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996E" w14:textId="2B4BABDD" w:rsidR="008843E8" w:rsidRDefault="0006508C" w:rsidP="00E96341">
      <w:pPr>
        <w:shd w:val="clear" w:color="auto" w:fill="FBE4D5" w:themeFill="accent2" w:themeFillTint="33"/>
        <w:jc w:val="center"/>
        <w:rPr>
          <w:rFonts w:ascii="David" w:hAnsi="David" w:cs="David"/>
          <w:b/>
          <w:bCs/>
          <w:sz w:val="24"/>
          <w:szCs w:val="24"/>
          <w:u w:val="single"/>
          <w:rtl/>
        </w:rPr>
      </w:pPr>
      <w:r w:rsidRPr="0006508C">
        <w:rPr>
          <w:rFonts w:ascii="David" w:hAnsi="David" w:cs="David"/>
          <w:b/>
          <w:bCs/>
          <w:sz w:val="24"/>
          <w:szCs w:val="24"/>
          <w:u w:val="single"/>
          <w:rtl/>
        </w:rPr>
        <w:t>מחברת מקוצרת דיני ירושה</w:t>
      </w:r>
    </w:p>
    <w:p w14:paraId="104A4501" w14:textId="50B9EB9C" w:rsidR="0068390F" w:rsidRPr="0068390F" w:rsidRDefault="0068390F" w:rsidP="0068390F">
      <w:pPr>
        <w:spacing w:line="276" w:lineRule="auto"/>
        <w:jc w:val="both"/>
        <w:rPr>
          <w:rFonts w:ascii="David" w:hAnsi="David" w:cs="David"/>
          <w:b/>
          <w:bCs/>
          <w:sz w:val="24"/>
          <w:szCs w:val="24"/>
          <w:u w:val="single"/>
        </w:rPr>
      </w:pPr>
      <w:r w:rsidRPr="0068390F">
        <w:rPr>
          <w:rFonts w:ascii="David" w:hAnsi="David" w:cs="David" w:hint="cs"/>
          <w:b/>
          <w:bCs/>
          <w:sz w:val="24"/>
          <w:szCs w:val="24"/>
          <w:u w:val="single"/>
          <w:shd w:val="clear" w:color="auto" w:fill="FBE4D5" w:themeFill="accent2" w:themeFillTint="33"/>
          <w:rtl/>
        </w:rPr>
        <w:t>מבוא</w:t>
      </w:r>
    </w:p>
    <w:p w14:paraId="54B99FCD" w14:textId="12F65C94" w:rsidR="00B03992" w:rsidRDefault="00B03992" w:rsidP="00B03992">
      <w:pPr>
        <w:pStyle w:val="a3"/>
        <w:numPr>
          <w:ilvl w:val="0"/>
          <w:numId w:val="1"/>
        </w:numPr>
        <w:spacing w:line="276" w:lineRule="auto"/>
        <w:jc w:val="both"/>
        <w:rPr>
          <w:rFonts w:ascii="David" w:hAnsi="David" w:cs="David"/>
          <w:sz w:val="24"/>
          <w:szCs w:val="24"/>
        </w:rPr>
      </w:pPr>
      <w:r w:rsidRPr="00AA3A56">
        <w:rPr>
          <w:rFonts w:ascii="David" w:hAnsi="David" w:cs="David" w:hint="cs"/>
          <w:b/>
          <w:bCs/>
          <w:sz w:val="24"/>
          <w:szCs w:val="24"/>
          <w:rtl/>
        </w:rPr>
        <w:t>חוק הירושה עוסק</w:t>
      </w:r>
      <w:r w:rsidRPr="00AA3A56">
        <w:rPr>
          <w:rFonts w:ascii="David" w:hAnsi="David" w:cs="David" w:hint="cs"/>
          <w:sz w:val="24"/>
          <w:szCs w:val="24"/>
          <w:rtl/>
        </w:rPr>
        <w:t xml:space="preserve"> </w:t>
      </w:r>
      <w:r w:rsidRPr="00AA3A56">
        <w:rPr>
          <w:rFonts w:ascii="David" w:hAnsi="David" w:cs="David" w:hint="cs"/>
          <w:b/>
          <w:bCs/>
          <w:sz w:val="24"/>
          <w:szCs w:val="24"/>
          <w:u w:val="single"/>
          <w:rtl/>
        </w:rPr>
        <w:t>בהעברת עיזבון</w:t>
      </w:r>
      <w:r w:rsidRPr="00AA3A56">
        <w:rPr>
          <w:rFonts w:ascii="David" w:hAnsi="David" w:cs="David" w:hint="cs"/>
          <w:b/>
          <w:bCs/>
          <w:sz w:val="24"/>
          <w:szCs w:val="24"/>
          <w:rtl/>
        </w:rPr>
        <w:t xml:space="preserve"> של אדם לאחר מותו, על פי צוואה או מכוח ירושה על פי דין</w:t>
      </w:r>
      <w:r w:rsidRPr="00A358F4">
        <w:rPr>
          <w:rFonts w:ascii="David" w:hAnsi="David" w:cs="David" w:hint="cs"/>
          <w:sz w:val="24"/>
          <w:szCs w:val="24"/>
          <w:rtl/>
        </w:rPr>
        <w:t>.</w:t>
      </w:r>
      <w:r w:rsidRPr="00A358F4">
        <w:rPr>
          <w:rFonts w:ascii="David" w:hAnsi="David" w:cs="David" w:hint="cs"/>
          <w:sz w:val="24"/>
          <w:szCs w:val="24"/>
        </w:rPr>
        <w:t xml:space="preserve"> </w:t>
      </w:r>
    </w:p>
    <w:p w14:paraId="150F23D7" w14:textId="40840AF4" w:rsidR="00B03992" w:rsidRDefault="00B03992" w:rsidP="00B03992">
      <w:pPr>
        <w:pStyle w:val="a3"/>
        <w:numPr>
          <w:ilvl w:val="0"/>
          <w:numId w:val="2"/>
        </w:numPr>
        <w:spacing w:line="276" w:lineRule="auto"/>
        <w:jc w:val="both"/>
        <w:rPr>
          <w:rFonts w:ascii="David" w:hAnsi="David" w:cs="David"/>
          <w:sz w:val="24"/>
          <w:szCs w:val="24"/>
        </w:rPr>
      </w:pPr>
      <w:r w:rsidRPr="00B03992">
        <w:rPr>
          <w:rFonts w:ascii="David" w:hAnsi="David" w:cs="David" w:hint="cs"/>
          <w:b/>
          <w:bCs/>
          <w:sz w:val="24"/>
          <w:szCs w:val="24"/>
          <w:u w:val="single"/>
          <w:rtl/>
        </w:rPr>
        <w:t>מהו עיזבון</w:t>
      </w:r>
      <w:r w:rsidRPr="00B03992">
        <w:rPr>
          <w:rFonts w:ascii="David" w:hAnsi="David" w:cs="David" w:hint="cs"/>
          <w:b/>
          <w:bCs/>
          <w:sz w:val="24"/>
          <w:szCs w:val="24"/>
          <w:rtl/>
        </w:rPr>
        <w:t>?</w:t>
      </w:r>
      <w:r w:rsidRPr="00B03992">
        <w:rPr>
          <w:rFonts w:ascii="David" w:hAnsi="David" w:cs="David" w:hint="cs"/>
          <w:b/>
          <w:bCs/>
          <w:sz w:val="24"/>
          <w:szCs w:val="24"/>
        </w:rPr>
        <w:t xml:space="preserve"> </w:t>
      </w:r>
      <w:r>
        <w:rPr>
          <w:rFonts w:ascii="David" w:hAnsi="David" w:cs="David" w:hint="cs"/>
          <w:b/>
          <w:bCs/>
          <w:sz w:val="24"/>
          <w:szCs w:val="24"/>
          <w:rtl/>
        </w:rPr>
        <w:t>החוק אינו מגדיר מהו "עיזבון"</w:t>
      </w:r>
      <w:r>
        <w:rPr>
          <w:rFonts w:ascii="David" w:hAnsi="David" w:cs="David" w:hint="cs"/>
          <w:sz w:val="24"/>
          <w:szCs w:val="24"/>
          <w:rtl/>
        </w:rPr>
        <w:t xml:space="preserve">. </w:t>
      </w:r>
      <w:r w:rsidRPr="00AA3A56">
        <w:rPr>
          <w:rFonts w:ascii="David" w:hAnsi="David" w:cs="David" w:hint="cs"/>
          <w:b/>
          <w:bCs/>
          <w:sz w:val="24"/>
          <w:szCs w:val="24"/>
          <w:rtl/>
        </w:rPr>
        <w:t>ככלל, מדובר בנכסים של האדם</w:t>
      </w:r>
      <w:r w:rsidRPr="00AA3A56">
        <w:rPr>
          <w:rFonts w:ascii="David" w:hAnsi="David" w:cs="David" w:hint="cs"/>
          <w:sz w:val="24"/>
          <w:szCs w:val="24"/>
          <w:rtl/>
        </w:rPr>
        <w:t xml:space="preserve"> </w:t>
      </w:r>
      <w:r w:rsidRPr="00AA3A56">
        <w:rPr>
          <w:rFonts w:ascii="David" w:hAnsi="David" w:cs="David"/>
          <w:sz w:val="24"/>
          <w:szCs w:val="24"/>
          <w:rtl/>
        </w:rPr>
        <w:t>–</w:t>
      </w:r>
      <w:r w:rsidRPr="00AA3A56">
        <w:rPr>
          <w:rFonts w:ascii="David" w:hAnsi="David" w:cs="David" w:hint="cs"/>
          <w:sz w:val="24"/>
          <w:szCs w:val="24"/>
          <w:rtl/>
        </w:rPr>
        <w:t xml:space="preserve"> זכויות, חובות וטובות הנאה שהשאיר אחריו, אולם </w:t>
      </w:r>
      <w:r w:rsidRPr="00AA3A56">
        <w:rPr>
          <w:rFonts w:ascii="David" w:hAnsi="David" w:cs="David" w:hint="cs"/>
          <w:sz w:val="24"/>
          <w:szCs w:val="24"/>
          <w:u w:val="single"/>
          <w:rtl/>
        </w:rPr>
        <w:t>לא כל הנכסים והזכויות כלולים בעיזבון</w:t>
      </w:r>
      <w:r w:rsidRPr="00B24941">
        <w:rPr>
          <w:rFonts w:ascii="David" w:hAnsi="David" w:cs="David" w:hint="cs"/>
          <w:sz w:val="24"/>
          <w:szCs w:val="24"/>
          <w:rtl/>
        </w:rPr>
        <w:t xml:space="preserve">. </w:t>
      </w:r>
      <w:r w:rsidR="0068390F">
        <w:rPr>
          <w:rFonts w:ascii="David" w:hAnsi="David" w:cs="David" w:hint="cs"/>
          <w:sz w:val="24"/>
          <w:szCs w:val="24"/>
          <w:rtl/>
        </w:rPr>
        <w:t>[</w:t>
      </w:r>
      <w:r w:rsidR="0068390F" w:rsidRPr="0068390F">
        <w:rPr>
          <w:rFonts w:ascii="David" w:hAnsi="David" w:cs="David" w:hint="cs"/>
          <w:color w:val="FF0000"/>
          <w:sz w:val="24"/>
          <w:szCs w:val="24"/>
          <w:rtl/>
        </w:rPr>
        <w:t xml:space="preserve">למשל: </w:t>
      </w:r>
      <w:r w:rsidR="0068390F">
        <w:rPr>
          <w:rFonts w:ascii="David" w:hAnsi="David" w:cs="David" w:hint="cs"/>
          <w:sz w:val="24"/>
          <w:szCs w:val="24"/>
          <w:rtl/>
        </w:rPr>
        <w:t xml:space="preserve">ס' 147 לחוק]. </w:t>
      </w:r>
    </w:p>
    <w:p w14:paraId="110D01C6" w14:textId="209610E1" w:rsidR="0006508C" w:rsidRPr="0068390F" w:rsidRDefault="0068390F" w:rsidP="00B03992">
      <w:pPr>
        <w:pStyle w:val="a3"/>
        <w:numPr>
          <w:ilvl w:val="0"/>
          <w:numId w:val="1"/>
        </w:numPr>
        <w:spacing w:line="276" w:lineRule="auto"/>
        <w:jc w:val="both"/>
        <w:rPr>
          <w:rFonts w:ascii="David" w:hAnsi="David" w:cs="David"/>
          <w:b/>
          <w:bCs/>
          <w:sz w:val="24"/>
          <w:szCs w:val="24"/>
        </w:rPr>
      </w:pPr>
      <w:r>
        <w:rPr>
          <w:rFonts w:ascii="David" w:hAnsi="David" w:cs="David" w:hint="cs"/>
          <w:b/>
          <w:bCs/>
          <w:sz w:val="24"/>
          <w:szCs w:val="24"/>
          <w:rtl/>
        </w:rPr>
        <w:t>לא נצטרך להתעסק בהיקף העיזבון</w:t>
      </w:r>
      <w:r>
        <w:rPr>
          <w:rFonts w:ascii="David" w:hAnsi="David" w:cs="David" w:hint="cs"/>
          <w:sz w:val="24"/>
          <w:szCs w:val="24"/>
          <w:rtl/>
        </w:rPr>
        <w:t>. [מוגדר בדין הכללי ולא בהוראות חוק הירושה].</w:t>
      </w:r>
    </w:p>
    <w:p w14:paraId="6939C5D7" w14:textId="77777777" w:rsidR="0068390F" w:rsidRDefault="0068390F" w:rsidP="0068390F">
      <w:pPr>
        <w:spacing w:line="276" w:lineRule="auto"/>
        <w:jc w:val="both"/>
        <w:rPr>
          <w:rFonts w:ascii="David" w:hAnsi="David" w:cs="David"/>
          <w:b/>
          <w:bCs/>
          <w:sz w:val="24"/>
          <w:szCs w:val="24"/>
          <w:u w:val="single"/>
          <w:shd w:val="clear" w:color="auto" w:fill="FFFFCC"/>
          <w:rtl/>
        </w:rPr>
      </w:pPr>
    </w:p>
    <w:p w14:paraId="4EC9650F" w14:textId="4687F7C9" w:rsidR="0068390F" w:rsidRPr="00797CA9" w:rsidRDefault="0068390F" w:rsidP="0068390F">
      <w:pPr>
        <w:spacing w:after="0" w:line="276" w:lineRule="auto"/>
        <w:jc w:val="both"/>
        <w:rPr>
          <w:rFonts w:ascii="David" w:hAnsi="David" w:cs="David"/>
          <w:b/>
          <w:bCs/>
          <w:sz w:val="24"/>
          <w:szCs w:val="24"/>
          <w:u w:val="single"/>
          <w:rtl/>
        </w:rPr>
      </w:pPr>
      <w:r w:rsidRPr="006C23E7">
        <w:rPr>
          <w:rFonts w:ascii="David" w:hAnsi="David" w:cs="David" w:hint="cs"/>
          <w:b/>
          <w:bCs/>
          <w:sz w:val="24"/>
          <w:szCs w:val="24"/>
          <w:u w:val="single"/>
          <w:shd w:val="clear" w:color="auto" w:fill="FFFFCC"/>
          <w:rtl/>
        </w:rPr>
        <w:t>חופש הציווי</w:t>
      </w:r>
    </w:p>
    <w:p w14:paraId="1F36C293" w14:textId="77777777" w:rsidR="0068390F" w:rsidRPr="006B26EA" w:rsidRDefault="0068390F" w:rsidP="0068390F">
      <w:pPr>
        <w:pStyle w:val="a3"/>
        <w:numPr>
          <w:ilvl w:val="0"/>
          <w:numId w:val="3"/>
        </w:numPr>
        <w:spacing w:after="0" w:line="276" w:lineRule="auto"/>
        <w:ind w:left="360"/>
        <w:jc w:val="both"/>
        <w:rPr>
          <w:rFonts w:ascii="David" w:hAnsi="David" w:cs="David"/>
          <w:b/>
          <w:bCs/>
          <w:sz w:val="24"/>
          <w:szCs w:val="24"/>
          <w:rtl/>
        </w:rPr>
      </w:pPr>
      <w:r w:rsidRPr="00AA3A56">
        <w:rPr>
          <w:rFonts w:ascii="David" w:hAnsi="David" w:cs="David" w:hint="cs"/>
          <w:b/>
          <w:bCs/>
          <w:sz w:val="24"/>
          <w:szCs w:val="24"/>
          <w:rtl/>
        </w:rPr>
        <w:t>העיקרון הבסיסי בדיני הירושה במשפט הישראלי הוא "חופש הציווי"</w:t>
      </w:r>
      <w:r w:rsidRPr="006C23E7">
        <w:rPr>
          <w:rFonts w:ascii="David" w:hAnsi="David" w:cs="David" w:hint="cs"/>
          <w:sz w:val="24"/>
          <w:szCs w:val="24"/>
          <w:shd w:val="clear" w:color="auto" w:fill="FFFFFF" w:themeFill="background1"/>
          <w:rtl/>
        </w:rPr>
        <w:t>.</w:t>
      </w:r>
      <w:r w:rsidRPr="006B26EA">
        <w:rPr>
          <w:rFonts w:ascii="David" w:hAnsi="David" w:cs="David" w:hint="cs"/>
          <w:b/>
          <w:bCs/>
          <w:sz w:val="24"/>
          <w:szCs w:val="24"/>
          <w:rtl/>
        </w:rPr>
        <w:t xml:space="preserve"> </w:t>
      </w:r>
    </w:p>
    <w:p w14:paraId="4D74C97C" w14:textId="77777777" w:rsidR="0068390F" w:rsidRDefault="0068390F" w:rsidP="0068390F">
      <w:pPr>
        <w:pStyle w:val="a3"/>
        <w:numPr>
          <w:ilvl w:val="0"/>
          <w:numId w:val="3"/>
        </w:numPr>
        <w:spacing w:after="0" w:line="276" w:lineRule="auto"/>
        <w:ind w:left="360"/>
        <w:jc w:val="both"/>
        <w:rPr>
          <w:rFonts w:ascii="David" w:hAnsi="David" w:cs="David"/>
          <w:sz w:val="24"/>
          <w:szCs w:val="24"/>
        </w:rPr>
      </w:pPr>
      <w:r w:rsidRPr="00AA3A56">
        <w:rPr>
          <w:rFonts w:ascii="David" w:hAnsi="David" w:cs="David" w:hint="cs"/>
          <w:b/>
          <w:bCs/>
          <w:sz w:val="24"/>
          <w:szCs w:val="24"/>
          <w:rtl/>
        </w:rPr>
        <w:t>הדרך העדיפה להעברת עיזבון היא באמצעות עריכה צוואה</w:t>
      </w:r>
      <w:r w:rsidRPr="006B26EA">
        <w:rPr>
          <w:rFonts w:ascii="David" w:hAnsi="David" w:cs="David" w:hint="cs"/>
          <w:sz w:val="24"/>
          <w:szCs w:val="24"/>
          <w:rtl/>
        </w:rPr>
        <w:t xml:space="preserve">. </w:t>
      </w:r>
    </w:p>
    <w:p w14:paraId="6D13765D" w14:textId="60388E2C" w:rsidR="0068390F" w:rsidRPr="0068390F" w:rsidRDefault="0068390F" w:rsidP="0068390F">
      <w:pPr>
        <w:pStyle w:val="a3"/>
        <w:numPr>
          <w:ilvl w:val="0"/>
          <w:numId w:val="3"/>
        </w:numPr>
        <w:spacing w:after="0" w:line="276" w:lineRule="auto"/>
        <w:ind w:left="360"/>
        <w:jc w:val="both"/>
        <w:rPr>
          <w:rFonts w:ascii="David" w:hAnsi="David" w:cs="David"/>
          <w:b/>
          <w:bCs/>
          <w:sz w:val="24"/>
          <w:szCs w:val="24"/>
        </w:rPr>
      </w:pPr>
      <w:r w:rsidRPr="0068390F">
        <w:rPr>
          <w:rFonts w:ascii="David" w:hAnsi="David" w:cs="David" w:hint="cs"/>
          <w:sz w:val="24"/>
          <w:szCs w:val="24"/>
          <w:u w:val="single"/>
          <w:rtl/>
        </w:rPr>
        <w:t>בתיאוריה</w:t>
      </w:r>
      <w:r w:rsidRPr="0068390F">
        <w:rPr>
          <w:rFonts w:ascii="David" w:hAnsi="David" w:cs="David" w:hint="cs"/>
          <w:sz w:val="24"/>
          <w:szCs w:val="24"/>
          <w:rtl/>
        </w:rPr>
        <w:t xml:space="preserve">: המצווה הקפריזי- ניתן להוריש לפי בחירה אישית. ניתן לנשל את מי שרוצה. </w:t>
      </w:r>
    </w:p>
    <w:p w14:paraId="74B313CF" w14:textId="56324E33" w:rsidR="0068390F" w:rsidRDefault="0068390F" w:rsidP="0068390F">
      <w:pPr>
        <w:pStyle w:val="a3"/>
        <w:numPr>
          <w:ilvl w:val="0"/>
          <w:numId w:val="3"/>
        </w:numPr>
        <w:spacing w:after="0" w:line="276" w:lineRule="auto"/>
        <w:ind w:left="360"/>
        <w:jc w:val="both"/>
        <w:rPr>
          <w:rFonts w:ascii="David" w:hAnsi="David" w:cs="David"/>
          <w:b/>
          <w:bCs/>
          <w:sz w:val="24"/>
          <w:szCs w:val="24"/>
        </w:rPr>
      </w:pPr>
      <w:r>
        <w:rPr>
          <w:rFonts w:ascii="David" w:hAnsi="David" w:cs="David" w:hint="cs"/>
          <w:sz w:val="24"/>
          <w:szCs w:val="24"/>
          <w:u w:val="single"/>
          <w:rtl/>
        </w:rPr>
        <w:t>בפועל</w:t>
      </w:r>
      <w:r w:rsidRPr="0068390F">
        <w:rPr>
          <w:rFonts w:ascii="David" w:hAnsi="David" w:cs="David" w:hint="cs"/>
          <w:sz w:val="24"/>
          <w:szCs w:val="24"/>
          <w:rtl/>
        </w:rPr>
        <w:t>:</w:t>
      </w:r>
      <w:r>
        <w:rPr>
          <w:rFonts w:ascii="David" w:hAnsi="David" w:cs="David" w:hint="cs"/>
          <w:sz w:val="24"/>
          <w:szCs w:val="24"/>
          <w:rtl/>
        </w:rPr>
        <w:t xml:space="preserve"> הדברים יותר מורכבים. ביהמ"ש יכול למצוא סיבות לפסול צוואה כזו. </w:t>
      </w:r>
      <w:r w:rsidR="0061246F">
        <w:rPr>
          <w:rFonts w:ascii="David" w:hAnsi="David" w:cs="David" w:hint="cs"/>
          <w:b/>
          <w:bCs/>
          <w:sz w:val="24"/>
          <w:szCs w:val="24"/>
          <w:rtl/>
        </w:rPr>
        <w:t>יש פסיקות שלא מסתדרות עם זה</w:t>
      </w:r>
      <w:r w:rsidR="0061246F">
        <w:rPr>
          <w:rFonts w:ascii="David" w:hAnsi="David" w:cs="David" w:hint="cs"/>
          <w:sz w:val="24"/>
          <w:szCs w:val="24"/>
          <w:rtl/>
        </w:rPr>
        <w:t>.</w:t>
      </w:r>
    </w:p>
    <w:p w14:paraId="67CB871E" w14:textId="2576AFCD" w:rsidR="0068390F" w:rsidRDefault="0068390F" w:rsidP="0068390F">
      <w:pPr>
        <w:pStyle w:val="a3"/>
        <w:numPr>
          <w:ilvl w:val="0"/>
          <w:numId w:val="3"/>
        </w:numPr>
        <w:spacing w:after="0" w:line="276" w:lineRule="auto"/>
        <w:ind w:left="360"/>
        <w:jc w:val="both"/>
        <w:rPr>
          <w:rFonts w:ascii="David" w:hAnsi="David" w:cs="David"/>
          <w:sz w:val="24"/>
          <w:szCs w:val="24"/>
        </w:rPr>
      </w:pPr>
      <w:r>
        <w:rPr>
          <w:rFonts w:ascii="David" w:hAnsi="David" w:cs="David" w:hint="cs"/>
          <w:sz w:val="24"/>
          <w:szCs w:val="24"/>
          <w:u w:val="single"/>
          <w:rtl/>
        </w:rPr>
        <w:t>שיטות משפט אחרות (קונטיננטליות)</w:t>
      </w:r>
      <w:r w:rsidRPr="0068390F">
        <w:rPr>
          <w:rFonts w:ascii="David" w:hAnsi="David" w:cs="David" w:hint="cs"/>
          <w:sz w:val="24"/>
          <w:szCs w:val="24"/>
          <w:rtl/>
        </w:rPr>
        <w:t>:</w:t>
      </w:r>
      <w:r>
        <w:rPr>
          <w:rFonts w:ascii="David" w:hAnsi="David" w:cs="David" w:hint="cs"/>
          <w:sz w:val="24"/>
          <w:szCs w:val="24"/>
          <w:rtl/>
        </w:rPr>
        <w:t xml:space="preserve"> גישה של </w:t>
      </w:r>
      <w:r w:rsidRPr="00AA3A56">
        <w:rPr>
          <w:rFonts w:ascii="David" w:hAnsi="David" w:cs="David" w:hint="cs"/>
          <w:b/>
          <w:bCs/>
          <w:sz w:val="24"/>
          <w:szCs w:val="24"/>
          <w:u w:val="single"/>
          <w:rtl/>
        </w:rPr>
        <w:t>שריון</w:t>
      </w:r>
      <w:r>
        <w:rPr>
          <w:rFonts w:ascii="David" w:hAnsi="David" w:cs="David" w:hint="cs"/>
          <w:sz w:val="24"/>
          <w:szCs w:val="24"/>
          <w:rtl/>
        </w:rPr>
        <w:t xml:space="preserve"> לטובת בני משפחה מסוימים. </w:t>
      </w:r>
      <w:r>
        <w:rPr>
          <w:rFonts w:ascii="David" w:hAnsi="David" w:cs="David" w:hint="cs"/>
          <w:b/>
          <w:bCs/>
          <w:sz w:val="24"/>
          <w:szCs w:val="24"/>
          <w:rtl/>
        </w:rPr>
        <w:t>[</w:t>
      </w:r>
      <w:r w:rsidRPr="0068390F">
        <w:rPr>
          <w:rFonts w:ascii="David" w:hAnsi="David" w:cs="David" w:hint="cs"/>
          <w:b/>
          <w:bCs/>
          <w:sz w:val="24"/>
          <w:szCs w:val="24"/>
          <w:highlight w:val="green"/>
          <w:rtl/>
        </w:rPr>
        <w:t>איילת</w:t>
      </w:r>
      <w:r>
        <w:rPr>
          <w:rFonts w:ascii="David" w:hAnsi="David" w:cs="David" w:hint="cs"/>
          <w:b/>
          <w:bCs/>
          <w:sz w:val="24"/>
          <w:szCs w:val="24"/>
          <w:rtl/>
        </w:rPr>
        <w:t xml:space="preserve"> </w:t>
      </w:r>
      <w:r w:rsidRPr="0068390F">
        <w:rPr>
          <w:rFonts w:ascii="David" w:hAnsi="David" w:cs="David" w:hint="cs"/>
          <w:sz w:val="24"/>
          <w:szCs w:val="24"/>
          <w:rtl/>
        </w:rPr>
        <w:t>בעד שריון].</w:t>
      </w:r>
      <w:r w:rsidR="0061246F">
        <w:rPr>
          <w:rFonts w:ascii="David" w:hAnsi="David" w:cs="David" w:hint="cs"/>
          <w:sz w:val="24"/>
          <w:szCs w:val="24"/>
          <w:rtl/>
        </w:rPr>
        <w:t xml:space="preserve"> רציונל של זכאות קניינית לחלק מהעיזבון. </w:t>
      </w:r>
    </w:p>
    <w:p w14:paraId="57DFBAD0" w14:textId="670970B6" w:rsidR="0068390F" w:rsidRDefault="0068390F" w:rsidP="0061246F">
      <w:pPr>
        <w:spacing w:after="0" w:line="276" w:lineRule="auto"/>
        <w:jc w:val="both"/>
        <w:rPr>
          <w:rFonts w:ascii="David" w:hAnsi="David" w:cs="David"/>
          <w:sz w:val="24"/>
          <w:szCs w:val="24"/>
          <w:rtl/>
        </w:rPr>
      </w:pPr>
    </w:p>
    <w:p w14:paraId="7035E71B" w14:textId="55431D38" w:rsidR="0061246F" w:rsidRDefault="0061246F" w:rsidP="00C204A0">
      <w:pPr>
        <w:pStyle w:val="a3"/>
        <w:numPr>
          <w:ilvl w:val="0"/>
          <w:numId w:val="4"/>
        </w:numPr>
        <w:spacing w:after="0" w:line="276" w:lineRule="auto"/>
        <w:jc w:val="both"/>
        <w:rPr>
          <w:rFonts w:ascii="David" w:hAnsi="David" w:cs="David"/>
          <w:sz w:val="24"/>
          <w:szCs w:val="24"/>
        </w:rPr>
      </w:pPr>
      <w:r w:rsidRPr="00AA3A56">
        <w:rPr>
          <w:rFonts w:ascii="David" w:hAnsi="David" w:cs="David" w:hint="cs"/>
          <w:b/>
          <w:bCs/>
          <w:color w:val="C00000"/>
          <w:sz w:val="24"/>
          <w:szCs w:val="24"/>
          <w:u w:val="single"/>
          <w:rtl/>
        </w:rPr>
        <w:t>החריג המרכזי</w:t>
      </w:r>
      <w:r w:rsidRPr="00AA3A56">
        <w:rPr>
          <w:rFonts w:ascii="David" w:hAnsi="David" w:cs="David" w:hint="cs"/>
          <w:b/>
          <w:bCs/>
          <w:color w:val="C00000"/>
          <w:sz w:val="24"/>
          <w:szCs w:val="24"/>
          <w:rtl/>
        </w:rPr>
        <w:t xml:space="preserve"> </w:t>
      </w:r>
      <w:r w:rsidRPr="00AA3A56">
        <w:rPr>
          <w:rFonts w:ascii="David" w:hAnsi="David" w:cs="David" w:hint="cs"/>
          <w:b/>
          <w:bCs/>
          <w:sz w:val="24"/>
          <w:szCs w:val="24"/>
          <w:rtl/>
        </w:rPr>
        <w:t xml:space="preserve">לחופש הציווי הוא </w:t>
      </w:r>
      <w:r w:rsidRPr="00AA3A56">
        <w:rPr>
          <w:rFonts w:ascii="David" w:hAnsi="David" w:cs="David" w:hint="cs"/>
          <w:b/>
          <w:bCs/>
          <w:sz w:val="24"/>
          <w:szCs w:val="24"/>
          <w:u w:val="single"/>
          <w:rtl/>
        </w:rPr>
        <w:t>הזכות למזונות מהעיזבון</w:t>
      </w:r>
      <w:r>
        <w:rPr>
          <w:rFonts w:ascii="David" w:hAnsi="David" w:cs="David" w:hint="cs"/>
          <w:sz w:val="24"/>
          <w:szCs w:val="24"/>
          <w:rtl/>
        </w:rPr>
        <w:t xml:space="preserve">. זכות קוגנטית. לבני משפחה מסוימים. רציונל שונה משריון, מבוסס על נזקקות כלכלית, חקיקה סוציאלית. </w:t>
      </w:r>
    </w:p>
    <w:p w14:paraId="0AC4CDB5" w14:textId="5E58F946" w:rsidR="0061246F" w:rsidRDefault="0061246F" w:rsidP="0061246F">
      <w:pPr>
        <w:spacing w:after="0" w:line="276" w:lineRule="auto"/>
        <w:jc w:val="both"/>
        <w:rPr>
          <w:rFonts w:ascii="David" w:hAnsi="David" w:cs="David"/>
          <w:sz w:val="24"/>
          <w:szCs w:val="24"/>
          <w:rtl/>
        </w:rPr>
      </w:pPr>
    </w:p>
    <w:p w14:paraId="165FC993" w14:textId="02F041E7" w:rsidR="0061246F" w:rsidRDefault="0061246F" w:rsidP="00C204A0">
      <w:pPr>
        <w:pStyle w:val="a3"/>
        <w:numPr>
          <w:ilvl w:val="0"/>
          <w:numId w:val="5"/>
        </w:numPr>
        <w:spacing w:after="0" w:line="276" w:lineRule="auto"/>
        <w:jc w:val="both"/>
        <w:rPr>
          <w:rFonts w:ascii="David" w:hAnsi="David" w:cs="David"/>
          <w:sz w:val="24"/>
          <w:szCs w:val="24"/>
        </w:rPr>
      </w:pPr>
      <w:r w:rsidRPr="0061246F">
        <w:rPr>
          <w:rFonts w:ascii="David" w:hAnsi="David" w:cs="David" w:hint="cs"/>
          <w:sz w:val="24"/>
          <w:szCs w:val="24"/>
          <w:u w:val="single"/>
          <w:rtl/>
        </w:rPr>
        <w:t>מוסד הירושה</w:t>
      </w:r>
      <w:r w:rsidRPr="0061246F">
        <w:rPr>
          <w:rFonts w:ascii="David" w:hAnsi="David" w:cs="David" w:hint="cs"/>
          <w:sz w:val="24"/>
          <w:szCs w:val="24"/>
          <w:rtl/>
        </w:rPr>
        <w:t xml:space="preserve">- </w:t>
      </w:r>
      <w:r w:rsidRPr="00AA3A56">
        <w:rPr>
          <w:rFonts w:ascii="David" w:hAnsi="David" w:cs="David" w:hint="cs"/>
          <w:b/>
          <w:bCs/>
          <w:sz w:val="24"/>
          <w:szCs w:val="24"/>
          <w:rtl/>
        </w:rPr>
        <w:t>פגיעה בשוויון הזדמנויות</w:t>
      </w:r>
      <w:r w:rsidRPr="0061246F">
        <w:rPr>
          <w:rFonts w:ascii="David" w:hAnsi="David" w:cs="David" w:hint="cs"/>
          <w:sz w:val="24"/>
          <w:szCs w:val="24"/>
          <w:rtl/>
        </w:rPr>
        <w:t xml:space="preserve">. </w:t>
      </w:r>
    </w:p>
    <w:p w14:paraId="04E9A18D" w14:textId="7881A0E9" w:rsidR="0061246F" w:rsidRDefault="0061246F" w:rsidP="0061246F">
      <w:pPr>
        <w:spacing w:after="0" w:line="276" w:lineRule="auto"/>
        <w:jc w:val="both"/>
        <w:rPr>
          <w:rFonts w:ascii="David" w:hAnsi="David" w:cs="David"/>
          <w:sz w:val="24"/>
          <w:szCs w:val="24"/>
          <w:rtl/>
        </w:rPr>
      </w:pPr>
    </w:p>
    <w:p w14:paraId="7CEE0F2F" w14:textId="77777777" w:rsidR="000D388B" w:rsidRDefault="000D388B" w:rsidP="000D388B">
      <w:pPr>
        <w:spacing w:line="276" w:lineRule="auto"/>
        <w:jc w:val="both"/>
        <w:rPr>
          <w:rFonts w:ascii="David" w:hAnsi="David" w:cs="David"/>
          <w:b/>
          <w:bCs/>
          <w:sz w:val="24"/>
          <w:szCs w:val="24"/>
          <w:u w:val="single"/>
          <w:shd w:val="clear" w:color="auto" w:fill="FFFFCC"/>
          <w:rtl/>
        </w:rPr>
      </w:pPr>
    </w:p>
    <w:p w14:paraId="46A5B645" w14:textId="5E4E4D08" w:rsidR="000D388B" w:rsidRPr="006C23E7" w:rsidRDefault="000D388B" w:rsidP="000D388B">
      <w:pPr>
        <w:spacing w:line="276" w:lineRule="auto"/>
        <w:jc w:val="both"/>
        <w:rPr>
          <w:rFonts w:ascii="David" w:hAnsi="David" w:cs="David"/>
          <w:b/>
          <w:bCs/>
          <w:sz w:val="24"/>
          <w:szCs w:val="24"/>
          <w:u w:val="single"/>
          <w:rtl/>
        </w:rPr>
      </w:pPr>
      <w:r w:rsidRPr="006C23E7">
        <w:rPr>
          <w:rFonts w:ascii="David" w:hAnsi="David" w:cs="David" w:hint="cs"/>
          <w:b/>
          <w:bCs/>
          <w:sz w:val="24"/>
          <w:szCs w:val="24"/>
          <w:u w:val="single"/>
          <w:shd w:val="clear" w:color="auto" w:fill="FFFFCC"/>
          <w:rtl/>
        </w:rPr>
        <w:t>תחולת חוק הירושה והערכאה המוסמכת</w:t>
      </w:r>
    </w:p>
    <w:p w14:paraId="0B4D09E2" w14:textId="77777777" w:rsidR="000D388B" w:rsidRPr="006C23E7" w:rsidRDefault="000D388B" w:rsidP="00C204A0">
      <w:pPr>
        <w:pStyle w:val="a3"/>
        <w:numPr>
          <w:ilvl w:val="0"/>
          <w:numId w:val="6"/>
        </w:numPr>
        <w:spacing w:line="276" w:lineRule="auto"/>
        <w:jc w:val="both"/>
        <w:rPr>
          <w:rFonts w:ascii="David" w:hAnsi="David" w:cs="David"/>
          <w:sz w:val="24"/>
          <w:szCs w:val="24"/>
          <w:rtl/>
        </w:rPr>
      </w:pPr>
      <w:r w:rsidRPr="00AA3A56">
        <w:rPr>
          <w:rFonts w:ascii="David" w:hAnsi="David" w:cs="David" w:hint="cs"/>
          <w:b/>
          <w:bCs/>
          <w:sz w:val="24"/>
          <w:szCs w:val="24"/>
          <w:rtl/>
        </w:rPr>
        <w:t>חוק הירושה חל על כל האזרחים במדינת ישראל, בלי תלות בהשתייכותם הדתית</w:t>
      </w:r>
      <w:r w:rsidRPr="006C23E7">
        <w:rPr>
          <w:rFonts w:ascii="David" w:hAnsi="David" w:cs="David" w:hint="cs"/>
          <w:sz w:val="24"/>
          <w:szCs w:val="24"/>
          <w:rtl/>
        </w:rPr>
        <w:t xml:space="preserve">. הדין האישי (הדתי) אינו חל על זכויות ירושה או על מזונות מן העיזבון. </w:t>
      </w:r>
    </w:p>
    <w:p w14:paraId="2580D947" w14:textId="7FF752CE" w:rsidR="000D388B" w:rsidRDefault="000D388B" w:rsidP="00C204A0">
      <w:pPr>
        <w:pStyle w:val="a3"/>
        <w:numPr>
          <w:ilvl w:val="0"/>
          <w:numId w:val="6"/>
        </w:numPr>
        <w:spacing w:line="276" w:lineRule="auto"/>
        <w:jc w:val="both"/>
        <w:rPr>
          <w:rFonts w:ascii="David" w:hAnsi="David" w:cs="David"/>
          <w:sz w:val="24"/>
          <w:szCs w:val="24"/>
        </w:rPr>
      </w:pPr>
      <w:r w:rsidRPr="00AA3A56">
        <w:rPr>
          <w:rFonts w:ascii="David" w:hAnsi="David" w:cs="David" w:hint="cs"/>
          <w:b/>
          <w:bCs/>
          <w:sz w:val="24"/>
          <w:szCs w:val="24"/>
          <w:rtl/>
        </w:rPr>
        <w:t>בית המשפט המוסמך על פי החוק הוא בית המשפט לענייני משפחה</w:t>
      </w:r>
      <w:r w:rsidRPr="00AA3A56">
        <w:rPr>
          <w:rFonts w:ascii="David" w:hAnsi="David" w:cs="David" w:hint="cs"/>
          <w:sz w:val="24"/>
          <w:szCs w:val="24"/>
          <w:rtl/>
        </w:rPr>
        <w:t xml:space="preserve">. </w:t>
      </w:r>
      <w:r w:rsidRPr="00AA3A56">
        <w:rPr>
          <w:rFonts w:ascii="David" w:hAnsi="David" w:cs="David" w:hint="cs"/>
          <w:sz w:val="24"/>
          <w:szCs w:val="24"/>
          <w:u w:val="single"/>
          <w:rtl/>
        </w:rPr>
        <w:t>בית דין דתי</w:t>
      </w:r>
      <w:r w:rsidRPr="00AA3A56">
        <w:rPr>
          <w:rFonts w:ascii="David" w:hAnsi="David" w:cs="David" w:hint="cs"/>
          <w:sz w:val="24"/>
          <w:szCs w:val="24"/>
          <w:rtl/>
        </w:rPr>
        <w:t xml:space="preserve"> יכול לרכוש סמכות רק אם ניתנה לכך </w:t>
      </w:r>
      <w:r w:rsidRPr="00AA3A56">
        <w:rPr>
          <w:rFonts w:ascii="David" w:hAnsi="David" w:cs="David" w:hint="cs"/>
          <w:sz w:val="24"/>
          <w:szCs w:val="24"/>
          <w:u w:val="single"/>
          <w:rtl/>
        </w:rPr>
        <w:t>הסכמת "כל הנוגעים בדבר</w:t>
      </w:r>
      <w:r w:rsidRPr="00AA3A56">
        <w:rPr>
          <w:rFonts w:ascii="David" w:hAnsi="David" w:cs="David" w:hint="cs"/>
          <w:sz w:val="24"/>
          <w:szCs w:val="24"/>
          <w:rtl/>
        </w:rPr>
        <w:t>"</w:t>
      </w:r>
      <w:r w:rsidRPr="006C23E7">
        <w:rPr>
          <w:rFonts w:ascii="David" w:hAnsi="David" w:cs="David" w:hint="cs"/>
          <w:sz w:val="24"/>
          <w:szCs w:val="24"/>
          <w:rtl/>
        </w:rPr>
        <w:t>.</w:t>
      </w:r>
    </w:p>
    <w:p w14:paraId="1DEF3204" w14:textId="77777777" w:rsidR="000D388B" w:rsidRPr="000D388B" w:rsidRDefault="000D388B" w:rsidP="00C204A0">
      <w:pPr>
        <w:pStyle w:val="a3"/>
        <w:numPr>
          <w:ilvl w:val="0"/>
          <w:numId w:val="6"/>
        </w:numPr>
        <w:spacing w:line="276" w:lineRule="auto"/>
        <w:jc w:val="both"/>
        <w:rPr>
          <w:rFonts w:ascii="David" w:hAnsi="David" w:cs="David"/>
          <w:sz w:val="24"/>
          <w:szCs w:val="24"/>
        </w:rPr>
      </w:pPr>
      <w:r w:rsidRPr="00AA3A56">
        <w:rPr>
          <w:rFonts w:ascii="David" w:hAnsi="David" w:cs="David" w:hint="cs"/>
          <w:b/>
          <w:bCs/>
          <w:sz w:val="24"/>
          <w:szCs w:val="24"/>
          <w:rtl/>
        </w:rPr>
        <w:t>הסכמת "כל הנוגעים בדבר"</w:t>
      </w:r>
      <w:r w:rsidRPr="00AA3A56">
        <w:rPr>
          <w:rFonts w:ascii="David" w:hAnsi="David" w:cs="David" w:hint="cs"/>
          <w:sz w:val="24"/>
          <w:szCs w:val="24"/>
          <w:rtl/>
        </w:rPr>
        <w:t xml:space="preserve"> </w:t>
      </w:r>
      <w:r w:rsidRPr="00AA3A56">
        <w:rPr>
          <w:rFonts w:ascii="David" w:hAnsi="David" w:cs="David" w:hint="cs"/>
          <w:b/>
          <w:bCs/>
          <w:sz w:val="24"/>
          <w:szCs w:val="24"/>
          <w:rtl/>
        </w:rPr>
        <w:t xml:space="preserve">= בית דין </w:t>
      </w:r>
      <w:r w:rsidRPr="00AA3A56">
        <w:rPr>
          <w:rFonts w:ascii="David" w:hAnsi="David" w:cs="David" w:hint="cs"/>
          <w:b/>
          <w:bCs/>
          <w:sz w:val="24"/>
          <w:szCs w:val="24"/>
          <w:u w:val="single"/>
          <w:rtl/>
        </w:rPr>
        <w:t>לא</w:t>
      </w:r>
      <w:r w:rsidRPr="00AA3A56">
        <w:rPr>
          <w:rFonts w:ascii="David" w:hAnsi="David" w:cs="David" w:hint="cs"/>
          <w:b/>
          <w:bCs/>
          <w:sz w:val="24"/>
          <w:szCs w:val="24"/>
          <w:rtl/>
        </w:rPr>
        <w:t xml:space="preserve"> יכול לקבוע מי נוגע בדבר ומי לא</w:t>
      </w:r>
      <w:r w:rsidRPr="000D388B">
        <w:rPr>
          <w:rFonts w:ascii="David" w:hAnsi="David" w:cs="David" w:hint="cs"/>
          <w:sz w:val="24"/>
          <w:szCs w:val="24"/>
          <w:rtl/>
        </w:rPr>
        <w:t xml:space="preserve">. </w:t>
      </w:r>
    </w:p>
    <w:p w14:paraId="3D922235" w14:textId="5319309C" w:rsidR="000D388B" w:rsidRPr="000D388B" w:rsidRDefault="000D388B" w:rsidP="00C204A0">
      <w:pPr>
        <w:pStyle w:val="a3"/>
        <w:numPr>
          <w:ilvl w:val="0"/>
          <w:numId w:val="7"/>
        </w:numPr>
        <w:spacing w:line="276" w:lineRule="auto"/>
        <w:jc w:val="both"/>
        <w:rPr>
          <w:rFonts w:ascii="David" w:hAnsi="David" w:cs="David"/>
          <w:sz w:val="24"/>
          <w:szCs w:val="24"/>
          <w:rtl/>
        </w:rPr>
      </w:pPr>
      <w:r w:rsidRPr="000D388B">
        <w:rPr>
          <w:rFonts w:ascii="David" w:hAnsi="David" w:cs="David" w:hint="cs"/>
          <w:b/>
          <w:bCs/>
          <w:sz w:val="24"/>
          <w:szCs w:val="24"/>
          <w:shd w:val="clear" w:color="auto" w:fill="D9E2F3" w:themeFill="accent1" w:themeFillTint="33"/>
          <w:rtl/>
        </w:rPr>
        <w:t>פס"ד משולם</w:t>
      </w:r>
      <w:r>
        <w:rPr>
          <w:rFonts w:ascii="David" w:hAnsi="David" w:cs="David" w:hint="cs"/>
          <w:sz w:val="24"/>
          <w:szCs w:val="24"/>
          <w:rtl/>
        </w:rPr>
        <w:t>- ביהמ"ש העליון פסק שאין דבר כזה לקבוע מי נוגע בדבר. זו שאלה מחוץ לסמכותו של בית הדין.</w:t>
      </w:r>
    </w:p>
    <w:p w14:paraId="4E30B4BA" w14:textId="74B24AB1" w:rsidR="000D388B" w:rsidRDefault="000D388B" w:rsidP="00C204A0">
      <w:pPr>
        <w:pStyle w:val="a3"/>
        <w:numPr>
          <w:ilvl w:val="0"/>
          <w:numId w:val="6"/>
        </w:numPr>
        <w:spacing w:line="276" w:lineRule="auto"/>
        <w:jc w:val="both"/>
        <w:rPr>
          <w:rFonts w:ascii="David" w:hAnsi="David" w:cs="David"/>
          <w:sz w:val="24"/>
          <w:szCs w:val="24"/>
        </w:rPr>
      </w:pPr>
      <w:r>
        <w:rPr>
          <w:rFonts w:ascii="David" w:hAnsi="David" w:cs="David" w:hint="cs"/>
          <w:sz w:val="24"/>
          <w:szCs w:val="24"/>
          <w:rtl/>
        </w:rPr>
        <w:t xml:space="preserve">עלות ניהול הליך בבית הדין- זולה ומהירה יותר מביהמ"ש. </w:t>
      </w:r>
    </w:p>
    <w:p w14:paraId="76E855B1" w14:textId="0DBB7D72" w:rsidR="000D388B" w:rsidRDefault="000D388B" w:rsidP="000D388B">
      <w:pPr>
        <w:spacing w:line="276" w:lineRule="auto"/>
        <w:jc w:val="both"/>
        <w:rPr>
          <w:rFonts w:ascii="David" w:hAnsi="David" w:cs="David"/>
          <w:sz w:val="24"/>
          <w:szCs w:val="24"/>
          <w:rtl/>
        </w:rPr>
      </w:pPr>
    </w:p>
    <w:p w14:paraId="5A3CA652" w14:textId="77777777" w:rsidR="000D388B" w:rsidRPr="00076D92" w:rsidRDefault="000D388B" w:rsidP="000D388B">
      <w:pPr>
        <w:spacing w:line="276" w:lineRule="auto"/>
        <w:jc w:val="both"/>
        <w:rPr>
          <w:rFonts w:ascii="David" w:hAnsi="David" w:cs="David"/>
          <w:b/>
          <w:bCs/>
          <w:sz w:val="24"/>
          <w:szCs w:val="24"/>
          <w:u w:val="single"/>
          <w:rtl/>
        </w:rPr>
      </w:pPr>
      <w:r w:rsidRPr="009B11AF">
        <w:rPr>
          <w:rFonts w:ascii="David" w:hAnsi="David" w:cs="David" w:hint="cs"/>
          <w:b/>
          <w:bCs/>
          <w:sz w:val="24"/>
          <w:szCs w:val="24"/>
          <w:u w:val="single"/>
          <w:shd w:val="clear" w:color="auto" w:fill="FFFFCC"/>
          <w:rtl/>
        </w:rPr>
        <w:t>מבנה חוק הירושה</w:t>
      </w:r>
    </w:p>
    <w:p w14:paraId="63C58F4C" w14:textId="77777777" w:rsidR="000D388B" w:rsidRPr="00076D92" w:rsidRDefault="000D388B" w:rsidP="00C204A0">
      <w:pPr>
        <w:pStyle w:val="a3"/>
        <w:numPr>
          <w:ilvl w:val="0"/>
          <w:numId w:val="8"/>
        </w:numPr>
        <w:spacing w:line="276" w:lineRule="auto"/>
        <w:jc w:val="both"/>
        <w:rPr>
          <w:rFonts w:ascii="David" w:hAnsi="David" w:cs="David"/>
          <w:sz w:val="24"/>
          <w:szCs w:val="24"/>
          <w:rtl/>
        </w:rPr>
      </w:pPr>
      <w:r w:rsidRPr="009B11AF">
        <w:rPr>
          <w:rFonts w:ascii="David" w:hAnsi="David" w:cs="David" w:hint="cs"/>
          <w:b/>
          <w:bCs/>
          <w:sz w:val="24"/>
          <w:szCs w:val="24"/>
          <w:rtl/>
        </w:rPr>
        <w:t>הוראות כלליות</w:t>
      </w:r>
      <w:r>
        <w:rPr>
          <w:rFonts w:ascii="David" w:hAnsi="David" w:cs="David" w:hint="cs"/>
          <w:sz w:val="24"/>
          <w:szCs w:val="24"/>
          <w:rtl/>
        </w:rPr>
        <w:t xml:space="preserve"> בדבר ירושה (סעיפים 1-9). </w:t>
      </w:r>
    </w:p>
    <w:p w14:paraId="2D174BF3" w14:textId="77777777" w:rsidR="000D388B" w:rsidRPr="00076D92" w:rsidRDefault="000D388B" w:rsidP="00C204A0">
      <w:pPr>
        <w:pStyle w:val="a3"/>
        <w:numPr>
          <w:ilvl w:val="0"/>
          <w:numId w:val="8"/>
        </w:numPr>
        <w:spacing w:line="276" w:lineRule="auto"/>
        <w:jc w:val="both"/>
        <w:rPr>
          <w:rFonts w:ascii="David" w:hAnsi="David" w:cs="David"/>
          <w:sz w:val="24"/>
          <w:szCs w:val="24"/>
          <w:rtl/>
        </w:rPr>
      </w:pPr>
      <w:r w:rsidRPr="009B11AF">
        <w:rPr>
          <w:rFonts w:ascii="David" w:hAnsi="David" w:cs="David" w:hint="cs"/>
          <w:b/>
          <w:bCs/>
          <w:sz w:val="24"/>
          <w:szCs w:val="24"/>
          <w:rtl/>
        </w:rPr>
        <w:t>ירושה על פי דין</w:t>
      </w:r>
      <w:r>
        <w:rPr>
          <w:rFonts w:ascii="David" w:hAnsi="David" w:cs="David" w:hint="cs"/>
          <w:sz w:val="24"/>
          <w:szCs w:val="24"/>
          <w:rtl/>
        </w:rPr>
        <w:t xml:space="preserve"> (סעיפים 10-17) </w:t>
      </w:r>
      <w:r>
        <w:rPr>
          <w:rFonts w:ascii="David" w:hAnsi="David" w:cs="David"/>
          <w:sz w:val="24"/>
          <w:szCs w:val="24"/>
          <w:rtl/>
        </w:rPr>
        <w:t>–</w:t>
      </w:r>
      <w:r>
        <w:rPr>
          <w:rFonts w:ascii="David" w:hAnsi="David" w:cs="David" w:hint="cs"/>
          <w:sz w:val="24"/>
          <w:szCs w:val="24"/>
          <w:rtl/>
        </w:rPr>
        <w:t xml:space="preserve"> ירושת רכוש שאין עליו צוואה תקפה.</w:t>
      </w:r>
    </w:p>
    <w:p w14:paraId="71C96DFC" w14:textId="77777777" w:rsidR="000D388B" w:rsidRPr="00076D92" w:rsidRDefault="000D388B" w:rsidP="00C204A0">
      <w:pPr>
        <w:pStyle w:val="a3"/>
        <w:numPr>
          <w:ilvl w:val="0"/>
          <w:numId w:val="8"/>
        </w:numPr>
        <w:spacing w:line="276" w:lineRule="auto"/>
        <w:jc w:val="both"/>
        <w:rPr>
          <w:rFonts w:ascii="David" w:hAnsi="David" w:cs="David"/>
          <w:sz w:val="24"/>
          <w:szCs w:val="24"/>
          <w:rtl/>
        </w:rPr>
      </w:pPr>
      <w:r w:rsidRPr="009B11AF">
        <w:rPr>
          <w:rFonts w:ascii="David" w:hAnsi="David" w:cs="David" w:hint="cs"/>
          <w:b/>
          <w:bCs/>
          <w:sz w:val="24"/>
          <w:szCs w:val="24"/>
          <w:rtl/>
        </w:rPr>
        <w:t>ירושה ע</w:t>
      </w:r>
      <w:r>
        <w:rPr>
          <w:rFonts w:ascii="David" w:hAnsi="David" w:cs="David" w:hint="cs"/>
          <w:b/>
          <w:bCs/>
          <w:sz w:val="24"/>
          <w:szCs w:val="24"/>
          <w:rtl/>
        </w:rPr>
        <w:t>ל פי</w:t>
      </w:r>
      <w:r w:rsidRPr="009B11AF">
        <w:rPr>
          <w:rFonts w:ascii="David" w:hAnsi="David" w:cs="David" w:hint="cs"/>
          <w:b/>
          <w:bCs/>
          <w:sz w:val="24"/>
          <w:szCs w:val="24"/>
          <w:rtl/>
        </w:rPr>
        <w:t xml:space="preserve"> צוואה</w:t>
      </w:r>
      <w:r>
        <w:rPr>
          <w:rFonts w:ascii="David" w:hAnsi="David" w:cs="David" w:hint="cs"/>
          <w:sz w:val="24"/>
          <w:szCs w:val="24"/>
          <w:rtl/>
        </w:rPr>
        <w:t xml:space="preserve"> (סעיפים 18-55)- כיצד </w:t>
      </w:r>
      <w:r w:rsidRPr="00076D92">
        <w:rPr>
          <w:rFonts w:ascii="David" w:hAnsi="David" w:cs="David" w:hint="cs"/>
          <w:sz w:val="24"/>
          <w:szCs w:val="24"/>
          <w:rtl/>
        </w:rPr>
        <w:t>יוצרים צוואה, תוק</w:t>
      </w:r>
      <w:r>
        <w:rPr>
          <w:rFonts w:ascii="David" w:hAnsi="David" w:cs="David" w:hint="cs"/>
          <w:sz w:val="24"/>
          <w:szCs w:val="24"/>
          <w:rtl/>
        </w:rPr>
        <w:t xml:space="preserve">פה ותוכנה. </w:t>
      </w:r>
      <w:r>
        <w:rPr>
          <w:rFonts w:ascii="David" w:hAnsi="David" w:cs="David"/>
          <w:sz w:val="24"/>
          <w:szCs w:val="24"/>
          <w:rtl/>
        </w:rPr>
        <w:t>–</w:t>
      </w:r>
      <w:r>
        <w:rPr>
          <w:rFonts w:ascii="David" w:hAnsi="David" w:cs="David" w:hint="cs"/>
          <w:sz w:val="24"/>
          <w:szCs w:val="24"/>
          <w:rtl/>
        </w:rPr>
        <w:t>(</w:t>
      </w:r>
      <w:r w:rsidRPr="00076D92">
        <w:rPr>
          <w:rFonts w:ascii="David" w:hAnsi="David" w:cs="David" w:hint="cs"/>
          <w:sz w:val="24"/>
          <w:szCs w:val="24"/>
          <w:rtl/>
        </w:rPr>
        <w:t>מה אפשר לכתוב ומה אי אפשר</w:t>
      </w:r>
      <w:r>
        <w:rPr>
          <w:rFonts w:ascii="David" w:hAnsi="David" w:cs="David" w:hint="cs"/>
          <w:sz w:val="24"/>
          <w:szCs w:val="24"/>
          <w:rtl/>
        </w:rPr>
        <w:t>).</w:t>
      </w:r>
    </w:p>
    <w:p w14:paraId="578D4C0A" w14:textId="77777777" w:rsidR="000D388B" w:rsidRPr="00076D92" w:rsidRDefault="000D388B" w:rsidP="00C204A0">
      <w:pPr>
        <w:pStyle w:val="a3"/>
        <w:numPr>
          <w:ilvl w:val="0"/>
          <w:numId w:val="8"/>
        </w:numPr>
        <w:spacing w:line="276" w:lineRule="auto"/>
        <w:jc w:val="both"/>
        <w:rPr>
          <w:rFonts w:ascii="David" w:hAnsi="David" w:cs="David"/>
          <w:sz w:val="24"/>
          <w:szCs w:val="24"/>
          <w:rtl/>
        </w:rPr>
      </w:pPr>
      <w:r w:rsidRPr="009B11AF">
        <w:rPr>
          <w:rFonts w:ascii="David" w:hAnsi="David" w:cs="David" w:hint="cs"/>
          <w:b/>
          <w:bCs/>
          <w:sz w:val="24"/>
          <w:szCs w:val="24"/>
          <w:rtl/>
        </w:rPr>
        <w:t>ניהול העיזבון וחלוקתו</w:t>
      </w:r>
      <w:r>
        <w:rPr>
          <w:rFonts w:ascii="David" w:hAnsi="David" w:cs="David" w:hint="cs"/>
          <w:sz w:val="24"/>
          <w:szCs w:val="24"/>
          <w:rtl/>
        </w:rPr>
        <w:t xml:space="preserve"> (סעיפים 56-134) </w:t>
      </w:r>
      <w:r>
        <w:rPr>
          <w:rFonts w:ascii="David" w:hAnsi="David" w:cs="David"/>
          <w:sz w:val="24"/>
          <w:szCs w:val="24"/>
          <w:rtl/>
        </w:rPr>
        <w:t>–</w:t>
      </w:r>
      <w:r>
        <w:rPr>
          <w:rFonts w:ascii="David" w:hAnsi="David" w:cs="David" w:hint="cs"/>
          <w:sz w:val="24"/>
          <w:szCs w:val="24"/>
          <w:rtl/>
        </w:rPr>
        <w:t xml:space="preserve"> מזונות מן העיזבון, חובות העיזבון ואחריות להם, דרכים לחלוקת הנכסים שבעיזבון והוראות דיוניות. (</w:t>
      </w:r>
      <w:r w:rsidRPr="00076D92">
        <w:rPr>
          <w:rFonts w:ascii="David" w:hAnsi="David" w:cs="David" w:hint="cs"/>
          <w:sz w:val="24"/>
          <w:szCs w:val="24"/>
          <w:rtl/>
        </w:rPr>
        <w:t>נושאים פרוצדורליים</w:t>
      </w:r>
      <w:r>
        <w:rPr>
          <w:rFonts w:ascii="David" w:hAnsi="David" w:cs="David" w:hint="cs"/>
          <w:sz w:val="24"/>
          <w:szCs w:val="24"/>
          <w:rtl/>
        </w:rPr>
        <w:t>).</w:t>
      </w:r>
    </w:p>
    <w:p w14:paraId="62AB0042" w14:textId="77777777" w:rsidR="000D388B" w:rsidRPr="00CD6FDC" w:rsidRDefault="000D388B" w:rsidP="00C204A0">
      <w:pPr>
        <w:pStyle w:val="a3"/>
        <w:numPr>
          <w:ilvl w:val="0"/>
          <w:numId w:val="8"/>
        </w:numPr>
        <w:spacing w:line="276" w:lineRule="auto"/>
        <w:jc w:val="both"/>
        <w:rPr>
          <w:rFonts w:ascii="David" w:hAnsi="David" w:cs="David"/>
          <w:b/>
          <w:bCs/>
          <w:sz w:val="24"/>
          <w:szCs w:val="24"/>
          <w:rtl/>
        </w:rPr>
      </w:pPr>
      <w:r w:rsidRPr="00CD6FDC">
        <w:rPr>
          <w:rFonts w:ascii="David" w:hAnsi="David" w:cs="David" w:hint="cs"/>
          <w:b/>
          <w:bCs/>
          <w:sz w:val="24"/>
          <w:szCs w:val="24"/>
          <w:rtl/>
        </w:rPr>
        <w:t>סמכויות</w:t>
      </w:r>
      <w:r>
        <w:rPr>
          <w:rFonts w:ascii="David" w:hAnsi="David" w:cs="David" w:hint="cs"/>
          <w:b/>
          <w:bCs/>
          <w:sz w:val="24"/>
          <w:szCs w:val="24"/>
          <w:rtl/>
        </w:rPr>
        <w:t xml:space="preserve"> </w:t>
      </w:r>
      <w:r>
        <w:rPr>
          <w:rFonts w:ascii="David" w:hAnsi="David" w:cs="David" w:hint="cs"/>
          <w:sz w:val="24"/>
          <w:szCs w:val="24"/>
          <w:rtl/>
        </w:rPr>
        <w:t xml:space="preserve">(סעיפים 135-144, 151-155) </w:t>
      </w:r>
      <w:r>
        <w:rPr>
          <w:rFonts w:ascii="David" w:hAnsi="David" w:cs="David"/>
          <w:sz w:val="24"/>
          <w:szCs w:val="24"/>
          <w:rtl/>
        </w:rPr>
        <w:t>–</w:t>
      </w:r>
      <w:r>
        <w:rPr>
          <w:rFonts w:ascii="David" w:hAnsi="David" w:cs="David" w:hint="cs"/>
          <w:sz w:val="24"/>
          <w:szCs w:val="24"/>
          <w:rtl/>
        </w:rPr>
        <w:t xml:space="preserve"> סמכות בינלאומית, סמכות עניינית וסמכות מקומית. </w:t>
      </w:r>
    </w:p>
    <w:p w14:paraId="6CC84645" w14:textId="39AF50EC" w:rsidR="000D388B" w:rsidRDefault="000D388B" w:rsidP="000D388B">
      <w:pPr>
        <w:spacing w:line="276" w:lineRule="auto"/>
        <w:jc w:val="both"/>
        <w:rPr>
          <w:rFonts w:ascii="David" w:hAnsi="David" w:cs="David"/>
          <w:sz w:val="24"/>
          <w:szCs w:val="24"/>
          <w:rtl/>
        </w:rPr>
      </w:pPr>
    </w:p>
    <w:p w14:paraId="15C04A80" w14:textId="089E1DA4" w:rsidR="000D498B" w:rsidRDefault="000D498B" w:rsidP="000D388B">
      <w:pPr>
        <w:spacing w:line="276" w:lineRule="auto"/>
        <w:jc w:val="both"/>
        <w:rPr>
          <w:rFonts w:ascii="David" w:hAnsi="David" w:cs="David"/>
          <w:sz w:val="24"/>
          <w:szCs w:val="24"/>
          <w:rtl/>
        </w:rPr>
      </w:pPr>
    </w:p>
    <w:p w14:paraId="34E3E27D" w14:textId="25749AF2" w:rsidR="0091038F" w:rsidRDefault="0091038F" w:rsidP="000D388B">
      <w:pPr>
        <w:spacing w:line="276" w:lineRule="auto"/>
        <w:jc w:val="both"/>
        <w:rPr>
          <w:rFonts w:ascii="David" w:hAnsi="David" w:cs="David"/>
          <w:sz w:val="24"/>
          <w:szCs w:val="24"/>
          <w:rtl/>
        </w:rPr>
      </w:pPr>
    </w:p>
    <w:p w14:paraId="0568FEF9" w14:textId="77777777" w:rsidR="0091038F" w:rsidRDefault="0091038F" w:rsidP="000D388B">
      <w:pPr>
        <w:spacing w:line="276" w:lineRule="auto"/>
        <w:jc w:val="both"/>
        <w:rPr>
          <w:rFonts w:ascii="David" w:hAnsi="David" w:cs="David"/>
          <w:sz w:val="24"/>
          <w:szCs w:val="24"/>
          <w:rtl/>
        </w:rPr>
      </w:pPr>
    </w:p>
    <w:p w14:paraId="5EFD6241" w14:textId="77777777" w:rsidR="000D498B" w:rsidRPr="006A6D55" w:rsidRDefault="000D498B" w:rsidP="000D498B">
      <w:pPr>
        <w:shd w:val="clear" w:color="auto" w:fill="FBE4D5" w:themeFill="accent2" w:themeFillTint="33"/>
        <w:spacing w:line="276" w:lineRule="auto"/>
        <w:jc w:val="center"/>
        <w:rPr>
          <w:rFonts w:ascii="David" w:hAnsi="David" w:cs="David"/>
          <w:b/>
          <w:bCs/>
          <w:sz w:val="24"/>
          <w:szCs w:val="24"/>
          <w:u w:val="single"/>
          <w:rtl/>
        </w:rPr>
      </w:pPr>
      <w:r w:rsidRPr="00023E7F">
        <w:rPr>
          <w:rFonts w:ascii="David" w:hAnsi="David" w:cs="David" w:hint="cs"/>
          <w:b/>
          <w:bCs/>
          <w:sz w:val="24"/>
          <w:szCs w:val="24"/>
          <w:u w:val="single"/>
          <w:rtl/>
        </w:rPr>
        <w:lastRenderedPageBreak/>
        <w:t>ירושה על פי דין</w:t>
      </w:r>
    </w:p>
    <w:p w14:paraId="2006F9B1" w14:textId="1A40F758" w:rsidR="000D388B" w:rsidRDefault="000D498B" w:rsidP="0061246F">
      <w:pPr>
        <w:spacing w:after="0" w:line="276" w:lineRule="auto"/>
        <w:jc w:val="both"/>
        <w:rPr>
          <w:rFonts w:ascii="David" w:hAnsi="David" w:cs="David"/>
          <w:sz w:val="24"/>
          <w:szCs w:val="24"/>
          <w:rtl/>
        </w:rPr>
      </w:pPr>
      <w:r w:rsidRPr="000D498B">
        <w:rPr>
          <w:rFonts w:ascii="David" w:hAnsi="David" w:cs="David" w:hint="cs"/>
          <w:b/>
          <w:bCs/>
          <w:sz w:val="24"/>
          <w:szCs w:val="24"/>
          <w:u w:val="single"/>
          <w:shd w:val="clear" w:color="auto" w:fill="FFFFCC"/>
          <w:rtl/>
        </w:rPr>
        <w:t>2 תפיסות לתפקיד הירושה על פי דין</w:t>
      </w:r>
      <w:r>
        <w:rPr>
          <w:rFonts w:ascii="David" w:hAnsi="David" w:cs="David" w:hint="cs"/>
          <w:sz w:val="24"/>
          <w:szCs w:val="24"/>
          <w:rtl/>
        </w:rPr>
        <w:t>:</w:t>
      </w:r>
    </w:p>
    <w:p w14:paraId="565A758A" w14:textId="77777777" w:rsidR="000D498B" w:rsidRDefault="000D498B" w:rsidP="00C204A0">
      <w:pPr>
        <w:pStyle w:val="a3"/>
        <w:numPr>
          <w:ilvl w:val="0"/>
          <w:numId w:val="9"/>
        </w:numPr>
        <w:spacing w:after="0" w:line="276" w:lineRule="auto"/>
        <w:jc w:val="both"/>
        <w:rPr>
          <w:rFonts w:ascii="David" w:hAnsi="David" w:cs="David"/>
          <w:sz w:val="24"/>
          <w:szCs w:val="24"/>
        </w:rPr>
      </w:pPr>
      <w:r w:rsidRPr="00AA3A56">
        <w:rPr>
          <w:rFonts w:ascii="David" w:hAnsi="David" w:cs="David" w:hint="cs"/>
          <w:b/>
          <w:bCs/>
          <w:sz w:val="24"/>
          <w:szCs w:val="24"/>
          <w:rtl/>
        </w:rPr>
        <w:t>המטרה להתחקות אחר הרצון המשוער</w:t>
      </w:r>
      <w:r>
        <w:rPr>
          <w:rFonts w:ascii="David" w:hAnsi="David" w:cs="David" w:hint="cs"/>
          <w:sz w:val="24"/>
          <w:szCs w:val="24"/>
          <w:rtl/>
        </w:rPr>
        <w:t xml:space="preserve">, מה מצווה סטנדרטי היה רוצה. לחסוך עלויות עסקה. </w:t>
      </w:r>
    </w:p>
    <w:p w14:paraId="495DA351" w14:textId="625E4A6F" w:rsidR="000D498B" w:rsidRDefault="000D498B" w:rsidP="000D498B">
      <w:pPr>
        <w:pStyle w:val="a3"/>
        <w:spacing w:after="0" w:line="276" w:lineRule="auto"/>
        <w:ind w:left="360"/>
        <w:jc w:val="both"/>
        <w:rPr>
          <w:rFonts w:ascii="David" w:hAnsi="David" w:cs="David"/>
          <w:sz w:val="24"/>
          <w:szCs w:val="24"/>
        </w:rPr>
      </w:pPr>
      <w:r>
        <w:rPr>
          <w:rFonts w:ascii="David" w:hAnsi="David" w:cs="David" w:hint="cs"/>
          <w:sz w:val="24"/>
          <w:szCs w:val="24"/>
          <w:rtl/>
        </w:rPr>
        <w:t>רוב הספרות בארץ.</w:t>
      </w:r>
    </w:p>
    <w:p w14:paraId="38E29FDF" w14:textId="4E0CC902" w:rsidR="000D498B" w:rsidRDefault="000D498B" w:rsidP="00C204A0">
      <w:pPr>
        <w:pStyle w:val="a3"/>
        <w:numPr>
          <w:ilvl w:val="0"/>
          <w:numId w:val="9"/>
        </w:numPr>
        <w:spacing w:after="0" w:line="276" w:lineRule="auto"/>
        <w:jc w:val="both"/>
        <w:rPr>
          <w:rFonts w:ascii="David" w:hAnsi="David" w:cs="David"/>
          <w:sz w:val="24"/>
          <w:szCs w:val="24"/>
        </w:rPr>
      </w:pPr>
      <w:r w:rsidRPr="00AA3A56">
        <w:rPr>
          <w:rFonts w:ascii="David" w:hAnsi="David" w:cs="David" w:hint="cs"/>
          <w:b/>
          <w:bCs/>
          <w:sz w:val="24"/>
          <w:szCs w:val="24"/>
          <w:rtl/>
        </w:rPr>
        <w:t>מי ראוי שיירש</w:t>
      </w:r>
      <w:r>
        <w:rPr>
          <w:rFonts w:ascii="David" w:hAnsi="David" w:cs="David" w:hint="cs"/>
          <w:sz w:val="24"/>
          <w:szCs w:val="24"/>
          <w:rtl/>
        </w:rPr>
        <w:t xml:space="preserve">- כללי הירושה ע"פ דין ממלאים וצריכים למלא תפקיד נורמטיבי. </w:t>
      </w:r>
    </w:p>
    <w:p w14:paraId="5B882CC3" w14:textId="0ADC4D44" w:rsidR="000D498B" w:rsidRDefault="000D498B" w:rsidP="000D498B">
      <w:pPr>
        <w:pStyle w:val="a3"/>
        <w:spacing w:after="0" w:line="276" w:lineRule="auto"/>
        <w:ind w:left="360"/>
        <w:jc w:val="both"/>
        <w:rPr>
          <w:rFonts w:ascii="David" w:hAnsi="David" w:cs="David"/>
          <w:sz w:val="24"/>
          <w:szCs w:val="24"/>
          <w:rtl/>
        </w:rPr>
      </w:pPr>
      <w:r>
        <w:rPr>
          <w:rFonts w:ascii="David" w:hAnsi="David" w:cs="David" w:hint="cs"/>
          <w:sz w:val="24"/>
          <w:szCs w:val="24"/>
          <w:rtl/>
        </w:rPr>
        <w:t xml:space="preserve">הגישה של </w:t>
      </w:r>
      <w:r w:rsidRPr="000D498B">
        <w:rPr>
          <w:rFonts w:ascii="David" w:hAnsi="David" w:cs="David" w:hint="cs"/>
          <w:sz w:val="24"/>
          <w:szCs w:val="24"/>
          <w:highlight w:val="green"/>
          <w:rtl/>
        </w:rPr>
        <w:t>איילת</w:t>
      </w:r>
      <w:r>
        <w:rPr>
          <w:rFonts w:ascii="David" w:hAnsi="David" w:cs="David" w:hint="cs"/>
          <w:sz w:val="24"/>
          <w:szCs w:val="24"/>
          <w:rtl/>
        </w:rPr>
        <w:t xml:space="preserve">. </w:t>
      </w:r>
    </w:p>
    <w:p w14:paraId="408CE3EC" w14:textId="21E9B25E" w:rsidR="005963B3" w:rsidRDefault="005963B3" w:rsidP="005963B3">
      <w:pPr>
        <w:spacing w:after="0" w:line="276" w:lineRule="auto"/>
        <w:jc w:val="both"/>
        <w:rPr>
          <w:rFonts w:ascii="David" w:hAnsi="David" w:cs="David"/>
          <w:sz w:val="24"/>
          <w:szCs w:val="24"/>
          <w:rtl/>
        </w:rPr>
      </w:pPr>
    </w:p>
    <w:p w14:paraId="2B88BDF5" w14:textId="77777777" w:rsidR="005963B3" w:rsidRDefault="005963B3" w:rsidP="005963B3">
      <w:pPr>
        <w:spacing w:line="276" w:lineRule="auto"/>
        <w:jc w:val="both"/>
        <w:rPr>
          <w:rFonts w:ascii="David" w:hAnsi="David" w:cs="David"/>
          <w:b/>
          <w:bCs/>
          <w:sz w:val="24"/>
          <w:szCs w:val="24"/>
          <w:u w:val="single"/>
          <w:shd w:val="clear" w:color="auto" w:fill="FFFFCC"/>
          <w:rtl/>
        </w:rPr>
      </w:pPr>
    </w:p>
    <w:p w14:paraId="6956BC59" w14:textId="64F1CE6B" w:rsidR="005963B3" w:rsidRPr="006A6D55" w:rsidRDefault="005963B3" w:rsidP="005963B3">
      <w:pPr>
        <w:spacing w:line="276" w:lineRule="auto"/>
        <w:jc w:val="both"/>
        <w:rPr>
          <w:rFonts w:ascii="David" w:hAnsi="David" w:cs="David"/>
          <w:b/>
          <w:bCs/>
          <w:sz w:val="24"/>
          <w:szCs w:val="24"/>
          <w:u w:val="single"/>
          <w:shd w:val="clear" w:color="auto" w:fill="FFFFCC"/>
          <w:rtl/>
        </w:rPr>
      </w:pPr>
      <w:r w:rsidRPr="006A6D55">
        <w:rPr>
          <w:rFonts w:ascii="David" w:hAnsi="David" w:cs="David" w:hint="cs"/>
          <w:b/>
          <w:bCs/>
          <w:sz w:val="24"/>
          <w:szCs w:val="24"/>
          <w:u w:val="single"/>
          <w:shd w:val="clear" w:color="auto" w:fill="FFFFCC"/>
          <w:rtl/>
        </w:rPr>
        <w:t>מתי נפנה לירושה על פי דין?</w:t>
      </w:r>
    </w:p>
    <w:p w14:paraId="3F849978" w14:textId="77777777" w:rsidR="005963B3" w:rsidRDefault="005963B3" w:rsidP="005963B3">
      <w:pPr>
        <w:spacing w:line="276" w:lineRule="auto"/>
        <w:jc w:val="both"/>
        <w:rPr>
          <w:rFonts w:ascii="David" w:hAnsi="David" w:cs="David"/>
          <w:sz w:val="24"/>
          <w:szCs w:val="24"/>
          <w:rtl/>
        </w:rPr>
      </w:pPr>
      <w:r w:rsidRPr="00AA3A56">
        <w:rPr>
          <w:rFonts w:ascii="David" w:hAnsi="David" w:cs="David" w:hint="cs"/>
          <w:sz w:val="24"/>
          <w:szCs w:val="24"/>
          <w:rtl/>
        </w:rPr>
        <w:t xml:space="preserve">כללי הירושה על פי דין קובעים את </w:t>
      </w:r>
      <w:r w:rsidRPr="00AA3A56">
        <w:rPr>
          <w:rFonts w:ascii="David" w:hAnsi="David" w:cs="David" w:hint="cs"/>
          <w:b/>
          <w:bCs/>
          <w:sz w:val="24"/>
          <w:szCs w:val="24"/>
          <w:rtl/>
        </w:rPr>
        <w:t>זהות היורשים</w:t>
      </w:r>
      <w:r w:rsidRPr="00AA3A56">
        <w:rPr>
          <w:rFonts w:ascii="David" w:hAnsi="David" w:cs="David" w:hint="cs"/>
          <w:sz w:val="24"/>
          <w:szCs w:val="24"/>
          <w:rtl/>
        </w:rPr>
        <w:t xml:space="preserve"> ואת </w:t>
      </w:r>
      <w:r w:rsidRPr="00AA3A56">
        <w:rPr>
          <w:rFonts w:ascii="David" w:hAnsi="David" w:cs="David" w:hint="cs"/>
          <w:b/>
          <w:bCs/>
          <w:sz w:val="24"/>
          <w:szCs w:val="24"/>
          <w:rtl/>
        </w:rPr>
        <w:t>חלקו של כל יורש בעיזבון</w:t>
      </w:r>
      <w:r w:rsidRPr="00AA3A56">
        <w:rPr>
          <w:rFonts w:ascii="David" w:hAnsi="David" w:cs="David" w:hint="cs"/>
          <w:sz w:val="24"/>
          <w:szCs w:val="24"/>
          <w:rtl/>
        </w:rPr>
        <w:t xml:space="preserve"> כאשר</w:t>
      </w:r>
      <w:r>
        <w:rPr>
          <w:rFonts w:ascii="David" w:hAnsi="David" w:cs="David" w:hint="cs"/>
          <w:sz w:val="24"/>
          <w:szCs w:val="24"/>
          <w:rtl/>
        </w:rPr>
        <w:t>:</w:t>
      </w:r>
    </w:p>
    <w:p w14:paraId="5D006317" w14:textId="77777777" w:rsidR="005963B3" w:rsidRPr="006A6D55" w:rsidRDefault="005963B3" w:rsidP="00C204A0">
      <w:pPr>
        <w:pStyle w:val="a3"/>
        <w:numPr>
          <w:ilvl w:val="0"/>
          <w:numId w:val="10"/>
        </w:numPr>
        <w:spacing w:line="276" w:lineRule="auto"/>
        <w:jc w:val="both"/>
        <w:rPr>
          <w:rFonts w:ascii="David" w:hAnsi="David" w:cs="David"/>
          <w:sz w:val="24"/>
          <w:szCs w:val="24"/>
          <w:rtl/>
        </w:rPr>
      </w:pPr>
      <w:r w:rsidRPr="00AA3A56">
        <w:rPr>
          <w:rFonts w:ascii="David" w:hAnsi="David" w:cs="David" w:hint="cs"/>
          <w:b/>
          <w:bCs/>
          <w:sz w:val="24"/>
          <w:szCs w:val="24"/>
          <w:rtl/>
        </w:rPr>
        <w:t>לא נכתבה כלל צוואה</w:t>
      </w:r>
      <w:r w:rsidRPr="006A6D55">
        <w:rPr>
          <w:rFonts w:ascii="David" w:hAnsi="David" w:cs="David" w:hint="cs"/>
          <w:sz w:val="24"/>
          <w:szCs w:val="24"/>
          <w:rtl/>
        </w:rPr>
        <w:t xml:space="preserve"> </w:t>
      </w:r>
      <w:r w:rsidRPr="006C6345">
        <w:rPr>
          <w:rFonts w:ascii="David" w:hAnsi="David" w:cs="David" w:hint="cs"/>
          <w:sz w:val="24"/>
          <w:szCs w:val="24"/>
          <w:shd w:val="clear" w:color="auto" w:fill="FFFFFF" w:themeFill="background1"/>
          <w:rtl/>
        </w:rPr>
        <w:t>(</w:t>
      </w:r>
      <w:r w:rsidRPr="006C6345">
        <w:rPr>
          <w:rFonts w:ascii="David" w:hAnsi="David" w:cs="David" w:hint="cs"/>
          <w:b/>
          <w:bCs/>
          <w:color w:val="4472C4" w:themeColor="accent1"/>
          <w:sz w:val="24"/>
          <w:szCs w:val="24"/>
          <w:shd w:val="clear" w:color="auto" w:fill="FFFFFF" w:themeFill="background1"/>
          <w:rtl/>
        </w:rPr>
        <w:t>סעיף 2 לחוק</w:t>
      </w:r>
      <w:r w:rsidRPr="006C6345">
        <w:rPr>
          <w:rFonts w:ascii="David" w:hAnsi="David" w:cs="David" w:hint="cs"/>
          <w:sz w:val="24"/>
          <w:szCs w:val="24"/>
          <w:shd w:val="clear" w:color="auto" w:fill="FFFFFF" w:themeFill="background1"/>
          <w:rtl/>
        </w:rPr>
        <w:t>).</w:t>
      </w:r>
    </w:p>
    <w:p w14:paraId="72E642AB" w14:textId="77777777" w:rsidR="005963B3" w:rsidRPr="006A6D55" w:rsidRDefault="005963B3" w:rsidP="00C204A0">
      <w:pPr>
        <w:pStyle w:val="a3"/>
        <w:numPr>
          <w:ilvl w:val="0"/>
          <w:numId w:val="10"/>
        </w:numPr>
        <w:spacing w:line="276" w:lineRule="auto"/>
        <w:jc w:val="both"/>
        <w:rPr>
          <w:rFonts w:ascii="David" w:hAnsi="David" w:cs="David"/>
          <w:sz w:val="24"/>
          <w:szCs w:val="24"/>
          <w:rtl/>
        </w:rPr>
      </w:pPr>
      <w:r w:rsidRPr="00AA3A56">
        <w:rPr>
          <w:rFonts w:ascii="David" w:hAnsi="David" w:cs="David" w:hint="cs"/>
          <w:b/>
          <w:bCs/>
          <w:sz w:val="24"/>
          <w:szCs w:val="24"/>
          <w:rtl/>
        </w:rPr>
        <w:t>כאשר נכתבה צוואה חלקית</w:t>
      </w:r>
      <w:r w:rsidRPr="00AA3A56">
        <w:rPr>
          <w:rFonts w:ascii="David" w:hAnsi="David" w:cs="David" w:hint="cs"/>
          <w:sz w:val="24"/>
          <w:szCs w:val="24"/>
          <w:rtl/>
        </w:rPr>
        <w:t xml:space="preserve"> (על חלק מהרכוש בלבד)</w:t>
      </w:r>
      <w:r w:rsidRPr="006A6D55">
        <w:rPr>
          <w:rFonts w:ascii="David" w:hAnsi="David" w:cs="David" w:hint="cs"/>
          <w:sz w:val="24"/>
          <w:szCs w:val="24"/>
          <w:rtl/>
        </w:rPr>
        <w:t>.</w:t>
      </w:r>
    </w:p>
    <w:p w14:paraId="069887BF" w14:textId="77777777" w:rsidR="005963B3" w:rsidRPr="006A6D55" w:rsidRDefault="005963B3" w:rsidP="00C204A0">
      <w:pPr>
        <w:pStyle w:val="a3"/>
        <w:numPr>
          <w:ilvl w:val="0"/>
          <w:numId w:val="10"/>
        </w:numPr>
        <w:spacing w:line="276" w:lineRule="auto"/>
        <w:jc w:val="both"/>
        <w:rPr>
          <w:rFonts w:ascii="David" w:hAnsi="David" w:cs="David"/>
          <w:sz w:val="24"/>
          <w:szCs w:val="24"/>
          <w:rtl/>
        </w:rPr>
      </w:pPr>
      <w:r w:rsidRPr="00AA3A56">
        <w:rPr>
          <w:rFonts w:ascii="David" w:hAnsi="David" w:cs="David" w:hint="cs"/>
          <w:b/>
          <w:bCs/>
          <w:sz w:val="24"/>
          <w:szCs w:val="24"/>
          <w:rtl/>
        </w:rPr>
        <w:t>כאשר נכתבה צוואה, אך היא נפסלה באופן מלא או חלקי</w:t>
      </w:r>
      <w:r w:rsidRPr="006A6D55">
        <w:rPr>
          <w:rFonts w:ascii="David" w:hAnsi="David" w:cs="David" w:hint="cs"/>
          <w:sz w:val="24"/>
          <w:szCs w:val="24"/>
          <w:rtl/>
        </w:rPr>
        <w:t xml:space="preserve">. </w:t>
      </w:r>
    </w:p>
    <w:p w14:paraId="4AF2CDFA" w14:textId="77777777" w:rsidR="005963B3" w:rsidRDefault="005963B3" w:rsidP="005963B3">
      <w:pPr>
        <w:spacing w:after="0" w:line="276" w:lineRule="auto"/>
        <w:jc w:val="both"/>
        <w:rPr>
          <w:rFonts w:ascii="David" w:hAnsi="David" w:cs="David"/>
          <w:b/>
          <w:bCs/>
          <w:sz w:val="24"/>
          <w:szCs w:val="24"/>
          <w:highlight w:val="yellow"/>
          <w:rtl/>
        </w:rPr>
      </w:pPr>
    </w:p>
    <w:p w14:paraId="1D6C932C" w14:textId="3BE30B1B" w:rsidR="005963B3" w:rsidRDefault="005963B3" w:rsidP="00C204A0">
      <w:pPr>
        <w:pStyle w:val="a3"/>
        <w:numPr>
          <w:ilvl w:val="0"/>
          <w:numId w:val="11"/>
        </w:numPr>
        <w:spacing w:after="0" w:line="276" w:lineRule="auto"/>
        <w:jc w:val="both"/>
        <w:rPr>
          <w:rFonts w:ascii="David" w:hAnsi="David" w:cs="David"/>
          <w:sz w:val="24"/>
          <w:szCs w:val="24"/>
        </w:rPr>
      </w:pPr>
      <w:r w:rsidRPr="005963B3">
        <w:rPr>
          <w:rFonts w:ascii="David" w:hAnsi="David" w:cs="David" w:hint="cs"/>
          <w:b/>
          <w:bCs/>
          <w:sz w:val="24"/>
          <w:szCs w:val="24"/>
          <w:highlight w:val="yellow"/>
          <w:rtl/>
        </w:rPr>
        <w:t xml:space="preserve">כדי לקבוע שצוואה היא חלקית או </w:t>
      </w:r>
      <w:r w:rsidR="004646FB">
        <w:rPr>
          <w:rFonts w:ascii="David" w:hAnsi="David" w:cs="David" w:hint="cs"/>
          <w:b/>
          <w:bCs/>
          <w:sz w:val="24"/>
          <w:szCs w:val="24"/>
          <w:highlight w:val="yellow"/>
          <w:rtl/>
        </w:rPr>
        <w:t>פסולה</w:t>
      </w:r>
      <w:r w:rsidRPr="005963B3">
        <w:rPr>
          <w:rFonts w:ascii="David" w:hAnsi="David" w:cs="David" w:hint="cs"/>
          <w:b/>
          <w:bCs/>
          <w:sz w:val="24"/>
          <w:szCs w:val="24"/>
          <w:highlight w:val="yellow"/>
          <w:rtl/>
        </w:rPr>
        <w:t xml:space="preserve"> אני צריכה פעולה פרשנית</w:t>
      </w:r>
      <w:r w:rsidRPr="005963B3">
        <w:rPr>
          <w:rFonts w:ascii="David" w:hAnsi="David" w:cs="David" w:hint="cs"/>
          <w:sz w:val="24"/>
          <w:szCs w:val="24"/>
          <w:rtl/>
        </w:rPr>
        <w:t>.</w:t>
      </w:r>
      <w:r>
        <w:rPr>
          <w:rFonts w:ascii="David" w:hAnsi="David" w:cs="David" w:hint="cs"/>
          <w:sz w:val="24"/>
          <w:szCs w:val="24"/>
          <w:rtl/>
        </w:rPr>
        <w:t xml:space="preserve"> </w:t>
      </w:r>
      <w:r w:rsidRPr="005963B3">
        <w:rPr>
          <w:rFonts w:ascii="David" w:hAnsi="David" w:cs="David" w:hint="cs"/>
          <w:b/>
          <w:bCs/>
          <w:sz w:val="24"/>
          <w:szCs w:val="24"/>
          <w:shd w:val="clear" w:color="auto" w:fill="D9E2F3" w:themeFill="accent1" w:themeFillTint="33"/>
          <w:rtl/>
        </w:rPr>
        <w:t>פס"ד טלמצ'יו</w:t>
      </w:r>
      <w:r>
        <w:rPr>
          <w:rFonts w:ascii="David" w:hAnsi="David" w:cs="David" w:hint="cs"/>
          <w:sz w:val="24"/>
          <w:szCs w:val="24"/>
          <w:rtl/>
        </w:rPr>
        <w:t xml:space="preserve">. למשל: שימוש בדוקטרינה פרשנית של השלמת חסר [נשלים את הצוואה בהתאם לרוח הצוואה]. </w:t>
      </w:r>
    </w:p>
    <w:p w14:paraId="598E3890" w14:textId="2893F3C7" w:rsidR="005963B3" w:rsidRDefault="005963B3" w:rsidP="00C204A0">
      <w:pPr>
        <w:pStyle w:val="a3"/>
        <w:numPr>
          <w:ilvl w:val="0"/>
          <w:numId w:val="11"/>
        </w:numPr>
        <w:spacing w:after="0" w:line="276" w:lineRule="auto"/>
        <w:jc w:val="both"/>
        <w:rPr>
          <w:rFonts w:ascii="David" w:hAnsi="David" w:cs="David"/>
          <w:sz w:val="24"/>
          <w:szCs w:val="24"/>
        </w:rPr>
      </w:pPr>
      <w:r>
        <w:rPr>
          <w:rFonts w:ascii="David" w:hAnsi="David" w:cs="David" w:hint="cs"/>
          <w:b/>
          <w:bCs/>
          <w:sz w:val="24"/>
          <w:szCs w:val="24"/>
          <w:rtl/>
        </w:rPr>
        <w:t xml:space="preserve">אם בסוף ההליך הפרשני אני אגיע למסקנה שהצוואה היא </w:t>
      </w:r>
      <w:r w:rsidRPr="004646FB">
        <w:rPr>
          <w:rFonts w:ascii="David" w:hAnsi="David" w:cs="David" w:hint="cs"/>
          <w:b/>
          <w:bCs/>
          <w:sz w:val="24"/>
          <w:szCs w:val="24"/>
          <w:u w:val="single"/>
          <w:rtl/>
        </w:rPr>
        <w:t>חלקית</w:t>
      </w:r>
      <w:r>
        <w:rPr>
          <w:rFonts w:ascii="David" w:hAnsi="David" w:cs="David" w:hint="cs"/>
          <w:b/>
          <w:bCs/>
          <w:sz w:val="24"/>
          <w:szCs w:val="24"/>
          <w:rtl/>
        </w:rPr>
        <w:t xml:space="preserve"> אני אפנה לכללי הירושה ע"פ דין</w:t>
      </w:r>
      <w:r>
        <w:rPr>
          <w:rFonts w:ascii="David" w:hAnsi="David" w:cs="David" w:hint="cs"/>
          <w:sz w:val="24"/>
          <w:szCs w:val="24"/>
          <w:rtl/>
        </w:rPr>
        <w:t>.</w:t>
      </w:r>
    </w:p>
    <w:p w14:paraId="4EFBEAE4" w14:textId="062796B0" w:rsidR="005963B3" w:rsidRDefault="004646FB" w:rsidP="00C204A0">
      <w:pPr>
        <w:pStyle w:val="a3"/>
        <w:numPr>
          <w:ilvl w:val="0"/>
          <w:numId w:val="11"/>
        </w:numPr>
        <w:spacing w:after="0" w:line="276" w:lineRule="auto"/>
        <w:jc w:val="both"/>
        <w:rPr>
          <w:rFonts w:ascii="David" w:hAnsi="David" w:cs="David"/>
          <w:sz w:val="24"/>
          <w:szCs w:val="24"/>
        </w:rPr>
      </w:pPr>
      <w:r>
        <w:rPr>
          <w:rFonts w:ascii="David" w:hAnsi="David" w:cs="David" w:hint="cs"/>
          <w:sz w:val="24"/>
          <w:szCs w:val="24"/>
          <w:rtl/>
        </w:rPr>
        <w:t xml:space="preserve">צוואה </w:t>
      </w:r>
      <w:r w:rsidRPr="004646FB">
        <w:rPr>
          <w:rFonts w:ascii="David" w:hAnsi="David" w:cs="David" w:hint="cs"/>
          <w:sz w:val="24"/>
          <w:szCs w:val="24"/>
          <w:u w:val="single"/>
          <w:rtl/>
        </w:rPr>
        <w:t>ראשונה</w:t>
      </w:r>
      <w:r>
        <w:rPr>
          <w:rFonts w:ascii="David" w:hAnsi="David" w:cs="David" w:hint="cs"/>
          <w:sz w:val="24"/>
          <w:szCs w:val="24"/>
          <w:rtl/>
        </w:rPr>
        <w:t xml:space="preserve"> שכתבתי ונפסלה </w:t>
      </w:r>
      <w:r w:rsidRPr="004646FB">
        <w:rPr>
          <w:rFonts w:ascii="David" w:hAnsi="David" w:cs="David"/>
          <w:sz w:val="24"/>
          <w:szCs w:val="24"/>
        </w:rPr>
        <w:sym w:font="Wingdings" w:char="F0DF"/>
      </w:r>
      <w:r>
        <w:rPr>
          <w:rFonts w:ascii="David" w:hAnsi="David" w:cs="David" w:hint="cs"/>
          <w:sz w:val="24"/>
          <w:szCs w:val="24"/>
          <w:rtl/>
        </w:rPr>
        <w:t xml:space="preserve"> כללי ירושה ע"פ דין.</w:t>
      </w:r>
    </w:p>
    <w:p w14:paraId="37CC82E1" w14:textId="1268BD2E" w:rsidR="004646FB" w:rsidRPr="005963B3" w:rsidRDefault="004646FB" w:rsidP="00C204A0">
      <w:pPr>
        <w:pStyle w:val="a3"/>
        <w:numPr>
          <w:ilvl w:val="0"/>
          <w:numId w:val="11"/>
        </w:numPr>
        <w:spacing w:after="0" w:line="276" w:lineRule="auto"/>
        <w:jc w:val="both"/>
        <w:rPr>
          <w:rFonts w:ascii="David" w:hAnsi="David" w:cs="David"/>
          <w:sz w:val="24"/>
          <w:szCs w:val="24"/>
          <w:rtl/>
        </w:rPr>
      </w:pPr>
      <w:r>
        <w:rPr>
          <w:rFonts w:ascii="David" w:hAnsi="David" w:cs="David" w:hint="cs"/>
          <w:sz w:val="24"/>
          <w:szCs w:val="24"/>
          <w:rtl/>
        </w:rPr>
        <w:t xml:space="preserve">צוואה </w:t>
      </w:r>
      <w:r w:rsidRPr="004646FB">
        <w:rPr>
          <w:rFonts w:ascii="David" w:hAnsi="David" w:cs="David" w:hint="cs"/>
          <w:sz w:val="24"/>
          <w:szCs w:val="24"/>
          <w:u w:val="single"/>
          <w:rtl/>
        </w:rPr>
        <w:t>שנייה</w:t>
      </w:r>
      <w:r>
        <w:rPr>
          <w:rFonts w:ascii="David" w:hAnsi="David" w:cs="David" w:hint="cs"/>
          <w:sz w:val="24"/>
          <w:szCs w:val="24"/>
          <w:rtl/>
        </w:rPr>
        <w:t xml:space="preserve"> שכתבתי [סותרת את הצוואה הראשונה וביטלה אותה] ונפסלה </w:t>
      </w:r>
      <w:r w:rsidRPr="004646FB">
        <w:rPr>
          <w:rFonts w:ascii="David" w:hAnsi="David" w:cs="David"/>
          <w:sz w:val="24"/>
          <w:szCs w:val="24"/>
        </w:rPr>
        <w:sym w:font="Wingdings" w:char="F0DF"/>
      </w:r>
      <w:r>
        <w:rPr>
          <w:rFonts w:ascii="David" w:hAnsi="David" w:cs="David" w:hint="cs"/>
          <w:sz w:val="24"/>
          <w:szCs w:val="24"/>
          <w:rtl/>
        </w:rPr>
        <w:t xml:space="preserve"> </w:t>
      </w:r>
      <w:r w:rsidRPr="004646FB">
        <w:rPr>
          <w:rFonts w:ascii="David" w:hAnsi="David" w:cs="David" w:hint="cs"/>
          <w:b/>
          <w:bCs/>
          <w:sz w:val="24"/>
          <w:szCs w:val="24"/>
          <w:rtl/>
        </w:rPr>
        <w:t>אקט פרשני</w:t>
      </w:r>
      <w:r>
        <w:rPr>
          <w:rFonts w:ascii="David" w:hAnsi="David" w:cs="David" w:hint="cs"/>
          <w:sz w:val="24"/>
          <w:szCs w:val="24"/>
          <w:rtl/>
        </w:rPr>
        <w:t xml:space="preserve">: האם גם נפסל הביטול של הצוואה הראשונה או שרק החלוקה מחדש נפסלה? </w:t>
      </w:r>
    </w:p>
    <w:p w14:paraId="7CE326A0" w14:textId="0E0E473B" w:rsidR="005963B3" w:rsidRDefault="005963B3" w:rsidP="005963B3">
      <w:pPr>
        <w:spacing w:after="0" w:line="276" w:lineRule="auto"/>
        <w:jc w:val="both"/>
        <w:rPr>
          <w:rFonts w:ascii="David" w:hAnsi="David" w:cs="David"/>
          <w:sz w:val="24"/>
          <w:szCs w:val="24"/>
          <w:rtl/>
        </w:rPr>
      </w:pPr>
    </w:p>
    <w:p w14:paraId="54CF63EC" w14:textId="33392522" w:rsidR="005963B3" w:rsidRDefault="005963B3" w:rsidP="005963B3">
      <w:pPr>
        <w:spacing w:after="0" w:line="276" w:lineRule="auto"/>
        <w:jc w:val="both"/>
        <w:rPr>
          <w:rFonts w:ascii="David" w:hAnsi="David" w:cs="David"/>
          <w:sz w:val="24"/>
          <w:szCs w:val="24"/>
          <w:rtl/>
        </w:rPr>
      </w:pPr>
    </w:p>
    <w:p w14:paraId="32525F5F" w14:textId="15C94028" w:rsidR="005963B3" w:rsidRDefault="005963B3" w:rsidP="005963B3">
      <w:pPr>
        <w:spacing w:after="0" w:line="276" w:lineRule="auto"/>
        <w:jc w:val="both"/>
        <w:rPr>
          <w:rFonts w:ascii="David" w:hAnsi="David" w:cs="David"/>
          <w:sz w:val="24"/>
          <w:szCs w:val="24"/>
          <w:rtl/>
        </w:rPr>
      </w:pPr>
    </w:p>
    <w:p w14:paraId="4B309A1E" w14:textId="77777777" w:rsidR="004646FB" w:rsidRDefault="004646FB" w:rsidP="004646FB">
      <w:pPr>
        <w:spacing w:line="276" w:lineRule="auto"/>
        <w:jc w:val="both"/>
        <w:rPr>
          <w:rFonts w:ascii="David" w:hAnsi="David" w:cs="David"/>
          <w:b/>
          <w:bCs/>
          <w:sz w:val="24"/>
          <w:szCs w:val="24"/>
          <w:u w:val="single"/>
          <w:shd w:val="clear" w:color="auto" w:fill="FFFFCC"/>
          <w:rtl/>
        </w:rPr>
      </w:pPr>
      <w:r w:rsidRPr="002F7C90">
        <w:rPr>
          <w:rFonts w:ascii="David" w:hAnsi="David" w:cs="David" w:hint="cs"/>
          <w:b/>
          <w:bCs/>
          <w:sz w:val="24"/>
          <w:szCs w:val="24"/>
          <w:u w:val="single"/>
          <w:shd w:val="clear" w:color="auto" w:fill="FFFFCC"/>
          <w:rtl/>
        </w:rPr>
        <w:t>מיהם היורשים על פי דין?</w:t>
      </w:r>
    </w:p>
    <w:p w14:paraId="22956138" w14:textId="77777777" w:rsidR="004646FB" w:rsidRPr="00293427" w:rsidRDefault="004646FB" w:rsidP="004646FB">
      <w:pPr>
        <w:spacing w:line="276" w:lineRule="auto"/>
        <w:jc w:val="both"/>
        <w:rPr>
          <w:rFonts w:ascii="David" w:hAnsi="David" w:cs="David"/>
          <w:b/>
          <w:bCs/>
          <w:sz w:val="24"/>
          <w:szCs w:val="24"/>
          <w:rtl/>
        </w:rPr>
      </w:pPr>
      <w:r w:rsidRPr="00293427">
        <w:rPr>
          <w:rFonts w:ascii="David" w:hAnsi="David" w:cs="David" w:hint="cs"/>
          <w:b/>
          <w:bCs/>
          <w:sz w:val="24"/>
          <w:szCs w:val="24"/>
          <w:rtl/>
        </w:rPr>
        <w:t xml:space="preserve">היורשים על פי דין קבועים </w:t>
      </w:r>
      <w:r w:rsidRPr="00CC35E0">
        <w:rPr>
          <w:rFonts w:ascii="David" w:hAnsi="David" w:cs="David" w:hint="cs"/>
          <w:b/>
          <w:bCs/>
          <w:color w:val="4472C4" w:themeColor="accent1"/>
          <w:sz w:val="24"/>
          <w:szCs w:val="24"/>
          <w:u w:val="single"/>
          <w:shd w:val="clear" w:color="auto" w:fill="FFFFFF" w:themeFill="background1"/>
          <w:rtl/>
        </w:rPr>
        <w:t>בסעיף 10 לחוק</w:t>
      </w:r>
      <w:r w:rsidRPr="00CC35E0">
        <w:rPr>
          <w:rFonts w:ascii="David" w:hAnsi="David" w:cs="David" w:hint="cs"/>
          <w:b/>
          <w:bCs/>
          <w:color w:val="4472C4" w:themeColor="accent1"/>
          <w:sz w:val="24"/>
          <w:szCs w:val="24"/>
          <w:rtl/>
        </w:rPr>
        <w:t xml:space="preserve"> </w:t>
      </w:r>
      <w:r w:rsidRPr="00293427">
        <w:rPr>
          <w:rFonts w:ascii="David" w:hAnsi="David" w:cs="David" w:hint="cs"/>
          <w:b/>
          <w:bCs/>
          <w:sz w:val="24"/>
          <w:szCs w:val="24"/>
          <w:rtl/>
        </w:rPr>
        <w:t>והם:</w:t>
      </w:r>
    </w:p>
    <w:p w14:paraId="57BF5F88" w14:textId="77777777" w:rsidR="004646FB" w:rsidRPr="00293427" w:rsidRDefault="004646FB" w:rsidP="00C204A0">
      <w:pPr>
        <w:pStyle w:val="a3"/>
        <w:numPr>
          <w:ilvl w:val="0"/>
          <w:numId w:val="12"/>
        </w:numPr>
        <w:spacing w:line="276" w:lineRule="auto"/>
        <w:jc w:val="both"/>
        <w:rPr>
          <w:rFonts w:ascii="David" w:hAnsi="David" w:cs="David"/>
          <w:sz w:val="24"/>
          <w:szCs w:val="24"/>
          <w:rtl/>
        </w:rPr>
      </w:pPr>
      <w:r w:rsidRPr="006915F8">
        <w:rPr>
          <w:rFonts w:ascii="David" w:hAnsi="David" w:cs="David" w:hint="cs"/>
          <w:sz w:val="24"/>
          <w:szCs w:val="24"/>
          <w:shd w:val="clear" w:color="auto" w:fill="FFFFCC"/>
          <w:rtl/>
        </w:rPr>
        <w:t>בן או בת זוג של המוריש</w:t>
      </w:r>
      <w:r w:rsidRPr="00293427">
        <w:rPr>
          <w:rFonts w:ascii="David" w:hAnsi="David" w:cs="David" w:hint="cs"/>
          <w:sz w:val="24"/>
          <w:szCs w:val="24"/>
          <w:rtl/>
        </w:rPr>
        <w:t>.</w:t>
      </w:r>
    </w:p>
    <w:p w14:paraId="63C0DB77" w14:textId="77777777" w:rsidR="004646FB" w:rsidRPr="00293427" w:rsidRDefault="004646FB" w:rsidP="00C204A0">
      <w:pPr>
        <w:pStyle w:val="a3"/>
        <w:numPr>
          <w:ilvl w:val="0"/>
          <w:numId w:val="12"/>
        </w:numPr>
        <w:spacing w:line="276" w:lineRule="auto"/>
        <w:jc w:val="both"/>
        <w:rPr>
          <w:rFonts w:ascii="David" w:hAnsi="David" w:cs="David"/>
          <w:sz w:val="24"/>
          <w:szCs w:val="24"/>
          <w:rtl/>
        </w:rPr>
      </w:pPr>
      <w:r w:rsidRPr="006915F8">
        <w:rPr>
          <w:rFonts w:ascii="David" w:hAnsi="David" w:cs="David" w:hint="cs"/>
          <w:sz w:val="24"/>
          <w:szCs w:val="24"/>
          <w:shd w:val="clear" w:color="auto" w:fill="FFFFCC"/>
          <w:rtl/>
        </w:rPr>
        <w:t>ילדי המוריש וצאצאיהם. [נכדים ונינים]</w:t>
      </w:r>
    </w:p>
    <w:p w14:paraId="78B0561E" w14:textId="77777777" w:rsidR="004646FB" w:rsidRPr="00293427" w:rsidRDefault="004646FB" w:rsidP="00C204A0">
      <w:pPr>
        <w:pStyle w:val="a3"/>
        <w:numPr>
          <w:ilvl w:val="0"/>
          <w:numId w:val="12"/>
        </w:numPr>
        <w:spacing w:line="276" w:lineRule="auto"/>
        <w:jc w:val="both"/>
        <w:rPr>
          <w:rFonts w:ascii="David" w:hAnsi="David" w:cs="David"/>
          <w:sz w:val="24"/>
          <w:szCs w:val="24"/>
          <w:rtl/>
        </w:rPr>
      </w:pPr>
      <w:r w:rsidRPr="006915F8">
        <w:rPr>
          <w:rFonts w:ascii="David" w:hAnsi="David" w:cs="David" w:hint="cs"/>
          <w:sz w:val="24"/>
          <w:szCs w:val="24"/>
          <w:shd w:val="clear" w:color="auto" w:fill="FFFFCC"/>
          <w:rtl/>
        </w:rPr>
        <w:t>הורי המוריש וצאצאיהם. [אחים ואחיינים]</w:t>
      </w:r>
    </w:p>
    <w:p w14:paraId="1FE4C0B3" w14:textId="77777777" w:rsidR="004646FB" w:rsidRPr="00293427" w:rsidRDefault="004646FB" w:rsidP="00C204A0">
      <w:pPr>
        <w:pStyle w:val="a3"/>
        <w:numPr>
          <w:ilvl w:val="0"/>
          <w:numId w:val="12"/>
        </w:numPr>
        <w:spacing w:line="276" w:lineRule="auto"/>
        <w:jc w:val="both"/>
        <w:rPr>
          <w:rFonts w:ascii="David" w:hAnsi="David" w:cs="David"/>
          <w:sz w:val="24"/>
          <w:szCs w:val="24"/>
          <w:rtl/>
        </w:rPr>
      </w:pPr>
      <w:r w:rsidRPr="006915F8">
        <w:rPr>
          <w:rFonts w:ascii="David" w:hAnsi="David" w:cs="David" w:hint="cs"/>
          <w:sz w:val="24"/>
          <w:szCs w:val="24"/>
          <w:shd w:val="clear" w:color="auto" w:fill="FFFFCC"/>
          <w:rtl/>
        </w:rPr>
        <w:t>הורי הוריו של המוריש וצאצאיהם. [דודים, בני דודים]</w:t>
      </w:r>
    </w:p>
    <w:p w14:paraId="64AEFC58" w14:textId="2C8AF12A" w:rsidR="005963B3" w:rsidRDefault="004646FB" w:rsidP="00523786">
      <w:pPr>
        <w:spacing w:line="276" w:lineRule="auto"/>
        <w:jc w:val="both"/>
        <w:rPr>
          <w:rFonts w:ascii="David" w:hAnsi="David" w:cs="David"/>
          <w:sz w:val="24"/>
          <w:szCs w:val="24"/>
          <w:rtl/>
        </w:rPr>
      </w:pPr>
      <w:r w:rsidRPr="00293427">
        <w:rPr>
          <w:rFonts w:ascii="David" w:hAnsi="David" w:cs="David" w:hint="cs"/>
          <w:b/>
          <w:bCs/>
          <w:sz w:val="24"/>
          <w:szCs w:val="24"/>
          <w:rtl/>
        </w:rPr>
        <w:t xml:space="preserve">שימו </w:t>
      </w:r>
      <w:r w:rsidRPr="00293427">
        <w:rPr>
          <mc:AlternateContent>
            <mc:Choice Requires="w16se">
              <w:rFonts w:ascii="David" w:hAnsi="David" w:cs="David" w:hint="cs"/>
            </mc:Choice>
            <mc:Fallback>
              <w:rFonts w:ascii="Segoe UI Emoji" w:eastAsia="Segoe UI Emoji" w:hAnsi="Segoe UI Emoji" w:cs="Segoe UI Emoji"/>
            </mc:Fallback>
          </mc:AlternateContent>
          <w:b/>
          <w:bCs/>
          <w:sz w:val="24"/>
          <w:szCs w:val="24"/>
          <w:rtl/>
        </w:rPr>
        <mc:AlternateContent>
          <mc:Choice Requires="w16se">
            <w16se:symEx w16se:font="Segoe UI Emoji" w16se:char="2665"/>
          </mc:Choice>
          <mc:Fallback>
            <w:t>♥</w:t>
          </mc:Fallback>
        </mc:AlternateContent>
      </w:r>
      <w:r w:rsidRPr="00293427">
        <w:rPr>
          <w:rFonts w:ascii="David" w:hAnsi="David" w:cs="David" w:hint="cs"/>
          <w:b/>
          <w:bCs/>
          <w:sz w:val="24"/>
          <w:szCs w:val="24"/>
          <w:rtl/>
        </w:rPr>
        <w:t xml:space="preserve"> - לגבי בן זוג </w:t>
      </w:r>
      <w:r w:rsidRPr="006915F8">
        <w:rPr>
          <w:rFonts w:ascii="David" w:hAnsi="David" w:cs="David" w:hint="cs"/>
          <w:b/>
          <w:bCs/>
          <w:color w:val="FF0000"/>
          <w:sz w:val="24"/>
          <w:szCs w:val="24"/>
          <w:u w:val="single"/>
          <w:rtl/>
        </w:rPr>
        <w:t>לא</w:t>
      </w:r>
      <w:r w:rsidRPr="006915F8">
        <w:rPr>
          <w:rFonts w:ascii="David" w:hAnsi="David" w:cs="David" w:hint="cs"/>
          <w:b/>
          <w:bCs/>
          <w:color w:val="FF0000"/>
          <w:sz w:val="24"/>
          <w:szCs w:val="24"/>
          <w:rtl/>
        </w:rPr>
        <w:t xml:space="preserve"> </w:t>
      </w:r>
      <w:r w:rsidRPr="00293427">
        <w:rPr>
          <w:rFonts w:ascii="David" w:hAnsi="David" w:cs="David" w:hint="cs"/>
          <w:b/>
          <w:bCs/>
          <w:sz w:val="24"/>
          <w:szCs w:val="24"/>
          <w:rtl/>
        </w:rPr>
        <w:t>כתוב צאצאיהם</w:t>
      </w:r>
      <w:r>
        <w:rPr>
          <w:rFonts w:ascii="David" w:hAnsi="David" w:cs="David" w:hint="cs"/>
          <w:sz w:val="24"/>
          <w:szCs w:val="24"/>
          <w:rtl/>
        </w:rPr>
        <w:t xml:space="preserve">. </w:t>
      </w:r>
    </w:p>
    <w:p w14:paraId="759AEA1A" w14:textId="77777777" w:rsidR="004646FB" w:rsidRDefault="004646FB" w:rsidP="00C204A0">
      <w:pPr>
        <w:pStyle w:val="a3"/>
        <w:numPr>
          <w:ilvl w:val="0"/>
          <w:numId w:val="13"/>
        </w:numPr>
        <w:spacing w:line="276" w:lineRule="auto"/>
        <w:jc w:val="both"/>
        <w:rPr>
          <w:rFonts w:ascii="David" w:hAnsi="David" w:cs="David"/>
          <w:sz w:val="24"/>
          <w:szCs w:val="24"/>
        </w:rPr>
      </w:pPr>
      <w:r w:rsidRPr="00293427">
        <w:rPr>
          <w:rFonts w:ascii="David" w:hAnsi="David" w:cs="David" w:hint="cs"/>
          <w:b/>
          <w:bCs/>
          <w:sz w:val="24"/>
          <w:szCs w:val="24"/>
          <w:rtl/>
        </w:rPr>
        <w:t xml:space="preserve">סעיף 10 </w:t>
      </w:r>
      <w:r w:rsidRPr="00293427">
        <w:rPr>
          <w:rFonts w:ascii="David" w:hAnsi="David" w:cs="David" w:hint="cs"/>
          <w:sz w:val="24"/>
          <w:szCs w:val="24"/>
          <w:rtl/>
        </w:rPr>
        <w:t xml:space="preserve">לחוק קובע את זהותם </w:t>
      </w:r>
      <w:r>
        <w:rPr>
          <w:rFonts w:ascii="David" w:hAnsi="David" w:cs="David" w:hint="cs"/>
          <w:sz w:val="24"/>
          <w:szCs w:val="24"/>
          <w:rtl/>
        </w:rPr>
        <w:t xml:space="preserve">העקרונית </w:t>
      </w:r>
      <w:r w:rsidRPr="00293427">
        <w:rPr>
          <w:rFonts w:ascii="David" w:hAnsi="David" w:cs="David" w:hint="cs"/>
          <w:sz w:val="24"/>
          <w:szCs w:val="24"/>
          <w:rtl/>
        </w:rPr>
        <w:t>של היורשים</w:t>
      </w:r>
      <w:r>
        <w:rPr>
          <w:rFonts w:ascii="David" w:hAnsi="David" w:cs="David" w:hint="cs"/>
          <w:sz w:val="24"/>
          <w:szCs w:val="24"/>
          <w:rtl/>
        </w:rPr>
        <w:t xml:space="preserve"> ע"פ דין</w:t>
      </w:r>
      <w:r w:rsidRPr="00293427">
        <w:rPr>
          <w:rFonts w:ascii="David" w:hAnsi="David" w:cs="David" w:hint="cs"/>
          <w:sz w:val="24"/>
          <w:szCs w:val="24"/>
          <w:rtl/>
        </w:rPr>
        <w:t>, א</w:t>
      </w:r>
      <w:r>
        <w:rPr>
          <w:rFonts w:ascii="David" w:hAnsi="David" w:cs="David" w:hint="cs"/>
          <w:sz w:val="24"/>
          <w:szCs w:val="24"/>
          <w:rtl/>
        </w:rPr>
        <w:t xml:space="preserve">ך </w:t>
      </w:r>
      <w:r w:rsidRPr="00293427">
        <w:rPr>
          <w:rFonts w:ascii="David" w:hAnsi="David" w:cs="David" w:hint="cs"/>
          <w:b/>
          <w:bCs/>
          <w:sz w:val="24"/>
          <w:szCs w:val="24"/>
          <w:rtl/>
        </w:rPr>
        <w:t>אינו</w:t>
      </w:r>
      <w:r w:rsidRPr="00293427">
        <w:rPr>
          <w:rFonts w:ascii="David" w:hAnsi="David" w:cs="David" w:hint="cs"/>
          <w:sz w:val="24"/>
          <w:szCs w:val="24"/>
          <w:rtl/>
        </w:rPr>
        <w:t xml:space="preserve"> </w:t>
      </w:r>
      <w:r>
        <w:rPr>
          <w:rFonts w:ascii="David" w:hAnsi="David" w:cs="David" w:hint="cs"/>
          <w:b/>
          <w:bCs/>
          <w:sz w:val="24"/>
          <w:szCs w:val="24"/>
          <w:rtl/>
        </w:rPr>
        <w:t>קובע מהו סדר הקדימויות בירושה, ומהן זכויות הירושה של כל יורש</w:t>
      </w:r>
      <w:r w:rsidRPr="006915F8">
        <w:rPr>
          <w:rFonts w:ascii="David" w:hAnsi="David" w:cs="David" w:hint="cs"/>
          <w:sz w:val="24"/>
          <w:szCs w:val="24"/>
          <w:rtl/>
        </w:rPr>
        <w:t>. (זה</w:t>
      </w:r>
      <w:r w:rsidRPr="00293427">
        <w:rPr>
          <w:rFonts w:ascii="David" w:hAnsi="David" w:cs="David" w:hint="cs"/>
          <w:sz w:val="24"/>
          <w:szCs w:val="24"/>
          <w:rtl/>
        </w:rPr>
        <w:t xml:space="preserve"> קבוע בהוראות אחרות של דיני הירושה</w:t>
      </w:r>
      <w:r>
        <w:rPr>
          <w:rFonts w:ascii="David" w:hAnsi="David" w:cs="David" w:hint="cs"/>
          <w:sz w:val="24"/>
          <w:szCs w:val="24"/>
          <w:rtl/>
        </w:rPr>
        <w:t>).</w:t>
      </w:r>
    </w:p>
    <w:p w14:paraId="0BA63243" w14:textId="7D545195" w:rsidR="004646FB" w:rsidRDefault="004646FB" w:rsidP="00C204A0">
      <w:pPr>
        <w:pStyle w:val="a3"/>
        <w:numPr>
          <w:ilvl w:val="0"/>
          <w:numId w:val="13"/>
        </w:numPr>
        <w:spacing w:line="276" w:lineRule="auto"/>
        <w:jc w:val="both"/>
        <w:rPr>
          <w:rFonts w:ascii="David" w:hAnsi="David" w:cs="David"/>
          <w:sz w:val="24"/>
          <w:szCs w:val="24"/>
        </w:rPr>
      </w:pPr>
      <w:r w:rsidRPr="00293427">
        <w:rPr>
          <w:rFonts w:ascii="David" w:hAnsi="David" w:cs="David" w:hint="cs"/>
          <w:sz w:val="24"/>
          <w:szCs w:val="24"/>
          <w:rtl/>
        </w:rPr>
        <w:t xml:space="preserve">סדר הירושה וזכויות הירושה נקבעים ע"פ </w:t>
      </w:r>
      <w:r w:rsidRPr="004646FB">
        <w:rPr>
          <w:rFonts w:ascii="David" w:hAnsi="David" w:cs="David" w:hint="cs"/>
          <w:b/>
          <w:bCs/>
          <w:sz w:val="24"/>
          <w:szCs w:val="24"/>
          <w:shd w:val="clear" w:color="auto" w:fill="FFFFCC"/>
          <w:rtl/>
        </w:rPr>
        <w:t>עקרונות מעגלי הקרבה</w:t>
      </w:r>
      <w:r w:rsidRPr="00293427">
        <w:rPr>
          <w:rFonts w:ascii="David" w:hAnsi="David" w:cs="David" w:hint="cs"/>
          <w:b/>
          <w:bCs/>
          <w:sz w:val="24"/>
          <w:szCs w:val="24"/>
          <w:rtl/>
        </w:rPr>
        <w:t xml:space="preserve"> (</w:t>
      </w:r>
      <w:r w:rsidRPr="00CC35E0">
        <w:rPr>
          <w:rFonts w:ascii="David" w:hAnsi="David" w:cs="David" w:hint="cs"/>
          <w:b/>
          <w:bCs/>
          <w:color w:val="4472C4" w:themeColor="accent1"/>
          <w:sz w:val="24"/>
          <w:szCs w:val="24"/>
          <w:shd w:val="clear" w:color="auto" w:fill="FFFFFF" w:themeFill="background1"/>
          <w:rtl/>
        </w:rPr>
        <w:t>סעיף 12 לחוק</w:t>
      </w:r>
      <w:r w:rsidRPr="00293427">
        <w:rPr>
          <w:rFonts w:ascii="David" w:hAnsi="David" w:cs="David" w:hint="cs"/>
          <w:b/>
          <w:bCs/>
          <w:sz w:val="24"/>
          <w:szCs w:val="24"/>
          <w:rtl/>
        </w:rPr>
        <w:t>)</w:t>
      </w:r>
      <w:r w:rsidRPr="00293427">
        <w:rPr>
          <w:rFonts w:ascii="David" w:hAnsi="David" w:cs="David" w:hint="cs"/>
          <w:sz w:val="24"/>
          <w:szCs w:val="24"/>
          <w:rtl/>
        </w:rPr>
        <w:t xml:space="preserve"> </w:t>
      </w:r>
      <w:r w:rsidRPr="004646FB">
        <w:rPr>
          <w:rFonts w:ascii="David" w:hAnsi="David" w:cs="David" w:hint="cs"/>
          <w:b/>
          <w:bCs/>
          <w:sz w:val="24"/>
          <w:szCs w:val="24"/>
          <w:shd w:val="clear" w:color="auto" w:fill="FFFFCC"/>
          <w:rtl/>
        </w:rPr>
        <w:t>וההוראות לגבי ירושת בני זוג</w:t>
      </w:r>
      <w:r w:rsidRPr="00293427">
        <w:rPr>
          <w:rFonts w:ascii="David" w:hAnsi="David" w:cs="David" w:hint="cs"/>
          <w:b/>
          <w:bCs/>
          <w:sz w:val="24"/>
          <w:szCs w:val="24"/>
          <w:rtl/>
        </w:rPr>
        <w:t xml:space="preserve"> (</w:t>
      </w:r>
      <w:r w:rsidRPr="00CC35E0">
        <w:rPr>
          <w:rFonts w:ascii="David" w:hAnsi="David" w:cs="David" w:hint="cs"/>
          <w:b/>
          <w:bCs/>
          <w:color w:val="4472C4" w:themeColor="accent1"/>
          <w:sz w:val="24"/>
          <w:szCs w:val="24"/>
          <w:shd w:val="clear" w:color="auto" w:fill="FFFFFF" w:themeFill="background1"/>
          <w:rtl/>
        </w:rPr>
        <w:t>סעיף 11 לחוק</w:t>
      </w:r>
      <w:r w:rsidRPr="00293427">
        <w:rPr>
          <w:rFonts w:ascii="David" w:hAnsi="David" w:cs="David" w:hint="cs"/>
          <w:b/>
          <w:bCs/>
          <w:sz w:val="24"/>
          <w:szCs w:val="24"/>
          <w:rtl/>
        </w:rPr>
        <w:t>)</w:t>
      </w:r>
      <w:r w:rsidRPr="00293427">
        <w:rPr>
          <w:rFonts w:ascii="David" w:hAnsi="David" w:cs="David" w:hint="cs"/>
          <w:sz w:val="24"/>
          <w:szCs w:val="24"/>
          <w:rtl/>
        </w:rPr>
        <w:t xml:space="preserve">. </w:t>
      </w:r>
    </w:p>
    <w:p w14:paraId="26CAC741" w14:textId="77777777" w:rsidR="00140AEA" w:rsidRPr="00140AEA" w:rsidRDefault="00140AEA" w:rsidP="00140AEA">
      <w:pPr>
        <w:pStyle w:val="a3"/>
        <w:spacing w:line="276" w:lineRule="auto"/>
        <w:ind w:left="360"/>
        <w:jc w:val="both"/>
        <w:rPr>
          <w:rFonts w:ascii="David" w:hAnsi="David" w:cs="David"/>
          <w:sz w:val="24"/>
          <w:szCs w:val="24"/>
          <w:rtl/>
        </w:rPr>
      </w:pPr>
    </w:p>
    <w:p w14:paraId="0596E38F" w14:textId="5FCF8960" w:rsidR="00140AEA" w:rsidRDefault="00140AEA" w:rsidP="00C204A0">
      <w:pPr>
        <w:pStyle w:val="a3"/>
        <w:numPr>
          <w:ilvl w:val="0"/>
          <w:numId w:val="15"/>
        </w:numPr>
        <w:tabs>
          <w:tab w:val="left" w:pos="950"/>
        </w:tabs>
        <w:jc w:val="both"/>
        <w:rPr>
          <w:rFonts w:ascii="David" w:hAnsi="David" w:cs="David"/>
          <w:sz w:val="24"/>
          <w:szCs w:val="24"/>
        </w:rPr>
      </w:pPr>
      <w:r w:rsidRPr="00787C61">
        <w:rPr>
          <w:rFonts w:ascii="David" w:hAnsi="David" w:cs="David" w:hint="cs"/>
          <w:b/>
          <w:bCs/>
          <w:sz w:val="24"/>
          <w:szCs w:val="24"/>
          <w:rtl/>
        </w:rPr>
        <w:t xml:space="preserve">אם אין בני זוג ואין קרובים מ-3 מעגלי הקרבה מי שיורשת היא </w:t>
      </w:r>
      <w:r w:rsidRPr="00787C61">
        <w:rPr>
          <w:rFonts w:ascii="David" w:hAnsi="David" w:cs="David" w:hint="cs"/>
          <w:b/>
          <w:bCs/>
          <w:sz w:val="24"/>
          <w:szCs w:val="24"/>
          <w:u w:val="single"/>
          <w:rtl/>
        </w:rPr>
        <w:t>המדינה</w:t>
      </w:r>
      <w:r w:rsidRPr="00140AEA">
        <w:rPr>
          <w:rFonts w:ascii="David" w:hAnsi="David" w:cs="David" w:hint="cs"/>
          <w:sz w:val="24"/>
          <w:szCs w:val="24"/>
          <w:rtl/>
        </w:rPr>
        <w:t xml:space="preserve">. </w:t>
      </w:r>
    </w:p>
    <w:p w14:paraId="23527A8D" w14:textId="68AD8A72" w:rsidR="00B938A1" w:rsidRPr="00523786" w:rsidRDefault="008222B6" w:rsidP="00C204A0">
      <w:pPr>
        <w:pStyle w:val="a3"/>
        <w:numPr>
          <w:ilvl w:val="0"/>
          <w:numId w:val="15"/>
        </w:numPr>
        <w:tabs>
          <w:tab w:val="left" w:pos="950"/>
        </w:tabs>
        <w:spacing w:line="276" w:lineRule="auto"/>
        <w:jc w:val="both"/>
        <w:rPr>
          <w:rFonts w:ascii="David" w:hAnsi="David" w:cs="David"/>
          <w:b/>
          <w:bCs/>
          <w:sz w:val="24"/>
          <w:szCs w:val="24"/>
          <w:u w:val="single"/>
          <w:shd w:val="clear" w:color="auto" w:fill="FFFFCC"/>
          <w:rtl/>
        </w:rPr>
      </w:pPr>
      <w:r w:rsidRPr="00787C61">
        <w:rPr>
          <w:rFonts w:ascii="David" w:hAnsi="David" w:cs="David" w:hint="cs"/>
          <w:b/>
          <w:bCs/>
          <w:color w:val="4472C4" w:themeColor="accent1"/>
          <w:sz w:val="24"/>
          <w:szCs w:val="24"/>
          <w:u w:val="single"/>
          <w:rtl/>
        </w:rPr>
        <w:t>ס' 17</w:t>
      </w:r>
      <w:r w:rsidRPr="00787C61">
        <w:rPr>
          <w:rFonts w:ascii="David" w:hAnsi="David" w:cs="David" w:hint="cs"/>
          <w:sz w:val="24"/>
          <w:szCs w:val="24"/>
          <w:rtl/>
        </w:rPr>
        <w:t>- כאשר המדינה יורשת היא יכולה לתת שלא ע"פ דין לאדם אחר שלא זכאי לרשת</w:t>
      </w:r>
      <w:r w:rsidRPr="00523786">
        <w:rPr>
          <w:rFonts w:ascii="David" w:hAnsi="David" w:cs="David" w:hint="cs"/>
          <w:sz w:val="24"/>
          <w:szCs w:val="24"/>
          <w:rtl/>
        </w:rPr>
        <w:t xml:space="preserve">. </w:t>
      </w:r>
      <w:r w:rsidRPr="00523786">
        <w:rPr>
          <w:rFonts w:ascii="David" w:hAnsi="David" w:cs="David" w:hint="cs"/>
          <w:color w:val="FF0000"/>
          <w:sz w:val="24"/>
          <w:szCs w:val="24"/>
          <w:rtl/>
        </w:rPr>
        <w:t>למשל</w:t>
      </w:r>
      <w:r w:rsidRPr="00523786">
        <w:rPr>
          <w:rFonts w:ascii="David" w:hAnsi="David" w:cs="David" w:hint="cs"/>
          <w:sz w:val="24"/>
          <w:szCs w:val="24"/>
          <w:rtl/>
        </w:rPr>
        <w:t xml:space="preserve">, מטפל במנוח וכו'. </w:t>
      </w:r>
      <w:r w:rsidR="00523786" w:rsidRPr="00523786">
        <w:rPr>
          <w:rFonts w:ascii="David" w:hAnsi="David" w:cs="David" w:hint="cs"/>
          <w:sz w:val="24"/>
          <w:szCs w:val="24"/>
          <w:rtl/>
        </w:rPr>
        <w:t>[לא ידוע עד כמה המדינה מגלה נדיבות, לפי פס"ד מחוזי בנצרת- ירושה של בני זוג מאותו מין- ההליך היה מול המדינה לגבי חצי דירה בטבריה</w:t>
      </w:r>
      <w:r w:rsidR="00523786">
        <w:rPr>
          <w:rFonts w:ascii="David" w:hAnsi="David" w:cs="David" w:hint="cs"/>
          <w:sz w:val="24"/>
          <w:szCs w:val="24"/>
          <w:rtl/>
        </w:rPr>
        <w:t xml:space="preserve">]. </w:t>
      </w:r>
    </w:p>
    <w:p w14:paraId="23174B4F" w14:textId="77777777" w:rsidR="00523786" w:rsidRDefault="00523786" w:rsidP="004646FB">
      <w:pPr>
        <w:spacing w:line="276" w:lineRule="auto"/>
        <w:jc w:val="both"/>
        <w:rPr>
          <w:rFonts w:ascii="David" w:hAnsi="David" w:cs="David"/>
          <w:b/>
          <w:bCs/>
          <w:sz w:val="24"/>
          <w:szCs w:val="24"/>
          <w:u w:val="single"/>
          <w:shd w:val="clear" w:color="auto" w:fill="FFFFCC"/>
          <w:rtl/>
        </w:rPr>
      </w:pPr>
    </w:p>
    <w:p w14:paraId="01E2DDC8" w14:textId="6952A881" w:rsidR="004646FB" w:rsidRPr="007317D8" w:rsidRDefault="004646FB" w:rsidP="004646FB">
      <w:pPr>
        <w:spacing w:line="276" w:lineRule="auto"/>
        <w:jc w:val="both"/>
        <w:rPr>
          <w:rFonts w:ascii="David" w:hAnsi="David" w:cs="David"/>
          <w:b/>
          <w:bCs/>
          <w:sz w:val="24"/>
          <w:szCs w:val="24"/>
          <w:u w:val="single"/>
          <w:shd w:val="clear" w:color="auto" w:fill="FFFFCC"/>
          <w:rtl/>
        </w:rPr>
      </w:pPr>
      <w:r w:rsidRPr="007317D8">
        <w:rPr>
          <w:rFonts w:ascii="David" w:hAnsi="David" w:cs="David" w:hint="cs"/>
          <w:b/>
          <w:bCs/>
          <w:sz w:val="24"/>
          <w:szCs w:val="24"/>
          <w:u w:val="single"/>
          <w:shd w:val="clear" w:color="auto" w:fill="FFFFCC"/>
          <w:rtl/>
        </w:rPr>
        <w:t>עקרונות מעגלי הקרבה</w:t>
      </w:r>
      <w:r w:rsidR="00140AEA">
        <w:rPr>
          <w:rFonts w:ascii="David" w:hAnsi="David" w:cs="David" w:hint="cs"/>
          <w:b/>
          <w:bCs/>
          <w:sz w:val="24"/>
          <w:szCs w:val="24"/>
          <w:u w:val="single"/>
          <w:shd w:val="clear" w:color="auto" w:fill="FFFFCC"/>
          <w:rtl/>
        </w:rPr>
        <w:t xml:space="preserve"> [</w:t>
      </w:r>
      <w:r w:rsidR="00140AEA" w:rsidRPr="00140AEA">
        <w:rPr>
          <w:rFonts w:ascii="David" w:hAnsi="David" w:cs="David" w:hint="cs"/>
          <w:b/>
          <w:bCs/>
          <w:color w:val="C00000"/>
          <w:sz w:val="24"/>
          <w:szCs w:val="24"/>
          <w:u w:val="single"/>
          <w:shd w:val="clear" w:color="auto" w:fill="FFFFCC"/>
          <w:rtl/>
        </w:rPr>
        <w:t>אם אין בן זוג</w:t>
      </w:r>
      <w:r w:rsidR="00140AEA">
        <w:rPr>
          <w:rFonts w:ascii="David" w:hAnsi="David" w:cs="David" w:hint="cs"/>
          <w:b/>
          <w:bCs/>
          <w:sz w:val="24"/>
          <w:szCs w:val="24"/>
          <w:u w:val="single"/>
          <w:shd w:val="clear" w:color="auto" w:fill="FFFFCC"/>
          <w:rtl/>
        </w:rPr>
        <w:t>]</w:t>
      </w:r>
    </w:p>
    <w:p w14:paraId="2E55C0E7" w14:textId="64A517B2" w:rsidR="0091038F" w:rsidRPr="00523786" w:rsidRDefault="004646FB" w:rsidP="00523786">
      <w:pPr>
        <w:spacing w:line="276" w:lineRule="auto"/>
        <w:jc w:val="both"/>
        <w:rPr>
          <w:rFonts w:ascii="David" w:hAnsi="David" w:cs="David"/>
          <w:sz w:val="24"/>
          <w:szCs w:val="24"/>
          <w:rtl/>
        </w:rPr>
      </w:pPr>
      <w:r w:rsidRPr="009F6BA7">
        <w:rPr>
          <w:rFonts w:ascii="David" w:hAnsi="David" w:cs="David" w:hint="cs"/>
          <w:b/>
          <w:bCs/>
          <w:sz w:val="24"/>
          <w:szCs w:val="24"/>
          <w:shd w:val="clear" w:color="auto" w:fill="FFFFCC"/>
          <w:rtl/>
        </w:rPr>
        <w:t>שיטת הפרנטלות</w:t>
      </w:r>
      <w:r>
        <w:rPr>
          <w:rFonts w:ascii="David" w:hAnsi="David" w:cs="David" w:hint="cs"/>
          <w:sz w:val="24"/>
          <w:szCs w:val="24"/>
          <w:rtl/>
        </w:rPr>
        <w:t xml:space="preserve"> היא השיטה שאימץ חוק הירושה [</w:t>
      </w:r>
      <w:r w:rsidRPr="009F6BA7">
        <w:rPr>
          <w:rFonts w:ascii="David" w:hAnsi="David" w:cs="David" w:hint="cs"/>
          <w:sz w:val="24"/>
          <w:szCs w:val="24"/>
          <w:shd w:val="clear" w:color="auto" w:fill="FFFFCC"/>
          <w:rtl/>
        </w:rPr>
        <w:t>סיווג בני משפחה לפי קרבה למנוח</w:t>
      </w:r>
      <w:r>
        <w:rPr>
          <w:rFonts w:ascii="David" w:hAnsi="David" w:cs="David" w:hint="cs"/>
          <w:sz w:val="24"/>
          <w:szCs w:val="24"/>
          <w:rtl/>
        </w:rPr>
        <w:t xml:space="preserve">]. הוא </w:t>
      </w:r>
      <w:r w:rsidRPr="00DB0CAC">
        <w:rPr>
          <w:rFonts w:ascii="David" w:hAnsi="David" w:cs="David" w:hint="cs"/>
          <w:b/>
          <w:bCs/>
          <w:sz w:val="24"/>
          <w:szCs w:val="24"/>
          <w:rtl/>
        </w:rPr>
        <w:t xml:space="preserve">דחה את השיטה של מספר לידות </w:t>
      </w:r>
      <w:r>
        <w:rPr>
          <w:rFonts w:ascii="David" w:hAnsi="David" w:cs="David"/>
          <w:sz w:val="24"/>
          <w:szCs w:val="24"/>
          <w:rtl/>
        </w:rPr>
        <w:t>–</w:t>
      </w:r>
      <w:r>
        <w:rPr>
          <w:rFonts w:ascii="David" w:hAnsi="David" w:cs="David" w:hint="cs"/>
          <w:sz w:val="24"/>
          <w:szCs w:val="24"/>
          <w:rtl/>
        </w:rPr>
        <w:t xml:space="preserve">לפיה אח שלי קרוב אליי יותר מאשר הנין שלי. </w:t>
      </w:r>
    </w:p>
    <w:p w14:paraId="076A55A5" w14:textId="280A4DC2" w:rsidR="00B938A1" w:rsidRDefault="00B938A1" w:rsidP="00B938A1">
      <w:pPr>
        <w:spacing w:line="276" w:lineRule="auto"/>
        <w:jc w:val="both"/>
        <w:rPr>
          <w:rFonts w:ascii="David" w:hAnsi="David" w:cs="David"/>
          <w:sz w:val="24"/>
          <w:szCs w:val="24"/>
          <w:u w:val="single"/>
          <w:rtl/>
        </w:rPr>
      </w:pPr>
      <w:r w:rsidRPr="00B149D7">
        <w:rPr>
          <w:rFonts w:ascii="David" w:hAnsi="David" w:cs="David" w:hint="cs"/>
          <w:b/>
          <w:bCs/>
          <w:sz w:val="24"/>
          <w:szCs w:val="24"/>
          <w:u w:val="single"/>
          <w:rtl/>
        </w:rPr>
        <w:lastRenderedPageBreak/>
        <w:t>מספר עקרונות לשיטה</w:t>
      </w:r>
      <w:r w:rsidRPr="000E4F1F">
        <w:rPr>
          <w:rFonts w:ascii="David" w:hAnsi="David" w:cs="David" w:hint="cs"/>
          <w:sz w:val="24"/>
          <w:szCs w:val="24"/>
          <w:rtl/>
        </w:rPr>
        <w:t>:</w:t>
      </w:r>
    </w:p>
    <w:p w14:paraId="15646280" w14:textId="09430D83" w:rsidR="00B938A1" w:rsidRPr="00B938A1" w:rsidRDefault="00B938A1" w:rsidP="00C204A0">
      <w:pPr>
        <w:pStyle w:val="a3"/>
        <w:numPr>
          <w:ilvl w:val="0"/>
          <w:numId w:val="14"/>
        </w:numPr>
        <w:spacing w:line="276" w:lineRule="auto"/>
        <w:jc w:val="both"/>
        <w:rPr>
          <w:rFonts w:ascii="David" w:hAnsi="David" w:cs="David"/>
          <w:b/>
          <w:bCs/>
          <w:sz w:val="24"/>
          <w:szCs w:val="24"/>
          <w:u w:val="single"/>
          <w:shd w:val="clear" w:color="auto" w:fill="FFFFCC"/>
          <w:rtl/>
        </w:rPr>
      </w:pPr>
      <w:r w:rsidRPr="00787C61">
        <w:rPr>
          <w:rFonts w:ascii="David" w:hAnsi="David" w:cs="David" w:hint="cs"/>
          <w:b/>
          <w:bCs/>
          <w:sz w:val="24"/>
          <w:szCs w:val="24"/>
          <w:u w:val="single"/>
          <w:rtl/>
        </w:rPr>
        <w:t>עקרון ראשון</w:t>
      </w:r>
      <w:r w:rsidRPr="00787C61">
        <w:rPr>
          <w:rFonts w:ascii="David" w:hAnsi="David" w:cs="David" w:hint="cs"/>
          <w:b/>
          <w:bCs/>
          <w:sz w:val="24"/>
          <w:szCs w:val="24"/>
          <w:rtl/>
        </w:rPr>
        <w:t>- מעגל קרבה קרוב יותר דוחה באופן מוחלט מעגל קרבה רחוק יותר</w:t>
      </w:r>
      <w:r w:rsidRPr="00B938A1">
        <w:rPr>
          <w:rFonts w:ascii="David" w:hAnsi="David" w:cs="David" w:hint="cs"/>
          <w:sz w:val="24"/>
          <w:szCs w:val="24"/>
          <w:rtl/>
        </w:rPr>
        <w:t xml:space="preserve"> (</w:t>
      </w:r>
      <w:r w:rsidRPr="00B938A1">
        <w:rPr>
          <w:rFonts w:ascii="David" w:hAnsi="David" w:cs="David" w:hint="cs"/>
          <w:b/>
          <w:bCs/>
          <w:color w:val="4472C4" w:themeColor="accent1"/>
          <w:sz w:val="24"/>
          <w:szCs w:val="24"/>
          <w:rtl/>
        </w:rPr>
        <w:t>סעיף 12 לחוק</w:t>
      </w:r>
      <w:r w:rsidRPr="00B938A1">
        <w:rPr>
          <w:rFonts w:ascii="David" w:hAnsi="David" w:cs="David" w:hint="cs"/>
          <w:sz w:val="24"/>
          <w:szCs w:val="24"/>
          <w:rtl/>
        </w:rPr>
        <w:t>: "</w:t>
      </w:r>
      <w:r w:rsidRPr="00B938A1">
        <w:rPr>
          <w:rFonts w:ascii="David" w:hAnsi="David" w:cs="David" w:hint="cs"/>
          <w:color w:val="4472C4" w:themeColor="accent1"/>
          <w:sz w:val="24"/>
          <w:szCs w:val="24"/>
          <w:rtl/>
        </w:rPr>
        <w:t>ילדי המוריש קודמים להוריו, הוריו קודמים להורי הוריו</w:t>
      </w:r>
      <w:r w:rsidRPr="00B938A1">
        <w:rPr>
          <w:rFonts w:ascii="David" w:hAnsi="David" w:cs="David" w:hint="cs"/>
          <w:sz w:val="24"/>
          <w:szCs w:val="24"/>
          <w:rtl/>
        </w:rPr>
        <w:t xml:space="preserve">"). אם ישנם יורשים במעגל הקרבה הראשון, אז הם יורשים את העיזבון ואילו יורשים ממעגל הקרבה השני או השלישי אינם יורשים כלל. </w:t>
      </w:r>
    </w:p>
    <w:p w14:paraId="251AB8E3" w14:textId="0D33A5D3" w:rsidR="00B149D7" w:rsidRPr="00B149D7" w:rsidRDefault="00B149D7" w:rsidP="00B149D7">
      <w:pPr>
        <w:spacing w:line="276" w:lineRule="auto"/>
        <w:jc w:val="both"/>
        <w:rPr>
          <w:rFonts w:ascii="David" w:hAnsi="David" w:cs="David"/>
          <w:sz w:val="24"/>
          <w:szCs w:val="24"/>
        </w:rPr>
      </w:pPr>
      <w:r w:rsidRPr="00787C61">
        <w:rPr>
          <w:rFonts w:ascii="David" w:hAnsi="David" w:cs="David" w:hint="cs"/>
          <w:b/>
          <w:bCs/>
          <w:sz w:val="24"/>
          <w:szCs w:val="24"/>
          <w:rtl/>
        </w:rPr>
        <w:t xml:space="preserve">3 </w:t>
      </w:r>
      <w:r w:rsidR="00B938A1" w:rsidRPr="00787C61">
        <w:rPr>
          <w:rFonts w:ascii="David" w:hAnsi="David" w:cs="David" w:hint="cs"/>
          <w:b/>
          <w:bCs/>
          <w:sz w:val="24"/>
          <w:szCs w:val="24"/>
          <w:rtl/>
        </w:rPr>
        <w:t>מעגלי קרבה בלבד:</w:t>
      </w:r>
      <w:r w:rsidR="00B938A1" w:rsidRPr="00787C61">
        <w:rPr>
          <w:rFonts w:ascii="David" w:hAnsi="David" w:cs="David" w:hint="cs"/>
          <w:sz w:val="24"/>
          <w:szCs w:val="24"/>
          <w:rtl/>
        </w:rPr>
        <w:t xml:space="preserve"> </w:t>
      </w:r>
      <w:r w:rsidR="00B938A1" w:rsidRPr="00787C61">
        <w:rPr>
          <w:rFonts w:ascii="David" w:hAnsi="David" w:cs="David" w:hint="cs"/>
          <w:b/>
          <w:bCs/>
          <w:sz w:val="24"/>
          <w:szCs w:val="24"/>
          <w:rtl/>
        </w:rPr>
        <w:t>ילדים וצאצאיהם, הורים וצאצאיהם, הורי הורים וצאצאיהם</w:t>
      </w:r>
      <w:r w:rsidR="00B938A1" w:rsidRPr="00B149D7">
        <w:rPr>
          <w:rFonts w:ascii="David" w:hAnsi="David" w:cs="David" w:hint="cs"/>
          <w:sz w:val="24"/>
          <w:szCs w:val="24"/>
          <w:rtl/>
        </w:rPr>
        <w:t xml:space="preserve">. </w:t>
      </w:r>
    </w:p>
    <w:p w14:paraId="234B6E56" w14:textId="1FD4AB97" w:rsidR="004646FB" w:rsidRPr="00B938A1" w:rsidRDefault="004646FB" w:rsidP="005963B3">
      <w:pPr>
        <w:spacing w:after="0" w:line="276" w:lineRule="auto"/>
        <w:jc w:val="both"/>
        <w:rPr>
          <w:rFonts w:ascii="David" w:hAnsi="David" w:cs="David"/>
          <w:b/>
          <w:bCs/>
          <w:sz w:val="24"/>
          <w:szCs w:val="24"/>
          <w:rtl/>
        </w:rPr>
      </w:pPr>
    </w:p>
    <w:p w14:paraId="371D6B4C" w14:textId="1128512F" w:rsidR="00B938A1" w:rsidRPr="00B938A1" w:rsidRDefault="00B938A1" w:rsidP="00C204A0">
      <w:pPr>
        <w:pStyle w:val="a3"/>
        <w:numPr>
          <w:ilvl w:val="0"/>
          <w:numId w:val="14"/>
        </w:numPr>
        <w:spacing w:line="276" w:lineRule="auto"/>
        <w:jc w:val="both"/>
        <w:rPr>
          <w:rFonts w:ascii="David" w:hAnsi="David" w:cs="David"/>
          <w:sz w:val="24"/>
          <w:szCs w:val="24"/>
        </w:rPr>
      </w:pPr>
      <w:r w:rsidRPr="00787C61">
        <w:rPr>
          <w:rFonts w:ascii="David" w:hAnsi="David" w:cs="David" w:hint="cs"/>
          <w:b/>
          <w:bCs/>
          <w:sz w:val="24"/>
          <w:szCs w:val="24"/>
          <w:u w:val="single"/>
          <w:rtl/>
        </w:rPr>
        <w:t>עיקרון שני</w:t>
      </w:r>
      <w:r w:rsidRPr="00787C61">
        <w:rPr>
          <w:rFonts w:ascii="David" w:hAnsi="David" w:cs="David" w:hint="cs"/>
          <w:sz w:val="24"/>
          <w:szCs w:val="24"/>
          <w:rtl/>
        </w:rPr>
        <w:t xml:space="preserve">- </w:t>
      </w:r>
      <w:r w:rsidRPr="00787C61">
        <w:rPr>
          <w:rFonts w:ascii="David" w:hAnsi="David" w:cs="David" w:hint="cs"/>
          <w:b/>
          <w:bCs/>
          <w:sz w:val="24"/>
          <w:szCs w:val="24"/>
          <w:rtl/>
        </w:rPr>
        <w:t>בתוך כל מעגל קרבה,</w:t>
      </w:r>
      <w:r w:rsidRPr="00787C61">
        <w:rPr>
          <w:rFonts w:ascii="David" w:hAnsi="David" w:cs="David" w:hint="cs"/>
          <w:sz w:val="24"/>
          <w:szCs w:val="24"/>
          <w:rtl/>
        </w:rPr>
        <w:t xml:space="preserve"> </w:t>
      </w:r>
      <w:r w:rsidRPr="00787C61">
        <w:rPr>
          <w:rFonts w:ascii="David" w:hAnsi="David" w:cs="David" w:hint="cs"/>
          <w:b/>
          <w:bCs/>
          <w:sz w:val="24"/>
          <w:szCs w:val="24"/>
          <w:rtl/>
        </w:rPr>
        <w:t>ראשי המעגל קודמים לצאצאיהם</w:t>
      </w:r>
      <w:r w:rsidRPr="00787C61">
        <w:rPr>
          <w:rFonts w:ascii="David" w:hAnsi="David" w:cs="David" w:hint="cs"/>
          <w:sz w:val="24"/>
          <w:szCs w:val="24"/>
          <w:rtl/>
        </w:rPr>
        <w:t xml:space="preserve">. צאצאים של יורש זכאים רק כאשר היורש עצמו אינו בין החיים, וזאת מכוח </w:t>
      </w:r>
      <w:r w:rsidRPr="00787C61">
        <w:rPr>
          <w:rFonts w:ascii="David" w:hAnsi="David" w:cs="David" w:hint="cs"/>
          <w:b/>
          <w:bCs/>
          <w:sz w:val="24"/>
          <w:szCs w:val="24"/>
          <w:rtl/>
        </w:rPr>
        <w:t>עקרון הנציגות</w:t>
      </w:r>
      <w:r w:rsidRPr="00B938A1">
        <w:rPr>
          <w:rFonts w:ascii="David" w:hAnsi="David" w:cs="David" w:hint="cs"/>
          <w:sz w:val="24"/>
          <w:szCs w:val="24"/>
          <w:rtl/>
        </w:rPr>
        <w:t xml:space="preserve"> (</w:t>
      </w:r>
      <w:r w:rsidRPr="00B938A1">
        <w:rPr>
          <w:rFonts w:ascii="David" w:hAnsi="David" w:cs="David" w:hint="cs"/>
          <w:b/>
          <w:bCs/>
          <w:color w:val="4472C4" w:themeColor="accent1"/>
          <w:sz w:val="24"/>
          <w:szCs w:val="24"/>
          <w:shd w:val="clear" w:color="auto" w:fill="FFFFFF" w:themeFill="background1"/>
          <w:rtl/>
        </w:rPr>
        <w:t>סעיף 14 לחוק</w:t>
      </w:r>
      <w:r w:rsidRPr="00B938A1">
        <w:rPr>
          <w:rFonts w:ascii="David" w:hAnsi="David" w:cs="David" w:hint="cs"/>
          <w:sz w:val="24"/>
          <w:szCs w:val="24"/>
          <w:rtl/>
        </w:rPr>
        <w:t xml:space="preserve">). </w:t>
      </w:r>
    </w:p>
    <w:p w14:paraId="124DB78B" w14:textId="1A6C67B0" w:rsidR="00B149D7" w:rsidRDefault="00B149D7" w:rsidP="00B149D7">
      <w:pPr>
        <w:tabs>
          <w:tab w:val="left" w:pos="950"/>
        </w:tabs>
        <w:jc w:val="both"/>
        <w:rPr>
          <w:rFonts w:ascii="David" w:hAnsi="David" w:cs="David"/>
          <w:sz w:val="24"/>
          <w:szCs w:val="24"/>
          <w:rtl/>
        </w:rPr>
      </w:pPr>
      <w:r w:rsidRPr="00B149D7">
        <w:rPr>
          <w:rFonts w:ascii="David" w:hAnsi="David" w:cs="David" w:hint="cs"/>
          <w:sz w:val="24"/>
          <w:szCs w:val="24"/>
          <w:highlight w:val="yellow"/>
          <w:rtl/>
        </w:rPr>
        <w:t>עקרון הנציגות= מדבר על צאצאים, ולא היורשי</w:t>
      </w:r>
      <w:r w:rsidR="00140AEA" w:rsidRPr="00140AEA">
        <w:rPr>
          <w:rFonts w:ascii="David" w:hAnsi="David" w:cs="David" w:hint="cs"/>
          <w:sz w:val="24"/>
          <w:szCs w:val="24"/>
          <w:highlight w:val="yellow"/>
          <w:rtl/>
        </w:rPr>
        <w:t>ם</w:t>
      </w:r>
      <w:r w:rsidR="00140AEA">
        <w:rPr>
          <w:rFonts w:ascii="David" w:hAnsi="David" w:cs="David" w:hint="cs"/>
          <w:sz w:val="24"/>
          <w:szCs w:val="24"/>
          <w:rtl/>
        </w:rPr>
        <w:t xml:space="preserve"> [אם הורה נישל את ילדיו, הסבתא יכולה להוריש להם בתור צאצאי ההורה שנפטר, הם נציגיו, אלא אם יש צוואה]</w:t>
      </w:r>
      <w:r w:rsidRPr="00B149D7">
        <w:rPr>
          <w:rFonts w:ascii="David" w:hAnsi="David" w:cs="David" w:hint="cs"/>
          <w:sz w:val="24"/>
          <w:szCs w:val="24"/>
          <w:rtl/>
        </w:rPr>
        <w:t xml:space="preserve">. </w:t>
      </w:r>
    </w:p>
    <w:p w14:paraId="007DFFD0" w14:textId="0F3F83CD" w:rsidR="00B149D7" w:rsidRDefault="00B149D7" w:rsidP="00B149D7">
      <w:pPr>
        <w:tabs>
          <w:tab w:val="left" w:pos="950"/>
        </w:tabs>
        <w:jc w:val="both"/>
        <w:rPr>
          <w:rFonts w:ascii="David" w:hAnsi="David" w:cs="David"/>
          <w:sz w:val="24"/>
          <w:szCs w:val="24"/>
          <w:rtl/>
        </w:rPr>
      </w:pPr>
      <w:r w:rsidRPr="00B149D7">
        <w:rPr>
          <w:rFonts w:ascii="David" w:hAnsi="David" w:cs="David" w:hint="cs"/>
          <w:b/>
          <w:bCs/>
          <w:sz w:val="24"/>
          <w:szCs w:val="24"/>
          <w:highlight w:val="yellow"/>
          <w:rtl/>
        </w:rPr>
        <w:t>אם אין נציג, הרכוש מתחלק בין שאר היורשים על פי דין</w:t>
      </w:r>
      <w:r>
        <w:rPr>
          <w:rFonts w:ascii="David" w:hAnsi="David" w:cs="David" w:hint="cs"/>
          <w:sz w:val="24"/>
          <w:szCs w:val="24"/>
          <w:rtl/>
        </w:rPr>
        <w:t>.</w:t>
      </w:r>
    </w:p>
    <w:p w14:paraId="690AC623" w14:textId="77777777" w:rsidR="00787C61" w:rsidRPr="00B149D7" w:rsidRDefault="00787C61" w:rsidP="00B149D7">
      <w:pPr>
        <w:tabs>
          <w:tab w:val="left" w:pos="950"/>
        </w:tabs>
        <w:jc w:val="both"/>
        <w:rPr>
          <w:rFonts w:ascii="David" w:hAnsi="David" w:cs="David"/>
          <w:sz w:val="24"/>
          <w:szCs w:val="24"/>
        </w:rPr>
      </w:pPr>
    </w:p>
    <w:p w14:paraId="5F6E0769" w14:textId="059B5AEA" w:rsidR="00B149D7" w:rsidRPr="00B149D7" w:rsidRDefault="00B149D7" w:rsidP="00C204A0">
      <w:pPr>
        <w:pStyle w:val="a3"/>
        <w:numPr>
          <w:ilvl w:val="0"/>
          <w:numId w:val="14"/>
        </w:numPr>
        <w:spacing w:line="276" w:lineRule="auto"/>
        <w:jc w:val="both"/>
        <w:rPr>
          <w:rFonts w:ascii="David" w:hAnsi="David" w:cs="David"/>
          <w:b/>
          <w:bCs/>
          <w:sz w:val="24"/>
          <w:szCs w:val="24"/>
          <w:rtl/>
        </w:rPr>
      </w:pPr>
      <w:r w:rsidRPr="00787C61">
        <w:rPr>
          <w:rFonts w:ascii="David" w:hAnsi="David" w:cs="David" w:hint="cs"/>
          <w:b/>
          <w:bCs/>
          <w:sz w:val="24"/>
          <w:szCs w:val="24"/>
          <w:u w:val="single"/>
          <w:rtl/>
        </w:rPr>
        <w:t>עקרון שלישי</w:t>
      </w:r>
      <w:r w:rsidRPr="00787C61">
        <w:rPr>
          <w:rFonts w:ascii="David" w:hAnsi="David" w:cs="David" w:hint="cs"/>
          <w:b/>
          <w:bCs/>
          <w:sz w:val="24"/>
          <w:szCs w:val="24"/>
          <w:rtl/>
        </w:rPr>
        <w:t>-שוויון</w:t>
      </w:r>
      <w:r w:rsidRPr="00787C61">
        <w:rPr>
          <w:rFonts w:ascii="David" w:hAnsi="David" w:cs="David" w:hint="cs"/>
          <w:sz w:val="24"/>
          <w:szCs w:val="24"/>
          <w:rtl/>
        </w:rPr>
        <w:t>. שוויון בין המינים (שוויון בין בנות לבין בנים), שוויון בין ילדים שנולדו להורים נשואים ובין ילדים שנולדו מחוץ לנישואים</w:t>
      </w:r>
      <w:r w:rsidRPr="00B149D7">
        <w:rPr>
          <w:rFonts w:ascii="David" w:hAnsi="David" w:cs="David" w:hint="cs"/>
          <w:sz w:val="24"/>
          <w:szCs w:val="24"/>
          <w:rtl/>
        </w:rPr>
        <w:t xml:space="preserve"> (</w:t>
      </w:r>
      <w:r w:rsidRPr="00B149D7">
        <w:rPr>
          <w:rFonts w:ascii="David" w:hAnsi="David" w:cs="David" w:hint="cs"/>
          <w:b/>
          <w:bCs/>
          <w:color w:val="4472C4" w:themeColor="accent1"/>
          <w:sz w:val="24"/>
          <w:szCs w:val="24"/>
          <w:rtl/>
        </w:rPr>
        <w:t>סעיף 13 לחוק</w:t>
      </w:r>
      <w:r w:rsidRPr="00B149D7">
        <w:rPr>
          <w:rFonts w:ascii="David" w:hAnsi="David" w:cs="David" w:hint="cs"/>
          <w:sz w:val="24"/>
          <w:szCs w:val="24"/>
          <w:rtl/>
        </w:rPr>
        <w:t>: "</w:t>
      </w:r>
      <w:r w:rsidRPr="00B149D7">
        <w:rPr>
          <w:rFonts w:ascii="David" w:hAnsi="David" w:cs="David" w:hint="cs"/>
          <w:color w:val="4472C4" w:themeColor="accent1"/>
          <w:sz w:val="24"/>
          <w:szCs w:val="24"/>
          <w:rtl/>
        </w:rPr>
        <w:t>ילדי המוריש חולקים ביניהם בשווה, וכן חולקים הורי המוריש ביניהם והורי הוריו ביניהם</w:t>
      </w:r>
      <w:r w:rsidRPr="00B149D7">
        <w:rPr>
          <w:rFonts w:ascii="David" w:hAnsi="David" w:cs="David" w:hint="cs"/>
          <w:sz w:val="24"/>
          <w:szCs w:val="24"/>
          <w:rtl/>
        </w:rPr>
        <w:t xml:space="preserve">; </w:t>
      </w:r>
      <w:r w:rsidRPr="00B149D7">
        <w:rPr>
          <w:rFonts w:ascii="David" w:hAnsi="David" w:cs="David" w:hint="cs"/>
          <w:b/>
          <w:bCs/>
          <w:color w:val="4472C4" w:themeColor="accent1"/>
          <w:sz w:val="24"/>
          <w:szCs w:val="24"/>
          <w:rtl/>
        </w:rPr>
        <w:t>סעיף 14(ב) לחוק</w:t>
      </w:r>
      <w:r w:rsidRPr="00B149D7">
        <w:rPr>
          <w:rFonts w:ascii="David" w:hAnsi="David" w:cs="David" w:hint="cs"/>
          <w:sz w:val="24"/>
          <w:szCs w:val="24"/>
          <w:rtl/>
        </w:rPr>
        <w:t xml:space="preserve">; </w:t>
      </w:r>
      <w:r w:rsidRPr="00B149D7">
        <w:rPr>
          <w:rFonts w:ascii="David" w:hAnsi="David" w:cs="David" w:hint="cs"/>
          <w:b/>
          <w:bCs/>
          <w:color w:val="4472C4" w:themeColor="accent1"/>
          <w:sz w:val="24"/>
          <w:szCs w:val="24"/>
          <w:rtl/>
        </w:rPr>
        <w:t>סעיף 3(ג) לחוק</w:t>
      </w:r>
      <w:r w:rsidRPr="00B149D7">
        <w:rPr>
          <w:rFonts w:ascii="David" w:hAnsi="David" w:cs="David" w:hint="cs"/>
          <w:sz w:val="24"/>
          <w:szCs w:val="24"/>
          <w:rtl/>
        </w:rPr>
        <w:t>: "</w:t>
      </w:r>
      <w:r w:rsidRPr="00B149D7">
        <w:rPr>
          <w:rFonts w:ascii="David" w:hAnsi="David" w:cs="David" w:hint="cs"/>
          <w:color w:val="4472C4" w:themeColor="accent1"/>
          <w:sz w:val="24"/>
          <w:szCs w:val="24"/>
          <w:rtl/>
        </w:rPr>
        <w:t>לעניין זכויות הירושה של ילד אין נפקא מינה אם בשעת לידתו היו הוריו נשואים זה לזה, ואם לא</w:t>
      </w:r>
      <w:r w:rsidRPr="00B149D7">
        <w:rPr>
          <w:rFonts w:ascii="David" w:hAnsi="David" w:cs="David" w:hint="cs"/>
          <w:sz w:val="24"/>
          <w:szCs w:val="24"/>
          <w:rtl/>
        </w:rPr>
        <w:t xml:space="preserve">"). </w:t>
      </w:r>
    </w:p>
    <w:p w14:paraId="3CC78B3C" w14:textId="4E354C4C" w:rsidR="004646FB" w:rsidRPr="00B149D7" w:rsidRDefault="004646FB" w:rsidP="005963B3">
      <w:pPr>
        <w:spacing w:after="0" w:line="276" w:lineRule="auto"/>
        <w:jc w:val="both"/>
        <w:rPr>
          <w:rFonts w:ascii="David" w:hAnsi="David" w:cs="David"/>
          <w:sz w:val="24"/>
          <w:szCs w:val="24"/>
          <w:rtl/>
        </w:rPr>
      </w:pPr>
    </w:p>
    <w:p w14:paraId="6DBCCEBB" w14:textId="7F53D4F0" w:rsidR="004646FB" w:rsidRDefault="004646FB" w:rsidP="005963B3">
      <w:pPr>
        <w:spacing w:after="0" w:line="276" w:lineRule="auto"/>
        <w:jc w:val="both"/>
        <w:rPr>
          <w:rFonts w:ascii="David" w:hAnsi="David" w:cs="David"/>
          <w:sz w:val="24"/>
          <w:szCs w:val="24"/>
          <w:rtl/>
        </w:rPr>
      </w:pPr>
    </w:p>
    <w:p w14:paraId="050771D2" w14:textId="195602C8" w:rsidR="00FF0EA4" w:rsidRPr="007D5573" w:rsidRDefault="00FF0EA4" w:rsidP="00FF0EA4">
      <w:pPr>
        <w:tabs>
          <w:tab w:val="left" w:pos="950"/>
        </w:tabs>
        <w:jc w:val="both"/>
        <w:rPr>
          <w:rFonts w:ascii="David" w:hAnsi="David" w:cs="David"/>
          <w:b/>
          <w:bCs/>
          <w:sz w:val="24"/>
          <w:szCs w:val="24"/>
          <w:u w:val="single"/>
          <w:rtl/>
        </w:rPr>
      </w:pPr>
      <w:r w:rsidRPr="0083604E">
        <w:rPr>
          <w:rFonts w:ascii="David" w:hAnsi="David" w:cs="David" w:hint="cs"/>
          <w:b/>
          <w:bCs/>
          <w:sz w:val="24"/>
          <w:szCs w:val="24"/>
          <w:u w:val="single"/>
          <w:shd w:val="clear" w:color="auto" w:fill="FBE4D5" w:themeFill="accent2" w:themeFillTint="33"/>
          <w:rtl/>
        </w:rPr>
        <w:t>ירושת בן/בת הזוג-</w:t>
      </w:r>
      <w:r w:rsidRPr="007D5573">
        <w:rPr>
          <w:rFonts w:ascii="David" w:hAnsi="David" w:cs="David" w:hint="cs"/>
          <w:b/>
          <w:bCs/>
          <w:sz w:val="24"/>
          <w:szCs w:val="24"/>
          <w:u w:val="single"/>
          <w:shd w:val="clear" w:color="auto" w:fill="FFFFCC"/>
          <w:rtl/>
        </w:rPr>
        <w:t xml:space="preserve"> </w:t>
      </w:r>
      <w:r w:rsidRPr="001A331B">
        <w:rPr>
          <w:rFonts w:ascii="David" w:hAnsi="David" w:cs="David" w:hint="cs"/>
          <w:b/>
          <w:bCs/>
          <w:color w:val="4472C4" w:themeColor="accent1"/>
          <w:sz w:val="24"/>
          <w:szCs w:val="24"/>
          <w:u w:val="single"/>
          <w:shd w:val="clear" w:color="auto" w:fill="FFFFCC"/>
          <w:rtl/>
        </w:rPr>
        <w:t>סעיף 11 לחוק הירושה</w:t>
      </w:r>
      <w:r w:rsidR="0083604E" w:rsidRPr="001A331B">
        <w:rPr>
          <w:rFonts w:ascii="David" w:hAnsi="David" w:cs="David" w:hint="cs"/>
          <w:b/>
          <w:bCs/>
          <w:color w:val="4472C4" w:themeColor="accent1"/>
          <w:sz w:val="24"/>
          <w:szCs w:val="24"/>
          <w:u w:val="single"/>
          <w:rtl/>
        </w:rPr>
        <w:t xml:space="preserve"> </w:t>
      </w:r>
      <w:r w:rsidR="0083604E">
        <w:rPr>
          <w:rFonts w:ascii="David" w:hAnsi="David" w:cs="David" w:hint="cs"/>
          <w:b/>
          <w:bCs/>
          <w:sz w:val="24"/>
          <w:szCs w:val="24"/>
          <w:u w:val="single"/>
          <w:rtl/>
        </w:rPr>
        <w:t>-</w:t>
      </w:r>
      <w:r w:rsidR="0083604E" w:rsidRPr="0083604E">
        <w:rPr>
          <w:rFonts w:ascii="David" w:hAnsi="David" w:cs="David" w:hint="cs"/>
          <w:b/>
          <w:bCs/>
          <w:sz w:val="24"/>
          <w:szCs w:val="24"/>
          <w:highlight w:val="yellow"/>
          <w:u w:val="single"/>
          <w:rtl/>
        </w:rPr>
        <w:t>שבירה של מעגלי הקרבה</w:t>
      </w:r>
    </w:p>
    <w:p w14:paraId="47445B3D" w14:textId="71742E13" w:rsidR="00FF0EA4" w:rsidRPr="00F95F88" w:rsidRDefault="00FF0EA4" w:rsidP="00FF0EA4">
      <w:pPr>
        <w:tabs>
          <w:tab w:val="left" w:pos="950"/>
        </w:tabs>
        <w:jc w:val="both"/>
        <w:rPr>
          <w:rFonts w:ascii="David" w:hAnsi="David" w:cs="David"/>
          <w:sz w:val="24"/>
          <w:szCs w:val="24"/>
          <w:rtl/>
        </w:rPr>
      </w:pPr>
      <w:r>
        <w:rPr>
          <w:rFonts w:ascii="David" w:hAnsi="David" w:cs="David" w:hint="cs"/>
          <w:sz w:val="24"/>
          <w:szCs w:val="24"/>
          <w:rtl/>
        </w:rPr>
        <w:t xml:space="preserve">הסעיף קובע שבני זוג מקבלים את המיטלטלין, כולל המכונית, ששייכים לפי המקובל והנסיבות למשק הבית המשותף. אח"כ נשאר העיזבון- כדי להחליט מה החלק של בני הזוג בשאר העיזבון </w:t>
      </w:r>
      <w:r w:rsidRPr="00F95F88">
        <w:rPr>
          <w:rFonts w:ascii="David" w:hAnsi="David" w:cs="David" w:hint="cs"/>
          <w:sz w:val="24"/>
          <w:szCs w:val="24"/>
          <w:u w:val="single"/>
          <w:rtl/>
        </w:rPr>
        <w:t>צריך להבין מי עוד נשאר</w:t>
      </w:r>
      <w:r>
        <w:rPr>
          <w:rFonts w:ascii="David" w:hAnsi="David" w:cs="David" w:hint="cs"/>
          <w:sz w:val="24"/>
          <w:szCs w:val="24"/>
          <w:rtl/>
        </w:rPr>
        <w:t xml:space="preserve">. </w:t>
      </w:r>
    </w:p>
    <w:p w14:paraId="0E6D55BF" w14:textId="77777777" w:rsidR="00FF0EA4" w:rsidRPr="00FC088B" w:rsidRDefault="00FF0EA4" w:rsidP="00FF0EA4">
      <w:pPr>
        <w:tabs>
          <w:tab w:val="left" w:pos="950"/>
        </w:tabs>
        <w:jc w:val="both"/>
        <w:rPr>
          <w:rFonts w:ascii="David" w:hAnsi="David" w:cs="David"/>
          <w:b/>
          <w:bCs/>
          <w:sz w:val="24"/>
          <w:szCs w:val="24"/>
          <w:u w:val="single"/>
          <w:shd w:val="clear" w:color="auto" w:fill="FFFFCC"/>
          <w:rtl/>
        </w:rPr>
      </w:pPr>
      <w:r w:rsidRPr="00FC088B">
        <w:rPr>
          <w:rFonts w:ascii="David" w:hAnsi="David" w:cs="David"/>
          <w:b/>
          <w:bCs/>
          <w:sz w:val="24"/>
          <w:szCs w:val="24"/>
          <w:u w:val="single"/>
          <w:shd w:val="clear" w:color="auto" w:fill="FFFFCC"/>
          <w:rtl/>
        </w:rPr>
        <w:t>זכויות בן/בת הזוג במיטלטלין</w:t>
      </w:r>
    </w:p>
    <w:p w14:paraId="137F3D75" w14:textId="77777777" w:rsidR="00FF0EA4" w:rsidRPr="00FC088B" w:rsidRDefault="00FF0EA4" w:rsidP="00C204A0">
      <w:pPr>
        <w:pStyle w:val="a3"/>
        <w:numPr>
          <w:ilvl w:val="0"/>
          <w:numId w:val="16"/>
        </w:numPr>
        <w:tabs>
          <w:tab w:val="left" w:pos="950"/>
        </w:tabs>
        <w:jc w:val="both"/>
        <w:rPr>
          <w:rFonts w:ascii="David" w:hAnsi="David" w:cs="David"/>
          <w:noProof/>
          <w:sz w:val="24"/>
          <w:szCs w:val="24"/>
          <w:rtl/>
        </w:rPr>
      </w:pPr>
      <w:r w:rsidRPr="0061081D">
        <w:rPr>
          <w:rFonts w:ascii="David" w:hAnsi="David" w:cs="David"/>
          <w:b/>
          <w:bCs/>
          <w:noProof/>
          <w:sz w:val="24"/>
          <w:szCs w:val="24"/>
          <w:rtl/>
        </w:rPr>
        <w:t>לא כולל:</w:t>
      </w:r>
      <w:r w:rsidRPr="0061081D">
        <w:rPr>
          <w:rFonts w:ascii="David" w:hAnsi="David" w:cs="David"/>
          <w:noProof/>
          <w:sz w:val="24"/>
          <w:szCs w:val="24"/>
          <w:rtl/>
        </w:rPr>
        <w:t xml:space="preserve"> אוספים מיוחדים (בולים, למשל), השקעות במיטלטלין יקרי ערך (אמנות, למשל), פריטים אישיים (תכשיטים)</w:t>
      </w:r>
      <w:r w:rsidRPr="00FC088B">
        <w:rPr>
          <w:rFonts w:ascii="David" w:hAnsi="David" w:cs="David"/>
          <w:noProof/>
          <w:sz w:val="24"/>
          <w:szCs w:val="24"/>
          <w:rtl/>
        </w:rPr>
        <w:t>.</w:t>
      </w:r>
    </w:p>
    <w:p w14:paraId="13656668" w14:textId="77777777" w:rsidR="00FF0EA4" w:rsidRPr="002C1780" w:rsidRDefault="00FF0EA4" w:rsidP="00C204A0">
      <w:pPr>
        <w:pStyle w:val="a3"/>
        <w:numPr>
          <w:ilvl w:val="0"/>
          <w:numId w:val="16"/>
        </w:numPr>
        <w:tabs>
          <w:tab w:val="left" w:pos="950"/>
        </w:tabs>
        <w:jc w:val="both"/>
        <w:rPr>
          <w:rFonts w:ascii="David" w:hAnsi="David" w:cs="David"/>
          <w:b/>
          <w:bCs/>
          <w:noProof/>
          <w:sz w:val="24"/>
          <w:szCs w:val="24"/>
        </w:rPr>
      </w:pPr>
      <w:r w:rsidRPr="0061081D">
        <w:rPr>
          <w:rFonts w:ascii="David" w:hAnsi="David" w:cs="David"/>
          <w:b/>
          <w:bCs/>
          <w:noProof/>
          <w:sz w:val="24"/>
          <w:szCs w:val="24"/>
          <w:rtl/>
        </w:rPr>
        <w:t>מבחן כפול: אובייקטיבי ("לפי המקובל") וסובייקטיבי ("לפי הנסיבות")</w:t>
      </w:r>
      <w:r w:rsidRPr="00FC088B">
        <w:rPr>
          <w:rFonts w:ascii="David" w:hAnsi="David" w:cs="David"/>
          <w:noProof/>
          <w:sz w:val="24"/>
          <w:szCs w:val="24"/>
          <w:rtl/>
        </w:rPr>
        <w:t xml:space="preserve">. </w:t>
      </w:r>
    </w:p>
    <w:p w14:paraId="4E1D08E0" w14:textId="280478A9" w:rsidR="004646FB" w:rsidRPr="00FF0EA4" w:rsidRDefault="00FF0EA4" w:rsidP="00FF0EA4">
      <w:pPr>
        <w:tabs>
          <w:tab w:val="left" w:pos="950"/>
        </w:tabs>
        <w:jc w:val="both"/>
        <w:rPr>
          <w:rFonts w:ascii="David" w:hAnsi="David" w:cs="David"/>
          <w:sz w:val="24"/>
          <w:szCs w:val="24"/>
          <w:rtl/>
        </w:rPr>
      </w:pPr>
      <w:r w:rsidRPr="00FF0EA4">
        <w:rPr>
          <w:rFonts w:ascii="David" w:hAnsi="David" w:cs="David" w:hint="cs"/>
          <w:sz w:val="24"/>
          <w:szCs w:val="24"/>
          <w:rtl/>
        </w:rPr>
        <w:t xml:space="preserve">מיטלטלין הולכים </w:t>
      </w:r>
      <w:r w:rsidRPr="00FF0EA4">
        <w:rPr>
          <w:rFonts w:ascii="David" w:hAnsi="David" w:cs="David" w:hint="cs"/>
          <w:b/>
          <w:bCs/>
          <w:sz w:val="24"/>
          <w:szCs w:val="24"/>
          <w:u w:val="single"/>
          <w:rtl/>
        </w:rPr>
        <w:t>רק</w:t>
      </w:r>
      <w:r w:rsidRPr="00FF0EA4">
        <w:rPr>
          <w:rFonts w:ascii="David" w:hAnsi="David" w:cs="David" w:hint="cs"/>
          <w:sz w:val="24"/>
          <w:szCs w:val="24"/>
          <w:rtl/>
        </w:rPr>
        <w:t xml:space="preserve"> לבן / בת הזוג </w:t>
      </w:r>
      <w:r w:rsidRPr="00FF0EA4">
        <w:rPr>
          <w:rFonts w:ascii="David" w:hAnsi="David" w:cs="David"/>
          <w:sz w:val="24"/>
          <w:szCs w:val="24"/>
          <w:rtl/>
        </w:rPr>
        <w:t>–</w:t>
      </w:r>
      <w:r w:rsidRPr="00FF0EA4">
        <w:rPr>
          <w:rFonts w:ascii="David" w:hAnsi="David" w:cs="David" w:hint="cs"/>
          <w:sz w:val="24"/>
          <w:szCs w:val="24"/>
          <w:rtl/>
        </w:rPr>
        <w:t xml:space="preserve"> היורש/ת הבלעדיים. אלה מיטלטלין ששייכים לפי המקובל ולפי הנסיבות למשק הבית המשותף. לא כולל דברים מסוימים כמפורט לעיל. כן יכולות להיות מחלוקות לגבי מה שייך לאוספים מיוחדים ויקרי ערך, אך הן בשוליים. לרוב ברור מה שימש למשק הבית המשותף. </w:t>
      </w:r>
    </w:p>
    <w:p w14:paraId="3A0685F6" w14:textId="5FE8C5B4" w:rsidR="004646FB" w:rsidRPr="00FF0EA4" w:rsidRDefault="00FF0EA4" w:rsidP="00C204A0">
      <w:pPr>
        <w:pStyle w:val="a3"/>
        <w:numPr>
          <w:ilvl w:val="0"/>
          <w:numId w:val="17"/>
        </w:numPr>
        <w:spacing w:after="0" w:line="276" w:lineRule="auto"/>
        <w:ind w:left="360"/>
        <w:jc w:val="both"/>
        <w:rPr>
          <w:rFonts w:ascii="David" w:hAnsi="David" w:cs="David"/>
          <w:sz w:val="24"/>
          <w:szCs w:val="24"/>
          <w:rtl/>
        </w:rPr>
      </w:pPr>
      <w:r w:rsidRPr="00FF0EA4">
        <w:rPr>
          <w:rFonts w:ascii="David" w:hAnsi="David" w:cs="David" w:hint="cs"/>
          <w:b/>
          <w:bCs/>
          <w:sz w:val="24"/>
          <w:szCs w:val="24"/>
          <w:highlight w:val="yellow"/>
          <w:rtl/>
        </w:rPr>
        <w:t>המבחן הוא האם המיטלטלי</w:t>
      </w:r>
      <w:r w:rsidRPr="00FF0EA4">
        <w:rPr>
          <w:rFonts w:ascii="David" w:hAnsi="David" w:cs="David" w:hint="eastAsia"/>
          <w:b/>
          <w:bCs/>
          <w:sz w:val="24"/>
          <w:szCs w:val="24"/>
          <w:highlight w:val="yellow"/>
          <w:rtl/>
        </w:rPr>
        <w:t>ן</w:t>
      </w:r>
      <w:r w:rsidRPr="00FF0EA4">
        <w:rPr>
          <w:rFonts w:ascii="David" w:hAnsi="David" w:cs="David" w:hint="cs"/>
          <w:b/>
          <w:bCs/>
          <w:sz w:val="24"/>
          <w:szCs w:val="24"/>
          <w:highlight w:val="yellow"/>
          <w:rtl/>
        </w:rPr>
        <w:t xml:space="preserve"> משמש את משק הבית המשותף </w:t>
      </w:r>
      <w:r w:rsidRPr="00F95F88">
        <w:rPr>
          <w:highlight w:val="yellow"/>
        </w:rPr>
        <w:sym w:font="Wingdings" w:char="F0DF"/>
      </w:r>
      <w:r w:rsidRPr="00FF0EA4">
        <w:rPr>
          <w:rFonts w:ascii="David" w:hAnsi="David" w:cs="David" w:hint="cs"/>
          <w:b/>
          <w:bCs/>
          <w:sz w:val="24"/>
          <w:szCs w:val="24"/>
          <w:highlight w:val="yellow"/>
          <w:rtl/>
        </w:rPr>
        <w:t xml:space="preserve"> ואז בן הזוג היורש הבלעדי</w:t>
      </w:r>
      <w:r w:rsidRPr="00FF0EA4">
        <w:rPr>
          <w:rFonts w:ascii="David" w:hAnsi="David" w:cs="David" w:hint="cs"/>
          <w:sz w:val="24"/>
          <w:szCs w:val="24"/>
          <w:rtl/>
        </w:rPr>
        <w:t>.</w:t>
      </w:r>
    </w:p>
    <w:p w14:paraId="0DCA6F3A" w14:textId="77777777" w:rsidR="00FF0EA4" w:rsidRPr="00FF0EA4" w:rsidRDefault="00FF0EA4" w:rsidP="00C204A0">
      <w:pPr>
        <w:pStyle w:val="a3"/>
        <w:numPr>
          <w:ilvl w:val="0"/>
          <w:numId w:val="17"/>
        </w:numPr>
        <w:tabs>
          <w:tab w:val="left" w:pos="950"/>
        </w:tabs>
        <w:ind w:left="360"/>
        <w:jc w:val="both"/>
        <w:rPr>
          <w:rFonts w:ascii="David" w:hAnsi="David" w:cs="David"/>
          <w:sz w:val="24"/>
          <w:szCs w:val="24"/>
          <w:rtl/>
        </w:rPr>
      </w:pPr>
      <w:r w:rsidRPr="00FF0EA4">
        <w:rPr>
          <w:rFonts w:ascii="David" w:hAnsi="David" w:cs="David" w:hint="cs"/>
          <w:sz w:val="24"/>
          <w:szCs w:val="24"/>
          <w:rtl/>
        </w:rPr>
        <w:t xml:space="preserve">מדברים על </w:t>
      </w:r>
      <w:r w:rsidRPr="00FF0EA4">
        <w:rPr>
          <w:rFonts w:ascii="David" w:hAnsi="David" w:cs="David" w:hint="cs"/>
          <w:b/>
          <w:bCs/>
          <w:sz w:val="24"/>
          <w:szCs w:val="24"/>
          <w:rtl/>
        </w:rPr>
        <w:t>רכוש שרשום על הנפטר</w:t>
      </w:r>
      <w:r w:rsidRPr="00FF0EA4">
        <w:rPr>
          <w:rFonts w:ascii="David" w:hAnsi="David" w:cs="David" w:hint="cs"/>
          <w:sz w:val="24"/>
          <w:szCs w:val="24"/>
          <w:rtl/>
        </w:rPr>
        <w:t xml:space="preserve">. לא רכב שרשום על שני בני הזוג למשל. </w:t>
      </w:r>
    </w:p>
    <w:p w14:paraId="76DA33B8" w14:textId="697B8A5E" w:rsidR="004646FB" w:rsidRDefault="004646FB" w:rsidP="005963B3">
      <w:pPr>
        <w:spacing w:after="0" w:line="276" w:lineRule="auto"/>
        <w:jc w:val="both"/>
        <w:rPr>
          <w:rFonts w:ascii="David" w:hAnsi="David" w:cs="David"/>
          <w:sz w:val="24"/>
          <w:szCs w:val="24"/>
          <w:rtl/>
        </w:rPr>
      </w:pPr>
    </w:p>
    <w:p w14:paraId="52ED3C79" w14:textId="508A9125" w:rsidR="00FF0EA4" w:rsidRPr="0083604E" w:rsidRDefault="00FF0EA4" w:rsidP="0083604E">
      <w:pPr>
        <w:tabs>
          <w:tab w:val="left" w:pos="950"/>
        </w:tabs>
        <w:jc w:val="both"/>
        <w:rPr>
          <w:rFonts w:ascii="David" w:hAnsi="David" w:cs="David"/>
          <w:b/>
          <w:bCs/>
          <w:sz w:val="24"/>
          <w:szCs w:val="24"/>
          <w:u w:val="single"/>
          <w:shd w:val="clear" w:color="auto" w:fill="FFFFCC"/>
          <w:rtl/>
        </w:rPr>
      </w:pPr>
      <w:r w:rsidRPr="00991F91">
        <w:rPr>
          <w:rFonts w:ascii="David" w:hAnsi="David" w:cs="David" w:hint="cs"/>
          <w:b/>
          <w:bCs/>
          <w:sz w:val="24"/>
          <w:szCs w:val="24"/>
          <w:u w:val="single"/>
          <w:shd w:val="clear" w:color="auto" w:fill="FFFFCC"/>
          <w:rtl/>
        </w:rPr>
        <w:t>זכויות בן/בת הזוג בשאר העיזבון</w:t>
      </w:r>
      <w:r w:rsidR="0083604E" w:rsidRPr="0061081D">
        <w:rPr>
          <w:rFonts w:ascii="David" w:hAnsi="David" w:cs="David" w:hint="cs"/>
          <w:sz w:val="24"/>
          <w:szCs w:val="24"/>
          <w:rtl/>
        </w:rPr>
        <w:t xml:space="preserve">- </w:t>
      </w:r>
      <w:r w:rsidRPr="0083604E">
        <w:rPr>
          <w:rFonts w:ascii="David" w:hAnsi="David" w:cs="David" w:hint="cs"/>
          <w:b/>
          <w:bCs/>
          <w:sz w:val="24"/>
          <w:szCs w:val="24"/>
          <w:rtl/>
        </w:rPr>
        <w:t>נקבע בהתאם לקרבת היורשים האחרים ומעמדם</w:t>
      </w:r>
      <w:r w:rsidRPr="000F07F8">
        <w:rPr>
          <w:rFonts w:ascii="David" w:hAnsi="David" w:cs="David" w:hint="cs"/>
          <w:sz w:val="24"/>
          <w:szCs w:val="24"/>
          <w:rtl/>
        </w:rPr>
        <w:t>:</w:t>
      </w:r>
    </w:p>
    <w:p w14:paraId="7235E22B" w14:textId="6D6CCC71" w:rsidR="00FF0EA4" w:rsidRPr="0083604E" w:rsidRDefault="00FF0EA4" w:rsidP="0083604E">
      <w:pPr>
        <w:tabs>
          <w:tab w:val="left" w:pos="950"/>
        </w:tabs>
        <w:jc w:val="both"/>
        <w:rPr>
          <w:rFonts w:ascii="David" w:hAnsi="David" w:cs="David"/>
          <w:b/>
          <w:bCs/>
          <w:color w:val="4472C4" w:themeColor="accent1"/>
          <w:sz w:val="24"/>
          <w:szCs w:val="24"/>
          <w:rtl/>
        </w:rPr>
      </w:pPr>
      <w:r w:rsidRPr="0061081D">
        <w:rPr>
          <w:rFonts w:ascii="David" w:hAnsi="David" w:cs="David" w:hint="cs"/>
          <w:b/>
          <w:bCs/>
          <w:sz w:val="24"/>
          <w:szCs w:val="24"/>
          <w:rtl/>
        </w:rPr>
        <w:t xml:space="preserve">אם הניח/ה המוריש/ה </w:t>
      </w:r>
      <w:r w:rsidRPr="0061081D">
        <w:rPr>
          <w:rFonts w:ascii="David" w:hAnsi="David" w:cs="David" w:hint="cs"/>
          <w:b/>
          <w:bCs/>
          <w:sz w:val="24"/>
          <w:szCs w:val="24"/>
          <w:u w:val="single"/>
          <w:rtl/>
        </w:rPr>
        <w:t>ילדים או צאצאיהם</w:t>
      </w:r>
      <w:r w:rsidR="00757654" w:rsidRPr="0061081D">
        <w:rPr>
          <w:rFonts w:ascii="David" w:hAnsi="David" w:cs="David" w:hint="cs"/>
          <w:b/>
          <w:bCs/>
          <w:sz w:val="24"/>
          <w:szCs w:val="24"/>
          <w:rtl/>
        </w:rPr>
        <w:t xml:space="preserve"> [נכדים, נינים]</w:t>
      </w:r>
      <w:r w:rsidRPr="0061081D">
        <w:rPr>
          <w:rFonts w:ascii="David" w:hAnsi="David" w:cs="David" w:hint="cs"/>
          <w:b/>
          <w:bCs/>
          <w:sz w:val="24"/>
          <w:szCs w:val="24"/>
          <w:rtl/>
        </w:rPr>
        <w:t xml:space="preserve"> או </w:t>
      </w:r>
      <w:r w:rsidRPr="0061081D">
        <w:rPr>
          <w:rFonts w:ascii="David" w:hAnsi="David" w:cs="David" w:hint="cs"/>
          <w:b/>
          <w:bCs/>
          <w:sz w:val="24"/>
          <w:szCs w:val="24"/>
          <w:u w:val="single"/>
          <w:rtl/>
        </w:rPr>
        <w:t>הורים</w:t>
      </w:r>
      <w:r w:rsidRPr="0061081D">
        <w:rPr>
          <w:rFonts w:ascii="David" w:hAnsi="David" w:cs="David" w:hint="cs"/>
          <w:b/>
          <w:bCs/>
          <w:sz w:val="24"/>
          <w:szCs w:val="24"/>
          <w:rtl/>
        </w:rPr>
        <w:t xml:space="preserve"> (בלבד) </w:t>
      </w:r>
      <w:r w:rsidRPr="0061081D">
        <w:rPr>
          <w:rFonts w:ascii="David" w:hAnsi="David" w:cs="David"/>
          <w:b/>
          <w:bCs/>
          <w:sz w:val="24"/>
          <w:szCs w:val="24"/>
          <w:rtl/>
        </w:rPr>
        <w:t>–</w:t>
      </w:r>
      <w:r w:rsidRPr="0061081D">
        <w:rPr>
          <w:rFonts w:ascii="David" w:hAnsi="David" w:cs="David" w:hint="cs"/>
          <w:b/>
          <w:bCs/>
          <w:sz w:val="24"/>
          <w:szCs w:val="24"/>
          <w:rtl/>
        </w:rPr>
        <w:t xml:space="preserve"> בן/בת הזוג נוטלים מחצית</w:t>
      </w:r>
      <w:r>
        <w:rPr>
          <w:rFonts w:ascii="David" w:hAnsi="David" w:cs="David" w:hint="cs"/>
          <w:sz w:val="24"/>
          <w:szCs w:val="24"/>
          <w:rtl/>
        </w:rPr>
        <w:t xml:space="preserve"> </w:t>
      </w:r>
      <w:r w:rsidR="0083604E" w:rsidRPr="0083604E">
        <w:rPr>
          <w:rFonts w:ascii="David" w:hAnsi="David" w:cs="David" w:hint="cs"/>
          <w:b/>
          <w:bCs/>
          <w:sz w:val="24"/>
          <w:szCs w:val="24"/>
          <w:highlight w:val="yellow"/>
          <w:rtl/>
        </w:rPr>
        <w:t>50%</w:t>
      </w:r>
      <w:r w:rsidR="0083604E" w:rsidRPr="0083604E">
        <w:rPr>
          <w:rFonts w:ascii="David" w:hAnsi="David" w:cs="David" w:hint="cs"/>
          <w:b/>
          <w:bCs/>
          <w:sz w:val="24"/>
          <w:szCs w:val="24"/>
          <w:rtl/>
        </w:rPr>
        <w:t xml:space="preserve"> </w:t>
      </w:r>
      <w:r w:rsidRPr="004564C1">
        <w:rPr>
          <w:rFonts w:ascii="David" w:hAnsi="David" w:cs="David" w:hint="cs"/>
          <w:b/>
          <w:bCs/>
          <w:color w:val="4472C4" w:themeColor="accent1"/>
          <w:sz w:val="24"/>
          <w:szCs w:val="24"/>
          <w:rtl/>
        </w:rPr>
        <w:t>[סעיף 11(א)(1)]</w:t>
      </w:r>
      <w:r w:rsidRPr="004564C1">
        <w:rPr>
          <w:rFonts w:ascii="David" w:hAnsi="David" w:cs="David" w:hint="cs"/>
          <w:color w:val="4472C4" w:themeColor="accent1"/>
          <w:sz w:val="24"/>
          <w:szCs w:val="24"/>
          <w:rtl/>
        </w:rPr>
        <w:t xml:space="preserve">. </w:t>
      </w:r>
    </w:p>
    <w:p w14:paraId="18328143" w14:textId="1ADC1700" w:rsidR="00FF0EA4" w:rsidRPr="00991F91" w:rsidRDefault="00FF0EA4" w:rsidP="00FF0EA4">
      <w:pPr>
        <w:tabs>
          <w:tab w:val="left" w:pos="950"/>
        </w:tabs>
        <w:jc w:val="both"/>
        <w:rPr>
          <w:rFonts w:ascii="David" w:hAnsi="David" w:cs="David"/>
          <w:sz w:val="24"/>
          <w:szCs w:val="24"/>
          <w:rtl/>
        </w:rPr>
      </w:pPr>
      <w:r w:rsidRPr="0061081D">
        <w:rPr>
          <w:rFonts w:ascii="David" w:hAnsi="David" w:cs="David" w:hint="cs"/>
          <w:b/>
          <w:bCs/>
          <w:sz w:val="24"/>
          <w:szCs w:val="24"/>
          <w:rtl/>
        </w:rPr>
        <w:t xml:space="preserve">אם הניח/ה המוריש/ה </w:t>
      </w:r>
      <w:r w:rsidRPr="0061081D">
        <w:rPr>
          <w:rFonts w:ascii="David" w:hAnsi="David" w:cs="David" w:hint="cs"/>
          <w:b/>
          <w:bCs/>
          <w:sz w:val="24"/>
          <w:szCs w:val="24"/>
          <w:u w:val="single"/>
          <w:rtl/>
        </w:rPr>
        <w:t>אחים או צאצאיהם</w:t>
      </w:r>
      <w:r w:rsidR="00757654" w:rsidRPr="000F07F8">
        <w:rPr>
          <w:rFonts w:ascii="David" w:hAnsi="David" w:cs="David" w:hint="cs"/>
          <w:b/>
          <w:bCs/>
          <w:sz w:val="24"/>
          <w:szCs w:val="24"/>
          <w:rtl/>
        </w:rPr>
        <w:t xml:space="preserve"> [אחיינים]</w:t>
      </w:r>
      <w:r w:rsidRPr="000F07F8">
        <w:rPr>
          <w:rFonts w:ascii="David" w:hAnsi="David" w:cs="David" w:hint="cs"/>
          <w:b/>
          <w:bCs/>
          <w:sz w:val="24"/>
          <w:szCs w:val="24"/>
          <w:rtl/>
        </w:rPr>
        <w:t xml:space="preserve"> </w:t>
      </w:r>
      <w:r w:rsidRPr="0061081D">
        <w:rPr>
          <w:rFonts w:ascii="David" w:hAnsi="David" w:cs="David" w:hint="cs"/>
          <w:b/>
          <w:bCs/>
          <w:sz w:val="24"/>
          <w:szCs w:val="24"/>
          <w:rtl/>
        </w:rPr>
        <w:t xml:space="preserve">או </w:t>
      </w:r>
      <w:r w:rsidRPr="0061081D">
        <w:rPr>
          <w:rFonts w:ascii="David" w:hAnsi="David" w:cs="David" w:hint="cs"/>
          <w:b/>
          <w:bCs/>
          <w:sz w:val="24"/>
          <w:szCs w:val="24"/>
          <w:u w:val="single"/>
          <w:rtl/>
        </w:rPr>
        <w:t>הורי הורים</w:t>
      </w:r>
      <w:r w:rsidRPr="0061081D">
        <w:rPr>
          <w:rFonts w:ascii="David" w:hAnsi="David" w:cs="David" w:hint="cs"/>
          <w:b/>
          <w:bCs/>
          <w:sz w:val="24"/>
          <w:szCs w:val="24"/>
          <w:rtl/>
        </w:rPr>
        <w:t xml:space="preserve"> (בלבד) </w:t>
      </w:r>
      <w:r w:rsidRPr="0061081D">
        <w:rPr>
          <w:rFonts w:ascii="David" w:hAnsi="David" w:cs="David"/>
          <w:b/>
          <w:bCs/>
          <w:sz w:val="24"/>
          <w:szCs w:val="24"/>
          <w:rtl/>
        </w:rPr>
        <w:t>–</w:t>
      </w:r>
      <w:r w:rsidRPr="0061081D">
        <w:rPr>
          <w:rFonts w:ascii="David" w:hAnsi="David" w:cs="David" w:hint="cs"/>
          <w:b/>
          <w:bCs/>
          <w:sz w:val="24"/>
          <w:szCs w:val="24"/>
          <w:rtl/>
        </w:rPr>
        <w:t xml:space="preserve"> בן/בת הזוג נוטלים שני שלישים מהעיזבון</w:t>
      </w:r>
      <w:r>
        <w:rPr>
          <w:rFonts w:ascii="David" w:hAnsi="David" w:cs="David" w:hint="cs"/>
          <w:sz w:val="24"/>
          <w:szCs w:val="24"/>
          <w:rtl/>
        </w:rPr>
        <w:t xml:space="preserve"> </w:t>
      </w:r>
      <w:r w:rsidR="0083604E">
        <w:rPr>
          <w:rFonts w:ascii="David" w:hAnsi="David" w:cs="David" w:hint="cs"/>
          <w:sz w:val="24"/>
          <w:szCs w:val="24"/>
          <w:rtl/>
        </w:rPr>
        <w:t>-</w:t>
      </w:r>
      <w:r w:rsidR="0083604E" w:rsidRPr="0083604E">
        <w:rPr>
          <w:rFonts w:ascii="David" w:hAnsi="David" w:cs="David" w:hint="cs"/>
          <w:b/>
          <w:bCs/>
          <w:sz w:val="24"/>
          <w:szCs w:val="24"/>
          <w:highlight w:val="yellow"/>
          <w:rtl/>
        </w:rPr>
        <w:t>2/3</w:t>
      </w:r>
      <w:r w:rsidR="0083604E" w:rsidRPr="0083604E">
        <w:rPr>
          <w:rFonts w:ascii="David" w:hAnsi="David" w:cs="David" w:hint="cs"/>
          <w:sz w:val="24"/>
          <w:szCs w:val="24"/>
          <w:highlight w:val="yellow"/>
          <w:rtl/>
        </w:rPr>
        <w:t>.</w:t>
      </w:r>
      <w:r w:rsidR="0083604E">
        <w:rPr>
          <w:rFonts w:ascii="David" w:hAnsi="David" w:cs="David" w:hint="cs"/>
          <w:sz w:val="24"/>
          <w:szCs w:val="24"/>
          <w:rtl/>
        </w:rPr>
        <w:t xml:space="preserve"> </w:t>
      </w:r>
      <w:r w:rsidRPr="004564C1">
        <w:rPr>
          <w:rFonts w:ascii="David" w:hAnsi="David" w:cs="David" w:hint="cs"/>
          <w:b/>
          <w:bCs/>
          <w:color w:val="4472C4" w:themeColor="accent1"/>
          <w:sz w:val="24"/>
          <w:szCs w:val="24"/>
          <w:rtl/>
        </w:rPr>
        <w:t>[סעיף (א) לחוק הירושה]</w:t>
      </w:r>
      <w:r w:rsidRPr="004564C1">
        <w:rPr>
          <w:rFonts w:ascii="David" w:hAnsi="David" w:cs="David" w:hint="cs"/>
          <w:color w:val="4472C4" w:themeColor="accent1"/>
          <w:sz w:val="24"/>
          <w:szCs w:val="24"/>
          <w:rtl/>
        </w:rPr>
        <w:t xml:space="preserve">. </w:t>
      </w:r>
    </w:p>
    <w:p w14:paraId="4378198E" w14:textId="111A5C07" w:rsidR="00FF0EA4" w:rsidRDefault="00FF0EA4" w:rsidP="005963B3">
      <w:pPr>
        <w:spacing w:after="0" w:line="276" w:lineRule="auto"/>
        <w:jc w:val="both"/>
        <w:rPr>
          <w:rFonts w:ascii="David" w:hAnsi="David" w:cs="David"/>
          <w:sz w:val="24"/>
          <w:szCs w:val="24"/>
          <w:rtl/>
        </w:rPr>
      </w:pPr>
    </w:p>
    <w:p w14:paraId="0E433833" w14:textId="77777777" w:rsidR="00383B9F" w:rsidRDefault="00383B9F" w:rsidP="0083604E">
      <w:pPr>
        <w:tabs>
          <w:tab w:val="left" w:pos="950"/>
        </w:tabs>
        <w:jc w:val="both"/>
        <w:rPr>
          <w:rFonts w:ascii="David" w:hAnsi="David" w:cs="David"/>
          <w:b/>
          <w:bCs/>
          <w:sz w:val="24"/>
          <w:szCs w:val="24"/>
          <w:u w:val="single"/>
          <w:shd w:val="clear" w:color="auto" w:fill="FFFFCC"/>
          <w:rtl/>
        </w:rPr>
      </w:pPr>
    </w:p>
    <w:p w14:paraId="021C02A1" w14:textId="6FD6608F" w:rsidR="0083604E" w:rsidRPr="00E81D85" w:rsidRDefault="0083604E" w:rsidP="0083604E">
      <w:pPr>
        <w:tabs>
          <w:tab w:val="left" w:pos="950"/>
        </w:tabs>
        <w:jc w:val="both"/>
        <w:rPr>
          <w:rFonts w:ascii="David" w:hAnsi="David" w:cs="David"/>
          <w:b/>
          <w:bCs/>
          <w:sz w:val="24"/>
          <w:szCs w:val="24"/>
          <w:u w:val="single"/>
          <w:shd w:val="clear" w:color="auto" w:fill="FFFFCC"/>
          <w:rtl/>
        </w:rPr>
      </w:pPr>
      <w:r w:rsidRPr="00E81D85">
        <w:rPr>
          <w:rFonts w:ascii="David" w:hAnsi="David" w:cs="David" w:hint="cs"/>
          <w:b/>
          <w:bCs/>
          <w:sz w:val="24"/>
          <w:szCs w:val="24"/>
          <w:u w:val="single"/>
          <w:shd w:val="clear" w:color="auto" w:fill="FFFFCC"/>
          <w:rtl/>
        </w:rPr>
        <w:t>זכויות בן/בת הזוג בעיזבון כולו</w:t>
      </w:r>
    </w:p>
    <w:p w14:paraId="36EB4EDF" w14:textId="355D68EA" w:rsidR="0083604E" w:rsidRPr="0083604E" w:rsidRDefault="0083604E" w:rsidP="0083604E">
      <w:pPr>
        <w:tabs>
          <w:tab w:val="left" w:pos="950"/>
        </w:tabs>
        <w:jc w:val="both"/>
        <w:rPr>
          <w:rFonts w:ascii="David" w:hAnsi="David" w:cs="David"/>
          <w:b/>
          <w:bCs/>
          <w:sz w:val="24"/>
          <w:szCs w:val="24"/>
          <w:rtl/>
        </w:rPr>
      </w:pPr>
      <w:r w:rsidRPr="000F07F8">
        <w:rPr>
          <w:rFonts w:ascii="David" w:hAnsi="David" w:cs="David" w:hint="cs"/>
          <w:b/>
          <w:bCs/>
          <w:sz w:val="24"/>
          <w:szCs w:val="24"/>
          <w:rtl/>
        </w:rPr>
        <w:t xml:space="preserve">כאשר המוריש או המורישה </w:t>
      </w:r>
      <w:r w:rsidRPr="000F07F8">
        <w:rPr>
          <w:rFonts w:ascii="David" w:hAnsi="David" w:cs="David" w:hint="cs"/>
          <w:b/>
          <w:bCs/>
          <w:color w:val="C00000"/>
          <w:sz w:val="24"/>
          <w:szCs w:val="24"/>
          <w:u w:val="single"/>
          <w:rtl/>
        </w:rPr>
        <w:t>לא</w:t>
      </w:r>
      <w:r w:rsidRPr="000F07F8">
        <w:rPr>
          <w:rFonts w:ascii="David" w:hAnsi="David" w:cs="David" w:hint="cs"/>
          <w:b/>
          <w:bCs/>
          <w:color w:val="C00000"/>
          <w:sz w:val="24"/>
          <w:szCs w:val="24"/>
          <w:rtl/>
        </w:rPr>
        <w:t xml:space="preserve"> </w:t>
      </w:r>
      <w:r w:rsidRPr="000F07F8">
        <w:rPr>
          <w:rFonts w:ascii="David" w:hAnsi="David" w:cs="David" w:hint="cs"/>
          <w:b/>
          <w:bCs/>
          <w:sz w:val="24"/>
          <w:szCs w:val="24"/>
          <w:rtl/>
        </w:rPr>
        <w:t xml:space="preserve">הותירו אחריהם אחד מאלו: </w:t>
      </w:r>
      <w:r w:rsidRPr="000F07F8">
        <w:rPr>
          <w:rFonts w:ascii="David" w:hAnsi="David" w:cs="David" w:hint="cs"/>
          <w:sz w:val="24"/>
          <w:szCs w:val="24"/>
          <w:rtl/>
        </w:rPr>
        <w:t>ילדים או צאצאיהם / הורים / אחים או צאצאיהם / הורי הורים</w:t>
      </w:r>
      <w:r w:rsidRPr="000F07F8">
        <w:rPr>
          <w:rFonts w:ascii="David" w:hAnsi="David" w:cs="David" w:hint="cs"/>
          <w:b/>
          <w:bCs/>
          <w:sz w:val="24"/>
          <w:szCs w:val="24"/>
          <w:rtl/>
        </w:rPr>
        <w:t xml:space="preserve"> </w:t>
      </w:r>
      <w:r w:rsidRPr="000F07F8">
        <w:rPr>
          <w:rFonts w:ascii="David" w:hAnsi="David" w:cs="David"/>
          <w:b/>
          <w:bCs/>
          <w:sz w:val="24"/>
          <w:szCs w:val="24"/>
        </w:rPr>
        <w:sym w:font="Wingdings" w:char="F0DF"/>
      </w:r>
      <w:r w:rsidRPr="000F07F8">
        <w:rPr>
          <w:rFonts w:ascii="David" w:hAnsi="David" w:cs="David" w:hint="cs"/>
          <w:b/>
          <w:bCs/>
          <w:sz w:val="24"/>
          <w:szCs w:val="24"/>
          <w:rtl/>
        </w:rPr>
        <w:t xml:space="preserve"> בן או בת הזוג יורשים את </w:t>
      </w:r>
      <w:r w:rsidRPr="000F07F8">
        <w:rPr>
          <w:rFonts w:ascii="David" w:hAnsi="David" w:cs="David" w:hint="cs"/>
          <w:b/>
          <w:bCs/>
          <w:sz w:val="24"/>
          <w:szCs w:val="24"/>
          <w:u w:val="single"/>
          <w:rtl/>
        </w:rPr>
        <w:t>כלל</w:t>
      </w:r>
      <w:r w:rsidRPr="000F07F8">
        <w:rPr>
          <w:rFonts w:ascii="David" w:hAnsi="David" w:cs="David" w:hint="cs"/>
          <w:b/>
          <w:bCs/>
          <w:sz w:val="24"/>
          <w:szCs w:val="24"/>
          <w:rtl/>
        </w:rPr>
        <w:t xml:space="preserve"> העיזבון</w:t>
      </w:r>
      <w:r>
        <w:rPr>
          <w:rFonts w:ascii="David" w:hAnsi="David" w:cs="David" w:hint="cs"/>
          <w:sz w:val="24"/>
          <w:szCs w:val="24"/>
          <w:rtl/>
        </w:rPr>
        <w:t xml:space="preserve">. </w:t>
      </w:r>
      <w:r w:rsidRPr="004564C1">
        <w:rPr>
          <w:rFonts w:ascii="David" w:hAnsi="David" w:cs="David" w:hint="cs"/>
          <w:b/>
          <w:bCs/>
          <w:color w:val="4472C4" w:themeColor="accent1"/>
          <w:sz w:val="24"/>
          <w:szCs w:val="24"/>
          <w:rtl/>
        </w:rPr>
        <w:t>[סעיף 11(ב) לחוק הירושה]</w:t>
      </w:r>
      <w:r w:rsidRPr="004564C1">
        <w:rPr>
          <w:rFonts w:ascii="David" w:hAnsi="David" w:cs="David" w:hint="cs"/>
          <w:color w:val="4472C4" w:themeColor="accent1"/>
          <w:sz w:val="24"/>
          <w:szCs w:val="24"/>
          <w:rtl/>
        </w:rPr>
        <w:t xml:space="preserve">. </w:t>
      </w:r>
      <w:r w:rsidRPr="0083604E">
        <w:rPr>
          <w:rFonts w:ascii="David" w:hAnsi="David" w:cs="David" w:hint="cs"/>
          <w:b/>
          <w:bCs/>
          <w:sz w:val="24"/>
          <w:szCs w:val="24"/>
          <w:highlight w:val="yellow"/>
          <w:rtl/>
        </w:rPr>
        <w:t>100%</w:t>
      </w:r>
    </w:p>
    <w:p w14:paraId="14E74246" w14:textId="35202860" w:rsidR="00383B9F" w:rsidRPr="008222B6" w:rsidRDefault="0083604E" w:rsidP="008222B6">
      <w:pPr>
        <w:tabs>
          <w:tab w:val="left" w:pos="950"/>
        </w:tabs>
        <w:jc w:val="both"/>
        <w:rPr>
          <w:rFonts w:ascii="David" w:hAnsi="David" w:cs="David"/>
          <w:sz w:val="24"/>
          <w:szCs w:val="24"/>
          <w:rtl/>
        </w:rPr>
      </w:pPr>
      <w:r>
        <w:rPr>
          <w:rFonts w:ascii="David" w:hAnsi="David" w:cs="David" w:hint="cs"/>
          <w:sz w:val="24"/>
          <w:szCs w:val="24"/>
          <w:rtl/>
        </w:rPr>
        <w:t>*</w:t>
      </w:r>
      <w:r w:rsidRPr="00E81D85">
        <w:rPr>
          <w:rFonts w:ascii="David" w:hAnsi="David" w:cs="David" w:hint="cs"/>
          <w:b/>
          <w:bCs/>
          <w:sz w:val="24"/>
          <w:szCs w:val="24"/>
          <w:rtl/>
        </w:rPr>
        <w:t>אם יש קרובי משפחה מהמעגל השלישי, חוץ מהסבים</w:t>
      </w:r>
      <w:r>
        <w:rPr>
          <w:rFonts w:ascii="David" w:hAnsi="David" w:cs="David" w:hint="cs"/>
          <w:sz w:val="24"/>
          <w:szCs w:val="24"/>
          <w:rtl/>
        </w:rPr>
        <w:t xml:space="preserve">, דודים נניח ובן הזוג </w:t>
      </w:r>
      <w:r w:rsidRPr="00D45C03">
        <w:rPr>
          <w:rFonts w:ascii="David" w:hAnsi="David" w:cs="David"/>
          <w:sz w:val="24"/>
          <w:szCs w:val="24"/>
        </w:rPr>
        <w:sym w:font="Wingdings" w:char="F0DF"/>
      </w:r>
      <w:r>
        <w:rPr>
          <w:rFonts w:ascii="David" w:hAnsi="David" w:cs="David" w:hint="cs"/>
          <w:sz w:val="24"/>
          <w:szCs w:val="24"/>
          <w:rtl/>
        </w:rPr>
        <w:t xml:space="preserve"> </w:t>
      </w:r>
      <w:r w:rsidRPr="00E81D85">
        <w:rPr>
          <w:rFonts w:ascii="David" w:hAnsi="David" w:cs="David" w:hint="cs"/>
          <w:b/>
          <w:bCs/>
          <w:sz w:val="24"/>
          <w:szCs w:val="24"/>
          <w:rtl/>
        </w:rPr>
        <w:t>בן הזוג יורש 100%, הכל</w:t>
      </w:r>
      <w:r>
        <w:rPr>
          <w:rFonts w:ascii="David" w:hAnsi="David" w:cs="David" w:hint="cs"/>
          <w:sz w:val="24"/>
          <w:szCs w:val="24"/>
          <w:rtl/>
        </w:rPr>
        <w:t xml:space="preserve">. </w:t>
      </w:r>
    </w:p>
    <w:p w14:paraId="3757D381" w14:textId="43CFC5E2" w:rsidR="0083604E" w:rsidRPr="00E81D85" w:rsidRDefault="0083604E" w:rsidP="0083604E">
      <w:pPr>
        <w:tabs>
          <w:tab w:val="left" w:pos="950"/>
        </w:tabs>
        <w:jc w:val="both"/>
        <w:rPr>
          <w:rFonts w:ascii="David" w:hAnsi="David" w:cs="David"/>
          <w:b/>
          <w:bCs/>
          <w:sz w:val="24"/>
          <w:szCs w:val="24"/>
          <w:u w:val="single"/>
          <w:shd w:val="clear" w:color="auto" w:fill="FFFFCC"/>
          <w:rtl/>
        </w:rPr>
      </w:pPr>
      <w:r w:rsidRPr="00E81D85">
        <w:rPr>
          <w:rFonts w:ascii="David" w:hAnsi="David" w:cs="David" w:hint="cs"/>
          <w:b/>
          <w:bCs/>
          <w:sz w:val="24"/>
          <w:szCs w:val="24"/>
          <w:u w:val="single"/>
          <w:shd w:val="clear" w:color="auto" w:fill="FFFFCC"/>
          <w:rtl/>
        </w:rPr>
        <w:lastRenderedPageBreak/>
        <w:t>ירושת בני זוג ועקרון הנציגות</w:t>
      </w:r>
      <w:r w:rsidR="00EF6C4C" w:rsidRPr="00EF6C4C">
        <w:rPr>
          <w:rFonts w:ascii="David" w:hAnsi="David" w:cs="David" w:hint="cs"/>
          <w:b/>
          <w:bCs/>
          <w:sz w:val="24"/>
          <w:szCs w:val="24"/>
          <w:u w:val="single"/>
          <w:shd w:val="clear" w:color="auto" w:fill="FFFFFF" w:themeFill="background1"/>
          <w:rtl/>
        </w:rPr>
        <w:t xml:space="preserve"> </w:t>
      </w:r>
      <w:r w:rsidR="00EF6C4C" w:rsidRPr="00EF6C4C">
        <w:rPr>
          <w:rFonts w:ascii="David" w:hAnsi="David" w:cs="David"/>
          <w:b/>
          <w:bCs/>
          <w:sz w:val="24"/>
          <w:szCs w:val="24"/>
          <w:u w:val="single"/>
          <w:shd w:val="clear" w:color="auto" w:fill="FFFFFF" w:themeFill="background1"/>
          <w:rtl/>
        </w:rPr>
        <w:t>–</w:t>
      </w:r>
      <w:r w:rsidR="00EF6C4C" w:rsidRPr="00EF6C4C">
        <w:rPr>
          <w:rFonts w:ascii="David" w:hAnsi="David" w:cs="David" w:hint="cs"/>
          <w:b/>
          <w:bCs/>
          <w:sz w:val="24"/>
          <w:szCs w:val="24"/>
          <w:u w:val="single"/>
          <w:shd w:val="clear" w:color="auto" w:fill="D9E2F3" w:themeFill="accent1" w:themeFillTint="33"/>
          <w:rtl/>
        </w:rPr>
        <w:t xml:space="preserve"> פס"ד </w:t>
      </w:r>
      <w:r w:rsidR="007A2DCE">
        <w:rPr>
          <w:rFonts w:ascii="David" w:hAnsi="David" w:cs="David" w:hint="cs"/>
          <w:b/>
          <w:bCs/>
          <w:sz w:val="24"/>
          <w:szCs w:val="24"/>
          <w:u w:val="single"/>
          <w:shd w:val="clear" w:color="auto" w:fill="D9E2F3" w:themeFill="accent1" w:themeFillTint="33"/>
          <w:rtl/>
        </w:rPr>
        <w:t xml:space="preserve">בן </w:t>
      </w:r>
      <w:r w:rsidR="00EF6C4C" w:rsidRPr="00EF6C4C">
        <w:rPr>
          <w:rFonts w:ascii="David" w:hAnsi="David" w:cs="David" w:hint="cs"/>
          <w:b/>
          <w:bCs/>
          <w:sz w:val="24"/>
          <w:szCs w:val="24"/>
          <w:u w:val="single"/>
          <w:shd w:val="clear" w:color="auto" w:fill="D9E2F3" w:themeFill="accent1" w:themeFillTint="33"/>
          <w:rtl/>
        </w:rPr>
        <w:t>דרור (מחוזי)</w:t>
      </w:r>
    </w:p>
    <w:p w14:paraId="3F59C1FF" w14:textId="77777777" w:rsidR="0083604E" w:rsidRPr="00E81D85" w:rsidRDefault="0083604E" w:rsidP="0083604E">
      <w:pPr>
        <w:tabs>
          <w:tab w:val="left" w:pos="950"/>
        </w:tabs>
        <w:jc w:val="both"/>
        <w:rPr>
          <w:rFonts w:ascii="David" w:hAnsi="David" w:cs="David"/>
          <w:b/>
          <w:bCs/>
          <w:sz w:val="24"/>
          <w:szCs w:val="24"/>
          <w:rtl/>
        </w:rPr>
      </w:pPr>
      <w:r w:rsidRPr="00E81D85">
        <w:rPr>
          <w:rFonts w:ascii="David" w:hAnsi="David" w:cs="David" w:hint="cs"/>
          <w:b/>
          <w:bCs/>
          <w:sz w:val="24"/>
          <w:szCs w:val="24"/>
          <w:rtl/>
        </w:rPr>
        <w:t>אדם נפטר והותיר אחריו: בת זוג, אם, אחים</w:t>
      </w:r>
      <w:r w:rsidRPr="00F95F88">
        <w:rPr>
          <w:rFonts w:ascii="David" w:hAnsi="David" w:cs="David" w:hint="cs"/>
          <w:sz w:val="24"/>
          <w:szCs w:val="24"/>
          <w:rtl/>
        </w:rPr>
        <w:t>.</w:t>
      </w:r>
      <w:r w:rsidRPr="00E81D85">
        <w:rPr>
          <w:rFonts w:ascii="David" w:hAnsi="David" w:cs="David" w:hint="cs"/>
          <w:b/>
          <w:bCs/>
          <w:sz w:val="24"/>
          <w:szCs w:val="24"/>
          <w:rtl/>
        </w:rPr>
        <w:t xml:space="preserve"> כיצד יחולק העיזבון?</w:t>
      </w:r>
    </w:p>
    <w:p w14:paraId="06C37F5E" w14:textId="77777777" w:rsidR="00EF6C4C" w:rsidRDefault="00EF6C4C" w:rsidP="00EF6C4C">
      <w:pPr>
        <w:tabs>
          <w:tab w:val="left" w:pos="950"/>
        </w:tabs>
        <w:jc w:val="both"/>
        <w:rPr>
          <w:rFonts w:ascii="David" w:hAnsi="David" w:cs="David"/>
          <w:b/>
          <w:bCs/>
          <w:sz w:val="24"/>
          <w:szCs w:val="24"/>
          <w:u w:val="single"/>
          <w:shd w:val="clear" w:color="auto" w:fill="FFFFCC"/>
          <w:rtl/>
        </w:rPr>
      </w:pPr>
      <w:r w:rsidRPr="00E81D85">
        <w:rPr>
          <w:rFonts w:ascii="David" w:hAnsi="David" w:cs="David" w:hint="cs"/>
          <w:b/>
          <w:bCs/>
          <w:sz w:val="24"/>
          <w:szCs w:val="24"/>
          <w:u w:val="single"/>
          <w:shd w:val="clear" w:color="auto" w:fill="FFFFCC"/>
          <w:rtl/>
        </w:rPr>
        <w:t>השאלות שמתעוררות</w:t>
      </w:r>
    </w:p>
    <w:p w14:paraId="14F9DD1E" w14:textId="0B843785" w:rsidR="00EF6C4C" w:rsidRPr="00E81D85" w:rsidRDefault="00EF6C4C" w:rsidP="00C204A0">
      <w:pPr>
        <w:pStyle w:val="a3"/>
        <w:numPr>
          <w:ilvl w:val="0"/>
          <w:numId w:val="18"/>
        </w:numPr>
        <w:tabs>
          <w:tab w:val="left" w:pos="950"/>
        </w:tabs>
        <w:jc w:val="both"/>
        <w:rPr>
          <w:rFonts w:ascii="David" w:hAnsi="David" w:cs="David"/>
          <w:sz w:val="24"/>
          <w:szCs w:val="24"/>
          <w:rtl/>
        </w:rPr>
      </w:pPr>
      <w:r w:rsidRPr="000F07F8">
        <w:rPr>
          <w:rFonts w:ascii="David" w:hAnsi="David" w:cs="David" w:hint="cs"/>
          <w:b/>
          <w:bCs/>
          <w:sz w:val="24"/>
          <w:szCs w:val="24"/>
          <w:rtl/>
        </w:rPr>
        <w:t>כיצד ייקבע חלקה של בת הזוג?</w:t>
      </w:r>
      <w:r w:rsidRPr="00E81D85">
        <w:rPr>
          <w:rFonts w:ascii="David" w:hAnsi="David" w:cs="David" w:hint="cs"/>
          <w:sz w:val="24"/>
          <w:szCs w:val="24"/>
          <w:rtl/>
        </w:rPr>
        <w:t xml:space="preserve"> האם 1/2 כי בנוסף לבת הזוג נותר הורה- ס' 11(א)(1) </w:t>
      </w:r>
      <w:r w:rsidRPr="00EF6C4C">
        <w:rPr>
          <w:rFonts w:ascii="David" w:hAnsi="David" w:cs="David" w:hint="cs"/>
          <w:b/>
          <w:bCs/>
          <w:sz w:val="24"/>
          <w:szCs w:val="24"/>
          <w:u w:val="single"/>
          <w:rtl/>
        </w:rPr>
        <w:t>או</w:t>
      </w:r>
      <w:r w:rsidRPr="00E81D85">
        <w:rPr>
          <w:rFonts w:ascii="David" w:hAnsi="David" w:cs="David" w:hint="cs"/>
          <w:sz w:val="24"/>
          <w:szCs w:val="24"/>
          <w:rtl/>
        </w:rPr>
        <w:t xml:space="preserve"> 2/3 כי בנוסף לבת הזוג נותרו אחים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ס'11(א)(2)</w:t>
      </w:r>
      <w:r w:rsidRPr="00E81D85">
        <w:rPr>
          <w:rFonts w:ascii="David" w:hAnsi="David" w:cs="David" w:hint="cs"/>
          <w:sz w:val="24"/>
          <w:szCs w:val="24"/>
          <w:rtl/>
        </w:rPr>
        <w:t xml:space="preserve">. </w:t>
      </w:r>
    </w:p>
    <w:p w14:paraId="3B493250" w14:textId="68158EA1" w:rsidR="0083604E" w:rsidRPr="00535845" w:rsidRDefault="00EF6C4C" w:rsidP="00C204A0">
      <w:pPr>
        <w:pStyle w:val="a3"/>
        <w:numPr>
          <w:ilvl w:val="0"/>
          <w:numId w:val="18"/>
        </w:numPr>
        <w:tabs>
          <w:tab w:val="left" w:pos="950"/>
        </w:tabs>
        <w:spacing w:after="0" w:line="276" w:lineRule="auto"/>
        <w:jc w:val="both"/>
        <w:rPr>
          <w:rFonts w:ascii="David" w:hAnsi="David" w:cs="David"/>
          <w:sz w:val="24"/>
          <w:szCs w:val="24"/>
        </w:rPr>
      </w:pPr>
      <w:r w:rsidRPr="000F07F8">
        <w:rPr>
          <w:rFonts w:ascii="David" w:hAnsi="David" w:cs="David" w:hint="cs"/>
          <w:b/>
          <w:bCs/>
          <w:sz w:val="24"/>
          <w:szCs w:val="24"/>
          <w:rtl/>
        </w:rPr>
        <w:t>מה לגבי עיקרון הנציגות?</w:t>
      </w:r>
      <w:r w:rsidRPr="00535845">
        <w:rPr>
          <w:rFonts w:ascii="David" w:hAnsi="David" w:cs="David" w:hint="cs"/>
          <w:sz w:val="24"/>
          <w:szCs w:val="24"/>
          <w:rtl/>
        </w:rPr>
        <w:t xml:space="preserve"> סעיף 14 לחוק הירושה קובע כי במקרה שנותרו בן זוג והורים או בן זוג והורי הורים, </w:t>
      </w:r>
      <w:r w:rsidRPr="000F07F8">
        <w:rPr>
          <w:rFonts w:ascii="David" w:hAnsi="David" w:cs="David" w:hint="cs"/>
          <w:color w:val="C00000"/>
          <w:sz w:val="24"/>
          <w:szCs w:val="24"/>
          <w:rtl/>
        </w:rPr>
        <w:t>עקרון הנציגות לא חל</w:t>
      </w:r>
      <w:r w:rsidRPr="00535845">
        <w:rPr>
          <w:rFonts w:ascii="David" w:hAnsi="David" w:cs="David" w:hint="cs"/>
          <w:sz w:val="24"/>
          <w:szCs w:val="24"/>
          <w:rtl/>
        </w:rPr>
        <w:t xml:space="preserve">. </w:t>
      </w:r>
      <w:r w:rsidR="00CC61EB" w:rsidRPr="00535845">
        <w:rPr>
          <w:rFonts w:ascii="David" w:hAnsi="David" w:cs="David" w:hint="cs"/>
          <w:b/>
          <w:bCs/>
          <w:sz w:val="24"/>
          <w:szCs w:val="24"/>
          <w:rtl/>
        </w:rPr>
        <w:t>האם עקרון הנציגות לא חל רק כדי לקבוע את החלק של בת הזוג?</w:t>
      </w:r>
      <w:r w:rsidR="00CC61EB" w:rsidRPr="00535845">
        <w:rPr>
          <w:rFonts w:ascii="David" w:hAnsi="David" w:cs="David" w:hint="cs"/>
          <w:sz w:val="24"/>
          <w:szCs w:val="24"/>
          <w:rtl/>
        </w:rPr>
        <w:t xml:space="preserve"> </w:t>
      </w:r>
      <w:r w:rsidR="007A2DCE" w:rsidRPr="00535845">
        <w:rPr>
          <w:rFonts w:ascii="David" w:hAnsi="David" w:cs="David" w:hint="cs"/>
          <w:sz w:val="24"/>
          <w:szCs w:val="24"/>
          <w:rtl/>
        </w:rPr>
        <w:t xml:space="preserve">[50% לבת הזוג, ואז עם 50% הנותרים ירושה לפי מעגלי קרבה ועקרון נציגות. או שזה בכללי לא חל ואז יורשים 50% בת זוג ו-50% אמא]. </w:t>
      </w:r>
    </w:p>
    <w:p w14:paraId="1E0DAD7A" w14:textId="77777777" w:rsidR="00535845" w:rsidRPr="00535845" w:rsidRDefault="00535845" w:rsidP="00535845">
      <w:pPr>
        <w:pStyle w:val="a3"/>
        <w:tabs>
          <w:tab w:val="left" w:pos="950"/>
        </w:tabs>
        <w:spacing w:after="0" w:line="276" w:lineRule="auto"/>
        <w:ind w:left="360"/>
        <w:jc w:val="both"/>
        <w:rPr>
          <w:rFonts w:ascii="David" w:hAnsi="David" w:cs="David"/>
          <w:sz w:val="24"/>
          <w:szCs w:val="24"/>
        </w:rPr>
      </w:pPr>
    </w:p>
    <w:p w14:paraId="01D40AFA" w14:textId="13F68421" w:rsidR="0083604E" w:rsidRDefault="00535845" w:rsidP="005963B3">
      <w:pPr>
        <w:spacing w:after="0" w:line="276" w:lineRule="auto"/>
        <w:jc w:val="both"/>
        <w:rPr>
          <w:rFonts w:ascii="David" w:hAnsi="David" w:cs="David"/>
          <w:sz w:val="24"/>
          <w:szCs w:val="24"/>
          <w:rtl/>
        </w:rPr>
      </w:pPr>
      <w:r>
        <w:rPr>
          <w:rFonts w:ascii="David" w:hAnsi="David" w:cs="David" w:hint="cs"/>
          <w:sz w:val="24"/>
          <w:szCs w:val="24"/>
          <w:rtl/>
        </w:rPr>
        <w:t xml:space="preserve">נקבע שלבת הזוג מגיע 50%. השאלה מה קורה עם 50% הנותרים? [הכל לאמא או חלוקה בין אמא ואחים]. </w:t>
      </w:r>
    </w:p>
    <w:p w14:paraId="5E969ADA" w14:textId="52BF8BA4" w:rsidR="0083604E" w:rsidRDefault="0083604E" w:rsidP="005963B3">
      <w:pPr>
        <w:spacing w:after="0" w:line="276" w:lineRule="auto"/>
        <w:jc w:val="both"/>
        <w:rPr>
          <w:rFonts w:ascii="David" w:hAnsi="David" w:cs="David"/>
          <w:sz w:val="24"/>
          <w:szCs w:val="24"/>
          <w:rtl/>
        </w:rPr>
      </w:pPr>
    </w:p>
    <w:p w14:paraId="195CE261" w14:textId="1663ED61" w:rsidR="0083604E" w:rsidRDefault="00535845" w:rsidP="005963B3">
      <w:pPr>
        <w:spacing w:after="0" w:line="276" w:lineRule="auto"/>
        <w:jc w:val="both"/>
        <w:rPr>
          <w:rFonts w:ascii="David" w:hAnsi="David" w:cs="David"/>
          <w:sz w:val="24"/>
          <w:szCs w:val="24"/>
          <w:rtl/>
        </w:rPr>
      </w:pPr>
      <w:r w:rsidRPr="00535845">
        <w:rPr>
          <w:rFonts w:ascii="David" w:hAnsi="David" w:cs="David" w:hint="cs"/>
          <w:b/>
          <w:bCs/>
          <w:sz w:val="24"/>
          <w:szCs w:val="24"/>
          <w:u w:val="single"/>
          <w:shd w:val="clear" w:color="auto" w:fill="D9E2F3" w:themeFill="accent1" w:themeFillTint="33"/>
          <w:rtl/>
        </w:rPr>
        <w:t>עניין בן דרור</w:t>
      </w:r>
      <w:r w:rsidRPr="00535845">
        <w:rPr>
          <w:rFonts w:ascii="David" w:hAnsi="David" w:cs="David" w:hint="cs"/>
          <w:sz w:val="24"/>
          <w:szCs w:val="24"/>
          <w:shd w:val="clear" w:color="auto" w:fill="D9E2F3" w:themeFill="accent1" w:themeFillTint="33"/>
          <w:rtl/>
        </w:rPr>
        <w:t xml:space="preserve"> </w:t>
      </w:r>
      <w:bookmarkStart w:id="0" w:name="_Hlk95335346"/>
      <w:r w:rsidRPr="00535845">
        <w:rPr>
          <w:rFonts w:ascii="David" w:hAnsi="David" w:cs="David" w:hint="cs"/>
          <w:sz w:val="24"/>
          <w:szCs w:val="24"/>
          <w:shd w:val="clear" w:color="auto" w:fill="D9E2F3" w:themeFill="accent1" w:themeFillTint="33"/>
          <w:rtl/>
        </w:rPr>
        <w:t xml:space="preserve">נקבע שעקרון הנציגות לא חל. במקרה הזה אם נשארו בת או בן זוג, הורה אחד ואחים- מי שיורש זה </w:t>
      </w:r>
      <w:r w:rsidRPr="00535845">
        <w:rPr>
          <w:rFonts w:ascii="David" w:hAnsi="David" w:cs="David" w:hint="cs"/>
          <w:b/>
          <w:bCs/>
          <w:sz w:val="24"/>
          <w:szCs w:val="24"/>
          <w:shd w:val="clear" w:color="auto" w:fill="D9E2F3" w:themeFill="accent1" w:themeFillTint="33"/>
          <w:rtl/>
        </w:rPr>
        <w:t>ההורה ובן הזוג</w:t>
      </w:r>
      <w:r>
        <w:rPr>
          <w:rFonts w:ascii="David" w:hAnsi="David" w:cs="David" w:hint="cs"/>
          <w:sz w:val="24"/>
          <w:szCs w:val="24"/>
          <w:rtl/>
        </w:rPr>
        <w:t xml:space="preserve">. </w:t>
      </w:r>
      <w:bookmarkEnd w:id="0"/>
    </w:p>
    <w:p w14:paraId="691BDA75" w14:textId="77777777" w:rsidR="00095F18" w:rsidRDefault="00095F18" w:rsidP="00095F18">
      <w:pPr>
        <w:tabs>
          <w:tab w:val="left" w:pos="950"/>
        </w:tabs>
        <w:jc w:val="both"/>
        <w:rPr>
          <w:rFonts w:ascii="David" w:hAnsi="David" w:cs="David"/>
          <w:sz w:val="24"/>
          <w:szCs w:val="24"/>
          <w:rtl/>
        </w:rPr>
      </w:pPr>
      <w:r w:rsidRPr="000F07F8">
        <w:rPr>
          <w:rFonts w:ascii="David" w:hAnsi="David" w:cs="David" w:hint="cs"/>
          <w:b/>
          <w:bCs/>
          <w:sz w:val="24"/>
          <w:szCs w:val="24"/>
          <w:rtl/>
        </w:rPr>
        <w:t>עקרון הנציגות לא חל</w:t>
      </w:r>
      <w:r w:rsidRPr="000F07F8">
        <w:rPr>
          <w:rFonts w:ascii="David" w:hAnsi="David" w:cs="David" w:hint="cs"/>
          <w:sz w:val="24"/>
          <w:szCs w:val="24"/>
          <w:rtl/>
        </w:rPr>
        <w:t>.</w:t>
      </w:r>
      <w:r w:rsidRPr="000F07F8">
        <w:rPr>
          <w:rFonts w:ascii="David" w:hAnsi="David" w:cs="David" w:hint="cs"/>
          <w:b/>
          <w:bCs/>
          <w:sz w:val="24"/>
          <w:szCs w:val="24"/>
          <w:rtl/>
        </w:rPr>
        <w:t xml:space="preserve"> רלוונטי רק במעגל הקרבה השני או השלישי</w:t>
      </w:r>
      <w:r>
        <w:rPr>
          <w:rFonts w:ascii="David" w:hAnsi="David" w:cs="David" w:hint="cs"/>
          <w:sz w:val="24"/>
          <w:szCs w:val="24"/>
          <w:rtl/>
        </w:rPr>
        <w:t xml:space="preserve">. לגבי ילדים וצאצאיהם יודעים את החלוקה לפי סעיף 11(א)(1). </w:t>
      </w:r>
    </w:p>
    <w:p w14:paraId="606E0C61" w14:textId="77777777" w:rsidR="00757654" w:rsidRDefault="00757654" w:rsidP="00757654">
      <w:pPr>
        <w:tabs>
          <w:tab w:val="left" w:pos="950"/>
        </w:tabs>
        <w:jc w:val="both"/>
        <w:rPr>
          <w:rFonts w:ascii="David" w:hAnsi="David" w:cs="David"/>
          <w:sz w:val="24"/>
          <w:szCs w:val="24"/>
          <w:rtl/>
        </w:rPr>
      </w:pPr>
      <w:r w:rsidRPr="00757654">
        <w:rPr>
          <w:rFonts w:ascii="David" w:hAnsi="David" w:cs="David" w:hint="cs"/>
          <w:b/>
          <w:bCs/>
          <w:sz w:val="24"/>
          <w:szCs w:val="24"/>
          <w:highlight w:val="green"/>
          <w:rtl/>
        </w:rPr>
        <w:t>בספרות בארץ</w:t>
      </w:r>
      <w:r>
        <w:rPr>
          <w:rFonts w:ascii="David" w:hAnsi="David" w:cs="David" w:hint="cs"/>
          <w:sz w:val="24"/>
          <w:szCs w:val="24"/>
          <w:rtl/>
        </w:rPr>
        <w:t xml:space="preserve"> יש טענות שפס"ד שגוי- 50% לבת הזוג ו-50% הנותרים צריכים להתחלק בין האמא והאחים. </w:t>
      </w:r>
    </w:p>
    <w:p w14:paraId="12965C89" w14:textId="14079799" w:rsidR="00535845" w:rsidRDefault="00535845" w:rsidP="005963B3">
      <w:pPr>
        <w:spacing w:after="0" w:line="276" w:lineRule="auto"/>
        <w:jc w:val="both"/>
        <w:rPr>
          <w:rFonts w:ascii="David" w:hAnsi="David" w:cs="David"/>
          <w:sz w:val="24"/>
          <w:szCs w:val="24"/>
          <w:rtl/>
        </w:rPr>
      </w:pPr>
    </w:p>
    <w:p w14:paraId="5145A65F" w14:textId="77777777" w:rsidR="00757654" w:rsidRDefault="00757654" w:rsidP="00757654">
      <w:pPr>
        <w:tabs>
          <w:tab w:val="left" w:pos="950"/>
        </w:tabs>
        <w:jc w:val="both"/>
        <w:rPr>
          <w:rFonts w:ascii="David" w:hAnsi="David" w:cs="David"/>
          <w:b/>
          <w:bCs/>
          <w:sz w:val="24"/>
          <w:szCs w:val="24"/>
          <w:u w:val="single"/>
          <w:shd w:val="clear" w:color="auto" w:fill="FFFFCC"/>
          <w:rtl/>
        </w:rPr>
      </w:pPr>
    </w:p>
    <w:p w14:paraId="41CF6C2A" w14:textId="771B9FA8" w:rsidR="00757654" w:rsidRPr="00542477" w:rsidRDefault="00757654" w:rsidP="00542477">
      <w:pPr>
        <w:spacing w:after="0" w:line="276" w:lineRule="auto"/>
        <w:jc w:val="both"/>
        <w:rPr>
          <w:rFonts w:ascii="David" w:hAnsi="David" w:cs="David"/>
          <w:sz w:val="24"/>
          <w:szCs w:val="24"/>
          <w:rtl/>
        </w:rPr>
      </w:pPr>
      <w:r w:rsidRPr="004564C1">
        <w:rPr>
          <w:rFonts w:ascii="David" w:hAnsi="David" w:cs="David" w:hint="cs"/>
          <w:b/>
          <w:bCs/>
          <w:sz w:val="24"/>
          <w:szCs w:val="24"/>
          <w:u w:val="single"/>
          <w:shd w:val="clear" w:color="auto" w:fill="FFFFCC"/>
          <w:rtl/>
        </w:rPr>
        <w:t>זכות בן/בת הזוג בדירת המגורים</w:t>
      </w:r>
      <w:r w:rsidR="00542477" w:rsidRPr="000F07F8">
        <w:rPr>
          <w:rFonts w:ascii="David" w:hAnsi="David" w:cs="David" w:hint="cs"/>
          <w:sz w:val="24"/>
          <w:szCs w:val="24"/>
          <w:rtl/>
        </w:rPr>
        <w:t xml:space="preserve">- </w:t>
      </w:r>
      <w:r w:rsidR="00542477" w:rsidRPr="002944E4">
        <w:rPr>
          <w:rFonts w:ascii="David" w:hAnsi="David" w:cs="David" w:hint="cs"/>
          <w:b/>
          <w:bCs/>
          <w:sz w:val="24"/>
          <w:szCs w:val="24"/>
          <w:highlight w:val="yellow"/>
          <w:rtl/>
        </w:rPr>
        <w:t>הוראה דרסטית</w:t>
      </w:r>
      <w:r w:rsidR="00542477">
        <w:rPr>
          <w:rFonts w:ascii="David" w:hAnsi="David" w:cs="David" w:hint="cs"/>
          <w:sz w:val="24"/>
          <w:szCs w:val="24"/>
          <w:rtl/>
        </w:rPr>
        <w:t>.</w:t>
      </w:r>
    </w:p>
    <w:p w14:paraId="4D75502A" w14:textId="1E9B130D" w:rsidR="00757654" w:rsidRPr="004564C1" w:rsidRDefault="00757654" w:rsidP="00757654">
      <w:pPr>
        <w:tabs>
          <w:tab w:val="left" w:pos="950"/>
        </w:tabs>
        <w:jc w:val="both"/>
        <w:rPr>
          <w:rFonts w:ascii="David" w:hAnsi="David" w:cs="David"/>
          <w:b/>
          <w:bCs/>
          <w:sz w:val="24"/>
          <w:szCs w:val="24"/>
          <w:rtl/>
        </w:rPr>
      </w:pPr>
      <w:r w:rsidRPr="004564C1">
        <w:rPr>
          <w:rFonts w:ascii="David" w:hAnsi="David" w:cs="David" w:hint="cs"/>
          <w:b/>
          <w:bCs/>
          <w:sz w:val="24"/>
          <w:szCs w:val="24"/>
          <w:rtl/>
        </w:rPr>
        <w:t xml:space="preserve">כאשר בנוסף לבן או בת הזוג נותרו </w:t>
      </w:r>
      <w:r w:rsidRPr="00757654">
        <w:rPr>
          <w:rFonts w:ascii="David" w:hAnsi="David" w:cs="David" w:hint="cs"/>
          <w:b/>
          <w:bCs/>
          <w:sz w:val="24"/>
          <w:szCs w:val="24"/>
          <w:u w:val="single"/>
          <w:rtl/>
        </w:rPr>
        <w:t>אחים או צאצאיהם</w:t>
      </w:r>
      <w:r>
        <w:rPr>
          <w:rFonts w:ascii="David" w:hAnsi="David" w:cs="David" w:hint="cs"/>
          <w:b/>
          <w:bCs/>
          <w:sz w:val="24"/>
          <w:szCs w:val="24"/>
          <w:u w:val="single"/>
          <w:rtl/>
        </w:rPr>
        <w:t xml:space="preserve"> [אחיינים]</w:t>
      </w:r>
      <w:r w:rsidRPr="004564C1">
        <w:rPr>
          <w:rFonts w:ascii="David" w:hAnsi="David" w:cs="David" w:hint="cs"/>
          <w:b/>
          <w:bCs/>
          <w:sz w:val="24"/>
          <w:szCs w:val="24"/>
          <w:rtl/>
        </w:rPr>
        <w:t xml:space="preserve">, או </w:t>
      </w:r>
      <w:r w:rsidRPr="00757654">
        <w:rPr>
          <w:rFonts w:ascii="David" w:hAnsi="David" w:cs="David" w:hint="cs"/>
          <w:b/>
          <w:bCs/>
          <w:sz w:val="24"/>
          <w:szCs w:val="24"/>
          <w:u w:val="single"/>
          <w:rtl/>
        </w:rPr>
        <w:t>הורי הורים</w:t>
      </w:r>
      <w:r w:rsidRPr="004564C1">
        <w:rPr>
          <w:rFonts w:ascii="David" w:hAnsi="David" w:cs="David" w:hint="cs"/>
          <w:b/>
          <w:bCs/>
          <w:sz w:val="24"/>
          <w:szCs w:val="24"/>
          <w:rtl/>
        </w:rPr>
        <w:t>, יורש/ת בן/בת הזוג את כל הזכויות בדירת המגורים, כאשר:</w:t>
      </w:r>
    </w:p>
    <w:p w14:paraId="289141FC" w14:textId="77777777" w:rsidR="00757654" w:rsidRPr="004564C1" w:rsidRDefault="00757654" w:rsidP="00C204A0">
      <w:pPr>
        <w:pStyle w:val="a3"/>
        <w:numPr>
          <w:ilvl w:val="0"/>
          <w:numId w:val="19"/>
        </w:numPr>
        <w:tabs>
          <w:tab w:val="left" w:pos="950"/>
        </w:tabs>
        <w:jc w:val="both"/>
        <w:rPr>
          <w:rFonts w:ascii="David" w:hAnsi="David" w:cs="David"/>
          <w:b/>
          <w:bCs/>
          <w:sz w:val="24"/>
          <w:szCs w:val="24"/>
          <w:rtl/>
        </w:rPr>
      </w:pPr>
      <w:r w:rsidRPr="004564C1">
        <w:rPr>
          <w:rFonts w:ascii="David" w:hAnsi="David" w:cs="David" w:hint="cs"/>
          <w:b/>
          <w:bCs/>
          <w:sz w:val="24"/>
          <w:szCs w:val="24"/>
          <w:rtl/>
        </w:rPr>
        <w:t>בני הזוג היו נשואים לפחות 3 שנים</w:t>
      </w:r>
      <w:r w:rsidRPr="004564C1">
        <w:rPr>
          <w:rFonts w:ascii="David" w:hAnsi="David" w:cs="David" w:hint="cs"/>
          <w:sz w:val="24"/>
          <w:szCs w:val="24"/>
          <w:rtl/>
        </w:rPr>
        <w:t>.</w:t>
      </w:r>
    </w:p>
    <w:p w14:paraId="679D3B82" w14:textId="77777777" w:rsidR="00757654" w:rsidRPr="004564C1" w:rsidRDefault="00757654" w:rsidP="00C204A0">
      <w:pPr>
        <w:pStyle w:val="a3"/>
        <w:numPr>
          <w:ilvl w:val="0"/>
          <w:numId w:val="19"/>
        </w:numPr>
        <w:tabs>
          <w:tab w:val="left" w:pos="950"/>
        </w:tabs>
        <w:jc w:val="both"/>
        <w:rPr>
          <w:rFonts w:ascii="David" w:hAnsi="David" w:cs="David"/>
          <w:b/>
          <w:bCs/>
          <w:sz w:val="24"/>
          <w:szCs w:val="24"/>
          <w:rtl/>
        </w:rPr>
      </w:pPr>
      <w:r w:rsidRPr="004564C1">
        <w:rPr>
          <w:rFonts w:ascii="David" w:hAnsi="David" w:cs="David" w:hint="cs"/>
          <w:b/>
          <w:bCs/>
          <w:sz w:val="24"/>
          <w:szCs w:val="24"/>
          <w:rtl/>
        </w:rPr>
        <w:t>חיו יחדיו בדירה המדוברת</w:t>
      </w:r>
      <w:r w:rsidRPr="004564C1">
        <w:rPr>
          <w:rFonts w:ascii="David" w:hAnsi="David" w:cs="David" w:hint="cs"/>
          <w:sz w:val="24"/>
          <w:szCs w:val="24"/>
          <w:rtl/>
        </w:rPr>
        <w:t>.</w:t>
      </w:r>
      <w:r w:rsidRPr="004564C1">
        <w:rPr>
          <w:rFonts w:ascii="David" w:hAnsi="David" w:cs="David" w:hint="cs"/>
          <w:b/>
          <w:bCs/>
          <w:sz w:val="24"/>
          <w:szCs w:val="24"/>
          <w:rtl/>
        </w:rPr>
        <w:t xml:space="preserve"> </w:t>
      </w:r>
    </w:p>
    <w:p w14:paraId="1600D7B3" w14:textId="77777777" w:rsidR="00757654" w:rsidRPr="004564C1" w:rsidRDefault="00757654" w:rsidP="00757654">
      <w:pPr>
        <w:tabs>
          <w:tab w:val="left" w:pos="950"/>
        </w:tabs>
        <w:jc w:val="both"/>
        <w:rPr>
          <w:rFonts w:ascii="David" w:hAnsi="David" w:cs="David"/>
          <w:b/>
          <w:bCs/>
          <w:color w:val="4472C4" w:themeColor="accent1"/>
          <w:sz w:val="24"/>
          <w:szCs w:val="24"/>
          <w:rtl/>
        </w:rPr>
      </w:pPr>
      <w:r w:rsidRPr="004564C1">
        <w:rPr>
          <w:rFonts w:ascii="David" w:hAnsi="David" w:cs="David" w:hint="cs"/>
          <w:b/>
          <w:bCs/>
          <w:color w:val="4472C4" w:themeColor="accent1"/>
          <w:sz w:val="24"/>
          <w:szCs w:val="24"/>
          <w:rtl/>
        </w:rPr>
        <w:t>[סעיף 11(א)(2) לחוק הירושה]</w:t>
      </w:r>
      <w:r w:rsidRPr="004564C1">
        <w:rPr>
          <w:rFonts w:ascii="David" w:hAnsi="David" w:cs="David" w:hint="cs"/>
          <w:color w:val="4472C4" w:themeColor="accent1"/>
          <w:sz w:val="24"/>
          <w:szCs w:val="24"/>
          <w:rtl/>
        </w:rPr>
        <w:t>.</w:t>
      </w:r>
      <w:r w:rsidRPr="004564C1">
        <w:rPr>
          <w:rFonts w:ascii="David" w:hAnsi="David" w:cs="David" w:hint="cs"/>
          <w:b/>
          <w:bCs/>
          <w:color w:val="4472C4" w:themeColor="accent1"/>
          <w:sz w:val="24"/>
          <w:szCs w:val="24"/>
          <w:rtl/>
        </w:rPr>
        <w:t xml:space="preserve"> </w:t>
      </w:r>
    </w:p>
    <w:p w14:paraId="024F9338" w14:textId="166CE9F8" w:rsidR="00757654" w:rsidRDefault="00757654" w:rsidP="005963B3">
      <w:pPr>
        <w:spacing w:after="0" w:line="276" w:lineRule="auto"/>
        <w:jc w:val="both"/>
        <w:rPr>
          <w:rFonts w:ascii="David" w:hAnsi="David" w:cs="David"/>
          <w:sz w:val="24"/>
          <w:szCs w:val="24"/>
          <w:rtl/>
        </w:rPr>
      </w:pPr>
      <w:r>
        <w:rPr>
          <w:rFonts w:ascii="David" w:hAnsi="David" w:cs="David" w:hint="cs"/>
          <w:sz w:val="24"/>
          <w:szCs w:val="24"/>
          <w:rtl/>
        </w:rPr>
        <w:t xml:space="preserve">הוראות מיוחדות לגבי דירת מגורים- </w:t>
      </w:r>
      <w:r w:rsidRPr="00B26F8B">
        <w:rPr>
          <w:rFonts w:ascii="David" w:hAnsi="David" w:cs="David" w:hint="cs"/>
          <w:color w:val="FF0000"/>
          <w:sz w:val="24"/>
          <w:szCs w:val="24"/>
          <w:rtl/>
        </w:rPr>
        <w:t xml:space="preserve">לא רלוונטיות </w:t>
      </w:r>
      <w:r>
        <w:rPr>
          <w:rFonts w:ascii="David" w:hAnsi="David" w:cs="David" w:hint="cs"/>
          <w:color w:val="FF0000"/>
          <w:sz w:val="24"/>
          <w:szCs w:val="24"/>
          <w:rtl/>
        </w:rPr>
        <w:t>כשיש מ</w:t>
      </w:r>
      <w:r w:rsidRPr="00B26F8B">
        <w:rPr>
          <w:rFonts w:ascii="David" w:hAnsi="David" w:cs="David" w:hint="cs"/>
          <w:color w:val="FF0000"/>
          <w:sz w:val="24"/>
          <w:szCs w:val="24"/>
          <w:rtl/>
        </w:rPr>
        <w:t>מעגל הקרבה הראשון (ילדים וצאצאיהם) או הורים, בנוסף לבן/בת הזוג</w:t>
      </w:r>
      <w:r>
        <w:rPr>
          <w:rFonts w:ascii="David" w:hAnsi="David" w:cs="David" w:hint="cs"/>
          <w:sz w:val="24"/>
          <w:szCs w:val="24"/>
          <w:rtl/>
        </w:rPr>
        <w:t xml:space="preserve">. החלוקה תהיה 50% כרגיל. </w:t>
      </w:r>
    </w:p>
    <w:p w14:paraId="1C1DB84B" w14:textId="3B33D9E2" w:rsidR="003A6D88" w:rsidRDefault="003A6D88" w:rsidP="005963B3">
      <w:pPr>
        <w:spacing w:after="0" w:line="276" w:lineRule="auto"/>
        <w:jc w:val="both"/>
        <w:rPr>
          <w:rFonts w:ascii="David" w:hAnsi="David" w:cs="David"/>
          <w:sz w:val="24"/>
          <w:szCs w:val="24"/>
          <w:rtl/>
        </w:rPr>
      </w:pPr>
    </w:p>
    <w:p w14:paraId="4F3A7543" w14:textId="0A163E1A" w:rsidR="003A6D88" w:rsidRPr="00542477" w:rsidRDefault="00542477" w:rsidP="00C204A0">
      <w:pPr>
        <w:pStyle w:val="a3"/>
        <w:numPr>
          <w:ilvl w:val="0"/>
          <w:numId w:val="21"/>
        </w:numPr>
        <w:spacing w:after="0" w:line="276" w:lineRule="auto"/>
        <w:jc w:val="both"/>
        <w:rPr>
          <w:rFonts w:ascii="David" w:hAnsi="David" w:cs="David"/>
          <w:sz w:val="24"/>
          <w:szCs w:val="24"/>
          <w:rtl/>
        </w:rPr>
      </w:pPr>
      <w:r w:rsidRPr="00542477">
        <w:rPr>
          <w:rFonts w:ascii="David" w:hAnsi="David" w:cs="David" w:hint="cs"/>
          <w:b/>
          <w:bCs/>
          <w:sz w:val="24"/>
          <w:szCs w:val="24"/>
          <w:rtl/>
        </w:rPr>
        <w:t>הפסיקה דנה במקרים של עזיבת הדירה לתקופה מוגדרת</w:t>
      </w:r>
      <w:r w:rsidRPr="00542477">
        <w:rPr>
          <w:rFonts w:ascii="David" w:hAnsi="David" w:cs="David" w:hint="cs"/>
          <w:sz w:val="24"/>
          <w:szCs w:val="24"/>
          <w:rtl/>
        </w:rPr>
        <w:t>. [למשל למטרת פוסט דוקטורט בחו"ל, שכירות]</w:t>
      </w:r>
      <w:r>
        <w:rPr>
          <w:rFonts w:ascii="David" w:hAnsi="David" w:cs="David" w:hint="cs"/>
          <w:sz w:val="24"/>
          <w:szCs w:val="24"/>
          <w:rtl/>
        </w:rPr>
        <w:t xml:space="preserve">- </w:t>
      </w:r>
      <w:r w:rsidRPr="00542477">
        <w:rPr>
          <w:rFonts w:ascii="David" w:hAnsi="David" w:cs="David" w:hint="cs"/>
          <w:sz w:val="24"/>
          <w:szCs w:val="24"/>
          <w:rtl/>
        </w:rPr>
        <w:t>זו עדיין דירת המגורים.</w:t>
      </w:r>
      <w:r>
        <w:rPr>
          <w:rFonts w:ascii="David" w:hAnsi="David" w:cs="David" w:hint="cs"/>
          <w:sz w:val="24"/>
          <w:szCs w:val="24"/>
          <w:rtl/>
        </w:rPr>
        <w:t xml:space="preserve"> </w:t>
      </w:r>
    </w:p>
    <w:p w14:paraId="02BF6DA7" w14:textId="04DE443D" w:rsidR="003A6D88" w:rsidRDefault="003A6D88" w:rsidP="005963B3">
      <w:pPr>
        <w:spacing w:after="0" w:line="276" w:lineRule="auto"/>
        <w:jc w:val="both"/>
        <w:rPr>
          <w:rFonts w:ascii="David" w:hAnsi="David" w:cs="David"/>
          <w:sz w:val="24"/>
          <w:szCs w:val="24"/>
          <w:rtl/>
        </w:rPr>
      </w:pPr>
    </w:p>
    <w:p w14:paraId="5DEC7DDA" w14:textId="0CA10AF8" w:rsidR="003A6D88" w:rsidRDefault="003A6D88" w:rsidP="005963B3">
      <w:pPr>
        <w:spacing w:after="0" w:line="276" w:lineRule="auto"/>
        <w:jc w:val="both"/>
        <w:rPr>
          <w:rFonts w:ascii="David" w:hAnsi="David" w:cs="David"/>
          <w:sz w:val="24"/>
          <w:szCs w:val="24"/>
          <w:rtl/>
        </w:rPr>
      </w:pPr>
    </w:p>
    <w:p w14:paraId="192E8F28" w14:textId="1C8E9D57" w:rsidR="00542477" w:rsidRPr="00542477" w:rsidRDefault="00542477" w:rsidP="00C204A0">
      <w:pPr>
        <w:pStyle w:val="a3"/>
        <w:numPr>
          <w:ilvl w:val="0"/>
          <w:numId w:val="20"/>
        </w:numPr>
        <w:spacing w:after="0" w:line="276" w:lineRule="auto"/>
        <w:jc w:val="both"/>
        <w:rPr>
          <w:rFonts w:ascii="David" w:hAnsi="David" w:cs="David"/>
          <w:b/>
          <w:bCs/>
          <w:sz w:val="24"/>
          <w:szCs w:val="24"/>
          <w:rtl/>
        </w:rPr>
      </w:pPr>
      <w:r w:rsidRPr="00542477">
        <w:rPr>
          <w:rFonts w:ascii="David" w:hAnsi="David" w:cs="David" w:hint="cs"/>
          <w:b/>
          <w:bCs/>
          <w:sz w:val="24"/>
          <w:szCs w:val="24"/>
          <w:highlight w:val="yellow"/>
          <w:rtl/>
        </w:rPr>
        <w:t>עיקרון הנציגות לא חל על בני זוג!! צאצאיו לא יכנסו בנעליו</w:t>
      </w:r>
      <w:r>
        <w:rPr>
          <w:rFonts w:ascii="David" w:hAnsi="David" w:cs="David" w:hint="cs"/>
          <w:sz w:val="24"/>
          <w:szCs w:val="24"/>
          <w:rtl/>
        </w:rPr>
        <w:t xml:space="preserve"> [אם הוא נפטר ואז בת הזוג שלו נפטרת]</w:t>
      </w:r>
      <w:r w:rsidRPr="00542477">
        <w:rPr>
          <w:rFonts w:ascii="David" w:hAnsi="David" w:cs="David" w:hint="cs"/>
          <w:sz w:val="24"/>
          <w:szCs w:val="24"/>
          <w:rtl/>
        </w:rPr>
        <w:t>.</w:t>
      </w:r>
    </w:p>
    <w:p w14:paraId="50B779FF" w14:textId="323337A6" w:rsidR="0083604E" w:rsidRDefault="0083604E" w:rsidP="005963B3">
      <w:pPr>
        <w:spacing w:after="0" w:line="276" w:lineRule="auto"/>
        <w:jc w:val="both"/>
        <w:rPr>
          <w:rFonts w:ascii="David" w:hAnsi="David" w:cs="David"/>
          <w:sz w:val="24"/>
          <w:szCs w:val="24"/>
          <w:rtl/>
        </w:rPr>
      </w:pPr>
    </w:p>
    <w:p w14:paraId="71EAAED9" w14:textId="5342A8FA" w:rsidR="00542477" w:rsidRDefault="00542477" w:rsidP="0091038F">
      <w:pPr>
        <w:spacing w:after="0" w:line="276" w:lineRule="auto"/>
        <w:jc w:val="both"/>
        <w:rPr>
          <w:rFonts w:ascii="David" w:hAnsi="David" w:cs="David"/>
          <w:sz w:val="24"/>
          <w:szCs w:val="24"/>
          <w:rtl/>
        </w:rPr>
      </w:pPr>
    </w:p>
    <w:p w14:paraId="647A3014" w14:textId="77777777" w:rsidR="00542477" w:rsidRPr="0066619C" w:rsidRDefault="00542477" w:rsidP="00542477">
      <w:pPr>
        <w:tabs>
          <w:tab w:val="left" w:pos="950"/>
        </w:tabs>
        <w:jc w:val="both"/>
        <w:rPr>
          <w:rFonts w:ascii="David" w:hAnsi="David" w:cs="David"/>
          <w:b/>
          <w:bCs/>
          <w:sz w:val="24"/>
          <w:szCs w:val="24"/>
          <w:rtl/>
        </w:rPr>
      </w:pPr>
      <w:r w:rsidRPr="00E36A3B">
        <w:rPr>
          <w:rFonts w:ascii="David" w:hAnsi="David" w:cs="David" w:hint="cs"/>
          <w:b/>
          <w:bCs/>
          <w:sz w:val="24"/>
          <w:szCs w:val="24"/>
          <w:u w:val="single"/>
          <w:shd w:val="clear" w:color="auto" w:fill="FFFFCC"/>
          <w:rtl/>
        </w:rPr>
        <w:t xml:space="preserve">מיהם "בני זוג" לעניין </w:t>
      </w:r>
      <w:r w:rsidRPr="001A331B">
        <w:rPr>
          <w:rFonts w:ascii="David" w:hAnsi="David" w:cs="David" w:hint="cs"/>
          <w:b/>
          <w:bCs/>
          <w:color w:val="4472C4" w:themeColor="accent1"/>
          <w:sz w:val="24"/>
          <w:szCs w:val="24"/>
          <w:u w:val="single"/>
          <w:shd w:val="clear" w:color="auto" w:fill="FFFFCC"/>
          <w:rtl/>
        </w:rPr>
        <w:t>סעיפים 10 ו-11 לחוק הירושה</w:t>
      </w:r>
      <w:r w:rsidRPr="00E36A3B">
        <w:rPr>
          <w:rFonts w:ascii="David" w:hAnsi="David" w:cs="David" w:hint="cs"/>
          <w:b/>
          <w:bCs/>
          <w:sz w:val="24"/>
          <w:szCs w:val="24"/>
          <w:shd w:val="clear" w:color="auto" w:fill="FFFFCC"/>
          <w:rtl/>
        </w:rPr>
        <w:t>?</w:t>
      </w:r>
    </w:p>
    <w:p w14:paraId="3E936A73" w14:textId="762F319A" w:rsidR="00542477" w:rsidRDefault="00542477" w:rsidP="00542477">
      <w:pPr>
        <w:tabs>
          <w:tab w:val="left" w:pos="950"/>
        </w:tabs>
        <w:jc w:val="both"/>
        <w:rPr>
          <w:rFonts w:ascii="David" w:hAnsi="David" w:cs="David"/>
          <w:sz w:val="24"/>
          <w:szCs w:val="24"/>
          <w:rtl/>
        </w:rPr>
      </w:pPr>
      <w:r w:rsidRPr="00A06215">
        <w:rPr>
          <w:rFonts w:ascii="David" w:hAnsi="David" w:cs="David" w:hint="cs"/>
          <w:b/>
          <w:bCs/>
          <w:sz w:val="24"/>
          <w:szCs w:val="24"/>
          <w:u w:val="single"/>
          <w:rtl/>
        </w:rPr>
        <w:t>הגישה המקובלת</w:t>
      </w:r>
      <w:r w:rsidRPr="00A06215">
        <w:rPr>
          <w:rFonts w:ascii="David" w:hAnsi="David" w:cs="David" w:hint="cs"/>
          <w:b/>
          <w:bCs/>
          <w:sz w:val="24"/>
          <w:szCs w:val="24"/>
          <w:rtl/>
        </w:rPr>
        <w:t>:</w:t>
      </w:r>
      <w:r w:rsidRPr="00A06215">
        <w:rPr>
          <w:rFonts w:ascii="David" w:hAnsi="David" w:cs="David" w:hint="cs"/>
          <w:sz w:val="24"/>
          <w:szCs w:val="24"/>
          <w:rtl/>
        </w:rPr>
        <w:t xml:space="preserve"> </w:t>
      </w:r>
      <w:r w:rsidRPr="00A06215">
        <w:rPr>
          <w:rFonts w:ascii="David" w:hAnsi="David" w:cs="David" w:hint="cs"/>
          <w:b/>
          <w:bCs/>
          <w:sz w:val="24"/>
          <w:szCs w:val="24"/>
          <w:rtl/>
        </w:rPr>
        <w:t xml:space="preserve">בן או בת זוג </w:t>
      </w:r>
      <w:r w:rsidRPr="00A06215">
        <w:rPr>
          <w:rFonts w:ascii="David" w:hAnsi="David" w:cs="David" w:hint="cs"/>
          <w:b/>
          <w:bCs/>
          <w:sz w:val="24"/>
          <w:szCs w:val="24"/>
          <w:u w:val="single"/>
          <w:rtl/>
        </w:rPr>
        <w:t>מנישואים</w:t>
      </w:r>
      <w:r w:rsidRPr="00A06215">
        <w:rPr>
          <w:rFonts w:ascii="David" w:hAnsi="David" w:cs="David" w:hint="cs"/>
          <w:b/>
          <w:bCs/>
          <w:sz w:val="24"/>
          <w:szCs w:val="24"/>
          <w:rtl/>
        </w:rPr>
        <w:t xml:space="preserve"> בלבד </w:t>
      </w:r>
      <w:r w:rsidRPr="00A06215">
        <w:rPr>
          <w:rFonts w:ascii="David" w:hAnsi="David" w:cs="David" w:hint="cs"/>
          <w:sz w:val="24"/>
          <w:szCs w:val="24"/>
          <w:rtl/>
        </w:rPr>
        <w:t>(</w:t>
      </w:r>
      <w:r w:rsidRPr="00A06215">
        <w:rPr>
          <w:rFonts w:ascii="David" w:hAnsi="David" w:cs="David" w:hint="cs"/>
          <w:sz w:val="24"/>
          <w:szCs w:val="24"/>
          <w:shd w:val="clear" w:color="auto" w:fill="FFFFFF" w:themeFill="background1"/>
          <w:rtl/>
        </w:rPr>
        <w:t>לא כולל "ידועים בציבור"-</w:t>
      </w:r>
      <w:r w:rsidRPr="00542477">
        <w:rPr>
          <w:rFonts w:ascii="David" w:hAnsi="David" w:cs="David" w:hint="cs"/>
          <w:sz w:val="24"/>
          <w:szCs w:val="24"/>
          <w:shd w:val="clear" w:color="auto" w:fill="FFFFFF" w:themeFill="background1"/>
          <w:rtl/>
        </w:rPr>
        <w:t xml:space="preserve"> יש להם סעיף נפרד).</w:t>
      </w:r>
      <w:r w:rsidRPr="00D54DD2">
        <w:rPr>
          <w:rFonts w:ascii="David" w:hAnsi="David" w:cs="David" w:hint="cs"/>
          <w:sz w:val="24"/>
          <w:szCs w:val="24"/>
          <w:rtl/>
        </w:rPr>
        <w:t xml:space="preserve"> </w:t>
      </w:r>
    </w:p>
    <w:p w14:paraId="386788EE" w14:textId="15B7A711" w:rsidR="00542477" w:rsidRDefault="00542477" w:rsidP="00542477">
      <w:pPr>
        <w:tabs>
          <w:tab w:val="left" w:pos="950"/>
        </w:tabs>
        <w:jc w:val="both"/>
        <w:rPr>
          <w:rFonts w:ascii="David" w:hAnsi="David" w:cs="David"/>
          <w:sz w:val="24"/>
          <w:szCs w:val="24"/>
          <w:shd w:val="clear" w:color="auto" w:fill="D9E2F3" w:themeFill="accent1" w:themeFillTint="33"/>
          <w:rtl/>
        </w:rPr>
      </w:pPr>
      <w:r w:rsidRPr="00A06215">
        <w:rPr>
          <w:rFonts w:ascii="David" w:hAnsi="David" w:cs="David" w:hint="cs"/>
          <w:b/>
          <w:bCs/>
          <w:sz w:val="24"/>
          <w:szCs w:val="24"/>
          <w:u w:val="single"/>
          <w:rtl/>
        </w:rPr>
        <w:t>כולל נישואים אזרחיים</w:t>
      </w:r>
      <w:r w:rsidRPr="00A06215">
        <w:rPr>
          <w:rFonts w:ascii="David" w:hAnsi="David" w:cs="David" w:hint="cs"/>
          <w:b/>
          <w:bCs/>
          <w:sz w:val="24"/>
          <w:szCs w:val="24"/>
          <w:rtl/>
        </w:rPr>
        <w:t>, ללא קשר לתקפם "לכל דבר ועניין"</w:t>
      </w:r>
      <w:r>
        <w:rPr>
          <w:rFonts w:ascii="David" w:hAnsi="David" w:cs="David" w:hint="cs"/>
          <w:sz w:val="24"/>
          <w:szCs w:val="24"/>
          <w:rtl/>
        </w:rPr>
        <w:t xml:space="preserve"> </w:t>
      </w:r>
      <w:r w:rsidRPr="00E36A3B">
        <w:rPr>
          <w:rFonts w:ascii="David" w:hAnsi="David" w:cs="David" w:hint="cs"/>
          <w:b/>
          <w:bCs/>
          <w:sz w:val="24"/>
          <w:szCs w:val="24"/>
          <w:shd w:val="clear" w:color="auto" w:fill="FFFFFF" w:themeFill="background1"/>
          <w:rtl/>
        </w:rPr>
        <w:t>(</w:t>
      </w:r>
      <w:r w:rsidRPr="00E36A3B">
        <w:rPr>
          <w:rFonts w:ascii="David" w:hAnsi="David" w:cs="David" w:hint="cs"/>
          <w:b/>
          <w:bCs/>
          <w:sz w:val="24"/>
          <w:szCs w:val="24"/>
          <w:shd w:val="clear" w:color="auto" w:fill="D9E2F3" w:themeFill="accent1" w:themeFillTint="33"/>
          <w:rtl/>
        </w:rPr>
        <w:t>בע"מ 9607/03 פלוני נ' פלוני (2006</w:t>
      </w:r>
      <w:r w:rsidR="00483D42">
        <w:rPr>
          <w:rFonts w:ascii="David" w:hAnsi="David" w:cs="David" w:hint="cs"/>
          <w:b/>
          <w:bCs/>
          <w:sz w:val="24"/>
          <w:szCs w:val="24"/>
          <w:shd w:val="clear" w:color="auto" w:fill="D9E2F3" w:themeFill="accent1" w:themeFillTint="33"/>
          <w:rtl/>
        </w:rPr>
        <w:t>)</w:t>
      </w:r>
      <w:r w:rsidR="00483D42" w:rsidRPr="00483D42">
        <w:rPr>
          <w:rFonts w:ascii="David" w:hAnsi="David" w:cs="David" w:hint="cs"/>
          <w:sz w:val="24"/>
          <w:szCs w:val="24"/>
          <w:shd w:val="clear" w:color="auto" w:fill="D9E2F3" w:themeFill="accent1" w:themeFillTint="33"/>
          <w:rtl/>
        </w:rPr>
        <w:t>- יהודי ואישה נוצרייה שהתחתנו בנישואים אזרחיים ברומניה. ברק- האישה יורשת כנשואה</w:t>
      </w:r>
      <w:r w:rsidR="00611F37">
        <w:rPr>
          <w:rFonts w:ascii="David" w:hAnsi="David" w:cs="David" w:hint="cs"/>
          <w:sz w:val="24"/>
          <w:szCs w:val="24"/>
          <w:shd w:val="clear" w:color="auto" w:fill="D9E2F3" w:themeFill="accent1" w:themeFillTint="33"/>
          <w:rtl/>
        </w:rPr>
        <w:t>, הנישואים לא צריכים להיות תקפים לכל דבר ועניין</w:t>
      </w:r>
      <w:r w:rsidR="00483D42">
        <w:rPr>
          <w:rFonts w:ascii="David" w:hAnsi="David" w:cs="David" w:hint="cs"/>
          <w:sz w:val="24"/>
          <w:szCs w:val="24"/>
          <w:shd w:val="clear" w:color="auto" w:fill="D9E2F3" w:themeFill="accent1" w:themeFillTint="33"/>
          <w:rtl/>
        </w:rPr>
        <w:t>)</w:t>
      </w:r>
      <w:r w:rsidR="00483D42" w:rsidRPr="00611F37">
        <w:rPr>
          <w:rFonts w:ascii="David" w:hAnsi="David" w:cs="David" w:hint="cs"/>
          <w:sz w:val="24"/>
          <w:szCs w:val="24"/>
          <w:shd w:val="clear" w:color="auto" w:fill="FFFFFF" w:themeFill="background1"/>
          <w:rtl/>
        </w:rPr>
        <w:t>.</w:t>
      </w:r>
      <w:r w:rsidR="00611F37" w:rsidRPr="00611F37">
        <w:rPr>
          <w:rFonts w:ascii="David" w:hAnsi="David" w:cs="David" w:hint="cs"/>
          <w:sz w:val="24"/>
          <w:szCs w:val="24"/>
          <w:shd w:val="clear" w:color="auto" w:fill="FFFFFF" w:themeFill="background1"/>
          <w:rtl/>
        </w:rPr>
        <w:t xml:space="preserve"> </w:t>
      </w:r>
      <w:r w:rsidR="00611F37" w:rsidRPr="00382F05">
        <w:rPr>
          <w:rFonts w:ascii="David" w:hAnsi="David" w:cs="David" w:hint="cs"/>
          <w:color w:val="C00000"/>
          <w:sz w:val="24"/>
          <w:szCs w:val="24"/>
          <w:rtl/>
        </w:rPr>
        <w:t xml:space="preserve">-לפי הפסיקה הזו נכיל את סעיפים 10-11 על </w:t>
      </w:r>
      <w:r w:rsidR="00611F37" w:rsidRPr="00382F05">
        <w:rPr>
          <w:rFonts w:ascii="David" w:hAnsi="David" w:cs="David" w:hint="cs"/>
          <w:b/>
          <w:bCs/>
          <w:color w:val="C00000"/>
          <w:sz w:val="24"/>
          <w:szCs w:val="24"/>
          <w:u w:val="single"/>
          <w:rtl/>
        </w:rPr>
        <w:t>בני זוג מאותו מין</w:t>
      </w:r>
      <w:r w:rsidR="00611F37" w:rsidRPr="00611F37">
        <w:rPr>
          <w:rFonts w:ascii="David" w:hAnsi="David" w:cs="David" w:hint="cs"/>
          <w:sz w:val="24"/>
          <w:szCs w:val="24"/>
          <w:shd w:val="clear" w:color="auto" w:fill="FFFFFF" w:themeFill="background1"/>
          <w:rtl/>
        </w:rPr>
        <w:t xml:space="preserve">. </w:t>
      </w:r>
    </w:p>
    <w:p w14:paraId="5D089BEF" w14:textId="77777777" w:rsidR="0091038F" w:rsidRDefault="0091038F" w:rsidP="0091038F">
      <w:pPr>
        <w:tabs>
          <w:tab w:val="left" w:pos="950"/>
        </w:tabs>
        <w:jc w:val="both"/>
        <w:rPr>
          <w:rFonts w:ascii="David" w:hAnsi="David" w:cs="David"/>
          <w:b/>
          <w:bCs/>
          <w:sz w:val="24"/>
          <w:szCs w:val="24"/>
          <w:u w:val="single"/>
          <w:shd w:val="clear" w:color="auto" w:fill="FFFFCC"/>
          <w:rtl/>
        </w:rPr>
      </w:pPr>
    </w:p>
    <w:p w14:paraId="21534707" w14:textId="21A549B0" w:rsidR="0091038F" w:rsidRDefault="0091038F" w:rsidP="0091038F">
      <w:pPr>
        <w:tabs>
          <w:tab w:val="left" w:pos="950"/>
        </w:tabs>
        <w:jc w:val="both"/>
        <w:rPr>
          <w:rFonts w:ascii="David" w:hAnsi="David" w:cs="David"/>
          <w:b/>
          <w:bCs/>
          <w:sz w:val="24"/>
          <w:szCs w:val="24"/>
          <w:rtl/>
        </w:rPr>
      </w:pPr>
      <w:r w:rsidRPr="00382F05">
        <w:rPr>
          <w:rFonts w:ascii="David" w:hAnsi="David" w:cs="David" w:hint="cs"/>
          <w:b/>
          <w:bCs/>
          <w:sz w:val="24"/>
          <w:szCs w:val="24"/>
          <w:u w:val="single"/>
          <w:rtl/>
        </w:rPr>
        <w:t>בני זוג הנשואים פורמלית אך חיים בנפרד ומעמדם כיורשים</w:t>
      </w:r>
      <w:r w:rsidRPr="00382F05">
        <w:rPr>
          <w:rFonts w:ascii="David" w:hAnsi="David" w:cs="David" w:hint="cs"/>
          <w:sz w:val="24"/>
          <w:szCs w:val="24"/>
          <w:rtl/>
        </w:rPr>
        <w:t xml:space="preserve">- </w:t>
      </w:r>
      <w:r w:rsidRPr="0047679C">
        <w:rPr>
          <w:rFonts w:ascii="David" w:hAnsi="David" w:cs="David" w:hint="cs"/>
          <w:b/>
          <w:bCs/>
          <w:sz w:val="24"/>
          <w:szCs w:val="24"/>
          <w:shd w:val="clear" w:color="auto" w:fill="D9E2F3" w:themeFill="accent1" w:themeFillTint="33"/>
          <w:rtl/>
        </w:rPr>
        <w:t>ע"א 247/97 סבג נ' סבג (1999)</w:t>
      </w:r>
      <w:r w:rsidRPr="0047679C">
        <w:rPr>
          <w:rFonts w:ascii="David" w:hAnsi="David" w:cs="David" w:hint="cs"/>
          <w:sz w:val="24"/>
          <w:szCs w:val="24"/>
          <w:rtl/>
        </w:rPr>
        <w:t xml:space="preserve">. </w:t>
      </w:r>
    </w:p>
    <w:p w14:paraId="22C1DBC0" w14:textId="14144153" w:rsidR="0091038F" w:rsidRDefault="0091038F" w:rsidP="00383B9F">
      <w:pPr>
        <w:tabs>
          <w:tab w:val="left" w:pos="950"/>
        </w:tabs>
        <w:jc w:val="both"/>
        <w:rPr>
          <w:rFonts w:ascii="David" w:hAnsi="David" w:cs="David"/>
          <w:sz w:val="24"/>
          <w:szCs w:val="24"/>
          <w:rtl/>
        </w:rPr>
      </w:pPr>
      <w:r>
        <w:rPr>
          <w:rFonts w:ascii="David" w:hAnsi="David" w:cs="David" w:hint="cs"/>
          <w:sz w:val="24"/>
          <w:szCs w:val="24"/>
          <w:rtl/>
        </w:rPr>
        <w:t xml:space="preserve">בני זוג </w:t>
      </w:r>
      <w:r w:rsidRPr="00383B9F">
        <w:rPr>
          <w:rFonts w:ascii="David" w:hAnsi="David" w:cs="David" w:hint="cs"/>
          <w:b/>
          <w:bCs/>
          <w:sz w:val="24"/>
          <w:szCs w:val="24"/>
          <w:u w:val="single"/>
          <w:rtl/>
        </w:rPr>
        <w:t>פרודים</w:t>
      </w:r>
      <w:r>
        <w:rPr>
          <w:rFonts w:ascii="David" w:hAnsi="David" w:cs="David" w:hint="cs"/>
          <w:sz w:val="24"/>
          <w:szCs w:val="24"/>
          <w:rtl/>
        </w:rPr>
        <w:t xml:space="preserve">, לא התגרשו. </w:t>
      </w:r>
      <w:r w:rsidRPr="0091038F">
        <w:rPr>
          <w:rFonts w:ascii="David" w:hAnsi="David" w:cs="David" w:hint="cs"/>
          <w:b/>
          <w:bCs/>
          <w:sz w:val="24"/>
          <w:szCs w:val="24"/>
          <w:u w:val="single"/>
          <w:shd w:val="clear" w:color="auto" w:fill="D9E2F3" w:themeFill="accent1" w:themeFillTint="33"/>
          <w:rtl/>
        </w:rPr>
        <w:t>עניין סבג</w:t>
      </w:r>
      <w:r>
        <w:rPr>
          <w:rFonts w:ascii="David" w:hAnsi="David" w:cs="David" w:hint="cs"/>
          <w:sz w:val="24"/>
          <w:szCs w:val="24"/>
          <w:rtl/>
        </w:rPr>
        <w:t xml:space="preserve">- </w:t>
      </w:r>
      <w:r w:rsidRPr="0091038F">
        <w:rPr>
          <w:rFonts w:ascii="David" w:hAnsi="David" w:cs="David" w:hint="cs"/>
          <w:b/>
          <w:bCs/>
          <w:sz w:val="24"/>
          <w:szCs w:val="24"/>
          <w:rtl/>
        </w:rPr>
        <w:t>נסיבות מיוחדות</w:t>
      </w:r>
      <w:r>
        <w:rPr>
          <w:rFonts w:ascii="David" w:hAnsi="David" w:cs="David" w:hint="cs"/>
          <w:sz w:val="24"/>
          <w:szCs w:val="24"/>
          <w:rtl/>
        </w:rPr>
        <w:t xml:space="preserve">. </w:t>
      </w:r>
      <w:r w:rsidRPr="0091038F">
        <w:rPr>
          <w:rFonts w:ascii="David" w:hAnsi="David" w:cs="David" w:hint="cs"/>
          <w:b/>
          <w:bCs/>
          <w:sz w:val="24"/>
          <w:szCs w:val="24"/>
          <w:u w:val="single"/>
          <w:shd w:val="clear" w:color="auto" w:fill="D9E2F3" w:themeFill="accent1" w:themeFillTint="33"/>
          <w:rtl/>
        </w:rPr>
        <w:t>ביהמ"ש</w:t>
      </w:r>
      <w:r w:rsidRPr="0091038F">
        <w:rPr>
          <w:rFonts w:ascii="David" w:hAnsi="David" w:cs="David" w:hint="cs"/>
          <w:b/>
          <w:bCs/>
          <w:sz w:val="24"/>
          <w:szCs w:val="24"/>
          <w:shd w:val="clear" w:color="auto" w:fill="D9E2F3" w:themeFill="accent1" w:themeFillTint="33"/>
          <w:rtl/>
        </w:rPr>
        <w:t xml:space="preserve"> אמר שמבחינה עקרונית כל עוד בני הזוג נשואים פורמלית הם יורשים</w:t>
      </w:r>
      <w:r w:rsidRPr="0091038F">
        <w:rPr>
          <w:rFonts w:ascii="David" w:hAnsi="David" w:cs="David" w:hint="cs"/>
          <w:sz w:val="24"/>
          <w:szCs w:val="24"/>
          <w:shd w:val="clear" w:color="auto" w:fill="D9E2F3" w:themeFill="accent1" w:themeFillTint="33"/>
          <w:rtl/>
        </w:rPr>
        <w:t xml:space="preserve">. </w:t>
      </w:r>
      <w:r w:rsidRPr="0047679C">
        <w:rPr>
          <w:rFonts w:ascii="David" w:hAnsi="David" w:cs="David" w:hint="cs"/>
          <w:sz w:val="24"/>
          <w:szCs w:val="24"/>
          <w:shd w:val="clear" w:color="auto" w:fill="D9E2F3" w:themeFill="accent1" w:themeFillTint="33"/>
          <w:rtl/>
        </w:rPr>
        <w:t>במקר</w:t>
      </w:r>
      <w:r>
        <w:rPr>
          <w:rFonts w:ascii="David" w:hAnsi="David" w:cs="David" w:hint="cs"/>
          <w:sz w:val="24"/>
          <w:szCs w:val="24"/>
          <w:shd w:val="clear" w:color="auto" w:fill="D9E2F3" w:themeFill="accent1" w:themeFillTint="33"/>
          <w:rtl/>
        </w:rPr>
        <w:t xml:space="preserve">ה הזה ייפסקו אחרת בגלל שהגבר לא הביא לבית הדין את שטר הגט ולא הפקיד כסף כנדרש [תנאי לקבלת היתר </w:t>
      </w:r>
      <w:r w:rsidRPr="0091038F">
        <w:rPr>
          <w:rFonts w:ascii="David" w:hAnsi="David" w:cs="David" w:hint="cs"/>
          <w:sz w:val="24"/>
          <w:szCs w:val="24"/>
          <w:shd w:val="clear" w:color="auto" w:fill="D9E2F3" w:themeFill="accent1" w:themeFillTint="33"/>
          <w:rtl/>
        </w:rPr>
        <w:t xml:space="preserve">להינשא שנית]. אם היה עושה זאת רק האישה השנייה הייתה יורשת [היה נחשב גרוש]. בגלל שלא עשה- </w:t>
      </w:r>
      <w:r w:rsidRPr="0091038F">
        <w:rPr>
          <w:rFonts w:ascii="David" w:hAnsi="David" w:cs="David" w:hint="cs"/>
          <w:b/>
          <w:bCs/>
          <w:sz w:val="24"/>
          <w:szCs w:val="24"/>
          <w:shd w:val="clear" w:color="auto" w:fill="D9E2F3" w:themeFill="accent1" w:themeFillTint="33"/>
          <w:rtl/>
        </w:rPr>
        <w:t>שתי הנשים יירשו</w:t>
      </w:r>
      <w:r>
        <w:rPr>
          <w:rFonts w:ascii="David" w:hAnsi="David" w:cs="David" w:hint="cs"/>
          <w:sz w:val="24"/>
          <w:szCs w:val="24"/>
          <w:rtl/>
        </w:rPr>
        <w:t xml:space="preserve">. </w:t>
      </w:r>
    </w:p>
    <w:p w14:paraId="681AC905" w14:textId="127C2128" w:rsidR="00724209" w:rsidRPr="00724209" w:rsidRDefault="00724209" w:rsidP="00C204A0">
      <w:pPr>
        <w:pStyle w:val="a3"/>
        <w:numPr>
          <w:ilvl w:val="0"/>
          <w:numId w:val="20"/>
        </w:numPr>
        <w:spacing w:after="0" w:line="276" w:lineRule="auto"/>
        <w:jc w:val="both"/>
        <w:rPr>
          <w:rFonts w:ascii="David" w:hAnsi="David" w:cs="David"/>
          <w:sz w:val="24"/>
          <w:szCs w:val="24"/>
          <w:rtl/>
        </w:rPr>
      </w:pPr>
      <w:r w:rsidRPr="00C00BFA">
        <w:rPr>
          <w:rFonts w:ascii="David" w:hAnsi="David" w:cs="David" w:hint="cs"/>
          <w:sz w:val="24"/>
          <w:szCs w:val="24"/>
          <w:rtl/>
        </w:rPr>
        <w:lastRenderedPageBreak/>
        <w:t xml:space="preserve">כשיש סכסוך משפחתי הדבר הראשון שנמליץ לעשות הוא </w:t>
      </w:r>
      <w:r w:rsidRPr="00C00BFA">
        <w:rPr>
          <w:rFonts w:ascii="David" w:hAnsi="David" w:cs="David" w:hint="cs"/>
          <w:b/>
          <w:bCs/>
          <w:sz w:val="24"/>
          <w:szCs w:val="24"/>
          <w:rtl/>
        </w:rPr>
        <w:t>עריכת צוואה</w:t>
      </w:r>
      <w:r w:rsidRPr="00C00BFA">
        <w:rPr>
          <w:rFonts w:ascii="David" w:hAnsi="David" w:cs="David" w:hint="cs"/>
          <w:sz w:val="24"/>
          <w:szCs w:val="24"/>
          <w:rtl/>
        </w:rPr>
        <w:t>. אחרת בן הזוג יירש</w:t>
      </w:r>
      <w:r>
        <w:rPr>
          <w:rFonts w:ascii="David" w:hAnsi="David" w:cs="David" w:hint="cs"/>
          <w:sz w:val="24"/>
          <w:szCs w:val="24"/>
          <w:rtl/>
        </w:rPr>
        <w:t xml:space="preserve"> [מצב של פרודים].</w:t>
      </w:r>
    </w:p>
    <w:p w14:paraId="620EAD4B" w14:textId="28C85EF8" w:rsidR="0091038F" w:rsidRDefault="0091038F" w:rsidP="0091038F">
      <w:pPr>
        <w:tabs>
          <w:tab w:val="left" w:pos="950"/>
        </w:tabs>
        <w:jc w:val="both"/>
        <w:rPr>
          <w:rFonts w:ascii="David" w:hAnsi="David" w:cs="David"/>
          <w:sz w:val="24"/>
          <w:szCs w:val="24"/>
          <w:rtl/>
        </w:rPr>
      </w:pPr>
      <w:r w:rsidRPr="007B2BDA">
        <w:rPr>
          <w:rFonts w:ascii="David" w:hAnsi="David" w:cs="David" w:hint="cs"/>
          <w:b/>
          <w:bCs/>
          <w:sz w:val="24"/>
          <w:szCs w:val="24"/>
          <w:u w:val="single"/>
          <w:shd w:val="clear" w:color="auto" w:fill="FFFFCC"/>
          <w:rtl/>
        </w:rPr>
        <w:t>הפסיקה היום</w:t>
      </w:r>
      <w:r w:rsidRPr="007B2BDA">
        <w:rPr>
          <w:rFonts w:ascii="David" w:hAnsi="David" w:cs="David" w:hint="cs"/>
          <w:b/>
          <w:bCs/>
          <w:sz w:val="24"/>
          <w:szCs w:val="24"/>
          <w:shd w:val="clear" w:color="auto" w:fill="FFFFCC"/>
          <w:rtl/>
        </w:rPr>
        <w:t>-</w:t>
      </w:r>
      <w:r>
        <w:rPr>
          <w:rFonts w:ascii="David" w:hAnsi="David" w:cs="David" w:hint="cs"/>
          <w:sz w:val="24"/>
          <w:szCs w:val="24"/>
          <w:rtl/>
        </w:rPr>
        <w:t xml:space="preserve"> </w:t>
      </w:r>
      <w:r w:rsidRPr="005625C7">
        <w:rPr>
          <w:rFonts w:ascii="David" w:hAnsi="David" w:cs="David" w:hint="cs"/>
          <w:b/>
          <w:bCs/>
          <w:sz w:val="24"/>
          <w:szCs w:val="24"/>
          <w:rtl/>
        </w:rPr>
        <w:t xml:space="preserve">פסיקות מחוזיות או </w:t>
      </w:r>
      <w:r>
        <w:rPr>
          <w:rFonts w:ascii="David" w:hAnsi="David" w:cs="David" w:hint="cs"/>
          <w:b/>
          <w:bCs/>
          <w:sz w:val="24"/>
          <w:szCs w:val="24"/>
          <w:rtl/>
        </w:rPr>
        <w:t xml:space="preserve">בית דין לענייני </w:t>
      </w:r>
      <w:r w:rsidRPr="005625C7">
        <w:rPr>
          <w:rFonts w:ascii="David" w:hAnsi="David" w:cs="David" w:hint="cs"/>
          <w:b/>
          <w:bCs/>
          <w:sz w:val="24"/>
          <w:szCs w:val="24"/>
          <w:rtl/>
        </w:rPr>
        <w:t>משפחה</w:t>
      </w:r>
      <w:r>
        <w:rPr>
          <w:rFonts w:ascii="David" w:hAnsi="David" w:cs="David" w:hint="cs"/>
          <w:sz w:val="24"/>
          <w:szCs w:val="24"/>
          <w:rtl/>
        </w:rPr>
        <w:t xml:space="preserve">. </w:t>
      </w:r>
      <w:r w:rsidRPr="0091038F">
        <w:rPr>
          <w:rFonts w:ascii="David" w:hAnsi="David" w:cs="David" w:hint="cs"/>
          <w:b/>
          <w:bCs/>
          <w:sz w:val="24"/>
          <w:szCs w:val="24"/>
          <w:u w:val="single"/>
          <w:shd w:val="clear" w:color="auto" w:fill="FFFFCC"/>
          <w:rtl/>
        </w:rPr>
        <w:t>יש 2 גישות בפסיקה</w:t>
      </w:r>
      <w:r>
        <w:rPr>
          <w:rFonts w:ascii="David" w:hAnsi="David" w:cs="David" w:hint="cs"/>
          <w:sz w:val="24"/>
          <w:szCs w:val="24"/>
          <w:rtl/>
        </w:rPr>
        <w:t xml:space="preserve">: </w:t>
      </w:r>
    </w:p>
    <w:p w14:paraId="681B10AD" w14:textId="55F9202C" w:rsidR="0091038F" w:rsidRDefault="0091038F" w:rsidP="00C204A0">
      <w:pPr>
        <w:pStyle w:val="a3"/>
        <w:numPr>
          <w:ilvl w:val="0"/>
          <w:numId w:val="22"/>
        </w:numPr>
        <w:tabs>
          <w:tab w:val="left" w:pos="950"/>
        </w:tabs>
        <w:jc w:val="both"/>
        <w:rPr>
          <w:rFonts w:ascii="David" w:hAnsi="David" w:cs="David"/>
          <w:sz w:val="24"/>
          <w:szCs w:val="24"/>
        </w:rPr>
      </w:pPr>
      <w:r w:rsidRPr="0091038F">
        <w:rPr>
          <w:rFonts w:ascii="David" w:hAnsi="David" w:cs="David" w:hint="cs"/>
          <w:b/>
          <w:bCs/>
          <w:sz w:val="24"/>
          <w:szCs w:val="24"/>
          <w:u w:val="single"/>
          <w:shd w:val="clear" w:color="auto" w:fill="FFFFCC"/>
          <w:rtl/>
        </w:rPr>
        <w:t>גישה פורמלית</w:t>
      </w:r>
      <w:r w:rsidRPr="007B2BDA">
        <w:rPr>
          <w:rFonts w:ascii="David" w:hAnsi="David" w:cs="David" w:hint="cs"/>
          <w:sz w:val="24"/>
          <w:szCs w:val="24"/>
          <w:shd w:val="clear" w:color="auto" w:fill="FFFFCC"/>
          <w:rtl/>
        </w:rPr>
        <w:t xml:space="preserve">- </w:t>
      </w:r>
      <w:r w:rsidRPr="0091038F">
        <w:rPr>
          <w:rFonts w:ascii="David" w:hAnsi="David" w:cs="David" w:hint="cs"/>
          <w:b/>
          <w:bCs/>
          <w:sz w:val="24"/>
          <w:szCs w:val="24"/>
          <w:shd w:val="clear" w:color="auto" w:fill="FFFFCC"/>
          <w:rtl/>
        </w:rPr>
        <w:t>כל עוד בני הזוג נשואים, הם יורשים</w:t>
      </w:r>
      <w:r w:rsidRPr="007B2BDA">
        <w:rPr>
          <w:rFonts w:ascii="David" w:hAnsi="David" w:cs="David" w:hint="cs"/>
          <w:sz w:val="24"/>
          <w:szCs w:val="24"/>
          <w:rtl/>
        </w:rPr>
        <w:t>.</w:t>
      </w:r>
    </w:p>
    <w:p w14:paraId="515411D3" w14:textId="3E619AA5" w:rsidR="0091038F" w:rsidRDefault="00383B9F" w:rsidP="00C204A0">
      <w:pPr>
        <w:pStyle w:val="a3"/>
        <w:numPr>
          <w:ilvl w:val="0"/>
          <w:numId w:val="7"/>
        </w:numPr>
        <w:tabs>
          <w:tab w:val="left" w:pos="950"/>
        </w:tabs>
        <w:jc w:val="both"/>
        <w:rPr>
          <w:rFonts w:ascii="David" w:hAnsi="David" w:cs="David"/>
          <w:sz w:val="24"/>
          <w:szCs w:val="24"/>
        </w:rPr>
      </w:pPr>
      <w:r w:rsidRPr="005625C7">
        <w:rPr>
          <w:rFonts w:ascii="David" w:hAnsi="David" w:cs="David" w:hint="cs"/>
          <w:b/>
          <w:bCs/>
          <w:sz w:val="24"/>
          <w:szCs w:val="24"/>
          <w:shd w:val="clear" w:color="auto" w:fill="D9E2F3" w:themeFill="accent1" w:themeFillTint="33"/>
          <w:rtl/>
        </w:rPr>
        <w:t>פלונית נ' ל.א</w:t>
      </w:r>
      <w:r>
        <w:rPr>
          <w:rFonts w:ascii="David" w:hAnsi="David" w:cs="David" w:hint="cs"/>
          <w:sz w:val="24"/>
          <w:szCs w:val="24"/>
          <w:rtl/>
        </w:rPr>
        <w:t xml:space="preserve">- בני זוג פרודים עשרות שנים, אין טענה לסרבנות גט. </w:t>
      </w:r>
      <w:r w:rsidRPr="00C00BFA">
        <w:rPr>
          <w:rFonts w:ascii="David" w:hAnsi="David" w:cs="David" w:hint="cs"/>
          <w:sz w:val="24"/>
          <w:szCs w:val="24"/>
          <w:shd w:val="clear" w:color="auto" w:fill="D9E2F3" w:themeFill="accent1" w:themeFillTint="33"/>
          <w:rtl/>
        </w:rPr>
        <w:t>האישה הוכרה כידועה בציבור של בן זוג אחר,</w:t>
      </w:r>
      <w:r>
        <w:rPr>
          <w:rFonts w:ascii="David" w:hAnsi="David" w:cs="David" w:hint="cs"/>
          <w:sz w:val="24"/>
          <w:szCs w:val="24"/>
          <w:rtl/>
        </w:rPr>
        <w:t xml:space="preserve"> אחרי שנפטר קיבלה ממנו קצבת שאירים. </w:t>
      </w:r>
      <w:r w:rsidRPr="00383B9F">
        <w:rPr>
          <w:rFonts w:ascii="David" w:hAnsi="David" w:cs="David" w:hint="cs"/>
          <w:sz w:val="24"/>
          <w:szCs w:val="24"/>
          <w:u w:val="single"/>
          <w:rtl/>
        </w:rPr>
        <w:t>ביהמ"ש לענייני משפחה</w:t>
      </w:r>
      <w:r>
        <w:rPr>
          <w:rFonts w:ascii="David" w:hAnsi="David" w:cs="David" w:hint="cs"/>
          <w:sz w:val="24"/>
          <w:szCs w:val="24"/>
          <w:rtl/>
        </w:rPr>
        <w:t xml:space="preserve">- האישה לא יורשת. </w:t>
      </w:r>
      <w:r w:rsidRPr="00383B9F">
        <w:rPr>
          <w:rFonts w:ascii="David" w:hAnsi="David" w:cs="David" w:hint="cs"/>
          <w:sz w:val="24"/>
          <w:szCs w:val="24"/>
          <w:u w:val="single"/>
          <w:rtl/>
        </w:rPr>
        <w:t>ביהמ"ש המחוזי</w:t>
      </w:r>
      <w:r>
        <w:rPr>
          <w:rFonts w:ascii="David" w:hAnsi="David" w:cs="David" w:hint="cs"/>
          <w:sz w:val="24"/>
          <w:szCs w:val="24"/>
          <w:rtl/>
        </w:rPr>
        <w:t xml:space="preserve">- כל עוד נשואים היא יורשת. </w:t>
      </w:r>
      <w:r w:rsidRPr="00383B9F">
        <w:rPr>
          <w:rFonts w:ascii="David" w:hAnsi="David" w:cs="David" w:hint="cs"/>
          <w:sz w:val="24"/>
          <w:szCs w:val="24"/>
          <w:u w:val="single"/>
          <w:rtl/>
        </w:rPr>
        <w:t>ביהמ"ש העליון</w:t>
      </w:r>
      <w:r>
        <w:rPr>
          <w:rFonts w:ascii="David" w:hAnsi="David" w:cs="David" w:hint="cs"/>
          <w:sz w:val="24"/>
          <w:szCs w:val="24"/>
          <w:rtl/>
        </w:rPr>
        <w:t xml:space="preserve">- אין פסיקה, הגיעו </w:t>
      </w:r>
      <w:r w:rsidRPr="00383B9F">
        <w:rPr>
          <w:rFonts w:ascii="David" w:hAnsi="David" w:cs="David" w:hint="cs"/>
          <w:b/>
          <w:bCs/>
          <w:sz w:val="24"/>
          <w:szCs w:val="24"/>
          <w:rtl/>
        </w:rPr>
        <w:t>לפשרה</w:t>
      </w:r>
      <w:r>
        <w:rPr>
          <w:rFonts w:ascii="David" w:hAnsi="David" w:cs="David" w:hint="cs"/>
          <w:sz w:val="24"/>
          <w:szCs w:val="24"/>
          <w:rtl/>
        </w:rPr>
        <w:t xml:space="preserve">. נקבע שפס"ד המחוזי מבוטל [אמירה על הגישה הפורמלית הזו]. </w:t>
      </w:r>
    </w:p>
    <w:p w14:paraId="417688A1" w14:textId="1595D9C8" w:rsidR="00383B9F" w:rsidRDefault="00C00BFA" w:rsidP="00C204A0">
      <w:pPr>
        <w:pStyle w:val="a3"/>
        <w:numPr>
          <w:ilvl w:val="0"/>
          <w:numId w:val="7"/>
        </w:numPr>
        <w:tabs>
          <w:tab w:val="left" w:pos="950"/>
        </w:tabs>
        <w:jc w:val="both"/>
        <w:rPr>
          <w:rFonts w:ascii="David" w:hAnsi="David" w:cs="David"/>
          <w:sz w:val="24"/>
          <w:szCs w:val="24"/>
        </w:rPr>
      </w:pPr>
      <w:r w:rsidRPr="00671CB3">
        <w:rPr>
          <w:rFonts w:ascii="David" w:hAnsi="David" w:cs="David" w:hint="cs"/>
          <w:b/>
          <w:bCs/>
          <w:sz w:val="24"/>
          <w:szCs w:val="24"/>
          <w:shd w:val="clear" w:color="auto" w:fill="D9E2F3" w:themeFill="accent1" w:themeFillTint="33"/>
          <w:rtl/>
        </w:rPr>
        <w:t>ד.ש נ' ח.ש</w:t>
      </w:r>
      <w:r>
        <w:rPr>
          <w:rFonts w:ascii="David" w:hAnsi="David" w:cs="David" w:hint="cs"/>
          <w:sz w:val="24"/>
          <w:szCs w:val="24"/>
          <w:rtl/>
        </w:rPr>
        <w:t xml:space="preserve">- </w:t>
      </w:r>
      <w:r w:rsidRPr="00C00BFA">
        <w:rPr>
          <w:rFonts w:ascii="David" w:hAnsi="David" w:cs="David" w:hint="cs"/>
          <w:sz w:val="24"/>
          <w:szCs w:val="24"/>
          <w:shd w:val="clear" w:color="auto" w:fill="D9E2F3" w:themeFill="accent1" w:themeFillTint="33"/>
          <w:rtl/>
        </w:rPr>
        <w:t>גבר עזב את אשתו לרומניה, חי חיים כפולים</w:t>
      </w:r>
      <w:r w:rsidRPr="00C00BFA">
        <w:rPr>
          <w:rFonts w:ascii="David" w:hAnsi="David" w:cs="David" w:hint="cs"/>
          <w:sz w:val="24"/>
          <w:szCs w:val="24"/>
          <w:rtl/>
        </w:rPr>
        <w:t xml:space="preserve">. יום אחד הודיע לאשתו שהוא עוזב. אשתו שהייתה רופאה לקחה את זה קשה, היא אמרה לו ולילדים שאם אבא לא חוזר היא מתאבדת. היא הזריקה לעצמה רעל </w:t>
      </w:r>
      <w:r w:rsidRPr="00C00BFA">
        <w:rPr>
          <w:rFonts w:ascii="David" w:hAnsi="David" w:cs="David" w:hint="cs"/>
          <w:sz w:val="24"/>
          <w:szCs w:val="24"/>
          <w:shd w:val="clear" w:color="auto" w:fill="D9E2F3" w:themeFill="accent1" w:themeFillTint="33"/>
          <w:rtl/>
        </w:rPr>
        <w:t>ושמה קץ לחייה</w:t>
      </w:r>
      <w:r w:rsidRPr="00C00BFA">
        <w:rPr>
          <w:rFonts w:ascii="David" w:hAnsi="David" w:cs="David" w:hint="cs"/>
          <w:sz w:val="24"/>
          <w:szCs w:val="24"/>
          <w:rtl/>
        </w:rPr>
        <w:t>. הם היו פרודים פחות משנה. הילדים טענו שמה פתאם שהאבא יירש. אפשר לומר שהיא לא רצתה להתגרש ויכלה לערוך צוואה ולנשל אותו ולכן כל עוד לא עשתה מגיע לו. מצד שני חוטא יוצא נשכר ולכן לא מגיע לו לרשת אותה</w:t>
      </w:r>
      <w:r>
        <w:rPr>
          <w:rFonts w:ascii="David" w:hAnsi="David" w:cs="David" w:hint="cs"/>
          <w:sz w:val="24"/>
          <w:szCs w:val="24"/>
          <w:rtl/>
        </w:rPr>
        <w:t>.</w:t>
      </w:r>
    </w:p>
    <w:p w14:paraId="30D08D1F" w14:textId="77777777" w:rsidR="00C00BFA" w:rsidRPr="0091038F" w:rsidRDefault="00C00BFA" w:rsidP="00C00BFA">
      <w:pPr>
        <w:pStyle w:val="a3"/>
        <w:tabs>
          <w:tab w:val="left" w:pos="950"/>
        </w:tabs>
        <w:ind w:left="1080"/>
        <w:jc w:val="both"/>
        <w:rPr>
          <w:rFonts w:ascii="David" w:hAnsi="David" w:cs="David"/>
          <w:sz w:val="24"/>
          <w:szCs w:val="24"/>
          <w:rtl/>
        </w:rPr>
      </w:pPr>
    </w:p>
    <w:p w14:paraId="715BB568" w14:textId="77777777" w:rsidR="0091038F" w:rsidRPr="007B2BDA" w:rsidRDefault="0091038F" w:rsidP="00C204A0">
      <w:pPr>
        <w:pStyle w:val="a3"/>
        <w:numPr>
          <w:ilvl w:val="0"/>
          <w:numId w:val="22"/>
        </w:numPr>
        <w:tabs>
          <w:tab w:val="left" w:pos="950"/>
        </w:tabs>
        <w:jc w:val="both"/>
        <w:rPr>
          <w:rFonts w:ascii="David" w:hAnsi="David" w:cs="David"/>
          <w:sz w:val="24"/>
          <w:szCs w:val="24"/>
          <w:rtl/>
        </w:rPr>
      </w:pPr>
      <w:r w:rsidRPr="00C00BFA">
        <w:rPr>
          <w:rFonts w:ascii="David" w:hAnsi="David" w:cs="David" w:hint="cs"/>
          <w:b/>
          <w:bCs/>
          <w:sz w:val="24"/>
          <w:szCs w:val="24"/>
          <w:u w:val="single"/>
          <w:shd w:val="clear" w:color="auto" w:fill="FFFFCC"/>
          <w:rtl/>
        </w:rPr>
        <w:t>גישה מהותית</w:t>
      </w:r>
      <w:r w:rsidRPr="007B2BDA">
        <w:rPr>
          <w:rFonts w:ascii="David" w:hAnsi="David" w:cs="David" w:hint="cs"/>
          <w:sz w:val="24"/>
          <w:szCs w:val="24"/>
          <w:rtl/>
        </w:rPr>
        <w:t xml:space="preserve">. </w:t>
      </w:r>
    </w:p>
    <w:p w14:paraId="45DA71B5" w14:textId="2366E308" w:rsidR="00C00BFA" w:rsidRPr="00C00BFA" w:rsidRDefault="00C00BFA" w:rsidP="00C204A0">
      <w:pPr>
        <w:pStyle w:val="a3"/>
        <w:numPr>
          <w:ilvl w:val="0"/>
          <w:numId w:val="23"/>
        </w:numPr>
        <w:tabs>
          <w:tab w:val="left" w:pos="950"/>
        </w:tabs>
        <w:jc w:val="both"/>
        <w:rPr>
          <w:rFonts w:ascii="David" w:hAnsi="David" w:cs="David"/>
          <w:sz w:val="24"/>
          <w:szCs w:val="24"/>
          <w:rtl/>
        </w:rPr>
      </w:pPr>
      <w:r>
        <w:rPr>
          <w:rFonts w:ascii="David" w:hAnsi="David" w:cs="David" w:hint="cs"/>
          <w:b/>
          <w:bCs/>
          <w:sz w:val="24"/>
          <w:szCs w:val="24"/>
          <w:shd w:val="clear" w:color="auto" w:fill="D9E2F3" w:themeFill="accent1" w:themeFillTint="33"/>
          <w:rtl/>
        </w:rPr>
        <w:t>(</w:t>
      </w:r>
      <w:r w:rsidRPr="00C00BFA">
        <w:rPr>
          <w:rFonts w:ascii="David" w:hAnsi="David" w:cs="David" w:hint="cs"/>
          <w:b/>
          <w:bCs/>
          <w:sz w:val="24"/>
          <w:szCs w:val="24"/>
          <w:shd w:val="clear" w:color="auto" w:fill="D9E2F3" w:themeFill="accent1" w:themeFillTint="33"/>
          <w:rtl/>
        </w:rPr>
        <w:t>ירושלים</w:t>
      </w:r>
      <w:r>
        <w:rPr>
          <w:rFonts w:ascii="David" w:hAnsi="David" w:cs="David" w:hint="cs"/>
          <w:b/>
          <w:bCs/>
          <w:sz w:val="24"/>
          <w:szCs w:val="24"/>
          <w:shd w:val="clear" w:color="auto" w:fill="D9E2F3" w:themeFill="accent1" w:themeFillTint="33"/>
          <w:rtl/>
        </w:rPr>
        <w:t>)</w:t>
      </w:r>
      <w:r w:rsidRPr="00C00BFA">
        <w:rPr>
          <w:rFonts w:ascii="David" w:hAnsi="David" w:cs="David" w:hint="cs"/>
          <w:b/>
          <w:bCs/>
          <w:sz w:val="24"/>
          <w:szCs w:val="24"/>
          <w:shd w:val="clear" w:color="auto" w:fill="D9E2F3" w:themeFill="accent1" w:themeFillTint="33"/>
          <w:rtl/>
        </w:rPr>
        <w:t xml:space="preserve"> </w:t>
      </w:r>
      <w:proofErr w:type="spellStart"/>
      <w:r w:rsidRPr="00C00BFA">
        <w:rPr>
          <w:rFonts w:ascii="David" w:hAnsi="David" w:cs="David" w:hint="cs"/>
          <w:b/>
          <w:bCs/>
          <w:sz w:val="24"/>
          <w:szCs w:val="24"/>
          <w:shd w:val="clear" w:color="auto" w:fill="D9E2F3" w:themeFill="accent1" w:themeFillTint="33"/>
          <w:rtl/>
        </w:rPr>
        <w:t>ע.ח.פ</w:t>
      </w:r>
      <w:proofErr w:type="spellEnd"/>
      <w:r w:rsidRPr="00C00BFA">
        <w:rPr>
          <w:rFonts w:ascii="David" w:hAnsi="David" w:cs="David" w:hint="cs"/>
          <w:b/>
          <w:bCs/>
          <w:sz w:val="24"/>
          <w:szCs w:val="24"/>
          <w:shd w:val="clear" w:color="auto" w:fill="D9E2F3" w:themeFill="accent1" w:themeFillTint="33"/>
          <w:rtl/>
        </w:rPr>
        <w:t xml:space="preserve"> נ' </w:t>
      </w:r>
      <w:proofErr w:type="spellStart"/>
      <w:r w:rsidRPr="00C00BFA">
        <w:rPr>
          <w:rFonts w:ascii="David" w:hAnsi="David" w:cs="David" w:hint="cs"/>
          <w:b/>
          <w:bCs/>
          <w:sz w:val="24"/>
          <w:szCs w:val="24"/>
          <w:shd w:val="clear" w:color="auto" w:fill="D9E2F3" w:themeFill="accent1" w:themeFillTint="33"/>
          <w:rtl/>
        </w:rPr>
        <w:t>ר.פ</w:t>
      </w:r>
      <w:proofErr w:type="spellEnd"/>
      <w:r w:rsidRPr="00C00BFA">
        <w:rPr>
          <w:rFonts w:ascii="David" w:hAnsi="David" w:cs="David" w:hint="cs"/>
          <w:sz w:val="24"/>
          <w:szCs w:val="24"/>
          <w:rtl/>
        </w:rPr>
        <w:t xml:space="preserve">- מקרה של </w:t>
      </w:r>
      <w:r w:rsidRPr="00C00BFA">
        <w:rPr>
          <w:rFonts w:ascii="David" w:hAnsi="David" w:cs="David" w:hint="cs"/>
          <w:sz w:val="24"/>
          <w:szCs w:val="24"/>
          <w:shd w:val="clear" w:color="auto" w:fill="D9E2F3" w:themeFill="accent1" w:themeFillTint="33"/>
          <w:rtl/>
        </w:rPr>
        <w:t>אלימות</w:t>
      </w:r>
      <w:r w:rsidRPr="00C00BFA">
        <w:rPr>
          <w:rFonts w:ascii="David" w:hAnsi="David" w:cs="David" w:hint="cs"/>
          <w:sz w:val="24"/>
          <w:szCs w:val="24"/>
          <w:rtl/>
        </w:rPr>
        <w:t xml:space="preserve"> שהאישה לא פתחה בהליכי גירושין. </w:t>
      </w:r>
    </w:p>
    <w:p w14:paraId="1575EB7C" w14:textId="526F6CA9" w:rsidR="0091038F" w:rsidRDefault="00C00BFA" w:rsidP="00542477">
      <w:pPr>
        <w:tabs>
          <w:tab w:val="left" w:pos="950"/>
        </w:tabs>
        <w:jc w:val="both"/>
        <w:rPr>
          <w:rFonts w:ascii="David" w:hAnsi="David" w:cs="David"/>
          <w:sz w:val="24"/>
          <w:szCs w:val="24"/>
          <w:rtl/>
        </w:rPr>
      </w:pPr>
      <w:r w:rsidRPr="00382F05">
        <w:rPr>
          <w:rFonts w:ascii="David" w:hAnsi="David" w:cs="David" w:hint="cs"/>
          <w:b/>
          <w:bCs/>
          <w:sz w:val="24"/>
          <w:szCs w:val="24"/>
          <w:rtl/>
        </w:rPr>
        <w:t>גישה מהותית משפיעה על מו"מ</w:t>
      </w:r>
      <w:r>
        <w:rPr>
          <w:rFonts w:ascii="David" w:hAnsi="David" w:cs="David" w:hint="cs"/>
          <w:sz w:val="24"/>
          <w:szCs w:val="24"/>
          <w:rtl/>
        </w:rPr>
        <w:t xml:space="preserve">. למרות הגישה הפורמלית שאם את נשואה את יורשת, צריך להחליט האם רוצים לנהל משפט או לא. </w:t>
      </w:r>
      <w:r w:rsidRPr="00C00BFA">
        <w:rPr>
          <w:rFonts w:ascii="David" w:hAnsi="David" w:cs="David" w:hint="cs"/>
          <w:b/>
          <w:bCs/>
          <w:sz w:val="24"/>
          <w:szCs w:val="24"/>
          <w:rtl/>
        </w:rPr>
        <w:t>משפיע על השטח</w:t>
      </w:r>
      <w:r>
        <w:rPr>
          <w:rFonts w:ascii="David" w:hAnsi="David" w:cs="David" w:hint="cs"/>
          <w:sz w:val="24"/>
          <w:szCs w:val="24"/>
          <w:rtl/>
        </w:rPr>
        <w:t xml:space="preserve">. </w:t>
      </w:r>
    </w:p>
    <w:p w14:paraId="3F595942" w14:textId="61C21C08" w:rsidR="00542477" w:rsidRDefault="00542477" w:rsidP="005963B3">
      <w:pPr>
        <w:spacing w:after="0" w:line="276" w:lineRule="auto"/>
        <w:jc w:val="both"/>
        <w:rPr>
          <w:rFonts w:ascii="David" w:hAnsi="David" w:cs="David"/>
          <w:sz w:val="24"/>
          <w:szCs w:val="24"/>
          <w:rtl/>
        </w:rPr>
      </w:pPr>
    </w:p>
    <w:p w14:paraId="6EBA3DB0" w14:textId="17A862A5" w:rsidR="00542477" w:rsidRDefault="00542477" w:rsidP="005963B3">
      <w:pPr>
        <w:spacing w:after="0" w:line="276" w:lineRule="auto"/>
        <w:jc w:val="both"/>
        <w:rPr>
          <w:rFonts w:ascii="David" w:hAnsi="David" w:cs="David"/>
          <w:sz w:val="24"/>
          <w:szCs w:val="24"/>
          <w:rtl/>
        </w:rPr>
      </w:pPr>
    </w:p>
    <w:p w14:paraId="515F5436" w14:textId="2F5CF960" w:rsidR="00C00BFA" w:rsidRPr="007E07F9" w:rsidRDefault="00C00BFA" w:rsidP="00C00BFA">
      <w:pPr>
        <w:tabs>
          <w:tab w:val="left" w:pos="950"/>
        </w:tabs>
        <w:jc w:val="both"/>
        <w:rPr>
          <w:rFonts w:ascii="David" w:hAnsi="David" w:cs="David"/>
          <w:b/>
          <w:bCs/>
          <w:sz w:val="24"/>
          <w:szCs w:val="24"/>
          <w:u w:val="single"/>
          <w:shd w:val="clear" w:color="auto" w:fill="FFFFCC"/>
          <w:rtl/>
        </w:rPr>
      </w:pPr>
      <w:r w:rsidRPr="001A331B">
        <w:rPr>
          <w:rFonts w:ascii="David" w:hAnsi="David" w:cs="David" w:hint="cs"/>
          <w:b/>
          <w:bCs/>
          <w:sz w:val="24"/>
          <w:szCs w:val="24"/>
          <w:u w:val="single"/>
          <w:shd w:val="clear" w:color="auto" w:fill="FBE4D5" w:themeFill="accent2" w:themeFillTint="33"/>
          <w:rtl/>
        </w:rPr>
        <w:t>ידועים בציבור כיורשים</w:t>
      </w:r>
      <w:r>
        <w:rPr>
          <w:rFonts w:ascii="David" w:hAnsi="David" w:cs="David" w:hint="cs"/>
          <w:b/>
          <w:bCs/>
          <w:sz w:val="24"/>
          <w:szCs w:val="24"/>
          <w:u w:val="single"/>
          <w:shd w:val="clear" w:color="auto" w:fill="FFFFCC"/>
          <w:rtl/>
        </w:rPr>
        <w:t xml:space="preserve">- </w:t>
      </w:r>
      <w:r w:rsidRPr="001A331B">
        <w:rPr>
          <w:rFonts w:ascii="David" w:hAnsi="David" w:cs="David" w:hint="cs"/>
          <w:b/>
          <w:bCs/>
          <w:color w:val="4472C4" w:themeColor="accent1"/>
          <w:sz w:val="24"/>
          <w:szCs w:val="24"/>
          <w:u w:val="single"/>
          <w:shd w:val="clear" w:color="auto" w:fill="FFFFCC"/>
          <w:rtl/>
        </w:rPr>
        <w:t>סעיף 55 לחוק הירושה</w:t>
      </w:r>
    </w:p>
    <w:p w14:paraId="31DCFFDA" w14:textId="62254F03" w:rsidR="00C00BFA" w:rsidRDefault="001A331B" w:rsidP="00C204A0">
      <w:pPr>
        <w:pStyle w:val="a3"/>
        <w:numPr>
          <w:ilvl w:val="0"/>
          <w:numId w:val="20"/>
        </w:numPr>
        <w:spacing w:after="0" w:line="276" w:lineRule="auto"/>
        <w:jc w:val="both"/>
        <w:rPr>
          <w:rFonts w:ascii="David" w:hAnsi="David" w:cs="David"/>
          <w:sz w:val="24"/>
          <w:szCs w:val="24"/>
        </w:rPr>
      </w:pPr>
      <w:r>
        <w:rPr>
          <w:rFonts w:ascii="David" w:hAnsi="David" w:cs="David" w:hint="cs"/>
          <w:sz w:val="24"/>
          <w:szCs w:val="24"/>
          <w:rtl/>
        </w:rPr>
        <w:t>איש ואישה החיים חיי משפחה במשק בית משותף אך אינם נשואים זה לזה.</w:t>
      </w:r>
    </w:p>
    <w:p w14:paraId="4C550972" w14:textId="6663484D" w:rsidR="001A331B" w:rsidRDefault="001A331B" w:rsidP="00C204A0">
      <w:pPr>
        <w:pStyle w:val="a3"/>
        <w:numPr>
          <w:ilvl w:val="0"/>
          <w:numId w:val="20"/>
        </w:numPr>
        <w:spacing w:after="0" w:line="276" w:lineRule="auto"/>
        <w:jc w:val="both"/>
        <w:rPr>
          <w:rFonts w:ascii="David" w:hAnsi="David" w:cs="David"/>
          <w:sz w:val="24"/>
          <w:szCs w:val="24"/>
        </w:rPr>
      </w:pPr>
      <w:r>
        <w:rPr>
          <w:rFonts w:ascii="David" w:hAnsi="David" w:cs="David" w:hint="cs"/>
          <w:sz w:val="24"/>
          <w:szCs w:val="24"/>
          <w:rtl/>
        </w:rPr>
        <w:t>בשעת המוות אף אחד מהם לא היה נשוי לאדם אחר.</w:t>
      </w:r>
    </w:p>
    <w:p w14:paraId="09D999D4" w14:textId="1BECD8F2" w:rsidR="001A331B" w:rsidRDefault="004A17CF" w:rsidP="00C204A0">
      <w:pPr>
        <w:pStyle w:val="a3"/>
        <w:numPr>
          <w:ilvl w:val="0"/>
          <w:numId w:val="20"/>
        </w:numPr>
        <w:spacing w:after="0" w:line="276" w:lineRule="auto"/>
        <w:jc w:val="both"/>
        <w:rPr>
          <w:rFonts w:ascii="David" w:hAnsi="David" w:cs="David"/>
          <w:sz w:val="24"/>
          <w:szCs w:val="24"/>
        </w:rPr>
      </w:pPr>
      <w:r>
        <w:rPr>
          <w:rFonts w:ascii="David" w:hAnsi="David" w:cs="David" w:hint="cs"/>
          <w:sz w:val="24"/>
          <w:szCs w:val="24"/>
          <w:rtl/>
        </w:rPr>
        <w:t xml:space="preserve">הירושה ע"פ דין כאילו היו נשואים. </w:t>
      </w:r>
    </w:p>
    <w:p w14:paraId="684B7DC6" w14:textId="1807218F" w:rsidR="004A17CF" w:rsidRDefault="004A17CF" w:rsidP="00C204A0">
      <w:pPr>
        <w:pStyle w:val="a3"/>
        <w:numPr>
          <w:ilvl w:val="0"/>
          <w:numId w:val="20"/>
        </w:numPr>
        <w:spacing w:after="0" w:line="276" w:lineRule="auto"/>
        <w:jc w:val="both"/>
        <w:rPr>
          <w:rFonts w:ascii="David" w:hAnsi="David" w:cs="David"/>
          <w:sz w:val="24"/>
          <w:szCs w:val="24"/>
        </w:rPr>
      </w:pPr>
      <w:r>
        <w:rPr>
          <w:rFonts w:ascii="David" w:hAnsi="David" w:cs="David" w:hint="cs"/>
          <w:sz w:val="24"/>
          <w:szCs w:val="24"/>
          <w:rtl/>
        </w:rPr>
        <w:t>אלא אם יש הוראה אחרת [מפורשת או משתמעת] בצוואה של המוריש.</w:t>
      </w:r>
    </w:p>
    <w:p w14:paraId="649F173B" w14:textId="4AEE8210" w:rsidR="004A17CF" w:rsidRDefault="004A17CF" w:rsidP="004A17CF">
      <w:pPr>
        <w:spacing w:after="0" w:line="276" w:lineRule="auto"/>
        <w:jc w:val="both"/>
        <w:rPr>
          <w:rFonts w:ascii="David" w:hAnsi="David" w:cs="David"/>
          <w:sz w:val="24"/>
          <w:szCs w:val="24"/>
          <w:rtl/>
        </w:rPr>
      </w:pPr>
    </w:p>
    <w:p w14:paraId="3DE42C56" w14:textId="5A181DC9" w:rsidR="004A17CF" w:rsidRPr="004A17CF" w:rsidRDefault="004A17CF" w:rsidP="004A17CF">
      <w:pPr>
        <w:tabs>
          <w:tab w:val="left" w:pos="950"/>
        </w:tabs>
        <w:jc w:val="both"/>
        <w:rPr>
          <w:rFonts w:ascii="David" w:hAnsi="David" w:cs="David"/>
          <w:b/>
          <w:bCs/>
          <w:sz w:val="24"/>
          <w:szCs w:val="24"/>
          <w:shd w:val="clear" w:color="auto" w:fill="FFFFFF" w:themeFill="background1"/>
          <w:rtl/>
        </w:rPr>
      </w:pPr>
      <w:r w:rsidRPr="00F264D6">
        <w:rPr>
          <w:rFonts w:ascii="David" w:hAnsi="David" w:cs="David" w:hint="cs"/>
          <w:b/>
          <w:bCs/>
          <w:sz w:val="24"/>
          <w:szCs w:val="24"/>
          <w:u w:val="single"/>
          <w:shd w:val="clear" w:color="auto" w:fill="FFFFCC"/>
          <w:rtl/>
        </w:rPr>
        <w:t>ידועים בציבור כיורשים: נישול רק ע"י צוואה</w:t>
      </w:r>
      <w:r>
        <w:rPr>
          <w:rFonts w:ascii="David" w:hAnsi="David" w:cs="David" w:hint="cs"/>
          <w:b/>
          <w:bCs/>
          <w:sz w:val="24"/>
          <w:szCs w:val="24"/>
          <w:shd w:val="clear" w:color="auto" w:fill="FFFFFF" w:themeFill="background1"/>
          <w:rtl/>
        </w:rPr>
        <w:t xml:space="preserve">- </w:t>
      </w:r>
      <w:r w:rsidRPr="004A17CF">
        <w:rPr>
          <w:rFonts w:ascii="David" w:hAnsi="David" w:cs="David" w:hint="cs"/>
          <w:b/>
          <w:bCs/>
          <w:sz w:val="24"/>
          <w:szCs w:val="24"/>
          <w:shd w:val="clear" w:color="auto" w:fill="D9E2F3" w:themeFill="accent1" w:themeFillTint="33"/>
          <w:rtl/>
        </w:rPr>
        <w:t xml:space="preserve">ע"א 1717/98 בלאו נ' </w:t>
      </w:r>
      <w:proofErr w:type="spellStart"/>
      <w:r w:rsidRPr="004A17CF">
        <w:rPr>
          <w:rFonts w:ascii="David" w:hAnsi="David" w:cs="David" w:hint="cs"/>
          <w:b/>
          <w:bCs/>
          <w:sz w:val="24"/>
          <w:szCs w:val="24"/>
          <w:shd w:val="clear" w:color="auto" w:fill="D9E2F3" w:themeFill="accent1" w:themeFillTint="33"/>
          <w:rtl/>
        </w:rPr>
        <w:t>פוזש</w:t>
      </w:r>
      <w:proofErr w:type="spellEnd"/>
      <w:r>
        <w:rPr>
          <w:rFonts w:ascii="David" w:hAnsi="David" w:cs="David" w:hint="cs"/>
          <w:sz w:val="24"/>
          <w:szCs w:val="24"/>
          <w:rtl/>
        </w:rPr>
        <w:t xml:space="preserve">- </w:t>
      </w:r>
      <w:r w:rsidRPr="004A17CF">
        <w:rPr>
          <w:rFonts w:ascii="David" w:hAnsi="David" w:cs="David" w:hint="cs"/>
          <w:sz w:val="24"/>
          <w:szCs w:val="24"/>
          <w:highlight w:val="green"/>
          <w:rtl/>
        </w:rPr>
        <w:t xml:space="preserve">השופט </w:t>
      </w:r>
      <w:proofErr w:type="spellStart"/>
      <w:r w:rsidRPr="004A17CF">
        <w:rPr>
          <w:rFonts w:ascii="David" w:hAnsi="David" w:cs="David" w:hint="cs"/>
          <w:sz w:val="24"/>
          <w:szCs w:val="24"/>
          <w:highlight w:val="green"/>
          <w:rtl/>
        </w:rPr>
        <w:t>טירקל</w:t>
      </w:r>
      <w:proofErr w:type="spellEnd"/>
      <w:r>
        <w:rPr>
          <w:rFonts w:ascii="David" w:hAnsi="David" w:cs="David" w:hint="cs"/>
          <w:sz w:val="24"/>
          <w:szCs w:val="24"/>
          <w:rtl/>
        </w:rPr>
        <w:t xml:space="preserve"> (דעת יחיד)- אם אין צוואה, אז ידועים בציבור יורשים. </w:t>
      </w:r>
    </w:p>
    <w:p w14:paraId="41842A52" w14:textId="77777777" w:rsidR="004A17CF" w:rsidRPr="00653455" w:rsidRDefault="004A17CF" w:rsidP="004A17CF">
      <w:pPr>
        <w:tabs>
          <w:tab w:val="left" w:pos="950"/>
        </w:tabs>
        <w:jc w:val="both"/>
        <w:rPr>
          <w:rFonts w:ascii="David" w:hAnsi="David" w:cs="David"/>
          <w:b/>
          <w:bCs/>
          <w:sz w:val="24"/>
          <w:szCs w:val="24"/>
          <w:u w:val="single"/>
          <w:shd w:val="clear" w:color="auto" w:fill="FFFFCC"/>
          <w:rtl/>
        </w:rPr>
      </w:pPr>
      <w:r w:rsidRPr="00653455">
        <w:rPr>
          <w:rFonts w:ascii="David" w:hAnsi="David" w:cs="David" w:hint="cs"/>
          <w:b/>
          <w:bCs/>
          <w:sz w:val="24"/>
          <w:szCs w:val="24"/>
          <w:u w:val="single"/>
          <w:shd w:val="clear" w:color="auto" w:fill="FFFFCC"/>
          <w:rtl/>
        </w:rPr>
        <w:t>הגדרה רחבה לידועים בציבור לעניין חוק הירושה</w:t>
      </w:r>
    </w:p>
    <w:p w14:paraId="065854D9" w14:textId="77777777" w:rsidR="004A17CF" w:rsidRPr="002C451A" w:rsidRDefault="004A17CF" w:rsidP="00C204A0">
      <w:pPr>
        <w:pStyle w:val="a3"/>
        <w:numPr>
          <w:ilvl w:val="0"/>
          <w:numId w:val="24"/>
        </w:numPr>
        <w:tabs>
          <w:tab w:val="left" w:pos="950"/>
        </w:tabs>
        <w:jc w:val="both"/>
        <w:rPr>
          <w:rFonts w:ascii="David" w:hAnsi="David" w:cs="David"/>
          <w:sz w:val="24"/>
          <w:szCs w:val="24"/>
          <w:rtl/>
        </w:rPr>
      </w:pPr>
      <w:r w:rsidRPr="00A6266C">
        <w:rPr>
          <w:rFonts w:ascii="David" w:hAnsi="David" w:cs="David" w:hint="cs"/>
          <w:b/>
          <w:bCs/>
          <w:sz w:val="24"/>
          <w:szCs w:val="24"/>
          <w:rtl/>
        </w:rPr>
        <w:t>אין דרישת פרק זמן מינימלי של מערכת יחסים</w:t>
      </w:r>
      <w:r w:rsidRPr="002C451A">
        <w:rPr>
          <w:rFonts w:ascii="David" w:hAnsi="David" w:cs="David" w:hint="cs"/>
          <w:sz w:val="24"/>
          <w:szCs w:val="24"/>
          <w:rtl/>
        </w:rPr>
        <w:t xml:space="preserve">- ת"ע (ת"א) 3696/90 </w:t>
      </w:r>
      <w:r w:rsidRPr="00BD44C7">
        <w:rPr>
          <w:rFonts w:ascii="David" w:hAnsi="David" w:cs="David" w:hint="cs"/>
          <w:b/>
          <w:bCs/>
          <w:sz w:val="24"/>
          <w:szCs w:val="24"/>
          <w:shd w:val="clear" w:color="auto" w:fill="D9E2F3" w:themeFill="accent1" w:themeFillTint="33"/>
          <w:rtl/>
        </w:rPr>
        <w:t xml:space="preserve">אמיר נ' </w:t>
      </w:r>
      <w:proofErr w:type="spellStart"/>
      <w:r w:rsidRPr="00BD44C7">
        <w:rPr>
          <w:rFonts w:ascii="David" w:hAnsi="David" w:cs="David" w:hint="cs"/>
          <w:b/>
          <w:bCs/>
          <w:sz w:val="24"/>
          <w:szCs w:val="24"/>
          <w:shd w:val="clear" w:color="auto" w:fill="D9E2F3" w:themeFill="accent1" w:themeFillTint="33"/>
          <w:rtl/>
        </w:rPr>
        <w:t>זגר</w:t>
      </w:r>
      <w:proofErr w:type="spellEnd"/>
      <w:r w:rsidRPr="002C451A">
        <w:rPr>
          <w:rFonts w:ascii="David" w:hAnsi="David" w:cs="David" w:hint="cs"/>
          <w:sz w:val="24"/>
          <w:szCs w:val="24"/>
          <w:rtl/>
        </w:rPr>
        <w:t>.</w:t>
      </w:r>
    </w:p>
    <w:p w14:paraId="05BBC022" w14:textId="1D387AB8" w:rsidR="004A17CF" w:rsidRPr="002C451A" w:rsidRDefault="004A17CF" w:rsidP="00C204A0">
      <w:pPr>
        <w:pStyle w:val="a3"/>
        <w:numPr>
          <w:ilvl w:val="0"/>
          <w:numId w:val="24"/>
        </w:numPr>
        <w:tabs>
          <w:tab w:val="left" w:pos="950"/>
        </w:tabs>
        <w:jc w:val="both"/>
        <w:rPr>
          <w:rFonts w:ascii="David" w:hAnsi="David" w:cs="David"/>
          <w:sz w:val="24"/>
          <w:szCs w:val="24"/>
          <w:rtl/>
        </w:rPr>
      </w:pPr>
      <w:r w:rsidRPr="00A6266C">
        <w:rPr>
          <w:rFonts w:ascii="David" w:hAnsi="David" w:cs="David" w:hint="cs"/>
          <w:b/>
          <w:bCs/>
          <w:sz w:val="24"/>
          <w:szCs w:val="24"/>
          <w:rtl/>
        </w:rPr>
        <w:t>הגמשת דרישת המגורים המשותפים</w:t>
      </w:r>
      <w:r w:rsidRPr="002C451A">
        <w:rPr>
          <w:rFonts w:ascii="David" w:hAnsi="David" w:cs="David" w:hint="cs"/>
          <w:sz w:val="24"/>
          <w:szCs w:val="24"/>
          <w:rtl/>
        </w:rPr>
        <w:t xml:space="preserve">- </w:t>
      </w:r>
      <w:proofErr w:type="spellStart"/>
      <w:r w:rsidRPr="002C451A">
        <w:rPr>
          <w:rFonts w:ascii="David" w:hAnsi="David" w:cs="David" w:hint="cs"/>
          <w:sz w:val="24"/>
          <w:szCs w:val="24"/>
          <w:rtl/>
        </w:rPr>
        <w:t>בעמ</w:t>
      </w:r>
      <w:proofErr w:type="spellEnd"/>
      <w:r w:rsidRPr="002C451A">
        <w:rPr>
          <w:rFonts w:ascii="David" w:hAnsi="David" w:cs="David" w:hint="cs"/>
          <w:sz w:val="24"/>
          <w:szCs w:val="24"/>
          <w:rtl/>
        </w:rPr>
        <w:t xml:space="preserve"> 3497/09 </w:t>
      </w:r>
      <w:r w:rsidRPr="00BD44C7">
        <w:rPr>
          <w:rFonts w:ascii="David" w:hAnsi="David" w:cs="David" w:hint="cs"/>
          <w:b/>
          <w:bCs/>
          <w:sz w:val="24"/>
          <w:szCs w:val="24"/>
          <w:shd w:val="clear" w:color="auto" w:fill="D9E2F3" w:themeFill="accent1" w:themeFillTint="33"/>
          <w:rtl/>
        </w:rPr>
        <w:t>פלוני נ' פלונית</w:t>
      </w:r>
      <w:r w:rsidRPr="002C451A">
        <w:rPr>
          <w:rFonts w:ascii="David" w:hAnsi="David" w:cs="David" w:hint="cs"/>
          <w:sz w:val="24"/>
          <w:szCs w:val="24"/>
          <w:rtl/>
        </w:rPr>
        <w:t>.</w:t>
      </w:r>
      <w:r w:rsidR="00BD44C7">
        <w:rPr>
          <w:rFonts w:ascii="David" w:hAnsi="David" w:cs="David" w:hint="cs"/>
          <w:sz w:val="24"/>
          <w:szCs w:val="24"/>
          <w:rtl/>
        </w:rPr>
        <w:t xml:space="preserve"> [חיים במשק בית משותף, לא חובה לגור ביחד במקרים מסוימים].</w:t>
      </w:r>
    </w:p>
    <w:p w14:paraId="0EC68DC7" w14:textId="781F88D7" w:rsidR="004A17CF" w:rsidRPr="0010679D" w:rsidRDefault="004A17CF" w:rsidP="00C204A0">
      <w:pPr>
        <w:pStyle w:val="a3"/>
        <w:numPr>
          <w:ilvl w:val="0"/>
          <w:numId w:val="24"/>
        </w:numPr>
        <w:tabs>
          <w:tab w:val="left" w:pos="950"/>
        </w:tabs>
        <w:jc w:val="both"/>
        <w:rPr>
          <w:rFonts w:ascii="David" w:hAnsi="David" w:cs="David"/>
          <w:sz w:val="24"/>
          <w:szCs w:val="24"/>
          <w:rtl/>
        </w:rPr>
      </w:pPr>
      <w:r w:rsidRPr="00A6266C">
        <w:rPr>
          <w:rFonts w:ascii="David" w:hAnsi="David" w:cs="David" w:hint="cs"/>
          <w:b/>
          <w:bCs/>
          <w:sz w:val="24"/>
          <w:szCs w:val="24"/>
          <w:rtl/>
        </w:rPr>
        <w:t>אין דרישה למונוגמיה</w:t>
      </w:r>
      <w:r w:rsidRPr="002C451A">
        <w:rPr>
          <w:rFonts w:ascii="David" w:hAnsi="David" w:cs="David" w:hint="cs"/>
          <w:sz w:val="24"/>
          <w:szCs w:val="24"/>
          <w:rtl/>
        </w:rPr>
        <w:t xml:space="preserve">- ע"א 79/83 </w:t>
      </w:r>
      <w:r w:rsidRPr="00BD44C7">
        <w:rPr>
          <w:rFonts w:ascii="David" w:hAnsi="David" w:cs="David" w:hint="cs"/>
          <w:b/>
          <w:bCs/>
          <w:sz w:val="24"/>
          <w:szCs w:val="24"/>
          <w:shd w:val="clear" w:color="auto" w:fill="D9E2F3" w:themeFill="accent1" w:themeFillTint="33"/>
          <w:rtl/>
        </w:rPr>
        <w:t xml:space="preserve">היועץ המשפטי לממשלה נ' </w:t>
      </w:r>
      <w:proofErr w:type="spellStart"/>
      <w:r w:rsidRPr="00BD44C7">
        <w:rPr>
          <w:rFonts w:ascii="David" w:hAnsi="David" w:cs="David" w:hint="cs"/>
          <w:b/>
          <w:bCs/>
          <w:sz w:val="24"/>
          <w:szCs w:val="24"/>
          <w:shd w:val="clear" w:color="auto" w:fill="D9E2F3" w:themeFill="accent1" w:themeFillTint="33"/>
          <w:rtl/>
        </w:rPr>
        <w:t>שוקרן</w:t>
      </w:r>
      <w:proofErr w:type="spellEnd"/>
      <w:r w:rsidRPr="002C451A">
        <w:rPr>
          <w:rFonts w:ascii="David" w:hAnsi="David" w:cs="David" w:hint="cs"/>
          <w:sz w:val="24"/>
          <w:szCs w:val="24"/>
          <w:rtl/>
        </w:rPr>
        <w:t xml:space="preserve">. </w:t>
      </w:r>
      <w:r w:rsidR="00BD44C7">
        <w:rPr>
          <w:rFonts w:ascii="David" w:hAnsi="David" w:cs="David" w:hint="cs"/>
          <w:sz w:val="24"/>
          <w:szCs w:val="24"/>
          <w:rtl/>
        </w:rPr>
        <w:t xml:space="preserve">[לא גרו יחד, רומנים מהצד- יחסים פתוחים (לא נישואים לאחרים). היא בת הזוג המרכזית והיא יורשת]. </w:t>
      </w:r>
    </w:p>
    <w:p w14:paraId="3CE33A42" w14:textId="61A10DE4" w:rsidR="004A17CF" w:rsidRDefault="004A17CF" w:rsidP="004A17CF">
      <w:pPr>
        <w:tabs>
          <w:tab w:val="left" w:pos="950"/>
        </w:tabs>
        <w:jc w:val="both"/>
        <w:rPr>
          <w:rFonts w:ascii="David" w:hAnsi="David" w:cs="David"/>
          <w:b/>
          <w:bCs/>
          <w:sz w:val="24"/>
          <w:szCs w:val="24"/>
          <w:u w:val="single"/>
          <w:shd w:val="clear" w:color="auto" w:fill="FFFFCC"/>
          <w:rtl/>
        </w:rPr>
      </w:pPr>
    </w:p>
    <w:p w14:paraId="4FCBCC72" w14:textId="77777777" w:rsidR="005C39A7" w:rsidRDefault="00BD44C7" w:rsidP="005C39A7">
      <w:pPr>
        <w:tabs>
          <w:tab w:val="left" w:pos="950"/>
        </w:tabs>
        <w:jc w:val="both"/>
        <w:rPr>
          <w:rFonts w:ascii="David" w:hAnsi="David" w:cs="David"/>
          <w:sz w:val="24"/>
          <w:szCs w:val="24"/>
          <w:rtl/>
        </w:rPr>
      </w:pPr>
      <w:r w:rsidRPr="00A6266C">
        <w:rPr>
          <w:rFonts w:ascii="David" w:hAnsi="David" w:cs="David" w:hint="cs"/>
          <w:b/>
          <w:bCs/>
          <w:sz w:val="24"/>
          <w:szCs w:val="24"/>
          <w:rtl/>
        </w:rPr>
        <w:t>אם נקבל את הגישה שאפשר לנשל רק ע"י צוואה</w:t>
      </w:r>
      <w:r w:rsidRPr="00A6266C">
        <w:rPr>
          <w:rFonts w:ascii="David" w:hAnsi="David" w:cs="David" w:hint="cs"/>
          <w:sz w:val="24"/>
          <w:szCs w:val="24"/>
          <w:rtl/>
        </w:rPr>
        <w:t xml:space="preserve"> </w:t>
      </w:r>
      <w:r w:rsidRPr="00A6266C">
        <w:rPr>
          <w:rFonts w:ascii="David" w:hAnsi="David" w:cs="David"/>
          <w:sz w:val="24"/>
          <w:szCs w:val="24"/>
        </w:rPr>
        <w:sym w:font="Wingdings" w:char="F0DF"/>
      </w:r>
      <w:r w:rsidRPr="00A6266C">
        <w:rPr>
          <w:rFonts w:ascii="David" w:hAnsi="David" w:cs="David" w:hint="cs"/>
          <w:sz w:val="24"/>
          <w:szCs w:val="24"/>
          <w:rtl/>
        </w:rPr>
        <w:t xml:space="preserve"> </w:t>
      </w:r>
      <w:r w:rsidRPr="00A6266C">
        <w:rPr>
          <w:rFonts w:ascii="David" w:hAnsi="David" w:cs="David" w:hint="cs"/>
          <w:b/>
          <w:bCs/>
          <w:sz w:val="24"/>
          <w:szCs w:val="24"/>
          <w:rtl/>
        </w:rPr>
        <w:t>יש בעיה עם ההגדרה הרחבה מאוד של ידועים בציבור</w:t>
      </w:r>
      <w:r w:rsidR="00222916" w:rsidRPr="00A6266C">
        <w:rPr>
          <w:rFonts w:ascii="David" w:hAnsi="David" w:cs="David" w:hint="cs"/>
          <w:b/>
          <w:bCs/>
          <w:sz w:val="24"/>
          <w:szCs w:val="24"/>
          <w:rtl/>
        </w:rPr>
        <w:t xml:space="preserve"> [</w:t>
      </w:r>
      <w:r w:rsidR="00222916" w:rsidRPr="00A6266C">
        <w:rPr>
          <w:rFonts w:ascii="David" w:hAnsi="David" w:cs="David" w:hint="cs"/>
          <w:sz w:val="24"/>
          <w:szCs w:val="24"/>
          <w:rtl/>
        </w:rPr>
        <w:t>אם אין צוואה, הידוע בציבור יורש תמיד, לא משנה מה הרצון / הכוונה של המת; הסכמי ממון לא יעזרו; מכרים שידעו על הכוונה של המוריש לא יועילו</w:t>
      </w:r>
      <w:r w:rsidR="00222916" w:rsidRPr="00A6266C">
        <w:rPr>
          <w:rFonts w:ascii="David" w:hAnsi="David" w:cs="David" w:hint="cs"/>
          <w:b/>
          <w:bCs/>
          <w:sz w:val="24"/>
          <w:szCs w:val="24"/>
          <w:rtl/>
        </w:rPr>
        <w:t>]</w:t>
      </w:r>
      <w:r>
        <w:rPr>
          <w:rFonts w:ascii="David" w:hAnsi="David" w:cs="David" w:hint="cs"/>
          <w:sz w:val="24"/>
          <w:szCs w:val="24"/>
          <w:rtl/>
        </w:rPr>
        <w:t xml:space="preserve">. </w:t>
      </w:r>
    </w:p>
    <w:p w14:paraId="5FFB9776" w14:textId="2D12F24C" w:rsidR="00BD44C7" w:rsidRDefault="00BD44C7" w:rsidP="005C39A7">
      <w:pPr>
        <w:tabs>
          <w:tab w:val="left" w:pos="950"/>
        </w:tabs>
        <w:jc w:val="both"/>
        <w:rPr>
          <w:rFonts w:ascii="David" w:hAnsi="David" w:cs="David"/>
          <w:sz w:val="24"/>
          <w:szCs w:val="24"/>
          <w:rtl/>
        </w:rPr>
      </w:pPr>
      <w:r w:rsidRPr="00BD44C7">
        <w:rPr>
          <w:rFonts w:ascii="David" w:hAnsi="David" w:cs="David" w:hint="cs"/>
          <w:b/>
          <w:bCs/>
          <w:color w:val="C00000"/>
          <w:sz w:val="24"/>
          <w:szCs w:val="24"/>
          <w:u w:val="single"/>
          <w:shd w:val="clear" w:color="auto" w:fill="FFFFCC"/>
          <w:rtl/>
        </w:rPr>
        <w:t>ביקורת</w:t>
      </w:r>
      <w:r w:rsidRPr="00041590">
        <w:rPr>
          <w:rFonts w:ascii="David" w:hAnsi="David" w:cs="David" w:hint="cs"/>
          <w:color w:val="C00000"/>
          <w:sz w:val="24"/>
          <w:szCs w:val="24"/>
          <w:shd w:val="clear" w:color="auto" w:fill="FFFFCC"/>
          <w:rtl/>
        </w:rPr>
        <w:t>:</w:t>
      </w:r>
      <w:r w:rsidRPr="00BD44C7">
        <w:rPr>
          <w:rFonts w:ascii="David" w:hAnsi="David" w:cs="David" w:hint="cs"/>
          <w:color w:val="C00000"/>
          <w:sz w:val="24"/>
          <w:szCs w:val="24"/>
          <w:rtl/>
        </w:rPr>
        <w:t xml:space="preserve"> </w:t>
      </w:r>
      <w:r>
        <w:rPr>
          <w:rFonts w:ascii="David" w:hAnsi="David" w:cs="David" w:hint="cs"/>
          <w:sz w:val="24"/>
          <w:szCs w:val="24"/>
          <w:rtl/>
        </w:rPr>
        <w:t xml:space="preserve">כאשר יש הגדרה רחבה, נדרש מבחן נוסף של </w:t>
      </w:r>
      <w:r w:rsidRPr="00BD44C7">
        <w:rPr>
          <w:rFonts w:ascii="David" w:hAnsi="David" w:cs="David" w:hint="cs"/>
          <w:b/>
          <w:bCs/>
          <w:sz w:val="24"/>
          <w:szCs w:val="24"/>
          <w:u w:val="single"/>
          <w:shd w:val="clear" w:color="auto" w:fill="FFFFCC"/>
          <w:rtl/>
        </w:rPr>
        <w:t>כוונה לשיתוף</w:t>
      </w:r>
      <w:r>
        <w:rPr>
          <w:rFonts w:ascii="David" w:hAnsi="David" w:cs="David" w:hint="cs"/>
          <w:sz w:val="24"/>
          <w:szCs w:val="24"/>
          <w:rtl/>
        </w:rPr>
        <w:t xml:space="preserve">. </w:t>
      </w:r>
      <w:r w:rsidR="00222916">
        <w:rPr>
          <w:rFonts w:ascii="David" w:hAnsi="David" w:cs="David" w:hint="cs"/>
          <w:sz w:val="24"/>
          <w:szCs w:val="24"/>
          <w:rtl/>
        </w:rPr>
        <w:t>[</w:t>
      </w:r>
      <w:r w:rsidR="00222916" w:rsidRPr="00222916">
        <w:rPr>
          <w:rFonts w:ascii="David" w:hAnsi="David" w:cs="David" w:hint="cs"/>
          <w:sz w:val="24"/>
          <w:szCs w:val="24"/>
          <w:highlight w:val="green"/>
          <w:rtl/>
        </w:rPr>
        <w:t>השופט הנדל</w:t>
      </w:r>
      <w:r w:rsidR="00222916">
        <w:rPr>
          <w:rFonts w:ascii="David" w:hAnsi="David" w:cs="David" w:hint="cs"/>
          <w:sz w:val="24"/>
          <w:szCs w:val="24"/>
          <w:rtl/>
        </w:rPr>
        <w:t xml:space="preserve">]. </w:t>
      </w:r>
    </w:p>
    <w:p w14:paraId="013DBCF7" w14:textId="77777777" w:rsidR="00B97055" w:rsidRPr="005C39A7" w:rsidRDefault="00B97055" w:rsidP="005C39A7">
      <w:pPr>
        <w:tabs>
          <w:tab w:val="left" w:pos="950"/>
        </w:tabs>
        <w:jc w:val="both"/>
        <w:rPr>
          <w:rFonts w:ascii="David" w:hAnsi="David" w:cs="David"/>
          <w:sz w:val="24"/>
          <w:szCs w:val="24"/>
          <w:rtl/>
        </w:rPr>
      </w:pPr>
    </w:p>
    <w:p w14:paraId="5A2AA627" w14:textId="77777777" w:rsidR="004A17CF" w:rsidRPr="002C451A" w:rsidRDefault="004A17CF" w:rsidP="004A17CF">
      <w:pPr>
        <w:tabs>
          <w:tab w:val="left" w:pos="950"/>
        </w:tabs>
        <w:jc w:val="both"/>
        <w:rPr>
          <w:rFonts w:ascii="David" w:hAnsi="David" w:cs="David"/>
          <w:b/>
          <w:bCs/>
          <w:sz w:val="24"/>
          <w:szCs w:val="24"/>
          <w:u w:val="single"/>
          <w:shd w:val="clear" w:color="auto" w:fill="FFFFCC"/>
          <w:rtl/>
        </w:rPr>
      </w:pPr>
      <w:r w:rsidRPr="002C451A">
        <w:rPr>
          <w:rFonts w:ascii="David" w:hAnsi="David" w:cs="David" w:hint="cs"/>
          <w:b/>
          <w:bCs/>
          <w:sz w:val="24"/>
          <w:szCs w:val="24"/>
          <w:u w:val="single"/>
          <w:shd w:val="clear" w:color="auto" w:fill="FFFFCC"/>
          <w:rtl/>
        </w:rPr>
        <w:t>השוואת מעמדם של ידועים בציבור לבני זוג נשואים לעניין זכויות בדירת מגורים</w:t>
      </w:r>
    </w:p>
    <w:p w14:paraId="3B0076BB" w14:textId="7DED1787" w:rsidR="004A17CF" w:rsidRPr="00B97055" w:rsidRDefault="004A17CF" w:rsidP="00B97055">
      <w:pPr>
        <w:tabs>
          <w:tab w:val="left" w:pos="950"/>
        </w:tabs>
        <w:jc w:val="both"/>
        <w:rPr>
          <w:rFonts w:ascii="David" w:hAnsi="David" w:cs="David"/>
          <w:b/>
          <w:bCs/>
          <w:sz w:val="24"/>
          <w:szCs w:val="24"/>
          <w:u w:val="single"/>
          <w:shd w:val="clear" w:color="auto" w:fill="FFFFCC"/>
          <w:rtl/>
        </w:rPr>
      </w:pPr>
      <w:r w:rsidRPr="002C451A">
        <w:rPr>
          <w:rFonts w:ascii="David" w:hAnsi="David" w:cs="David" w:hint="cs"/>
          <w:b/>
          <w:bCs/>
          <w:sz w:val="24"/>
          <w:szCs w:val="24"/>
          <w:u w:val="single"/>
          <w:shd w:val="clear" w:color="auto" w:fill="D9E2F3" w:themeFill="accent1" w:themeFillTint="33"/>
          <w:rtl/>
        </w:rPr>
        <w:t>הלכת ע"א 714/88 שנצר נ' ריבלין</w:t>
      </w:r>
      <w:r w:rsidRPr="002C451A">
        <w:rPr>
          <w:rFonts w:ascii="David" w:hAnsi="David" w:cs="David" w:hint="cs"/>
          <w:b/>
          <w:bCs/>
          <w:sz w:val="24"/>
          <w:szCs w:val="24"/>
          <w:shd w:val="clear" w:color="auto" w:fill="D9E2F3" w:themeFill="accent1" w:themeFillTint="33"/>
          <w:rtl/>
        </w:rPr>
        <w:t>:</w:t>
      </w:r>
      <w:r w:rsidRPr="002C451A">
        <w:rPr>
          <w:rFonts w:ascii="David" w:hAnsi="David" w:cs="David" w:hint="cs"/>
          <w:sz w:val="24"/>
          <w:szCs w:val="24"/>
          <w:shd w:val="clear" w:color="auto" w:fill="D9E2F3" w:themeFill="accent1" w:themeFillTint="33"/>
          <w:rtl/>
        </w:rPr>
        <w:t xml:space="preserve"> </w:t>
      </w:r>
      <w:r w:rsidRPr="002C451A">
        <w:rPr>
          <w:rFonts w:ascii="David" w:hAnsi="David" w:cs="David" w:hint="cs"/>
          <w:b/>
          <w:bCs/>
          <w:sz w:val="24"/>
          <w:szCs w:val="24"/>
          <w:shd w:val="clear" w:color="auto" w:fill="D9E2F3" w:themeFill="accent1" w:themeFillTint="33"/>
          <w:rtl/>
        </w:rPr>
        <w:t>זכויות ידועים בציבור לרשת את מלוא הזכויות בדירת המגורים, כאשר מלבדם נותרו רק אחים וצאצאיהם או סבים</w:t>
      </w:r>
      <w:r>
        <w:rPr>
          <w:rFonts w:ascii="David" w:hAnsi="David" w:cs="David" w:hint="cs"/>
          <w:sz w:val="24"/>
          <w:szCs w:val="24"/>
          <w:rtl/>
        </w:rPr>
        <w:t xml:space="preserve">.  </w:t>
      </w:r>
      <w:r w:rsidRPr="00BD44C7">
        <w:rPr>
          <w:rFonts w:ascii="David" w:hAnsi="David" w:cs="David" w:hint="cs"/>
          <w:b/>
          <w:bCs/>
          <w:color w:val="4472C4" w:themeColor="accent1"/>
          <w:sz w:val="24"/>
          <w:szCs w:val="24"/>
          <w:rtl/>
        </w:rPr>
        <w:t>סעיף 11(א)(2)-</w:t>
      </w:r>
      <w:r w:rsidRPr="00BD44C7">
        <w:rPr>
          <w:rFonts w:ascii="David" w:hAnsi="David" w:cs="David" w:hint="cs"/>
          <w:color w:val="4472C4" w:themeColor="accent1"/>
          <w:sz w:val="24"/>
          <w:szCs w:val="24"/>
          <w:rtl/>
        </w:rPr>
        <w:t xml:space="preserve"> </w:t>
      </w:r>
      <w:r w:rsidRPr="00BD44C7">
        <w:rPr>
          <w:rFonts w:ascii="David" w:hAnsi="David" w:cs="David" w:hint="cs"/>
          <w:sz w:val="24"/>
          <w:szCs w:val="24"/>
          <w:u w:val="single"/>
          <w:rtl/>
        </w:rPr>
        <w:t>דרישה</w:t>
      </w:r>
      <w:r w:rsidR="00BD44C7">
        <w:rPr>
          <w:rFonts w:ascii="David" w:hAnsi="David" w:cs="David" w:hint="cs"/>
          <w:sz w:val="24"/>
          <w:szCs w:val="24"/>
          <w:rtl/>
        </w:rPr>
        <w:t>:</w:t>
      </w:r>
      <w:r>
        <w:rPr>
          <w:rFonts w:ascii="David" w:hAnsi="David" w:cs="David" w:hint="cs"/>
          <w:sz w:val="24"/>
          <w:szCs w:val="24"/>
          <w:rtl/>
        </w:rPr>
        <w:t xml:space="preserve"> </w:t>
      </w:r>
      <w:r w:rsidR="00BD44C7">
        <w:rPr>
          <w:rFonts w:ascii="David" w:hAnsi="David" w:cs="David" w:hint="cs"/>
          <w:sz w:val="24"/>
          <w:szCs w:val="24"/>
          <w:rtl/>
        </w:rPr>
        <w:t xml:space="preserve">3 שנים נשואים וגרים בדירה. </w:t>
      </w:r>
    </w:p>
    <w:p w14:paraId="123F5940" w14:textId="686F946B" w:rsidR="00222916" w:rsidRDefault="00222916" w:rsidP="00222916">
      <w:pPr>
        <w:tabs>
          <w:tab w:val="left" w:pos="950"/>
        </w:tabs>
        <w:jc w:val="both"/>
        <w:rPr>
          <w:rFonts w:ascii="David" w:hAnsi="David" w:cs="David"/>
          <w:b/>
          <w:bCs/>
          <w:sz w:val="24"/>
          <w:szCs w:val="24"/>
          <w:u w:val="single"/>
          <w:shd w:val="clear" w:color="auto" w:fill="FFFFCC"/>
          <w:rtl/>
        </w:rPr>
      </w:pPr>
      <w:r w:rsidRPr="00FE19C9">
        <w:rPr>
          <w:rFonts w:ascii="David" w:hAnsi="David" w:cs="David" w:hint="cs"/>
          <w:b/>
          <w:bCs/>
          <w:sz w:val="24"/>
          <w:szCs w:val="24"/>
          <w:u w:val="single"/>
          <w:shd w:val="clear" w:color="auto" w:fill="FFFFCC"/>
          <w:rtl/>
        </w:rPr>
        <w:t>ידועים בציבור אינם יורשים אם אחד מהם נשוי באופן פורמלי לאחר/ת</w:t>
      </w:r>
      <w:r>
        <w:rPr>
          <w:rFonts w:ascii="David" w:hAnsi="David" w:cs="David" w:hint="cs"/>
          <w:b/>
          <w:bCs/>
          <w:sz w:val="24"/>
          <w:szCs w:val="24"/>
          <w:u w:val="single"/>
          <w:shd w:val="clear" w:color="auto" w:fill="FFFFCC"/>
          <w:rtl/>
        </w:rPr>
        <w:t xml:space="preserve"> </w:t>
      </w:r>
      <w:r w:rsidRPr="00222916">
        <w:rPr>
          <w:rFonts w:ascii="David" w:hAnsi="David" w:cs="David" w:hint="cs"/>
          <w:b/>
          <w:bCs/>
          <w:sz w:val="24"/>
          <w:szCs w:val="24"/>
          <w:shd w:val="clear" w:color="auto" w:fill="FFFFFF" w:themeFill="background1"/>
          <w:rtl/>
        </w:rPr>
        <w:t xml:space="preserve">- </w:t>
      </w:r>
      <w:r w:rsidRPr="00222916">
        <w:rPr>
          <w:rFonts w:ascii="David" w:hAnsi="David" w:cs="David" w:hint="cs"/>
          <w:b/>
          <w:bCs/>
          <w:color w:val="C00000"/>
          <w:sz w:val="24"/>
          <w:szCs w:val="24"/>
          <w:shd w:val="clear" w:color="auto" w:fill="FFFFFF" w:themeFill="background1"/>
          <w:rtl/>
        </w:rPr>
        <w:t>[</w:t>
      </w:r>
      <w:r w:rsidRPr="000C4606">
        <w:rPr>
          <w:rFonts w:ascii="David" w:hAnsi="David" w:cs="David" w:hint="cs"/>
          <w:b/>
          <w:bCs/>
          <w:color w:val="C00000"/>
          <w:sz w:val="24"/>
          <w:szCs w:val="24"/>
          <w:rtl/>
        </w:rPr>
        <w:t>חריג לכלל בדיני המשפחה</w:t>
      </w:r>
      <w:r>
        <w:rPr>
          <w:rFonts w:ascii="David" w:hAnsi="David" w:cs="David" w:hint="cs"/>
          <w:b/>
          <w:bCs/>
          <w:color w:val="C00000"/>
          <w:sz w:val="24"/>
          <w:szCs w:val="24"/>
          <w:rtl/>
        </w:rPr>
        <w:t>]</w:t>
      </w:r>
      <w:r w:rsidRPr="00222916">
        <w:rPr>
          <w:rFonts w:ascii="David" w:hAnsi="David" w:cs="David" w:hint="cs"/>
          <w:color w:val="C00000"/>
          <w:sz w:val="24"/>
          <w:szCs w:val="24"/>
          <w:rtl/>
        </w:rPr>
        <w:t>.</w:t>
      </w:r>
    </w:p>
    <w:p w14:paraId="50612422" w14:textId="3F10C1E4" w:rsidR="00523786" w:rsidRPr="00724209" w:rsidRDefault="00222916" w:rsidP="00724209">
      <w:pPr>
        <w:tabs>
          <w:tab w:val="left" w:pos="950"/>
        </w:tabs>
        <w:jc w:val="both"/>
        <w:rPr>
          <w:rFonts w:ascii="David" w:hAnsi="David" w:cs="David"/>
          <w:sz w:val="24"/>
          <w:szCs w:val="24"/>
          <w:shd w:val="clear" w:color="auto" w:fill="FFFFCC"/>
          <w:rtl/>
        </w:rPr>
      </w:pPr>
      <w:r w:rsidRPr="005C39A7">
        <w:rPr>
          <w:rFonts w:ascii="David" w:hAnsi="David" w:cs="David" w:hint="cs"/>
          <w:b/>
          <w:bCs/>
          <w:sz w:val="24"/>
          <w:szCs w:val="24"/>
          <w:rtl/>
        </w:rPr>
        <w:t>השלכות אפשריות לכל פסקי הדין של הגישה המהותית</w:t>
      </w:r>
      <w:r w:rsidRPr="005C39A7">
        <w:rPr>
          <w:rFonts w:ascii="David" w:hAnsi="David" w:cs="David" w:hint="cs"/>
          <w:sz w:val="24"/>
          <w:szCs w:val="24"/>
          <w:rtl/>
        </w:rPr>
        <w:t xml:space="preserve">. אם פרודים הרבה שנים </w:t>
      </w:r>
      <w:r w:rsidRPr="005C39A7">
        <w:rPr>
          <w:rFonts w:ascii="David" w:hAnsi="David" w:cs="David" w:hint="cs"/>
          <w:sz w:val="24"/>
          <w:szCs w:val="24"/>
          <w:u w:val="single"/>
          <w:rtl/>
        </w:rPr>
        <w:t>יוצאים</w:t>
      </w:r>
      <w:r w:rsidRPr="005C39A7">
        <w:rPr>
          <w:rFonts w:ascii="David" w:hAnsi="David" w:cs="David" w:hint="cs"/>
          <w:sz w:val="24"/>
          <w:szCs w:val="24"/>
          <w:rtl/>
        </w:rPr>
        <w:t xml:space="preserve"> מהגדרת בני זוג נשואים. יוכלו לרשת בן זוג חדש</w:t>
      </w:r>
      <w:r w:rsidR="0041210C" w:rsidRPr="005C39A7">
        <w:rPr>
          <w:rFonts w:ascii="David" w:hAnsi="David" w:cs="David" w:hint="cs"/>
          <w:sz w:val="24"/>
          <w:szCs w:val="24"/>
          <w:rtl/>
        </w:rPr>
        <w:t xml:space="preserve"> [ידועים בציבור] גם אם נשואים פורמלית</w:t>
      </w:r>
      <w:r w:rsidR="0041210C" w:rsidRPr="0041210C">
        <w:rPr>
          <w:rFonts w:ascii="David" w:hAnsi="David" w:cs="David" w:hint="cs"/>
          <w:sz w:val="24"/>
          <w:szCs w:val="24"/>
          <w:shd w:val="clear" w:color="auto" w:fill="FFFFFF" w:themeFill="background1"/>
          <w:rtl/>
        </w:rPr>
        <w:t>. *</w:t>
      </w:r>
      <w:r w:rsidR="0041210C" w:rsidRPr="0041210C">
        <w:rPr>
          <w:rFonts w:ascii="David" w:hAnsi="David" w:cs="David" w:hint="cs"/>
          <w:b/>
          <w:bCs/>
          <w:sz w:val="24"/>
          <w:szCs w:val="24"/>
          <w:shd w:val="clear" w:color="auto" w:fill="FFFFFF" w:themeFill="background1"/>
          <w:rtl/>
        </w:rPr>
        <w:t>המון תיקים הסתיימו בפשרה</w:t>
      </w:r>
      <w:r w:rsidR="0041210C" w:rsidRPr="0041210C">
        <w:rPr>
          <w:rFonts w:ascii="David" w:hAnsi="David" w:cs="David" w:hint="cs"/>
          <w:sz w:val="24"/>
          <w:szCs w:val="24"/>
          <w:shd w:val="clear" w:color="auto" w:fill="FFFFFF" w:themeFill="background1"/>
          <w:rtl/>
        </w:rPr>
        <w:t>.</w:t>
      </w:r>
    </w:p>
    <w:p w14:paraId="0BCF7581" w14:textId="4FB0E57F" w:rsidR="0041210C" w:rsidRPr="00761E7C" w:rsidRDefault="0041210C" w:rsidP="0041210C">
      <w:pPr>
        <w:tabs>
          <w:tab w:val="left" w:pos="950"/>
        </w:tabs>
        <w:jc w:val="both"/>
        <w:rPr>
          <w:rFonts w:ascii="David" w:hAnsi="David" w:cs="David"/>
          <w:b/>
          <w:bCs/>
          <w:sz w:val="24"/>
          <w:szCs w:val="24"/>
          <w:u w:val="single"/>
          <w:shd w:val="clear" w:color="auto" w:fill="FFFFCC"/>
          <w:rtl/>
        </w:rPr>
      </w:pPr>
      <w:r w:rsidRPr="00761E7C">
        <w:rPr>
          <w:rFonts w:ascii="David" w:hAnsi="David" w:cs="David" w:hint="cs"/>
          <w:b/>
          <w:bCs/>
          <w:sz w:val="24"/>
          <w:szCs w:val="24"/>
          <w:u w:val="single"/>
          <w:shd w:val="clear" w:color="auto" w:fill="FFFFCC"/>
          <w:rtl/>
        </w:rPr>
        <w:lastRenderedPageBreak/>
        <w:t>בני זוג בני אותו המין כידועים בציבור</w:t>
      </w:r>
    </w:p>
    <w:p w14:paraId="30DB8D3D" w14:textId="05E26847" w:rsidR="0041210C" w:rsidRPr="00DA1E20" w:rsidRDefault="0041210C" w:rsidP="00C204A0">
      <w:pPr>
        <w:pStyle w:val="a3"/>
        <w:numPr>
          <w:ilvl w:val="0"/>
          <w:numId w:val="25"/>
        </w:numPr>
        <w:tabs>
          <w:tab w:val="left" w:pos="950"/>
        </w:tabs>
        <w:jc w:val="both"/>
        <w:rPr>
          <w:rFonts w:ascii="David" w:hAnsi="David" w:cs="David"/>
          <w:sz w:val="24"/>
          <w:szCs w:val="24"/>
          <w:rtl/>
        </w:rPr>
      </w:pPr>
      <w:r w:rsidRPr="00B97055">
        <w:rPr>
          <w:rFonts w:ascii="David" w:hAnsi="David" w:cs="David" w:hint="cs"/>
          <w:b/>
          <w:bCs/>
          <w:sz w:val="24"/>
          <w:szCs w:val="24"/>
          <w:rtl/>
        </w:rPr>
        <w:t>הכרה על אף לשון החוק</w:t>
      </w:r>
      <w:r w:rsidRPr="00DA1E20">
        <w:rPr>
          <w:rFonts w:ascii="David" w:hAnsi="David" w:cs="David" w:hint="cs"/>
          <w:sz w:val="24"/>
          <w:szCs w:val="24"/>
          <w:rtl/>
        </w:rPr>
        <w:t xml:space="preserve">- </w:t>
      </w:r>
      <w:r w:rsidRPr="0041210C">
        <w:rPr>
          <w:rFonts w:ascii="David" w:hAnsi="David" w:cs="David" w:hint="cs"/>
          <w:b/>
          <w:bCs/>
          <w:sz w:val="24"/>
          <w:szCs w:val="24"/>
          <w:shd w:val="clear" w:color="auto" w:fill="D9E2F3" w:themeFill="accent1" w:themeFillTint="33"/>
          <w:rtl/>
        </w:rPr>
        <w:t>ירושת המנוח ש.ר ז"ל נ' היועץ המשפטי לממשלה במשרד האפוטרופוס הכללי</w:t>
      </w:r>
      <w:r w:rsidRPr="00DA1E20">
        <w:rPr>
          <w:rFonts w:ascii="David" w:hAnsi="David" w:cs="David" w:hint="cs"/>
          <w:sz w:val="24"/>
          <w:szCs w:val="24"/>
          <w:rtl/>
        </w:rPr>
        <w:t xml:space="preserve">. </w:t>
      </w:r>
      <w:r w:rsidRPr="00655780">
        <w:rPr>
          <w:rFonts w:ascii="David" w:hAnsi="David" w:cs="David" w:hint="cs"/>
          <w:b/>
          <w:bCs/>
          <w:sz w:val="24"/>
          <w:szCs w:val="24"/>
          <w:shd w:val="clear" w:color="auto" w:fill="D9E2F3" w:themeFill="accent1" w:themeFillTint="33"/>
          <w:rtl/>
        </w:rPr>
        <w:t>פס"ד נצרת</w:t>
      </w:r>
      <w:r w:rsidRPr="00655780">
        <w:rPr>
          <w:rFonts w:ascii="David" w:hAnsi="David" w:cs="David" w:hint="cs"/>
          <w:sz w:val="24"/>
          <w:szCs w:val="24"/>
          <w:shd w:val="clear" w:color="auto" w:fill="D9E2F3" w:themeFill="accent1" w:themeFillTint="33"/>
          <w:rtl/>
        </w:rPr>
        <w:t xml:space="preserve">. </w:t>
      </w:r>
      <w:r w:rsidRPr="00655780">
        <w:rPr>
          <w:rFonts w:ascii="David" w:hAnsi="David" w:cs="David" w:hint="cs"/>
          <w:b/>
          <w:bCs/>
          <w:sz w:val="24"/>
          <w:szCs w:val="24"/>
          <w:shd w:val="clear" w:color="auto" w:fill="D9E2F3" w:themeFill="accent1" w:themeFillTint="33"/>
          <w:rtl/>
        </w:rPr>
        <w:t>לא תקדים</w:t>
      </w:r>
      <w:r w:rsidRPr="00655780">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זוג גברים חיו יחד 40 שנים. המדינה מנהלת את ההליך מול בן הזוג לגבי חצי דירה בטבריה. ביהמ"ש המחוזי בערעור קובע ש</w:t>
      </w:r>
      <w:r w:rsidR="00655780" w:rsidRPr="00655780">
        <w:rPr>
          <w:rFonts w:ascii="David" w:hAnsi="David" w:cs="David" w:hint="cs"/>
          <w:b/>
          <w:bCs/>
          <w:sz w:val="24"/>
          <w:szCs w:val="24"/>
          <w:rtl/>
        </w:rPr>
        <w:t>"</w:t>
      </w:r>
      <w:r w:rsidRPr="00655780">
        <w:rPr>
          <w:rFonts w:ascii="David" w:hAnsi="David" w:cs="David" w:hint="cs"/>
          <w:b/>
          <w:bCs/>
          <w:sz w:val="24"/>
          <w:szCs w:val="24"/>
          <w:rtl/>
        </w:rPr>
        <w:t>איש ואישה</w:t>
      </w:r>
      <w:r w:rsidR="00655780" w:rsidRPr="00655780">
        <w:rPr>
          <w:rFonts w:ascii="David" w:hAnsi="David" w:cs="David" w:hint="cs"/>
          <w:b/>
          <w:bCs/>
          <w:sz w:val="24"/>
          <w:szCs w:val="24"/>
          <w:rtl/>
        </w:rPr>
        <w:t>"</w:t>
      </w:r>
      <w:r w:rsidRPr="00655780">
        <w:rPr>
          <w:rFonts w:ascii="David" w:hAnsi="David" w:cs="David" w:hint="cs"/>
          <w:b/>
          <w:bCs/>
          <w:sz w:val="24"/>
          <w:szCs w:val="24"/>
          <w:rtl/>
        </w:rPr>
        <w:t xml:space="preserve"> יכולים להיות גם איש ואיש</w:t>
      </w:r>
      <w:r>
        <w:rPr>
          <w:rFonts w:ascii="David" w:hAnsi="David" w:cs="David" w:hint="cs"/>
          <w:sz w:val="24"/>
          <w:szCs w:val="24"/>
          <w:rtl/>
        </w:rPr>
        <w:t xml:space="preserve"> לפי חוק הפרשנות </w:t>
      </w:r>
      <w:r w:rsidRPr="00655780">
        <w:rPr>
          <w:rFonts w:ascii="David" w:hAnsi="David" w:cs="David" w:hint="cs"/>
          <w:sz w:val="24"/>
          <w:szCs w:val="24"/>
          <w:rtl/>
        </w:rPr>
        <w:t>[</w:t>
      </w:r>
      <w:r w:rsidRPr="00655780">
        <w:rPr>
          <w:rFonts w:ascii="David" w:hAnsi="David" w:cs="David" w:hint="cs"/>
          <w:b/>
          <w:bCs/>
          <w:sz w:val="24"/>
          <w:szCs w:val="24"/>
          <w:rtl/>
        </w:rPr>
        <w:t>פרשנות תכליתית].</w:t>
      </w:r>
      <w:r>
        <w:rPr>
          <w:rFonts w:ascii="David" w:hAnsi="David" w:cs="David" w:hint="cs"/>
          <w:sz w:val="24"/>
          <w:szCs w:val="24"/>
          <w:rtl/>
        </w:rPr>
        <w:t xml:space="preserve"> </w:t>
      </w:r>
      <w:r w:rsidR="00655780" w:rsidRPr="00655780">
        <w:rPr>
          <w:rFonts w:ascii="David" w:hAnsi="David" w:cs="David"/>
          <w:sz w:val="24"/>
          <w:szCs w:val="24"/>
        </w:rPr>
        <w:sym w:font="Wingdings" w:char="F0DF"/>
      </w:r>
      <w:r w:rsidR="00655780">
        <w:rPr>
          <w:rFonts w:ascii="David" w:hAnsi="David" w:cs="David" w:hint="cs"/>
          <w:sz w:val="24"/>
          <w:szCs w:val="24"/>
          <w:rtl/>
        </w:rPr>
        <w:t xml:space="preserve"> </w:t>
      </w:r>
      <w:r w:rsidR="00655780" w:rsidRPr="00655780">
        <w:rPr>
          <w:rFonts w:ascii="David" w:hAnsi="David" w:cs="David" w:hint="cs"/>
          <w:b/>
          <w:bCs/>
          <w:sz w:val="24"/>
          <w:szCs w:val="24"/>
          <w:shd w:val="clear" w:color="auto" w:fill="D9E2F3" w:themeFill="accent1" w:themeFillTint="33"/>
          <w:rtl/>
        </w:rPr>
        <w:t>זה המצב כאשר המדינה צד להליך</w:t>
      </w:r>
      <w:r w:rsidR="00655780">
        <w:rPr>
          <w:rFonts w:ascii="David" w:hAnsi="David" w:cs="David" w:hint="cs"/>
          <w:sz w:val="24"/>
          <w:szCs w:val="24"/>
          <w:rtl/>
        </w:rPr>
        <w:t xml:space="preserve">. </w:t>
      </w:r>
    </w:p>
    <w:p w14:paraId="71C6198D" w14:textId="6B565F7A" w:rsidR="0041210C" w:rsidRPr="00DA1E20" w:rsidRDefault="0041210C" w:rsidP="00C204A0">
      <w:pPr>
        <w:pStyle w:val="a3"/>
        <w:numPr>
          <w:ilvl w:val="0"/>
          <w:numId w:val="25"/>
        </w:numPr>
        <w:tabs>
          <w:tab w:val="left" w:pos="950"/>
        </w:tabs>
        <w:jc w:val="both"/>
        <w:rPr>
          <w:rFonts w:ascii="David" w:hAnsi="David" w:cs="David"/>
          <w:sz w:val="24"/>
          <w:szCs w:val="24"/>
          <w:rtl/>
        </w:rPr>
      </w:pPr>
      <w:r w:rsidRPr="00B97055">
        <w:rPr>
          <w:rFonts w:ascii="David" w:hAnsi="David" w:cs="David" w:hint="cs"/>
          <w:b/>
          <w:bCs/>
          <w:sz w:val="24"/>
          <w:szCs w:val="24"/>
          <w:rtl/>
        </w:rPr>
        <w:t>סירוב להכיר בידועים בציבור</w:t>
      </w:r>
      <w:r w:rsidRPr="00DA1E20">
        <w:rPr>
          <w:rFonts w:ascii="David" w:hAnsi="David" w:cs="David" w:hint="cs"/>
          <w:sz w:val="24"/>
          <w:szCs w:val="24"/>
          <w:rtl/>
        </w:rPr>
        <w:t xml:space="preserve">- עז (ב"ש) 1320/08 </w:t>
      </w:r>
      <w:r w:rsidRPr="0041210C">
        <w:rPr>
          <w:rFonts w:ascii="David" w:hAnsi="David" w:cs="David" w:hint="cs"/>
          <w:b/>
          <w:bCs/>
          <w:sz w:val="24"/>
          <w:szCs w:val="24"/>
          <w:shd w:val="clear" w:color="auto" w:fill="D9E2F3" w:themeFill="accent1" w:themeFillTint="33"/>
          <w:rtl/>
        </w:rPr>
        <w:t>פלוני נ' פלונית</w:t>
      </w:r>
      <w:r w:rsidRPr="00DA1E20">
        <w:rPr>
          <w:rFonts w:ascii="David" w:hAnsi="David" w:cs="David" w:hint="cs"/>
          <w:sz w:val="24"/>
          <w:szCs w:val="24"/>
          <w:rtl/>
        </w:rPr>
        <w:t>.</w:t>
      </w:r>
      <w:r w:rsidR="00655780">
        <w:rPr>
          <w:rFonts w:ascii="David" w:hAnsi="David" w:cs="David" w:hint="cs"/>
          <w:sz w:val="24"/>
          <w:szCs w:val="24"/>
          <w:rtl/>
        </w:rPr>
        <w:t xml:space="preserve"> הייתה צוואה, הגבר ביקש </w:t>
      </w:r>
      <w:r w:rsidR="00655780" w:rsidRPr="00655780">
        <w:rPr>
          <w:rFonts w:ascii="David" w:hAnsi="David" w:cs="David" w:hint="cs"/>
          <w:b/>
          <w:bCs/>
          <w:sz w:val="24"/>
          <w:szCs w:val="24"/>
          <w:shd w:val="clear" w:color="auto" w:fill="D9E2F3" w:themeFill="accent1" w:themeFillTint="33"/>
          <w:rtl/>
        </w:rPr>
        <w:t>מזונות מן העיזבון</w:t>
      </w:r>
      <w:r w:rsidR="00655780">
        <w:rPr>
          <w:rFonts w:ascii="David" w:hAnsi="David" w:cs="David" w:hint="cs"/>
          <w:sz w:val="24"/>
          <w:szCs w:val="24"/>
          <w:rtl/>
        </w:rPr>
        <w:t xml:space="preserve">. המוריש היה "בארון". דחו עובדתית את היותם ידועים בציבור, וגם אם כן ידועים בציבור </w:t>
      </w:r>
      <w:r w:rsidR="00655780" w:rsidRPr="00655780">
        <w:rPr>
          <w:rFonts w:ascii="David" w:hAnsi="David" w:cs="David" w:hint="cs"/>
          <w:b/>
          <w:bCs/>
          <w:sz w:val="24"/>
          <w:szCs w:val="24"/>
          <w:rtl/>
        </w:rPr>
        <w:t>כתוב בסעיף "איש ואישה" ולכן לא חייב לתת</w:t>
      </w:r>
      <w:r w:rsidR="00655780">
        <w:rPr>
          <w:rFonts w:ascii="David" w:hAnsi="David" w:cs="David" w:hint="cs"/>
          <w:sz w:val="24"/>
          <w:szCs w:val="24"/>
          <w:rtl/>
        </w:rPr>
        <w:t>. לא ממחויבים לפסיקה של ביהמ"ש המחוזי בנצרת.</w:t>
      </w:r>
    </w:p>
    <w:p w14:paraId="1EFC86D4" w14:textId="4B1A83C1" w:rsidR="0041210C" w:rsidRDefault="00655780" w:rsidP="00222916">
      <w:pPr>
        <w:tabs>
          <w:tab w:val="left" w:pos="950"/>
        </w:tabs>
        <w:jc w:val="both"/>
        <w:rPr>
          <w:rFonts w:ascii="David" w:hAnsi="David" w:cs="David"/>
          <w:sz w:val="24"/>
          <w:szCs w:val="24"/>
          <w:shd w:val="clear" w:color="auto" w:fill="FFFFCC"/>
          <w:rtl/>
        </w:rPr>
      </w:pPr>
      <w:r w:rsidRPr="00B97055">
        <w:rPr>
          <w:rFonts w:ascii="David" w:hAnsi="David" w:cs="David" w:hint="cs"/>
          <w:sz w:val="24"/>
          <w:szCs w:val="24"/>
          <w:rtl/>
        </w:rPr>
        <w:t>בתי המשפט לא כבולים. מעמד בני זוג מאותו מין כיורשים אינו ברור. לכן חייבים לעשות צוואה.</w:t>
      </w:r>
    </w:p>
    <w:p w14:paraId="52BE4E5D" w14:textId="77777777" w:rsidR="0041210C" w:rsidRDefault="0041210C" w:rsidP="00222916">
      <w:pPr>
        <w:tabs>
          <w:tab w:val="left" w:pos="950"/>
        </w:tabs>
        <w:jc w:val="both"/>
        <w:rPr>
          <w:rFonts w:ascii="David" w:hAnsi="David" w:cs="David"/>
          <w:sz w:val="24"/>
          <w:szCs w:val="24"/>
          <w:shd w:val="clear" w:color="auto" w:fill="FFFFCC"/>
          <w:rtl/>
        </w:rPr>
      </w:pPr>
    </w:p>
    <w:p w14:paraId="4BA74DEE" w14:textId="3452C752" w:rsidR="0041210C" w:rsidRPr="0041210C" w:rsidRDefault="0041210C" w:rsidP="00222916">
      <w:pPr>
        <w:tabs>
          <w:tab w:val="left" w:pos="950"/>
        </w:tabs>
        <w:jc w:val="both"/>
        <w:rPr>
          <w:rFonts w:ascii="David" w:hAnsi="David" w:cs="David"/>
          <w:b/>
          <w:bCs/>
          <w:sz w:val="24"/>
          <w:szCs w:val="24"/>
          <w:u w:val="single"/>
          <w:shd w:val="clear" w:color="auto" w:fill="FFFFCC"/>
          <w:rtl/>
        </w:rPr>
      </w:pPr>
      <w:r w:rsidRPr="0041210C">
        <w:rPr>
          <w:rFonts w:ascii="David" w:hAnsi="David" w:cs="David" w:hint="cs"/>
          <w:b/>
          <w:bCs/>
          <w:sz w:val="24"/>
          <w:szCs w:val="24"/>
          <w:u w:val="single"/>
          <w:shd w:val="clear" w:color="auto" w:fill="FFCCFF"/>
          <w:rtl/>
        </w:rPr>
        <w:t>תזכיר- בני זוג</w:t>
      </w:r>
    </w:p>
    <w:p w14:paraId="41986A9F" w14:textId="002A4B2A" w:rsidR="00542477" w:rsidRDefault="0041210C" w:rsidP="00C204A0">
      <w:pPr>
        <w:pStyle w:val="a3"/>
        <w:numPr>
          <w:ilvl w:val="0"/>
          <w:numId w:val="26"/>
        </w:numPr>
        <w:spacing w:after="0" w:line="276" w:lineRule="auto"/>
        <w:jc w:val="both"/>
        <w:rPr>
          <w:rFonts w:ascii="David" w:hAnsi="David" w:cs="David"/>
          <w:sz w:val="24"/>
          <w:szCs w:val="24"/>
        </w:rPr>
      </w:pPr>
      <w:r>
        <w:rPr>
          <w:rFonts w:ascii="David" w:hAnsi="David" w:cs="David" w:hint="cs"/>
          <w:sz w:val="24"/>
          <w:szCs w:val="24"/>
          <w:rtl/>
        </w:rPr>
        <w:t>רוצים להגדיר "בני זוג" לכל דיני הירושה.</w:t>
      </w:r>
    </w:p>
    <w:p w14:paraId="71923A0F" w14:textId="408EB0BF" w:rsidR="0041210C" w:rsidRDefault="0041210C" w:rsidP="00C204A0">
      <w:pPr>
        <w:pStyle w:val="a3"/>
        <w:numPr>
          <w:ilvl w:val="0"/>
          <w:numId w:val="26"/>
        </w:numPr>
        <w:spacing w:after="0" w:line="276" w:lineRule="auto"/>
        <w:jc w:val="both"/>
        <w:rPr>
          <w:rFonts w:ascii="David" w:hAnsi="David" w:cs="David"/>
          <w:sz w:val="24"/>
          <w:szCs w:val="24"/>
        </w:rPr>
      </w:pPr>
      <w:r w:rsidRPr="0041210C">
        <w:rPr>
          <w:rFonts w:ascii="David" w:hAnsi="David" w:cs="David" w:hint="cs"/>
          <w:b/>
          <w:bCs/>
          <w:sz w:val="24"/>
          <w:szCs w:val="24"/>
          <w:rtl/>
        </w:rPr>
        <w:t xml:space="preserve">רוצים לעבור </w:t>
      </w:r>
      <w:r w:rsidRPr="00DC50E6">
        <w:rPr>
          <w:rFonts w:ascii="David" w:hAnsi="David" w:cs="David" w:hint="cs"/>
          <w:b/>
          <w:bCs/>
          <w:sz w:val="24"/>
          <w:szCs w:val="24"/>
          <w:shd w:val="clear" w:color="auto" w:fill="FFCCFF"/>
          <w:rtl/>
        </w:rPr>
        <w:t>להגדרה תפקודית</w:t>
      </w:r>
      <w:r w:rsidRPr="0041210C">
        <w:rPr>
          <w:rFonts w:ascii="David" w:hAnsi="David" w:cs="David" w:hint="cs"/>
          <w:b/>
          <w:bCs/>
          <w:sz w:val="24"/>
          <w:szCs w:val="24"/>
          <w:rtl/>
        </w:rPr>
        <w:t>, במקום הגדרה פורמלית</w:t>
      </w:r>
      <w:r>
        <w:rPr>
          <w:rFonts w:ascii="David" w:hAnsi="David" w:cs="David" w:hint="cs"/>
          <w:sz w:val="24"/>
          <w:szCs w:val="24"/>
          <w:rtl/>
        </w:rPr>
        <w:t xml:space="preserve">. [מי שחיים יחד 3 שנים (שיהיה פרק זמן מינימלי) אבל גם מי שפרוד 3 שנים יוצא מהגדרת בן זוג]. </w:t>
      </w:r>
    </w:p>
    <w:p w14:paraId="3D1F5718" w14:textId="124BA730" w:rsidR="00DC50E6" w:rsidRDefault="00DC50E6" w:rsidP="00C204A0">
      <w:pPr>
        <w:pStyle w:val="a3"/>
        <w:numPr>
          <w:ilvl w:val="0"/>
          <w:numId w:val="26"/>
        </w:numPr>
        <w:spacing w:after="0" w:line="276" w:lineRule="auto"/>
        <w:jc w:val="both"/>
        <w:rPr>
          <w:rFonts w:ascii="David" w:hAnsi="David" w:cs="David"/>
          <w:sz w:val="24"/>
          <w:szCs w:val="24"/>
        </w:rPr>
      </w:pPr>
      <w:r w:rsidRPr="00DC50E6">
        <w:rPr>
          <w:rFonts w:ascii="David" w:hAnsi="David" w:cs="David" w:hint="cs"/>
          <w:b/>
          <w:bCs/>
          <w:sz w:val="24"/>
          <w:szCs w:val="24"/>
          <w:shd w:val="clear" w:color="auto" w:fill="FFCCFF"/>
          <w:rtl/>
        </w:rPr>
        <w:t>חיזוק המעמד של בני זוג</w:t>
      </w:r>
      <w:r>
        <w:rPr>
          <w:rFonts w:ascii="David" w:hAnsi="David" w:cs="David" w:hint="cs"/>
          <w:sz w:val="24"/>
          <w:szCs w:val="24"/>
          <w:rtl/>
        </w:rPr>
        <w:t xml:space="preserve">. במקור ירושה עברה לקרובים מן הדם, יש חיזוק כיום, ורוצים לחזק עוד יותר. רוצים לתת לבני זוג חלק גדול יותר [בני זוג והורים, בני זוג יקבלו 2/3; יורשים מהמעגל השני ושלישי (מלבד הורים)-בני זוג הכל].  </w:t>
      </w:r>
    </w:p>
    <w:p w14:paraId="7B59990D" w14:textId="24240BA4" w:rsidR="00DC50E6" w:rsidRDefault="00DC50E6" w:rsidP="00C204A0">
      <w:pPr>
        <w:pStyle w:val="a3"/>
        <w:numPr>
          <w:ilvl w:val="0"/>
          <w:numId w:val="26"/>
        </w:numPr>
        <w:spacing w:after="0" w:line="276" w:lineRule="auto"/>
        <w:jc w:val="both"/>
        <w:rPr>
          <w:rFonts w:ascii="David" w:hAnsi="David" w:cs="David"/>
          <w:sz w:val="24"/>
          <w:szCs w:val="24"/>
        </w:rPr>
      </w:pPr>
      <w:r>
        <w:rPr>
          <w:rFonts w:ascii="David" w:hAnsi="David" w:cs="David" w:hint="cs"/>
          <w:b/>
          <w:bCs/>
          <w:sz w:val="24"/>
          <w:szCs w:val="24"/>
          <w:shd w:val="clear" w:color="auto" w:fill="FFCCFF"/>
          <w:rtl/>
        </w:rPr>
        <w:t>מציעים להוסיף פרנטלה רביעית</w:t>
      </w:r>
      <w:r w:rsidRPr="00DC50E6">
        <w:rPr>
          <w:rFonts w:ascii="David" w:hAnsi="David" w:cs="David" w:hint="cs"/>
          <w:sz w:val="24"/>
          <w:szCs w:val="24"/>
          <w:rtl/>
        </w:rPr>
        <w:t>.</w:t>
      </w:r>
      <w:r>
        <w:rPr>
          <w:rFonts w:ascii="David" w:hAnsi="David" w:cs="David" w:hint="cs"/>
          <w:sz w:val="24"/>
          <w:szCs w:val="24"/>
          <w:rtl/>
        </w:rPr>
        <w:t xml:space="preserve"> אם לא נותרים קרובים מ-3 המעגלים, </w:t>
      </w:r>
      <w:r w:rsidRPr="00DC50E6">
        <w:rPr>
          <w:rFonts w:ascii="David" w:hAnsi="David" w:cs="David" w:hint="cs"/>
          <w:b/>
          <w:bCs/>
          <w:sz w:val="24"/>
          <w:szCs w:val="24"/>
          <w:shd w:val="clear" w:color="auto" w:fill="FFCCFF"/>
          <w:rtl/>
        </w:rPr>
        <w:t>בן זוג של ילד</w:t>
      </w:r>
      <w:r>
        <w:rPr>
          <w:rFonts w:ascii="David" w:hAnsi="David" w:cs="David" w:hint="cs"/>
          <w:sz w:val="24"/>
          <w:szCs w:val="24"/>
          <w:rtl/>
        </w:rPr>
        <w:t xml:space="preserve"> יוכל לרשת במקום המדינה.</w:t>
      </w:r>
    </w:p>
    <w:p w14:paraId="15DF5B60" w14:textId="32CB8165" w:rsidR="00DC50E6" w:rsidRDefault="00DC50E6" w:rsidP="00DC50E6">
      <w:pPr>
        <w:spacing w:after="0" w:line="276" w:lineRule="auto"/>
        <w:jc w:val="both"/>
        <w:rPr>
          <w:rFonts w:ascii="David" w:hAnsi="David" w:cs="David"/>
          <w:sz w:val="24"/>
          <w:szCs w:val="24"/>
          <w:rtl/>
        </w:rPr>
      </w:pPr>
    </w:p>
    <w:p w14:paraId="442FDBC7" w14:textId="7B0F4432" w:rsidR="00DC50E6" w:rsidRDefault="00DC50E6" w:rsidP="00DC50E6">
      <w:pPr>
        <w:spacing w:after="0" w:line="276" w:lineRule="auto"/>
        <w:jc w:val="both"/>
        <w:rPr>
          <w:rFonts w:ascii="David" w:hAnsi="David" w:cs="David"/>
          <w:sz w:val="24"/>
          <w:szCs w:val="24"/>
          <w:rtl/>
        </w:rPr>
      </w:pPr>
    </w:p>
    <w:p w14:paraId="1B18216B" w14:textId="77777777" w:rsidR="00DC50E6" w:rsidRPr="007A1B74" w:rsidRDefault="00DC50E6" w:rsidP="00DC50E6">
      <w:pPr>
        <w:shd w:val="clear" w:color="auto" w:fill="FBE4D5" w:themeFill="accent2" w:themeFillTint="33"/>
        <w:tabs>
          <w:tab w:val="left" w:pos="950"/>
        </w:tabs>
        <w:jc w:val="center"/>
        <w:rPr>
          <w:rFonts w:ascii="David" w:hAnsi="David" w:cs="David"/>
          <w:b/>
          <w:bCs/>
          <w:sz w:val="24"/>
          <w:szCs w:val="24"/>
          <w:u w:val="single"/>
          <w:rtl/>
        </w:rPr>
      </w:pPr>
      <w:r w:rsidRPr="007A1B74">
        <w:rPr>
          <w:rFonts w:ascii="David" w:hAnsi="David" w:cs="David" w:hint="cs"/>
          <w:b/>
          <w:bCs/>
          <w:sz w:val="24"/>
          <w:szCs w:val="24"/>
          <w:u w:val="single"/>
          <w:rtl/>
        </w:rPr>
        <w:t>יורשים על פי דין והשינויים במבנה המשפחה</w:t>
      </w:r>
    </w:p>
    <w:p w14:paraId="5853027F" w14:textId="77777777" w:rsidR="00DC50E6" w:rsidRPr="00631257" w:rsidRDefault="00DC50E6" w:rsidP="00DC50E6">
      <w:pPr>
        <w:tabs>
          <w:tab w:val="left" w:pos="950"/>
        </w:tabs>
        <w:jc w:val="both"/>
        <w:rPr>
          <w:rFonts w:ascii="David" w:hAnsi="David" w:cs="David"/>
          <w:b/>
          <w:bCs/>
          <w:sz w:val="24"/>
          <w:szCs w:val="24"/>
          <w:u w:val="single"/>
          <w:rtl/>
        </w:rPr>
      </w:pPr>
      <w:r w:rsidRPr="00631257">
        <w:rPr>
          <w:rFonts w:ascii="David" w:hAnsi="David" w:cs="David" w:hint="cs"/>
          <w:b/>
          <w:bCs/>
          <w:sz w:val="24"/>
          <w:szCs w:val="24"/>
          <w:u w:val="single"/>
          <w:shd w:val="clear" w:color="auto" w:fill="FFFFCC"/>
          <w:rtl/>
        </w:rPr>
        <w:t>הגדרת ילדים לעניין ירושה על פי דין</w:t>
      </w:r>
    </w:p>
    <w:p w14:paraId="0393B6CE" w14:textId="77777777" w:rsidR="00DC50E6" w:rsidRPr="00631257" w:rsidRDefault="00DC50E6" w:rsidP="00C204A0">
      <w:pPr>
        <w:pStyle w:val="a3"/>
        <w:numPr>
          <w:ilvl w:val="0"/>
          <w:numId w:val="27"/>
        </w:numPr>
        <w:tabs>
          <w:tab w:val="left" w:pos="950"/>
        </w:tabs>
        <w:jc w:val="both"/>
        <w:rPr>
          <w:rFonts w:ascii="David" w:hAnsi="David" w:cs="David"/>
          <w:sz w:val="24"/>
          <w:szCs w:val="24"/>
          <w:rtl/>
        </w:rPr>
      </w:pPr>
      <w:r w:rsidRPr="00DC50E6">
        <w:rPr>
          <w:rFonts w:ascii="David" w:hAnsi="David" w:cs="David" w:hint="cs"/>
          <w:b/>
          <w:bCs/>
          <w:sz w:val="24"/>
          <w:szCs w:val="24"/>
          <w:rtl/>
        </w:rPr>
        <w:t>ילדים מאומצים</w:t>
      </w:r>
      <w:r>
        <w:rPr>
          <w:rFonts w:ascii="David" w:hAnsi="David" w:cs="David" w:hint="cs"/>
          <w:sz w:val="24"/>
          <w:szCs w:val="24"/>
          <w:rtl/>
        </w:rPr>
        <w:t>.</w:t>
      </w:r>
    </w:p>
    <w:p w14:paraId="54D8A931" w14:textId="77777777" w:rsidR="00DC50E6" w:rsidRPr="00631257" w:rsidRDefault="00DC50E6" w:rsidP="00C204A0">
      <w:pPr>
        <w:pStyle w:val="a3"/>
        <w:numPr>
          <w:ilvl w:val="0"/>
          <w:numId w:val="27"/>
        </w:numPr>
        <w:tabs>
          <w:tab w:val="left" w:pos="950"/>
        </w:tabs>
        <w:jc w:val="both"/>
        <w:rPr>
          <w:rFonts w:ascii="David" w:hAnsi="David" w:cs="David"/>
          <w:sz w:val="24"/>
          <w:szCs w:val="24"/>
          <w:rtl/>
        </w:rPr>
      </w:pPr>
      <w:r w:rsidRPr="00DC50E6">
        <w:rPr>
          <w:rFonts w:ascii="David" w:hAnsi="David" w:cs="David" w:hint="cs"/>
          <w:b/>
          <w:bCs/>
          <w:sz w:val="24"/>
          <w:szCs w:val="24"/>
          <w:rtl/>
        </w:rPr>
        <w:t>ילדים שנולדו כתוצאה משימוש בטכניקות ההולדה</w:t>
      </w:r>
      <w:r w:rsidRPr="00631257">
        <w:rPr>
          <w:rFonts w:ascii="David" w:hAnsi="David" w:cs="David" w:hint="cs"/>
          <w:sz w:val="24"/>
          <w:szCs w:val="24"/>
          <w:rtl/>
        </w:rPr>
        <w:t>.</w:t>
      </w:r>
      <w:r>
        <w:rPr>
          <w:rFonts w:ascii="David" w:hAnsi="David" w:cs="David" w:hint="cs"/>
          <w:sz w:val="24"/>
          <w:szCs w:val="24"/>
          <w:rtl/>
        </w:rPr>
        <w:t xml:space="preserve"> [תוך תרומת תאי רבייה, טיפולי פוריות כדי להרות, סיוע פונדקאות וכו']. כאשר זה טיפול פוריות מהזרע והביצית של הזוג אין בעיה כי זה נחשב ילד 'רגיל' שלהם. </w:t>
      </w:r>
    </w:p>
    <w:p w14:paraId="13B82961" w14:textId="77777777" w:rsidR="00DC50E6" w:rsidRPr="00DC50E6" w:rsidRDefault="00DC50E6" w:rsidP="00DC50E6">
      <w:pPr>
        <w:spacing w:after="0" w:line="276" w:lineRule="auto"/>
        <w:jc w:val="both"/>
        <w:rPr>
          <w:rFonts w:ascii="David" w:hAnsi="David" w:cs="David"/>
          <w:sz w:val="24"/>
          <w:szCs w:val="24"/>
          <w:rtl/>
        </w:rPr>
      </w:pPr>
    </w:p>
    <w:p w14:paraId="2AFA9796" w14:textId="286BF000" w:rsidR="00952273" w:rsidRDefault="00952273" w:rsidP="00952273">
      <w:pPr>
        <w:tabs>
          <w:tab w:val="left" w:pos="950"/>
        </w:tabs>
        <w:jc w:val="both"/>
        <w:rPr>
          <w:rFonts w:ascii="David" w:hAnsi="David" w:cs="David"/>
          <w:b/>
          <w:bCs/>
          <w:sz w:val="24"/>
          <w:szCs w:val="24"/>
          <w:u w:val="single"/>
          <w:rtl/>
        </w:rPr>
      </w:pPr>
      <w:r w:rsidRPr="00631257">
        <w:rPr>
          <w:rFonts w:ascii="David" w:hAnsi="David" w:cs="David" w:hint="cs"/>
          <w:b/>
          <w:bCs/>
          <w:sz w:val="24"/>
          <w:szCs w:val="24"/>
          <w:u w:val="single"/>
          <w:shd w:val="clear" w:color="auto" w:fill="FFFFCC"/>
          <w:rtl/>
        </w:rPr>
        <w:t>זכויות הירושה של ילדים מאומצים</w:t>
      </w:r>
      <w:r>
        <w:rPr>
          <w:rFonts w:ascii="David" w:hAnsi="David" w:cs="David" w:hint="cs"/>
          <w:b/>
          <w:bCs/>
          <w:sz w:val="24"/>
          <w:szCs w:val="24"/>
          <w:u w:val="single"/>
          <w:rtl/>
        </w:rPr>
        <w:t xml:space="preserve">- </w:t>
      </w:r>
      <w:r w:rsidRPr="00952273">
        <w:rPr>
          <w:rFonts w:ascii="David" w:hAnsi="David" w:cs="David" w:hint="cs"/>
          <w:b/>
          <w:bCs/>
          <w:color w:val="4472C4" w:themeColor="accent1"/>
          <w:sz w:val="24"/>
          <w:szCs w:val="24"/>
          <w:u w:val="single"/>
          <w:rtl/>
        </w:rPr>
        <w:t>סעיף 16 לחוק הירושה [תיקון ב-2012]</w:t>
      </w:r>
    </w:p>
    <w:p w14:paraId="080BE1DC" w14:textId="0E60AFC3" w:rsidR="00542477" w:rsidRDefault="00952273" w:rsidP="00C204A0">
      <w:pPr>
        <w:pStyle w:val="a3"/>
        <w:numPr>
          <w:ilvl w:val="0"/>
          <w:numId w:val="28"/>
        </w:numPr>
        <w:spacing w:after="0" w:line="276" w:lineRule="auto"/>
        <w:jc w:val="both"/>
        <w:rPr>
          <w:rFonts w:ascii="David" w:hAnsi="David" w:cs="David"/>
          <w:sz w:val="24"/>
          <w:szCs w:val="24"/>
        </w:rPr>
      </w:pPr>
      <w:r w:rsidRPr="00525872">
        <w:rPr>
          <w:rFonts w:ascii="David" w:hAnsi="David" w:cs="David" w:hint="cs"/>
          <w:b/>
          <w:bCs/>
          <w:sz w:val="24"/>
          <w:szCs w:val="24"/>
          <w:rtl/>
        </w:rPr>
        <w:t>השוואת המעמד של ילדים מאומצים למעמד של ילדים ביולוגיים</w:t>
      </w:r>
      <w:r>
        <w:rPr>
          <w:rFonts w:ascii="David" w:hAnsi="David" w:cs="David" w:hint="cs"/>
          <w:sz w:val="24"/>
          <w:szCs w:val="24"/>
          <w:rtl/>
        </w:rPr>
        <w:t>.</w:t>
      </w:r>
    </w:p>
    <w:p w14:paraId="6C7325BB" w14:textId="77777777" w:rsidR="00952273" w:rsidRDefault="00952273" w:rsidP="00C204A0">
      <w:pPr>
        <w:pStyle w:val="a3"/>
        <w:numPr>
          <w:ilvl w:val="0"/>
          <w:numId w:val="28"/>
        </w:numPr>
        <w:spacing w:after="0" w:line="276" w:lineRule="auto"/>
        <w:jc w:val="both"/>
        <w:rPr>
          <w:rFonts w:ascii="David" w:hAnsi="David" w:cs="David"/>
          <w:sz w:val="24"/>
          <w:szCs w:val="24"/>
        </w:rPr>
      </w:pPr>
      <w:r w:rsidRPr="00525872">
        <w:rPr>
          <w:rFonts w:ascii="David" w:hAnsi="David" w:cs="David" w:hint="cs"/>
          <w:b/>
          <w:bCs/>
          <w:sz w:val="24"/>
          <w:szCs w:val="24"/>
          <w:rtl/>
        </w:rPr>
        <w:t>סעיף 16(ג') מתייחס למשפחה הביולוגית</w:t>
      </w:r>
      <w:r>
        <w:rPr>
          <w:rFonts w:ascii="David" w:hAnsi="David" w:cs="David" w:hint="cs"/>
          <w:sz w:val="24"/>
          <w:szCs w:val="24"/>
          <w:rtl/>
        </w:rPr>
        <w:t xml:space="preserve">. </w:t>
      </w:r>
      <w:r w:rsidRPr="00525872">
        <w:rPr>
          <w:rFonts w:ascii="David" w:hAnsi="David" w:cs="David" w:hint="cs"/>
          <w:b/>
          <w:bCs/>
          <w:sz w:val="24"/>
          <w:szCs w:val="24"/>
          <w:rtl/>
        </w:rPr>
        <w:t xml:space="preserve">סעיף </w:t>
      </w:r>
      <w:r w:rsidRPr="00525872">
        <w:rPr>
          <w:rFonts w:ascii="David" w:hAnsi="David" w:cs="David" w:hint="cs"/>
          <w:b/>
          <w:bCs/>
          <w:sz w:val="24"/>
          <w:szCs w:val="24"/>
          <w:u w:val="single"/>
          <w:rtl/>
        </w:rPr>
        <w:t>עונשי</w:t>
      </w:r>
      <w:r w:rsidRPr="00525872">
        <w:rPr>
          <w:rFonts w:ascii="David" w:hAnsi="David" w:cs="David" w:hint="cs"/>
          <w:b/>
          <w:bCs/>
          <w:sz w:val="24"/>
          <w:szCs w:val="24"/>
          <w:rtl/>
        </w:rPr>
        <w:t xml:space="preserve"> במהותו</w:t>
      </w:r>
      <w:r>
        <w:rPr>
          <w:rFonts w:ascii="David" w:hAnsi="David" w:cs="David" w:hint="cs"/>
          <w:sz w:val="24"/>
          <w:szCs w:val="24"/>
          <w:rtl/>
        </w:rPr>
        <w:t xml:space="preserve">. ילדים מאומצים יכולים לרשת גם את המשפחה הביולוגית, אבל לא הפוך. </w:t>
      </w:r>
      <w:r w:rsidRPr="00952273">
        <w:rPr>
          <w:rFonts w:ascii="David" w:hAnsi="David" w:cs="David" w:hint="cs"/>
          <w:sz w:val="24"/>
          <w:szCs w:val="24"/>
          <w:shd w:val="clear" w:color="auto" w:fill="FFCCFF"/>
          <w:rtl/>
        </w:rPr>
        <w:t>התזכיר</w:t>
      </w:r>
      <w:r w:rsidRPr="00525872">
        <w:rPr>
          <w:rFonts w:ascii="David" w:hAnsi="David" w:cs="David" w:hint="cs"/>
          <w:sz w:val="24"/>
          <w:szCs w:val="24"/>
          <w:rtl/>
        </w:rPr>
        <w:t xml:space="preserve"> מבקש לשנות את זה</w:t>
      </w:r>
      <w:r>
        <w:rPr>
          <w:rFonts w:ascii="David" w:hAnsi="David" w:cs="David" w:hint="cs"/>
          <w:sz w:val="24"/>
          <w:szCs w:val="24"/>
          <w:rtl/>
        </w:rPr>
        <w:t>.</w:t>
      </w:r>
    </w:p>
    <w:p w14:paraId="6E90952E" w14:textId="3BB80876" w:rsidR="00952273" w:rsidRDefault="00952273" w:rsidP="00C204A0">
      <w:pPr>
        <w:pStyle w:val="a3"/>
        <w:numPr>
          <w:ilvl w:val="0"/>
          <w:numId w:val="28"/>
        </w:numPr>
        <w:spacing w:after="0" w:line="276" w:lineRule="auto"/>
        <w:jc w:val="both"/>
        <w:rPr>
          <w:rFonts w:ascii="David" w:hAnsi="David" w:cs="David"/>
          <w:sz w:val="24"/>
          <w:szCs w:val="24"/>
        </w:rPr>
      </w:pPr>
      <w:r w:rsidRPr="00525872">
        <w:rPr>
          <w:rFonts w:ascii="David" w:hAnsi="David" w:cs="David" w:hint="cs"/>
          <w:b/>
          <w:bCs/>
          <w:sz w:val="24"/>
          <w:szCs w:val="24"/>
          <w:u w:val="single"/>
          <w:rtl/>
        </w:rPr>
        <w:t>אימוץ פורמלי ללא אימוץ בפועל</w:t>
      </w:r>
      <w:r w:rsidRPr="00525872">
        <w:rPr>
          <w:rFonts w:ascii="David" w:hAnsi="David" w:cs="David" w:hint="cs"/>
          <w:sz w:val="24"/>
          <w:szCs w:val="24"/>
          <w:rtl/>
        </w:rPr>
        <w:t xml:space="preserve">- </w:t>
      </w:r>
      <w:r w:rsidRPr="00525872">
        <w:rPr>
          <w:rFonts w:ascii="David" w:hAnsi="David" w:cs="David" w:hint="cs"/>
          <w:b/>
          <w:bCs/>
          <w:sz w:val="24"/>
          <w:szCs w:val="24"/>
          <w:rtl/>
        </w:rPr>
        <w:t>ילד מאומץ לעניין חוק הירושה הינו רק ילד אשר אומץ באופן רשמי</w:t>
      </w:r>
      <w:r w:rsidRPr="00525872">
        <w:rPr>
          <w:rFonts w:ascii="David" w:hAnsi="David" w:cs="David" w:hint="cs"/>
          <w:sz w:val="24"/>
          <w:szCs w:val="24"/>
          <w:rtl/>
        </w:rPr>
        <w:t>.</w:t>
      </w:r>
      <w:r w:rsidRPr="00525872">
        <w:rPr>
          <w:rFonts w:ascii="David" w:hAnsi="David" w:cs="David" w:hint="cs"/>
          <w:b/>
          <w:bCs/>
          <w:sz w:val="24"/>
          <w:szCs w:val="24"/>
          <w:rtl/>
        </w:rPr>
        <w:t xml:space="preserve"> אין די באימוץ בפועל</w:t>
      </w:r>
      <w:r w:rsidRPr="00952273">
        <w:rPr>
          <w:rFonts w:ascii="David" w:hAnsi="David" w:cs="David" w:hint="cs"/>
          <w:sz w:val="24"/>
          <w:szCs w:val="24"/>
          <w:rtl/>
        </w:rPr>
        <w:t>.</w:t>
      </w:r>
    </w:p>
    <w:p w14:paraId="1E296F5C" w14:textId="6467DD81" w:rsidR="00952273" w:rsidRDefault="00952273" w:rsidP="00C204A0">
      <w:pPr>
        <w:pStyle w:val="a3"/>
        <w:numPr>
          <w:ilvl w:val="0"/>
          <w:numId w:val="29"/>
        </w:numPr>
        <w:spacing w:after="0" w:line="276" w:lineRule="auto"/>
        <w:jc w:val="both"/>
        <w:rPr>
          <w:rFonts w:ascii="David" w:hAnsi="David" w:cs="David"/>
          <w:sz w:val="24"/>
          <w:szCs w:val="24"/>
        </w:rPr>
      </w:pPr>
      <w:r w:rsidRPr="00952273">
        <w:rPr>
          <w:rFonts w:ascii="David" w:hAnsi="David" w:cs="David" w:hint="cs"/>
          <w:b/>
          <w:bCs/>
          <w:sz w:val="24"/>
          <w:szCs w:val="24"/>
          <w:u w:val="single"/>
          <w:shd w:val="clear" w:color="auto" w:fill="D9E2F3" w:themeFill="accent1" w:themeFillTint="33"/>
          <w:rtl/>
        </w:rPr>
        <w:t>פס</w:t>
      </w:r>
      <w:r w:rsidRPr="00C33846">
        <w:rPr>
          <w:rFonts w:ascii="David" w:hAnsi="David" w:cs="David" w:hint="cs"/>
          <w:b/>
          <w:bCs/>
          <w:sz w:val="24"/>
          <w:szCs w:val="24"/>
          <w:u w:val="single"/>
          <w:shd w:val="clear" w:color="auto" w:fill="D9E2F3" w:themeFill="accent1" w:themeFillTint="33"/>
          <w:rtl/>
        </w:rPr>
        <w:t>"ד יהוד נ' יהוד</w:t>
      </w:r>
      <w:r w:rsidRPr="00C33846">
        <w:rPr>
          <w:rFonts w:ascii="David" w:hAnsi="David" w:cs="David" w:hint="cs"/>
          <w:sz w:val="24"/>
          <w:szCs w:val="24"/>
          <w:shd w:val="clear" w:color="auto" w:fill="D9E2F3" w:themeFill="accent1" w:themeFillTint="33"/>
          <w:rtl/>
        </w:rPr>
        <w:t>-משפחה שעלתה מתימן. היו להם 10 ילדים. הבן הבכור נפטר והיה לו</w:t>
      </w:r>
      <w:r w:rsidR="00C33846" w:rsidRPr="00C33846">
        <w:rPr>
          <w:rFonts w:ascii="David" w:hAnsi="David" w:cs="David" w:hint="cs"/>
          <w:sz w:val="24"/>
          <w:szCs w:val="24"/>
          <w:shd w:val="clear" w:color="auto" w:fill="D9E2F3" w:themeFill="accent1" w:themeFillTint="33"/>
          <w:rtl/>
        </w:rPr>
        <w:t xml:space="preserve"> כבר ילדים. הסבא והסבתא רשמו אותם כילדים שלהם כשעלו לארץ, אבל </w:t>
      </w:r>
      <w:r w:rsidR="00C33846" w:rsidRPr="00C33846">
        <w:rPr>
          <w:rFonts w:ascii="David" w:hAnsi="David" w:cs="David" w:hint="cs"/>
          <w:b/>
          <w:bCs/>
          <w:sz w:val="24"/>
          <w:szCs w:val="24"/>
          <w:shd w:val="clear" w:color="auto" w:fill="D9E2F3" w:themeFill="accent1" w:themeFillTint="33"/>
          <w:rtl/>
        </w:rPr>
        <w:t>לא עשו אימוץ פורמלי</w:t>
      </w:r>
      <w:r w:rsidR="00C33846" w:rsidRPr="00C33846">
        <w:rPr>
          <w:rFonts w:ascii="David" w:hAnsi="David" w:cs="David" w:hint="cs"/>
          <w:sz w:val="24"/>
          <w:szCs w:val="24"/>
          <w:shd w:val="clear" w:color="auto" w:fill="D9E2F3" w:themeFill="accent1" w:themeFillTint="33"/>
          <w:rtl/>
        </w:rPr>
        <w:t xml:space="preserve">. האם הם יורשים כילדים או כנציגים שנכנסים לנעלי הבן שנפטר? </w:t>
      </w:r>
      <w:r w:rsidR="00C33846" w:rsidRPr="00C33846">
        <w:rPr>
          <w:rFonts w:ascii="David" w:hAnsi="David" w:cs="David" w:hint="cs"/>
          <w:b/>
          <w:bCs/>
          <w:sz w:val="24"/>
          <w:szCs w:val="24"/>
          <w:shd w:val="clear" w:color="auto" w:fill="D9E2F3" w:themeFill="accent1" w:themeFillTint="33"/>
          <w:rtl/>
        </w:rPr>
        <w:t>נסיבות חריגות</w:t>
      </w:r>
      <w:r w:rsidR="00C33846" w:rsidRPr="00C33846">
        <w:rPr>
          <w:rFonts w:ascii="David" w:hAnsi="David" w:cs="David" w:hint="cs"/>
          <w:sz w:val="24"/>
          <w:szCs w:val="24"/>
          <w:shd w:val="clear" w:color="auto" w:fill="D9E2F3" w:themeFill="accent1" w:themeFillTint="33"/>
          <w:rtl/>
        </w:rPr>
        <w:t xml:space="preserve">. </w:t>
      </w:r>
      <w:r w:rsidR="00C33846" w:rsidRPr="00C33846">
        <w:rPr>
          <w:rFonts w:ascii="David" w:hAnsi="David" w:cs="David" w:hint="cs"/>
          <w:b/>
          <w:bCs/>
          <w:sz w:val="24"/>
          <w:szCs w:val="24"/>
          <w:shd w:val="clear" w:color="auto" w:fill="D9E2F3" w:themeFill="accent1" w:themeFillTint="33"/>
          <w:rtl/>
        </w:rPr>
        <w:t>אם היו אומרים שמספיק אימוץ בפועל- היה לזה השלכות רוחביות, פתח לכל זוגיות שנייה לתבוע חלק בירושה</w:t>
      </w:r>
      <w:r w:rsidR="00C33846" w:rsidRPr="00C33846">
        <w:rPr>
          <w:rFonts w:ascii="David" w:hAnsi="David" w:cs="David" w:hint="cs"/>
          <w:sz w:val="24"/>
          <w:szCs w:val="24"/>
          <w:shd w:val="clear" w:color="auto" w:fill="D9E2F3" w:themeFill="accent1" w:themeFillTint="33"/>
          <w:rtl/>
        </w:rPr>
        <w:t>.</w:t>
      </w:r>
      <w:r w:rsidR="00C33846" w:rsidRPr="00C33846">
        <w:rPr>
          <w:rFonts w:ascii="David" w:hAnsi="David" w:cs="David" w:hint="cs"/>
          <w:b/>
          <w:bCs/>
          <w:sz w:val="24"/>
          <w:szCs w:val="24"/>
          <w:shd w:val="clear" w:color="auto" w:fill="D9E2F3" w:themeFill="accent1" w:themeFillTint="33"/>
          <w:rtl/>
        </w:rPr>
        <w:t xml:space="preserve"> פסיקה קשה למשפחות מורכבות</w:t>
      </w:r>
      <w:r w:rsidR="00C33846" w:rsidRPr="00C33846">
        <w:rPr>
          <w:rFonts w:ascii="David" w:hAnsi="David" w:cs="David" w:hint="cs"/>
          <w:sz w:val="24"/>
          <w:szCs w:val="24"/>
          <w:shd w:val="clear" w:color="auto" w:fill="D9E2F3" w:themeFill="accent1" w:themeFillTint="33"/>
          <w:rtl/>
        </w:rPr>
        <w:t xml:space="preserve">. </w:t>
      </w:r>
      <w:r w:rsidR="00C33846" w:rsidRPr="00C33846">
        <w:rPr>
          <w:rFonts w:ascii="David" w:hAnsi="David" w:cs="David" w:hint="cs"/>
          <w:b/>
          <w:bCs/>
          <w:sz w:val="24"/>
          <w:szCs w:val="24"/>
          <w:shd w:val="clear" w:color="auto" w:fill="D9E2F3" w:themeFill="accent1" w:themeFillTint="33"/>
          <w:rtl/>
        </w:rPr>
        <w:t xml:space="preserve">לכן, </w:t>
      </w:r>
      <w:r w:rsidR="00C33846" w:rsidRPr="00C33846">
        <w:rPr>
          <w:rFonts w:ascii="David" w:hAnsi="David" w:cs="David" w:hint="cs"/>
          <w:b/>
          <w:bCs/>
          <w:color w:val="C00000"/>
          <w:sz w:val="24"/>
          <w:szCs w:val="24"/>
          <w:u w:val="single"/>
          <w:shd w:val="clear" w:color="auto" w:fill="D9E2F3" w:themeFill="accent1" w:themeFillTint="33"/>
          <w:rtl/>
        </w:rPr>
        <w:t>הפסיקה היא שהם יורשים כנכדים</w:t>
      </w:r>
      <w:r w:rsidR="00C33846" w:rsidRPr="00C33846">
        <w:rPr>
          <w:rFonts w:ascii="David" w:hAnsi="David" w:cs="David" w:hint="cs"/>
          <w:color w:val="C00000"/>
          <w:sz w:val="24"/>
          <w:szCs w:val="24"/>
          <w:shd w:val="clear" w:color="auto" w:fill="D9E2F3" w:themeFill="accent1" w:themeFillTint="33"/>
          <w:rtl/>
        </w:rPr>
        <w:t>,</w:t>
      </w:r>
      <w:r w:rsidR="00C33846" w:rsidRPr="00C33846">
        <w:rPr>
          <w:rFonts w:ascii="David" w:hAnsi="David" w:cs="David" w:hint="cs"/>
          <w:sz w:val="24"/>
          <w:szCs w:val="24"/>
          <w:shd w:val="clear" w:color="auto" w:fill="D9E2F3" w:themeFill="accent1" w:themeFillTint="33"/>
          <w:rtl/>
        </w:rPr>
        <w:t xml:space="preserve"> </w:t>
      </w:r>
      <w:r w:rsidR="00C33846" w:rsidRPr="00C33846">
        <w:rPr>
          <w:rFonts w:ascii="David" w:hAnsi="David" w:cs="David" w:hint="cs"/>
          <w:b/>
          <w:bCs/>
          <w:color w:val="C00000"/>
          <w:sz w:val="24"/>
          <w:szCs w:val="24"/>
          <w:shd w:val="clear" w:color="auto" w:fill="D9E2F3" w:themeFill="accent1" w:themeFillTint="33"/>
          <w:rtl/>
        </w:rPr>
        <w:t>כי נדרש אימוץ פורמלי</w:t>
      </w:r>
      <w:r w:rsidR="00C33846" w:rsidRPr="00396743">
        <w:rPr>
          <w:rFonts w:ascii="David" w:hAnsi="David" w:cs="David" w:hint="cs"/>
          <w:sz w:val="24"/>
          <w:szCs w:val="24"/>
          <w:shd w:val="clear" w:color="auto" w:fill="D9E2F3" w:themeFill="accent1" w:themeFillTint="33"/>
          <w:rtl/>
        </w:rPr>
        <w:t>.</w:t>
      </w:r>
    </w:p>
    <w:p w14:paraId="63B24BA9" w14:textId="71407EAD" w:rsidR="00952273" w:rsidRPr="00952273" w:rsidRDefault="00952273" w:rsidP="002B0E02">
      <w:pPr>
        <w:pStyle w:val="a3"/>
        <w:spacing w:after="0" w:line="276" w:lineRule="auto"/>
        <w:ind w:left="360"/>
        <w:jc w:val="both"/>
        <w:rPr>
          <w:rFonts w:ascii="David" w:hAnsi="David" w:cs="David"/>
          <w:sz w:val="24"/>
          <w:szCs w:val="24"/>
          <w:rtl/>
        </w:rPr>
      </w:pPr>
    </w:p>
    <w:p w14:paraId="37FE9D4C" w14:textId="3F5E662D" w:rsidR="00542477" w:rsidRDefault="002B0E02" w:rsidP="005963B3">
      <w:pPr>
        <w:spacing w:after="0" w:line="276" w:lineRule="auto"/>
        <w:jc w:val="both"/>
        <w:rPr>
          <w:rFonts w:ascii="David" w:hAnsi="David" w:cs="David"/>
          <w:sz w:val="24"/>
          <w:szCs w:val="24"/>
          <w:rtl/>
        </w:rPr>
      </w:pPr>
      <w:r w:rsidRPr="00776C3B">
        <w:rPr>
          <w:rFonts w:ascii="David" w:hAnsi="David" w:cs="David" w:hint="cs"/>
          <w:b/>
          <w:bCs/>
          <w:sz w:val="24"/>
          <w:szCs w:val="24"/>
          <w:rtl/>
        </w:rPr>
        <w:t>יש מתח בין עשיית צדק במקרה פרטיקולרי לבין הכללים שהם יוצרים</w:t>
      </w:r>
      <w:r w:rsidRPr="00776C3B">
        <w:rPr>
          <w:rFonts w:ascii="David" w:hAnsi="David" w:cs="David" w:hint="cs"/>
          <w:sz w:val="24"/>
          <w:szCs w:val="24"/>
          <w:rtl/>
        </w:rPr>
        <w:t>.</w:t>
      </w:r>
      <w:r w:rsidRPr="00776C3B">
        <w:rPr>
          <w:rFonts w:ascii="David" w:hAnsi="David" w:cs="David" w:hint="cs"/>
          <w:b/>
          <w:bCs/>
          <w:sz w:val="24"/>
          <w:szCs w:val="24"/>
          <w:rtl/>
        </w:rPr>
        <w:t xml:space="preserve"> חושבים על השלכות רוחב</w:t>
      </w:r>
      <w:r>
        <w:rPr>
          <w:rFonts w:ascii="David" w:hAnsi="David" w:cs="David" w:hint="cs"/>
          <w:sz w:val="24"/>
          <w:szCs w:val="24"/>
          <w:rtl/>
        </w:rPr>
        <w:t xml:space="preserve">- השלכות מיידיות על משפחות מורכבות. </w:t>
      </w:r>
      <w:r w:rsidRPr="00776C3B">
        <w:rPr>
          <w:rFonts w:ascii="David" w:hAnsi="David" w:cs="David" w:hint="cs"/>
          <w:b/>
          <w:bCs/>
          <w:sz w:val="24"/>
          <w:szCs w:val="24"/>
          <w:rtl/>
        </w:rPr>
        <w:t>מבקשים ליצור איזון</w:t>
      </w:r>
      <w:r w:rsidRPr="00776C3B">
        <w:rPr>
          <w:rFonts w:ascii="David" w:hAnsi="David" w:cs="David" w:hint="cs"/>
          <w:sz w:val="24"/>
          <w:szCs w:val="24"/>
          <w:rtl/>
        </w:rPr>
        <w:t>.</w:t>
      </w:r>
      <w:r>
        <w:rPr>
          <w:rFonts w:ascii="David" w:hAnsi="David" w:cs="David" w:hint="cs"/>
          <w:sz w:val="24"/>
          <w:szCs w:val="24"/>
          <w:rtl/>
        </w:rPr>
        <w:t xml:space="preserve"> </w:t>
      </w:r>
    </w:p>
    <w:p w14:paraId="238295DB" w14:textId="77777777" w:rsidR="002B0E02" w:rsidRDefault="002B0E02" w:rsidP="005963B3">
      <w:pPr>
        <w:spacing w:after="0" w:line="276" w:lineRule="auto"/>
        <w:jc w:val="both"/>
        <w:rPr>
          <w:rFonts w:ascii="David" w:hAnsi="David" w:cs="David"/>
          <w:sz w:val="24"/>
          <w:szCs w:val="24"/>
          <w:rtl/>
        </w:rPr>
      </w:pPr>
    </w:p>
    <w:p w14:paraId="61A7F21D" w14:textId="7433A95C" w:rsidR="002B0E02" w:rsidRDefault="002B0E02" w:rsidP="005963B3">
      <w:pPr>
        <w:spacing w:after="0" w:line="276" w:lineRule="auto"/>
        <w:jc w:val="both"/>
        <w:rPr>
          <w:rFonts w:ascii="David" w:hAnsi="David" w:cs="David"/>
          <w:sz w:val="24"/>
          <w:szCs w:val="24"/>
          <w:rtl/>
        </w:rPr>
      </w:pPr>
      <w:r w:rsidRPr="00237A10">
        <w:rPr>
          <w:rFonts w:ascii="David" w:hAnsi="David" w:cs="David" w:hint="cs"/>
          <w:b/>
          <w:bCs/>
          <w:sz w:val="24"/>
          <w:szCs w:val="24"/>
          <w:highlight w:val="yellow"/>
          <w:rtl/>
        </w:rPr>
        <w:t xml:space="preserve">שימו </w:t>
      </w:r>
      <w:r w:rsidRPr="00237A10">
        <w:rPr>
          <mc:AlternateContent>
            <mc:Choice Requires="w16se">
              <w:rFonts w:ascii="David" w:hAnsi="David" w:cs="David" w:hint="cs"/>
            </mc:Choice>
            <mc:Fallback>
              <w:rFonts w:ascii="Segoe UI Emoji" w:eastAsia="Segoe UI Emoji" w:hAnsi="Segoe UI Emoji" w:cs="Segoe UI Emoji"/>
            </mc:Fallback>
          </mc:AlternateContent>
          <w:b/>
          <w:bCs/>
          <w:sz w:val="24"/>
          <w:szCs w:val="24"/>
          <w:highlight w:val="yellow"/>
          <w:rtl/>
        </w:rPr>
        <mc:AlternateContent>
          <mc:Choice Requires="w16se">
            <w16se:symEx w16se:font="Segoe UI Emoji" w16se:char="2665"/>
          </mc:Choice>
          <mc:Fallback>
            <w:t>♥</w:t>
          </mc:Fallback>
        </mc:AlternateContent>
      </w:r>
      <w:r w:rsidRPr="00237A10">
        <w:rPr>
          <w:rFonts w:ascii="David" w:hAnsi="David" w:cs="David" w:hint="cs"/>
          <w:b/>
          <w:bCs/>
          <w:sz w:val="24"/>
          <w:szCs w:val="24"/>
          <w:highlight w:val="yellow"/>
          <w:rtl/>
        </w:rPr>
        <w:t xml:space="preserve"> - </w:t>
      </w:r>
      <w:r w:rsidRPr="00CF7E23">
        <w:rPr>
          <w:rFonts w:ascii="David" w:hAnsi="David" w:cs="David" w:hint="cs"/>
          <w:b/>
          <w:bCs/>
          <w:sz w:val="24"/>
          <w:szCs w:val="24"/>
          <w:highlight w:val="yellow"/>
          <w:u w:val="single"/>
          <w:rtl/>
        </w:rPr>
        <w:t>ירושה על פי דין</w:t>
      </w:r>
      <w:r w:rsidRPr="00237A10">
        <w:rPr>
          <w:rFonts w:ascii="David" w:hAnsi="David" w:cs="David" w:hint="cs"/>
          <w:b/>
          <w:bCs/>
          <w:sz w:val="24"/>
          <w:szCs w:val="24"/>
          <w:highlight w:val="yellow"/>
          <w:rtl/>
        </w:rPr>
        <w:t xml:space="preserve"> הם </w:t>
      </w:r>
      <w:r w:rsidRPr="00CF7E23">
        <w:rPr>
          <w:rFonts w:ascii="David" w:hAnsi="David" w:cs="David" w:hint="cs"/>
          <w:b/>
          <w:bCs/>
          <w:sz w:val="24"/>
          <w:szCs w:val="24"/>
          <w:highlight w:val="yellow"/>
          <w:u w:val="single"/>
          <w:rtl/>
        </w:rPr>
        <w:t>כללי ברירת מחדל</w:t>
      </w:r>
      <w:r w:rsidRPr="00220854">
        <w:rPr>
          <w:rFonts w:ascii="David" w:hAnsi="David" w:cs="David" w:hint="cs"/>
          <w:sz w:val="24"/>
          <w:szCs w:val="24"/>
          <w:highlight w:val="yellow"/>
          <w:rtl/>
        </w:rPr>
        <w:t>.</w:t>
      </w:r>
      <w:r w:rsidRPr="00237A10">
        <w:rPr>
          <w:rFonts w:ascii="David" w:hAnsi="David" w:cs="David" w:hint="cs"/>
          <w:b/>
          <w:bCs/>
          <w:sz w:val="24"/>
          <w:szCs w:val="24"/>
          <w:highlight w:val="yellow"/>
          <w:rtl/>
        </w:rPr>
        <w:t xml:space="preserve"> אם אני רוצה שמישהו ירש אותי עורכים צוואה מראש</w:t>
      </w:r>
      <w:r w:rsidR="00776C3B" w:rsidRPr="00776C3B">
        <w:rPr>
          <w:rFonts w:ascii="David" w:hAnsi="David" w:cs="David" w:hint="cs"/>
          <w:sz w:val="24"/>
          <w:szCs w:val="24"/>
          <w:rtl/>
        </w:rPr>
        <w:t>.</w:t>
      </w:r>
    </w:p>
    <w:p w14:paraId="1CCA1E1C" w14:textId="10F1E979" w:rsidR="00542477" w:rsidRDefault="00542477" w:rsidP="005963B3">
      <w:pPr>
        <w:spacing w:after="0" w:line="276" w:lineRule="auto"/>
        <w:jc w:val="both"/>
        <w:rPr>
          <w:rFonts w:ascii="David" w:hAnsi="David" w:cs="David"/>
          <w:sz w:val="24"/>
          <w:szCs w:val="24"/>
          <w:rtl/>
        </w:rPr>
      </w:pPr>
    </w:p>
    <w:p w14:paraId="6F7CEA7F" w14:textId="77777777" w:rsidR="002B0E02" w:rsidRPr="00952273" w:rsidRDefault="002B0E02" w:rsidP="00C204A0">
      <w:pPr>
        <w:pStyle w:val="a3"/>
        <w:numPr>
          <w:ilvl w:val="0"/>
          <w:numId w:val="28"/>
        </w:numPr>
        <w:spacing w:after="0" w:line="276" w:lineRule="auto"/>
        <w:jc w:val="both"/>
        <w:rPr>
          <w:rFonts w:ascii="David" w:hAnsi="David" w:cs="David"/>
          <w:sz w:val="24"/>
          <w:szCs w:val="24"/>
          <w:rtl/>
        </w:rPr>
      </w:pPr>
      <w:r w:rsidRPr="00952273">
        <w:rPr>
          <w:rFonts w:ascii="David" w:hAnsi="David" w:cs="David" w:hint="cs"/>
          <w:b/>
          <w:bCs/>
          <w:sz w:val="24"/>
          <w:szCs w:val="24"/>
          <w:rtl/>
        </w:rPr>
        <w:t xml:space="preserve">מזונות מן העיזבון </w:t>
      </w:r>
      <w:r w:rsidRPr="00952273">
        <w:rPr>
          <w:rFonts w:ascii="David" w:hAnsi="David" w:cs="David" w:hint="cs"/>
          <w:b/>
          <w:bCs/>
          <w:color w:val="C00000"/>
          <w:sz w:val="24"/>
          <w:szCs w:val="24"/>
          <w:rtl/>
        </w:rPr>
        <w:t>כחריג אפשרי</w:t>
      </w:r>
      <w:r w:rsidRPr="00952273">
        <w:rPr>
          <w:rFonts w:ascii="David" w:hAnsi="David" w:cs="David" w:hint="cs"/>
          <w:sz w:val="24"/>
          <w:szCs w:val="24"/>
          <w:rtl/>
        </w:rPr>
        <w:t xml:space="preserve">. </w:t>
      </w:r>
    </w:p>
    <w:p w14:paraId="2B967D82" w14:textId="4759A0B2" w:rsidR="00542477" w:rsidRDefault="00542477" w:rsidP="005963B3">
      <w:pPr>
        <w:spacing w:after="0" w:line="276" w:lineRule="auto"/>
        <w:jc w:val="both"/>
        <w:rPr>
          <w:rFonts w:ascii="David" w:hAnsi="David" w:cs="David"/>
          <w:sz w:val="24"/>
          <w:szCs w:val="24"/>
          <w:rtl/>
        </w:rPr>
      </w:pPr>
    </w:p>
    <w:p w14:paraId="2CE615D7" w14:textId="77777777" w:rsidR="002B0E02" w:rsidRDefault="002B0E02" w:rsidP="002B0E02">
      <w:pPr>
        <w:tabs>
          <w:tab w:val="left" w:pos="950"/>
        </w:tabs>
        <w:jc w:val="both"/>
        <w:rPr>
          <w:rFonts w:ascii="David" w:hAnsi="David" w:cs="David"/>
          <w:b/>
          <w:bCs/>
          <w:sz w:val="24"/>
          <w:szCs w:val="24"/>
          <w:u w:val="single"/>
          <w:shd w:val="clear" w:color="auto" w:fill="FFFFCC"/>
          <w:rtl/>
        </w:rPr>
      </w:pPr>
      <w:r w:rsidRPr="00CF7E23">
        <w:rPr>
          <w:rFonts w:ascii="David" w:hAnsi="David" w:cs="David" w:hint="cs"/>
          <w:b/>
          <w:bCs/>
          <w:sz w:val="24"/>
          <w:szCs w:val="24"/>
          <w:u w:val="single"/>
          <w:shd w:val="clear" w:color="auto" w:fill="FFFFCC"/>
          <w:rtl/>
        </w:rPr>
        <w:lastRenderedPageBreak/>
        <w:t>השפעת טכניקות ההולדה המלאכותיות</w:t>
      </w:r>
    </w:p>
    <w:p w14:paraId="11E0A144" w14:textId="77777777" w:rsidR="002B0E02" w:rsidRDefault="002B0E02" w:rsidP="002B0E02">
      <w:pPr>
        <w:tabs>
          <w:tab w:val="left" w:pos="950"/>
        </w:tabs>
        <w:jc w:val="both"/>
        <w:rPr>
          <w:rFonts w:ascii="David" w:hAnsi="David" w:cs="David"/>
          <w:sz w:val="24"/>
          <w:szCs w:val="24"/>
          <w:rtl/>
        </w:rPr>
      </w:pPr>
      <w:r w:rsidRPr="00CF7E23">
        <w:rPr>
          <w:rFonts w:ascii="David" w:hAnsi="David" w:cs="David" w:hint="cs"/>
          <w:b/>
          <w:bCs/>
          <w:sz w:val="24"/>
          <w:szCs w:val="24"/>
          <w:u w:val="single"/>
          <w:shd w:val="clear" w:color="auto" w:fill="FFFFCC"/>
          <w:rtl/>
        </w:rPr>
        <w:t>תרומת ביצית</w:t>
      </w:r>
      <w:r w:rsidRPr="00CF7E23">
        <w:rPr>
          <w:rFonts w:ascii="David" w:hAnsi="David" w:cs="David" w:hint="cs"/>
          <w:sz w:val="24"/>
          <w:szCs w:val="24"/>
          <w:rtl/>
        </w:rPr>
        <w:t xml:space="preserve">- </w:t>
      </w:r>
      <w:r w:rsidRPr="00EF0578">
        <w:rPr>
          <w:rFonts w:ascii="David" w:hAnsi="David" w:cs="David" w:hint="cs"/>
          <w:b/>
          <w:bCs/>
          <w:sz w:val="24"/>
          <w:szCs w:val="24"/>
          <w:rtl/>
        </w:rPr>
        <w:t>מקבלת התרומה היא האם משפטית</w:t>
      </w:r>
      <w:r w:rsidRPr="00EF0578">
        <w:rPr>
          <w:rFonts w:ascii="David" w:hAnsi="David" w:cs="David" w:hint="cs"/>
          <w:sz w:val="24"/>
          <w:szCs w:val="24"/>
          <w:rtl/>
        </w:rPr>
        <w:t>.</w:t>
      </w:r>
      <w:r>
        <w:rPr>
          <w:rFonts w:ascii="David" w:hAnsi="David" w:cs="David" w:hint="cs"/>
          <w:sz w:val="24"/>
          <w:szCs w:val="24"/>
          <w:rtl/>
        </w:rPr>
        <w:t xml:space="preserve"> אין כל קשר משפחתי-משפטי בין התורמת לילד או הילדה. [</w:t>
      </w:r>
      <w:r w:rsidRPr="00220854">
        <w:rPr>
          <w:rFonts w:ascii="David" w:hAnsi="David" w:cs="David" w:hint="cs"/>
          <w:color w:val="4472C4" w:themeColor="accent1"/>
          <w:sz w:val="24"/>
          <w:szCs w:val="24"/>
          <w:rtl/>
        </w:rPr>
        <w:t>סעיף 42 לחוק תרומת ביציות</w:t>
      </w:r>
      <w:r>
        <w:rPr>
          <w:rFonts w:ascii="David" w:hAnsi="David" w:cs="David" w:hint="cs"/>
          <w:sz w:val="24"/>
          <w:szCs w:val="24"/>
          <w:rtl/>
        </w:rPr>
        <w:t>].</w:t>
      </w:r>
    </w:p>
    <w:p w14:paraId="71975E1B" w14:textId="77777777" w:rsidR="002B0E02" w:rsidRPr="00CF7E23" w:rsidRDefault="002B0E02" w:rsidP="002B0E02">
      <w:pPr>
        <w:tabs>
          <w:tab w:val="left" w:pos="950"/>
        </w:tabs>
        <w:jc w:val="both"/>
        <w:rPr>
          <w:rFonts w:ascii="David" w:hAnsi="David" w:cs="David"/>
          <w:sz w:val="24"/>
          <w:szCs w:val="24"/>
          <w:rtl/>
        </w:rPr>
      </w:pPr>
      <w:r w:rsidRPr="00CF7E23">
        <w:rPr>
          <w:rFonts w:ascii="David" w:hAnsi="David" w:cs="David" w:hint="cs"/>
          <w:b/>
          <w:bCs/>
          <w:sz w:val="24"/>
          <w:szCs w:val="24"/>
          <w:u w:val="single"/>
          <w:shd w:val="clear" w:color="auto" w:fill="FFFFCC"/>
          <w:rtl/>
        </w:rPr>
        <w:t>נשיאת עוברים</w:t>
      </w:r>
      <w:r>
        <w:rPr>
          <w:rFonts w:ascii="David" w:hAnsi="David" w:cs="David" w:hint="cs"/>
          <w:sz w:val="24"/>
          <w:szCs w:val="24"/>
          <w:rtl/>
        </w:rPr>
        <w:t xml:space="preserve">- </w:t>
      </w:r>
      <w:r w:rsidRPr="00EF0578">
        <w:rPr>
          <w:rFonts w:ascii="David" w:hAnsi="David" w:cs="David" w:hint="cs"/>
          <w:b/>
          <w:bCs/>
          <w:sz w:val="24"/>
          <w:szCs w:val="24"/>
          <w:rtl/>
        </w:rPr>
        <w:t>צו ההורות קובע את יחסי ההורות לכל דבר ועניין</w:t>
      </w:r>
      <w:r>
        <w:rPr>
          <w:rFonts w:ascii="David" w:hAnsi="David" w:cs="David" w:hint="cs"/>
          <w:sz w:val="24"/>
          <w:szCs w:val="24"/>
          <w:rtl/>
        </w:rPr>
        <w:t>. [</w:t>
      </w:r>
      <w:r w:rsidRPr="00CF7E23">
        <w:rPr>
          <w:rFonts w:ascii="David" w:hAnsi="David" w:cs="David" w:hint="cs"/>
          <w:color w:val="4472C4" w:themeColor="accent1"/>
          <w:sz w:val="24"/>
          <w:szCs w:val="24"/>
          <w:rtl/>
        </w:rPr>
        <w:t>סעיפים 11-14 לחוק הסכמים לנשיאת עוברים</w:t>
      </w:r>
      <w:r>
        <w:rPr>
          <w:rFonts w:ascii="David" w:hAnsi="David" w:cs="David" w:hint="cs"/>
          <w:sz w:val="24"/>
          <w:szCs w:val="24"/>
          <w:rtl/>
        </w:rPr>
        <w:t xml:space="preserve">]. </w:t>
      </w:r>
    </w:p>
    <w:p w14:paraId="4F0021C2" w14:textId="4C0131E1" w:rsidR="003B076F" w:rsidRPr="003B076F" w:rsidRDefault="003B076F" w:rsidP="003B076F">
      <w:pPr>
        <w:tabs>
          <w:tab w:val="left" w:pos="950"/>
        </w:tabs>
        <w:jc w:val="both"/>
        <w:rPr>
          <w:rFonts w:ascii="David" w:hAnsi="David" w:cs="David"/>
          <w:sz w:val="24"/>
          <w:szCs w:val="24"/>
          <w:rtl/>
        </w:rPr>
      </w:pPr>
      <w:r w:rsidRPr="009B174A">
        <w:rPr>
          <w:rFonts w:ascii="David" w:hAnsi="David" w:cs="David" w:hint="cs"/>
          <w:b/>
          <w:bCs/>
          <w:sz w:val="24"/>
          <w:szCs w:val="24"/>
          <w:u w:val="single"/>
          <w:shd w:val="clear" w:color="auto" w:fill="FFFFCC"/>
          <w:rtl/>
        </w:rPr>
        <w:t>תרומת זרע</w:t>
      </w:r>
      <w:r w:rsidRPr="00EF0578">
        <w:rPr>
          <w:rFonts w:ascii="David" w:hAnsi="David" w:cs="David" w:hint="cs"/>
          <w:sz w:val="24"/>
          <w:szCs w:val="24"/>
          <w:rtl/>
        </w:rPr>
        <w:t>-</w:t>
      </w:r>
      <w:r>
        <w:rPr>
          <w:rFonts w:ascii="David" w:hAnsi="David" w:cs="David" w:hint="cs"/>
          <w:sz w:val="24"/>
          <w:szCs w:val="24"/>
          <w:rtl/>
        </w:rPr>
        <w:t xml:space="preserve"> </w:t>
      </w:r>
      <w:r w:rsidRPr="00EF0578">
        <w:rPr>
          <w:rFonts w:ascii="David" w:hAnsi="David" w:cs="David" w:hint="cs"/>
          <w:b/>
          <w:bCs/>
          <w:sz w:val="24"/>
          <w:szCs w:val="24"/>
          <w:rtl/>
        </w:rPr>
        <w:t>לכאורה שאלה פתוחה</w:t>
      </w:r>
      <w:r>
        <w:rPr>
          <w:rFonts w:ascii="David" w:hAnsi="David" w:cs="David" w:hint="cs"/>
          <w:sz w:val="24"/>
          <w:szCs w:val="24"/>
          <w:rtl/>
        </w:rPr>
        <w:t xml:space="preserve">. </w:t>
      </w:r>
      <w:r w:rsidRPr="003B076F">
        <w:rPr>
          <w:rFonts w:ascii="David" w:hAnsi="David" w:cs="David" w:hint="cs"/>
          <w:b/>
          <w:bCs/>
          <w:color w:val="C00000"/>
          <w:sz w:val="24"/>
          <w:szCs w:val="24"/>
          <w:rtl/>
        </w:rPr>
        <w:t>אין הסדרה משפטית</w:t>
      </w:r>
      <w:r>
        <w:rPr>
          <w:rFonts w:ascii="David" w:hAnsi="David" w:cs="David" w:hint="cs"/>
          <w:sz w:val="24"/>
          <w:szCs w:val="24"/>
          <w:rtl/>
        </w:rPr>
        <w:t xml:space="preserve">. </w:t>
      </w:r>
      <w:r w:rsidRPr="003B076F">
        <w:rPr>
          <w:rFonts w:ascii="David" w:hAnsi="David" w:cs="David" w:hint="cs"/>
          <w:sz w:val="24"/>
          <w:szCs w:val="24"/>
          <w:rtl/>
        </w:rPr>
        <w:t xml:space="preserve"> </w:t>
      </w:r>
    </w:p>
    <w:p w14:paraId="531BF6F4" w14:textId="1C81CD5A" w:rsidR="003B076F" w:rsidRDefault="003B076F" w:rsidP="00C204A0">
      <w:pPr>
        <w:pStyle w:val="a3"/>
        <w:numPr>
          <w:ilvl w:val="0"/>
          <w:numId w:val="30"/>
        </w:numPr>
        <w:tabs>
          <w:tab w:val="left" w:pos="950"/>
        </w:tabs>
        <w:jc w:val="both"/>
        <w:rPr>
          <w:rFonts w:ascii="David" w:hAnsi="David" w:cs="David"/>
          <w:sz w:val="24"/>
          <w:szCs w:val="24"/>
        </w:rPr>
      </w:pPr>
      <w:r w:rsidRPr="00B036E3">
        <w:rPr>
          <w:rFonts w:ascii="David" w:hAnsi="David" w:cs="David" w:hint="cs"/>
          <w:sz w:val="24"/>
          <w:szCs w:val="24"/>
          <w:shd w:val="clear" w:color="auto" w:fill="FFFFCC"/>
          <w:rtl/>
        </w:rPr>
        <w:t xml:space="preserve">עם זאת, יש לזכור גם את הוראות </w:t>
      </w:r>
      <w:r w:rsidRPr="00B036E3">
        <w:rPr>
          <w:rFonts w:ascii="David" w:hAnsi="David" w:cs="David" w:hint="cs"/>
          <w:b/>
          <w:bCs/>
          <w:color w:val="4472C4" w:themeColor="accent1"/>
          <w:sz w:val="24"/>
          <w:szCs w:val="24"/>
          <w:u w:val="single"/>
          <w:shd w:val="clear" w:color="auto" w:fill="FFFFCC"/>
          <w:rtl/>
        </w:rPr>
        <w:t>חוק מידע גנטי</w:t>
      </w:r>
      <w:r w:rsidRPr="00B036E3">
        <w:rPr>
          <w:rFonts w:ascii="David" w:hAnsi="David" w:cs="David" w:hint="cs"/>
          <w:color w:val="4472C4" w:themeColor="accent1"/>
          <w:sz w:val="24"/>
          <w:szCs w:val="24"/>
          <w:shd w:val="clear" w:color="auto" w:fill="FFFFCC"/>
          <w:rtl/>
        </w:rPr>
        <w:t xml:space="preserve"> </w:t>
      </w:r>
      <w:r w:rsidRPr="00B036E3">
        <w:rPr>
          <w:rFonts w:ascii="David" w:hAnsi="David" w:cs="David" w:hint="cs"/>
          <w:sz w:val="24"/>
          <w:szCs w:val="24"/>
          <w:shd w:val="clear" w:color="auto" w:fill="FFFFCC"/>
          <w:rtl/>
        </w:rPr>
        <w:t>לעניין עריכת בדיקה גנטית לקביעת קשרי הורות</w:t>
      </w:r>
      <w:r w:rsidRPr="009B174A">
        <w:rPr>
          <w:rFonts w:ascii="David" w:hAnsi="David" w:cs="David" w:hint="cs"/>
          <w:sz w:val="24"/>
          <w:szCs w:val="24"/>
          <w:rtl/>
        </w:rPr>
        <w:t xml:space="preserve">. </w:t>
      </w:r>
      <w:r w:rsidR="00B036E3">
        <w:rPr>
          <w:rFonts w:ascii="David" w:hAnsi="David" w:cs="David" w:hint="cs"/>
          <w:sz w:val="24"/>
          <w:szCs w:val="24"/>
          <w:rtl/>
        </w:rPr>
        <w:t xml:space="preserve">החוק אוסר לערוך בדיקה גנטית לילדים. אם אני ארצה להראות שתורם זרע מסוים הוא האב הגנטי זה לא יעזור. ניתן לערוך בדיקה גנטית רק אם הילדים לא קטינים. </w:t>
      </w:r>
    </w:p>
    <w:p w14:paraId="34D18567" w14:textId="77777777" w:rsidR="00B036E3" w:rsidRPr="009B174A" w:rsidRDefault="00B036E3" w:rsidP="00B036E3">
      <w:pPr>
        <w:pStyle w:val="a3"/>
        <w:tabs>
          <w:tab w:val="left" w:pos="950"/>
        </w:tabs>
        <w:ind w:left="360"/>
        <w:jc w:val="both"/>
        <w:rPr>
          <w:rFonts w:ascii="David" w:hAnsi="David" w:cs="David"/>
          <w:sz w:val="24"/>
          <w:szCs w:val="24"/>
          <w:rtl/>
        </w:rPr>
      </w:pPr>
    </w:p>
    <w:p w14:paraId="5476968B" w14:textId="42D36F3C" w:rsidR="00542477" w:rsidRDefault="003B076F" w:rsidP="00C204A0">
      <w:pPr>
        <w:pStyle w:val="a3"/>
        <w:numPr>
          <w:ilvl w:val="0"/>
          <w:numId w:val="29"/>
        </w:numPr>
        <w:spacing w:after="0" w:line="276" w:lineRule="auto"/>
        <w:jc w:val="both"/>
        <w:rPr>
          <w:rFonts w:ascii="David" w:hAnsi="David" w:cs="David"/>
          <w:sz w:val="24"/>
          <w:szCs w:val="24"/>
        </w:rPr>
      </w:pPr>
      <w:r w:rsidRPr="003B076F">
        <w:rPr>
          <w:rFonts w:ascii="David" w:hAnsi="David" w:cs="David" w:hint="cs"/>
          <w:b/>
          <w:bCs/>
          <w:sz w:val="24"/>
          <w:szCs w:val="24"/>
          <w:u w:val="single"/>
          <w:shd w:val="clear" w:color="auto" w:fill="D9E2F3" w:themeFill="accent1" w:themeFillTint="33"/>
          <w:rtl/>
        </w:rPr>
        <w:t xml:space="preserve">פסק דין </w:t>
      </w:r>
      <w:proofErr w:type="spellStart"/>
      <w:r w:rsidRPr="003B076F">
        <w:rPr>
          <w:rFonts w:ascii="David" w:hAnsi="David" w:cs="David" w:hint="cs"/>
          <w:b/>
          <w:bCs/>
          <w:sz w:val="24"/>
          <w:szCs w:val="24"/>
          <w:u w:val="single"/>
          <w:shd w:val="clear" w:color="auto" w:fill="D9E2F3" w:themeFill="accent1" w:themeFillTint="33"/>
          <w:rtl/>
        </w:rPr>
        <w:t>ירוס</w:t>
      </w:r>
      <w:proofErr w:type="spellEnd"/>
      <w:r w:rsidRPr="003B076F">
        <w:rPr>
          <w:rFonts w:ascii="David" w:hAnsi="David" w:cs="David" w:hint="cs"/>
          <w:b/>
          <w:bCs/>
          <w:sz w:val="24"/>
          <w:szCs w:val="24"/>
          <w:u w:val="single"/>
          <w:shd w:val="clear" w:color="auto" w:fill="D9E2F3" w:themeFill="accent1" w:themeFillTint="33"/>
          <w:rtl/>
        </w:rPr>
        <w:t xml:space="preserve"> חקק</w:t>
      </w:r>
      <w:r w:rsidRPr="003B076F">
        <w:rPr>
          <w:rFonts w:ascii="David" w:hAnsi="David" w:cs="David" w:hint="cs"/>
          <w:sz w:val="24"/>
          <w:szCs w:val="24"/>
          <w:rtl/>
        </w:rPr>
        <w:t xml:space="preserve">- </w:t>
      </w:r>
      <w:r w:rsidRPr="003B076F">
        <w:rPr>
          <w:rFonts w:ascii="David" w:hAnsi="David" w:cs="David" w:hint="cs"/>
          <w:b/>
          <w:bCs/>
          <w:sz w:val="24"/>
          <w:szCs w:val="24"/>
          <w:highlight w:val="green"/>
          <w:shd w:val="clear" w:color="auto" w:fill="D9E2F3" w:themeFill="accent1" w:themeFillTint="33"/>
          <w:rtl/>
        </w:rPr>
        <w:t>הנשיא ברק</w:t>
      </w:r>
      <w:r w:rsidRPr="003B076F">
        <w:rPr>
          <w:rFonts w:ascii="David" w:hAnsi="David" w:cs="David" w:hint="cs"/>
          <w:sz w:val="24"/>
          <w:szCs w:val="24"/>
          <w:shd w:val="clear" w:color="auto" w:fill="D9E2F3" w:themeFill="accent1" w:themeFillTint="33"/>
          <w:rtl/>
        </w:rPr>
        <w:t xml:space="preserve"> אומר </w:t>
      </w:r>
      <w:r w:rsidRPr="003B076F">
        <w:rPr>
          <w:rFonts w:ascii="David" w:hAnsi="David" w:cs="David" w:hint="cs"/>
          <w:b/>
          <w:bCs/>
          <w:sz w:val="24"/>
          <w:szCs w:val="24"/>
          <w:shd w:val="clear" w:color="auto" w:fill="D9E2F3" w:themeFill="accent1" w:themeFillTint="33"/>
          <w:rtl/>
        </w:rPr>
        <w:t>שהאב לא ידוע</w:t>
      </w:r>
      <w:r w:rsidRPr="003B076F">
        <w:rPr>
          <w:rFonts w:ascii="David" w:hAnsi="David" w:cs="David" w:hint="cs"/>
          <w:sz w:val="24"/>
          <w:szCs w:val="24"/>
          <w:shd w:val="clear" w:color="auto" w:fill="D9E2F3" w:themeFill="accent1" w:themeFillTint="33"/>
          <w:rtl/>
        </w:rPr>
        <w:t>. הוא לא אומר שאין אבא ולכן לא צריך הסכמתו, אלא הוא מסביר שבגלל שהאבא לא ידוע אפשר לוותר על ההסכמה שלו</w:t>
      </w:r>
      <w:r w:rsidRPr="003B076F">
        <w:rPr>
          <w:rFonts w:ascii="David" w:hAnsi="David" w:cs="David" w:hint="cs"/>
          <w:sz w:val="24"/>
          <w:szCs w:val="24"/>
          <w:rtl/>
        </w:rPr>
        <w:t>.</w:t>
      </w:r>
    </w:p>
    <w:p w14:paraId="445F3799" w14:textId="79D23308" w:rsidR="003B076F" w:rsidRPr="003B076F" w:rsidRDefault="003B076F" w:rsidP="003B076F">
      <w:pPr>
        <w:spacing w:after="0" w:line="276" w:lineRule="auto"/>
        <w:jc w:val="both"/>
        <w:rPr>
          <w:rFonts w:ascii="David" w:hAnsi="David" w:cs="David"/>
          <w:sz w:val="24"/>
          <w:szCs w:val="24"/>
        </w:rPr>
      </w:pPr>
    </w:p>
    <w:p w14:paraId="01528763" w14:textId="3BD97FA7" w:rsidR="003B076F" w:rsidRPr="003B076F" w:rsidRDefault="003B076F" w:rsidP="00C204A0">
      <w:pPr>
        <w:pStyle w:val="a3"/>
        <w:numPr>
          <w:ilvl w:val="0"/>
          <w:numId w:val="29"/>
        </w:numPr>
        <w:spacing w:after="0" w:line="276" w:lineRule="auto"/>
        <w:jc w:val="both"/>
        <w:rPr>
          <w:rFonts w:ascii="David" w:hAnsi="David" w:cs="David"/>
          <w:sz w:val="24"/>
          <w:szCs w:val="24"/>
          <w:rtl/>
        </w:rPr>
      </w:pPr>
      <w:r w:rsidRPr="003B076F">
        <w:rPr>
          <w:rFonts w:ascii="David" w:hAnsi="David" w:cs="David" w:hint="cs"/>
          <w:b/>
          <w:bCs/>
          <w:sz w:val="24"/>
          <w:szCs w:val="24"/>
          <w:u w:val="single"/>
          <w:shd w:val="clear" w:color="auto" w:fill="D9E2F3" w:themeFill="accent1" w:themeFillTint="33"/>
          <w:rtl/>
        </w:rPr>
        <w:t>פס"ד סלמה נ' סלמה</w:t>
      </w:r>
      <w:r>
        <w:rPr>
          <w:rFonts w:ascii="David" w:hAnsi="David" w:cs="David" w:hint="cs"/>
          <w:sz w:val="24"/>
          <w:szCs w:val="24"/>
          <w:rtl/>
        </w:rPr>
        <w:t>-</w:t>
      </w:r>
      <w:r w:rsidRPr="009B174A">
        <w:rPr>
          <w:rFonts w:ascii="David" w:hAnsi="David" w:cs="David" w:hint="cs"/>
          <w:sz w:val="24"/>
          <w:szCs w:val="24"/>
          <w:shd w:val="clear" w:color="auto" w:fill="D9E2F3" w:themeFill="accent1" w:themeFillTint="33"/>
          <w:rtl/>
        </w:rPr>
        <w:t xml:space="preserve">מקרה של זוג שהתגרש. הגבר התחתן מחדש, נולדו לו עוד ילדים והפחיתו לו את סכום המזונות ששילם לילדים הראשונים. אשתו הראשונה פנתה לביהמ"ש וטענה שאין להפחית מסכום המזונות כי הילדים הנוספים שנולדו לו נולדו מתרומת זרע חיצונית. </w:t>
      </w:r>
      <w:r w:rsidRPr="009B174A">
        <w:rPr>
          <w:rFonts w:ascii="David" w:hAnsi="David" w:cs="David" w:hint="cs"/>
          <w:sz w:val="24"/>
          <w:szCs w:val="24"/>
          <w:u w:val="single"/>
          <w:shd w:val="clear" w:color="auto" w:fill="D9E2F3" w:themeFill="accent1" w:themeFillTint="33"/>
          <w:rtl/>
        </w:rPr>
        <w:t>ביהמ"ש</w:t>
      </w:r>
      <w:r w:rsidRPr="009B174A">
        <w:rPr>
          <w:rFonts w:ascii="David" w:hAnsi="David" w:cs="David" w:hint="cs"/>
          <w:sz w:val="24"/>
          <w:szCs w:val="24"/>
          <w:shd w:val="clear" w:color="auto" w:fill="D9E2F3" w:themeFill="accent1" w:themeFillTint="33"/>
          <w:rtl/>
        </w:rPr>
        <w:t xml:space="preserve"> לא דן בטענות כי הם אמרו שאין לה מעמד לטעון זאת כלפיו כאשתו לשעבר. (הוא היה עקר אז היא ידעה שילדים נוספים הגיעו רק דרך תרומת זרע).</w:t>
      </w:r>
    </w:p>
    <w:p w14:paraId="2E8872CF" w14:textId="77777777" w:rsidR="0083604E" w:rsidRDefault="0083604E" w:rsidP="005963B3">
      <w:pPr>
        <w:spacing w:after="0" w:line="276" w:lineRule="auto"/>
        <w:jc w:val="both"/>
        <w:rPr>
          <w:rFonts w:ascii="David" w:hAnsi="David" w:cs="David"/>
          <w:sz w:val="24"/>
          <w:szCs w:val="24"/>
          <w:rtl/>
        </w:rPr>
      </w:pPr>
    </w:p>
    <w:p w14:paraId="70867EEB" w14:textId="0B9B9A10" w:rsidR="004646FB" w:rsidRPr="003B076F" w:rsidRDefault="003B076F" w:rsidP="005963B3">
      <w:pPr>
        <w:spacing w:after="0" w:line="276" w:lineRule="auto"/>
        <w:jc w:val="both"/>
        <w:rPr>
          <w:rFonts w:ascii="David" w:hAnsi="David" w:cs="David"/>
          <w:sz w:val="24"/>
          <w:szCs w:val="24"/>
          <w:rtl/>
        </w:rPr>
      </w:pPr>
      <w:r w:rsidRPr="003B076F">
        <w:rPr>
          <w:rFonts w:ascii="David" w:hAnsi="David" w:cs="David" w:hint="cs"/>
          <w:sz w:val="24"/>
          <w:szCs w:val="24"/>
          <w:rtl/>
        </w:rPr>
        <w:t xml:space="preserve">הפסיקות הן </w:t>
      </w:r>
      <w:r w:rsidRPr="003B076F">
        <w:rPr>
          <w:rFonts w:ascii="David" w:hAnsi="David" w:cs="David" w:hint="cs"/>
          <w:b/>
          <w:bCs/>
          <w:sz w:val="24"/>
          <w:szCs w:val="24"/>
          <w:u w:val="single"/>
          <w:rtl/>
        </w:rPr>
        <w:t>מלפני</w:t>
      </w:r>
      <w:r w:rsidRPr="003B076F">
        <w:rPr>
          <w:rFonts w:ascii="David" w:hAnsi="David" w:cs="David" w:hint="cs"/>
          <w:sz w:val="24"/>
          <w:szCs w:val="24"/>
          <w:rtl/>
        </w:rPr>
        <w:t xml:space="preserve"> חוק תרומת ביציות (2010) ויכול להיות שזה משליך על מעמד של תורמי זרע.</w:t>
      </w:r>
      <w:r>
        <w:rPr>
          <w:rFonts w:ascii="David" w:hAnsi="David" w:cs="David" w:hint="cs"/>
          <w:sz w:val="24"/>
          <w:szCs w:val="24"/>
          <w:rtl/>
        </w:rPr>
        <w:t xml:space="preserve"> חוק תרומת ביציות הבהיר שכאשר יש תורם </w:t>
      </w:r>
      <w:r>
        <w:rPr>
          <w:rFonts w:ascii="David" w:hAnsi="David" w:cs="David" w:hint="cs"/>
          <w:b/>
          <w:bCs/>
          <w:sz w:val="24"/>
          <w:szCs w:val="24"/>
          <w:rtl/>
        </w:rPr>
        <w:t>אין קשר משפטי</w:t>
      </w:r>
      <w:r>
        <w:rPr>
          <w:rFonts w:ascii="David" w:hAnsi="David" w:cs="David" w:hint="cs"/>
          <w:sz w:val="24"/>
          <w:szCs w:val="24"/>
          <w:rtl/>
        </w:rPr>
        <w:t xml:space="preserve"> ומקבלי התרומה הם ההורים המשפטיים. [</w:t>
      </w:r>
      <w:r w:rsidRPr="003B076F">
        <w:rPr>
          <w:rFonts w:ascii="David" w:hAnsi="David" w:cs="David" w:hint="cs"/>
          <w:sz w:val="24"/>
          <w:szCs w:val="24"/>
          <w:highlight w:val="green"/>
          <w:rtl/>
        </w:rPr>
        <w:t>גישה של איילת</w:t>
      </w:r>
      <w:r>
        <w:rPr>
          <w:rFonts w:ascii="David" w:hAnsi="David" w:cs="David" w:hint="cs"/>
          <w:sz w:val="24"/>
          <w:szCs w:val="24"/>
          <w:rtl/>
        </w:rPr>
        <w:t xml:space="preserve">]. </w:t>
      </w:r>
    </w:p>
    <w:p w14:paraId="048F3AE6" w14:textId="05D34BF2" w:rsidR="002B0E02" w:rsidRDefault="002B0E02" w:rsidP="005963B3">
      <w:pPr>
        <w:spacing w:after="0" w:line="276" w:lineRule="auto"/>
        <w:jc w:val="both"/>
        <w:rPr>
          <w:rFonts w:ascii="David" w:hAnsi="David" w:cs="David"/>
          <w:sz w:val="24"/>
          <w:szCs w:val="24"/>
          <w:rtl/>
        </w:rPr>
      </w:pPr>
    </w:p>
    <w:p w14:paraId="121BD40F" w14:textId="77777777" w:rsidR="00B036E3" w:rsidRDefault="00B036E3" w:rsidP="00B036E3">
      <w:pPr>
        <w:tabs>
          <w:tab w:val="left" w:pos="950"/>
        </w:tabs>
        <w:jc w:val="both"/>
        <w:rPr>
          <w:rFonts w:ascii="David" w:hAnsi="David" w:cs="David"/>
          <w:b/>
          <w:bCs/>
          <w:sz w:val="24"/>
          <w:szCs w:val="24"/>
          <w:u w:val="single"/>
          <w:shd w:val="clear" w:color="auto" w:fill="FFFFCC"/>
          <w:rtl/>
        </w:rPr>
      </w:pPr>
    </w:p>
    <w:p w14:paraId="7D6E74CE" w14:textId="0A9BB282" w:rsidR="00B036E3" w:rsidRPr="00B036E3" w:rsidRDefault="00B036E3" w:rsidP="00B70A3E">
      <w:pPr>
        <w:tabs>
          <w:tab w:val="left" w:pos="950"/>
        </w:tabs>
        <w:jc w:val="both"/>
        <w:rPr>
          <w:rFonts w:ascii="David" w:hAnsi="David" w:cs="David"/>
          <w:sz w:val="24"/>
          <w:szCs w:val="24"/>
        </w:rPr>
      </w:pPr>
      <w:r w:rsidRPr="009B174A">
        <w:rPr>
          <w:rFonts w:ascii="David" w:hAnsi="David" w:cs="David" w:hint="cs"/>
          <w:b/>
          <w:bCs/>
          <w:sz w:val="24"/>
          <w:szCs w:val="24"/>
          <w:u w:val="single"/>
          <w:shd w:val="clear" w:color="auto" w:fill="FFFFCC"/>
          <w:rtl/>
        </w:rPr>
        <w:t>לסיכום</w:t>
      </w:r>
      <w:r w:rsidRPr="00B70A3E">
        <w:rPr>
          <w:rFonts w:ascii="David" w:hAnsi="David" w:cs="David" w:hint="cs"/>
          <w:sz w:val="24"/>
          <w:szCs w:val="24"/>
          <w:rtl/>
        </w:rPr>
        <w:t>-</w:t>
      </w:r>
      <w:r>
        <w:rPr>
          <w:rFonts w:ascii="David" w:hAnsi="David" w:cs="David" w:hint="cs"/>
          <w:sz w:val="24"/>
          <w:szCs w:val="24"/>
          <w:rtl/>
        </w:rPr>
        <w:t xml:space="preserve"> </w:t>
      </w:r>
      <w:r w:rsidRPr="00B036E3">
        <w:rPr>
          <w:rFonts w:ascii="David" w:hAnsi="David" w:cs="David" w:hint="cs"/>
          <w:b/>
          <w:bCs/>
          <w:sz w:val="24"/>
          <w:szCs w:val="24"/>
          <w:u w:val="single"/>
          <w:rtl/>
        </w:rPr>
        <w:t>הגדרת ילדים</w:t>
      </w:r>
      <w:r w:rsidRPr="00B70A3E">
        <w:rPr>
          <w:rFonts w:ascii="David" w:hAnsi="David" w:cs="David" w:hint="cs"/>
          <w:sz w:val="24"/>
          <w:szCs w:val="24"/>
          <w:u w:val="single"/>
          <w:rtl/>
        </w:rPr>
        <w:t>:</w:t>
      </w:r>
      <w:r w:rsidRPr="00B036E3">
        <w:rPr>
          <w:rFonts w:ascii="David" w:hAnsi="David" w:cs="David" w:hint="cs"/>
          <w:sz w:val="24"/>
          <w:szCs w:val="24"/>
          <w:rtl/>
        </w:rPr>
        <w:t xml:space="preserve"> ילדים ביולוגיים, ילדים מאומצים פורמלית, ילדים שנולדו בסיוע תרומת ביצית / פונדקאות-אם נושאת. לגבי ילדים שנולדו בסיוע תרומת זרע לכאורה זו שאלה פתוחה. </w:t>
      </w:r>
    </w:p>
    <w:p w14:paraId="161533D8" w14:textId="4672B066" w:rsidR="002B0E02" w:rsidRPr="00B036E3" w:rsidRDefault="002B0E02" w:rsidP="005963B3">
      <w:pPr>
        <w:spacing w:after="0" w:line="276" w:lineRule="auto"/>
        <w:jc w:val="both"/>
        <w:rPr>
          <w:rFonts w:ascii="David" w:hAnsi="David" w:cs="David"/>
          <w:sz w:val="24"/>
          <w:szCs w:val="24"/>
          <w:rtl/>
        </w:rPr>
      </w:pPr>
    </w:p>
    <w:p w14:paraId="38E6051C" w14:textId="4C91BE20" w:rsidR="002B0E02" w:rsidRDefault="002B0E02" w:rsidP="005963B3">
      <w:pPr>
        <w:spacing w:after="0" w:line="276" w:lineRule="auto"/>
        <w:jc w:val="both"/>
        <w:rPr>
          <w:rFonts w:ascii="David" w:hAnsi="David" w:cs="David"/>
          <w:sz w:val="24"/>
          <w:szCs w:val="24"/>
          <w:rtl/>
        </w:rPr>
      </w:pPr>
    </w:p>
    <w:p w14:paraId="08580A4E" w14:textId="2243F170" w:rsidR="00523786" w:rsidRDefault="00523786" w:rsidP="00523786">
      <w:pPr>
        <w:tabs>
          <w:tab w:val="left" w:pos="950"/>
        </w:tabs>
        <w:jc w:val="both"/>
        <w:rPr>
          <w:rFonts w:ascii="David" w:hAnsi="David" w:cs="David"/>
          <w:sz w:val="24"/>
          <w:szCs w:val="24"/>
          <w:rtl/>
        </w:rPr>
      </w:pPr>
      <w:r w:rsidRPr="00454DA3">
        <w:rPr>
          <w:rFonts w:ascii="David" w:hAnsi="David" w:cs="David" w:hint="cs"/>
          <w:b/>
          <w:bCs/>
          <w:sz w:val="24"/>
          <w:szCs w:val="24"/>
          <w:u w:val="single"/>
          <w:shd w:val="clear" w:color="auto" w:fill="FFFFCC"/>
          <w:rtl/>
        </w:rPr>
        <w:t>הגדרת "ילד/ה" ו"הורה" לצורך מזונות מן העיזבון</w:t>
      </w:r>
      <w:r>
        <w:rPr>
          <w:rFonts w:ascii="David" w:hAnsi="David" w:cs="David" w:hint="cs"/>
          <w:sz w:val="24"/>
          <w:szCs w:val="24"/>
          <w:rtl/>
        </w:rPr>
        <w:t xml:space="preserve">- </w:t>
      </w:r>
      <w:r w:rsidRPr="00523786">
        <w:rPr>
          <w:rFonts w:ascii="David" w:hAnsi="David" w:cs="David" w:hint="cs"/>
          <w:b/>
          <w:bCs/>
          <w:color w:val="4472C4" w:themeColor="accent1"/>
          <w:sz w:val="24"/>
          <w:szCs w:val="24"/>
          <w:rtl/>
        </w:rPr>
        <w:t>סעיף 57 לחוק הירושה</w:t>
      </w:r>
    </w:p>
    <w:p w14:paraId="35670E1E" w14:textId="77777777" w:rsidR="00523786" w:rsidRDefault="00523786" w:rsidP="00523786">
      <w:pPr>
        <w:spacing w:after="0" w:line="276" w:lineRule="auto"/>
        <w:jc w:val="both"/>
        <w:rPr>
          <w:rFonts w:ascii="David" w:hAnsi="David" w:cs="David"/>
          <w:sz w:val="24"/>
          <w:szCs w:val="24"/>
          <w:rtl/>
        </w:rPr>
      </w:pPr>
      <w:r w:rsidRPr="00523786">
        <w:rPr>
          <w:rFonts w:ascii="David" w:hAnsi="David" w:cs="David" w:hint="cs"/>
          <w:b/>
          <w:bCs/>
          <w:sz w:val="24"/>
          <w:szCs w:val="24"/>
          <w:u w:val="single"/>
          <w:shd w:val="clear" w:color="auto" w:fill="FFFFCC"/>
          <w:rtl/>
        </w:rPr>
        <w:t>הגדרת ילד</w:t>
      </w:r>
      <w:r>
        <w:rPr>
          <w:rFonts w:ascii="David" w:hAnsi="David" w:cs="David" w:hint="cs"/>
          <w:sz w:val="24"/>
          <w:szCs w:val="24"/>
          <w:rtl/>
        </w:rPr>
        <w:t xml:space="preserve">= ילד לעניין מזונות הוא </w:t>
      </w:r>
      <w:r w:rsidRPr="00A36C56">
        <w:rPr>
          <w:rFonts w:ascii="David" w:hAnsi="David" w:cs="David" w:hint="cs"/>
          <w:b/>
          <w:bCs/>
          <w:sz w:val="24"/>
          <w:szCs w:val="24"/>
          <w:rtl/>
        </w:rPr>
        <w:t>לרבות ילד מאומץ</w:t>
      </w:r>
      <w:r>
        <w:rPr>
          <w:rFonts w:ascii="David" w:hAnsi="David" w:cs="David" w:hint="cs"/>
          <w:sz w:val="24"/>
          <w:szCs w:val="24"/>
          <w:rtl/>
        </w:rPr>
        <w:t xml:space="preserve"> (ס'57). לעומת זאת, בסעיף 16 שעוסק בירושה ע"פ דין- "</w:t>
      </w:r>
      <w:r w:rsidRPr="00523786">
        <w:rPr>
          <w:rFonts w:ascii="David" w:hAnsi="David" w:cs="David" w:hint="cs"/>
          <w:b/>
          <w:bCs/>
          <w:sz w:val="24"/>
          <w:szCs w:val="24"/>
          <w:rtl/>
        </w:rPr>
        <w:t>מי שאומץ כדין</w:t>
      </w:r>
      <w:r>
        <w:rPr>
          <w:rFonts w:ascii="David" w:hAnsi="David" w:cs="David" w:hint="cs"/>
          <w:sz w:val="24"/>
          <w:szCs w:val="24"/>
          <w:rtl/>
        </w:rPr>
        <w:t xml:space="preserve">". </w:t>
      </w:r>
      <w:r w:rsidRPr="003E4038">
        <w:rPr>
          <w:rFonts w:ascii="David" w:hAnsi="David" w:cs="David" w:hint="cs"/>
          <w:sz w:val="24"/>
          <w:szCs w:val="24"/>
          <w:shd w:val="clear" w:color="auto" w:fill="FFFFCC"/>
          <w:rtl/>
        </w:rPr>
        <w:t>מזונות</w:t>
      </w:r>
      <w:r>
        <w:rPr>
          <w:rFonts w:ascii="David" w:hAnsi="David" w:cs="David" w:hint="cs"/>
          <w:sz w:val="24"/>
          <w:szCs w:val="24"/>
          <w:shd w:val="clear" w:color="auto" w:fill="FFFFCC"/>
          <w:rtl/>
        </w:rPr>
        <w:t xml:space="preserve"> מן העיזבון</w:t>
      </w:r>
      <w:r w:rsidRPr="003E4038">
        <w:rPr>
          <w:rFonts w:ascii="David" w:hAnsi="David" w:cs="David" w:hint="cs"/>
          <w:sz w:val="24"/>
          <w:szCs w:val="24"/>
          <w:shd w:val="clear" w:color="auto" w:fill="FFFFCC"/>
          <w:rtl/>
        </w:rPr>
        <w:t xml:space="preserve">- לרבות מאומץ </w:t>
      </w:r>
      <w:r w:rsidRPr="003E4038">
        <w:rPr>
          <w:rFonts w:ascii="David" w:hAnsi="David" w:cs="David" w:hint="cs"/>
          <w:b/>
          <w:bCs/>
          <w:sz w:val="24"/>
          <w:szCs w:val="24"/>
          <w:shd w:val="clear" w:color="auto" w:fill="FFFFCC"/>
          <w:rtl/>
        </w:rPr>
        <w:t xml:space="preserve">; </w:t>
      </w:r>
      <w:r w:rsidRPr="003E4038">
        <w:rPr>
          <w:rFonts w:ascii="David" w:hAnsi="David" w:cs="David" w:hint="cs"/>
          <w:sz w:val="24"/>
          <w:szCs w:val="24"/>
          <w:shd w:val="clear" w:color="auto" w:fill="FFFFCC"/>
          <w:rtl/>
        </w:rPr>
        <w:t>ירושה על פי דין- נדרוש אימוץ פורמלי</w:t>
      </w:r>
      <w:r>
        <w:rPr>
          <w:rFonts w:ascii="David" w:hAnsi="David" w:cs="David" w:hint="cs"/>
          <w:sz w:val="24"/>
          <w:szCs w:val="24"/>
          <w:rtl/>
        </w:rPr>
        <w:t xml:space="preserve">. </w:t>
      </w:r>
    </w:p>
    <w:p w14:paraId="49851343" w14:textId="77777777" w:rsidR="00523786" w:rsidRDefault="00523786" w:rsidP="00523786">
      <w:pPr>
        <w:spacing w:after="0" w:line="276" w:lineRule="auto"/>
        <w:jc w:val="both"/>
        <w:rPr>
          <w:rFonts w:ascii="David" w:hAnsi="David" w:cs="David"/>
          <w:sz w:val="24"/>
          <w:szCs w:val="24"/>
          <w:rtl/>
        </w:rPr>
      </w:pPr>
    </w:p>
    <w:p w14:paraId="00AB18D1" w14:textId="20736930" w:rsidR="00523786" w:rsidRDefault="00523786" w:rsidP="00523786">
      <w:pPr>
        <w:spacing w:after="0" w:line="276" w:lineRule="auto"/>
        <w:jc w:val="both"/>
        <w:rPr>
          <w:rFonts w:ascii="David" w:hAnsi="David" w:cs="David"/>
          <w:sz w:val="24"/>
          <w:szCs w:val="24"/>
          <w:rtl/>
        </w:rPr>
      </w:pPr>
      <w:r>
        <w:rPr>
          <w:rFonts w:ascii="David" w:hAnsi="David" w:cs="David" w:hint="cs"/>
          <w:sz w:val="24"/>
          <w:szCs w:val="24"/>
          <w:rtl/>
        </w:rPr>
        <w:t xml:space="preserve">למזונות מן העיזבון, לאור רציונל סוציאלי, מספיק אימוץ בפועל. צריך להוכיח תלות כלכלית. </w:t>
      </w:r>
    </w:p>
    <w:p w14:paraId="0E201AA6" w14:textId="77777777" w:rsidR="00523786" w:rsidRDefault="00523786" w:rsidP="005963B3">
      <w:pPr>
        <w:spacing w:after="0" w:line="276" w:lineRule="auto"/>
        <w:jc w:val="both"/>
        <w:rPr>
          <w:rFonts w:ascii="David" w:hAnsi="David" w:cs="David"/>
          <w:sz w:val="24"/>
          <w:szCs w:val="24"/>
          <w:rtl/>
        </w:rPr>
      </w:pPr>
    </w:p>
    <w:p w14:paraId="19ECF0FC" w14:textId="31E5AA8C" w:rsidR="00B036E3" w:rsidRDefault="00B036E3" w:rsidP="005963B3">
      <w:pPr>
        <w:spacing w:after="0" w:line="276" w:lineRule="auto"/>
        <w:jc w:val="both"/>
        <w:rPr>
          <w:rFonts w:ascii="David" w:hAnsi="David" w:cs="David"/>
          <w:sz w:val="24"/>
          <w:szCs w:val="24"/>
          <w:rtl/>
        </w:rPr>
      </w:pPr>
    </w:p>
    <w:p w14:paraId="6BE581DC" w14:textId="77777777" w:rsidR="00523786" w:rsidRDefault="00523786" w:rsidP="00523786">
      <w:pPr>
        <w:tabs>
          <w:tab w:val="left" w:pos="950"/>
        </w:tabs>
        <w:jc w:val="both"/>
        <w:rPr>
          <w:rFonts w:ascii="David" w:hAnsi="David" w:cs="David"/>
          <w:sz w:val="24"/>
          <w:szCs w:val="24"/>
          <w:rtl/>
        </w:rPr>
      </w:pPr>
      <w:r w:rsidRPr="00BC61D5">
        <w:rPr>
          <w:rFonts w:ascii="David" w:hAnsi="David" w:cs="David" w:hint="cs"/>
          <w:b/>
          <w:bCs/>
          <w:sz w:val="24"/>
          <w:szCs w:val="24"/>
          <w:u w:val="single"/>
          <w:shd w:val="clear" w:color="auto" w:fill="FFFFCC"/>
          <w:rtl/>
        </w:rPr>
        <w:t>הגדרת "ילד/ה" ו"אח/</w:t>
      </w:r>
      <w:proofErr w:type="spellStart"/>
      <w:r w:rsidRPr="00BC61D5">
        <w:rPr>
          <w:rFonts w:ascii="David" w:hAnsi="David" w:cs="David" w:hint="cs"/>
          <w:b/>
          <w:bCs/>
          <w:sz w:val="24"/>
          <w:szCs w:val="24"/>
          <w:u w:val="single"/>
          <w:shd w:val="clear" w:color="auto" w:fill="FFFFCC"/>
          <w:rtl/>
        </w:rPr>
        <w:t>ות</w:t>
      </w:r>
      <w:proofErr w:type="spellEnd"/>
      <w:r w:rsidRPr="00BC61D5">
        <w:rPr>
          <w:rFonts w:ascii="David" w:hAnsi="David" w:cs="David" w:hint="cs"/>
          <w:b/>
          <w:bCs/>
          <w:sz w:val="24"/>
          <w:szCs w:val="24"/>
          <w:u w:val="single"/>
          <w:shd w:val="clear" w:color="auto" w:fill="FFFFCC"/>
          <w:rtl/>
        </w:rPr>
        <w:t>" לעניין הסתלקות</w:t>
      </w:r>
    </w:p>
    <w:p w14:paraId="471AE83F" w14:textId="27DC9D09" w:rsidR="00B036E3" w:rsidRDefault="00523786" w:rsidP="005D0FE8">
      <w:pPr>
        <w:spacing w:after="0" w:line="276" w:lineRule="auto"/>
        <w:jc w:val="both"/>
        <w:rPr>
          <w:rFonts w:ascii="David" w:hAnsi="David" w:cs="David"/>
          <w:sz w:val="24"/>
          <w:szCs w:val="24"/>
          <w:rtl/>
        </w:rPr>
      </w:pPr>
      <w:r>
        <w:rPr>
          <w:rFonts w:ascii="David" w:hAnsi="David" w:cs="David" w:hint="cs"/>
          <w:sz w:val="24"/>
          <w:szCs w:val="24"/>
          <w:rtl/>
        </w:rPr>
        <w:t xml:space="preserve">הזכות היחידה שיש ליורשים בחוק הירושה היא הזכות להסתלק. </w:t>
      </w:r>
      <w:r w:rsidR="005D0FE8">
        <w:rPr>
          <w:rFonts w:ascii="David" w:hAnsi="David" w:cs="David" w:hint="cs"/>
          <w:sz w:val="24"/>
          <w:szCs w:val="24"/>
          <w:rtl/>
        </w:rPr>
        <w:t>הסתלקות כללית או חלקית לאנשים מסוימים.</w:t>
      </w:r>
    </w:p>
    <w:p w14:paraId="0C7A462A" w14:textId="42EB00B7" w:rsidR="00B036E3" w:rsidRDefault="005D0FE8" w:rsidP="00C204A0">
      <w:pPr>
        <w:pStyle w:val="a3"/>
        <w:numPr>
          <w:ilvl w:val="0"/>
          <w:numId w:val="31"/>
        </w:numPr>
        <w:spacing w:after="0" w:line="276" w:lineRule="auto"/>
        <w:jc w:val="both"/>
        <w:rPr>
          <w:rFonts w:ascii="David" w:hAnsi="David" w:cs="David"/>
          <w:sz w:val="24"/>
          <w:szCs w:val="24"/>
        </w:rPr>
      </w:pPr>
      <w:r w:rsidRPr="005D0FE8">
        <w:rPr>
          <w:rFonts w:ascii="David" w:hAnsi="David" w:cs="David" w:hint="cs"/>
          <w:sz w:val="24"/>
          <w:szCs w:val="24"/>
          <w:shd w:val="clear" w:color="auto" w:fill="FFFFCC"/>
          <w:rtl/>
        </w:rPr>
        <w:t xml:space="preserve">הסתלקות לטובת </w:t>
      </w:r>
      <w:r w:rsidRPr="005D0FE8">
        <w:rPr>
          <w:rFonts w:ascii="David" w:hAnsi="David" w:cs="David" w:hint="cs"/>
          <w:sz w:val="24"/>
          <w:szCs w:val="24"/>
          <w:u w:val="single"/>
          <w:shd w:val="clear" w:color="auto" w:fill="FFFFCC"/>
          <w:rtl/>
        </w:rPr>
        <w:t>בן זוג</w:t>
      </w:r>
      <w:r w:rsidRPr="005D0FE8">
        <w:rPr>
          <w:rFonts w:ascii="David" w:hAnsi="David" w:cs="David" w:hint="cs"/>
          <w:sz w:val="24"/>
          <w:szCs w:val="24"/>
          <w:shd w:val="clear" w:color="auto" w:fill="FFFFCC"/>
          <w:rtl/>
        </w:rPr>
        <w:t xml:space="preserve"> של המוריש</w:t>
      </w:r>
      <w:r w:rsidRPr="007D189D">
        <w:rPr>
          <w:rFonts w:ascii="David" w:hAnsi="David" w:cs="David" w:hint="cs"/>
          <w:sz w:val="24"/>
          <w:szCs w:val="24"/>
          <w:rtl/>
        </w:rPr>
        <w:t>- מה ההגדרה? נשואים / ידועים בציבור / בני זוג מאותו מין</w:t>
      </w:r>
      <w:r w:rsidR="007D189D" w:rsidRPr="007D189D">
        <w:rPr>
          <w:rFonts w:ascii="David" w:hAnsi="David" w:cs="David" w:hint="cs"/>
          <w:sz w:val="24"/>
          <w:szCs w:val="24"/>
          <w:rtl/>
        </w:rPr>
        <w:t xml:space="preserve">/ בני זוג שאחד מהם נשוי לאחר </w:t>
      </w:r>
      <w:r w:rsidR="007D189D" w:rsidRPr="007D189D">
        <w:rPr>
          <w:rFonts w:ascii="David" w:hAnsi="David" w:cs="David"/>
          <w:sz w:val="24"/>
          <w:szCs w:val="24"/>
          <w:rtl/>
        </w:rPr>
        <w:t>–</w:t>
      </w:r>
      <w:r w:rsidR="007D189D" w:rsidRPr="007D189D">
        <w:rPr>
          <w:rFonts w:ascii="David" w:hAnsi="David" w:cs="David" w:hint="cs"/>
          <w:sz w:val="24"/>
          <w:szCs w:val="24"/>
          <w:rtl/>
        </w:rPr>
        <w:t xml:space="preserve"> האם נקבל גישה מהותית [פרודים, "לא נשואים"] ונחשיב בני זוג שאפשר להסתלק לטובתם?</w:t>
      </w:r>
    </w:p>
    <w:p w14:paraId="2B032F31" w14:textId="7ACFFAE6" w:rsidR="005D0FE8" w:rsidRDefault="007D189D" w:rsidP="00C204A0">
      <w:pPr>
        <w:pStyle w:val="a3"/>
        <w:numPr>
          <w:ilvl w:val="0"/>
          <w:numId w:val="31"/>
        </w:numPr>
        <w:spacing w:after="0" w:line="276" w:lineRule="auto"/>
        <w:jc w:val="both"/>
        <w:rPr>
          <w:rFonts w:ascii="David" w:hAnsi="David" w:cs="David"/>
          <w:sz w:val="24"/>
          <w:szCs w:val="24"/>
        </w:rPr>
      </w:pPr>
      <w:r w:rsidRPr="007D189D">
        <w:rPr>
          <w:rFonts w:ascii="David" w:hAnsi="David" w:cs="David" w:hint="cs"/>
          <w:sz w:val="24"/>
          <w:szCs w:val="24"/>
          <w:shd w:val="clear" w:color="auto" w:fill="FFFFCC"/>
          <w:rtl/>
        </w:rPr>
        <w:t xml:space="preserve">הסתלקות לטובת </w:t>
      </w:r>
      <w:r w:rsidRPr="007D189D">
        <w:rPr>
          <w:rFonts w:ascii="David" w:hAnsi="David" w:cs="David" w:hint="cs"/>
          <w:sz w:val="24"/>
          <w:szCs w:val="24"/>
          <w:u w:val="single"/>
          <w:shd w:val="clear" w:color="auto" w:fill="FFFFCC"/>
          <w:rtl/>
        </w:rPr>
        <w:t>ילד</w:t>
      </w:r>
      <w:r w:rsidRPr="007D189D">
        <w:rPr>
          <w:rFonts w:ascii="David" w:hAnsi="David" w:cs="David" w:hint="cs"/>
          <w:sz w:val="24"/>
          <w:szCs w:val="24"/>
          <w:shd w:val="clear" w:color="auto" w:fill="FFFFCC"/>
          <w:rtl/>
        </w:rPr>
        <w:t xml:space="preserve"> המוריש</w:t>
      </w:r>
      <w:r>
        <w:rPr>
          <w:rFonts w:ascii="David" w:hAnsi="David" w:cs="David" w:hint="cs"/>
          <w:sz w:val="24"/>
          <w:szCs w:val="24"/>
          <w:rtl/>
        </w:rPr>
        <w:t>- האם כולל אימוץ בפועל [אימוץ הגדרה תפקודית כמו מזונות מן העיזבון]? או לפי ירושה ע"פ דין?</w:t>
      </w:r>
    </w:p>
    <w:p w14:paraId="5908B877" w14:textId="5C7656D5" w:rsidR="007D189D" w:rsidRDefault="007D189D" w:rsidP="00C204A0">
      <w:pPr>
        <w:pStyle w:val="a3"/>
        <w:numPr>
          <w:ilvl w:val="0"/>
          <w:numId w:val="31"/>
        </w:numPr>
        <w:spacing w:after="0" w:line="276" w:lineRule="auto"/>
        <w:jc w:val="both"/>
        <w:rPr>
          <w:rFonts w:ascii="David" w:hAnsi="David" w:cs="David"/>
          <w:sz w:val="24"/>
          <w:szCs w:val="24"/>
        </w:rPr>
      </w:pPr>
      <w:r w:rsidRPr="007D189D">
        <w:rPr>
          <w:rFonts w:ascii="David" w:hAnsi="David" w:cs="David" w:hint="cs"/>
          <w:sz w:val="24"/>
          <w:szCs w:val="24"/>
          <w:shd w:val="clear" w:color="auto" w:fill="FFFFCC"/>
          <w:rtl/>
        </w:rPr>
        <w:t xml:space="preserve">הסתלקות לטובת </w:t>
      </w:r>
      <w:r w:rsidRPr="007D189D">
        <w:rPr>
          <w:rFonts w:ascii="David" w:hAnsi="David" w:cs="David" w:hint="cs"/>
          <w:sz w:val="24"/>
          <w:szCs w:val="24"/>
          <w:u w:val="single"/>
          <w:shd w:val="clear" w:color="auto" w:fill="FFFFCC"/>
          <w:rtl/>
        </w:rPr>
        <w:t>אח</w:t>
      </w:r>
      <w:r w:rsidRPr="007D189D">
        <w:rPr>
          <w:rFonts w:ascii="David" w:hAnsi="David" w:cs="David" w:hint="cs"/>
          <w:sz w:val="24"/>
          <w:szCs w:val="24"/>
          <w:shd w:val="clear" w:color="auto" w:fill="FFFFCC"/>
          <w:rtl/>
        </w:rPr>
        <w:t xml:space="preserve"> המוריש</w:t>
      </w:r>
      <w:r>
        <w:rPr>
          <w:rFonts w:ascii="David" w:hAnsi="David" w:cs="David" w:hint="cs"/>
          <w:sz w:val="24"/>
          <w:szCs w:val="24"/>
          <w:rtl/>
        </w:rPr>
        <w:t>.</w:t>
      </w:r>
    </w:p>
    <w:p w14:paraId="42EE1EF0" w14:textId="0F799028" w:rsidR="007D189D" w:rsidRDefault="007D189D" w:rsidP="00C204A0">
      <w:pPr>
        <w:pStyle w:val="a3"/>
        <w:numPr>
          <w:ilvl w:val="0"/>
          <w:numId w:val="31"/>
        </w:numPr>
        <w:spacing w:after="0" w:line="276" w:lineRule="auto"/>
        <w:jc w:val="both"/>
        <w:rPr>
          <w:rFonts w:ascii="David" w:hAnsi="David" w:cs="David"/>
          <w:sz w:val="24"/>
          <w:szCs w:val="24"/>
        </w:rPr>
      </w:pPr>
      <w:r>
        <w:rPr>
          <w:rFonts w:ascii="David" w:hAnsi="David" w:cs="David" w:hint="cs"/>
          <w:sz w:val="24"/>
          <w:szCs w:val="24"/>
          <w:rtl/>
        </w:rPr>
        <w:t xml:space="preserve">שאלות פתוחות. </w:t>
      </w:r>
    </w:p>
    <w:p w14:paraId="459C0B86" w14:textId="6C0BEDDF" w:rsidR="007D189D" w:rsidRDefault="007D189D" w:rsidP="007D189D">
      <w:pPr>
        <w:spacing w:after="0" w:line="276" w:lineRule="auto"/>
        <w:jc w:val="both"/>
        <w:rPr>
          <w:rFonts w:ascii="David" w:hAnsi="David" w:cs="David"/>
          <w:sz w:val="24"/>
          <w:szCs w:val="24"/>
          <w:rtl/>
        </w:rPr>
      </w:pPr>
    </w:p>
    <w:p w14:paraId="20B17275" w14:textId="5280C274" w:rsidR="007D189D" w:rsidRDefault="007D189D" w:rsidP="007D189D">
      <w:pPr>
        <w:spacing w:after="0" w:line="276" w:lineRule="auto"/>
        <w:jc w:val="both"/>
        <w:rPr>
          <w:rFonts w:ascii="David" w:hAnsi="David" w:cs="David"/>
          <w:sz w:val="24"/>
          <w:szCs w:val="24"/>
          <w:rtl/>
        </w:rPr>
      </w:pPr>
    </w:p>
    <w:p w14:paraId="59C37DD5" w14:textId="77777777" w:rsidR="007D189D" w:rsidRDefault="007D189D" w:rsidP="007D189D">
      <w:pPr>
        <w:shd w:val="clear" w:color="auto" w:fill="FBE4D5" w:themeFill="accent2" w:themeFillTint="33"/>
        <w:tabs>
          <w:tab w:val="left" w:pos="950"/>
        </w:tabs>
        <w:jc w:val="center"/>
        <w:rPr>
          <w:rFonts w:ascii="David" w:hAnsi="David" w:cs="David"/>
          <w:b/>
          <w:bCs/>
          <w:sz w:val="24"/>
          <w:szCs w:val="24"/>
          <w:u w:val="single"/>
          <w:rtl/>
        </w:rPr>
      </w:pPr>
      <w:r w:rsidRPr="00886D13">
        <w:rPr>
          <w:rFonts w:ascii="David" w:hAnsi="David" w:cs="David" w:hint="cs"/>
          <w:b/>
          <w:bCs/>
          <w:sz w:val="24"/>
          <w:szCs w:val="24"/>
          <w:u w:val="single"/>
          <w:rtl/>
        </w:rPr>
        <w:t>כשרות לרשת ופסלות לרשת</w:t>
      </w:r>
    </w:p>
    <w:p w14:paraId="41501EB8" w14:textId="44C9FC01" w:rsidR="007D189D" w:rsidRDefault="007D189D" w:rsidP="007D189D">
      <w:pPr>
        <w:tabs>
          <w:tab w:val="left" w:pos="1466"/>
        </w:tabs>
        <w:jc w:val="both"/>
        <w:rPr>
          <w:rFonts w:ascii="David" w:hAnsi="David" w:cs="David"/>
          <w:b/>
          <w:bCs/>
          <w:sz w:val="24"/>
          <w:szCs w:val="24"/>
          <w:u w:val="single"/>
          <w:rtl/>
        </w:rPr>
      </w:pPr>
      <w:r w:rsidRPr="00722CF4">
        <w:rPr>
          <w:rFonts w:ascii="David" w:hAnsi="David" w:cs="David" w:hint="cs"/>
          <w:b/>
          <w:bCs/>
          <w:sz w:val="24"/>
          <w:szCs w:val="24"/>
          <w:u w:val="single"/>
          <w:shd w:val="clear" w:color="auto" w:fill="FFFFCC"/>
          <w:rtl/>
        </w:rPr>
        <w:t xml:space="preserve">כשרות בני אדם </w:t>
      </w:r>
      <w:r w:rsidRPr="00E015B0">
        <w:rPr>
          <w:rFonts w:ascii="David" w:hAnsi="David" w:cs="David" w:hint="cs"/>
          <w:b/>
          <w:bCs/>
          <w:sz w:val="24"/>
          <w:szCs w:val="24"/>
          <w:u w:val="single"/>
          <w:shd w:val="clear" w:color="auto" w:fill="FFFFCC"/>
          <w:rtl/>
        </w:rPr>
        <w:t>לרשת</w:t>
      </w:r>
      <w:r w:rsidRPr="00E015B0">
        <w:rPr>
          <w:rFonts w:ascii="David" w:hAnsi="David" w:cs="David" w:hint="cs"/>
          <w:sz w:val="24"/>
          <w:szCs w:val="24"/>
          <w:u w:val="single"/>
          <w:rtl/>
        </w:rPr>
        <w:t>-</w:t>
      </w:r>
      <w:r w:rsidRPr="00E015B0">
        <w:rPr>
          <w:rFonts w:ascii="David" w:hAnsi="David" w:cs="David" w:hint="cs"/>
          <w:b/>
          <w:bCs/>
          <w:color w:val="4472C4" w:themeColor="accent1"/>
          <w:sz w:val="24"/>
          <w:szCs w:val="24"/>
          <w:u w:val="single"/>
          <w:rtl/>
        </w:rPr>
        <w:t xml:space="preserve"> סעיף 3 לחוק הירושה</w:t>
      </w:r>
    </w:p>
    <w:p w14:paraId="23735AA9" w14:textId="2F65E761" w:rsidR="007D189D" w:rsidRDefault="007D189D" w:rsidP="007D189D">
      <w:pPr>
        <w:tabs>
          <w:tab w:val="left" w:pos="1466"/>
        </w:tabs>
        <w:jc w:val="both"/>
        <w:rPr>
          <w:rFonts w:ascii="David" w:hAnsi="David" w:cs="David"/>
          <w:sz w:val="24"/>
          <w:szCs w:val="24"/>
          <w:rtl/>
        </w:rPr>
      </w:pPr>
      <w:r w:rsidRPr="00BD1C1B">
        <w:rPr>
          <w:rFonts w:ascii="David" w:hAnsi="David" w:cs="David" w:hint="cs"/>
          <w:b/>
          <w:bCs/>
          <w:sz w:val="24"/>
          <w:szCs w:val="24"/>
          <w:shd w:val="clear" w:color="auto" w:fill="FFFFCC"/>
          <w:rtl/>
        </w:rPr>
        <w:t>המבחן= רגע המוות</w:t>
      </w:r>
      <w:r w:rsidRPr="00BD1C1B">
        <w:rPr>
          <w:rFonts w:ascii="David" w:hAnsi="David" w:cs="David" w:hint="cs"/>
          <w:sz w:val="24"/>
          <w:szCs w:val="24"/>
          <w:rtl/>
        </w:rPr>
        <w:t>.</w:t>
      </w:r>
      <w:r w:rsidR="00BD1C1B">
        <w:rPr>
          <w:rFonts w:ascii="David" w:hAnsi="David" w:cs="David" w:hint="cs"/>
          <w:sz w:val="24"/>
          <w:szCs w:val="24"/>
          <w:rtl/>
        </w:rPr>
        <w:t xml:space="preserve"> מי שהיה בחיים </w:t>
      </w:r>
      <w:r w:rsidR="00BD1C1B" w:rsidRPr="00BD1C1B">
        <w:rPr>
          <w:rFonts w:ascii="David" w:hAnsi="David" w:cs="David" w:hint="cs"/>
          <w:sz w:val="24"/>
          <w:szCs w:val="24"/>
          <w:u w:val="single"/>
          <w:rtl/>
        </w:rPr>
        <w:t>במות</w:t>
      </w:r>
      <w:r w:rsidR="00BD1C1B">
        <w:rPr>
          <w:rFonts w:ascii="David" w:hAnsi="David" w:cs="David" w:hint="cs"/>
          <w:sz w:val="24"/>
          <w:szCs w:val="24"/>
          <w:rtl/>
        </w:rPr>
        <w:t xml:space="preserve"> המוריש כשר לרשת אותו. </w:t>
      </w:r>
    </w:p>
    <w:p w14:paraId="0B1BF00C" w14:textId="08AAA011" w:rsidR="00BD1C1B" w:rsidRDefault="00BD1C1B" w:rsidP="00BD1C1B">
      <w:pPr>
        <w:tabs>
          <w:tab w:val="left" w:pos="1466"/>
        </w:tabs>
        <w:jc w:val="both"/>
        <w:rPr>
          <w:rFonts w:ascii="David" w:hAnsi="David" w:cs="David"/>
          <w:sz w:val="24"/>
          <w:szCs w:val="24"/>
          <w:rtl/>
        </w:rPr>
      </w:pPr>
      <w:r w:rsidRPr="00BD1C1B">
        <w:rPr>
          <w:rFonts w:ascii="David" w:hAnsi="David" w:cs="David" w:hint="cs"/>
          <w:b/>
          <w:bCs/>
          <w:color w:val="C00000"/>
          <w:sz w:val="24"/>
          <w:szCs w:val="24"/>
          <w:shd w:val="clear" w:color="auto" w:fill="FFFFCC"/>
          <w:rtl/>
        </w:rPr>
        <w:t>יש חריג לכלל</w:t>
      </w:r>
      <w:r w:rsidR="00E015B0">
        <w:rPr>
          <w:rFonts w:ascii="David" w:hAnsi="David" w:cs="David" w:hint="cs"/>
          <w:b/>
          <w:bCs/>
          <w:color w:val="C00000"/>
          <w:sz w:val="24"/>
          <w:szCs w:val="24"/>
          <w:shd w:val="clear" w:color="auto" w:fill="FFFFCC"/>
          <w:rtl/>
        </w:rPr>
        <w:t xml:space="preserve"> ס'3(ב)</w:t>
      </w:r>
      <w:r w:rsidRPr="00BD1C1B">
        <w:rPr>
          <w:rFonts w:ascii="David" w:hAnsi="David" w:cs="David" w:hint="cs"/>
          <w:b/>
          <w:bCs/>
          <w:sz w:val="24"/>
          <w:szCs w:val="24"/>
          <w:shd w:val="clear" w:color="auto" w:fill="FFFFCC"/>
          <w:rtl/>
        </w:rPr>
        <w:t xml:space="preserve">- מי שנולד </w:t>
      </w:r>
      <w:r w:rsidRPr="00BD1C1B">
        <w:rPr>
          <w:rFonts w:ascii="David" w:hAnsi="David" w:cs="David" w:hint="cs"/>
          <w:b/>
          <w:bCs/>
          <w:sz w:val="24"/>
          <w:szCs w:val="24"/>
          <w:u w:val="single"/>
          <w:shd w:val="clear" w:color="auto" w:fill="FFFFCC"/>
          <w:rtl/>
        </w:rPr>
        <w:t>בתוך 300 ימים</w:t>
      </w:r>
      <w:r w:rsidRPr="00BD1C1B">
        <w:rPr>
          <w:rFonts w:ascii="David" w:hAnsi="David" w:cs="David" w:hint="cs"/>
          <w:b/>
          <w:bCs/>
          <w:sz w:val="24"/>
          <w:szCs w:val="24"/>
          <w:shd w:val="clear" w:color="auto" w:fill="FFFFCC"/>
          <w:rtl/>
        </w:rPr>
        <w:t xml:space="preserve"> מרגע המוות, נחשב כאילו היה בחיים</w:t>
      </w:r>
      <w:r>
        <w:rPr>
          <w:rFonts w:ascii="David" w:hAnsi="David" w:cs="David" w:hint="cs"/>
          <w:sz w:val="24"/>
          <w:szCs w:val="24"/>
          <w:rtl/>
        </w:rPr>
        <w:t>. [רלוונטי לכל הקרובים ממעגלי הקרבה לפי ירושה ע"פ דין / יורשים שמצווים בצוואה]. [</w:t>
      </w:r>
      <w:r w:rsidRPr="00BD1C1B">
        <w:rPr>
          <w:rFonts w:ascii="David" w:hAnsi="David" w:cs="David" w:hint="cs"/>
          <w:color w:val="4472C4" w:themeColor="accent1"/>
          <w:sz w:val="24"/>
          <w:szCs w:val="24"/>
          <w:rtl/>
        </w:rPr>
        <w:t xml:space="preserve">ס'107 </w:t>
      </w:r>
      <w:r>
        <w:rPr>
          <w:rFonts w:ascii="David" w:hAnsi="David" w:cs="David" w:hint="cs"/>
          <w:sz w:val="24"/>
          <w:szCs w:val="24"/>
          <w:rtl/>
        </w:rPr>
        <w:t>מועד חלוקת העזבון</w:t>
      </w:r>
      <w:r w:rsidR="00B50FDD">
        <w:rPr>
          <w:rFonts w:ascii="David" w:hAnsi="David" w:cs="David" w:hint="cs"/>
          <w:sz w:val="24"/>
          <w:szCs w:val="24"/>
          <w:rtl/>
        </w:rPr>
        <w:t>-עד שייקבעו הזכויות</w:t>
      </w:r>
      <w:r>
        <w:rPr>
          <w:rFonts w:ascii="David" w:hAnsi="David" w:cs="David" w:hint="cs"/>
          <w:sz w:val="24"/>
          <w:szCs w:val="24"/>
          <w:rtl/>
        </w:rPr>
        <w:t xml:space="preserve">]. </w:t>
      </w:r>
    </w:p>
    <w:p w14:paraId="714BDF82" w14:textId="02AF4F60" w:rsidR="00B50FDD" w:rsidRDefault="00B50FDD" w:rsidP="00BD1C1B">
      <w:pPr>
        <w:tabs>
          <w:tab w:val="left" w:pos="1466"/>
        </w:tabs>
        <w:jc w:val="both"/>
        <w:rPr>
          <w:rFonts w:ascii="David" w:hAnsi="David" w:cs="David"/>
          <w:sz w:val="24"/>
          <w:szCs w:val="24"/>
          <w:rtl/>
        </w:rPr>
      </w:pPr>
      <w:r w:rsidRPr="00B50FDD">
        <w:rPr>
          <w:rFonts w:ascii="David" w:hAnsi="David" w:cs="David" w:hint="cs"/>
          <w:b/>
          <w:bCs/>
          <w:sz w:val="24"/>
          <w:szCs w:val="24"/>
          <w:u w:val="single"/>
          <w:shd w:val="clear" w:color="auto" w:fill="FFCCFF"/>
          <w:rtl/>
        </w:rPr>
        <w:lastRenderedPageBreak/>
        <w:t>התזכיר</w:t>
      </w:r>
      <w:r>
        <w:rPr>
          <w:rFonts w:ascii="David" w:hAnsi="David" w:cs="David" w:hint="cs"/>
          <w:sz w:val="24"/>
          <w:szCs w:val="24"/>
          <w:rtl/>
        </w:rPr>
        <w:t xml:space="preserve">- </w:t>
      </w:r>
      <w:r w:rsidRPr="00B50FDD">
        <w:rPr>
          <w:rFonts w:ascii="David" w:hAnsi="David" w:cs="David" w:hint="cs"/>
          <w:b/>
          <w:bCs/>
          <w:sz w:val="24"/>
          <w:szCs w:val="24"/>
          <w:rtl/>
        </w:rPr>
        <w:t>מוסיף תנאים מסוימים לגבי כשרות לרשת</w:t>
      </w:r>
      <w:r>
        <w:rPr>
          <w:rFonts w:ascii="David" w:hAnsi="David" w:cs="David" w:hint="cs"/>
          <w:sz w:val="24"/>
          <w:szCs w:val="24"/>
          <w:rtl/>
        </w:rPr>
        <w:t xml:space="preserve">. </w:t>
      </w:r>
      <w:r w:rsidRPr="00B50FDD">
        <w:rPr>
          <w:rFonts w:ascii="David" w:hAnsi="David" w:cs="David" w:hint="cs"/>
          <w:sz w:val="24"/>
          <w:szCs w:val="24"/>
          <w:rtl/>
        </w:rPr>
        <w:t>כאשר נעשה</w:t>
      </w:r>
      <w:r w:rsidRPr="00B50FDD">
        <w:rPr>
          <w:rFonts w:ascii="David" w:hAnsi="David" w:cs="David" w:hint="cs"/>
          <w:b/>
          <w:bCs/>
          <w:sz w:val="24"/>
          <w:szCs w:val="24"/>
          <w:rtl/>
        </w:rPr>
        <w:t xml:space="preserve"> שימוש בתאי רבייה של גבר</w:t>
      </w:r>
      <w:r>
        <w:rPr>
          <w:rFonts w:ascii="David" w:hAnsi="David" w:cs="David" w:hint="cs"/>
          <w:sz w:val="24"/>
          <w:szCs w:val="24"/>
          <w:rtl/>
        </w:rPr>
        <w:t xml:space="preserve">: </w:t>
      </w:r>
      <w:r w:rsidRPr="00B50FDD">
        <w:rPr>
          <w:rFonts w:ascii="David" w:hAnsi="David" w:cs="David" w:hint="cs"/>
          <w:sz w:val="24"/>
          <w:szCs w:val="24"/>
          <w:rtl/>
        </w:rPr>
        <w:t xml:space="preserve">בטווח של </w:t>
      </w:r>
      <w:r w:rsidRPr="00B50FDD">
        <w:rPr>
          <w:rFonts w:ascii="David" w:hAnsi="David" w:cs="David" w:hint="cs"/>
          <w:b/>
          <w:bCs/>
          <w:sz w:val="24"/>
          <w:szCs w:val="24"/>
          <w:rtl/>
        </w:rPr>
        <w:t>4 שנים</w:t>
      </w:r>
      <w:r>
        <w:rPr>
          <w:rFonts w:ascii="David" w:hAnsi="David" w:cs="David" w:hint="cs"/>
          <w:sz w:val="24"/>
          <w:szCs w:val="24"/>
          <w:rtl/>
        </w:rPr>
        <w:t xml:space="preserve">; צריכה להינתן הסכמה בכתב של אדם שיעשו שימוש בתאי הרבייה </w:t>
      </w:r>
      <w:r w:rsidRPr="00B50FDD">
        <w:rPr>
          <w:rFonts w:ascii="David" w:hAnsi="David" w:cs="David" w:hint="cs"/>
          <w:b/>
          <w:bCs/>
          <w:sz w:val="24"/>
          <w:szCs w:val="24"/>
          <w:rtl/>
        </w:rPr>
        <w:t>שלו</w:t>
      </w:r>
      <w:r>
        <w:rPr>
          <w:rFonts w:ascii="David" w:hAnsi="David" w:cs="David" w:hint="cs"/>
          <w:sz w:val="24"/>
          <w:szCs w:val="24"/>
          <w:rtl/>
        </w:rPr>
        <w:t xml:space="preserve"> / שביהמ"ש אישר לבת זוג לעשות שימוש בזרע= הצאצאים יוכלו לרשת. -</w:t>
      </w:r>
      <w:r w:rsidRPr="00B50FDD">
        <w:rPr>
          <w:rFonts w:ascii="David" w:hAnsi="David" w:cs="David" w:hint="cs"/>
          <w:b/>
          <w:bCs/>
          <w:sz w:val="24"/>
          <w:szCs w:val="24"/>
          <w:rtl/>
        </w:rPr>
        <w:t>זכות הירושה מכוח הקשר הגנטי</w:t>
      </w:r>
      <w:r>
        <w:rPr>
          <w:rFonts w:ascii="David" w:hAnsi="David" w:cs="David" w:hint="cs"/>
          <w:sz w:val="24"/>
          <w:szCs w:val="24"/>
          <w:rtl/>
        </w:rPr>
        <w:t xml:space="preserve">. </w:t>
      </w:r>
    </w:p>
    <w:p w14:paraId="5DA3CC89" w14:textId="77777777" w:rsidR="00B50FDD" w:rsidRDefault="00B50FDD" w:rsidP="00BD1C1B">
      <w:pPr>
        <w:tabs>
          <w:tab w:val="left" w:pos="1466"/>
        </w:tabs>
        <w:jc w:val="both"/>
        <w:rPr>
          <w:rFonts w:ascii="David" w:hAnsi="David" w:cs="David"/>
          <w:sz w:val="24"/>
          <w:szCs w:val="24"/>
          <w:rtl/>
        </w:rPr>
      </w:pPr>
    </w:p>
    <w:p w14:paraId="3B43E71F" w14:textId="3209ECAD" w:rsidR="00E015B0" w:rsidRDefault="00E015B0" w:rsidP="00E015B0">
      <w:pPr>
        <w:tabs>
          <w:tab w:val="left" w:pos="1466"/>
        </w:tabs>
        <w:jc w:val="both"/>
        <w:rPr>
          <w:rFonts w:ascii="David" w:hAnsi="David" w:cs="David"/>
          <w:b/>
          <w:bCs/>
          <w:sz w:val="24"/>
          <w:szCs w:val="24"/>
          <w:u w:val="single"/>
          <w:shd w:val="clear" w:color="auto" w:fill="FFFFCC"/>
          <w:rtl/>
        </w:rPr>
      </w:pPr>
      <w:r w:rsidRPr="00251CAB">
        <w:rPr>
          <w:rFonts w:ascii="David" w:hAnsi="David" w:cs="David" w:hint="cs"/>
          <w:b/>
          <w:bCs/>
          <w:sz w:val="24"/>
          <w:szCs w:val="24"/>
          <w:u w:val="single"/>
          <w:shd w:val="clear" w:color="auto" w:fill="FFFFCC"/>
          <w:rtl/>
        </w:rPr>
        <w:t>כשרות תאגידים לרשת</w:t>
      </w:r>
      <w:r w:rsidRPr="00E015B0">
        <w:rPr>
          <w:rFonts w:ascii="David" w:hAnsi="David" w:cs="David" w:hint="cs"/>
          <w:sz w:val="24"/>
          <w:szCs w:val="24"/>
          <w:u w:val="single"/>
          <w:shd w:val="clear" w:color="auto" w:fill="FFFFFF" w:themeFill="background1"/>
          <w:rtl/>
        </w:rPr>
        <w:t xml:space="preserve">- </w:t>
      </w:r>
      <w:r w:rsidRPr="00E015B0">
        <w:rPr>
          <w:rFonts w:ascii="David" w:hAnsi="David" w:cs="David" w:hint="cs"/>
          <w:b/>
          <w:bCs/>
          <w:color w:val="4472C4" w:themeColor="accent1"/>
          <w:sz w:val="24"/>
          <w:szCs w:val="24"/>
          <w:u w:val="single"/>
          <w:rtl/>
        </w:rPr>
        <w:t>סעיף 4 לחוק הירושה</w:t>
      </w:r>
    </w:p>
    <w:p w14:paraId="5233CF79" w14:textId="554AB616" w:rsidR="00E015B0" w:rsidRDefault="00E015B0" w:rsidP="00C204A0">
      <w:pPr>
        <w:pStyle w:val="a3"/>
        <w:numPr>
          <w:ilvl w:val="0"/>
          <w:numId w:val="32"/>
        </w:numPr>
        <w:tabs>
          <w:tab w:val="left" w:pos="1466"/>
        </w:tabs>
        <w:jc w:val="both"/>
        <w:rPr>
          <w:rFonts w:ascii="David" w:hAnsi="David" w:cs="David"/>
          <w:sz w:val="24"/>
          <w:szCs w:val="24"/>
        </w:rPr>
      </w:pPr>
      <w:r w:rsidRPr="00AC76E5">
        <w:rPr>
          <w:rFonts w:ascii="David" w:hAnsi="David" w:cs="David" w:hint="cs"/>
          <w:b/>
          <w:bCs/>
          <w:sz w:val="24"/>
          <w:szCs w:val="24"/>
          <w:rtl/>
        </w:rPr>
        <w:t>תאגידים יכולים לרשת</w:t>
      </w:r>
      <w:r w:rsidRPr="00AC76E5">
        <w:rPr>
          <w:rFonts w:ascii="David" w:hAnsi="David" w:cs="David" w:hint="cs"/>
          <w:sz w:val="24"/>
          <w:szCs w:val="24"/>
          <w:rtl/>
        </w:rPr>
        <w:t xml:space="preserve"> </w:t>
      </w:r>
      <w:r w:rsidRPr="00AC76E5">
        <w:rPr>
          <w:rFonts w:ascii="David" w:hAnsi="David" w:cs="David" w:hint="cs"/>
          <w:b/>
          <w:bCs/>
          <w:sz w:val="24"/>
          <w:szCs w:val="24"/>
          <w:u w:val="single"/>
          <w:rtl/>
        </w:rPr>
        <w:t>רק על פי צוואה</w:t>
      </w:r>
      <w:r w:rsidRPr="00251CAB">
        <w:rPr>
          <w:rFonts w:ascii="David" w:hAnsi="David" w:cs="David" w:hint="cs"/>
          <w:sz w:val="24"/>
          <w:szCs w:val="24"/>
          <w:rtl/>
        </w:rPr>
        <w:t xml:space="preserve">. </w:t>
      </w:r>
    </w:p>
    <w:p w14:paraId="2E385CC9" w14:textId="4108BAF4" w:rsidR="00E015B0" w:rsidRDefault="00E015B0" w:rsidP="00C204A0">
      <w:pPr>
        <w:pStyle w:val="a3"/>
        <w:numPr>
          <w:ilvl w:val="0"/>
          <w:numId w:val="32"/>
        </w:numPr>
        <w:tabs>
          <w:tab w:val="left" w:pos="1466"/>
        </w:tabs>
        <w:jc w:val="both"/>
        <w:rPr>
          <w:rFonts w:ascii="David" w:hAnsi="David" w:cs="David"/>
          <w:sz w:val="24"/>
          <w:szCs w:val="24"/>
        </w:rPr>
      </w:pPr>
      <w:r w:rsidRPr="00AC76E5">
        <w:rPr>
          <w:rFonts w:ascii="David" w:hAnsi="David" w:cs="David" w:hint="cs"/>
          <w:b/>
          <w:bCs/>
          <w:sz w:val="24"/>
          <w:szCs w:val="24"/>
          <w:rtl/>
        </w:rPr>
        <w:t>אפשר להורות בצוואה שיקום תאגיד</w:t>
      </w:r>
      <w:r w:rsidRPr="00E015B0">
        <w:rPr>
          <w:rFonts w:ascii="David" w:hAnsi="David" w:cs="David" w:hint="cs"/>
          <w:sz w:val="24"/>
          <w:szCs w:val="24"/>
          <w:rtl/>
        </w:rPr>
        <w:t>.</w:t>
      </w:r>
      <w:r>
        <w:rPr>
          <w:rFonts w:ascii="David" w:hAnsi="David" w:cs="David" w:hint="cs"/>
          <w:sz w:val="24"/>
          <w:szCs w:val="24"/>
          <w:rtl/>
        </w:rPr>
        <w:t xml:space="preserve"> [לא חייב להיות קיים ברגע המוות].</w:t>
      </w:r>
    </w:p>
    <w:p w14:paraId="06F8F2AB" w14:textId="34333EAA" w:rsidR="00E015B0" w:rsidRDefault="00E015B0" w:rsidP="00C204A0">
      <w:pPr>
        <w:pStyle w:val="a3"/>
        <w:numPr>
          <w:ilvl w:val="0"/>
          <w:numId w:val="32"/>
        </w:numPr>
        <w:tabs>
          <w:tab w:val="left" w:pos="1466"/>
        </w:tabs>
        <w:jc w:val="both"/>
        <w:rPr>
          <w:rFonts w:ascii="David" w:hAnsi="David" w:cs="David"/>
          <w:sz w:val="24"/>
          <w:szCs w:val="24"/>
        </w:rPr>
      </w:pPr>
      <w:r w:rsidRPr="00AC76E5">
        <w:rPr>
          <w:rFonts w:ascii="David" w:hAnsi="David" w:cs="David" w:hint="cs"/>
          <w:b/>
          <w:bCs/>
          <w:sz w:val="24"/>
          <w:szCs w:val="24"/>
          <w:rtl/>
        </w:rPr>
        <w:t>תוך שנה אפשר להקים תאגיד, אם לא מספיקים אפשר לבקש הארכה מביהמ"ש</w:t>
      </w:r>
      <w:r w:rsidRPr="00E015B0">
        <w:rPr>
          <w:rFonts w:ascii="David" w:hAnsi="David" w:cs="David" w:hint="cs"/>
          <w:sz w:val="24"/>
          <w:szCs w:val="24"/>
          <w:rtl/>
        </w:rPr>
        <w:t>.</w:t>
      </w:r>
    </w:p>
    <w:p w14:paraId="2CF7DB06" w14:textId="0BDADB20" w:rsidR="00E015B0" w:rsidRDefault="00E015B0" w:rsidP="00E015B0">
      <w:pPr>
        <w:tabs>
          <w:tab w:val="left" w:pos="1466"/>
        </w:tabs>
        <w:jc w:val="both"/>
        <w:rPr>
          <w:rFonts w:ascii="David" w:hAnsi="David" w:cs="David"/>
          <w:sz w:val="24"/>
          <w:szCs w:val="24"/>
          <w:rtl/>
        </w:rPr>
      </w:pPr>
    </w:p>
    <w:p w14:paraId="12F9996B" w14:textId="2F28EB28" w:rsidR="00E015B0" w:rsidRPr="00A87983" w:rsidRDefault="00E015B0" w:rsidP="00E015B0">
      <w:pPr>
        <w:tabs>
          <w:tab w:val="left" w:pos="1466"/>
        </w:tabs>
        <w:jc w:val="both"/>
        <w:rPr>
          <w:rFonts w:ascii="David" w:hAnsi="David" w:cs="David"/>
          <w:b/>
          <w:bCs/>
          <w:sz w:val="24"/>
          <w:szCs w:val="24"/>
          <w:u w:val="single"/>
          <w:shd w:val="clear" w:color="auto" w:fill="FFFFCC"/>
          <w:rtl/>
        </w:rPr>
      </w:pPr>
      <w:r w:rsidRPr="00A87983">
        <w:rPr>
          <w:rFonts w:ascii="David" w:hAnsi="David" w:cs="David" w:hint="cs"/>
          <w:b/>
          <w:bCs/>
          <w:sz w:val="24"/>
          <w:szCs w:val="24"/>
          <w:u w:val="single"/>
          <w:shd w:val="clear" w:color="auto" w:fill="FFFFCC"/>
          <w:rtl/>
        </w:rPr>
        <w:t>פסלות לרשת</w:t>
      </w:r>
      <w:r w:rsidRPr="00E015B0">
        <w:rPr>
          <w:rFonts w:ascii="David" w:hAnsi="David" w:cs="David" w:hint="cs"/>
          <w:sz w:val="24"/>
          <w:szCs w:val="24"/>
          <w:u w:val="single"/>
          <w:shd w:val="clear" w:color="auto" w:fill="FFFFFF" w:themeFill="background1"/>
          <w:rtl/>
        </w:rPr>
        <w:t xml:space="preserve">- </w:t>
      </w:r>
      <w:r w:rsidRPr="00E015B0">
        <w:rPr>
          <w:rFonts w:ascii="David" w:hAnsi="David" w:cs="David" w:hint="cs"/>
          <w:b/>
          <w:bCs/>
          <w:color w:val="4472C4" w:themeColor="accent1"/>
          <w:sz w:val="24"/>
          <w:szCs w:val="24"/>
          <w:u w:val="single"/>
          <w:shd w:val="clear" w:color="auto" w:fill="FFFFFF" w:themeFill="background1"/>
          <w:rtl/>
        </w:rPr>
        <w:t>סעיף 5 לחוק הירושה</w:t>
      </w:r>
    </w:p>
    <w:p w14:paraId="31C23676" w14:textId="77777777" w:rsidR="000C576E" w:rsidRDefault="00E015B0" w:rsidP="00E015B0">
      <w:pPr>
        <w:tabs>
          <w:tab w:val="left" w:pos="1466"/>
        </w:tabs>
        <w:jc w:val="both"/>
        <w:rPr>
          <w:rFonts w:ascii="David" w:hAnsi="David" w:cs="David"/>
          <w:sz w:val="24"/>
          <w:szCs w:val="24"/>
          <w:rtl/>
        </w:rPr>
      </w:pPr>
      <w:r w:rsidRPr="0066155A">
        <w:rPr>
          <w:rFonts w:ascii="David" w:hAnsi="David" w:cs="David" w:hint="cs"/>
          <w:b/>
          <w:bCs/>
          <w:sz w:val="24"/>
          <w:szCs w:val="24"/>
          <w:rtl/>
        </w:rPr>
        <w:t xml:space="preserve">כיום יש </w:t>
      </w:r>
      <w:r w:rsidRPr="00E015B0">
        <w:rPr>
          <w:rFonts w:ascii="David" w:hAnsi="David" w:cs="David" w:hint="cs"/>
          <w:b/>
          <w:bCs/>
          <w:sz w:val="24"/>
          <w:szCs w:val="24"/>
          <w:shd w:val="clear" w:color="auto" w:fill="FFFFCC"/>
          <w:rtl/>
        </w:rPr>
        <w:t>רק שני מקרים</w:t>
      </w:r>
      <w:r w:rsidRPr="0066155A">
        <w:rPr>
          <w:rFonts w:ascii="David" w:hAnsi="David" w:cs="David" w:hint="cs"/>
          <w:b/>
          <w:bCs/>
          <w:sz w:val="24"/>
          <w:szCs w:val="24"/>
          <w:rtl/>
        </w:rPr>
        <w:t xml:space="preserve"> שבהם אנשים פסולים מלרשת</w:t>
      </w:r>
      <w:r>
        <w:rPr>
          <w:rFonts w:ascii="David" w:hAnsi="David" w:cs="David" w:hint="cs"/>
          <w:sz w:val="24"/>
          <w:szCs w:val="24"/>
          <w:rtl/>
        </w:rPr>
        <w:t xml:space="preserve">. בשני המקרים נדרשת </w:t>
      </w:r>
      <w:r w:rsidRPr="00E015B0">
        <w:rPr>
          <w:rFonts w:ascii="David" w:hAnsi="David" w:cs="David" w:hint="cs"/>
          <w:b/>
          <w:bCs/>
          <w:sz w:val="24"/>
          <w:szCs w:val="24"/>
          <w:shd w:val="clear" w:color="auto" w:fill="FFFFCC"/>
          <w:rtl/>
        </w:rPr>
        <w:t>הרשעה</w:t>
      </w:r>
      <w:r>
        <w:rPr>
          <w:rFonts w:ascii="David" w:hAnsi="David" w:cs="David" w:hint="cs"/>
          <w:sz w:val="24"/>
          <w:szCs w:val="24"/>
          <w:rtl/>
        </w:rPr>
        <w:t xml:space="preserve">. </w:t>
      </w:r>
    </w:p>
    <w:p w14:paraId="2205A0FC" w14:textId="29D3F4EB" w:rsidR="000C576E" w:rsidRDefault="000C576E" w:rsidP="00C204A0">
      <w:pPr>
        <w:pStyle w:val="a3"/>
        <w:numPr>
          <w:ilvl w:val="0"/>
          <w:numId w:val="35"/>
        </w:numPr>
        <w:tabs>
          <w:tab w:val="left" w:pos="1466"/>
        </w:tabs>
        <w:jc w:val="both"/>
        <w:rPr>
          <w:rFonts w:ascii="David" w:hAnsi="David" w:cs="David"/>
          <w:sz w:val="24"/>
          <w:szCs w:val="24"/>
        </w:rPr>
      </w:pPr>
      <w:r>
        <w:rPr>
          <w:rFonts w:ascii="David" w:hAnsi="David" w:cs="David" w:hint="cs"/>
          <w:sz w:val="24"/>
          <w:szCs w:val="24"/>
          <w:rtl/>
        </w:rPr>
        <w:t>מי שהורשע על ש</w:t>
      </w:r>
      <w:r w:rsidR="00E015B0" w:rsidRPr="000C576E">
        <w:rPr>
          <w:rFonts w:ascii="David" w:hAnsi="David" w:cs="David" w:hint="cs"/>
          <w:b/>
          <w:bCs/>
          <w:sz w:val="24"/>
          <w:szCs w:val="24"/>
          <w:rtl/>
        </w:rPr>
        <w:t>גרם במתכוון למות המוריש או ניסה לגרום למותו</w:t>
      </w:r>
      <w:r w:rsidR="00E015B0" w:rsidRPr="000C576E">
        <w:rPr>
          <w:rFonts w:ascii="David" w:hAnsi="David" w:cs="David" w:hint="cs"/>
          <w:sz w:val="24"/>
          <w:szCs w:val="24"/>
          <w:rtl/>
        </w:rPr>
        <w:t xml:space="preserve">. </w:t>
      </w:r>
    </w:p>
    <w:p w14:paraId="68AE93E7" w14:textId="0E1E0E22" w:rsidR="00E015B0" w:rsidRDefault="000C576E" w:rsidP="00C204A0">
      <w:pPr>
        <w:pStyle w:val="a3"/>
        <w:numPr>
          <w:ilvl w:val="0"/>
          <w:numId w:val="35"/>
        </w:numPr>
        <w:tabs>
          <w:tab w:val="left" w:pos="1466"/>
        </w:tabs>
        <w:jc w:val="both"/>
        <w:rPr>
          <w:rFonts w:ascii="David" w:hAnsi="David" w:cs="David"/>
          <w:sz w:val="24"/>
          <w:szCs w:val="24"/>
        </w:rPr>
      </w:pPr>
      <w:r w:rsidRPr="000C576E">
        <w:rPr>
          <w:rFonts w:ascii="David" w:hAnsi="David" w:cs="David" w:hint="cs"/>
          <w:sz w:val="24"/>
          <w:szCs w:val="24"/>
          <w:rtl/>
        </w:rPr>
        <w:t>מי שהורשע על</w:t>
      </w:r>
      <w:r>
        <w:rPr>
          <w:rFonts w:ascii="David" w:hAnsi="David" w:cs="David" w:hint="cs"/>
          <w:b/>
          <w:bCs/>
          <w:sz w:val="24"/>
          <w:szCs w:val="24"/>
          <w:rtl/>
        </w:rPr>
        <w:t xml:space="preserve"> </w:t>
      </w:r>
      <w:r w:rsidRPr="000C576E">
        <w:rPr>
          <w:rFonts w:ascii="David" w:hAnsi="David" w:cs="David" w:hint="cs"/>
          <w:sz w:val="24"/>
          <w:szCs w:val="24"/>
          <w:rtl/>
        </w:rPr>
        <w:t>ש</w:t>
      </w:r>
      <w:r w:rsidR="00E015B0" w:rsidRPr="000C576E">
        <w:rPr>
          <w:rFonts w:ascii="David" w:hAnsi="David" w:cs="David" w:hint="cs"/>
          <w:b/>
          <w:bCs/>
          <w:sz w:val="24"/>
          <w:szCs w:val="24"/>
          <w:rtl/>
        </w:rPr>
        <w:t>העלים צוואה או השמיד צוואה או זייף אותה</w:t>
      </w:r>
      <w:r>
        <w:rPr>
          <w:rFonts w:ascii="David" w:hAnsi="David" w:cs="David" w:hint="cs"/>
          <w:b/>
          <w:bCs/>
          <w:sz w:val="24"/>
          <w:szCs w:val="24"/>
          <w:rtl/>
        </w:rPr>
        <w:t xml:space="preserve"> או תבע על פי צוואה מזויפת</w:t>
      </w:r>
      <w:r w:rsidR="00E015B0" w:rsidRPr="000C576E">
        <w:rPr>
          <w:rFonts w:ascii="David" w:hAnsi="David" w:cs="David" w:hint="cs"/>
          <w:sz w:val="24"/>
          <w:szCs w:val="24"/>
          <w:rtl/>
        </w:rPr>
        <w:t>.</w:t>
      </w:r>
    </w:p>
    <w:p w14:paraId="3CFB54C7" w14:textId="77777777" w:rsidR="000C576E" w:rsidRPr="000C576E" w:rsidRDefault="000C576E" w:rsidP="000C576E">
      <w:pPr>
        <w:pStyle w:val="a3"/>
        <w:tabs>
          <w:tab w:val="left" w:pos="1466"/>
        </w:tabs>
        <w:jc w:val="both"/>
        <w:rPr>
          <w:rFonts w:ascii="David" w:hAnsi="David" w:cs="David"/>
          <w:sz w:val="24"/>
          <w:szCs w:val="24"/>
          <w:rtl/>
        </w:rPr>
      </w:pPr>
    </w:p>
    <w:p w14:paraId="6615137E" w14:textId="0FDAC4F6" w:rsidR="00E015B0" w:rsidRDefault="00E015B0" w:rsidP="00C204A0">
      <w:pPr>
        <w:pStyle w:val="a3"/>
        <w:numPr>
          <w:ilvl w:val="0"/>
          <w:numId w:val="33"/>
        </w:numPr>
        <w:tabs>
          <w:tab w:val="left" w:pos="1466"/>
        </w:tabs>
        <w:jc w:val="both"/>
        <w:rPr>
          <w:rFonts w:ascii="David" w:hAnsi="David" w:cs="David"/>
          <w:sz w:val="24"/>
          <w:szCs w:val="24"/>
        </w:rPr>
      </w:pPr>
      <w:r w:rsidRPr="00E015B0">
        <w:rPr>
          <w:rFonts w:ascii="David" w:hAnsi="David" w:cs="David" w:hint="cs"/>
          <w:sz w:val="24"/>
          <w:szCs w:val="24"/>
          <w:rtl/>
        </w:rPr>
        <w:t xml:space="preserve">אפשר </w:t>
      </w:r>
      <w:r w:rsidRPr="00E015B0">
        <w:rPr>
          <w:rFonts w:ascii="David" w:hAnsi="David" w:cs="David" w:hint="cs"/>
          <w:b/>
          <w:bCs/>
          <w:sz w:val="24"/>
          <w:szCs w:val="24"/>
          <w:shd w:val="clear" w:color="auto" w:fill="FFFFCC"/>
          <w:rtl/>
        </w:rPr>
        <w:t>למחול</w:t>
      </w:r>
      <w:r w:rsidRPr="00E015B0">
        <w:rPr>
          <w:rFonts w:ascii="David" w:hAnsi="David" w:cs="David" w:hint="cs"/>
          <w:sz w:val="24"/>
          <w:szCs w:val="24"/>
          <w:rtl/>
        </w:rPr>
        <w:t xml:space="preserve"> רק במקרה של </w:t>
      </w:r>
      <w:r w:rsidRPr="007D0D92">
        <w:rPr>
          <w:rFonts w:ascii="David" w:hAnsi="David" w:cs="David" w:hint="cs"/>
          <w:sz w:val="24"/>
          <w:szCs w:val="24"/>
          <w:shd w:val="clear" w:color="auto" w:fill="FFFFCC"/>
          <w:rtl/>
        </w:rPr>
        <w:t>ניסיון לרצח</w:t>
      </w:r>
      <w:r w:rsidR="007D0D92">
        <w:rPr>
          <w:rFonts w:ascii="David" w:hAnsi="David" w:cs="David" w:hint="cs"/>
          <w:sz w:val="24"/>
          <w:szCs w:val="24"/>
          <w:rtl/>
        </w:rPr>
        <w:t xml:space="preserve">- ס' 5(ב). </w:t>
      </w:r>
      <w:r w:rsidR="007D0D92" w:rsidRPr="007D0D92">
        <w:rPr>
          <w:rFonts w:ascii="David" w:hAnsi="David" w:cs="David"/>
          <w:sz w:val="24"/>
          <w:szCs w:val="24"/>
        </w:rPr>
        <w:sym w:font="Wingdings" w:char="F0DF"/>
      </w:r>
      <w:r w:rsidR="007D0D92">
        <w:rPr>
          <w:rFonts w:ascii="David" w:hAnsi="David" w:cs="David" w:hint="cs"/>
          <w:sz w:val="24"/>
          <w:szCs w:val="24"/>
          <w:rtl/>
        </w:rPr>
        <w:t xml:space="preserve"> אם המוריש מחל, מי שהורשע חוזר ונעשה כשר לרשת.</w:t>
      </w:r>
    </w:p>
    <w:p w14:paraId="56C2D04E" w14:textId="40D73963" w:rsidR="007D0D92" w:rsidRDefault="007D0D92" w:rsidP="00C204A0">
      <w:pPr>
        <w:pStyle w:val="a3"/>
        <w:numPr>
          <w:ilvl w:val="0"/>
          <w:numId w:val="33"/>
        </w:numPr>
        <w:tabs>
          <w:tab w:val="left" w:pos="1466"/>
        </w:tabs>
        <w:jc w:val="both"/>
        <w:rPr>
          <w:rFonts w:ascii="David" w:hAnsi="David" w:cs="David"/>
          <w:sz w:val="24"/>
          <w:szCs w:val="24"/>
        </w:rPr>
      </w:pPr>
      <w:r>
        <w:rPr>
          <w:rFonts w:ascii="David" w:hAnsi="David" w:cs="David" w:hint="cs"/>
          <w:sz w:val="24"/>
          <w:szCs w:val="24"/>
          <w:rtl/>
        </w:rPr>
        <w:t xml:space="preserve">לא חובה הרשעה בעבירת רצח, אלא מספיק שמובן מפסק הדין שהמעשה נעשה </w:t>
      </w:r>
      <w:r w:rsidRPr="007D0D92">
        <w:rPr>
          <w:rFonts w:ascii="David" w:hAnsi="David" w:cs="David" w:hint="cs"/>
          <w:b/>
          <w:bCs/>
          <w:sz w:val="24"/>
          <w:szCs w:val="24"/>
          <w:shd w:val="clear" w:color="auto" w:fill="FFFFCC"/>
          <w:rtl/>
        </w:rPr>
        <w:t>במכוון</w:t>
      </w:r>
      <w:r>
        <w:rPr>
          <w:rFonts w:ascii="David" w:hAnsi="David" w:cs="David" w:hint="cs"/>
          <w:sz w:val="24"/>
          <w:szCs w:val="24"/>
          <w:rtl/>
        </w:rPr>
        <w:t xml:space="preserve">. </w:t>
      </w:r>
    </w:p>
    <w:p w14:paraId="438CF6B6" w14:textId="653C64E5" w:rsidR="00BD1C1B" w:rsidRDefault="00BD1C1B" w:rsidP="00BD1C1B">
      <w:pPr>
        <w:tabs>
          <w:tab w:val="left" w:pos="1466"/>
        </w:tabs>
        <w:jc w:val="both"/>
        <w:rPr>
          <w:rFonts w:ascii="David" w:hAnsi="David" w:cs="David"/>
          <w:sz w:val="24"/>
          <w:szCs w:val="24"/>
          <w:rtl/>
        </w:rPr>
      </w:pPr>
    </w:p>
    <w:p w14:paraId="2B9A3304" w14:textId="77777777" w:rsidR="007D0D92" w:rsidRDefault="007D0D92" w:rsidP="007D0D92">
      <w:pPr>
        <w:tabs>
          <w:tab w:val="left" w:pos="1466"/>
        </w:tabs>
        <w:jc w:val="both"/>
        <w:rPr>
          <w:rFonts w:ascii="David" w:hAnsi="David" w:cs="David"/>
          <w:b/>
          <w:bCs/>
          <w:sz w:val="24"/>
          <w:szCs w:val="24"/>
          <w:u w:val="single"/>
          <w:shd w:val="clear" w:color="auto" w:fill="FFFFCC"/>
          <w:rtl/>
        </w:rPr>
      </w:pPr>
      <w:r w:rsidRPr="003262C2">
        <w:rPr>
          <w:rFonts w:ascii="David" w:hAnsi="David" w:cs="David" w:hint="cs"/>
          <w:b/>
          <w:bCs/>
          <w:sz w:val="24"/>
          <w:szCs w:val="24"/>
          <w:u w:val="single"/>
          <w:shd w:val="clear" w:color="auto" w:fill="FFFFCC"/>
          <w:rtl/>
        </w:rPr>
        <w:t>פסלות לרשת- דיון</w:t>
      </w:r>
    </w:p>
    <w:p w14:paraId="456504E9" w14:textId="5B94C598" w:rsidR="005A5B3F" w:rsidRDefault="005A5B3F" w:rsidP="00C204A0">
      <w:pPr>
        <w:pStyle w:val="a3"/>
        <w:numPr>
          <w:ilvl w:val="0"/>
          <w:numId w:val="34"/>
        </w:numPr>
        <w:tabs>
          <w:tab w:val="left" w:pos="1466"/>
        </w:tabs>
        <w:jc w:val="both"/>
        <w:rPr>
          <w:rFonts w:ascii="David" w:hAnsi="David" w:cs="David"/>
          <w:b/>
          <w:bCs/>
          <w:sz w:val="24"/>
          <w:szCs w:val="24"/>
        </w:rPr>
      </w:pPr>
      <w:r w:rsidRPr="003262C2">
        <w:rPr>
          <w:rFonts w:ascii="David" w:hAnsi="David" w:cs="David" w:hint="cs"/>
          <w:b/>
          <w:bCs/>
          <w:sz w:val="24"/>
          <w:szCs w:val="24"/>
          <w:rtl/>
        </w:rPr>
        <w:t xml:space="preserve">ד"נ 40/80 </w:t>
      </w:r>
      <w:r w:rsidRPr="005A5B3F">
        <w:rPr>
          <w:rFonts w:ascii="David" w:hAnsi="David" w:cs="David" w:hint="cs"/>
          <w:b/>
          <w:bCs/>
          <w:sz w:val="24"/>
          <w:szCs w:val="24"/>
          <w:shd w:val="clear" w:color="auto" w:fill="D9E2F3" w:themeFill="accent1" w:themeFillTint="33"/>
          <w:rtl/>
        </w:rPr>
        <w:t>קניג נ' כהן</w:t>
      </w:r>
      <w:r w:rsidR="006C530C" w:rsidRPr="006C530C">
        <w:rPr>
          <w:rFonts w:ascii="David" w:hAnsi="David" w:cs="David" w:hint="cs"/>
          <w:sz w:val="24"/>
          <w:szCs w:val="24"/>
          <w:shd w:val="clear" w:color="auto" w:fill="D9E2F3" w:themeFill="accent1" w:themeFillTint="33"/>
          <w:rtl/>
        </w:rPr>
        <w:t>- אישה</w:t>
      </w:r>
      <w:r w:rsidR="006C530C" w:rsidRPr="00B87553">
        <w:rPr>
          <w:rFonts w:ascii="David" w:hAnsi="David" w:cs="David" w:hint="cs"/>
          <w:sz w:val="24"/>
          <w:szCs w:val="24"/>
          <w:shd w:val="clear" w:color="auto" w:fill="D9E2F3" w:themeFill="accent1" w:themeFillTint="33"/>
          <w:rtl/>
        </w:rPr>
        <w:t xml:space="preserve"> שהתאבדה, השאירה הרבה פתקים- שבכוונתה זו הייתה צוואה. היא קפצה למותה. בעלה היה אלים, סרבן גט. היא לא רצתה שהוא יירש אותה. </w:t>
      </w:r>
      <w:r w:rsidR="006C530C" w:rsidRPr="002E65C6">
        <w:rPr>
          <w:rFonts w:ascii="David" w:hAnsi="David" w:cs="David" w:hint="cs"/>
          <w:b/>
          <w:bCs/>
          <w:sz w:val="24"/>
          <w:szCs w:val="24"/>
          <w:shd w:val="clear" w:color="auto" w:fill="D9E2F3" w:themeFill="accent1" w:themeFillTint="33"/>
          <w:rtl/>
        </w:rPr>
        <w:t>צוואתה נפסלה</w:t>
      </w:r>
      <w:r w:rsidR="006C530C" w:rsidRPr="00B87553">
        <w:rPr>
          <w:rFonts w:ascii="David" w:hAnsi="David" w:cs="David" w:hint="cs"/>
          <w:sz w:val="24"/>
          <w:szCs w:val="24"/>
          <w:shd w:val="clear" w:color="auto" w:fill="D9E2F3" w:themeFill="accent1" w:themeFillTint="33"/>
          <w:rtl/>
        </w:rPr>
        <w:t xml:space="preserve"> כי היא לא </w:t>
      </w:r>
      <w:r w:rsidR="006C530C">
        <w:rPr>
          <w:rFonts w:ascii="David" w:hAnsi="David" w:cs="David" w:hint="cs"/>
          <w:sz w:val="24"/>
          <w:szCs w:val="24"/>
          <w:shd w:val="clear" w:color="auto" w:fill="D9E2F3" w:themeFill="accent1" w:themeFillTint="33"/>
          <w:rtl/>
        </w:rPr>
        <w:t>נכתבה</w:t>
      </w:r>
      <w:r w:rsidR="006C530C" w:rsidRPr="00B87553">
        <w:rPr>
          <w:rFonts w:ascii="David" w:hAnsi="David" w:cs="David" w:hint="cs"/>
          <w:sz w:val="24"/>
          <w:szCs w:val="24"/>
          <w:shd w:val="clear" w:color="auto" w:fill="D9E2F3" w:themeFill="accent1" w:themeFillTint="33"/>
          <w:rtl/>
        </w:rPr>
        <w:t xml:space="preserve"> כמו שצריך. </w:t>
      </w:r>
      <w:r w:rsidR="006C530C" w:rsidRPr="002E65C6">
        <w:rPr>
          <w:rFonts w:ascii="David" w:hAnsi="David" w:cs="David" w:hint="cs"/>
          <w:sz w:val="24"/>
          <w:szCs w:val="24"/>
          <w:u w:val="single"/>
          <w:shd w:val="clear" w:color="auto" w:fill="D9E2F3" w:themeFill="accent1" w:themeFillTint="33"/>
          <w:rtl/>
        </w:rPr>
        <w:t>השאלה שנשאלה</w:t>
      </w:r>
      <w:r w:rsidR="006C530C" w:rsidRPr="00B87553">
        <w:rPr>
          <w:rFonts w:ascii="David" w:hAnsi="David" w:cs="David" w:hint="cs"/>
          <w:sz w:val="24"/>
          <w:szCs w:val="24"/>
          <w:shd w:val="clear" w:color="auto" w:fill="D9E2F3" w:themeFill="accent1" w:themeFillTint="33"/>
          <w:rtl/>
        </w:rPr>
        <w:t>- בהנחה שהצוואה נפסלה, האם זה האדם שראוי לרשת אותה</w:t>
      </w:r>
      <w:r w:rsidR="006C530C" w:rsidRPr="004907CB">
        <w:rPr>
          <w:rFonts w:ascii="David" w:hAnsi="David" w:cs="David" w:hint="cs"/>
          <w:sz w:val="24"/>
          <w:szCs w:val="24"/>
          <w:shd w:val="clear" w:color="auto" w:fill="D9E2F3" w:themeFill="accent1" w:themeFillTint="33"/>
          <w:rtl/>
        </w:rPr>
        <w:t xml:space="preserve">? </w:t>
      </w:r>
      <w:r w:rsidR="006C530C" w:rsidRPr="002E65C6">
        <w:rPr>
          <w:rFonts w:ascii="David" w:hAnsi="David" w:cs="David" w:hint="cs"/>
          <w:b/>
          <w:bCs/>
          <w:sz w:val="24"/>
          <w:szCs w:val="24"/>
          <w:shd w:val="clear" w:color="auto" w:fill="D9E2F3" w:themeFill="accent1" w:themeFillTint="33"/>
          <w:rtl/>
        </w:rPr>
        <w:t>בסוף הוא כן ירש אותה</w:t>
      </w:r>
      <w:r w:rsidR="006C530C" w:rsidRPr="002E65C6">
        <w:rPr>
          <w:rFonts w:ascii="David" w:hAnsi="David" w:cs="David" w:hint="cs"/>
          <w:sz w:val="24"/>
          <w:szCs w:val="24"/>
          <w:shd w:val="clear" w:color="auto" w:fill="D9E2F3" w:themeFill="accent1" w:themeFillTint="33"/>
          <w:rtl/>
        </w:rPr>
        <w:t>.</w:t>
      </w:r>
      <w:r w:rsidR="006C530C" w:rsidRPr="002E65C6">
        <w:rPr>
          <w:rFonts w:ascii="David" w:hAnsi="David" w:cs="David" w:hint="cs"/>
          <w:b/>
          <w:bCs/>
          <w:sz w:val="24"/>
          <w:szCs w:val="24"/>
          <w:shd w:val="clear" w:color="auto" w:fill="D9E2F3" w:themeFill="accent1" w:themeFillTint="33"/>
          <w:rtl/>
        </w:rPr>
        <w:t xml:space="preserve"> זה הביא לשינוי החוק לעניין עריכת צוואה</w:t>
      </w:r>
      <w:r w:rsidR="006C530C">
        <w:rPr>
          <w:rFonts w:ascii="David" w:hAnsi="David" w:cs="David" w:hint="cs"/>
          <w:sz w:val="24"/>
          <w:szCs w:val="24"/>
          <w:rtl/>
        </w:rPr>
        <w:t>.</w:t>
      </w:r>
      <w:r w:rsidR="006C530C">
        <w:rPr>
          <w:rFonts w:ascii="David" w:hAnsi="David" w:cs="David" w:hint="cs"/>
          <w:b/>
          <w:bCs/>
          <w:sz w:val="24"/>
          <w:szCs w:val="24"/>
          <w:rtl/>
        </w:rPr>
        <w:t xml:space="preserve"> </w:t>
      </w:r>
      <w:r w:rsidR="006C530C" w:rsidRPr="006C530C">
        <w:rPr>
          <w:rFonts w:ascii="David" w:hAnsi="David" w:cs="David" w:hint="cs"/>
          <w:sz w:val="24"/>
          <w:szCs w:val="24"/>
          <w:rtl/>
        </w:rPr>
        <w:t xml:space="preserve">[לא דנו בסעיף 5 בפסה"ד]. </w:t>
      </w:r>
    </w:p>
    <w:p w14:paraId="46EC7BB9" w14:textId="77777777" w:rsidR="006C530C" w:rsidRPr="003262C2" w:rsidRDefault="006C530C" w:rsidP="006C530C">
      <w:pPr>
        <w:pStyle w:val="a3"/>
        <w:tabs>
          <w:tab w:val="left" w:pos="1466"/>
        </w:tabs>
        <w:ind w:left="360"/>
        <w:jc w:val="both"/>
        <w:rPr>
          <w:rFonts w:ascii="David" w:hAnsi="David" w:cs="David"/>
          <w:b/>
          <w:bCs/>
          <w:sz w:val="24"/>
          <w:szCs w:val="24"/>
        </w:rPr>
      </w:pPr>
    </w:p>
    <w:p w14:paraId="58F78AF1" w14:textId="76CE5DD0" w:rsidR="007D0D92" w:rsidRPr="006C530C" w:rsidRDefault="005A5B3F" w:rsidP="00C204A0">
      <w:pPr>
        <w:pStyle w:val="a3"/>
        <w:numPr>
          <w:ilvl w:val="0"/>
          <w:numId w:val="34"/>
        </w:numPr>
        <w:tabs>
          <w:tab w:val="left" w:pos="1466"/>
        </w:tabs>
        <w:jc w:val="both"/>
        <w:rPr>
          <w:rFonts w:ascii="David" w:hAnsi="David" w:cs="David"/>
          <w:b/>
          <w:bCs/>
          <w:sz w:val="24"/>
          <w:szCs w:val="24"/>
          <w:rtl/>
        </w:rPr>
      </w:pPr>
      <w:r w:rsidRPr="005A5B3F">
        <w:rPr>
          <w:rFonts w:ascii="David" w:hAnsi="David" w:cs="David" w:hint="cs"/>
          <w:b/>
          <w:bCs/>
          <w:sz w:val="24"/>
          <w:szCs w:val="24"/>
          <w:highlight w:val="yellow"/>
          <w:rtl/>
        </w:rPr>
        <w:t>"אין חוטא נשכר" כנורמה</w:t>
      </w:r>
      <w:r w:rsidRPr="003262C2">
        <w:rPr>
          <w:rFonts w:ascii="David" w:hAnsi="David" w:cs="David" w:hint="cs"/>
          <w:sz w:val="24"/>
          <w:szCs w:val="24"/>
          <w:rtl/>
        </w:rPr>
        <w:t>.</w:t>
      </w:r>
      <w:r w:rsidR="00C24BDA">
        <w:rPr>
          <w:rFonts w:ascii="David" w:hAnsi="David" w:cs="David" w:hint="cs"/>
          <w:b/>
          <w:bCs/>
          <w:sz w:val="24"/>
          <w:szCs w:val="24"/>
          <w:rtl/>
        </w:rPr>
        <w:t xml:space="preserve"> </w:t>
      </w:r>
      <w:r w:rsidR="00C24BDA">
        <w:rPr>
          <w:rFonts w:ascii="David" w:hAnsi="David" w:cs="David" w:hint="cs"/>
          <w:sz w:val="24"/>
          <w:szCs w:val="24"/>
          <w:rtl/>
        </w:rPr>
        <w:t xml:space="preserve">[כשהתזכיר היה חלק מהקודקס הכללי הייתה ההוראה הזו. אם יעבירו את התזכיר בלי הקודקס אלה יהיו העילות + תוספות שכתבתי למטה]. </w:t>
      </w:r>
    </w:p>
    <w:p w14:paraId="5DF62578" w14:textId="01BC9A7E" w:rsidR="007D189D" w:rsidRDefault="005A5B3F" w:rsidP="006C530C">
      <w:pPr>
        <w:tabs>
          <w:tab w:val="left" w:pos="1466"/>
        </w:tabs>
        <w:jc w:val="both"/>
        <w:rPr>
          <w:rFonts w:ascii="David" w:hAnsi="David" w:cs="David"/>
          <w:sz w:val="24"/>
          <w:szCs w:val="24"/>
          <w:rtl/>
        </w:rPr>
      </w:pPr>
      <w:r w:rsidRPr="006C530C">
        <w:rPr>
          <w:rFonts w:ascii="David" w:hAnsi="David" w:cs="David" w:hint="cs"/>
          <w:b/>
          <w:bCs/>
          <w:sz w:val="24"/>
          <w:szCs w:val="24"/>
          <w:u w:val="single"/>
          <w:shd w:val="clear" w:color="auto" w:fill="FFCCFF"/>
          <w:rtl/>
        </w:rPr>
        <w:t>התזכיר</w:t>
      </w:r>
      <w:r>
        <w:rPr>
          <w:rFonts w:ascii="David" w:hAnsi="David" w:cs="David" w:hint="cs"/>
          <w:sz w:val="24"/>
          <w:szCs w:val="24"/>
          <w:rtl/>
        </w:rPr>
        <w:t xml:space="preserve">- </w:t>
      </w:r>
      <w:r w:rsidR="006C530C">
        <w:rPr>
          <w:rFonts w:ascii="David" w:hAnsi="David" w:cs="David" w:hint="cs"/>
          <w:sz w:val="24"/>
          <w:szCs w:val="24"/>
          <w:rtl/>
        </w:rPr>
        <w:t xml:space="preserve">נע בין שני קצוות. </w:t>
      </w:r>
      <w:r>
        <w:rPr>
          <w:rFonts w:ascii="David" w:hAnsi="David" w:cs="David" w:hint="cs"/>
          <w:sz w:val="24"/>
          <w:szCs w:val="24"/>
          <w:rtl/>
        </w:rPr>
        <w:t xml:space="preserve">מחד, רצון להשאיר את הפסלות לרשת לאנשים מצומצמים. מאידך, כחלק מהקודקס יש את העיקרון "שלא יצא חוטא נשכר". </w:t>
      </w:r>
      <w:r w:rsidR="006C530C">
        <w:rPr>
          <w:rFonts w:ascii="David" w:hAnsi="David" w:cs="David" w:hint="cs"/>
          <w:sz w:val="24"/>
          <w:szCs w:val="24"/>
          <w:rtl/>
        </w:rPr>
        <w:t xml:space="preserve">המטרה היא להשאיר את המקרים האלה, אבל לאפשר פתח במקרים שבאמת זועקים לשלילת ירושה. [נניח שאין הרשעה בפלילים אבל לא נרצה לתת לו פרס, שלא יצא חוטא נשכר]. </w:t>
      </w:r>
    </w:p>
    <w:p w14:paraId="3B7F76FE" w14:textId="37668924" w:rsidR="000C576E" w:rsidRDefault="000C576E" w:rsidP="00C204A0">
      <w:pPr>
        <w:pStyle w:val="a3"/>
        <w:numPr>
          <w:ilvl w:val="0"/>
          <w:numId w:val="36"/>
        </w:numPr>
        <w:tabs>
          <w:tab w:val="left" w:pos="1466"/>
        </w:tabs>
        <w:jc w:val="both"/>
        <w:rPr>
          <w:rFonts w:ascii="David" w:hAnsi="David" w:cs="David"/>
          <w:sz w:val="24"/>
          <w:szCs w:val="24"/>
        </w:rPr>
      </w:pPr>
      <w:r>
        <w:rPr>
          <w:rFonts w:ascii="David" w:hAnsi="David" w:cs="David" w:hint="cs"/>
          <w:sz w:val="24"/>
          <w:szCs w:val="24"/>
          <w:rtl/>
        </w:rPr>
        <w:t xml:space="preserve">משאיר את 2 העילות הללו </w:t>
      </w:r>
      <w:r w:rsidRPr="000C576E">
        <w:rPr>
          <w:rFonts w:ascii="David" w:hAnsi="David" w:cs="David" w:hint="cs"/>
          <w:b/>
          <w:bCs/>
          <w:sz w:val="24"/>
          <w:szCs w:val="24"/>
          <w:rtl/>
        </w:rPr>
        <w:t>ומוריד את הצורך בהרשעה</w:t>
      </w:r>
      <w:r>
        <w:rPr>
          <w:rFonts w:ascii="David" w:hAnsi="David" w:cs="David" w:hint="cs"/>
          <w:sz w:val="24"/>
          <w:szCs w:val="24"/>
          <w:rtl/>
        </w:rPr>
        <w:t>.</w:t>
      </w:r>
    </w:p>
    <w:p w14:paraId="1385195B" w14:textId="6EDE08B3" w:rsidR="000C576E" w:rsidRDefault="000C576E" w:rsidP="00C204A0">
      <w:pPr>
        <w:pStyle w:val="a3"/>
        <w:numPr>
          <w:ilvl w:val="0"/>
          <w:numId w:val="36"/>
        </w:numPr>
        <w:tabs>
          <w:tab w:val="left" w:pos="1466"/>
        </w:tabs>
        <w:jc w:val="both"/>
        <w:rPr>
          <w:rFonts w:ascii="David" w:hAnsi="David" w:cs="David"/>
          <w:sz w:val="24"/>
          <w:szCs w:val="24"/>
        </w:rPr>
      </w:pPr>
      <w:r w:rsidRPr="000C576E">
        <w:rPr>
          <w:rFonts w:ascii="David" w:hAnsi="David" w:cs="David" w:hint="cs"/>
          <w:b/>
          <w:bCs/>
          <w:sz w:val="24"/>
          <w:szCs w:val="24"/>
          <w:rtl/>
        </w:rPr>
        <w:t>הוסיפו אפשרות שיקול דעת לביהמ"ש</w:t>
      </w:r>
      <w:r>
        <w:rPr>
          <w:rFonts w:ascii="David" w:hAnsi="David" w:cs="David" w:hint="cs"/>
          <w:sz w:val="24"/>
          <w:szCs w:val="24"/>
          <w:rtl/>
        </w:rPr>
        <w:t xml:space="preserve"> גם בנסיבות שמצוינות בסעיף דווקא </w:t>
      </w:r>
      <w:r w:rsidRPr="00C24BDA">
        <w:rPr>
          <w:rFonts w:ascii="David" w:hAnsi="David" w:cs="David" w:hint="cs"/>
          <w:b/>
          <w:bCs/>
          <w:sz w:val="24"/>
          <w:szCs w:val="24"/>
          <w:u w:val="single"/>
          <w:rtl/>
        </w:rPr>
        <w:t>לא</w:t>
      </w:r>
      <w:r w:rsidRPr="000C576E">
        <w:rPr>
          <w:rFonts w:ascii="David" w:hAnsi="David" w:cs="David" w:hint="cs"/>
          <w:b/>
          <w:bCs/>
          <w:sz w:val="24"/>
          <w:szCs w:val="24"/>
          <w:rtl/>
        </w:rPr>
        <w:t xml:space="preserve"> לשלול</w:t>
      </w:r>
      <w:r>
        <w:rPr>
          <w:rFonts w:ascii="David" w:hAnsi="David" w:cs="David" w:hint="cs"/>
          <w:sz w:val="24"/>
          <w:szCs w:val="24"/>
          <w:rtl/>
        </w:rPr>
        <w:t xml:space="preserve"> את הזכות לרשת. </w:t>
      </w:r>
      <w:r w:rsidRPr="000C576E">
        <w:rPr>
          <w:rFonts w:ascii="David" w:hAnsi="David" w:cs="David" w:hint="cs"/>
          <w:b/>
          <w:bCs/>
          <w:color w:val="FF0000"/>
          <w:sz w:val="24"/>
          <w:szCs w:val="24"/>
          <w:rtl/>
        </w:rPr>
        <w:t>לדוגמה:</w:t>
      </w:r>
      <w:r w:rsidRPr="000C576E">
        <w:rPr>
          <w:rFonts w:ascii="David" w:hAnsi="David" w:cs="David" w:hint="cs"/>
          <w:color w:val="FF0000"/>
          <w:sz w:val="24"/>
          <w:szCs w:val="24"/>
          <w:rtl/>
        </w:rPr>
        <w:t xml:space="preserve"> </w:t>
      </w:r>
      <w:r>
        <w:rPr>
          <w:rFonts w:ascii="David" w:hAnsi="David" w:cs="David" w:hint="cs"/>
          <w:sz w:val="24"/>
          <w:szCs w:val="24"/>
          <w:rtl/>
        </w:rPr>
        <w:t xml:space="preserve">המתת חסד. </w:t>
      </w:r>
    </w:p>
    <w:p w14:paraId="5700B10A" w14:textId="21FBC783" w:rsidR="00C24BDA" w:rsidRPr="000C576E" w:rsidRDefault="00C24BDA" w:rsidP="00C204A0">
      <w:pPr>
        <w:pStyle w:val="a3"/>
        <w:numPr>
          <w:ilvl w:val="0"/>
          <w:numId w:val="36"/>
        </w:numPr>
        <w:tabs>
          <w:tab w:val="left" w:pos="1466"/>
        </w:tabs>
        <w:jc w:val="both"/>
        <w:rPr>
          <w:rFonts w:ascii="David" w:hAnsi="David" w:cs="David"/>
          <w:sz w:val="24"/>
          <w:szCs w:val="24"/>
          <w:rtl/>
        </w:rPr>
      </w:pPr>
      <w:r>
        <w:rPr>
          <w:rFonts w:ascii="David" w:hAnsi="David" w:cs="David" w:hint="cs"/>
          <w:b/>
          <w:bCs/>
          <w:sz w:val="24"/>
          <w:szCs w:val="24"/>
          <w:rtl/>
        </w:rPr>
        <w:t xml:space="preserve">התזכיר שולל את הזכות לרשת מהאדם עצמו, אבל </w:t>
      </w:r>
      <w:r w:rsidRPr="00C24BDA">
        <w:rPr>
          <w:rFonts w:ascii="David" w:hAnsi="David" w:cs="David" w:hint="cs"/>
          <w:b/>
          <w:bCs/>
          <w:sz w:val="24"/>
          <w:szCs w:val="24"/>
          <w:u w:val="single"/>
          <w:rtl/>
        </w:rPr>
        <w:t>לא</w:t>
      </w:r>
      <w:r>
        <w:rPr>
          <w:rFonts w:ascii="David" w:hAnsi="David" w:cs="David" w:hint="cs"/>
          <w:b/>
          <w:bCs/>
          <w:sz w:val="24"/>
          <w:szCs w:val="24"/>
          <w:rtl/>
        </w:rPr>
        <w:t xml:space="preserve"> מהצאצאים שלו</w:t>
      </w:r>
      <w:r>
        <w:rPr>
          <w:rFonts w:ascii="David" w:hAnsi="David" w:cs="David" w:hint="cs"/>
          <w:sz w:val="24"/>
          <w:szCs w:val="24"/>
          <w:rtl/>
        </w:rPr>
        <w:t>.</w:t>
      </w:r>
    </w:p>
    <w:p w14:paraId="30B0AEB6" w14:textId="7440BC27" w:rsidR="007D189D" w:rsidRPr="007D189D" w:rsidRDefault="006C530C" w:rsidP="007D189D">
      <w:pPr>
        <w:spacing w:after="0" w:line="276" w:lineRule="auto"/>
        <w:jc w:val="both"/>
        <w:rPr>
          <w:rFonts w:ascii="David" w:hAnsi="David" w:cs="David"/>
          <w:sz w:val="24"/>
          <w:szCs w:val="24"/>
          <w:rtl/>
        </w:rPr>
      </w:pPr>
      <w:r w:rsidRPr="00E84056">
        <w:rPr>
          <w:rFonts w:ascii="David" w:hAnsi="David" w:cs="David" w:hint="cs"/>
          <w:b/>
          <w:bCs/>
          <w:sz w:val="24"/>
          <w:szCs w:val="24"/>
          <w:highlight w:val="yellow"/>
          <w:shd w:val="clear" w:color="auto" w:fill="D9E2F3" w:themeFill="accent1" w:themeFillTint="33"/>
          <w:rtl/>
        </w:rPr>
        <w:t>פס"ד קניג- המתח בין המשפט לצדק</w:t>
      </w:r>
      <w:r>
        <w:rPr>
          <w:rFonts w:ascii="David" w:hAnsi="David" w:cs="David" w:hint="cs"/>
          <w:sz w:val="24"/>
          <w:szCs w:val="24"/>
          <w:rtl/>
        </w:rPr>
        <w:t>.</w:t>
      </w:r>
    </w:p>
    <w:p w14:paraId="41E0FA09" w14:textId="3210E892" w:rsidR="00B036E3" w:rsidRDefault="00B036E3" w:rsidP="005963B3">
      <w:pPr>
        <w:spacing w:after="0" w:line="276" w:lineRule="auto"/>
        <w:jc w:val="both"/>
        <w:rPr>
          <w:rFonts w:ascii="David" w:hAnsi="David" w:cs="David"/>
          <w:sz w:val="24"/>
          <w:szCs w:val="24"/>
          <w:rtl/>
        </w:rPr>
      </w:pPr>
    </w:p>
    <w:p w14:paraId="0E78B2AE" w14:textId="77777777" w:rsidR="00C24BDA" w:rsidRDefault="00C24BDA" w:rsidP="00C24BDA">
      <w:pPr>
        <w:tabs>
          <w:tab w:val="left" w:pos="1466"/>
        </w:tabs>
        <w:jc w:val="both"/>
        <w:rPr>
          <w:rFonts w:ascii="David" w:hAnsi="David" w:cs="David"/>
          <w:b/>
          <w:bCs/>
          <w:sz w:val="24"/>
          <w:szCs w:val="24"/>
          <w:u w:val="single"/>
          <w:shd w:val="clear" w:color="auto" w:fill="FFFFCC"/>
          <w:rtl/>
        </w:rPr>
      </w:pPr>
      <w:r>
        <w:rPr>
          <w:rFonts w:ascii="David" w:hAnsi="David" w:cs="David" w:hint="cs"/>
          <w:b/>
          <w:bCs/>
          <w:sz w:val="24"/>
          <w:szCs w:val="24"/>
          <w:u w:val="single"/>
          <w:shd w:val="clear" w:color="auto" w:fill="FFFFCC"/>
          <w:rtl/>
        </w:rPr>
        <w:t>תוצאות שלילת הזכות לרשת</w:t>
      </w:r>
    </w:p>
    <w:p w14:paraId="4DB7080C" w14:textId="5843D6A7" w:rsidR="000C576E" w:rsidRPr="00AB3ACF" w:rsidRDefault="00AB3ACF" w:rsidP="00C204A0">
      <w:pPr>
        <w:pStyle w:val="a3"/>
        <w:numPr>
          <w:ilvl w:val="0"/>
          <w:numId w:val="37"/>
        </w:numPr>
        <w:spacing w:after="0" w:line="276" w:lineRule="auto"/>
        <w:jc w:val="both"/>
        <w:rPr>
          <w:rFonts w:ascii="David" w:hAnsi="David" w:cs="David"/>
          <w:sz w:val="24"/>
          <w:szCs w:val="24"/>
          <w:rtl/>
        </w:rPr>
      </w:pPr>
      <w:r w:rsidRPr="000D4A2E">
        <w:rPr>
          <w:rFonts w:ascii="David" w:hAnsi="David" w:cs="David" w:hint="cs"/>
          <w:b/>
          <w:bCs/>
          <w:sz w:val="24"/>
          <w:szCs w:val="24"/>
          <w:shd w:val="clear" w:color="auto" w:fill="FFFFCC"/>
          <w:rtl/>
        </w:rPr>
        <w:t>ירושה על פי דין</w:t>
      </w:r>
      <w:r w:rsidRPr="00AB3ACF">
        <w:rPr>
          <w:rFonts w:ascii="David" w:hAnsi="David" w:cs="David" w:hint="cs"/>
          <w:sz w:val="24"/>
          <w:szCs w:val="24"/>
          <w:rtl/>
        </w:rPr>
        <w:t xml:space="preserve">- </w:t>
      </w:r>
      <w:r w:rsidRPr="00AB3ACF">
        <w:rPr>
          <w:rFonts w:ascii="David" w:hAnsi="David" w:cs="David" w:hint="cs"/>
          <w:color w:val="4472C4" w:themeColor="accent1"/>
          <w:sz w:val="24"/>
          <w:szCs w:val="24"/>
          <w:rtl/>
        </w:rPr>
        <w:t>סעיף 15 לחוק הירושה</w:t>
      </w:r>
      <w:r w:rsidRPr="00AB3ACF">
        <w:rPr>
          <w:rFonts w:ascii="David" w:hAnsi="David" w:cs="David" w:hint="cs"/>
          <w:sz w:val="24"/>
          <w:szCs w:val="24"/>
          <w:rtl/>
        </w:rPr>
        <w:t>.</w:t>
      </w:r>
      <w:r w:rsidR="000D4A2E">
        <w:rPr>
          <w:rFonts w:ascii="David" w:hAnsi="David" w:cs="David" w:hint="cs"/>
          <w:sz w:val="24"/>
          <w:szCs w:val="24"/>
          <w:rtl/>
        </w:rPr>
        <w:t xml:space="preserve"> -חלקו של הפסול לרשת מתווסף לשאר היורשים </w:t>
      </w:r>
      <w:r w:rsidR="000D4A2E" w:rsidRPr="000D4A2E">
        <w:rPr>
          <w:rFonts w:ascii="David" w:hAnsi="David" w:cs="David" w:hint="cs"/>
          <w:b/>
          <w:bCs/>
          <w:sz w:val="24"/>
          <w:szCs w:val="24"/>
          <w:u w:val="single"/>
          <w:rtl/>
        </w:rPr>
        <w:t>על פי חלקיהם</w:t>
      </w:r>
      <w:r w:rsidR="000D4A2E">
        <w:rPr>
          <w:rFonts w:ascii="David" w:hAnsi="David" w:cs="David" w:hint="cs"/>
          <w:sz w:val="24"/>
          <w:szCs w:val="24"/>
          <w:rtl/>
        </w:rPr>
        <w:t xml:space="preserve">. באופן יחסי. [לראות מי היורשים לפני הפסלות, ואז לחלק את הירושה תוך שמירת היחס בין היורשים]. </w:t>
      </w:r>
    </w:p>
    <w:p w14:paraId="7436874A" w14:textId="0308A4D3" w:rsidR="00AB3ACF" w:rsidRPr="00AB3ACF" w:rsidRDefault="00AB3ACF" w:rsidP="00C204A0">
      <w:pPr>
        <w:pStyle w:val="a3"/>
        <w:numPr>
          <w:ilvl w:val="0"/>
          <w:numId w:val="37"/>
        </w:numPr>
        <w:spacing w:after="0" w:line="276" w:lineRule="auto"/>
        <w:jc w:val="both"/>
        <w:rPr>
          <w:rFonts w:ascii="David" w:hAnsi="David" w:cs="David"/>
          <w:sz w:val="24"/>
          <w:szCs w:val="24"/>
          <w:rtl/>
        </w:rPr>
      </w:pPr>
      <w:r w:rsidRPr="000D4A2E">
        <w:rPr>
          <w:rFonts w:ascii="David" w:hAnsi="David" w:cs="David" w:hint="cs"/>
          <w:b/>
          <w:bCs/>
          <w:sz w:val="24"/>
          <w:szCs w:val="24"/>
          <w:shd w:val="clear" w:color="auto" w:fill="FFFFCC"/>
          <w:rtl/>
        </w:rPr>
        <w:t>ירושה על פי צוואה</w:t>
      </w:r>
      <w:r w:rsidRPr="00AB3ACF">
        <w:rPr>
          <w:rFonts w:ascii="David" w:hAnsi="David" w:cs="David" w:hint="cs"/>
          <w:sz w:val="24"/>
          <w:szCs w:val="24"/>
          <w:rtl/>
        </w:rPr>
        <w:t xml:space="preserve">- </w:t>
      </w:r>
      <w:r w:rsidRPr="00AB3ACF">
        <w:rPr>
          <w:rFonts w:ascii="David" w:hAnsi="David" w:cs="David" w:hint="cs"/>
          <w:color w:val="4472C4" w:themeColor="accent1"/>
          <w:sz w:val="24"/>
          <w:szCs w:val="24"/>
          <w:rtl/>
        </w:rPr>
        <w:t>סעיף 50 לחוק הירושה</w:t>
      </w:r>
      <w:r w:rsidRPr="00AB3ACF">
        <w:rPr>
          <w:rFonts w:ascii="David" w:hAnsi="David" w:cs="David" w:hint="cs"/>
          <w:sz w:val="24"/>
          <w:szCs w:val="24"/>
          <w:rtl/>
        </w:rPr>
        <w:t>.</w:t>
      </w:r>
      <w:r w:rsidR="000D4A2E">
        <w:rPr>
          <w:rFonts w:ascii="David" w:hAnsi="David" w:cs="David" w:hint="cs"/>
          <w:sz w:val="24"/>
          <w:szCs w:val="24"/>
          <w:rtl/>
        </w:rPr>
        <w:t xml:space="preserve"> -הוראת הצוואה לטובת הפסול לרשת </w:t>
      </w:r>
      <w:r w:rsidR="000D4A2E" w:rsidRPr="000D4A2E">
        <w:rPr>
          <w:rFonts w:ascii="David" w:hAnsi="David" w:cs="David" w:hint="cs"/>
          <w:b/>
          <w:bCs/>
          <w:sz w:val="24"/>
          <w:szCs w:val="24"/>
          <w:u w:val="single"/>
          <w:rtl/>
        </w:rPr>
        <w:t>מתבטלת</w:t>
      </w:r>
      <w:r w:rsidR="000D4A2E">
        <w:rPr>
          <w:rFonts w:ascii="David" w:hAnsi="David" w:cs="David" w:hint="cs"/>
          <w:sz w:val="24"/>
          <w:szCs w:val="24"/>
          <w:rtl/>
        </w:rPr>
        <w:t>, אלא אם המצווה קבע אדם אחר שיזכה במקומו [</w:t>
      </w:r>
      <w:r w:rsidR="000D4A2E" w:rsidRPr="000D4A2E">
        <w:rPr>
          <w:rFonts w:ascii="David" w:hAnsi="David" w:cs="David" w:hint="cs"/>
          <w:sz w:val="24"/>
          <w:szCs w:val="24"/>
          <w:u w:val="single"/>
          <w:rtl/>
        </w:rPr>
        <w:t>יורש במקום יורש</w:t>
      </w:r>
      <w:r w:rsidR="000D4A2E">
        <w:rPr>
          <w:rFonts w:ascii="David" w:hAnsi="David" w:cs="David" w:hint="cs"/>
          <w:sz w:val="24"/>
          <w:szCs w:val="24"/>
          <w:rtl/>
        </w:rPr>
        <w:t xml:space="preserve">]. </w:t>
      </w:r>
    </w:p>
    <w:p w14:paraId="3C8D492A" w14:textId="73C71A3A" w:rsidR="00B036E3" w:rsidRDefault="00B50FDD" w:rsidP="00B50FDD">
      <w:pPr>
        <w:spacing w:after="0" w:line="276" w:lineRule="auto"/>
        <w:ind w:left="360"/>
        <w:jc w:val="both"/>
        <w:rPr>
          <w:rFonts w:ascii="David" w:hAnsi="David" w:cs="David"/>
          <w:sz w:val="24"/>
          <w:szCs w:val="24"/>
          <w:rtl/>
        </w:rPr>
      </w:pPr>
      <w:r w:rsidRPr="00CC33B5">
        <w:rPr>
          <w:rFonts w:ascii="David" w:hAnsi="David" w:cs="David" w:hint="cs"/>
          <w:b/>
          <w:bCs/>
          <w:sz w:val="24"/>
          <w:szCs w:val="24"/>
          <w:u w:val="single"/>
          <w:rtl/>
        </w:rPr>
        <w:t>בודקים בצוואה</w:t>
      </w:r>
      <w:r w:rsidRPr="00CC33B5">
        <w:rPr>
          <w:rFonts w:ascii="David" w:hAnsi="David" w:cs="David" w:hint="cs"/>
          <w:b/>
          <w:bCs/>
          <w:sz w:val="24"/>
          <w:szCs w:val="24"/>
          <w:rtl/>
        </w:rPr>
        <w:t xml:space="preserve">: </w:t>
      </w:r>
      <w:r w:rsidRPr="00CC33B5">
        <w:rPr>
          <w:rFonts w:ascii="David" w:hAnsi="David" w:cs="David"/>
          <w:sz w:val="24"/>
          <w:szCs w:val="24"/>
        </w:rPr>
        <w:sym w:font="Wingdings" w:char="F0DF"/>
      </w:r>
      <w:r w:rsidRPr="00CC33B5">
        <w:rPr>
          <w:rFonts w:ascii="David" w:hAnsi="David" w:cs="David" w:hint="cs"/>
          <w:sz w:val="24"/>
          <w:szCs w:val="24"/>
          <w:rtl/>
        </w:rPr>
        <w:t xml:space="preserve">אם כתבו מי האחר שיורש במקום הפסול </w:t>
      </w:r>
      <w:r w:rsidRPr="00CC33B5">
        <w:rPr>
          <w:rFonts w:ascii="David" w:hAnsi="David" w:cs="David"/>
          <w:sz w:val="24"/>
          <w:szCs w:val="24"/>
          <w:rtl/>
        </w:rPr>
        <w:t>–</w:t>
      </w:r>
      <w:r w:rsidRPr="00CC33B5">
        <w:rPr>
          <w:rFonts w:ascii="David" w:hAnsi="David" w:cs="David" w:hint="cs"/>
          <w:sz w:val="24"/>
          <w:szCs w:val="24"/>
          <w:rtl/>
        </w:rPr>
        <w:t xml:space="preserve"> הוא יורש</w:t>
      </w:r>
      <w:r>
        <w:rPr>
          <w:rFonts w:ascii="David" w:hAnsi="David" w:cs="David" w:hint="cs"/>
          <w:sz w:val="24"/>
          <w:szCs w:val="24"/>
          <w:rtl/>
        </w:rPr>
        <w:t xml:space="preserve">. </w:t>
      </w:r>
      <w:r w:rsidRPr="00CC33B5">
        <w:rPr>
          <w:rFonts w:ascii="David" w:hAnsi="David" w:cs="David"/>
          <w:sz w:val="24"/>
          <w:szCs w:val="24"/>
        </w:rPr>
        <w:sym w:font="Wingdings" w:char="F0DF"/>
      </w:r>
      <w:r w:rsidRPr="00CC33B5">
        <w:rPr>
          <w:rFonts w:ascii="David" w:hAnsi="David" w:cs="David" w:hint="cs"/>
          <w:sz w:val="24"/>
          <w:szCs w:val="24"/>
          <w:rtl/>
        </w:rPr>
        <w:t xml:space="preserve">אם לא כתבו </w:t>
      </w:r>
      <w:r w:rsidRPr="00CC33B5">
        <w:rPr>
          <w:rFonts w:ascii="David" w:hAnsi="David" w:cs="David"/>
          <w:sz w:val="24"/>
          <w:szCs w:val="24"/>
          <w:rtl/>
        </w:rPr>
        <w:t>–</w:t>
      </w:r>
      <w:r w:rsidRPr="00CC33B5">
        <w:rPr>
          <w:rFonts w:ascii="David" w:hAnsi="David" w:cs="David" w:hint="cs"/>
          <w:sz w:val="24"/>
          <w:szCs w:val="24"/>
          <w:rtl/>
        </w:rPr>
        <w:t xml:space="preserve"> אז זכאותו מתבטלת.</w:t>
      </w:r>
      <w:r>
        <w:rPr>
          <w:rFonts w:ascii="David" w:hAnsi="David" w:cs="David" w:hint="cs"/>
          <w:sz w:val="24"/>
          <w:szCs w:val="24"/>
          <w:rtl/>
        </w:rPr>
        <w:t xml:space="preserve"> </w:t>
      </w:r>
      <w:r w:rsidRPr="007D0356">
        <w:rPr>
          <w:rFonts w:ascii="David" w:hAnsi="David" w:cs="David" w:hint="cs"/>
          <w:b/>
          <w:bCs/>
          <w:sz w:val="24"/>
          <w:szCs w:val="24"/>
          <w:highlight w:val="yellow"/>
          <w:rtl/>
        </w:rPr>
        <w:t>ביהמ"ש יצטרך לפרש את הצוואה ולחשוב מה כוונת המצווה</w:t>
      </w:r>
      <w:r>
        <w:rPr>
          <w:rFonts w:ascii="David" w:hAnsi="David" w:cs="David" w:hint="cs"/>
          <w:sz w:val="24"/>
          <w:szCs w:val="24"/>
          <w:rtl/>
        </w:rPr>
        <w:t xml:space="preserve">. </w:t>
      </w:r>
      <w:r w:rsidRPr="007D0356">
        <w:rPr>
          <w:rFonts w:ascii="David" w:hAnsi="David" w:cs="David" w:hint="cs"/>
          <w:b/>
          <w:bCs/>
          <w:sz w:val="24"/>
          <w:szCs w:val="24"/>
          <w:rtl/>
        </w:rPr>
        <w:t>החלק שלו לא עובר אוטומטית לשאר היורשים</w:t>
      </w:r>
      <w:r>
        <w:rPr>
          <w:rFonts w:ascii="David" w:hAnsi="David" w:cs="David" w:hint="cs"/>
          <w:sz w:val="24"/>
          <w:szCs w:val="24"/>
          <w:rtl/>
        </w:rPr>
        <w:t>.</w:t>
      </w:r>
    </w:p>
    <w:p w14:paraId="1ABAC2B8" w14:textId="06860D74" w:rsidR="00B036E3" w:rsidRDefault="00B036E3" w:rsidP="005963B3">
      <w:pPr>
        <w:spacing w:after="0" w:line="276" w:lineRule="auto"/>
        <w:jc w:val="both"/>
        <w:rPr>
          <w:rFonts w:ascii="David" w:hAnsi="David" w:cs="David"/>
          <w:sz w:val="24"/>
          <w:szCs w:val="24"/>
          <w:rtl/>
        </w:rPr>
      </w:pPr>
    </w:p>
    <w:p w14:paraId="5FBED0DD" w14:textId="365F9131" w:rsidR="00B50FDD" w:rsidRPr="00B50FDD" w:rsidRDefault="00B50FDD" w:rsidP="00C204A0">
      <w:pPr>
        <w:pStyle w:val="a3"/>
        <w:numPr>
          <w:ilvl w:val="0"/>
          <w:numId w:val="38"/>
        </w:numPr>
        <w:spacing w:after="0" w:line="276" w:lineRule="auto"/>
        <w:jc w:val="both"/>
        <w:rPr>
          <w:rFonts w:ascii="David" w:hAnsi="David" w:cs="David"/>
          <w:sz w:val="24"/>
          <w:szCs w:val="24"/>
          <w:rtl/>
        </w:rPr>
      </w:pPr>
      <w:r w:rsidRPr="00C229D2">
        <w:rPr>
          <w:rFonts w:ascii="David" w:hAnsi="David" w:cs="David" w:hint="cs"/>
          <w:sz w:val="24"/>
          <w:szCs w:val="24"/>
          <w:rtl/>
        </w:rPr>
        <w:t xml:space="preserve">הפסיקה הנוגעת לפרשנות צוואות, אם היא נותנת תוצאה ספציפית היא </w:t>
      </w:r>
      <w:r w:rsidRPr="00C229D2">
        <w:rPr>
          <w:rFonts w:ascii="David" w:hAnsi="David" w:cs="David" w:hint="cs"/>
          <w:sz w:val="24"/>
          <w:szCs w:val="24"/>
          <w:u w:val="single"/>
          <w:rtl/>
        </w:rPr>
        <w:t>לא תקדימית</w:t>
      </w:r>
      <w:r w:rsidRPr="00C229D2">
        <w:rPr>
          <w:rFonts w:ascii="David" w:hAnsi="David" w:cs="David" w:hint="cs"/>
          <w:sz w:val="24"/>
          <w:szCs w:val="24"/>
          <w:rtl/>
        </w:rPr>
        <w:t>, כי היא מפרשת את הצוואה הספציפית</w:t>
      </w:r>
      <w:r w:rsidRPr="00B50FDD">
        <w:rPr>
          <w:rFonts w:ascii="David" w:hAnsi="David" w:cs="David" w:hint="cs"/>
          <w:sz w:val="24"/>
          <w:szCs w:val="24"/>
          <w:rtl/>
        </w:rPr>
        <w:t>.</w:t>
      </w:r>
    </w:p>
    <w:p w14:paraId="12D1EF3C" w14:textId="1F2F1B3F" w:rsidR="00B036E3" w:rsidRDefault="00E84056" w:rsidP="00E84056">
      <w:pPr>
        <w:shd w:val="clear" w:color="auto" w:fill="FBE4D5" w:themeFill="accent2" w:themeFillTint="33"/>
        <w:spacing w:after="0" w:line="276" w:lineRule="auto"/>
        <w:jc w:val="center"/>
        <w:rPr>
          <w:rFonts w:ascii="David" w:hAnsi="David" w:cs="David"/>
          <w:sz w:val="24"/>
          <w:szCs w:val="24"/>
          <w:rtl/>
        </w:rPr>
      </w:pPr>
      <w:r w:rsidRPr="00444B34">
        <w:rPr>
          <w:rFonts w:ascii="David" w:hAnsi="David" w:cs="David" w:hint="cs"/>
          <w:b/>
          <w:bCs/>
          <w:sz w:val="24"/>
          <w:szCs w:val="24"/>
          <w:u w:val="single"/>
          <w:rtl/>
        </w:rPr>
        <w:lastRenderedPageBreak/>
        <w:t>חופש הציווי ומגבלותיו</w:t>
      </w:r>
    </w:p>
    <w:p w14:paraId="40F6328C" w14:textId="3FFE07D7" w:rsidR="00B036E3" w:rsidRDefault="00B036E3" w:rsidP="005963B3">
      <w:pPr>
        <w:spacing w:after="0" w:line="276" w:lineRule="auto"/>
        <w:jc w:val="both"/>
        <w:rPr>
          <w:rFonts w:ascii="David" w:hAnsi="David" w:cs="David"/>
          <w:sz w:val="24"/>
          <w:szCs w:val="24"/>
          <w:rtl/>
        </w:rPr>
      </w:pPr>
    </w:p>
    <w:p w14:paraId="466D16BD" w14:textId="77777777" w:rsidR="00E84056" w:rsidRPr="000521D3" w:rsidRDefault="00E84056" w:rsidP="00E84056">
      <w:pPr>
        <w:tabs>
          <w:tab w:val="left" w:pos="1466"/>
        </w:tabs>
        <w:jc w:val="both"/>
        <w:rPr>
          <w:rFonts w:ascii="David" w:hAnsi="David" w:cs="David"/>
          <w:b/>
          <w:bCs/>
          <w:sz w:val="24"/>
          <w:szCs w:val="24"/>
          <w:u w:val="single"/>
          <w:shd w:val="clear" w:color="auto" w:fill="FFFFCC"/>
          <w:rtl/>
        </w:rPr>
      </w:pPr>
      <w:r w:rsidRPr="000521D3">
        <w:rPr>
          <w:rFonts w:ascii="David" w:hAnsi="David" w:cs="David" w:hint="cs"/>
          <w:b/>
          <w:bCs/>
          <w:sz w:val="24"/>
          <w:szCs w:val="24"/>
          <w:u w:val="single"/>
          <w:shd w:val="clear" w:color="auto" w:fill="FFFFCC"/>
          <w:rtl/>
        </w:rPr>
        <w:t>הכלל בדבר חופש הציווי</w:t>
      </w:r>
    </w:p>
    <w:p w14:paraId="620E2088" w14:textId="77777777" w:rsidR="00E84056" w:rsidRPr="000521D3" w:rsidRDefault="00E84056" w:rsidP="00C204A0">
      <w:pPr>
        <w:pStyle w:val="a3"/>
        <w:numPr>
          <w:ilvl w:val="0"/>
          <w:numId w:val="39"/>
        </w:numPr>
        <w:tabs>
          <w:tab w:val="left" w:pos="1466"/>
        </w:tabs>
        <w:jc w:val="both"/>
        <w:rPr>
          <w:rFonts w:ascii="David" w:hAnsi="David" w:cs="David"/>
          <w:sz w:val="24"/>
          <w:szCs w:val="24"/>
          <w:rtl/>
        </w:rPr>
      </w:pPr>
      <w:r w:rsidRPr="00C229D2">
        <w:rPr>
          <w:rFonts w:ascii="David" w:hAnsi="David" w:cs="David" w:hint="cs"/>
          <w:sz w:val="24"/>
          <w:szCs w:val="24"/>
          <w:rtl/>
        </w:rPr>
        <w:t>אין זכות משוריינת לבני משפחה (ילדים, בן או בת זוג) לרשת</w:t>
      </w:r>
      <w:r w:rsidRPr="000521D3">
        <w:rPr>
          <w:rFonts w:ascii="David" w:hAnsi="David" w:cs="David" w:hint="cs"/>
          <w:sz w:val="24"/>
          <w:szCs w:val="24"/>
          <w:rtl/>
        </w:rPr>
        <w:t xml:space="preserve">. </w:t>
      </w:r>
    </w:p>
    <w:p w14:paraId="5302F35F" w14:textId="41FC712C" w:rsidR="00E84056" w:rsidRDefault="00E84056" w:rsidP="00C204A0">
      <w:pPr>
        <w:pStyle w:val="a3"/>
        <w:numPr>
          <w:ilvl w:val="0"/>
          <w:numId w:val="39"/>
        </w:numPr>
        <w:tabs>
          <w:tab w:val="left" w:pos="1466"/>
        </w:tabs>
        <w:jc w:val="both"/>
        <w:rPr>
          <w:rFonts w:ascii="David" w:hAnsi="David" w:cs="David"/>
          <w:sz w:val="24"/>
          <w:szCs w:val="24"/>
        </w:rPr>
      </w:pPr>
      <w:r w:rsidRPr="00C229D2">
        <w:rPr>
          <w:rFonts w:ascii="David" w:hAnsi="David" w:cs="David" w:hint="cs"/>
          <w:b/>
          <w:bCs/>
          <w:color w:val="C00000"/>
          <w:sz w:val="24"/>
          <w:szCs w:val="24"/>
          <w:rtl/>
        </w:rPr>
        <w:t>חריג (מצומצם):</w:t>
      </w:r>
      <w:r w:rsidRPr="00C229D2">
        <w:rPr>
          <w:rFonts w:ascii="David" w:hAnsi="David" w:cs="David" w:hint="cs"/>
          <w:color w:val="C00000"/>
          <w:sz w:val="24"/>
          <w:szCs w:val="24"/>
          <w:rtl/>
        </w:rPr>
        <w:t xml:space="preserve"> </w:t>
      </w:r>
      <w:r w:rsidRPr="00C229D2">
        <w:rPr>
          <w:rFonts w:ascii="David" w:hAnsi="David" w:cs="David" w:hint="cs"/>
          <w:sz w:val="24"/>
          <w:szCs w:val="24"/>
          <w:rtl/>
        </w:rPr>
        <w:t>הזכות למזונות מן העזבון</w:t>
      </w:r>
      <w:r w:rsidRPr="000521D3">
        <w:rPr>
          <w:rFonts w:ascii="David" w:hAnsi="David" w:cs="David" w:hint="cs"/>
          <w:sz w:val="24"/>
          <w:szCs w:val="24"/>
          <w:rtl/>
        </w:rPr>
        <w:t xml:space="preserve">. </w:t>
      </w:r>
      <w:r w:rsidR="00693A01">
        <w:rPr>
          <w:rFonts w:ascii="David" w:hAnsi="David" w:cs="David" w:hint="cs"/>
          <w:sz w:val="24"/>
          <w:szCs w:val="24"/>
          <w:rtl/>
        </w:rPr>
        <w:t xml:space="preserve">[רציונל שונה משריון- שמגיע לבני משפחה חלק מהירושה. רציונל סוציאלי]. פרשנות תכליתית שונה לחלקים שונים בחוק. </w:t>
      </w:r>
    </w:p>
    <w:p w14:paraId="0F7F9AED" w14:textId="2D672514" w:rsidR="00B036E3" w:rsidRPr="00E84056" w:rsidRDefault="00B036E3" w:rsidP="005963B3">
      <w:pPr>
        <w:spacing w:after="0" w:line="276" w:lineRule="auto"/>
        <w:jc w:val="both"/>
        <w:rPr>
          <w:rFonts w:ascii="David" w:hAnsi="David" w:cs="David"/>
          <w:sz w:val="24"/>
          <w:szCs w:val="24"/>
          <w:rtl/>
        </w:rPr>
      </w:pPr>
    </w:p>
    <w:p w14:paraId="690645D5" w14:textId="30B1E6DA" w:rsidR="00B036E3" w:rsidRDefault="00B036E3" w:rsidP="005963B3">
      <w:pPr>
        <w:spacing w:after="0" w:line="276" w:lineRule="auto"/>
        <w:jc w:val="both"/>
        <w:rPr>
          <w:rFonts w:ascii="David" w:hAnsi="David" w:cs="David"/>
          <w:sz w:val="24"/>
          <w:szCs w:val="24"/>
          <w:rtl/>
        </w:rPr>
      </w:pPr>
    </w:p>
    <w:p w14:paraId="6BBDD2E3" w14:textId="77777777" w:rsidR="00E84056" w:rsidRPr="00967E31" w:rsidRDefault="00E84056" w:rsidP="00E84056">
      <w:pPr>
        <w:tabs>
          <w:tab w:val="left" w:pos="1466"/>
        </w:tabs>
        <w:jc w:val="both"/>
        <w:rPr>
          <w:rFonts w:ascii="David" w:hAnsi="David" w:cs="David"/>
          <w:b/>
          <w:bCs/>
          <w:sz w:val="24"/>
          <w:szCs w:val="24"/>
          <w:u w:val="single"/>
          <w:shd w:val="clear" w:color="auto" w:fill="FFFFCC"/>
          <w:rtl/>
        </w:rPr>
      </w:pPr>
      <w:r w:rsidRPr="00967E31">
        <w:rPr>
          <w:rFonts w:ascii="David" w:hAnsi="David" w:cs="David" w:hint="cs"/>
          <w:b/>
          <w:bCs/>
          <w:sz w:val="24"/>
          <w:szCs w:val="24"/>
          <w:u w:val="single"/>
          <w:shd w:val="clear" w:color="auto" w:fill="FFFFCC"/>
          <w:rtl/>
        </w:rPr>
        <w:t>מעמדו של חופש הציווי</w:t>
      </w:r>
    </w:p>
    <w:p w14:paraId="6C503B8F" w14:textId="77777777" w:rsidR="00E84056" w:rsidRDefault="00E84056" w:rsidP="00C204A0">
      <w:pPr>
        <w:pStyle w:val="a3"/>
        <w:numPr>
          <w:ilvl w:val="0"/>
          <w:numId w:val="40"/>
        </w:numPr>
        <w:shd w:val="clear" w:color="auto" w:fill="FFFFFF" w:themeFill="background1"/>
        <w:tabs>
          <w:tab w:val="left" w:pos="1466"/>
        </w:tabs>
        <w:jc w:val="both"/>
        <w:rPr>
          <w:rFonts w:ascii="David" w:hAnsi="David" w:cs="David"/>
          <w:sz w:val="24"/>
          <w:szCs w:val="24"/>
        </w:rPr>
      </w:pPr>
      <w:r w:rsidRPr="00C229D2">
        <w:rPr>
          <w:rFonts w:ascii="David" w:hAnsi="David" w:cs="David" w:hint="cs"/>
          <w:sz w:val="24"/>
          <w:szCs w:val="24"/>
          <w:rtl/>
        </w:rPr>
        <w:t>הסכמי ירושה בטלים</w:t>
      </w:r>
      <w:r w:rsidRPr="0056590D">
        <w:rPr>
          <w:rFonts w:ascii="David" w:hAnsi="David" w:cs="David" w:hint="cs"/>
          <w:sz w:val="24"/>
          <w:szCs w:val="24"/>
          <w:rtl/>
        </w:rPr>
        <w:t xml:space="preserve"> (</w:t>
      </w:r>
      <w:r w:rsidRPr="0056590D">
        <w:rPr>
          <w:rFonts w:ascii="David" w:hAnsi="David" w:cs="David" w:hint="cs"/>
          <w:b/>
          <w:bCs/>
          <w:color w:val="4472C4" w:themeColor="accent1"/>
          <w:sz w:val="24"/>
          <w:szCs w:val="24"/>
          <w:rtl/>
        </w:rPr>
        <w:t>סעיף 8 לחוק הירושה</w:t>
      </w:r>
      <w:r w:rsidRPr="0056590D">
        <w:rPr>
          <w:rFonts w:ascii="David" w:hAnsi="David" w:cs="David" w:hint="cs"/>
          <w:sz w:val="24"/>
          <w:szCs w:val="24"/>
          <w:rtl/>
        </w:rPr>
        <w:t>)</w:t>
      </w:r>
      <w:r w:rsidRPr="00967E31">
        <w:rPr>
          <w:rFonts w:ascii="David" w:hAnsi="David" w:cs="David" w:hint="cs"/>
          <w:sz w:val="24"/>
          <w:szCs w:val="24"/>
          <w:rtl/>
        </w:rPr>
        <w:t>.</w:t>
      </w:r>
    </w:p>
    <w:p w14:paraId="5D09C8C5" w14:textId="77777777" w:rsidR="00E84056" w:rsidRDefault="00E84056" w:rsidP="00C204A0">
      <w:pPr>
        <w:pStyle w:val="a3"/>
        <w:numPr>
          <w:ilvl w:val="0"/>
          <w:numId w:val="40"/>
        </w:numPr>
        <w:tabs>
          <w:tab w:val="left" w:pos="1466"/>
        </w:tabs>
        <w:jc w:val="both"/>
        <w:rPr>
          <w:rFonts w:ascii="David" w:hAnsi="David" w:cs="David"/>
          <w:sz w:val="24"/>
          <w:szCs w:val="24"/>
        </w:rPr>
      </w:pPr>
      <w:r w:rsidRPr="00C229D2">
        <w:rPr>
          <w:rFonts w:ascii="David" w:hAnsi="David" w:cs="David" w:hint="cs"/>
          <w:sz w:val="24"/>
          <w:szCs w:val="24"/>
          <w:rtl/>
        </w:rPr>
        <w:t>אין תוקף להתחייבות לערוך צוואה, לשנות צוואה, או לבטל צוואה</w:t>
      </w:r>
      <w:r w:rsidRPr="0056590D">
        <w:rPr>
          <w:rFonts w:ascii="David" w:hAnsi="David" w:cs="David" w:hint="cs"/>
          <w:sz w:val="24"/>
          <w:szCs w:val="24"/>
          <w:shd w:val="clear" w:color="auto" w:fill="FFFFFF" w:themeFill="background1"/>
          <w:rtl/>
        </w:rPr>
        <w:t xml:space="preserve"> (</w:t>
      </w:r>
      <w:r w:rsidRPr="0056590D">
        <w:rPr>
          <w:rFonts w:ascii="David" w:hAnsi="David" w:cs="David" w:hint="cs"/>
          <w:b/>
          <w:bCs/>
          <w:color w:val="4472C4" w:themeColor="accent1"/>
          <w:sz w:val="24"/>
          <w:szCs w:val="24"/>
          <w:rtl/>
        </w:rPr>
        <w:t>סעיף 27 לחוק הירושה</w:t>
      </w:r>
      <w:r>
        <w:rPr>
          <w:rFonts w:ascii="David" w:hAnsi="David" w:cs="David" w:hint="cs"/>
          <w:sz w:val="24"/>
          <w:szCs w:val="24"/>
          <w:rtl/>
        </w:rPr>
        <w:t>).</w:t>
      </w:r>
    </w:p>
    <w:p w14:paraId="5B681617" w14:textId="77777777" w:rsidR="00E84056" w:rsidRDefault="00E84056" w:rsidP="00C204A0">
      <w:pPr>
        <w:pStyle w:val="a3"/>
        <w:numPr>
          <w:ilvl w:val="0"/>
          <w:numId w:val="40"/>
        </w:numPr>
        <w:tabs>
          <w:tab w:val="left" w:pos="1466"/>
        </w:tabs>
        <w:jc w:val="both"/>
        <w:rPr>
          <w:rFonts w:ascii="David" w:hAnsi="David" w:cs="David"/>
          <w:sz w:val="24"/>
          <w:szCs w:val="24"/>
        </w:rPr>
      </w:pPr>
      <w:r w:rsidRPr="00C229D2">
        <w:rPr>
          <w:rFonts w:ascii="David" w:hAnsi="David" w:cs="David" w:hint="cs"/>
          <w:sz w:val="24"/>
          <w:szCs w:val="24"/>
          <w:rtl/>
        </w:rPr>
        <w:t>הוראת צוואה השוללת או מגבילה את זכות המצווה לשנות או לבטל את הצוואה- בטלה</w:t>
      </w:r>
      <w:r>
        <w:rPr>
          <w:rFonts w:ascii="David" w:hAnsi="David" w:cs="David" w:hint="cs"/>
          <w:sz w:val="24"/>
          <w:szCs w:val="24"/>
          <w:rtl/>
        </w:rPr>
        <w:t xml:space="preserve"> (</w:t>
      </w:r>
      <w:r w:rsidRPr="0056590D">
        <w:rPr>
          <w:rFonts w:ascii="David" w:hAnsi="David" w:cs="David" w:hint="cs"/>
          <w:b/>
          <w:bCs/>
          <w:color w:val="4472C4" w:themeColor="accent1"/>
          <w:sz w:val="24"/>
          <w:szCs w:val="24"/>
          <w:rtl/>
        </w:rPr>
        <w:t>סעיף 27 לחוק הירושה</w:t>
      </w:r>
      <w:r>
        <w:rPr>
          <w:rFonts w:ascii="David" w:hAnsi="David" w:cs="David" w:hint="cs"/>
          <w:sz w:val="24"/>
          <w:szCs w:val="24"/>
          <w:rtl/>
        </w:rPr>
        <w:t xml:space="preserve">). </w:t>
      </w:r>
    </w:p>
    <w:p w14:paraId="33F2174E" w14:textId="411669F3" w:rsidR="00B036E3" w:rsidRDefault="00B036E3" w:rsidP="005963B3">
      <w:pPr>
        <w:spacing w:after="0" w:line="276" w:lineRule="auto"/>
        <w:jc w:val="both"/>
        <w:rPr>
          <w:rFonts w:ascii="David" w:hAnsi="David" w:cs="David"/>
          <w:sz w:val="24"/>
          <w:szCs w:val="24"/>
          <w:rtl/>
        </w:rPr>
      </w:pPr>
    </w:p>
    <w:p w14:paraId="13EB5FAE" w14:textId="3DB3CC04" w:rsidR="00E84056" w:rsidRDefault="00724209" w:rsidP="005963B3">
      <w:pPr>
        <w:spacing w:after="0" w:line="276" w:lineRule="auto"/>
        <w:jc w:val="both"/>
        <w:rPr>
          <w:rFonts w:ascii="David" w:hAnsi="David" w:cs="David"/>
          <w:sz w:val="24"/>
          <w:szCs w:val="24"/>
          <w:rtl/>
        </w:rPr>
      </w:pPr>
      <w:r w:rsidRPr="0056590D">
        <w:rPr>
          <w:rFonts w:ascii="David" w:hAnsi="David" w:cs="David" w:hint="cs"/>
          <w:b/>
          <w:bCs/>
          <w:sz w:val="24"/>
          <w:szCs w:val="24"/>
          <w:highlight w:val="yellow"/>
          <w:rtl/>
        </w:rPr>
        <w:t>חופש החוזים מול חופש הציווי</w:t>
      </w:r>
      <w:r>
        <w:rPr>
          <w:rFonts w:ascii="David" w:hAnsi="David" w:cs="David" w:hint="cs"/>
          <w:sz w:val="24"/>
          <w:szCs w:val="24"/>
          <w:rtl/>
        </w:rPr>
        <w:t xml:space="preserve">. מעמד גבוה בדין הישראלי לחופש הציווי, לפחות לכאורה. </w:t>
      </w:r>
    </w:p>
    <w:p w14:paraId="02FF1D36" w14:textId="26FECFE7" w:rsidR="00E84056" w:rsidRDefault="00E84056" w:rsidP="005963B3">
      <w:pPr>
        <w:spacing w:after="0" w:line="276" w:lineRule="auto"/>
        <w:jc w:val="both"/>
        <w:rPr>
          <w:rFonts w:ascii="David" w:hAnsi="David" w:cs="David"/>
          <w:sz w:val="24"/>
          <w:szCs w:val="24"/>
          <w:rtl/>
        </w:rPr>
      </w:pPr>
    </w:p>
    <w:p w14:paraId="6B6C4BED" w14:textId="77777777" w:rsidR="002439FD" w:rsidRDefault="002439FD" w:rsidP="00724209">
      <w:pPr>
        <w:tabs>
          <w:tab w:val="left" w:pos="1466"/>
        </w:tabs>
        <w:jc w:val="both"/>
        <w:rPr>
          <w:rFonts w:ascii="David" w:hAnsi="David" w:cs="David"/>
          <w:b/>
          <w:bCs/>
          <w:sz w:val="24"/>
          <w:szCs w:val="24"/>
          <w:u w:val="single"/>
          <w:shd w:val="clear" w:color="auto" w:fill="FFFFCC"/>
          <w:rtl/>
        </w:rPr>
      </w:pPr>
    </w:p>
    <w:p w14:paraId="307D999F" w14:textId="65FE64C2" w:rsidR="00724209" w:rsidRPr="00967E31" w:rsidRDefault="00724209" w:rsidP="00724209">
      <w:pPr>
        <w:tabs>
          <w:tab w:val="left" w:pos="1466"/>
        </w:tabs>
        <w:jc w:val="both"/>
        <w:rPr>
          <w:rFonts w:ascii="David" w:hAnsi="David" w:cs="David"/>
          <w:b/>
          <w:bCs/>
          <w:sz w:val="24"/>
          <w:szCs w:val="24"/>
          <w:u w:val="single"/>
          <w:shd w:val="clear" w:color="auto" w:fill="FFFFCC"/>
          <w:rtl/>
        </w:rPr>
      </w:pPr>
      <w:r w:rsidRPr="00967E31">
        <w:rPr>
          <w:rFonts w:ascii="David" w:hAnsi="David" w:cs="David" w:hint="cs"/>
          <w:b/>
          <w:bCs/>
          <w:sz w:val="24"/>
          <w:szCs w:val="24"/>
          <w:u w:val="single"/>
          <w:shd w:val="clear" w:color="auto" w:fill="FFFFCC"/>
          <w:rtl/>
        </w:rPr>
        <w:t>מגבלות על חופש הציווי</w:t>
      </w:r>
    </w:p>
    <w:p w14:paraId="5D7B38B5" w14:textId="644517D1" w:rsidR="00724209" w:rsidRDefault="00724209" w:rsidP="00C204A0">
      <w:pPr>
        <w:pStyle w:val="a3"/>
        <w:numPr>
          <w:ilvl w:val="0"/>
          <w:numId w:val="41"/>
        </w:numPr>
        <w:tabs>
          <w:tab w:val="left" w:pos="1466"/>
        </w:tabs>
        <w:jc w:val="both"/>
        <w:rPr>
          <w:rFonts w:ascii="David" w:hAnsi="David" w:cs="David"/>
          <w:sz w:val="24"/>
          <w:szCs w:val="24"/>
        </w:rPr>
      </w:pPr>
      <w:r w:rsidRPr="00C229D2">
        <w:rPr>
          <w:rFonts w:ascii="David" w:hAnsi="David" w:cs="David" w:hint="cs"/>
          <w:b/>
          <w:bCs/>
          <w:sz w:val="24"/>
          <w:szCs w:val="24"/>
          <w:rtl/>
        </w:rPr>
        <w:t>הצוואה היא מעשה אישי (אחריות)</w:t>
      </w:r>
      <w:r w:rsidRPr="00DA71C9">
        <w:rPr>
          <w:rFonts w:ascii="David" w:hAnsi="David" w:cs="David" w:hint="cs"/>
          <w:sz w:val="24"/>
          <w:szCs w:val="24"/>
          <w:rtl/>
        </w:rPr>
        <w:t xml:space="preserve"> [</w:t>
      </w:r>
      <w:r w:rsidRPr="0056590D">
        <w:rPr>
          <w:rFonts w:ascii="David" w:hAnsi="David" w:cs="David" w:hint="cs"/>
          <w:b/>
          <w:bCs/>
          <w:color w:val="4472C4" w:themeColor="accent1"/>
          <w:sz w:val="24"/>
          <w:szCs w:val="24"/>
          <w:rtl/>
        </w:rPr>
        <w:t>סעיפים 28, 29 לחוק הירושה</w:t>
      </w:r>
      <w:r w:rsidRPr="00DA71C9">
        <w:rPr>
          <w:rFonts w:ascii="David" w:hAnsi="David" w:cs="David" w:hint="cs"/>
          <w:sz w:val="24"/>
          <w:szCs w:val="24"/>
          <w:rtl/>
        </w:rPr>
        <w:t>].</w:t>
      </w:r>
      <w:r>
        <w:rPr>
          <w:rFonts w:ascii="David" w:hAnsi="David" w:cs="David" w:hint="cs"/>
          <w:sz w:val="24"/>
          <w:szCs w:val="24"/>
          <w:rtl/>
        </w:rPr>
        <w:t xml:space="preserve"> לא צריך לספר שעורכים צוואה. </w:t>
      </w:r>
      <w:r w:rsidR="002439FD">
        <w:rPr>
          <w:rFonts w:ascii="David" w:hAnsi="David" w:cs="David" w:hint="cs"/>
          <w:sz w:val="24"/>
          <w:szCs w:val="24"/>
          <w:rtl/>
        </w:rPr>
        <w:t>יש אחריות. יש פה זכות חשובה ומבקשים שהמוריש בלבד ישתמש בה.</w:t>
      </w:r>
    </w:p>
    <w:p w14:paraId="27D854A4" w14:textId="24CBE7DA" w:rsidR="002439FD" w:rsidRPr="002439FD" w:rsidRDefault="002439FD" w:rsidP="00C204A0">
      <w:pPr>
        <w:pStyle w:val="a3"/>
        <w:numPr>
          <w:ilvl w:val="0"/>
          <w:numId w:val="41"/>
        </w:numPr>
        <w:tabs>
          <w:tab w:val="left" w:pos="1466"/>
        </w:tabs>
        <w:jc w:val="both"/>
        <w:rPr>
          <w:rFonts w:ascii="David" w:hAnsi="David" w:cs="David"/>
          <w:sz w:val="24"/>
          <w:szCs w:val="24"/>
        </w:rPr>
      </w:pPr>
      <w:r w:rsidRPr="00B62A70">
        <w:rPr>
          <w:rFonts w:ascii="David" w:hAnsi="David" w:cs="David" w:hint="cs"/>
          <w:sz w:val="24"/>
          <w:szCs w:val="24"/>
          <w:rtl/>
        </w:rPr>
        <w:t>אחת המגבלות המרכזיות היא</w:t>
      </w:r>
      <w:r w:rsidRPr="00C229D2">
        <w:rPr>
          <w:rFonts w:ascii="David" w:hAnsi="David" w:cs="David" w:hint="cs"/>
          <w:b/>
          <w:bCs/>
          <w:sz w:val="24"/>
          <w:szCs w:val="24"/>
          <w:rtl/>
        </w:rPr>
        <w:t xml:space="preserve"> צורת צוואה</w:t>
      </w:r>
      <w:r w:rsidRPr="00C229D2">
        <w:rPr>
          <w:rFonts w:ascii="David" w:hAnsi="David" w:cs="David" w:hint="cs"/>
          <w:sz w:val="24"/>
          <w:szCs w:val="24"/>
          <w:rtl/>
        </w:rPr>
        <w:t>.</w:t>
      </w:r>
      <w:r>
        <w:rPr>
          <w:rFonts w:ascii="David" w:hAnsi="David" w:cs="David" w:hint="cs"/>
          <w:sz w:val="24"/>
          <w:szCs w:val="24"/>
          <w:shd w:val="clear" w:color="auto" w:fill="FFFFCC"/>
          <w:rtl/>
        </w:rPr>
        <w:t xml:space="preserve"> </w:t>
      </w:r>
    </w:p>
    <w:p w14:paraId="7E039B13" w14:textId="77777777" w:rsidR="004759B0" w:rsidRDefault="002439FD" w:rsidP="00C204A0">
      <w:pPr>
        <w:pStyle w:val="a3"/>
        <w:numPr>
          <w:ilvl w:val="0"/>
          <w:numId w:val="41"/>
        </w:numPr>
        <w:tabs>
          <w:tab w:val="left" w:pos="1466"/>
        </w:tabs>
        <w:jc w:val="both"/>
        <w:rPr>
          <w:rFonts w:ascii="David" w:hAnsi="David" w:cs="David"/>
          <w:sz w:val="24"/>
          <w:szCs w:val="24"/>
        </w:rPr>
      </w:pPr>
      <w:r w:rsidRPr="00C229D2">
        <w:rPr>
          <w:rFonts w:ascii="David" w:hAnsi="David" w:cs="David" w:hint="cs"/>
          <w:b/>
          <w:bCs/>
          <w:sz w:val="24"/>
          <w:szCs w:val="24"/>
          <w:rtl/>
        </w:rPr>
        <w:t>אדם שאין לו כשרות משפטית לא יכול לערוך צוואה (קטין, פסול משפטית)</w:t>
      </w:r>
      <w:r w:rsidRPr="002439FD">
        <w:rPr>
          <w:rFonts w:ascii="David" w:hAnsi="David" w:cs="David" w:hint="cs"/>
          <w:sz w:val="24"/>
          <w:szCs w:val="24"/>
          <w:rtl/>
        </w:rPr>
        <w:t>.</w:t>
      </w:r>
      <w:r>
        <w:rPr>
          <w:rFonts w:ascii="David" w:hAnsi="David" w:cs="David" w:hint="cs"/>
          <w:sz w:val="24"/>
          <w:szCs w:val="24"/>
          <w:rtl/>
        </w:rPr>
        <w:t xml:space="preserve"> -גם לא ניתן לערוך עבורם. </w:t>
      </w:r>
    </w:p>
    <w:p w14:paraId="165D1C59" w14:textId="01E4574E" w:rsidR="002439FD" w:rsidRPr="004759B0" w:rsidRDefault="002439FD" w:rsidP="00C204A0">
      <w:pPr>
        <w:pStyle w:val="a3"/>
        <w:numPr>
          <w:ilvl w:val="0"/>
          <w:numId w:val="41"/>
        </w:numPr>
        <w:tabs>
          <w:tab w:val="left" w:pos="1466"/>
        </w:tabs>
        <w:jc w:val="both"/>
        <w:rPr>
          <w:rFonts w:ascii="David" w:hAnsi="David" w:cs="David"/>
          <w:sz w:val="24"/>
          <w:szCs w:val="24"/>
        </w:rPr>
      </w:pPr>
      <w:r w:rsidRPr="00C229D2">
        <w:rPr>
          <w:rFonts w:ascii="David" w:hAnsi="David" w:cs="David" w:hint="cs"/>
          <w:b/>
          <w:bCs/>
          <w:sz w:val="24"/>
          <w:szCs w:val="24"/>
          <w:rtl/>
        </w:rPr>
        <w:t>לא ניתן להעביר לאחר את הקביעה בדבר זהות היורשים</w:t>
      </w:r>
      <w:r w:rsidRPr="00C229D2">
        <w:rPr>
          <w:rFonts w:ascii="David" w:hAnsi="David" w:cs="David" w:hint="cs"/>
          <w:sz w:val="24"/>
          <w:szCs w:val="24"/>
          <w:rtl/>
        </w:rPr>
        <w:t>.</w:t>
      </w:r>
      <w:r w:rsidRPr="004759B0">
        <w:rPr>
          <w:rFonts w:ascii="David" w:hAnsi="David" w:cs="David" w:hint="cs"/>
          <w:sz w:val="24"/>
          <w:szCs w:val="24"/>
          <w:rtl/>
        </w:rPr>
        <w:t xml:space="preserve"> אחרים לא יחליטו במקום המוריש</w:t>
      </w:r>
      <w:r w:rsidR="004759B0">
        <w:rPr>
          <w:rFonts w:ascii="David" w:hAnsi="David" w:cs="David" w:hint="cs"/>
          <w:sz w:val="24"/>
          <w:szCs w:val="24"/>
          <w:rtl/>
        </w:rPr>
        <w:t>.</w:t>
      </w:r>
    </w:p>
    <w:p w14:paraId="0D1544F2" w14:textId="0AD88ED0" w:rsidR="002439FD" w:rsidRDefault="002439FD" w:rsidP="00C204A0">
      <w:pPr>
        <w:pStyle w:val="a3"/>
        <w:numPr>
          <w:ilvl w:val="0"/>
          <w:numId w:val="41"/>
        </w:numPr>
        <w:tabs>
          <w:tab w:val="left" w:pos="1466"/>
        </w:tabs>
        <w:jc w:val="both"/>
        <w:rPr>
          <w:rFonts w:ascii="David" w:hAnsi="David" w:cs="David"/>
          <w:sz w:val="24"/>
          <w:szCs w:val="24"/>
        </w:rPr>
      </w:pPr>
      <w:r w:rsidRPr="00C229D2">
        <w:rPr>
          <w:rFonts w:ascii="David" w:hAnsi="David" w:cs="David" w:hint="cs"/>
          <w:b/>
          <w:bCs/>
          <w:sz w:val="24"/>
          <w:szCs w:val="24"/>
          <w:rtl/>
        </w:rPr>
        <w:t>לא ניתן להעביר לאחר את הקביעה באיזה רכוש או איזה חלק מן הרכוש יקבל יורש</w:t>
      </w:r>
      <w:r>
        <w:rPr>
          <w:rFonts w:ascii="David" w:hAnsi="David" w:cs="David" w:hint="cs"/>
          <w:sz w:val="24"/>
          <w:szCs w:val="24"/>
          <w:rtl/>
        </w:rPr>
        <w:t>.</w:t>
      </w:r>
    </w:p>
    <w:p w14:paraId="30EB817A" w14:textId="77777777" w:rsidR="004759B0" w:rsidRDefault="004759B0" w:rsidP="004759B0">
      <w:pPr>
        <w:pStyle w:val="a3"/>
        <w:tabs>
          <w:tab w:val="left" w:pos="1466"/>
        </w:tabs>
        <w:ind w:left="360"/>
        <w:jc w:val="both"/>
        <w:rPr>
          <w:rFonts w:ascii="David" w:hAnsi="David" w:cs="David"/>
          <w:sz w:val="24"/>
          <w:szCs w:val="24"/>
        </w:rPr>
      </w:pPr>
    </w:p>
    <w:p w14:paraId="78362D50" w14:textId="15341A10" w:rsidR="002439FD" w:rsidRPr="004759B0" w:rsidRDefault="002439FD" w:rsidP="00C204A0">
      <w:pPr>
        <w:pStyle w:val="a3"/>
        <w:numPr>
          <w:ilvl w:val="0"/>
          <w:numId w:val="41"/>
        </w:numPr>
        <w:tabs>
          <w:tab w:val="left" w:pos="1466"/>
        </w:tabs>
        <w:jc w:val="both"/>
        <w:rPr>
          <w:rFonts w:ascii="David" w:hAnsi="David" w:cs="David"/>
          <w:sz w:val="24"/>
          <w:szCs w:val="24"/>
          <w:rtl/>
        </w:rPr>
      </w:pPr>
      <w:r w:rsidRPr="004759B0">
        <w:rPr>
          <w:rFonts w:ascii="David" w:hAnsi="David" w:cs="David" w:hint="cs"/>
          <w:b/>
          <w:bCs/>
          <w:color w:val="C00000"/>
          <w:sz w:val="24"/>
          <w:szCs w:val="24"/>
          <w:u w:val="single"/>
          <w:shd w:val="clear" w:color="auto" w:fill="FFFFCC"/>
          <w:rtl/>
        </w:rPr>
        <w:t>חריג</w:t>
      </w:r>
      <w:r w:rsidRPr="003024F0">
        <w:rPr>
          <w:rFonts w:ascii="David" w:hAnsi="David" w:cs="David" w:hint="cs"/>
          <w:b/>
          <w:bCs/>
          <w:color w:val="C00000"/>
          <w:sz w:val="24"/>
          <w:szCs w:val="24"/>
          <w:shd w:val="clear" w:color="auto" w:fill="FFFFCC"/>
          <w:rtl/>
        </w:rPr>
        <w:t>:</w:t>
      </w:r>
      <w:r w:rsidRPr="003024F0">
        <w:rPr>
          <w:rFonts w:ascii="David" w:hAnsi="David" w:cs="David" w:hint="cs"/>
          <w:color w:val="C00000"/>
          <w:sz w:val="24"/>
          <w:szCs w:val="24"/>
          <w:shd w:val="clear" w:color="auto" w:fill="FFFFCC"/>
          <w:rtl/>
        </w:rPr>
        <w:t xml:space="preserve"> </w:t>
      </w:r>
      <w:r w:rsidRPr="003024F0">
        <w:rPr>
          <w:rFonts w:ascii="David" w:hAnsi="David" w:cs="David" w:hint="cs"/>
          <w:sz w:val="24"/>
          <w:szCs w:val="24"/>
          <w:shd w:val="clear" w:color="auto" w:fill="FFFFCC"/>
          <w:rtl/>
        </w:rPr>
        <w:t xml:space="preserve">ניתן למנות אדם שיבחר יורש מתוך קבוצת אנשים </w:t>
      </w:r>
      <w:r w:rsidRPr="004759B0">
        <w:rPr>
          <w:rFonts w:ascii="David" w:hAnsi="David" w:cs="David" w:hint="cs"/>
          <w:b/>
          <w:bCs/>
          <w:sz w:val="24"/>
          <w:szCs w:val="24"/>
          <w:u w:val="single"/>
          <w:shd w:val="clear" w:color="auto" w:fill="FFFFCC"/>
          <w:rtl/>
        </w:rPr>
        <w:t>מוגדרת</w:t>
      </w:r>
      <w:r w:rsidRPr="003024F0">
        <w:rPr>
          <w:rFonts w:ascii="David" w:hAnsi="David" w:cs="David" w:hint="cs"/>
          <w:sz w:val="24"/>
          <w:szCs w:val="24"/>
          <w:shd w:val="clear" w:color="auto" w:fill="FFFFCC"/>
          <w:rtl/>
        </w:rPr>
        <w:t xml:space="preserve">, או את הנכס שיינתן בירושה מתוך קבוצת נכסים </w:t>
      </w:r>
      <w:r w:rsidRPr="004759B0">
        <w:rPr>
          <w:rFonts w:ascii="David" w:hAnsi="David" w:cs="David" w:hint="cs"/>
          <w:b/>
          <w:bCs/>
          <w:sz w:val="24"/>
          <w:szCs w:val="24"/>
          <w:u w:val="single"/>
          <w:shd w:val="clear" w:color="auto" w:fill="FFFFCC"/>
          <w:rtl/>
        </w:rPr>
        <w:t>מוגדרת</w:t>
      </w:r>
      <w:r>
        <w:rPr>
          <w:rFonts w:ascii="David" w:hAnsi="David" w:cs="David" w:hint="cs"/>
          <w:sz w:val="24"/>
          <w:szCs w:val="24"/>
          <w:rtl/>
        </w:rPr>
        <w:t xml:space="preserve">. </w:t>
      </w:r>
      <w:r w:rsidRPr="004759B0">
        <w:rPr>
          <w:rFonts w:ascii="David" w:hAnsi="David" w:cs="David" w:hint="cs"/>
          <w:sz w:val="24"/>
          <w:szCs w:val="24"/>
          <w:rtl/>
        </w:rPr>
        <w:t>(</w:t>
      </w:r>
      <w:r w:rsidRPr="004759B0">
        <w:rPr>
          <w:rFonts w:ascii="David" w:hAnsi="David" w:cs="David" w:hint="cs"/>
          <w:b/>
          <w:bCs/>
          <w:color w:val="4472C4" w:themeColor="accent1"/>
          <w:sz w:val="24"/>
          <w:szCs w:val="24"/>
          <w:rtl/>
        </w:rPr>
        <w:t>סעיף 29 לחוק הירושה</w:t>
      </w:r>
      <w:r w:rsidRPr="004759B0">
        <w:rPr>
          <w:rFonts w:ascii="David" w:hAnsi="David" w:cs="David" w:hint="cs"/>
          <w:sz w:val="24"/>
          <w:szCs w:val="24"/>
          <w:rtl/>
        </w:rPr>
        <w:t xml:space="preserve">; </w:t>
      </w:r>
      <w:r w:rsidRPr="004759B0">
        <w:rPr>
          <w:rFonts w:ascii="David" w:hAnsi="David" w:cs="David" w:hint="cs"/>
          <w:b/>
          <w:bCs/>
          <w:sz w:val="24"/>
          <w:szCs w:val="24"/>
          <w:shd w:val="clear" w:color="auto" w:fill="D9E2F3" w:themeFill="accent1" w:themeFillTint="33"/>
          <w:rtl/>
        </w:rPr>
        <w:t>ע"א 4660/94 היועמ"ש נ' לישציקי</w:t>
      </w:r>
      <w:r w:rsidRPr="004759B0">
        <w:rPr>
          <w:rFonts w:ascii="David" w:hAnsi="David" w:cs="David" w:hint="cs"/>
          <w:sz w:val="24"/>
          <w:szCs w:val="24"/>
          <w:rtl/>
        </w:rPr>
        <w:t xml:space="preserve">). </w:t>
      </w:r>
    </w:p>
    <w:p w14:paraId="1A3A7D94" w14:textId="600B7CD7" w:rsidR="004759B0" w:rsidRDefault="004759B0" w:rsidP="00C204A0">
      <w:pPr>
        <w:pStyle w:val="a3"/>
        <w:numPr>
          <w:ilvl w:val="0"/>
          <w:numId w:val="42"/>
        </w:numPr>
        <w:tabs>
          <w:tab w:val="left" w:pos="1466"/>
        </w:tabs>
        <w:jc w:val="both"/>
        <w:rPr>
          <w:rFonts w:ascii="David" w:hAnsi="David" w:cs="David"/>
          <w:sz w:val="24"/>
          <w:szCs w:val="24"/>
        </w:rPr>
      </w:pPr>
      <w:r w:rsidRPr="004759B0">
        <w:rPr>
          <w:rFonts w:ascii="David" w:hAnsi="David" w:cs="David" w:hint="cs"/>
          <w:b/>
          <w:bCs/>
          <w:sz w:val="24"/>
          <w:szCs w:val="24"/>
          <w:highlight w:val="yellow"/>
          <w:rtl/>
        </w:rPr>
        <w:t>הקבוצה צריכה להיות מוגדרת</w:t>
      </w:r>
      <w:r w:rsidRPr="004759B0">
        <w:rPr>
          <w:rFonts w:ascii="David" w:hAnsi="David" w:cs="David" w:hint="cs"/>
          <w:sz w:val="24"/>
          <w:szCs w:val="24"/>
          <w:rtl/>
        </w:rPr>
        <w:t xml:space="preserve">. </w:t>
      </w:r>
      <w:r w:rsidRPr="004759B0">
        <w:rPr>
          <w:rFonts w:ascii="David" w:hAnsi="David" w:cs="David" w:hint="cs"/>
          <w:b/>
          <w:bCs/>
          <w:sz w:val="24"/>
          <w:szCs w:val="24"/>
          <w:highlight w:val="yellow"/>
          <w:rtl/>
        </w:rPr>
        <w:t>מבחן</w:t>
      </w:r>
      <w:r w:rsidRPr="00B62A70">
        <w:rPr>
          <w:rFonts w:ascii="David" w:hAnsi="David" w:cs="David" w:hint="cs"/>
          <w:sz w:val="24"/>
          <w:szCs w:val="24"/>
          <w:highlight w:val="yellow"/>
          <w:rtl/>
        </w:rPr>
        <w:t>:</w:t>
      </w:r>
      <w:r w:rsidRPr="004759B0">
        <w:rPr>
          <w:rFonts w:ascii="David" w:hAnsi="David" w:cs="David" w:hint="cs"/>
          <w:b/>
          <w:bCs/>
          <w:sz w:val="24"/>
          <w:szCs w:val="24"/>
          <w:highlight w:val="yellow"/>
          <w:rtl/>
        </w:rPr>
        <w:t xml:space="preserve"> אחריות</w:t>
      </w:r>
      <w:r>
        <w:rPr>
          <w:rFonts w:ascii="David" w:hAnsi="David" w:cs="David" w:hint="cs"/>
          <w:sz w:val="24"/>
          <w:szCs w:val="24"/>
          <w:rtl/>
        </w:rPr>
        <w:t xml:space="preserve">. </w:t>
      </w:r>
      <w:r w:rsidR="00E82205">
        <w:rPr>
          <w:rFonts w:ascii="David" w:hAnsi="David" w:cs="David" w:hint="cs"/>
          <w:sz w:val="24"/>
          <w:szCs w:val="24"/>
          <w:rtl/>
        </w:rPr>
        <w:t>מפעילים שיקול דעת מסוים בהחלטה אבל המוריש לא פירק מעליו כמצווה כל אחריות.</w:t>
      </w:r>
    </w:p>
    <w:p w14:paraId="2DE489ED" w14:textId="126F5E43" w:rsidR="004759B0" w:rsidRDefault="004759B0" w:rsidP="00C204A0">
      <w:pPr>
        <w:pStyle w:val="a3"/>
        <w:numPr>
          <w:ilvl w:val="0"/>
          <w:numId w:val="42"/>
        </w:numPr>
        <w:tabs>
          <w:tab w:val="left" w:pos="1466"/>
        </w:tabs>
        <w:jc w:val="both"/>
        <w:rPr>
          <w:rFonts w:ascii="David" w:hAnsi="David" w:cs="David"/>
          <w:sz w:val="24"/>
          <w:szCs w:val="24"/>
        </w:rPr>
      </w:pPr>
      <w:r w:rsidRPr="004759B0">
        <w:rPr>
          <w:rFonts w:ascii="David" w:hAnsi="David" w:cs="David" w:hint="cs"/>
          <w:b/>
          <w:bCs/>
          <w:color w:val="FF0000"/>
          <w:sz w:val="24"/>
          <w:szCs w:val="24"/>
          <w:rtl/>
        </w:rPr>
        <w:t>לדוגמה</w:t>
      </w:r>
      <w:r w:rsidRPr="004759B0">
        <w:rPr>
          <w:rFonts w:ascii="David" w:hAnsi="David" w:cs="David" w:hint="cs"/>
          <w:color w:val="FF0000"/>
          <w:sz w:val="24"/>
          <w:szCs w:val="24"/>
          <w:rtl/>
        </w:rPr>
        <w:t xml:space="preserve">: </w:t>
      </w:r>
      <w:r>
        <w:rPr>
          <w:rFonts w:ascii="David" w:hAnsi="David" w:cs="David" w:hint="cs"/>
          <w:sz w:val="24"/>
          <w:szCs w:val="24"/>
          <w:rtl/>
        </w:rPr>
        <w:t xml:space="preserve">סטודנטים בישראל- </w:t>
      </w:r>
      <w:r w:rsidRPr="004759B0">
        <w:rPr>
          <w:rFonts w:ascii="David" w:hAnsi="David" w:cs="David" w:hint="cs"/>
          <w:sz w:val="24"/>
          <w:szCs w:val="24"/>
          <w:u w:val="single"/>
          <w:rtl/>
        </w:rPr>
        <w:t>לא</w:t>
      </w:r>
      <w:r>
        <w:rPr>
          <w:rFonts w:ascii="David" w:hAnsi="David" w:cs="David" w:hint="cs"/>
          <w:sz w:val="24"/>
          <w:szCs w:val="24"/>
          <w:rtl/>
        </w:rPr>
        <w:t xml:space="preserve"> מוגדר. סטודנטים בקורס דיני ירושה תשפ"ב- </w:t>
      </w:r>
      <w:r w:rsidRPr="004759B0">
        <w:rPr>
          <w:rFonts w:ascii="David" w:hAnsi="David" w:cs="David" w:hint="cs"/>
          <w:sz w:val="24"/>
          <w:szCs w:val="24"/>
          <w:u w:val="single"/>
          <w:rtl/>
        </w:rPr>
        <w:t>מוגדר</w:t>
      </w:r>
      <w:r>
        <w:rPr>
          <w:rFonts w:ascii="David" w:hAnsi="David" w:cs="David" w:hint="cs"/>
          <w:sz w:val="24"/>
          <w:szCs w:val="24"/>
          <w:rtl/>
        </w:rPr>
        <w:t xml:space="preserve">. </w:t>
      </w:r>
    </w:p>
    <w:p w14:paraId="085B6659" w14:textId="1419DF47" w:rsidR="004759B0" w:rsidRPr="004759B0" w:rsidRDefault="004759B0" w:rsidP="00C204A0">
      <w:pPr>
        <w:pStyle w:val="a3"/>
        <w:numPr>
          <w:ilvl w:val="0"/>
          <w:numId w:val="42"/>
        </w:numPr>
        <w:tabs>
          <w:tab w:val="left" w:pos="1466"/>
        </w:tabs>
        <w:jc w:val="both"/>
        <w:rPr>
          <w:rFonts w:ascii="David" w:hAnsi="David" w:cs="David"/>
          <w:sz w:val="24"/>
          <w:szCs w:val="24"/>
          <w:rtl/>
        </w:rPr>
      </w:pPr>
      <w:r w:rsidRPr="004759B0">
        <w:rPr>
          <w:rFonts w:ascii="David" w:hAnsi="David" w:cs="David" w:hint="cs"/>
          <w:b/>
          <w:bCs/>
          <w:sz w:val="24"/>
          <w:szCs w:val="24"/>
          <w:shd w:val="clear" w:color="auto" w:fill="D9E2F3" w:themeFill="accent1" w:themeFillTint="33"/>
          <w:rtl/>
        </w:rPr>
        <w:t>פס"ד לישציקי</w:t>
      </w:r>
      <w:r w:rsidRPr="004759B0">
        <w:rPr>
          <w:rFonts w:ascii="David" w:hAnsi="David" w:cs="David" w:hint="cs"/>
          <w:sz w:val="24"/>
          <w:szCs w:val="24"/>
          <w:rtl/>
        </w:rPr>
        <w:t>-</w:t>
      </w:r>
      <w:r>
        <w:rPr>
          <w:rFonts w:ascii="David" w:hAnsi="David" w:cs="David" w:hint="cs"/>
          <w:sz w:val="24"/>
          <w:szCs w:val="24"/>
          <w:rtl/>
        </w:rPr>
        <w:t xml:space="preserve"> אישה ביקשה שהרכוש שלה יעבור "לחייל אדם טוב שיגיד עליה קדיש". אמרו שזו לא קבוצה מספיק מוגדרת. קבעו שלהוראה אין תוקף. [בסוף מכוח חוק אחר, הקימו הקדש וירשו לחייל]. </w:t>
      </w:r>
    </w:p>
    <w:p w14:paraId="0E2D633B" w14:textId="77777777" w:rsidR="00E82205" w:rsidRDefault="00E82205" w:rsidP="00E82205">
      <w:pPr>
        <w:tabs>
          <w:tab w:val="left" w:pos="1466"/>
        </w:tabs>
        <w:jc w:val="both"/>
        <w:rPr>
          <w:rFonts w:ascii="David" w:hAnsi="David" w:cs="David"/>
          <w:b/>
          <w:bCs/>
          <w:sz w:val="24"/>
          <w:szCs w:val="24"/>
          <w:u w:val="single"/>
          <w:shd w:val="clear" w:color="auto" w:fill="FFFFCC"/>
          <w:rtl/>
        </w:rPr>
      </w:pPr>
    </w:p>
    <w:p w14:paraId="12822637" w14:textId="01D06001" w:rsidR="00E82205" w:rsidRPr="00E82205" w:rsidRDefault="00E82205" w:rsidP="00E82205">
      <w:pPr>
        <w:tabs>
          <w:tab w:val="left" w:pos="1466"/>
        </w:tabs>
        <w:jc w:val="both"/>
        <w:rPr>
          <w:rFonts w:ascii="David" w:hAnsi="David" w:cs="David"/>
          <w:b/>
          <w:bCs/>
          <w:sz w:val="24"/>
          <w:szCs w:val="24"/>
        </w:rPr>
      </w:pPr>
      <w:r w:rsidRPr="00E82205">
        <w:rPr>
          <w:rFonts w:ascii="David" w:hAnsi="David" w:cs="David" w:hint="cs"/>
          <w:b/>
          <w:bCs/>
          <w:sz w:val="24"/>
          <w:szCs w:val="24"/>
          <w:u w:val="single"/>
          <w:shd w:val="clear" w:color="auto" w:fill="FFFFCC"/>
          <w:rtl/>
        </w:rPr>
        <w:t>האם ניתן לערוך צוואה מנשלת בלבד</w:t>
      </w:r>
      <w:r w:rsidRPr="00E82205">
        <w:rPr>
          <w:rFonts w:ascii="David" w:hAnsi="David" w:cs="David" w:hint="cs"/>
          <w:b/>
          <w:bCs/>
          <w:sz w:val="24"/>
          <w:szCs w:val="24"/>
          <w:shd w:val="clear" w:color="auto" w:fill="FFFFCC"/>
          <w:rtl/>
        </w:rPr>
        <w:t>?</w:t>
      </w:r>
      <w:r>
        <w:rPr>
          <w:rFonts w:ascii="David" w:hAnsi="David" w:cs="David" w:hint="cs"/>
          <w:b/>
          <w:bCs/>
          <w:sz w:val="24"/>
          <w:szCs w:val="24"/>
          <w:rtl/>
        </w:rPr>
        <w:t xml:space="preserve"> [להגיד רק מי </w:t>
      </w:r>
      <w:r w:rsidRPr="00E82205">
        <w:rPr>
          <w:rFonts w:ascii="David" w:hAnsi="David" w:cs="David" w:hint="cs"/>
          <w:b/>
          <w:bCs/>
          <w:sz w:val="24"/>
          <w:szCs w:val="24"/>
          <w:u w:val="single"/>
          <w:rtl/>
        </w:rPr>
        <w:t>לא</w:t>
      </w:r>
      <w:r>
        <w:rPr>
          <w:rFonts w:ascii="David" w:hAnsi="David" w:cs="David" w:hint="cs"/>
          <w:b/>
          <w:bCs/>
          <w:sz w:val="24"/>
          <w:szCs w:val="24"/>
          <w:rtl/>
        </w:rPr>
        <w:t xml:space="preserve"> יורש אותי]</w:t>
      </w:r>
    </w:p>
    <w:p w14:paraId="2600C65A" w14:textId="2845C649" w:rsidR="00E82205" w:rsidRDefault="00E82205" w:rsidP="00C204A0">
      <w:pPr>
        <w:pStyle w:val="a3"/>
        <w:numPr>
          <w:ilvl w:val="0"/>
          <w:numId w:val="43"/>
        </w:numPr>
        <w:tabs>
          <w:tab w:val="left" w:pos="1466"/>
        </w:tabs>
        <w:jc w:val="both"/>
        <w:rPr>
          <w:rFonts w:ascii="David" w:hAnsi="David" w:cs="David"/>
          <w:sz w:val="24"/>
          <w:szCs w:val="24"/>
        </w:rPr>
      </w:pPr>
      <w:r w:rsidRPr="003024F0">
        <w:rPr>
          <w:rFonts w:ascii="David" w:hAnsi="David" w:cs="David" w:hint="cs"/>
          <w:b/>
          <w:bCs/>
          <w:sz w:val="24"/>
          <w:szCs w:val="24"/>
          <w:rtl/>
        </w:rPr>
        <w:t xml:space="preserve">ע"א 122/86 </w:t>
      </w:r>
      <w:r w:rsidRPr="00E82205">
        <w:rPr>
          <w:rFonts w:ascii="David" w:hAnsi="David" w:cs="David" w:hint="cs"/>
          <w:b/>
          <w:bCs/>
          <w:sz w:val="24"/>
          <w:szCs w:val="24"/>
          <w:u w:val="single"/>
          <w:shd w:val="clear" w:color="auto" w:fill="D9E2F3" w:themeFill="accent1" w:themeFillTint="33"/>
          <w:rtl/>
        </w:rPr>
        <w:t>שפיר נ' קליבנסקי</w:t>
      </w:r>
      <w:r w:rsidRPr="00E82205">
        <w:rPr>
          <w:rFonts w:ascii="David" w:hAnsi="David" w:cs="David" w:hint="cs"/>
          <w:sz w:val="24"/>
          <w:szCs w:val="24"/>
          <w:shd w:val="clear" w:color="auto" w:fill="D9E2F3" w:themeFill="accent1" w:themeFillTint="33"/>
          <w:rtl/>
        </w:rPr>
        <w:t xml:space="preserve">- יחסים רעועים בין בני משפחת שפיר. שפיר ערך צוואה לפיה השאיר סכום קטן לאחיין ונישל את </w:t>
      </w:r>
      <w:r w:rsidRPr="00E82205">
        <w:rPr>
          <w:rFonts w:ascii="David" w:hAnsi="David" w:cs="David" w:hint="cs"/>
          <w:b/>
          <w:bCs/>
          <w:sz w:val="24"/>
          <w:szCs w:val="24"/>
          <w:shd w:val="clear" w:color="auto" w:fill="D9E2F3" w:themeFill="accent1" w:themeFillTint="33"/>
          <w:rtl/>
        </w:rPr>
        <w:t>כל</w:t>
      </w:r>
      <w:r w:rsidRPr="00E82205">
        <w:rPr>
          <w:rFonts w:ascii="David" w:hAnsi="David" w:cs="David" w:hint="cs"/>
          <w:sz w:val="24"/>
          <w:szCs w:val="24"/>
          <w:shd w:val="clear" w:color="auto" w:fill="D9E2F3" w:themeFill="accent1" w:themeFillTint="33"/>
          <w:rtl/>
        </w:rPr>
        <w:t xml:space="preserve"> היורשים האפשריים על פי דין.</w:t>
      </w:r>
      <w:r w:rsidRPr="00E82205">
        <w:rPr>
          <w:rFonts w:ascii="David" w:hAnsi="David" w:cs="David" w:hint="cs"/>
          <w:sz w:val="24"/>
          <w:szCs w:val="24"/>
          <w:shd w:val="clear" w:color="auto" w:fill="D9E2F3" w:themeFill="accent1" w:themeFillTint="33"/>
        </w:rPr>
        <w:t xml:space="preserve"> </w:t>
      </w:r>
      <w:r w:rsidRPr="00E82205">
        <w:rPr>
          <w:rFonts w:ascii="David" w:hAnsi="David" w:cs="David" w:hint="cs"/>
          <w:b/>
          <w:bCs/>
          <w:sz w:val="24"/>
          <w:szCs w:val="24"/>
          <w:shd w:val="clear" w:color="auto" w:fill="D9E2F3" w:themeFill="accent1" w:themeFillTint="33"/>
          <w:rtl/>
        </w:rPr>
        <w:t>ביהמ"ש קבע שלא ניתן לעשות זאת</w:t>
      </w:r>
      <w:r>
        <w:rPr>
          <w:rFonts w:ascii="David" w:hAnsi="David" w:cs="David" w:hint="cs"/>
          <w:sz w:val="24"/>
          <w:szCs w:val="24"/>
          <w:rtl/>
        </w:rPr>
        <w:t xml:space="preserve">. </w:t>
      </w:r>
    </w:p>
    <w:p w14:paraId="06C63148" w14:textId="4A84D796" w:rsidR="00E82205" w:rsidRDefault="00E82205" w:rsidP="00C204A0">
      <w:pPr>
        <w:pStyle w:val="a3"/>
        <w:numPr>
          <w:ilvl w:val="0"/>
          <w:numId w:val="43"/>
        </w:numPr>
        <w:tabs>
          <w:tab w:val="left" w:pos="1466"/>
        </w:tabs>
        <w:jc w:val="both"/>
        <w:rPr>
          <w:rFonts w:ascii="David" w:hAnsi="David" w:cs="David"/>
          <w:b/>
          <w:bCs/>
          <w:sz w:val="24"/>
          <w:szCs w:val="24"/>
        </w:rPr>
      </w:pPr>
      <w:r w:rsidRPr="003024F0">
        <w:rPr>
          <w:rFonts w:ascii="David" w:hAnsi="David" w:cs="David" w:hint="cs"/>
          <w:b/>
          <w:bCs/>
          <w:sz w:val="24"/>
          <w:szCs w:val="24"/>
          <w:rtl/>
        </w:rPr>
        <w:t xml:space="preserve">ע"א 449/88 </w:t>
      </w:r>
      <w:r w:rsidRPr="00E82205">
        <w:rPr>
          <w:rFonts w:ascii="David" w:hAnsi="David" w:cs="David" w:hint="cs"/>
          <w:b/>
          <w:bCs/>
          <w:sz w:val="24"/>
          <w:szCs w:val="24"/>
          <w:u w:val="single"/>
          <w:shd w:val="clear" w:color="auto" w:fill="D9E2F3" w:themeFill="accent1" w:themeFillTint="33"/>
          <w:rtl/>
        </w:rPr>
        <w:t>עופרי נ' פרלמן</w:t>
      </w:r>
      <w:r w:rsidRPr="00E82205">
        <w:rPr>
          <w:rFonts w:ascii="David" w:hAnsi="David" w:cs="David" w:hint="cs"/>
          <w:sz w:val="24"/>
          <w:szCs w:val="24"/>
          <w:shd w:val="clear" w:color="auto" w:fill="D9E2F3" w:themeFill="accent1" w:themeFillTint="33"/>
          <w:rtl/>
        </w:rPr>
        <w:t xml:space="preserve">- נישל רק </w:t>
      </w:r>
      <w:r w:rsidRPr="00E82205">
        <w:rPr>
          <w:rFonts w:ascii="David" w:hAnsi="David" w:cs="David" w:hint="cs"/>
          <w:b/>
          <w:bCs/>
          <w:sz w:val="24"/>
          <w:szCs w:val="24"/>
          <w:shd w:val="clear" w:color="auto" w:fill="D9E2F3" w:themeFill="accent1" w:themeFillTint="33"/>
          <w:rtl/>
        </w:rPr>
        <w:t>חלק</w:t>
      </w:r>
      <w:r w:rsidRPr="00E82205">
        <w:rPr>
          <w:rFonts w:ascii="David" w:hAnsi="David" w:cs="David" w:hint="cs"/>
          <w:sz w:val="24"/>
          <w:szCs w:val="24"/>
          <w:shd w:val="clear" w:color="auto" w:fill="D9E2F3" w:themeFill="accent1" w:themeFillTint="33"/>
          <w:rtl/>
        </w:rPr>
        <w:t xml:space="preserve"> מהמשפחה [צוואה שלילית בלבד]. </w:t>
      </w:r>
      <w:r w:rsidRPr="00E82205">
        <w:rPr>
          <w:rFonts w:ascii="David" w:hAnsi="David" w:cs="David" w:hint="cs"/>
          <w:b/>
          <w:bCs/>
          <w:sz w:val="24"/>
          <w:szCs w:val="24"/>
          <w:shd w:val="clear" w:color="auto" w:fill="D9E2F3" w:themeFill="accent1" w:themeFillTint="33"/>
          <w:rtl/>
        </w:rPr>
        <w:t>החליטו שכן לקיים את הצוואה</w:t>
      </w:r>
      <w:r w:rsidRPr="00E82205">
        <w:rPr>
          <w:rFonts w:ascii="David" w:hAnsi="David" w:cs="David" w:hint="cs"/>
          <w:sz w:val="24"/>
          <w:szCs w:val="24"/>
          <w:rtl/>
        </w:rPr>
        <w:t xml:space="preserve">. </w:t>
      </w:r>
    </w:p>
    <w:p w14:paraId="654F8249" w14:textId="77777777" w:rsidR="00F75BC8" w:rsidRPr="00E82205" w:rsidRDefault="00F75BC8" w:rsidP="00F75BC8">
      <w:pPr>
        <w:pStyle w:val="a3"/>
        <w:tabs>
          <w:tab w:val="left" w:pos="1466"/>
        </w:tabs>
        <w:ind w:left="360"/>
        <w:jc w:val="both"/>
        <w:rPr>
          <w:rFonts w:ascii="David" w:hAnsi="David" w:cs="David"/>
          <w:b/>
          <w:bCs/>
          <w:sz w:val="24"/>
          <w:szCs w:val="24"/>
        </w:rPr>
      </w:pPr>
    </w:p>
    <w:p w14:paraId="18B7E6F3" w14:textId="77777777" w:rsidR="00F75BC8" w:rsidRDefault="00F75BC8" w:rsidP="00C204A0">
      <w:pPr>
        <w:pStyle w:val="a3"/>
        <w:numPr>
          <w:ilvl w:val="0"/>
          <w:numId w:val="44"/>
        </w:numPr>
        <w:tabs>
          <w:tab w:val="left" w:pos="1466"/>
        </w:tabs>
        <w:jc w:val="both"/>
        <w:rPr>
          <w:rFonts w:ascii="David" w:hAnsi="David" w:cs="David"/>
          <w:sz w:val="24"/>
          <w:szCs w:val="24"/>
        </w:rPr>
      </w:pPr>
      <w:r w:rsidRPr="00B62A70">
        <w:rPr>
          <w:rFonts w:ascii="David" w:hAnsi="David" w:cs="David" w:hint="cs"/>
          <w:b/>
          <w:bCs/>
          <w:sz w:val="24"/>
          <w:szCs w:val="24"/>
          <w:rtl/>
        </w:rPr>
        <w:t>לפי שפיר אי אפשר לנשל את כל היורשים ע"פ דין</w:t>
      </w:r>
      <w:r w:rsidRPr="00C37AE5">
        <w:rPr>
          <w:rFonts w:ascii="David" w:hAnsi="David" w:cs="David" w:hint="cs"/>
          <w:sz w:val="24"/>
          <w:szCs w:val="24"/>
          <w:rtl/>
        </w:rPr>
        <w:t xml:space="preserve">. </w:t>
      </w:r>
    </w:p>
    <w:p w14:paraId="6223BC9C" w14:textId="77777777" w:rsidR="00F75BC8" w:rsidRDefault="00F75BC8" w:rsidP="00C204A0">
      <w:pPr>
        <w:pStyle w:val="a3"/>
        <w:numPr>
          <w:ilvl w:val="0"/>
          <w:numId w:val="44"/>
        </w:numPr>
        <w:tabs>
          <w:tab w:val="left" w:pos="1466"/>
        </w:tabs>
        <w:jc w:val="both"/>
        <w:rPr>
          <w:rFonts w:ascii="David" w:hAnsi="David" w:cs="David"/>
          <w:sz w:val="24"/>
          <w:szCs w:val="24"/>
        </w:rPr>
      </w:pPr>
      <w:r w:rsidRPr="00B62A70">
        <w:rPr>
          <w:rFonts w:ascii="David" w:hAnsi="David" w:cs="David" w:hint="cs"/>
          <w:b/>
          <w:bCs/>
          <w:sz w:val="24"/>
          <w:szCs w:val="24"/>
          <w:rtl/>
        </w:rPr>
        <w:t>לפי עופרי אפשר לנשל חלק מהיורשים ע"פ דין</w:t>
      </w:r>
      <w:r w:rsidRPr="00C37AE5">
        <w:rPr>
          <w:rFonts w:ascii="David" w:hAnsi="David" w:cs="David" w:hint="cs"/>
          <w:sz w:val="24"/>
          <w:szCs w:val="24"/>
          <w:rtl/>
        </w:rPr>
        <w:t xml:space="preserve">. </w:t>
      </w:r>
    </w:p>
    <w:p w14:paraId="10079FB1" w14:textId="05C23BF9" w:rsidR="00F75BC8" w:rsidRPr="00C37AE5" w:rsidRDefault="00F75BC8" w:rsidP="00C204A0">
      <w:pPr>
        <w:pStyle w:val="a3"/>
        <w:numPr>
          <w:ilvl w:val="0"/>
          <w:numId w:val="44"/>
        </w:numPr>
        <w:tabs>
          <w:tab w:val="left" w:pos="1466"/>
        </w:tabs>
        <w:jc w:val="both"/>
        <w:rPr>
          <w:rFonts w:ascii="David" w:hAnsi="David" w:cs="David"/>
          <w:sz w:val="24"/>
          <w:szCs w:val="24"/>
          <w:rtl/>
        </w:rPr>
      </w:pPr>
      <w:r w:rsidRPr="00B62A70">
        <w:rPr>
          <w:rFonts w:ascii="David" w:hAnsi="David" w:cs="David" w:hint="cs"/>
          <w:b/>
          <w:bCs/>
          <w:sz w:val="24"/>
          <w:szCs w:val="24"/>
          <w:rtl/>
        </w:rPr>
        <w:t>יש דעות בפסיקה- הסתייגות משפיר</w:t>
      </w:r>
      <w:r>
        <w:rPr>
          <w:rFonts w:ascii="David" w:hAnsi="David" w:cs="David" w:hint="cs"/>
          <w:sz w:val="24"/>
          <w:szCs w:val="24"/>
          <w:rtl/>
        </w:rPr>
        <w:t xml:space="preserve">. </w:t>
      </w:r>
    </w:p>
    <w:p w14:paraId="0BAC9E3E" w14:textId="364620D5" w:rsidR="00C00BFA" w:rsidRDefault="00C00BFA" w:rsidP="00724209">
      <w:pPr>
        <w:spacing w:after="0" w:line="276" w:lineRule="auto"/>
        <w:jc w:val="both"/>
        <w:rPr>
          <w:rFonts w:ascii="David" w:hAnsi="David" w:cs="David"/>
          <w:sz w:val="24"/>
          <w:szCs w:val="24"/>
          <w:rtl/>
        </w:rPr>
      </w:pPr>
    </w:p>
    <w:p w14:paraId="3B665DF3" w14:textId="1E839E1B" w:rsidR="00F75BC8" w:rsidRDefault="00F75BC8" w:rsidP="00724209">
      <w:pPr>
        <w:spacing w:after="0" w:line="276" w:lineRule="auto"/>
        <w:jc w:val="both"/>
        <w:rPr>
          <w:rFonts w:ascii="David" w:hAnsi="David" w:cs="David"/>
          <w:sz w:val="24"/>
          <w:szCs w:val="24"/>
          <w:rtl/>
        </w:rPr>
      </w:pPr>
    </w:p>
    <w:p w14:paraId="3A552835" w14:textId="6FF44E25" w:rsidR="009766E5" w:rsidRDefault="009766E5" w:rsidP="00724209">
      <w:pPr>
        <w:spacing w:after="0" w:line="276" w:lineRule="auto"/>
        <w:jc w:val="both"/>
        <w:rPr>
          <w:rFonts w:ascii="David" w:hAnsi="David" w:cs="David"/>
          <w:sz w:val="24"/>
          <w:szCs w:val="24"/>
          <w:rtl/>
        </w:rPr>
      </w:pPr>
    </w:p>
    <w:p w14:paraId="0A66D9EE" w14:textId="26C335F0" w:rsidR="009766E5" w:rsidRDefault="009766E5" w:rsidP="00724209">
      <w:pPr>
        <w:spacing w:after="0" w:line="276" w:lineRule="auto"/>
        <w:jc w:val="both"/>
        <w:rPr>
          <w:rFonts w:ascii="David" w:hAnsi="David" w:cs="David"/>
          <w:sz w:val="24"/>
          <w:szCs w:val="24"/>
          <w:rtl/>
        </w:rPr>
      </w:pPr>
    </w:p>
    <w:p w14:paraId="29F8EDB0" w14:textId="4DC346F0" w:rsidR="009766E5" w:rsidRDefault="009766E5" w:rsidP="00724209">
      <w:pPr>
        <w:spacing w:after="0" w:line="276" w:lineRule="auto"/>
        <w:jc w:val="both"/>
        <w:rPr>
          <w:rFonts w:ascii="David" w:hAnsi="David" w:cs="David"/>
          <w:sz w:val="24"/>
          <w:szCs w:val="24"/>
          <w:rtl/>
        </w:rPr>
      </w:pPr>
    </w:p>
    <w:p w14:paraId="57854266" w14:textId="2E511B66" w:rsidR="009766E5" w:rsidRDefault="009766E5" w:rsidP="00724209">
      <w:pPr>
        <w:spacing w:after="0" w:line="276" w:lineRule="auto"/>
        <w:jc w:val="both"/>
        <w:rPr>
          <w:rFonts w:ascii="David" w:hAnsi="David" w:cs="David"/>
          <w:sz w:val="24"/>
          <w:szCs w:val="24"/>
          <w:rtl/>
        </w:rPr>
      </w:pPr>
    </w:p>
    <w:p w14:paraId="003407DE" w14:textId="77777777" w:rsidR="009766E5" w:rsidRDefault="009766E5" w:rsidP="009766E5">
      <w:pPr>
        <w:shd w:val="clear" w:color="auto" w:fill="FBE4D5" w:themeFill="accent2" w:themeFillTint="33"/>
        <w:tabs>
          <w:tab w:val="left" w:pos="1466"/>
        </w:tabs>
        <w:jc w:val="center"/>
        <w:rPr>
          <w:rFonts w:ascii="David" w:hAnsi="David" w:cs="David"/>
          <w:b/>
          <w:bCs/>
          <w:sz w:val="24"/>
          <w:szCs w:val="24"/>
          <w:u w:val="single"/>
          <w:rtl/>
        </w:rPr>
      </w:pPr>
      <w:r w:rsidRPr="00203F61">
        <w:rPr>
          <w:rFonts w:ascii="David" w:hAnsi="David" w:cs="David" w:hint="cs"/>
          <w:b/>
          <w:bCs/>
          <w:sz w:val="24"/>
          <w:szCs w:val="24"/>
          <w:u w:val="single"/>
          <w:rtl/>
        </w:rPr>
        <w:lastRenderedPageBreak/>
        <w:t>צורת הצוואה וקיום צוואה על אף פגם או חסר</w:t>
      </w:r>
    </w:p>
    <w:p w14:paraId="0671A0AA" w14:textId="77777777" w:rsidR="009766E5" w:rsidRDefault="009766E5" w:rsidP="009766E5">
      <w:pPr>
        <w:tabs>
          <w:tab w:val="left" w:pos="1466"/>
        </w:tabs>
        <w:jc w:val="both"/>
        <w:rPr>
          <w:rFonts w:ascii="David" w:hAnsi="David" w:cs="David"/>
          <w:b/>
          <w:bCs/>
          <w:sz w:val="24"/>
          <w:szCs w:val="24"/>
          <w:u w:val="single"/>
          <w:shd w:val="clear" w:color="auto" w:fill="FFFFCC"/>
          <w:rtl/>
        </w:rPr>
      </w:pPr>
      <w:r w:rsidRPr="00D86A6F">
        <w:rPr>
          <w:rFonts w:ascii="David" w:hAnsi="David" w:cs="David" w:hint="cs"/>
          <w:b/>
          <w:bCs/>
          <w:sz w:val="24"/>
          <w:szCs w:val="24"/>
          <w:u w:val="single"/>
          <w:shd w:val="clear" w:color="auto" w:fill="FFFFCC"/>
          <w:rtl/>
        </w:rPr>
        <w:t>צורת צוואה בדין הישראלי</w:t>
      </w:r>
    </w:p>
    <w:p w14:paraId="502D47B0" w14:textId="77777777" w:rsidR="009766E5" w:rsidRDefault="009766E5" w:rsidP="009766E5">
      <w:pPr>
        <w:tabs>
          <w:tab w:val="left" w:pos="1466"/>
        </w:tabs>
        <w:jc w:val="both"/>
        <w:rPr>
          <w:rFonts w:ascii="David" w:hAnsi="David" w:cs="David"/>
          <w:sz w:val="24"/>
          <w:szCs w:val="24"/>
          <w:rtl/>
        </w:rPr>
      </w:pPr>
      <w:r w:rsidRPr="00D86A6F">
        <w:rPr>
          <w:rFonts w:ascii="David" w:hAnsi="David" w:cs="David" w:hint="cs"/>
          <w:b/>
          <w:bCs/>
          <w:sz w:val="24"/>
          <w:szCs w:val="24"/>
          <w:rtl/>
        </w:rPr>
        <w:t>ישנן 4 צורות לערוך צוואה בישראל:</w:t>
      </w:r>
      <w:r>
        <w:rPr>
          <w:rFonts w:ascii="David" w:hAnsi="David" w:cs="David" w:hint="cs"/>
          <w:sz w:val="24"/>
          <w:szCs w:val="24"/>
          <w:rtl/>
        </w:rPr>
        <w:t xml:space="preserve"> (</w:t>
      </w:r>
      <w:r w:rsidRPr="00D86A6F">
        <w:rPr>
          <w:rFonts w:ascii="David" w:hAnsi="David" w:cs="David" w:hint="cs"/>
          <w:b/>
          <w:bCs/>
          <w:color w:val="4472C4" w:themeColor="accent1"/>
          <w:sz w:val="24"/>
          <w:szCs w:val="24"/>
          <w:rtl/>
        </w:rPr>
        <w:t>סעיף 18 לחוק הירושה</w:t>
      </w:r>
      <w:r>
        <w:rPr>
          <w:rFonts w:ascii="David" w:hAnsi="David" w:cs="David" w:hint="cs"/>
          <w:sz w:val="24"/>
          <w:szCs w:val="24"/>
          <w:rtl/>
        </w:rPr>
        <w:t>)</w:t>
      </w:r>
    </w:p>
    <w:p w14:paraId="74241209" w14:textId="77777777" w:rsidR="009766E5" w:rsidRPr="00D86A6F" w:rsidRDefault="009766E5" w:rsidP="00C204A0">
      <w:pPr>
        <w:pStyle w:val="a3"/>
        <w:numPr>
          <w:ilvl w:val="0"/>
          <w:numId w:val="45"/>
        </w:numPr>
        <w:tabs>
          <w:tab w:val="left" w:pos="1466"/>
        </w:tabs>
        <w:jc w:val="both"/>
        <w:rPr>
          <w:rFonts w:ascii="David" w:hAnsi="David" w:cs="David"/>
          <w:sz w:val="24"/>
          <w:szCs w:val="24"/>
          <w:rtl/>
        </w:rPr>
      </w:pPr>
      <w:r w:rsidRPr="00D86A6F">
        <w:rPr>
          <w:rFonts w:ascii="David" w:hAnsi="David" w:cs="David" w:hint="cs"/>
          <w:sz w:val="24"/>
          <w:szCs w:val="24"/>
          <w:rtl/>
        </w:rPr>
        <w:t>צוואה בכתב יד</w:t>
      </w:r>
      <w:r>
        <w:rPr>
          <w:rFonts w:ascii="David" w:hAnsi="David" w:cs="David" w:hint="cs"/>
          <w:sz w:val="24"/>
          <w:szCs w:val="24"/>
          <w:rtl/>
        </w:rPr>
        <w:t>.</w:t>
      </w:r>
    </w:p>
    <w:p w14:paraId="26D4E113" w14:textId="77777777" w:rsidR="009766E5" w:rsidRPr="00D86A6F" w:rsidRDefault="009766E5" w:rsidP="00C204A0">
      <w:pPr>
        <w:pStyle w:val="a3"/>
        <w:numPr>
          <w:ilvl w:val="0"/>
          <w:numId w:val="45"/>
        </w:numPr>
        <w:tabs>
          <w:tab w:val="left" w:pos="1466"/>
        </w:tabs>
        <w:jc w:val="both"/>
        <w:rPr>
          <w:rFonts w:ascii="David" w:hAnsi="David" w:cs="David"/>
          <w:sz w:val="24"/>
          <w:szCs w:val="24"/>
          <w:rtl/>
        </w:rPr>
      </w:pPr>
      <w:r w:rsidRPr="00D86A6F">
        <w:rPr>
          <w:rFonts w:ascii="David" w:hAnsi="David" w:cs="David" w:hint="cs"/>
          <w:sz w:val="24"/>
          <w:szCs w:val="24"/>
          <w:rtl/>
        </w:rPr>
        <w:t>צוואה בעדים</w:t>
      </w:r>
      <w:r>
        <w:rPr>
          <w:rFonts w:ascii="David" w:hAnsi="David" w:cs="David" w:hint="cs"/>
          <w:sz w:val="24"/>
          <w:szCs w:val="24"/>
          <w:rtl/>
        </w:rPr>
        <w:t>.</w:t>
      </w:r>
    </w:p>
    <w:p w14:paraId="4FCB6ED7" w14:textId="77777777" w:rsidR="009766E5" w:rsidRPr="00D86A6F" w:rsidRDefault="009766E5" w:rsidP="00C204A0">
      <w:pPr>
        <w:pStyle w:val="a3"/>
        <w:numPr>
          <w:ilvl w:val="0"/>
          <w:numId w:val="45"/>
        </w:numPr>
        <w:tabs>
          <w:tab w:val="left" w:pos="1466"/>
        </w:tabs>
        <w:jc w:val="both"/>
        <w:rPr>
          <w:rFonts w:ascii="David" w:hAnsi="David" w:cs="David"/>
          <w:sz w:val="24"/>
          <w:szCs w:val="24"/>
          <w:rtl/>
        </w:rPr>
      </w:pPr>
      <w:r w:rsidRPr="00D86A6F">
        <w:rPr>
          <w:rFonts w:ascii="David" w:hAnsi="David" w:cs="David" w:hint="cs"/>
          <w:sz w:val="24"/>
          <w:szCs w:val="24"/>
          <w:rtl/>
        </w:rPr>
        <w:t>צוואה בפני רשות</w:t>
      </w:r>
      <w:r>
        <w:rPr>
          <w:rFonts w:ascii="David" w:hAnsi="David" w:cs="David" w:hint="cs"/>
          <w:sz w:val="24"/>
          <w:szCs w:val="24"/>
          <w:rtl/>
        </w:rPr>
        <w:t>.</w:t>
      </w:r>
    </w:p>
    <w:p w14:paraId="4A681F3F" w14:textId="77777777" w:rsidR="009766E5" w:rsidRPr="00D86A6F" w:rsidRDefault="009766E5" w:rsidP="00C204A0">
      <w:pPr>
        <w:pStyle w:val="a3"/>
        <w:numPr>
          <w:ilvl w:val="0"/>
          <w:numId w:val="45"/>
        </w:numPr>
        <w:tabs>
          <w:tab w:val="left" w:pos="1466"/>
        </w:tabs>
        <w:jc w:val="both"/>
        <w:rPr>
          <w:rFonts w:ascii="David" w:hAnsi="David" w:cs="David"/>
          <w:sz w:val="24"/>
          <w:szCs w:val="24"/>
          <w:rtl/>
        </w:rPr>
      </w:pPr>
      <w:r w:rsidRPr="00D86A6F">
        <w:rPr>
          <w:rFonts w:ascii="David" w:hAnsi="David" w:cs="David" w:hint="cs"/>
          <w:sz w:val="24"/>
          <w:szCs w:val="24"/>
          <w:rtl/>
        </w:rPr>
        <w:t>צוואה בעל-פה</w:t>
      </w:r>
      <w:r>
        <w:rPr>
          <w:rFonts w:ascii="David" w:hAnsi="David" w:cs="David" w:hint="cs"/>
          <w:sz w:val="24"/>
          <w:szCs w:val="24"/>
          <w:rtl/>
        </w:rPr>
        <w:t>.</w:t>
      </w:r>
    </w:p>
    <w:p w14:paraId="7894D172" w14:textId="048843CA" w:rsidR="009766E5" w:rsidRDefault="009766E5" w:rsidP="00724209">
      <w:pPr>
        <w:spacing w:after="0" w:line="276" w:lineRule="auto"/>
        <w:jc w:val="both"/>
        <w:rPr>
          <w:rFonts w:ascii="David" w:hAnsi="David" w:cs="David"/>
          <w:sz w:val="24"/>
          <w:szCs w:val="24"/>
          <w:rtl/>
        </w:rPr>
      </w:pPr>
    </w:p>
    <w:p w14:paraId="7F8F0248" w14:textId="07711FB0" w:rsidR="009766E5" w:rsidRDefault="009766E5" w:rsidP="009766E5">
      <w:pPr>
        <w:tabs>
          <w:tab w:val="left" w:pos="1466"/>
        </w:tabs>
        <w:jc w:val="both"/>
        <w:rPr>
          <w:rFonts w:ascii="David" w:hAnsi="David" w:cs="David"/>
          <w:sz w:val="24"/>
          <w:szCs w:val="24"/>
          <w:rtl/>
        </w:rPr>
      </w:pPr>
      <w:r w:rsidRPr="007459DA">
        <w:rPr>
          <w:rFonts w:ascii="David" w:hAnsi="David" w:cs="David" w:hint="cs"/>
          <w:b/>
          <w:bCs/>
          <w:sz w:val="24"/>
          <w:szCs w:val="24"/>
          <w:u w:val="single"/>
          <w:shd w:val="clear" w:color="auto" w:fill="FBE4D5" w:themeFill="accent2" w:themeFillTint="33"/>
          <w:rtl/>
        </w:rPr>
        <w:t>צוואה בכתב יד</w:t>
      </w:r>
      <w:r>
        <w:rPr>
          <w:rFonts w:ascii="David" w:hAnsi="David" w:cs="David" w:hint="cs"/>
          <w:sz w:val="24"/>
          <w:szCs w:val="24"/>
          <w:rtl/>
        </w:rPr>
        <w:t>- (</w:t>
      </w:r>
      <w:r w:rsidRPr="00D86A6F">
        <w:rPr>
          <w:rFonts w:ascii="David" w:hAnsi="David" w:cs="David" w:hint="cs"/>
          <w:b/>
          <w:bCs/>
          <w:color w:val="4472C4" w:themeColor="accent1"/>
          <w:sz w:val="24"/>
          <w:szCs w:val="24"/>
          <w:rtl/>
        </w:rPr>
        <w:t>סעיף 19 לחוק הירושה</w:t>
      </w:r>
      <w:r>
        <w:rPr>
          <w:rFonts w:ascii="David" w:hAnsi="David" w:cs="David" w:hint="cs"/>
          <w:sz w:val="24"/>
          <w:szCs w:val="24"/>
          <w:rtl/>
        </w:rPr>
        <w:t>)</w:t>
      </w:r>
      <w:r w:rsidR="007459DA">
        <w:rPr>
          <w:rFonts w:ascii="David" w:hAnsi="David" w:cs="David" w:hint="cs"/>
          <w:sz w:val="24"/>
          <w:szCs w:val="24"/>
          <w:rtl/>
        </w:rPr>
        <w:t xml:space="preserve"> -צורת הצוואה הכי </w:t>
      </w:r>
      <w:r w:rsidR="007459DA" w:rsidRPr="00E53BCF">
        <w:rPr>
          <w:rFonts w:ascii="David" w:hAnsi="David" w:cs="David" w:hint="cs"/>
          <w:sz w:val="24"/>
          <w:szCs w:val="24"/>
          <w:u w:val="single"/>
          <w:rtl/>
        </w:rPr>
        <w:t>פשוטה</w:t>
      </w:r>
      <w:r w:rsidR="007459DA">
        <w:rPr>
          <w:rFonts w:ascii="David" w:hAnsi="David" w:cs="David" w:hint="cs"/>
          <w:sz w:val="24"/>
          <w:szCs w:val="24"/>
          <w:rtl/>
        </w:rPr>
        <w:t>.</w:t>
      </w:r>
    </w:p>
    <w:p w14:paraId="2C577992" w14:textId="08CF4A75" w:rsidR="009766E5" w:rsidRPr="00747E3F" w:rsidRDefault="009766E5" w:rsidP="00C204A0">
      <w:pPr>
        <w:pStyle w:val="a3"/>
        <w:numPr>
          <w:ilvl w:val="0"/>
          <w:numId w:val="46"/>
        </w:numPr>
        <w:tabs>
          <w:tab w:val="left" w:pos="1466"/>
        </w:tabs>
        <w:jc w:val="both"/>
        <w:rPr>
          <w:rFonts w:ascii="David" w:hAnsi="David" w:cs="David"/>
          <w:sz w:val="24"/>
          <w:szCs w:val="24"/>
          <w:rtl/>
        </w:rPr>
      </w:pPr>
      <w:r w:rsidRPr="00B62A70">
        <w:rPr>
          <w:rFonts w:ascii="David" w:hAnsi="David" w:cs="David" w:hint="cs"/>
          <w:b/>
          <w:bCs/>
          <w:sz w:val="24"/>
          <w:szCs w:val="24"/>
          <w:u w:val="single"/>
          <w:rtl/>
        </w:rPr>
        <w:t>כולה</w:t>
      </w:r>
      <w:r w:rsidRPr="00B62A70">
        <w:rPr>
          <w:rFonts w:ascii="David" w:hAnsi="David" w:cs="David" w:hint="cs"/>
          <w:sz w:val="24"/>
          <w:szCs w:val="24"/>
          <w:rtl/>
        </w:rPr>
        <w:t xml:space="preserve"> </w:t>
      </w:r>
      <w:r w:rsidRPr="00B62A70">
        <w:rPr>
          <w:rFonts w:ascii="David" w:hAnsi="David" w:cs="David" w:hint="cs"/>
          <w:b/>
          <w:bCs/>
          <w:sz w:val="24"/>
          <w:szCs w:val="24"/>
          <w:rtl/>
        </w:rPr>
        <w:t>בכתב יד</w:t>
      </w:r>
      <w:r w:rsidRPr="00B62A70">
        <w:rPr>
          <w:rFonts w:ascii="David" w:hAnsi="David" w:cs="David" w:hint="cs"/>
          <w:sz w:val="24"/>
          <w:szCs w:val="24"/>
          <w:rtl/>
        </w:rPr>
        <w:t xml:space="preserve"> </w:t>
      </w:r>
      <w:r w:rsidRPr="00B62A70">
        <w:rPr>
          <w:rFonts w:ascii="David" w:hAnsi="David" w:cs="David" w:hint="cs"/>
          <w:b/>
          <w:bCs/>
          <w:sz w:val="24"/>
          <w:szCs w:val="24"/>
          <w:rtl/>
        </w:rPr>
        <w:t>של המצווה</w:t>
      </w:r>
      <w:r w:rsidRPr="00747E3F">
        <w:rPr>
          <w:rFonts w:ascii="David" w:hAnsi="David" w:cs="David" w:hint="cs"/>
          <w:sz w:val="24"/>
          <w:szCs w:val="24"/>
          <w:rtl/>
        </w:rPr>
        <w:t>.</w:t>
      </w:r>
      <w:r>
        <w:rPr>
          <w:rFonts w:ascii="David" w:hAnsi="David" w:cs="David" w:hint="cs"/>
          <w:sz w:val="24"/>
          <w:szCs w:val="24"/>
          <w:rtl/>
        </w:rPr>
        <w:t xml:space="preserve"> -לא ניתן להדפיס חלקים.</w:t>
      </w:r>
    </w:p>
    <w:p w14:paraId="32DFA1CB" w14:textId="64EF2F4A" w:rsidR="009766E5" w:rsidRPr="00747E3F" w:rsidRDefault="009766E5" w:rsidP="00C204A0">
      <w:pPr>
        <w:pStyle w:val="a3"/>
        <w:numPr>
          <w:ilvl w:val="0"/>
          <w:numId w:val="46"/>
        </w:numPr>
        <w:tabs>
          <w:tab w:val="left" w:pos="1466"/>
        </w:tabs>
        <w:jc w:val="both"/>
        <w:rPr>
          <w:rFonts w:ascii="David" w:hAnsi="David" w:cs="David"/>
          <w:sz w:val="24"/>
          <w:szCs w:val="24"/>
          <w:rtl/>
        </w:rPr>
      </w:pPr>
      <w:r w:rsidRPr="00B62A70">
        <w:rPr>
          <w:rFonts w:ascii="David" w:hAnsi="David" w:cs="David" w:hint="cs"/>
          <w:b/>
          <w:bCs/>
          <w:sz w:val="24"/>
          <w:szCs w:val="24"/>
          <w:rtl/>
        </w:rPr>
        <w:t>תאריך</w:t>
      </w:r>
      <w:r w:rsidRPr="00B62A70">
        <w:rPr>
          <w:rFonts w:ascii="David" w:hAnsi="David" w:cs="David" w:hint="cs"/>
          <w:sz w:val="24"/>
          <w:szCs w:val="24"/>
          <w:rtl/>
        </w:rPr>
        <w:t xml:space="preserve"> שנכתב על ידי המצווה</w:t>
      </w:r>
      <w:r w:rsidRPr="00747E3F">
        <w:rPr>
          <w:rFonts w:ascii="David" w:hAnsi="David" w:cs="David" w:hint="cs"/>
          <w:sz w:val="24"/>
          <w:szCs w:val="24"/>
          <w:rtl/>
        </w:rPr>
        <w:t>.</w:t>
      </w:r>
      <w:r>
        <w:rPr>
          <w:rFonts w:ascii="David" w:hAnsi="David" w:cs="David" w:hint="cs"/>
          <w:sz w:val="24"/>
          <w:szCs w:val="24"/>
          <w:rtl/>
        </w:rPr>
        <w:t xml:space="preserve"> -חשוב כדי לדעת אם יש צוואה מאוחרת/מוקדמת/ אובדן כשרות משפטית.</w:t>
      </w:r>
    </w:p>
    <w:p w14:paraId="006BDA82" w14:textId="63801FDF" w:rsidR="009766E5" w:rsidRPr="007459DA" w:rsidRDefault="009766E5" w:rsidP="00C204A0">
      <w:pPr>
        <w:pStyle w:val="a3"/>
        <w:numPr>
          <w:ilvl w:val="0"/>
          <w:numId w:val="46"/>
        </w:numPr>
        <w:tabs>
          <w:tab w:val="left" w:pos="1466"/>
        </w:tabs>
        <w:jc w:val="both"/>
        <w:rPr>
          <w:rFonts w:ascii="David" w:hAnsi="David" w:cs="David"/>
          <w:sz w:val="24"/>
          <w:szCs w:val="24"/>
          <w:rtl/>
        </w:rPr>
      </w:pPr>
      <w:r w:rsidRPr="00B62A70">
        <w:rPr>
          <w:rFonts w:ascii="David" w:hAnsi="David" w:cs="David" w:hint="cs"/>
          <w:b/>
          <w:bCs/>
          <w:sz w:val="24"/>
          <w:szCs w:val="24"/>
          <w:rtl/>
        </w:rPr>
        <w:t>חתימת</w:t>
      </w:r>
      <w:r w:rsidRPr="00B62A70">
        <w:rPr>
          <w:rFonts w:ascii="David" w:hAnsi="David" w:cs="David" w:hint="cs"/>
          <w:sz w:val="24"/>
          <w:szCs w:val="24"/>
          <w:rtl/>
        </w:rPr>
        <w:t xml:space="preserve"> המצווה</w:t>
      </w:r>
      <w:r w:rsidRPr="00747E3F">
        <w:rPr>
          <w:rFonts w:ascii="David" w:hAnsi="David" w:cs="David" w:hint="cs"/>
          <w:sz w:val="24"/>
          <w:szCs w:val="24"/>
          <w:rtl/>
        </w:rPr>
        <w:t>.</w:t>
      </w:r>
    </w:p>
    <w:p w14:paraId="6AC2CAFD" w14:textId="59BB45A6" w:rsidR="009766E5" w:rsidRPr="00067831" w:rsidRDefault="009766E5" w:rsidP="009766E5">
      <w:pPr>
        <w:tabs>
          <w:tab w:val="left" w:pos="1466"/>
        </w:tabs>
        <w:jc w:val="both"/>
        <w:rPr>
          <w:rFonts w:ascii="David" w:hAnsi="David" w:cs="David"/>
          <w:b/>
          <w:bCs/>
          <w:sz w:val="24"/>
          <w:szCs w:val="24"/>
          <w:u w:val="single"/>
          <w:shd w:val="clear" w:color="auto" w:fill="FFFFCC"/>
          <w:rtl/>
        </w:rPr>
      </w:pPr>
      <w:r w:rsidRPr="00067831">
        <w:rPr>
          <w:rFonts w:ascii="David" w:hAnsi="David" w:cs="David" w:hint="cs"/>
          <w:b/>
          <w:bCs/>
          <w:sz w:val="24"/>
          <w:szCs w:val="24"/>
          <w:u w:val="single"/>
          <w:shd w:val="clear" w:color="auto" w:fill="FFFFCC"/>
          <w:rtl/>
        </w:rPr>
        <w:t>צוואה בכתב יד: שיקולי מדיניות</w:t>
      </w:r>
    </w:p>
    <w:p w14:paraId="4DF24465" w14:textId="59545E5E" w:rsidR="009766E5" w:rsidRPr="00067831" w:rsidRDefault="009766E5" w:rsidP="00C204A0">
      <w:pPr>
        <w:pStyle w:val="a3"/>
        <w:numPr>
          <w:ilvl w:val="0"/>
          <w:numId w:val="47"/>
        </w:numPr>
        <w:tabs>
          <w:tab w:val="left" w:pos="1466"/>
        </w:tabs>
        <w:jc w:val="both"/>
        <w:rPr>
          <w:rFonts w:ascii="David" w:hAnsi="David" w:cs="David"/>
          <w:sz w:val="24"/>
          <w:szCs w:val="24"/>
          <w:rtl/>
        </w:rPr>
      </w:pPr>
      <w:r w:rsidRPr="00B62A70">
        <w:rPr>
          <w:rFonts w:ascii="David" w:hAnsi="David" w:cs="David" w:hint="cs"/>
          <w:sz w:val="24"/>
          <w:szCs w:val="24"/>
          <w:rtl/>
        </w:rPr>
        <w:t>חשש מפני היעדר גמירות דעת או רצינות</w:t>
      </w:r>
      <w:r>
        <w:rPr>
          <w:rFonts w:ascii="David" w:hAnsi="David" w:cs="David" w:hint="cs"/>
          <w:sz w:val="24"/>
          <w:szCs w:val="24"/>
          <w:rtl/>
        </w:rPr>
        <w:t>.</w:t>
      </w:r>
      <w:r w:rsidR="007459DA">
        <w:rPr>
          <w:rFonts w:ascii="David" w:hAnsi="David" w:cs="David" w:hint="cs"/>
          <w:sz w:val="24"/>
          <w:szCs w:val="24"/>
          <w:rtl/>
        </w:rPr>
        <w:t xml:space="preserve"> -לא יודעים באיזה נסיבות נערכה הצוואה.</w:t>
      </w:r>
    </w:p>
    <w:p w14:paraId="67921DE7" w14:textId="07EEE2E9" w:rsidR="009766E5" w:rsidRPr="007459DA" w:rsidRDefault="009766E5" w:rsidP="00C204A0">
      <w:pPr>
        <w:pStyle w:val="a3"/>
        <w:numPr>
          <w:ilvl w:val="0"/>
          <w:numId w:val="47"/>
        </w:numPr>
        <w:tabs>
          <w:tab w:val="left" w:pos="1466"/>
        </w:tabs>
        <w:jc w:val="both"/>
        <w:rPr>
          <w:rFonts w:ascii="David" w:hAnsi="David" w:cs="David"/>
          <w:sz w:val="24"/>
          <w:szCs w:val="24"/>
          <w:rtl/>
        </w:rPr>
      </w:pPr>
      <w:r w:rsidRPr="00B62A70">
        <w:rPr>
          <w:rFonts w:ascii="David" w:hAnsi="David" w:cs="David" w:hint="cs"/>
          <w:sz w:val="24"/>
          <w:szCs w:val="24"/>
          <w:rtl/>
        </w:rPr>
        <w:t>חשש מפני אילוץ או היעדר כשירות</w:t>
      </w:r>
      <w:r>
        <w:rPr>
          <w:rFonts w:ascii="David" w:hAnsi="David" w:cs="David" w:hint="cs"/>
          <w:sz w:val="24"/>
          <w:szCs w:val="24"/>
          <w:rtl/>
        </w:rPr>
        <w:t>.</w:t>
      </w:r>
    </w:p>
    <w:p w14:paraId="6B921B47" w14:textId="77777777" w:rsidR="009766E5" w:rsidRPr="00067831" w:rsidRDefault="009766E5" w:rsidP="00C204A0">
      <w:pPr>
        <w:pStyle w:val="a3"/>
        <w:numPr>
          <w:ilvl w:val="0"/>
          <w:numId w:val="48"/>
        </w:numPr>
        <w:tabs>
          <w:tab w:val="left" w:pos="1466"/>
        </w:tabs>
        <w:jc w:val="both"/>
        <w:rPr>
          <w:rFonts w:ascii="David" w:hAnsi="David" w:cs="David"/>
          <w:sz w:val="24"/>
          <w:szCs w:val="24"/>
          <w:rtl/>
        </w:rPr>
      </w:pPr>
      <w:r w:rsidRPr="00B62A70">
        <w:rPr>
          <w:rFonts w:ascii="David" w:hAnsi="David" w:cs="David" w:hint="cs"/>
          <w:sz w:val="24"/>
          <w:szCs w:val="24"/>
          <w:rtl/>
        </w:rPr>
        <w:t>מאפשרת לכתוב צוואה ללא כל סיוע חיצוני</w:t>
      </w:r>
      <w:r>
        <w:rPr>
          <w:rFonts w:ascii="David" w:hAnsi="David" w:cs="David" w:hint="cs"/>
          <w:sz w:val="24"/>
          <w:szCs w:val="24"/>
          <w:rtl/>
        </w:rPr>
        <w:t>.</w:t>
      </w:r>
    </w:p>
    <w:p w14:paraId="5F2D765E" w14:textId="7283AEE7" w:rsidR="009766E5" w:rsidRDefault="009766E5" w:rsidP="00C204A0">
      <w:pPr>
        <w:pStyle w:val="a3"/>
        <w:numPr>
          <w:ilvl w:val="0"/>
          <w:numId w:val="48"/>
        </w:numPr>
        <w:tabs>
          <w:tab w:val="left" w:pos="1466"/>
        </w:tabs>
        <w:jc w:val="both"/>
        <w:rPr>
          <w:rFonts w:ascii="David" w:hAnsi="David" w:cs="David"/>
          <w:sz w:val="24"/>
          <w:szCs w:val="24"/>
        </w:rPr>
      </w:pPr>
      <w:r w:rsidRPr="00B62A70">
        <w:rPr>
          <w:rFonts w:ascii="David" w:hAnsi="David" w:cs="David" w:hint="cs"/>
          <w:sz w:val="24"/>
          <w:szCs w:val="24"/>
          <w:rtl/>
        </w:rPr>
        <w:t>משאירה את אקט הציווי אישי ופרטי לחלוטין</w:t>
      </w:r>
      <w:r>
        <w:rPr>
          <w:rFonts w:ascii="David" w:hAnsi="David" w:cs="David" w:hint="cs"/>
          <w:sz w:val="24"/>
          <w:szCs w:val="24"/>
          <w:rtl/>
        </w:rPr>
        <w:t>.</w:t>
      </w:r>
    </w:p>
    <w:p w14:paraId="40D9BED7" w14:textId="77777777" w:rsidR="007459DA" w:rsidRDefault="007459DA" w:rsidP="007459DA">
      <w:pPr>
        <w:pStyle w:val="a3"/>
        <w:tabs>
          <w:tab w:val="left" w:pos="1466"/>
        </w:tabs>
        <w:ind w:left="360"/>
        <w:jc w:val="both"/>
        <w:rPr>
          <w:rFonts w:ascii="David" w:hAnsi="David" w:cs="David"/>
          <w:sz w:val="24"/>
          <w:szCs w:val="24"/>
        </w:rPr>
      </w:pPr>
    </w:p>
    <w:p w14:paraId="1A8FF858" w14:textId="56979812" w:rsidR="007459DA" w:rsidRPr="009766E5" w:rsidRDefault="007459DA" w:rsidP="00C204A0">
      <w:pPr>
        <w:pStyle w:val="a3"/>
        <w:numPr>
          <w:ilvl w:val="0"/>
          <w:numId w:val="49"/>
        </w:numPr>
        <w:tabs>
          <w:tab w:val="left" w:pos="1466"/>
        </w:tabs>
        <w:jc w:val="both"/>
        <w:rPr>
          <w:rFonts w:ascii="David" w:hAnsi="David" w:cs="David"/>
          <w:sz w:val="24"/>
          <w:szCs w:val="24"/>
          <w:rtl/>
        </w:rPr>
      </w:pPr>
      <w:r w:rsidRPr="009766E5">
        <w:rPr>
          <w:rFonts w:ascii="David" w:hAnsi="David" w:cs="David" w:hint="cs"/>
          <w:b/>
          <w:bCs/>
          <w:color w:val="00B050"/>
          <w:sz w:val="24"/>
          <w:szCs w:val="24"/>
          <w:u w:val="single"/>
          <w:rtl/>
        </w:rPr>
        <w:t>יתרונות</w:t>
      </w:r>
      <w:r w:rsidRPr="009766E5">
        <w:rPr>
          <w:rFonts w:ascii="David" w:hAnsi="David" w:cs="David" w:hint="cs"/>
          <w:sz w:val="24"/>
          <w:szCs w:val="24"/>
          <w:rtl/>
        </w:rPr>
        <w:t xml:space="preserve">: </w:t>
      </w:r>
      <w:r w:rsidRPr="009766E5">
        <w:rPr>
          <w:rFonts w:ascii="David" w:hAnsi="David" w:cs="David" w:hint="cs"/>
          <w:b/>
          <w:bCs/>
          <w:sz w:val="24"/>
          <w:szCs w:val="24"/>
          <w:rtl/>
        </w:rPr>
        <w:t>פשטות</w:t>
      </w:r>
      <w:r w:rsidRPr="009766E5">
        <w:rPr>
          <w:rFonts w:ascii="David" w:hAnsi="David" w:cs="David" w:hint="cs"/>
          <w:sz w:val="24"/>
          <w:szCs w:val="24"/>
          <w:rtl/>
        </w:rPr>
        <w:t xml:space="preserve">, </w:t>
      </w:r>
      <w:r w:rsidRPr="009766E5">
        <w:rPr>
          <w:rFonts w:ascii="David" w:hAnsi="David" w:cs="David" w:hint="cs"/>
          <w:b/>
          <w:bCs/>
          <w:sz w:val="24"/>
          <w:szCs w:val="24"/>
          <w:rtl/>
        </w:rPr>
        <w:t>נגישות</w:t>
      </w:r>
      <w:r w:rsidRPr="009766E5">
        <w:rPr>
          <w:rFonts w:ascii="David" w:hAnsi="David" w:cs="David" w:hint="cs"/>
          <w:sz w:val="24"/>
          <w:szCs w:val="24"/>
          <w:rtl/>
        </w:rPr>
        <w:t xml:space="preserve"> (כל אחד יכול לערוך צוואה בכל רגע). </w:t>
      </w:r>
      <w:r w:rsidRPr="009766E5">
        <w:rPr>
          <w:rFonts w:ascii="David" w:hAnsi="David" w:cs="David" w:hint="cs"/>
          <w:b/>
          <w:bCs/>
          <w:sz w:val="24"/>
          <w:szCs w:val="24"/>
          <w:rtl/>
        </w:rPr>
        <w:t>אין השפעה בלתי הוגנת</w:t>
      </w:r>
      <w:r w:rsidRPr="009766E5">
        <w:rPr>
          <w:rFonts w:ascii="David" w:hAnsi="David" w:cs="David" w:hint="cs"/>
          <w:sz w:val="24"/>
          <w:szCs w:val="24"/>
          <w:rtl/>
        </w:rPr>
        <w:t xml:space="preserve"> [</w:t>
      </w:r>
      <w:r>
        <w:rPr>
          <w:rFonts w:ascii="David" w:hAnsi="David" w:cs="David" w:hint="cs"/>
          <w:sz w:val="24"/>
          <w:szCs w:val="24"/>
          <w:rtl/>
        </w:rPr>
        <w:t xml:space="preserve">אם </w:t>
      </w:r>
      <w:r w:rsidRPr="009766E5">
        <w:rPr>
          <w:rFonts w:ascii="David" w:hAnsi="David" w:cs="David" w:hint="cs"/>
          <w:sz w:val="24"/>
          <w:szCs w:val="24"/>
          <w:rtl/>
        </w:rPr>
        <w:t>לא יודעים שערכתי].</w:t>
      </w:r>
    </w:p>
    <w:p w14:paraId="203710CD" w14:textId="77777777" w:rsidR="007459DA" w:rsidRDefault="007459DA" w:rsidP="00C204A0">
      <w:pPr>
        <w:pStyle w:val="a3"/>
        <w:numPr>
          <w:ilvl w:val="0"/>
          <w:numId w:val="49"/>
        </w:numPr>
        <w:tabs>
          <w:tab w:val="left" w:pos="1466"/>
        </w:tabs>
        <w:jc w:val="both"/>
        <w:rPr>
          <w:rFonts w:ascii="David" w:hAnsi="David" w:cs="David"/>
          <w:sz w:val="24"/>
          <w:szCs w:val="24"/>
        </w:rPr>
      </w:pPr>
      <w:r w:rsidRPr="009766E5">
        <w:rPr>
          <w:rFonts w:ascii="David" w:hAnsi="David" w:cs="David" w:hint="cs"/>
          <w:b/>
          <w:bCs/>
          <w:color w:val="C00000"/>
          <w:sz w:val="24"/>
          <w:szCs w:val="24"/>
          <w:u w:val="single"/>
          <w:rtl/>
        </w:rPr>
        <w:t>חסרונות</w:t>
      </w:r>
      <w:r w:rsidRPr="009766E5">
        <w:rPr>
          <w:rFonts w:ascii="David" w:hAnsi="David" w:cs="David" w:hint="cs"/>
          <w:sz w:val="24"/>
          <w:szCs w:val="24"/>
          <w:rtl/>
        </w:rPr>
        <w:t xml:space="preserve">: </w:t>
      </w:r>
      <w:r w:rsidRPr="009766E5">
        <w:rPr>
          <w:rFonts w:ascii="David" w:hAnsi="David" w:cs="David" w:hint="cs"/>
          <w:b/>
          <w:bCs/>
          <w:sz w:val="24"/>
          <w:szCs w:val="24"/>
          <w:rtl/>
        </w:rPr>
        <w:t>לא יודעים על קיומה</w:t>
      </w:r>
      <w:r w:rsidRPr="009766E5">
        <w:rPr>
          <w:rFonts w:ascii="David" w:hAnsi="David" w:cs="David" w:hint="cs"/>
          <w:sz w:val="24"/>
          <w:szCs w:val="24"/>
          <w:rtl/>
        </w:rPr>
        <w:t xml:space="preserve"> (צוואה מעשה אישי, פרטי- לא חייב לספר שעורך). עלולה להיות </w:t>
      </w:r>
      <w:r w:rsidRPr="009766E5">
        <w:rPr>
          <w:rFonts w:ascii="David" w:hAnsi="David" w:cs="David" w:hint="cs"/>
          <w:b/>
          <w:bCs/>
          <w:sz w:val="24"/>
          <w:szCs w:val="24"/>
          <w:rtl/>
        </w:rPr>
        <w:t>פזיזות</w:t>
      </w:r>
      <w:r w:rsidRPr="009766E5">
        <w:rPr>
          <w:rFonts w:ascii="David" w:hAnsi="David" w:cs="David" w:hint="cs"/>
          <w:sz w:val="24"/>
          <w:szCs w:val="24"/>
          <w:rtl/>
        </w:rPr>
        <w:t xml:space="preserve">. </w:t>
      </w:r>
    </w:p>
    <w:p w14:paraId="34555C6A" w14:textId="0A2A33A4" w:rsidR="007459DA" w:rsidRDefault="007459DA" w:rsidP="00C204A0">
      <w:pPr>
        <w:pStyle w:val="a3"/>
        <w:numPr>
          <w:ilvl w:val="0"/>
          <w:numId w:val="49"/>
        </w:numPr>
        <w:tabs>
          <w:tab w:val="left" w:pos="1466"/>
        </w:tabs>
        <w:jc w:val="both"/>
        <w:rPr>
          <w:rFonts w:ascii="David" w:hAnsi="David" w:cs="David"/>
          <w:sz w:val="24"/>
          <w:szCs w:val="24"/>
        </w:rPr>
      </w:pPr>
      <w:r w:rsidRPr="009766E5">
        <w:rPr>
          <w:rFonts w:ascii="David" w:hAnsi="David" w:cs="David" w:hint="cs"/>
          <w:sz w:val="24"/>
          <w:szCs w:val="24"/>
          <w:rtl/>
        </w:rPr>
        <w:t xml:space="preserve">מתח בין הנגשת הצוואה לכולם לבין הבעיות שנובעות מכך. </w:t>
      </w:r>
    </w:p>
    <w:p w14:paraId="100BE369" w14:textId="77777777" w:rsidR="007459DA" w:rsidRPr="007459DA" w:rsidRDefault="007459DA" w:rsidP="007459DA">
      <w:pPr>
        <w:pStyle w:val="a3"/>
        <w:tabs>
          <w:tab w:val="left" w:pos="1466"/>
        </w:tabs>
        <w:ind w:left="360"/>
        <w:jc w:val="both"/>
        <w:rPr>
          <w:rFonts w:ascii="David" w:hAnsi="David" w:cs="David"/>
          <w:sz w:val="24"/>
          <w:szCs w:val="24"/>
          <w:rtl/>
        </w:rPr>
      </w:pPr>
    </w:p>
    <w:p w14:paraId="2B64F0BB" w14:textId="77777777" w:rsidR="007459DA" w:rsidRPr="000959C6" w:rsidRDefault="007459DA" w:rsidP="00C204A0">
      <w:pPr>
        <w:pStyle w:val="a3"/>
        <w:numPr>
          <w:ilvl w:val="0"/>
          <w:numId w:val="50"/>
        </w:numPr>
        <w:tabs>
          <w:tab w:val="left" w:pos="1466"/>
        </w:tabs>
        <w:jc w:val="both"/>
        <w:rPr>
          <w:rFonts w:ascii="David" w:hAnsi="David" w:cs="David"/>
          <w:sz w:val="24"/>
          <w:szCs w:val="24"/>
          <w:rtl/>
        </w:rPr>
      </w:pPr>
      <w:r w:rsidRPr="000959C6">
        <w:rPr>
          <w:rFonts w:ascii="David" w:hAnsi="David" w:cs="David" w:hint="cs"/>
          <w:sz w:val="24"/>
          <w:szCs w:val="24"/>
          <w:u w:val="single"/>
          <w:rtl/>
        </w:rPr>
        <w:t>מנקודת מבט השוואית</w:t>
      </w:r>
      <w:r w:rsidRPr="000959C6">
        <w:rPr>
          <w:rFonts w:ascii="David" w:hAnsi="David" w:cs="David" w:hint="cs"/>
          <w:sz w:val="24"/>
          <w:szCs w:val="24"/>
          <w:rtl/>
        </w:rPr>
        <w:t xml:space="preserve">- </w:t>
      </w:r>
      <w:r w:rsidRPr="006A6B71">
        <w:rPr>
          <w:rFonts w:ascii="David" w:hAnsi="David" w:cs="David" w:hint="cs"/>
          <w:b/>
          <w:bCs/>
          <w:sz w:val="24"/>
          <w:szCs w:val="24"/>
          <w:shd w:val="clear" w:color="auto" w:fill="FFFFCC"/>
          <w:rtl/>
        </w:rPr>
        <w:t>לא כל המדינות מקבלות צוואה בכתב יד</w:t>
      </w:r>
      <w:r w:rsidRPr="000959C6">
        <w:rPr>
          <w:rFonts w:ascii="David" w:hAnsi="David" w:cs="David" w:hint="cs"/>
          <w:sz w:val="24"/>
          <w:szCs w:val="24"/>
          <w:rtl/>
        </w:rPr>
        <w:t>.</w:t>
      </w:r>
    </w:p>
    <w:p w14:paraId="1B1155E3" w14:textId="283E39D8" w:rsidR="009766E5" w:rsidRDefault="009766E5" w:rsidP="009766E5">
      <w:pPr>
        <w:tabs>
          <w:tab w:val="left" w:pos="1466"/>
        </w:tabs>
        <w:jc w:val="both"/>
        <w:rPr>
          <w:rFonts w:ascii="David" w:hAnsi="David" w:cs="David"/>
          <w:sz w:val="24"/>
          <w:szCs w:val="24"/>
          <w:rtl/>
        </w:rPr>
      </w:pPr>
    </w:p>
    <w:p w14:paraId="487A931C" w14:textId="2E81CCEC" w:rsidR="007459DA" w:rsidRDefault="007459DA" w:rsidP="007459DA">
      <w:pPr>
        <w:tabs>
          <w:tab w:val="left" w:pos="1466"/>
        </w:tabs>
        <w:jc w:val="both"/>
        <w:rPr>
          <w:rFonts w:ascii="David" w:hAnsi="David" w:cs="David"/>
          <w:sz w:val="24"/>
          <w:szCs w:val="24"/>
          <w:rtl/>
        </w:rPr>
      </w:pPr>
      <w:r w:rsidRPr="007459DA">
        <w:rPr>
          <w:rFonts w:ascii="David" w:hAnsi="David" w:cs="David" w:hint="cs"/>
          <w:b/>
          <w:bCs/>
          <w:sz w:val="24"/>
          <w:szCs w:val="24"/>
          <w:u w:val="single"/>
          <w:shd w:val="clear" w:color="auto" w:fill="FBE4D5" w:themeFill="accent2" w:themeFillTint="33"/>
          <w:rtl/>
        </w:rPr>
        <w:t>צוואה בעדים</w:t>
      </w:r>
      <w:r>
        <w:rPr>
          <w:rFonts w:ascii="David" w:hAnsi="David" w:cs="David" w:hint="cs"/>
          <w:sz w:val="24"/>
          <w:szCs w:val="24"/>
          <w:rtl/>
        </w:rPr>
        <w:t>- (</w:t>
      </w:r>
      <w:r w:rsidRPr="00F73809">
        <w:rPr>
          <w:rFonts w:ascii="David" w:hAnsi="David" w:cs="David" w:hint="cs"/>
          <w:b/>
          <w:bCs/>
          <w:color w:val="4472C4" w:themeColor="accent1"/>
          <w:sz w:val="24"/>
          <w:szCs w:val="24"/>
          <w:rtl/>
        </w:rPr>
        <w:t>סעיף 20 לחוק הירושה</w:t>
      </w:r>
      <w:r>
        <w:rPr>
          <w:rFonts w:ascii="David" w:hAnsi="David" w:cs="David" w:hint="cs"/>
          <w:sz w:val="24"/>
          <w:szCs w:val="24"/>
          <w:rtl/>
        </w:rPr>
        <w:t xml:space="preserve">) -צורת הצוואה הכי </w:t>
      </w:r>
      <w:r w:rsidRPr="00E53BCF">
        <w:rPr>
          <w:rFonts w:ascii="David" w:hAnsi="David" w:cs="David" w:hint="cs"/>
          <w:sz w:val="24"/>
          <w:szCs w:val="24"/>
          <w:u w:val="single"/>
          <w:rtl/>
        </w:rPr>
        <w:t>נפוצה</w:t>
      </w:r>
      <w:r>
        <w:rPr>
          <w:rFonts w:ascii="David" w:hAnsi="David" w:cs="David" w:hint="cs"/>
          <w:sz w:val="24"/>
          <w:szCs w:val="24"/>
          <w:rtl/>
        </w:rPr>
        <w:t xml:space="preserve">. </w:t>
      </w:r>
    </w:p>
    <w:p w14:paraId="216A6C32" w14:textId="235407C5" w:rsidR="007459DA" w:rsidRDefault="007459DA" w:rsidP="00C204A0">
      <w:pPr>
        <w:pStyle w:val="a3"/>
        <w:numPr>
          <w:ilvl w:val="0"/>
          <w:numId w:val="51"/>
        </w:numPr>
        <w:tabs>
          <w:tab w:val="left" w:pos="1466"/>
        </w:tabs>
        <w:jc w:val="both"/>
        <w:rPr>
          <w:rFonts w:ascii="David" w:hAnsi="David" w:cs="David"/>
          <w:sz w:val="24"/>
          <w:szCs w:val="24"/>
        </w:rPr>
      </w:pPr>
      <w:r w:rsidRPr="00B62A70">
        <w:rPr>
          <w:rFonts w:ascii="David" w:hAnsi="David" w:cs="David" w:hint="cs"/>
          <w:sz w:val="24"/>
          <w:szCs w:val="24"/>
          <w:rtl/>
        </w:rPr>
        <w:t>בכתב</w:t>
      </w:r>
      <w:r>
        <w:rPr>
          <w:rFonts w:ascii="David" w:hAnsi="David" w:cs="David" w:hint="cs"/>
          <w:sz w:val="24"/>
          <w:szCs w:val="24"/>
          <w:rtl/>
        </w:rPr>
        <w:t>. -לא בהכרח בכתב יד של המצווה.</w:t>
      </w:r>
    </w:p>
    <w:p w14:paraId="0AC57789" w14:textId="77777777" w:rsidR="007459DA" w:rsidRDefault="007459DA" w:rsidP="00C204A0">
      <w:pPr>
        <w:pStyle w:val="a3"/>
        <w:numPr>
          <w:ilvl w:val="0"/>
          <w:numId w:val="51"/>
        </w:numPr>
        <w:tabs>
          <w:tab w:val="left" w:pos="1466"/>
        </w:tabs>
        <w:jc w:val="both"/>
        <w:rPr>
          <w:rFonts w:ascii="David" w:hAnsi="David" w:cs="David"/>
          <w:sz w:val="24"/>
          <w:szCs w:val="24"/>
        </w:rPr>
      </w:pPr>
      <w:r w:rsidRPr="00B62A70">
        <w:rPr>
          <w:rFonts w:ascii="David" w:hAnsi="David" w:cs="David" w:hint="cs"/>
          <w:sz w:val="24"/>
          <w:szCs w:val="24"/>
          <w:rtl/>
        </w:rPr>
        <w:t>תאריך</w:t>
      </w:r>
      <w:r>
        <w:rPr>
          <w:rFonts w:ascii="David" w:hAnsi="David" w:cs="David" w:hint="cs"/>
          <w:sz w:val="24"/>
          <w:szCs w:val="24"/>
          <w:rtl/>
        </w:rPr>
        <w:t>.</w:t>
      </w:r>
    </w:p>
    <w:p w14:paraId="54876D2E" w14:textId="77777777" w:rsidR="007459DA" w:rsidRDefault="007459DA" w:rsidP="00C204A0">
      <w:pPr>
        <w:pStyle w:val="a3"/>
        <w:numPr>
          <w:ilvl w:val="0"/>
          <w:numId w:val="51"/>
        </w:numPr>
        <w:tabs>
          <w:tab w:val="left" w:pos="1466"/>
        </w:tabs>
        <w:jc w:val="both"/>
        <w:rPr>
          <w:rFonts w:ascii="David" w:hAnsi="David" w:cs="David"/>
          <w:sz w:val="24"/>
          <w:szCs w:val="24"/>
        </w:rPr>
      </w:pPr>
      <w:r w:rsidRPr="00B62A70">
        <w:rPr>
          <w:rFonts w:ascii="David" w:hAnsi="David" w:cs="David" w:hint="cs"/>
          <w:sz w:val="24"/>
          <w:szCs w:val="24"/>
          <w:rtl/>
        </w:rPr>
        <w:t>חתימה על ידי המצווה</w:t>
      </w:r>
      <w:r>
        <w:rPr>
          <w:rFonts w:ascii="David" w:hAnsi="David" w:cs="David" w:hint="cs"/>
          <w:sz w:val="24"/>
          <w:szCs w:val="24"/>
          <w:rtl/>
        </w:rPr>
        <w:t>.</w:t>
      </w:r>
    </w:p>
    <w:p w14:paraId="6A745034" w14:textId="70CB91A0" w:rsidR="007459DA" w:rsidRDefault="007459DA" w:rsidP="00C204A0">
      <w:pPr>
        <w:pStyle w:val="a3"/>
        <w:numPr>
          <w:ilvl w:val="0"/>
          <w:numId w:val="51"/>
        </w:numPr>
        <w:tabs>
          <w:tab w:val="left" w:pos="1466"/>
        </w:tabs>
        <w:jc w:val="both"/>
        <w:rPr>
          <w:rFonts w:ascii="David" w:hAnsi="David" w:cs="David"/>
          <w:sz w:val="24"/>
          <w:szCs w:val="24"/>
        </w:rPr>
      </w:pPr>
      <w:r w:rsidRPr="00B62A70">
        <w:rPr>
          <w:rFonts w:ascii="David" w:hAnsi="David" w:cs="David" w:hint="cs"/>
          <w:sz w:val="24"/>
          <w:szCs w:val="24"/>
          <w:rtl/>
        </w:rPr>
        <w:t>חתימה בפני שני עדים לאחר הצהרה</w:t>
      </w:r>
      <w:r>
        <w:rPr>
          <w:rFonts w:ascii="David" w:hAnsi="David" w:cs="David" w:hint="cs"/>
          <w:sz w:val="24"/>
          <w:szCs w:val="24"/>
          <w:rtl/>
        </w:rPr>
        <w:t>. -העדים צריכים לראות את המצווה חותם על הצוואה.</w:t>
      </w:r>
    </w:p>
    <w:p w14:paraId="0B35DA92" w14:textId="77777777" w:rsidR="007459DA" w:rsidRPr="0032122B" w:rsidRDefault="007459DA" w:rsidP="00C204A0">
      <w:pPr>
        <w:pStyle w:val="a3"/>
        <w:numPr>
          <w:ilvl w:val="0"/>
          <w:numId w:val="51"/>
        </w:numPr>
        <w:tabs>
          <w:tab w:val="left" w:pos="1466"/>
        </w:tabs>
        <w:jc w:val="both"/>
        <w:rPr>
          <w:rFonts w:ascii="David" w:hAnsi="David" w:cs="David"/>
          <w:sz w:val="24"/>
          <w:szCs w:val="24"/>
          <w:rtl/>
        </w:rPr>
      </w:pPr>
      <w:r w:rsidRPr="00B62A70">
        <w:rPr>
          <w:rFonts w:ascii="David" w:hAnsi="David" w:cs="David" w:hint="cs"/>
          <w:sz w:val="24"/>
          <w:szCs w:val="24"/>
          <w:rtl/>
        </w:rPr>
        <w:t>אישור העדים בחתימה שהמצווה הצהיר וחתם כאמור</w:t>
      </w:r>
      <w:r>
        <w:rPr>
          <w:rFonts w:ascii="David" w:hAnsi="David" w:cs="David" w:hint="cs"/>
          <w:sz w:val="24"/>
          <w:szCs w:val="24"/>
          <w:rtl/>
        </w:rPr>
        <w:t>.</w:t>
      </w:r>
    </w:p>
    <w:p w14:paraId="763DD720" w14:textId="5C3F8EE1" w:rsidR="007459DA" w:rsidRDefault="007459DA" w:rsidP="009766E5">
      <w:pPr>
        <w:tabs>
          <w:tab w:val="left" w:pos="1466"/>
        </w:tabs>
        <w:jc w:val="both"/>
        <w:rPr>
          <w:rFonts w:ascii="David" w:hAnsi="David" w:cs="David"/>
          <w:sz w:val="24"/>
          <w:szCs w:val="24"/>
          <w:rtl/>
        </w:rPr>
      </w:pPr>
    </w:p>
    <w:p w14:paraId="30478AD4" w14:textId="7B38DAB6" w:rsidR="007459DA" w:rsidRDefault="007459DA" w:rsidP="007459DA">
      <w:pPr>
        <w:tabs>
          <w:tab w:val="left" w:pos="1466"/>
        </w:tabs>
        <w:jc w:val="both"/>
        <w:rPr>
          <w:rFonts w:ascii="David" w:hAnsi="David" w:cs="David"/>
          <w:b/>
          <w:bCs/>
          <w:sz w:val="24"/>
          <w:szCs w:val="24"/>
          <w:u w:val="single"/>
          <w:shd w:val="clear" w:color="auto" w:fill="FFFFCC"/>
          <w:rtl/>
        </w:rPr>
      </w:pPr>
      <w:r w:rsidRPr="007459DA">
        <w:rPr>
          <w:rFonts w:ascii="David" w:hAnsi="David" w:cs="David" w:hint="cs"/>
          <w:b/>
          <w:bCs/>
          <w:sz w:val="24"/>
          <w:szCs w:val="24"/>
          <w:u w:val="single"/>
          <w:shd w:val="clear" w:color="auto" w:fill="FBE4D5" w:themeFill="accent2" w:themeFillTint="33"/>
          <w:rtl/>
        </w:rPr>
        <w:t>צוואה בפני רשות</w:t>
      </w:r>
      <w:r w:rsidRPr="007459DA">
        <w:rPr>
          <w:rFonts w:ascii="David" w:hAnsi="David" w:cs="David" w:hint="cs"/>
          <w:sz w:val="24"/>
          <w:szCs w:val="24"/>
          <w:shd w:val="clear" w:color="auto" w:fill="FFFFFF" w:themeFill="background1"/>
          <w:rtl/>
        </w:rPr>
        <w:t xml:space="preserve">- </w:t>
      </w:r>
      <w:r w:rsidRPr="000959C6">
        <w:rPr>
          <w:rFonts w:ascii="David" w:hAnsi="David" w:cs="David" w:hint="cs"/>
          <w:sz w:val="24"/>
          <w:szCs w:val="24"/>
          <w:rtl/>
        </w:rPr>
        <w:t>(</w:t>
      </w:r>
      <w:r w:rsidRPr="000959C6">
        <w:rPr>
          <w:rFonts w:ascii="David" w:hAnsi="David" w:cs="David" w:hint="cs"/>
          <w:b/>
          <w:bCs/>
          <w:color w:val="4472C4" w:themeColor="accent1"/>
          <w:sz w:val="24"/>
          <w:szCs w:val="24"/>
          <w:rtl/>
        </w:rPr>
        <w:t>סעיף 22 לחוק הירושה</w:t>
      </w:r>
      <w:r w:rsidRPr="000959C6">
        <w:rPr>
          <w:rFonts w:ascii="David" w:hAnsi="David" w:cs="David" w:hint="cs"/>
          <w:sz w:val="24"/>
          <w:szCs w:val="24"/>
          <w:rtl/>
        </w:rPr>
        <w:t>)</w:t>
      </w:r>
      <w:r w:rsidR="00E53BCF" w:rsidRPr="00E53BCF">
        <w:rPr>
          <w:rFonts w:ascii="David" w:hAnsi="David" w:cs="David" w:hint="cs"/>
          <w:sz w:val="24"/>
          <w:szCs w:val="24"/>
          <w:rtl/>
        </w:rPr>
        <w:t xml:space="preserve">- צורת הצוואה הכי </w:t>
      </w:r>
      <w:r w:rsidR="00E53BCF" w:rsidRPr="00E53BCF">
        <w:rPr>
          <w:rFonts w:ascii="David" w:hAnsi="David" w:cs="David" w:hint="cs"/>
          <w:sz w:val="24"/>
          <w:szCs w:val="24"/>
          <w:u w:val="single"/>
          <w:rtl/>
        </w:rPr>
        <w:t>חזקה</w:t>
      </w:r>
      <w:r w:rsidR="00E53BCF" w:rsidRPr="00E53BCF">
        <w:rPr>
          <w:rFonts w:ascii="David" w:hAnsi="David" w:cs="David" w:hint="cs"/>
          <w:sz w:val="24"/>
          <w:szCs w:val="24"/>
          <w:rtl/>
        </w:rPr>
        <w:t>. מעט עושים אותה.</w:t>
      </w:r>
      <w:r w:rsidR="00E53BCF">
        <w:rPr>
          <w:rFonts w:ascii="David" w:hAnsi="David" w:cs="David" w:hint="cs"/>
          <w:b/>
          <w:bCs/>
          <w:sz w:val="24"/>
          <w:szCs w:val="24"/>
          <w:u w:val="single"/>
          <w:shd w:val="clear" w:color="auto" w:fill="FFFFCC"/>
          <w:rtl/>
        </w:rPr>
        <w:t xml:space="preserve"> </w:t>
      </w:r>
    </w:p>
    <w:p w14:paraId="43A5A668" w14:textId="77777777" w:rsidR="007459DA" w:rsidRPr="002C552A" w:rsidRDefault="007459DA" w:rsidP="00C204A0">
      <w:pPr>
        <w:pStyle w:val="a3"/>
        <w:numPr>
          <w:ilvl w:val="0"/>
          <w:numId w:val="52"/>
        </w:numPr>
        <w:tabs>
          <w:tab w:val="left" w:pos="1466"/>
        </w:tabs>
        <w:jc w:val="both"/>
        <w:rPr>
          <w:rFonts w:ascii="David" w:hAnsi="David" w:cs="David"/>
          <w:sz w:val="24"/>
          <w:szCs w:val="24"/>
          <w:rtl/>
        </w:rPr>
      </w:pPr>
      <w:r w:rsidRPr="00B62A70">
        <w:rPr>
          <w:rFonts w:ascii="David" w:hAnsi="David" w:cs="David" w:hint="cs"/>
          <w:sz w:val="24"/>
          <w:szCs w:val="24"/>
          <w:rtl/>
        </w:rPr>
        <w:t>אמירה בעל פה או הגשת דברי הצוואה לרשות</w:t>
      </w:r>
      <w:r w:rsidRPr="002C552A">
        <w:rPr>
          <w:rFonts w:ascii="David" w:hAnsi="David" w:cs="David" w:hint="cs"/>
          <w:sz w:val="24"/>
          <w:szCs w:val="24"/>
          <w:rtl/>
        </w:rPr>
        <w:t>.</w:t>
      </w:r>
    </w:p>
    <w:p w14:paraId="44EDB0E2" w14:textId="77777777" w:rsidR="007459DA" w:rsidRPr="002C552A" w:rsidRDefault="007459DA" w:rsidP="00C204A0">
      <w:pPr>
        <w:pStyle w:val="a3"/>
        <w:numPr>
          <w:ilvl w:val="0"/>
          <w:numId w:val="52"/>
        </w:numPr>
        <w:tabs>
          <w:tab w:val="left" w:pos="1466"/>
        </w:tabs>
        <w:jc w:val="both"/>
        <w:rPr>
          <w:rFonts w:ascii="David" w:hAnsi="David" w:cs="David"/>
          <w:sz w:val="24"/>
          <w:szCs w:val="24"/>
          <w:rtl/>
        </w:rPr>
      </w:pPr>
      <w:r w:rsidRPr="00B62A70">
        <w:rPr>
          <w:rFonts w:ascii="David" w:hAnsi="David" w:cs="David" w:hint="cs"/>
          <w:sz w:val="24"/>
          <w:szCs w:val="24"/>
          <w:rtl/>
        </w:rPr>
        <w:t>הקראה למצווה של דבריו כפי שנרשמו או הוגשו</w:t>
      </w:r>
      <w:r>
        <w:rPr>
          <w:rFonts w:ascii="David" w:hAnsi="David" w:cs="David" w:hint="cs"/>
          <w:sz w:val="24"/>
          <w:szCs w:val="24"/>
          <w:rtl/>
        </w:rPr>
        <w:t>.</w:t>
      </w:r>
    </w:p>
    <w:p w14:paraId="6DA7A46B" w14:textId="77777777" w:rsidR="007459DA" w:rsidRPr="002C552A" w:rsidRDefault="007459DA" w:rsidP="00C204A0">
      <w:pPr>
        <w:pStyle w:val="a3"/>
        <w:numPr>
          <w:ilvl w:val="0"/>
          <w:numId w:val="52"/>
        </w:numPr>
        <w:tabs>
          <w:tab w:val="left" w:pos="1466"/>
        </w:tabs>
        <w:jc w:val="both"/>
        <w:rPr>
          <w:rFonts w:ascii="David" w:hAnsi="David" w:cs="David"/>
          <w:sz w:val="24"/>
          <w:szCs w:val="24"/>
          <w:rtl/>
        </w:rPr>
      </w:pPr>
      <w:r w:rsidRPr="00B62A70">
        <w:rPr>
          <w:rFonts w:ascii="David" w:hAnsi="David" w:cs="David" w:hint="cs"/>
          <w:sz w:val="24"/>
          <w:szCs w:val="24"/>
          <w:rtl/>
        </w:rPr>
        <w:t>הצהרת המצווה שזו צוואתו</w:t>
      </w:r>
      <w:r>
        <w:rPr>
          <w:rFonts w:ascii="David" w:hAnsi="David" w:cs="David" w:hint="cs"/>
          <w:sz w:val="24"/>
          <w:szCs w:val="24"/>
          <w:rtl/>
        </w:rPr>
        <w:t>.</w:t>
      </w:r>
    </w:p>
    <w:p w14:paraId="0D59275B" w14:textId="0DB9B52B" w:rsidR="007459DA" w:rsidRDefault="007459DA" w:rsidP="00C204A0">
      <w:pPr>
        <w:pStyle w:val="a3"/>
        <w:numPr>
          <w:ilvl w:val="0"/>
          <w:numId w:val="52"/>
        </w:numPr>
        <w:tabs>
          <w:tab w:val="left" w:pos="1466"/>
        </w:tabs>
        <w:jc w:val="both"/>
        <w:rPr>
          <w:rFonts w:ascii="David" w:hAnsi="David" w:cs="David"/>
          <w:sz w:val="24"/>
          <w:szCs w:val="24"/>
        </w:rPr>
      </w:pPr>
      <w:r w:rsidRPr="00B62A70">
        <w:rPr>
          <w:rFonts w:ascii="David" w:hAnsi="David" w:cs="David" w:hint="cs"/>
          <w:sz w:val="24"/>
          <w:szCs w:val="24"/>
          <w:rtl/>
        </w:rPr>
        <w:t>אישור הרשות על פני הצוואה שהיא נקראה ושהמצווה הצהיר כאמור</w:t>
      </w:r>
      <w:r w:rsidRPr="002C552A">
        <w:rPr>
          <w:rFonts w:ascii="David" w:hAnsi="David" w:cs="David" w:hint="cs"/>
          <w:sz w:val="24"/>
          <w:szCs w:val="24"/>
          <w:rtl/>
        </w:rPr>
        <w:t>.</w:t>
      </w:r>
    </w:p>
    <w:p w14:paraId="2867E62C" w14:textId="77777777" w:rsidR="00E53BCF" w:rsidRPr="00E53BCF" w:rsidRDefault="00E53BCF" w:rsidP="00E53BCF">
      <w:pPr>
        <w:pStyle w:val="a3"/>
        <w:tabs>
          <w:tab w:val="left" w:pos="1466"/>
        </w:tabs>
        <w:ind w:left="360"/>
        <w:jc w:val="both"/>
        <w:rPr>
          <w:rFonts w:ascii="David" w:hAnsi="David" w:cs="David"/>
          <w:sz w:val="24"/>
          <w:szCs w:val="24"/>
          <w:rtl/>
        </w:rPr>
      </w:pPr>
    </w:p>
    <w:p w14:paraId="48C28CA5" w14:textId="77777777" w:rsidR="00E53BCF" w:rsidRDefault="00E53BCF" w:rsidP="00C204A0">
      <w:pPr>
        <w:pStyle w:val="a3"/>
        <w:numPr>
          <w:ilvl w:val="0"/>
          <w:numId w:val="53"/>
        </w:numPr>
        <w:tabs>
          <w:tab w:val="left" w:pos="1466"/>
        </w:tabs>
        <w:jc w:val="both"/>
        <w:rPr>
          <w:rFonts w:ascii="David" w:hAnsi="David" w:cs="David"/>
          <w:sz w:val="24"/>
          <w:szCs w:val="24"/>
        </w:rPr>
      </w:pPr>
      <w:r w:rsidRPr="00B62A70">
        <w:rPr>
          <w:rFonts w:ascii="David" w:hAnsi="David" w:cs="David" w:hint="cs"/>
          <w:b/>
          <w:bCs/>
          <w:sz w:val="24"/>
          <w:szCs w:val="24"/>
          <w:rtl/>
        </w:rPr>
        <w:t>מי יכול לשמש כרשות?</w:t>
      </w:r>
      <w:r w:rsidRPr="00B62A70">
        <w:rPr>
          <w:rFonts w:ascii="David" w:hAnsi="David" w:cs="David" w:hint="cs"/>
          <w:sz w:val="24"/>
          <w:szCs w:val="24"/>
          <w:rtl/>
        </w:rPr>
        <w:t xml:space="preserve"> (שופט, רשם בית משפט, רשם לענייני ירושה, חבר של בית דין דתי, </w:t>
      </w:r>
      <w:r w:rsidRPr="00B62A70">
        <w:rPr>
          <w:rFonts w:ascii="David" w:hAnsi="David" w:cs="David" w:hint="cs"/>
          <w:b/>
          <w:bCs/>
          <w:sz w:val="24"/>
          <w:szCs w:val="24"/>
          <w:rtl/>
        </w:rPr>
        <w:t>נוטריון</w:t>
      </w:r>
      <w:r w:rsidRPr="00B62A70">
        <w:rPr>
          <w:rFonts w:ascii="David" w:hAnsi="David" w:cs="David" w:hint="cs"/>
          <w:sz w:val="24"/>
          <w:szCs w:val="24"/>
          <w:rtl/>
        </w:rPr>
        <w:t>)</w:t>
      </w:r>
      <w:r>
        <w:rPr>
          <w:rFonts w:ascii="David" w:hAnsi="David" w:cs="David" w:hint="cs"/>
          <w:sz w:val="24"/>
          <w:szCs w:val="24"/>
          <w:rtl/>
        </w:rPr>
        <w:t>.</w:t>
      </w:r>
    </w:p>
    <w:p w14:paraId="6A9A7061" w14:textId="183333B6" w:rsidR="00E53BCF" w:rsidRDefault="00E53BCF" w:rsidP="00C204A0">
      <w:pPr>
        <w:pStyle w:val="a3"/>
        <w:numPr>
          <w:ilvl w:val="0"/>
          <w:numId w:val="53"/>
        </w:numPr>
        <w:tabs>
          <w:tab w:val="left" w:pos="1466"/>
        </w:tabs>
        <w:jc w:val="both"/>
        <w:rPr>
          <w:rFonts w:ascii="David" w:hAnsi="David" w:cs="David"/>
          <w:sz w:val="24"/>
          <w:szCs w:val="24"/>
        </w:rPr>
      </w:pPr>
      <w:r w:rsidRPr="00B62A70">
        <w:rPr>
          <w:rFonts w:ascii="David" w:hAnsi="David" w:cs="David" w:hint="cs"/>
          <w:b/>
          <w:bCs/>
          <w:sz w:val="24"/>
          <w:szCs w:val="24"/>
          <w:rtl/>
        </w:rPr>
        <w:t xml:space="preserve">בעל תפקיד צריך לפעול </w:t>
      </w:r>
      <w:r w:rsidRPr="00B62A70">
        <w:rPr>
          <w:rFonts w:ascii="David" w:hAnsi="David" w:cs="David" w:hint="cs"/>
          <w:b/>
          <w:bCs/>
          <w:sz w:val="24"/>
          <w:szCs w:val="24"/>
          <w:u w:val="single"/>
          <w:rtl/>
        </w:rPr>
        <w:t>במסגרת תפקידו</w:t>
      </w:r>
      <w:r w:rsidRPr="00B62A70">
        <w:rPr>
          <w:rFonts w:ascii="David" w:hAnsi="David" w:cs="David" w:hint="cs"/>
          <w:b/>
          <w:bCs/>
          <w:sz w:val="24"/>
          <w:szCs w:val="24"/>
          <w:rtl/>
        </w:rPr>
        <w:t xml:space="preserve"> כרשות</w:t>
      </w:r>
      <w:r>
        <w:rPr>
          <w:rFonts w:ascii="David" w:hAnsi="David" w:cs="David" w:hint="cs"/>
          <w:b/>
          <w:bCs/>
          <w:sz w:val="24"/>
          <w:szCs w:val="24"/>
          <w:rtl/>
        </w:rPr>
        <w:t xml:space="preserve"> </w:t>
      </w:r>
      <w:r>
        <w:rPr>
          <w:rFonts w:ascii="David" w:hAnsi="David" w:cs="David" w:hint="cs"/>
          <w:sz w:val="24"/>
          <w:szCs w:val="24"/>
          <w:rtl/>
        </w:rPr>
        <w:t xml:space="preserve">(ע"א 796/87 </w:t>
      </w:r>
      <w:r w:rsidRPr="00E53BCF">
        <w:rPr>
          <w:rFonts w:ascii="David" w:hAnsi="David" w:cs="David" w:hint="cs"/>
          <w:b/>
          <w:bCs/>
          <w:sz w:val="24"/>
          <w:szCs w:val="24"/>
          <w:shd w:val="clear" w:color="auto" w:fill="D9E2F3" w:themeFill="accent1" w:themeFillTint="33"/>
          <w:rtl/>
        </w:rPr>
        <w:t>מוסד אריאל נ' דוידי</w:t>
      </w:r>
      <w:r>
        <w:rPr>
          <w:rFonts w:ascii="David" w:hAnsi="David" w:cs="David" w:hint="cs"/>
          <w:sz w:val="24"/>
          <w:szCs w:val="24"/>
          <w:rtl/>
        </w:rPr>
        <w:t xml:space="preserve"> (1991)). </w:t>
      </w:r>
    </w:p>
    <w:p w14:paraId="7F538190" w14:textId="77777777" w:rsidR="00E53BCF" w:rsidRPr="00941BF2" w:rsidRDefault="00E53BCF" w:rsidP="00E53BCF">
      <w:pPr>
        <w:pStyle w:val="a3"/>
        <w:tabs>
          <w:tab w:val="left" w:pos="1466"/>
        </w:tabs>
        <w:ind w:left="360"/>
        <w:jc w:val="both"/>
        <w:rPr>
          <w:rFonts w:ascii="David" w:hAnsi="David" w:cs="David"/>
          <w:sz w:val="24"/>
          <w:szCs w:val="24"/>
          <w:rtl/>
        </w:rPr>
      </w:pPr>
    </w:p>
    <w:p w14:paraId="7AFE90D7" w14:textId="419E7736" w:rsidR="00E53BCF" w:rsidRDefault="00E53BCF" w:rsidP="00C204A0">
      <w:pPr>
        <w:pStyle w:val="a3"/>
        <w:numPr>
          <w:ilvl w:val="0"/>
          <w:numId w:val="54"/>
        </w:numPr>
        <w:tabs>
          <w:tab w:val="left" w:pos="1466"/>
        </w:tabs>
        <w:jc w:val="both"/>
        <w:rPr>
          <w:rFonts w:ascii="David" w:hAnsi="David" w:cs="David"/>
          <w:sz w:val="24"/>
          <w:szCs w:val="24"/>
        </w:rPr>
      </w:pPr>
      <w:r w:rsidRPr="00E53BCF">
        <w:rPr>
          <w:rFonts w:ascii="David" w:hAnsi="David" w:cs="David" w:hint="cs"/>
          <w:b/>
          <w:bCs/>
          <w:sz w:val="24"/>
          <w:szCs w:val="24"/>
          <w:u w:val="single"/>
          <w:shd w:val="clear" w:color="auto" w:fill="D9E2F3" w:themeFill="accent1" w:themeFillTint="33"/>
          <w:rtl/>
        </w:rPr>
        <w:t>מוסד אריאל נ' דוידי</w:t>
      </w:r>
      <w:r w:rsidRPr="00E53BCF">
        <w:rPr>
          <w:rFonts w:ascii="David" w:hAnsi="David" w:cs="David" w:hint="cs"/>
          <w:sz w:val="24"/>
          <w:szCs w:val="24"/>
          <w:shd w:val="clear" w:color="auto" w:fill="D9E2F3" w:themeFill="accent1" w:themeFillTint="33"/>
          <w:rtl/>
        </w:rPr>
        <w:t xml:space="preserve">- מדובר על אב בית דין רבני. מישהו בא אליו </w:t>
      </w:r>
      <w:r w:rsidRPr="00E53BCF">
        <w:rPr>
          <w:rFonts w:ascii="David" w:hAnsi="David" w:cs="David" w:hint="cs"/>
          <w:sz w:val="24"/>
          <w:szCs w:val="24"/>
          <w:u w:val="single"/>
          <w:shd w:val="clear" w:color="auto" w:fill="D9E2F3" w:themeFill="accent1" w:themeFillTint="33"/>
          <w:rtl/>
        </w:rPr>
        <w:t>הביתה</w:t>
      </w:r>
      <w:r w:rsidRPr="00E53BCF">
        <w:rPr>
          <w:rFonts w:ascii="David" w:hAnsi="David" w:cs="David" w:hint="cs"/>
          <w:sz w:val="24"/>
          <w:szCs w:val="24"/>
          <w:shd w:val="clear" w:color="auto" w:fill="D9E2F3" w:themeFill="accent1" w:themeFillTint="33"/>
          <w:rtl/>
        </w:rPr>
        <w:t>, אמר לו מה הוא רוצה לעשות עם הרכוש שלו. הוכרע שאם הוא רוצה לעשות צוואה בפני רשות הוא צריך להגיע לבית הדין ולא לביתו של אב בית הדין</w:t>
      </w:r>
      <w:r w:rsidRPr="00E53BCF">
        <w:rPr>
          <w:rFonts w:ascii="David" w:hAnsi="David" w:cs="David" w:hint="cs"/>
          <w:sz w:val="24"/>
          <w:szCs w:val="24"/>
          <w:rtl/>
        </w:rPr>
        <w:t>.</w:t>
      </w:r>
    </w:p>
    <w:p w14:paraId="77501CDE" w14:textId="7B9C90EA" w:rsidR="00E53BCF" w:rsidRDefault="00E53BCF" w:rsidP="00C204A0">
      <w:pPr>
        <w:pStyle w:val="a3"/>
        <w:numPr>
          <w:ilvl w:val="0"/>
          <w:numId w:val="54"/>
        </w:numPr>
        <w:tabs>
          <w:tab w:val="left" w:pos="1466"/>
        </w:tabs>
        <w:jc w:val="both"/>
        <w:rPr>
          <w:rFonts w:ascii="David" w:hAnsi="David" w:cs="David"/>
          <w:sz w:val="24"/>
          <w:szCs w:val="24"/>
        </w:rPr>
      </w:pPr>
      <w:r w:rsidRPr="00E53BCF">
        <w:rPr>
          <w:rFonts w:ascii="David" w:hAnsi="David" w:cs="David" w:hint="cs"/>
          <w:sz w:val="24"/>
          <w:szCs w:val="24"/>
          <w:rtl/>
        </w:rPr>
        <w:t>יכולים להיות מצבים אפורים.</w:t>
      </w:r>
      <w:r>
        <w:rPr>
          <w:rFonts w:ascii="David" w:hAnsi="David" w:cs="David" w:hint="cs"/>
          <w:sz w:val="24"/>
          <w:szCs w:val="24"/>
          <w:rtl/>
        </w:rPr>
        <w:t xml:space="preserve"> </w:t>
      </w:r>
      <w:r w:rsidRPr="00E53BCF">
        <w:rPr>
          <w:rFonts w:ascii="David" w:hAnsi="David" w:cs="David" w:hint="cs"/>
          <w:color w:val="FF0000"/>
          <w:sz w:val="24"/>
          <w:szCs w:val="24"/>
          <w:rtl/>
        </w:rPr>
        <w:t xml:space="preserve">למשל: </w:t>
      </w:r>
      <w:r>
        <w:rPr>
          <w:rFonts w:ascii="David" w:hAnsi="David" w:cs="David" w:hint="cs"/>
          <w:sz w:val="24"/>
          <w:szCs w:val="24"/>
          <w:rtl/>
        </w:rPr>
        <w:t xml:space="preserve">נוטריון עצמאי שהמשרד שלו בביתו. [שאלה תיאורטית]. </w:t>
      </w:r>
    </w:p>
    <w:p w14:paraId="4070615C" w14:textId="4BBDDBB9" w:rsidR="00E53BCF" w:rsidRDefault="00E53BCF" w:rsidP="00C204A0">
      <w:pPr>
        <w:pStyle w:val="a3"/>
        <w:numPr>
          <w:ilvl w:val="0"/>
          <w:numId w:val="50"/>
        </w:numPr>
        <w:tabs>
          <w:tab w:val="left" w:pos="1466"/>
        </w:tabs>
        <w:jc w:val="both"/>
        <w:rPr>
          <w:rFonts w:ascii="David" w:hAnsi="David" w:cs="David"/>
          <w:sz w:val="24"/>
          <w:szCs w:val="24"/>
          <w:rtl/>
        </w:rPr>
      </w:pPr>
      <w:r w:rsidRPr="00E53BCF">
        <w:rPr>
          <w:rFonts w:ascii="David" w:hAnsi="David" w:cs="David" w:hint="cs"/>
          <w:b/>
          <w:bCs/>
          <w:sz w:val="24"/>
          <w:szCs w:val="24"/>
          <w:u w:val="single"/>
          <w:shd w:val="clear" w:color="auto" w:fill="FFCCFF"/>
          <w:rtl/>
        </w:rPr>
        <w:lastRenderedPageBreak/>
        <w:t>בתזכיר</w:t>
      </w:r>
      <w:r>
        <w:rPr>
          <w:rFonts w:ascii="David" w:hAnsi="David" w:cs="David" w:hint="cs"/>
          <w:sz w:val="24"/>
          <w:szCs w:val="24"/>
          <w:rtl/>
        </w:rPr>
        <w:t xml:space="preserve">- רוצים להשאיר צוואה רק בפני בית דין. להוריד את האפשרות של בימ"ש כי לא עושים כמעט שימוש. </w:t>
      </w:r>
    </w:p>
    <w:p w14:paraId="4DA32617" w14:textId="267AFD38" w:rsidR="0045395C" w:rsidRPr="00E53BCF" w:rsidRDefault="0045395C" w:rsidP="00E53BCF">
      <w:pPr>
        <w:pStyle w:val="a3"/>
        <w:tabs>
          <w:tab w:val="left" w:pos="1466"/>
        </w:tabs>
        <w:ind w:left="360"/>
        <w:jc w:val="both"/>
        <w:rPr>
          <w:rFonts w:ascii="David" w:hAnsi="David" w:cs="David"/>
          <w:sz w:val="24"/>
          <w:szCs w:val="24"/>
          <w:rtl/>
        </w:rPr>
      </w:pPr>
      <w:r w:rsidRPr="0045395C">
        <w:rPr>
          <w:rFonts w:ascii="David" w:hAnsi="David" w:cs="David" w:hint="cs"/>
          <w:b/>
          <w:bCs/>
          <w:sz w:val="24"/>
          <w:szCs w:val="24"/>
          <w:highlight w:val="green"/>
          <w:u w:val="single"/>
          <w:shd w:val="clear" w:color="auto" w:fill="FFCCFF"/>
          <w:rtl/>
        </w:rPr>
        <w:t>לדעת איילת</w:t>
      </w:r>
      <w:r w:rsidRPr="0045395C">
        <w:rPr>
          <w:rFonts w:ascii="David" w:hAnsi="David" w:cs="David" w:hint="cs"/>
          <w:sz w:val="24"/>
          <w:szCs w:val="24"/>
          <w:rtl/>
        </w:rPr>
        <w:t>-</w:t>
      </w:r>
      <w:r>
        <w:rPr>
          <w:rFonts w:ascii="David" w:hAnsi="David" w:cs="David" w:hint="cs"/>
          <w:sz w:val="24"/>
          <w:szCs w:val="24"/>
          <w:rtl/>
        </w:rPr>
        <w:t xml:space="preserve"> ראוי להוציא נוטריון מתפקיד של רשות. </w:t>
      </w:r>
      <w:r w:rsidR="00836C68">
        <w:rPr>
          <w:rFonts w:ascii="David" w:hAnsi="David" w:cs="David" w:hint="cs"/>
          <w:sz w:val="24"/>
          <w:szCs w:val="24"/>
          <w:rtl/>
        </w:rPr>
        <w:t>נראה פחות קריטי להוציא את האפשרויות האחרות.</w:t>
      </w:r>
    </w:p>
    <w:p w14:paraId="1D79125F" w14:textId="39F50DC2" w:rsidR="00E53BCF" w:rsidRDefault="00E53BCF" w:rsidP="009766E5">
      <w:pPr>
        <w:tabs>
          <w:tab w:val="left" w:pos="1466"/>
        </w:tabs>
        <w:jc w:val="both"/>
        <w:rPr>
          <w:rFonts w:ascii="David" w:hAnsi="David" w:cs="David"/>
          <w:sz w:val="24"/>
          <w:szCs w:val="24"/>
          <w:rtl/>
        </w:rPr>
      </w:pPr>
    </w:p>
    <w:p w14:paraId="4F3F89E0" w14:textId="288BF07A" w:rsidR="0045395C" w:rsidRDefault="0045395C" w:rsidP="0045395C">
      <w:pPr>
        <w:tabs>
          <w:tab w:val="left" w:pos="1466"/>
        </w:tabs>
        <w:jc w:val="both"/>
        <w:rPr>
          <w:rFonts w:ascii="David" w:hAnsi="David" w:cs="David"/>
          <w:sz w:val="24"/>
          <w:szCs w:val="24"/>
          <w:rtl/>
        </w:rPr>
      </w:pPr>
      <w:r w:rsidRPr="0045395C">
        <w:rPr>
          <w:rFonts w:ascii="David" w:hAnsi="David" w:cs="David" w:hint="cs"/>
          <w:b/>
          <w:bCs/>
          <w:sz w:val="24"/>
          <w:szCs w:val="24"/>
          <w:u w:val="single"/>
          <w:shd w:val="clear" w:color="auto" w:fill="FBE4D5" w:themeFill="accent2" w:themeFillTint="33"/>
          <w:rtl/>
        </w:rPr>
        <w:t>צוואה בעל פה</w:t>
      </w:r>
      <w:r>
        <w:rPr>
          <w:rFonts w:ascii="David" w:hAnsi="David" w:cs="David" w:hint="cs"/>
          <w:sz w:val="24"/>
          <w:szCs w:val="24"/>
          <w:rtl/>
        </w:rPr>
        <w:t>- (</w:t>
      </w:r>
      <w:r w:rsidRPr="003A567A">
        <w:rPr>
          <w:rFonts w:ascii="David" w:hAnsi="David" w:cs="David" w:hint="cs"/>
          <w:b/>
          <w:bCs/>
          <w:color w:val="4472C4" w:themeColor="accent1"/>
          <w:sz w:val="24"/>
          <w:szCs w:val="24"/>
          <w:rtl/>
        </w:rPr>
        <w:t>סעיף 23 לחוק הירושה</w:t>
      </w:r>
      <w:r>
        <w:rPr>
          <w:rFonts w:ascii="David" w:hAnsi="David" w:cs="David" w:hint="cs"/>
          <w:sz w:val="24"/>
          <w:szCs w:val="24"/>
          <w:rtl/>
        </w:rPr>
        <w:t>)</w:t>
      </w:r>
      <w:r w:rsidR="00021887">
        <w:rPr>
          <w:rFonts w:ascii="David" w:hAnsi="David" w:cs="David" w:hint="cs"/>
          <w:sz w:val="24"/>
          <w:szCs w:val="24"/>
          <w:rtl/>
        </w:rPr>
        <w:t xml:space="preserve">- נחשבת </w:t>
      </w:r>
      <w:r w:rsidR="00021887" w:rsidRPr="00021887">
        <w:rPr>
          <w:rFonts w:ascii="David" w:hAnsi="David" w:cs="David" w:hint="cs"/>
          <w:sz w:val="24"/>
          <w:szCs w:val="24"/>
          <w:u w:val="single"/>
          <w:rtl/>
        </w:rPr>
        <w:t>בעייתית</w:t>
      </w:r>
      <w:r w:rsidR="00021887">
        <w:rPr>
          <w:rFonts w:ascii="David" w:hAnsi="David" w:cs="David" w:hint="cs"/>
          <w:sz w:val="24"/>
          <w:szCs w:val="24"/>
          <w:rtl/>
        </w:rPr>
        <w:t xml:space="preserve">. </w:t>
      </w:r>
    </w:p>
    <w:p w14:paraId="53992F3D" w14:textId="3A94D646" w:rsidR="0045395C" w:rsidRPr="003A567A" w:rsidRDefault="0045395C" w:rsidP="00C204A0">
      <w:pPr>
        <w:pStyle w:val="a3"/>
        <w:numPr>
          <w:ilvl w:val="0"/>
          <w:numId w:val="55"/>
        </w:numPr>
        <w:tabs>
          <w:tab w:val="left" w:pos="1466"/>
        </w:tabs>
        <w:jc w:val="both"/>
        <w:rPr>
          <w:rFonts w:ascii="David" w:hAnsi="David" w:cs="David"/>
          <w:sz w:val="24"/>
          <w:szCs w:val="24"/>
          <w:rtl/>
        </w:rPr>
      </w:pPr>
      <w:r w:rsidRPr="00B62A70">
        <w:rPr>
          <w:rFonts w:ascii="David" w:hAnsi="David" w:cs="David" w:hint="cs"/>
          <w:sz w:val="24"/>
          <w:szCs w:val="24"/>
          <w:rtl/>
        </w:rPr>
        <w:t xml:space="preserve">שכיב מרע </w:t>
      </w:r>
      <w:r w:rsidRPr="00B62A70">
        <w:rPr>
          <w:rFonts w:ascii="David" w:hAnsi="David" w:cs="David" w:hint="cs"/>
          <w:sz w:val="24"/>
          <w:szCs w:val="24"/>
          <w:u w:val="single"/>
          <w:rtl/>
        </w:rPr>
        <w:t>או</w:t>
      </w:r>
      <w:r w:rsidRPr="00B62A70">
        <w:rPr>
          <w:rFonts w:ascii="David" w:hAnsi="David" w:cs="David" w:hint="cs"/>
          <w:sz w:val="24"/>
          <w:szCs w:val="24"/>
          <w:rtl/>
        </w:rPr>
        <w:t xml:space="preserve"> מי שרואה עצמו מול פני המוות בנסיבות המצדיקות זאת</w:t>
      </w:r>
      <w:r w:rsidRPr="003A567A">
        <w:rPr>
          <w:rFonts w:ascii="David" w:hAnsi="David" w:cs="David" w:hint="cs"/>
          <w:sz w:val="24"/>
          <w:szCs w:val="24"/>
          <w:rtl/>
        </w:rPr>
        <w:t>.</w:t>
      </w:r>
      <w:r w:rsidR="00021887">
        <w:rPr>
          <w:rFonts w:ascii="David" w:hAnsi="David" w:cs="David" w:hint="cs"/>
          <w:sz w:val="24"/>
          <w:szCs w:val="24"/>
          <w:rtl/>
        </w:rPr>
        <w:t xml:space="preserve"> -אנשים מסוימים בלבד. </w:t>
      </w:r>
    </w:p>
    <w:p w14:paraId="36B62156" w14:textId="2CF27E63" w:rsidR="0045395C" w:rsidRPr="003A567A" w:rsidRDefault="0045395C" w:rsidP="00C204A0">
      <w:pPr>
        <w:pStyle w:val="a3"/>
        <w:numPr>
          <w:ilvl w:val="0"/>
          <w:numId w:val="55"/>
        </w:numPr>
        <w:tabs>
          <w:tab w:val="left" w:pos="1466"/>
        </w:tabs>
        <w:jc w:val="both"/>
        <w:rPr>
          <w:rFonts w:ascii="David" w:hAnsi="David" w:cs="David"/>
          <w:sz w:val="24"/>
          <w:szCs w:val="24"/>
          <w:rtl/>
        </w:rPr>
      </w:pPr>
      <w:r w:rsidRPr="00B62A70">
        <w:rPr>
          <w:rFonts w:ascii="David" w:hAnsi="David" w:cs="David" w:hint="cs"/>
          <w:sz w:val="24"/>
          <w:szCs w:val="24"/>
          <w:rtl/>
        </w:rPr>
        <w:t>בפני שני עדים השומעים את לשונו</w:t>
      </w:r>
      <w:r w:rsidRPr="003A567A">
        <w:rPr>
          <w:rFonts w:ascii="David" w:hAnsi="David" w:cs="David" w:hint="cs"/>
          <w:sz w:val="24"/>
          <w:szCs w:val="24"/>
          <w:rtl/>
        </w:rPr>
        <w:t>.</w:t>
      </w:r>
      <w:r w:rsidR="00573EC8">
        <w:rPr>
          <w:rFonts w:ascii="David" w:hAnsi="David" w:cs="David" w:hint="cs"/>
          <w:sz w:val="24"/>
          <w:szCs w:val="24"/>
          <w:rtl/>
        </w:rPr>
        <w:t xml:space="preserve"> -אנשים שמבינים את שפתו. לא חייבים להיות נוכחים ביחד.</w:t>
      </w:r>
    </w:p>
    <w:p w14:paraId="0429A27C" w14:textId="77777777" w:rsidR="0045395C" w:rsidRPr="003A567A" w:rsidRDefault="0045395C" w:rsidP="00C204A0">
      <w:pPr>
        <w:pStyle w:val="a3"/>
        <w:numPr>
          <w:ilvl w:val="0"/>
          <w:numId w:val="55"/>
        </w:numPr>
        <w:tabs>
          <w:tab w:val="left" w:pos="1466"/>
        </w:tabs>
        <w:jc w:val="both"/>
        <w:rPr>
          <w:rFonts w:ascii="David" w:hAnsi="David" w:cs="David"/>
          <w:sz w:val="24"/>
          <w:szCs w:val="24"/>
          <w:rtl/>
        </w:rPr>
      </w:pPr>
      <w:r w:rsidRPr="00B62A70">
        <w:rPr>
          <w:rFonts w:ascii="David" w:hAnsi="David" w:cs="David" w:hint="cs"/>
          <w:sz w:val="24"/>
          <w:szCs w:val="24"/>
          <w:rtl/>
        </w:rPr>
        <w:t>רישום דברי המצווה בזכרון דברים</w:t>
      </w:r>
      <w:r w:rsidRPr="003A567A">
        <w:rPr>
          <w:rFonts w:ascii="David" w:hAnsi="David" w:cs="David" w:hint="cs"/>
          <w:sz w:val="24"/>
          <w:szCs w:val="24"/>
          <w:rtl/>
        </w:rPr>
        <w:t>.</w:t>
      </w:r>
    </w:p>
    <w:p w14:paraId="091D973C" w14:textId="4E004529" w:rsidR="0045395C" w:rsidRDefault="0045395C" w:rsidP="00C204A0">
      <w:pPr>
        <w:pStyle w:val="a3"/>
        <w:numPr>
          <w:ilvl w:val="0"/>
          <w:numId w:val="55"/>
        </w:numPr>
        <w:tabs>
          <w:tab w:val="left" w:pos="1466"/>
        </w:tabs>
        <w:jc w:val="both"/>
        <w:rPr>
          <w:rFonts w:ascii="David" w:hAnsi="David" w:cs="David"/>
          <w:sz w:val="24"/>
          <w:szCs w:val="24"/>
        </w:rPr>
      </w:pPr>
      <w:r w:rsidRPr="00B62A70">
        <w:rPr>
          <w:rFonts w:ascii="David" w:hAnsi="David" w:cs="David" w:hint="cs"/>
          <w:sz w:val="24"/>
          <w:szCs w:val="24"/>
          <w:rtl/>
        </w:rPr>
        <w:t>חתימה על ידי שני העדים והפקדה בבית המשפט</w:t>
      </w:r>
      <w:r w:rsidRPr="003A567A">
        <w:rPr>
          <w:rFonts w:ascii="David" w:hAnsi="David" w:cs="David" w:hint="cs"/>
          <w:sz w:val="24"/>
          <w:szCs w:val="24"/>
          <w:rtl/>
        </w:rPr>
        <w:t>.</w:t>
      </w:r>
    </w:p>
    <w:p w14:paraId="7B6A0730" w14:textId="77777777" w:rsidR="00021887" w:rsidRPr="00021887" w:rsidRDefault="00021887" w:rsidP="00021887">
      <w:pPr>
        <w:pStyle w:val="a3"/>
        <w:tabs>
          <w:tab w:val="left" w:pos="1466"/>
        </w:tabs>
        <w:ind w:left="360"/>
        <w:jc w:val="both"/>
        <w:rPr>
          <w:rFonts w:ascii="David" w:hAnsi="David" w:cs="David"/>
          <w:sz w:val="24"/>
          <w:szCs w:val="24"/>
          <w:rtl/>
        </w:rPr>
      </w:pPr>
    </w:p>
    <w:p w14:paraId="7569BD52" w14:textId="00BAB312" w:rsidR="00021887" w:rsidRPr="00021887" w:rsidRDefault="00021887" w:rsidP="00C204A0">
      <w:pPr>
        <w:pStyle w:val="a3"/>
        <w:numPr>
          <w:ilvl w:val="0"/>
          <w:numId w:val="57"/>
        </w:numPr>
        <w:tabs>
          <w:tab w:val="left" w:pos="1466"/>
        </w:tabs>
        <w:jc w:val="both"/>
        <w:rPr>
          <w:rFonts w:ascii="David" w:hAnsi="David" w:cs="David"/>
          <w:sz w:val="24"/>
          <w:szCs w:val="24"/>
          <w:rtl/>
        </w:rPr>
      </w:pPr>
      <w:r w:rsidRPr="00573EC8">
        <w:rPr>
          <w:rFonts w:ascii="David" w:hAnsi="David" w:cs="David" w:hint="cs"/>
          <w:b/>
          <w:bCs/>
          <w:sz w:val="24"/>
          <w:szCs w:val="24"/>
          <w:shd w:val="clear" w:color="auto" w:fill="FFFFCC"/>
          <w:rtl/>
        </w:rPr>
        <w:t>שכיב מרע</w:t>
      </w:r>
      <w:r w:rsidRPr="00021887">
        <w:rPr>
          <w:rFonts w:ascii="David" w:hAnsi="David" w:cs="David" w:hint="cs"/>
          <w:b/>
          <w:bCs/>
          <w:sz w:val="24"/>
          <w:szCs w:val="24"/>
          <w:rtl/>
        </w:rPr>
        <w:t>= אדם גוסס, נוטה למות</w:t>
      </w:r>
      <w:r w:rsidRPr="00021887">
        <w:rPr>
          <w:rFonts w:ascii="David" w:hAnsi="David" w:cs="David" w:hint="cs"/>
          <w:sz w:val="24"/>
          <w:szCs w:val="24"/>
          <w:rtl/>
        </w:rPr>
        <w:t xml:space="preserve">. עניין של שעות, ימים ספורים. מבחן </w:t>
      </w:r>
      <w:r w:rsidRPr="00573EC8">
        <w:rPr>
          <w:rFonts w:ascii="David" w:hAnsi="David" w:cs="David" w:hint="cs"/>
          <w:sz w:val="24"/>
          <w:szCs w:val="24"/>
          <w:u w:val="single"/>
          <w:shd w:val="clear" w:color="auto" w:fill="FFFFCC"/>
          <w:rtl/>
        </w:rPr>
        <w:t>אובייקטיבי</w:t>
      </w:r>
      <w:r w:rsidRPr="00021887">
        <w:rPr>
          <w:rFonts w:ascii="David" w:hAnsi="David" w:cs="David" w:hint="cs"/>
          <w:sz w:val="24"/>
          <w:szCs w:val="24"/>
          <w:rtl/>
        </w:rPr>
        <w:t>.</w:t>
      </w:r>
    </w:p>
    <w:p w14:paraId="15747077" w14:textId="3EB1C25F" w:rsidR="00021887" w:rsidRDefault="00021887" w:rsidP="00C204A0">
      <w:pPr>
        <w:pStyle w:val="a3"/>
        <w:numPr>
          <w:ilvl w:val="0"/>
          <w:numId w:val="57"/>
        </w:numPr>
        <w:tabs>
          <w:tab w:val="left" w:pos="1466"/>
        </w:tabs>
        <w:jc w:val="both"/>
        <w:rPr>
          <w:rFonts w:ascii="David" w:hAnsi="David" w:cs="David"/>
          <w:sz w:val="24"/>
          <w:szCs w:val="24"/>
          <w:u w:val="single"/>
        </w:rPr>
      </w:pPr>
      <w:r w:rsidRPr="00573EC8">
        <w:rPr>
          <w:rFonts w:ascii="David" w:hAnsi="David" w:cs="David" w:hint="cs"/>
          <w:b/>
          <w:bCs/>
          <w:sz w:val="24"/>
          <w:szCs w:val="24"/>
          <w:shd w:val="clear" w:color="auto" w:fill="FFFFCC"/>
          <w:rtl/>
        </w:rPr>
        <w:t>מי שרואה עצמו מול פני המוות בנסיבות המצדיקות זאת</w:t>
      </w:r>
      <w:r w:rsidRPr="00021887">
        <w:rPr>
          <w:rFonts w:ascii="David" w:hAnsi="David" w:cs="David" w:hint="cs"/>
          <w:sz w:val="24"/>
          <w:szCs w:val="24"/>
          <w:rtl/>
        </w:rPr>
        <w:t xml:space="preserve">- מבחן </w:t>
      </w:r>
      <w:r w:rsidRPr="00573EC8">
        <w:rPr>
          <w:rFonts w:ascii="David" w:hAnsi="David" w:cs="David" w:hint="cs"/>
          <w:sz w:val="24"/>
          <w:szCs w:val="24"/>
          <w:u w:val="single"/>
          <w:shd w:val="clear" w:color="auto" w:fill="FFFFCC"/>
          <w:rtl/>
        </w:rPr>
        <w:t>אובייקטיבי וסובייקטיבי</w:t>
      </w:r>
      <w:r w:rsidRPr="00021887">
        <w:rPr>
          <w:rFonts w:ascii="David" w:hAnsi="David" w:cs="David" w:hint="cs"/>
          <w:sz w:val="24"/>
          <w:szCs w:val="24"/>
          <w:u w:val="single"/>
          <w:rtl/>
        </w:rPr>
        <w:t xml:space="preserve">. </w:t>
      </w:r>
    </w:p>
    <w:p w14:paraId="447A876F" w14:textId="77760C8D" w:rsidR="00021887" w:rsidRPr="00021887" w:rsidRDefault="00021887" w:rsidP="00C204A0">
      <w:pPr>
        <w:pStyle w:val="a3"/>
        <w:numPr>
          <w:ilvl w:val="1"/>
          <w:numId w:val="57"/>
        </w:numPr>
        <w:tabs>
          <w:tab w:val="left" w:pos="1466"/>
        </w:tabs>
        <w:jc w:val="both"/>
        <w:rPr>
          <w:rFonts w:ascii="David" w:hAnsi="David" w:cs="David"/>
          <w:sz w:val="24"/>
          <w:szCs w:val="24"/>
          <w:u w:val="single"/>
        </w:rPr>
      </w:pPr>
      <w:r w:rsidRPr="00021887">
        <w:rPr>
          <w:rFonts w:ascii="David" w:hAnsi="David" w:cs="David" w:hint="cs"/>
          <w:sz w:val="24"/>
          <w:szCs w:val="24"/>
          <w:u w:val="single"/>
          <w:rtl/>
        </w:rPr>
        <w:t>השאלה</w:t>
      </w:r>
      <w:r w:rsidRPr="00021887">
        <w:rPr>
          <w:rFonts w:ascii="David" w:hAnsi="David" w:cs="David" w:hint="cs"/>
          <w:sz w:val="24"/>
          <w:szCs w:val="24"/>
          <w:rtl/>
        </w:rPr>
        <w:t xml:space="preserve">: האם המוות יקרה מהנסיבות האלה? </w:t>
      </w:r>
    </w:p>
    <w:p w14:paraId="50335F68" w14:textId="030FD379" w:rsidR="00573EC8" w:rsidRDefault="00021887" w:rsidP="00C204A0">
      <w:pPr>
        <w:pStyle w:val="a3"/>
        <w:numPr>
          <w:ilvl w:val="1"/>
          <w:numId w:val="57"/>
        </w:numPr>
        <w:tabs>
          <w:tab w:val="left" w:pos="1466"/>
        </w:tabs>
        <w:jc w:val="both"/>
        <w:rPr>
          <w:rFonts w:ascii="David" w:hAnsi="David" w:cs="David"/>
          <w:sz w:val="24"/>
          <w:szCs w:val="24"/>
          <w:u w:val="single"/>
        </w:rPr>
      </w:pPr>
      <w:r w:rsidRPr="00021887">
        <w:rPr>
          <w:rFonts w:ascii="David" w:hAnsi="David" w:cs="David" w:hint="cs"/>
          <w:sz w:val="24"/>
          <w:szCs w:val="24"/>
          <w:u w:val="single"/>
          <w:rtl/>
        </w:rPr>
        <w:t>התוקף לצוואה</w:t>
      </w:r>
      <w:r w:rsidRPr="00021887">
        <w:rPr>
          <w:rFonts w:ascii="David" w:hAnsi="David" w:cs="David" w:hint="cs"/>
          <w:sz w:val="24"/>
          <w:szCs w:val="24"/>
          <w:rtl/>
        </w:rPr>
        <w:t xml:space="preserve">= </w:t>
      </w:r>
      <w:r w:rsidRPr="00021887">
        <w:rPr>
          <w:rFonts w:ascii="David" w:hAnsi="David" w:cs="David" w:hint="cs"/>
          <w:b/>
          <w:bCs/>
          <w:sz w:val="24"/>
          <w:szCs w:val="24"/>
          <w:rtl/>
        </w:rPr>
        <w:t>מהאותנטיות</w:t>
      </w:r>
      <w:r w:rsidRPr="00021887">
        <w:rPr>
          <w:rFonts w:ascii="David" w:hAnsi="David" w:cs="David" w:hint="cs"/>
          <w:sz w:val="24"/>
          <w:szCs w:val="24"/>
          <w:rtl/>
        </w:rPr>
        <w:t xml:space="preserve">. </w:t>
      </w:r>
    </w:p>
    <w:p w14:paraId="113074F1" w14:textId="77777777" w:rsidR="00BE4137" w:rsidRPr="00573EC8" w:rsidRDefault="00BE4137" w:rsidP="00BE4137">
      <w:pPr>
        <w:pStyle w:val="a3"/>
        <w:tabs>
          <w:tab w:val="left" w:pos="1466"/>
        </w:tabs>
        <w:ind w:left="785"/>
        <w:jc w:val="both"/>
        <w:rPr>
          <w:rFonts w:ascii="David" w:hAnsi="David" w:cs="David"/>
          <w:sz w:val="24"/>
          <w:szCs w:val="24"/>
          <w:u w:val="single"/>
          <w:rtl/>
        </w:rPr>
      </w:pPr>
    </w:p>
    <w:p w14:paraId="5DE0037A" w14:textId="0984B9FA" w:rsidR="00573EC8" w:rsidRDefault="00573EC8" w:rsidP="00C204A0">
      <w:pPr>
        <w:pStyle w:val="a3"/>
        <w:numPr>
          <w:ilvl w:val="0"/>
          <w:numId w:val="58"/>
        </w:numPr>
        <w:tabs>
          <w:tab w:val="left" w:pos="1466"/>
        </w:tabs>
        <w:jc w:val="both"/>
        <w:rPr>
          <w:rFonts w:ascii="David" w:hAnsi="David" w:cs="David"/>
          <w:sz w:val="24"/>
          <w:szCs w:val="24"/>
        </w:rPr>
      </w:pPr>
      <w:r w:rsidRPr="005D250A">
        <w:rPr>
          <w:rFonts w:ascii="David" w:hAnsi="David" w:cs="David" w:hint="cs"/>
          <w:b/>
          <w:bCs/>
          <w:sz w:val="24"/>
          <w:szCs w:val="24"/>
          <w:rtl/>
        </w:rPr>
        <w:t xml:space="preserve">צוואה </w:t>
      </w:r>
      <w:r w:rsidRPr="005D250A">
        <w:rPr>
          <w:rFonts w:ascii="David" w:hAnsi="David" w:cs="David" w:hint="cs"/>
          <w:b/>
          <w:bCs/>
          <w:sz w:val="24"/>
          <w:szCs w:val="24"/>
          <w:u w:val="single"/>
          <w:rtl/>
        </w:rPr>
        <w:t>בעל פה</w:t>
      </w:r>
      <w:r w:rsidRPr="005D250A">
        <w:rPr>
          <w:rFonts w:ascii="David" w:hAnsi="David" w:cs="David" w:hint="cs"/>
          <w:b/>
          <w:bCs/>
          <w:sz w:val="24"/>
          <w:szCs w:val="24"/>
          <w:rtl/>
        </w:rPr>
        <w:t xml:space="preserve"> יש לה </w:t>
      </w:r>
      <w:r w:rsidRPr="005D250A">
        <w:rPr>
          <w:rFonts w:ascii="David" w:hAnsi="David" w:cs="David" w:hint="cs"/>
          <w:b/>
          <w:bCs/>
          <w:sz w:val="24"/>
          <w:szCs w:val="24"/>
          <w:highlight w:val="yellow"/>
          <w:rtl/>
        </w:rPr>
        <w:t>תוקף של חודש</w:t>
      </w:r>
      <w:r w:rsidRPr="005D250A">
        <w:rPr>
          <w:rFonts w:ascii="David" w:hAnsi="David" w:cs="David" w:hint="cs"/>
          <w:b/>
          <w:bCs/>
          <w:sz w:val="24"/>
          <w:szCs w:val="24"/>
          <w:rtl/>
        </w:rPr>
        <w:t xml:space="preserve"> </w:t>
      </w:r>
      <w:r w:rsidRPr="005D250A">
        <w:rPr>
          <w:rFonts w:ascii="David" w:hAnsi="David" w:cs="David" w:hint="cs"/>
          <w:b/>
          <w:bCs/>
          <w:sz w:val="24"/>
          <w:szCs w:val="24"/>
          <w:u w:val="single"/>
          <w:rtl/>
        </w:rPr>
        <w:t>מאז שחלפו הנסיבות</w:t>
      </w:r>
      <w:r w:rsidRPr="005D250A">
        <w:rPr>
          <w:rFonts w:ascii="David" w:hAnsi="David" w:cs="David" w:hint="cs"/>
          <w:sz w:val="24"/>
          <w:szCs w:val="24"/>
          <w:rtl/>
        </w:rPr>
        <w:t xml:space="preserve">. </w:t>
      </w:r>
      <w:r w:rsidRPr="005D250A">
        <w:rPr>
          <w:rFonts w:ascii="David" w:hAnsi="David" w:cs="David" w:hint="cs"/>
          <w:b/>
          <w:bCs/>
          <w:sz w:val="24"/>
          <w:szCs w:val="24"/>
          <w:rtl/>
        </w:rPr>
        <w:t>התוקף שלה הוא מהנסיבות</w:t>
      </w:r>
      <w:r w:rsidR="00597076">
        <w:rPr>
          <w:rFonts w:ascii="David" w:hAnsi="David" w:cs="David" w:hint="cs"/>
          <w:sz w:val="24"/>
          <w:szCs w:val="24"/>
          <w:rtl/>
        </w:rPr>
        <w:t xml:space="preserve"> שהצדיקו את עריכת הצוואה. </w:t>
      </w:r>
      <w:r w:rsidR="00597076" w:rsidRPr="005D250A">
        <w:rPr>
          <w:rFonts w:ascii="David" w:hAnsi="David" w:cs="David" w:hint="cs"/>
          <w:b/>
          <w:bCs/>
          <w:sz w:val="24"/>
          <w:szCs w:val="24"/>
          <w:rtl/>
        </w:rPr>
        <w:t>אין דרישה לכאורה של קשר סיבתי בין הנסיבות לבין המוות</w:t>
      </w:r>
      <w:r w:rsidR="00597076">
        <w:rPr>
          <w:rFonts w:ascii="David" w:hAnsi="David" w:cs="David" w:hint="cs"/>
          <w:sz w:val="24"/>
          <w:szCs w:val="24"/>
          <w:rtl/>
        </w:rPr>
        <w:t xml:space="preserve">. </w:t>
      </w:r>
    </w:p>
    <w:p w14:paraId="75F25255" w14:textId="0B030CEF" w:rsidR="00573EC8" w:rsidRDefault="00573EC8" w:rsidP="00C204A0">
      <w:pPr>
        <w:pStyle w:val="a3"/>
        <w:numPr>
          <w:ilvl w:val="0"/>
          <w:numId w:val="58"/>
        </w:numPr>
        <w:tabs>
          <w:tab w:val="left" w:pos="1466"/>
        </w:tabs>
        <w:jc w:val="both"/>
        <w:rPr>
          <w:rFonts w:ascii="David" w:hAnsi="David" w:cs="David"/>
          <w:sz w:val="24"/>
          <w:szCs w:val="24"/>
        </w:rPr>
      </w:pPr>
      <w:r w:rsidRPr="00623FDC">
        <w:rPr>
          <w:rFonts w:ascii="David" w:hAnsi="David" w:cs="David" w:hint="cs"/>
          <w:b/>
          <w:bCs/>
          <w:sz w:val="24"/>
          <w:szCs w:val="24"/>
          <w:rtl/>
        </w:rPr>
        <w:t xml:space="preserve">צוואה </w:t>
      </w:r>
      <w:r w:rsidRPr="00623FDC">
        <w:rPr>
          <w:rFonts w:ascii="David" w:hAnsi="David" w:cs="David" w:hint="cs"/>
          <w:b/>
          <w:bCs/>
          <w:sz w:val="24"/>
          <w:szCs w:val="24"/>
          <w:u w:val="single"/>
          <w:rtl/>
        </w:rPr>
        <w:t>בכתב</w:t>
      </w:r>
      <w:r w:rsidRPr="00623FDC">
        <w:rPr>
          <w:rFonts w:ascii="David" w:hAnsi="David" w:cs="David" w:hint="cs"/>
          <w:b/>
          <w:bCs/>
          <w:sz w:val="24"/>
          <w:szCs w:val="24"/>
          <w:rtl/>
        </w:rPr>
        <w:t xml:space="preserve"> יש לה תוקף </w:t>
      </w:r>
      <w:r w:rsidRPr="00623FDC">
        <w:rPr>
          <w:rFonts w:ascii="David" w:hAnsi="David" w:cs="David" w:hint="cs"/>
          <w:b/>
          <w:bCs/>
          <w:sz w:val="24"/>
          <w:szCs w:val="24"/>
          <w:u w:val="single"/>
          <w:rtl/>
        </w:rPr>
        <w:t>לתמיד</w:t>
      </w:r>
      <w:r w:rsidRPr="00623FDC">
        <w:rPr>
          <w:rFonts w:ascii="David" w:hAnsi="David" w:cs="David" w:hint="cs"/>
          <w:sz w:val="24"/>
          <w:szCs w:val="24"/>
          <w:rtl/>
        </w:rPr>
        <w:t>.</w:t>
      </w:r>
      <w:r>
        <w:rPr>
          <w:rFonts w:ascii="David" w:hAnsi="David" w:cs="David" w:hint="cs"/>
          <w:sz w:val="24"/>
          <w:szCs w:val="24"/>
          <w:rtl/>
        </w:rPr>
        <w:t xml:space="preserve"> [אפשר לשאול לגבי "צוואה שנשכחה"- דוקטרינה שלא אומצה בישראל]. </w:t>
      </w:r>
    </w:p>
    <w:p w14:paraId="0F13ECF7" w14:textId="77777777" w:rsidR="00BE4137" w:rsidRDefault="00BE4137" w:rsidP="00BE4137">
      <w:pPr>
        <w:pStyle w:val="a3"/>
        <w:tabs>
          <w:tab w:val="left" w:pos="1466"/>
        </w:tabs>
        <w:ind w:left="360"/>
        <w:jc w:val="both"/>
        <w:rPr>
          <w:rFonts w:ascii="David" w:hAnsi="David" w:cs="David"/>
          <w:sz w:val="24"/>
          <w:szCs w:val="24"/>
        </w:rPr>
      </w:pPr>
    </w:p>
    <w:p w14:paraId="52F10956" w14:textId="77777777" w:rsidR="00573EC8" w:rsidRDefault="00573EC8" w:rsidP="00C204A0">
      <w:pPr>
        <w:pStyle w:val="a3"/>
        <w:numPr>
          <w:ilvl w:val="0"/>
          <w:numId w:val="58"/>
        </w:numPr>
        <w:tabs>
          <w:tab w:val="left" w:pos="1466"/>
        </w:tabs>
        <w:jc w:val="both"/>
        <w:rPr>
          <w:rFonts w:ascii="David" w:hAnsi="David" w:cs="David"/>
          <w:sz w:val="24"/>
          <w:szCs w:val="24"/>
        </w:rPr>
      </w:pPr>
      <w:r w:rsidRPr="005D250A">
        <w:rPr>
          <w:rFonts w:ascii="David" w:hAnsi="David" w:cs="David" w:hint="cs"/>
          <w:b/>
          <w:bCs/>
          <w:sz w:val="24"/>
          <w:szCs w:val="24"/>
          <w:rtl/>
        </w:rPr>
        <w:t>שני העדים לא חייבים להיות נוכחים בעת ובעונה אחת</w:t>
      </w:r>
      <w:r>
        <w:rPr>
          <w:rFonts w:ascii="David" w:hAnsi="David" w:cs="David" w:hint="cs"/>
          <w:sz w:val="24"/>
          <w:szCs w:val="24"/>
          <w:rtl/>
        </w:rPr>
        <w:t xml:space="preserve"> (ע"א 580/84 </w:t>
      </w:r>
      <w:proofErr w:type="spellStart"/>
      <w:r w:rsidRPr="00573EC8">
        <w:rPr>
          <w:rFonts w:ascii="David" w:hAnsi="David" w:cs="David" w:hint="cs"/>
          <w:b/>
          <w:bCs/>
          <w:sz w:val="24"/>
          <w:szCs w:val="24"/>
          <w:shd w:val="clear" w:color="auto" w:fill="D9E2F3" w:themeFill="accent1" w:themeFillTint="33"/>
          <w:rtl/>
        </w:rPr>
        <w:t>י"מ</w:t>
      </w:r>
      <w:proofErr w:type="spellEnd"/>
      <w:r w:rsidRPr="00573EC8">
        <w:rPr>
          <w:rFonts w:ascii="David" w:hAnsi="David" w:cs="David" w:hint="cs"/>
          <w:b/>
          <w:bCs/>
          <w:sz w:val="24"/>
          <w:szCs w:val="24"/>
          <w:shd w:val="clear" w:color="auto" w:fill="D9E2F3" w:themeFill="accent1" w:themeFillTint="33"/>
          <w:rtl/>
        </w:rPr>
        <w:t xml:space="preserve"> נ' פיק</w:t>
      </w:r>
      <w:r>
        <w:rPr>
          <w:rFonts w:ascii="David" w:hAnsi="David" w:cs="David" w:hint="cs"/>
          <w:sz w:val="24"/>
          <w:szCs w:val="24"/>
          <w:rtl/>
        </w:rPr>
        <w:t xml:space="preserve"> (1988)). </w:t>
      </w:r>
    </w:p>
    <w:p w14:paraId="57B8430C" w14:textId="0A7685CB" w:rsidR="00573EC8" w:rsidRDefault="00573EC8" w:rsidP="00C204A0">
      <w:pPr>
        <w:pStyle w:val="a3"/>
        <w:numPr>
          <w:ilvl w:val="0"/>
          <w:numId w:val="58"/>
        </w:numPr>
        <w:tabs>
          <w:tab w:val="left" w:pos="1466"/>
        </w:tabs>
        <w:jc w:val="both"/>
        <w:rPr>
          <w:rFonts w:ascii="David" w:hAnsi="David" w:cs="David"/>
          <w:sz w:val="24"/>
          <w:szCs w:val="24"/>
        </w:rPr>
      </w:pPr>
      <w:r>
        <w:rPr>
          <w:rFonts w:ascii="David" w:hAnsi="David" w:cs="David" w:hint="cs"/>
          <w:sz w:val="24"/>
          <w:szCs w:val="24"/>
          <w:rtl/>
        </w:rPr>
        <w:t>האם העדים חייבים להיות נוכחים פיזית? אין הכרעה בפסיקה.</w:t>
      </w:r>
    </w:p>
    <w:p w14:paraId="7FF769D9" w14:textId="77777777" w:rsidR="00BE4137" w:rsidRDefault="00BE4137" w:rsidP="00BE4137">
      <w:pPr>
        <w:pStyle w:val="a3"/>
        <w:tabs>
          <w:tab w:val="left" w:pos="1466"/>
        </w:tabs>
        <w:ind w:left="360"/>
        <w:jc w:val="both"/>
        <w:rPr>
          <w:rFonts w:ascii="David" w:hAnsi="David" w:cs="David"/>
          <w:sz w:val="24"/>
          <w:szCs w:val="24"/>
        </w:rPr>
      </w:pPr>
    </w:p>
    <w:p w14:paraId="10C3E54B" w14:textId="10EB15EC" w:rsidR="00573EC8" w:rsidRPr="00623FDC" w:rsidRDefault="00573EC8" w:rsidP="00C204A0">
      <w:pPr>
        <w:pStyle w:val="a3"/>
        <w:numPr>
          <w:ilvl w:val="0"/>
          <w:numId w:val="58"/>
        </w:numPr>
        <w:tabs>
          <w:tab w:val="left" w:pos="1466"/>
        </w:tabs>
        <w:jc w:val="both"/>
        <w:rPr>
          <w:rFonts w:ascii="David" w:hAnsi="David" w:cs="David"/>
          <w:sz w:val="24"/>
          <w:szCs w:val="24"/>
          <w:rtl/>
        </w:rPr>
      </w:pPr>
      <w:r w:rsidRPr="005D250A">
        <w:rPr>
          <w:rFonts w:ascii="David" w:hAnsi="David" w:cs="David" w:hint="cs"/>
          <w:b/>
          <w:bCs/>
          <w:sz w:val="24"/>
          <w:szCs w:val="24"/>
          <w:rtl/>
        </w:rPr>
        <w:t>בצוואה בעל פה הדיון יתקיים רק מול ביהמ"ש</w:t>
      </w:r>
      <w:r>
        <w:rPr>
          <w:rFonts w:ascii="David" w:hAnsi="David" w:cs="David" w:hint="cs"/>
          <w:sz w:val="24"/>
          <w:szCs w:val="24"/>
          <w:rtl/>
        </w:rPr>
        <w:t xml:space="preserve">, ולא מול הרשם לענייני צוואה [גם אם יש הסכמה של כולם לגבי החלוקה]. </w:t>
      </w:r>
    </w:p>
    <w:p w14:paraId="727C13F3" w14:textId="77777777" w:rsidR="00597076" w:rsidRDefault="00597076" w:rsidP="00597076">
      <w:pPr>
        <w:tabs>
          <w:tab w:val="left" w:pos="1466"/>
        </w:tabs>
        <w:jc w:val="both"/>
        <w:rPr>
          <w:rFonts w:ascii="David" w:hAnsi="David" w:cs="David"/>
          <w:b/>
          <w:bCs/>
          <w:sz w:val="24"/>
          <w:szCs w:val="24"/>
          <w:u w:val="single"/>
          <w:shd w:val="clear" w:color="auto" w:fill="FFFFCC"/>
          <w:rtl/>
        </w:rPr>
      </w:pPr>
    </w:p>
    <w:p w14:paraId="3FC867DD" w14:textId="63CAB484" w:rsidR="00597076" w:rsidRDefault="00597076" w:rsidP="00597076">
      <w:pPr>
        <w:tabs>
          <w:tab w:val="left" w:pos="1466"/>
        </w:tabs>
        <w:jc w:val="both"/>
        <w:rPr>
          <w:rFonts w:ascii="David" w:hAnsi="David" w:cs="David"/>
          <w:b/>
          <w:bCs/>
          <w:sz w:val="24"/>
          <w:szCs w:val="24"/>
          <w:u w:val="single"/>
          <w:rtl/>
        </w:rPr>
      </w:pPr>
      <w:r w:rsidRPr="000903D0">
        <w:rPr>
          <w:rFonts w:ascii="David" w:hAnsi="David" w:cs="David" w:hint="cs"/>
          <w:b/>
          <w:bCs/>
          <w:sz w:val="24"/>
          <w:szCs w:val="24"/>
          <w:u w:val="single"/>
          <w:shd w:val="clear" w:color="auto" w:fill="FFFFCC"/>
          <w:rtl/>
        </w:rPr>
        <w:t>צוואה בעל פה</w:t>
      </w:r>
      <w:r>
        <w:rPr>
          <w:rFonts w:ascii="David" w:hAnsi="David" w:cs="David" w:hint="cs"/>
          <w:b/>
          <w:bCs/>
          <w:sz w:val="24"/>
          <w:szCs w:val="24"/>
          <w:u w:val="single"/>
          <w:rtl/>
        </w:rPr>
        <w:t>-</w:t>
      </w:r>
      <w:r w:rsidRPr="00597076">
        <w:rPr>
          <w:rFonts w:ascii="David" w:hAnsi="David" w:cs="David" w:hint="cs"/>
          <w:b/>
          <w:bCs/>
          <w:sz w:val="24"/>
          <w:szCs w:val="24"/>
          <w:shd w:val="clear" w:color="auto" w:fill="FFFFCC"/>
          <w:rtl/>
        </w:rPr>
        <w:t>2 שאלות שעלו בפסיקה</w:t>
      </w:r>
      <w:r>
        <w:rPr>
          <w:rFonts w:ascii="David" w:hAnsi="David" w:cs="David" w:hint="cs"/>
          <w:sz w:val="24"/>
          <w:szCs w:val="24"/>
          <w:rtl/>
        </w:rPr>
        <w:t>.</w:t>
      </w:r>
    </w:p>
    <w:p w14:paraId="0645623B" w14:textId="2D783BA2" w:rsidR="00597076" w:rsidRDefault="00597076" w:rsidP="00C204A0">
      <w:pPr>
        <w:pStyle w:val="a3"/>
        <w:numPr>
          <w:ilvl w:val="0"/>
          <w:numId w:val="59"/>
        </w:numPr>
        <w:tabs>
          <w:tab w:val="left" w:pos="1466"/>
        </w:tabs>
        <w:jc w:val="both"/>
        <w:rPr>
          <w:rFonts w:ascii="David" w:hAnsi="David" w:cs="David"/>
          <w:sz w:val="24"/>
          <w:szCs w:val="24"/>
        </w:rPr>
      </w:pPr>
      <w:r w:rsidRPr="00D02539">
        <w:rPr>
          <w:rFonts w:ascii="David" w:hAnsi="David" w:cs="David" w:hint="cs"/>
          <w:b/>
          <w:bCs/>
          <w:sz w:val="24"/>
          <w:szCs w:val="24"/>
          <w:rtl/>
        </w:rPr>
        <w:t xml:space="preserve">האם יש לראות </w:t>
      </w:r>
      <w:r w:rsidRPr="00D02539">
        <w:rPr>
          <w:rFonts w:ascii="David" w:hAnsi="David" w:cs="David" w:hint="cs"/>
          <w:b/>
          <w:bCs/>
          <w:sz w:val="24"/>
          <w:szCs w:val="24"/>
          <w:shd w:val="clear" w:color="auto" w:fill="FFFFCC"/>
          <w:rtl/>
        </w:rPr>
        <w:t>במתאבד</w:t>
      </w:r>
      <w:r w:rsidRPr="00D02539">
        <w:rPr>
          <w:rFonts w:ascii="David" w:hAnsi="David" w:cs="David" w:hint="cs"/>
          <w:b/>
          <w:bCs/>
          <w:sz w:val="24"/>
          <w:szCs w:val="24"/>
          <w:rtl/>
        </w:rPr>
        <w:t xml:space="preserve"> כמי שרואה עצמו מול פני המוות?</w:t>
      </w:r>
      <w:r w:rsidRPr="00AA6684">
        <w:rPr>
          <w:rFonts w:ascii="David" w:hAnsi="David" w:cs="David" w:hint="cs"/>
          <w:sz w:val="24"/>
          <w:szCs w:val="24"/>
          <w:rtl/>
        </w:rPr>
        <w:t xml:space="preserve"> (ע"א 436/01 </w:t>
      </w:r>
      <w:r w:rsidRPr="005D5D75">
        <w:rPr>
          <w:rFonts w:ascii="David" w:hAnsi="David" w:cs="David" w:hint="cs"/>
          <w:b/>
          <w:bCs/>
          <w:sz w:val="24"/>
          <w:szCs w:val="24"/>
          <w:shd w:val="clear" w:color="auto" w:fill="D9E2F3" w:themeFill="accent1" w:themeFillTint="33"/>
          <w:rtl/>
        </w:rPr>
        <w:t xml:space="preserve">רכאב נ' </w:t>
      </w:r>
      <w:r w:rsidRPr="000E62F3">
        <w:rPr>
          <w:rFonts w:ascii="David" w:hAnsi="David" w:cs="David" w:hint="cs"/>
          <w:b/>
          <w:bCs/>
          <w:sz w:val="24"/>
          <w:szCs w:val="24"/>
          <w:shd w:val="clear" w:color="auto" w:fill="D9E2F3" w:themeFill="accent1" w:themeFillTint="33"/>
          <w:rtl/>
        </w:rPr>
        <w:t>רכאב</w:t>
      </w:r>
      <w:r w:rsidRPr="000E62F3">
        <w:rPr>
          <w:rFonts w:ascii="David" w:hAnsi="David" w:cs="David" w:hint="cs"/>
          <w:sz w:val="24"/>
          <w:szCs w:val="24"/>
          <w:shd w:val="clear" w:color="auto" w:fill="D9E2F3" w:themeFill="accent1" w:themeFillTint="33"/>
          <w:rtl/>
        </w:rPr>
        <w:t xml:space="preserve"> (2004))</w:t>
      </w:r>
      <w:r w:rsidR="00D02539" w:rsidRPr="000E62F3">
        <w:rPr>
          <w:rFonts w:ascii="David" w:hAnsi="David" w:cs="David" w:hint="cs"/>
          <w:sz w:val="24"/>
          <w:szCs w:val="24"/>
          <w:shd w:val="clear" w:color="auto" w:fill="D9E2F3" w:themeFill="accent1" w:themeFillTint="33"/>
          <w:rtl/>
        </w:rPr>
        <w:t xml:space="preserve">- אדם היה בהליכי גירושין מאשתו. פגש אנשים ואמר שאם הוא מת הוא רוצה שרק הילדים ירשו אותו ולא אשתו. לאחר שבועיים שם קץ לחייו. </w:t>
      </w:r>
      <w:r w:rsidR="00D02539" w:rsidRPr="000E62F3">
        <w:rPr>
          <w:rFonts w:ascii="David" w:hAnsi="David" w:cs="David" w:hint="cs"/>
          <w:b/>
          <w:bCs/>
          <w:sz w:val="24"/>
          <w:szCs w:val="24"/>
          <w:highlight w:val="green"/>
          <w:shd w:val="clear" w:color="auto" w:fill="D9E2F3" w:themeFill="accent1" w:themeFillTint="33"/>
          <w:rtl/>
        </w:rPr>
        <w:t>הנשיא ברק</w:t>
      </w:r>
      <w:r w:rsidR="00D02539" w:rsidRPr="005D250A">
        <w:rPr>
          <w:rFonts w:ascii="David" w:hAnsi="David" w:cs="David" w:hint="cs"/>
          <w:sz w:val="24"/>
          <w:szCs w:val="24"/>
          <w:highlight w:val="green"/>
          <w:shd w:val="clear" w:color="auto" w:fill="D9E2F3" w:themeFill="accent1" w:themeFillTint="33"/>
          <w:rtl/>
        </w:rPr>
        <w:t>:</w:t>
      </w:r>
      <w:r w:rsidR="00D02539" w:rsidRPr="005D250A">
        <w:rPr>
          <w:rFonts w:ascii="David" w:hAnsi="David" w:cs="David" w:hint="cs"/>
          <w:sz w:val="24"/>
          <w:szCs w:val="24"/>
          <w:shd w:val="clear" w:color="auto" w:fill="D9E2F3" w:themeFill="accent1" w:themeFillTint="33"/>
          <w:rtl/>
        </w:rPr>
        <w:t xml:space="preserve"> </w:t>
      </w:r>
      <w:r w:rsidR="00D02539" w:rsidRPr="000E62F3">
        <w:rPr>
          <w:rFonts w:ascii="David" w:hAnsi="David" w:cs="David" w:hint="cs"/>
          <w:sz w:val="24"/>
          <w:szCs w:val="24"/>
          <w:shd w:val="clear" w:color="auto" w:fill="D9E2F3" w:themeFill="accent1" w:themeFillTint="33"/>
          <w:rtl/>
        </w:rPr>
        <w:t>אפשר לראות במתאבד כמי שרואה עצמו מול פני המוות, אך בנסיבות הנ"ל חלפו שבועיים בין האמירות לבין מעשה ההתאבדות ולכן באותה נקודה לא ראה עצמו מול פני המוות בנסיבות המצדיקות זאת</w:t>
      </w:r>
      <w:r w:rsidR="00D02539">
        <w:rPr>
          <w:rFonts w:ascii="David" w:hAnsi="David" w:cs="David" w:hint="cs"/>
          <w:sz w:val="24"/>
          <w:szCs w:val="24"/>
          <w:rtl/>
        </w:rPr>
        <w:t xml:space="preserve">.  </w:t>
      </w:r>
      <w:r w:rsidR="00D02539" w:rsidRPr="00D02539">
        <w:rPr>
          <w:rFonts w:ascii="David" w:hAnsi="David" w:cs="David" w:hint="cs"/>
          <w:b/>
          <w:bCs/>
          <w:sz w:val="24"/>
          <w:szCs w:val="24"/>
          <w:highlight w:val="green"/>
          <w:rtl/>
        </w:rPr>
        <w:t>לדעת איילת</w:t>
      </w:r>
      <w:r w:rsidR="00D02539">
        <w:rPr>
          <w:rFonts w:ascii="David" w:hAnsi="David" w:cs="David" w:hint="cs"/>
          <w:sz w:val="24"/>
          <w:szCs w:val="24"/>
          <w:rtl/>
        </w:rPr>
        <w:t xml:space="preserve">- </w:t>
      </w:r>
      <w:r w:rsidR="00D02539" w:rsidRPr="00D02539">
        <w:rPr>
          <w:rFonts w:ascii="David" w:hAnsi="David" w:cs="David" w:hint="cs"/>
          <w:b/>
          <w:bCs/>
          <w:color w:val="C00000"/>
          <w:sz w:val="24"/>
          <w:szCs w:val="24"/>
          <w:rtl/>
        </w:rPr>
        <w:t>פס"ד שגוי</w:t>
      </w:r>
      <w:r w:rsidR="00D02539">
        <w:rPr>
          <w:rFonts w:ascii="David" w:hAnsi="David" w:cs="David" w:hint="cs"/>
          <w:sz w:val="24"/>
          <w:szCs w:val="24"/>
          <w:rtl/>
        </w:rPr>
        <w:t xml:space="preserve">. </w:t>
      </w:r>
      <w:r w:rsidR="005D5D75">
        <w:rPr>
          <w:rFonts w:ascii="David" w:hAnsi="David" w:cs="David" w:hint="cs"/>
          <w:sz w:val="24"/>
          <w:szCs w:val="24"/>
          <w:rtl/>
        </w:rPr>
        <w:t xml:space="preserve">מחקרים על התאבדות מראים שאנשים שמתאבדים מתכננים את זה לאורך זמן בדרך כלל. [חודש לפני עדיין הגיוני שייכנסו לקטגוריה הזו]. </w:t>
      </w:r>
    </w:p>
    <w:p w14:paraId="78948AF8" w14:textId="77777777" w:rsidR="005D5D75" w:rsidRDefault="005D5D75" w:rsidP="005D5D75">
      <w:pPr>
        <w:pStyle w:val="a3"/>
        <w:tabs>
          <w:tab w:val="left" w:pos="1466"/>
        </w:tabs>
        <w:ind w:left="360"/>
        <w:jc w:val="both"/>
        <w:rPr>
          <w:rFonts w:ascii="David" w:hAnsi="David" w:cs="David"/>
          <w:sz w:val="24"/>
          <w:szCs w:val="24"/>
        </w:rPr>
      </w:pPr>
    </w:p>
    <w:p w14:paraId="05B1CC08" w14:textId="7F7B99B3" w:rsidR="005D5D75" w:rsidRPr="005D5D75" w:rsidRDefault="005D5D75" w:rsidP="00C204A0">
      <w:pPr>
        <w:pStyle w:val="a3"/>
        <w:numPr>
          <w:ilvl w:val="0"/>
          <w:numId w:val="50"/>
        </w:numPr>
        <w:tabs>
          <w:tab w:val="left" w:pos="1466"/>
        </w:tabs>
        <w:jc w:val="both"/>
        <w:rPr>
          <w:rFonts w:ascii="David" w:hAnsi="David" w:cs="David"/>
          <w:sz w:val="24"/>
          <w:szCs w:val="24"/>
        </w:rPr>
      </w:pPr>
      <w:r w:rsidRPr="005D5D75">
        <w:rPr>
          <w:rFonts w:ascii="David" w:hAnsi="David" w:cs="David" w:hint="cs"/>
          <w:b/>
          <w:bCs/>
          <w:color w:val="FF0000"/>
          <w:sz w:val="24"/>
          <w:szCs w:val="24"/>
          <w:rtl/>
        </w:rPr>
        <w:t xml:space="preserve">לדוגמה: </w:t>
      </w:r>
      <w:r w:rsidRPr="005D5D75">
        <w:rPr>
          <w:rFonts w:ascii="David" w:hAnsi="David" w:cs="David" w:hint="cs"/>
          <w:b/>
          <w:bCs/>
          <w:sz w:val="24"/>
          <w:szCs w:val="24"/>
          <w:rtl/>
        </w:rPr>
        <w:t>מערכת יחסים אלימה</w:t>
      </w:r>
      <w:r>
        <w:rPr>
          <w:rFonts w:ascii="David" w:hAnsi="David" w:cs="David" w:hint="cs"/>
          <w:sz w:val="24"/>
          <w:szCs w:val="24"/>
          <w:rtl/>
        </w:rPr>
        <w:t xml:space="preserve">. אישה שאומרת מסביב שאם יקרה לה משהו שיעשו ככה וככה. </w:t>
      </w:r>
      <w:r w:rsidRPr="005D5D75">
        <w:rPr>
          <w:rFonts w:ascii="David" w:hAnsi="David" w:cs="David" w:hint="cs"/>
          <w:sz w:val="24"/>
          <w:szCs w:val="24"/>
          <w:u w:val="single"/>
          <w:rtl/>
        </w:rPr>
        <w:t>לאור פס"ד רכאב</w:t>
      </w:r>
      <w:r>
        <w:rPr>
          <w:rFonts w:ascii="David" w:hAnsi="David" w:cs="David" w:hint="cs"/>
          <w:sz w:val="24"/>
          <w:szCs w:val="24"/>
          <w:rtl/>
        </w:rPr>
        <w:t xml:space="preserve"> יראו את האישה כמי שנמצאת מול פני המוות בנסיבות שמצדיקות זאת. </w:t>
      </w:r>
      <w:r w:rsidR="00084036">
        <w:rPr>
          <w:rFonts w:ascii="David" w:hAnsi="David" w:cs="David" w:hint="cs"/>
          <w:sz w:val="24"/>
          <w:szCs w:val="24"/>
          <w:rtl/>
        </w:rPr>
        <w:t xml:space="preserve">*אם הגבר רצח= פסול מלרשת. אם יש להם ילדים הם יירשו [ואז לא עולה צורך לבחון צוואה בע"פ]. </w:t>
      </w:r>
    </w:p>
    <w:p w14:paraId="28072F97" w14:textId="77777777" w:rsidR="005D5D75" w:rsidRPr="00AA6684" w:rsidRDefault="005D5D75" w:rsidP="005D5D75">
      <w:pPr>
        <w:pStyle w:val="a3"/>
        <w:tabs>
          <w:tab w:val="left" w:pos="1466"/>
        </w:tabs>
        <w:ind w:left="360"/>
        <w:jc w:val="both"/>
        <w:rPr>
          <w:rFonts w:ascii="David" w:hAnsi="David" w:cs="David"/>
          <w:sz w:val="24"/>
          <w:szCs w:val="24"/>
          <w:rtl/>
        </w:rPr>
      </w:pPr>
    </w:p>
    <w:p w14:paraId="2ED615DA" w14:textId="3E44445F" w:rsidR="00597076" w:rsidRDefault="00597076" w:rsidP="00C204A0">
      <w:pPr>
        <w:pStyle w:val="a3"/>
        <w:numPr>
          <w:ilvl w:val="0"/>
          <w:numId w:val="59"/>
        </w:numPr>
        <w:tabs>
          <w:tab w:val="left" w:pos="1466"/>
        </w:tabs>
        <w:jc w:val="both"/>
        <w:rPr>
          <w:rFonts w:ascii="David" w:hAnsi="David" w:cs="David"/>
          <w:sz w:val="24"/>
          <w:szCs w:val="24"/>
        </w:rPr>
      </w:pPr>
      <w:r w:rsidRPr="00D02539">
        <w:rPr>
          <w:rFonts w:ascii="David" w:hAnsi="David" w:cs="David" w:hint="cs"/>
          <w:b/>
          <w:bCs/>
          <w:sz w:val="24"/>
          <w:szCs w:val="24"/>
          <w:shd w:val="clear" w:color="auto" w:fill="FFFFCC"/>
          <w:rtl/>
        </w:rPr>
        <w:t>גמירות דעת לצוות</w:t>
      </w:r>
      <w:r w:rsidRPr="00AA6684">
        <w:rPr>
          <w:rFonts w:ascii="David" w:hAnsi="David" w:cs="David" w:hint="cs"/>
          <w:sz w:val="24"/>
          <w:szCs w:val="24"/>
          <w:rtl/>
        </w:rPr>
        <w:t xml:space="preserve"> (ע"א 717/71 </w:t>
      </w:r>
      <w:r w:rsidRPr="00D02539">
        <w:rPr>
          <w:rFonts w:ascii="David" w:hAnsi="David" w:cs="David" w:hint="cs"/>
          <w:b/>
          <w:bCs/>
          <w:sz w:val="24"/>
          <w:szCs w:val="24"/>
          <w:shd w:val="clear" w:color="auto" w:fill="D9E2F3" w:themeFill="accent1" w:themeFillTint="33"/>
          <w:rtl/>
        </w:rPr>
        <w:t xml:space="preserve">ניקולא נ' האפוטרופוס לנכסי </w:t>
      </w:r>
      <w:r w:rsidRPr="000E62F3">
        <w:rPr>
          <w:rFonts w:ascii="David" w:hAnsi="David" w:cs="David" w:hint="cs"/>
          <w:b/>
          <w:bCs/>
          <w:sz w:val="24"/>
          <w:szCs w:val="24"/>
          <w:shd w:val="clear" w:color="auto" w:fill="D9E2F3" w:themeFill="accent1" w:themeFillTint="33"/>
          <w:rtl/>
        </w:rPr>
        <w:t>נפקדים</w:t>
      </w:r>
      <w:r w:rsidRPr="000E62F3">
        <w:rPr>
          <w:rFonts w:ascii="David" w:hAnsi="David" w:cs="David" w:hint="cs"/>
          <w:sz w:val="24"/>
          <w:szCs w:val="24"/>
          <w:shd w:val="clear" w:color="auto" w:fill="D9E2F3" w:themeFill="accent1" w:themeFillTint="33"/>
          <w:rtl/>
        </w:rPr>
        <w:t xml:space="preserve"> (1973))</w:t>
      </w:r>
      <w:r w:rsidR="00D02539" w:rsidRPr="000E62F3">
        <w:rPr>
          <w:rFonts w:ascii="David" w:hAnsi="David" w:cs="David" w:hint="cs"/>
          <w:sz w:val="24"/>
          <w:szCs w:val="24"/>
          <w:shd w:val="clear" w:color="auto" w:fill="D9E2F3" w:themeFill="accent1" w:themeFillTint="33"/>
          <w:rtl/>
        </w:rPr>
        <w:t xml:space="preserve">- אישה שכיב מרע ורואה עצמה מול פני המוות. מגיעה לביה"ח. אומרת לכומר שמגיע אליה איך היא רוצה לחלק את הרכוש ושיקרא לעו"ד שיכין צוואה בנוסח הזה. אח"כ אומרת את זה לעוד מישהו. עו"ד מגיע בבוקר אבל האישה נפטרה. </w:t>
      </w:r>
      <w:r w:rsidR="00D02539" w:rsidRPr="000E62F3">
        <w:rPr>
          <w:rFonts w:ascii="David" w:hAnsi="David" w:cs="David" w:hint="cs"/>
          <w:b/>
          <w:bCs/>
          <w:sz w:val="24"/>
          <w:szCs w:val="24"/>
          <w:shd w:val="clear" w:color="auto" w:fill="D9E2F3" w:themeFill="accent1" w:themeFillTint="33"/>
          <w:rtl/>
        </w:rPr>
        <w:t>ביהמ"ש קבע</w:t>
      </w:r>
      <w:r w:rsidR="00D02539" w:rsidRPr="000E62F3">
        <w:rPr>
          <w:rFonts w:ascii="David" w:hAnsi="David" w:cs="David" w:hint="cs"/>
          <w:sz w:val="24"/>
          <w:szCs w:val="24"/>
          <w:shd w:val="clear" w:color="auto" w:fill="D9E2F3" w:themeFill="accent1" w:themeFillTint="33"/>
          <w:rtl/>
        </w:rPr>
        <w:t xml:space="preserve"> שהאישה רצתה לעשות צוואה בעדים בכתב, כשהיא אמרה מה היא רוצה לעשות </w:t>
      </w:r>
      <w:r w:rsidR="00D02539" w:rsidRPr="000E62F3">
        <w:rPr>
          <w:rFonts w:ascii="David" w:hAnsi="David" w:cs="David" w:hint="cs"/>
          <w:b/>
          <w:bCs/>
          <w:sz w:val="24"/>
          <w:szCs w:val="24"/>
          <w:shd w:val="clear" w:color="auto" w:fill="D9E2F3" w:themeFill="accent1" w:themeFillTint="33"/>
          <w:rtl/>
        </w:rPr>
        <w:t>לא הייתה לה גמירות דעת לצוות</w:t>
      </w:r>
      <w:r w:rsidR="00D02539">
        <w:rPr>
          <w:rFonts w:ascii="David" w:hAnsi="David" w:cs="David" w:hint="cs"/>
          <w:sz w:val="24"/>
          <w:szCs w:val="24"/>
          <w:rtl/>
        </w:rPr>
        <w:t xml:space="preserve">. </w:t>
      </w:r>
    </w:p>
    <w:p w14:paraId="7E37D66F" w14:textId="6F2C0799" w:rsidR="00573EC8" w:rsidRPr="00084036" w:rsidRDefault="00D02539" w:rsidP="00084036">
      <w:pPr>
        <w:pStyle w:val="a3"/>
        <w:tabs>
          <w:tab w:val="left" w:pos="1466"/>
        </w:tabs>
        <w:ind w:left="360"/>
        <w:jc w:val="both"/>
        <w:rPr>
          <w:rFonts w:ascii="David" w:hAnsi="David" w:cs="David"/>
          <w:sz w:val="24"/>
          <w:szCs w:val="24"/>
        </w:rPr>
      </w:pPr>
      <w:r w:rsidRPr="00D02539">
        <w:rPr>
          <w:rFonts w:ascii="David" w:hAnsi="David" w:cs="David" w:hint="cs"/>
          <w:b/>
          <w:bCs/>
          <w:sz w:val="24"/>
          <w:szCs w:val="24"/>
          <w:highlight w:val="green"/>
          <w:rtl/>
        </w:rPr>
        <w:t>לדעת איילת</w:t>
      </w:r>
      <w:r>
        <w:rPr>
          <w:rFonts w:ascii="David" w:hAnsi="David" w:cs="David" w:hint="cs"/>
          <w:sz w:val="24"/>
          <w:szCs w:val="24"/>
          <w:rtl/>
        </w:rPr>
        <w:t xml:space="preserve">- </w:t>
      </w:r>
      <w:r w:rsidRPr="00D02539">
        <w:rPr>
          <w:rFonts w:ascii="David" w:hAnsi="David" w:cs="David" w:hint="cs"/>
          <w:b/>
          <w:bCs/>
          <w:color w:val="C00000"/>
          <w:sz w:val="24"/>
          <w:szCs w:val="24"/>
          <w:rtl/>
        </w:rPr>
        <w:t>התעקשות דווקנית, פורמליסטית וצרה</w:t>
      </w:r>
      <w:r>
        <w:rPr>
          <w:rFonts w:ascii="David" w:hAnsi="David" w:cs="David" w:hint="cs"/>
          <w:sz w:val="24"/>
          <w:szCs w:val="24"/>
          <w:rtl/>
        </w:rPr>
        <w:t xml:space="preserve">. היה ברור שהאישה רוצה לצוות. </w:t>
      </w:r>
    </w:p>
    <w:p w14:paraId="070B3C40" w14:textId="77777777" w:rsidR="00021887" w:rsidRPr="00021887" w:rsidRDefault="00021887" w:rsidP="00021887">
      <w:pPr>
        <w:pStyle w:val="a3"/>
        <w:tabs>
          <w:tab w:val="left" w:pos="1466"/>
        </w:tabs>
        <w:ind w:left="360"/>
        <w:jc w:val="both"/>
        <w:rPr>
          <w:rFonts w:ascii="David" w:hAnsi="David" w:cs="David"/>
          <w:sz w:val="24"/>
          <w:szCs w:val="24"/>
          <w:rtl/>
        </w:rPr>
      </w:pPr>
    </w:p>
    <w:p w14:paraId="0EF2E29A" w14:textId="4E8FD186" w:rsidR="00BE4137" w:rsidRDefault="00021887" w:rsidP="00BE4137">
      <w:pPr>
        <w:pStyle w:val="a3"/>
        <w:numPr>
          <w:ilvl w:val="0"/>
          <w:numId w:val="56"/>
        </w:numPr>
        <w:tabs>
          <w:tab w:val="left" w:pos="1466"/>
        </w:tabs>
        <w:jc w:val="both"/>
        <w:rPr>
          <w:rFonts w:ascii="David" w:hAnsi="David" w:cs="David"/>
          <w:sz w:val="24"/>
          <w:szCs w:val="24"/>
        </w:rPr>
      </w:pPr>
      <w:r w:rsidRPr="00021887">
        <w:rPr>
          <w:rFonts w:ascii="David" w:hAnsi="David" w:cs="David" w:hint="cs"/>
          <w:b/>
          <w:bCs/>
          <w:sz w:val="24"/>
          <w:szCs w:val="24"/>
          <w:u w:val="single"/>
          <w:shd w:val="clear" w:color="auto" w:fill="FFCCFF"/>
          <w:rtl/>
        </w:rPr>
        <w:t>בתזכיר</w:t>
      </w:r>
      <w:r w:rsidRPr="00021887">
        <w:rPr>
          <w:rFonts w:ascii="David" w:hAnsi="David" w:cs="David" w:hint="cs"/>
          <w:sz w:val="24"/>
          <w:szCs w:val="24"/>
          <w:rtl/>
        </w:rPr>
        <w:t>- רוצים לבטל את האפשרות הזו, חוץ מאשר לחיילים</w:t>
      </w:r>
      <w:r w:rsidR="00836C68">
        <w:rPr>
          <w:rFonts w:ascii="David" w:hAnsi="David" w:cs="David" w:hint="cs"/>
          <w:sz w:val="24"/>
          <w:szCs w:val="24"/>
          <w:rtl/>
        </w:rPr>
        <w:t xml:space="preserve"> שנמצאים במצב שרואים עצמם מול פני המוות</w:t>
      </w:r>
      <w:r w:rsidRPr="00021887">
        <w:rPr>
          <w:rFonts w:ascii="David" w:hAnsi="David" w:cs="David" w:hint="cs"/>
          <w:sz w:val="24"/>
          <w:szCs w:val="24"/>
          <w:rtl/>
        </w:rPr>
        <w:t>.</w:t>
      </w:r>
      <w:r w:rsidR="00BE4137">
        <w:rPr>
          <w:rFonts w:ascii="David" w:hAnsi="David" w:cs="David" w:hint="cs"/>
          <w:sz w:val="24"/>
          <w:szCs w:val="24"/>
          <w:rtl/>
        </w:rPr>
        <w:t xml:space="preserve"> </w:t>
      </w:r>
      <w:r w:rsidR="00BE4137" w:rsidRPr="00BE4137">
        <w:rPr>
          <w:rFonts w:ascii="David" w:hAnsi="David" w:cs="David" w:hint="cs"/>
          <w:sz w:val="24"/>
          <w:szCs w:val="24"/>
          <w:highlight w:val="green"/>
          <w:rtl/>
        </w:rPr>
        <w:t>לדעת איילת,</w:t>
      </w:r>
      <w:r w:rsidR="00BE4137">
        <w:rPr>
          <w:rFonts w:ascii="David" w:hAnsi="David" w:cs="David" w:hint="cs"/>
          <w:sz w:val="24"/>
          <w:szCs w:val="24"/>
          <w:rtl/>
        </w:rPr>
        <w:t xml:space="preserve"> בעייתי. חשוב להשאיר את זה- המטרה לאפשר לאנשים ברגעי חייהם האחרונים</w:t>
      </w:r>
      <w:r w:rsidRPr="00021887">
        <w:rPr>
          <w:rFonts w:ascii="David" w:hAnsi="David" w:cs="David" w:hint="cs"/>
          <w:sz w:val="24"/>
          <w:szCs w:val="24"/>
          <w:rtl/>
        </w:rPr>
        <w:t xml:space="preserve"> </w:t>
      </w:r>
      <w:r w:rsidR="00BE4137">
        <w:rPr>
          <w:rFonts w:ascii="David" w:hAnsi="David" w:cs="David" w:hint="cs"/>
          <w:sz w:val="24"/>
          <w:szCs w:val="24"/>
          <w:rtl/>
        </w:rPr>
        <w:t>את הביטוי האחרון, בהנחה שמי שלידם הם בני המשפחה.</w:t>
      </w:r>
    </w:p>
    <w:p w14:paraId="7E65E39C" w14:textId="77777777" w:rsidR="00BE4137" w:rsidRPr="00BE4137" w:rsidRDefault="00BE4137" w:rsidP="00BE4137">
      <w:pPr>
        <w:tabs>
          <w:tab w:val="left" w:pos="1466"/>
        </w:tabs>
        <w:jc w:val="both"/>
        <w:rPr>
          <w:rFonts w:ascii="David" w:hAnsi="David" w:cs="David"/>
          <w:sz w:val="24"/>
          <w:szCs w:val="24"/>
          <w:rtl/>
        </w:rPr>
      </w:pPr>
    </w:p>
    <w:p w14:paraId="72535C7B" w14:textId="77777777" w:rsidR="00BE4137" w:rsidRDefault="00BE4137" w:rsidP="00084036">
      <w:pPr>
        <w:tabs>
          <w:tab w:val="left" w:pos="1466"/>
        </w:tabs>
        <w:jc w:val="both"/>
        <w:rPr>
          <w:rFonts w:ascii="David" w:hAnsi="David" w:cs="David"/>
          <w:sz w:val="24"/>
          <w:szCs w:val="24"/>
          <w:rtl/>
        </w:rPr>
      </w:pPr>
    </w:p>
    <w:p w14:paraId="023137B6" w14:textId="77777777" w:rsidR="00084036" w:rsidRDefault="00084036" w:rsidP="00084036">
      <w:pPr>
        <w:tabs>
          <w:tab w:val="left" w:pos="1466"/>
        </w:tabs>
        <w:jc w:val="both"/>
        <w:rPr>
          <w:rFonts w:ascii="David" w:hAnsi="David" w:cs="David"/>
          <w:sz w:val="24"/>
          <w:szCs w:val="24"/>
          <w:rtl/>
        </w:rPr>
      </w:pPr>
      <w:r w:rsidRPr="00EF230C">
        <w:rPr>
          <w:rFonts w:ascii="David" w:hAnsi="David" w:cs="David" w:hint="cs"/>
          <w:b/>
          <w:bCs/>
          <w:sz w:val="24"/>
          <w:szCs w:val="24"/>
          <w:u w:val="single"/>
          <w:shd w:val="clear" w:color="auto" w:fill="FFFFCC"/>
          <w:rtl/>
        </w:rPr>
        <w:lastRenderedPageBreak/>
        <w:t>דרכים אחרות לעשיית צוואה אינן מוכרות</w:t>
      </w:r>
    </w:p>
    <w:p w14:paraId="3532EA67" w14:textId="1C851D42" w:rsidR="00084036" w:rsidRDefault="00084036" w:rsidP="00C204A0">
      <w:pPr>
        <w:pStyle w:val="a3"/>
        <w:numPr>
          <w:ilvl w:val="0"/>
          <w:numId w:val="60"/>
        </w:numPr>
        <w:tabs>
          <w:tab w:val="left" w:pos="1466"/>
        </w:tabs>
        <w:jc w:val="both"/>
        <w:rPr>
          <w:rFonts w:ascii="David" w:hAnsi="David" w:cs="David"/>
          <w:sz w:val="24"/>
          <w:szCs w:val="24"/>
        </w:rPr>
      </w:pPr>
      <w:r w:rsidRPr="00942227">
        <w:rPr>
          <w:rFonts w:ascii="David" w:hAnsi="David" w:cs="David" w:hint="cs"/>
          <w:sz w:val="24"/>
          <w:szCs w:val="24"/>
          <w:shd w:val="clear" w:color="auto" w:fill="FFFFCC"/>
          <w:rtl/>
        </w:rPr>
        <w:t>דיון בספרות לגבי הקלטה או הסרטה</w:t>
      </w:r>
      <w:r w:rsidRPr="00EF230C">
        <w:rPr>
          <w:rFonts w:ascii="David" w:hAnsi="David" w:cs="David" w:hint="cs"/>
          <w:sz w:val="24"/>
          <w:szCs w:val="24"/>
          <w:rtl/>
        </w:rPr>
        <w:t>.</w:t>
      </w:r>
    </w:p>
    <w:p w14:paraId="39C02C11" w14:textId="77777777" w:rsidR="00084036" w:rsidRDefault="00084036" w:rsidP="00084036">
      <w:pPr>
        <w:pStyle w:val="a3"/>
        <w:tabs>
          <w:tab w:val="left" w:pos="1466"/>
        </w:tabs>
        <w:ind w:left="360"/>
        <w:jc w:val="both"/>
        <w:rPr>
          <w:rFonts w:ascii="David" w:hAnsi="David" w:cs="David"/>
          <w:sz w:val="24"/>
          <w:szCs w:val="24"/>
        </w:rPr>
      </w:pPr>
    </w:p>
    <w:p w14:paraId="01C07A18" w14:textId="77777777" w:rsidR="001F5501" w:rsidRDefault="00084036" w:rsidP="001F5501">
      <w:pPr>
        <w:pStyle w:val="a3"/>
        <w:numPr>
          <w:ilvl w:val="0"/>
          <w:numId w:val="56"/>
        </w:numPr>
        <w:tabs>
          <w:tab w:val="left" w:pos="1466"/>
        </w:tabs>
        <w:jc w:val="both"/>
        <w:rPr>
          <w:rFonts w:ascii="David" w:hAnsi="David" w:cs="David"/>
          <w:sz w:val="24"/>
          <w:szCs w:val="24"/>
        </w:rPr>
      </w:pPr>
      <w:r w:rsidRPr="00084036">
        <w:rPr>
          <w:rFonts w:ascii="David" w:hAnsi="David" w:cs="David" w:hint="cs"/>
          <w:b/>
          <w:bCs/>
          <w:sz w:val="24"/>
          <w:szCs w:val="24"/>
          <w:u w:val="single"/>
          <w:shd w:val="clear" w:color="auto" w:fill="FFCCFF"/>
          <w:rtl/>
        </w:rPr>
        <w:t>בתזכיר</w:t>
      </w:r>
      <w:r>
        <w:rPr>
          <w:rFonts w:ascii="David" w:hAnsi="David" w:cs="David" w:hint="cs"/>
          <w:sz w:val="24"/>
          <w:szCs w:val="24"/>
          <w:rtl/>
        </w:rPr>
        <w:t xml:space="preserve">- מכניסים אפשרות של </w:t>
      </w:r>
      <w:r w:rsidRPr="00084036">
        <w:rPr>
          <w:rFonts w:ascii="David" w:hAnsi="David" w:cs="David" w:hint="cs"/>
          <w:b/>
          <w:bCs/>
          <w:sz w:val="24"/>
          <w:szCs w:val="24"/>
          <w:shd w:val="clear" w:color="auto" w:fill="FFCCFF"/>
          <w:rtl/>
        </w:rPr>
        <w:t>צוואה חזותית</w:t>
      </w:r>
      <w:r>
        <w:rPr>
          <w:rFonts w:ascii="David" w:hAnsi="David" w:cs="David" w:hint="cs"/>
          <w:b/>
          <w:bCs/>
          <w:sz w:val="24"/>
          <w:szCs w:val="24"/>
          <w:shd w:val="clear" w:color="auto" w:fill="FFCCFF"/>
          <w:rtl/>
        </w:rPr>
        <w:t xml:space="preserve"> [קול וצילום]</w:t>
      </w:r>
      <w:r>
        <w:rPr>
          <w:rFonts w:ascii="David" w:hAnsi="David" w:cs="David" w:hint="cs"/>
          <w:sz w:val="24"/>
          <w:szCs w:val="24"/>
          <w:rtl/>
        </w:rPr>
        <w:t xml:space="preserve"> כדרך נוספת לעריכת צוואה [</w:t>
      </w:r>
      <w:r w:rsidRPr="00084036">
        <w:rPr>
          <w:rFonts w:ascii="David" w:hAnsi="David" w:cs="David" w:hint="cs"/>
          <w:b/>
          <w:bCs/>
          <w:color w:val="4472C4" w:themeColor="accent1"/>
          <w:sz w:val="24"/>
          <w:szCs w:val="24"/>
          <w:rtl/>
        </w:rPr>
        <w:t>ס'16 לתזכיר</w:t>
      </w:r>
      <w:r>
        <w:rPr>
          <w:rFonts w:ascii="David" w:hAnsi="David" w:cs="David" w:hint="cs"/>
          <w:sz w:val="24"/>
          <w:szCs w:val="24"/>
          <w:rtl/>
        </w:rPr>
        <w:t xml:space="preserve">]. </w:t>
      </w:r>
    </w:p>
    <w:p w14:paraId="45F9DCE1" w14:textId="0F6DC8E4" w:rsidR="00084036" w:rsidRPr="001F5501" w:rsidRDefault="00836C68" w:rsidP="001F5501">
      <w:pPr>
        <w:pStyle w:val="a3"/>
        <w:numPr>
          <w:ilvl w:val="0"/>
          <w:numId w:val="56"/>
        </w:numPr>
        <w:tabs>
          <w:tab w:val="left" w:pos="1466"/>
        </w:tabs>
        <w:jc w:val="both"/>
        <w:rPr>
          <w:rFonts w:ascii="David" w:hAnsi="David" w:cs="David"/>
          <w:sz w:val="24"/>
          <w:szCs w:val="24"/>
        </w:rPr>
      </w:pPr>
      <w:r w:rsidRPr="001F5501">
        <w:rPr>
          <w:rFonts w:ascii="David" w:hAnsi="David" w:cs="David" w:hint="cs"/>
          <w:sz w:val="24"/>
          <w:szCs w:val="24"/>
          <w:rtl/>
        </w:rPr>
        <w:t>על המצווה</w:t>
      </w:r>
      <w:r w:rsidR="00C204A0" w:rsidRPr="001F5501">
        <w:rPr>
          <w:rFonts w:ascii="David" w:hAnsi="David" w:cs="David" w:hint="cs"/>
          <w:sz w:val="24"/>
          <w:szCs w:val="24"/>
          <w:rtl/>
        </w:rPr>
        <w:t xml:space="preserve"> </w:t>
      </w:r>
      <w:r w:rsidR="00C204A0" w:rsidRPr="001F5501">
        <w:rPr>
          <w:rFonts w:ascii="David" w:hAnsi="David" w:cs="David" w:hint="cs"/>
          <w:sz w:val="24"/>
          <w:szCs w:val="24"/>
          <w:u w:val="single"/>
          <w:rtl/>
        </w:rPr>
        <w:t>להפקיד</w:t>
      </w:r>
      <w:r w:rsidR="00C204A0" w:rsidRPr="001F5501">
        <w:rPr>
          <w:rFonts w:ascii="David" w:hAnsi="David" w:cs="David" w:hint="cs"/>
          <w:sz w:val="24"/>
          <w:szCs w:val="24"/>
          <w:rtl/>
        </w:rPr>
        <w:t xml:space="preserve"> את הצוואה בהקלטה חזותית </w:t>
      </w:r>
      <w:r w:rsidRPr="001F5501">
        <w:rPr>
          <w:rFonts w:ascii="David" w:hAnsi="David" w:cs="David" w:hint="cs"/>
          <w:sz w:val="24"/>
          <w:szCs w:val="24"/>
          <w:rtl/>
        </w:rPr>
        <w:t xml:space="preserve">אצל </w:t>
      </w:r>
      <w:r w:rsidRPr="001F5501">
        <w:rPr>
          <w:rFonts w:ascii="David" w:hAnsi="David" w:cs="David" w:hint="cs"/>
          <w:sz w:val="24"/>
          <w:szCs w:val="24"/>
          <w:u w:val="single"/>
          <w:rtl/>
        </w:rPr>
        <w:t>ה</w:t>
      </w:r>
      <w:r w:rsidR="00C204A0" w:rsidRPr="001F5501">
        <w:rPr>
          <w:rFonts w:ascii="David" w:hAnsi="David" w:cs="David" w:hint="cs"/>
          <w:sz w:val="24"/>
          <w:szCs w:val="24"/>
          <w:u w:val="single"/>
          <w:rtl/>
        </w:rPr>
        <w:t>רשם לענייני ירושה</w:t>
      </w:r>
      <w:r w:rsidR="00C204A0" w:rsidRPr="001F5501">
        <w:rPr>
          <w:rFonts w:ascii="David" w:hAnsi="David" w:cs="David" w:hint="cs"/>
          <w:sz w:val="24"/>
          <w:szCs w:val="24"/>
          <w:rtl/>
        </w:rPr>
        <w:t>.</w:t>
      </w:r>
    </w:p>
    <w:p w14:paraId="041723B1" w14:textId="4A0749C9" w:rsidR="00836C68" w:rsidRPr="00084036" w:rsidRDefault="00836C68" w:rsidP="00C204A0">
      <w:pPr>
        <w:pStyle w:val="a3"/>
        <w:numPr>
          <w:ilvl w:val="0"/>
          <w:numId w:val="56"/>
        </w:numPr>
        <w:tabs>
          <w:tab w:val="left" w:pos="1466"/>
        </w:tabs>
        <w:jc w:val="both"/>
        <w:rPr>
          <w:rFonts w:ascii="David" w:hAnsi="David" w:cs="David"/>
          <w:sz w:val="24"/>
          <w:szCs w:val="24"/>
        </w:rPr>
      </w:pPr>
      <w:r w:rsidRPr="00836C68">
        <w:rPr>
          <w:rFonts w:ascii="David" w:hAnsi="David" w:cs="David" w:hint="cs"/>
          <w:b/>
          <w:bCs/>
          <w:sz w:val="24"/>
          <w:szCs w:val="24"/>
          <w:u w:val="single"/>
          <w:rtl/>
        </w:rPr>
        <w:t>דעה בספרות</w:t>
      </w:r>
      <w:r>
        <w:rPr>
          <w:rFonts w:ascii="David" w:hAnsi="David" w:cs="David" w:hint="cs"/>
          <w:sz w:val="24"/>
          <w:szCs w:val="24"/>
          <w:rtl/>
        </w:rPr>
        <w:t xml:space="preserve">: </w:t>
      </w:r>
      <w:r w:rsidRPr="00836C68">
        <w:rPr>
          <w:rFonts w:ascii="David" w:hAnsi="David" w:cs="David" w:hint="cs"/>
          <w:b/>
          <w:bCs/>
          <w:sz w:val="24"/>
          <w:szCs w:val="24"/>
          <w:highlight w:val="green"/>
          <w:rtl/>
        </w:rPr>
        <w:t>פרופ' שמואל שילה</w:t>
      </w:r>
      <w:r>
        <w:rPr>
          <w:rFonts w:ascii="David" w:hAnsi="David" w:cs="David" w:hint="cs"/>
          <w:sz w:val="24"/>
          <w:szCs w:val="24"/>
          <w:rtl/>
        </w:rPr>
        <w:t xml:space="preserve">- </w:t>
      </w:r>
      <w:r w:rsidRPr="00836C68">
        <w:rPr>
          <w:rFonts w:ascii="David" w:hAnsi="David" w:cs="David" w:hint="cs"/>
          <w:sz w:val="24"/>
          <w:szCs w:val="24"/>
          <w:u w:val="single"/>
          <w:rtl/>
        </w:rPr>
        <w:t>גם בחוק הקיים</w:t>
      </w:r>
      <w:r>
        <w:rPr>
          <w:rFonts w:ascii="David" w:hAnsi="David" w:cs="David" w:hint="cs"/>
          <w:sz w:val="24"/>
          <w:szCs w:val="24"/>
          <w:rtl/>
        </w:rPr>
        <w:t xml:space="preserve"> אפשר לפרש את צורת הצוואה בכתב יד ע"י פרשנות תכליתית מרחיבה ולהכיר בצוואה מוקלטת ומצולמת. </w:t>
      </w:r>
    </w:p>
    <w:p w14:paraId="33136597" w14:textId="60391DB7" w:rsidR="00021887" w:rsidRDefault="00021887" w:rsidP="00021887">
      <w:pPr>
        <w:tabs>
          <w:tab w:val="left" w:pos="1466"/>
        </w:tabs>
        <w:jc w:val="both"/>
        <w:rPr>
          <w:rFonts w:ascii="David" w:hAnsi="David" w:cs="David"/>
          <w:sz w:val="24"/>
          <w:szCs w:val="24"/>
          <w:rtl/>
        </w:rPr>
      </w:pPr>
    </w:p>
    <w:p w14:paraId="4D22F12D" w14:textId="77777777" w:rsidR="00BE4137" w:rsidRDefault="00BE4137" w:rsidP="00BE4137">
      <w:pPr>
        <w:tabs>
          <w:tab w:val="left" w:pos="1466"/>
        </w:tabs>
        <w:jc w:val="both"/>
        <w:rPr>
          <w:rFonts w:ascii="David" w:hAnsi="David" w:cs="David"/>
          <w:sz w:val="24"/>
          <w:szCs w:val="24"/>
          <w:rtl/>
        </w:rPr>
      </w:pPr>
      <w:r w:rsidRPr="00BE6A1E">
        <w:rPr>
          <w:rFonts w:ascii="David" w:hAnsi="David" w:cs="David" w:hint="cs"/>
          <w:b/>
          <w:bCs/>
          <w:sz w:val="24"/>
          <w:szCs w:val="24"/>
          <w:u w:val="single"/>
          <w:shd w:val="clear" w:color="auto" w:fill="FBE4D5" w:themeFill="accent2" w:themeFillTint="33"/>
          <w:rtl/>
        </w:rPr>
        <w:t>קיום צוואה על אף פגם או חסר בצורתה:</w:t>
      </w:r>
      <w:r w:rsidRPr="00990D08">
        <w:rPr>
          <w:rFonts w:ascii="David" w:hAnsi="David" w:cs="David" w:hint="cs"/>
          <w:b/>
          <w:bCs/>
          <w:sz w:val="24"/>
          <w:szCs w:val="24"/>
          <w:u w:val="single"/>
          <w:shd w:val="clear" w:color="auto" w:fill="FFFFCC"/>
          <w:rtl/>
        </w:rPr>
        <w:t xml:space="preserve"> שיקולי מדיניות</w:t>
      </w:r>
    </w:p>
    <w:p w14:paraId="547B79E1" w14:textId="77777777" w:rsidR="00BE4137" w:rsidRDefault="00BE4137" w:rsidP="00130C40">
      <w:pPr>
        <w:tabs>
          <w:tab w:val="left" w:pos="1466"/>
        </w:tabs>
        <w:spacing w:after="0"/>
        <w:jc w:val="both"/>
        <w:rPr>
          <w:rFonts w:ascii="David" w:hAnsi="David" w:cs="David"/>
          <w:sz w:val="24"/>
          <w:szCs w:val="24"/>
          <w:rtl/>
        </w:rPr>
      </w:pPr>
      <w:r>
        <w:rPr>
          <w:rFonts w:ascii="David" w:hAnsi="David" w:cs="David" w:hint="cs"/>
          <w:b/>
          <w:bCs/>
          <w:sz w:val="24"/>
          <w:szCs w:val="24"/>
          <w:rtl/>
        </w:rPr>
        <w:t>-</w:t>
      </w:r>
      <w:r w:rsidRPr="00727D4F">
        <w:rPr>
          <w:rFonts w:ascii="David" w:hAnsi="David" w:cs="David" w:hint="cs"/>
          <w:b/>
          <w:bCs/>
          <w:sz w:val="24"/>
          <w:szCs w:val="24"/>
          <w:rtl/>
        </w:rPr>
        <w:t>תכלית הדרישות הפורמליות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14:paraId="1FFF9C16" w14:textId="77777777" w:rsidR="00BE4137" w:rsidRPr="00990D08" w:rsidRDefault="00BE4137" w:rsidP="00130C40">
      <w:pPr>
        <w:pStyle w:val="a3"/>
        <w:numPr>
          <w:ilvl w:val="0"/>
          <w:numId w:val="61"/>
        </w:numPr>
        <w:tabs>
          <w:tab w:val="left" w:pos="1466"/>
        </w:tabs>
        <w:spacing w:after="0"/>
        <w:jc w:val="both"/>
        <w:rPr>
          <w:rFonts w:ascii="David" w:hAnsi="David" w:cs="David"/>
          <w:sz w:val="24"/>
          <w:szCs w:val="24"/>
          <w:rtl/>
        </w:rPr>
      </w:pPr>
      <w:r w:rsidRPr="00990D08">
        <w:rPr>
          <w:rFonts w:ascii="David" w:hAnsi="David" w:cs="David" w:hint="cs"/>
          <w:sz w:val="24"/>
          <w:szCs w:val="24"/>
          <w:rtl/>
        </w:rPr>
        <w:t>תפקיד ראייתי</w:t>
      </w:r>
      <w:r>
        <w:rPr>
          <w:rFonts w:ascii="David" w:hAnsi="David" w:cs="David" w:hint="cs"/>
          <w:sz w:val="24"/>
          <w:szCs w:val="24"/>
          <w:rtl/>
        </w:rPr>
        <w:t>.</w:t>
      </w:r>
    </w:p>
    <w:p w14:paraId="2C13A853" w14:textId="26E4B6FD" w:rsidR="00BE4137" w:rsidRPr="00990D08" w:rsidRDefault="00BE4137" w:rsidP="00130C40">
      <w:pPr>
        <w:pStyle w:val="a3"/>
        <w:numPr>
          <w:ilvl w:val="0"/>
          <w:numId w:val="61"/>
        </w:numPr>
        <w:tabs>
          <w:tab w:val="left" w:pos="1466"/>
        </w:tabs>
        <w:spacing w:after="0"/>
        <w:jc w:val="both"/>
        <w:rPr>
          <w:rFonts w:ascii="David" w:hAnsi="David" w:cs="David"/>
          <w:sz w:val="24"/>
          <w:szCs w:val="24"/>
          <w:rtl/>
        </w:rPr>
      </w:pPr>
      <w:r w:rsidRPr="00990D08">
        <w:rPr>
          <w:rFonts w:ascii="David" w:hAnsi="David" w:cs="David" w:hint="cs"/>
          <w:sz w:val="24"/>
          <w:szCs w:val="24"/>
          <w:rtl/>
        </w:rPr>
        <w:t>תפקיד ריטואלי להבטיח רצינות</w:t>
      </w:r>
      <w:r>
        <w:rPr>
          <w:rFonts w:ascii="David" w:hAnsi="David" w:cs="David" w:hint="cs"/>
          <w:sz w:val="24"/>
          <w:szCs w:val="24"/>
          <w:rtl/>
        </w:rPr>
        <w:t xml:space="preserve">. [גמירות דעת]. </w:t>
      </w:r>
    </w:p>
    <w:p w14:paraId="5C8229F0" w14:textId="4B4021D6" w:rsidR="001F5501" w:rsidRPr="001F5501" w:rsidRDefault="00BE4137" w:rsidP="001F5501">
      <w:pPr>
        <w:pStyle w:val="a3"/>
        <w:numPr>
          <w:ilvl w:val="0"/>
          <w:numId w:val="61"/>
        </w:numPr>
        <w:tabs>
          <w:tab w:val="left" w:pos="1466"/>
        </w:tabs>
        <w:spacing w:after="0"/>
        <w:jc w:val="both"/>
        <w:rPr>
          <w:rFonts w:ascii="David" w:hAnsi="David" w:cs="David"/>
          <w:sz w:val="24"/>
          <w:szCs w:val="24"/>
          <w:rtl/>
        </w:rPr>
      </w:pPr>
      <w:r w:rsidRPr="00990D08">
        <w:rPr>
          <w:rFonts w:ascii="David" w:hAnsi="David" w:cs="David" w:hint="cs"/>
          <w:sz w:val="24"/>
          <w:szCs w:val="24"/>
          <w:rtl/>
        </w:rPr>
        <w:t>הגנה מפני השפעות חיצוניות</w:t>
      </w:r>
      <w:r>
        <w:rPr>
          <w:rFonts w:ascii="David" w:hAnsi="David" w:cs="David" w:hint="cs"/>
          <w:sz w:val="24"/>
          <w:szCs w:val="24"/>
          <w:rtl/>
        </w:rPr>
        <w:t>.</w:t>
      </w:r>
    </w:p>
    <w:p w14:paraId="0A35CDC0" w14:textId="5018A516" w:rsidR="00BE4137" w:rsidRDefault="00BE4137" w:rsidP="00B04CA6">
      <w:pPr>
        <w:tabs>
          <w:tab w:val="left" w:pos="1466"/>
        </w:tabs>
        <w:jc w:val="both"/>
        <w:rPr>
          <w:rFonts w:ascii="David" w:hAnsi="David" w:cs="David"/>
          <w:sz w:val="24"/>
          <w:szCs w:val="24"/>
          <w:rtl/>
        </w:rPr>
      </w:pPr>
      <w:r>
        <w:rPr>
          <w:rFonts w:ascii="David" w:hAnsi="David" w:cs="David" w:hint="cs"/>
          <w:b/>
          <w:bCs/>
          <w:sz w:val="24"/>
          <w:szCs w:val="24"/>
          <w:rtl/>
        </w:rPr>
        <w:t>-</w:t>
      </w:r>
      <w:r w:rsidRPr="00727D4F">
        <w:rPr>
          <w:rFonts w:ascii="David" w:hAnsi="David" w:cs="David" w:hint="cs"/>
          <w:b/>
          <w:bCs/>
          <w:sz w:val="24"/>
          <w:szCs w:val="24"/>
          <w:rtl/>
        </w:rPr>
        <w:t>התכלית של קיום רצון הנפטר</w:t>
      </w:r>
      <w:r>
        <w:rPr>
          <w:rFonts w:ascii="David" w:hAnsi="David" w:cs="David" w:hint="cs"/>
          <w:sz w:val="24"/>
          <w:szCs w:val="24"/>
          <w:rtl/>
        </w:rPr>
        <w:t>.</w:t>
      </w:r>
    </w:p>
    <w:p w14:paraId="13D003A1" w14:textId="77777777" w:rsidR="00B04CA6" w:rsidRDefault="00BE4137" w:rsidP="00B04CA6">
      <w:pPr>
        <w:pStyle w:val="a3"/>
        <w:numPr>
          <w:ilvl w:val="0"/>
          <w:numId w:val="59"/>
        </w:numPr>
        <w:tabs>
          <w:tab w:val="left" w:pos="1466"/>
        </w:tabs>
        <w:jc w:val="both"/>
        <w:rPr>
          <w:rFonts w:ascii="David" w:hAnsi="David" w:cs="David"/>
          <w:sz w:val="24"/>
          <w:szCs w:val="24"/>
        </w:rPr>
      </w:pPr>
      <w:r>
        <w:rPr>
          <w:rFonts w:ascii="David" w:hAnsi="David" w:cs="David" w:hint="cs"/>
          <w:sz w:val="24"/>
          <w:szCs w:val="24"/>
          <w:rtl/>
        </w:rPr>
        <w:t xml:space="preserve">ככל שהדרישות הצורניות נוקשות יותר </w:t>
      </w:r>
      <w:r w:rsidR="00B04CA6">
        <w:rPr>
          <w:rFonts w:ascii="David" w:hAnsi="David" w:cs="David" w:hint="cs"/>
          <w:sz w:val="24"/>
          <w:szCs w:val="24"/>
          <w:rtl/>
        </w:rPr>
        <w:t xml:space="preserve">והן מולאו, הסיכוי לפסול את הצוואה קטן. </w:t>
      </w:r>
    </w:p>
    <w:p w14:paraId="5060B804" w14:textId="77777777" w:rsidR="00B04CA6" w:rsidRPr="00B04CA6" w:rsidRDefault="00B04CA6" w:rsidP="00B04CA6">
      <w:pPr>
        <w:pStyle w:val="a3"/>
        <w:numPr>
          <w:ilvl w:val="0"/>
          <w:numId w:val="59"/>
        </w:numPr>
        <w:tabs>
          <w:tab w:val="left" w:pos="1466"/>
        </w:tabs>
        <w:jc w:val="both"/>
        <w:rPr>
          <w:rFonts w:ascii="David" w:hAnsi="David" w:cs="David"/>
          <w:sz w:val="24"/>
          <w:szCs w:val="24"/>
        </w:rPr>
      </w:pPr>
      <w:r w:rsidRPr="00B04CA6">
        <w:rPr>
          <w:rFonts w:ascii="David" w:hAnsi="David" w:cs="David" w:hint="cs"/>
          <w:b/>
          <w:bCs/>
          <w:sz w:val="24"/>
          <w:szCs w:val="24"/>
          <w:rtl/>
        </w:rPr>
        <w:t>החוק עבר שינויים לאור</w:t>
      </w:r>
      <w:r w:rsidRPr="00B04CA6">
        <w:rPr>
          <w:rFonts w:ascii="David" w:hAnsi="David" w:cs="David" w:hint="cs"/>
          <w:sz w:val="24"/>
          <w:szCs w:val="24"/>
          <w:rtl/>
        </w:rPr>
        <w:t xml:space="preserve"> </w:t>
      </w:r>
      <w:r w:rsidRPr="00B04CA6">
        <w:rPr>
          <w:rFonts w:ascii="David" w:hAnsi="David" w:cs="David" w:hint="cs"/>
          <w:b/>
          <w:bCs/>
          <w:sz w:val="24"/>
          <w:szCs w:val="24"/>
          <w:u w:val="single"/>
          <w:shd w:val="clear" w:color="auto" w:fill="D9E2F3" w:themeFill="accent1" w:themeFillTint="33"/>
          <w:rtl/>
        </w:rPr>
        <w:t xml:space="preserve">פס"ד </w:t>
      </w:r>
      <w:r w:rsidRPr="009319BB">
        <w:rPr>
          <w:rFonts w:ascii="David" w:hAnsi="David" w:cs="David" w:hint="cs"/>
          <w:b/>
          <w:bCs/>
          <w:sz w:val="24"/>
          <w:szCs w:val="24"/>
          <w:u w:val="single"/>
          <w:shd w:val="clear" w:color="auto" w:fill="D9E2F3" w:themeFill="accent1" w:themeFillTint="33"/>
          <w:rtl/>
        </w:rPr>
        <w:t>קניג</w:t>
      </w:r>
      <w:r w:rsidRPr="009319BB">
        <w:rPr>
          <w:rFonts w:ascii="David" w:hAnsi="David" w:cs="David" w:hint="cs"/>
          <w:sz w:val="24"/>
          <w:szCs w:val="24"/>
          <w:shd w:val="clear" w:color="auto" w:fill="D9E2F3" w:themeFill="accent1" w:themeFillTint="33"/>
          <w:rtl/>
        </w:rPr>
        <w:t xml:space="preserve">- אישה שהייתה מצויה בסכסוך גירושין קשה עם בעלה, לקחה חדר במלון בקומה גבוהה והתאבדה עם בתה. השאירה הרבה פתקים בכתב יד שהיא לא רוצה שהבעל יירש שום דבר. לא חתמה ולא כתבה תאריך. </w:t>
      </w:r>
      <w:r w:rsidRPr="009319BB">
        <w:rPr>
          <w:rFonts w:ascii="David" w:hAnsi="David" w:cs="David" w:hint="cs"/>
          <w:b/>
          <w:bCs/>
          <w:sz w:val="24"/>
          <w:szCs w:val="24"/>
          <w:shd w:val="clear" w:color="auto" w:fill="D9E2F3" w:themeFill="accent1" w:themeFillTint="33"/>
          <w:rtl/>
        </w:rPr>
        <w:t>בנוסח הקודם של הסעיף= לביהמ"ש יש סמכות לתקן פגם אבל לא להשלים חסר</w:t>
      </w:r>
      <w:r>
        <w:rPr>
          <w:rFonts w:ascii="David" w:hAnsi="David" w:cs="David" w:hint="cs"/>
          <w:sz w:val="24"/>
          <w:szCs w:val="24"/>
          <w:shd w:val="clear" w:color="auto" w:fill="FFFFFF" w:themeFill="background1"/>
          <w:rtl/>
        </w:rPr>
        <w:t xml:space="preserve">. </w:t>
      </w:r>
    </w:p>
    <w:p w14:paraId="5F275EB1" w14:textId="77777777" w:rsidR="001F5501" w:rsidRDefault="00B04CA6" w:rsidP="001F5501">
      <w:pPr>
        <w:pStyle w:val="a3"/>
        <w:numPr>
          <w:ilvl w:val="0"/>
          <w:numId w:val="59"/>
        </w:numPr>
        <w:tabs>
          <w:tab w:val="left" w:pos="1466"/>
        </w:tabs>
        <w:jc w:val="both"/>
        <w:rPr>
          <w:rFonts w:ascii="David" w:hAnsi="David" w:cs="David"/>
          <w:sz w:val="24"/>
          <w:szCs w:val="24"/>
        </w:rPr>
      </w:pPr>
      <w:r>
        <w:rPr>
          <w:rFonts w:ascii="David" w:hAnsi="David" w:cs="David" w:hint="cs"/>
          <w:b/>
          <w:bCs/>
          <w:sz w:val="24"/>
          <w:szCs w:val="24"/>
          <w:rtl/>
        </w:rPr>
        <w:t xml:space="preserve">בעקבות פס"ד קניג תיקנו תיקון ראשוני את החוק </w:t>
      </w:r>
      <w:r w:rsidRPr="00727D4F">
        <w:rPr>
          <w:rFonts w:ascii="David" w:hAnsi="David" w:cs="David" w:hint="cs"/>
          <w:b/>
          <w:bCs/>
          <w:sz w:val="24"/>
          <w:szCs w:val="24"/>
          <w:rtl/>
        </w:rPr>
        <w:t>שהתייחס רק לצוואה בכתב יד, אפשר להשלים חסר</w:t>
      </w:r>
      <w:r w:rsidRPr="00B04CA6">
        <w:rPr>
          <w:rFonts w:ascii="David" w:hAnsi="David" w:cs="David" w:hint="cs"/>
          <w:sz w:val="24"/>
          <w:szCs w:val="24"/>
          <w:rtl/>
        </w:rPr>
        <w:t xml:space="preserve">. </w:t>
      </w:r>
    </w:p>
    <w:p w14:paraId="07B38A89" w14:textId="366D5F4A" w:rsidR="009319BB" w:rsidRDefault="001F5501" w:rsidP="001F5501">
      <w:pPr>
        <w:pStyle w:val="a3"/>
        <w:numPr>
          <w:ilvl w:val="0"/>
          <w:numId w:val="59"/>
        </w:numPr>
        <w:tabs>
          <w:tab w:val="left" w:pos="1466"/>
        </w:tabs>
        <w:jc w:val="both"/>
        <w:rPr>
          <w:rFonts w:ascii="David" w:hAnsi="David" w:cs="David"/>
          <w:sz w:val="24"/>
          <w:szCs w:val="24"/>
        </w:rPr>
      </w:pPr>
      <w:r w:rsidRPr="001F5501">
        <w:rPr>
          <w:rFonts w:ascii="David" w:hAnsi="David" w:cs="David" w:hint="cs"/>
          <w:b/>
          <w:bCs/>
          <w:sz w:val="24"/>
          <w:szCs w:val="24"/>
          <w:rtl/>
        </w:rPr>
        <w:t>כיום הסעיף יוצר הבחנה לגבי כל צורת צוואה</w:t>
      </w:r>
      <w:r w:rsidRPr="001F5501">
        <w:rPr>
          <w:rFonts w:ascii="David" w:hAnsi="David" w:cs="David" w:hint="cs"/>
          <w:sz w:val="24"/>
          <w:szCs w:val="24"/>
          <w:rtl/>
        </w:rPr>
        <w:t xml:space="preserve">. </w:t>
      </w:r>
    </w:p>
    <w:p w14:paraId="1CED7BAB" w14:textId="77777777" w:rsidR="001F5501" w:rsidRPr="001F5501" w:rsidRDefault="001F5501" w:rsidP="001F5501">
      <w:pPr>
        <w:pStyle w:val="a3"/>
        <w:tabs>
          <w:tab w:val="left" w:pos="1466"/>
        </w:tabs>
        <w:ind w:left="360"/>
        <w:jc w:val="both"/>
        <w:rPr>
          <w:rFonts w:ascii="David" w:hAnsi="David" w:cs="David"/>
          <w:sz w:val="24"/>
          <w:szCs w:val="24"/>
          <w:rtl/>
        </w:rPr>
      </w:pPr>
    </w:p>
    <w:p w14:paraId="4A07AEBC" w14:textId="0BD91D00" w:rsidR="009319BB" w:rsidRDefault="009319BB" w:rsidP="009319BB">
      <w:pPr>
        <w:tabs>
          <w:tab w:val="left" w:pos="1466"/>
        </w:tabs>
        <w:jc w:val="both"/>
        <w:rPr>
          <w:rFonts w:ascii="David" w:hAnsi="David" w:cs="David"/>
          <w:sz w:val="24"/>
          <w:szCs w:val="24"/>
          <w:rtl/>
        </w:rPr>
      </w:pPr>
      <w:r>
        <w:rPr>
          <w:rFonts w:ascii="David" w:hAnsi="David" w:cs="David" w:hint="cs"/>
          <w:b/>
          <w:bCs/>
          <w:sz w:val="24"/>
          <w:szCs w:val="24"/>
          <w:u w:val="single"/>
          <w:shd w:val="clear" w:color="auto" w:fill="FFFFCC"/>
          <w:rtl/>
        </w:rPr>
        <w:t>קיום צוואה על אף פגם או חסר בצורה</w:t>
      </w:r>
      <w:r w:rsidR="00F07C4F" w:rsidRPr="00F07C4F">
        <w:rPr>
          <w:rFonts w:ascii="David" w:hAnsi="David" w:cs="David" w:hint="cs"/>
          <w:sz w:val="24"/>
          <w:szCs w:val="24"/>
          <w:u w:val="single"/>
          <w:shd w:val="clear" w:color="auto" w:fill="FFFFFF" w:themeFill="background1"/>
          <w:rtl/>
        </w:rPr>
        <w:t>-</w:t>
      </w:r>
      <w:r w:rsidR="00F07C4F">
        <w:rPr>
          <w:rFonts w:ascii="David" w:hAnsi="David" w:cs="David" w:hint="cs"/>
          <w:b/>
          <w:bCs/>
          <w:color w:val="4472C4" w:themeColor="accent1"/>
          <w:sz w:val="24"/>
          <w:szCs w:val="24"/>
          <w:u w:val="single"/>
          <w:shd w:val="clear" w:color="auto" w:fill="FFFFFF" w:themeFill="background1"/>
          <w:rtl/>
        </w:rPr>
        <w:t xml:space="preserve"> </w:t>
      </w:r>
      <w:r w:rsidR="00F07C4F" w:rsidRPr="00F07C4F">
        <w:rPr>
          <w:rFonts w:ascii="David" w:hAnsi="David" w:cs="David" w:hint="cs"/>
          <w:b/>
          <w:bCs/>
          <w:color w:val="4472C4" w:themeColor="accent1"/>
          <w:sz w:val="24"/>
          <w:szCs w:val="24"/>
          <w:u w:val="single"/>
          <w:shd w:val="clear" w:color="auto" w:fill="FFFFFF" w:themeFill="background1"/>
          <w:rtl/>
        </w:rPr>
        <w:t>סעיף 25 לחוק הירושה</w:t>
      </w:r>
    </w:p>
    <w:p w14:paraId="1939C940" w14:textId="77777777" w:rsidR="009319BB" w:rsidRPr="003831F0" w:rsidRDefault="009319BB" w:rsidP="009319BB">
      <w:pPr>
        <w:pStyle w:val="a3"/>
        <w:numPr>
          <w:ilvl w:val="0"/>
          <w:numId w:val="62"/>
        </w:numPr>
        <w:tabs>
          <w:tab w:val="left" w:pos="1466"/>
        </w:tabs>
        <w:jc w:val="both"/>
        <w:rPr>
          <w:rFonts w:ascii="David" w:hAnsi="David" w:cs="David"/>
          <w:sz w:val="24"/>
          <w:szCs w:val="24"/>
          <w:rtl/>
        </w:rPr>
      </w:pPr>
      <w:r w:rsidRPr="00727D4F">
        <w:rPr>
          <w:rFonts w:ascii="David" w:hAnsi="David" w:cs="David" w:hint="cs"/>
          <w:sz w:val="24"/>
          <w:szCs w:val="24"/>
          <w:rtl/>
        </w:rPr>
        <w:t>מבחין בין מרכיבי יסוד למרכיבים שאינם מרכיבי יסוד בצוואה</w:t>
      </w:r>
      <w:r w:rsidRPr="003831F0">
        <w:rPr>
          <w:rFonts w:ascii="David" w:hAnsi="David" w:cs="David" w:hint="cs"/>
          <w:sz w:val="24"/>
          <w:szCs w:val="24"/>
          <w:rtl/>
        </w:rPr>
        <w:t>.</w:t>
      </w:r>
    </w:p>
    <w:p w14:paraId="58EA690D" w14:textId="179B2AE2" w:rsidR="009319BB" w:rsidRPr="003831F0" w:rsidRDefault="009319BB" w:rsidP="009319BB">
      <w:pPr>
        <w:pStyle w:val="a3"/>
        <w:numPr>
          <w:ilvl w:val="0"/>
          <w:numId w:val="62"/>
        </w:numPr>
        <w:tabs>
          <w:tab w:val="left" w:pos="1466"/>
        </w:tabs>
        <w:jc w:val="both"/>
        <w:rPr>
          <w:rFonts w:ascii="David" w:hAnsi="David" w:cs="David"/>
          <w:sz w:val="24"/>
          <w:szCs w:val="24"/>
          <w:rtl/>
        </w:rPr>
      </w:pPr>
      <w:r w:rsidRPr="000120BF">
        <w:rPr>
          <w:rFonts w:ascii="David" w:hAnsi="David" w:cs="David" w:hint="cs"/>
          <w:b/>
          <w:bCs/>
          <w:sz w:val="24"/>
          <w:szCs w:val="24"/>
          <w:u w:val="single"/>
          <w:rtl/>
        </w:rPr>
        <w:t>מרכיבי יסוד</w:t>
      </w:r>
      <w:r w:rsidRPr="000120BF">
        <w:rPr>
          <w:rFonts w:ascii="David" w:hAnsi="David" w:cs="David" w:hint="cs"/>
          <w:b/>
          <w:bCs/>
          <w:sz w:val="24"/>
          <w:szCs w:val="24"/>
          <w:rtl/>
        </w:rPr>
        <w:t>:</w:t>
      </w:r>
      <w:r w:rsidRPr="003831F0">
        <w:rPr>
          <w:rFonts w:ascii="David" w:hAnsi="David" w:cs="David" w:hint="cs"/>
          <w:sz w:val="24"/>
          <w:szCs w:val="24"/>
          <w:rtl/>
        </w:rPr>
        <w:t xml:space="preserve"> </w:t>
      </w:r>
      <w:r w:rsidRPr="009319BB">
        <w:rPr>
          <w:rFonts w:ascii="David" w:hAnsi="David" w:cs="David" w:hint="cs"/>
          <w:sz w:val="24"/>
          <w:szCs w:val="24"/>
          <w:rtl/>
        </w:rPr>
        <w:t>לא ניתן לתקן פגם שנפל בהם או להשלים חסר</w:t>
      </w:r>
      <w:r w:rsidRPr="003831F0">
        <w:rPr>
          <w:rFonts w:ascii="David" w:hAnsi="David" w:cs="David" w:hint="cs"/>
          <w:sz w:val="24"/>
          <w:szCs w:val="24"/>
          <w:rtl/>
        </w:rPr>
        <w:t>.</w:t>
      </w:r>
      <w:r>
        <w:rPr>
          <w:rFonts w:ascii="David" w:hAnsi="David" w:cs="David" w:hint="cs"/>
          <w:sz w:val="24"/>
          <w:szCs w:val="24"/>
          <w:rtl/>
        </w:rPr>
        <w:t xml:space="preserve"> בלעדיהם אין צוואה. </w:t>
      </w:r>
    </w:p>
    <w:p w14:paraId="0252B919" w14:textId="6C0AF6B5" w:rsidR="009319BB" w:rsidRPr="001F5501" w:rsidRDefault="009319BB" w:rsidP="001F5501">
      <w:pPr>
        <w:pStyle w:val="a3"/>
        <w:numPr>
          <w:ilvl w:val="0"/>
          <w:numId w:val="62"/>
        </w:numPr>
        <w:tabs>
          <w:tab w:val="left" w:pos="1466"/>
        </w:tabs>
        <w:jc w:val="both"/>
        <w:rPr>
          <w:rFonts w:ascii="David" w:hAnsi="David" w:cs="David"/>
          <w:sz w:val="24"/>
          <w:szCs w:val="24"/>
          <w:rtl/>
        </w:rPr>
      </w:pPr>
      <w:r w:rsidRPr="000120BF">
        <w:rPr>
          <w:rFonts w:ascii="David" w:hAnsi="David" w:cs="David" w:hint="cs"/>
          <w:b/>
          <w:bCs/>
          <w:sz w:val="24"/>
          <w:szCs w:val="24"/>
          <w:u w:val="single"/>
          <w:rtl/>
        </w:rPr>
        <w:t>מרכיבים שאינם מרכיבי יסוד</w:t>
      </w:r>
      <w:r w:rsidRPr="000120BF">
        <w:rPr>
          <w:rFonts w:ascii="David" w:hAnsi="David" w:cs="David" w:hint="cs"/>
          <w:b/>
          <w:bCs/>
          <w:sz w:val="24"/>
          <w:szCs w:val="24"/>
          <w:rtl/>
        </w:rPr>
        <w:t xml:space="preserve">: </w:t>
      </w:r>
      <w:r w:rsidRPr="009319BB">
        <w:rPr>
          <w:rFonts w:ascii="David" w:hAnsi="David" w:cs="David" w:hint="cs"/>
          <w:sz w:val="24"/>
          <w:szCs w:val="24"/>
          <w:rtl/>
        </w:rPr>
        <w:t>ניתן לתקן וכן להשלים אם חסרים</w:t>
      </w:r>
      <w:r w:rsidRPr="003831F0">
        <w:rPr>
          <w:rFonts w:ascii="David" w:hAnsi="David" w:cs="David" w:hint="cs"/>
          <w:sz w:val="24"/>
          <w:szCs w:val="24"/>
          <w:rtl/>
        </w:rPr>
        <w:t xml:space="preserve">. </w:t>
      </w:r>
    </w:p>
    <w:p w14:paraId="165155D2" w14:textId="77777777" w:rsidR="009319BB" w:rsidRDefault="009319BB" w:rsidP="009319BB">
      <w:pPr>
        <w:tabs>
          <w:tab w:val="left" w:pos="1466"/>
        </w:tabs>
        <w:jc w:val="both"/>
        <w:rPr>
          <w:rFonts w:ascii="David" w:hAnsi="David" w:cs="David"/>
          <w:b/>
          <w:bCs/>
          <w:sz w:val="24"/>
          <w:szCs w:val="24"/>
          <w:u w:val="single"/>
          <w:shd w:val="clear" w:color="auto" w:fill="FFFFCC"/>
          <w:rtl/>
        </w:rPr>
      </w:pPr>
      <w:r w:rsidRPr="003831F0">
        <w:rPr>
          <w:rFonts w:ascii="David" w:hAnsi="David" w:cs="David" w:hint="cs"/>
          <w:b/>
          <w:bCs/>
          <w:sz w:val="24"/>
          <w:szCs w:val="24"/>
          <w:u w:val="single"/>
          <w:shd w:val="clear" w:color="auto" w:fill="FFFFCC"/>
          <w:rtl/>
        </w:rPr>
        <w:t>פגמים בצוואה בכתב יד</w:t>
      </w:r>
    </w:p>
    <w:p w14:paraId="49561801" w14:textId="77777777" w:rsidR="009319BB" w:rsidRDefault="009319BB" w:rsidP="009319BB">
      <w:pPr>
        <w:pStyle w:val="a3"/>
        <w:numPr>
          <w:ilvl w:val="0"/>
          <w:numId w:val="63"/>
        </w:numPr>
        <w:tabs>
          <w:tab w:val="left" w:pos="1466"/>
        </w:tabs>
        <w:jc w:val="both"/>
        <w:rPr>
          <w:rFonts w:ascii="David" w:hAnsi="David" w:cs="David"/>
          <w:sz w:val="24"/>
          <w:szCs w:val="24"/>
          <w:shd w:val="clear" w:color="auto" w:fill="FFFFCC"/>
        </w:rPr>
      </w:pPr>
      <w:r w:rsidRPr="00727D4F">
        <w:rPr>
          <w:rFonts w:ascii="David" w:hAnsi="David" w:cs="David" w:hint="cs"/>
          <w:sz w:val="24"/>
          <w:szCs w:val="24"/>
          <w:u w:val="single"/>
          <w:rtl/>
        </w:rPr>
        <w:t>מרכיבי היסוד</w:t>
      </w:r>
      <w:r w:rsidRPr="00727D4F">
        <w:rPr>
          <w:rFonts w:ascii="David" w:hAnsi="David" w:cs="David" w:hint="cs"/>
          <w:sz w:val="24"/>
          <w:szCs w:val="24"/>
          <w:rtl/>
        </w:rPr>
        <w:t>: הצוואה כולה כתובה בכתב ידו של המצווה.</w:t>
      </w:r>
    </w:p>
    <w:p w14:paraId="06E3B97B" w14:textId="77777777" w:rsidR="009319BB" w:rsidRDefault="009319BB" w:rsidP="009319BB">
      <w:pPr>
        <w:pStyle w:val="a3"/>
        <w:numPr>
          <w:ilvl w:val="0"/>
          <w:numId w:val="63"/>
        </w:numPr>
        <w:tabs>
          <w:tab w:val="left" w:pos="1466"/>
        </w:tabs>
        <w:jc w:val="both"/>
        <w:rPr>
          <w:rFonts w:ascii="David" w:hAnsi="David" w:cs="David"/>
          <w:sz w:val="24"/>
          <w:szCs w:val="24"/>
          <w:shd w:val="clear" w:color="auto" w:fill="FFFFCC"/>
        </w:rPr>
      </w:pPr>
      <w:r w:rsidRPr="00727D4F">
        <w:rPr>
          <w:rFonts w:ascii="David" w:hAnsi="David" w:cs="David" w:hint="cs"/>
          <w:sz w:val="24"/>
          <w:szCs w:val="24"/>
          <w:u w:val="single"/>
          <w:rtl/>
        </w:rPr>
        <w:t xml:space="preserve">ניתן לתקן פגם </w:t>
      </w:r>
      <w:r w:rsidRPr="00727D4F">
        <w:rPr>
          <w:rFonts w:ascii="David" w:hAnsi="David" w:cs="David" w:hint="cs"/>
          <w:b/>
          <w:bCs/>
          <w:color w:val="C00000"/>
          <w:sz w:val="24"/>
          <w:szCs w:val="24"/>
          <w:u w:val="single"/>
          <w:rtl/>
        </w:rPr>
        <w:t>או חסר</w:t>
      </w:r>
      <w:r w:rsidRPr="00727D4F">
        <w:rPr>
          <w:rFonts w:ascii="David" w:hAnsi="David" w:cs="David" w:hint="cs"/>
          <w:sz w:val="24"/>
          <w:szCs w:val="24"/>
          <w:rtl/>
        </w:rPr>
        <w:t>: תאריך או חתימה.</w:t>
      </w:r>
    </w:p>
    <w:p w14:paraId="2FBA3A0A" w14:textId="7D2C1D44" w:rsidR="009319BB" w:rsidRDefault="009319BB" w:rsidP="009319BB">
      <w:pPr>
        <w:tabs>
          <w:tab w:val="left" w:pos="1466"/>
        </w:tabs>
        <w:jc w:val="both"/>
        <w:rPr>
          <w:rFonts w:ascii="David" w:hAnsi="David" w:cs="David"/>
          <w:sz w:val="24"/>
          <w:szCs w:val="24"/>
          <w:rtl/>
        </w:rPr>
      </w:pPr>
    </w:p>
    <w:p w14:paraId="5F15930B" w14:textId="77777777" w:rsidR="009319BB" w:rsidRDefault="009319BB" w:rsidP="009319BB">
      <w:pPr>
        <w:tabs>
          <w:tab w:val="left" w:pos="1466"/>
        </w:tabs>
        <w:jc w:val="both"/>
        <w:rPr>
          <w:rFonts w:ascii="David" w:hAnsi="David" w:cs="David"/>
          <w:b/>
          <w:bCs/>
          <w:sz w:val="24"/>
          <w:szCs w:val="24"/>
          <w:u w:val="single"/>
          <w:shd w:val="clear" w:color="auto" w:fill="FFFFCC"/>
          <w:rtl/>
        </w:rPr>
      </w:pPr>
      <w:r w:rsidRPr="003831F0">
        <w:rPr>
          <w:rFonts w:ascii="David" w:hAnsi="David" w:cs="David" w:hint="cs"/>
          <w:b/>
          <w:bCs/>
          <w:sz w:val="24"/>
          <w:szCs w:val="24"/>
          <w:u w:val="single"/>
          <w:shd w:val="clear" w:color="auto" w:fill="FFFFCC"/>
          <w:rtl/>
        </w:rPr>
        <w:t xml:space="preserve">פגמים בצוואה </w:t>
      </w:r>
      <w:r>
        <w:rPr>
          <w:rFonts w:ascii="David" w:hAnsi="David" w:cs="David" w:hint="cs"/>
          <w:b/>
          <w:bCs/>
          <w:sz w:val="24"/>
          <w:szCs w:val="24"/>
          <w:u w:val="single"/>
          <w:shd w:val="clear" w:color="auto" w:fill="FFFFCC"/>
          <w:rtl/>
        </w:rPr>
        <w:t>בעדים</w:t>
      </w:r>
    </w:p>
    <w:p w14:paraId="59B706AE" w14:textId="77777777" w:rsidR="009319BB" w:rsidRDefault="009319BB" w:rsidP="009319BB">
      <w:pPr>
        <w:pStyle w:val="a3"/>
        <w:numPr>
          <w:ilvl w:val="0"/>
          <w:numId w:val="64"/>
        </w:numPr>
        <w:tabs>
          <w:tab w:val="left" w:pos="1466"/>
        </w:tabs>
        <w:jc w:val="both"/>
        <w:rPr>
          <w:rFonts w:ascii="David" w:hAnsi="David" w:cs="David"/>
          <w:sz w:val="24"/>
          <w:szCs w:val="24"/>
          <w:shd w:val="clear" w:color="auto" w:fill="FFFFCC"/>
        </w:rPr>
      </w:pPr>
      <w:r w:rsidRPr="00727D4F">
        <w:rPr>
          <w:rFonts w:ascii="David" w:hAnsi="David" w:cs="David" w:hint="cs"/>
          <w:sz w:val="24"/>
          <w:szCs w:val="24"/>
          <w:u w:val="single"/>
          <w:rtl/>
        </w:rPr>
        <w:t>מרכיבי היסוד</w:t>
      </w:r>
      <w:r w:rsidRPr="00727D4F">
        <w:rPr>
          <w:rFonts w:ascii="David" w:hAnsi="David" w:cs="David" w:hint="cs"/>
          <w:sz w:val="24"/>
          <w:szCs w:val="24"/>
          <w:rtl/>
        </w:rPr>
        <w:t>: הצוואה בכתב והמצווה הביאה בפני שני עדים.</w:t>
      </w:r>
      <w:r>
        <w:rPr>
          <w:rFonts w:ascii="David" w:hAnsi="David" w:cs="David" w:hint="cs"/>
          <w:sz w:val="24"/>
          <w:szCs w:val="24"/>
          <w:shd w:val="clear" w:color="auto" w:fill="FFFFCC"/>
          <w:rtl/>
        </w:rPr>
        <w:t xml:space="preserve"> </w:t>
      </w:r>
    </w:p>
    <w:p w14:paraId="5D881A73" w14:textId="77777777" w:rsidR="009319BB" w:rsidRPr="0032122B" w:rsidRDefault="009319BB" w:rsidP="009319BB">
      <w:pPr>
        <w:pStyle w:val="a3"/>
        <w:numPr>
          <w:ilvl w:val="0"/>
          <w:numId w:val="64"/>
        </w:numPr>
        <w:tabs>
          <w:tab w:val="left" w:pos="1466"/>
        </w:tabs>
        <w:jc w:val="both"/>
        <w:rPr>
          <w:rFonts w:ascii="David" w:hAnsi="David" w:cs="David"/>
          <w:sz w:val="24"/>
          <w:szCs w:val="24"/>
          <w:shd w:val="clear" w:color="auto" w:fill="FFFFCC"/>
          <w:rtl/>
        </w:rPr>
      </w:pPr>
      <w:r w:rsidRPr="00727D4F">
        <w:rPr>
          <w:rFonts w:ascii="David" w:hAnsi="David" w:cs="David" w:hint="cs"/>
          <w:sz w:val="24"/>
          <w:szCs w:val="24"/>
          <w:u w:val="single"/>
          <w:rtl/>
        </w:rPr>
        <w:t>ניתן לתקן</w:t>
      </w:r>
      <w:r w:rsidRPr="00727D4F">
        <w:rPr>
          <w:rFonts w:ascii="David" w:hAnsi="David" w:cs="David" w:hint="cs"/>
          <w:sz w:val="24"/>
          <w:szCs w:val="24"/>
          <w:rtl/>
        </w:rPr>
        <w:t>: חתימת עדים, כשרות עדים, תאריך, תהליך ההצהרה בפני העדים.</w:t>
      </w:r>
      <w:r>
        <w:rPr>
          <w:rFonts w:ascii="David" w:hAnsi="David" w:cs="David" w:hint="cs"/>
          <w:sz w:val="24"/>
          <w:szCs w:val="24"/>
          <w:shd w:val="clear" w:color="auto" w:fill="FFFFCC"/>
          <w:rtl/>
        </w:rPr>
        <w:t xml:space="preserve"> </w:t>
      </w:r>
    </w:p>
    <w:p w14:paraId="206BB543" w14:textId="1359FCB5" w:rsidR="009319BB" w:rsidRDefault="009319BB" w:rsidP="009319BB">
      <w:pPr>
        <w:tabs>
          <w:tab w:val="left" w:pos="1466"/>
        </w:tabs>
        <w:jc w:val="both"/>
        <w:rPr>
          <w:rFonts w:ascii="David" w:hAnsi="David" w:cs="David"/>
          <w:sz w:val="24"/>
          <w:szCs w:val="24"/>
          <w:rtl/>
        </w:rPr>
      </w:pPr>
    </w:p>
    <w:p w14:paraId="0510FD70" w14:textId="77777777" w:rsidR="00130C40" w:rsidRDefault="00130C40" w:rsidP="00130C40">
      <w:pPr>
        <w:tabs>
          <w:tab w:val="left" w:pos="1466"/>
        </w:tabs>
        <w:jc w:val="both"/>
        <w:rPr>
          <w:rFonts w:ascii="David" w:hAnsi="David" w:cs="David"/>
          <w:b/>
          <w:bCs/>
          <w:sz w:val="24"/>
          <w:szCs w:val="24"/>
          <w:u w:val="single"/>
          <w:shd w:val="clear" w:color="auto" w:fill="FFFFCC"/>
          <w:rtl/>
        </w:rPr>
      </w:pPr>
      <w:r w:rsidRPr="003831F0">
        <w:rPr>
          <w:rFonts w:ascii="David" w:hAnsi="David" w:cs="David" w:hint="cs"/>
          <w:b/>
          <w:bCs/>
          <w:sz w:val="24"/>
          <w:szCs w:val="24"/>
          <w:u w:val="single"/>
          <w:shd w:val="clear" w:color="auto" w:fill="FFFFCC"/>
          <w:rtl/>
        </w:rPr>
        <w:t xml:space="preserve">פגמים בצוואה </w:t>
      </w:r>
      <w:r>
        <w:rPr>
          <w:rFonts w:ascii="David" w:hAnsi="David" w:cs="David" w:hint="cs"/>
          <w:b/>
          <w:bCs/>
          <w:sz w:val="24"/>
          <w:szCs w:val="24"/>
          <w:u w:val="single"/>
          <w:shd w:val="clear" w:color="auto" w:fill="FFFFCC"/>
          <w:rtl/>
        </w:rPr>
        <w:t>בפני רשות</w:t>
      </w:r>
    </w:p>
    <w:p w14:paraId="77D773D9" w14:textId="041C3D43" w:rsidR="00130C40" w:rsidRDefault="00130C40" w:rsidP="00130C40">
      <w:pPr>
        <w:pStyle w:val="a3"/>
        <w:numPr>
          <w:ilvl w:val="0"/>
          <w:numId w:val="65"/>
        </w:numPr>
        <w:tabs>
          <w:tab w:val="left" w:pos="1466"/>
        </w:tabs>
        <w:jc w:val="both"/>
        <w:rPr>
          <w:rFonts w:ascii="David" w:hAnsi="David" w:cs="David"/>
          <w:sz w:val="24"/>
          <w:szCs w:val="24"/>
          <w:shd w:val="clear" w:color="auto" w:fill="FFFFCC"/>
        </w:rPr>
      </w:pPr>
      <w:r w:rsidRPr="00727D4F">
        <w:rPr>
          <w:rFonts w:ascii="David" w:hAnsi="David" w:cs="David" w:hint="cs"/>
          <w:sz w:val="24"/>
          <w:szCs w:val="24"/>
          <w:u w:val="single"/>
          <w:rtl/>
        </w:rPr>
        <w:t>מרכיבי היסוד</w:t>
      </w:r>
      <w:r w:rsidRPr="00727D4F">
        <w:rPr>
          <w:rFonts w:ascii="David" w:hAnsi="David" w:cs="David" w:hint="cs"/>
          <w:sz w:val="24"/>
          <w:szCs w:val="24"/>
          <w:rtl/>
        </w:rPr>
        <w:t xml:space="preserve">: אמירת הצוואה בפני רשות או הגשתה לרשות על ידי המצווה עצמו. </w:t>
      </w:r>
      <w:r w:rsidRPr="00130C40">
        <w:rPr>
          <w:rFonts w:ascii="David" w:hAnsi="David" w:cs="David" w:hint="cs"/>
          <w:sz w:val="24"/>
          <w:szCs w:val="24"/>
          <w:shd w:val="clear" w:color="auto" w:fill="FFFFFF" w:themeFill="background1"/>
          <w:rtl/>
        </w:rPr>
        <w:t>[עצם ההופעה בפני הרשות].</w:t>
      </w:r>
    </w:p>
    <w:p w14:paraId="1F843496" w14:textId="77777777" w:rsidR="00130C40" w:rsidRPr="00B0023D" w:rsidRDefault="00130C40" w:rsidP="00130C40">
      <w:pPr>
        <w:pStyle w:val="a3"/>
        <w:numPr>
          <w:ilvl w:val="0"/>
          <w:numId w:val="65"/>
        </w:numPr>
        <w:tabs>
          <w:tab w:val="left" w:pos="1466"/>
        </w:tabs>
        <w:jc w:val="both"/>
        <w:rPr>
          <w:rFonts w:ascii="David" w:hAnsi="David" w:cs="David"/>
          <w:sz w:val="24"/>
          <w:szCs w:val="24"/>
          <w:shd w:val="clear" w:color="auto" w:fill="FFFFCC"/>
          <w:rtl/>
        </w:rPr>
      </w:pPr>
      <w:r w:rsidRPr="00727D4F">
        <w:rPr>
          <w:rFonts w:ascii="David" w:hAnsi="David" w:cs="David" w:hint="cs"/>
          <w:sz w:val="24"/>
          <w:szCs w:val="24"/>
          <w:u w:val="single"/>
          <w:rtl/>
        </w:rPr>
        <w:t>ניתן לתקן</w:t>
      </w:r>
      <w:r w:rsidRPr="00727D4F">
        <w:rPr>
          <w:rFonts w:ascii="David" w:hAnsi="David" w:cs="David" w:hint="cs"/>
          <w:sz w:val="24"/>
          <w:szCs w:val="24"/>
          <w:rtl/>
        </w:rPr>
        <w:t>: קריאת הצוואה למצווה, הצהרת המצווה, רישום הליך הקריאה וההצהרה.</w:t>
      </w:r>
    </w:p>
    <w:p w14:paraId="7E405530" w14:textId="3204D65C" w:rsidR="00130C40" w:rsidRDefault="00130C40" w:rsidP="009319BB">
      <w:pPr>
        <w:tabs>
          <w:tab w:val="left" w:pos="1466"/>
        </w:tabs>
        <w:jc w:val="both"/>
        <w:rPr>
          <w:rFonts w:ascii="David" w:hAnsi="David" w:cs="David"/>
          <w:sz w:val="24"/>
          <w:szCs w:val="24"/>
          <w:rtl/>
        </w:rPr>
      </w:pPr>
    </w:p>
    <w:p w14:paraId="408763F0" w14:textId="77777777" w:rsidR="00130C40" w:rsidRDefault="00130C40" w:rsidP="00130C40">
      <w:pPr>
        <w:tabs>
          <w:tab w:val="left" w:pos="1466"/>
        </w:tabs>
        <w:jc w:val="both"/>
        <w:rPr>
          <w:rFonts w:ascii="David" w:hAnsi="David" w:cs="David"/>
          <w:b/>
          <w:bCs/>
          <w:sz w:val="24"/>
          <w:szCs w:val="24"/>
          <w:u w:val="single"/>
          <w:shd w:val="clear" w:color="auto" w:fill="FFFFCC"/>
          <w:rtl/>
        </w:rPr>
      </w:pPr>
      <w:r w:rsidRPr="003831F0">
        <w:rPr>
          <w:rFonts w:ascii="David" w:hAnsi="David" w:cs="David" w:hint="cs"/>
          <w:b/>
          <w:bCs/>
          <w:sz w:val="24"/>
          <w:szCs w:val="24"/>
          <w:u w:val="single"/>
          <w:shd w:val="clear" w:color="auto" w:fill="FFFFCC"/>
          <w:rtl/>
        </w:rPr>
        <w:t xml:space="preserve">פגמים בצוואה </w:t>
      </w:r>
      <w:r>
        <w:rPr>
          <w:rFonts w:ascii="David" w:hAnsi="David" w:cs="David" w:hint="cs"/>
          <w:b/>
          <w:bCs/>
          <w:sz w:val="24"/>
          <w:szCs w:val="24"/>
          <w:u w:val="single"/>
          <w:shd w:val="clear" w:color="auto" w:fill="FFFFCC"/>
          <w:rtl/>
        </w:rPr>
        <w:t>בעל פה</w:t>
      </w:r>
    </w:p>
    <w:p w14:paraId="2511C5A1" w14:textId="4E555927" w:rsidR="00130C40" w:rsidRDefault="00130C40" w:rsidP="00130C40">
      <w:pPr>
        <w:pStyle w:val="a3"/>
        <w:numPr>
          <w:ilvl w:val="0"/>
          <w:numId w:val="66"/>
        </w:numPr>
        <w:tabs>
          <w:tab w:val="left" w:pos="1466"/>
        </w:tabs>
        <w:jc w:val="both"/>
        <w:rPr>
          <w:rFonts w:ascii="David" w:hAnsi="David" w:cs="David"/>
          <w:sz w:val="24"/>
          <w:szCs w:val="24"/>
          <w:shd w:val="clear" w:color="auto" w:fill="FFFFCC"/>
        </w:rPr>
      </w:pPr>
      <w:r w:rsidRPr="00727D4F">
        <w:rPr>
          <w:rFonts w:ascii="David" w:hAnsi="David" w:cs="David" w:hint="cs"/>
          <w:sz w:val="24"/>
          <w:szCs w:val="24"/>
          <w:u w:val="single"/>
          <w:rtl/>
        </w:rPr>
        <w:t>מרכיבי היסוד</w:t>
      </w:r>
      <w:r w:rsidRPr="00727D4F">
        <w:rPr>
          <w:rFonts w:ascii="David" w:hAnsi="David" w:cs="David" w:hint="cs"/>
          <w:sz w:val="24"/>
          <w:szCs w:val="24"/>
          <w:rtl/>
        </w:rPr>
        <w:t xml:space="preserve">: אמירת הצוואה על ידי המצווה עצמו בפני שני עדים השומעים את לשונו בעת שהיה שכיב מרע או בעת שראה את עצמו, בנסיבות המצדיקות זאת, מול פני המוות. </w:t>
      </w:r>
      <w:r w:rsidRPr="00130C40">
        <w:rPr>
          <w:rFonts w:ascii="David" w:hAnsi="David" w:cs="David" w:hint="cs"/>
          <w:sz w:val="24"/>
          <w:szCs w:val="24"/>
          <w:shd w:val="clear" w:color="auto" w:fill="FFFFFF" w:themeFill="background1"/>
          <w:rtl/>
        </w:rPr>
        <w:t>-כמעט הכל מרכיבי יסוד.</w:t>
      </w:r>
    </w:p>
    <w:p w14:paraId="35D78A5B" w14:textId="77777777" w:rsidR="00130C40" w:rsidRDefault="00130C40" w:rsidP="00130C40">
      <w:pPr>
        <w:pStyle w:val="a3"/>
        <w:numPr>
          <w:ilvl w:val="0"/>
          <w:numId w:val="66"/>
        </w:numPr>
        <w:tabs>
          <w:tab w:val="left" w:pos="1466"/>
        </w:tabs>
        <w:jc w:val="both"/>
        <w:rPr>
          <w:rFonts w:ascii="David" w:hAnsi="David" w:cs="David"/>
          <w:sz w:val="24"/>
          <w:szCs w:val="24"/>
          <w:shd w:val="clear" w:color="auto" w:fill="FFFFCC"/>
        </w:rPr>
      </w:pPr>
      <w:r w:rsidRPr="00727D4F">
        <w:rPr>
          <w:rFonts w:ascii="David" w:hAnsi="David" w:cs="David" w:hint="cs"/>
          <w:sz w:val="24"/>
          <w:szCs w:val="24"/>
          <w:u w:val="single"/>
          <w:rtl/>
        </w:rPr>
        <w:t>ניתן לתקן</w:t>
      </w:r>
      <w:r w:rsidRPr="00727D4F">
        <w:rPr>
          <w:rFonts w:ascii="David" w:hAnsi="David" w:cs="David" w:hint="cs"/>
          <w:sz w:val="24"/>
          <w:szCs w:val="24"/>
          <w:rtl/>
        </w:rPr>
        <w:t>: עריכת זכרון הדברים על ידי העדים והפקדתו.</w:t>
      </w:r>
    </w:p>
    <w:p w14:paraId="770ABDA4" w14:textId="77777777" w:rsidR="00130C40" w:rsidRDefault="00130C40" w:rsidP="00130C40">
      <w:pPr>
        <w:tabs>
          <w:tab w:val="left" w:pos="1466"/>
        </w:tabs>
        <w:jc w:val="both"/>
        <w:rPr>
          <w:rFonts w:ascii="David" w:hAnsi="David" w:cs="David"/>
          <w:b/>
          <w:bCs/>
          <w:sz w:val="24"/>
          <w:szCs w:val="24"/>
          <w:u w:val="single"/>
          <w:shd w:val="clear" w:color="auto" w:fill="FFFFCC"/>
          <w:rtl/>
        </w:rPr>
      </w:pPr>
      <w:r w:rsidRPr="00EF3CE1">
        <w:rPr>
          <w:rFonts w:ascii="David" w:hAnsi="David" w:cs="David" w:hint="cs"/>
          <w:b/>
          <w:bCs/>
          <w:sz w:val="24"/>
          <w:szCs w:val="24"/>
          <w:u w:val="single"/>
          <w:shd w:val="clear" w:color="auto" w:fill="FFFFCC"/>
          <w:rtl/>
        </w:rPr>
        <w:lastRenderedPageBreak/>
        <w:t>דגשים</w:t>
      </w:r>
    </w:p>
    <w:p w14:paraId="721A2C4B" w14:textId="77777777" w:rsidR="00130C40" w:rsidRDefault="00130C40" w:rsidP="00130C40">
      <w:pPr>
        <w:pStyle w:val="a3"/>
        <w:numPr>
          <w:ilvl w:val="0"/>
          <w:numId w:val="60"/>
        </w:numPr>
        <w:tabs>
          <w:tab w:val="left" w:pos="1466"/>
        </w:tabs>
        <w:jc w:val="both"/>
        <w:rPr>
          <w:rFonts w:ascii="David" w:hAnsi="David" w:cs="David"/>
          <w:sz w:val="24"/>
          <w:szCs w:val="24"/>
        </w:rPr>
      </w:pPr>
      <w:r w:rsidRPr="00005F66">
        <w:rPr>
          <w:rFonts w:ascii="David" w:hAnsi="David" w:cs="David" w:hint="cs"/>
          <w:b/>
          <w:bCs/>
          <w:sz w:val="24"/>
          <w:szCs w:val="24"/>
          <w:rtl/>
        </w:rPr>
        <w:t xml:space="preserve">על אף הסמכות לקיים את הצוואה, </w:t>
      </w:r>
      <w:r w:rsidRPr="000E62F3">
        <w:rPr>
          <w:rFonts w:ascii="David" w:hAnsi="David" w:cs="David" w:hint="cs"/>
          <w:b/>
          <w:bCs/>
          <w:sz w:val="24"/>
          <w:szCs w:val="24"/>
          <w:shd w:val="clear" w:color="auto" w:fill="FFFFCC"/>
          <w:rtl/>
        </w:rPr>
        <w:t>לא מקלים ראש</w:t>
      </w:r>
      <w:r w:rsidRPr="00EF3CE1">
        <w:rPr>
          <w:rFonts w:ascii="David" w:hAnsi="David" w:cs="David" w:hint="cs"/>
          <w:sz w:val="24"/>
          <w:szCs w:val="24"/>
          <w:rtl/>
        </w:rPr>
        <w:t xml:space="preserve"> (וודאות שהצוואה משקפת את רצונו החופשי והאמיתי של המצווה, דרישת החלטה מנומקת).</w:t>
      </w:r>
    </w:p>
    <w:p w14:paraId="712232DA" w14:textId="306944F9" w:rsidR="00130C40" w:rsidRDefault="00130C40" w:rsidP="00130C40">
      <w:pPr>
        <w:pStyle w:val="a3"/>
        <w:numPr>
          <w:ilvl w:val="0"/>
          <w:numId w:val="60"/>
        </w:numPr>
        <w:tabs>
          <w:tab w:val="left" w:pos="1466"/>
        </w:tabs>
        <w:jc w:val="both"/>
        <w:rPr>
          <w:rFonts w:ascii="David" w:hAnsi="David" w:cs="David"/>
          <w:sz w:val="24"/>
          <w:szCs w:val="24"/>
        </w:rPr>
      </w:pPr>
      <w:r w:rsidRPr="000E62F3">
        <w:rPr>
          <w:rFonts w:ascii="David" w:hAnsi="David" w:cs="David" w:hint="cs"/>
          <w:b/>
          <w:bCs/>
          <w:sz w:val="24"/>
          <w:szCs w:val="24"/>
          <w:shd w:val="clear" w:color="auto" w:fill="FFFFCC"/>
          <w:rtl/>
        </w:rPr>
        <w:t>דרישה מקדמית בסיסית</w:t>
      </w:r>
      <w:r w:rsidRPr="00727D4F">
        <w:rPr>
          <w:rFonts w:ascii="David" w:hAnsi="David" w:cs="David" w:hint="cs"/>
          <w:sz w:val="24"/>
          <w:szCs w:val="24"/>
          <w:shd w:val="clear" w:color="auto" w:fill="FFFFCC"/>
          <w:rtl/>
        </w:rPr>
        <w:t>:</w:t>
      </w:r>
      <w:r w:rsidRPr="000E62F3">
        <w:rPr>
          <w:rFonts w:ascii="David" w:hAnsi="David" w:cs="David" w:hint="cs"/>
          <w:b/>
          <w:bCs/>
          <w:sz w:val="24"/>
          <w:szCs w:val="24"/>
          <w:shd w:val="clear" w:color="auto" w:fill="FFFFCC"/>
          <w:rtl/>
        </w:rPr>
        <w:t xml:space="preserve"> קיימת "צוואה"</w:t>
      </w:r>
      <w:r>
        <w:rPr>
          <w:rFonts w:ascii="David" w:hAnsi="David" w:cs="David" w:hint="cs"/>
          <w:sz w:val="24"/>
          <w:szCs w:val="24"/>
          <w:rtl/>
        </w:rPr>
        <w:t>.</w:t>
      </w:r>
      <w:r w:rsidR="000E62F3">
        <w:rPr>
          <w:rFonts w:ascii="David" w:hAnsi="David" w:cs="David" w:hint="cs"/>
          <w:sz w:val="24"/>
          <w:szCs w:val="24"/>
          <w:rtl/>
        </w:rPr>
        <w:t xml:space="preserve"> [</w:t>
      </w:r>
      <w:r w:rsidR="000E62F3" w:rsidRPr="000E62F3">
        <w:rPr>
          <w:rFonts w:ascii="David" w:hAnsi="David" w:cs="David" w:hint="cs"/>
          <w:b/>
          <w:bCs/>
          <w:sz w:val="24"/>
          <w:szCs w:val="24"/>
          <w:shd w:val="clear" w:color="auto" w:fill="D9E2F3" w:themeFill="accent1" w:themeFillTint="33"/>
          <w:rtl/>
        </w:rPr>
        <w:t>פס"ד ניקולא</w:t>
      </w:r>
      <w:r w:rsidR="000E62F3">
        <w:rPr>
          <w:rFonts w:ascii="David" w:hAnsi="David" w:cs="David" w:hint="cs"/>
          <w:sz w:val="24"/>
          <w:szCs w:val="24"/>
          <w:rtl/>
        </w:rPr>
        <w:t>]. +</w:t>
      </w:r>
      <w:r w:rsidR="000E62F3">
        <w:rPr>
          <w:rFonts w:ascii="David" w:hAnsi="David" w:cs="David" w:hint="cs"/>
          <w:sz w:val="24"/>
          <w:szCs w:val="24"/>
        </w:rPr>
        <w:t xml:space="preserve"> </w:t>
      </w:r>
      <w:r w:rsidR="000E62F3">
        <w:rPr>
          <w:rFonts w:ascii="David" w:hAnsi="David" w:cs="David" w:hint="cs"/>
          <w:sz w:val="24"/>
          <w:szCs w:val="24"/>
          <w:rtl/>
        </w:rPr>
        <w:t xml:space="preserve">מכתב הוא לא צוואה (אין גמירות דעת).  </w:t>
      </w:r>
    </w:p>
    <w:p w14:paraId="4805CDE8" w14:textId="77777777" w:rsidR="00130C40" w:rsidRDefault="00130C40" w:rsidP="00130C40">
      <w:pPr>
        <w:pStyle w:val="a3"/>
        <w:numPr>
          <w:ilvl w:val="0"/>
          <w:numId w:val="60"/>
        </w:numPr>
        <w:tabs>
          <w:tab w:val="left" w:pos="1466"/>
        </w:tabs>
        <w:jc w:val="both"/>
        <w:rPr>
          <w:rFonts w:ascii="David" w:hAnsi="David" w:cs="David"/>
          <w:sz w:val="24"/>
          <w:szCs w:val="24"/>
        </w:rPr>
      </w:pPr>
      <w:r>
        <w:rPr>
          <w:rFonts w:ascii="David" w:hAnsi="David" w:cs="David" w:hint="cs"/>
          <w:b/>
          <w:bCs/>
          <w:sz w:val="24"/>
          <w:szCs w:val="24"/>
          <w:rtl/>
        </w:rPr>
        <w:t>עסקנו רק בפגמים צורניים</w:t>
      </w:r>
      <w:r w:rsidRPr="00005F66">
        <w:rPr>
          <w:rFonts w:ascii="David" w:hAnsi="David" w:cs="David" w:hint="cs"/>
          <w:sz w:val="24"/>
          <w:szCs w:val="24"/>
          <w:rtl/>
        </w:rPr>
        <w:t>.</w:t>
      </w:r>
    </w:p>
    <w:p w14:paraId="7EA05A97" w14:textId="413693AA" w:rsidR="00130C40" w:rsidRDefault="00130C40" w:rsidP="009319BB">
      <w:pPr>
        <w:tabs>
          <w:tab w:val="left" w:pos="1466"/>
        </w:tabs>
        <w:jc w:val="both"/>
        <w:rPr>
          <w:rFonts w:ascii="David" w:hAnsi="David" w:cs="David"/>
          <w:sz w:val="24"/>
          <w:szCs w:val="24"/>
          <w:rtl/>
        </w:rPr>
      </w:pPr>
    </w:p>
    <w:p w14:paraId="51D3E77F" w14:textId="77777777" w:rsidR="00F07C4F" w:rsidRDefault="00F07C4F" w:rsidP="00F07C4F">
      <w:pPr>
        <w:tabs>
          <w:tab w:val="left" w:pos="1466"/>
        </w:tabs>
        <w:jc w:val="both"/>
        <w:rPr>
          <w:rFonts w:ascii="David" w:hAnsi="David" w:cs="David"/>
          <w:sz w:val="24"/>
          <w:szCs w:val="24"/>
          <w:rtl/>
        </w:rPr>
      </w:pPr>
      <w:r w:rsidRPr="00A91B49">
        <w:rPr>
          <w:rFonts w:ascii="David" w:hAnsi="David" w:cs="David" w:hint="cs"/>
          <w:b/>
          <w:bCs/>
          <w:sz w:val="24"/>
          <w:szCs w:val="24"/>
          <w:shd w:val="clear" w:color="auto" w:fill="FFFF00"/>
          <w:rtl/>
        </w:rPr>
        <w:t xml:space="preserve">אם קובעים שאין צוואה </w:t>
      </w:r>
      <w:r w:rsidRPr="00A91B49">
        <w:rPr>
          <w:rFonts w:ascii="David" w:hAnsi="David" w:cs="David"/>
          <w:b/>
          <w:bCs/>
          <w:sz w:val="24"/>
          <w:szCs w:val="24"/>
          <w:shd w:val="clear" w:color="auto" w:fill="FFFF00"/>
        </w:rPr>
        <w:sym w:font="Wingdings" w:char="F0DF"/>
      </w:r>
      <w:r w:rsidRPr="00A91B49">
        <w:rPr>
          <w:rFonts w:ascii="David" w:hAnsi="David" w:cs="David" w:hint="cs"/>
          <w:b/>
          <w:bCs/>
          <w:sz w:val="24"/>
          <w:szCs w:val="24"/>
          <w:shd w:val="clear" w:color="auto" w:fill="FFFF00"/>
          <w:rtl/>
        </w:rPr>
        <w:t xml:space="preserve"> ממשיכים לירושה ע"פ דין</w:t>
      </w:r>
      <w:r>
        <w:rPr>
          <w:rFonts w:ascii="David" w:hAnsi="David" w:cs="David" w:hint="cs"/>
          <w:sz w:val="24"/>
          <w:szCs w:val="24"/>
          <w:rtl/>
        </w:rPr>
        <w:t xml:space="preserve">. לכן גם הגבר ירש </w:t>
      </w:r>
      <w:r w:rsidRPr="00C77EF5">
        <w:rPr>
          <w:rFonts w:ascii="David" w:hAnsi="David" w:cs="David" w:hint="cs"/>
          <w:b/>
          <w:bCs/>
          <w:sz w:val="24"/>
          <w:szCs w:val="24"/>
          <w:shd w:val="clear" w:color="auto" w:fill="D9E2F3" w:themeFill="accent1" w:themeFillTint="33"/>
          <w:rtl/>
        </w:rPr>
        <w:t>בפס"ד קניג</w:t>
      </w:r>
      <w:r>
        <w:rPr>
          <w:rFonts w:ascii="David" w:hAnsi="David" w:cs="David" w:hint="cs"/>
          <w:sz w:val="24"/>
          <w:szCs w:val="24"/>
          <w:rtl/>
        </w:rPr>
        <w:t>.</w:t>
      </w:r>
    </w:p>
    <w:p w14:paraId="4964DECF" w14:textId="4A08E7B0" w:rsidR="00F07C4F" w:rsidRDefault="00F07C4F" w:rsidP="00F07C4F">
      <w:pPr>
        <w:tabs>
          <w:tab w:val="left" w:pos="1466"/>
        </w:tabs>
        <w:jc w:val="both"/>
        <w:rPr>
          <w:rFonts w:ascii="David" w:hAnsi="David" w:cs="David"/>
          <w:sz w:val="24"/>
          <w:szCs w:val="24"/>
          <w:rtl/>
        </w:rPr>
      </w:pPr>
      <w:r w:rsidRPr="0037461A">
        <w:rPr>
          <w:rFonts w:ascii="David" w:hAnsi="David" w:cs="David" w:hint="cs"/>
          <w:b/>
          <w:bCs/>
          <w:sz w:val="24"/>
          <w:szCs w:val="24"/>
          <w:highlight w:val="yellow"/>
          <w:rtl/>
        </w:rPr>
        <w:t>זוהי מגבלה על חופש הציווי- בחופש הציווי יש אחריות</w:t>
      </w:r>
      <w:r w:rsidRPr="0037461A">
        <w:rPr>
          <w:rFonts w:ascii="David" w:hAnsi="David" w:cs="David" w:hint="cs"/>
          <w:sz w:val="24"/>
          <w:szCs w:val="24"/>
          <w:highlight w:val="yellow"/>
          <w:rtl/>
        </w:rPr>
        <w:t>.</w:t>
      </w:r>
      <w:r w:rsidRPr="0037461A">
        <w:rPr>
          <w:rFonts w:ascii="David" w:hAnsi="David" w:cs="David" w:hint="cs"/>
          <w:b/>
          <w:bCs/>
          <w:sz w:val="24"/>
          <w:szCs w:val="24"/>
          <w:highlight w:val="yellow"/>
          <w:rtl/>
        </w:rPr>
        <w:t xml:space="preserve"> כדי לקיים את רצון המת צריך להקפיד על דרישות צורניות</w:t>
      </w:r>
      <w:r>
        <w:rPr>
          <w:rFonts w:ascii="David" w:hAnsi="David" w:cs="David" w:hint="cs"/>
          <w:sz w:val="24"/>
          <w:szCs w:val="24"/>
          <w:rtl/>
        </w:rPr>
        <w:t>.</w:t>
      </w:r>
    </w:p>
    <w:p w14:paraId="52AD2167" w14:textId="56E75DC9" w:rsidR="00F07C4F" w:rsidRDefault="00F07C4F" w:rsidP="00F07C4F">
      <w:pPr>
        <w:tabs>
          <w:tab w:val="left" w:pos="1466"/>
        </w:tabs>
        <w:jc w:val="both"/>
        <w:rPr>
          <w:rFonts w:ascii="David" w:hAnsi="David" w:cs="David"/>
          <w:sz w:val="24"/>
          <w:szCs w:val="24"/>
          <w:rtl/>
        </w:rPr>
      </w:pPr>
    </w:p>
    <w:p w14:paraId="47E5525D" w14:textId="77777777" w:rsidR="00F07C4F" w:rsidRDefault="00F07C4F" w:rsidP="00F07C4F">
      <w:pPr>
        <w:tabs>
          <w:tab w:val="left" w:pos="1466"/>
        </w:tabs>
        <w:jc w:val="both"/>
        <w:rPr>
          <w:rFonts w:ascii="David" w:hAnsi="David" w:cs="David"/>
          <w:b/>
          <w:bCs/>
          <w:sz w:val="24"/>
          <w:szCs w:val="24"/>
          <w:u w:val="single"/>
          <w:shd w:val="clear" w:color="auto" w:fill="FFFFCC"/>
          <w:rtl/>
        </w:rPr>
      </w:pPr>
      <w:r w:rsidRPr="0037461A">
        <w:rPr>
          <w:rFonts w:ascii="David" w:hAnsi="David" w:cs="David" w:hint="cs"/>
          <w:b/>
          <w:bCs/>
          <w:sz w:val="24"/>
          <w:szCs w:val="24"/>
          <w:u w:val="single"/>
          <w:shd w:val="clear" w:color="auto" w:fill="FFFFCC"/>
          <w:rtl/>
        </w:rPr>
        <w:t xml:space="preserve">ביטול צוואה </w:t>
      </w:r>
      <w:r w:rsidRPr="0037461A">
        <w:rPr>
          <w:rFonts w:ascii="David" w:hAnsi="David" w:cs="David"/>
          <w:b/>
          <w:bCs/>
          <w:sz w:val="24"/>
          <w:szCs w:val="24"/>
          <w:u w:val="single"/>
          <w:shd w:val="clear" w:color="auto" w:fill="FFFFCC"/>
          <w:rtl/>
        </w:rPr>
        <w:t>–</w:t>
      </w:r>
      <w:r w:rsidRPr="0037461A">
        <w:rPr>
          <w:rFonts w:ascii="David" w:hAnsi="David" w:cs="David" w:hint="cs"/>
          <w:b/>
          <w:bCs/>
          <w:sz w:val="24"/>
          <w:szCs w:val="24"/>
          <w:u w:val="single"/>
          <w:shd w:val="clear" w:color="auto" w:fill="FFFFCC"/>
          <w:rtl/>
        </w:rPr>
        <w:t xml:space="preserve"> כיצד?</w:t>
      </w:r>
      <w:r>
        <w:rPr>
          <w:rFonts w:ascii="David" w:hAnsi="David" w:cs="David" w:hint="cs"/>
          <w:b/>
          <w:bCs/>
          <w:sz w:val="24"/>
          <w:szCs w:val="24"/>
          <w:u w:val="single"/>
          <w:shd w:val="clear" w:color="auto" w:fill="FFFFCC"/>
          <w:rtl/>
        </w:rPr>
        <w:t xml:space="preserve"> </w:t>
      </w:r>
      <w:r w:rsidRPr="0037461A">
        <w:rPr>
          <w:rFonts w:ascii="David" w:hAnsi="David" w:cs="David" w:hint="cs"/>
          <w:sz w:val="24"/>
          <w:szCs w:val="24"/>
          <w:rtl/>
        </w:rPr>
        <w:t>(</w:t>
      </w:r>
      <w:r w:rsidRPr="0037461A">
        <w:rPr>
          <w:rFonts w:ascii="David" w:hAnsi="David" w:cs="David" w:hint="cs"/>
          <w:b/>
          <w:bCs/>
          <w:color w:val="4472C4" w:themeColor="accent1"/>
          <w:sz w:val="24"/>
          <w:szCs w:val="24"/>
          <w:rtl/>
        </w:rPr>
        <w:t>סעיף 36 לחוק הירושה</w:t>
      </w:r>
      <w:r w:rsidRPr="0037461A">
        <w:rPr>
          <w:rFonts w:ascii="David" w:hAnsi="David" w:cs="David" w:hint="cs"/>
          <w:sz w:val="24"/>
          <w:szCs w:val="24"/>
          <w:rtl/>
        </w:rPr>
        <w:t>)</w:t>
      </w:r>
    </w:p>
    <w:p w14:paraId="43958A8F" w14:textId="77777777" w:rsidR="00F07C4F" w:rsidRPr="0037461A" w:rsidRDefault="00F07C4F" w:rsidP="00F07C4F">
      <w:pPr>
        <w:pStyle w:val="a3"/>
        <w:numPr>
          <w:ilvl w:val="0"/>
          <w:numId w:val="67"/>
        </w:numPr>
        <w:tabs>
          <w:tab w:val="left" w:pos="1466"/>
        </w:tabs>
        <w:jc w:val="both"/>
        <w:rPr>
          <w:rFonts w:ascii="David" w:hAnsi="David" w:cs="David"/>
          <w:sz w:val="24"/>
          <w:szCs w:val="24"/>
          <w:rtl/>
        </w:rPr>
      </w:pPr>
      <w:r w:rsidRPr="00727D4F">
        <w:rPr>
          <w:rFonts w:ascii="David" w:hAnsi="David" w:cs="David" w:hint="cs"/>
          <w:b/>
          <w:bCs/>
          <w:sz w:val="24"/>
          <w:szCs w:val="24"/>
          <w:rtl/>
        </w:rPr>
        <w:t>ביטול במפורש</w:t>
      </w:r>
      <w:r w:rsidRPr="00727D4F">
        <w:rPr>
          <w:rFonts w:ascii="David" w:hAnsi="David" w:cs="David" w:hint="cs"/>
          <w:sz w:val="24"/>
          <w:szCs w:val="24"/>
          <w:rtl/>
        </w:rPr>
        <w:t xml:space="preserve">, </w:t>
      </w:r>
      <w:r w:rsidRPr="00727D4F">
        <w:rPr>
          <w:rFonts w:ascii="David" w:hAnsi="David" w:cs="David" w:hint="cs"/>
          <w:b/>
          <w:bCs/>
          <w:sz w:val="24"/>
          <w:szCs w:val="24"/>
          <w:rtl/>
        </w:rPr>
        <w:t>באחת הצורות לעשיית צוואה</w:t>
      </w:r>
      <w:r w:rsidRPr="0037461A">
        <w:rPr>
          <w:rFonts w:ascii="David" w:hAnsi="David" w:cs="David" w:hint="cs"/>
          <w:sz w:val="24"/>
          <w:szCs w:val="24"/>
          <w:rtl/>
        </w:rPr>
        <w:t xml:space="preserve"> (</w:t>
      </w:r>
      <w:r w:rsidRPr="00727D4F">
        <w:rPr>
          <w:rFonts w:ascii="David" w:hAnsi="David" w:cs="David" w:hint="cs"/>
          <w:b/>
          <w:bCs/>
          <w:color w:val="C00000"/>
          <w:sz w:val="24"/>
          <w:szCs w:val="24"/>
          <w:rtl/>
        </w:rPr>
        <w:t>אין</w:t>
      </w:r>
      <w:r w:rsidRPr="00727D4F">
        <w:rPr>
          <w:rFonts w:ascii="David" w:hAnsi="David" w:cs="David" w:hint="cs"/>
          <w:color w:val="C00000"/>
          <w:sz w:val="24"/>
          <w:szCs w:val="24"/>
          <w:rtl/>
        </w:rPr>
        <w:t xml:space="preserve"> צורך שהביטול ייעשה באותה צורה שנערכה הצוואה</w:t>
      </w:r>
      <w:r w:rsidRPr="0037461A">
        <w:rPr>
          <w:rFonts w:ascii="David" w:hAnsi="David" w:cs="David" w:hint="cs"/>
          <w:sz w:val="24"/>
          <w:szCs w:val="24"/>
          <w:rtl/>
        </w:rPr>
        <w:t>).</w:t>
      </w:r>
    </w:p>
    <w:p w14:paraId="5AF16272" w14:textId="00994AB6" w:rsidR="00F07C4F" w:rsidRPr="0037461A" w:rsidRDefault="00F07C4F" w:rsidP="00F07C4F">
      <w:pPr>
        <w:pStyle w:val="a3"/>
        <w:numPr>
          <w:ilvl w:val="0"/>
          <w:numId w:val="67"/>
        </w:numPr>
        <w:tabs>
          <w:tab w:val="left" w:pos="1466"/>
        </w:tabs>
        <w:jc w:val="both"/>
        <w:rPr>
          <w:rFonts w:ascii="David" w:hAnsi="David" w:cs="David"/>
          <w:b/>
          <w:bCs/>
          <w:sz w:val="24"/>
          <w:szCs w:val="24"/>
        </w:rPr>
      </w:pPr>
      <w:r w:rsidRPr="00727D4F">
        <w:rPr>
          <w:rFonts w:ascii="David" w:hAnsi="David" w:cs="David" w:hint="cs"/>
          <w:b/>
          <w:bCs/>
          <w:sz w:val="24"/>
          <w:szCs w:val="24"/>
          <w:rtl/>
        </w:rPr>
        <w:t>השמדת הצוואה</w:t>
      </w:r>
      <w:r>
        <w:rPr>
          <w:rFonts w:ascii="David" w:hAnsi="David" w:cs="David" w:hint="cs"/>
          <w:sz w:val="24"/>
          <w:szCs w:val="24"/>
          <w:rtl/>
        </w:rPr>
        <w:t>.</w:t>
      </w:r>
      <w:r>
        <w:rPr>
          <w:rFonts w:ascii="David" w:hAnsi="David" w:cs="David" w:hint="cs"/>
          <w:b/>
          <w:bCs/>
          <w:sz w:val="24"/>
          <w:szCs w:val="24"/>
          <w:rtl/>
        </w:rPr>
        <w:t xml:space="preserve"> </w:t>
      </w:r>
      <w:r w:rsidRPr="00F07C4F">
        <w:rPr>
          <w:rFonts w:ascii="David" w:hAnsi="David" w:cs="David" w:hint="cs"/>
          <w:sz w:val="24"/>
          <w:szCs w:val="24"/>
          <w:rtl/>
        </w:rPr>
        <w:t>[</w:t>
      </w:r>
      <w:r>
        <w:rPr>
          <w:rFonts w:ascii="David" w:hAnsi="David" w:cs="David" w:hint="cs"/>
          <w:sz w:val="24"/>
          <w:szCs w:val="24"/>
          <w:rtl/>
        </w:rPr>
        <w:t xml:space="preserve">או לפחות ניסיון להשמיד את כל העותקים]. </w:t>
      </w:r>
    </w:p>
    <w:p w14:paraId="795A88BA" w14:textId="7B32653E" w:rsidR="00F07C4F" w:rsidRPr="0032122B" w:rsidRDefault="00F07C4F" w:rsidP="00F07C4F">
      <w:pPr>
        <w:pStyle w:val="a3"/>
        <w:numPr>
          <w:ilvl w:val="0"/>
          <w:numId w:val="67"/>
        </w:numPr>
        <w:tabs>
          <w:tab w:val="left" w:pos="1466"/>
        </w:tabs>
        <w:jc w:val="both"/>
        <w:rPr>
          <w:rFonts w:ascii="David" w:hAnsi="David" w:cs="David"/>
          <w:b/>
          <w:bCs/>
          <w:sz w:val="24"/>
          <w:szCs w:val="24"/>
          <w:rtl/>
        </w:rPr>
      </w:pPr>
      <w:r w:rsidRPr="00727D4F">
        <w:rPr>
          <w:rFonts w:ascii="David" w:hAnsi="David" w:cs="David" w:hint="cs"/>
          <w:b/>
          <w:bCs/>
          <w:sz w:val="24"/>
          <w:szCs w:val="24"/>
          <w:rtl/>
        </w:rPr>
        <w:t>ביטול במשתמע</w:t>
      </w:r>
      <w:r w:rsidRPr="00727D4F">
        <w:rPr>
          <w:rFonts w:ascii="David" w:hAnsi="David" w:cs="David" w:hint="cs"/>
          <w:sz w:val="24"/>
          <w:szCs w:val="24"/>
          <w:rtl/>
        </w:rPr>
        <w:t xml:space="preserve"> </w:t>
      </w:r>
      <w:r w:rsidRPr="00727D4F">
        <w:rPr>
          <w:rFonts w:ascii="David" w:hAnsi="David" w:cs="David" w:hint="cs"/>
          <w:b/>
          <w:bCs/>
          <w:sz w:val="24"/>
          <w:szCs w:val="24"/>
          <w:rtl/>
        </w:rPr>
        <w:t>בעריכת צוואה חדשה</w:t>
      </w:r>
      <w:r>
        <w:rPr>
          <w:rFonts w:ascii="David" w:hAnsi="David" w:cs="David" w:hint="cs"/>
          <w:sz w:val="24"/>
          <w:szCs w:val="24"/>
          <w:rtl/>
        </w:rPr>
        <w:t>. (</w:t>
      </w:r>
      <w:r w:rsidRPr="00727D4F">
        <w:rPr>
          <w:rFonts w:ascii="David" w:hAnsi="David" w:cs="David" w:hint="cs"/>
          <w:color w:val="C00000"/>
          <w:sz w:val="24"/>
          <w:szCs w:val="24"/>
          <w:rtl/>
        </w:rPr>
        <w:t xml:space="preserve">במידה שהוראות הצוואה החדשה </w:t>
      </w:r>
      <w:r w:rsidRPr="00727D4F">
        <w:rPr>
          <w:rFonts w:ascii="David" w:hAnsi="David" w:cs="David" w:hint="cs"/>
          <w:b/>
          <w:bCs/>
          <w:color w:val="C00000"/>
          <w:sz w:val="24"/>
          <w:szCs w:val="24"/>
          <w:rtl/>
        </w:rPr>
        <w:t>סותרות</w:t>
      </w:r>
      <w:r w:rsidRPr="00727D4F">
        <w:rPr>
          <w:rFonts w:ascii="David" w:hAnsi="David" w:cs="David" w:hint="cs"/>
          <w:color w:val="C00000"/>
          <w:sz w:val="24"/>
          <w:szCs w:val="24"/>
          <w:rtl/>
        </w:rPr>
        <w:t xml:space="preserve"> את הוראות הצוואה הקודמת, זולת אם אין בצוואה החדשה אלא הוספה על האמור בצוואה הקודמת ואז ינסו לשלב ביניהן</w:t>
      </w:r>
      <w:r>
        <w:rPr>
          <w:rFonts w:ascii="David" w:hAnsi="David" w:cs="David" w:hint="cs"/>
          <w:sz w:val="24"/>
          <w:szCs w:val="24"/>
          <w:rtl/>
        </w:rPr>
        <w:t xml:space="preserve">). </w:t>
      </w:r>
    </w:p>
    <w:p w14:paraId="0505BB0B" w14:textId="77777777" w:rsidR="00F07C4F" w:rsidRDefault="00F07C4F" w:rsidP="00F07C4F">
      <w:pPr>
        <w:tabs>
          <w:tab w:val="left" w:pos="1466"/>
        </w:tabs>
        <w:jc w:val="both"/>
        <w:rPr>
          <w:rFonts w:ascii="David" w:hAnsi="David" w:cs="David"/>
          <w:sz w:val="24"/>
          <w:szCs w:val="24"/>
          <w:rtl/>
        </w:rPr>
      </w:pPr>
    </w:p>
    <w:p w14:paraId="7D776260" w14:textId="77777777" w:rsidR="00F07C4F" w:rsidRPr="00561CC7" w:rsidRDefault="00F07C4F" w:rsidP="00F07C4F">
      <w:pPr>
        <w:tabs>
          <w:tab w:val="left" w:pos="1466"/>
        </w:tabs>
        <w:jc w:val="both"/>
        <w:rPr>
          <w:rFonts w:ascii="David" w:hAnsi="David" w:cs="David"/>
          <w:b/>
          <w:bCs/>
          <w:sz w:val="24"/>
          <w:szCs w:val="24"/>
          <w:u w:val="single"/>
          <w:shd w:val="clear" w:color="auto" w:fill="FFFFCC"/>
          <w:rtl/>
        </w:rPr>
      </w:pPr>
      <w:r w:rsidRPr="00561CC7">
        <w:rPr>
          <w:rFonts w:ascii="David" w:hAnsi="David" w:cs="David" w:hint="cs"/>
          <w:b/>
          <w:bCs/>
          <w:sz w:val="24"/>
          <w:szCs w:val="24"/>
          <w:u w:val="single"/>
          <w:shd w:val="clear" w:color="auto" w:fill="FFFFCC"/>
          <w:rtl/>
        </w:rPr>
        <w:t>מתן תוקף לביטול על אף פגם בצורת הביטול</w:t>
      </w:r>
    </w:p>
    <w:p w14:paraId="6806041E" w14:textId="60187E76" w:rsidR="00F07C4F" w:rsidRPr="00561CC7" w:rsidRDefault="00F07C4F" w:rsidP="00F07C4F">
      <w:pPr>
        <w:pStyle w:val="a3"/>
        <w:numPr>
          <w:ilvl w:val="0"/>
          <w:numId w:val="69"/>
        </w:numPr>
        <w:tabs>
          <w:tab w:val="left" w:pos="1466"/>
        </w:tabs>
        <w:jc w:val="both"/>
        <w:rPr>
          <w:rFonts w:ascii="David" w:hAnsi="David" w:cs="David"/>
          <w:sz w:val="24"/>
          <w:szCs w:val="24"/>
          <w:rtl/>
        </w:rPr>
      </w:pPr>
      <w:r w:rsidRPr="00561CC7">
        <w:rPr>
          <w:rFonts w:ascii="David" w:hAnsi="David" w:cs="David" w:hint="cs"/>
          <w:sz w:val="24"/>
          <w:szCs w:val="24"/>
          <w:rtl/>
        </w:rPr>
        <w:t xml:space="preserve">דנ"א 7818/00 </w:t>
      </w:r>
      <w:r w:rsidRPr="005C6523">
        <w:rPr>
          <w:rFonts w:ascii="David" w:hAnsi="David" w:cs="David" w:hint="cs"/>
          <w:b/>
          <w:bCs/>
          <w:sz w:val="24"/>
          <w:szCs w:val="24"/>
          <w:u w:val="single"/>
          <w:shd w:val="clear" w:color="auto" w:fill="D9E2F3" w:themeFill="accent1" w:themeFillTint="33"/>
          <w:rtl/>
        </w:rPr>
        <w:t>אהרן נ' אהרוני</w:t>
      </w:r>
      <w:r w:rsidRPr="00561CC7">
        <w:rPr>
          <w:rFonts w:ascii="David" w:hAnsi="David" w:cs="David" w:hint="cs"/>
          <w:sz w:val="24"/>
          <w:szCs w:val="24"/>
          <w:rtl/>
        </w:rPr>
        <w:t xml:space="preserve"> (2005)</w:t>
      </w:r>
      <w:r>
        <w:rPr>
          <w:rFonts w:ascii="David" w:hAnsi="David" w:cs="David" w:hint="cs"/>
          <w:sz w:val="24"/>
          <w:szCs w:val="24"/>
          <w:rtl/>
        </w:rPr>
        <w:t>.</w:t>
      </w:r>
      <w:r w:rsidR="005C6523">
        <w:rPr>
          <w:rFonts w:ascii="David" w:hAnsi="David" w:cs="David" w:hint="cs"/>
          <w:sz w:val="24"/>
          <w:szCs w:val="24"/>
          <w:rtl/>
        </w:rPr>
        <w:t xml:space="preserve"> [</w:t>
      </w:r>
      <w:r w:rsidR="005C6523" w:rsidRPr="005C6523">
        <w:rPr>
          <w:rFonts w:ascii="David" w:hAnsi="David" w:cs="David" w:hint="cs"/>
          <w:b/>
          <w:bCs/>
          <w:sz w:val="24"/>
          <w:szCs w:val="24"/>
          <w:highlight w:val="green"/>
          <w:rtl/>
        </w:rPr>
        <w:t>ארבל</w:t>
      </w:r>
      <w:r w:rsidR="005C6523">
        <w:rPr>
          <w:rFonts w:ascii="David" w:hAnsi="David" w:cs="David" w:hint="cs"/>
          <w:sz w:val="24"/>
          <w:szCs w:val="24"/>
          <w:rtl/>
        </w:rPr>
        <w:t>]</w:t>
      </w:r>
      <w:r w:rsidR="0060451B">
        <w:rPr>
          <w:rFonts w:ascii="David" w:hAnsi="David" w:cs="David" w:hint="cs"/>
          <w:sz w:val="24"/>
          <w:szCs w:val="24"/>
          <w:rtl/>
        </w:rPr>
        <w:t xml:space="preserve">- צוואה בעדים. ביטלו את הצוואה בפני עד אחד. נפל פגם בביטול. יש הבדל בין עריכת צוואה חדשה לבין ביטול. יש להקל בתנאים [מרכיבי החובה]. מבקשים לבטל צוואה שמעדיפה חלק מהיורשים ע"פ דין, כדי שכל היורשים ע"פ דין יירשו. </w:t>
      </w:r>
    </w:p>
    <w:p w14:paraId="49D8EDDB" w14:textId="77777777" w:rsidR="00F07C4F" w:rsidRDefault="00F07C4F" w:rsidP="00F07C4F">
      <w:pPr>
        <w:tabs>
          <w:tab w:val="left" w:pos="1466"/>
        </w:tabs>
        <w:jc w:val="both"/>
        <w:rPr>
          <w:rFonts w:ascii="David" w:hAnsi="David" w:cs="David"/>
          <w:b/>
          <w:bCs/>
          <w:sz w:val="24"/>
          <w:szCs w:val="24"/>
          <w:u w:val="single"/>
          <w:rtl/>
        </w:rPr>
      </w:pPr>
      <w:r>
        <w:rPr>
          <w:rFonts w:ascii="David" w:hAnsi="David" w:cs="David" w:hint="cs"/>
          <w:b/>
          <w:bCs/>
          <w:sz w:val="24"/>
          <w:szCs w:val="24"/>
          <w:u w:val="single"/>
          <w:rtl/>
        </w:rPr>
        <w:t>הבדלים בין ביטול צוואה לבין עריכתה:</w:t>
      </w:r>
    </w:p>
    <w:p w14:paraId="2229C72C" w14:textId="77777777" w:rsidR="00F07C4F" w:rsidRPr="00561CC7" w:rsidRDefault="00F07C4F" w:rsidP="00F07C4F">
      <w:pPr>
        <w:pStyle w:val="a3"/>
        <w:numPr>
          <w:ilvl w:val="0"/>
          <w:numId w:val="68"/>
        </w:numPr>
        <w:tabs>
          <w:tab w:val="left" w:pos="1466"/>
        </w:tabs>
        <w:jc w:val="both"/>
        <w:rPr>
          <w:rFonts w:ascii="David" w:hAnsi="David" w:cs="David"/>
          <w:b/>
          <w:bCs/>
          <w:sz w:val="24"/>
          <w:szCs w:val="24"/>
          <w:u w:val="single"/>
        </w:rPr>
      </w:pPr>
      <w:r w:rsidRPr="00727D4F">
        <w:rPr>
          <w:rFonts w:ascii="David" w:hAnsi="David" w:cs="David" w:hint="cs"/>
          <w:sz w:val="24"/>
          <w:szCs w:val="24"/>
          <w:rtl/>
        </w:rPr>
        <w:t>לביטול צוואה אין בהכרח דרישות פורמליות (השמדה)</w:t>
      </w:r>
      <w:r w:rsidRPr="000654D6">
        <w:rPr>
          <w:rFonts w:ascii="David" w:hAnsi="David" w:cs="David" w:hint="cs"/>
          <w:sz w:val="24"/>
          <w:szCs w:val="24"/>
          <w:shd w:val="clear" w:color="auto" w:fill="FFFFFF" w:themeFill="background1"/>
          <w:rtl/>
        </w:rPr>
        <w:t>.</w:t>
      </w:r>
    </w:p>
    <w:p w14:paraId="37CAA9F1" w14:textId="00891D55" w:rsidR="00F07C4F" w:rsidRPr="00561CC7" w:rsidRDefault="00F07C4F" w:rsidP="00F07C4F">
      <w:pPr>
        <w:pStyle w:val="a3"/>
        <w:numPr>
          <w:ilvl w:val="0"/>
          <w:numId w:val="68"/>
        </w:numPr>
        <w:tabs>
          <w:tab w:val="left" w:pos="1466"/>
        </w:tabs>
        <w:jc w:val="both"/>
        <w:rPr>
          <w:rFonts w:ascii="David" w:hAnsi="David" w:cs="David"/>
          <w:b/>
          <w:bCs/>
          <w:sz w:val="24"/>
          <w:szCs w:val="24"/>
          <w:u w:val="single"/>
        </w:rPr>
      </w:pPr>
      <w:r w:rsidRPr="00727D4F">
        <w:rPr>
          <w:rFonts w:ascii="David" w:hAnsi="David" w:cs="David" w:hint="cs"/>
          <w:sz w:val="24"/>
          <w:szCs w:val="24"/>
          <w:rtl/>
        </w:rPr>
        <w:t>ביטול- פעולה משפטית מיידית, לא צופה פני עתיד</w:t>
      </w:r>
      <w:r>
        <w:rPr>
          <w:rFonts w:ascii="David" w:hAnsi="David" w:cs="David" w:hint="cs"/>
          <w:sz w:val="24"/>
          <w:szCs w:val="24"/>
          <w:rtl/>
        </w:rPr>
        <w:t>.</w:t>
      </w:r>
      <w:r w:rsidR="005C6523" w:rsidRPr="005C6523">
        <w:rPr>
          <w:rFonts w:ascii="David" w:hAnsi="David" w:cs="David" w:hint="cs"/>
          <w:b/>
          <w:bCs/>
          <w:sz w:val="24"/>
          <w:szCs w:val="24"/>
          <w:rtl/>
        </w:rPr>
        <w:t xml:space="preserve"> </w:t>
      </w:r>
      <w:r w:rsidR="005C6523" w:rsidRPr="005C6523">
        <w:rPr>
          <w:rFonts w:ascii="David" w:hAnsi="David" w:cs="David" w:hint="cs"/>
          <w:sz w:val="24"/>
          <w:szCs w:val="24"/>
          <w:rtl/>
        </w:rPr>
        <w:t>[</w:t>
      </w:r>
      <w:r w:rsidR="005C6523">
        <w:rPr>
          <w:rFonts w:ascii="David" w:hAnsi="David" w:cs="David" w:hint="cs"/>
          <w:sz w:val="24"/>
          <w:szCs w:val="24"/>
          <w:rtl/>
        </w:rPr>
        <w:t xml:space="preserve">לעומת זאת, לעריכת צוואה אין שום משמעות משפטית עד לרגע המוות]. </w:t>
      </w:r>
    </w:p>
    <w:p w14:paraId="74E65CE9" w14:textId="77777777" w:rsidR="00F07C4F" w:rsidRDefault="00F07C4F" w:rsidP="00F07C4F">
      <w:pPr>
        <w:pStyle w:val="a3"/>
        <w:numPr>
          <w:ilvl w:val="0"/>
          <w:numId w:val="68"/>
        </w:numPr>
        <w:tabs>
          <w:tab w:val="left" w:pos="1466"/>
        </w:tabs>
        <w:jc w:val="both"/>
        <w:rPr>
          <w:rFonts w:ascii="David" w:hAnsi="David" w:cs="David"/>
          <w:b/>
          <w:bCs/>
          <w:sz w:val="24"/>
          <w:szCs w:val="24"/>
          <w:u w:val="single"/>
        </w:rPr>
      </w:pPr>
      <w:r w:rsidRPr="00727D4F">
        <w:rPr>
          <w:rFonts w:ascii="David" w:hAnsi="David" w:cs="David" w:hint="cs"/>
          <w:sz w:val="24"/>
          <w:szCs w:val="24"/>
          <w:rtl/>
        </w:rPr>
        <w:t>ביטול צוואה מביא לירושה על פי דין (בדרך כלל)</w:t>
      </w:r>
      <w:r>
        <w:rPr>
          <w:rFonts w:ascii="David" w:hAnsi="David" w:cs="David" w:hint="cs"/>
          <w:sz w:val="24"/>
          <w:szCs w:val="24"/>
          <w:rtl/>
        </w:rPr>
        <w:t>.</w:t>
      </w:r>
    </w:p>
    <w:p w14:paraId="65CBADB5" w14:textId="68ADFE31" w:rsidR="00F07C4F" w:rsidRDefault="00F07C4F" w:rsidP="009319BB">
      <w:pPr>
        <w:tabs>
          <w:tab w:val="left" w:pos="1466"/>
        </w:tabs>
        <w:jc w:val="both"/>
        <w:rPr>
          <w:rFonts w:ascii="David" w:hAnsi="David" w:cs="David"/>
          <w:sz w:val="24"/>
          <w:szCs w:val="24"/>
          <w:rtl/>
        </w:rPr>
      </w:pPr>
    </w:p>
    <w:p w14:paraId="64C871C3" w14:textId="6A0312B3" w:rsidR="0060451B" w:rsidRPr="002204D7" w:rsidRDefault="0060451B" w:rsidP="0060451B">
      <w:pPr>
        <w:shd w:val="clear" w:color="auto" w:fill="FBE4D5" w:themeFill="accent2" w:themeFillTint="33"/>
        <w:tabs>
          <w:tab w:val="left" w:pos="1466"/>
        </w:tabs>
        <w:jc w:val="center"/>
        <w:rPr>
          <w:rFonts w:ascii="David" w:hAnsi="David" w:cs="David"/>
          <w:b/>
          <w:bCs/>
          <w:sz w:val="24"/>
          <w:szCs w:val="24"/>
          <w:u w:val="single"/>
          <w:rtl/>
        </w:rPr>
      </w:pPr>
      <w:r w:rsidRPr="002204D7">
        <w:rPr>
          <w:rFonts w:ascii="David" w:hAnsi="David" w:cs="David" w:hint="cs"/>
          <w:b/>
          <w:bCs/>
          <w:sz w:val="24"/>
          <w:szCs w:val="24"/>
          <w:u w:val="single"/>
          <w:rtl/>
        </w:rPr>
        <w:t>פסלות צוואה</w:t>
      </w:r>
    </w:p>
    <w:p w14:paraId="3D3134FF" w14:textId="77777777" w:rsidR="0060451B" w:rsidRPr="00B44705" w:rsidRDefault="0060451B" w:rsidP="0060451B">
      <w:pPr>
        <w:tabs>
          <w:tab w:val="left" w:pos="1466"/>
        </w:tabs>
        <w:jc w:val="both"/>
        <w:rPr>
          <w:rFonts w:ascii="David" w:hAnsi="David" w:cs="David"/>
          <w:b/>
          <w:bCs/>
          <w:sz w:val="24"/>
          <w:szCs w:val="24"/>
          <w:u w:val="single"/>
          <w:rtl/>
        </w:rPr>
      </w:pPr>
      <w:r w:rsidRPr="00B44705">
        <w:rPr>
          <w:rFonts w:ascii="David" w:hAnsi="David" w:cs="David" w:hint="cs"/>
          <w:b/>
          <w:bCs/>
          <w:sz w:val="24"/>
          <w:szCs w:val="24"/>
          <w:u w:val="single"/>
          <w:shd w:val="clear" w:color="auto" w:fill="FFFFCC"/>
          <w:rtl/>
        </w:rPr>
        <w:t>מבוא</w:t>
      </w:r>
    </w:p>
    <w:p w14:paraId="23CAFED1" w14:textId="77777777" w:rsidR="0060451B" w:rsidRDefault="0060451B" w:rsidP="0060451B">
      <w:pPr>
        <w:pStyle w:val="a3"/>
        <w:numPr>
          <w:ilvl w:val="0"/>
          <w:numId w:val="70"/>
        </w:numPr>
        <w:tabs>
          <w:tab w:val="left" w:pos="1466"/>
        </w:tabs>
        <w:jc w:val="both"/>
        <w:rPr>
          <w:rFonts w:ascii="David" w:hAnsi="David" w:cs="David"/>
          <w:sz w:val="24"/>
          <w:szCs w:val="24"/>
        </w:rPr>
      </w:pPr>
      <w:r w:rsidRPr="0060451B">
        <w:rPr>
          <w:rFonts w:ascii="David" w:hAnsi="David" w:cs="David" w:hint="cs"/>
          <w:b/>
          <w:bCs/>
          <w:sz w:val="24"/>
          <w:szCs w:val="24"/>
          <w:shd w:val="clear" w:color="auto" w:fill="FFFFCC"/>
          <w:rtl/>
        </w:rPr>
        <w:t>עילות</w:t>
      </w:r>
      <w:r w:rsidRPr="00560957">
        <w:rPr>
          <w:rFonts w:ascii="David" w:hAnsi="David" w:cs="David" w:hint="cs"/>
          <w:sz w:val="24"/>
          <w:szCs w:val="24"/>
          <w:shd w:val="clear" w:color="auto" w:fill="FFFFCC"/>
          <w:rtl/>
        </w:rPr>
        <w:t xml:space="preserve"> </w:t>
      </w:r>
      <w:r w:rsidRPr="0060451B">
        <w:rPr>
          <w:rFonts w:ascii="David" w:hAnsi="David" w:cs="David" w:hint="cs"/>
          <w:b/>
          <w:bCs/>
          <w:sz w:val="24"/>
          <w:szCs w:val="24"/>
          <w:shd w:val="clear" w:color="auto" w:fill="FFFFCC"/>
          <w:rtl/>
        </w:rPr>
        <w:t>פסלות</w:t>
      </w:r>
      <w:r w:rsidRPr="00560957">
        <w:rPr>
          <w:rFonts w:ascii="David" w:hAnsi="David" w:cs="David" w:hint="cs"/>
          <w:sz w:val="24"/>
          <w:szCs w:val="24"/>
          <w:shd w:val="clear" w:color="auto" w:fill="FFFFCC"/>
          <w:rtl/>
        </w:rPr>
        <w:t xml:space="preserve"> </w:t>
      </w:r>
      <w:r w:rsidRPr="000F5DAF">
        <w:rPr>
          <w:rFonts w:ascii="David" w:hAnsi="David" w:cs="David" w:hint="cs"/>
          <w:b/>
          <w:bCs/>
          <w:sz w:val="24"/>
          <w:szCs w:val="24"/>
          <w:u w:val="single"/>
          <w:shd w:val="clear" w:color="auto" w:fill="FFFFCC"/>
          <w:rtl/>
        </w:rPr>
        <w:t>מהותיות</w:t>
      </w:r>
      <w:r w:rsidRPr="00B44705">
        <w:rPr>
          <w:rFonts w:ascii="David" w:hAnsi="David" w:cs="David" w:hint="cs"/>
          <w:sz w:val="24"/>
          <w:szCs w:val="24"/>
          <w:rtl/>
        </w:rPr>
        <w:t>.</w:t>
      </w:r>
    </w:p>
    <w:p w14:paraId="3D9E6C25" w14:textId="6FCFCAAA" w:rsidR="0060451B" w:rsidRDefault="0060451B" w:rsidP="0060451B">
      <w:pPr>
        <w:pStyle w:val="a3"/>
        <w:numPr>
          <w:ilvl w:val="0"/>
          <w:numId w:val="70"/>
        </w:numPr>
        <w:tabs>
          <w:tab w:val="left" w:pos="1466"/>
        </w:tabs>
        <w:jc w:val="both"/>
        <w:rPr>
          <w:rFonts w:ascii="David" w:hAnsi="David" w:cs="David"/>
          <w:sz w:val="24"/>
          <w:szCs w:val="24"/>
        </w:rPr>
      </w:pPr>
      <w:r w:rsidRPr="000F5DAF">
        <w:rPr>
          <w:rFonts w:ascii="David" w:hAnsi="David" w:cs="David" w:hint="cs"/>
          <w:b/>
          <w:bCs/>
          <w:sz w:val="24"/>
          <w:szCs w:val="24"/>
          <w:u w:val="single"/>
          <w:shd w:val="clear" w:color="auto" w:fill="FFFFCC"/>
          <w:rtl/>
        </w:rPr>
        <w:t>נטל ההוכחה על הטוען לפסלות</w:t>
      </w:r>
      <w:r>
        <w:rPr>
          <w:rFonts w:ascii="David" w:hAnsi="David" w:cs="David" w:hint="cs"/>
          <w:sz w:val="24"/>
          <w:szCs w:val="24"/>
          <w:rtl/>
        </w:rPr>
        <w:t>.</w:t>
      </w:r>
      <w:r w:rsidR="000F5DAF">
        <w:rPr>
          <w:rFonts w:ascii="David" w:hAnsi="David" w:cs="David" w:hint="cs"/>
          <w:sz w:val="24"/>
          <w:szCs w:val="24"/>
          <w:rtl/>
        </w:rPr>
        <w:t xml:space="preserve"> -שכן הצוואה נראית תקינה מבחינה צורנית. </w:t>
      </w:r>
      <w:r w:rsidR="000F5DAF" w:rsidRPr="000F5DAF">
        <w:rPr>
          <w:rFonts w:ascii="David" w:hAnsi="David" w:cs="David" w:hint="cs"/>
          <w:b/>
          <w:bCs/>
          <w:sz w:val="24"/>
          <w:szCs w:val="24"/>
          <w:rtl/>
        </w:rPr>
        <w:t>בניגוד</w:t>
      </w:r>
      <w:r w:rsidR="000F5DAF">
        <w:rPr>
          <w:rFonts w:ascii="David" w:hAnsi="David" w:cs="David" w:hint="cs"/>
          <w:sz w:val="24"/>
          <w:szCs w:val="24"/>
          <w:rtl/>
        </w:rPr>
        <w:t xml:space="preserve"> לצוואה שאינה עונה על דרישות הצורה והנטל על הטוען לקיים אותה. </w:t>
      </w:r>
    </w:p>
    <w:p w14:paraId="17D48DF8" w14:textId="0008B1A8" w:rsidR="0060451B" w:rsidRPr="000F5DAF" w:rsidRDefault="0060451B" w:rsidP="000F5DAF">
      <w:pPr>
        <w:pStyle w:val="a3"/>
        <w:numPr>
          <w:ilvl w:val="0"/>
          <w:numId w:val="70"/>
        </w:numPr>
        <w:tabs>
          <w:tab w:val="left" w:pos="1466"/>
        </w:tabs>
        <w:jc w:val="both"/>
        <w:rPr>
          <w:rFonts w:ascii="David" w:hAnsi="David" w:cs="David"/>
          <w:sz w:val="24"/>
          <w:szCs w:val="24"/>
          <w:rtl/>
        </w:rPr>
      </w:pPr>
      <w:r w:rsidRPr="000F5DAF">
        <w:rPr>
          <w:rFonts w:ascii="David" w:hAnsi="David" w:cs="David" w:hint="cs"/>
          <w:b/>
          <w:bCs/>
          <w:sz w:val="24"/>
          <w:szCs w:val="24"/>
          <w:u w:val="single"/>
          <w:shd w:val="clear" w:color="auto" w:fill="FFFFCC"/>
          <w:rtl/>
        </w:rPr>
        <w:t>ניתן לפסול הוראה מסוימת</w:t>
      </w:r>
      <w:r w:rsidRPr="00560957">
        <w:rPr>
          <w:rFonts w:ascii="David" w:hAnsi="David" w:cs="David" w:hint="cs"/>
          <w:b/>
          <w:bCs/>
          <w:sz w:val="24"/>
          <w:szCs w:val="24"/>
          <w:shd w:val="clear" w:color="auto" w:fill="FFFFCC"/>
          <w:rtl/>
        </w:rPr>
        <w:t xml:space="preserve"> ואין הכרח שהצוואה כולה תיפסל</w:t>
      </w:r>
      <w:r>
        <w:rPr>
          <w:rFonts w:ascii="David" w:hAnsi="David" w:cs="David" w:hint="cs"/>
          <w:sz w:val="24"/>
          <w:szCs w:val="24"/>
          <w:rtl/>
        </w:rPr>
        <w:t>.</w:t>
      </w:r>
      <w:r w:rsidR="000F5DAF">
        <w:rPr>
          <w:rFonts w:ascii="David" w:hAnsi="David" w:cs="David" w:hint="cs"/>
          <w:sz w:val="24"/>
          <w:szCs w:val="24"/>
          <w:rtl/>
        </w:rPr>
        <w:t xml:space="preserve"> </w:t>
      </w:r>
      <w:r w:rsidRPr="000F5DAF">
        <w:rPr>
          <w:rFonts w:ascii="David" w:hAnsi="David" w:cs="David" w:hint="cs"/>
          <w:sz w:val="24"/>
          <w:szCs w:val="24"/>
          <w:shd w:val="clear" w:color="auto" w:fill="FFFFCC"/>
          <w:rtl/>
        </w:rPr>
        <w:t>לשון כל סעיף בנפרד</w:t>
      </w:r>
      <w:r w:rsidRPr="000F5DAF">
        <w:rPr>
          <w:rFonts w:ascii="David" w:hAnsi="David" w:cs="David" w:hint="cs"/>
          <w:sz w:val="24"/>
          <w:szCs w:val="24"/>
          <w:rtl/>
        </w:rPr>
        <w:t xml:space="preserve">; </w:t>
      </w:r>
      <w:r w:rsidRPr="000F5DAF">
        <w:rPr>
          <w:rFonts w:ascii="David" w:hAnsi="David" w:cs="David" w:hint="cs"/>
          <w:b/>
          <w:bCs/>
          <w:color w:val="4472C4" w:themeColor="accent1"/>
          <w:sz w:val="24"/>
          <w:szCs w:val="24"/>
          <w:rtl/>
        </w:rPr>
        <w:t>סעיף 38(ב)</w:t>
      </w:r>
      <w:r w:rsidR="000F5DAF" w:rsidRPr="000F5DAF">
        <w:rPr>
          <w:rFonts w:ascii="David" w:hAnsi="David" w:cs="David" w:hint="cs"/>
          <w:sz w:val="24"/>
          <w:szCs w:val="24"/>
          <w:rtl/>
        </w:rPr>
        <w:t>.</w:t>
      </w:r>
      <w:r w:rsidRPr="000F5DAF">
        <w:rPr>
          <w:rFonts w:ascii="David" w:hAnsi="David" w:cs="David" w:hint="cs"/>
          <w:sz w:val="24"/>
          <w:szCs w:val="24"/>
          <w:rtl/>
        </w:rPr>
        <w:t xml:space="preserve"> </w:t>
      </w:r>
    </w:p>
    <w:p w14:paraId="4F8B5462" w14:textId="1CB11489" w:rsidR="00C824FF" w:rsidRDefault="00C824FF" w:rsidP="00C824FF">
      <w:pPr>
        <w:tabs>
          <w:tab w:val="left" w:pos="1466"/>
        </w:tabs>
        <w:jc w:val="both"/>
        <w:rPr>
          <w:rFonts w:ascii="David" w:hAnsi="David" w:cs="David"/>
          <w:sz w:val="24"/>
          <w:szCs w:val="24"/>
          <w:rtl/>
        </w:rPr>
      </w:pPr>
      <w:r w:rsidRPr="00C824FF">
        <w:rPr>
          <w:rFonts w:ascii="David" w:hAnsi="David" w:cs="David" w:hint="cs"/>
          <w:b/>
          <w:bCs/>
          <w:color w:val="4472C4" w:themeColor="accent1"/>
          <w:sz w:val="24"/>
          <w:szCs w:val="24"/>
          <w:rtl/>
        </w:rPr>
        <w:t>לפי נוסח סעיף 38</w:t>
      </w:r>
      <w:r w:rsidRPr="00C824FF">
        <w:rPr>
          <w:rFonts w:ascii="David" w:hAnsi="David" w:cs="David" w:hint="cs"/>
          <w:sz w:val="24"/>
          <w:szCs w:val="24"/>
          <w:rtl/>
        </w:rPr>
        <w:t>,</w:t>
      </w:r>
      <w:r w:rsidRPr="00C824FF">
        <w:rPr>
          <w:rFonts w:ascii="David" w:hAnsi="David" w:cs="David" w:hint="cs"/>
          <w:color w:val="4472C4" w:themeColor="accent1"/>
          <w:sz w:val="24"/>
          <w:szCs w:val="24"/>
          <w:rtl/>
        </w:rPr>
        <w:t xml:space="preserve"> </w:t>
      </w:r>
      <w:r w:rsidRPr="0053085F">
        <w:rPr>
          <w:rFonts w:ascii="David" w:hAnsi="David" w:cs="David" w:hint="cs"/>
          <w:b/>
          <w:bCs/>
          <w:sz w:val="24"/>
          <w:szCs w:val="24"/>
          <w:rtl/>
        </w:rPr>
        <w:t xml:space="preserve">אם נפסלת הוראה אחת צריך להסתכל על הצוואה כמכלול </w:t>
      </w:r>
      <w:r w:rsidRPr="0053085F">
        <w:rPr>
          <w:rFonts w:ascii="David" w:hAnsi="David" w:cs="David"/>
          <w:b/>
          <w:bCs/>
          <w:sz w:val="24"/>
          <w:szCs w:val="24"/>
        </w:rPr>
        <w:sym w:font="Wingdings" w:char="F0DF"/>
      </w:r>
      <w:r w:rsidRPr="0053085F">
        <w:rPr>
          <w:rFonts w:ascii="David" w:hAnsi="David" w:cs="David" w:hint="cs"/>
          <w:b/>
          <w:bCs/>
          <w:sz w:val="24"/>
          <w:szCs w:val="24"/>
          <w:rtl/>
        </w:rPr>
        <w:t xml:space="preserve"> </w:t>
      </w:r>
      <w:r w:rsidRPr="0053085F">
        <w:rPr>
          <w:rFonts w:ascii="David" w:hAnsi="David" w:cs="David" w:hint="cs"/>
          <w:sz w:val="24"/>
          <w:szCs w:val="24"/>
          <w:rtl/>
        </w:rPr>
        <w:t xml:space="preserve">(להסתכל על מה שנשאר אחרי שפסלתי הוראה אחת) </w:t>
      </w:r>
      <w:r w:rsidRPr="0053085F">
        <w:rPr>
          <w:rFonts w:ascii="David" w:hAnsi="David" w:cs="David" w:hint="cs"/>
          <w:b/>
          <w:bCs/>
          <w:sz w:val="24"/>
          <w:szCs w:val="24"/>
          <w:rtl/>
        </w:rPr>
        <w:t xml:space="preserve">ולשאול האם המסמך עומד בפני עצמו </w:t>
      </w:r>
      <w:r w:rsidRPr="00C824FF">
        <w:rPr>
          <w:rFonts w:ascii="David" w:hAnsi="David" w:cs="David" w:hint="cs"/>
          <w:b/>
          <w:bCs/>
          <w:sz w:val="24"/>
          <w:szCs w:val="24"/>
          <w:u w:val="single"/>
          <w:rtl/>
        </w:rPr>
        <w:t>או</w:t>
      </w:r>
      <w:r w:rsidRPr="0053085F">
        <w:rPr>
          <w:rFonts w:ascii="David" w:hAnsi="David" w:cs="David" w:hint="cs"/>
          <w:b/>
          <w:bCs/>
          <w:sz w:val="24"/>
          <w:szCs w:val="24"/>
          <w:rtl/>
        </w:rPr>
        <w:t xml:space="preserve"> שברגע שפסלתי הוראה אחת כל ההיגיון של הצוואה נשמט?</w:t>
      </w:r>
      <w:r>
        <w:rPr>
          <w:rFonts w:ascii="David" w:hAnsi="David" w:cs="David" w:hint="cs"/>
          <w:sz w:val="24"/>
          <w:szCs w:val="24"/>
          <w:rtl/>
        </w:rPr>
        <w:t xml:space="preserve"> זו </w:t>
      </w:r>
      <w:r w:rsidRPr="0053085F">
        <w:rPr>
          <w:rFonts w:ascii="David" w:hAnsi="David" w:cs="David" w:hint="cs"/>
          <w:sz w:val="24"/>
          <w:szCs w:val="24"/>
          <w:highlight w:val="yellow"/>
          <w:rtl/>
        </w:rPr>
        <w:t>שאלה של פרשנות</w:t>
      </w:r>
      <w:r>
        <w:rPr>
          <w:rFonts w:ascii="David" w:hAnsi="David" w:cs="David" w:hint="cs"/>
          <w:sz w:val="24"/>
          <w:szCs w:val="24"/>
          <w:rtl/>
        </w:rPr>
        <w:t>.</w:t>
      </w:r>
    </w:p>
    <w:p w14:paraId="5F692BA1" w14:textId="77777777" w:rsidR="00C824FF" w:rsidRPr="0053085F" w:rsidRDefault="00C824FF" w:rsidP="00C824FF">
      <w:pPr>
        <w:tabs>
          <w:tab w:val="left" w:pos="1466"/>
        </w:tabs>
        <w:jc w:val="both"/>
        <w:rPr>
          <w:rFonts w:ascii="David" w:hAnsi="David" w:cs="David"/>
          <w:b/>
          <w:bCs/>
          <w:sz w:val="24"/>
          <w:szCs w:val="24"/>
          <w:u w:val="single"/>
          <w:shd w:val="clear" w:color="auto" w:fill="FFFFCC"/>
          <w:rtl/>
        </w:rPr>
      </w:pPr>
      <w:r w:rsidRPr="0053085F">
        <w:rPr>
          <w:rFonts w:ascii="David" w:hAnsi="David" w:cs="David" w:hint="cs"/>
          <w:b/>
          <w:bCs/>
          <w:sz w:val="24"/>
          <w:szCs w:val="24"/>
          <w:u w:val="single"/>
          <w:shd w:val="clear" w:color="auto" w:fill="FFFFCC"/>
          <w:rtl/>
        </w:rPr>
        <w:t>העילות</w:t>
      </w:r>
    </w:p>
    <w:p w14:paraId="60BBB4C0" w14:textId="77777777" w:rsidR="00C824FF" w:rsidRDefault="00C824FF" w:rsidP="00C824FF">
      <w:pPr>
        <w:pStyle w:val="a3"/>
        <w:numPr>
          <w:ilvl w:val="0"/>
          <w:numId w:val="72"/>
        </w:numPr>
        <w:tabs>
          <w:tab w:val="left" w:pos="1466"/>
        </w:tabs>
        <w:jc w:val="both"/>
        <w:rPr>
          <w:rFonts w:ascii="David" w:hAnsi="David" w:cs="David"/>
          <w:sz w:val="24"/>
          <w:szCs w:val="24"/>
        </w:rPr>
      </w:pPr>
      <w:r w:rsidRPr="00560957">
        <w:rPr>
          <w:rFonts w:ascii="David" w:hAnsi="David" w:cs="David" w:hint="cs"/>
          <w:b/>
          <w:bCs/>
          <w:sz w:val="24"/>
          <w:szCs w:val="24"/>
          <w:shd w:val="clear" w:color="auto" w:fill="FFFFCC"/>
          <w:rtl/>
        </w:rPr>
        <w:t>העדר כשרות לצוות</w:t>
      </w:r>
      <w:r w:rsidRPr="0053085F">
        <w:rPr>
          <w:rFonts w:ascii="David" w:hAnsi="David" w:cs="David" w:hint="cs"/>
          <w:sz w:val="24"/>
          <w:szCs w:val="24"/>
          <w:rtl/>
        </w:rPr>
        <w:t xml:space="preserve"> (</w:t>
      </w:r>
      <w:r w:rsidRPr="00560957">
        <w:rPr>
          <w:rFonts w:ascii="David" w:hAnsi="David" w:cs="David" w:hint="cs"/>
          <w:b/>
          <w:bCs/>
          <w:color w:val="4472C4" w:themeColor="accent1"/>
          <w:sz w:val="24"/>
          <w:szCs w:val="24"/>
          <w:rtl/>
        </w:rPr>
        <w:t>סעיף 26 לחוק</w:t>
      </w:r>
      <w:r w:rsidRPr="0053085F">
        <w:rPr>
          <w:rFonts w:ascii="David" w:hAnsi="David" w:cs="David" w:hint="cs"/>
          <w:sz w:val="24"/>
          <w:szCs w:val="24"/>
          <w:rtl/>
        </w:rPr>
        <w:t xml:space="preserve">). </w:t>
      </w:r>
    </w:p>
    <w:p w14:paraId="1C120DDB" w14:textId="77777777" w:rsidR="00C824FF" w:rsidRDefault="00C824FF" w:rsidP="00C824FF">
      <w:pPr>
        <w:pStyle w:val="a3"/>
        <w:numPr>
          <w:ilvl w:val="0"/>
          <w:numId w:val="72"/>
        </w:numPr>
        <w:tabs>
          <w:tab w:val="left" w:pos="1466"/>
        </w:tabs>
        <w:jc w:val="both"/>
        <w:rPr>
          <w:rFonts w:ascii="David" w:hAnsi="David" w:cs="David"/>
          <w:sz w:val="24"/>
          <w:szCs w:val="24"/>
        </w:rPr>
      </w:pPr>
      <w:r w:rsidRPr="00560957">
        <w:rPr>
          <w:rFonts w:ascii="David" w:hAnsi="David" w:cs="David" w:hint="cs"/>
          <w:b/>
          <w:bCs/>
          <w:sz w:val="24"/>
          <w:szCs w:val="24"/>
          <w:shd w:val="clear" w:color="auto" w:fill="FFFFCC"/>
          <w:rtl/>
        </w:rPr>
        <w:t>השפעה בלתי הוגנת</w:t>
      </w:r>
      <w:r>
        <w:rPr>
          <w:rFonts w:ascii="David" w:hAnsi="David" w:cs="David" w:hint="cs"/>
          <w:sz w:val="24"/>
          <w:szCs w:val="24"/>
          <w:rtl/>
        </w:rPr>
        <w:t xml:space="preserve"> (</w:t>
      </w:r>
      <w:r w:rsidRPr="00560957">
        <w:rPr>
          <w:rFonts w:ascii="David" w:hAnsi="David" w:cs="David" w:hint="cs"/>
          <w:b/>
          <w:bCs/>
          <w:color w:val="4472C4" w:themeColor="accent1"/>
          <w:sz w:val="24"/>
          <w:szCs w:val="24"/>
          <w:rtl/>
        </w:rPr>
        <w:t>סעיף 30(א) לחוק</w:t>
      </w:r>
      <w:r>
        <w:rPr>
          <w:rFonts w:ascii="David" w:hAnsi="David" w:cs="David" w:hint="cs"/>
          <w:sz w:val="24"/>
          <w:szCs w:val="24"/>
          <w:rtl/>
        </w:rPr>
        <w:t>).</w:t>
      </w:r>
    </w:p>
    <w:p w14:paraId="7BAA57CE" w14:textId="77777777" w:rsidR="00C824FF" w:rsidRDefault="00C824FF" w:rsidP="00C824FF">
      <w:pPr>
        <w:pStyle w:val="a3"/>
        <w:numPr>
          <w:ilvl w:val="0"/>
          <w:numId w:val="72"/>
        </w:numPr>
        <w:tabs>
          <w:tab w:val="left" w:pos="1466"/>
        </w:tabs>
        <w:jc w:val="both"/>
        <w:rPr>
          <w:rFonts w:ascii="David" w:hAnsi="David" w:cs="David"/>
          <w:sz w:val="24"/>
          <w:szCs w:val="24"/>
        </w:rPr>
      </w:pPr>
      <w:r w:rsidRPr="00560957">
        <w:rPr>
          <w:rFonts w:ascii="David" w:hAnsi="David" w:cs="David" w:hint="cs"/>
          <w:b/>
          <w:bCs/>
          <w:sz w:val="24"/>
          <w:szCs w:val="24"/>
          <w:shd w:val="clear" w:color="auto" w:fill="FFFFCC"/>
          <w:rtl/>
        </w:rPr>
        <w:t>לקיחת חלק בעריכת צוואה</w:t>
      </w:r>
      <w:r>
        <w:rPr>
          <w:rFonts w:ascii="David" w:hAnsi="David" w:cs="David" w:hint="cs"/>
          <w:sz w:val="24"/>
          <w:szCs w:val="24"/>
          <w:rtl/>
        </w:rPr>
        <w:t xml:space="preserve"> (</w:t>
      </w:r>
      <w:r w:rsidRPr="00560957">
        <w:rPr>
          <w:rFonts w:ascii="David" w:hAnsi="David" w:cs="David" w:hint="cs"/>
          <w:b/>
          <w:bCs/>
          <w:color w:val="4472C4" w:themeColor="accent1"/>
          <w:sz w:val="24"/>
          <w:szCs w:val="24"/>
          <w:rtl/>
        </w:rPr>
        <w:t>סעיף 35 לחוק</w:t>
      </w:r>
      <w:r>
        <w:rPr>
          <w:rFonts w:ascii="David" w:hAnsi="David" w:cs="David" w:hint="cs"/>
          <w:sz w:val="24"/>
          <w:szCs w:val="24"/>
          <w:rtl/>
        </w:rPr>
        <w:t>).</w:t>
      </w:r>
    </w:p>
    <w:p w14:paraId="50F78474" w14:textId="77777777" w:rsidR="00C824FF" w:rsidRDefault="00C824FF" w:rsidP="00C824FF">
      <w:pPr>
        <w:pStyle w:val="a3"/>
        <w:tabs>
          <w:tab w:val="left" w:pos="1466"/>
        </w:tabs>
        <w:ind w:left="360"/>
        <w:jc w:val="both"/>
        <w:rPr>
          <w:rFonts w:ascii="David" w:hAnsi="David" w:cs="David"/>
          <w:sz w:val="24"/>
          <w:szCs w:val="24"/>
          <w:rtl/>
        </w:rPr>
      </w:pPr>
    </w:p>
    <w:p w14:paraId="42A1317A" w14:textId="77777777" w:rsidR="00C824FF" w:rsidRPr="0053085F" w:rsidRDefault="00C824FF" w:rsidP="00C824FF">
      <w:pPr>
        <w:pStyle w:val="a3"/>
        <w:numPr>
          <w:ilvl w:val="0"/>
          <w:numId w:val="71"/>
        </w:numPr>
        <w:tabs>
          <w:tab w:val="left" w:pos="1466"/>
        </w:tabs>
        <w:jc w:val="both"/>
        <w:rPr>
          <w:rFonts w:ascii="David" w:hAnsi="David" w:cs="David"/>
          <w:sz w:val="24"/>
          <w:szCs w:val="24"/>
          <w:rtl/>
        </w:rPr>
      </w:pPr>
      <w:r>
        <w:rPr>
          <w:rFonts w:ascii="David" w:hAnsi="David" w:cs="David" w:hint="cs"/>
          <w:sz w:val="24"/>
          <w:szCs w:val="24"/>
          <w:rtl/>
        </w:rPr>
        <w:t xml:space="preserve">עילה אפשרית נוספת: </w:t>
      </w:r>
      <w:r w:rsidRPr="00560957">
        <w:rPr>
          <w:rFonts w:ascii="David" w:hAnsi="David" w:cs="David" w:hint="cs"/>
          <w:b/>
          <w:bCs/>
          <w:sz w:val="24"/>
          <w:szCs w:val="24"/>
          <w:shd w:val="clear" w:color="auto" w:fill="FFFFCC"/>
          <w:rtl/>
        </w:rPr>
        <w:t>טעות</w:t>
      </w:r>
      <w:r>
        <w:rPr>
          <w:rFonts w:ascii="David" w:hAnsi="David" w:cs="David" w:hint="cs"/>
          <w:sz w:val="24"/>
          <w:szCs w:val="24"/>
          <w:rtl/>
        </w:rPr>
        <w:t xml:space="preserve"> (</w:t>
      </w:r>
      <w:r w:rsidRPr="00560957">
        <w:rPr>
          <w:rFonts w:ascii="David" w:hAnsi="David" w:cs="David" w:hint="cs"/>
          <w:b/>
          <w:bCs/>
          <w:color w:val="4472C4" w:themeColor="accent1"/>
          <w:sz w:val="24"/>
          <w:szCs w:val="24"/>
          <w:rtl/>
        </w:rPr>
        <w:t>סעיף 30(ב) לחוק</w:t>
      </w:r>
      <w:r>
        <w:rPr>
          <w:rFonts w:ascii="David" w:hAnsi="David" w:cs="David" w:hint="cs"/>
          <w:sz w:val="24"/>
          <w:szCs w:val="24"/>
          <w:rtl/>
        </w:rPr>
        <w:t>)</w:t>
      </w:r>
      <w:r w:rsidRPr="00560957">
        <w:rPr>
          <w:rFonts w:ascii="David" w:hAnsi="David" w:cs="David" w:hint="cs"/>
          <w:color w:val="4472C4" w:themeColor="accent1"/>
          <w:sz w:val="24"/>
          <w:szCs w:val="24"/>
          <w:rtl/>
        </w:rPr>
        <w:t xml:space="preserve"> </w:t>
      </w:r>
      <w:r>
        <w:rPr>
          <w:rFonts w:ascii="David" w:hAnsi="David" w:cs="David"/>
          <w:sz w:val="24"/>
          <w:szCs w:val="24"/>
          <w:rtl/>
        </w:rPr>
        <w:t>–</w:t>
      </w:r>
      <w:r>
        <w:rPr>
          <w:rFonts w:ascii="David" w:hAnsi="David" w:cs="David" w:hint="cs"/>
          <w:sz w:val="24"/>
          <w:szCs w:val="24"/>
          <w:rtl/>
        </w:rPr>
        <w:t xml:space="preserve"> נדבר במסגרת פרשנות.</w:t>
      </w:r>
    </w:p>
    <w:p w14:paraId="07B7BACD" w14:textId="70817317" w:rsidR="008709E5" w:rsidRDefault="00A247D9" w:rsidP="008709E5">
      <w:pPr>
        <w:tabs>
          <w:tab w:val="left" w:pos="1466"/>
        </w:tabs>
        <w:jc w:val="both"/>
        <w:rPr>
          <w:rFonts w:ascii="David" w:hAnsi="David" w:cs="David"/>
          <w:b/>
          <w:bCs/>
          <w:sz w:val="24"/>
          <w:szCs w:val="24"/>
          <w:u w:val="single"/>
          <w:rtl/>
        </w:rPr>
      </w:pPr>
      <w:r w:rsidRPr="00BE6A1E">
        <w:rPr>
          <w:rFonts w:ascii="David" w:hAnsi="David" w:cs="David" w:hint="cs"/>
          <w:b/>
          <w:bCs/>
          <w:sz w:val="24"/>
          <w:szCs w:val="24"/>
          <w:u w:val="single"/>
          <w:shd w:val="clear" w:color="auto" w:fill="FBE4D5" w:themeFill="accent2" w:themeFillTint="33"/>
          <w:rtl/>
        </w:rPr>
        <w:lastRenderedPageBreak/>
        <w:t>1-</w:t>
      </w:r>
      <w:r w:rsidR="008709E5" w:rsidRPr="00BE6A1E">
        <w:rPr>
          <w:rFonts w:ascii="David" w:hAnsi="David" w:cs="David" w:hint="cs"/>
          <w:b/>
          <w:bCs/>
          <w:sz w:val="24"/>
          <w:szCs w:val="24"/>
          <w:u w:val="single"/>
          <w:shd w:val="clear" w:color="auto" w:fill="FBE4D5" w:themeFill="accent2" w:themeFillTint="33"/>
          <w:rtl/>
        </w:rPr>
        <w:t xml:space="preserve"> היעדר כשרות לצוות</w:t>
      </w:r>
      <w:r w:rsidR="008709E5">
        <w:rPr>
          <w:rFonts w:ascii="David" w:hAnsi="David" w:cs="David" w:hint="cs"/>
          <w:b/>
          <w:bCs/>
          <w:sz w:val="24"/>
          <w:szCs w:val="24"/>
          <w:u w:val="single"/>
          <w:rtl/>
        </w:rPr>
        <w:t xml:space="preserve">- </w:t>
      </w:r>
      <w:r w:rsidR="008709E5" w:rsidRPr="00BD6FF7">
        <w:rPr>
          <w:rFonts w:ascii="David" w:hAnsi="David" w:cs="David" w:hint="cs"/>
          <w:b/>
          <w:bCs/>
          <w:color w:val="4472C4" w:themeColor="accent1"/>
          <w:sz w:val="24"/>
          <w:szCs w:val="24"/>
          <w:u w:val="single"/>
          <w:rtl/>
        </w:rPr>
        <w:t>ס' 26 לחוק הירושה</w:t>
      </w:r>
    </w:p>
    <w:p w14:paraId="2E85FAA7" w14:textId="5E47E5A6" w:rsidR="008709E5" w:rsidRDefault="008709E5" w:rsidP="008709E5">
      <w:pPr>
        <w:pStyle w:val="a3"/>
        <w:numPr>
          <w:ilvl w:val="0"/>
          <w:numId w:val="69"/>
        </w:numPr>
        <w:tabs>
          <w:tab w:val="left" w:pos="1466"/>
        </w:tabs>
        <w:jc w:val="both"/>
        <w:rPr>
          <w:rFonts w:ascii="David" w:hAnsi="David" w:cs="David"/>
          <w:sz w:val="24"/>
          <w:szCs w:val="24"/>
        </w:rPr>
      </w:pPr>
      <w:r w:rsidRPr="00F75AFA">
        <w:rPr>
          <w:rFonts w:ascii="David" w:hAnsi="David" w:cs="David" w:hint="cs"/>
          <w:b/>
          <w:bCs/>
          <w:sz w:val="24"/>
          <w:szCs w:val="24"/>
          <w:rtl/>
        </w:rPr>
        <w:t>צוואה שנערכה על ידי</w:t>
      </w:r>
      <w:r w:rsidR="00DD7526" w:rsidRPr="00F75AFA">
        <w:rPr>
          <w:rFonts w:ascii="David" w:hAnsi="David" w:cs="David" w:hint="cs"/>
          <w:sz w:val="24"/>
          <w:szCs w:val="24"/>
          <w:rtl/>
        </w:rPr>
        <w:t xml:space="preserve"> קטין / פסול דין / אדם שלא ידע להבחין בטיבה של צוואה </w:t>
      </w:r>
      <w:r w:rsidR="00DD7526" w:rsidRPr="00F75AFA">
        <w:rPr>
          <w:rFonts w:ascii="David" w:hAnsi="David" w:cs="David"/>
          <w:sz w:val="24"/>
          <w:szCs w:val="24"/>
        </w:rPr>
        <w:sym w:font="Wingdings" w:char="F0DF"/>
      </w:r>
      <w:r w:rsidR="00DD7526" w:rsidRPr="00F75AFA">
        <w:rPr>
          <w:rFonts w:ascii="David" w:hAnsi="David" w:cs="David" w:hint="cs"/>
          <w:sz w:val="24"/>
          <w:szCs w:val="24"/>
          <w:rtl/>
        </w:rPr>
        <w:t xml:space="preserve"> </w:t>
      </w:r>
      <w:r w:rsidR="00DD7526" w:rsidRPr="00F75AFA">
        <w:rPr>
          <w:rFonts w:ascii="David" w:hAnsi="David" w:cs="David" w:hint="cs"/>
          <w:b/>
          <w:bCs/>
          <w:sz w:val="24"/>
          <w:szCs w:val="24"/>
          <w:rtl/>
        </w:rPr>
        <w:t xml:space="preserve">היא </w:t>
      </w:r>
      <w:r w:rsidR="00DD7526" w:rsidRPr="00F75AFA">
        <w:rPr>
          <w:rFonts w:ascii="David" w:hAnsi="David" w:cs="David" w:hint="cs"/>
          <w:b/>
          <w:bCs/>
          <w:sz w:val="24"/>
          <w:szCs w:val="24"/>
          <w:u w:val="single"/>
          <w:rtl/>
        </w:rPr>
        <w:t>צוואה בטלה</w:t>
      </w:r>
      <w:r w:rsidR="00DD7526">
        <w:rPr>
          <w:rFonts w:ascii="David" w:hAnsi="David" w:cs="David" w:hint="cs"/>
          <w:sz w:val="24"/>
          <w:szCs w:val="24"/>
          <w:rtl/>
        </w:rPr>
        <w:t>. [כולה]</w:t>
      </w:r>
    </w:p>
    <w:p w14:paraId="31144415" w14:textId="77777777" w:rsidR="00DD7526" w:rsidRPr="00BD6FF7" w:rsidRDefault="00DD7526" w:rsidP="00DD7526">
      <w:pPr>
        <w:pStyle w:val="a3"/>
        <w:tabs>
          <w:tab w:val="left" w:pos="1466"/>
        </w:tabs>
        <w:ind w:left="360"/>
        <w:jc w:val="both"/>
        <w:rPr>
          <w:rFonts w:ascii="David" w:hAnsi="David" w:cs="David"/>
          <w:sz w:val="24"/>
          <w:szCs w:val="24"/>
        </w:rPr>
      </w:pPr>
    </w:p>
    <w:p w14:paraId="64EDAAA3" w14:textId="6212CB98" w:rsidR="008709E5" w:rsidRDefault="008709E5" w:rsidP="008709E5">
      <w:pPr>
        <w:pStyle w:val="a3"/>
        <w:numPr>
          <w:ilvl w:val="0"/>
          <w:numId w:val="73"/>
        </w:numPr>
        <w:tabs>
          <w:tab w:val="left" w:pos="1466"/>
        </w:tabs>
        <w:jc w:val="both"/>
        <w:rPr>
          <w:rFonts w:ascii="David" w:hAnsi="David" w:cs="David"/>
          <w:b/>
          <w:bCs/>
          <w:sz w:val="24"/>
          <w:szCs w:val="24"/>
        </w:rPr>
      </w:pPr>
      <w:r w:rsidRPr="00DD7526">
        <w:rPr>
          <w:rFonts w:ascii="David" w:hAnsi="David" w:cs="David" w:hint="cs"/>
          <w:b/>
          <w:bCs/>
          <w:sz w:val="24"/>
          <w:szCs w:val="24"/>
          <w:u w:val="single"/>
          <w:shd w:val="clear" w:color="auto" w:fill="FFFFCC"/>
          <w:rtl/>
        </w:rPr>
        <w:t>קטין</w:t>
      </w:r>
      <w:r>
        <w:rPr>
          <w:rFonts w:ascii="David" w:hAnsi="David" w:cs="David" w:hint="cs"/>
          <w:b/>
          <w:bCs/>
          <w:sz w:val="24"/>
          <w:szCs w:val="24"/>
          <w:rtl/>
        </w:rPr>
        <w:t xml:space="preserve"> </w:t>
      </w:r>
      <w:r>
        <w:rPr>
          <w:rFonts w:ascii="David" w:hAnsi="David" w:cs="David" w:hint="cs"/>
          <w:sz w:val="24"/>
          <w:szCs w:val="24"/>
          <w:rtl/>
        </w:rPr>
        <w:t>-</w:t>
      </w:r>
      <w:r w:rsidRPr="00A247D9">
        <w:rPr>
          <w:rFonts w:ascii="David" w:hAnsi="David" w:cs="David" w:hint="cs"/>
          <w:sz w:val="24"/>
          <w:szCs w:val="24"/>
          <w:u w:val="single"/>
          <w:shd w:val="clear" w:color="auto" w:fill="FFFFCC"/>
          <w:rtl/>
        </w:rPr>
        <w:t>מבחן הגיל</w:t>
      </w:r>
      <w:r>
        <w:rPr>
          <w:rFonts w:ascii="David" w:hAnsi="David" w:cs="David" w:hint="cs"/>
          <w:sz w:val="24"/>
          <w:szCs w:val="24"/>
          <w:rtl/>
        </w:rPr>
        <w:t xml:space="preserve">: מתחת לגיל 18. </w:t>
      </w:r>
      <w:r w:rsidRPr="00F75AFA">
        <w:rPr>
          <w:rFonts w:ascii="David" w:hAnsi="David" w:cs="David" w:hint="cs"/>
          <w:color w:val="C00000"/>
          <w:sz w:val="24"/>
          <w:szCs w:val="24"/>
          <w:rtl/>
        </w:rPr>
        <w:t>לא ניתן לערוך צוואה בשמם + אין אפשרות להכשרת הצוואה</w:t>
      </w:r>
      <w:r>
        <w:rPr>
          <w:rFonts w:ascii="David" w:hAnsi="David" w:cs="David" w:hint="cs"/>
          <w:sz w:val="24"/>
          <w:szCs w:val="24"/>
          <w:rtl/>
        </w:rPr>
        <w:t xml:space="preserve">. אופציה יחידה עבור קטינים היא ירושה ע"פ דין.  </w:t>
      </w:r>
    </w:p>
    <w:p w14:paraId="1136A6E1" w14:textId="2C78577D" w:rsidR="00A247D9" w:rsidRDefault="008709E5" w:rsidP="00A247D9">
      <w:pPr>
        <w:pStyle w:val="a3"/>
        <w:tabs>
          <w:tab w:val="left" w:pos="1466"/>
        </w:tabs>
        <w:ind w:left="360"/>
        <w:jc w:val="both"/>
        <w:rPr>
          <w:rFonts w:ascii="David" w:hAnsi="David" w:cs="David"/>
          <w:b/>
          <w:bCs/>
          <w:sz w:val="24"/>
          <w:szCs w:val="24"/>
          <w:rtl/>
        </w:rPr>
      </w:pPr>
      <w:r w:rsidRPr="008709E5">
        <w:rPr>
          <w:rFonts w:ascii="David" w:hAnsi="David" w:cs="David" w:hint="cs"/>
          <w:b/>
          <w:bCs/>
          <w:sz w:val="24"/>
          <w:szCs w:val="24"/>
          <w:shd w:val="clear" w:color="auto" w:fill="FFCCFF"/>
          <w:rtl/>
        </w:rPr>
        <w:t>בתזכיר</w:t>
      </w:r>
      <w:r>
        <w:rPr>
          <w:rFonts w:ascii="David" w:hAnsi="David" w:cs="David" w:hint="cs"/>
          <w:b/>
          <w:bCs/>
          <w:sz w:val="24"/>
          <w:szCs w:val="24"/>
          <w:rtl/>
        </w:rPr>
        <w:t xml:space="preserve">- </w:t>
      </w:r>
      <w:r w:rsidRPr="008709E5">
        <w:rPr>
          <w:rFonts w:ascii="David" w:hAnsi="David" w:cs="David" w:hint="cs"/>
          <w:sz w:val="24"/>
          <w:szCs w:val="24"/>
          <w:rtl/>
        </w:rPr>
        <w:t>מבקשים לשנות את הגיל המינימלי ל-16</w:t>
      </w:r>
      <w:r w:rsidR="00A247D9">
        <w:rPr>
          <w:rFonts w:ascii="David" w:hAnsi="David" w:cs="David" w:hint="cs"/>
          <w:sz w:val="24"/>
          <w:szCs w:val="24"/>
          <w:rtl/>
        </w:rPr>
        <w:t xml:space="preserve"> +</w:t>
      </w:r>
      <w:r w:rsidRPr="008709E5">
        <w:rPr>
          <w:rFonts w:ascii="David" w:hAnsi="David" w:cs="David" w:hint="cs"/>
          <w:sz w:val="24"/>
          <w:szCs w:val="24"/>
          <w:rtl/>
        </w:rPr>
        <w:t xml:space="preserve"> </w:t>
      </w:r>
      <w:r w:rsidRPr="00A247D9">
        <w:rPr>
          <w:rFonts w:ascii="David" w:hAnsi="David" w:cs="David" w:hint="cs"/>
          <w:sz w:val="24"/>
          <w:szCs w:val="24"/>
          <w:u w:val="single"/>
          <w:rtl/>
        </w:rPr>
        <w:t>מבחן הקשרים המתפתחים</w:t>
      </w:r>
      <w:r w:rsidRPr="008709E5">
        <w:rPr>
          <w:rFonts w:ascii="David" w:hAnsi="David" w:cs="David" w:hint="cs"/>
          <w:sz w:val="24"/>
          <w:szCs w:val="24"/>
          <w:rtl/>
        </w:rPr>
        <w:t>.</w:t>
      </w:r>
    </w:p>
    <w:p w14:paraId="1FC11D85" w14:textId="77777777" w:rsidR="00A247D9" w:rsidRPr="00A247D9" w:rsidRDefault="00A247D9" w:rsidP="00A247D9">
      <w:pPr>
        <w:pStyle w:val="a3"/>
        <w:tabs>
          <w:tab w:val="left" w:pos="1466"/>
        </w:tabs>
        <w:ind w:left="360"/>
        <w:jc w:val="both"/>
        <w:rPr>
          <w:rFonts w:ascii="David" w:hAnsi="David" w:cs="David"/>
          <w:b/>
          <w:bCs/>
          <w:sz w:val="24"/>
          <w:szCs w:val="24"/>
          <w:rtl/>
        </w:rPr>
      </w:pPr>
    </w:p>
    <w:p w14:paraId="03719A05" w14:textId="77777777" w:rsidR="00DD7526" w:rsidRPr="00DD7526" w:rsidRDefault="008709E5" w:rsidP="008709E5">
      <w:pPr>
        <w:pStyle w:val="a3"/>
        <w:numPr>
          <w:ilvl w:val="0"/>
          <w:numId w:val="73"/>
        </w:numPr>
        <w:tabs>
          <w:tab w:val="left" w:pos="1466"/>
        </w:tabs>
        <w:jc w:val="both"/>
        <w:rPr>
          <w:rFonts w:ascii="David" w:hAnsi="David" w:cs="David"/>
          <w:sz w:val="24"/>
          <w:szCs w:val="24"/>
        </w:rPr>
      </w:pPr>
      <w:r w:rsidRPr="00DD7526">
        <w:rPr>
          <w:rFonts w:ascii="David" w:hAnsi="David" w:cs="David" w:hint="cs"/>
          <w:b/>
          <w:bCs/>
          <w:sz w:val="24"/>
          <w:szCs w:val="24"/>
          <w:u w:val="single"/>
          <w:shd w:val="clear" w:color="auto" w:fill="FFFFCC"/>
          <w:rtl/>
        </w:rPr>
        <w:t>פסול דין</w:t>
      </w:r>
      <w:r w:rsidR="00A247D9">
        <w:rPr>
          <w:rFonts w:ascii="David" w:hAnsi="David" w:cs="David" w:hint="cs"/>
          <w:sz w:val="24"/>
          <w:szCs w:val="24"/>
          <w:rtl/>
        </w:rPr>
        <w:t xml:space="preserve">- </w:t>
      </w:r>
      <w:r w:rsidR="00A247D9" w:rsidRPr="00F75AFA">
        <w:rPr>
          <w:rFonts w:ascii="David" w:hAnsi="David" w:cs="David" w:hint="cs"/>
          <w:sz w:val="24"/>
          <w:szCs w:val="24"/>
          <w:rtl/>
        </w:rPr>
        <w:t xml:space="preserve">מי שהוכרז כפסול דין ע"פ </w:t>
      </w:r>
      <w:r w:rsidR="00A247D9" w:rsidRPr="00F75AFA">
        <w:rPr>
          <w:rFonts w:ascii="David" w:hAnsi="David" w:cs="David" w:hint="cs"/>
          <w:b/>
          <w:bCs/>
          <w:color w:val="4472C4" w:themeColor="accent1"/>
          <w:sz w:val="24"/>
          <w:szCs w:val="24"/>
          <w:rtl/>
        </w:rPr>
        <w:t>חוק הכשרות המשפטית והאפוטרופסות</w:t>
      </w:r>
      <w:r w:rsidR="00A247D9" w:rsidRPr="00A247D9">
        <w:rPr>
          <w:rFonts w:ascii="David" w:hAnsi="David" w:cs="David" w:hint="cs"/>
          <w:sz w:val="24"/>
          <w:szCs w:val="24"/>
          <w:rtl/>
        </w:rPr>
        <w:t xml:space="preserve">. </w:t>
      </w:r>
    </w:p>
    <w:p w14:paraId="58795176" w14:textId="516C773F" w:rsidR="00DD7526" w:rsidRDefault="00A247D9" w:rsidP="00DD7526">
      <w:pPr>
        <w:pStyle w:val="a3"/>
        <w:numPr>
          <w:ilvl w:val="0"/>
          <w:numId w:val="75"/>
        </w:numPr>
        <w:tabs>
          <w:tab w:val="left" w:pos="1466"/>
        </w:tabs>
        <w:jc w:val="both"/>
        <w:rPr>
          <w:rFonts w:ascii="David" w:hAnsi="David" w:cs="David"/>
          <w:sz w:val="24"/>
          <w:szCs w:val="24"/>
        </w:rPr>
      </w:pPr>
      <w:r w:rsidRPr="00F75AFA">
        <w:rPr>
          <w:rFonts w:ascii="David" w:hAnsi="David" w:cs="David" w:hint="cs"/>
          <w:b/>
          <w:bCs/>
          <w:sz w:val="24"/>
          <w:szCs w:val="24"/>
          <w:rtl/>
        </w:rPr>
        <w:t>מבחן פורמלי ולא מהותי</w:t>
      </w:r>
      <w:r>
        <w:rPr>
          <w:rFonts w:ascii="David" w:hAnsi="David" w:cs="David" w:hint="cs"/>
          <w:sz w:val="24"/>
          <w:szCs w:val="24"/>
          <w:rtl/>
        </w:rPr>
        <w:t>.</w:t>
      </w:r>
    </w:p>
    <w:p w14:paraId="49277FF5" w14:textId="0E11A92B" w:rsidR="00DD7526" w:rsidRDefault="00DD7526" w:rsidP="00DD7526">
      <w:pPr>
        <w:pStyle w:val="a3"/>
        <w:numPr>
          <w:ilvl w:val="0"/>
          <w:numId w:val="75"/>
        </w:numPr>
        <w:tabs>
          <w:tab w:val="left" w:pos="1466"/>
        </w:tabs>
        <w:jc w:val="both"/>
        <w:rPr>
          <w:rFonts w:ascii="David" w:hAnsi="David" w:cs="David"/>
          <w:sz w:val="24"/>
          <w:szCs w:val="24"/>
        </w:rPr>
      </w:pPr>
      <w:r w:rsidRPr="00F75AFA">
        <w:rPr>
          <w:rFonts w:ascii="David" w:hAnsi="David" w:cs="David" w:hint="cs"/>
          <w:b/>
          <w:bCs/>
          <w:sz w:val="24"/>
          <w:szCs w:val="24"/>
          <w:rtl/>
        </w:rPr>
        <w:t xml:space="preserve">ביטול הכרזה על </w:t>
      </w:r>
      <w:r w:rsidR="008034A3" w:rsidRPr="00F75AFA">
        <w:rPr>
          <w:rFonts w:ascii="David" w:hAnsi="David" w:cs="David" w:hint="cs"/>
          <w:b/>
          <w:bCs/>
          <w:sz w:val="24"/>
          <w:szCs w:val="24"/>
          <w:rtl/>
        </w:rPr>
        <w:t>אי-</w:t>
      </w:r>
      <w:r w:rsidRPr="00F75AFA">
        <w:rPr>
          <w:rFonts w:ascii="David" w:hAnsi="David" w:cs="David" w:hint="cs"/>
          <w:b/>
          <w:bCs/>
          <w:sz w:val="24"/>
          <w:szCs w:val="24"/>
          <w:rtl/>
        </w:rPr>
        <w:t>כשרות פועל מכאן ולהבא</w:t>
      </w:r>
      <w:r w:rsidRPr="00DD7526">
        <w:rPr>
          <w:rFonts w:ascii="David" w:hAnsi="David" w:cs="David" w:hint="cs"/>
          <w:sz w:val="24"/>
          <w:szCs w:val="24"/>
          <w:rtl/>
        </w:rPr>
        <w:t>.</w:t>
      </w:r>
      <w:r>
        <w:rPr>
          <w:rFonts w:ascii="David" w:hAnsi="David" w:cs="David" w:hint="cs"/>
          <w:sz w:val="24"/>
          <w:szCs w:val="24"/>
          <w:rtl/>
        </w:rPr>
        <w:t xml:space="preserve"> </w:t>
      </w:r>
    </w:p>
    <w:p w14:paraId="0CB8247B" w14:textId="56938560" w:rsidR="008709E5" w:rsidRDefault="00A247D9" w:rsidP="00DD7526">
      <w:pPr>
        <w:pStyle w:val="a3"/>
        <w:numPr>
          <w:ilvl w:val="0"/>
          <w:numId w:val="74"/>
        </w:numPr>
        <w:tabs>
          <w:tab w:val="left" w:pos="1466"/>
        </w:tabs>
        <w:jc w:val="both"/>
        <w:rPr>
          <w:rFonts w:ascii="David" w:hAnsi="David" w:cs="David"/>
          <w:sz w:val="24"/>
          <w:szCs w:val="24"/>
        </w:rPr>
      </w:pPr>
      <w:r w:rsidRPr="00DD7526">
        <w:rPr>
          <w:rFonts w:ascii="David" w:hAnsi="David" w:cs="David" w:hint="cs"/>
          <w:sz w:val="24"/>
          <w:szCs w:val="24"/>
          <w:shd w:val="clear" w:color="auto" w:fill="D9E2F3" w:themeFill="accent1" w:themeFillTint="33"/>
          <w:rtl/>
        </w:rPr>
        <w:t xml:space="preserve">פס"ד </w:t>
      </w:r>
      <w:r w:rsidRPr="00DD7526">
        <w:rPr>
          <w:rFonts w:ascii="David" w:hAnsi="David" w:cs="David" w:hint="cs"/>
          <w:b/>
          <w:bCs/>
          <w:sz w:val="24"/>
          <w:szCs w:val="24"/>
          <w:u w:val="single"/>
          <w:shd w:val="clear" w:color="auto" w:fill="D9E2F3" w:themeFill="accent1" w:themeFillTint="33"/>
          <w:rtl/>
        </w:rPr>
        <w:t>אדם נ' איידליץ</w:t>
      </w:r>
      <w:r w:rsidRPr="00DD7526">
        <w:rPr>
          <w:rFonts w:ascii="David" w:hAnsi="David" w:cs="David" w:hint="cs"/>
          <w:sz w:val="24"/>
          <w:szCs w:val="24"/>
          <w:shd w:val="clear" w:color="auto" w:fill="D9E2F3" w:themeFill="accent1" w:themeFillTint="33"/>
          <w:rtl/>
        </w:rPr>
        <w:t>-</w:t>
      </w:r>
      <w:r w:rsidR="00DD7526" w:rsidRPr="00DD7526">
        <w:rPr>
          <w:rFonts w:ascii="David" w:hAnsi="David" w:cs="David" w:hint="cs"/>
          <w:sz w:val="24"/>
          <w:szCs w:val="24"/>
          <w:shd w:val="clear" w:color="auto" w:fill="D9E2F3" w:themeFill="accent1" w:themeFillTint="33"/>
          <w:rtl/>
        </w:rPr>
        <w:t xml:space="preserve">מדובר על אישה, שהבן לה פעל להכריז עליה כחסרת כשרות משפטית. היא הוכרזה כפסולת דין. האישה פעלה לבטל את ההכרזה עליה. היא השיגה חוות דעת רפואית ובוטלה ההכרזה עליה. </w:t>
      </w:r>
      <w:r w:rsidR="00DD7526" w:rsidRPr="00DD7526">
        <w:rPr>
          <w:rFonts w:ascii="David" w:hAnsi="David" w:cs="David" w:hint="cs"/>
          <w:b/>
          <w:bCs/>
          <w:sz w:val="24"/>
          <w:szCs w:val="24"/>
          <w:shd w:val="clear" w:color="auto" w:fill="D9E2F3" w:themeFill="accent1" w:themeFillTint="33"/>
          <w:rtl/>
        </w:rPr>
        <w:t>הבעיה שהיא ערכה צוואה לפני שההכרזה בוטלה</w:t>
      </w:r>
      <w:r w:rsidR="00DD7526" w:rsidRPr="00DD7526">
        <w:rPr>
          <w:rFonts w:ascii="David" w:hAnsi="David" w:cs="David" w:hint="cs"/>
          <w:sz w:val="24"/>
          <w:szCs w:val="24"/>
          <w:shd w:val="clear" w:color="auto" w:fill="D9E2F3" w:themeFill="accent1" w:themeFillTint="33"/>
          <w:rtl/>
        </w:rPr>
        <w:t xml:space="preserve">.  כתבה לאחיינית שלה מכתב שהיא ערכה צוואה. האישה נפטרה ושאלו מה תוקף הצוואה. נקבע שהמבחן הוא פורמלי. </w:t>
      </w:r>
      <w:r w:rsidR="00DD7526" w:rsidRPr="00DD7526">
        <w:rPr>
          <w:rFonts w:ascii="David" w:hAnsi="David" w:cs="David" w:hint="cs"/>
          <w:b/>
          <w:bCs/>
          <w:sz w:val="24"/>
          <w:szCs w:val="24"/>
          <w:shd w:val="clear" w:color="auto" w:fill="D9E2F3" w:themeFill="accent1" w:themeFillTint="33"/>
          <w:rtl/>
        </w:rPr>
        <w:t xml:space="preserve">אמנם סביר להניח שבזמן עריכת הצוואה מבחינה מהותית היא כן הייתה כשירה [לאור </w:t>
      </w:r>
      <w:proofErr w:type="spellStart"/>
      <w:r w:rsidR="00DD7526" w:rsidRPr="00DD7526">
        <w:rPr>
          <w:rFonts w:ascii="David" w:hAnsi="David" w:cs="David" w:hint="cs"/>
          <w:b/>
          <w:bCs/>
          <w:sz w:val="24"/>
          <w:szCs w:val="24"/>
          <w:shd w:val="clear" w:color="auto" w:fill="D9E2F3" w:themeFill="accent1" w:themeFillTint="33"/>
          <w:rtl/>
        </w:rPr>
        <w:t>חוו"ד</w:t>
      </w:r>
      <w:proofErr w:type="spellEnd"/>
      <w:r w:rsidR="00DD7526" w:rsidRPr="00DD7526">
        <w:rPr>
          <w:rFonts w:ascii="David" w:hAnsi="David" w:cs="David" w:hint="cs"/>
          <w:b/>
          <w:bCs/>
          <w:sz w:val="24"/>
          <w:szCs w:val="24"/>
          <w:shd w:val="clear" w:color="auto" w:fill="D9E2F3" w:themeFill="accent1" w:themeFillTint="33"/>
          <w:rtl/>
        </w:rPr>
        <w:t>], אבל המבחן הוא פורמלי</w:t>
      </w:r>
      <w:r w:rsidR="00DD7526" w:rsidRPr="00DD7526">
        <w:rPr>
          <w:rFonts w:ascii="David" w:hAnsi="David" w:cs="David" w:hint="cs"/>
          <w:sz w:val="24"/>
          <w:szCs w:val="24"/>
          <w:rtl/>
        </w:rPr>
        <w:t xml:space="preserve">. </w:t>
      </w:r>
    </w:p>
    <w:p w14:paraId="74709AE6" w14:textId="77EBABCC" w:rsidR="008034A3" w:rsidRDefault="008034A3" w:rsidP="00DD7526">
      <w:pPr>
        <w:pStyle w:val="a3"/>
        <w:numPr>
          <w:ilvl w:val="0"/>
          <w:numId w:val="74"/>
        </w:numPr>
        <w:tabs>
          <w:tab w:val="left" w:pos="1466"/>
        </w:tabs>
        <w:jc w:val="both"/>
        <w:rPr>
          <w:rFonts w:ascii="David" w:hAnsi="David" w:cs="David"/>
          <w:sz w:val="24"/>
          <w:szCs w:val="24"/>
        </w:rPr>
      </w:pPr>
      <w:r w:rsidRPr="00F75AFA">
        <w:rPr>
          <w:rFonts w:ascii="David" w:hAnsi="David" w:cs="David" w:hint="cs"/>
          <w:sz w:val="24"/>
          <w:szCs w:val="24"/>
          <w:rtl/>
        </w:rPr>
        <w:t>צוואה שנעשתה בתקופת הפסלות בטלה, גם אם ההכרזה בוטלה ואף אם הנימוק הוא כי מלכתחילה לא הייתה מוצדקת</w:t>
      </w:r>
      <w:r>
        <w:rPr>
          <w:rFonts w:ascii="David" w:hAnsi="David" w:cs="David" w:hint="cs"/>
          <w:sz w:val="24"/>
          <w:szCs w:val="24"/>
          <w:rtl/>
        </w:rPr>
        <w:t xml:space="preserve"> [</w:t>
      </w:r>
      <w:r w:rsidRPr="008034A3">
        <w:rPr>
          <w:rFonts w:ascii="David" w:hAnsi="David" w:cs="David" w:hint="cs"/>
          <w:sz w:val="24"/>
          <w:szCs w:val="24"/>
          <w:shd w:val="clear" w:color="auto" w:fill="D9E2F3" w:themeFill="accent1" w:themeFillTint="33"/>
          <w:rtl/>
        </w:rPr>
        <w:t>אדם נ' איידליץ</w:t>
      </w:r>
      <w:r>
        <w:rPr>
          <w:rFonts w:ascii="David" w:hAnsi="David" w:cs="David" w:hint="cs"/>
          <w:sz w:val="24"/>
          <w:szCs w:val="24"/>
          <w:rtl/>
        </w:rPr>
        <w:t xml:space="preserve">]. </w:t>
      </w:r>
    </w:p>
    <w:p w14:paraId="272A99B6" w14:textId="26F61F90" w:rsidR="008034A3" w:rsidRDefault="008034A3" w:rsidP="00DD7526">
      <w:pPr>
        <w:pStyle w:val="a3"/>
        <w:numPr>
          <w:ilvl w:val="0"/>
          <w:numId w:val="74"/>
        </w:numPr>
        <w:tabs>
          <w:tab w:val="left" w:pos="1466"/>
        </w:tabs>
        <w:jc w:val="both"/>
        <w:rPr>
          <w:rFonts w:ascii="David" w:hAnsi="David" w:cs="David"/>
          <w:sz w:val="24"/>
          <w:szCs w:val="24"/>
        </w:rPr>
      </w:pPr>
      <w:r>
        <w:rPr>
          <w:rFonts w:ascii="David" w:hAnsi="David" w:cs="David" w:hint="cs"/>
          <w:sz w:val="24"/>
          <w:szCs w:val="24"/>
          <w:rtl/>
        </w:rPr>
        <w:t xml:space="preserve">כשרות משפטית זה לא משהו דיכוטומי, אלא יותר מורכב. [היום יותר קשה להשיג הכרזה כזו]. </w:t>
      </w:r>
    </w:p>
    <w:p w14:paraId="0D1DA468" w14:textId="77777777" w:rsidR="00DD7526" w:rsidRPr="00DD7526" w:rsidRDefault="00DD7526" w:rsidP="00DD7526">
      <w:pPr>
        <w:pStyle w:val="a3"/>
        <w:tabs>
          <w:tab w:val="left" w:pos="1466"/>
        </w:tabs>
        <w:jc w:val="both"/>
        <w:rPr>
          <w:rFonts w:ascii="David" w:hAnsi="David" w:cs="David"/>
          <w:sz w:val="24"/>
          <w:szCs w:val="24"/>
          <w:rtl/>
        </w:rPr>
      </w:pPr>
    </w:p>
    <w:p w14:paraId="2312D53D" w14:textId="71FE482B" w:rsidR="00881417" w:rsidRPr="00881417" w:rsidRDefault="008709E5" w:rsidP="00881417">
      <w:pPr>
        <w:pStyle w:val="a3"/>
        <w:numPr>
          <w:ilvl w:val="0"/>
          <w:numId w:val="73"/>
        </w:numPr>
        <w:tabs>
          <w:tab w:val="left" w:pos="1466"/>
        </w:tabs>
        <w:jc w:val="both"/>
        <w:rPr>
          <w:rFonts w:ascii="David" w:hAnsi="David" w:cs="David"/>
          <w:sz w:val="24"/>
          <w:szCs w:val="24"/>
          <w:rtl/>
        </w:rPr>
      </w:pPr>
      <w:r w:rsidRPr="00DD7526">
        <w:rPr>
          <w:rFonts w:ascii="David" w:hAnsi="David" w:cs="David" w:hint="cs"/>
          <w:b/>
          <w:bCs/>
          <w:sz w:val="24"/>
          <w:szCs w:val="24"/>
          <w:u w:val="single"/>
          <w:shd w:val="clear" w:color="auto" w:fill="FFFFCC"/>
          <w:rtl/>
        </w:rPr>
        <w:t>אדם שלא ידע להבחין בטיבה של הצוואה</w:t>
      </w:r>
      <w:r w:rsidRPr="00BD6FF7">
        <w:rPr>
          <w:rFonts w:ascii="David" w:hAnsi="David" w:cs="David" w:hint="cs"/>
          <w:b/>
          <w:bCs/>
          <w:sz w:val="24"/>
          <w:szCs w:val="24"/>
          <w:rtl/>
        </w:rPr>
        <w:t xml:space="preserve"> </w:t>
      </w:r>
      <w:r w:rsidR="00881417">
        <w:rPr>
          <w:rFonts w:ascii="David" w:hAnsi="David" w:cs="David"/>
          <w:b/>
          <w:bCs/>
          <w:sz w:val="24"/>
          <w:szCs w:val="24"/>
          <w:rtl/>
        </w:rPr>
        <w:t>–</w:t>
      </w:r>
      <w:r w:rsidR="00881417">
        <w:rPr>
          <w:rFonts w:ascii="David" w:hAnsi="David" w:cs="David" w:hint="cs"/>
          <w:b/>
          <w:bCs/>
          <w:sz w:val="24"/>
          <w:szCs w:val="24"/>
          <w:rtl/>
        </w:rPr>
        <w:t xml:space="preserve"> תנאים </w:t>
      </w:r>
      <w:r w:rsidR="00881417" w:rsidRPr="004E1ED9">
        <w:rPr>
          <w:rFonts w:ascii="David" w:hAnsi="David" w:cs="David" w:hint="cs"/>
          <w:b/>
          <w:bCs/>
          <w:sz w:val="24"/>
          <w:szCs w:val="24"/>
          <w:rtl/>
        </w:rPr>
        <w:t>מצטברים</w:t>
      </w:r>
      <w:r w:rsidR="004E1ED9">
        <w:rPr>
          <w:rFonts w:ascii="David" w:hAnsi="David" w:cs="David" w:hint="cs"/>
          <w:sz w:val="24"/>
          <w:szCs w:val="24"/>
          <w:rtl/>
        </w:rPr>
        <w:t xml:space="preserve">. </w:t>
      </w:r>
      <w:r w:rsidR="00881417" w:rsidRPr="004E1ED9">
        <w:rPr>
          <w:rFonts w:ascii="David" w:hAnsi="David" w:cs="David" w:hint="cs"/>
          <w:sz w:val="24"/>
          <w:szCs w:val="24"/>
          <w:rtl/>
        </w:rPr>
        <w:t>זה</w:t>
      </w:r>
      <w:r w:rsidR="00881417">
        <w:rPr>
          <w:rFonts w:ascii="David" w:hAnsi="David" w:cs="David" w:hint="cs"/>
          <w:sz w:val="24"/>
          <w:szCs w:val="24"/>
          <w:rtl/>
        </w:rPr>
        <w:t xml:space="preserve"> עדיין לא שחור-לבן. נבחן כל מקרה לגופו. </w:t>
      </w:r>
    </w:p>
    <w:p w14:paraId="59892AE6" w14:textId="77777777" w:rsidR="00881417" w:rsidRDefault="00881417" w:rsidP="00881417">
      <w:pPr>
        <w:pStyle w:val="a3"/>
        <w:numPr>
          <w:ilvl w:val="0"/>
          <w:numId w:val="76"/>
        </w:numPr>
        <w:tabs>
          <w:tab w:val="left" w:pos="1466"/>
        </w:tabs>
        <w:jc w:val="both"/>
        <w:rPr>
          <w:rFonts w:ascii="David" w:hAnsi="David" w:cs="David"/>
          <w:sz w:val="24"/>
          <w:szCs w:val="24"/>
        </w:rPr>
      </w:pPr>
      <w:r w:rsidRPr="00F75AFA">
        <w:rPr>
          <w:rFonts w:ascii="David" w:hAnsi="David" w:cs="David" w:hint="cs"/>
          <w:sz w:val="24"/>
          <w:szCs w:val="24"/>
          <w:rtl/>
        </w:rPr>
        <w:t>להבין את הפעולה של מהי צוואה</w:t>
      </w:r>
      <w:r>
        <w:rPr>
          <w:rFonts w:ascii="David" w:hAnsi="David" w:cs="David" w:hint="cs"/>
          <w:sz w:val="24"/>
          <w:szCs w:val="24"/>
          <w:rtl/>
        </w:rPr>
        <w:t>.</w:t>
      </w:r>
    </w:p>
    <w:p w14:paraId="7E3F9351" w14:textId="4E04621E" w:rsidR="00881417" w:rsidRDefault="00881417" w:rsidP="00881417">
      <w:pPr>
        <w:pStyle w:val="a3"/>
        <w:numPr>
          <w:ilvl w:val="0"/>
          <w:numId w:val="76"/>
        </w:numPr>
        <w:tabs>
          <w:tab w:val="left" w:pos="1466"/>
        </w:tabs>
        <w:jc w:val="both"/>
        <w:rPr>
          <w:rFonts w:ascii="David" w:hAnsi="David" w:cs="David"/>
          <w:sz w:val="24"/>
          <w:szCs w:val="24"/>
        </w:rPr>
      </w:pPr>
      <w:r w:rsidRPr="00F75AFA">
        <w:rPr>
          <w:rFonts w:ascii="David" w:hAnsi="David" w:cs="David" w:hint="cs"/>
          <w:sz w:val="24"/>
          <w:szCs w:val="24"/>
          <w:rtl/>
        </w:rPr>
        <w:t>להבין מי היורשים</w:t>
      </w:r>
      <w:r>
        <w:rPr>
          <w:rFonts w:ascii="David" w:hAnsi="David" w:cs="David" w:hint="cs"/>
          <w:sz w:val="24"/>
          <w:szCs w:val="24"/>
          <w:rtl/>
        </w:rPr>
        <w:t xml:space="preserve">. -אם מישהי שוכחת שיש לה ילדים אולי היא לא מבינה את טיב הצוואה; אם האישה שוכחת רק שמות זה משהו אחר. </w:t>
      </w:r>
    </w:p>
    <w:p w14:paraId="68037B7E" w14:textId="77777777" w:rsidR="00881417" w:rsidRDefault="00881417" w:rsidP="00881417">
      <w:pPr>
        <w:pStyle w:val="a3"/>
        <w:numPr>
          <w:ilvl w:val="0"/>
          <w:numId w:val="76"/>
        </w:numPr>
        <w:tabs>
          <w:tab w:val="left" w:pos="1466"/>
        </w:tabs>
        <w:jc w:val="both"/>
        <w:rPr>
          <w:rFonts w:ascii="David" w:hAnsi="David" w:cs="David"/>
          <w:sz w:val="24"/>
          <w:szCs w:val="24"/>
        </w:rPr>
      </w:pPr>
      <w:r w:rsidRPr="00F75AFA">
        <w:rPr>
          <w:rFonts w:ascii="David" w:hAnsi="David" w:cs="David" w:hint="cs"/>
          <w:sz w:val="24"/>
          <w:szCs w:val="24"/>
          <w:rtl/>
        </w:rPr>
        <w:t>להבין מה ההשפעה של הצוואה על היורשים</w:t>
      </w:r>
      <w:r>
        <w:rPr>
          <w:rFonts w:ascii="David" w:hAnsi="David" w:cs="David" w:hint="cs"/>
          <w:sz w:val="24"/>
          <w:szCs w:val="24"/>
          <w:rtl/>
        </w:rPr>
        <w:t>.</w:t>
      </w:r>
    </w:p>
    <w:p w14:paraId="68A56E5B" w14:textId="77777777" w:rsidR="00881417" w:rsidRDefault="00881417" w:rsidP="00881417">
      <w:pPr>
        <w:pStyle w:val="a3"/>
        <w:numPr>
          <w:ilvl w:val="0"/>
          <w:numId w:val="76"/>
        </w:numPr>
        <w:tabs>
          <w:tab w:val="left" w:pos="1466"/>
        </w:tabs>
        <w:jc w:val="both"/>
        <w:rPr>
          <w:rFonts w:ascii="David" w:hAnsi="David" w:cs="David"/>
          <w:sz w:val="24"/>
          <w:szCs w:val="24"/>
        </w:rPr>
      </w:pPr>
      <w:r w:rsidRPr="00F75AFA">
        <w:rPr>
          <w:rFonts w:ascii="David" w:hAnsi="David" w:cs="David" w:hint="cs"/>
          <w:sz w:val="24"/>
          <w:szCs w:val="24"/>
          <w:rtl/>
        </w:rPr>
        <w:t>להבין מה היקף הרכוש</w:t>
      </w:r>
      <w:r>
        <w:rPr>
          <w:rFonts w:ascii="David" w:hAnsi="David" w:cs="David" w:hint="cs"/>
          <w:sz w:val="24"/>
          <w:szCs w:val="24"/>
          <w:rtl/>
        </w:rPr>
        <w:t>.</w:t>
      </w:r>
    </w:p>
    <w:p w14:paraId="2D87943E" w14:textId="4E37622F" w:rsidR="00881417" w:rsidRDefault="00881417" w:rsidP="00881417">
      <w:pPr>
        <w:pStyle w:val="a3"/>
        <w:numPr>
          <w:ilvl w:val="0"/>
          <w:numId w:val="76"/>
        </w:numPr>
        <w:tabs>
          <w:tab w:val="left" w:pos="1466"/>
        </w:tabs>
        <w:jc w:val="both"/>
        <w:rPr>
          <w:rFonts w:ascii="David" w:hAnsi="David" w:cs="David"/>
          <w:sz w:val="24"/>
          <w:szCs w:val="24"/>
        </w:rPr>
      </w:pPr>
      <w:r w:rsidRPr="00AF6655">
        <w:rPr>
          <w:rFonts w:ascii="David" w:hAnsi="David" w:cs="David" w:hint="cs"/>
          <w:b/>
          <w:bCs/>
          <w:sz w:val="24"/>
          <w:szCs w:val="24"/>
          <w:shd w:val="clear" w:color="auto" w:fill="D9E2F3" w:themeFill="accent1" w:themeFillTint="33"/>
          <w:rtl/>
        </w:rPr>
        <w:t xml:space="preserve">פס"ד </w:t>
      </w:r>
      <w:r w:rsidRPr="004E1ED9">
        <w:rPr>
          <w:rFonts w:ascii="David" w:hAnsi="David" w:cs="David" w:hint="cs"/>
          <w:b/>
          <w:bCs/>
          <w:sz w:val="24"/>
          <w:szCs w:val="24"/>
          <w:u w:val="single"/>
          <w:shd w:val="clear" w:color="auto" w:fill="D9E2F3" w:themeFill="accent1" w:themeFillTint="33"/>
          <w:rtl/>
        </w:rPr>
        <w:t>קרן ליבי</w:t>
      </w:r>
      <w:r w:rsidRPr="004E1ED9">
        <w:rPr>
          <w:rFonts w:ascii="David" w:hAnsi="David" w:cs="David" w:hint="cs"/>
          <w:sz w:val="24"/>
          <w:szCs w:val="24"/>
          <w:shd w:val="clear" w:color="auto" w:fill="D9E2F3" w:themeFill="accent1" w:themeFillTint="33"/>
          <w:rtl/>
        </w:rPr>
        <w:t>-</w:t>
      </w:r>
      <w:r w:rsidR="004E1ED9">
        <w:rPr>
          <w:rFonts w:ascii="David" w:hAnsi="David" w:cs="David" w:hint="cs"/>
          <w:b/>
          <w:bCs/>
          <w:sz w:val="24"/>
          <w:szCs w:val="24"/>
          <w:highlight w:val="green"/>
          <w:shd w:val="clear" w:color="auto" w:fill="D9E2F3" w:themeFill="accent1" w:themeFillTint="33"/>
          <w:rtl/>
        </w:rPr>
        <w:t xml:space="preserve">אמרת אגב של </w:t>
      </w:r>
      <w:r w:rsidR="004E1ED9" w:rsidRPr="004E1ED9">
        <w:rPr>
          <w:rFonts w:ascii="David" w:hAnsi="David" w:cs="David" w:hint="cs"/>
          <w:b/>
          <w:bCs/>
          <w:sz w:val="24"/>
          <w:szCs w:val="24"/>
          <w:highlight w:val="green"/>
          <w:shd w:val="clear" w:color="auto" w:fill="D9E2F3" w:themeFill="accent1" w:themeFillTint="33"/>
          <w:rtl/>
        </w:rPr>
        <w:t>חשין</w:t>
      </w:r>
      <w:r w:rsidR="004E1ED9" w:rsidRPr="004E1ED9">
        <w:rPr>
          <w:rFonts w:ascii="David" w:hAnsi="David" w:cs="David" w:hint="cs"/>
          <w:sz w:val="24"/>
          <w:szCs w:val="24"/>
          <w:shd w:val="clear" w:color="auto" w:fill="D9E2F3" w:themeFill="accent1" w:themeFillTint="33"/>
          <w:rtl/>
        </w:rPr>
        <w:t>-מתמודדי נפש שעדיין לא הוכרזו כפסולי דין</w:t>
      </w:r>
      <w:r w:rsidR="004E1ED9">
        <w:rPr>
          <w:rFonts w:ascii="David" w:hAnsi="David" w:cs="David" w:hint="cs"/>
          <w:sz w:val="24"/>
          <w:szCs w:val="24"/>
          <w:rtl/>
        </w:rPr>
        <w:t xml:space="preserve">. </w:t>
      </w:r>
      <w:r w:rsidRPr="00F75AFA">
        <w:rPr>
          <w:rFonts w:ascii="David" w:hAnsi="David" w:cs="David" w:hint="cs"/>
          <w:sz w:val="24"/>
          <w:szCs w:val="24"/>
          <w:rtl/>
        </w:rPr>
        <w:t>תפיסה שגויה של המציאות +</w:t>
      </w:r>
      <w:r w:rsidRPr="00F75AFA">
        <w:rPr>
          <w:rFonts w:ascii="David" w:hAnsi="David" w:cs="David" w:hint="cs"/>
          <w:sz w:val="24"/>
          <w:szCs w:val="24"/>
        </w:rPr>
        <w:t xml:space="preserve"> </w:t>
      </w:r>
      <w:r w:rsidRPr="00F75AFA">
        <w:rPr>
          <w:rFonts w:ascii="David" w:hAnsi="David" w:cs="David" w:hint="cs"/>
          <w:sz w:val="24"/>
          <w:szCs w:val="24"/>
          <w:rtl/>
        </w:rPr>
        <w:t>קש"ס בין תפיסת המציאות הלא נורמטיבית לבין עריכת הצוואה</w:t>
      </w:r>
      <w:r>
        <w:rPr>
          <w:rFonts w:ascii="David" w:hAnsi="David" w:cs="David" w:hint="cs"/>
          <w:sz w:val="24"/>
          <w:szCs w:val="24"/>
          <w:rtl/>
        </w:rPr>
        <w:t>.</w:t>
      </w:r>
      <w:r w:rsidR="001621B1">
        <w:rPr>
          <w:rFonts w:ascii="David" w:hAnsi="David" w:cs="David" w:hint="cs"/>
          <w:sz w:val="24"/>
          <w:szCs w:val="24"/>
          <w:rtl/>
        </w:rPr>
        <w:t xml:space="preserve"> *</w:t>
      </w:r>
      <w:r w:rsidR="001621B1" w:rsidRPr="001621B1">
        <w:rPr>
          <w:rFonts w:ascii="David" w:hAnsi="David" w:cs="David" w:hint="cs"/>
          <w:b/>
          <w:bCs/>
          <w:color w:val="C00000"/>
          <w:sz w:val="24"/>
          <w:szCs w:val="24"/>
          <w:rtl/>
        </w:rPr>
        <w:t>ביקורת</w:t>
      </w:r>
      <w:r w:rsidR="001621B1">
        <w:rPr>
          <w:rFonts w:ascii="David" w:hAnsi="David" w:cs="David" w:hint="cs"/>
          <w:sz w:val="24"/>
          <w:szCs w:val="24"/>
          <w:rtl/>
        </w:rPr>
        <w:t xml:space="preserve"> על הגישה לאור חופש הציווי. </w:t>
      </w:r>
      <w:r w:rsidR="00AE108B">
        <w:rPr>
          <w:rFonts w:ascii="David" w:hAnsi="David" w:cs="David" w:hint="cs"/>
          <w:sz w:val="24"/>
          <w:szCs w:val="24"/>
          <w:rtl/>
        </w:rPr>
        <w:t xml:space="preserve">אם מכבדים את חופש הציווי שלי זה לא משנה מה תפיסת המציאות שלי. </w:t>
      </w:r>
    </w:p>
    <w:p w14:paraId="1796D98B" w14:textId="6A9714CE" w:rsidR="001621B1" w:rsidRDefault="001621B1" w:rsidP="008709E5">
      <w:pPr>
        <w:tabs>
          <w:tab w:val="left" w:pos="1466"/>
        </w:tabs>
        <w:jc w:val="both"/>
        <w:rPr>
          <w:rFonts w:ascii="David" w:hAnsi="David" w:cs="David"/>
          <w:sz w:val="24"/>
          <w:szCs w:val="24"/>
          <w:rtl/>
        </w:rPr>
      </w:pPr>
      <w:r w:rsidRPr="001621B1">
        <w:rPr>
          <w:rFonts w:ascii="David" w:hAnsi="David" w:cs="David" w:hint="cs"/>
          <w:b/>
          <w:bCs/>
          <w:sz w:val="24"/>
          <w:szCs w:val="24"/>
          <w:u w:val="single"/>
          <w:shd w:val="clear" w:color="auto" w:fill="D9E2F3" w:themeFill="accent1" w:themeFillTint="33"/>
          <w:rtl/>
        </w:rPr>
        <w:t>עניין כלפה נ' גולד</w:t>
      </w:r>
      <w:r>
        <w:rPr>
          <w:rFonts w:ascii="David" w:hAnsi="David" w:cs="David" w:hint="cs"/>
          <w:sz w:val="24"/>
          <w:szCs w:val="24"/>
          <w:rtl/>
        </w:rPr>
        <w:t xml:space="preserve">- סכסוך גירושין קשה בין הורים. האם נישלה את הבת שצידדה באב מתוך </w:t>
      </w:r>
      <w:r w:rsidRPr="001621B1">
        <w:rPr>
          <w:rFonts w:ascii="David" w:hAnsi="David" w:cs="David" w:hint="cs"/>
          <w:b/>
          <w:bCs/>
          <w:sz w:val="24"/>
          <w:szCs w:val="24"/>
          <w:rtl/>
        </w:rPr>
        <w:t>תפיסת מציאות לא נורמטיבית</w:t>
      </w:r>
      <w:r>
        <w:rPr>
          <w:rFonts w:ascii="David" w:hAnsi="David" w:cs="David" w:hint="cs"/>
          <w:sz w:val="24"/>
          <w:szCs w:val="24"/>
          <w:rtl/>
        </w:rPr>
        <w:t>, לא שגרתית [האמינה שהילדה בת ה-8 שלה קושרת קשר נגדה</w:t>
      </w:r>
      <w:r w:rsidR="00AE108B">
        <w:rPr>
          <w:rFonts w:ascii="David" w:hAnsi="David" w:cs="David" w:hint="cs"/>
          <w:sz w:val="24"/>
          <w:szCs w:val="24"/>
          <w:rtl/>
        </w:rPr>
        <w:t>, מספקת לאב "תחמושת" בסכסוך הגירושין]</w:t>
      </w:r>
      <w:r>
        <w:rPr>
          <w:rFonts w:ascii="David" w:hAnsi="David" w:cs="David" w:hint="cs"/>
          <w:sz w:val="24"/>
          <w:szCs w:val="24"/>
          <w:rtl/>
        </w:rPr>
        <w:t xml:space="preserve">. התנתה שאסור ליורשת [הבת השנייה] להשלים עם האחות ועם האבא [תניה פסולה כי נוגדת את תקנת הציבור].  </w:t>
      </w:r>
      <w:r w:rsidR="00AE108B">
        <w:rPr>
          <w:rFonts w:ascii="David" w:hAnsi="David" w:cs="David" w:hint="cs"/>
          <w:sz w:val="24"/>
          <w:szCs w:val="24"/>
          <w:rtl/>
        </w:rPr>
        <w:t xml:space="preserve">אישרו את הנישול, פסלו את התניה. </w:t>
      </w:r>
    </w:p>
    <w:p w14:paraId="0FD42B2E" w14:textId="2183E139" w:rsidR="00881417" w:rsidRDefault="001621B1" w:rsidP="001621B1">
      <w:pPr>
        <w:pStyle w:val="a3"/>
        <w:numPr>
          <w:ilvl w:val="0"/>
          <w:numId w:val="77"/>
        </w:numPr>
        <w:tabs>
          <w:tab w:val="left" w:pos="1466"/>
        </w:tabs>
        <w:jc w:val="both"/>
        <w:rPr>
          <w:rFonts w:ascii="David" w:hAnsi="David" w:cs="David"/>
          <w:sz w:val="24"/>
          <w:szCs w:val="24"/>
        </w:rPr>
      </w:pPr>
      <w:r w:rsidRPr="001621B1">
        <w:rPr>
          <w:rFonts w:ascii="David" w:hAnsi="David" w:cs="David" w:hint="cs"/>
          <w:sz w:val="24"/>
          <w:szCs w:val="24"/>
          <w:rtl/>
        </w:rPr>
        <w:t xml:space="preserve">האם אמרת </w:t>
      </w:r>
      <w:proofErr w:type="spellStart"/>
      <w:r w:rsidRPr="001621B1">
        <w:rPr>
          <w:rFonts w:ascii="David" w:hAnsi="David" w:cs="David" w:hint="cs"/>
          <w:sz w:val="24"/>
          <w:szCs w:val="24"/>
          <w:rtl/>
        </w:rPr>
        <w:t>האגב</w:t>
      </w:r>
      <w:proofErr w:type="spellEnd"/>
      <w:r w:rsidRPr="001621B1">
        <w:rPr>
          <w:rFonts w:ascii="David" w:hAnsi="David" w:cs="David" w:hint="cs"/>
          <w:sz w:val="24"/>
          <w:szCs w:val="24"/>
          <w:rtl/>
        </w:rPr>
        <w:t xml:space="preserve"> של חשין מתייחסת רק למאובחנים קלינית?</w:t>
      </w:r>
      <w:r>
        <w:rPr>
          <w:rFonts w:ascii="David" w:hAnsi="David" w:cs="David" w:hint="cs"/>
          <w:sz w:val="24"/>
          <w:szCs w:val="24"/>
          <w:rtl/>
        </w:rPr>
        <w:t xml:space="preserve"> </w:t>
      </w:r>
      <w:r w:rsidRPr="00AE108B">
        <w:rPr>
          <w:rFonts w:ascii="David" w:hAnsi="David" w:cs="David" w:hint="cs"/>
          <w:sz w:val="24"/>
          <w:szCs w:val="24"/>
          <w:u w:val="single"/>
          <w:rtl/>
        </w:rPr>
        <w:t>בעייתי</w:t>
      </w:r>
      <w:r>
        <w:rPr>
          <w:rFonts w:ascii="David" w:hAnsi="David" w:cs="David" w:hint="cs"/>
          <w:sz w:val="24"/>
          <w:szCs w:val="24"/>
          <w:rtl/>
        </w:rPr>
        <w:t xml:space="preserve">- המבחן הוא אדם שלא ידע להבחין בטיבה של צוואה. </w:t>
      </w:r>
    </w:p>
    <w:p w14:paraId="5B63FABB" w14:textId="4E76DB6E" w:rsidR="001621B1" w:rsidRDefault="001621B1" w:rsidP="001621B1">
      <w:pPr>
        <w:pStyle w:val="a3"/>
        <w:numPr>
          <w:ilvl w:val="0"/>
          <w:numId w:val="77"/>
        </w:numPr>
        <w:tabs>
          <w:tab w:val="left" w:pos="1466"/>
        </w:tabs>
        <w:jc w:val="both"/>
        <w:rPr>
          <w:rFonts w:ascii="David" w:hAnsi="David" w:cs="David"/>
          <w:sz w:val="24"/>
          <w:szCs w:val="24"/>
        </w:rPr>
      </w:pPr>
      <w:r>
        <w:rPr>
          <w:rFonts w:ascii="David" w:hAnsi="David" w:cs="David" w:hint="cs"/>
          <w:sz w:val="24"/>
          <w:szCs w:val="24"/>
          <w:rtl/>
        </w:rPr>
        <w:t xml:space="preserve">לפי אמרת </w:t>
      </w:r>
      <w:proofErr w:type="spellStart"/>
      <w:r>
        <w:rPr>
          <w:rFonts w:ascii="David" w:hAnsi="David" w:cs="David" w:hint="cs"/>
          <w:sz w:val="24"/>
          <w:szCs w:val="24"/>
          <w:rtl/>
        </w:rPr>
        <w:t>האגב</w:t>
      </w:r>
      <w:proofErr w:type="spellEnd"/>
      <w:r>
        <w:rPr>
          <w:rFonts w:ascii="David" w:hAnsi="David" w:cs="David" w:hint="cs"/>
          <w:sz w:val="24"/>
          <w:szCs w:val="24"/>
          <w:rtl/>
        </w:rPr>
        <w:t xml:space="preserve"> של חשין יש הרבה מקרים שנוכל לפסול צוואה. </w:t>
      </w:r>
    </w:p>
    <w:p w14:paraId="40CCFA74" w14:textId="26A9DCE8" w:rsidR="00AE108B" w:rsidRPr="00AE108B" w:rsidRDefault="00AE108B" w:rsidP="00AE108B">
      <w:pPr>
        <w:tabs>
          <w:tab w:val="left" w:pos="1466"/>
        </w:tabs>
        <w:jc w:val="both"/>
        <w:rPr>
          <w:rFonts w:ascii="David" w:hAnsi="David" w:cs="David"/>
          <w:sz w:val="24"/>
          <w:szCs w:val="24"/>
          <w:u w:val="single"/>
          <w:rtl/>
        </w:rPr>
      </w:pPr>
    </w:p>
    <w:p w14:paraId="6F180CEC" w14:textId="77777777" w:rsidR="00AE108B" w:rsidRDefault="00AE108B" w:rsidP="00AE108B">
      <w:pPr>
        <w:tabs>
          <w:tab w:val="left" w:pos="1466"/>
        </w:tabs>
        <w:jc w:val="both"/>
        <w:rPr>
          <w:rFonts w:ascii="David" w:hAnsi="David" w:cs="David"/>
          <w:sz w:val="24"/>
          <w:szCs w:val="24"/>
          <w:rtl/>
        </w:rPr>
      </w:pPr>
      <w:r w:rsidRPr="00AE108B">
        <w:rPr>
          <w:rFonts w:ascii="David" w:hAnsi="David" w:cs="David" w:hint="cs"/>
          <w:b/>
          <w:bCs/>
          <w:sz w:val="24"/>
          <w:szCs w:val="24"/>
          <w:u w:val="single"/>
          <w:shd w:val="clear" w:color="auto" w:fill="FFFFCC"/>
          <w:rtl/>
        </w:rPr>
        <w:t>הלכת החוטים השזורים</w:t>
      </w:r>
      <w:r>
        <w:rPr>
          <w:rFonts w:ascii="David" w:hAnsi="David" w:cs="David" w:hint="cs"/>
          <w:sz w:val="24"/>
          <w:szCs w:val="24"/>
          <w:rtl/>
        </w:rPr>
        <w:t xml:space="preserve">- יש אדם שהוא מתפקד אבל התחילה דמנציה, מתמודד נפש. בנוסף, יש משהו שהוא לא בדיוק השפעה בלתי הוגנת. </w:t>
      </w:r>
      <w:r w:rsidRPr="0099709B">
        <w:rPr>
          <w:rFonts w:ascii="David" w:hAnsi="David" w:cs="David" w:hint="cs"/>
          <w:sz w:val="24"/>
          <w:szCs w:val="24"/>
          <w:rtl/>
        </w:rPr>
        <w:t>כאשר מצטברים כל מיני דברים נמצא עילה לפסול את הצוואה</w:t>
      </w:r>
      <w:r>
        <w:rPr>
          <w:rFonts w:ascii="David" w:hAnsi="David" w:cs="David" w:hint="cs"/>
          <w:sz w:val="24"/>
          <w:szCs w:val="24"/>
          <w:rtl/>
        </w:rPr>
        <w:t>.</w:t>
      </w:r>
    </w:p>
    <w:p w14:paraId="2444321A" w14:textId="77777777" w:rsidR="00AE108B" w:rsidRDefault="00AE108B" w:rsidP="00AE108B">
      <w:pPr>
        <w:tabs>
          <w:tab w:val="left" w:pos="1466"/>
        </w:tabs>
        <w:jc w:val="both"/>
        <w:rPr>
          <w:rFonts w:ascii="David" w:hAnsi="David" w:cs="David"/>
          <w:sz w:val="24"/>
          <w:szCs w:val="24"/>
          <w:rtl/>
        </w:rPr>
      </w:pPr>
    </w:p>
    <w:p w14:paraId="6742D6DA" w14:textId="74D2FCAA" w:rsidR="00AE108B" w:rsidRDefault="00AE108B" w:rsidP="00770E23">
      <w:pPr>
        <w:tabs>
          <w:tab w:val="left" w:pos="1466"/>
        </w:tabs>
        <w:jc w:val="both"/>
        <w:rPr>
          <w:rFonts w:ascii="David" w:hAnsi="David" w:cs="David"/>
          <w:sz w:val="24"/>
          <w:szCs w:val="24"/>
          <w:rtl/>
        </w:rPr>
      </w:pPr>
      <w:r w:rsidRPr="00B73F0E">
        <w:rPr>
          <w:rFonts w:ascii="David" w:hAnsi="David" w:cs="David" w:hint="cs"/>
          <w:b/>
          <w:bCs/>
          <w:sz w:val="24"/>
          <w:szCs w:val="24"/>
          <w:u w:val="single"/>
          <w:shd w:val="clear" w:color="auto" w:fill="FBE4D5" w:themeFill="accent2" w:themeFillTint="33"/>
          <w:rtl/>
        </w:rPr>
        <w:t>2- השפעה בלתי הוגנת</w:t>
      </w:r>
      <w:r w:rsidRPr="00AE108B">
        <w:rPr>
          <w:rFonts w:ascii="David" w:hAnsi="David" w:cs="David" w:hint="cs"/>
          <w:sz w:val="24"/>
          <w:szCs w:val="24"/>
          <w:u w:val="single"/>
          <w:rtl/>
        </w:rPr>
        <w:t xml:space="preserve">- </w:t>
      </w:r>
      <w:r w:rsidRPr="00AE108B">
        <w:rPr>
          <w:rFonts w:ascii="David" w:hAnsi="David" w:cs="David" w:hint="cs"/>
          <w:b/>
          <w:bCs/>
          <w:color w:val="4472C4" w:themeColor="accent1"/>
          <w:sz w:val="24"/>
          <w:szCs w:val="24"/>
          <w:u w:val="single"/>
          <w:shd w:val="clear" w:color="auto" w:fill="FFFFFF" w:themeFill="background1"/>
          <w:rtl/>
        </w:rPr>
        <w:t>סעיף 30(א) לחוק הירושה</w:t>
      </w:r>
      <w:r w:rsidR="00770E23">
        <w:rPr>
          <w:rFonts w:ascii="David" w:hAnsi="David" w:cs="David" w:hint="cs"/>
          <w:sz w:val="24"/>
          <w:szCs w:val="24"/>
          <w:rtl/>
        </w:rPr>
        <w:t xml:space="preserve">- </w:t>
      </w:r>
      <w:r w:rsidR="00770E23" w:rsidRPr="00BC588E">
        <w:rPr>
          <mc:AlternateContent>
            <mc:Choice Requires="w16se">
              <w:rFonts w:ascii="David" w:hAnsi="David" w:cs="David" w:hint="cs"/>
            </mc:Choice>
            <mc:Fallback>
              <w:rFonts w:ascii="Segoe UI Emoji" w:eastAsia="Segoe UI Emoji" w:hAnsi="Segoe UI Emoji" w:cs="Segoe UI Emoji"/>
            </mc:Fallback>
          </mc:AlternateContent>
          <w:b/>
          <w:bCs/>
          <w:sz w:val="24"/>
          <w:szCs w:val="24"/>
          <w:highlight w:val="yellow"/>
          <w:rtl/>
        </w:rPr>
        <mc:AlternateContent>
          <mc:Choice Requires="w16se">
            <w16se:symEx w16se:font="Segoe UI Emoji" w16se:char="2665"/>
          </mc:Choice>
          <mc:Fallback>
            <w:t>♥</w:t>
          </mc:Fallback>
        </mc:AlternateContent>
      </w:r>
      <w:r w:rsidR="00770E23" w:rsidRPr="00BC588E">
        <w:rPr>
          <w:rFonts w:ascii="David" w:hAnsi="David" w:cs="David" w:hint="cs"/>
          <w:b/>
          <w:bCs/>
          <w:sz w:val="24"/>
          <w:szCs w:val="24"/>
          <w:highlight w:val="yellow"/>
          <w:rtl/>
        </w:rPr>
        <w:t xml:space="preserve">תמיד כשארצה לתקוף צוואה </w:t>
      </w:r>
      <w:r w:rsidR="00770E23" w:rsidRPr="00770E23">
        <w:rPr>
          <w:rFonts w:ascii="David" w:hAnsi="David" w:cs="David" w:hint="cs"/>
          <w:b/>
          <w:bCs/>
          <w:sz w:val="24"/>
          <w:szCs w:val="24"/>
          <w:highlight w:val="yellow"/>
          <w:rtl/>
        </w:rPr>
        <w:t>אטען את זה</w:t>
      </w:r>
      <w:r w:rsidR="00770E23" w:rsidRPr="00770E23">
        <w:rPr>
          <w:rFonts w:ascii="David" w:hAnsi="David" w:cs="David" w:hint="cs"/>
          <w:sz w:val="24"/>
          <w:szCs w:val="24"/>
          <w:rtl/>
        </w:rPr>
        <w:t>.</w:t>
      </w:r>
    </w:p>
    <w:p w14:paraId="0A394702" w14:textId="1C7C696D" w:rsidR="00AE108B" w:rsidRPr="00770E23" w:rsidRDefault="00AE108B" w:rsidP="00D544FB">
      <w:pPr>
        <w:pStyle w:val="a3"/>
        <w:numPr>
          <w:ilvl w:val="0"/>
          <w:numId w:val="79"/>
        </w:numPr>
        <w:tabs>
          <w:tab w:val="left" w:pos="1466"/>
        </w:tabs>
        <w:jc w:val="both"/>
        <w:rPr>
          <w:rFonts w:ascii="David" w:hAnsi="David" w:cs="David"/>
          <w:sz w:val="24"/>
          <w:szCs w:val="24"/>
        </w:rPr>
      </w:pPr>
      <w:r w:rsidRPr="00770E23">
        <w:rPr>
          <w:rFonts w:ascii="David" w:hAnsi="David" w:cs="David" w:hint="cs"/>
          <w:b/>
          <w:bCs/>
          <w:sz w:val="24"/>
          <w:szCs w:val="24"/>
          <w:shd w:val="clear" w:color="auto" w:fill="FFFFCC"/>
          <w:rtl/>
        </w:rPr>
        <w:t xml:space="preserve">העילה הכי </w:t>
      </w:r>
      <w:r w:rsidRPr="00770E23">
        <w:rPr>
          <w:rFonts w:ascii="David" w:hAnsi="David" w:cs="David" w:hint="cs"/>
          <w:b/>
          <w:bCs/>
          <w:sz w:val="24"/>
          <w:szCs w:val="24"/>
          <w:u w:val="single"/>
          <w:shd w:val="clear" w:color="auto" w:fill="FFFFCC"/>
          <w:rtl/>
        </w:rPr>
        <w:t>שכיחה</w:t>
      </w:r>
      <w:r w:rsidRPr="00770E23">
        <w:rPr>
          <w:rFonts w:ascii="David" w:hAnsi="David" w:cs="David" w:hint="cs"/>
          <w:b/>
          <w:bCs/>
          <w:sz w:val="24"/>
          <w:szCs w:val="24"/>
          <w:shd w:val="clear" w:color="auto" w:fill="FFFFCC"/>
          <w:rtl/>
        </w:rPr>
        <w:t xml:space="preserve"> לתקיפת צוואה</w:t>
      </w:r>
      <w:r w:rsidRPr="00770E23">
        <w:rPr>
          <w:rFonts w:ascii="David" w:hAnsi="David" w:cs="David" w:hint="cs"/>
          <w:sz w:val="24"/>
          <w:szCs w:val="24"/>
          <w:rtl/>
        </w:rPr>
        <w:t xml:space="preserve"> (</w:t>
      </w:r>
      <w:r w:rsidRPr="00770E23">
        <w:rPr>
          <w:rFonts w:ascii="David" w:hAnsi="David" w:cs="David" w:hint="cs"/>
          <w:sz w:val="24"/>
          <w:szCs w:val="24"/>
          <w:highlight w:val="green"/>
          <w:rtl/>
        </w:rPr>
        <w:t>השופט טירקל</w:t>
      </w:r>
      <w:r w:rsidRPr="00770E23">
        <w:rPr>
          <w:rFonts w:ascii="David" w:hAnsi="David" w:cs="David" w:hint="cs"/>
          <w:sz w:val="24"/>
          <w:szCs w:val="24"/>
          <w:rtl/>
        </w:rPr>
        <w:t xml:space="preserve">, בדעת יחיד </w:t>
      </w:r>
      <w:r w:rsidRPr="00770E23">
        <w:rPr>
          <w:rFonts w:ascii="David" w:hAnsi="David" w:cs="David" w:hint="cs"/>
          <w:sz w:val="24"/>
          <w:szCs w:val="24"/>
          <w:shd w:val="clear" w:color="auto" w:fill="D9E2F3" w:themeFill="accent1" w:themeFillTint="33"/>
          <w:rtl/>
        </w:rPr>
        <w:t xml:space="preserve">שוורץ נ' בית </w:t>
      </w:r>
      <w:proofErr w:type="spellStart"/>
      <w:r w:rsidRPr="00770E23">
        <w:rPr>
          <w:rFonts w:ascii="David" w:hAnsi="David" w:cs="David" w:hint="cs"/>
          <w:sz w:val="24"/>
          <w:szCs w:val="24"/>
          <w:shd w:val="clear" w:color="auto" w:fill="D9E2F3" w:themeFill="accent1" w:themeFillTint="33"/>
          <w:rtl/>
        </w:rPr>
        <w:t>אולפנא</w:t>
      </w:r>
      <w:proofErr w:type="spellEnd"/>
      <w:r w:rsidRPr="00770E23">
        <w:rPr>
          <w:rFonts w:ascii="David" w:hAnsi="David" w:cs="David" w:hint="cs"/>
          <w:sz w:val="24"/>
          <w:szCs w:val="24"/>
          <w:shd w:val="clear" w:color="auto" w:fill="D9E2F3" w:themeFill="accent1" w:themeFillTint="33"/>
          <w:rtl/>
        </w:rPr>
        <w:t xml:space="preserve"> בית אהרן וישראל</w:t>
      </w:r>
      <w:r w:rsidRPr="00770E23">
        <w:rPr>
          <w:rFonts w:ascii="David" w:hAnsi="David" w:cs="David" w:hint="cs"/>
          <w:sz w:val="24"/>
          <w:szCs w:val="24"/>
          <w:rtl/>
        </w:rPr>
        <w:t xml:space="preserve">). </w:t>
      </w:r>
    </w:p>
    <w:p w14:paraId="5265DB16" w14:textId="557E0AAD" w:rsidR="00AE108B" w:rsidRPr="00770E23" w:rsidRDefault="00AE108B" w:rsidP="00D544FB">
      <w:pPr>
        <w:pStyle w:val="a3"/>
        <w:numPr>
          <w:ilvl w:val="0"/>
          <w:numId w:val="79"/>
        </w:numPr>
        <w:tabs>
          <w:tab w:val="left" w:pos="1466"/>
        </w:tabs>
        <w:jc w:val="both"/>
        <w:rPr>
          <w:rFonts w:ascii="David" w:hAnsi="David" w:cs="David"/>
          <w:sz w:val="24"/>
          <w:szCs w:val="24"/>
        </w:rPr>
      </w:pPr>
      <w:r w:rsidRPr="0099709B">
        <w:rPr>
          <w:rFonts w:ascii="David" w:hAnsi="David" w:cs="David" w:hint="cs"/>
          <w:b/>
          <w:bCs/>
          <w:sz w:val="24"/>
          <w:szCs w:val="24"/>
          <w:rtl/>
        </w:rPr>
        <w:t>קבועה בצמידות לאונס, איום, תחבולה ותרמית כעילות לביטול צוואה</w:t>
      </w:r>
      <w:r w:rsidR="00403C6E" w:rsidRPr="0099709B">
        <w:rPr>
          <w:rFonts w:ascii="David" w:hAnsi="David" w:cs="David" w:hint="cs"/>
          <w:sz w:val="24"/>
          <w:szCs w:val="24"/>
          <w:rtl/>
        </w:rPr>
        <w:t>.</w:t>
      </w:r>
    </w:p>
    <w:p w14:paraId="1A8BC786" w14:textId="275C948B" w:rsidR="00770E23" w:rsidRPr="00770E23" w:rsidRDefault="00403C6E" w:rsidP="00D544FB">
      <w:pPr>
        <w:pStyle w:val="a3"/>
        <w:numPr>
          <w:ilvl w:val="0"/>
          <w:numId w:val="79"/>
        </w:numPr>
        <w:tabs>
          <w:tab w:val="left" w:pos="1466"/>
        </w:tabs>
        <w:jc w:val="both"/>
        <w:rPr>
          <w:rFonts w:ascii="David" w:hAnsi="David" w:cs="David"/>
          <w:sz w:val="24"/>
          <w:szCs w:val="24"/>
          <w:rtl/>
        </w:rPr>
      </w:pPr>
      <w:r w:rsidRPr="00770E23">
        <w:rPr>
          <w:rFonts w:ascii="David" w:hAnsi="David" w:cs="David" w:hint="cs"/>
          <w:b/>
          <w:bCs/>
          <w:color w:val="4472C4" w:themeColor="accent1"/>
          <w:sz w:val="24"/>
          <w:szCs w:val="24"/>
          <w:rtl/>
        </w:rPr>
        <w:t>סעיף 33-</w:t>
      </w:r>
      <w:r w:rsidRPr="00770E23">
        <w:rPr>
          <w:rFonts w:ascii="David" w:hAnsi="David" w:cs="David" w:hint="cs"/>
          <w:color w:val="4472C4" w:themeColor="accent1"/>
          <w:sz w:val="24"/>
          <w:szCs w:val="24"/>
          <w:rtl/>
        </w:rPr>
        <w:t xml:space="preserve"> </w:t>
      </w:r>
      <w:r w:rsidRPr="0099709B">
        <w:rPr>
          <w:rFonts w:ascii="David" w:hAnsi="David" w:cs="David" w:hint="cs"/>
          <w:b/>
          <w:bCs/>
          <w:sz w:val="24"/>
          <w:szCs w:val="24"/>
          <w:u w:val="single"/>
          <w:rtl/>
        </w:rPr>
        <w:t>הוראה אחת</w:t>
      </w:r>
      <w:r w:rsidRPr="0099709B">
        <w:rPr>
          <w:rFonts w:ascii="David" w:hAnsi="David" w:cs="David" w:hint="cs"/>
          <w:b/>
          <w:bCs/>
          <w:sz w:val="24"/>
          <w:szCs w:val="24"/>
          <w:rtl/>
        </w:rPr>
        <w:t xml:space="preserve"> בצוואה ולא צוואה שלמה</w:t>
      </w:r>
      <w:r w:rsidRPr="00770E23">
        <w:rPr>
          <w:rFonts w:ascii="David" w:hAnsi="David" w:cs="David" w:hint="cs"/>
          <w:sz w:val="24"/>
          <w:szCs w:val="24"/>
          <w:rtl/>
        </w:rPr>
        <w:t xml:space="preserve">. </w:t>
      </w:r>
      <w:r w:rsidRPr="00C80CE4">
        <w:sym w:font="Wingdings" w:char="F0DF"/>
      </w:r>
      <w:r w:rsidRPr="00770E23">
        <w:rPr>
          <w:rFonts w:ascii="David" w:hAnsi="David" w:cs="David" w:hint="cs"/>
          <w:sz w:val="24"/>
          <w:szCs w:val="24"/>
          <w:rtl/>
        </w:rPr>
        <w:t xml:space="preserve"> </w:t>
      </w:r>
      <w:r w:rsidRPr="0099709B">
        <w:rPr>
          <w:rFonts w:ascii="David" w:hAnsi="David" w:cs="David" w:hint="cs"/>
          <w:b/>
          <w:bCs/>
          <w:sz w:val="24"/>
          <w:szCs w:val="24"/>
          <w:rtl/>
        </w:rPr>
        <w:t xml:space="preserve">אם פסלתי אחת זה יחייב אותי </w:t>
      </w:r>
      <w:r w:rsidRPr="0099709B">
        <w:rPr>
          <w:rFonts w:ascii="David" w:hAnsi="David" w:cs="David" w:hint="cs"/>
          <w:b/>
          <w:bCs/>
          <w:sz w:val="24"/>
          <w:szCs w:val="24"/>
          <w:u w:val="single"/>
          <w:rtl/>
        </w:rPr>
        <w:t>לפרשנות</w:t>
      </w:r>
      <w:r w:rsidRPr="0099709B">
        <w:rPr>
          <w:rFonts w:ascii="David" w:hAnsi="David" w:cs="David" w:hint="cs"/>
          <w:b/>
          <w:bCs/>
          <w:sz w:val="24"/>
          <w:szCs w:val="24"/>
          <w:rtl/>
        </w:rPr>
        <w:t xml:space="preserve"> הצוואה כולה</w:t>
      </w:r>
      <w:r w:rsidRPr="00770E23">
        <w:rPr>
          <w:rFonts w:ascii="David" w:hAnsi="David" w:cs="David" w:hint="cs"/>
          <w:sz w:val="24"/>
          <w:szCs w:val="24"/>
          <w:rtl/>
        </w:rPr>
        <w:t>.</w:t>
      </w:r>
    </w:p>
    <w:p w14:paraId="662E39E5" w14:textId="77777777" w:rsidR="00770E23" w:rsidRDefault="00770E23" w:rsidP="00770E23">
      <w:pPr>
        <w:tabs>
          <w:tab w:val="left" w:pos="1466"/>
        </w:tabs>
        <w:jc w:val="both"/>
        <w:rPr>
          <w:rFonts w:ascii="David" w:hAnsi="David" w:cs="David"/>
          <w:b/>
          <w:bCs/>
          <w:sz w:val="24"/>
          <w:szCs w:val="24"/>
          <w:u w:val="single"/>
          <w:shd w:val="clear" w:color="auto" w:fill="FFFFCC"/>
          <w:rtl/>
        </w:rPr>
      </w:pPr>
    </w:p>
    <w:p w14:paraId="06A11149" w14:textId="16340EF3" w:rsidR="00770E23" w:rsidRPr="00770E23" w:rsidRDefault="00770E23" w:rsidP="00770E23">
      <w:pPr>
        <w:tabs>
          <w:tab w:val="left" w:pos="1466"/>
        </w:tabs>
        <w:jc w:val="both"/>
        <w:rPr>
          <w:rFonts w:ascii="David" w:hAnsi="David" w:cs="David"/>
          <w:sz w:val="24"/>
          <w:szCs w:val="24"/>
        </w:rPr>
      </w:pPr>
      <w:r w:rsidRPr="00C80CE4">
        <w:rPr>
          <w:rFonts w:ascii="David" w:hAnsi="David" w:cs="David" w:hint="cs"/>
          <w:b/>
          <w:bCs/>
          <w:sz w:val="24"/>
          <w:szCs w:val="24"/>
          <w:u w:val="single"/>
          <w:shd w:val="clear" w:color="auto" w:fill="FFFFCC"/>
          <w:rtl/>
        </w:rPr>
        <w:t>לא "סתם השפעה"</w:t>
      </w:r>
      <w:r>
        <w:rPr>
          <w:rFonts w:ascii="David" w:hAnsi="David" w:cs="David" w:hint="cs"/>
          <w:sz w:val="24"/>
          <w:szCs w:val="24"/>
          <w:rtl/>
        </w:rPr>
        <w:t xml:space="preserve">- </w:t>
      </w:r>
      <w:r w:rsidRPr="0099709B">
        <w:rPr>
          <w:rFonts w:ascii="David" w:hAnsi="David" w:cs="David" w:hint="cs"/>
          <w:sz w:val="24"/>
          <w:szCs w:val="24"/>
          <w:rtl/>
        </w:rPr>
        <w:t xml:space="preserve">אין כל פסול בניסיון להשפיע בעניין עריכת צוואה. </w:t>
      </w:r>
      <w:r w:rsidRPr="0099709B">
        <w:rPr>
          <w:rFonts w:ascii="David" w:hAnsi="David" w:cs="David" w:hint="cs"/>
          <w:b/>
          <w:bCs/>
          <w:sz w:val="24"/>
          <w:szCs w:val="24"/>
          <w:rtl/>
        </w:rPr>
        <w:t>הפסול הוא השפעה שהיא אינה הוגנת</w:t>
      </w:r>
      <w:r w:rsidRPr="00770E23">
        <w:rPr>
          <w:rFonts w:ascii="David" w:hAnsi="David" w:cs="David" w:hint="cs"/>
          <w:sz w:val="24"/>
          <w:szCs w:val="24"/>
          <w:rtl/>
        </w:rPr>
        <w:t xml:space="preserve">. </w:t>
      </w:r>
    </w:p>
    <w:p w14:paraId="79982436" w14:textId="5FA06849" w:rsidR="00770E23" w:rsidRPr="00770E23" w:rsidRDefault="004668F5" w:rsidP="00D544FB">
      <w:pPr>
        <w:pStyle w:val="a3"/>
        <w:numPr>
          <w:ilvl w:val="0"/>
          <w:numId w:val="78"/>
        </w:numPr>
        <w:tabs>
          <w:tab w:val="left" w:pos="1466"/>
        </w:tabs>
        <w:jc w:val="both"/>
        <w:rPr>
          <w:rFonts w:ascii="David" w:hAnsi="David" w:cs="David"/>
          <w:sz w:val="24"/>
          <w:szCs w:val="24"/>
        </w:rPr>
      </w:pPr>
      <w:r w:rsidRPr="004668F5">
        <w:rPr>
          <w:rFonts w:ascii="David" w:hAnsi="David" w:cs="David" w:hint="cs"/>
          <w:b/>
          <w:bCs/>
          <w:sz w:val="24"/>
          <w:szCs w:val="24"/>
          <w:rtl/>
        </w:rPr>
        <w:t xml:space="preserve">מתוך </w:t>
      </w:r>
      <w:r w:rsidR="00770E23" w:rsidRPr="004668F5">
        <w:rPr>
          <w:rFonts w:ascii="David" w:hAnsi="David" w:cs="David" w:hint="cs"/>
          <w:b/>
          <w:bCs/>
          <w:sz w:val="24"/>
          <w:szCs w:val="24"/>
          <w:rtl/>
        </w:rPr>
        <w:t>הבנה של תהליך הציווי</w:t>
      </w:r>
      <w:r w:rsidR="00770E23">
        <w:rPr>
          <w:rFonts w:ascii="David" w:hAnsi="David" w:cs="David" w:hint="cs"/>
          <w:sz w:val="24"/>
          <w:szCs w:val="24"/>
          <w:rtl/>
        </w:rPr>
        <w:t xml:space="preserve">. אנשים מדברים אחד עם השני על דברים שהם עושים. </w:t>
      </w:r>
      <w:r>
        <w:rPr>
          <w:rFonts w:ascii="David" w:hAnsi="David" w:cs="David" w:hint="cs"/>
          <w:sz w:val="24"/>
          <w:szCs w:val="24"/>
          <w:rtl/>
        </w:rPr>
        <w:t>[יש תפיסה לא מציאותית לגבי מורישים- תפיסה אינדיווידואליסטית במשפט. כאילו אדם יושב עם עצמו לבד ומחליט למי להוריש].</w:t>
      </w:r>
    </w:p>
    <w:p w14:paraId="6C20C9CD" w14:textId="3369BE15" w:rsidR="00770E23" w:rsidRPr="00770E23" w:rsidRDefault="00770E23" w:rsidP="00D544FB">
      <w:pPr>
        <w:pStyle w:val="a3"/>
        <w:numPr>
          <w:ilvl w:val="0"/>
          <w:numId w:val="78"/>
        </w:numPr>
        <w:tabs>
          <w:tab w:val="left" w:pos="1466"/>
        </w:tabs>
        <w:jc w:val="both"/>
        <w:rPr>
          <w:rFonts w:ascii="David" w:hAnsi="David" w:cs="David"/>
          <w:sz w:val="24"/>
          <w:szCs w:val="24"/>
          <w:rtl/>
        </w:rPr>
      </w:pPr>
      <w:r w:rsidRPr="004668F5">
        <w:rPr>
          <w:rFonts w:ascii="David" w:hAnsi="David" w:cs="David" w:hint="cs"/>
          <w:sz w:val="24"/>
          <w:szCs w:val="24"/>
          <w:u w:val="single"/>
          <w:shd w:val="clear" w:color="auto" w:fill="D9E2F3" w:themeFill="accent1" w:themeFillTint="33"/>
          <w:rtl/>
        </w:rPr>
        <w:lastRenderedPageBreak/>
        <w:t xml:space="preserve">ע"א 4902/91 </w:t>
      </w:r>
      <w:r w:rsidRPr="004668F5">
        <w:rPr>
          <w:rFonts w:ascii="David" w:hAnsi="David" w:cs="David" w:hint="cs"/>
          <w:b/>
          <w:bCs/>
          <w:sz w:val="24"/>
          <w:szCs w:val="24"/>
          <w:u w:val="single"/>
          <w:shd w:val="clear" w:color="auto" w:fill="D9E2F3" w:themeFill="accent1" w:themeFillTint="33"/>
          <w:rtl/>
        </w:rPr>
        <w:t>גודמן נ' ישיבת שם</w:t>
      </w:r>
      <w:r w:rsidR="004668F5" w:rsidRPr="004668F5">
        <w:rPr>
          <w:rFonts w:ascii="David" w:hAnsi="David" w:cs="David" w:hint="cs"/>
          <w:sz w:val="24"/>
          <w:szCs w:val="24"/>
          <w:shd w:val="clear" w:color="auto" w:fill="D9E2F3" w:themeFill="accent1" w:themeFillTint="33"/>
          <w:rtl/>
        </w:rPr>
        <w:t xml:space="preserve">- אדם עתיר נכסים חשב שבנותיו לא צריכות לרשת. עורך צוואה ומנשל את הבנות. מוריש רק לבנים ולכל מיני ישיבות. הבנים רצו שהאחיות לא ינושלו, דיברו עם האב. האב ערך צוואה חדשה בנוכחותם. הישיבה שהייתה אמורה לקבל את הכספים טענה להשפעה בלתי הוגנת ושיש לפסול את הצוואה. </w:t>
      </w:r>
      <w:r w:rsidR="004668F5" w:rsidRPr="004668F5">
        <w:rPr>
          <w:rFonts w:ascii="David" w:hAnsi="David" w:cs="David" w:hint="cs"/>
          <w:b/>
          <w:bCs/>
          <w:sz w:val="24"/>
          <w:szCs w:val="24"/>
          <w:shd w:val="clear" w:color="auto" w:fill="D9E2F3" w:themeFill="accent1" w:themeFillTint="33"/>
          <w:rtl/>
        </w:rPr>
        <w:t>ביהמ"ש קבע שהייתה השפעה [יש קש"ס בין שינוי הצוואה לשיחה עם הבנים], אבל היא לא בלתי הוגנת.</w:t>
      </w:r>
      <w:r w:rsidR="004668F5" w:rsidRPr="004668F5">
        <w:rPr>
          <w:rFonts w:ascii="David" w:hAnsi="David" w:cs="David" w:hint="cs"/>
          <w:sz w:val="24"/>
          <w:szCs w:val="24"/>
          <w:shd w:val="clear" w:color="auto" w:fill="D9E2F3" w:themeFill="accent1" w:themeFillTint="33"/>
          <w:rtl/>
        </w:rPr>
        <w:t xml:space="preserve"> מדובר באדם עצמאי, ניהל את עסקיו ביד רמה, ידע טוב מאוד ה הוא עושה</w:t>
      </w:r>
      <w:r w:rsidR="004668F5">
        <w:rPr>
          <w:rFonts w:ascii="David" w:hAnsi="David" w:cs="David" w:hint="cs"/>
          <w:sz w:val="24"/>
          <w:szCs w:val="24"/>
          <w:rtl/>
        </w:rPr>
        <w:t xml:space="preserve">. </w:t>
      </w:r>
    </w:p>
    <w:p w14:paraId="0B4F95AE" w14:textId="77777777" w:rsidR="00770E23" w:rsidRPr="00770E23" w:rsidRDefault="00770E23" w:rsidP="00403C6E">
      <w:pPr>
        <w:tabs>
          <w:tab w:val="left" w:pos="1466"/>
        </w:tabs>
        <w:jc w:val="both"/>
        <w:rPr>
          <w:rFonts w:ascii="David" w:hAnsi="David" w:cs="David"/>
          <w:b/>
          <w:bCs/>
          <w:sz w:val="24"/>
          <w:szCs w:val="24"/>
          <w:rtl/>
        </w:rPr>
      </w:pPr>
    </w:p>
    <w:p w14:paraId="085EB0C8" w14:textId="0F70FF97" w:rsidR="004668F5" w:rsidRPr="00590039" w:rsidRDefault="004668F5" w:rsidP="00590039">
      <w:pPr>
        <w:tabs>
          <w:tab w:val="left" w:pos="1466"/>
        </w:tabs>
        <w:jc w:val="both"/>
        <w:rPr>
          <w:rFonts w:ascii="David" w:hAnsi="David" w:cs="David"/>
          <w:sz w:val="24"/>
          <w:szCs w:val="24"/>
          <w:rtl/>
        </w:rPr>
      </w:pPr>
      <w:r w:rsidRPr="00BC588E">
        <w:rPr>
          <w:rFonts w:ascii="David" w:hAnsi="David" w:cs="David" w:hint="cs"/>
          <w:b/>
          <w:bCs/>
          <w:sz w:val="24"/>
          <w:szCs w:val="24"/>
          <w:u w:val="single"/>
          <w:shd w:val="clear" w:color="auto" w:fill="FFFFCC"/>
          <w:rtl/>
        </w:rPr>
        <w:t>הלכת מרום</w:t>
      </w:r>
      <w:r w:rsidR="008117D1">
        <w:rPr>
          <w:rFonts w:ascii="David" w:hAnsi="David" w:cs="David" w:hint="cs"/>
          <w:b/>
          <w:bCs/>
          <w:sz w:val="24"/>
          <w:szCs w:val="24"/>
          <w:u w:val="single"/>
          <w:rtl/>
        </w:rPr>
        <w:t xml:space="preserve">- </w:t>
      </w:r>
      <w:r w:rsidR="008117D1" w:rsidRPr="008117D1">
        <w:rPr>
          <w:rFonts w:ascii="David" w:hAnsi="David" w:cs="David" w:hint="cs"/>
          <w:b/>
          <w:bCs/>
          <w:sz w:val="24"/>
          <w:szCs w:val="24"/>
          <w:u w:val="single"/>
          <w:shd w:val="clear" w:color="auto" w:fill="FFFFCC"/>
          <w:rtl/>
        </w:rPr>
        <w:t xml:space="preserve">קבעה את המבחנים להשפעה בלתי הוגנת </w:t>
      </w:r>
      <w:r w:rsidR="00590039" w:rsidRPr="008117D1">
        <w:rPr>
          <w:rFonts w:ascii="David" w:hAnsi="David" w:cs="David" w:hint="cs"/>
          <w:b/>
          <w:bCs/>
          <w:sz w:val="24"/>
          <w:szCs w:val="24"/>
          <w:u w:val="single"/>
          <w:shd w:val="clear" w:color="auto" w:fill="FFFFCC"/>
          <w:rtl/>
        </w:rPr>
        <w:t>[בגדול- מי נושל? מי קיבל?]</w:t>
      </w:r>
    </w:p>
    <w:p w14:paraId="64DF58AF" w14:textId="1E540E95" w:rsidR="004668F5" w:rsidRPr="008117D1" w:rsidRDefault="004668F5" w:rsidP="002D51E0">
      <w:pPr>
        <w:shd w:val="clear" w:color="auto" w:fill="D9E2F3" w:themeFill="accent1" w:themeFillTint="33"/>
        <w:tabs>
          <w:tab w:val="left" w:pos="1466"/>
        </w:tabs>
        <w:jc w:val="both"/>
        <w:rPr>
          <w:rFonts w:ascii="David" w:hAnsi="David" w:cs="David"/>
          <w:sz w:val="24"/>
          <w:szCs w:val="24"/>
          <w:rtl/>
        </w:rPr>
      </w:pPr>
      <w:r w:rsidRPr="006455A0">
        <w:rPr>
          <w:rFonts w:ascii="David" w:hAnsi="David" w:cs="David" w:hint="cs"/>
          <w:sz w:val="24"/>
          <w:szCs w:val="24"/>
          <w:rtl/>
        </w:rPr>
        <w:t xml:space="preserve">דנ"א 1516/95 </w:t>
      </w:r>
      <w:r w:rsidRPr="006455A0">
        <w:rPr>
          <w:rFonts w:ascii="David" w:hAnsi="David" w:cs="David" w:hint="cs"/>
          <w:b/>
          <w:bCs/>
          <w:sz w:val="24"/>
          <w:szCs w:val="24"/>
          <w:shd w:val="clear" w:color="auto" w:fill="D9E2F3" w:themeFill="accent1" w:themeFillTint="33"/>
          <w:rtl/>
        </w:rPr>
        <w:t>מרום נ' היועמ"ש</w:t>
      </w:r>
      <w:r w:rsidRPr="006455A0">
        <w:rPr>
          <w:rFonts w:ascii="David" w:hAnsi="David" w:cs="David" w:hint="cs"/>
          <w:sz w:val="24"/>
          <w:szCs w:val="24"/>
          <w:rtl/>
        </w:rPr>
        <w:t>.</w:t>
      </w:r>
      <w:r w:rsidR="008117D1">
        <w:rPr>
          <w:rFonts w:ascii="David" w:hAnsi="David" w:cs="David" w:hint="cs"/>
          <w:sz w:val="24"/>
          <w:szCs w:val="24"/>
          <w:rtl/>
        </w:rPr>
        <w:t xml:space="preserve"> </w:t>
      </w:r>
      <w:r w:rsidRPr="008117D1">
        <w:rPr>
          <w:rFonts w:ascii="David" w:hAnsi="David" w:cs="David" w:hint="cs"/>
          <w:b/>
          <w:bCs/>
          <w:sz w:val="24"/>
          <w:szCs w:val="24"/>
          <w:u w:val="single"/>
          <w:rtl/>
        </w:rPr>
        <w:t>דגשים ברקע העובדתי</w:t>
      </w:r>
      <w:r w:rsidRPr="008117D1">
        <w:rPr>
          <w:rFonts w:ascii="David" w:hAnsi="David" w:cs="David" w:hint="cs"/>
          <w:b/>
          <w:bCs/>
          <w:sz w:val="24"/>
          <w:szCs w:val="24"/>
          <w:rtl/>
        </w:rPr>
        <w:t>:</w:t>
      </w:r>
      <w:r w:rsidR="008117D1">
        <w:rPr>
          <w:rFonts w:ascii="David" w:hAnsi="David" w:cs="David" w:hint="cs"/>
          <w:sz w:val="24"/>
          <w:szCs w:val="24"/>
          <w:rtl/>
        </w:rPr>
        <w:t xml:space="preserve"> </w:t>
      </w:r>
      <w:r w:rsidRPr="008117D1">
        <w:rPr>
          <w:rFonts w:ascii="David" w:hAnsi="David" w:cs="David" w:hint="cs"/>
          <w:b/>
          <w:bCs/>
          <w:sz w:val="24"/>
          <w:szCs w:val="24"/>
          <w:shd w:val="clear" w:color="auto" w:fill="D9E2F3" w:themeFill="accent1" w:themeFillTint="33"/>
          <w:rtl/>
        </w:rPr>
        <w:t>צוואה קודמת נפסלה</w:t>
      </w:r>
      <w:r w:rsidR="008117D1">
        <w:rPr>
          <w:rFonts w:ascii="David" w:hAnsi="David" w:cs="David" w:hint="cs"/>
          <w:sz w:val="24"/>
          <w:szCs w:val="24"/>
          <w:rtl/>
        </w:rPr>
        <w:t xml:space="preserve"> (היה ברור שהוא אדם שנוח להשפעה)+ </w:t>
      </w:r>
      <w:r w:rsidRPr="008117D1">
        <w:rPr>
          <w:rFonts w:ascii="David" w:hAnsi="David" w:cs="David" w:hint="cs"/>
          <w:b/>
          <w:bCs/>
          <w:sz w:val="24"/>
          <w:szCs w:val="24"/>
          <w:shd w:val="clear" w:color="auto" w:fill="D9E2F3" w:themeFill="accent1" w:themeFillTint="33"/>
          <w:rtl/>
        </w:rPr>
        <w:t>המטפלת עבדה מספר חודשים ספורים</w:t>
      </w:r>
      <w:r w:rsidRPr="008117D1">
        <w:rPr>
          <w:rFonts w:ascii="David" w:hAnsi="David" w:cs="David" w:hint="cs"/>
          <w:sz w:val="24"/>
          <w:szCs w:val="24"/>
          <w:rtl/>
        </w:rPr>
        <w:t xml:space="preserve"> (</w:t>
      </w:r>
      <w:r w:rsidRPr="008117D1">
        <w:rPr>
          <w:rFonts w:ascii="David" w:hAnsi="David" w:cs="David" w:hint="cs"/>
          <w:b/>
          <w:bCs/>
          <w:sz w:val="24"/>
          <w:szCs w:val="24"/>
          <w:rtl/>
        </w:rPr>
        <w:t>6</w:t>
      </w:r>
      <w:r w:rsidRPr="008117D1">
        <w:rPr>
          <w:rFonts w:ascii="David" w:hAnsi="David" w:cs="David" w:hint="cs"/>
          <w:sz w:val="24"/>
          <w:szCs w:val="24"/>
          <w:rtl/>
        </w:rPr>
        <w:t>).</w:t>
      </w:r>
      <w:r w:rsidR="008117D1">
        <w:rPr>
          <w:rFonts w:ascii="David" w:hAnsi="David" w:cs="David" w:hint="cs"/>
          <w:sz w:val="24"/>
          <w:szCs w:val="24"/>
          <w:rtl/>
        </w:rPr>
        <w:t xml:space="preserve"> </w:t>
      </w:r>
      <w:r w:rsidRPr="008117D1">
        <w:rPr>
          <w:rFonts w:ascii="David" w:hAnsi="David" w:cs="David" w:hint="cs"/>
          <w:b/>
          <w:bCs/>
          <w:sz w:val="24"/>
          <w:szCs w:val="24"/>
          <w:u w:val="single"/>
          <w:shd w:val="clear" w:color="auto" w:fill="D9E2F3" w:themeFill="accent1" w:themeFillTint="33"/>
          <w:rtl/>
        </w:rPr>
        <w:t>השאלה המשפטית</w:t>
      </w:r>
      <w:r w:rsidRPr="008117D1">
        <w:rPr>
          <w:rFonts w:ascii="David" w:hAnsi="David" w:cs="David" w:hint="cs"/>
          <w:b/>
          <w:bCs/>
          <w:sz w:val="24"/>
          <w:szCs w:val="24"/>
          <w:shd w:val="clear" w:color="auto" w:fill="D9E2F3" w:themeFill="accent1" w:themeFillTint="33"/>
          <w:rtl/>
        </w:rPr>
        <w:t>: שאלת נטל ההוכחה</w:t>
      </w:r>
      <w:r w:rsidRPr="008117D1">
        <w:rPr>
          <w:rFonts w:ascii="David" w:hAnsi="David" w:cs="David" w:hint="cs"/>
          <w:sz w:val="24"/>
          <w:szCs w:val="24"/>
          <w:rtl/>
        </w:rPr>
        <w:t>.</w:t>
      </w:r>
      <w:r w:rsidR="002D51E0">
        <w:rPr>
          <w:rFonts w:ascii="David" w:hAnsi="David" w:cs="David" w:hint="cs"/>
          <w:sz w:val="24"/>
          <w:szCs w:val="24"/>
          <w:rtl/>
        </w:rPr>
        <w:t xml:space="preserve"> </w:t>
      </w:r>
    </w:p>
    <w:p w14:paraId="1D088F26" w14:textId="78FCF9E1" w:rsidR="008117D1" w:rsidRDefault="008117D1" w:rsidP="008117D1">
      <w:pPr>
        <w:tabs>
          <w:tab w:val="left" w:pos="1466"/>
        </w:tabs>
        <w:jc w:val="both"/>
        <w:rPr>
          <w:rFonts w:ascii="David" w:hAnsi="David" w:cs="David"/>
          <w:sz w:val="24"/>
          <w:szCs w:val="24"/>
          <w:rtl/>
        </w:rPr>
      </w:pPr>
      <w:r w:rsidRPr="00575D87">
        <w:rPr>
          <w:rFonts w:ascii="David" w:hAnsi="David" w:cs="David" w:hint="cs"/>
          <w:b/>
          <w:bCs/>
          <w:sz w:val="24"/>
          <w:szCs w:val="24"/>
          <w:u w:val="single"/>
          <w:shd w:val="clear" w:color="auto" w:fill="FFFFCC"/>
          <w:rtl/>
        </w:rPr>
        <w:t>מבחני התלות</w:t>
      </w:r>
    </w:p>
    <w:p w14:paraId="6C68610B" w14:textId="77777777" w:rsidR="008117D1" w:rsidRPr="00575D87" w:rsidRDefault="008117D1" w:rsidP="00D544FB">
      <w:pPr>
        <w:pStyle w:val="a3"/>
        <w:numPr>
          <w:ilvl w:val="0"/>
          <w:numId w:val="80"/>
        </w:numPr>
        <w:tabs>
          <w:tab w:val="left" w:pos="1466"/>
        </w:tabs>
        <w:jc w:val="both"/>
        <w:rPr>
          <w:rFonts w:ascii="David" w:hAnsi="David" w:cs="David"/>
          <w:sz w:val="24"/>
          <w:szCs w:val="24"/>
          <w:rtl/>
        </w:rPr>
      </w:pPr>
      <w:r w:rsidRPr="0099709B">
        <w:rPr>
          <w:rFonts w:ascii="David" w:hAnsi="David" w:cs="David" w:hint="cs"/>
          <w:sz w:val="24"/>
          <w:szCs w:val="24"/>
          <w:rtl/>
        </w:rPr>
        <w:t>מבחן התלות והעצמאות (פיזית, שכלית)</w:t>
      </w:r>
      <w:r w:rsidRPr="00575D87">
        <w:rPr>
          <w:rFonts w:ascii="David" w:hAnsi="David" w:cs="David" w:hint="cs"/>
          <w:sz w:val="24"/>
          <w:szCs w:val="24"/>
          <w:rtl/>
        </w:rPr>
        <w:t>.</w:t>
      </w:r>
    </w:p>
    <w:p w14:paraId="7B5FE4B2" w14:textId="77777777" w:rsidR="008117D1" w:rsidRPr="00575D87" w:rsidRDefault="008117D1" w:rsidP="00D544FB">
      <w:pPr>
        <w:pStyle w:val="a3"/>
        <w:numPr>
          <w:ilvl w:val="0"/>
          <w:numId w:val="80"/>
        </w:numPr>
        <w:tabs>
          <w:tab w:val="left" w:pos="1466"/>
        </w:tabs>
        <w:jc w:val="both"/>
        <w:rPr>
          <w:rFonts w:ascii="David" w:hAnsi="David" w:cs="David"/>
          <w:sz w:val="24"/>
          <w:szCs w:val="24"/>
          <w:rtl/>
        </w:rPr>
      </w:pPr>
      <w:r w:rsidRPr="0099709B">
        <w:rPr>
          <w:rFonts w:ascii="David" w:hAnsi="David" w:cs="David" w:hint="cs"/>
          <w:sz w:val="24"/>
          <w:szCs w:val="24"/>
          <w:rtl/>
        </w:rPr>
        <w:t>מבחן הסיוע</w:t>
      </w:r>
      <w:r w:rsidRPr="00575D87">
        <w:rPr>
          <w:rFonts w:ascii="David" w:hAnsi="David" w:cs="David" w:hint="cs"/>
          <w:sz w:val="24"/>
          <w:szCs w:val="24"/>
          <w:rtl/>
        </w:rPr>
        <w:t>.</w:t>
      </w:r>
    </w:p>
    <w:p w14:paraId="28D56AB0" w14:textId="77777777" w:rsidR="008117D1" w:rsidRPr="00575D87" w:rsidRDefault="008117D1" w:rsidP="00D544FB">
      <w:pPr>
        <w:pStyle w:val="a3"/>
        <w:numPr>
          <w:ilvl w:val="0"/>
          <w:numId w:val="80"/>
        </w:numPr>
        <w:tabs>
          <w:tab w:val="left" w:pos="1466"/>
        </w:tabs>
        <w:jc w:val="both"/>
        <w:rPr>
          <w:rFonts w:ascii="David" w:hAnsi="David" w:cs="David"/>
          <w:sz w:val="24"/>
          <w:szCs w:val="24"/>
          <w:rtl/>
        </w:rPr>
      </w:pPr>
      <w:r w:rsidRPr="0099709B">
        <w:rPr>
          <w:rFonts w:ascii="David" w:hAnsi="David" w:cs="David" w:hint="cs"/>
          <w:sz w:val="24"/>
          <w:szCs w:val="24"/>
          <w:rtl/>
        </w:rPr>
        <w:t>מבחן קשריו של המצווה עם אנשים אחרים</w:t>
      </w:r>
      <w:r w:rsidRPr="00575D87">
        <w:rPr>
          <w:rFonts w:ascii="David" w:hAnsi="David" w:cs="David" w:hint="cs"/>
          <w:sz w:val="24"/>
          <w:szCs w:val="24"/>
          <w:rtl/>
        </w:rPr>
        <w:t>.</w:t>
      </w:r>
    </w:p>
    <w:p w14:paraId="06CC6603" w14:textId="66B3B796" w:rsidR="00C824FF" w:rsidRDefault="008117D1" w:rsidP="00D544FB">
      <w:pPr>
        <w:pStyle w:val="a3"/>
        <w:numPr>
          <w:ilvl w:val="0"/>
          <w:numId w:val="80"/>
        </w:numPr>
        <w:tabs>
          <w:tab w:val="left" w:pos="1466"/>
        </w:tabs>
        <w:jc w:val="both"/>
        <w:rPr>
          <w:rFonts w:ascii="David" w:hAnsi="David" w:cs="David"/>
          <w:sz w:val="24"/>
          <w:szCs w:val="24"/>
        </w:rPr>
      </w:pPr>
      <w:r w:rsidRPr="0099709B">
        <w:rPr>
          <w:rFonts w:ascii="David" w:hAnsi="David" w:cs="David" w:hint="cs"/>
          <w:sz w:val="24"/>
          <w:szCs w:val="24"/>
          <w:rtl/>
        </w:rPr>
        <w:t>מבחן נסיבות עריכת הצוואה</w:t>
      </w:r>
      <w:r w:rsidRPr="00575D87">
        <w:rPr>
          <w:rFonts w:ascii="David" w:hAnsi="David" w:cs="David" w:hint="cs"/>
          <w:sz w:val="24"/>
          <w:szCs w:val="24"/>
          <w:rtl/>
        </w:rPr>
        <w:t>.</w:t>
      </w:r>
    </w:p>
    <w:p w14:paraId="1796EB5B" w14:textId="10EC6E0B" w:rsidR="008117D1" w:rsidRDefault="008117D1" w:rsidP="008117D1">
      <w:pPr>
        <w:tabs>
          <w:tab w:val="left" w:pos="1466"/>
        </w:tabs>
        <w:jc w:val="both"/>
        <w:rPr>
          <w:rFonts w:ascii="David" w:hAnsi="David" w:cs="David"/>
          <w:sz w:val="24"/>
          <w:szCs w:val="24"/>
          <w:rtl/>
        </w:rPr>
      </w:pPr>
      <w:r w:rsidRPr="002D51E0">
        <w:rPr>
          <w:rFonts w:ascii="David" w:hAnsi="David" w:cs="David" w:hint="cs"/>
          <w:b/>
          <w:bCs/>
          <w:sz w:val="24"/>
          <w:szCs w:val="24"/>
          <w:rtl/>
        </w:rPr>
        <w:t>צריך לראות האם הייתה תלות למצווה?</w:t>
      </w:r>
      <w:r>
        <w:rPr>
          <w:rFonts w:ascii="David" w:hAnsi="David" w:cs="David" w:hint="cs"/>
          <w:sz w:val="24"/>
          <w:szCs w:val="24"/>
          <w:rtl/>
        </w:rPr>
        <w:t xml:space="preserve"> </w:t>
      </w:r>
      <w:r w:rsidR="002D51E0">
        <w:rPr>
          <w:rFonts w:ascii="David" w:hAnsi="David" w:cs="David" w:hint="cs"/>
          <w:sz w:val="24"/>
          <w:szCs w:val="24"/>
          <w:rtl/>
        </w:rPr>
        <w:t xml:space="preserve">תלות </w:t>
      </w:r>
      <w:r w:rsidR="002D51E0" w:rsidRPr="002D51E0">
        <w:rPr>
          <w:rFonts w:ascii="David" w:hAnsi="David" w:cs="David" w:hint="cs"/>
          <w:sz w:val="24"/>
          <w:szCs w:val="24"/>
          <w:u w:val="single"/>
          <w:rtl/>
        </w:rPr>
        <w:t>פיזית או שכלית</w:t>
      </w:r>
      <w:r w:rsidR="002D51E0">
        <w:rPr>
          <w:rFonts w:ascii="David" w:hAnsi="David" w:cs="David" w:hint="cs"/>
          <w:sz w:val="24"/>
          <w:szCs w:val="24"/>
          <w:rtl/>
        </w:rPr>
        <w:t>?</w:t>
      </w:r>
      <w:r w:rsidR="002D51E0">
        <w:rPr>
          <w:rFonts w:ascii="David" w:hAnsi="David" w:cs="David" w:hint="cs"/>
          <w:sz w:val="24"/>
          <w:szCs w:val="24"/>
        </w:rPr>
        <w:t xml:space="preserve"> </w:t>
      </w:r>
      <w:r w:rsidR="002D51E0">
        <w:rPr>
          <w:rFonts w:ascii="David" w:hAnsi="David" w:cs="David" w:hint="cs"/>
          <w:sz w:val="24"/>
          <w:szCs w:val="24"/>
          <w:rtl/>
        </w:rPr>
        <w:t xml:space="preserve">האם היה מישהו </w:t>
      </w:r>
      <w:r w:rsidR="002D51E0" w:rsidRPr="002D51E0">
        <w:rPr>
          <w:rFonts w:ascii="David" w:hAnsi="David" w:cs="David" w:hint="cs"/>
          <w:sz w:val="24"/>
          <w:szCs w:val="24"/>
          <w:u w:val="single"/>
          <w:rtl/>
        </w:rPr>
        <w:t>שסייע</w:t>
      </w:r>
      <w:r w:rsidR="002D51E0">
        <w:rPr>
          <w:rFonts w:ascii="David" w:hAnsi="David" w:cs="David" w:hint="cs"/>
          <w:sz w:val="24"/>
          <w:szCs w:val="24"/>
          <w:rtl/>
        </w:rPr>
        <w:t xml:space="preserve">, האם היה מסייע עיקרי? </w:t>
      </w:r>
      <w:r w:rsidR="002D51E0" w:rsidRPr="002D51E0">
        <w:rPr>
          <w:rFonts w:ascii="David" w:hAnsi="David" w:cs="David" w:hint="cs"/>
          <w:sz w:val="24"/>
          <w:szCs w:val="24"/>
          <w:u w:val="single"/>
          <w:rtl/>
        </w:rPr>
        <w:t>מבחן הקשרים עם אנשים אחרים</w:t>
      </w:r>
      <w:r w:rsidR="002D51E0">
        <w:rPr>
          <w:rFonts w:ascii="David" w:hAnsi="David" w:cs="David" w:hint="cs"/>
          <w:sz w:val="24"/>
          <w:szCs w:val="24"/>
          <w:rtl/>
        </w:rPr>
        <w:t xml:space="preserve">= ככל שאדם מבודד יותר וככל שעולה הגיל, הקשרים החברתיים מצטמצמים וכך התלות חזקה יותר. </w:t>
      </w:r>
      <w:r w:rsidR="002D51E0" w:rsidRPr="002D51E0">
        <w:rPr>
          <w:rFonts w:ascii="David" w:hAnsi="David" w:cs="David" w:hint="cs"/>
          <w:sz w:val="24"/>
          <w:szCs w:val="24"/>
          <w:u w:val="single"/>
          <w:rtl/>
        </w:rPr>
        <w:t>מבחן נסיבות עריכת הצוואה</w:t>
      </w:r>
      <w:r w:rsidR="002D51E0">
        <w:rPr>
          <w:rFonts w:ascii="David" w:hAnsi="David" w:cs="David" w:hint="cs"/>
          <w:sz w:val="24"/>
          <w:szCs w:val="24"/>
          <w:rtl/>
        </w:rPr>
        <w:t>= האם האדם שאני תלויה בו גם הביא את עו"ד הביתה, העדים.</w:t>
      </w:r>
    </w:p>
    <w:p w14:paraId="39B840E4" w14:textId="77777777" w:rsidR="002D51E0" w:rsidRDefault="002D51E0" w:rsidP="002D51E0">
      <w:pPr>
        <w:tabs>
          <w:tab w:val="left" w:pos="1466"/>
        </w:tabs>
        <w:jc w:val="both"/>
        <w:rPr>
          <w:rFonts w:ascii="David" w:hAnsi="David" w:cs="David"/>
          <w:sz w:val="24"/>
          <w:szCs w:val="24"/>
          <w:rtl/>
        </w:rPr>
      </w:pPr>
      <w:r w:rsidRPr="0099709B">
        <w:rPr>
          <w:rFonts w:ascii="David" w:hAnsi="David" w:cs="David" w:hint="cs"/>
          <w:sz w:val="24"/>
          <w:szCs w:val="24"/>
          <w:rtl/>
        </w:rPr>
        <w:t xml:space="preserve">ככל שהמבחנים יותר חזקים- יש קושי פיזי, יש תלות באדם מסייע אחד, אין הרבה קשרים חיצוניים, הייתה התערבות בשלב עריכת הצוואה </w:t>
      </w:r>
      <w:r w:rsidRPr="0099709B">
        <w:rPr>
          <w:rFonts w:ascii="David" w:hAnsi="David" w:cs="David"/>
          <w:sz w:val="24"/>
          <w:szCs w:val="24"/>
        </w:rPr>
        <w:sym w:font="Wingdings" w:char="F0DF"/>
      </w:r>
      <w:r w:rsidRPr="0099709B">
        <w:rPr>
          <w:rFonts w:ascii="David" w:hAnsi="David" w:cs="David" w:hint="cs"/>
          <w:sz w:val="24"/>
          <w:szCs w:val="24"/>
          <w:rtl/>
        </w:rPr>
        <w:t xml:space="preserve"> יש תלות</w:t>
      </w:r>
      <w:r>
        <w:rPr>
          <w:rFonts w:ascii="David" w:hAnsi="David" w:cs="David" w:hint="cs"/>
          <w:sz w:val="24"/>
          <w:szCs w:val="24"/>
          <w:rtl/>
        </w:rPr>
        <w:t>.</w:t>
      </w:r>
    </w:p>
    <w:p w14:paraId="35D22A6D" w14:textId="2E80CD63" w:rsidR="002D51E0" w:rsidRPr="002D51E0" w:rsidRDefault="002D51E0" w:rsidP="00D544FB">
      <w:pPr>
        <w:pStyle w:val="a3"/>
        <w:numPr>
          <w:ilvl w:val="0"/>
          <w:numId w:val="82"/>
        </w:numPr>
        <w:tabs>
          <w:tab w:val="left" w:pos="1466"/>
        </w:tabs>
        <w:jc w:val="both"/>
        <w:rPr>
          <w:rFonts w:ascii="David" w:hAnsi="David" w:cs="David"/>
          <w:sz w:val="24"/>
          <w:szCs w:val="24"/>
          <w:rtl/>
        </w:rPr>
      </w:pPr>
      <w:r w:rsidRPr="0099709B">
        <w:rPr>
          <w:rFonts w:ascii="David" w:hAnsi="David" w:cs="David" w:hint="cs"/>
          <w:b/>
          <w:bCs/>
          <w:sz w:val="24"/>
          <w:szCs w:val="24"/>
          <w:u w:val="single"/>
          <w:rtl/>
        </w:rPr>
        <w:t>אם יש תלות</w:t>
      </w:r>
      <w:r w:rsidRPr="0099709B">
        <w:rPr>
          <w:rFonts w:ascii="David" w:hAnsi="David" w:cs="David" w:hint="cs"/>
          <w:sz w:val="24"/>
          <w:szCs w:val="24"/>
          <w:u w:val="single"/>
          <w:rtl/>
        </w:rPr>
        <w:t xml:space="preserve">, </w:t>
      </w:r>
      <w:r w:rsidRPr="0099709B">
        <w:rPr>
          <w:rFonts w:ascii="David" w:hAnsi="David" w:cs="David" w:hint="cs"/>
          <w:b/>
          <w:bCs/>
          <w:sz w:val="24"/>
          <w:szCs w:val="24"/>
          <w:u w:val="single"/>
          <w:rtl/>
        </w:rPr>
        <w:t>יש חזקה</w:t>
      </w:r>
      <w:r w:rsidRPr="0099709B">
        <w:rPr>
          <w:rFonts w:ascii="David" w:hAnsi="David" w:cs="David" w:hint="cs"/>
          <w:b/>
          <w:bCs/>
          <w:sz w:val="24"/>
          <w:szCs w:val="24"/>
          <w:rtl/>
        </w:rPr>
        <w:t xml:space="preserve"> שהייתה השפעה בלתי הוגנת</w:t>
      </w:r>
      <w:r w:rsidRPr="002D51E0">
        <w:rPr>
          <w:rFonts w:ascii="David" w:hAnsi="David" w:cs="David" w:hint="cs"/>
          <w:sz w:val="24"/>
          <w:szCs w:val="24"/>
          <w:rtl/>
        </w:rPr>
        <w:t xml:space="preserve">. זה </w:t>
      </w:r>
      <w:r w:rsidRPr="0099709B">
        <w:rPr>
          <w:rFonts w:ascii="David" w:hAnsi="David" w:cs="David" w:hint="cs"/>
          <w:b/>
          <w:bCs/>
          <w:sz w:val="24"/>
          <w:szCs w:val="24"/>
          <w:u w:val="single"/>
          <w:rtl/>
        </w:rPr>
        <w:t>נטל הבאת הראייה</w:t>
      </w:r>
      <w:r w:rsidRPr="002D51E0">
        <w:rPr>
          <w:rFonts w:ascii="David" w:hAnsi="David" w:cs="David" w:hint="cs"/>
          <w:sz w:val="24"/>
          <w:szCs w:val="24"/>
          <w:rtl/>
        </w:rPr>
        <w:t xml:space="preserve">. </w:t>
      </w:r>
    </w:p>
    <w:p w14:paraId="27B52EA2" w14:textId="77777777" w:rsidR="002D51E0" w:rsidRDefault="002D51E0" w:rsidP="002D51E0">
      <w:pPr>
        <w:tabs>
          <w:tab w:val="left" w:pos="1466"/>
        </w:tabs>
        <w:jc w:val="both"/>
        <w:rPr>
          <w:rFonts w:ascii="David" w:hAnsi="David" w:cs="David"/>
          <w:b/>
          <w:bCs/>
          <w:sz w:val="24"/>
          <w:szCs w:val="24"/>
          <w:u w:val="single"/>
          <w:shd w:val="clear" w:color="auto" w:fill="FFFFCC"/>
          <w:rtl/>
        </w:rPr>
      </w:pPr>
    </w:p>
    <w:p w14:paraId="4D774A47" w14:textId="4B3ABEC3" w:rsidR="002D51E0" w:rsidRDefault="002D51E0" w:rsidP="002D51E0">
      <w:pPr>
        <w:tabs>
          <w:tab w:val="left" w:pos="1466"/>
        </w:tabs>
        <w:jc w:val="both"/>
        <w:rPr>
          <w:rFonts w:ascii="David" w:hAnsi="David" w:cs="David"/>
          <w:sz w:val="24"/>
          <w:szCs w:val="24"/>
          <w:rtl/>
        </w:rPr>
      </w:pPr>
      <w:r w:rsidRPr="00515DBA">
        <w:rPr>
          <w:rFonts w:ascii="David" w:hAnsi="David" w:cs="David" w:hint="cs"/>
          <w:b/>
          <w:bCs/>
          <w:sz w:val="24"/>
          <w:szCs w:val="24"/>
          <w:u w:val="single"/>
          <w:shd w:val="clear" w:color="auto" w:fill="FFFFCC"/>
          <w:rtl/>
        </w:rPr>
        <w:t>סתירת החזקה להשפעה בלתי הוגנת</w:t>
      </w:r>
    </w:p>
    <w:p w14:paraId="746961F4" w14:textId="77777777" w:rsidR="002D51E0" w:rsidRDefault="002D51E0" w:rsidP="002D51E0">
      <w:pPr>
        <w:tabs>
          <w:tab w:val="left" w:pos="1466"/>
        </w:tabs>
        <w:jc w:val="both"/>
        <w:rPr>
          <w:rFonts w:ascii="David" w:hAnsi="David" w:cs="David"/>
          <w:sz w:val="24"/>
          <w:szCs w:val="24"/>
          <w:rtl/>
        </w:rPr>
      </w:pPr>
      <w:r w:rsidRPr="0099709B">
        <w:rPr>
          <w:rFonts w:ascii="David" w:hAnsi="David" w:cs="David" w:hint="cs"/>
          <w:b/>
          <w:bCs/>
          <w:sz w:val="24"/>
          <w:szCs w:val="24"/>
          <w:rtl/>
        </w:rPr>
        <w:t xml:space="preserve">תלות </w:t>
      </w:r>
      <w:r w:rsidRPr="0099709B">
        <w:rPr>
          <w:rFonts w:ascii="David" w:hAnsi="David" w:cs="David" w:hint="cs"/>
          <w:b/>
          <w:bCs/>
          <w:sz w:val="24"/>
          <w:szCs w:val="24"/>
          <w:u w:val="single"/>
          <w:rtl/>
        </w:rPr>
        <w:t>אינה בהכרח</w:t>
      </w:r>
      <w:r w:rsidRPr="0099709B">
        <w:rPr>
          <w:rFonts w:ascii="David" w:hAnsi="David" w:cs="David" w:hint="cs"/>
          <w:b/>
          <w:bCs/>
          <w:sz w:val="24"/>
          <w:szCs w:val="24"/>
          <w:rtl/>
        </w:rPr>
        <w:t xml:space="preserve"> מנביעה את המסקנה שהייתה השפעה בלתי הוגנת</w:t>
      </w:r>
      <w:r>
        <w:rPr>
          <w:rFonts w:ascii="David" w:hAnsi="David" w:cs="David" w:hint="cs"/>
          <w:sz w:val="24"/>
          <w:szCs w:val="24"/>
          <w:rtl/>
        </w:rPr>
        <w:t xml:space="preserve">. ישנם </w:t>
      </w:r>
      <w:r w:rsidRPr="0007328A">
        <w:rPr>
          <w:rFonts w:ascii="David" w:hAnsi="David" w:cs="David" w:hint="cs"/>
          <w:b/>
          <w:bCs/>
          <w:sz w:val="24"/>
          <w:szCs w:val="24"/>
          <w:u w:val="single"/>
          <w:rtl/>
        </w:rPr>
        <w:t>מבחנים נוספים</w:t>
      </w:r>
      <w:r>
        <w:rPr>
          <w:rFonts w:ascii="David" w:hAnsi="David" w:cs="David" w:hint="cs"/>
          <w:sz w:val="24"/>
          <w:szCs w:val="24"/>
          <w:rtl/>
        </w:rPr>
        <w:t>.</w:t>
      </w:r>
    </w:p>
    <w:p w14:paraId="09DFC5E7" w14:textId="4CFAA6CA" w:rsidR="002D51E0" w:rsidRDefault="002D51E0" w:rsidP="00D544FB">
      <w:pPr>
        <w:pStyle w:val="a3"/>
        <w:numPr>
          <w:ilvl w:val="0"/>
          <w:numId w:val="81"/>
        </w:numPr>
        <w:tabs>
          <w:tab w:val="left" w:pos="1466"/>
        </w:tabs>
        <w:jc w:val="both"/>
        <w:rPr>
          <w:rFonts w:ascii="David" w:hAnsi="David" w:cs="David"/>
          <w:sz w:val="24"/>
          <w:szCs w:val="24"/>
        </w:rPr>
      </w:pPr>
      <w:r w:rsidRPr="00515DBA">
        <w:rPr>
          <w:rFonts w:ascii="David" w:hAnsi="David" w:cs="David" w:hint="cs"/>
          <w:b/>
          <w:bCs/>
          <w:sz w:val="24"/>
          <w:szCs w:val="24"/>
          <w:shd w:val="clear" w:color="auto" w:fill="FFFFCC"/>
          <w:rtl/>
        </w:rPr>
        <w:t>מבחן הקרבה הרגשית</w:t>
      </w:r>
      <w:r w:rsidRPr="00515DBA">
        <w:rPr>
          <w:rFonts w:ascii="David" w:hAnsi="David" w:cs="David" w:hint="cs"/>
          <w:sz w:val="24"/>
          <w:szCs w:val="24"/>
          <w:rtl/>
        </w:rPr>
        <w:t xml:space="preserve"> (</w:t>
      </w:r>
      <w:r w:rsidRPr="0007328A">
        <w:rPr>
          <w:rFonts w:ascii="David" w:hAnsi="David" w:cs="David" w:hint="cs"/>
          <w:sz w:val="24"/>
          <w:szCs w:val="24"/>
          <w:shd w:val="clear" w:color="auto" w:fill="FFFFCC"/>
          <w:rtl/>
        </w:rPr>
        <w:t>קרבה משפחתית כאינדיקציה; משך תקופת הקשר</w:t>
      </w:r>
      <w:r>
        <w:rPr>
          <w:rFonts w:ascii="David" w:hAnsi="David" w:cs="David" w:hint="cs"/>
          <w:sz w:val="24"/>
          <w:szCs w:val="24"/>
          <w:rtl/>
        </w:rPr>
        <w:t>).</w:t>
      </w:r>
      <w:r w:rsidR="00590039">
        <w:rPr>
          <w:rFonts w:ascii="David" w:hAnsi="David" w:cs="David" w:hint="cs"/>
          <w:sz w:val="24"/>
          <w:szCs w:val="24"/>
          <w:rtl/>
        </w:rPr>
        <w:t xml:space="preserve"> -ככל שמדובר בקרבה רגשית יותר חזקה (קרבה משפחתית), הרי שמבחינת ביהמ"ש הסיכוי להשפעה בלתי הוגנת נחלש. </w:t>
      </w:r>
      <w:r w:rsidR="00590039" w:rsidRPr="00590039">
        <w:rPr>
          <w:rFonts w:ascii="David" w:hAnsi="David" w:cs="David" w:hint="cs"/>
          <w:b/>
          <w:bCs/>
          <w:sz w:val="24"/>
          <w:szCs w:val="24"/>
          <w:shd w:val="clear" w:color="auto" w:fill="FFCCFF"/>
          <w:rtl/>
        </w:rPr>
        <w:t>מעוגן בתזכיר</w:t>
      </w:r>
      <w:r w:rsidR="00590039">
        <w:rPr>
          <w:rFonts w:ascii="David" w:hAnsi="David" w:cs="David" w:hint="cs"/>
          <w:sz w:val="24"/>
          <w:szCs w:val="24"/>
          <w:rtl/>
        </w:rPr>
        <w:t xml:space="preserve">. </w:t>
      </w:r>
      <w:r w:rsidR="00590039" w:rsidRPr="00590039">
        <w:rPr>
          <w:rFonts w:ascii="David" w:hAnsi="David" w:cs="David" w:hint="cs"/>
          <w:b/>
          <w:bCs/>
          <w:color w:val="C00000"/>
          <w:sz w:val="24"/>
          <w:szCs w:val="24"/>
          <w:rtl/>
        </w:rPr>
        <w:t>ביקורת</w:t>
      </w:r>
      <w:r w:rsidR="00590039">
        <w:rPr>
          <w:rFonts w:ascii="David" w:hAnsi="David" w:cs="David" w:hint="cs"/>
          <w:sz w:val="24"/>
          <w:szCs w:val="24"/>
          <w:rtl/>
        </w:rPr>
        <w:t>.</w:t>
      </w:r>
    </w:p>
    <w:p w14:paraId="2058BDF1" w14:textId="1F7A64C7" w:rsidR="00590039" w:rsidRDefault="002D51E0" w:rsidP="00D544FB">
      <w:pPr>
        <w:pStyle w:val="a3"/>
        <w:numPr>
          <w:ilvl w:val="0"/>
          <w:numId w:val="81"/>
        </w:numPr>
        <w:tabs>
          <w:tab w:val="left" w:pos="1466"/>
        </w:tabs>
        <w:jc w:val="both"/>
        <w:rPr>
          <w:rFonts w:ascii="David" w:hAnsi="David" w:cs="David"/>
          <w:sz w:val="24"/>
          <w:szCs w:val="24"/>
        </w:rPr>
      </w:pPr>
      <w:r>
        <w:rPr>
          <w:rFonts w:ascii="David" w:hAnsi="David" w:cs="David" w:hint="cs"/>
          <w:b/>
          <w:bCs/>
          <w:sz w:val="24"/>
          <w:szCs w:val="24"/>
          <w:shd w:val="clear" w:color="auto" w:fill="FFFFCC"/>
          <w:rtl/>
        </w:rPr>
        <w:t>מבחן הנישול</w:t>
      </w:r>
      <w:r>
        <w:rPr>
          <w:rFonts w:ascii="David" w:hAnsi="David" w:cs="David" w:hint="cs"/>
          <w:sz w:val="24"/>
          <w:szCs w:val="24"/>
          <w:rtl/>
        </w:rPr>
        <w:t xml:space="preserve"> </w:t>
      </w:r>
      <w:r w:rsidR="00590039">
        <w:rPr>
          <w:rFonts w:ascii="David" w:hAnsi="David" w:cs="David"/>
          <w:sz w:val="24"/>
          <w:szCs w:val="24"/>
          <w:rtl/>
        </w:rPr>
        <w:t>–</w:t>
      </w:r>
      <w:r w:rsidR="00590039">
        <w:rPr>
          <w:rFonts w:ascii="David" w:hAnsi="David" w:cs="David" w:hint="cs"/>
          <w:sz w:val="24"/>
          <w:szCs w:val="24"/>
          <w:rtl/>
        </w:rPr>
        <w:t xml:space="preserve"> כמה פרמטרים: </w:t>
      </w:r>
    </w:p>
    <w:p w14:paraId="4D298E18" w14:textId="1FA6A54A" w:rsidR="00590039" w:rsidRDefault="002D51E0" w:rsidP="00D544FB">
      <w:pPr>
        <w:pStyle w:val="a3"/>
        <w:numPr>
          <w:ilvl w:val="0"/>
          <w:numId w:val="83"/>
        </w:numPr>
        <w:tabs>
          <w:tab w:val="left" w:pos="1466"/>
        </w:tabs>
        <w:jc w:val="both"/>
        <w:rPr>
          <w:rFonts w:ascii="David" w:hAnsi="David" w:cs="David"/>
          <w:sz w:val="24"/>
          <w:szCs w:val="24"/>
        </w:rPr>
      </w:pPr>
      <w:r>
        <w:rPr>
          <w:rFonts w:ascii="David" w:hAnsi="David" w:cs="David" w:hint="cs"/>
          <w:sz w:val="24"/>
          <w:szCs w:val="24"/>
          <w:rtl/>
        </w:rPr>
        <w:t xml:space="preserve">יורשים מאיזו דרגת קרבה מנושלים? </w:t>
      </w:r>
      <w:r w:rsidR="00590039">
        <w:rPr>
          <w:rFonts w:ascii="David" w:hAnsi="David" w:cs="David" w:hint="cs"/>
          <w:sz w:val="24"/>
          <w:szCs w:val="24"/>
          <w:rtl/>
        </w:rPr>
        <w:t xml:space="preserve">[לא דומה ילדים ואחים לבני דודים]. </w:t>
      </w:r>
    </w:p>
    <w:p w14:paraId="168C86FA" w14:textId="65CB7BE1" w:rsidR="00590039" w:rsidRDefault="002D51E0" w:rsidP="00D544FB">
      <w:pPr>
        <w:pStyle w:val="a3"/>
        <w:numPr>
          <w:ilvl w:val="0"/>
          <w:numId w:val="83"/>
        </w:numPr>
        <w:tabs>
          <w:tab w:val="left" w:pos="1466"/>
        </w:tabs>
        <w:jc w:val="both"/>
        <w:rPr>
          <w:rFonts w:ascii="David" w:hAnsi="David" w:cs="David"/>
          <w:sz w:val="24"/>
          <w:szCs w:val="24"/>
        </w:rPr>
      </w:pPr>
      <w:r>
        <w:rPr>
          <w:rFonts w:ascii="David" w:hAnsi="David" w:cs="David" w:hint="cs"/>
          <w:sz w:val="24"/>
          <w:szCs w:val="24"/>
          <w:rtl/>
        </w:rPr>
        <w:t xml:space="preserve">האם יש סיבה לנישול? </w:t>
      </w:r>
      <w:r w:rsidR="00590039">
        <w:rPr>
          <w:rFonts w:ascii="David" w:hAnsi="David" w:cs="David" w:hint="cs"/>
          <w:sz w:val="24"/>
          <w:szCs w:val="24"/>
          <w:rtl/>
        </w:rPr>
        <w:t xml:space="preserve">[ביהמ"ש מחפש סיבה לנישול, למרות שיש חופש ציווי]. </w:t>
      </w:r>
    </w:p>
    <w:p w14:paraId="285733ED" w14:textId="57CD902C" w:rsidR="00590039" w:rsidRDefault="002D51E0" w:rsidP="00D544FB">
      <w:pPr>
        <w:pStyle w:val="a3"/>
        <w:numPr>
          <w:ilvl w:val="0"/>
          <w:numId w:val="83"/>
        </w:numPr>
        <w:tabs>
          <w:tab w:val="left" w:pos="1466"/>
        </w:tabs>
        <w:jc w:val="both"/>
        <w:rPr>
          <w:rFonts w:ascii="David" w:hAnsi="David" w:cs="David"/>
          <w:sz w:val="24"/>
          <w:szCs w:val="24"/>
        </w:rPr>
      </w:pPr>
      <w:r>
        <w:rPr>
          <w:rFonts w:ascii="David" w:hAnsi="David" w:cs="David" w:hint="cs"/>
          <w:sz w:val="24"/>
          <w:szCs w:val="24"/>
          <w:rtl/>
        </w:rPr>
        <w:t>כמה יורשים על פי הצוואה?</w:t>
      </w:r>
      <w:r w:rsidR="00590039">
        <w:rPr>
          <w:rFonts w:ascii="David" w:hAnsi="David" w:cs="David" w:hint="cs"/>
          <w:sz w:val="24"/>
          <w:szCs w:val="24"/>
          <w:rtl/>
        </w:rPr>
        <w:t xml:space="preserve"> [יורש יחיד יותר בעייתי לעומת מישהו שרק מנסה להגדיל את החלק שלו]. </w:t>
      </w:r>
    </w:p>
    <w:p w14:paraId="68B7F6EC" w14:textId="401044F7" w:rsidR="002D51E0" w:rsidRPr="00590039" w:rsidRDefault="002D51E0" w:rsidP="004013E7">
      <w:pPr>
        <w:tabs>
          <w:tab w:val="left" w:pos="1466"/>
        </w:tabs>
        <w:ind w:left="360"/>
        <w:jc w:val="both"/>
        <w:rPr>
          <w:rFonts w:ascii="David" w:hAnsi="David" w:cs="David"/>
          <w:sz w:val="24"/>
          <w:szCs w:val="24"/>
          <w:rtl/>
        </w:rPr>
      </w:pPr>
      <w:r w:rsidRPr="00590039">
        <w:rPr>
          <w:rFonts w:ascii="David" w:hAnsi="David" w:cs="David" w:hint="cs"/>
          <w:sz w:val="24"/>
          <w:szCs w:val="24"/>
          <w:rtl/>
        </w:rPr>
        <w:t xml:space="preserve"> </w:t>
      </w:r>
      <w:r w:rsidRPr="00590039">
        <w:rPr>
          <w:rFonts w:ascii="David" w:hAnsi="David" w:cs="David" w:hint="cs"/>
          <w:color w:val="FF0000"/>
          <w:sz w:val="24"/>
          <w:szCs w:val="24"/>
          <w:rtl/>
        </w:rPr>
        <w:t xml:space="preserve">דוגמה: </w:t>
      </w:r>
      <w:r w:rsidRPr="00590039">
        <w:rPr>
          <w:rFonts w:ascii="David" w:hAnsi="David" w:cs="David" w:hint="cs"/>
          <w:sz w:val="24"/>
          <w:szCs w:val="24"/>
          <w:rtl/>
        </w:rPr>
        <w:t xml:space="preserve">ע"א 5640/92 </w:t>
      </w:r>
      <w:r w:rsidRPr="00590039">
        <w:rPr>
          <w:rFonts w:ascii="David" w:hAnsi="David" w:cs="David" w:hint="cs"/>
          <w:b/>
          <w:bCs/>
          <w:sz w:val="24"/>
          <w:szCs w:val="24"/>
          <w:shd w:val="clear" w:color="auto" w:fill="D9E2F3" w:themeFill="accent1" w:themeFillTint="33"/>
          <w:rtl/>
        </w:rPr>
        <w:t xml:space="preserve">אלוני נ' </w:t>
      </w:r>
      <w:r w:rsidRPr="00D222C6">
        <w:rPr>
          <w:rFonts w:ascii="David" w:hAnsi="David" w:cs="David" w:hint="cs"/>
          <w:b/>
          <w:bCs/>
          <w:sz w:val="24"/>
          <w:szCs w:val="24"/>
          <w:shd w:val="clear" w:color="auto" w:fill="D9E2F3" w:themeFill="accent1" w:themeFillTint="33"/>
          <w:rtl/>
        </w:rPr>
        <w:t>באומן</w:t>
      </w:r>
      <w:r w:rsidR="002B2937" w:rsidRPr="00D222C6">
        <w:rPr>
          <w:rFonts w:ascii="David" w:hAnsi="David" w:cs="David" w:hint="cs"/>
          <w:sz w:val="24"/>
          <w:szCs w:val="24"/>
          <w:shd w:val="clear" w:color="auto" w:fill="D9E2F3" w:themeFill="accent1" w:themeFillTint="33"/>
          <w:rtl/>
        </w:rPr>
        <w:t>-בני זוג, הבת גרה במדינה קומוניסטית בתקופת מסך הברזל, לא יכלה להגיע לארץ. היו להם זוג חברים טובים. הגבר הלך לעולמו. האישה הייתה במצב קשה וזוג החברים טיפלו בה. האישה עורכת צוואה לטובת הנכדה של החברים. לאחר מס' שנים הבת מגיעה לארץ ותוקפת את הצו. הצוואה נפסלת בשל השפעה בלתי הוגנת- לביהמ"ש קשה להבין למה נישלו בת</w:t>
      </w:r>
      <w:r w:rsidR="002B2937">
        <w:rPr>
          <w:rFonts w:ascii="David" w:hAnsi="David" w:cs="David" w:hint="cs"/>
          <w:sz w:val="24"/>
          <w:szCs w:val="24"/>
          <w:rtl/>
        </w:rPr>
        <w:t xml:space="preserve">. </w:t>
      </w:r>
      <w:r w:rsidR="00D222C6" w:rsidRPr="00D222C6">
        <w:rPr>
          <w:rFonts w:ascii="David" w:hAnsi="David" w:cs="David" w:hint="cs"/>
          <w:b/>
          <w:bCs/>
          <w:color w:val="C00000"/>
          <w:sz w:val="24"/>
          <w:szCs w:val="24"/>
          <w:rtl/>
        </w:rPr>
        <w:t>סותר את חופש הציווי</w:t>
      </w:r>
      <w:r w:rsidR="00D222C6">
        <w:rPr>
          <w:rFonts w:ascii="David" w:hAnsi="David" w:cs="David" w:hint="cs"/>
          <w:sz w:val="24"/>
          <w:szCs w:val="24"/>
          <w:rtl/>
        </w:rPr>
        <w:t>.</w:t>
      </w:r>
    </w:p>
    <w:p w14:paraId="5E5B0E99" w14:textId="57CEFC3C" w:rsidR="002B2937" w:rsidRPr="002467D4" w:rsidRDefault="002B2937" w:rsidP="00D544FB">
      <w:pPr>
        <w:pStyle w:val="a3"/>
        <w:numPr>
          <w:ilvl w:val="0"/>
          <w:numId w:val="84"/>
        </w:numPr>
        <w:tabs>
          <w:tab w:val="left" w:pos="1466"/>
        </w:tabs>
        <w:jc w:val="both"/>
        <w:rPr>
          <w:rFonts w:ascii="David" w:hAnsi="David" w:cs="David"/>
          <w:sz w:val="24"/>
          <w:szCs w:val="24"/>
          <w:rtl/>
        </w:rPr>
      </w:pPr>
      <w:r w:rsidRPr="002467D4">
        <w:rPr>
          <w:rFonts w:ascii="David" w:hAnsi="David" w:cs="David" w:hint="cs"/>
          <w:b/>
          <w:bCs/>
          <w:sz w:val="24"/>
          <w:szCs w:val="24"/>
          <w:shd w:val="clear" w:color="auto" w:fill="FFFFCC"/>
          <w:rtl/>
        </w:rPr>
        <w:t>מבחן ההשפעה לטובת אחר</w:t>
      </w:r>
      <w:r w:rsidRPr="002467D4">
        <w:rPr>
          <w:rFonts w:ascii="David" w:hAnsi="David" w:cs="David" w:hint="cs"/>
          <w:sz w:val="24"/>
          <w:szCs w:val="24"/>
          <w:rtl/>
        </w:rPr>
        <w:t>.</w:t>
      </w:r>
      <w:r>
        <w:rPr>
          <w:rFonts w:ascii="David" w:hAnsi="David" w:cs="David" w:hint="cs"/>
          <w:sz w:val="24"/>
          <w:szCs w:val="24"/>
          <w:rtl/>
        </w:rPr>
        <w:t xml:space="preserve"> -כמו </w:t>
      </w:r>
      <w:r w:rsidRPr="002B2937">
        <w:rPr>
          <w:rFonts w:ascii="David" w:hAnsi="David" w:cs="David" w:hint="cs"/>
          <w:sz w:val="24"/>
          <w:szCs w:val="24"/>
          <w:shd w:val="clear" w:color="auto" w:fill="D9E2F3" w:themeFill="accent1" w:themeFillTint="33"/>
          <w:rtl/>
        </w:rPr>
        <w:t>בפס"ד גודמן נ' ישיבת שם</w:t>
      </w:r>
      <w:r>
        <w:rPr>
          <w:rFonts w:ascii="David" w:hAnsi="David" w:cs="David" w:hint="cs"/>
          <w:sz w:val="24"/>
          <w:szCs w:val="24"/>
          <w:rtl/>
        </w:rPr>
        <w:t xml:space="preserve">- האחים השפיעו על האבא לשנות את הצוואה לטובת האחיות, כביכול לא לטובתם. </w:t>
      </w:r>
      <w:r w:rsidRPr="002467D4">
        <w:rPr>
          <w:rFonts w:ascii="David" w:hAnsi="David" w:cs="David" w:hint="cs"/>
          <w:b/>
          <w:bCs/>
          <w:color w:val="C00000"/>
          <w:sz w:val="24"/>
          <w:szCs w:val="24"/>
          <w:rtl/>
        </w:rPr>
        <w:t>לא מבחן משמעותי</w:t>
      </w:r>
      <w:r>
        <w:rPr>
          <w:rFonts w:ascii="David" w:hAnsi="David" w:cs="David" w:hint="cs"/>
          <w:sz w:val="24"/>
          <w:szCs w:val="24"/>
          <w:rtl/>
        </w:rPr>
        <w:t xml:space="preserve"> [אלוני נ' באומן הייתה השפעה לטובת אחר, אבל מבחן הנישול הכריע]. </w:t>
      </w:r>
    </w:p>
    <w:p w14:paraId="664BE73C" w14:textId="5F2B661A" w:rsidR="002B2937" w:rsidRPr="002467D4" w:rsidRDefault="002B2937" w:rsidP="00D544FB">
      <w:pPr>
        <w:pStyle w:val="a3"/>
        <w:numPr>
          <w:ilvl w:val="0"/>
          <w:numId w:val="84"/>
        </w:numPr>
        <w:tabs>
          <w:tab w:val="left" w:pos="1466"/>
        </w:tabs>
        <w:jc w:val="both"/>
        <w:rPr>
          <w:rFonts w:ascii="David" w:hAnsi="David" w:cs="David"/>
          <w:sz w:val="24"/>
          <w:szCs w:val="24"/>
          <w:rtl/>
        </w:rPr>
      </w:pPr>
      <w:r w:rsidRPr="002467D4">
        <w:rPr>
          <w:rFonts w:ascii="David" w:hAnsi="David" w:cs="David" w:hint="cs"/>
          <w:b/>
          <w:bCs/>
          <w:sz w:val="24"/>
          <w:szCs w:val="24"/>
          <w:shd w:val="clear" w:color="auto" w:fill="FFFFCC"/>
          <w:rtl/>
        </w:rPr>
        <w:t>מבחן הגיונה של הצוואה</w:t>
      </w:r>
      <w:r w:rsidRPr="002467D4">
        <w:rPr>
          <w:rFonts w:ascii="David" w:hAnsi="David" w:cs="David" w:hint="cs"/>
          <w:sz w:val="24"/>
          <w:szCs w:val="24"/>
          <w:rtl/>
        </w:rPr>
        <w:t>.</w:t>
      </w:r>
      <w:r w:rsidR="00D222C6">
        <w:rPr>
          <w:rFonts w:ascii="David" w:hAnsi="David" w:cs="David" w:hint="cs"/>
          <w:sz w:val="24"/>
          <w:szCs w:val="24"/>
          <w:rtl/>
        </w:rPr>
        <w:t xml:space="preserve"> -האם הצוואה הגיונית ומתיישבת עם חייו של המצווה. [מחפשים אמת מידה אובייקטיבית, סבירות. </w:t>
      </w:r>
      <w:r w:rsidR="00D222C6" w:rsidRPr="00D222C6">
        <w:rPr>
          <w:rFonts w:ascii="David" w:hAnsi="David" w:cs="David" w:hint="cs"/>
          <w:color w:val="C00000"/>
          <w:sz w:val="24"/>
          <w:szCs w:val="24"/>
          <w:rtl/>
        </w:rPr>
        <w:t>לא בהכרח עולה בקנה אחד עם מצווה קפריזי וחופש הציווי</w:t>
      </w:r>
      <w:r w:rsidR="00D222C6">
        <w:rPr>
          <w:rFonts w:ascii="David" w:hAnsi="David" w:cs="David" w:hint="cs"/>
          <w:sz w:val="24"/>
          <w:szCs w:val="24"/>
          <w:rtl/>
        </w:rPr>
        <w:t xml:space="preserve">]. </w:t>
      </w:r>
    </w:p>
    <w:p w14:paraId="59466127" w14:textId="1EF8DE85" w:rsidR="002D51E0" w:rsidRDefault="002D51E0" w:rsidP="008117D1">
      <w:pPr>
        <w:tabs>
          <w:tab w:val="left" w:pos="1466"/>
        </w:tabs>
        <w:jc w:val="both"/>
        <w:rPr>
          <w:rFonts w:ascii="David" w:hAnsi="David" w:cs="David"/>
          <w:sz w:val="24"/>
          <w:szCs w:val="24"/>
          <w:rtl/>
        </w:rPr>
      </w:pPr>
    </w:p>
    <w:p w14:paraId="4C7D5D72" w14:textId="5CBF9D56" w:rsidR="00D222C6" w:rsidRDefault="00D222C6" w:rsidP="00D544FB">
      <w:pPr>
        <w:pStyle w:val="a3"/>
        <w:numPr>
          <w:ilvl w:val="0"/>
          <w:numId w:val="85"/>
        </w:numPr>
        <w:tabs>
          <w:tab w:val="left" w:pos="1466"/>
        </w:tabs>
        <w:jc w:val="both"/>
        <w:rPr>
          <w:rFonts w:ascii="David" w:hAnsi="David" w:cs="David"/>
          <w:sz w:val="24"/>
          <w:szCs w:val="24"/>
        </w:rPr>
      </w:pPr>
      <w:r w:rsidRPr="00D222C6">
        <w:rPr>
          <w:rFonts w:ascii="David" w:hAnsi="David" w:cs="David" w:hint="cs"/>
          <w:b/>
          <w:bCs/>
          <w:sz w:val="24"/>
          <w:szCs w:val="24"/>
          <w:highlight w:val="green"/>
          <w:rtl/>
        </w:rPr>
        <w:t>המבחנים של השופט מצא</w:t>
      </w:r>
      <w:r w:rsidRPr="00D222C6">
        <w:rPr>
          <w:rFonts w:ascii="David" w:hAnsi="David" w:cs="David" w:hint="cs"/>
          <w:sz w:val="24"/>
          <w:szCs w:val="24"/>
          <w:rtl/>
        </w:rPr>
        <w:t xml:space="preserve"> קשים להפעלה, לכן מתרכזים בשאלות- מי נושל?</w:t>
      </w:r>
      <w:r w:rsidRPr="00D222C6">
        <w:rPr>
          <w:rFonts w:ascii="David" w:hAnsi="David" w:cs="David" w:hint="cs"/>
          <w:sz w:val="24"/>
          <w:szCs w:val="24"/>
        </w:rPr>
        <w:t xml:space="preserve"> </w:t>
      </w:r>
      <w:r w:rsidRPr="00D222C6">
        <w:rPr>
          <w:rFonts w:ascii="David" w:hAnsi="David" w:cs="David" w:hint="cs"/>
          <w:sz w:val="24"/>
          <w:szCs w:val="24"/>
          <w:rtl/>
        </w:rPr>
        <w:t>מי קיבל?</w:t>
      </w:r>
    </w:p>
    <w:p w14:paraId="3E03C27C" w14:textId="2A59186F" w:rsidR="00D222C6" w:rsidRDefault="00D222C6" w:rsidP="00D222C6">
      <w:pPr>
        <w:tabs>
          <w:tab w:val="left" w:pos="1466"/>
        </w:tabs>
        <w:jc w:val="both"/>
        <w:rPr>
          <w:rFonts w:ascii="David" w:hAnsi="David" w:cs="David"/>
          <w:sz w:val="24"/>
          <w:szCs w:val="24"/>
          <w:rtl/>
        </w:rPr>
      </w:pPr>
    </w:p>
    <w:p w14:paraId="370B2B66" w14:textId="428CB010" w:rsidR="00D222C6" w:rsidRDefault="00D222C6" w:rsidP="00D222C6">
      <w:pPr>
        <w:tabs>
          <w:tab w:val="left" w:pos="1466"/>
        </w:tabs>
        <w:jc w:val="both"/>
        <w:rPr>
          <w:rFonts w:ascii="David" w:hAnsi="David" w:cs="David"/>
          <w:sz w:val="24"/>
          <w:szCs w:val="24"/>
          <w:rtl/>
        </w:rPr>
      </w:pPr>
    </w:p>
    <w:p w14:paraId="14D983D6" w14:textId="77777777" w:rsidR="00D222C6" w:rsidRDefault="00D222C6" w:rsidP="00D222C6">
      <w:pPr>
        <w:tabs>
          <w:tab w:val="left" w:pos="1466"/>
        </w:tabs>
        <w:jc w:val="both"/>
        <w:rPr>
          <w:rFonts w:ascii="David" w:hAnsi="David" w:cs="David"/>
          <w:sz w:val="24"/>
          <w:szCs w:val="24"/>
          <w:rtl/>
        </w:rPr>
      </w:pPr>
      <w:r w:rsidRPr="00C76A81">
        <w:rPr>
          <w:rFonts w:ascii="David" w:hAnsi="David" w:cs="David" w:hint="cs"/>
          <w:b/>
          <w:bCs/>
          <w:sz w:val="24"/>
          <w:szCs w:val="24"/>
          <w:u w:val="single"/>
          <w:shd w:val="clear" w:color="auto" w:fill="FFFFCC"/>
          <w:rtl/>
        </w:rPr>
        <w:lastRenderedPageBreak/>
        <w:t>גישת "החוטים השזורים"</w:t>
      </w:r>
    </w:p>
    <w:p w14:paraId="2A4B1EA5" w14:textId="3B805F90" w:rsidR="00D222C6" w:rsidRDefault="00D222C6" w:rsidP="00D222C6">
      <w:pPr>
        <w:tabs>
          <w:tab w:val="left" w:pos="1466"/>
        </w:tabs>
        <w:jc w:val="both"/>
        <w:rPr>
          <w:rFonts w:ascii="David" w:hAnsi="David" w:cs="David"/>
          <w:sz w:val="24"/>
          <w:szCs w:val="24"/>
          <w:rtl/>
        </w:rPr>
      </w:pPr>
      <w:r w:rsidRPr="00C76A81">
        <w:rPr>
          <w:rFonts w:ascii="David" w:hAnsi="David" w:cs="David" w:hint="cs"/>
          <w:b/>
          <w:bCs/>
          <w:sz w:val="24"/>
          <w:szCs w:val="24"/>
          <w:shd w:val="clear" w:color="auto" w:fill="D9E2F3" w:themeFill="accent1" w:themeFillTint="33"/>
          <w:rtl/>
        </w:rPr>
        <w:t>בע"מ 4459/14 פלונית נ' פלוני</w:t>
      </w:r>
      <w:r>
        <w:rPr>
          <w:rFonts w:ascii="David" w:hAnsi="David" w:cs="David" w:hint="cs"/>
          <w:sz w:val="24"/>
          <w:szCs w:val="24"/>
          <w:rtl/>
        </w:rPr>
        <w:t xml:space="preserve">- ביהמ"ש נעזר בחוטים שונים של עילות שונות, הגם שלא היה בכוחם לבסס עילה עצמאית, כדי להגיע לראייה </w:t>
      </w:r>
      <w:r w:rsidRPr="00C809D2">
        <w:rPr>
          <w:rFonts w:ascii="David" w:hAnsi="David" w:cs="David" w:hint="cs"/>
          <w:sz w:val="24"/>
          <w:szCs w:val="24"/>
          <w:u w:val="single"/>
          <w:rtl/>
        </w:rPr>
        <w:t>כוללת</w:t>
      </w:r>
      <w:r>
        <w:rPr>
          <w:rFonts w:ascii="David" w:hAnsi="David" w:cs="David" w:hint="cs"/>
          <w:sz w:val="24"/>
          <w:szCs w:val="24"/>
          <w:rtl/>
        </w:rPr>
        <w:t xml:space="preserve"> המשקפת את מלוא התמונה. כדי להגיע למסקנה בדבר השפעה בלתי הוגנת.</w:t>
      </w:r>
    </w:p>
    <w:p w14:paraId="46DEED7B" w14:textId="036C703B" w:rsidR="00D222C6" w:rsidRDefault="00C809D2" w:rsidP="00D222C6">
      <w:pPr>
        <w:tabs>
          <w:tab w:val="left" w:pos="1466"/>
        </w:tabs>
        <w:jc w:val="both"/>
        <w:rPr>
          <w:rFonts w:ascii="David" w:hAnsi="David" w:cs="David"/>
          <w:sz w:val="24"/>
          <w:szCs w:val="24"/>
          <w:rtl/>
        </w:rPr>
      </w:pPr>
      <w:r w:rsidRPr="00703EB2">
        <w:rPr>
          <w:rFonts w:ascii="David" w:hAnsi="David" w:cs="David" w:hint="cs"/>
          <w:sz w:val="24"/>
          <w:szCs w:val="24"/>
          <w:shd w:val="clear" w:color="auto" w:fill="D9E2F3" w:themeFill="accent1" w:themeFillTint="33"/>
          <w:rtl/>
        </w:rPr>
        <w:t xml:space="preserve">ביהמ"ש אומר גם אם יש עילות </w:t>
      </w:r>
      <w:r w:rsidRPr="00C809D2">
        <w:rPr>
          <w:rFonts w:ascii="David" w:hAnsi="David" w:cs="David" w:hint="cs"/>
          <w:sz w:val="24"/>
          <w:szCs w:val="24"/>
          <w:shd w:val="clear" w:color="auto" w:fill="D9E2F3" w:themeFill="accent1" w:themeFillTint="33"/>
          <w:rtl/>
        </w:rPr>
        <w:t>שונות- אם</w:t>
      </w:r>
      <w:r w:rsidRPr="00703EB2">
        <w:rPr>
          <w:rFonts w:ascii="David" w:hAnsi="David" w:cs="David" w:hint="cs"/>
          <w:sz w:val="24"/>
          <w:szCs w:val="24"/>
          <w:shd w:val="clear" w:color="auto" w:fill="D9E2F3" w:themeFill="accent1" w:themeFillTint="33"/>
          <w:rtl/>
        </w:rPr>
        <w:t xml:space="preserve"> נסתכל על כל עילה בנפרד לא נוכל לבסס פסילת צוואה- אין בכוחם לבסס עילה עצמאית. </w:t>
      </w:r>
      <w:r w:rsidRPr="00703EB2">
        <w:rPr>
          <w:rFonts w:ascii="David" w:hAnsi="David" w:cs="David" w:hint="cs"/>
          <w:b/>
          <w:bCs/>
          <w:sz w:val="24"/>
          <w:szCs w:val="24"/>
          <w:shd w:val="clear" w:color="auto" w:fill="D9E2F3" w:themeFill="accent1" w:themeFillTint="33"/>
          <w:rtl/>
        </w:rPr>
        <w:t xml:space="preserve">אבל עדיין </w:t>
      </w:r>
      <w:r w:rsidRPr="00703EB2">
        <w:rPr>
          <w:rFonts w:ascii="David" w:hAnsi="David" w:cs="David" w:hint="cs"/>
          <w:b/>
          <w:bCs/>
          <w:sz w:val="24"/>
          <w:szCs w:val="24"/>
          <w:u w:val="single"/>
          <w:shd w:val="clear" w:color="auto" w:fill="D9E2F3" w:themeFill="accent1" w:themeFillTint="33"/>
          <w:rtl/>
        </w:rPr>
        <w:t>אפשר להכניס את כל זה תחת עילת הסל של השפעה בלתי הוגנת</w:t>
      </w:r>
      <w:r w:rsidRPr="00703EB2">
        <w:rPr>
          <w:rFonts w:ascii="David" w:hAnsi="David" w:cs="David" w:hint="cs"/>
          <w:b/>
          <w:bCs/>
          <w:sz w:val="24"/>
          <w:szCs w:val="24"/>
          <w:shd w:val="clear" w:color="auto" w:fill="D9E2F3" w:themeFill="accent1" w:themeFillTint="33"/>
          <w:rtl/>
        </w:rPr>
        <w:t>, גם אם לא מתקיימים מבחני מרום</w:t>
      </w:r>
      <w:r w:rsidRPr="00703EB2">
        <w:rPr>
          <w:rFonts w:ascii="David" w:hAnsi="David" w:cs="David" w:hint="cs"/>
          <w:sz w:val="24"/>
          <w:szCs w:val="24"/>
          <w:shd w:val="clear" w:color="auto" w:fill="D9E2F3" w:themeFill="accent1" w:themeFillTint="33"/>
          <w:rtl/>
        </w:rPr>
        <w:t xml:space="preserve">. </w:t>
      </w:r>
      <w:r w:rsidRPr="00703EB2">
        <w:rPr>
          <w:rFonts w:ascii="David" w:hAnsi="David" w:cs="David" w:hint="cs"/>
          <w:b/>
          <w:bCs/>
          <w:sz w:val="24"/>
          <w:szCs w:val="24"/>
          <w:shd w:val="clear" w:color="auto" w:fill="D9E2F3" w:themeFill="accent1" w:themeFillTint="33"/>
          <w:rtl/>
        </w:rPr>
        <w:t>כי זה מבחן דינמי ורחב</w:t>
      </w:r>
      <w:r>
        <w:rPr>
          <w:rFonts w:ascii="David" w:hAnsi="David" w:cs="David" w:hint="cs"/>
          <w:sz w:val="24"/>
          <w:szCs w:val="24"/>
          <w:rtl/>
        </w:rPr>
        <w:t>.</w:t>
      </w:r>
    </w:p>
    <w:p w14:paraId="721A3A15" w14:textId="4CE05F0E" w:rsidR="00C809D2" w:rsidRDefault="00C809D2" w:rsidP="00C809D2">
      <w:pPr>
        <w:tabs>
          <w:tab w:val="left" w:pos="1466"/>
        </w:tabs>
        <w:jc w:val="both"/>
        <w:rPr>
          <w:rFonts w:ascii="David" w:hAnsi="David" w:cs="David"/>
          <w:sz w:val="24"/>
          <w:szCs w:val="24"/>
          <w:rtl/>
        </w:rPr>
      </w:pPr>
      <w:r w:rsidRPr="00703EB2">
        <w:rPr>
          <w:rFonts w:ascii="David" w:hAnsi="David" w:cs="David" w:hint="cs"/>
          <w:sz w:val="24"/>
          <w:szCs w:val="24"/>
          <w:highlight w:val="yellow"/>
          <w:rtl/>
        </w:rPr>
        <w:t>הרחבה של שיקול הדעת של ביהמ"ש</w:t>
      </w:r>
      <w:r>
        <w:rPr>
          <w:rFonts w:ascii="David" w:hAnsi="David" w:cs="David" w:hint="cs"/>
          <w:sz w:val="24"/>
          <w:szCs w:val="24"/>
          <w:rtl/>
        </w:rPr>
        <w:t>.</w:t>
      </w:r>
    </w:p>
    <w:p w14:paraId="291F95A4" w14:textId="77777777" w:rsidR="00C809D2" w:rsidRDefault="00C809D2" w:rsidP="00C809D2">
      <w:pPr>
        <w:tabs>
          <w:tab w:val="left" w:pos="1466"/>
        </w:tabs>
        <w:jc w:val="both"/>
        <w:rPr>
          <w:rFonts w:ascii="David" w:hAnsi="David" w:cs="David"/>
          <w:sz w:val="24"/>
          <w:szCs w:val="24"/>
          <w:rtl/>
        </w:rPr>
      </w:pPr>
      <w:r w:rsidRPr="007B3FF2">
        <w:rPr>
          <w:rFonts w:ascii="David" w:hAnsi="David" w:cs="David" w:hint="cs"/>
          <w:b/>
          <w:bCs/>
          <w:sz w:val="24"/>
          <w:szCs w:val="24"/>
          <w:highlight w:val="green"/>
          <w:rtl/>
        </w:rPr>
        <w:t>לדעת איילת,</w:t>
      </w:r>
      <w:r w:rsidRPr="007B3FF2">
        <w:rPr>
          <w:rFonts w:ascii="David" w:hAnsi="David" w:cs="David" w:hint="cs"/>
          <w:b/>
          <w:bCs/>
          <w:sz w:val="24"/>
          <w:szCs w:val="24"/>
          <w:rtl/>
        </w:rPr>
        <w:t xml:space="preserve"> שימוש עוד יותר בעילות הללו כדי </w:t>
      </w:r>
      <w:r w:rsidRPr="00703EB2">
        <w:rPr>
          <w:rFonts w:ascii="David" w:hAnsi="David" w:cs="David" w:hint="cs"/>
          <w:b/>
          <w:bCs/>
          <w:sz w:val="24"/>
          <w:szCs w:val="24"/>
          <w:u w:val="single"/>
          <w:rtl/>
        </w:rPr>
        <w:t>להגן</w:t>
      </w:r>
      <w:r w:rsidRPr="007B3FF2">
        <w:rPr>
          <w:rFonts w:ascii="David" w:hAnsi="David" w:cs="David" w:hint="cs"/>
          <w:b/>
          <w:bCs/>
          <w:sz w:val="24"/>
          <w:szCs w:val="24"/>
          <w:rtl/>
        </w:rPr>
        <w:t xml:space="preserve"> בסופו של דבר על </w:t>
      </w:r>
      <w:r w:rsidRPr="00703EB2">
        <w:rPr>
          <w:rFonts w:ascii="David" w:hAnsi="David" w:cs="David" w:hint="cs"/>
          <w:b/>
          <w:bCs/>
          <w:sz w:val="24"/>
          <w:szCs w:val="24"/>
          <w:u w:val="single"/>
          <w:rtl/>
        </w:rPr>
        <w:t>יורשים ראויים</w:t>
      </w:r>
      <w:r w:rsidRPr="007B3FF2">
        <w:rPr>
          <w:rFonts w:ascii="David" w:hAnsi="David" w:cs="David" w:hint="cs"/>
          <w:b/>
          <w:bCs/>
          <w:sz w:val="24"/>
          <w:szCs w:val="24"/>
          <w:rtl/>
        </w:rPr>
        <w:t xml:space="preserve"> בעיני ביהמ"ש</w:t>
      </w:r>
      <w:r>
        <w:rPr>
          <w:rFonts w:ascii="David" w:hAnsi="David" w:cs="David" w:hint="cs"/>
          <w:sz w:val="24"/>
          <w:szCs w:val="24"/>
          <w:rtl/>
        </w:rPr>
        <w:t>.</w:t>
      </w:r>
    </w:p>
    <w:p w14:paraId="0D393B5B" w14:textId="77777777" w:rsidR="00C809D2" w:rsidRDefault="00C809D2" w:rsidP="00C809D2">
      <w:pPr>
        <w:tabs>
          <w:tab w:val="left" w:pos="1466"/>
        </w:tabs>
        <w:jc w:val="both"/>
        <w:rPr>
          <w:rFonts w:ascii="David" w:hAnsi="David" w:cs="David"/>
          <w:sz w:val="24"/>
          <w:szCs w:val="24"/>
          <w:rtl/>
        </w:rPr>
      </w:pPr>
      <w:r w:rsidRPr="00703EB2">
        <w:rPr>
          <w:rFonts w:ascii="David" w:hAnsi="David" w:cs="David" w:hint="cs"/>
          <w:b/>
          <w:bCs/>
          <w:sz w:val="24"/>
          <w:szCs w:val="24"/>
          <w:rtl/>
        </w:rPr>
        <w:t>מי הם יורשים ראויים?</w:t>
      </w:r>
      <w:r>
        <w:rPr>
          <w:rFonts w:ascii="David" w:hAnsi="David" w:cs="David" w:hint="cs"/>
          <w:sz w:val="24"/>
          <w:szCs w:val="24"/>
          <w:rtl/>
        </w:rPr>
        <w:t xml:space="preserve"> לכאורה היורשים על פי דין לפי כללי הירושה- ילדים, אחים. לא להפלות בין ילדים. אבל זה לא מבחן טכני. אם ביהמ"ש יראה שילד/ה נוהגים באופן מכפיר, ביהמ"ש מחפש סיבה </w:t>
      </w:r>
      <w:r w:rsidRPr="00D420B2">
        <w:rPr>
          <w:rFonts w:ascii="David" w:hAnsi="David" w:cs="David"/>
          <w:sz w:val="24"/>
          <w:szCs w:val="24"/>
        </w:rPr>
        <w:sym w:font="Wingdings" w:char="F0DF"/>
      </w:r>
      <w:r>
        <w:rPr>
          <w:rFonts w:ascii="David" w:hAnsi="David" w:cs="David" w:hint="cs"/>
          <w:sz w:val="24"/>
          <w:szCs w:val="24"/>
          <w:rtl/>
        </w:rPr>
        <w:t xml:space="preserve"> אז כבר לא מדובר ביורש/ת ראויים.</w:t>
      </w:r>
    </w:p>
    <w:p w14:paraId="4B3446A0" w14:textId="77777777" w:rsidR="00B247CF" w:rsidRDefault="00B247CF" w:rsidP="00B247CF">
      <w:pPr>
        <w:tabs>
          <w:tab w:val="left" w:pos="1466"/>
        </w:tabs>
        <w:jc w:val="both"/>
        <w:rPr>
          <w:rFonts w:ascii="David" w:hAnsi="David" w:cs="David"/>
          <w:sz w:val="24"/>
          <w:szCs w:val="24"/>
          <w:rtl/>
        </w:rPr>
      </w:pPr>
      <w:r w:rsidRPr="004F5D68">
        <w:rPr>
          <w:rFonts w:ascii="David" w:hAnsi="David" w:cs="David" w:hint="cs"/>
          <w:sz w:val="24"/>
          <w:szCs w:val="24"/>
          <w:rtl/>
        </w:rPr>
        <w:t>גם אם אין תלות גמורה אבל יש הדרדרות אפשר להיכנס בדלת של השפעה בלתי הוגנת. זה הסעיף שעליו נתבע</w:t>
      </w:r>
      <w:r>
        <w:rPr>
          <w:rFonts w:ascii="David" w:hAnsi="David" w:cs="David" w:hint="cs"/>
          <w:sz w:val="24"/>
          <w:szCs w:val="24"/>
          <w:rtl/>
        </w:rPr>
        <w:t>.</w:t>
      </w:r>
    </w:p>
    <w:p w14:paraId="6DE33BA4" w14:textId="510C9E68" w:rsidR="00D222C6" w:rsidRDefault="00D222C6" w:rsidP="00D222C6">
      <w:pPr>
        <w:tabs>
          <w:tab w:val="left" w:pos="1466"/>
        </w:tabs>
        <w:jc w:val="both"/>
        <w:rPr>
          <w:rFonts w:ascii="David" w:hAnsi="David" w:cs="David"/>
          <w:sz w:val="24"/>
          <w:szCs w:val="24"/>
          <w:rtl/>
        </w:rPr>
      </w:pPr>
    </w:p>
    <w:p w14:paraId="0161935F" w14:textId="77777777" w:rsidR="00B247CF" w:rsidRDefault="00B247CF" w:rsidP="00B247CF">
      <w:pPr>
        <w:tabs>
          <w:tab w:val="left" w:pos="1466"/>
        </w:tabs>
        <w:jc w:val="both"/>
        <w:rPr>
          <w:rFonts w:ascii="David" w:hAnsi="David" w:cs="David"/>
          <w:b/>
          <w:bCs/>
          <w:sz w:val="24"/>
          <w:szCs w:val="24"/>
          <w:u w:val="single"/>
          <w:rtl/>
        </w:rPr>
      </w:pPr>
      <w:r w:rsidRPr="006E51B2">
        <w:rPr>
          <w:rFonts w:ascii="David" w:hAnsi="David" w:cs="David" w:hint="cs"/>
          <w:b/>
          <w:bCs/>
          <w:sz w:val="24"/>
          <w:szCs w:val="24"/>
          <w:u w:val="single"/>
          <w:shd w:val="clear" w:color="auto" w:fill="FFFFCC"/>
          <w:rtl/>
        </w:rPr>
        <w:t>השפעה בלתי הוגנת- דיון</w:t>
      </w:r>
    </w:p>
    <w:p w14:paraId="175F4CCD" w14:textId="77777777" w:rsidR="00B247CF" w:rsidRPr="00B247CF" w:rsidRDefault="00B247CF" w:rsidP="00D544FB">
      <w:pPr>
        <w:pStyle w:val="a3"/>
        <w:numPr>
          <w:ilvl w:val="0"/>
          <w:numId w:val="86"/>
        </w:numPr>
        <w:tabs>
          <w:tab w:val="left" w:pos="1466"/>
        </w:tabs>
        <w:jc w:val="both"/>
        <w:rPr>
          <w:rFonts w:ascii="David" w:hAnsi="David" w:cs="David"/>
          <w:b/>
          <w:bCs/>
          <w:sz w:val="24"/>
          <w:szCs w:val="24"/>
        </w:rPr>
      </w:pPr>
      <w:r w:rsidRPr="004F5D68">
        <w:rPr>
          <w:rFonts w:ascii="David" w:hAnsi="David" w:cs="David" w:hint="cs"/>
          <w:b/>
          <w:bCs/>
          <w:sz w:val="24"/>
          <w:szCs w:val="24"/>
          <w:rtl/>
        </w:rPr>
        <w:t>הגנה על רצון חופשי של מורישים או על בני משפחה?</w:t>
      </w:r>
    </w:p>
    <w:p w14:paraId="3E120B2C" w14:textId="21DC05A3" w:rsidR="00B247CF" w:rsidRPr="006E51B2" w:rsidRDefault="00B247CF" w:rsidP="00D544FB">
      <w:pPr>
        <w:pStyle w:val="a3"/>
        <w:numPr>
          <w:ilvl w:val="0"/>
          <w:numId w:val="86"/>
        </w:numPr>
        <w:tabs>
          <w:tab w:val="left" w:pos="1466"/>
        </w:tabs>
        <w:jc w:val="both"/>
        <w:rPr>
          <w:rFonts w:ascii="David" w:hAnsi="David" w:cs="David"/>
          <w:sz w:val="24"/>
          <w:szCs w:val="24"/>
          <w:rtl/>
        </w:rPr>
      </w:pPr>
      <w:r w:rsidRPr="004F5D68">
        <w:rPr>
          <w:rFonts w:ascii="David" w:hAnsi="David" w:cs="David" w:hint="cs"/>
          <w:b/>
          <w:bCs/>
          <w:sz w:val="24"/>
          <w:szCs w:val="24"/>
          <w:rtl/>
        </w:rPr>
        <w:t>יחסי אמון או תלות</w:t>
      </w:r>
      <w:r w:rsidRPr="004F5D68">
        <w:rPr>
          <w:rFonts w:ascii="David" w:hAnsi="David" w:cs="David" w:hint="cs"/>
          <w:sz w:val="24"/>
          <w:szCs w:val="24"/>
          <w:rtl/>
        </w:rPr>
        <w:t xml:space="preserve"> (כהן דת; רופא-פציינט; עו"ד-לקוח)</w:t>
      </w:r>
      <w:r w:rsidRPr="00D2202A">
        <w:rPr>
          <w:rFonts w:ascii="David" w:hAnsi="David" w:cs="David" w:hint="cs"/>
          <w:sz w:val="24"/>
          <w:szCs w:val="24"/>
          <w:shd w:val="clear" w:color="auto" w:fill="FFFFFF" w:themeFill="background1"/>
          <w:rtl/>
        </w:rPr>
        <w:t xml:space="preserve">. </w:t>
      </w:r>
      <w:r>
        <w:rPr>
          <w:rFonts w:ascii="David" w:hAnsi="David" w:cs="David" w:hint="cs"/>
          <w:sz w:val="24"/>
          <w:szCs w:val="24"/>
          <w:rtl/>
        </w:rPr>
        <w:t>-יחסי אמון שלא במסגרת משפחה=צוואה נפסלת.</w:t>
      </w:r>
    </w:p>
    <w:p w14:paraId="6C25CE20" w14:textId="38EDAAD4" w:rsidR="00B247CF" w:rsidRDefault="00B247CF" w:rsidP="00D222C6">
      <w:pPr>
        <w:tabs>
          <w:tab w:val="left" w:pos="1466"/>
        </w:tabs>
        <w:jc w:val="both"/>
        <w:rPr>
          <w:rFonts w:ascii="David" w:hAnsi="David" w:cs="David"/>
          <w:sz w:val="24"/>
          <w:szCs w:val="24"/>
          <w:rtl/>
        </w:rPr>
      </w:pPr>
    </w:p>
    <w:p w14:paraId="194F7F18" w14:textId="77777777" w:rsidR="00B247CF" w:rsidRPr="00D2202A" w:rsidRDefault="00B247CF" w:rsidP="00B247CF">
      <w:pPr>
        <w:tabs>
          <w:tab w:val="left" w:pos="1466"/>
        </w:tabs>
        <w:jc w:val="both"/>
        <w:rPr>
          <w:rFonts w:ascii="David" w:hAnsi="David" w:cs="David"/>
          <w:b/>
          <w:bCs/>
          <w:color w:val="4472C4" w:themeColor="accent1"/>
          <w:sz w:val="24"/>
          <w:szCs w:val="24"/>
          <w:u w:val="single"/>
          <w:rtl/>
        </w:rPr>
      </w:pPr>
      <w:r w:rsidRPr="00D2202A">
        <w:rPr>
          <w:rFonts w:ascii="David" w:hAnsi="David" w:cs="David" w:hint="cs"/>
          <w:b/>
          <w:bCs/>
          <w:sz w:val="24"/>
          <w:szCs w:val="24"/>
          <w:u w:val="single"/>
          <w:shd w:val="clear" w:color="auto" w:fill="FFFFCC"/>
          <w:rtl/>
        </w:rPr>
        <w:t>מתן תוקף לצוואה על אף קיומו של פגם</w:t>
      </w:r>
      <w:r>
        <w:rPr>
          <w:rFonts w:ascii="David" w:hAnsi="David" w:cs="David" w:hint="cs"/>
          <w:b/>
          <w:bCs/>
          <w:sz w:val="24"/>
          <w:szCs w:val="24"/>
          <w:u w:val="single"/>
          <w:rtl/>
        </w:rPr>
        <w:t xml:space="preserve">- </w:t>
      </w:r>
      <w:r w:rsidRPr="00D2202A">
        <w:rPr>
          <w:rFonts w:ascii="David" w:hAnsi="David" w:cs="David" w:hint="cs"/>
          <w:b/>
          <w:bCs/>
          <w:color w:val="4472C4" w:themeColor="accent1"/>
          <w:sz w:val="24"/>
          <w:szCs w:val="24"/>
          <w:u w:val="single"/>
          <w:rtl/>
        </w:rPr>
        <w:t>סעיף 31 לחוק הירושה</w:t>
      </w:r>
    </w:p>
    <w:p w14:paraId="19CB8454" w14:textId="77777777" w:rsidR="00B247CF" w:rsidRPr="006E51B2" w:rsidRDefault="00B247CF" w:rsidP="00B247CF">
      <w:pPr>
        <w:tabs>
          <w:tab w:val="left" w:pos="1466"/>
        </w:tabs>
        <w:jc w:val="both"/>
        <w:rPr>
          <w:rFonts w:ascii="David" w:hAnsi="David" w:cs="David"/>
          <w:sz w:val="24"/>
          <w:szCs w:val="24"/>
        </w:rPr>
      </w:pPr>
      <w:r w:rsidRPr="006E51B2">
        <w:rPr>
          <w:rFonts w:ascii="David" w:hAnsi="David" w:cs="David" w:hint="cs"/>
          <w:b/>
          <w:bCs/>
          <w:color w:val="C00000"/>
          <w:sz w:val="24"/>
          <w:szCs w:val="24"/>
          <w:shd w:val="clear" w:color="auto" w:fill="FFFFCC"/>
          <w:rtl/>
        </w:rPr>
        <w:t>לא ניתן לבטל את הצוואה אם</w:t>
      </w:r>
      <w:r w:rsidRPr="006E51B2">
        <w:rPr>
          <w:rFonts w:ascii="David" w:hAnsi="David" w:cs="David" w:hint="cs"/>
          <w:b/>
          <w:bCs/>
          <w:color w:val="C00000"/>
          <w:sz w:val="24"/>
          <w:szCs w:val="24"/>
          <w:rtl/>
        </w:rPr>
        <w:t>:</w:t>
      </w:r>
    </w:p>
    <w:p w14:paraId="2FA03E5E" w14:textId="77777777" w:rsidR="00B247CF" w:rsidRPr="00D2202A" w:rsidRDefault="00B247CF" w:rsidP="00D544FB">
      <w:pPr>
        <w:pStyle w:val="a3"/>
        <w:numPr>
          <w:ilvl w:val="0"/>
          <w:numId w:val="87"/>
        </w:numPr>
        <w:tabs>
          <w:tab w:val="left" w:pos="1466"/>
        </w:tabs>
        <w:jc w:val="both"/>
        <w:rPr>
          <w:rFonts w:ascii="David" w:hAnsi="David" w:cs="David"/>
          <w:sz w:val="24"/>
          <w:szCs w:val="24"/>
        </w:rPr>
      </w:pPr>
      <w:r w:rsidRPr="004F5D68">
        <w:rPr>
          <w:rFonts w:ascii="David" w:hAnsi="David" w:cs="David" w:hint="cs"/>
          <w:b/>
          <w:bCs/>
          <w:sz w:val="24"/>
          <w:szCs w:val="24"/>
          <w:u w:val="single"/>
          <w:rtl/>
        </w:rPr>
        <w:t>חלפה שנה</w:t>
      </w:r>
      <w:r w:rsidRPr="004F5D68">
        <w:rPr>
          <w:rFonts w:ascii="David" w:hAnsi="David" w:cs="David" w:hint="cs"/>
          <w:b/>
          <w:bCs/>
          <w:sz w:val="24"/>
          <w:szCs w:val="24"/>
          <w:rtl/>
        </w:rPr>
        <w:t xml:space="preserve"> מיום שההשפעה הבלתי הוגנת, אונס, איום או תחבולה </w:t>
      </w:r>
      <w:r w:rsidRPr="004F5D68">
        <w:rPr>
          <w:rFonts w:ascii="David" w:hAnsi="David" w:cs="David" w:hint="cs"/>
          <w:b/>
          <w:bCs/>
          <w:sz w:val="24"/>
          <w:szCs w:val="24"/>
          <w:u w:val="single"/>
          <w:rtl/>
        </w:rPr>
        <w:t>חדלו לפעול על המצווה</w:t>
      </w:r>
      <w:r w:rsidRPr="004F5D68">
        <w:rPr>
          <w:rFonts w:ascii="David" w:hAnsi="David" w:cs="David" w:hint="cs"/>
          <w:sz w:val="24"/>
          <w:szCs w:val="24"/>
          <w:rtl/>
        </w:rPr>
        <w:t>.</w:t>
      </w:r>
    </w:p>
    <w:p w14:paraId="31856A4D" w14:textId="77777777" w:rsidR="00B247CF" w:rsidRPr="006E51B2" w:rsidRDefault="00B247CF" w:rsidP="00D544FB">
      <w:pPr>
        <w:pStyle w:val="a3"/>
        <w:numPr>
          <w:ilvl w:val="0"/>
          <w:numId w:val="87"/>
        </w:numPr>
        <w:tabs>
          <w:tab w:val="left" w:pos="1466"/>
        </w:tabs>
        <w:jc w:val="both"/>
        <w:rPr>
          <w:rFonts w:ascii="David" w:hAnsi="David" w:cs="David"/>
          <w:sz w:val="24"/>
          <w:szCs w:val="24"/>
          <w:rtl/>
        </w:rPr>
      </w:pPr>
      <w:r w:rsidRPr="004F5D68">
        <w:rPr>
          <w:rFonts w:ascii="David" w:hAnsi="David" w:cs="David" w:hint="cs"/>
          <w:b/>
          <w:bCs/>
          <w:sz w:val="24"/>
          <w:szCs w:val="24"/>
          <w:rtl/>
        </w:rPr>
        <w:t>ובנוסף, היה בידי המצווה לבטל את הצוואה אך לא עשה כן</w:t>
      </w:r>
      <w:r w:rsidRPr="004F5D68">
        <w:rPr>
          <w:rFonts w:ascii="David" w:hAnsi="David" w:cs="David" w:hint="cs"/>
          <w:sz w:val="24"/>
          <w:szCs w:val="24"/>
          <w:rtl/>
        </w:rPr>
        <w:t>.</w:t>
      </w:r>
      <w:r>
        <w:rPr>
          <w:rFonts w:ascii="David" w:hAnsi="David" w:cs="David" w:hint="cs"/>
          <w:sz w:val="24"/>
          <w:szCs w:val="24"/>
          <w:shd w:val="clear" w:color="auto" w:fill="FFFFCC"/>
          <w:rtl/>
        </w:rPr>
        <w:t xml:space="preserve"> </w:t>
      </w:r>
    </w:p>
    <w:p w14:paraId="598505DB" w14:textId="6AB3274A" w:rsidR="00B247CF" w:rsidRDefault="00B247CF" w:rsidP="00B247CF">
      <w:pPr>
        <w:tabs>
          <w:tab w:val="left" w:pos="1466"/>
        </w:tabs>
        <w:jc w:val="both"/>
        <w:rPr>
          <w:rFonts w:ascii="David" w:hAnsi="David" w:cs="David"/>
          <w:sz w:val="24"/>
          <w:szCs w:val="24"/>
          <w:rtl/>
        </w:rPr>
      </w:pPr>
      <w:r w:rsidRPr="00B247CF">
        <w:rPr>
          <w:rFonts w:ascii="David" w:hAnsi="David" w:cs="David" w:hint="cs"/>
          <w:sz w:val="24"/>
          <w:szCs w:val="24"/>
          <w:highlight w:val="yellow"/>
          <w:rtl/>
        </w:rPr>
        <w:t xml:space="preserve">האיום חלף </w:t>
      </w:r>
      <w:r w:rsidRPr="007671F0">
        <w:rPr>
          <w:highlight w:val="yellow"/>
        </w:rPr>
        <w:sym w:font="Wingdings" w:char="F0DF"/>
      </w:r>
      <w:r w:rsidRPr="00B247CF">
        <w:rPr>
          <w:rFonts w:ascii="David" w:hAnsi="David" w:cs="David" w:hint="cs"/>
          <w:sz w:val="24"/>
          <w:szCs w:val="24"/>
          <w:highlight w:val="yellow"/>
          <w:rtl/>
        </w:rPr>
        <w:t xml:space="preserve"> עבר פרק זמן של שנה </w:t>
      </w:r>
      <w:r w:rsidRPr="007671F0">
        <w:rPr>
          <w:highlight w:val="yellow"/>
        </w:rPr>
        <w:sym w:font="Wingdings" w:char="F0DF"/>
      </w:r>
      <w:r w:rsidRPr="00B247CF">
        <w:rPr>
          <w:rFonts w:ascii="David" w:hAnsi="David" w:cs="David" w:hint="cs"/>
          <w:sz w:val="24"/>
          <w:szCs w:val="24"/>
          <w:highlight w:val="yellow"/>
          <w:rtl/>
        </w:rPr>
        <w:t xml:space="preserve"> הייתה הזדמנות לתקן ולא תיקנו </w:t>
      </w:r>
      <w:r w:rsidRPr="007671F0">
        <w:rPr>
          <w:highlight w:val="yellow"/>
        </w:rPr>
        <w:sym w:font="Wingdings" w:char="F0DF"/>
      </w:r>
      <w:r w:rsidRPr="00B247CF">
        <w:rPr>
          <w:rFonts w:ascii="David" w:hAnsi="David" w:cs="David" w:hint="cs"/>
          <w:sz w:val="24"/>
          <w:szCs w:val="24"/>
          <w:highlight w:val="yellow"/>
          <w:rtl/>
        </w:rPr>
        <w:t xml:space="preserve"> יש תוקף לצוואה</w:t>
      </w:r>
      <w:r w:rsidRPr="00B247CF">
        <w:rPr>
          <w:rFonts w:ascii="David" w:hAnsi="David" w:cs="David" w:hint="cs"/>
          <w:sz w:val="24"/>
          <w:szCs w:val="24"/>
          <w:rtl/>
        </w:rPr>
        <w:t>.</w:t>
      </w:r>
    </w:p>
    <w:p w14:paraId="75F71F9D" w14:textId="77777777" w:rsidR="00B73F0E" w:rsidRPr="00B247CF" w:rsidRDefault="00B73F0E" w:rsidP="00B247CF">
      <w:pPr>
        <w:tabs>
          <w:tab w:val="left" w:pos="1466"/>
        </w:tabs>
        <w:jc w:val="both"/>
        <w:rPr>
          <w:rFonts w:ascii="David" w:hAnsi="David" w:cs="David"/>
          <w:sz w:val="24"/>
          <w:szCs w:val="24"/>
          <w:rtl/>
        </w:rPr>
      </w:pPr>
    </w:p>
    <w:p w14:paraId="10BF6341" w14:textId="345C8E89" w:rsidR="00B247CF" w:rsidRDefault="00B247CF" w:rsidP="00D222C6">
      <w:pPr>
        <w:tabs>
          <w:tab w:val="left" w:pos="1466"/>
        </w:tabs>
        <w:jc w:val="both"/>
        <w:rPr>
          <w:rFonts w:ascii="David" w:hAnsi="David" w:cs="David"/>
          <w:sz w:val="24"/>
          <w:szCs w:val="24"/>
          <w:rtl/>
        </w:rPr>
      </w:pPr>
    </w:p>
    <w:p w14:paraId="636BB138" w14:textId="44A73328" w:rsidR="00B247CF" w:rsidRPr="00B247CF" w:rsidRDefault="00B247CF" w:rsidP="00CA6F8D">
      <w:pPr>
        <w:tabs>
          <w:tab w:val="left" w:pos="1466"/>
        </w:tabs>
        <w:jc w:val="both"/>
        <w:rPr>
          <w:rFonts w:ascii="David" w:hAnsi="David" w:cs="David"/>
          <w:sz w:val="24"/>
          <w:szCs w:val="24"/>
          <w:rtl/>
        </w:rPr>
      </w:pPr>
      <w:r w:rsidRPr="00B73F0E">
        <w:rPr>
          <w:rFonts w:ascii="David" w:hAnsi="David" w:cs="David" w:hint="cs"/>
          <w:b/>
          <w:bCs/>
          <w:sz w:val="24"/>
          <w:szCs w:val="24"/>
          <w:u w:val="single"/>
          <w:shd w:val="clear" w:color="auto" w:fill="FBE4D5" w:themeFill="accent2" w:themeFillTint="33"/>
          <w:rtl/>
        </w:rPr>
        <w:t>3- מעורבות בעריכת צוואה</w:t>
      </w:r>
      <w:r w:rsidR="00CA6F8D" w:rsidRPr="00CA6F8D">
        <w:rPr>
          <w:rFonts w:ascii="David" w:hAnsi="David" w:cs="David" w:hint="cs"/>
          <w:sz w:val="24"/>
          <w:szCs w:val="24"/>
          <w:u w:val="single"/>
          <w:rtl/>
        </w:rPr>
        <w:t>-</w:t>
      </w:r>
      <w:r w:rsidR="00CA6F8D" w:rsidRPr="00CA6F8D">
        <w:rPr>
          <w:rFonts w:ascii="David" w:hAnsi="David" w:cs="David" w:hint="cs"/>
          <w:b/>
          <w:bCs/>
          <w:color w:val="4472C4" w:themeColor="accent1"/>
          <w:sz w:val="24"/>
          <w:szCs w:val="24"/>
          <w:u w:val="single"/>
          <w:rtl/>
        </w:rPr>
        <w:t>סעיף 35 לחוק הירושה</w:t>
      </w:r>
    </w:p>
    <w:p w14:paraId="5F293601" w14:textId="77777777" w:rsidR="00CA6F8D" w:rsidRPr="00D466C1" w:rsidRDefault="00CA6F8D" w:rsidP="00D544FB">
      <w:pPr>
        <w:pStyle w:val="a3"/>
        <w:numPr>
          <w:ilvl w:val="0"/>
          <w:numId w:val="88"/>
        </w:numPr>
        <w:tabs>
          <w:tab w:val="left" w:pos="1466"/>
        </w:tabs>
        <w:jc w:val="both"/>
        <w:rPr>
          <w:rFonts w:ascii="David" w:hAnsi="David" w:cs="David"/>
          <w:sz w:val="24"/>
          <w:szCs w:val="24"/>
          <w:rtl/>
        </w:rPr>
      </w:pPr>
      <w:r w:rsidRPr="004F5D68">
        <w:rPr>
          <w:rFonts w:ascii="David" w:hAnsi="David" w:cs="David" w:hint="cs"/>
          <w:sz w:val="24"/>
          <w:szCs w:val="24"/>
          <w:rtl/>
        </w:rPr>
        <w:t>סעיף נוקשה ללא שיקול דעת</w:t>
      </w:r>
      <w:r w:rsidRPr="00D466C1">
        <w:rPr>
          <w:rFonts w:ascii="David" w:hAnsi="David" w:cs="David" w:hint="cs"/>
          <w:sz w:val="24"/>
          <w:szCs w:val="24"/>
          <w:rtl/>
        </w:rPr>
        <w:t>.</w:t>
      </w:r>
    </w:p>
    <w:p w14:paraId="4B09A5C5" w14:textId="214D22C4" w:rsidR="00CA6F8D" w:rsidRDefault="00CA6F8D" w:rsidP="00D544FB">
      <w:pPr>
        <w:pStyle w:val="a3"/>
        <w:numPr>
          <w:ilvl w:val="0"/>
          <w:numId w:val="88"/>
        </w:numPr>
        <w:tabs>
          <w:tab w:val="left" w:pos="1466"/>
        </w:tabs>
        <w:jc w:val="both"/>
        <w:rPr>
          <w:rFonts w:ascii="David" w:hAnsi="David" w:cs="David"/>
          <w:sz w:val="24"/>
          <w:szCs w:val="24"/>
        </w:rPr>
      </w:pPr>
      <w:r w:rsidRPr="004F5D68">
        <w:rPr>
          <w:rFonts w:ascii="David" w:hAnsi="David" w:cs="David" w:hint="cs"/>
          <w:sz w:val="24"/>
          <w:szCs w:val="24"/>
          <w:rtl/>
        </w:rPr>
        <w:t>חשש מלחץ והשפעה בלתי הוגנת ביסוד הסעיף</w:t>
      </w:r>
      <w:r w:rsidRPr="00D466C1">
        <w:rPr>
          <w:rFonts w:ascii="David" w:hAnsi="David" w:cs="David" w:hint="cs"/>
          <w:sz w:val="24"/>
          <w:szCs w:val="24"/>
          <w:rtl/>
        </w:rPr>
        <w:t>.</w:t>
      </w:r>
      <w:r>
        <w:rPr>
          <w:rFonts w:ascii="David" w:hAnsi="David" w:cs="David" w:hint="cs"/>
          <w:sz w:val="24"/>
          <w:szCs w:val="24"/>
          <w:rtl/>
        </w:rPr>
        <w:t xml:space="preserve"> [</w:t>
      </w:r>
      <w:r w:rsidRPr="00CA6F8D">
        <w:rPr>
          <w:rFonts w:ascii="David" w:hAnsi="David" w:cs="David" w:hint="cs"/>
          <w:sz w:val="24"/>
          <w:szCs w:val="24"/>
          <w:highlight w:val="yellow"/>
          <w:rtl/>
        </w:rPr>
        <w:t>נתבע על מעורבות בעריכת צוואה אם לא נצליח להוכיח השפעה בלתי הוגנת</w:t>
      </w:r>
      <w:r>
        <w:rPr>
          <w:rFonts w:ascii="David" w:hAnsi="David" w:cs="David" w:hint="cs"/>
          <w:sz w:val="24"/>
          <w:szCs w:val="24"/>
          <w:rtl/>
        </w:rPr>
        <w:t xml:space="preserve">]. </w:t>
      </w:r>
    </w:p>
    <w:p w14:paraId="273B6FD4" w14:textId="77777777" w:rsidR="00CA6F8D" w:rsidRPr="00D466C1" w:rsidRDefault="00CA6F8D" w:rsidP="00CA6F8D">
      <w:pPr>
        <w:pStyle w:val="a3"/>
        <w:tabs>
          <w:tab w:val="left" w:pos="1466"/>
        </w:tabs>
        <w:ind w:left="360"/>
        <w:jc w:val="both"/>
        <w:rPr>
          <w:rFonts w:ascii="David" w:hAnsi="David" w:cs="David"/>
          <w:sz w:val="24"/>
          <w:szCs w:val="24"/>
          <w:rtl/>
        </w:rPr>
      </w:pPr>
    </w:p>
    <w:p w14:paraId="19A19AE5" w14:textId="77777777" w:rsidR="00CA6F8D" w:rsidRDefault="00CA6F8D" w:rsidP="00CA6F8D">
      <w:pPr>
        <w:tabs>
          <w:tab w:val="left" w:pos="1466"/>
        </w:tabs>
        <w:jc w:val="both"/>
        <w:rPr>
          <w:rFonts w:ascii="David" w:hAnsi="David" w:cs="David"/>
          <w:b/>
          <w:bCs/>
          <w:sz w:val="24"/>
          <w:szCs w:val="24"/>
          <w:u w:val="single"/>
          <w:rtl/>
        </w:rPr>
      </w:pPr>
      <w:r w:rsidRPr="00D466C1">
        <w:rPr>
          <w:rFonts w:ascii="David" w:hAnsi="David" w:cs="David" w:hint="cs"/>
          <w:b/>
          <w:bCs/>
          <w:sz w:val="24"/>
          <w:szCs w:val="24"/>
          <w:u w:val="single"/>
          <w:shd w:val="clear" w:color="auto" w:fill="FFFFCC"/>
          <w:rtl/>
        </w:rPr>
        <w:t>היקף האיסור</w:t>
      </w:r>
    </w:p>
    <w:p w14:paraId="67BFF4DE" w14:textId="0D9B0500" w:rsidR="00CA6F8D" w:rsidRPr="00D466C1" w:rsidRDefault="00CA6F8D" w:rsidP="00D544FB">
      <w:pPr>
        <w:pStyle w:val="a3"/>
        <w:numPr>
          <w:ilvl w:val="0"/>
          <w:numId w:val="89"/>
        </w:numPr>
        <w:tabs>
          <w:tab w:val="left" w:pos="1466"/>
        </w:tabs>
        <w:jc w:val="both"/>
        <w:rPr>
          <w:rFonts w:ascii="David" w:hAnsi="David" w:cs="David"/>
          <w:sz w:val="24"/>
          <w:szCs w:val="24"/>
          <w:rtl/>
        </w:rPr>
      </w:pPr>
      <w:r w:rsidRPr="00D466C1">
        <w:rPr>
          <w:rFonts w:ascii="David" w:hAnsi="David" w:cs="David" w:hint="cs"/>
          <w:sz w:val="24"/>
          <w:szCs w:val="24"/>
          <w:shd w:val="clear" w:color="auto" w:fill="FFFFCC"/>
          <w:rtl/>
        </w:rPr>
        <w:t>איסור המכוון לנהנים ובני זוגם</w:t>
      </w:r>
      <w:r w:rsidRPr="00D466C1">
        <w:rPr>
          <w:rFonts w:ascii="David" w:hAnsi="David" w:cs="David" w:hint="cs"/>
          <w:sz w:val="24"/>
          <w:szCs w:val="24"/>
          <w:rtl/>
        </w:rPr>
        <w:t>.</w:t>
      </w:r>
      <w:r>
        <w:rPr>
          <w:rFonts w:ascii="David" w:hAnsi="David" w:cs="David" w:hint="cs"/>
          <w:sz w:val="24"/>
          <w:szCs w:val="24"/>
          <w:rtl/>
        </w:rPr>
        <w:t xml:space="preserve"> -</w:t>
      </w:r>
      <w:r w:rsidRPr="00CA6F8D">
        <w:rPr>
          <w:rFonts w:ascii="David" w:hAnsi="David" w:cs="David" w:hint="cs"/>
          <w:b/>
          <w:bCs/>
          <w:sz w:val="24"/>
          <w:szCs w:val="24"/>
          <w:rtl/>
        </w:rPr>
        <w:t xml:space="preserve"> </w:t>
      </w:r>
      <w:r w:rsidRPr="00D466C1">
        <w:rPr>
          <w:rFonts w:ascii="David" w:hAnsi="David" w:cs="David" w:hint="cs"/>
          <w:b/>
          <w:bCs/>
          <w:sz w:val="24"/>
          <w:szCs w:val="24"/>
          <w:rtl/>
        </w:rPr>
        <w:t>אם אני נהנית ע"פ צוואה אסור לי לקחת חלק בעריכתה</w:t>
      </w:r>
      <w:r>
        <w:rPr>
          <w:rFonts w:ascii="David" w:hAnsi="David" w:cs="David" w:hint="cs"/>
          <w:sz w:val="24"/>
          <w:szCs w:val="24"/>
          <w:rtl/>
        </w:rPr>
        <w:t xml:space="preserve">. </w:t>
      </w:r>
      <w:r w:rsidRPr="00D466C1">
        <w:rPr>
          <w:rFonts w:ascii="David" w:hAnsi="David" w:cs="David" w:hint="cs"/>
          <w:b/>
          <w:bCs/>
          <w:sz w:val="24"/>
          <w:szCs w:val="24"/>
          <w:rtl/>
        </w:rPr>
        <w:t>אני לא יכולה להיות עדה</w:t>
      </w:r>
      <w:r>
        <w:rPr>
          <w:rFonts w:ascii="David" w:hAnsi="David" w:cs="David" w:hint="cs"/>
          <w:sz w:val="24"/>
          <w:szCs w:val="24"/>
          <w:rtl/>
        </w:rPr>
        <w:t xml:space="preserve">. גם אם אין השפעה בלתי הוגנת. גם בן הזוג של הנהנה לא יכול להיות. </w:t>
      </w:r>
    </w:p>
    <w:p w14:paraId="4A21D2E5" w14:textId="04B3B75B" w:rsidR="00CA6F8D" w:rsidRPr="00D466C1" w:rsidRDefault="00CA6F8D" w:rsidP="00D544FB">
      <w:pPr>
        <w:pStyle w:val="a3"/>
        <w:numPr>
          <w:ilvl w:val="0"/>
          <w:numId w:val="89"/>
        </w:numPr>
        <w:tabs>
          <w:tab w:val="left" w:pos="1466"/>
        </w:tabs>
        <w:jc w:val="both"/>
        <w:rPr>
          <w:rFonts w:ascii="David" w:hAnsi="David" w:cs="David"/>
          <w:sz w:val="24"/>
          <w:szCs w:val="24"/>
          <w:rtl/>
        </w:rPr>
      </w:pPr>
      <w:r w:rsidRPr="00D466C1">
        <w:rPr>
          <w:rFonts w:ascii="David" w:hAnsi="David" w:cs="David" w:hint="cs"/>
          <w:sz w:val="24"/>
          <w:szCs w:val="24"/>
          <w:shd w:val="clear" w:color="auto" w:fill="FFFFCC"/>
          <w:rtl/>
        </w:rPr>
        <w:t>כיצד נגדיר "בן זוג"?</w:t>
      </w:r>
      <w:r w:rsidR="00F027C6">
        <w:rPr>
          <w:rFonts w:ascii="David" w:hAnsi="David" w:cs="David" w:hint="cs"/>
          <w:sz w:val="24"/>
          <w:szCs w:val="24"/>
          <w:rtl/>
        </w:rPr>
        <w:t xml:space="preserve"> -לא ברור, אין פסיקה. יש 3 סעיפים בחוק שמכוונים רק לבני זוג מנישואים. יש סעיפים אחרים לזוגות לא נשואים. </w:t>
      </w:r>
      <w:r w:rsidR="00F027C6" w:rsidRPr="00F027C6">
        <w:rPr>
          <w:rFonts w:ascii="David" w:hAnsi="David" w:cs="David" w:hint="cs"/>
          <w:b/>
          <w:bCs/>
          <w:sz w:val="24"/>
          <w:szCs w:val="24"/>
          <w:u w:val="single"/>
          <w:shd w:val="clear" w:color="auto" w:fill="D9E2F3" w:themeFill="accent1" w:themeFillTint="33"/>
          <w:rtl/>
        </w:rPr>
        <w:t>פס"ד לבנון</w:t>
      </w:r>
      <w:r w:rsidR="00F027C6">
        <w:rPr>
          <w:rFonts w:ascii="David" w:hAnsi="David" w:cs="David" w:hint="cs"/>
          <w:sz w:val="24"/>
          <w:szCs w:val="24"/>
          <w:rtl/>
        </w:rPr>
        <w:t xml:space="preserve">-בחוק אחד אני יכולה לפרש את אותו מונח באופן שונה בסעיפים שונים. </w:t>
      </w:r>
      <w:r w:rsidR="00F027C6" w:rsidRPr="00F027C6">
        <w:rPr>
          <w:rFonts w:ascii="David" w:hAnsi="David" w:cs="David" w:hint="cs"/>
          <w:sz w:val="24"/>
          <w:szCs w:val="24"/>
          <w:highlight w:val="green"/>
          <w:rtl/>
        </w:rPr>
        <w:t>בספר של פלומין, גולדברג ושוחט</w:t>
      </w:r>
      <w:r w:rsidR="00F027C6">
        <w:rPr>
          <w:rFonts w:ascii="David" w:hAnsi="David" w:cs="David" w:hint="cs"/>
          <w:sz w:val="24"/>
          <w:szCs w:val="24"/>
          <w:rtl/>
        </w:rPr>
        <w:t xml:space="preserve"> מובעת הדעה שזה כולל גם ידועים בציבור. </w:t>
      </w:r>
    </w:p>
    <w:p w14:paraId="0EA48AC3" w14:textId="77777777" w:rsidR="00CA6F8D" w:rsidRDefault="00CA6F8D" w:rsidP="00D544FB">
      <w:pPr>
        <w:pStyle w:val="a3"/>
        <w:numPr>
          <w:ilvl w:val="0"/>
          <w:numId w:val="89"/>
        </w:numPr>
        <w:tabs>
          <w:tab w:val="left" w:pos="1466"/>
        </w:tabs>
        <w:jc w:val="both"/>
        <w:rPr>
          <w:rFonts w:ascii="David" w:hAnsi="David" w:cs="David"/>
          <w:sz w:val="24"/>
          <w:szCs w:val="24"/>
        </w:rPr>
      </w:pPr>
      <w:r w:rsidRPr="00D466C1">
        <w:rPr>
          <w:rFonts w:ascii="David" w:hAnsi="David" w:cs="David" w:hint="cs"/>
          <w:sz w:val="24"/>
          <w:szCs w:val="24"/>
          <w:shd w:val="clear" w:color="auto" w:fill="FFFFCC"/>
          <w:rtl/>
        </w:rPr>
        <w:t>אין התייחסות לקרובי משפחה אחרים</w:t>
      </w:r>
      <w:r w:rsidRPr="00D466C1">
        <w:rPr>
          <w:rFonts w:ascii="David" w:hAnsi="David" w:cs="David" w:hint="cs"/>
          <w:sz w:val="24"/>
          <w:szCs w:val="24"/>
          <w:rtl/>
        </w:rPr>
        <w:t>.</w:t>
      </w:r>
    </w:p>
    <w:p w14:paraId="596C2013" w14:textId="77777777" w:rsidR="00CA6F8D" w:rsidRPr="00D466C1" w:rsidRDefault="00CA6F8D" w:rsidP="00CA6F8D">
      <w:pPr>
        <w:pStyle w:val="a3"/>
        <w:tabs>
          <w:tab w:val="left" w:pos="1466"/>
        </w:tabs>
        <w:ind w:left="360"/>
        <w:jc w:val="both"/>
        <w:rPr>
          <w:rFonts w:ascii="David" w:hAnsi="David" w:cs="David"/>
          <w:sz w:val="24"/>
          <w:szCs w:val="24"/>
          <w:rtl/>
        </w:rPr>
      </w:pPr>
    </w:p>
    <w:p w14:paraId="0BB32034" w14:textId="3499FEE6" w:rsidR="00F027C6" w:rsidRDefault="00CA6F8D" w:rsidP="00D544FB">
      <w:pPr>
        <w:pStyle w:val="a3"/>
        <w:numPr>
          <w:ilvl w:val="0"/>
          <w:numId w:val="90"/>
        </w:numPr>
        <w:tabs>
          <w:tab w:val="left" w:pos="1466"/>
        </w:tabs>
        <w:jc w:val="both"/>
        <w:rPr>
          <w:rFonts w:ascii="David" w:hAnsi="David" w:cs="David"/>
          <w:sz w:val="24"/>
          <w:szCs w:val="24"/>
        </w:rPr>
      </w:pPr>
      <w:r w:rsidRPr="003B18C1">
        <w:rPr>
          <w:rFonts w:ascii="David" w:hAnsi="David" w:cs="David" w:hint="cs"/>
          <w:b/>
          <w:bCs/>
          <w:color w:val="C00000"/>
          <w:sz w:val="24"/>
          <w:szCs w:val="24"/>
          <w:shd w:val="clear" w:color="auto" w:fill="FFFFCC"/>
          <w:rtl/>
        </w:rPr>
        <w:t>צוואה בעל פה כחריג</w:t>
      </w:r>
      <w:r w:rsidRPr="00D466C1">
        <w:rPr>
          <w:rFonts w:ascii="David" w:hAnsi="David" w:cs="David" w:hint="cs"/>
          <w:sz w:val="24"/>
          <w:szCs w:val="24"/>
          <w:rtl/>
        </w:rPr>
        <w:t>.</w:t>
      </w:r>
    </w:p>
    <w:p w14:paraId="12D4857D" w14:textId="77777777" w:rsidR="00F027C6" w:rsidRDefault="00F027C6" w:rsidP="00F027C6">
      <w:pPr>
        <w:pStyle w:val="a3"/>
        <w:tabs>
          <w:tab w:val="left" w:pos="1466"/>
        </w:tabs>
        <w:ind w:left="360"/>
        <w:jc w:val="both"/>
        <w:rPr>
          <w:rFonts w:ascii="David" w:hAnsi="David" w:cs="David"/>
          <w:sz w:val="24"/>
          <w:szCs w:val="24"/>
        </w:rPr>
      </w:pPr>
    </w:p>
    <w:p w14:paraId="70AAB110" w14:textId="16A56898" w:rsidR="00F027C6" w:rsidRDefault="00CA6F8D" w:rsidP="00B73F0E">
      <w:pPr>
        <w:tabs>
          <w:tab w:val="left" w:pos="1466"/>
        </w:tabs>
        <w:jc w:val="both"/>
        <w:rPr>
          <w:rFonts w:ascii="David" w:hAnsi="David" w:cs="David"/>
          <w:sz w:val="24"/>
          <w:szCs w:val="24"/>
          <w:rtl/>
        </w:rPr>
      </w:pPr>
      <w:r w:rsidRPr="00F027C6">
        <w:rPr>
          <w:rFonts w:ascii="David" w:hAnsi="David" w:cs="David" w:hint="cs"/>
          <w:b/>
          <w:bCs/>
          <w:sz w:val="24"/>
          <w:szCs w:val="24"/>
          <w:shd w:val="clear" w:color="auto" w:fill="FFFFCC"/>
          <w:rtl/>
        </w:rPr>
        <w:t xml:space="preserve">הסעיף מדבר על </w:t>
      </w:r>
      <w:r w:rsidRPr="00F027C6">
        <w:rPr>
          <w:rFonts w:ascii="David" w:hAnsi="David" w:cs="David" w:hint="cs"/>
          <w:b/>
          <w:bCs/>
          <w:sz w:val="24"/>
          <w:szCs w:val="24"/>
          <w:u w:val="single"/>
          <w:shd w:val="clear" w:color="auto" w:fill="FFFFCC"/>
          <w:rtl/>
        </w:rPr>
        <w:t>הוראת צוואה</w:t>
      </w:r>
      <w:r w:rsidRPr="00F027C6">
        <w:rPr>
          <w:rFonts w:ascii="David" w:hAnsi="David" w:cs="David" w:hint="cs"/>
          <w:b/>
          <w:bCs/>
          <w:sz w:val="24"/>
          <w:szCs w:val="24"/>
          <w:shd w:val="clear" w:color="auto" w:fill="FFFFCC"/>
          <w:rtl/>
        </w:rPr>
        <w:t xml:space="preserve"> ולא על כל הצוואה</w:t>
      </w:r>
      <w:r w:rsidRPr="00F027C6">
        <w:rPr>
          <w:rFonts w:ascii="David" w:hAnsi="David" w:cs="David" w:hint="cs"/>
          <w:sz w:val="24"/>
          <w:szCs w:val="24"/>
          <w:rtl/>
        </w:rPr>
        <w:t>.</w:t>
      </w:r>
      <w:r w:rsidR="00F027C6" w:rsidRPr="00F027C6">
        <w:rPr>
          <w:rFonts w:ascii="David" w:hAnsi="David" w:cs="David" w:hint="cs"/>
          <w:sz w:val="24"/>
          <w:szCs w:val="24"/>
          <w:rtl/>
        </w:rPr>
        <w:t xml:space="preserve"> [ברגע שנבטל הוראת צוואה, נצטרך לפנות לפרשנות צוואה]. </w:t>
      </w:r>
    </w:p>
    <w:p w14:paraId="62AA587F" w14:textId="77777777" w:rsidR="00B73F0E" w:rsidRDefault="00B73F0E" w:rsidP="00B73F0E">
      <w:pPr>
        <w:tabs>
          <w:tab w:val="left" w:pos="1466"/>
        </w:tabs>
        <w:jc w:val="both"/>
        <w:rPr>
          <w:rFonts w:ascii="David" w:hAnsi="David" w:cs="David"/>
          <w:sz w:val="24"/>
          <w:szCs w:val="24"/>
          <w:rtl/>
        </w:rPr>
      </w:pPr>
    </w:p>
    <w:p w14:paraId="323737B9" w14:textId="77777777" w:rsidR="00F027C6" w:rsidRDefault="00F027C6" w:rsidP="00F027C6">
      <w:pPr>
        <w:tabs>
          <w:tab w:val="left" w:pos="1466"/>
        </w:tabs>
        <w:jc w:val="both"/>
        <w:rPr>
          <w:rFonts w:ascii="David" w:hAnsi="David" w:cs="David"/>
          <w:sz w:val="24"/>
          <w:szCs w:val="24"/>
          <w:rtl/>
        </w:rPr>
      </w:pPr>
      <w:r w:rsidRPr="00004CCD">
        <w:rPr>
          <w:rFonts w:ascii="David" w:hAnsi="David" w:cs="David" w:hint="cs"/>
          <w:b/>
          <w:bCs/>
          <w:sz w:val="24"/>
          <w:szCs w:val="24"/>
          <w:u w:val="single"/>
          <w:shd w:val="clear" w:color="auto" w:fill="FFFFCC"/>
          <w:rtl/>
        </w:rPr>
        <w:lastRenderedPageBreak/>
        <w:t>הפעולות האסורות</w:t>
      </w:r>
    </w:p>
    <w:p w14:paraId="0B617BEB" w14:textId="77777777" w:rsidR="00F027C6" w:rsidRPr="00004CCD" w:rsidRDefault="00F027C6" w:rsidP="00F027C6">
      <w:pPr>
        <w:tabs>
          <w:tab w:val="left" w:pos="1466"/>
        </w:tabs>
        <w:jc w:val="both"/>
        <w:rPr>
          <w:rFonts w:ascii="David" w:hAnsi="David" w:cs="David"/>
          <w:b/>
          <w:bCs/>
          <w:sz w:val="24"/>
          <w:szCs w:val="24"/>
          <w:rtl/>
        </w:rPr>
      </w:pPr>
      <w:r w:rsidRPr="00BD71AA">
        <w:rPr>
          <w:rFonts w:ascii="David" w:hAnsi="David" w:cs="David" w:hint="cs"/>
          <w:b/>
          <w:bCs/>
          <w:sz w:val="24"/>
          <w:szCs w:val="24"/>
          <w:shd w:val="clear" w:color="auto" w:fill="FFFFCC"/>
          <w:rtl/>
        </w:rPr>
        <w:t>שלוש פעולות אסורות על נהנים ובני זוגם</w:t>
      </w:r>
      <w:r w:rsidRPr="00393AC5">
        <w:rPr>
          <w:rFonts w:ascii="David" w:hAnsi="David" w:cs="David" w:hint="cs"/>
          <w:sz w:val="24"/>
          <w:szCs w:val="24"/>
          <w:shd w:val="clear" w:color="auto" w:fill="FFFFCC"/>
          <w:rtl/>
        </w:rPr>
        <w:t>:</w:t>
      </w:r>
      <w:r>
        <w:rPr>
          <w:rFonts w:ascii="David" w:hAnsi="David" w:cs="David" w:hint="cs"/>
          <w:b/>
          <w:bCs/>
          <w:sz w:val="24"/>
          <w:szCs w:val="24"/>
          <w:rtl/>
        </w:rPr>
        <w:t xml:space="preserve"> (אחרת הצוואה תיפסל)</w:t>
      </w:r>
    </w:p>
    <w:p w14:paraId="35DB9354" w14:textId="3D144A25" w:rsidR="00F027C6" w:rsidRPr="00004CCD" w:rsidRDefault="00F027C6" w:rsidP="00D544FB">
      <w:pPr>
        <w:pStyle w:val="a3"/>
        <w:numPr>
          <w:ilvl w:val="0"/>
          <w:numId w:val="91"/>
        </w:numPr>
        <w:tabs>
          <w:tab w:val="left" w:pos="1466"/>
        </w:tabs>
        <w:jc w:val="both"/>
        <w:rPr>
          <w:rFonts w:ascii="David" w:hAnsi="David" w:cs="David"/>
          <w:sz w:val="24"/>
          <w:szCs w:val="24"/>
          <w:rtl/>
        </w:rPr>
      </w:pPr>
      <w:r w:rsidRPr="00F027C6">
        <w:rPr>
          <w:rFonts w:ascii="David" w:hAnsi="David" w:cs="David" w:hint="cs"/>
          <w:b/>
          <w:bCs/>
          <w:sz w:val="24"/>
          <w:szCs w:val="24"/>
          <w:u w:val="single"/>
          <w:shd w:val="clear" w:color="auto" w:fill="FFFFCC"/>
          <w:rtl/>
        </w:rPr>
        <w:t>עריכת צוואה</w:t>
      </w:r>
      <w:r w:rsidRPr="00F027C6">
        <w:rPr>
          <w:rFonts w:ascii="David" w:hAnsi="David" w:cs="David" w:hint="cs"/>
          <w:sz w:val="24"/>
          <w:szCs w:val="24"/>
          <w:shd w:val="clear" w:color="auto" w:fill="FFFFCC"/>
          <w:rtl/>
        </w:rPr>
        <w:t xml:space="preserve">- </w:t>
      </w:r>
      <w:r w:rsidRPr="00F027C6">
        <w:rPr>
          <w:rFonts w:ascii="David" w:hAnsi="David" w:cs="David" w:hint="cs"/>
          <w:b/>
          <w:bCs/>
          <w:sz w:val="24"/>
          <w:szCs w:val="24"/>
          <w:shd w:val="clear" w:color="auto" w:fill="FFFFCC"/>
          <w:rtl/>
        </w:rPr>
        <w:t>ניסוח או כתיבה של המסמך המתקרא צוואה</w:t>
      </w:r>
      <w:r>
        <w:rPr>
          <w:rFonts w:ascii="David" w:hAnsi="David" w:cs="David" w:hint="cs"/>
          <w:sz w:val="24"/>
          <w:szCs w:val="24"/>
          <w:rtl/>
        </w:rPr>
        <w:t xml:space="preserve"> (</w:t>
      </w:r>
      <w:r w:rsidRPr="00BD71AA">
        <w:rPr>
          <w:rFonts w:ascii="David" w:hAnsi="David" w:cs="David" w:hint="cs"/>
          <w:b/>
          <w:bCs/>
          <w:sz w:val="24"/>
          <w:szCs w:val="24"/>
          <w:shd w:val="clear" w:color="auto" w:fill="D9E2F3" w:themeFill="accent1" w:themeFillTint="33"/>
          <w:rtl/>
        </w:rPr>
        <w:t>ע"א 576/72 שפיר נ' שפיר</w:t>
      </w:r>
      <w:r w:rsidRPr="00BD71AA">
        <w:rPr>
          <w:rFonts w:ascii="David" w:hAnsi="David" w:cs="David" w:hint="cs"/>
          <w:sz w:val="24"/>
          <w:szCs w:val="24"/>
          <w:rtl/>
        </w:rPr>
        <w:t>).</w:t>
      </w:r>
      <w:r w:rsidR="003B18C1">
        <w:rPr>
          <w:rFonts w:ascii="David" w:hAnsi="David" w:cs="David" w:hint="cs"/>
          <w:sz w:val="24"/>
          <w:szCs w:val="24"/>
          <w:rtl/>
        </w:rPr>
        <w:t xml:space="preserve"> -לא מדובר על ניסוח טיוטה.</w:t>
      </w:r>
    </w:p>
    <w:p w14:paraId="43AFD6C1" w14:textId="2080DDF7" w:rsidR="00F027C6" w:rsidRPr="00004CCD" w:rsidRDefault="00F027C6" w:rsidP="00D544FB">
      <w:pPr>
        <w:pStyle w:val="a3"/>
        <w:numPr>
          <w:ilvl w:val="0"/>
          <w:numId w:val="91"/>
        </w:numPr>
        <w:tabs>
          <w:tab w:val="left" w:pos="1466"/>
        </w:tabs>
        <w:jc w:val="both"/>
        <w:rPr>
          <w:rFonts w:ascii="David" w:hAnsi="David" w:cs="David"/>
          <w:sz w:val="24"/>
          <w:szCs w:val="24"/>
          <w:rtl/>
        </w:rPr>
      </w:pPr>
      <w:r w:rsidRPr="00F027C6">
        <w:rPr>
          <w:rFonts w:ascii="David" w:hAnsi="David" w:cs="David" w:hint="cs"/>
          <w:b/>
          <w:bCs/>
          <w:sz w:val="24"/>
          <w:szCs w:val="24"/>
          <w:u w:val="single"/>
          <w:shd w:val="clear" w:color="auto" w:fill="FFFFCC"/>
          <w:rtl/>
        </w:rPr>
        <w:t>שימוש כעדים לצווא</w:t>
      </w:r>
      <w:r>
        <w:rPr>
          <w:rFonts w:ascii="David" w:hAnsi="David" w:cs="David" w:hint="cs"/>
          <w:b/>
          <w:bCs/>
          <w:sz w:val="24"/>
          <w:szCs w:val="24"/>
          <w:u w:val="single"/>
          <w:shd w:val="clear" w:color="auto" w:fill="FFFFCC"/>
          <w:rtl/>
        </w:rPr>
        <w:t>ה</w:t>
      </w:r>
      <w:r>
        <w:rPr>
          <w:rFonts w:ascii="David" w:hAnsi="David" w:cs="David" w:hint="cs"/>
          <w:sz w:val="24"/>
          <w:szCs w:val="24"/>
          <w:rtl/>
        </w:rPr>
        <w:t>-</w:t>
      </w:r>
      <w:r w:rsidRPr="00F027C6">
        <w:rPr>
          <w:rFonts w:ascii="David" w:hAnsi="David" w:cs="David" w:hint="cs"/>
          <w:b/>
          <w:bCs/>
          <w:sz w:val="24"/>
          <w:szCs w:val="24"/>
          <w:shd w:val="clear" w:color="auto" w:fill="FFFFCC"/>
          <w:rtl/>
        </w:rPr>
        <w:t xml:space="preserve"> </w:t>
      </w:r>
      <w:r w:rsidRPr="00BD71AA">
        <w:rPr>
          <w:rFonts w:ascii="David" w:hAnsi="David" w:cs="David" w:hint="cs"/>
          <w:b/>
          <w:bCs/>
          <w:sz w:val="24"/>
          <w:szCs w:val="24"/>
          <w:shd w:val="clear" w:color="auto" w:fill="FFFFCC"/>
          <w:rtl/>
        </w:rPr>
        <w:t xml:space="preserve">רק עד המשמש </w:t>
      </w:r>
      <w:r w:rsidRPr="00F027C6">
        <w:rPr>
          <w:rFonts w:ascii="David" w:hAnsi="David" w:cs="David" w:hint="cs"/>
          <w:b/>
          <w:bCs/>
          <w:sz w:val="24"/>
          <w:szCs w:val="24"/>
          <w:u w:val="single"/>
          <w:shd w:val="clear" w:color="auto" w:fill="FFFFCC"/>
          <w:rtl/>
        </w:rPr>
        <w:t>כעד פורמלי</w:t>
      </w:r>
      <w:r w:rsidRPr="00BD71AA">
        <w:rPr>
          <w:rFonts w:ascii="David" w:hAnsi="David" w:cs="David" w:hint="cs"/>
          <w:b/>
          <w:bCs/>
          <w:sz w:val="24"/>
          <w:szCs w:val="24"/>
          <w:shd w:val="clear" w:color="auto" w:fill="FFFFCC"/>
          <w:rtl/>
        </w:rPr>
        <w:t xml:space="preserve"> לצוואה בעדים</w:t>
      </w:r>
      <w:r w:rsidRPr="00BD71AA">
        <w:rPr>
          <w:rFonts w:ascii="David" w:hAnsi="David" w:cs="David" w:hint="cs"/>
          <w:sz w:val="24"/>
          <w:szCs w:val="24"/>
          <w:shd w:val="clear" w:color="auto" w:fill="FFFFCC"/>
          <w:rtl/>
        </w:rPr>
        <w:t>.</w:t>
      </w:r>
      <w:r w:rsidRPr="00BD71AA">
        <w:rPr>
          <w:rFonts w:ascii="David" w:hAnsi="David" w:cs="David" w:hint="cs"/>
          <w:b/>
          <w:bCs/>
          <w:sz w:val="24"/>
          <w:szCs w:val="24"/>
          <w:shd w:val="clear" w:color="auto" w:fill="FFFFCC"/>
          <w:rtl/>
        </w:rPr>
        <w:t xml:space="preserve"> לא במובן של נוכחות</w:t>
      </w:r>
      <w:r>
        <w:rPr>
          <w:rFonts w:ascii="David" w:hAnsi="David" w:cs="David" w:hint="cs"/>
          <w:sz w:val="24"/>
          <w:szCs w:val="24"/>
          <w:shd w:val="clear" w:color="auto" w:fill="FFFFCC"/>
          <w:rtl/>
        </w:rPr>
        <w:t>.</w:t>
      </w:r>
      <w:r w:rsidR="003B18C1">
        <w:rPr>
          <w:rFonts w:ascii="David" w:hAnsi="David" w:cs="David" w:hint="cs"/>
          <w:sz w:val="24"/>
          <w:szCs w:val="24"/>
          <w:rtl/>
        </w:rPr>
        <w:t xml:space="preserve"> [</w:t>
      </w:r>
      <w:r w:rsidR="003B18C1" w:rsidRPr="003B18C1">
        <w:rPr>
          <w:rFonts w:ascii="David" w:hAnsi="David" w:cs="David" w:hint="cs"/>
          <w:sz w:val="24"/>
          <w:szCs w:val="24"/>
          <w:highlight w:val="yellow"/>
          <w:rtl/>
        </w:rPr>
        <w:t>רק בצוואה בעדים</w:t>
      </w:r>
      <w:r w:rsidR="003B18C1">
        <w:rPr>
          <w:rFonts w:ascii="David" w:hAnsi="David" w:cs="David" w:hint="cs"/>
          <w:sz w:val="24"/>
          <w:szCs w:val="24"/>
          <w:rtl/>
        </w:rPr>
        <w:t>].</w:t>
      </w:r>
      <w:r w:rsidR="00D544FB">
        <w:rPr>
          <w:rFonts w:ascii="David" w:hAnsi="David" w:cs="David" w:hint="cs"/>
          <w:sz w:val="24"/>
          <w:szCs w:val="24"/>
          <w:rtl/>
        </w:rPr>
        <w:t xml:space="preserve"> עילה עצמאית לפסילת הוראת צוואה כאשר הנהנה מהצוואה או בן זוגו משמשים כעד פורמלי לצוואה בעדים.</w:t>
      </w:r>
    </w:p>
    <w:p w14:paraId="2A534F4C" w14:textId="1BB66C51" w:rsidR="0013427C" w:rsidRPr="000C641F" w:rsidRDefault="00F027C6" w:rsidP="000C641F">
      <w:pPr>
        <w:pStyle w:val="a3"/>
        <w:numPr>
          <w:ilvl w:val="0"/>
          <w:numId w:val="91"/>
        </w:numPr>
        <w:tabs>
          <w:tab w:val="left" w:pos="1466"/>
        </w:tabs>
        <w:jc w:val="both"/>
        <w:rPr>
          <w:rFonts w:ascii="David" w:hAnsi="David" w:cs="David"/>
          <w:sz w:val="24"/>
          <w:szCs w:val="24"/>
          <w:rtl/>
        </w:rPr>
      </w:pPr>
      <w:r w:rsidRPr="0013427C">
        <w:rPr>
          <w:rFonts w:ascii="David" w:hAnsi="David" w:cs="David" w:hint="cs"/>
          <w:b/>
          <w:bCs/>
          <w:sz w:val="24"/>
          <w:szCs w:val="24"/>
          <w:u w:val="single"/>
          <w:shd w:val="clear" w:color="auto" w:fill="FFFFCC"/>
          <w:rtl/>
        </w:rPr>
        <w:t>נטילת חלק אחר בעריכה</w:t>
      </w:r>
      <w:r>
        <w:rPr>
          <w:rFonts w:ascii="David" w:hAnsi="David" w:cs="David" w:hint="cs"/>
          <w:sz w:val="24"/>
          <w:szCs w:val="24"/>
          <w:rtl/>
        </w:rPr>
        <w:t>.</w:t>
      </w:r>
      <w:r w:rsidR="0013427C">
        <w:rPr>
          <w:rFonts w:ascii="David" w:hAnsi="David" w:cs="David" w:hint="cs"/>
          <w:sz w:val="24"/>
          <w:szCs w:val="24"/>
          <w:rtl/>
        </w:rPr>
        <w:t xml:space="preserve"> </w:t>
      </w:r>
      <w:r w:rsidR="0013427C" w:rsidRPr="0013427C">
        <w:rPr>
          <w:rFonts w:ascii="David" w:hAnsi="David" w:cs="David" w:hint="cs"/>
          <w:b/>
          <w:bCs/>
          <w:color w:val="C00000"/>
          <w:sz w:val="24"/>
          <w:szCs w:val="24"/>
          <w:rtl/>
        </w:rPr>
        <w:t>קושי- מה זה אומר?</w:t>
      </w:r>
      <w:r w:rsidR="0013427C" w:rsidRPr="0013427C">
        <w:rPr>
          <w:rFonts w:ascii="David" w:hAnsi="David" w:cs="David" w:hint="cs"/>
          <w:color w:val="C00000"/>
          <w:sz w:val="24"/>
          <w:szCs w:val="24"/>
          <w:rtl/>
        </w:rPr>
        <w:t xml:space="preserve"> </w:t>
      </w:r>
      <w:r w:rsidR="0013427C" w:rsidRPr="000C641F">
        <w:rPr>
          <w:rFonts w:ascii="David" w:hAnsi="David" w:cs="David" w:hint="cs"/>
          <w:b/>
          <w:bCs/>
          <w:sz w:val="24"/>
          <w:szCs w:val="24"/>
          <w:u w:val="single"/>
          <w:shd w:val="clear" w:color="auto" w:fill="FFFFCC"/>
          <w:rtl/>
        </w:rPr>
        <w:t>התפתחות הפסיקה</w:t>
      </w:r>
      <w:r w:rsidR="000C641F" w:rsidRPr="000C641F">
        <w:rPr>
          <w:rFonts w:ascii="David" w:hAnsi="David" w:cs="David" w:hint="cs"/>
          <w:b/>
          <w:bCs/>
          <w:sz w:val="24"/>
          <w:szCs w:val="24"/>
          <w:rtl/>
        </w:rPr>
        <w:t>:</w:t>
      </w:r>
    </w:p>
    <w:p w14:paraId="5915EC7A" w14:textId="50674801" w:rsidR="0013427C" w:rsidRPr="00B002AA" w:rsidRDefault="0013427C" w:rsidP="00D544FB">
      <w:pPr>
        <w:pStyle w:val="a3"/>
        <w:numPr>
          <w:ilvl w:val="0"/>
          <w:numId w:val="92"/>
        </w:numPr>
        <w:tabs>
          <w:tab w:val="left" w:pos="1466"/>
        </w:tabs>
        <w:spacing w:after="0"/>
        <w:jc w:val="both"/>
        <w:rPr>
          <w:rFonts w:ascii="David" w:hAnsi="David" w:cs="David"/>
          <w:sz w:val="24"/>
          <w:szCs w:val="24"/>
          <w:rtl/>
        </w:rPr>
      </w:pPr>
      <w:r w:rsidRPr="00B002AA">
        <w:rPr>
          <w:rFonts w:ascii="David" w:hAnsi="David" w:cs="David" w:hint="cs"/>
          <w:b/>
          <w:bCs/>
          <w:sz w:val="24"/>
          <w:szCs w:val="24"/>
          <w:shd w:val="clear" w:color="auto" w:fill="FFFFCC"/>
          <w:rtl/>
        </w:rPr>
        <w:t>עניין שפיר:</w:t>
      </w:r>
      <w:r w:rsidRPr="00B002AA">
        <w:rPr>
          <w:rFonts w:ascii="David" w:hAnsi="David" w:cs="David" w:hint="cs"/>
          <w:sz w:val="24"/>
          <w:szCs w:val="24"/>
          <w:shd w:val="clear" w:color="auto" w:fill="FFFFCC"/>
          <w:rtl/>
        </w:rPr>
        <w:t xml:space="preserve"> </w:t>
      </w:r>
      <w:r w:rsidRPr="00B002AA">
        <w:rPr>
          <w:rFonts w:ascii="David" w:hAnsi="David" w:cs="David" w:hint="cs"/>
          <w:b/>
          <w:bCs/>
          <w:sz w:val="24"/>
          <w:szCs w:val="24"/>
          <w:shd w:val="clear" w:color="auto" w:fill="FFFFCC"/>
          <w:rtl/>
        </w:rPr>
        <w:t>מבחן הניתוק</w:t>
      </w:r>
      <w:r w:rsidRPr="00B002AA">
        <w:rPr>
          <w:rFonts w:ascii="David" w:hAnsi="David" w:cs="David" w:hint="cs"/>
          <w:sz w:val="24"/>
          <w:szCs w:val="24"/>
          <w:rtl/>
        </w:rPr>
        <w:t xml:space="preserve"> (ע"א 576/72 </w:t>
      </w:r>
      <w:r w:rsidRPr="00B002AA">
        <w:rPr>
          <w:rFonts w:ascii="David" w:hAnsi="David" w:cs="David" w:hint="cs"/>
          <w:b/>
          <w:bCs/>
          <w:sz w:val="24"/>
          <w:szCs w:val="24"/>
          <w:shd w:val="clear" w:color="auto" w:fill="D9E2F3" w:themeFill="accent1" w:themeFillTint="33"/>
          <w:rtl/>
        </w:rPr>
        <w:t>שפיר נ' שפיר</w:t>
      </w:r>
      <w:r w:rsidRPr="00B002AA">
        <w:rPr>
          <w:rFonts w:ascii="David" w:hAnsi="David" w:cs="David" w:hint="cs"/>
          <w:sz w:val="24"/>
          <w:szCs w:val="24"/>
          <w:rtl/>
        </w:rPr>
        <w:t>)</w:t>
      </w:r>
      <w:r w:rsidR="00CD1339">
        <w:rPr>
          <w:rFonts w:ascii="David" w:hAnsi="David" w:cs="David" w:hint="cs"/>
          <w:sz w:val="24"/>
          <w:szCs w:val="24"/>
          <w:rtl/>
        </w:rPr>
        <w:t xml:space="preserve">- שני אחים ערכו צוואות הדדיות אחד לטובת השני. ניסחו טיוטות יחד, אך עשו צוואה בפני רשות, בביהמ"ש. כל אחד נכנס לחוד. ביהמ"ש קבע שיש ניתוק. </w:t>
      </w:r>
    </w:p>
    <w:p w14:paraId="391DE44E" w14:textId="4B010C08" w:rsidR="0013427C" w:rsidRPr="00B002AA" w:rsidRDefault="0013427C" w:rsidP="00D544FB">
      <w:pPr>
        <w:pStyle w:val="a3"/>
        <w:numPr>
          <w:ilvl w:val="0"/>
          <w:numId w:val="92"/>
        </w:numPr>
        <w:tabs>
          <w:tab w:val="left" w:pos="1466"/>
        </w:tabs>
        <w:spacing w:after="0"/>
        <w:jc w:val="both"/>
        <w:rPr>
          <w:rFonts w:ascii="David" w:hAnsi="David" w:cs="David"/>
          <w:sz w:val="24"/>
          <w:szCs w:val="24"/>
          <w:rtl/>
        </w:rPr>
      </w:pPr>
      <w:r w:rsidRPr="00B002AA">
        <w:rPr>
          <w:rFonts w:ascii="David" w:hAnsi="David" w:cs="David" w:hint="cs"/>
          <w:b/>
          <w:bCs/>
          <w:sz w:val="24"/>
          <w:szCs w:val="24"/>
          <w:shd w:val="clear" w:color="auto" w:fill="FFFFCC"/>
          <w:rtl/>
        </w:rPr>
        <w:t>גישה מרחיבה: עניין הררי</w:t>
      </w:r>
      <w:r w:rsidRPr="00B002AA">
        <w:rPr>
          <w:rFonts w:ascii="David" w:hAnsi="David" w:cs="David" w:hint="cs"/>
          <w:sz w:val="24"/>
          <w:szCs w:val="24"/>
          <w:rtl/>
        </w:rPr>
        <w:t xml:space="preserve"> (ע"א 433/77 </w:t>
      </w:r>
      <w:r w:rsidRPr="00B002AA">
        <w:rPr>
          <w:rFonts w:ascii="David" w:hAnsi="David" w:cs="David" w:hint="cs"/>
          <w:b/>
          <w:bCs/>
          <w:sz w:val="24"/>
          <w:szCs w:val="24"/>
          <w:shd w:val="clear" w:color="auto" w:fill="D9E2F3" w:themeFill="accent1" w:themeFillTint="33"/>
          <w:rtl/>
        </w:rPr>
        <w:t>הררי נ' הררי</w:t>
      </w:r>
      <w:r w:rsidRPr="00B002AA">
        <w:rPr>
          <w:rFonts w:ascii="David" w:hAnsi="David" w:cs="David" w:hint="cs"/>
          <w:sz w:val="24"/>
          <w:szCs w:val="24"/>
          <w:rtl/>
        </w:rPr>
        <w:t>)</w:t>
      </w:r>
      <w:r w:rsidR="008103AF">
        <w:rPr>
          <w:rFonts w:ascii="David" w:hAnsi="David" w:cs="David" w:hint="cs"/>
          <w:sz w:val="24"/>
          <w:szCs w:val="24"/>
          <w:rtl/>
        </w:rPr>
        <w:t xml:space="preserve">- הצוואה נפסלה כי ביהמ"ש אומר שהייתה מעורבות. הדוד רצה להוריש לאחיין (עו"ד), הצוואה הייתה כתובה על נייר איכותי שיש בד"כ במשרדי עו"ד ונשלחה ללא מכתב נלווה. עורר חשד לביהמ"ש שאין ניתוק. </w:t>
      </w:r>
    </w:p>
    <w:p w14:paraId="384B3388" w14:textId="77777777" w:rsidR="008103AF" w:rsidRDefault="008103AF" w:rsidP="00D544FB">
      <w:pPr>
        <w:pStyle w:val="a3"/>
        <w:numPr>
          <w:ilvl w:val="0"/>
          <w:numId w:val="92"/>
        </w:numPr>
        <w:tabs>
          <w:tab w:val="left" w:pos="1466"/>
        </w:tabs>
        <w:spacing w:after="0"/>
        <w:jc w:val="both"/>
        <w:rPr>
          <w:rFonts w:ascii="David" w:hAnsi="David" w:cs="David"/>
          <w:sz w:val="24"/>
          <w:szCs w:val="24"/>
        </w:rPr>
      </w:pPr>
      <w:r w:rsidRPr="008103AF">
        <w:rPr>
          <w:rFonts w:ascii="David" w:hAnsi="David" w:cs="David" w:hint="cs"/>
          <w:b/>
          <w:bCs/>
          <w:sz w:val="24"/>
          <w:szCs w:val="24"/>
          <w:u w:val="single"/>
          <w:shd w:val="clear" w:color="auto" w:fill="FFFFCC"/>
          <w:rtl/>
        </w:rPr>
        <w:t>הגישה כיום</w:t>
      </w:r>
      <w:r w:rsidRPr="008103AF">
        <w:rPr>
          <w:rFonts w:ascii="David" w:hAnsi="David" w:cs="David" w:hint="cs"/>
          <w:b/>
          <w:bCs/>
          <w:sz w:val="24"/>
          <w:szCs w:val="24"/>
          <w:shd w:val="clear" w:color="auto" w:fill="FFFFCC"/>
          <w:rtl/>
        </w:rPr>
        <w:t xml:space="preserve">: </w:t>
      </w:r>
      <w:r w:rsidR="0013427C" w:rsidRPr="00B002AA">
        <w:rPr>
          <w:rFonts w:ascii="David" w:hAnsi="David" w:cs="David" w:hint="cs"/>
          <w:b/>
          <w:bCs/>
          <w:sz w:val="24"/>
          <w:szCs w:val="24"/>
          <w:shd w:val="clear" w:color="auto" w:fill="FFFFCC"/>
          <w:rtl/>
        </w:rPr>
        <w:t>בחינת מכלול המרכיבים בצירוף הנסיבות</w:t>
      </w:r>
      <w:r w:rsidR="0013427C" w:rsidRPr="00B002AA">
        <w:rPr>
          <w:rFonts w:ascii="David" w:hAnsi="David" w:cs="David" w:hint="cs"/>
          <w:sz w:val="24"/>
          <w:szCs w:val="24"/>
          <w:rtl/>
        </w:rPr>
        <w:t xml:space="preserve"> </w:t>
      </w:r>
    </w:p>
    <w:p w14:paraId="444F3ED7" w14:textId="22051356" w:rsidR="008103AF" w:rsidRDefault="0013427C" w:rsidP="008103AF">
      <w:pPr>
        <w:pStyle w:val="a3"/>
        <w:numPr>
          <w:ilvl w:val="0"/>
          <w:numId w:val="93"/>
        </w:numPr>
        <w:tabs>
          <w:tab w:val="left" w:pos="1466"/>
        </w:tabs>
        <w:spacing w:after="0"/>
        <w:jc w:val="both"/>
        <w:rPr>
          <w:rFonts w:ascii="David" w:hAnsi="David" w:cs="David"/>
          <w:sz w:val="24"/>
          <w:szCs w:val="24"/>
        </w:rPr>
      </w:pPr>
      <w:r w:rsidRPr="00B002AA">
        <w:rPr>
          <w:rFonts w:ascii="David" w:hAnsi="David" w:cs="David" w:hint="cs"/>
          <w:sz w:val="24"/>
          <w:szCs w:val="24"/>
          <w:rtl/>
        </w:rPr>
        <w:t xml:space="preserve">ע"א 5869/03 </w:t>
      </w:r>
      <w:r w:rsidRPr="00B002AA">
        <w:rPr>
          <w:rFonts w:ascii="David" w:hAnsi="David" w:cs="David" w:hint="cs"/>
          <w:b/>
          <w:bCs/>
          <w:sz w:val="24"/>
          <w:szCs w:val="24"/>
          <w:shd w:val="clear" w:color="auto" w:fill="D9E2F3" w:themeFill="accent1" w:themeFillTint="33"/>
          <w:rtl/>
        </w:rPr>
        <w:t xml:space="preserve">חרמון נ' </w:t>
      </w:r>
      <w:proofErr w:type="spellStart"/>
      <w:r w:rsidRPr="000C641F">
        <w:rPr>
          <w:rFonts w:ascii="David" w:hAnsi="David" w:cs="David" w:hint="cs"/>
          <w:b/>
          <w:bCs/>
          <w:sz w:val="24"/>
          <w:szCs w:val="24"/>
          <w:shd w:val="clear" w:color="auto" w:fill="D9E2F3" w:themeFill="accent1" w:themeFillTint="33"/>
          <w:rtl/>
        </w:rPr>
        <w:t>גולוב</w:t>
      </w:r>
      <w:proofErr w:type="spellEnd"/>
      <w:r w:rsidR="008103AF" w:rsidRPr="000C641F">
        <w:rPr>
          <w:rFonts w:ascii="David" w:hAnsi="David" w:cs="David" w:hint="cs"/>
          <w:sz w:val="24"/>
          <w:szCs w:val="24"/>
          <w:shd w:val="clear" w:color="auto" w:fill="D9E2F3" w:themeFill="accent1" w:themeFillTint="33"/>
          <w:rtl/>
        </w:rPr>
        <w:t xml:space="preserve">- אח ואחות. המצווים כשירים. הבת מסייעת לאישה בכל ענייניה. האישה רוצה לערוך צוואה. הבת מביאה לה עו"ד שמטפל בה ובבעלה, מסיעה אותה לעורך הדין, מביאה חוות דעת על כשירות האישה </w:t>
      </w:r>
      <w:r w:rsidR="00CF3808" w:rsidRPr="000C641F">
        <w:rPr>
          <w:rFonts w:ascii="David" w:hAnsi="David" w:cs="David" w:hint="cs"/>
          <w:sz w:val="24"/>
          <w:szCs w:val="24"/>
          <w:shd w:val="clear" w:color="auto" w:fill="D9E2F3" w:themeFill="accent1" w:themeFillTint="33"/>
          <w:rtl/>
        </w:rPr>
        <w:t xml:space="preserve">מהרופאה של הבת. </w:t>
      </w:r>
      <w:r w:rsidR="000C641F" w:rsidRPr="000C641F">
        <w:rPr>
          <w:rFonts w:ascii="David" w:hAnsi="David" w:cs="David" w:hint="cs"/>
          <w:b/>
          <w:bCs/>
          <w:sz w:val="24"/>
          <w:szCs w:val="24"/>
          <w:shd w:val="clear" w:color="auto" w:fill="D9E2F3" w:themeFill="accent1" w:themeFillTint="33"/>
          <w:rtl/>
        </w:rPr>
        <w:t>ביהמ"ש מסתכל על המכלול ופוסל את הצוואה</w:t>
      </w:r>
      <w:r w:rsidR="000C641F">
        <w:rPr>
          <w:rFonts w:ascii="David" w:hAnsi="David" w:cs="David" w:hint="cs"/>
          <w:sz w:val="24"/>
          <w:szCs w:val="24"/>
          <w:rtl/>
        </w:rPr>
        <w:t xml:space="preserve">. </w:t>
      </w:r>
    </w:p>
    <w:p w14:paraId="4ACC51F6" w14:textId="520E86B9" w:rsidR="0013427C" w:rsidRDefault="0013427C" w:rsidP="008103AF">
      <w:pPr>
        <w:pStyle w:val="a3"/>
        <w:numPr>
          <w:ilvl w:val="0"/>
          <w:numId w:val="93"/>
        </w:numPr>
        <w:tabs>
          <w:tab w:val="left" w:pos="1466"/>
        </w:tabs>
        <w:spacing w:after="0"/>
        <w:jc w:val="both"/>
        <w:rPr>
          <w:rFonts w:ascii="David" w:hAnsi="David" w:cs="David"/>
          <w:sz w:val="24"/>
          <w:szCs w:val="24"/>
        </w:rPr>
      </w:pPr>
      <w:r w:rsidRPr="00B002AA">
        <w:rPr>
          <w:rFonts w:ascii="David" w:hAnsi="David" w:cs="David" w:hint="cs"/>
          <w:sz w:val="24"/>
          <w:szCs w:val="24"/>
          <w:rtl/>
        </w:rPr>
        <w:t xml:space="preserve">ע"א 6496/98 </w:t>
      </w:r>
      <w:proofErr w:type="spellStart"/>
      <w:r w:rsidRPr="00B002AA">
        <w:rPr>
          <w:rFonts w:ascii="David" w:hAnsi="David" w:cs="David" w:hint="cs"/>
          <w:b/>
          <w:bCs/>
          <w:sz w:val="24"/>
          <w:szCs w:val="24"/>
          <w:shd w:val="clear" w:color="auto" w:fill="D9E2F3" w:themeFill="accent1" w:themeFillTint="33"/>
          <w:rtl/>
        </w:rPr>
        <w:t>בוטו</w:t>
      </w:r>
      <w:proofErr w:type="spellEnd"/>
      <w:r w:rsidRPr="00B002AA">
        <w:rPr>
          <w:rFonts w:ascii="David" w:hAnsi="David" w:cs="David" w:hint="cs"/>
          <w:b/>
          <w:bCs/>
          <w:sz w:val="24"/>
          <w:szCs w:val="24"/>
          <w:shd w:val="clear" w:color="auto" w:fill="D9E2F3" w:themeFill="accent1" w:themeFillTint="33"/>
          <w:rtl/>
        </w:rPr>
        <w:t xml:space="preserve"> נ' </w:t>
      </w:r>
      <w:proofErr w:type="spellStart"/>
      <w:r w:rsidRPr="00B002AA">
        <w:rPr>
          <w:rFonts w:ascii="David" w:hAnsi="David" w:cs="David" w:hint="cs"/>
          <w:b/>
          <w:bCs/>
          <w:sz w:val="24"/>
          <w:szCs w:val="24"/>
          <w:shd w:val="clear" w:color="auto" w:fill="D9E2F3" w:themeFill="accent1" w:themeFillTint="33"/>
          <w:rtl/>
        </w:rPr>
        <w:t>בוטו</w:t>
      </w:r>
      <w:proofErr w:type="spellEnd"/>
      <w:r w:rsidR="000C641F">
        <w:rPr>
          <w:rFonts w:ascii="David" w:hAnsi="David" w:cs="David" w:hint="cs"/>
          <w:sz w:val="24"/>
          <w:szCs w:val="24"/>
          <w:shd w:val="clear" w:color="auto" w:fill="D9E2F3" w:themeFill="accent1" w:themeFillTint="33"/>
          <w:rtl/>
        </w:rPr>
        <w:t>- אדם נמצא בבי"ח, כשיר עדיין, רוצה לערוך צוואה. היה שם מקרקעין והבן הבכור הביא מפה וסימן עליה.</w:t>
      </w:r>
    </w:p>
    <w:p w14:paraId="25637583" w14:textId="125352BB" w:rsidR="000C641F" w:rsidRDefault="000C641F" w:rsidP="000C641F">
      <w:pPr>
        <w:pStyle w:val="a3"/>
        <w:numPr>
          <w:ilvl w:val="0"/>
          <w:numId w:val="93"/>
        </w:numPr>
        <w:tabs>
          <w:tab w:val="left" w:pos="1466"/>
        </w:tabs>
        <w:jc w:val="both"/>
        <w:rPr>
          <w:rFonts w:ascii="David" w:hAnsi="David" w:cs="David"/>
          <w:sz w:val="24"/>
          <w:szCs w:val="24"/>
        </w:rPr>
      </w:pPr>
      <w:r w:rsidRPr="00393AC5">
        <w:rPr>
          <w:rFonts w:ascii="David" w:hAnsi="David" w:cs="David" w:hint="cs"/>
          <w:sz w:val="24"/>
          <w:szCs w:val="24"/>
          <w:rtl/>
        </w:rPr>
        <w:t>אנחנו מאוד מתרחקים מחופש ציווי וזה יותר ביהמ"ש ושיקול הדעת שלו</w:t>
      </w:r>
      <w:r w:rsidRPr="00BD3859">
        <w:rPr>
          <w:rFonts w:ascii="David" w:hAnsi="David" w:cs="David" w:hint="cs"/>
          <w:sz w:val="24"/>
          <w:szCs w:val="24"/>
          <w:rtl/>
        </w:rPr>
        <w:t xml:space="preserve">. </w:t>
      </w:r>
    </w:p>
    <w:p w14:paraId="21999C83" w14:textId="48C52C75" w:rsidR="000C641F" w:rsidRPr="000C641F" w:rsidRDefault="000C641F" w:rsidP="000C641F">
      <w:pPr>
        <w:pStyle w:val="a3"/>
        <w:numPr>
          <w:ilvl w:val="0"/>
          <w:numId w:val="93"/>
        </w:numPr>
        <w:tabs>
          <w:tab w:val="left" w:pos="1466"/>
        </w:tabs>
        <w:jc w:val="both"/>
        <w:rPr>
          <w:rFonts w:ascii="David" w:hAnsi="David" w:cs="David"/>
          <w:sz w:val="24"/>
          <w:szCs w:val="24"/>
          <w:highlight w:val="yellow"/>
        </w:rPr>
      </w:pPr>
      <w:r w:rsidRPr="000C641F">
        <w:rPr>
          <w:rFonts w:ascii="David" w:hAnsi="David" w:cs="David" w:hint="cs"/>
          <w:b/>
          <w:bCs/>
          <w:sz w:val="24"/>
          <w:szCs w:val="24"/>
          <w:highlight w:val="yellow"/>
          <w:shd w:val="clear" w:color="auto" w:fill="FFFFCC"/>
          <w:rtl/>
        </w:rPr>
        <w:t>נרצה לדעת את כל הנסיבות, ובעיקר מי נושל ולטובת מי</w:t>
      </w:r>
      <w:r w:rsidRPr="000C641F">
        <w:rPr>
          <w:rFonts w:ascii="David" w:hAnsi="David" w:cs="David" w:hint="cs"/>
          <w:b/>
          <w:bCs/>
          <w:sz w:val="24"/>
          <w:szCs w:val="24"/>
          <w:highlight w:val="yellow"/>
          <w:rtl/>
        </w:rPr>
        <w:t>?</w:t>
      </w:r>
      <w:r>
        <w:rPr>
          <w:rFonts w:ascii="David" w:hAnsi="David" w:cs="David" w:hint="cs"/>
          <w:sz w:val="24"/>
          <w:szCs w:val="24"/>
          <w:highlight w:val="yellow"/>
          <w:rtl/>
        </w:rPr>
        <w:t xml:space="preserve"> [מבחן הניתוק כבר לא רלוונטי].</w:t>
      </w:r>
    </w:p>
    <w:p w14:paraId="6B61E38C" w14:textId="77777777" w:rsidR="000C641F" w:rsidRPr="00B002AA" w:rsidRDefault="000C641F" w:rsidP="000C641F">
      <w:pPr>
        <w:pStyle w:val="a3"/>
        <w:tabs>
          <w:tab w:val="left" w:pos="1466"/>
        </w:tabs>
        <w:spacing w:after="0"/>
        <w:ind w:left="360"/>
        <w:jc w:val="both"/>
        <w:rPr>
          <w:rFonts w:ascii="David" w:hAnsi="David" w:cs="David"/>
          <w:sz w:val="24"/>
          <w:szCs w:val="24"/>
          <w:rtl/>
        </w:rPr>
      </w:pPr>
    </w:p>
    <w:p w14:paraId="36732422" w14:textId="7A3DEBD0" w:rsidR="00F027C6" w:rsidRDefault="00F027C6" w:rsidP="00D222C6">
      <w:pPr>
        <w:tabs>
          <w:tab w:val="left" w:pos="1466"/>
        </w:tabs>
        <w:jc w:val="both"/>
        <w:rPr>
          <w:rFonts w:ascii="David" w:hAnsi="David" w:cs="David"/>
          <w:sz w:val="24"/>
          <w:szCs w:val="24"/>
          <w:rtl/>
        </w:rPr>
      </w:pPr>
    </w:p>
    <w:p w14:paraId="5E6FA050" w14:textId="77777777" w:rsidR="000C641F" w:rsidRPr="009172A2" w:rsidRDefault="000C641F" w:rsidP="000C641F">
      <w:pPr>
        <w:tabs>
          <w:tab w:val="left" w:pos="1466"/>
        </w:tabs>
        <w:jc w:val="both"/>
        <w:rPr>
          <w:rFonts w:ascii="David" w:hAnsi="David" w:cs="David"/>
          <w:b/>
          <w:bCs/>
          <w:sz w:val="24"/>
          <w:szCs w:val="24"/>
          <w:rtl/>
        </w:rPr>
      </w:pPr>
      <w:r w:rsidRPr="00983783">
        <w:rPr>
          <w:rFonts w:ascii="David" w:hAnsi="David" w:cs="David" w:hint="cs"/>
          <w:b/>
          <w:bCs/>
          <w:sz w:val="24"/>
          <w:szCs w:val="24"/>
          <w:u w:val="single"/>
          <w:shd w:val="clear" w:color="auto" w:fill="FFFFCC"/>
          <w:rtl/>
        </w:rPr>
        <w:t>פרשנות מצמצמת ל"הנאה"</w:t>
      </w:r>
      <w:r w:rsidRPr="00983783">
        <w:rPr>
          <w:rFonts w:ascii="David" w:hAnsi="David" w:cs="David" w:hint="cs"/>
          <w:sz w:val="24"/>
          <w:szCs w:val="24"/>
          <w:shd w:val="clear" w:color="auto" w:fill="FFFFCC"/>
          <w:rtl/>
        </w:rPr>
        <w:t>-</w:t>
      </w:r>
      <w:r>
        <w:rPr>
          <w:rFonts w:ascii="David" w:hAnsi="David" w:cs="David" w:hint="cs"/>
          <w:sz w:val="24"/>
          <w:szCs w:val="24"/>
          <w:rtl/>
        </w:rPr>
        <w:t xml:space="preserve"> </w:t>
      </w:r>
      <w:r w:rsidRPr="009172A2">
        <w:rPr>
          <w:rFonts w:ascii="David" w:hAnsi="David" w:cs="David" w:hint="cs"/>
          <w:b/>
          <w:bCs/>
          <w:sz w:val="24"/>
          <w:szCs w:val="24"/>
          <w:rtl/>
        </w:rPr>
        <w:t>מי זה נהנה על פי צוואה?</w:t>
      </w:r>
    </w:p>
    <w:p w14:paraId="7B6615EB" w14:textId="55D17FA8" w:rsidR="000C641F" w:rsidRDefault="000C641F" w:rsidP="001E5237">
      <w:pPr>
        <w:pStyle w:val="a3"/>
        <w:numPr>
          <w:ilvl w:val="0"/>
          <w:numId w:val="94"/>
        </w:numPr>
        <w:tabs>
          <w:tab w:val="left" w:pos="1466"/>
        </w:tabs>
        <w:jc w:val="both"/>
        <w:rPr>
          <w:rFonts w:ascii="David" w:hAnsi="David" w:cs="David"/>
          <w:sz w:val="24"/>
          <w:szCs w:val="24"/>
        </w:rPr>
      </w:pPr>
      <w:r w:rsidRPr="00AC3D8A">
        <w:rPr>
          <w:rFonts w:ascii="David" w:hAnsi="David" w:cs="David" w:hint="cs"/>
          <w:b/>
          <w:bCs/>
          <w:sz w:val="24"/>
          <w:szCs w:val="24"/>
          <w:rtl/>
        </w:rPr>
        <w:t xml:space="preserve">הפסלות מתייחסת רק לזכייה </w:t>
      </w:r>
      <w:r w:rsidRPr="00AC3D8A">
        <w:rPr>
          <w:rFonts w:ascii="David" w:hAnsi="David" w:cs="David" w:hint="cs"/>
          <w:b/>
          <w:bCs/>
          <w:sz w:val="24"/>
          <w:szCs w:val="24"/>
          <w:u w:val="single"/>
          <w:rtl/>
        </w:rPr>
        <w:t>ישירה</w:t>
      </w:r>
      <w:r w:rsidRPr="00AC3D8A">
        <w:rPr>
          <w:rFonts w:ascii="David" w:hAnsi="David" w:cs="David" w:hint="cs"/>
          <w:b/>
          <w:bCs/>
          <w:sz w:val="24"/>
          <w:szCs w:val="24"/>
          <w:rtl/>
        </w:rPr>
        <w:t xml:space="preserve"> של הנהנה</w:t>
      </w:r>
      <w:r w:rsidRPr="00503BDD">
        <w:rPr>
          <w:rFonts w:ascii="David" w:hAnsi="David" w:cs="David" w:hint="cs"/>
          <w:sz w:val="24"/>
          <w:szCs w:val="24"/>
          <w:rtl/>
        </w:rPr>
        <w:t xml:space="preserve"> (ע"א 529/69 </w:t>
      </w:r>
      <w:r w:rsidRPr="000B62FD">
        <w:rPr>
          <w:rFonts w:ascii="David" w:hAnsi="David" w:cs="David" w:hint="cs"/>
          <w:b/>
          <w:bCs/>
          <w:sz w:val="24"/>
          <w:szCs w:val="24"/>
          <w:shd w:val="clear" w:color="auto" w:fill="D9E2F3" w:themeFill="accent1" w:themeFillTint="33"/>
          <w:rtl/>
        </w:rPr>
        <w:t xml:space="preserve">רוזנהויזר נ' </w:t>
      </w:r>
      <w:r w:rsidRPr="009172A2">
        <w:rPr>
          <w:rFonts w:ascii="David" w:hAnsi="David" w:cs="David" w:hint="cs"/>
          <w:b/>
          <w:bCs/>
          <w:sz w:val="24"/>
          <w:szCs w:val="24"/>
          <w:shd w:val="clear" w:color="auto" w:fill="D9E2F3" w:themeFill="accent1" w:themeFillTint="33"/>
          <w:rtl/>
        </w:rPr>
        <w:t>כהן</w:t>
      </w:r>
      <w:r w:rsidRPr="009172A2">
        <w:rPr>
          <w:rFonts w:ascii="David" w:hAnsi="David" w:cs="David" w:hint="cs"/>
          <w:sz w:val="24"/>
          <w:szCs w:val="24"/>
          <w:shd w:val="clear" w:color="auto" w:fill="D9E2F3" w:themeFill="accent1" w:themeFillTint="33"/>
          <w:rtl/>
        </w:rPr>
        <w:t>)</w:t>
      </w:r>
      <w:r w:rsidR="009172A2" w:rsidRPr="009172A2">
        <w:rPr>
          <w:rFonts w:ascii="David" w:hAnsi="David" w:cs="David" w:hint="cs"/>
          <w:sz w:val="24"/>
          <w:szCs w:val="24"/>
          <w:shd w:val="clear" w:color="auto" w:fill="D9E2F3" w:themeFill="accent1" w:themeFillTint="33"/>
          <w:rtl/>
        </w:rPr>
        <w:t xml:space="preserve">- אדם ערך צוואה לפיה אחד הילדים קיבל חלק גדול יותר. הוא ביטל את הצוואה בעדים. מי שחתום על הביטול הוא אחד הילדים, שכתוצאה מהביטול יקבל חלק גדול יותר. </w:t>
      </w:r>
      <w:r w:rsidR="009172A2" w:rsidRPr="009172A2">
        <w:rPr>
          <w:rFonts w:ascii="David" w:hAnsi="David" w:cs="David" w:hint="cs"/>
          <w:b/>
          <w:bCs/>
          <w:sz w:val="24"/>
          <w:szCs w:val="24"/>
          <w:shd w:val="clear" w:color="auto" w:fill="D9E2F3" w:themeFill="accent1" w:themeFillTint="33"/>
          <w:rtl/>
        </w:rPr>
        <w:t>ביהמ"ש קבע שזו לא זכייה ישירה, אלא עקיפה. הוא נהנה מהביטול ולא כי נתנו לו</w:t>
      </w:r>
      <w:r w:rsidR="009172A2">
        <w:rPr>
          <w:rFonts w:ascii="David" w:hAnsi="David" w:cs="David" w:hint="cs"/>
          <w:sz w:val="24"/>
          <w:szCs w:val="24"/>
          <w:rtl/>
        </w:rPr>
        <w:t xml:space="preserve">. [אין השפעה בלתי הוגנת, מגיעים לתוצאה של שוויון- רוצים להצדיק תוצאה זו]. </w:t>
      </w:r>
    </w:p>
    <w:p w14:paraId="1663D80D" w14:textId="08B66220" w:rsidR="000C641F" w:rsidRPr="00503BDD" w:rsidRDefault="000C641F" w:rsidP="001E5237">
      <w:pPr>
        <w:pStyle w:val="a3"/>
        <w:numPr>
          <w:ilvl w:val="0"/>
          <w:numId w:val="94"/>
        </w:numPr>
        <w:tabs>
          <w:tab w:val="left" w:pos="1466"/>
        </w:tabs>
        <w:jc w:val="both"/>
        <w:rPr>
          <w:rFonts w:ascii="David" w:hAnsi="David" w:cs="David"/>
          <w:sz w:val="24"/>
          <w:szCs w:val="24"/>
          <w:rtl/>
        </w:rPr>
      </w:pPr>
      <w:r w:rsidRPr="00AC3D8A">
        <w:rPr>
          <w:rFonts w:ascii="David" w:hAnsi="David" w:cs="David" w:hint="cs"/>
          <w:b/>
          <w:bCs/>
          <w:sz w:val="24"/>
          <w:szCs w:val="24"/>
          <w:rtl/>
        </w:rPr>
        <w:t>מנהלי תאגיד יכולים לשמש כעדים לצוואה המזכה את התאגיד</w:t>
      </w:r>
      <w:r w:rsidRPr="000B62FD">
        <w:rPr>
          <w:rFonts w:ascii="David" w:hAnsi="David" w:cs="David" w:hint="cs"/>
          <w:sz w:val="24"/>
          <w:szCs w:val="24"/>
          <w:shd w:val="clear" w:color="auto" w:fill="FFFFFF" w:themeFill="background1"/>
          <w:rtl/>
        </w:rPr>
        <w:t>.</w:t>
      </w:r>
      <w:r w:rsidR="009172A2">
        <w:rPr>
          <w:rFonts w:ascii="David" w:hAnsi="David" w:cs="David" w:hint="cs"/>
          <w:sz w:val="24"/>
          <w:szCs w:val="24"/>
          <w:rtl/>
        </w:rPr>
        <w:t xml:space="preserve"> -בטענה שהם לא נהנים, אלא הגוף. </w:t>
      </w:r>
    </w:p>
    <w:p w14:paraId="348C84FF" w14:textId="4C56A43A" w:rsidR="00F027C6" w:rsidRDefault="00F027C6" w:rsidP="00D222C6">
      <w:pPr>
        <w:tabs>
          <w:tab w:val="left" w:pos="1466"/>
        </w:tabs>
        <w:jc w:val="both"/>
        <w:rPr>
          <w:rFonts w:ascii="David" w:hAnsi="David" w:cs="David"/>
          <w:sz w:val="24"/>
          <w:szCs w:val="24"/>
          <w:rtl/>
        </w:rPr>
      </w:pPr>
    </w:p>
    <w:p w14:paraId="32E733D1" w14:textId="0D416E1C" w:rsidR="00983783" w:rsidRDefault="00983783" w:rsidP="00D222C6">
      <w:pPr>
        <w:tabs>
          <w:tab w:val="left" w:pos="1466"/>
        </w:tabs>
        <w:jc w:val="both"/>
        <w:rPr>
          <w:rFonts w:ascii="David" w:hAnsi="David" w:cs="David"/>
          <w:sz w:val="24"/>
          <w:szCs w:val="24"/>
          <w:rtl/>
        </w:rPr>
      </w:pPr>
      <w:r w:rsidRPr="00983783">
        <w:rPr>
          <w:rFonts w:ascii="David" w:hAnsi="David" w:cs="David" w:hint="cs"/>
          <w:b/>
          <w:bCs/>
          <w:sz w:val="24"/>
          <w:szCs w:val="24"/>
          <w:u w:val="single"/>
          <w:shd w:val="clear" w:color="auto" w:fill="FFCCFF"/>
          <w:rtl/>
        </w:rPr>
        <w:t>התזכיר</w:t>
      </w:r>
      <w:r>
        <w:rPr>
          <w:rFonts w:ascii="David" w:hAnsi="David" w:cs="David" w:hint="cs"/>
          <w:b/>
          <w:bCs/>
          <w:sz w:val="24"/>
          <w:szCs w:val="24"/>
          <w:u w:val="single"/>
          <w:shd w:val="clear" w:color="auto" w:fill="FFCCFF"/>
          <w:rtl/>
        </w:rPr>
        <w:t xml:space="preserve"> [ס'28]</w:t>
      </w:r>
      <w:r w:rsidRPr="00983783">
        <w:rPr>
          <w:rFonts w:ascii="David" w:hAnsi="David" w:cs="David" w:hint="cs"/>
          <w:sz w:val="24"/>
          <w:szCs w:val="24"/>
          <w:rtl/>
        </w:rPr>
        <w:t>- רוצ</w:t>
      </w:r>
      <w:r>
        <w:rPr>
          <w:rFonts w:ascii="David" w:hAnsi="David" w:cs="David" w:hint="cs"/>
          <w:sz w:val="24"/>
          <w:szCs w:val="24"/>
          <w:rtl/>
        </w:rPr>
        <w:t xml:space="preserve">ה לבטל את סעיף 35 (עניין המעורבות בעריכת צוואה). להכניס את הפעולות האסורות במסגרת העילה של השפעה בלתי הוגנת כחזקות. מקים חזקה להשפעה בלתי הוגנת, ולא עילה עצמאית לפסלות. </w:t>
      </w:r>
    </w:p>
    <w:p w14:paraId="4D0D1953" w14:textId="1C6B02F3" w:rsidR="00983783" w:rsidRDefault="006D5FC5" w:rsidP="00D222C6">
      <w:pPr>
        <w:tabs>
          <w:tab w:val="left" w:pos="1466"/>
        </w:tabs>
        <w:jc w:val="both"/>
        <w:rPr>
          <w:rFonts w:ascii="David" w:hAnsi="David" w:cs="David"/>
          <w:sz w:val="24"/>
          <w:szCs w:val="24"/>
          <w:rtl/>
        </w:rPr>
      </w:pPr>
      <w:r w:rsidRPr="006D5FC5">
        <w:rPr>
          <w:rFonts w:ascii="David" w:hAnsi="David" w:cs="David" w:hint="cs"/>
          <w:sz w:val="24"/>
          <w:szCs w:val="24"/>
          <w:u w:val="single"/>
          <w:shd w:val="clear" w:color="auto" w:fill="FFCCFF"/>
          <w:rtl/>
        </w:rPr>
        <w:t xml:space="preserve">בתזכיר- </w:t>
      </w:r>
      <w:r w:rsidR="00983783" w:rsidRPr="006D5FC5">
        <w:rPr>
          <w:rFonts w:ascii="David" w:hAnsi="David" w:cs="David" w:hint="cs"/>
          <w:sz w:val="24"/>
          <w:szCs w:val="24"/>
          <w:u w:val="single"/>
          <w:shd w:val="clear" w:color="auto" w:fill="FFCCFF"/>
          <w:rtl/>
        </w:rPr>
        <w:t>חזקה להשפעה בלתי הוגנת</w:t>
      </w:r>
      <w:r w:rsidR="00983783" w:rsidRPr="006D5FC5">
        <w:rPr>
          <w:rFonts w:ascii="David" w:hAnsi="David" w:cs="David" w:hint="cs"/>
          <w:sz w:val="24"/>
          <w:szCs w:val="24"/>
          <w:shd w:val="clear" w:color="auto" w:fill="FFCCFF"/>
          <w:rtl/>
        </w:rPr>
        <w:t>: כאשר יחסי אמון מיוחדים או יחסי תלות</w:t>
      </w:r>
      <w:r>
        <w:rPr>
          <w:rFonts w:ascii="David" w:hAnsi="David" w:cs="David" w:hint="cs"/>
          <w:sz w:val="24"/>
          <w:szCs w:val="24"/>
          <w:rtl/>
        </w:rPr>
        <w:t xml:space="preserve"> [למעט קרוב של מצווה או בן זוגו]. אם מישהו יעשה צוואה לטובת מטפל או מטפלת יש חזקה שמדובר בהשפעה בלתי הוגנת. יהיה יותר קל לפסול צוואות לטובת מטפלים/מטפלות. </w:t>
      </w:r>
      <w:r w:rsidRPr="006D5FC5">
        <w:rPr>
          <w:rFonts w:ascii="David" w:hAnsi="David" w:cs="David" w:hint="cs"/>
          <w:b/>
          <w:bCs/>
          <w:sz w:val="24"/>
          <w:szCs w:val="24"/>
          <w:rtl/>
        </w:rPr>
        <w:t>מבקשים למנוע תופעה של ניצול קשישים בעריכת צוואות</w:t>
      </w:r>
      <w:r>
        <w:rPr>
          <w:rFonts w:ascii="David" w:hAnsi="David" w:cs="David" w:hint="cs"/>
          <w:sz w:val="24"/>
          <w:szCs w:val="24"/>
          <w:rtl/>
        </w:rPr>
        <w:t xml:space="preserve">. אבל, הם מגיעים משכבה מוחלשת + חזקה נגד -סיכוי נמוך שיקבלו. יש </w:t>
      </w:r>
      <w:r w:rsidRPr="006D5FC5">
        <w:rPr>
          <w:rFonts w:ascii="David" w:hAnsi="David" w:cs="David" w:hint="cs"/>
          <w:b/>
          <w:bCs/>
          <w:sz w:val="24"/>
          <w:szCs w:val="24"/>
          <w:rtl/>
        </w:rPr>
        <w:t>חיזוק מעמד בני המשפחה</w:t>
      </w:r>
      <w:r>
        <w:rPr>
          <w:rFonts w:ascii="David" w:hAnsi="David" w:cs="David" w:hint="cs"/>
          <w:sz w:val="24"/>
          <w:szCs w:val="24"/>
          <w:rtl/>
        </w:rPr>
        <w:t xml:space="preserve">. </w:t>
      </w:r>
    </w:p>
    <w:p w14:paraId="505CE22B" w14:textId="165D66D0" w:rsidR="006D5FC5" w:rsidRDefault="006D5FC5" w:rsidP="00D222C6">
      <w:pPr>
        <w:tabs>
          <w:tab w:val="left" w:pos="1466"/>
        </w:tabs>
        <w:jc w:val="both"/>
        <w:rPr>
          <w:rFonts w:ascii="David" w:hAnsi="David" w:cs="David"/>
          <w:sz w:val="24"/>
          <w:szCs w:val="24"/>
          <w:rtl/>
        </w:rPr>
      </w:pPr>
    </w:p>
    <w:p w14:paraId="20E40A8F" w14:textId="3079686D" w:rsidR="006D5FC5" w:rsidRPr="00203BF5" w:rsidRDefault="006D5FC5" w:rsidP="006D5FC5">
      <w:pPr>
        <w:shd w:val="clear" w:color="auto" w:fill="FBE4D5" w:themeFill="accent2" w:themeFillTint="33"/>
        <w:tabs>
          <w:tab w:val="left" w:pos="1466"/>
        </w:tabs>
        <w:jc w:val="center"/>
        <w:rPr>
          <w:rFonts w:ascii="David" w:hAnsi="David" w:cs="David"/>
          <w:b/>
          <w:bCs/>
          <w:sz w:val="24"/>
          <w:szCs w:val="24"/>
          <w:u w:val="single"/>
          <w:rtl/>
        </w:rPr>
      </w:pPr>
      <w:r w:rsidRPr="00203BF5">
        <w:rPr>
          <w:rFonts w:ascii="David" w:hAnsi="David" w:cs="David" w:hint="cs"/>
          <w:b/>
          <w:bCs/>
          <w:sz w:val="24"/>
          <w:szCs w:val="24"/>
          <w:u w:val="single"/>
          <w:rtl/>
        </w:rPr>
        <w:t>תנאים ותניות בצוואות</w:t>
      </w:r>
      <w:r>
        <w:rPr>
          <w:rFonts w:ascii="David" w:hAnsi="David" w:cs="David" w:hint="cs"/>
          <w:b/>
          <w:bCs/>
          <w:sz w:val="24"/>
          <w:szCs w:val="24"/>
          <w:u w:val="single"/>
          <w:rtl/>
        </w:rPr>
        <w:t>- תוכן הצוואה</w:t>
      </w:r>
    </w:p>
    <w:p w14:paraId="79032DCA" w14:textId="77777777" w:rsidR="006D5FC5" w:rsidRDefault="006D5FC5" w:rsidP="006D5FC5">
      <w:pPr>
        <w:tabs>
          <w:tab w:val="left" w:pos="1466"/>
        </w:tabs>
        <w:jc w:val="both"/>
        <w:rPr>
          <w:rFonts w:ascii="David" w:hAnsi="David" w:cs="David"/>
          <w:b/>
          <w:bCs/>
          <w:sz w:val="24"/>
          <w:szCs w:val="24"/>
          <w:u w:val="single"/>
          <w:rtl/>
        </w:rPr>
      </w:pPr>
      <w:r w:rsidRPr="009D659D">
        <w:rPr>
          <w:rFonts w:ascii="David" w:hAnsi="David" w:cs="David" w:hint="cs"/>
          <w:b/>
          <w:bCs/>
          <w:sz w:val="24"/>
          <w:szCs w:val="24"/>
          <w:u w:val="single"/>
          <w:shd w:val="clear" w:color="auto" w:fill="FFFFCC"/>
          <w:rtl/>
        </w:rPr>
        <w:t>תנאים ותניות-כללי</w:t>
      </w:r>
    </w:p>
    <w:p w14:paraId="0A00A88E" w14:textId="43EE2E4B" w:rsidR="006D5FC5" w:rsidRPr="009D659D" w:rsidRDefault="006D5FC5" w:rsidP="001E5237">
      <w:pPr>
        <w:pStyle w:val="a3"/>
        <w:numPr>
          <w:ilvl w:val="0"/>
          <w:numId w:val="95"/>
        </w:numPr>
        <w:tabs>
          <w:tab w:val="left" w:pos="1466"/>
        </w:tabs>
        <w:jc w:val="both"/>
        <w:rPr>
          <w:rFonts w:ascii="David" w:hAnsi="David" w:cs="David"/>
          <w:sz w:val="24"/>
          <w:szCs w:val="24"/>
          <w:rtl/>
        </w:rPr>
      </w:pPr>
      <w:r w:rsidRPr="006D5FC5">
        <w:rPr>
          <w:rFonts w:ascii="David" w:hAnsi="David" w:cs="David" w:hint="cs"/>
          <w:b/>
          <w:bCs/>
          <w:sz w:val="24"/>
          <w:szCs w:val="24"/>
          <w:rtl/>
        </w:rPr>
        <w:t>ברירות מחדל שקובע החוק</w:t>
      </w:r>
      <w:r w:rsidRPr="009D659D">
        <w:rPr>
          <w:rFonts w:ascii="David" w:hAnsi="David" w:cs="David" w:hint="cs"/>
          <w:sz w:val="24"/>
          <w:szCs w:val="24"/>
          <w:rtl/>
        </w:rPr>
        <w:t>.</w:t>
      </w:r>
      <w:r>
        <w:rPr>
          <w:rFonts w:ascii="David" w:hAnsi="David" w:cs="David" w:hint="cs"/>
          <w:sz w:val="24"/>
          <w:szCs w:val="24"/>
          <w:rtl/>
        </w:rPr>
        <w:t xml:space="preserve"> -חיסכון בעלויות עסקה, קביעת דברים נורמטיביים (מה ראוי). מי שרוצה להתנות שיעשה זאת במפורש.</w:t>
      </w:r>
    </w:p>
    <w:p w14:paraId="564F00F6" w14:textId="77777777" w:rsidR="006D5FC5" w:rsidRPr="009D659D" w:rsidRDefault="006D5FC5" w:rsidP="001E5237">
      <w:pPr>
        <w:pStyle w:val="a3"/>
        <w:numPr>
          <w:ilvl w:val="0"/>
          <w:numId w:val="95"/>
        </w:numPr>
        <w:tabs>
          <w:tab w:val="left" w:pos="1466"/>
        </w:tabs>
        <w:jc w:val="both"/>
        <w:rPr>
          <w:rFonts w:ascii="David" w:hAnsi="David" w:cs="David"/>
          <w:sz w:val="24"/>
          <w:szCs w:val="24"/>
          <w:rtl/>
        </w:rPr>
      </w:pPr>
      <w:r w:rsidRPr="006D5FC5">
        <w:rPr>
          <w:rFonts w:ascii="David" w:hAnsi="David" w:cs="David" w:hint="cs"/>
          <w:b/>
          <w:bCs/>
          <w:sz w:val="24"/>
          <w:szCs w:val="24"/>
          <w:rtl/>
        </w:rPr>
        <w:t>מהות התנאים שניתן לכלול בצוואה</w:t>
      </w:r>
      <w:r w:rsidRPr="009D659D">
        <w:rPr>
          <w:rFonts w:ascii="David" w:hAnsi="David" w:cs="David" w:hint="cs"/>
          <w:sz w:val="24"/>
          <w:szCs w:val="24"/>
          <w:rtl/>
        </w:rPr>
        <w:t>.</w:t>
      </w:r>
      <w:r>
        <w:rPr>
          <w:rFonts w:ascii="David" w:hAnsi="David" w:cs="David" w:hint="cs"/>
          <w:sz w:val="24"/>
          <w:szCs w:val="24"/>
          <w:rtl/>
        </w:rPr>
        <w:t xml:space="preserve"> (ואילו תנאים לא ניתן לכלול בצוואה).</w:t>
      </w:r>
    </w:p>
    <w:p w14:paraId="2FE4D21B" w14:textId="77777777" w:rsidR="006D5FC5" w:rsidRDefault="006D5FC5" w:rsidP="001E5237">
      <w:pPr>
        <w:pStyle w:val="a3"/>
        <w:numPr>
          <w:ilvl w:val="0"/>
          <w:numId w:val="95"/>
        </w:numPr>
        <w:tabs>
          <w:tab w:val="left" w:pos="1466"/>
        </w:tabs>
        <w:jc w:val="both"/>
        <w:rPr>
          <w:rFonts w:ascii="David" w:hAnsi="David" w:cs="David"/>
          <w:sz w:val="24"/>
          <w:szCs w:val="24"/>
        </w:rPr>
      </w:pPr>
      <w:r w:rsidRPr="006D5FC5">
        <w:rPr>
          <w:rFonts w:ascii="David" w:hAnsi="David" w:cs="David" w:hint="cs"/>
          <w:b/>
          <w:bCs/>
          <w:sz w:val="24"/>
          <w:szCs w:val="24"/>
          <w:rtl/>
        </w:rPr>
        <w:t>יכולת השליטה של אדם באשר יהיה לאחר מותו</w:t>
      </w:r>
      <w:r w:rsidRPr="009D659D">
        <w:rPr>
          <w:rFonts w:ascii="David" w:hAnsi="David" w:cs="David" w:hint="cs"/>
          <w:sz w:val="24"/>
          <w:szCs w:val="24"/>
          <w:rtl/>
        </w:rPr>
        <w:t>.</w:t>
      </w:r>
      <w:r>
        <w:rPr>
          <w:rFonts w:ascii="David" w:hAnsi="David" w:cs="David" w:hint="cs"/>
          <w:sz w:val="24"/>
          <w:szCs w:val="24"/>
          <w:rtl/>
        </w:rPr>
        <w:t xml:space="preserve"> (המגבלות על יכולת השליטה אחר המוות). </w:t>
      </w:r>
    </w:p>
    <w:p w14:paraId="183DEF37" w14:textId="3576419A" w:rsidR="006D5FC5" w:rsidRDefault="006D5FC5" w:rsidP="00D222C6">
      <w:pPr>
        <w:tabs>
          <w:tab w:val="left" w:pos="1466"/>
        </w:tabs>
        <w:jc w:val="both"/>
        <w:rPr>
          <w:rFonts w:ascii="David" w:hAnsi="David" w:cs="David"/>
          <w:sz w:val="24"/>
          <w:szCs w:val="24"/>
          <w:rtl/>
        </w:rPr>
      </w:pPr>
    </w:p>
    <w:p w14:paraId="14BF8A56" w14:textId="132AD378" w:rsidR="006D5FC5" w:rsidRDefault="006D5FC5" w:rsidP="00D222C6">
      <w:pPr>
        <w:tabs>
          <w:tab w:val="left" w:pos="1466"/>
        </w:tabs>
        <w:jc w:val="both"/>
        <w:rPr>
          <w:rFonts w:ascii="David" w:hAnsi="David" w:cs="David"/>
          <w:sz w:val="24"/>
          <w:szCs w:val="24"/>
          <w:rtl/>
        </w:rPr>
      </w:pPr>
    </w:p>
    <w:p w14:paraId="6CFF6E58" w14:textId="1E391850" w:rsidR="006D5FC5" w:rsidRDefault="006D5FC5" w:rsidP="00D222C6">
      <w:pPr>
        <w:tabs>
          <w:tab w:val="left" w:pos="1466"/>
        </w:tabs>
        <w:jc w:val="both"/>
        <w:rPr>
          <w:rFonts w:ascii="David" w:hAnsi="David" w:cs="David"/>
          <w:sz w:val="24"/>
          <w:szCs w:val="24"/>
          <w:rtl/>
        </w:rPr>
      </w:pPr>
    </w:p>
    <w:p w14:paraId="67D93B63" w14:textId="36F72F0A" w:rsidR="006D5FC5" w:rsidRPr="004B37C0" w:rsidRDefault="006D5FC5" w:rsidP="006D5FC5">
      <w:pPr>
        <w:tabs>
          <w:tab w:val="left" w:pos="1466"/>
        </w:tabs>
        <w:jc w:val="both"/>
        <w:rPr>
          <w:rFonts w:ascii="David" w:hAnsi="David" w:cs="David"/>
          <w:b/>
          <w:bCs/>
          <w:sz w:val="24"/>
          <w:szCs w:val="24"/>
          <w:u w:val="single"/>
          <w:shd w:val="clear" w:color="auto" w:fill="FFFFCC"/>
          <w:rtl/>
        </w:rPr>
      </w:pPr>
      <w:r w:rsidRPr="00B73F0E">
        <w:rPr>
          <w:rFonts w:ascii="David" w:hAnsi="David" w:cs="David" w:hint="cs"/>
          <w:b/>
          <w:bCs/>
          <w:sz w:val="24"/>
          <w:szCs w:val="24"/>
          <w:u w:val="single"/>
          <w:shd w:val="clear" w:color="auto" w:fill="FBE4D5" w:themeFill="accent2" w:themeFillTint="33"/>
          <w:rtl/>
        </w:rPr>
        <w:lastRenderedPageBreak/>
        <w:t>יורש במקום יורש</w:t>
      </w:r>
      <w:r w:rsidR="009828E8" w:rsidRPr="00B73F0E">
        <w:rPr>
          <w:rFonts w:ascii="David" w:hAnsi="David" w:cs="David" w:hint="cs"/>
          <w:b/>
          <w:bCs/>
          <w:sz w:val="24"/>
          <w:szCs w:val="24"/>
          <w:u w:val="single"/>
          <w:shd w:val="clear" w:color="auto" w:fill="FBE4D5" w:themeFill="accent2" w:themeFillTint="33"/>
          <w:rtl/>
        </w:rPr>
        <w:t>-</w:t>
      </w:r>
      <w:r w:rsidR="009828E8" w:rsidRPr="009828E8">
        <w:rPr>
          <w:rFonts w:ascii="David" w:hAnsi="David" w:cs="David" w:hint="cs"/>
          <w:b/>
          <w:bCs/>
          <w:color w:val="4472C4" w:themeColor="accent1"/>
          <w:sz w:val="24"/>
          <w:szCs w:val="24"/>
          <w:u w:val="single"/>
          <w:shd w:val="clear" w:color="auto" w:fill="FFFFFF" w:themeFill="background1"/>
          <w:rtl/>
        </w:rPr>
        <w:t xml:space="preserve"> סעיף 41 לחוק הירושה</w:t>
      </w:r>
    </w:p>
    <w:p w14:paraId="13C838BB" w14:textId="6AAE0E1B" w:rsidR="006D5FC5" w:rsidRDefault="006D5FC5" w:rsidP="006D5FC5">
      <w:pPr>
        <w:tabs>
          <w:tab w:val="left" w:pos="1466"/>
        </w:tabs>
        <w:jc w:val="both"/>
        <w:rPr>
          <w:rFonts w:ascii="David" w:hAnsi="David" w:cs="David"/>
          <w:b/>
          <w:bCs/>
          <w:sz w:val="24"/>
          <w:szCs w:val="24"/>
          <w:rtl/>
        </w:rPr>
      </w:pPr>
      <w:r w:rsidRPr="004B37C0">
        <w:rPr>
          <w:rFonts w:ascii="David" w:hAnsi="David" w:cs="David" w:hint="cs"/>
          <w:b/>
          <w:bCs/>
          <w:sz w:val="24"/>
          <w:szCs w:val="24"/>
          <w:shd w:val="clear" w:color="auto" w:fill="FFFFCC"/>
          <w:rtl/>
        </w:rPr>
        <w:t>מאפשר למצווה לקבוע מה ייעשה בעיזבונו אם הזוכה על פי הצוואה</w:t>
      </w:r>
      <w:r w:rsidRPr="004B37C0">
        <w:rPr>
          <w:rFonts w:ascii="David" w:hAnsi="David" w:cs="David" w:hint="cs"/>
          <w:b/>
          <w:bCs/>
          <w:sz w:val="24"/>
          <w:szCs w:val="24"/>
          <w:rtl/>
        </w:rPr>
        <w:t>:</w:t>
      </w:r>
    </w:p>
    <w:p w14:paraId="033529C4" w14:textId="77777777" w:rsidR="006D5FC5" w:rsidRPr="004B37C0" w:rsidRDefault="006D5FC5" w:rsidP="001E5237">
      <w:pPr>
        <w:pStyle w:val="a3"/>
        <w:numPr>
          <w:ilvl w:val="0"/>
          <w:numId w:val="96"/>
        </w:numPr>
        <w:tabs>
          <w:tab w:val="left" w:pos="1466"/>
        </w:tabs>
        <w:jc w:val="both"/>
        <w:rPr>
          <w:rFonts w:ascii="David" w:hAnsi="David" w:cs="David"/>
          <w:sz w:val="24"/>
          <w:szCs w:val="24"/>
          <w:rtl/>
        </w:rPr>
      </w:pPr>
      <w:r w:rsidRPr="00AC3D8A">
        <w:rPr>
          <w:rFonts w:ascii="David" w:hAnsi="David" w:cs="David" w:hint="cs"/>
          <w:sz w:val="24"/>
          <w:szCs w:val="24"/>
          <w:rtl/>
        </w:rPr>
        <w:t>ימות לפני המצווה</w:t>
      </w:r>
      <w:r w:rsidRPr="004B37C0">
        <w:rPr>
          <w:rFonts w:ascii="David" w:hAnsi="David" w:cs="David" w:hint="cs"/>
          <w:sz w:val="24"/>
          <w:szCs w:val="24"/>
          <w:rtl/>
        </w:rPr>
        <w:t>.</w:t>
      </w:r>
    </w:p>
    <w:p w14:paraId="298FF0CA" w14:textId="77777777" w:rsidR="006D5FC5" w:rsidRPr="004B37C0" w:rsidRDefault="006D5FC5" w:rsidP="001E5237">
      <w:pPr>
        <w:pStyle w:val="a3"/>
        <w:numPr>
          <w:ilvl w:val="0"/>
          <w:numId w:val="96"/>
        </w:numPr>
        <w:tabs>
          <w:tab w:val="left" w:pos="1466"/>
        </w:tabs>
        <w:jc w:val="both"/>
        <w:rPr>
          <w:rFonts w:ascii="David" w:hAnsi="David" w:cs="David"/>
          <w:sz w:val="24"/>
          <w:szCs w:val="24"/>
          <w:rtl/>
        </w:rPr>
      </w:pPr>
      <w:r w:rsidRPr="00AC3D8A">
        <w:rPr>
          <w:rFonts w:ascii="David" w:hAnsi="David" w:cs="David" w:hint="cs"/>
          <w:sz w:val="24"/>
          <w:szCs w:val="24"/>
          <w:rtl/>
        </w:rPr>
        <w:t>יימצא פסול מלרשת</w:t>
      </w:r>
      <w:r w:rsidRPr="004B37C0">
        <w:rPr>
          <w:rFonts w:ascii="David" w:hAnsi="David" w:cs="David" w:hint="cs"/>
          <w:sz w:val="24"/>
          <w:szCs w:val="24"/>
          <w:rtl/>
        </w:rPr>
        <w:t>.</w:t>
      </w:r>
    </w:p>
    <w:p w14:paraId="12152BC9" w14:textId="77777777" w:rsidR="006D5FC5" w:rsidRDefault="006D5FC5" w:rsidP="001E5237">
      <w:pPr>
        <w:pStyle w:val="a3"/>
        <w:numPr>
          <w:ilvl w:val="0"/>
          <w:numId w:val="96"/>
        </w:numPr>
        <w:tabs>
          <w:tab w:val="left" w:pos="1466"/>
        </w:tabs>
        <w:jc w:val="both"/>
        <w:rPr>
          <w:rFonts w:ascii="David" w:hAnsi="David" w:cs="David"/>
          <w:sz w:val="24"/>
          <w:szCs w:val="24"/>
        </w:rPr>
      </w:pPr>
      <w:r w:rsidRPr="00AC3D8A">
        <w:rPr>
          <w:rFonts w:ascii="David" w:hAnsi="David" w:cs="David" w:hint="cs"/>
          <w:sz w:val="24"/>
          <w:szCs w:val="24"/>
          <w:rtl/>
        </w:rPr>
        <w:t>יסתלק מהעזבון (הסתלקות כללית)</w:t>
      </w:r>
      <w:r w:rsidRPr="004B37C0">
        <w:rPr>
          <w:rFonts w:ascii="David" w:hAnsi="David" w:cs="David" w:hint="cs"/>
          <w:sz w:val="24"/>
          <w:szCs w:val="24"/>
          <w:rtl/>
        </w:rPr>
        <w:t xml:space="preserve">. </w:t>
      </w:r>
    </w:p>
    <w:p w14:paraId="513D838D" w14:textId="77777777" w:rsidR="006D5FC5" w:rsidRDefault="006D5FC5" w:rsidP="006D5FC5">
      <w:pPr>
        <w:pStyle w:val="a3"/>
        <w:tabs>
          <w:tab w:val="left" w:pos="1466"/>
        </w:tabs>
        <w:ind w:left="360"/>
        <w:jc w:val="both"/>
        <w:rPr>
          <w:rFonts w:ascii="David" w:hAnsi="David" w:cs="David"/>
          <w:sz w:val="24"/>
          <w:szCs w:val="24"/>
        </w:rPr>
      </w:pPr>
    </w:p>
    <w:p w14:paraId="0F666FBC" w14:textId="259A0C95" w:rsidR="006D5FC5" w:rsidRDefault="006D5FC5" w:rsidP="001E5237">
      <w:pPr>
        <w:pStyle w:val="a3"/>
        <w:numPr>
          <w:ilvl w:val="0"/>
          <w:numId w:val="97"/>
        </w:numPr>
        <w:tabs>
          <w:tab w:val="left" w:pos="1466"/>
        </w:tabs>
        <w:jc w:val="both"/>
        <w:rPr>
          <w:rFonts w:ascii="David" w:hAnsi="David" w:cs="David"/>
          <w:sz w:val="24"/>
          <w:szCs w:val="24"/>
        </w:rPr>
      </w:pPr>
      <w:r w:rsidRPr="00AC3D8A">
        <w:rPr>
          <w:rFonts w:ascii="David" w:hAnsi="David" w:cs="David" w:hint="cs"/>
          <w:b/>
          <w:bCs/>
          <w:sz w:val="24"/>
          <w:szCs w:val="24"/>
          <w:rtl/>
        </w:rPr>
        <w:t>אין מגבלה על מספר היורשים החלופיים</w:t>
      </w:r>
      <w:r w:rsidRPr="004B37C0">
        <w:rPr>
          <w:rFonts w:ascii="David" w:hAnsi="David" w:cs="David" w:hint="cs"/>
          <w:sz w:val="24"/>
          <w:szCs w:val="24"/>
          <w:rtl/>
        </w:rPr>
        <w:t>.</w:t>
      </w:r>
    </w:p>
    <w:p w14:paraId="21E16C73" w14:textId="17B77F9E" w:rsidR="003F2C84" w:rsidRDefault="009828E8" w:rsidP="003F2C84">
      <w:pPr>
        <w:tabs>
          <w:tab w:val="left" w:pos="1466"/>
        </w:tabs>
        <w:jc w:val="both"/>
        <w:rPr>
          <w:rFonts w:ascii="David" w:hAnsi="David" w:cs="David"/>
          <w:sz w:val="24"/>
          <w:szCs w:val="24"/>
          <w:rtl/>
        </w:rPr>
      </w:pPr>
      <w:r w:rsidRPr="00FD2AA1">
        <w:rPr>
          <w:rFonts w:ascii="David" w:hAnsi="David" w:cs="David" w:hint="cs"/>
          <w:b/>
          <w:bCs/>
          <w:sz w:val="24"/>
          <w:szCs w:val="24"/>
          <w:rtl/>
        </w:rPr>
        <w:t>בכל המקרים הללו היורש שבאופציה מספר 1 שלי לא יירש, ולכן אני יכולה לקבוע את היורש שיחליף אותו</w:t>
      </w:r>
      <w:r>
        <w:rPr>
          <w:rFonts w:ascii="David" w:hAnsi="David" w:cs="David" w:hint="cs"/>
          <w:sz w:val="24"/>
          <w:szCs w:val="24"/>
          <w:rtl/>
        </w:rPr>
        <w:t>.</w:t>
      </w:r>
    </w:p>
    <w:p w14:paraId="75A78D03" w14:textId="457807B6" w:rsidR="009828E8" w:rsidRDefault="009828E8" w:rsidP="003F2C84">
      <w:pPr>
        <w:tabs>
          <w:tab w:val="left" w:pos="1466"/>
        </w:tabs>
        <w:jc w:val="both"/>
        <w:rPr>
          <w:rFonts w:ascii="David" w:hAnsi="David" w:cs="David"/>
          <w:sz w:val="24"/>
          <w:szCs w:val="24"/>
          <w:rtl/>
        </w:rPr>
      </w:pPr>
    </w:p>
    <w:p w14:paraId="51456DF7" w14:textId="28778D35" w:rsidR="009828E8" w:rsidRDefault="009828E8" w:rsidP="009828E8">
      <w:pPr>
        <w:tabs>
          <w:tab w:val="left" w:pos="1466"/>
        </w:tabs>
        <w:jc w:val="both"/>
        <w:rPr>
          <w:rFonts w:ascii="David" w:hAnsi="David" w:cs="David"/>
          <w:b/>
          <w:bCs/>
          <w:sz w:val="24"/>
          <w:szCs w:val="24"/>
          <w:u w:val="single"/>
          <w:rtl/>
        </w:rPr>
      </w:pPr>
      <w:r w:rsidRPr="00FD2AA1">
        <w:rPr>
          <w:rFonts w:ascii="David" w:hAnsi="David" w:cs="David" w:hint="cs"/>
          <w:b/>
          <w:bCs/>
          <w:sz w:val="24"/>
          <w:szCs w:val="24"/>
          <w:u w:val="single"/>
          <w:shd w:val="clear" w:color="auto" w:fill="FFFFCC"/>
          <w:rtl/>
        </w:rPr>
        <w:t>זוכה שמת לפני מות המצווה</w:t>
      </w:r>
      <w:r>
        <w:rPr>
          <w:rFonts w:ascii="David" w:hAnsi="David" w:cs="David" w:hint="cs"/>
          <w:b/>
          <w:bCs/>
          <w:sz w:val="24"/>
          <w:szCs w:val="24"/>
          <w:u w:val="single"/>
          <w:rtl/>
        </w:rPr>
        <w:t xml:space="preserve">- </w:t>
      </w:r>
      <w:r w:rsidRPr="009828E8">
        <w:rPr>
          <w:rFonts w:ascii="David" w:hAnsi="David" w:cs="David" w:hint="cs"/>
          <w:b/>
          <w:bCs/>
          <w:color w:val="4472C4" w:themeColor="accent1"/>
          <w:sz w:val="24"/>
          <w:szCs w:val="24"/>
          <w:u w:val="single"/>
          <w:rtl/>
        </w:rPr>
        <w:t>סעיף 49 לחוק הירושה</w:t>
      </w:r>
    </w:p>
    <w:p w14:paraId="28CCBB98" w14:textId="227291EB" w:rsidR="009828E8" w:rsidRDefault="009828E8" w:rsidP="003F2C84">
      <w:pPr>
        <w:tabs>
          <w:tab w:val="left" w:pos="1466"/>
        </w:tabs>
        <w:jc w:val="both"/>
        <w:rPr>
          <w:rFonts w:ascii="David" w:hAnsi="David" w:cs="David"/>
          <w:sz w:val="24"/>
          <w:szCs w:val="24"/>
          <w:rtl/>
        </w:rPr>
      </w:pPr>
      <w:r w:rsidRPr="00AC3D8A">
        <w:rPr>
          <w:rFonts w:ascii="David" w:hAnsi="David" w:cs="David" w:hint="cs"/>
          <w:b/>
          <w:bCs/>
          <w:sz w:val="24"/>
          <w:szCs w:val="24"/>
          <w:rtl/>
        </w:rPr>
        <w:t>אם לא קובעים יורש במקום יורש</w:t>
      </w:r>
      <w:r w:rsidR="007C1680" w:rsidRPr="00AC3D8A">
        <w:rPr>
          <w:rFonts w:ascii="David" w:hAnsi="David" w:cs="David" w:hint="cs"/>
          <w:b/>
          <w:bCs/>
          <w:sz w:val="24"/>
          <w:szCs w:val="24"/>
          <w:rtl/>
        </w:rPr>
        <w:t xml:space="preserve"> ו</w:t>
      </w:r>
      <w:r w:rsidR="00F6718E" w:rsidRPr="00AC3D8A">
        <w:rPr>
          <w:rFonts w:ascii="David" w:hAnsi="David" w:cs="David" w:hint="cs"/>
          <w:b/>
          <w:bCs/>
          <w:sz w:val="24"/>
          <w:szCs w:val="24"/>
          <w:rtl/>
        </w:rPr>
        <w:t>הזוכה מת לפני המצווה</w:t>
      </w:r>
      <w:r w:rsidR="007C1680" w:rsidRPr="00AC3D8A">
        <w:rPr>
          <w:rFonts w:ascii="David" w:hAnsi="David" w:cs="David" w:hint="cs"/>
          <w:b/>
          <w:bCs/>
          <w:sz w:val="24"/>
          <w:szCs w:val="24"/>
          <w:rtl/>
        </w:rPr>
        <w:t xml:space="preserve"> </w:t>
      </w:r>
      <w:r w:rsidR="007C1680" w:rsidRPr="00AC3D8A">
        <w:rPr>
          <w:rFonts w:ascii="David" w:hAnsi="David" w:cs="David"/>
          <w:b/>
          <w:bCs/>
          <w:sz w:val="24"/>
          <w:szCs w:val="24"/>
        </w:rPr>
        <w:sym w:font="Wingdings" w:char="F0DF"/>
      </w:r>
      <w:r w:rsidR="007C1680" w:rsidRPr="00AC3D8A">
        <w:rPr>
          <w:rFonts w:ascii="David" w:hAnsi="David" w:cs="David" w:hint="cs"/>
          <w:b/>
          <w:bCs/>
          <w:sz w:val="24"/>
          <w:szCs w:val="24"/>
          <w:rtl/>
        </w:rPr>
        <w:t xml:space="preserve"> </w:t>
      </w:r>
      <w:r w:rsidR="007C1680" w:rsidRPr="00AC3D8A">
        <w:rPr>
          <w:rFonts w:ascii="David" w:hAnsi="David" w:cs="David" w:hint="cs"/>
          <w:b/>
          <w:bCs/>
          <w:sz w:val="24"/>
          <w:szCs w:val="24"/>
          <w:u w:val="single"/>
          <w:rtl/>
        </w:rPr>
        <w:t>הצאצאים</w:t>
      </w:r>
      <w:r w:rsidR="007C1680" w:rsidRPr="00AC3D8A">
        <w:rPr>
          <w:rFonts w:ascii="David" w:hAnsi="David" w:cs="David" w:hint="cs"/>
          <w:b/>
          <w:bCs/>
          <w:sz w:val="24"/>
          <w:szCs w:val="24"/>
          <w:rtl/>
        </w:rPr>
        <w:t xml:space="preserve"> של הזוכה יזכו</w:t>
      </w:r>
      <w:r w:rsidR="007C1680">
        <w:rPr>
          <w:rFonts w:ascii="David" w:hAnsi="David" w:cs="David" w:hint="cs"/>
          <w:sz w:val="24"/>
          <w:szCs w:val="24"/>
          <w:rtl/>
        </w:rPr>
        <w:t xml:space="preserve">. </w:t>
      </w:r>
      <w:r w:rsidR="00B73F0E">
        <w:rPr>
          <w:rFonts w:ascii="David" w:hAnsi="David" w:cs="David" w:hint="cs"/>
          <w:sz w:val="24"/>
          <w:szCs w:val="24"/>
          <w:rtl/>
        </w:rPr>
        <w:t xml:space="preserve">[כמו עקרון הנציגות בס'14]. </w:t>
      </w:r>
      <w:r w:rsidR="00B73F0E" w:rsidRPr="00B73F0E">
        <w:rPr>
          <w:rFonts w:ascii="David" w:hAnsi="David" w:cs="David" w:hint="cs"/>
          <w:b/>
          <w:bCs/>
          <w:sz w:val="24"/>
          <w:szCs w:val="24"/>
          <w:rtl/>
        </w:rPr>
        <w:t>זו ברירת המחדל</w:t>
      </w:r>
      <w:r w:rsidR="00B73F0E">
        <w:rPr>
          <w:rFonts w:ascii="David" w:hAnsi="David" w:cs="David" w:hint="cs"/>
          <w:sz w:val="24"/>
          <w:szCs w:val="24"/>
          <w:rtl/>
        </w:rPr>
        <w:t xml:space="preserve">. [צאצאים ולא יורשים]. </w:t>
      </w:r>
    </w:p>
    <w:p w14:paraId="20549A52" w14:textId="5F68D298" w:rsidR="00B73F0E" w:rsidRDefault="00B73F0E" w:rsidP="003F2C84">
      <w:pPr>
        <w:tabs>
          <w:tab w:val="left" w:pos="1466"/>
        </w:tabs>
        <w:jc w:val="both"/>
        <w:rPr>
          <w:rFonts w:ascii="David" w:hAnsi="David" w:cs="David"/>
          <w:sz w:val="24"/>
          <w:szCs w:val="24"/>
          <w:rtl/>
        </w:rPr>
      </w:pPr>
      <w:r w:rsidRPr="00AC3D8A">
        <w:rPr>
          <w:rFonts w:ascii="David" w:hAnsi="David" w:cs="David" w:hint="cs"/>
          <w:b/>
          <w:bCs/>
          <w:sz w:val="24"/>
          <w:szCs w:val="24"/>
          <w:rtl/>
        </w:rPr>
        <w:t xml:space="preserve">אם אין לו צאצאים </w:t>
      </w:r>
      <w:r w:rsidRPr="00AC3D8A">
        <w:rPr>
          <w:rFonts w:ascii="David" w:hAnsi="David" w:cs="David"/>
          <w:b/>
          <w:bCs/>
          <w:sz w:val="24"/>
          <w:szCs w:val="24"/>
        </w:rPr>
        <w:sym w:font="Wingdings" w:char="F0DF"/>
      </w:r>
      <w:r w:rsidRPr="00AC3D8A">
        <w:rPr>
          <w:rFonts w:ascii="David" w:hAnsi="David" w:cs="David" w:hint="cs"/>
          <w:b/>
          <w:bCs/>
          <w:sz w:val="24"/>
          <w:szCs w:val="24"/>
          <w:rtl/>
        </w:rPr>
        <w:t xml:space="preserve"> ההוראה לטובתו מתבטלת</w:t>
      </w:r>
      <w:r w:rsidRPr="00AC3D8A">
        <w:rPr>
          <w:rFonts w:ascii="David" w:hAnsi="David" w:cs="David" w:hint="cs"/>
          <w:sz w:val="24"/>
          <w:szCs w:val="24"/>
          <w:rtl/>
        </w:rPr>
        <w:t xml:space="preserve">. </w:t>
      </w:r>
      <w:r w:rsidRPr="00AC3D8A">
        <w:rPr>
          <w:rFonts w:ascii="David" w:hAnsi="David" w:cs="David" w:hint="cs"/>
          <w:b/>
          <w:bCs/>
          <w:sz w:val="24"/>
          <w:szCs w:val="24"/>
          <w:rtl/>
        </w:rPr>
        <w:t xml:space="preserve">מה זה אומר על שאר הצוואה? </w:t>
      </w:r>
      <w:r w:rsidRPr="00AC3D8A">
        <w:rPr>
          <w:rFonts w:ascii="David" w:hAnsi="David" w:cs="David"/>
          <w:b/>
          <w:bCs/>
          <w:sz w:val="24"/>
          <w:szCs w:val="24"/>
        </w:rPr>
        <w:sym w:font="Wingdings" w:char="F0DF"/>
      </w:r>
      <w:r w:rsidRPr="00AC3D8A">
        <w:rPr>
          <w:rFonts w:ascii="David" w:hAnsi="David" w:cs="David" w:hint="cs"/>
          <w:b/>
          <w:bCs/>
          <w:sz w:val="24"/>
          <w:szCs w:val="24"/>
          <w:rtl/>
        </w:rPr>
        <w:t xml:space="preserve"> פרשנות</w:t>
      </w:r>
      <w:r>
        <w:rPr>
          <w:rFonts w:ascii="David" w:hAnsi="David" w:cs="David" w:hint="cs"/>
          <w:sz w:val="24"/>
          <w:szCs w:val="24"/>
          <w:rtl/>
        </w:rPr>
        <w:t>.</w:t>
      </w:r>
    </w:p>
    <w:p w14:paraId="5363F04D" w14:textId="3C06A712" w:rsidR="00B73F0E" w:rsidRDefault="00B73F0E" w:rsidP="003F2C84">
      <w:pPr>
        <w:tabs>
          <w:tab w:val="left" w:pos="1466"/>
        </w:tabs>
        <w:jc w:val="both"/>
        <w:rPr>
          <w:rFonts w:ascii="David" w:hAnsi="David" w:cs="David"/>
          <w:sz w:val="24"/>
          <w:szCs w:val="24"/>
          <w:rtl/>
        </w:rPr>
      </w:pPr>
    </w:p>
    <w:p w14:paraId="5EFF7916" w14:textId="11939B0D" w:rsidR="00B73F0E" w:rsidRDefault="00B73F0E" w:rsidP="00B73F0E">
      <w:pPr>
        <w:tabs>
          <w:tab w:val="left" w:pos="1466"/>
        </w:tabs>
        <w:jc w:val="both"/>
        <w:rPr>
          <w:rFonts w:ascii="David" w:hAnsi="David" w:cs="David"/>
          <w:sz w:val="24"/>
          <w:szCs w:val="24"/>
          <w:rtl/>
        </w:rPr>
      </w:pPr>
      <w:r w:rsidRPr="00E14DE7">
        <w:rPr>
          <w:rFonts w:ascii="David" w:hAnsi="David" w:cs="David" w:hint="cs"/>
          <w:b/>
          <w:bCs/>
          <w:sz w:val="24"/>
          <w:szCs w:val="24"/>
          <w:u w:val="single"/>
          <w:shd w:val="clear" w:color="auto" w:fill="FFFFCC"/>
          <w:rtl/>
        </w:rPr>
        <w:t>זוכה שהסתלק או שנמצא פסול לרשת</w:t>
      </w:r>
      <w:r w:rsidR="00BE6A1E" w:rsidRPr="00BE6A1E">
        <w:rPr>
          <w:rFonts w:ascii="David" w:hAnsi="David" w:cs="David" w:hint="cs"/>
          <w:sz w:val="24"/>
          <w:szCs w:val="24"/>
          <w:u w:val="single"/>
          <w:rtl/>
        </w:rPr>
        <w:t>-</w:t>
      </w:r>
      <w:r w:rsidR="00BE6A1E" w:rsidRPr="00BE6A1E">
        <w:rPr>
          <w:rFonts w:ascii="David" w:hAnsi="David" w:cs="David" w:hint="cs"/>
          <w:b/>
          <w:bCs/>
          <w:color w:val="4472C4" w:themeColor="accent1"/>
          <w:sz w:val="24"/>
          <w:szCs w:val="24"/>
          <w:u w:val="single"/>
          <w:rtl/>
        </w:rPr>
        <w:t xml:space="preserve"> סעיף 50 לחוק הירושה</w:t>
      </w:r>
    </w:p>
    <w:p w14:paraId="30DCB2BE" w14:textId="77777777" w:rsidR="00BE6A1E" w:rsidRDefault="00BE6A1E" w:rsidP="00BE6A1E">
      <w:pPr>
        <w:tabs>
          <w:tab w:val="left" w:pos="1466"/>
        </w:tabs>
        <w:jc w:val="both"/>
        <w:rPr>
          <w:rFonts w:ascii="David" w:hAnsi="David" w:cs="David"/>
          <w:sz w:val="24"/>
          <w:szCs w:val="24"/>
          <w:rtl/>
        </w:rPr>
      </w:pPr>
      <w:r w:rsidRPr="00AC3D8A">
        <w:rPr>
          <w:rFonts w:ascii="David" w:hAnsi="David" w:cs="David" w:hint="cs"/>
          <w:b/>
          <w:bCs/>
          <w:sz w:val="24"/>
          <w:szCs w:val="24"/>
          <w:rtl/>
        </w:rPr>
        <w:t>סעיף 50</w:t>
      </w:r>
      <w:r w:rsidRPr="00AC3D8A">
        <w:rPr>
          <w:rFonts w:ascii="David" w:hAnsi="David" w:cs="David" w:hint="cs"/>
          <w:sz w:val="24"/>
          <w:szCs w:val="24"/>
          <w:rtl/>
        </w:rPr>
        <w:t xml:space="preserve"> עוסק בברירת המחדל </w:t>
      </w:r>
      <w:r w:rsidRPr="00AC3D8A">
        <w:rPr>
          <w:rFonts w:ascii="David" w:hAnsi="David" w:cs="David" w:hint="cs"/>
          <w:b/>
          <w:bCs/>
          <w:sz w:val="24"/>
          <w:szCs w:val="24"/>
          <w:u w:val="single"/>
          <w:rtl/>
        </w:rPr>
        <w:t>שהיורש הסתלק</w:t>
      </w:r>
      <w:r w:rsidRPr="00AC3D8A">
        <w:rPr>
          <w:rFonts w:ascii="David" w:hAnsi="David" w:cs="David" w:hint="cs"/>
          <w:b/>
          <w:bCs/>
          <w:sz w:val="24"/>
          <w:szCs w:val="24"/>
          <w:rtl/>
        </w:rPr>
        <w:t xml:space="preserve"> או </w:t>
      </w:r>
      <w:r w:rsidRPr="00AC3D8A">
        <w:rPr>
          <w:rFonts w:ascii="David" w:hAnsi="David" w:cs="David" w:hint="cs"/>
          <w:b/>
          <w:bCs/>
          <w:sz w:val="24"/>
          <w:szCs w:val="24"/>
          <w:u w:val="single"/>
          <w:rtl/>
        </w:rPr>
        <w:t>נמצא פסול מלרשת</w:t>
      </w:r>
      <w:r w:rsidRPr="00AC3D8A">
        <w:rPr>
          <w:rFonts w:ascii="David" w:hAnsi="David" w:cs="David" w:hint="cs"/>
          <w:sz w:val="24"/>
          <w:szCs w:val="24"/>
          <w:rtl/>
        </w:rPr>
        <w:t xml:space="preserve"> </w:t>
      </w:r>
      <w:r w:rsidRPr="00AC3D8A">
        <w:rPr>
          <w:rFonts w:ascii="David" w:hAnsi="David" w:cs="David"/>
          <w:sz w:val="24"/>
          <w:szCs w:val="24"/>
        </w:rPr>
        <w:sym w:font="Wingdings" w:char="F0DF"/>
      </w:r>
      <w:r w:rsidRPr="00AC3D8A">
        <w:rPr>
          <w:rFonts w:ascii="David" w:hAnsi="David" w:cs="David" w:hint="cs"/>
          <w:sz w:val="24"/>
          <w:szCs w:val="24"/>
          <w:rtl/>
        </w:rPr>
        <w:t xml:space="preserve"> </w:t>
      </w:r>
      <w:r w:rsidRPr="00AC3D8A">
        <w:rPr>
          <w:rFonts w:ascii="David" w:hAnsi="David" w:cs="David" w:hint="cs"/>
          <w:b/>
          <w:bCs/>
          <w:sz w:val="24"/>
          <w:szCs w:val="24"/>
          <w:rtl/>
        </w:rPr>
        <w:t>ההוראה לטובתו מתבטלת</w:t>
      </w:r>
      <w:r>
        <w:rPr>
          <w:rFonts w:ascii="David" w:hAnsi="David" w:cs="David" w:hint="cs"/>
          <w:sz w:val="24"/>
          <w:szCs w:val="24"/>
          <w:rtl/>
        </w:rPr>
        <w:t xml:space="preserve">. </w:t>
      </w:r>
      <w:r w:rsidRPr="00E14DE7">
        <w:rPr>
          <w:rFonts w:ascii="David" w:hAnsi="David" w:cs="David" w:hint="cs"/>
          <w:b/>
          <w:bCs/>
          <w:sz w:val="24"/>
          <w:szCs w:val="24"/>
          <w:rtl/>
        </w:rPr>
        <w:t>לא הולך לצאצאים</w:t>
      </w:r>
      <w:r>
        <w:rPr>
          <w:rFonts w:ascii="David" w:hAnsi="David" w:cs="David" w:hint="cs"/>
          <w:sz w:val="24"/>
          <w:szCs w:val="24"/>
          <w:rtl/>
        </w:rPr>
        <w:t xml:space="preserve">. </w:t>
      </w:r>
    </w:p>
    <w:p w14:paraId="664422FF" w14:textId="536B5E5E" w:rsidR="00B73F0E" w:rsidRDefault="00B73F0E" w:rsidP="003F2C84">
      <w:pPr>
        <w:tabs>
          <w:tab w:val="left" w:pos="1466"/>
        </w:tabs>
        <w:jc w:val="both"/>
        <w:rPr>
          <w:rFonts w:ascii="David" w:hAnsi="David" w:cs="David"/>
          <w:sz w:val="24"/>
          <w:szCs w:val="24"/>
          <w:rtl/>
        </w:rPr>
      </w:pPr>
    </w:p>
    <w:p w14:paraId="59D7B4B1" w14:textId="05474279" w:rsidR="00BE6A1E" w:rsidRDefault="00BE6A1E" w:rsidP="00BE6A1E">
      <w:pPr>
        <w:tabs>
          <w:tab w:val="left" w:pos="1466"/>
        </w:tabs>
        <w:jc w:val="both"/>
        <w:rPr>
          <w:rFonts w:ascii="David" w:hAnsi="David" w:cs="David"/>
          <w:b/>
          <w:bCs/>
          <w:color w:val="4472C4" w:themeColor="accent1"/>
          <w:sz w:val="24"/>
          <w:szCs w:val="24"/>
          <w:u w:val="single"/>
          <w:rtl/>
        </w:rPr>
      </w:pPr>
      <w:r w:rsidRPr="00BE6A1E">
        <w:rPr>
          <w:rFonts w:ascii="David" w:hAnsi="David" w:cs="David" w:hint="cs"/>
          <w:b/>
          <w:bCs/>
          <w:sz w:val="24"/>
          <w:szCs w:val="24"/>
          <w:u w:val="single"/>
          <w:shd w:val="clear" w:color="auto" w:fill="FBE4D5" w:themeFill="accent2" w:themeFillTint="33"/>
          <w:rtl/>
        </w:rPr>
        <w:t>יורש אחר יורש</w:t>
      </w:r>
      <w:r w:rsidRPr="00BE6A1E">
        <w:rPr>
          <w:rFonts w:ascii="David" w:hAnsi="David" w:cs="David" w:hint="cs"/>
          <w:sz w:val="24"/>
          <w:szCs w:val="24"/>
          <w:u w:val="single"/>
          <w:shd w:val="clear" w:color="auto" w:fill="FFFFFF" w:themeFill="background1"/>
          <w:rtl/>
        </w:rPr>
        <w:t>-</w:t>
      </w:r>
      <w:r w:rsidRPr="00BE6A1E">
        <w:rPr>
          <w:rFonts w:ascii="David" w:hAnsi="David" w:cs="David" w:hint="cs"/>
          <w:b/>
          <w:bCs/>
          <w:color w:val="4472C4" w:themeColor="accent1"/>
          <w:sz w:val="24"/>
          <w:szCs w:val="24"/>
          <w:u w:val="single"/>
          <w:shd w:val="clear" w:color="auto" w:fill="FFFFFF" w:themeFill="background1"/>
          <w:rtl/>
        </w:rPr>
        <w:t xml:space="preserve"> סעיף 42 לחוק הירושה</w:t>
      </w:r>
    </w:p>
    <w:p w14:paraId="59101A8F" w14:textId="4CE3E544" w:rsidR="00BE6A1E" w:rsidRDefault="008A2FCF" w:rsidP="001E5237">
      <w:pPr>
        <w:pStyle w:val="a3"/>
        <w:numPr>
          <w:ilvl w:val="0"/>
          <w:numId w:val="98"/>
        </w:numPr>
        <w:tabs>
          <w:tab w:val="left" w:pos="1466"/>
        </w:tabs>
        <w:jc w:val="both"/>
        <w:rPr>
          <w:rFonts w:ascii="David" w:hAnsi="David" w:cs="David"/>
          <w:sz w:val="24"/>
          <w:szCs w:val="24"/>
        </w:rPr>
      </w:pPr>
      <w:r w:rsidRPr="008A2FCF">
        <w:rPr>
          <w:rFonts w:ascii="David" w:hAnsi="David" w:cs="David" w:hint="cs"/>
          <w:b/>
          <w:bCs/>
          <w:sz w:val="24"/>
          <w:szCs w:val="24"/>
          <w:shd w:val="clear" w:color="auto" w:fill="FFFFCC"/>
          <w:rtl/>
        </w:rPr>
        <w:t>מדובר על שני מופעי ירושה</w:t>
      </w:r>
      <w:r>
        <w:rPr>
          <w:rFonts w:ascii="David" w:hAnsi="David" w:cs="David" w:hint="cs"/>
          <w:b/>
          <w:bCs/>
          <w:sz w:val="24"/>
          <w:szCs w:val="24"/>
          <w:shd w:val="clear" w:color="auto" w:fill="FFFFCC"/>
          <w:rtl/>
        </w:rPr>
        <w:t xml:space="preserve"> </w:t>
      </w:r>
      <w:r w:rsidRPr="008A2FCF">
        <w:rPr>
          <w:rFonts w:ascii="David" w:hAnsi="David" w:cs="David" w:hint="cs"/>
          <w:b/>
          <w:bCs/>
          <w:sz w:val="24"/>
          <w:szCs w:val="24"/>
          <w:u w:val="single"/>
          <w:shd w:val="clear" w:color="auto" w:fill="FFFFCC"/>
          <w:rtl/>
        </w:rPr>
        <w:t>בלבד</w:t>
      </w:r>
      <w:r w:rsidRPr="008A2FCF">
        <w:rPr>
          <w:rFonts w:ascii="David" w:hAnsi="David" w:cs="David" w:hint="cs"/>
          <w:b/>
          <w:bCs/>
          <w:sz w:val="24"/>
          <w:szCs w:val="24"/>
          <w:shd w:val="clear" w:color="auto" w:fill="FFFFCC"/>
          <w:rtl/>
        </w:rPr>
        <w:t xml:space="preserve"> [שלטון היד המתה]</w:t>
      </w:r>
      <w:r w:rsidRPr="008A2FCF">
        <w:rPr>
          <w:rFonts w:ascii="David" w:hAnsi="David" w:cs="David" w:hint="cs"/>
          <w:sz w:val="24"/>
          <w:szCs w:val="24"/>
          <w:rtl/>
        </w:rPr>
        <w:t xml:space="preserve">. </w:t>
      </w:r>
      <w:r w:rsidRPr="008A2FCF">
        <w:rPr>
          <w:rFonts w:ascii="David" w:hAnsi="David" w:cs="David" w:hint="cs"/>
          <w:b/>
          <w:bCs/>
          <w:sz w:val="24"/>
          <w:szCs w:val="24"/>
          <w:shd w:val="clear" w:color="auto" w:fill="FFFFCC"/>
          <w:rtl/>
        </w:rPr>
        <w:t>לאו דווקא יורש יחיד</w:t>
      </w:r>
      <w:r>
        <w:rPr>
          <w:rFonts w:ascii="David" w:hAnsi="David" w:cs="David" w:hint="cs"/>
          <w:sz w:val="24"/>
          <w:szCs w:val="24"/>
          <w:rtl/>
        </w:rPr>
        <w:t xml:space="preserve">. </w:t>
      </w:r>
    </w:p>
    <w:p w14:paraId="2411D311" w14:textId="2D79E0D0" w:rsidR="008A2FCF" w:rsidRDefault="008A2FCF" w:rsidP="001E5237">
      <w:pPr>
        <w:pStyle w:val="a3"/>
        <w:numPr>
          <w:ilvl w:val="1"/>
          <w:numId w:val="98"/>
        </w:numPr>
        <w:tabs>
          <w:tab w:val="left" w:pos="1466"/>
        </w:tabs>
        <w:jc w:val="both"/>
        <w:rPr>
          <w:rFonts w:ascii="David" w:hAnsi="David" w:cs="David"/>
          <w:sz w:val="24"/>
          <w:szCs w:val="24"/>
        </w:rPr>
      </w:pPr>
      <w:r>
        <w:rPr>
          <w:rFonts w:ascii="David" w:hAnsi="David" w:cs="David" w:hint="cs"/>
          <w:sz w:val="24"/>
          <w:szCs w:val="24"/>
          <w:rtl/>
        </w:rPr>
        <w:t xml:space="preserve">יורש א'- מופע ירושה א'. </w:t>
      </w:r>
    </w:p>
    <w:p w14:paraId="37B267CD" w14:textId="3564D619" w:rsidR="008A2FCF" w:rsidRDefault="008A2FCF" w:rsidP="001E5237">
      <w:pPr>
        <w:pStyle w:val="a3"/>
        <w:numPr>
          <w:ilvl w:val="1"/>
          <w:numId w:val="98"/>
        </w:numPr>
        <w:tabs>
          <w:tab w:val="left" w:pos="1466"/>
        </w:tabs>
        <w:jc w:val="both"/>
        <w:rPr>
          <w:rFonts w:ascii="David" w:hAnsi="David" w:cs="David"/>
          <w:sz w:val="24"/>
          <w:szCs w:val="24"/>
        </w:rPr>
      </w:pPr>
      <w:r>
        <w:rPr>
          <w:rFonts w:ascii="David" w:hAnsi="David" w:cs="David" w:hint="cs"/>
          <w:sz w:val="24"/>
          <w:szCs w:val="24"/>
          <w:rtl/>
        </w:rPr>
        <w:t xml:space="preserve">יורש ב'- מופע ירושה ב'. </w:t>
      </w:r>
    </w:p>
    <w:p w14:paraId="69451D7A" w14:textId="2C66622D" w:rsidR="00D10414" w:rsidRDefault="008A2FCF" w:rsidP="001E5237">
      <w:pPr>
        <w:pStyle w:val="a3"/>
        <w:numPr>
          <w:ilvl w:val="0"/>
          <w:numId w:val="98"/>
        </w:numPr>
        <w:tabs>
          <w:tab w:val="left" w:pos="1466"/>
        </w:tabs>
        <w:jc w:val="both"/>
        <w:rPr>
          <w:rFonts w:ascii="David" w:hAnsi="David" w:cs="David"/>
          <w:sz w:val="24"/>
          <w:szCs w:val="24"/>
        </w:rPr>
      </w:pPr>
      <w:r w:rsidRPr="008A2FCF">
        <w:rPr>
          <w:rFonts w:ascii="David" w:hAnsi="David" w:cs="David" w:hint="cs"/>
          <w:b/>
          <w:bCs/>
          <w:color w:val="C00000"/>
          <w:sz w:val="24"/>
          <w:szCs w:val="24"/>
          <w:u w:val="single"/>
          <w:shd w:val="clear" w:color="auto" w:fill="FFFFCC"/>
          <w:rtl/>
        </w:rPr>
        <w:t>חריג:</w:t>
      </w:r>
      <w:r w:rsidRPr="008A2FCF">
        <w:rPr>
          <w:rFonts w:ascii="David" w:hAnsi="David" w:cs="David" w:hint="cs"/>
          <w:color w:val="C00000"/>
          <w:sz w:val="24"/>
          <w:szCs w:val="24"/>
          <w:rtl/>
        </w:rPr>
        <w:t xml:space="preserve"> </w:t>
      </w:r>
      <w:r>
        <w:rPr>
          <w:rFonts w:ascii="David" w:hAnsi="David" w:cs="David" w:hint="cs"/>
          <w:sz w:val="24"/>
          <w:szCs w:val="24"/>
          <w:rtl/>
        </w:rPr>
        <w:t xml:space="preserve">אם בזמן עריכת הצוואה כל היורשים שאני רוצה לכלול בצוואה חיים. ניתן לעשות יותר מ-2 מופעי ירושה. אם לא כולם בחיים- הגבלה לפעמיים. </w:t>
      </w:r>
    </w:p>
    <w:p w14:paraId="6ED11377" w14:textId="77777777" w:rsidR="00BD649E" w:rsidRPr="00BD649E" w:rsidRDefault="00BD649E" w:rsidP="00BD649E">
      <w:pPr>
        <w:pStyle w:val="a3"/>
        <w:tabs>
          <w:tab w:val="left" w:pos="1466"/>
        </w:tabs>
        <w:ind w:left="360"/>
        <w:jc w:val="both"/>
        <w:rPr>
          <w:rFonts w:ascii="David" w:hAnsi="David" w:cs="David"/>
          <w:sz w:val="24"/>
          <w:szCs w:val="24"/>
          <w:rtl/>
        </w:rPr>
      </w:pPr>
    </w:p>
    <w:p w14:paraId="2F63A0C6" w14:textId="6A6B83E2" w:rsidR="00D10414" w:rsidRPr="00D10414" w:rsidRDefault="00D10414" w:rsidP="001E5237">
      <w:pPr>
        <w:pStyle w:val="a3"/>
        <w:numPr>
          <w:ilvl w:val="0"/>
          <w:numId w:val="100"/>
        </w:numPr>
        <w:tabs>
          <w:tab w:val="left" w:pos="2138"/>
        </w:tabs>
        <w:jc w:val="both"/>
        <w:rPr>
          <w:rFonts w:ascii="David" w:hAnsi="David" w:cs="David"/>
          <w:b/>
          <w:bCs/>
          <w:sz w:val="24"/>
          <w:szCs w:val="24"/>
          <w:rtl/>
        </w:rPr>
      </w:pPr>
      <w:r w:rsidRPr="00D10414">
        <w:rPr>
          <w:rFonts w:ascii="David" w:hAnsi="David" w:cs="David" w:hint="cs"/>
          <w:b/>
          <w:bCs/>
          <w:sz w:val="24"/>
          <w:szCs w:val="24"/>
          <w:shd w:val="clear" w:color="auto" w:fill="FFFFCC"/>
          <w:rtl/>
        </w:rPr>
        <w:t>מצווה יכול לצוות לשניים</w:t>
      </w:r>
      <w:r w:rsidRPr="00D10414">
        <w:rPr>
          <w:rFonts w:ascii="David" w:hAnsi="David" w:cs="David" w:hint="cs"/>
          <w:sz w:val="24"/>
          <w:szCs w:val="24"/>
          <w:shd w:val="clear" w:color="auto" w:fill="FFFFCC"/>
          <w:rtl/>
        </w:rPr>
        <w:t>,</w:t>
      </w:r>
      <w:r w:rsidRPr="00D10414">
        <w:rPr>
          <w:rFonts w:ascii="David" w:hAnsi="David" w:cs="David" w:hint="cs"/>
          <w:b/>
          <w:bCs/>
          <w:sz w:val="24"/>
          <w:szCs w:val="24"/>
          <w:shd w:val="clear" w:color="auto" w:fill="FFFFCC"/>
          <w:rtl/>
        </w:rPr>
        <w:t xml:space="preserve"> כך שהשני יזכה רק אחרי שהראשון זכה</w:t>
      </w:r>
      <w:r w:rsidRPr="00D10414">
        <w:rPr>
          <w:rFonts w:ascii="David" w:hAnsi="David" w:cs="David" w:hint="cs"/>
          <w:b/>
          <w:bCs/>
          <w:sz w:val="24"/>
          <w:szCs w:val="24"/>
          <w:rtl/>
        </w:rPr>
        <w:t>:</w:t>
      </w:r>
    </w:p>
    <w:p w14:paraId="1C1BAA91" w14:textId="77777777" w:rsidR="00D10414" w:rsidRPr="00B17352" w:rsidRDefault="00D10414" w:rsidP="001E5237">
      <w:pPr>
        <w:pStyle w:val="a3"/>
        <w:numPr>
          <w:ilvl w:val="0"/>
          <w:numId w:val="99"/>
        </w:numPr>
        <w:tabs>
          <w:tab w:val="left" w:pos="2138"/>
        </w:tabs>
        <w:jc w:val="both"/>
        <w:rPr>
          <w:rFonts w:ascii="David" w:hAnsi="David" w:cs="David"/>
          <w:sz w:val="24"/>
          <w:szCs w:val="24"/>
          <w:rtl/>
        </w:rPr>
      </w:pPr>
      <w:r w:rsidRPr="00F56122">
        <w:rPr>
          <w:rFonts w:ascii="David" w:hAnsi="David" w:cs="David" w:hint="cs"/>
          <w:sz w:val="24"/>
          <w:szCs w:val="24"/>
          <w:rtl/>
        </w:rPr>
        <w:t>אחרי מותו של הראשון</w:t>
      </w:r>
      <w:r w:rsidRPr="00B17352">
        <w:rPr>
          <w:rFonts w:ascii="David" w:hAnsi="David" w:cs="David" w:hint="cs"/>
          <w:sz w:val="24"/>
          <w:szCs w:val="24"/>
          <w:rtl/>
        </w:rPr>
        <w:t>.</w:t>
      </w:r>
    </w:p>
    <w:p w14:paraId="6C6B3FF6" w14:textId="77777777" w:rsidR="00D10414" w:rsidRPr="00B17352" w:rsidRDefault="00D10414" w:rsidP="001E5237">
      <w:pPr>
        <w:pStyle w:val="a3"/>
        <w:numPr>
          <w:ilvl w:val="0"/>
          <w:numId w:val="99"/>
        </w:numPr>
        <w:tabs>
          <w:tab w:val="left" w:pos="2138"/>
        </w:tabs>
        <w:jc w:val="both"/>
        <w:rPr>
          <w:rFonts w:ascii="David" w:hAnsi="David" w:cs="David"/>
          <w:sz w:val="24"/>
          <w:szCs w:val="24"/>
          <w:rtl/>
        </w:rPr>
      </w:pPr>
      <w:r w:rsidRPr="00F56122">
        <w:rPr>
          <w:rFonts w:ascii="David" w:hAnsi="David" w:cs="David" w:hint="cs"/>
          <w:sz w:val="24"/>
          <w:szCs w:val="24"/>
          <w:rtl/>
        </w:rPr>
        <w:t>בהתקיים תנאי</w:t>
      </w:r>
      <w:r w:rsidRPr="00B17352">
        <w:rPr>
          <w:rFonts w:ascii="David" w:hAnsi="David" w:cs="David" w:hint="cs"/>
          <w:sz w:val="24"/>
          <w:szCs w:val="24"/>
          <w:rtl/>
        </w:rPr>
        <w:t>.</w:t>
      </w:r>
    </w:p>
    <w:p w14:paraId="69819E8D" w14:textId="1B88AEAF" w:rsidR="00D10414" w:rsidRDefault="00D10414" w:rsidP="001E5237">
      <w:pPr>
        <w:pStyle w:val="a3"/>
        <w:numPr>
          <w:ilvl w:val="0"/>
          <w:numId w:val="99"/>
        </w:numPr>
        <w:tabs>
          <w:tab w:val="left" w:pos="2138"/>
        </w:tabs>
        <w:jc w:val="both"/>
        <w:rPr>
          <w:rFonts w:ascii="David" w:hAnsi="David" w:cs="David"/>
          <w:sz w:val="24"/>
          <w:szCs w:val="24"/>
        </w:rPr>
      </w:pPr>
      <w:r w:rsidRPr="00F56122">
        <w:rPr>
          <w:rFonts w:ascii="David" w:hAnsi="David" w:cs="David" w:hint="cs"/>
          <w:sz w:val="24"/>
          <w:szCs w:val="24"/>
          <w:rtl/>
        </w:rPr>
        <w:t>בהגיע מועד</w:t>
      </w:r>
      <w:r w:rsidRPr="00B17352">
        <w:rPr>
          <w:rFonts w:ascii="David" w:hAnsi="David" w:cs="David" w:hint="cs"/>
          <w:sz w:val="24"/>
          <w:szCs w:val="24"/>
          <w:rtl/>
        </w:rPr>
        <w:t>.</w:t>
      </w:r>
    </w:p>
    <w:p w14:paraId="65A22F7C" w14:textId="5CC2820B" w:rsidR="00D10414" w:rsidRDefault="00D10414" w:rsidP="00D10414">
      <w:pPr>
        <w:tabs>
          <w:tab w:val="left" w:pos="2138"/>
        </w:tabs>
        <w:jc w:val="both"/>
        <w:rPr>
          <w:rFonts w:ascii="David" w:hAnsi="David" w:cs="David"/>
          <w:sz w:val="24"/>
          <w:szCs w:val="24"/>
          <w:rtl/>
        </w:rPr>
      </w:pPr>
    </w:p>
    <w:p w14:paraId="0569FC7C" w14:textId="1A96A8CA" w:rsidR="00D10414" w:rsidRPr="00D10414" w:rsidRDefault="00D10414" w:rsidP="001E5237">
      <w:pPr>
        <w:pStyle w:val="a3"/>
        <w:numPr>
          <w:ilvl w:val="0"/>
          <w:numId w:val="100"/>
        </w:numPr>
        <w:tabs>
          <w:tab w:val="left" w:pos="2138"/>
        </w:tabs>
        <w:jc w:val="both"/>
        <w:rPr>
          <w:rFonts w:ascii="David" w:hAnsi="David" w:cs="David"/>
          <w:b/>
          <w:bCs/>
          <w:sz w:val="24"/>
          <w:szCs w:val="24"/>
          <w:u w:val="single"/>
          <w:shd w:val="clear" w:color="auto" w:fill="FFFFCC"/>
          <w:rtl/>
        </w:rPr>
      </w:pPr>
      <w:r w:rsidRPr="00D10414">
        <w:rPr>
          <w:rFonts w:ascii="David" w:hAnsi="David" w:cs="David" w:hint="cs"/>
          <w:b/>
          <w:bCs/>
          <w:sz w:val="24"/>
          <w:szCs w:val="24"/>
          <w:u w:val="single"/>
          <w:shd w:val="clear" w:color="auto" w:fill="FFFFCC"/>
          <w:rtl/>
        </w:rPr>
        <w:t>מגבלת שרשרת היורשים</w:t>
      </w:r>
      <w:r w:rsidR="00BD649E">
        <w:rPr>
          <w:rFonts w:ascii="David" w:hAnsi="David" w:cs="David" w:hint="cs"/>
          <w:b/>
          <w:bCs/>
          <w:sz w:val="24"/>
          <w:szCs w:val="24"/>
          <w:u w:val="single"/>
          <w:shd w:val="clear" w:color="auto" w:fill="FFFFCC"/>
          <w:rtl/>
        </w:rPr>
        <w:t xml:space="preserve"> </w:t>
      </w:r>
      <w:r w:rsidR="00BD649E" w:rsidRPr="00BD649E">
        <w:rPr>
          <w:rFonts w:ascii="David" w:hAnsi="David" w:cs="David" w:hint="cs"/>
          <w:b/>
          <w:bCs/>
          <w:color w:val="4472C4" w:themeColor="accent1"/>
          <w:sz w:val="24"/>
          <w:szCs w:val="24"/>
          <w:u w:val="single"/>
          <w:shd w:val="clear" w:color="auto" w:fill="FFFFCC"/>
          <w:rtl/>
        </w:rPr>
        <w:t>[ס'42(ד)]</w:t>
      </w:r>
    </w:p>
    <w:p w14:paraId="2D99D81D" w14:textId="55B9F5E8" w:rsidR="00D10414" w:rsidRDefault="00D10414" w:rsidP="00D10414">
      <w:pPr>
        <w:tabs>
          <w:tab w:val="left" w:pos="2138"/>
        </w:tabs>
        <w:jc w:val="both"/>
        <w:rPr>
          <w:rFonts w:ascii="David" w:hAnsi="David" w:cs="David"/>
          <w:sz w:val="24"/>
          <w:szCs w:val="24"/>
          <w:rtl/>
        </w:rPr>
      </w:pPr>
      <w:r w:rsidRPr="00F56122">
        <w:rPr>
          <w:rFonts w:ascii="David" w:hAnsi="David" w:cs="David" w:hint="cs"/>
          <w:b/>
          <w:bCs/>
          <w:sz w:val="24"/>
          <w:szCs w:val="24"/>
          <w:rtl/>
        </w:rPr>
        <w:t>2 הורשות האחת אחר השנייה</w:t>
      </w:r>
      <w:r>
        <w:rPr>
          <w:rFonts w:ascii="David" w:hAnsi="David" w:cs="David" w:hint="cs"/>
          <w:sz w:val="24"/>
          <w:szCs w:val="24"/>
          <w:rtl/>
        </w:rPr>
        <w:t xml:space="preserve"> </w:t>
      </w:r>
      <w:r w:rsidRPr="005F38B9">
        <w:rPr>
          <w:rFonts w:ascii="David" w:hAnsi="David" w:cs="David" w:hint="cs"/>
          <w:b/>
          <w:bCs/>
          <w:sz w:val="24"/>
          <w:szCs w:val="24"/>
          <w:u w:val="single"/>
          <w:rtl/>
        </w:rPr>
        <w:t>או</w:t>
      </w:r>
      <w:r>
        <w:rPr>
          <w:rFonts w:ascii="David" w:hAnsi="David" w:cs="David" w:hint="cs"/>
          <w:sz w:val="24"/>
          <w:szCs w:val="24"/>
          <w:rtl/>
        </w:rPr>
        <w:t xml:space="preserve"> </w:t>
      </w:r>
      <w:r w:rsidRPr="00F56122">
        <w:rPr>
          <w:rFonts w:ascii="David" w:hAnsi="David" w:cs="David" w:hint="cs"/>
          <w:b/>
          <w:bCs/>
          <w:sz w:val="24"/>
          <w:szCs w:val="24"/>
          <w:rtl/>
        </w:rPr>
        <w:t>מספר יורשים החיים בשעת עשיית הצוואה</w:t>
      </w:r>
      <w:r>
        <w:rPr>
          <w:rFonts w:ascii="David" w:hAnsi="David" w:cs="David" w:hint="cs"/>
          <w:sz w:val="24"/>
          <w:szCs w:val="24"/>
          <w:rtl/>
        </w:rPr>
        <w:t>.</w:t>
      </w:r>
    </w:p>
    <w:p w14:paraId="02049BEB" w14:textId="77777777" w:rsidR="00D10414" w:rsidRPr="005F38B9" w:rsidRDefault="00D10414" w:rsidP="001E5237">
      <w:pPr>
        <w:pStyle w:val="a3"/>
        <w:numPr>
          <w:ilvl w:val="0"/>
          <w:numId w:val="101"/>
        </w:numPr>
        <w:tabs>
          <w:tab w:val="left" w:pos="2138"/>
        </w:tabs>
        <w:jc w:val="both"/>
        <w:rPr>
          <w:rFonts w:ascii="David" w:hAnsi="David" w:cs="David"/>
          <w:sz w:val="24"/>
          <w:szCs w:val="24"/>
        </w:rPr>
      </w:pPr>
      <w:r w:rsidRPr="00D10414">
        <w:rPr>
          <w:rFonts w:ascii="David" w:hAnsi="David" w:cs="David" w:hint="cs"/>
          <w:b/>
          <w:bCs/>
          <w:color w:val="C00000"/>
          <w:sz w:val="24"/>
          <w:szCs w:val="24"/>
          <w:shd w:val="clear" w:color="auto" w:fill="FFFFCC"/>
          <w:rtl/>
        </w:rPr>
        <w:t>ניתן לעקוף את המגבלה ע"י הורשה לתאגיד</w:t>
      </w:r>
      <w:r w:rsidRPr="00D10414">
        <w:rPr>
          <w:rFonts w:ascii="David" w:hAnsi="David" w:cs="David" w:hint="cs"/>
          <w:color w:val="C00000"/>
          <w:sz w:val="24"/>
          <w:szCs w:val="24"/>
          <w:shd w:val="clear" w:color="auto" w:fill="FFFFCC"/>
          <w:rtl/>
        </w:rPr>
        <w:t xml:space="preserve"> </w:t>
      </w:r>
      <w:r w:rsidRPr="005F38B9">
        <w:rPr>
          <w:rFonts w:ascii="David" w:hAnsi="David" w:cs="David" w:hint="cs"/>
          <w:sz w:val="24"/>
          <w:szCs w:val="24"/>
          <w:shd w:val="clear" w:color="auto" w:fill="FFFFCC"/>
          <w:rtl/>
        </w:rPr>
        <w:t>(</w:t>
      </w:r>
      <w:r w:rsidRPr="00D10414">
        <w:rPr>
          <w:rFonts w:ascii="David" w:hAnsi="David" w:cs="David" w:hint="cs"/>
          <w:color w:val="C00000"/>
          <w:sz w:val="24"/>
          <w:szCs w:val="24"/>
          <w:shd w:val="clear" w:color="auto" w:fill="FFFFCC"/>
          <w:rtl/>
        </w:rPr>
        <w:t>קרן</w:t>
      </w:r>
      <w:r w:rsidRPr="005F38B9">
        <w:rPr>
          <w:rFonts w:ascii="David" w:hAnsi="David" w:cs="David" w:hint="cs"/>
          <w:sz w:val="24"/>
          <w:szCs w:val="24"/>
          <w:shd w:val="clear" w:color="auto" w:fill="FFFFCC"/>
          <w:rtl/>
        </w:rPr>
        <w:t>)</w:t>
      </w:r>
      <w:r w:rsidRPr="005F38B9">
        <w:rPr>
          <w:rFonts w:ascii="David" w:hAnsi="David" w:cs="David" w:hint="cs"/>
          <w:sz w:val="24"/>
          <w:szCs w:val="24"/>
          <w:rtl/>
        </w:rPr>
        <w:t>.</w:t>
      </w:r>
    </w:p>
    <w:p w14:paraId="2D03CA05" w14:textId="77777777" w:rsidR="00D10414" w:rsidRPr="00D10414" w:rsidRDefault="00D10414" w:rsidP="00D10414">
      <w:pPr>
        <w:tabs>
          <w:tab w:val="left" w:pos="2138"/>
        </w:tabs>
        <w:jc w:val="both"/>
        <w:rPr>
          <w:rFonts w:ascii="David" w:hAnsi="David" w:cs="David"/>
          <w:sz w:val="24"/>
          <w:szCs w:val="24"/>
          <w:rtl/>
        </w:rPr>
      </w:pPr>
    </w:p>
    <w:p w14:paraId="2C1010C6" w14:textId="0333A16E" w:rsidR="00D10414" w:rsidRDefault="00D10414" w:rsidP="001E5237">
      <w:pPr>
        <w:pStyle w:val="a3"/>
        <w:numPr>
          <w:ilvl w:val="0"/>
          <w:numId w:val="100"/>
        </w:numPr>
        <w:tabs>
          <w:tab w:val="left" w:pos="2138"/>
        </w:tabs>
        <w:jc w:val="both"/>
        <w:rPr>
          <w:rFonts w:ascii="David" w:hAnsi="David" w:cs="David"/>
          <w:sz w:val="24"/>
          <w:szCs w:val="24"/>
        </w:rPr>
      </w:pPr>
      <w:r w:rsidRPr="00D10414">
        <w:rPr>
          <w:rFonts w:ascii="David" w:hAnsi="David" w:cs="David" w:hint="cs"/>
          <w:b/>
          <w:bCs/>
          <w:sz w:val="24"/>
          <w:szCs w:val="24"/>
          <w:u w:val="single"/>
          <w:shd w:val="clear" w:color="auto" w:fill="FFFFCC"/>
          <w:rtl/>
        </w:rPr>
        <w:t>כשרות היורש השני לרשת</w:t>
      </w:r>
      <w:r w:rsidRPr="00D10414">
        <w:rPr>
          <w:rFonts w:ascii="David" w:hAnsi="David" w:cs="David" w:hint="cs"/>
          <w:b/>
          <w:bCs/>
          <w:sz w:val="24"/>
          <w:szCs w:val="24"/>
          <w:shd w:val="clear" w:color="auto" w:fill="FFFFCC"/>
          <w:rtl/>
        </w:rPr>
        <w:t xml:space="preserve">- </w:t>
      </w:r>
      <w:r w:rsidRPr="00BD649E">
        <w:rPr>
          <w:rFonts w:ascii="David" w:hAnsi="David" w:cs="David" w:hint="cs"/>
          <w:b/>
          <w:bCs/>
          <w:sz w:val="24"/>
          <w:szCs w:val="24"/>
          <w:shd w:val="clear" w:color="auto" w:fill="FFFFCC"/>
          <w:rtl/>
        </w:rPr>
        <w:t xml:space="preserve">נבחנת </w:t>
      </w:r>
      <w:r w:rsidRPr="00BD649E">
        <w:rPr>
          <w:rFonts w:ascii="David" w:hAnsi="David" w:cs="David" w:hint="cs"/>
          <w:b/>
          <w:bCs/>
          <w:sz w:val="24"/>
          <w:szCs w:val="24"/>
          <w:u w:val="single"/>
          <w:shd w:val="clear" w:color="auto" w:fill="FFFFCC"/>
          <w:rtl/>
        </w:rPr>
        <w:t>בשעת זכייתו</w:t>
      </w:r>
      <w:r w:rsidRPr="00BD649E">
        <w:rPr>
          <w:rFonts w:ascii="David" w:hAnsi="David" w:cs="David" w:hint="cs"/>
          <w:b/>
          <w:bCs/>
          <w:sz w:val="24"/>
          <w:szCs w:val="24"/>
          <w:shd w:val="clear" w:color="auto" w:fill="FFFFCC"/>
          <w:rtl/>
        </w:rPr>
        <w:t xml:space="preserve"> של הזוכה השני ולא במות המצווה</w:t>
      </w:r>
      <w:r w:rsidR="00BD649E" w:rsidRPr="00BD649E">
        <w:rPr>
          <w:rFonts w:ascii="David" w:hAnsi="David" w:cs="David" w:hint="cs"/>
          <w:b/>
          <w:bCs/>
          <w:sz w:val="24"/>
          <w:szCs w:val="24"/>
          <w:rtl/>
        </w:rPr>
        <w:t xml:space="preserve"> </w:t>
      </w:r>
      <w:r w:rsidR="00BD649E" w:rsidRPr="00BD649E">
        <w:rPr>
          <w:rFonts w:ascii="David" w:hAnsi="David" w:cs="David" w:hint="cs"/>
          <w:b/>
          <w:bCs/>
          <w:color w:val="4472C4" w:themeColor="accent1"/>
          <w:sz w:val="24"/>
          <w:szCs w:val="24"/>
          <w:rtl/>
        </w:rPr>
        <w:t>[ס'42(ג)]</w:t>
      </w:r>
      <w:r w:rsidR="00BD649E" w:rsidRPr="00BD649E">
        <w:rPr>
          <w:rFonts w:ascii="David" w:hAnsi="David" w:cs="David" w:hint="cs"/>
          <w:sz w:val="24"/>
          <w:szCs w:val="24"/>
          <w:rtl/>
        </w:rPr>
        <w:t>.</w:t>
      </w:r>
      <w:r w:rsidR="00BD649E" w:rsidRPr="00BD649E">
        <w:rPr>
          <w:rFonts w:ascii="David" w:hAnsi="David" w:cs="David" w:hint="cs"/>
          <w:b/>
          <w:bCs/>
          <w:sz w:val="24"/>
          <w:szCs w:val="24"/>
          <w:rtl/>
        </w:rPr>
        <w:t xml:space="preserve"> </w:t>
      </w:r>
      <w:r w:rsidR="00BD649E" w:rsidRPr="00BD649E">
        <w:rPr>
          <w:rFonts w:ascii="David" w:hAnsi="David" w:cs="David" w:hint="cs"/>
          <w:b/>
          <w:bCs/>
          <w:color w:val="C00000"/>
          <w:sz w:val="24"/>
          <w:szCs w:val="24"/>
          <w:u w:val="single"/>
          <w:shd w:val="clear" w:color="auto" w:fill="FFFFCC"/>
          <w:rtl/>
        </w:rPr>
        <w:t>חריג</w:t>
      </w:r>
      <w:r w:rsidR="00BD649E" w:rsidRPr="00BD649E">
        <w:rPr>
          <w:rFonts w:ascii="David" w:hAnsi="David" w:cs="David" w:hint="cs"/>
          <w:b/>
          <w:bCs/>
          <w:color w:val="C00000"/>
          <w:sz w:val="24"/>
          <w:szCs w:val="24"/>
          <w:shd w:val="clear" w:color="auto" w:fill="FFFFCC"/>
          <w:rtl/>
        </w:rPr>
        <w:t xml:space="preserve"> להוראת סעיף 3 חוק הירושה</w:t>
      </w:r>
      <w:r w:rsidR="00BD649E" w:rsidRPr="00BD649E">
        <w:rPr>
          <w:rFonts w:ascii="David" w:hAnsi="David" w:cs="David" w:hint="cs"/>
          <w:color w:val="C00000"/>
          <w:sz w:val="24"/>
          <w:szCs w:val="24"/>
          <w:rtl/>
        </w:rPr>
        <w:t xml:space="preserve"> </w:t>
      </w:r>
      <w:r w:rsidR="00BD649E" w:rsidRPr="00BD649E">
        <w:rPr>
          <w:rFonts w:ascii="David" w:hAnsi="David" w:cs="David" w:hint="cs"/>
          <w:sz w:val="24"/>
          <w:szCs w:val="24"/>
          <w:rtl/>
        </w:rPr>
        <w:t>[כל מי שהיה בחיים במות המוריש / 300 ימים לאחר מות המוריש].</w:t>
      </w:r>
    </w:p>
    <w:p w14:paraId="6EC4B906" w14:textId="77777777" w:rsidR="00BD649E" w:rsidRDefault="00BD649E" w:rsidP="00BD649E">
      <w:pPr>
        <w:pStyle w:val="a3"/>
        <w:tabs>
          <w:tab w:val="left" w:pos="2138"/>
        </w:tabs>
        <w:ind w:left="360"/>
        <w:jc w:val="both"/>
        <w:rPr>
          <w:rFonts w:ascii="David" w:hAnsi="David" w:cs="David"/>
          <w:sz w:val="24"/>
          <w:szCs w:val="24"/>
        </w:rPr>
      </w:pPr>
    </w:p>
    <w:p w14:paraId="166D1657" w14:textId="40A13323" w:rsidR="00BD649E" w:rsidRDefault="00BD649E" w:rsidP="001E5237">
      <w:pPr>
        <w:pStyle w:val="a3"/>
        <w:numPr>
          <w:ilvl w:val="0"/>
          <w:numId w:val="100"/>
        </w:numPr>
        <w:tabs>
          <w:tab w:val="left" w:pos="2138"/>
        </w:tabs>
        <w:jc w:val="both"/>
        <w:rPr>
          <w:rFonts w:ascii="David" w:hAnsi="David" w:cs="David"/>
          <w:sz w:val="24"/>
          <w:szCs w:val="24"/>
        </w:rPr>
      </w:pPr>
      <w:r>
        <w:rPr>
          <w:rFonts w:ascii="David" w:hAnsi="David" w:cs="David" w:hint="cs"/>
          <w:b/>
          <w:bCs/>
          <w:sz w:val="24"/>
          <w:szCs w:val="24"/>
          <w:u w:val="single"/>
          <w:shd w:val="clear" w:color="auto" w:fill="FFFFCC"/>
          <w:rtl/>
        </w:rPr>
        <w:t>חייב להוריש קודם ליורש הראשון</w:t>
      </w:r>
      <w:r w:rsidRPr="00BD649E">
        <w:rPr>
          <w:rFonts w:ascii="David" w:hAnsi="David" w:cs="David" w:hint="cs"/>
          <w:sz w:val="24"/>
          <w:szCs w:val="24"/>
          <w:rtl/>
        </w:rPr>
        <w:t>.</w:t>
      </w:r>
    </w:p>
    <w:p w14:paraId="2FE8C89F" w14:textId="0BFB00A3" w:rsidR="00BD649E" w:rsidRDefault="00BD649E" w:rsidP="00BD649E">
      <w:pPr>
        <w:pStyle w:val="a3"/>
        <w:tabs>
          <w:tab w:val="left" w:pos="2138"/>
        </w:tabs>
        <w:ind w:left="360"/>
        <w:jc w:val="both"/>
        <w:rPr>
          <w:rFonts w:ascii="David" w:hAnsi="David" w:cs="David"/>
          <w:sz w:val="24"/>
          <w:szCs w:val="24"/>
          <w:rtl/>
        </w:rPr>
      </w:pPr>
    </w:p>
    <w:p w14:paraId="37543586" w14:textId="65E4A222" w:rsidR="00BD649E" w:rsidRDefault="00BD649E" w:rsidP="00BD649E">
      <w:pPr>
        <w:pStyle w:val="a3"/>
        <w:tabs>
          <w:tab w:val="left" w:pos="2138"/>
        </w:tabs>
        <w:ind w:left="360"/>
        <w:jc w:val="both"/>
        <w:rPr>
          <w:rFonts w:ascii="David" w:hAnsi="David" w:cs="David"/>
          <w:sz w:val="24"/>
          <w:szCs w:val="24"/>
          <w:rtl/>
        </w:rPr>
      </w:pPr>
    </w:p>
    <w:p w14:paraId="0F2CCD65" w14:textId="77777777" w:rsidR="00BD649E" w:rsidRDefault="00BD649E" w:rsidP="00BD649E">
      <w:pPr>
        <w:pStyle w:val="a3"/>
        <w:tabs>
          <w:tab w:val="left" w:pos="2138"/>
        </w:tabs>
        <w:ind w:left="360"/>
        <w:jc w:val="both"/>
        <w:rPr>
          <w:rFonts w:ascii="David" w:hAnsi="David" w:cs="David"/>
          <w:sz w:val="24"/>
          <w:szCs w:val="24"/>
          <w:rtl/>
        </w:rPr>
      </w:pPr>
    </w:p>
    <w:p w14:paraId="03524DD9" w14:textId="77777777" w:rsidR="00BD649E" w:rsidRDefault="00BD649E" w:rsidP="00BD649E">
      <w:pPr>
        <w:tabs>
          <w:tab w:val="left" w:pos="2138"/>
        </w:tabs>
        <w:jc w:val="both"/>
        <w:rPr>
          <w:rFonts w:ascii="David" w:hAnsi="David" w:cs="David"/>
          <w:b/>
          <w:bCs/>
          <w:sz w:val="24"/>
          <w:szCs w:val="24"/>
          <w:u w:val="single"/>
          <w:shd w:val="clear" w:color="auto" w:fill="FFFFCC"/>
          <w:rtl/>
        </w:rPr>
      </w:pPr>
      <w:r w:rsidRPr="00052E57">
        <w:rPr>
          <w:rFonts w:ascii="David" w:hAnsi="David" w:cs="David" w:hint="cs"/>
          <w:b/>
          <w:bCs/>
          <w:sz w:val="24"/>
          <w:szCs w:val="24"/>
          <w:u w:val="single"/>
          <w:shd w:val="clear" w:color="auto" w:fill="FFFFCC"/>
          <w:rtl/>
        </w:rPr>
        <w:lastRenderedPageBreak/>
        <w:t>זכויות היורש הראשון ברכוש</w:t>
      </w:r>
    </w:p>
    <w:p w14:paraId="0781368E" w14:textId="4D170B0F" w:rsidR="00BD649E" w:rsidRDefault="00BD649E" w:rsidP="001E5237">
      <w:pPr>
        <w:pStyle w:val="a3"/>
        <w:numPr>
          <w:ilvl w:val="0"/>
          <w:numId w:val="102"/>
        </w:numPr>
        <w:tabs>
          <w:tab w:val="left" w:pos="2138"/>
        </w:tabs>
        <w:jc w:val="both"/>
        <w:rPr>
          <w:rFonts w:ascii="David" w:hAnsi="David" w:cs="David"/>
          <w:sz w:val="24"/>
          <w:szCs w:val="24"/>
        </w:rPr>
      </w:pPr>
      <w:r>
        <w:rPr>
          <w:rFonts w:ascii="David" w:hAnsi="David" w:cs="David" w:hint="cs"/>
          <w:b/>
          <w:bCs/>
          <w:sz w:val="24"/>
          <w:szCs w:val="24"/>
          <w:shd w:val="clear" w:color="auto" w:fill="FFFFCC"/>
          <w:rtl/>
        </w:rPr>
        <w:t xml:space="preserve">היורש הראשון </w:t>
      </w:r>
      <w:r w:rsidRPr="00052E57">
        <w:rPr>
          <w:rFonts w:ascii="David" w:hAnsi="David" w:cs="David" w:hint="cs"/>
          <w:b/>
          <w:bCs/>
          <w:sz w:val="24"/>
          <w:szCs w:val="24"/>
          <w:shd w:val="clear" w:color="auto" w:fill="FFFFCC"/>
          <w:rtl/>
        </w:rPr>
        <w:t xml:space="preserve">רשאי לנהוג בנכסים "כבתוך שלו" </w:t>
      </w:r>
      <w:r w:rsidRPr="00BD649E">
        <w:rPr>
          <w:rFonts w:ascii="David" w:hAnsi="David" w:cs="David" w:hint="cs"/>
          <w:b/>
          <w:bCs/>
          <w:color w:val="C00000"/>
          <w:sz w:val="24"/>
          <w:szCs w:val="24"/>
          <w:shd w:val="clear" w:color="auto" w:fill="FFFFCC"/>
          <w:rtl/>
        </w:rPr>
        <w:t xml:space="preserve">למעט </w:t>
      </w:r>
      <w:r w:rsidRPr="00052E57">
        <w:rPr>
          <w:rFonts w:ascii="David" w:hAnsi="David" w:cs="David" w:hint="cs"/>
          <w:b/>
          <w:bCs/>
          <w:sz w:val="24"/>
          <w:szCs w:val="24"/>
          <w:shd w:val="clear" w:color="auto" w:fill="FFFFCC"/>
          <w:rtl/>
        </w:rPr>
        <w:t>עריכת צוואה המתיימרת לשלול את זכות היורש השני</w:t>
      </w:r>
      <w:r w:rsidRPr="00052E57">
        <w:rPr>
          <w:rFonts w:ascii="David" w:hAnsi="David" w:cs="David" w:hint="cs"/>
          <w:sz w:val="24"/>
          <w:szCs w:val="24"/>
          <w:rtl/>
        </w:rPr>
        <w:t>.</w:t>
      </w:r>
      <w:r>
        <w:rPr>
          <w:rFonts w:ascii="David" w:hAnsi="David" w:cs="David" w:hint="cs"/>
          <w:sz w:val="24"/>
          <w:szCs w:val="24"/>
          <w:rtl/>
        </w:rPr>
        <w:t xml:space="preserve"> -ניתן לתת מתנה, למכור</w:t>
      </w:r>
      <w:r w:rsidR="00D978A4">
        <w:rPr>
          <w:rFonts w:ascii="David" w:hAnsi="David" w:cs="David" w:hint="cs"/>
          <w:sz w:val="24"/>
          <w:szCs w:val="24"/>
          <w:rtl/>
        </w:rPr>
        <w:t xml:space="preserve"> וכו'</w:t>
      </w:r>
      <w:r>
        <w:rPr>
          <w:rFonts w:ascii="David" w:hAnsi="David" w:cs="David" w:hint="cs"/>
          <w:sz w:val="24"/>
          <w:szCs w:val="24"/>
          <w:rtl/>
        </w:rPr>
        <w:t xml:space="preserve">. </w:t>
      </w:r>
      <w:r w:rsidRPr="00D978A4">
        <w:rPr>
          <w:rFonts w:ascii="David" w:hAnsi="David" w:cs="David" w:hint="cs"/>
          <w:b/>
          <w:bCs/>
          <w:color w:val="C00000"/>
          <w:sz w:val="24"/>
          <w:szCs w:val="24"/>
          <w:rtl/>
        </w:rPr>
        <w:t xml:space="preserve">לא ניתן </w:t>
      </w:r>
      <w:r w:rsidR="00D978A4" w:rsidRPr="00D978A4">
        <w:rPr>
          <w:rFonts w:ascii="David" w:hAnsi="David" w:cs="David" w:hint="cs"/>
          <w:b/>
          <w:bCs/>
          <w:color w:val="C00000"/>
          <w:sz w:val="24"/>
          <w:szCs w:val="24"/>
          <w:rtl/>
        </w:rPr>
        <w:t>להוריש את הרכוש הזה למישהו אחר</w:t>
      </w:r>
      <w:r w:rsidR="00D978A4">
        <w:rPr>
          <w:rFonts w:ascii="David" w:hAnsi="David" w:cs="David" w:hint="cs"/>
          <w:sz w:val="24"/>
          <w:szCs w:val="24"/>
          <w:rtl/>
        </w:rPr>
        <w:t xml:space="preserve">. </w:t>
      </w:r>
    </w:p>
    <w:p w14:paraId="0316AC53" w14:textId="32C49C31" w:rsidR="00BD649E" w:rsidRPr="002E4140" w:rsidRDefault="00BD649E" w:rsidP="001E5237">
      <w:pPr>
        <w:pStyle w:val="a3"/>
        <w:numPr>
          <w:ilvl w:val="0"/>
          <w:numId w:val="102"/>
        </w:numPr>
        <w:shd w:val="clear" w:color="auto" w:fill="FFFFFF" w:themeFill="background1"/>
        <w:tabs>
          <w:tab w:val="left" w:pos="2138"/>
        </w:tabs>
        <w:jc w:val="both"/>
        <w:rPr>
          <w:rFonts w:ascii="David" w:hAnsi="David" w:cs="David"/>
          <w:sz w:val="24"/>
          <w:szCs w:val="24"/>
        </w:rPr>
      </w:pPr>
      <w:r>
        <w:rPr>
          <w:rFonts w:ascii="David" w:hAnsi="David" w:cs="David" w:hint="cs"/>
          <w:b/>
          <w:bCs/>
          <w:sz w:val="24"/>
          <w:szCs w:val="24"/>
          <w:shd w:val="clear" w:color="auto" w:fill="FFFFCC"/>
          <w:rtl/>
        </w:rPr>
        <w:t>היורש השני זוכה במה "שייר הראשון"</w:t>
      </w:r>
      <w:r w:rsidRPr="00052E57">
        <w:rPr>
          <w:rFonts w:ascii="David" w:hAnsi="David" w:cs="David" w:hint="cs"/>
          <w:sz w:val="24"/>
          <w:szCs w:val="24"/>
          <w:rtl/>
        </w:rPr>
        <w:t xml:space="preserve"> (</w:t>
      </w:r>
      <w:r w:rsidRPr="00052E57">
        <w:rPr>
          <w:rFonts w:ascii="David" w:hAnsi="David" w:cs="David" w:hint="cs"/>
          <w:b/>
          <w:bCs/>
          <w:color w:val="4472C4" w:themeColor="accent1"/>
          <w:sz w:val="24"/>
          <w:szCs w:val="24"/>
          <w:rtl/>
        </w:rPr>
        <w:t>סעיף 42(ב) לחוק הירושה</w:t>
      </w:r>
      <w:r w:rsidRPr="00052E57">
        <w:rPr>
          <w:rFonts w:ascii="David" w:hAnsi="David" w:cs="David" w:hint="cs"/>
          <w:sz w:val="24"/>
          <w:szCs w:val="24"/>
          <w:rtl/>
        </w:rPr>
        <w:t>).</w:t>
      </w:r>
      <w:r>
        <w:rPr>
          <w:rFonts w:ascii="David" w:hAnsi="David" w:cs="David" w:hint="cs"/>
          <w:sz w:val="24"/>
          <w:szCs w:val="24"/>
          <w:rtl/>
        </w:rPr>
        <w:t xml:space="preserve"> </w:t>
      </w:r>
      <w:r w:rsidRPr="002E4140">
        <w:rPr>
          <w:rFonts w:ascii="David" w:hAnsi="David" w:cs="David" w:hint="cs"/>
          <w:b/>
          <w:bCs/>
          <w:sz w:val="24"/>
          <w:szCs w:val="24"/>
          <w:shd w:val="clear" w:color="auto" w:fill="FFFFCC"/>
          <w:rtl/>
        </w:rPr>
        <w:t>הפסיקה הכירה גם בזכות לתחליף העזבון</w:t>
      </w:r>
      <w:r w:rsidR="00D978A4">
        <w:rPr>
          <w:rFonts w:ascii="David" w:hAnsi="David" w:cs="David" w:hint="cs"/>
          <w:sz w:val="24"/>
          <w:szCs w:val="24"/>
          <w:shd w:val="clear" w:color="auto" w:fill="FFFFCC"/>
          <w:rtl/>
        </w:rPr>
        <w:t xml:space="preserve"> </w:t>
      </w:r>
      <w:r w:rsidR="00D978A4" w:rsidRPr="00D978A4">
        <w:rPr>
          <w:rFonts w:ascii="David" w:hAnsi="David" w:cs="David" w:hint="cs"/>
          <w:sz w:val="24"/>
          <w:szCs w:val="24"/>
          <w:shd w:val="clear" w:color="auto" w:fill="FFFFFF" w:themeFill="background1"/>
          <w:rtl/>
        </w:rPr>
        <w:t>[אם יורש א' מכר את הדירה שקיבל בירושה וקונה דירה אחרת, יורש ב' יכול להיות זכאי לתחליף/לכסף אם הוא מוכיח שזה אכן תחליף]</w:t>
      </w:r>
      <w:r w:rsidRPr="00D978A4">
        <w:rPr>
          <w:rFonts w:ascii="David" w:hAnsi="David" w:cs="David" w:hint="cs"/>
          <w:sz w:val="24"/>
          <w:szCs w:val="24"/>
          <w:shd w:val="clear" w:color="auto" w:fill="FFFFFF" w:themeFill="background1"/>
          <w:rtl/>
        </w:rPr>
        <w:t>.</w:t>
      </w:r>
    </w:p>
    <w:p w14:paraId="561E8D5E" w14:textId="437BF938" w:rsidR="00D978A4" w:rsidRDefault="00D978A4" w:rsidP="001E5237">
      <w:pPr>
        <w:pStyle w:val="a3"/>
        <w:numPr>
          <w:ilvl w:val="0"/>
          <w:numId w:val="102"/>
        </w:numPr>
        <w:tabs>
          <w:tab w:val="left" w:pos="2138"/>
        </w:tabs>
        <w:jc w:val="both"/>
        <w:rPr>
          <w:rFonts w:ascii="David" w:hAnsi="David" w:cs="David"/>
          <w:sz w:val="24"/>
          <w:szCs w:val="24"/>
        </w:rPr>
      </w:pPr>
      <w:r>
        <w:rPr>
          <w:rFonts w:ascii="David" w:hAnsi="David" w:cs="David" w:hint="cs"/>
          <w:b/>
          <w:bCs/>
          <w:sz w:val="24"/>
          <w:szCs w:val="24"/>
          <w:shd w:val="clear" w:color="auto" w:fill="FFFFCC"/>
          <w:rtl/>
        </w:rPr>
        <w:t xml:space="preserve">המצווה יכול </w:t>
      </w:r>
      <w:r w:rsidRPr="002E4140">
        <w:rPr>
          <w:rFonts w:ascii="David" w:hAnsi="David" w:cs="David" w:hint="cs"/>
          <w:b/>
          <w:bCs/>
          <w:sz w:val="24"/>
          <w:szCs w:val="24"/>
          <w:u w:val="single"/>
          <w:shd w:val="clear" w:color="auto" w:fill="FFFFCC"/>
          <w:rtl/>
        </w:rPr>
        <w:t>להגביל</w:t>
      </w:r>
      <w:r>
        <w:rPr>
          <w:rFonts w:ascii="David" w:hAnsi="David" w:cs="David" w:hint="cs"/>
          <w:b/>
          <w:bCs/>
          <w:sz w:val="24"/>
          <w:szCs w:val="24"/>
          <w:shd w:val="clear" w:color="auto" w:fill="FFFFCC"/>
          <w:rtl/>
        </w:rPr>
        <w:t xml:space="preserve"> את כוחו של היורש הראשון </w:t>
      </w:r>
      <w:r w:rsidRPr="002E4140">
        <w:rPr>
          <w:rFonts w:ascii="David" w:hAnsi="David" w:cs="David" w:hint="cs"/>
          <w:sz w:val="24"/>
          <w:szCs w:val="24"/>
          <w:shd w:val="clear" w:color="auto" w:fill="FFFFFF" w:themeFill="background1"/>
          <w:rtl/>
        </w:rPr>
        <w:t>(</w:t>
      </w:r>
      <w:r w:rsidRPr="002E4140">
        <w:rPr>
          <w:rFonts w:ascii="David" w:hAnsi="David" w:cs="David" w:hint="cs"/>
          <w:b/>
          <w:bCs/>
          <w:color w:val="4472C4" w:themeColor="accent1"/>
          <w:sz w:val="24"/>
          <w:szCs w:val="24"/>
          <w:shd w:val="clear" w:color="auto" w:fill="FFFFFF" w:themeFill="background1"/>
          <w:rtl/>
        </w:rPr>
        <w:t>סעיף 53 לחוק הירושה</w:t>
      </w:r>
      <w:r>
        <w:rPr>
          <w:rFonts w:ascii="David" w:hAnsi="David" w:cs="David" w:hint="cs"/>
          <w:sz w:val="24"/>
          <w:szCs w:val="24"/>
          <w:shd w:val="clear" w:color="auto" w:fill="FFFFFF" w:themeFill="background1"/>
          <w:rtl/>
        </w:rPr>
        <w:t>).</w:t>
      </w:r>
      <w:r w:rsidRPr="002E4140">
        <w:rPr>
          <w:rFonts w:ascii="David" w:hAnsi="David" w:cs="David" w:hint="cs"/>
          <w:sz w:val="24"/>
          <w:szCs w:val="24"/>
          <w:shd w:val="clear" w:color="auto" w:fill="FFFFFF" w:themeFill="background1"/>
          <w:rtl/>
        </w:rPr>
        <w:t xml:space="preserve"> </w:t>
      </w:r>
    </w:p>
    <w:p w14:paraId="6D224562" w14:textId="420D42E8" w:rsidR="00D978A4" w:rsidRDefault="00D978A4" w:rsidP="001E5237">
      <w:pPr>
        <w:pStyle w:val="a3"/>
        <w:numPr>
          <w:ilvl w:val="0"/>
          <w:numId w:val="102"/>
        </w:numPr>
        <w:shd w:val="clear" w:color="auto" w:fill="FFFFFF" w:themeFill="background1"/>
        <w:tabs>
          <w:tab w:val="left" w:pos="2138"/>
        </w:tabs>
        <w:jc w:val="both"/>
        <w:rPr>
          <w:rFonts w:ascii="David" w:hAnsi="David" w:cs="David"/>
          <w:sz w:val="24"/>
          <w:szCs w:val="24"/>
        </w:rPr>
      </w:pPr>
      <w:r>
        <w:rPr>
          <w:rFonts w:ascii="David" w:hAnsi="David" w:cs="David" w:hint="cs"/>
          <w:b/>
          <w:bCs/>
          <w:sz w:val="24"/>
          <w:szCs w:val="24"/>
          <w:shd w:val="clear" w:color="auto" w:fill="FFFFCC"/>
          <w:rtl/>
        </w:rPr>
        <w:t xml:space="preserve">ניתן </w:t>
      </w:r>
      <w:r w:rsidRPr="002E4140">
        <w:rPr>
          <w:rFonts w:ascii="David" w:hAnsi="David" w:cs="David" w:hint="cs"/>
          <w:b/>
          <w:bCs/>
          <w:sz w:val="24"/>
          <w:szCs w:val="24"/>
          <w:u w:val="single"/>
          <w:shd w:val="clear" w:color="auto" w:fill="FFFFCC"/>
          <w:rtl/>
        </w:rPr>
        <w:t>להגביל</w:t>
      </w:r>
      <w:r>
        <w:rPr>
          <w:rFonts w:ascii="David" w:hAnsi="David" w:cs="David" w:hint="cs"/>
          <w:b/>
          <w:bCs/>
          <w:sz w:val="24"/>
          <w:szCs w:val="24"/>
          <w:shd w:val="clear" w:color="auto" w:fill="FFFFCC"/>
          <w:rtl/>
        </w:rPr>
        <w:t xml:space="preserve"> את היורש הראשון גם מכוח </w:t>
      </w:r>
      <w:r w:rsidRPr="002E4140">
        <w:rPr>
          <w:rFonts w:ascii="David" w:hAnsi="David" w:cs="David" w:hint="cs"/>
          <w:b/>
          <w:bCs/>
          <w:sz w:val="24"/>
          <w:szCs w:val="24"/>
          <w:u w:val="single"/>
          <w:shd w:val="clear" w:color="auto" w:fill="FFFFCC"/>
          <w:rtl/>
        </w:rPr>
        <w:t>הוראה משתמעת</w:t>
      </w:r>
      <w:r>
        <w:rPr>
          <w:rFonts w:ascii="David" w:hAnsi="David" w:cs="David" w:hint="cs"/>
          <w:b/>
          <w:bCs/>
          <w:sz w:val="24"/>
          <w:szCs w:val="24"/>
          <w:shd w:val="clear" w:color="auto" w:fill="FFFFCC"/>
          <w:rtl/>
        </w:rPr>
        <w:t xml:space="preserve"> בצוואה</w:t>
      </w:r>
      <w:r w:rsidRPr="002E4140">
        <w:rPr>
          <w:rFonts w:ascii="David" w:hAnsi="David" w:cs="David" w:hint="cs"/>
          <w:sz w:val="24"/>
          <w:szCs w:val="24"/>
          <w:shd w:val="clear" w:color="auto" w:fill="FFFFCC"/>
          <w:rtl/>
        </w:rPr>
        <w:t xml:space="preserve"> </w:t>
      </w:r>
      <w:r w:rsidR="00B16031">
        <w:rPr>
          <w:rFonts w:ascii="David" w:hAnsi="David" w:cs="David" w:hint="cs"/>
          <w:sz w:val="24"/>
          <w:szCs w:val="24"/>
          <w:rtl/>
        </w:rPr>
        <w:t xml:space="preserve">*נושא פרשנות צוואה. אם מקריאת מכלול הוראות הצוואה משתמע שהמצווה רצה להגביל את היורש הראשון. </w:t>
      </w:r>
    </w:p>
    <w:p w14:paraId="11C20A92" w14:textId="5D27909A" w:rsidR="00B16031" w:rsidRPr="002E4140" w:rsidRDefault="00B16031" w:rsidP="001E5237">
      <w:pPr>
        <w:pStyle w:val="a3"/>
        <w:numPr>
          <w:ilvl w:val="0"/>
          <w:numId w:val="101"/>
        </w:numPr>
        <w:shd w:val="clear" w:color="auto" w:fill="FFFFFF" w:themeFill="background1"/>
        <w:tabs>
          <w:tab w:val="left" w:pos="2138"/>
        </w:tabs>
        <w:jc w:val="both"/>
        <w:rPr>
          <w:rFonts w:ascii="David" w:hAnsi="David" w:cs="David"/>
          <w:sz w:val="24"/>
          <w:szCs w:val="24"/>
          <w:rtl/>
        </w:rPr>
      </w:pPr>
      <w:r w:rsidRPr="002E4140">
        <w:rPr>
          <w:rFonts w:ascii="David" w:hAnsi="David" w:cs="David" w:hint="cs"/>
          <w:sz w:val="24"/>
          <w:szCs w:val="24"/>
          <w:rtl/>
        </w:rPr>
        <w:t xml:space="preserve">ע"א 4714/90 </w:t>
      </w:r>
      <w:r w:rsidRPr="002E4140">
        <w:rPr>
          <w:rFonts w:ascii="David" w:hAnsi="David" w:cs="David" w:hint="cs"/>
          <w:b/>
          <w:bCs/>
          <w:sz w:val="24"/>
          <w:szCs w:val="24"/>
          <w:shd w:val="clear" w:color="auto" w:fill="D9E2F3" w:themeFill="accent1" w:themeFillTint="33"/>
          <w:rtl/>
        </w:rPr>
        <w:t>ויספלד נ' ויספלד</w:t>
      </w:r>
      <w:r>
        <w:rPr>
          <w:rFonts w:ascii="David" w:hAnsi="David" w:cs="David" w:hint="cs"/>
          <w:sz w:val="24"/>
          <w:szCs w:val="24"/>
          <w:rtl/>
        </w:rPr>
        <w:t xml:space="preserve">- </w:t>
      </w:r>
      <w:r w:rsidR="00D66305">
        <w:rPr>
          <w:rFonts w:ascii="David" w:hAnsi="David" w:cs="David" w:hint="cs"/>
          <w:sz w:val="24"/>
          <w:szCs w:val="24"/>
          <w:rtl/>
        </w:rPr>
        <w:t>כאשר אדם מוריש לבת זוג מנישואים שניים כיורשת ראשונה והילדים מנישואים ראשוניים כיורשים שניים, הפסיקה נטתה יותר לקבוע שיש הוראה משתמעת המגבילה את מה שהיורשת הראשונה זכאית לעשות ברכוש. [</w:t>
      </w:r>
      <w:r w:rsidR="00D66305" w:rsidRPr="00D66305">
        <w:rPr>
          <w:rFonts w:ascii="David" w:hAnsi="David" w:cs="David" w:hint="cs"/>
          <w:sz w:val="24"/>
          <w:szCs w:val="24"/>
          <w:highlight w:val="green"/>
          <w:rtl/>
        </w:rPr>
        <w:t>מאמר של איילת</w:t>
      </w:r>
      <w:r w:rsidR="00D66305">
        <w:rPr>
          <w:rFonts w:ascii="David" w:hAnsi="David" w:cs="David" w:hint="cs"/>
          <w:sz w:val="24"/>
          <w:szCs w:val="24"/>
          <w:highlight w:val="green"/>
          <w:rtl/>
        </w:rPr>
        <w:t xml:space="preserve"> בלכר-פריגת</w:t>
      </w:r>
      <w:r w:rsidR="00D66305" w:rsidRPr="00D66305">
        <w:rPr>
          <w:rFonts w:ascii="David" w:hAnsi="David" w:cs="David" w:hint="cs"/>
          <w:sz w:val="24"/>
          <w:szCs w:val="24"/>
          <w:highlight w:val="green"/>
          <w:rtl/>
        </w:rPr>
        <w:t xml:space="preserve"> ושלי קרייצר לוי</w:t>
      </w:r>
      <w:r w:rsidR="00D66305">
        <w:rPr>
          <w:rFonts w:ascii="David" w:hAnsi="David" w:cs="David" w:hint="cs"/>
          <w:sz w:val="24"/>
          <w:szCs w:val="24"/>
          <w:rtl/>
        </w:rPr>
        <w:t xml:space="preserve">]. </w:t>
      </w:r>
    </w:p>
    <w:p w14:paraId="7C8AE273" w14:textId="0318CCDB" w:rsidR="00BD649E" w:rsidRDefault="00BD649E" w:rsidP="00BD649E">
      <w:pPr>
        <w:pStyle w:val="a3"/>
        <w:tabs>
          <w:tab w:val="left" w:pos="2138"/>
        </w:tabs>
        <w:ind w:left="360"/>
        <w:jc w:val="both"/>
        <w:rPr>
          <w:rFonts w:ascii="David" w:hAnsi="David" w:cs="David"/>
          <w:sz w:val="24"/>
          <w:szCs w:val="24"/>
          <w:rtl/>
        </w:rPr>
      </w:pPr>
    </w:p>
    <w:p w14:paraId="12A669E0" w14:textId="18FFC8D1" w:rsidR="00D66305" w:rsidRPr="00D66305" w:rsidRDefault="00D66305" w:rsidP="00D66305">
      <w:pPr>
        <w:tabs>
          <w:tab w:val="left" w:pos="2138"/>
        </w:tabs>
        <w:jc w:val="both"/>
        <w:rPr>
          <w:rFonts w:ascii="David" w:hAnsi="David" w:cs="David"/>
          <w:b/>
          <w:bCs/>
          <w:sz w:val="24"/>
          <w:szCs w:val="24"/>
          <w:u w:val="single"/>
          <w:rtl/>
        </w:rPr>
      </w:pPr>
      <w:r w:rsidRPr="002468E0">
        <w:rPr>
          <w:rFonts w:ascii="David" w:hAnsi="David" w:cs="David" w:hint="cs"/>
          <w:b/>
          <w:bCs/>
          <w:sz w:val="24"/>
          <w:szCs w:val="24"/>
          <w:u w:val="single"/>
          <w:shd w:val="clear" w:color="auto" w:fill="FFFFCC"/>
          <w:rtl/>
        </w:rPr>
        <w:t>מה הדין כאשר היורש הראשון נפטר לפני המצווה?</w:t>
      </w:r>
    </w:p>
    <w:p w14:paraId="153872D8" w14:textId="77777777" w:rsidR="00D66305" w:rsidRPr="000926A6" w:rsidRDefault="00D66305" w:rsidP="001E5237">
      <w:pPr>
        <w:pStyle w:val="a3"/>
        <w:numPr>
          <w:ilvl w:val="0"/>
          <w:numId w:val="103"/>
        </w:numPr>
        <w:tabs>
          <w:tab w:val="left" w:pos="2138"/>
        </w:tabs>
        <w:jc w:val="both"/>
        <w:rPr>
          <w:rFonts w:ascii="David" w:hAnsi="David" w:cs="David"/>
          <w:b/>
          <w:bCs/>
          <w:sz w:val="24"/>
          <w:szCs w:val="24"/>
          <w:rtl/>
        </w:rPr>
      </w:pPr>
      <w:r w:rsidRPr="000926A6">
        <w:rPr>
          <w:rFonts w:ascii="David" w:hAnsi="David" w:cs="David" w:hint="cs"/>
          <w:b/>
          <w:bCs/>
          <w:sz w:val="24"/>
          <w:szCs w:val="24"/>
          <w:rtl/>
        </w:rPr>
        <w:t>החלופות:</w:t>
      </w:r>
    </w:p>
    <w:p w14:paraId="319A9259" w14:textId="3605534D" w:rsidR="00D66305" w:rsidRPr="000926A6" w:rsidRDefault="00D66305" w:rsidP="001E5237">
      <w:pPr>
        <w:pStyle w:val="a3"/>
        <w:numPr>
          <w:ilvl w:val="0"/>
          <w:numId w:val="104"/>
        </w:numPr>
        <w:tabs>
          <w:tab w:val="left" w:pos="2138"/>
        </w:tabs>
        <w:jc w:val="both"/>
        <w:rPr>
          <w:rFonts w:ascii="David" w:hAnsi="David" w:cs="David"/>
          <w:sz w:val="24"/>
          <w:szCs w:val="24"/>
          <w:rtl/>
        </w:rPr>
      </w:pPr>
      <w:r w:rsidRPr="00D66305">
        <w:rPr>
          <w:rFonts w:ascii="David" w:hAnsi="David" w:cs="David" w:hint="cs"/>
          <w:sz w:val="24"/>
          <w:szCs w:val="24"/>
          <w:shd w:val="clear" w:color="auto" w:fill="FFFFCC"/>
          <w:rtl/>
        </w:rPr>
        <w:t>הוראה משתמעת של "יורש במקום יורש"</w:t>
      </w:r>
      <w:r w:rsidRPr="000926A6">
        <w:rPr>
          <w:rFonts w:ascii="David" w:hAnsi="David" w:cs="David" w:hint="cs"/>
          <w:sz w:val="24"/>
          <w:szCs w:val="24"/>
          <w:rtl/>
        </w:rPr>
        <w:t>.</w:t>
      </w:r>
      <w:r>
        <w:rPr>
          <w:rFonts w:ascii="David" w:hAnsi="David" w:cs="David" w:hint="cs"/>
          <w:sz w:val="24"/>
          <w:szCs w:val="24"/>
          <w:rtl/>
        </w:rPr>
        <w:t xml:space="preserve"> הרכוש יעבור ליורש ב'. מנגד, הזכות של היורש השני יונקת מזכותו של היורש הראשון ובגלל שהראשון לא יורש גם השני לא יורש.</w:t>
      </w:r>
    </w:p>
    <w:p w14:paraId="11ED3DEC" w14:textId="77777777" w:rsidR="00D66305" w:rsidRPr="000926A6" w:rsidRDefault="00D66305" w:rsidP="001E5237">
      <w:pPr>
        <w:pStyle w:val="a3"/>
        <w:numPr>
          <w:ilvl w:val="0"/>
          <w:numId w:val="104"/>
        </w:numPr>
        <w:tabs>
          <w:tab w:val="left" w:pos="2138"/>
        </w:tabs>
        <w:jc w:val="both"/>
        <w:rPr>
          <w:rFonts w:ascii="David" w:hAnsi="David" w:cs="David"/>
          <w:sz w:val="24"/>
          <w:szCs w:val="24"/>
          <w:rtl/>
        </w:rPr>
      </w:pPr>
      <w:r w:rsidRPr="00D66305">
        <w:rPr>
          <w:rFonts w:ascii="David" w:hAnsi="David" w:cs="David" w:hint="cs"/>
          <w:sz w:val="24"/>
          <w:szCs w:val="24"/>
          <w:shd w:val="clear" w:color="auto" w:fill="FFFFCC"/>
          <w:rtl/>
        </w:rPr>
        <w:t>צאצאי היורש הראשון יורשים, ואם אין צאצאים מתבטלת הוראת הצוואה</w:t>
      </w:r>
      <w:r w:rsidRPr="000926A6">
        <w:rPr>
          <w:rFonts w:ascii="David" w:hAnsi="David" w:cs="David" w:hint="cs"/>
          <w:sz w:val="24"/>
          <w:szCs w:val="24"/>
          <w:rtl/>
        </w:rPr>
        <w:t xml:space="preserve"> (</w:t>
      </w:r>
      <w:r w:rsidRPr="000926A6">
        <w:rPr>
          <w:rFonts w:ascii="David" w:hAnsi="David" w:cs="David" w:hint="cs"/>
          <w:b/>
          <w:bCs/>
          <w:color w:val="4472C4" w:themeColor="accent1"/>
          <w:sz w:val="24"/>
          <w:szCs w:val="24"/>
          <w:rtl/>
        </w:rPr>
        <w:t>סעיף 49 לחוק הירושה</w:t>
      </w:r>
      <w:r w:rsidRPr="000926A6">
        <w:rPr>
          <w:rFonts w:ascii="David" w:hAnsi="David" w:cs="David" w:hint="cs"/>
          <w:sz w:val="24"/>
          <w:szCs w:val="24"/>
          <w:rtl/>
        </w:rPr>
        <w:t xml:space="preserve">). </w:t>
      </w:r>
    </w:p>
    <w:p w14:paraId="556D3530" w14:textId="4F3AF8F1" w:rsidR="00D66305" w:rsidRPr="000926A6" w:rsidRDefault="00D66305" w:rsidP="001E5237">
      <w:pPr>
        <w:pStyle w:val="a3"/>
        <w:numPr>
          <w:ilvl w:val="0"/>
          <w:numId w:val="104"/>
        </w:numPr>
        <w:tabs>
          <w:tab w:val="left" w:pos="2138"/>
        </w:tabs>
        <w:jc w:val="both"/>
        <w:rPr>
          <w:rFonts w:ascii="David" w:hAnsi="David" w:cs="David"/>
          <w:sz w:val="24"/>
          <w:szCs w:val="24"/>
          <w:rtl/>
        </w:rPr>
      </w:pPr>
      <w:r w:rsidRPr="00D66305">
        <w:rPr>
          <w:rFonts w:ascii="David" w:hAnsi="David" w:cs="David" w:hint="cs"/>
          <w:sz w:val="24"/>
          <w:szCs w:val="24"/>
          <w:shd w:val="clear" w:color="auto" w:fill="FFFFCC"/>
          <w:rtl/>
        </w:rPr>
        <w:t>אין תשובה בצוואה</w:t>
      </w:r>
      <w:r w:rsidRPr="000926A6">
        <w:rPr>
          <w:rFonts w:ascii="David" w:hAnsi="David" w:cs="David" w:hint="cs"/>
          <w:sz w:val="24"/>
          <w:szCs w:val="24"/>
          <w:rtl/>
        </w:rPr>
        <w:t>.</w:t>
      </w:r>
      <w:r>
        <w:rPr>
          <w:rFonts w:ascii="David" w:hAnsi="David" w:cs="David" w:hint="cs"/>
          <w:sz w:val="24"/>
          <w:szCs w:val="24"/>
          <w:rtl/>
        </w:rPr>
        <w:t xml:space="preserve"> אפשר לפנות לירושה ע"פ דין. </w:t>
      </w:r>
    </w:p>
    <w:p w14:paraId="69778FF3" w14:textId="177727F5" w:rsidR="00D66305" w:rsidRDefault="00D66305" w:rsidP="001E5237">
      <w:pPr>
        <w:pStyle w:val="a3"/>
        <w:numPr>
          <w:ilvl w:val="0"/>
          <w:numId w:val="103"/>
        </w:numPr>
        <w:tabs>
          <w:tab w:val="left" w:pos="2138"/>
        </w:tabs>
        <w:jc w:val="both"/>
        <w:rPr>
          <w:rFonts w:ascii="David" w:hAnsi="David" w:cs="David"/>
          <w:sz w:val="24"/>
          <w:szCs w:val="24"/>
        </w:rPr>
      </w:pPr>
      <w:r w:rsidRPr="000926A6">
        <w:rPr>
          <w:rFonts w:ascii="David" w:hAnsi="David" w:cs="David" w:hint="cs"/>
          <w:b/>
          <w:bCs/>
          <w:color w:val="FF0000"/>
          <w:sz w:val="24"/>
          <w:szCs w:val="24"/>
          <w:rtl/>
        </w:rPr>
        <w:t>דוגמה:</w:t>
      </w:r>
      <w:r w:rsidRPr="000926A6">
        <w:rPr>
          <w:rFonts w:ascii="David" w:hAnsi="David" w:cs="David" w:hint="cs"/>
          <w:color w:val="FF0000"/>
          <w:sz w:val="24"/>
          <w:szCs w:val="24"/>
          <w:rtl/>
        </w:rPr>
        <w:t xml:space="preserve"> </w:t>
      </w:r>
      <w:proofErr w:type="spellStart"/>
      <w:r>
        <w:rPr>
          <w:rFonts w:ascii="David" w:hAnsi="David" w:cs="David" w:hint="cs"/>
          <w:sz w:val="24"/>
          <w:szCs w:val="24"/>
          <w:rtl/>
        </w:rPr>
        <w:t>תע</w:t>
      </w:r>
      <w:proofErr w:type="spellEnd"/>
      <w:r>
        <w:rPr>
          <w:rFonts w:ascii="David" w:hAnsi="David" w:cs="David" w:hint="cs"/>
          <w:sz w:val="24"/>
          <w:szCs w:val="24"/>
          <w:rtl/>
        </w:rPr>
        <w:t xml:space="preserve"> (</w:t>
      </w:r>
      <w:proofErr w:type="spellStart"/>
      <w:r>
        <w:rPr>
          <w:rFonts w:ascii="David" w:hAnsi="David" w:cs="David" w:hint="cs"/>
          <w:sz w:val="24"/>
          <w:szCs w:val="24"/>
          <w:rtl/>
        </w:rPr>
        <w:t>טב</w:t>
      </w:r>
      <w:proofErr w:type="spellEnd"/>
      <w:r>
        <w:rPr>
          <w:rFonts w:ascii="David" w:hAnsi="David" w:cs="David" w:hint="cs"/>
          <w:sz w:val="24"/>
          <w:szCs w:val="24"/>
          <w:rtl/>
        </w:rPr>
        <w:t xml:space="preserve">') 948-02-09 </w:t>
      </w:r>
      <w:proofErr w:type="spellStart"/>
      <w:r w:rsidRPr="000926A6">
        <w:rPr>
          <w:rFonts w:ascii="David" w:hAnsi="David" w:cs="David" w:hint="cs"/>
          <w:b/>
          <w:bCs/>
          <w:sz w:val="24"/>
          <w:szCs w:val="24"/>
          <w:shd w:val="clear" w:color="auto" w:fill="D9E2F3" w:themeFill="accent1" w:themeFillTint="33"/>
          <w:rtl/>
        </w:rPr>
        <w:t>עלימי</w:t>
      </w:r>
      <w:proofErr w:type="spellEnd"/>
      <w:r w:rsidRPr="000926A6">
        <w:rPr>
          <w:rFonts w:ascii="David" w:hAnsi="David" w:cs="David" w:hint="cs"/>
          <w:b/>
          <w:bCs/>
          <w:sz w:val="24"/>
          <w:szCs w:val="24"/>
          <w:shd w:val="clear" w:color="auto" w:fill="D9E2F3" w:themeFill="accent1" w:themeFillTint="33"/>
          <w:rtl/>
        </w:rPr>
        <w:t xml:space="preserve"> ז"ל (המנוח) נ' </w:t>
      </w:r>
      <w:proofErr w:type="spellStart"/>
      <w:r w:rsidRPr="001E5237">
        <w:rPr>
          <w:rFonts w:ascii="David" w:hAnsi="David" w:cs="David" w:hint="cs"/>
          <w:b/>
          <w:bCs/>
          <w:sz w:val="24"/>
          <w:szCs w:val="24"/>
          <w:shd w:val="clear" w:color="auto" w:fill="D9E2F3" w:themeFill="accent1" w:themeFillTint="33"/>
          <w:rtl/>
        </w:rPr>
        <w:t>עלימי</w:t>
      </w:r>
      <w:proofErr w:type="spellEnd"/>
      <w:r w:rsidR="002F4E1A" w:rsidRPr="001E5237">
        <w:rPr>
          <w:rFonts w:ascii="David" w:hAnsi="David" w:cs="David" w:hint="cs"/>
          <w:sz w:val="24"/>
          <w:szCs w:val="24"/>
          <w:shd w:val="clear" w:color="auto" w:fill="D9E2F3" w:themeFill="accent1" w:themeFillTint="33"/>
          <w:rtl/>
        </w:rPr>
        <w:t xml:space="preserve">- הגבר ערך צוואה שהוא מוריש לאשתו ולאחר מותה הרכוש עובר לכנסייה. אשתו נפטרה לפניו. לא שינה את צוואתו. אחים ואחיינים שלו טיפלו בו מסירות. לאחר פטירתו עלתה שאלה למי הרכוש עובר. הכנסייה טענה שיש הוראה משתמעת של יורש במקום יורש. ביהמ"ש אמר שעל הכנסייה להביא ראיות שזו הכוונה. הם לא הצליחו. </w:t>
      </w:r>
      <w:r w:rsidR="002F4E1A" w:rsidRPr="001E5237">
        <w:rPr>
          <w:rFonts w:ascii="David" w:hAnsi="David" w:cs="David" w:hint="cs"/>
          <w:b/>
          <w:bCs/>
          <w:sz w:val="24"/>
          <w:szCs w:val="24"/>
          <w:shd w:val="clear" w:color="auto" w:fill="D9E2F3" w:themeFill="accent1" w:themeFillTint="33"/>
          <w:rtl/>
        </w:rPr>
        <w:t>הלכו לפי ירושה ע"פ דין</w:t>
      </w:r>
      <w:r w:rsidR="002F4E1A" w:rsidRPr="001E5237">
        <w:rPr>
          <w:rFonts w:ascii="David" w:hAnsi="David" w:cs="David" w:hint="cs"/>
          <w:sz w:val="24"/>
          <w:szCs w:val="24"/>
          <w:shd w:val="clear" w:color="auto" w:fill="D9E2F3" w:themeFill="accent1" w:themeFillTint="33"/>
          <w:rtl/>
        </w:rPr>
        <w:t xml:space="preserve">. </w:t>
      </w:r>
      <w:r w:rsidR="002F4E1A" w:rsidRPr="001E5237">
        <w:rPr>
          <w:rFonts w:ascii="David" w:hAnsi="David" w:cs="David" w:hint="cs"/>
          <w:b/>
          <w:bCs/>
          <w:sz w:val="24"/>
          <w:szCs w:val="24"/>
          <w:shd w:val="clear" w:color="auto" w:fill="D9E2F3" w:themeFill="accent1" w:themeFillTint="33"/>
          <w:rtl/>
        </w:rPr>
        <w:t>הצוואה מתבטלת</w:t>
      </w:r>
      <w:r w:rsidR="002F4E1A" w:rsidRPr="001E5237">
        <w:rPr>
          <w:rFonts w:ascii="David" w:hAnsi="David" w:cs="David" w:hint="cs"/>
          <w:sz w:val="24"/>
          <w:szCs w:val="24"/>
          <w:shd w:val="clear" w:color="auto" w:fill="D9E2F3" w:themeFill="accent1" w:themeFillTint="33"/>
          <w:rtl/>
        </w:rPr>
        <w:t xml:space="preserve">. </w:t>
      </w:r>
      <w:r w:rsidR="002F4E1A" w:rsidRPr="001E5237">
        <w:rPr>
          <w:rFonts w:ascii="David" w:hAnsi="David" w:cs="David" w:hint="cs"/>
          <w:b/>
          <w:bCs/>
          <w:sz w:val="24"/>
          <w:szCs w:val="24"/>
          <w:shd w:val="clear" w:color="auto" w:fill="D9E2F3" w:themeFill="accent1" w:themeFillTint="33"/>
          <w:rtl/>
        </w:rPr>
        <w:t>הזכות של הכנסייה קמה מזכות הירושה של האישה</w:t>
      </w:r>
      <w:r w:rsidR="002F4E1A">
        <w:rPr>
          <w:rFonts w:ascii="David" w:hAnsi="David" w:cs="David" w:hint="cs"/>
          <w:sz w:val="24"/>
          <w:szCs w:val="24"/>
          <w:rtl/>
        </w:rPr>
        <w:t>.</w:t>
      </w:r>
      <w:r w:rsidR="00F248EC">
        <w:rPr>
          <w:rFonts w:ascii="David" w:hAnsi="David" w:cs="David" w:hint="cs"/>
          <w:sz w:val="24"/>
          <w:szCs w:val="24"/>
          <w:rtl/>
        </w:rPr>
        <w:t xml:space="preserve"> </w:t>
      </w:r>
      <w:r w:rsidR="00F248EC" w:rsidRPr="00852F78">
        <w:rPr>
          <w:rFonts w:ascii="David" w:hAnsi="David" w:cs="David" w:hint="cs"/>
          <w:b/>
          <w:bCs/>
          <w:sz w:val="24"/>
          <w:szCs w:val="24"/>
          <w:rtl/>
        </w:rPr>
        <w:t>תוצאת פס"ד נהפכה בערעור במחוזי</w:t>
      </w:r>
      <w:r w:rsidR="00F248EC">
        <w:rPr>
          <w:rFonts w:ascii="David" w:hAnsi="David" w:cs="David" w:hint="cs"/>
          <w:sz w:val="24"/>
          <w:szCs w:val="24"/>
          <w:rtl/>
        </w:rPr>
        <w:t xml:space="preserve">. </w:t>
      </w:r>
    </w:p>
    <w:p w14:paraId="7B150A8A" w14:textId="620CBBE6" w:rsidR="001E5237" w:rsidRDefault="00F248EC" w:rsidP="001E5237">
      <w:pPr>
        <w:pStyle w:val="a3"/>
        <w:numPr>
          <w:ilvl w:val="0"/>
          <w:numId w:val="103"/>
        </w:numPr>
        <w:tabs>
          <w:tab w:val="left" w:pos="2138"/>
        </w:tabs>
        <w:jc w:val="both"/>
        <w:rPr>
          <w:rFonts w:ascii="David" w:hAnsi="David" w:cs="David"/>
          <w:sz w:val="24"/>
          <w:szCs w:val="24"/>
        </w:rPr>
      </w:pPr>
      <w:r w:rsidRPr="00F248EC">
        <w:rPr>
          <w:rFonts w:ascii="David" w:hAnsi="David" w:cs="David" w:hint="cs"/>
          <w:b/>
          <w:bCs/>
          <w:sz w:val="24"/>
          <w:szCs w:val="24"/>
          <w:rtl/>
        </w:rPr>
        <w:t>אין הלכה בסוגייה</w:t>
      </w:r>
      <w:r>
        <w:rPr>
          <w:rFonts w:ascii="David" w:hAnsi="David" w:cs="David" w:hint="cs"/>
          <w:sz w:val="24"/>
          <w:szCs w:val="24"/>
          <w:rtl/>
        </w:rPr>
        <w:t xml:space="preserve">. </w:t>
      </w:r>
    </w:p>
    <w:p w14:paraId="1D914BC9" w14:textId="7EFB56B6" w:rsidR="00E53EFB" w:rsidRDefault="00E53EFB" w:rsidP="00E53EFB">
      <w:pPr>
        <w:tabs>
          <w:tab w:val="left" w:pos="2138"/>
        </w:tabs>
        <w:jc w:val="both"/>
        <w:rPr>
          <w:rFonts w:ascii="David" w:hAnsi="David" w:cs="David"/>
          <w:sz w:val="24"/>
          <w:szCs w:val="24"/>
          <w:rtl/>
        </w:rPr>
      </w:pPr>
    </w:p>
    <w:p w14:paraId="610F7739" w14:textId="79C5A9AC" w:rsidR="00BA52D8" w:rsidRDefault="00BA52D8" w:rsidP="00BA52D8">
      <w:pPr>
        <w:tabs>
          <w:tab w:val="left" w:pos="2138"/>
        </w:tabs>
        <w:jc w:val="both"/>
        <w:rPr>
          <w:rFonts w:ascii="David" w:hAnsi="David" w:cs="David"/>
          <w:sz w:val="24"/>
          <w:szCs w:val="24"/>
          <w:rtl/>
        </w:rPr>
      </w:pPr>
      <w:r w:rsidRPr="000129AB">
        <w:rPr>
          <w:rFonts w:ascii="David" w:hAnsi="David" w:cs="David" w:hint="cs"/>
          <w:b/>
          <w:bCs/>
          <w:sz w:val="24"/>
          <w:szCs w:val="24"/>
          <w:u w:val="single"/>
          <w:shd w:val="clear" w:color="auto" w:fill="FFFFCC"/>
          <w:rtl/>
        </w:rPr>
        <w:t>פסלות התנאים</w:t>
      </w:r>
      <w:r>
        <w:rPr>
          <w:rFonts w:ascii="David" w:hAnsi="David" w:cs="David" w:hint="cs"/>
          <w:sz w:val="24"/>
          <w:szCs w:val="24"/>
          <w:rtl/>
        </w:rPr>
        <w:t xml:space="preserve">- </w:t>
      </w:r>
      <w:r w:rsidRPr="00BA52D8">
        <w:rPr>
          <w:rFonts w:ascii="David" w:hAnsi="David" w:cs="David" w:hint="cs"/>
          <w:b/>
          <w:bCs/>
          <w:sz w:val="24"/>
          <w:szCs w:val="24"/>
          <w:rtl/>
        </w:rPr>
        <w:t>האם אפשר להתנות כל תנאי?</w:t>
      </w:r>
    </w:p>
    <w:p w14:paraId="0B3A9269" w14:textId="32553CC6" w:rsidR="00BA52D8" w:rsidRPr="00BA52D8" w:rsidRDefault="00BA52D8" w:rsidP="00E53EFB">
      <w:pPr>
        <w:tabs>
          <w:tab w:val="left" w:pos="2138"/>
        </w:tabs>
        <w:jc w:val="both"/>
        <w:rPr>
          <w:rFonts w:ascii="David" w:hAnsi="David" w:cs="David"/>
          <w:b/>
          <w:bCs/>
          <w:sz w:val="24"/>
          <w:szCs w:val="24"/>
          <w:u w:val="single"/>
          <w:rtl/>
        </w:rPr>
      </w:pPr>
      <w:r w:rsidRPr="00BA52D8">
        <w:rPr>
          <w:rFonts w:ascii="David" w:hAnsi="David" w:cs="David" w:hint="cs"/>
          <w:b/>
          <w:bCs/>
          <w:sz w:val="24"/>
          <w:szCs w:val="24"/>
          <w:u w:val="single"/>
          <w:shd w:val="clear" w:color="auto" w:fill="FFFFCC"/>
          <w:rtl/>
        </w:rPr>
        <w:t>תנאים לזכייה</w:t>
      </w:r>
      <w:r w:rsidRPr="00DA2DC8">
        <w:rPr>
          <w:rFonts w:ascii="David" w:hAnsi="David" w:cs="David" w:hint="cs"/>
          <w:sz w:val="24"/>
          <w:szCs w:val="24"/>
          <w:shd w:val="clear" w:color="auto" w:fill="FFFFCC"/>
          <w:rtl/>
        </w:rPr>
        <w:t>:</w:t>
      </w:r>
    </w:p>
    <w:p w14:paraId="34F963A2" w14:textId="5B825A29" w:rsidR="00BA52D8" w:rsidRDefault="00BA52D8" w:rsidP="00BA52D8">
      <w:pPr>
        <w:pStyle w:val="a3"/>
        <w:numPr>
          <w:ilvl w:val="0"/>
          <w:numId w:val="105"/>
        </w:numPr>
        <w:tabs>
          <w:tab w:val="left" w:pos="2138"/>
        </w:tabs>
        <w:jc w:val="both"/>
        <w:rPr>
          <w:rFonts w:ascii="David" w:hAnsi="David" w:cs="David"/>
          <w:sz w:val="24"/>
          <w:szCs w:val="24"/>
        </w:rPr>
      </w:pPr>
      <w:r w:rsidRPr="00BA52D8">
        <w:rPr>
          <w:rFonts w:ascii="David" w:hAnsi="David" w:cs="David" w:hint="cs"/>
          <w:b/>
          <w:bCs/>
          <w:sz w:val="24"/>
          <w:szCs w:val="24"/>
          <w:u w:val="single"/>
          <w:shd w:val="clear" w:color="auto" w:fill="FFFFCC"/>
          <w:rtl/>
        </w:rPr>
        <w:t>תנאי דוחה</w:t>
      </w:r>
      <w:r>
        <w:rPr>
          <w:rFonts w:ascii="David" w:hAnsi="David" w:cs="David" w:hint="cs"/>
          <w:sz w:val="24"/>
          <w:szCs w:val="24"/>
          <w:rtl/>
        </w:rPr>
        <w:t xml:space="preserve">- </w:t>
      </w:r>
      <w:r w:rsidRPr="00BA52D8">
        <w:rPr>
          <w:rFonts w:ascii="David" w:hAnsi="David" w:cs="David" w:hint="cs"/>
          <w:b/>
          <w:bCs/>
          <w:color w:val="4472C4" w:themeColor="accent1"/>
          <w:sz w:val="24"/>
          <w:szCs w:val="24"/>
          <w:rtl/>
        </w:rPr>
        <w:t>סעיף 43 לחוק הירושה</w:t>
      </w:r>
      <w:r>
        <w:rPr>
          <w:rFonts w:ascii="David" w:hAnsi="David" w:cs="David" w:hint="cs"/>
          <w:sz w:val="24"/>
          <w:szCs w:val="24"/>
          <w:rtl/>
        </w:rPr>
        <w:t xml:space="preserve">- </w:t>
      </w:r>
      <w:r w:rsidRPr="00BA52D8">
        <w:rPr>
          <w:rFonts w:ascii="David" w:hAnsi="David" w:cs="David" w:hint="cs"/>
          <w:sz w:val="24"/>
          <w:szCs w:val="24"/>
          <w:shd w:val="clear" w:color="auto" w:fill="FFFFCC"/>
          <w:rtl/>
        </w:rPr>
        <w:t xml:space="preserve">המצווה יכול לצוות שיורש יזכה </w:t>
      </w:r>
      <w:r w:rsidRPr="00BA52D8">
        <w:rPr>
          <w:rFonts w:ascii="David" w:hAnsi="David" w:cs="David" w:hint="cs"/>
          <w:sz w:val="24"/>
          <w:szCs w:val="24"/>
          <w:u w:val="single"/>
          <w:shd w:val="clear" w:color="auto" w:fill="FFFFCC"/>
          <w:rtl/>
        </w:rPr>
        <w:t>רק בהתקיים</w:t>
      </w:r>
      <w:r w:rsidRPr="00BA52D8">
        <w:rPr>
          <w:rFonts w:ascii="David" w:hAnsi="David" w:cs="David" w:hint="cs"/>
          <w:sz w:val="24"/>
          <w:szCs w:val="24"/>
          <w:shd w:val="clear" w:color="auto" w:fill="FFFFCC"/>
          <w:rtl/>
        </w:rPr>
        <w:t xml:space="preserve"> תנאי או שיגיע מועד</w:t>
      </w:r>
      <w:r>
        <w:rPr>
          <w:rFonts w:ascii="David" w:hAnsi="David" w:cs="David" w:hint="cs"/>
          <w:sz w:val="24"/>
          <w:szCs w:val="24"/>
          <w:rtl/>
        </w:rPr>
        <w:t>. כל עוד לא התקיים התנאי או לא הגיע המועד היורש אינו זוכה.</w:t>
      </w:r>
    </w:p>
    <w:p w14:paraId="32C9B00F" w14:textId="77777777" w:rsidR="00174D38" w:rsidRDefault="00174D38" w:rsidP="00174D38">
      <w:pPr>
        <w:pStyle w:val="a3"/>
        <w:tabs>
          <w:tab w:val="left" w:pos="2138"/>
        </w:tabs>
        <w:ind w:left="360"/>
        <w:jc w:val="both"/>
        <w:rPr>
          <w:rFonts w:ascii="David" w:hAnsi="David" w:cs="David"/>
          <w:sz w:val="24"/>
          <w:szCs w:val="24"/>
        </w:rPr>
      </w:pPr>
    </w:p>
    <w:p w14:paraId="25FE3973" w14:textId="77777777" w:rsidR="00BA52D8" w:rsidRPr="00174D38" w:rsidRDefault="00BA52D8" w:rsidP="00174D38">
      <w:pPr>
        <w:pStyle w:val="a3"/>
        <w:numPr>
          <w:ilvl w:val="0"/>
          <w:numId w:val="107"/>
        </w:numPr>
        <w:tabs>
          <w:tab w:val="left" w:pos="2138"/>
        </w:tabs>
        <w:jc w:val="both"/>
        <w:rPr>
          <w:rFonts w:ascii="David" w:hAnsi="David" w:cs="David"/>
          <w:sz w:val="24"/>
          <w:szCs w:val="24"/>
          <w:rtl/>
        </w:rPr>
      </w:pPr>
      <w:r w:rsidRPr="00174D38">
        <w:rPr>
          <w:rFonts w:ascii="David" w:hAnsi="David" w:cs="David" w:hint="cs"/>
          <w:sz w:val="24"/>
          <w:szCs w:val="24"/>
          <w:rtl/>
        </w:rPr>
        <w:t xml:space="preserve">ברגע שהתנאי / המועד מתממש </w:t>
      </w:r>
      <w:r w:rsidRPr="00BA52D8">
        <w:sym w:font="Wingdings" w:char="F0DF"/>
      </w:r>
      <w:r w:rsidRPr="00174D38">
        <w:rPr>
          <w:rFonts w:ascii="David" w:hAnsi="David" w:cs="David" w:hint="cs"/>
          <w:sz w:val="24"/>
          <w:szCs w:val="24"/>
          <w:rtl/>
        </w:rPr>
        <w:t xml:space="preserve"> ברגע פטירת המוריש יורשים. </w:t>
      </w:r>
    </w:p>
    <w:p w14:paraId="15A95FC6" w14:textId="72FB24F0" w:rsidR="00BA52D8" w:rsidRDefault="00BA52D8" w:rsidP="00174D38">
      <w:pPr>
        <w:pStyle w:val="a3"/>
        <w:numPr>
          <w:ilvl w:val="0"/>
          <w:numId w:val="107"/>
        </w:numPr>
        <w:tabs>
          <w:tab w:val="left" w:pos="2138"/>
        </w:tabs>
        <w:jc w:val="both"/>
        <w:rPr>
          <w:rFonts w:ascii="David" w:hAnsi="David" w:cs="David"/>
          <w:sz w:val="24"/>
          <w:szCs w:val="24"/>
        </w:rPr>
      </w:pPr>
      <w:r w:rsidRPr="00174D38">
        <w:rPr>
          <w:rFonts w:ascii="David" w:hAnsi="David" w:cs="David" w:hint="cs"/>
          <w:sz w:val="24"/>
          <w:szCs w:val="24"/>
          <w:rtl/>
        </w:rPr>
        <w:t xml:space="preserve">אם התנאי / המועד לא התקיים </w:t>
      </w:r>
      <w:r w:rsidRPr="00BA52D8">
        <w:sym w:font="Wingdings" w:char="F0DF"/>
      </w:r>
      <w:r w:rsidRPr="00174D38">
        <w:rPr>
          <w:rFonts w:ascii="David" w:hAnsi="David" w:cs="David" w:hint="cs"/>
          <w:sz w:val="24"/>
          <w:szCs w:val="24"/>
          <w:rtl/>
        </w:rPr>
        <w:t xml:space="preserve"> העיזבון צריך להתנהל ע"י מנהל עיזבון, </w:t>
      </w:r>
      <w:r w:rsidRPr="00174D38">
        <w:rPr>
          <w:rFonts w:ascii="David" w:hAnsi="David" w:cs="David" w:hint="cs"/>
          <w:b/>
          <w:bCs/>
          <w:sz w:val="24"/>
          <w:szCs w:val="24"/>
          <w:rtl/>
        </w:rPr>
        <w:t xml:space="preserve">עד שיתקיים התנאי או עד </w:t>
      </w:r>
      <w:r w:rsidRPr="00174D38">
        <w:rPr>
          <w:rFonts w:ascii="David" w:hAnsi="David" w:cs="David" w:hint="cs"/>
          <w:b/>
          <w:bCs/>
          <w:sz w:val="24"/>
          <w:szCs w:val="24"/>
          <w:u w:val="single"/>
          <w:rtl/>
        </w:rPr>
        <w:t>שיתברר שהתנאי לא יכול להתקיים</w:t>
      </w:r>
      <w:r w:rsidRPr="00174D38">
        <w:rPr>
          <w:rFonts w:ascii="David" w:hAnsi="David" w:cs="David" w:hint="cs"/>
          <w:sz w:val="24"/>
          <w:szCs w:val="24"/>
          <w:rtl/>
        </w:rPr>
        <w:t xml:space="preserve">. </w:t>
      </w:r>
    </w:p>
    <w:p w14:paraId="27C4FD4E" w14:textId="0906EA62" w:rsidR="00174D38" w:rsidRDefault="00174D38" w:rsidP="00174D38">
      <w:pPr>
        <w:pStyle w:val="a3"/>
        <w:numPr>
          <w:ilvl w:val="0"/>
          <w:numId w:val="107"/>
        </w:numPr>
        <w:tabs>
          <w:tab w:val="left" w:pos="2138"/>
        </w:tabs>
        <w:jc w:val="both"/>
        <w:rPr>
          <w:rFonts w:ascii="David" w:hAnsi="David" w:cs="David"/>
          <w:sz w:val="24"/>
          <w:szCs w:val="24"/>
        </w:rPr>
      </w:pPr>
      <w:r>
        <w:rPr>
          <w:rFonts w:ascii="David" w:hAnsi="David" w:cs="David" w:hint="cs"/>
          <w:sz w:val="24"/>
          <w:szCs w:val="24"/>
          <w:rtl/>
        </w:rPr>
        <w:t xml:space="preserve">ברגע שנקבע שתנאי דוחה לא יתקיים </w:t>
      </w:r>
      <w:r w:rsidRPr="00174D38">
        <w:rPr>
          <w:rFonts w:ascii="David" w:hAnsi="David" w:cs="David"/>
          <w:sz w:val="24"/>
          <w:szCs w:val="24"/>
        </w:rPr>
        <w:sym w:font="Wingdings" w:char="F0DF"/>
      </w:r>
      <w:r>
        <w:rPr>
          <w:rFonts w:ascii="David" w:hAnsi="David" w:cs="David" w:hint="cs"/>
          <w:sz w:val="24"/>
          <w:szCs w:val="24"/>
          <w:rtl/>
        </w:rPr>
        <w:t xml:space="preserve"> אם </w:t>
      </w:r>
      <w:r w:rsidRPr="00174D38">
        <w:rPr>
          <w:rFonts w:ascii="David" w:hAnsi="David" w:cs="David" w:hint="cs"/>
          <w:b/>
          <w:bCs/>
          <w:sz w:val="24"/>
          <w:szCs w:val="24"/>
          <w:rtl/>
        </w:rPr>
        <w:t>יש יורש חלופי</w:t>
      </w:r>
      <w:r>
        <w:rPr>
          <w:rFonts w:ascii="David" w:hAnsi="David" w:cs="David" w:hint="cs"/>
          <w:sz w:val="24"/>
          <w:szCs w:val="24"/>
          <w:rtl/>
        </w:rPr>
        <w:t xml:space="preserve"> </w:t>
      </w:r>
      <w:r w:rsidRPr="00174D38">
        <w:rPr>
          <w:rFonts w:ascii="David" w:hAnsi="David" w:cs="David"/>
          <w:sz w:val="24"/>
          <w:szCs w:val="24"/>
        </w:rPr>
        <w:sym w:font="Wingdings" w:char="F0DF"/>
      </w:r>
      <w:r>
        <w:rPr>
          <w:rFonts w:ascii="David" w:hAnsi="David" w:cs="David" w:hint="cs"/>
          <w:sz w:val="24"/>
          <w:szCs w:val="24"/>
          <w:rtl/>
        </w:rPr>
        <w:t xml:space="preserve"> </w:t>
      </w:r>
      <w:r w:rsidRPr="00174D38">
        <w:rPr>
          <w:rFonts w:ascii="David" w:hAnsi="David" w:cs="David" w:hint="cs"/>
          <w:b/>
          <w:bCs/>
          <w:sz w:val="24"/>
          <w:szCs w:val="24"/>
          <w:rtl/>
        </w:rPr>
        <w:t>מצב של יורש אחר יורש</w:t>
      </w:r>
      <w:r>
        <w:rPr>
          <w:rFonts w:ascii="David" w:hAnsi="David" w:cs="David" w:hint="cs"/>
          <w:sz w:val="24"/>
          <w:szCs w:val="24"/>
          <w:rtl/>
        </w:rPr>
        <w:t xml:space="preserve">. </w:t>
      </w:r>
    </w:p>
    <w:p w14:paraId="695A6094" w14:textId="6B0DA4B2" w:rsidR="00174D38" w:rsidRPr="00174D38" w:rsidRDefault="00174D38" w:rsidP="00174D38">
      <w:pPr>
        <w:pStyle w:val="a3"/>
        <w:numPr>
          <w:ilvl w:val="0"/>
          <w:numId w:val="107"/>
        </w:numPr>
        <w:tabs>
          <w:tab w:val="left" w:pos="2138"/>
        </w:tabs>
        <w:jc w:val="both"/>
        <w:rPr>
          <w:rFonts w:ascii="David" w:hAnsi="David" w:cs="David"/>
          <w:sz w:val="24"/>
          <w:szCs w:val="24"/>
          <w:rtl/>
        </w:rPr>
      </w:pPr>
      <w:r>
        <w:rPr>
          <w:rFonts w:ascii="David" w:hAnsi="David" w:cs="David" w:hint="cs"/>
          <w:sz w:val="24"/>
          <w:szCs w:val="24"/>
          <w:rtl/>
        </w:rPr>
        <w:t xml:space="preserve">ברגע שנקבע שתנאי דוחה לא יתקיים </w:t>
      </w:r>
      <w:r w:rsidRPr="00174D38">
        <w:rPr>
          <w:rFonts w:ascii="David" w:hAnsi="David" w:cs="David"/>
          <w:sz w:val="24"/>
          <w:szCs w:val="24"/>
        </w:rPr>
        <w:sym w:font="Wingdings" w:char="F0DF"/>
      </w:r>
      <w:r>
        <w:rPr>
          <w:rFonts w:ascii="David" w:hAnsi="David" w:cs="David" w:hint="cs"/>
          <w:sz w:val="24"/>
          <w:szCs w:val="24"/>
          <w:rtl/>
        </w:rPr>
        <w:t xml:space="preserve"> </w:t>
      </w:r>
      <w:r w:rsidRPr="00174D38">
        <w:rPr>
          <w:rFonts w:ascii="David" w:hAnsi="David" w:cs="David" w:hint="cs"/>
          <w:b/>
          <w:bCs/>
          <w:color w:val="C00000"/>
          <w:sz w:val="24"/>
          <w:szCs w:val="24"/>
          <w:rtl/>
        </w:rPr>
        <w:t>אין</w:t>
      </w:r>
      <w:r w:rsidRPr="00174D38">
        <w:rPr>
          <w:rFonts w:ascii="David" w:hAnsi="David" w:cs="David" w:hint="cs"/>
          <w:color w:val="C00000"/>
          <w:sz w:val="24"/>
          <w:szCs w:val="24"/>
          <w:rtl/>
        </w:rPr>
        <w:t xml:space="preserve"> </w:t>
      </w:r>
      <w:r>
        <w:rPr>
          <w:rFonts w:ascii="David" w:hAnsi="David" w:cs="David" w:hint="cs"/>
          <w:sz w:val="24"/>
          <w:szCs w:val="24"/>
          <w:rtl/>
        </w:rPr>
        <w:t xml:space="preserve">יורש חלופי </w:t>
      </w:r>
      <w:r w:rsidRPr="00174D38">
        <w:rPr>
          <w:rFonts w:ascii="David" w:hAnsi="David" w:cs="David"/>
          <w:sz w:val="24"/>
          <w:szCs w:val="24"/>
        </w:rPr>
        <w:sym w:font="Wingdings" w:char="F0DF"/>
      </w:r>
      <w:r>
        <w:rPr>
          <w:rFonts w:ascii="David" w:hAnsi="David" w:cs="David" w:hint="cs"/>
          <w:sz w:val="24"/>
          <w:szCs w:val="24"/>
          <w:rtl/>
        </w:rPr>
        <w:t xml:space="preserve"> </w:t>
      </w:r>
      <w:r w:rsidRPr="00174D38">
        <w:rPr>
          <w:rFonts w:ascii="David" w:hAnsi="David" w:cs="David" w:hint="cs"/>
          <w:b/>
          <w:bCs/>
          <w:sz w:val="24"/>
          <w:szCs w:val="24"/>
          <w:rtl/>
        </w:rPr>
        <w:t>ירושה ע"פ דין</w:t>
      </w:r>
      <w:r>
        <w:rPr>
          <w:rFonts w:ascii="David" w:hAnsi="David" w:cs="David" w:hint="cs"/>
          <w:sz w:val="24"/>
          <w:szCs w:val="24"/>
          <w:rtl/>
        </w:rPr>
        <w:t xml:space="preserve">. [יורש במקום יורש]. </w:t>
      </w:r>
    </w:p>
    <w:p w14:paraId="258B3C3D" w14:textId="6992B312" w:rsidR="00BA52D8" w:rsidRDefault="00BA52D8" w:rsidP="00BA52D8">
      <w:pPr>
        <w:tabs>
          <w:tab w:val="left" w:pos="2138"/>
        </w:tabs>
        <w:jc w:val="both"/>
        <w:rPr>
          <w:rFonts w:ascii="David" w:hAnsi="David" w:cs="David"/>
          <w:sz w:val="24"/>
          <w:szCs w:val="24"/>
          <w:rtl/>
        </w:rPr>
      </w:pPr>
    </w:p>
    <w:p w14:paraId="3BEC9B3F" w14:textId="0FB9D47A" w:rsidR="00BA52D8" w:rsidRDefault="00BA52D8" w:rsidP="00BA52D8">
      <w:pPr>
        <w:pStyle w:val="a3"/>
        <w:numPr>
          <w:ilvl w:val="0"/>
          <w:numId w:val="105"/>
        </w:numPr>
        <w:tabs>
          <w:tab w:val="left" w:pos="2138"/>
        </w:tabs>
        <w:jc w:val="both"/>
        <w:rPr>
          <w:rFonts w:ascii="David" w:hAnsi="David" w:cs="David"/>
          <w:sz w:val="24"/>
          <w:szCs w:val="24"/>
        </w:rPr>
      </w:pPr>
      <w:r w:rsidRPr="00BA52D8">
        <w:rPr>
          <w:rFonts w:ascii="David" w:hAnsi="David" w:cs="David" w:hint="cs"/>
          <w:b/>
          <w:bCs/>
          <w:sz w:val="24"/>
          <w:szCs w:val="24"/>
          <w:u w:val="single"/>
          <w:shd w:val="clear" w:color="auto" w:fill="FFFFCC"/>
          <w:rtl/>
        </w:rPr>
        <w:t>תנאי מפסיק</w:t>
      </w:r>
      <w:r>
        <w:rPr>
          <w:rFonts w:ascii="David" w:hAnsi="David" w:cs="David" w:hint="cs"/>
          <w:sz w:val="24"/>
          <w:szCs w:val="24"/>
          <w:rtl/>
        </w:rPr>
        <w:t xml:space="preserve">- </w:t>
      </w:r>
      <w:r w:rsidRPr="00BA52D8">
        <w:rPr>
          <w:rFonts w:ascii="David" w:hAnsi="David" w:cs="David" w:hint="cs"/>
          <w:b/>
          <w:bCs/>
          <w:color w:val="4472C4" w:themeColor="accent1"/>
          <w:sz w:val="24"/>
          <w:szCs w:val="24"/>
          <w:rtl/>
        </w:rPr>
        <w:t>סעיף 44 לחוק הירושה</w:t>
      </w:r>
      <w:r>
        <w:rPr>
          <w:rFonts w:ascii="David" w:hAnsi="David" w:cs="David" w:hint="cs"/>
          <w:sz w:val="24"/>
          <w:szCs w:val="24"/>
          <w:rtl/>
        </w:rPr>
        <w:t xml:space="preserve">- </w:t>
      </w:r>
      <w:r w:rsidRPr="00BA52D8">
        <w:rPr>
          <w:rFonts w:ascii="David" w:hAnsi="David" w:cs="David" w:hint="cs"/>
          <w:sz w:val="24"/>
          <w:szCs w:val="24"/>
          <w:shd w:val="clear" w:color="auto" w:fill="FFFFCC"/>
          <w:rtl/>
        </w:rPr>
        <w:t xml:space="preserve">המצווה יכול לקבוע תנאי שמביא </w:t>
      </w:r>
      <w:r w:rsidRPr="00BA52D8">
        <w:rPr>
          <w:rFonts w:ascii="David" w:hAnsi="David" w:cs="David" w:hint="cs"/>
          <w:sz w:val="24"/>
          <w:szCs w:val="24"/>
          <w:u w:val="single"/>
          <w:shd w:val="clear" w:color="auto" w:fill="FFFFCC"/>
          <w:rtl/>
        </w:rPr>
        <w:t>לפקיעת</w:t>
      </w:r>
      <w:r w:rsidRPr="00BA52D8">
        <w:rPr>
          <w:rFonts w:ascii="David" w:hAnsi="David" w:cs="David" w:hint="cs"/>
          <w:sz w:val="24"/>
          <w:szCs w:val="24"/>
          <w:shd w:val="clear" w:color="auto" w:fill="FFFFCC"/>
          <w:rtl/>
        </w:rPr>
        <w:t xml:space="preserve"> זכות הירושה של הזוכה</w:t>
      </w:r>
      <w:r>
        <w:rPr>
          <w:rFonts w:ascii="David" w:hAnsi="David" w:cs="David" w:hint="cs"/>
          <w:sz w:val="24"/>
          <w:szCs w:val="24"/>
          <w:rtl/>
        </w:rPr>
        <w:t xml:space="preserve">. כאן הזוכה יורש מיד, אבל יחדל לזכות אם יתקיים התנאי. </w:t>
      </w:r>
    </w:p>
    <w:p w14:paraId="4ECC470E" w14:textId="45756378" w:rsidR="00174D38" w:rsidRPr="007B5EDA" w:rsidRDefault="00174D38" w:rsidP="00174D38">
      <w:pPr>
        <w:tabs>
          <w:tab w:val="left" w:pos="2138"/>
        </w:tabs>
        <w:spacing w:after="0"/>
        <w:jc w:val="both"/>
        <w:rPr>
          <w:rFonts w:ascii="David" w:hAnsi="David" w:cs="David"/>
          <w:b/>
          <w:bCs/>
          <w:sz w:val="24"/>
          <w:szCs w:val="24"/>
          <w:u w:val="single"/>
          <w:rtl/>
        </w:rPr>
      </w:pPr>
      <w:r w:rsidRPr="008E6204">
        <w:rPr>
          <w:rFonts w:ascii="David" w:hAnsi="David" w:cs="David" w:hint="cs"/>
          <w:b/>
          <w:bCs/>
          <w:sz w:val="24"/>
          <w:szCs w:val="24"/>
          <w:u w:val="single"/>
          <w:shd w:val="clear" w:color="auto" w:fill="FFFFCC"/>
          <w:rtl/>
        </w:rPr>
        <w:t>תוצאות התקיימותו של תנאי מפסיק</w:t>
      </w:r>
      <w:r>
        <w:rPr>
          <w:rFonts w:ascii="David" w:hAnsi="David" w:cs="David" w:hint="cs"/>
          <w:b/>
          <w:bCs/>
          <w:sz w:val="24"/>
          <w:szCs w:val="24"/>
          <w:u w:val="single"/>
          <w:rtl/>
        </w:rPr>
        <w:t>:</w:t>
      </w:r>
    </w:p>
    <w:p w14:paraId="0DCEB7C9" w14:textId="77777777" w:rsidR="00174D38" w:rsidRDefault="00174D38" w:rsidP="00174D38">
      <w:pPr>
        <w:pStyle w:val="a3"/>
        <w:numPr>
          <w:ilvl w:val="0"/>
          <w:numId w:val="106"/>
        </w:numPr>
        <w:tabs>
          <w:tab w:val="left" w:pos="2138"/>
        </w:tabs>
        <w:spacing w:after="0"/>
        <w:jc w:val="both"/>
        <w:rPr>
          <w:rFonts w:ascii="David" w:hAnsi="David" w:cs="David"/>
          <w:sz w:val="24"/>
          <w:szCs w:val="24"/>
        </w:rPr>
      </w:pPr>
      <w:r w:rsidRPr="00DA2DC8">
        <w:rPr>
          <w:rFonts w:ascii="David" w:hAnsi="David" w:cs="David" w:hint="cs"/>
          <w:sz w:val="24"/>
          <w:szCs w:val="24"/>
          <w:rtl/>
        </w:rPr>
        <w:t xml:space="preserve">כאשר </w:t>
      </w:r>
      <w:r w:rsidRPr="00DA2DC8">
        <w:rPr>
          <w:rFonts w:ascii="David" w:hAnsi="David" w:cs="David" w:hint="cs"/>
          <w:b/>
          <w:bCs/>
          <w:sz w:val="24"/>
          <w:szCs w:val="24"/>
          <w:rtl/>
        </w:rPr>
        <w:t>המצווה קבע יורש חלופי</w:t>
      </w:r>
      <w:r w:rsidRPr="00DA2DC8">
        <w:rPr>
          <w:rFonts w:ascii="David" w:hAnsi="David" w:cs="David" w:hint="cs"/>
          <w:sz w:val="24"/>
          <w:szCs w:val="24"/>
          <w:rtl/>
        </w:rPr>
        <w:t xml:space="preserve">- מצב של </w:t>
      </w:r>
      <w:r w:rsidRPr="00DA2DC8">
        <w:rPr>
          <w:rFonts w:ascii="David" w:hAnsi="David" w:cs="David" w:hint="cs"/>
          <w:b/>
          <w:bCs/>
          <w:sz w:val="24"/>
          <w:szCs w:val="24"/>
          <w:rtl/>
        </w:rPr>
        <w:t>יורש אחר יורש</w:t>
      </w:r>
      <w:r w:rsidRPr="008E6204">
        <w:rPr>
          <w:rFonts w:ascii="David" w:hAnsi="David" w:cs="David" w:hint="cs"/>
          <w:sz w:val="24"/>
          <w:szCs w:val="24"/>
          <w:rtl/>
        </w:rPr>
        <w:t xml:space="preserve"> (</w:t>
      </w:r>
      <w:r w:rsidRPr="008E6204">
        <w:rPr>
          <w:rFonts w:ascii="David" w:hAnsi="David" w:cs="David" w:hint="cs"/>
          <w:b/>
          <w:bCs/>
          <w:color w:val="4472C4" w:themeColor="accent1"/>
          <w:sz w:val="24"/>
          <w:szCs w:val="24"/>
          <w:rtl/>
        </w:rPr>
        <w:t>סעיף 42 לחוק הירושה</w:t>
      </w:r>
      <w:r w:rsidRPr="008E6204">
        <w:rPr>
          <w:rFonts w:ascii="David" w:hAnsi="David" w:cs="David" w:hint="cs"/>
          <w:sz w:val="24"/>
          <w:szCs w:val="24"/>
          <w:rtl/>
        </w:rPr>
        <w:t>).</w:t>
      </w:r>
    </w:p>
    <w:p w14:paraId="4E6D4960" w14:textId="77777777" w:rsidR="00174D38" w:rsidRPr="008E6204" w:rsidRDefault="00174D38" w:rsidP="00174D38">
      <w:pPr>
        <w:pStyle w:val="a3"/>
        <w:numPr>
          <w:ilvl w:val="0"/>
          <w:numId w:val="106"/>
        </w:numPr>
        <w:tabs>
          <w:tab w:val="left" w:pos="2138"/>
        </w:tabs>
        <w:spacing w:after="0"/>
        <w:jc w:val="both"/>
        <w:rPr>
          <w:rFonts w:ascii="David" w:hAnsi="David" w:cs="David"/>
          <w:sz w:val="24"/>
          <w:szCs w:val="24"/>
          <w:rtl/>
        </w:rPr>
      </w:pPr>
      <w:r w:rsidRPr="00DA2DC8">
        <w:rPr>
          <w:rFonts w:ascii="David" w:hAnsi="David" w:cs="David" w:hint="cs"/>
          <w:b/>
          <w:bCs/>
          <w:sz w:val="24"/>
          <w:szCs w:val="24"/>
          <w:u w:val="single"/>
          <w:rtl/>
        </w:rPr>
        <w:t>לא</w:t>
      </w:r>
      <w:r w:rsidRPr="00DA2DC8">
        <w:rPr>
          <w:rFonts w:ascii="David" w:hAnsi="David" w:cs="David" w:hint="cs"/>
          <w:b/>
          <w:bCs/>
          <w:sz w:val="24"/>
          <w:szCs w:val="24"/>
          <w:rtl/>
        </w:rPr>
        <w:t xml:space="preserve"> נקבע יורש חלופי</w:t>
      </w:r>
      <w:r w:rsidRPr="00DA2DC8">
        <w:rPr>
          <w:rFonts w:ascii="David" w:hAnsi="David" w:cs="David" w:hint="cs"/>
          <w:sz w:val="24"/>
          <w:szCs w:val="24"/>
          <w:rtl/>
        </w:rPr>
        <w:t xml:space="preserve">- יזכו </w:t>
      </w:r>
      <w:r w:rsidRPr="00DA2DC8">
        <w:rPr>
          <w:rFonts w:ascii="David" w:hAnsi="David" w:cs="David" w:hint="cs"/>
          <w:sz w:val="24"/>
          <w:szCs w:val="24"/>
          <w:u w:val="single"/>
          <w:rtl/>
        </w:rPr>
        <w:t>היורשים על פי דין</w:t>
      </w:r>
      <w:r w:rsidRPr="00DA2DC8">
        <w:rPr>
          <w:rFonts w:ascii="David" w:hAnsi="David" w:cs="David" w:hint="cs"/>
          <w:sz w:val="24"/>
          <w:szCs w:val="24"/>
          <w:rtl/>
        </w:rPr>
        <w:t xml:space="preserve">, גם הם </w:t>
      </w:r>
      <w:r w:rsidRPr="00DA2DC8">
        <w:rPr>
          <w:rFonts w:ascii="David" w:hAnsi="David" w:cs="David" w:hint="cs"/>
          <w:sz w:val="24"/>
          <w:szCs w:val="24"/>
          <w:u w:val="single"/>
          <w:rtl/>
        </w:rPr>
        <w:t>כיורשים אחר היורש הראשון</w:t>
      </w:r>
      <w:r>
        <w:rPr>
          <w:rFonts w:ascii="David" w:hAnsi="David" w:cs="David" w:hint="cs"/>
          <w:sz w:val="24"/>
          <w:szCs w:val="24"/>
          <w:rtl/>
        </w:rPr>
        <w:t xml:space="preserve"> (</w:t>
      </w:r>
      <w:r w:rsidRPr="008E6204">
        <w:rPr>
          <w:rFonts w:ascii="David" w:hAnsi="David" w:cs="David" w:hint="cs"/>
          <w:color w:val="4472C4" w:themeColor="accent1"/>
          <w:sz w:val="24"/>
          <w:szCs w:val="24"/>
          <w:rtl/>
        </w:rPr>
        <w:t>סעיף 44(ב) לחוק הירושה</w:t>
      </w:r>
      <w:r>
        <w:rPr>
          <w:rFonts w:ascii="David" w:hAnsi="David" w:cs="David" w:hint="cs"/>
          <w:sz w:val="24"/>
          <w:szCs w:val="24"/>
          <w:rtl/>
        </w:rPr>
        <w:t>).</w:t>
      </w:r>
    </w:p>
    <w:p w14:paraId="6718F754" w14:textId="5EEFD077" w:rsidR="00174D38" w:rsidRDefault="00174D38" w:rsidP="00174D38">
      <w:pPr>
        <w:tabs>
          <w:tab w:val="left" w:pos="2138"/>
        </w:tabs>
        <w:jc w:val="both"/>
        <w:rPr>
          <w:rFonts w:ascii="David" w:hAnsi="David" w:cs="David"/>
          <w:sz w:val="24"/>
          <w:szCs w:val="24"/>
          <w:rtl/>
        </w:rPr>
      </w:pPr>
    </w:p>
    <w:p w14:paraId="614E51C0" w14:textId="1BE845A9" w:rsidR="00DB7010" w:rsidRDefault="00DB7010" w:rsidP="00DB7010">
      <w:pPr>
        <w:pStyle w:val="a3"/>
        <w:numPr>
          <w:ilvl w:val="0"/>
          <w:numId w:val="105"/>
        </w:numPr>
        <w:tabs>
          <w:tab w:val="left" w:pos="2138"/>
        </w:tabs>
        <w:jc w:val="both"/>
        <w:rPr>
          <w:rFonts w:ascii="David" w:hAnsi="David" w:cs="David"/>
          <w:sz w:val="24"/>
          <w:szCs w:val="24"/>
        </w:rPr>
      </w:pPr>
      <w:r w:rsidRPr="00DB7010">
        <w:rPr>
          <w:rFonts w:ascii="David" w:hAnsi="David" w:cs="David" w:hint="cs"/>
          <w:b/>
          <w:bCs/>
          <w:sz w:val="24"/>
          <w:szCs w:val="24"/>
          <w:u w:val="single"/>
          <w:shd w:val="clear" w:color="auto" w:fill="FFFFCC"/>
          <w:rtl/>
        </w:rPr>
        <w:t>חיובי יורש</w:t>
      </w:r>
      <w:r>
        <w:rPr>
          <w:rFonts w:ascii="David" w:hAnsi="David" w:cs="David" w:hint="cs"/>
          <w:sz w:val="24"/>
          <w:szCs w:val="24"/>
          <w:rtl/>
        </w:rPr>
        <w:t xml:space="preserve">- </w:t>
      </w:r>
      <w:r w:rsidRPr="00DB7010">
        <w:rPr>
          <w:rFonts w:ascii="David" w:hAnsi="David" w:cs="David" w:hint="cs"/>
          <w:b/>
          <w:bCs/>
          <w:color w:val="4472C4" w:themeColor="accent1"/>
          <w:sz w:val="24"/>
          <w:szCs w:val="24"/>
          <w:rtl/>
        </w:rPr>
        <w:t>סעיף 45 לחוק הירושה</w:t>
      </w:r>
      <w:r>
        <w:rPr>
          <w:rFonts w:ascii="David" w:hAnsi="David" w:cs="David" w:hint="cs"/>
          <w:sz w:val="24"/>
          <w:szCs w:val="24"/>
          <w:rtl/>
        </w:rPr>
        <w:t xml:space="preserve">- </w:t>
      </w:r>
      <w:r w:rsidRPr="00DB7010">
        <w:rPr>
          <w:rFonts w:ascii="David" w:hAnsi="David" w:cs="David" w:hint="cs"/>
          <w:sz w:val="24"/>
          <w:szCs w:val="24"/>
          <w:shd w:val="clear" w:color="auto" w:fill="FFFFCC"/>
          <w:rtl/>
        </w:rPr>
        <w:t>מאפשר למצווה לחייב יורש לבצע פעולה או להימנע מלבצע פעולה במה שקיבל מהעיזבון</w:t>
      </w:r>
      <w:r>
        <w:rPr>
          <w:rFonts w:ascii="David" w:hAnsi="David" w:cs="David" w:hint="cs"/>
          <w:sz w:val="24"/>
          <w:szCs w:val="24"/>
          <w:rtl/>
        </w:rPr>
        <w:t xml:space="preserve">. </w:t>
      </w:r>
      <w:r w:rsidRPr="00DB7010">
        <w:rPr>
          <w:rFonts w:ascii="David" w:hAnsi="David" w:cs="David" w:hint="cs"/>
          <w:b/>
          <w:bCs/>
          <w:color w:val="FF0000"/>
          <w:sz w:val="24"/>
          <w:szCs w:val="24"/>
          <w:shd w:val="clear" w:color="auto" w:fill="FFFFFF" w:themeFill="background1"/>
          <w:rtl/>
        </w:rPr>
        <w:t>דו</w:t>
      </w:r>
      <w:bookmarkStart w:id="1" w:name="_Hlk95422334"/>
      <w:r w:rsidRPr="00DB7010">
        <w:rPr>
          <w:rFonts w:ascii="David" w:hAnsi="David" w:cs="David" w:hint="cs"/>
          <w:b/>
          <w:bCs/>
          <w:color w:val="FF0000"/>
          <w:sz w:val="24"/>
          <w:szCs w:val="24"/>
          <w:shd w:val="clear" w:color="auto" w:fill="FFFFFF" w:themeFill="background1"/>
          <w:rtl/>
        </w:rPr>
        <w:t>גמאות</w:t>
      </w:r>
      <w:r w:rsidRPr="00DB7010">
        <w:rPr>
          <w:rFonts w:ascii="David" w:hAnsi="David" w:cs="David" w:hint="cs"/>
          <w:color w:val="FF0000"/>
          <w:sz w:val="24"/>
          <w:szCs w:val="24"/>
          <w:rtl/>
        </w:rPr>
        <w:t xml:space="preserve">: </w:t>
      </w:r>
      <w:r w:rsidRPr="00DB7010">
        <w:rPr>
          <w:rFonts w:ascii="David" w:hAnsi="David" w:cs="David" w:hint="cs"/>
          <w:sz w:val="24"/>
          <w:szCs w:val="24"/>
          <w:shd w:val="clear" w:color="auto" w:fill="FFFFCC"/>
          <w:rtl/>
        </w:rPr>
        <w:t>להשקיע את הקרן והפירות בישראל</w:t>
      </w:r>
      <w:r w:rsidRPr="00DB7010">
        <w:rPr>
          <w:rFonts w:ascii="David" w:hAnsi="David" w:cs="David" w:hint="cs"/>
          <w:sz w:val="24"/>
          <w:szCs w:val="24"/>
          <w:rtl/>
        </w:rPr>
        <w:t xml:space="preserve"> (רע"א 5715/95 </w:t>
      </w:r>
      <w:proofErr w:type="spellStart"/>
      <w:r w:rsidRPr="00DB7010">
        <w:rPr>
          <w:rFonts w:ascii="David" w:hAnsi="David" w:cs="David" w:hint="cs"/>
          <w:b/>
          <w:bCs/>
          <w:sz w:val="24"/>
          <w:szCs w:val="24"/>
          <w:shd w:val="clear" w:color="auto" w:fill="D9E2F3" w:themeFill="accent1" w:themeFillTint="33"/>
          <w:rtl/>
        </w:rPr>
        <w:t>וינשטיין</w:t>
      </w:r>
      <w:proofErr w:type="spellEnd"/>
      <w:r w:rsidRPr="00DB7010">
        <w:rPr>
          <w:rFonts w:ascii="David" w:hAnsi="David" w:cs="David" w:hint="cs"/>
          <w:b/>
          <w:bCs/>
          <w:sz w:val="24"/>
          <w:szCs w:val="24"/>
          <w:shd w:val="clear" w:color="auto" w:fill="D9E2F3" w:themeFill="accent1" w:themeFillTint="33"/>
          <w:rtl/>
        </w:rPr>
        <w:t xml:space="preserve"> נ' פוקס</w:t>
      </w:r>
      <w:r w:rsidRPr="00DB7010">
        <w:rPr>
          <w:rFonts w:ascii="David" w:hAnsi="David" w:cs="David" w:hint="cs"/>
          <w:sz w:val="24"/>
          <w:szCs w:val="24"/>
          <w:rtl/>
        </w:rPr>
        <w:t xml:space="preserve">); </w:t>
      </w:r>
      <w:r w:rsidRPr="00DB7010">
        <w:rPr>
          <w:rFonts w:ascii="David" w:hAnsi="David" w:cs="David" w:hint="cs"/>
          <w:sz w:val="24"/>
          <w:szCs w:val="24"/>
          <w:shd w:val="clear" w:color="auto" w:fill="FFFFCC"/>
          <w:rtl/>
        </w:rPr>
        <w:t>איסור מכירת נכס מנכסי העזבון לפלוני</w:t>
      </w:r>
      <w:r w:rsidRPr="00DB7010">
        <w:rPr>
          <w:rFonts w:ascii="David" w:hAnsi="David" w:cs="David" w:hint="cs"/>
          <w:sz w:val="24"/>
          <w:szCs w:val="24"/>
          <w:rtl/>
        </w:rPr>
        <w:t xml:space="preserve"> (ע"ש (י-ם) </w:t>
      </w:r>
      <w:proofErr w:type="spellStart"/>
      <w:r w:rsidRPr="00DB7010">
        <w:rPr>
          <w:rFonts w:ascii="David" w:hAnsi="David" w:cs="David" w:hint="cs"/>
          <w:b/>
          <w:bCs/>
          <w:sz w:val="24"/>
          <w:szCs w:val="24"/>
          <w:shd w:val="clear" w:color="auto" w:fill="D9E2F3" w:themeFill="accent1" w:themeFillTint="33"/>
          <w:rtl/>
        </w:rPr>
        <w:t>פפרמן</w:t>
      </w:r>
      <w:proofErr w:type="spellEnd"/>
      <w:r w:rsidRPr="00DB7010">
        <w:rPr>
          <w:rFonts w:ascii="David" w:hAnsi="David" w:cs="David" w:hint="cs"/>
          <w:b/>
          <w:bCs/>
          <w:sz w:val="24"/>
          <w:szCs w:val="24"/>
          <w:shd w:val="clear" w:color="auto" w:fill="D9E2F3" w:themeFill="accent1" w:themeFillTint="33"/>
          <w:rtl/>
        </w:rPr>
        <w:t xml:space="preserve"> נ' הממונה על המרשם</w:t>
      </w:r>
      <w:r w:rsidRPr="00DB7010">
        <w:rPr>
          <w:rFonts w:ascii="David" w:hAnsi="David" w:cs="David" w:hint="cs"/>
          <w:sz w:val="24"/>
          <w:szCs w:val="24"/>
          <w:rtl/>
        </w:rPr>
        <w:t xml:space="preserve">). </w:t>
      </w:r>
    </w:p>
    <w:p w14:paraId="367F0465" w14:textId="47C0A587" w:rsidR="00DB7010" w:rsidRPr="00DB7010" w:rsidRDefault="00DB7010" w:rsidP="00DB7010">
      <w:pPr>
        <w:tabs>
          <w:tab w:val="left" w:pos="2138"/>
        </w:tabs>
        <w:jc w:val="both"/>
        <w:rPr>
          <w:rFonts w:ascii="David" w:hAnsi="David" w:cs="David"/>
          <w:b/>
          <w:bCs/>
          <w:sz w:val="24"/>
          <w:szCs w:val="24"/>
          <w:u w:val="single"/>
          <w:shd w:val="clear" w:color="auto" w:fill="FFFFCC"/>
          <w:rtl/>
        </w:rPr>
      </w:pPr>
      <w:r w:rsidRPr="00DB7010">
        <w:rPr>
          <w:rFonts w:ascii="David" w:hAnsi="David" w:cs="David" w:hint="cs"/>
          <w:b/>
          <w:bCs/>
          <w:sz w:val="24"/>
          <w:szCs w:val="24"/>
          <w:u w:val="single"/>
          <w:shd w:val="clear" w:color="auto" w:fill="FFFFCC"/>
          <w:rtl/>
        </w:rPr>
        <w:lastRenderedPageBreak/>
        <w:t>בטלות תנאים וחיובים</w:t>
      </w:r>
      <w:r w:rsidRPr="00DB7010">
        <w:rPr>
          <w:rFonts w:ascii="David" w:hAnsi="David" w:cs="David" w:hint="cs"/>
          <w:sz w:val="24"/>
          <w:szCs w:val="24"/>
          <w:u w:val="single"/>
          <w:shd w:val="clear" w:color="auto" w:fill="FFFFFF" w:themeFill="background1"/>
          <w:rtl/>
        </w:rPr>
        <w:t xml:space="preserve">- </w:t>
      </w:r>
      <w:r w:rsidRPr="00DB7010">
        <w:rPr>
          <w:rFonts w:ascii="David" w:hAnsi="David" w:cs="David" w:hint="cs"/>
          <w:b/>
          <w:bCs/>
          <w:color w:val="4472C4" w:themeColor="accent1"/>
          <w:sz w:val="24"/>
          <w:szCs w:val="24"/>
          <w:u w:val="single"/>
          <w:shd w:val="clear" w:color="auto" w:fill="FFFFFF" w:themeFill="background1"/>
          <w:rtl/>
        </w:rPr>
        <w:t>סעיף 38(א) +</w:t>
      </w:r>
      <w:r w:rsidRPr="00DB7010">
        <w:rPr>
          <w:rFonts w:ascii="David" w:hAnsi="David" w:cs="David" w:hint="cs"/>
          <w:b/>
          <w:bCs/>
          <w:color w:val="4472C4" w:themeColor="accent1"/>
          <w:sz w:val="24"/>
          <w:szCs w:val="24"/>
          <w:u w:val="single"/>
          <w:shd w:val="clear" w:color="auto" w:fill="FFFFFF" w:themeFill="background1"/>
        </w:rPr>
        <w:t xml:space="preserve"> </w:t>
      </w:r>
      <w:r w:rsidRPr="00DB7010">
        <w:rPr>
          <w:rFonts w:ascii="David" w:hAnsi="David" w:cs="David" w:hint="cs"/>
          <w:b/>
          <w:bCs/>
          <w:color w:val="4472C4" w:themeColor="accent1"/>
          <w:sz w:val="24"/>
          <w:szCs w:val="24"/>
          <w:u w:val="single"/>
          <w:shd w:val="clear" w:color="auto" w:fill="FFFFFF" w:themeFill="background1"/>
          <w:rtl/>
        </w:rPr>
        <w:t>סעיף 34 לחוק הירושה</w:t>
      </w:r>
    </w:p>
    <w:p w14:paraId="38C5310C" w14:textId="6641DE5D" w:rsidR="00DB7010" w:rsidRDefault="00DB7010" w:rsidP="00DB7010">
      <w:pPr>
        <w:tabs>
          <w:tab w:val="left" w:pos="2138"/>
        </w:tabs>
        <w:jc w:val="both"/>
        <w:rPr>
          <w:rFonts w:ascii="David" w:hAnsi="David" w:cs="David"/>
          <w:sz w:val="24"/>
          <w:szCs w:val="24"/>
          <w:rtl/>
        </w:rPr>
      </w:pPr>
      <w:r w:rsidRPr="00DA2DC8">
        <w:rPr>
          <w:rFonts w:ascii="David" w:hAnsi="David" w:cs="David" w:hint="cs"/>
          <w:b/>
          <w:bCs/>
          <w:color w:val="4472C4" w:themeColor="accent1"/>
          <w:sz w:val="24"/>
          <w:szCs w:val="24"/>
          <w:u w:val="single"/>
          <w:rtl/>
        </w:rPr>
        <w:t>ס'38 לחוק הירושה</w:t>
      </w:r>
      <w:r w:rsidRPr="00DA2DC8">
        <w:rPr>
          <w:rFonts w:ascii="David" w:hAnsi="David" w:cs="David" w:hint="cs"/>
          <w:b/>
          <w:bCs/>
          <w:color w:val="4472C4" w:themeColor="accent1"/>
          <w:sz w:val="24"/>
          <w:szCs w:val="24"/>
          <w:rtl/>
        </w:rPr>
        <w:t xml:space="preserve"> </w:t>
      </w:r>
      <w:r w:rsidRPr="00DA2DC8">
        <w:rPr>
          <w:rFonts w:ascii="David" w:hAnsi="David" w:cs="David" w:hint="cs"/>
          <w:b/>
          <w:bCs/>
          <w:sz w:val="24"/>
          <w:szCs w:val="24"/>
          <w:rtl/>
        </w:rPr>
        <w:t xml:space="preserve">אומר שאם נקבע בצוואה דבר בלתי חוקי, בלתי מוסרי, בלתי אפשרי כתנאי לזכייה או כחיוב לפי סעיף 45 </w:t>
      </w:r>
      <w:r w:rsidRPr="00DA2DC8">
        <w:rPr>
          <w:rFonts w:ascii="David" w:hAnsi="David" w:cs="David"/>
          <w:b/>
          <w:bCs/>
          <w:sz w:val="24"/>
          <w:szCs w:val="24"/>
        </w:rPr>
        <w:sym w:font="Wingdings" w:char="F0DF"/>
      </w:r>
      <w:r w:rsidRPr="00DA2DC8">
        <w:rPr>
          <w:rFonts w:ascii="David" w:hAnsi="David" w:cs="David" w:hint="cs"/>
          <w:b/>
          <w:bCs/>
          <w:sz w:val="24"/>
          <w:szCs w:val="24"/>
          <w:rtl/>
        </w:rPr>
        <w:t xml:space="preserve"> בטל התנאי או החיוב</w:t>
      </w:r>
      <w:r w:rsidRPr="00DA2DC8">
        <w:rPr>
          <w:rFonts w:ascii="David" w:hAnsi="David" w:cs="David" w:hint="cs"/>
          <w:sz w:val="24"/>
          <w:szCs w:val="24"/>
          <w:rtl/>
        </w:rPr>
        <w:t xml:space="preserve">. </w:t>
      </w:r>
      <w:r w:rsidRPr="00DA2DC8">
        <w:rPr>
          <w:rFonts w:ascii="David" w:hAnsi="David" w:cs="David" w:hint="cs"/>
          <w:b/>
          <w:bCs/>
          <w:sz w:val="24"/>
          <w:szCs w:val="24"/>
          <w:rtl/>
        </w:rPr>
        <w:t>הזכייה מתקיימת</w:t>
      </w:r>
      <w:r>
        <w:rPr>
          <w:rFonts w:ascii="David" w:hAnsi="David" w:cs="David" w:hint="cs"/>
          <w:sz w:val="24"/>
          <w:szCs w:val="24"/>
          <w:rtl/>
        </w:rPr>
        <w:t>.</w:t>
      </w:r>
    </w:p>
    <w:p w14:paraId="23F8CEFB" w14:textId="77777777" w:rsidR="00DB7010" w:rsidRDefault="00DB7010" w:rsidP="00DB7010">
      <w:pPr>
        <w:tabs>
          <w:tab w:val="left" w:pos="2138"/>
        </w:tabs>
        <w:jc w:val="both"/>
        <w:rPr>
          <w:rFonts w:ascii="David" w:hAnsi="David" w:cs="David"/>
          <w:sz w:val="24"/>
          <w:szCs w:val="24"/>
          <w:rtl/>
        </w:rPr>
      </w:pPr>
      <w:r w:rsidRPr="00DA2DC8">
        <w:rPr>
          <w:rFonts w:ascii="David" w:hAnsi="David" w:cs="David" w:hint="cs"/>
          <w:b/>
          <w:bCs/>
          <w:sz w:val="24"/>
          <w:szCs w:val="24"/>
          <w:rtl/>
        </w:rPr>
        <w:t xml:space="preserve">יש הוראה דומה </w:t>
      </w:r>
      <w:r w:rsidRPr="00DA2DC8">
        <w:rPr>
          <w:rFonts w:ascii="David" w:hAnsi="David" w:cs="David" w:hint="cs"/>
          <w:b/>
          <w:bCs/>
          <w:color w:val="4472C4" w:themeColor="accent1"/>
          <w:sz w:val="24"/>
          <w:szCs w:val="24"/>
          <w:u w:val="single"/>
          <w:rtl/>
        </w:rPr>
        <w:t>בס'34 לחוק הירושה</w:t>
      </w:r>
      <w:r w:rsidRPr="00DA2DC8">
        <w:rPr>
          <w:rFonts w:ascii="David" w:hAnsi="David" w:cs="David" w:hint="cs"/>
          <w:b/>
          <w:bCs/>
          <w:color w:val="4472C4" w:themeColor="accent1"/>
          <w:sz w:val="24"/>
          <w:szCs w:val="24"/>
          <w:rtl/>
        </w:rPr>
        <w:t xml:space="preserve"> </w:t>
      </w:r>
      <w:r w:rsidRPr="00DA2DC8">
        <w:rPr>
          <w:rFonts w:ascii="David" w:hAnsi="David" w:cs="David" w:hint="cs"/>
          <w:b/>
          <w:bCs/>
          <w:sz w:val="24"/>
          <w:szCs w:val="24"/>
          <w:rtl/>
        </w:rPr>
        <w:t>שהיא הוראה יותר כללית</w:t>
      </w:r>
      <w:r>
        <w:rPr>
          <w:rFonts w:ascii="David" w:hAnsi="David" w:cs="David" w:hint="cs"/>
          <w:sz w:val="24"/>
          <w:szCs w:val="24"/>
          <w:rtl/>
        </w:rPr>
        <w:t xml:space="preserve">. </w:t>
      </w:r>
      <w:r w:rsidRPr="00D437B4">
        <w:rPr>
          <w:rFonts w:ascii="David" w:hAnsi="David" w:cs="David" w:hint="cs"/>
          <w:b/>
          <w:bCs/>
          <w:sz w:val="24"/>
          <w:szCs w:val="24"/>
          <w:rtl/>
        </w:rPr>
        <w:t>לא רק תנאים לזכייה, אלא בכלל הוראת צוואה</w:t>
      </w:r>
      <w:r>
        <w:rPr>
          <w:rFonts w:ascii="David" w:hAnsi="David" w:cs="David" w:hint="cs"/>
          <w:sz w:val="24"/>
          <w:szCs w:val="24"/>
          <w:rtl/>
        </w:rPr>
        <w:t xml:space="preserve">. </w:t>
      </w:r>
    </w:p>
    <w:p w14:paraId="07FC715A" w14:textId="77777777" w:rsidR="00DB7010" w:rsidRPr="00DB7010" w:rsidRDefault="00DB7010" w:rsidP="00DB7010">
      <w:pPr>
        <w:tabs>
          <w:tab w:val="left" w:pos="2138"/>
        </w:tabs>
        <w:jc w:val="both"/>
        <w:rPr>
          <w:rFonts w:ascii="David" w:hAnsi="David" w:cs="David"/>
          <w:sz w:val="24"/>
          <w:szCs w:val="24"/>
          <w:rtl/>
        </w:rPr>
      </w:pPr>
    </w:p>
    <w:bookmarkEnd w:id="1"/>
    <w:p w14:paraId="6311C4F7" w14:textId="77777777" w:rsidR="00DB7010" w:rsidRDefault="00DB7010" w:rsidP="00DB7010">
      <w:pPr>
        <w:tabs>
          <w:tab w:val="left" w:pos="2138"/>
        </w:tabs>
        <w:jc w:val="both"/>
        <w:rPr>
          <w:rFonts w:ascii="David" w:hAnsi="David" w:cs="David"/>
          <w:b/>
          <w:bCs/>
          <w:sz w:val="24"/>
          <w:szCs w:val="24"/>
          <w:u w:val="single"/>
          <w:shd w:val="clear" w:color="auto" w:fill="FFFFCC"/>
          <w:rtl/>
        </w:rPr>
      </w:pPr>
      <w:r w:rsidRPr="00D437B4">
        <w:rPr>
          <w:rFonts w:ascii="David" w:hAnsi="David" w:cs="David" w:hint="cs"/>
          <w:b/>
          <w:bCs/>
          <w:sz w:val="24"/>
          <w:szCs w:val="24"/>
          <w:u w:val="single"/>
          <w:shd w:val="clear" w:color="auto" w:fill="FFFFCC"/>
          <w:rtl/>
        </w:rPr>
        <w:t>פרשנות סעיפים 34 ו-38(א)</w:t>
      </w:r>
    </w:p>
    <w:p w14:paraId="059DE0C0" w14:textId="75FFB750" w:rsidR="00DB7010" w:rsidRPr="00DB7010" w:rsidRDefault="00DB7010" w:rsidP="00ED0C7D">
      <w:pPr>
        <w:pStyle w:val="a3"/>
        <w:numPr>
          <w:ilvl w:val="0"/>
          <w:numId w:val="108"/>
        </w:numPr>
        <w:tabs>
          <w:tab w:val="left" w:pos="1193"/>
        </w:tabs>
        <w:jc w:val="both"/>
        <w:rPr>
          <w:rFonts w:ascii="David" w:hAnsi="David" w:cs="David"/>
          <w:sz w:val="24"/>
          <w:szCs w:val="24"/>
          <w:rtl/>
        </w:rPr>
      </w:pPr>
      <w:r w:rsidRPr="00120984">
        <w:rPr>
          <w:rFonts w:ascii="David" w:hAnsi="David" w:cs="David" w:hint="cs"/>
          <w:b/>
          <w:bCs/>
          <w:sz w:val="24"/>
          <w:szCs w:val="24"/>
          <w:shd w:val="clear" w:color="auto" w:fill="FFFFCC"/>
          <w:rtl/>
        </w:rPr>
        <w:t>"בלתי חוקי" או "בלתי אפשרי"</w:t>
      </w:r>
      <w:r w:rsidRPr="007F1E9E">
        <w:rPr>
          <w:rFonts w:ascii="David" w:hAnsi="David" w:cs="David" w:hint="cs"/>
          <w:sz w:val="24"/>
          <w:szCs w:val="24"/>
          <w:shd w:val="clear" w:color="auto" w:fill="FFFFCC"/>
          <w:rtl/>
        </w:rPr>
        <w:t>- מונחים המעוררים פחות קושי</w:t>
      </w:r>
      <w:r w:rsidRPr="00214ABA">
        <w:rPr>
          <w:rFonts w:ascii="David" w:hAnsi="David" w:cs="David" w:hint="cs"/>
          <w:sz w:val="24"/>
          <w:szCs w:val="24"/>
          <w:rtl/>
        </w:rPr>
        <w:t>.</w:t>
      </w:r>
      <w:r>
        <w:rPr>
          <w:rFonts w:ascii="David" w:hAnsi="David" w:cs="David" w:hint="cs"/>
          <w:sz w:val="24"/>
          <w:szCs w:val="24"/>
          <w:rtl/>
        </w:rPr>
        <w:t xml:space="preserve"> </w:t>
      </w:r>
      <w:r w:rsidRPr="00DB7010">
        <w:rPr>
          <w:rFonts w:ascii="David" w:hAnsi="David" w:cs="David"/>
          <w:sz w:val="24"/>
          <w:szCs w:val="24"/>
        </w:rPr>
        <w:sym w:font="Wingdings" w:char="F0DF"/>
      </w:r>
      <w:r>
        <w:rPr>
          <w:rFonts w:ascii="David" w:hAnsi="David" w:cs="David" w:hint="cs"/>
          <w:sz w:val="24"/>
          <w:szCs w:val="24"/>
          <w:rtl/>
        </w:rPr>
        <w:t xml:space="preserve"> </w:t>
      </w:r>
      <w:r w:rsidRPr="00DB7010">
        <w:rPr>
          <w:rFonts w:ascii="David" w:hAnsi="David" w:cs="David" w:hint="cs"/>
          <w:b/>
          <w:bCs/>
          <w:sz w:val="24"/>
          <w:szCs w:val="24"/>
          <w:shd w:val="clear" w:color="auto" w:fill="FFFFCC"/>
          <w:rtl/>
        </w:rPr>
        <w:t>המועד הקובע</w:t>
      </w:r>
      <w:r w:rsidRPr="00972B01">
        <w:rPr>
          <w:rFonts w:ascii="David" w:hAnsi="David" w:cs="David" w:hint="cs"/>
          <w:sz w:val="24"/>
          <w:szCs w:val="24"/>
          <w:shd w:val="clear" w:color="auto" w:fill="FFFFCC"/>
          <w:rtl/>
        </w:rPr>
        <w:t>:</w:t>
      </w:r>
      <w:r w:rsidRPr="00DB7010">
        <w:rPr>
          <w:rFonts w:ascii="David" w:hAnsi="David" w:cs="David" w:hint="cs"/>
          <w:b/>
          <w:bCs/>
          <w:sz w:val="24"/>
          <w:szCs w:val="24"/>
          <w:shd w:val="clear" w:color="auto" w:fill="FFFFCC"/>
          <w:rtl/>
        </w:rPr>
        <w:t xml:space="preserve"> מועד הזכייה</w:t>
      </w:r>
      <w:r w:rsidRPr="00DB7010">
        <w:rPr>
          <w:rFonts w:ascii="David" w:hAnsi="David" w:cs="David" w:hint="cs"/>
          <w:sz w:val="24"/>
          <w:szCs w:val="24"/>
          <w:rtl/>
        </w:rPr>
        <w:t>.</w:t>
      </w:r>
    </w:p>
    <w:p w14:paraId="11646267" w14:textId="7947FA7A" w:rsidR="00A83EC4" w:rsidRPr="00A83EC4" w:rsidRDefault="00DB7010" w:rsidP="00ED0C7D">
      <w:pPr>
        <w:pStyle w:val="a3"/>
        <w:numPr>
          <w:ilvl w:val="0"/>
          <w:numId w:val="108"/>
        </w:numPr>
        <w:tabs>
          <w:tab w:val="left" w:pos="1193"/>
        </w:tabs>
        <w:jc w:val="both"/>
        <w:rPr>
          <w:rFonts w:ascii="David" w:hAnsi="David" w:cs="David"/>
          <w:sz w:val="24"/>
          <w:szCs w:val="24"/>
        </w:rPr>
      </w:pPr>
      <w:r w:rsidRPr="00120984">
        <w:rPr>
          <w:rFonts w:ascii="David" w:hAnsi="David" w:cs="David" w:hint="cs"/>
          <w:b/>
          <w:bCs/>
          <w:sz w:val="24"/>
          <w:szCs w:val="24"/>
          <w:shd w:val="clear" w:color="auto" w:fill="FFFFCC"/>
          <w:rtl/>
        </w:rPr>
        <w:t>בלתי מוסרי?</w:t>
      </w:r>
      <w:r w:rsidR="00430552">
        <w:rPr>
          <w:rFonts w:ascii="David" w:hAnsi="David" w:cs="David" w:hint="cs"/>
          <w:sz w:val="24"/>
          <w:szCs w:val="24"/>
          <w:shd w:val="clear" w:color="auto" w:fill="FFFFCC"/>
          <w:rtl/>
        </w:rPr>
        <w:t xml:space="preserve"> </w:t>
      </w:r>
      <w:r w:rsidR="00430552" w:rsidRPr="00430552">
        <w:rPr>
          <w:rFonts w:ascii="David" w:hAnsi="David" w:cs="David"/>
          <w:sz w:val="24"/>
          <w:szCs w:val="24"/>
          <w:shd w:val="clear" w:color="auto" w:fill="FFFFCC"/>
        </w:rPr>
        <w:sym w:font="Wingdings" w:char="F0DF"/>
      </w:r>
      <w:r w:rsidR="00430552">
        <w:rPr>
          <w:rFonts w:ascii="David" w:hAnsi="David" w:cs="David" w:hint="cs"/>
          <w:sz w:val="24"/>
          <w:szCs w:val="24"/>
          <w:shd w:val="clear" w:color="auto" w:fill="FFFFCC"/>
          <w:rtl/>
        </w:rPr>
        <w:t xml:space="preserve"> </w:t>
      </w:r>
      <w:r w:rsidRPr="00430552">
        <w:rPr>
          <w:rFonts w:ascii="David" w:hAnsi="David" w:cs="David" w:hint="cs"/>
          <w:b/>
          <w:bCs/>
          <w:sz w:val="24"/>
          <w:szCs w:val="24"/>
          <w:shd w:val="clear" w:color="auto" w:fill="FFFFCC"/>
          <w:rtl/>
        </w:rPr>
        <w:t>תקנת הציבור</w:t>
      </w:r>
      <w:r w:rsidRPr="00972B01">
        <w:rPr>
          <w:rFonts w:ascii="David" w:hAnsi="David" w:cs="David" w:hint="cs"/>
          <w:sz w:val="24"/>
          <w:szCs w:val="24"/>
          <w:shd w:val="clear" w:color="auto" w:fill="FFFFCC"/>
          <w:rtl/>
        </w:rPr>
        <w:t>:</w:t>
      </w:r>
      <w:r w:rsidRPr="00430552">
        <w:rPr>
          <w:rFonts w:ascii="David" w:hAnsi="David" w:cs="David" w:hint="cs"/>
          <w:sz w:val="24"/>
          <w:szCs w:val="24"/>
          <w:rtl/>
        </w:rPr>
        <w:t xml:space="preserve"> ע"א 245/85 </w:t>
      </w:r>
      <w:r w:rsidRPr="00430552">
        <w:rPr>
          <w:rFonts w:ascii="David" w:hAnsi="David" w:cs="David" w:hint="cs"/>
          <w:b/>
          <w:bCs/>
          <w:sz w:val="24"/>
          <w:szCs w:val="24"/>
          <w:shd w:val="clear" w:color="auto" w:fill="D9E2F3" w:themeFill="accent1" w:themeFillTint="33"/>
          <w:rtl/>
        </w:rPr>
        <w:t>אנגלמן נ' קליין</w:t>
      </w:r>
      <w:r w:rsidR="00430552">
        <w:rPr>
          <w:rFonts w:ascii="David" w:hAnsi="David" w:cs="David" w:hint="cs"/>
          <w:sz w:val="24"/>
          <w:szCs w:val="24"/>
          <w:rtl/>
        </w:rPr>
        <w:t xml:space="preserve">- </w:t>
      </w:r>
      <w:r w:rsidR="00A83EC4">
        <w:rPr>
          <w:rFonts w:ascii="David" w:hAnsi="David" w:cs="David" w:hint="cs"/>
          <w:sz w:val="24"/>
          <w:szCs w:val="24"/>
          <w:rtl/>
        </w:rPr>
        <w:t xml:space="preserve">נקבע שאפשר לפסול תניה הנוגדת את תקנת הציבור. החילו דרך דיני חוזים. </w:t>
      </w:r>
    </w:p>
    <w:p w14:paraId="6E6A284D" w14:textId="13893289" w:rsidR="00430552" w:rsidRPr="00430552" w:rsidRDefault="00430552" w:rsidP="00ED0C7D">
      <w:pPr>
        <w:pStyle w:val="a3"/>
        <w:numPr>
          <w:ilvl w:val="0"/>
          <w:numId w:val="108"/>
        </w:numPr>
        <w:tabs>
          <w:tab w:val="left" w:pos="1193"/>
        </w:tabs>
        <w:jc w:val="both"/>
        <w:rPr>
          <w:rFonts w:ascii="David" w:hAnsi="David" w:cs="David"/>
          <w:sz w:val="24"/>
          <w:szCs w:val="24"/>
          <w:rtl/>
        </w:rPr>
      </w:pPr>
      <w:r w:rsidRPr="00430552">
        <w:rPr>
          <w:rFonts w:ascii="David" w:hAnsi="David" w:cs="David" w:hint="cs"/>
          <w:b/>
          <w:bCs/>
          <w:sz w:val="24"/>
          <w:szCs w:val="24"/>
          <w:highlight w:val="yellow"/>
          <w:u w:val="single"/>
          <w:rtl/>
        </w:rPr>
        <w:t>תניית סילוקין</w:t>
      </w:r>
      <w:r>
        <w:rPr>
          <w:rFonts w:ascii="David" w:hAnsi="David" w:cs="David" w:hint="cs"/>
          <w:sz w:val="24"/>
          <w:szCs w:val="24"/>
          <w:rtl/>
        </w:rPr>
        <w:t xml:space="preserve">- </w:t>
      </w:r>
      <w:r w:rsidRPr="00430552">
        <w:rPr>
          <w:rFonts w:ascii="David" w:hAnsi="David" w:cs="David" w:hint="cs"/>
          <w:b/>
          <w:bCs/>
          <w:sz w:val="24"/>
          <w:szCs w:val="24"/>
          <w:highlight w:val="yellow"/>
          <w:rtl/>
        </w:rPr>
        <w:t>אם אחד היורשים תוקף את הצוואה הוא לא מקבל שום דבר, מסתלק מהצוואה, מנושל מהירושה</w:t>
      </w:r>
      <w:r>
        <w:rPr>
          <w:rFonts w:ascii="David" w:hAnsi="David" w:cs="David" w:hint="cs"/>
          <w:sz w:val="24"/>
          <w:szCs w:val="24"/>
          <w:rtl/>
        </w:rPr>
        <w:t xml:space="preserve">. האם ניתן לפסול תניית סילוקין ככזו הנוגדת את תקנת הציבור? </w:t>
      </w:r>
      <w:r w:rsidRPr="00430552">
        <w:rPr>
          <w:rFonts w:ascii="David" w:hAnsi="David" w:cs="David" w:hint="cs"/>
          <w:b/>
          <w:bCs/>
          <w:sz w:val="24"/>
          <w:szCs w:val="24"/>
          <w:shd w:val="clear" w:color="auto" w:fill="D9E2F3" w:themeFill="accent1" w:themeFillTint="33"/>
          <w:rtl/>
        </w:rPr>
        <w:t>מחד</w:t>
      </w:r>
      <w:r w:rsidRPr="00430552">
        <w:rPr>
          <w:rFonts w:ascii="David" w:hAnsi="David" w:cs="David" w:hint="cs"/>
          <w:sz w:val="24"/>
          <w:szCs w:val="24"/>
          <w:shd w:val="clear" w:color="auto" w:fill="D9E2F3" w:themeFill="accent1" w:themeFillTint="33"/>
          <w:rtl/>
        </w:rPr>
        <w:t xml:space="preserve">, אם אני רוצה למנוע סכסוכים משפטיים במשפחה אז תניה כזו לא נוגדת את תקנת הציבור ואף ראויה. </w:t>
      </w:r>
      <w:r w:rsidRPr="00430552">
        <w:rPr>
          <w:rFonts w:ascii="David" w:hAnsi="David" w:cs="David" w:hint="cs"/>
          <w:b/>
          <w:bCs/>
          <w:sz w:val="24"/>
          <w:szCs w:val="24"/>
          <w:shd w:val="clear" w:color="auto" w:fill="D9E2F3" w:themeFill="accent1" w:themeFillTint="33"/>
          <w:rtl/>
        </w:rPr>
        <w:t>מאידך</w:t>
      </w:r>
      <w:r w:rsidRPr="00430552">
        <w:rPr>
          <w:rFonts w:ascii="David" w:hAnsi="David" w:cs="David" w:hint="cs"/>
          <w:sz w:val="24"/>
          <w:szCs w:val="24"/>
          <w:shd w:val="clear" w:color="auto" w:fill="D9E2F3" w:themeFill="accent1" w:themeFillTint="33"/>
          <w:rtl/>
        </w:rPr>
        <w:t>, החשש הוא שיש מישהו שמשפיע עליי השפעה בלתי הוגנת לכתוב צוואה לטובתו</w:t>
      </w:r>
      <w:r w:rsidRPr="00430552">
        <w:rPr>
          <w:rFonts w:ascii="David" w:hAnsi="David" w:cs="David" w:hint="cs"/>
          <w:sz w:val="24"/>
          <w:szCs w:val="24"/>
          <w:rtl/>
        </w:rPr>
        <w:t>.</w:t>
      </w:r>
      <w:r>
        <w:rPr>
          <w:rFonts w:ascii="David" w:hAnsi="David" w:cs="David" w:hint="cs"/>
          <w:b/>
          <w:bCs/>
          <w:sz w:val="24"/>
          <w:szCs w:val="24"/>
          <w:shd w:val="clear" w:color="auto" w:fill="D9E2F3" w:themeFill="accent1" w:themeFillTint="33"/>
          <w:rtl/>
        </w:rPr>
        <w:t xml:space="preserve"> </w:t>
      </w:r>
      <w:r w:rsidRPr="00430552">
        <w:rPr>
          <w:rFonts w:ascii="David" w:hAnsi="David" w:cs="David" w:hint="cs"/>
          <w:b/>
          <w:bCs/>
          <w:sz w:val="24"/>
          <w:szCs w:val="24"/>
          <w:shd w:val="clear" w:color="auto" w:fill="D9E2F3" w:themeFill="accent1" w:themeFillTint="33"/>
          <w:rtl/>
        </w:rPr>
        <w:t>ביהמ"ש אמר שעקרונית התניה לא נוגדת את תקנת הציבור</w:t>
      </w:r>
      <w:r w:rsidRPr="00430552">
        <w:rPr>
          <w:rFonts w:ascii="David" w:hAnsi="David" w:cs="David" w:hint="cs"/>
          <w:sz w:val="24"/>
          <w:szCs w:val="24"/>
          <w:shd w:val="clear" w:color="auto" w:fill="D9E2F3" w:themeFill="accent1" w:themeFillTint="33"/>
          <w:rtl/>
        </w:rPr>
        <w:t xml:space="preserve">. </w:t>
      </w:r>
      <w:r w:rsidRPr="00430552">
        <w:rPr>
          <w:rFonts w:ascii="David" w:hAnsi="David" w:cs="David" w:hint="cs"/>
          <w:b/>
          <w:bCs/>
          <w:sz w:val="24"/>
          <w:szCs w:val="24"/>
          <w:shd w:val="clear" w:color="auto" w:fill="D9E2F3" w:themeFill="accent1" w:themeFillTint="33"/>
          <w:rtl/>
        </w:rPr>
        <w:t xml:space="preserve">אם מוגשת </w:t>
      </w:r>
      <w:r w:rsidRPr="00430552">
        <w:rPr>
          <w:rFonts w:ascii="David" w:hAnsi="David" w:cs="David" w:hint="cs"/>
          <w:b/>
          <w:bCs/>
          <w:sz w:val="24"/>
          <w:szCs w:val="24"/>
          <w:u w:val="single"/>
          <w:shd w:val="clear" w:color="auto" w:fill="D9E2F3" w:themeFill="accent1" w:themeFillTint="33"/>
          <w:rtl/>
        </w:rPr>
        <w:t>התנגדות סרק</w:t>
      </w:r>
      <w:r w:rsidRPr="00430552">
        <w:rPr>
          <w:rFonts w:ascii="David" w:hAnsi="David" w:cs="David" w:hint="cs"/>
          <w:b/>
          <w:bCs/>
          <w:sz w:val="24"/>
          <w:szCs w:val="24"/>
          <w:shd w:val="clear" w:color="auto" w:fill="D9E2F3" w:themeFill="accent1" w:themeFillTint="33"/>
          <w:rtl/>
        </w:rPr>
        <w:t xml:space="preserve"> בחוסר תו"ל לתניית הסילוקין תהיה תוקף והם יאבדו את מה שירשו לפי הצוואה</w:t>
      </w:r>
      <w:r w:rsidRPr="00430552">
        <w:rPr>
          <w:rFonts w:ascii="David" w:hAnsi="David" w:cs="David" w:hint="cs"/>
          <w:sz w:val="24"/>
          <w:szCs w:val="24"/>
          <w:shd w:val="clear" w:color="auto" w:fill="D9E2F3" w:themeFill="accent1" w:themeFillTint="33"/>
          <w:rtl/>
        </w:rPr>
        <w:t xml:space="preserve">. </w:t>
      </w:r>
      <w:r w:rsidRPr="00430552">
        <w:rPr>
          <w:rFonts w:ascii="David" w:hAnsi="David" w:cs="David" w:hint="cs"/>
          <w:b/>
          <w:bCs/>
          <w:sz w:val="24"/>
          <w:szCs w:val="24"/>
          <w:shd w:val="clear" w:color="auto" w:fill="D9E2F3" w:themeFill="accent1" w:themeFillTint="33"/>
          <w:rtl/>
        </w:rPr>
        <w:t xml:space="preserve">אבל אם היה </w:t>
      </w:r>
      <w:r w:rsidRPr="00430552">
        <w:rPr>
          <w:rFonts w:ascii="David" w:hAnsi="David" w:cs="David" w:hint="cs"/>
          <w:b/>
          <w:bCs/>
          <w:sz w:val="24"/>
          <w:szCs w:val="24"/>
          <w:u w:val="single"/>
          <w:shd w:val="clear" w:color="auto" w:fill="D9E2F3" w:themeFill="accent1" w:themeFillTint="33"/>
          <w:rtl/>
        </w:rPr>
        <w:t>בסיס להתנגדות</w:t>
      </w:r>
      <w:r w:rsidRPr="00430552">
        <w:rPr>
          <w:rFonts w:ascii="David" w:hAnsi="David" w:cs="David" w:hint="cs"/>
          <w:b/>
          <w:bCs/>
          <w:sz w:val="24"/>
          <w:szCs w:val="24"/>
          <w:shd w:val="clear" w:color="auto" w:fill="D9E2F3" w:themeFill="accent1" w:themeFillTint="33"/>
          <w:rtl/>
        </w:rPr>
        <w:t xml:space="preserve"> </w:t>
      </w:r>
      <w:r w:rsidRPr="00430552">
        <w:rPr>
          <w:rFonts w:ascii="David" w:hAnsi="David" w:cs="David" w:hint="cs"/>
          <w:sz w:val="24"/>
          <w:szCs w:val="24"/>
          <w:shd w:val="clear" w:color="auto" w:fill="D9E2F3" w:themeFill="accent1" w:themeFillTint="33"/>
          <w:rtl/>
        </w:rPr>
        <w:t>[שלא חובה שיקבלו אותה]</w:t>
      </w:r>
      <w:r w:rsidRPr="00430552">
        <w:rPr>
          <w:rFonts w:ascii="David" w:hAnsi="David" w:cs="David" w:hint="cs"/>
          <w:b/>
          <w:bCs/>
          <w:sz w:val="24"/>
          <w:szCs w:val="24"/>
          <w:shd w:val="clear" w:color="auto" w:fill="D9E2F3" w:themeFill="accent1" w:themeFillTint="33"/>
          <w:rtl/>
        </w:rPr>
        <w:t xml:space="preserve"> היא לא הוגשה בחוסר תו"ל,</w:t>
      </w:r>
      <w:r>
        <w:rPr>
          <w:rFonts w:ascii="David" w:hAnsi="David" w:cs="David" w:hint="cs"/>
          <w:b/>
          <w:bCs/>
          <w:sz w:val="24"/>
          <w:szCs w:val="24"/>
          <w:shd w:val="clear" w:color="auto" w:fill="D9E2F3" w:themeFill="accent1" w:themeFillTint="33"/>
          <w:rtl/>
        </w:rPr>
        <w:t xml:space="preserve"> לא</w:t>
      </w:r>
      <w:r w:rsidRPr="00430552">
        <w:rPr>
          <w:rFonts w:ascii="David" w:hAnsi="David" w:cs="David" w:hint="cs"/>
          <w:b/>
          <w:bCs/>
          <w:sz w:val="24"/>
          <w:szCs w:val="24"/>
          <w:shd w:val="clear" w:color="auto" w:fill="D9E2F3" w:themeFill="accent1" w:themeFillTint="33"/>
          <w:rtl/>
        </w:rPr>
        <w:t xml:space="preserve"> יפסלו את התניה</w:t>
      </w:r>
      <w:r w:rsidRPr="00430552">
        <w:rPr>
          <w:rFonts w:ascii="David" w:hAnsi="David" w:cs="David" w:hint="cs"/>
          <w:sz w:val="24"/>
          <w:szCs w:val="24"/>
          <w:rtl/>
        </w:rPr>
        <w:t xml:space="preserve">. </w:t>
      </w:r>
    </w:p>
    <w:p w14:paraId="6C32A829" w14:textId="4B8E9E03" w:rsidR="00430552" w:rsidRPr="00430552" w:rsidRDefault="00A83EC4" w:rsidP="00ED0C7D">
      <w:pPr>
        <w:pStyle w:val="a3"/>
        <w:numPr>
          <w:ilvl w:val="0"/>
          <w:numId w:val="108"/>
        </w:numPr>
        <w:tabs>
          <w:tab w:val="left" w:pos="1193"/>
        </w:tabs>
        <w:jc w:val="both"/>
        <w:rPr>
          <w:rFonts w:ascii="David" w:hAnsi="David" w:cs="David"/>
          <w:sz w:val="24"/>
          <w:szCs w:val="24"/>
          <w:rtl/>
        </w:rPr>
      </w:pPr>
      <w:bookmarkStart w:id="2" w:name="_Hlk95422906"/>
      <w:r w:rsidRPr="00972B01">
        <w:rPr>
          <w:rFonts w:ascii="David" w:hAnsi="David" w:cs="David" w:hint="cs"/>
          <w:sz w:val="24"/>
          <w:szCs w:val="24"/>
          <w:u w:val="single"/>
          <w:rtl/>
        </w:rPr>
        <w:t>מעמדה של תניית סילוקין</w:t>
      </w:r>
      <w:r w:rsidRPr="00972B01">
        <w:rPr>
          <w:rFonts w:ascii="David" w:hAnsi="David" w:cs="David" w:hint="cs"/>
          <w:sz w:val="24"/>
          <w:szCs w:val="24"/>
          <w:rtl/>
        </w:rPr>
        <w:t>-הבחנה בין התנגדויות סרק המוגשות בחוסר תום לב לבין התנגדויות שיש להן בסיס</w:t>
      </w:r>
      <w:bookmarkEnd w:id="2"/>
      <w:r>
        <w:rPr>
          <w:rFonts w:ascii="David" w:hAnsi="David" w:cs="David" w:hint="cs"/>
          <w:sz w:val="24"/>
          <w:szCs w:val="24"/>
          <w:rtl/>
        </w:rPr>
        <w:t>.</w:t>
      </w:r>
    </w:p>
    <w:p w14:paraId="4965A46B" w14:textId="6DF32043" w:rsidR="00DB7010" w:rsidRDefault="00DB7010" w:rsidP="00DB7010">
      <w:pPr>
        <w:tabs>
          <w:tab w:val="left" w:pos="2138"/>
        </w:tabs>
        <w:jc w:val="both"/>
        <w:rPr>
          <w:rFonts w:ascii="David" w:hAnsi="David" w:cs="David"/>
          <w:sz w:val="24"/>
          <w:szCs w:val="24"/>
          <w:rtl/>
        </w:rPr>
      </w:pPr>
    </w:p>
    <w:p w14:paraId="10582A0F" w14:textId="77777777" w:rsidR="00A83EC4" w:rsidRDefault="00A83EC4" w:rsidP="00A83EC4">
      <w:pPr>
        <w:tabs>
          <w:tab w:val="left" w:pos="2138"/>
        </w:tabs>
        <w:jc w:val="both"/>
        <w:rPr>
          <w:rFonts w:ascii="David" w:hAnsi="David" w:cs="David"/>
          <w:sz w:val="24"/>
          <w:szCs w:val="24"/>
          <w:rtl/>
        </w:rPr>
      </w:pPr>
      <w:r w:rsidRPr="005F513A">
        <w:rPr>
          <w:rFonts w:ascii="David" w:hAnsi="David" w:cs="David" w:hint="cs"/>
          <w:b/>
          <w:bCs/>
          <w:sz w:val="24"/>
          <w:szCs w:val="24"/>
          <w:u w:val="single"/>
          <w:shd w:val="clear" w:color="auto" w:fill="FFFFCC"/>
          <w:rtl/>
        </w:rPr>
        <w:t>חיוב יורש בביצוע פעולות בנכסיו שלו</w:t>
      </w:r>
    </w:p>
    <w:p w14:paraId="4AB01A5E" w14:textId="77777777" w:rsidR="00A83EC4" w:rsidRPr="005F513A" w:rsidRDefault="00A83EC4" w:rsidP="00A83EC4">
      <w:pPr>
        <w:tabs>
          <w:tab w:val="left" w:pos="2138"/>
        </w:tabs>
        <w:jc w:val="both"/>
        <w:rPr>
          <w:rFonts w:ascii="David" w:hAnsi="David" w:cs="David"/>
          <w:sz w:val="24"/>
          <w:szCs w:val="24"/>
          <w:rtl/>
        </w:rPr>
      </w:pPr>
      <w:r>
        <w:rPr>
          <w:rFonts w:ascii="David" w:hAnsi="David" w:cs="David" w:hint="cs"/>
          <w:sz w:val="24"/>
          <w:szCs w:val="24"/>
          <w:rtl/>
        </w:rPr>
        <w:t xml:space="preserve">ע"א 119/89 </w:t>
      </w:r>
      <w:proofErr w:type="spellStart"/>
      <w:r w:rsidRPr="005F513A">
        <w:rPr>
          <w:rFonts w:ascii="David" w:hAnsi="David" w:cs="David" w:hint="cs"/>
          <w:b/>
          <w:bCs/>
          <w:sz w:val="24"/>
          <w:szCs w:val="24"/>
          <w:shd w:val="clear" w:color="auto" w:fill="D9E2F3" w:themeFill="accent1" w:themeFillTint="33"/>
          <w:rtl/>
        </w:rPr>
        <w:t>טורנר</w:t>
      </w:r>
      <w:proofErr w:type="spellEnd"/>
      <w:r w:rsidRPr="005F513A">
        <w:rPr>
          <w:rFonts w:ascii="David" w:hAnsi="David" w:cs="David" w:hint="cs"/>
          <w:b/>
          <w:bCs/>
          <w:sz w:val="24"/>
          <w:szCs w:val="24"/>
          <w:shd w:val="clear" w:color="auto" w:fill="D9E2F3" w:themeFill="accent1" w:themeFillTint="33"/>
          <w:rtl/>
        </w:rPr>
        <w:t xml:space="preserve"> נ' </w:t>
      </w:r>
      <w:proofErr w:type="spellStart"/>
      <w:r w:rsidRPr="005F513A">
        <w:rPr>
          <w:rFonts w:ascii="David" w:hAnsi="David" w:cs="David" w:hint="cs"/>
          <w:b/>
          <w:bCs/>
          <w:sz w:val="24"/>
          <w:szCs w:val="24"/>
          <w:shd w:val="clear" w:color="auto" w:fill="D9E2F3" w:themeFill="accent1" w:themeFillTint="33"/>
          <w:rtl/>
        </w:rPr>
        <w:t>טורנר</w:t>
      </w:r>
      <w:proofErr w:type="spellEnd"/>
      <w:r>
        <w:rPr>
          <w:rFonts w:ascii="David" w:hAnsi="David" w:cs="David" w:hint="cs"/>
          <w:sz w:val="24"/>
          <w:szCs w:val="24"/>
          <w:rtl/>
        </w:rPr>
        <w:t xml:space="preserve">: </w:t>
      </w:r>
      <w:r w:rsidRPr="005F513A">
        <w:rPr>
          <w:rFonts w:ascii="David" w:hAnsi="David" w:cs="David" w:hint="cs"/>
          <w:b/>
          <w:bCs/>
          <w:sz w:val="24"/>
          <w:szCs w:val="24"/>
          <w:shd w:val="clear" w:color="auto" w:fill="FFFFCC"/>
          <w:rtl/>
        </w:rPr>
        <w:t>ניתן להתנות את זכיית היורש בביצוע פעולות בנכסיו שלו, לרבות העברתם לאחרים</w:t>
      </w:r>
      <w:r>
        <w:rPr>
          <w:rFonts w:ascii="David" w:hAnsi="David" w:cs="David" w:hint="cs"/>
          <w:sz w:val="24"/>
          <w:szCs w:val="24"/>
          <w:rtl/>
        </w:rPr>
        <w:t>.</w:t>
      </w:r>
    </w:p>
    <w:p w14:paraId="2329A97F" w14:textId="2B24232D" w:rsidR="00A83EC4" w:rsidRDefault="00A83EC4" w:rsidP="00DB7010">
      <w:pPr>
        <w:tabs>
          <w:tab w:val="left" w:pos="2138"/>
        </w:tabs>
        <w:jc w:val="both"/>
        <w:rPr>
          <w:rFonts w:ascii="David" w:hAnsi="David" w:cs="David"/>
          <w:sz w:val="24"/>
          <w:szCs w:val="24"/>
          <w:rtl/>
        </w:rPr>
      </w:pPr>
      <w:r>
        <w:rPr>
          <w:rFonts w:ascii="David" w:hAnsi="David" w:cs="David" w:hint="cs"/>
          <w:sz w:val="24"/>
          <w:szCs w:val="24"/>
          <w:rtl/>
        </w:rPr>
        <w:t xml:space="preserve">*ביהמ"ש אמר שאין בעיה עם תנאי כזה, שכן אף אחד לא מחייב לרשת. </w:t>
      </w:r>
    </w:p>
    <w:p w14:paraId="24662E98" w14:textId="7F164E5D" w:rsidR="00A83EC4" w:rsidRDefault="00A83EC4" w:rsidP="00DB7010">
      <w:pPr>
        <w:tabs>
          <w:tab w:val="left" w:pos="2138"/>
        </w:tabs>
        <w:jc w:val="both"/>
        <w:rPr>
          <w:rFonts w:ascii="David" w:hAnsi="David" w:cs="David"/>
          <w:sz w:val="24"/>
          <w:szCs w:val="24"/>
          <w:rtl/>
        </w:rPr>
      </w:pPr>
    </w:p>
    <w:p w14:paraId="32635588" w14:textId="77777777" w:rsidR="00A83EC4" w:rsidRDefault="00A83EC4" w:rsidP="00A83EC4">
      <w:pPr>
        <w:tabs>
          <w:tab w:val="left" w:pos="2138"/>
        </w:tabs>
        <w:spacing w:after="0"/>
        <w:jc w:val="both"/>
        <w:rPr>
          <w:rFonts w:ascii="David" w:hAnsi="David" w:cs="David"/>
          <w:sz w:val="24"/>
          <w:szCs w:val="24"/>
          <w:rtl/>
        </w:rPr>
      </w:pPr>
      <w:r w:rsidRPr="00A66A0E">
        <w:rPr>
          <w:rFonts w:ascii="David" w:hAnsi="David" w:cs="David" w:hint="cs"/>
          <w:b/>
          <w:bCs/>
          <w:sz w:val="24"/>
          <w:szCs w:val="24"/>
          <w:u w:val="single"/>
          <w:shd w:val="clear" w:color="auto" w:fill="FFFFCC"/>
          <w:rtl/>
        </w:rPr>
        <w:t>סוגי תניות המעלות את שאלת תקנת הציבור</w:t>
      </w:r>
    </w:p>
    <w:p w14:paraId="27D51D5F" w14:textId="77777777" w:rsidR="00A83EC4" w:rsidRPr="00A66A0E" w:rsidRDefault="00A83EC4" w:rsidP="00ED0C7D">
      <w:pPr>
        <w:pStyle w:val="a3"/>
        <w:numPr>
          <w:ilvl w:val="0"/>
          <w:numId w:val="109"/>
        </w:numPr>
        <w:tabs>
          <w:tab w:val="left" w:pos="2138"/>
        </w:tabs>
        <w:spacing w:after="0"/>
        <w:jc w:val="both"/>
        <w:rPr>
          <w:rFonts w:ascii="David" w:hAnsi="David" w:cs="David"/>
          <w:sz w:val="24"/>
          <w:szCs w:val="24"/>
          <w:rtl/>
        </w:rPr>
      </w:pPr>
      <w:r w:rsidRPr="00BF6E4A">
        <w:rPr>
          <w:rFonts w:ascii="David" w:hAnsi="David" w:cs="David" w:hint="cs"/>
          <w:b/>
          <w:bCs/>
          <w:sz w:val="24"/>
          <w:szCs w:val="24"/>
          <w:rtl/>
        </w:rPr>
        <w:t>התערבות ביחסים משפחתיים</w:t>
      </w:r>
      <w:r>
        <w:rPr>
          <w:rFonts w:ascii="David" w:hAnsi="David" w:cs="David" w:hint="cs"/>
          <w:sz w:val="24"/>
          <w:szCs w:val="24"/>
          <w:rtl/>
        </w:rPr>
        <w:t>.</w:t>
      </w:r>
    </w:p>
    <w:p w14:paraId="362371B3" w14:textId="61627E6D" w:rsidR="00A83EC4" w:rsidRPr="005F3C16" w:rsidRDefault="00A83EC4" w:rsidP="00ED0C7D">
      <w:pPr>
        <w:pStyle w:val="a3"/>
        <w:numPr>
          <w:ilvl w:val="0"/>
          <w:numId w:val="109"/>
        </w:numPr>
        <w:tabs>
          <w:tab w:val="left" w:pos="2138"/>
        </w:tabs>
        <w:spacing w:after="0"/>
        <w:jc w:val="both"/>
        <w:rPr>
          <w:rFonts w:ascii="David" w:hAnsi="David" w:cs="David"/>
          <w:sz w:val="24"/>
          <w:szCs w:val="24"/>
          <w:rtl/>
        </w:rPr>
      </w:pPr>
      <w:r w:rsidRPr="00BF6E4A">
        <w:rPr>
          <w:rFonts w:ascii="David" w:hAnsi="David" w:cs="David" w:hint="cs"/>
          <w:b/>
          <w:bCs/>
          <w:sz w:val="24"/>
          <w:szCs w:val="24"/>
          <w:rtl/>
        </w:rPr>
        <w:t>חופש דת ומצפון</w:t>
      </w:r>
      <w:r>
        <w:rPr>
          <w:rFonts w:ascii="David" w:hAnsi="David" w:cs="David" w:hint="cs"/>
          <w:sz w:val="24"/>
          <w:szCs w:val="24"/>
          <w:rtl/>
        </w:rPr>
        <w:t>.</w:t>
      </w:r>
      <w:r w:rsidR="005F3C16">
        <w:rPr>
          <w:rFonts w:ascii="David" w:hAnsi="David" w:cs="David" w:hint="cs"/>
          <w:sz w:val="24"/>
          <w:szCs w:val="24"/>
          <w:rtl/>
        </w:rPr>
        <w:t xml:space="preserve"> -</w:t>
      </w:r>
      <w:r w:rsidRPr="00BF6E4A">
        <w:rPr>
          <w:rFonts w:ascii="David" w:hAnsi="David" w:cs="David" w:hint="cs"/>
          <w:b/>
          <w:bCs/>
          <w:sz w:val="24"/>
          <w:szCs w:val="24"/>
          <w:rtl/>
        </w:rPr>
        <w:t>אין כללים ברורים בדין הישראלי</w:t>
      </w:r>
      <w:r w:rsidRPr="005F3C16">
        <w:rPr>
          <w:rFonts w:ascii="David" w:hAnsi="David" w:cs="David" w:hint="cs"/>
          <w:sz w:val="24"/>
          <w:szCs w:val="24"/>
          <w:rtl/>
        </w:rPr>
        <w:t>.</w:t>
      </w:r>
      <w:r w:rsidR="005F3C16">
        <w:rPr>
          <w:rFonts w:ascii="David" w:hAnsi="David" w:cs="David" w:hint="cs"/>
          <w:sz w:val="24"/>
          <w:szCs w:val="24"/>
          <w:rtl/>
        </w:rPr>
        <w:t xml:space="preserve"> שאלה פתוחה. </w:t>
      </w:r>
    </w:p>
    <w:p w14:paraId="794E43FE" w14:textId="77777777" w:rsidR="00A83EC4" w:rsidRDefault="00A83EC4" w:rsidP="00A83EC4">
      <w:pPr>
        <w:tabs>
          <w:tab w:val="left" w:pos="2138"/>
        </w:tabs>
        <w:jc w:val="both"/>
        <w:rPr>
          <w:rFonts w:ascii="David" w:hAnsi="David" w:cs="David"/>
          <w:sz w:val="24"/>
          <w:szCs w:val="24"/>
          <w:rtl/>
        </w:rPr>
      </w:pPr>
    </w:p>
    <w:p w14:paraId="4A934F57" w14:textId="77777777" w:rsidR="00A83EC4" w:rsidRDefault="00A83EC4" w:rsidP="00A83EC4">
      <w:pPr>
        <w:tabs>
          <w:tab w:val="left" w:pos="2138"/>
        </w:tabs>
        <w:spacing w:after="0"/>
        <w:jc w:val="both"/>
        <w:rPr>
          <w:rFonts w:ascii="David" w:hAnsi="David" w:cs="David"/>
          <w:b/>
          <w:bCs/>
          <w:sz w:val="24"/>
          <w:szCs w:val="24"/>
          <w:u w:val="single"/>
          <w:rtl/>
        </w:rPr>
      </w:pPr>
      <w:r w:rsidRPr="000F278B">
        <w:rPr>
          <w:rFonts w:ascii="David" w:hAnsi="David" w:cs="David" w:hint="cs"/>
          <w:b/>
          <w:bCs/>
          <w:sz w:val="24"/>
          <w:szCs w:val="24"/>
          <w:u w:val="single"/>
          <w:shd w:val="clear" w:color="auto" w:fill="FFFFCC"/>
          <w:rtl/>
        </w:rPr>
        <w:t>התערבות ביחסים משפחתיים בפסיקה</w:t>
      </w:r>
    </w:p>
    <w:p w14:paraId="105792B4" w14:textId="77777777" w:rsidR="00A83EC4" w:rsidRDefault="00A83EC4" w:rsidP="00ED0C7D">
      <w:pPr>
        <w:pStyle w:val="a3"/>
        <w:numPr>
          <w:ilvl w:val="0"/>
          <w:numId w:val="110"/>
        </w:numPr>
        <w:tabs>
          <w:tab w:val="left" w:pos="2138"/>
        </w:tabs>
        <w:spacing w:after="0"/>
        <w:jc w:val="both"/>
        <w:rPr>
          <w:rFonts w:ascii="David" w:hAnsi="David" w:cs="David"/>
          <w:sz w:val="24"/>
          <w:szCs w:val="24"/>
        </w:rPr>
      </w:pPr>
      <w:r w:rsidRPr="00BF6E4A">
        <w:rPr>
          <w:rFonts w:ascii="David" w:hAnsi="David" w:cs="David" w:hint="cs"/>
          <w:b/>
          <w:bCs/>
          <w:sz w:val="24"/>
          <w:szCs w:val="24"/>
          <w:rtl/>
        </w:rPr>
        <w:t>נפסלה תניה שהתנתה את זכות הירושה של בת אחת בהעדר קשר עם הבת השנייה ועם האב</w:t>
      </w:r>
      <w:r w:rsidRPr="00050CFC">
        <w:rPr>
          <w:rFonts w:ascii="David" w:hAnsi="David" w:cs="David" w:hint="cs"/>
          <w:sz w:val="24"/>
          <w:szCs w:val="24"/>
          <w:rtl/>
        </w:rPr>
        <w:t xml:space="preserve"> (ע"א 724/87 </w:t>
      </w:r>
      <w:r w:rsidRPr="00050CFC">
        <w:rPr>
          <w:rFonts w:ascii="David" w:hAnsi="David" w:cs="David" w:hint="cs"/>
          <w:b/>
          <w:bCs/>
          <w:sz w:val="24"/>
          <w:szCs w:val="24"/>
          <w:shd w:val="clear" w:color="auto" w:fill="D9E2F3" w:themeFill="accent1" w:themeFillTint="33"/>
          <w:rtl/>
        </w:rPr>
        <w:t>כלפה נ' גולד</w:t>
      </w:r>
      <w:r w:rsidRPr="00050CFC">
        <w:rPr>
          <w:rFonts w:ascii="David" w:hAnsi="David" w:cs="David" w:hint="cs"/>
          <w:sz w:val="24"/>
          <w:szCs w:val="24"/>
          <w:rtl/>
        </w:rPr>
        <w:t xml:space="preserve">). </w:t>
      </w:r>
    </w:p>
    <w:p w14:paraId="0AA3AB8E" w14:textId="6775EE9F" w:rsidR="00A83EC4" w:rsidRDefault="00A83EC4" w:rsidP="00ED0C7D">
      <w:pPr>
        <w:pStyle w:val="a3"/>
        <w:numPr>
          <w:ilvl w:val="0"/>
          <w:numId w:val="110"/>
        </w:numPr>
        <w:tabs>
          <w:tab w:val="left" w:pos="2138"/>
        </w:tabs>
        <w:spacing w:after="0"/>
        <w:jc w:val="both"/>
        <w:rPr>
          <w:rFonts w:ascii="David" w:hAnsi="David" w:cs="David"/>
          <w:sz w:val="24"/>
          <w:szCs w:val="24"/>
        </w:rPr>
      </w:pPr>
      <w:r w:rsidRPr="00BF6E4A">
        <w:rPr>
          <w:rFonts w:ascii="David" w:hAnsi="David" w:cs="David" w:hint="cs"/>
          <w:b/>
          <w:bCs/>
          <w:sz w:val="24"/>
          <w:szCs w:val="24"/>
          <w:rtl/>
        </w:rPr>
        <w:t xml:space="preserve">מותר לקבוע שגירושי אחד הילדים יביאו להעברת זכות הירושה מאותו ילד לנכדים </w:t>
      </w:r>
      <w:r w:rsidRPr="00050CFC">
        <w:rPr>
          <w:rFonts w:ascii="David" w:hAnsi="David" w:cs="David" w:hint="cs"/>
          <w:sz w:val="24"/>
          <w:szCs w:val="24"/>
          <w:rtl/>
        </w:rPr>
        <w:t>(</w:t>
      </w:r>
      <w:proofErr w:type="spellStart"/>
      <w:r w:rsidRPr="00050CFC">
        <w:rPr>
          <w:rFonts w:ascii="David" w:hAnsi="David" w:cs="David" w:hint="cs"/>
          <w:sz w:val="24"/>
          <w:szCs w:val="24"/>
          <w:rtl/>
        </w:rPr>
        <w:t>בר"ע</w:t>
      </w:r>
      <w:proofErr w:type="spellEnd"/>
      <w:r w:rsidRPr="00050CFC">
        <w:rPr>
          <w:rFonts w:ascii="David" w:hAnsi="David" w:cs="David" w:hint="cs"/>
          <w:sz w:val="24"/>
          <w:szCs w:val="24"/>
          <w:rtl/>
        </w:rPr>
        <w:t xml:space="preserve"> 108/75 </w:t>
      </w:r>
      <w:proofErr w:type="spellStart"/>
      <w:r w:rsidRPr="00050CFC">
        <w:rPr>
          <w:rFonts w:ascii="David" w:hAnsi="David" w:cs="David" w:hint="cs"/>
          <w:b/>
          <w:bCs/>
          <w:sz w:val="24"/>
          <w:szCs w:val="24"/>
          <w:shd w:val="clear" w:color="auto" w:fill="D9E2F3" w:themeFill="accent1" w:themeFillTint="33"/>
          <w:rtl/>
        </w:rPr>
        <w:t>גרייבר</w:t>
      </w:r>
      <w:proofErr w:type="spellEnd"/>
      <w:r w:rsidRPr="00050CFC">
        <w:rPr>
          <w:rFonts w:ascii="David" w:hAnsi="David" w:cs="David" w:hint="cs"/>
          <w:b/>
          <w:bCs/>
          <w:sz w:val="24"/>
          <w:szCs w:val="24"/>
          <w:shd w:val="clear" w:color="auto" w:fill="D9E2F3" w:themeFill="accent1" w:themeFillTint="33"/>
          <w:rtl/>
        </w:rPr>
        <w:t xml:space="preserve"> נ' </w:t>
      </w:r>
      <w:proofErr w:type="spellStart"/>
      <w:r w:rsidRPr="00050CFC">
        <w:rPr>
          <w:rFonts w:ascii="David" w:hAnsi="David" w:cs="David" w:hint="cs"/>
          <w:b/>
          <w:bCs/>
          <w:sz w:val="24"/>
          <w:szCs w:val="24"/>
          <w:shd w:val="clear" w:color="auto" w:fill="D9E2F3" w:themeFill="accent1" w:themeFillTint="33"/>
          <w:rtl/>
        </w:rPr>
        <w:t>גרייבר</w:t>
      </w:r>
      <w:proofErr w:type="spellEnd"/>
      <w:r w:rsidRPr="00050CFC">
        <w:rPr>
          <w:rFonts w:ascii="David" w:hAnsi="David" w:cs="David" w:hint="cs"/>
          <w:sz w:val="24"/>
          <w:szCs w:val="24"/>
          <w:rtl/>
        </w:rPr>
        <w:t xml:space="preserve">). </w:t>
      </w:r>
    </w:p>
    <w:p w14:paraId="14C5B2DB" w14:textId="77777777" w:rsidR="00120984" w:rsidRDefault="00120984" w:rsidP="00ED0C7D">
      <w:pPr>
        <w:pStyle w:val="a3"/>
        <w:numPr>
          <w:ilvl w:val="0"/>
          <w:numId w:val="110"/>
        </w:numPr>
        <w:tabs>
          <w:tab w:val="left" w:pos="2138"/>
        </w:tabs>
        <w:jc w:val="both"/>
        <w:rPr>
          <w:rFonts w:ascii="David" w:hAnsi="David" w:cs="David"/>
          <w:sz w:val="24"/>
          <w:szCs w:val="24"/>
        </w:rPr>
      </w:pPr>
      <w:r w:rsidRPr="00BF6E4A">
        <w:rPr>
          <w:rFonts w:ascii="David" w:hAnsi="David" w:cs="David" w:hint="cs"/>
          <w:b/>
          <w:bCs/>
          <w:sz w:val="24"/>
          <w:szCs w:val="24"/>
          <w:rtl/>
        </w:rPr>
        <w:t>התניית זכות הירושה בגירושין- נשארה בצריך עיון</w:t>
      </w:r>
      <w:r w:rsidRPr="00BF6E4A">
        <w:rPr>
          <w:rFonts w:ascii="David" w:hAnsi="David" w:cs="David" w:hint="cs"/>
          <w:sz w:val="24"/>
          <w:szCs w:val="24"/>
          <w:rtl/>
        </w:rPr>
        <w:t xml:space="preserve"> </w:t>
      </w:r>
      <w:r w:rsidRPr="000F278B">
        <w:rPr>
          <w:rFonts w:ascii="David" w:hAnsi="David" w:cs="David" w:hint="cs"/>
          <w:sz w:val="24"/>
          <w:szCs w:val="24"/>
          <w:rtl/>
        </w:rPr>
        <w:t xml:space="preserve">(ת"ע (ת"א) </w:t>
      </w:r>
      <w:r w:rsidRPr="000F278B">
        <w:rPr>
          <w:rFonts w:ascii="David" w:hAnsi="David" w:cs="David" w:hint="cs"/>
          <w:b/>
          <w:bCs/>
          <w:sz w:val="24"/>
          <w:szCs w:val="24"/>
          <w:shd w:val="clear" w:color="auto" w:fill="D9E2F3" w:themeFill="accent1" w:themeFillTint="33"/>
          <w:rtl/>
        </w:rPr>
        <w:t>נדבי נ' נדבי</w:t>
      </w:r>
      <w:r w:rsidRPr="000F278B">
        <w:rPr>
          <w:rFonts w:ascii="David" w:hAnsi="David" w:cs="David" w:hint="cs"/>
          <w:sz w:val="24"/>
          <w:szCs w:val="24"/>
          <w:rtl/>
        </w:rPr>
        <w:t xml:space="preserve">). </w:t>
      </w:r>
    </w:p>
    <w:p w14:paraId="7F644A2F" w14:textId="68C8AEBB" w:rsidR="00120984" w:rsidRPr="00120984" w:rsidRDefault="00120984" w:rsidP="00ED0C7D">
      <w:pPr>
        <w:pStyle w:val="a3"/>
        <w:numPr>
          <w:ilvl w:val="0"/>
          <w:numId w:val="110"/>
        </w:numPr>
        <w:tabs>
          <w:tab w:val="left" w:pos="2138"/>
        </w:tabs>
        <w:jc w:val="both"/>
        <w:rPr>
          <w:rFonts w:ascii="David" w:hAnsi="David" w:cs="David"/>
          <w:sz w:val="24"/>
          <w:szCs w:val="24"/>
          <w:rtl/>
        </w:rPr>
      </w:pPr>
      <w:r w:rsidRPr="00120984">
        <w:rPr>
          <w:rFonts w:ascii="David" w:hAnsi="David" w:cs="David" w:hint="cs"/>
          <w:sz w:val="24"/>
          <w:szCs w:val="24"/>
          <w:rtl/>
        </w:rPr>
        <w:t>ת"ע (</w:t>
      </w:r>
      <w:proofErr w:type="spellStart"/>
      <w:r w:rsidRPr="00120984">
        <w:rPr>
          <w:rFonts w:ascii="David" w:hAnsi="David" w:cs="David" w:hint="cs"/>
          <w:sz w:val="24"/>
          <w:szCs w:val="24"/>
          <w:rtl/>
        </w:rPr>
        <w:t>נצ</w:t>
      </w:r>
      <w:proofErr w:type="spellEnd"/>
      <w:r w:rsidRPr="00120984">
        <w:rPr>
          <w:rFonts w:ascii="David" w:hAnsi="David" w:cs="David" w:hint="cs"/>
          <w:sz w:val="24"/>
          <w:szCs w:val="24"/>
          <w:rtl/>
        </w:rPr>
        <w:t xml:space="preserve">') 1180/04 </w:t>
      </w:r>
      <w:r w:rsidRPr="00120984">
        <w:rPr>
          <w:rFonts w:ascii="David" w:hAnsi="David" w:cs="David" w:hint="cs"/>
          <w:b/>
          <w:bCs/>
          <w:sz w:val="24"/>
          <w:szCs w:val="24"/>
          <w:shd w:val="clear" w:color="auto" w:fill="D9E2F3" w:themeFill="accent1" w:themeFillTint="33"/>
          <w:rtl/>
        </w:rPr>
        <w:t>א.צ נ' ו.צ</w:t>
      </w:r>
      <w:r w:rsidRPr="00120984">
        <w:rPr>
          <w:rFonts w:ascii="David" w:hAnsi="David" w:cs="David" w:hint="cs"/>
          <w:sz w:val="24"/>
          <w:szCs w:val="24"/>
          <w:rtl/>
        </w:rPr>
        <w:t xml:space="preserve"> (פורסם בנבו, 15.4.2007)- </w:t>
      </w:r>
      <w:r w:rsidRPr="00BF6E4A">
        <w:rPr>
          <w:rFonts w:ascii="David" w:hAnsi="David" w:cs="David" w:hint="cs"/>
          <w:b/>
          <w:bCs/>
          <w:sz w:val="24"/>
          <w:szCs w:val="24"/>
          <w:rtl/>
        </w:rPr>
        <w:t>התמודדות ע"י פרשנות</w:t>
      </w:r>
      <w:r w:rsidRPr="00BF6E4A">
        <w:rPr>
          <w:rFonts w:ascii="David" w:hAnsi="David" w:cs="David" w:hint="cs"/>
          <w:sz w:val="24"/>
          <w:szCs w:val="24"/>
          <w:rtl/>
        </w:rPr>
        <w:t xml:space="preserve">.- </w:t>
      </w:r>
      <w:r w:rsidR="005F3C16" w:rsidRPr="00BF6E4A">
        <w:rPr>
          <w:rFonts w:ascii="David" w:hAnsi="David" w:cs="David" w:hint="cs"/>
          <w:sz w:val="24"/>
          <w:szCs w:val="24"/>
          <w:rtl/>
        </w:rPr>
        <w:t>הפסיקה</w:t>
      </w:r>
      <w:r w:rsidRPr="00BF6E4A">
        <w:rPr>
          <w:rFonts w:ascii="David" w:hAnsi="David" w:cs="David" w:hint="cs"/>
          <w:sz w:val="24"/>
          <w:szCs w:val="24"/>
          <w:rtl/>
        </w:rPr>
        <w:t xml:space="preserve"> לא הכריעה בתניות שמאוד נפוצות (בעיקר בנישואים שניים) בנושא ה"אני מוריש לאשתי את הדירה, אבל ברגע שיש לה בן זוג אחר היא מאבדת את הזכות בדירה". אין הכרעה בפסיקה האם התניות האלה פסולות ונוגדות את תקנת הציבור</w:t>
      </w:r>
      <w:r w:rsidRPr="00120984">
        <w:rPr>
          <w:rFonts w:ascii="David" w:hAnsi="David" w:cs="David" w:hint="cs"/>
          <w:sz w:val="24"/>
          <w:szCs w:val="24"/>
          <w:rtl/>
        </w:rPr>
        <w:t>.</w:t>
      </w:r>
      <w:r w:rsidR="005F3C16">
        <w:rPr>
          <w:rFonts w:ascii="David" w:hAnsi="David" w:cs="David" w:hint="cs"/>
          <w:sz w:val="24"/>
          <w:szCs w:val="24"/>
          <w:rtl/>
        </w:rPr>
        <w:t xml:space="preserve"> </w:t>
      </w:r>
      <w:r w:rsidR="005F3C16" w:rsidRPr="005F3C16">
        <w:rPr>
          <w:rFonts w:ascii="David" w:hAnsi="David" w:cs="David" w:hint="cs"/>
          <w:sz w:val="24"/>
          <w:szCs w:val="24"/>
          <w:shd w:val="clear" w:color="auto" w:fill="D9E2F3" w:themeFill="accent1" w:themeFillTint="33"/>
          <w:rtl/>
        </w:rPr>
        <w:t>בעניין הזה ע"י פרשנות המונח "בן זוג" עקפו את זה ורוקנו מתוכן את התניה. אמרו שהגבר רצה לדאוג לאשתו, וכאשר אמר בן זוג הוא התכוון לבן זוג שמשפטית יהיה מחויב לאישה כלכלית</w:t>
      </w:r>
      <w:r w:rsidR="005F3C16">
        <w:rPr>
          <w:rFonts w:ascii="David" w:hAnsi="David" w:cs="David" w:hint="cs"/>
          <w:sz w:val="24"/>
          <w:szCs w:val="24"/>
          <w:rtl/>
        </w:rPr>
        <w:t xml:space="preserve">. </w:t>
      </w:r>
    </w:p>
    <w:p w14:paraId="6EA23AD2" w14:textId="457EF12C" w:rsidR="00120984" w:rsidRPr="000F278B" w:rsidRDefault="00120984" w:rsidP="00120984">
      <w:pPr>
        <w:pStyle w:val="a3"/>
        <w:shd w:val="clear" w:color="auto" w:fill="FFFFFF" w:themeFill="background1"/>
        <w:tabs>
          <w:tab w:val="left" w:pos="2138"/>
        </w:tabs>
        <w:ind w:left="360"/>
        <w:jc w:val="both"/>
        <w:rPr>
          <w:rFonts w:ascii="David" w:hAnsi="David" w:cs="David"/>
          <w:sz w:val="24"/>
          <w:szCs w:val="24"/>
          <w:rtl/>
        </w:rPr>
      </w:pPr>
    </w:p>
    <w:p w14:paraId="325045D8" w14:textId="58CCFE59" w:rsidR="00120984" w:rsidRDefault="00120984" w:rsidP="00120984">
      <w:pPr>
        <w:tabs>
          <w:tab w:val="left" w:pos="2138"/>
        </w:tabs>
        <w:spacing w:after="0"/>
        <w:jc w:val="both"/>
        <w:rPr>
          <w:rFonts w:ascii="David" w:hAnsi="David" w:cs="David"/>
          <w:sz w:val="24"/>
          <w:szCs w:val="24"/>
          <w:rtl/>
        </w:rPr>
      </w:pPr>
    </w:p>
    <w:p w14:paraId="6DAE13EC" w14:textId="77777777" w:rsidR="00120984" w:rsidRDefault="00120984" w:rsidP="00120984">
      <w:pPr>
        <w:tabs>
          <w:tab w:val="left" w:pos="2138"/>
        </w:tabs>
        <w:jc w:val="both"/>
        <w:rPr>
          <w:rFonts w:ascii="David" w:hAnsi="David" w:cs="David"/>
          <w:sz w:val="24"/>
          <w:szCs w:val="24"/>
          <w:rtl/>
        </w:rPr>
      </w:pPr>
      <w:r w:rsidRPr="00EF3965">
        <w:rPr>
          <w:rFonts w:ascii="David" w:hAnsi="David" w:cs="David" w:hint="cs"/>
          <w:b/>
          <w:bCs/>
          <w:sz w:val="24"/>
          <w:szCs w:val="24"/>
          <w:highlight w:val="yellow"/>
          <w:rtl/>
        </w:rPr>
        <w:t>בארה"ב</w:t>
      </w:r>
      <w:r>
        <w:rPr>
          <w:rFonts w:ascii="David" w:hAnsi="David" w:cs="David" w:hint="cs"/>
          <w:sz w:val="24"/>
          <w:szCs w:val="24"/>
          <w:rtl/>
        </w:rPr>
        <w:t xml:space="preserve"> יש הבחנה בנושא התערבות ביחסים משפחתיים. </w:t>
      </w:r>
      <w:r w:rsidRPr="00EF3965">
        <w:rPr>
          <w:rFonts w:ascii="David" w:hAnsi="David" w:cs="David" w:hint="cs"/>
          <w:b/>
          <w:bCs/>
          <w:sz w:val="24"/>
          <w:szCs w:val="24"/>
          <w:rtl/>
        </w:rPr>
        <w:t>יש הבחנה בין חיוב של חתונה [שזה בסדר] לבין חיוב של גירושים [פירוק משפחות] ש</w:t>
      </w:r>
      <w:r>
        <w:rPr>
          <w:rFonts w:ascii="David" w:hAnsi="David" w:cs="David" w:hint="cs"/>
          <w:b/>
          <w:bCs/>
          <w:sz w:val="24"/>
          <w:szCs w:val="24"/>
          <w:rtl/>
        </w:rPr>
        <w:t>אלה תניות</w:t>
      </w:r>
      <w:r w:rsidRPr="00EF3965">
        <w:rPr>
          <w:rFonts w:ascii="David" w:hAnsi="David" w:cs="David" w:hint="cs"/>
          <w:b/>
          <w:bCs/>
          <w:sz w:val="24"/>
          <w:szCs w:val="24"/>
          <w:rtl/>
        </w:rPr>
        <w:t xml:space="preserve"> פסולות</w:t>
      </w:r>
      <w:r>
        <w:rPr>
          <w:rFonts w:ascii="David" w:hAnsi="David" w:cs="David" w:hint="cs"/>
          <w:sz w:val="24"/>
          <w:szCs w:val="24"/>
          <w:rtl/>
        </w:rPr>
        <w:t xml:space="preserve">. </w:t>
      </w:r>
    </w:p>
    <w:p w14:paraId="5856A034" w14:textId="77777777" w:rsidR="00120984" w:rsidRDefault="00120984" w:rsidP="00120984">
      <w:pPr>
        <w:tabs>
          <w:tab w:val="left" w:pos="2138"/>
        </w:tabs>
        <w:jc w:val="both"/>
        <w:rPr>
          <w:rFonts w:ascii="David" w:hAnsi="David" w:cs="David"/>
          <w:sz w:val="24"/>
          <w:szCs w:val="24"/>
          <w:rtl/>
        </w:rPr>
      </w:pPr>
      <w:r>
        <w:rPr>
          <w:rFonts w:ascii="David" w:hAnsi="David" w:cs="David" w:hint="cs"/>
          <w:sz w:val="24"/>
          <w:szCs w:val="24"/>
          <w:rtl/>
        </w:rPr>
        <w:t>אבל יש שאלה של מה קורה אם אני יודעת שהבן שלי נמצא ב</w:t>
      </w:r>
      <w:r w:rsidRPr="00120984">
        <w:rPr>
          <w:rFonts w:ascii="David" w:hAnsi="David" w:cs="David" w:hint="cs"/>
          <w:sz w:val="24"/>
          <w:szCs w:val="24"/>
          <w:shd w:val="clear" w:color="auto" w:fill="FFFFCC"/>
          <w:rtl/>
        </w:rPr>
        <w:t>מערכת יחסים אלימה</w:t>
      </w:r>
      <w:r>
        <w:rPr>
          <w:rFonts w:ascii="David" w:hAnsi="David" w:cs="David" w:hint="cs"/>
          <w:sz w:val="24"/>
          <w:szCs w:val="24"/>
          <w:rtl/>
        </w:rPr>
        <w:t xml:space="preserve">, אלימות כלכלית וכו'. </w:t>
      </w:r>
      <w:r w:rsidRPr="00EF3965">
        <w:rPr>
          <w:rFonts w:ascii="David" w:hAnsi="David" w:cs="David" w:hint="cs"/>
          <w:b/>
          <w:bCs/>
          <w:sz w:val="24"/>
          <w:szCs w:val="24"/>
          <w:rtl/>
        </w:rPr>
        <w:t>הפסיקה בישראל לא הכריעה</w:t>
      </w:r>
      <w:r>
        <w:rPr>
          <w:rFonts w:ascii="David" w:hAnsi="David" w:cs="David" w:hint="cs"/>
          <w:sz w:val="24"/>
          <w:szCs w:val="24"/>
          <w:rtl/>
        </w:rPr>
        <w:t>.</w:t>
      </w:r>
    </w:p>
    <w:p w14:paraId="7A55BC83" w14:textId="51344263" w:rsidR="005F3C16" w:rsidRDefault="005F3C16" w:rsidP="005F3C16">
      <w:pPr>
        <w:tabs>
          <w:tab w:val="left" w:pos="2138"/>
        </w:tabs>
        <w:jc w:val="both"/>
        <w:rPr>
          <w:rFonts w:ascii="David" w:hAnsi="David" w:cs="David"/>
          <w:sz w:val="24"/>
          <w:szCs w:val="24"/>
          <w:rtl/>
        </w:rPr>
      </w:pPr>
      <w:r w:rsidRPr="005F3C16">
        <w:rPr>
          <w:rFonts w:ascii="David" w:hAnsi="David" w:cs="David" w:hint="cs"/>
          <w:b/>
          <w:bCs/>
          <w:sz w:val="24"/>
          <w:szCs w:val="24"/>
          <w:u w:val="single"/>
          <w:shd w:val="clear" w:color="auto" w:fill="FFFFCC"/>
          <w:rtl/>
        </w:rPr>
        <w:t>לסיכום</w:t>
      </w:r>
      <w:r>
        <w:rPr>
          <w:rFonts w:ascii="David" w:hAnsi="David" w:cs="David" w:hint="cs"/>
          <w:sz w:val="24"/>
          <w:szCs w:val="24"/>
          <w:rtl/>
        </w:rPr>
        <w:t xml:space="preserve"> יש מגבלה של מה שאפשר לקבוע בצוואה. </w:t>
      </w:r>
      <w:r w:rsidRPr="007A4C63">
        <w:rPr>
          <w:rFonts w:ascii="David" w:hAnsi="David" w:cs="David" w:hint="cs"/>
          <w:b/>
          <w:bCs/>
          <w:sz w:val="24"/>
          <w:szCs w:val="24"/>
          <w:rtl/>
        </w:rPr>
        <w:t>המגבלה העיקרית היא תקנת הציבור</w:t>
      </w:r>
      <w:r>
        <w:rPr>
          <w:rFonts w:ascii="David" w:hAnsi="David" w:cs="David" w:hint="cs"/>
          <w:sz w:val="24"/>
          <w:szCs w:val="24"/>
          <w:rtl/>
        </w:rPr>
        <w:t xml:space="preserve">. "בלתי חוקי" ו"בלתי אפשרי" הם תנאים מצומצמים. </w:t>
      </w:r>
      <w:r w:rsidRPr="007A4C63">
        <w:rPr>
          <w:rFonts w:ascii="David" w:hAnsi="David" w:cs="David" w:hint="cs"/>
          <w:b/>
          <w:bCs/>
          <w:sz w:val="24"/>
          <w:szCs w:val="24"/>
          <w:rtl/>
        </w:rPr>
        <w:t xml:space="preserve">לגבי </w:t>
      </w:r>
      <w:r w:rsidRPr="007A4C63">
        <w:rPr>
          <w:rFonts w:ascii="David" w:hAnsi="David" w:cs="David" w:hint="cs"/>
          <w:b/>
          <w:bCs/>
          <w:sz w:val="24"/>
          <w:szCs w:val="24"/>
          <w:u w:val="single"/>
          <w:rtl/>
        </w:rPr>
        <w:t>"בלתי אפשרי"</w:t>
      </w:r>
      <w:r w:rsidRPr="007A4C63">
        <w:rPr>
          <w:rFonts w:ascii="David" w:hAnsi="David" w:cs="David" w:hint="cs"/>
          <w:b/>
          <w:bCs/>
          <w:sz w:val="24"/>
          <w:szCs w:val="24"/>
          <w:rtl/>
        </w:rPr>
        <w:t xml:space="preserve"> נראה בפרשנות שיש דוקטרינה של </w:t>
      </w:r>
      <w:r w:rsidRPr="007A4C63">
        <w:rPr>
          <w:rFonts w:ascii="David" w:hAnsi="David" w:cs="David" w:hint="cs"/>
          <w:b/>
          <w:bCs/>
          <w:sz w:val="24"/>
          <w:szCs w:val="24"/>
          <w:shd w:val="clear" w:color="auto" w:fill="FFFFCC"/>
          <w:rtl/>
        </w:rPr>
        <w:t>ביצוע בקירוב</w:t>
      </w:r>
      <w:r>
        <w:rPr>
          <w:rFonts w:ascii="David" w:hAnsi="David" w:cs="David" w:hint="cs"/>
          <w:sz w:val="24"/>
          <w:szCs w:val="24"/>
          <w:rtl/>
        </w:rPr>
        <w:t xml:space="preserve">. </w:t>
      </w:r>
    </w:p>
    <w:p w14:paraId="58AF6C54" w14:textId="77777777" w:rsidR="005F3C16" w:rsidRPr="0023445D" w:rsidRDefault="005F3C16" w:rsidP="005F3C16">
      <w:pPr>
        <w:shd w:val="clear" w:color="auto" w:fill="FBE4D5" w:themeFill="accent2" w:themeFillTint="33"/>
        <w:tabs>
          <w:tab w:val="left" w:pos="2138"/>
        </w:tabs>
        <w:jc w:val="center"/>
        <w:rPr>
          <w:rFonts w:ascii="David" w:hAnsi="David" w:cs="David"/>
          <w:b/>
          <w:bCs/>
          <w:sz w:val="24"/>
          <w:szCs w:val="24"/>
          <w:u w:val="single"/>
          <w:rtl/>
        </w:rPr>
      </w:pPr>
      <w:r w:rsidRPr="0023445D">
        <w:rPr>
          <w:rFonts w:ascii="David" w:hAnsi="David" w:cs="David" w:hint="cs"/>
          <w:b/>
          <w:bCs/>
          <w:sz w:val="24"/>
          <w:szCs w:val="24"/>
          <w:u w:val="single"/>
          <w:rtl/>
        </w:rPr>
        <w:lastRenderedPageBreak/>
        <w:t>פרשנות צוואות</w:t>
      </w:r>
    </w:p>
    <w:p w14:paraId="63037AD7" w14:textId="77777777" w:rsidR="005F3C16" w:rsidRDefault="005F3C16" w:rsidP="00ED0C7D">
      <w:pPr>
        <w:pStyle w:val="a3"/>
        <w:numPr>
          <w:ilvl w:val="0"/>
          <w:numId w:val="111"/>
        </w:numPr>
        <w:tabs>
          <w:tab w:val="left" w:pos="2138"/>
        </w:tabs>
        <w:jc w:val="both"/>
        <w:rPr>
          <w:rFonts w:ascii="David" w:hAnsi="David" w:cs="David"/>
          <w:b/>
          <w:bCs/>
          <w:sz w:val="24"/>
          <w:szCs w:val="24"/>
          <w:u w:val="single"/>
        </w:rPr>
      </w:pPr>
      <w:r w:rsidRPr="003253FE">
        <w:rPr>
          <w:rFonts w:ascii="David" w:hAnsi="David" w:cs="David" w:hint="cs"/>
          <w:sz w:val="24"/>
          <w:szCs w:val="24"/>
          <w:u w:val="single"/>
          <w:rtl/>
        </w:rPr>
        <w:t>פרשנות במובן הצר</w:t>
      </w:r>
      <w:r w:rsidRPr="003253FE">
        <w:rPr>
          <w:rFonts w:ascii="David" w:hAnsi="David" w:cs="David" w:hint="cs"/>
          <w:sz w:val="24"/>
          <w:szCs w:val="24"/>
          <w:rtl/>
        </w:rPr>
        <w:t>:</w:t>
      </w:r>
      <w:r w:rsidRPr="003253FE">
        <w:rPr>
          <w:rFonts w:ascii="David" w:hAnsi="David" w:cs="David" w:hint="cs"/>
          <w:b/>
          <w:bCs/>
          <w:sz w:val="24"/>
          <w:szCs w:val="24"/>
          <w:rtl/>
        </w:rPr>
        <w:t xml:space="preserve"> </w:t>
      </w:r>
      <w:r w:rsidRPr="003253FE">
        <w:rPr>
          <w:rFonts w:ascii="David" w:hAnsi="David" w:cs="David" w:hint="cs"/>
          <w:sz w:val="24"/>
          <w:szCs w:val="24"/>
          <w:rtl/>
        </w:rPr>
        <w:t>מתן מובן משפטי ללשונה של הצוואה.</w:t>
      </w:r>
    </w:p>
    <w:p w14:paraId="178C66F2" w14:textId="77777777" w:rsidR="005F3C16" w:rsidRPr="003253FE" w:rsidRDefault="005F3C16" w:rsidP="00ED0C7D">
      <w:pPr>
        <w:pStyle w:val="a3"/>
        <w:numPr>
          <w:ilvl w:val="0"/>
          <w:numId w:val="111"/>
        </w:numPr>
        <w:tabs>
          <w:tab w:val="left" w:pos="2138"/>
        </w:tabs>
        <w:jc w:val="both"/>
        <w:rPr>
          <w:rFonts w:ascii="David" w:hAnsi="David" w:cs="David"/>
          <w:sz w:val="24"/>
          <w:szCs w:val="24"/>
          <w:rtl/>
        </w:rPr>
      </w:pPr>
      <w:r w:rsidRPr="003253FE">
        <w:rPr>
          <w:rFonts w:ascii="David" w:hAnsi="David" w:cs="David" w:hint="cs"/>
          <w:sz w:val="24"/>
          <w:szCs w:val="24"/>
          <w:u w:val="single"/>
          <w:rtl/>
        </w:rPr>
        <w:t>פרשנות במובן הרחב</w:t>
      </w:r>
      <w:r w:rsidRPr="003253FE">
        <w:rPr>
          <w:rFonts w:ascii="David" w:hAnsi="David" w:cs="David" w:hint="cs"/>
          <w:sz w:val="24"/>
          <w:szCs w:val="24"/>
          <w:rtl/>
        </w:rPr>
        <w:t>:</w:t>
      </w:r>
      <w:r>
        <w:rPr>
          <w:rFonts w:ascii="David" w:hAnsi="David" w:cs="David" w:hint="cs"/>
          <w:sz w:val="24"/>
          <w:szCs w:val="24"/>
          <w:rtl/>
        </w:rPr>
        <w:t xml:space="preserve"> תיקון טעות, השלמת חסר, תחליף, ביצוע בקירוב. [4 דוקטרינות פרשניות]. </w:t>
      </w:r>
    </w:p>
    <w:p w14:paraId="6E0A3C92" w14:textId="77777777" w:rsidR="005F3C16" w:rsidRDefault="005F3C16" w:rsidP="005F3C16">
      <w:pPr>
        <w:tabs>
          <w:tab w:val="left" w:pos="2138"/>
        </w:tabs>
        <w:jc w:val="both"/>
        <w:rPr>
          <w:rFonts w:ascii="David" w:hAnsi="David" w:cs="David"/>
          <w:b/>
          <w:bCs/>
          <w:sz w:val="24"/>
          <w:szCs w:val="24"/>
          <w:u w:val="single"/>
          <w:shd w:val="clear" w:color="auto" w:fill="FFFFCC"/>
          <w:rtl/>
        </w:rPr>
      </w:pPr>
    </w:p>
    <w:p w14:paraId="4B469424" w14:textId="25D426FD" w:rsidR="00120984" w:rsidRPr="005F3C16" w:rsidRDefault="005F3C16" w:rsidP="005F3C16">
      <w:pPr>
        <w:shd w:val="clear" w:color="auto" w:fill="FFFFFF" w:themeFill="background1"/>
        <w:tabs>
          <w:tab w:val="left" w:pos="2138"/>
        </w:tabs>
        <w:jc w:val="both"/>
        <w:rPr>
          <w:rFonts w:ascii="David" w:hAnsi="David" w:cs="David"/>
          <w:b/>
          <w:bCs/>
          <w:color w:val="4472C4" w:themeColor="accent1"/>
          <w:sz w:val="24"/>
          <w:szCs w:val="24"/>
          <w:u w:val="single"/>
          <w:shd w:val="clear" w:color="auto" w:fill="FFFFCC"/>
          <w:rtl/>
        </w:rPr>
      </w:pPr>
      <w:r w:rsidRPr="0001027D">
        <w:rPr>
          <w:rFonts w:ascii="David" w:hAnsi="David" w:cs="David" w:hint="cs"/>
          <w:b/>
          <w:bCs/>
          <w:sz w:val="24"/>
          <w:szCs w:val="24"/>
          <w:u w:val="single"/>
          <w:shd w:val="clear" w:color="auto" w:fill="FBE4D5" w:themeFill="accent2" w:themeFillTint="33"/>
          <w:rtl/>
        </w:rPr>
        <w:t>פרשנות במובן הצר</w:t>
      </w:r>
      <w:r w:rsidRPr="005F3C16">
        <w:rPr>
          <w:rFonts w:ascii="David" w:hAnsi="David" w:cs="David" w:hint="cs"/>
          <w:sz w:val="24"/>
          <w:szCs w:val="24"/>
          <w:u w:val="single"/>
          <w:rtl/>
        </w:rPr>
        <w:t xml:space="preserve">- </w:t>
      </w:r>
      <w:r w:rsidRPr="005F3C16">
        <w:rPr>
          <w:rFonts w:ascii="David" w:hAnsi="David" w:cs="David" w:hint="cs"/>
          <w:b/>
          <w:bCs/>
          <w:color w:val="4472C4" w:themeColor="accent1"/>
          <w:sz w:val="24"/>
          <w:szCs w:val="24"/>
          <w:u w:val="single"/>
          <w:rtl/>
        </w:rPr>
        <w:t>סעיף 54(א) לחוק הירושה</w:t>
      </w:r>
    </w:p>
    <w:p w14:paraId="44686257" w14:textId="023E0B8D" w:rsidR="005F3C16" w:rsidRPr="00626028" w:rsidRDefault="005F3C16" w:rsidP="00ED0C7D">
      <w:pPr>
        <w:pStyle w:val="a3"/>
        <w:numPr>
          <w:ilvl w:val="0"/>
          <w:numId w:val="114"/>
        </w:numPr>
        <w:tabs>
          <w:tab w:val="left" w:pos="2138"/>
        </w:tabs>
        <w:jc w:val="both"/>
        <w:rPr>
          <w:rFonts w:ascii="David" w:hAnsi="David" w:cs="David"/>
          <w:b/>
          <w:bCs/>
          <w:sz w:val="24"/>
          <w:szCs w:val="24"/>
          <w:u w:val="single"/>
          <w:rtl/>
        </w:rPr>
      </w:pPr>
      <w:r w:rsidRPr="00626028">
        <w:rPr>
          <w:rFonts w:ascii="David" w:hAnsi="David" w:cs="David" w:hint="cs"/>
          <w:b/>
          <w:bCs/>
          <w:sz w:val="24"/>
          <w:szCs w:val="24"/>
          <w:u w:val="single"/>
          <w:shd w:val="clear" w:color="auto" w:fill="FFFFCC"/>
          <w:rtl/>
        </w:rPr>
        <w:t>הגישה הראשונית: פרשנות דו שלבית</w:t>
      </w:r>
    </w:p>
    <w:p w14:paraId="73917666" w14:textId="77777777" w:rsidR="005F3C16" w:rsidRDefault="005F3C16" w:rsidP="00ED0C7D">
      <w:pPr>
        <w:pStyle w:val="a3"/>
        <w:numPr>
          <w:ilvl w:val="0"/>
          <w:numId w:val="112"/>
        </w:numPr>
        <w:tabs>
          <w:tab w:val="left" w:pos="2138"/>
        </w:tabs>
        <w:jc w:val="both"/>
        <w:rPr>
          <w:rFonts w:ascii="David" w:hAnsi="David" w:cs="David"/>
          <w:sz w:val="24"/>
          <w:szCs w:val="24"/>
        </w:rPr>
      </w:pPr>
      <w:r w:rsidRPr="00BF6E4A">
        <w:rPr>
          <w:rFonts w:ascii="David" w:hAnsi="David" w:cs="David" w:hint="cs"/>
          <w:b/>
          <w:bCs/>
          <w:sz w:val="24"/>
          <w:szCs w:val="24"/>
          <w:rtl/>
        </w:rPr>
        <w:t xml:space="preserve">מתמקדים, ראשית, </w:t>
      </w:r>
      <w:r w:rsidRPr="00BF6E4A">
        <w:rPr>
          <w:rFonts w:ascii="David" w:hAnsi="David" w:cs="David" w:hint="cs"/>
          <w:b/>
          <w:bCs/>
          <w:sz w:val="24"/>
          <w:szCs w:val="24"/>
          <w:u w:val="single"/>
          <w:rtl/>
        </w:rPr>
        <w:t>בלשון הצוואה</w:t>
      </w:r>
      <w:r w:rsidRPr="003253FE">
        <w:rPr>
          <w:rFonts w:ascii="David" w:hAnsi="David" w:cs="David" w:hint="cs"/>
          <w:sz w:val="24"/>
          <w:szCs w:val="24"/>
          <w:rtl/>
        </w:rPr>
        <w:t>.</w:t>
      </w:r>
    </w:p>
    <w:p w14:paraId="2E781C3E" w14:textId="77777777" w:rsidR="005F3C16" w:rsidRDefault="005F3C16" w:rsidP="00ED0C7D">
      <w:pPr>
        <w:pStyle w:val="a3"/>
        <w:numPr>
          <w:ilvl w:val="0"/>
          <w:numId w:val="112"/>
        </w:numPr>
        <w:tabs>
          <w:tab w:val="left" w:pos="2138"/>
        </w:tabs>
        <w:jc w:val="both"/>
        <w:rPr>
          <w:rFonts w:ascii="David" w:hAnsi="David" w:cs="David"/>
          <w:sz w:val="24"/>
          <w:szCs w:val="24"/>
        </w:rPr>
      </w:pPr>
      <w:r w:rsidRPr="00BF6E4A">
        <w:rPr>
          <w:rFonts w:ascii="David" w:hAnsi="David" w:cs="David" w:hint="cs"/>
          <w:sz w:val="24"/>
          <w:szCs w:val="24"/>
          <w:rtl/>
        </w:rPr>
        <w:t xml:space="preserve">בהיעדר פתרון או כאשר מתעורר קושי עוברים לברר את </w:t>
      </w:r>
      <w:r w:rsidRPr="00BF6E4A">
        <w:rPr>
          <w:rFonts w:ascii="David" w:hAnsi="David" w:cs="David" w:hint="cs"/>
          <w:b/>
          <w:bCs/>
          <w:sz w:val="24"/>
          <w:szCs w:val="24"/>
          <w:u w:val="single"/>
          <w:rtl/>
        </w:rPr>
        <w:t>הנסיבות החיצוניות</w:t>
      </w:r>
      <w:r w:rsidRPr="00BF6E4A">
        <w:rPr>
          <w:rFonts w:ascii="David" w:hAnsi="David" w:cs="David" w:hint="cs"/>
          <w:sz w:val="24"/>
          <w:szCs w:val="24"/>
          <w:rtl/>
        </w:rPr>
        <w:t>: עדויות קרובים, צוואות קודמות או ראיות אחרות</w:t>
      </w:r>
      <w:r>
        <w:rPr>
          <w:rFonts w:ascii="David" w:hAnsi="David" w:cs="David" w:hint="cs"/>
          <w:sz w:val="24"/>
          <w:szCs w:val="24"/>
          <w:rtl/>
        </w:rPr>
        <w:t xml:space="preserve">. </w:t>
      </w:r>
    </w:p>
    <w:p w14:paraId="50E053A9" w14:textId="5C40BBEB" w:rsidR="005F3C16" w:rsidRDefault="005F3C16" w:rsidP="00ED0C7D">
      <w:pPr>
        <w:pStyle w:val="a3"/>
        <w:numPr>
          <w:ilvl w:val="0"/>
          <w:numId w:val="112"/>
        </w:numPr>
        <w:tabs>
          <w:tab w:val="left" w:pos="2138"/>
        </w:tabs>
        <w:jc w:val="both"/>
        <w:rPr>
          <w:rFonts w:ascii="David" w:hAnsi="David" w:cs="David"/>
          <w:sz w:val="24"/>
          <w:szCs w:val="24"/>
        </w:rPr>
      </w:pPr>
      <w:r>
        <w:rPr>
          <w:rFonts w:ascii="David" w:hAnsi="David" w:cs="David" w:hint="cs"/>
          <w:sz w:val="24"/>
          <w:szCs w:val="24"/>
          <w:rtl/>
        </w:rPr>
        <w:t xml:space="preserve">ע"א 239/89 </w:t>
      </w:r>
      <w:r w:rsidRPr="003253FE">
        <w:rPr>
          <w:rFonts w:ascii="David" w:hAnsi="David" w:cs="David" w:hint="cs"/>
          <w:b/>
          <w:bCs/>
          <w:sz w:val="24"/>
          <w:szCs w:val="24"/>
          <w:shd w:val="clear" w:color="auto" w:fill="D9E2F3" w:themeFill="accent1" w:themeFillTint="33"/>
          <w:rtl/>
        </w:rPr>
        <w:t>שורש נ' גלילי</w:t>
      </w:r>
      <w:r>
        <w:rPr>
          <w:rFonts w:ascii="David" w:hAnsi="David" w:cs="David" w:hint="cs"/>
          <w:sz w:val="24"/>
          <w:szCs w:val="24"/>
          <w:rtl/>
        </w:rPr>
        <w:t xml:space="preserve">. </w:t>
      </w:r>
      <w:r w:rsidR="00626028" w:rsidRPr="0001027D">
        <w:rPr>
          <w:rFonts w:ascii="David" w:hAnsi="David" w:cs="David" w:hint="cs"/>
          <w:b/>
          <w:bCs/>
          <w:sz w:val="24"/>
          <w:szCs w:val="24"/>
          <w:highlight w:val="yellow"/>
          <w:shd w:val="clear" w:color="auto" w:fill="FFFFCC"/>
          <w:rtl/>
        </w:rPr>
        <w:t>גישה מסוימת לא מבטיחה תוצאה מסוימת</w:t>
      </w:r>
      <w:r w:rsidR="00626028">
        <w:rPr>
          <w:rFonts w:ascii="David" w:hAnsi="David" w:cs="David" w:hint="cs"/>
          <w:sz w:val="24"/>
          <w:szCs w:val="24"/>
          <w:rtl/>
        </w:rPr>
        <w:t xml:space="preserve">. כל השופטים הסכימו על גישת שני השלבים ושהצוואה ברורה, אך הגיעו לתוצאות שונות שמתבססות על לשון הצוואה. </w:t>
      </w:r>
    </w:p>
    <w:p w14:paraId="3A7613FE" w14:textId="77777777" w:rsidR="00626028" w:rsidRDefault="00626028" w:rsidP="00626028">
      <w:pPr>
        <w:pStyle w:val="a3"/>
        <w:tabs>
          <w:tab w:val="left" w:pos="2138"/>
        </w:tabs>
        <w:ind w:left="360"/>
        <w:jc w:val="both"/>
        <w:rPr>
          <w:rFonts w:ascii="David" w:hAnsi="David" w:cs="David"/>
          <w:sz w:val="24"/>
          <w:szCs w:val="24"/>
        </w:rPr>
      </w:pPr>
    </w:p>
    <w:p w14:paraId="7552AC7E" w14:textId="77777777" w:rsidR="00626028" w:rsidRPr="00626028" w:rsidRDefault="00626028" w:rsidP="00ED0C7D">
      <w:pPr>
        <w:pStyle w:val="a3"/>
        <w:numPr>
          <w:ilvl w:val="0"/>
          <w:numId w:val="114"/>
        </w:numPr>
        <w:tabs>
          <w:tab w:val="left" w:pos="2138"/>
        </w:tabs>
        <w:jc w:val="both"/>
        <w:rPr>
          <w:rFonts w:ascii="David" w:hAnsi="David" w:cs="David"/>
          <w:sz w:val="24"/>
          <w:szCs w:val="24"/>
          <w:rtl/>
        </w:rPr>
      </w:pPr>
      <w:r w:rsidRPr="00626028">
        <w:rPr>
          <w:rFonts w:ascii="David" w:hAnsi="David" w:cs="David" w:hint="cs"/>
          <w:b/>
          <w:bCs/>
          <w:sz w:val="24"/>
          <w:szCs w:val="24"/>
          <w:u w:val="single"/>
          <w:shd w:val="clear" w:color="auto" w:fill="FFFFCC"/>
          <w:rtl/>
        </w:rPr>
        <w:t>התנתקות מתורת השלבים</w:t>
      </w:r>
      <w:r w:rsidRPr="00BF6E4A">
        <w:rPr>
          <w:rFonts w:ascii="David" w:hAnsi="David" w:cs="David" w:hint="cs"/>
          <w:b/>
          <w:bCs/>
          <w:sz w:val="24"/>
          <w:szCs w:val="24"/>
          <w:shd w:val="clear" w:color="auto" w:fill="FFFFCC"/>
          <w:rtl/>
        </w:rPr>
        <w:t>?</w:t>
      </w:r>
    </w:p>
    <w:p w14:paraId="05473D7C" w14:textId="46BA2B35" w:rsidR="00626028" w:rsidRDefault="00626028" w:rsidP="00ED0C7D">
      <w:pPr>
        <w:pStyle w:val="a3"/>
        <w:numPr>
          <w:ilvl w:val="0"/>
          <w:numId w:val="112"/>
        </w:numPr>
        <w:tabs>
          <w:tab w:val="left" w:pos="2138"/>
        </w:tabs>
        <w:jc w:val="both"/>
        <w:rPr>
          <w:rFonts w:ascii="David" w:hAnsi="David" w:cs="David"/>
          <w:sz w:val="24"/>
          <w:szCs w:val="24"/>
        </w:rPr>
      </w:pPr>
      <w:r w:rsidRPr="00626028">
        <w:rPr>
          <w:rFonts w:ascii="David" w:hAnsi="David" w:cs="David" w:hint="cs"/>
          <w:sz w:val="24"/>
          <w:szCs w:val="24"/>
          <w:rtl/>
        </w:rPr>
        <w:t xml:space="preserve">ע"א 1900/96 </w:t>
      </w:r>
      <w:r w:rsidRPr="00626028">
        <w:rPr>
          <w:rFonts w:ascii="David" w:hAnsi="David" w:cs="David" w:hint="cs"/>
          <w:b/>
          <w:bCs/>
          <w:sz w:val="24"/>
          <w:szCs w:val="24"/>
          <w:shd w:val="clear" w:color="auto" w:fill="D9E2F3" w:themeFill="accent1" w:themeFillTint="33"/>
          <w:rtl/>
        </w:rPr>
        <w:t>טלמצ'יו נ' האפוטרופוס הכללי</w:t>
      </w:r>
      <w:r>
        <w:rPr>
          <w:rFonts w:ascii="David" w:hAnsi="David" w:cs="David" w:hint="cs"/>
          <w:sz w:val="24"/>
          <w:szCs w:val="24"/>
          <w:rtl/>
        </w:rPr>
        <w:t>-</w:t>
      </w:r>
      <w:r w:rsidR="00403DA7">
        <w:rPr>
          <w:rFonts w:ascii="David" w:hAnsi="David" w:cs="David" w:hint="cs"/>
          <w:sz w:val="24"/>
          <w:szCs w:val="24"/>
          <w:rtl/>
        </w:rPr>
        <w:t xml:space="preserve"> (הורישה כספים מחשבון בנק א'. משכה את הכספים לחשבון בנק ב'. לא שינתה את הצוואה. מה קורה עם הכספים שבבנק ב'?)</w:t>
      </w:r>
    </w:p>
    <w:p w14:paraId="2EEDB861" w14:textId="77777777" w:rsidR="00626028" w:rsidRDefault="00626028" w:rsidP="00ED0C7D">
      <w:pPr>
        <w:pStyle w:val="a3"/>
        <w:numPr>
          <w:ilvl w:val="1"/>
          <w:numId w:val="112"/>
        </w:numPr>
        <w:tabs>
          <w:tab w:val="left" w:pos="2138"/>
        </w:tabs>
        <w:jc w:val="both"/>
        <w:rPr>
          <w:rFonts w:ascii="David" w:hAnsi="David" w:cs="David"/>
          <w:sz w:val="24"/>
          <w:szCs w:val="24"/>
        </w:rPr>
      </w:pPr>
      <w:r>
        <w:rPr>
          <w:rFonts w:ascii="David" w:hAnsi="David" w:cs="David" w:hint="cs"/>
          <w:sz w:val="24"/>
          <w:szCs w:val="24"/>
          <w:rtl/>
        </w:rPr>
        <w:t xml:space="preserve"> </w:t>
      </w:r>
      <w:r w:rsidRPr="00626028">
        <w:rPr>
          <w:rFonts w:ascii="David" w:hAnsi="David" w:cs="David" w:hint="cs"/>
          <w:b/>
          <w:bCs/>
          <w:sz w:val="24"/>
          <w:szCs w:val="24"/>
          <w:highlight w:val="green"/>
          <w:rtl/>
        </w:rPr>
        <w:t>ברק</w:t>
      </w:r>
      <w:r>
        <w:rPr>
          <w:rFonts w:ascii="David" w:hAnsi="David" w:cs="David" w:hint="cs"/>
          <w:sz w:val="24"/>
          <w:szCs w:val="24"/>
          <w:rtl/>
        </w:rPr>
        <w:t xml:space="preserve">: נסתכל על הלשון והנסיבות יחד ומכאן שהצוואה חלה על הכספים הקיימים בסניף ארלוזורוב. </w:t>
      </w:r>
    </w:p>
    <w:p w14:paraId="7FB0586D" w14:textId="2F6DC3D2" w:rsidR="00626028" w:rsidRDefault="00626028" w:rsidP="00ED0C7D">
      <w:pPr>
        <w:pStyle w:val="a3"/>
        <w:numPr>
          <w:ilvl w:val="1"/>
          <w:numId w:val="112"/>
        </w:numPr>
        <w:tabs>
          <w:tab w:val="left" w:pos="2138"/>
        </w:tabs>
        <w:jc w:val="both"/>
        <w:rPr>
          <w:rFonts w:ascii="David" w:hAnsi="David" w:cs="David"/>
          <w:sz w:val="24"/>
          <w:szCs w:val="24"/>
        </w:rPr>
      </w:pPr>
      <w:r w:rsidRPr="00626028">
        <w:rPr>
          <w:rFonts w:ascii="David" w:hAnsi="David" w:cs="David" w:hint="cs"/>
          <w:sz w:val="24"/>
          <w:szCs w:val="24"/>
          <w:rtl/>
        </w:rPr>
        <w:t xml:space="preserve"> </w:t>
      </w:r>
      <w:r w:rsidRPr="00626028">
        <w:rPr>
          <w:rFonts w:ascii="David" w:hAnsi="David" w:cs="David" w:hint="cs"/>
          <w:b/>
          <w:bCs/>
          <w:sz w:val="24"/>
          <w:szCs w:val="24"/>
          <w:highlight w:val="green"/>
          <w:rtl/>
        </w:rPr>
        <w:t>לוין</w:t>
      </w:r>
      <w:r>
        <w:rPr>
          <w:rFonts w:ascii="David" w:hAnsi="David" w:cs="David" w:hint="cs"/>
          <w:sz w:val="24"/>
          <w:szCs w:val="24"/>
          <w:rtl/>
        </w:rPr>
        <w:t xml:space="preserve">: פורמליסט. מסתייג מהאמירות של ברק. משתמש בדוקטרינת התחליף. </w:t>
      </w:r>
    </w:p>
    <w:p w14:paraId="20FE2935" w14:textId="77777777" w:rsidR="00626028" w:rsidRPr="00626028" w:rsidRDefault="00626028" w:rsidP="00626028">
      <w:pPr>
        <w:pStyle w:val="a3"/>
        <w:tabs>
          <w:tab w:val="left" w:pos="2138"/>
        </w:tabs>
        <w:ind w:left="360"/>
        <w:jc w:val="both"/>
        <w:rPr>
          <w:rFonts w:ascii="David" w:hAnsi="David" w:cs="David"/>
          <w:sz w:val="24"/>
          <w:szCs w:val="24"/>
          <w:rtl/>
        </w:rPr>
      </w:pPr>
    </w:p>
    <w:p w14:paraId="7962EE4C" w14:textId="13642EE1" w:rsidR="00626028" w:rsidRPr="00EA52F8" w:rsidRDefault="00626028" w:rsidP="00ED0C7D">
      <w:pPr>
        <w:pStyle w:val="a3"/>
        <w:numPr>
          <w:ilvl w:val="0"/>
          <w:numId w:val="113"/>
        </w:numPr>
        <w:tabs>
          <w:tab w:val="left" w:pos="2138"/>
        </w:tabs>
        <w:jc w:val="both"/>
        <w:rPr>
          <w:rFonts w:ascii="David" w:hAnsi="David" w:cs="David"/>
          <w:sz w:val="24"/>
          <w:szCs w:val="24"/>
          <w:rtl/>
        </w:rPr>
      </w:pPr>
      <w:r w:rsidRPr="00626028">
        <w:rPr>
          <w:rFonts w:ascii="David" w:hAnsi="David" w:cs="David" w:hint="cs"/>
          <w:b/>
          <w:bCs/>
          <w:sz w:val="24"/>
          <w:szCs w:val="24"/>
          <w:shd w:val="clear" w:color="auto" w:fill="FFFFCC"/>
          <w:rtl/>
        </w:rPr>
        <w:t xml:space="preserve">הסתכלות </w:t>
      </w:r>
      <w:r w:rsidRPr="00626028">
        <w:rPr>
          <w:rFonts w:ascii="David" w:hAnsi="David" w:cs="David" w:hint="cs"/>
          <w:b/>
          <w:bCs/>
          <w:sz w:val="24"/>
          <w:szCs w:val="24"/>
          <w:u w:val="single"/>
          <w:shd w:val="clear" w:color="auto" w:fill="FFFFCC"/>
          <w:rtl/>
        </w:rPr>
        <w:t>היום</w:t>
      </w:r>
      <w:r w:rsidRPr="00626028">
        <w:rPr>
          <w:rFonts w:ascii="David" w:hAnsi="David" w:cs="David" w:hint="cs"/>
          <w:b/>
          <w:bCs/>
          <w:sz w:val="24"/>
          <w:szCs w:val="24"/>
          <w:shd w:val="clear" w:color="auto" w:fill="FFFFCC"/>
          <w:rtl/>
        </w:rPr>
        <w:t xml:space="preserve"> על פסיקות של בתי משפט לענייני משפחה ומחוזי</w:t>
      </w:r>
      <w:r w:rsidRPr="00626028">
        <w:rPr>
          <w:rFonts w:ascii="David" w:hAnsi="David" w:cs="David" w:hint="cs"/>
          <w:sz w:val="24"/>
          <w:szCs w:val="24"/>
          <w:shd w:val="clear" w:color="auto" w:fill="FFFFCC"/>
          <w:rtl/>
        </w:rPr>
        <w:t xml:space="preserve">- </w:t>
      </w:r>
      <w:r w:rsidRPr="00626028">
        <w:rPr>
          <w:rFonts w:ascii="David" w:hAnsi="David" w:cs="David" w:hint="cs"/>
          <w:b/>
          <w:bCs/>
          <w:sz w:val="24"/>
          <w:szCs w:val="24"/>
          <w:shd w:val="clear" w:color="auto" w:fill="FFFFCC"/>
          <w:rtl/>
        </w:rPr>
        <w:t>אין הלכה עקבית</w:t>
      </w:r>
      <w:r w:rsidRPr="00626028">
        <w:rPr>
          <w:rFonts w:ascii="David" w:hAnsi="David" w:cs="David" w:hint="cs"/>
          <w:sz w:val="24"/>
          <w:szCs w:val="24"/>
          <w:rtl/>
        </w:rPr>
        <w:t>.</w:t>
      </w:r>
    </w:p>
    <w:p w14:paraId="2FE2BB0A" w14:textId="77777777" w:rsidR="0001027D" w:rsidRDefault="0001027D" w:rsidP="00DB7010">
      <w:pPr>
        <w:tabs>
          <w:tab w:val="left" w:pos="2138"/>
        </w:tabs>
        <w:jc w:val="both"/>
        <w:rPr>
          <w:rFonts w:ascii="David" w:hAnsi="David" w:cs="David"/>
          <w:b/>
          <w:bCs/>
          <w:sz w:val="24"/>
          <w:szCs w:val="24"/>
          <w:highlight w:val="green"/>
          <w:rtl/>
        </w:rPr>
      </w:pPr>
    </w:p>
    <w:p w14:paraId="7D14072F" w14:textId="5A396D84" w:rsidR="00626028" w:rsidRDefault="00EA52F8" w:rsidP="00DB7010">
      <w:pPr>
        <w:tabs>
          <w:tab w:val="left" w:pos="2138"/>
        </w:tabs>
        <w:jc w:val="both"/>
        <w:rPr>
          <w:rFonts w:ascii="David" w:hAnsi="David" w:cs="David"/>
          <w:sz w:val="24"/>
          <w:szCs w:val="24"/>
          <w:rtl/>
        </w:rPr>
      </w:pPr>
      <w:r w:rsidRPr="00C24DBC">
        <w:rPr>
          <w:rFonts w:ascii="David" w:hAnsi="David" w:cs="David" w:hint="cs"/>
          <w:b/>
          <w:bCs/>
          <w:sz w:val="24"/>
          <w:szCs w:val="24"/>
          <w:highlight w:val="green"/>
          <w:rtl/>
        </w:rPr>
        <w:t>מאמר</w:t>
      </w:r>
      <w:r w:rsidRPr="00C24DBC">
        <w:rPr>
          <w:rFonts w:ascii="David" w:hAnsi="David" w:cs="David" w:hint="cs"/>
          <w:sz w:val="24"/>
          <w:szCs w:val="24"/>
          <w:highlight w:val="green"/>
          <w:rtl/>
        </w:rPr>
        <w:t xml:space="preserve"> שכתבה איילת עם שלי קרייצר לוי על פרשנות צוואות</w:t>
      </w:r>
      <w:r w:rsidRPr="00EA52F8">
        <w:rPr>
          <w:rFonts w:ascii="David" w:hAnsi="David" w:cs="David" w:hint="cs"/>
          <w:sz w:val="24"/>
          <w:szCs w:val="24"/>
          <w:rtl/>
        </w:rPr>
        <w:t xml:space="preserve">- </w:t>
      </w:r>
      <w:r w:rsidR="00043777" w:rsidRPr="00043777">
        <w:rPr>
          <w:rFonts w:ascii="David" w:hAnsi="David" w:cs="David" w:hint="cs"/>
          <w:b/>
          <w:bCs/>
          <w:sz w:val="24"/>
          <w:szCs w:val="24"/>
          <w:shd w:val="clear" w:color="auto" w:fill="FFFFCC"/>
          <w:rtl/>
        </w:rPr>
        <w:t>יש העדפות פרשניות לטובת יורשים ע"פ דין</w:t>
      </w:r>
      <w:r w:rsidR="00043777">
        <w:rPr>
          <w:rFonts w:ascii="David" w:hAnsi="David" w:cs="David" w:hint="cs"/>
          <w:sz w:val="24"/>
          <w:szCs w:val="24"/>
          <w:rtl/>
        </w:rPr>
        <w:t xml:space="preserve"> [בני משפחה]</w:t>
      </w:r>
      <w:r w:rsidRPr="00EA52F8">
        <w:rPr>
          <w:rFonts w:ascii="David" w:hAnsi="David" w:cs="David" w:hint="cs"/>
          <w:sz w:val="24"/>
          <w:szCs w:val="24"/>
          <w:rtl/>
        </w:rPr>
        <w:t>.</w:t>
      </w:r>
      <w:r w:rsidR="00403DA7">
        <w:rPr>
          <w:rFonts w:ascii="David" w:hAnsi="David" w:cs="David" w:hint="cs"/>
          <w:sz w:val="24"/>
          <w:szCs w:val="24"/>
          <w:rtl/>
        </w:rPr>
        <w:t xml:space="preserve"> שימוש בדוקטרינות משפטיות כדי להגן על יורשים ראויים כאשר אין ראיות [</w:t>
      </w:r>
      <w:r w:rsidR="00403DA7" w:rsidRPr="00403DA7">
        <w:rPr>
          <w:rFonts w:ascii="David" w:hAnsi="David" w:cs="David" w:hint="cs"/>
          <w:sz w:val="24"/>
          <w:szCs w:val="24"/>
          <w:shd w:val="clear" w:color="auto" w:fill="D9E2F3" w:themeFill="accent1" w:themeFillTint="33"/>
          <w:rtl/>
        </w:rPr>
        <w:t>כמו עניין ויספלד</w:t>
      </w:r>
      <w:r w:rsidR="00403DA7">
        <w:rPr>
          <w:rFonts w:ascii="David" w:hAnsi="David" w:cs="David" w:hint="cs"/>
          <w:sz w:val="24"/>
          <w:szCs w:val="24"/>
          <w:shd w:val="clear" w:color="auto" w:fill="D9E2F3" w:themeFill="accent1" w:themeFillTint="33"/>
          <w:rtl/>
        </w:rPr>
        <w:t xml:space="preserve"> (עמ'19)</w:t>
      </w:r>
      <w:r w:rsidR="00403DA7">
        <w:rPr>
          <w:rFonts w:ascii="David" w:hAnsi="David" w:cs="David" w:hint="cs"/>
          <w:sz w:val="24"/>
          <w:szCs w:val="24"/>
          <w:rtl/>
        </w:rPr>
        <w:t>].</w:t>
      </w:r>
      <w:r w:rsidRPr="00EA52F8">
        <w:rPr>
          <w:rFonts w:ascii="David" w:hAnsi="David" w:cs="David" w:hint="cs"/>
          <w:sz w:val="24"/>
          <w:szCs w:val="24"/>
          <w:rtl/>
        </w:rPr>
        <w:t xml:space="preserve"> בנוסף, על אף הטענה לגבי התמשכות הליכים כשמקבלים ראיות חיצוניות, נראה ש</w:t>
      </w:r>
      <w:r>
        <w:rPr>
          <w:rFonts w:ascii="David" w:hAnsi="David" w:cs="David" w:hint="cs"/>
          <w:sz w:val="24"/>
          <w:szCs w:val="24"/>
          <w:rtl/>
        </w:rPr>
        <w:t xml:space="preserve">כל </w:t>
      </w:r>
      <w:r w:rsidRPr="00EA52F8">
        <w:rPr>
          <w:rFonts w:ascii="David" w:hAnsi="David" w:cs="David" w:hint="cs"/>
          <w:sz w:val="24"/>
          <w:szCs w:val="24"/>
          <w:rtl/>
        </w:rPr>
        <w:t xml:space="preserve">פסקי הדין שהגיעו לעליון פרשנותם נסמכה על לשון הצוואה. </w:t>
      </w:r>
      <w:r>
        <w:rPr>
          <w:rFonts w:ascii="David" w:hAnsi="David" w:cs="David" w:hint="cs"/>
          <w:sz w:val="24"/>
          <w:szCs w:val="24"/>
          <w:rtl/>
        </w:rPr>
        <w:t xml:space="preserve">בראייה ארוכת טווח- דווקא שמיעת ראיות תקצר הליכים. </w:t>
      </w:r>
      <w:r w:rsidR="0001027D">
        <w:rPr>
          <w:rFonts w:ascii="David" w:hAnsi="David" w:cs="David" w:hint="cs"/>
          <w:sz w:val="24"/>
          <w:szCs w:val="24"/>
          <w:rtl/>
        </w:rPr>
        <w:t xml:space="preserve">ביהמ"ש משחק בפרשנות כדי להגיע לתוצאה הרצויה בעיניהם. </w:t>
      </w:r>
    </w:p>
    <w:p w14:paraId="11040E20" w14:textId="77777777" w:rsidR="0001027D" w:rsidRDefault="0001027D" w:rsidP="00DB7010">
      <w:pPr>
        <w:tabs>
          <w:tab w:val="left" w:pos="2138"/>
        </w:tabs>
        <w:jc w:val="both"/>
        <w:rPr>
          <w:rFonts w:ascii="David" w:hAnsi="David" w:cs="David"/>
          <w:sz w:val="24"/>
          <w:szCs w:val="24"/>
          <w:rtl/>
        </w:rPr>
      </w:pPr>
    </w:p>
    <w:p w14:paraId="5D063EF8" w14:textId="7202E6A8" w:rsidR="00EA52F8" w:rsidRDefault="00EA52F8" w:rsidP="00EA52F8">
      <w:pPr>
        <w:pStyle w:val="a3"/>
        <w:numPr>
          <w:ilvl w:val="0"/>
          <w:numId w:val="101"/>
        </w:numPr>
        <w:tabs>
          <w:tab w:val="left" w:pos="2138"/>
        </w:tabs>
        <w:jc w:val="both"/>
        <w:rPr>
          <w:rFonts w:ascii="David" w:hAnsi="David" w:cs="David"/>
          <w:sz w:val="24"/>
          <w:szCs w:val="24"/>
        </w:rPr>
      </w:pPr>
      <w:r w:rsidRPr="00EA52F8">
        <w:rPr>
          <w:rFonts w:ascii="David" w:hAnsi="David" w:cs="David" w:hint="cs"/>
          <w:b/>
          <w:bCs/>
          <w:sz w:val="24"/>
          <w:szCs w:val="24"/>
          <w:u w:val="single"/>
          <w:shd w:val="clear" w:color="auto" w:fill="D9E2F3" w:themeFill="accent1" w:themeFillTint="33"/>
          <w:rtl/>
        </w:rPr>
        <w:t>בע"מ לרנר נ' פייר</w:t>
      </w:r>
      <w:r>
        <w:rPr>
          <w:rFonts w:ascii="David" w:hAnsi="David" w:cs="David" w:hint="cs"/>
          <w:sz w:val="24"/>
          <w:szCs w:val="24"/>
          <w:rtl/>
        </w:rPr>
        <w:t xml:space="preserve">- צוואות משותפות והדדיות. על פי כל אחת מהן בן/בת הזוג יורש. במקרה של פטירת בני הזוג באותו זמן הבן יורש ומוטל עליו חיוב לשלם לבת של האישה מנישואים קודמים ולנכד. הבעל נפטר. האישה ירשה על פי הצוואה. האישה נפטרה ועולה השאלה מי יורש אותה? איך לפרש את הצוואה? </w:t>
      </w:r>
      <w:r w:rsidR="00ED0C7D">
        <w:rPr>
          <w:rFonts w:ascii="David" w:hAnsi="David" w:cs="David" w:hint="cs"/>
          <w:sz w:val="24"/>
          <w:szCs w:val="24"/>
          <w:rtl/>
        </w:rPr>
        <w:t xml:space="preserve">הם לא מתו בו-זמנית. </w:t>
      </w:r>
      <w:r w:rsidR="00ED0C7D" w:rsidRPr="00ED0C7D">
        <w:rPr>
          <w:rFonts w:ascii="David" w:hAnsi="David" w:cs="David" w:hint="cs"/>
          <w:b/>
          <w:bCs/>
          <w:sz w:val="24"/>
          <w:szCs w:val="24"/>
          <w:rtl/>
        </w:rPr>
        <w:t>צריך לפרש את הצוואה</w:t>
      </w:r>
      <w:r w:rsidR="00ED0C7D">
        <w:rPr>
          <w:rFonts w:ascii="David" w:hAnsi="David" w:cs="David" w:hint="cs"/>
          <w:sz w:val="24"/>
          <w:szCs w:val="24"/>
          <w:rtl/>
        </w:rPr>
        <w:t xml:space="preserve">. </w:t>
      </w:r>
    </w:p>
    <w:p w14:paraId="24B8D3FE" w14:textId="7457AB7F" w:rsidR="00EA52F8" w:rsidRDefault="00EA52F8" w:rsidP="00EA52F8">
      <w:pPr>
        <w:pStyle w:val="a3"/>
        <w:numPr>
          <w:ilvl w:val="0"/>
          <w:numId w:val="101"/>
        </w:numPr>
        <w:tabs>
          <w:tab w:val="left" w:pos="2138"/>
        </w:tabs>
        <w:jc w:val="both"/>
        <w:rPr>
          <w:rFonts w:ascii="David" w:hAnsi="David" w:cs="David"/>
          <w:sz w:val="24"/>
          <w:szCs w:val="24"/>
        </w:rPr>
      </w:pPr>
      <w:r>
        <w:rPr>
          <w:rFonts w:ascii="David" w:hAnsi="David" w:cs="David" w:hint="cs"/>
          <w:b/>
          <w:bCs/>
          <w:sz w:val="24"/>
          <w:szCs w:val="24"/>
          <w:u w:val="single"/>
          <w:shd w:val="clear" w:color="auto" w:fill="D9E2F3" w:themeFill="accent1" w:themeFillTint="33"/>
          <w:rtl/>
        </w:rPr>
        <w:t>נקודת המוצא</w:t>
      </w:r>
      <w:r w:rsidRPr="00EA52F8">
        <w:rPr>
          <w:rFonts w:ascii="David" w:hAnsi="David" w:cs="David" w:hint="cs"/>
          <w:b/>
          <w:bCs/>
          <w:sz w:val="24"/>
          <w:szCs w:val="24"/>
          <w:shd w:val="clear" w:color="auto" w:fill="D9E2F3" w:themeFill="accent1" w:themeFillTint="33"/>
          <w:rtl/>
        </w:rPr>
        <w:t>: בפירוש צוואה משותפת והדדית יש להתחשב באומד הדעת המשותף של המצווים</w:t>
      </w:r>
      <w:r>
        <w:rPr>
          <w:rFonts w:ascii="David" w:hAnsi="David" w:cs="David" w:hint="cs"/>
          <w:sz w:val="24"/>
          <w:szCs w:val="24"/>
          <w:rtl/>
        </w:rPr>
        <w:t xml:space="preserve">. </w:t>
      </w:r>
    </w:p>
    <w:p w14:paraId="625B19B3" w14:textId="3FE9257D" w:rsidR="00ED0C7D" w:rsidRDefault="00ED0C7D" w:rsidP="00EA52F8">
      <w:pPr>
        <w:pStyle w:val="a3"/>
        <w:numPr>
          <w:ilvl w:val="0"/>
          <w:numId w:val="101"/>
        </w:numPr>
        <w:tabs>
          <w:tab w:val="left" w:pos="2138"/>
        </w:tabs>
        <w:jc w:val="both"/>
        <w:rPr>
          <w:rFonts w:ascii="David" w:hAnsi="David" w:cs="David"/>
          <w:sz w:val="24"/>
          <w:szCs w:val="24"/>
        </w:rPr>
      </w:pPr>
      <w:r w:rsidRPr="00ED0C7D">
        <w:rPr>
          <w:rFonts w:ascii="David" w:hAnsi="David" w:cs="David" w:hint="cs"/>
          <w:b/>
          <w:bCs/>
          <w:sz w:val="24"/>
          <w:szCs w:val="24"/>
          <w:highlight w:val="green"/>
          <w:u w:val="single"/>
          <w:rtl/>
        </w:rPr>
        <w:t>ברק</w:t>
      </w:r>
      <w:r w:rsidRPr="00ED0C7D">
        <w:rPr>
          <w:rFonts w:ascii="David" w:hAnsi="David" w:cs="David" w:hint="cs"/>
          <w:sz w:val="24"/>
          <w:szCs w:val="24"/>
          <w:rtl/>
        </w:rPr>
        <w:t xml:space="preserve"> אומר שלפי לשונה</w:t>
      </w:r>
      <w:r>
        <w:rPr>
          <w:rFonts w:ascii="David" w:hAnsi="David" w:cs="David" w:hint="cs"/>
          <w:sz w:val="24"/>
          <w:szCs w:val="24"/>
          <w:rtl/>
        </w:rPr>
        <w:t>,</w:t>
      </w:r>
      <w:r w:rsidRPr="00ED0C7D">
        <w:rPr>
          <w:rFonts w:ascii="David" w:hAnsi="David" w:cs="David" w:hint="cs"/>
          <w:sz w:val="24"/>
          <w:szCs w:val="24"/>
          <w:rtl/>
        </w:rPr>
        <w:t xml:space="preserve"> הצוואה לא מסדירה את זה.</w:t>
      </w:r>
      <w:r>
        <w:rPr>
          <w:rFonts w:ascii="David" w:hAnsi="David" w:cs="David" w:hint="cs"/>
          <w:sz w:val="24"/>
          <w:szCs w:val="24"/>
          <w:rtl/>
        </w:rPr>
        <w:t xml:space="preserve"> לא נקבע מה יעשה ברכוש האישה לאחר מותה אם בעלה ימות לפניה. </w:t>
      </w:r>
    </w:p>
    <w:p w14:paraId="6E4FFFBA" w14:textId="139C42CC" w:rsidR="00ED0C7D" w:rsidRPr="00ED0C7D" w:rsidRDefault="00ED0C7D" w:rsidP="00EA52F8">
      <w:pPr>
        <w:pStyle w:val="a3"/>
        <w:numPr>
          <w:ilvl w:val="0"/>
          <w:numId w:val="101"/>
        </w:numPr>
        <w:tabs>
          <w:tab w:val="left" w:pos="2138"/>
        </w:tabs>
        <w:jc w:val="both"/>
        <w:rPr>
          <w:rFonts w:ascii="David" w:hAnsi="David" w:cs="David"/>
          <w:sz w:val="24"/>
          <w:szCs w:val="24"/>
          <w:rtl/>
        </w:rPr>
      </w:pPr>
      <w:r w:rsidRPr="00ED0C7D">
        <w:rPr>
          <w:rFonts w:ascii="David" w:hAnsi="David" w:cs="David" w:hint="cs"/>
          <w:sz w:val="24"/>
          <w:szCs w:val="24"/>
          <w:shd w:val="clear" w:color="auto" w:fill="D9E2F3" w:themeFill="accent1" w:themeFillTint="33"/>
          <w:rtl/>
        </w:rPr>
        <w:t>הולכים לירושה ע"פ דין</w:t>
      </w:r>
      <w:r w:rsidRPr="00ED0C7D">
        <w:rPr>
          <w:rFonts w:ascii="David" w:hAnsi="David" w:cs="David" w:hint="cs"/>
          <w:sz w:val="24"/>
          <w:szCs w:val="24"/>
          <w:rtl/>
        </w:rPr>
        <w:t>.</w:t>
      </w:r>
    </w:p>
    <w:p w14:paraId="218157FE" w14:textId="5465E758" w:rsidR="00626028" w:rsidRDefault="00626028" w:rsidP="00DB7010">
      <w:pPr>
        <w:tabs>
          <w:tab w:val="left" w:pos="2138"/>
        </w:tabs>
        <w:jc w:val="both"/>
        <w:rPr>
          <w:rFonts w:ascii="David" w:hAnsi="David" w:cs="David"/>
          <w:b/>
          <w:bCs/>
          <w:color w:val="4472C4" w:themeColor="accent1"/>
          <w:sz w:val="24"/>
          <w:szCs w:val="24"/>
          <w:highlight w:val="yellow"/>
          <w:rtl/>
        </w:rPr>
      </w:pPr>
    </w:p>
    <w:p w14:paraId="2FA2854D" w14:textId="5763BC61" w:rsidR="0001027D" w:rsidRPr="003E47C7" w:rsidRDefault="0001027D" w:rsidP="0001027D">
      <w:pPr>
        <w:pStyle w:val="a3"/>
        <w:numPr>
          <w:ilvl w:val="0"/>
          <w:numId w:val="115"/>
        </w:numPr>
        <w:tabs>
          <w:tab w:val="left" w:pos="2138"/>
        </w:tabs>
        <w:jc w:val="both"/>
        <w:rPr>
          <w:rFonts w:ascii="David" w:hAnsi="David" w:cs="David"/>
          <w:sz w:val="24"/>
          <w:szCs w:val="24"/>
        </w:rPr>
      </w:pPr>
      <w:r w:rsidRPr="009D4535">
        <w:rPr>
          <w:rFonts w:ascii="David" w:hAnsi="David" w:cs="David" w:hint="cs"/>
          <w:b/>
          <w:bCs/>
          <w:sz w:val="24"/>
          <w:szCs w:val="24"/>
          <w:rtl/>
        </w:rPr>
        <w:t>אמירה מובהקת בפסיקה שאומרת בצורה גלויה שתהיה</w:t>
      </w:r>
      <w:r w:rsidRPr="009D4535">
        <w:rPr>
          <w:rFonts w:ascii="David" w:hAnsi="David" w:cs="David" w:hint="cs"/>
          <w:sz w:val="24"/>
          <w:szCs w:val="24"/>
          <w:rtl/>
        </w:rPr>
        <w:t xml:space="preserve"> </w:t>
      </w:r>
      <w:r w:rsidRPr="009D4535">
        <w:rPr>
          <w:rFonts w:ascii="David" w:hAnsi="David" w:cs="David" w:hint="cs"/>
          <w:b/>
          <w:bCs/>
          <w:sz w:val="24"/>
          <w:szCs w:val="24"/>
          <w:u w:val="single"/>
          <w:rtl/>
        </w:rPr>
        <w:t>העדפה לחלוקה שווה בין ילדים</w:t>
      </w:r>
      <w:r w:rsidRPr="009D4535">
        <w:rPr>
          <w:rFonts w:ascii="David" w:hAnsi="David" w:cs="David" w:hint="cs"/>
          <w:sz w:val="24"/>
          <w:szCs w:val="24"/>
          <w:rtl/>
        </w:rPr>
        <w:t xml:space="preserve">. </w:t>
      </w:r>
      <w:r w:rsidRPr="003E47C7">
        <w:rPr>
          <w:rFonts w:ascii="David" w:hAnsi="David" w:cs="David" w:hint="cs"/>
          <w:b/>
          <w:bCs/>
          <w:sz w:val="24"/>
          <w:szCs w:val="24"/>
          <w:highlight w:val="green"/>
          <w:rtl/>
        </w:rPr>
        <w:t>השופט הנדל</w:t>
      </w:r>
      <w:r>
        <w:rPr>
          <w:rFonts w:ascii="David" w:hAnsi="David" w:cs="David" w:hint="cs"/>
          <w:sz w:val="24"/>
          <w:szCs w:val="24"/>
          <w:rtl/>
        </w:rPr>
        <w:t xml:space="preserve"> </w:t>
      </w:r>
      <w:proofErr w:type="spellStart"/>
      <w:r>
        <w:rPr>
          <w:rFonts w:ascii="David" w:hAnsi="David" w:cs="David" w:hint="cs"/>
          <w:sz w:val="24"/>
          <w:szCs w:val="24"/>
          <w:rtl/>
        </w:rPr>
        <w:t>בבע"מ</w:t>
      </w:r>
      <w:proofErr w:type="spellEnd"/>
      <w:r>
        <w:rPr>
          <w:rFonts w:ascii="David" w:hAnsi="David" w:cs="David" w:hint="cs"/>
          <w:sz w:val="24"/>
          <w:szCs w:val="24"/>
          <w:rtl/>
        </w:rPr>
        <w:t xml:space="preserve"> 4990/12 </w:t>
      </w:r>
      <w:r w:rsidRPr="003E47C7">
        <w:rPr>
          <w:rFonts w:ascii="David" w:hAnsi="David" w:cs="David" w:hint="cs"/>
          <w:b/>
          <w:bCs/>
          <w:sz w:val="24"/>
          <w:szCs w:val="24"/>
          <w:shd w:val="clear" w:color="auto" w:fill="D9E2F3" w:themeFill="accent1" w:themeFillTint="33"/>
          <w:rtl/>
        </w:rPr>
        <w:t>מ.ז נ' ח.ז</w:t>
      </w:r>
      <w:r w:rsidRPr="009D4535">
        <w:rPr>
          <w:rFonts w:ascii="David" w:hAnsi="David" w:cs="David" w:hint="cs"/>
          <w:sz w:val="24"/>
          <w:szCs w:val="24"/>
          <w:rtl/>
        </w:rPr>
        <w:t>.</w:t>
      </w:r>
      <w:r w:rsidRPr="009D4535">
        <w:rPr>
          <w:rFonts w:ascii="David" w:hAnsi="David" w:cs="David" w:hint="cs"/>
          <w:b/>
          <w:bCs/>
          <w:sz w:val="24"/>
          <w:szCs w:val="24"/>
          <w:rtl/>
        </w:rPr>
        <w:t xml:space="preserve"> שימוש בדוקטרינות משפטיות כדי להגן על יורשים ראויים</w:t>
      </w:r>
      <w:r w:rsidRPr="009D4535">
        <w:rPr>
          <w:rFonts w:ascii="David" w:hAnsi="David" w:cs="David" w:hint="cs"/>
          <w:sz w:val="24"/>
          <w:szCs w:val="24"/>
          <w:rtl/>
        </w:rPr>
        <w:t>, כאשר אין ראיות</w:t>
      </w:r>
      <w:r>
        <w:rPr>
          <w:rFonts w:ascii="David" w:hAnsi="David" w:cs="David" w:hint="cs"/>
          <w:sz w:val="24"/>
          <w:szCs w:val="24"/>
          <w:rtl/>
        </w:rPr>
        <w:t>.</w:t>
      </w:r>
    </w:p>
    <w:p w14:paraId="08E0ADD9" w14:textId="77777777" w:rsidR="0001027D" w:rsidRPr="003E47C7" w:rsidRDefault="0001027D" w:rsidP="0001027D">
      <w:pPr>
        <w:pStyle w:val="a3"/>
        <w:numPr>
          <w:ilvl w:val="0"/>
          <w:numId w:val="115"/>
        </w:numPr>
        <w:tabs>
          <w:tab w:val="left" w:pos="2138"/>
        </w:tabs>
        <w:jc w:val="both"/>
        <w:rPr>
          <w:rFonts w:ascii="David" w:hAnsi="David" w:cs="David"/>
          <w:sz w:val="24"/>
          <w:szCs w:val="24"/>
          <w:rtl/>
        </w:rPr>
      </w:pPr>
      <w:r w:rsidRPr="009D4535">
        <w:rPr>
          <w:rFonts w:ascii="David" w:hAnsi="David" w:cs="David" w:hint="cs"/>
          <w:b/>
          <w:bCs/>
          <w:sz w:val="24"/>
          <w:szCs w:val="24"/>
          <w:rtl/>
        </w:rPr>
        <w:t>אם יש כמה דרכים לפרש צוואה, בתי המשפט יעדיפו את התוצאה שתואמת את כללי הירושה ע"פ דין</w:t>
      </w:r>
      <w:r w:rsidRPr="009D4535">
        <w:rPr>
          <w:rFonts w:ascii="David" w:hAnsi="David" w:cs="David" w:hint="cs"/>
          <w:sz w:val="24"/>
          <w:szCs w:val="24"/>
          <w:rtl/>
        </w:rPr>
        <w:t>, אלא אם הם ימצאו סיבה להפלות בין ילדים</w:t>
      </w:r>
      <w:r w:rsidRPr="00A60877">
        <w:rPr>
          <w:rFonts w:ascii="David" w:hAnsi="David" w:cs="David" w:hint="cs"/>
          <w:sz w:val="24"/>
          <w:szCs w:val="24"/>
          <w:rtl/>
        </w:rPr>
        <w:t xml:space="preserve">. </w:t>
      </w:r>
    </w:p>
    <w:p w14:paraId="6D5F844B" w14:textId="77777777" w:rsidR="0001027D" w:rsidRDefault="0001027D" w:rsidP="00DB7010">
      <w:pPr>
        <w:tabs>
          <w:tab w:val="left" w:pos="2138"/>
        </w:tabs>
        <w:jc w:val="both"/>
        <w:rPr>
          <w:rFonts w:ascii="David" w:hAnsi="David" w:cs="David"/>
          <w:b/>
          <w:bCs/>
          <w:color w:val="4472C4" w:themeColor="accent1"/>
          <w:sz w:val="24"/>
          <w:szCs w:val="24"/>
          <w:highlight w:val="yellow"/>
          <w:rtl/>
        </w:rPr>
      </w:pPr>
    </w:p>
    <w:p w14:paraId="0535BADC" w14:textId="7D224C68" w:rsidR="00A83EC4" w:rsidRDefault="00626028" w:rsidP="0001027D">
      <w:pPr>
        <w:pStyle w:val="a3"/>
        <w:numPr>
          <w:ilvl w:val="0"/>
          <w:numId w:val="117"/>
        </w:numPr>
        <w:tabs>
          <w:tab w:val="left" w:pos="2138"/>
        </w:tabs>
        <w:jc w:val="both"/>
        <w:rPr>
          <w:rFonts w:ascii="David" w:hAnsi="David" w:cs="David"/>
          <w:sz w:val="24"/>
          <w:szCs w:val="24"/>
        </w:rPr>
      </w:pPr>
      <w:r w:rsidRPr="0001027D">
        <w:rPr>
          <w:rFonts w:ascii="David" w:hAnsi="David" w:cs="David" w:hint="cs"/>
          <w:b/>
          <w:bCs/>
          <w:color w:val="4472C4" w:themeColor="accent1"/>
          <w:sz w:val="24"/>
          <w:szCs w:val="24"/>
          <w:highlight w:val="yellow"/>
          <w:rtl/>
        </w:rPr>
        <w:t>סעיף 54(ב)</w:t>
      </w:r>
      <w:r w:rsidRPr="0001027D">
        <w:rPr>
          <w:rFonts w:ascii="David" w:hAnsi="David" w:cs="David" w:hint="cs"/>
          <w:b/>
          <w:bCs/>
          <w:color w:val="4472C4" w:themeColor="accent1"/>
          <w:sz w:val="24"/>
          <w:szCs w:val="24"/>
          <w:rtl/>
        </w:rPr>
        <w:t xml:space="preserve"> </w:t>
      </w:r>
      <w:r w:rsidRPr="0001027D">
        <w:rPr>
          <w:rFonts w:ascii="David" w:hAnsi="David" w:cs="David" w:hint="cs"/>
          <w:sz w:val="24"/>
          <w:szCs w:val="24"/>
          <w:rtl/>
        </w:rPr>
        <w:t xml:space="preserve">אומר </w:t>
      </w:r>
      <w:r w:rsidRPr="0001027D">
        <w:rPr>
          <w:rFonts w:ascii="David" w:hAnsi="David" w:cs="David" w:hint="cs"/>
          <w:b/>
          <w:bCs/>
          <w:sz w:val="24"/>
          <w:szCs w:val="24"/>
          <w:shd w:val="clear" w:color="auto" w:fill="FFFFCC"/>
          <w:rtl/>
        </w:rPr>
        <w:t>שפירוש שמקיים את הצוואה עדיף על פירוש שמבטל את הצוואה</w:t>
      </w:r>
      <w:r w:rsidRPr="0001027D">
        <w:rPr>
          <w:rFonts w:ascii="David" w:hAnsi="David" w:cs="David" w:hint="cs"/>
          <w:sz w:val="24"/>
          <w:szCs w:val="24"/>
          <w:rtl/>
        </w:rPr>
        <w:t>- רלוונטי לדוקטרינה של ביצוע בקירוב.</w:t>
      </w:r>
    </w:p>
    <w:p w14:paraId="27DA3C40" w14:textId="77777777" w:rsidR="0001027D" w:rsidRPr="0001027D" w:rsidRDefault="0001027D" w:rsidP="0001027D">
      <w:pPr>
        <w:pStyle w:val="a3"/>
        <w:tabs>
          <w:tab w:val="left" w:pos="2138"/>
        </w:tabs>
        <w:ind w:left="360"/>
        <w:jc w:val="both"/>
        <w:rPr>
          <w:rFonts w:ascii="David" w:hAnsi="David" w:cs="David"/>
          <w:sz w:val="24"/>
          <w:szCs w:val="24"/>
          <w:rtl/>
        </w:rPr>
      </w:pPr>
    </w:p>
    <w:p w14:paraId="5D0FE1E0" w14:textId="77777777" w:rsidR="0001027D" w:rsidRDefault="0001027D" w:rsidP="0001027D">
      <w:pPr>
        <w:pStyle w:val="a3"/>
        <w:numPr>
          <w:ilvl w:val="0"/>
          <w:numId w:val="116"/>
        </w:numPr>
        <w:tabs>
          <w:tab w:val="left" w:pos="2138"/>
        </w:tabs>
        <w:jc w:val="both"/>
        <w:rPr>
          <w:rFonts w:ascii="David" w:hAnsi="David" w:cs="David"/>
          <w:sz w:val="24"/>
          <w:szCs w:val="24"/>
        </w:rPr>
      </w:pPr>
      <w:r w:rsidRPr="00806806">
        <w:rPr>
          <w:rFonts w:ascii="David" w:hAnsi="David" w:cs="David" w:hint="cs"/>
          <w:b/>
          <w:bCs/>
          <w:sz w:val="24"/>
          <w:szCs w:val="24"/>
          <w:shd w:val="clear" w:color="auto" w:fill="FFFFCC"/>
          <w:rtl/>
        </w:rPr>
        <w:t>כאשר מדברים על פרשנות צוואה</w:t>
      </w:r>
      <w:r w:rsidRPr="00806806">
        <w:rPr>
          <w:rFonts w:ascii="David" w:hAnsi="David" w:cs="David" w:hint="cs"/>
          <w:sz w:val="24"/>
          <w:szCs w:val="24"/>
          <w:shd w:val="clear" w:color="auto" w:fill="FFFFCC"/>
          <w:rtl/>
        </w:rPr>
        <w:t>,</w:t>
      </w:r>
      <w:r w:rsidRPr="00806806">
        <w:rPr>
          <w:rFonts w:ascii="David" w:hAnsi="David" w:cs="David" w:hint="cs"/>
          <w:b/>
          <w:bCs/>
          <w:sz w:val="24"/>
          <w:szCs w:val="24"/>
          <w:shd w:val="clear" w:color="auto" w:fill="FFFFCC"/>
          <w:rtl/>
        </w:rPr>
        <w:t xml:space="preserve"> לכאורה אין תקדים</w:t>
      </w:r>
      <w:r w:rsidRPr="009D4535">
        <w:rPr>
          <w:rFonts w:ascii="David" w:hAnsi="David" w:cs="David" w:hint="cs"/>
          <w:sz w:val="24"/>
          <w:szCs w:val="24"/>
          <w:rtl/>
        </w:rPr>
        <w:t>. אם יופיע אותו ביטוי בצוואה אחרת, עשויים לפרש אחרת. ואכן יש פרשנויות אחרות</w:t>
      </w:r>
      <w:r>
        <w:rPr>
          <w:rFonts w:ascii="David" w:hAnsi="David" w:cs="David" w:hint="cs"/>
          <w:sz w:val="24"/>
          <w:szCs w:val="24"/>
          <w:rtl/>
        </w:rPr>
        <w:t xml:space="preserve">. </w:t>
      </w:r>
    </w:p>
    <w:p w14:paraId="71BF82C0" w14:textId="5B080173" w:rsidR="0001027D" w:rsidRDefault="0001027D" w:rsidP="00DB7010">
      <w:pPr>
        <w:tabs>
          <w:tab w:val="left" w:pos="2138"/>
        </w:tabs>
        <w:jc w:val="both"/>
        <w:rPr>
          <w:rFonts w:ascii="David" w:hAnsi="David" w:cs="David"/>
          <w:sz w:val="24"/>
          <w:szCs w:val="24"/>
          <w:rtl/>
        </w:rPr>
      </w:pPr>
    </w:p>
    <w:p w14:paraId="5D421F0C" w14:textId="04FF00F1" w:rsidR="0001027D" w:rsidRDefault="0001027D" w:rsidP="0001027D">
      <w:pPr>
        <w:tabs>
          <w:tab w:val="left" w:pos="2138"/>
        </w:tabs>
        <w:jc w:val="both"/>
        <w:rPr>
          <w:rFonts w:ascii="David" w:hAnsi="David" w:cs="David"/>
          <w:sz w:val="24"/>
          <w:szCs w:val="24"/>
          <w:rtl/>
        </w:rPr>
      </w:pPr>
      <w:r w:rsidRPr="0001027D">
        <w:rPr>
          <w:rFonts w:ascii="David" w:hAnsi="David" w:cs="David" w:hint="cs"/>
          <w:b/>
          <w:bCs/>
          <w:sz w:val="24"/>
          <w:szCs w:val="24"/>
          <w:u w:val="single"/>
          <w:shd w:val="clear" w:color="auto" w:fill="FBE4D5" w:themeFill="accent2" w:themeFillTint="33"/>
          <w:rtl/>
        </w:rPr>
        <w:lastRenderedPageBreak/>
        <w:t>פרשנות במובן הרחב</w:t>
      </w:r>
      <w:r>
        <w:rPr>
          <w:rFonts w:ascii="David" w:hAnsi="David" w:cs="David" w:hint="cs"/>
          <w:sz w:val="24"/>
          <w:szCs w:val="24"/>
          <w:rtl/>
        </w:rPr>
        <w:t xml:space="preserve">- מעבר ללשון הצוואה. 4 דוקטרינות פרשניות. </w:t>
      </w:r>
    </w:p>
    <w:p w14:paraId="2BA8169A" w14:textId="77777777" w:rsidR="0001027D" w:rsidRDefault="0001027D" w:rsidP="00403DA7">
      <w:pPr>
        <w:tabs>
          <w:tab w:val="left" w:pos="2138"/>
        </w:tabs>
        <w:spacing w:after="0"/>
        <w:jc w:val="both"/>
        <w:rPr>
          <w:rFonts w:ascii="David" w:hAnsi="David" w:cs="David"/>
          <w:b/>
          <w:bCs/>
          <w:sz w:val="24"/>
          <w:szCs w:val="24"/>
          <w:u w:val="single"/>
          <w:rtl/>
        </w:rPr>
      </w:pPr>
      <w:r>
        <w:rPr>
          <w:rFonts w:ascii="David" w:hAnsi="David" w:cs="David" w:hint="cs"/>
          <w:b/>
          <w:bCs/>
          <w:sz w:val="24"/>
          <w:szCs w:val="24"/>
          <w:u w:val="single"/>
          <w:shd w:val="clear" w:color="auto" w:fill="FFFFCC"/>
          <w:rtl/>
        </w:rPr>
        <w:t xml:space="preserve">(1) </w:t>
      </w:r>
      <w:r w:rsidRPr="00806806">
        <w:rPr>
          <w:rFonts w:ascii="David" w:hAnsi="David" w:cs="David" w:hint="cs"/>
          <w:b/>
          <w:bCs/>
          <w:sz w:val="24"/>
          <w:szCs w:val="24"/>
          <w:u w:val="single"/>
          <w:shd w:val="clear" w:color="auto" w:fill="FFFFCC"/>
          <w:rtl/>
        </w:rPr>
        <w:t>תורת התחליף</w:t>
      </w:r>
    </w:p>
    <w:p w14:paraId="6A77DB73" w14:textId="77777777" w:rsidR="0001027D" w:rsidRDefault="0001027D" w:rsidP="00403DA7">
      <w:pPr>
        <w:pStyle w:val="a3"/>
        <w:numPr>
          <w:ilvl w:val="0"/>
          <w:numId w:val="118"/>
        </w:numPr>
        <w:tabs>
          <w:tab w:val="left" w:pos="2138"/>
        </w:tabs>
        <w:spacing w:after="0"/>
        <w:jc w:val="both"/>
        <w:rPr>
          <w:rFonts w:ascii="David" w:hAnsi="David" w:cs="David"/>
          <w:sz w:val="24"/>
          <w:szCs w:val="24"/>
        </w:rPr>
      </w:pPr>
      <w:r w:rsidRPr="00901A35">
        <w:rPr>
          <w:rFonts w:ascii="David" w:hAnsi="David" w:cs="David" w:hint="cs"/>
          <w:b/>
          <w:bCs/>
          <w:sz w:val="24"/>
          <w:szCs w:val="24"/>
          <w:shd w:val="clear" w:color="auto" w:fill="FFFFCC"/>
          <w:rtl/>
        </w:rPr>
        <w:t>מאפשרת פירוש ביטוי בצוואה, נכס או זהות יורש, על פי מועד הפטירה ולא מועד עריכת הצוואה</w:t>
      </w:r>
      <w:r w:rsidRPr="00901A35">
        <w:rPr>
          <w:rFonts w:ascii="David" w:hAnsi="David" w:cs="David" w:hint="cs"/>
          <w:sz w:val="24"/>
          <w:szCs w:val="24"/>
          <w:rtl/>
        </w:rPr>
        <w:t xml:space="preserve">. </w:t>
      </w:r>
    </w:p>
    <w:p w14:paraId="5D2C82CD" w14:textId="23F19C04" w:rsidR="0001027D" w:rsidRPr="000C745C" w:rsidRDefault="0001027D" w:rsidP="000C745C">
      <w:pPr>
        <w:pStyle w:val="a3"/>
        <w:numPr>
          <w:ilvl w:val="0"/>
          <w:numId w:val="118"/>
        </w:numPr>
        <w:tabs>
          <w:tab w:val="left" w:pos="2138"/>
        </w:tabs>
        <w:spacing w:after="0"/>
        <w:jc w:val="both"/>
        <w:rPr>
          <w:rFonts w:ascii="David" w:hAnsi="David" w:cs="David"/>
          <w:sz w:val="24"/>
          <w:szCs w:val="24"/>
        </w:rPr>
      </w:pPr>
      <w:r w:rsidRPr="00901A35">
        <w:rPr>
          <w:rFonts w:ascii="David" w:hAnsi="David" w:cs="David" w:hint="cs"/>
          <w:sz w:val="24"/>
          <w:szCs w:val="24"/>
          <w:rtl/>
        </w:rPr>
        <w:t xml:space="preserve">ע"א 360/93 </w:t>
      </w:r>
      <w:proofErr w:type="spellStart"/>
      <w:r w:rsidRPr="00901A35">
        <w:rPr>
          <w:rFonts w:ascii="David" w:hAnsi="David" w:cs="David" w:hint="cs"/>
          <w:b/>
          <w:bCs/>
          <w:sz w:val="24"/>
          <w:szCs w:val="24"/>
          <w:shd w:val="clear" w:color="auto" w:fill="D9E2F3" w:themeFill="accent1" w:themeFillTint="33"/>
          <w:rtl/>
        </w:rPr>
        <w:t>אוברז'נסקי</w:t>
      </w:r>
      <w:proofErr w:type="spellEnd"/>
      <w:r w:rsidRPr="00901A35">
        <w:rPr>
          <w:rFonts w:ascii="David" w:hAnsi="David" w:cs="David" w:hint="cs"/>
          <w:b/>
          <w:bCs/>
          <w:sz w:val="24"/>
          <w:szCs w:val="24"/>
          <w:shd w:val="clear" w:color="auto" w:fill="D9E2F3" w:themeFill="accent1" w:themeFillTint="33"/>
          <w:rtl/>
        </w:rPr>
        <w:t xml:space="preserve"> נ' גרין</w:t>
      </w:r>
      <w:r w:rsidR="00403DA7">
        <w:rPr>
          <w:rFonts w:ascii="David" w:hAnsi="David" w:cs="David" w:hint="cs"/>
          <w:sz w:val="24"/>
          <w:szCs w:val="24"/>
          <w:rtl/>
        </w:rPr>
        <w:t xml:space="preserve">- </w:t>
      </w:r>
      <w:r w:rsidR="00403DA7" w:rsidRPr="00C36282">
        <w:rPr>
          <w:rFonts w:ascii="David" w:hAnsi="David" w:cs="David" w:hint="cs"/>
          <w:sz w:val="24"/>
          <w:szCs w:val="24"/>
          <w:shd w:val="clear" w:color="auto" w:fill="D9E2F3" w:themeFill="accent1" w:themeFillTint="33"/>
          <w:rtl/>
        </w:rPr>
        <w:t xml:space="preserve">אישה הורישה לבן שלה דירה ברחוב דובנוב. כתבה בצוואה שהיא מורישה לבן את הדירה ברחוב דובנוב. היא מכרה את הדירה, ובאותם כספים קנתה דירה ברחוב פינסקר. </w:t>
      </w:r>
      <w:r w:rsidR="00403DA7" w:rsidRPr="00C36282">
        <w:rPr>
          <w:rFonts w:ascii="David" w:hAnsi="David" w:cs="David" w:hint="cs"/>
          <w:b/>
          <w:bCs/>
          <w:sz w:val="24"/>
          <w:szCs w:val="24"/>
          <w:shd w:val="clear" w:color="auto" w:fill="D9E2F3" w:themeFill="accent1" w:themeFillTint="33"/>
          <w:rtl/>
        </w:rPr>
        <w:t>מה היא לא עשתה? לא שינתה את הצוואה</w:t>
      </w:r>
      <w:r w:rsidR="00403DA7" w:rsidRPr="00C36282">
        <w:rPr>
          <w:rFonts w:ascii="David" w:hAnsi="David" w:cs="David" w:hint="cs"/>
          <w:sz w:val="24"/>
          <w:szCs w:val="24"/>
          <w:shd w:val="clear" w:color="auto" w:fill="D9E2F3" w:themeFill="accent1" w:themeFillTint="33"/>
          <w:rtl/>
        </w:rPr>
        <w:t xml:space="preserve">. אין אזכור של הדירה ברחוב פינסקר. </w:t>
      </w:r>
      <w:r w:rsidR="00403DA7" w:rsidRPr="00C36282">
        <w:rPr>
          <w:rFonts w:ascii="David" w:hAnsi="David" w:cs="David" w:hint="cs"/>
          <w:b/>
          <w:bCs/>
          <w:sz w:val="24"/>
          <w:szCs w:val="24"/>
          <w:shd w:val="clear" w:color="auto" w:fill="D9E2F3" w:themeFill="accent1" w:themeFillTint="33"/>
          <w:rtl/>
        </w:rPr>
        <w:t xml:space="preserve">תורת התחליף אומרת </w:t>
      </w:r>
      <w:r w:rsidR="00403DA7" w:rsidRPr="00403DA7">
        <w:rPr>
          <w:rFonts w:ascii="David" w:hAnsi="David" w:cs="David" w:hint="cs"/>
          <w:b/>
          <w:bCs/>
          <w:sz w:val="24"/>
          <w:szCs w:val="24"/>
          <w:u w:val="single"/>
          <w:shd w:val="clear" w:color="auto" w:fill="D9E2F3" w:themeFill="accent1" w:themeFillTint="33"/>
          <w:rtl/>
        </w:rPr>
        <w:t>שאם אפשר לעקוב</w:t>
      </w:r>
      <w:r w:rsidR="00403DA7" w:rsidRPr="00C36282">
        <w:rPr>
          <w:rFonts w:ascii="David" w:hAnsi="David" w:cs="David" w:hint="cs"/>
          <w:b/>
          <w:bCs/>
          <w:sz w:val="24"/>
          <w:szCs w:val="24"/>
          <w:shd w:val="clear" w:color="auto" w:fill="D9E2F3" w:themeFill="accent1" w:themeFillTint="33"/>
          <w:rtl/>
        </w:rPr>
        <w:t>, אז היורש יירש את הנכס החלופי</w:t>
      </w:r>
      <w:r w:rsidR="00403DA7" w:rsidRPr="00C36282">
        <w:rPr>
          <w:rFonts w:ascii="David" w:hAnsi="David" w:cs="David" w:hint="cs"/>
          <w:sz w:val="24"/>
          <w:szCs w:val="24"/>
          <w:shd w:val="clear" w:color="auto" w:fill="D9E2F3" w:themeFill="accent1" w:themeFillTint="33"/>
          <w:rtl/>
        </w:rPr>
        <w:t>.</w:t>
      </w:r>
    </w:p>
    <w:p w14:paraId="06FB1D93" w14:textId="77777777" w:rsidR="000C745C" w:rsidRPr="000C745C" w:rsidRDefault="000C745C" w:rsidP="000C745C">
      <w:pPr>
        <w:pStyle w:val="a3"/>
        <w:tabs>
          <w:tab w:val="left" w:pos="2138"/>
        </w:tabs>
        <w:spacing w:after="0"/>
        <w:ind w:left="360"/>
        <w:jc w:val="both"/>
        <w:rPr>
          <w:rFonts w:ascii="David" w:hAnsi="David" w:cs="David"/>
          <w:sz w:val="24"/>
          <w:szCs w:val="24"/>
          <w:rtl/>
        </w:rPr>
      </w:pPr>
    </w:p>
    <w:p w14:paraId="7548EDAA" w14:textId="682B3C10" w:rsidR="00403DA7" w:rsidRDefault="00403DA7" w:rsidP="00403DA7">
      <w:pPr>
        <w:pStyle w:val="a3"/>
        <w:numPr>
          <w:ilvl w:val="0"/>
          <w:numId w:val="119"/>
        </w:numPr>
        <w:tabs>
          <w:tab w:val="left" w:pos="2138"/>
        </w:tabs>
        <w:jc w:val="both"/>
        <w:rPr>
          <w:rFonts w:ascii="David" w:hAnsi="David" w:cs="David"/>
          <w:sz w:val="24"/>
          <w:szCs w:val="24"/>
        </w:rPr>
      </w:pPr>
      <w:r w:rsidRPr="009D4535">
        <w:rPr>
          <w:rFonts w:ascii="David" w:hAnsi="David" w:cs="David" w:hint="cs"/>
          <w:b/>
          <w:bCs/>
          <w:sz w:val="24"/>
          <w:szCs w:val="24"/>
          <w:rtl/>
        </w:rPr>
        <w:t>תורת התחליף נקלטה במשפט הישראלי</w:t>
      </w:r>
      <w:r w:rsidRPr="002337B5">
        <w:rPr>
          <w:rFonts w:ascii="David" w:hAnsi="David" w:cs="David" w:hint="cs"/>
          <w:sz w:val="24"/>
          <w:szCs w:val="24"/>
          <w:rtl/>
        </w:rPr>
        <w:t xml:space="preserve">. גם השופט </w:t>
      </w:r>
      <w:r w:rsidRPr="00403DA7">
        <w:rPr>
          <w:rFonts w:ascii="David" w:hAnsi="David" w:cs="David" w:hint="cs"/>
          <w:sz w:val="24"/>
          <w:szCs w:val="24"/>
          <w:highlight w:val="green"/>
          <w:shd w:val="clear" w:color="auto" w:fill="D9E2F3" w:themeFill="accent1" w:themeFillTint="33"/>
          <w:rtl/>
        </w:rPr>
        <w:t>לוין</w:t>
      </w:r>
      <w:r w:rsidRPr="00403DA7">
        <w:rPr>
          <w:rFonts w:ascii="David" w:hAnsi="David" w:cs="David" w:hint="cs"/>
          <w:sz w:val="24"/>
          <w:szCs w:val="24"/>
          <w:shd w:val="clear" w:color="auto" w:fill="D9E2F3" w:themeFill="accent1" w:themeFillTint="33"/>
          <w:rtl/>
        </w:rPr>
        <w:t xml:space="preserve"> </w:t>
      </w:r>
      <w:proofErr w:type="spellStart"/>
      <w:r w:rsidRPr="00403DA7">
        <w:rPr>
          <w:rFonts w:ascii="David" w:hAnsi="David" w:cs="David" w:hint="cs"/>
          <w:b/>
          <w:bCs/>
          <w:sz w:val="24"/>
          <w:szCs w:val="24"/>
          <w:shd w:val="clear" w:color="auto" w:fill="D9E2F3" w:themeFill="accent1" w:themeFillTint="33"/>
          <w:rtl/>
        </w:rPr>
        <w:t>בטלמצ'יו</w:t>
      </w:r>
      <w:proofErr w:type="spellEnd"/>
      <w:r w:rsidRPr="002337B5">
        <w:rPr>
          <w:rFonts w:ascii="David" w:hAnsi="David" w:cs="David" w:hint="cs"/>
          <w:sz w:val="24"/>
          <w:szCs w:val="24"/>
          <w:rtl/>
        </w:rPr>
        <w:t xml:space="preserve"> אומר שיש תורת תחליף.</w:t>
      </w:r>
    </w:p>
    <w:p w14:paraId="5DAC2D38" w14:textId="2D997004" w:rsidR="00403DA7" w:rsidRDefault="00403DA7" w:rsidP="00403DA7">
      <w:pPr>
        <w:pStyle w:val="a3"/>
        <w:numPr>
          <w:ilvl w:val="0"/>
          <w:numId w:val="119"/>
        </w:numPr>
        <w:tabs>
          <w:tab w:val="left" w:pos="2138"/>
        </w:tabs>
        <w:jc w:val="both"/>
        <w:rPr>
          <w:rFonts w:ascii="David" w:hAnsi="David" w:cs="David"/>
          <w:sz w:val="24"/>
          <w:szCs w:val="24"/>
        </w:rPr>
      </w:pPr>
      <w:r w:rsidRPr="009D4535">
        <w:rPr>
          <w:rFonts w:ascii="David" w:hAnsi="David" w:cs="David" w:hint="cs"/>
          <w:b/>
          <w:bCs/>
          <w:sz w:val="24"/>
          <w:szCs w:val="24"/>
          <w:rtl/>
        </w:rPr>
        <w:t>דוקטרינה פרשנית של שיקול דעת ביהמ"ש</w:t>
      </w:r>
      <w:r w:rsidRPr="00403DA7">
        <w:rPr>
          <w:rFonts w:ascii="David" w:hAnsi="David" w:cs="David" w:hint="cs"/>
          <w:sz w:val="24"/>
          <w:szCs w:val="24"/>
          <w:rtl/>
        </w:rPr>
        <w:t>.</w:t>
      </w:r>
      <w:r>
        <w:rPr>
          <w:rFonts w:ascii="David" w:hAnsi="David" w:cs="David" w:hint="cs"/>
          <w:sz w:val="24"/>
          <w:szCs w:val="24"/>
          <w:rtl/>
        </w:rPr>
        <w:t xml:space="preserve"> מעבר ללשון הצוואה. </w:t>
      </w:r>
    </w:p>
    <w:p w14:paraId="726B1C3F" w14:textId="256E582B" w:rsidR="00403DA7" w:rsidRPr="002337B5" w:rsidRDefault="00403DA7" w:rsidP="00403DA7">
      <w:pPr>
        <w:pStyle w:val="a3"/>
        <w:numPr>
          <w:ilvl w:val="0"/>
          <w:numId w:val="119"/>
        </w:numPr>
        <w:tabs>
          <w:tab w:val="left" w:pos="2138"/>
        </w:tabs>
        <w:jc w:val="both"/>
        <w:rPr>
          <w:rFonts w:ascii="David" w:hAnsi="David" w:cs="David"/>
          <w:sz w:val="24"/>
          <w:szCs w:val="24"/>
          <w:rtl/>
        </w:rPr>
      </w:pPr>
      <w:r w:rsidRPr="009D4535">
        <w:rPr>
          <w:rFonts w:ascii="David" w:hAnsi="David" w:cs="David" w:hint="cs"/>
          <w:b/>
          <w:bCs/>
          <w:sz w:val="24"/>
          <w:szCs w:val="24"/>
          <w:rtl/>
        </w:rPr>
        <w:t>רלוונטי גם ביורש אחר יורש</w:t>
      </w:r>
      <w:r w:rsidRPr="00403DA7">
        <w:rPr>
          <w:rFonts w:ascii="David" w:hAnsi="David" w:cs="David" w:hint="cs"/>
          <w:sz w:val="24"/>
          <w:szCs w:val="24"/>
          <w:rtl/>
        </w:rPr>
        <w:t>-</w:t>
      </w:r>
      <w:r>
        <w:rPr>
          <w:rFonts w:ascii="David" w:hAnsi="David" w:cs="David" w:hint="cs"/>
          <w:sz w:val="24"/>
          <w:szCs w:val="24"/>
          <w:rtl/>
        </w:rPr>
        <w:t xml:space="preserve"> </w:t>
      </w:r>
      <w:r w:rsidRPr="00403DA7">
        <w:rPr>
          <w:rFonts w:ascii="David" w:hAnsi="David" w:cs="David" w:hint="cs"/>
          <w:sz w:val="24"/>
          <w:szCs w:val="24"/>
          <w:u w:val="single"/>
          <w:rtl/>
        </w:rPr>
        <w:t>אם ניתן לעקוב</w:t>
      </w:r>
      <w:r>
        <w:rPr>
          <w:rFonts w:ascii="David" w:hAnsi="David" w:cs="David" w:hint="cs"/>
          <w:sz w:val="24"/>
          <w:szCs w:val="24"/>
          <w:rtl/>
        </w:rPr>
        <w:t xml:space="preserve">. </w:t>
      </w:r>
      <w:r w:rsidR="00325FFE">
        <w:rPr>
          <w:rFonts w:ascii="David" w:hAnsi="David" w:cs="David" w:hint="cs"/>
          <w:sz w:val="24"/>
          <w:szCs w:val="24"/>
          <w:rtl/>
        </w:rPr>
        <w:t>[</w:t>
      </w:r>
      <w:r w:rsidR="00325FFE" w:rsidRPr="00325FFE">
        <w:rPr>
          <w:rFonts w:ascii="David" w:hAnsi="David" w:cs="David" w:hint="cs"/>
          <w:b/>
          <w:bCs/>
          <w:color w:val="FF0000"/>
          <w:sz w:val="24"/>
          <w:szCs w:val="24"/>
          <w:rtl/>
        </w:rPr>
        <w:t>נניח</w:t>
      </w:r>
      <w:r w:rsidR="00325FFE" w:rsidRPr="00325FFE">
        <w:rPr>
          <w:rFonts w:ascii="David" w:hAnsi="David" w:cs="David" w:hint="cs"/>
          <w:color w:val="FF0000"/>
          <w:sz w:val="24"/>
          <w:szCs w:val="24"/>
          <w:rtl/>
        </w:rPr>
        <w:t xml:space="preserve"> </w:t>
      </w:r>
      <w:r w:rsidR="00325FFE">
        <w:rPr>
          <w:rFonts w:ascii="David" w:hAnsi="David" w:cs="David" w:hint="cs"/>
          <w:sz w:val="24"/>
          <w:szCs w:val="24"/>
          <w:rtl/>
        </w:rPr>
        <w:t xml:space="preserve">יורש א' מקבל דירה ולאחר מותו אמור להעבירה ליורש ב'. הוא מוכר את הדירה ושם את הכספים בבנק. אם ניתן לעקוב אחר הנכס, יורש ב' יירש את הכסף]. </w:t>
      </w:r>
    </w:p>
    <w:p w14:paraId="73A4894F" w14:textId="57A54265" w:rsidR="0001027D" w:rsidRDefault="0001027D" w:rsidP="00DB7010">
      <w:pPr>
        <w:tabs>
          <w:tab w:val="left" w:pos="2138"/>
        </w:tabs>
        <w:jc w:val="both"/>
        <w:rPr>
          <w:rFonts w:ascii="David" w:hAnsi="David" w:cs="David"/>
          <w:sz w:val="24"/>
          <w:szCs w:val="24"/>
          <w:rtl/>
        </w:rPr>
      </w:pPr>
    </w:p>
    <w:p w14:paraId="306D2032" w14:textId="77777777" w:rsidR="00325FFE" w:rsidRDefault="00325FFE" w:rsidP="00120BCF">
      <w:pPr>
        <w:tabs>
          <w:tab w:val="left" w:pos="2138"/>
        </w:tabs>
        <w:spacing w:after="0"/>
        <w:jc w:val="both"/>
        <w:rPr>
          <w:rFonts w:ascii="David" w:hAnsi="David" w:cs="David"/>
          <w:b/>
          <w:bCs/>
          <w:sz w:val="24"/>
          <w:szCs w:val="24"/>
          <w:u w:val="single"/>
          <w:rtl/>
        </w:rPr>
      </w:pPr>
      <w:r>
        <w:rPr>
          <w:rFonts w:ascii="David" w:hAnsi="David" w:cs="David" w:hint="cs"/>
          <w:b/>
          <w:bCs/>
          <w:sz w:val="24"/>
          <w:szCs w:val="24"/>
          <w:u w:val="single"/>
          <w:shd w:val="clear" w:color="auto" w:fill="FFFFCC"/>
          <w:rtl/>
        </w:rPr>
        <w:t xml:space="preserve">(2) </w:t>
      </w:r>
      <w:r w:rsidRPr="00776237">
        <w:rPr>
          <w:rFonts w:ascii="David" w:hAnsi="David" w:cs="David" w:hint="cs"/>
          <w:b/>
          <w:bCs/>
          <w:sz w:val="24"/>
          <w:szCs w:val="24"/>
          <w:u w:val="single"/>
          <w:shd w:val="clear" w:color="auto" w:fill="FFFFCC"/>
          <w:rtl/>
        </w:rPr>
        <w:t>תיקון טעות</w:t>
      </w:r>
    </w:p>
    <w:p w14:paraId="6578E053" w14:textId="77777777" w:rsidR="00325FFE" w:rsidRDefault="00325FFE" w:rsidP="00120BCF">
      <w:pPr>
        <w:tabs>
          <w:tab w:val="left" w:pos="2138"/>
        </w:tabs>
        <w:spacing w:after="0"/>
        <w:jc w:val="both"/>
        <w:rPr>
          <w:rFonts w:ascii="David" w:hAnsi="David" w:cs="David"/>
          <w:sz w:val="24"/>
          <w:szCs w:val="24"/>
          <w:rtl/>
        </w:rPr>
      </w:pPr>
      <w:r w:rsidRPr="00776237">
        <w:rPr>
          <w:rFonts w:ascii="David" w:hAnsi="David" w:cs="David" w:hint="cs"/>
          <w:b/>
          <w:bCs/>
          <w:sz w:val="24"/>
          <w:szCs w:val="24"/>
          <w:shd w:val="clear" w:color="auto" w:fill="FFFFCC"/>
          <w:rtl/>
        </w:rPr>
        <w:t>דיני הטעות בכל הנוגע לצוואות מתחלקים לשני סוגים עיקריים</w:t>
      </w:r>
      <w:r w:rsidRPr="00776237">
        <w:rPr>
          <w:rFonts w:ascii="David" w:hAnsi="David" w:cs="David" w:hint="cs"/>
          <w:b/>
          <w:bCs/>
          <w:sz w:val="24"/>
          <w:szCs w:val="24"/>
          <w:rtl/>
        </w:rPr>
        <w:t>:</w:t>
      </w:r>
    </w:p>
    <w:p w14:paraId="6942B8E6" w14:textId="77777777" w:rsidR="00325FFE" w:rsidRPr="00776237" w:rsidRDefault="00325FFE" w:rsidP="00325FFE">
      <w:pPr>
        <w:pStyle w:val="a3"/>
        <w:numPr>
          <w:ilvl w:val="0"/>
          <w:numId w:val="120"/>
        </w:numPr>
        <w:tabs>
          <w:tab w:val="left" w:pos="2138"/>
        </w:tabs>
        <w:jc w:val="both"/>
        <w:rPr>
          <w:rFonts w:ascii="David" w:hAnsi="David" w:cs="David"/>
          <w:sz w:val="24"/>
          <w:szCs w:val="24"/>
          <w:rtl/>
        </w:rPr>
      </w:pPr>
      <w:r w:rsidRPr="00776237">
        <w:rPr>
          <w:rFonts w:ascii="David" w:hAnsi="David" w:cs="David" w:hint="cs"/>
          <w:b/>
          <w:bCs/>
          <w:sz w:val="24"/>
          <w:szCs w:val="24"/>
          <w:shd w:val="clear" w:color="auto" w:fill="FFFFCC"/>
          <w:rtl/>
        </w:rPr>
        <w:t>טעות סופר</w:t>
      </w:r>
      <w:r w:rsidRPr="00776237">
        <w:rPr>
          <w:rFonts w:ascii="David" w:hAnsi="David" w:cs="David" w:hint="cs"/>
          <w:sz w:val="24"/>
          <w:szCs w:val="24"/>
          <w:rtl/>
        </w:rPr>
        <w:t xml:space="preserve"> לפי </w:t>
      </w:r>
      <w:r w:rsidRPr="00776237">
        <w:rPr>
          <w:rFonts w:ascii="David" w:hAnsi="David" w:cs="David" w:hint="cs"/>
          <w:b/>
          <w:bCs/>
          <w:color w:val="4472C4" w:themeColor="accent1"/>
          <w:sz w:val="24"/>
          <w:szCs w:val="24"/>
          <w:rtl/>
        </w:rPr>
        <w:t>סעיף 32 לחוק הירושה</w:t>
      </w:r>
      <w:r w:rsidRPr="00776237">
        <w:rPr>
          <w:rFonts w:ascii="David" w:hAnsi="David" w:cs="David" w:hint="cs"/>
          <w:sz w:val="24"/>
          <w:szCs w:val="24"/>
          <w:rtl/>
        </w:rPr>
        <w:t>.</w:t>
      </w:r>
      <w:r>
        <w:rPr>
          <w:rFonts w:ascii="David" w:hAnsi="David" w:cs="David" w:hint="cs"/>
          <w:sz w:val="24"/>
          <w:szCs w:val="24"/>
          <w:rtl/>
        </w:rPr>
        <w:t xml:space="preserve"> -אם כתבתי משהו לא נכון. </w:t>
      </w:r>
    </w:p>
    <w:p w14:paraId="3FBC4D36" w14:textId="77777777" w:rsidR="00325FFE" w:rsidRPr="00776237" w:rsidRDefault="00325FFE" w:rsidP="00325FFE">
      <w:pPr>
        <w:pStyle w:val="a3"/>
        <w:numPr>
          <w:ilvl w:val="0"/>
          <w:numId w:val="120"/>
        </w:numPr>
        <w:tabs>
          <w:tab w:val="left" w:pos="2138"/>
        </w:tabs>
        <w:jc w:val="both"/>
        <w:rPr>
          <w:rFonts w:ascii="David" w:hAnsi="David" w:cs="David"/>
          <w:sz w:val="24"/>
          <w:szCs w:val="24"/>
          <w:rtl/>
        </w:rPr>
      </w:pPr>
      <w:r w:rsidRPr="00776237">
        <w:rPr>
          <w:rFonts w:ascii="David" w:hAnsi="David" w:cs="David" w:hint="cs"/>
          <w:b/>
          <w:bCs/>
          <w:sz w:val="24"/>
          <w:szCs w:val="24"/>
          <w:shd w:val="clear" w:color="auto" w:fill="FFFFCC"/>
          <w:rtl/>
        </w:rPr>
        <w:t>טעות</w:t>
      </w:r>
      <w:r w:rsidRPr="00776237">
        <w:rPr>
          <w:rFonts w:ascii="David" w:hAnsi="David" w:cs="David" w:hint="cs"/>
          <w:sz w:val="24"/>
          <w:szCs w:val="24"/>
          <w:rtl/>
        </w:rPr>
        <w:t xml:space="preserve"> לפי </w:t>
      </w:r>
      <w:r w:rsidRPr="00776237">
        <w:rPr>
          <w:rFonts w:ascii="David" w:hAnsi="David" w:cs="David" w:hint="cs"/>
          <w:b/>
          <w:bCs/>
          <w:color w:val="4472C4" w:themeColor="accent1"/>
          <w:sz w:val="24"/>
          <w:szCs w:val="24"/>
          <w:rtl/>
        </w:rPr>
        <w:t>סעיף 30(ב) לחוק הירושה</w:t>
      </w:r>
      <w:r w:rsidRPr="00776237">
        <w:rPr>
          <w:rFonts w:ascii="David" w:hAnsi="David" w:cs="David" w:hint="cs"/>
          <w:sz w:val="24"/>
          <w:szCs w:val="24"/>
          <w:rtl/>
        </w:rPr>
        <w:t xml:space="preserve">: </w:t>
      </w:r>
      <w:r w:rsidRPr="00776237">
        <w:rPr>
          <w:rFonts w:ascii="David" w:hAnsi="David" w:cs="David" w:hint="cs"/>
          <w:b/>
          <w:bCs/>
          <w:sz w:val="24"/>
          <w:szCs w:val="24"/>
          <w:shd w:val="clear" w:color="auto" w:fill="FFFFCC"/>
          <w:rtl/>
        </w:rPr>
        <w:t>תוצאה של פער בין המציאות האובייקטיבית לתפיסת המציאות הסובייקטיבית של המצווה</w:t>
      </w:r>
      <w:r w:rsidRPr="00776237">
        <w:rPr>
          <w:rFonts w:ascii="David" w:hAnsi="David" w:cs="David" w:hint="cs"/>
          <w:sz w:val="24"/>
          <w:szCs w:val="24"/>
          <w:rtl/>
        </w:rPr>
        <w:t xml:space="preserve">. </w:t>
      </w:r>
      <w:r>
        <w:rPr>
          <w:rFonts w:ascii="David" w:hAnsi="David" w:cs="David" w:hint="cs"/>
          <w:sz w:val="24"/>
          <w:szCs w:val="24"/>
          <w:rtl/>
        </w:rPr>
        <w:t>-יעסיק אותנו יותר.</w:t>
      </w:r>
    </w:p>
    <w:p w14:paraId="41223EB8" w14:textId="77777777" w:rsidR="00325FFE" w:rsidRDefault="00325FFE" w:rsidP="00325FFE">
      <w:pPr>
        <w:tabs>
          <w:tab w:val="left" w:pos="2138"/>
        </w:tabs>
        <w:jc w:val="both"/>
        <w:rPr>
          <w:rFonts w:ascii="David" w:hAnsi="David" w:cs="David"/>
          <w:b/>
          <w:bCs/>
          <w:sz w:val="24"/>
          <w:szCs w:val="24"/>
          <w:u w:val="single"/>
          <w:shd w:val="clear" w:color="auto" w:fill="FFFFCC"/>
          <w:rtl/>
        </w:rPr>
      </w:pPr>
    </w:p>
    <w:p w14:paraId="62E0184E" w14:textId="12B4E783" w:rsidR="00325FFE" w:rsidRPr="00776237" w:rsidRDefault="00325FFE" w:rsidP="00325FFE">
      <w:pPr>
        <w:tabs>
          <w:tab w:val="left" w:pos="2138"/>
        </w:tabs>
        <w:jc w:val="both"/>
        <w:rPr>
          <w:rFonts w:ascii="David" w:hAnsi="David" w:cs="David"/>
          <w:b/>
          <w:bCs/>
          <w:sz w:val="24"/>
          <w:szCs w:val="24"/>
          <w:u w:val="single"/>
          <w:shd w:val="clear" w:color="auto" w:fill="FFFFCC"/>
          <w:rtl/>
        </w:rPr>
      </w:pPr>
      <w:r w:rsidRPr="00776237">
        <w:rPr>
          <w:rFonts w:ascii="David" w:hAnsi="David" w:cs="David" w:hint="cs"/>
          <w:b/>
          <w:bCs/>
          <w:sz w:val="24"/>
          <w:szCs w:val="24"/>
          <w:u w:val="single"/>
          <w:shd w:val="clear" w:color="auto" w:fill="FFFFCC"/>
          <w:rtl/>
        </w:rPr>
        <w:t>תיקון טעון שאינה טעות סופר</w:t>
      </w:r>
    </w:p>
    <w:p w14:paraId="4A114E3D" w14:textId="77777777" w:rsidR="00325FFE" w:rsidRPr="00776237" w:rsidRDefault="00325FFE" w:rsidP="00325FFE">
      <w:pPr>
        <w:pStyle w:val="a3"/>
        <w:numPr>
          <w:ilvl w:val="0"/>
          <w:numId w:val="121"/>
        </w:numPr>
        <w:tabs>
          <w:tab w:val="left" w:pos="2138"/>
        </w:tabs>
        <w:jc w:val="both"/>
        <w:rPr>
          <w:rFonts w:ascii="David" w:hAnsi="David" w:cs="David"/>
          <w:sz w:val="24"/>
          <w:szCs w:val="24"/>
          <w:rtl/>
        </w:rPr>
      </w:pPr>
      <w:r w:rsidRPr="00776237">
        <w:rPr>
          <w:rFonts w:ascii="David" w:hAnsi="David" w:cs="David" w:hint="cs"/>
          <w:b/>
          <w:bCs/>
          <w:sz w:val="24"/>
          <w:szCs w:val="24"/>
          <w:shd w:val="clear" w:color="auto" w:fill="FFFFCC"/>
          <w:rtl/>
        </w:rPr>
        <w:t>טעות עובדתית</w:t>
      </w:r>
      <w:r w:rsidRPr="00776237">
        <w:rPr>
          <w:rFonts w:ascii="David" w:hAnsi="David" w:cs="David" w:hint="cs"/>
          <w:sz w:val="24"/>
          <w:szCs w:val="24"/>
          <w:rtl/>
        </w:rPr>
        <w:t>.</w:t>
      </w:r>
    </w:p>
    <w:p w14:paraId="14F35533" w14:textId="77777777" w:rsidR="00325FFE" w:rsidRPr="00776237" w:rsidRDefault="00325FFE" w:rsidP="00325FFE">
      <w:pPr>
        <w:pStyle w:val="a3"/>
        <w:numPr>
          <w:ilvl w:val="0"/>
          <w:numId w:val="121"/>
        </w:numPr>
        <w:tabs>
          <w:tab w:val="left" w:pos="2138"/>
        </w:tabs>
        <w:jc w:val="both"/>
        <w:rPr>
          <w:rFonts w:ascii="David" w:hAnsi="David" w:cs="David"/>
          <w:sz w:val="24"/>
          <w:szCs w:val="24"/>
          <w:rtl/>
        </w:rPr>
      </w:pPr>
      <w:r w:rsidRPr="00776237">
        <w:rPr>
          <w:rFonts w:ascii="David" w:hAnsi="David" w:cs="David" w:hint="cs"/>
          <w:b/>
          <w:bCs/>
          <w:sz w:val="24"/>
          <w:szCs w:val="24"/>
          <w:shd w:val="clear" w:color="auto" w:fill="FFFFCC"/>
          <w:rtl/>
        </w:rPr>
        <w:t>טעות משפטית</w:t>
      </w:r>
      <w:r w:rsidRPr="00776237">
        <w:rPr>
          <w:rFonts w:ascii="David" w:hAnsi="David" w:cs="David" w:hint="cs"/>
          <w:sz w:val="24"/>
          <w:szCs w:val="24"/>
          <w:rtl/>
        </w:rPr>
        <w:t xml:space="preserve"> (</w:t>
      </w:r>
      <w:r w:rsidRPr="00325FFE">
        <w:rPr>
          <w:rFonts w:ascii="David" w:hAnsi="David" w:cs="David" w:hint="cs"/>
          <w:b/>
          <w:bCs/>
          <w:sz w:val="24"/>
          <w:szCs w:val="24"/>
          <w:shd w:val="clear" w:color="auto" w:fill="FFFFCC"/>
          <w:rtl/>
        </w:rPr>
        <w:t>בעבר- לא ניתנת לתיקון</w:t>
      </w:r>
      <w:r w:rsidRPr="00776237">
        <w:rPr>
          <w:rFonts w:ascii="David" w:hAnsi="David" w:cs="David" w:hint="cs"/>
          <w:sz w:val="24"/>
          <w:szCs w:val="24"/>
          <w:rtl/>
        </w:rPr>
        <w:t xml:space="preserve"> ע"א 598/75 </w:t>
      </w:r>
      <w:r w:rsidRPr="00776237">
        <w:rPr>
          <w:rFonts w:ascii="David" w:hAnsi="David" w:cs="David" w:hint="cs"/>
          <w:b/>
          <w:bCs/>
          <w:sz w:val="24"/>
          <w:szCs w:val="24"/>
          <w:shd w:val="clear" w:color="auto" w:fill="D9E2F3" w:themeFill="accent1" w:themeFillTint="33"/>
          <w:rtl/>
        </w:rPr>
        <w:t>רזניק נ' רזניק</w:t>
      </w:r>
      <w:r w:rsidRPr="00776237">
        <w:rPr>
          <w:rFonts w:ascii="David" w:hAnsi="David" w:cs="David" w:hint="cs"/>
          <w:sz w:val="24"/>
          <w:szCs w:val="24"/>
          <w:rtl/>
        </w:rPr>
        <w:t xml:space="preserve">. </w:t>
      </w:r>
      <w:r w:rsidRPr="00325FFE">
        <w:rPr>
          <w:rFonts w:ascii="David" w:hAnsi="David" w:cs="David" w:hint="cs"/>
          <w:b/>
          <w:bCs/>
          <w:sz w:val="24"/>
          <w:szCs w:val="24"/>
          <w:u w:val="single"/>
          <w:shd w:val="clear" w:color="auto" w:fill="FFFFCC"/>
          <w:rtl/>
        </w:rPr>
        <w:t>כיום</w:t>
      </w:r>
      <w:r w:rsidRPr="00325FFE">
        <w:rPr>
          <w:rFonts w:ascii="David" w:hAnsi="David" w:cs="David" w:hint="cs"/>
          <w:b/>
          <w:bCs/>
          <w:sz w:val="24"/>
          <w:szCs w:val="24"/>
          <w:shd w:val="clear" w:color="auto" w:fill="FFFFCC"/>
          <w:rtl/>
        </w:rPr>
        <w:t xml:space="preserve"> </w:t>
      </w:r>
      <w:r w:rsidRPr="00325FFE">
        <w:rPr>
          <w:rFonts w:ascii="David" w:hAnsi="David" w:cs="David"/>
          <w:b/>
          <w:bCs/>
          <w:sz w:val="24"/>
          <w:szCs w:val="24"/>
          <w:shd w:val="clear" w:color="auto" w:fill="FFFFCC"/>
          <w:rtl/>
        </w:rPr>
        <w:t>–</w:t>
      </w:r>
      <w:r w:rsidRPr="00325FFE">
        <w:rPr>
          <w:rFonts w:ascii="David" w:hAnsi="David" w:cs="David" w:hint="cs"/>
          <w:b/>
          <w:bCs/>
          <w:sz w:val="24"/>
          <w:szCs w:val="24"/>
          <w:shd w:val="clear" w:color="auto" w:fill="FFFFCC"/>
          <w:rtl/>
        </w:rPr>
        <w:t xml:space="preserve"> ניתנת</w:t>
      </w:r>
      <w:r w:rsidRPr="00776237">
        <w:rPr>
          <w:rFonts w:ascii="David" w:hAnsi="David" w:cs="David" w:hint="cs"/>
          <w:sz w:val="24"/>
          <w:szCs w:val="24"/>
          <w:rtl/>
        </w:rPr>
        <w:t xml:space="preserve">). </w:t>
      </w:r>
    </w:p>
    <w:p w14:paraId="79F112DA" w14:textId="677FDAAE" w:rsidR="00325FFE" w:rsidRDefault="00325FFE" w:rsidP="00DB7010">
      <w:pPr>
        <w:tabs>
          <w:tab w:val="left" w:pos="2138"/>
        </w:tabs>
        <w:jc w:val="both"/>
        <w:rPr>
          <w:rFonts w:ascii="David" w:hAnsi="David" w:cs="David"/>
          <w:sz w:val="24"/>
          <w:szCs w:val="24"/>
          <w:rtl/>
        </w:rPr>
      </w:pPr>
      <w:r w:rsidRPr="006C36F2">
        <w:rPr>
          <w:rFonts w:ascii="David" w:hAnsi="David" w:cs="David" w:hint="cs"/>
          <w:b/>
          <w:bCs/>
          <w:sz w:val="24"/>
          <w:szCs w:val="24"/>
          <w:rtl/>
        </w:rPr>
        <w:t>בעבר, רק טעות עובדתית ניתן היה לתקן</w:t>
      </w:r>
      <w:r>
        <w:rPr>
          <w:rFonts w:ascii="David" w:hAnsi="David" w:cs="David" w:hint="cs"/>
          <w:sz w:val="24"/>
          <w:szCs w:val="24"/>
          <w:rtl/>
        </w:rPr>
        <w:t xml:space="preserve">. </w:t>
      </w:r>
      <w:r w:rsidRPr="00325FFE">
        <w:rPr>
          <w:rFonts w:ascii="David" w:hAnsi="David" w:cs="David" w:hint="cs"/>
          <w:b/>
          <w:bCs/>
          <w:sz w:val="24"/>
          <w:szCs w:val="24"/>
          <w:u w:val="single"/>
          <w:shd w:val="clear" w:color="auto" w:fill="D9E2F3" w:themeFill="accent1" w:themeFillTint="33"/>
          <w:rtl/>
        </w:rPr>
        <w:t>פס"ד רזניק</w:t>
      </w:r>
      <w:r>
        <w:rPr>
          <w:rFonts w:ascii="David" w:hAnsi="David" w:cs="David" w:hint="cs"/>
          <w:sz w:val="24"/>
          <w:szCs w:val="24"/>
          <w:rtl/>
        </w:rPr>
        <w:t xml:space="preserve">- מקרה של יורש אחר יורש. היורשת השנייה טענה שאמא שלה (המצווה) לא ידעה שכאשר היא קובעת הוראת יורש אחר יורש היורש הראשון לא מוגבל. ביהמ"ש אמר שחוק הירושה עוסק רק בטעויות עובדתיות. </w:t>
      </w:r>
    </w:p>
    <w:p w14:paraId="2EF53C59" w14:textId="4FF54360" w:rsidR="00325FFE" w:rsidRDefault="00325FFE" w:rsidP="00DB7010">
      <w:pPr>
        <w:tabs>
          <w:tab w:val="left" w:pos="2138"/>
        </w:tabs>
        <w:jc w:val="both"/>
        <w:rPr>
          <w:rFonts w:ascii="David" w:hAnsi="David" w:cs="David"/>
          <w:sz w:val="24"/>
          <w:szCs w:val="24"/>
          <w:rtl/>
        </w:rPr>
      </w:pPr>
      <w:r w:rsidRPr="006C36F2">
        <w:rPr>
          <w:rFonts w:ascii="David" w:hAnsi="David" w:cs="David" w:hint="cs"/>
          <w:b/>
          <w:bCs/>
          <w:sz w:val="24"/>
          <w:szCs w:val="24"/>
          <w:rtl/>
        </w:rPr>
        <w:t>כיום ניתן לתקן גם טעות משפטית</w:t>
      </w:r>
      <w:r>
        <w:rPr>
          <w:rFonts w:ascii="David" w:hAnsi="David" w:cs="David" w:hint="cs"/>
          <w:sz w:val="24"/>
          <w:szCs w:val="24"/>
          <w:rtl/>
        </w:rPr>
        <w:t xml:space="preserve">. </w:t>
      </w:r>
    </w:p>
    <w:p w14:paraId="1E312B65" w14:textId="02613564" w:rsidR="0001027D" w:rsidRDefault="0001027D" w:rsidP="00DB7010">
      <w:pPr>
        <w:tabs>
          <w:tab w:val="left" w:pos="2138"/>
        </w:tabs>
        <w:jc w:val="both"/>
        <w:rPr>
          <w:rFonts w:ascii="David" w:hAnsi="David" w:cs="David"/>
          <w:sz w:val="24"/>
          <w:szCs w:val="24"/>
          <w:rtl/>
        </w:rPr>
      </w:pPr>
    </w:p>
    <w:p w14:paraId="3AFBBF4A" w14:textId="77777777" w:rsidR="00325FFE" w:rsidRPr="00430CA5" w:rsidRDefault="00325FFE" w:rsidP="00325FFE">
      <w:pPr>
        <w:tabs>
          <w:tab w:val="left" w:pos="2138"/>
        </w:tabs>
        <w:jc w:val="both"/>
        <w:rPr>
          <w:rFonts w:ascii="David" w:hAnsi="David" w:cs="David"/>
          <w:b/>
          <w:bCs/>
          <w:sz w:val="24"/>
          <w:szCs w:val="24"/>
          <w:u w:val="single"/>
          <w:rtl/>
        </w:rPr>
      </w:pPr>
      <w:r w:rsidRPr="000172F9">
        <w:rPr>
          <w:rFonts w:ascii="David" w:hAnsi="David" w:cs="David" w:hint="cs"/>
          <w:b/>
          <w:bCs/>
          <w:sz w:val="24"/>
          <w:szCs w:val="24"/>
          <w:u w:val="single"/>
          <w:shd w:val="clear" w:color="auto" w:fill="FFFFCC"/>
          <w:rtl/>
        </w:rPr>
        <w:t>האפשרות לתיקון אינה שכיחה</w:t>
      </w:r>
    </w:p>
    <w:p w14:paraId="66E659A4" w14:textId="77777777" w:rsidR="00325FFE" w:rsidRDefault="00325FFE" w:rsidP="00325FFE">
      <w:pPr>
        <w:pStyle w:val="a3"/>
        <w:numPr>
          <w:ilvl w:val="0"/>
          <w:numId w:val="122"/>
        </w:numPr>
        <w:tabs>
          <w:tab w:val="left" w:pos="2138"/>
        </w:tabs>
        <w:jc w:val="both"/>
        <w:rPr>
          <w:rFonts w:ascii="David" w:hAnsi="David" w:cs="David"/>
          <w:sz w:val="24"/>
          <w:szCs w:val="24"/>
        </w:rPr>
      </w:pPr>
      <w:r w:rsidRPr="000172F9">
        <w:rPr>
          <w:rFonts w:ascii="David" w:hAnsi="David" w:cs="David" w:hint="cs"/>
          <w:b/>
          <w:bCs/>
          <w:sz w:val="24"/>
          <w:szCs w:val="24"/>
          <w:shd w:val="clear" w:color="auto" w:fill="FFFFCC"/>
          <w:rtl/>
        </w:rPr>
        <w:t>מרבית שיטות המשפט אינן מאפשרות לתקן טעות</w:t>
      </w:r>
      <w:r w:rsidRPr="000172F9">
        <w:rPr>
          <w:rFonts w:ascii="David" w:hAnsi="David" w:cs="David" w:hint="cs"/>
          <w:sz w:val="24"/>
          <w:szCs w:val="24"/>
          <w:shd w:val="clear" w:color="auto" w:fill="FFFFFF" w:themeFill="background1"/>
          <w:rtl/>
        </w:rPr>
        <w:t>.</w:t>
      </w:r>
      <w:r w:rsidRPr="000172F9">
        <w:rPr>
          <w:rFonts w:ascii="David" w:hAnsi="David" w:cs="David" w:hint="cs"/>
          <w:b/>
          <w:bCs/>
          <w:sz w:val="24"/>
          <w:szCs w:val="24"/>
          <w:shd w:val="clear" w:color="auto" w:fill="FFFFFF" w:themeFill="background1"/>
          <w:rtl/>
        </w:rPr>
        <w:t xml:space="preserve"> </w:t>
      </w:r>
      <w:r>
        <w:rPr>
          <w:rFonts w:ascii="David" w:hAnsi="David" w:cs="David" w:hint="cs"/>
          <w:sz w:val="24"/>
          <w:szCs w:val="24"/>
          <w:shd w:val="clear" w:color="auto" w:fill="FFFFFF" w:themeFill="background1"/>
          <w:rtl/>
        </w:rPr>
        <w:t>-</w:t>
      </w:r>
      <w:r w:rsidRPr="000172F9">
        <w:rPr>
          <w:rFonts w:ascii="David" w:hAnsi="David" w:cs="David" w:hint="cs"/>
          <w:sz w:val="24"/>
          <w:szCs w:val="24"/>
          <w:shd w:val="clear" w:color="auto" w:fill="FFFFFF" w:themeFill="background1"/>
          <w:rtl/>
        </w:rPr>
        <w:t>ה</w:t>
      </w:r>
      <w:r w:rsidRPr="000172F9">
        <w:rPr>
          <w:rFonts w:ascii="David" w:hAnsi="David" w:cs="David" w:hint="cs"/>
          <w:sz w:val="24"/>
          <w:szCs w:val="24"/>
          <w:rtl/>
        </w:rPr>
        <w:t>תוצאה היא לבטל את הוראת הצוואה או</w:t>
      </w:r>
      <w:r>
        <w:rPr>
          <w:rFonts w:ascii="David" w:hAnsi="David" w:cs="David" w:hint="cs"/>
          <w:sz w:val="24"/>
          <w:szCs w:val="24"/>
          <w:rtl/>
        </w:rPr>
        <w:t xml:space="preserve"> לבטל את</w:t>
      </w:r>
      <w:r w:rsidRPr="000172F9">
        <w:rPr>
          <w:rFonts w:ascii="David" w:hAnsi="David" w:cs="David" w:hint="cs"/>
          <w:sz w:val="24"/>
          <w:szCs w:val="24"/>
          <w:rtl/>
        </w:rPr>
        <w:t xml:space="preserve"> הצוואה כולה אם מוכיחים שהצוואה כולה נערכה מתוך טעות. </w:t>
      </w:r>
    </w:p>
    <w:p w14:paraId="2E09C7AA" w14:textId="5D713518" w:rsidR="00325FFE" w:rsidRDefault="00325FFE" w:rsidP="00325FFE">
      <w:pPr>
        <w:pStyle w:val="a3"/>
        <w:numPr>
          <w:ilvl w:val="0"/>
          <w:numId w:val="122"/>
        </w:numPr>
        <w:tabs>
          <w:tab w:val="left" w:pos="2138"/>
        </w:tabs>
        <w:jc w:val="both"/>
        <w:rPr>
          <w:rFonts w:ascii="David" w:hAnsi="David" w:cs="David"/>
          <w:sz w:val="24"/>
          <w:szCs w:val="24"/>
        </w:rPr>
      </w:pPr>
      <w:r w:rsidRPr="00120BCF">
        <w:rPr>
          <w:rFonts w:ascii="David" w:hAnsi="David" w:cs="David" w:hint="cs"/>
          <w:b/>
          <w:bCs/>
          <w:sz w:val="24"/>
          <w:szCs w:val="24"/>
          <w:u w:val="single"/>
          <w:shd w:val="clear" w:color="auto" w:fill="FFFFCC"/>
          <w:rtl/>
        </w:rPr>
        <w:t>התנאי</w:t>
      </w:r>
      <w:r w:rsidR="00120BCF" w:rsidRPr="00120BCF">
        <w:rPr>
          <w:rFonts w:ascii="David" w:hAnsi="David" w:cs="David" w:hint="cs"/>
          <w:b/>
          <w:bCs/>
          <w:sz w:val="24"/>
          <w:szCs w:val="24"/>
          <w:u w:val="single"/>
          <w:shd w:val="clear" w:color="auto" w:fill="FFFFCC"/>
          <w:rtl/>
        </w:rPr>
        <w:t xml:space="preserve"> לתיקון</w:t>
      </w:r>
      <w:r w:rsidRPr="00120BCF">
        <w:rPr>
          <w:rFonts w:ascii="David" w:hAnsi="David" w:cs="David" w:hint="cs"/>
          <w:sz w:val="24"/>
          <w:szCs w:val="24"/>
          <w:shd w:val="clear" w:color="auto" w:fill="FFFFCC"/>
          <w:rtl/>
        </w:rPr>
        <w:t>:</w:t>
      </w:r>
      <w:r>
        <w:rPr>
          <w:rFonts w:ascii="David" w:hAnsi="David" w:cs="David" w:hint="cs"/>
          <w:sz w:val="24"/>
          <w:szCs w:val="24"/>
          <w:rtl/>
        </w:rPr>
        <w:t xml:space="preserve"> "</w:t>
      </w:r>
      <w:r w:rsidRPr="002F3D48">
        <w:rPr>
          <w:rFonts w:ascii="David" w:hAnsi="David" w:cs="David" w:hint="cs"/>
          <w:b/>
          <w:bCs/>
          <w:color w:val="4472C4" w:themeColor="accent1"/>
          <w:sz w:val="24"/>
          <w:szCs w:val="24"/>
          <w:shd w:val="clear" w:color="auto" w:fill="FFFFCC"/>
          <w:rtl/>
        </w:rPr>
        <w:t>אם אפשר לקבוע בבירור מה היה המצווה מורה בצוואתו אלמלא הטעות</w:t>
      </w:r>
      <w:r>
        <w:rPr>
          <w:rFonts w:ascii="David" w:hAnsi="David" w:cs="David" w:hint="cs"/>
          <w:sz w:val="24"/>
          <w:szCs w:val="24"/>
          <w:rtl/>
        </w:rPr>
        <w:t>" (</w:t>
      </w:r>
      <w:r w:rsidRPr="000172F9">
        <w:rPr>
          <w:rFonts w:ascii="David" w:hAnsi="David" w:cs="David" w:hint="cs"/>
          <w:b/>
          <w:bCs/>
          <w:color w:val="4472C4" w:themeColor="accent1"/>
          <w:sz w:val="24"/>
          <w:szCs w:val="24"/>
          <w:rtl/>
        </w:rPr>
        <w:t>סעיף 30(ב) לחוק הירושה</w:t>
      </w:r>
      <w:r>
        <w:rPr>
          <w:rFonts w:ascii="David" w:hAnsi="David" w:cs="David" w:hint="cs"/>
          <w:sz w:val="24"/>
          <w:szCs w:val="24"/>
          <w:rtl/>
        </w:rPr>
        <w:t>).</w:t>
      </w:r>
      <w:r w:rsidR="00120BCF">
        <w:rPr>
          <w:rFonts w:ascii="David" w:hAnsi="David" w:cs="David" w:hint="cs"/>
          <w:sz w:val="24"/>
          <w:szCs w:val="24"/>
          <w:rtl/>
        </w:rPr>
        <w:t xml:space="preserve"> *</w:t>
      </w:r>
      <w:r w:rsidR="00120BCF" w:rsidRPr="00120BCF">
        <w:rPr>
          <w:rFonts w:ascii="David" w:hAnsi="David" w:cs="David" w:hint="cs"/>
          <w:color w:val="C00000"/>
          <w:sz w:val="24"/>
          <w:szCs w:val="24"/>
          <w:rtl/>
        </w:rPr>
        <w:t xml:space="preserve">כביכול מרחיק לכת </w:t>
      </w:r>
      <w:r w:rsidR="00120BCF">
        <w:rPr>
          <w:rFonts w:ascii="David" w:hAnsi="David" w:cs="David" w:hint="cs"/>
          <w:sz w:val="24"/>
          <w:szCs w:val="24"/>
          <w:rtl/>
        </w:rPr>
        <w:t xml:space="preserve">כי זה בעצם לערוך צוואה חדשה במקום המצווה, אבל האפשרות לתקן קבועה בחוק וזה רק אם ברור לנו מה המצווה היה מורה בצוואתו אלמלא הטעות. </w:t>
      </w:r>
    </w:p>
    <w:p w14:paraId="483D8B7D" w14:textId="65547180" w:rsidR="00325FFE" w:rsidRDefault="00325FFE" w:rsidP="00325FFE">
      <w:pPr>
        <w:pStyle w:val="a3"/>
        <w:numPr>
          <w:ilvl w:val="0"/>
          <w:numId w:val="122"/>
        </w:numPr>
        <w:tabs>
          <w:tab w:val="left" w:pos="2138"/>
        </w:tabs>
        <w:jc w:val="both"/>
        <w:rPr>
          <w:rFonts w:ascii="David" w:hAnsi="David" w:cs="David"/>
          <w:sz w:val="24"/>
          <w:szCs w:val="24"/>
        </w:rPr>
      </w:pPr>
      <w:r w:rsidRPr="000172F9">
        <w:rPr>
          <w:rFonts w:ascii="David" w:hAnsi="David" w:cs="David" w:hint="cs"/>
          <w:b/>
          <w:bCs/>
          <w:sz w:val="24"/>
          <w:szCs w:val="24"/>
          <w:u w:val="single"/>
          <w:shd w:val="clear" w:color="auto" w:fill="FFFFCC"/>
          <w:rtl/>
        </w:rPr>
        <w:t>אחרת</w:t>
      </w:r>
      <w:r w:rsidRPr="000172F9">
        <w:rPr>
          <w:rFonts w:ascii="David" w:hAnsi="David" w:cs="David" w:hint="cs"/>
          <w:sz w:val="24"/>
          <w:szCs w:val="24"/>
          <w:shd w:val="clear" w:color="auto" w:fill="FFFFCC"/>
          <w:rtl/>
        </w:rPr>
        <w:t>- ביטול הוראת הצוואה (עילת פסלות)</w:t>
      </w:r>
      <w:r>
        <w:rPr>
          <w:rFonts w:ascii="David" w:hAnsi="David" w:cs="David" w:hint="cs"/>
          <w:sz w:val="24"/>
          <w:szCs w:val="24"/>
          <w:rtl/>
        </w:rPr>
        <w:t xml:space="preserve">. </w:t>
      </w:r>
      <w:r w:rsidR="000C745C">
        <w:rPr>
          <w:rFonts w:ascii="David" w:hAnsi="David" w:cs="David" w:hint="cs"/>
          <w:sz w:val="24"/>
          <w:szCs w:val="24"/>
          <w:rtl/>
        </w:rPr>
        <w:t xml:space="preserve">אם לא יודעים בוודאות מה המצווה היה רוצה. </w:t>
      </w:r>
    </w:p>
    <w:p w14:paraId="615D7BEC" w14:textId="140E86C1" w:rsidR="002F3D48" w:rsidRPr="002F3D48" w:rsidRDefault="00325FFE" w:rsidP="002F3D48">
      <w:pPr>
        <w:pStyle w:val="a3"/>
        <w:numPr>
          <w:ilvl w:val="0"/>
          <w:numId w:val="122"/>
        </w:numPr>
        <w:tabs>
          <w:tab w:val="left" w:pos="2138"/>
        </w:tabs>
        <w:jc w:val="both"/>
        <w:rPr>
          <w:rFonts w:ascii="David" w:hAnsi="David" w:cs="David"/>
          <w:sz w:val="24"/>
          <w:szCs w:val="24"/>
          <w:rtl/>
        </w:rPr>
      </w:pPr>
      <w:r w:rsidRPr="000172F9">
        <w:rPr>
          <w:rFonts w:ascii="David" w:hAnsi="David" w:cs="David" w:hint="cs"/>
          <w:sz w:val="24"/>
          <w:szCs w:val="24"/>
          <w:rtl/>
        </w:rPr>
        <w:t xml:space="preserve">ת"ע (ת"א) 6013/99 </w:t>
      </w:r>
      <w:r w:rsidRPr="000172F9">
        <w:rPr>
          <w:rFonts w:ascii="David" w:hAnsi="David" w:cs="David" w:hint="cs"/>
          <w:b/>
          <w:bCs/>
          <w:sz w:val="24"/>
          <w:szCs w:val="24"/>
          <w:shd w:val="clear" w:color="auto" w:fill="D9E2F3" w:themeFill="accent1" w:themeFillTint="33"/>
          <w:rtl/>
        </w:rPr>
        <w:t xml:space="preserve">בן טובים נ' </w:t>
      </w:r>
      <w:proofErr w:type="spellStart"/>
      <w:r w:rsidRPr="000C745C">
        <w:rPr>
          <w:rFonts w:ascii="David" w:hAnsi="David" w:cs="David" w:hint="cs"/>
          <w:b/>
          <w:bCs/>
          <w:sz w:val="24"/>
          <w:szCs w:val="24"/>
          <w:shd w:val="clear" w:color="auto" w:fill="D9E2F3" w:themeFill="accent1" w:themeFillTint="33"/>
          <w:rtl/>
        </w:rPr>
        <w:t>יסקין</w:t>
      </w:r>
      <w:proofErr w:type="spellEnd"/>
      <w:r w:rsidR="00120BCF" w:rsidRPr="000C745C">
        <w:rPr>
          <w:rFonts w:ascii="David" w:hAnsi="David" w:cs="David" w:hint="cs"/>
          <w:sz w:val="24"/>
          <w:szCs w:val="24"/>
          <w:shd w:val="clear" w:color="auto" w:fill="D9E2F3" w:themeFill="accent1" w:themeFillTint="33"/>
          <w:rtl/>
        </w:rPr>
        <w:t xml:space="preserve">- גבר ואישה נשואים למעלה מ-40 שנה. לגבר רכוש רב מאוד. לאשתו הוריש את המכונית וסכום כסף. את כל הרכוש העסקי הוריש לאחיינים. </w:t>
      </w:r>
      <w:r w:rsidR="000C745C" w:rsidRPr="000C745C">
        <w:rPr>
          <w:rFonts w:ascii="David" w:hAnsi="David" w:cs="David" w:hint="cs"/>
          <w:sz w:val="24"/>
          <w:szCs w:val="24"/>
          <w:shd w:val="clear" w:color="auto" w:fill="D9E2F3" w:themeFill="accent1" w:themeFillTint="33"/>
          <w:rtl/>
        </w:rPr>
        <w:t xml:space="preserve">ביקש מהאחיינים שיעבירו לאישה כל חודש 2500$ שידאגו לה. הם התחתנו לפני 1994 ולכן מבחינת דיני משפחה חלה עליהם הלכת השיתוף. כל מה שנצבר במהלך נישואיהם הוא במשותף. האישה קיבלה פסק דין שחצי מהרכוש שלה. האחיינים פנו לביהמ"ש בבקשה לתקן את ההוראה בצוואה שמחייבת להעביר לה 2500$. </w:t>
      </w:r>
      <w:r w:rsidR="000C745C" w:rsidRPr="000C745C">
        <w:rPr>
          <w:rFonts w:ascii="David" w:hAnsi="David" w:cs="David" w:hint="cs"/>
          <w:b/>
          <w:bCs/>
          <w:sz w:val="24"/>
          <w:szCs w:val="24"/>
          <w:shd w:val="clear" w:color="auto" w:fill="D9E2F3" w:themeFill="accent1" w:themeFillTint="33"/>
          <w:rtl/>
        </w:rPr>
        <w:t>הטענה: לו הגבר היה יודע שחצי מהרכוש מובטח לאישה- הוא לא היה דואג לה כלכלית = טעות</w:t>
      </w:r>
      <w:r w:rsidR="000C745C" w:rsidRPr="000C745C">
        <w:rPr>
          <w:rFonts w:ascii="David" w:hAnsi="David" w:cs="David" w:hint="cs"/>
          <w:sz w:val="24"/>
          <w:szCs w:val="24"/>
          <w:shd w:val="clear" w:color="auto" w:fill="D9E2F3" w:themeFill="accent1" w:themeFillTint="33"/>
          <w:rtl/>
        </w:rPr>
        <w:t xml:space="preserve">. </w:t>
      </w:r>
      <w:r w:rsidR="000C745C" w:rsidRPr="000C745C">
        <w:rPr>
          <w:rFonts w:ascii="David" w:hAnsi="David" w:cs="David" w:hint="cs"/>
          <w:sz w:val="24"/>
          <w:szCs w:val="24"/>
          <w:highlight w:val="green"/>
          <w:shd w:val="clear" w:color="auto" w:fill="D9E2F3" w:themeFill="accent1" w:themeFillTint="33"/>
          <w:rtl/>
        </w:rPr>
        <w:t>השופטת צפת</w:t>
      </w:r>
      <w:r w:rsidR="000C745C" w:rsidRPr="000C745C">
        <w:rPr>
          <w:rFonts w:ascii="David" w:hAnsi="David" w:cs="David" w:hint="cs"/>
          <w:sz w:val="24"/>
          <w:szCs w:val="24"/>
          <w:shd w:val="clear" w:color="auto" w:fill="D9E2F3" w:themeFill="accent1" w:themeFillTint="33"/>
          <w:rtl/>
        </w:rPr>
        <w:t xml:space="preserve"> מקבלת את טענת הטעות. לא ידוע בבירור מה הגבר היה רוצה לעשות ולכן היא אמורה לבטל את ההוראה, אך היא קובעת שהיא "יודעת" ומחליטה שהאחיינים יעבירו רק 1250$ כל חודש לאישה</w:t>
      </w:r>
      <w:r w:rsidR="000C745C">
        <w:rPr>
          <w:rFonts w:ascii="David" w:hAnsi="David" w:cs="David" w:hint="cs"/>
          <w:sz w:val="24"/>
          <w:szCs w:val="24"/>
          <w:rtl/>
        </w:rPr>
        <w:t xml:space="preserve">. </w:t>
      </w:r>
    </w:p>
    <w:p w14:paraId="5ED535AA" w14:textId="77777777" w:rsidR="00120BCF" w:rsidRDefault="00120BCF" w:rsidP="002F3D48">
      <w:pPr>
        <w:pStyle w:val="a3"/>
        <w:numPr>
          <w:ilvl w:val="0"/>
          <w:numId w:val="123"/>
        </w:numPr>
        <w:shd w:val="clear" w:color="auto" w:fill="FFFFFF" w:themeFill="background1"/>
        <w:tabs>
          <w:tab w:val="left" w:pos="2138"/>
        </w:tabs>
        <w:jc w:val="both"/>
        <w:rPr>
          <w:rFonts w:ascii="David" w:hAnsi="David" w:cs="David"/>
          <w:sz w:val="24"/>
          <w:szCs w:val="24"/>
        </w:rPr>
      </w:pPr>
      <w:r w:rsidRPr="00BA2026">
        <w:rPr>
          <w:rFonts w:ascii="David" w:hAnsi="David" w:cs="David" w:hint="cs"/>
          <w:b/>
          <w:bCs/>
          <w:sz w:val="24"/>
          <w:szCs w:val="24"/>
          <w:rtl/>
        </w:rPr>
        <w:t>הוכחת טעות</w:t>
      </w:r>
      <w:r>
        <w:rPr>
          <w:rFonts w:ascii="David" w:hAnsi="David" w:cs="David" w:hint="cs"/>
          <w:sz w:val="24"/>
          <w:szCs w:val="24"/>
          <w:rtl/>
        </w:rPr>
        <w:t>.</w:t>
      </w:r>
    </w:p>
    <w:p w14:paraId="34789160" w14:textId="77777777" w:rsidR="00120BCF" w:rsidRDefault="00120BCF" w:rsidP="002F3D48">
      <w:pPr>
        <w:pStyle w:val="a3"/>
        <w:numPr>
          <w:ilvl w:val="0"/>
          <w:numId w:val="123"/>
        </w:numPr>
        <w:shd w:val="clear" w:color="auto" w:fill="FFFFFF" w:themeFill="background1"/>
        <w:tabs>
          <w:tab w:val="left" w:pos="2138"/>
        </w:tabs>
        <w:jc w:val="both"/>
        <w:rPr>
          <w:rFonts w:ascii="David" w:hAnsi="David" w:cs="David"/>
          <w:sz w:val="24"/>
          <w:szCs w:val="24"/>
        </w:rPr>
      </w:pPr>
      <w:r w:rsidRPr="00BA2026">
        <w:rPr>
          <w:rFonts w:ascii="David" w:hAnsi="David" w:cs="David" w:hint="cs"/>
          <w:b/>
          <w:bCs/>
          <w:sz w:val="24"/>
          <w:szCs w:val="24"/>
          <w:rtl/>
        </w:rPr>
        <w:t>להוכיח שהוראת צוואה נעשתה מחמת טעות</w:t>
      </w:r>
      <w:r>
        <w:rPr>
          <w:rFonts w:ascii="David" w:hAnsi="David" w:cs="David" w:hint="cs"/>
          <w:sz w:val="24"/>
          <w:szCs w:val="24"/>
          <w:rtl/>
        </w:rPr>
        <w:t xml:space="preserve"> </w:t>
      </w:r>
      <w:r w:rsidRPr="00EB2480">
        <w:rPr>
          <w:rFonts w:ascii="David" w:hAnsi="David" w:cs="David"/>
          <w:sz w:val="24"/>
          <w:szCs w:val="24"/>
        </w:rPr>
        <w:sym w:font="Wingdings" w:char="F0DF"/>
      </w:r>
      <w:r>
        <w:rPr>
          <w:rFonts w:ascii="David" w:hAnsi="David" w:cs="David" w:hint="cs"/>
          <w:sz w:val="24"/>
          <w:szCs w:val="24"/>
          <w:rtl/>
        </w:rPr>
        <w:t xml:space="preserve"> </w:t>
      </w:r>
      <w:r w:rsidRPr="00BA2026">
        <w:rPr>
          <w:rFonts w:ascii="David" w:hAnsi="David" w:cs="David" w:hint="cs"/>
          <w:b/>
          <w:bCs/>
          <w:sz w:val="24"/>
          <w:szCs w:val="24"/>
          <w:rtl/>
        </w:rPr>
        <w:t>הצוואה כפי שהיא לא מגשימה את רצון המצווה</w:t>
      </w:r>
      <w:r>
        <w:rPr>
          <w:rFonts w:ascii="David" w:hAnsi="David" w:cs="David" w:hint="cs"/>
          <w:sz w:val="24"/>
          <w:szCs w:val="24"/>
          <w:rtl/>
        </w:rPr>
        <w:t>.</w:t>
      </w:r>
    </w:p>
    <w:p w14:paraId="106DE8D1" w14:textId="77777777" w:rsidR="00120BCF" w:rsidRDefault="00120BCF" w:rsidP="002F3D48">
      <w:pPr>
        <w:pStyle w:val="a3"/>
        <w:numPr>
          <w:ilvl w:val="0"/>
          <w:numId w:val="123"/>
        </w:numPr>
        <w:shd w:val="clear" w:color="auto" w:fill="FFFFFF" w:themeFill="background1"/>
        <w:tabs>
          <w:tab w:val="left" w:pos="2138"/>
        </w:tabs>
        <w:jc w:val="both"/>
        <w:rPr>
          <w:rFonts w:ascii="David" w:hAnsi="David" w:cs="David"/>
          <w:sz w:val="24"/>
          <w:szCs w:val="24"/>
        </w:rPr>
      </w:pPr>
      <w:r w:rsidRPr="00BA2026">
        <w:rPr>
          <w:rFonts w:ascii="David" w:hAnsi="David" w:cs="David" w:hint="cs"/>
          <w:b/>
          <w:bCs/>
          <w:sz w:val="24"/>
          <w:szCs w:val="24"/>
          <w:u w:val="single"/>
          <w:rtl/>
        </w:rPr>
        <w:t>2 אפשרויות</w:t>
      </w:r>
      <w:r>
        <w:rPr>
          <w:rFonts w:ascii="David" w:hAnsi="David" w:cs="David" w:hint="cs"/>
          <w:sz w:val="24"/>
          <w:szCs w:val="24"/>
          <w:rtl/>
        </w:rPr>
        <w:t xml:space="preserve">: </w:t>
      </w:r>
      <w:r w:rsidRPr="00BA2026">
        <w:rPr>
          <w:rFonts w:ascii="David" w:hAnsi="David" w:cs="David" w:hint="cs"/>
          <w:b/>
          <w:bCs/>
          <w:sz w:val="24"/>
          <w:szCs w:val="24"/>
          <w:rtl/>
        </w:rPr>
        <w:t>ביטול ההוראה</w:t>
      </w:r>
      <w:r>
        <w:rPr>
          <w:rFonts w:ascii="David" w:hAnsi="David" w:cs="David" w:hint="cs"/>
          <w:sz w:val="24"/>
          <w:szCs w:val="24"/>
          <w:rtl/>
        </w:rPr>
        <w:t>- כי יכול להיות שאני אגיע לתוצאה רחוקה יותר מרצון המצווה.</w:t>
      </w:r>
    </w:p>
    <w:p w14:paraId="3E3A94B8" w14:textId="77777777" w:rsidR="000C745C" w:rsidRDefault="00120BCF" w:rsidP="002F3D48">
      <w:pPr>
        <w:pStyle w:val="a3"/>
        <w:shd w:val="clear" w:color="auto" w:fill="FFFFFF" w:themeFill="background1"/>
        <w:tabs>
          <w:tab w:val="left" w:pos="2138"/>
        </w:tabs>
        <w:ind w:left="360"/>
        <w:jc w:val="both"/>
        <w:rPr>
          <w:rFonts w:ascii="David" w:hAnsi="David" w:cs="David"/>
          <w:sz w:val="24"/>
          <w:szCs w:val="24"/>
          <w:rtl/>
        </w:rPr>
      </w:pPr>
      <w:r w:rsidRPr="00BA2026">
        <w:rPr>
          <w:rFonts w:ascii="David" w:hAnsi="David" w:cs="David" w:hint="cs"/>
          <w:sz w:val="24"/>
          <w:szCs w:val="24"/>
          <w:rtl/>
        </w:rPr>
        <w:t xml:space="preserve">                      </w:t>
      </w:r>
      <w:r w:rsidRPr="00BA2026">
        <w:rPr>
          <w:rFonts w:ascii="David" w:hAnsi="David" w:cs="David" w:hint="cs"/>
          <w:b/>
          <w:bCs/>
          <w:sz w:val="24"/>
          <w:szCs w:val="24"/>
          <w:rtl/>
        </w:rPr>
        <w:t>תיקון ההוראה</w:t>
      </w:r>
      <w:r w:rsidRPr="00BA2026">
        <w:rPr>
          <w:rFonts w:ascii="David" w:hAnsi="David" w:cs="David" w:hint="cs"/>
          <w:sz w:val="24"/>
          <w:szCs w:val="24"/>
          <w:rtl/>
        </w:rPr>
        <w:t xml:space="preserve">- אם אפשר לקבוע בבירור מה המצווה היה רוצה. </w:t>
      </w:r>
    </w:p>
    <w:p w14:paraId="2B25E28C" w14:textId="2284082E" w:rsidR="00120BCF" w:rsidRPr="000C745C" w:rsidRDefault="00120BCF" w:rsidP="002F3D48">
      <w:pPr>
        <w:pStyle w:val="a3"/>
        <w:numPr>
          <w:ilvl w:val="0"/>
          <w:numId w:val="123"/>
        </w:numPr>
        <w:shd w:val="clear" w:color="auto" w:fill="FFFFFF" w:themeFill="background1"/>
        <w:tabs>
          <w:tab w:val="left" w:pos="2138"/>
        </w:tabs>
        <w:jc w:val="both"/>
        <w:rPr>
          <w:rFonts w:ascii="David" w:hAnsi="David" w:cs="David"/>
          <w:sz w:val="24"/>
          <w:szCs w:val="24"/>
          <w:rtl/>
        </w:rPr>
      </w:pPr>
      <w:r w:rsidRPr="000C745C">
        <w:rPr>
          <w:rFonts w:ascii="David" w:hAnsi="David" w:cs="David" w:hint="cs"/>
          <w:b/>
          <w:bCs/>
          <w:sz w:val="24"/>
          <w:szCs w:val="24"/>
          <w:rtl/>
        </w:rPr>
        <w:t>לכאורה יש רף ראייתי מאוד גבוה</w:t>
      </w:r>
      <w:r w:rsidRPr="000C745C">
        <w:rPr>
          <w:rFonts w:ascii="David" w:hAnsi="David" w:cs="David" w:hint="cs"/>
          <w:sz w:val="24"/>
          <w:szCs w:val="24"/>
          <w:rtl/>
        </w:rPr>
        <w:t>.</w:t>
      </w:r>
    </w:p>
    <w:p w14:paraId="0960D990" w14:textId="40F7620F" w:rsidR="000C745C" w:rsidRPr="000C745C" w:rsidRDefault="000C745C" w:rsidP="000C745C">
      <w:pPr>
        <w:tabs>
          <w:tab w:val="left" w:pos="2138"/>
        </w:tabs>
        <w:jc w:val="both"/>
        <w:rPr>
          <w:rFonts w:ascii="David" w:hAnsi="David" w:cs="David"/>
          <w:b/>
          <w:bCs/>
          <w:sz w:val="24"/>
          <w:szCs w:val="24"/>
          <w:u w:val="single"/>
          <w:rtl/>
        </w:rPr>
      </w:pPr>
      <w:r w:rsidRPr="000C745C">
        <w:rPr>
          <w:rFonts w:ascii="David" w:hAnsi="David" w:cs="David" w:hint="cs"/>
          <w:b/>
          <w:bCs/>
          <w:sz w:val="24"/>
          <w:szCs w:val="24"/>
          <w:u w:val="single"/>
          <w:shd w:val="clear" w:color="auto" w:fill="FFFFCC"/>
          <w:rtl/>
        </w:rPr>
        <w:lastRenderedPageBreak/>
        <w:t>תפישת מציאות ייחודית בשל התמודדות נפשית אינה חלק מדיני טעות</w:t>
      </w:r>
      <w:r>
        <w:rPr>
          <w:rFonts w:ascii="David" w:hAnsi="David" w:cs="David" w:hint="cs"/>
          <w:b/>
          <w:bCs/>
          <w:sz w:val="24"/>
          <w:szCs w:val="24"/>
          <w:u w:val="single"/>
          <w:rtl/>
        </w:rPr>
        <w:t xml:space="preserve">- </w:t>
      </w:r>
      <w:r w:rsidRPr="000C745C">
        <w:rPr>
          <w:rFonts w:ascii="David" w:hAnsi="David" w:cs="David" w:hint="cs"/>
          <w:sz w:val="24"/>
          <w:szCs w:val="24"/>
          <w:rtl/>
        </w:rPr>
        <w:t xml:space="preserve">דיון במסגרת </w:t>
      </w:r>
      <w:r w:rsidRPr="000C745C">
        <w:rPr>
          <w:rFonts w:ascii="David" w:hAnsi="David" w:cs="David" w:hint="cs"/>
          <w:color w:val="4472C4" w:themeColor="accent1"/>
          <w:sz w:val="24"/>
          <w:szCs w:val="24"/>
          <w:rtl/>
        </w:rPr>
        <w:t xml:space="preserve">סעיף 26 לחוק הירושה </w:t>
      </w:r>
      <w:r w:rsidRPr="000C745C">
        <w:rPr>
          <w:rFonts w:ascii="David" w:hAnsi="David" w:cs="David" w:hint="cs"/>
          <w:sz w:val="24"/>
          <w:szCs w:val="24"/>
          <w:rtl/>
        </w:rPr>
        <w:t xml:space="preserve">(האם ידע/ה להבחין בטיבה של צוואה: ע"א 1212/91 </w:t>
      </w:r>
      <w:r w:rsidRPr="000C745C">
        <w:rPr>
          <w:rFonts w:ascii="David" w:hAnsi="David" w:cs="David" w:hint="cs"/>
          <w:b/>
          <w:bCs/>
          <w:sz w:val="24"/>
          <w:szCs w:val="24"/>
          <w:shd w:val="clear" w:color="auto" w:fill="D9E2F3" w:themeFill="accent1" w:themeFillTint="33"/>
          <w:rtl/>
        </w:rPr>
        <w:t xml:space="preserve">קרן לב"י נ' </w:t>
      </w:r>
      <w:proofErr w:type="spellStart"/>
      <w:r w:rsidRPr="000C745C">
        <w:rPr>
          <w:rFonts w:ascii="David" w:hAnsi="David" w:cs="David" w:hint="cs"/>
          <w:b/>
          <w:bCs/>
          <w:sz w:val="24"/>
          <w:szCs w:val="24"/>
          <w:shd w:val="clear" w:color="auto" w:fill="D9E2F3" w:themeFill="accent1" w:themeFillTint="33"/>
          <w:rtl/>
        </w:rPr>
        <w:t>בינשטוק</w:t>
      </w:r>
      <w:proofErr w:type="spellEnd"/>
      <w:r w:rsidRPr="000C745C">
        <w:rPr>
          <w:rFonts w:ascii="David" w:hAnsi="David" w:cs="David" w:hint="cs"/>
          <w:sz w:val="24"/>
          <w:szCs w:val="24"/>
          <w:rtl/>
        </w:rPr>
        <w:t>.</w:t>
      </w:r>
    </w:p>
    <w:p w14:paraId="63873045" w14:textId="77777777" w:rsidR="000C745C" w:rsidRPr="000C745C" w:rsidRDefault="000C745C" w:rsidP="000C745C">
      <w:pPr>
        <w:tabs>
          <w:tab w:val="left" w:pos="2138"/>
        </w:tabs>
        <w:jc w:val="both"/>
        <w:rPr>
          <w:rFonts w:ascii="David" w:hAnsi="David" w:cs="David"/>
          <w:sz w:val="24"/>
          <w:szCs w:val="24"/>
          <w:rtl/>
        </w:rPr>
      </w:pPr>
      <w:r w:rsidRPr="000C745C">
        <w:rPr>
          <w:rFonts w:ascii="David" w:hAnsi="David" w:cs="David" w:hint="cs"/>
          <w:b/>
          <w:bCs/>
          <w:sz w:val="24"/>
          <w:szCs w:val="24"/>
          <w:shd w:val="clear" w:color="auto" w:fill="D9E2F3" w:themeFill="accent1" w:themeFillTint="33"/>
          <w:rtl/>
        </w:rPr>
        <w:t>פס"ד קרן לב"י</w:t>
      </w:r>
      <w:r w:rsidRPr="000C745C">
        <w:rPr>
          <w:rFonts w:ascii="David" w:hAnsi="David" w:cs="David" w:hint="cs"/>
          <w:sz w:val="24"/>
          <w:szCs w:val="24"/>
          <w:shd w:val="clear" w:color="auto" w:fill="D9E2F3" w:themeFill="accent1" w:themeFillTint="33"/>
          <w:rtl/>
        </w:rPr>
        <w:t xml:space="preserve"> עסק ס'26 לחוק הירושה- האם גבר ידע להבחין בטיבה של צוואה. גבר היה משוכנע שאחותו מנסה להרעיל אותו. אם בשל התמודדות נפש הוא תופס באופן שונה את המציאות, </w:t>
      </w:r>
      <w:r w:rsidRPr="000C745C">
        <w:rPr>
          <w:rFonts w:ascii="David" w:hAnsi="David" w:cs="David" w:hint="cs"/>
          <w:b/>
          <w:bCs/>
          <w:sz w:val="24"/>
          <w:szCs w:val="24"/>
          <w:shd w:val="clear" w:color="auto" w:fill="D9E2F3" w:themeFill="accent1" w:themeFillTint="33"/>
          <w:rtl/>
        </w:rPr>
        <w:t>זה לא דיני טעות</w:t>
      </w:r>
      <w:r w:rsidRPr="000C745C">
        <w:rPr>
          <w:rFonts w:ascii="David" w:hAnsi="David" w:cs="David" w:hint="cs"/>
          <w:sz w:val="24"/>
          <w:szCs w:val="24"/>
          <w:shd w:val="clear" w:color="auto" w:fill="D9E2F3" w:themeFill="accent1" w:themeFillTint="33"/>
          <w:rtl/>
        </w:rPr>
        <w:t xml:space="preserve">. אפשר להגיד שיש כאן טעות. אבל המסגרת המשפטית לא מאפשרת לטעון טעות. </w:t>
      </w:r>
      <w:r w:rsidRPr="000C745C">
        <w:rPr>
          <w:rFonts w:ascii="David" w:hAnsi="David" w:cs="David" w:hint="cs"/>
          <w:b/>
          <w:bCs/>
          <w:sz w:val="24"/>
          <w:szCs w:val="24"/>
          <w:shd w:val="clear" w:color="auto" w:fill="D9E2F3" w:themeFill="accent1" w:themeFillTint="33"/>
          <w:rtl/>
        </w:rPr>
        <w:t>טוענים את זה במסגרת סעיף 26 לחוק הירושה</w:t>
      </w:r>
      <w:r w:rsidRPr="000C745C">
        <w:rPr>
          <w:rFonts w:ascii="David" w:hAnsi="David" w:cs="David" w:hint="cs"/>
          <w:sz w:val="24"/>
          <w:szCs w:val="24"/>
          <w:rtl/>
        </w:rPr>
        <w:t>.</w:t>
      </w:r>
    </w:p>
    <w:p w14:paraId="6649DEF8" w14:textId="139BE29D" w:rsidR="00325FFE" w:rsidRDefault="00325FFE" w:rsidP="00DB7010">
      <w:pPr>
        <w:tabs>
          <w:tab w:val="left" w:pos="2138"/>
        </w:tabs>
        <w:jc w:val="both"/>
        <w:rPr>
          <w:rFonts w:ascii="David" w:hAnsi="David" w:cs="David"/>
          <w:sz w:val="24"/>
          <w:szCs w:val="24"/>
          <w:rtl/>
        </w:rPr>
      </w:pPr>
    </w:p>
    <w:p w14:paraId="6F9FE8B8" w14:textId="77777777" w:rsidR="002F3D48" w:rsidRDefault="002F3D48" w:rsidP="002F3D48">
      <w:pPr>
        <w:tabs>
          <w:tab w:val="left" w:pos="2138"/>
        </w:tabs>
        <w:jc w:val="both"/>
        <w:rPr>
          <w:rFonts w:ascii="David" w:hAnsi="David" w:cs="David"/>
          <w:sz w:val="24"/>
          <w:szCs w:val="24"/>
          <w:rtl/>
        </w:rPr>
      </w:pPr>
      <w:r>
        <w:rPr>
          <w:rFonts w:ascii="David" w:hAnsi="David" w:cs="David" w:hint="cs"/>
          <w:b/>
          <w:bCs/>
          <w:sz w:val="24"/>
          <w:szCs w:val="24"/>
          <w:u w:val="single"/>
          <w:shd w:val="clear" w:color="auto" w:fill="FFFFCC"/>
          <w:rtl/>
        </w:rPr>
        <w:t>(3)</w:t>
      </w:r>
      <w:r w:rsidRPr="002337B5">
        <w:rPr>
          <w:rFonts w:ascii="David" w:hAnsi="David" w:cs="David" w:hint="cs"/>
          <w:b/>
          <w:bCs/>
          <w:sz w:val="24"/>
          <w:szCs w:val="24"/>
          <w:u w:val="single"/>
          <w:shd w:val="clear" w:color="auto" w:fill="FFFFCC"/>
          <w:rtl/>
        </w:rPr>
        <w:t xml:space="preserve"> השלמת חסר</w:t>
      </w:r>
    </w:p>
    <w:p w14:paraId="64AFC77D" w14:textId="751A0C6B" w:rsidR="002F3D48" w:rsidRPr="002337B5" w:rsidRDefault="002F3D48" w:rsidP="002D1FD3">
      <w:pPr>
        <w:pStyle w:val="a3"/>
        <w:numPr>
          <w:ilvl w:val="0"/>
          <w:numId w:val="124"/>
        </w:numPr>
        <w:tabs>
          <w:tab w:val="left" w:pos="2138"/>
        </w:tabs>
        <w:jc w:val="both"/>
        <w:rPr>
          <w:rFonts w:ascii="David" w:hAnsi="David" w:cs="David"/>
          <w:sz w:val="24"/>
          <w:szCs w:val="24"/>
          <w:rtl/>
        </w:rPr>
      </w:pPr>
      <w:r w:rsidRPr="002337B5">
        <w:rPr>
          <w:rFonts w:ascii="David" w:hAnsi="David" w:cs="David" w:hint="cs"/>
          <w:b/>
          <w:bCs/>
          <w:sz w:val="24"/>
          <w:szCs w:val="24"/>
          <w:shd w:val="clear" w:color="auto" w:fill="FFFFCC"/>
          <w:rtl/>
        </w:rPr>
        <w:t>הוספת "יש" ל"אין"</w:t>
      </w:r>
      <w:r w:rsidRPr="002337B5">
        <w:rPr>
          <w:rFonts w:ascii="David" w:hAnsi="David" w:cs="David" w:hint="cs"/>
          <w:sz w:val="24"/>
          <w:szCs w:val="24"/>
          <w:rtl/>
        </w:rPr>
        <w:t xml:space="preserve">. </w:t>
      </w:r>
    </w:p>
    <w:p w14:paraId="4684EEEF" w14:textId="0FA09F8B" w:rsidR="002F3D48" w:rsidRDefault="002F3D48" w:rsidP="002F3D48">
      <w:pPr>
        <w:pStyle w:val="a3"/>
        <w:numPr>
          <w:ilvl w:val="0"/>
          <w:numId w:val="124"/>
        </w:numPr>
        <w:tabs>
          <w:tab w:val="left" w:pos="2138"/>
        </w:tabs>
        <w:jc w:val="both"/>
        <w:rPr>
          <w:rFonts w:ascii="David" w:hAnsi="David" w:cs="David"/>
          <w:sz w:val="24"/>
          <w:szCs w:val="24"/>
        </w:rPr>
      </w:pPr>
      <w:r w:rsidRPr="002337B5">
        <w:rPr>
          <w:rFonts w:ascii="David" w:hAnsi="David" w:cs="David" w:hint="cs"/>
          <w:b/>
          <w:bCs/>
          <w:sz w:val="24"/>
          <w:szCs w:val="24"/>
          <w:shd w:val="clear" w:color="auto" w:fill="FFFFCC"/>
          <w:rtl/>
        </w:rPr>
        <w:t>האם אכן מדובר ב"חסר"?</w:t>
      </w:r>
      <w:r w:rsidRPr="002337B5">
        <w:rPr>
          <w:rFonts w:ascii="David" w:hAnsi="David" w:cs="David" w:hint="cs"/>
          <w:sz w:val="24"/>
          <w:szCs w:val="24"/>
          <w:rtl/>
        </w:rPr>
        <w:t xml:space="preserve"> (</w:t>
      </w:r>
      <w:r w:rsidRPr="002337B5">
        <w:rPr>
          <w:rFonts w:ascii="David" w:hAnsi="David" w:cs="David" w:hint="cs"/>
          <w:b/>
          <w:bCs/>
          <w:sz w:val="24"/>
          <w:szCs w:val="24"/>
          <w:shd w:val="clear" w:color="auto" w:fill="FFFFCC"/>
          <w:rtl/>
        </w:rPr>
        <w:t>שאלה פרשנית</w:t>
      </w:r>
      <w:r w:rsidRPr="002337B5">
        <w:rPr>
          <w:rFonts w:ascii="David" w:hAnsi="David" w:cs="David" w:hint="cs"/>
          <w:sz w:val="24"/>
          <w:szCs w:val="24"/>
          <w:rtl/>
        </w:rPr>
        <w:t>)</w:t>
      </w:r>
      <w:r w:rsidR="00251158">
        <w:rPr>
          <w:rFonts w:ascii="David" w:hAnsi="David" w:cs="David" w:hint="cs"/>
          <w:sz w:val="24"/>
          <w:szCs w:val="24"/>
          <w:rtl/>
        </w:rPr>
        <w:t xml:space="preserve"> -</w:t>
      </w:r>
      <w:r w:rsidR="00251158" w:rsidRPr="00251158">
        <w:rPr>
          <w:rFonts w:ascii="David" w:hAnsi="David" w:cs="David" w:hint="cs"/>
          <w:sz w:val="24"/>
          <w:szCs w:val="24"/>
          <w:highlight w:val="yellow"/>
          <w:rtl/>
        </w:rPr>
        <w:t>דבר ראשון לקבוע שמדובר בחסר</w:t>
      </w:r>
      <w:r w:rsidR="00251158">
        <w:rPr>
          <w:rFonts w:ascii="David" w:hAnsi="David" w:cs="David" w:hint="cs"/>
          <w:sz w:val="24"/>
          <w:szCs w:val="24"/>
          <w:rtl/>
        </w:rPr>
        <w:t xml:space="preserve"> [</w:t>
      </w:r>
      <w:r w:rsidR="00251158" w:rsidRPr="00251158">
        <w:rPr>
          <w:rFonts w:ascii="David" w:hAnsi="David" w:cs="David" w:hint="cs"/>
          <w:sz w:val="24"/>
          <w:szCs w:val="24"/>
          <w:highlight w:val="yellow"/>
          <w:rtl/>
        </w:rPr>
        <w:t>קביעה פרשנית</w:t>
      </w:r>
      <w:r w:rsidR="00251158">
        <w:rPr>
          <w:rFonts w:ascii="David" w:hAnsi="David" w:cs="David" w:hint="cs"/>
          <w:sz w:val="24"/>
          <w:szCs w:val="24"/>
          <w:rtl/>
        </w:rPr>
        <w:t xml:space="preserve">]. </w:t>
      </w:r>
    </w:p>
    <w:p w14:paraId="5E514A65" w14:textId="2D4AE698" w:rsidR="002F3D48" w:rsidRPr="002F3D48" w:rsidRDefault="002F3D48" w:rsidP="002F3D48">
      <w:pPr>
        <w:pStyle w:val="a3"/>
        <w:numPr>
          <w:ilvl w:val="0"/>
          <w:numId w:val="124"/>
        </w:numPr>
        <w:tabs>
          <w:tab w:val="left" w:pos="2138"/>
        </w:tabs>
        <w:jc w:val="both"/>
        <w:rPr>
          <w:rFonts w:ascii="David" w:hAnsi="David" w:cs="David"/>
          <w:sz w:val="24"/>
          <w:szCs w:val="24"/>
          <w:rtl/>
        </w:rPr>
      </w:pPr>
      <w:r w:rsidRPr="002337B5">
        <w:rPr>
          <w:rFonts w:ascii="David" w:hAnsi="David" w:cs="David" w:hint="cs"/>
          <w:sz w:val="24"/>
          <w:szCs w:val="24"/>
          <w:rtl/>
        </w:rPr>
        <w:t xml:space="preserve">ע"א 102/80 </w:t>
      </w:r>
      <w:r w:rsidRPr="002337B5">
        <w:rPr>
          <w:rFonts w:ascii="David" w:hAnsi="David" w:cs="David" w:hint="cs"/>
          <w:b/>
          <w:bCs/>
          <w:sz w:val="24"/>
          <w:szCs w:val="24"/>
          <w:shd w:val="clear" w:color="auto" w:fill="D9E2F3" w:themeFill="accent1" w:themeFillTint="33"/>
          <w:rtl/>
        </w:rPr>
        <w:t>פרוכטנבוים נ' מגן דוד אדום</w:t>
      </w:r>
      <w:r>
        <w:rPr>
          <w:rFonts w:ascii="David" w:hAnsi="David" w:cs="David" w:hint="cs"/>
          <w:sz w:val="24"/>
          <w:szCs w:val="24"/>
          <w:rtl/>
        </w:rPr>
        <w:t xml:space="preserve"> [לא הועלתה הטענה, אך היה מתבקש שתועלה]</w:t>
      </w:r>
      <w:r w:rsidRPr="002337B5">
        <w:rPr>
          <w:rFonts w:ascii="David" w:hAnsi="David" w:cs="David" w:hint="cs"/>
          <w:sz w:val="24"/>
          <w:szCs w:val="24"/>
          <w:rtl/>
        </w:rPr>
        <w:t>;</w:t>
      </w:r>
      <w:r>
        <w:rPr>
          <w:rFonts w:ascii="David" w:hAnsi="David" w:cs="David" w:hint="cs"/>
          <w:sz w:val="24"/>
          <w:szCs w:val="24"/>
          <w:rtl/>
        </w:rPr>
        <w:t xml:space="preserve"> עניין </w:t>
      </w:r>
      <w:r w:rsidRPr="002337B5">
        <w:rPr>
          <w:rFonts w:ascii="David" w:hAnsi="David" w:cs="David" w:hint="cs"/>
          <w:b/>
          <w:bCs/>
          <w:sz w:val="24"/>
          <w:szCs w:val="24"/>
          <w:shd w:val="clear" w:color="auto" w:fill="D9E2F3" w:themeFill="accent1" w:themeFillTint="33"/>
          <w:rtl/>
        </w:rPr>
        <w:t>טלמצ'יו</w:t>
      </w:r>
      <w:r>
        <w:rPr>
          <w:rFonts w:ascii="David" w:hAnsi="David" w:cs="David" w:hint="cs"/>
          <w:sz w:val="24"/>
          <w:szCs w:val="24"/>
          <w:rtl/>
        </w:rPr>
        <w:t xml:space="preserve">. </w:t>
      </w:r>
    </w:p>
    <w:p w14:paraId="7B85E57D" w14:textId="4CC0C96A" w:rsidR="002F3D48" w:rsidRDefault="002F3D48" w:rsidP="002F3D48">
      <w:pPr>
        <w:tabs>
          <w:tab w:val="left" w:pos="2138"/>
        </w:tabs>
        <w:jc w:val="both"/>
        <w:rPr>
          <w:rFonts w:ascii="David" w:hAnsi="David" w:cs="David"/>
          <w:sz w:val="24"/>
          <w:szCs w:val="24"/>
          <w:rtl/>
        </w:rPr>
      </w:pPr>
      <w:r w:rsidRPr="002F3D48">
        <w:rPr>
          <w:rFonts w:ascii="David" w:hAnsi="David" w:cs="David" w:hint="cs"/>
          <w:b/>
          <w:bCs/>
          <w:color w:val="FF0000"/>
          <w:sz w:val="24"/>
          <w:szCs w:val="24"/>
          <w:u w:val="single"/>
          <w:rtl/>
        </w:rPr>
        <w:t>למשל</w:t>
      </w:r>
      <w:r w:rsidRPr="002F3D48">
        <w:rPr>
          <w:rFonts w:ascii="David" w:hAnsi="David" w:cs="David" w:hint="cs"/>
          <w:b/>
          <w:bCs/>
          <w:color w:val="FF0000"/>
          <w:sz w:val="24"/>
          <w:szCs w:val="24"/>
          <w:rtl/>
        </w:rPr>
        <w:t>:</w:t>
      </w:r>
      <w:r w:rsidRPr="002F3D48">
        <w:rPr>
          <w:rFonts w:ascii="David" w:hAnsi="David" w:cs="David" w:hint="cs"/>
          <w:color w:val="FF0000"/>
          <w:sz w:val="24"/>
          <w:szCs w:val="24"/>
          <w:rtl/>
        </w:rPr>
        <w:t xml:space="preserve"> </w:t>
      </w:r>
      <w:r>
        <w:rPr>
          <w:rFonts w:ascii="David" w:hAnsi="David" w:cs="David" w:hint="cs"/>
          <w:sz w:val="24"/>
          <w:szCs w:val="24"/>
          <w:rtl/>
        </w:rPr>
        <w:t xml:space="preserve">יש לי 4 דירות ואני עורכת צוואה שמתייחסת רק ל-3 דירות. האם זה חסר זו שאלה פרשנית. אולי המצווה רצה שלגבי הדירה שלא הוזכרה תיעשה חלוקה ע"פ דין. </w:t>
      </w:r>
    </w:p>
    <w:p w14:paraId="594C3B10" w14:textId="5843288F" w:rsidR="002F3D48" w:rsidRDefault="002F3D48" w:rsidP="002F3D48">
      <w:pPr>
        <w:pStyle w:val="a3"/>
        <w:numPr>
          <w:ilvl w:val="0"/>
          <w:numId w:val="125"/>
        </w:numPr>
        <w:tabs>
          <w:tab w:val="left" w:pos="2138"/>
        </w:tabs>
        <w:jc w:val="both"/>
        <w:rPr>
          <w:rFonts w:ascii="David" w:hAnsi="David" w:cs="David"/>
          <w:sz w:val="24"/>
          <w:szCs w:val="24"/>
        </w:rPr>
      </w:pPr>
      <w:r w:rsidRPr="006C36F2">
        <w:rPr>
          <w:rFonts w:ascii="David" w:hAnsi="David" w:cs="David" w:hint="cs"/>
          <w:b/>
          <w:bCs/>
          <w:sz w:val="24"/>
          <w:szCs w:val="24"/>
          <w:rtl/>
        </w:rPr>
        <w:t>אין התייחסות להשלמת חסר בחוק הירושה</w:t>
      </w:r>
      <w:r w:rsidRPr="002F3D48">
        <w:rPr>
          <w:rFonts w:ascii="David" w:hAnsi="David" w:cs="David" w:hint="cs"/>
          <w:sz w:val="24"/>
          <w:szCs w:val="24"/>
          <w:rtl/>
        </w:rPr>
        <w:t>.</w:t>
      </w:r>
    </w:p>
    <w:p w14:paraId="2377D436" w14:textId="37C999E5" w:rsidR="002F3D48" w:rsidRDefault="002F3D48" w:rsidP="002F3D48">
      <w:pPr>
        <w:pStyle w:val="a3"/>
        <w:numPr>
          <w:ilvl w:val="0"/>
          <w:numId w:val="125"/>
        </w:numPr>
        <w:tabs>
          <w:tab w:val="left" w:pos="2138"/>
        </w:tabs>
        <w:jc w:val="both"/>
        <w:rPr>
          <w:rFonts w:ascii="David" w:hAnsi="David" w:cs="David"/>
          <w:sz w:val="24"/>
          <w:szCs w:val="24"/>
        </w:rPr>
      </w:pPr>
      <w:r w:rsidRPr="006C36F2">
        <w:rPr>
          <w:rFonts w:ascii="David" w:hAnsi="David" w:cs="David" w:hint="cs"/>
          <w:b/>
          <w:bCs/>
          <w:sz w:val="24"/>
          <w:szCs w:val="24"/>
          <w:rtl/>
        </w:rPr>
        <w:t>הדוקטרינה הפרשנית הכי שנויה במחלוקת</w:t>
      </w:r>
      <w:r w:rsidRPr="002F3D48">
        <w:rPr>
          <w:rFonts w:ascii="David" w:hAnsi="David" w:cs="David" w:hint="cs"/>
          <w:sz w:val="24"/>
          <w:szCs w:val="24"/>
          <w:rtl/>
        </w:rPr>
        <w:t>.</w:t>
      </w:r>
      <w:r w:rsidR="002D1FD3">
        <w:rPr>
          <w:rFonts w:ascii="David" w:hAnsi="David" w:cs="David" w:hint="cs"/>
          <w:sz w:val="24"/>
          <w:szCs w:val="24"/>
          <w:rtl/>
        </w:rPr>
        <w:t xml:space="preserve"> אין סמכות בחוק, אבל משלימים חסר בצוואה לפי ההיגיון שלה בעזרת ראיות. </w:t>
      </w:r>
      <w:r w:rsidR="002D1FD3" w:rsidRPr="002D1FD3">
        <w:rPr>
          <w:rFonts w:ascii="David" w:hAnsi="David" w:cs="David" w:hint="cs"/>
          <w:color w:val="C00000"/>
          <w:sz w:val="24"/>
          <w:szCs w:val="24"/>
          <w:rtl/>
        </w:rPr>
        <w:t>אם אין ראיות- בודקים מה מצווה סביר היה עושה [הפוך ממה שחופש הציווי אומר]</w:t>
      </w:r>
      <w:r w:rsidR="002D1FD3" w:rsidRPr="002D1FD3">
        <w:rPr>
          <w:rFonts w:ascii="David" w:hAnsi="David" w:cs="David" w:hint="cs"/>
          <w:sz w:val="24"/>
          <w:szCs w:val="24"/>
          <w:rtl/>
        </w:rPr>
        <w:t>.</w:t>
      </w:r>
      <w:r w:rsidR="002D1FD3" w:rsidRPr="002D1FD3">
        <w:rPr>
          <w:rFonts w:ascii="David" w:hAnsi="David" w:cs="David" w:hint="cs"/>
          <w:color w:val="C00000"/>
          <w:sz w:val="24"/>
          <w:szCs w:val="24"/>
          <w:rtl/>
        </w:rPr>
        <w:t xml:space="preserve"> </w:t>
      </w:r>
    </w:p>
    <w:p w14:paraId="4C21A8E1" w14:textId="6D2C6699" w:rsidR="002D1FD3" w:rsidRDefault="002D1FD3" w:rsidP="00251158">
      <w:pPr>
        <w:pStyle w:val="a3"/>
        <w:numPr>
          <w:ilvl w:val="0"/>
          <w:numId w:val="123"/>
        </w:numPr>
        <w:tabs>
          <w:tab w:val="left" w:pos="2138"/>
        </w:tabs>
        <w:jc w:val="both"/>
        <w:rPr>
          <w:rFonts w:ascii="David" w:hAnsi="David" w:cs="David"/>
          <w:sz w:val="24"/>
          <w:szCs w:val="24"/>
        </w:rPr>
      </w:pPr>
      <w:r w:rsidRPr="006C36F2">
        <w:rPr>
          <w:rFonts w:ascii="David" w:hAnsi="David" w:cs="David" w:hint="cs"/>
          <w:b/>
          <w:bCs/>
          <w:sz w:val="24"/>
          <w:szCs w:val="24"/>
          <w:rtl/>
        </w:rPr>
        <w:t xml:space="preserve">פס"ד אחד </w:t>
      </w:r>
      <w:r w:rsidRPr="006C36F2">
        <w:rPr>
          <w:rFonts w:ascii="David" w:hAnsi="David" w:cs="David" w:hint="cs"/>
          <w:b/>
          <w:bCs/>
          <w:sz w:val="24"/>
          <w:szCs w:val="24"/>
          <w:u w:val="single"/>
          <w:rtl/>
        </w:rPr>
        <w:t>יישם</w:t>
      </w:r>
      <w:r w:rsidRPr="006C36F2">
        <w:rPr>
          <w:rFonts w:ascii="David" w:hAnsi="David" w:cs="David" w:hint="cs"/>
          <w:b/>
          <w:bCs/>
          <w:sz w:val="24"/>
          <w:szCs w:val="24"/>
          <w:rtl/>
        </w:rPr>
        <w:t xml:space="preserve"> את הדוקטרינה של השלמת חסר</w:t>
      </w:r>
      <w:r w:rsidRPr="002D1FD3">
        <w:rPr>
          <w:rFonts w:ascii="David" w:hAnsi="David" w:cs="David" w:hint="cs"/>
          <w:sz w:val="24"/>
          <w:szCs w:val="24"/>
          <w:rtl/>
        </w:rPr>
        <w:t xml:space="preserve">. </w:t>
      </w:r>
      <w:r>
        <w:rPr>
          <w:rFonts w:ascii="David" w:hAnsi="David" w:cs="David" w:hint="cs"/>
          <w:sz w:val="24"/>
          <w:szCs w:val="24"/>
          <w:rtl/>
        </w:rPr>
        <w:t xml:space="preserve">מקרה של הוראה בצוואות </w:t>
      </w:r>
      <w:r w:rsidRPr="00251158">
        <w:rPr>
          <w:rFonts w:ascii="David" w:hAnsi="David" w:cs="David" w:hint="cs"/>
          <w:b/>
          <w:bCs/>
          <w:sz w:val="24"/>
          <w:szCs w:val="24"/>
          <w:shd w:val="clear" w:color="auto" w:fill="D9E2F3" w:themeFill="accent1" w:themeFillTint="33"/>
          <w:rtl/>
        </w:rPr>
        <w:t>"מתים בעת ובעונה אחת"</w:t>
      </w:r>
      <w:r w:rsidR="00251158" w:rsidRPr="00251158">
        <w:rPr>
          <w:rFonts w:ascii="David" w:hAnsi="David" w:cs="David" w:hint="cs"/>
          <w:b/>
          <w:bCs/>
          <w:sz w:val="24"/>
          <w:szCs w:val="24"/>
          <w:shd w:val="clear" w:color="auto" w:fill="D9E2F3" w:themeFill="accent1" w:themeFillTint="33"/>
          <w:rtl/>
        </w:rPr>
        <w:t xml:space="preserve"> </w:t>
      </w:r>
      <w:r w:rsidR="00251158">
        <w:rPr>
          <w:rFonts w:ascii="David" w:hAnsi="David" w:cs="David" w:hint="cs"/>
          <w:sz w:val="24"/>
          <w:szCs w:val="24"/>
          <w:rtl/>
        </w:rPr>
        <w:t xml:space="preserve">[כמו שעלה בפס"ד </w:t>
      </w:r>
      <w:r w:rsidR="00251158" w:rsidRPr="00251158">
        <w:rPr>
          <w:rFonts w:ascii="David" w:hAnsi="David" w:cs="David" w:hint="cs"/>
          <w:sz w:val="24"/>
          <w:szCs w:val="24"/>
          <w:shd w:val="clear" w:color="auto" w:fill="D9E2F3" w:themeFill="accent1" w:themeFillTint="33"/>
          <w:rtl/>
        </w:rPr>
        <w:t>פייר נ' לרנר</w:t>
      </w:r>
      <w:r w:rsidR="00251158">
        <w:rPr>
          <w:rFonts w:ascii="David" w:hAnsi="David" w:cs="David" w:hint="cs"/>
          <w:sz w:val="24"/>
          <w:szCs w:val="24"/>
          <w:rtl/>
        </w:rPr>
        <w:t xml:space="preserve">]. </w:t>
      </w:r>
      <w:r w:rsidRPr="00251158">
        <w:rPr>
          <w:rFonts w:ascii="David" w:hAnsi="David" w:cs="David" w:hint="cs"/>
          <w:sz w:val="24"/>
          <w:szCs w:val="24"/>
          <w:rtl/>
        </w:rPr>
        <w:t xml:space="preserve">צוואות לא מסדירות מצב שכל אחד מבני הזוג מת בזמן אחר [למרות שמצב ששניהם ימותו יחד הוא המיוחד]. נוסח צוואה כזה </w:t>
      </w:r>
      <w:r w:rsidRPr="00251158">
        <w:rPr>
          <w:rFonts w:ascii="David" w:hAnsi="David" w:cs="David" w:hint="cs"/>
          <w:b/>
          <w:bCs/>
          <w:sz w:val="24"/>
          <w:szCs w:val="24"/>
          <w:rtl/>
        </w:rPr>
        <w:t>"מתים בעת ובעונה אחת" הגיע ב-6 מקרים שונים לביהמ"ש</w:t>
      </w:r>
      <w:r w:rsidRPr="00251158">
        <w:rPr>
          <w:rFonts w:ascii="David" w:hAnsi="David" w:cs="David" w:hint="cs"/>
          <w:sz w:val="24"/>
          <w:szCs w:val="24"/>
          <w:rtl/>
        </w:rPr>
        <w:t xml:space="preserve">. </w:t>
      </w:r>
      <w:r w:rsidRPr="00251158">
        <w:rPr>
          <w:rFonts w:ascii="David" w:hAnsi="David" w:cs="David" w:hint="cs"/>
          <w:b/>
          <w:bCs/>
          <w:sz w:val="24"/>
          <w:szCs w:val="24"/>
          <w:shd w:val="clear" w:color="auto" w:fill="D9E2F3" w:themeFill="accent1" w:themeFillTint="33"/>
          <w:rtl/>
        </w:rPr>
        <w:t>באחד המקרים</w:t>
      </w:r>
      <w:r w:rsidRPr="00251158">
        <w:rPr>
          <w:rFonts w:ascii="David" w:hAnsi="David" w:cs="David" w:hint="cs"/>
          <w:sz w:val="24"/>
          <w:szCs w:val="24"/>
          <w:shd w:val="clear" w:color="auto" w:fill="D9E2F3" w:themeFill="accent1" w:themeFillTint="33"/>
          <w:rtl/>
        </w:rPr>
        <w:t xml:space="preserve"> </w:t>
      </w:r>
      <w:r w:rsidRPr="00251158">
        <w:rPr>
          <w:rFonts w:ascii="David" w:hAnsi="David" w:cs="David" w:hint="cs"/>
          <w:b/>
          <w:bCs/>
          <w:sz w:val="24"/>
          <w:szCs w:val="24"/>
          <w:highlight w:val="green"/>
          <w:shd w:val="clear" w:color="auto" w:fill="D9E2F3" w:themeFill="accent1" w:themeFillTint="33"/>
          <w:rtl/>
        </w:rPr>
        <w:t>השופט שוחט</w:t>
      </w:r>
      <w:r w:rsidRPr="00251158">
        <w:rPr>
          <w:rFonts w:ascii="David" w:hAnsi="David" w:cs="David" w:hint="cs"/>
          <w:sz w:val="24"/>
          <w:szCs w:val="24"/>
          <w:shd w:val="clear" w:color="auto" w:fill="D9E2F3" w:themeFill="accent1" w:themeFillTint="33"/>
          <w:rtl/>
        </w:rPr>
        <w:t xml:space="preserve"> </w:t>
      </w:r>
      <w:r w:rsidR="00251158" w:rsidRPr="00251158">
        <w:rPr>
          <w:rFonts w:ascii="David" w:hAnsi="David" w:cs="David" w:hint="cs"/>
          <w:sz w:val="24"/>
          <w:szCs w:val="24"/>
          <w:shd w:val="clear" w:color="auto" w:fill="D9E2F3" w:themeFill="accent1" w:themeFillTint="33"/>
          <w:rtl/>
        </w:rPr>
        <w:t>עשה השלמת חסר</w:t>
      </w:r>
      <w:r w:rsidR="00251158">
        <w:rPr>
          <w:rFonts w:ascii="David" w:hAnsi="David" w:cs="David" w:hint="cs"/>
          <w:sz w:val="24"/>
          <w:szCs w:val="24"/>
          <w:rtl/>
        </w:rPr>
        <w:t>. תוצאה: ההוראה שמדבר על מה יקרה בעת ובעונה אחת, הם התכוונו להחיל אותה גם למצב של פטירה אחד אחרי השני.</w:t>
      </w:r>
    </w:p>
    <w:p w14:paraId="5B68DEC9" w14:textId="062E1310" w:rsidR="00251158" w:rsidRDefault="00251158" w:rsidP="00251158">
      <w:pPr>
        <w:tabs>
          <w:tab w:val="left" w:pos="2138"/>
        </w:tabs>
        <w:jc w:val="both"/>
        <w:rPr>
          <w:rFonts w:ascii="David" w:hAnsi="David" w:cs="David"/>
          <w:sz w:val="24"/>
          <w:szCs w:val="24"/>
          <w:rtl/>
        </w:rPr>
      </w:pPr>
    </w:p>
    <w:p w14:paraId="3A97705F" w14:textId="77777777" w:rsidR="00251158" w:rsidRDefault="00251158" w:rsidP="00251158">
      <w:pPr>
        <w:tabs>
          <w:tab w:val="left" w:pos="2138"/>
        </w:tabs>
        <w:jc w:val="both"/>
        <w:rPr>
          <w:rFonts w:ascii="David" w:hAnsi="David" w:cs="David"/>
          <w:b/>
          <w:bCs/>
          <w:sz w:val="24"/>
          <w:szCs w:val="24"/>
          <w:u w:val="single"/>
          <w:rtl/>
        </w:rPr>
      </w:pPr>
      <w:r w:rsidRPr="002C2B2A">
        <w:rPr>
          <w:rFonts w:ascii="David" w:hAnsi="David" w:cs="David" w:hint="cs"/>
          <w:b/>
          <w:bCs/>
          <w:sz w:val="24"/>
          <w:szCs w:val="24"/>
          <w:u w:val="single"/>
          <w:shd w:val="clear" w:color="auto" w:fill="FFFFCC"/>
          <w:rtl/>
        </w:rPr>
        <w:t>(4) ביצוע בקירוב</w:t>
      </w:r>
    </w:p>
    <w:p w14:paraId="5EBEC287" w14:textId="77777777" w:rsidR="00251158" w:rsidRDefault="00251158" w:rsidP="00251158">
      <w:pPr>
        <w:pStyle w:val="a3"/>
        <w:numPr>
          <w:ilvl w:val="0"/>
          <w:numId w:val="126"/>
        </w:numPr>
        <w:tabs>
          <w:tab w:val="left" w:pos="2138"/>
        </w:tabs>
        <w:jc w:val="both"/>
        <w:rPr>
          <w:rFonts w:ascii="David" w:hAnsi="David" w:cs="David"/>
          <w:b/>
          <w:bCs/>
          <w:sz w:val="24"/>
          <w:szCs w:val="24"/>
        </w:rPr>
      </w:pPr>
      <w:r w:rsidRPr="00C2541A">
        <w:rPr>
          <w:rFonts w:ascii="David" w:hAnsi="David" w:cs="David" w:hint="cs"/>
          <w:b/>
          <w:bCs/>
          <w:sz w:val="24"/>
          <w:szCs w:val="24"/>
          <w:shd w:val="clear" w:color="auto" w:fill="FFFFCC"/>
          <w:rtl/>
        </w:rPr>
        <w:t>דוקטרינה המאפשרת הגשמת רצון המצווה באופן קרוב, אך לא זהה, לכתוב בצוואה</w:t>
      </w:r>
      <w:r w:rsidRPr="00C2541A">
        <w:rPr>
          <w:rFonts w:ascii="David" w:hAnsi="David" w:cs="David" w:hint="cs"/>
          <w:sz w:val="24"/>
          <w:szCs w:val="24"/>
          <w:rtl/>
        </w:rPr>
        <w:t>.</w:t>
      </w:r>
    </w:p>
    <w:p w14:paraId="5739A2F6" w14:textId="212876BD" w:rsidR="00251158" w:rsidRPr="00C2541A" w:rsidRDefault="00251158" w:rsidP="00251158">
      <w:pPr>
        <w:pStyle w:val="a3"/>
        <w:numPr>
          <w:ilvl w:val="0"/>
          <w:numId w:val="126"/>
        </w:numPr>
        <w:tabs>
          <w:tab w:val="left" w:pos="2138"/>
        </w:tabs>
        <w:jc w:val="both"/>
        <w:rPr>
          <w:rFonts w:ascii="David" w:hAnsi="David" w:cs="David"/>
          <w:sz w:val="24"/>
          <w:szCs w:val="24"/>
          <w:rtl/>
        </w:rPr>
      </w:pPr>
      <w:r w:rsidRPr="00C2541A">
        <w:rPr>
          <w:rFonts w:ascii="David" w:hAnsi="David" w:cs="David" w:hint="cs"/>
          <w:b/>
          <w:bCs/>
          <w:sz w:val="24"/>
          <w:szCs w:val="24"/>
          <w:u w:val="single"/>
          <w:rtl/>
        </w:rPr>
        <w:t>יישום</w:t>
      </w:r>
      <w:r w:rsidRPr="00C2541A">
        <w:rPr>
          <w:rFonts w:ascii="David" w:hAnsi="David" w:cs="David" w:hint="cs"/>
          <w:sz w:val="24"/>
          <w:szCs w:val="24"/>
          <w:rtl/>
        </w:rPr>
        <w:t xml:space="preserve">: ת"ע (ת"א) 2818/75 </w:t>
      </w:r>
      <w:r w:rsidRPr="00C2541A">
        <w:rPr>
          <w:rFonts w:ascii="David" w:hAnsi="David" w:cs="David" w:hint="cs"/>
          <w:b/>
          <w:bCs/>
          <w:sz w:val="24"/>
          <w:szCs w:val="24"/>
          <w:shd w:val="clear" w:color="auto" w:fill="D9E2F3" w:themeFill="accent1" w:themeFillTint="33"/>
          <w:rtl/>
        </w:rPr>
        <w:t xml:space="preserve">היועמ"ש נ' </w:t>
      </w:r>
      <w:r w:rsidRPr="00251158">
        <w:rPr>
          <w:rFonts w:ascii="David" w:hAnsi="David" w:cs="David" w:hint="cs"/>
          <w:b/>
          <w:bCs/>
          <w:sz w:val="24"/>
          <w:szCs w:val="24"/>
          <w:shd w:val="clear" w:color="auto" w:fill="D9E2F3" w:themeFill="accent1" w:themeFillTint="33"/>
          <w:rtl/>
        </w:rPr>
        <w:t>הס</w:t>
      </w:r>
      <w:r w:rsidRPr="00251158">
        <w:rPr>
          <w:rFonts w:ascii="David" w:hAnsi="David" w:cs="David" w:hint="cs"/>
          <w:sz w:val="24"/>
          <w:szCs w:val="24"/>
          <w:shd w:val="clear" w:color="auto" w:fill="D9E2F3" w:themeFill="accent1" w:themeFillTint="33"/>
          <w:rtl/>
        </w:rPr>
        <w:t>- צוואה ישנה. אדם חילק בצוואה את הרכוש שלו לכל מיני ארגונים [רצה לתרום]. אחרי מלחמת העולם השנייה הארגונים האלה כבר לא קיימים. אופציה 1- לא ניתן להגשים את הצוואה הזו, נחפש את היורשים ע"פ דין. אופציה 2- נעשה ביצוע בקירוב עם הכספים. נבחן מה היו המטרות של הארגונים [חינוך ציוני] ונעביר את הכסף לארגונים שעוסקים במטרות דומות</w:t>
      </w:r>
      <w:r>
        <w:rPr>
          <w:rFonts w:ascii="David" w:hAnsi="David" w:cs="David" w:hint="cs"/>
          <w:sz w:val="24"/>
          <w:szCs w:val="24"/>
          <w:rtl/>
        </w:rPr>
        <w:t xml:space="preserve">. </w:t>
      </w:r>
      <w:r w:rsidR="00537A31" w:rsidRPr="00537A31">
        <w:rPr>
          <w:rFonts w:ascii="David" w:hAnsi="David" w:cs="David" w:hint="cs"/>
          <w:b/>
          <w:bCs/>
          <w:sz w:val="24"/>
          <w:szCs w:val="24"/>
          <w:rtl/>
        </w:rPr>
        <w:t>פס"ד מחוזי</w:t>
      </w:r>
      <w:r w:rsidR="00537A31">
        <w:rPr>
          <w:rFonts w:ascii="David" w:hAnsi="David" w:cs="David" w:hint="cs"/>
          <w:sz w:val="24"/>
          <w:szCs w:val="24"/>
          <w:rtl/>
        </w:rPr>
        <w:t>.</w:t>
      </w:r>
    </w:p>
    <w:p w14:paraId="21ACC5DD" w14:textId="77777777" w:rsidR="00251158" w:rsidRPr="00251158" w:rsidRDefault="00251158" w:rsidP="00251158">
      <w:pPr>
        <w:tabs>
          <w:tab w:val="left" w:pos="2138"/>
        </w:tabs>
        <w:jc w:val="both"/>
        <w:rPr>
          <w:rFonts w:ascii="David" w:hAnsi="David" w:cs="David"/>
          <w:sz w:val="24"/>
          <w:szCs w:val="24"/>
          <w:rtl/>
        </w:rPr>
      </w:pPr>
      <w:r w:rsidRPr="00251158">
        <w:rPr>
          <w:rFonts w:ascii="David" w:hAnsi="David" w:cs="David" w:hint="cs"/>
          <w:b/>
          <w:bCs/>
          <w:color w:val="C00000"/>
          <w:sz w:val="24"/>
          <w:szCs w:val="24"/>
          <w:u w:val="single"/>
          <w:rtl/>
        </w:rPr>
        <w:t>תזכורת</w:t>
      </w:r>
      <w:r w:rsidRPr="00251158">
        <w:rPr>
          <w:rFonts w:ascii="David" w:hAnsi="David" w:cs="David" w:hint="cs"/>
          <w:b/>
          <w:bCs/>
          <w:color w:val="C00000"/>
          <w:sz w:val="24"/>
          <w:szCs w:val="24"/>
          <w:rtl/>
        </w:rPr>
        <w:t>:</w:t>
      </w:r>
      <w:r w:rsidRPr="00251158">
        <w:rPr>
          <w:rFonts w:ascii="David" w:hAnsi="David" w:cs="David" w:hint="cs"/>
          <w:color w:val="C00000"/>
          <w:sz w:val="24"/>
          <w:szCs w:val="24"/>
          <w:rtl/>
        </w:rPr>
        <w:t xml:space="preserve"> </w:t>
      </w:r>
      <w:r w:rsidRPr="00251158">
        <w:rPr>
          <w:rFonts w:ascii="David" w:hAnsi="David" w:cs="David" w:hint="cs"/>
          <w:b/>
          <w:bCs/>
          <w:sz w:val="24"/>
          <w:szCs w:val="24"/>
          <w:shd w:val="clear" w:color="auto" w:fill="FFFFCC"/>
          <w:rtl/>
        </w:rPr>
        <w:t>למדנו שהוראת צוואה שהיא "בלתי אפשרית" בטלה</w:t>
      </w:r>
      <w:r w:rsidRPr="00251158">
        <w:rPr>
          <w:rFonts w:ascii="David" w:hAnsi="David" w:cs="David" w:hint="cs"/>
          <w:sz w:val="24"/>
          <w:szCs w:val="24"/>
          <w:rtl/>
        </w:rPr>
        <w:t xml:space="preserve">. הדוקטרינה הזו אומרת לנו שגם אם ביצוע הוראה מסוימת בצוואה הוא בלתי אפשרי, לא נגיד ישר שהיא בטלה, אלא </w:t>
      </w:r>
      <w:r w:rsidRPr="00251158">
        <w:rPr>
          <w:rFonts w:ascii="David" w:hAnsi="David" w:cs="David" w:hint="cs"/>
          <w:b/>
          <w:bCs/>
          <w:sz w:val="24"/>
          <w:szCs w:val="24"/>
          <w:shd w:val="clear" w:color="auto" w:fill="FFFFCC"/>
          <w:rtl/>
        </w:rPr>
        <w:t>נבחן האם אפשר לעשות ביצוע בקירוב</w:t>
      </w:r>
      <w:r w:rsidRPr="00251158">
        <w:rPr>
          <w:rFonts w:ascii="David" w:hAnsi="David" w:cs="David" w:hint="cs"/>
          <w:sz w:val="24"/>
          <w:szCs w:val="24"/>
          <w:rtl/>
        </w:rPr>
        <w:t>.</w:t>
      </w:r>
    </w:p>
    <w:p w14:paraId="309E0E4D" w14:textId="7F75E195" w:rsidR="00251158" w:rsidRDefault="00251158" w:rsidP="00251158">
      <w:pPr>
        <w:tabs>
          <w:tab w:val="left" w:pos="2138"/>
        </w:tabs>
        <w:jc w:val="both"/>
        <w:rPr>
          <w:rFonts w:ascii="David" w:hAnsi="David" w:cs="David"/>
          <w:sz w:val="24"/>
          <w:szCs w:val="24"/>
          <w:rtl/>
        </w:rPr>
      </w:pPr>
    </w:p>
    <w:p w14:paraId="30AFA901" w14:textId="77777777" w:rsidR="00537A31" w:rsidRPr="00B41A95" w:rsidRDefault="00537A31" w:rsidP="00537A31">
      <w:pPr>
        <w:tabs>
          <w:tab w:val="left" w:pos="2138"/>
        </w:tabs>
        <w:jc w:val="both"/>
        <w:rPr>
          <w:rFonts w:ascii="David" w:hAnsi="David" w:cs="David"/>
          <w:b/>
          <w:bCs/>
          <w:sz w:val="24"/>
          <w:szCs w:val="24"/>
          <w:u w:val="single"/>
          <w:rtl/>
        </w:rPr>
      </w:pPr>
      <w:r w:rsidRPr="00357012">
        <w:rPr>
          <w:rFonts w:ascii="David" w:hAnsi="David" w:cs="David" w:hint="cs"/>
          <w:b/>
          <w:bCs/>
          <w:sz w:val="24"/>
          <w:szCs w:val="24"/>
          <w:u w:val="single"/>
          <w:shd w:val="clear" w:color="auto" w:fill="FFFFCC"/>
          <w:rtl/>
        </w:rPr>
        <w:t>לסיכום פרשנות במובן הרחב</w:t>
      </w:r>
    </w:p>
    <w:p w14:paraId="5DF359BD" w14:textId="77777777" w:rsidR="00537A31" w:rsidRPr="00357012" w:rsidRDefault="00537A31" w:rsidP="00537A31">
      <w:pPr>
        <w:pStyle w:val="a3"/>
        <w:numPr>
          <w:ilvl w:val="0"/>
          <w:numId w:val="127"/>
        </w:numPr>
        <w:tabs>
          <w:tab w:val="left" w:pos="2138"/>
        </w:tabs>
        <w:jc w:val="both"/>
        <w:rPr>
          <w:rFonts w:ascii="David" w:hAnsi="David" w:cs="David"/>
          <w:sz w:val="24"/>
          <w:szCs w:val="24"/>
          <w:rtl/>
        </w:rPr>
      </w:pPr>
      <w:r w:rsidRPr="00357012">
        <w:rPr>
          <w:rFonts w:ascii="David" w:hAnsi="David" w:cs="David" w:hint="cs"/>
          <w:sz w:val="24"/>
          <w:szCs w:val="24"/>
          <w:u w:val="single"/>
          <w:rtl/>
        </w:rPr>
        <w:t>תיקון טעות</w:t>
      </w:r>
      <w:r w:rsidRPr="00357012">
        <w:rPr>
          <w:rFonts w:ascii="David" w:hAnsi="David" w:cs="David" w:hint="cs"/>
          <w:sz w:val="24"/>
          <w:szCs w:val="24"/>
          <w:rtl/>
        </w:rPr>
        <w:t xml:space="preserve"> : מעוגן בחוק הירושה.</w:t>
      </w:r>
    </w:p>
    <w:p w14:paraId="5BC68159" w14:textId="77777777" w:rsidR="00537A31" w:rsidRPr="00357012" w:rsidRDefault="00537A31" w:rsidP="00537A31">
      <w:pPr>
        <w:pStyle w:val="a3"/>
        <w:numPr>
          <w:ilvl w:val="0"/>
          <w:numId w:val="127"/>
        </w:numPr>
        <w:tabs>
          <w:tab w:val="left" w:pos="2138"/>
        </w:tabs>
        <w:jc w:val="both"/>
        <w:rPr>
          <w:rFonts w:ascii="David" w:hAnsi="David" w:cs="David"/>
          <w:sz w:val="24"/>
          <w:szCs w:val="24"/>
          <w:rtl/>
        </w:rPr>
      </w:pPr>
      <w:r w:rsidRPr="00357012">
        <w:rPr>
          <w:rFonts w:ascii="David" w:hAnsi="David" w:cs="David" w:hint="cs"/>
          <w:sz w:val="24"/>
          <w:szCs w:val="24"/>
          <w:u w:val="single"/>
          <w:rtl/>
        </w:rPr>
        <w:t>תחליף</w:t>
      </w:r>
      <w:r w:rsidRPr="00357012">
        <w:rPr>
          <w:rFonts w:ascii="David" w:hAnsi="David" w:cs="David" w:hint="cs"/>
          <w:sz w:val="24"/>
          <w:szCs w:val="24"/>
          <w:rtl/>
        </w:rPr>
        <w:t>: נעשה בה שימוש ע"י ביהמ"ש העליון [</w:t>
      </w:r>
      <w:proofErr w:type="spellStart"/>
      <w:r w:rsidRPr="00537A31">
        <w:rPr>
          <w:rFonts w:ascii="David" w:hAnsi="David" w:cs="David" w:hint="cs"/>
          <w:sz w:val="24"/>
          <w:szCs w:val="24"/>
          <w:shd w:val="clear" w:color="auto" w:fill="D9E2F3" w:themeFill="accent1" w:themeFillTint="33"/>
          <w:rtl/>
        </w:rPr>
        <w:t>אוברז'נסקי</w:t>
      </w:r>
      <w:proofErr w:type="spellEnd"/>
      <w:r w:rsidRPr="00537A31">
        <w:rPr>
          <w:rFonts w:ascii="David" w:hAnsi="David" w:cs="David" w:hint="cs"/>
          <w:sz w:val="24"/>
          <w:szCs w:val="24"/>
          <w:shd w:val="clear" w:color="auto" w:fill="D9E2F3" w:themeFill="accent1" w:themeFillTint="33"/>
          <w:rtl/>
        </w:rPr>
        <w:t xml:space="preserve"> נ'</w:t>
      </w:r>
      <w:r w:rsidRPr="00537A31">
        <w:rPr>
          <w:rFonts w:ascii="David" w:hAnsi="David" w:cs="David" w:hint="cs"/>
          <w:b/>
          <w:bCs/>
          <w:sz w:val="24"/>
          <w:szCs w:val="24"/>
          <w:shd w:val="clear" w:color="auto" w:fill="D9E2F3" w:themeFill="accent1" w:themeFillTint="33"/>
          <w:rtl/>
        </w:rPr>
        <w:t xml:space="preserve"> </w:t>
      </w:r>
      <w:r w:rsidRPr="00537A31">
        <w:rPr>
          <w:rFonts w:ascii="David" w:hAnsi="David" w:cs="David" w:hint="cs"/>
          <w:sz w:val="24"/>
          <w:szCs w:val="24"/>
          <w:shd w:val="clear" w:color="auto" w:fill="D9E2F3" w:themeFill="accent1" w:themeFillTint="33"/>
          <w:rtl/>
        </w:rPr>
        <w:t>גרין</w:t>
      </w:r>
      <w:r w:rsidRPr="00357012">
        <w:rPr>
          <w:rFonts w:ascii="David" w:hAnsi="David" w:cs="David" w:hint="cs"/>
          <w:sz w:val="24"/>
          <w:szCs w:val="24"/>
          <w:rtl/>
        </w:rPr>
        <w:t xml:space="preserve">; השופט לוין </w:t>
      </w:r>
      <w:proofErr w:type="spellStart"/>
      <w:r w:rsidRPr="00537A31">
        <w:rPr>
          <w:rFonts w:ascii="David" w:hAnsi="David" w:cs="David" w:hint="cs"/>
          <w:sz w:val="24"/>
          <w:szCs w:val="24"/>
          <w:shd w:val="clear" w:color="auto" w:fill="D9E2F3" w:themeFill="accent1" w:themeFillTint="33"/>
          <w:rtl/>
        </w:rPr>
        <w:t>בטלמצ'יו</w:t>
      </w:r>
      <w:proofErr w:type="spellEnd"/>
      <w:r w:rsidRPr="00357012">
        <w:rPr>
          <w:rFonts w:ascii="David" w:hAnsi="David" w:cs="David" w:hint="cs"/>
          <w:sz w:val="24"/>
          <w:szCs w:val="24"/>
          <w:rtl/>
        </w:rPr>
        <w:t>] לכן נקלטה בוודאות.</w:t>
      </w:r>
    </w:p>
    <w:p w14:paraId="695D1D6E" w14:textId="77777777" w:rsidR="00537A31" w:rsidRPr="00357012" w:rsidRDefault="00537A31" w:rsidP="00537A31">
      <w:pPr>
        <w:pStyle w:val="a3"/>
        <w:numPr>
          <w:ilvl w:val="0"/>
          <w:numId w:val="127"/>
        </w:numPr>
        <w:tabs>
          <w:tab w:val="left" w:pos="2138"/>
        </w:tabs>
        <w:jc w:val="both"/>
        <w:rPr>
          <w:rFonts w:ascii="David" w:hAnsi="David" w:cs="David"/>
          <w:sz w:val="24"/>
          <w:szCs w:val="24"/>
          <w:rtl/>
        </w:rPr>
      </w:pPr>
      <w:r w:rsidRPr="00357012">
        <w:rPr>
          <w:rFonts w:ascii="David" w:hAnsi="David" w:cs="David" w:hint="cs"/>
          <w:sz w:val="24"/>
          <w:szCs w:val="24"/>
          <w:u w:val="single"/>
          <w:rtl/>
        </w:rPr>
        <w:t>השלמת חסר</w:t>
      </w:r>
      <w:r w:rsidRPr="00357012">
        <w:rPr>
          <w:rFonts w:ascii="David" w:hAnsi="David" w:cs="David" w:hint="cs"/>
          <w:sz w:val="24"/>
          <w:szCs w:val="24"/>
          <w:rtl/>
        </w:rPr>
        <w:t xml:space="preserve">: </w:t>
      </w:r>
      <w:r w:rsidRPr="00357012">
        <w:rPr>
          <w:rFonts w:ascii="David" w:hAnsi="David" w:cs="David" w:hint="cs"/>
          <w:sz w:val="24"/>
          <w:szCs w:val="24"/>
          <w:highlight w:val="green"/>
          <w:rtl/>
        </w:rPr>
        <w:t>ברק</w:t>
      </w:r>
      <w:r w:rsidRPr="00357012">
        <w:rPr>
          <w:rFonts w:ascii="David" w:hAnsi="David" w:cs="David" w:hint="cs"/>
          <w:sz w:val="24"/>
          <w:szCs w:val="24"/>
          <w:rtl/>
        </w:rPr>
        <w:t xml:space="preserve"> טוען שיש סמכות לביהמ"ש. </w:t>
      </w:r>
      <w:r w:rsidRPr="00357012">
        <w:rPr>
          <w:rFonts w:ascii="David" w:hAnsi="David" w:cs="David" w:hint="cs"/>
          <w:b/>
          <w:bCs/>
          <w:sz w:val="24"/>
          <w:szCs w:val="24"/>
          <w:rtl/>
        </w:rPr>
        <w:t xml:space="preserve">רק פסק דין אחד יישם את זה </w:t>
      </w:r>
      <w:r w:rsidRPr="00357012">
        <w:rPr>
          <w:rFonts w:ascii="David" w:hAnsi="David" w:cs="David" w:hint="cs"/>
          <w:sz w:val="24"/>
          <w:szCs w:val="24"/>
          <w:rtl/>
        </w:rPr>
        <w:t xml:space="preserve">[בימ"ש לענייני משפחה]. </w:t>
      </w:r>
    </w:p>
    <w:p w14:paraId="343EE698" w14:textId="77777777" w:rsidR="00537A31" w:rsidRPr="00357012" w:rsidRDefault="00537A31" w:rsidP="00537A31">
      <w:pPr>
        <w:pStyle w:val="a3"/>
        <w:numPr>
          <w:ilvl w:val="0"/>
          <w:numId w:val="127"/>
        </w:numPr>
        <w:tabs>
          <w:tab w:val="left" w:pos="2138"/>
        </w:tabs>
        <w:jc w:val="both"/>
        <w:rPr>
          <w:rFonts w:ascii="David" w:hAnsi="David" w:cs="David"/>
          <w:sz w:val="24"/>
          <w:szCs w:val="24"/>
          <w:rtl/>
        </w:rPr>
      </w:pPr>
      <w:r w:rsidRPr="00357012">
        <w:rPr>
          <w:rFonts w:ascii="David" w:hAnsi="David" w:cs="David" w:hint="cs"/>
          <w:sz w:val="24"/>
          <w:szCs w:val="24"/>
          <w:u w:val="single"/>
          <w:rtl/>
        </w:rPr>
        <w:t>ביצוע בקירוב</w:t>
      </w:r>
      <w:r w:rsidRPr="00357012">
        <w:rPr>
          <w:rFonts w:ascii="David" w:hAnsi="David" w:cs="David" w:hint="cs"/>
          <w:sz w:val="24"/>
          <w:szCs w:val="24"/>
          <w:rtl/>
        </w:rPr>
        <w:t xml:space="preserve">: </w:t>
      </w:r>
      <w:r w:rsidRPr="00357012">
        <w:rPr>
          <w:rFonts w:ascii="David" w:hAnsi="David" w:cs="David" w:hint="cs"/>
          <w:b/>
          <w:bCs/>
          <w:sz w:val="24"/>
          <w:szCs w:val="24"/>
          <w:rtl/>
        </w:rPr>
        <w:t>יש פסיקה מחוזית, אבל לא פסיקת עליון</w:t>
      </w:r>
      <w:r w:rsidRPr="00357012">
        <w:rPr>
          <w:rFonts w:ascii="David" w:hAnsi="David" w:cs="David" w:hint="cs"/>
          <w:sz w:val="24"/>
          <w:szCs w:val="24"/>
          <w:rtl/>
        </w:rPr>
        <w:t xml:space="preserve">. לכן לא ידוע אם נקלטה. </w:t>
      </w:r>
      <w:r w:rsidRPr="00357012">
        <w:rPr>
          <w:rFonts w:ascii="David" w:hAnsi="David" w:cs="David" w:hint="cs"/>
          <w:b/>
          <w:bCs/>
          <w:sz w:val="24"/>
          <w:szCs w:val="24"/>
          <w:rtl/>
        </w:rPr>
        <w:t>יש בסיס כלשהו: ס'54 לחוק הירושה: פירוש המקיים את הצוואה עדיף על פירוש שמבטל אותה</w:t>
      </w:r>
      <w:r w:rsidRPr="00357012">
        <w:rPr>
          <w:rFonts w:ascii="David" w:hAnsi="David" w:cs="David" w:hint="cs"/>
          <w:sz w:val="24"/>
          <w:szCs w:val="24"/>
          <w:rtl/>
        </w:rPr>
        <w:t>. זה איזשהו בסיס אולי לקליטה של ביצוע בקירוב.</w:t>
      </w:r>
    </w:p>
    <w:p w14:paraId="685C1C1E" w14:textId="285FE988" w:rsidR="00537A31" w:rsidRDefault="00537A31" w:rsidP="00251158">
      <w:pPr>
        <w:tabs>
          <w:tab w:val="left" w:pos="2138"/>
        </w:tabs>
        <w:jc w:val="both"/>
        <w:rPr>
          <w:rFonts w:ascii="David" w:hAnsi="David" w:cs="David"/>
          <w:sz w:val="24"/>
          <w:szCs w:val="24"/>
          <w:rtl/>
        </w:rPr>
      </w:pPr>
    </w:p>
    <w:p w14:paraId="249796E3" w14:textId="77777777" w:rsidR="00537A31" w:rsidRDefault="00537A31" w:rsidP="00537A31">
      <w:pPr>
        <w:shd w:val="clear" w:color="auto" w:fill="FBE4D5" w:themeFill="accent2" w:themeFillTint="33"/>
        <w:tabs>
          <w:tab w:val="left" w:pos="2138"/>
        </w:tabs>
        <w:jc w:val="center"/>
        <w:rPr>
          <w:rFonts w:ascii="David" w:hAnsi="David" w:cs="David"/>
          <w:b/>
          <w:bCs/>
          <w:sz w:val="24"/>
          <w:szCs w:val="24"/>
          <w:u w:val="single"/>
          <w:rtl/>
        </w:rPr>
      </w:pPr>
      <w:r w:rsidRPr="00B41A95">
        <w:rPr>
          <w:rFonts w:ascii="David" w:hAnsi="David" w:cs="David" w:hint="cs"/>
          <w:b/>
          <w:bCs/>
          <w:sz w:val="24"/>
          <w:szCs w:val="24"/>
          <w:u w:val="single"/>
          <w:rtl/>
        </w:rPr>
        <w:t>בטלות הסכמי ירושה</w:t>
      </w:r>
    </w:p>
    <w:p w14:paraId="7EA181FC" w14:textId="22A6176E" w:rsidR="00537A31" w:rsidRPr="00537A31" w:rsidRDefault="00537A31" w:rsidP="00537A31">
      <w:pPr>
        <w:pStyle w:val="a3"/>
        <w:numPr>
          <w:ilvl w:val="0"/>
          <w:numId w:val="128"/>
        </w:numPr>
        <w:tabs>
          <w:tab w:val="left" w:pos="1586"/>
        </w:tabs>
        <w:jc w:val="both"/>
        <w:rPr>
          <w:rFonts w:ascii="David" w:hAnsi="David" w:cs="David"/>
          <w:sz w:val="24"/>
          <w:szCs w:val="24"/>
          <w:rtl/>
        </w:rPr>
      </w:pPr>
      <w:r w:rsidRPr="00537A31">
        <w:rPr>
          <w:rFonts w:ascii="David" w:hAnsi="David" w:cs="David" w:hint="cs"/>
          <w:b/>
          <w:bCs/>
          <w:color w:val="4472C4" w:themeColor="accent1"/>
          <w:sz w:val="24"/>
          <w:szCs w:val="24"/>
          <w:u w:val="single"/>
          <w:rtl/>
        </w:rPr>
        <w:t>סעיף 8 לחוק הירושה</w:t>
      </w:r>
      <w:r w:rsidRPr="00537A31">
        <w:rPr>
          <w:rFonts w:ascii="David" w:hAnsi="David" w:cs="David" w:hint="cs"/>
          <w:sz w:val="24"/>
          <w:szCs w:val="24"/>
          <w:rtl/>
        </w:rPr>
        <w:t>.</w:t>
      </w:r>
    </w:p>
    <w:p w14:paraId="028EDB14" w14:textId="4E9FA631" w:rsidR="00537A31" w:rsidRPr="00537A31" w:rsidRDefault="00537A31" w:rsidP="00537A31">
      <w:pPr>
        <w:pStyle w:val="a3"/>
        <w:numPr>
          <w:ilvl w:val="0"/>
          <w:numId w:val="128"/>
        </w:numPr>
        <w:tabs>
          <w:tab w:val="left" w:pos="2138"/>
        </w:tabs>
        <w:jc w:val="both"/>
        <w:rPr>
          <w:rFonts w:ascii="David" w:hAnsi="David" w:cs="David"/>
          <w:sz w:val="24"/>
          <w:szCs w:val="24"/>
          <w:rtl/>
        </w:rPr>
      </w:pPr>
      <w:r w:rsidRPr="00537A31">
        <w:rPr>
          <w:rFonts w:ascii="David" w:hAnsi="David" w:cs="David" w:hint="cs"/>
          <w:sz w:val="24"/>
          <w:szCs w:val="24"/>
          <w:rtl/>
        </w:rPr>
        <w:t xml:space="preserve">לא יכולה לעשות הסכמים לגבי הירושה שלי. מתנה מקרה פרטי של סעיף א. </w:t>
      </w:r>
    </w:p>
    <w:p w14:paraId="2190D139" w14:textId="7A633FB9" w:rsidR="00537A31" w:rsidRDefault="00537A31" w:rsidP="00537A31">
      <w:pPr>
        <w:pStyle w:val="a3"/>
        <w:numPr>
          <w:ilvl w:val="0"/>
          <w:numId w:val="128"/>
        </w:numPr>
        <w:tabs>
          <w:tab w:val="left" w:pos="2138"/>
        </w:tabs>
        <w:jc w:val="both"/>
        <w:rPr>
          <w:rFonts w:ascii="David" w:hAnsi="David" w:cs="David"/>
          <w:sz w:val="24"/>
          <w:szCs w:val="24"/>
        </w:rPr>
      </w:pPr>
      <w:r w:rsidRPr="00537A31">
        <w:rPr>
          <w:rFonts w:ascii="David" w:hAnsi="David" w:cs="David" w:hint="cs"/>
          <w:sz w:val="24"/>
          <w:szCs w:val="24"/>
          <w:rtl/>
        </w:rPr>
        <w:t>נתייחס לפי המהות, ולא כותרת המסמך.</w:t>
      </w:r>
    </w:p>
    <w:p w14:paraId="1F7233E3" w14:textId="79AE4DA2" w:rsidR="00537A31" w:rsidRPr="00537A31" w:rsidRDefault="00537A31" w:rsidP="00537A31">
      <w:pPr>
        <w:tabs>
          <w:tab w:val="left" w:pos="1586"/>
        </w:tabs>
        <w:jc w:val="both"/>
        <w:rPr>
          <w:rFonts w:ascii="David" w:hAnsi="David" w:cs="David"/>
          <w:b/>
          <w:bCs/>
          <w:sz w:val="24"/>
          <w:szCs w:val="24"/>
          <w:u w:val="single"/>
          <w:rtl/>
        </w:rPr>
      </w:pPr>
      <w:r w:rsidRPr="006F3630">
        <w:rPr>
          <w:rFonts w:ascii="David" w:hAnsi="David" w:cs="David" w:hint="cs"/>
          <w:b/>
          <w:bCs/>
          <w:sz w:val="24"/>
          <w:szCs w:val="24"/>
          <w:u w:val="single"/>
          <w:shd w:val="clear" w:color="auto" w:fill="FFFFCC"/>
          <w:rtl/>
        </w:rPr>
        <w:t>לא עילה לפסלות צוואה</w:t>
      </w:r>
      <w:r w:rsidRPr="00537A31">
        <w:rPr>
          <w:rFonts w:ascii="David" w:hAnsi="David" w:cs="David" w:hint="cs"/>
          <w:sz w:val="24"/>
          <w:szCs w:val="24"/>
          <w:rtl/>
        </w:rPr>
        <w:t xml:space="preserve">- </w:t>
      </w:r>
      <w:r w:rsidRPr="00537A31">
        <w:rPr>
          <w:rFonts w:ascii="David" w:hAnsi="David" w:cs="David" w:hint="cs"/>
          <w:b/>
          <w:bCs/>
          <w:sz w:val="24"/>
          <w:szCs w:val="24"/>
          <w:shd w:val="clear" w:color="auto" w:fill="FFFFCC"/>
          <w:rtl/>
        </w:rPr>
        <w:t>בטלות ההסכם אינה משפיעה על תוקפה של צוואה שנערכה בהתאם להסכם</w:t>
      </w:r>
      <w:r w:rsidRPr="00537A31">
        <w:rPr>
          <w:rFonts w:ascii="David" w:hAnsi="David" w:cs="David" w:hint="cs"/>
          <w:sz w:val="24"/>
          <w:szCs w:val="24"/>
          <w:rtl/>
        </w:rPr>
        <w:t xml:space="preserve">. </w:t>
      </w:r>
    </w:p>
    <w:p w14:paraId="5087428D" w14:textId="77777777" w:rsidR="00537A31" w:rsidRPr="00537A31" w:rsidRDefault="00537A31" w:rsidP="00537A31">
      <w:pPr>
        <w:tabs>
          <w:tab w:val="left" w:pos="1586"/>
        </w:tabs>
        <w:jc w:val="both"/>
        <w:rPr>
          <w:rFonts w:ascii="David" w:hAnsi="David" w:cs="David"/>
          <w:b/>
          <w:bCs/>
          <w:color w:val="C00000"/>
          <w:sz w:val="24"/>
          <w:szCs w:val="24"/>
          <w:u w:val="single"/>
          <w:rtl/>
        </w:rPr>
      </w:pPr>
      <w:r w:rsidRPr="00537A31">
        <w:rPr>
          <w:rFonts w:ascii="David" w:hAnsi="David" w:cs="David" w:hint="cs"/>
          <w:b/>
          <w:bCs/>
          <w:color w:val="C00000"/>
          <w:sz w:val="24"/>
          <w:szCs w:val="24"/>
          <w:u w:val="single"/>
          <w:shd w:val="clear" w:color="auto" w:fill="FFFFCC"/>
          <w:rtl/>
        </w:rPr>
        <w:lastRenderedPageBreak/>
        <w:t>ביקורות</w:t>
      </w:r>
    </w:p>
    <w:p w14:paraId="70110A7D" w14:textId="0311A58F" w:rsidR="00537A31" w:rsidRPr="006F3630" w:rsidRDefault="00537A31" w:rsidP="003B516A">
      <w:pPr>
        <w:pStyle w:val="a3"/>
        <w:numPr>
          <w:ilvl w:val="0"/>
          <w:numId w:val="129"/>
        </w:numPr>
        <w:tabs>
          <w:tab w:val="left" w:pos="1586"/>
        </w:tabs>
        <w:jc w:val="both"/>
        <w:rPr>
          <w:rFonts w:ascii="David" w:hAnsi="David" w:cs="David"/>
          <w:sz w:val="24"/>
          <w:szCs w:val="24"/>
          <w:rtl/>
        </w:rPr>
      </w:pPr>
      <w:r w:rsidRPr="00FB2CAE">
        <w:rPr>
          <w:rFonts w:ascii="David" w:hAnsi="David" w:cs="David" w:hint="cs"/>
          <w:b/>
          <w:bCs/>
          <w:sz w:val="24"/>
          <w:szCs w:val="24"/>
          <w:rtl/>
        </w:rPr>
        <w:t>מגבלה נוקשה מדיי על חופש החוזים?</w:t>
      </w:r>
      <w:r>
        <w:rPr>
          <w:rFonts w:ascii="David" w:hAnsi="David" w:cs="David" w:hint="cs"/>
          <w:sz w:val="24"/>
          <w:szCs w:val="24"/>
          <w:rtl/>
        </w:rPr>
        <w:t xml:space="preserve"> -לחוזה יש תוקף מרגע עריכתו; לעומת צוואה שאין לה שום משמעות משפטית עד רגע הפטירה. </w:t>
      </w:r>
      <w:r w:rsidRPr="002920A8">
        <w:rPr>
          <w:rFonts w:ascii="David" w:hAnsi="David" w:cs="David" w:hint="cs"/>
          <w:b/>
          <w:bCs/>
          <w:sz w:val="24"/>
          <w:szCs w:val="24"/>
          <w:highlight w:val="yellow"/>
          <w:rtl/>
        </w:rPr>
        <w:t>ילד שנושל מהצוואה לא יכול לתבוע על זה כל עוד המצווה בחיים</w:t>
      </w:r>
      <w:r>
        <w:rPr>
          <w:rFonts w:ascii="David" w:hAnsi="David" w:cs="David" w:hint="cs"/>
          <w:sz w:val="24"/>
          <w:szCs w:val="24"/>
          <w:rtl/>
        </w:rPr>
        <w:t>.</w:t>
      </w:r>
      <w:r w:rsidR="00F2605B">
        <w:rPr>
          <w:rFonts w:ascii="David" w:hAnsi="David" w:cs="David" w:hint="cs"/>
          <w:sz w:val="24"/>
          <w:szCs w:val="24"/>
          <w:rtl/>
        </w:rPr>
        <w:t xml:space="preserve"> </w:t>
      </w:r>
      <w:r w:rsidR="00F2605B" w:rsidRPr="00FB2CAE">
        <w:rPr>
          <w:rFonts w:ascii="David" w:hAnsi="David" w:cs="David" w:hint="cs"/>
          <w:b/>
          <w:bCs/>
          <w:sz w:val="24"/>
          <w:szCs w:val="24"/>
          <w:rtl/>
        </w:rPr>
        <w:t>רוצים להשאיר את החופש למצווים לשנות את רצונם עד הרגע האחרון</w:t>
      </w:r>
      <w:r w:rsidR="00F2605B">
        <w:rPr>
          <w:rFonts w:ascii="David" w:hAnsi="David" w:cs="David" w:hint="cs"/>
          <w:sz w:val="24"/>
          <w:szCs w:val="24"/>
          <w:rtl/>
        </w:rPr>
        <w:t xml:space="preserve">. </w:t>
      </w:r>
    </w:p>
    <w:p w14:paraId="290C22DA" w14:textId="77777777" w:rsidR="00F2605B" w:rsidRDefault="00537A31" w:rsidP="003B516A">
      <w:pPr>
        <w:pStyle w:val="a3"/>
        <w:numPr>
          <w:ilvl w:val="0"/>
          <w:numId w:val="129"/>
        </w:numPr>
        <w:tabs>
          <w:tab w:val="left" w:pos="1586"/>
        </w:tabs>
        <w:jc w:val="both"/>
        <w:rPr>
          <w:rFonts w:ascii="David" w:hAnsi="David" w:cs="David"/>
          <w:sz w:val="24"/>
          <w:szCs w:val="24"/>
        </w:rPr>
      </w:pPr>
      <w:r w:rsidRPr="00FB2CAE">
        <w:rPr>
          <w:rFonts w:ascii="David" w:hAnsi="David" w:cs="David" w:hint="cs"/>
          <w:b/>
          <w:bCs/>
          <w:sz w:val="24"/>
          <w:szCs w:val="24"/>
          <w:rtl/>
        </w:rPr>
        <w:t>האם אכן לטובת מורישים?</w:t>
      </w:r>
      <w:r w:rsidR="00F2605B">
        <w:rPr>
          <w:rFonts w:ascii="David" w:hAnsi="David" w:cs="David" w:hint="cs"/>
          <w:sz w:val="24"/>
          <w:szCs w:val="24"/>
          <w:rtl/>
        </w:rPr>
        <w:t xml:space="preserve"> -לא ברור. אם אין אלטרנטיבה לכסף מלבד דירה שיש, יאלצו למכור את הדירה. לא ניתן לסמוך על צוואה שיכתבו לטובת מישהו, כי ניתן לשנות צוואה [צוואה מעשה אישי]. </w:t>
      </w:r>
    </w:p>
    <w:p w14:paraId="1273190C" w14:textId="7847D5F0" w:rsidR="00F2605B" w:rsidRPr="00F2605B" w:rsidRDefault="00537A31" w:rsidP="003B516A">
      <w:pPr>
        <w:pStyle w:val="a3"/>
        <w:numPr>
          <w:ilvl w:val="0"/>
          <w:numId w:val="129"/>
        </w:numPr>
        <w:tabs>
          <w:tab w:val="left" w:pos="1586"/>
        </w:tabs>
        <w:jc w:val="both"/>
        <w:rPr>
          <w:rFonts w:ascii="David" w:hAnsi="David" w:cs="David"/>
          <w:sz w:val="24"/>
          <w:szCs w:val="24"/>
          <w:rtl/>
        </w:rPr>
      </w:pPr>
      <w:r w:rsidRPr="00F2605B">
        <w:rPr>
          <w:rFonts w:ascii="David" w:hAnsi="David" w:cs="David" w:hint="cs"/>
          <w:sz w:val="24"/>
          <w:szCs w:val="24"/>
          <w:rtl/>
        </w:rPr>
        <w:t>אפשרויות נרחבות לעקוף את הסעיף.</w:t>
      </w:r>
      <w:r w:rsidR="00F2605B" w:rsidRPr="00F2605B">
        <w:rPr>
          <w:rFonts w:ascii="David" w:hAnsi="David" w:cs="David" w:hint="cs"/>
          <w:sz w:val="24"/>
          <w:szCs w:val="24"/>
          <w:rtl/>
        </w:rPr>
        <w:t xml:space="preserve"> - </w:t>
      </w:r>
      <w:r w:rsidR="00F2605B" w:rsidRPr="00F2605B">
        <w:rPr>
          <w:rFonts w:ascii="David" w:hAnsi="David" w:cs="David" w:hint="cs"/>
          <w:b/>
          <w:bCs/>
          <w:sz w:val="24"/>
          <w:szCs w:val="24"/>
          <w:u w:val="single"/>
          <w:shd w:val="clear" w:color="auto" w:fill="FFFFCC"/>
          <w:rtl/>
        </w:rPr>
        <w:t>נכסי לבר עיזבון</w:t>
      </w:r>
      <w:r w:rsidR="00F2605B" w:rsidRPr="00F2605B">
        <w:rPr>
          <w:rFonts w:ascii="David" w:hAnsi="David" w:cs="David" w:hint="cs"/>
          <w:b/>
          <w:bCs/>
          <w:sz w:val="24"/>
          <w:szCs w:val="24"/>
          <w:rtl/>
        </w:rPr>
        <w:t>: קופות גמל, פנסיות [</w:t>
      </w:r>
      <w:r w:rsidR="00F2605B" w:rsidRPr="00F2605B">
        <w:rPr>
          <w:rFonts w:ascii="David" w:hAnsi="David" w:cs="David" w:hint="cs"/>
          <w:b/>
          <w:bCs/>
          <w:color w:val="4472C4" w:themeColor="accent1"/>
          <w:sz w:val="24"/>
          <w:szCs w:val="24"/>
          <w:rtl/>
        </w:rPr>
        <w:t>ס'147</w:t>
      </w:r>
      <w:r w:rsidR="00F2605B" w:rsidRPr="00F2605B">
        <w:rPr>
          <w:rFonts w:ascii="David" w:hAnsi="David" w:cs="David" w:hint="cs"/>
          <w:b/>
          <w:bCs/>
          <w:sz w:val="24"/>
          <w:szCs w:val="24"/>
          <w:rtl/>
        </w:rPr>
        <w:t>]</w:t>
      </w:r>
      <w:r w:rsidR="00F2605B" w:rsidRPr="00F2605B">
        <w:rPr>
          <w:rFonts w:ascii="David" w:hAnsi="David" w:cs="David" w:hint="cs"/>
          <w:sz w:val="24"/>
          <w:szCs w:val="24"/>
          <w:rtl/>
        </w:rPr>
        <w:t xml:space="preserve">- </w:t>
      </w:r>
      <w:r w:rsidR="00F2605B" w:rsidRPr="00F2605B">
        <w:rPr>
          <w:rFonts w:ascii="David" w:hAnsi="David" w:cs="David" w:hint="cs"/>
          <w:b/>
          <w:bCs/>
          <w:sz w:val="24"/>
          <w:szCs w:val="24"/>
          <w:shd w:val="clear" w:color="auto" w:fill="FFFFCC"/>
          <w:rtl/>
        </w:rPr>
        <w:t>עליהם סעיף 8 לא חל</w:t>
      </w:r>
      <w:r w:rsidR="00F2605B" w:rsidRPr="00F2605B">
        <w:rPr>
          <w:rFonts w:ascii="David" w:hAnsi="David" w:cs="David" w:hint="cs"/>
          <w:sz w:val="24"/>
          <w:szCs w:val="24"/>
          <w:rtl/>
        </w:rPr>
        <w:t>.</w:t>
      </w:r>
    </w:p>
    <w:p w14:paraId="78F35DAB" w14:textId="77777777" w:rsidR="00F2605B" w:rsidRDefault="00F2605B" w:rsidP="00F2605B">
      <w:pPr>
        <w:tabs>
          <w:tab w:val="left" w:pos="1586"/>
        </w:tabs>
        <w:jc w:val="both"/>
        <w:rPr>
          <w:rFonts w:ascii="David" w:hAnsi="David" w:cs="David"/>
          <w:sz w:val="24"/>
          <w:szCs w:val="24"/>
          <w:rtl/>
        </w:rPr>
      </w:pPr>
    </w:p>
    <w:p w14:paraId="2B5D6DE5" w14:textId="77777777" w:rsidR="00F2605B" w:rsidRPr="006307A3" w:rsidRDefault="00F2605B" w:rsidP="00F2605B">
      <w:pPr>
        <w:tabs>
          <w:tab w:val="left" w:pos="1586"/>
        </w:tabs>
        <w:jc w:val="both"/>
        <w:rPr>
          <w:rFonts w:ascii="David" w:hAnsi="David" w:cs="David"/>
          <w:b/>
          <w:bCs/>
          <w:sz w:val="24"/>
          <w:szCs w:val="24"/>
          <w:u w:val="single"/>
          <w:rtl/>
        </w:rPr>
      </w:pPr>
      <w:r w:rsidRPr="006F3630">
        <w:rPr>
          <w:rFonts w:ascii="David" w:hAnsi="David" w:cs="David" w:hint="cs"/>
          <w:b/>
          <w:bCs/>
          <w:sz w:val="24"/>
          <w:szCs w:val="24"/>
          <w:u w:val="single"/>
          <w:shd w:val="clear" w:color="auto" w:fill="FFFFCC"/>
          <w:rtl/>
        </w:rPr>
        <w:t>מהן מערכות היחסים עליהן חל האיסור?</w:t>
      </w:r>
    </w:p>
    <w:p w14:paraId="3A4DBEF0" w14:textId="61B99112" w:rsidR="00F2605B" w:rsidRDefault="00F2605B" w:rsidP="00F2605B">
      <w:pPr>
        <w:tabs>
          <w:tab w:val="left" w:pos="1586"/>
        </w:tabs>
        <w:jc w:val="both"/>
        <w:rPr>
          <w:rFonts w:ascii="David" w:hAnsi="David" w:cs="David"/>
          <w:sz w:val="24"/>
          <w:szCs w:val="24"/>
          <w:rtl/>
        </w:rPr>
      </w:pPr>
      <w:r w:rsidRPr="006F3630">
        <w:rPr>
          <w:rFonts w:ascii="David" w:hAnsi="David" w:cs="David" w:hint="cs"/>
          <w:b/>
          <w:bCs/>
          <w:sz w:val="24"/>
          <w:szCs w:val="24"/>
          <w:u w:val="single"/>
          <w:shd w:val="clear" w:color="auto" w:fill="FFFFCC"/>
          <w:rtl/>
        </w:rPr>
        <w:t>הסכמים להם המוריש צד</w:t>
      </w:r>
      <w:r w:rsidRPr="006F3630">
        <w:rPr>
          <w:rFonts w:ascii="David" w:hAnsi="David" w:cs="David" w:hint="cs"/>
          <w:sz w:val="24"/>
          <w:szCs w:val="24"/>
          <w:shd w:val="clear" w:color="auto" w:fill="FFFFCC"/>
          <w:rtl/>
        </w:rPr>
        <w:t>: התחייבות להפוך אדם ליורש, התחייבות לנשל אדם</w:t>
      </w:r>
      <w:r>
        <w:rPr>
          <w:rFonts w:ascii="David" w:hAnsi="David" w:cs="David" w:hint="cs"/>
          <w:sz w:val="24"/>
          <w:szCs w:val="24"/>
          <w:rtl/>
        </w:rPr>
        <w:t xml:space="preserve">. </w:t>
      </w:r>
      <w:r w:rsidRPr="00F2605B">
        <w:rPr>
          <w:rFonts w:ascii="David" w:hAnsi="David" w:cs="David" w:hint="cs"/>
          <w:sz w:val="24"/>
          <w:szCs w:val="24"/>
          <w:highlight w:val="yellow"/>
          <w:rtl/>
        </w:rPr>
        <w:t>הסכמים אנכיים</w:t>
      </w:r>
      <w:r>
        <w:rPr>
          <w:rFonts w:ascii="David" w:hAnsi="David" w:cs="David" w:hint="cs"/>
          <w:sz w:val="24"/>
          <w:szCs w:val="24"/>
          <w:rtl/>
        </w:rPr>
        <w:t xml:space="preserve"> בין מוריש לבין אדם שהוא יורש/לא יורש. </w:t>
      </w:r>
    </w:p>
    <w:p w14:paraId="53A2C15F" w14:textId="061DA3F6" w:rsidR="00F2605B" w:rsidRDefault="00F2605B" w:rsidP="00F2605B">
      <w:pPr>
        <w:tabs>
          <w:tab w:val="left" w:pos="1586"/>
        </w:tabs>
        <w:jc w:val="both"/>
        <w:rPr>
          <w:rFonts w:ascii="David" w:hAnsi="David" w:cs="David"/>
          <w:sz w:val="24"/>
          <w:szCs w:val="24"/>
          <w:rtl/>
        </w:rPr>
      </w:pPr>
      <w:r w:rsidRPr="006F3630">
        <w:rPr>
          <w:rFonts w:ascii="David" w:hAnsi="David" w:cs="David" w:hint="cs"/>
          <w:b/>
          <w:bCs/>
          <w:sz w:val="24"/>
          <w:szCs w:val="24"/>
          <w:u w:val="single"/>
          <w:shd w:val="clear" w:color="auto" w:fill="FFFFCC"/>
          <w:rtl/>
        </w:rPr>
        <w:t>הסכמים שעורך היורש</w:t>
      </w:r>
      <w:r w:rsidRPr="006F3630">
        <w:rPr>
          <w:rFonts w:ascii="David" w:hAnsi="David" w:cs="David" w:hint="cs"/>
          <w:sz w:val="24"/>
          <w:szCs w:val="24"/>
          <w:shd w:val="clear" w:color="auto" w:fill="FFFFCC"/>
          <w:rtl/>
        </w:rPr>
        <w:t xml:space="preserve">: ויתור על ירושה (בתמורה או שלא בתמורה) </w:t>
      </w:r>
      <w:r w:rsidRPr="006F3630">
        <w:rPr>
          <w:rFonts w:ascii="David" w:hAnsi="David" w:cs="David" w:hint="cs"/>
          <w:b/>
          <w:bCs/>
          <w:sz w:val="24"/>
          <w:szCs w:val="24"/>
          <w:shd w:val="clear" w:color="auto" w:fill="FFFFCC"/>
          <w:rtl/>
        </w:rPr>
        <w:t xml:space="preserve">נשאר </w:t>
      </w:r>
      <w:proofErr w:type="spellStart"/>
      <w:r w:rsidRPr="006F3630">
        <w:rPr>
          <w:rFonts w:ascii="David" w:hAnsi="David" w:cs="David" w:hint="cs"/>
          <w:b/>
          <w:bCs/>
          <w:sz w:val="24"/>
          <w:szCs w:val="24"/>
          <w:shd w:val="clear" w:color="auto" w:fill="FFFFCC"/>
          <w:rtl/>
        </w:rPr>
        <w:t>בצריך</w:t>
      </w:r>
      <w:proofErr w:type="spellEnd"/>
      <w:r w:rsidRPr="006F3630">
        <w:rPr>
          <w:rFonts w:ascii="David" w:hAnsi="David" w:cs="David" w:hint="cs"/>
          <w:b/>
          <w:bCs/>
          <w:sz w:val="24"/>
          <w:szCs w:val="24"/>
          <w:shd w:val="clear" w:color="auto" w:fill="FFFFCC"/>
          <w:rtl/>
        </w:rPr>
        <w:t xml:space="preserve"> עיון</w:t>
      </w:r>
      <w:r>
        <w:rPr>
          <w:rFonts w:ascii="David" w:hAnsi="David" w:cs="David" w:hint="cs"/>
          <w:sz w:val="24"/>
          <w:szCs w:val="24"/>
          <w:rtl/>
        </w:rPr>
        <w:t xml:space="preserve"> (בע"מ 8974/12 </w:t>
      </w:r>
      <w:r w:rsidRPr="006F3630">
        <w:rPr>
          <w:rFonts w:ascii="David" w:hAnsi="David" w:cs="David" w:hint="cs"/>
          <w:b/>
          <w:bCs/>
          <w:sz w:val="24"/>
          <w:szCs w:val="24"/>
          <w:shd w:val="clear" w:color="auto" w:fill="D9E2F3" w:themeFill="accent1" w:themeFillTint="33"/>
          <w:rtl/>
        </w:rPr>
        <w:t>פלונית נ' פלוני</w:t>
      </w:r>
      <w:r>
        <w:rPr>
          <w:rFonts w:ascii="David" w:hAnsi="David" w:cs="David" w:hint="cs"/>
          <w:sz w:val="24"/>
          <w:szCs w:val="24"/>
          <w:rtl/>
        </w:rPr>
        <w:t xml:space="preserve">). </w:t>
      </w:r>
      <w:r w:rsidRPr="00F2605B">
        <w:rPr>
          <w:rFonts w:ascii="David" w:hAnsi="David" w:cs="David" w:hint="cs"/>
          <w:sz w:val="24"/>
          <w:szCs w:val="24"/>
          <w:highlight w:val="yellow"/>
          <w:rtl/>
        </w:rPr>
        <w:t>הסכמים אופקיים</w:t>
      </w:r>
      <w:r>
        <w:rPr>
          <w:rFonts w:ascii="David" w:hAnsi="David" w:cs="David" w:hint="cs"/>
          <w:sz w:val="24"/>
          <w:szCs w:val="24"/>
          <w:rtl/>
        </w:rPr>
        <w:t xml:space="preserve">. </w:t>
      </w:r>
    </w:p>
    <w:p w14:paraId="247A0A8C" w14:textId="77777777" w:rsidR="00F2605B" w:rsidRPr="00537A31" w:rsidRDefault="00F2605B" w:rsidP="00537A31">
      <w:pPr>
        <w:tabs>
          <w:tab w:val="left" w:pos="2138"/>
        </w:tabs>
        <w:jc w:val="both"/>
        <w:rPr>
          <w:rFonts w:ascii="David" w:hAnsi="David" w:cs="David"/>
          <w:sz w:val="24"/>
          <w:szCs w:val="24"/>
          <w:rtl/>
        </w:rPr>
      </w:pPr>
    </w:p>
    <w:p w14:paraId="50074161" w14:textId="77777777" w:rsidR="00F2605B" w:rsidRDefault="00F2605B" w:rsidP="00F2605B">
      <w:pPr>
        <w:tabs>
          <w:tab w:val="left" w:pos="1586"/>
        </w:tabs>
        <w:jc w:val="both"/>
        <w:rPr>
          <w:rFonts w:ascii="David" w:hAnsi="David" w:cs="David"/>
          <w:sz w:val="24"/>
          <w:szCs w:val="24"/>
          <w:rtl/>
        </w:rPr>
      </w:pPr>
      <w:r w:rsidRPr="00DE0A4D">
        <w:rPr>
          <w:rFonts w:ascii="David" w:hAnsi="David" w:cs="David" w:hint="cs"/>
          <w:b/>
          <w:bCs/>
          <w:sz w:val="24"/>
          <w:szCs w:val="24"/>
          <w:u w:val="single"/>
          <w:shd w:val="clear" w:color="auto" w:fill="FFFFCC"/>
          <w:rtl/>
        </w:rPr>
        <w:t>ההבחנה בין "עסקה בירושה" לבין "עסקה בעיזבון"</w:t>
      </w:r>
    </w:p>
    <w:p w14:paraId="4163F537" w14:textId="77777777" w:rsidR="00F2605B" w:rsidRPr="00D955A2" w:rsidRDefault="00F2605B" w:rsidP="003B516A">
      <w:pPr>
        <w:pStyle w:val="a3"/>
        <w:numPr>
          <w:ilvl w:val="0"/>
          <w:numId w:val="130"/>
        </w:numPr>
        <w:tabs>
          <w:tab w:val="left" w:pos="1586"/>
        </w:tabs>
        <w:jc w:val="both"/>
        <w:rPr>
          <w:rFonts w:ascii="David" w:hAnsi="David" w:cs="David"/>
          <w:sz w:val="24"/>
          <w:szCs w:val="24"/>
          <w:rtl/>
        </w:rPr>
      </w:pPr>
      <w:r w:rsidRPr="00D955A2">
        <w:rPr>
          <w:rFonts w:ascii="David" w:hAnsi="David" w:cs="David" w:hint="cs"/>
          <w:sz w:val="24"/>
          <w:szCs w:val="24"/>
          <w:rtl/>
        </w:rPr>
        <w:t xml:space="preserve">ע"א 682/74 </w:t>
      </w:r>
      <w:r w:rsidRPr="00D955A2">
        <w:rPr>
          <w:rFonts w:ascii="David" w:hAnsi="David" w:cs="David" w:hint="cs"/>
          <w:b/>
          <w:bCs/>
          <w:sz w:val="24"/>
          <w:szCs w:val="24"/>
          <w:shd w:val="clear" w:color="auto" w:fill="D9E2F3" w:themeFill="accent1" w:themeFillTint="33"/>
          <w:rtl/>
        </w:rPr>
        <w:t>יקותיאל נ' ברגמן</w:t>
      </w:r>
      <w:r w:rsidRPr="00D955A2">
        <w:rPr>
          <w:rFonts w:ascii="David" w:hAnsi="David" w:cs="David" w:hint="cs"/>
          <w:sz w:val="24"/>
          <w:szCs w:val="24"/>
          <w:rtl/>
        </w:rPr>
        <w:t>.</w:t>
      </w:r>
    </w:p>
    <w:p w14:paraId="32C303B1" w14:textId="77777777" w:rsidR="00F2605B" w:rsidRPr="00D955A2" w:rsidRDefault="00F2605B" w:rsidP="003B516A">
      <w:pPr>
        <w:pStyle w:val="a3"/>
        <w:numPr>
          <w:ilvl w:val="0"/>
          <w:numId w:val="130"/>
        </w:numPr>
        <w:tabs>
          <w:tab w:val="left" w:pos="1586"/>
        </w:tabs>
        <w:jc w:val="both"/>
        <w:rPr>
          <w:rFonts w:ascii="David" w:hAnsi="David" w:cs="David"/>
          <w:sz w:val="24"/>
          <w:szCs w:val="24"/>
          <w:rtl/>
        </w:rPr>
      </w:pPr>
      <w:r w:rsidRPr="00D955A2">
        <w:rPr>
          <w:rFonts w:ascii="David" w:hAnsi="David" w:cs="David" w:hint="cs"/>
          <w:sz w:val="24"/>
          <w:szCs w:val="24"/>
          <w:rtl/>
        </w:rPr>
        <w:t xml:space="preserve">ע"א 489/78 </w:t>
      </w:r>
      <w:r w:rsidRPr="00D955A2">
        <w:rPr>
          <w:rFonts w:ascii="David" w:hAnsi="David" w:cs="David" w:hint="cs"/>
          <w:b/>
          <w:bCs/>
          <w:sz w:val="24"/>
          <w:szCs w:val="24"/>
          <w:shd w:val="clear" w:color="auto" w:fill="D9E2F3" w:themeFill="accent1" w:themeFillTint="33"/>
          <w:rtl/>
        </w:rPr>
        <w:t>סנוב נ' סנוב</w:t>
      </w:r>
      <w:r w:rsidRPr="00D955A2">
        <w:rPr>
          <w:rFonts w:ascii="David" w:hAnsi="David" w:cs="David" w:hint="cs"/>
          <w:sz w:val="24"/>
          <w:szCs w:val="24"/>
          <w:rtl/>
        </w:rPr>
        <w:t>.</w:t>
      </w:r>
    </w:p>
    <w:p w14:paraId="7E71666D" w14:textId="77777777" w:rsidR="00F2605B" w:rsidRPr="00D955A2" w:rsidRDefault="00F2605B" w:rsidP="003B516A">
      <w:pPr>
        <w:pStyle w:val="a3"/>
        <w:numPr>
          <w:ilvl w:val="0"/>
          <w:numId w:val="130"/>
        </w:numPr>
        <w:tabs>
          <w:tab w:val="left" w:pos="1586"/>
        </w:tabs>
        <w:jc w:val="both"/>
        <w:rPr>
          <w:rFonts w:ascii="David" w:hAnsi="David" w:cs="David"/>
          <w:sz w:val="24"/>
          <w:szCs w:val="24"/>
          <w:rtl/>
        </w:rPr>
      </w:pPr>
      <w:r w:rsidRPr="00D955A2">
        <w:rPr>
          <w:rFonts w:ascii="David" w:hAnsi="David" w:cs="David" w:hint="cs"/>
          <w:sz w:val="24"/>
          <w:szCs w:val="24"/>
          <w:rtl/>
        </w:rPr>
        <w:t xml:space="preserve">בע"מ 8974/12 </w:t>
      </w:r>
      <w:r w:rsidRPr="00D955A2">
        <w:rPr>
          <w:rFonts w:ascii="David" w:hAnsi="David" w:cs="David" w:hint="cs"/>
          <w:b/>
          <w:bCs/>
          <w:sz w:val="24"/>
          <w:szCs w:val="24"/>
          <w:shd w:val="clear" w:color="auto" w:fill="D9E2F3" w:themeFill="accent1" w:themeFillTint="33"/>
          <w:rtl/>
        </w:rPr>
        <w:t>פלונית נ' פלוני</w:t>
      </w:r>
      <w:r w:rsidRPr="00D955A2">
        <w:rPr>
          <w:rFonts w:ascii="David" w:hAnsi="David" w:cs="David" w:hint="cs"/>
          <w:sz w:val="24"/>
          <w:szCs w:val="24"/>
          <w:rtl/>
        </w:rPr>
        <w:t>.</w:t>
      </w:r>
    </w:p>
    <w:p w14:paraId="3E9DC1B8" w14:textId="77777777" w:rsidR="00F2605B" w:rsidRPr="00C00030" w:rsidRDefault="00F2605B" w:rsidP="00F2605B">
      <w:pPr>
        <w:tabs>
          <w:tab w:val="left" w:pos="1586"/>
        </w:tabs>
        <w:spacing w:after="0"/>
        <w:jc w:val="both"/>
        <w:rPr>
          <w:rFonts w:ascii="David" w:hAnsi="David" w:cs="David"/>
          <w:b/>
          <w:bCs/>
          <w:sz w:val="24"/>
          <w:szCs w:val="24"/>
          <w:rtl/>
        </w:rPr>
      </w:pPr>
      <w:r w:rsidRPr="00C00030">
        <w:rPr>
          <w:rFonts w:ascii="David" w:hAnsi="David" w:cs="David" w:hint="cs"/>
          <w:b/>
          <w:bCs/>
          <w:sz w:val="24"/>
          <w:szCs w:val="24"/>
          <w:rtl/>
        </w:rPr>
        <w:t xml:space="preserve">ביהמ"ש יצר הבחנה בין עסקה בירושה לבין עסקה בעיזבון: </w:t>
      </w:r>
    </w:p>
    <w:p w14:paraId="451D90CD" w14:textId="77777777" w:rsidR="00F2605B" w:rsidRPr="00D955A2" w:rsidRDefault="00F2605B" w:rsidP="003B516A">
      <w:pPr>
        <w:pStyle w:val="a3"/>
        <w:numPr>
          <w:ilvl w:val="0"/>
          <w:numId w:val="131"/>
        </w:numPr>
        <w:tabs>
          <w:tab w:val="left" w:pos="1586"/>
        </w:tabs>
        <w:spacing w:after="0"/>
        <w:jc w:val="both"/>
        <w:rPr>
          <w:rFonts w:ascii="David" w:hAnsi="David" w:cs="David"/>
          <w:sz w:val="24"/>
          <w:szCs w:val="24"/>
          <w:rtl/>
        </w:rPr>
      </w:pPr>
      <w:r w:rsidRPr="00C00030">
        <w:rPr>
          <w:rFonts w:ascii="David" w:hAnsi="David" w:cs="David" w:hint="cs"/>
          <w:b/>
          <w:bCs/>
          <w:sz w:val="24"/>
          <w:szCs w:val="24"/>
          <w:shd w:val="clear" w:color="auto" w:fill="FFFFCC"/>
          <w:rtl/>
        </w:rPr>
        <w:t>עסקה בירושה פסולה</w:t>
      </w:r>
      <w:r>
        <w:rPr>
          <w:rFonts w:ascii="David" w:hAnsi="David" w:cs="David" w:hint="cs"/>
          <w:sz w:val="24"/>
          <w:szCs w:val="24"/>
          <w:rtl/>
        </w:rPr>
        <w:t>. [אם אני מוכרת את זכות הירושה שלי].</w:t>
      </w:r>
    </w:p>
    <w:p w14:paraId="1A48E3F6" w14:textId="77777777" w:rsidR="00F2605B" w:rsidRDefault="00F2605B" w:rsidP="003B516A">
      <w:pPr>
        <w:pStyle w:val="a3"/>
        <w:numPr>
          <w:ilvl w:val="0"/>
          <w:numId w:val="132"/>
        </w:numPr>
        <w:tabs>
          <w:tab w:val="left" w:pos="1586"/>
        </w:tabs>
        <w:spacing w:after="0"/>
        <w:jc w:val="both"/>
        <w:rPr>
          <w:rFonts w:ascii="David" w:hAnsi="David" w:cs="David"/>
          <w:sz w:val="24"/>
          <w:szCs w:val="24"/>
        </w:rPr>
      </w:pPr>
      <w:r w:rsidRPr="00C00030">
        <w:rPr>
          <w:rFonts w:ascii="David" w:hAnsi="David" w:cs="David" w:hint="cs"/>
          <w:b/>
          <w:bCs/>
          <w:sz w:val="24"/>
          <w:szCs w:val="24"/>
          <w:shd w:val="clear" w:color="auto" w:fill="FFFFCC"/>
          <w:rtl/>
        </w:rPr>
        <w:t>עסקה בעיזבון לא פסולה</w:t>
      </w:r>
      <w:r>
        <w:rPr>
          <w:rFonts w:ascii="David" w:hAnsi="David" w:cs="David" w:hint="cs"/>
          <w:sz w:val="24"/>
          <w:szCs w:val="24"/>
          <w:rtl/>
        </w:rPr>
        <w:t>.</w:t>
      </w:r>
    </w:p>
    <w:p w14:paraId="44090469" w14:textId="0F2920A2" w:rsidR="00537A31" w:rsidRDefault="00537A31" w:rsidP="00251158">
      <w:pPr>
        <w:tabs>
          <w:tab w:val="left" w:pos="2138"/>
        </w:tabs>
        <w:jc w:val="both"/>
        <w:rPr>
          <w:rFonts w:ascii="David" w:hAnsi="David" w:cs="David"/>
          <w:sz w:val="24"/>
          <w:szCs w:val="24"/>
          <w:rtl/>
        </w:rPr>
      </w:pPr>
    </w:p>
    <w:p w14:paraId="2C51DC47" w14:textId="6CEDB3D9" w:rsidR="003B516A" w:rsidRDefault="003B516A" w:rsidP="003B516A">
      <w:pPr>
        <w:tabs>
          <w:tab w:val="left" w:pos="1586"/>
        </w:tabs>
        <w:jc w:val="both"/>
        <w:rPr>
          <w:rFonts w:ascii="David" w:hAnsi="David" w:cs="David"/>
          <w:sz w:val="24"/>
          <w:szCs w:val="24"/>
          <w:rtl/>
        </w:rPr>
      </w:pPr>
      <w:r w:rsidRPr="00C00030">
        <w:rPr>
          <w:rFonts w:ascii="David" w:hAnsi="David" w:cs="David" w:hint="cs"/>
          <w:b/>
          <w:bCs/>
          <w:sz w:val="24"/>
          <w:szCs w:val="24"/>
          <w:shd w:val="clear" w:color="auto" w:fill="FFFFCC"/>
          <w:rtl/>
        </w:rPr>
        <w:t>כל העסקאות שיורשים צד להן</w:t>
      </w:r>
      <w:r w:rsidRPr="00C00030">
        <w:rPr>
          <w:rFonts w:ascii="David" w:hAnsi="David" w:cs="David" w:hint="cs"/>
          <w:sz w:val="24"/>
          <w:szCs w:val="24"/>
          <w:shd w:val="clear" w:color="auto" w:fill="FFFFCC"/>
          <w:rtl/>
        </w:rPr>
        <w:t>,</w:t>
      </w:r>
      <w:r w:rsidRPr="00C00030">
        <w:rPr>
          <w:rFonts w:ascii="David" w:hAnsi="David" w:cs="David" w:hint="cs"/>
          <w:b/>
          <w:bCs/>
          <w:sz w:val="24"/>
          <w:szCs w:val="24"/>
          <w:shd w:val="clear" w:color="auto" w:fill="FFFFCC"/>
          <w:rtl/>
        </w:rPr>
        <w:t xml:space="preserve"> הן למעשה עסקאות בעיזבון</w:t>
      </w:r>
      <w:r w:rsidR="00ED2936">
        <w:rPr>
          <w:rFonts w:ascii="David" w:hAnsi="David" w:cs="David" w:hint="cs"/>
          <w:b/>
          <w:bCs/>
          <w:sz w:val="24"/>
          <w:szCs w:val="24"/>
          <w:shd w:val="clear" w:color="auto" w:fill="FFFFCC"/>
          <w:rtl/>
        </w:rPr>
        <w:t xml:space="preserve"> (עסקה בנכסים</w:t>
      </w:r>
      <w:r w:rsidR="00ED2936" w:rsidRPr="00FB2CAE">
        <w:rPr>
          <w:rFonts w:ascii="David" w:hAnsi="David" w:cs="David" w:hint="cs"/>
          <w:b/>
          <w:bCs/>
          <w:sz w:val="24"/>
          <w:szCs w:val="24"/>
          <w:shd w:val="clear" w:color="auto" w:fill="FFFFCC"/>
          <w:rtl/>
        </w:rPr>
        <w:t>)</w:t>
      </w:r>
      <w:r w:rsidRPr="00FB2CAE">
        <w:rPr>
          <w:rFonts w:ascii="David" w:hAnsi="David" w:cs="David" w:hint="cs"/>
          <w:sz w:val="24"/>
          <w:szCs w:val="24"/>
          <w:rtl/>
        </w:rPr>
        <w:t xml:space="preserve">. לכן, למרות שביהמ"ש השאיר את השאלה בצריך עיון, בפועל </w:t>
      </w:r>
      <w:r w:rsidRPr="00FB2CAE">
        <w:rPr>
          <w:rFonts w:ascii="David" w:hAnsi="David" w:cs="David" w:hint="cs"/>
          <w:sz w:val="24"/>
          <w:szCs w:val="24"/>
          <w:highlight w:val="green"/>
          <w:rtl/>
        </w:rPr>
        <w:t>לטענת איילת</w:t>
      </w:r>
      <w:r w:rsidRPr="00FB2CAE">
        <w:rPr>
          <w:rFonts w:ascii="David" w:hAnsi="David" w:cs="David" w:hint="cs"/>
          <w:sz w:val="24"/>
          <w:szCs w:val="24"/>
          <w:rtl/>
        </w:rPr>
        <w:t xml:space="preserve"> כל ההסכמים שיורשים צד להם בסופו של דבר מאושרים</w:t>
      </w:r>
      <w:r>
        <w:rPr>
          <w:rFonts w:ascii="David" w:hAnsi="David" w:cs="David" w:hint="cs"/>
          <w:sz w:val="24"/>
          <w:szCs w:val="24"/>
          <w:rtl/>
        </w:rPr>
        <w:t xml:space="preserve">. </w:t>
      </w:r>
    </w:p>
    <w:p w14:paraId="33EEC75B" w14:textId="77777777" w:rsidR="003B516A" w:rsidRPr="00812D4F" w:rsidRDefault="003B516A" w:rsidP="003B516A">
      <w:pPr>
        <w:pStyle w:val="a3"/>
        <w:numPr>
          <w:ilvl w:val="0"/>
          <w:numId w:val="133"/>
        </w:numPr>
        <w:tabs>
          <w:tab w:val="left" w:pos="1586"/>
        </w:tabs>
        <w:jc w:val="both"/>
        <w:rPr>
          <w:rFonts w:ascii="David" w:hAnsi="David" w:cs="David"/>
          <w:sz w:val="24"/>
          <w:szCs w:val="24"/>
          <w:rtl/>
        </w:rPr>
      </w:pPr>
      <w:r w:rsidRPr="00407770">
        <w:rPr>
          <w:rFonts w:ascii="David" w:hAnsi="David" w:cs="David" w:hint="cs"/>
          <w:sz w:val="24"/>
          <w:szCs w:val="24"/>
          <w:rtl/>
        </w:rPr>
        <w:t xml:space="preserve">מותר להעביר את הרכוש שאני אמורה לרשת, אם </w:t>
      </w:r>
      <w:proofErr w:type="spellStart"/>
      <w:r w:rsidRPr="00407770">
        <w:rPr>
          <w:rFonts w:ascii="David" w:hAnsi="David" w:cs="David" w:hint="cs"/>
          <w:sz w:val="24"/>
          <w:szCs w:val="24"/>
          <w:rtl/>
        </w:rPr>
        <w:t>אירש</w:t>
      </w:r>
      <w:proofErr w:type="spellEnd"/>
      <w:r w:rsidRPr="00812D4F">
        <w:rPr>
          <w:rFonts w:ascii="David" w:hAnsi="David" w:cs="David" w:hint="cs"/>
          <w:sz w:val="24"/>
          <w:szCs w:val="24"/>
          <w:rtl/>
        </w:rPr>
        <w:t xml:space="preserve">. </w:t>
      </w:r>
    </w:p>
    <w:p w14:paraId="6A62C81F" w14:textId="77777777" w:rsidR="003B516A" w:rsidRDefault="003B516A" w:rsidP="003B516A">
      <w:pPr>
        <w:pStyle w:val="a3"/>
        <w:numPr>
          <w:ilvl w:val="0"/>
          <w:numId w:val="133"/>
        </w:numPr>
        <w:tabs>
          <w:tab w:val="left" w:pos="1586"/>
        </w:tabs>
        <w:jc w:val="both"/>
        <w:rPr>
          <w:rFonts w:ascii="David" w:hAnsi="David" w:cs="David"/>
          <w:sz w:val="24"/>
          <w:szCs w:val="24"/>
        </w:rPr>
      </w:pPr>
      <w:r w:rsidRPr="00407770">
        <w:rPr>
          <w:rFonts w:ascii="David" w:hAnsi="David" w:cs="David" w:hint="cs"/>
          <w:sz w:val="24"/>
          <w:szCs w:val="24"/>
          <w:rtl/>
        </w:rPr>
        <w:t>לגבי העברת זכות הירושה- נשאר בצריך עיון</w:t>
      </w:r>
      <w:r w:rsidRPr="00812D4F">
        <w:rPr>
          <w:rFonts w:ascii="David" w:hAnsi="David" w:cs="David" w:hint="cs"/>
          <w:sz w:val="24"/>
          <w:szCs w:val="24"/>
          <w:rtl/>
        </w:rPr>
        <w:t xml:space="preserve">.  </w:t>
      </w:r>
    </w:p>
    <w:p w14:paraId="659FAE2B" w14:textId="77777777" w:rsidR="003B516A" w:rsidRPr="003B516A" w:rsidRDefault="003B516A" w:rsidP="003B516A">
      <w:pPr>
        <w:tabs>
          <w:tab w:val="left" w:pos="1586"/>
        </w:tabs>
        <w:jc w:val="both"/>
        <w:rPr>
          <w:rFonts w:ascii="David" w:hAnsi="David" w:cs="David"/>
          <w:sz w:val="24"/>
          <w:szCs w:val="24"/>
          <w:rtl/>
        </w:rPr>
      </w:pPr>
      <w:r w:rsidRPr="003B516A">
        <w:rPr>
          <w:rFonts w:ascii="David" w:hAnsi="David" w:cs="David" w:hint="cs"/>
          <w:b/>
          <w:bCs/>
          <w:sz w:val="24"/>
          <w:szCs w:val="24"/>
          <w:rtl/>
        </w:rPr>
        <w:t>ההבחנה שיצר ביהמ"ש היא מאוד</w:t>
      </w:r>
      <w:r w:rsidRPr="003B516A">
        <w:rPr>
          <w:rFonts w:ascii="David" w:hAnsi="David" w:cs="David" w:hint="cs"/>
          <w:sz w:val="24"/>
          <w:szCs w:val="24"/>
          <w:rtl/>
        </w:rPr>
        <w:t xml:space="preserve"> </w:t>
      </w:r>
      <w:r w:rsidRPr="003B516A">
        <w:rPr>
          <w:rFonts w:ascii="David" w:hAnsi="David" w:cs="David" w:hint="cs"/>
          <w:b/>
          <w:bCs/>
          <w:color w:val="C00000"/>
          <w:sz w:val="24"/>
          <w:szCs w:val="24"/>
          <w:rtl/>
        </w:rPr>
        <w:t>בעייתית</w:t>
      </w:r>
      <w:r w:rsidRPr="003B516A">
        <w:rPr>
          <w:rFonts w:ascii="David" w:hAnsi="David" w:cs="David" w:hint="cs"/>
          <w:sz w:val="24"/>
          <w:szCs w:val="24"/>
          <w:rtl/>
        </w:rPr>
        <w:t xml:space="preserve">. אולי </w:t>
      </w:r>
      <w:r w:rsidRPr="003B516A">
        <w:rPr>
          <w:rFonts w:ascii="David" w:hAnsi="David" w:cs="David" w:hint="cs"/>
          <w:b/>
          <w:bCs/>
          <w:color w:val="C00000"/>
          <w:sz w:val="24"/>
          <w:szCs w:val="24"/>
          <w:rtl/>
        </w:rPr>
        <w:t>כדאי להשאיר אפשרות לפסול מקרים</w:t>
      </w:r>
      <w:r w:rsidRPr="003B516A">
        <w:rPr>
          <w:rFonts w:ascii="David" w:hAnsi="David" w:cs="David" w:hint="cs"/>
          <w:sz w:val="24"/>
          <w:szCs w:val="24"/>
          <w:rtl/>
        </w:rPr>
        <w:t xml:space="preserve">. לא להגיד שהסכמים כאלה מותרים וזהו. </w:t>
      </w:r>
    </w:p>
    <w:p w14:paraId="37D5911D" w14:textId="2D7FBB35" w:rsidR="003B516A" w:rsidRDefault="003B516A" w:rsidP="00251158">
      <w:pPr>
        <w:tabs>
          <w:tab w:val="left" w:pos="2138"/>
        </w:tabs>
        <w:jc w:val="both"/>
        <w:rPr>
          <w:rFonts w:ascii="David" w:hAnsi="David" w:cs="David"/>
          <w:sz w:val="24"/>
          <w:szCs w:val="24"/>
          <w:rtl/>
        </w:rPr>
      </w:pPr>
    </w:p>
    <w:p w14:paraId="0F086B36" w14:textId="77777777" w:rsidR="00ED2936" w:rsidRDefault="00ED2936" w:rsidP="00ED2936">
      <w:pPr>
        <w:tabs>
          <w:tab w:val="left" w:pos="1586"/>
        </w:tabs>
        <w:jc w:val="both"/>
        <w:rPr>
          <w:rFonts w:ascii="David" w:hAnsi="David" w:cs="David"/>
          <w:b/>
          <w:bCs/>
          <w:sz w:val="24"/>
          <w:szCs w:val="24"/>
          <w:u w:val="single"/>
          <w:rtl/>
        </w:rPr>
      </w:pPr>
      <w:r w:rsidRPr="0050526D">
        <w:rPr>
          <w:rFonts w:ascii="David" w:hAnsi="David" w:cs="David" w:hint="cs"/>
          <w:b/>
          <w:bCs/>
          <w:sz w:val="24"/>
          <w:szCs w:val="24"/>
          <w:u w:val="single"/>
          <w:shd w:val="clear" w:color="auto" w:fill="FFFFCC"/>
          <w:rtl/>
        </w:rPr>
        <w:t>הסכמים שהמוריש צד להם</w:t>
      </w:r>
    </w:p>
    <w:p w14:paraId="5105A54C" w14:textId="77777777" w:rsidR="00ED2936" w:rsidRDefault="00ED2936" w:rsidP="00ED2936">
      <w:pPr>
        <w:pStyle w:val="a3"/>
        <w:numPr>
          <w:ilvl w:val="0"/>
          <w:numId w:val="134"/>
        </w:numPr>
        <w:tabs>
          <w:tab w:val="left" w:pos="1586"/>
        </w:tabs>
        <w:jc w:val="both"/>
        <w:rPr>
          <w:rFonts w:ascii="David" w:hAnsi="David" w:cs="David"/>
          <w:sz w:val="24"/>
          <w:szCs w:val="24"/>
        </w:rPr>
      </w:pPr>
      <w:r w:rsidRPr="0050526D">
        <w:rPr>
          <w:rFonts w:ascii="David" w:hAnsi="David" w:cs="David" w:hint="cs"/>
          <w:b/>
          <w:bCs/>
          <w:sz w:val="24"/>
          <w:szCs w:val="24"/>
          <w:shd w:val="clear" w:color="auto" w:fill="FFFFCC"/>
          <w:rtl/>
        </w:rPr>
        <w:t>הבחנה בין הסכם שבו מועברת זכות בעקבות המוות, לבין הסכם שאינו מעביר זכות בפני עצמו, אלא שהתוצאה שלו, בפועל, מעבירה זכות</w:t>
      </w:r>
      <w:r w:rsidRPr="0050526D">
        <w:rPr>
          <w:rFonts w:ascii="David" w:hAnsi="David" w:cs="David" w:hint="cs"/>
          <w:sz w:val="24"/>
          <w:szCs w:val="24"/>
          <w:rtl/>
        </w:rPr>
        <w:t xml:space="preserve">. </w:t>
      </w:r>
      <w:r>
        <w:rPr>
          <w:rFonts w:ascii="David" w:hAnsi="David" w:cs="David" w:hint="cs"/>
          <w:sz w:val="24"/>
          <w:szCs w:val="24"/>
          <w:rtl/>
        </w:rPr>
        <w:t xml:space="preserve">ד"נ 39/80 </w:t>
      </w:r>
      <w:proofErr w:type="spellStart"/>
      <w:r w:rsidRPr="0050526D">
        <w:rPr>
          <w:rFonts w:ascii="David" w:hAnsi="David" w:cs="David" w:hint="cs"/>
          <w:b/>
          <w:bCs/>
          <w:sz w:val="24"/>
          <w:szCs w:val="24"/>
          <w:shd w:val="clear" w:color="auto" w:fill="D9E2F3" w:themeFill="accent1" w:themeFillTint="33"/>
          <w:rtl/>
        </w:rPr>
        <w:t>ברדיגו</w:t>
      </w:r>
      <w:proofErr w:type="spellEnd"/>
      <w:r w:rsidRPr="0050526D">
        <w:rPr>
          <w:rFonts w:ascii="David" w:hAnsi="David" w:cs="David" w:hint="cs"/>
          <w:b/>
          <w:bCs/>
          <w:sz w:val="24"/>
          <w:szCs w:val="24"/>
          <w:shd w:val="clear" w:color="auto" w:fill="D9E2F3" w:themeFill="accent1" w:themeFillTint="33"/>
          <w:rtl/>
        </w:rPr>
        <w:t xml:space="preserve"> נ' </w:t>
      </w:r>
      <w:proofErr w:type="spellStart"/>
      <w:r w:rsidRPr="0050526D">
        <w:rPr>
          <w:rFonts w:ascii="David" w:hAnsi="David" w:cs="David" w:hint="cs"/>
          <w:b/>
          <w:bCs/>
          <w:sz w:val="24"/>
          <w:szCs w:val="24"/>
          <w:shd w:val="clear" w:color="auto" w:fill="D9E2F3" w:themeFill="accent1" w:themeFillTint="33"/>
          <w:rtl/>
        </w:rPr>
        <w:t>ד.ג.ב</w:t>
      </w:r>
      <w:proofErr w:type="spellEnd"/>
      <w:r w:rsidRPr="0050526D">
        <w:rPr>
          <w:rFonts w:ascii="David" w:hAnsi="David" w:cs="David" w:hint="cs"/>
          <w:b/>
          <w:bCs/>
          <w:sz w:val="24"/>
          <w:szCs w:val="24"/>
          <w:shd w:val="clear" w:color="auto" w:fill="D9E2F3" w:themeFill="accent1" w:themeFillTint="33"/>
          <w:rtl/>
        </w:rPr>
        <w:t xml:space="preserve"> 9 טקסטיל בע"מ</w:t>
      </w:r>
      <w:r>
        <w:rPr>
          <w:rFonts w:ascii="David" w:hAnsi="David" w:cs="David" w:hint="cs"/>
          <w:sz w:val="24"/>
          <w:szCs w:val="24"/>
          <w:rtl/>
        </w:rPr>
        <w:t xml:space="preserve">. </w:t>
      </w:r>
    </w:p>
    <w:p w14:paraId="60A334AA" w14:textId="77777777" w:rsidR="00ED2936" w:rsidRPr="0050526D" w:rsidRDefault="00ED2936" w:rsidP="00ED2936">
      <w:pPr>
        <w:pStyle w:val="a3"/>
        <w:numPr>
          <w:ilvl w:val="0"/>
          <w:numId w:val="134"/>
        </w:numPr>
        <w:tabs>
          <w:tab w:val="left" w:pos="1586"/>
        </w:tabs>
        <w:jc w:val="both"/>
        <w:rPr>
          <w:rFonts w:ascii="David" w:hAnsi="David" w:cs="David"/>
          <w:sz w:val="24"/>
          <w:szCs w:val="24"/>
          <w:rtl/>
        </w:rPr>
      </w:pPr>
      <w:r w:rsidRPr="0050526D">
        <w:rPr>
          <w:rFonts w:ascii="David" w:hAnsi="David" w:cs="David" w:hint="cs"/>
          <w:b/>
          <w:bCs/>
          <w:color w:val="C00000"/>
          <w:sz w:val="24"/>
          <w:szCs w:val="24"/>
          <w:u w:val="single"/>
          <w:shd w:val="clear" w:color="auto" w:fill="FFFFCC"/>
          <w:rtl/>
        </w:rPr>
        <w:t>אבל</w:t>
      </w:r>
      <w:r w:rsidRPr="0050526D">
        <w:rPr>
          <w:rFonts w:ascii="David" w:hAnsi="David" w:cs="David" w:hint="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תע</w:t>
      </w:r>
      <w:proofErr w:type="spellEnd"/>
      <w:r>
        <w:rPr>
          <w:rFonts w:ascii="David" w:hAnsi="David" w:cs="David" w:hint="cs"/>
          <w:sz w:val="24"/>
          <w:szCs w:val="24"/>
          <w:rtl/>
        </w:rPr>
        <w:t xml:space="preserve"> (ת"א) 26289-03-18 </w:t>
      </w:r>
      <w:proofErr w:type="spellStart"/>
      <w:r w:rsidRPr="0050526D">
        <w:rPr>
          <w:rFonts w:ascii="David" w:hAnsi="David" w:cs="David" w:hint="cs"/>
          <w:b/>
          <w:bCs/>
          <w:sz w:val="24"/>
          <w:szCs w:val="24"/>
          <w:shd w:val="clear" w:color="auto" w:fill="D9E2F3" w:themeFill="accent1" w:themeFillTint="33"/>
          <w:rtl/>
        </w:rPr>
        <w:t>ר.ב</w:t>
      </w:r>
      <w:proofErr w:type="spellEnd"/>
      <w:r w:rsidRPr="0050526D">
        <w:rPr>
          <w:rFonts w:ascii="David" w:hAnsi="David" w:cs="David" w:hint="cs"/>
          <w:b/>
          <w:bCs/>
          <w:sz w:val="24"/>
          <w:szCs w:val="24"/>
          <w:shd w:val="clear" w:color="auto" w:fill="D9E2F3" w:themeFill="accent1" w:themeFillTint="33"/>
          <w:rtl/>
        </w:rPr>
        <w:t xml:space="preserve"> מנהל עיזבון המנוח נ' </w:t>
      </w:r>
      <w:proofErr w:type="spellStart"/>
      <w:r w:rsidRPr="0050526D">
        <w:rPr>
          <w:rFonts w:ascii="David" w:hAnsi="David" w:cs="David" w:hint="cs"/>
          <w:b/>
          <w:bCs/>
          <w:sz w:val="24"/>
          <w:szCs w:val="24"/>
          <w:shd w:val="clear" w:color="auto" w:fill="D9E2F3" w:themeFill="accent1" w:themeFillTint="33"/>
          <w:rtl/>
        </w:rPr>
        <w:t>ר.ש</w:t>
      </w:r>
      <w:proofErr w:type="spellEnd"/>
      <w:r>
        <w:rPr>
          <w:rFonts w:ascii="David" w:hAnsi="David" w:cs="David" w:hint="cs"/>
          <w:sz w:val="24"/>
          <w:szCs w:val="24"/>
          <w:rtl/>
        </w:rPr>
        <w:t xml:space="preserve">. </w:t>
      </w:r>
    </w:p>
    <w:p w14:paraId="183D9EF9" w14:textId="3AEE9D98" w:rsidR="00ED2936" w:rsidRDefault="00157461" w:rsidP="00251158">
      <w:pPr>
        <w:tabs>
          <w:tab w:val="left" w:pos="2138"/>
        </w:tabs>
        <w:jc w:val="both"/>
        <w:rPr>
          <w:rFonts w:ascii="David" w:hAnsi="David" w:cs="David"/>
          <w:sz w:val="24"/>
          <w:szCs w:val="24"/>
          <w:rtl/>
        </w:rPr>
      </w:pPr>
      <w:r w:rsidRPr="00F15F8D">
        <w:rPr>
          <w:rFonts w:ascii="David" w:hAnsi="David" w:cs="David" w:hint="cs"/>
          <w:b/>
          <w:bCs/>
          <w:sz w:val="24"/>
          <w:szCs w:val="24"/>
          <w:shd w:val="clear" w:color="auto" w:fill="D9E2F3" w:themeFill="accent1" w:themeFillTint="33"/>
          <w:rtl/>
        </w:rPr>
        <w:t>אחד המקרים שצמצמו את היקף האיסור</w:t>
      </w:r>
      <w:r w:rsidRPr="00F15F8D">
        <w:rPr>
          <w:rFonts w:ascii="David" w:hAnsi="David" w:cs="David" w:hint="cs"/>
          <w:sz w:val="24"/>
          <w:szCs w:val="24"/>
          <w:shd w:val="clear" w:color="auto" w:fill="D9E2F3" w:themeFill="accent1" w:themeFillTint="33"/>
          <w:rtl/>
        </w:rPr>
        <w:t>-</w:t>
      </w:r>
      <w:r w:rsidRPr="00F15F8D">
        <w:rPr>
          <w:rFonts w:ascii="David" w:hAnsi="David" w:cs="David" w:hint="cs"/>
          <w:b/>
          <w:bCs/>
          <w:sz w:val="24"/>
          <w:szCs w:val="24"/>
          <w:u w:val="single"/>
          <w:shd w:val="clear" w:color="auto" w:fill="D9E2F3" w:themeFill="accent1" w:themeFillTint="33"/>
          <w:rtl/>
        </w:rPr>
        <w:t>פס"ד ברדיגו</w:t>
      </w:r>
      <w:r w:rsidRPr="00157461">
        <w:rPr>
          <w:rFonts w:ascii="David" w:hAnsi="David" w:cs="David" w:hint="cs"/>
          <w:b/>
          <w:bCs/>
          <w:sz w:val="24"/>
          <w:szCs w:val="24"/>
          <w:shd w:val="clear" w:color="auto" w:fill="D9E2F3" w:themeFill="accent1" w:themeFillTint="33"/>
          <w:rtl/>
        </w:rPr>
        <w:t>-</w:t>
      </w:r>
      <w:r w:rsidRPr="00F15F8D">
        <w:rPr>
          <w:rFonts w:ascii="David" w:hAnsi="David" w:cs="David" w:hint="cs"/>
          <w:b/>
          <w:bCs/>
          <w:sz w:val="24"/>
          <w:szCs w:val="24"/>
          <w:shd w:val="clear" w:color="auto" w:fill="D9E2F3" w:themeFill="accent1" w:themeFillTint="33"/>
          <w:rtl/>
        </w:rPr>
        <w:t xml:space="preserve">בתקנון החברה, כאשר הם בנו את מנגנון המניות, הם אמרו שכאשר אחד השותפים נפטר </w:t>
      </w:r>
      <w:r w:rsidRPr="00F15F8D">
        <w:rPr>
          <w:rFonts w:ascii="David" w:hAnsi="David" w:cs="David"/>
          <w:b/>
          <w:bCs/>
          <w:sz w:val="24"/>
          <w:szCs w:val="24"/>
          <w:shd w:val="clear" w:color="auto" w:fill="D9E2F3" w:themeFill="accent1" w:themeFillTint="33"/>
          <w:rtl/>
        </w:rPr>
        <w:t>–</w:t>
      </w:r>
      <w:r w:rsidRPr="00F15F8D">
        <w:rPr>
          <w:rFonts w:ascii="David" w:hAnsi="David" w:cs="David" w:hint="cs"/>
          <w:b/>
          <w:bCs/>
          <w:sz w:val="24"/>
          <w:szCs w:val="24"/>
          <w:shd w:val="clear" w:color="auto" w:fill="D9E2F3" w:themeFill="accent1" w:themeFillTint="33"/>
          <w:rtl/>
        </w:rPr>
        <w:t xml:space="preserve"> מניות מסוג הצבעה פוקעות</w:t>
      </w:r>
      <w:r w:rsidRPr="00157461">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r w:rsidRPr="00F15F8D">
        <w:rPr>
          <w:rFonts w:ascii="David" w:hAnsi="David" w:cs="David" w:hint="cs"/>
          <w:sz w:val="24"/>
          <w:szCs w:val="24"/>
          <w:shd w:val="clear" w:color="auto" w:fill="D9E2F3" w:themeFill="accent1" w:themeFillTint="33"/>
          <w:rtl/>
        </w:rPr>
        <w:t>מה זה אומר בפועל? העברתי את כוח ההצבעה לשני השותפים האחרים.</w:t>
      </w:r>
      <w:r w:rsidRPr="00157461">
        <w:rPr>
          <w:rFonts w:ascii="David" w:hAnsi="David" w:cs="David" w:hint="cs"/>
          <w:sz w:val="24"/>
          <w:szCs w:val="24"/>
          <w:rtl/>
        </w:rPr>
        <w:t xml:space="preserve"> </w:t>
      </w:r>
      <w:r>
        <w:rPr>
          <w:rFonts w:ascii="David" w:hAnsi="David" w:cs="David" w:hint="cs"/>
          <w:sz w:val="24"/>
          <w:szCs w:val="24"/>
          <w:rtl/>
        </w:rPr>
        <w:t>-</w:t>
      </w:r>
      <w:r w:rsidRPr="00F15F8D">
        <w:rPr>
          <w:rFonts w:ascii="David" w:hAnsi="David" w:cs="David" w:hint="cs"/>
          <w:b/>
          <w:bCs/>
          <w:sz w:val="24"/>
          <w:szCs w:val="24"/>
          <w:highlight w:val="green"/>
          <w:rtl/>
        </w:rPr>
        <w:t>ברק</w:t>
      </w:r>
      <w:r>
        <w:rPr>
          <w:rFonts w:ascii="David" w:hAnsi="David" w:cs="David" w:hint="cs"/>
          <w:sz w:val="24"/>
          <w:szCs w:val="24"/>
          <w:rtl/>
        </w:rPr>
        <w:t xml:space="preserve"> מנסח את זה כמו כלל- יש הבדל בין הסכם שמעביר זכות לבין הסכם </w:t>
      </w:r>
      <w:r w:rsidRPr="00F15F8D">
        <w:rPr>
          <w:rFonts w:ascii="David" w:hAnsi="David" w:cs="David" w:hint="cs"/>
          <w:sz w:val="24"/>
          <w:szCs w:val="24"/>
          <w:u w:val="single"/>
          <w:rtl/>
        </w:rPr>
        <w:t>שבמקרה</w:t>
      </w:r>
      <w:r>
        <w:rPr>
          <w:rFonts w:ascii="David" w:hAnsi="David" w:cs="David" w:hint="cs"/>
          <w:sz w:val="24"/>
          <w:szCs w:val="24"/>
          <w:rtl/>
        </w:rPr>
        <w:t xml:space="preserve"> התוצאה שלו מעבירה זכות.</w:t>
      </w:r>
    </w:p>
    <w:p w14:paraId="29A481B1" w14:textId="77777777" w:rsidR="00157461" w:rsidRDefault="00157461" w:rsidP="00251158">
      <w:pPr>
        <w:tabs>
          <w:tab w:val="left" w:pos="2138"/>
        </w:tabs>
        <w:jc w:val="both"/>
        <w:rPr>
          <w:rFonts w:ascii="David" w:hAnsi="David" w:cs="David"/>
          <w:sz w:val="24"/>
          <w:szCs w:val="24"/>
          <w:rtl/>
        </w:rPr>
      </w:pPr>
      <w:proofErr w:type="spellStart"/>
      <w:r w:rsidRPr="00157461">
        <w:rPr>
          <w:rFonts w:ascii="David" w:hAnsi="David" w:cs="David" w:hint="cs"/>
          <w:b/>
          <w:bCs/>
          <w:sz w:val="24"/>
          <w:szCs w:val="24"/>
          <w:u w:val="single"/>
          <w:shd w:val="clear" w:color="auto" w:fill="D9E2F3" w:themeFill="accent1" w:themeFillTint="33"/>
          <w:rtl/>
        </w:rPr>
        <w:t>ר.ב</w:t>
      </w:r>
      <w:proofErr w:type="spellEnd"/>
      <w:r w:rsidRPr="00157461">
        <w:rPr>
          <w:rFonts w:ascii="David" w:hAnsi="David" w:cs="David" w:hint="cs"/>
          <w:b/>
          <w:bCs/>
          <w:sz w:val="24"/>
          <w:szCs w:val="24"/>
          <w:u w:val="single"/>
          <w:shd w:val="clear" w:color="auto" w:fill="D9E2F3" w:themeFill="accent1" w:themeFillTint="33"/>
          <w:rtl/>
        </w:rPr>
        <w:t xml:space="preserve"> מנהל עיזבון המנוח נ' </w:t>
      </w:r>
      <w:proofErr w:type="spellStart"/>
      <w:r w:rsidRPr="00157461">
        <w:rPr>
          <w:rFonts w:ascii="David" w:hAnsi="David" w:cs="David" w:hint="cs"/>
          <w:b/>
          <w:bCs/>
          <w:sz w:val="24"/>
          <w:szCs w:val="24"/>
          <w:u w:val="single"/>
          <w:shd w:val="clear" w:color="auto" w:fill="D9E2F3" w:themeFill="accent1" w:themeFillTint="33"/>
          <w:rtl/>
        </w:rPr>
        <w:t>ר.ש</w:t>
      </w:r>
      <w:proofErr w:type="spellEnd"/>
      <w:r w:rsidRPr="00F15F8D">
        <w:rPr>
          <w:rFonts w:ascii="David" w:hAnsi="David" w:cs="David" w:hint="cs"/>
          <w:sz w:val="24"/>
          <w:szCs w:val="24"/>
          <w:shd w:val="clear" w:color="auto" w:fill="D9E2F3" w:themeFill="accent1" w:themeFillTint="33"/>
          <w:rtl/>
        </w:rPr>
        <w:t xml:space="preserve">- </w:t>
      </w:r>
      <w:r w:rsidRPr="00F15F8D">
        <w:rPr>
          <w:rFonts w:ascii="David" w:hAnsi="David" w:cs="David" w:hint="cs"/>
          <w:b/>
          <w:bCs/>
          <w:sz w:val="24"/>
          <w:szCs w:val="24"/>
          <w:shd w:val="clear" w:color="auto" w:fill="D9E2F3" w:themeFill="accent1" w:themeFillTint="33"/>
          <w:rtl/>
        </w:rPr>
        <w:t>כתבו בתקנון החברה שבמות אחד השותפים, המניות עוברות</w:t>
      </w:r>
      <w:r w:rsidRPr="00157461">
        <w:rPr>
          <w:rFonts w:ascii="David" w:hAnsi="David" w:cs="David" w:hint="cs"/>
          <w:sz w:val="24"/>
          <w:szCs w:val="24"/>
          <w:shd w:val="clear" w:color="auto" w:fill="D9E2F3" w:themeFill="accent1" w:themeFillTint="33"/>
          <w:rtl/>
        </w:rPr>
        <w:t xml:space="preserve">. </w:t>
      </w:r>
      <w:r w:rsidRPr="00F15F8D">
        <w:rPr>
          <w:rFonts w:ascii="David" w:hAnsi="David" w:cs="David" w:hint="cs"/>
          <w:b/>
          <w:bCs/>
          <w:sz w:val="24"/>
          <w:szCs w:val="24"/>
          <w:shd w:val="clear" w:color="auto" w:fill="D9E2F3" w:themeFill="accent1" w:themeFillTint="33"/>
          <w:rtl/>
        </w:rPr>
        <w:t>לא אמרו המניות "פוקעות"</w:t>
      </w:r>
      <w:r w:rsidRPr="00F15F8D">
        <w:rPr>
          <w:rFonts w:ascii="David" w:hAnsi="David" w:cs="David" w:hint="cs"/>
          <w:sz w:val="24"/>
          <w:szCs w:val="24"/>
          <w:shd w:val="clear" w:color="auto" w:fill="D9E2F3" w:themeFill="accent1" w:themeFillTint="33"/>
          <w:rtl/>
        </w:rPr>
        <w:t xml:space="preserve">. למרות זאת, </w:t>
      </w:r>
      <w:r w:rsidRPr="00F15F8D">
        <w:rPr>
          <w:rFonts w:ascii="David" w:hAnsi="David" w:cs="David" w:hint="cs"/>
          <w:b/>
          <w:bCs/>
          <w:sz w:val="24"/>
          <w:szCs w:val="24"/>
          <w:shd w:val="clear" w:color="auto" w:fill="D9E2F3" w:themeFill="accent1" w:themeFillTint="33"/>
          <w:rtl/>
        </w:rPr>
        <w:t>השופטת סגל אומרת שצריך פרשנות מצמצמת לסעיף 8 ומכשירה את המנגנון הזה</w:t>
      </w:r>
      <w:r>
        <w:rPr>
          <w:rFonts w:ascii="David" w:hAnsi="David" w:cs="David" w:hint="cs"/>
          <w:sz w:val="24"/>
          <w:szCs w:val="24"/>
          <w:rtl/>
        </w:rPr>
        <w:t xml:space="preserve">. </w:t>
      </w:r>
    </w:p>
    <w:p w14:paraId="6F20A243" w14:textId="6085B498" w:rsidR="00157461" w:rsidRDefault="00157461" w:rsidP="00251158">
      <w:pPr>
        <w:tabs>
          <w:tab w:val="left" w:pos="2138"/>
        </w:tabs>
        <w:jc w:val="both"/>
        <w:rPr>
          <w:rFonts w:ascii="David" w:hAnsi="David" w:cs="David"/>
          <w:sz w:val="24"/>
          <w:szCs w:val="24"/>
          <w:rtl/>
        </w:rPr>
      </w:pPr>
      <w:r w:rsidRPr="00157461">
        <w:rPr>
          <w:rFonts w:ascii="David" w:hAnsi="David" w:cs="David" w:hint="cs"/>
          <w:b/>
          <w:bCs/>
          <w:color w:val="C00000"/>
          <w:sz w:val="24"/>
          <w:szCs w:val="24"/>
          <w:highlight w:val="yellow"/>
          <w:rtl/>
        </w:rPr>
        <w:t>מנוגד להבחנה של ברק</w:t>
      </w:r>
      <w:r>
        <w:rPr>
          <w:rFonts w:ascii="David" w:hAnsi="David" w:cs="David" w:hint="cs"/>
          <w:sz w:val="24"/>
          <w:szCs w:val="24"/>
          <w:rtl/>
        </w:rPr>
        <w:t xml:space="preserve">. </w:t>
      </w:r>
    </w:p>
    <w:p w14:paraId="046E1120" w14:textId="69CBF977" w:rsidR="00157461" w:rsidRDefault="00157461" w:rsidP="00251158">
      <w:pPr>
        <w:tabs>
          <w:tab w:val="left" w:pos="2138"/>
        </w:tabs>
        <w:jc w:val="both"/>
        <w:rPr>
          <w:rFonts w:ascii="David" w:hAnsi="David" w:cs="David"/>
          <w:sz w:val="24"/>
          <w:szCs w:val="24"/>
          <w:rtl/>
        </w:rPr>
      </w:pPr>
    </w:p>
    <w:p w14:paraId="512E4975" w14:textId="77C4F7AD" w:rsidR="00157461" w:rsidRDefault="00157461" w:rsidP="00251158">
      <w:pPr>
        <w:tabs>
          <w:tab w:val="left" w:pos="2138"/>
        </w:tabs>
        <w:jc w:val="both"/>
        <w:rPr>
          <w:rFonts w:ascii="David" w:hAnsi="David" w:cs="David"/>
          <w:sz w:val="24"/>
          <w:szCs w:val="24"/>
          <w:rtl/>
        </w:rPr>
      </w:pPr>
    </w:p>
    <w:p w14:paraId="1D20FC23" w14:textId="77777777" w:rsidR="00157461" w:rsidRDefault="00157461" w:rsidP="00157461">
      <w:pPr>
        <w:tabs>
          <w:tab w:val="left" w:pos="1586"/>
        </w:tabs>
        <w:jc w:val="both"/>
        <w:rPr>
          <w:rFonts w:ascii="David" w:hAnsi="David" w:cs="David"/>
          <w:b/>
          <w:bCs/>
          <w:sz w:val="24"/>
          <w:szCs w:val="24"/>
          <w:u w:val="single"/>
          <w:rtl/>
        </w:rPr>
      </w:pPr>
      <w:r w:rsidRPr="00754583">
        <w:rPr>
          <w:rFonts w:ascii="David" w:hAnsi="David" w:cs="David" w:hint="cs"/>
          <w:b/>
          <w:bCs/>
          <w:sz w:val="24"/>
          <w:szCs w:val="24"/>
          <w:u w:val="single"/>
          <w:shd w:val="clear" w:color="auto" w:fill="FFFFCC"/>
          <w:rtl/>
        </w:rPr>
        <w:lastRenderedPageBreak/>
        <w:t>היחס שבין סעיף 8 לחוק הירושה לחוק יחסי ממון בין בני זוג</w:t>
      </w:r>
    </w:p>
    <w:p w14:paraId="4607E16F" w14:textId="77777777" w:rsidR="00157461" w:rsidRPr="00754583" w:rsidRDefault="00157461" w:rsidP="00157461">
      <w:pPr>
        <w:pStyle w:val="a3"/>
        <w:numPr>
          <w:ilvl w:val="0"/>
          <w:numId w:val="135"/>
        </w:numPr>
        <w:tabs>
          <w:tab w:val="left" w:pos="1586"/>
        </w:tabs>
        <w:jc w:val="both"/>
        <w:rPr>
          <w:rFonts w:ascii="David" w:hAnsi="David" w:cs="David"/>
          <w:sz w:val="24"/>
          <w:szCs w:val="24"/>
          <w:rtl/>
        </w:rPr>
      </w:pPr>
      <w:r w:rsidRPr="00754583">
        <w:rPr>
          <w:rFonts w:ascii="David" w:hAnsi="David" w:cs="David" w:hint="cs"/>
          <w:b/>
          <w:bCs/>
          <w:sz w:val="24"/>
          <w:szCs w:val="24"/>
          <w:shd w:val="clear" w:color="auto" w:fill="D9E2F3" w:themeFill="accent1" w:themeFillTint="33"/>
          <w:rtl/>
        </w:rPr>
        <w:t>בע"מ 1811/20 פלוני נ' פלונית</w:t>
      </w:r>
      <w:r w:rsidRPr="00754583">
        <w:rPr>
          <w:rFonts w:ascii="David" w:hAnsi="David" w:cs="David" w:hint="cs"/>
          <w:sz w:val="24"/>
          <w:szCs w:val="24"/>
          <w:rtl/>
        </w:rPr>
        <w:t xml:space="preserve"> (פורסם בנבו, 13.4.21).</w:t>
      </w:r>
    </w:p>
    <w:p w14:paraId="644C3F16" w14:textId="77777777" w:rsidR="00157461" w:rsidRDefault="00157461" w:rsidP="00E90AA1">
      <w:pPr>
        <w:tabs>
          <w:tab w:val="left" w:pos="1586"/>
        </w:tabs>
        <w:spacing w:after="0"/>
        <w:jc w:val="both"/>
        <w:rPr>
          <w:rFonts w:ascii="David" w:hAnsi="David" w:cs="David"/>
          <w:sz w:val="24"/>
          <w:szCs w:val="24"/>
          <w:rtl/>
        </w:rPr>
      </w:pPr>
      <w:r w:rsidRPr="00754583">
        <w:rPr>
          <w:rFonts w:ascii="David" w:hAnsi="David" w:cs="David" w:hint="cs"/>
          <w:b/>
          <w:bCs/>
          <w:color w:val="4472C4" w:themeColor="accent1"/>
          <w:sz w:val="24"/>
          <w:szCs w:val="24"/>
          <w:u w:val="single"/>
          <w:shd w:val="clear" w:color="auto" w:fill="FFFFCC"/>
          <w:rtl/>
        </w:rPr>
        <w:t>חוק יחסי ממון בין בני זוג</w:t>
      </w:r>
      <w:r w:rsidRPr="00754583">
        <w:rPr>
          <w:rFonts w:ascii="David" w:hAnsi="David" w:cs="David" w:hint="cs"/>
          <w:color w:val="4472C4" w:themeColor="accent1"/>
          <w:sz w:val="24"/>
          <w:szCs w:val="24"/>
          <w:rtl/>
        </w:rPr>
        <w:t xml:space="preserve"> </w:t>
      </w:r>
      <w:r>
        <w:rPr>
          <w:rFonts w:ascii="David" w:hAnsi="David" w:cs="David" w:hint="cs"/>
          <w:sz w:val="24"/>
          <w:szCs w:val="24"/>
          <w:rtl/>
        </w:rPr>
        <w:t xml:space="preserve">קובע הסדר שנקרא </w:t>
      </w:r>
      <w:r w:rsidRPr="00754583">
        <w:rPr>
          <w:rFonts w:ascii="David" w:hAnsi="David" w:cs="David" w:hint="cs"/>
          <w:b/>
          <w:bCs/>
          <w:sz w:val="24"/>
          <w:szCs w:val="24"/>
          <w:shd w:val="clear" w:color="auto" w:fill="FFFFCC"/>
          <w:rtl/>
        </w:rPr>
        <w:t>הסדר איזון המשאבים</w:t>
      </w:r>
      <w:r>
        <w:rPr>
          <w:rFonts w:ascii="David" w:hAnsi="David" w:cs="David" w:hint="cs"/>
          <w:sz w:val="24"/>
          <w:szCs w:val="24"/>
          <w:rtl/>
        </w:rPr>
        <w:t xml:space="preserve">. ההסדר הזה אמור לחול ע"פ סעיף 5 לחוק ב-2 סיטואציות: </w:t>
      </w:r>
    </w:p>
    <w:p w14:paraId="5C1D1139" w14:textId="77777777" w:rsidR="00157461" w:rsidRDefault="00157461" w:rsidP="00E90AA1">
      <w:pPr>
        <w:pStyle w:val="a3"/>
        <w:numPr>
          <w:ilvl w:val="0"/>
          <w:numId w:val="136"/>
        </w:numPr>
        <w:tabs>
          <w:tab w:val="left" w:pos="1586"/>
        </w:tabs>
        <w:spacing w:after="0"/>
        <w:jc w:val="both"/>
        <w:rPr>
          <w:rFonts w:ascii="David" w:hAnsi="David" w:cs="David"/>
          <w:sz w:val="24"/>
          <w:szCs w:val="24"/>
        </w:rPr>
      </w:pPr>
      <w:r w:rsidRPr="00754583">
        <w:rPr>
          <w:rFonts w:ascii="David" w:hAnsi="David" w:cs="David" w:hint="cs"/>
          <w:sz w:val="24"/>
          <w:szCs w:val="24"/>
          <w:shd w:val="clear" w:color="auto" w:fill="FFFFCC"/>
          <w:rtl/>
        </w:rPr>
        <w:t>אם הנישואים פוקעים בעקבות גירושין</w:t>
      </w:r>
      <w:r>
        <w:rPr>
          <w:rFonts w:ascii="David" w:hAnsi="David" w:cs="David" w:hint="cs"/>
          <w:sz w:val="24"/>
          <w:szCs w:val="24"/>
          <w:rtl/>
        </w:rPr>
        <w:t>.</w:t>
      </w:r>
    </w:p>
    <w:p w14:paraId="622A9691" w14:textId="445512F0" w:rsidR="00157461" w:rsidRDefault="00157461" w:rsidP="00E90AA1">
      <w:pPr>
        <w:pStyle w:val="a3"/>
        <w:numPr>
          <w:ilvl w:val="0"/>
          <w:numId w:val="136"/>
        </w:numPr>
        <w:tabs>
          <w:tab w:val="left" w:pos="1586"/>
        </w:tabs>
        <w:spacing w:after="0"/>
        <w:jc w:val="both"/>
        <w:rPr>
          <w:rFonts w:ascii="David" w:hAnsi="David" w:cs="David"/>
          <w:sz w:val="24"/>
          <w:szCs w:val="24"/>
        </w:rPr>
      </w:pPr>
      <w:r w:rsidRPr="00754583">
        <w:rPr>
          <w:rFonts w:ascii="David" w:hAnsi="David" w:cs="David" w:hint="cs"/>
          <w:sz w:val="24"/>
          <w:szCs w:val="24"/>
          <w:shd w:val="clear" w:color="auto" w:fill="FFFFCC"/>
          <w:rtl/>
        </w:rPr>
        <w:t>אם הנישואים פוקעים בעקבות מוות</w:t>
      </w:r>
      <w:r w:rsidRPr="00754583">
        <w:rPr>
          <w:rFonts w:ascii="David" w:hAnsi="David" w:cs="David" w:hint="cs"/>
          <w:sz w:val="24"/>
          <w:szCs w:val="24"/>
          <w:rtl/>
        </w:rPr>
        <w:t xml:space="preserve">. </w:t>
      </w:r>
    </w:p>
    <w:p w14:paraId="0EC44D65" w14:textId="77777777" w:rsidR="00E90AA1" w:rsidRPr="00754583" w:rsidRDefault="00E90AA1" w:rsidP="00E90AA1">
      <w:pPr>
        <w:pStyle w:val="a3"/>
        <w:tabs>
          <w:tab w:val="left" w:pos="1586"/>
        </w:tabs>
        <w:ind w:left="360"/>
        <w:jc w:val="both"/>
        <w:rPr>
          <w:rFonts w:ascii="David" w:hAnsi="David" w:cs="David"/>
          <w:sz w:val="24"/>
          <w:szCs w:val="24"/>
          <w:rtl/>
        </w:rPr>
      </w:pPr>
    </w:p>
    <w:p w14:paraId="3C674944" w14:textId="77777777" w:rsidR="00157461" w:rsidRPr="00E90AA1" w:rsidRDefault="00157461" w:rsidP="00E90AA1">
      <w:pPr>
        <w:pStyle w:val="a3"/>
        <w:numPr>
          <w:ilvl w:val="0"/>
          <w:numId w:val="137"/>
        </w:numPr>
        <w:tabs>
          <w:tab w:val="left" w:pos="1586"/>
        </w:tabs>
        <w:jc w:val="both"/>
        <w:rPr>
          <w:rFonts w:ascii="David" w:hAnsi="David" w:cs="David"/>
          <w:sz w:val="24"/>
          <w:szCs w:val="24"/>
          <w:rtl/>
        </w:rPr>
      </w:pPr>
      <w:r w:rsidRPr="00E90AA1">
        <w:rPr>
          <w:rFonts w:ascii="David" w:hAnsi="David" w:cs="David" w:hint="cs"/>
          <w:b/>
          <w:bCs/>
          <w:sz w:val="24"/>
          <w:szCs w:val="24"/>
          <w:shd w:val="clear" w:color="auto" w:fill="FFFFCC"/>
          <w:rtl/>
        </w:rPr>
        <w:t xml:space="preserve">חוק יחסי ממון נחקק </w:t>
      </w:r>
      <w:r w:rsidRPr="00E90AA1">
        <w:rPr>
          <w:rFonts w:ascii="David" w:hAnsi="David" w:cs="David" w:hint="cs"/>
          <w:b/>
          <w:bCs/>
          <w:sz w:val="24"/>
          <w:szCs w:val="24"/>
          <w:u w:val="single"/>
          <w:shd w:val="clear" w:color="auto" w:fill="FFFFCC"/>
          <w:rtl/>
        </w:rPr>
        <w:t>לאחר</w:t>
      </w:r>
      <w:r w:rsidRPr="00E90AA1">
        <w:rPr>
          <w:rFonts w:ascii="David" w:hAnsi="David" w:cs="David" w:hint="cs"/>
          <w:b/>
          <w:bCs/>
          <w:sz w:val="24"/>
          <w:szCs w:val="24"/>
          <w:shd w:val="clear" w:color="auto" w:fill="FFFFCC"/>
          <w:rtl/>
        </w:rPr>
        <w:t xml:space="preserve"> חוק הירושה</w:t>
      </w:r>
      <w:r w:rsidRPr="00E90AA1">
        <w:rPr>
          <w:rFonts w:ascii="David" w:hAnsi="David" w:cs="David" w:hint="cs"/>
          <w:sz w:val="24"/>
          <w:szCs w:val="24"/>
          <w:shd w:val="clear" w:color="auto" w:fill="FFFFCC"/>
          <w:rtl/>
        </w:rPr>
        <w:t xml:space="preserve"> והוא </w:t>
      </w:r>
      <w:r w:rsidRPr="00BB0730">
        <w:rPr>
          <w:rFonts w:ascii="David" w:hAnsi="David" w:cs="David" w:hint="cs"/>
          <w:b/>
          <w:bCs/>
          <w:sz w:val="24"/>
          <w:szCs w:val="24"/>
          <w:shd w:val="clear" w:color="auto" w:fill="FFFFCC"/>
          <w:rtl/>
        </w:rPr>
        <w:t>מאפשר לבני זוג להתנות על הסדר איזון המשאבים</w:t>
      </w:r>
      <w:r w:rsidRPr="00E90AA1">
        <w:rPr>
          <w:rFonts w:ascii="David" w:hAnsi="David" w:cs="David" w:hint="cs"/>
          <w:sz w:val="24"/>
          <w:szCs w:val="24"/>
          <w:shd w:val="clear" w:color="auto" w:fill="FFFFCC"/>
          <w:rtl/>
        </w:rPr>
        <w:t xml:space="preserve">, ע"י </w:t>
      </w:r>
      <w:r w:rsidRPr="00E90AA1">
        <w:rPr>
          <w:rFonts w:ascii="David" w:hAnsi="David" w:cs="David" w:hint="cs"/>
          <w:b/>
          <w:bCs/>
          <w:sz w:val="24"/>
          <w:szCs w:val="24"/>
          <w:shd w:val="clear" w:color="auto" w:fill="FFFFCC"/>
          <w:rtl/>
        </w:rPr>
        <w:t>הסכם ממון</w:t>
      </w:r>
      <w:r w:rsidRPr="00E90AA1">
        <w:rPr>
          <w:rFonts w:ascii="David" w:hAnsi="David" w:cs="David" w:hint="cs"/>
          <w:sz w:val="24"/>
          <w:szCs w:val="24"/>
          <w:rtl/>
        </w:rPr>
        <w:t xml:space="preserve">. </w:t>
      </w:r>
    </w:p>
    <w:p w14:paraId="7C3DDE75" w14:textId="77777777" w:rsidR="00E90AA1" w:rsidRDefault="00E90AA1" w:rsidP="00E90AA1">
      <w:pPr>
        <w:pStyle w:val="a3"/>
        <w:numPr>
          <w:ilvl w:val="0"/>
          <w:numId w:val="137"/>
        </w:numPr>
        <w:tabs>
          <w:tab w:val="left" w:pos="2138"/>
        </w:tabs>
        <w:jc w:val="both"/>
        <w:rPr>
          <w:rFonts w:ascii="David" w:hAnsi="David" w:cs="David"/>
          <w:sz w:val="24"/>
          <w:szCs w:val="24"/>
        </w:rPr>
      </w:pPr>
      <w:r w:rsidRPr="00E90AA1">
        <w:rPr>
          <w:rFonts w:ascii="David" w:hAnsi="David" w:cs="David" w:hint="cs"/>
          <w:sz w:val="24"/>
          <w:szCs w:val="24"/>
          <w:rtl/>
        </w:rPr>
        <w:t xml:space="preserve">הסכם ממון צריך להיות </w:t>
      </w:r>
      <w:r w:rsidRPr="00E90AA1">
        <w:rPr>
          <w:rFonts w:ascii="David" w:hAnsi="David" w:cs="David" w:hint="cs"/>
          <w:b/>
          <w:bCs/>
          <w:sz w:val="24"/>
          <w:szCs w:val="24"/>
          <w:rtl/>
        </w:rPr>
        <w:t>בכתב</w:t>
      </w:r>
      <w:r w:rsidRPr="00E90AA1">
        <w:rPr>
          <w:rFonts w:ascii="David" w:hAnsi="David" w:cs="David" w:hint="cs"/>
          <w:sz w:val="24"/>
          <w:szCs w:val="24"/>
          <w:rtl/>
        </w:rPr>
        <w:t xml:space="preserve"> + לעבור </w:t>
      </w:r>
      <w:r w:rsidRPr="00E90AA1">
        <w:rPr>
          <w:rFonts w:ascii="David" w:hAnsi="David" w:cs="David" w:hint="cs"/>
          <w:b/>
          <w:bCs/>
          <w:sz w:val="24"/>
          <w:szCs w:val="24"/>
          <w:rtl/>
        </w:rPr>
        <w:t>הליך של אימות ע"י נוטריון</w:t>
      </w:r>
      <w:r w:rsidRPr="00E90AA1">
        <w:rPr>
          <w:rFonts w:ascii="David" w:hAnsi="David" w:cs="David" w:hint="cs"/>
          <w:sz w:val="24"/>
          <w:szCs w:val="24"/>
          <w:rtl/>
        </w:rPr>
        <w:t xml:space="preserve"> [אם נערך לפני נישואים] </w:t>
      </w:r>
      <w:r w:rsidRPr="00E90AA1">
        <w:rPr>
          <w:rFonts w:ascii="David" w:hAnsi="David" w:cs="David" w:hint="cs"/>
          <w:b/>
          <w:bCs/>
          <w:sz w:val="24"/>
          <w:szCs w:val="24"/>
          <w:rtl/>
        </w:rPr>
        <w:t>או אישור בימ"ש</w:t>
      </w:r>
      <w:r w:rsidRPr="00E90AA1">
        <w:rPr>
          <w:rFonts w:ascii="David" w:hAnsi="David" w:cs="David" w:hint="cs"/>
          <w:sz w:val="24"/>
          <w:szCs w:val="24"/>
          <w:rtl/>
        </w:rPr>
        <w:t xml:space="preserve"> [אם נערך אחרי נישואים].</w:t>
      </w:r>
    </w:p>
    <w:p w14:paraId="66BB0E39" w14:textId="77777777" w:rsidR="00E90AA1" w:rsidRDefault="00E90AA1" w:rsidP="00E90AA1">
      <w:pPr>
        <w:tabs>
          <w:tab w:val="left" w:pos="2138"/>
        </w:tabs>
        <w:jc w:val="both"/>
        <w:rPr>
          <w:rFonts w:ascii="David" w:hAnsi="David" w:cs="David"/>
          <w:sz w:val="24"/>
          <w:szCs w:val="24"/>
          <w:rtl/>
        </w:rPr>
      </w:pPr>
    </w:p>
    <w:p w14:paraId="311D9512" w14:textId="6700BE94" w:rsidR="00E90AA1" w:rsidRDefault="00E90AA1" w:rsidP="00E90AA1">
      <w:pPr>
        <w:tabs>
          <w:tab w:val="left" w:pos="1586"/>
        </w:tabs>
        <w:jc w:val="both"/>
        <w:rPr>
          <w:rFonts w:ascii="David" w:hAnsi="David" w:cs="David"/>
          <w:sz w:val="24"/>
          <w:szCs w:val="24"/>
          <w:rtl/>
        </w:rPr>
      </w:pPr>
      <w:r w:rsidRPr="00E90AA1">
        <w:rPr>
          <w:rFonts w:ascii="David" w:hAnsi="David" w:cs="David" w:hint="cs"/>
          <w:b/>
          <w:bCs/>
          <w:sz w:val="24"/>
          <w:szCs w:val="24"/>
          <w:shd w:val="clear" w:color="auto" w:fill="FFFFCC"/>
          <w:rtl/>
        </w:rPr>
        <w:t xml:space="preserve">האם יש </w:t>
      </w:r>
      <w:r w:rsidRPr="00E90AA1">
        <w:rPr>
          <w:rFonts w:ascii="David" w:hAnsi="David" w:cs="David" w:hint="cs"/>
          <w:b/>
          <w:bCs/>
          <w:color w:val="C00000"/>
          <w:sz w:val="24"/>
          <w:szCs w:val="24"/>
          <w:shd w:val="clear" w:color="auto" w:fill="FFFFCC"/>
          <w:rtl/>
        </w:rPr>
        <w:t xml:space="preserve">חריג </w:t>
      </w:r>
      <w:r w:rsidRPr="00E90AA1">
        <w:rPr>
          <w:rFonts w:ascii="David" w:hAnsi="David" w:cs="David" w:hint="cs"/>
          <w:b/>
          <w:bCs/>
          <w:sz w:val="24"/>
          <w:szCs w:val="24"/>
          <w:shd w:val="clear" w:color="auto" w:fill="FFFFCC"/>
          <w:rtl/>
        </w:rPr>
        <w:t>לאיסור של עריכת הסכמי ירושה מכוח חוק יחסי ממון בין בני זוג</w:t>
      </w:r>
      <w:r w:rsidRPr="00BD5760">
        <w:rPr>
          <w:rFonts w:ascii="David" w:hAnsi="David" w:cs="David" w:hint="cs"/>
          <w:b/>
          <w:bCs/>
          <w:sz w:val="24"/>
          <w:szCs w:val="24"/>
          <w:rtl/>
        </w:rPr>
        <w:t>?</w:t>
      </w:r>
    </w:p>
    <w:p w14:paraId="229C1446" w14:textId="3F5AEB4C" w:rsidR="00E90AA1" w:rsidRPr="00E90AA1" w:rsidRDefault="00E90AA1" w:rsidP="00E90AA1">
      <w:pPr>
        <w:tabs>
          <w:tab w:val="left" w:pos="1586"/>
        </w:tabs>
        <w:jc w:val="both"/>
        <w:rPr>
          <w:rFonts w:ascii="David" w:hAnsi="David" w:cs="David"/>
          <w:b/>
          <w:bCs/>
          <w:sz w:val="24"/>
          <w:szCs w:val="24"/>
          <w:u w:val="single"/>
          <w:rtl/>
        </w:rPr>
      </w:pPr>
      <w:r w:rsidRPr="00E90AA1">
        <w:rPr>
          <w:rFonts w:ascii="David" w:hAnsi="David" w:cs="David" w:hint="cs"/>
          <w:b/>
          <w:bCs/>
          <w:sz w:val="24"/>
          <w:szCs w:val="24"/>
          <w:u w:val="single"/>
          <w:rtl/>
        </w:rPr>
        <w:t>בעד להכיר שזה חריג</w:t>
      </w:r>
    </w:p>
    <w:p w14:paraId="58B6568A" w14:textId="1E0196D5" w:rsidR="00E90AA1" w:rsidRPr="000D2DED" w:rsidRDefault="00E90AA1" w:rsidP="00E90AA1">
      <w:pPr>
        <w:pStyle w:val="a3"/>
        <w:numPr>
          <w:ilvl w:val="0"/>
          <w:numId w:val="138"/>
        </w:numPr>
        <w:tabs>
          <w:tab w:val="left" w:pos="1586"/>
        </w:tabs>
        <w:jc w:val="both"/>
        <w:rPr>
          <w:rFonts w:ascii="David" w:hAnsi="David" w:cs="David"/>
          <w:sz w:val="24"/>
          <w:szCs w:val="24"/>
        </w:rPr>
      </w:pPr>
      <w:r w:rsidRPr="00BD5760">
        <w:rPr>
          <w:rFonts w:ascii="David" w:hAnsi="David" w:cs="David" w:hint="cs"/>
          <w:b/>
          <w:bCs/>
          <w:sz w:val="24"/>
          <w:szCs w:val="24"/>
          <w:rtl/>
        </w:rPr>
        <w:t>מנקודת מבט נורמטיבית והשוואתית</w:t>
      </w:r>
      <w:r w:rsidRPr="00BD5760">
        <w:rPr>
          <w:rFonts w:ascii="David" w:hAnsi="David" w:cs="David" w:hint="cs"/>
          <w:sz w:val="24"/>
          <w:szCs w:val="24"/>
          <w:rtl/>
        </w:rPr>
        <w:t xml:space="preserve">- רוב שיטות המשפט שאוסרות על הסכמי ירושה </w:t>
      </w:r>
      <w:r w:rsidRPr="00BD5760">
        <w:rPr>
          <w:rFonts w:ascii="David" w:hAnsi="David" w:cs="David" w:hint="cs"/>
          <w:b/>
          <w:bCs/>
          <w:sz w:val="24"/>
          <w:szCs w:val="24"/>
          <w:rtl/>
        </w:rPr>
        <w:t>מכירות בחריג לטובת בני זוג</w:t>
      </w:r>
      <w:r w:rsidRPr="000D2DED">
        <w:rPr>
          <w:rFonts w:ascii="David" w:hAnsi="David" w:cs="David" w:hint="cs"/>
          <w:sz w:val="24"/>
          <w:szCs w:val="24"/>
          <w:rtl/>
        </w:rPr>
        <w:t>.</w:t>
      </w:r>
    </w:p>
    <w:p w14:paraId="6622D781" w14:textId="77777777" w:rsidR="00E90AA1" w:rsidRDefault="00E90AA1" w:rsidP="00E90AA1">
      <w:pPr>
        <w:pStyle w:val="a3"/>
        <w:numPr>
          <w:ilvl w:val="0"/>
          <w:numId w:val="138"/>
        </w:numPr>
        <w:tabs>
          <w:tab w:val="left" w:pos="1586"/>
        </w:tabs>
        <w:jc w:val="both"/>
        <w:rPr>
          <w:rFonts w:ascii="David" w:hAnsi="David" w:cs="David"/>
          <w:sz w:val="24"/>
          <w:szCs w:val="24"/>
        </w:rPr>
      </w:pPr>
      <w:r w:rsidRPr="000D2DED">
        <w:rPr>
          <w:rFonts w:ascii="David" w:hAnsi="David" w:cs="David" w:hint="cs"/>
          <w:sz w:val="24"/>
          <w:szCs w:val="24"/>
          <w:rtl/>
        </w:rPr>
        <w:t>חוק יחסי ממון הוא אחרי חוק הירושה [</w:t>
      </w:r>
      <w:r w:rsidRPr="00BD5760">
        <w:rPr>
          <w:rFonts w:ascii="David" w:hAnsi="David" w:cs="David" w:hint="cs"/>
          <w:b/>
          <w:bCs/>
          <w:sz w:val="24"/>
          <w:szCs w:val="24"/>
          <w:rtl/>
        </w:rPr>
        <w:t>חוק מאוחר</w:t>
      </w:r>
      <w:r w:rsidRPr="000D2DED">
        <w:rPr>
          <w:rFonts w:ascii="David" w:hAnsi="David" w:cs="David" w:hint="cs"/>
          <w:sz w:val="24"/>
          <w:szCs w:val="24"/>
          <w:rtl/>
        </w:rPr>
        <w:t xml:space="preserve">] והוא גם </w:t>
      </w:r>
      <w:r w:rsidRPr="00BD5760">
        <w:rPr>
          <w:rFonts w:ascii="David" w:hAnsi="David" w:cs="David" w:hint="cs"/>
          <w:b/>
          <w:bCs/>
          <w:sz w:val="24"/>
          <w:szCs w:val="24"/>
          <w:rtl/>
        </w:rPr>
        <w:t>חוק ספציפי</w:t>
      </w:r>
      <w:r w:rsidRPr="000D2DED">
        <w:rPr>
          <w:rFonts w:ascii="David" w:hAnsi="David" w:cs="David" w:hint="cs"/>
          <w:sz w:val="24"/>
          <w:szCs w:val="24"/>
          <w:rtl/>
        </w:rPr>
        <w:t xml:space="preserve"> [הסכמי ממון ולא הסכמים בכלל].</w:t>
      </w:r>
    </w:p>
    <w:p w14:paraId="61B254DD" w14:textId="77777777" w:rsidR="00E90AA1" w:rsidRDefault="00E90AA1" w:rsidP="00E90AA1">
      <w:pPr>
        <w:pStyle w:val="a3"/>
        <w:numPr>
          <w:ilvl w:val="0"/>
          <w:numId w:val="138"/>
        </w:numPr>
        <w:tabs>
          <w:tab w:val="left" w:pos="1586"/>
        </w:tabs>
        <w:jc w:val="both"/>
        <w:rPr>
          <w:rFonts w:ascii="David" w:hAnsi="David" w:cs="David"/>
          <w:sz w:val="24"/>
          <w:szCs w:val="24"/>
        </w:rPr>
      </w:pPr>
      <w:r w:rsidRPr="00BD5760">
        <w:rPr>
          <w:rFonts w:ascii="David" w:hAnsi="David" w:cs="David" w:hint="cs"/>
          <w:sz w:val="24"/>
          <w:szCs w:val="24"/>
          <w:rtl/>
        </w:rPr>
        <w:t xml:space="preserve">הסכם ממון ע"פ חוק יחסי ממון בין בני זוג מתנה על </w:t>
      </w:r>
      <w:r w:rsidRPr="00BD5760">
        <w:rPr>
          <w:rFonts w:ascii="David" w:hAnsi="David" w:cs="David" w:hint="cs"/>
          <w:b/>
          <w:bCs/>
          <w:sz w:val="24"/>
          <w:szCs w:val="24"/>
          <w:rtl/>
        </w:rPr>
        <w:t>הסדר איזון המשאבים</w:t>
      </w:r>
      <w:r w:rsidRPr="00BD5760">
        <w:rPr>
          <w:rFonts w:ascii="David" w:hAnsi="David" w:cs="David" w:hint="cs"/>
          <w:sz w:val="24"/>
          <w:szCs w:val="24"/>
          <w:rtl/>
        </w:rPr>
        <w:t>, וההסדר חל גם במקרים של מוות</w:t>
      </w:r>
      <w:r w:rsidRPr="000D2DED">
        <w:rPr>
          <w:rFonts w:ascii="David" w:hAnsi="David" w:cs="David" w:hint="cs"/>
          <w:sz w:val="24"/>
          <w:szCs w:val="24"/>
          <w:rtl/>
        </w:rPr>
        <w:t xml:space="preserve">. </w:t>
      </w:r>
    </w:p>
    <w:p w14:paraId="3FC5445E" w14:textId="77777777" w:rsidR="00E90AA1" w:rsidRPr="00E90AA1" w:rsidRDefault="00E90AA1" w:rsidP="00E90AA1">
      <w:pPr>
        <w:tabs>
          <w:tab w:val="left" w:pos="1586"/>
        </w:tabs>
        <w:jc w:val="both"/>
        <w:rPr>
          <w:rFonts w:ascii="David" w:hAnsi="David" w:cs="David"/>
          <w:sz w:val="24"/>
          <w:szCs w:val="24"/>
          <w:rtl/>
        </w:rPr>
      </w:pPr>
      <w:r w:rsidRPr="00E90AA1">
        <w:rPr>
          <w:rFonts w:ascii="David" w:hAnsi="David" w:cs="David" w:hint="cs"/>
          <w:b/>
          <w:bCs/>
          <w:sz w:val="24"/>
          <w:szCs w:val="24"/>
          <w:shd w:val="clear" w:color="auto" w:fill="FFFFCC"/>
          <w:rtl/>
        </w:rPr>
        <w:t>עד היום הפסיקה השאירה את השאלה הזו בצריך עיון</w:t>
      </w:r>
      <w:r w:rsidRPr="00E90AA1">
        <w:rPr>
          <w:rFonts w:ascii="David" w:hAnsi="David" w:cs="David" w:hint="cs"/>
          <w:sz w:val="24"/>
          <w:szCs w:val="24"/>
          <w:rtl/>
        </w:rPr>
        <w:t xml:space="preserve">. גם בפס"ד הזה לא הכריעו. </w:t>
      </w:r>
    </w:p>
    <w:p w14:paraId="14EC7266" w14:textId="77777777" w:rsidR="00E90AA1" w:rsidRDefault="00E90AA1" w:rsidP="00E90AA1">
      <w:pPr>
        <w:tabs>
          <w:tab w:val="left" w:pos="1586"/>
        </w:tabs>
        <w:jc w:val="both"/>
        <w:rPr>
          <w:rFonts w:ascii="David" w:hAnsi="David" w:cs="David"/>
          <w:sz w:val="24"/>
          <w:szCs w:val="24"/>
          <w:rtl/>
        </w:rPr>
      </w:pPr>
      <w:r w:rsidRPr="000D2DED">
        <w:rPr>
          <w:rFonts w:ascii="David" w:hAnsi="David" w:cs="David" w:hint="cs"/>
          <w:b/>
          <w:bCs/>
          <w:sz w:val="24"/>
          <w:szCs w:val="24"/>
          <w:highlight w:val="yellow"/>
          <w:u w:val="single"/>
          <w:rtl/>
        </w:rPr>
        <w:t xml:space="preserve">רוב הדעות </w:t>
      </w:r>
      <w:r w:rsidRPr="00B90431">
        <w:rPr>
          <w:rFonts w:ascii="David" w:hAnsi="David" w:cs="David" w:hint="cs"/>
          <w:b/>
          <w:bCs/>
          <w:sz w:val="24"/>
          <w:szCs w:val="24"/>
          <w:highlight w:val="yellow"/>
          <w:u w:val="single"/>
          <w:shd w:val="clear" w:color="auto" w:fill="FFFFCC"/>
          <w:rtl/>
        </w:rPr>
        <w:t>בפסיקה</w:t>
      </w:r>
      <w:r w:rsidRPr="00B90431">
        <w:rPr>
          <w:rFonts w:ascii="David" w:hAnsi="David" w:cs="David" w:hint="cs"/>
          <w:b/>
          <w:bCs/>
          <w:sz w:val="24"/>
          <w:szCs w:val="24"/>
          <w:shd w:val="clear" w:color="auto" w:fill="FFFFCC"/>
          <w:rtl/>
        </w:rPr>
        <w:t>-</w:t>
      </w:r>
      <w:r w:rsidRPr="00B90431">
        <w:rPr>
          <w:rFonts w:ascii="David" w:hAnsi="David" w:cs="David" w:hint="cs"/>
          <w:sz w:val="24"/>
          <w:szCs w:val="24"/>
          <w:shd w:val="clear" w:color="auto" w:fill="FFFFCC"/>
          <w:rtl/>
        </w:rPr>
        <w:t xml:space="preserve"> [</w:t>
      </w:r>
      <w:r w:rsidRPr="00B90431">
        <w:rPr>
          <w:rFonts w:ascii="David" w:hAnsi="David" w:cs="David" w:hint="cs"/>
          <w:color w:val="FF0000"/>
          <w:sz w:val="24"/>
          <w:szCs w:val="24"/>
          <w:shd w:val="clear" w:color="auto" w:fill="FFFFCC"/>
          <w:rtl/>
        </w:rPr>
        <w:t>באופן בעייתי</w:t>
      </w:r>
      <w:r w:rsidRPr="00B90431">
        <w:rPr>
          <w:rFonts w:ascii="David" w:hAnsi="David" w:cs="David" w:hint="cs"/>
          <w:sz w:val="24"/>
          <w:szCs w:val="24"/>
          <w:shd w:val="clear" w:color="auto" w:fill="FFFFCC"/>
          <w:rtl/>
        </w:rPr>
        <w:t xml:space="preserve">]- </w:t>
      </w:r>
      <w:r w:rsidRPr="00B90431">
        <w:rPr>
          <w:rFonts w:ascii="David" w:hAnsi="David" w:cs="David" w:hint="cs"/>
          <w:b/>
          <w:bCs/>
          <w:sz w:val="24"/>
          <w:szCs w:val="24"/>
          <w:shd w:val="clear" w:color="auto" w:fill="FFFFCC"/>
          <w:rtl/>
        </w:rPr>
        <w:t>אומרות שאין סתירה בין סוגי ההסכמים</w:t>
      </w:r>
      <w:r w:rsidRPr="00B90431">
        <w:rPr>
          <w:rFonts w:ascii="David" w:hAnsi="David" w:cs="David" w:hint="cs"/>
          <w:sz w:val="24"/>
          <w:szCs w:val="24"/>
          <w:shd w:val="clear" w:color="auto" w:fill="FFFFCC"/>
          <w:rtl/>
        </w:rPr>
        <w:t xml:space="preserve">. </w:t>
      </w:r>
      <w:r w:rsidRPr="00B90431">
        <w:rPr>
          <w:rFonts w:ascii="David" w:hAnsi="David" w:cs="David" w:hint="cs"/>
          <w:b/>
          <w:bCs/>
          <w:sz w:val="24"/>
          <w:szCs w:val="24"/>
          <w:shd w:val="clear" w:color="auto" w:fill="FFFFCC"/>
          <w:rtl/>
        </w:rPr>
        <w:t>הפסיקה</w:t>
      </w:r>
      <w:r w:rsidRPr="000D2DED">
        <w:rPr>
          <w:rFonts w:ascii="David" w:hAnsi="David" w:cs="David" w:hint="cs"/>
          <w:b/>
          <w:bCs/>
          <w:sz w:val="24"/>
          <w:szCs w:val="24"/>
          <w:shd w:val="clear" w:color="auto" w:fill="FFFFCC"/>
          <w:rtl/>
        </w:rPr>
        <w:t xml:space="preserve"> אמרה שההסכמים יכולים להשפיע על </w:t>
      </w:r>
      <w:r w:rsidRPr="00E90AA1">
        <w:rPr>
          <w:rFonts w:ascii="David" w:hAnsi="David" w:cs="David" w:hint="cs"/>
          <w:b/>
          <w:bCs/>
          <w:sz w:val="24"/>
          <w:szCs w:val="24"/>
          <w:u w:val="single"/>
          <w:shd w:val="clear" w:color="auto" w:fill="FFFFCC"/>
          <w:rtl/>
        </w:rPr>
        <w:t xml:space="preserve">היקף העיזבון </w:t>
      </w:r>
      <w:r w:rsidRPr="000D2DED">
        <w:rPr>
          <w:rFonts w:ascii="David" w:hAnsi="David" w:cs="David" w:hint="cs"/>
          <w:b/>
          <w:bCs/>
          <w:sz w:val="24"/>
          <w:szCs w:val="24"/>
          <w:shd w:val="clear" w:color="auto" w:fill="FFFFCC"/>
          <w:rtl/>
        </w:rPr>
        <w:t xml:space="preserve">אבל לא לקבוע את זכויות </w:t>
      </w:r>
      <w:r w:rsidRPr="00B90431">
        <w:rPr>
          <w:rFonts w:ascii="David" w:hAnsi="David" w:cs="David" w:hint="cs"/>
          <w:b/>
          <w:bCs/>
          <w:sz w:val="24"/>
          <w:szCs w:val="24"/>
          <w:shd w:val="clear" w:color="auto" w:fill="FFFFCC"/>
          <w:rtl/>
        </w:rPr>
        <w:t>הירושה</w:t>
      </w:r>
      <w:r w:rsidRPr="00B90431">
        <w:rPr>
          <w:rFonts w:ascii="David" w:hAnsi="David" w:cs="David" w:hint="cs"/>
          <w:sz w:val="24"/>
          <w:szCs w:val="24"/>
          <w:shd w:val="clear" w:color="auto" w:fill="FFFFCC"/>
          <w:rtl/>
        </w:rPr>
        <w:t xml:space="preserve"> [למי הולך העיזבון]</w:t>
      </w:r>
      <w:r w:rsidRPr="00B90431">
        <w:rPr>
          <w:rFonts w:ascii="David" w:hAnsi="David" w:cs="David" w:hint="cs"/>
          <w:sz w:val="24"/>
          <w:szCs w:val="24"/>
          <w:shd w:val="clear" w:color="auto" w:fill="FFFFFF" w:themeFill="background1"/>
          <w:rtl/>
        </w:rPr>
        <w:t>.</w:t>
      </w:r>
      <w:r>
        <w:rPr>
          <w:rFonts w:ascii="David" w:hAnsi="David" w:cs="David" w:hint="cs"/>
          <w:sz w:val="24"/>
          <w:szCs w:val="24"/>
          <w:rtl/>
        </w:rPr>
        <w:t xml:space="preserve"> </w:t>
      </w:r>
    </w:p>
    <w:p w14:paraId="5A5E9072" w14:textId="7E9160B7" w:rsidR="00157461" w:rsidRDefault="00157461" w:rsidP="00E90AA1">
      <w:pPr>
        <w:tabs>
          <w:tab w:val="left" w:pos="2138"/>
        </w:tabs>
        <w:jc w:val="both"/>
        <w:rPr>
          <w:rFonts w:ascii="David" w:hAnsi="David" w:cs="David"/>
          <w:sz w:val="24"/>
          <w:szCs w:val="24"/>
          <w:rtl/>
        </w:rPr>
      </w:pPr>
    </w:p>
    <w:p w14:paraId="2A383E00" w14:textId="321C8101" w:rsidR="00E90AA1" w:rsidRDefault="00E90AA1" w:rsidP="00E90AA1">
      <w:pPr>
        <w:tabs>
          <w:tab w:val="left" w:pos="2138"/>
        </w:tabs>
        <w:jc w:val="both"/>
        <w:rPr>
          <w:rFonts w:ascii="David" w:hAnsi="David" w:cs="David"/>
          <w:sz w:val="24"/>
          <w:szCs w:val="24"/>
          <w:rtl/>
        </w:rPr>
      </w:pPr>
      <w:r w:rsidRPr="00754583">
        <w:rPr>
          <w:rFonts w:ascii="David" w:hAnsi="David" w:cs="David" w:hint="cs"/>
          <w:b/>
          <w:bCs/>
          <w:sz w:val="24"/>
          <w:szCs w:val="24"/>
          <w:shd w:val="clear" w:color="auto" w:fill="D9E2F3" w:themeFill="accent1" w:themeFillTint="33"/>
          <w:rtl/>
        </w:rPr>
        <w:t>בע"מ 1811/20 פלוני נ' פלונית</w:t>
      </w:r>
      <w:r>
        <w:rPr>
          <w:rFonts w:ascii="David" w:hAnsi="David" w:cs="David" w:hint="cs"/>
          <w:sz w:val="24"/>
          <w:szCs w:val="24"/>
          <w:rtl/>
        </w:rPr>
        <w:t xml:space="preserve">- פס"ד בעייתי. גבר ואישה ידועים בציבור. </w:t>
      </w:r>
      <w:r w:rsidRPr="00E90AA1">
        <w:rPr>
          <w:rFonts w:ascii="David" w:hAnsi="David" w:cs="David" w:hint="cs"/>
          <w:sz w:val="24"/>
          <w:szCs w:val="24"/>
          <w:highlight w:val="yellow"/>
          <w:rtl/>
        </w:rPr>
        <w:t>חוק יחסי ממון לא חל על ידועים בציבור</w:t>
      </w:r>
      <w:r>
        <w:rPr>
          <w:rFonts w:ascii="David" w:hAnsi="David" w:cs="David" w:hint="cs"/>
          <w:sz w:val="24"/>
          <w:szCs w:val="24"/>
          <w:rtl/>
        </w:rPr>
        <w:t xml:space="preserve">. עורכים הסכם שקובע שהדירה שהייתה בבעלות הגבר טרם הכניסה למערכת היחסים שלו, ולאישה אין זכויות אם ייפרדו והוא ימות. </w:t>
      </w:r>
      <w:r w:rsidRPr="00E90AA1">
        <w:rPr>
          <w:rFonts w:ascii="David" w:hAnsi="David" w:cs="David" w:hint="cs"/>
          <w:b/>
          <w:bCs/>
          <w:sz w:val="24"/>
          <w:szCs w:val="24"/>
          <w:shd w:val="clear" w:color="auto" w:fill="D9E2F3" w:themeFill="accent1" w:themeFillTint="33"/>
          <w:rtl/>
        </w:rPr>
        <w:t>ביהמ"ש המחוזי קבע שההסכם יכול להשפיע על מה כלול בעיזבון</w:t>
      </w:r>
      <w:r>
        <w:rPr>
          <w:rFonts w:ascii="David" w:hAnsi="David" w:cs="David" w:hint="cs"/>
          <w:sz w:val="24"/>
          <w:szCs w:val="24"/>
          <w:rtl/>
        </w:rPr>
        <w:t xml:space="preserve">. אלמלא ההסכם, העיזבון היה כולל 50% מהדירה (והאישה הייתה מקבלת 50% מכוח הלכת השיתוף). </w:t>
      </w:r>
      <w:r w:rsidR="00E06FFC" w:rsidRPr="00E06FFC">
        <w:rPr>
          <w:rFonts w:ascii="David" w:hAnsi="David" w:cs="David" w:hint="cs"/>
          <w:b/>
          <w:bCs/>
          <w:sz w:val="24"/>
          <w:szCs w:val="24"/>
          <w:shd w:val="clear" w:color="auto" w:fill="D9E2F3" w:themeFill="accent1" w:themeFillTint="33"/>
          <w:rtl/>
        </w:rPr>
        <w:t>ההכרעה</w:t>
      </w:r>
      <w:r w:rsidR="00E06FFC" w:rsidRPr="003C23F1">
        <w:rPr>
          <w:rFonts w:ascii="David" w:hAnsi="David" w:cs="David" w:hint="cs"/>
          <w:sz w:val="24"/>
          <w:szCs w:val="24"/>
          <w:shd w:val="clear" w:color="auto" w:fill="D9E2F3" w:themeFill="accent1" w:themeFillTint="33"/>
          <w:rtl/>
        </w:rPr>
        <w:t>:</w:t>
      </w:r>
      <w:r w:rsidR="00E06FFC" w:rsidRPr="00E06FFC">
        <w:rPr>
          <w:rFonts w:ascii="David" w:hAnsi="David" w:cs="David" w:hint="cs"/>
          <w:b/>
          <w:bCs/>
          <w:sz w:val="24"/>
          <w:szCs w:val="24"/>
          <w:shd w:val="clear" w:color="auto" w:fill="D9E2F3" w:themeFill="accent1" w:themeFillTint="33"/>
          <w:rtl/>
        </w:rPr>
        <w:t xml:space="preserve"> אם הגבר לא רצה שהאישה תירש אותו הדרך היחידה היא ע"י צוואה</w:t>
      </w:r>
      <w:r w:rsidR="00E06FFC" w:rsidRPr="00E06FFC">
        <w:rPr>
          <w:rFonts w:ascii="David" w:hAnsi="David" w:cs="David" w:hint="cs"/>
          <w:sz w:val="24"/>
          <w:szCs w:val="24"/>
          <w:shd w:val="clear" w:color="auto" w:fill="D9E2F3" w:themeFill="accent1" w:themeFillTint="33"/>
          <w:rtl/>
        </w:rPr>
        <w:t>.</w:t>
      </w:r>
      <w:r w:rsidR="00E06FFC" w:rsidRPr="00E06FFC">
        <w:rPr>
          <w:rFonts w:ascii="David" w:hAnsi="David" w:cs="David" w:hint="cs"/>
          <w:b/>
          <w:bCs/>
          <w:sz w:val="24"/>
          <w:szCs w:val="24"/>
          <w:shd w:val="clear" w:color="auto" w:fill="D9E2F3" w:themeFill="accent1" w:themeFillTint="33"/>
          <w:rtl/>
        </w:rPr>
        <w:t xml:space="preserve"> דרך ההסכם הוא יכל לקבוע מה כלול בעיזבון</w:t>
      </w:r>
      <w:r w:rsidR="00E06FFC">
        <w:rPr>
          <w:rFonts w:ascii="David" w:hAnsi="David" w:cs="David" w:hint="cs"/>
          <w:sz w:val="24"/>
          <w:szCs w:val="24"/>
          <w:rtl/>
        </w:rPr>
        <w:t xml:space="preserve">. </w:t>
      </w:r>
    </w:p>
    <w:p w14:paraId="7AF3BF76" w14:textId="0A8DD929" w:rsidR="00E90AA1" w:rsidRDefault="00E90AA1" w:rsidP="00E90AA1">
      <w:pPr>
        <w:tabs>
          <w:tab w:val="left" w:pos="2138"/>
        </w:tabs>
        <w:jc w:val="both"/>
        <w:rPr>
          <w:rFonts w:ascii="David" w:hAnsi="David" w:cs="David"/>
          <w:sz w:val="24"/>
          <w:szCs w:val="24"/>
          <w:rtl/>
        </w:rPr>
      </w:pPr>
      <w:r w:rsidRPr="00E90AA1">
        <w:rPr>
          <w:rFonts w:ascii="David" w:hAnsi="David" w:cs="David" w:hint="cs"/>
          <w:sz w:val="24"/>
          <w:szCs w:val="24"/>
          <w:highlight w:val="green"/>
          <w:rtl/>
        </w:rPr>
        <w:t>לדעת איילת</w:t>
      </w:r>
      <w:r>
        <w:rPr>
          <w:rFonts w:ascii="David" w:hAnsi="David" w:cs="David" w:hint="cs"/>
          <w:sz w:val="24"/>
          <w:szCs w:val="24"/>
          <w:rtl/>
        </w:rPr>
        <w:t xml:space="preserve">- שגוי. </w:t>
      </w:r>
    </w:p>
    <w:p w14:paraId="22612C5C" w14:textId="09AAC0FB" w:rsidR="00BB0730" w:rsidRDefault="00BB0730" w:rsidP="00BB0730">
      <w:pPr>
        <w:tabs>
          <w:tab w:val="left" w:pos="3338"/>
        </w:tabs>
        <w:jc w:val="both"/>
        <w:rPr>
          <w:rFonts w:ascii="David" w:hAnsi="David" w:cs="David"/>
          <w:sz w:val="24"/>
          <w:szCs w:val="24"/>
          <w:rtl/>
        </w:rPr>
      </w:pPr>
      <w:r w:rsidRPr="00BB0730">
        <w:rPr>
          <w:rFonts w:ascii="David" w:hAnsi="David" w:cs="David" w:hint="cs"/>
          <w:b/>
          <w:bCs/>
          <w:sz w:val="24"/>
          <w:szCs w:val="24"/>
          <w:u w:val="single"/>
          <w:shd w:val="clear" w:color="auto" w:fill="FFCCFF"/>
          <w:rtl/>
        </w:rPr>
        <w:t>תזכיר</w:t>
      </w:r>
      <w:r>
        <w:rPr>
          <w:rFonts w:ascii="David" w:hAnsi="David" w:cs="David" w:hint="cs"/>
          <w:b/>
          <w:bCs/>
          <w:sz w:val="24"/>
          <w:szCs w:val="24"/>
          <w:shd w:val="clear" w:color="auto" w:fill="FFFFFF" w:themeFill="background1"/>
          <w:rtl/>
        </w:rPr>
        <w:t>-</w:t>
      </w:r>
      <w:r w:rsidRPr="008141D8">
        <w:rPr>
          <w:rFonts w:ascii="David" w:hAnsi="David" w:cs="David" w:hint="cs"/>
          <w:b/>
          <w:bCs/>
          <w:sz w:val="24"/>
          <w:szCs w:val="24"/>
          <w:shd w:val="clear" w:color="auto" w:fill="FFCCFF"/>
          <w:rtl/>
        </w:rPr>
        <w:t>מבקש לתקן את סעיף 8 ולהוסיף חריג שהוראות הסעיף לא יחולו על הסכם ממון לפי חוק יחסי ממון בין בני זוג</w:t>
      </w:r>
      <w:r>
        <w:rPr>
          <w:rFonts w:ascii="David" w:hAnsi="David" w:cs="David" w:hint="cs"/>
          <w:sz w:val="24"/>
          <w:szCs w:val="24"/>
          <w:rtl/>
        </w:rPr>
        <w:t xml:space="preserve">. ע"פ התזכיר זה רק הסכמים בין בני זוג נשואים, נכון להיום. [לא ברור מה יעבור]. </w:t>
      </w:r>
      <w:r w:rsidR="00505D7A">
        <w:rPr>
          <w:rFonts w:ascii="David" w:hAnsi="David" w:cs="David" w:hint="cs"/>
          <w:sz w:val="24"/>
          <w:szCs w:val="24"/>
          <w:rtl/>
        </w:rPr>
        <w:t>שיהיה ניתן בהסכם לקבוע למי עובר הרכוש ולא רק את היקף העיזבון.</w:t>
      </w:r>
    </w:p>
    <w:p w14:paraId="1C11729B" w14:textId="2A6C50AB" w:rsidR="00BB0730" w:rsidRDefault="00BB0730" w:rsidP="00BB0730">
      <w:pPr>
        <w:tabs>
          <w:tab w:val="left" w:pos="3338"/>
        </w:tabs>
        <w:jc w:val="both"/>
        <w:rPr>
          <w:rFonts w:ascii="David" w:hAnsi="David" w:cs="David"/>
          <w:sz w:val="24"/>
          <w:szCs w:val="24"/>
          <w:rtl/>
        </w:rPr>
      </w:pPr>
      <w:r w:rsidRPr="008141D8">
        <w:rPr>
          <w:rFonts w:ascii="David" w:hAnsi="David" w:cs="David" w:hint="cs"/>
          <w:sz w:val="24"/>
          <w:szCs w:val="24"/>
          <w:highlight w:val="yellow"/>
          <w:rtl/>
        </w:rPr>
        <w:t>יש פסיקות של ביהמ"ש המחוזי ויש דעות של מלומדים</w:t>
      </w:r>
      <w:r>
        <w:rPr>
          <w:rFonts w:ascii="David" w:hAnsi="David" w:cs="David" w:hint="cs"/>
          <w:sz w:val="24"/>
          <w:szCs w:val="24"/>
          <w:rtl/>
        </w:rPr>
        <w:t xml:space="preserve">- למשל </w:t>
      </w:r>
      <w:r w:rsidRPr="008141D8">
        <w:rPr>
          <w:rFonts w:ascii="David" w:hAnsi="David" w:cs="David" w:hint="cs"/>
          <w:b/>
          <w:bCs/>
          <w:sz w:val="24"/>
          <w:szCs w:val="24"/>
          <w:highlight w:val="green"/>
          <w:rtl/>
        </w:rPr>
        <w:t>שמואל שילה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שבאמת </w:t>
      </w:r>
      <w:r w:rsidRPr="008141D8">
        <w:rPr>
          <w:rFonts w:ascii="David" w:hAnsi="David" w:cs="David" w:hint="cs"/>
          <w:b/>
          <w:bCs/>
          <w:sz w:val="24"/>
          <w:szCs w:val="24"/>
          <w:highlight w:val="yellow"/>
          <w:rtl/>
        </w:rPr>
        <w:t>יש חריג</w:t>
      </w:r>
      <w:r>
        <w:rPr>
          <w:rFonts w:ascii="David" w:hAnsi="David" w:cs="David" w:hint="cs"/>
          <w:sz w:val="24"/>
          <w:szCs w:val="24"/>
          <w:rtl/>
        </w:rPr>
        <w:t xml:space="preserve">- </w:t>
      </w:r>
      <w:r w:rsidRPr="008141D8">
        <w:rPr>
          <w:rFonts w:ascii="David" w:hAnsi="David" w:cs="David" w:hint="cs"/>
          <w:b/>
          <w:bCs/>
          <w:sz w:val="24"/>
          <w:szCs w:val="24"/>
          <w:rtl/>
        </w:rPr>
        <w:t>חוק יחסי ממון הוא חוק ספציפי ומאוחר והוא חריג לסעיף 8 לחוק הירושה</w:t>
      </w:r>
      <w:r>
        <w:rPr>
          <w:rFonts w:ascii="David" w:hAnsi="David" w:cs="David" w:hint="cs"/>
          <w:sz w:val="24"/>
          <w:szCs w:val="24"/>
          <w:rtl/>
        </w:rPr>
        <w:t xml:space="preserve">. </w:t>
      </w:r>
      <w:r w:rsidRPr="008141D8">
        <w:rPr>
          <w:rFonts w:ascii="David" w:hAnsi="David" w:cs="David" w:hint="cs"/>
          <w:sz w:val="24"/>
          <w:szCs w:val="24"/>
          <w:u w:val="single"/>
          <w:rtl/>
        </w:rPr>
        <w:t>כללי פרשנות רגילים</w:t>
      </w:r>
      <w:r>
        <w:rPr>
          <w:rFonts w:ascii="David" w:hAnsi="David" w:cs="David" w:hint="cs"/>
          <w:sz w:val="24"/>
          <w:szCs w:val="24"/>
          <w:rtl/>
        </w:rPr>
        <w:t xml:space="preserve"> בהקשר היחס בין חוקים מביאים לתוצאה הזו, ולא צריך את התזכיר. </w:t>
      </w:r>
    </w:p>
    <w:p w14:paraId="7B4309D1" w14:textId="1040F570" w:rsidR="00BB0730" w:rsidRPr="00BB0730" w:rsidRDefault="00BB0730" w:rsidP="00BB0730">
      <w:pPr>
        <w:tabs>
          <w:tab w:val="left" w:pos="3338"/>
        </w:tabs>
        <w:jc w:val="both"/>
        <w:rPr>
          <w:rFonts w:ascii="David" w:hAnsi="David" w:cs="David"/>
          <w:color w:val="FF0000"/>
          <w:sz w:val="24"/>
          <w:szCs w:val="24"/>
          <w:rtl/>
        </w:rPr>
      </w:pPr>
      <w:r w:rsidRPr="008141D8">
        <w:rPr>
          <w:rFonts w:ascii="David" w:hAnsi="David" w:cs="David" w:hint="cs"/>
          <w:b/>
          <w:bCs/>
          <w:sz w:val="24"/>
          <w:szCs w:val="24"/>
          <w:highlight w:val="yellow"/>
          <w:rtl/>
        </w:rPr>
        <w:t>יש דעות שאומרות שלא צריך לייצר חריג</w:t>
      </w:r>
      <w:r>
        <w:rPr>
          <w:rFonts w:ascii="David" w:hAnsi="David" w:cs="David" w:hint="cs"/>
          <w:sz w:val="24"/>
          <w:szCs w:val="24"/>
          <w:rtl/>
        </w:rPr>
        <w:t xml:space="preserve">, </w:t>
      </w:r>
      <w:r w:rsidRPr="008141D8">
        <w:rPr>
          <w:rFonts w:ascii="David" w:hAnsi="David" w:cs="David" w:hint="cs"/>
          <w:b/>
          <w:bCs/>
          <w:sz w:val="24"/>
          <w:szCs w:val="24"/>
          <w:rtl/>
        </w:rPr>
        <w:t>אלא ששתי הפסיקות מסתדרות אחת עם השנייה</w:t>
      </w:r>
      <w:r>
        <w:rPr>
          <w:rFonts w:ascii="David" w:hAnsi="David" w:cs="David" w:hint="cs"/>
          <w:sz w:val="24"/>
          <w:szCs w:val="24"/>
          <w:rtl/>
        </w:rPr>
        <w:t xml:space="preserve">. </w:t>
      </w:r>
      <w:r w:rsidRPr="00F90D19">
        <w:rPr>
          <w:rFonts w:ascii="David" w:hAnsi="David" w:cs="David" w:hint="cs"/>
          <w:b/>
          <w:bCs/>
          <w:sz w:val="24"/>
          <w:szCs w:val="24"/>
          <w:rtl/>
        </w:rPr>
        <w:t>חוק הירושה חל על העיזבון</w:t>
      </w:r>
      <w:r>
        <w:rPr>
          <w:rFonts w:ascii="David" w:hAnsi="David" w:cs="David" w:hint="cs"/>
          <w:sz w:val="24"/>
          <w:szCs w:val="24"/>
          <w:rtl/>
        </w:rPr>
        <w:t xml:space="preserve">- צריך לקבוע מה נכלל בעיזבון ומה לא. </w:t>
      </w:r>
      <w:r w:rsidRPr="00F90D19">
        <w:rPr>
          <w:rFonts w:ascii="David" w:hAnsi="David" w:cs="David" w:hint="cs"/>
          <w:b/>
          <w:bCs/>
          <w:sz w:val="24"/>
          <w:szCs w:val="24"/>
          <w:rtl/>
        </w:rPr>
        <w:t>הסדר איזון המשאבים ולכן הסכם ממון- יכול להשפיע על מה כלול בתוך העיזבון</w:t>
      </w:r>
      <w:r>
        <w:rPr>
          <w:rFonts w:ascii="David" w:hAnsi="David" w:cs="David" w:hint="cs"/>
          <w:sz w:val="24"/>
          <w:szCs w:val="24"/>
          <w:rtl/>
        </w:rPr>
        <w:t xml:space="preserve">. </w:t>
      </w:r>
      <w:r w:rsidRPr="00BB0730">
        <w:rPr>
          <w:rFonts w:ascii="David" w:hAnsi="David" w:cs="David" w:hint="cs"/>
          <w:b/>
          <w:bCs/>
          <w:sz w:val="24"/>
          <w:szCs w:val="24"/>
          <w:highlight w:val="yellow"/>
          <w:rtl/>
        </w:rPr>
        <w:t>משפיע רק על היקף העיזבון</w:t>
      </w:r>
      <w:r w:rsidRPr="00BB0730">
        <w:rPr>
          <w:rFonts w:ascii="David" w:hAnsi="David" w:cs="David" w:hint="cs"/>
          <w:sz w:val="24"/>
          <w:szCs w:val="24"/>
          <w:rtl/>
        </w:rPr>
        <w:t>.</w:t>
      </w:r>
    </w:p>
    <w:p w14:paraId="75BC1DDF" w14:textId="77777777" w:rsidR="00505D7A" w:rsidRDefault="00505D7A" w:rsidP="00505D7A">
      <w:pPr>
        <w:tabs>
          <w:tab w:val="left" w:pos="3338"/>
        </w:tabs>
        <w:jc w:val="both"/>
        <w:rPr>
          <w:rFonts w:ascii="David" w:hAnsi="David" w:cs="David"/>
          <w:b/>
          <w:bCs/>
          <w:sz w:val="24"/>
          <w:szCs w:val="24"/>
          <w:u w:val="single"/>
          <w:shd w:val="clear" w:color="auto" w:fill="D9E2F3" w:themeFill="accent1" w:themeFillTint="33"/>
          <w:rtl/>
        </w:rPr>
      </w:pPr>
    </w:p>
    <w:p w14:paraId="401B38D9" w14:textId="36D4B7D3" w:rsidR="00505D7A" w:rsidRDefault="00505D7A" w:rsidP="00505D7A">
      <w:pPr>
        <w:tabs>
          <w:tab w:val="left" w:pos="3338"/>
        </w:tabs>
        <w:jc w:val="both"/>
        <w:rPr>
          <w:rFonts w:ascii="David" w:hAnsi="David" w:cs="David"/>
          <w:sz w:val="24"/>
          <w:szCs w:val="24"/>
          <w:rtl/>
        </w:rPr>
      </w:pPr>
      <w:r w:rsidRPr="00505D7A">
        <w:rPr>
          <w:rFonts w:ascii="David" w:hAnsi="David" w:cs="David" w:hint="cs"/>
          <w:b/>
          <w:bCs/>
          <w:sz w:val="24"/>
          <w:szCs w:val="24"/>
          <w:u w:val="single"/>
          <w:shd w:val="clear" w:color="auto" w:fill="D9E2F3" w:themeFill="accent1" w:themeFillTint="33"/>
          <w:rtl/>
        </w:rPr>
        <w:t>פלוני נ' פלונית=</w:t>
      </w:r>
      <w:r>
        <w:rPr>
          <w:rFonts w:ascii="David" w:hAnsi="David" w:cs="David" w:hint="cs"/>
          <w:b/>
          <w:bCs/>
          <w:sz w:val="24"/>
          <w:szCs w:val="24"/>
          <w:shd w:val="clear" w:color="auto" w:fill="D9E2F3" w:themeFill="accent1" w:themeFillTint="33"/>
          <w:rtl/>
        </w:rPr>
        <w:t xml:space="preserve"> </w:t>
      </w:r>
      <w:r w:rsidRPr="000D796D">
        <w:rPr>
          <w:rFonts w:ascii="David" w:hAnsi="David" w:cs="David" w:hint="cs"/>
          <w:b/>
          <w:bCs/>
          <w:sz w:val="24"/>
          <w:szCs w:val="24"/>
          <w:shd w:val="clear" w:color="auto" w:fill="D9E2F3" w:themeFill="accent1" w:themeFillTint="33"/>
          <w:rtl/>
        </w:rPr>
        <w:t>הייתה מחלוקת על דמי השכירות</w:t>
      </w:r>
      <w:r w:rsidRPr="000D796D">
        <w:rPr>
          <w:rFonts w:ascii="David" w:hAnsi="David" w:cs="David" w:hint="cs"/>
          <w:sz w:val="24"/>
          <w:szCs w:val="24"/>
          <w:shd w:val="clear" w:color="auto" w:fill="D9E2F3" w:themeFill="accent1" w:themeFillTint="33"/>
          <w:rtl/>
        </w:rPr>
        <w:t>. האם זה העברת נכס לאחר מוות ואז יש סתירה כי לא ע"י צוואה נותנים תוקף להסכם</w:t>
      </w:r>
      <w:r>
        <w:rPr>
          <w:rFonts w:ascii="David" w:hAnsi="David" w:cs="David" w:hint="cs"/>
          <w:sz w:val="24"/>
          <w:szCs w:val="24"/>
          <w:shd w:val="clear" w:color="auto" w:fill="D9E2F3" w:themeFill="accent1" w:themeFillTint="33"/>
          <w:rtl/>
        </w:rPr>
        <w:t xml:space="preserve">? </w:t>
      </w:r>
      <w:r w:rsidRPr="000D796D">
        <w:rPr>
          <w:rFonts w:ascii="David" w:hAnsi="David" w:cs="David" w:hint="cs"/>
          <w:sz w:val="24"/>
          <w:szCs w:val="24"/>
          <w:shd w:val="clear" w:color="auto" w:fill="D9E2F3" w:themeFill="accent1" w:themeFillTint="33"/>
          <w:rtl/>
        </w:rPr>
        <w:t xml:space="preserve">הם </w:t>
      </w:r>
      <w:r w:rsidRPr="000D796D">
        <w:rPr>
          <w:rFonts w:ascii="David" w:hAnsi="David" w:cs="David" w:hint="cs"/>
          <w:b/>
          <w:bCs/>
          <w:sz w:val="24"/>
          <w:szCs w:val="24"/>
          <w:shd w:val="clear" w:color="auto" w:fill="D9E2F3" w:themeFill="accent1" w:themeFillTint="33"/>
          <w:rtl/>
        </w:rPr>
        <w:t>תקפו את סעיף 8(ב)</w:t>
      </w:r>
      <w:r>
        <w:rPr>
          <w:rFonts w:ascii="David" w:hAnsi="David" w:cs="David" w:hint="cs"/>
          <w:sz w:val="24"/>
          <w:szCs w:val="24"/>
          <w:shd w:val="clear" w:color="auto" w:fill="D9E2F3" w:themeFill="accent1" w:themeFillTint="33"/>
          <w:rtl/>
        </w:rPr>
        <w:t>.</w:t>
      </w:r>
      <w:r w:rsidRPr="000D796D">
        <w:rPr>
          <w:rFonts w:ascii="David" w:hAnsi="David" w:cs="David" w:hint="cs"/>
          <w:sz w:val="24"/>
          <w:szCs w:val="24"/>
          <w:shd w:val="clear" w:color="auto" w:fill="D9E2F3" w:themeFill="accent1" w:themeFillTint="33"/>
          <w:rtl/>
        </w:rPr>
        <w:t xml:space="preserve"> ברור שזה לא הסכם בדבר ירושה, ההסכם לא הפך את האישה ליורשת ולא שלל זכות ירושה ממישהו. </w:t>
      </w:r>
      <w:r w:rsidRPr="000D796D">
        <w:rPr>
          <w:rFonts w:ascii="David" w:hAnsi="David" w:cs="David" w:hint="cs"/>
          <w:b/>
          <w:bCs/>
          <w:sz w:val="24"/>
          <w:szCs w:val="24"/>
          <w:shd w:val="clear" w:color="auto" w:fill="D9E2F3" w:themeFill="accent1" w:themeFillTint="33"/>
          <w:rtl/>
        </w:rPr>
        <w:t xml:space="preserve">הם טענו שדמי השכירות זו </w:t>
      </w:r>
      <w:r w:rsidRPr="000373CF">
        <w:rPr>
          <w:rFonts w:ascii="David" w:hAnsi="David" w:cs="David" w:hint="cs"/>
          <w:b/>
          <w:bCs/>
          <w:sz w:val="24"/>
          <w:szCs w:val="24"/>
          <w:u w:val="single"/>
          <w:shd w:val="clear" w:color="auto" w:fill="D9E2F3" w:themeFill="accent1" w:themeFillTint="33"/>
          <w:rtl/>
        </w:rPr>
        <w:t>מתנה</w:t>
      </w:r>
      <w:r w:rsidRPr="000D796D">
        <w:rPr>
          <w:rFonts w:ascii="David" w:hAnsi="David" w:cs="David" w:hint="cs"/>
          <w:b/>
          <w:bCs/>
          <w:sz w:val="24"/>
          <w:szCs w:val="24"/>
          <w:shd w:val="clear" w:color="auto" w:fill="D9E2F3" w:themeFill="accent1" w:themeFillTint="33"/>
          <w:rtl/>
        </w:rPr>
        <w:t xml:space="preserve"> לאחר המוות והדרך היחידה לעשות זאת </w:t>
      </w:r>
      <w:r>
        <w:rPr>
          <w:rFonts w:ascii="David" w:hAnsi="David" w:cs="David" w:hint="cs"/>
          <w:b/>
          <w:bCs/>
          <w:sz w:val="24"/>
          <w:szCs w:val="24"/>
          <w:shd w:val="clear" w:color="auto" w:fill="D9E2F3" w:themeFill="accent1" w:themeFillTint="33"/>
          <w:rtl/>
        </w:rPr>
        <w:t>היא</w:t>
      </w:r>
      <w:r w:rsidRPr="000D796D">
        <w:rPr>
          <w:rFonts w:ascii="David" w:hAnsi="David" w:cs="David" w:hint="cs"/>
          <w:b/>
          <w:bCs/>
          <w:sz w:val="24"/>
          <w:szCs w:val="24"/>
          <w:shd w:val="clear" w:color="auto" w:fill="D9E2F3" w:themeFill="accent1" w:themeFillTint="33"/>
          <w:rtl/>
        </w:rPr>
        <w:t xml:space="preserve"> ע"י צוואה</w:t>
      </w:r>
      <w:r w:rsidRPr="000D796D">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r w:rsidRPr="000373CF">
        <w:rPr>
          <w:rFonts w:ascii="David" w:hAnsi="David" w:cs="David" w:hint="cs"/>
          <w:b/>
          <w:bCs/>
          <w:sz w:val="24"/>
          <w:szCs w:val="24"/>
          <w:u w:val="single"/>
          <w:rtl/>
        </w:rPr>
        <w:t>לא מתנה</w:t>
      </w:r>
      <w:r>
        <w:rPr>
          <w:rFonts w:ascii="David" w:hAnsi="David" w:cs="David" w:hint="cs"/>
          <w:sz w:val="24"/>
          <w:szCs w:val="24"/>
          <w:rtl/>
        </w:rPr>
        <w:t xml:space="preserve">- </w:t>
      </w:r>
      <w:r w:rsidRPr="00F877D3">
        <w:rPr>
          <w:rFonts w:ascii="David" w:hAnsi="David" w:cs="David" w:hint="cs"/>
          <w:b/>
          <w:bCs/>
          <w:sz w:val="24"/>
          <w:szCs w:val="24"/>
          <w:rtl/>
        </w:rPr>
        <w:t>מכמה סיבות:</w:t>
      </w:r>
      <w:r>
        <w:rPr>
          <w:rFonts w:ascii="David" w:hAnsi="David" w:cs="David" w:hint="cs"/>
          <w:sz w:val="24"/>
          <w:szCs w:val="24"/>
          <w:rtl/>
        </w:rPr>
        <w:t xml:space="preserve"> 1) הסעיף אומר שמתנה שאדם נותן על מנת שתוקנה למקבל </w:t>
      </w:r>
      <w:r w:rsidRPr="00F877D3">
        <w:rPr>
          <w:rFonts w:ascii="David" w:hAnsi="David" w:cs="David" w:hint="cs"/>
          <w:sz w:val="24"/>
          <w:szCs w:val="24"/>
          <w:u w:val="single"/>
          <w:rtl/>
        </w:rPr>
        <w:t>רק לאחר מותו</w:t>
      </w:r>
      <w:r>
        <w:rPr>
          <w:rFonts w:ascii="David" w:hAnsi="David" w:cs="David" w:hint="cs"/>
          <w:sz w:val="24"/>
          <w:szCs w:val="24"/>
          <w:rtl/>
        </w:rPr>
        <w:t xml:space="preserve"> של הנותן אינה בת תוקף, ופה האישה </w:t>
      </w:r>
      <w:r w:rsidRPr="00F877D3">
        <w:rPr>
          <w:rFonts w:ascii="David" w:hAnsi="David" w:cs="David" w:hint="cs"/>
          <w:sz w:val="24"/>
          <w:szCs w:val="24"/>
          <w:u w:val="single"/>
          <w:rtl/>
        </w:rPr>
        <w:t>קיבלה דמי שכירות גם בחייו של הבעל</w:t>
      </w:r>
      <w:r>
        <w:rPr>
          <w:rFonts w:ascii="David" w:hAnsi="David" w:cs="David" w:hint="cs"/>
          <w:sz w:val="24"/>
          <w:szCs w:val="24"/>
          <w:rtl/>
        </w:rPr>
        <w:t xml:space="preserve">. 2)זה הסכם ממון שכל צד נותן משהו ומקבל משהו- אין מתנה. </w:t>
      </w:r>
    </w:p>
    <w:p w14:paraId="31986417" w14:textId="77777777" w:rsidR="00505D7A" w:rsidRDefault="00505D7A" w:rsidP="00505D7A">
      <w:pPr>
        <w:shd w:val="clear" w:color="auto" w:fill="FBE4D5" w:themeFill="accent2" w:themeFillTint="33"/>
        <w:tabs>
          <w:tab w:val="left" w:pos="3338"/>
        </w:tabs>
        <w:jc w:val="center"/>
        <w:rPr>
          <w:rFonts w:ascii="David" w:hAnsi="David" w:cs="David"/>
          <w:b/>
          <w:bCs/>
          <w:sz w:val="24"/>
          <w:szCs w:val="24"/>
          <w:u w:val="single"/>
          <w:rtl/>
        </w:rPr>
      </w:pPr>
      <w:r w:rsidRPr="00DD12D1">
        <w:rPr>
          <w:rFonts w:ascii="David" w:hAnsi="David" w:cs="David" w:hint="cs"/>
          <w:b/>
          <w:bCs/>
          <w:sz w:val="24"/>
          <w:szCs w:val="24"/>
          <w:u w:val="single"/>
          <w:rtl/>
        </w:rPr>
        <w:lastRenderedPageBreak/>
        <w:t>צוואות הדדיות</w:t>
      </w:r>
    </w:p>
    <w:p w14:paraId="663C8780" w14:textId="77777777" w:rsidR="00505D7A" w:rsidRPr="009A66EC" w:rsidRDefault="00505D7A" w:rsidP="00505D7A">
      <w:pPr>
        <w:tabs>
          <w:tab w:val="left" w:pos="3878"/>
        </w:tabs>
        <w:jc w:val="both"/>
        <w:rPr>
          <w:rFonts w:ascii="David" w:hAnsi="David" w:cs="David"/>
          <w:b/>
          <w:bCs/>
          <w:sz w:val="24"/>
          <w:szCs w:val="24"/>
          <w:u w:val="single"/>
          <w:rtl/>
        </w:rPr>
      </w:pPr>
      <w:r w:rsidRPr="009A66EC">
        <w:rPr>
          <w:rFonts w:ascii="David" w:hAnsi="David" w:cs="David" w:hint="cs"/>
          <w:b/>
          <w:bCs/>
          <w:sz w:val="24"/>
          <w:szCs w:val="24"/>
          <w:u w:val="single"/>
          <w:shd w:val="clear" w:color="auto" w:fill="FFFFCC"/>
          <w:rtl/>
        </w:rPr>
        <w:t>מהן צוואות הדדיות?</w:t>
      </w:r>
    </w:p>
    <w:p w14:paraId="3B272BC4" w14:textId="77777777" w:rsidR="00505D7A" w:rsidRDefault="00505D7A" w:rsidP="00505D7A">
      <w:pPr>
        <w:pStyle w:val="a3"/>
        <w:numPr>
          <w:ilvl w:val="0"/>
          <w:numId w:val="139"/>
        </w:numPr>
        <w:tabs>
          <w:tab w:val="left" w:pos="3878"/>
        </w:tabs>
        <w:jc w:val="both"/>
        <w:rPr>
          <w:rFonts w:ascii="David" w:hAnsi="David" w:cs="David"/>
          <w:sz w:val="24"/>
          <w:szCs w:val="24"/>
        </w:rPr>
      </w:pPr>
      <w:r w:rsidRPr="00F10D03">
        <w:rPr>
          <w:rFonts w:ascii="David" w:hAnsi="David" w:cs="David" w:hint="cs"/>
          <w:sz w:val="24"/>
          <w:szCs w:val="24"/>
          <w:rtl/>
        </w:rPr>
        <w:t xml:space="preserve">צוואות שערכו </w:t>
      </w:r>
      <w:r w:rsidRPr="00F10D03">
        <w:rPr>
          <w:rFonts w:ascii="David" w:hAnsi="David" w:cs="David" w:hint="cs"/>
          <w:b/>
          <w:bCs/>
          <w:sz w:val="24"/>
          <w:szCs w:val="24"/>
          <w:rtl/>
        </w:rPr>
        <w:t>שני מצווים</w:t>
      </w:r>
      <w:r w:rsidRPr="00F10D03">
        <w:rPr>
          <w:rFonts w:ascii="David" w:hAnsi="David" w:cs="David" w:hint="cs"/>
          <w:sz w:val="24"/>
          <w:szCs w:val="24"/>
          <w:rtl/>
        </w:rPr>
        <w:t xml:space="preserve">, כאשר ההוראות שקבע כל אחד מן המצווים בצוואתו </w:t>
      </w:r>
      <w:r w:rsidRPr="00F10D03">
        <w:rPr>
          <w:rFonts w:ascii="David" w:hAnsi="David" w:cs="David" w:hint="cs"/>
          <w:b/>
          <w:bCs/>
          <w:sz w:val="24"/>
          <w:szCs w:val="24"/>
          <w:rtl/>
        </w:rPr>
        <w:t>נסמכים</w:t>
      </w:r>
      <w:r w:rsidRPr="00F10D03">
        <w:rPr>
          <w:rFonts w:ascii="David" w:hAnsi="David" w:cs="David" w:hint="cs"/>
          <w:sz w:val="24"/>
          <w:szCs w:val="24"/>
          <w:rtl/>
        </w:rPr>
        <w:t xml:space="preserve"> על ההוראות שקבע המצווה האחר בצוואתו, ולא היו נערכים בצורה שנערכו לולא ההסדרים הקבועים בצוואה האחרת</w:t>
      </w:r>
      <w:r w:rsidRPr="009A66EC">
        <w:rPr>
          <w:rFonts w:ascii="David" w:hAnsi="David" w:cs="David" w:hint="cs"/>
          <w:sz w:val="24"/>
          <w:szCs w:val="24"/>
          <w:rtl/>
        </w:rPr>
        <w:t xml:space="preserve">. </w:t>
      </w:r>
    </w:p>
    <w:p w14:paraId="7ED0AC8B" w14:textId="5B135CC3" w:rsidR="00E06FFC" w:rsidRPr="007D1D81" w:rsidRDefault="00505D7A" w:rsidP="007D1D81">
      <w:pPr>
        <w:pStyle w:val="a3"/>
        <w:numPr>
          <w:ilvl w:val="0"/>
          <w:numId w:val="139"/>
        </w:numPr>
        <w:tabs>
          <w:tab w:val="left" w:pos="3878"/>
        </w:tabs>
        <w:jc w:val="both"/>
        <w:rPr>
          <w:rFonts w:ascii="David" w:hAnsi="David" w:cs="David"/>
          <w:sz w:val="24"/>
          <w:szCs w:val="24"/>
          <w:rtl/>
        </w:rPr>
      </w:pPr>
      <w:r w:rsidRPr="00F10D03">
        <w:rPr>
          <w:rFonts w:ascii="David" w:hAnsi="David" w:cs="David" w:hint="cs"/>
          <w:b/>
          <w:bCs/>
          <w:sz w:val="24"/>
          <w:szCs w:val="24"/>
          <w:rtl/>
        </w:rPr>
        <w:t>בדרך כלל צוואה הדדית היא גם משותפת</w:t>
      </w:r>
      <w:r>
        <w:rPr>
          <w:rFonts w:ascii="David" w:hAnsi="David" w:cs="David" w:hint="cs"/>
          <w:sz w:val="24"/>
          <w:szCs w:val="24"/>
          <w:rtl/>
        </w:rPr>
        <w:t xml:space="preserve">. </w:t>
      </w:r>
    </w:p>
    <w:p w14:paraId="4F140664" w14:textId="7C0E66F7" w:rsidR="00505D7A" w:rsidRDefault="00505D7A" w:rsidP="00E90AA1">
      <w:pPr>
        <w:tabs>
          <w:tab w:val="left" w:pos="2138"/>
        </w:tabs>
        <w:jc w:val="both"/>
        <w:rPr>
          <w:rFonts w:ascii="David" w:hAnsi="David" w:cs="David"/>
          <w:sz w:val="24"/>
          <w:szCs w:val="24"/>
          <w:rtl/>
        </w:rPr>
      </w:pPr>
      <w:r>
        <w:rPr>
          <w:rFonts w:ascii="David" w:hAnsi="David" w:cs="David" w:hint="cs"/>
          <w:sz w:val="24"/>
          <w:szCs w:val="24"/>
          <w:rtl/>
        </w:rPr>
        <w:t>*</w:t>
      </w:r>
      <w:r w:rsidRPr="009337D7">
        <w:rPr>
          <w:rFonts w:ascii="David" w:hAnsi="David" w:cs="David" w:hint="cs"/>
          <w:b/>
          <w:bCs/>
          <w:sz w:val="24"/>
          <w:szCs w:val="24"/>
          <w:u w:val="single"/>
          <w:rtl/>
        </w:rPr>
        <w:t>ההסתמכות</w:t>
      </w:r>
      <w:r>
        <w:rPr>
          <w:rFonts w:ascii="David" w:hAnsi="David" w:cs="David" w:hint="cs"/>
          <w:sz w:val="24"/>
          <w:szCs w:val="24"/>
          <w:rtl/>
        </w:rPr>
        <w:t xml:space="preserve"> משמעותה- אם הייתי יודעת שבצוואה השנייה כתוב משהו אחר, אני הייתי כותבת צוואה שונה.</w:t>
      </w:r>
    </w:p>
    <w:p w14:paraId="20ED04E6" w14:textId="77777777" w:rsidR="007D1D81" w:rsidRDefault="007D1D81" w:rsidP="007D1D81">
      <w:pPr>
        <w:tabs>
          <w:tab w:val="left" w:pos="3878"/>
        </w:tabs>
        <w:jc w:val="both"/>
        <w:rPr>
          <w:rFonts w:ascii="David" w:hAnsi="David" w:cs="David"/>
          <w:sz w:val="24"/>
          <w:szCs w:val="24"/>
          <w:rtl/>
        </w:rPr>
      </w:pPr>
      <w:r w:rsidRPr="00132FCC">
        <w:rPr>
          <w:rFonts w:ascii="David" w:hAnsi="David" w:cs="David" w:hint="cs"/>
          <w:b/>
          <w:bCs/>
          <w:sz w:val="24"/>
          <w:szCs w:val="24"/>
          <w:highlight w:val="yellow"/>
          <w:rtl/>
        </w:rPr>
        <w:t>צוואה משותפת היא פרי החלטה משותפת של המצווים</w:t>
      </w:r>
      <w:r>
        <w:rPr>
          <w:rFonts w:ascii="David" w:hAnsi="David" w:cs="David" w:hint="cs"/>
          <w:sz w:val="24"/>
          <w:szCs w:val="24"/>
          <w:rtl/>
        </w:rPr>
        <w:t>.</w:t>
      </w:r>
    </w:p>
    <w:p w14:paraId="2DA737EE" w14:textId="16A2FBFE" w:rsidR="007D1D81" w:rsidRDefault="007D1D81" w:rsidP="007D1D81">
      <w:pPr>
        <w:tabs>
          <w:tab w:val="left" w:pos="2138"/>
        </w:tabs>
        <w:jc w:val="both"/>
        <w:rPr>
          <w:rFonts w:ascii="David" w:hAnsi="David" w:cs="David"/>
          <w:sz w:val="24"/>
          <w:szCs w:val="24"/>
          <w:rtl/>
        </w:rPr>
      </w:pPr>
      <w:r>
        <w:rPr>
          <w:rFonts w:ascii="David" w:hAnsi="David" w:cs="David" w:hint="cs"/>
          <w:b/>
          <w:bCs/>
          <w:color w:val="FF0000"/>
          <w:sz w:val="24"/>
          <w:szCs w:val="24"/>
          <w:rtl/>
        </w:rPr>
        <w:t>ה</w:t>
      </w:r>
      <w:r w:rsidRPr="007D1D81">
        <w:rPr>
          <w:rFonts w:ascii="David" w:hAnsi="David" w:cs="David" w:hint="cs"/>
          <w:b/>
          <w:bCs/>
          <w:color w:val="FF0000"/>
          <w:sz w:val="24"/>
          <w:szCs w:val="24"/>
          <w:rtl/>
        </w:rPr>
        <w:t>דוגמאות</w:t>
      </w:r>
      <w:r w:rsidRPr="007D1D81">
        <w:rPr>
          <w:rFonts w:ascii="David" w:hAnsi="David" w:cs="David" w:hint="cs"/>
          <w:color w:val="FF0000"/>
          <w:sz w:val="24"/>
          <w:szCs w:val="24"/>
          <w:rtl/>
        </w:rPr>
        <w:t xml:space="preserve"> </w:t>
      </w:r>
      <w:r w:rsidRPr="007D1D81">
        <w:rPr>
          <w:rFonts w:ascii="David" w:hAnsi="David" w:cs="David" w:hint="cs"/>
          <w:sz w:val="24"/>
          <w:szCs w:val="24"/>
          <w:rtl/>
        </w:rPr>
        <w:t>הנפוצות בפסיקה- בני זוג ואחים</w:t>
      </w:r>
      <w:r>
        <w:rPr>
          <w:rFonts w:ascii="David" w:hAnsi="David" w:cs="David" w:hint="cs"/>
          <w:sz w:val="24"/>
          <w:szCs w:val="24"/>
          <w:rtl/>
        </w:rPr>
        <w:t xml:space="preserve">. </w:t>
      </w:r>
      <w:r w:rsidR="00FC4ECF">
        <w:rPr>
          <w:rFonts w:ascii="David" w:hAnsi="David" w:cs="David" w:hint="cs"/>
          <w:sz w:val="24"/>
          <w:szCs w:val="24"/>
          <w:rtl/>
        </w:rPr>
        <w:t>[אחים-</w:t>
      </w:r>
      <w:r w:rsidR="00FC4ECF" w:rsidRPr="00FC4ECF">
        <w:rPr>
          <w:rFonts w:ascii="David" w:hAnsi="David" w:cs="David" w:hint="cs"/>
          <w:sz w:val="24"/>
          <w:szCs w:val="24"/>
          <w:shd w:val="clear" w:color="auto" w:fill="D9E2F3" w:themeFill="accent1" w:themeFillTint="33"/>
          <w:rtl/>
        </w:rPr>
        <w:t>עניין שפיר</w:t>
      </w:r>
      <w:r w:rsidR="00FC4ECF">
        <w:rPr>
          <w:rFonts w:ascii="David" w:hAnsi="David" w:cs="David" w:hint="cs"/>
          <w:sz w:val="24"/>
          <w:szCs w:val="24"/>
          <w:rtl/>
        </w:rPr>
        <w:t xml:space="preserve">]. </w:t>
      </w:r>
    </w:p>
    <w:p w14:paraId="4F910053" w14:textId="3F65A956" w:rsidR="00505D7A" w:rsidRDefault="007D1D81" w:rsidP="007D1D81">
      <w:pPr>
        <w:tabs>
          <w:tab w:val="left" w:pos="2138"/>
        </w:tabs>
        <w:jc w:val="both"/>
        <w:rPr>
          <w:rFonts w:ascii="David" w:hAnsi="David" w:cs="David"/>
          <w:sz w:val="24"/>
          <w:szCs w:val="24"/>
          <w:rtl/>
        </w:rPr>
      </w:pPr>
      <w:r>
        <w:rPr>
          <mc:AlternateContent>
            <mc:Choice Requires="w16se">
              <w:rFonts w:ascii="David" w:hAnsi="David" w:cs="David"/>
            </mc:Choice>
            <mc:Fallback>
              <w:rFonts w:ascii="Segoe UI Emoji" w:eastAsia="Segoe UI Emoji" w:hAnsi="Segoe UI Emoji" w:cs="Segoe UI Emoji"/>
            </mc:Fallback>
          </mc:AlternateContent>
          <w:sz w:val="24"/>
          <w:szCs w:val="24"/>
          <w:rtl/>
        </w:rPr>
        <mc:AlternateContent>
          <mc:Choice Requires="w16se">
            <w16se:symEx w16se:font="Segoe UI Emoji" w16se:char="2665"/>
          </mc:Choice>
          <mc:Fallback>
            <w:t>♥</w:t>
          </mc:Fallback>
        </mc:AlternateContent>
      </w:r>
      <w:r>
        <w:rPr>
          <w:rFonts w:ascii="David" w:hAnsi="David" w:cs="David" w:hint="cs"/>
          <w:sz w:val="24"/>
          <w:szCs w:val="24"/>
          <w:rtl/>
        </w:rPr>
        <w:t xml:space="preserve"> </w:t>
      </w:r>
      <w:r w:rsidRPr="007D1D81">
        <w:rPr>
          <w:rFonts w:ascii="David" w:hAnsi="David" w:cs="David" w:hint="cs"/>
          <w:sz w:val="24"/>
          <w:szCs w:val="24"/>
          <w:rtl/>
        </w:rPr>
        <w:t xml:space="preserve">צוואות לא חייבות להיות לגבי </w:t>
      </w:r>
      <w:r w:rsidRPr="007D1D81">
        <w:rPr>
          <w:rFonts w:ascii="David" w:hAnsi="David" w:cs="David" w:hint="cs"/>
          <w:sz w:val="24"/>
          <w:szCs w:val="24"/>
          <w:u w:val="single"/>
          <w:rtl/>
        </w:rPr>
        <w:t>כל</w:t>
      </w:r>
      <w:r w:rsidRPr="007D1D81">
        <w:rPr>
          <w:rFonts w:ascii="David" w:hAnsi="David" w:cs="David" w:hint="cs"/>
          <w:sz w:val="24"/>
          <w:szCs w:val="24"/>
          <w:rtl/>
        </w:rPr>
        <w:t xml:space="preserve"> הרכוש שלי</w:t>
      </w:r>
      <w:r>
        <w:rPr>
          <w:rFonts w:ascii="David" w:hAnsi="David" w:cs="David" w:hint="cs"/>
          <w:sz w:val="24"/>
          <w:szCs w:val="24"/>
          <w:rtl/>
        </w:rPr>
        <w:t>.</w:t>
      </w:r>
    </w:p>
    <w:p w14:paraId="3A1E114C" w14:textId="2E8A6E45" w:rsidR="007D1D81" w:rsidRDefault="007D1D81" w:rsidP="00E90AA1">
      <w:pPr>
        <w:tabs>
          <w:tab w:val="left" w:pos="2138"/>
        </w:tabs>
        <w:jc w:val="both"/>
        <w:rPr>
          <w:rFonts w:ascii="David" w:hAnsi="David" w:cs="David"/>
          <w:sz w:val="24"/>
          <w:szCs w:val="24"/>
          <w:rtl/>
        </w:rPr>
      </w:pPr>
    </w:p>
    <w:p w14:paraId="33ED2097" w14:textId="3EEB5F19" w:rsidR="007D1D81" w:rsidRDefault="007D1D81" w:rsidP="007D1D81">
      <w:pPr>
        <w:tabs>
          <w:tab w:val="left" w:pos="3878"/>
        </w:tabs>
        <w:jc w:val="both"/>
        <w:rPr>
          <w:rFonts w:ascii="David" w:hAnsi="David" w:cs="David"/>
          <w:b/>
          <w:bCs/>
          <w:sz w:val="24"/>
          <w:szCs w:val="24"/>
          <w:u w:val="single"/>
          <w:rtl/>
        </w:rPr>
      </w:pPr>
      <w:r w:rsidRPr="00492882">
        <w:rPr>
          <w:rFonts w:ascii="David" w:hAnsi="David" w:cs="David" w:hint="cs"/>
          <w:b/>
          <w:bCs/>
          <w:sz w:val="24"/>
          <w:szCs w:val="24"/>
          <w:u w:val="single"/>
          <w:shd w:val="clear" w:color="auto" w:fill="FFFFCC"/>
          <w:rtl/>
        </w:rPr>
        <w:t>קשיים משפטיים שצוואות הדדיות מעוררות</w:t>
      </w:r>
    </w:p>
    <w:p w14:paraId="2B082230" w14:textId="77777777" w:rsidR="007D1D81" w:rsidRPr="00492882" w:rsidRDefault="007D1D81" w:rsidP="007D1D81">
      <w:pPr>
        <w:pStyle w:val="a3"/>
        <w:numPr>
          <w:ilvl w:val="0"/>
          <w:numId w:val="140"/>
        </w:numPr>
        <w:tabs>
          <w:tab w:val="left" w:pos="3878"/>
        </w:tabs>
        <w:jc w:val="both"/>
        <w:rPr>
          <w:rFonts w:ascii="David" w:hAnsi="David" w:cs="David"/>
          <w:sz w:val="24"/>
          <w:szCs w:val="24"/>
          <w:rtl/>
        </w:rPr>
      </w:pPr>
      <w:r w:rsidRPr="00492882">
        <w:rPr>
          <w:rFonts w:ascii="David" w:hAnsi="David" w:cs="David" w:hint="cs"/>
          <w:b/>
          <w:bCs/>
          <w:sz w:val="24"/>
          <w:szCs w:val="24"/>
          <w:shd w:val="clear" w:color="auto" w:fill="FFFFCC"/>
          <w:rtl/>
        </w:rPr>
        <w:t>צוואה היא מעשה אישי</w:t>
      </w:r>
      <w:r w:rsidRPr="00492882">
        <w:rPr>
          <w:rFonts w:ascii="David" w:hAnsi="David" w:cs="David" w:hint="cs"/>
          <w:sz w:val="24"/>
          <w:szCs w:val="24"/>
          <w:rtl/>
        </w:rPr>
        <w:t xml:space="preserve">- </w:t>
      </w:r>
      <w:r w:rsidRPr="00492882">
        <w:rPr>
          <w:rFonts w:ascii="David" w:hAnsi="David" w:cs="David" w:hint="cs"/>
          <w:b/>
          <w:bCs/>
          <w:color w:val="4472C4" w:themeColor="accent1"/>
          <w:sz w:val="24"/>
          <w:szCs w:val="24"/>
          <w:rtl/>
        </w:rPr>
        <w:t>סעיף 28 לחוק הירושה</w:t>
      </w:r>
      <w:r w:rsidRPr="00492882">
        <w:rPr>
          <w:rFonts w:ascii="David" w:hAnsi="David" w:cs="David" w:hint="cs"/>
          <w:sz w:val="24"/>
          <w:szCs w:val="24"/>
          <w:rtl/>
        </w:rPr>
        <w:t>.</w:t>
      </w:r>
    </w:p>
    <w:p w14:paraId="72146367" w14:textId="77777777" w:rsidR="007D1D81" w:rsidRDefault="007D1D81" w:rsidP="007D1D81">
      <w:pPr>
        <w:pStyle w:val="a3"/>
        <w:numPr>
          <w:ilvl w:val="0"/>
          <w:numId w:val="140"/>
        </w:numPr>
        <w:tabs>
          <w:tab w:val="left" w:pos="3878"/>
        </w:tabs>
        <w:jc w:val="both"/>
        <w:rPr>
          <w:rFonts w:ascii="David" w:hAnsi="David" w:cs="David"/>
          <w:sz w:val="24"/>
          <w:szCs w:val="24"/>
        </w:rPr>
      </w:pPr>
      <w:r w:rsidRPr="00492882">
        <w:rPr>
          <w:rFonts w:ascii="David" w:hAnsi="David" w:cs="David" w:hint="cs"/>
          <w:b/>
          <w:bCs/>
          <w:sz w:val="24"/>
          <w:szCs w:val="24"/>
          <w:shd w:val="clear" w:color="auto" w:fill="FFFFCC"/>
          <w:rtl/>
        </w:rPr>
        <w:t>הוראת צוואה המזכה את מי שהיה שותף לעריכתה</w:t>
      </w:r>
      <w:r w:rsidRPr="00492882">
        <w:rPr>
          <w:rFonts w:ascii="David" w:hAnsi="David" w:cs="David" w:hint="cs"/>
          <w:sz w:val="24"/>
          <w:szCs w:val="24"/>
          <w:rtl/>
        </w:rPr>
        <w:t xml:space="preserve">- </w:t>
      </w:r>
      <w:r w:rsidRPr="00492882">
        <w:rPr>
          <w:rFonts w:ascii="David" w:hAnsi="David" w:cs="David" w:hint="cs"/>
          <w:b/>
          <w:bCs/>
          <w:color w:val="4472C4" w:themeColor="accent1"/>
          <w:sz w:val="24"/>
          <w:szCs w:val="24"/>
          <w:rtl/>
        </w:rPr>
        <w:t>סעיף 35 לחוק הירושה</w:t>
      </w:r>
      <w:r w:rsidRPr="00492882">
        <w:rPr>
          <w:rFonts w:ascii="David" w:hAnsi="David" w:cs="David" w:hint="cs"/>
          <w:sz w:val="24"/>
          <w:szCs w:val="24"/>
          <w:rtl/>
        </w:rPr>
        <w:t>.</w:t>
      </w:r>
    </w:p>
    <w:p w14:paraId="133649B3" w14:textId="77777777" w:rsidR="007D1D81" w:rsidRDefault="007D1D81" w:rsidP="007D1D81">
      <w:pPr>
        <w:pStyle w:val="a3"/>
        <w:numPr>
          <w:ilvl w:val="0"/>
          <w:numId w:val="140"/>
        </w:numPr>
        <w:tabs>
          <w:tab w:val="left" w:pos="3878"/>
        </w:tabs>
        <w:jc w:val="both"/>
        <w:rPr>
          <w:rFonts w:ascii="David" w:hAnsi="David" w:cs="David"/>
          <w:sz w:val="24"/>
          <w:szCs w:val="24"/>
        </w:rPr>
      </w:pPr>
      <w:r>
        <w:rPr>
          <w:rFonts w:ascii="David" w:hAnsi="David" w:cs="David" w:hint="cs"/>
          <w:b/>
          <w:bCs/>
          <w:sz w:val="24"/>
          <w:szCs w:val="24"/>
          <w:shd w:val="clear" w:color="auto" w:fill="FFFFCC"/>
          <w:rtl/>
        </w:rPr>
        <w:t>שלילת תוקפם של הסכמי ירושה</w:t>
      </w:r>
      <w:r w:rsidRPr="00E20B5A">
        <w:rPr>
          <w:rFonts w:ascii="David" w:hAnsi="David" w:cs="David" w:hint="cs"/>
          <w:sz w:val="24"/>
          <w:szCs w:val="24"/>
          <w:rtl/>
        </w:rPr>
        <w:t>.</w:t>
      </w:r>
    </w:p>
    <w:p w14:paraId="24B6256E" w14:textId="77777777" w:rsidR="007D1D81" w:rsidRPr="00E20B5A" w:rsidRDefault="007D1D81" w:rsidP="007D1D81">
      <w:pPr>
        <w:pStyle w:val="a3"/>
        <w:numPr>
          <w:ilvl w:val="0"/>
          <w:numId w:val="140"/>
        </w:numPr>
        <w:tabs>
          <w:tab w:val="left" w:pos="3878"/>
        </w:tabs>
        <w:jc w:val="both"/>
        <w:rPr>
          <w:rFonts w:ascii="David" w:hAnsi="David" w:cs="David"/>
          <w:sz w:val="24"/>
          <w:szCs w:val="24"/>
          <w:rtl/>
        </w:rPr>
      </w:pPr>
      <w:r w:rsidRPr="00E20B5A">
        <w:rPr>
          <w:rFonts w:ascii="David" w:hAnsi="David" w:cs="David" w:hint="cs"/>
          <w:b/>
          <w:bCs/>
          <w:color w:val="4472C4" w:themeColor="accent1"/>
          <w:sz w:val="24"/>
          <w:szCs w:val="24"/>
          <w:rtl/>
        </w:rPr>
        <w:t>סעיף 27 לחוק הירושה</w:t>
      </w:r>
      <w:r w:rsidRPr="00E20B5A">
        <w:rPr>
          <w:rFonts w:ascii="David" w:hAnsi="David" w:cs="David" w:hint="cs"/>
          <w:color w:val="4472C4" w:themeColor="accent1"/>
          <w:sz w:val="24"/>
          <w:szCs w:val="24"/>
          <w:rtl/>
        </w:rPr>
        <w:t xml:space="preserve"> </w:t>
      </w:r>
      <w:r w:rsidRPr="00E20B5A">
        <w:rPr>
          <w:rFonts w:ascii="David" w:hAnsi="David" w:cs="David" w:hint="cs"/>
          <w:b/>
          <w:bCs/>
          <w:sz w:val="24"/>
          <w:szCs w:val="24"/>
          <w:shd w:val="clear" w:color="auto" w:fill="FFFFCC"/>
          <w:rtl/>
        </w:rPr>
        <w:t>שאינו מאפשר להגביל את היכולת לשנות צוואה</w:t>
      </w:r>
      <w:r>
        <w:rPr>
          <w:rFonts w:ascii="David" w:hAnsi="David" w:cs="David" w:hint="cs"/>
          <w:sz w:val="24"/>
          <w:szCs w:val="24"/>
          <w:rtl/>
        </w:rPr>
        <w:t xml:space="preserve">. </w:t>
      </w:r>
    </w:p>
    <w:p w14:paraId="0FB528DB" w14:textId="28B338E4" w:rsidR="007D1D81" w:rsidRDefault="00FC4ECF" w:rsidP="00FC4ECF">
      <w:pPr>
        <w:tabs>
          <w:tab w:val="left" w:pos="3878"/>
        </w:tabs>
        <w:jc w:val="both"/>
        <w:rPr>
          <w:rFonts w:ascii="David" w:hAnsi="David" w:cs="David"/>
          <w:sz w:val="24"/>
          <w:szCs w:val="24"/>
          <w:rtl/>
        </w:rPr>
      </w:pPr>
      <w:r w:rsidRPr="00FC4ECF">
        <w:rPr>
          <w:rFonts w:ascii="David" w:hAnsi="David" w:cs="David" w:hint="cs"/>
          <w:sz w:val="24"/>
          <w:szCs w:val="24"/>
          <w:shd w:val="clear" w:color="auto" w:fill="FFFFCC"/>
          <w:rtl/>
        </w:rPr>
        <w:t>כל הרעיון של חוק הירושה לפי הפרשנות הקלאסית שלו מתנגש עם צוואות הדדיות</w:t>
      </w:r>
      <w:r w:rsidRPr="00FC4ECF">
        <w:rPr>
          <w:rFonts w:ascii="David" w:hAnsi="David" w:cs="David" w:hint="cs"/>
          <w:sz w:val="24"/>
          <w:szCs w:val="24"/>
          <w:rtl/>
        </w:rPr>
        <w:t xml:space="preserve">. </w:t>
      </w:r>
      <w:r>
        <w:rPr>
          <w:rFonts w:ascii="David" w:hAnsi="David" w:cs="David" w:hint="cs"/>
          <w:sz w:val="24"/>
          <w:szCs w:val="24"/>
          <w:rtl/>
        </w:rPr>
        <w:t>צוואות הדדיות הן פרי החלטה משותפת (צוואות משותפות) ולכן זה סותר הרבה עקרונות של חוק הירושה, שמדמיין לכאורה מצווה אטומיסטי מבודד, אין קשרים, החלטה אישית ולא משהו שנעשה במשותף עם מישהו אחר.</w:t>
      </w:r>
    </w:p>
    <w:p w14:paraId="6B352C7C" w14:textId="77777777" w:rsidR="00FC4ECF" w:rsidRDefault="00FC4ECF" w:rsidP="00F10D03">
      <w:pPr>
        <w:pStyle w:val="a3"/>
        <w:numPr>
          <w:ilvl w:val="0"/>
          <w:numId w:val="141"/>
        </w:numPr>
        <w:tabs>
          <w:tab w:val="left" w:pos="3878"/>
        </w:tabs>
        <w:jc w:val="both"/>
        <w:rPr>
          <w:rFonts w:ascii="David" w:hAnsi="David" w:cs="David"/>
          <w:sz w:val="24"/>
          <w:szCs w:val="24"/>
        </w:rPr>
      </w:pPr>
      <w:r w:rsidRPr="00E20B5A">
        <w:rPr>
          <w:rFonts w:ascii="David" w:hAnsi="David" w:cs="David" w:hint="cs"/>
          <w:b/>
          <w:bCs/>
          <w:sz w:val="24"/>
          <w:szCs w:val="24"/>
          <w:u w:val="single"/>
          <w:rtl/>
        </w:rPr>
        <w:t>סוג אחד</w:t>
      </w:r>
      <w:r w:rsidRPr="00F10D03">
        <w:rPr>
          <w:rFonts w:ascii="David" w:hAnsi="David" w:cs="David" w:hint="cs"/>
          <w:sz w:val="24"/>
          <w:szCs w:val="24"/>
          <w:rtl/>
        </w:rPr>
        <w:t>:</w:t>
      </w:r>
      <w:r w:rsidRPr="00E20B5A">
        <w:rPr>
          <w:rFonts w:ascii="David" w:hAnsi="David" w:cs="David" w:hint="cs"/>
          <w:sz w:val="24"/>
          <w:szCs w:val="24"/>
          <w:rtl/>
        </w:rPr>
        <w:t xml:space="preserve"> </w:t>
      </w:r>
      <w:r w:rsidRPr="00E20B5A">
        <w:rPr>
          <w:rFonts w:ascii="David" w:hAnsi="David" w:cs="David" w:hint="cs"/>
          <w:b/>
          <w:bCs/>
          <w:sz w:val="24"/>
          <w:szCs w:val="24"/>
          <w:rtl/>
        </w:rPr>
        <w:t>קשיים עם עצם ההכרה של המוסד של צוואות הדדיות</w:t>
      </w:r>
      <w:r w:rsidRPr="00E20B5A">
        <w:rPr>
          <w:rFonts w:ascii="David" w:hAnsi="David" w:cs="David" w:hint="cs"/>
          <w:sz w:val="24"/>
          <w:szCs w:val="24"/>
          <w:rtl/>
        </w:rPr>
        <w:t xml:space="preserve">- </w:t>
      </w:r>
      <w:r w:rsidRPr="00E20B5A">
        <w:rPr>
          <w:rFonts w:ascii="David" w:hAnsi="David" w:cs="David" w:hint="cs"/>
          <w:b/>
          <w:bCs/>
          <w:sz w:val="24"/>
          <w:szCs w:val="24"/>
          <w:rtl/>
        </w:rPr>
        <w:t>כאשר היורש הראשון צריך לרשת</w:t>
      </w:r>
      <w:r w:rsidRPr="00E20B5A">
        <w:rPr>
          <w:rFonts w:ascii="David" w:hAnsi="David" w:cs="David" w:hint="cs"/>
          <w:sz w:val="24"/>
          <w:szCs w:val="24"/>
          <w:rtl/>
        </w:rPr>
        <w:t>. החלטנו על זה יחד, הוא נהנה ע"פ צוואה שהוא היה שותף לתכנון שלה. *פוגע בעקרון של דיני הירושה הקלאסיים.</w:t>
      </w:r>
    </w:p>
    <w:p w14:paraId="71F88303" w14:textId="77777777" w:rsidR="00FC4ECF" w:rsidRPr="00E20B5A" w:rsidRDefault="00FC4ECF" w:rsidP="00F10D03">
      <w:pPr>
        <w:pStyle w:val="a3"/>
        <w:numPr>
          <w:ilvl w:val="0"/>
          <w:numId w:val="141"/>
        </w:numPr>
        <w:tabs>
          <w:tab w:val="left" w:pos="3878"/>
        </w:tabs>
        <w:jc w:val="both"/>
        <w:rPr>
          <w:rFonts w:ascii="David" w:hAnsi="David" w:cs="David"/>
          <w:sz w:val="24"/>
          <w:szCs w:val="24"/>
          <w:rtl/>
        </w:rPr>
      </w:pPr>
      <w:r w:rsidRPr="00E20B5A">
        <w:rPr>
          <w:rFonts w:ascii="David" w:hAnsi="David" w:cs="David" w:hint="cs"/>
          <w:b/>
          <w:bCs/>
          <w:sz w:val="24"/>
          <w:szCs w:val="24"/>
          <w:u w:val="single"/>
          <w:rtl/>
        </w:rPr>
        <w:t>סוג שני</w:t>
      </w:r>
      <w:r w:rsidRPr="00F10D03">
        <w:rPr>
          <w:rFonts w:ascii="David" w:hAnsi="David" w:cs="David" w:hint="cs"/>
          <w:sz w:val="24"/>
          <w:szCs w:val="24"/>
          <w:rtl/>
        </w:rPr>
        <w:t xml:space="preserve">: </w:t>
      </w:r>
      <w:r w:rsidRPr="00E20B5A">
        <w:rPr>
          <w:rFonts w:ascii="David" w:hAnsi="David" w:cs="David" w:hint="cs"/>
          <w:b/>
          <w:bCs/>
          <w:sz w:val="24"/>
          <w:szCs w:val="24"/>
          <w:rtl/>
        </w:rPr>
        <w:t>קשיים לגבי ההתחייבות / עקרון ההסתמכות שיש בצוואה הדדית</w:t>
      </w:r>
      <w:r w:rsidRPr="00E20B5A">
        <w:rPr>
          <w:rFonts w:ascii="David" w:hAnsi="David" w:cs="David" w:hint="cs"/>
          <w:sz w:val="24"/>
          <w:szCs w:val="24"/>
          <w:rtl/>
        </w:rPr>
        <w:t xml:space="preserve">- רואים </w:t>
      </w:r>
      <w:r w:rsidRPr="00E20B5A">
        <w:rPr>
          <w:rFonts w:ascii="David" w:hAnsi="David" w:cs="David" w:hint="cs"/>
          <w:b/>
          <w:bCs/>
          <w:sz w:val="24"/>
          <w:szCs w:val="24"/>
          <w:rtl/>
        </w:rPr>
        <w:t>הרבה שינויים לאחר המוות</w:t>
      </w:r>
      <w:r w:rsidRPr="00E20B5A">
        <w:rPr>
          <w:rFonts w:ascii="David" w:hAnsi="David" w:cs="David" w:hint="cs"/>
          <w:sz w:val="24"/>
          <w:szCs w:val="24"/>
          <w:rtl/>
        </w:rPr>
        <w:t xml:space="preserve"> וגם </w:t>
      </w:r>
      <w:r w:rsidRPr="00E20B5A">
        <w:rPr>
          <w:rFonts w:ascii="David" w:hAnsi="David" w:cs="David" w:hint="cs"/>
          <w:b/>
          <w:bCs/>
          <w:sz w:val="24"/>
          <w:szCs w:val="24"/>
          <w:rtl/>
        </w:rPr>
        <w:t>הרבה שינויים חד-צדדיים בחיים</w:t>
      </w:r>
      <w:r w:rsidRPr="00E20B5A">
        <w:rPr>
          <w:rFonts w:ascii="David" w:hAnsi="David" w:cs="David" w:hint="cs"/>
          <w:sz w:val="24"/>
          <w:szCs w:val="24"/>
          <w:rtl/>
        </w:rPr>
        <w:t xml:space="preserve">. </w:t>
      </w:r>
    </w:p>
    <w:p w14:paraId="2F00945F" w14:textId="776EADB8" w:rsidR="00FC4ECF" w:rsidRDefault="00FC4ECF" w:rsidP="00E90AA1">
      <w:pPr>
        <w:tabs>
          <w:tab w:val="left" w:pos="2138"/>
        </w:tabs>
        <w:jc w:val="both"/>
        <w:rPr>
          <w:rFonts w:ascii="David" w:hAnsi="David" w:cs="David"/>
          <w:sz w:val="24"/>
          <w:szCs w:val="24"/>
          <w:rtl/>
        </w:rPr>
      </w:pPr>
    </w:p>
    <w:p w14:paraId="094627D6" w14:textId="77777777" w:rsidR="00FC4ECF" w:rsidRDefault="00FC4ECF" w:rsidP="00FC4ECF">
      <w:pPr>
        <w:tabs>
          <w:tab w:val="left" w:pos="3878"/>
        </w:tabs>
        <w:jc w:val="both"/>
        <w:rPr>
          <w:rFonts w:ascii="David" w:hAnsi="David" w:cs="David"/>
          <w:b/>
          <w:bCs/>
          <w:sz w:val="24"/>
          <w:szCs w:val="24"/>
          <w:u w:val="single"/>
          <w:rtl/>
        </w:rPr>
      </w:pPr>
      <w:r w:rsidRPr="00530C39">
        <w:rPr>
          <w:rFonts w:ascii="David" w:hAnsi="David" w:cs="David" w:hint="cs"/>
          <w:b/>
          <w:bCs/>
          <w:sz w:val="24"/>
          <w:szCs w:val="24"/>
          <w:u w:val="single"/>
          <w:shd w:val="clear" w:color="auto" w:fill="FFFFCC"/>
          <w:rtl/>
        </w:rPr>
        <w:t>הכרה בתוקפן של צוואות הדדיות על אף הקשיים</w:t>
      </w:r>
    </w:p>
    <w:p w14:paraId="2FD0CD28" w14:textId="77777777" w:rsidR="00FC4ECF" w:rsidRDefault="00FC4ECF" w:rsidP="00FC4ECF">
      <w:pPr>
        <w:pStyle w:val="a3"/>
        <w:numPr>
          <w:ilvl w:val="0"/>
          <w:numId w:val="142"/>
        </w:numPr>
        <w:tabs>
          <w:tab w:val="left" w:pos="3878"/>
        </w:tabs>
        <w:jc w:val="both"/>
        <w:rPr>
          <w:rFonts w:ascii="David" w:hAnsi="David" w:cs="David"/>
          <w:sz w:val="24"/>
          <w:szCs w:val="24"/>
        </w:rPr>
      </w:pPr>
      <w:r w:rsidRPr="00FE69A0">
        <w:rPr>
          <w:rFonts w:ascii="David" w:hAnsi="David" w:cs="David" w:hint="cs"/>
          <w:b/>
          <w:bCs/>
          <w:sz w:val="24"/>
          <w:szCs w:val="24"/>
          <w:rtl/>
        </w:rPr>
        <w:t>דחיית טענות לבטלות בגין שותפות בעריכה, השפעה בלתי הוגנת</w:t>
      </w:r>
      <w:r w:rsidRPr="00530C39">
        <w:rPr>
          <w:rFonts w:ascii="David" w:hAnsi="David" w:cs="David" w:hint="cs"/>
          <w:sz w:val="24"/>
          <w:szCs w:val="24"/>
          <w:rtl/>
        </w:rPr>
        <w:t>.</w:t>
      </w:r>
    </w:p>
    <w:p w14:paraId="6C0B5198" w14:textId="785B399D" w:rsidR="00FC4ECF" w:rsidRDefault="00FC4ECF" w:rsidP="00FC4ECF">
      <w:pPr>
        <w:pStyle w:val="a3"/>
        <w:numPr>
          <w:ilvl w:val="0"/>
          <w:numId w:val="142"/>
        </w:numPr>
        <w:tabs>
          <w:tab w:val="left" w:pos="3878"/>
        </w:tabs>
        <w:jc w:val="both"/>
        <w:rPr>
          <w:rFonts w:ascii="David" w:hAnsi="David" w:cs="David"/>
          <w:sz w:val="24"/>
          <w:szCs w:val="24"/>
        </w:rPr>
      </w:pPr>
      <w:r w:rsidRPr="00FE69A0">
        <w:rPr>
          <w:rFonts w:ascii="David" w:hAnsi="David" w:cs="David" w:hint="cs"/>
          <w:b/>
          <w:bCs/>
          <w:sz w:val="24"/>
          <w:szCs w:val="24"/>
          <w:rtl/>
        </w:rPr>
        <w:t>הבחנה בין הפן ההסכמי (הבטל) לבין הצוואות שנערכו על בסיס ההתחייבות ההדדית (שהן תקפות)</w:t>
      </w:r>
      <w:r w:rsidRPr="00FC4ECF">
        <w:rPr>
          <w:rFonts w:ascii="David" w:hAnsi="David" w:cs="David" w:hint="cs"/>
          <w:sz w:val="24"/>
          <w:szCs w:val="24"/>
          <w:rtl/>
        </w:rPr>
        <w:t>.</w:t>
      </w:r>
    </w:p>
    <w:p w14:paraId="5EBE442E" w14:textId="544CFB5E" w:rsidR="00FC4ECF" w:rsidRDefault="00FC4ECF" w:rsidP="00FC4ECF">
      <w:pPr>
        <w:tabs>
          <w:tab w:val="left" w:pos="3878"/>
        </w:tabs>
        <w:jc w:val="both"/>
        <w:rPr>
          <w:rFonts w:ascii="David" w:hAnsi="David" w:cs="David"/>
          <w:sz w:val="24"/>
          <w:szCs w:val="24"/>
          <w:rtl/>
        </w:rPr>
      </w:pPr>
    </w:p>
    <w:p w14:paraId="3DCB465E" w14:textId="77777777" w:rsidR="006B4662" w:rsidRPr="006B4662" w:rsidRDefault="006B4662" w:rsidP="006B4662">
      <w:pPr>
        <w:tabs>
          <w:tab w:val="left" w:pos="3878"/>
        </w:tabs>
        <w:jc w:val="both"/>
        <w:rPr>
          <w:rFonts w:ascii="David" w:hAnsi="David" w:cs="David"/>
          <w:b/>
          <w:bCs/>
          <w:color w:val="C00000"/>
          <w:sz w:val="24"/>
          <w:szCs w:val="24"/>
          <w:u w:val="single"/>
          <w:shd w:val="clear" w:color="auto" w:fill="FFFFCC"/>
          <w:rtl/>
        </w:rPr>
      </w:pPr>
      <w:r w:rsidRPr="006B4662">
        <w:rPr>
          <w:rFonts w:ascii="David" w:hAnsi="David" w:cs="David" w:hint="cs"/>
          <w:b/>
          <w:bCs/>
          <w:color w:val="C00000"/>
          <w:sz w:val="24"/>
          <w:szCs w:val="24"/>
          <w:u w:val="single"/>
          <w:shd w:val="clear" w:color="auto" w:fill="FFFFCC"/>
          <w:rtl/>
        </w:rPr>
        <w:t>הקושי: שינוי חד צדדי ע"י אחד המצווים</w:t>
      </w:r>
    </w:p>
    <w:p w14:paraId="3A575C91" w14:textId="4C3B0661" w:rsidR="006B4662" w:rsidRPr="00530C39" w:rsidRDefault="006B4662" w:rsidP="006B4662">
      <w:pPr>
        <w:pStyle w:val="a3"/>
        <w:numPr>
          <w:ilvl w:val="0"/>
          <w:numId w:val="143"/>
        </w:numPr>
        <w:tabs>
          <w:tab w:val="left" w:pos="3878"/>
        </w:tabs>
        <w:jc w:val="both"/>
        <w:rPr>
          <w:rFonts w:ascii="David" w:hAnsi="David" w:cs="David"/>
          <w:sz w:val="24"/>
          <w:szCs w:val="24"/>
          <w:rtl/>
        </w:rPr>
      </w:pPr>
      <w:r w:rsidRPr="00FE69A0">
        <w:rPr>
          <w:rFonts w:ascii="David" w:hAnsi="David" w:cs="David" w:hint="cs"/>
          <w:b/>
          <w:bCs/>
          <w:sz w:val="24"/>
          <w:szCs w:val="24"/>
          <w:rtl/>
        </w:rPr>
        <w:t xml:space="preserve">שינוי הצוואה כאשר שני המצווים </w:t>
      </w:r>
      <w:r w:rsidRPr="00FE69A0">
        <w:rPr>
          <w:rFonts w:ascii="David" w:hAnsi="David" w:cs="David" w:hint="cs"/>
          <w:b/>
          <w:bCs/>
          <w:sz w:val="24"/>
          <w:szCs w:val="24"/>
          <w:u w:val="single"/>
          <w:rtl/>
        </w:rPr>
        <w:t>עדיין בחיים</w:t>
      </w:r>
      <w:r>
        <w:rPr>
          <w:rFonts w:ascii="David" w:hAnsi="David" w:cs="David" w:hint="cs"/>
          <w:sz w:val="24"/>
          <w:szCs w:val="24"/>
          <w:rtl/>
        </w:rPr>
        <w:t xml:space="preserve">- 1)אחד מאבד כשירות משפטית והשני משנה צוואה. 2)שינוי חד צדדי של אחד מהם. </w:t>
      </w:r>
    </w:p>
    <w:p w14:paraId="4486E70A" w14:textId="0F70A7B5" w:rsidR="006B4662" w:rsidRDefault="006B4662" w:rsidP="006B4662">
      <w:pPr>
        <w:pStyle w:val="a3"/>
        <w:numPr>
          <w:ilvl w:val="0"/>
          <w:numId w:val="143"/>
        </w:numPr>
        <w:tabs>
          <w:tab w:val="left" w:pos="3878"/>
        </w:tabs>
        <w:jc w:val="both"/>
        <w:rPr>
          <w:rFonts w:ascii="David" w:hAnsi="David" w:cs="David"/>
          <w:sz w:val="24"/>
          <w:szCs w:val="24"/>
        </w:rPr>
      </w:pPr>
      <w:r w:rsidRPr="00FE69A0">
        <w:rPr>
          <w:rFonts w:ascii="David" w:hAnsi="David" w:cs="David" w:hint="cs"/>
          <w:b/>
          <w:bCs/>
          <w:sz w:val="24"/>
          <w:szCs w:val="24"/>
          <w:rtl/>
        </w:rPr>
        <w:t>מצווה ראשון נפטר</w:t>
      </w:r>
      <w:r w:rsidRPr="00FE69A0">
        <w:rPr>
          <w:rFonts w:ascii="David" w:hAnsi="David" w:cs="David" w:hint="cs"/>
          <w:sz w:val="24"/>
          <w:szCs w:val="24"/>
          <w:rtl/>
        </w:rPr>
        <w:t>.</w:t>
      </w:r>
      <w:r w:rsidRPr="00FE69A0">
        <w:rPr>
          <w:rFonts w:ascii="David" w:hAnsi="David" w:cs="David" w:hint="cs"/>
          <w:b/>
          <w:bCs/>
          <w:sz w:val="24"/>
          <w:szCs w:val="24"/>
          <w:rtl/>
        </w:rPr>
        <w:t xml:space="preserve"> </w:t>
      </w:r>
      <w:r w:rsidRPr="00FE69A0">
        <w:rPr>
          <w:rFonts w:ascii="David" w:hAnsi="David" w:cs="David" w:hint="cs"/>
          <w:b/>
          <w:bCs/>
          <w:sz w:val="24"/>
          <w:szCs w:val="24"/>
          <w:u w:val="single"/>
          <w:rtl/>
        </w:rPr>
        <w:t>לאחר מותו</w:t>
      </w:r>
      <w:r w:rsidRPr="00FE69A0">
        <w:rPr>
          <w:rFonts w:ascii="David" w:hAnsi="David" w:cs="David" w:hint="cs"/>
          <w:b/>
          <w:bCs/>
          <w:sz w:val="24"/>
          <w:szCs w:val="24"/>
          <w:rtl/>
        </w:rPr>
        <w:t xml:space="preserve"> משנה המצווה השני את צוואתו</w:t>
      </w:r>
      <w:r w:rsidRPr="00530C39">
        <w:rPr>
          <w:rFonts w:ascii="David" w:hAnsi="David" w:cs="David" w:hint="cs"/>
          <w:sz w:val="24"/>
          <w:szCs w:val="24"/>
          <w:rtl/>
        </w:rPr>
        <w:t xml:space="preserve">. </w:t>
      </w:r>
    </w:p>
    <w:p w14:paraId="6FDE96E1" w14:textId="089CE9FA" w:rsidR="006B4662" w:rsidRDefault="006B4662" w:rsidP="006B4662">
      <w:pPr>
        <w:tabs>
          <w:tab w:val="left" w:pos="3878"/>
        </w:tabs>
        <w:jc w:val="both"/>
        <w:rPr>
          <w:rFonts w:ascii="David" w:hAnsi="David" w:cs="David"/>
          <w:sz w:val="24"/>
          <w:szCs w:val="24"/>
          <w:rtl/>
        </w:rPr>
      </w:pPr>
    </w:p>
    <w:p w14:paraId="06C8DC43" w14:textId="0640E939" w:rsidR="006B4662" w:rsidRPr="006B4662" w:rsidRDefault="006B4662" w:rsidP="006B4662">
      <w:pPr>
        <w:tabs>
          <w:tab w:val="left" w:pos="3878"/>
        </w:tabs>
        <w:jc w:val="both"/>
        <w:rPr>
          <w:rFonts w:ascii="David" w:hAnsi="David" w:cs="David"/>
          <w:sz w:val="24"/>
          <w:szCs w:val="24"/>
          <w:rtl/>
        </w:rPr>
      </w:pPr>
      <w:r w:rsidRPr="004D461B">
        <w:rPr>
          <w:rFonts w:ascii="David" w:hAnsi="David" w:cs="David" w:hint="cs"/>
          <w:b/>
          <w:bCs/>
          <w:sz w:val="24"/>
          <w:szCs w:val="24"/>
          <w:highlight w:val="yellow"/>
          <w:rtl/>
        </w:rPr>
        <w:t>חופש ציווי מול חופש חוזים (פגיעה בהסתמכות)</w:t>
      </w:r>
      <w:r>
        <w:rPr>
          <w:rFonts w:ascii="David" w:hAnsi="David" w:cs="David" w:hint="cs"/>
          <w:sz w:val="24"/>
          <w:szCs w:val="24"/>
          <w:rtl/>
        </w:rPr>
        <w:t xml:space="preserve">. </w:t>
      </w:r>
      <w:r w:rsidR="004D461B" w:rsidRPr="004D461B">
        <w:rPr>
          <w:rFonts w:ascii="David" w:hAnsi="David" w:cs="David" w:hint="cs"/>
          <w:b/>
          <w:bCs/>
          <w:sz w:val="24"/>
          <w:szCs w:val="24"/>
          <w:highlight w:val="yellow"/>
          <w:rtl/>
        </w:rPr>
        <w:t>בנוסף, חופש ציווי מול חופש ציווי של המצווה הראשון</w:t>
      </w:r>
      <w:r w:rsidR="004D461B">
        <w:rPr>
          <w:rFonts w:ascii="David" w:hAnsi="David" w:cs="David" w:hint="cs"/>
          <w:b/>
          <w:bCs/>
          <w:sz w:val="24"/>
          <w:szCs w:val="24"/>
          <w:rtl/>
        </w:rPr>
        <w:t xml:space="preserve"> [חידוש]</w:t>
      </w:r>
      <w:r w:rsidR="004D461B">
        <w:rPr>
          <w:rFonts w:ascii="David" w:hAnsi="David" w:cs="David" w:hint="cs"/>
          <w:sz w:val="24"/>
          <w:szCs w:val="24"/>
          <w:rtl/>
        </w:rPr>
        <w:t xml:space="preserve">. </w:t>
      </w:r>
    </w:p>
    <w:p w14:paraId="764432F7" w14:textId="77777777" w:rsidR="004D461B" w:rsidRDefault="004D461B" w:rsidP="004D461B">
      <w:pPr>
        <w:tabs>
          <w:tab w:val="left" w:pos="3878"/>
        </w:tabs>
        <w:jc w:val="both"/>
        <w:rPr>
          <w:rFonts w:ascii="David" w:hAnsi="David" w:cs="David"/>
          <w:b/>
          <w:bCs/>
          <w:sz w:val="24"/>
          <w:szCs w:val="24"/>
          <w:u w:val="single"/>
          <w:shd w:val="clear" w:color="auto" w:fill="FFFFCC"/>
          <w:rtl/>
        </w:rPr>
      </w:pPr>
    </w:p>
    <w:p w14:paraId="4AD1D5F5" w14:textId="336CF6C8" w:rsidR="004D461B" w:rsidRDefault="004D461B" w:rsidP="004D461B">
      <w:pPr>
        <w:tabs>
          <w:tab w:val="left" w:pos="3878"/>
        </w:tabs>
        <w:jc w:val="both"/>
        <w:rPr>
          <w:rFonts w:ascii="David" w:hAnsi="David" w:cs="David"/>
          <w:sz w:val="24"/>
          <w:szCs w:val="24"/>
          <w:rtl/>
        </w:rPr>
      </w:pPr>
      <w:r w:rsidRPr="00E6287A">
        <w:rPr>
          <w:rFonts w:ascii="David" w:hAnsi="David" w:cs="David" w:hint="cs"/>
          <w:b/>
          <w:bCs/>
          <w:sz w:val="24"/>
          <w:szCs w:val="24"/>
          <w:u w:val="single"/>
          <w:shd w:val="clear" w:color="auto" w:fill="FFFFCC"/>
          <w:rtl/>
        </w:rPr>
        <w:t>עמדת הפסיקה עד שנת 2005</w:t>
      </w:r>
    </w:p>
    <w:p w14:paraId="6F09F570" w14:textId="0B365850" w:rsidR="004D461B" w:rsidRPr="00E6287A" w:rsidRDefault="004D461B" w:rsidP="004D461B">
      <w:pPr>
        <w:pStyle w:val="a3"/>
        <w:numPr>
          <w:ilvl w:val="0"/>
          <w:numId w:val="144"/>
        </w:numPr>
        <w:tabs>
          <w:tab w:val="left" w:pos="3878"/>
        </w:tabs>
        <w:ind w:left="360"/>
        <w:jc w:val="both"/>
        <w:rPr>
          <w:rFonts w:ascii="David" w:hAnsi="David" w:cs="David"/>
          <w:sz w:val="24"/>
          <w:szCs w:val="24"/>
          <w:rtl/>
        </w:rPr>
      </w:pPr>
      <w:r w:rsidRPr="00E6287A">
        <w:rPr>
          <w:rFonts w:ascii="David" w:hAnsi="David" w:cs="David" w:hint="cs"/>
          <w:b/>
          <w:bCs/>
          <w:sz w:val="24"/>
          <w:szCs w:val="24"/>
          <w:shd w:val="clear" w:color="auto" w:fill="FFFFCC"/>
          <w:rtl/>
        </w:rPr>
        <w:t>אין מגבלה על היכולת לשנות צוואה הדדית</w:t>
      </w:r>
      <w:r w:rsidRPr="00E6287A">
        <w:rPr>
          <w:rFonts w:ascii="David" w:hAnsi="David" w:cs="David" w:hint="cs"/>
          <w:sz w:val="24"/>
          <w:szCs w:val="24"/>
          <w:rtl/>
        </w:rPr>
        <w:t>.</w:t>
      </w:r>
      <w:r>
        <w:rPr>
          <w:rFonts w:ascii="David" w:hAnsi="David" w:cs="David" w:hint="cs"/>
          <w:sz w:val="24"/>
          <w:szCs w:val="24"/>
          <w:rtl/>
        </w:rPr>
        <w:t xml:space="preserve"> -עד 2005 לא אכפו את ההיבט ההסכמי. כל אחד יכול באופן חד צדדי בלי ליידע את השני לשנות צוואה. </w:t>
      </w:r>
    </w:p>
    <w:p w14:paraId="6C19B6EE" w14:textId="77777777" w:rsidR="004D461B" w:rsidRDefault="004D461B" w:rsidP="004D461B">
      <w:pPr>
        <w:pStyle w:val="a3"/>
        <w:numPr>
          <w:ilvl w:val="0"/>
          <w:numId w:val="144"/>
        </w:numPr>
        <w:tabs>
          <w:tab w:val="left" w:pos="3878"/>
        </w:tabs>
        <w:ind w:left="360"/>
        <w:jc w:val="both"/>
        <w:rPr>
          <w:rFonts w:ascii="David" w:hAnsi="David" w:cs="David"/>
          <w:sz w:val="24"/>
          <w:szCs w:val="24"/>
        </w:rPr>
      </w:pPr>
      <w:r w:rsidRPr="004D461B">
        <w:rPr>
          <w:rFonts w:ascii="David" w:hAnsi="David" w:cs="David" w:hint="cs"/>
          <w:b/>
          <w:bCs/>
          <w:sz w:val="24"/>
          <w:szCs w:val="24"/>
          <w:u w:val="single"/>
          <w:shd w:val="clear" w:color="auto" w:fill="FFFFCC"/>
          <w:rtl/>
        </w:rPr>
        <w:t>אמרת אגב</w:t>
      </w:r>
      <w:r w:rsidRPr="00E6287A">
        <w:rPr>
          <w:rFonts w:ascii="David" w:hAnsi="David" w:cs="David" w:hint="cs"/>
          <w:sz w:val="24"/>
          <w:szCs w:val="24"/>
          <w:shd w:val="clear" w:color="auto" w:fill="FFFFCC"/>
          <w:rtl/>
        </w:rPr>
        <w:t xml:space="preserve"> של </w:t>
      </w:r>
      <w:r w:rsidRPr="004D461B">
        <w:rPr>
          <w:rFonts w:ascii="David" w:hAnsi="David" w:cs="David" w:hint="cs"/>
          <w:b/>
          <w:bCs/>
          <w:sz w:val="24"/>
          <w:szCs w:val="24"/>
          <w:highlight w:val="green"/>
          <w:u w:val="single"/>
          <w:shd w:val="clear" w:color="auto" w:fill="FFFFCC"/>
          <w:rtl/>
        </w:rPr>
        <w:t>ברק</w:t>
      </w:r>
      <w:r w:rsidRPr="00E6287A">
        <w:rPr>
          <w:rFonts w:ascii="David" w:hAnsi="David" w:cs="David" w:hint="cs"/>
          <w:sz w:val="24"/>
          <w:szCs w:val="24"/>
          <w:shd w:val="clear" w:color="auto" w:fill="FFFFCC"/>
          <w:rtl/>
        </w:rPr>
        <w:t xml:space="preserve">: </w:t>
      </w:r>
      <w:r w:rsidRPr="00E6287A">
        <w:rPr>
          <w:rFonts w:ascii="David" w:hAnsi="David" w:cs="David" w:hint="cs"/>
          <w:b/>
          <w:bCs/>
          <w:sz w:val="24"/>
          <w:szCs w:val="24"/>
          <w:shd w:val="clear" w:color="auto" w:fill="FFFFCC"/>
          <w:rtl/>
        </w:rPr>
        <w:t>מגבלה</w:t>
      </w:r>
      <w:r w:rsidRPr="00E6287A">
        <w:rPr>
          <w:rFonts w:ascii="David" w:hAnsi="David" w:cs="David" w:hint="cs"/>
          <w:sz w:val="24"/>
          <w:szCs w:val="24"/>
          <w:shd w:val="clear" w:color="auto" w:fill="FFFFCC"/>
          <w:rtl/>
        </w:rPr>
        <w:t xml:space="preserve"> מכוח </w:t>
      </w:r>
      <w:r w:rsidRPr="00E6287A">
        <w:rPr>
          <w:rFonts w:ascii="David" w:hAnsi="David" w:cs="David" w:hint="cs"/>
          <w:b/>
          <w:bCs/>
          <w:sz w:val="24"/>
          <w:szCs w:val="24"/>
          <w:shd w:val="clear" w:color="auto" w:fill="FFFFCC"/>
          <w:rtl/>
        </w:rPr>
        <w:t>עקרון תום הלב</w:t>
      </w:r>
      <w:r w:rsidRPr="00E6287A">
        <w:rPr>
          <w:rFonts w:ascii="David" w:hAnsi="David" w:cs="David" w:hint="cs"/>
          <w:sz w:val="24"/>
          <w:szCs w:val="24"/>
          <w:rtl/>
        </w:rPr>
        <w:t xml:space="preserve"> (ע"א 4402/98 </w:t>
      </w:r>
      <w:r w:rsidRPr="00E6287A">
        <w:rPr>
          <w:rFonts w:ascii="David" w:hAnsi="David" w:cs="David" w:hint="cs"/>
          <w:b/>
          <w:bCs/>
          <w:sz w:val="24"/>
          <w:szCs w:val="24"/>
          <w:shd w:val="clear" w:color="auto" w:fill="D9E2F3" w:themeFill="accent1" w:themeFillTint="33"/>
          <w:rtl/>
        </w:rPr>
        <w:t>מלמד נ' סולומון</w:t>
      </w:r>
      <w:r w:rsidRPr="00E6287A">
        <w:rPr>
          <w:rFonts w:ascii="David" w:hAnsi="David" w:cs="David" w:hint="cs"/>
          <w:sz w:val="24"/>
          <w:szCs w:val="24"/>
          <w:rtl/>
        </w:rPr>
        <w:t xml:space="preserve">). </w:t>
      </w:r>
    </w:p>
    <w:p w14:paraId="318BC25F" w14:textId="77777777" w:rsidR="004D461B" w:rsidRDefault="004D461B" w:rsidP="004D461B">
      <w:pPr>
        <w:pStyle w:val="a3"/>
        <w:numPr>
          <w:ilvl w:val="0"/>
          <w:numId w:val="144"/>
        </w:numPr>
        <w:tabs>
          <w:tab w:val="left" w:pos="3878"/>
        </w:tabs>
        <w:ind w:left="360"/>
        <w:jc w:val="both"/>
        <w:rPr>
          <w:rFonts w:ascii="David" w:hAnsi="David" w:cs="David"/>
          <w:sz w:val="24"/>
          <w:szCs w:val="24"/>
        </w:rPr>
      </w:pPr>
      <w:r w:rsidRPr="007033D6">
        <w:rPr>
          <w:rFonts w:ascii="David" w:hAnsi="David" w:cs="David" w:hint="cs"/>
          <w:b/>
          <w:bCs/>
          <w:sz w:val="24"/>
          <w:szCs w:val="24"/>
          <w:shd w:val="clear" w:color="auto" w:fill="FFFFCC"/>
          <w:rtl/>
        </w:rPr>
        <w:t>סעדים מוגבלים באמצעות הכלי של "יורש אחר יורש"</w:t>
      </w:r>
      <w:r>
        <w:rPr>
          <w:rFonts w:ascii="David" w:hAnsi="David" w:cs="David" w:hint="cs"/>
          <w:sz w:val="24"/>
          <w:szCs w:val="24"/>
          <w:rtl/>
        </w:rPr>
        <w:t>.</w:t>
      </w:r>
    </w:p>
    <w:p w14:paraId="59AC7E5E" w14:textId="77777777" w:rsidR="004D461B" w:rsidRPr="007033D6" w:rsidRDefault="004D461B" w:rsidP="004D461B">
      <w:pPr>
        <w:pStyle w:val="a3"/>
        <w:tabs>
          <w:tab w:val="left" w:pos="3878"/>
        </w:tabs>
        <w:ind w:left="360"/>
        <w:jc w:val="both"/>
        <w:rPr>
          <w:rFonts w:ascii="David" w:hAnsi="David" w:cs="David"/>
          <w:sz w:val="24"/>
          <w:szCs w:val="24"/>
          <w:rtl/>
        </w:rPr>
      </w:pPr>
    </w:p>
    <w:p w14:paraId="2D93EE84" w14:textId="77777777" w:rsidR="004D461B" w:rsidRDefault="004D461B" w:rsidP="004D461B">
      <w:pPr>
        <w:tabs>
          <w:tab w:val="left" w:pos="3878"/>
        </w:tabs>
        <w:jc w:val="both"/>
        <w:rPr>
          <w:rFonts w:ascii="David" w:hAnsi="David" w:cs="David"/>
          <w:sz w:val="24"/>
          <w:szCs w:val="24"/>
          <w:rtl/>
        </w:rPr>
      </w:pPr>
      <w:r>
        <w:rPr>
          <w:rFonts w:ascii="David" w:hAnsi="David" w:cs="David" w:hint="cs"/>
          <w:sz w:val="24"/>
          <w:szCs w:val="24"/>
          <w:rtl/>
        </w:rPr>
        <w:lastRenderedPageBreak/>
        <w:t>*</w:t>
      </w:r>
      <w:r w:rsidRPr="00103777">
        <w:rPr>
          <w:rFonts w:ascii="David" w:hAnsi="David" w:cs="David" w:hint="cs"/>
          <w:b/>
          <w:bCs/>
          <w:sz w:val="24"/>
          <w:szCs w:val="24"/>
          <w:u w:val="single"/>
          <w:rtl/>
        </w:rPr>
        <w:t>למה עושים צוואות הדדיות</w:t>
      </w:r>
      <w:r w:rsidRPr="00103777">
        <w:rPr>
          <w:rFonts w:ascii="David" w:hAnsi="David" w:cs="David" w:hint="cs"/>
          <w:b/>
          <w:bCs/>
          <w:sz w:val="24"/>
          <w:szCs w:val="24"/>
          <w:rtl/>
        </w:rPr>
        <w:t>?</w:t>
      </w:r>
      <w:r>
        <w:rPr>
          <w:rFonts w:ascii="David" w:hAnsi="David" w:cs="David" w:hint="cs"/>
          <w:sz w:val="24"/>
          <w:szCs w:val="24"/>
          <w:rtl/>
        </w:rPr>
        <w:t xml:space="preserve"> בני זוג שנים רבות נשואים</w:t>
      </w:r>
      <w:r w:rsidRPr="00FE69A0">
        <w:rPr>
          <w:rFonts w:ascii="David" w:hAnsi="David" w:cs="David" w:hint="cs"/>
          <w:sz w:val="24"/>
          <w:szCs w:val="24"/>
          <w:rtl/>
        </w:rPr>
        <w:t xml:space="preserve">. זה </w:t>
      </w:r>
      <w:r w:rsidRPr="00FE69A0">
        <w:rPr>
          <w:rFonts w:ascii="David" w:hAnsi="David" w:cs="David" w:hint="cs"/>
          <w:b/>
          <w:bCs/>
          <w:sz w:val="24"/>
          <w:szCs w:val="24"/>
          <w:rtl/>
        </w:rPr>
        <w:t>פרי עמלם</w:t>
      </w:r>
      <w:r w:rsidRPr="00FE69A0">
        <w:rPr>
          <w:rFonts w:ascii="David" w:hAnsi="David" w:cs="David" w:hint="cs"/>
          <w:sz w:val="24"/>
          <w:szCs w:val="24"/>
          <w:rtl/>
        </w:rPr>
        <w:t>. צברו את הרכוש יחד. מן הראוי שבן הזוג ייהנה ראשון מהרכוש. הם סומכים אחד על השני, שיידעו מה לעשות עם הרכוש. הם רוצים להתייעץ זה עם זה לגבי מה לעשות עם הרכוש כי הגיוני שיעשו זאת לאחר כל השנים שפעלו יחד. זה החזון שלהם כזוג</w:t>
      </w:r>
      <w:r>
        <w:rPr>
          <w:rFonts w:ascii="David" w:hAnsi="David" w:cs="David" w:hint="cs"/>
          <w:sz w:val="24"/>
          <w:szCs w:val="24"/>
          <w:rtl/>
        </w:rPr>
        <w:t xml:space="preserve">. </w:t>
      </w:r>
    </w:p>
    <w:p w14:paraId="0D31C18E" w14:textId="77777777" w:rsidR="004D461B" w:rsidRDefault="004D461B" w:rsidP="004D461B">
      <w:pPr>
        <w:tabs>
          <w:tab w:val="left" w:pos="3878"/>
        </w:tabs>
        <w:jc w:val="both"/>
        <w:rPr>
          <w:rFonts w:ascii="David" w:hAnsi="David" w:cs="David"/>
          <w:sz w:val="24"/>
          <w:szCs w:val="24"/>
          <w:rtl/>
        </w:rPr>
      </w:pPr>
      <w:r w:rsidRPr="00867E43">
        <w:rPr>
          <w:rFonts w:ascii="David" w:hAnsi="David" w:cs="David" w:hint="cs"/>
          <w:b/>
          <w:bCs/>
          <w:sz w:val="24"/>
          <w:szCs w:val="24"/>
          <w:shd w:val="clear" w:color="auto" w:fill="D9E2F3" w:themeFill="accent1" w:themeFillTint="33"/>
          <w:rtl/>
        </w:rPr>
        <w:t xml:space="preserve">הפסיקה בעניין </w:t>
      </w:r>
      <w:r w:rsidRPr="00103777">
        <w:rPr>
          <w:rFonts w:ascii="David" w:hAnsi="David" w:cs="David" w:hint="cs"/>
          <w:b/>
          <w:bCs/>
          <w:sz w:val="24"/>
          <w:szCs w:val="24"/>
          <w:u w:val="single"/>
          <w:shd w:val="clear" w:color="auto" w:fill="D9E2F3" w:themeFill="accent1" w:themeFillTint="33"/>
          <w:rtl/>
        </w:rPr>
        <w:t>אטינגר</w:t>
      </w:r>
      <w:r w:rsidRPr="00103777">
        <w:rPr>
          <w:rFonts w:ascii="David" w:hAnsi="David" w:cs="David" w:hint="cs"/>
          <w:sz w:val="24"/>
          <w:szCs w:val="24"/>
          <w:shd w:val="clear" w:color="auto" w:fill="D9E2F3" w:themeFill="accent1" w:themeFillTint="33"/>
          <w:rtl/>
        </w:rPr>
        <w:t xml:space="preserve"> קבעה </w:t>
      </w:r>
      <w:r w:rsidRPr="00103777">
        <w:rPr>
          <w:rFonts w:ascii="David" w:hAnsi="David" w:cs="David" w:hint="cs"/>
          <w:b/>
          <w:bCs/>
          <w:sz w:val="24"/>
          <w:szCs w:val="24"/>
          <w:shd w:val="clear" w:color="auto" w:fill="D9E2F3" w:themeFill="accent1" w:themeFillTint="33"/>
          <w:rtl/>
        </w:rPr>
        <w:t>שמפרשים יחד צוואות הדדיות</w:t>
      </w:r>
      <w:r>
        <w:rPr>
          <w:rFonts w:ascii="David" w:hAnsi="David" w:cs="David" w:hint="cs"/>
          <w:sz w:val="24"/>
          <w:szCs w:val="24"/>
          <w:rtl/>
        </w:rPr>
        <w:t xml:space="preserve">. כאשר באים לפרש צוואה אחת שהיא חלק מזוג צוואות הדדיות, מביאים בחשבון את שתי הצוואות. </w:t>
      </w:r>
    </w:p>
    <w:p w14:paraId="124E8D06" w14:textId="2E006741" w:rsidR="004D461B" w:rsidRDefault="007552A3" w:rsidP="004D461B">
      <w:pPr>
        <w:tabs>
          <w:tab w:val="left" w:pos="3878"/>
        </w:tabs>
        <w:jc w:val="both"/>
        <w:rPr>
          <w:rFonts w:ascii="David" w:hAnsi="David" w:cs="David"/>
          <w:sz w:val="24"/>
          <w:szCs w:val="24"/>
          <w:rtl/>
        </w:rPr>
      </w:pPr>
      <w:r>
        <w:rPr>
          <w:rFonts w:ascii="David" w:hAnsi="David" w:cs="David" w:hint="cs"/>
          <w:sz w:val="24"/>
          <w:szCs w:val="24"/>
          <w:rtl/>
        </w:rPr>
        <w:t>*</w:t>
      </w:r>
      <w:r w:rsidR="004D461B" w:rsidRPr="001759AD">
        <w:rPr>
          <w:rFonts w:ascii="David" w:hAnsi="David" w:cs="David" w:hint="cs"/>
          <w:b/>
          <w:bCs/>
          <w:sz w:val="24"/>
          <w:szCs w:val="24"/>
          <w:rtl/>
        </w:rPr>
        <w:t xml:space="preserve">היו מקרים שיכולתי לקבל סעד מוגבל (מאוד) באמצעות הכלי של </w:t>
      </w:r>
      <w:r w:rsidR="004D461B" w:rsidRPr="003241BA">
        <w:rPr>
          <w:rFonts w:ascii="David" w:hAnsi="David" w:cs="David" w:hint="cs"/>
          <w:b/>
          <w:bCs/>
          <w:sz w:val="24"/>
          <w:szCs w:val="24"/>
          <w:rtl/>
        </w:rPr>
        <w:t>"יורש אחר יורש"</w:t>
      </w:r>
      <w:r w:rsidR="004D461B" w:rsidRPr="003241BA">
        <w:rPr>
          <w:rFonts w:ascii="David" w:hAnsi="David" w:cs="David" w:hint="cs"/>
          <w:sz w:val="24"/>
          <w:szCs w:val="24"/>
          <w:rtl/>
        </w:rPr>
        <w:t>.</w:t>
      </w:r>
      <w:r w:rsidR="004D461B" w:rsidRPr="001759AD">
        <w:rPr>
          <w:rFonts w:ascii="David" w:hAnsi="David" w:cs="David" w:hint="cs"/>
          <w:sz w:val="24"/>
          <w:szCs w:val="24"/>
          <w:rtl/>
        </w:rPr>
        <w:t xml:space="preserve"> </w:t>
      </w:r>
      <w:r w:rsidR="004D461B" w:rsidRPr="00C93DE5">
        <w:rPr>
          <w:rFonts w:ascii="David" w:hAnsi="David" w:cs="David" w:hint="cs"/>
          <w:sz w:val="24"/>
          <w:szCs w:val="24"/>
          <w:shd w:val="clear" w:color="auto" w:fill="D9E2F3" w:themeFill="accent1" w:themeFillTint="33"/>
          <w:rtl/>
        </w:rPr>
        <w:t>עניין פייר</w:t>
      </w:r>
      <w:r w:rsidR="004D461B">
        <w:rPr>
          <w:rFonts w:ascii="David" w:hAnsi="David" w:cs="David" w:hint="cs"/>
          <w:sz w:val="24"/>
          <w:szCs w:val="24"/>
          <w:rtl/>
        </w:rPr>
        <w:t xml:space="preserve"> (ברק), פרשנות. </w:t>
      </w:r>
    </w:p>
    <w:p w14:paraId="28541C38" w14:textId="21E032E8" w:rsidR="006B4662" w:rsidRDefault="007552A3" w:rsidP="00FC4ECF">
      <w:pPr>
        <w:tabs>
          <w:tab w:val="left" w:pos="3878"/>
        </w:tabs>
        <w:jc w:val="both"/>
        <w:rPr>
          <w:rFonts w:ascii="David" w:hAnsi="David" w:cs="David"/>
          <w:sz w:val="24"/>
          <w:szCs w:val="24"/>
          <w:rtl/>
        </w:rPr>
      </w:pPr>
      <w:r w:rsidRPr="00C93DE5">
        <w:rPr>
          <w:rFonts w:ascii="David" w:hAnsi="David" w:cs="David" w:hint="cs"/>
          <w:b/>
          <w:bCs/>
          <w:sz w:val="24"/>
          <w:szCs w:val="24"/>
          <w:u w:val="single"/>
          <w:shd w:val="clear" w:color="auto" w:fill="FFFFCC"/>
          <w:rtl/>
        </w:rPr>
        <w:t>סעד מוגבל</w:t>
      </w:r>
      <w:r>
        <w:rPr>
          <w:rFonts w:ascii="David" w:hAnsi="David" w:cs="David" w:hint="cs"/>
          <w:sz w:val="24"/>
          <w:szCs w:val="24"/>
          <w:rtl/>
        </w:rPr>
        <w:t xml:space="preserve"> </w:t>
      </w:r>
      <w:r w:rsidRPr="00494829">
        <w:rPr>
          <w:rFonts w:ascii="David" w:hAnsi="David" w:cs="David"/>
          <w:sz w:val="24"/>
          <w:szCs w:val="24"/>
        </w:rPr>
        <w:sym w:font="Wingdings" w:char="F0DF"/>
      </w:r>
      <w:r>
        <w:rPr>
          <w:rFonts w:ascii="David" w:hAnsi="David" w:cs="David" w:hint="cs"/>
          <w:sz w:val="24"/>
          <w:szCs w:val="24"/>
          <w:rtl/>
        </w:rPr>
        <w:t xml:space="preserve"> </w:t>
      </w:r>
      <w:r w:rsidRPr="003241BA">
        <w:rPr>
          <w:rFonts w:ascii="David" w:hAnsi="David" w:cs="David" w:hint="cs"/>
          <w:b/>
          <w:bCs/>
          <w:sz w:val="24"/>
          <w:szCs w:val="24"/>
          <w:rtl/>
        </w:rPr>
        <w:t xml:space="preserve">אם היה את סעיף 3 בצוואה </w:t>
      </w:r>
      <w:r w:rsidRPr="003241BA">
        <w:rPr>
          <w:rFonts w:ascii="David" w:hAnsi="David" w:cs="David" w:hint="cs"/>
          <w:sz w:val="24"/>
          <w:szCs w:val="24"/>
          <w:rtl/>
        </w:rPr>
        <w:t>[אם אשתי ירשה, לאחר מותה ירשו ילדינו],</w:t>
      </w:r>
      <w:r w:rsidRPr="003241BA">
        <w:rPr>
          <w:rFonts w:ascii="David" w:hAnsi="David" w:cs="David" w:hint="cs"/>
          <w:b/>
          <w:bCs/>
          <w:sz w:val="24"/>
          <w:szCs w:val="24"/>
          <w:rtl/>
        </w:rPr>
        <w:t xml:space="preserve"> לפחות לגבי החלק שהאישה ירשה מהגבר- הילדים יוכלו לקבל</w:t>
      </w:r>
      <w:r w:rsidRPr="003241BA">
        <w:rPr>
          <w:rFonts w:ascii="David" w:hAnsi="David" w:cs="David" w:hint="cs"/>
          <w:sz w:val="24"/>
          <w:szCs w:val="24"/>
          <w:rtl/>
        </w:rPr>
        <w:t>.</w:t>
      </w:r>
      <w:r>
        <w:rPr>
          <w:rFonts w:ascii="David" w:hAnsi="David" w:cs="David" w:hint="cs"/>
          <w:sz w:val="24"/>
          <w:szCs w:val="24"/>
          <w:rtl/>
        </w:rPr>
        <w:t xml:space="preserve"> את החלק שלה היא יכולה לשנות. היורש הראשון רשאי לעשות ברכוש מה שהוא רוצה מלבד להוריש בצוואה למישהו אחר.</w:t>
      </w:r>
    </w:p>
    <w:p w14:paraId="310DC5E0" w14:textId="51A50130" w:rsidR="007552A3" w:rsidRDefault="007552A3" w:rsidP="00FC4ECF">
      <w:pPr>
        <w:tabs>
          <w:tab w:val="left" w:pos="3878"/>
        </w:tabs>
        <w:jc w:val="both"/>
        <w:rPr>
          <w:rFonts w:ascii="David" w:hAnsi="David" w:cs="David"/>
          <w:sz w:val="24"/>
          <w:szCs w:val="24"/>
          <w:rtl/>
        </w:rPr>
      </w:pPr>
      <w:r w:rsidRPr="007552A3">
        <w:rPr>
          <w:rFonts w:ascii="David" w:hAnsi="David" w:cs="David" w:hint="cs"/>
          <w:b/>
          <w:bCs/>
          <w:color w:val="C00000"/>
          <w:sz w:val="24"/>
          <w:szCs w:val="24"/>
          <w:shd w:val="clear" w:color="auto" w:fill="FFFFCC"/>
          <w:rtl/>
        </w:rPr>
        <w:t>למה מוגבל?</w:t>
      </w:r>
      <w:r w:rsidRPr="007552A3">
        <w:rPr>
          <w:rFonts w:ascii="David" w:hAnsi="David" w:cs="David" w:hint="cs"/>
          <w:color w:val="C00000"/>
          <w:sz w:val="24"/>
          <w:szCs w:val="24"/>
          <w:shd w:val="clear" w:color="auto" w:fill="FFFFCC"/>
        </w:rPr>
        <w:t xml:space="preserve"> </w:t>
      </w:r>
      <w:r>
        <w:rPr>
          <w:rFonts w:ascii="David" w:hAnsi="David" w:cs="David" w:hint="cs"/>
          <w:sz w:val="24"/>
          <w:szCs w:val="24"/>
          <w:rtl/>
        </w:rPr>
        <w:t>ברוב הצוואות אין את סעיף 3 + בהתאם לירושה של האמא- אם הגבר היה בחיים אולי היה רוצה לרשת אחרת.</w:t>
      </w:r>
    </w:p>
    <w:p w14:paraId="2EA90AB8" w14:textId="07646739" w:rsidR="007552A3" w:rsidRDefault="007552A3" w:rsidP="00FC4ECF">
      <w:pPr>
        <w:tabs>
          <w:tab w:val="left" w:pos="3878"/>
        </w:tabs>
        <w:jc w:val="both"/>
        <w:rPr>
          <w:rFonts w:ascii="David" w:hAnsi="David" w:cs="David"/>
          <w:sz w:val="24"/>
          <w:szCs w:val="24"/>
          <w:rtl/>
        </w:rPr>
      </w:pPr>
      <w:r w:rsidRPr="007552A3">
        <w:rPr>
          <w:rFonts w:ascii="David" w:hAnsi="David" w:cs="David" w:hint="cs"/>
          <w:b/>
          <w:bCs/>
          <w:sz w:val="24"/>
          <w:szCs w:val="24"/>
          <w:u w:val="single"/>
          <w:rtl/>
        </w:rPr>
        <w:t>בצוואות שאין את הסעיף הזה</w:t>
      </w:r>
      <w:r>
        <w:rPr>
          <w:rFonts w:ascii="David" w:hAnsi="David" w:cs="David" w:hint="cs"/>
          <w:sz w:val="24"/>
          <w:szCs w:val="24"/>
          <w:rtl/>
        </w:rPr>
        <w:t xml:space="preserve">- </w:t>
      </w:r>
      <w:r w:rsidRPr="007552A3">
        <w:rPr>
          <w:rFonts w:ascii="David" w:hAnsi="David" w:cs="David" w:hint="cs"/>
          <w:b/>
          <w:bCs/>
          <w:sz w:val="24"/>
          <w:szCs w:val="24"/>
          <w:rtl/>
        </w:rPr>
        <w:t>אם הצלחתי לשכנע את ביהמ"ש שגלומה במטרת הצוואות ההדדיות הוראת יורש אחר יורש, נוכל לקבל סעד מוגבל</w:t>
      </w:r>
      <w:r>
        <w:rPr>
          <w:rFonts w:ascii="David" w:hAnsi="David" w:cs="David" w:hint="cs"/>
          <w:sz w:val="24"/>
          <w:szCs w:val="24"/>
          <w:rtl/>
        </w:rPr>
        <w:t xml:space="preserve">. </w:t>
      </w:r>
      <w:r w:rsidRPr="007552A3">
        <w:rPr>
          <w:rFonts w:ascii="David" w:hAnsi="David" w:cs="David"/>
          <w:sz w:val="24"/>
          <w:szCs w:val="24"/>
        </w:rPr>
        <w:sym w:font="Wingdings" w:char="F0DF"/>
      </w:r>
      <w:r>
        <w:rPr>
          <w:rFonts w:ascii="David" w:hAnsi="David" w:cs="David" w:hint="cs"/>
          <w:sz w:val="24"/>
          <w:szCs w:val="24"/>
          <w:rtl/>
        </w:rPr>
        <w:t xml:space="preserve"> </w:t>
      </w:r>
      <w:r w:rsidRPr="007552A3">
        <w:rPr>
          <w:rFonts w:ascii="David" w:hAnsi="David" w:cs="David" w:hint="cs"/>
          <w:b/>
          <w:bCs/>
          <w:color w:val="C00000"/>
          <w:sz w:val="24"/>
          <w:szCs w:val="24"/>
          <w:rtl/>
        </w:rPr>
        <w:t>ברוב המקרים סירבו לקבל את הטיעון הזה אם לא הייתה הוראת יורש אחר יורש מפורשת</w:t>
      </w:r>
      <w:r>
        <w:rPr>
          <w:rFonts w:ascii="David" w:hAnsi="David" w:cs="David" w:hint="cs"/>
          <w:sz w:val="24"/>
          <w:szCs w:val="24"/>
          <w:rtl/>
        </w:rPr>
        <w:t xml:space="preserve">. </w:t>
      </w:r>
    </w:p>
    <w:p w14:paraId="2F645548" w14:textId="77777777" w:rsidR="00C90BC5" w:rsidRDefault="00C90BC5" w:rsidP="00C90BC5">
      <w:pPr>
        <w:tabs>
          <w:tab w:val="left" w:pos="3878"/>
        </w:tabs>
        <w:jc w:val="both"/>
        <w:rPr>
          <w:rFonts w:ascii="David" w:hAnsi="David" w:cs="David"/>
          <w:b/>
          <w:bCs/>
          <w:sz w:val="24"/>
          <w:szCs w:val="24"/>
          <w:u w:val="single"/>
          <w:shd w:val="clear" w:color="auto" w:fill="FFFFCC"/>
          <w:rtl/>
        </w:rPr>
      </w:pPr>
    </w:p>
    <w:p w14:paraId="37286647" w14:textId="77777777" w:rsidR="00C90BC5" w:rsidRDefault="00C90BC5" w:rsidP="00C90BC5">
      <w:pPr>
        <w:tabs>
          <w:tab w:val="left" w:pos="3878"/>
        </w:tabs>
        <w:jc w:val="both"/>
        <w:rPr>
          <w:rFonts w:ascii="David" w:hAnsi="David" w:cs="David"/>
          <w:b/>
          <w:bCs/>
          <w:sz w:val="24"/>
          <w:szCs w:val="24"/>
          <w:rtl/>
        </w:rPr>
      </w:pPr>
      <w:r w:rsidRPr="0092123B">
        <w:rPr>
          <w:rFonts w:ascii="David" w:hAnsi="David" w:cs="David" w:hint="cs"/>
          <w:b/>
          <w:bCs/>
          <w:sz w:val="24"/>
          <w:szCs w:val="24"/>
          <w:u w:val="single"/>
          <w:shd w:val="clear" w:color="auto" w:fill="FFFFCC"/>
          <w:rtl/>
        </w:rPr>
        <w:t>פרשנות צוואה הדדית</w:t>
      </w:r>
    </w:p>
    <w:p w14:paraId="23E87156" w14:textId="5C03D967" w:rsidR="00C90BC5" w:rsidRDefault="00C90BC5" w:rsidP="00C90BC5">
      <w:pPr>
        <w:pStyle w:val="a3"/>
        <w:numPr>
          <w:ilvl w:val="0"/>
          <w:numId w:val="145"/>
        </w:numPr>
        <w:tabs>
          <w:tab w:val="left" w:pos="3878"/>
        </w:tabs>
        <w:jc w:val="both"/>
        <w:rPr>
          <w:rFonts w:ascii="David" w:hAnsi="David" w:cs="David"/>
          <w:sz w:val="24"/>
          <w:szCs w:val="24"/>
        </w:rPr>
      </w:pPr>
      <w:r w:rsidRPr="003241BA">
        <w:rPr>
          <w:rFonts w:ascii="David" w:hAnsi="David" w:cs="David" w:hint="cs"/>
          <w:b/>
          <w:bCs/>
          <w:sz w:val="24"/>
          <w:szCs w:val="24"/>
          <w:rtl/>
        </w:rPr>
        <w:t>מביאה בחשבון את שתי הצוואות</w:t>
      </w:r>
      <w:r w:rsidRPr="003241BA">
        <w:rPr>
          <w:rFonts w:ascii="David" w:hAnsi="David" w:cs="David" w:hint="cs"/>
          <w:sz w:val="24"/>
          <w:szCs w:val="24"/>
          <w:rtl/>
        </w:rPr>
        <w:t>,</w:t>
      </w:r>
      <w:r w:rsidRPr="003241BA">
        <w:rPr>
          <w:rFonts w:ascii="David" w:hAnsi="David" w:cs="David" w:hint="cs"/>
          <w:b/>
          <w:bCs/>
          <w:sz w:val="24"/>
          <w:szCs w:val="24"/>
          <w:rtl/>
        </w:rPr>
        <w:t xml:space="preserve"> את היות הצוואה צוואה הדדית</w:t>
      </w:r>
      <w:r w:rsidRPr="0092123B">
        <w:rPr>
          <w:rFonts w:ascii="David" w:hAnsi="David" w:cs="David" w:hint="cs"/>
          <w:sz w:val="24"/>
          <w:szCs w:val="24"/>
          <w:rtl/>
        </w:rPr>
        <w:t xml:space="preserve">. </w:t>
      </w:r>
      <w:r>
        <w:rPr>
          <w:rFonts w:ascii="David" w:hAnsi="David" w:cs="David" w:hint="cs"/>
          <w:sz w:val="24"/>
          <w:szCs w:val="24"/>
          <w:rtl/>
        </w:rPr>
        <w:t>-נתחשב בפרשנות בכך שהצוואה הדדית.</w:t>
      </w:r>
    </w:p>
    <w:p w14:paraId="2750A4EB" w14:textId="77777777" w:rsidR="00C90BC5" w:rsidRPr="0092123B" w:rsidRDefault="00C90BC5" w:rsidP="00C90BC5">
      <w:pPr>
        <w:pStyle w:val="a3"/>
        <w:numPr>
          <w:ilvl w:val="0"/>
          <w:numId w:val="145"/>
        </w:numPr>
        <w:tabs>
          <w:tab w:val="left" w:pos="3878"/>
        </w:tabs>
        <w:jc w:val="both"/>
        <w:rPr>
          <w:rFonts w:ascii="David" w:hAnsi="David" w:cs="David"/>
          <w:sz w:val="24"/>
          <w:szCs w:val="24"/>
          <w:rtl/>
        </w:rPr>
      </w:pPr>
      <w:r w:rsidRPr="0092123B">
        <w:rPr>
          <w:rFonts w:ascii="David" w:hAnsi="David" w:cs="David" w:hint="cs"/>
          <w:sz w:val="24"/>
          <w:szCs w:val="24"/>
          <w:rtl/>
        </w:rPr>
        <w:t xml:space="preserve">ע"א 490/99 </w:t>
      </w:r>
      <w:r w:rsidRPr="0092123B">
        <w:rPr>
          <w:rFonts w:ascii="David" w:hAnsi="David" w:cs="David" w:hint="cs"/>
          <w:b/>
          <w:bCs/>
          <w:sz w:val="24"/>
          <w:szCs w:val="24"/>
          <w:shd w:val="clear" w:color="auto" w:fill="D9E2F3" w:themeFill="accent1" w:themeFillTint="33"/>
          <w:rtl/>
        </w:rPr>
        <w:t>הקדש מנחם ובלומה אטינגר נ' אבן טוב</w:t>
      </w:r>
      <w:r w:rsidRPr="0092123B">
        <w:rPr>
          <w:rFonts w:ascii="David" w:hAnsi="David" w:cs="David" w:hint="cs"/>
          <w:sz w:val="24"/>
          <w:szCs w:val="24"/>
          <w:rtl/>
        </w:rPr>
        <w:t xml:space="preserve"> (פורסם בנבו, 1.</w:t>
      </w:r>
      <w:r>
        <w:rPr>
          <w:rFonts w:ascii="David" w:hAnsi="David" w:cs="David" w:hint="cs"/>
          <w:sz w:val="24"/>
          <w:szCs w:val="24"/>
          <w:rtl/>
        </w:rPr>
        <w:t xml:space="preserve">5.03). </w:t>
      </w:r>
    </w:p>
    <w:p w14:paraId="464A6728" w14:textId="58FF957E" w:rsidR="00C90BC5" w:rsidRDefault="00C90BC5" w:rsidP="00FC4ECF">
      <w:pPr>
        <w:tabs>
          <w:tab w:val="left" w:pos="3878"/>
        </w:tabs>
        <w:jc w:val="both"/>
        <w:rPr>
          <w:rFonts w:ascii="David" w:hAnsi="David" w:cs="David"/>
          <w:sz w:val="24"/>
          <w:szCs w:val="24"/>
          <w:rtl/>
        </w:rPr>
      </w:pPr>
    </w:p>
    <w:p w14:paraId="66FAD1A3" w14:textId="77777777" w:rsidR="00C90BC5" w:rsidRPr="00E35452" w:rsidRDefault="00C90BC5" w:rsidP="00C90BC5">
      <w:pPr>
        <w:pStyle w:val="a3"/>
        <w:numPr>
          <w:ilvl w:val="0"/>
          <w:numId w:val="146"/>
        </w:numPr>
        <w:tabs>
          <w:tab w:val="left" w:pos="3878"/>
        </w:tabs>
        <w:jc w:val="both"/>
        <w:rPr>
          <w:rFonts w:ascii="David" w:hAnsi="David" w:cs="David"/>
          <w:b/>
          <w:bCs/>
          <w:sz w:val="24"/>
          <w:szCs w:val="24"/>
        </w:rPr>
      </w:pPr>
      <w:r w:rsidRPr="003241BA">
        <w:rPr>
          <w:rFonts w:ascii="David" w:hAnsi="David" w:cs="David" w:hint="cs"/>
          <w:b/>
          <w:bCs/>
          <w:sz w:val="24"/>
          <w:szCs w:val="24"/>
          <w:rtl/>
        </w:rPr>
        <w:t xml:space="preserve">יורש אחר יורש הוא סעד מוגבל והוא </w:t>
      </w:r>
      <w:r w:rsidRPr="003241BA">
        <w:rPr>
          <w:rFonts w:ascii="David" w:hAnsi="David" w:cs="David" w:hint="cs"/>
          <w:b/>
          <w:bCs/>
          <w:sz w:val="24"/>
          <w:szCs w:val="24"/>
          <w:u w:val="single"/>
          <w:rtl/>
        </w:rPr>
        <w:t>נותן מענה אך ורק</w:t>
      </w:r>
      <w:r w:rsidRPr="003241BA">
        <w:rPr>
          <w:rFonts w:ascii="David" w:hAnsi="David" w:cs="David" w:hint="cs"/>
          <w:b/>
          <w:bCs/>
          <w:sz w:val="24"/>
          <w:szCs w:val="24"/>
          <w:rtl/>
        </w:rPr>
        <w:t xml:space="preserve"> שהמצווים גם יורשים אחד את השני</w:t>
      </w:r>
      <w:r w:rsidRPr="00E35452">
        <w:rPr>
          <w:rFonts w:ascii="David" w:hAnsi="David" w:cs="David" w:hint="cs"/>
          <w:sz w:val="24"/>
          <w:szCs w:val="24"/>
          <w:rtl/>
        </w:rPr>
        <w:t xml:space="preserve">. רק אם יש את הסעיף 2 בצוואה לעיל. </w:t>
      </w:r>
    </w:p>
    <w:p w14:paraId="3F495014" w14:textId="77777777" w:rsidR="00C90BC5" w:rsidRPr="00E35452" w:rsidRDefault="00C90BC5" w:rsidP="00C90BC5">
      <w:pPr>
        <w:pStyle w:val="a3"/>
        <w:numPr>
          <w:ilvl w:val="0"/>
          <w:numId w:val="146"/>
        </w:numPr>
        <w:tabs>
          <w:tab w:val="left" w:pos="3878"/>
        </w:tabs>
        <w:jc w:val="both"/>
        <w:rPr>
          <w:rFonts w:ascii="David" w:hAnsi="David" w:cs="David"/>
          <w:b/>
          <w:bCs/>
          <w:sz w:val="24"/>
          <w:szCs w:val="24"/>
          <w:rtl/>
        </w:rPr>
      </w:pPr>
      <w:r w:rsidRPr="00E35452">
        <w:rPr>
          <w:rFonts w:ascii="David" w:hAnsi="David" w:cs="David" w:hint="cs"/>
          <w:b/>
          <w:bCs/>
          <w:color w:val="FF0000"/>
          <w:sz w:val="24"/>
          <w:szCs w:val="24"/>
          <w:u w:val="single"/>
          <w:rtl/>
        </w:rPr>
        <w:t>זכרו</w:t>
      </w:r>
      <w:r w:rsidRPr="00E35452">
        <w:rPr>
          <w:rFonts w:ascii="David" w:hAnsi="David" w:cs="David" w:hint="cs"/>
          <w:b/>
          <w:bCs/>
          <w:sz w:val="24"/>
          <w:szCs w:val="24"/>
          <w:rtl/>
        </w:rPr>
        <w:t>- עדיין יש את אמרת אגב של ברק ב</w:t>
      </w:r>
      <w:r>
        <w:rPr>
          <w:rFonts w:ascii="David" w:hAnsi="David" w:cs="David" w:hint="cs"/>
          <w:b/>
          <w:bCs/>
          <w:sz w:val="24"/>
          <w:szCs w:val="24"/>
          <w:rtl/>
        </w:rPr>
        <w:t xml:space="preserve">פס"ד </w:t>
      </w:r>
      <w:r w:rsidRPr="00E35452">
        <w:rPr>
          <w:rFonts w:ascii="David" w:hAnsi="David" w:cs="David" w:hint="cs"/>
          <w:b/>
          <w:bCs/>
          <w:sz w:val="24"/>
          <w:szCs w:val="24"/>
          <w:rtl/>
        </w:rPr>
        <w:t xml:space="preserve">סלומון- </w:t>
      </w:r>
      <w:r w:rsidRPr="00E35452">
        <w:rPr>
          <w:rFonts w:ascii="David" w:hAnsi="David" w:cs="David" w:hint="cs"/>
          <w:b/>
          <w:bCs/>
          <w:sz w:val="24"/>
          <w:szCs w:val="24"/>
          <w:shd w:val="clear" w:color="auto" w:fill="FFFFCC"/>
          <w:rtl/>
        </w:rPr>
        <w:t>דרישת תום לב</w:t>
      </w:r>
      <w:r w:rsidRPr="00E35452">
        <w:rPr>
          <w:rFonts w:ascii="David" w:hAnsi="David" w:cs="David" w:hint="cs"/>
          <w:sz w:val="24"/>
          <w:szCs w:val="24"/>
          <w:rtl/>
        </w:rPr>
        <w:t>.</w:t>
      </w:r>
    </w:p>
    <w:p w14:paraId="6016D51E" w14:textId="5B278795" w:rsidR="00C90BC5" w:rsidRDefault="00C90BC5" w:rsidP="00FC4ECF">
      <w:pPr>
        <w:tabs>
          <w:tab w:val="left" w:pos="3878"/>
        </w:tabs>
        <w:jc w:val="both"/>
        <w:rPr>
          <w:rFonts w:ascii="David" w:hAnsi="David" w:cs="David"/>
          <w:sz w:val="24"/>
          <w:szCs w:val="24"/>
          <w:rtl/>
        </w:rPr>
      </w:pPr>
    </w:p>
    <w:p w14:paraId="29FC4C86" w14:textId="77777777" w:rsidR="00C90BC5" w:rsidRDefault="00C90BC5" w:rsidP="00C90BC5">
      <w:pPr>
        <w:tabs>
          <w:tab w:val="left" w:pos="3878"/>
        </w:tabs>
        <w:jc w:val="both"/>
        <w:rPr>
          <w:rFonts w:ascii="David" w:hAnsi="David" w:cs="David"/>
          <w:sz w:val="24"/>
          <w:szCs w:val="24"/>
          <w:rtl/>
        </w:rPr>
      </w:pPr>
      <w:r w:rsidRPr="00B07782">
        <w:rPr>
          <w:rFonts w:ascii="David" w:hAnsi="David" w:cs="David" w:hint="cs"/>
          <w:b/>
          <w:bCs/>
          <w:sz w:val="24"/>
          <w:szCs w:val="24"/>
          <w:u w:val="single"/>
          <w:shd w:val="clear" w:color="auto" w:fill="FFFFCC"/>
          <w:rtl/>
        </w:rPr>
        <w:t>תיקון החוק והוספת סעיף 8א'</w:t>
      </w:r>
    </w:p>
    <w:p w14:paraId="072A755D" w14:textId="77777777" w:rsidR="00C90BC5" w:rsidRDefault="00C90BC5" w:rsidP="00C90BC5">
      <w:pPr>
        <w:tabs>
          <w:tab w:val="left" w:pos="3878"/>
        </w:tabs>
        <w:jc w:val="both"/>
        <w:rPr>
          <w:rFonts w:ascii="David" w:hAnsi="David" w:cs="David"/>
          <w:sz w:val="24"/>
          <w:szCs w:val="24"/>
          <w:rtl/>
        </w:rPr>
      </w:pPr>
      <w:r w:rsidRPr="00E07268">
        <w:rPr>
          <w:rFonts w:ascii="David" w:hAnsi="David" w:cs="David" w:hint="cs"/>
          <w:sz w:val="24"/>
          <w:szCs w:val="24"/>
          <w:u w:val="single"/>
          <w:rtl/>
        </w:rPr>
        <w:t>היום</w:t>
      </w:r>
      <w:r>
        <w:rPr>
          <w:rFonts w:ascii="David" w:hAnsi="David" w:cs="David" w:hint="cs"/>
          <w:sz w:val="24"/>
          <w:szCs w:val="24"/>
          <w:rtl/>
        </w:rPr>
        <w:t xml:space="preserve"> יש אפשרות להגביל בחוק. לא חייבים לעשות יורש אחר יורש.</w:t>
      </w:r>
    </w:p>
    <w:p w14:paraId="226EA355" w14:textId="77777777" w:rsidR="00C90BC5" w:rsidRDefault="00C90BC5" w:rsidP="00C90BC5">
      <w:pPr>
        <w:tabs>
          <w:tab w:val="left" w:pos="3878"/>
        </w:tabs>
        <w:jc w:val="both"/>
        <w:rPr>
          <w:rFonts w:ascii="David" w:hAnsi="David" w:cs="David"/>
          <w:sz w:val="24"/>
          <w:szCs w:val="24"/>
          <w:rtl/>
        </w:rPr>
      </w:pPr>
      <w:r w:rsidRPr="00E07268">
        <w:rPr>
          <w:rFonts w:ascii="David" w:hAnsi="David" w:cs="David" w:hint="cs"/>
          <w:b/>
          <w:bCs/>
          <w:sz w:val="24"/>
          <w:szCs w:val="24"/>
          <w:u w:val="single"/>
          <w:shd w:val="clear" w:color="auto" w:fill="FFFFCC"/>
          <w:rtl/>
        </w:rPr>
        <w:t>עקרונות סעיף 8א'</w:t>
      </w:r>
    </w:p>
    <w:p w14:paraId="097CB4D8" w14:textId="77777777" w:rsidR="00C90BC5" w:rsidRDefault="00C90BC5" w:rsidP="00C90BC5">
      <w:pPr>
        <w:pStyle w:val="a3"/>
        <w:numPr>
          <w:ilvl w:val="0"/>
          <w:numId w:val="147"/>
        </w:numPr>
        <w:tabs>
          <w:tab w:val="left" w:pos="3878"/>
        </w:tabs>
        <w:jc w:val="both"/>
        <w:rPr>
          <w:rFonts w:ascii="David" w:hAnsi="David" w:cs="David"/>
          <w:sz w:val="24"/>
          <w:szCs w:val="24"/>
        </w:rPr>
      </w:pPr>
      <w:r w:rsidRPr="00E07268">
        <w:rPr>
          <w:rFonts w:ascii="David" w:hAnsi="David" w:cs="David" w:hint="cs"/>
          <w:b/>
          <w:bCs/>
          <w:sz w:val="24"/>
          <w:szCs w:val="24"/>
          <w:shd w:val="clear" w:color="auto" w:fill="FFFFCC"/>
          <w:rtl/>
        </w:rPr>
        <w:t>חל רק על צוואות הדדיות בין בני זוג</w:t>
      </w:r>
      <w:r w:rsidRPr="00E07268">
        <w:rPr>
          <w:rFonts w:ascii="David" w:hAnsi="David" w:cs="David" w:hint="cs"/>
          <w:sz w:val="24"/>
          <w:szCs w:val="24"/>
          <w:rtl/>
        </w:rPr>
        <w:t xml:space="preserve">. </w:t>
      </w:r>
      <w:r>
        <w:rPr>
          <w:rFonts w:ascii="David" w:hAnsi="David" w:cs="David" w:hint="cs"/>
          <w:sz w:val="24"/>
          <w:szCs w:val="24"/>
          <w:rtl/>
        </w:rPr>
        <w:t>-</w:t>
      </w:r>
      <w:r w:rsidRPr="00E07268">
        <w:rPr>
          <w:rFonts w:ascii="David" w:hAnsi="David" w:cs="David" w:hint="cs"/>
          <w:sz w:val="24"/>
          <w:szCs w:val="24"/>
          <w:rtl/>
        </w:rPr>
        <w:t xml:space="preserve">השאלה היא </w:t>
      </w:r>
      <w:r w:rsidRPr="006B36FD">
        <w:rPr>
          <w:rFonts w:ascii="David" w:hAnsi="David" w:cs="David" w:hint="cs"/>
          <w:b/>
          <w:bCs/>
          <w:sz w:val="24"/>
          <w:szCs w:val="24"/>
          <w:rtl/>
        </w:rPr>
        <w:t xml:space="preserve">מיהם </w:t>
      </w:r>
      <w:r>
        <w:rPr>
          <w:rFonts w:ascii="David" w:hAnsi="David" w:cs="David" w:hint="cs"/>
          <w:b/>
          <w:bCs/>
          <w:sz w:val="24"/>
          <w:szCs w:val="24"/>
          <w:rtl/>
        </w:rPr>
        <w:t>"</w:t>
      </w:r>
      <w:r w:rsidRPr="006B36FD">
        <w:rPr>
          <w:rFonts w:ascii="David" w:hAnsi="David" w:cs="David" w:hint="cs"/>
          <w:b/>
          <w:bCs/>
          <w:sz w:val="24"/>
          <w:szCs w:val="24"/>
          <w:rtl/>
        </w:rPr>
        <w:t>בני זוג</w:t>
      </w:r>
      <w:r>
        <w:rPr>
          <w:rFonts w:ascii="David" w:hAnsi="David" w:cs="David" w:hint="cs"/>
          <w:b/>
          <w:bCs/>
          <w:sz w:val="24"/>
          <w:szCs w:val="24"/>
          <w:rtl/>
        </w:rPr>
        <w:t>"</w:t>
      </w:r>
      <w:r w:rsidRPr="006B36FD">
        <w:rPr>
          <w:rFonts w:ascii="David" w:hAnsi="David" w:cs="David" w:hint="cs"/>
          <w:b/>
          <w:bCs/>
          <w:sz w:val="24"/>
          <w:szCs w:val="24"/>
          <w:rtl/>
        </w:rPr>
        <w:t xml:space="preserve"> לטובת הסעיף הזה?</w:t>
      </w:r>
      <w:r w:rsidRPr="00E07268">
        <w:rPr>
          <w:rFonts w:ascii="David" w:hAnsi="David" w:cs="David" w:hint="cs"/>
          <w:sz w:val="24"/>
          <w:szCs w:val="24"/>
          <w:rtl/>
        </w:rPr>
        <w:t xml:space="preserve"> בנוסף, </w:t>
      </w:r>
      <w:r w:rsidRPr="006B36FD">
        <w:rPr>
          <w:rFonts w:ascii="David" w:hAnsi="David" w:cs="David" w:hint="cs"/>
          <w:b/>
          <w:bCs/>
          <w:sz w:val="24"/>
          <w:szCs w:val="24"/>
          <w:rtl/>
        </w:rPr>
        <w:t>נערכו צוואות הדדיות גם בין אחים</w:t>
      </w:r>
      <w:r w:rsidRPr="00E07268">
        <w:rPr>
          <w:rFonts w:ascii="David" w:hAnsi="David" w:cs="David" w:hint="cs"/>
          <w:sz w:val="24"/>
          <w:szCs w:val="24"/>
          <w:rtl/>
        </w:rPr>
        <w:t xml:space="preserve">. </w:t>
      </w:r>
    </w:p>
    <w:p w14:paraId="10328874" w14:textId="77777777" w:rsidR="00C90BC5" w:rsidRDefault="00C90BC5" w:rsidP="00C90BC5">
      <w:pPr>
        <w:pStyle w:val="a3"/>
        <w:numPr>
          <w:ilvl w:val="0"/>
          <w:numId w:val="147"/>
        </w:numPr>
        <w:tabs>
          <w:tab w:val="left" w:pos="3878"/>
        </w:tabs>
        <w:jc w:val="both"/>
        <w:rPr>
          <w:rFonts w:ascii="David" w:hAnsi="David" w:cs="David"/>
          <w:sz w:val="24"/>
          <w:szCs w:val="24"/>
        </w:rPr>
      </w:pPr>
      <w:r>
        <w:rPr>
          <w:rFonts w:ascii="David" w:hAnsi="David" w:cs="David" w:hint="cs"/>
          <w:b/>
          <w:bCs/>
          <w:sz w:val="24"/>
          <w:szCs w:val="24"/>
          <w:shd w:val="clear" w:color="auto" w:fill="FFFFCC"/>
          <w:rtl/>
        </w:rPr>
        <w:t>צד שמעוניין לבטל</w:t>
      </w:r>
      <w:r w:rsidRPr="006B36FD">
        <w:rPr>
          <w:rFonts w:ascii="David" w:hAnsi="David" w:cs="David" w:hint="cs"/>
          <w:sz w:val="24"/>
          <w:szCs w:val="24"/>
          <w:rtl/>
        </w:rPr>
        <w:t>-</w:t>
      </w:r>
    </w:p>
    <w:p w14:paraId="7DA996A4" w14:textId="77777777" w:rsidR="00C90BC5" w:rsidRPr="006B36FD" w:rsidRDefault="00C90BC5" w:rsidP="00C90BC5">
      <w:pPr>
        <w:pStyle w:val="a3"/>
        <w:numPr>
          <w:ilvl w:val="1"/>
          <w:numId w:val="147"/>
        </w:numPr>
        <w:tabs>
          <w:tab w:val="left" w:pos="3878"/>
        </w:tabs>
        <w:jc w:val="both"/>
        <w:rPr>
          <w:rFonts w:ascii="David" w:hAnsi="David" w:cs="David"/>
          <w:sz w:val="24"/>
          <w:szCs w:val="24"/>
        </w:rPr>
      </w:pPr>
      <w:r>
        <w:rPr>
          <w:rFonts w:ascii="David" w:hAnsi="David" w:cs="David" w:hint="cs"/>
          <w:b/>
          <w:bCs/>
          <w:sz w:val="24"/>
          <w:szCs w:val="24"/>
          <w:shd w:val="clear" w:color="auto" w:fill="FFFFCC"/>
          <w:rtl/>
        </w:rPr>
        <w:t>בחיי שני בני הזוג- יש למסור הודעה בכתב</w:t>
      </w:r>
      <w:r w:rsidRPr="006B36FD">
        <w:rPr>
          <w:rFonts w:ascii="David" w:hAnsi="David" w:cs="David" w:hint="cs"/>
          <w:sz w:val="24"/>
          <w:szCs w:val="24"/>
          <w:shd w:val="clear" w:color="auto" w:fill="FFFFFF" w:themeFill="background1"/>
          <w:rtl/>
        </w:rPr>
        <w:t>.</w:t>
      </w:r>
    </w:p>
    <w:p w14:paraId="6E04FCDF" w14:textId="77777777" w:rsidR="00C90BC5" w:rsidRPr="006B36FD" w:rsidRDefault="00C90BC5" w:rsidP="00C90BC5">
      <w:pPr>
        <w:pStyle w:val="a3"/>
        <w:numPr>
          <w:ilvl w:val="1"/>
          <w:numId w:val="147"/>
        </w:numPr>
        <w:tabs>
          <w:tab w:val="left" w:pos="3878"/>
        </w:tabs>
        <w:jc w:val="both"/>
        <w:rPr>
          <w:rFonts w:ascii="David" w:hAnsi="David" w:cs="David"/>
          <w:sz w:val="24"/>
          <w:szCs w:val="24"/>
        </w:rPr>
      </w:pPr>
      <w:r>
        <w:rPr>
          <w:rFonts w:ascii="David" w:hAnsi="David" w:cs="David" w:hint="cs"/>
          <w:b/>
          <w:bCs/>
          <w:sz w:val="24"/>
          <w:szCs w:val="24"/>
          <w:shd w:val="clear" w:color="auto" w:fill="FFFFCC"/>
          <w:rtl/>
        </w:rPr>
        <w:t>לאחר פטירת האחד- יש להסתלק מהעיזבון או להשיב מה שירש (בעין או בשווי)</w:t>
      </w:r>
      <w:r w:rsidRPr="006B36FD">
        <w:rPr>
          <w:rFonts w:ascii="David" w:hAnsi="David" w:cs="David" w:hint="cs"/>
          <w:sz w:val="24"/>
          <w:szCs w:val="24"/>
          <w:shd w:val="clear" w:color="auto" w:fill="FFFFFF" w:themeFill="background1"/>
          <w:rtl/>
        </w:rPr>
        <w:t>.</w:t>
      </w:r>
    </w:p>
    <w:p w14:paraId="5065FB69" w14:textId="77777777" w:rsidR="00C90BC5" w:rsidRDefault="00C90BC5" w:rsidP="00C90BC5">
      <w:pPr>
        <w:pStyle w:val="a3"/>
        <w:numPr>
          <w:ilvl w:val="0"/>
          <w:numId w:val="147"/>
        </w:numPr>
        <w:tabs>
          <w:tab w:val="left" w:pos="3878"/>
        </w:tabs>
        <w:jc w:val="both"/>
        <w:rPr>
          <w:rFonts w:ascii="David" w:hAnsi="David" w:cs="David"/>
          <w:sz w:val="24"/>
          <w:szCs w:val="24"/>
        </w:rPr>
      </w:pPr>
      <w:r w:rsidRPr="006B36FD">
        <w:rPr>
          <w:rFonts w:ascii="David" w:hAnsi="David" w:cs="David" w:hint="cs"/>
          <w:b/>
          <w:bCs/>
          <w:sz w:val="24"/>
          <w:szCs w:val="24"/>
          <w:shd w:val="clear" w:color="auto" w:fill="FFFFCC"/>
          <w:rtl/>
        </w:rPr>
        <w:t>ניתן להתנות או לקבוע אחרת</w:t>
      </w:r>
      <w:r>
        <w:rPr>
          <w:rFonts w:ascii="David" w:hAnsi="David" w:cs="David" w:hint="cs"/>
          <w:sz w:val="24"/>
          <w:szCs w:val="24"/>
          <w:rtl/>
        </w:rPr>
        <w:t xml:space="preserve">. </w:t>
      </w:r>
    </w:p>
    <w:p w14:paraId="16893D2B" w14:textId="0E1A9257" w:rsidR="00C90BC5" w:rsidRDefault="00264EEC" w:rsidP="00FC4ECF">
      <w:pPr>
        <w:tabs>
          <w:tab w:val="left" w:pos="3878"/>
        </w:tabs>
        <w:jc w:val="both"/>
        <w:rPr>
          <w:rFonts w:ascii="David" w:hAnsi="David" w:cs="David"/>
          <w:sz w:val="24"/>
          <w:szCs w:val="24"/>
          <w:rtl/>
        </w:rPr>
      </w:pPr>
      <w:r w:rsidRPr="006B36FD">
        <w:rPr>
          <w:rFonts w:ascii="David" w:hAnsi="David" w:cs="David" w:hint="cs"/>
          <w:b/>
          <w:bCs/>
          <w:color w:val="C00000"/>
          <w:sz w:val="24"/>
          <w:szCs w:val="24"/>
          <w:shd w:val="clear" w:color="auto" w:fill="FFFFCC"/>
          <w:rtl/>
        </w:rPr>
        <w:t xml:space="preserve">הדבר היחיד </w:t>
      </w:r>
      <w:r w:rsidRPr="006B36FD">
        <w:rPr>
          <w:rFonts w:ascii="David" w:hAnsi="David" w:cs="David" w:hint="cs"/>
          <w:b/>
          <w:bCs/>
          <w:color w:val="C00000"/>
          <w:sz w:val="24"/>
          <w:szCs w:val="24"/>
          <w:u w:val="single"/>
          <w:shd w:val="clear" w:color="auto" w:fill="FFFFCC"/>
          <w:rtl/>
        </w:rPr>
        <w:t>שלא</w:t>
      </w:r>
      <w:r w:rsidRPr="006B36FD">
        <w:rPr>
          <w:rFonts w:ascii="David" w:hAnsi="David" w:cs="David" w:hint="cs"/>
          <w:b/>
          <w:bCs/>
          <w:color w:val="C00000"/>
          <w:sz w:val="24"/>
          <w:szCs w:val="24"/>
          <w:shd w:val="clear" w:color="auto" w:fill="FFFFCC"/>
          <w:rtl/>
        </w:rPr>
        <w:t xml:space="preserve"> ניתן לעשות </w:t>
      </w:r>
      <w:r>
        <w:rPr>
          <w:rFonts w:ascii="David" w:hAnsi="David" w:cs="David" w:hint="cs"/>
          <w:b/>
          <w:bCs/>
          <w:color w:val="C00000"/>
          <w:sz w:val="24"/>
          <w:szCs w:val="24"/>
          <w:shd w:val="clear" w:color="auto" w:fill="FFFFCC"/>
          <w:rtl/>
        </w:rPr>
        <w:t>הוא</w:t>
      </w:r>
      <w:r w:rsidRPr="006B36FD">
        <w:rPr>
          <w:rFonts w:ascii="David" w:hAnsi="David" w:cs="David" w:hint="cs"/>
          <w:b/>
          <w:bCs/>
          <w:color w:val="C00000"/>
          <w:sz w:val="24"/>
          <w:szCs w:val="24"/>
          <w:shd w:val="clear" w:color="auto" w:fill="FFFFCC"/>
          <w:rtl/>
        </w:rPr>
        <w:t xml:space="preserve"> לשלול לחלוטין את הזכות לבטל / לעדכן את הצוואה בחיי שני בני הזוג- סעיף קטן ג</w:t>
      </w:r>
      <w:r>
        <w:rPr>
          <w:rFonts w:ascii="David" w:hAnsi="David" w:cs="David" w:hint="cs"/>
          <w:sz w:val="24"/>
          <w:szCs w:val="24"/>
          <w:rtl/>
        </w:rPr>
        <w:t xml:space="preserve">. זה ברירת מחדל. אפשר לקבוע הסדר מקל ולאפשר זאת. </w:t>
      </w:r>
    </w:p>
    <w:p w14:paraId="2C6CD7CB" w14:textId="169DF796" w:rsidR="00264EEC" w:rsidRDefault="00264EEC" w:rsidP="00FC4ECF">
      <w:pPr>
        <w:tabs>
          <w:tab w:val="left" w:pos="3878"/>
        </w:tabs>
        <w:jc w:val="both"/>
        <w:rPr>
          <w:rFonts w:ascii="David" w:hAnsi="David" w:cs="David"/>
          <w:sz w:val="24"/>
          <w:szCs w:val="24"/>
          <w:rtl/>
        </w:rPr>
      </w:pPr>
    </w:p>
    <w:p w14:paraId="5A739EFB" w14:textId="77777777" w:rsidR="00264EEC" w:rsidRDefault="00264EEC" w:rsidP="00264EEC">
      <w:pPr>
        <w:tabs>
          <w:tab w:val="left" w:pos="3878"/>
        </w:tabs>
        <w:jc w:val="both"/>
        <w:rPr>
          <w:rFonts w:ascii="David" w:hAnsi="David" w:cs="David"/>
          <w:sz w:val="24"/>
          <w:szCs w:val="24"/>
          <w:rtl/>
        </w:rPr>
      </w:pPr>
      <w:r w:rsidRPr="006B36FD">
        <w:rPr>
          <w:rFonts w:ascii="David" w:hAnsi="David" w:cs="David" w:hint="cs"/>
          <w:b/>
          <w:bCs/>
          <w:sz w:val="24"/>
          <w:szCs w:val="24"/>
          <w:u w:val="single"/>
          <w:shd w:val="clear" w:color="auto" w:fill="FFFFCC"/>
          <w:rtl/>
        </w:rPr>
        <w:t>שאלות וקשיים בעקבות חקיקת סעיף 8א'</w:t>
      </w:r>
    </w:p>
    <w:p w14:paraId="20A6DD8D" w14:textId="77777777" w:rsidR="00264EEC" w:rsidRPr="00C33511" w:rsidRDefault="00264EEC" w:rsidP="00264EEC">
      <w:pPr>
        <w:pStyle w:val="a3"/>
        <w:numPr>
          <w:ilvl w:val="0"/>
          <w:numId w:val="148"/>
        </w:numPr>
        <w:tabs>
          <w:tab w:val="left" w:pos="3878"/>
        </w:tabs>
        <w:jc w:val="both"/>
        <w:rPr>
          <w:rFonts w:ascii="David" w:hAnsi="David" w:cs="David"/>
          <w:sz w:val="24"/>
          <w:szCs w:val="24"/>
          <w:rtl/>
        </w:rPr>
      </w:pPr>
      <w:r w:rsidRPr="003241BA">
        <w:rPr>
          <w:rFonts w:ascii="David" w:hAnsi="David" w:cs="David" w:hint="cs"/>
          <w:sz w:val="24"/>
          <w:szCs w:val="24"/>
          <w:rtl/>
        </w:rPr>
        <w:t>מיהם "בני זוג" לעניין סעיף 8א?</w:t>
      </w:r>
    </w:p>
    <w:p w14:paraId="3C8E1FF2" w14:textId="3D758081" w:rsidR="00264EEC" w:rsidRDefault="00264EEC" w:rsidP="00264EEC">
      <w:pPr>
        <w:pStyle w:val="a3"/>
        <w:numPr>
          <w:ilvl w:val="0"/>
          <w:numId w:val="148"/>
        </w:numPr>
        <w:tabs>
          <w:tab w:val="left" w:pos="3878"/>
        </w:tabs>
        <w:jc w:val="both"/>
        <w:rPr>
          <w:rFonts w:ascii="David" w:hAnsi="David" w:cs="David"/>
          <w:sz w:val="24"/>
          <w:szCs w:val="24"/>
        </w:rPr>
      </w:pPr>
      <w:r w:rsidRPr="003241BA">
        <w:rPr>
          <w:rFonts w:ascii="David" w:hAnsi="David" w:cs="David" w:hint="cs"/>
          <w:sz w:val="24"/>
          <w:szCs w:val="24"/>
          <w:rtl/>
        </w:rPr>
        <w:t xml:space="preserve">מה לגבי </w:t>
      </w:r>
      <w:r w:rsidRPr="003241BA">
        <w:rPr>
          <w:rFonts w:ascii="David" w:hAnsi="David" w:cs="David" w:hint="cs"/>
          <w:sz w:val="24"/>
          <w:szCs w:val="24"/>
          <w:u w:val="single"/>
          <w:rtl/>
        </w:rPr>
        <w:t>אחרים</w:t>
      </w:r>
      <w:r w:rsidRPr="003241BA">
        <w:rPr>
          <w:rFonts w:ascii="David" w:hAnsi="David" w:cs="David" w:hint="cs"/>
          <w:sz w:val="24"/>
          <w:szCs w:val="24"/>
          <w:rtl/>
        </w:rPr>
        <w:t xml:space="preserve"> המעוניינים לערוך צוואות הדדיות (אחים למשל)?</w:t>
      </w:r>
      <w:r w:rsidRPr="00C33511">
        <w:rPr>
          <w:rFonts w:ascii="David" w:hAnsi="David" w:cs="David" w:hint="cs"/>
          <w:sz w:val="24"/>
          <w:szCs w:val="24"/>
          <w:rtl/>
        </w:rPr>
        <w:t xml:space="preserve"> [</w:t>
      </w:r>
      <w:proofErr w:type="spellStart"/>
      <w:r w:rsidRPr="00C33511">
        <w:rPr>
          <w:rFonts w:ascii="David" w:hAnsi="David" w:cs="David" w:hint="cs"/>
          <w:sz w:val="24"/>
          <w:szCs w:val="24"/>
          <w:rtl/>
        </w:rPr>
        <w:t>תע</w:t>
      </w:r>
      <w:proofErr w:type="spellEnd"/>
      <w:r w:rsidRPr="00C33511">
        <w:rPr>
          <w:rFonts w:ascii="David" w:hAnsi="David" w:cs="David" w:hint="cs"/>
          <w:sz w:val="24"/>
          <w:szCs w:val="24"/>
          <w:rtl/>
        </w:rPr>
        <w:t xml:space="preserve"> (ת"א) 101750/06 </w:t>
      </w:r>
      <w:r w:rsidRPr="00C33511">
        <w:rPr>
          <w:rFonts w:ascii="David" w:hAnsi="David" w:cs="David" w:hint="cs"/>
          <w:b/>
          <w:bCs/>
          <w:sz w:val="24"/>
          <w:szCs w:val="24"/>
          <w:shd w:val="clear" w:color="auto" w:fill="D9E2F3" w:themeFill="accent1" w:themeFillTint="33"/>
          <w:rtl/>
        </w:rPr>
        <w:t>עיזבון המנוחה וקסמן סימה ז"ל נ' היועץ המשפטי לממשלה</w:t>
      </w:r>
      <w:r w:rsidRPr="00C33511">
        <w:rPr>
          <w:rFonts w:ascii="David" w:hAnsi="David" w:cs="David" w:hint="cs"/>
          <w:sz w:val="24"/>
          <w:szCs w:val="24"/>
          <w:rtl/>
        </w:rPr>
        <w:t xml:space="preserve">; </w:t>
      </w:r>
      <w:proofErr w:type="spellStart"/>
      <w:r w:rsidRPr="00C33511">
        <w:rPr>
          <w:rFonts w:ascii="David" w:hAnsi="David" w:cs="David" w:hint="cs"/>
          <w:sz w:val="24"/>
          <w:szCs w:val="24"/>
          <w:rtl/>
        </w:rPr>
        <w:t>תע</w:t>
      </w:r>
      <w:proofErr w:type="spellEnd"/>
      <w:r w:rsidRPr="00C33511">
        <w:rPr>
          <w:rFonts w:ascii="David" w:hAnsi="David" w:cs="David" w:hint="cs"/>
          <w:sz w:val="24"/>
          <w:szCs w:val="24"/>
          <w:rtl/>
        </w:rPr>
        <w:t xml:space="preserve"> (ת"א) 51223-11-13 </w:t>
      </w:r>
      <w:r w:rsidRPr="00C33511">
        <w:rPr>
          <w:rFonts w:ascii="David" w:hAnsi="David" w:cs="David" w:hint="cs"/>
          <w:b/>
          <w:bCs/>
          <w:sz w:val="24"/>
          <w:szCs w:val="24"/>
          <w:shd w:val="clear" w:color="auto" w:fill="D9E2F3" w:themeFill="accent1" w:themeFillTint="33"/>
          <w:rtl/>
        </w:rPr>
        <w:t>פלוני נ' אלמוני</w:t>
      </w:r>
      <w:r w:rsidRPr="00C33511">
        <w:rPr>
          <w:rFonts w:ascii="David" w:hAnsi="David" w:cs="David" w:hint="cs"/>
          <w:sz w:val="24"/>
          <w:szCs w:val="24"/>
          <w:rtl/>
        </w:rPr>
        <w:t xml:space="preserve"> (2015)]. </w:t>
      </w:r>
    </w:p>
    <w:p w14:paraId="3CE9C703" w14:textId="7EC17534" w:rsidR="001C48E2" w:rsidRDefault="001C48E2" w:rsidP="001C48E2">
      <w:pPr>
        <w:pStyle w:val="a3"/>
        <w:numPr>
          <w:ilvl w:val="0"/>
          <w:numId w:val="148"/>
        </w:numPr>
        <w:tabs>
          <w:tab w:val="left" w:pos="3878"/>
        </w:tabs>
        <w:jc w:val="both"/>
        <w:rPr>
          <w:rFonts w:ascii="David" w:hAnsi="David" w:cs="David"/>
          <w:sz w:val="24"/>
          <w:szCs w:val="24"/>
        </w:rPr>
      </w:pPr>
      <w:r w:rsidRPr="003241BA">
        <w:rPr>
          <w:rFonts w:ascii="David" w:hAnsi="David" w:cs="David" w:hint="cs"/>
          <w:sz w:val="24"/>
          <w:szCs w:val="24"/>
          <w:rtl/>
        </w:rPr>
        <w:t>שינוי בחיי שני בני הזוג אך כשהאחד איבד את כשרותו המשפטית.</w:t>
      </w:r>
      <w:r w:rsidRPr="000B6CC0">
        <w:rPr>
          <w:rFonts w:ascii="David" w:hAnsi="David" w:cs="David" w:hint="cs"/>
          <w:sz w:val="24"/>
          <w:szCs w:val="24"/>
          <w:rtl/>
        </w:rPr>
        <w:t xml:space="preserve"> </w:t>
      </w:r>
      <w:r>
        <w:rPr>
          <w:rFonts w:ascii="David" w:hAnsi="David" w:cs="David" w:hint="cs"/>
          <w:sz w:val="24"/>
          <w:szCs w:val="24"/>
          <w:rtl/>
        </w:rPr>
        <w:t xml:space="preserve">-אפשר להכניס את עניין התום לב. </w:t>
      </w:r>
    </w:p>
    <w:p w14:paraId="569A94BB" w14:textId="1C24BDB5" w:rsidR="00264EEC" w:rsidRPr="001C48E2" w:rsidRDefault="001C48E2" w:rsidP="001C48E2">
      <w:pPr>
        <w:pStyle w:val="a3"/>
        <w:numPr>
          <w:ilvl w:val="0"/>
          <w:numId w:val="148"/>
        </w:numPr>
        <w:tabs>
          <w:tab w:val="left" w:pos="3878"/>
        </w:tabs>
        <w:jc w:val="both"/>
        <w:rPr>
          <w:rFonts w:ascii="David" w:hAnsi="David" w:cs="David"/>
          <w:sz w:val="24"/>
          <w:szCs w:val="24"/>
          <w:rtl/>
        </w:rPr>
      </w:pPr>
      <w:r w:rsidRPr="003241BA">
        <w:rPr>
          <w:rFonts w:ascii="David" w:hAnsi="David" w:cs="David" w:hint="cs"/>
          <w:sz w:val="24"/>
          <w:szCs w:val="24"/>
          <w:rtl/>
        </w:rPr>
        <w:t>היעדר הודעה בכתב אך בן/בת הזוג יודעים על השינוי (</w:t>
      </w:r>
      <w:proofErr w:type="spellStart"/>
      <w:r>
        <w:rPr>
          <w:rFonts w:ascii="David" w:hAnsi="David" w:cs="David" w:hint="cs"/>
          <w:sz w:val="24"/>
          <w:szCs w:val="24"/>
          <w:rtl/>
        </w:rPr>
        <w:t>תע</w:t>
      </w:r>
      <w:proofErr w:type="spellEnd"/>
      <w:r>
        <w:rPr>
          <w:rFonts w:ascii="David" w:hAnsi="David" w:cs="David" w:hint="cs"/>
          <w:sz w:val="24"/>
          <w:szCs w:val="24"/>
          <w:rtl/>
        </w:rPr>
        <w:t xml:space="preserve"> (חי') 15472-02-13 </w:t>
      </w:r>
      <w:r w:rsidRPr="000B6CC0">
        <w:rPr>
          <w:rFonts w:ascii="David" w:hAnsi="David" w:cs="David" w:hint="cs"/>
          <w:b/>
          <w:bCs/>
          <w:sz w:val="24"/>
          <w:szCs w:val="24"/>
          <w:shd w:val="clear" w:color="auto" w:fill="D9E2F3" w:themeFill="accent1" w:themeFillTint="33"/>
          <w:rtl/>
        </w:rPr>
        <w:t>פלוניות נ' פלונית</w:t>
      </w:r>
      <w:r>
        <w:rPr>
          <w:rFonts w:ascii="David" w:hAnsi="David" w:cs="David" w:hint="cs"/>
          <w:sz w:val="24"/>
          <w:szCs w:val="24"/>
          <w:rtl/>
        </w:rPr>
        <w:t xml:space="preserve">)-הגמישו את דרישת ההודעה בכתב. האישה נכחה בזמן שערכו צוואה אחרת. הכשירו את הצוואה ששונתה. </w:t>
      </w:r>
      <w:r w:rsidRPr="001C48E2">
        <w:rPr>
          <w:rFonts w:ascii="David" w:hAnsi="David" w:cs="David" w:hint="cs"/>
          <w:b/>
          <w:bCs/>
          <w:color w:val="C00000"/>
          <w:sz w:val="24"/>
          <w:szCs w:val="24"/>
          <w:rtl/>
        </w:rPr>
        <w:t>יש ביקורת</w:t>
      </w:r>
      <w:r>
        <w:rPr>
          <w:rFonts w:ascii="David" w:hAnsi="David" w:cs="David" w:hint="cs"/>
          <w:sz w:val="24"/>
          <w:szCs w:val="24"/>
          <w:rtl/>
        </w:rPr>
        <w:t>.</w:t>
      </w:r>
    </w:p>
    <w:p w14:paraId="486DB04F" w14:textId="6109F8CC" w:rsidR="00264EEC" w:rsidRDefault="00264EEC" w:rsidP="00264EEC">
      <w:pPr>
        <w:tabs>
          <w:tab w:val="left" w:pos="3878"/>
        </w:tabs>
        <w:spacing w:after="0"/>
        <w:jc w:val="both"/>
        <w:rPr>
          <w:rFonts w:ascii="David" w:hAnsi="David" w:cs="David"/>
          <w:sz w:val="24"/>
          <w:szCs w:val="24"/>
          <w:u w:val="single"/>
          <w:rtl/>
        </w:rPr>
      </w:pPr>
      <w:r w:rsidRPr="00C33511">
        <w:rPr>
          <w:rFonts w:ascii="David" w:hAnsi="David" w:cs="David" w:hint="cs"/>
          <w:b/>
          <w:bCs/>
          <w:sz w:val="24"/>
          <w:szCs w:val="24"/>
          <w:rtl/>
        </w:rPr>
        <w:lastRenderedPageBreak/>
        <w:t xml:space="preserve">האם בני זוג </w:t>
      </w:r>
      <w:r w:rsidRPr="00C33511">
        <w:rPr>
          <w:rFonts w:ascii="David" w:hAnsi="David" w:cs="David" w:hint="cs"/>
          <w:b/>
          <w:bCs/>
          <w:sz w:val="24"/>
          <w:szCs w:val="24"/>
          <w:u w:val="single"/>
          <w:rtl/>
        </w:rPr>
        <w:t>ידועים בציבור</w:t>
      </w:r>
      <w:r w:rsidRPr="00C33511">
        <w:rPr>
          <w:rFonts w:ascii="David" w:hAnsi="David" w:cs="David" w:hint="cs"/>
          <w:b/>
          <w:bCs/>
          <w:sz w:val="24"/>
          <w:szCs w:val="24"/>
          <w:rtl/>
        </w:rPr>
        <w:t xml:space="preserve"> יכולים לערוך צוואות הדדיות?</w:t>
      </w:r>
      <w:r>
        <w:rPr>
          <w:rFonts w:ascii="David" w:hAnsi="David" w:cs="David" w:hint="cs"/>
          <w:sz w:val="24"/>
          <w:szCs w:val="24"/>
          <w:rtl/>
        </w:rPr>
        <w:t xml:space="preserve"> </w:t>
      </w:r>
      <w:r w:rsidRPr="004F5620">
        <w:rPr>
          <w:rFonts w:ascii="David" w:hAnsi="David" w:cs="David" w:hint="cs"/>
          <w:b/>
          <w:bCs/>
          <w:sz w:val="24"/>
          <w:szCs w:val="24"/>
          <w:rtl/>
        </w:rPr>
        <w:t>לא ברור</w:t>
      </w:r>
      <w:r>
        <w:rPr>
          <w:rFonts w:ascii="David" w:hAnsi="David" w:cs="David" w:hint="cs"/>
          <w:sz w:val="24"/>
          <w:szCs w:val="24"/>
          <w:rtl/>
        </w:rPr>
        <w:t xml:space="preserve">. </w:t>
      </w:r>
    </w:p>
    <w:p w14:paraId="3311A8A2" w14:textId="77777777" w:rsidR="00264EEC" w:rsidRPr="00C33511" w:rsidRDefault="00264EEC" w:rsidP="00264EEC">
      <w:pPr>
        <w:pStyle w:val="a3"/>
        <w:numPr>
          <w:ilvl w:val="0"/>
          <w:numId w:val="149"/>
        </w:numPr>
        <w:tabs>
          <w:tab w:val="left" w:pos="3878"/>
        </w:tabs>
        <w:spacing w:after="0"/>
        <w:jc w:val="both"/>
        <w:rPr>
          <w:rFonts w:ascii="David" w:hAnsi="David" w:cs="David"/>
          <w:sz w:val="24"/>
          <w:szCs w:val="24"/>
          <w:rtl/>
        </w:rPr>
      </w:pPr>
      <w:r w:rsidRPr="00C33511">
        <w:rPr>
          <w:rFonts w:ascii="David" w:hAnsi="David" w:cs="David" w:hint="cs"/>
          <w:sz w:val="24"/>
          <w:szCs w:val="24"/>
          <w:u w:val="single"/>
          <w:rtl/>
        </w:rPr>
        <w:t>בשטח</w:t>
      </w:r>
      <w:r w:rsidRPr="00C33511">
        <w:rPr>
          <w:rFonts w:ascii="David" w:hAnsi="David" w:cs="David" w:hint="cs"/>
          <w:sz w:val="24"/>
          <w:szCs w:val="24"/>
          <w:rtl/>
        </w:rPr>
        <w:t xml:space="preserve">- כל עורכי הדין חושבים שאפשר. </w:t>
      </w:r>
    </w:p>
    <w:p w14:paraId="477F11D6" w14:textId="70F2419E" w:rsidR="00264EEC" w:rsidRDefault="00264EEC" w:rsidP="00264EEC">
      <w:pPr>
        <w:pStyle w:val="a3"/>
        <w:numPr>
          <w:ilvl w:val="0"/>
          <w:numId w:val="149"/>
        </w:numPr>
        <w:tabs>
          <w:tab w:val="left" w:pos="3878"/>
        </w:tabs>
        <w:spacing w:after="0"/>
        <w:jc w:val="both"/>
        <w:rPr>
          <w:rFonts w:ascii="David" w:hAnsi="David" w:cs="David"/>
          <w:sz w:val="24"/>
          <w:szCs w:val="24"/>
        </w:rPr>
      </w:pPr>
      <w:r w:rsidRPr="00C33511">
        <w:rPr>
          <w:rFonts w:ascii="David" w:hAnsi="David" w:cs="David" w:hint="cs"/>
          <w:sz w:val="24"/>
          <w:szCs w:val="24"/>
          <w:u w:val="single"/>
          <w:rtl/>
        </w:rPr>
        <w:t>בפסיקה</w:t>
      </w:r>
      <w:r w:rsidRPr="00C33511">
        <w:rPr>
          <w:rFonts w:ascii="David" w:hAnsi="David" w:cs="David" w:hint="cs"/>
          <w:sz w:val="24"/>
          <w:szCs w:val="24"/>
          <w:rtl/>
        </w:rPr>
        <w:t>- אין אף אמירה שאומרת לגבי ידועים בציבור, בטח לא על בני זוג מאותו המין.</w:t>
      </w:r>
      <w:r>
        <w:rPr>
          <w:rFonts w:ascii="David" w:hAnsi="David" w:cs="David" w:hint="cs"/>
          <w:sz w:val="24"/>
          <w:szCs w:val="24"/>
          <w:rtl/>
        </w:rPr>
        <w:t xml:space="preserve"> [כעו"ד חובה ליידע את הזוג הידוע בציבור שבא לערוך צוואה הדדית שזו שאלה פתוחה בפסיקה האם התיקון חל גם על ידועים בציבור]. </w:t>
      </w:r>
    </w:p>
    <w:p w14:paraId="18CC3F84" w14:textId="6EAD5AD4" w:rsidR="001C48E2" w:rsidRDefault="001C48E2" w:rsidP="00264EEC">
      <w:pPr>
        <w:pStyle w:val="a3"/>
        <w:numPr>
          <w:ilvl w:val="0"/>
          <w:numId w:val="149"/>
        </w:numPr>
        <w:tabs>
          <w:tab w:val="left" w:pos="3878"/>
        </w:tabs>
        <w:spacing w:after="0"/>
        <w:jc w:val="both"/>
        <w:rPr>
          <w:rFonts w:ascii="David" w:hAnsi="David" w:cs="David"/>
          <w:sz w:val="24"/>
          <w:szCs w:val="24"/>
        </w:rPr>
      </w:pPr>
      <w:r w:rsidRPr="007737BD">
        <w:rPr>
          <w:rFonts w:ascii="David" w:hAnsi="David" w:cs="David" w:hint="cs"/>
          <w:b/>
          <w:bCs/>
          <w:sz w:val="24"/>
          <w:szCs w:val="24"/>
          <w:highlight w:val="green"/>
          <w:rtl/>
        </w:rPr>
        <w:t xml:space="preserve">לדעת </w:t>
      </w:r>
      <w:r w:rsidRPr="00BA2D22">
        <w:rPr>
          <w:rFonts w:ascii="David" w:hAnsi="David" w:cs="David" w:hint="cs"/>
          <w:b/>
          <w:bCs/>
          <w:sz w:val="24"/>
          <w:szCs w:val="24"/>
          <w:highlight w:val="green"/>
          <w:rtl/>
        </w:rPr>
        <w:t>איילת</w:t>
      </w:r>
      <w:r w:rsidRPr="001C48E2">
        <w:rPr>
          <w:rFonts w:ascii="David" w:hAnsi="David" w:cs="David" w:hint="cs"/>
          <w:sz w:val="24"/>
          <w:szCs w:val="24"/>
          <w:rtl/>
        </w:rPr>
        <w:t xml:space="preserve">, רוב הסיכויים שביהמ"ש יפסוק שסעיף 8א חל </w:t>
      </w:r>
      <w:r w:rsidRPr="001C48E2">
        <w:rPr>
          <w:rFonts w:ascii="David" w:hAnsi="David" w:cs="David" w:hint="cs"/>
          <w:b/>
          <w:bCs/>
          <w:sz w:val="24"/>
          <w:szCs w:val="24"/>
          <w:rtl/>
        </w:rPr>
        <w:t>גם</w:t>
      </w:r>
      <w:r w:rsidRPr="001C48E2">
        <w:rPr>
          <w:rFonts w:ascii="David" w:hAnsi="David" w:cs="David" w:hint="cs"/>
          <w:sz w:val="24"/>
          <w:szCs w:val="24"/>
          <w:rtl/>
        </w:rPr>
        <w:t xml:space="preserve"> על ידועים בציבור.</w:t>
      </w:r>
    </w:p>
    <w:p w14:paraId="270AE357" w14:textId="77777777" w:rsidR="00264EEC" w:rsidRPr="00264EEC" w:rsidRDefault="00264EEC" w:rsidP="00264EEC">
      <w:pPr>
        <w:tabs>
          <w:tab w:val="left" w:pos="3878"/>
        </w:tabs>
        <w:spacing w:after="0"/>
        <w:jc w:val="both"/>
        <w:rPr>
          <w:rFonts w:ascii="David" w:hAnsi="David" w:cs="David"/>
          <w:sz w:val="24"/>
          <w:szCs w:val="24"/>
          <w:rtl/>
        </w:rPr>
      </w:pPr>
    </w:p>
    <w:p w14:paraId="3CD8136A" w14:textId="48DBC961" w:rsidR="00264EEC" w:rsidRDefault="00264EEC" w:rsidP="00FC4ECF">
      <w:pPr>
        <w:tabs>
          <w:tab w:val="left" w:pos="3878"/>
        </w:tabs>
        <w:jc w:val="both"/>
        <w:rPr>
          <w:rFonts w:ascii="David" w:hAnsi="David" w:cs="David"/>
          <w:sz w:val="24"/>
          <w:szCs w:val="24"/>
          <w:rtl/>
        </w:rPr>
      </w:pPr>
      <w:r w:rsidRPr="001C48E2">
        <w:rPr>
          <w:rFonts w:ascii="David" w:hAnsi="David" w:cs="David" w:hint="cs"/>
          <w:b/>
          <w:bCs/>
          <w:sz w:val="24"/>
          <w:szCs w:val="24"/>
          <w:rtl/>
        </w:rPr>
        <w:t>האם סעיף 8א חל גם על בני זוג מאותו מין?</w:t>
      </w:r>
      <w:r>
        <w:rPr>
          <w:rFonts w:ascii="David" w:hAnsi="David" w:cs="David" w:hint="cs"/>
          <w:sz w:val="24"/>
          <w:szCs w:val="24"/>
          <w:rtl/>
        </w:rPr>
        <w:t xml:space="preserve"> אם </w:t>
      </w:r>
      <w:r w:rsidR="001C48E2">
        <w:rPr>
          <w:rFonts w:ascii="David" w:hAnsi="David" w:cs="David" w:hint="cs"/>
          <w:sz w:val="24"/>
          <w:szCs w:val="24"/>
          <w:rtl/>
        </w:rPr>
        <w:t xml:space="preserve">לא בהכרח חל על "נשואים" ניתן לקבוע שזה חל גם על בני זוג מאותו מין. [אם הם נשואים נישואים "אזרחים" אין בעיה]. </w:t>
      </w:r>
    </w:p>
    <w:p w14:paraId="32C96083" w14:textId="1D7650B2" w:rsidR="001C48E2" w:rsidRDefault="001C48E2" w:rsidP="001C48E2">
      <w:pPr>
        <w:tabs>
          <w:tab w:val="left" w:pos="3878"/>
        </w:tabs>
        <w:jc w:val="both"/>
        <w:rPr>
          <w:rFonts w:ascii="David" w:hAnsi="David" w:cs="David"/>
          <w:b/>
          <w:bCs/>
          <w:sz w:val="24"/>
          <w:szCs w:val="24"/>
          <w:shd w:val="clear" w:color="auto" w:fill="FFCCFF"/>
          <w:rtl/>
        </w:rPr>
      </w:pPr>
      <w:r w:rsidRPr="00BA2D22">
        <w:rPr>
          <w:rFonts w:ascii="David" w:hAnsi="David" w:cs="David" w:hint="cs"/>
          <w:b/>
          <w:bCs/>
          <w:sz w:val="24"/>
          <w:szCs w:val="24"/>
          <w:shd w:val="clear" w:color="auto" w:fill="FFCCFF"/>
          <w:rtl/>
        </w:rPr>
        <w:t>התזכיר</w:t>
      </w:r>
      <w:r w:rsidRPr="00BA2D22">
        <w:rPr>
          <w:rFonts w:ascii="David" w:hAnsi="David" w:cs="David" w:hint="cs"/>
          <w:sz w:val="24"/>
          <w:szCs w:val="24"/>
          <w:shd w:val="clear" w:color="auto" w:fill="FFCCFF"/>
          <w:rtl/>
        </w:rPr>
        <w:t xml:space="preserve"> פותר את הבעיה הזו כי יש </w:t>
      </w:r>
      <w:r>
        <w:rPr>
          <w:rFonts w:ascii="David" w:hAnsi="David" w:cs="David" w:hint="cs"/>
          <w:sz w:val="24"/>
          <w:szCs w:val="24"/>
          <w:shd w:val="clear" w:color="auto" w:fill="FFCCFF"/>
          <w:rtl/>
        </w:rPr>
        <w:t xml:space="preserve">בו </w:t>
      </w:r>
      <w:r w:rsidRPr="00BA2D22">
        <w:rPr>
          <w:rFonts w:ascii="David" w:hAnsi="David" w:cs="David" w:hint="cs"/>
          <w:sz w:val="24"/>
          <w:szCs w:val="24"/>
          <w:shd w:val="clear" w:color="auto" w:fill="FFCCFF"/>
          <w:rtl/>
        </w:rPr>
        <w:t>הגדרה ל</w:t>
      </w:r>
      <w:r>
        <w:rPr>
          <w:rFonts w:ascii="David" w:hAnsi="David" w:cs="David" w:hint="cs"/>
          <w:sz w:val="24"/>
          <w:szCs w:val="24"/>
          <w:shd w:val="clear" w:color="auto" w:fill="FFCCFF"/>
          <w:rtl/>
        </w:rPr>
        <w:t>"</w:t>
      </w:r>
      <w:r w:rsidRPr="00BA2D22">
        <w:rPr>
          <w:rFonts w:ascii="David" w:hAnsi="David" w:cs="David" w:hint="cs"/>
          <w:sz w:val="24"/>
          <w:szCs w:val="24"/>
          <w:shd w:val="clear" w:color="auto" w:fill="FFCCFF"/>
          <w:rtl/>
        </w:rPr>
        <w:t>בני זוג</w:t>
      </w:r>
      <w:r>
        <w:rPr>
          <w:rFonts w:ascii="David" w:hAnsi="David" w:cs="David" w:hint="cs"/>
          <w:sz w:val="24"/>
          <w:szCs w:val="24"/>
          <w:shd w:val="clear" w:color="auto" w:fill="FFCCFF"/>
          <w:rtl/>
        </w:rPr>
        <w:t>".</w:t>
      </w:r>
    </w:p>
    <w:p w14:paraId="5F026C9E" w14:textId="7B0DE3D4" w:rsidR="001C48E2" w:rsidRDefault="001C48E2" w:rsidP="001C48E2">
      <w:pPr>
        <w:tabs>
          <w:tab w:val="left" w:pos="3878"/>
        </w:tabs>
        <w:jc w:val="both"/>
        <w:rPr>
          <w:rFonts w:ascii="David" w:hAnsi="David" w:cs="David"/>
          <w:b/>
          <w:bCs/>
          <w:sz w:val="24"/>
          <w:szCs w:val="24"/>
          <w:shd w:val="clear" w:color="auto" w:fill="FFCCFF"/>
          <w:rtl/>
        </w:rPr>
      </w:pPr>
    </w:p>
    <w:p w14:paraId="1E0080FC" w14:textId="0FAE0131" w:rsidR="001C48E2" w:rsidRPr="001C48E2" w:rsidRDefault="001C48E2" w:rsidP="001C48E2">
      <w:pPr>
        <w:tabs>
          <w:tab w:val="left" w:pos="3878"/>
        </w:tabs>
        <w:jc w:val="both"/>
        <w:rPr>
          <w:rFonts w:ascii="David" w:hAnsi="David" w:cs="David"/>
          <w:b/>
          <w:bCs/>
          <w:sz w:val="24"/>
          <w:szCs w:val="24"/>
          <w:shd w:val="clear" w:color="auto" w:fill="D9E2F3" w:themeFill="accent1" w:themeFillTint="33"/>
          <w:rtl/>
        </w:rPr>
      </w:pPr>
      <w:r w:rsidRPr="00BA2D22">
        <w:rPr>
          <w:rFonts w:ascii="David" w:hAnsi="David" w:cs="David" w:hint="cs"/>
          <w:b/>
          <w:bCs/>
          <w:sz w:val="24"/>
          <w:szCs w:val="24"/>
          <w:rtl/>
        </w:rPr>
        <w:t xml:space="preserve">מה לגבי </w:t>
      </w:r>
      <w:r w:rsidRPr="00BA2D22">
        <w:rPr>
          <w:rFonts w:ascii="David" w:hAnsi="David" w:cs="David" w:hint="cs"/>
          <w:b/>
          <w:bCs/>
          <w:sz w:val="24"/>
          <w:szCs w:val="24"/>
          <w:u w:val="single"/>
          <w:rtl/>
        </w:rPr>
        <w:t>אחרים</w:t>
      </w:r>
      <w:r w:rsidRPr="00BA2D22">
        <w:rPr>
          <w:rFonts w:ascii="David" w:hAnsi="David" w:cs="David" w:hint="cs"/>
          <w:b/>
          <w:bCs/>
          <w:sz w:val="24"/>
          <w:szCs w:val="24"/>
          <w:rtl/>
        </w:rPr>
        <w:t xml:space="preserve"> המעוניינים לערוך צוואות הדדיות?</w:t>
      </w:r>
      <w:r>
        <w:rPr>
          <w:rFonts w:ascii="David" w:hAnsi="David" w:cs="David" w:hint="cs"/>
          <w:sz w:val="24"/>
          <w:szCs w:val="24"/>
          <w:rtl/>
        </w:rPr>
        <w:t xml:space="preserve"> </w:t>
      </w:r>
      <w:r w:rsidRPr="002709EF">
        <w:rPr>
          <w:rFonts w:ascii="David" w:hAnsi="David" w:cs="David" w:hint="cs"/>
          <w:b/>
          <w:bCs/>
          <w:sz w:val="24"/>
          <w:szCs w:val="24"/>
          <w:u w:val="single"/>
          <w:shd w:val="clear" w:color="auto" w:fill="D9E2F3" w:themeFill="accent1" w:themeFillTint="33"/>
          <w:rtl/>
        </w:rPr>
        <w:t>פס"ד עיזבון המנוחה וקסמן</w:t>
      </w:r>
      <w:r w:rsidRPr="002709EF">
        <w:rPr>
          <w:rFonts w:ascii="David" w:hAnsi="David" w:cs="David" w:hint="cs"/>
          <w:sz w:val="24"/>
          <w:szCs w:val="24"/>
          <w:shd w:val="clear" w:color="auto" w:fill="D9E2F3" w:themeFill="accent1" w:themeFillTint="33"/>
          <w:rtl/>
        </w:rPr>
        <w:t xml:space="preserve">- </w:t>
      </w:r>
      <w:r w:rsidRPr="002709EF">
        <w:rPr>
          <w:rFonts w:ascii="David" w:hAnsi="David" w:cs="David" w:hint="cs"/>
          <w:b/>
          <w:bCs/>
          <w:sz w:val="24"/>
          <w:szCs w:val="24"/>
          <w:shd w:val="clear" w:color="auto" w:fill="D9E2F3" w:themeFill="accent1" w:themeFillTint="33"/>
          <w:rtl/>
        </w:rPr>
        <w:t>אמרת אגב של</w:t>
      </w:r>
      <w:r w:rsidRPr="002709EF">
        <w:rPr>
          <w:rFonts w:ascii="David" w:hAnsi="David" w:cs="David" w:hint="cs"/>
          <w:sz w:val="24"/>
          <w:szCs w:val="24"/>
          <w:shd w:val="clear" w:color="auto" w:fill="D9E2F3" w:themeFill="accent1" w:themeFillTint="33"/>
          <w:rtl/>
        </w:rPr>
        <w:t xml:space="preserve"> </w:t>
      </w:r>
      <w:r w:rsidRPr="002709EF">
        <w:rPr>
          <w:rFonts w:ascii="David" w:hAnsi="David" w:cs="David" w:hint="cs"/>
          <w:b/>
          <w:bCs/>
          <w:sz w:val="24"/>
          <w:szCs w:val="24"/>
          <w:highlight w:val="green"/>
          <w:shd w:val="clear" w:color="auto" w:fill="D9E2F3" w:themeFill="accent1" w:themeFillTint="33"/>
          <w:rtl/>
        </w:rPr>
        <w:t xml:space="preserve">השופט </w:t>
      </w:r>
      <w:proofErr w:type="spellStart"/>
      <w:r w:rsidRPr="002709EF">
        <w:rPr>
          <w:rFonts w:ascii="David" w:hAnsi="David" w:cs="David" w:hint="cs"/>
          <w:b/>
          <w:bCs/>
          <w:sz w:val="24"/>
          <w:szCs w:val="24"/>
          <w:highlight w:val="green"/>
          <w:shd w:val="clear" w:color="auto" w:fill="D9E2F3" w:themeFill="accent1" w:themeFillTint="33"/>
          <w:rtl/>
        </w:rPr>
        <w:t>גייפמן</w:t>
      </w:r>
      <w:proofErr w:type="spellEnd"/>
      <w:r w:rsidRPr="002709EF">
        <w:rPr>
          <w:rFonts w:ascii="David" w:hAnsi="David" w:cs="David" w:hint="cs"/>
          <w:sz w:val="24"/>
          <w:szCs w:val="24"/>
          <w:shd w:val="clear" w:color="auto" w:fill="D9E2F3" w:themeFill="accent1" w:themeFillTint="33"/>
          <w:rtl/>
        </w:rPr>
        <w:t xml:space="preserve"> </w:t>
      </w:r>
      <w:r w:rsidRPr="002709EF">
        <w:rPr>
          <w:rFonts w:ascii="David" w:hAnsi="David" w:cs="David" w:hint="cs"/>
          <w:b/>
          <w:bCs/>
          <w:sz w:val="24"/>
          <w:szCs w:val="24"/>
          <w:shd w:val="clear" w:color="auto" w:fill="D9E2F3" w:themeFill="accent1" w:themeFillTint="33"/>
          <w:rtl/>
        </w:rPr>
        <w:t>שצדדים אחרים יכולים לערוך צוואות הדדיות, נניח אחים, אבל לא יהיה להם הסעד שסעיף 8א נותן</w:t>
      </w:r>
      <w:r w:rsidRPr="002709EF">
        <w:rPr>
          <w:rFonts w:ascii="David" w:hAnsi="David" w:cs="David" w:hint="cs"/>
          <w:sz w:val="24"/>
          <w:szCs w:val="24"/>
          <w:shd w:val="clear" w:color="auto" w:fill="D9E2F3" w:themeFill="accent1" w:themeFillTint="33"/>
          <w:rtl/>
        </w:rPr>
        <w:t xml:space="preserve">. </w:t>
      </w:r>
      <w:r w:rsidRPr="002709EF">
        <w:rPr>
          <w:rFonts w:ascii="David" w:hAnsi="David" w:cs="David" w:hint="cs"/>
          <w:sz w:val="24"/>
          <w:szCs w:val="24"/>
          <w:u w:val="single"/>
          <w:shd w:val="clear" w:color="auto" w:fill="D9E2F3" w:themeFill="accent1" w:themeFillTint="33"/>
          <w:rtl/>
        </w:rPr>
        <w:t>יחול עליהם עדיין הדין הקודם</w:t>
      </w:r>
      <w:r w:rsidRPr="002709EF">
        <w:rPr>
          <w:rFonts w:ascii="David" w:hAnsi="David" w:cs="David" w:hint="cs"/>
          <w:sz w:val="24"/>
          <w:szCs w:val="24"/>
          <w:shd w:val="clear" w:color="auto" w:fill="D9E2F3" w:themeFill="accent1" w:themeFillTint="33"/>
          <w:rtl/>
        </w:rPr>
        <w:t xml:space="preserve">. אם אחת תרצה לשנות את הצוואה לא יהיה סעד אלא אם נוכל לטעון </w:t>
      </w:r>
      <w:r w:rsidRPr="001C48E2">
        <w:rPr>
          <w:rFonts w:ascii="David" w:hAnsi="David" w:cs="David" w:hint="cs"/>
          <w:b/>
          <w:bCs/>
          <w:sz w:val="24"/>
          <w:szCs w:val="24"/>
          <w:shd w:val="clear" w:color="auto" w:fill="D9E2F3" w:themeFill="accent1" w:themeFillTint="33"/>
          <w:rtl/>
        </w:rPr>
        <w:t>לחוסר תו"ל</w:t>
      </w:r>
      <w:r w:rsidRPr="002709EF">
        <w:rPr>
          <w:rFonts w:ascii="David" w:hAnsi="David" w:cs="David" w:hint="cs"/>
          <w:sz w:val="24"/>
          <w:szCs w:val="24"/>
          <w:shd w:val="clear" w:color="auto" w:fill="D9E2F3" w:themeFill="accent1" w:themeFillTint="33"/>
          <w:rtl/>
        </w:rPr>
        <w:t xml:space="preserve"> ונאמר שאמרת </w:t>
      </w:r>
      <w:proofErr w:type="spellStart"/>
      <w:r w:rsidRPr="002709EF">
        <w:rPr>
          <w:rFonts w:ascii="David" w:hAnsi="David" w:cs="David" w:hint="cs"/>
          <w:sz w:val="24"/>
          <w:szCs w:val="24"/>
          <w:shd w:val="clear" w:color="auto" w:fill="D9E2F3" w:themeFill="accent1" w:themeFillTint="33"/>
          <w:rtl/>
        </w:rPr>
        <w:t>האגב</w:t>
      </w:r>
      <w:proofErr w:type="spellEnd"/>
      <w:r w:rsidRPr="002709EF">
        <w:rPr>
          <w:rFonts w:ascii="David" w:hAnsi="David" w:cs="David" w:hint="cs"/>
          <w:sz w:val="24"/>
          <w:szCs w:val="24"/>
          <w:shd w:val="clear" w:color="auto" w:fill="D9E2F3" w:themeFill="accent1" w:themeFillTint="33"/>
          <w:rtl/>
        </w:rPr>
        <w:t xml:space="preserve"> של ברק צריכה להפוך להלכה</w:t>
      </w:r>
      <w:r>
        <w:rPr>
          <w:rFonts w:ascii="David" w:hAnsi="David" w:cs="David" w:hint="cs"/>
          <w:sz w:val="24"/>
          <w:szCs w:val="24"/>
          <w:rtl/>
        </w:rPr>
        <w:t xml:space="preserve">. </w:t>
      </w:r>
    </w:p>
    <w:p w14:paraId="5D66387D" w14:textId="77777777" w:rsidR="001C48E2" w:rsidRDefault="001C48E2" w:rsidP="001C48E2">
      <w:pPr>
        <w:tabs>
          <w:tab w:val="left" w:pos="3878"/>
        </w:tabs>
        <w:jc w:val="both"/>
        <w:rPr>
          <w:rFonts w:ascii="David" w:hAnsi="David" w:cs="David"/>
          <w:b/>
          <w:bCs/>
          <w:sz w:val="24"/>
          <w:szCs w:val="24"/>
          <w:rtl/>
        </w:rPr>
      </w:pPr>
    </w:p>
    <w:p w14:paraId="397B1942" w14:textId="1C459DEA" w:rsidR="001C48E2" w:rsidRPr="00911B5A" w:rsidRDefault="001C48E2" w:rsidP="001C48E2">
      <w:pPr>
        <w:tabs>
          <w:tab w:val="left" w:pos="3878"/>
        </w:tabs>
        <w:jc w:val="both"/>
        <w:rPr>
          <w:rFonts w:ascii="David" w:hAnsi="David" w:cs="David"/>
          <w:sz w:val="24"/>
          <w:szCs w:val="24"/>
          <w:rtl/>
        </w:rPr>
      </w:pPr>
      <w:r w:rsidRPr="00DE2417">
        <w:rPr>
          <w:rFonts w:ascii="David" w:hAnsi="David" w:cs="David" w:hint="cs"/>
          <w:b/>
          <w:bCs/>
          <w:sz w:val="24"/>
          <w:szCs w:val="24"/>
          <w:rtl/>
        </w:rPr>
        <w:t>לא ברור אם</w:t>
      </w:r>
      <w:r>
        <w:rPr>
          <w:rFonts w:ascii="David" w:hAnsi="David" w:cs="David" w:hint="cs"/>
          <w:b/>
          <w:bCs/>
          <w:sz w:val="24"/>
          <w:szCs w:val="24"/>
          <w:rtl/>
        </w:rPr>
        <w:t xml:space="preserve"> נדרש</w:t>
      </w:r>
      <w:r w:rsidRPr="00DE2417">
        <w:rPr>
          <w:rFonts w:ascii="David" w:hAnsi="David" w:cs="David" w:hint="cs"/>
          <w:b/>
          <w:bCs/>
          <w:sz w:val="24"/>
          <w:szCs w:val="24"/>
          <w:rtl/>
        </w:rPr>
        <w:t xml:space="preserve"> תו"ל אובייקטיבי או סובייקטיבי, לכן זו שאלה פתוחה</w:t>
      </w:r>
      <w:r w:rsidRPr="001C48E2">
        <w:rPr>
          <w:rFonts w:ascii="David" w:hAnsi="David" w:cs="David" w:hint="cs"/>
          <w:sz w:val="24"/>
          <w:szCs w:val="24"/>
          <w:rtl/>
        </w:rPr>
        <w:t>.</w:t>
      </w:r>
      <w:r w:rsidR="00911B5A" w:rsidRPr="00911B5A">
        <w:rPr>
          <w:rFonts w:ascii="David" w:hAnsi="David" w:cs="David" w:hint="cs"/>
          <w:sz w:val="24"/>
          <w:szCs w:val="24"/>
          <w:rtl/>
        </w:rPr>
        <w:t xml:space="preserve"> יתרון- מאפשר גמישות. חיסרון- עמום.</w:t>
      </w:r>
      <w:r w:rsidR="00911B5A">
        <w:rPr>
          <w:rFonts w:ascii="David" w:hAnsi="David" w:cs="David" w:hint="cs"/>
          <w:sz w:val="24"/>
          <w:szCs w:val="24"/>
          <w:rtl/>
        </w:rPr>
        <w:t xml:space="preserve"> לא רוצים להכניס תו"ל כתחליף לסעיף 8א. יחסית נוקשה. </w:t>
      </w:r>
    </w:p>
    <w:p w14:paraId="7D7B8EC9" w14:textId="668E24C9" w:rsidR="00911B5A" w:rsidRDefault="00911B5A" w:rsidP="001C48E2">
      <w:pPr>
        <w:tabs>
          <w:tab w:val="left" w:pos="3878"/>
        </w:tabs>
        <w:jc w:val="both"/>
        <w:rPr>
          <w:rFonts w:ascii="David" w:hAnsi="David" w:cs="David"/>
          <w:b/>
          <w:bCs/>
          <w:sz w:val="24"/>
          <w:szCs w:val="24"/>
          <w:rtl/>
        </w:rPr>
      </w:pPr>
      <w:r w:rsidRPr="00911B5A">
        <w:rPr>
          <w:rFonts w:ascii="David" w:hAnsi="David" w:cs="David" w:hint="cs"/>
          <w:b/>
          <w:bCs/>
          <w:sz w:val="24"/>
          <w:szCs w:val="24"/>
          <w:rtl/>
        </w:rPr>
        <w:t>סעיף 8א לא נותן שיקול דעת לכאורה</w:t>
      </w:r>
      <w:r w:rsidRPr="00911B5A">
        <w:rPr>
          <w:rFonts w:ascii="David" w:hAnsi="David" w:cs="David" w:hint="cs"/>
          <w:sz w:val="24"/>
          <w:szCs w:val="24"/>
          <w:rtl/>
        </w:rPr>
        <w:t>.</w:t>
      </w:r>
      <w:r w:rsidRPr="00911B5A">
        <w:rPr>
          <w:rFonts w:ascii="David" w:hAnsi="David" w:cs="David" w:hint="cs"/>
          <w:b/>
          <w:bCs/>
          <w:sz w:val="24"/>
          <w:szCs w:val="24"/>
          <w:rtl/>
        </w:rPr>
        <w:t xml:space="preserve"> מה קורה אם אחרי מות אחד מהם רוצים לעשות שינוי שתואם את הערכים של הזוג?</w:t>
      </w:r>
      <w:r>
        <w:rPr>
          <w:rFonts w:ascii="David" w:hAnsi="David" w:cs="David" w:hint="cs"/>
          <w:b/>
          <w:bCs/>
          <w:sz w:val="24"/>
          <w:szCs w:val="24"/>
          <w:rtl/>
        </w:rPr>
        <w:t xml:space="preserve"> </w:t>
      </w:r>
      <w:r w:rsidRPr="002F74DE">
        <w:rPr>
          <w:rFonts w:ascii="David" w:hAnsi="David" w:cs="David" w:hint="cs"/>
          <w:b/>
          <w:bCs/>
          <w:sz w:val="24"/>
          <w:szCs w:val="24"/>
          <w:rtl/>
        </w:rPr>
        <w:t>הסעיף לא מאפשר שיקול דעת במקרים של שינוי נסיבות לאחר עריכת הצוואות</w:t>
      </w:r>
      <w:r>
        <w:rPr>
          <w:rFonts w:ascii="David" w:hAnsi="David" w:cs="David" w:hint="cs"/>
          <w:sz w:val="24"/>
          <w:szCs w:val="24"/>
          <w:rtl/>
        </w:rPr>
        <w:t>.</w:t>
      </w:r>
    </w:p>
    <w:p w14:paraId="03501527" w14:textId="32481A70" w:rsidR="00911B5A" w:rsidRDefault="00911B5A" w:rsidP="001C48E2">
      <w:pPr>
        <w:tabs>
          <w:tab w:val="left" w:pos="3878"/>
        </w:tabs>
        <w:jc w:val="both"/>
        <w:rPr>
          <w:rFonts w:ascii="David" w:hAnsi="David" w:cs="David"/>
          <w:b/>
          <w:bCs/>
          <w:sz w:val="24"/>
          <w:szCs w:val="24"/>
          <w:rtl/>
        </w:rPr>
      </w:pPr>
    </w:p>
    <w:p w14:paraId="74B9FEFE" w14:textId="77777777" w:rsidR="00911B5A" w:rsidRDefault="00911B5A" w:rsidP="00911B5A">
      <w:pPr>
        <w:tabs>
          <w:tab w:val="left" w:pos="3878"/>
        </w:tabs>
        <w:jc w:val="both"/>
        <w:rPr>
          <w:rFonts w:ascii="David" w:hAnsi="David" w:cs="David"/>
          <w:sz w:val="24"/>
          <w:szCs w:val="24"/>
          <w:rtl/>
        </w:rPr>
      </w:pPr>
      <w:r w:rsidRPr="00DE2417">
        <w:rPr>
          <w:rFonts w:ascii="David" w:hAnsi="David" w:cs="David" w:hint="cs"/>
          <w:b/>
          <w:bCs/>
          <w:sz w:val="24"/>
          <w:szCs w:val="24"/>
          <w:u w:val="single"/>
          <w:shd w:val="clear" w:color="auto" w:fill="FFFFCC"/>
          <w:rtl/>
        </w:rPr>
        <w:t>הדין שחל על צוואות שנערכו לפני התיקון</w:t>
      </w:r>
    </w:p>
    <w:p w14:paraId="1E7859DA" w14:textId="33DE611C" w:rsidR="00911B5A" w:rsidRDefault="00911B5A" w:rsidP="00911B5A">
      <w:pPr>
        <w:pStyle w:val="a3"/>
        <w:numPr>
          <w:ilvl w:val="0"/>
          <w:numId w:val="151"/>
        </w:numPr>
        <w:tabs>
          <w:tab w:val="left" w:pos="3878"/>
        </w:tabs>
        <w:jc w:val="both"/>
        <w:rPr>
          <w:rFonts w:ascii="David" w:hAnsi="David" w:cs="David"/>
          <w:sz w:val="24"/>
          <w:szCs w:val="24"/>
        </w:rPr>
      </w:pPr>
      <w:r w:rsidRPr="00DE2417">
        <w:rPr>
          <w:rFonts w:ascii="David" w:hAnsi="David" w:cs="David" w:hint="cs"/>
          <w:b/>
          <w:bCs/>
          <w:sz w:val="24"/>
          <w:szCs w:val="24"/>
          <w:shd w:val="clear" w:color="auto" w:fill="FFFFCC"/>
          <w:rtl/>
        </w:rPr>
        <w:t xml:space="preserve">צוואות שנערכו </w:t>
      </w:r>
      <w:r w:rsidRPr="00911B5A">
        <w:rPr>
          <w:rFonts w:ascii="David" w:hAnsi="David" w:cs="David" w:hint="cs"/>
          <w:b/>
          <w:bCs/>
          <w:sz w:val="24"/>
          <w:szCs w:val="24"/>
          <w:u w:val="single"/>
          <w:shd w:val="clear" w:color="auto" w:fill="FFFFCC"/>
          <w:rtl/>
        </w:rPr>
        <w:t>לפני</w:t>
      </w:r>
      <w:r w:rsidRPr="00DE2417">
        <w:rPr>
          <w:rFonts w:ascii="David" w:hAnsi="David" w:cs="David" w:hint="cs"/>
          <w:b/>
          <w:bCs/>
          <w:sz w:val="24"/>
          <w:szCs w:val="24"/>
          <w:shd w:val="clear" w:color="auto" w:fill="FFFFCC"/>
          <w:rtl/>
        </w:rPr>
        <w:t xml:space="preserve"> הוספת סעיף 8א' כאשר גם ביטול או שינוי הצוואה נערך </w:t>
      </w:r>
      <w:r w:rsidRPr="00911B5A">
        <w:rPr>
          <w:rFonts w:ascii="David" w:hAnsi="David" w:cs="David" w:hint="cs"/>
          <w:b/>
          <w:bCs/>
          <w:sz w:val="24"/>
          <w:szCs w:val="24"/>
          <w:u w:val="single"/>
          <w:shd w:val="clear" w:color="auto" w:fill="FFFFCC"/>
          <w:rtl/>
        </w:rPr>
        <w:t>לפני</w:t>
      </w:r>
      <w:r w:rsidRPr="00DE2417">
        <w:rPr>
          <w:rFonts w:ascii="David" w:hAnsi="David" w:cs="David" w:hint="cs"/>
          <w:b/>
          <w:bCs/>
          <w:sz w:val="24"/>
          <w:szCs w:val="24"/>
          <w:shd w:val="clear" w:color="auto" w:fill="FFFFCC"/>
          <w:rtl/>
        </w:rPr>
        <w:t xml:space="preserve"> תיקון החוק- חל הדין הקודם</w:t>
      </w:r>
      <w:r w:rsidRPr="00DE2417">
        <w:rPr>
          <w:rFonts w:ascii="David" w:hAnsi="David" w:cs="David" w:hint="cs"/>
          <w:sz w:val="24"/>
          <w:szCs w:val="24"/>
          <w:rtl/>
        </w:rPr>
        <w:t xml:space="preserve"> (בע"מ 10807/03 </w:t>
      </w:r>
      <w:r w:rsidRPr="00DE2417">
        <w:rPr>
          <w:rFonts w:ascii="David" w:hAnsi="David" w:cs="David" w:hint="cs"/>
          <w:b/>
          <w:bCs/>
          <w:sz w:val="24"/>
          <w:szCs w:val="24"/>
          <w:shd w:val="clear" w:color="auto" w:fill="D9E2F3" w:themeFill="accent1" w:themeFillTint="33"/>
          <w:rtl/>
        </w:rPr>
        <w:t>זמיר נ' גמליאל</w:t>
      </w:r>
      <w:r w:rsidRPr="00DE2417">
        <w:rPr>
          <w:rFonts w:ascii="David" w:hAnsi="David" w:cs="David" w:hint="cs"/>
          <w:sz w:val="24"/>
          <w:szCs w:val="24"/>
          <w:rtl/>
        </w:rPr>
        <w:t xml:space="preserve"> (2007)). </w:t>
      </w:r>
    </w:p>
    <w:p w14:paraId="0A1BB22D" w14:textId="14449B16" w:rsidR="00911B5A" w:rsidRDefault="00911B5A" w:rsidP="00911B5A">
      <w:pPr>
        <w:pStyle w:val="a3"/>
        <w:numPr>
          <w:ilvl w:val="0"/>
          <w:numId w:val="151"/>
        </w:numPr>
        <w:tabs>
          <w:tab w:val="left" w:pos="3878"/>
        </w:tabs>
        <w:jc w:val="both"/>
        <w:rPr>
          <w:rFonts w:ascii="David" w:hAnsi="David" w:cs="David"/>
          <w:sz w:val="24"/>
          <w:szCs w:val="24"/>
        </w:rPr>
      </w:pPr>
      <w:r>
        <w:rPr>
          <w:rFonts w:ascii="David" w:hAnsi="David" w:cs="David" w:hint="cs"/>
          <w:b/>
          <w:bCs/>
          <w:sz w:val="24"/>
          <w:szCs w:val="24"/>
          <w:shd w:val="clear" w:color="auto" w:fill="FFFFCC"/>
          <w:rtl/>
        </w:rPr>
        <w:t xml:space="preserve">צוואות שנערכו </w:t>
      </w:r>
      <w:r w:rsidRPr="00911B5A">
        <w:rPr>
          <w:rFonts w:ascii="David" w:hAnsi="David" w:cs="David" w:hint="cs"/>
          <w:b/>
          <w:bCs/>
          <w:sz w:val="24"/>
          <w:szCs w:val="24"/>
          <w:u w:val="single"/>
          <w:shd w:val="clear" w:color="auto" w:fill="FFFFCC"/>
          <w:rtl/>
        </w:rPr>
        <w:t>לפני</w:t>
      </w:r>
      <w:r>
        <w:rPr>
          <w:rFonts w:ascii="David" w:hAnsi="David" w:cs="David" w:hint="cs"/>
          <w:b/>
          <w:bCs/>
          <w:sz w:val="24"/>
          <w:szCs w:val="24"/>
          <w:shd w:val="clear" w:color="auto" w:fill="FFFFCC"/>
          <w:rtl/>
        </w:rPr>
        <w:t xml:space="preserve"> הוספת סעיף 8א' אך מבקשים לשנותן </w:t>
      </w:r>
      <w:r w:rsidRPr="00911B5A">
        <w:rPr>
          <w:rFonts w:ascii="David" w:hAnsi="David" w:cs="David" w:hint="cs"/>
          <w:b/>
          <w:bCs/>
          <w:sz w:val="24"/>
          <w:szCs w:val="24"/>
          <w:u w:val="single"/>
          <w:shd w:val="clear" w:color="auto" w:fill="FFFFCC"/>
          <w:rtl/>
        </w:rPr>
        <w:t>לאחר</w:t>
      </w:r>
      <w:r>
        <w:rPr>
          <w:rFonts w:ascii="David" w:hAnsi="David" w:cs="David" w:hint="cs"/>
          <w:b/>
          <w:bCs/>
          <w:sz w:val="24"/>
          <w:szCs w:val="24"/>
          <w:shd w:val="clear" w:color="auto" w:fill="FFFFCC"/>
          <w:rtl/>
        </w:rPr>
        <w:t xml:space="preserve"> התיקון </w:t>
      </w:r>
      <w:r w:rsidRPr="00DE2417">
        <w:rPr>
          <w:rFonts w:ascii="David" w:hAnsi="David" w:cs="David" w:hint="cs"/>
          <w:sz w:val="24"/>
          <w:szCs w:val="24"/>
          <w:rtl/>
        </w:rPr>
        <w:t>(</w:t>
      </w:r>
      <w:proofErr w:type="spellStart"/>
      <w:r w:rsidRPr="00DE2417">
        <w:rPr>
          <w:rFonts w:ascii="David" w:hAnsi="David" w:cs="David" w:hint="cs"/>
          <w:sz w:val="24"/>
          <w:szCs w:val="24"/>
          <w:rtl/>
        </w:rPr>
        <w:t>תע</w:t>
      </w:r>
      <w:proofErr w:type="spellEnd"/>
      <w:r>
        <w:rPr>
          <w:rFonts w:ascii="David" w:hAnsi="David" w:cs="David" w:hint="cs"/>
          <w:sz w:val="24"/>
          <w:szCs w:val="24"/>
          <w:rtl/>
        </w:rPr>
        <w:t xml:space="preserve"> (י-ם) 40180/10 </w:t>
      </w:r>
      <w:r w:rsidRPr="004B35FD">
        <w:rPr>
          <w:rFonts w:ascii="David" w:hAnsi="David" w:cs="David" w:hint="cs"/>
          <w:b/>
          <w:bCs/>
          <w:sz w:val="24"/>
          <w:szCs w:val="24"/>
          <w:shd w:val="clear" w:color="auto" w:fill="D9E2F3" w:themeFill="accent1" w:themeFillTint="33"/>
          <w:rtl/>
        </w:rPr>
        <w:t>פלונית נ' אלמוני</w:t>
      </w:r>
      <w:r>
        <w:rPr>
          <w:rFonts w:ascii="David" w:hAnsi="David" w:cs="David" w:hint="cs"/>
          <w:sz w:val="24"/>
          <w:szCs w:val="24"/>
          <w:rtl/>
        </w:rPr>
        <w:t>).</w:t>
      </w:r>
    </w:p>
    <w:p w14:paraId="26FE58F6" w14:textId="4E1B4796" w:rsidR="00911B5A" w:rsidRPr="00911B5A" w:rsidRDefault="00911B5A" w:rsidP="00911B5A">
      <w:pPr>
        <w:tabs>
          <w:tab w:val="left" w:pos="3878"/>
        </w:tabs>
        <w:jc w:val="both"/>
        <w:rPr>
          <w:rFonts w:ascii="David" w:hAnsi="David" w:cs="David"/>
          <w:sz w:val="24"/>
          <w:szCs w:val="24"/>
        </w:rPr>
      </w:pPr>
      <w:r w:rsidRPr="002F74DE">
        <w:rPr>
          <w:rFonts w:ascii="David" w:hAnsi="David" w:cs="David" w:hint="cs"/>
          <w:b/>
          <w:bCs/>
          <w:sz w:val="24"/>
          <w:szCs w:val="24"/>
          <w:shd w:val="clear" w:color="auto" w:fill="FFFF00"/>
          <w:rtl/>
        </w:rPr>
        <w:t>צוואה הדדית היא צוואה שנערכה תוך הסתמכות המצווים</w:t>
      </w:r>
      <w:r>
        <w:rPr>
          <w:rFonts w:ascii="David" w:hAnsi="David" w:cs="David" w:hint="cs"/>
          <w:sz w:val="24"/>
          <w:szCs w:val="24"/>
          <w:rtl/>
        </w:rPr>
        <w:t>.</w:t>
      </w:r>
    </w:p>
    <w:p w14:paraId="132B070B" w14:textId="714E9409" w:rsidR="00911B5A" w:rsidRPr="00CD04B4" w:rsidRDefault="00911B5A" w:rsidP="001C48E2">
      <w:pPr>
        <w:tabs>
          <w:tab w:val="left" w:pos="3878"/>
        </w:tabs>
        <w:jc w:val="both"/>
        <w:rPr>
          <w:rFonts w:ascii="David" w:hAnsi="David" w:cs="David"/>
          <w:b/>
          <w:bCs/>
          <w:sz w:val="24"/>
          <w:szCs w:val="24"/>
          <w:rtl/>
        </w:rPr>
      </w:pPr>
    </w:p>
    <w:p w14:paraId="71F55127" w14:textId="64B3B2EC" w:rsidR="00CD04B4" w:rsidRPr="00CD04B4" w:rsidRDefault="00CD04B4" w:rsidP="00CD04B4">
      <w:pPr>
        <w:pStyle w:val="a3"/>
        <w:numPr>
          <w:ilvl w:val="0"/>
          <w:numId w:val="152"/>
        </w:numPr>
        <w:shd w:val="clear" w:color="auto" w:fill="FFFFFF" w:themeFill="background1"/>
        <w:tabs>
          <w:tab w:val="left" w:pos="3878"/>
        </w:tabs>
        <w:jc w:val="both"/>
        <w:rPr>
          <w:rFonts w:ascii="David" w:hAnsi="David" w:cs="David"/>
          <w:sz w:val="24"/>
          <w:szCs w:val="24"/>
          <w:rtl/>
        </w:rPr>
      </w:pPr>
      <w:r w:rsidRPr="00CD04B4">
        <w:rPr>
          <w:rFonts w:ascii="David" w:hAnsi="David" w:cs="David" w:hint="cs"/>
          <w:b/>
          <w:bCs/>
          <w:sz w:val="24"/>
          <w:szCs w:val="24"/>
          <w:rtl/>
        </w:rPr>
        <w:t>הזכות למזונות מן העזבון</w:t>
      </w:r>
      <w:r w:rsidRPr="00CD04B4">
        <w:rPr>
          <w:rFonts w:ascii="David" w:hAnsi="David" w:cs="David" w:hint="cs"/>
          <w:sz w:val="24"/>
          <w:szCs w:val="24"/>
          <w:rtl/>
        </w:rPr>
        <w:t>- במחברת המצטברת.</w:t>
      </w:r>
    </w:p>
    <w:p w14:paraId="6108325D" w14:textId="07D6347F" w:rsidR="00CD04B4" w:rsidRPr="00CD04B4" w:rsidRDefault="00CD04B4" w:rsidP="00CD04B4">
      <w:pPr>
        <w:pStyle w:val="a3"/>
        <w:numPr>
          <w:ilvl w:val="0"/>
          <w:numId w:val="152"/>
        </w:numPr>
        <w:shd w:val="clear" w:color="auto" w:fill="FFFFFF" w:themeFill="background1"/>
        <w:tabs>
          <w:tab w:val="left" w:pos="3878"/>
        </w:tabs>
        <w:jc w:val="both"/>
        <w:rPr>
          <w:rFonts w:ascii="David" w:hAnsi="David" w:cs="David"/>
          <w:sz w:val="24"/>
          <w:szCs w:val="24"/>
          <w:rtl/>
        </w:rPr>
      </w:pPr>
      <w:r w:rsidRPr="00CD04B4">
        <w:rPr>
          <w:rFonts w:ascii="David" w:hAnsi="David" w:cs="David" w:hint="cs"/>
          <w:b/>
          <w:bCs/>
          <w:sz w:val="24"/>
          <w:szCs w:val="24"/>
          <w:rtl/>
        </w:rPr>
        <w:t>הסתלקות מירושה</w:t>
      </w:r>
      <w:r w:rsidRPr="00CD04B4">
        <w:rPr>
          <w:rFonts w:ascii="David" w:hAnsi="David" w:cs="David" w:hint="cs"/>
          <w:sz w:val="24"/>
          <w:szCs w:val="24"/>
          <w:rtl/>
        </w:rPr>
        <w:t>- במחברת המצטברת.</w:t>
      </w:r>
    </w:p>
    <w:p w14:paraId="6E91FF20" w14:textId="77777777" w:rsidR="00CD04B4" w:rsidRPr="00911B5A" w:rsidRDefault="00CD04B4" w:rsidP="001C48E2">
      <w:pPr>
        <w:tabs>
          <w:tab w:val="left" w:pos="3878"/>
        </w:tabs>
        <w:jc w:val="both"/>
        <w:rPr>
          <w:rFonts w:ascii="David" w:hAnsi="David" w:cs="David"/>
          <w:b/>
          <w:bCs/>
          <w:sz w:val="24"/>
          <w:szCs w:val="24"/>
        </w:rPr>
      </w:pPr>
    </w:p>
    <w:sectPr w:rsidR="00CD04B4" w:rsidRPr="00911B5A" w:rsidSect="0091038F">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8785" w14:textId="77777777" w:rsidR="0091038F" w:rsidRDefault="0091038F" w:rsidP="0091038F">
      <w:pPr>
        <w:spacing w:after="0" w:line="240" w:lineRule="auto"/>
      </w:pPr>
      <w:r>
        <w:separator/>
      </w:r>
    </w:p>
  </w:endnote>
  <w:endnote w:type="continuationSeparator" w:id="0">
    <w:p w14:paraId="7F0381C2" w14:textId="77777777" w:rsidR="0091038F" w:rsidRDefault="0091038F" w:rsidP="0091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471179903"/>
      <w:docPartObj>
        <w:docPartGallery w:val="Page Numbers (Bottom of Page)"/>
        <w:docPartUnique/>
      </w:docPartObj>
    </w:sdtPr>
    <w:sdtEndPr/>
    <w:sdtContent>
      <w:p w14:paraId="6FA70E04" w14:textId="6577AFE9" w:rsidR="0091038F" w:rsidRPr="0091038F" w:rsidRDefault="0091038F">
        <w:pPr>
          <w:pStyle w:val="a6"/>
          <w:jc w:val="center"/>
          <w:rPr>
            <w:rFonts w:ascii="David" w:hAnsi="David" w:cs="David"/>
          </w:rPr>
        </w:pPr>
        <w:r w:rsidRPr="0091038F">
          <w:rPr>
            <w:rFonts w:ascii="David" w:hAnsi="David" w:cs="David"/>
          </w:rPr>
          <w:fldChar w:fldCharType="begin"/>
        </w:r>
        <w:r w:rsidRPr="0091038F">
          <w:rPr>
            <w:rFonts w:ascii="David" w:hAnsi="David" w:cs="David"/>
          </w:rPr>
          <w:instrText>PAGE   \* MERGEFORMAT</w:instrText>
        </w:r>
        <w:r w:rsidRPr="0091038F">
          <w:rPr>
            <w:rFonts w:ascii="David" w:hAnsi="David" w:cs="David"/>
          </w:rPr>
          <w:fldChar w:fldCharType="separate"/>
        </w:r>
        <w:r w:rsidRPr="0091038F">
          <w:rPr>
            <w:rFonts w:ascii="David" w:hAnsi="David" w:cs="David"/>
            <w:rtl/>
            <w:lang w:val="he-IL"/>
          </w:rPr>
          <w:t>2</w:t>
        </w:r>
        <w:r w:rsidRPr="0091038F">
          <w:rPr>
            <w:rFonts w:ascii="David" w:hAnsi="David" w:cs="David"/>
          </w:rPr>
          <w:fldChar w:fldCharType="end"/>
        </w:r>
      </w:p>
    </w:sdtContent>
  </w:sdt>
  <w:p w14:paraId="09253710" w14:textId="77777777" w:rsidR="0091038F" w:rsidRDefault="009103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F187" w14:textId="77777777" w:rsidR="0091038F" w:rsidRDefault="0091038F" w:rsidP="0091038F">
      <w:pPr>
        <w:spacing w:after="0" w:line="240" w:lineRule="auto"/>
      </w:pPr>
      <w:r>
        <w:separator/>
      </w:r>
    </w:p>
  </w:footnote>
  <w:footnote w:type="continuationSeparator" w:id="0">
    <w:p w14:paraId="368F63A6" w14:textId="77777777" w:rsidR="0091038F" w:rsidRDefault="0091038F" w:rsidP="0091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26"/>
    <w:multiLevelType w:val="hybridMultilevel"/>
    <w:tmpl w:val="FD2E718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D71F6"/>
    <w:multiLevelType w:val="hybridMultilevel"/>
    <w:tmpl w:val="831EBE1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13FAC"/>
    <w:multiLevelType w:val="hybridMultilevel"/>
    <w:tmpl w:val="E3D4BF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85071"/>
    <w:multiLevelType w:val="hybridMultilevel"/>
    <w:tmpl w:val="6B6C8A1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936DE"/>
    <w:multiLevelType w:val="hybridMultilevel"/>
    <w:tmpl w:val="3D5C4AAC"/>
    <w:lvl w:ilvl="0" w:tplc="62C8E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92C34"/>
    <w:multiLevelType w:val="hybridMultilevel"/>
    <w:tmpl w:val="FACE36F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5E39EA"/>
    <w:multiLevelType w:val="hybridMultilevel"/>
    <w:tmpl w:val="25B02BF8"/>
    <w:lvl w:ilvl="0" w:tplc="1388B8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33C44"/>
    <w:multiLevelType w:val="hybridMultilevel"/>
    <w:tmpl w:val="C8C0012E"/>
    <w:lvl w:ilvl="0" w:tplc="7DEEBB7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C946C7"/>
    <w:multiLevelType w:val="hybridMultilevel"/>
    <w:tmpl w:val="20AA6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D61FAB"/>
    <w:multiLevelType w:val="hybridMultilevel"/>
    <w:tmpl w:val="17DA69E6"/>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2C0AE2"/>
    <w:multiLevelType w:val="hybridMultilevel"/>
    <w:tmpl w:val="479CBB9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5F24CB"/>
    <w:multiLevelType w:val="hybridMultilevel"/>
    <w:tmpl w:val="73C48F7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AD565A"/>
    <w:multiLevelType w:val="hybridMultilevel"/>
    <w:tmpl w:val="24647EC6"/>
    <w:lvl w:ilvl="0" w:tplc="F5B60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E2C75"/>
    <w:multiLevelType w:val="hybridMultilevel"/>
    <w:tmpl w:val="4A60AE08"/>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A4793E"/>
    <w:multiLevelType w:val="hybridMultilevel"/>
    <w:tmpl w:val="1B48F5F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C41C54"/>
    <w:multiLevelType w:val="hybridMultilevel"/>
    <w:tmpl w:val="15B4E2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803537"/>
    <w:multiLevelType w:val="hybridMultilevel"/>
    <w:tmpl w:val="7CDEC8A2"/>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6E5463"/>
    <w:multiLevelType w:val="hybridMultilevel"/>
    <w:tmpl w:val="527A9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4C2173"/>
    <w:multiLevelType w:val="hybridMultilevel"/>
    <w:tmpl w:val="E0F0E6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D93E78"/>
    <w:multiLevelType w:val="hybridMultilevel"/>
    <w:tmpl w:val="0106A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F7B0287"/>
    <w:multiLevelType w:val="hybridMultilevel"/>
    <w:tmpl w:val="3BD611A4"/>
    <w:lvl w:ilvl="0" w:tplc="F5B60B4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E9176F"/>
    <w:multiLevelType w:val="hybridMultilevel"/>
    <w:tmpl w:val="780859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967A14"/>
    <w:multiLevelType w:val="hybridMultilevel"/>
    <w:tmpl w:val="D6CE31D6"/>
    <w:lvl w:ilvl="0" w:tplc="68A27A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1395A52"/>
    <w:multiLevelType w:val="hybridMultilevel"/>
    <w:tmpl w:val="94DEA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19B0F7E"/>
    <w:multiLevelType w:val="hybridMultilevel"/>
    <w:tmpl w:val="F70E5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1D549E1"/>
    <w:multiLevelType w:val="hybridMultilevel"/>
    <w:tmpl w:val="E16EF130"/>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1DF3BA2"/>
    <w:multiLevelType w:val="hybridMultilevel"/>
    <w:tmpl w:val="D64E12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2062D79"/>
    <w:multiLevelType w:val="hybridMultilevel"/>
    <w:tmpl w:val="758292F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2365139"/>
    <w:multiLevelType w:val="hybridMultilevel"/>
    <w:tmpl w:val="7BB0A3EE"/>
    <w:lvl w:ilvl="0" w:tplc="F5B60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252775"/>
    <w:multiLevelType w:val="hybridMultilevel"/>
    <w:tmpl w:val="FF32B4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75016BC"/>
    <w:multiLevelType w:val="hybridMultilevel"/>
    <w:tmpl w:val="E48A0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845174"/>
    <w:multiLevelType w:val="hybridMultilevel"/>
    <w:tmpl w:val="3C80639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7B77CEC"/>
    <w:multiLevelType w:val="hybridMultilevel"/>
    <w:tmpl w:val="5E380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8371CCA"/>
    <w:multiLevelType w:val="hybridMultilevel"/>
    <w:tmpl w:val="5DA4B4CC"/>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8645B72"/>
    <w:multiLevelType w:val="hybridMultilevel"/>
    <w:tmpl w:val="F5AC8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8860F24"/>
    <w:multiLevelType w:val="hybridMultilevel"/>
    <w:tmpl w:val="11D0CD48"/>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9311FC9"/>
    <w:multiLevelType w:val="hybridMultilevel"/>
    <w:tmpl w:val="1396D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95742E2"/>
    <w:multiLevelType w:val="hybridMultilevel"/>
    <w:tmpl w:val="442471C6"/>
    <w:lvl w:ilvl="0" w:tplc="F5B60B42">
      <w:start w:val="1"/>
      <w:numFmt w:val="bullet"/>
      <w:lvlText w:val=""/>
      <w:lvlJc w:val="left"/>
      <w:pPr>
        <w:ind w:left="360" w:hanging="360"/>
      </w:pPr>
      <w:rPr>
        <w:rFonts w:ascii="Wingdings" w:hAnsi="Wingdings"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B2D4622"/>
    <w:multiLevelType w:val="hybridMultilevel"/>
    <w:tmpl w:val="9C5AA772"/>
    <w:lvl w:ilvl="0" w:tplc="F5B60B4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1D0C1B2D"/>
    <w:multiLevelType w:val="hybridMultilevel"/>
    <w:tmpl w:val="7A72056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D44033B"/>
    <w:multiLevelType w:val="hybridMultilevel"/>
    <w:tmpl w:val="4A3EC0C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E403ECB"/>
    <w:multiLevelType w:val="hybridMultilevel"/>
    <w:tmpl w:val="745459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F7B6330"/>
    <w:multiLevelType w:val="hybridMultilevel"/>
    <w:tmpl w:val="EDA21E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0081C00"/>
    <w:multiLevelType w:val="hybridMultilevel"/>
    <w:tmpl w:val="D6AE74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04E1696"/>
    <w:multiLevelType w:val="hybridMultilevel"/>
    <w:tmpl w:val="91F8631C"/>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22A4B84"/>
    <w:multiLevelType w:val="hybridMultilevel"/>
    <w:tmpl w:val="73AAA8F8"/>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2CC198E"/>
    <w:multiLevelType w:val="hybridMultilevel"/>
    <w:tmpl w:val="29F05B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3047B82"/>
    <w:multiLevelType w:val="hybridMultilevel"/>
    <w:tmpl w:val="E4F424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3CD197E"/>
    <w:multiLevelType w:val="hybridMultilevel"/>
    <w:tmpl w:val="4F8653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59A2FD3"/>
    <w:multiLevelType w:val="hybridMultilevel"/>
    <w:tmpl w:val="78CE16A4"/>
    <w:lvl w:ilvl="0" w:tplc="F68A8C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60D06F3"/>
    <w:multiLevelType w:val="hybridMultilevel"/>
    <w:tmpl w:val="255ECD82"/>
    <w:lvl w:ilvl="0" w:tplc="62C8E9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72C7C28"/>
    <w:multiLevelType w:val="hybridMultilevel"/>
    <w:tmpl w:val="9ACC0A8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7B2053D"/>
    <w:multiLevelType w:val="hybridMultilevel"/>
    <w:tmpl w:val="47AAA262"/>
    <w:lvl w:ilvl="0" w:tplc="62C8E9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8092B59"/>
    <w:multiLevelType w:val="hybridMultilevel"/>
    <w:tmpl w:val="46FC9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070631"/>
    <w:multiLevelType w:val="hybridMultilevel"/>
    <w:tmpl w:val="58701A7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A692E5B"/>
    <w:multiLevelType w:val="hybridMultilevel"/>
    <w:tmpl w:val="0A4C4F3E"/>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A8B4C02"/>
    <w:multiLevelType w:val="hybridMultilevel"/>
    <w:tmpl w:val="403493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DD4482F"/>
    <w:multiLevelType w:val="hybridMultilevel"/>
    <w:tmpl w:val="DD546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E117AD7"/>
    <w:multiLevelType w:val="hybridMultilevel"/>
    <w:tmpl w:val="B91E34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F563BB6"/>
    <w:multiLevelType w:val="hybridMultilevel"/>
    <w:tmpl w:val="E8E05D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0352262"/>
    <w:multiLevelType w:val="hybridMultilevel"/>
    <w:tmpl w:val="924AC7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0F5702D"/>
    <w:multiLevelType w:val="hybridMultilevel"/>
    <w:tmpl w:val="A88C71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0FC5F0C"/>
    <w:multiLevelType w:val="hybridMultilevel"/>
    <w:tmpl w:val="585649F6"/>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1332C10"/>
    <w:multiLevelType w:val="hybridMultilevel"/>
    <w:tmpl w:val="A844D59C"/>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263819"/>
    <w:multiLevelType w:val="hybridMultilevel"/>
    <w:tmpl w:val="0AF23358"/>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61054BA"/>
    <w:multiLevelType w:val="hybridMultilevel"/>
    <w:tmpl w:val="570254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6535C94"/>
    <w:multiLevelType w:val="hybridMultilevel"/>
    <w:tmpl w:val="912CA93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6A22BFB"/>
    <w:multiLevelType w:val="hybridMultilevel"/>
    <w:tmpl w:val="087AAFD4"/>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7795844"/>
    <w:multiLevelType w:val="hybridMultilevel"/>
    <w:tmpl w:val="CF9C14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B846A4C"/>
    <w:multiLevelType w:val="hybridMultilevel"/>
    <w:tmpl w:val="D73A7E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C34476E"/>
    <w:multiLevelType w:val="hybridMultilevel"/>
    <w:tmpl w:val="029C8114"/>
    <w:lvl w:ilvl="0" w:tplc="74066852">
      <w:numFmt w:val="bullet"/>
      <w:lvlText w:val=""/>
      <w:lvlJc w:val="left"/>
      <w:pPr>
        <w:ind w:left="360" w:hanging="360"/>
      </w:pPr>
      <w:rPr>
        <w:rFonts w:ascii="Wingdings" w:eastAsia="Calibri" w:hAnsi="Wingdings" w:cs="Davi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3D1050FF"/>
    <w:multiLevelType w:val="hybridMultilevel"/>
    <w:tmpl w:val="054A56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D8B4B06"/>
    <w:multiLevelType w:val="hybridMultilevel"/>
    <w:tmpl w:val="ADE23C30"/>
    <w:lvl w:ilvl="0" w:tplc="F5B60B4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3E377F1B"/>
    <w:multiLevelType w:val="hybridMultilevel"/>
    <w:tmpl w:val="136ED9AE"/>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F1419F1"/>
    <w:multiLevelType w:val="hybridMultilevel"/>
    <w:tmpl w:val="B1BAB05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3F392D88"/>
    <w:multiLevelType w:val="hybridMultilevel"/>
    <w:tmpl w:val="F5E2A774"/>
    <w:lvl w:ilvl="0" w:tplc="57ACF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FD1799E"/>
    <w:multiLevelType w:val="hybridMultilevel"/>
    <w:tmpl w:val="E8E2B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ED16FA"/>
    <w:multiLevelType w:val="hybridMultilevel"/>
    <w:tmpl w:val="55BC87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15F0AA5"/>
    <w:multiLevelType w:val="hybridMultilevel"/>
    <w:tmpl w:val="2572F1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19076B8"/>
    <w:multiLevelType w:val="hybridMultilevel"/>
    <w:tmpl w:val="869C8A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1A7533F"/>
    <w:multiLevelType w:val="hybridMultilevel"/>
    <w:tmpl w:val="A9D627DE"/>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2811A78"/>
    <w:multiLevelType w:val="hybridMultilevel"/>
    <w:tmpl w:val="33BE5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AC0A5B"/>
    <w:multiLevelType w:val="hybridMultilevel"/>
    <w:tmpl w:val="DCD6B5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3C22DB8"/>
    <w:multiLevelType w:val="hybridMultilevel"/>
    <w:tmpl w:val="19B8F7D6"/>
    <w:lvl w:ilvl="0" w:tplc="F5B60B4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3C34679"/>
    <w:multiLevelType w:val="hybridMultilevel"/>
    <w:tmpl w:val="955A11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4343D0B"/>
    <w:multiLevelType w:val="hybridMultilevel"/>
    <w:tmpl w:val="0F825C8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4BF0C43"/>
    <w:multiLevelType w:val="hybridMultilevel"/>
    <w:tmpl w:val="0D9A2A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787509B"/>
    <w:multiLevelType w:val="hybridMultilevel"/>
    <w:tmpl w:val="1B143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8BC1F05"/>
    <w:multiLevelType w:val="hybridMultilevel"/>
    <w:tmpl w:val="4EBAAFD8"/>
    <w:lvl w:ilvl="0" w:tplc="62C8E9AC">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9" w15:restartNumberingAfterBreak="0">
    <w:nsid w:val="48F80573"/>
    <w:multiLevelType w:val="hybridMultilevel"/>
    <w:tmpl w:val="7D22E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912003A"/>
    <w:multiLevelType w:val="hybridMultilevel"/>
    <w:tmpl w:val="DD1AD86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9B1576D"/>
    <w:multiLevelType w:val="hybridMultilevel"/>
    <w:tmpl w:val="60540FA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9D11586"/>
    <w:multiLevelType w:val="hybridMultilevel"/>
    <w:tmpl w:val="778C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71169B"/>
    <w:multiLevelType w:val="hybridMultilevel"/>
    <w:tmpl w:val="FBB056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AF85C67"/>
    <w:multiLevelType w:val="hybridMultilevel"/>
    <w:tmpl w:val="7102FC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DA86516"/>
    <w:multiLevelType w:val="hybridMultilevel"/>
    <w:tmpl w:val="858843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DED4E98"/>
    <w:multiLevelType w:val="hybridMultilevel"/>
    <w:tmpl w:val="A8008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F3C7F0B"/>
    <w:multiLevelType w:val="hybridMultilevel"/>
    <w:tmpl w:val="5AD619D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0FF04B3"/>
    <w:multiLevelType w:val="hybridMultilevel"/>
    <w:tmpl w:val="F45AE1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14E632D"/>
    <w:multiLevelType w:val="hybridMultilevel"/>
    <w:tmpl w:val="F0F8F09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26C4818"/>
    <w:multiLevelType w:val="hybridMultilevel"/>
    <w:tmpl w:val="E8D4A340"/>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2D0336B"/>
    <w:multiLevelType w:val="hybridMultilevel"/>
    <w:tmpl w:val="894CB2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3E0003C"/>
    <w:multiLevelType w:val="hybridMultilevel"/>
    <w:tmpl w:val="73947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5D91F2F"/>
    <w:multiLevelType w:val="hybridMultilevel"/>
    <w:tmpl w:val="2EB8A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6B7711E"/>
    <w:multiLevelType w:val="hybridMultilevel"/>
    <w:tmpl w:val="AD0AEA28"/>
    <w:lvl w:ilvl="0" w:tplc="F5B60B4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5" w15:restartNumberingAfterBreak="0">
    <w:nsid w:val="57A35684"/>
    <w:multiLevelType w:val="hybridMultilevel"/>
    <w:tmpl w:val="A50AE6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81D1EFA"/>
    <w:multiLevelType w:val="hybridMultilevel"/>
    <w:tmpl w:val="4516B9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8324F0E"/>
    <w:multiLevelType w:val="hybridMultilevel"/>
    <w:tmpl w:val="1FF663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C768B8"/>
    <w:multiLevelType w:val="hybridMultilevel"/>
    <w:tmpl w:val="3320C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B2C7376"/>
    <w:multiLevelType w:val="hybridMultilevel"/>
    <w:tmpl w:val="822E9BE8"/>
    <w:lvl w:ilvl="0" w:tplc="5CA48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042FB4"/>
    <w:multiLevelType w:val="hybridMultilevel"/>
    <w:tmpl w:val="A6C8E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D221E92"/>
    <w:multiLevelType w:val="hybridMultilevel"/>
    <w:tmpl w:val="F1D0493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D6E1C52"/>
    <w:multiLevelType w:val="hybridMultilevel"/>
    <w:tmpl w:val="3A88E5E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6805E4"/>
    <w:multiLevelType w:val="hybridMultilevel"/>
    <w:tmpl w:val="5AEC6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EA70510"/>
    <w:multiLevelType w:val="hybridMultilevel"/>
    <w:tmpl w:val="AC9C4CE4"/>
    <w:lvl w:ilvl="0" w:tplc="F5B60B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F022BB8"/>
    <w:multiLevelType w:val="hybridMultilevel"/>
    <w:tmpl w:val="D6FE7C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F3000FE"/>
    <w:multiLevelType w:val="hybridMultilevel"/>
    <w:tmpl w:val="8814F0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B159ED"/>
    <w:multiLevelType w:val="hybridMultilevel"/>
    <w:tmpl w:val="4A2011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F019B2"/>
    <w:multiLevelType w:val="hybridMultilevel"/>
    <w:tmpl w:val="04C2EDA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14D0DF3"/>
    <w:multiLevelType w:val="hybridMultilevel"/>
    <w:tmpl w:val="98C8B65E"/>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23D09BA"/>
    <w:multiLevelType w:val="hybridMultilevel"/>
    <w:tmpl w:val="94CC008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2814680"/>
    <w:multiLevelType w:val="hybridMultilevel"/>
    <w:tmpl w:val="A5285C0E"/>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3E47EC8"/>
    <w:multiLevelType w:val="hybridMultilevel"/>
    <w:tmpl w:val="38E0569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4DE5DBF"/>
    <w:multiLevelType w:val="hybridMultilevel"/>
    <w:tmpl w:val="6C685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5F94F7B"/>
    <w:multiLevelType w:val="hybridMultilevel"/>
    <w:tmpl w:val="EADC9D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64E7CDB"/>
    <w:multiLevelType w:val="hybridMultilevel"/>
    <w:tmpl w:val="413E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6DA0416"/>
    <w:multiLevelType w:val="hybridMultilevel"/>
    <w:tmpl w:val="E6304CE8"/>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7806DAF"/>
    <w:multiLevelType w:val="hybridMultilevel"/>
    <w:tmpl w:val="544AF5FE"/>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93E3B60"/>
    <w:multiLevelType w:val="hybridMultilevel"/>
    <w:tmpl w:val="2A36B1E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9D13F13"/>
    <w:multiLevelType w:val="hybridMultilevel"/>
    <w:tmpl w:val="ED94CE88"/>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A1B60B8"/>
    <w:multiLevelType w:val="hybridMultilevel"/>
    <w:tmpl w:val="8E48F0B8"/>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A2735D0"/>
    <w:multiLevelType w:val="hybridMultilevel"/>
    <w:tmpl w:val="6F36C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C2804FC"/>
    <w:multiLevelType w:val="hybridMultilevel"/>
    <w:tmpl w:val="BC84B92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C693A53"/>
    <w:multiLevelType w:val="hybridMultilevel"/>
    <w:tmpl w:val="99D6117A"/>
    <w:lvl w:ilvl="0" w:tplc="DE8671E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CB0784A"/>
    <w:multiLevelType w:val="hybridMultilevel"/>
    <w:tmpl w:val="1AF0A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676430"/>
    <w:multiLevelType w:val="hybridMultilevel"/>
    <w:tmpl w:val="9392B4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6FC239EC"/>
    <w:multiLevelType w:val="hybridMultilevel"/>
    <w:tmpl w:val="99ACEB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06F1498"/>
    <w:multiLevelType w:val="hybridMultilevel"/>
    <w:tmpl w:val="7F16F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32B7BE1"/>
    <w:multiLevelType w:val="hybridMultilevel"/>
    <w:tmpl w:val="85C2F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457C66"/>
    <w:multiLevelType w:val="hybridMultilevel"/>
    <w:tmpl w:val="6D8861D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C77371"/>
    <w:multiLevelType w:val="hybridMultilevel"/>
    <w:tmpl w:val="27320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4441F97"/>
    <w:multiLevelType w:val="hybridMultilevel"/>
    <w:tmpl w:val="10F601A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53C59F0"/>
    <w:multiLevelType w:val="hybridMultilevel"/>
    <w:tmpl w:val="3FA0593C"/>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5D40ADA"/>
    <w:multiLevelType w:val="hybridMultilevel"/>
    <w:tmpl w:val="07081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7332FE4"/>
    <w:multiLevelType w:val="hybridMultilevel"/>
    <w:tmpl w:val="F26CE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8A821A5"/>
    <w:multiLevelType w:val="hybridMultilevel"/>
    <w:tmpl w:val="B8EA81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7A503375"/>
    <w:multiLevelType w:val="hybridMultilevel"/>
    <w:tmpl w:val="960A644E"/>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AB7131B"/>
    <w:multiLevelType w:val="hybridMultilevel"/>
    <w:tmpl w:val="1ADE348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AD47547"/>
    <w:multiLevelType w:val="hybridMultilevel"/>
    <w:tmpl w:val="D4740DD8"/>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B8B4992"/>
    <w:multiLevelType w:val="hybridMultilevel"/>
    <w:tmpl w:val="71462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C1B623A"/>
    <w:multiLevelType w:val="hybridMultilevel"/>
    <w:tmpl w:val="35BCEBF8"/>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F2450DA"/>
    <w:multiLevelType w:val="hybridMultilevel"/>
    <w:tmpl w:val="23083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9134427">
    <w:abstractNumId w:val="8"/>
  </w:num>
  <w:num w:numId="2" w16cid:durableId="1581868377">
    <w:abstractNumId w:val="2"/>
  </w:num>
  <w:num w:numId="3" w16cid:durableId="1850212971">
    <w:abstractNumId w:val="149"/>
  </w:num>
  <w:num w:numId="4" w16cid:durableId="998727696">
    <w:abstractNumId w:val="68"/>
  </w:num>
  <w:num w:numId="5" w16cid:durableId="433021451">
    <w:abstractNumId w:val="29"/>
  </w:num>
  <w:num w:numId="6" w16cid:durableId="19362510">
    <w:abstractNumId w:val="41"/>
  </w:num>
  <w:num w:numId="7" w16cid:durableId="1256980908">
    <w:abstractNumId w:val="50"/>
  </w:num>
  <w:num w:numId="8" w16cid:durableId="2104297341">
    <w:abstractNumId w:val="111"/>
  </w:num>
  <w:num w:numId="9" w16cid:durableId="1798374080">
    <w:abstractNumId w:val="19"/>
  </w:num>
  <w:num w:numId="10" w16cid:durableId="1648899671">
    <w:abstractNumId w:val="66"/>
  </w:num>
  <w:num w:numId="11" w16cid:durableId="431820865">
    <w:abstractNumId w:val="73"/>
  </w:num>
  <w:num w:numId="12" w16cid:durableId="471753913">
    <w:abstractNumId w:val="97"/>
  </w:num>
  <w:num w:numId="13" w16cid:durableId="1520462311">
    <w:abstractNumId w:val="58"/>
  </w:num>
  <w:num w:numId="14" w16cid:durableId="1151679356">
    <w:abstractNumId w:val="133"/>
  </w:num>
  <w:num w:numId="15" w16cid:durableId="1381444671">
    <w:abstractNumId w:val="35"/>
  </w:num>
  <w:num w:numId="16" w16cid:durableId="1387027503">
    <w:abstractNumId w:val="82"/>
  </w:num>
  <w:num w:numId="17" w16cid:durableId="1632205977">
    <w:abstractNumId w:val="109"/>
  </w:num>
  <w:num w:numId="18" w16cid:durableId="1667322952">
    <w:abstractNumId w:val="22"/>
  </w:num>
  <w:num w:numId="19" w16cid:durableId="2010983874">
    <w:abstractNumId w:val="128"/>
  </w:num>
  <w:num w:numId="20" w16cid:durableId="369457530">
    <w:abstractNumId w:val="147"/>
  </w:num>
  <w:num w:numId="21" w16cid:durableId="379744991">
    <w:abstractNumId w:val="116"/>
  </w:num>
  <w:num w:numId="22" w16cid:durableId="573321169">
    <w:abstractNumId w:val="32"/>
  </w:num>
  <w:num w:numId="23" w16cid:durableId="1172794198">
    <w:abstractNumId w:val="52"/>
  </w:num>
  <w:num w:numId="24" w16cid:durableId="575673163">
    <w:abstractNumId w:val="39"/>
  </w:num>
  <w:num w:numId="25" w16cid:durableId="288979770">
    <w:abstractNumId w:val="40"/>
  </w:num>
  <w:num w:numId="26" w16cid:durableId="1061438779">
    <w:abstractNumId w:val="33"/>
  </w:num>
  <w:num w:numId="27" w16cid:durableId="2135516301">
    <w:abstractNumId w:val="89"/>
  </w:num>
  <w:num w:numId="28" w16cid:durableId="740251991">
    <w:abstractNumId w:val="51"/>
  </w:num>
  <w:num w:numId="29" w16cid:durableId="841510657">
    <w:abstractNumId w:val="63"/>
  </w:num>
  <w:num w:numId="30" w16cid:durableId="1469515358">
    <w:abstractNumId w:val="119"/>
  </w:num>
  <w:num w:numId="31" w16cid:durableId="260991281">
    <w:abstractNumId w:val="118"/>
  </w:num>
  <w:num w:numId="32" w16cid:durableId="751463635">
    <w:abstractNumId w:val="21"/>
  </w:num>
  <w:num w:numId="33" w16cid:durableId="44641152">
    <w:abstractNumId w:val="57"/>
  </w:num>
  <w:num w:numId="34" w16cid:durableId="1970239910">
    <w:abstractNumId w:val="60"/>
  </w:num>
  <w:num w:numId="35" w16cid:durableId="372192557">
    <w:abstractNumId w:val="92"/>
  </w:num>
  <w:num w:numId="36" w16cid:durableId="755059234">
    <w:abstractNumId w:val="16"/>
  </w:num>
  <w:num w:numId="37" w16cid:durableId="189993246">
    <w:abstractNumId w:val="122"/>
  </w:num>
  <w:num w:numId="38" w16cid:durableId="975455205">
    <w:abstractNumId w:val="127"/>
  </w:num>
  <w:num w:numId="39" w16cid:durableId="1500660693">
    <w:abstractNumId w:val="71"/>
  </w:num>
  <w:num w:numId="40" w16cid:durableId="1130709918">
    <w:abstractNumId w:val="42"/>
  </w:num>
  <w:num w:numId="41" w16cid:durableId="1453475024">
    <w:abstractNumId w:val="77"/>
  </w:num>
  <w:num w:numId="42" w16cid:durableId="158352932">
    <w:abstractNumId w:val="76"/>
  </w:num>
  <w:num w:numId="43" w16cid:durableId="503710890">
    <w:abstractNumId w:val="5"/>
  </w:num>
  <w:num w:numId="44" w16cid:durableId="668950978">
    <w:abstractNumId w:val="12"/>
  </w:num>
  <w:num w:numId="45" w16cid:durableId="1497303358">
    <w:abstractNumId w:val="47"/>
  </w:num>
  <w:num w:numId="46" w16cid:durableId="872574299">
    <w:abstractNumId w:val="72"/>
  </w:num>
  <w:num w:numId="47" w16cid:durableId="258373822">
    <w:abstractNumId w:val="79"/>
  </w:num>
  <w:num w:numId="48" w16cid:durableId="233899162">
    <w:abstractNumId w:val="3"/>
  </w:num>
  <w:num w:numId="49" w16cid:durableId="626199579">
    <w:abstractNumId w:val="70"/>
  </w:num>
  <w:num w:numId="50" w16cid:durableId="1501458721">
    <w:abstractNumId w:val="9"/>
  </w:num>
  <w:num w:numId="51" w16cid:durableId="1186404669">
    <w:abstractNumId w:val="0"/>
  </w:num>
  <w:num w:numId="52" w16cid:durableId="431824421">
    <w:abstractNumId w:val="46"/>
  </w:num>
  <w:num w:numId="53" w16cid:durableId="1590693531">
    <w:abstractNumId w:val="131"/>
  </w:num>
  <w:num w:numId="54" w16cid:durableId="1920481205">
    <w:abstractNumId w:val="13"/>
  </w:num>
  <w:num w:numId="55" w16cid:durableId="1796176286">
    <w:abstractNumId w:val="125"/>
  </w:num>
  <w:num w:numId="56" w16cid:durableId="148525631">
    <w:abstractNumId w:val="126"/>
  </w:num>
  <w:num w:numId="57" w16cid:durableId="1592009546">
    <w:abstractNumId w:val="37"/>
  </w:num>
  <w:num w:numId="58" w16cid:durableId="493496815">
    <w:abstractNumId w:val="104"/>
  </w:num>
  <w:num w:numId="59" w16cid:durableId="1149513071">
    <w:abstractNumId w:val="61"/>
  </w:num>
  <w:num w:numId="60" w16cid:durableId="1822506435">
    <w:abstractNumId w:val="44"/>
  </w:num>
  <w:num w:numId="61" w16cid:durableId="447745638">
    <w:abstractNumId w:val="81"/>
  </w:num>
  <w:num w:numId="62" w16cid:durableId="1327321788">
    <w:abstractNumId w:val="53"/>
  </w:num>
  <w:num w:numId="63" w16cid:durableId="106780824">
    <w:abstractNumId w:val="137"/>
  </w:num>
  <w:num w:numId="64" w16cid:durableId="558175331">
    <w:abstractNumId w:val="36"/>
  </w:num>
  <w:num w:numId="65" w16cid:durableId="1368603708">
    <w:abstractNumId w:val="34"/>
  </w:num>
  <w:num w:numId="66" w16cid:durableId="1562473204">
    <w:abstractNumId w:val="23"/>
  </w:num>
  <w:num w:numId="67" w16cid:durableId="1399279903">
    <w:abstractNumId w:val="27"/>
  </w:num>
  <w:num w:numId="68" w16cid:durableId="148980071">
    <w:abstractNumId w:val="113"/>
  </w:num>
  <w:num w:numId="69" w16cid:durableId="512183437">
    <w:abstractNumId w:val="146"/>
  </w:num>
  <w:num w:numId="70" w16cid:durableId="1973559772">
    <w:abstractNumId w:val="145"/>
  </w:num>
  <w:num w:numId="71" w16cid:durableId="1611008189">
    <w:abstractNumId w:val="117"/>
  </w:num>
  <w:num w:numId="72" w16cid:durableId="954562050">
    <w:abstractNumId w:val="74"/>
  </w:num>
  <w:num w:numId="73" w16cid:durableId="1642995721">
    <w:abstractNumId w:val="49"/>
  </w:num>
  <w:num w:numId="74" w16cid:durableId="1976834812">
    <w:abstractNumId w:val="4"/>
  </w:num>
  <w:num w:numId="75" w16cid:durableId="1793090911">
    <w:abstractNumId w:val="114"/>
  </w:num>
  <w:num w:numId="76" w16cid:durableId="950551899">
    <w:abstractNumId w:val="6"/>
  </w:num>
  <w:num w:numId="77" w16cid:durableId="580063215">
    <w:abstractNumId w:val="142"/>
  </w:num>
  <w:num w:numId="78" w16cid:durableId="1739471298">
    <w:abstractNumId w:val="148"/>
  </w:num>
  <w:num w:numId="79" w16cid:durableId="949506682">
    <w:abstractNumId w:val="140"/>
  </w:num>
  <w:num w:numId="80" w16cid:durableId="645625843">
    <w:abstractNumId w:val="55"/>
  </w:num>
  <w:num w:numId="81" w16cid:durableId="2080863014">
    <w:abstractNumId w:val="20"/>
  </w:num>
  <w:num w:numId="82" w16cid:durableId="1418671197">
    <w:abstractNumId w:val="112"/>
  </w:num>
  <w:num w:numId="83" w16cid:durableId="1924410721">
    <w:abstractNumId w:val="134"/>
  </w:num>
  <w:num w:numId="84" w16cid:durableId="363362118">
    <w:abstractNumId w:val="1"/>
  </w:num>
  <w:num w:numId="85" w16cid:durableId="1518352223">
    <w:abstractNumId w:val="129"/>
  </w:num>
  <w:num w:numId="86" w16cid:durableId="1379477346">
    <w:abstractNumId w:val="123"/>
  </w:num>
  <w:num w:numId="87" w16cid:durableId="1415084496">
    <w:abstractNumId w:val="150"/>
  </w:num>
  <w:num w:numId="88" w16cid:durableId="1751192132">
    <w:abstractNumId w:val="144"/>
  </w:num>
  <w:num w:numId="89" w16cid:durableId="26413894">
    <w:abstractNumId w:val="124"/>
  </w:num>
  <w:num w:numId="90" w16cid:durableId="1922331380">
    <w:abstractNumId w:val="100"/>
  </w:num>
  <w:num w:numId="91" w16cid:durableId="1458061335">
    <w:abstractNumId w:val="7"/>
  </w:num>
  <w:num w:numId="92" w16cid:durableId="1017268285">
    <w:abstractNumId w:val="106"/>
  </w:num>
  <w:num w:numId="93" w16cid:durableId="426998962">
    <w:abstractNumId w:val="88"/>
  </w:num>
  <w:num w:numId="94" w16cid:durableId="2086032375">
    <w:abstractNumId w:val="18"/>
  </w:num>
  <w:num w:numId="95" w16cid:durableId="1093622710">
    <w:abstractNumId w:val="65"/>
  </w:num>
  <w:num w:numId="96" w16cid:durableId="1867481082">
    <w:abstractNumId w:val="86"/>
  </w:num>
  <w:num w:numId="97" w16cid:durableId="276838859">
    <w:abstractNumId w:val="139"/>
  </w:num>
  <w:num w:numId="98" w16cid:durableId="2079668288">
    <w:abstractNumId w:val="90"/>
  </w:num>
  <w:num w:numId="99" w16cid:durableId="630791759">
    <w:abstractNumId w:val="135"/>
  </w:num>
  <w:num w:numId="100" w16cid:durableId="91556714">
    <w:abstractNumId w:val="69"/>
  </w:num>
  <w:num w:numId="101" w16cid:durableId="489829266">
    <w:abstractNumId w:val="45"/>
  </w:num>
  <w:num w:numId="102" w16cid:durableId="255865452">
    <w:abstractNumId w:val="102"/>
  </w:num>
  <w:num w:numId="103" w16cid:durableId="451024080">
    <w:abstractNumId w:val="143"/>
  </w:num>
  <w:num w:numId="104" w16cid:durableId="1061833438">
    <w:abstractNumId w:val="28"/>
  </w:num>
  <w:num w:numId="105" w16cid:durableId="551308585">
    <w:abstractNumId w:val="24"/>
  </w:num>
  <w:num w:numId="106" w16cid:durableId="137262269">
    <w:abstractNumId w:val="38"/>
  </w:num>
  <w:num w:numId="107" w16cid:durableId="1621036017">
    <w:abstractNumId w:val="31"/>
  </w:num>
  <w:num w:numId="108" w16cid:durableId="1704591782">
    <w:abstractNumId w:val="94"/>
  </w:num>
  <w:num w:numId="109" w16cid:durableId="1915898817">
    <w:abstractNumId w:val="151"/>
  </w:num>
  <w:num w:numId="110" w16cid:durableId="1718046384">
    <w:abstractNumId w:val="93"/>
  </w:num>
  <w:num w:numId="111" w16cid:durableId="1260335260">
    <w:abstractNumId w:val="120"/>
  </w:num>
  <w:num w:numId="112" w16cid:durableId="1352493216">
    <w:abstractNumId w:val="115"/>
  </w:num>
  <w:num w:numId="113" w16cid:durableId="253825396">
    <w:abstractNumId w:val="141"/>
  </w:num>
  <w:num w:numId="114" w16cid:durableId="471026874">
    <w:abstractNumId w:val="14"/>
  </w:num>
  <w:num w:numId="115" w16cid:durableId="1677344818">
    <w:abstractNumId w:val="67"/>
  </w:num>
  <w:num w:numId="116" w16cid:durableId="391004378">
    <w:abstractNumId w:val="64"/>
  </w:num>
  <w:num w:numId="117" w16cid:durableId="1052196335">
    <w:abstractNumId w:val="121"/>
  </w:num>
  <w:num w:numId="118" w16cid:durableId="1162937042">
    <w:abstractNumId w:val="105"/>
  </w:num>
  <w:num w:numId="119" w16cid:durableId="1471678116">
    <w:abstractNumId w:val="85"/>
  </w:num>
  <w:num w:numId="120" w16cid:durableId="1018119478">
    <w:abstractNumId w:val="62"/>
  </w:num>
  <w:num w:numId="121" w16cid:durableId="435752864">
    <w:abstractNumId w:val="103"/>
  </w:num>
  <w:num w:numId="122" w16cid:durableId="295919808">
    <w:abstractNumId w:val="59"/>
  </w:num>
  <w:num w:numId="123" w16cid:durableId="1500776785">
    <w:abstractNumId w:val="26"/>
  </w:num>
  <w:num w:numId="124" w16cid:durableId="831525140">
    <w:abstractNumId w:val="110"/>
  </w:num>
  <w:num w:numId="125" w16cid:durableId="31610795">
    <w:abstractNumId w:val="98"/>
  </w:num>
  <w:num w:numId="126" w16cid:durableId="454756154">
    <w:abstractNumId w:val="17"/>
  </w:num>
  <w:num w:numId="127" w16cid:durableId="39402920">
    <w:abstractNumId w:val="78"/>
  </w:num>
  <w:num w:numId="128" w16cid:durableId="1321158020">
    <w:abstractNumId w:val="138"/>
  </w:num>
  <w:num w:numId="129" w16cid:durableId="154222870">
    <w:abstractNumId w:val="43"/>
  </w:num>
  <w:num w:numId="130" w16cid:durableId="492842023">
    <w:abstractNumId w:val="136"/>
  </w:num>
  <w:num w:numId="131" w16cid:durableId="1791194627">
    <w:abstractNumId w:val="107"/>
  </w:num>
  <w:num w:numId="132" w16cid:durableId="788665198">
    <w:abstractNumId w:val="54"/>
  </w:num>
  <w:num w:numId="133" w16cid:durableId="1209957053">
    <w:abstractNumId w:val="56"/>
  </w:num>
  <w:num w:numId="134" w16cid:durableId="726564335">
    <w:abstractNumId w:val="84"/>
  </w:num>
  <w:num w:numId="135" w16cid:durableId="407046739">
    <w:abstractNumId w:val="101"/>
  </w:num>
  <w:num w:numId="136" w16cid:durableId="1433671752">
    <w:abstractNumId w:val="87"/>
  </w:num>
  <w:num w:numId="137" w16cid:durableId="1329596384">
    <w:abstractNumId w:val="11"/>
  </w:num>
  <w:num w:numId="138" w16cid:durableId="1444887074">
    <w:abstractNumId w:val="75"/>
  </w:num>
  <w:num w:numId="139" w16cid:durableId="1182432537">
    <w:abstractNumId w:val="95"/>
  </w:num>
  <w:num w:numId="140" w16cid:durableId="1125348314">
    <w:abstractNumId w:val="108"/>
  </w:num>
  <w:num w:numId="141" w16cid:durableId="1406761877">
    <w:abstractNumId w:val="91"/>
  </w:num>
  <w:num w:numId="142" w16cid:durableId="382409679">
    <w:abstractNumId w:val="48"/>
  </w:num>
  <w:num w:numId="143" w16cid:durableId="1145201793">
    <w:abstractNumId w:val="25"/>
  </w:num>
  <w:num w:numId="144" w16cid:durableId="138807983">
    <w:abstractNumId w:val="30"/>
  </w:num>
  <w:num w:numId="145" w16cid:durableId="306278750">
    <w:abstractNumId w:val="10"/>
  </w:num>
  <w:num w:numId="146" w16cid:durableId="343821502">
    <w:abstractNumId w:val="132"/>
  </w:num>
  <w:num w:numId="147" w16cid:durableId="2051567011">
    <w:abstractNumId w:val="83"/>
  </w:num>
  <w:num w:numId="148" w16cid:durableId="45224093">
    <w:abstractNumId w:val="15"/>
  </w:num>
  <w:num w:numId="149" w16cid:durableId="1869754720">
    <w:abstractNumId w:val="80"/>
  </w:num>
  <w:num w:numId="150" w16cid:durableId="295836952">
    <w:abstractNumId w:val="96"/>
  </w:num>
  <w:num w:numId="151" w16cid:durableId="270288121">
    <w:abstractNumId w:val="130"/>
  </w:num>
  <w:num w:numId="152" w16cid:durableId="1692023194">
    <w:abstractNumId w:val="9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8C"/>
    <w:rsid w:val="0001027D"/>
    <w:rsid w:val="00021887"/>
    <w:rsid w:val="00041590"/>
    <w:rsid w:val="00043777"/>
    <w:rsid w:val="0006508C"/>
    <w:rsid w:val="00084036"/>
    <w:rsid w:val="00095F18"/>
    <w:rsid w:val="000C576E"/>
    <w:rsid w:val="000C641F"/>
    <w:rsid w:val="000C745C"/>
    <w:rsid w:val="000D388B"/>
    <w:rsid w:val="000D498B"/>
    <w:rsid w:val="000D4A2E"/>
    <w:rsid w:val="000E62F3"/>
    <w:rsid w:val="000F07F8"/>
    <w:rsid w:val="000F5DAF"/>
    <w:rsid w:val="00120984"/>
    <w:rsid w:val="00120BCF"/>
    <w:rsid w:val="00130C40"/>
    <w:rsid w:val="0013427C"/>
    <w:rsid w:val="00140AEA"/>
    <w:rsid w:val="00157461"/>
    <w:rsid w:val="001621B1"/>
    <w:rsid w:val="00174D38"/>
    <w:rsid w:val="001A331B"/>
    <w:rsid w:val="001C48E2"/>
    <w:rsid w:val="001E5237"/>
    <w:rsid w:val="001F5501"/>
    <w:rsid w:val="00222916"/>
    <w:rsid w:val="002439FD"/>
    <w:rsid w:val="00251158"/>
    <w:rsid w:val="00264EEC"/>
    <w:rsid w:val="002B0E02"/>
    <w:rsid w:val="002B2937"/>
    <w:rsid w:val="002D1FD3"/>
    <w:rsid w:val="002D51E0"/>
    <w:rsid w:val="002F3D48"/>
    <w:rsid w:val="002F4E1A"/>
    <w:rsid w:val="003241BA"/>
    <w:rsid w:val="00325FFE"/>
    <w:rsid w:val="00382F05"/>
    <w:rsid w:val="00383B9F"/>
    <w:rsid w:val="00393AC5"/>
    <w:rsid w:val="003A6D88"/>
    <w:rsid w:val="003B076F"/>
    <w:rsid w:val="003B18C1"/>
    <w:rsid w:val="003B516A"/>
    <w:rsid w:val="003C23F1"/>
    <w:rsid w:val="003F2C84"/>
    <w:rsid w:val="004013E7"/>
    <w:rsid w:val="00403C6E"/>
    <w:rsid w:val="00403DA7"/>
    <w:rsid w:val="00407770"/>
    <w:rsid w:val="0041210C"/>
    <w:rsid w:val="00430552"/>
    <w:rsid w:val="0045395C"/>
    <w:rsid w:val="004646FB"/>
    <w:rsid w:val="004668F5"/>
    <w:rsid w:val="004759B0"/>
    <w:rsid w:val="00483D42"/>
    <w:rsid w:val="004A17CF"/>
    <w:rsid w:val="004D461B"/>
    <w:rsid w:val="004E1ED9"/>
    <w:rsid w:val="004F5D68"/>
    <w:rsid w:val="00505D7A"/>
    <w:rsid w:val="00523786"/>
    <w:rsid w:val="00525872"/>
    <w:rsid w:val="00535845"/>
    <w:rsid w:val="00537A31"/>
    <w:rsid w:val="00542477"/>
    <w:rsid w:val="00573EC8"/>
    <w:rsid w:val="00590039"/>
    <w:rsid w:val="005963B3"/>
    <w:rsid w:val="00597076"/>
    <w:rsid w:val="005A5B3F"/>
    <w:rsid w:val="005C39A7"/>
    <w:rsid w:val="005C6523"/>
    <w:rsid w:val="005D0FE8"/>
    <w:rsid w:val="005D250A"/>
    <w:rsid w:val="005D5D75"/>
    <w:rsid w:val="005F3C16"/>
    <w:rsid w:val="0060451B"/>
    <w:rsid w:val="00605433"/>
    <w:rsid w:val="0061081D"/>
    <w:rsid w:val="00611F37"/>
    <w:rsid w:val="0061246F"/>
    <w:rsid w:val="00626028"/>
    <w:rsid w:val="00655780"/>
    <w:rsid w:val="0068390F"/>
    <w:rsid w:val="00693A01"/>
    <w:rsid w:val="006B0B49"/>
    <w:rsid w:val="006B4662"/>
    <w:rsid w:val="006C36F2"/>
    <w:rsid w:val="006C530C"/>
    <w:rsid w:val="006D5FC5"/>
    <w:rsid w:val="00724209"/>
    <w:rsid w:val="00727D4F"/>
    <w:rsid w:val="007459DA"/>
    <w:rsid w:val="007552A3"/>
    <w:rsid w:val="00757654"/>
    <w:rsid w:val="00770E23"/>
    <w:rsid w:val="00776C3B"/>
    <w:rsid w:val="00787C61"/>
    <w:rsid w:val="007A2DCE"/>
    <w:rsid w:val="007C1680"/>
    <w:rsid w:val="007D0D92"/>
    <w:rsid w:val="007D189D"/>
    <w:rsid w:val="007D1D81"/>
    <w:rsid w:val="008034A3"/>
    <w:rsid w:val="008103AF"/>
    <w:rsid w:val="008117D1"/>
    <w:rsid w:val="008222B6"/>
    <w:rsid w:val="0083604E"/>
    <w:rsid w:val="00836C68"/>
    <w:rsid w:val="00852F78"/>
    <w:rsid w:val="008709E5"/>
    <w:rsid w:val="00881417"/>
    <w:rsid w:val="008843E8"/>
    <w:rsid w:val="008A2FCF"/>
    <w:rsid w:val="0091038F"/>
    <w:rsid w:val="00911B5A"/>
    <w:rsid w:val="009172A2"/>
    <w:rsid w:val="009319BB"/>
    <w:rsid w:val="00952273"/>
    <w:rsid w:val="00972B01"/>
    <w:rsid w:val="009766E5"/>
    <w:rsid w:val="009828E8"/>
    <w:rsid w:val="00983783"/>
    <w:rsid w:val="0099709B"/>
    <w:rsid w:val="009B5794"/>
    <w:rsid w:val="009D4535"/>
    <w:rsid w:val="00A06215"/>
    <w:rsid w:val="00A247D9"/>
    <w:rsid w:val="00A6266C"/>
    <w:rsid w:val="00A83EC4"/>
    <w:rsid w:val="00AA3A56"/>
    <w:rsid w:val="00AB3ACF"/>
    <w:rsid w:val="00AC3D8A"/>
    <w:rsid w:val="00AC76E5"/>
    <w:rsid w:val="00AE108B"/>
    <w:rsid w:val="00B036E3"/>
    <w:rsid w:val="00B03992"/>
    <w:rsid w:val="00B04CA6"/>
    <w:rsid w:val="00B13079"/>
    <w:rsid w:val="00B149D7"/>
    <w:rsid w:val="00B16031"/>
    <w:rsid w:val="00B247CF"/>
    <w:rsid w:val="00B50FDD"/>
    <w:rsid w:val="00B62A70"/>
    <w:rsid w:val="00B70A3E"/>
    <w:rsid w:val="00B73F0E"/>
    <w:rsid w:val="00B938A1"/>
    <w:rsid w:val="00B97055"/>
    <w:rsid w:val="00BA52D8"/>
    <w:rsid w:val="00BB0730"/>
    <w:rsid w:val="00BD1C1B"/>
    <w:rsid w:val="00BD44C7"/>
    <w:rsid w:val="00BD5760"/>
    <w:rsid w:val="00BD649E"/>
    <w:rsid w:val="00BE4137"/>
    <w:rsid w:val="00BE6A1E"/>
    <w:rsid w:val="00BF6E4A"/>
    <w:rsid w:val="00C00BFA"/>
    <w:rsid w:val="00C204A0"/>
    <w:rsid w:val="00C229D2"/>
    <w:rsid w:val="00C24BDA"/>
    <w:rsid w:val="00C33846"/>
    <w:rsid w:val="00C809D2"/>
    <w:rsid w:val="00C824FF"/>
    <w:rsid w:val="00C90BC5"/>
    <w:rsid w:val="00CA6F8D"/>
    <w:rsid w:val="00CC61EB"/>
    <w:rsid w:val="00CD04B4"/>
    <w:rsid w:val="00CD1339"/>
    <w:rsid w:val="00CD65B8"/>
    <w:rsid w:val="00CF3808"/>
    <w:rsid w:val="00D02539"/>
    <w:rsid w:val="00D10414"/>
    <w:rsid w:val="00D222C6"/>
    <w:rsid w:val="00D544FB"/>
    <w:rsid w:val="00D66305"/>
    <w:rsid w:val="00D850CF"/>
    <w:rsid w:val="00D978A4"/>
    <w:rsid w:val="00DA2DC8"/>
    <w:rsid w:val="00DB7010"/>
    <w:rsid w:val="00DC50E6"/>
    <w:rsid w:val="00DC62F9"/>
    <w:rsid w:val="00DD7526"/>
    <w:rsid w:val="00E015B0"/>
    <w:rsid w:val="00E06FFC"/>
    <w:rsid w:val="00E53BCF"/>
    <w:rsid w:val="00E53EFB"/>
    <w:rsid w:val="00E82205"/>
    <w:rsid w:val="00E84056"/>
    <w:rsid w:val="00E90AA1"/>
    <w:rsid w:val="00E96341"/>
    <w:rsid w:val="00EA52F8"/>
    <w:rsid w:val="00ED0C7D"/>
    <w:rsid w:val="00ED2936"/>
    <w:rsid w:val="00EF0578"/>
    <w:rsid w:val="00EF6C4C"/>
    <w:rsid w:val="00F027C6"/>
    <w:rsid w:val="00F07C4F"/>
    <w:rsid w:val="00F10D03"/>
    <w:rsid w:val="00F248EC"/>
    <w:rsid w:val="00F2605B"/>
    <w:rsid w:val="00F56122"/>
    <w:rsid w:val="00F6718E"/>
    <w:rsid w:val="00F75AFA"/>
    <w:rsid w:val="00F75BC8"/>
    <w:rsid w:val="00FB2CAE"/>
    <w:rsid w:val="00FC4ECF"/>
    <w:rsid w:val="00FE69A0"/>
    <w:rsid w:val="00FF0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162A6"/>
  <w15:chartTrackingRefBased/>
  <w15:docId w15:val="{F6279789-B3F7-4BE8-BC45-BADE43B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992"/>
    <w:pPr>
      <w:ind w:left="720"/>
      <w:contextualSpacing/>
    </w:pPr>
  </w:style>
  <w:style w:type="paragraph" w:styleId="a4">
    <w:name w:val="header"/>
    <w:basedOn w:val="a"/>
    <w:link w:val="a5"/>
    <w:uiPriority w:val="99"/>
    <w:unhideWhenUsed/>
    <w:rsid w:val="0091038F"/>
    <w:pPr>
      <w:tabs>
        <w:tab w:val="center" w:pos="4513"/>
        <w:tab w:val="right" w:pos="9026"/>
      </w:tabs>
      <w:spacing w:after="0" w:line="240" w:lineRule="auto"/>
    </w:pPr>
  </w:style>
  <w:style w:type="character" w:customStyle="1" w:styleId="a5">
    <w:name w:val="כותרת עליונה תו"/>
    <w:basedOn w:val="a0"/>
    <w:link w:val="a4"/>
    <w:uiPriority w:val="99"/>
    <w:rsid w:val="0091038F"/>
  </w:style>
  <w:style w:type="paragraph" w:styleId="a6">
    <w:name w:val="footer"/>
    <w:basedOn w:val="a"/>
    <w:link w:val="a7"/>
    <w:uiPriority w:val="99"/>
    <w:unhideWhenUsed/>
    <w:rsid w:val="0091038F"/>
    <w:pPr>
      <w:tabs>
        <w:tab w:val="center" w:pos="4513"/>
        <w:tab w:val="right" w:pos="9026"/>
      </w:tabs>
      <w:spacing w:after="0" w:line="240" w:lineRule="auto"/>
    </w:pPr>
  </w:style>
  <w:style w:type="character" w:customStyle="1" w:styleId="a7">
    <w:name w:val="כותרת תחתונה תו"/>
    <w:basedOn w:val="a0"/>
    <w:link w:val="a6"/>
    <w:uiPriority w:val="99"/>
    <w:rsid w:val="0091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3D84-847D-4105-9CD7-C1FC9FB7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28</Pages>
  <Words>11111</Words>
  <Characters>55555</Characters>
  <Application>Microsoft Office Word</Application>
  <DocSecurity>0</DocSecurity>
  <Lines>462</Lines>
  <Paragraphs>133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 Zohara Segal</dc:creator>
  <cp:keywords/>
  <dc:description/>
  <cp:lastModifiedBy>Ziv Segal</cp:lastModifiedBy>
  <cp:revision>76</cp:revision>
  <cp:lastPrinted>2022-02-10T22:49:00Z</cp:lastPrinted>
  <dcterms:created xsi:type="dcterms:W3CDTF">2022-02-09T17:59:00Z</dcterms:created>
  <dcterms:modified xsi:type="dcterms:W3CDTF">2023-03-08T11:24:00Z</dcterms:modified>
</cp:coreProperties>
</file>