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E746" w14:textId="0B96ECE2" w:rsidR="00FF724B" w:rsidRDefault="006C763D" w:rsidP="00915242">
      <w:pPr>
        <w:jc w:val="center"/>
        <w:rPr>
          <w:rFonts w:ascii="David" w:hAnsi="David" w:cs="David"/>
          <w:b/>
          <w:bCs/>
          <w:rtl/>
        </w:rPr>
      </w:pPr>
      <w:bookmarkStart w:id="0" w:name="_Hlk124695432"/>
      <w:bookmarkEnd w:id="0"/>
      <w:r>
        <w:rPr>
          <w:rFonts w:ascii="David" w:hAnsi="David" w:cs="David" w:hint="cs"/>
          <w:b/>
          <w:bCs/>
          <w:rtl/>
        </w:rPr>
        <w:t xml:space="preserve">דיני קניין/ </w:t>
      </w:r>
      <w:r w:rsidR="001C08A0">
        <w:rPr>
          <w:rFonts w:ascii="David" w:hAnsi="David" w:cs="David" w:hint="cs"/>
          <w:b/>
          <w:bCs/>
          <w:rtl/>
        </w:rPr>
        <w:t xml:space="preserve">ד"ר </w:t>
      </w:r>
      <w:r w:rsidR="00CD0CED">
        <w:rPr>
          <w:rFonts w:ascii="David" w:hAnsi="David" w:cs="David" w:hint="cs"/>
          <w:b/>
          <w:bCs/>
          <w:rtl/>
        </w:rPr>
        <w:t>שי שטרן</w:t>
      </w:r>
    </w:p>
    <w:p w14:paraId="40777FCD" w14:textId="77777777" w:rsidR="00863EE3" w:rsidRPr="00874B26" w:rsidRDefault="00863EE3" w:rsidP="00863EE3">
      <w:pPr>
        <w:jc w:val="both"/>
        <w:rPr>
          <w:rFonts w:ascii="David" w:hAnsi="David" w:cs="David"/>
          <w:b/>
          <w:bCs/>
          <w:rtl/>
        </w:rPr>
      </w:pPr>
      <w:r w:rsidRPr="00477950">
        <w:rPr>
          <w:rFonts w:ascii="David" w:hAnsi="David" w:cs="David" w:hint="cs"/>
          <w:b/>
          <w:bCs/>
          <w:highlight w:val="yellow"/>
          <w:rtl/>
        </w:rPr>
        <w:t>מה זה קניין?</w:t>
      </w:r>
      <w:r w:rsidRPr="00477950">
        <w:rPr>
          <w:rFonts w:ascii="David" w:hAnsi="David" w:cs="David" w:hint="cs"/>
          <w:rtl/>
        </w:rPr>
        <w:t>.............</w:t>
      </w:r>
      <w:r>
        <w:rPr>
          <w:rFonts w:ascii="David" w:hAnsi="David" w:cs="David" w:hint="cs"/>
          <w:rtl/>
        </w:rPr>
        <w:t>...</w:t>
      </w:r>
      <w:r w:rsidRPr="00477950">
        <w:rPr>
          <w:rFonts w:ascii="David" w:hAnsi="David" w:cs="David" w:hint="cs"/>
          <w:rtl/>
        </w:rPr>
        <w:t>...........</w:t>
      </w:r>
      <w:r w:rsidRPr="00874B26">
        <w:rPr>
          <w:rFonts w:ascii="David" w:hAnsi="David" w:cs="David" w:hint="cs"/>
          <w:rtl/>
        </w:rPr>
        <w:t>.........................................................................................................................................</w:t>
      </w:r>
      <w:r w:rsidRPr="00E275E2">
        <w:rPr>
          <w:rFonts w:ascii="David" w:hAnsi="David" w:cs="David" w:hint="cs"/>
          <w:b/>
          <w:bCs/>
          <w:highlight w:val="yellow"/>
          <w:rtl/>
        </w:rPr>
        <w:t>עמ'</w:t>
      </w:r>
      <w:r w:rsidRPr="00DE1426">
        <w:rPr>
          <w:rFonts w:ascii="David" w:hAnsi="David" w:cs="David" w:hint="cs"/>
          <w:b/>
          <w:bCs/>
          <w:highlight w:val="yellow"/>
          <w:rtl/>
        </w:rPr>
        <w:t xml:space="preserve"> 3</w:t>
      </w:r>
    </w:p>
    <w:p w14:paraId="436EC3D9" w14:textId="77777777" w:rsidR="00863EE3" w:rsidRPr="00874B26" w:rsidRDefault="00863EE3" w:rsidP="00863EE3">
      <w:pPr>
        <w:jc w:val="both"/>
        <w:rPr>
          <w:rFonts w:ascii="David" w:hAnsi="David" w:cs="David"/>
          <w:rtl/>
        </w:rPr>
      </w:pPr>
      <w:r>
        <w:rPr>
          <w:rFonts w:ascii="David" w:hAnsi="David" w:cs="David" w:hint="cs"/>
          <w:rtl/>
        </w:rPr>
        <w:t xml:space="preserve">המקור האולטימטיבי לקניין בישראל; תיאוריות של קניין </w:t>
      </w:r>
      <w:r>
        <w:rPr>
          <w:rFonts w:ascii="David" w:hAnsi="David" w:cs="David"/>
          <w:rtl/>
        </w:rPr>
        <w:t>–</w:t>
      </w:r>
      <w:r>
        <w:rPr>
          <w:rFonts w:ascii="David" w:hAnsi="David" w:cs="David" w:hint="cs"/>
          <w:rtl/>
        </w:rPr>
        <w:t xml:space="preserve"> קלאסית, פרסונלית, קלאסית-מודרנית; תפיסות של קניין </w:t>
      </w:r>
      <w:r>
        <w:rPr>
          <w:rFonts w:ascii="David" w:hAnsi="David" w:cs="David"/>
          <w:rtl/>
        </w:rPr>
        <w:t>–</w:t>
      </w:r>
      <w:r>
        <w:rPr>
          <w:rFonts w:ascii="David" w:hAnsi="David" w:cs="David" w:hint="cs"/>
          <w:rtl/>
        </w:rPr>
        <w:t xml:space="preserve"> פורמליזם, ריאליזם, מוניזם (התפיסה הליברטריאנית), פלורליזם.</w:t>
      </w:r>
    </w:p>
    <w:p w14:paraId="0B5C36A6" w14:textId="77777777" w:rsidR="00863EE3" w:rsidRDefault="00863EE3" w:rsidP="00863EE3">
      <w:pPr>
        <w:jc w:val="both"/>
        <w:rPr>
          <w:rFonts w:ascii="David" w:hAnsi="David" w:cs="David"/>
          <w:rtl/>
        </w:rPr>
      </w:pPr>
      <w:r w:rsidRPr="007643B2">
        <w:rPr>
          <w:rFonts w:ascii="David" w:hAnsi="David" w:cs="David" w:hint="cs"/>
          <w:b/>
          <w:bCs/>
          <w:highlight w:val="yellow"/>
          <w:rtl/>
        </w:rPr>
        <w:t>מאפייני הזכות הקניינית</w:t>
      </w:r>
      <w:r>
        <w:rPr>
          <w:rFonts w:ascii="David" w:hAnsi="David" w:cs="David" w:hint="cs"/>
          <w:rtl/>
        </w:rPr>
        <w:t>............</w:t>
      </w:r>
      <w:r w:rsidRPr="00874B26">
        <w:rPr>
          <w:rFonts w:ascii="David" w:hAnsi="David" w:cs="David" w:hint="cs"/>
          <w:rtl/>
        </w:rPr>
        <w:t>.......................................................................................................................................</w:t>
      </w:r>
      <w:r w:rsidRPr="00DE1426">
        <w:rPr>
          <w:rFonts w:ascii="David" w:hAnsi="David" w:cs="David" w:hint="cs"/>
          <w:b/>
          <w:bCs/>
          <w:highlight w:val="yellow"/>
          <w:rtl/>
        </w:rPr>
        <w:t>עמ'</w:t>
      </w:r>
      <w:r w:rsidRPr="007643B2">
        <w:rPr>
          <w:rFonts w:ascii="David" w:hAnsi="David" w:cs="David" w:hint="cs"/>
          <w:b/>
          <w:bCs/>
          <w:highlight w:val="yellow"/>
          <w:rtl/>
        </w:rPr>
        <w:t xml:space="preserve"> 5</w:t>
      </w:r>
    </w:p>
    <w:p w14:paraId="6BA93779" w14:textId="77777777" w:rsidR="00863EE3" w:rsidRDefault="00863EE3" w:rsidP="00863EE3">
      <w:pPr>
        <w:jc w:val="both"/>
        <w:rPr>
          <w:rFonts w:ascii="David" w:hAnsi="David" w:cs="David"/>
          <w:rtl/>
        </w:rPr>
      </w:pPr>
      <w:r>
        <w:rPr>
          <w:rFonts w:ascii="David" w:hAnsi="David" w:cs="David" w:hint="cs"/>
          <w:rtl/>
        </w:rPr>
        <w:t>שליטה וניהול; שימוש; העקיבה והעדיפות; עבירות.</w:t>
      </w:r>
    </w:p>
    <w:p w14:paraId="55C20D80" w14:textId="77777777" w:rsidR="00863EE3" w:rsidRPr="00874B26" w:rsidRDefault="00863EE3" w:rsidP="00863EE3">
      <w:pPr>
        <w:jc w:val="both"/>
        <w:rPr>
          <w:rFonts w:ascii="David" w:hAnsi="David" w:cs="David"/>
          <w:b/>
          <w:bCs/>
          <w:rtl/>
        </w:rPr>
      </w:pPr>
      <w:r>
        <w:rPr>
          <w:rFonts w:ascii="David" w:hAnsi="David" w:cs="David" w:hint="cs"/>
          <w:b/>
          <w:bCs/>
          <w:highlight w:val="yellow"/>
          <w:rtl/>
        </w:rPr>
        <w:t>קניין פרטי למה</w:t>
      </w:r>
      <w:r w:rsidRPr="00E275E2">
        <w:rPr>
          <w:rFonts w:ascii="David" w:hAnsi="David" w:cs="David" w:hint="cs"/>
          <w:b/>
          <w:bCs/>
          <w:highlight w:val="yellow"/>
          <w:rtl/>
        </w:rPr>
        <w:t>?</w:t>
      </w:r>
      <w:r w:rsidRPr="00874B26">
        <w:rPr>
          <w:rFonts w:ascii="David" w:hAnsi="David" w:cs="David" w:hint="cs"/>
          <w:rtl/>
        </w:rPr>
        <w:t>..........................</w:t>
      </w:r>
      <w:r>
        <w:rPr>
          <w:rFonts w:ascii="David" w:hAnsi="David" w:cs="David" w:hint="cs"/>
          <w:rtl/>
        </w:rPr>
        <w:t>..............................</w:t>
      </w:r>
      <w:r w:rsidRPr="00874B26">
        <w:rPr>
          <w:rFonts w:ascii="David" w:hAnsi="David" w:cs="David" w:hint="cs"/>
          <w:rtl/>
        </w:rPr>
        <w:t>......................................................................................................</w:t>
      </w:r>
      <w:r w:rsidRPr="007643B2">
        <w:rPr>
          <w:rFonts w:ascii="David" w:hAnsi="David" w:cs="David" w:hint="cs"/>
          <w:b/>
          <w:bCs/>
          <w:highlight w:val="yellow"/>
          <w:rtl/>
        </w:rPr>
        <w:t>עמ' 6</w:t>
      </w:r>
    </w:p>
    <w:p w14:paraId="108CBAC0" w14:textId="77777777" w:rsidR="00863EE3" w:rsidRPr="00874B26" w:rsidRDefault="00863EE3" w:rsidP="00863EE3">
      <w:pPr>
        <w:jc w:val="both"/>
        <w:rPr>
          <w:rFonts w:ascii="David" w:hAnsi="David" w:cs="David"/>
          <w:rtl/>
        </w:rPr>
      </w:pPr>
      <w:r>
        <w:rPr>
          <w:rFonts w:ascii="David" w:hAnsi="David" w:cs="David" w:hint="cs"/>
          <w:rtl/>
        </w:rPr>
        <w:t xml:space="preserve">הבחנה בין </w:t>
      </w:r>
      <w:proofErr w:type="spellStart"/>
      <w:r>
        <w:rPr>
          <w:rFonts w:ascii="David" w:hAnsi="David" w:cs="David" w:hint="cs"/>
          <w:rtl/>
        </w:rPr>
        <w:t>קנייו</w:t>
      </w:r>
      <w:proofErr w:type="spellEnd"/>
      <w:r>
        <w:rPr>
          <w:rFonts w:ascii="David" w:hAnsi="David" w:cs="David" w:hint="cs"/>
          <w:rtl/>
        </w:rPr>
        <w:t xml:space="preserve"> פרטי לבין קניין משותף; הצדקות לקניין פרטי והביקורות עליהן </w:t>
      </w:r>
      <w:r>
        <w:rPr>
          <w:rFonts w:ascii="David" w:hAnsi="David" w:cs="David"/>
          <w:rtl/>
        </w:rPr>
        <w:t>–</w:t>
      </w:r>
      <w:r>
        <w:rPr>
          <w:rFonts w:ascii="David" w:hAnsi="David" w:cs="David" w:hint="cs"/>
          <w:rtl/>
        </w:rPr>
        <w:t xml:space="preserve"> </w:t>
      </w:r>
      <w:r w:rsidRPr="00477950">
        <w:rPr>
          <w:rFonts w:ascii="David" w:hAnsi="David" w:cs="David" w:hint="cs"/>
          <w:b/>
          <w:bCs/>
          <w:rtl/>
        </w:rPr>
        <w:t>(1)</w:t>
      </w:r>
      <w:r>
        <w:rPr>
          <w:rFonts w:ascii="David" w:hAnsi="David" w:cs="David" w:hint="cs"/>
          <w:rtl/>
        </w:rPr>
        <w:t xml:space="preserve"> חירות (</w:t>
      </w:r>
      <w:r w:rsidRPr="00477950">
        <w:rPr>
          <w:rFonts w:ascii="David" w:hAnsi="David" w:cs="David" w:hint="cs"/>
          <w:b/>
          <w:bCs/>
          <w:color w:val="00B050"/>
          <w:rtl/>
        </w:rPr>
        <w:t xml:space="preserve">רוברט </w:t>
      </w:r>
      <w:proofErr w:type="spellStart"/>
      <w:r w:rsidRPr="00477950">
        <w:rPr>
          <w:rFonts w:ascii="David" w:hAnsi="David" w:cs="David" w:hint="cs"/>
          <w:b/>
          <w:bCs/>
          <w:color w:val="00B050"/>
          <w:rtl/>
        </w:rPr>
        <w:t>נוזיק</w:t>
      </w:r>
      <w:proofErr w:type="spellEnd"/>
      <w:r>
        <w:rPr>
          <w:rFonts w:ascii="David" w:hAnsi="David" w:cs="David" w:hint="cs"/>
          <w:rtl/>
        </w:rPr>
        <w:t xml:space="preserve">), </w:t>
      </w:r>
      <w:r w:rsidRPr="00477950">
        <w:rPr>
          <w:rFonts w:ascii="David" w:hAnsi="David" w:cs="David" w:hint="cs"/>
          <w:b/>
          <w:bCs/>
          <w:rtl/>
        </w:rPr>
        <w:t xml:space="preserve">(2) </w:t>
      </w:r>
      <w:r>
        <w:rPr>
          <w:rFonts w:ascii="David" w:hAnsi="David" w:cs="David" w:hint="cs"/>
          <w:rtl/>
        </w:rPr>
        <w:t>עבודה (</w:t>
      </w:r>
      <w:r w:rsidRPr="00477950">
        <w:rPr>
          <w:rFonts w:ascii="David" w:hAnsi="David" w:cs="David" w:hint="cs"/>
          <w:b/>
          <w:bCs/>
          <w:color w:val="00B050"/>
          <w:rtl/>
        </w:rPr>
        <w:t>ג'ון לוק</w:t>
      </w:r>
      <w:r>
        <w:rPr>
          <w:rFonts w:ascii="David" w:hAnsi="David" w:cs="David" w:hint="cs"/>
          <w:rtl/>
        </w:rPr>
        <w:t xml:space="preserve">), </w:t>
      </w:r>
      <w:r w:rsidRPr="00477950">
        <w:rPr>
          <w:rFonts w:ascii="David" w:hAnsi="David" w:cs="David" w:hint="cs"/>
          <w:b/>
          <w:bCs/>
          <w:rtl/>
        </w:rPr>
        <w:t xml:space="preserve">(3) </w:t>
      </w:r>
      <w:r>
        <w:rPr>
          <w:rFonts w:ascii="David" w:hAnsi="David" w:cs="David" w:hint="cs"/>
          <w:rtl/>
        </w:rPr>
        <w:t>הצדקה כלכלית (</w:t>
      </w:r>
      <w:proofErr w:type="spellStart"/>
      <w:r w:rsidRPr="00477950">
        <w:rPr>
          <w:rFonts w:ascii="David" w:hAnsi="David" w:cs="David" w:hint="cs"/>
          <w:b/>
          <w:bCs/>
          <w:color w:val="00B050"/>
          <w:rtl/>
        </w:rPr>
        <w:t>הרדין</w:t>
      </w:r>
      <w:proofErr w:type="spellEnd"/>
      <w:r>
        <w:rPr>
          <w:rFonts w:ascii="David" w:hAnsi="David" w:cs="David" w:hint="cs"/>
          <w:rtl/>
        </w:rPr>
        <w:t xml:space="preserve">), </w:t>
      </w:r>
      <w:r w:rsidRPr="00477950">
        <w:rPr>
          <w:rFonts w:ascii="David" w:hAnsi="David" w:cs="David" w:hint="cs"/>
          <w:b/>
          <w:bCs/>
          <w:rtl/>
        </w:rPr>
        <w:t xml:space="preserve">(4) </w:t>
      </w:r>
      <w:r>
        <w:rPr>
          <w:rFonts w:ascii="David" w:hAnsi="David" w:cs="David" w:hint="cs"/>
          <w:rtl/>
        </w:rPr>
        <w:t>תיאוריה של אישיות (</w:t>
      </w:r>
      <w:r w:rsidRPr="00477950">
        <w:rPr>
          <w:rFonts w:ascii="David" w:hAnsi="David" w:cs="David" w:hint="cs"/>
          <w:b/>
          <w:bCs/>
          <w:color w:val="00B050"/>
          <w:rtl/>
        </w:rPr>
        <w:t>מרגרט רדין</w:t>
      </w:r>
      <w:r>
        <w:rPr>
          <w:rFonts w:ascii="David" w:hAnsi="David" w:cs="David" w:hint="cs"/>
          <w:rtl/>
        </w:rPr>
        <w:t xml:space="preserve">), </w:t>
      </w:r>
      <w:r w:rsidRPr="00477950">
        <w:rPr>
          <w:rFonts w:ascii="David" w:hAnsi="David" w:cs="David" w:hint="cs"/>
          <w:b/>
          <w:bCs/>
          <w:rtl/>
        </w:rPr>
        <w:t>(5)</w:t>
      </w:r>
      <w:r>
        <w:rPr>
          <w:rFonts w:ascii="David" w:hAnsi="David" w:cs="David" w:hint="cs"/>
          <w:rtl/>
        </w:rPr>
        <w:t xml:space="preserve"> קהילה, </w:t>
      </w:r>
      <w:r w:rsidRPr="00477950">
        <w:rPr>
          <w:rFonts w:ascii="David" w:hAnsi="David" w:cs="David" w:hint="cs"/>
          <w:b/>
          <w:bCs/>
          <w:rtl/>
        </w:rPr>
        <w:t xml:space="preserve">(6) </w:t>
      </w:r>
      <w:r>
        <w:rPr>
          <w:rFonts w:ascii="David" w:hAnsi="David" w:cs="David" w:hint="cs"/>
          <w:rtl/>
        </w:rPr>
        <w:t>צדק חלוקתי.</w:t>
      </w:r>
    </w:p>
    <w:p w14:paraId="01E503A9" w14:textId="77777777" w:rsidR="00863EE3" w:rsidRDefault="00863EE3" w:rsidP="00863EE3">
      <w:pPr>
        <w:jc w:val="both"/>
        <w:rPr>
          <w:rFonts w:ascii="David" w:hAnsi="David" w:cs="David"/>
          <w:b/>
          <w:bCs/>
          <w:rtl/>
        </w:rPr>
      </w:pPr>
      <w:r>
        <w:rPr>
          <w:rFonts w:ascii="David" w:hAnsi="David" w:cs="David" w:hint="cs"/>
          <w:b/>
          <w:bCs/>
          <w:highlight w:val="yellow"/>
          <w:rtl/>
        </w:rPr>
        <w:t xml:space="preserve">קניין פרטי </w:t>
      </w:r>
      <w:r>
        <w:rPr>
          <w:rFonts w:ascii="David" w:hAnsi="David" w:cs="David"/>
          <w:b/>
          <w:bCs/>
          <w:highlight w:val="yellow"/>
          <w:rtl/>
        </w:rPr>
        <w:t>–</w:t>
      </w:r>
      <w:r>
        <w:rPr>
          <w:rFonts w:ascii="David" w:hAnsi="David" w:cs="David" w:hint="cs"/>
          <w:b/>
          <w:bCs/>
          <w:highlight w:val="yellow"/>
          <w:rtl/>
        </w:rPr>
        <w:t xml:space="preserve"> במה</w:t>
      </w:r>
      <w:r w:rsidRPr="00E275E2">
        <w:rPr>
          <w:rFonts w:ascii="David" w:hAnsi="David" w:cs="David" w:hint="cs"/>
          <w:b/>
          <w:bCs/>
          <w:highlight w:val="yellow"/>
          <w:rtl/>
        </w:rPr>
        <w:t>?</w:t>
      </w:r>
      <w:r w:rsidRPr="00874B26">
        <w:rPr>
          <w:rFonts w:ascii="David" w:hAnsi="David" w:cs="David" w:hint="cs"/>
          <w:rtl/>
        </w:rPr>
        <w:t>............</w:t>
      </w:r>
      <w:r>
        <w:rPr>
          <w:rFonts w:ascii="David" w:hAnsi="David" w:cs="David" w:hint="cs"/>
          <w:rtl/>
        </w:rPr>
        <w:t>....................................................................</w:t>
      </w:r>
      <w:r w:rsidRPr="00874B26">
        <w:rPr>
          <w:rFonts w:ascii="David" w:hAnsi="David" w:cs="David" w:hint="cs"/>
          <w:rtl/>
        </w:rPr>
        <w:t>...........................................................................</w:t>
      </w:r>
      <w:r w:rsidRPr="00DE1426">
        <w:rPr>
          <w:rFonts w:ascii="David" w:hAnsi="David" w:cs="David" w:hint="cs"/>
          <w:b/>
          <w:bCs/>
          <w:highlight w:val="yellow"/>
          <w:rtl/>
        </w:rPr>
        <w:t xml:space="preserve">עמ' </w:t>
      </w:r>
      <w:r w:rsidRPr="007643B2">
        <w:rPr>
          <w:rFonts w:ascii="David" w:hAnsi="David" w:cs="David" w:hint="cs"/>
          <w:b/>
          <w:bCs/>
          <w:highlight w:val="yellow"/>
          <w:rtl/>
        </w:rPr>
        <w:t>8</w:t>
      </w:r>
    </w:p>
    <w:p w14:paraId="49CA2ECE" w14:textId="77777777" w:rsidR="00863EE3" w:rsidRPr="007643B2" w:rsidRDefault="00863EE3" w:rsidP="00863EE3">
      <w:pPr>
        <w:jc w:val="both"/>
        <w:rPr>
          <w:rFonts w:ascii="David" w:hAnsi="David" w:cs="David"/>
          <w:rtl/>
        </w:rPr>
      </w:pPr>
      <w:r w:rsidRPr="007643B2">
        <w:rPr>
          <w:rFonts w:ascii="David" w:hAnsi="David" w:cs="David" w:hint="cs"/>
          <w:b/>
          <w:bCs/>
          <w:color w:val="00B0F0"/>
          <w:rtl/>
        </w:rPr>
        <w:t>פס"ד מקדונלדס</w:t>
      </w:r>
      <w:r>
        <w:rPr>
          <w:rFonts w:ascii="David" w:hAnsi="David" w:cs="David" w:hint="cs"/>
          <w:rtl/>
        </w:rPr>
        <w:t xml:space="preserve">; מוסד קנייני </w:t>
      </w:r>
      <w:r>
        <w:rPr>
          <w:rFonts w:ascii="David" w:hAnsi="David" w:cs="David"/>
          <w:rtl/>
        </w:rPr>
        <w:t>–</w:t>
      </w:r>
      <w:r>
        <w:rPr>
          <w:rFonts w:ascii="David" w:hAnsi="David" w:cs="David" w:hint="cs"/>
          <w:rtl/>
        </w:rPr>
        <w:t xml:space="preserve"> חוק הדיור הציבורי, חוק הדיור המוגן; </w:t>
      </w:r>
      <w:r w:rsidRPr="007643B2">
        <w:rPr>
          <w:rFonts w:ascii="David" w:hAnsi="David" w:cs="David" w:hint="cs"/>
          <w:u w:val="single"/>
          <w:rtl/>
        </w:rPr>
        <w:t>במה כן לתת קניין פרטי ובמה לא?</w:t>
      </w:r>
      <w:r>
        <w:rPr>
          <w:rFonts w:ascii="David" w:hAnsi="David" w:cs="David" w:hint="cs"/>
          <w:rtl/>
        </w:rPr>
        <w:t xml:space="preserve"> </w:t>
      </w:r>
      <w:r>
        <w:rPr>
          <w:rFonts w:ascii="David" w:hAnsi="David" w:cs="David"/>
          <w:rtl/>
        </w:rPr>
        <w:t>–</w:t>
      </w:r>
      <w:r>
        <w:rPr>
          <w:rFonts w:ascii="David" w:hAnsi="David" w:cs="David" w:hint="cs"/>
          <w:rtl/>
        </w:rPr>
        <w:t xml:space="preserve"> </w:t>
      </w:r>
      <w:r w:rsidRPr="007773F1">
        <w:rPr>
          <w:rFonts w:ascii="David" w:hAnsi="David" w:cs="David" w:hint="cs"/>
          <w:b/>
          <w:bCs/>
          <w:rtl/>
        </w:rPr>
        <w:t xml:space="preserve">מאמר של </w:t>
      </w:r>
      <w:proofErr w:type="spellStart"/>
      <w:r w:rsidRPr="007773F1">
        <w:rPr>
          <w:rFonts w:ascii="David" w:hAnsi="David" w:cs="David" w:hint="cs"/>
          <w:b/>
          <w:bCs/>
          <w:color w:val="00B050"/>
          <w:rtl/>
        </w:rPr>
        <w:t>צ'ארלס</w:t>
      </w:r>
      <w:proofErr w:type="spellEnd"/>
      <w:r w:rsidRPr="007773F1">
        <w:rPr>
          <w:rFonts w:ascii="David" w:hAnsi="David" w:cs="David" w:hint="cs"/>
          <w:b/>
          <w:bCs/>
          <w:color w:val="00B050"/>
          <w:rtl/>
        </w:rPr>
        <w:t xml:space="preserve"> רייך </w:t>
      </w:r>
      <w:r w:rsidRPr="007773F1">
        <w:rPr>
          <w:rFonts w:ascii="David" w:hAnsi="David" w:cs="David" w:hint="cs"/>
          <w:b/>
          <w:bCs/>
          <w:rtl/>
        </w:rPr>
        <w:t>(</w:t>
      </w:r>
      <w:r w:rsidRPr="007773F1">
        <w:rPr>
          <w:rFonts w:ascii="David" w:hAnsi="David" w:cs="David"/>
          <w:b/>
          <w:bCs/>
        </w:rPr>
        <w:t>the new property</w:t>
      </w:r>
      <w:r w:rsidRPr="007773F1">
        <w:rPr>
          <w:rFonts w:ascii="David" w:hAnsi="David" w:cs="David" w:hint="cs"/>
          <w:b/>
          <w:bCs/>
          <w:rtl/>
        </w:rPr>
        <w:t>)</w:t>
      </w:r>
      <w:r>
        <w:rPr>
          <w:rFonts w:ascii="David" w:hAnsi="David" w:cs="David" w:hint="cs"/>
          <w:rtl/>
        </w:rPr>
        <w:t xml:space="preserve">; </w:t>
      </w:r>
      <w:r w:rsidRPr="007643B2">
        <w:rPr>
          <w:rFonts w:ascii="David" w:hAnsi="David" w:cs="David" w:hint="cs"/>
          <w:b/>
          <w:bCs/>
          <w:color w:val="00B0F0"/>
          <w:rtl/>
        </w:rPr>
        <w:t>פס"ד מנור</w:t>
      </w:r>
      <w:r>
        <w:rPr>
          <w:rFonts w:ascii="David" w:hAnsi="David" w:cs="David" w:hint="cs"/>
          <w:rtl/>
        </w:rPr>
        <w:t xml:space="preserve">; </w:t>
      </w:r>
      <w:r w:rsidRPr="007643B2">
        <w:rPr>
          <w:rFonts w:ascii="David" w:hAnsi="David" w:cs="David" w:hint="cs"/>
          <w:b/>
          <w:bCs/>
          <w:color w:val="00B0F0"/>
          <w:rtl/>
        </w:rPr>
        <w:t>פס"ד מנחם</w:t>
      </w:r>
      <w:r>
        <w:rPr>
          <w:rFonts w:ascii="David" w:hAnsi="David" w:cs="David" w:hint="cs"/>
          <w:rtl/>
        </w:rPr>
        <w:t xml:space="preserve">; </w:t>
      </w:r>
      <w:r w:rsidRPr="007643B2">
        <w:rPr>
          <w:rFonts w:ascii="David" w:hAnsi="David" w:cs="David" w:hint="cs"/>
          <w:b/>
          <w:bCs/>
          <w:color w:val="00B050"/>
          <w:rtl/>
        </w:rPr>
        <w:t>ג'ו סינגר</w:t>
      </w:r>
      <w:r w:rsidRPr="007643B2">
        <w:rPr>
          <w:rFonts w:ascii="David" w:hAnsi="David" w:cs="David" w:hint="cs"/>
          <w:color w:val="00B050"/>
          <w:rtl/>
        </w:rPr>
        <w:t xml:space="preserve"> </w:t>
      </w:r>
      <w:r>
        <w:rPr>
          <w:rFonts w:ascii="David" w:hAnsi="David" w:cs="David"/>
          <w:rtl/>
        </w:rPr>
        <w:t>–</w:t>
      </w:r>
      <w:r>
        <w:rPr>
          <w:rFonts w:ascii="David" w:hAnsi="David" w:cs="David" w:hint="cs"/>
          <w:rtl/>
        </w:rPr>
        <w:t xml:space="preserve"> חלוקה מחדש של העושר;</w:t>
      </w:r>
      <w:r>
        <w:rPr>
          <w:rFonts w:ascii="David" w:hAnsi="David" w:cs="David"/>
        </w:rPr>
        <w:t xml:space="preserve"> </w:t>
      </w:r>
      <w:r w:rsidRPr="003F2C36">
        <w:rPr>
          <w:rFonts w:ascii="David" w:hAnsi="David" w:cs="David"/>
          <w:b/>
          <w:bCs/>
        </w:rPr>
        <w:t>Commodification</w:t>
      </w:r>
      <w:r>
        <w:rPr>
          <w:rFonts w:ascii="David" w:hAnsi="David" w:cs="David" w:hint="cs"/>
          <w:rtl/>
        </w:rPr>
        <w:t>(=מסחור).</w:t>
      </w:r>
    </w:p>
    <w:p w14:paraId="6C726875" w14:textId="77777777" w:rsidR="00863EE3" w:rsidRPr="00874B26" w:rsidRDefault="00863EE3" w:rsidP="00863EE3">
      <w:pPr>
        <w:jc w:val="both"/>
        <w:rPr>
          <w:rFonts w:ascii="David" w:hAnsi="David" w:cs="David"/>
          <w:b/>
          <w:bCs/>
          <w:rtl/>
        </w:rPr>
      </w:pPr>
      <w:r>
        <w:rPr>
          <w:rFonts w:ascii="David" w:hAnsi="David" w:cs="David" w:hint="cs"/>
          <w:b/>
          <w:bCs/>
          <w:highlight w:val="yellow"/>
          <w:rtl/>
        </w:rPr>
        <w:t>מתחם הבעלות</w:t>
      </w:r>
      <w:r w:rsidRPr="00E275E2">
        <w:rPr>
          <w:rFonts w:ascii="David" w:hAnsi="David" w:cs="David" w:hint="cs"/>
          <w:b/>
          <w:bCs/>
          <w:highlight w:val="yellow"/>
          <w:rtl/>
        </w:rPr>
        <w:t>?</w:t>
      </w:r>
      <w:r w:rsidRPr="00874B26">
        <w:rPr>
          <w:rFonts w:ascii="David" w:hAnsi="David" w:cs="David" w:hint="cs"/>
          <w:rtl/>
        </w:rPr>
        <w:t>......................................................................................................</w:t>
      </w:r>
      <w:r>
        <w:rPr>
          <w:rFonts w:ascii="David" w:hAnsi="David" w:cs="David" w:hint="cs"/>
          <w:rtl/>
        </w:rPr>
        <w:t>......................................</w:t>
      </w:r>
      <w:r w:rsidRPr="00874B26">
        <w:rPr>
          <w:rFonts w:ascii="David" w:hAnsi="David" w:cs="David" w:hint="cs"/>
          <w:rtl/>
        </w:rPr>
        <w:t>..................</w:t>
      </w:r>
      <w:r w:rsidRPr="00E275E2">
        <w:rPr>
          <w:rFonts w:ascii="David" w:hAnsi="David" w:cs="David" w:hint="cs"/>
          <w:b/>
          <w:bCs/>
          <w:highlight w:val="yellow"/>
          <w:rtl/>
        </w:rPr>
        <w:t>עמ'</w:t>
      </w:r>
      <w:r w:rsidRPr="001C12A6">
        <w:rPr>
          <w:rFonts w:ascii="David" w:hAnsi="David" w:cs="David" w:hint="cs"/>
          <w:b/>
          <w:bCs/>
          <w:highlight w:val="yellow"/>
          <w:rtl/>
        </w:rPr>
        <w:t xml:space="preserve"> 10</w:t>
      </w:r>
    </w:p>
    <w:p w14:paraId="7C1E3641" w14:textId="77777777" w:rsidR="00863EE3" w:rsidRPr="001C12A6" w:rsidRDefault="00863EE3" w:rsidP="00863EE3">
      <w:pPr>
        <w:jc w:val="both"/>
        <w:rPr>
          <w:rFonts w:ascii="David" w:hAnsi="David" w:cs="David"/>
          <w:rtl/>
        </w:rPr>
      </w:pPr>
      <w:r w:rsidRPr="001C12A6">
        <w:rPr>
          <w:rFonts w:ascii="David" w:hAnsi="David" w:cs="David" w:hint="cs"/>
          <w:b/>
          <w:bCs/>
          <w:color w:val="FF33CC"/>
          <w:rtl/>
        </w:rPr>
        <w:t>ס' 13 לחוק המקרקעין</w:t>
      </w:r>
      <w:r w:rsidRPr="001C12A6">
        <w:rPr>
          <w:rFonts w:ascii="David" w:hAnsi="David" w:cs="David" w:hint="cs"/>
          <w:color w:val="FF33CC"/>
          <w:rtl/>
        </w:rPr>
        <w:t xml:space="preserve"> </w:t>
      </w:r>
      <w:r>
        <w:rPr>
          <w:rFonts w:ascii="David" w:hAnsi="David" w:cs="David"/>
          <w:rtl/>
        </w:rPr>
        <w:t>–</w:t>
      </w:r>
      <w:r>
        <w:rPr>
          <w:rFonts w:ascii="David" w:hAnsi="David" w:cs="David" w:hint="cs"/>
          <w:rtl/>
        </w:rPr>
        <w:t xml:space="preserve"> עסקה במקרקעין כוללת את הקרקע עצמה + מה שמופיע </w:t>
      </w:r>
      <w:r w:rsidRPr="006A72E5">
        <w:rPr>
          <w:rFonts w:ascii="David" w:hAnsi="David" w:cs="David" w:hint="cs"/>
          <w:b/>
          <w:bCs/>
          <w:color w:val="FF33CC"/>
          <w:rtl/>
        </w:rPr>
        <w:t>בס' 11,12</w:t>
      </w:r>
      <w:r>
        <w:rPr>
          <w:rFonts w:ascii="David" w:hAnsi="David" w:cs="David" w:hint="cs"/>
          <w:rtl/>
        </w:rPr>
        <w:t xml:space="preserve">; המקרקעין בישראל </w:t>
      </w:r>
      <w:r>
        <w:rPr>
          <w:rFonts w:ascii="David" w:hAnsi="David" w:cs="David"/>
          <w:rtl/>
        </w:rPr>
        <w:t>–</w:t>
      </w:r>
      <w:r>
        <w:rPr>
          <w:rFonts w:ascii="David" w:hAnsi="David" w:cs="David" w:hint="cs"/>
          <w:rtl/>
        </w:rPr>
        <w:t xml:space="preserve"> </w:t>
      </w:r>
      <w:r w:rsidRPr="007643B2">
        <w:rPr>
          <w:rFonts w:ascii="David" w:hAnsi="David" w:cs="David" w:hint="cs"/>
          <w:b/>
          <w:bCs/>
          <w:rtl/>
        </w:rPr>
        <w:t>(1)</w:t>
      </w:r>
      <w:r>
        <w:rPr>
          <w:rFonts w:ascii="David" w:hAnsi="David" w:cs="David" w:hint="cs"/>
          <w:rtl/>
        </w:rPr>
        <w:t xml:space="preserve"> למה אין תוקף לעסקה במכירת חלקים מחלקות? </w:t>
      </w:r>
      <w:r w:rsidRPr="007643B2">
        <w:rPr>
          <w:rFonts w:ascii="David" w:hAnsi="David" w:cs="David" w:hint="cs"/>
          <w:b/>
          <w:bCs/>
          <w:rtl/>
        </w:rPr>
        <w:t xml:space="preserve">(2) </w:t>
      </w:r>
      <w:r>
        <w:rPr>
          <w:rFonts w:ascii="David" w:hAnsi="David" w:cs="David" w:hint="cs"/>
          <w:rtl/>
        </w:rPr>
        <w:t>מה החריגים שצופן החוק? בעלות נפרדת בדירות, זיקת הנאה, הפקעה (</w:t>
      </w:r>
      <w:r w:rsidRPr="007643B2">
        <w:rPr>
          <w:rFonts w:ascii="David" w:hAnsi="David" w:cs="David" w:hint="cs"/>
          <w:b/>
          <w:bCs/>
          <w:color w:val="00B0F0"/>
          <w:rtl/>
        </w:rPr>
        <w:t>אקונס</w:t>
      </w:r>
      <w:r>
        <w:rPr>
          <w:rFonts w:ascii="David" w:hAnsi="David" w:cs="David" w:hint="cs"/>
          <w:rtl/>
        </w:rPr>
        <w:t>), שכירות (</w:t>
      </w:r>
      <w:r w:rsidRPr="007643B2">
        <w:rPr>
          <w:rFonts w:ascii="David" w:hAnsi="David" w:cs="David" w:hint="cs"/>
          <w:b/>
          <w:bCs/>
          <w:color w:val="00B0F0"/>
          <w:rtl/>
        </w:rPr>
        <w:t>לוסטיג</w:t>
      </w:r>
      <w:r>
        <w:rPr>
          <w:rFonts w:ascii="David" w:hAnsi="David" w:cs="David" w:hint="cs"/>
          <w:rtl/>
        </w:rPr>
        <w:t xml:space="preserve">); </w:t>
      </w:r>
      <w:r w:rsidRPr="007643B2">
        <w:rPr>
          <w:rFonts w:ascii="David" w:hAnsi="David" w:cs="David" w:hint="cs"/>
          <w:u w:val="single"/>
          <w:rtl/>
        </w:rPr>
        <w:t>כיצד מכריעים אם מדובר במיטלטלין שהפך לחלק מהקרקע?</w:t>
      </w:r>
      <w:r>
        <w:rPr>
          <w:rFonts w:ascii="David" w:hAnsi="David" w:cs="David" w:hint="cs"/>
          <w:rtl/>
        </w:rPr>
        <w:t xml:space="preserve"> </w:t>
      </w:r>
      <w:r>
        <w:rPr>
          <w:rFonts w:ascii="David" w:hAnsi="David" w:cs="David"/>
          <w:rtl/>
        </w:rPr>
        <w:t>–</w:t>
      </w:r>
      <w:r>
        <w:rPr>
          <w:rFonts w:ascii="David" w:hAnsi="David" w:cs="David" w:hint="cs"/>
          <w:rtl/>
        </w:rPr>
        <w:t xml:space="preserve"> שלושת המבחנים של </w:t>
      </w:r>
      <w:r w:rsidRPr="007643B2">
        <w:rPr>
          <w:rFonts w:ascii="David" w:hAnsi="David" w:cs="David" w:hint="cs"/>
          <w:b/>
          <w:bCs/>
          <w:color w:val="00B050"/>
          <w:rtl/>
        </w:rPr>
        <w:t>ויסמן</w:t>
      </w:r>
      <w:r w:rsidRPr="007643B2">
        <w:rPr>
          <w:rFonts w:ascii="David" w:hAnsi="David" w:cs="David" w:hint="cs"/>
          <w:color w:val="00B050"/>
          <w:rtl/>
        </w:rPr>
        <w:t xml:space="preserve"> </w:t>
      </w:r>
      <w:r>
        <w:rPr>
          <w:rFonts w:ascii="David" w:hAnsi="David" w:cs="David" w:hint="cs"/>
          <w:rtl/>
        </w:rPr>
        <w:t xml:space="preserve">(החיבור הפיזי, סוג הנכס, הכוונה) + מבחן הפסיקה </w:t>
      </w:r>
      <w:r>
        <w:rPr>
          <w:rFonts w:ascii="David" w:hAnsi="David" w:cs="David"/>
          <w:rtl/>
        </w:rPr>
        <w:t>–</w:t>
      </w:r>
      <w:r>
        <w:rPr>
          <w:rFonts w:ascii="David" w:hAnsi="David" w:cs="David" w:hint="cs"/>
          <w:rtl/>
        </w:rPr>
        <w:t xml:space="preserve"> מונע הנזק הזול; </w:t>
      </w:r>
      <w:r w:rsidRPr="001C12A6">
        <w:rPr>
          <w:rFonts w:ascii="David" w:hAnsi="David" w:cs="David" w:hint="cs"/>
          <w:b/>
          <w:bCs/>
          <w:color w:val="FF33CC"/>
          <w:rtl/>
        </w:rPr>
        <w:t>ס' 11</w:t>
      </w:r>
      <w:r w:rsidRPr="001C12A6">
        <w:rPr>
          <w:rFonts w:ascii="David" w:hAnsi="David" w:cs="David" w:hint="cs"/>
          <w:color w:val="FF33CC"/>
          <w:rtl/>
        </w:rPr>
        <w:t xml:space="preserve"> </w:t>
      </w:r>
      <w:r>
        <w:rPr>
          <w:rFonts w:ascii="David" w:hAnsi="David" w:cs="David"/>
          <w:rtl/>
        </w:rPr>
        <w:t>–</w:t>
      </w:r>
      <w:r>
        <w:rPr>
          <w:rFonts w:ascii="David" w:hAnsi="David" w:cs="David" w:hint="cs"/>
          <w:rtl/>
        </w:rPr>
        <w:t xml:space="preserve"> מוציא מגדר הבעלות מחצבים; </w:t>
      </w:r>
      <w:r w:rsidRPr="001C12A6">
        <w:rPr>
          <w:rFonts w:ascii="David" w:hAnsi="David" w:cs="David" w:hint="cs"/>
          <w:b/>
          <w:bCs/>
          <w:color w:val="FF33CC"/>
          <w:rtl/>
        </w:rPr>
        <w:t>ס' 35 לחוק קידוחי גז ונפט</w:t>
      </w:r>
      <w:r w:rsidRPr="001C12A6">
        <w:rPr>
          <w:rFonts w:ascii="David" w:hAnsi="David" w:cs="David" w:hint="cs"/>
          <w:color w:val="FF33CC"/>
          <w:rtl/>
        </w:rPr>
        <w:t xml:space="preserve"> </w:t>
      </w:r>
      <w:r>
        <w:rPr>
          <w:rFonts w:ascii="David" w:hAnsi="David" w:cs="David"/>
          <w:rtl/>
        </w:rPr>
        <w:t>–</w:t>
      </w:r>
      <w:r>
        <w:rPr>
          <w:rFonts w:ascii="David" w:hAnsi="David" w:cs="David" w:hint="cs"/>
          <w:rtl/>
        </w:rPr>
        <w:t xml:space="preserve"> </w:t>
      </w:r>
      <w:r w:rsidRPr="001C12A6">
        <w:rPr>
          <w:rFonts w:ascii="David" w:hAnsi="David" w:cs="David" w:hint="cs"/>
          <w:b/>
          <w:bCs/>
          <w:color w:val="00B0F0"/>
          <w:rtl/>
        </w:rPr>
        <w:t>פס"ד</w:t>
      </w:r>
      <w:r>
        <w:rPr>
          <w:rFonts w:ascii="David" w:hAnsi="David" w:cs="David" w:hint="cs"/>
          <w:b/>
          <w:bCs/>
          <w:color w:val="00B0F0"/>
          <w:rtl/>
        </w:rPr>
        <w:t xml:space="preserve"> </w:t>
      </w:r>
      <w:r w:rsidRPr="001C12A6">
        <w:rPr>
          <w:rFonts w:ascii="David" w:hAnsi="David" w:cs="David"/>
          <w:b/>
          <w:bCs/>
          <w:color w:val="00B0F0"/>
        </w:rPr>
        <w:t>samedan</w:t>
      </w:r>
      <w:r>
        <w:rPr>
          <w:rFonts w:ascii="David" w:hAnsi="David" w:cs="David" w:hint="cs"/>
          <w:rtl/>
        </w:rPr>
        <w:t xml:space="preserve">; </w:t>
      </w:r>
      <w:r w:rsidRPr="001C12A6">
        <w:rPr>
          <w:rFonts w:ascii="David" w:hAnsi="David" w:cs="David" w:hint="cs"/>
          <w:b/>
          <w:bCs/>
          <w:color w:val="FF33CC"/>
          <w:rtl/>
        </w:rPr>
        <w:t xml:space="preserve">ס' 14 </w:t>
      </w:r>
      <w:r w:rsidRPr="001C12A6">
        <w:rPr>
          <w:rFonts w:ascii="David" w:hAnsi="David" w:cs="David"/>
          <w:b/>
          <w:bCs/>
          <w:color w:val="FF33CC"/>
          <w:rtl/>
        </w:rPr>
        <w:t>–</w:t>
      </w:r>
      <w:r w:rsidRPr="001C12A6">
        <w:rPr>
          <w:rFonts w:ascii="David" w:hAnsi="David" w:cs="David" w:hint="cs"/>
          <w:b/>
          <w:bCs/>
          <w:color w:val="FF33CC"/>
          <w:rtl/>
        </w:rPr>
        <w:t xml:space="preserve"> גרימת נזק או אי נוחות לאחר</w:t>
      </w:r>
      <w:r>
        <w:rPr>
          <w:rFonts w:ascii="David" w:hAnsi="David" w:cs="David" w:hint="cs"/>
          <w:rtl/>
        </w:rPr>
        <w:t xml:space="preserve"> </w:t>
      </w:r>
      <w:r>
        <w:rPr>
          <w:rFonts w:ascii="David" w:hAnsi="David" w:cs="David"/>
          <w:rtl/>
        </w:rPr>
        <w:t>–</w:t>
      </w:r>
      <w:r>
        <w:rPr>
          <w:rFonts w:ascii="David" w:hAnsi="David" w:cs="David" w:hint="cs"/>
          <w:rtl/>
        </w:rPr>
        <w:t xml:space="preserve"> </w:t>
      </w:r>
      <w:r w:rsidRPr="001C12A6">
        <w:rPr>
          <w:rFonts w:ascii="David" w:hAnsi="David" w:cs="David" w:hint="cs"/>
          <w:b/>
          <w:bCs/>
          <w:color w:val="00B0F0"/>
          <w:rtl/>
        </w:rPr>
        <w:t>שלב נ' הררי מואב</w:t>
      </w:r>
      <w:r w:rsidRPr="001C12A6">
        <w:rPr>
          <w:rFonts w:ascii="David" w:hAnsi="David" w:cs="David" w:hint="cs"/>
          <w:color w:val="00B0F0"/>
          <w:rtl/>
        </w:rPr>
        <w:t xml:space="preserve">, </w:t>
      </w:r>
      <w:r w:rsidRPr="001C12A6">
        <w:rPr>
          <w:rFonts w:ascii="David" w:hAnsi="David" w:cs="David" w:hint="cs"/>
          <w:b/>
          <w:bCs/>
          <w:color w:val="00B0F0"/>
          <w:rtl/>
        </w:rPr>
        <w:t>רדומילסקי נ' פרידמן</w:t>
      </w:r>
      <w:r>
        <w:rPr>
          <w:rFonts w:ascii="David" w:hAnsi="David" w:cs="David" w:hint="cs"/>
          <w:rtl/>
        </w:rPr>
        <w:t xml:space="preserve">, </w:t>
      </w:r>
      <w:r w:rsidRPr="001C12A6">
        <w:rPr>
          <w:rFonts w:ascii="David" w:hAnsi="David" w:cs="David" w:hint="cs"/>
          <w:b/>
          <w:bCs/>
          <w:color w:val="00B0F0"/>
          <w:rtl/>
        </w:rPr>
        <w:t>רוקר נ' סלומון</w:t>
      </w:r>
      <w:r>
        <w:rPr>
          <w:rFonts w:ascii="David" w:hAnsi="David" w:cs="David" w:hint="cs"/>
          <w:rtl/>
        </w:rPr>
        <w:t>.</w:t>
      </w:r>
    </w:p>
    <w:p w14:paraId="2E144F3B" w14:textId="77777777" w:rsidR="00863EE3" w:rsidRDefault="00863EE3" w:rsidP="00863EE3">
      <w:pPr>
        <w:jc w:val="both"/>
        <w:rPr>
          <w:rFonts w:ascii="David" w:hAnsi="David" w:cs="David"/>
          <w:b/>
          <w:bCs/>
          <w:rtl/>
        </w:rPr>
      </w:pPr>
      <w:r w:rsidRPr="001C12A6">
        <w:rPr>
          <w:rFonts w:ascii="David" w:hAnsi="David" w:cs="David" w:hint="cs"/>
          <w:b/>
          <w:bCs/>
          <w:highlight w:val="yellow"/>
          <w:rtl/>
        </w:rPr>
        <w:t>המשטר הקנייני בישראל</w:t>
      </w:r>
      <w:r>
        <w:rPr>
          <w:rFonts w:ascii="David" w:hAnsi="David" w:cs="David" w:hint="cs"/>
          <w:rtl/>
        </w:rPr>
        <w:t>.........................................................</w:t>
      </w:r>
      <w:r w:rsidRPr="00874B26">
        <w:rPr>
          <w:rFonts w:ascii="David" w:hAnsi="David" w:cs="David" w:hint="cs"/>
          <w:rtl/>
        </w:rPr>
        <w:t>........................................................................................</w:t>
      </w:r>
      <w:r w:rsidRPr="001C12A6">
        <w:rPr>
          <w:rFonts w:ascii="David" w:hAnsi="David" w:cs="David" w:hint="cs"/>
          <w:b/>
          <w:bCs/>
          <w:highlight w:val="yellow"/>
          <w:rtl/>
        </w:rPr>
        <w:t>עמ' 13</w:t>
      </w:r>
    </w:p>
    <w:p w14:paraId="5C304866" w14:textId="77777777" w:rsidR="00863EE3" w:rsidRPr="0074079E" w:rsidRDefault="00863EE3" w:rsidP="00863EE3">
      <w:pPr>
        <w:jc w:val="both"/>
        <w:rPr>
          <w:rFonts w:ascii="David" w:hAnsi="David" w:cs="David"/>
          <w:rtl/>
        </w:rPr>
      </w:pPr>
      <w:r w:rsidRPr="0082798C">
        <w:rPr>
          <w:rFonts w:ascii="David" w:hAnsi="David" w:cs="David" w:hint="cs"/>
          <w:u w:val="single"/>
          <w:rtl/>
        </w:rPr>
        <w:t xml:space="preserve">3 גופים המנוהלים ע"י </w:t>
      </w:r>
      <w:proofErr w:type="spellStart"/>
      <w:r w:rsidRPr="0082798C">
        <w:rPr>
          <w:rFonts w:ascii="David" w:hAnsi="David" w:cs="David" w:hint="cs"/>
          <w:u w:val="single"/>
          <w:rtl/>
        </w:rPr>
        <w:t>רמ"י</w:t>
      </w:r>
      <w:proofErr w:type="spellEnd"/>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Pr>
          <w:rFonts w:ascii="David" w:hAnsi="David" w:cs="David" w:hint="cs"/>
          <w:rtl/>
        </w:rPr>
        <w:t>רמ"י</w:t>
      </w:r>
      <w:proofErr w:type="spellEnd"/>
      <w:r>
        <w:rPr>
          <w:rFonts w:ascii="David" w:hAnsi="David" w:cs="David" w:hint="cs"/>
          <w:rtl/>
        </w:rPr>
        <w:t xml:space="preserve">, רשות הפיתוח, קק"ל; אחזקת מקרקעין במגזר עירוני מול המגזר החקלאי; </w:t>
      </w:r>
      <w:r w:rsidRPr="0082798C">
        <w:rPr>
          <w:rFonts w:ascii="David" w:hAnsi="David" w:cs="David" w:hint="cs"/>
          <w:b/>
          <w:bCs/>
          <w:color w:val="00B050"/>
          <w:rtl/>
        </w:rPr>
        <w:t>רחל אלטרמן</w:t>
      </w:r>
      <w:r w:rsidRPr="0082798C">
        <w:rPr>
          <w:rFonts w:ascii="David" w:hAnsi="David" w:cs="David" w:hint="cs"/>
          <w:color w:val="00B050"/>
          <w:rtl/>
        </w:rPr>
        <w:t xml:space="preserve"> </w:t>
      </w:r>
      <w:r>
        <w:rPr>
          <w:rFonts w:ascii="David" w:hAnsi="David" w:cs="David"/>
          <w:rtl/>
        </w:rPr>
        <w:t>–</w:t>
      </w:r>
      <w:r>
        <w:rPr>
          <w:rFonts w:ascii="David" w:hAnsi="David" w:cs="David" w:hint="cs"/>
          <w:rtl/>
        </w:rPr>
        <w:t xml:space="preserve"> פתרונות להתערבות המדינה במקרקעין ללא בעלות עליהם; מקרקעי ייעוד </w:t>
      </w:r>
      <w:r>
        <w:rPr>
          <w:rFonts w:ascii="David" w:hAnsi="David" w:cs="David"/>
          <w:rtl/>
        </w:rPr>
        <w:t>–</w:t>
      </w:r>
      <w:r>
        <w:rPr>
          <w:rFonts w:ascii="David" w:hAnsi="David" w:cs="David" w:hint="cs"/>
          <w:rtl/>
        </w:rPr>
        <w:t xml:space="preserve"> </w:t>
      </w:r>
      <w:r w:rsidRPr="0074079E">
        <w:rPr>
          <w:rFonts w:ascii="David" w:hAnsi="David" w:cs="David" w:hint="cs"/>
          <w:b/>
          <w:bCs/>
          <w:color w:val="FF33CC"/>
          <w:rtl/>
        </w:rPr>
        <w:t>ס' 107</w:t>
      </w:r>
      <w:r>
        <w:rPr>
          <w:rFonts w:ascii="David" w:hAnsi="David" w:cs="David" w:hint="cs"/>
          <w:rtl/>
        </w:rPr>
        <w:t xml:space="preserve">; </w:t>
      </w:r>
      <w:r w:rsidRPr="0074079E">
        <w:rPr>
          <w:rFonts w:ascii="David" w:hAnsi="David" w:cs="David" w:hint="cs"/>
          <w:b/>
          <w:bCs/>
          <w:color w:val="FF33CC"/>
          <w:rtl/>
        </w:rPr>
        <w:t>ס' 111</w:t>
      </w:r>
      <w:r w:rsidRPr="0074079E">
        <w:rPr>
          <w:rFonts w:ascii="David" w:hAnsi="David" w:cs="David" w:hint="cs"/>
          <w:color w:val="FF33CC"/>
          <w:rtl/>
        </w:rPr>
        <w:t xml:space="preserve"> </w:t>
      </w:r>
      <w:r>
        <w:rPr>
          <w:rFonts w:ascii="David" w:hAnsi="David" w:cs="David"/>
          <w:rtl/>
        </w:rPr>
        <w:t>–</w:t>
      </w:r>
      <w:r>
        <w:rPr>
          <w:rFonts w:ascii="David" w:hAnsi="David" w:cs="David" w:hint="cs"/>
          <w:rtl/>
        </w:rPr>
        <w:t xml:space="preserve"> לא יהיה תוקף במקרקעי ייעוד לעסקה הטעונה רישום; המרחב האמריקאי </w:t>
      </w:r>
      <w:r>
        <w:rPr>
          <w:rFonts w:ascii="David" w:hAnsi="David" w:cs="David"/>
          <w:rtl/>
        </w:rPr>
        <w:t>–</w:t>
      </w:r>
      <w:r>
        <w:rPr>
          <w:rFonts w:ascii="David" w:hAnsi="David" w:cs="David" w:hint="cs"/>
          <w:rtl/>
        </w:rPr>
        <w:t xml:space="preserve"> </w:t>
      </w:r>
      <w:r w:rsidRPr="0074079E">
        <w:rPr>
          <w:rFonts w:ascii="David" w:hAnsi="David" w:cs="David" w:hint="cs"/>
          <w:b/>
          <w:bCs/>
          <w:color w:val="00B050"/>
          <w:rtl/>
        </w:rPr>
        <w:t>גברת מרפי</w:t>
      </w:r>
      <w:r>
        <w:rPr>
          <w:rFonts w:ascii="David" w:hAnsi="David" w:cs="David" w:hint="cs"/>
          <w:rtl/>
        </w:rPr>
        <w:t xml:space="preserve">, </w:t>
      </w:r>
      <w:r w:rsidRPr="0074079E">
        <w:rPr>
          <w:rFonts w:ascii="David" w:hAnsi="David" w:cs="David" w:hint="cs"/>
          <w:b/>
          <w:bCs/>
          <w:color w:val="00B0F0"/>
          <w:rtl/>
        </w:rPr>
        <w:t xml:space="preserve">פס"ד </w:t>
      </w:r>
      <w:r w:rsidRPr="0074079E">
        <w:rPr>
          <w:rFonts w:ascii="David" w:hAnsi="David" w:cs="David"/>
          <w:b/>
          <w:bCs/>
          <w:color w:val="00B0F0"/>
        </w:rPr>
        <w:t>brown</w:t>
      </w:r>
      <w:r>
        <w:rPr>
          <w:rFonts w:ascii="David" w:hAnsi="David" w:cs="David" w:hint="cs"/>
          <w:rtl/>
        </w:rPr>
        <w:t xml:space="preserve">; המרחב הישראלי </w:t>
      </w:r>
      <w:r>
        <w:rPr>
          <w:rFonts w:ascii="David" w:hAnsi="David" w:cs="David"/>
          <w:rtl/>
        </w:rPr>
        <w:t>–</w:t>
      </w:r>
      <w:r>
        <w:rPr>
          <w:rFonts w:ascii="David" w:hAnsi="David" w:cs="David" w:hint="cs"/>
          <w:rtl/>
        </w:rPr>
        <w:t xml:space="preserve"> </w:t>
      </w:r>
      <w:r w:rsidRPr="0074079E">
        <w:rPr>
          <w:rFonts w:ascii="David" w:hAnsi="David" w:cs="David"/>
          <w:b/>
          <w:bCs/>
          <w:color w:val="00B0F0"/>
        </w:rPr>
        <w:t>Phillips</w:t>
      </w:r>
      <w:r w:rsidRPr="0074079E">
        <w:rPr>
          <w:rFonts w:ascii="David" w:hAnsi="David" w:cs="David" w:hint="cs"/>
          <w:rtl/>
        </w:rPr>
        <w:t xml:space="preserve">, </w:t>
      </w:r>
      <w:r w:rsidRPr="0074079E">
        <w:rPr>
          <w:rFonts w:ascii="David" w:hAnsi="David" w:cs="David" w:hint="cs"/>
          <w:b/>
          <w:bCs/>
          <w:color w:val="00B0F0"/>
          <w:rtl/>
        </w:rPr>
        <w:t>פס"ד צבע הקשת</w:t>
      </w:r>
      <w:r>
        <w:rPr>
          <w:rFonts w:ascii="David" w:hAnsi="David" w:cs="David" w:hint="cs"/>
          <w:rtl/>
        </w:rPr>
        <w:t xml:space="preserve">; ועדות קבלה לישובים </w:t>
      </w:r>
      <w:r>
        <w:rPr>
          <w:rFonts w:ascii="David" w:hAnsi="David" w:cs="David"/>
          <w:rtl/>
        </w:rPr>
        <w:t>–</w:t>
      </w:r>
      <w:r>
        <w:rPr>
          <w:rFonts w:ascii="David" w:hAnsi="David" w:cs="David" w:hint="cs"/>
          <w:rtl/>
        </w:rPr>
        <w:t xml:space="preserve"> </w:t>
      </w:r>
      <w:r w:rsidRPr="0074079E">
        <w:rPr>
          <w:rFonts w:ascii="David" w:hAnsi="David" w:cs="David" w:hint="cs"/>
          <w:b/>
          <w:bCs/>
          <w:color w:val="00B0F0"/>
          <w:rtl/>
        </w:rPr>
        <w:t>פס"ד קעדן</w:t>
      </w:r>
      <w:r w:rsidRPr="0074079E">
        <w:rPr>
          <w:rFonts w:ascii="David" w:hAnsi="David" w:cs="David" w:hint="cs"/>
          <w:rtl/>
        </w:rPr>
        <w:t xml:space="preserve">, </w:t>
      </w:r>
      <w:r w:rsidRPr="0074079E">
        <w:rPr>
          <w:rFonts w:ascii="David" w:hAnsi="David" w:cs="David" w:hint="cs"/>
          <w:b/>
          <w:bCs/>
          <w:color w:val="00B0F0"/>
          <w:rtl/>
        </w:rPr>
        <w:t>פס״ד אביטן</w:t>
      </w:r>
      <w:r w:rsidRPr="0074079E">
        <w:rPr>
          <w:rFonts w:ascii="David" w:hAnsi="David" w:cs="David" w:hint="cs"/>
          <w:rtl/>
        </w:rPr>
        <w:t xml:space="preserve">, </w:t>
      </w:r>
      <w:r w:rsidRPr="0074079E">
        <w:rPr>
          <w:rFonts w:ascii="David" w:hAnsi="David" w:cs="David" w:hint="cs"/>
          <w:b/>
          <w:bCs/>
          <w:color w:val="00B0F0"/>
          <w:rtl/>
        </w:rPr>
        <w:t>פס"ד סבח</w:t>
      </w:r>
      <w:r w:rsidRPr="0074079E">
        <w:rPr>
          <w:rFonts w:ascii="David" w:hAnsi="David" w:cs="David" w:hint="cs"/>
          <w:b/>
          <w:bCs/>
          <w:rtl/>
        </w:rPr>
        <w:t>,</w:t>
      </w:r>
      <w:r w:rsidRPr="0074079E">
        <w:rPr>
          <w:rFonts w:ascii="David" w:hAnsi="David" w:cs="David" w:hint="cs"/>
          <w:b/>
          <w:bCs/>
          <w:color w:val="00B0F0"/>
          <w:rtl/>
        </w:rPr>
        <w:t xml:space="preserve"> מי-טל הנדסה</w:t>
      </w:r>
      <w:r w:rsidRPr="0074079E">
        <w:rPr>
          <w:rFonts w:ascii="David" w:hAnsi="David" w:cs="David" w:hint="cs"/>
          <w:rtl/>
        </w:rPr>
        <w:t>.</w:t>
      </w:r>
      <w:r>
        <w:rPr>
          <w:rFonts w:ascii="David" w:hAnsi="David" w:cs="David" w:hint="cs"/>
          <w:rtl/>
        </w:rPr>
        <w:t xml:space="preserve"> </w:t>
      </w:r>
    </w:p>
    <w:p w14:paraId="43565336" w14:textId="77777777" w:rsidR="00863EE3" w:rsidRPr="00874B26" w:rsidRDefault="00863EE3" w:rsidP="00863EE3">
      <w:pPr>
        <w:jc w:val="both"/>
        <w:rPr>
          <w:rFonts w:ascii="David" w:hAnsi="David" w:cs="David"/>
          <w:b/>
          <w:bCs/>
          <w:rtl/>
        </w:rPr>
      </w:pPr>
      <w:r w:rsidRPr="0074079E">
        <w:rPr>
          <w:rFonts w:ascii="David" w:hAnsi="David" w:cs="David" w:hint="cs"/>
          <w:b/>
          <w:bCs/>
          <w:highlight w:val="yellow"/>
          <w:rtl/>
        </w:rPr>
        <w:t xml:space="preserve">הפקעות </w:t>
      </w:r>
      <w:r w:rsidRPr="0074079E">
        <w:rPr>
          <w:rFonts w:ascii="David" w:hAnsi="David" w:cs="David"/>
          <w:b/>
          <w:bCs/>
          <w:highlight w:val="yellow"/>
          <w:rtl/>
        </w:rPr>
        <w:t>–</w:t>
      </w:r>
      <w:r w:rsidRPr="0074079E">
        <w:rPr>
          <w:rFonts w:ascii="David" w:hAnsi="David" w:cs="David" w:hint="cs"/>
          <w:b/>
          <w:bCs/>
          <w:highlight w:val="yellow"/>
          <w:rtl/>
        </w:rPr>
        <w:t xml:space="preserve"> נטילה שלטונית של מקרקעין</w:t>
      </w:r>
      <w:r>
        <w:rPr>
          <w:rFonts w:ascii="David" w:hAnsi="David" w:cs="David" w:hint="cs"/>
          <w:rtl/>
        </w:rPr>
        <w:t>......</w:t>
      </w:r>
      <w:r w:rsidRPr="00874B26">
        <w:rPr>
          <w:rFonts w:ascii="David" w:hAnsi="David" w:cs="David" w:hint="cs"/>
          <w:rtl/>
        </w:rPr>
        <w:t>......................................................................................................................</w:t>
      </w:r>
      <w:r w:rsidRPr="00335A54">
        <w:rPr>
          <w:rFonts w:ascii="David" w:hAnsi="David" w:cs="David" w:hint="cs"/>
          <w:b/>
          <w:bCs/>
          <w:highlight w:val="yellow"/>
          <w:rtl/>
        </w:rPr>
        <w:t>עמ'</w:t>
      </w:r>
      <w:r w:rsidRPr="00A06780">
        <w:rPr>
          <w:rFonts w:ascii="David" w:hAnsi="David" w:cs="David" w:hint="cs"/>
          <w:b/>
          <w:bCs/>
          <w:highlight w:val="yellow"/>
          <w:rtl/>
        </w:rPr>
        <w:t xml:space="preserve"> 16</w:t>
      </w:r>
    </w:p>
    <w:p w14:paraId="61C31682" w14:textId="77777777" w:rsidR="00863EE3" w:rsidRPr="0074079E" w:rsidRDefault="00863EE3" w:rsidP="00863EE3">
      <w:pPr>
        <w:jc w:val="both"/>
        <w:rPr>
          <w:rFonts w:ascii="David" w:hAnsi="David" w:cs="David"/>
          <w:rtl/>
        </w:rPr>
      </w:pPr>
      <w:r>
        <w:rPr>
          <w:rFonts w:ascii="David" w:hAnsi="David" w:cs="David" w:hint="cs"/>
          <w:rtl/>
        </w:rPr>
        <w:t xml:space="preserve">כותרת העל להפקעות היא </w:t>
      </w:r>
      <w:r w:rsidRPr="00171D10">
        <w:rPr>
          <w:rFonts w:ascii="David" w:hAnsi="David" w:cs="David" w:hint="cs"/>
          <w:b/>
          <w:bCs/>
          <w:color w:val="FF33CC"/>
          <w:rtl/>
        </w:rPr>
        <w:t xml:space="preserve">חוק יסוד </w:t>
      </w:r>
      <w:proofErr w:type="spellStart"/>
      <w:r w:rsidRPr="00171D10">
        <w:rPr>
          <w:rFonts w:ascii="David" w:hAnsi="David" w:cs="David" w:hint="cs"/>
          <w:b/>
          <w:bCs/>
          <w:color w:val="FF33CC"/>
          <w:rtl/>
        </w:rPr>
        <w:t>כבוה"א</w:t>
      </w:r>
      <w:proofErr w:type="spellEnd"/>
      <w:r w:rsidRPr="00171D10">
        <w:rPr>
          <w:rFonts w:ascii="David" w:hAnsi="David" w:cs="David" w:hint="cs"/>
          <w:b/>
          <w:bCs/>
          <w:color w:val="FF33CC"/>
          <w:rtl/>
        </w:rPr>
        <w:t xml:space="preserve"> וחירותו</w:t>
      </w:r>
      <w:r w:rsidRPr="00171D10">
        <w:rPr>
          <w:rFonts w:ascii="David" w:hAnsi="David" w:cs="David" w:hint="cs"/>
          <w:color w:val="FF33CC"/>
          <w:rtl/>
        </w:rPr>
        <w:t xml:space="preserve"> </w:t>
      </w:r>
      <w:r>
        <w:rPr>
          <w:rFonts w:ascii="David" w:hAnsi="David" w:cs="David" w:hint="cs"/>
          <w:rtl/>
        </w:rPr>
        <w:t>(</w:t>
      </w:r>
      <w:r w:rsidRPr="00171D10">
        <w:rPr>
          <w:rFonts w:ascii="David" w:hAnsi="David" w:cs="David" w:hint="cs"/>
          <w:b/>
          <w:bCs/>
          <w:color w:val="FF33CC"/>
          <w:rtl/>
        </w:rPr>
        <w:t>סעיף 3</w:t>
      </w:r>
      <w:r w:rsidRPr="00171D10">
        <w:rPr>
          <w:rFonts w:ascii="David" w:hAnsi="David" w:cs="David" w:hint="cs"/>
          <w:color w:val="FF33CC"/>
          <w:rtl/>
        </w:rPr>
        <w:t xml:space="preserve"> </w:t>
      </w:r>
      <w:r>
        <w:rPr>
          <w:rFonts w:ascii="David" w:hAnsi="David" w:cs="David" w:hint="cs"/>
          <w:rtl/>
        </w:rPr>
        <w:t xml:space="preserve">והמתח בינו לבין </w:t>
      </w:r>
      <w:r w:rsidRPr="00171D10">
        <w:rPr>
          <w:rFonts w:ascii="David" w:hAnsi="David" w:cs="David" w:hint="cs"/>
          <w:b/>
          <w:bCs/>
          <w:color w:val="FF33CC"/>
          <w:rtl/>
        </w:rPr>
        <w:t>סעיף 8</w:t>
      </w:r>
      <w:r>
        <w:rPr>
          <w:rFonts w:ascii="David" w:hAnsi="David" w:cs="David" w:hint="cs"/>
          <w:rtl/>
        </w:rPr>
        <w:t xml:space="preserve">); </w:t>
      </w:r>
      <w:r w:rsidRPr="0082798C">
        <w:rPr>
          <w:rFonts w:ascii="David" w:hAnsi="David" w:cs="David" w:hint="cs"/>
          <w:u w:val="single"/>
          <w:rtl/>
        </w:rPr>
        <w:t>מהי הפקעה</w:t>
      </w:r>
      <w:r>
        <w:rPr>
          <w:rFonts w:ascii="David" w:hAnsi="David" w:cs="David" w:hint="cs"/>
          <w:rtl/>
        </w:rPr>
        <w:t xml:space="preserve">? רכישה כפויה של מקרקעין, לשם הגשמתו של צורך ציבורי, תמורת פיצוי בעל המקרקעין; מבט מעבר לים; מה קורה בישראל? </w:t>
      </w:r>
      <w:r w:rsidRPr="00A06780">
        <w:rPr>
          <w:rFonts w:ascii="David" w:hAnsi="David" w:cs="David" w:hint="cs"/>
          <w:b/>
          <w:bCs/>
          <w:color w:val="00B0F0"/>
          <w:rtl/>
        </w:rPr>
        <w:t xml:space="preserve">פס"ד </w:t>
      </w:r>
      <w:proofErr w:type="spellStart"/>
      <w:r w:rsidRPr="00A06780">
        <w:rPr>
          <w:rFonts w:ascii="David" w:hAnsi="David" w:cs="David" w:hint="cs"/>
          <w:b/>
          <w:bCs/>
          <w:color w:val="00B0F0"/>
          <w:rtl/>
        </w:rPr>
        <w:t>קרסיק</w:t>
      </w:r>
      <w:proofErr w:type="spellEnd"/>
      <w:r w:rsidRPr="00A06780">
        <w:rPr>
          <w:rFonts w:ascii="David" w:hAnsi="David" w:cs="David" w:hint="cs"/>
          <w:b/>
          <w:bCs/>
          <w:color w:val="00B0F0"/>
          <w:rtl/>
        </w:rPr>
        <w:t>, דור נ' שר האוצר, פס"ד שוורץ נ שר האוצר</w:t>
      </w:r>
      <w:r w:rsidRPr="00A06780">
        <w:rPr>
          <w:rFonts w:ascii="David" w:hAnsi="David" w:cs="David" w:hint="cs"/>
          <w:rtl/>
        </w:rPr>
        <w:t xml:space="preserve">, </w:t>
      </w:r>
      <w:r w:rsidRPr="00A06780">
        <w:rPr>
          <w:rFonts w:ascii="David" w:hAnsi="David" w:cs="David" w:hint="cs"/>
          <w:b/>
          <w:bCs/>
          <w:color w:val="00B0F0"/>
          <w:rtl/>
        </w:rPr>
        <w:t>פס"ד מהדרין</w:t>
      </w:r>
      <w:r>
        <w:rPr>
          <w:rFonts w:ascii="David" w:hAnsi="David" w:cs="David" w:hint="cs"/>
          <w:rtl/>
        </w:rPr>
        <w:t xml:space="preserve">; כלים של מידתיות להפקעות </w:t>
      </w:r>
      <w:r>
        <w:rPr>
          <w:rFonts w:ascii="David" w:hAnsi="David" w:cs="David"/>
          <w:rtl/>
        </w:rPr>
        <w:t>–</w:t>
      </w:r>
      <w:r>
        <w:rPr>
          <w:rFonts w:ascii="David" w:hAnsi="David" w:cs="David" w:hint="cs"/>
          <w:rtl/>
        </w:rPr>
        <w:t xml:space="preserve"> ניסיון הרכישה ההסכמי, ביצוע עצמי, איחוד משאבים, שיהוי, תום/ שינוי המטרה הציבורית, זכות מזערית, מיקום רלוונטי ומיטבי.</w:t>
      </w:r>
    </w:p>
    <w:p w14:paraId="1443558B" w14:textId="77777777" w:rsidR="00863EE3" w:rsidRDefault="00863EE3" w:rsidP="00863EE3">
      <w:pPr>
        <w:jc w:val="both"/>
        <w:rPr>
          <w:rFonts w:ascii="David" w:hAnsi="David" w:cs="David"/>
          <w:b/>
          <w:bCs/>
          <w:rtl/>
        </w:rPr>
      </w:pPr>
      <w:r w:rsidRPr="00A06780">
        <w:rPr>
          <w:rFonts w:ascii="David" w:hAnsi="David" w:cs="David" w:hint="cs"/>
          <w:b/>
          <w:bCs/>
          <w:highlight w:val="yellow"/>
          <w:rtl/>
        </w:rPr>
        <w:t>תמורת פיצוי של בעל המקרקעין</w:t>
      </w:r>
      <w:r w:rsidRPr="00A06780">
        <w:rPr>
          <w:rFonts w:ascii="David" w:hAnsi="David" w:cs="David" w:hint="cs"/>
          <w:rtl/>
        </w:rPr>
        <w:t>.............................</w:t>
      </w:r>
      <w:r>
        <w:rPr>
          <w:rFonts w:ascii="David" w:hAnsi="David" w:cs="David" w:hint="cs"/>
          <w:rtl/>
        </w:rPr>
        <w:t>.......</w:t>
      </w:r>
      <w:r w:rsidRPr="00A06780">
        <w:rPr>
          <w:rFonts w:ascii="David" w:hAnsi="David" w:cs="David" w:hint="cs"/>
          <w:rtl/>
        </w:rPr>
        <w:t>...............................................................................</w:t>
      </w:r>
      <w:r>
        <w:rPr>
          <w:rFonts w:ascii="David" w:hAnsi="David" w:cs="David" w:hint="cs"/>
          <w:rtl/>
        </w:rPr>
        <w:t>....................</w:t>
      </w:r>
      <w:r w:rsidRPr="00A06780">
        <w:rPr>
          <w:rFonts w:ascii="David" w:hAnsi="David" w:cs="David" w:hint="cs"/>
          <w:b/>
          <w:bCs/>
          <w:highlight w:val="yellow"/>
          <w:rtl/>
        </w:rPr>
        <w:t>עמ' 20</w:t>
      </w:r>
    </w:p>
    <w:p w14:paraId="76356094" w14:textId="77777777" w:rsidR="00863EE3" w:rsidRPr="00A06780" w:rsidRDefault="00863EE3" w:rsidP="00863EE3">
      <w:pPr>
        <w:jc w:val="both"/>
        <w:rPr>
          <w:rFonts w:ascii="David" w:hAnsi="David" w:cs="David"/>
          <w:b/>
          <w:bCs/>
          <w:color w:val="FF0000"/>
          <w:rtl/>
        </w:rPr>
      </w:pPr>
      <w:r w:rsidRPr="0082798C">
        <w:rPr>
          <w:rFonts w:ascii="David" w:hAnsi="David" w:cs="David" w:hint="cs"/>
          <w:u w:val="single"/>
          <w:rtl/>
        </w:rPr>
        <w:t>4 תפיסות בהקשר של פיצוי בהפקעה</w:t>
      </w:r>
      <w:r>
        <w:rPr>
          <w:rFonts w:ascii="David" w:hAnsi="David" w:cs="David" w:hint="cs"/>
          <w:rtl/>
        </w:rPr>
        <w:t xml:space="preserve"> </w:t>
      </w:r>
      <w:r>
        <w:rPr>
          <w:rFonts w:ascii="David" w:hAnsi="David" w:cs="David"/>
          <w:rtl/>
        </w:rPr>
        <w:t>–</w:t>
      </w:r>
      <w:r>
        <w:rPr>
          <w:rFonts w:ascii="David" w:hAnsi="David" w:cs="David" w:hint="cs"/>
          <w:rtl/>
        </w:rPr>
        <w:t xml:space="preserve"> צדק מתקן, צדק חלוקתי (ביקורת של </w:t>
      </w:r>
      <w:r w:rsidRPr="00A06780">
        <w:rPr>
          <w:rFonts w:ascii="David" w:hAnsi="David" w:cs="David" w:hint="cs"/>
          <w:b/>
          <w:bCs/>
          <w:color w:val="00B050"/>
          <w:rtl/>
        </w:rPr>
        <w:t>קפלו ושבל</w:t>
      </w:r>
      <w:r>
        <w:rPr>
          <w:rFonts w:ascii="David" w:hAnsi="David" w:cs="David" w:hint="cs"/>
          <w:rtl/>
        </w:rPr>
        <w:t xml:space="preserve">), צדק הליכי, צדק מאחה. </w:t>
      </w:r>
      <w:r>
        <w:rPr>
          <w:rFonts w:ascii="David" w:hAnsi="David" w:cs="David" w:hint="cs"/>
          <w:u w:val="single"/>
          <w:rtl/>
        </w:rPr>
        <w:t>האם תשלום של מחיר השוק לנפגע באמת משיג תוצאה צודקת?</w:t>
      </w:r>
      <w:r>
        <w:rPr>
          <w:rFonts w:ascii="David" w:hAnsi="David" w:cs="David" w:hint="cs"/>
          <w:rtl/>
        </w:rPr>
        <w:t xml:space="preserve"> </w:t>
      </w:r>
      <w:r>
        <w:rPr>
          <w:rFonts w:ascii="David" w:hAnsi="David" w:cs="David"/>
          <w:rtl/>
        </w:rPr>
        <w:t>–</w:t>
      </w:r>
      <w:r>
        <w:rPr>
          <w:rFonts w:ascii="David" w:hAnsi="David" w:cs="David" w:hint="cs"/>
          <w:rtl/>
        </w:rPr>
        <w:t xml:space="preserve"> אובדן ערכים סובייקטיביים, ערכים כלכליים סובייקטיביים, הטיית הבעלות, כשלי השוק המדומיין, הדרת ערכים כלכליים </w:t>
      </w:r>
      <w:r>
        <w:rPr>
          <w:rFonts w:ascii="David" w:hAnsi="David" w:cs="David"/>
          <w:rtl/>
        </w:rPr>
        <w:t>–</w:t>
      </w:r>
      <w:r>
        <w:rPr>
          <w:rFonts w:ascii="David" w:hAnsi="David" w:cs="David" w:hint="cs"/>
          <w:rtl/>
        </w:rPr>
        <w:t xml:space="preserve"> </w:t>
      </w:r>
      <w:r w:rsidRPr="00A06780">
        <w:rPr>
          <w:rFonts w:ascii="David" w:hAnsi="David" w:cs="David" w:hint="cs"/>
          <w:b/>
          <w:bCs/>
          <w:color w:val="FF33CC"/>
          <w:rtl/>
        </w:rPr>
        <w:t>החוק לתיקון דיני הרכישה</w:t>
      </w:r>
      <w:r w:rsidRPr="00A06780">
        <w:rPr>
          <w:rFonts w:ascii="David" w:hAnsi="David" w:cs="David" w:hint="cs"/>
          <w:color w:val="FF33CC"/>
          <w:rtl/>
        </w:rPr>
        <w:t xml:space="preserve"> </w:t>
      </w:r>
      <w:r w:rsidRPr="00A06780">
        <w:rPr>
          <w:rFonts w:ascii="David" w:hAnsi="David" w:cs="David" w:hint="cs"/>
          <w:b/>
          <w:bCs/>
          <w:color w:val="FF0000"/>
          <w:rtl/>
        </w:rPr>
        <w:t>שביטל את הפטור של 25% לרשות, אלא אם ההפקעה בוצעה מכוח פקודת הקרקעות לטובת רשות מקומית.</w:t>
      </w:r>
    </w:p>
    <w:p w14:paraId="78C6F89C" w14:textId="77777777" w:rsidR="00863EE3" w:rsidRDefault="00863EE3" w:rsidP="00863EE3">
      <w:pPr>
        <w:jc w:val="both"/>
        <w:rPr>
          <w:rFonts w:ascii="David" w:hAnsi="David" w:cs="David"/>
          <w:rtl/>
        </w:rPr>
      </w:pPr>
      <w:r w:rsidRPr="00A06780">
        <w:rPr>
          <w:rFonts w:ascii="David" w:hAnsi="David" w:cs="David" w:hint="cs"/>
          <w:b/>
          <w:bCs/>
          <w:highlight w:val="yellow"/>
          <w:rtl/>
        </w:rPr>
        <w:t>חוק התכנון והבניה</w:t>
      </w:r>
      <w:r>
        <w:rPr>
          <w:rFonts w:ascii="David" w:hAnsi="David" w:cs="David" w:hint="cs"/>
          <w:rtl/>
        </w:rPr>
        <w:t>.........................................................................................................................................................</w:t>
      </w:r>
      <w:r w:rsidRPr="00A06780">
        <w:rPr>
          <w:rFonts w:ascii="David" w:hAnsi="David" w:cs="David" w:hint="cs"/>
          <w:b/>
          <w:bCs/>
          <w:highlight w:val="yellow"/>
          <w:rtl/>
        </w:rPr>
        <w:t>עמ' 22</w:t>
      </w:r>
    </w:p>
    <w:p w14:paraId="043C79C7" w14:textId="5955FFD6" w:rsidR="00863EE3" w:rsidRPr="006912E0" w:rsidRDefault="00863EE3" w:rsidP="00863EE3">
      <w:pPr>
        <w:jc w:val="both"/>
        <w:rPr>
          <w:rFonts w:ascii="David" w:hAnsi="David" w:cs="David"/>
          <w:rtl/>
        </w:rPr>
      </w:pPr>
      <w:r w:rsidRPr="006912E0">
        <w:rPr>
          <w:rFonts w:ascii="David" w:hAnsi="David" w:cs="David" w:hint="cs"/>
          <w:b/>
          <w:bCs/>
          <w:color w:val="FF33CC"/>
          <w:rtl/>
        </w:rPr>
        <w:t>ס' 190 לחוק התכנון והבניה</w:t>
      </w:r>
      <w:r>
        <w:rPr>
          <w:rFonts w:ascii="David" w:hAnsi="David" w:cs="David" w:hint="cs"/>
          <w:rtl/>
        </w:rPr>
        <w:t xml:space="preserve">; </w:t>
      </w:r>
      <w:r w:rsidRPr="0082798C">
        <w:rPr>
          <w:rFonts w:ascii="David" w:hAnsi="David" w:cs="David" w:hint="cs"/>
          <w:b/>
          <w:bCs/>
          <w:color w:val="00B0F0"/>
          <w:rtl/>
        </w:rPr>
        <w:t>הלכת חממי</w:t>
      </w:r>
      <w:r w:rsidRPr="0082798C">
        <w:rPr>
          <w:rFonts w:ascii="David" w:hAnsi="David" w:cs="David" w:hint="cs"/>
          <w:color w:val="00B0F0"/>
          <w:rtl/>
        </w:rPr>
        <w:t xml:space="preserve"> </w:t>
      </w:r>
      <w:r>
        <w:rPr>
          <w:rFonts w:ascii="David" w:hAnsi="David" w:cs="David"/>
          <w:rtl/>
        </w:rPr>
        <w:t>–</w:t>
      </w:r>
      <w:r>
        <w:rPr>
          <w:rFonts w:ascii="David" w:hAnsi="David" w:cs="David" w:hint="cs"/>
          <w:rtl/>
        </w:rPr>
        <w:t xml:space="preserve"> שלב תכנוני, שלב קנייני (ההפקעה); </w:t>
      </w:r>
      <w:r w:rsidRPr="006912E0">
        <w:rPr>
          <w:rFonts w:ascii="David" w:hAnsi="David" w:cs="David" w:hint="cs"/>
          <w:b/>
          <w:bCs/>
          <w:color w:val="00B0F0"/>
          <w:rtl/>
        </w:rPr>
        <w:t xml:space="preserve">פס"ד </w:t>
      </w:r>
      <w:proofErr w:type="spellStart"/>
      <w:r w:rsidRPr="006912E0">
        <w:rPr>
          <w:rFonts w:ascii="David" w:hAnsi="David" w:cs="David" w:hint="cs"/>
          <w:b/>
          <w:bCs/>
          <w:color w:val="00B0F0"/>
          <w:rtl/>
        </w:rPr>
        <w:t>פייצר</w:t>
      </w:r>
      <w:proofErr w:type="spellEnd"/>
      <w:r w:rsidRPr="006912E0">
        <w:rPr>
          <w:rFonts w:ascii="David" w:hAnsi="David" w:cs="David" w:hint="cs"/>
          <w:color w:val="00B0F0"/>
          <w:rtl/>
        </w:rPr>
        <w:t xml:space="preserve"> </w:t>
      </w:r>
      <w:r>
        <w:rPr>
          <w:rFonts w:ascii="David" w:hAnsi="David" w:cs="David"/>
          <w:rtl/>
        </w:rPr>
        <w:t>–</w:t>
      </w:r>
      <w:r>
        <w:rPr>
          <w:rFonts w:ascii="David" w:hAnsi="David" w:cs="David" w:hint="cs"/>
          <w:rtl/>
        </w:rPr>
        <w:t xml:space="preserve"> הפחתת הפיצוי בשל השבחה; </w:t>
      </w:r>
      <w:r w:rsidRPr="006912E0">
        <w:rPr>
          <w:rFonts w:ascii="David" w:hAnsi="David" w:cs="David" w:hint="cs"/>
          <w:b/>
          <w:bCs/>
          <w:color w:val="00B0F0"/>
          <w:rtl/>
        </w:rPr>
        <w:t xml:space="preserve">פס"ד </w:t>
      </w:r>
      <w:proofErr w:type="spellStart"/>
      <w:r w:rsidRPr="006912E0">
        <w:rPr>
          <w:rFonts w:ascii="David" w:hAnsi="David" w:cs="David" w:hint="cs"/>
          <w:b/>
          <w:bCs/>
          <w:color w:val="00B0F0"/>
          <w:rtl/>
        </w:rPr>
        <w:t>הולצמן</w:t>
      </w:r>
      <w:proofErr w:type="spellEnd"/>
      <w:r w:rsidRPr="006912E0">
        <w:rPr>
          <w:rFonts w:ascii="David" w:hAnsi="David" w:cs="David" w:hint="cs"/>
          <w:b/>
          <w:bCs/>
          <w:color w:val="00B0F0"/>
          <w:rtl/>
        </w:rPr>
        <w:t xml:space="preserve"> </w:t>
      </w:r>
      <w:r>
        <w:rPr>
          <w:rFonts w:ascii="David" w:hAnsi="David" w:cs="David"/>
          <w:rtl/>
        </w:rPr>
        <w:t>–</w:t>
      </w:r>
      <w:r>
        <w:rPr>
          <w:rFonts w:ascii="David" w:hAnsi="David" w:cs="David" w:hint="cs"/>
          <w:rtl/>
        </w:rPr>
        <w:t xml:space="preserve"> אין הפחתה בהפקעה בשלמות; </w:t>
      </w:r>
      <w:r w:rsidRPr="0082798C">
        <w:rPr>
          <w:rFonts w:ascii="David" w:hAnsi="David" w:cs="David" w:hint="cs"/>
          <w:u w:val="single"/>
          <w:rtl/>
        </w:rPr>
        <w:t>מה קורה כאשר נשארת יתרת חלקה בידי הבעלים, אבל אין השבחה</w:t>
      </w:r>
      <w:r>
        <w:rPr>
          <w:rFonts w:ascii="David" w:hAnsi="David" w:cs="David" w:hint="cs"/>
          <w:rtl/>
        </w:rPr>
        <w:t xml:space="preserve">? </w:t>
      </w:r>
      <w:r>
        <w:rPr>
          <w:rFonts w:ascii="David" w:hAnsi="David" w:cs="David"/>
          <w:rtl/>
        </w:rPr>
        <w:t>–</w:t>
      </w:r>
      <w:r>
        <w:rPr>
          <w:rFonts w:ascii="David" w:hAnsi="David" w:cs="David" w:hint="cs"/>
          <w:rtl/>
        </w:rPr>
        <w:t xml:space="preserve"> </w:t>
      </w:r>
      <w:r w:rsidRPr="006912E0">
        <w:rPr>
          <w:rFonts w:ascii="David" w:hAnsi="David" w:cs="David" w:hint="cs"/>
          <w:b/>
          <w:bCs/>
          <w:color w:val="00B0F0"/>
          <w:rtl/>
        </w:rPr>
        <w:t xml:space="preserve">פס"ד </w:t>
      </w:r>
      <w:proofErr w:type="spellStart"/>
      <w:r w:rsidRPr="006912E0">
        <w:rPr>
          <w:rFonts w:ascii="David" w:hAnsi="David" w:cs="David" w:hint="cs"/>
          <w:b/>
          <w:bCs/>
          <w:color w:val="00B0F0"/>
          <w:rtl/>
        </w:rPr>
        <w:t>רוטמן</w:t>
      </w:r>
      <w:proofErr w:type="spellEnd"/>
      <w:r>
        <w:rPr>
          <w:rFonts w:ascii="David" w:hAnsi="David" w:cs="David" w:hint="cs"/>
          <w:rtl/>
        </w:rPr>
        <w:t xml:space="preserve">, </w:t>
      </w:r>
      <w:r w:rsidRPr="006912E0">
        <w:rPr>
          <w:rFonts w:ascii="David" w:hAnsi="David" w:cs="David" w:hint="cs"/>
          <w:b/>
          <w:bCs/>
          <w:color w:val="00B0F0"/>
          <w:rtl/>
        </w:rPr>
        <w:t>פס"ד מסרי</w:t>
      </w:r>
      <w:r>
        <w:rPr>
          <w:rFonts w:ascii="David" w:hAnsi="David" w:cs="David" w:hint="cs"/>
          <w:rtl/>
        </w:rPr>
        <w:t xml:space="preserve"> (3 קריטריונים להפחתת פיצוי כשאין השבחה); הבחנה בין צורך קהילתי לצורך בעל אופי כללי; שלוש הצדקות לפיצוי </w:t>
      </w:r>
      <w:r>
        <w:rPr>
          <w:rFonts w:ascii="David" w:hAnsi="David" w:cs="David"/>
          <w:rtl/>
        </w:rPr>
        <w:t>–</w:t>
      </w:r>
      <w:r>
        <w:rPr>
          <w:rFonts w:ascii="David" w:hAnsi="David" w:cs="David" w:hint="cs"/>
          <w:rtl/>
        </w:rPr>
        <w:t xml:space="preserve"> </w:t>
      </w:r>
      <w:r w:rsidR="0082798C" w:rsidRPr="0082798C">
        <w:rPr>
          <w:rFonts w:ascii="David" w:hAnsi="David" w:cs="David" w:hint="cs"/>
          <w:b/>
          <w:bCs/>
          <w:rtl/>
        </w:rPr>
        <w:t>(1)</w:t>
      </w:r>
      <w:r w:rsidR="0082798C">
        <w:rPr>
          <w:rFonts w:ascii="David" w:hAnsi="David" w:cs="David" w:hint="cs"/>
          <w:rtl/>
        </w:rPr>
        <w:t xml:space="preserve"> </w:t>
      </w:r>
      <w:r>
        <w:rPr>
          <w:rFonts w:ascii="David" w:hAnsi="David" w:cs="David" w:hint="cs"/>
          <w:rtl/>
        </w:rPr>
        <w:t xml:space="preserve">הצדקת ההוגנות, </w:t>
      </w:r>
      <w:r w:rsidR="0082798C" w:rsidRPr="0082798C">
        <w:rPr>
          <w:rFonts w:ascii="David" w:hAnsi="David" w:cs="David" w:hint="cs"/>
          <w:b/>
          <w:bCs/>
          <w:rtl/>
        </w:rPr>
        <w:t xml:space="preserve">(2) </w:t>
      </w:r>
      <w:r>
        <w:rPr>
          <w:rFonts w:ascii="David" w:hAnsi="David" w:cs="David" w:hint="cs"/>
          <w:rtl/>
        </w:rPr>
        <w:t xml:space="preserve">הצדקה שקשורה ליעילות, </w:t>
      </w:r>
      <w:r w:rsidR="0082798C" w:rsidRPr="0082798C">
        <w:rPr>
          <w:rFonts w:ascii="David" w:hAnsi="David" w:cs="David" w:hint="cs"/>
          <w:b/>
          <w:bCs/>
          <w:rtl/>
        </w:rPr>
        <w:t>(3)</w:t>
      </w:r>
      <w:r w:rsidR="0082798C">
        <w:rPr>
          <w:rFonts w:ascii="David" w:hAnsi="David" w:cs="David" w:hint="cs"/>
          <w:rtl/>
        </w:rPr>
        <w:t xml:space="preserve"> </w:t>
      </w:r>
      <w:r>
        <w:rPr>
          <w:rFonts w:ascii="David" w:hAnsi="David" w:cs="David" w:hint="cs"/>
          <w:rtl/>
        </w:rPr>
        <w:t xml:space="preserve">חשש מפני עיוותים או השחתה פוליטית; פיצוי בעין ולא בכסף; פיצוי על אובדן הקהילה; התיישנות בתביעת פיצויי הפקעה </w:t>
      </w:r>
      <w:r>
        <w:rPr>
          <w:rFonts w:ascii="David" w:hAnsi="David" w:cs="David"/>
          <w:rtl/>
        </w:rPr>
        <w:t>–</w:t>
      </w:r>
      <w:r>
        <w:rPr>
          <w:rFonts w:ascii="David" w:hAnsi="David" w:cs="David" w:hint="cs"/>
          <w:rtl/>
        </w:rPr>
        <w:t xml:space="preserve"> </w:t>
      </w:r>
      <w:r w:rsidRPr="006912E0">
        <w:rPr>
          <w:rFonts w:ascii="David" w:hAnsi="David" w:cs="David" w:hint="cs"/>
          <w:b/>
          <w:bCs/>
          <w:color w:val="00B0F0"/>
          <w:rtl/>
        </w:rPr>
        <w:t xml:space="preserve">פס"ד </w:t>
      </w:r>
      <w:proofErr w:type="spellStart"/>
      <w:r w:rsidRPr="006912E0">
        <w:rPr>
          <w:rFonts w:ascii="David" w:hAnsi="David" w:cs="David" w:hint="cs"/>
          <w:b/>
          <w:bCs/>
          <w:color w:val="00B0F0"/>
          <w:rtl/>
        </w:rPr>
        <w:t>ארידור</w:t>
      </w:r>
      <w:proofErr w:type="spellEnd"/>
      <w:r w:rsidRPr="006912E0">
        <w:rPr>
          <w:rFonts w:ascii="David" w:hAnsi="David" w:cs="David" w:hint="cs"/>
          <w:rtl/>
        </w:rPr>
        <w:t xml:space="preserve">. </w:t>
      </w:r>
    </w:p>
    <w:p w14:paraId="1F187992" w14:textId="77777777" w:rsidR="00863EE3" w:rsidRDefault="00863EE3" w:rsidP="00863EE3">
      <w:pPr>
        <w:jc w:val="both"/>
        <w:rPr>
          <w:rFonts w:ascii="David" w:hAnsi="David" w:cs="David"/>
          <w:b/>
          <w:bCs/>
          <w:rtl/>
        </w:rPr>
      </w:pPr>
      <w:r w:rsidRPr="006912E0">
        <w:rPr>
          <w:rFonts w:ascii="David" w:hAnsi="David" w:cs="David" w:hint="cs"/>
          <w:b/>
          <w:bCs/>
          <w:highlight w:val="yellow"/>
          <w:rtl/>
        </w:rPr>
        <w:t>הגנת הבעלות והחזקה</w:t>
      </w:r>
      <w:r>
        <w:rPr>
          <w:rFonts w:ascii="David" w:hAnsi="David" w:cs="David" w:hint="cs"/>
          <w:rtl/>
        </w:rPr>
        <w:t>.....................................................................................................................................................</w:t>
      </w:r>
      <w:r w:rsidRPr="00B24E3B">
        <w:rPr>
          <w:rFonts w:ascii="David" w:hAnsi="David" w:cs="David" w:hint="cs"/>
          <w:b/>
          <w:bCs/>
          <w:highlight w:val="yellow"/>
          <w:rtl/>
        </w:rPr>
        <w:t>עמ'</w:t>
      </w:r>
      <w:r w:rsidRPr="006912E0">
        <w:rPr>
          <w:rFonts w:ascii="David" w:hAnsi="David" w:cs="David" w:hint="cs"/>
          <w:b/>
          <w:bCs/>
          <w:highlight w:val="yellow"/>
          <w:rtl/>
        </w:rPr>
        <w:t xml:space="preserve"> 26</w:t>
      </w:r>
    </w:p>
    <w:p w14:paraId="08FCAB50" w14:textId="77777777" w:rsidR="00863EE3" w:rsidRPr="006912E0" w:rsidRDefault="00863EE3" w:rsidP="00863EE3">
      <w:pPr>
        <w:jc w:val="both"/>
        <w:rPr>
          <w:rFonts w:ascii="David" w:hAnsi="David" w:cs="David"/>
          <w:rtl/>
        </w:rPr>
      </w:pPr>
      <w:r>
        <w:rPr>
          <w:rFonts w:ascii="David" w:hAnsi="David" w:cs="David" w:hint="cs"/>
          <w:u w:val="single"/>
          <w:rtl/>
        </w:rPr>
        <w:t>מדוע נותנים משמעות לחזקה גם אם נעשית שלא כדין?</w:t>
      </w:r>
      <w:r>
        <w:rPr>
          <w:rFonts w:ascii="David" w:hAnsi="David" w:cs="David" w:hint="cs"/>
          <w:rtl/>
        </w:rPr>
        <w:t xml:space="preserve"> ויצמן טוען שאלה הסיבות </w:t>
      </w:r>
      <w:r>
        <w:rPr>
          <w:rFonts w:ascii="David" w:hAnsi="David" w:cs="David"/>
          <w:rtl/>
        </w:rPr>
        <w:t>–</w:t>
      </w:r>
      <w:r>
        <w:rPr>
          <w:rFonts w:ascii="David" w:hAnsi="David" w:cs="David" w:hint="cs"/>
          <w:rtl/>
        </w:rPr>
        <w:t xml:space="preserve"> שמירה על הסדר הציבורי, יעילות, הטלת נטלים על התובע, לעודד שימוש בנכסים פנויים; </w:t>
      </w:r>
      <w:r w:rsidRPr="00101CE4">
        <w:rPr>
          <w:rFonts w:ascii="David" w:hAnsi="David" w:cs="David" w:hint="cs"/>
          <w:b/>
          <w:bCs/>
          <w:color w:val="FF33CC"/>
          <w:rtl/>
        </w:rPr>
        <w:t xml:space="preserve">ס' </w:t>
      </w:r>
      <w:r>
        <w:rPr>
          <w:rFonts w:ascii="David" w:hAnsi="David" w:cs="David" w:hint="cs"/>
          <w:b/>
          <w:bCs/>
          <w:color w:val="FF33CC"/>
          <w:rtl/>
        </w:rPr>
        <w:t>15,16,17,18,19</w:t>
      </w:r>
      <w:r>
        <w:rPr>
          <w:rFonts w:ascii="David" w:hAnsi="David" w:cs="David" w:hint="cs"/>
          <w:rtl/>
        </w:rPr>
        <w:t xml:space="preserve">; </w:t>
      </w:r>
      <w:r w:rsidRPr="00101CE4">
        <w:rPr>
          <w:rFonts w:ascii="David" w:hAnsi="David" w:cs="David" w:hint="cs"/>
          <w:u w:val="single"/>
          <w:rtl/>
        </w:rPr>
        <w:t>מדוע מותר להפעיל סעד עצמי?</w:t>
      </w:r>
      <w:r>
        <w:rPr>
          <w:rFonts w:ascii="David" w:hAnsi="David" w:cs="David" w:hint="cs"/>
          <w:rtl/>
        </w:rPr>
        <w:t xml:space="preserve"> מענה לאופי האנושי, חלופה מעשית במקרים מסוימים, כלל קנייני לעומת כלל אחריות; </w:t>
      </w:r>
      <w:r w:rsidRPr="00A10CF3">
        <w:rPr>
          <w:rFonts w:ascii="David" w:hAnsi="David" w:cs="David" w:hint="cs"/>
          <w:b/>
          <w:bCs/>
          <w:color w:val="00B0F0"/>
          <w:rtl/>
        </w:rPr>
        <w:t>פרשת שי דרומי</w:t>
      </w:r>
      <w:r>
        <w:rPr>
          <w:rFonts w:ascii="David" w:hAnsi="David" w:cs="David" w:hint="cs"/>
          <w:rtl/>
        </w:rPr>
        <w:t xml:space="preserve">; פלישה למקרקעי ציבור </w:t>
      </w:r>
      <w:r>
        <w:rPr>
          <w:rFonts w:ascii="David" w:hAnsi="David" w:cs="David"/>
          <w:rtl/>
        </w:rPr>
        <w:t>–</w:t>
      </w:r>
      <w:r>
        <w:rPr>
          <w:rFonts w:ascii="David" w:hAnsi="David" w:cs="David" w:hint="cs"/>
          <w:rtl/>
        </w:rPr>
        <w:t xml:space="preserve"> </w:t>
      </w:r>
      <w:r w:rsidRPr="00CF209E">
        <w:rPr>
          <w:rFonts w:ascii="David" w:hAnsi="David" w:cs="David" w:hint="cs"/>
          <w:b/>
          <w:bCs/>
          <w:color w:val="FF33CC"/>
          <w:rtl/>
        </w:rPr>
        <w:t>ס' 4(א) לחוק מקרקעי ציבור</w:t>
      </w:r>
      <w:r>
        <w:rPr>
          <w:rFonts w:ascii="David" w:hAnsi="David" w:cs="David" w:hint="cs"/>
          <w:rtl/>
        </w:rPr>
        <w:t xml:space="preserve">. </w:t>
      </w:r>
    </w:p>
    <w:p w14:paraId="6044C44C" w14:textId="77777777" w:rsidR="00863EE3" w:rsidRDefault="00863EE3" w:rsidP="00863EE3">
      <w:pPr>
        <w:jc w:val="both"/>
        <w:rPr>
          <w:rFonts w:ascii="David" w:hAnsi="David" w:cs="David"/>
          <w:b/>
          <w:bCs/>
          <w:rtl/>
        </w:rPr>
      </w:pPr>
      <w:r w:rsidRPr="00101CE4">
        <w:rPr>
          <w:rFonts w:ascii="David" w:hAnsi="David" w:cs="David" w:hint="cs"/>
          <w:b/>
          <w:bCs/>
          <w:highlight w:val="yellow"/>
          <w:rtl/>
        </w:rPr>
        <w:t>דרכי רכישת זכות קניינית</w:t>
      </w:r>
      <w:r>
        <w:rPr>
          <w:rFonts w:ascii="David" w:hAnsi="David" w:cs="David" w:hint="cs"/>
          <w:rtl/>
        </w:rPr>
        <w:t>................................................................................................................................................</w:t>
      </w:r>
      <w:r w:rsidRPr="00101CE4">
        <w:rPr>
          <w:rFonts w:ascii="David" w:hAnsi="David" w:cs="David" w:hint="cs"/>
          <w:b/>
          <w:bCs/>
          <w:highlight w:val="yellow"/>
          <w:rtl/>
        </w:rPr>
        <w:t>עמ' 28</w:t>
      </w:r>
    </w:p>
    <w:p w14:paraId="492B8634" w14:textId="77777777" w:rsidR="00863EE3" w:rsidRPr="00101CE4" w:rsidRDefault="00863EE3" w:rsidP="00863EE3">
      <w:pPr>
        <w:jc w:val="both"/>
        <w:rPr>
          <w:rFonts w:ascii="David" w:hAnsi="David" w:cs="David"/>
          <w:rtl/>
        </w:rPr>
      </w:pPr>
      <w:r w:rsidRPr="00101CE4">
        <w:rPr>
          <w:rFonts w:ascii="David" w:hAnsi="David" w:cs="David" w:hint="cs"/>
          <w:u w:val="single"/>
          <w:rtl/>
        </w:rPr>
        <w:t>כיצד אדם רוכש קניין</w:t>
      </w:r>
      <w:r>
        <w:rPr>
          <w:rFonts w:ascii="David" w:hAnsi="David" w:cs="David" w:hint="cs"/>
          <w:rtl/>
        </w:rPr>
        <w:t xml:space="preserve">? לפי </w:t>
      </w:r>
      <w:r w:rsidRPr="00101CE4">
        <w:rPr>
          <w:rFonts w:ascii="David" w:hAnsi="David" w:cs="David" w:hint="cs"/>
          <w:b/>
          <w:bCs/>
          <w:color w:val="00B050"/>
          <w:rtl/>
        </w:rPr>
        <w:t>גוזיק</w:t>
      </w:r>
      <w:r w:rsidRPr="00101CE4">
        <w:rPr>
          <w:rFonts w:ascii="David" w:hAnsi="David" w:cs="David" w:hint="cs"/>
          <w:color w:val="00B050"/>
          <w:rtl/>
        </w:rPr>
        <w:t xml:space="preserve"> </w:t>
      </w:r>
      <w:r>
        <w:rPr>
          <w:rFonts w:ascii="David" w:hAnsi="David" w:cs="David"/>
          <w:rtl/>
        </w:rPr>
        <w:t>–</w:t>
      </w:r>
      <w:r>
        <w:rPr>
          <w:rFonts w:ascii="David" w:hAnsi="David" w:cs="David" w:hint="cs"/>
          <w:rtl/>
        </w:rPr>
        <w:t xml:space="preserve"> ירושה, תפיסת חזקה, חלוף הזמן + שימוש שאין עמו חזקה, שיפור נכסי זולת, עסקה רצונית; </w:t>
      </w:r>
      <w:r w:rsidRPr="00101CE4">
        <w:rPr>
          <w:rFonts w:ascii="David" w:hAnsi="David" w:cs="David" w:hint="cs"/>
          <w:b/>
          <w:bCs/>
          <w:rtl/>
        </w:rPr>
        <w:t>מקרקעין</w:t>
      </w:r>
      <w:r>
        <w:rPr>
          <w:rFonts w:ascii="David" w:hAnsi="David" w:cs="David" w:hint="cs"/>
          <w:rtl/>
        </w:rPr>
        <w:t xml:space="preserve"> </w:t>
      </w:r>
      <w:r>
        <w:rPr>
          <w:rFonts w:ascii="David" w:hAnsi="David" w:cs="David"/>
          <w:rtl/>
        </w:rPr>
        <w:t>–</w:t>
      </w:r>
      <w:r>
        <w:rPr>
          <w:rFonts w:ascii="David" w:hAnsi="David" w:cs="David" w:hint="cs"/>
          <w:rtl/>
        </w:rPr>
        <w:t xml:space="preserve"> מדוע יש פער בין העסקה לרישום בטאבו? (</w:t>
      </w:r>
      <w:r w:rsidRPr="00101CE4">
        <w:rPr>
          <w:rFonts w:ascii="David" w:hAnsi="David" w:cs="David" w:hint="cs"/>
          <w:b/>
          <w:bCs/>
          <w:color w:val="FF0000"/>
          <w:rtl/>
        </w:rPr>
        <w:t>יש צורך ברישום ה"א</w:t>
      </w:r>
      <w:r>
        <w:rPr>
          <w:rFonts w:ascii="David" w:hAnsi="David" w:cs="David" w:hint="cs"/>
          <w:rtl/>
        </w:rPr>
        <w:t xml:space="preserve">); מה נותנת ה"א? </w:t>
      </w:r>
      <w:r w:rsidRPr="00101CE4">
        <w:rPr>
          <w:rFonts w:ascii="David" w:hAnsi="David" w:cs="David" w:hint="cs"/>
          <w:b/>
          <w:bCs/>
          <w:rtl/>
        </w:rPr>
        <w:t>מיטלטלין</w:t>
      </w:r>
      <w:r>
        <w:rPr>
          <w:rFonts w:ascii="David" w:hAnsi="David" w:cs="David" w:hint="cs"/>
          <w:rtl/>
        </w:rPr>
        <w:t xml:space="preserve">; </w:t>
      </w:r>
      <w:r w:rsidRPr="00101CE4">
        <w:rPr>
          <w:rFonts w:ascii="David" w:hAnsi="David" w:cs="David" w:hint="cs"/>
          <w:b/>
          <w:bCs/>
          <w:rtl/>
        </w:rPr>
        <w:t>זכויות</w:t>
      </w:r>
      <w:r>
        <w:rPr>
          <w:rFonts w:ascii="David" w:hAnsi="David" w:cs="David" w:hint="cs"/>
          <w:rtl/>
        </w:rPr>
        <w:t>.</w:t>
      </w:r>
    </w:p>
    <w:p w14:paraId="25C856A1" w14:textId="77777777" w:rsidR="00863EE3" w:rsidRDefault="00863EE3" w:rsidP="00863EE3">
      <w:pPr>
        <w:jc w:val="both"/>
        <w:rPr>
          <w:rFonts w:ascii="David" w:hAnsi="David" w:cs="David"/>
          <w:b/>
          <w:bCs/>
          <w:rtl/>
        </w:rPr>
      </w:pPr>
      <w:r w:rsidRPr="00101CE4">
        <w:rPr>
          <w:rFonts w:ascii="David" w:hAnsi="David" w:cs="David" w:hint="cs"/>
          <w:b/>
          <w:bCs/>
          <w:highlight w:val="yellow"/>
          <w:rtl/>
        </w:rPr>
        <w:t>רכישת דירה מקבלן</w:t>
      </w:r>
      <w:r>
        <w:rPr>
          <w:rFonts w:ascii="David" w:hAnsi="David" w:cs="David" w:hint="cs"/>
          <w:rtl/>
        </w:rPr>
        <w:t>.........................................................................................................................................................</w:t>
      </w:r>
      <w:r w:rsidRPr="00101CE4">
        <w:rPr>
          <w:rFonts w:ascii="David" w:hAnsi="David" w:cs="David" w:hint="cs"/>
          <w:b/>
          <w:bCs/>
          <w:highlight w:val="yellow"/>
          <w:rtl/>
        </w:rPr>
        <w:t>עמ' 30</w:t>
      </w:r>
    </w:p>
    <w:p w14:paraId="11B01AE2" w14:textId="77777777" w:rsidR="00863EE3" w:rsidRPr="00101CE4" w:rsidRDefault="00863EE3" w:rsidP="00863EE3">
      <w:pPr>
        <w:spacing w:line="276" w:lineRule="auto"/>
        <w:jc w:val="both"/>
        <w:rPr>
          <w:rFonts w:ascii="David" w:hAnsi="David" w:cs="David"/>
          <w:rtl/>
        </w:rPr>
      </w:pPr>
      <w:r w:rsidRPr="00101CE4">
        <w:rPr>
          <w:rFonts w:ascii="David" w:hAnsi="David" w:cs="David" w:hint="cs"/>
          <w:rtl/>
        </w:rPr>
        <w:t xml:space="preserve">ליקויים ברכישת דירה מקבלן </w:t>
      </w:r>
      <w:r w:rsidRPr="00101CE4">
        <w:rPr>
          <w:rFonts w:ascii="David" w:hAnsi="David" w:cs="David"/>
          <w:rtl/>
        </w:rPr>
        <w:t>–</w:t>
      </w:r>
      <w:r w:rsidRPr="00101CE4">
        <w:rPr>
          <w:rFonts w:ascii="David" w:hAnsi="David" w:cs="David" w:hint="cs"/>
          <w:rtl/>
        </w:rPr>
        <w:t xml:space="preserve"> הצפת מידע, מסגור, שגיאות הסתברותיות, הטיה בין מידע מוחשי ושאינו מוחשי; </w:t>
      </w:r>
      <w:r w:rsidRPr="00101CE4">
        <w:rPr>
          <w:rFonts w:ascii="David" w:hAnsi="David" w:cs="David" w:hint="cs"/>
          <w:b/>
          <w:bCs/>
          <w:color w:val="FF33CC"/>
          <w:rtl/>
        </w:rPr>
        <w:t>חוק המכר (דירות) תשל״ג</w:t>
      </w:r>
      <w:r w:rsidRPr="00101CE4">
        <w:rPr>
          <w:rFonts w:ascii="David" w:hAnsi="David" w:cs="David"/>
          <w:b/>
          <w:bCs/>
          <w:color w:val="FF33CC"/>
          <w:rtl/>
        </w:rPr>
        <w:t>–</w:t>
      </w:r>
      <w:r w:rsidRPr="00101CE4">
        <w:rPr>
          <w:rFonts w:ascii="David" w:hAnsi="David" w:cs="David" w:hint="cs"/>
          <w:b/>
          <w:bCs/>
          <w:color w:val="FF33CC"/>
          <w:rtl/>
        </w:rPr>
        <w:t>1973</w:t>
      </w:r>
      <w:r w:rsidRPr="00101CE4">
        <w:rPr>
          <w:rFonts w:ascii="David" w:hAnsi="David" w:cs="David" w:hint="cs"/>
          <w:color w:val="FF33CC"/>
          <w:rtl/>
        </w:rPr>
        <w:t xml:space="preserve"> </w:t>
      </w:r>
      <w:r w:rsidRPr="00101CE4">
        <w:rPr>
          <w:rFonts w:ascii="David" w:hAnsi="David" w:cs="David" w:hint="cs"/>
          <w:rtl/>
        </w:rPr>
        <w:t xml:space="preserve">(חובות גילוי </w:t>
      </w:r>
      <w:r w:rsidRPr="00101CE4">
        <w:rPr>
          <w:rFonts w:ascii="David" w:hAnsi="David" w:cs="David"/>
          <w:rtl/>
        </w:rPr>
        <w:t>–</w:t>
      </w:r>
      <w:r w:rsidRPr="00101CE4">
        <w:rPr>
          <w:rFonts w:ascii="David" w:hAnsi="David" w:cs="David" w:hint="cs"/>
          <w:rtl/>
        </w:rPr>
        <w:t xml:space="preserve"> פערי מידע); </w:t>
      </w:r>
      <w:r w:rsidRPr="00101CE4">
        <w:rPr>
          <w:rFonts w:ascii="David" w:hAnsi="David" w:cs="David" w:hint="cs"/>
          <w:b/>
          <w:bCs/>
          <w:color w:val="FF33CC"/>
          <w:rtl/>
        </w:rPr>
        <w:t>חוק המכר (דירות) (הבטחת השקעות של רוכשי דירות) תשל״ה</w:t>
      </w:r>
      <w:r w:rsidRPr="00101CE4">
        <w:rPr>
          <w:rFonts w:ascii="David" w:hAnsi="David" w:cs="David"/>
          <w:b/>
          <w:bCs/>
          <w:color w:val="FF33CC"/>
          <w:rtl/>
        </w:rPr>
        <w:t>–</w:t>
      </w:r>
      <w:r w:rsidRPr="00101CE4">
        <w:rPr>
          <w:rFonts w:ascii="David" w:hAnsi="David" w:cs="David" w:hint="cs"/>
          <w:b/>
          <w:bCs/>
          <w:color w:val="FF33CC"/>
          <w:rtl/>
        </w:rPr>
        <w:t>1974</w:t>
      </w:r>
      <w:r w:rsidRPr="00101CE4">
        <w:rPr>
          <w:rFonts w:ascii="David" w:hAnsi="David" w:cs="David" w:hint="cs"/>
          <w:color w:val="FF33CC"/>
          <w:rtl/>
        </w:rPr>
        <w:t xml:space="preserve"> </w:t>
      </w:r>
      <w:r w:rsidRPr="00101CE4">
        <w:rPr>
          <w:rFonts w:ascii="David" w:hAnsi="David" w:cs="David" w:hint="cs"/>
          <w:rtl/>
        </w:rPr>
        <w:t xml:space="preserve">(בטוחות </w:t>
      </w:r>
      <w:r w:rsidRPr="00101CE4">
        <w:rPr>
          <w:rFonts w:ascii="David" w:hAnsi="David" w:cs="David"/>
          <w:rtl/>
        </w:rPr>
        <w:t>–</w:t>
      </w:r>
      <w:r w:rsidRPr="00101CE4">
        <w:rPr>
          <w:rFonts w:ascii="David" w:hAnsi="David" w:cs="David" w:hint="cs"/>
          <w:rtl/>
        </w:rPr>
        <w:t xml:space="preserve"> פערים כלכליים)</w:t>
      </w:r>
      <w:r>
        <w:rPr>
          <w:rFonts w:ascii="David" w:hAnsi="David" w:cs="David" w:hint="cs"/>
          <w:rtl/>
        </w:rPr>
        <w:t xml:space="preserve">; </w:t>
      </w:r>
      <w:r w:rsidRPr="00FD288D">
        <w:rPr>
          <w:rFonts w:ascii="David" w:hAnsi="David" w:cs="David" w:hint="cs"/>
          <w:b/>
          <w:bCs/>
          <w:rtl/>
        </w:rPr>
        <w:t>חובות הגילוי</w:t>
      </w:r>
      <w:r>
        <w:rPr>
          <w:rFonts w:ascii="David" w:hAnsi="David" w:cs="David" w:hint="cs"/>
          <w:rtl/>
        </w:rPr>
        <w:t xml:space="preserve"> </w:t>
      </w:r>
      <w:r>
        <w:rPr>
          <w:rFonts w:ascii="David" w:hAnsi="David" w:cs="David"/>
          <w:rtl/>
        </w:rPr>
        <w:t>–</w:t>
      </w:r>
      <w:r>
        <w:rPr>
          <w:rFonts w:ascii="David" w:hAnsi="David" w:cs="David" w:hint="cs"/>
          <w:rtl/>
        </w:rPr>
        <w:t xml:space="preserve"> </w:t>
      </w:r>
      <w:r w:rsidRPr="00FD288D">
        <w:rPr>
          <w:rFonts w:ascii="David" w:hAnsi="David" w:cs="David" w:hint="cs"/>
          <w:b/>
          <w:bCs/>
          <w:color w:val="00B0F0"/>
          <w:rtl/>
        </w:rPr>
        <w:t xml:space="preserve">פס״ד </w:t>
      </w:r>
      <w:proofErr w:type="spellStart"/>
      <w:r w:rsidRPr="00FD288D">
        <w:rPr>
          <w:rFonts w:ascii="David" w:hAnsi="David" w:cs="David" w:hint="cs"/>
          <w:b/>
          <w:bCs/>
          <w:color w:val="00B0F0"/>
          <w:rtl/>
        </w:rPr>
        <w:t>שמעונוף</w:t>
      </w:r>
      <w:proofErr w:type="spellEnd"/>
      <w:r>
        <w:rPr>
          <w:rFonts w:ascii="David" w:hAnsi="David" w:cs="David" w:hint="cs"/>
          <w:rtl/>
        </w:rPr>
        <w:t xml:space="preserve">; </w:t>
      </w:r>
      <w:r w:rsidRPr="00FD288D">
        <w:rPr>
          <w:rFonts w:ascii="David" w:hAnsi="David" w:cs="David" w:hint="cs"/>
          <w:b/>
          <w:bCs/>
          <w:rtl/>
        </w:rPr>
        <w:t>בטוחות</w:t>
      </w:r>
      <w:r>
        <w:rPr>
          <w:rFonts w:ascii="David" w:hAnsi="David" w:cs="David" w:hint="cs"/>
          <w:rtl/>
        </w:rPr>
        <w:t xml:space="preserve"> </w:t>
      </w:r>
      <w:r>
        <w:rPr>
          <w:rFonts w:ascii="David" w:hAnsi="David" w:cs="David"/>
          <w:rtl/>
        </w:rPr>
        <w:t>–</w:t>
      </w:r>
      <w:r>
        <w:rPr>
          <w:rFonts w:ascii="David" w:hAnsi="David" w:cs="David" w:hint="cs"/>
          <w:rtl/>
        </w:rPr>
        <w:t xml:space="preserve"> </w:t>
      </w:r>
      <w:r w:rsidRPr="00FD288D">
        <w:rPr>
          <w:rFonts w:ascii="David" w:hAnsi="David" w:cs="David" w:hint="cs"/>
          <w:b/>
          <w:bCs/>
          <w:color w:val="00B0F0"/>
          <w:rtl/>
        </w:rPr>
        <w:t>חפציבה</w:t>
      </w:r>
      <w:r>
        <w:rPr>
          <w:rFonts w:ascii="David" w:hAnsi="David" w:cs="David" w:hint="cs"/>
          <w:rtl/>
        </w:rPr>
        <w:t xml:space="preserve">; חוק המכר להבטחת השקעות </w:t>
      </w:r>
      <w:r>
        <w:rPr>
          <w:rFonts w:ascii="David" w:hAnsi="David" w:cs="David"/>
          <w:rtl/>
        </w:rPr>
        <w:t>–</w:t>
      </w:r>
      <w:r>
        <w:rPr>
          <w:rFonts w:ascii="David" w:hAnsi="David" w:cs="David" w:hint="cs"/>
          <w:rtl/>
        </w:rPr>
        <w:t xml:space="preserve"> </w:t>
      </w:r>
      <w:r w:rsidRPr="00FD288D">
        <w:rPr>
          <w:rFonts w:ascii="David" w:hAnsi="David" w:cs="David" w:hint="cs"/>
          <w:u w:val="single"/>
          <w:rtl/>
        </w:rPr>
        <w:t>5 דרכים להבטיח השקעות של רוכשי דירות</w:t>
      </w:r>
      <w:r>
        <w:rPr>
          <w:rFonts w:ascii="David" w:hAnsi="David" w:cs="David" w:hint="cs"/>
          <w:rtl/>
        </w:rPr>
        <w:t xml:space="preserve">: ערבות בנקאית, ביטוח, שיעבוד במשכנתא מדרגה ראשונה, רישום חלק יחסי של הקרקע ע"ש הרוכש, ה"א; </w:t>
      </w:r>
      <w:r w:rsidRPr="00FD288D">
        <w:rPr>
          <w:rFonts w:ascii="David" w:hAnsi="David" w:cs="David" w:hint="cs"/>
          <w:b/>
          <w:bCs/>
          <w:color w:val="00B0F0"/>
          <w:rtl/>
        </w:rPr>
        <w:t>פס"ד מטרי</w:t>
      </w:r>
      <w:r w:rsidRPr="00FD288D">
        <w:rPr>
          <w:rFonts w:ascii="David" w:hAnsi="David" w:cs="David" w:hint="cs"/>
          <w:color w:val="00B0F0"/>
          <w:rtl/>
        </w:rPr>
        <w:t xml:space="preserve"> </w:t>
      </w:r>
      <w:r>
        <w:rPr>
          <w:rFonts w:ascii="David" w:hAnsi="David" w:cs="David"/>
          <w:rtl/>
        </w:rPr>
        <w:t>–</w:t>
      </w:r>
      <w:r>
        <w:rPr>
          <w:rFonts w:ascii="David" w:hAnsi="David" w:cs="David" w:hint="cs"/>
          <w:rtl/>
        </w:rPr>
        <w:t xml:space="preserve"> העדפת מתן הבטחה לרוכש פרטי במצבים בהם נדרש </w:t>
      </w:r>
      <w:proofErr w:type="spellStart"/>
      <w:r>
        <w:rPr>
          <w:rFonts w:ascii="David" w:hAnsi="David" w:cs="David" w:hint="cs"/>
          <w:rtl/>
        </w:rPr>
        <w:t>תעדוף</w:t>
      </w:r>
      <w:proofErr w:type="spellEnd"/>
      <w:r>
        <w:rPr>
          <w:rFonts w:ascii="David" w:hAnsi="David" w:cs="David" w:hint="cs"/>
          <w:rtl/>
        </w:rPr>
        <w:t>.</w:t>
      </w:r>
    </w:p>
    <w:p w14:paraId="2C041304" w14:textId="77777777" w:rsidR="00863EE3" w:rsidRDefault="00863EE3" w:rsidP="00863EE3">
      <w:pPr>
        <w:jc w:val="both"/>
        <w:rPr>
          <w:rFonts w:ascii="David" w:hAnsi="David" w:cs="David"/>
          <w:b/>
          <w:bCs/>
          <w:rtl/>
        </w:rPr>
      </w:pPr>
      <w:r w:rsidRPr="00FD288D">
        <w:rPr>
          <w:rFonts w:ascii="David" w:hAnsi="David" w:cs="David" w:hint="cs"/>
          <w:b/>
          <w:bCs/>
          <w:highlight w:val="yellow"/>
          <w:rtl/>
        </w:rPr>
        <w:t xml:space="preserve">הרצאת אורח של עמית </w:t>
      </w:r>
      <w:proofErr w:type="spellStart"/>
      <w:r w:rsidRPr="00FD288D">
        <w:rPr>
          <w:rFonts w:ascii="David" w:hAnsi="David" w:cs="David" w:hint="cs"/>
          <w:b/>
          <w:bCs/>
          <w:highlight w:val="yellow"/>
          <w:rtl/>
        </w:rPr>
        <w:t>גריידי</w:t>
      </w:r>
      <w:proofErr w:type="spellEnd"/>
      <w:r w:rsidRPr="00FD288D">
        <w:rPr>
          <w:rFonts w:ascii="David" w:hAnsi="David" w:cs="David" w:hint="cs"/>
          <w:b/>
          <w:bCs/>
          <w:highlight w:val="yellow"/>
          <w:rtl/>
        </w:rPr>
        <w:t xml:space="preserve"> (על קבוצות רכישה)</w:t>
      </w:r>
      <w:r>
        <w:rPr>
          <w:rFonts w:ascii="David" w:hAnsi="David" w:cs="David" w:hint="cs"/>
          <w:rtl/>
        </w:rPr>
        <w:t>.............................................................................................................</w:t>
      </w:r>
      <w:r w:rsidRPr="001B37B7">
        <w:rPr>
          <w:rFonts w:ascii="David" w:hAnsi="David" w:cs="David" w:hint="cs"/>
          <w:b/>
          <w:bCs/>
          <w:highlight w:val="yellow"/>
          <w:rtl/>
        </w:rPr>
        <w:t>עמ</w:t>
      </w:r>
      <w:r w:rsidRPr="00DE1426">
        <w:rPr>
          <w:rFonts w:ascii="David" w:hAnsi="David" w:cs="David" w:hint="cs"/>
          <w:b/>
          <w:bCs/>
          <w:highlight w:val="yellow"/>
          <w:rtl/>
        </w:rPr>
        <w:t>'</w:t>
      </w:r>
      <w:r w:rsidRPr="00FD288D">
        <w:rPr>
          <w:rFonts w:ascii="David" w:hAnsi="David" w:cs="David" w:hint="cs"/>
          <w:b/>
          <w:bCs/>
          <w:highlight w:val="yellow"/>
          <w:rtl/>
        </w:rPr>
        <w:t xml:space="preserve"> 34</w:t>
      </w:r>
    </w:p>
    <w:p w14:paraId="335A3BCC" w14:textId="77777777" w:rsidR="00863EE3" w:rsidRPr="00FD288D" w:rsidRDefault="00863EE3" w:rsidP="00863EE3">
      <w:pPr>
        <w:jc w:val="both"/>
        <w:rPr>
          <w:rFonts w:ascii="David" w:hAnsi="David" w:cs="David"/>
          <w:rtl/>
        </w:rPr>
      </w:pPr>
      <w:r>
        <w:rPr>
          <w:rFonts w:ascii="David" w:hAnsi="David" w:cs="David" w:hint="cs"/>
          <w:rtl/>
        </w:rPr>
        <w:t xml:space="preserve">קבוצות רכישה; דרכים לעקוף את חוק המכר </w:t>
      </w:r>
      <w:r>
        <w:rPr>
          <w:rFonts w:ascii="David" w:hAnsi="David" w:cs="David"/>
          <w:rtl/>
        </w:rPr>
        <w:t>–</w:t>
      </w:r>
      <w:r>
        <w:rPr>
          <w:rFonts w:ascii="David" w:hAnsi="David" w:cs="David" w:hint="cs"/>
          <w:rtl/>
        </w:rPr>
        <w:t xml:space="preserve"> הלוואות, הסכמי אופציה.</w:t>
      </w:r>
    </w:p>
    <w:p w14:paraId="27B4D58E" w14:textId="77777777" w:rsidR="00863EE3" w:rsidRDefault="00863EE3" w:rsidP="00863EE3">
      <w:pPr>
        <w:jc w:val="both"/>
        <w:rPr>
          <w:rFonts w:ascii="David" w:hAnsi="David" w:cs="David"/>
          <w:b/>
          <w:bCs/>
          <w:rtl/>
        </w:rPr>
      </w:pPr>
      <w:r w:rsidRPr="00FD288D">
        <w:rPr>
          <w:rFonts w:ascii="David" w:hAnsi="David" w:cs="David" w:hint="cs"/>
          <w:b/>
          <w:bCs/>
          <w:highlight w:val="yellow"/>
          <w:rtl/>
        </w:rPr>
        <w:t>תחרות</w:t>
      </w:r>
      <w:r>
        <w:rPr>
          <w:rFonts w:ascii="David" w:hAnsi="David" w:cs="David" w:hint="cs"/>
          <w:rtl/>
        </w:rPr>
        <w:t>...........................................................................................................................................................................</w:t>
      </w:r>
      <w:r w:rsidRPr="00FD288D">
        <w:rPr>
          <w:rFonts w:ascii="David" w:hAnsi="David" w:cs="David" w:hint="cs"/>
          <w:b/>
          <w:bCs/>
          <w:highlight w:val="yellow"/>
          <w:rtl/>
        </w:rPr>
        <w:t>עמ' 35</w:t>
      </w:r>
    </w:p>
    <w:p w14:paraId="5F717742" w14:textId="77777777" w:rsidR="00863EE3" w:rsidRDefault="00863EE3" w:rsidP="00863EE3">
      <w:pPr>
        <w:jc w:val="both"/>
        <w:rPr>
          <w:rFonts w:ascii="David" w:hAnsi="David" w:cs="David"/>
          <w:rtl/>
        </w:rPr>
      </w:pPr>
      <w:r>
        <w:rPr>
          <w:rFonts w:ascii="David" w:hAnsi="David" w:cs="David" w:hint="cs"/>
          <w:rtl/>
        </w:rPr>
        <w:t xml:space="preserve">הסבר כללי; שיקולי דיני התחרות </w:t>
      </w:r>
      <w:r>
        <w:rPr>
          <w:rFonts w:ascii="David" w:hAnsi="David" w:cs="David"/>
          <w:rtl/>
        </w:rPr>
        <w:t>–</w:t>
      </w:r>
      <w:r>
        <w:rPr>
          <w:rFonts w:ascii="David" w:hAnsi="David" w:cs="David" w:hint="cs"/>
          <w:rtl/>
        </w:rPr>
        <w:t xml:space="preserve"> כלכליים, אחריות חברתית, צדק חלוקתי, תיאורית האישיות.</w:t>
      </w:r>
    </w:p>
    <w:p w14:paraId="1EF9148B" w14:textId="77777777" w:rsidR="00863EE3" w:rsidRDefault="00863EE3" w:rsidP="00863EE3">
      <w:pPr>
        <w:pStyle w:val="a7"/>
        <w:numPr>
          <w:ilvl w:val="0"/>
          <w:numId w:val="95"/>
        </w:numPr>
        <w:spacing w:line="259" w:lineRule="auto"/>
        <w:jc w:val="both"/>
        <w:rPr>
          <w:rFonts w:ascii="David" w:hAnsi="David" w:cs="David"/>
        </w:rPr>
      </w:pPr>
      <w:r w:rsidRPr="00FD288D">
        <w:rPr>
          <w:rFonts w:ascii="David" w:hAnsi="David" w:cs="David" w:hint="cs"/>
          <w:b/>
          <w:bCs/>
          <w:rtl/>
        </w:rPr>
        <w:t>תחרות 1</w:t>
      </w:r>
      <w:r>
        <w:rPr>
          <w:rFonts w:ascii="David" w:hAnsi="David" w:cs="David" w:hint="cs"/>
          <w:rtl/>
        </w:rPr>
        <w:t xml:space="preserve"> </w:t>
      </w:r>
      <w:r>
        <w:rPr>
          <w:rFonts w:ascii="David" w:hAnsi="David" w:cs="David"/>
          <w:rtl/>
        </w:rPr>
        <w:t>–</w:t>
      </w:r>
      <w:r>
        <w:rPr>
          <w:rFonts w:ascii="David" w:hAnsi="David" w:cs="David" w:hint="cs"/>
          <w:rtl/>
        </w:rPr>
        <w:t xml:space="preserve"> בעל התחייבות לעסקה מול נושי המוכר.......................................................................................................</w:t>
      </w:r>
      <w:r w:rsidRPr="00FD288D">
        <w:rPr>
          <w:rFonts w:ascii="David" w:hAnsi="David" w:cs="David" w:hint="cs"/>
          <w:b/>
          <w:bCs/>
          <w:rtl/>
        </w:rPr>
        <w:t>עמ' 37</w:t>
      </w:r>
    </w:p>
    <w:p w14:paraId="5495CBBF" w14:textId="77777777" w:rsidR="00863EE3" w:rsidRDefault="00863EE3" w:rsidP="00863EE3">
      <w:pPr>
        <w:pStyle w:val="a7"/>
        <w:numPr>
          <w:ilvl w:val="0"/>
          <w:numId w:val="95"/>
        </w:numPr>
        <w:spacing w:line="259" w:lineRule="auto"/>
        <w:jc w:val="both"/>
        <w:rPr>
          <w:rFonts w:ascii="David" w:hAnsi="David" w:cs="David"/>
        </w:rPr>
      </w:pPr>
      <w:r w:rsidRPr="00FD288D">
        <w:rPr>
          <w:rFonts w:ascii="David" w:hAnsi="David" w:cs="David" w:hint="cs"/>
          <w:b/>
          <w:bCs/>
          <w:rtl/>
        </w:rPr>
        <w:t>תחרות 2</w:t>
      </w:r>
      <w:r>
        <w:rPr>
          <w:rFonts w:ascii="David" w:hAnsi="David" w:cs="David" w:hint="cs"/>
          <w:rtl/>
        </w:rPr>
        <w:t xml:space="preserve"> </w:t>
      </w:r>
      <w:r>
        <w:rPr>
          <w:rFonts w:ascii="David" w:hAnsi="David" w:cs="David"/>
          <w:rtl/>
        </w:rPr>
        <w:t>–</w:t>
      </w:r>
      <w:r>
        <w:rPr>
          <w:rFonts w:ascii="David" w:hAnsi="David" w:cs="David" w:hint="cs"/>
          <w:rtl/>
        </w:rPr>
        <w:t xml:space="preserve"> עסקאות נוגדות........................................................................................................................................</w:t>
      </w:r>
      <w:r>
        <w:rPr>
          <w:rFonts w:ascii="David" w:hAnsi="David" w:cs="David" w:hint="cs"/>
          <w:b/>
          <w:bCs/>
          <w:rtl/>
        </w:rPr>
        <w:t>עמ' 38</w:t>
      </w:r>
    </w:p>
    <w:p w14:paraId="11B64185" w14:textId="77777777" w:rsidR="00863EE3" w:rsidRDefault="00863EE3" w:rsidP="00863EE3">
      <w:pPr>
        <w:pStyle w:val="a7"/>
        <w:numPr>
          <w:ilvl w:val="0"/>
          <w:numId w:val="95"/>
        </w:numPr>
        <w:spacing w:line="259" w:lineRule="auto"/>
        <w:jc w:val="both"/>
        <w:rPr>
          <w:rFonts w:ascii="David" w:hAnsi="David" w:cs="David"/>
        </w:rPr>
      </w:pPr>
      <w:r w:rsidRPr="00FD288D">
        <w:rPr>
          <w:rFonts w:ascii="David" w:hAnsi="David" w:cs="David" w:hint="cs"/>
          <w:b/>
          <w:bCs/>
          <w:rtl/>
        </w:rPr>
        <w:t>תחרות 3</w:t>
      </w:r>
      <w:r>
        <w:rPr>
          <w:rFonts w:ascii="David" w:hAnsi="David" w:cs="David" w:hint="cs"/>
          <w:rtl/>
        </w:rPr>
        <w:t xml:space="preserve"> </w:t>
      </w:r>
      <w:r>
        <w:rPr>
          <w:rFonts w:ascii="David" w:hAnsi="David" w:cs="David"/>
          <w:rtl/>
        </w:rPr>
        <w:t>–</w:t>
      </w:r>
      <w:r>
        <w:rPr>
          <w:rFonts w:ascii="David" w:hAnsi="David" w:cs="David" w:hint="cs"/>
          <w:rtl/>
        </w:rPr>
        <w:t xml:space="preserve"> תקנת שוק................................................................................................................................................</w:t>
      </w:r>
      <w:r>
        <w:rPr>
          <w:rFonts w:ascii="David" w:hAnsi="David" w:cs="David" w:hint="cs"/>
          <w:b/>
          <w:bCs/>
          <w:rtl/>
        </w:rPr>
        <w:t>עמ' 42</w:t>
      </w:r>
      <w:r>
        <w:rPr>
          <w:rFonts w:ascii="David" w:hAnsi="David" w:cs="David" w:hint="cs"/>
          <w:rtl/>
        </w:rPr>
        <w:t xml:space="preserve"> </w:t>
      </w:r>
    </w:p>
    <w:p w14:paraId="17FC4AB5" w14:textId="77777777" w:rsidR="00863EE3" w:rsidRPr="00FD288D" w:rsidRDefault="00863EE3" w:rsidP="00863EE3">
      <w:pPr>
        <w:jc w:val="both"/>
        <w:rPr>
          <w:rFonts w:ascii="David" w:hAnsi="David" w:cs="David"/>
          <w:b/>
          <w:bCs/>
          <w:rtl/>
        </w:rPr>
      </w:pPr>
      <w:r>
        <w:rPr>
          <w:rFonts w:ascii="David" w:hAnsi="David" w:cs="David" w:hint="cs"/>
          <w:rtl/>
        </w:rPr>
        <w:t xml:space="preserve">דיני תחרויות </w:t>
      </w:r>
      <w:r>
        <w:rPr>
          <w:rFonts w:ascii="David" w:hAnsi="David" w:cs="David"/>
          <w:rtl/>
        </w:rPr>
        <w:t>–</w:t>
      </w:r>
      <w:r>
        <w:rPr>
          <w:rFonts w:ascii="David" w:hAnsi="David" w:cs="David" w:hint="cs"/>
          <w:rtl/>
        </w:rPr>
        <w:t xml:space="preserve"> סיכום + טבלה..........................................................................................................................................</w:t>
      </w:r>
      <w:r>
        <w:rPr>
          <w:rFonts w:ascii="David" w:hAnsi="David" w:cs="David" w:hint="cs"/>
          <w:b/>
          <w:bCs/>
          <w:rtl/>
        </w:rPr>
        <w:t>עמ' 46</w:t>
      </w:r>
    </w:p>
    <w:p w14:paraId="44CACEDB" w14:textId="77777777" w:rsidR="00863EE3" w:rsidRDefault="00863EE3" w:rsidP="00863EE3">
      <w:pPr>
        <w:jc w:val="both"/>
        <w:rPr>
          <w:rFonts w:ascii="David" w:hAnsi="David" w:cs="David"/>
          <w:b/>
          <w:bCs/>
          <w:rtl/>
        </w:rPr>
      </w:pPr>
      <w:r>
        <w:rPr>
          <w:rFonts w:ascii="David" w:hAnsi="David" w:cs="David" w:hint="cs"/>
          <w:b/>
          <w:bCs/>
          <w:highlight w:val="yellow"/>
          <w:rtl/>
        </w:rPr>
        <w:t>תחרות ומתנה</w:t>
      </w:r>
      <w:r w:rsidRPr="00FD288D">
        <w:rPr>
          <w:rFonts w:ascii="David" w:hAnsi="David" w:cs="David" w:hint="cs"/>
          <w:rtl/>
        </w:rPr>
        <w:t>.......................................................................................................................</w:t>
      </w:r>
      <w:r>
        <w:rPr>
          <w:rFonts w:ascii="David" w:hAnsi="David" w:cs="David" w:hint="cs"/>
          <w:rtl/>
        </w:rPr>
        <w:t>......</w:t>
      </w:r>
      <w:r w:rsidRPr="00FD288D">
        <w:rPr>
          <w:rFonts w:ascii="David" w:hAnsi="David" w:cs="David" w:hint="cs"/>
          <w:rtl/>
        </w:rPr>
        <w:t>....................................</w:t>
      </w:r>
      <w:r w:rsidRPr="00A65ABA">
        <w:rPr>
          <w:rFonts w:ascii="David" w:hAnsi="David" w:cs="David" w:hint="cs"/>
          <w:b/>
          <w:bCs/>
          <w:highlight w:val="yellow"/>
          <w:rtl/>
        </w:rPr>
        <w:t>עמ' 48</w:t>
      </w:r>
    </w:p>
    <w:p w14:paraId="336E7DE1" w14:textId="77777777" w:rsidR="00863EE3" w:rsidRDefault="00863EE3" w:rsidP="00863EE3">
      <w:pPr>
        <w:jc w:val="both"/>
        <w:rPr>
          <w:rFonts w:ascii="David" w:hAnsi="David" w:cs="David"/>
          <w:b/>
          <w:bCs/>
          <w:color w:val="00B0F0"/>
          <w:rtl/>
        </w:rPr>
      </w:pPr>
      <w:r w:rsidRPr="00A65ABA">
        <w:rPr>
          <w:rFonts w:ascii="David" w:hAnsi="David" w:cs="David" w:hint="cs"/>
          <w:b/>
          <w:bCs/>
          <w:color w:val="00B0F0"/>
          <w:rtl/>
        </w:rPr>
        <w:t xml:space="preserve">פס"ד אילנה </w:t>
      </w:r>
      <w:proofErr w:type="spellStart"/>
      <w:r w:rsidRPr="00A65ABA">
        <w:rPr>
          <w:rFonts w:ascii="David" w:hAnsi="David" w:cs="David" w:hint="cs"/>
          <w:b/>
          <w:bCs/>
          <w:color w:val="00B0F0"/>
          <w:rtl/>
        </w:rPr>
        <w:t>לאניאדו</w:t>
      </w:r>
      <w:proofErr w:type="spellEnd"/>
    </w:p>
    <w:p w14:paraId="30DFDDCE" w14:textId="77777777" w:rsidR="00863EE3" w:rsidRDefault="00863EE3" w:rsidP="00863EE3">
      <w:pPr>
        <w:jc w:val="both"/>
        <w:rPr>
          <w:rFonts w:ascii="David" w:hAnsi="David" w:cs="David"/>
          <w:b/>
          <w:bCs/>
          <w:color w:val="00B0F0"/>
          <w:rtl/>
        </w:rPr>
      </w:pPr>
      <w:r w:rsidRPr="00A65ABA">
        <w:rPr>
          <w:rFonts w:ascii="David" w:hAnsi="David" w:cs="David" w:hint="cs"/>
          <w:b/>
          <w:bCs/>
          <w:highlight w:val="yellow"/>
          <w:rtl/>
        </w:rPr>
        <w:t>שעבודים</w:t>
      </w:r>
      <w:r>
        <w:rPr>
          <w:rFonts w:ascii="David" w:hAnsi="David" w:cs="David" w:hint="cs"/>
          <w:rtl/>
        </w:rPr>
        <w:t>........................................................................................................................................................................</w:t>
      </w:r>
      <w:r w:rsidRPr="00A65ABA">
        <w:rPr>
          <w:rFonts w:ascii="David" w:hAnsi="David" w:cs="David" w:hint="cs"/>
          <w:b/>
          <w:bCs/>
          <w:highlight w:val="yellow"/>
          <w:rtl/>
        </w:rPr>
        <w:t>עמ' 49</w:t>
      </w:r>
    </w:p>
    <w:p w14:paraId="174D031A" w14:textId="32BCD3EE" w:rsidR="00863EE3" w:rsidRDefault="00863EE3" w:rsidP="00863EE3">
      <w:pPr>
        <w:jc w:val="both"/>
        <w:rPr>
          <w:rFonts w:ascii="David" w:hAnsi="David" w:cs="David"/>
          <w:rtl/>
        </w:rPr>
      </w:pPr>
      <w:r>
        <w:rPr>
          <w:rFonts w:ascii="David" w:hAnsi="David" w:cs="David" w:hint="cs"/>
          <w:rtl/>
        </w:rPr>
        <w:t xml:space="preserve">מהו שיעבוד; למה הזכות הקניינית הזו קיימת?; סדר הפירעון </w:t>
      </w:r>
      <w:r>
        <w:rPr>
          <w:rFonts w:ascii="David" w:hAnsi="David" w:cs="David"/>
          <w:rtl/>
        </w:rPr>
        <w:t>–</w:t>
      </w:r>
      <w:r>
        <w:rPr>
          <w:rFonts w:ascii="David" w:hAnsi="David" w:cs="David" w:hint="cs"/>
          <w:rtl/>
        </w:rPr>
        <w:t xml:space="preserve"> </w:t>
      </w:r>
      <w:r w:rsidR="00A10CF3">
        <w:rPr>
          <w:rFonts w:ascii="David" w:hAnsi="David" w:cs="David" w:hint="cs"/>
          <w:b/>
          <w:bCs/>
          <w:rtl/>
        </w:rPr>
        <w:t xml:space="preserve">(1) </w:t>
      </w:r>
      <w:proofErr w:type="spellStart"/>
      <w:r>
        <w:rPr>
          <w:rFonts w:ascii="David" w:hAnsi="David" w:cs="David" w:hint="cs"/>
          <w:rtl/>
        </w:rPr>
        <w:t>שסל"ן</w:t>
      </w:r>
      <w:proofErr w:type="spellEnd"/>
      <w:r>
        <w:rPr>
          <w:rFonts w:ascii="David" w:hAnsi="David" w:cs="David" w:hint="cs"/>
          <w:rtl/>
        </w:rPr>
        <w:t xml:space="preserve">, </w:t>
      </w:r>
      <w:r w:rsidR="00A10CF3">
        <w:rPr>
          <w:rFonts w:ascii="David" w:hAnsi="David" w:cs="David" w:hint="cs"/>
          <w:b/>
          <w:bCs/>
          <w:rtl/>
        </w:rPr>
        <w:t xml:space="preserve">(2) </w:t>
      </w:r>
      <w:r>
        <w:rPr>
          <w:rFonts w:ascii="David" w:hAnsi="David" w:cs="David" w:hint="cs"/>
          <w:rtl/>
        </w:rPr>
        <w:t xml:space="preserve">שיעבוד ספציפי, </w:t>
      </w:r>
      <w:r w:rsidR="00A10CF3">
        <w:rPr>
          <w:rFonts w:ascii="David" w:hAnsi="David" w:cs="David" w:hint="cs"/>
          <w:b/>
          <w:bCs/>
          <w:rtl/>
        </w:rPr>
        <w:t xml:space="preserve">(3) </w:t>
      </w:r>
      <w:r>
        <w:rPr>
          <w:rFonts w:ascii="David" w:hAnsi="David" w:cs="David" w:hint="cs"/>
          <w:rtl/>
        </w:rPr>
        <w:t xml:space="preserve">שכר עבודה + פיצויי פיטורין, </w:t>
      </w:r>
      <w:r w:rsidR="00A10CF3">
        <w:rPr>
          <w:rFonts w:ascii="David" w:hAnsi="David" w:cs="David" w:hint="cs"/>
          <w:b/>
          <w:bCs/>
          <w:rtl/>
        </w:rPr>
        <w:t xml:space="preserve">(4) </w:t>
      </w:r>
      <w:r>
        <w:rPr>
          <w:rFonts w:ascii="David" w:hAnsi="David" w:cs="David" w:hint="cs"/>
          <w:rtl/>
        </w:rPr>
        <w:t>רשויות המס + דמי שכירות על הנכס,</w:t>
      </w:r>
      <w:r w:rsidR="00A10CF3">
        <w:rPr>
          <w:rFonts w:ascii="David" w:hAnsi="David" w:cs="David" w:hint="cs"/>
          <w:rtl/>
        </w:rPr>
        <w:t xml:space="preserve"> </w:t>
      </w:r>
      <w:r w:rsidR="00A10CF3">
        <w:rPr>
          <w:rFonts w:ascii="David" w:hAnsi="David" w:cs="David" w:hint="cs"/>
          <w:b/>
          <w:bCs/>
          <w:rtl/>
        </w:rPr>
        <w:t>(5)</w:t>
      </w:r>
      <w:r>
        <w:rPr>
          <w:rFonts w:ascii="David" w:hAnsi="David" w:cs="David" w:hint="cs"/>
          <w:rtl/>
        </w:rPr>
        <w:t xml:space="preserve"> שעבוד צף, </w:t>
      </w:r>
      <w:r w:rsidR="00A10CF3">
        <w:rPr>
          <w:rFonts w:ascii="David" w:hAnsi="David" w:cs="David" w:hint="cs"/>
          <w:b/>
          <w:bCs/>
          <w:rtl/>
        </w:rPr>
        <w:t xml:space="preserve">(6) </w:t>
      </w:r>
      <w:r>
        <w:rPr>
          <w:rFonts w:ascii="David" w:hAnsi="David" w:cs="David" w:hint="cs"/>
          <w:rtl/>
        </w:rPr>
        <w:t xml:space="preserve">נושים אחרים + ספקים + ללא בטוחות; </w:t>
      </w:r>
      <w:r w:rsidRPr="00A65ABA">
        <w:rPr>
          <w:rFonts w:ascii="David" w:hAnsi="David" w:cs="David" w:hint="cs"/>
          <w:b/>
          <w:bCs/>
          <w:color w:val="00B0F0"/>
          <w:rtl/>
        </w:rPr>
        <w:t>הלכת קולומבו</w:t>
      </w:r>
      <w:r w:rsidRPr="00A65ABA">
        <w:rPr>
          <w:rFonts w:ascii="David" w:hAnsi="David" w:cs="David" w:hint="cs"/>
          <w:color w:val="00B0F0"/>
          <w:rtl/>
        </w:rPr>
        <w:t xml:space="preserve"> </w:t>
      </w:r>
      <w:r>
        <w:rPr>
          <w:rFonts w:ascii="David" w:hAnsi="David" w:cs="David"/>
          <w:rtl/>
        </w:rPr>
        <w:t>–</w:t>
      </w:r>
      <w:r>
        <w:rPr>
          <w:rFonts w:ascii="David" w:hAnsi="David" w:cs="David" w:hint="cs"/>
          <w:rtl/>
        </w:rPr>
        <w:t xml:space="preserve"> עסקת קונסיגנציה, הצדקות וביקורות; </w:t>
      </w:r>
      <w:r w:rsidRPr="00A65ABA">
        <w:rPr>
          <w:rFonts w:ascii="David" w:hAnsi="David" w:cs="David" w:hint="cs"/>
          <w:b/>
          <w:bCs/>
          <w:color w:val="00B0F0"/>
          <w:rtl/>
        </w:rPr>
        <w:t>פס"ד קידוחי הצפון</w:t>
      </w:r>
      <w:r>
        <w:rPr>
          <w:rFonts w:ascii="David" w:hAnsi="David" w:cs="David" w:hint="cs"/>
          <w:rtl/>
        </w:rPr>
        <w:t xml:space="preserve"> </w:t>
      </w:r>
      <w:r>
        <w:rPr>
          <w:rFonts w:ascii="David" w:hAnsi="David" w:cs="David"/>
          <w:rtl/>
        </w:rPr>
        <w:t>–</w:t>
      </w:r>
      <w:r>
        <w:rPr>
          <w:rFonts w:ascii="David" w:hAnsi="David" w:cs="David" w:hint="cs"/>
          <w:rtl/>
        </w:rPr>
        <w:t xml:space="preserve"> צמצום הלכת קולומבו; תוקפו של משכון כלפי צד שלישי.</w:t>
      </w:r>
    </w:p>
    <w:p w14:paraId="007CB911" w14:textId="77777777" w:rsidR="00863EE3" w:rsidRDefault="00863EE3" w:rsidP="00863EE3">
      <w:pPr>
        <w:jc w:val="both"/>
        <w:rPr>
          <w:rFonts w:ascii="David" w:hAnsi="David" w:cs="David"/>
          <w:b/>
          <w:bCs/>
          <w:rtl/>
        </w:rPr>
      </w:pPr>
      <w:r w:rsidRPr="00A65ABA">
        <w:rPr>
          <w:rFonts w:ascii="David" w:hAnsi="David" w:cs="David" w:hint="cs"/>
          <w:b/>
          <w:bCs/>
          <w:highlight w:val="yellow"/>
          <w:rtl/>
        </w:rPr>
        <w:t>התחדשות עירונית</w:t>
      </w:r>
      <w:r>
        <w:rPr>
          <w:rFonts w:ascii="David" w:hAnsi="David" w:cs="David" w:hint="cs"/>
          <w:rtl/>
        </w:rPr>
        <w:t>..........................................................................................................................................................</w:t>
      </w:r>
      <w:r w:rsidRPr="00A65ABA">
        <w:rPr>
          <w:rFonts w:ascii="David" w:hAnsi="David" w:cs="David" w:hint="cs"/>
          <w:b/>
          <w:bCs/>
          <w:highlight w:val="yellow"/>
          <w:rtl/>
        </w:rPr>
        <w:t>עמ' 53</w:t>
      </w:r>
    </w:p>
    <w:p w14:paraId="4BD472A1" w14:textId="3246C522" w:rsidR="00863EE3" w:rsidRDefault="00A10CF3" w:rsidP="00863EE3">
      <w:pPr>
        <w:jc w:val="both"/>
        <w:rPr>
          <w:rFonts w:ascii="David" w:hAnsi="David" w:cs="David"/>
          <w:rtl/>
        </w:rPr>
      </w:pPr>
      <w:r>
        <w:rPr>
          <w:rFonts w:ascii="David" w:hAnsi="David" w:cs="David" w:hint="cs"/>
          <w:rtl/>
        </w:rPr>
        <w:t>הרציונליי</w:t>
      </w:r>
      <w:r>
        <w:rPr>
          <w:rFonts w:ascii="David" w:hAnsi="David" w:cs="David" w:hint="eastAsia"/>
          <w:rtl/>
        </w:rPr>
        <w:t>ם</w:t>
      </w:r>
      <w:r w:rsidR="00863EE3">
        <w:rPr>
          <w:rFonts w:ascii="David" w:hAnsi="David" w:cs="David" w:hint="cs"/>
          <w:rtl/>
        </w:rPr>
        <w:t xml:space="preserve"> להתחדשות עירונית </w:t>
      </w:r>
      <w:r w:rsidR="00863EE3">
        <w:rPr>
          <w:rFonts w:ascii="David" w:hAnsi="David" w:cs="David"/>
          <w:rtl/>
        </w:rPr>
        <w:t>–</w:t>
      </w:r>
      <w:r w:rsidR="00863EE3">
        <w:rPr>
          <w:rFonts w:ascii="David" w:hAnsi="David" w:cs="David" w:hint="cs"/>
          <w:rtl/>
        </w:rPr>
        <w:t xml:space="preserve"> אז והיום; מסלולי התחדשות עירונית; חסמים להתחדשות עירונית בחברה החרדית; המוסד הקנייני של הבית המשותף; </w:t>
      </w:r>
      <w:r w:rsidR="00863EE3" w:rsidRPr="00A65ABA">
        <w:rPr>
          <w:rFonts w:ascii="David" w:hAnsi="David" w:cs="David" w:hint="cs"/>
          <w:b/>
          <w:bCs/>
          <w:color w:val="00B0F0"/>
          <w:rtl/>
        </w:rPr>
        <w:t xml:space="preserve">פס"ד </w:t>
      </w:r>
      <w:proofErr w:type="spellStart"/>
      <w:r w:rsidR="00863EE3" w:rsidRPr="00A65ABA">
        <w:rPr>
          <w:rFonts w:ascii="David" w:hAnsi="David" w:cs="David" w:hint="cs"/>
          <w:b/>
          <w:bCs/>
          <w:color w:val="00B0F0"/>
          <w:rtl/>
        </w:rPr>
        <w:t>רג'ינה</w:t>
      </w:r>
      <w:proofErr w:type="spellEnd"/>
      <w:r w:rsidR="00863EE3" w:rsidRPr="00A65ABA">
        <w:rPr>
          <w:rFonts w:ascii="David" w:hAnsi="David" w:cs="David" w:hint="cs"/>
          <w:b/>
          <w:bCs/>
          <w:color w:val="00B0F0"/>
          <w:rtl/>
        </w:rPr>
        <w:t xml:space="preserve"> </w:t>
      </w:r>
      <w:proofErr w:type="spellStart"/>
      <w:r w:rsidR="00863EE3" w:rsidRPr="00A65ABA">
        <w:rPr>
          <w:rFonts w:ascii="David" w:hAnsi="David" w:cs="David" w:hint="cs"/>
          <w:b/>
          <w:bCs/>
          <w:color w:val="00B0F0"/>
          <w:rtl/>
        </w:rPr>
        <w:t>שוורצברג</w:t>
      </w:r>
      <w:proofErr w:type="spellEnd"/>
      <w:r w:rsidR="00863EE3">
        <w:rPr>
          <w:rFonts w:ascii="David" w:hAnsi="David" w:cs="David" w:hint="cs"/>
          <w:rtl/>
        </w:rPr>
        <w:t xml:space="preserve"> </w:t>
      </w:r>
      <w:r w:rsidR="00863EE3">
        <w:rPr>
          <w:rFonts w:ascii="David" w:hAnsi="David" w:cs="David"/>
          <w:rtl/>
        </w:rPr>
        <w:t>–</w:t>
      </w:r>
      <w:r w:rsidR="00863EE3">
        <w:rPr>
          <w:rFonts w:ascii="David" w:hAnsi="David" w:cs="David" w:hint="cs"/>
          <w:rtl/>
        </w:rPr>
        <w:t xml:space="preserve"> דיירת סרבנית; דין הדייר הסרבן. </w:t>
      </w:r>
    </w:p>
    <w:p w14:paraId="303E5FD6" w14:textId="1DB1B1EA" w:rsidR="00863EE3" w:rsidRDefault="00863EE3" w:rsidP="00863EE3">
      <w:pPr>
        <w:jc w:val="both"/>
        <w:rPr>
          <w:rFonts w:ascii="David" w:hAnsi="David" w:cs="David"/>
          <w:b/>
          <w:bCs/>
          <w:rtl/>
        </w:rPr>
      </w:pPr>
      <w:r w:rsidRPr="00A65ABA">
        <w:rPr>
          <w:rFonts w:ascii="David" w:hAnsi="David" w:cs="David" w:hint="cs"/>
          <w:b/>
          <w:bCs/>
          <w:highlight w:val="yellow"/>
          <w:rtl/>
        </w:rPr>
        <w:t>זיקת הנאה</w:t>
      </w:r>
      <w:r>
        <w:rPr>
          <w:rFonts w:ascii="David" w:hAnsi="David" w:cs="David" w:hint="cs"/>
          <w:b/>
          <w:bCs/>
          <w:rtl/>
        </w:rPr>
        <w:t xml:space="preserve"> (תרגול עם אור תמר)</w:t>
      </w:r>
      <w:r>
        <w:rPr>
          <w:rFonts w:ascii="David" w:hAnsi="David" w:cs="David" w:hint="cs"/>
          <w:rtl/>
        </w:rPr>
        <w:t>.......................................................................................................................................</w:t>
      </w:r>
      <w:r w:rsidRPr="0029033D">
        <w:rPr>
          <w:rFonts w:ascii="David" w:hAnsi="David" w:cs="David" w:hint="cs"/>
          <w:b/>
          <w:bCs/>
          <w:highlight w:val="yellow"/>
          <w:rtl/>
        </w:rPr>
        <w:t xml:space="preserve">עמ' </w:t>
      </w:r>
      <w:r w:rsidR="0029033D" w:rsidRPr="0029033D">
        <w:rPr>
          <w:rFonts w:ascii="David" w:hAnsi="David" w:cs="David" w:hint="cs"/>
          <w:b/>
          <w:bCs/>
          <w:highlight w:val="yellow"/>
          <w:rtl/>
        </w:rPr>
        <w:t>56</w:t>
      </w:r>
    </w:p>
    <w:p w14:paraId="63EF4F69" w14:textId="77777777" w:rsidR="00863EE3" w:rsidRPr="00A65ABA" w:rsidRDefault="00863EE3" w:rsidP="00863EE3">
      <w:pPr>
        <w:jc w:val="both"/>
        <w:rPr>
          <w:rFonts w:ascii="David" w:hAnsi="David" w:cs="David"/>
          <w:rtl/>
        </w:rPr>
      </w:pPr>
      <w:r>
        <w:rPr>
          <w:rFonts w:ascii="David" w:hAnsi="David" w:cs="David" w:hint="cs"/>
          <w:rtl/>
        </w:rPr>
        <w:t>מהי זיקת הנאה?; הדרכים להיווצרות זיקת הנאה; מי זכאי לזיקת הנאה לפי החוק?</w:t>
      </w:r>
    </w:p>
    <w:p w14:paraId="6EC65199" w14:textId="77777777" w:rsidR="00863EE3" w:rsidRPr="00DE1426" w:rsidRDefault="00863EE3" w:rsidP="00863EE3">
      <w:pPr>
        <w:jc w:val="both"/>
        <w:rPr>
          <w:rFonts w:ascii="David" w:hAnsi="David" w:cs="David"/>
          <w:b/>
          <w:bCs/>
          <w:rtl/>
        </w:rPr>
      </w:pPr>
    </w:p>
    <w:p w14:paraId="49354E59" w14:textId="77777777" w:rsidR="00863EE3" w:rsidRDefault="00863EE3" w:rsidP="00863EE3"/>
    <w:p w14:paraId="056C2080" w14:textId="77777777" w:rsidR="00471019" w:rsidRPr="00863EE3" w:rsidRDefault="00471019" w:rsidP="00915242">
      <w:pPr>
        <w:jc w:val="center"/>
        <w:rPr>
          <w:rFonts w:ascii="David" w:hAnsi="David" w:cs="David"/>
          <w:b/>
          <w:bCs/>
          <w:highlight w:val="yellow"/>
          <w:u w:val="single"/>
          <w:rtl/>
        </w:rPr>
      </w:pPr>
    </w:p>
    <w:p w14:paraId="26C084D9" w14:textId="77777777" w:rsidR="00471019" w:rsidRDefault="00471019" w:rsidP="00915242">
      <w:pPr>
        <w:jc w:val="center"/>
        <w:rPr>
          <w:rFonts w:ascii="David" w:hAnsi="David" w:cs="David"/>
          <w:b/>
          <w:bCs/>
          <w:highlight w:val="yellow"/>
          <w:u w:val="single"/>
          <w:rtl/>
        </w:rPr>
      </w:pPr>
    </w:p>
    <w:p w14:paraId="3E09A67F" w14:textId="77777777" w:rsidR="00471019" w:rsidRDefault="00471019" w:rsidP="00915242">
      <w:pPr>
        <w:jc w:val="center"/>
        <w:rPr>
          <w:rFonts w:ascii="David" w:hAnsi="David" w:cs="David"/>
          <w:b/>
          <w:bCs/>
          <w:highlight w:val="yellow"/>
          <w:u w:val="single"/>
          <w:rtl/>
        </w:rPr>
      </w:pPr>
    </w:p>
    <w:p w14:paraId="614E2FFB" w14:textId="77777777" w:rsidR="00471019" w:rsidRDefault="00471019" w:rsidP="00915242">
      <w:pPr>
        <w:jc w:val="center"/>
        <w:rPr>
          <w:rFonts w:ascii="David" w:hAnsi="David" w:cs="David"/>
          <w:b/>
          <w:bCs/>
          <w:highlight w:val="yellow"/>
          <w:u w:val="single"/>
          <w:rtl/>
        </w:rPr>
      </w:pPr>
    </w:p>
    <w:p w14:paraId="2C985D88" w14:textId="77777777" w:rsidR="00471019" w:rsidRDefault="00471019" w:rsidP="00915242">
      <w:pPr>
        <w:jc w:val="center"/>
        <w:rPr>
          <w:rFonts w:ascii="David" w:hAnsi="David" w:cs="David"/>
          <w:b/>
          <w:bCs/>
          <w:highlight w:val="yellow"/>
          <w:u w:val="single"/>
          <w:rtl/>
        </w:rPr>
      </w:pPr>
    </w:p>
    <w:p w14:paraId="451E3A20" w14:textId="77777777" w:rsidR="00471019" w:rsidRDefault="00471019" w:rsidP="00915242">
      <w:pPr>
        <w:jc w:val="center"/>
        <w:rPr>
          <w:rFonts w:ascii="David" w:hAnsi="David" w:cs="David"/>
          <w:b/>
          <w:bCs/>
          <w:highlight w:val="yellow"/>
          <w:u w:val="single"/>
          <w:rtl/>
        </w:rPr>
      </w:pPr>
    </w:p>
    <w:p w14:paraId="67E140F0" w14:textId="77777777" w:rsidR="00471019" w:rsidRDefault="00471019" w:rsidP="00915242">
      <w:pPr>
        <w:jc w:val="center"/>
        <w:rPr>
          <w:rFonts w:ascii="David" w:hAnsi="David" w:cs="David"/>
          <w:b/>
          <w:bCs/>
          <w:highlight w:val="yellow"/>
          <w:u w:val="single"/>
          <w:rtl/>
        </w:rPr>
      </w:pPr>
    </w:p>
    <w:p w14:paraId="5B579842" w14:textId="77777777" w:rsidR="00471019" w:rsidRDefault="00471019" w:rsidP="00915242">
      <w:pPr>
        <w:jc w:val="center"/>
        <w:rPr>
          <w:rFonts w:ascii="David" w:hAnsi="David" w:cs="David"/>
          <w:b/>
          <w:bCs/>
          <w:highlight w:val="yellow"/>
          <w:u w:val="single"/>
          <w:rtl/>
        </w:rPr>
      </w:pPr>
    </w:p>
    <w:p w14:paraId="214C78A1" w14:textId="77777777" w:rsidR="00471019" w:rsidRDefault="00471019" w:rsidP="00915242">
      <w:pPr>
        <w:jc w:val="center"/>
        <w:rPr>
          <w:rFonts w:ascii="David" w:hAnsi="David" w:cs="David"/>
          <w:b/>
          <w:bCs/>
          <w:highlight w:val="yellow"/>
          <w:u w:val="single"/>
          <w:rtl/>
        </w:rPr>
      </w:pPr>
    </w:p>
    <w:p w14:paraId="1332D5A0" w14:textId="77777777" w:rsidR="00471019" w:rsidRDefault="00471019" w:rsidP="00915242">
      <w:pPr>
        <w:jc w:val="center"/>
        <w:rPr>
          <w:rFonts w:ascii="David" w:hAnsi="David" w:cs="David"/>
          <w:b/>
          <w:bCs/>
          <w:highlight w:val="yellow"/>
          <w:u w:val="single"/>
          <w:rtl/>
        </w:rPr>
      </w:pPr>
    </w:p>
    <w:p w14:paraId="70BBDFAE" w14:textId="77777777" w:rsidR="00471019" w:rsidRDefault="00471019" w:rsidP="00915242">
      <w:pPr>
        <w:jc w:val="center"/>
        <w:rPr>
          <w:rFonts w:ascii="David" w:hAnsi="David" w:cs="David"/>
          <w:b/>
          <w:bCs/>
          <w:highlight w:val="yellow"/>
          <w:u w:val="single"/>
          <w:rtl/>
        </w:rPr>
      </w:pPr>
    </w:p>
    <w:p w14:paraId="5C09807B" w14:textId="77777777" w:rsidR="00471019" w:rsidRDefault="00471019" w:rsidP="00915242">
      <w:pPr>
        <w:jc w:val="center"/>
        <w:rPr>
          <w:rFonts w:ascii="David" w:hAnsi="David" w:cs="David"/>
          <w:b/>
          <w:bCs/>
          <w:highlight w:val="yellow"/>
          <w:u w:val="single"/>
          <w:rtl/>
        </w:rPr>
      </w:pPr>
    </w:p>
    <w:p w14:paraId="61124F20" w14:textId="77777777" w:rsidR="00471019" w:rsidRDefault="00471019" w:rsidP="00915242">
      <w:pPr>
        <w:jc w:val="center"/>
        <w:rPr>
          <w:rFonts w:ascii="David" w:hAnsi="David" w:cs="David"/>
          <w:b/>
          <w:bCs/>
          <w:highlight w:val="yellow"/>
          <w:u w:val="single"/>
          <w:rtl/>
        </w:rPr>
      </w:pPr>
    </w:p>
    <w:p w14:paraId="3F5BF500" w14:textId="77777777" w:rsidR="00471019" w:rsidRDefault="00471019" w:rsidP="00915242">
      <w:pPr>
        <w:jc w:val="center"/>
        <w:rPr>
          <w:rFonts w:ascii="David" w:hAnsi="David" w:cs="David"/>
          <w:b/>
          <w:bCs/>
          <w:highlight w:val="yellow"/>
          <w:u w:val="single"/>
          <w:rtl/>
        </w:rPr>
      </w:pPr>
    </w:p>
    <w:p w14:paraId="597AFB50" w14:textId="77777777" w:rsidR="00471019" w:rsidRDefault="00471019" w:rsidP="00863EE3">
      <w:pPr>
        <w:rPr>
          <w:rFonts w:ascii="David" w:hAnsi="David" w:cs="David"/>
          <w:b/>
          <w:bCs/>
          <w:highlight w:val="yellow"/>
          <w:u w:val="single"/>
          <w:rtl/>
        </w:rPr>
      </w:pPr>
    </w:p>
    <w:p w14:paraId="48A2D9F2" w14:textId="4F6B1114" w:rsidR="002560BE" w:rsidRDefault="002560BE" w:rsidP="00915242">
      <w:pPr>
        <w:jc w:val="center"/>
        <w:rPr>
          <w:rFonts w:ascii="David" w:hAnsi="David" w:cs="David"/>
          <w:b/>
          <w:bCs/>
          <w:u w:val="single"/>
        </w:rPr>
      </w:pPr>
      <w:r w:rsidRPr="0093720F">
        <w:rPr>
          <w:rFonts w:ascii="David" w:hAnsi="David" w:cs="David"/>
          <w:b/>
          <w:bCs/>
          <w:highlight w:val="yellow"/>
          <w:u w:val="single"/>
          <w:rtl/>
        </w:rPr>
        <w:t>מה זה קניין?</w:t>
      </w:r>
    </w:p>
    <w:p w14:paraId="54003FC8" w14:textId="1F5A961E" w:rsidR="004C2BDB" w:rsidRDefault="002560BE" w:rsidP="00915242">
      <w:pPr>
        <w:jc w:val="both"/>
        <w:rPr>
          <w:rFonts w:ascii="David" w:hAnsi="David" w:cs="David"/>
          <w:rtl/>
        </w:rPr>
      </w:pPr>
      <w:r>
        <w:rPr>
          <w:rFonts w:ascii="David" w:hAnsi="David" w:cs="David"/>
          <w:rtl/>
        </w:rPr>
        <w:t>עיקר השיח נוגע למקרקעין ולכסף. אולם קניין לא מסתכם רק במקרקעין, ישנם מושאי קניין אחרים</w:t>
      </w:r>
      <w:r w:rsidR="004C2BDB">
        <w:rPr>
          <w:rFonts w:ascii="David" w:hAnsi="David" w:cs="David" w:hint="cs"/>
          <w:rtl/>
        </w:rPr>
        <w:t>. דוגמאות לכך:</w:t>
      </w:r>
    </w:p>
    <w:p w14:paraId="4C6CAB1A" w14:textId="77777777" w:rsidR="004C2BDB" w:rsidRDefault="004C2BDB" w:rsidP="00915242">
      <w:pPr>
        <w:pStyle w:val="a7"/>
        <w:numPr>
          <w:ilvl w:val="0"/>
          <w:numId w:val="2"/>
        </w:numPr>
        <w:jc w:val="both"/>
        <w:rPr>
          <w:rFonts w:ascii="David" w:hAnsi="David" w:cs="David"/>
        </w:rPr>
      </w:pPr>
      <w:r w:rsidRPr="004C2BDB">
        <w:rPr>
          <w:rFonts w:ascii="David" w:hAnsi="David" w:cs="David" w:hint="cs"/>
          <w:b/>
          <w:bCs/>
          <w:rtl/>
        </w:rPr>
        <w:t>פילוס שלג</w:t>
      </w:r>
      <w:r>
        <w:rPr>
          <w:rFonts w:ascii="David" w:hAnsi="David" w:cs="David" w:hint="cs"/>
          <w:rtl/>
        </w:rPr>
        <w:t xml:space="preserve"> </w:t>
      </w:r>
      <w:r>
        <w:rPr>
          <w:rFonts w:ascii="David" w:hAnsi="David" w:cs="David"/>
          <w:rtl/>
        </w:rPr>
        <w:t>–</w:t>
      </w:r>
      <w:r>
        <w:rPr>
          <w:rFonts w:ascii="David" w:hAnsi="David" w:cs="David" w:hint="cs"/>
          <w:rtl/>
        </w:rPr>
        <w:t xml:space="preserve"> </w:t>
      </w:r>
      <w:r w:rsidR="002560BE" w:rsidRPr="004C2BDB">
        <w:rPr>
          <w:rFonts w:ascii="David" w:hAnsi="David" w:cs="David"/>
          <w:rtl/>
        </w:rPr>
        <w:t xml:space="preserve">אנשים שמפלסים את השלג כדי שיוכלו לנהוג. בבוסטון החליטו שבתמורה לפילוס השלג, אותו אדם יקבל חניה למשך 48 שעות באותו רחוב ציבורי בו עמד רכבו. למה אותו אדם זוכה להגנה של העיר על פני חניות של אנשים אחרים? מדובר על הקנייה קניינית לתקופה מוגבלת של חלק מהרחוב הציבורי. </w:t>
      </w:r>
    </w:p>
    <w:p w14:paraId="4BC66C16" w14:textId="77777777" w:rsidR="004C2BDB" w:rsidRDefault="002560BE" w:rsidP="00915242">
      <w:pPr>
        <w:pStyle w:val="a7"/>
        <w:numPr>
          <w:ilvl w:val="0"/>
          <w:numId w:val="2"/>
        </w:numPr>
        <w:jc w:val="both"/>
        <w:rPr>
          <w:rFonts w:ascii="David" w:hAnsi="David" w:cs="David"/>
        </w:rPr>
      </w:pPr>
      <w:r w:rsidRPr="004C2BDB">
        <w:rPr>
          <w:rFonts w:ascii="David" w:hAnsi="David" w:cs="David"/>
          <w:b/>
          <w:bCs/>
          <w:rtl/>
        </w:rPr>
        <w:t>חברת דיסנ</w:t>
      </w:r>
      <w:r w:rsidR="004C2BDB" w:rsidRPr="004C2BDB">
        <w:rPr>
          <w:rFonts w:ascii="David" w:hAnsi="David" w:cs="David" w:hint="cs"/>
          <w:b/>
          <w:bCs/>
          <w:rtl/>
        </w:rPr>
        <w:t>י</w:t>
      </w:r>
      <w:r w:rsidR="004C2BDB">
        <w:rPr>
          <w:rFonts w:ascii="David" w:hAnsi="David" w:cs="David" w:hint="cs"/>
          <w:rtl/>
        </w:rPr>
        <w:t xml:space="preserve"> </w:t>
      </w:r>
      <w:r w:rsidR="004C2BDB">
        <w:rPr>
          <w:rFonts w:ascii="David" w:hAnsi="David" w:cs="David"/>
          <w:rtl/>
        </w:rPr>
        <w:t>–</w:t>
      </w:r>
      <w:r w:rsidR="004C2BDB">
        <w:rPr>
          <w:rFonts w:ascii="David" w:hAnsi="David" w:cs="David" w:hint="cs"/>
          <w:rtl/>
        </w:rPr>
        <w:t xml:space="preserve"> </w:t>
      </w:r>
      <w:r w:rsidRPr="004C2BDB">
        <w:rPr>
          <w:rFonts w:ascii="David" w:hAnsi="David" w:cs="David"/>
          <w:rtl/>
        </w:rPr>
        <w:t xml:space="preserve"> במשך הרבה מאוד זמן חברה זו מצליחה לשמור על הקניין הרוחני שלה (הדמויות וכו'). לפני כמה שנים, כמה גני ילדים ציירו צורים של דיסני על הקירות. חברת דיסני תבעה על שימוש ללא מתן רשות. חברת יוניברסל באה מיוזמתה וציירה על אותם הציורים. </w:t>
      </w:r>
    </w:p>
    <w:p w14:paraId="6024F1FA" w14:textId="77777777" w:rsidR="003866AB" w:rsidRDefault="002560BE" w:rsidP="00915242">
      <w:pPr>
        <w:pStyle w:val="a7"/>
        <w:numPr>
          <w:ilvl w:val="0"/>
          <w:numId w:val="2"/>
        </w:numPr>
        <w:jc w:val="both"/>
        <w:rPr>
          <w:rFonts w:ascii="David" w:hAnsi="David" w:cs="David"/>
        </w:rPr>
      </w:pPr>
      <w:r w:rsidRPr="004C2BDB">
        <w:rPr>
          <w:rFonts w:ascii="David" w:hAnsi="David" w:cs="David"/>
          <w:b/>
          <w:bCs/>
          <w:rtl/>
        </w:rPr>
        <w:t>טיסות</w:t>
      </w:r>
      <w:r w:rsidRPr="004C2BDB">
        <w:rPr>
          <w:rFonts w:ascii="David" w:hAnsi="David" w:cs="David"/>
          <w:rtl/>
        </w:rPr>
        <w:t xml:space="preserve"> – למי שייך הרווח בין הכיסאות במטוס? עוד דוגמה היא שבעבר מי שעלה ראשון למטוס היה יכול לשמור כיסאות (עניין שמירת התורים). </w:t>
      </w:r>
    </w:p>
    <w:p w14:paraId="2A9003C3" w14:textId="0938B92F" w:rsidR="002560BE" w:rsidRPr="003866AB" w:rsidRDefault="002560BE" w:rsidP="00915242">
      <w:pPr>
        <w:jc w:val="both"/>
        <w:rPr>
          <w:rFonts w:ascii="David" w:hAnsi="David" w:cs="David"/>
          <w:rtl/>
        </w:rPr>
      </w:pPr>
      <w:r w:rsidRPr="003866AB">
        <w:rPr>
          <w:rFonts w:ascii="David" w:hAnsi="David" w:cs="David"/>
          <w:rtl/>
        </w:rPr>
        <w:t xml:space="preserve">כל הדוגמאות הללו לא עוסקת בליבת הנושאים הקנייניים, אולם כן משפיעים על כל תחומי החיים של האנשים בכל זמן. </w:t>
      </w:r>
    </w:p>
    <w:p w14:paraId="71ED2A6D" w14:textId="77777777" w:rsidR="002560BE" w:rsidRDefault="002560BE" w:rsidP="00915242">
      <w:pPr>
        <w:jc w:val="both"/>
        <w:rPr>
          <w:rFonts w:ascii="David" w:hAnsi="David" w:cs="David"/>
          <w:b/>
          <w:bCs/>
          <w:u w:val="single"/>
          <w:rtl/>
        </w:rPr>
      </w:pPr>
      <w:r w:rsidRPr="00E5322E">
        <w:rPr>
          <w:rFonts w:ascii="David" w:hAnsi="David" w:cs="David"/>
          <w:b/>
          <w:bCs/>
          <w:highlight w:val="lightGray"/>
          <w:u w:val="single"/>
          <w:rtl/>
        </w:rPr>
        <w:t>מהו המקור האולטימטיבי לקניין בישראל?</w:t>
      </w:r>
    </w:p>
    <w:p w14:paraId="1D0E819D" w14:textId="77777777" w:rsidR="00C2395F" w:rsidRDefault="00FF5D28" w:rsidP="00915242">
      <w:pPr>
        <w:jc w:val="both"/>
        <w:rPr>
          <w:rFonts w:ascii="David" w:hAnsi="David" w:cs="David"/>
          <w:rtl/>
        </w:rPr>
      </w:pPr>
      <w:r w:rsidRPr="00FF5D28">
        <w:rPr>
          <w:rFonts w:ascii="David" w:hAnsi="David" w:cs="David" w:hint="cs"/>
          <w:rtl/>
        </w:rPr>
        <w:t>קניין זו זכות יסוד שמעוגנת</w:t>
      </w:r>
      <w:r w:rsidRPr="00FF5D28">
        <w:rPr>
          <w:rFonts w:ascii="David" w:hAnsi="David" w:cs="David" w:hint="cs"/>
          <w:b/>
          <w:bCs/>
          <w:rtl/>
        </w:rPr>
        <w:t xml:space="preserve"> </w:t>
      </w:r>
      <w:r>
        <w:rPr>
          <w:rFonts w:ascii="David" w:hAnsi="David" w:cs="David" w:hint="cs"/>
          <w:b/>
          <w:bCs/>
          <w:color w:val="FF0000"/>
          <w:rtl/>
        </w:rPr>
        <w:t>ב</w:t>
      </w:r>
      <w:r w:rsidR="002560BE" w:rsidRPr="002560BE">
        <w:rPr>
          <w:rFonts w:ascii="David" w:hAnsi="David" w:cs="David"/>
          <w:b/>
          <w:bCs/>
          <w:color w:val="FF0000"/>
          <w:rtl/>
        </w:rPr>
        <w:t>חוק יסוד: כבוד האדם וחירותו</w:t>
      </w:r>
      <w:r w:rsidR="002560BE" w:rsidRPr="002560BE">
        <w:rPr>
          <w:rFonts w:ascii="David" w:hAnsi="David" w:cs="David"/>
          <w:color w:val="FF0000"/>
          <w:rtl/>
        </w:rPr>
        <w:t xml:space="preserve"> </w:t>
      </w:r>
      <w:r w:rsidR="002560BE">
        <w:rPr>
          <w:rFonts w:ascii="David" w:hAnsi="David" w:cs="David"/>
          <w:rtl/>
        </w:rPr>
        <w:t xml:space="preserve">– </w:t>
      </w:r>
      <w:r w:rsidR="002560BE">
        <w:rPr>
          <w:rFonts w:ascii="David" w:hAnsi="David" w:cs="David"/>
          <w:b/>
          <w:bCs/>
          <w:color w:val="FF0000"/>
          <w:rtl/>
        </w:rPr>
        <w:t>אין פוגעים בקניינו של אדם</w:t>
      </w:r>
      <w:r w:rsidR="002560BE">
        <w:rPr>
          <w:rFonts w:ascii="David" w:hAnsi="David" w:cs="David"/>
          <w:rtl/>
        </w:rPr>
        <w:t xml:space="preserve"> (</w:t>
      </w:r>
      <w:r w:rsidR="002560BE" w:rsidRPr="00A14729">
        <w:rPr>
          <w:rFonts w:ascii="David" w:hAnsi="David" w:cs="David"/>
          <w:b/>
          <w:bCs/>
          <w:color w:val="FF33CC"/>
          <w:rtl/>
        </w:rPr>
        <w:t>ס' 3</w:t>
      </w:r>
      <w:r w:rsidR="002560BE">
        <w:rPr>
          <w:rFonts w:ascii="David" w:hAnsi="David" w:cs="David"/>
          <w:rtl/>
        </w:rPr>
        <w:t>). החוק הזה לא מגן על מי שאין לו קניין. הוא לא מנוסח בצורה של זכות למשהו, אלא הוא מנוסח בצורה שלילית.</w:t>
      </w:r>
    </w:p>
    <w:p w14:paraId="32818897" w14:textId="7EE1FD48" w:rsidR="002560BE" w:rsidRPr="00C2395F" w:rsidRDefault="00C2395F" w:rsidP="00915242">
      <w:pPr>
        <w:spacing w:line="276" w:lineRule="auto"/>
        <w:jc w:val="both"/>
        <w:rPr>
          <w:rFonts w:ascii="David" w:hAnsi="David" w:cs="David"/>
          <w:rtl/>
        </w:rPr>
      </w:pPr>
      <w:r w:rsidRPr="00C2395F">
        <w:rPr>
          <w:rFonts w:ascii="David" w:hAnsi="David" w:cs="David"/>
          <w:b/>
          <w:bCs/>
          <w:rtl/>
        </w:rPr>
        <w:t>לא מדובר בזכות בטבעית</w:t>
      </w:r>
      <w:r w:rsidRPr="00C2395F">
        <w:rPr>
          <w:rFonts w:ascii="David" w:hAnsi="David" w:cs="David"/>
          <w:rtl/>
        </w:rPr>
        <w:t xml:space="preserve"> אלא בזכות שהיא יציר החברה שלנו, על כן הזכות לא מוחלטת (שרירות בעלים), ולכן כשדנים בזכות צריך להסביר </w:t>
      </w:r>
      <w:r w:rsidRPr="00C2395F">
        <w:rPr>
          <w:rFonts w:ascii="David" w:hAnsi="David" w:cs="David"/>
          <w:b/>
          <w:bCs/>
          <w:rtl/>
        </w:rPr>
        <w:t>מה כלול בה</w:t>
      </w:r>
      <w:r w:rsidRPr="00C2395F">
        <w:rPr>
          <w:rFonts w:ascii="David" w:hAnsi="David" w:cs="David"/>
          <w:rtl/>
        </w:rPr>
        <w:t xml:space="preserve">, ואז לבחון את </w:t>
      </w:r>
      <w:r w:rsidRPr="00C2395F">
        <w:rPr>
          <w:rFonts w:ascii="David" w:hAnsi="David" w:cs="David"/>
          <w:b/>
          <w:bCs/>
          <w:rtl/>
        </w:rPr>
        <w:t>הפגיעה</w:t>
      </w:r>
      <w:r w:rsidRPr="00C2395F">
        <w:rPr>
          <w:rFonts w:ascii="David" w:hAnsi="David" w:cs="David"/>
          <w:rtl/>
        </w:rPr>
        <w:t xml:space="preserve"> </w:t>
      </w:r>
      <w:r w:rsidRPr="00C2395F">
        <w:rPr>
          <w:rFonts w:ascii="David" w:hAnsi="David" w:cs="David"/>
          <w:b/>
          <w:bCs/>
          <w:rtl/>
        </w:rPr>
        <w:t>והיקפה</w:t>
      </w:r>
      <w:r w:rsidRPr="00C2395F">
        <w:rPr>
          <w:rFonts w:ascii="David" w:hAnsi="David" w:cs="David"/>
          <w:rtl/>
        </w:rPr>
        <w:t xml:space="preserve">. אין הגדרה מוחלטת לקניינו של אדם (גם דירת מגורים היא אינה קניין באופן בינארי ומוחלט). </w:t>
      </w:r>
      <w:r w:rsidR="002560BE" w:rsidRPr="00C2395F">
        <w:rPr>
          <w:rFonts w:ascii="David" w:hAnsi="David" w:cs="David"/>
          <w:rtl/>
        </w:rPr>
        <w:t xml:space="preserve"> </w:t>
      </w:r>
    </w:p>
    <w:p w14:paraId="2E61DF66" w14:textId="77777777" w:rsidR="002560BE" w:rsidRDefault="002560BE" w:rsidP="00915242">
      <w:pPr>
        <w:jc w:val="both"/>
        <w:rPr>
          <w:rFonts w:ascii="David" w:hAnsi="David" w:cs="David"/>
          <w:rtl/>
        </w:rPr>
      </w:pPr>
      <w:r>
        <w:rPr>
          <w:rFonts w:ascii="David" w:hAnsi="David" w:cs="David"/>
          <w:rtl/>
        </w:rPr>
        <w:t xml:space="preserve">לרוב, כשאנחנו מדברים על קניין, מדברים במושג של "שלי", שייכות מסוימת. אם נגיע לעימות משפטי, נצפה שההכרעה תהיה פשוטה – אם קניתי והרכישה הייתה תקפה, ההכרעה צריכה להיות ברורה. </w:t>
      </w:r>
    </w:p>
    <w:p w14:paraId="7BC41E06" w14:textId="77777777" w:rsidR="002560BE" w:rsidRDefault="002560BE" w:rsidP="00915242">
      <w:pPr>
        <w:jc w:val="both"/>
        <w:rPr>
          <w:rFonts w:ascii="David" w:hAnsi="David" w:cs="David"/>
          <w:u w:val="single"/>
          <w:rtl/>
        </w:rPr>
      </w:pPr>
      <w:r>
        <w:rPr>
          <w:rFonts w:ascii="David" w:hAnsi="David" w:cs="David"/>
          <w:u w:val="single"/>
          <w:rtl/>
        </w:rPr>
        <w:t>שלוש דוגמאות המערערות על התפיסה הבינארית של "מה ששלי הוא שלי", על אבסולוטיות הזכות הקניינית:</w:t>
      </w:r>
    </w:p>
    <w:p w14:paraId="10DA9870" w14:textId="77777777" w:rsidR="00026F87" w:rsidRDefault="002560BE" w:rsidP="00915242">
      <w:pPr>
        <w:pStyle w:val="a7"/>
        <w:numPr>
          <w:ilvl w:val="0"/>
          <w:numId w:val="1"/>
        </w:numPr>
        <w:jc w:val="both"/>
        <w:rPr>
          <w:rFonts w:ascii="David" w:hAnsi="David" w:cs="David"/>
        </w:rPr>
      </w:pPr>
      <w:r w:rsidRPr="00C2395F">
        <w:rPr>
          <w:rFonts w:ascii="David" w:hAnsi="David" w:cs="David"/>
          <w:b/>
          <w:bCs/>
          <w:rtl/>
        </w:rPr>
        <w:t>פטנט</w:t>
      </w:r>
      <w:r>
        <w:rPr>
          <w:rFonts w:ascii="David" w:hAnsi="David" w:cs="David"/>
          <w:rtl/>
        </w:rPr>
        <w:t xml:space="preserve"> – פטנט היא זכות קניינית שנותנת </w:t>
      </w:r>
      <w:r>
        <w:rPr>
          <w:rFonts w:ascii="David" w:hAnsi="David" w:cs="David"/>
          <w:b/>
          <w:bCs/>
          <w:rtl/>
        </w:rPr>
        <w:t>הגנה מאוד חזקה</w:t>
      </w:r>
      <w:r>
        <w:rPr>
          <w:rFonts w:ascii="David" w:hAnsi="David" w:cs="David"/>
          <w:rtl/>
        </w:rPr>
        <w:t xml:space="preserve"> לבעל הפטנט מפני שימוש או פגיעה בהמצאה שלהם ובהכנסות ממנה. לא פשוט לקבל את ההגנה הזו. ככל שהצלחנו לרשום פטנט, חברה אחרת/ אדם אחר לא יכולים להשתמש בהמצאה ללא קבלת רשות. אולם, </w:t>
      </w:r>
      <w:r w:rsidR="00026F87">
        <w:rPr>
          <w:rFonts w:ascii="David" w:hAnsi="David" w:cs="David" w:hint="cs"/>
          <w:rtl/>
        </w:rPr>
        <w:t>קיימים סייגים:</w:t>
      </w:r>
    </w:p>
    <w:p w14:paraId="57742C67" w14:textId="77777777" w:rsidR="00026F87" w:rsidRDefault="002560BE" w:rsidP="00915242">
      <w:pPr>
        <w:pStyle w:val="a7"/>
        <w:numPr>
          <w:ilvl w:val="0"/>
          <w:numId w:val="3"/>
        </w:numPr>
        <w:jc w:val="both"/>
        <w:rPr>
          <w:rFonts w:ascii="David" w:hAnsi="David" w:cs="David"/>
        </w:rPr>
      </w:pPr>
      <w:r>
        <w:rPr>
          <w:rFonts w:ascii="David" w:hAnsi="David" w:cs="David"/>
          <w:b/>
          <w:bCs/>
          <w:rtl/>
        </w:rPr>
        <w:t>זכות מוגבלת בזמן</w:t>
      </w:r>
      <w:r>
        <w:rPr>
          <w:rFonts w:ascii="David" w:hAnsi="David" w:cs="David"/>
          <w:rtl/>
        </w:rPr>
        <w:t xml:space="preserve"> (20 שנה). ברגע שפג הפטנט, ההמצאה עוברת לנחלת הכלל (רוצים שהעולם יתקדם). </w:t>
      </w:r>
    </w:p>
    <w:p w14:paraId="2DC0C172" w14:textId="1ED8524C" w:rsidR="002560BE" w:rsidRDefault="002560BE" w:rsidP="00915242">
      <w:pPr>
        <w:pStyle w:val="a7"/>
        <w:numPr>
          <w:ilvl w:val="0"/>
          <w:numId w:val="3"/>
        </w:numPr>
        <w:jc w:val="both"/>
        <w:rPr>
          <w:rFonts w:ascii="David" w:hAnsi="David" w:cs="David"/>
          <w:rtl/>
        </w:rPr>
      </w:pPr>
      <w:r>
        <w:rPr>
          <w:rFonts w:ascii="David" w:hAnsi="David" w:cs="David"/>
          <w:b/>
          <w:bCs/>
          <w:rtl/>
        </w:rPr>
        <w:t>רישיון כפייה</w:t>
      </w:r>
      <w:r>
        <w:rPr>
          <w:rFonts w:ascii="David" w:hAnsi="David" w:cs="David"/>
          <w:rtl/>
        </w:rPr>
        <w:t xml:space="preserve"> – אם רשם הפטנטים מגיע למסקנה שבעל הזכות הקניינית בפטנט לא פועל לטובת הציבור, הוא יכול לתת למישהו אחר רישיון חוקי לייצר את אותו הפטנט, על אף שעוד לא פג תוקפו. הנקודה היא – </w:t>
      </w:r>
      <w:r>
        <w:rPr>
          <w:rFonts w:ascii="David" w:hAnsi="David" w:cs="David"/>
          <w:b/>
          <w:bCs/>
          <w:rtl/>
        </w:rPr>
        <w:t>לבעל זכות פטנט יש זכות קניינית</w:t>
      </w:r>
      <w:r>
        <w:rPr>
          <w:rFonts w:ascii="David" w:hAnsi="David" w:cs="David"/>
          <w:rtl/>
        </w:rPr>
        <w:t xml:space="preserve">, </w:t>
      </w:r>
      <w:r>
        <w:rPr>
          <w:rFonts w:ascii="David" w:hAnsi="David" w:cs="David"/>
          <w:b/>
          <w:bCs/>
          <w:rtl/>
        </w:rPr>
        <w:t>אך היא לא חלה כשהוא פוגע בטובת הציבור</w:t>
      </w:r>
      <w:r>
        <w:rPr>
          <w:rFonts w:ascii="David" w:hAnsi="David" w:cs="David"/>
          <w:rtl/>
        </w:rPr>
        <w:t xml:space="preserve">. האם מלכתחילה אין לו זכות קניינית או שיש ורק פוגעים בה? נדון בהמשך. </w:t>
      </w:r>
      <w:r>
        <w:rPr>
          <w:rFonts w:ascii="David" w:hAnsi="David" w:cs="David"/>
          <w:b/>
          <w:bCs/>
          <w:rtl/>
        </w:rPr>
        <w:t>לא מדובר בזכות אבסולוטית</w:t>
      </w:r>
      <w:r>
        <w:rPr>
          <w:rFonts w:ascii="David" w:hAnsi="David" w:cs="David"/>
          <w:rtl/>
        </w:rPr>
        <w:t xml:space="preserve">. </w:t>
      </w:r>
      <w:r>
        <w:rPr>
          <w:rFonts w:ascii="David" w:hAnsi="David" w:cs="David"/>
          <w:b/>
          <w:bCs/>
          <w:color w:val="FF0000"/>
          <w:rtl/>
        </w:rPr>
        <w:t>הזכות לקניין היא לא זכות טבעית</w:t>
      </w:r>
      <w:r>
        <w:rPr>
          <w:rFonts w:ascii="David" w:hAnsi="David" w:cs="David"/>
          <w:rtl/>
        </w:rPr>
        <w:t xml:space="preserve">. </w:t>
      </w:r>
      <w:r>
        <w:rPr>
          <w:rFonts w:ascii="David" w:hAnsi="David" w:cs="David"/>
          <w:b/>
          <w:bCs/>
          <w:color w:val="FF0000"/>
          <w:rtl/>
        </w:rPr>
        <w:t>הזכות לקניין על כל היבטיה היא יציר החברה שלנו</w:t>
      </w:r>
      <w:r>
        <w:rPr>
          <w:rFonts w:ascii="David" w:hAnsi="David" w:cs="David"/>
          <w:color w:val="FF0000"/>
          <w:rtl/>
        </w:rPr>
        <w:t xml:space="preserve"> </w:t>
      </w:r>
      <w:r>
        <w:rPr>
          <w:rFonts w:ascii="David" w:hAnsi="David" w:cs="David"/>
          <w:rtl/>
        </w:rPr>
        <w:t xml:space="preserve">– מי יקבל את אותה הזכות, ובאיזה היקף תינתן ההגנה. יש לבחון כל משאב ובהתאם את היקף ההגנה. </w:t>
      </w:r>
    </w:p>
    <w:p w14:paraId="56C9F03B" w14:textId="77777777" w:rsidR="002560BE" w:rsidRDefault="002560BE" w:rsidP="00915242">
      <w:pPr>
        <w:pStyle w:val="a7"/>
        <w:numPr>
          <w:ilvl w:val="0"/>
          <w:numId w:val="1"/>
        </w:numPr>
        <w:jc w:val="both"/>
        <w:rPr>
          <w:rFonts w:ascii="David" w:hAnsi="David" w:cs="David"/>
        </w:rPr>
      </w:pPr>
      <w:r w:rsidRPr="00C2395F">
        <w:rPr>
          <w:rFonts w:ascii="David" w:hAnsi="David" w:cs="David"/>
          <w:b/>
          <w:bCs/>
          <w:rtl/>
        </w:rPr>
        <w:t>חזקת השיתוף (דיני משפחה)</w:t>
      </w:r>
      <w:r>
        <w:rPr>
          <w:rFonts w:ascii="David" w:hAnsi="David" w:cs="David"/>
          <w:rtl/>
        </w:rPr>
        <w:t xml:space="preserve"> – חזקה שביהמ"ש המציא כדי להתגבר על פערים מגדריים בדיני משפחה. אם בני זוג מתגרשים, מי שיקבל את הדירה הוא מי שהנכס רשום על שמו בטאבו (מאגר המקרקעין הישראלי). הרישום מהווה הוכחה לבעלות בנכס מבחינה קניינית. בעבר, זוגות נשואים לא רשמו את שמותיהם בטאבו, אלא רק הגבר. הרבה מאוד תיקי גירושין בזמנו הוכרעו בצורה קשה מבחינה מעשית; הנשים יצאו ללא דירה. זו הייתה המציאות עד </w:t>
      </w:r>
      <w:r w:rsidRPr="00944C48">
        <w:rPr>
          <w:rFonts w:ascii="David" w:hAnsi="David" w:cs="David"/>
          <w:b/>
          <w:bCs/>
          <w:color w:val="00B0F0"/>
          <w:u w:val="single"/>
          <w:rtl/>
        </w:rPr>
        <w:t>פס"ד בבלי</w:t>
      </w:r>
      <w:r>
        <w:rPr>
          <w:rFonts w:ascii="David" w:hAnsi="David" w:cs="David"/>
          <w:rtl/>
        </w:rPr>
        <w:t xml:space="preserve">. בפסד זה ביהמ"ש קבע את </w:t>
      </w:r>
      <w:r>
        <w:rPr>
          <w:rFonts w:ascii="David" w:hAnsi="David" w:cs="David"/>
          <w:b/>
          <w:bCs/>
          <w:color w:val="FF0000"/>
          <w:rtl/>
        </w:rPr>
        <w:t xml:space="preserve">הלכת השיתוף </w:t>
      </w:r>
      <w:r>
        <w:rPr>
          <w:rFonts w:ascii="David" w:hAnsi="David" w:cs="David"/>
          <w:rtl/>
        </w:rPr>
        <w:t xml:space="preserve">– </w:t>
      </w:r>
      <w:r>
        <w:rPr>
          <w:rFonts w:ascii="David" w:hAnsi="David" w:cs="David"/>
          <w:b/>
          <w:bCs/>
          <w:color w:val="FF0000"/>
          <w:rtl/>
        </w:rPr>
        <w:t>גם אם דירת מגורים רק על שם הגבר</w:t>
      </w:r>
      <w:r>
        <w:rPr>
          <w:rFonts w:ascii="David" w:hAnsi="David" w:cs="David"/>
          <w:rtl/>
        </w:rPr>
        <w:t xml:space="preserve">/ </w:t>
      </w:r>
      <w:r>
        <w:rPr>
          <w:rFonts w:ascii="David" w:hAnsi="David" w:cs="David"/>
          <w:b/>
          <w:bCs/>
          <w:color w:val="FF0000"/>
          <w:rtl/>
        </w:rPr>
        <w:t>אחד מבני הזוג</w:t>
      </w:r>
      <w:r>
        <w:rPr>
          <w:rFonts w:ascii="David" w:hAnsi="David" w:cs="David"/>
          <w:rtl/>
        </w:rPr>
        <w:t xml:space="preserve">, </w:t>
      </w:r>
      <w:r>
        <w:rPr>
          <w:rFonts w:ascii="David" w:hAnsi="David" w:cs="David"/>
          <w:b/>
          <w:bCs/>
          <w:color w:val="FF0000"/>
          <w:rtl/>
        </w:rPr>
        <w:t>הדירה שייכת לשניהם בחלקים שווים</w:t>
      </w:r>
      <w:r>
        <w:rPr>
          <w:rFonts w:ascii="David" w:hAnsi="David" w:cs="David"/>
          <w:rtl/>
        </w:rPr>
        <w:t xml:space="preserve">. שני בני הזוג הם בעלים בחלקים שווים בדירה. האם יש כאן פגיעה בזכות קניינית? ביהמ"ש בעצם אומר שמעולם אדון בבלי לא היה באמת הבעלים של 100 אחוז מהדירה, אלא רק של 50 אחוז. אותו אדון ציפה לצאת מהמשפט עם דירה בבעלותו, אך יצא עם מחצית מהדירה בלבד. לא נפגעת זכות הקניין, אלא התברר המצב האמיתי והדירה התחלקה כמו שצריך. זוהי חזקה הניתנת לסתירה בנסיבות מסוימות. </w:t>
      </w:r>
    </w:p>
    <w:p w14:paraId="1C11DBA8" w14:textId="77777777" w:rsidR="002560BE" w:rsidRDefault="002560BE" w:rsidP="00915242">
      <w:pPr>
        <w:pStyle w:val="a7"/>
        <w:numPr>
          <w:ilvl w:val="0"/>
          <w:numId w:val="1"/>
        </w:numPr>
        <w:jc w:val="both"/>
        <w:rPr>
          <w:rFonts w:ascii="David" w:hAnsi="David" w:cs="David"/>
        </w:rPr>
      </w:pPr>
      <w:r w:rsidRPr="005B1CB1">
        <w:rPr>
          <w:rFonts w:ascii="David" w:hAnsi="David" w:cs="David"/>
          <w:b/>
          <w:bCs/>
          <w:rtl/>
        </w:rPr>
        <w:t>שימוש הוגן בזכויות יוצרים –</w:t>
      </w:r>
      <w:r>
        <w:rPr>
          <w:rFonts w:ascii="David" w:hAnsi="David" w:cs="David"/>
          <w:rtl/>
        </w:rPr>
        <w:t xml:space="preserve">  חוק זכויות היוצרים מתייחס לשימוש ההוגן בתור הגנה למפר. חוק זכויות היוצרים עובר שינוי – </w:t>
      </w:r>
      <w:r>
        <w:rPr>
          <w:rFonts w:ascii="David" w:hAnsi="David" w:cs="David"/>
          <w:b/>
          <w:bCs/>
          <w:color w:val="FF0000"/>
          <w:rtl/>
        </w:rPr>
        <w:t>ההגנה של שימוש הוגן נכנסה להגדרה של היקף הזכות הקניינית מלכתחילה</w:t>
      </w:r>
      <w:r>
        <w:rPr>
          <w:rFonts w:ascii="David" w:hAnsi="David" w:cs="David"/>
          <w:rtl/>
        </w:rPr>
        <w:t xml:space="preserve">. כלומר, לך כבעל זכויות יוצרים אין זכות קניינית כלל כשמישהו עושה שימוש הוגן ביצירה שלך. החברה קובעת. </w:t>
      </w:r>
    </w:p>
    <w:p w14:paraId="742475CC" w14:textId="77777777" w:rsidR="002560BE" w:rsidRDefault="002560BE" w:rsidP="00915242">
      <w:pPr>
        <w:ind w:left="360"/>
        <w:jc w:val="both"/>
        <w:rPr>
          <w:rFonts w:ascii="David" w:hAnsi="David" w:cs="David"/>
        </w:rPr>
      </w:pPr>
      <w:r>
        <w:rPr>
          <w:rFonts w:ascii="David" w:hAnsi="David" w:cs="David"/>
          <w:rtl/>
        </w:rPr>
        <w:t xml:space="preserve">בתוך דיני הקניין קיימת ההבנה שישנם ערכים חברתיים ואנחנו כחברה מחליטים את הגבולות. </w:t>
      </w:r>
    </w:p>
    <w:p w14:paraId="57DBD2E9" w14:textId="01BA6B98" w:rsidR="002560BE" w:rsidRPr="00E5322E" w:rsidRDefault="002560BE" w:rsidP="00915242">
      <w:pPr>
        <w:jc w:val="both"/>
        <w:rPr>
          <w:rFonts w:ascii="David" w:hAnsi="David" w:cs="David"/>
          <w:b/>
          <w:bCs/>
          <w:u w:val="single"/>
          <w:rtl/>
        </w:rPr>
      </w:pPr>
      <w:r w:rsidRPr="00E5322E">
        <w:rPr>
          <w:rFonts w:ascii="David" w:hAnsi="David" w:cs="David"/>
          <w:b/>
          <w:bCs/>
          <w:u w:val="single"/>
          <w:rtl/>
        </w:rPr>
        <w:t>התיאוריה הקלאסית:</w:t>
      </w:r>
      <w:r w:rsidR="00E5322E">
        <w:rPr>
          <w:rFonts w:ascii="David" w:hAnsi="David" w:cs="David" w:hint="cs"/>
          <w:b/>
          <w:bCs/>
          <w:rtl/>
        </w:rPr>
        <w:t xml:space="preserve"> </w:t>
      </w:r>
      <w:r w:rsidRPr="00E5322E">
        <w:rPr>
          <w:rFonts w:ascii="David" w:hAnsi="David" w:cs="David"/>
          <w:rtl/>
        </w:rPr>
        <w:t>מהי ההבחנה בין הזכות לקניין לבין זכות חוזית? למה צריך שתי מערכות משפטיות?</w:t>
      </w:r>
    </w:p>
    <w:p w14:paraId="273709EA" w14:textId="77777777" w:rsidR="002560BE" w:rsidRPr="00E5322E" w:rsidRDefault="002560BE" w:rsidP="00915242">
      <w:pPr>
        <w:jc w:val="both"/>
        <w:rPr>
          <w:rFonts w:ascii="David" w:hAnsi="David" w:cs="David"/>
          <w:rtl/>
        </w:rPr>
      </w:pPr>
      <w:r w:rsidRPr="00E5322E">
        <w:rPr>
          <w:rFonts w:ascii="David" w:hAnsi="David" w:cs="David"/>
          <w:b/>
          <w:bCs/>
          <w:rtl/>
        </w:rPr>
        <w:t>זכות חוזית היא זכות מול אדם</w:t>
      </w:r>
      <w:r w:rsidRPr="00E5322E">
        <w:rPr>
          <w:rFonts w:ascii="David" w:hAnsi="David" w:cs="David"/>
          <w:rtl/>
        </w:rPr>
        <w:t xml:space="preserve">. </w:t>
      </w:r>
      <w:r w:rsidRPr="00E5322E">
        <w:rPr>
          <w:rFonts w:ascii="David" w:hAnsi="David" w:cs="David"/>
          <w:b/>
          <w:bCs/>
          <w:rtl/>
        </w:rPr>
        <w:t>זכות קניינית היא זכות מול חפץ</w:t>
      </w:r>
      <w:r w:rsidRPr="00E5322E">
        <w:rPr>
          <w:rFonts w:ascii="David" w:hAnsi="David" w:cs="David"/>
          <w:rtl/>
        </w:rPr>
        <w:t xml:space="preserve">. התיאוריה הקלאסית מדברת על זה שזכות הקניין שונה במהות. לפי התאוריה הזו, מי שחב את החובה הקניינית הוא בעיקרון הנכס (קצת מוזר עם חפצים). </w:t>
      </w:r>
    </w:p>
    <w:p w14:paraId="397D3CE7" w14:textId="3F5BA584" w:rsidR="002560BE" w:rsidRPr="00E5322E" w:rsidRDefault="002560BE" w:rsidP="00915242">
      <w:pPr>
        <w:jc w:val="both"/>
        <w:rPr>
          <w:rFonts w:ascii="David" w:hAnsi="David" w:cs="David"/>
          <w:b/>
          <w:bCs/>
          <w:u w:val="single"/>
          <w:rtl/>
        </w:rPr>
      </w:pPr>
      <w:r w:rsidRPr="00E5322E">
        <w:rPr>
          <w:rFonts w:ascii="David" w:hAnsi="David" w:cs="David"/>
          <w:rtl/>
        </w:rPr>
        <w:t xml:space="preserve">התאוריה הקלאסית התגלגלה לידי </w:t>
      </w:r>
      <w:r w:rsidRPr="00E5322E">
        <w:rPr>
          <w:rFonts w:ascii="David" w:hAnsi="David" w:cs="David"/>
          <w:b/>
          <w:bCs/>
          <w:u w:val="single"/>
          <w:rtl/>
        </w:rPr>
        <w:t>התיאוריה הפרסונאלית</w:t>
      </w:r>
      <w:r w:rsidR="00E5322E">
        <w:rPr>
          <w:rFonts w:ascii="David" w:hAnsi="David" w:cs="David" w:hint="cs"/>
          <w:b/>
          <w:bCs/>
          <w:u w:val="single"/>
          <w:rtl/>
        </w:rPr>
        <w:t>:</w:t>
      </w:r>
      <w:r w:rsidR="00E5322E">
        <w:rPr>
          <w:rFonts w:ascii="David" w:hAnsi="David" w:cs="David" w:hint="cs"/>
          <w:b/>
          <w:bCs/>
          <w:rtl/>
        </w:rPr>
        <w:t xml:space="preserve"> </w:t>
      </w:r>
      <w:r>
        <w:rPr>
          <w:rFonts w:ascii="David" w:hAnsi="David" w:cs="David"/>
          <w:rtl/>
        </w:rPr>
        <w:t xml:space="preserve">כשאני רוכש זכות קניינית, אני חותם חוזה מול כל האנשים בעולם, לפיו אסור להם לעשות שום דבר בנכס. אין הבחנה בין קניין לחוזים כאן, העניין הוא כמות האנשים מולם נכרת החוזה. מדובר על </w:t>
      </w:r>
      <w:r>
        <w:rPr>
          <w:rFonts w:ascii="David" w:hAnsi="David" w:cs="David"/>
          <w:b/>
          <w:bCs/>
          <w:rtl/>
        </w:rPr>
        <w:t>כריתת חוה אוטומטית מול כל יתר האנשים בעולם</w:t>
      </w:r>
      <w:r>
        <w:rPr>
          <w:rFonts w:ascii="David" w:hAnsi="David" w:cs="David"/>
          <w:rtl/>
        </w:rPr>
        <w:t xml:space="preserve">. </w:t>
      </w:r>
    </w:p>
    <w:p w14:paraId="66E3F652" w14:textId="75285A0B" w:rsidR="00414000" w:rsidRPr="00E5322E" w:rsidRDefault="002560BE" w:rsidP="00915242">
      <w:pPr>
        <w:jc w:val="both"/>
        <w:rPr>
          <w:rFonts w:ascii="David" w:hAnsi="David" w:cs="David"/>
          <w:b/>
          <w:bCs/>
          <w:u w:val="single"/>
          <w:rtl/>
        </w:rPr>
      </w:pPr>
      <w:r w:rsidRPr="00E5322E">
        <w:rPr>
          <w:rFonts w:ascii="David" w:hAnsi="David" w:cs="David"/>
          <w:b/>
          <w:bCs/>
          <w:u w:val="single"/>
          <w:rtl/>
        </w:rPr>
        <w:t>התאוריה הקלאסית-מודרנית:</w:t>
      </w:r>
      <w:r w:rsidR="00E5322E">
        <w:rPr>
          <w:rFonts w:ascii="David" w:hAnsi="David" w:cs="David" w:hint="cs"/>
          <w:b/>
          <w:bCs/>
          <w:rtl/>
        </w:rPr>
        <w:t xml:space="preserve"> </w:t>
      </w:r>
      <w:r>
        <w:rPr>
          <w:rFonts w:ascii="David" w:hAnsi="David" w:cs="David"/>
          <w:rtl/>
        </w:rPr>
        <w:t xml:space="preserve">התאוריה השלטת בשיח הישראלי. מדובר על יחס משולב – </w:t>
      </w:r>
      <w:r>
        <w:rPr>
          <w:rFonts w:ascii="David" w:hAnsi="David" w:cs="David"/>
          <w:b/>
          <w:bCs/>
          <w:rtl/>
        </w:rPr>
        <w:t xml:space="preserve">זכות קניינית מעניקה לבעליה יכולת להפיק מהנכס, במישרין, תועלת הניתנת להערכה כספית. המייחד זכות קניינית הוא </w:t>
      </w:r>
      <w:r>
        <w:rPr>
          <w:rFonts w:ascii="David" w:hAnsi="David" w:cs="David"/>
          <w:b/>
          <w:bCs/>
          <w:color w:val="FF0000"/>
          <w:rtl/>
        </w:rPr>
        <w:t>זיקה בלתי אמצעית לנכס</w:t>
      </w:r>
      <w:r>
        <w:rPr>
          <w:rFonts w:ascii="David" w:hAnsi="David" w:cs="David"/>
          <w:b/>
          <w:bCs/>
          <w:rtl/>
        </w:rPr>
        <w:t xml:space="preserve">, להבדיל מזכות אישית המאפשרת הפקת תועלת מנכס רק באמצעות אישיותו של החייב. </w:t>
      </w:r>
      <w:r>
        <w:rPr>
          <w:rFonts w:ascii="David" w:hAnsi="David" w:cs="David"/>
          <w:rtl/>
        </w:rPr>
        <w:t>בזכות חוזית אין לי בהכרח זיקה למשאב עצמו, אלא למי שהתקשר איתי בחוזה. כשאנחנו מדברים על חוזה, הזכות היא מול אותו אדם שהתקשר איתי בחוזה, אך היא לא בהכרח נוגעת לנכס מסוים (חוזה לרכישת דירה – ברגע שנכרת חוזה, יש לי רק זכות חוזית. זכות קניינית תתקבל רק בעת הרישום בטאבו).</w:t>
      </w:r>
    </w:p>
    <w:p w14:paraId="6447B46C" w14:textId="2B0803CE" w:rsidR="002560BE" w:rsidRDefault="002560BE" w:rsidP="00915242">
      <w:pPr>
        <w:jc w:val="both"/>
        <w:rPr>
          <w:rFonts w:ascii="David" w:hAnsi="David" w:cs="David"/>
          <w:rtl/>
        </w:rPr>
      </w:pPr>
      <w:r w:rsidRPr="00414000">
        <w:rPr>
          <w:rFonts w:ascii="David" w:hAnsi="David" w:cs="David"/>
          <w:u w:val="single"/>
          <w:rtl/>
        </w:rPr>
        <w:t>למשל</w:t>
      </w:r>
      <w:r w:rsidR="00414000" w:rsidRPr="00414000">
        <w:rPr>
          <w:rFonts w:ascii="David" w:hAnsi="David" w:cs="David" w:hint="cs"/>
          <w:u w:val="single"/>
          <w:rtl/>
        </w:rPr>
        <w:t>:</w:t>
      </w:r>
      <w:r w:rsidR="00414000">
        <w:rPr>
          <w:rFonts w:ascii="David" w:hAnsi="David" w:cs="David" w:hint="cs"/>
          <w:rtl/>
        </w:rPr>
        <w:t xml:space="preserve"> </w:t>
      </w:r>
      <w:r>
        <w:rPr>
          <w:rFonts w:ascii="David" w:hAnsi="David" w:cs="David"/>
          <w:rtl/>
        </w:rPr>
        <w:t xml:space="preserve">כשהבנק רושם משכנתא, לא מעניין אותו מהאדם שמחזיק בדירה, אלא רק מהדירה עצמה, הדירה משועבדת אליו. לבנק יש </w:t>
      </w:r>
      <w:r w:rsidR="00414000">
        <w:rPr>
          <w:rFonts w:ascii="David" w:hAnsi="David" w:cs="David" w:hint="cs"/>
          <w:rtl/>
        </w:rPr>
        <w:t xml:space="preserve">משכון, כלומר </w:t>
      </w:r>
      <w:r>
        <w:rPr>
          <w:rFonts w:ascii="David" w:hAnsi="David" w:cs="David"/>
          <w:rtl/>
        </w:rPr>
        <w:t>זכות קניינית בנכס שלי ולא זכות חוזית. הוא הרבה יותר רגוע – אם לא אוכל לפרוע את החוב, הוא יכול לגשת לנכס</w:t>
      </w:r>
      <w:r w:rsidR="00472EAC">
        <w:rPr>
          <w:rFonts w:ascii="David" w:hAnsi="David" w:cs="David" w:hint="cs"/>
          <w:rtl/>
        </w:rPr>
        <w:t xml:space="preserve"> באופן עצמאי וללא הסכמתי,</w:t>
      </w:r>
      <w:r>
        <w:rPr>
          <w:rFonts w:ascii="David" w:hAnsi="David" w:cs="David"/>
          <w:rtl/>
        </w:rPr>
        <w:t xml:space="preserve"> ולממש את זכותו הקניינית בו. </w:t>
      </w:r>
    </w:p>
    <w:p w14:paraId="6D86B48C" w14:textId="5BED17AE" w:rsidR="0023512B" w:rsidRPr="001F7269" w:rsidRDefault="0023512B" w:rsidP="00915242">
      <w:pPr>
        <w:jc w:val="both"/>
        <w:rPr>
          <w:rFonts w:ascii="David" w:hAnsi="David" w:cs="David"/>
          <w:b/>
          <w:bCs/>
          <w:rtl/>
        </w:rPr>
      </w:pPr>
      <w:r w:rsidRPr="00E5322E">
        <w:rPr>
          <w:rFonts w:ascii="David" w:hAnsi="David" w:cs="David" w:hint="cs"/>
          <w:b/>
          <w:bCs/>
          <w:highlight w:val="lightGray"/>
          <w:u w:val="single"/>
          <w:rtl/>
        </w:rPr>
        <w:t>תפיסות של קניין</w:t>
      </w:r>
    </w:p>
    <w:p w14:paraId="4FC730D9" w14:textId="1F950C9E" w:rsidR="001F7269" w:rsidRDefault="0023512B" w:rsidP="00915242">
      <w:pPr>
        <w:jc w:val="both"/>
        <w:rPr>
          <w:rFonts w:ascii="David" w:hAnsi="David" w:cs="David"/>
          <w:rtl/>
        </w:rPr>
      </w:pPr>
      <w:r>
        <w:rPr>
          <w:rFonts w:ascii="David" w:hAnsi="David" w:cs="David" w:hint="cs"/>
          <w:rtl/>
        </w:rPr>
        <w:t xml:space="preserve">יש הרבה תפיסות של קניין. אנו נדבר על שתי תפיסות קצה שנוגעות </w:t>
      </w:r>
      <w:proofErr w:type="spellStart"/>
      <w:r>
        <w:rPr>
          <w:rFonts w:ascii="David" w:hAnsi="David" w:cs="David" w:hint="cs"/>
          <w:rtl/>
        </w:rPr>
        <w:t>לאיך</w:t>
      </w:r>
      <w:proofErr w:type="spellEnd"/>
      <w:r>
        <w:rPr>
          <w:rFonts w:ascii="David" w:hAnsi="David" w:cs="David" w:hint="cs"/>
          <w:rtl/>
        </w:rPr>
        <w:t xml:space="preserve"> אנו רואים את המכלול של הזכאויות הקנייניות. </w:t>
      </w:r>
      <w:r w:rsidR="001F7269">
        <w:rPr>
          <w:rFonts w:ascii="David" w:hAnsi="David" w:cs="David" w:hint="cs"/>
          <w:rtl/>
        </w:rPr>
        <w:t xml:space="preserve">יש כמה זכאויות קנייניות, </w:t>
      </w:r>
      <w:r w:rsidR="001F7269" w:rsidRPr="001F7269">
        <w:rPr>
          <w:rFonts w:ascii="David" w:hAnsi="David" w:cs="David" w:hint="cs"/>
          <w:u w:val="single"/>
          <w:rtl/>
        </w:rPr>
        <w:t>למשל:</w:t>
      </w:r>
      <w:r w:rsidR="001F7269">
        <w:rPr>
          <w:rFonts w:ascii="David" w:hAnsi="David" w:cs="David" w:hint="cs"/>
          <w:rtl/>
        </w:rPr>
        <w:t xml:space="preserve"> הזכות לשלוט ולנהל את הנכס, זכות לשימוש בנכס, זכות להפיק תועלת כלכלית מהנכס. </w:t>
      </w:r>
    </w:p>
    <w:p w14:paraId="0894D736" w14:textId="4AEFF08D" w:rsidR="00277F19" w:rsidRDefault="00277F19" w:rsidP="00915242">
      <w:pPr>
        <w:jc w:val="both"/>
        <w:rPr>
          <w:rFonts w:ascii="David" w:hAnsi="David" w:cs="David"/>
          <w:rtl/>
        </w:rPr>
      </w:pPr>
      <w:r>
        <w:rPr>
          <w:rFonts w:ascii="David" w:hAnsi="David" w:cs="David" w:hint="cs"/>
          <w:rtl/>
        </w:rPr>
        <w:t xml:space="preserve">קיימת מחלוקת בתיאוריה הקניינית בין שתי תפיסות קצה (באמצע יש תפיסות ביניים). </w:t>
      </w:r>
    </w:p>
    <w:p w14:paraId="71EC3C25" w14:textId="71EBB84F" w:rsidR="00277F19" w:rsidRDefault="00277F19" w:rsidP="00915242">
      <w:pPr>
        <w:jc w:val="both"/>
        <w:rPr>
          <w:rFonts w:ascii="David" w:hAnsi="David" w:cs="David"/>
          <w:rtl/>
        </w:rPr>
      </w:pPr>
      <w:r>
        <w:rPr>
          <w:rFonts w:ascii="David" w:hAnsi="David" w:cs="David" w:hint="cs"/>
          <w:u w:val="single"/>
          <w:rtl/>
        </w:rPr>
        <w:t>שתי תפיסות הקצה</w:t>
      </w:r>
      <w:r>
        <w:rPr>
          <w:rFonts w:ascii="David" w:hAnsi="David" w:cs="David" w:hint="cs"/>
          <w:rtl/>
        </w:rPr>
        <w:t>:</w:t>
      </w:r>
    </w:p>
    <w:p w14:paraId="1CA33CA7" w14:textId="6960A51A" w:rsidR="007A6E6A" w:rsidRDefault="00277F19" w:rsidP="00915242">
      <w:pPr>
        <w:pStyle w:val="a7"/>
        <w:numPr>
          <w:ilvl w:val="0"/>
          <w:numId w:val="4"/>
        </w:numPr>
        <w:jc w:val="both"/>
        <w:rPr>
          <w:rFonts w:ascii="David" w:hAnsi="David" w:cs="David"/>
        </w:rPr>
      </w:pPr>
      <w:r w:rsidRPr="00EF1D7E">
        <w:rPr>
          <w:rFonts w:ascii="David" w:hAnsi="David" w:cs="David" w:hint="cs"/>
          <w:b/>
          <w:bCs/>
          <w:rtl/>
        </w:rPr>
        <w:t>קניין זה מכלול</w:t>
      </w:r>
      <w:r w:rsidR="007F1FD4" w:rsidRPr="00EF1D7E">
        <w:rPr>
          <w:rFonts w:ascii="David" w:hAnsi="David" w:cs="David" w:hint="cs"/>
          <w:b/>
          <w:bCs/>
          <w:rtl/>
        </w:rPr>
        <w:t xml:space="preserve"> (</w:t>
      </w:r>
      <w:proofErr w:type="spellStart"/>
      <w:r w:rsidR="007F1FD4" w:rsidRPr="00EF1D7E">
        <w:rPr>
          <w:rFonts w:ascii="David" w:hAnsi="David" w:cs="David"/>
          <w:b/>
          <w:bCs/>
        </w:rPr>
        <w:t>blackstone</w:t>
      </w:r>
      <w:proofErr w:type="spellEnd"/>
      <w:r w:rsidR="007F1FD4" w:rsidRPr="00EF1D7E">
        <w:rPr>
          <w:rFonts w:ascii="David" w:hAnsi="David" w:cs="David" w:hint="cs"/>
          <w:b/>
          <w:bCs/>
          <w:rtl/>
        </w:rPr>
        <w:t>)</w:t>
      </w:r>
      <w:r>
        <w:rPr>
          <w:rFonts w:ascii="David" w:hAnsi="David" w:cs="David" w:hint="cs"/>
          <w:rtl/>
        </w:rPr>
        <w:t xml:space="preserve"> </w:t>
      </w:r>
      <w:r>
        <w:rPr>
          <w:rFonts w:ascii="David" w:hAnsi="David" w:cs="David"/>
          <w:rtl/>
        </w:rPr>
        <w:t>–</w:t>
      </w:r>
      <w:r>
        <w:rPr>
          <w:rFonts w:ascii="David" w:hAnsi="David" w:cs="David" w:hint="cs"/>
          <w:rtl/>
        </w:rPr>
        <w:t xml:space="preserve"> זכות קניינית, ולא משנה איזו זכות קניינית (בעלות/משכון) כוללת בתוכה את כל הזכאויות הקנייניות. אי אפשר להכיר במשהו כזכות קניינית אם הוא לא כולל את כל הזכאויות הקנייניות. </w:t>
      </w:r>
      <w:r w:rsidR="0013134E">
        <w:rPr>
          <w:rFonts w:ascii="David" w:hAnsi="David" w:cs="David" w:hint="cs"/>
          <w:rtl/>
        </w:rPr>
        <w:t xml:space="preserve">לא בהכרח שכל זכאות מתממש באותה זכות קניינית באותה היקף. </w:t>
      </w:r>
      <w:r w:rsidR="0013134E">
        <w:rPr>
          <w:rFonts w:ascii="David" w:hAnsi="David" w:cs="David" w:hint="cs"/>
          <w:u w:val="single"/>
          <w:rtl/>
        </w:rPr>
        <w:t>למשל</w:t>
      </w:r>
      <w:r w:rsidR="0013134E">
        <w:rPr>
          <w:rFonts w:ascii="David" w:hAnsi="David" w:cs="David" w:hint="cs"/>
          <w:rtl/>
        </w:rPr>
        <w:t>: אדם ששוכר דירה, יש לו את מכלול הזכאויות הקנייניות אבל אין לו בהכרח את אותו היקף שיש לבעלי הדירה. תפיסת האגד באה ואומרת שכל הזכאויות הקנייניות צריכות להופיע, וכשאני בודקים האם זכות מסוימת היא קניינית או לא, זה לבדוק האם כל הזכאויות מתקיימות גם אם בהיקף שונה.</w:t>
      </w:r>
    </w:p>
    <w:p w14:paraId="3BAAC078" w14:textId="77777777" w:rsidR="007A6E6A" w:rsidRPr="007A6E6A" w:rsidRDefault="007A6E6A" w:rsidP="00915242">
      <w:pPr>
        <w:pStyle w:val="a7"/>
        <w:ind w:left="360"/>
        <w:jc w:val="both"/>
        <w:rPr>
          <w:rFonts w:ascii="David" w:hAnsi="David" w:cs="David"/>
        </w:rPr>
      </w:pPr>
    </w:p>
    <w:p w14:paraId="1575D36F" w14:textId="37ABAA87" w:rsidR="0013134E" w:rsidRPr="007A6E6A" w:rsidRDefault="00EF1D7E" w:rsidP="00915242">
      <w:pPr>
        <w:pStyle w:val="a7"/>
        <w:numPr>
          <w:ilvl w:val="0"/>
          <w:numId w:val="4"/>
        </w:numPr>
        <w:jc w:val="both"/>
        <w:rPr>
          <w:rFonts w:ascii="David" w:hAnsi="David" w:cs="David"/>
        </w:rPr>
      </w:pPr>
      <w:r w:rsidRPr="007A6E6A">
        <w:rPr>
          <w:rFonts w:ascii="David" w:hAnsi="David" w:cs="David" w:hint="cs"/>
          <w:b/>
          <w:bCs/>
          <w:rtl/>
        </w:rPr>
        <w:t>קניין הוא אגד פריק של זכאויות (</w:t>
      </w:r>
      <w:proofErr w:type="spellStart"/>
      <w:r w:rsidR="00D37D05" w:rsidRPr="007A6E6A">
        <w:rPr>
          <w:rFonts w:ascii="David" w:hAnsi="David" w:cs="David"/>
          <w:b/>
          <w:bCs/>
        </w:rPr>
        <w:t>Hohfeld</w:t>
      </w:r>
      <w:proofErr w:type="spellEnd"/>
      <w:r w:rsidRPr="007A6E6A">
        <w:rPr>
          <w:rFonts w:ascii="David" w:hAnsi="David" w:cs="David" w:hint="cs"/>
          <w:b/>
          <w:bCs/>
          <w:rtl/>
        </w:rPr>
        <w:t>)</w:t>
      </w:r>
      <w:r w:rsidRPr="007A6E6A">
        <w:rPr>
          <w:rFonts w:ascii="David" w:hAnsi="David" w:cs="David" w:hint="cs"/>
          <w:rtl/>
        </w:rPr>
        <w:t xml:space="preserve"> </w:t>
      </w:r>
      <w:r w:rsidR="00D37D05" w:rsidRPr="007A6E6A">
        <w:rPr>
          <w:rFonts w:ascii="David" w:hAnsi="David" w:cs="David"/>
          <w:rtl/>
        </w:rPr>
        <w:t>–</w:t>
      </w:r>
      <w:r w:rsidR="00D37D05" w:rsidRPr="007A6E6A">
        <w:rPr>
          <w:rFonts w:ascii="David" w:hAnsi="David" w:cs="David" w:hint="cs"/>
          <w:rtl/>
        </w:rPr>
        <w:t xml:space="preserve"> </w:t>
      </w:r>
      <w:r w:rsidR="00F9744B" w:rsidRPr="007A6E6A">
        <w:rPr>
          <w:rFonts w:ascii="David" w:hAnsi="David" w:cs="David" w:hint="cs"/>
          <w:rtl/>
        </w:rPr>
        <w:t xml:space="preserve">כמו לגו. ניתן להרכיב לעצמנו זכויות קנייניות. במקרה אחד יהיה לה זכאות אחת ובמקרה אחר זכאות אחרת., וכל תרכובת תוכר כזכות קניינית. </w:t>
      </w:r>
    </w:p>
    <w:p w14:paraId="26EC720D" w14:textId="6D8BDF4D" w:rsidR="007F1FD4" w:rsidRDefault="007F1FD4" w:rsidP="00915242">
      <w:pPr>
        <w:jc w:val="both"/>
        <w:rPr>
          <w:rFonts w:ascii="David" w:hAnsi="David" w:cs="David"/>
          <w:rtl/>
        </w:rPr>
      </w:pPr>
      <w:r>
        <w:rPr>
          <w:rFonts w:ascii="David" w:hAnsi="David" w:cs="David" w:hint="cs"/>
          <w:rtl/>
        </w:rPr>
        <w:t xml:space="preserve">בתי המשפט מלהטטים בין שתי תפיסות אלה. </w:t>
      </w:r>
      <w:r w:rsidR="000A4857">
        <w:rPr>
          <w:rFonts w:ascii="David" w:hAnsi="David" w:cs="David" w:hint="cs"/>
          <w:rtl/>
        </w:rPr>
        <w:t xml:space="preserve">הם מנסים לזהות קיום של זכאויות וע"י בדיקה זו הם נותנים או לא נותנים זכות קניינית. </w:t>
      </w:r>
    </w:p>
    <w:p w14:paraId="2A027FEA" w14:textId="4C864815" w:rsidR="000A4857" w:rsidRPr="008674FD" w:rsidRDefault="000A4857" w:rsidP="00915242">
      <w:pPr>
        <w:jc w:val="both"/>
        <w:rPr>
          <w:rFonts w:ascii="David" w:hAnsi="David" w:cs="David"/>
          <w:b/>
          <w:bCs/>
          <w:u w:val="single"/>
          <w:rtl/>
        </w:rPr>
      </w:pPr>
      <w:r w:rsidRPr="008674FD">
        <w:rPr>
          <w:rFonts w:ascii="David" w:hAnsi="David" w:cs="David" w:hint="cs"/>
          <w:b/>
          <w:bCs/>
          <w:u w:val="single"/>
          <w:rtl/>
        </w:rPr>
        <w:t xml:space="preserve">שני צירים משמעותיים, </w:t>
      </w:r>
      <w:r w:rsidR="008674FD" w:rsidRPr="008674FD">
        <w:rPr>
          <w:rFonts w:ascii="David" w:hAnsi="David" w:cs="David" w:hint="cs"/>
          <w:b/>
          <w:bCs/>
          <w:u w:val="single"/>
          <w:rtl/>
        </w:rPr>
        <w:t xml:space="preserve">עליהם </w:t>
      </w:r>
      <w:r w:rsidRPr="008674FD">
        <w:rPr>
          <w:rFonts w:ascii="David" w:hAnsi="David" w:cs="David" w:hint="cs"/>
          <w:b/>
          <w:bCs/>
          <w:u w:val="single"/>
          <w:rtl/>
        </w:rPr>
        <w:t>נעה התיאוריה הקניינית</w:t>
      </w:r>
      <w:r w:rsidR="008674FD" w:rsidRPr="008674FD">
        <w:rPr>
          <w:rFonts w:ascii="David" w:hAnsi="David" w:cs="David" w:hint="cs"/>
          <w:b/>
          <w:bCs/>
          <w:u w:val="single"/>
          <w:rtl/>
        </w:rPr>
        <w:t>:</w:t>
      </w:r>
    </w:p>
    <w:p w14:paraId="4A8D1C81" w14:textId="56881A6E" w:rsidR="000A4857" w:rsidRDefault="00B9114E" w:rsidP="00915242">
      <w:pPr>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661312" behindDoc="0" locked="0" layoutInCell="1" allowOverlap="1" wp14:anchorId="27CBFB3D" wp14:editId="3EBBE982">
                <wp:simplePos x="0" y="0"/>
                <wp:positionH relativeFrom="column">
                  <wp:posOffset>4900930</wp:posOffset>
                </wp:positionH>
                <wp:positionV relativeFrom="paragraph">
                  <wp:posOffset>55880</wp:posOffset>
                </wp:positionV>
                <wp:extent cx="1166400" cy="0"/>
                <wp:effectExtent l="38100" t="76200" r="15240" b="95250"/>
                <wp:wrapNone/>
                <wp:docPr id="2" name="מחבר חץ ישר 2"/>
                <wp:cNvGraphicFramePr/>
                <a:graphic xmlns:a="http://schemas.openxmlformats.org/drawingml/2006/main">
                  <a:graphicData uri="http://schemas.microsoft.com/office/word/2010/wordprocessingShape">
                    <wps:wsp>
                      <wps:cNvCnPr/>
                      <wps:spPr>
                        <a:xfrm>
                          <a:off x="0" y="0"/>
                          <a:ext cx="11664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7EFA18" id="_x0000_t32" coordsize="21600,21600" o:spt="32" o:oned="t" path="m,l21600,21600e" filled="f">
                <v:path arrowok="t" fillok="f" o:connecttype="none"/>
                <o:lock v:ext="edit" shapetype="t"/>
              </v:shapetype>
              <v:shape id="מחבר חץ ישר 2" o:spid="_x0000_s1026" type="#_x0000_t32" style="position:absolute;left:0;text-align:left;margin-left:385.9pt;margin-top:4.4pt;width:91.8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" strokecolor="black [3200]" strokeweight=".5pt">
                <v:stroke startarrow="block" endarrow="block" joinstyle="miter"/>
              </v:shape>
            </w:pict>
          </mc:Fallback>
        </mc:AlternateContent>
      </w:r>
      <w:r w:rsidR="00121CBD">
        <w:rPr>
          <w:rFonts w:ascii="David" w:hAnsi="David" w:cs="David" w:hint="cs"/>
          <w:rtl/>
        </w:rPr>
        <w:t xml:space="preserve">פורמליזם </w:t>
      </w:r>
      <w:r w:rsidR="000A4857">
        <w:rPr>
          <w:rFonts w:ascii="David" w:hAnsi="David" w:cs="David" w:hint="cs"/>
          <w:rtl/>
        </w:rPr>
        <w:t xml:space="preserve"> </w:t>
      </w:r>
      <w:r w:rsidR="008674FD">
        <w:rPr>
          <w:rFonts w:ascii="David" w:hAnsi="David" w:cs="David" w:hint="cs"/>
          <w:rtl/>
        </w:rPr>
        <w:t xml:space="preserve">                                        </w:t>
      </w:r>
      <w:r w:rsidR="00121CBD">
        <w:rPr>
          <w:rFonts w:ascii="David" w:hAnsi="David" w:cs="David" w:hint="cs"/>
          <w:rtl/>
        </w:rPr>
        <w:t>ריאליזם</w:t>
      </w:r>
      <w:r w:rsidR="000A4857">
        <w:rPr>
          <w:rFonts w:ascii="David" w:hAnsi="David" w:cs="David" w:hint="cs"/>
          <w:rtl/>
        </w:rPr>
        <w:t xml:space="preserve"> </w:t>
      </w:r>
    </w:p>
    <w:p w14:paraId="60810074" w14:textId="1C9C790A" w:rsidR="000A4857" w:rsidRDefault="008674FD" w:rsidP="00915242">
      <w:pPr>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659264" behindDoc="0" locked="0" layoutInCell="1" allowOverlap="1" wp14:anchorId="39DC4362" wp14:editId="68570127">
                <wp:simplePos x="0" y="0"/>
                <wp:positionH relativeFrom="column">
                  <wp:posOffset>5034280</wp:posOffset>
                </wp:positionH>
                <wp:positionV relativeFrom="paragraph">
                  <wp:posOffset>66040</wp:posOffset>
                </wp:positionV>
                <wp:extent cx="1166400" cy="0"/>
                <wp:effectExtent l="38100" t="76200" r="15240" b="95250"/>
                <wp:wrapNone/>
                <wp:docPr id="1" name="מחבר חץ ישר 1"/>
                <wp:cNvGraphicFramePr/>
                <a:graphic xmlns:a="http://schemas.openxmlformats.org/drawingml/2006/main">
                  <a:graphicData uri="http://schemas.microsoft.com/office/word/2010/wordprocessingShape">
                    <wps:wsp>
                      <wps:cNvCnPr/>
                      <wps:spPr>
                        <a:xfrm>
                          <a:off x="0" y="0"/>
                          <a:ext cx="11664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8887B" id="מחבר חץ ישר 1" o:spid="_x0000_s1026" type="#_x0000_t32" style="position:absolute;left:0;text-align:left;margin-left:396.4pt;margin-top:5.2pt;width:91.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" strokecolor="black [3200]" strokeweight=".5pt">
                <v:stroke startarrow="block" endarrow="block" joinstyle="miter"/>
              </v:shape>
            </w:pict>
          </mc:Fallback>
        </mc:AlternateContent>
      </w:r>
      <w:r w:rsidR="00121CBD">
        <w:rPr>
          <w:rFonts w:ascii="David" w:hAnsi="David" w:cs="David" w:hint="cs"/>
          <w:rtl/>
        </w:rPr>
        <w:t>מוניז</w:t>
      </w:r>
      <w:r>
        <w:rPr>
          <w:rFonts w:ascii="David" w:hAnsi="David" w:cs="David" w:hint="cs"/>
          <w:rtl/>
        </w:rPr>
        <w:t xml:space="preserve">ם                                           </w:t>
      </w:r>
      <w:r w:rsidR="00121CBD">
        <w:rPr>
          <w:rFonts w:ascii="David" w:hAnsi="David" w:cs="David" w:hint="cs"/>
          <w:rtl/>
        </w:rPr>
        <w:t xml:space="preserve"> פלורליזם</w:t>
      </w:r>
    </w:p>
    <w:p w14:paraId="1873FDD8" w14:textId="50F75647" w:rsidR="00121CBD" w:rsidRDefault="00B075F5" w:rsidP="00915242">
      <w:pPr>
        <w:jc w:val="both"/>
        <w:rPr>
          <w:rFonts w:ascii="David" w:hAnsi="David" w:cs="David"/>
          <w:rtl/>
        </w:rPr>
      </w:pPr>
      <w:r w:rsidRPr="008674FD">
        <w:rPr>
          <w:rFonts w:ascii="David" w:hAnsi="David" w:cs="David" w:hint="cs"/>
          <w:b/>
          <w:bCs/>
          <w:rtl/>
        </w:rPr>
        <w:t>תפיסות קניין פורמליסטיות</w:t>
      </w:r>
      <w:r w:rsidR="008674FD">
        <w:rPr>
          <w:rFonts w:ascii="David" w:hAnsi="David" w:cs="David" w:hint="cs"/>
          <w:b/>
          <w:bCs/>
          <w:rtl/>
        </w:rPr>
        <w:t xml:space="preserve"> </w:t>
      </w:r>
      <w:r w:rsidR="008674FD">
        <w:rPr>
          <w:rFonts w:ascii="David" w:hAnsi="David" w:cs="David"/>
          <w:b/>
          <w:bCs/>
          <w:rtl/>
        </w:rPr>
        <w:t>–</w:t>
      </w:r>
      <w:r w:rsidR="008674FD">
        <w:rPr>
          <w:rFonts w:ascii="David" w:hAnsi="David" w:cs="David" w:hint="cs"/>
          <w:b/>
          <w:bCs/>
          <w:rtl/>
        </w:rPr>
        <w:t xml:space="preserve"> </w:t>
      </w:r>
      <w:r w:rsidR="0068264E">
        <w:rPr>
          <w:rFonts w:ascii="David" w:hAnsi="David" w:cs="David" w:hint="cs"/>
          <w:rtl/>
        </w:rPr>
        <w:t xml:space="preserve">תפיסות קניין פורמליסטיות מבוססות על </w:t>
      </w:r>
      <w:r w:rsidR="0068264E" w:rsidRPr="00C74451">
        <w:rPr>
          <w:rFonts w:ascii="David" w:hAnsi="David" w:cs="David" w:hint="cs"/>
          <w:b/>
          <w:bCs/>
          <w:rtl/>
        </w:rPr>
        <w:t>כללים, תבניות וצורות</w:t>
      </w:r>
      <w:r w:rsidR="0068264E">
        <w:rPr>
          <w:rFonts w:ascii="David" w:hAnsi="David" w:cs="David" w:hint="cs"/>
          <w:rtl/>
        </w:rPr>
        <w:t xml:space="preserve">. </w:t>
      </w:r>
      <w:r w:rsidR="008674FD">
        <w:rPr>
          <w:rFonts w:ascii="David" w:hAnsi="David" w:cs="David" w:hint="cs"/>
          <w:rtl/>
        </w:rPr>
        <w:t>תפיסות אלו</w:t>
      </w:r>
      <w:r>
        <w:rPr>
          <w:rFonts w:ascii="David" w:hAnsi="David" w:cs="David" w:hint="cs"/>
          <w:rtl/>
        </w:rPr>
        <w:t xml:space="preserve"> יגידו שיש סל של כללים, ואנו בסך הכל נדרש מאיתנו ליישם את התבניות הללו הלכה למעשה. </w:t>
      </w:r>
      <w:r w:rsidR="00E56C98">
        <w:rPr>
          <w:rFonts w:ascii="David" w:hAnsi="David" w:cs="David" w:hint="cs"/>
          <w:u w:val="single"/>
          <w:rtl/>
        </w:rPr>
        <w:t>למשל</w:t>
      </w:r>
      <w:r w:rsidR="00E56C98">
        <w:rPr>
          <w:rFonts w:ascii="David" w:hAnsi="David" w:cs="David" w:hint="cs"/>
          <w:rtl/>
        </w:rPr>
        <w:t xml:space="preserve">: דוגמת הלכת השיתוף שהובאה מקודם. רישום של דירה על שם של מישהו מהווה ראיה לבעלות, הבעל מצפה שבית המשפט </w:t>
      </w:r>
      <w:r w:rsidR="00D101C7">
        <w:rPr>
          <w:rFonts w:ascii="David" w:hAnsi="David" w:cs="David" w:hint="cs"/>
          <w:rtl/>
        </w:rPr>
        <w:t>יחיל</w:t>
      </w:r>
      <w:r w:rsidR="00E56C98">
        <w:rPr>
          <w:rFonts w:ascii="David" w:hAnsi="David" w:cs="David" w:hint="cs"/>
          <w:rtl/>
        </w:rPr>
        <w:t xml:space="preserve"> תפיסה פורמליסטית</w:t>
      </w:r>
      <w:r w:rsidR="00D101C7">
        <w:rPr>
          <w:rFonts w:ascii="David" w:hAnsi="David" w:cs="David" w:hint="cs"/>
          <w:rtl/>
        </w:rPr>
        <w:t xml:space="preserve">, ויכתוב שמי שרשום כבעל הקניין הוא בעל הקניין. </w:t>
      </w:r>
    </w:p>
    <w:p w14:paraId="462864CF" w14:textId="77777777" w:rsidR="006C0CFC" w:rsidRDefault="006C0CFC" w:rsidP="00915242">
      <w:pPr>
        <w:jc w:val="both"/>
        <w:rPr>
          <w:rFonts w:ascii="David" w:hAnsi="David" w:cs="David"/>
          <w:rtl/>
        </w:rPr>
      </w:pPr>
      <w:r>
        <w:rPr>
          <w:rFonts w:ascii="David" w:hAnsi="David" w:cs="David" w:hint="cs"/>
          <w:u w:val="single"/>
          <w:rtl/>
        </w:rPr>
        <w:t>יתרונות של פורמליזם</w:t>
      </w:r>
      <w:r>
        <w:rPr>
          <w:rFonts w:ascii="David" w:hAnsi="David" w:cs="David" w:hint="cs"/>
          <w:rtl/>
        </w:rPr>
        <w:t xml:space="preserve">: </w:t>
      </w:r>
    </w:p>
    <w:p w14:paraId="16B028C7" w14:textId="77777777" w:rsidR="006C0CFC" w:rsidRDefault="006C0CFC" w:rsidP="00915242">
      <w:pPr>
        <w:pStyle w:val="a7"/>
        <w:numPr>
          <w:ilvl w:val="0"/>
          <w:numId w:val="5"/>
        </w:numPr>
        <w:jc w:val="both"/>
        <w:rPr>
          <w:rFonts w:ascii="David" w:hAnsi="David" w:cs="David"/>
        </w:rPr>
      </w:pPr>
      <w:r w:rsidRPr="003B1DC8">
        <w:rPr>
          <w:rFonts w:ascii="David" w:hAnsi="David" w:cs="David" w:hint="cs"/>
          <w:rtl/>
        </w:rPr>
        <w:t>וודאות</w:t>
      </w:r>
      <w:r>
        <w:rPr>
          <w:rFonts w:ascii="David" w:hAnsi="David" w:cs="David" w:hint="cs"/>
          <w:rtl/>
        </w:rPr>
        <w:t>.</w:t>
      </w:r>
    </w:p>
    <w:p w14:paraId="7F190A05" w14:textId="77777777" w:rsidR="006C0CFC" w:rsidRDefault="006C0CFC" w:rsidP="00915242">
      <w:pPr>
        <w:pStyle w:val="a7"/>
        <w:numPr>
          <w:ilvl w:val="0"/>
          <w:numId w:val="5"/>
        </w:numPr>
        <w:jc w:val="both"/>
        <w:rPr>
          <w:rFonts w:ascii="David" w:hAnsi="David" w:cs="David"/>
        </w:rPr>
      </w:pPr>
      <w:r w:rsidRPr="003B1DC8">
        <w:rPr>
          <w:rFonts w:ascii="David" w:hAnsi="David" w:cs="David" w:hint="cs"/>
          <w:rtl/>
        </w:rPr>
        <w:t>צפיות</w:t>
      </w:r>
      <w:r>
        <w:rPr>
          <w:rFonts w:ascii="David" w:hAnsi="David" w:cs="David" w:hint="cs"/>
          <w:rtl/>
        </w:rPr>
        <w:t>.</w:t>
      </w:r>
    </w:p>
    <w:p w14:paraId="7EA256B3" w14:textId="77777777" w:rsidR="006C0CFC" w:rsidRDefault="006C0CFC" w:rsidP="00915242">
      <w:pPr>
        <w:pStyle w:val="a7"/>
        <w:numPr>
          <w:ilvl w:val="0"/>
          <w:numId w:val="5"/>
        </w:numPr>
        <w:jc w:val="both"/>
        <w:rPr>
          <w:rFonts w:ascii="David" w:hAnsi="David" w:cs="David"/>
        </w:rPr>
      </w:pPr>
      <w:r w:rsidRPr="003B1DC8">
        <w:rPr>
          <w:rFonts w:ascii="David" w:hAnsi="David" w:cs="David" w:hint="cs"/>
          <w:rtl/>
        </w:rPr>
        <w:t xml:space="preserve">יציבות. </w:t>
      </w:r>
    </w:p>
    <w:p w14:paraId="34E51F04" w14:textId="77777777" w:rsidR="006C0CFC" w:rsidRPr="003B1DC8" w:rsidRDefault="006C0CFC" w:rsidP="00915242">
      <w:pPr>
        <w:jc w:val="both"/>
        <w:rPr>
          <w:rFonts w:ascii="David" w:hAnsi="David" w:cs="David"/>
          <w:rtl/>
        </w:rPr>
      </w:pPr>
      <w:r w:rsidRPr="003B1DC8">
        <w:rPr>
          <w:rFonts w:ascii="David" w:hAnsi="David" w:cs="David" w:hint="cs"/>
          <w:rtl/>
        </w:rPr>
        <w:t xml:space="preserve">המאפיינים הללו חשובים בפרט בדיני קניין, משום שהסכסוך הוא בד"כ הוא של בעלי קניין למול כל העולם, ובמצב כזה אנו מעדיפים וודאות, צפיות ויציבות. הפורמליזם מעניק את היציבות הזו והוודאות הזו. </w:t>
      </w:r>
    </w:p>
    <w:p w14:paraId="54E3BE62" w14:textId="77777777" w:rsidR="006C0CFC" w:rsidRDefault="006C0CFC" w:rsidP="00915242">
      <w:pPr>
        <w:jc w:val="both"/>
        <w:rPr>
          <w:rFonts w:ascii="David" w:hAnsi="David" w:cs="David"/>
          <w:rtl/>
        </w:rPr>
      </w:pPr>
      <w:r>
        <w:rPr>
          <w:rFonts w:ascii="David" w:hAnsi="David" w:cs="David" w:hint="cs"/>
          <w:u w:val="single"/>
          <w:rtl/>
        </w:rPr>
        <w:t>חסרונות בפורמליזם</w:t>
      </w:r>
      <w:r>
        <w:rPr>
          <w:rFonts w:ascii="David" w:hAnsi="David" w:cs="David" w:hint="cs"/>
          <w:rtl/>
        </w:rPr>
        <w:t xml:space="preserve">: </w:t>
      </w:r>
    </w:p>
    <w:p w14:paraId="400B9EF3" w14:textId="77777777" w:rsidR="006C0CFC" w:rsidRDefault="006C0CFC" w:rsidP="00915242">
      <w:pPr>
        <w:pStyle w:val="a7"/>
        <w:numPr>
          <w:ilvl w:val="0"/>
          <w:numId w:val="6"/>
        </w:numPr>
        <w:jc w:val="both"/>
        <w:rPr>
          <w:rFonts w:ascii="David" w:hAnsi="David" w:cs="David"/>
        </w:rPr>
      </w:pPr>
      <w:r w:rsidRPr="003B1DC8">
        <w:rPr>
          <w:rFonts w:ascii="David" w:hAnsi="David" w:cs="David" w:hint="cs"/>
          <w:rtl/>
        </w:rPr>
        <w:t>הכללים אינם משקפים בהכרח את המציאות החברתית המתקדמת</w:t>
      </w:r>
      <w:r>
        <w:rPr>
          <w:rFonts w:ascii="David" w:hAnsi="David" w:cs="David" w:hint="cs"/>
          <w:rtl/>
        </w:rPr>
        <w:t>.</w:t>
      </w:r>
    </w:p>
    <w:p w14:paraId="3BB5BD35" w14:textId="3743CD43" w:rsidR="006C0CFC" w:rsidRPr="006C0CFC" w:rsidRDefault="006C0CFC" w:rsidP="00915242">
      <w:pPr>
        <w:pStyle w:val="a7"/>
        <w:numPr>
          <w:ilvl w:val="0"/>
          <w:numId w:val="6"/>
        </w:numPr>
        <w:jc w:val="both"/>
        <w:rPr>
          <w:rFonts w:ascii="David" w:hAnsi="David" w:cs="David"/>
          <w:rtl/>
        </w:rPr>
      </w:pPr>
      <w:r w:rsidRPr="003B1DC8">
        <w:rPr>
          <w:rFonts w:ascii="David" w:hAnsi="David" w:cs="David" w:hint="cs"/>
          <w:rtl/>
        </w:rPr>
        <w:t xml:space="preserve">פורמליזם הרבה פעמים מביא לתוצאה לא צודקת, כי הכבילה לכללים לא תמיד מסוגלת לתת מענה למציאות. </w:t>
      </w:r>
    </w:p>
    <w:p w14:paraId="3176C408" w14:textId="14CD2AE3" w:rsidR="005400CD" w:rsidRDefault="005400CD" w:rsidP="00915242">
      <w:pPr>
        <w:jc w:val="both"/>
        <w:rPr>
          <w:rFonts w:ascii="David" w:hAnsi="David" w:cs="David"/>
          <w:rtl/>
        </w:rPr>
      </w:pPr>
      <w:r w:rsidRPr="006C0CFC">
        <w:rPr>
          <w:rFonts w:ascii="David" w:hAnsi="David" w:cs="David" w:hint="cs"/>
          <w:b/>
          <w:bCs/>
          <w:rtl/>
        </w:rPr>
        <w:t>תפיסות קניין ריאליסטיות</w:t>
      </w:r>
      <w:r w:rsidR="006C0CFC">
        <w:rPr>
          <w:rFonts w:ascii="David" w:hAnsi="David" w:cs="David" w:hint="cs"/>
          <w:b/>
          <w:bCs/>
          <w:rtl/>
        </w:rPr>
        <w:t xml:space="preserve"> </w:t>
      </w:r>
      <w:r w:rsidR="006C0CFC">
        <w:rPr>
          <w:rFonts w:ascii="David" w:hAnsi="David" w:cs="David"/>
          <w:b/>
          <w:bCs/>
          <w:rtl/>
        </w:rPr>
        <w:t>–</w:t>
      </w:r>
      <w:r w:rsidR="006C0CFC">
        <w:rPr>
          <w:rFonts w:ascii="David" w:hAnsi="David" w:cs="David" w:hint="cs"/>
          <w:b/>
          <w:bCs/>
          <w:rtl/>
        </w:rPr>
        <w:t xml:space="preserve"> </w:t>
      </w:r>
      <w:r w:rsidR="006C0CFC">
        <w:rPr>
          <w:rFonts w:ascii="David" w:hAnsi="David" w:cs="David" w:hint="cs"/>
          <w:rtl/>
        </w:rPr>
        <w:t xml:space="preserve">תפיסות אלו הן הפוכות </w:t>
      </w:r>
      <w:r w:rsidR="00442E91">
        <w:rPr>
          <w:rFonts w:ascii="David" w:hAnsi="David" w:cs="David" w:hint="cs"/>
          <w:rtl/>
        </w:rPr>
        <w:t>לתפיסות הפורמליסטיות.</w:t>
      </w:r>
      <w:r>
        <w:rPr>
          <w:rFonts w:ascii="David" w:hAnsi="David" w:cs="David" w:hint="cs"/>
          <w:rtl/>
        </w:rPr>
        <w:t xml:space="preserve"> ריאליזם משפטי </w:t>
      </w:r>
      <w:r w:rsidR="005E426F">
        <w:rPr>
          <w:rFonts w:ascii="David" w:hAnsi="David" w:cs="David" w:hint="cs"/>
          <w:rtl/>
        </w:rPr>
        <w:t xml:space="preserve">אומר שאי אפשר </w:t>
      </w:r>
      <w:r w:rsidR="00442E91">
        <w:rPr>
          <w:rFonts w:ascii="David" w:hAnsi="David" w:cs="David" w:hint="cs"/>
          <w:rtl/>
        </w:rPr>
        <w:t>להיצמ</w:t>
      </w:r>
      <w:r w:rsidR="00442E91">
        <w:rPr>
          <w:rFonts w:ascii="David" w:hAnsi="David" w:cs="David" w:hint="eastAsia"/>
          <w:rtl/>
        </w:rPr>
        <w:t>ד</w:t>
      </w:r>
      <w:r w:rsidR="005E426F">
        <w:rPr>
          <w:rFonts w:ascii="David" w:hAnsi="David" w:cs="David" w:hint="cs"/>
          <w:rtl/>
        </w:rPr>
        <w:t xml:space="preserve"> רק לכללים כתובים או לתבניות וצורות, ההצמדות הזו לא מביאה לתוצאה משפטית צודקת ונכונה, ולכן אנו פועלים בצורה שמבררת את המציאות העובדתית ומתאימה לה את המציאות המשפטית וא</w:t>
      </w:r>
      <w:r w:rsidR="00E11F3E">
        <w:rPr>
          <w:rFonts w:ascii="David" w:hAnsi="David" w:cs="David" w:hint="cs"/>
          <w:rtl/>
        </w:rPr>
        <w:t>ל לנו</w:t>
      </w:r>
      <w:r w:rsidR="005E426F">
        <w:rPr>
          <w:rFonts w:ascii="David" w:hAnsi="David" w:cs="David" w:hint="cs"/>
          <w:rtl/>
        </w:rPr>
        <w:t xml:space="preserve"> להיות כבולים לתבניות. לכן כשבית המשפט קבע חזקת שיתוף </w:t>
      </w:r>
      <w:r w:rsidR="00E11F3E" w:rsidRPr="00E11F3E">
        <w:rPr>
          <w:rFonts w:ascii="David" w:hAnsi="David" w:cs="David" w:hint="cs"/>
          <w:b/>
          <w:bCs/>
          <w:color w:val="00B0F0"/>
          <w:rtl/>
        </w:rPr>
        <w:t>בפס"ד בבלי</w:t>
      </w:r>
      <w:r w:rsidR="005E426F" w:rsidRPr="00E11F3E">
        <w:rPr>
          <w:rFonts w:ascii="David" w:hAnsi="David" w:cs="David" w:hint="cs"/>
          <w:color w:val="00B0F0"/>
          <w:rtl/>
        </w:rPr>
        <w:t xml:space="preserve"> </w:t>
      </w:r>
      <w:r w:rsidR="00CA4DA0">
        <w:rPr>
          <w:rFonts w:ascii="David" w:hAnsi="David" w:cs="David" w:hint="cs"/>
          <w:rtl/>
        </w:rPr>
        <w:t xml:space="preserve">הוא בעצם אומר שנכון שיש כלל שמתקיים, אך אין שיקוף נכון של המציאות. גם אם לא הייתה תבנית שאומרת שרישום שווה לבעלות, </w:t>
      </w:r>
      <w:r w:rsidR="00503655">
        <w:rPr>
          <w:rFonts w:ascii="David" w:hAnsi="David" w:cs="David" w:hint="cs"/>
          <w:rtl/>
        </w:rPr>
        <w:t xml:space="preserve">עדיין יש שני בני זוג שחיו באופן משותף יחד בנכס. אך התבנית הזו תוקעת אותנו. תפיסה ריאליסטית אומרת שהתבנית הזו לא יכולה לעכב אותנו ולכן הכלל לא יושם. </w:t>
      </w:r>
    </w:p>
    <w:p w14:paraId="0F540E3E" w14:textId="77777777" w:rsidR="00397357" w:rsidRPr="00397357" w:rsidRDefault="00397357" w:rsidP="00915242">
      <w:pPr>
        <w:jc w:val="both"/>
        <w:rPr>
          <w:rFonts w:ascii="David" w:hAnsi="David" w:cs="David"/>
          <w:rtl/>
        </w:rPr>
      </w:pPr>
      <w:r w:rsidRPr="00397357">
        <w:rPr>
          <w:rFonts w:ascii="David" w:hAnsi="David" w:cs="David" w:hint="cs"/>
          <w:u w:val="single"/>
          <w:rtl/>
        </w:rPr>
        <w:t>יתרונות של ריאליזם</w:t>
      </w:r>
      <w:r w:rsidRPr="00397357">
        <w:rPr>
          <w:rFonts w:ascii="David" w:hAnsi="David" w:cs="David" w:hint="cs"/>
          <w:rtl/>
        </w:rPr>
        <w:t>:</w:t>
      </w:r>
    </w:p>
    <w:p w14:paraId="26B30983" w14:textId="77777777" w:rsidR="00397357" w:rsidRPr="00397357" w:rsidRDefault="00397357" w:rsidP="00915242">
      <w:pPr>
        <w:pStyle w:val="a7"/>
        <w:numPr>
          <w:ilvl w:val="0"/>
          <w:numId w:val="7"/>
        </w:numPr>
        <w:jc w:val="both"/>
        <w:rPr>
          <w:rFonts w:ascii="David" w:hAnsi="David" w:cs="David"/>
          <w:rtl/>
        </w:rPr>
      </w:pPr>
      <w:r w:rsidRPr="00397357">
        <w:rPr>
          <w:rFonts w:ascii="David" w:hAnsi="David" w:cs="David" w:hint="cs"/>
          <w:rtl/>
        </w:rPr>
        <w:t>עקיפה של הכללים הבעייתיי</w:t>
      </w:r>
      <w:r w:rsidRPr="00397357">
        <w:rPr>
          <w:rFonts w:ascii="David" w:hAnsi="David" w:cs="David" w:hint="eastAsia"/>
          <w:rtl/>
        </w:rPr>
        <w:t>ם</w:t>
      </w:r>
      <w:r w:rsidRPr="00397357">
        <w:rPr>
          <w:rFonts w:ascii="David" w:hAnsi="David" w:cs="David" w:hint="cs"/>
          <w:rtl/>
        </w:rPr>
        <w:t xml:space="preserve"> שמונעים מאיתנו להגיע לתוצאה צודקת.</w:t>
      </w:r>
    </w:p>
    <w:p w14:paraId="3D80A7C7" w14:textId="77777777" w:rsidR="00397357" w:rsidRPr="00397357" w:rsidRDefault="00397357" w:rsidP="00915242">
      <w:pPr>
        <w:jc w:val="both"/>
        <w:rPr>
          <w:rFonts w:ascii="David" w:hAnsi="David" w:cs="David"/>
          <w:rtl/>
        </w:rPr>
      </w:pPr>
      <w:r w:rsidRPr="00397357">
        <w:rPr>
          <w:rFonts w:ascii="David" w:hAnsi="David" w:cs="David" w:hint="cs"/>
          <w:u w:val="single"/>
          <w:rtl/>
        </w:rPr>
        <w:t>חסרונות בריאליזם</w:t>
      </w:r>
      <w:r w:rsidRPr="00397357">
        <w:rPr>
          <w:rFonts w:ascii="David" w:hAnsi="David" w:cs="David" w:hint="cs"/>
          <w:rtl/>
        </w:rPr>
        <w:t>:</w:t>
      </w:r>
    </w:p>
    <w:p w14:paraId="1DF306AE" w14:textId="27FDD221" w:rsidR="00397357" w:rsidRPr="00397357" w:rsidRDefault="00397357" w:rsidP="00915242">
      <w:pPr>
        <w:pStyle w:val="a7"/>
        <w:numPr>
          <w:ilvl w:val="0"/>
          <w:numId w:val="7"/>
        </w:numPr>
        <w:jc w:val="both"/>
        <w:rPr>
          <w:rFonts w:ascii="David" w:hAnsi="David" w:cs="David"/>
          <w:rtl/>
        </w:rPr>
      </w:pPr>
      <w:r w:rsidRPr="00397357">
        <w:rPr>
          <w:rFonts w:ascii="David" w:hAnsi="David" w:cs="David" w:hint="cs"/>
          <w:rtl/>
        </w:rPr>
        <w:t xml:space="preserve">אין וודאות. </w:t>
      </w:r>
    </w:p>
    <w:p w14:paraId="0498B401" w14:textId="0F553AAF" w:rsidR="00503655" w:rsidRDefault="00503655" w:rsidP="00915242">
      <w:pPr>
        <w:jc w:val="both"/>
        <w:rPr>
          <w:rFonts w:ascii="David" w:hAnsi="David" w:cs="David"/>
          <w:rtl/>
        </w:rPr>
      </w:pPr>
      <w:r>
        <w:rPr>
          <w:rFonts w:ascii="David" w:hAnsi="David" w:cs="David" w:hint="cs"/>
          <w:rtl/>
        </w:rPr>
        <w:t>כל אחת מהתפיסות האלו</w:t>
      </w:r>
      <w:r w:rsidR="00AE2BF4">
        <w:rPr>
          <w:rFonts w:ascii="David" w:hAnsi="David" w:cs="David" w:hint="cs"/>
          <w:rtl/>
        </w:rPr>
        <w:t xml:space="preserve"> אם ניקח אותן לקצה</w:t>
      </w:r>
      <w:r>
        <w:rPr>
          <w:rFonts w:ascii="David" w:hAnsi="David" w:cs="David" w:hint="cs"/>
          <w:rtl/>
        </w:rPr>
        <w:t xml:space="preserve"> הן בעייתיות.</w:t>
      </w:r>
    </w:p>
    <w:p w14:paraId="460B6AC2" w14:textId="4FA2131E" w:rsidR="00F43512" w:rsidRPr="002C0FD0" w:rsidRDefault="00CE0FF7" w:rsidP="00915242">
      <w:pPr>
        <w:jc w:val="both"/>
        <w:rPr>
          <w:rFonts w:ascii="David" w:hAnsi="David" w:cs="David"/>
          <w:b/>
          <w:bCs/>
          <w:rtl/>
        </w:rPr>
      </w:pPr>
      <w:r w:rsidRPr="002C0FD0">
        <w:rPr>
          <w:rFonts w:ascii="David" w:hAnsi="David" w:cs="David" w:hint="cs"/>
          <w:b/>
          <w:bCs/>
          <w:rtl/>
        </w:rPr>
        <w:t>עתה נעבור לציר השני</w:t>
      </w:r>
      <w:r w:rsidR="00AF09E8">
        <w:rPr>
          <w:rFonts w:ascii="David" w:hAnsi="David" w:cs="David" w:hint="cs"/>
          <w:b/>
          <w:bCs/>
          <w:rtl/>
        </w:rPr>
        <w:t>:</w:t>
      </w:r>
    </w:p>
    <w:p w14:paraId="3828E57A" w14:textId="190C305D" w:rsidR="002F10A1" w:rsidRDefault="002C0FD0" w:rsidP="00915242">
      <w:pPr>
        <w:jc w:val="both"/>
        <w:rPr>
          <w:rFonts w:ascii="David" w:hAnsi="David" w:cs="David"/>
          <w:u w:val="single"/>
          <w:rtl/>
        </w:rPr>
      </w:pPr>
      <w:r>
        <w:rPr>
          <w:rFonts w:ascii="David" w:hAnsi="David" w:cs="David" w:hint="cs"/>
          <w:b/>
          <w:bCs/>
          <w:rtl/>
        </w:rPr>
        <w:t xml:space="preserve">תפיסות קניין מוניסטיות </w:t>
      </w:r>
      <w:r>
        <w:rPr>
          <w:rFonts w:ascii="David" w:hAnsi="David" w:cs="David"/>
          <w:b/>
          <w:bCs/>
          <w:rtl/>
        </w:rPr>
        <w:t>–</w:t>
      </w:r>
      <w:r>
        <w:rPr>
          <w:rFonts w:ascii="David" w:hAnsi="David" w:cs="David" w:hint="cs"/>
          <w:b/>
          <w:bCs/>
          <w:rtl/>
        </w:rPr>
        <w:t xml:space="preserve"> </w:t>
      </w:r>
      <w:r w:rsidR="00B9325C">
        <w:rPr>
          <w:rFonts w:ascii="David" w:hAnsi="David" w:cs="David" w:hint="cs"/>
          <w:rtl/>
        </w:rPr>
        <w:t xml:space="preserve">מוניזם זה יחידנות. תפיסת קניין מוניסטית היא תפיסת קניין שמבוססת על ערך </w:t>
      </w:r>
      <w:r w:rsidR="000B6473">
        <w:rPr>
          <w:rFonts w:ascii="David" w:hAnsi="David" w:cs="David" w:hint="cs"/>
          <w:rtl/>
        </w:rPr>
        <w:t>חברתי אחד</w:t>
      </w:r>
      <w:r w:rsidR="00B9325C">
        <w:rPr>
          <w:rFonts w:ascii="David" w:hAnsi="David" w:cs="David" w:hint="cs"/>
          <w:rtl/>
        </w:rPr>
        <w:t xml:space="preserve">. לעומת זאת תפיסת קניין פלורליסטית היא תפיסת קניין שמאזנת בין ערכים שונים. </w:t>
      </w:r>
    </w:p>
    <w:p w14:paraId="78C0B3F9" w14:textId="3FB6DD01" w:rsidR="00B9325C" w:rsidRDefault="00B9325C" w:rsidP="00915242">
      <w:pPr>
        <w:jc w:val="both"/>
        <w:rPr>
          <w:rFonts w:ascii="David" w:hAnsi="David" w:cs="David"/>
          <w:rtl/>
        </w:rPr>
      </w:pPr>
      <w:r>
        <w:rPr>
          <w:rFonts w:ascii="David" w:hAnsi="David" w:cs="David" w:hint="cs"/>
          <w:u w:val="single"/>
          <w:rtl/>
        </w:rPr>
        <w:t>למשל</w:t>
      </w:r>
      <w:r>
        <w:rPr>
          <w:rFonts w:ascii="David" w:hAnsi="David" w:cs="David" w:hint="cs"/>
          <w:rtl/>
        </w:rPr>
        <w:t>: הערך הא</w:t>
      </w:r>
      <w:r w:rsidR="00271E05">
        <w:rPr>
          <w:rFonts w:ascii="David" w:hAnsi="David" w:cs="David" w:hint="cs"/>
          <w:rtl/>
        </w:rPr>
        <w:t>ולטימטיבי בבסיס זכות הקניין הוא ערך החירות</w:t>
      </w:r>
      <w:r w:rsidR="00435574">
        <w:rPr>
          <w:rFonts w:ascii="David" w:hAnsi="David" w:cs="David" w:hint="cs"/>
          <w:rtl/>
        </w:rPr>
        <w:t xml:space="preserve"> וכל הגישות מסכימות על כך</w:t>
      </w:r>
      <w:r w:rsidR="00271E05">
        <w:rPr>
          <w:rFonts w:ascii="David" w:hAnsi="David" w:cs="David" w:hint="cs"/>
          <w:rtl/>
        </w:rPr>
        <w:t xml:space="preserve">. חירות בהקשר הזה </w:t>
      </w:r>
      <w:r w:rsidR="00780EF2">
        <w:rPr>
          <w:rFonts w:ascii="David" w:hAnsi="David" w:cs="David" w:hint="cs"/>
          <w:rtl/>
        </w:rPr>
        <w:t xml:space="preserve">משמעותה במובן של אוטונומיה. ערך החירות היה מאוד משמעותי מאז ומעולם בשיח הקנייני, משום שהלקח ההיסטורי מלמד שכאשר לאנשים אין קניין פרטי וכל הקניין בבעלות המדינה, אוטונומיית האזרחים היא מאוד נמוכה. </w:t>
      </w:r>
      <w:r w:rsidR="00053431">
        <w:rPr>
          <w:rFonts w:ascii="David" w:hAnsi="David" w:cs="David" w:hint="cs"/>
          <w:rtl/>
        </w:rPr>
        <w:t xml:space="preserve">יש תפיסה שמאמצת רק את החירות </w:t>
      </w:r>
      <w:r w:rsidR="00053431">
        <w:rPr>
          <w:rFonts w:ascii="David" w:hAnsi="David" w:cs="David"/>
          <w:rtl/>
        </w:rPr>
        <w:t>–</w:t>
      </w:r>
      <w:r w:rsidR="00053431">
        <w:rPr>
          <w:rFonts w:ascii="David" w:hAnsi="David" w:cs="David" w:hint="cs"/>
          <w:rtl/>
        </w:rPr>
        <w:t xml:space="preserve"> </w:t>
      </w:r>
      <w:r w:rsidR="00053431" w:rsidRPr="00B700FB">
        <w:rPr>
          <w:rFonts w:ascii="David" w:hAnsi="David" w:cs="David" w:hint="cs"/>
          <w:b/>
          <w:bCs/>
          <w:rtl/>
        </w:rPr>
        <w:t xml:space="preserve">תפיסה </w:t>
      </w:r>
      <w:proofErr w:type="spellStart"/>
      <w:r w:rsidR="00053431" w:rsidRPr="00B700FB">
        <w:rPr>
          <w:rFonts w:ascii="David" w:hAnsi="David" w:cs="David" w:hint="cs"/>
          <w:b/>
          <w:bCs/>
          <w:rtl/>
        </w:rPr>
        <w:t>ליברטריאנית</w:t>
      </w:r>
      <w:proofErr w:type="spellEnd"/>
      <w:r w:rsidR="00053431">
        <w:rPr>
          <w:rFonts w:ascii="David" w:hAnsi="David" w:cs="David" w:hint="cs"/>
          <w:rtl/>
        </w:rPr>
        <w:t>, שהופכת את החופש למוקד של תפיסת עולמה. הרעיון הוא שהיחיד צריך להיות משוחרר מהמדינה</w:t>
      </w:r>
      <w:r w:rsidR="008A2460">
        <w:rPr>
          <w:rFonts w:ascii="David" w:hAnsi="David" w:cs="David" w:hint="cs"/>
          <w:rtl/>
        </w:rPr>
        <w:t xml:space="preserve">, והיא צריכה להצטמצם </w:t>
      </w:r>
      <w:r w:rsidR="000A471D">
        <w:rPr>
          <w:rFonts w:ascii="David" w:hAnsi="David" w:cs="David" w:hint="cs"/>
          <w:rtl/>
        </w:rPr>
        <w:t>לגביית כסף</w:t>
      </w:r>
      <w:r w:rsidR="00B544F3">
        <w:rPr>
          <w:rFonts w:ascii="David" w:hAnsi="David" w:cs="David" w:hint="cs"/>
          <w:rtl/>
        </w:rPr>
        <w:t xml:space="preserve"> (מיסים)</w:t>
      </w:r>
      <w:r w:rsidR="000A471D">
        <w:rPr>
          <w:rFonts w:ascii="David" w:hAnsi="David" w:cs="David" w:hint="cs"/>
          <w:rtl/>
        </w:rPr>
        <w:t xml:space="preserve"> רק </w:t>
      </w:r>
      <w:r w:rsidR="003D7C3B">
        <w:rPr>
          <w:rFonts w:ascii="David" w:hAnsi="David" w:cs="David" w:hint="cs"/>
          <w:rtl/>
        </w:rPr>
        <w:t xml:space="preserve">בענייני </w:t>
      </w:r>
      <w:r w:rsidR="000A471D">
        <w:rPr>
          <w:rFonts w:ascii="David" w:hAnsi="David" w:cs="David" w:hint="cs"/>
          <w:rtl/>
        </w:rPr>
        <w:t xml:space="preserve">סדר ציבורי וביטחון. </w:t>
      </w:r>
      <w:r w:rsidR="00C3055C">
        <w:rPr>
          <w:rFonts w:ascii="David" w:hAnsi="David" w:cs="David" w:hint="cs"/>
          <w:rtl/>
        </w:rPr>
        <w:t>הבעיה של התפיסה הזו היא שהרבה אנשים לוקחים אותה לכיוונים קיצוניים וגורמים לכל מי שדווקא מתחבר לתפיסת החירות</w:t>
      </w:r>
      <w:r w:rsidR="007507D7">
        <w:rPr>
          <w:rFonts w:ascii="David" w:hAnsi="David" w:cs="David" w:hint="cs"/>
          <w:rtl/>
        </w:rPr>
        <w:t xml:space="preserve"> להתרחק ממנה.</w:t>
      </w:r>
      <w:r w:rsidR="00F76BA1">
        <w:rPr>
          <w:rFonts w:ascii="David" w:hAnsi="David" w:cs="David" w:hint="cs"/>
          <w:rtl/>
        </w:rPr>
        <w:t xml:space="preserve"> </w:t>
      </w:r>
    </w:p>
    <w:p w14:paraId="65494AEC" w14:textId="5C22ACB0" w:rsidR="006762F9" w:rsidRDefault="006762F9" w:rsidP="00915242">
      <w:pPr>
        <w:jc w:val="both"/>
        <w:rPr>
          <w:rFonts w:ascii="David" w:hAnsi="David" w:cs="David"/>
          <w:rtl/>
        </w:rPr>
      </w:pPr>
      <w:r>
        <w:rPr>
          <w:rFonts w:ascii="David" w:hAnsi="David" w:cs="David" w:hint="cs"/>
          <w:rtl/>
        </w:rPr>
        <w:t xml:space="preserve">אם ניקח תפיסה מוניסטית שמבוססת על ערך החירות, זה אומר </w:t>
      </w:r>
      <w:r w:rsidR="00653DD9">
        <w:rPr>
          <w:rFonts w:ascii="David" w:hAnsi="David" w:cs="David" w:hint="cs"/>
          <w:rtl/>
        </w:rPr>
        <w:t xml:space="preserve">שעל המדינה יש להימנע מכל הפרעה לקניין של הפרט. </w:t>
      </w:r>
    </w:p>
    <w:p w14:paraId="3947B82D" w14:textId="08146234" w:rsidR="00182ABA" w:rsidRDefault="00182ABA" w:rsidP="00915242">
      <w:pPr>
        <w:jc w:val="both"/>
        <w:rPr>
          <w:rFonts w:ascii="David" w:hAnsi="David" w:cs="David"/>
          <w:rtl/>
        </w:rPr>
      </w:pPr>
      <w:r>
        <w:rPr>
          <w:rFonts w:ascii="David" w:hAnsi="David" w:cs="David" w:hint="cs"/>
          <w:rtl/>
        </w:rPr>
        <w:t>ערך הרווחה המצרפית הוא זה שעומד מהצד השני של החירות</w:t>
      </w:r>
      <w:r w:rsidR="00C1722F">
        <w:rPr>
          <w:rFonts w:ascii="David" w:hAnsi="David" w:cs="David" w:hint="cs"/>
          <w:rtl/>
        </w:rPr>
        <w:t xml:space="preserve">. רווחה מצרפית אומרת בעצם שצריך לחשוב מה יהיה הכי רווחי </w:t>
      </w:r>
      <w:r w:rsidR="00C1722F">
        <w:rPr>
          <w:rFonts w:ascii="David" w:hAnsi="David" w:cs="David"/>
          <w:rtl/>
        </w:rPr>
        <w:t>–</w:t>
      </w:r>
      <w:r w:rsidR="00C1722F">
        <w:rPr>
          <w:rFonts w:ascii="David" w:hAnsi="David" w:cs="David" w:hint="cs"/>
          <w:rtl/>
        </w:rPr>
        <w:t xml:space="preserve"> להגיע לטוב קולקטיבי (בדיוק הפוך מתפיסת החירות) ולכן פחות מעניין האינדיבידואל. הוא רק כלי להגשמת המטרה הקולקטיבית. </w:t>
      </w:r>
    </w:p>
    <w:p w14:paraId="110809FC" w14:textId="265913DB" w:rsidR="00DE1F2F" w:rsidRDefault="00DC770B" w:rsidP="00915242">
      <w:pPr>
        <w:jc w:val="both"/>
        <w:rPr>
          <w:rFonts w:ascii="David" w:hAnsi="David" w:cs="David"/>
          <w:rtl/>
        </w:rPr>
      </w:pPr>
      <w:r>
        <w:rPr>
          <w:rFonts w:ascii="David" w:hAnsi="David" w:cs="David" w:hint="cs"/>
          <w:b/>
          <w:bCs/>
          <w:rtl/>
        </w:rPr>
        <w:t xml:space="preserve">תפיסת קניין פלורליסטית </w:t>
      </w:r>
      <w:r>
        <w:rPr>
          <w:rFonts w:ascii="David" w:hAnsi="David" w:cs="David"/>
          <w:rtl/>
        </w:rPr>
        <w:t>–</w:t>
      </w:r>
      <w:r>
        <w:rPr>
          <w:rFonts w:ascii="David" w:hAnsi="David" w:cs="David" w:hint="cs"/>
          <w:rtl/>
        </w:rPr>
        <w:t xml:space="preserve"> </w:t>
      </w:r>
      <w:r w:rsidR="00DE1F2F">
        <w:rPr>
          <w:rFonts w:ascii="David" w:hAnsi="David" w:cs="David" w:hint="cs"/>
          <w:rtl/>
        </w:rPr>
        <w:t xml:space="preserve">תפיסה פלורליסטית תגיד שיש לאזן בין כלל הערכים. </w:t>
      </w:r>
      <w:r w:rsidR="00DE1F2F">
        <w:rPr>
          <w:rFonts w:ascii="David" w:hAnsi="David" w:cs="David" w:hint="cs"/>
          <w:u w:val="single"/>
          <w:rtl/>
        </w:rPr>
        <w:t>למשל</w:t>
      </w:r>
      <w:r w:rsidR="00DE1F2F">
        <w:rPr>
          <w:rFonts w:ascii="David" w:hAnsi="David" w:cs="David" w:hint="cs"/>
          <w:rtl/>
        </w:rPr>
        <w:t xml:space="preserve">: </w:t>
      </w:r>
      <w:r w:rsidR="00986168">
        <w:rPr>
          <w:rFonts w:ascii="David" w:hAnsi="David" w:cs="David" w:hint="cs"/>
          <w:rtl/>
        </w:rPr>
        <w:t xml:space="preserve">ערכים של </w:t>
      </w:r>
      <w:r w:rsidR="00DE1F2F">
        <w:rPr>
          <w:rFonts w:ascii="David" w:hAnsi="David" w:cs="David" w:hint="cs"/>
          <w:rtl/>
        </w:rPr>
        <w:t>קהילה, עבודה, רווחה מצרפית, חירות.</w:t>
      </w:r>
    </w:p>
    <w:p w14:paraId="3A3C659A" w14:textId="3C485CFB" w:rsidR="000B11C5" w:rsidRDefault="0066761F" w:rsidP="00915242">
      <w:pPr>
        <w:jc w:val="both"/>
        <w:rPr>
          <w:rFonts w:ascii="David" w:hAnsi="David" w:cs="David"/>
          <w:rtl/>
        </w:rPr>
      </w:pPr>
      <w:r>
        <w:rPr>
          <w:rFonts w:ascii="David" w:hAnsi="David" w:cs="David" w:hint="cs"/>
          <w:rtl/>
        </w:rPr>
        <w:t xml:space="preserve">במוניזם כל ערך שונה שנשים יגיע לתוצאה שונה לגמרי. </w:t>
      </w:r>
      <w:r w:rsidR="0020382F">
        <w:rPr>
          <w:rFonts w:ascii="David" w:hAnsi="David" w:cs="David" w:hint="cs"/>
          <w:u w:val="single"/>
          <w:rtl/>
        </w:rPr>
        <w:t>למשל</w:t>
      </w:r>
      <w:r w:rsidR="0020382F">
        <w:rPr>
          <w:rFonts w:ascii="David" w:hAnsi="David" w:cs="David" w:hint="cs"/>
          <w:rtl/>
        </w:rPr>
        <w:t xml:space="preserve">: אם נשים רווחה מצרפית/ חירות במרכז התוצאות שיתקבלו הן הפוכות. </w:t>
      </w:r>
    </w:p>
    <w:p w14:paraId="2356BCAE" w14:textId="7691D67F" w:rsidR="00986168" w:rsidRDefault="0020382F" w:rsidP="00915242">
      <w:pPr>
        <w:jc w:val="both"/>
        <w:rPr>
          <w:rFonts w:ascii="David" w:hAnsi="David" w:cs="David"/>
          <w:rtl/>
        </w:rPr>
      </w:pPr>
      <w:r>
        <w:rPr>
          <w:rFonts w:ascii="David" w:hAnsi="David" w:cs="David" w:hint="cs"/>
          <w:rtl/>
        </w:rPr>
        <w:t>הדין הישראלי לא נמצא בתפיסה מוניסטית בכלל, אלא בתפיסה פלורליסטית כמעט מלאה</w:t>
      </w:r>
      <w:r w:rsidR="0044464D">
        <w:rPr>
          <w:rFonts w:ascii="David" w:hAnsi="David" w:cs="David" w:hint="cs"/>
          <w:rtl/>
        </w:rPr>
        <w:t xml:space="preserve"> עם הרבה ערכים חברתיים שאנו מאזנים. המחוקק הוא זה שאמור ליצור את האיזון הזה</w:t>
      </w:r>
      <w:r w:rsidR="0091453E">
        <w:rPr>
          <w:rFonts w:ascii="David" w:hAnsi="David" w:cs="David" w:hint="cs"/>
          <w:rtl/>
        </w:rPr>
        <w:t>. אך בפועל, בתי המשפט יוצרים את האיזון הרבה פעמים</w:t>
      </w:r>
      <w:r w:rsidR="00F32AFA">
        <w:rPr>
          <w:rFonts w:ascii="David" w:hAnsi="David" w:cs="David" w:hint="cs"/>
          <w:rtl/>
        </w:rPr>
        <w:t xml:space="preserve"> על אף שזה לא תפקידם. </w:t>
      </w:r>
    </w:p>
    <w:p w14:paraId="53DEB2C8" w14:textId="28133CA0" w:rsidR="005E5F04" w:rsidRDefault="00625192" w:rsidP="00E40476">
      <w:pPr>
        <w:jc w:val="center"/>
        <w:rPr>
          <w:rFonts w:ascii="David" w:hAnsi="David" w:cs="David"/>
          <w:rtl/>
        </w:rPr>
      </w:pPr>
      <w:r w:rsidRPr="00E5322E">
        <w:rPr>
          <w:rFonts w:ascii="David" w:hAnsi="David" w:cs="David" w:hint="cs"/>
          <w:b/>
          <w:bCs/>
          <w:highlight w:val="yellow"/>
          <w:u w:val="single"/>
          <w:rtl/>
        </w:rPr>
        <w:t>מאפייני הזכות הקניינית</w:t>
      </w:r>
    </w:p>
    <w:p w14:paraId="1524CF02" w14:textId="0FEE4D1D" w:rsidR="00422410" w:rsidRDefault="007C4F34" w:rsidP="00915242">
      <w:pPr>
        <w:pStyle w:val="a7"/>
        <w:numPr>
          <w:ilvl w:val="0"/>
          <w:numId w:val="7"/>
        </w:numPr>
        <w:jc w:val="both"/>
        <w:rPr>
          <w:rFonts w:ascii="David" w:hAnsi="David" w:cs="David"/>
        </w:rPr>
      </w:pPr>
      <w:r w:rsidRPr="00422410">
        <w:rPr>
          <w:rFonts w:ascii="David" w:hAnsi="David" w:cs="David" w:hint="cs"/>
          <w:b/>
          <w:bCs/>
          <w:rtl/>
        </w:rPr>
        <w:t>שליטה וניהול</w:t>
      </w:r>
      <w:r w:rsidRPr="00422410">
        <w:rPr>
          <w:rFonts w:ascii="David" w:hAnsi="David" w:cs="David" w:hint="cs"/>
          <w:rtl/>
        </w:rPr>
        <w:t xml:space="preserve"> </w:t>
      </w:r>
      <w:r w:rsidR="00C82A8F" w:rsidRPr="00422410">
        <w:rPr>
          <w:rFonts w:ascii="David" w:hAnsi="David" w:cs="David"/>
          <w:rtl/>
        </w:rPr>
        <w:t>–</w:t>
      </w:r>
      <w:r w:rsidRPr="00422410">
        <w:rPr>
          <w:rFonts w:ascii="David" w:hAnsi="David" w:cs="David" w:hint="cs"/>
          <w:rtl/>
        </w:rPr>
        <w:t xml:space="preserve"> </w:t>
      </w:r>
      <w:r w:rsidR="00C82A8F" w:rsidRPr="00422410">
        <w:rPr>
          <w:rFonts w:ascii="David" w:hAnsi="David" w:cs="David" w:hint="cs"/>
          <w:rtl/>
        </w:rPr>
        <w:t>חשין אומר שזכות הקניין משמיעה כעיקרון את זכותו של אדם לעשות או שלא לעשות בקניינו כרצונו. אדם יכול לשלוט ולנהל את המקרקעין שלו כפי שהוא רוצה. חשין אומר שזכות הקניין הקלאסית דוחה מעליה כעיקרון את יסוד הסבירות, כלומר כשמד</w:t>
      </w:r>
      <w:r w:rsidR="009009DE">
        <w:rPr>
          <w:rFonts w:ascii="David" w:hAnsi="David" w:cs="David" w:hint="cs"/>
          <w:rtl/>
        </w:rPr>
        <w:t>ב</w:t>
      </w:r>
      <w:r w:rsidR="00C82A8F" w:rsidRPr="00422410">
        <w:rPr>
          <w:rFonts w:ascii="David" w:hAnsi="David" w:cs="David" w:hint="cs"/>
          <w:rtl/>
        </w:rPr>
        <w:t>רים על זכות קניין לא מדברים על משהו שמאוזן עם משהו אחר, אלא על זכות שמשמיעה לנו שרירות בעלים לעשות בקניינו כרצונו, והתערבות של גורם חיצוני מהווה פגיעה</w:t>
      </w:r>
      <w:r w:rsidR="001A6296" w:rsidRPr="00422410">
        <w:rPr>
          <w:rFonts w:ascii="David" w:hAnsi="David" w:cs="David" w:hint="cs"/>
          <w:rtl/>
        </w:rPr>
        <w:t>.</w:t>
      </w:r>
    </w:p>
    <w:p w14:paraId="3156ABF1" w14:textId="77777777" w:rsidR="00422410" w:rsidRDefault="001A6296" w:rsidP="00915242">
      <w:pPr>
        <w:pStyle w:val="a7"/>
        <w:numPr>
          <w:ilvl w:val="0"/>
          <w:numId w:val="7"/>
        </w:numPr>
        <w:jc w:val="both"/>
        <w:rPr>
          <w:rFonts w:ascii="David" w:hAnsi="David" w:cs="David"/>
        </w:rPr>
      </w:pPr>
      <w:r w:rsidRPr="00422410">
        <w:rPr>
          <w:rFonts w:ascii="David" w:hAnsi="David" w:cs="David" w:hint="cs"/>
          <w:b/>
          <w:bCs/>
          <w:rtl/>
        </w:rPr>
        <w:t>שימוש</w:t>
      </w:r>
      <w:r w:rsidRPr="00422410">
        <w:rPr>
          <w:rFonts w:ascii="David" w:hAnsi="David" w:cs="David" w:hint="cs"/>
          <w:rtl/>
        </w:rPr>
        <w:t xml:space="preserve"> </w:t>
      </w:r>
      <w:r w:rsidRPr="00422410">
        <w:rPr>
          <w:rFonts w:ascii="David" w:hAnsi="David" w:cs="David"/>
          <w:rtl/>
        </w:rPr>
        <w:t>–</w:t>
      </w:r>
      <w:r w:rsidRPr="00422410">
        <w:rPr>
          <w:rFonts w:ascii="David" w:hAnsi="David" w:cs="David" w:hint="cs"/>
          <w:rtl/>
        </w:rPr>
        <w:t xml:space="preserve"> אדם יכול להשתמש בנכסיו/ במשאביו כרצונו. </w:t>
      </w:r>
      <w:r w:rsidRPr="007C2ECD">
        <w:rPr>
          <w:rFonts w:ascii="David" w:hAnsi="David" w:cs="David" w:hint="cs"/>
          <w:b/>
          <w:bCs/>
          <w:color w:val="FF33CC"/>
          <w:rtl/>
        </w:rPr>
        <w:t>ס' 2 לחוק המקרקעין</w:t>
      </w:r>
      <w:r w:rsidRPr="007C2ECD">
        <w:rPr>
          <w:rFonts w:ascii="David" w:hAnsi="David" w:cs="David" w:hint="cs"/>
          <w:color w:val="FF33CC"/>
          <w:rtl/>
        </w:rPr>
        <w:t xml:space="preserve"> </w:t>
      </w:r>
      <w:r w:rsidRPr="00422410">
        <w:rPr>
          <w:rFonts w:ascii="David" w:hAnsi="David" w:cs="David" w:hint="cs"/>
          <w:rtl/>
        </w:rPr>
        <w:t>קובע שבעלות במקרקעין היא הזכות להחזיק בו, ולהשתמש ולעשות בו כל דבר. הבעלות הזו שמגדיר ס' 2 כוללת זכאות של שימוש בנכס</w:t>
      </w:r>
      <w:r w:rsidR="006060DC" w:rsidRPr="00422410">
        <w:rPr>
          <w:rFonts w:ascii="David" w:hAnsi="David" w:cs="David" w:hint="cs"/>
          <w:rtl/>
        </w:rPr>
        <w:t xml:space="preserve">. האם יש גבול לזכאות הזו לשימוש, או שמא אדם יכול להשתמש בקניינו כרצונו? הסיפור הזה עלה בספר </w:t>
      </w:r>
      <w:r w:rsidR="00A964C3" w:rsidRPr="00422410">
        <w:rPr>
          <w:rFonts w:ascii="David" w:hAnsi="David" w:cs="David" w:hint="cs"/>
          <w:rtl/>
        </w:rPr>
        <w:t xml:space="preserve">של </w:t>
      </w:r>
      <w:r w:rsidR="000B30F0" w:rsidRPr="00422410">
        <w:rPr>
          <w:rFonts w:ascii="David" w:hAnsi="David" w:cs="David" w:hint="cs"/>
          <w:rtl/>
        </w:rPr>
        <w:t>ברקלי.</w:t>
      </w:r>
      <w:r w:rsidR="00A964C3" w:rsidRPr="00422410">
        <w:rPr>
          <w:rFonts w:ascii="David" w:hAnsi="David" w:cs="David" w:hint="cs"/>
          <w:rtl/>
        </w:rPr>
        <w:t xml:space="preserve"> השאלה שעלתה </w:t>
      </w:r>
      <w:r w:rsidR="00400600" w:rsidRPr="00422410">
        <w:rPr>
          <w:rFonts w:ascii="David" w:hAnsi="David" w:cs="David" w:hint="cs"/>
          <w:rtl/>
        </w:rPr>
        <w:t xml:space="preserve">שם, </w:t>
      </w:r>
      <w:r w:rsidR="00A964C3" w:rsidRPr="00422410">
        <w:rPr>
          <w:rFonts w:ascii="David" w:hAnsi="David" w:cs="David" w:hint="cs"/>
          <w:rtl/>
        </w:rPr>
        <w:t>היא האם מותר לי להרוס את הנכסים שלי במודע?</w:t>
      </w:r>
      <w:r w:rsidR="000B30F0" w:rsidRPr="00422410">
        <w:rPr>
          <w:rFonts w:ascii="David" w:hAnsi="David" w:cs="David" w:hint="cs"/>
          <w:rtl/>
        </w:rPr>
        <w:t xml:space="preserve"> </w:t>
      </w:r>
      <w:r w:rsidR="00C75386" w:rsidRPr="00422410">
        <w:rPr>
          <w:rFonts w:ascii="David" w:hAnsi="David" w:cs="David" w:hint="cs"/>
          <w:rtl/>
        </w:rPr>
        <w:t xml:space="preserve">במקרה הזה התשובה היא לא חד משמעית. </w:t>
      </w:r>
      <w:r w:rsidR="00EB1BEA" w:rsidRPr="00422410">
        <w:rPr>
          <w:rFonts w:ascii="David" w:hAnsi="David" w:cs="David" w:hint="cs"/>
          <w:rtl/>
        </w:rPr>
        <w:t xml:space="preserve">זה תלוי בתפיסת הקניין. האם היא מוניסטית או פלורליסטית. אם התפיסה היא פלורליסטית </w:t>
      </w:r>
      <w:r w:rsidR="009A4A8B" w:rsidRPr="00422410">
        <w:rPr>
          <w:rFonts w:ascii="David" w:hAnsi="David" w:cs="David" w:hint="cs"/>
          <w:rtl/>
        </w:rPr>
        <w:t xml:space="preserve">לא ניתן להרוס נכס, </w:t>
      </w:r>
      <w:r w:rsidR="007815A2" w:rsidRPr="00422410">
        <w:rPr>
          <w:rFonts w:ascii="David" w:hAnsi="David" w:cs="David" w:hint="cs"/>
          <w:rtl/>
        </w:rPr>
        <w:t xml:space="preserve">זאת כי תפיסת הקניין לא מבוססת רק על חירות הבעלים, אלא מבוססת גם על ערכים אחרים, ולבעלים יש </w:t>
      </w:r>
      <w:proofErr w:type="spellStart"/>
      <w:r w:rsidR="007815A2" w:rsidRPr="00422410">
        <w:rPr>
          <w:rFonts w:ascii="David" w:hAnsi="David" w:cs="David" w:hint="cs"/>
          <w:rtl/>
        </w:rPr>
        <w:t>מחוייבות</w:t>
      </w:r>
      <w:proofErr w:type="spellEnd"/>
      <w:r w:rsidR="007815A2" w:rsidRPr="00422410">
        <w:rPr>
          <w:rFonts w:ascii="David" w:hAnsi="David" w:cs="David" w:hint="cs"/>
          <w:rtl/>
        </w:rPr>
        <w:t xml:space="preserve"> כלפי החברה לשמר </w:t>
      </w:r>
      <w:r w:rsidR="00EB1BEA" w:rsidRPr="00422410">
        <w:rPr>
          <w:rFonts w:ascii="David" w:hAnsi="David" w:cs="David" w:hint="cs"/>
          <w:rtl/>
        </w:rPr>
        <w:t>קניין ולא להרוס אותו.</w:t>
      </w:r>
      <w:r w:rsidR="000E4706" w:rsidRPr="00422410">
        <w:rPr>
          <w:rFonts w:ascii="David" w:hAnsi="David" w:cs="David" w:hint="cs"/>
          <w:rtl/>
        </w:rPr>
        <w:t xml:space="preserve"> </w:t>
      </w:r>
    </w:p>
    <w:p w14:paraId="780FB812" w14:textId="77777777" w:rsidR="00422410" w:rsidRDefault="006455CA" w:rsidP="00915242">
      <w:pPr>
        <w:pStyle w:val="a7"/>
        <w:numPr>
          <w:ilvl w:val="0"/>
          <w:numId w:val="7"/>
        </w:numPr>
        <w:jc w:val="both"/>
        <w:rPr>
          <w:rFonts w:ascii="David" w:hAnsi="David" w:cs="David"/>
        </w:rPr>
      </w:pPr>
      <w:r w:rsidRPr="00422410">
        <w:rPr>
          <w:rFonts w:ascii="David" w:hAnsi="David" w:cs="David" w:hint="cs"/>
          <w:b/>
          <w:bCs/>
          <w:rtl/>
        </w:rPr>
        <w:t>העקיבה והעדיפות</w:t>
      </w:r>
      <w:r w:rsidRPr="00422410">
        <w:rPr>
          <w:rFonts w:ascii="David" w:hAnsi="David" w:cs="David" w:hint="cs"/>
          <w:rtl/>
        </w:rPr>
        <w:t xml:space="preserve"> </w:t>
      </w:r>
      <w:r w:rsidRPr="00422410">
        <w:rPr>
          <w:rFonts w:ascii="David" w:hAnsi="David" w:cs="David"/>
          <w:rtl/>
        </w:rPr>
        <w:t>–</w:t>
      </w:r>
      <w:r w:rsidRPr="00422410">
        <w:rPr>
          <w:rFonts w:ascii="David" w:hAnsi="David" w:cs="David" w:hint="cs"/>
          <w:rtl/>
        </w:rPr>
        <w:t xml:space="preserve"> דיברנו על כך שזכות לקניין מקנה לבעלים זיקה בלתי אמצעית לנכס. </w:t>
      </w:r>
      <w:r w:rsidR="00EB1770" w:rsidRPr="00422410">
        <w:rPr>
          <w:rFonts w:ascii="David" w:hAnsi="David" w:cs="David" w:hint="cs"/>
          <w:rtl/>
        </w:rPr>
        <w:t xml:space="preserve">נניח שיש לי פלאפון שנגנב ממני, ברגע שהוא נגנב אני מגלה אותו לאחר כמה שבועות בידו של אדם </w:t>
      </w:r>
      <w:r w:rsidR="00923696" w:rsidRPr="00422410">
        <w:rPr>
          <w:rFonts w:ascii="David" w:hAnsi="David" w:cs="David" w:hint="cs"/>
          <w:rtl/>
        </w:rPr>
        <w:t xml:space="preserve">אחר </w:t>
      </w:r>
      <w:r w:rsidR="00EB1770" w:rsidRPr="00422410">
        <w:rPr>
          <w:rFonts w:ascii="David" w:hAnsi="David" w:cs="David" w:hint="cs"/>
          <w:rtl/>
        </w:rPr>
        <w:t>שהולך לידי</w:t>
      </w:r>
      <w:r w:rsidR="00923696" w:rsidRPr="00422410">
        <w:rPr>
          <w:rFonts w:ascii="David" w:hAnsi="David" w:cs="David" w:hint="cs"/>
          <w:rtl/>
        </w:rPr>
        <w:t xml:space="preserve"> שנמכר לו המכשיר</w:t>
      </w:r>
      <w:r w:rsidR="00EB1770" w:rsidRPr="00422410">
        <w:rPr>
          <w:rFonts w:ascii="David" w:hAnsi="David" w:cs="David" w:hint="cs"/>
          <w:rtl/>
        </w:rPr>
        <w:t>. אני דורשת ממנו להביא לי את הפלאפון</w:t>
      </w:r>
      <w:r w:rsidR="002D60E7" w:rsidRPr="00422410">
        <w:rPr>
          <w:rFonts w:ascii="David" w:hAnsi="David" w:cs="David" w:hint="cs"/>
          <w:rtl/>
        </w:rPr>
        <w:t xml:space="preserve"> </w:t>
      </w:r>
      <w:r w:rsidR="002D60E7" w:rsidRPr="00422410">
        <w:rPr>
          <w:rFonts w:ascii="David" w:hAnsi="David" w:cs="David"/>
          <w:rtl/>
        </w:rPr>
        <w:t>–</w:t>
      </w:r>
      <w:r w:rsidR="002D60E7" w:rsidRPr="00422410">
        <w:rPr>
          <w:rFonts w:ascii="David" w:hAnsi="David" w:cs="David" w:hint="cs"/>
          <w:rtl/>
        </w:rPr>
        <w:t xml:space="preserve"> האם הבעלים המקורי צריך לקבל את הפלאפון או לא? </w:t>
      </w:r>
      <w:r w:rsidR="00D60FDD" w:rsidRPr="00422410">
        <w:rPr>
          <w:rFonts w:ascii="David" w:hAnsi="David" w:cs="David" w:hint="cs"/>
          <w:rtl/>
        </w:rPr>
        <w:t xml:space="preserve">בבסיס, לפי ההגדרה של זכות קניינית הייתי אמורה להחזיר אליי את הנכס הזה. אבל, </w:t>
      </w:r>
      <w:r w:rsidR="00ED1374" w:rsidRPr="00422410">
        <w:rPr>
          <w:rFonts w:ascii="David" w:hAnsi="David" w:cs="David" w:hint="cs"/>
          <w:rtl/>
        </w:rPr>
        <w:t xml:space="preserve">דיני הקניין שלנו מטעמי תקנת השוק, במקרים </w:t>
      </w:r>
      <w:r w:rsidR="00EC724D" w:rsidRPr="00422410">
        <w:rPr>
          <w:rFonts w:ascii="David" w:hAnsi="David" w:cs="David" w:hint="cs"/>
          <w:rtl/>
        </w:rPr>
        <w:t>מסוימים</w:t>
      </w:r>
      <w:r w:rsidR="00ED1374" w:rsidRPr="00422410">
        <w:rPr>
          <w:rFonts w:ascii="David" w:hAnsi="David" w:cs="David" w:hint="cs"/>
          <w:rtl/>
        </w:rPr>
        <w:t xml:space="preserve"> (ת</w:t>
      </w:r>
      <w:r w:rsidR="00F338D7" w:rsidRPr="00422410">
        <w:rPr>
          <w:rFonts w:ascii="David" w:hAnsi="David" w:cs="David" w:hint="cs"/>
          <w:rtl/>
        </w:rPr>
        <w:t>ום לב</w:t>
      </w:r>
      <w:r w:rsidR="00006B44" w:rsidRPr="00422410">
        <w:rPr>
          <w:rFonts w:ascii="David" w:hAnsi="David" w:cs="David" w:hint="cs"/>
          <w:rtl/>
        </w:rPr>
        <w:t>, תמורה ועוד תנאים</w:t>
      </w:r>
      <w:r w:rsidR="00F338D7" w:rsidRPr="00422410">
        <w:rPr>
          <w:rFonts w:ascii="David" w:hAnsi="David" w:cs="David" w:hint="cs"/>
          <w:rtl/>
        </w:rPr>
        <w:t>) לא תעמוד לי זכות העקיבה ורק אוכל לחפש את הגנב ולתבוע אותו</w:t>
      </w:r>
      <w:r w:rsidR="00A418CC" w:rsidRPr="00422410">
        <w:rPr>
          <w:rFonts w:ascii="David" w:hAnsi="David" w:cs="David" w:hint="cs"/>
          <w:rtl/>
        </w:rPr>
        <w:t xml:space="preserve">. </w:t>
      </w:r>
      <w:r w:rsidR="00F338D7" w:rsidRPr="00422410">
        <w:rPr>
          <w:rFonts w:ascii="David" w:hAnsi="David" w:cs="David" w:hint="cs"/>
          <w:rtl/>
        </w:rPr>
        <w:t xml:space="preserve">תקנת השוק היא דבר חריג לדיני הקניין. </w:t>
      </w:r>
      <w:r w:rsidR="00F338D7" w:rsidRPr="00422410">
        <w:rPr>
          <w:rFonts w:ascii="David" w:hAnsi="David" w:cs="David" w:hint="cs"/>
          <w:b/>
          <w:bCs/>
          <w:color w:val="FF0000"/>
          <w:rtl/>
        </w:rPr>
        <w:t>ברירת המחדל היא ש</w:t>
      </w:r>
      <w:r w:rsidR="006D5206" w:rsidRPr="00422410">
        <w:rPr>
          <w:rFonts w:ascii="David" w:hAnsi="David" w:cs="David" w:hint="cs"/>
          <w:b/>
          <w:bCs/>
          <w:color w:val="FF0000"/>
          <w:rtl/>
        </w:rPr>
        <w:t>תמיד</w:t>
      </w:r>
      <w:r w:rsidR="00F338D7" w:rsidRPr="00422410">
        <w:rPr>
          <w:rFonts w:ascii="David" w:hAnsi="David" w:cs="David" w:hint="cs"/>
          <w:b/>
          <w:bCs/>
          <w:color w:val="FF0000"/>
          <w:rtl/>
        </w:rPr>
        <w:t xml:space="preserve"> קיימת זכות עקיבה לפי הגדרת דיני הקניין</w:t>
      </w:r>
      <w:r w:rsidR="00F338D7" w:rsidRPr="00422410">
        <w:rPr>
          <w:rFonts w:ascii="David" w:hAnsi="David" w:cs="David" w:hint="cs"/>
          <w:rtl/>
        </w:rPr>
        <w:t>.</w:t>
      </w:r>
      <w:r w:rsidR="00FC0F0B" w:rsidRPr="00422410">
        <w:rPr>
          <w:rFonts w:ascii="David" w:hAnsi="David" w:cs="David" w:hint="cs"/>
          <w:rtl/>
        </w:rPr>
        <w:t xml:space="preserve"> </w:t>
      </w:r>
      <w:r w:rsidR="000460DC" w:rsidRPr="00422410">
        <w:rPr>
          <w:rFonts w:ascii="David" w:hAnsi="David" w:cs="David" w:hint="cs"/>
          <w:rtl/>
        </w:rPr>
        <w:t>כדי להתגבר על</w:t>
      </w:r>
      <w:r w:rsidR="00292651" w:rsidRPr="00422410">
        <w:rPr>
          <w:rFonts w:ascii="David" w:hAnsi="David" w:cs="David" w:hint="cs"/>
          <w:rtl/>
        </w:rPr>
        <w:t xml:space="preserve"> ברירת המחדל</w:t>
      </w:r>
      <w:r w:rsidR="000460DC" w:rsidRPr="00422410">
        <w:rPr>
          <w:rFonts w:ascii="David" w:hAnsi="David" w:cs="David" w:hint="cs"/>
          <w:rtl/>
        </w:rPr>
        <w:t xml:space="preserve"> יש לעמוד בהרבה תנאים של תקנת שוק. </w:t>
      </w:r>
    </w:p>
    <w:p w14:paraId="0F46B415" w14:textId="77777777" w:rsidR="001245D6" w:rsidRDefault="000E2D3F" w:rsidP="00915242">
      <w:pPr>
        <w:pStyle w:val="a7"/>
        <w:numPr>
          <w:ilvl w:val="0"/>
          <w:numId w:val="7"/>
        </w:numPr>
        <w:jc w:val="both"/>
        <w:rPr>
          <w:rFonts w:ascii="David" w:hAnsi="David" w:cs="David"/>
        </w:rPr>
      </w:pPr>
      <w:r w:rsidRPr="00422410">
        <w:rPr>
          <w:rFonts w:ascii="David" w:hAnsi="David" w:cs="David" w:hint="cs"/>
          <w:b/>
          <w:bCs/>
          <w:rtl/>
        </w:rPr>
        <w:t xml:space="preserve">עבירות </w:t>
      </w:r>
      <w:r w:rsidRPr="00422410">
        <w:rPr>
          <w:rFonts w:ascii="David" w:hAnsi="David" w:cs="David"/>
          <w:rtl/>
        </w:rPr>
        <w:t>–</w:t>
      </w:r>
      <w:r w:rsidRPr="00422410">
        <w:rPr>
          <w:rFonts w:ascii="David" w:hAnsi="David" w:cs="David" w:hint="cs"/>
          <w:rtl/>
        </w:rPr>
        <w:t xml:space="preserve"> אחד המאפיינים המשמעותיים של קניין. </w:t>
      </w:r>
      <w:r w:rsidR="00672B12" w:rsidRPr="00422410">
        <w:rPr>
          <w:rFonts w:ascii="David" w:hAnsi="David" w:cs="David" w:hint="cs"/>
          <w:rtl/>
        </w:rPr>
        <w:t xml:space="preserve">חלק גדול ממשמעות של קניין הוא שאפשר להעביר אותו. </w:t>
      </w:r>
      <w:r w:rsidR="00A17D31" w:rsidRPr="00422410">
        <w:rPr>
          <w:rFonts w:ascii="David" w:hAnsi="David" w:cs="David" w:hint="cs"/>
          <w:rtl/>
        </w:rPr>
        <w:t xml:space="preserve">דברים שלא ניתן להעביר לא יחשבו כדברים קנייניים. האם בגלל שהמאפיין הוא עבירות, האם התערבות בעבירות הזו </w:t>
      </w:r>
      <w:r w:rsidR="00077724" w:rsidRPr="00422410">
        <w:rPr>
          <w:rFonts w:ascii="David" w:hAnsi="David" w:cs="David" w:hint="cs"/>
          <w:rtl/>
        </w:rPr>
        <w:t xml:space="preserve">היא נכונה? </w:t>
      </w:r>
      <w:r w:rsidR="00077724" w:rsidRPr="00422410">
        <w:rPr>
          <w:rFonts w:ascii="David" w:hAnsi="David" w:cs="David" w:hint="cs"/>
          <w:u w:val="single"/>
          <w:rtl/>
        </w:rPr>
        <w:t>למשל</w:t>
      </w:r>
      <w:r w:rsidR="005C79B0" w:rsidRPr="00422410">
        <w:rPr>
          <w:rFonts w:ascii="David" w:hAnsi="David" w:cs="David" w:hint="cs"/>
          <w:rtl/>
        </w:rPr>
        <w:t>:</w:t>
      </w:r>
      <w:r w:rsidR="00A17D31" w:rsidRPr="00422410">
        <w:rPr>
          <w:rFonts w:ascii="David" w:hAnsi="David" w:cs="David" w:hint="cs"/>
          <w:rtl/>
        </w:rPr>
        <w:t xml:space="preserve"> </w:t>
      </w:r>
      <w:r w:rsidR="00BC3864" w:rsidRPr="000A2142">
        <w:rPr>
          <w:rFonts w:ascii="David" w:hAnsi="David" w:cs="David" w:hint="cs"/>
          <w:b/>
          <w:bCs/>
          <w:color w:val="FF33CC"/>
          <w:rtl/>
        </w:rPr>
        <w:t>ס' 42</w:t>
      </w:r>
      <w:r w:rsidR="00F3020E" w:rsidRPr="000A2142">
        <w:rPr>
          <w:rFonts w:ascii="David" w:hAnsi="David" w:cs="David" w:hint="cs"/>
          <w:b/>
          <w:bCs/>
          <w:color w:val="FF33CC"/>
          <w:rtl/>
        </w:rPr>
        <w:t xml:space="preserve"> ל</w:t>
      </w:r>
      <w:r w:rsidR="00A17D31" w:rsidRPr="000A2142">
        <w:rPr>
          <w:rFonts w:ascii="David" w:hAnsi="David" w:cs="David" w:hint="cs"/>
          <w:b/>
          <w:bCs/>
          <w:color w:val="FF33CC"/>
          <w:rtl/>
        </w:rPr>
        <w:t>חוק הירושה</w:t>
      </w:r>
      <w:r w:rsidR="00A17D31" w:rsidRPr="000A2142">
        <w:rPr>
          <w:rFonts w:ascii="David" w:hAnsi="David" w:cs="David" w:hint="cs"/>
          <w:color w:val="FF33CC"/>
          <w:rtl/>
        </w:rPr>
        <w:t xml:space="preserve"> </w:t>
      </w:r>
      <w:r w:rsidR="00A17D31" w:rsidRPr="00422410">
        <w:rPr>
          <w:rFonts w:ascii="David" w:hAnsi="David" w:cs="David" w:hint="cs"/>
          <w:rtl/>
        </w:rPr>
        <w:t xml:space="preserve">קובע </w:t>
      </w:r>
      <w:r w:rsidR="004729BE" w:rsidRPr="00422410">
        <w:rPr>
          <w:rFonts w:ascii="David" w:hAnsi="David" w:cs="David" w:hint="cs"/>
          <w:rtl/>
        </w:rPr>
        <w:t>שבעל קניין יכול לקבוע לא רק את היורש הראשון, אלא גם את היורש שאחריו</w:t>
      </w:r>
      <w:r w:rsidR="00FB6AFC" w:rsidRPr="00422410">
        <w:rPr>
          <w:rFonts w:ascii="David" w:hAnsi="David" w:cs="David" w:hint="cs"/>
          <w:rtl/>
        </w:rPr>
        <w:t xml:space="preserve"> </w:t>
      </w:r>
      <w:r w:rsidR="00FB6AFC" w:rsidRPr="00422410">
        <w:rPr>
          <w:rFonts w:ascii="David" w:hAnsi="David" w:cs="David"/>
          <w:rtl/>
        </w:rPr>
        <w:t>–</w:t>
      </w:r>
      <w:r w:rsidR="00FB6AFC" w:rsidRPr="00422410">
        <w:rPr>
          <w:rFonts w:ascii="David" w:hAnsi="David" w:cs="David" w:hint="cs"/>
          <w:rtl/>
        </w:rPr>
        <w:t xml:space="preserve"> </w:t>
      </w:r>
      <w:r w:rsidR="00672B12" w:rsidRPr="00422410">
        <w:rPr>
          <w:rFonts w:ascii="David" w:hAnsi="David" w:cs="David" w:hint="cs"/>
          <w:rtl/>
        </w:rPr>
        <w:t xml:space="preserve">אך, </w:t>
      </w:r>
      <w:r w:rsidR="00FB6AFC" w:rsidRPr="00422410">
        <w:rPr>
          <w:rFonts w:ascii="David" w:hAnsi="David" w:cs="David" w:hint="cs"/>
          <w:rtl/>
        </w:rPr>
        <w:t>רק שני דורות</w:t>
      </w:r>
      <w:r w:rsidR="00077724" w:rsidRPr="00422410">
        <w:rPr>
          <w:rFonts w:ascii="David" w:hAnsi="David" w:cs="David" w:hint="cs"/>
          <w:rtl/>
        </w:rPr>
        <w:t>.</w:t>
      </w:r>
      <w:r w:rsidR="001245D6">
        <w:rPr>
          <w:rFonts w:ascii="David" w:hAnsi="David" w:cs="David" w:hint="cs"/>
          <w:rtl/>
        </w:rPr>
        <w:t xml:space="preserve"> </w:t>
      </w:r>
    </w:p>
    <w:p w14:paraId="7B7C3E0E" w14:textId="77777777" w:rsidR="007C2ECD" w:rsidRDefault="00077724" w:rsidP="007C2ECD">
      <w:pPr>
        <w:pStyle w:val="a7"/>
        <w:ind w:left="360"/>
        <w:jc w:val="both"/>
        <w:rPr>
          <w:rFonts w:ascii="David" w:hAnsi="David" w:cs="David"/>
          <w:rtl/>
        </w:rPr>
      </w:pPr>
      <w:r w:rsidRPr="001245D6">
        <w:rPr>
          <w:rFonts w:ascii="David" w:hAnsi="David" w:cs="David" w:hint="cs"/>
          <w:b/>
          <w:bCs/>
          <w:rtl/>
        </w:rPr>
        <w:t xml:space="preserve">האם ההגבלה הזו היא </w:t>
      </w:r>
      <w:r w:rsidR="00A04E61" w:rsidRPr="001245D6">
        <w:rPr>
          <w:rFonts w:ascii="David" w:hAnsi="David" w:cs="David" w:hint="cs"/>
          <w:b/>
          <w:bCs/>
          <w:rtl/>
        </w:rPr>
        <w:t>ראויה, או שמא נוגסת בזכות הקניין?</w:t>
      </w:r>
      <w:r w:rsidR="00A04E61" w:rsidRPr="001245D6">
        <w:rPr>
          <w:rFonts w:ascii="David" w:hAnsi="David" w:cs="David" w:hint="cs"/>
          <w:rtl/>
        </w:rPr>
        <w:t xml:space="preserve"> </w:t>
      </w:r>
      <w:r w:rsidR="00FB6AFC" w:rsidRPr="001245D6">
        <w:rPr>
          <w:rFonts w:ascii="David" w:hAnsi="David" w:cs="David" w:hint="cs"/>
          <w:rtl/>
        </w:rPr>
        <w:t xml:space="preserve"> </w:t>
      </w:r>
    </w:p>
    <w:p w14:paraId="1D6EADB4" w14:textId="77777777" w:rsidR="007C2ECD" w:rsidRDefault="007C2ECD" w:rsidP="007C2ECD">
      <w:pPr>
        <w:pStyle w:val="a7"/>
        <w:ind w:left="360"/>
        <w:jc w:val="both"/>
        <w:rPr>
          <w:rFonts w:ascii="David" w:hAnsi="David" w:cs="David"/>
          <w:rtl/>
        </w:rPr>
      </w:pPr>
    </w:p>
    <w:p w14:paraId="49A55D9A" w14:textId="3A0A8199" w:rsidR="00422410" w:rsidRDefault="00806A8F" w:rsidP="007C2ECD">
      <w:pPr>
        <w:pStyle w:val="a7"/>
        <w:ind w:left="360"/>
        <w:jc w:val="both"/>
        <w:rPr>
          <w:rFonts w:ascii="David" w:hAnsi="David" w:cs="David"/>
          <w:rtl/>
        </w:rPr>
      </w:pPr>
      <w:r w:rsidRPr="007C2ECD">
        <w:rPr>
          <w:rFonts w:ascii="David" w:hAnsi="David" w:cs="David" w:hint="cs"/>
          <w:u w:val="single"/>
          <w:rtl/>
        </w:rPr>
        <w:t>ניתן לטעון שהיא ראויה מ</w:t>
      </w:r>
      <w:r w:rsidR="00CA1D71" w:rsidRPr="007C2ECD">
        <w:rPr>
          <w:rFonts w:ascii="David" w:hAnsi="David" w:cs="David" w:hint="cs"/>
          <w:u w:val="single"/>
          <w:rtl/>
        </w:rPr>
        <w:t>כמה סיבות</w:t>
      </w:r>
      <w:r w:rsidR="00CA1D71" w:rsidRPr="007C2ECD">
        <w:rPr>
          <w:rFonts w:ascii="David" w:hAnsi="David" w:cs="David" w:hint="cs"/>
          <w:rtl/>
        </w:rPr>
        <w:t>:</w:t>
      </w:r>
    </w:p>
    <w:p w14:paraId="401A8EB1" w14:textId="77777777" w:rsidR="007C2ECD" w:rsidRPr="007C2ECD" w:rsidRDefault="007C2ECD" w:rsidP="007C2ECD">
      <w:pPr>
        <w:pStyle w:val="a7"/>
        <w:ind w:left="360"/>
        <w:jc w:val="both"/>
        <w:rPr>
          <w:rFonts w:ascii="David" w:hAnsi="David" w:cs="David"/>
          <w:rtl/>
        </w:rPr>
      </w:pPr>
    </w:p>
    <w:p w14:paraId="3268F873" w14:textId="2EFA641D" w:rsidR="00CA1D71" w:rsidRDefault="00806A8F" w:rsidP="00915242">
      <w:pPr>
        <w:pStyle w:val="a7"/>
        <w:numPr>
          <w:ilvl w:val="0"/>
          <w:numId w:val="8"/>
        </w:numPr>
        <w:jc w:val="both"/>
        <w:rPr>
          <w:rFonts w:ascii="David" w:hAnsi="David" w:cs="David"/>
        </w:rPr>
      </w:pPr>
      <w:r w:rsidRPr="00B10113">
        <w:rPr>
          <w:rFonts w:ascii="David" w:hAnsi="David" w:cs="David" w:hint="cs"/>
          <w:b/>
          <w:bCs/>
          <w:rtl/>
        </w:rPr>
        <w:t>שיקולי כלכל</w:t>
      </w:r>
      <w:r w:rsidR="00B10113" w:rsidRPr="00B10113">
        <w:rPr>
          <w:rFonts w:ascii="David" w:hAnsi="David" w:cs="David" w:hint="cs"/>
          <w:b/>
          <w:bCs/>
          <w:rtl/>
        </w:rPr>
        <w:t>י</w:t>
      </w:r>
      <w:r w:rsidR="00B10113">
        <w:rPr>
          <w:rFonts w:ascii="David" w:hAnsi="David" w:cs="David" w:hint="cs"/>
          <w:rtl/>
        </w:rPr>
        <w:t xml:space="preserve"> </w:t>
      </w:r>
      <w:r w:rsidR="00B10113">
        <w:rPr>
          <w:rFonts w:ascii="David" w:hAnsi="David" w:cs="David"/>
          <w:rtl/>
        </w:rPr>
        <w:t>–</w:t>
      </w:r>
      <w:r w:rsidR="00B10113">
        <w:rPr>
          <w:rFonts w:ascii="David" w:hAnsi="David" w:cs="David" w:hint="cs"/>
          <w:rtl/>
        </w:rPr>
        <w:t xml:space="preserve"> </w:t>
      </w:r>
      <w:r w:rsidRPr="00CA1D71">
        <w:rPr>
          <w:rFonts w:ascii="David" w:hAnsi="David" w:cs="David" w:hint="cs"/>
          <w:rtl/>
        </w:rPr>
        <w:t xml:space="preserve"> </w:t>
      </w:r>
      <w:r w:rsidR="00514D87" w:rsidRPr="00CA1D71">
        <w:rPr>
          <w:rFonts w:ascii="David" w:hAnsi="David" w:cs="David" w:hint="cs"/>
          <w:rtl/>
        </w:rPr>
        <w:t xml:space="preserve">שהנכס יגיע לידי אדם שלא יודע להתנהל כלכלית וזה </w:t>
      </w:r>
      <w:r w:rsidR="007D40AF">
        <w:rPr>
          <w:rFonts w:ascii="David" w:hAnsi="David" w:cs="David" w:hint="cs"/>
          <w:rtl/>
        </w:rPr>
        <w:t>עלול לפגוע</w:t>
      </w:r>
      <w:r w:rsidR="00514D87" w:rsidRPr="00CA1D71">
        <w:rPr>
          <w:rFonts w:ascii="David" w:hAnsi="David" w:cs="David" w:hint="cs"/>
          <w:rtl/>
        </w:rPr>
        <w:t xml:space="preserve"> ברווחה המצרפית. </w:t>
      </w:r>
    </w:p>
    <w:p w14:paraId="1F6FE62A" w14:textId="77777777" w:rsidR="00C23830" w:rsidRDefault="00CA1D71" w:rsidP="00915242">
      <w:pPr>
        <w:pStyle w:val="a7"/>
        <w:numPr>
          <w:ilvl w:val="0"/>
          <w:numId w:val="8"/>
        </w:numPr>
        <w:jc w:val="both"/>
        <w:rPr>
          <w:rFonts w:ascii="David" w:hAnsi="David" w:cs="David"/>
        </w:rPr>
      </w:pPr>
      <w:r w:rsidRPr="00B10113">
        <w:rPr>
          <w:rFonts w:ascii="David" w:hAnsi="David" w:cs="David" w:hint="cs"/>
          <w:b/>
          <w:bCs/>
          <w:rtl/>
        </w:rPr>
        <w:t>שיקול חברתי</w:t>
      </w:r>
      <w:r>
        <w:rPr>
          <w:rFonts w:ascii="David" w:hAnsi="David" w:cs="David" w:hint="cs"/>
          <w:rtl/>
        </w:rPr>
        <w:t xml:space="preserve"> </w:t>
      </w:r>
      <w:r w:rsidR="00674676">
        <w:rPr>
          <w:rFonts w:ascii="David" w:hAnsi="David" w:cs="David"/>
          <w:rtl/>
        </w:rPr>
        <w:t>–</w:t>
      </w:r>
      <w:r>
        <w:rPr>
          <w:rFonts w:ascii="David" w:hAnsi="David" w:cs="David" w:hint="cs"/>
          <w:rtl/>
        </w:rPr>
        <w:t xml:space="preserve"> </w:t>
      </w:r>
      <w:r w:rsidR="00674676">
        <w:rPr>
          <w:rFonts w:ascii="David" w:hAnsi="David" w:cs="David" w:hint="cs"/>
          <w:rtl/>
        </w:rPr>
        <w:t>אם היינו מאפשרים לקבוע את היורשים עד אינסוף, סביר להניח שנשים לא היו בעלות קניין בעולם של היום</w:t>
      </w:r>
      <w:r w:rsidR="00CB2239">
        <w:rPr>
          <w:rFonts w:ascii="David" w:hAnsi="David" w:cs="David" w:hint="cs"/>
          <w:rtl/>
        </w:rPr>
        <w:t xml:space="preserve">, ואז היינו משמרים סטריאוטיפים מגדריים/ מגזריים. כמעט כל דבר שנסתכל עליו בדיני הקניין משמש לצורך שימור פערי הכוחות בחברה. </w:t>
      </w:r>
      <w:r w:rsidR="00B10113">
        <w:rPr>
          <w:rFonts w:ascii="David" w:hAnsi="David" w:cs="David" w:hint="cs"/>
          <w:rtl/>
        </w:rPr>
        <w:t>קניין מעצם טבעו</w:t>
      </w:r>
      <w:r w:rsidR="00873255">
        <w:rPr>
          <w:rFonts w:ascii="David" w:hAnsi="David" w:cs="David" w:hint="cs"/>
          <w:rtl/>
        </w:rPr>
        <w:t xml:space="preserve"> שהוא</w:t>
      </w:r>
      <w:r w:rsidR="00B10113">
        <w:rPr>
          <w:rFonts w:ascii="David" w:hAnsi="David" w:cs="David" w:hint="cs"/>
          <w:rtl/>
        </w:rPr>
        <w:t xml:space="preserve"> עוסק במשאבים בחברה, ומעצם העובדה שמי שקובע את הכללים האלה משתייך למעמדות מאוד מסוימים</w:t>
      </w:r>
      <w:r w:rsidR="00873255">
        <w:rPr>
          <w:rFonts w:ascii="David" w:hAnsi="David" w:cs="David" w:hint="cs"/>
          <w:rtl/>
        </w:rPr>
        <w:t>, הוא משמש לצורך שימור פערי הכוחות בחברה</w:t>
      </w:r>
      <w:r w:rsidR="00D33915">
        <w:rPr>
          <w:rFonts w:ascii="David" w:hAnsi="David" w:cs="David" w:hint="cs"/>
          <w:rtl/>
        </w:rPr>
        <w:t>, וגורם להשארת הקניין בידי מי שיש לו קניין ומניעת זליגת הקניין החוצה לידי מי שאין לו.</w:t>
      </w:r>
    </w:p>
    <w:p w14:paraId="1DD13F3E" w14:textId="22DF8AB5" w:rsidR="003B3215" w:rsidRDefault="00C23830" w:rsidP="007C2ECD">
      <w:pPr>
        <w:pStyle w:val="a7"/>
        <w:numPr>
          <w:ilvl w:val="0"/>
          <w:numId w:val="8"/>
        </w:numPr>
        <w:jc w:val="both"/>
        <w:rPr>
          <w:rFonts w:ascii="David" w:hAnsi="David" w:cs="David"/>
        </w:rPr>
      </w:pPr>
      <w:r>
        <w:rPr>
          <w:rFonts w:ascii="David" w:hAnsi="David" w:cs="David" w:hint="cs"/>
          <w:b/>
          <w:bCs/>
          <w:rtl/>
        </w:rPr>
        <w:t xml:space="preserve">חיובים </w:t>
      </w:r>
      <w:r>
        <w:rPr>
          <w:rFonts w:ascii="David" w:hAnsi="David" w:cs="David"/>
          <w:rtl/>
        </w:rPr>
        <w:t>–</w:t>
      </w:r>
      <w:r>
        <w:rPr>
          <w:rFonts w:ascii="David" w:hAnsi="David" w:cs="David" w:hint="cs"/>
          <w:rtl/>
        </w:rPr>
        <w:t xml:space="preserve"> אם אדם מקבל זכויות קנייניות, הוא לוקח על עצמו</w:t>
      </w:r>
      <w:r w:rsidR="00656BB5">
        <w:rPr>
          <w:rFonts w:ascii="David" w:hAnsi="David" w:cs="David" w:hint="cs"/>
          <w:rtl/>
        </w:rPr>
        <w:t xml:space="preserve"> מחויבויות כלפי החברה בכללותה וכן כלפי האנשים ספציפיים שיש להם ממשק עם הנכס הספציפי. </w:t>
      </w:r>
    </w:p>
    <w:p w14:paraId="625D5119" w14:textId="77777777" w:rsidR="00FD100D" w:rsidRDefault="00656BB5" w:rsidP="007C2ECD">
      <w:pPr>
        <w:pStyle w:val="a7"/>
        <w:numPr>
          <w:ilvl w:val="0"/>
          <w:numId w:val="8"/>
        </w:numPr>
        <w:jc w:val="both"/>
        <w:rPr>
          <w:rFonts w:ascii="David" w:hAnsi="David" w:cs="David"/>
        </w:rPr>
      </w:pPr>
      <w:r>
        <w:rPr>
          <w:rFonts w:ascii="David" w:hAnsi="David" w:cs="David" w:hint="cs"/>
          <w:b/>
          <w:bCs/>
          <w:rtl/>
        </w:rPr>
        <w:t xml:space="preserve">פומביות </w:t>
      </w:r>
      <w:r>
        <w:rPr>
          <w:rFonts w:ascii="David" w:hAnsi="David" w:cs="David"/>
          <w:rtl/>
        </w:rPr>
        <w:t>–</w:t>
      </w:r>
      <w:r>
        <w:rPr>
          <w:rFonts w:ascii="David" w:hAnsi="David" w:cs="David" w:hint="cs"/>
          <w:rtl/>
        </w:rPr>
        <w:t xml:space="preserve"> </w:t>
      </w:r>
      <w:r w:rsidR="00363619" w:rsidRPr="00363619">
        <w:rPr>
          <w:rFonts w:ascii="David" w:hAnsi="David" w:cs="David" w:hint="cs"/>
          <w:b/>
          <w:bCs/>
          <w:color w:val="FF33CC"/>
          <w:rtl/>
        </w:rPr>
        <w:t>ס' 7(א) לחוק המקרקעין</w:t>
      </w:r>
      <w:r w:rsidR="00363619">
        <w:rPr>
          <w:rFonts w:ascii="David" w:hAnsi="David" w:cs="David" w:hint="cs"/>
          <w:color w:val="FF33CC"/>
          <w:rtl/>
        </w:rPr>
        <w:t xml:space="preserve">. </w:t>
      </w:r>
      <w:r w:rsidR="00363619" w:rsidRPr="00363619">
        <w:rPr>
          <w:rFonts w:ascii="David" w:hAnsi="David" w:cs="David" w:hint="cs"/>
          <w:rtl/>
        </w:rPr>
        <w:t xml:space="preserve">כשאדם פרטי עושה חוזה עם אדם אחר, אין הצדקה להפוך אותו לפומבי, אלא משיקולי מדיניות. בקניין נקודת המוצא היא הפוכה לחלוטין </w:t>
      </w:r>
      <w:r w:rsidR="00363619" w:rsidRPr="00363619">
        <w:rPr>
          <w:rFonts w:ascii="David" w:hAnsi="David" w:cs="David"/>
          <w:rtl/>
        </w:rPr>
        <w:t>–</w:t>
      </w:r>
      <w:r w:rsidR="00363619" w:rsidRPr="00363619">
        <w:rPr>
          <w:rFonts w:ascii="David" w:hAnsi="David" w:cs="David" w:hint="cs"/>
          <w:rtl/>
        </w:rPr>
        <w:t xml:space="preserve"> אנו חייבים שזכויות קנייניות יהיו פומביות, לא רק לאנשים הקרובים אלינו, אלא כמה שיותר רחב.</w:t>
      </w:r>
      <w:r w:rsidR="00D84CAF">
        <w:rPr>
          <w:rFonts w:ascii="David" w:hAnsi="David" w:cs="David" w:hint="cs"/>
          <w:rtl/>
        </w:rPr>
        <w:t xml:space="preserve"> במקרקעין יש לנו את המרשם. הקביעה של המקרקעין היא שזכויות קניין מתגבשות רק בשעה שהזכות נרשמת ברשם המקרקעין. הסיבה היא הרצון לוודא שאנשים שעושים עסקאות המקרקעין לא משאירים אותן סודיות, וזוהי הדרך לכפות על פרסום זכויות במקרקעין.</w:t>
      </w:r>
      <w:r w:rsidR="00EA1250">
        <w:rPr>
          <w:rFonts w:ascii="David" w:hAnsi="David" w:cs="David" w:hint="cs"/>
          <w:rtl/>
        </w:rPr>
        <w:t xml:space="preserve"> </w:t>
      </w:r>
    </w:p>
    <w:p w14:paraId="769C779C" w14:textId="77777777" w:rsidR="00FD100D" w:rsidRDefault="00FD100D" w:rsidP="00915242">
      <w:pPr>
        <w:pStyle w:val="a7"/>
        <w:ind w:left="360"/>
        <w:jc w:val="both"/>
        <w:rPr>
          <w:rFonts w:ascii="David" w:hAnsi="David" w:cs="David"/>
          <w:b/>
          <w:bCs/>
          <w:rtl/>
        </w:rPr>
      </w:pPr>
    </w:p>
    <w:p w14:paraId="4B35ABD6" w14:textId="30FD0B04" w:rsidR="00D24AB4" w:rsidRPr="00FD100D" w:rsidRDefault="00EA1250" w:rsidP="00915242">
      <w:pPr>
        <w:pStyle w:val="a7"/>
        <w:ind w:left="360"/>
        <w:jc w:val="both"/>
        <w:rPr>
          <w:rFonts w:ascii="David" w:hAnsi="David" w:cs="David"/>
          <w:rtl/>
        </w:rPr>
      </w:pPr>
      <w:r w:rsidRPr="00FD100D">
        <w:rPr>
          <w:rFonts w:ascii="David" w:hAnsi="David" w:cs="David" w:hint="cs"/>
          <w:rtl/>
        </w:rPr>
        <w:t xml:space="preserve">ברגע שכרתנו חוזה על עסקה במקרקעין, יש לנו רק חוזה, אין זכות קניינית. המשמעות היא שאין לו זיקה בלתי אמצעית אל הנכס, </w:t>
      </w:r>
      <w:r w:rsidRPr="00FD100D">
        <w:rPr>
          <w:rFonts w:ascii="David" w:hAnsi="David" w:cs="David" w:hint="cs"/>
          <w:u w:val="single"/>
          <w:rtl/>
        </w:rPr>
        <w:t>למשל</w:t>
      </w:r>
      <w:r w:rsidRPr="00FD100D">
        <w:rPr>
          <w:rFonts w:ascii="David" w:hAnsi="David" w:cs="David" w:hint="cs"/>
          <w:rtl/>
        </w:rPr>
        <w:t xml:space="preserve">: אם אותו מוכר הולך ומוכר את הנכס למישהו אחר למחרת, הדבר היחידי שיש ביד היא זכות חוזית מול המוכר, אין יכולת לגשת פיזית לנכס עצמו. המציאות הזו יוצרת הרבה טעונות משפטיות. </w:t>
      </w:r>
      <w:r w:rsidR="00B3032D" w:rsidRPr="00FD100D">
        <w:rPr>
          <w:rFonts w:ascii="David" w:hAnsi="David" w:cs="David" w:hint="cs"/>
          <w:b/>
          <w:bCs/>
          <w:color w:val="FF0000"/>
          <w:rtl/>
        </w:rPr>
        <w:t xml:space="preserve">עד השלב שבו רושמים את הנכס בטאבו </w:t>
      </w:r>
      <w:r w:rsidR="00B3032D" w:rsidRPr="00FD100D">
        <w:rPr>
          <w:rFonts w:ascii="David" w:hAnsi="David" w:cs="David"/>
          <w:b/>
          <w:bCs/>
          <w:color w:val="FF0000"/>
          <w:rtl/>
        </w:rPr>
        <w:t>–</w:t>
      </w:r>
      <w:r w:rsidR="00B3032D" w:rsidRPr="00FD100D">
        <w:rPr>
          <w:rFonts w:ascii="David" w:hAnsi="David" w:cs="David" w:hint="cs"/>
          <w:b/>
          <w:bCs/>
          <w:color w:val="FF0000"/>
          <w:rtl/>
        </w:rPr>
        <w:t xml:space="preserve"> אין זכות קניינית, אלא התחייבות. </w:t>
      </w:r>
    </w:p>
    <w:p w14:paraId="5E30159B" w14:textId="2C7E776B" w:rsidR="00D24AB4" w:rsidRDefault="00D24AB4" w:rsidP="007C2ECD">
      <w:pPr>
        <w:pStyle w:val="a7"/>
        <w:numPr>
          <w:ilvl w:val="0"/>
          <w:numId w:val="8"/>
        </w:numPr>
        <w:jc w:val="both"/>
        <w:rPr>
          <w:rFonts w:ascii="David" w:hAnsi="David" w:cs="David"/>
          <w:b/>
          <w:bCs/>
        </w:rPr>
      </w:pPr>
      <w:r>
        <w:rPr>
          <w:rFonts w:ascii="David" w:hAnsi="David" w:cs="David" w:hint="cs"/>
          <w:b/>
          <w:bCs/>
          <w:rtl/>
        </w:rPr>
        <w:t xml:space="preserve">עיקרון הרשימה הסגורה </w:t>
      </w:r>
      <w:r>
        <w:rPr>
          <w:rFonts w:ascii="David" w:hAnsi="David" w:cs="David"/>
          <w:b/>
          <w:bCs/>
          <w:rtl/>
        </w:rPr>
        <w:t>–</w:t>
      </w:r>
      <w:r w:rsidR="00BE09D9">
        <w:rPr>
          <w:rFonts w:ascii="David" w:hAnsi="David" w:cs="David" w:hint="cs"/>
          <w:b/>
          <w:bCs/>
          <w:rtl/>
        </w:rPr>
        <w:t xml:space="preserve"> </w:t>
      </w:r>
      <w:r w:rsidR="00BE09D9" w:rsidRPr="00BE09D9">
        <w:rPr>
          <w:rFonts w:ascii="David" w:hAnsi="David" w:cs="David" w:hint="cs"/>
          <w:rtl/>
        </w:rPr>
        <w:t>עקרון זה הינו מאוד משמעותי.</w:t>
      </w:r>
      <w:r>
        <w:rPr>
          <w:rFonts w:ascii="David" w:hAnsi="David" w:cs="David" w:hint="cs"/>
          <w:b/>
          <w:bCs/>
          <w:rtl/>
        </w:rPr>
        <w:t xml:space="preserve"> </w:t>
      </w:r>
      <w:r w:rsidRPr="00500EC9">
        <w:rPr>
          <w:rFonts w:ascii="David" w:hAnsi="David" w:cs="David" w:hint="cs"/>
          <w:b/>
          <w:bCs/>
          <w:color w:val="FF33CC"/>
          <w:rtl/>
        </w:rPr>
        <w:t>ס' 161 לחוק המקרקעין</w:t>
      </w:r>
      <w:r w:rsidR="00BE09D9">
        <w:rPr>
          <w:rFonts w:ascii="David" w:hAnsi="David" w:cs="David" w:hint="cs"/>
          <w:rtl/>
        </w:rPr>
        <w:t xml:space="preserve"> </w:t>
      </w:r>
      <w:r w:rsidR="00BE09D9">
        <w:rPr>
          <w:rFonts w:ascii="David" w:hAnsi="David" w:cs="David"/>
          <w:rtl/>
        </w:rPr>
        <w:t>–</w:t>
      </w:r>
      <w:r w:rsidR="00BE09D9">
        <w:rPr>
          <w:rFonts w:ascii="David" w:hAnsi="David" w:cs="David" w:hint="cs"/>
          <w:rtl/>
        </w:rPr>
        <w:t xml:space="preserve"> </w:t>
      </w:r>
      <w:r>
        <w:rPr>
          <w:rFonts w:ascii="David" w:hAnsi="David" w:cs="David" w:hint="cs"/>
          <w:rtl/>
        </w:rPr>
        <w:t xml:space="preserve">דיני המקרקעין </w:t>
      </w:r>
      <w:r w:rsidR="00166EAC">
        <w:rPr>
          <w:rFonts w:ascii="David" w:hAnsi="David" w:cs="David" w:hint="cs"/>
          <w:rtl/>
        </w:rPr>
        <w:t xml:space="preserve">מנסים להיות ברורים ובהירים. דיני הקניין הם מאוד שמרניים </w:t>
      </w:r>
      <w:r w:rsidR="00166EAC">
        <w:rPr>
          <w:rFonts w:ascii="David" w:hAnsi="David" w:cs="David"/>
          <w:rtl/>
        </w:rPr>
        <w:t>–</w:t>
      </w:r>
      <w:r w:rsidR="00166EAC">
        <w:rPr>
          <w:rFonts w:ascii="David" w:hAnsi="David" w:cs="David" w:hint="cs"/>
          <w:rtl/>
        </w:rPr>
        <w:t xml:space="preserve"> אנו כמעט לא נתקלים בשינויים משמעותיים במערכת דיני הקניין שלנו.</w:t>
      </w:r>
      <w:r w:rsidR="00500EC9">
        <w:rPr>
          <w:rFonts w:ascii="David" w:hAnsi="David" w:cs="David" w:hint="cs"/>
          <w:b/>
          <w:bCs/>
          <w:rtl/>
        </w:rPr>
        <w:t xml:space="preserve"> </w:t>
      </w:r>
      <w:r w:rsidR="00500EC9">
        <w:rPr>
          <w:rFonts w:ascii="David" w:hAnsi="David" w:cs="David" w:hint="cs"/>
          <w:rtl/>
        </w:rPr>
        <w:t xml:space="preserve">ס' זה אומר שמרגע שחוקק חוק המקרקעין אין זכות במקרקעין אלא לפי חוק </w:t>
      </w:r>
      <w:r w:rsidR="00500EC9">
        <w:rPr>
          <w:rFonts w:ascii="David" w:hAnsi="David" w:cs="David"/>
          <w:rtl/>
        </w:rPr>
        <w:t>–</w:t>
      </w:r>
      <w:r w:rsidR="00500EC9">
        <w:rPr>
          <w:rFonts w:ascii="David" w:hAnsi="David" w:cs="David" w:hint="cs"/>
          <w:rtl/>
        </w:rPr>
        <w:t xml:space="preserve"> כלומר בתי משפט לא יכולים להמציא זכויות במקרקעין, לא ניתן לטעון ל"זכות שביושר"</w:t>
      </w:r>
      <w:r w:rsidR="00C22DD9">
        <w:rPr>
          <w:rFonts w:ascii="David" w:hAnsi="David" w:cs="David" w:hint="cs"/>
          <w:rtl/>
        </w:rPr>
        <w:t xml:space="preserve"> כפי שהיה ניתן בטרם חקיקת החוק. </w:t>
      </w:r>
      <w:r w:rsidR="00F71818">
        <w:rPr>
          <w:rFonts w:ascii="David" w:hAnsi="David" w:cs="David" w:hint="cs"/>
          <w:rtl/>
        </w:rPr>
        <w:t xml:space="preserve">אנו רוצים שכשאדם רוכש זכות במקרקעין הדבר יהיה מוגדר בחוק. </w:t>
      </w:r>
      <w:r w:rsidR="00B23BF9">
        <w:rPr>
          <w:rFonts w:ascii="David" w:hAnsi="David" w:cs="David"/>
          <w:rtl/>
        </w:rPr>
        <w:tab/>
      </w:r>
      <w:r w:rsidR="00B23BF9">
        <w:rPr>
          <w:rFonts w:ascii="David" w:hAnsi="David" w:cs="David"/>
          <w:rtl/>
        </w:rPr>
        <w:br/>
      </w:r>
      <w:r w:rsidR="00B23BF9" w:rsidRPr="00FD100D">
        <w:rPr>
          <w:rFonts w:ascii="David" w:hAnsi="David" w:cs="David" w:hint="cs"/>
          <w:u w:val="single"/>
          <w:rtl/>
        </w:rPr>
        <w:t>טעם כלכלי:</w:t>
      </w:r>
      <w:r w:rsidR="00B23BF9">
        <w:rPr>
          <w:rFonts w:ascii="David" w:hAnsi="David" w:cs="David" w:hint="cs"/>
          <w:rtl/>
        </w:rPr>
        <w:t xml:space="preserve"> אנו רוצים לשמר את הרשימה הסגורה מטעמים כלכליים.</w:t>
      </w:r>
      <w:r w:rsidR="00653B7A">
        <w:rPr>
          <w:rFonts w:ascii="David" w:hAnsi="David" w:cs="David" w:hint="cs"/>
          <w:b/>
          <w:bCs/>
          <w:rtl/>
        </w:rPr>
        <w:t xml:space="preserve"> </w:t>
      </w:r>
      <w:r w:rsidR="00653B7A">
        <w:rPr>
          <w:rFonts w:ascii="David" w:hAnsi="David" w:cs="David" w:hint="cs"/>
          <w:rtl/>
        </w:rPr>
        <w:t>אם שני צדדים רוכשים זכות קניינית</w:t>
      </w:r>
      <w:r w:rsidR="004A4159">
        <w:rPr>
          <w:rFonts w:ascii="David" w:hAnsi="David" w:cs="David" w:hint="cs"/>
          <w:rtl/>
        </w:rPr>
        <w:t xml:space="preserve"> וממציאים אותה לעצמם, צדדים שלישיים לא ידעו מה קורה עם המשאב הזה.</w:t>
      </w:r>
      <w:r w:rsidR="007F62CC">
        <w:rPr>
          <w:rFonts w:ascii="David" w:hAnsi="David" w:cs="David" w:hint="cs"/>
          <w:b/>
          <w:bCs/>
          <w:rtl/>
        </w:rPr>
        <w:t xml:space="preserve"> </w:t>
      </w:r>
      <w:r w:rsidR="00A615F1">
        <w:rPr>
          <w:rFonts w:ascii="David" w:hAnsi="David" w:cs="David" w:hint="cs"/>
          <w:b/>
          <w:bCs/>
          <w:rtl/>
        </w:rPr>
        <w:t>ביקורת:</w:t>
      </w:r>
      <w:r w:rsidR="00A615F1">
        <w:rPr>
          <w:rFonts w:ascii="David" w:hAnsi="David" w:cs="David" w:hint="cs"/>
          <w:rtl/>
        </w:rPr>
        <w:t xml:space="preserve"> </w:t>
      </w:r>
      <w:r w:rsidR="007F62CC">
        <w:rPr>
          <w:rFonts w:ascii="David" w:hAnsi="David" w:cs="David" w:hint="cs"/>
          <w:rtl/>
        </w:rPr>
        <w:t>הצדקות כלכליות תלויות בהרבה מאוד דברים</w:t>
      </w:r>
      <w:r w:rsidR="002730F8">
        <w:rPr>
          <w:rFonts w:ascii="David" w:hAnsi="David" w:cs="David" w:hint="cs"/>
          <w:rtl/>
        </w:rPr>
        <w:t xml:space="preserve">. </w:t>
      </w:r>
      <w:r w:rsidR="002730F8">
        <w:rPr>
          <w:rFonts w:ascii="David" w:hAnsi="David" w:cs="David"/>
          <w:rtl/>
        </w:rPr>
        <w:tab/>
      </w:r>
      <w:r w:rsidR="002730F8">
        <w:rPr>
          <w:rFonts w:ascii="David" w:hAnsi="David" w:cs="David"/>
          <w:rtl/>
        </w:rPr>
        <w:br/>
      </w:r>
      <w:r w:rsidR="002730F8">
        <w:rPr>
          <w:rFonts w:ascii="David" w:hAnsi="David" w:cs="David" w:hint="cs"/>
          <w:u w:val="single"/>
          <w:rtl/>
        </w:rPr>
        <w:t>טעם נורמטיבי:</w:t>
      </w:r>
      <w:r w:rsidR="002730F8">
        <w:rPr>
          <w:rFonts w:ascii="David" w:hAnsi="David" w:cs="David" w:hint="cs"/>
          <w:rtl/>
        </w:rPr>
        <w:t xml:space="preserve"> לדעת המרצה זה הטעם הנכון יותר. </w:t>
      </w:r>
      <w:r w:rsidR="007A1892">
        <w:rPr>
          <w:rFonts w:ascii="David" w:hAnsi="David" w:cs="David" w:hint="cs"/>
          <w:rtl/>
        </w:rPr>
        <w:t>הדרך הנכונה להבנות זכויות קנייניות היא על ידי המחוקק</w:t>
      </w:r>
      <w:r w:rsidR="00A615F1">
        <w:rPr>
          <w:rFonts w:ascii="David" w:hAnsi="David" w:cs="David" w:hint="cs"/>
          <w:rtl/>
        </w:rPr>
        <w:t>.</w:t>
      </w:r>
      <w:r w:rsidR="00D1405C">
        <w:rPr>
          <w:rFonts w:ascii="David" w:hAnsi="David" w:cs="David" w:hint="cs"/>
          <w:b/>
          <w:bCs/>
          <w:rtl/>
        </w:rPr>
        <w:t xml:space="preserve"> </w:t>
      </w:r>
    </w:p>
    <w:p w14:paraId="4B5E0A97" w14:textId="0400BDE9" w:rsidR="00274FE7" w:rsidRDefault="00274FE7" w:rsidP="007C2ECD">
      <w:pPr>
        <w:ind w:left="142"/>
        <w:jc w:val="center"/>
        <w:rPr>
          <w:rFonts w:ascii="David" w:hAnsi="David" w:cs="David"/>
          <w:rtl/>
        </w:rPr>
      </w:pPr>
      <w:r w:rsidRPr="00E5322E">
        <w:rPr>
          <w:rFonts w:ascii="David" w:hAnsi="David" w:cs="David" w:hint="cs"/>
          <w:b/>
          <w:bCs/>
          <w:highlight w:val="yellow"/>
          <w:u w:val="single"/>
          <w:rtl/>
        </w:rPr>
        <w:t xml:space="preserve">קניין פרטי </w:t>
      </w:r>
      <w:r w:rsidRPr="00E5322E">
        <w:rPr>
          <w:rFonts w:ascii="David" w:hAnsi="David" w:cs="David"/>
          <w:b/>
          <w:bCs/>
          <w:highlight w:val="yellow"/>
          <w:u w:val="single"/>
          <w:rtl/>
        </w:rPr>
        <w:t>–</w:t>
      </w:r>
      <w:r w:rsidRPr="00E5322E">
        <w:rPr>
          <w:rFonts w:ascii="David" w:hAnsi="David" w:cs="David" w:hint="cs"/>
          <w:b/>
          <w:bCs/>
          <w:highlight w:val="yellow"/>
          <w:u w:val="single"/>
          <w:rtl/>
        </w:rPr>
        <w:t xml:space="preserve"> למה?</w:t>
      </w:r>
    </w:p>
    <w:p w14:paraId="190FEDC9" w14:textId="6648813C" w:rsidR="009C0659" w:rsidRDefault="00392E6A" w:rsidP="007C2ECD">
      <w:pPr>
        <w:jc w:val="both"/>
        <w:rPr>
          <w:rFonts w:ascii="David" w:hAnsi="David" w:cs="David"/>
          <w:rtl/>
        </w:rPr>
      </w:pPr>
      <w:r>
        <w:rPr>
          <w:rFonts w:ascii="David" w:hAnsi="David" w:cs="David" w:hint="cs"/>
          <w:rtl/>
        </w:rPr>
        <w:t>מהן ההצדקות לקניין פרטי? לצורך כך נסביר מה ההבדל בין קניין פרטי לקולקטיבי</w:t>
      </w:r>
      <w:r w:rsidR="00097BDC">
        <w:rPr>
          <w:rFonts w:ascii="David" w:hAnsi="David" w:cs="David" w:hint="cs"/>
          <w:rtl/>
        </w:rPr>
        <w:t>:</w:t>
      </w:r>
    </w:p>
    <w:p w14:paraId="53A45021" w14:textId="67CA10A7" w:rsidR="009C0659" w:rsidRPr="009F300A" w:rsidRDefault="00392E6A" w:rsidP="007C2ECD">
      <w:pPr>
        <w:jc w:val="both"/>
        <w:rPr>
          <w:rFonts w:ascii="David" w:hAnsi="David" w:cs="David"/>
          <w:b/>
          <w:bCs/>
          <w:color w:val="FF0000"/>
          <w:rtl/>
        </w:rPr>
      </w:pPr>
      <w:r w:rsidRPr="009C0659">
        <w:rPr>
          <w:rFonts w:ascii="David" w:hAnsi="David" w:cs="David" w:hint="cs"/>
          <w:b/>
          <w:bCs/>
          <w:rtl/>
        </w:rPr>
        <w:t>קניין פרטי</w:t>
      </w:r>
      <w:r>
        <w:rPr>
          <w:rFonts w:ascii="David" w:hAnsi="David" w:cs="David" w:hint="cs"/>
          <w:rtl/>
        </w:rPr>
        <w:t xml:space="preserve"> </w:t>
      </w:r>
      <w:r>
        <w:rPr>
          <w:rFonts w:ascii="David" w:hAnsi="David" w:cs="David"/>
          <w:rtl/>
        </w:rPr>
        <w:t>–</w:t>
      </w:r>
      <w:r>
        <w:rPr>
          <w:rFonts w:ascii="David" w:hAnsi="David" w:cs="David" w:hint="cs"/>
          <w:rtl/>
        </w:rPr>
        <w:t xml:space="preserve"> לכל אזרח יש </w:t>
      </w:r>
      <w:r w:rsidRPr="00667144">
        <w:rPr>
          <w:rFonts w:ascii="David" w:hAnsi="David" w:cs="David" w:hint="cs"/>
          <w:u w:val="single"/>
          <w:rtl/>
        </w:rPr>
        <w:t>פוטנציאל</w:t>
      </w:r>
      <w:r>
        <w:rPr>
          <w:rFonts w:ascii="David" w:hAnsi="David" w:cs="David" w:hint="cs"/>
          <w:rtl/>
        </w:rPr>
        <w:t xml:space="preserve"> להיות בעל זכויות קנייניות במשאבים</w:t>
      </w:r>
      <w:r w:rsidR="004554A7">
        <w:rPr>
          <w:rFonts w:ascii="David" w:hAnsi="David" w:cs="David" w:hint="cs"/>
          <w:rtl/>
        </w:rPr>
        <w:t xml:space="preserve"> (לא בהכרח ש</w:t>
      </w:r>
      <w:r w:rsidR="0037587F">
        <w:rPr>
          <w:rFonts w:ascii="David" w:hAnsi="David" w:cs="David" w:hint="cs"/>
          <w:rtl/>
        </w:rPr>
        <w:t>כ</w:t>
      </w:r>
      <w:r w:rsidR="004554A7">
        <w:rPr>
          <w:rFonts w:ascii="David" w:hAnsi="David" w:cs="David" w:hint="cs"/>
          <w:rtl/>
        </w:rPr>
        <w:t>ל אזרח בעל זכות קניין)</w:t>
      </w:r>
      <w:r>
        <w:rPr>
          <w:rFonts w:ascii="David" w:hAnsi="David" w:cs="David" w:hint="cs"/>
          <w:rtl/>
        </w:rPr>
        <w:t>.</w:t>
      </w:r>
      <w:r w:rsidR="00526C57">
        <w:rPr>
          <w:rFonts w:ascii="David" w:hAnsi="David" w:cs="David" w:hint="cs"/>
          <w:rtl/>
        </w:rPr>
        <w:t xml:space="preserve"> במצב כזה אין מניעה שהמדינה תחזיק </w:t>
      </w:r>
      <w:r w:rsidR="00C813C7">
        <w:rPr>
          <w:rFonts w:ascii="David" w:hAnsi="David" w:cs="David" w:hint="cs"/>
          <w:rtl/>
        </w:rPr>
        <w:t>חלק מהנכסים כקניין.</w:t>
      </w:r>
      <w:r w:rsidR="005C0F12">
        <w:rPr>
          <w:rFonts w:ascii="David" w:hAnsi="David" w:cs="David" w:hint="cs"/>
          <w:rtl/>
        </w:rPr>
        <w:t xml:space="preserve"> </w:t>
      </w:r>
      <w:r w:rsidR="007B23EC">
        <w:rPr>
          <w:rFonts w:ascii="David" w:hAnsi="David" w:cs="David"/>
          <w:rtl/>
        </w:rPr>
        <w:tab/>
      </w:r>
      <w:r w:rsidR="007B23EC">
        <w:rPr>
          <w:rFonts w:ascii="David" w:hAnsi="David" w:cs="David"/>
          <w:rtl/>
        </w:rPr>
        <w:br/>
      </w:r>
      <w:r w:rsidR="007B23EC">
        <w:rPr>
          <w:rFonts w:ascii="David" w:hAnsi="David" w:cs="David" w:hint="cs"/>
          <w:b/>
          <w:bCs/>
          <w:rtl/>
        </w:rPr>
        <w:t xml:space="preserve">קניין משותף </w:t>
      </w:r>
      <w:r w:rsidR="007B23EC">
        <w:rPr>
          <w:rFonts w:ascii="David" w:hAnsi="David" w:cs="David"/>
          <w:b/>
          <w:bCs/>
          <w:rtl/>
        </w:rPr>
        <w:t>–</w:t>
      </w:r>
      <w:r w:rsidR="007B23EC">
        <w:rPr>
          <w:rFonts w:ascii="David" w:hAnsi="David" w:cs="David" w:hint="cs"/>
          <w:b/>
          <w:bCs/>
          <w:rtl/>
        </w:rPr>
        <w:t xml:space="preserve"> </w:t>
      </w:r>
      <w:r w:rsidR="005C0F12">
        <w:rPr>
          <w:rFonts w:ascii="David" w:hAnsi="David" w:cs="David" w:hint="cs"/>
          <w:rtl/>
        </w:rPr>
        <w:t xml:space="preserve">לקניין פרטי יש אפשרות גם להיות קניין משותף. </w:t>
      </w:r>
      <w:r w:rsidR="00503C83">
        <w:rPr>
          <w:rFonts w:ascii="David" w:hAnsi="David" w:cs="David" w:hint="cs"/>
          <w:rtl/>
        </w:rPr>
        <w:t xml:space="preserve">קניין משותף הוא ביטוי של קניין פרטי, הוא מדבר על מצב שבו אנשים פרטיים החליטו להחזיק בנכס </w:t>
      </w:r>
      <w:proofErr w:type="spellStart"/>
      <w:r w:rsidR="00503C83">
        <w:rPr>
          <w:rFonts w:ascii="David" w:hAnsi="David" w:cs="David" w:hint="cs"/>
          <w:rtl/>
        </w:rPr>
        <w:t>מסויים</w:t>
      </w:r>
      <w:proofErr w:type="spellEnd"/>
      <w:r w:rsidR="00503C83">
        <w:rPr>
          <w:rFonts w:ascii="David" w:hAnsi="David" w:cs="David" w:hint="cs"/>
          <w:rtl/>
        </w:rPr>
        <w:t xml:space="preserve"> יחד, </w:t>
      </w:r>
      <w:r w:rsidR="00503C83">
        <w:rPr>
          <w:rFonts w:ascii="David" w:hAnsi="David" w:cs="David" w:hint="cs"/>
          <w:u w:val="single"/>
          <w:rtl/>
        </w:rPr>
        <w:t>למשל:</w:t>
      </w:r>
      <w:r w:rsidR="00503C83">
        <w:rPr>
          <w:rFonts w:ascii="David" w:hAnsi="David" w:cs="David" w:hint="cs"/>
          <w:rtl/>
        </w:rPr>
        <w:t xml:space="preserve"> יורשים, קבוצת רכישה. </w:t>
      </w:r>
      <w:r w:rsidR="009F300A" w:rsidRPr="009F300A">
        <w:rPr>
          <w:rFonts w:ascii="David" w:hAnsi="David" w:cs="David" w:hint="cs"/>
          <w:b/>
          <w:bCs/>
          <w:color w:val="FF0000"/>
          <w:rtl/>
        </w:rPr>
        <w:t xml:space="preserve">זה לא אפשרי בקניין קולקטיבי </w:t>
      </w:r>
      <w:r w:rsidR="009F300A" w:rsidRPr="009F300A">
        <w:rPr>
          <w:rFonts w:ascii="David" w:hAnsi="David" w:cs="David"/>
          <w:b/>
          <w:bCs/>
          <w:color w:val="FF0000"/>
          <w:rtl/>
        </w:rPr>
        <w:t>–</w:t>
      </w:r>
      <w:r w:rsidR="009F300A" w:rsidRPr="009F300A">
        <w:rPr>
          <w:rFonts w:ascii="David" w:hAnsi="David" w:cs="David" w:hint="cs"/>
          <w:b/>
          <w:bCs/>
          <w:color w:val="FF0000"/>
          <w:rtl/>
        </w:rPr>
        <w:t xml:space="preserve"> כי שם אין יכולת להפריט בעלות על נכסים.</w:t>
      </w:r>
    </w:p>
    <w:p w14:paraId="66C54945" w14:textId="0F9056D9" w:rsidR="0027641F" w:rsidRDefault="00392E6A" w:rsidP="007C2ECD">
      <w:pPr>
        <w:jc w:val="both"/>
        <w:rPr>
          <w:rFonts w:ascii="David" w:hAnsi="David" w:cs="David"/>
          <w:rtl/>
        </w:rPr>
      </w:pPr>
      <w:r w:rsidRPr="009C0659">
        <w:rPr>
          <w:rFonts w:ascii="David" w:hAnsi="David" w:cs="David" w:hint="cs"/>
          <w:b/>
          <w:bCs/>
          <w:rtl/>
        </w:rPr>
        <w:t>קניין קולקטיבי</w:t>
      </w:r>
      <w:r>
        <w:rPr>
          <w:rFonts w:ascii="David" w:hAnsi="David" w:cs="David" w:hint="cs"/>
          <w:rtl/>
        </w:rPr>
        <w:t xml:space="preserve"> </w:t>
      </w:r>
      <w:r w:rsidR="00E62E9F">
        <w:rPr>
          <w:rFonts w:ascii="David" w:hAnsi="David" w:cs="David"/>
          <w:rtl/>
        </w:rPr>
        <w:t>–</w:t>
      </w:r>
      <w:r>
        <w:rPr>
          <w:rFonts w:ascii="David" w:hAnsi="David" w:cs="David" w:hint="cs"/>
          <w:rtl/>
        </w:rPr>
        <w:t xml:space="preserve"> </w:t>
      </w:r>
      <w:r w:rsidR="00E62E9F">
        <w:rPr>
          <w:rFonts w:ascii="David" w:hAnsi="David" w:cs="David" w:hint="cs"/>
          <w:rtl/>
        </w:rPr>
        <w:t>הקולקטיב הוא בעל הקניין, האינדיבידואל לא יכול להיות בעל קניין</w:t>
      </w:r>
      <w:r w:rsidR="00AE7B5D">
        <w:rPr>
          <w:rFonts w:ascii="David" w:hAnsi="David" w:cs="David" w:hint="cs"/>
          <w:rtl/>
        </w:rPr>
        <w:t xml:space="preserve">. </w:t>
      </w:r>
    </w:p>
    <w:p w14:paraId="2F608B97" w14:textId="471F5E4F" w:rsidR="00DA3103" w:rsidRPr="007C2ECD" w:rsidRDefault="00DA3103" w:rsidP="007C2ECD">
      <w:pPr>
        <w:jc w:val="both"/>
        <w:rPr>
          <w:rFonts w:ascii="David" w:hAnsi="David" w:cs="David"/>
          <w:b/>
          <w:bCs/>
          <w:u w:val="single"/>
          <w:rtl/>
        </w:rPr>
      </w:pPr>
      <w:r w:rsidRPr="007C2ECD">
        <w:rPr>
          <w:rFonts w:ascii="David" w:hAnsi="David" w:cs="David" w:hint="cs"/>
          <w:b/>
          <w:bCs/>
          <w:highlight w:val="lightGray"/>
          <w:u w:val="single"/>
          <w:rtl/>
        </w:rPr>
        <w:t>הצדקות לקניין פרטי:</w:t>
      </w:r>
    </w:p>
    <w:p w14:paraId="0468AFBA" w14:textId="77777777" w:rsidR="00410EAD" w:rsidRPr="00410EAD" w:rsidRDefault="00DA3103" w:rsidP="007C2ECD">
      <w:pPr>
        <w:pStyle w:val="a7"/>
        <w:numPr>
          <w:ilvl w:val="0"/>
          <w:numId w:val="93"/>
        </w:numPr>
        <w:jc w:val="both"/>
        <w:rPr>
          <w:rFonts w:ascii="David" w:hAnsi="David" w:cs="David"/>
          <w:u w:val="single"/>
        </w:rPr>
      </w:pPr>
      <w:r>
        <w:rPr>
          <w:rFonts w:ascii="David" w:hAnsi="David" w:cs="David" w:hint="cs"/>
          <w:b/>
          <w:bCs/>
          <w:rtl/>
        </w:rPr>
        <w:t xml:space="preserve">חירות </w:t>
      </w:r>
      <w:r>
        <w:rPr>
          <w:rFonts w:ascii="David" w:hAnsi="David" w:cs="David"/>
          <w:rtl/>
        </w:rPr>
        <w:t>–</w:t>
      </w:r>
      <w:r>
        <w:rPr>
          <w:rFonts w:ascii="David" w:hAnsi="David" w:cs="David" w:hint="cs"/>
          <w:rtl/>
        </w:rPr>
        <w:t xml:space="preserve"> ערך מרכזי בהצדקה של קניין, ובהצדקה של קניין פרטי דווקא. אם אנו חושבים שבעלות על קניין זה תנאי לאוטונומיה של האזרחים, זה לא יעזור אם הם יהיו במשטר קולקטיב</w:t>
      </w:r>
      <w:r w:rsidR="00097BDC">
        <w:rPr>
          <w:rFonts w:ascii="David" w:hAnsi="David" w:cs="David" w:hint="cs"/>
          <w:rtl/>
        </w:rPr>
        <w:t xml:space="preserve">י. </w:t>
      </w:r>
      <w:r w:rsidR="00E620F0">
        <w:rPr>
          <w:rFonts w:ascii="David" w:hAnsi="David" w:cs="David" w:hint="cs"/>
          <w:rtl/>
        </w:rPr>
        <w:t xml:space="preserve">לכן ההצדקה של חירות היא מאוד משמעותית למשטר של קניין פרטי. משום שרק אם תהיה יכולת לאנשים להיות בעלי קניין פרטי, נוכל להיות רגועים יותר שאנשים יהיו </w:t>
      </w:r>
      <w:r w:rsidR="005660EF">
        <w:rPr>
          <w:rFonts w:ascii="David" w:hAnsi="David" w:cs="David" w:hint="cs"/>
          <w:rtl/>
        </w:rPr>
        <w:t>אוטונומיי</w:t>
      </w:r>
      <w:r w:rsidR="005660EF">
        <w:rPr>
          <w:rFonts w:ascii="David" w:hAnsi="David" w:cs="David" w:hint="eastAsia"/>
          <w:rtl/>
        </w:rPr>
        <w:t>ם</w:t>
      </w:r>
      <w:r w:rsidR="00E620F0">
        <w:rPr>
          <w:rFonts w:ascii="David" w:hAnsi="David" w:cs="David" w:hint="cs"/>
          <w:rtl/>
        </w:rPr>
        <w:t xml:space="preserve"> ו</w:t>
      </w:r>
      <w:r w:rsidR="008824FC">
        <w:rPr>
          <w:rFonts w:ascii="David" w:hAnsi="David" w:cs="David" w:hint="cs"/>
          <w:rtl/>
        </w:rPr>
        <w:t>לא כפופים בכל החלטה שלהם לקבלת הסכמה מהקולקטיב.</w:t>
      </w:r>
    </w:p>
    <w:p w14:paraId="4CDA84DC" w14:textId="77777777" w:rsidR="00410EAD" w:rsidRPr="00410EAD" w:rsidRDefault="00410EAD" w:rsidP="00915242">
      <w:pPr>
        <w:pStyle w:val="a7"/>
        <w:ind w:left="360"/>
        <w:jc w:val="both"/>
        <w:rPr>
          <w:rFonts w:ascii="David" w:hAnsi="David" w:cs="David"/>
          <w:u w:val="single"/>
        </w:rPr>
      </w:pPr>
    </w:p>
    <w:p w14:paraId="30443A53" w14:textId="77777777" w:rsidR="00410EAD" w:rsidRDefault="005660EF" w:rsidP="00915242">
      <w:pPr>
        <w:pStyle w:val="a7"/>
        <w:ind w:left="360"/>
        <w:jc w:val="both"/>
        <w:rPr>
          <w:rFonts w:ascii="David" w:hAnsi="David" w:cs="David"/>
          <w:rtl/>
        </w:rPr>
      </w:pPr>
      <w:r w:rsidRPr="00410EAD">
        <w:rPr>
          <w:rFonts w:ascii="David" w:hAnsi="David" w:cs="David" w:hint="cs"/>
          <w:b/>
          <w:bCs/>
          <w:color w:val="00B050"/>
          <w:rtl/>
        </w:rPr>
        <w:t xml:space="preserve">רוברט </w:t>
      </w:r>
      <w:proofErr w:type="spellStart"/>
      <w:r w:rsidRPr="00410EAD">
        <w:rPr>
          <w:rFonts w:ascii="David" w:hAnsi="David" w:cs="David" w:hint="cs"/>
          <w:b/>
          <w:bCs/>
          <w:color w:val="00B050"/>
          <w:rtl/>
        </w:rPr>
        <w:t>נוזיק</w:t>
      </w:r>
      <w:proofErr w:type="spellEnd"/>
      <w:r w:rsidRPr="00410EAD">
        <w:rPr>
          <w:rFonts w:ascii="David" w:hAnsi="David" w:cs="David" w:hint="cs"/>
          <w:color w:val="00B050"/>
          <w:rtl/>
        </w:rPr>
        <w:t xml:space="preserve"> </w:t>
      </w:r>
      <w:r w:rsidRPr="00410EAD">
        <w:rPr>
          <w:rFonts w:ascii="David" w:hAnsi="David" w:cs="David" w:hint="cs"/>
          <w:rtl/>
        </w:rPr>
        <w:t xml:space="preserve">כתב </w:t>
      </w:r>
      <w:r w:rsidR="00470835" w:rsidRPr="00410EAD">
        <w:rPr>
          <w:rFonts w:ascii="David" w:hAnsi="David" w:cs="David" w:hint="cs"/>
          <w:rtl/>
        </w:rPr>
        <w:t>את ה</w:t>
      </w:r>
      <w:r w:rsidRPr="00410EAD">
        <w:rPr>
          <w:rFonts w:ascii="David" w:hAnsi="David" w:cs="David" w:hint="cs"/>
          <w:rtl/>
        </w:rPr>
        <w:t>ספר</w:t>
      </w:r>
      <w:r w:rsidR="00470835" w:rsidRPr="00410EAD">
        <w:rPr>
          <w:rFonts w:ascii="David" w:hAnsi="David" w:cs="David" w:hint="cs"/>
          <w:rtl/>
        </w:rPr>
        <w:t>:</w:t>
      </w:r>
      <w:r w:rsidRPr="00410EAD">
        <w:rPr>
          <w:rFonts w:ascii="David" w:hAnsi="David" w:cs="David" w:hint="cs"/>
          <w:rtl/>
        </w:rPr>
        <w:t xml:space="preserve"> "אנרכיה, מדינה ואוטופיה" ספר מאוד משמעותי בדיני קניין. שם הוא שוטח את משנתו לגבי </w:t>
      </w:r>
      <w:r w:rsidR="00470835" w:rsidRPr="00410EAD">
        <w:rPr>
          <w:rFonts w:ascii="David" w:hAnsi="David" w:cs="David" w:hint="cs"/>
          <w:rtl/>
        </w:rPr>
        <w:t xml:space="preserve">תפיסתו </w:t>
      </w:r>
      <w:proofErr w:type="spellStart"/>
      <w:r w:rsidR="00470835" w:rsidRPr="00410EAD">
        <w:rPr>
          <w:rFonts w:ascii="David" w:hAnsi="David" w:cs="David" w:hint="cs"/>
          <w:rtl/>
        </w:rPr>
        <w:t>הליברטיאנית</w:t>
      </w:r>
      <w:proofErr w:type="spellEnd"/>
      <w:r w:rsidR="00470835" w:rsidRPr="00410EAD">
        <w:rPr>
          <w:rFonts w:ascii="David" w:hAnsi="David" w:cs="David" w:hint="cs"/>
          <w:rtl/>
        </w:rPr>
        <w:t xml:space="preserve"> על קניין. הוא אומר שם שעל מנת לייסד מערכת של קניין פרטית דרושים </w:t>
      </w:r>
      <w:r w:rsidR="00470835" w:rsidRPr="00410EAD">
        <w:rPr>
          <w:rFonts w:ascii="David" w:hAnsi="David" w:cs="David" w:hint="cs"/>
          <w:u w:val="single"/>
          <w:rtl/>
        </w:rPr>
        <w:t>3 סוגי כללים</w:t>
      </w:r>
      <w:r w:rsidR="00470835" w:rsidRPr="00410EAD">
        <w:rPr>
          <w:rFonts w:ascii="David" w:hAnsi="David" w:cs="David" w:hint="cs"/>
          <w:rtl/>
        </w:rPr>
        <w:t xml:space="preserve">: </w:t>
      </w:r>
      <w:r w:rsidR="00452505" w:rsidRPr="00410EAD">
        <w:rPr>
          <w:rFonts w:ascii="David" w:hAnsi="David" w:cs="David" w:hint="cs"/>
          <w:rtl/>
        </w:rPr>
        <w:t xml:space="preserve">(1) </w:t>
      </w:r>
      <w:r w:rsidR="00452505" w:rsidRPr="00410EAD">
        <w:rPr>
          <w:rFonts w:ascii="David" w:hAnsi="David" w:cs="David" w:hint="cs"/>
          <w:b/>
          <w:bCs/>
          <w:rtl/>
        </w:rPr>
        <w:t>התפיסה התקפה</w:t>
      </w:r>
      <w:r w:rsidR="00452505" w:rsidRPr="00410EAD">
        <w:rPr>
          <w:rFonts w:ascii="David" w:hAnsi="David" w:cs="David" w:hint="cs"/>
          <w:rtl/>
        </w:rPr>
        <w:t xml:space="preserve"> </w:t>
      </w:r>
      <w:r w:rsidR="00452505" w:rsidRPr="00410EAD">
        <w:rPr>
          <w:rFonts w:ascii="David" w:hAnsi="David" w:cs="David"/>
          <w:rtl/>
        </w:rPr>
        <w:t>–</w:t>
      </w:r>
      <w:r w:rsidR="00452505" w:rsidRPr="00410EAD">
        <w:rPr>
          <w:rFonts w:ascii="David" w:hAnsi="David" w:cs="David" w:hint="cs"/>
          <w:rtl/>
        </w:rPr>
        <w:t xml:space="preserve"> אנו צריכים לקבוע לעצמנו כיצד אנשים רוכשים/ מקבלים קניין והופכים להיות בעלי זכות לקניין. </w:t>
      </w:r>
      <w:r w:rsidR="008A3726" w:rsidRPr="00410EAD">
        <w:rPr>
          <w:rFonts w:ascii="David" w:hAnsi="David" w:cs="David" w:hint="cs"/>
          <w:u w:val="single"/>
          <w:rtl/>
        </w:rPr>
        <w:t>למשל:</w:t>
      </w:r>
      <w:r w:rsidR="008A3726" w:rsidRPr="00410EAD">
        <w:rPr>
          <w:rFonts w:ascii="David" w:hAnsi="David" w:cs="David" w:hint="cs"/>
          <w:rtl/>
        </w:rPr>
        <w:t xml:space="preserve"> מתנה, ירושה וכדומה. הכלל קובע שהדרכים הללו הן לגיטימיות לתפוס קניין. (2) </w:t>
      </w:r>
      <w:r w:rsidR="008A3726" w:rsidRPr="00410EAD">
        <w:rPr>
          <w:rFonts w:ascii="David" w:hAnsi="David" w:cs="David" w:hint="cs"/>
          <w:b/>
          <w:bCs/>
          <w:rtl/>
        </w:rPr>
        <w:t xml:space="preserve">העברה תקפה </w:t>
      </w:r>
      <w:r w:rsidR="008A3726" w:rsidRPr="00410EAD">
        <w:rPr>
          <w:rFonts w:ascii="David" w:hAnsi="David" w:cs="David"/>
          <w:rtl/>
        </w:rPr>
        <w:t>–</w:t>
      </w:r>
      <w:r w:rsidR="008A3726" w:rsidRPr="00410EAD">
        <w:rPr>
          <w:rFonts w:ascii="David" w:hAnsi="David" w:cs="David" w:hint="cs"/>
          <w:b/>
          <w:bCs/>
          <w:rtl/>
        </w:rPr>
        <w:t xml:space="preserve"> </w:t>
      </w:r>
      <w:r w:rsidR="008A3726" w:rsidRPr="00410EAD">
        <w:rPr>
          <w:rFonts w:ascii="David" w:hAnsi="David" w:cs="David" w:hint="cs"/>
          <w:rtl/>
        </w:rPr>
        <w:t>יש לקבוע כללים על איך מעבירים קניין בצורה לגיטימית.</w:t>
      </w:r>
      <w:r w:rsidR="001F3F7A" w:rsidRPr="00410EAD">
        <w:rPr>
          <w:rFonts w:ascii="David" w:hAnsi="David" w:cs="David" w:hint="cs"/>
          <w:rtl/>
        </w:rPr>
        <w:t xml:space="preserve"> (3) </w:t>
      </w:r>
      <w:r w:rsidR="001F3F7A" w:rsidRPr="00410EAD">
        <w:rPr>
          <w:rFonts w:ascii="David" w:hAnsi="David" w:cs="David" w:hint="cs"/>
          <w:b/>
          <w:bCs/>
          <w:rtl/>
        </w:rPr>
        <w:t xml:space="preserve">כללי תיקון </w:t>
      </w:r>
      <w:r w:rsidR="001F3F7A" w:rsidRPr="00410EAD">
        <w:rPr>
          <w:rFonts w:ascii="David" w:hAnsi="David" w:cs="David"/>
          <w:rtl/>
        </w:rPr>
        <w:t>–</w:t>
      </w:r>
      <w:r w:rsidR="001F3F7A" w:rsidRPr="00410EAD">
        <w:rPr>
          <w:rFonts w:ascii="David" w:hAnsi="David" w:cs="David" w:hint="cs"/>
          <w:rtl/>
        </w:rPr>
        <w:t xml:space="preserve"> בעולם אוטופי שני הכללים הראשונים היו אמורים להספיק. </w:t>
      </w:r>
      <w:r w:rsidR="00C31E61" w:rsidRPr="00410EAD">
        <w:rPr>
          <w:rFonts w:ascii="David" w:hAnsi="David" w:cs="David" w:hint="cs"/>
          <w:rtl/>
        </w:rPr>
        <w:t xml:space="preserve">אבל, בעולם הלא אידיאלי שלנו יש הרבה מצבי ביניים. </w:t>
      </w:r>
      <w:r w:rsidR="00C31E61" w:rsidRPr="00410EAD">
        <w:rPr>
          <w:rFonts w:ascii="David" w:hAnsi="David" w:cs="David" w:hint="cs"/>
          <w:u w:val="single"/>
          <w:rtl/>
        </w:rPr>
        <w:t>למשל:</w:t>
      </w:r>
      <w:r w:rsidR="00C31E61" w:rsidRPr="00410EAD">
        <w:rPr>
          <w:rFonts w:ascii="David" w:hAnsi="David" w:cs="David" w:hint="cs"/>
          <w:rtl/>
        </w:rPr>
        <w:t xml:space="preserve"> מצבי תקנת שוק שדיברנו עליהם קודם. </w:t>
      </w:r>
      <w:proofErr w:type="spellStart"/>
      <w:r w:rsidR="00B4092F" w:rsidRPr="00410EAD">
        <w:rPr>
          <w:rFonts w:ascii="David" w:hAnsi="David" w:cs="David" w:hint="cs"/>
          <w:rtl/>
        </w:rPr>
        <w:t>נוזיק</w:t>
      </w:r>
      <w:proofErr w:type="spellEnd"/>
      <w:r w:rsidR="00B4092F" w:rsidRPr="00410EAD">
        <w:rPr>
          <w:rFonts w:ascii="David" w:hAnsi="David" w:cs="David" w:hint="cs"/>
          <w:rtl/>
        </w:rPr>
        <w:t xml:space="preserve"> אומר שחברה מסודרת חייבת להתייחס גם למצבים האלה ולקבוע כללי תיקון.</w:t>
      </w:r>
    </w:p>
    <w:p w14:paraId="3E42D4F4" w14:textId="77777777" w:rsidR="00410EAD" w:rsidRDefault="00410EAD" w:rsidP="00915242">
      <w:pPr>
        <w:pStyle w:val="a7"/>
        <w:ind w:left="360"/>
        <w:jc w:val="both"/>
        <w:rPr>
          <w:rFonts w:ascii="David" w:hAnsi="David" w:cs="David"/>
          <w:b/>
          <w:bCs/>
          <w:color w:val="00B050"/>
          <w:rtl/>
        </w:rPr>
      </w:pPr>
    </w:p>
    <w:p w14:paraId="1C1FC2D8" w14:textId="77777777" w:rsidR="00410EAD" w:rsidRDefault="0000188F" w:rsidP="00915242">
      <w:pPr>
        <w:pStyle w:val="a7"/>
        <w:ind w:left="360"/>
        <w:jc w:val="both"/>
        <w:rPr>
          <w:rFonts w:ascii="David" w:hAnsi="David" w:cs="David"/>
          <w:rtl/>
        </w:rPr>
      </w:pPr>
      <w:proofErr w:type="spellStart"/>
      <w:r w:rsidRPr="00410EAD">
        <w:rPr>
          <w:rFonts w:ascii="David" w:hAnsi="David" w:cs="David" w:hint="cs"/>
          <w:b/>
          <w:bCs/>
          <w:color w:val="00B050"/>
          <w:rtl/>
        </w:rPr>
        <w:t>נוזיק</w:t>
      </w:r>
      <w:proofErr w:type="spellEnd"/>
      <w:r w:rsidRPr="00410EAD">
        <w:rPr>
          <w:rFonts w:ascii="David" w:hAnsi="David" w:cs="David" w:hint="cs"/>
          <w:b/>
          <w:bCs/>
          <w:color w:val="00B050"/>
          <w:rtl/>
        </w:rPr>
        <w:t xml:space="preserve"> </w:t>
      </w:r>
      <w:r w:rsidRPr="00410EAD">
        <w:rPr>
          <w:rFonts w:ascii="David" w:hAnsi="David" w:cs="David" w:hint="cs"/>
          <w:rtl/>
        </w:rPr>
        <w:t xml:space="preserve">מעבר לכללים הללו טוען שהסיבה לאימוץ משטר של קניין פרטי היא כי </w:t>
      </w:r>
      <w:r w:rsidRPr="00410EAD">
        <w:rPr>
          <w:rFonts w:ascii="David" w:hAnsi="David" w:cs="David" w:hint="cs"/>
          <w:b/>
          <w:bCs/>
          <w:color w:val="FF0000"/>
          <w:rtl/>
        </w:rPr>
        <w:t>קניין פרטי משיא את חירות האזרחים</w:t>
      </w:r>
      <w:r w:rsidRPr="00410EAD">
        <w:rPr>
          <w:rFonts w:ascii="David" w:hAnsi="David" w:cs="David" w:hint="cs"/>
          <w:rtl/>
        </w:rPr>
        <w:t xml:space="preserve"> </w:t>
      </w:r>
      <w:r w:rsidRPr="00410EAD">
        <w:rPr>
          <w:rFonts w:ascii="David" w:hAnsi="David" w:cs="David"/>
          <w:rtl/>
        </w:rPr>
        <w:t>–</w:t>
      </w:r>
      <w:r w:rsidRPr="00410EAD">
        <w:rPr>
          <w:rFonts w:ascii="David" w:hAnsi="David" w:cs="David" w:hint="cs"/>
          <w:rtl/>
        </w:rPr>
        <w:t xml:space="preserve"> מאפשר להם אוטונומיה. בהיעדר קניין אזרחים לא יכולים לחיות חיים אוטונומיים.</w:t>
      </w:r>
    </w:p>
    <w:p w14:paraId="748C830D" w14:textId="77777777" w:rsidR="00410EAD" w:rsidRDefault="00410EAD" w:rsidP="00915242">
      <w:pPr>
        <w:pStyle w:val="a7"/>
        <w:ind w:left="360"/>
        <w:jc w:val="both"/>
        <w:rPr>
          <w:rFonts w:ascii="David" w:hAnsi="David" w:cs="David"/>
          <w:b/>
          <w:bCs/>
          <w:rtl/>
        </w:rPr>
      </w:pPr>
    </w:p>
    <w:p w14:paraId="4B85E5AD" w14:textId="0982A8A5" w:rsidR="0000188F" w:rsidRPr="00410EAD" w:rsidRDefault="00E601D3" w:rsidP="00915242">
      <w:pPr>
        <w:pStyle w:val="a7"/>
        <w:ind w:left="360"/>
        <w:jc w:val="both"/>
        <w:rPr>
          <w:rFonts w:ascii="David" w:hAnsi="David" w:cs="David"/>
          <w:u w:val="single"/>
          <w:rtl/>
        </w:rPr>
      </w:pPr>
      <w:r w:rsidRPr="00410EAD">
        <w:rPr>
          <w:rFonts w:ascii="David" w:hAnsi="David" w:cs="David" w:hint="cs"/>
          <w:b/>
          <w:bCs/>
          <w:rtl/>
        </w:rPr>
        <w:t xml:space="preserve">ביקורת על </w:t>
      </w:r>
      <w:proofErr w:type="spellStart"/>
      <w:r w:rsidRPr="00410EAD">
        <w:rPr>
          <w:rFonts w:ascii="David" w:hAnsi="David" w:cs="David" w:hint="cs"/>
          <w:b/>
          <w:bCs/>
          <w:rtl/>
        </w:rPr>
        <w:t>נוזיק</w:t>
      </w:r>
      <w:proofErr w:type="spellEnd"/>
      <w:r w:rsidRPr="00410EAD">
        <w:rPr>
          <w:rFonts w:ascii="David" w:hAnsi="David" w:cs="David" w:hint="cs"/>
          <w:b/>
          <w:bCs/>
          <w:rtl/>
        </w:rPr>
        <w:t>:</w:t>
      </w:r>
      <w:r w:rsidR="00B9656B" w:rsidRPr="00410EAD">
        <w:rPr>
          <w:rFonts w:ascii="David" w:hAnsi="David" w:cs="David" w:hint="cs"/>
          <w:rtl/>
        </w:rPr>
        <w:t xml:space="preserve"> </w:t>
      </w:r>
      <w:r w:rsidR="0040297B" w:rsidRPr="00410EAD">
        <w:rPr>
          <w:rFonts w:ascii="David" w:hAnsi="David" w:cs="David" w:hint="cs"/>
          <w:b/>
          <w:bCs/>
          <w:rtl/>
        </w:rPr>
        <w:t>(1)</w:t>
      </w:r>
      <w:r w:rsidRPr="00410EAD">
        <w:rPr>
          <w:rFonts w:ascii="David" w:hAnsi="David" w:cs="David" w:hint="cs"/>
          <w:rtl/>
        </w:rPr>
        <w:t xml:space="preserve"> כשאנו </w:t>
      </w:r>
      <w:r w:rsidR="006D11C1" w:rsidRPr="00410EAD">
        <w:rPr>
          <w:rFonts w:ascii="David" w:hAnsi="David" w:cs="David" w:hint="cs"/>
          <w:rtl/>
        </w:rPr>
        <w:t>מקשרים</w:t>
      </w:r>
      <w:r w:rsidRPr="00410EAD">
        <w:rPr>
          <w:rFonts w:ascii="David" w:hAnsi="David" w:cs="David" w:hint="cs"/>
          <w:rtl/>
        </w:rPr>
        <w:t xml:space="preserve"> קניין לאוטונומיה, הרבה פעמים הקניין הופך להיות הביטוי העיקרי לאוטונומיה.</w:t>
      </w:r>
      <w:r w:rsidR="0000188F" w:rsidRPr="00410EAD">
        <w:rPr>
          <w:rFonts w:ascii="David" w:hAnsi="David" w:cs="David" w:hint="cs"/>
          <w:rtl/>
        </w:rPr>
        <w:t xml:space="preserve"> </w:t>
      </w:r>
      <w:r w:rsidR="009D7354" w:rsidRPr="00410EAD">
        <w:rPr>
          <w:rFonts w:ascii="David" w:hAnsi="David" w:cs="David" w:hint="cs"/>
          <w:rtl/>
        </w:rPr>
        <w:t xml:space="preserve">האם אנו באמת רוצים לבטא את עצמינו באמצעות קניין? לא בטוח. אם אנחנו מגזימים בהקשר הזה, אז בעלות על קניין הופכת להיות המטרה במקום </w:t>
      </w:r>
      <w:r w:rsidR="00C405A4" w:rsidRPr="00410EAD">
        <w:rPr>
          <w:rFonts w:ascii="David" w:hAnsi="David" w:cs="David" w:hint="cs"/>
          <w:rtl/>
        </w:rPr>
        <w:t>ה</w:t>
      </w:r>
      <w:r w:rsidR="009D7354" w:rsidRPr="00410EAD">
        <w:rPr>
          <w:rFonts w:ascii="David" w:hAnsi="David" w:cs="David" w:hint="cs"/>
          <w:rtl/>
        </w:rPr>
        <w:t>אמצעי להשיג חירות.</w:t>
      </w:r>
      <w:r w:rsidR="00B9656B" w:rsidRPr="00410EAD">
        <w:rPr>
          <w:rFonts w:ascii="David" w:hAnsi="David" w:cs="David" w:hint="cs"/>
          <w:rtl/>
        </w:rPr>
        <w:t xml:space="preserve"> </w:t>
      </w:r>
      <w:r w:rsidR="0001328C" w:rsidRPr="00410EAD">
        <w:rPr>
          <w:rFonts w:ascii="David" w:hAnsi="David" w:cs="David" w:hint="cs"/>
          <w:b/>
          <w:bCs/>
          <w:rtl/>
        </w:rPr>
        <w:t xml:space="preserve">(2) </w:t>
      </w:r>
      <w:r w:rsidR="0001328C" w:rsidRPr="00410EAD">
        <w:rPr>
          <w:rFonts w:ascii="David" w:hAnsi="David" w:cs="David" w:hint="cs"/>
          <w:rtl/>
        </w:rPr>
        <w:t>טבלת הזכויות של</w:t>
      </w:r>
      <w:r w:rsidR="0001328C" w:rsidRPr="00410EAD">
        <w:rPr>
          <w:rFonts w:ascii="David" w:hAnsi="David" w:cs="David" w:hint="cs"/>
          <w:b/>
          <w:bCs/>
          <w:color w:val="00B050"/>
          <w:rtl/>
        </w:rPr>
        <w:t xml:space="preserve"> </w:t>
      </w:r>
      <w:proofErr w:type="spellStart"/>
      <w:r w:rsidR="0001328C" w:rsidRPr="00410EAD">
        <w:rPr>
          <w:rFonts w:ascii="David" w:hAnsi="David" w:cs="David" w:hint="cs"/>
          <w:b/>
          <w:bCs/>
          <w:color w:val="00B050"/>
          <w:rtl/>
        </w:rPr>
        <w:t>הופלד</w:t>
      </w:r>
      <w:proofErr w:type="spellEnd"/>
      <w:r w:rsidR="0001328C" w:rsidRPr="00410EAD">
        <w:rPr>
          <w:rFonts w:ascii="David" w:hAnsi="David" w:cs="David" w:hint="cs"/>
          <w:color w:val="00B050"/>
          <w:rtl/>
        </w:rPr>
        <w:t xml:space="preserve"> </w:t>
      </w:r>
      <w:r w:rsidR="0001328C" w:rsidRPr="00410EAD">
        <w:rPr>
          <w:rFonts w:ascii="David" w:hAnsi="David" w:cs="David" w:hint="cs"/>
          <w:rtl/>
        </w:rPr>
        <w:t xml:space="preserve">ממפה לנו כיצד עובדות הזכויות והפריבילגיות בעולם המשפטי. </w:t>
      </w:r>
      <w:r w:rsidR="009838BA" w:rsidRPr="00410EAD">
        <w:rPr>
          <w:rFonts w:ascii="David" w:hAnsi="David" w:cs="David" w:hint="cs"/>
          <w:rtl/>
        </w:rPr>
        <w:t xml:space="preserve">מול כל זכות שלי יש חובה של מישהו כלפיי, ומול זכות החירות מופיעה חובת היעדר הזכות. </w:t>
      </w:r>
      <w:proofErr w:type="spellStart"/>
      <w:r w:rsidR="009838BA" w:rsidRPr="00410EAD">
        <w:rPr>
          <w:rFonts w:ascii="David" w:hAnsi="David" w:cs="David" w:hint="cs"/>
          <w:b/>
          <w:bCs/>
          <w:color w:val="00B050"/>
          <w:rtl/>
        </w:rPr>
        <w:t>הופלד</w:t>
      </w:r>
      <w:proofErr w:type="spellEnd"/>
      <w:r w:rsidR="009838BA" w:rsidRPr="00410EAD">
        <w:rPr>
          <w:rFonts w:ascii="David" w:hAnsi="David" w:cs="David" w:hint="cs"/>
          <w:rtl/>
        </w:rPr>
        <w:t xml:space="preserve"> מראה לנו שכאשר אנו חושבים שקניין מבסס חירות, יוצא מכך שמי </w:t>
      </w:r>
      <w:r w:rsidR="006C7969" w:rsidRPr="00410EAD">
        <w:rPr>
          <w:rFonts w:ascii="David" w:hAnsi="David" w:cs="David" w:hint="cs"/>
          <w:rtl/>
        </w:rPr>
        <w:t xml:space="preserve">שיש לו קניין במשטר הזה יש לו חירות, ומי </w:t>
      </w:r>
      <w:r w:rsidR="009838BA" w:rsidRPr="00410EAD">
        <w:rPr>
          <w:rFonts w:ascii="David" w:hAnsi="David" w:cs="David" w:hint="cs"/>
          <w:rtl/>
        </w:rPr>
        <w:t>שאין לו קניין במשטר הזה הוא מאבד חירות</w:t>
      </w:r>
      <w:r w:rsidR="006C7969" w:rsidRPr="00410EAD">
        <w:rPr>
          <w:rFonts w:ascii="David" w:hAnsi="David" w:cs="David" w:hint="cs"/>
          <w:rtl/>
        </w:rPr>
        <w:t xml:space="preserve">. </w:t>
      </w:r>
      <w:r w:rsidR="00F13786" w:rsidRPr="00410EAD">
        <w:rPr>
          <w:rFonts w:ascii="David" w:hAnsi="David" w:cs="David" w:hint="cs"/>
          <w:rtl/>
        </w:rPr>
        <w:t>המשמעות היא שמי שאין לו קניין פרטי אין לו אוטונומיה, וכך נוצר מצב ש</w:t>
      </w:r>
      <w:r w:rsidR="001850DA" w:rsidRPr="00410EAD">
        <w:rPr>
          <w:rFonts w:ascii="David" w:hAnsi="David" w:cs="David" w:hint="cs"/>
          <w:rtl/>
        </w:rPr>
        <w:t xml:space="preserve">דאגנו רק לחלק </w:t>
      </w:r>
      <w:proofErr w:type="spellStart"/>
      <w:r w:rsidR="001850DA" w:rsidRPr="00410EAD">
        <w:rPr>
          <w:rFonts w:ascii="David" w:hAnsi="David" w:cs="David" w:hint="cs"/>
          <w:rtl/>
        </w:rPr>
        <w:t>מהאוכלוסיה</w:t>
      </w:r>
      <w:proofErr w:type="spellEnd"/>
      <w:r w:rsidR="001850DA" w:rsidRPr="00410EAD">
        <w:rPr>
          <w:rFonts w:ascii="David" w:hAnsi="David" w:cs="David" w:hint="cs"/>
          <w:rtl/>
        </w:rPr>
        <w:t xml:space="preserve">. במצב הזה לא בטוח שזה יותר טוב מקניין קולקטיבי, כי במאזן של הקניין הפרטי ייתכן שהפערים יהיו גדולים יותר. </w:t>
      </w:r>
    </w:p>
    <w:p w14:paraId="7E909180" w14:textId="77777777" w:rsidR="006E0337" w:rsidRPr="00B9656B" w:rsidRDefault="006E0337" w:rsidP="00915242">
      <w:pPr>
        <w:pStyle w:val="a7"/>
        <w:ind w:left="502"/>
        <w:jc w:val="both"/>
        <w:rPr>
          <w:rFonts w:ascii="David" w:hAnsi="David" w:cs="David"/>
        </w:rPr>
      </w:pPr>
    </w:p>
    <w:p w14:paraId="63C7122F" w14:textId="77777777" w:rsidR="00410EAD" w:rsidRPr="00410EAD" w:rsidRDefault="00C350B0" w:rsidP="007C2ECD">
      <w:pPr>
        <w:pStyle w:val="a7"/>
        <w:numPr>
          <w:ilvl w:val="0"/>
          <w:numId w:val="93"/>
        </w:numPr>
        <w:jc w:val="both"/>
        <w:rPr>
          <w:rFonts w:ascii="David" w:hAnsi="David" w:cs="David"/>
          <w:u w:val="single"/>
        </w:rPr>
      </w:pPr>
      <w:r w:rsidRPr="006E0337">
        <w:rPr>
          <w:rFonts w:ascii="David" w:hAnsi="David" w:cs="David" w:hint="cs"/>
          <w:b/>
          <w:bCs/>
          <w:rtl/>
        </w:rPr>
        <w:t xml:space="preserve">עבודה </w:t>
      </w:r>
      <w:r w:rsidRPr="006E0337">
        <w:rPr>
          <w:rFonts w:ascii="David" w:hAnsi="David" w:cs="David"/>
          <w:b/>
          <w:bCs/>
          <w:rtl/>
        </w:rPr>
        <w:t>–</w:t>
      </w:r>
      <w:r w:rsidRPr="006E0337">
        <w:rPr>
          <w:rFonts w:ascii="David" w:hAnsi="David" w:cs="David" w:hint="cs"/>
          <w:b/>
          <w:bCs/>
          <w:rtl/>
        </w:rPr>
        <w:t xml:space="preserve"> </w:t>
      </w:r>
      <w:r w:rsidRPr="006E0337">
        <w:rPr>
          <w:rFonts w:ascii="David" w:hAnsi="David" w:cs="David" w:hint="cs"/>
          <w:rtl/>
        </w:rPr>
        <w:t xml:space="preserve">הצדקה של </w:t>
      </w:r>
      <w:r w:rsidRPr="006F0D4E">
        <w:rPr>
          <w:rFonts w:ascii="David" w:hAnsi="David" w:cs="David" w:hint="cs"/>
          <w:b/>
          <w:bCs/>
          <w:color w:val="00B050"/>
          <w:rtl/>
        </w:rPr>
        <w:t>ג'ון לוק</w:t>
      </w:r>
      <w:r w:rsidRPr="006E0337">
        <w:rPr>
          <w:rFonts w:ascii="David" w:hAnsi="David" w:cs="David" w:hint="cs"/>
          <w:rtl/>
        </w:rPr>
        <w:t>.</w:t>
      </w:r>
      <w:r w:rsidRPr="006E0337">
        <w:rPr>
          <w:rFonts w:ascii="David" w:hAnsi="David" w:cs="David" w:hint="cs"/>
          <w:b/>
          <w:bCs/>
          <w:rtl/>
        </w:rPr>
        <w:t xml:space="preserve"> </w:t>
      </w:r>
      <w:r w:rsidRPr="006E0337">
        <w:rPr>
          <w:rFonts w:ascii="David" w:hAnsi="David" w:cs="David" w:hint="cs"/>
          <w:rtl/>
        </w:rPr>
        <w:t xml:space="preserve">הוא מסביר לנו איך קניין בא לעולם ומתי אדם צריך להפוך להיות בעלים של קניין. זו הצדקה שונה לגמרי מהצדקתו של </w:t>
      </w:r>
      <w:proofErr w:type="spellStart"/>
      <w:r w:rsidRPr="004370B8">
        <w:rPr>
          <w:rFonts w:ascii="David" w:hAnsi="David" w:cs="David" w:hint="cs"/>
          <w:b/>
          <w:bCs/>
          <w:color w:val="00B050"/>
          <w:rtl/>
        </w:rPr>
        <w:t>נוזיק</w:t>
      </w:r>
      <w:proofErr w:type="spellEnd"/>
      <w:r w:rsidRPr="006E0337">
        <w:rPr>
          <w:rFonts w:ascii="David" w:hAnsi="David" w:cs="David" w:hint="cs"/>
          <w:rtl/>
        </w:rPr>
        <w:t xml:space="preserve">. </w:t>
      </w:r>
      <w:r w:rsidR="005E713F" w:rsidRPr="006E0337">
        <w:rPr>
          <w:rFonts w:ascii="David" w:hAnsi="David" w:cs="David" w:hint="cs"/>
          <w:rtl/>
        </w:rPr>
        <w:t xml:space="preserve">הוא מדבר על הערבוב של הכוח הפרטי שלי במשאב כמנגנון הרכישה של הבעלות הפרטית </w:t>
      </w:r>
      <w:r w:rsidR="005E713F" w:rsidRPr="006E0337">
        <w:rPr>
          <w:rFonts w:ascii="David" w:hAnsi="David" w:cs="David"/>
          <w:rtl/>
        </w:rPr>
        <w:t>–</w:t>
      </w:r>
      <w:r w:rsidR="005E713F" w:rsidRPr="006E0337">
        <w:rPr>
          <w:rFonts w:ascii="David" w:hAnsi="David" w:cs="David" w:hint="cs"/>
          <w:rtl/>
        </w:rPr>
        <w:t xml:space="preserve"> </w:t>
      </w:r>
      <w:r w:rsidR="006B62B4" w:rsidRPr="006E0337">
        <w:rPr>
          <w:rFonts w:ascii="David" w:hAnsi="David" w:cs="David" w:hint="cs"/>
          <w:rtl/>
        </w:rPr>
        <w:t>הוא מתחיל מהסבר דתי לקניין</w:t>
      </w:r>
      <w:r w:rsidR="009B3806" w:rsidRPr="006E0337">
        <w:rPr>
          <w:rFonts w:ascii="David" w:hAnsi="David" w:cs="David" w:hint="cs"/>
          <w:rtl/>
        </w:rPr>
        <w:t xml:space="preserve"> והבסיס לתפיסת הקניין היא </w:t>
      </w:r>
      <w:r w:rsidR="004E76AA" w:rsidRPr="006E0337">
        <w:rPr>
          <w:rFonts w:ascii="David" w:hAnsi="David" w:cs="David" w:hint="cs"/>
          <w:rtl/>
        </w:rPr>
        <w:t xml:space="preserve">שכל אדם אחראי לגוף שלו. </w:t>
      </w:r>
      <w:r w:rsidR="0017629B" w:rsidRPr="006E0337">
        <w:rPr>
          <w:rFonts w:ascii="David" w:hAnsi="David" w:cs="David" w:hint="cs"/>
          <w:rtl/>
        </w:rPr>
        <w:t xml:space="preserve">עבודת גופו ועמל כפיו של האדם הם שייכים לאדם עצמו (בניכוי עבדים). </w:t>
      </w:r>
      <w:r w:rsidR="00FE4EC6" w:rsidRPr="006E0337">
        <w:rPr>
          <w:rFonts w:ascii="David" w:hAnsi="David" w:cs="David" w:hint="cs"/>
          <w:b/>
          <w:bCs/>
          <w:rtl/>
        </w:rPr>
        <w:t xml:space="preserve">אז כיצד התפתח הקניין </w:t>
      </w:r>
      <w:proofErr w:type="spellStart"/>
      <w:r w:rsidR="00FE4EC6" w:rsidRPr="006E0337">
        <w:rPr>
          <w:rFonts w:ascii="David" w:hAnsi="David" w:cs="David" w:hint="cs"/>
          <w:b/>
          <w:bCs/>
          <w:rtl/>
        </w:rPr>
        <w:t>הנכסי</w:t>
      </w:r>
      <w:proofErr w:type="spellEnd"/>
      <w:r w:rsidR="00FE4EC6" w:rsidRPr="006E0337">
        <w:rPr>
          <w:rFonts w:ascii="David" w:hAnsi="David" w:cs="David" w:hint="cs"/>
          <w:b/>
          <w:bCs/>
          <w:rtl/>
        </w:rPr>
        <w:t>?</w:t>
      </w:r>
      <w:r w:rsidR="00FE4EC6" w:rsidRPr="006E0337">
        <w:rPr>
          <w:rFonts w:ascii="David" w:hAnsi="David" w:cs="David" w:hint="cs"/>
          <w:rtl/>
        </w:rPr>
        <w:t xml:space="preserve"> זה קרה כשאדם פרטי ערבב במשאב הזה את הכוח שלו</w:t>
      </w:r>
      <w:r w:rsidR="00262A36" w:rsidRPr="006E0337">
        <w:rPr>
          <w:rFonts w:ascii="David" w:hAnsi="David" w:cs="David" w:hint="cs"/>
          <w:rtl/>
        </w:rPr>
        <w:t xml:space="preserve"> </w:t>
      </w:r>
      <w:r w:rsidR="00262A36" w:rsidRPr="006E0337">
        <w:rPr>
          <w:rFonts w:ascii="David" w:hAnsi="David" w:cs="David"/>
          <w:rtl/>
        </w:rPr>
        <w:t>–</w:t>
      </w:r>
      <w:r w:rsidR="00262A36" w:rsidRPr="006E0337">
        <w:rPr>
          <w:rFonts w:ascii="David" w:hAnsi="David" w:cs="David" w:hint="cs"/>
          <w:rtl/>
        </w:rPr>
        <w:t xml:space="preserve"> עבודה</w:t>
      </w:r>
      <w:r w:rsidR="00FE4EC6" w:rsidRPr="006E0337">
        <w:rPr>
          <w:rFonts w:ascii="David" w:hAnsi="David" w:cs="David" w:hint="cs"/>
          <w:rtl/>
        </w:rPr>
        <w:t>.</w:t>
      </w:r>
      <w:r w:rsidR="00BE00D9" w:rsidRPr="006E0337">
        <w:rPr>
          <w:rFonts w:ascii="David" w:hAnsi="David" w:cs="David" w:hint="cs"/>
          <w:rtl/>
        </w:rPr>
        <w:t xml:space="preserve"> </w:t>
      </w:r>
      <w:r w:rsidR="00BE00D9" w:rsidRPr="006E0337">
        <w:rPr>
          <w:rFonts w:ascii="David" w:hAnsi="David" w:cs="David" w:hint="cs"/>
          <w:u w:val="single"/>
          <w:rtl/>
        </w:rPr>
        <w:t>למשל:</w:t>
      </w:r>
      <w:r w:rsidR="00BE00D9" w:rsidRPr="006E0337">
        <w:rPr>
          <w:rFonts w:ascii="David" w:hAnsi="David" w:cs="David" w:hint="cs"/>
          <w:rtl/>
        </w:rPr>
        <w:t xml:space="preserve"> אדם שהלך וקטף תפוח, הוא הפך אותו לשלו כי הוא ערבב את הכוח שלו. </w:t>
      </w:r>
      <w:r w:rsidR="00CB37A7" w:rsidRPr="006E0337">
        <w:rPr>
          <w:rFonts w:ascii="David" w:hAnsi="David" w:cs="David" w:hint="cs"/>
          <w:rtl/>
        </w:rPr>
        <w:t xml:space="preserve"> ההצדקה היא כדי לשמור על עצמנו.</w:t>
      </w:r>
      <w:r w:rsidR="00BE00D9" w:rsidRPr="006E0337">
        <w:rPr>
          <w:rFonts w:ascii="David" w:hAnsi="David" w:cs="David" w:hint="cs"/>
          <w:rtl/>
        </w:rPr>
        <w:t xml:space="preserve"> אם כל אדם היה צריך לקבל הסכמה מהקולקטיב, אנשים היו מתים ברעב. לכן, </w:t>
      </w:r>
      <w:proofErr w:type="spellStart"/>
      <w:r w:rsidR="00BE00D9" w:rsidRPr="006E0337">
        <w:rPr>
          <w:rFonts w:ascii="David" w:hAnsi="David" w:cs="David" w:hint="cs"/>
          <w:rtl/>
        </w:rPr>
        <w:t>ההגיון</w:t>
      </w:r>
      <w:proofErr w:type="spellEnd"/>
      <w:r w:rsidR="00BE00D9" w:rsidRPr="006E0337">
        <w:rPr>
          <w:rFonts w:ascii="David" w:hAnsi="David" w:cs="David" w:hint="cs"/>
          <w:rtl/>
        </w:rPr>
        <w:t xml:space="preserve"> אומר שכן צריך לאפשר משטר של קניין פרטי</w:t>
      </w:r>
      <w:r w:rsidR="006E0337" w:rsidRPr="006E0337">
        <w:rPr>
          <w:rFonts w:ascii="David" w:hAnsi="David" w:cs="David" w:hint="cs"/>
          <w:rtl/>
        </w:rPr>
        <w:t xml:space="preserve">. </w:t>
      </w:r>
      <w:r w:rsidR="006E0337" w:rsidRPr="006E0337">
        <w:rPr>
          <w:rFonts w:ascii="David" w:hAnsi="David" w:cs="David"/>
          <w:rtl/>
        </w:rPr>
        <w:tab/>
      </w:r>
      <w:r w:rsidR="006E0337" w:rsidRPr="006E0337">
        <w:rPr>
          <w:rFonts w:ascii="David" w:hAnsi="David" w:cs="David"/>
          <w:rtl/>
        </w:rPr>
        <w:br/>
      </w:r>
      <w:r w:rsidR="00702228" w:rsidRPr="006E0337">
        <w:rPr>
          <w:rFonts w:ascii="David" w:hAnsi="David" w:cs="David" w:hint="cs"/>
          <w:rtl/>
        </w:rPr>
        <w:t>הוא נותן</w:t>
      </w:r>
      <w:r w:rsidR="00702228" w:rsidRPr="006E0337">
        <w:rPr>
          <w:rFonts w:ascii="David" w:hAnsi="David" w:cs="David" w:hint="cs"/>
          <w:u w:val="single"/>
          <w:rtl/>
        </w:rPr>
        <w:t xml:space="preserve"> שני סייגים למנגנון הזה:</w:t>
      </w:r>
      <w:r w:rsidR="00702228" w:rsidRPr="006E0337">
        <w:rPr>
          <w:rFonts w:ascii="David" w:hAnsi="David" w:cs="David" w:hint="cs"/>
          <w:rtl/>
        </w:rPr>
        <w:t xml:space="preserve"> </w:t>
      </w:r>
      <w:r w:rsidR="00DF63EC" w:rsidRPr="006E0337">
        <w:rPr>
          <w:rFonts w:ascii="David" w:hAnsi="David" w:cs="David" w:hint="cs"/>
          <w:b/>
          <w:bCs/>
          <w:rtl/>
        </w:rPr>
        <w:t>(1)</w:t>
      </w:r>
      <w:r w:rsidR="00DF63EC" w:rsidRPr="006E0337">
        <w:rPr>
          <w:rFonts w:ascii="David" w:hAnsi="David" w:cs="David" w:hint="cs"/>
          <w:rtl/>
        </w:rPr>
        <w:t xml:space="preserve"> </w:t>
      </w:r>
      <w:r w:rsidR="006915A9" w:rsidRPr="006E0337">
        <w:rPr>
          <w:rFonts w:ascii="David" w:hAnsi="David" w:cs="David" w:hint="cs"/>
          <w:rtl/>
        </w:rPr>
        <w:t>הפקעת רכוש מותרת רק אם נשאר מספיק ובאיכות לא פחות טובה עבור האחרים. אם קטפתי תפוח אחד מעץ מלא בתפוחים זה בסדר</w:t>
      </w:r>
      <w:r w:rsidR="00B85BB7" w:rsidRPr="006E0337">
        <w:rPr>
          <w:rFonts w:ascii="David" w:hAnsi="David" w:cs="David" w:hint="cs"/>
          <w:rtl/>
        </w:rPr>
        <w:t xml:space="preserve">, אך אם היה אחד ולא נותרו אחרים לשאר אז </w:t>
      </w:r>
      <w:r w:rsidR="00135110" w:rsidRPr="006E0337">
        <w:rPr>
          <w:rFonts w:ascii="David" w:hAnsi="David" w:cs="David" w:hint="cs"/>
          <w:rtl/>
        </w:rPr>
        <w:t xml:space="preserve">זה אסור. </w:t>
      </w:r>
      <w:r w:rsidR="00135110" w:rsidRPr="006E0337">
        <w:rPr>
          <w:rFonts w:ascii="David" w:hAnsi="David" w:cs="David" w:hint="cs"/>
          <w:b/>
          <w:bCs/>
          <w:rtl/>
        </w:rPr>
        <w:t>(2)</w:t>
      </w:r>
      <w:r w:rsidR="00135110" w:rsidRPr="006E0337">
        <w:rPr>
          <w:rFonts w:ascii="David" w:hAnsi="David" w:cs="David" w:hint="cs"/>
          <w:rtl/>
        </w:rPr>
        <w:t xml:space="preserve"> </w:t>
      </w:r>
      <w:r w:rsidR="00175F58" w:rsidRPr="006E0337">
        <w:rPr>
          <w:rFonts w:ascii="David" w:hAnsi="David" w:cs="David" w:hint="cs"/>
          <w:rtl/>
        </w:rPr>
        <w:t xml:space="preserve">בל תשחית </w:t>
      </w:r>
      <w:r w:rsidR="00175F58" w:rsidRPr="006E0337">
        <w:rPr>
          <w:rFonts w:ascii="David" w:hAnsi="David" w:cs="David"/>
          <w:rtl/>
        </w:rPr>
        <w:t>–</w:t>
      </w:r>
      <w:r w:rsidR="00175F58" w:rsidRPr="006E0337">
        <w:rPr>
          <w:rFonts w:ascii="David" w:hAnsi="David" w:cs="David" w:hint="cs"/>
          <w:rtl/>
        </w:rPr>
        <w:t xml:space="preserve"> לא לקחת יותר ממה שאתה יכול לצרוך. </w:t>
      </w:r>
    </w:p>
    <w:p w14:paraId="1E002E68" w14:textId="77777777" w:rsidR="00410EAD" w:rsidRPr="00410EAD" w:rsidRDefault="00410EAD" w:rsidP="00915242">
      <w:pPr>
        <w:pStyle w:val="a7"/>
        <w:ind w:left="360"/>
        <w:jc w:val="both"/>
        <w:rPr>
          <w:rFonts w:ascii="David" w:hAnsi="David" w:cs="David"/>
          <w:u w:val="single"/>
        </w:rPr>
      </w:pPr>
    </w:p>
    <w:p w14:paraId="1A927EF6" w14:textId="77777777" w:rsidR="002E0861" w:rsidRPr="002E0861" w:rsidRDefault="0026394E" w:rsidP="00915242">
      <w:pPr>
        <w:pStyle w:val="a7"/>
        <w:ind w:left="360"/>
        <w:jc w:val="both"/>
        <w:rPr>
          <w:rFonts w:ascii="David" w:hAnsi="David" w:cs="David"/>
          <w:u w:val="single"/>
        </w:rPr>
      </w:pPr>
      <w:r w:rsidRPr="00410EAD">
        <w:rPr>
          <w:rFonts w:ascii="David" w:hAnsi="David" w:cs="David" w:hint="cs"/>
          <w:b/>
          <w:bCs/>
          <w:rtl/>
        </w:rPr>
        <w:t>ביקורת על לוק:</w:t>
      </w:r>
      <w:r w:rsidRPr="00410EAD">
        <w:rPr>
          <w:rFonts w:ascii="David" w:hAnsi="David" w:cs="David" w:hint="cs"/>
          <w:rtl/>
        </w:rPr>
        <w:t xml:space="preserve"> </w:t>
      </w:r>
      <w:r w:rsidR="004C53E6" w:rsidRPr="00410EAD">
        <w:rPr>
          <w:rFonts w:ascii="David" w:hAnsi="David" w:cs="David" w:hint="cs"/>
          <w:b/>
          <w:bCs/>
          <w:rtl/>
        </w:rPr>
        <w:t>(1)</w:t>
      </w:r>
      <w:r w:rsidR="004C53E6" w:rsidRPr="00410EAD">
        <w:rPr>
          <w:rFonts w:ascii="David" w:hAnsi="David" w:cs="David" w:hint="cs"/>
          <w:rtl/>
        </w:rPr>
        <w:t xml:space="preserve"> חסר במשאבים </w:t>
      </w:r>
      <w:r w:rsidR="004C53E6" w:rsidRPr="00410EAD">
        <w:rPr>
          <w:rFonts w:ascii="David" w:hAnsi="David" w:cs="David"/>
          <w:rtl/>
        </w:rPr>
        <w:t>–</w:t>
      </w:r>
      <w:r w:rsidR="004C53E6" w:rsidRPr="00410EAD">
        <w:rPr>
          <w:rFonts w:ascii="David" w:hAnsi="David" w:cs="David" w:hint="cs"/>
          <w:rtl/>
        </w:rPr>
        <w:t xml:space="preserve"> אם היה מספיק לאחרים, אז אף אחד לא היה נלחם על הזכות לקניין, כי לכל אחד פשוט היה.</w:t>
      </w:r>
      <w:r w:rsidR="00371FD4" w:rsidRPr="00410EAD">
        <w:rPr>
          <w:rFonts w:ascii="David" w:hAnsi="David" w:cs="David" w:hint="cs"/>
          <w:rtl/>
        </w:rPr>
        <w:t xml:space="preserve"> לכן, השיח של לוק הוא שיח אוטופי שמדבר על מצב שבו משאירים לכולם ולכן ניתן להפקיע וזה מצב שלא קיים.</w:t>
      </w:r>
      <w:r w:rsidR="004C53E6" w:rsidRPr="00410EAD">
        <w:rPr>
          <w:rFonts w:ascii="David" w:hAnsi="David" w:cs="David" w:hint="cs"/>
          <w:rtl/>
        </w:rPr>
        <w:t xml:space="preserve"> </w:t>
      </w:r>
      <w:r w:rsidR="00371FD4" w:rsidRPr="00410EAD">
        <w:rPr>
          <w:rFonts w:ascii="David" w:hAnsi="David" w:cs="David" w:hint="cs"/>
          <w:b/>
          <w:bCs/>
          <w:rtl/>
        </w:rPr>
        <w:t>(2)</w:t>
      </w:r>
      <w:r w:rsidR="00371FD4" w:rsidRPr="00410EAD">
        <w:rPr>
          <w:rFonts w:ascii="David" w:hAnsi="David" w:cs="David" w:hint="cs"/>
          <w:rtl/>
        </w:rPr>
        <w:t xml:space="preserve"> תיאוריית הערבוב </w:t>
      </w:r>
      <w:r w:rsidR="00371FD4" w:rsidRPr="00410EAD">
        <w:rPr>
          <w:rFonts w:ascii="David" w:hAnsi="David" w:cs="David"/>
          <w:rtl/>
        </w:rPr>
        <w:t>–</w:t>
      </w:r>
      <w:r w:rsidR="00371FD4" w:rsidRPr="00410EAD">
        <w:rPr>
          <w:rFonts w:ascii="David" w:hAnsi="David" w:cs="David" w:hint="cs"/>
          <w:rtl/>
        </w:rPr>
        <w:t xml:space="preserve"> </w:t>
      </w:r>
      <w:proofErr w:type="spellStart"/>
      <w:r w:rsidR="00371FD4" w:rsidRPr="00410EAD">
        <w:rPr>
          <w:rFonts w:ascii="David" w:hAnsi="David" w:cs="David" w:hint="cs"/>
          <w:rtl/>
        </w:rPr>
        <w:t>נוזיק</w:t>
      </w:r>
      <w:proofErr w:type="spellEnd"/>
      <w:r w:rsidR="00371FD4" w:rsidRPr="00410EAD">
        <w:rPr>
          <w:rFonts w:ascii="David" w:hAnsi="David" w:cs="David" w:hint="cs"/>
          <w:rtl/>
        </w:rPr>
        <w:t xml:space="preserve"> מנסה </w:t>
      </w:r>
      <w:proofErr w:type="spellStart"/>
      <w:r w:rsidR="00371FD4" w:rsidRPr="00410EAD">
        <w:rPr>
          <w:rFonts w:ascii="David" w:hAnsi="David" w:cs="David" w:hint="cs"/>
          <w:rtl/>
        </w:rPr>
        <w:t>להגחיך</w:t>
      </w:r>
      <w:proofErr w:type="spellEnd"/>
      <w:r w:rsidR="00371FD4" w:rsidRPr="00410EAD">
        <w:rPr>
          <w:rFonts w:ascii="David" w:hAnsi="David" w:cs="David" w:hint="cs"/>
          <w:rtl/>
        </w:rPr>
        <w:t xml:space="preserve"> את סיפור הערבוב </w:t>
      </w:r>
      <w:r w:rsidR="001B3035" w:rsidRPr="00410EAD">
        <w:rPr>
          <w:rFonts w:ascii="David" w:hAnsi="David" w:cs="David"/>
          <w:rtl/>
        </w:rPr>
        <w:t>–</w:t>
      </w:r>
      <w:r w:rsidR="001B3035" w:rsidRPr="00410EAD">
        <w:rPr>
          <w:rFonts w:ascii="David" w:hAnsi="David" w:cs="David" w:hint="cs"/>
          <w:rtl/>
        </w:rPr>
        <w:t xml:space="preserve"> ערבוב לא אומר לנו הרבה, כי אנחנו לא מגדירים את הערבוב, כלומר את כמות הכוח והעבודה שהאדם מערבב במשאב. </w:t>
      </w:r>
      <w:r w:rsidR="007057FB" w:rsidRPr="00410EAD">
        <w:rPr>
          <w:rFonts w:ascii="David" w:hAnsi="David" w:cs="David" w:hint="cs"/>
          <w:b/>
          <w:bCs/>
          <w:rtl/>
        </w:rPr>
        <w:t>(3)</w:t>
      </w:r>
      <w:r w:rsidR="007057FB" w:rsidRPr="00410EAD">
        <w:rPr>
          <w:rFonts w:ascii="David" w:hAnsi="David" w:cs="David" w:hint="cs"/>
          <w:rtl/>
        </w:rPr>
        <w:t xml:space="preserve"> </w:t>
      </w:r>
      <w:r w:rsidR="00A66A64" w:rsidRPr="00410EAD">
        <w:rPr>
          <w:rFonts w:ascii="David" w:hAnsi="David" w:cs="David" w:hint="cs"/>
          <w:rtl/>
        </w:rPr>
        <w:t xml:space="preserve">הכרעה בינארית </w:t>
      </w:r>
      <w:r w:rsidR="00A66A64" w:rsidRPr="00410EAD">
        <w:rPr>
          <w:rFonts w:ascii="David" w:hAnsi="David" w:cs="David"/>
          <w:rtl/>
        </w:rPr>
        <w:t>–</w:t>
      </w:r>
      <w:r w:rsidR="00A66A64" w:rsidRPr="00410EAD">
        <w:rPr>
          <w:rFonts w:ascii="David" w:hAnsi="David" w:cs="David" w:hint="cs"/>
          <w:rtl/>
        </w:rPr>
        <w:t xml:space="preserve"> </w:t>
      </w:r>
      <w:r w:rsidR="007057FB" w:rsidRPr="00410EAD">
        <w:rPr>
          <w:rFonts w:ascii="David" w:hAnsi="David" w:cs="David" w:hint="cs"/>
          <w:rtl/>
        </w:rPr>
        <w:t xml:space="preserve">לפי לוק אדם שערבב משהו מכוחו במשאב זוכה במשאב, ההכרעה היא בינארית </w:t>
      </w:r>
      <w:r w:rsidR="007057FB" w:rsidRPr="00410EAD">
        <w:rPr>
          <w:rFonts w:ascii="David" w:hAnsi="David" w:cs="David"/>
          <w:rtl/>
        </w:rPr>
        <w:t>–</w:t>
      </w:r>
      <w:r w:rsidR="007057FB" w:rsidRPr="00410EAD">
        <w:rPr>
          <w:rFonts w:ascii="David" w:hAnsi="David" w:cs="David" w:hint="cs"/>
          <w:rtl/>
        </w:rPr>
        <w:t xml:space="preserve"> זכית או לא זכית. </w:t>
      </w:r>
      <w:r w:rsidR="00A66A64" w:rsidRPr="00410EAD">
        <w:rPr>
          <w:rFonts w:ascii="David" w:hAnsi="David" w:cs="David" w:hint="cs"/>
          <w:rtl/>
        </w:rPr>
        <w:t>הדבר הזה הוא בעייתי, כי התפיסה הזו באה ואומרת שלא משנה כמה ואיזה כוח ערבבת, קיבלת בעלו</w:t>
      </w:r>
      <w:r w:rsidR="00B73999" w:rsidRPr="00410EAD">
        <w:rPr>
          <w:rFonts w:ascii="David" w:hAnsi="David" w:cs="David" w:hint="cs"/>
          <w:rtl/>
        </w:rPr>
        <w:t xml:space="preserve">ת, אין פחות מ100%. זה או הכל או כלום. </w:t>
      </w:r>
    </w:p>
    <w:p w14:paraId="011D71D2" w14:textId="77777777" w:rsidR="002E0861" w:rsidRPr="002E0861" w:rsidRDefault="002E0861" w:rsidP="00915242">
      <w:pPr>
        <w:pStyle w:val="a7"/>
        <w:jc w:val="both"/>
        <w:rPr>
          <w:rFonts w:ascii="David" w:hAnsi="David" w:cs="David"/>
          <w:rtl/>
        </w:rPr>
      </w:pPr>
    </w:p>
    <w:p w14:paraId="26956A6F" w14:textId="41AB3EE3" w:rsidR="007A1A8A" w:rsidRDefault="007A1A8A" w:rsidP="00915242">
      <w:pPr>
        <w:pStyle w:val="a7"/>
        <w:ind w:left="360"/>
        <w:jc w:val="both"/>
        <w:rPr>
          <w:rFonts w:ascii="David" w:hAnsi="David" w:cs="David"/>
          <w:rtl/>
        </w:rPr>
      </w:pPr>
      <w:r w:rsidRPr="002E0861">
        <w:rPr>
          <w:rFonts w:ascii="David" w:hAnsi="David" w:cs="David" w:hint="cs"/>
          <w:rtl/>
        </w:rPr>
        <w:t xml:space="preserve">התיאוריה של </w:t>
      </w:r>
      <w:r w:rsidRPr="002E0861">
        <w:rPr>
          <w:rFonts w:ascii="David" w:hAnsi="David" w:cs="David" w:hint="cs"/>
          <w:b/>
          <w:bCs/>
          <w:color w:val="00B050"/>
          <w:rtl/>
        </w:rPr>
        <w:t>לוק</w:t>
      </w:r>
      <w:r w:rsidRPr="002E0861">
        <w:rPr>
          <w:rFonts w:ascii="David" w:hAnsi="David" w:cs="David" w:hint="cs"/>
          <w:rtl/>
        </w:rPr>
        <w:t xml:space="preserve"> שמדברת על ערבוב כוח של אדם במשאב הרבה פעמים מתורגמת כתיאוריה של גמול ולא בהכרח עבודה. כלומר </w:t>
      </w:r>
      <w:r w:rsidRPr="002E0861">
        <w:rPr>
          <w:rFonts w:ascii="David" w:hAnsi="David" w:cs="David"/>
          <w:rtl/>
        </w:rPr>
        <w:t>–</w:t>
      </w:r>
      <w:r w:rsidRPr="002E0861">
        <w:rPr>
          <w:rFonts w:ascii="David" w:hAnsi="David" w:cs="David" w:hint="cs"/>
          <w:rtl/>
        </w:rPr>
        <w:t xml:space="preserve"> לא מדובר על אלוהים שמוריד לנו, אלא מדובר עלינו כחברה שאם אדם פועל, משקיע ועושה אנו רוצים לתת לו גמול על העבודה הזו, והגמול הזה </w:t>
      </w:r>
      <w:r w:rsidR="00336FC8" w:rsidRPr="002E0861">
        <w:rPr>
          <w:rFonts w:ascii="David" w:hAnsi="David" w:cs="David" w:hint="cs"/>
          <w:rtl/>
        </w:rPr>
        <w:t>נקבע על ידי החברה ומאפשר להתמודד עם הטענה של ההכרעה הבינארית</w:t>
      </w:r>
      <w:r w:rsidR="00DF217B" w:rsidRPr="002E0861">
        <w:rPr>
          <w:rFonts w:ascii="David" w:hAnsi="David" w:cs="David" w:hint="cs"/>
          <w:rtl/>
        </w:rPr>
        <w:t>,</w:t>
      </w:r>
      <w:r w:rsidR="00F431EF" w:rsidRPr="002E0861">
        <w:rPr>
          <w:rFonts w:ascii="David" w:hAnsi="David" w:cs="David" w:hint="cs"/>
          <w:rtl/>
        </w:rPr>
        <w:t xml:space="preserve"> </w:t>
      </w:r>
      <w:r w:rsidR="00F431EF" w:rsidRPr="002E0861">
        <w:rPr>
          <w:rFonts w:ascii="David" w:hAnsi="David" w:cs="David" w:hint="cs"/>
          <w:b/>
          <w:bCs/>
          <w:color w:val="FF0000"/>
          <w:rtl/>
        </w:rPr>
        <w:t>והכי חשוב</w:t>
      </w:r>
      <w:r w:rsidR="00F431EF" w:rsidRPr="002E0861">
        <w:rPr>
          <w:rFonts w:ascii="David" w:hAnsi="David" w:cs="David" w:hint="cs"/>
          <w:color w:val="FF0000"/>
          <w:rtl/>
        </w:rPr>
        <w:t xml:space="preserve"> </w:t>
      </w:r>
      <w:r w:rsidR="00F431EF" w:rsidRPr="002E0861">
        <w:rPr>
          <w:rFonts w:ascii="David" w:hAnsi="David" w:cs="David"/>
          <w:rtl/>
        </w:rPr>
        <w:t>–</w:t>
      </w:r>
      <w:r w:rsidR="00F431EF" w:rsidRPr="002E0861">
        <w:rPr>
          <w:rFonts w:ascii="David" w:hAnsi="David" w:cs="David" w:hint="cs"/>
          <w:rtl/>
        </w:rPr>
        <w:t xml:space="preserve"> הזכות הקניינית והיקף ההגנה יהיו </w:t>
      </w:r>
      <w:r w:rsidR="00F431EF" w:rsidRPr="002E0861">
        <w:rPr>
          <w:rFonts w:ascii="David" w:hAnsi="David" w:cs="David" w:hint="cs"/>
          <w:b/>
          <w:bCs/>
          <w:color w:val="FF0000"/>
          <w:rtl/>
        </w:rPr>
        <w:t>פרופורציונליים</w:t>
      </w:r>
      <w:r w:rsidR="00F431EF" w:rsidRPr="002E0861">
        <w:rPr>
          <w:rFonts w:ascii="David" w:hAnsi="David" w:cs="David" w:hint="cs"/>
          <w:rtl/>
        </w:rPr>
        <w:t xml:space="preserve"> </w:t>
      </w:r>
      <w:r w:rsidR="00F431EF" w:rsidRPr="002E0861">
        <w:rPr>
          <w:rFonts w:ascii="David" w:hAnsi="David" w:cs="David"/>
          <w:rtl/>
        </w:rPr>
        <w:t>–</w:t>
      </w:r>
      <w:r w:rsidR="00F431EF" w:rsidRPr="002E0861">
        <w:rPr>
          <w:rFonts w:ascii="David" w:hAnsi="David" w:cs="David" w:hint="cs"/>
          <w:rtl/>
        </w:rPr>
        <w:t xml:space="preserve"> </w:t>
      </w:r>
      <w:r w:rsidR="00F431EF" w:rsidRPr="002E0861">
        <w:rPr>
          <w:rFonts w:ascii="David" w:hAnsi="David" w:cs="David" w:hint="cs"/>
          <w:u w:val="single"/>
          <w:rtl/>
        </w:rPr>
        <w:t>למשל:</w:t>
      </w:r>
      <w:r w:rsidR="00F431EF" w:rsidRPr="002E0861">
        <w:rPr>
          <w:rFonts w:ascii="David" w:hAnsi="David" w:cs="David" w:hint="cs"/>
          <w:rtl/>
        </w:rPr>
        <w:t xml:space="preserve"> אם אדם סך הכל לחץ על כפתור כנראה שלא יקבל זכות/ הגנה קניינית גדולה.</w:t>
      </w:r>
    </w:p>
    <w:p w14:paraId="6198553E" w14:textId="77777777" w:rsidR="00FE434A" w:rsidRPr="002E0861" w:rsidRDefault="00FE434A" w:rsidP="00915242">
      <w:pPr>
        <w:pStyle w:val="a7"/>
        <w:ind w:left="360"/>
        <w:jc w:val="both"/>
        <w:rPr>
          <w:rFonts w:ascii="David" w:hAnsi="David" w:cs="David"/>
          <w:u w:val="single"/>
        </w:rPr>
      </w:pPr>
    </w:p>
    <w:p w14:paraId="07BB2E28" w14:textId="77777777" w:rsidR="005638C1" w:rsidRPr="005638C1" w:rsidRDefault="00AD6D7F" w:rsidP="007C2ECD">
      <w:pPr>
        <w:pStyle w:val="a7"/>
        <w:numPr>
          <w:ilvl w:val="0"/>
          <w:numId w:val="93"/>
        </w:numPr>
        <w:jc w:val="both"/>
        <w:rPr>
          <w:rFonts w:ascii="David" w:hAnsi="David" w:cs="David"/>
          <w:u w:val="single"/>
        </w:rPr>
      </w:pPr>
      <w:r>
        <w:rPr>
          <w:rFonts w:ascii="David" w:hAnsi="David" w:cs="David" w:hint="cs"/>
          <w:b/>
          <w:bCs/>
          <w:rtl/>
        </w:rPr>
        <w:t xml:space="preserve">הצדקה כלכלית </w:t>
      </w:r>
      <w:r>
        <w:rPr>
          <w:rFonts w:ascii="David" w:hAnsi="David" w:cs="David"/>
          <w:b/>
          <w:bCs/>
          <w:rtl/>
        </w:rPr>
        <w:t>–</w:t>
      </w:r>
      <w:r>
        <w:rPr>
          <w:rFonts w:ascii="David" w:hAnsi="David" w:cs="David" w:hint="cs"/>
          <w:b/>
          <w:bCs/>
          <w:rtl/>
        </w:rPr>
        <w:t xml:space="preserve"> </w:t>
      </w:r>
      <w:r>
        <w:rPr>
          <w:rFonts w:ascii="David" w:hAnsi="David" w:cs="David" w:hint="cs"/>
          <w:rtl/>
        </w:rPr>
        <w:t xml:space="preserve">הצדקה מרכזית בדיני הקניין שטוענת כי משטר של קניין פרטי </w:t>
      </w:r>
      <w:r w:rsidR="005638C1">
        <w:rPr>
          <w:rFonts w:ascii="David" w:hAnsi="David" w:cs="David" w:hint="cs"/>
          <w:rtl/>
        </w:rPr>
        <w:t>בהכרח יעיל יותר</w:t>
      </w:r>
      <w:r>
        <w:rPr>
          <w:rFonts w:ascii="David" w:hAnsi="David" w:cs="David" w:hint="cs"/>
          <w:rtl/>
        </w:rPr>
        <w:t xml:space="preserve"> ממשטר של קניין </w:t>
      </w:r>
      <w:r w:rsidR="00945BD7">
        <w:rPr>
          <w:rFonts w:ascii="David" w:hAnsi="David" w:cs="David" w:hint="cs"/>
          <w:rtl/>
        </w:rPr>
        <w:t>קולקטיבי</w:t>
      </w:r>
      <w:r>
        <w:rPr>
          <w:rFonts w:ascii="David" w:hAnsi="David" w:cs="David" w:hint="cs"/>
          <w:rtl/>
        </w:rPr>
        <w:t xml:space="preserve">. </w:t>
      </w:r>
      <w:r w:rsidR="00945BD7">
        <w:rPr>
          <w:rFonts w:ascii="David" w:hAnsi="David" w:cs="David" w:hint="cs"/>
          <w:rtl/>
        </w:rPr>
        <w:t xml:space="preserve">אם </w:t>
      </w:r>
      <w:proofErr w:type="spellStart"/>
      <w:r w:rsidR="00945BD7">
        <w:rPr>
          <w:rFonts w:ascii="David" w:hAnsi="David" w:cs="David" w:hint="cs"/>
          <w:rtl/>
        </w:rPr>
        <w:t>נסכום</w:t>
      </w:r>
      <w:proofErr w:type="spellEnd"/>
      <w:r w:rsidR="00945BD7">
        <w:rPr>
          <w:rFonts w:ascii="David" w:hAnsi="David" w:cs="David" w:hint="cs"/>
          <w:rtl/>
        </w:rPr>
        <w:t xml:space="preserve"> את כל התועלות של משטר כזה הוא יהיה גבוה בהכרח מתועלות של קניין קולקטיבי. </w:t>
      </w:r>
    </w:p>
    <w:p w14:paraId="23936F9E" w14:textId="6F0980C5" w:rsidR="00DA3103" w:rsidRDefault="001E65C1" w:rsidP="00915242">
      <w:pPr>
        <w:pStyle w:val="a7"/>
        <w:ind w:left="360"/>
        <w:jc w:val="both"/>
        <w:rPr>
          <w:rFonts w:ascii="David" w:hAnsi="David" w:cs="David"/>
          <w:u w:val="single"/>
        </w:rPr>
      </w:pPr>
      <w:r>
        <w:rPr>
          <w:rFonts w:ascii="David" w:hAnsi="David" w:cs="David" w:hint="cs"/>
          <w:rtl/>
        </w:rPr>
        <w:t xml:space="preserve">ישנו מאמר שמדבר על בעיית הפעולה המשותפת </w:t>
      </w:r>
      <w:r>
        <w:rPr>
          <w:rFonts w:ascii="David" w:hAnsi="David" w:cs="David"/>
          <w:rtl/>
        </w:rPr>
        <w:t>–</w:t>
      </w:r>
      <w:r>
        <w:rPr>
          <w:rFonts w:ascii="David" w:hAnsi="David" w:cs="David" w:hint="cs"/>
          <w:rtl/>
        </w:rPr>
        <w:t xml:space="preserve"> </w:t>
      </w:r>
      <w:proofErr w:type="spellStart"/>
      <w:r w:rsidRPr="00E52A04">
        <w:rPr>
          <w:rFonts w:ascii="David" w:hAnsi="David" w:cs="David" w:hint="cs"/>
          <w:b/>
          <w:bCs/>
          <w:color w:val="00B050"/>
          <w:rtl/>
        </w:rPr>
        <w:t>הרדין</w:t>
      </w:r>
      <w:proofErr w:type="spellEnd"/>
      <w:r w:rsidRPr="00E52A04">
        <w:rPr>
          <w:rFonts w:ascii="David" w:hAnsi="David" w:cs="David" w:hint="cs"/>
          <w:b/>
          <w:bCs/>
          <w:color w:val="00B050"/>
          <w:rtl/>
        </w:rPr>
        <w:t xml:space="preserve"> </w:t>
      </w:r>
      <w:r>
        <w:rPr>
          <w:rFonts w:ascii="David" w:hAnsi="David" w:cs="David" w:hint="cs"/>
          <w:rtl/>
        </w:rPr>
        <w:t xml:space="preserve">כותב המאמר מספר לנו סיפור שמנסה להעביר מסר </w:t>
      </w:r>
      <w:r w:rsidR="00CE3BF1">
        <w:rPr>
          <w:rFonts w:ascii="David" w:hAnsi="David" w:cs="David" w:hint="cs"/>
          <w:rtl/>
        </w:rPr>
        <w:t xml:space="preserve">שכשאנשים נמצאים במשטר שיתופי עם </w:t>
      </w:r>
      <w:r w:rsidR="00BF61A4">
        <w:rPr>
          <w:rFonts w:ascii="David" w:hAnsi="David" w:cs="David" w:hint="cs"/>
          <w:rtl/>
        </w:rPr>
        <w:t>אחרים</w:t>
      </w:r>
      <w:r w:rsidR="00CE3BF1">
        <w:rPr>
          <w:rFonts w:ascii="David" w:hAnsi="David" w:cs="David" w:hint="cs"/>
          <w:rtl/>
        </w:rPr>
        <w:t xml:space="preserve"> פחות אכפת להם מהמשאבים, אבל אם המשאב יהיה שלהם הם ישמרו עליו בצורה הרבה יותר משמעותית. הסיפור מדבר על מרעה </w:t>
      </w:r>
      <w:r w:rsidR="00F56761">
        <w:rPr>
          <w:rFonts w:ascii="David" w:hAnsi="David" w:cs="David"/>
          <w:rtl/>
        </w:rPr>
        <w:t>–</w:t>
      </w:r>
      <w:r w:rsidR="00F56761">
        <w:rPr>
          <w:rFonts w:ascii="David" w:hAnsi="David" w:cs="David" w:hint="cs"/>
          <w:rtl/>
        </w:rPr>
        <w:t xml:space="preserve"> נניח שמותר להעלות עליו 4 פרות ביום ויש 4 בעלי קניין</w:t>
      </w:r>
      <w:r w:rsidR="00BF61A4">
        <w:rPr>
          <w:rFonts w:ascii="David" w:hAnsi="David" w:cs="David" w:hint="cs"/>
          <w:rtl/>
        </w:rPr>
        <w:t>, כאשר</w:t>
      </w:r>
      <w:r w:rsidR="00F56761">
        <w:rPr>
          <w:rFonts w:ascii="David" w:hAnsi="David" w:cs="David" w:hint="cs"/>
          <w:rtl/>
        </w:rPr>
        <w:t xml:space="preserve"> לכל אחד יש 2 פרות</w:t>
      </w:r>
      <w:r w:rsidR="00BF61A4">
        <w:rPr>
          <w:rFonts w:ascii="David" w:hAnsi="David" w:cs="David" w:hint="cs"/>
          <w:rtl/>
        </w:rPr>
        <w:t>.</w:t>
      </w:r>
      <w:r w:rsidR="00F56761">
        <w:rPr>
          <w:rFonts w:ascii="David" w:hAnsi="David" w:cs="David" w:hint="cs"/>
          <w:rtl/>
        </w:rPr>
        <w:t xml:space="preserve"> אם אנו רוצים להגיע לפעולה יעילה אנו צריכים שכל בעל פרה יעלה פרה אחת ביום. </w:t>
      </w:r>
      <w:proofErr w:type="spellStart"/>
      <w:r w:rsidR="00F56761" w:rsidRPr="00466EAE">
        <w:rPr>
          <w:rFonts w:ascii="David" w:hAnsi="David" w:cs="David" w:hint="cs"/>
          <w:b/>
          <w:bCs/>
          <w:color w:val="00B050"/>
          <w:rtl/>
        </w:rPr>
        <w:t>הרדין</w:t>
      </w:r>
      <w:proofErr w:type="spellEnd"/>
      <w:r w:rsidR="00F56761">
        <w:rPr>
          <w:rFonts w:ascii="David" w:hAnsi="David" w:cs="David" w:hint="cs"/>
          <w:rtl/>
        </w:rPr>
        <w:t xml:space="preserve"> אומר </w:t>
      </w:r>
      <w:r w:rsidR="009E126E">
        <w:rPr>
          <w:rFonts w:ascii="David" w:hAnsi="David" w:cs="David" w:hint="cs"/>
          <w:rtl/>
        </w:rPr>
        <w:t xml:space="preserve">שסביר להניח שכל אחד מהבעלים ינסה לדחוף 2 פרות ביום כאשר </w:t>
      </w:r>
      <w:r w:rsidR="002349CE">
        <w:rPr>
          <w:rFonts w:ascii="David" w:hAnsi="David" w:cs="David" w:hint="cs"/>
          <w:rtl/>
        </w:rPr>
        <w:t>כל הארבעה</w:t>
      </w:r>
      <w:r w:rsidR="009E126E">
        <w:rPr>
          <w:rFonts w:ascii="David" w:hAnsi="David" w:cs="David" w:hint="cs"/>
          <w:rtl/>
        </w:rPr>
        <w:t xml:space="preserve"> יהיו בעלים של השדה. כל אחד רוצה למקסם את הרווח שלו על חשבון המאגר המשותף. </w:t>
      </w:r>
      <w:r w:rsidR="009E126E" w:rsidRPr="002349CE">
        <w:rPr>
          <w:rFonts w:ascii="David" w:hAnsi="David" w:cs="David" w:hint="cs"/>
          <w:u w:val="single"/>
          <w:rtl/>
        </w:rPr>
        <w:t>במצב זה מה יקרה?</w:t>
      </w:r>
      <w:r w:rsidR="009E126E">
        <w:rPr>
          <w:rFonts w:ascii="David" w:hAnsi="David" w:cs="David" w:hint="cs"/>
          <w:rtl/>
        </w:rPr>
        <w:t xml:space="preserve"> </w:t>
      </w:r>
      <w:r w:rsidR="00012B49">
        <w:rPr>
          <w:rFonts w:ascii="David" w:hAnsi="David" w:cs="David" w:hint="cs"/>
          <w:rtl/>
        </w:rPr>
        <w:t xml:space="preserve">המאגר יתרושש לחלוטין ולא יהיה עשב בשדה </w:t>
      </w:r>
      <w:r w:rsidR="00012B49">
        <w:rPr>
          <w:rFonts w:ascii="David" w:hAnsi="David" w:cs="David"/>
          <w:rtl/>
        </w:rPr>
        <w:t>–</w:t>
      </w:r>
      <w:r w:rsidR="00012B49">
        <w:rPr>
          <w:rFonts w:ascii="David" w:hAnsi="David" w:cs="David" w:hint="cs"/>
          <w:rtl/>
        </w:rPr>
        <w:t xml:space="preserve"> כולם מפסידים.</w:t>
      </w:r>
      <w:r w:rsidR="000F0A1F">
        <w:rPr>
          <w:rFonts w:ascii="David" w:hAnsi="David" w:cs="David" w:hint="cs"/>
          <w:rtl/>
        </w:rPr>
        <w:t xml:space="preserve"> הרעיון הוא שככל שאנחנו בעלים במשותף</w:t>
      </w:r>
      <w:r w:rsidR="00A965E8">
        <w:rPr>
          <w:rFonts w:ascii="David" w:hAnsi="David" w:cs="David" w:hint="cs"/>
          <w:rtl/>
        </w:rPr>
        <w:t>,</w:t>
      </w:r>
      <w:r w:rsidR="000F0A1F">
        <w:rPr>
          <w:rFonts w:ascii="David" w:hAnsi="David" w:cs="David" w:hint="cs"/>
          <w:rtl/>
        </w:rPr>
        <w:t xml:space="preserve"> כל אחד ינסה למקסם את האינטרס האישי שלו ונהיה פחות אכפתיים כלפי המשאב וננצל אותו יותר</w:t>
      </w:r>
      <w:r w:rsidR="00A965E8">
        <w:rPr>
          <w:rFonts w:ascii="David" w:hAnsi="David" w:cs="David" w:hint="cs"/>
          <w:rtl/>
        </w:rPr>
        <w:t xml:space="preserve">. דבר זה </w:t>
      </w:r>
      <w:r w:rsidR="000F0A1F">
        <w:rPr>
          <w:rFonts w:ascii="David" w:hAnsi="David" w:cs="David" w:hint="cs"/>
          <w:rtl/>
        </w:rPr>
        <w:t xml:space="preserve">יוביל לניצול יתר/ הרס של המשאבים ולתוצאות לא יעילות. </w:t>
      </w:r>
    </w:p>
    <w:p w14:paraId="60B88B4E" w14:textId="77777777" w:rsidR="008D09FC" w:rsidRPr="00DA3103" w:rsidRDefault="008D09FC" w:rsidP="00915242">
      <w:pPr>
        <w:pStyle w:val="a7"/>
        <w:ind w:left="360"/>
        <w:jc w:val="both"/>
        <w:rPr>
          <w:rFonts w:ascii="David" w:hAnsi="David" w:cs="David"/>
          <w:u w:val="single"/>
        </w:rPr>
      </w:pPr>
    </w:p>
    <w:p w14:paraId="28BD3A0D" w14:textId="2576C567" w:rsidR="00DA3103" w:rsidRDefault="00A965E8" w:rsidP="00915242">
      <w:pPr>
        <w:pStyle w:val="a7"/>
        <w:ind w:left="360"/>
        <w:jc w:val="both"/>
        <w:rPr>
          <w:rFonts w:ascii="David" w:hAnsi="David" w:cs="David"/>
          <w:u w:val="single"/>
          <w:rtl/>
        </w:rPr>
      </w:pPr>
      <w:r w:rsidRPr="00A965E8">
        <w:rPr>
          <w:rFonts w:ascii="David" w:hAnsi="David" w:cs="David" w:hint="cs"/>
          <w:u w:val="single"/>
          <w:rtl/>
        </w:rPr>
        <w:t xml:space="preserve">נדבר מעט על </w:t>
      </w:r>
      <w:r w:rsidR="00DA3103" w:rsidRPr="00A965E8">
        <w:rPr>
          <w:rFonts w:ascii="David" w:hAnsi="David" w:cs="David" w:hint="cs"/>
          <w:u w:val="single"/>
          <w:rtl/>
        </w:rPr>
        <w:t>רווחה מצרפית</w:t>
      </w:r>
      <w:r w:rsidR="0079183E">
        <w:rPr>
          <w:rFonts w:ascii="David" w:hAnsi="David" w:cs="David" w:hint="cs"/>
          <w:rtl/>
        </w:rPr>
        <w:t>:</w:t>
      </w:r>
      <w:r w:rsidR="00E52A04">
        <w:rPr>
          <w:rFonts w:ascii="David" w:hAnsi="David" w:cs="David" w:hint="cs"/>
          <w:rtl/>
        </w:rPr>
        <w:t xml:space="preserve"> </w:t>
      </w:r>
      <w:r w:rsidR="00D74CC4" w:rsidRPr="00226BAE">
        <w:rPr>
          <w:rFonts w:ascii="David" w:hAnsi="David" w:cs="David" w:hint="cs"/>
          <w:b/>
          <w:bCs/>
          <w:rtl/>
        </w:rPr>
        <w:t>דילמת האסיר</w:t>
      </w:r>
      <w:r w:rsidR="00D74CC4">
        <w:rPr>
          <w:rFonts w:ascii="David" w:hAnsi="David" w:cs="David" w:hint="cs"/>
          <w:rtl/>
        </w:rPr>
        <w:t xml:space="preserve"> </w:t>
      </w:r>
      <w:r w:rsidR="00D74CC4">
        <w:rPr>
          <w:rFonts w:ascii="David" w:hAnsi="David" w:cs="David"/>
          <w:rtl/>
        </w:rPr>
        <w:t>–</w:t>
      </w:r>
      <w:r w:rsidR="00D74CC4">
        <w:rPr>
          <w:rFonts w:ascii="David" w:hAnsi="David" w:cs="David" w:hint="cs"/>
          <w:rtl/>
        </w:rPr>
        <w:t xml:space="preserve"> אם תופסים 2 אנשים עדיף לשניהם להכחיש כדי שאף אחד לא יפליל את השני והם יוכלו לצאת בלי עונש בכלל. אך אם אחד מהם מודה ומפליל את השני אז הוא פטור והשני מקבל עונש</w:t>
      </w:r>
      <w:r w:rsidR="00583307">
        <w:rPr>
          <w:rFonts w:ascii="David" w:hAnsi="David" w:cs="David" w:hint="cs"/>
          <w:rtl/>
        </w:rPr>
        <w:t xml:space="preserve"> של 10 שנים</w:t>
      </w:r>
      <w:r w:rsidR="00D74CC4">
        <w:rPr>
          <w:rFonts w:ascii="David" w:hAnsi="David" w:cs="David" w:hint="cs"/>
          <w:rtl/>
        </w:rPr>
        <w:t xml:space="preserve">, ואם שניהם מודים אז כל אחד מהם מקבל עונש של חמש שנים. </w:t>
      </w:r>
      <w:r w:rsidR="00D74CC4" w:rsidRPr="00583307">
        <w:rPr>
          <w:rFonts w:ascii="David" w:hAnsi="David" w:cs="David" w:hint="cs"/>
          <w:u w:val="single"/>
          <w:rtl/>
        </w:rPr>
        <w:t xml:space="preserve">מה קורה </w:t>
      </w:r>
      <w:r w:rsidR="00583307">
        <w:rPr>
          <w:rFonts w:ascii="David" w:hAnsi="David" w:cs="David" w:hint="cs"/>
          <w:u w:val="single"/>
          <w:rtl/>
        </w:rPr>
        <w:t>בפועל</w:t>
      </w:r>
      <w:r w:rsidR="00D74CC4" w:rsidRPr="00583307">
        <w:rPr>
          <w:rFonts w:ascii="David" w:hAnsi="David" w:cs="David" w:hint="cs"/>
          <w:u w:val="single"/>
          <w:rtl/>
        </w:rPr>
        <w:t>?</w:t>
      </w:r>
      <w:r w:rsidR="00D74CC4">
        <w:rPr>
          <w:rFonts w:ascii="David" w:hAnsi="David" w:cs="David" w:hint="cs"/>
          <w:rtl/>
        </w:rPr>
        <w:t xml:space="preserve"> </w:t>
      </w:r>
      <w:r w:rsidR="00FA01F2">
        <w:rPr>
          <w:rFonts w:ascii="David" w:hAnsi="David" w:cs="David" w:hint="cs"/>
          <w:rtl/>
        </w:rPr>
        <w:t xml:space="preserve">אנשים מפלילים אחד את השני ותוחלת הנזק גבוהה. זה בדיוק חלק מהסיבה </w:t>
      </w:r>
      <w:proofErr w:type="spellStart"/>
      <w:r w:rsidR="00FA01F2">
        <w:rPr>
          <w:rFonts w:ascii="David" w:hAnsi="David" w:cs="David" w:hint="cs"/>
          <w:rtl/>
        </w:rPr>
        <w:t>שהרדין</w:t>
      </w:r>
      <w:proofErr w:type="spellEnd"/>
      <w:r w:rsidR="00FA01F2">
        <w:rPr>
          <w:rFonts w:ascii="David" w:hAnsi="David" w:cs="David" w:hint="cs"/>
          <w:rtl/>
        </w:rPr>
        <w:t xml:space="preserve"> מדבר על בעיית המאגר המשותף. </w:t>
      </w:r>
      <w:proofErr w:type="spellStart"/>
      <w:r w:rsidR="00FA01F2">
        <w:rPr>
          <w:rFonts w:ascii="David" w:hAnsi="David" w:cs="David" w:hint="cs"/>
          <w:rtl/>
        </w:rPr>
        <w:t>הרדין</w:t>
      </w:r>
      <w:proofErr w:type="spellEnd"/>
      <w:r w:rsidR="00FA01F2">
        <w:rPr>
          <w:rFonts w:ascii="David" w:hAnsi="David" w:cs="David" w:hint="cs"/>
          <w:rtl/>
        </w:rPr>
        <w:t xml:space="preserve"> כותב את מאמרו בשנת 67</w:t>
      </w:r>
      <w:r w:rsidR="006A2BD1">
        <w:rPr>
          <w:rFonts w:ascii="David" w:hAnsi="David" w:cs="David" w:hint="cs"/>
          <w:rtl/>
        </w:rPr>
        <w:t xml:space="preserve">, ומבחינתו כשהוא מדבר על המרעה המשותף הוא אומר שאם יש מרעה משותף, כולם יעלו את הפרות על המערה והוא יתרושש, כיוון שאף אחד לא יכול לפקח כמה </w:t>
      </w:r>
      <w:r w:rsidR="002540DE">
        <w:rPr>
          <w:rFonts w:ascii="David" w:hAnsi="David" w:cs="David" w:hint="cs"/>
          <w:rtl/>
        </w:rPr>
        <w:t>פרות</w:t>
      </w:r>
      <w:r w:rsidR="006A2BD1">
        <w:rPr>
          <w:rFonts w:ascii="David" w:hAnsi="David" w:cs="David" w:hint="cs"/>
          <w:rtl/>
        </w:rPr>
        <w:t xml:space="preserve"> עלו </w:t>
      </w:r>
      <w:r w:rsidR="006A2BD1">
        <w:rPr>
          <w:rFonts w:ascii="David" w:hAnsi="David" w:cs="David"/>
          <w:rtl/>
        </w:rPr>
        <w:t>–</w:t>
      </w:r>
      <w:r w:rsidR="006A2BD1">
        <w:rPr>
          <w:rFonts w:ascii="David" w:hAnsi="David" w:cs="David" w:hint="cs"/>
          <w:rtl/>
        </w:rPr>
        <w:t xml:space="preserve"> הדבר הזה לא יעיל. </w:t>
      </w:r>
      <w:r w:rsidR="006A2BD1" w:rsidRPr="00A81297">
        <w:rPr>
          <w:rFonts w:ascii="David" w:hAnsi="David" w:cs="David" w:hint="cs"/>
          <w:b/>
          <w:bCs/>
          <w:color w:val="FF0000"/>
          <w:rtl/>
        </w:rPr>
        <w:t>מה שיעיל הוא לפצל ולתת קניין פרטי</w:t>
      </w:r>
      <w:r w:rsidR="00F33B9E">
        <w:rPr>
          <w:rFonts w:ascii="David" w:hAnsi="David" w:cs="David" w:hint="cs"/>
          <w:rtl/>
        </w:rPr>
        <w:t xml:space="preserve">. למה קניין פרטי יותר יעיל? כי כל אחד שמקבל חתיכת קרקע ידאג שבחלקה הקטנה שלו הדשא ימשיך לצמוח </w:t>
      </w:r>
      <w:r w:rsidR="00F33B9E">
        <w:rPr>
          <w:rFonts w:ascii="David" w:hAnsi="David" w:cs="David"/>
          <w:rtl/>
        </w:rPr>
        <w:t>–</w:t>
      </w:r>
      <w:r w:rsidR="00F33B9E">
        <w:rPr>
          <w:rFonts w:ascii="David" w:hAnsi="David" w:cs="David" w:hint="cs"/>
          <w:rtl/>
        </w:rPr>
        <w:t xml:space="preserve"> ואם צריך להעלות רק פרה אחת הוא יעשה זאת, כי אחרת לא יהיה לו מאיפה להאכיל את הפרות.</w:t>
      </w:r>
      <w:r w:rsidR="00AA3030">
        <w:rPr>
          <w:rFonts w:ascii="David" w:hAnsi="David" w:cs="David" w:hint="cs"/>
          <w:rtl/>
        </w:rPr>
        <w:t xml:space="preserve"> </w:t>
      </w:r>
      <w:r w:rsidR="00D434C5">
        <w:rPr>
          <w:rFonts w:ascii="David" w:hAnsi="David" w:cs="David" w:hint="cs"/>
          <w:rtl/>
        </w:rPr>
        <w:t>(</w:t>
      </w:r>
      <w:r w:rsidR="00AA3030">
        <w:rPr>
          <w:rFonts w:ascii="David" w:hAnsi="David" w:cs="David" w:hint="cs"/>
          <w:rtl/>
        </w:rPr>
        <w:t xml:space="preserve">גם לקניין פרטי יש עלויות </w:t>
      </w:r>
      <w:r w:rsidR="00AA3030">
        <w:rPr>
          <w:rFonts w:ascii="David" w:hAnsi="David" w:cs="David"/>
          <w:rtl/>
        </w:rPr>
        <w:t>–</w:t>
      </w:r>
      <w:r w:rsidR="00AA3030">
        <w:rPr>
          <w:rFonts w:ascii="David" w:hAnsi="David" w:cs="David" w:hint="cs"/>
          <w:rtl/>
        </w:rPr>
        <w:t xml:space="preserve"> גדרות, הפרדה</w:t>
      </w:r>
      <w:r w:rsidR="00005E66">
        <w:rPr>
          <w:rFonts w:ascii="David" w:hAnsi="David" w:cs="David" w:hint="cs"/>
          <w:rtl/>
        </w:rPr>
        <w:t xml:space="preserve"> וכדומה</w:t>
      </w:r>
      <w:r w:rsidR="00D434C5">
        <w:rPr>
          <w:rFonts w:ascii="David" w:hAnsi="David" w:cs="David" w:hint="cs"/>
          <w:rtl/>
        </w:rPr>
        <w:t>)</w:t>
      </w:r>
      <w:r w:rsidR="00005E66">
        <w:rPr>
          <w:rFonts w:ascii="David" w:hAnsi="David" w:cs="David" w:hint="cs"/>
          <w:rtl/>
        </w:rPr>
        <w:t xml:space="preserve">. </w:t>
      </w:r>
    </w:p>
    <w:p w14:paraId="3C9AEC2E" w14:textId="1E6365CD" w:rsidR="00D12419" w:rsidRDefault="00D12419" w:rsidP="00915242">
      <w:pPr>
        <w:pStyle w:val="a7"/>
        <w:ind w:left="360"/>
        <w:jc w:val="both"/>
        <w:rPr>
          <w:rFonts w:ascii="David" w:hAnsi="David" w:cs="David"/>
          <w:u w:val="single"/>
          <w:rtl/>
        </w:rPr>
      </w:pPr>
    </w:p>
    <w:p w14:paraId="66451FB8" w14:textId="52827B11" w:rsidR="00D12419" w:rsidRDefault="00D12419" w:rsidP="00915242">
      <w:pPr>
        <w:pStyle w:val="a7"/>
        <w:ind w:left="360"/>
        <w:jc w:val="both"/>
        <w:rPr>
          <w:rFonts w:ascii="David" w:hAnsi="David" w:cs="David"/>
          <w:rtl/>
        </w:rPr>
      </w:pPr>
      <w:r>
        <w:rPr>
          <w:rFonts w:ascii="David" w:hAnsi="David" w:cs="David" w:hint="cs"/>
          <w:b/>
          <w:bCs/>
          <w:rtl/>
        </w:rPr>
        <w:t xml:space="preserve">ביקורת על </w:t>
      </w:r>
      <w:proofErr w:type="spellStart"/>
      <w:r>
        <w:rPr>
          <w:rFonts w:ascii="David" w:hAnsi="David" w:cs="David" w:hint="cs"/>
          <w:b/>
          <w:bCs/>
          <w:rtl/>
        </w:rPr>
        <w:t>הרדין</w:t>
      </w:r>
      <w:proofErr w:type="spellEnd"/>
      <w:r>
        <w:rPr>
          <w:rFonts w:ascii="David" w:hAnsi="David" w:cs="David" w:hint="cs"/>
          <w:b/>
          <w:bCs/>
          <w:rtl/>
        </w:rPr>
        <w:t>:</w:t>
      </w:r>
      <w:r>
        <w:rPr>
          <w:rFonts w:ascii="David" w:hAnsi="David" w:cs="David" w:hint="cs"/>
          <w:rtl/>
        </w:rPr>
        <w:t xml:space="preserve"> </w:t>
      </w:r>
      <w:r w:rsidR="00EC0301" w:rsidRPr="00D434C5">
        <w:rPr>
          <w:rFonts w:ascii="David" w:hAnsi="David" w:cs="David" w:hint="cs"/>
          <w:b/>
          <w:bCs/>
          <w:rtl/>
        </w:rPr>
        <w:t xml:space="preserve">(1) </w:t>
      </w:r>
      <w:r>
        <w:rPr>
          <w:rFonts w:ascii="David" w:hAnsi="David" w:cs="David" w:hint="cs"/>
          <w:rtl/>
        </w:rPr>
        <w:t>ההיסק של</w:t>
      </w:r>
      <w:r w:rsidR="00BE66CF">
        <w:rPr>
          <w:rFonts w:ascii="David" w:hAnsi="David" w:cs="David" w:hint="cs"/>
          <w:rtl/>
        </w:rPr>
        <w:t xml:space="preserve"> </w:t>
      </w:r>
      <w:proofErr w:type="spellStart"/>
      <w:r w:rsidR="00B078D9" w:rsidRPr="00B078D9">
        <w:rPr>
          <w:rFonts w:ascii="David" w:hAnsi="David" w:cs="David" w:hint="cs"/>
          <w:b/>
          <w:bCs/>
          <w:color w:val="00B050"/>
          <w:rtl/>
        </w:rPr>
        <w:t>הרדין</w:t>
      </w:r>
      <w:proofErr w:type="spellEnd"/>
      <w:r w:rsidR="00BE66CF">
        <w:rPr>
          <w:rFonts w:ascii="David" w:hAnsi="David" w:cs="David" w:hint="cs"/>
          <w:rtl/>
        </w:rPr>
        <w:t xml:space="preserve"> </w:t>
      </w:r>
      <w:r>
        <w:rPr>
          <w:rFonts w:ascii="David" w:hAnsi="David" w:cs="David" w:hint="cs"/>
          <w:rtl/>
        </w:rPr>
        <w:t xml:space="preserve">שקניין פרטי שווה ליעילות זו לא מסקנה שיכולה להתקבל ע"י מי שיודע לעשות ניתוח כלכלי של המשפט. כי ניתוח מסוג זה אף פעם לא יכול </w:t>
      </w:r>
      <w:proofErr w:type="spellStart"/>
      <w:r>
        <w:rPr>
          <w:rFonts w:ascii="David" w:hAnsi="David" w:cs="David" w:hint="cs"/>
          <w:rtl/>
        </w:rPr>
        <w:t>להנביא</w:t>
      </w:r>
      <w:proofErr w:type="spellEnd"/>
      <w:r>
        <w:rPr>
          <w:rFonts w:ascii="David" w:hAnsi="David" w:cs="David" w:hint="cs"/>
          <w:rtl/>
        </w:rPr>
        <w:t xml:space="preserve"> תוצאה </w:t>
      </w:r>
      <w:proofErr w:type="spellStart"/>
      <w:r>
        <w:rPr>
          <w:rFonts w:ascii="David" w:hAnsi="David" w:cs="David" w:hint="cs"/>
          <w:rtl/>
        </w:rPr>
        <w:t>מסויימת</w:t>
      </w:r>
      <w:proofErr w:type="spellEnd"/>
      <w:r>
        <w:rPr>
          <w:rFonts w:ascii="David" w:hAnsi="David" w:cs="David" w:hint="cs"/>
          <w:rtl/>
        </w:rPr>
        <w:t xml:space="preserve">, אלא בחינה של אמצעים שעומדים לרשות בעלים </w:t>
      </w:r>
      <w:proofErr w:type="spellStart"/>
      <w:r>
        <w:rPr>
          <w:rFonts w:ascii="David" w:hAnsi="David" w:cs="David" w:hint="cs"/>
          <w:rtl/>
        </w:rPr>
        <w:t>מסויימים</w:t>
      </w:r>
      <w:proofErr w:type="spellEnd"/>
      <w:r>
        <w:rPr>
          <w:rFonts w:ascii="David" w:hAnsi="David" w:cs="David" w:hint="cs"/>
          <w:rtl/>
        </w:rPr>
        <w:t>. כלומר, גם אם זה נכון לשנת 1967</w:t>
      </w:r>
      <w:r w:rsidR="00E56A1A">
        <w:rPr>
          <w:rFonts w:ascii="David" w:hAnsi="David" w:cs="David" w:hint="cs"/>
          <w:rtl/>
        </w:rPr>
        <w:t xml:space="preserve">, בשנת 2022 ייתכן שיהיה יותר </w:t>
      </w:r>
      <w:r w:rsidR="00353561">
        <w:rPr>
          <w:rFonts w:ascii="David" w:hAnsi="David" w:cs="David" w:hint="cs"/>
          <w:rtl/>
        </w:rPr>
        <w:t>יעיל</w:t>
      </w:r>
      <w:r w:rsidR="00E56A1A">
        <w:rPr>
          <w:rFonts w:ascii="David" w:hAnsi="David" w:cs="David" w:hint="cs"/>
          <w:rtl/>
        </w:rPr>
        <w:t xml:space="preserve"> להקים מאגר משותף. ניתוח כלכלי של המשפט לא יכול לקדם תפיסה שקניין פרטי שווה יעילות.</w:t>
      </w:r>
      <w:r w:rsidR="00EC0301">
        <w:rPr>
          <w:rFonts w:ascii="David" w:hAnsi="David" w:cs="David" w:hint="cs"/>
          <w:rtl/>
        </w:rPr>
        <w:t xml:space="preserve"> </w:t>
      </w:r>
      <w:r w:rsidR="00EC0301" w:rsidRPr="00D434C5">
        <w:rPr>
          <w:rFonts w:ascii="David" w:hAnsi="David" w:cs="David" w:hint="cs"/>
          <w:b/>
          <w:bCs/>
          <w:rtl/>
        </w:rPr>
        <w:t>(2)</w:t>
      </w:r>
      <w:r w:rsidR="00EC0301">
        <w:rPr>
          <w:rFonts w:ascii="David" w:hAnsi="David" w:cs="David" w:hint="cs"/>
          <w:rtl/>
        </w:rPr>
        <w:t xml:space="preserve"> יש אבולוציה של דיני קניין. אי אפשר לקבע אמירה ברורה, צריך לבדוק את עלויות כל הצדדים ולראות האם התועלת עולה על הנזק ובאיזה משטר.</w:t>
      </w:r>
    </w:p>
    <w:p w14:paraId="61B4998F" w14:textId="77777777" w:rsidR="00401875" w:rsidRDefault="00401875" w:rsidP="00915242">
      <w:pPr>
        <w:pStyle w:val="a7"/>
        <w:ind w:left="360"/>
        <w:jc w:val="both"/>
        <w:rPr>
          <w:rFonts w:ascii="David" w:hAnsi="David" w:cs="David"/>
          <w:rtl/>
        </w:rPr>
      </w:pPr>
    </w:p>
    <w:p w14:paraId="294CF2DF" w14:textId="77777777" w:rsidR="00C26D72" w:rsidRDefault="00401875" w:rsidP="007C2ECD">
      <w:pPr>
        <w:pStyle w:val="a7"/>
        <w:numPr>
          <w:ilvl w:val="0"/>
          <w:numId w:val="93"/>
        </w:numPr>
        <w:jc w:val="both"/>
        <w:rPr>
          <w:rFonts w:ascii="David" w:hAnsi="David" w:cs="David"/>
        </w:rPr>
      </w:pPr>
      <w:r>
        <w:rPr>
          <w:rFonts w:ascii="David" w:hAnsi="David" w:cs="David" w:hint="cs"/>
          <w:b/>
          <w:bCs/>
          <w:rtl/>
        </w:rPr>
        <w:t xml:space="preserve">תיאוריה של אישיות </w:t>
      </w:r>
      <w:r>
        <w:rPr>
          <w:rFonts w:ascii="David" w:hAnsi="David" w:cs="David"/>
          <w:rtl/>
        </w:rPr>
        <w:t>–</w:t>
      </w:r>
      <w:r>
        <w:rPr>
          <w:rFonts w:ascii="David" w:hAnsi="David" w:cs="David" w:hint="cs"/>
          <w:rtl/>
        </w:rPr>
        <w:t xml:space="preserve"> תיאוריה של </w:t>
      </w:r>
      <w:r w:rsidRPr="00C26D72">
        <w:rPr>
          <w:rFonts w:ascii="David" w:hAnsi="David" w:cs="David" w:hint="cs"/>
          <w:b/>
          <w:bCs/>
          <w:color w:val="00B050"/>
          <w:rtl/>
        </w:rPr>
        <w:t>מרגרט רדין</w:t>
      </w:r>
      <w:r>
        <w:rPr>
          <w:rFonts w:ascii="David" w:hAnsi="David" w:cs="David" w:hint="cs"/>
          <w:rtl/>
        </w:rPr>
        <w:t>. היא מדברת על תפיסה שבה הסיבה להעניק קניין פרטי, והסיבה למתן הגנה גבוהה לקניין פרטי תלויה, או צריכה להיות תלויה ב</w:t>
      </w:r>
      <w:r w:rsidR="00567397">
        <w:rPr>
          <w:rFonts w:ascii="David" w:hAnsi="David" w:cs="David" w:hint="cs"/>
          <w:rtl/>
        </w:rPr>
        <w:t xml:space="preserve">קרבת המשאב לאישיותו של האדם. </w:t>
      </w:r>
    </w:p>
    <w:p w14:paraId="1CCEF339" w14:textId="4E67DA19" w:rsidR="00C97BE3" w:rsidRDefault="00567397" w:rsidP="00915242">
      <w:pPr>
        <w:pStyle w:val="a7"/>
        <w:ind w:left="360"/>
        <w:jc w:val="both"/>
        <w:rPr>
          <w:rFonts w:ascii="David" w:hAnsi="David" w:cs="David"/>
        </w:rPr>
      </w:pPr>
      <w:r>
        <w:rPr>
          <w:rFonts w:ascii="David" w:hAnsi="David" w:cs="David" w:hint="cs"/>
          <w:u w:val="single"/>
          <w:rtl/>
        </w:rPr>
        <w:t>למשל</w:t>
      </w:r>
      <w:r>
        <w:rPr>
          <w:rFonts w:ascii="David" w:hAnsi="David" w:cs="David" w:hint="cs"/>
          <w:rtl/>
        </w:rPr>
        <w:t>: בית המגורים שלנו. אנו מתייחסים אליו אחרת מאשר נכס להשקעה.</w:t>
      </w:r>
      <w:r w:rsidR="006F7E77">
        <w:rPr>
          <w:rFonts w:ascii="David" w:hAnsi="David" w:cs="David" w:hint="cs"/>
          <w:rtl/>
        </w:rPr>
        <w:t xml:space="preserve"> הנכס שאנו גרים בו מהווה </w:t>
      </w:r>
      <w:r w:rsidR="003322B4">
        <w:rPr>
          <w:rFonts w:ascii="David" w:hAnsi="David" w:cs="David" w:hint="cs"/>
          <w:rtl/>
        </w:rPr>
        <w:t>עבורנו</w:t>
      </w:r>
      <w:r w:rsidR="006F7E77">
        <w:rPr>
          <w:rFonts w:ascii="David" w:hAnsi="David" w:cs="David" w:hint="cs"/>
          <w:rtl/>
        </w:rPr>
        <w:t xml:space="preserve"> משהו אחר </w:t>
      </w:r>
      <w:r w:rsidR="006F7E77">
        <w:rPr>
          <w:rFonts w:ascii="David" w:hAnsi="David" w:cs="David"/>
          <w:rtl/>
        </w:rPr>
        <w:t>–</w:t>
      </w:r>
      <w:r w:rsidR="006F7E77">
        <w:rPr>
          <w:rFonts w:ascii="David" w:hAnsi="David" w:cs="David" w:hint="cs"/>
          <w:rtl/>
        </w:rPr>
        <w:t xml:space="preserve"> לא רק קניין חליפי, אלא </w:t>
      </w:r>
      <w:r w:rsidR="006F7E77" w:rsidRPr="00C26D72">
        <w:rPr>
          <w:rFonts w:ascii="David" w:hAnsi="David" w:cs="David" w:hint="cs"/>
          <w:b/>
          <w:bCs/>
          <w:color w:val="FF0000"/>
          <w:rtl/>
        </w:rPr>
        <w:t>קניין מכונן</w:t>
      </w:r>
      <w:r w:rsidR="006F7E77">
        <w:rPr>
          <w:rFonts w:ascii="David" w:hAnsi="David" w:cs="David" w:hint="cs"/>
          <w:rtl/>
        </w:rPr>
        <w:t>. יש לו ערך יותר משמעותי</w:t>
      </w:r>
      <w:r w:rsidR="006141AC">
        <w:rPr>
          <w:rFonts w:ascii="David" w:hAnsi="David" w:cs="David" w:hint="cs"/>
          <w:rtl/>
        </w:rPr>
        <w:t xml:space="preserve"> וסנטימנטלי. על הנכסים האלה שהם אישיים יותר ניתן הגנה קניינית גבוהה יותר, ואילו על נכסים מסחריים ניתן הגנה חלשה יותר. </w:t>
      </w:r>
      <w:r w:rsidR="006B5F7C">
        <w:rPr>
          <w:rFonts w:ascii="David" w:hAnsi="David" w:cs="David" w:hint="cs"/>
          <w:rtl/>
        </w:rPr>
        <w:t xml:space="preserve">זה בא לידי ביטוי בדיני קניין למשל בהגנה על בתי מגורים. </w:t>
      </w:r>
      <w:r w:rsidR="0013452B">
        <w:rPr>
          <w:rFonts w:ascii="David" w:hAnsi="David" w:cs="David" w:hint="cs"/>
          <w:rtl/>
        </w:rPr>
        <w:t xml:space="preserve">אם לוקחים לנו את בית המגורים אנו צריכים לקבל דיור </w:t>
      </w:r>
      <w:r w:rsidR="00B137B9">
        <w:rPr>
          <w:rFonts w:ascii="David" w:hAnsi="David" w:cs="David" w:hint="cs"/>
          <w:rtl/>
        </w:rPr>
        <w:t>חלופי</w:t>
      </w:r>
      <w:r w:rsidR="0013452B">
        <w:rPr>
          <w:rFonts w:ascii="David" w:hAnsi="David" w:cs="David" w:hint="cs"/>
          <w:rtl/>
        </w:rPr>
        <w:t xml:space="preserve"> שהשווי הכלכלי שלו בד"כ שווה יותר מסתם כסף, פה אנו רואים שדיני הקניין כן מעגנים את זה שנכסים </w:t>
      </w:r>
      <w:r w:rsidR="008064AC">
        <w:rPr>
          <w:rFonts w:ascii="David" w:hAnsi="David" w:cs="David" w:hint="cs"/>
          <w:rtl/>
        </w:rPr>
        <w:t>מסוימים</w:t>
      </w:r>
      <w:r w:rsidR="0013452B">
        <w:rPr>
          <w:rFonts w:ascii="David" w:hAnsi="David" w:cs="David" w:hint="cs"/>
          <w:rtl/>
        </w:rPr>
        <w:t xml:space="preserve"> מקבלים הגנה גבוהה יותר. </w:t>
      </w:r>
      <w:r w:rsidR="00DF3E9C">
        <w:rPr>
          <w:rFonts w:ascii="David" w:hAnsi="David" w:cs="David" w:hint="cs"/>
          <w:rtl/>
        </w:rPr>
        <w:t>חשוב לציין ש</w:t>
      </w:r>
      <w:r w:rsidR="00C56B1B">
        <w:rPr>
          <w:rFonts w:ascii="David" w:hAnsi="David" w:cs="David" w:hint="cs"/>
          <w:rtl/>
        </w:rPr>
        <w:t>הכוונה של מרגרט היא שעושים קטגוריות של נכסים שקרובים לאישיות האדם</w:t>
      </w:r>
      <w:r w:rsidR="003322B4">
        <w:rPr>
          <w:rFonts w:ascii="David" w:hAnsi="David" w:cs="David" w:hint="cs"/>
          <w:rtl/>
        </w:rPr>
        <w:t>.</w:t>
      </w:r>
    </w:p>
    <w:p w14:paraId="32D70F88" w14:textId="77777777" w:rsidR="000E46E0" w:rsidRDefault="000E46E0" w:rsidP="00915242">
      <w:pPr>
        <w:pStyle w:val="a7"/>
        <w:ind w:left="360"/>
        <w:jc w:val="both"/>
        <w:rPr>
          <w:rFonts w:ascii="David" w:hAnsi="David" w:cs="David"/>
        </w:rPr>
      </w:pPr>
    </w:p>
    <w:p w14:paraId="783C6627" w14:textId="77777777" w:rsidR="00DF3E9C" w:rsidRDefault="003322B4" w:rsidP="007C2ECD">
      <w:pPr>
        <w:pStyle w:val="a7"/>
        <w:numPr>
          <w:ilvl w:val="0"/>
          <w:numId w:val="93"/>
        </w:numPr>
        <w:jc w:val="both"/>
        <w:rPr>
          <w:rFonts w:ascii="David" w:hAnsi="David" w:cs="David"/>
        </w:rPr>
      </w:pPr>
      <w:r>
        <w:rPr>
          <w:rFonts w:ascii="David" w:hAnsi="David" w:cs="David" w:hint="cs"/>
          <w:b/>
          <w:bCs/>
          <w:rtl/>
        </w:rPr>
        <w:t xml:space="preserve">קהילה </w:t>
      </w:r>
      <w:r>
        <w:rPr>
          <w:rFonts w:ascii="David" w:hAnsi="David" w:cs="David"/>
          <w:rtl/>
        </w:rPr>
        <w:t>–</w:t>
      </w:r>
      <w:r>
        <w:rPr>
          <w:rFonts w:ascii="David" w:hAnsi="David" w:cs="David" w:hint="cs"/>
          <w:rtl/>
        </w:rPr>
        <w:t xml:space="preserve"> כשאנו מדברים על קהילות בכלל ועל קניין </w:t>
      </w:r>
      <w:r w:rsidR="00DF3E9C">
        <w:rPr>
          <w:rFonts w:ascii="David" w:hAnsi="David" w:cs="David" w:hint="cs"/>
          <w:rtl/>
        </w:rPr>
        <w:t>בפרט</w:t>
      </w:r>
      <w:r>
        <w:rPr>
          <w:rFonts w:ascii="David" w:hAnsi="David" w:cs="David" w:hint="cs"/>
          <w:rtl/>
        </w:rPr>
        <w:t xml:space="preserve"> ישנם שלושה סוגי קהילות </w:t>
      </w:r>
      <w:r w:rsidR="00845CB3">
        <w:rPr>
          <w:rFonts w:ascii="David" w:hAnsi="David" w:cs="David"/>
          <w:rtl/>
        </w:rPr>
        <w:t>–</w:t>
      </w:r>
      <w:r>
        <w:rPr>
          <w:rFonts w:ascii="David" w:hAnsi="David" w:cs="David" w:hint="cs"/>
          <w:rtl/>
        </w:rPr>
        <w:t xml:space="preserve"> </w:t>
      </w:r>
      <w:proofErr w:type="spellStart"/>
      <w:r w:rsidRPr="00DF3E9C">
        <w:rPr>
          <w:rFonts w:ascii="David" w:hAnsi="David" w:cs="David" w:hint="cs"/>
          <w:b/>
          <w:bCs/>
          <w:rtl/>
        </w:rPr>
        <w:t>ליברטריאני</w:t>
      </w:r>
      <w:proofErr w:type="spellEnd"/>
      <w:r w:rsidR="00845CB3" w:rsidRPr="00DF3E9C">
        <w:rPr>
          <w:rFonts w:ascii="David" w:hAnsi="David" w:cs="David" w:hint="cs"/>
          <w:b/>
          <w:bCs/>
          <w:rtl/>
        </w:rPr>
        <w:t xml:space="preserve">, ליבראלי, </w:t>
      </w:r>
      <w:proofErr w:type="spellStart"/>
      <w:r w:rsidR="00845CB3" w:rsidRPr="00DF3E9C">
        <w:rPr>
          <w:rFonts w:ascii="David" w:hAnsi="David" w:cs="David" w:hint="cs"/>
          <w:b/>
          <w:bCs/>
          <w:rtl/>
        </w:rPr>
        <w:t>קהילתני</w:t>
      </w:r>
      <w:proofErr w:type="spellEnd"/>
      <w:r w:rsidR="00845CB3">
        <w:rPr>
          <w:rFonts w:ascii="David" w:hAnsi="David" w:cs="David" w:hint="cs"/>
          <w:rtl/>
        </w:rPr>
        <w:t xml:space="preserve">. </w:t>
      </w:r>
    </w:p>
    <w:p w14:paraId="0C29AFFF" w14:textId="1A27AC61" w:rsidR="00AB4D96" w:rsidRDefault="00DF3E9C" w:rsidP="00915242">
      <w:pPr>
        <w:pStyle w:val="a7"/>
        <w:ind w:left="360"/>
        <w:jc w:val="both"/>
        <w:rPr>
          <w:rFonts w:ascii="David" w:hAnsi="David" w:cs="David"/>
          <w:u w:val="single"/>
          <w:rtl/>
        </w:rPr>
      </w:pPr>
      <w:proofErr w:type="spellStart"/>
      <w:r>
        <w:rPr>
          <w:rFonts w:ascii="David" w:hAnsi="David" w:cs="David" w:hint="cs"/>
          <w:u w:val="single"/>
          <w:rtl/>
        </w:rPr>
        <w:t>ליברטריאני</w:t>
      </w:r>
      <w:proofErr w:type="spellEnd"/>
      <w:r>
        <w:rPr>
          <w:rFonts w:ascii="David" w:hAnsi="David" w:cs="David" w:hint="cs"/>
          <w:u w:val="single"/>
          <w:rtl/>
        </w:rPr>
        <w:t>:</w:t>
      </w:r>
      <w:r>
        <w:rPr>
          <w:rFonts w:ascii="David" w:hAnsi="David" w:cs="David" w:hint="cs"/>
          <w:rtl/>
        </w:rPr>
        <w:t xml:space="preserve"> </w:t>
      </w:r>
      <w:r w:rsidR="00845CB3">
        <w:rPr>
          <w:rFonts w:ascii="David" w:hAnsi="David" w:cs="David" w:hint="cs"/>
          <w:rtl/>
        </w:rPr>
        <w:t xml:space="preserve">הסוג </w:t>
      </w:r>
      <w:proofErr w:type="spellStart"/>
      <w:r w:rsidR="00845CB3">
        <w:rPr>
          <w:rFonts w:ascii="David" w:hAnsi="David" w:cs="David" w:hint="cs"/>
          <w:rtl/>
        </w:rPr>
        <w:t>הליברטריאני</w:t>
      </w:r>
      <w:proofErr w:type="spellEnd"/>
      <w:r w:rsidR="00845CB3">
        <w:rPr>
          <w:rFonts w:ascii="David" w:hAnsi="David" w:cs="David" w:hint="cs"/>
          <w:rtl/>
        </w:rPr>
        <w:t xml:space="preserve"> מדבר על השאת תועלת ליחיד. קהילות מסוג זה הן וולונטריות, הן לא יכולות להטיל עליך שום חובה אלא אם הסכמת לה, והן קהילות נורא רזות שאין בהן הרבה עומק. </w:t>
      </w:r>
      <w:proofErr w:type="spellStart"/>
      <w:r>
        <w:rPr>
          <w:rFonts w:ascii="David" w:hAnsi="David" w:cs="David" w:hint="cs"/>
          <w:u w:val="single"/>
          <w:rtl/>
        </w:rPr>
        <w:t>קהילתני</w:t>
      </w:r>
      <w:proofErr w:type="spellEnd"/>
      <w:r>
        <w:rPr>
          <w:rFonts w:ascii="David" w:hAnsi="David" w:cs="David" w:hint="cs"/>
          <w:u w:val="single"/>
          <w:rtl/>
        </w:rPr>
        <w:t>:</w:t>
      </w:r>
      <w:r>
        <w:rPr>
          <w:rFonts w:ascii="David" w:hAnsi="David" w:cs="David" w:hint="cs"/>
          <w:rtl/>
        </w:rPr>
        <w:t xml:space="preserve"> קהילות מסוג עמוק יותר.</w:t>
      </w:r>
      <w:r w:rsidR="00845CB3">
        <w:rPr>
          <w:rFonts w:ascii="David" w:hAnsi="David" w:cs="David" w:hint="cs"/>
          <w:rtl/>
        </w:rPr>
        <w:t xml:space="preserve"> </w:t>
      </w:r>
      <w:r w:rsidR="00AF6F44">
        <w:rPr>
          <w:rFonts w:ascii="David" w:hAnsi="David" w:cs="David" w:hint="cs"/>
          <w:rtl/>
        </w:rPr>
        <w:t>קהילות מסוג זה יכולות לדרוש מהיחיד להקריב עבור הקהילה</w:t>
      </w:r>
      <w:r w:rsidR="006A132C">
        <w:rPr>
          <w:rFonts w:ascii="David" w:hAnsi="David" w:cs="David" w:hint="cs"/>
          <w:rtl/>
        </w:rPr>
        <w:t xml:space="preserve">. </w:t>
      </w:r>
    </w:p>
    <w:p w14:paraId="7F0CD0FD" w14:textId="2C11F1EA" w:rsidR="00AB4D96" w:rsidRPr="00AB4D96" w:rsidRDefault="00AB4D96" w:rsidP="00915242">
      <w:pPr>
        <w:pStyle w:val="a7"/>
        <w:ind w:left="360"/>
        <w:jc w:val="both"/>
        <w:rPr>
          <w:rFonts w:ascii="David" w:hAnsi="David" w:cs="David"/>
          <w:rtl/>
        </w:rPr>
      </w:pPr>
      <w:r>
        <w:rPr>
          <w:rFonts w:ascii="David" w:hAnsi="David" w:cs="David" w:hint="cs"/>
          <w:u w:val="single"/>
          <w:rtl/>
        </w:rPr>
        <w:t>ליברלי:</w:t>
      </w:r>
      <w:r>
        <w:rPr>
          <w:rFonts w:ascii="David" w:hAnsi="David" w:cs="David" w:hint="cs"/>
          <w:rtl/>
        </w:rPr>
        <w:t xml:space="preserve"> תפיסות אמצע.</w:t>
      </w:r>
    </w:p>
    <w:p w14:paraId="6E174044" w14:textId="77777777" w:rsidR="00AB4D96" w:rsidRDefault="00AB4D96" w:rsidP="00915242">
      <w:pPr>
        <w:pStyle w:val="a7"/>
        <w:ind w:left="360"/>
        <w:jc w:val="both"/>
        <w:rPr>
          <w:rFonts w:ascii="David" w:hAnsi="David" w:cs="David"/>
          <w:rtl/>
        </w:rPr>
      </w:pPr>
    </w:p>
    <w:p w14:paraId="3EFCA630" w14:textId="477A5B99" w:rsidR="00AE7AF2" w:rsidRDefault="00AB4D96" w:rsidP="00915242">
      <w:pPr>
        <w:pStyle w:val="a7"/>
        <w:ind w:left="360"/>
        <w:jc w:val="both"/>
        <w:rPr>
          <w:rFonts w:ascii="David" w:hAnsi="David" w:cs="David"/>
        </w:rPr>
      </w:pPr>
      <w:r>
        <w:rPr>
          <w:rFonts w:ascii="David" w:hAnsi="David" w:cs="David" w:hint="cs"/>
          <w:u w:val="single"/>
          <w:rtl/>
        </w:rPr>
        <w:t>דוגמה:</w:t>
      </w:r>
      <w:r>
        <w:rPr>
          <w:rFonts w:ascii="David" w:hAnsi="David" w:cs="David" w:hint="cs"/>
          <w:rtl/>
        </w:rPr>
        <w:t xml:space="preserve"> </w:t>
      </w:r>
      <w:r w:rsidR="008366CE">
        <w:rPr>
          <w:rFonts w:ascii="David" w:hAnsi="David" w:cs="David" w:hint="cs"/>
          <w:rtl/>
        </w:rPr>
        <w:t xml:space="preserve">אדם שגר ביישוב ורוצים להקים שם </w:t>
      </w:r>
      <w:proofErr w:type="spellStart"/>
      <w:r w:rsidR="003112D6">
        <w:rPr>
          <w:rFonts w:ascii="David" w:hAnsi="David" w:cs="David" w:hint="cs"/>
          <w:rtl/>
        </w:rPr>
        <w:t>צרכניה</w:t>
      </w:r>
      <w:proofErr w:type="spellEnd"/>
      <w:r w:rsidR="008366CE">
        <w:rPr>
          <w:rFonts w:ascii="David" w:hAnsi="David" w:cs="David" w:hint="cs"/>
          <w:rtl/>
        </w:rPr>
        <w:t xml:space="preserve">, </w:t>
      </w:r>
      <w:r w:rsidR="004D54E3">
        <w:rPr>
          <w:rFonts w:ascii="David" w:hAnsi="David" w:cs="David" w:hint="cs"/>
          <w:rtl/>
        </w:rPr>
        <w:t>ו</w:t>
      </w:r>
      <w:r w:rsidR="008366CE">
        <w:rPr>
          <w:rFonts w:ascii="David" w:hAnsi="David" w:cs="David" w:hint="cs"/>
          <w:rtl/>
        </w:rPr>
        <w:t>נבחרה הקרקע שלו לשמש בתור המקום הציבורי</w:t>
      </w:r>
      <w:r w:rsidR="004D54E3">
        <w:rPr>
          <w:rFonts w:ascii="David" w:hAnsi="David" w:cs="David" w:hint="cs"/>
          <w:rtl/>
        </w:rPr>
        <w:t xml:space="preserve">. </w:t>
      </w:r>
      <w:r w:rsidR="008366CE">
        <w:rPr>
          <w:rFonts w:ascii="David" w:hAnsi="David" w:cs="David" w:hint="cs"/>
          <w:rtl/>
        </w:rPr>
        <w:t>השאלה היא האם אותו אדם חייב לתת את הקרקע</w:t>
      </w:r>
      <w:r w:rsidR="004D54E3">
        <w:rPr>
          <w:rFonts w:ascii="David" w:hAnsi="David" w:cs="David" w:hint="cs"/>
          <w:rtl/>
        </w:rPr>
        <w:t>,</w:t>
      </w:r>
      <w:r w:rsidR="008366CE">
        <w:rPr>
          <w:rFonts w:ascii="David" w:hAnsi="David" w:cs="David" w:hint="cs"/>
          <w:rtl/>
        </w:rPr>
        <w:t xml:space="preserve"> ואם לא אז מה הוא מקבל אם בכלל. ככל שהקהילה יותר </w:t>
      </w:r>
      <w:proofErr w:type="spellStart"/>
      <w:r w:rsidR="008366CE">
        <w:rPr>
          <w:rFonts w:ascii="David" w:hAnsi="David" w:cs="David" w:hint="cs"/>
          <w:rtl/>
        </w:rPr>
        <w:t>ליברטריאנית</w:t>
      </w:r>
      <w:proofErr w:type="spellEnd"/>
      <w:r w:rsidR="008366CE">
        <w:rPr>
          <w:rFonts w:ascii="David" w:hAnsi="David" w:cs="David" w:hint="cs"/>
          <w:rtl/>
        </w:rPr>
        <w:t xml:space="preserve"> קיים קושי יותר משמעותי למדינה לדרוש קרקע מאדם לטובת צורך קהילתי, וגם אם לוקחים צריך לפצות באופן מושלם. </w:t>
      </w:r>
      <w:r w:rsidR="009C576A">
        <w:rPr>
          <w:rFonts w:ascii="David" w:hAnsi="David" w:cs="David" w:hint="cs"/>
          <w:rtl/>
        </w:rPr>
        <w:t xml:space="preserve">לעומת זאת בקהילות </w:t>
      </w:r>
      <w:proofErr w:type="spellStart"/>
      <w:r w:rsidR="009C576A">
        <w:rPr>
          <w:rFonts w:ascii="David" w:hAnsi="David" w:cs="David" w:hint="cs"/>
          <w:rtl/>
        </w:rPr>
        <w:t>קהילתניות</w:t>
      </w:r>
      <w:proofErr w:type="spellEnd"/>
      <w:r w:rsidR="009C576A">
        <w:rPr>
          <w:rFonts w:ascii="David" w:hAnsi="David" w:cs="David" w:hint="cs"/>
          <w:rtl/>
        </w:rPr>
        <w:t xml:space="preserve"> יכול בהחלט להיות מצב שבו נ</w:t>
      </w:r>
      <w:r w:rsidR="00FA4ECB">
        <w:rPr>
          <w:rFonts w:ascii="David" w:hAnsi="David" w:cs="David" w:hint="cs"/>
          <w:rtl/>
        </w:rPr>
        <w:t>י</w:t>
      </w:r>
      <w:r w:rsidR="009C576A">
        <w:rPr>
          <w:rFonts w:ascii="David" w:hAnsi="David" w:cs="David" w:hint="cs"/>
          <w:rtl/>
        </w:rPr>
        <w:t xml:space="preserve">קח קרקע של אדם ללא הסכמתו ובנוסף לא נשלם לו מאה אחוז מהפיצוי. האדם הזה מקריב חלק מהקניין לטובת הקהילה. </w:t>
      </w:r>
      <w:r w:rsidR="000E46E0" w:rsidRPr="00AB4D96">
        <w:rPr>
          <w:rFonts w:ascii="David" w:hAnsi="David" w:cs="David" w:hint="cs"/>
          <w:b/>
          <w:bCs/>
          <w:color w:val="FF0000"/>
          <w:rtl/>
        </w:rPr>
        <w:t>זה גם הדין הישראלי</w:t>
      </w:r>
      <w:r w:rsidR="000E46E0" w:rsidRPr="00AB4D96">
        <w:rPr>
          <w:rFonts w:ascii="David" w:hAnsi="David" w:cs="David" w:hint="cs"/>
          <w:color w:val="FF0000"/>
          <w:rtl/>
        </w:rPr>
        <w:t xml:space="preserve"> </w:t>
      </w:r>
      <w:r w:rsidR="000E46E0">
        <w:rPr>
          <w:rFonts w:ascii="David" w:hAnsi="David" w:cs="David"/>
          <w:rtl/>
        </w:rPr>
        <w:t>–</w:t>
      </w:r>
      <w:r w:rsidR="000E46E0">
        <w:rPr>
          <w:rFonts w:ascii="David" w:hAnsi="David" w:cs="David" w:hint="cs"/>
          <w:rtl/>
        </w:rPr>
        <w:t xml:space="preserve"> לא חייבים לשלם מאה אחוז פיצוי. </w:t>
      </w:r>
    </w:p>
    <w:p w14:paraId="5A2BBAC8" w14:textId="77777777" w:rsidR="00AE7AF2" w:rsidRPr="00AE7AF2" w:rsidRDefault="00AE7AF2" w:rsidP="00915242">
      <w:pPr>
        <w:pStyle w:val="a7"/>
        <w:jc w:val="both"/>
        <w:rPr>
          <w:rFonts w:ascii="David" w:hAnsi="David" w:cs="David"/>
          <w:rtl/>
        </w:rPr>
      </w:pPr>
    </w:p>
    <w:p w14:paraId="10A3EEB2" w14:textId="77777777" w:rsidR="00AB4D96" w:rsidRDefault="00AE7AF2" w:rsidP="00915242">
      <w:pPr>
        <w:pStyle w:val="a7"/>
        <w:ind w:left="360"/>
        <w:jc w:val="both"/>
        <w:rPr>
          <w:rFonts w:ascii="David" w:hAnsi="David" w:cs="David"/>
          <w:rtl/>
        </w:rPr>
      </w:pPr>
      <w:r>
        <w:rPr>
          <w:rFonts w:ascii="David" w:hAnsi="David" w:cs="David" w:hint="cs"/>
          <w:rtl/>
        </w:rPr>
        <w:t xml:space="preserve">כשאנו מדברים על קהילה וקניין, המושג הזה מופיע </w:t>
      </w:r>
      <w:r w:rsidRPr="00AB4D96">
        <w:rPr>
          <w:rFonts w:ascii="David" w:hAnsi="David" w:cs="David" w:hint="cs"/>
          <w:u w:val="single"/>
          <w:rtl/>
        </w:rPr>
        <w:t>ב3 מופעים עיקריים:</w:t>
      </w:r>
    </w:p>
    <w:p w14:paraId="7A56C863" w14:textId="77777777" w:rsidR="00AB4D96" w:rsidRDefault="00AB4D96" w:rsidP="00915242">
      <w:pPr>
        <w:pStyle w:val="a7"/>
        <w:ind w:left="360"/>
        <w:jc w:val="both"/>
        <w:rPr>
          <w:rFonts w:ascii="David" w:hAnsi="David" w:cs="David"/>
          <w:rtl/>
        </w:rPr>
      </w:pPr>
    </w:p>
    <w:p w14:paraId="3756F5C5" w14:textId="4670C52A" w:rsidR="00AB4D96" w:rsidRDefault="00A1568A" w:rsidP="00915242">
      <w:pPr>
        <w:pStyle w:val="a7"/>
        <w:ind w:left="360"/>
        <w:jc w:val="both"/>
        <w:rPr>
          <w:rFonts w:ascii="David" w:hAnsi="David" w:cs="David"/>
          <w:rtl/>
        </w:rPr>
      </w:pPr>
      <w:r w:rsidRPr="00AB4D96">
        <w:rPr>
          <w:rFonts w:ascii="David" w:hAnsi="David" w:cs="David" w:hint="cs"/>
          <w:rtl/>
        </w:rPr>
        <w:t xml:space="preserve">(1) </w:t>
      </w:r>
      <w:r w:rsidRPr="00AB4D96">
        <w:rPr>
          <w:rFonts w:ascii="David" w:hAnsi="David" w:cs="David" w:hint="cs"/>
          <w:b/>
          <w:bCs/>
          <w:rtl/>
        </w:rPr>
        <w:t>הכניסה לקהילה</w:t>
      </w:r>
      <w:r w:rsidRPr="00AB4D96">
        <w:rPr>
          <w:rFonts w:ascii="David" w:hAnsi="David" w:cs="David" w:hint="cs"/>
          <w:rtl/>
        </w:rPr>
        <w:t xml:space="preserve"> </w:t>
      </w:r>
      <w:r w:rsidRPr="00AB4D96">
        <w:rPr>
          <w:rFonts w:ascii="David" w:hAnsi="David" w:cs="David"/>
          <w:rtl/>
        </w:rPr>
        <w:t>–</w:t>
      </w:r>
      <w:r w:rsidRPr="00AB4D96">
        <w:rPr>
          <w:rFonts w:ascii="David" w:hAnsi="David" w:cs="David" w:hint="cs"/>
          <w:rtl/>
        </w:rPr>
        <w:t xml:space="preserve"> כשאדם רוצה לרכוש קניין הוא עשוי להיתקל במצב בו הוא לא יכול לעשות זאת, כמו למשל ועדות קבלה לקיבוצים. </w:t>
      </w:r>
      <w:r w:rsidR="001C40D9">
        <w:rPr>
          <w:rFonts w:ascii="David" w:hAnsi="David" w:cs="David" w:hint="cs"/>
          <w:rtl/>
        </w:rPr>
        <w:t>(</w:t>
      </w:r>
      <w:r w:rsidR="00FE4C51" w:rsidRPr="00AB4D96">
        <w:rPr>
          <w:rFonts w:ascii="David" w:hAnsi="David" w:cs="David" w:hint="cs"/>
          <w:rtl/>
        </w:rPr>
        <w:t>עניין ועדות הקבלה הוא נושא שיש בו סכסוך בשל כך שהוא מפלה</w:t>
      </w:r>
      <w:r w:rsidR="001C40D9">
        <w:rPr>
          <w:rFonts w:ascii="David" w:hAnsi="David" w:cs="David" w:hint="cs"/>
          <w:rtl/>
        </w:rPr>
        <w:t>)</w:t>
      </w:r>
      <w:r w:rsidR="00DB69AE" w:rsidRPr="00AB4D96">
        <w:rPr>
          <w:rFonts w:ascii="David" w:hAnsi="David" w:cs="David" w:hint="cs"/>
          <w:rtl/>
        </w:rPr>
        <w:t>.</w:t>
      </w:r>
    </w:p>
    <w:p w14:paraId="32556363" w14:textId="77777777" w:rsidR="00AB4D96" w:rsidRDefault="00AB4D96" w:rsidP="00915242">
      <w:pPr>
        <w:pStyle w:val="a7"/>
        <w:ind w:left="360"/>
        <w:jc w:val="both"/>
        <w:rPr>
          <w:rFonts w:ascii="David" w:hAnsi="David" w:cs="David"/>
          <w:rtl/>
        </w:rPr>
      </w:pPr>
    </w:p>
    <w:p w14:paraId="1BDCA794" w14:textId="458D8DCA" w:rsidR="00AB4D96" w:rsidRDefault="00DB69AE" w:rsidP="00915242">
      <w:pPr>
        <w:pStyle w:val="a7"/>
        <w:ind w:left="360"/>
        <w:jc w:val="both"/>
        <w:rPr>
          <w:rFonts w:ascii="David" w:hAnsi="David" w:cs="David"/>
          <w:rtl/>
        </w:rPr>
      </w:pPr>
      <w:r w:rsidRPr="00AB4D96">
        <w:rPr>
          <w:rFonts w:ascii="David" w:hAnsi="David" w:cs="David" w:hint="cs"/>
          <w:rtl/>
        </w:rPr>
        <w:t xml:space="preserve">(2) </w:t>
      </w:r>
      <w:r w:rsidRPr="00AB4D96">
        <w:rPr>
          <w:rFonts w:ascii="David" w:hAnsi="David" w:cs="David" w:hint="cs"/>
          <w:b/>
          <w:bCs/>
          <w:rtl/>
        </w:rPr>
        <w:t xml:space="preserve">המשטר בקהילה </w:t>
      </w:r>
      <w:r w:rsidRPr="00AB4D96">
        <w:rPr>
          <w:rFonts w:ascii="David" w:hAnsi="David" w:cs="David"/>
          <w:rtl/>
        </w:rPr>
        <w:t>–</w:t>
      </w:r>
      <w:r w:rsidR="00066FF5" w:rsidRPr="00AB4D96">
        <w:rPr>
          <w:rFonts w:ascii="David" w:hAnsi="David" w:cs="David" w:hint="cs"/>
          <w:rtl/>
        </w:rPr>
        <w:t xml:space="preserve"> </w:t>
      </w:r>
      <w:r w:rsidR="001C40D9">
        <w:rPr>
          <w:rFonts w:ascii="David" w:hAnsi="David" w:cs="David" w:hint="cs"/>
          <w:rtl/>
        </w:rPr>
        <w:t>קהילות</w:t>
      </w:r>
      <w:r w:rsidR="00F1205C" w:rsidRPr="00AB4D96">
        <w:rPr>
          <w:rFonts w:ascii="David" w:hAnsi="David" w:cs="David" w:hint="cs"/>
          <w:rtl/>
        </w:rPr>
        <w:t xml:space="preserve"> קנייניות</w:t>
      </w:r>
      <w:r w:rsidR="001C40D9">
        <w:rPr>
          <w:rFonts w:ascii="David" w:hAnsi="David" w:cs="David" w:hint="cs"/>
          <w:rtl/>
        </w:rPr>
        <w:t xml:space="preserve"> לרוב</w:t>
      </w:r>
      <w:r w:rsidR="00F1205C" w:rsidRPr="00AB4D96">
        <w:rPr>
          <w:rFonts w:ascii="David" w:hAnsi="David" w:cs="David" w:hint="cs"/>
          <w:rtl/>
        </w:rPr>
        <w:t xml:space="preserve"> יש להן משטר משלהן.</w:t>
      </w:r>
      <w:r w:rsidR="00BE384E" w:rsidRPr="00AB4D96">
        <w:rPr>
          <w:rFonts w:ascii="David" w:hAnsi="David" w:cs="David" w:hint="cs"/>
          <w:rtl/>
        </w:rPr>
        <w:t xml:space="preserve"> הרבה פעמים המשפט הישראלי בחר לקחת צעד אחורה ולא להתערב בהחלטות הקהילה.</w:t>
      </w:r>
    </w:p>
    <w:p w14:paraId="0627A763" w14:textId="77777777" w:rsidR="00AB4D96" w:rsidRDefault="00AB4D96" w:rsidP="00915242">
      <w:pPr>
        <w:pStyle w:val="a7"/>
        <w:ind w:left="360"/>
        <w:jc w:val="both"/>
        <w:rPr>
          <w:rFonts w:ascii="David" w:hAnsi="David" w:cs="David"/>
          <w:rtl/>
        </w:rPr>
      </w:pPr>
    </w:p>
    <w:p w14:paraId="25055F74" w14:textId="7B1595FB" w:rsidR="00AE7AF2" w:rsidRPr="00AB4D96" w:rsidRDefault="00DB69AE" w:rsidP="00915242">
      <w:pPr>
        <w:pStyle w:val="a7"/>
        <w:ind w:left="360"/>
        <w:jc w:val="both"/>
        <w:rPr>
          <w:rFonts w:ascii="David" w:hAnsi="David" w:cs="David"/>
          <w:rtl/>
        </w:rPr>
      </w:pPr>
      <w:r w:rsidRPr="00AB4D96">
        <w:rPr>
          <w:rFonts w:ascii="David" w:hAnsi="David" w:cs="David" w:hint="cs"/>
          <w:rtl/>
        </w:rPr>
        <w:t xml:space="preserve">(3) </w:t>
      </w:r>
      <w:r w:rsidRPr="00AB4D96">
        <w:rPr>
          <w:rFonts w:ascii="David" w:hAnsi="David" w:cs="David" w:hint="cs"/>
          <w:b/>
          <w:bCs/>
          <w:rtl/>
        </w:rPr>
        <w:t>היציאה מהקהילה</w:t>
      </w:r>
      <w:r w:rsidRPr="00AB4D96">
        <w:rPr>
          <w:rFonts w:ascii="David" w:hAnsi="David" w:cs="David" w:hint="cs"/>
          <w:rtl/>
        </w:rPr>
        <w:t xml:space="preserve"> </w:t>
      </w:r>
      <w:r w:rsidRPr="00AB4D96">
        <w:rPr>
          <w:rFonts w:ascii="David" w:hAnsi="David" w:cs="David"/>
          <w:rtl/>
        </w:rPr>
        <w:t>–</w:t>
      </w:r>
      <w:r w:rsidRPr="00AB4D96">
        <w:rPr>
          <w:rFonts w:ascii="David" w:hAnsi="David" w:cs="David" w:hint="cs"/>
          <w:rtl/>
        </w:rPr>
        <w:t xml:space="preserve"> </w:t>
      </w:r>
      <w:r w:rsidR="0061482E" w:rsidRPr="00AB4D96">
        <w:rPr>
          <w:rFonts w:ascii="David" w:hAnsi="David" w:cs="David" w:hint="cs"/>
          <w:rtl/>
        </w:rPr>
        <w:t xml:space="preserve">כשאנשים רוצים לצאת מהקהילה יש </w:t>
      </w:r>
      <w:r w:rsidR="0061482E" w:rsidRPr="007966A3">
        <w:rPr>
          <w:rFonts w:ascii="David" w:hAnsi="David" w:cs="David" w:hint="cs"/>
          <w:u w:val="single"/>
          <w:rtl/>
        </w:rPr>
        <w:t>שלושה מצבים</w:t>
      </w:r>
      <w:r w:rsidR="0061482E" w:rsidRPr="00AB4D96">
        <w:rPr>
          <w:rFonts w:ascii="David" w:hAnsi="David" w:cs="David" w:hint="cs"/>
          <w:rtl/>
        </w:rPr>
        <w:t xml:space="preserve">: </w:t>
      </w:r>
      <w:r w:rsidR="0061482E" w:rsidRPr="007966A3">
        <w:rPr>
          <w:rFonts w:ascii="David" w:hAnsi="David" w:cs="David" w:hint="cs"/>
          <w:b/>
          <w:bCs/>
          <w:rtl/>
        </w:rPr>
        <w:t>(א)</w:t>
      </w:r>
      <w:r w:rsidR="0061482E" w:rsidRPr="00AB4D96">
        <w:rPr>
          <w:rFonts w:ascii="David" w:hAnsi="David" w:cs="David" w:hint="cs"/>
          <w:rtl/>
        </w:rPr>
        <w:t xml:space="preserve"> אדם שרוצה לצאת ולא יכול.</w:t>
      </w:r>
      <w:r w:rsidR="00320FCE" w:rsidRPr="00AB4D96">
        <w:rPr>
          <w:rFonts w:ascii="David" w:hAnsi="David" w:cs="David" w:hint="cs"/>
          <w:rtl/>
        </w:rPr>
        <w:t xml:space="preserve"> </w:t>
      </w:r>
      <w:r w:rsidR="00320FCE" w:rsidRPr="00AB4D96">
        <w:rPr>
          <w:rFonts w:ascii="David" w:hAnsi="David" w:cs="David" w:hint="cs"/>
          <w:u w:val="single"/>
          <w:rtl/>
        </w:rPr>
        <w:t>למשל</w:t>
      </w:r>
      <w:r w:rsidR="00320FCE" w:rsidRPr="00AB4D96">
        <w:rPr>
          <w:rFonts w:ascii="David" w:hAnsi="David" w:cs="David" w:hint="cs"/>
          <w:rtl/>
        </w:rPr>
        <w:t>: סירוב של הקהילה לקיום עסקה של מכירת קניין לאדם שלא מתוך הקהילה.</w:t>
      </w:r>
      <w:r w:rsidR="0061482E" w:rsidRPr="00AB4D96">
        <w:rPr>
          <w:rFonts w:ascii="David" w:hAnsi="David" w:cs="David" w:hint="cs"/>
          <w:rtl/>
        </w:rPr>
        <w:t xml:space="preserve"> </w:t>
      </w:r>
      <w:r w:rsidR="0061482E" w:rsidRPr="007966A3">
        <w:rPr>
          <w:rFonts w:ascii="David" w:hAnsi="David" w:cs="David" w:hint="cs"/>
          <w:b/>
          <w:bCs/>
          <w:rtl/>
        </w:rPr>
        <w:t>(ב)</w:t>
      </w:r>
      <w:r w:rsidR="0061482E" w:rsidRPr="00AB4D96">
        <w:rPr>
          <w:rFonts w:ascii="David" w:hAnsi="David" w:cs="David" w:hint="cs"/>
          <w:rtl/>
        </w:rPr>
        <w:t xml:space="preserve"> </w:t>
      </w:r>
      <w:r w:rsidR="00FA68A8" w:rsidRPr="00AB4D96">
        <w:rPr>
          <w:rFonts w:ascii="David" w:hAnsi="David" w:cs="David" w:hint="cs"/>
          <w:rtl/>
        </w:rPr>
        <w:t xml:space="preserve">הקהילה מחליטה להוציא אותך. </w:t>
      </w:r>
      <w:r w:rsidR="00FA68A8" w:rsidRPr="007966A3">
        <w:rPr>
          <w:rFonts w:ascii="David" w:hAnsi="David" w:cs="David" w:hint="cs"/>
          <w:b/>
          <w:bCs/>
          <w:rtl/>
        </w:rPr>
        <w:t xml:space="preserve">(ג) </w:t>
      </w:r>
      <w:r w:rsidR="00FA68A8" w:rsidRPr="00AB4D96">
        <w:rPr>
          <w:rFonts w:ascii="David" w:hAnsi="David" w:cs="David" w:hint="cs"/>
          <w:rtl/>
        </w:rPr>
        <w:t xml:space="preserve">הפקעות של קהילות </w:t>
      </w:r>
      <w:r w:rsidR="00FA68A8" w:rsidRPr="00AB4D96">
        <w:rPr>
          <w:rFonts w:ascii="David" w:hAnsi="David" w:cs="David"/>
          <w:rtl/>
        </w:rPr>
        <w:t>–</w:t>
      </w:r>
      <w:r w:rsidR="00FA68A8" w:rsidRPr="00AB4D96">
        <w:rPr>
          <w:rFonts w:ascii="David" w:hAnsi="David" w:cs="David" w:hint="cs"/>
          <w:rtl/>
        </w:rPr>
        <w:t xml:space="preserve"> מצב שבו המדינה מחליטה שקהילה מסוימת תפסיק להתקיים, השאלה היא בעיקר על פיצוי.</w:t>
      </w:r>
      <w:r w:rsidR="00CF1B96" w:rsidRPr="00AB4D96">
        <w:rPr>
          <w:rFonts w:ascii="David" w:hAnsi="David" w:cs="David" w:hint="cs"/>
          <w:rtl/>
        </w:rPr>
        <w:t xml:space="preserve"> </w:t>
      </w:r>
      <w:r w:rsidR="005078A7" w:rsidRPr="00AB4D96">
        <w:rPr>
          <w:rFonts w:ascii="David" w:hAnsi="David" w:cs="David" w:hint="cs"/>
          <w:rtl/>
        </w:rPr>
        <w:t>בגדול יש פיצוי</w:t>
      </w:r>
      <w:r w:rsidR="000C434E" w:rsidRPr="00AB4D96">
        <w:rPr>
          <w:rFonts w:ascii="David" w:hAnsi="David" w:cs="David" w:hint="cs"/>
          <w:rtl/>
        </w:rPr>
        <w:t>.</w:t>
      </w:r>
    </w:p>
    <w:p w14:paraId="558482EC" w14:textId="579F7279" w:rsidR="000C434E" w:rsidRDefault="000C434E" w:rsidP="00915242">
      <w:pPr>
        <w:pStyle w:val="a7"/>
        <w:ind w:left="360"/>
        <w:jc w:val="both"/>
        <w:rPr>
          <w:rFonts w:ascii="David" w:hAnsi="David" w:cs="David"/>
          <w:rtl/>
        </w:rPr>
      </w:pPr>
    </w:p>
    <w:p w14:paraId="466522A2" w14:textId="77777777" w:rsidR="00E63316" w:rsidRDefault="000C434E" w:rsidP="007C2ECD">
      <w:pPr>
        <w:pStyle w:val="a7"/>
        <w:numPr>
          <w:ilvl w:val="0"/>
          <w:numId w:val="93"/>
        </w:numPr>
        <w:jc w:val="both"/>
        <w:rPr>
          <w:rFonts w:ascii="David" w:hAnsi="David" w:cs="David"/>
        </w:rPr>
      </w:pPr>
      <w:r>
        <w:rPr>
          <w:rFonts w:ascii="David" w:hAnsi="David" w:cs="David" w:hint="cs"/>
          <w:b/>
          <w:bCs/>
          <w:rtl/>
        </w:rPr>
        <w:t xml:space="preserve">צדק חלוקתי </w:t>
      </w:r>
      <w:r>
        <w:rPr>
          <w:rFonts w:ascii="David" w:hAnsi="David" w:cs="David"/>
          <w:b/>
          <w:bCs/>
          <w:rtl/>
        </w:rPr>
        <w:t>–</w:t>
      </w:r>
      <w:r>
        <w:rPr>
          <w:rFonts w:ascii="David" w:hAnsi="David" w:cs="David" w:hint="cs"/>
          <w:b/>
          <w:bCs/>
          <w:rtl/>
        </w:rPr>
        <w:t xml:space="preserve"> </w:t>
      </w:r>
      <w:r w:rsidR="00C053AA">
        <w:rPr>
          <w:rFonts w:ascii="David" w:hAnsi="David" w:cs="David" w:hint="cs"/>
          <w:rtl/>
        </w:rPr>
        <w:t xml:space="preserve">לא ניתן לדבר על קניין מבלי לחשוב על ההשלכות החלוקתיות. </w:t>
      </w:r>
      <w:r w:rsidR="00A00DAA">
        <w:rPr>
          <w:rFonts w:ascii="David" w:hAnsi="David" w:cs="David" w:hint="cs"/>
          <w:rtl/>
        </w:rPr>
        <w:t>קניין הוא הסדרת המשאבים בחברה</w:t>
      </w:r>
      <w:r w:rsidR="00426A72">
        <w:rPr>
          <w:rFonts w:ascii="David" w:hAnsi="David" w:cs="David" w:hint="cs"/>
          <w:rtl/>
        </w:rPr>
        <w:t>, יש לכך השלכות חלוקתיות.</w:t>
      </w:r>
    </w:p>
    <w:p w14:paraId="2E4E5726" w14:textId="77777777" w:rsidR="00E63316" w:rsidRDefault="00426A72" w:rsidP="00915242">
      <w:pPr>
        <w:pStyle w:val="a7"/>
        <w:ind w:left="360"/>
        <w:jc w:val="both"/>
        <w:rPr>
          <w:rFonts w:ascii="David" w:hAnsi="David" w:cs="David"/>
          <w:rtl/>
        </w:rPr>
      </w:pPr>
      <w:r w:rsidRPr="00E63316">
        <w:rPr>
          <w:rFonts w:ascii="David" w:hAnsi="David" w:cs="David" w:hint="cs"/>
          <w:u w:val="single"/>
          <w:rtl/>
        </w:rPr>
        <w:t>טעם חיצוני</w:t>
      </w:r>
      <w:r w:rsidR="00E63316">
        <w:rPr>
          <w:rFonts w:ascii="David" w:hAnsi="David" w:cs="David" w:hint="cs"/>
          <w:rtl/>
        </w:rPr>
        <w:t>:</w:t>
      </w:r>
      <w:r>
        <w:rPr>
          <w:rFonts w:ascii="David" w:hAnsi="David" w:cs="David" w:hint="cs"/>
          <w:rtl/>
        </w:rPr>
        <w:t xml:space="preserve"> מעצם ההגדרה המשפטית של הזכות.</w:t>
      </w:r>
    </w:p>
    <w:p w14:paraId="5AD756D9" w14:textId="77777777" w:rsidR="0090672E" w:rsidRDefault="00426A72" w:rsidP="00915242">
      <w:pPr>
        <w:pStyle w:val="a7"/>
        <w:ind w:left="360"/>
        <w:jc w:val="both"/>
        <w:rPr>
          <w:rFonts w:ascii="David" w:hAnsi="David" w:cs="David"/>
          <w:rtl/>
        </w:rPr>
      </w:pPr>
      <w:r w:rsidRPr="00E63316">
        <w:rPr>
          <w:rFonts w:ascii="David" w:hAnsi="David" w:cs="David" w:hint="cs"/>
          <w:u w:val="single"/>
          <w:rtl/>
        </w:rPr>
        <w:t>טעם פנימי</w:t>
      </w:r>
      <w:r w:rsidR="00E63316" w:rsidRPr="00E63316">
        <w:rPr>
          <w:rFonts w:ascii="David" w:hAnsi="David" w:cs="David" w:hint="cs"/>
          <w:u w:val="single"/>
          <w:rtl/>
        </w:rPr>
        <w:t>:</w:t>
      </w:r>
      <w:r w:rsidR="00E63316">
        <w:rPr>
          <w:rFonts w:ascii="David" w:hAnsi="David" w:cs="David" w:hint="cs"/>
          <w:rtl/>
        </w:rPr>
        <w:t xml:space="preserve"> </w:t>
      </w:r>
      <w:r>
        <w:rPr>
          <w:rFonts w:ascii="David" w:hAnsi="David" w:cs="David" w:hint="cs"/>
          <w:rtl/>
        </w:rPr>
        <w:t xml:space="preserve">השלכות חלוקתיות על ההצדקות עצמן. </w:t>
      </w:r>
    </w:p>
    <w:p w14:paraId="30766984" w14:textId="77777777" w:rsidR="0090672E" w:rsidRDefault="0090672E" w:rsidP="00915242">
      <w:pPr>
        <w:pStyle w:val="a7"/>
        <w:ind w:left="360"/>
        <w:jc w:val="both"/>
        <w:rPr>
          <w:rFonts w:ascii="David" w:hAnsi="David" w:cs="David"/>
          <w:rtl/>
        </w:rPr>
      </w:pPr>
    </w:p>
    <w:p w14:paraId="1AF76486" w14:textId="122BAC1C" w:rsidR="000C434E" w:rsidRDefault="00426A72" w:rsidP="00915242">
      <w:pPr>
        <w:pStyle w:val="a7"/>
        <w:ind w:left="360"/>
        <w:jc w:val="both"/>
        <w:rPr>
          <w:rFonts w:ascii="David" w:hAnsi="David" w:cs="David"/>
        </w:rPr>
      </w:pPr>
      <w:r>
        <w:rPr>
          <w:rFonts w:ascii="David" w:hAnsi="David" w:cs="David" w:hint="cs"/>
          <w:rtl/>
        </w:rPr>
        <w:t xml:space="preserve">יש בעיה לעשות צדק חלוקתי בקניין, זאת מהסיבה שזה משפט פרטי. משפט פרטי לא רואה את כל החברה. </w:t>
      </w:r>
      <w:r w:rsidR="008B3214">
        <w:rPr>
          <w:rFonts w:ascii="David" w:hAnsi="David" w:cs="David" w:hint="cs"/>
          <w:rtl/>
        </w:rPr>
        <w:t>כשאנו מדברים על אינטראקציה בין שני אנשים אנו לא יודעים איפה הוא ממוקמים בחברה מבחינת עושר. ואז נוצר עיוות. שיקולי צדק חלוקתי נכון לעשות ב</w:t>
      </w:r>
      <w:r w:rsidR="00371142">
        <w:rPr>
          <w:rFonts w:ascii="David" w:hAnsi="David" w:cs="David" w:hint="cs"/>
          <w:rtl/>
        </w:rPr>
        <w:t xml:space="preserve">דיני המס ודיני הרווחה, משום שאלה המקומות שרואים את כולנו מבחינת מעמד סוציו אקונומי. </w:t>
      </w:r>
    </w:p>
    <w:p w14:paraId="2F3A22B9" w14:textId="078268C5" w:rsidR="004F30E9" w:rsidRDefault="004F30E9" w:rsidP="007C2ECD">
      <w:pPr>
        <w:jc w:val="center"/>
        <w:rPr>
          <w:rFonts w:ascii="David" w:hAnsi="David" w:cs="David"/>
          <w:b/>
          <w:bCs/>
          <w:u w:val="single"/>
          <w:rtl/>
        </w:rPr>
      </w:pPr>
      <w:r w:rsidRPr="00E5322E">
        <w:rPr>
          <w:rFonts w:ascii="David" w:hAnsi="David" w:cs="David" w:hint="cs"/>
          <w:b/>
          <w:bCs/>
          <w:highlight w:val="yellow"/>
          <w:u w:val="single"/>
          <w:rtl/>
        </w:rPr>
        <w:t xml:space="preserve">קניין פרטי </w:t>
      </w:r>
      <w:r w:rsidRPr="00E5322E">
        <w:rPr>
          <w:rFonts w:ascii="David" w:hAnsi="David" w:cs="David"/>
          <w:b/>
          <w:bCs/>
          <w:highlight w:val="yellow"/>
          <w:u w:val="single"/>
          <w:rtl/>
        </w:rPr>
        <w:t>–</w:t>
      </w:r>
      <w:r w:rsidRPr="00E5322E">
        <w:rPr>
          <w:rFonts w:ascii="David" w:hAnsi="David" w:cs="David" w:hint="cs"/>
          <w:b/>
          <w:bCs/>
          <w:highlight w:val="yellow"/>
          <w:u w:val="single"/>
          <w:rtl/>
        </w:rPr>
        <w:t xml:space="preserve"> במה?</w:t>
      </w:r>
    </w:p>
    <w:p w14:paraId="30FA0E3B" w14:textId="3B0E3E9C" w:rsidR="004F30E9" w:rsidRDefault="005A43A8" w:rsidP="00915242">
      <w:pPr>
        <w:jc w:val="both"/>
        <w:rPr>
          <w:rFonts w:ascii="David" w:hAnsi="David" w:cs="David"/>
          <w:rtl/>
        </w:rPr>
      </w:pPr>
      <w:r>
        <w:rPr>
          <w:rFonts w:ascii="David" w:hAnsi="David" w:cs="David" w:hint="cs"/>
          <w:u w:val="single"/>
          <w:rtl/>
        </w:rPr>
        <w:t>שתי שאלות</w:t>
      </w:r>
      <w:r>
        <w:rPr>
          <w:rFonts w:ascii="David" w:hAnsi="David" w:cs="David" w:hint="cs"/>
          <w:rtl/>
        </w:rPr>
        <w:t>:</w:t>
      </w:r>
    </w:p>
    <w:p w14:paraId="2C84B01A" w14:textId="20A9A904" w:rsidR="005A43A8" w:rsidRDefault="005A43A8" w:rsidP="00915242">
      <w:pPr>
        <w:pStyle w:val="a7"/>
        <w:numPr>
          <w:ilvl w:val="0"/>
          <w:numId w:val="10"/>
        </w:numPr>
        <w:jc w:val="both"/>
        <w:rPr>
          <w:rFonts w:ascii="David" w:hAnsi="David" w:cs="David"/>
        </w:rPr>
      </w:pPr>
      <w:r>
        <w:rPr>
          <w:rFonts w:ascii="David" w:hAnsi="David" w:cs="David" w:hint="cs"/>
          <w:rtl/>
        </w:rPr>
        <w:t>במה אנו מעוניינים להעניק קניין פרטי?</w:t>
      </w:r>
    </w:p>
    <w:p w14:paraId="61CCB56D" w14:textId="12DC3A8E" w:rsidR="005A43A8" w:rsidRDefault="005A43A8" w:rsidP="00915242">
      <w:pPr>
        <w:pStyle w:val="a7"/>
        <w:numPr>
          <w:ilvl w:val="0"/>
          <w:numId w:val="10"/>
        </w:numPr>
        <w:jc w:val="both"/>
        <w:rPr>
          <w:rFonts w:ascii="David" w:hAnsi="David" w:cs="David"/>
        </w:rPr>
      </w:pPr>
      <w:r>
        <w:rPr>
          <w:rFonts w:ascii="David" w:hAnsi="David" w:cs="David" w:hint="cs"/>
          <w:rtl/>
        </w:rPr>
        <w:t xml:space="preserve">באילו מצבים נרצה שהמשפט לא יאפשר עבירות/ </w:t>
      </w:r>
      <w:proofErr w:type="spellStart"/>
      <w:r>
        <w:rPr>
          <w:rFonts w:ascii="David" w:hAnsi="David" w:cs="David" w:hint="cs"/>
          <w:rtl/>
        </w:rPr>
        <w:t>המירות</w:t>
      </w:r>
      <w:proofErr w:type="spellEnd"/>
      <w:r>
        <w:rPr>
          <w:rFonts w:ascii="David" w:hAnsi="David" w:cs="David" w:hint="cs"/>
          <w:rtl/>
        </w:rPr>
        <w:t xml:space="preserve"> </w:t>
      </w:r>
      <w:r w:rsidR="00972977">
        <w:rPr>
          <w:rFonts w:ascii="David" w:hAnsi="David" w:cs="David" w:hint="cs"/>
          <w:rtl/>
        </w:rPr>
        <w:t>של נכסים?</w:t>
      </w:r>
    </w:p>
    <w:p w14:paraId="62B68DE6" w14:textId="77777777" w:rsidR="00066F89" w:rsidRDefault="00972977" w:rsidP="00915242">
      <w:pPr>
        <w:jc w:val="both"/>
        <w:rPr>
          <w:rFonts w:ascii="David" w:hAnsi="David" w:cs="David"/>
          <w:rtl/>
        </w:rPr>
      </w:pPr>
      <w:r>
        <w:rPr>
          <w:rFonts w:ascii="David" w:hAnsi="David" w:cs="David" w:hint="cs"/>
          <w:rtl/>
        </w:rPr>
        <w:t>כשאנו דיברנו בתחילת הסמסטר על פטנטים וזכויות יוצרים, בעצם אנו מחפשים את התכלית של המוסד הקנייני. כשיש מוסד קנייני של פטנט ונקבע היקף הגנה, כיצד אנו קובעים זאת? על בסיס איזון בין הערכים שדיברנו עליהם לעיל.</w:t>
      </w:r>
    </w:p>
    <w:p w14:paraId="25BF22A5" w14:textId="106E9A35" w:rsidR="00972977" w:rsidRDefault="00972977" w:rsidP="00915242">
      <w:pPr>
        <w:jc w:val="both"/>
        <w:rPr>
          <w:rFonts w:ascii="David" w:hAnsi="David" w:cs="David"/>
          <w:rtl/>
        </w:rPr>
      </w:pPr>
      <w:r>
        <w:rPr>
          <w:rFonts w:ascii="David" w:hAnsi="David" w:cs="David" w:hint="cs"/>
          <w:u w:val="single"/>
          <w:rtl/>
        </w:rPr>
        <w:t>למשל:</w:t>
      </w:r>
      <w:r>
        <w:rPr>
          <w:rFonts w:ascii="David" w:hAnsi="David" w:cs="David" w:hint="cs"/>
          <w:rtl/>
        </w:rPr>
        <w:t xml:space="preserve"> </w:t>
      </w:r>
      <w:r w:rsidR="004A7A8B">
        <w:rPr>
          <w:rFonts w:ascii="David" w:hAnsi="David" w:cs="David" w:hint="cs"/>
          <w:rtl/>
        </w:rPr>
        <w:t>אם נותנים למישהו אפשרות לפתח פטנט</w:t>
      </w:r>
      <w:r w:rsidR="00784C28">
        <w:rPr>
          <w:rFonts w:ascii="David" w:hAnsi="David" w:cs="David" w:hint="cs"/>
          <w:rtl/>
        </w:rPr>
        <w:t xml:space="preserve">, יש לעשות איזון בין הערכים, אז במקרה הזה, פטנט הוא </w:t>
      </w:r>
      <w:r w:rsidR="004A7A8B">
        <w:rPr>
          <w:rFonts w:ascii="David" w:hAnsi="David" w:cs="David" w:hint="cs"/>
          <w:rtl/>
        </w:rPr>
        <w:t xml:space="preserve">מתמרץ לעבוד ולפתח, </w:t>
      </w:r>
      <w:r w:rsidR="00594F6A">
        <w:rPr>
          <w:rFonts w:ascii="David" w:hAnsi="David" w:cs="David" w:hint="cs"/>
          <w:rtl/>
        </w:rPr>
        <w:t xml:space="preserve">אך לא כל הערכים יופיעו. בפטנט קשה לראות למשל מאפיינים אישיותיים, אך בזכויות יוצרים דווקא קל לראות את מימד האישיות. </w:t>
      </w:r>
    </w:p>
    <w:p w14:paraId="2E06F8E4" w14:textId="01F84906" w:rsidR="00BE4125" w:rsidRDefault="00217522" w:rsidP="00915242">
      <w:pPr>
        <w:jc w:val="both"/>
        <w:rPr>
          <w:rFonts w:ascii="David" w:hAnsi="David" w:cs="David"/>
          <w:rtl/>
        </w:rPr>
      </w:pPr>
      <w:r w:rsidRPr="009B1F2F">
        <w:rPr>
          <w:rFonts w:ascii="David" w:hAnsi="David" w:cs="David" w:hint="cs"/>
          <w:b/>
          <w:bCs/>
          <w:color w:val="00B0F0"/>
          <w:u w:val="single"/>
          <w:rtl/>
        </w:rPr>
        <w:t>פס"ד מקדונלדס:</w:t>
      </w:r>
      <w:r w:rsidRPr="009B1F2F">
        <w:rPr>
          <w:rFonts w:ascii="David" w:hAnsi="David" w:cs="David" w:hint="cs"/>
          <w:color w:val="00B0F0"/>
          <w:rtl/>
        </w:rPr>
        <w:t xml:space="preserve"> </w:t>
      </w:r>
      <w:r w:rsidR="009B1F2F">
        <w:rPr>
          <w:rFonts w:ascii="David" w:hAnsi="David" w:cs="David" w:hint="cs"/>
          <w:rtl/>
        </w:rPr>
        <w:t xml:space="preserve">מדובר בפרסומת של </w:t>
      </w:r>
      <w:r w:rsidR="00615BF8">
        <w:rPr>
          <w:rFonts w:ascii="David" w:hAnsi="David" w:cs="David" w:hint="cs"/>
          <w:rtl/>
        </w:rPr>
        <w:t xml:space="preserve">אדם בשם </w:t>
      </w:r>
      <w:r w:rsidR="009B1F2F">
        <w:rPr>
          <w:rFonts w:ascii="David" w:hAnsi="David" w:cs="David" w:hint="cs"/>
          <w:rtl/>
        </w:rPr>
        <w:t xml:space="preserve">אריאל מקדונלדס </w:t>
      </w:r>
      <w:r w:rsidR="00615BF8">
        <w:rPr>
          <w:rFonts w:ascii="David" w:hAnsi="David" w:cs="David" w:hint="cs"/>
          <w:rtl/>
        </w:rPr>
        <w:t xml:space="preserve">שלקחו אותו לעשות פרסומת לבורגר קינג. </w:t>
      </w:r>
      <w:r w:rsidR="00E70FB8">
        <w:rPr>
          <w:rFonts w:ascii="David" w:hAnsi="David" w:cs="David" w:hint="cs"/>
          <w:rtl/>
        </w:rPr>
        <w:t xml:space="preserve">בפרסומת הוא מגיע לחנות של בורגר קינג והמוכרת לא מאפשרת לו </w:t>
      </w:r>
      <w:r w:rsidR="005939A6">
        <w:rPr>
          <w:rFonts w:ascii="David" w:hAnsi="David" w:cs="David" w:hint="cs"/>
          <w:rtl/>
        </w:rPr>
        <w:t>להיכנ</w:t>
      </w:r>
      <w:r w:rsidR="005939A6">
        <w:rPr>
          <w:rFonts w:ascii="David" w:hAnsi="David" w:cs="David" w:hint="eastAsia"/>
          <w:rtl/>
        </w:rPr>
        <w:t>ס</w:t>
      </w:r>
      <w:r w:rsidR="00E70FB8">
        <w:rPr>
          <w:rFonts w:ascii="David" w:hAnsi="David" w:cs="David" w:hint="cs"/>
          <w:rtl/>
        </w:rPr>
        <w:t xml:space="preserve"> כי כתוב על החולצה שלו מקדונלדס</w:t>
      </w:r>
      <w:r w:rsidR="005939A6">
        <w:rPr>
          <w:rFonts w:ascii="David" w:hAnsi="David" w:cs="David" w:hint="cs"/>
          <w:rtl/>
        </w:rPr>
        <w:t xml:space="preserve">. </w:t>
      </w:r>
      <w:r w:rsidR="00DB659A">
        <w:rPr>
          <w:rFonts w:ascii="David" w:hAnsi="David" w:cs="David" w:hint="cs"/>
          <w:rtl/>
        </w:rPr>
        <w:t>לכן</w:t>
      </w:r>
      <w:r w:rsidR="00964911">
        <w:rPr>
          <w:rFonts w:ascii="David" w:hAnsi="David" w:cs="David" w:hint="cs"/>
          <w:rtl/>
        </w:rPr>
        <w:t xml:space="preserve"> הוא הוריד את החולצה ואפשרו לו </w:t>
      </w:r>
      <w:r w:rsidR="005939A6">
        <w:rPr>
          <w:rFonts w:ascii="David" w:hAnsi="David" w:cs="David" w:hint="cs"/>
          <w:rtl/>
        </w:rPr>
        <w:t>להיכנ</w:t>
      </w:r>
      <w:r w:rsidR="005939A6">
        <w:rPr>
          <w:rFonts w:ascii="David" w:hAnsi="David" w:cs="David" w:hint="eastAsia"/>
          <w:rtl/>
        </w:rPr>
        <w:t>ס</w:t>
      </w:r>
      <w:r w:rsidR="00964911">
        <w:rPr>
          <w:rFonts w:ascii="David" w:hAnsi="David" w:cs="David" w:hint="cs"/>
          <w:rtl/>
        </w:rPr>
        <w:t xml:space="preserve"> ואז נאמר </w:t>
      </w:r>
      <w:r w:rsidR="00DB659A">
        <w:rPr>
          <w:rFonts w:ascii="David" w:hAnsi="David" w:cs="David" w:hint="cs"/>
          <w:rtl/>
        </w:rPr>
        <w:t>"</w:t>
      </w:r>
      <w:r w:rsidR="00964911">
        <w:rPr>
          <w:rFonts w:ascii="David" w:hAnsi="David" w:cs="David" w:hint="cs"/>
          <w:rtl/>
        </w:rPr>
        <w:t>אפילו מקדונלדס אוכל בורגר קינג</w:t>
      </w:r>
      <w:r w:rsidR="00DB659A">
        <w:rPr>
          <w:rFonts w:ascii="David" w:hAnsi="David" w:cs="David" w:hint="cs"/>
          <w:rtl/>
        </w:rPr>
        <w:t>"</w:t>
      </w:r>
      <w:r w:rsidR="00964911">
        <w:rPr>
          <w:rFonts w:ascii="David" w:hAnsi="David" w:cs="David" w:hint="cs"/>
          <w:rtl/>
        </w:rPr>
        <w:t xml:space="preserve">. </w:t>
      </w:r>
      <w:r w:rsidR="00DB659A">
        <w:rPr>
          <w:rFonts w:ascii="David" w:hAnsi="David" w:cs="David" w:hint="cs"/>
          <w:rtl/>
        </w:rPr>
        <w:t xml:space="preserve">כתוצאה מכך </w:t>
      </w:r>
      <w:r w:rsidR="005912A1">
        <w:rPr>
          <w:rFonts w:ascii="David" w:hAnsi="David" w:cs="David" w:hint="cs"/>
          <w:rtl/>
        </w:rPr>
        <w:t xml:space="preserve">חברת </w:t>
      </w:r>
      <w:r w:rsidR="00964911">
        <w:rPr>
          <w:rFonts w:ascii="David" w:hAnsi="David" w:cs="David" w:hint="cs"/>
          <w:rtl/>
        </w:rPr>
        <w:t>מקדונלדס מוצאת ראיון שאריאל אומר שהוא אוכל מקדונלדס</w:t>
      </w:r>
      <w:r w:rsidR="00A72D06">
        <w:rPr>
          <w:rFonts w:ascii="David" w:hAnsi="David" w:cs="David" w:hint="cs"/>
          <w:rtl/>
        </w:rPr>
        <w:t xml:space="preserve">, ובעצם מראה שהוא שקרן. התביעה היא של אריאל מקדונלדס נגד חברת מקדונלדס כי היא עשתה שימוש באישיות שלו. </w:t>
      </w:r>
      <w:r w:rsidR="004D7CDB">
        <w:rPr>
          <w:rFonts w:ascii="David" w:hAnsi="David" w:cs="David" w:hint="cs"/>
          <w:rtl/>
        </w:rPr>
        <w:t>חלק גדול מפסק הדין דן בשאלה של הזכות לפרסום</w:t>
      </w:r>
      <w:r w:rsidR="008C68C8">
        <w:rPr>
          <w:rFonts w:ascii="David" w:hAnsi="David" w:cs="David" w:hint="cs"/>
          <w:rtl/>
        </w:rPr>
        <w:t xml:space="preserve">, ובזכות </w:t>
      </w:r>
      <w:r w:rsidR="004D7CDB">
        <w:rPr>
          <w:rFonts w:ascii="David" w:hAnsi="David" w:cs="David" w:hint="cs"/>
          <w:rtl/>
        </w:rPr>
        <w:t>לפרסום למול הזכות לפרטיות</w:t>
      </w:r>
      <w:r w:rsidR="008C68C8">
        <w:rPr>
          <w:rFonts w:ascii="David" w:hAnsi="David" w:cs="David" w:hint="cs"/>
          <w:rtl/>
        </w:rPr>
        <w:t>.</w:t>
      </w:r>
      <w:r w:rsidR="004D7CDB">
        <w:rPr>
          <w:rFonts w:ascii="David" w:hAnsi="David" w:cs="David" w:hint="cs"/>
          <w:rtl/>
        </w:rPr>
        <w:t xml:space="preserve"> </w:t>
      </w:r>
      <w:r w:rsidR="004D7CDB" w:rsidRPr="005939A6">
        <w:rPr>
          <w:rFonts w:ascii="David" w:hAnsi="David" w:cs="David" w:hint="cs"/>
          <w:b/>
          <w:bCs/>
          <w:rtl/>
        </w:rPr>
        <w:t>הדבר היותר מעניין</w:t>
      </w:r>
      <w:r w:rsidR="004D7CDB">
        <w:rPr>
          <w:rFonts w:ascii="David" w:hAnsi="David" w:cs="David" w:hint="cs"/>
          <w:rtl/>
        </w:rPr>
        <w:t xml:space="preserve"> </w:t>
      </w:r>
      <w:r w:rsidR="004D7CDB">
        <w:rPr>
          <w:rFonts w:ascii="David" w:hAnsi="David" w:cs="David"/>
          <w:rtl/>
        </w:rPr>
        <w:t>–</w:t>
      </w:r>
      <w:r w:rsidR="004D7CDB">
        <w:rPr>
          <w:rFonts w:ascii="David" w:hAnsi="David" w:cs="David" w:hint="cs"/>
          <w:rtl/>
        </w:rPr>
        <w:t xml:space="preserve"> בית המשפט </w:t>
      </w:r>
      <w:r w:rsidR="008C68C8">
        <w:rPr>
          <w:rFonts w:ascii="David" w:hAnsi="David" w:cs="David" w:hint="cs"/>
          <w:rtl/>
        </w:rPr>
        <w:t>עושה שם</w:t>
      </w:r>
      <w:r w:rsidR="004D7CDB">
        <w:rPr>
          <w:rFonts w:ascii="David" w:hAnsi="David" w:cs="David" w:hint="cs"/>
          <w:rtl/>
        </w:rPr>
        <w:t xml:space="preserve"> סקירה של </w:t>
      </w:r>
      <w:r w:rsidR="008C68C8">
        <w:rPr>
          <w:rFonts w:ascii="David" w:hAnsi="David" w:cs="David" w:hint="cs"/>
          <w:rtl/>
        </w:rPr>
        <w:t>ההצדקות</w:t>
      </w:r>
      <w:r w:rsidR="004D7CDB">
        <w:rPr>
          <w:rFonts w:ascii="David" w:hAnsi="David" w:cs="David" w:hint="cs"/>
          <w:rtl/>
        </w:rPr>
        <w:t xml:space="preserve"> </w:t>
      </w:r>
      <w:r w:rsidR="0085087D">
        <w:rPr>
          <w:rFonts w:ascii="David" w:hAnsi="David" w:cs="David" w:hint="cs"/>
          <w:rtl/>
        </w:rPr>
        <w:t>ה</w:t>
      </w:r>
      <w:r w:rsidR="004D7CDB">
        <w:rPr>
          <w:rFonts w:ascii="David" w:hAnsi="David" w:cs="David" w:hint="cs"/>
          <w:rtl/>
        </w:rPr>
        <w:t>קנייני</w:t>
      </w:r>
      <w:r w:rsidR="0085087D">
        <w:rPr>
          <w:rFonts w:ascii="David" w:hAnsi="David" w:cs="David" w:hint="cs"/>
          <w:rtl/>
        </w:rPr>
        <w:t>ו</w:t>
      </w:r>
      <w:r w:rsidR="004D7CDB">
        <w:rPr>
          <w:rFonts w:ascii="David" w:hAnsi="David" w:cs="David" w:hint="cs"/>
          <w:rtl/>
        </w:rPr>
        <w:t xml:space="preserve">ת אחת אחרי </w:t>
      </w:r>
      <w:r w:rsidR="005939A6">
        <w:rPr>
          <w:rFonts w:ascii="David" w:hAnsi="David" w:cs="David" w:hint="cs"/>
          <w:rtl/>
        </w:rPr>
        <w:t>השניי</w:t>
      </w:r>
      <w:r w:rsidR="005939A6">
        <w:rPr>
          <w:rFonts w:ascii="David" w:hAnsi="David" w:cs="David" w:hint="eastAsia"/>
          <w:rtl/>
        </w:rPr>
        <w:t>ה</w:t>
      </w:r>
      <w:r w:rsidR="004D7CDB">
        <w:rPr>
          <w:rFonts w:ascii="David" w:hAnsi="David" w:cs="David" w:hint="cs"/>
          <w:rtl/>
        </w:rPr>
        <w:t xml:space="preserve">. </w:t>
      </w:r>
    </w:p>
    <w:p w14:paraId="3801ECDF" w14:textId="77777777" w:rsidR="00724F9C" w:rsidRDefault="00520F6D" w:rsidP="00915242">
      <w:pPr>
        <w:jc w:val="both"/>
        <w:rPr>
          <w:rFonts w:ascii="David" w:hAnsi="David" w:cs="David"/>
          <w:rtl/>
        </w:rPr>
      </w:pPr>
      <w:r w:rsidRPr="001C5491">
        <w:rPr>
          <w:rFonts w:ascii="David" w:hAnsi="David" w:cs="David" w:hint="cs"/>
          <w:u w:val="single"/>
          <w:rtl/>
        </w:rPr>
        <w:t xml:space="preserve">מוסד קנייני </w:t>
      </w:r>
      <w:r w:rsidRPr="001C5491">
        <w:rPr>
          <w:rFonts w:ascii="David" w:hAnsi="David" w:cs="David"/>
          <w:u w:val="single"/>
          <w:rtl/>
        </w:rPr>
        <w:t>–</w:t>
      </w:r>
      <w:r w:rsidRPr="001C5491">
        <w:rPr>
          <w:rFonts w:ascii="David" w:hAnsi="David" w:cs="David" w:hint="cs"/>
          <w:u w:val="single"/>
          <w:rtl/>
        </w:rPr>
        <w:t xml:space="preserve"> יש דבר כזה?</w:t>
      </w:r>
    </w:p>
    <w:p w14:paraId="7FA10D95" w14:textId="3CE8FD68" w:rsidR="00400FF8" w:rsidRDefault="004E6E82" w:rsidP="00915242">
      <w:pPr>
        <w:jc w:val="both"/>
        <w:rPr>
          <w:rFonts w:ascii="David" w:hAnsi="David" w:cs="David"/>
          <w:rtl/>
        </w:rPr>
      </w:pPr>
      <w:r>
        <w:rPr>
          <w:rFonts w:ascii="David" w:hAnsi="David" w:cs="David" w:hint="cs"/>
          <w:rtl/>
        </w:rPr>
        <w:t>מוסד הוא חוק שנוצר ע"י המחוקק, שקובע שבמציאות מסוי</w:t>
      </w:r>
      <w:r w:rsidR="009A42E0">
        <w:rPr>
          <w:rFonts w:ascii="David" w:hAnsi="David" w:cs="David" w:hint="cs"/>
          <w:rtl/>
        </w:rPr>
        <w:t xml:space="preserve">מת הוא עושה איזונים שונים ביחס לזכות הקניינית באותו חוק. </w:t>
      </w:r>
      <w:r w:rsidR="00F25483">
        <w:rPr>
          <w:rFonts w:ascii="David" w:hAnsi="David" w:cs="David" w:hint="cs"/>
          <w:rtl/>
        </w:rPr>
        <w:t xml:space="preserve">מוסד בניגוד לזכות. זכות קניינית מדברת למשל על משכנתא, וכדומה. מוסד קנייני הכוונה היא שהמחוקק ישב, בירר את האיזון הערכי הראוי, קבע את קביעתו ויצר מוסד שבו אנו יודעים איך להתנהל מבחינה קניינית. </w:t>
      </w:r>
    </w:p>
    <w:p w14:paraId="60F329BB" w14:textId="5D8329BC" w:rsidR="00C46B01" w:rsidRDefault="00C46B01" w:rsidP="00915242">
      <w:pPr>
        <w:jc w:val="both"/>
        <w:rPr>
          <w:rFonts w:ascii="David" w:hAnsi="David" w:cs="David"/>
          <w:rtl/>
        </w:rPr>
      </w:pPr>
      <w:r>
        <w:rPr>
          <w:rFonts w:ascii="David" w:hAnsi="David" w:cs="David" w:hint="cs"/>
          <w:rtl/>
        </w:rPr>
        <w:t xml:space="preserve">מי שקובע מתי מקימים מוסד קנייני חדש/ מתי מוסד קנייני כבר לא רלוונטי הוא המחוקק. כשהמחוקק מקים מוסד קנייני הוא מבהיר שהוא יוצר איזון ערכי שונה. </w:t>
      </w:r>
    </w:p>
    <w:p w14:paraId="7DC33F50" w14:textId="77777777" w:rsidR="00400FF8" w:rsidRDefault="00400FF8" w:rsidP="00915242">
      <w:pPr>
        <w:jc w:val="both"/>
        <w:rPr>
          <w:rFonts w:ascii="David" w:hAnsi="David" w:cs="David"/>
          <w:u w:val="single"/>
          <w:rtl/>
        </w:rPr>
      </w:pPr>
      <w:r>
        <w:rPr>
          <w:rFonts w:ascii="David" w:hAnsi="David" w:cs="David" w:hint="cs"/>
          <w:u w:val="single"/>
          <w:rtl/>
        </w:rPr>
        <w:t>דוגמאות:</w:t>
      </w:r>
    </w:p>
    <w:p w14:paraId="58CDE6CC" w14:textId="1FCA1C97" w:rsidR="00400FF8" w:rsidRDefault="00F25483" w:rsidP="00915242">
      <w:pPr>
        <w:pStyle w:val="a7"/>
        <w:numPr>
          <w:ilvl w:val="0"/>
          <w:numId w:val="11"/>
        </w:numPr>
        <w:jc w:val="both"/>
        <w:rPr>
          <w:rFonts w:ascii="David" w:hAnsi="David" w:cs="David"/>
        </w:rPr>
      </w:pPr>
      <w:r w:rsidRPr="00400FF8">
        <w:rPr>
          <w:rFonts w:ascii="David" w:hAnsi="David" w:cs="David" w:hint="cs"/>
          <w:rtl/>
        </w:rPr>
        <w:t xml:space="preserve"> </w:t>
      </w:r>
      <w:r w:rsidRPr="00E101F2">
        <w:rPr>
          <w:rFonts w:ascii="David" w:hAnsi="David" w:cs="David" w:hint="cs"/>
          <w:b/>
          <w:bCs/>
          <w:rtl/>
        </w:rPr>
        <w:t>חוק הדיור הציבורי.</w:t>
      </w:r>
      <w:r w:rsidRPr="00400FF8">
        <w:rPr>
          <w:rFonts w:ascii="David" w:hAnsi="David" w:cs="David" w:hint="cs"/>
          <w:rtl/>
        </w:rPr>
        <w:t xml:space="preserve"> </w:t>
      </w:r>
      <w:r w:rsidR="00C01334">
        <w:rPr>
          <w:rFonts w:ascii="David" w:hAnsi="David" w:cs="David" w:hint="cs"/>
          <w:rtl/>
        </w:rPr>
        <w:t xml:space="preserve">חוק זה הינו </w:t>
      </w:r>
      <w:r w:rsidRPr="00400FF8">
        <w:rPr>
          <w:rFonts w:ascii="David" w:hAnsi="David" w:cs="David" w:hint="cs"/>
          <w:rtl/>
        </w:rPr>
        <w:t xml:space="preserve">מוסד קנייני. </w:t>
      </w:r>
      <w:r w:rsidRPr="00C01334">
        <w:rPr>
          <w:rFonts w:ascii="David" w:hAnsi="David" w:cs="David" w:hint="cs"/>
          <w:u w:val="single"/>
          <w:rtl/>
        </w:rPr>
        <w:t>למה?</w:t>
      </w:r>
      <w:r w:rsidRPr="00400FF8">
        <w:rPr>
          <w:rFonts w:ascii="David" w:hAnsi="David" w:cs="David" w:hint="cs"/>
          <w:rtl/>
        </w:rPr>
        <w:t xml:space="preserve"> כי דיור ציבורי לא זהה לדיור פרטי. </w:t>
      </w:r>
      <w:r w:rsidR="006B5A1E" w:rsidRPr="00400FF8">
        <w:rPr>
          <w:rFonts w:ascii="David" w:hAnsi="David" w:cs="David" w:hint="cs"/>
          <w:rtl/>
        </w:rPr>
        <w:t xml:space="preserve">הזכות בדיור ציבורי שונה לחלוטין מזכות </w:t>
      </w:r>
      <w:r w:rsidR="00C01334">
        <w:rPr>
          <w:rFonts w:ascii="David" w:hAnsi="David" w:cs="David" w:hint="cs"/>
          <w:rtl/>
        </w:rPr>
        <w:t>בדיור</w:t>
      </w:r>
      <w:r w:rsidR="006B5A1E" w:rsidRPr="00400FF8">
        <w:rPr>
          <w:rFonts w:ascii="David" w:hAnsi="David" w:cs="David" w:hint="cs"/>
          <w:rtl/>
        </w:rPr>
        <w:t xml:space="preserve"> פרטי. זה שונה כי המחוקק הבין שיש אנשים שלא יוכלו להגיע להיות בעלי בית פרטי, והמדינה נדרשת להציע להם אלטרנטיבות לדיור. </w:t>
      </w:r>
      <w:r w:rsidR="006D2D87" w:rsidRPr="00400FF8">
        <w:rPr>
          <w:rFonts w:ascii="David" w:hAnsi="David" w:cs="David" w:hint="cs"/>
          <w:rtl/>
        </w:rPr>
        <w:t xml:space="preserve">גם החוק של דיור ציבורי כולל בתוכו חוקים שלא קיימים בקניין הפרטי. ולכן </w:t>
      </w:r>
      <w:r w:rsidR="003E43AC">
        <w:rPr>
          <w:rFonts w:ascii="David" w:hAnsi="David" w:cs="David" w:hint="cs"/>
          <w:rtl/>
        </w:rPr>
        <w:t>במוסד</w:t>
      </w:r>
      <w:r w:rsidR="006D2D87" w:rsidRPr="00400FF8">
        <w:rPr>
          <w:rFonts w:ascii="David" w:hAnsi="David" w:cs="David" w:hint="cs"/>
          <w:rtl/>
        </w:rPr>
        <w:t xml:space="preserve"> של דיור ציבורי הזכות של מי שנכלל בו שונה לחלוטין ממי שהוא בעלים של קניין פרטי. </w:t>
      </w:r>
      <w:r w:rsidR="00321A78" w:rsidRPr="003E43AC">
        <w:rPr>
          <w:rFonts w:ascii="David" w:hAnsi="David" w:cs="David" w:hint="cs"/>
          <w:u w:val="single"/>
          <w:rtl/>
        </w:rPr>
        <w:t>למשל</w:t>
      </w:r>
      <w:r w:rsidR="003E43AC" w:rsidRPr="003E43AC">
        <w:rPr>
          <w:rFonts w:ascii="David" w:hAnsi="David" w:cs="David" w:hint="cs"/>
          <w:u w:val="single"/>
          <w:rtl/>
        </w:rPr>
        <w:t>:</w:t>
      </w:r>
      <w:r w:rsidR="00321A78" w:rsidRPr="00400FF8">
        <w:rPr>
          <w:rFonts w:ascii="David" w:hAnsi="David" w:cs="David" w:hint="cs"/>
          <w:rtl/>
        </w:rPr>
        <w:t xml:space="preserve"> בקניין פרטי מדברים על מחיר השוק, ולעומת זאת בדיור ציבורי מי שקובע את המחיר הוא מחיר השוק שיופחת ממנו סכום מסוים (</w:t>
      </w:r>
      <w:r w:rsidR="00321A78" w:rsidRPr="003E43AC">
        <w:rPr>
          <w:rFonts w:ascii="David" w:hAnsi="David" w:cs="David" w:hint="cs"/>
          <w:b/>
          <w:bCs/>
          <w:color w:val="FF33CC"/>
          <w:rtl/>
        </w:rPr>
        <w:t>ס' 3 לחוק הדיור הציבורי</w:t>
      </w:r>
      <w:r w:rsidR="00321A78" w:rsidRPr="00400FF8">
        <w:rPr>
          <w:rFonts w:ascii="David" w:hAnsi="David" w:cs="David" w:hint="cs"/>
          <w:rtl/>
        </w:rPr>
        <w:t>).</w:t>
      </w:r>
    </w:p>
    <w:p w14:paraId="46EBB001" w14:textId="77777777" w:rsidR="00CC142B" w:rsidRDefault="00CC142B" w:rsidP="00915242">
      <w:pPr>
        <w:pStyle w:val="a7"/>
        <w:ind w:left="360"/>
        <w:jc w:val="both"/>
        <w:rPr>
          <w:rFonts w:ascii="David" w:hAnsi="David" w:cs="David"/>
        </w:rPr>
      </w:pPr>
    </w:p>
    <w:p w14:paraId="029963BA" w14:textId="4FB27FBE" w:rsidR="00400FF8" w:rsidRPr="00E3318D" w:rsidRDefault="00400FF8" w:rsidP="00915242">
      <w:pPr>
        <w:pStyle w:val="a7"/>
        <w:numPr>
          <w:ilvl w:val="0"/>
          <w:numId w:val="11"/>
        </w:numPr>
        <w:jc w:val="both"/>
        <w:rPr>
          <w:rFonts w:ascii="David" w:hAnsi="David" w:cs="David"/>
        </w:rPr>
      </w:pPr>
      <w:r w:rsidRPr="00E101F2">
        <w:rPr>
          <w:rFonts w:ascii="David" w:hAnsi="David" w:cs="David" w:hint="cs"/>
          <w:b/>
          <w:bCs/>
          <w:rtl/>
        </w:rPr>
        <w:t>חוק הדיור המוגן.</w:t>
      </w:r>
      <w:r>
        <w:rPr>
          <w:rFonts w:ascii="David" w:hAnsi="David" w:cs="David" w:hint="cs"/>
          <w:rtl/>
        </w:rPr>
        <w:t xml:space="preserve"> </w:t>
      </w:r>
      <w:r w:rsidR="006E4089">
        <w:rPr>
          <w:rFonts w:ascii="David" w:hAnsi="David" w:cs="David" w:hint="cs"/>
          <w:rtl/>
        </w:rPr>
        <w:t>הרעיון של שכירות מוגנת הוא</w:t>
      </w:r>
      <w:r>
        <w:rPr>
          <w:rFonts w:ascii="David" w:hAnsi="David" w:cs="David" w:hint="cs"/>
          <w:rtl/>
        </w:rPr>
        <w:t xml:space="preserve"> לתת לאנשים ששוכרים דירה הרבה הגנות </w:t>
      </w:r>
      <w:r w:rsidR="006E4089">
        <w:rPr>
          <w:rFonts w:ascii="David" w:hAnsi="David" w:cs="David" w:hint="cs"/>
          <w:rtl/>
        </w:rPr>
        <w:t>ש</w:t>
      </w:r>
      <w:r>
        <w:rPr>
          <w:rFonts w:ascii="David" w:hAnsi="David" w:cs="David" w:hint="cs"/>
          <w:rtl/>
        </w:rPr>
        <w:t xml:space="preserve">יותר משמעותיות מאדם ששוכר במסגרת של שכירות פרטית. </w:t>
      </w:r>
      <w:r w:rsidR="004258CA" w:rsidRPr="006E4089">
        <w:rPr>
          <w:rFonts w:ascii="David" w:hAnsi="David" w:cs="David" w:hint="cs"/>
          <w:u w:val="single"/>
          <w:rtl/>
        </w:rPr>
        <w:t>למשל</w:t>
      </w:r>
      <w:r w:rsidR="006E4089" w:rsidRPr="006E4089">
        <w:rPr>
          <w:rFonts w:ascii="David" w:hAnsi="David" w:cs="David" w:hint="cs"/>
          <w:u w:val="single"/>
          <w:rtl/>
        </w:rPr>
        <w:t>:</w:t>
      </w:r>
      <w:r w:rsidR="004258CA">
        <w:rPr>
          <w:rFonts w:ascii="David" w:hAnsi="David" w:cs="David" w:hint="cs"/>
          <w:rtl/>
        </w:rPr>
        <w:t xml:space="preserve"> חוק הגנת הדייר אסר על הבעלים לפנות את השוכר</w:t>
      </w:r>
      <w:r w:rsidR="00E3318D">
        <w:rPr>
          <w:rFonts w:ascii="David" w:hAnsi="David" w:cs="David" w:hint="cs"/>
          <w:rtl/>
        </w:rPr>
        <w:t xml:space="preserve">, וגם </w:t>
      </w:r>
      <w:r w:rsidR="004258CA">
        <w:rPr>
          <w:rFonts w:ascii="David" w:hAnsi="David" w:cs="David" w:hint="cs"/>
          <w:rtl/>
        </w:rPr>
        <w:t>אסר על הבעלים להעלות מחירים לאותו דייר מוגן.</w:t>
      </w:r>
      <w:r w:rsidR="00E3318D">
        <w:rPr>
          <w:rFonts w:ascii="David" w:hAnsi="David" w:cs="David"/>
          <w:rtl/>
        </w:rPr>
        <w:tab/>
      </w:r>
      <w:r w:rsidR="00E3318D">
        <w:rPr>
          <w:rFonts w:ascii="David" w:hAnsi="David" w:cs="David"/>
          <w:rtl/>
        </w:rPr>
        <w:br/>
      </w:r>
      <w:r w:rsidR="004258CA" w:rsidRPr="00E3318D">
        <w:rPr>
          <w:rFonts w:ascii="David" w:hAnsi="David" w:cs="David" w:hint="cs"/>
          <w:u w:val="single"/>
          <w:rtl/>
        </w:rPr>
        <w:t>מדוע עשינו חוק לדייר המוגן?</w:t>
      </w:r>
      <w:r w:rsidR="004258CA" w:rsidRPr="00E3318D">
        <w:rPr>
          <w:rFonts w:ascii="David" w:hAnsi="David" w:cs="David" w:hint="cs"/>
          <w:rtl/>
        </w:rPr>
        <w:t xml:space="preserve"> כי הבנו שיש אנשים שלא יוכלו לעמוד באופן שוקי לחלוטין בשכירות, ומתוך ההבנה הזו שגם לאנשים כאלה צריך לאפשר דיור, בנינו מוסד קנייני שמתייחס ספציפית לאנשים האלה. לא החלו את חוק הגנת הדייר על כל השכירות באשר היא </w:t>
      </w:r>
      <w:r w:rsidR="004258CA" w:rsidRPr="00E3318D">
        <w:rPr>
          <w:rFonts w:ascii="David" w:hAnsi="David" w:cs="David"/>
          <w:rtl/>
        </w:rPr>
        <w:t>–</w:t>
      </w:r>
      <w:r w:rsidR="004258CA" w:rsidRPr="00E3318D">
        <w:rPr>
          <w:rFonts w:ascii="David" w:hAnsi="David" w:cs="David" w:hint="cs"/>
          <w:rtl/>
        </w:rPr>
        <w:t xml:space="preserve"> רוב החוזים היום</w:t>
      </w:r>
      <w:r w:rsidR="001709FE" w:rsidRPr="00E3318D">
        <w:rPr>
          <w:rFonts w:ascii="David" w:hAnsi="David" w:cs="David" w:hint="cs"/>
          <w:rtl/>
        </w:rPr>
        <w:t xml:space="preserve"> לא חוסים תחת חוק הגנת הדייר. שני המוסדות האלה הם מוסדות קנייניים נפרדים </w:t>
      </w:r>
      <w:r w:rsidR="001709FE" w:rsidRPr="00E3318D">
        <w:rPr>
          <w:rFonts w:ascii="David" w:hAnsi="David" w:cs="David"/>
          <w:rtl/>
        </w:rPr>
        <w:t>–</w:t>
      </w:r>
      <w:r w:rsidR="001709FE" w:rsidRPr="00E3318D">
        <w:rPr>
          <w:rFonts w:ascii="David" w:hAnsi="David" w:cs="David" w:hint="cs"/>
          <w:rtl/>
        </w:rPr>
        <w:t xml:space="preserve"> שכירות פרטית לעומת שכירות תחת חוק הגנת הדייר.</w:t>
      </w:r>
      <w:r w:rsidR="007266A4" w:rsidRPr="00E3318D">
        <w:rPr>
          <w:rFonts w:ascii="David" w:hAnsi="David" w:cs="David" w:hint="cs"/>
          <w:rtl/>
        </w:rPr>
        <w:t xml:space="preserve"> בחוק הגנת הדייר חלות הרבה חובות שלא חלות בשכירות פרטית, זאת כי המחוקק עשה איזון זכויו</w:t>
      </w:r>
      <w:r w:rsidR="00F10B33" w:rsidRPr="00E3318D">
        <w:rPr>
          <w:rFonts w:ascii="David" w:hAnsi="David" w:cs="David" w:hint="cs"/>
          <w:rtl/>
        </w:rPr>
        <w:t>ת לאותם אנשים שזקוקים לדיור המוגן.</w:t>
      </w:r>
      <w:r w:rsidR="001709FE" w:rsidRPr="00E3318D">
        <w:rPr>
          <w:rFonts w:ascii="David" w:hAnsi="David" w:cs="David" w:hint="cs"/>
          <w:rtl/>
        </w:rPr>
        <w:t xml:space="preserve"> </w:t>
      </w:r>
      <w:r w:rsidR="0047635F" w:rsidRPr="00E3318D">
        <w:rPr>
          <w:rFonts w:ascii="David" w:hAnsi="David" w:cs="David" w:hint="cs"/>
          <w:rtl/>
        </w:rPr>
        <w:t xml:space="preserve">שכירות היא אותה זכות קניינית, אבל הזכות מתפקדת באופן שונה תחת שני המוסדות השונים. </w:t>
      </w:r>
    </w:p>
    <w:p w14:paraId="5D598750" w14:textId="77777777" w:rsidR="00A17B1D" w:rsidRPr="00A17B1D" w:rsidRDefault="00A17B1D" w:rsidP="00915242">
      <w:pPr>
        <w:pStyle w:val="a7"/>
        <w:jc w:val="both"/>
        <w:rPr>
          <w:rFonts w:ascii="David" w:hAnsi="David" w:cs="David"/>
          <w:rtl/>
        </w:rPr>
      </w:pPr>
    </w:p>
    <w:p w14:paraId="55C40DFD" w14:textId="23F72AEE" w:rsidR="00A17B1D" w:rsidRDefault="00A17B1D" w:rsidP="00915242">
      <w:pPr>
        <w:pStyle w:val="a7"/>
        <w:numPr>
          <w:ilvl w:val="0"/>
          <w:numId w:val="11"/>
        </w:numPr>
        <w:jc w:val="both"/>
        <w:rPr>
          <w:rFonts w:ascii="David" w:hAnsi="David" w:cs="David"/>
        </w:rPr>
      </w:pPr>
      <w:r>
        <w:rPr>
          <w:rFonts w:ascii="David" w:hAnsi="David" w:cs="David" w:hint="cs"/>
          <w:b/>
          <w:bCs/>
          <w:rtl/>
        </w:rPr>
        <w:t xml:space="preserve">חוק המקרקעין </w:t>
      </w:r>
      <w:r>
        <w:rPr>
          <w:rFonts w:ascii="David" w:hAnsi="David" w:cs="David"/>
          <w:b/>
          <w:bCs/>
          <w:rtl/>
        </w:rPr>
        <w:t>–</w:t>
      </w:r>
      <w:r>
        <w:rPr>
          <w:rFonts w:ascii="David" w:hAnsi="David" w:cs="David" w:hint="cs"/>
          <w:b/>
          <w:bCs/>
          <w:rtl/>
        </w:rPr>
        <w:t xml:space="preserve"> בתים משותפים. </w:t>
      </w:r>
      <w:r>
        <w:rPr>
          <w:rFonts w:ascii="David" w:hAnsi="David" w:cs="David" w:hint="cs"/>
          <w:rtl/>
        </w:rPr>
        <w:t xml:space="preserve">אדם שהוא בעלים בבית פרטי לא חייב כלום לאף אחד, לעומת זאת </w:t>
      </w:r>
      <w:r w:rsidRPr="002D61DB">
        <w:rPr>
          <w:rFonts w:ascii="David" w:hAnsi="David" w:cs="David" w:hint="cs"/>
          <w:b/>
          <w:bCs/>
          <w:color w:val="FF33CC"/>
          <w:rtl/>
        </w:rPr>
        <w:t xml:space="preserve">בחוק הבתים המשותפים </w:t>
      </w:r>
      <w:r w:rsidR="00355E30" w:rsidRPr="002D61DB">
        <w:rPr>
          <w:rFonts w:ascii="David" w:hAnsi="David" w:cs="David" w:hint="cs"/>
          <w:b/>
          <w:bCs/>
          <w:color w:val="FF33CC"/>
          <w:rtl/>
        </w:rPr>
        <w:t>בס' 58(א)</w:t>
      </w:r>
      <w:r w:rsidR="00355E30" w:rsidRPr="002D61DB">
        <w:rPr>
          <w:rFonts w:ascii="David" w:hAnsi="David" w:cs="David" w:hint="cs"/>
          <w:color w:val="FF33CC"/>
          <w:rtl/>
        </w:rPr>
        <w:t xml:space="preserve"> </w:t>
      </w:r>
      <w:r w:rsidR="00355E30">
        <w:rPr>
          <w:rFonts w:ascii="David" w:hAnsi="David" w:cs="David" w:hint="cs"/>
          <w:rtl/>
        </w:rPr>
        <w:t xml:space="preserve">נכתב כי בעל דירה חייב להשתתף בהוצאות הדרושות להחזקתו התקינה ולניהולו של הרכוש המשותף. </w:t>
      </w:r>
      <w:r w:rsidR="002D61DB">
        <w:rPr>
          <w:rFonts w:ascii="David" w:hAnsi="David" w:cs="David" w:hint="cs"/>
          <w:u w:val="single"/>
          <w:rtl/>
        </w:rPr>
        <w:t>למשל:</w:t>
      </w:r>
      <w:r w:rsidR="002D61DB">
        <w:rPr>
          <w:rFonts w:ascii="David" w:hAnsi="David" w:cs="David" w:hint="cs"/>
          <w:rtl/>
        </w:rPr>
        <w:t xml:space="preserve"> </w:t>
      </w:r>
      <w:r w:rsidR="00355E30">
        <w:rPr>
          <w:rFonts w:ascii="David" w:hAnsi="David" w:cs="David" w:hint="cs"/>
          <w:rtl/>
        </w:rPr>
        <w:t>גם אם</w:t>
      </w:r>
      <w:r w:rsidR="00704B5C">
        <w:rPr>
          <w:rFonts w:ascii="David" w:hAnsi="David" w:cs="David" w:hint="cs"/>
          <w:rtl/>
        </w:rPr>
        <w:t xml:space="preserve"> אני גרה בקומת הקרקע ומדובר בתיקון של מעלית</w:t>
      </w:r>
      <w:r w:rsidR="002D61DB">
        <w:rPr>
          <w:rFonts w:ascii="David" w:hAnsi="David" w:cs="David" w:hint="cs"/>
          <w:rtl/>
        </w:rPr>
        <w:t xml:space="preserve">, </w:t>
      </w:r>
      <w:r w:rsidR="00704B5C">
        <w:rPr>
          <w:rFonts w:ascii="David" w:hAnsi="David" w:cs="David" w:hint="cs"/>
          <w:rtl/>
        </w:rPr>
        <w:t>עדיין אצטרך להשתתף בתיקון הזה מעצם העובדה ש</w:t>
      </w:r>
      <w:r w:rsidR="002D61DB">
        <w:rPr>
          <w:rFonts w:ascii="David" w:hAnsi="David" w:cs="David" w:hint="cs"/>
          <w:rtl/>
        </w:rPr>
        <w:t>אני גרה</w:t>
      </w:r>
      <w:r w:rsidR="00704B5C">
        <w:rPr>
          <w:rFonts w:ascii="David" w:hAnsi="David" w:cs="David" w:hint="cs"/>
          <w:rtl/>
        </w:rPr>
        <w:t xml:space="preserve"> בבית משותף. </w:t>
      </w:r>
      <w:r w:rsidR="00E76F41" w:rsidRPr="002D61DB">
        <w:rPr>
          <w:rFonts w:ascii="David" w:hAnsi="David" w:cs="David" w:hint="cs"/>
          <w:b/>
          <w:bCs/>
          <w:color w:val="FF33CC"/>
          <w:rtl/>
        </w:rPr>
        <w:t>ס' 60(ב)</w:t>
      </w:r>
      <w:r w:rsidR="00E76F41" w:rsidRPr="002D61DB">
        <w:rPr>
          <w:rFonts w:ascii="David" w:hAnsi="David" w:cs="David" w:hint="cs"/>
          <w:color w:val="FF33CC"/>
          <w:rtl/>
        </w:rPr>
        <w:t xml:space="preserve"> </w:t>
      </w:r>
      <w:r w:rsidR="00E76F41">
        <w:rPr>
          <w:rFonts w:ascii="David" w:hAnsi="David" w:cs="David" w:hint="cs"/>
          <w:rtl/>
        </w:rPr>
        <w:t>לחוק אומר שבמקרים שבהם נהרס הבית המשותף ורוצים לשקם את הבית, אם אדם מתעקש שלא להשתתף כלכלית בשיקום אפשר לקחת ממנו את הזכות הקניינית שלו</w:t>
      </w:r>
      <w:r w:rsidR="007753AE">
        <w:rPr>
          <w:rFonts w:ascii="David" w:hAnsi="David" w:cs="David" w:hint="cs"/>
          <w:rtl/>
        </w:rPr>
        <w:t xml:space="preserve"> (לחייב אותו למכור את הבית)</w:t>
      </w:r>
      <w:r w:rsidR="00E76F41">
        <w:rPr>
          <w:rFonts w:ascii="David" w:hAnsi="David" w:cs="David" w:hint="cs"/>
          <w:rtl/>
        </w:rPr>
        <w:t xml:space="preserve"> </w:t>
      </w:r>
      <w:r w:rsidR="00E76F41">
        <w:rPr>
          <w:rFonts w:ascii="David" w:hAnsi="David" w:cs="David"/>
          <w:rtl/>
        </w:rPr>
        <w:t>–</w:t>
      </w:r>
      <w:r w:rsidR="00E76F41">
        <w:rPr>
          <w:rFonts w:ascii="David" w:hAnsi="David" w:cs="David" w:hint="cs"/>
          <w:rtl/>
        </w:rPr>
        <w:t xml:space="preserve"> זה משהו שלא קיים בבית פרטי. </w:t>
      </w:r>
      <w:r w:rsidR="00A612CC">
        <w:rPr>
          <w:rFonts w:ascii="David" w:hAnsi="David" w:cs="David" w:hint="cs"/>
          <w:rtl/>
        </w:rPr>
        <w:t>הזכות הזו לדרוש ממישהו למכור את הבית שלו, קיימת רק כאשר מדובר בבית משותף.</w:t>
      </w:r>
    </w:p>
    <w:p w14:paraId="752666B3" w14:textId="77777777" w:rsidR="0070062A" w:rsidRPr="0070062A" w:rsidRDefault="0070062A" w:rsidP="00915242">
      <w:pPr>
        <w:pStyle w:val="a7"/>
        <w:jc w:val="both"/>
        <w:rPr>
          <w:rFonts w:ascii="David" w:hAnsi="David" w:cs="David"/>
          <w:rtl/>
        </w:rPr>
      </w:pPr>
    </w:p>
    <w:p w14:paraId="090DE567" w14:textId="7F9B8554" w:rsidR="0070062A" w:rsidRDefault="0070062A" w:rsidP="00915242">
      <w:pPr>
        <w:pStyle w:val="a7"/>
        <w:numPr>
          <w:ilvl w:val="0"/>
          <w:numId w:val="12"/>
        </w:numPr>
        <w:jc w:val="both"/>
        <w:rPr>
          <w:rFonts w:ascii="David" w:hAnsi="David" w:cs="David"/>
        </w:rPr>
      </w:pPr>
      <w:r w:rsidRPr="0070062A">
        <w:rPr>
          <w:rFonts w:ascii="David" w:hAnsi="David" w:cs="David" w:hint="cs"/>
          <w:rtl/>
        </w:rPr>
        <w:t xml:space="preserve">בניגוד </w:t>
      </w:r>
      <w:proofErr w:type="spellStart"/>
      <w:r w:rsidRPr="0070062A">
        <w:rPr>
          <w:rFonts w:ascii="David" w:hAnsi="David" w:cs="David" w:hint="cs"/>
          <w:rtl/>
        </w:rPr>
        <w:t>ל</w:t>
      </w:r>
      <w:r w:rsidRPr="000F01E5">
        <w:rPr>
          <w:rFonts w:ascii="David" w:hAnsi="David" w:cs="David" w:hint="cs"/>
          <w:b/>
          <w:bCs/>
          <w:color w:val="00B0F0"/>
          <w:u w:val="single"/>
          <w:rtl/>
        </w:rPr>
        <w:t>מקדונלדס</w:t>
      </w:r>
      <w:proofErr w:type="spellEnd"/>
      <w:r w:rsidRPr="0070062A">
        <w:rPr>
          <w:rFonts w:ascii="David" w:hAnsi="David" w:cs="David" w:hint="cs"/>
          <w:rtl/>
        </w:rPr>
        <w:t>, בית המשפט לא אמור לקבוע מוסד קנייני, אלא המחוקק</w:t>
      </w:r>
      <w:r>
        <w:rPr>
          <w:rFonts w:ascii="David" w:hAnsi="David" w:cs="David" w:hint="cs"/>
          <w:rtl/>
        </w:rPr>
        <w:t xml:space="preserve">, אך לפעמים המחוקק לא עושה את מלאכתו נאמנה. </w:t>
      </w:r>
    </w:p>
    <w:p w14:paraId="0C56EEEA" w14:textId="7E139CD2" w:rsidR="00317FBE" w:rsidRPr="007773F1" w:rsidRDefault="00317FBE" w:rsidP="00915242">
      <w:pPr>
        <w:jc w:val="both"/>
        <w:rPr>
          <w:rFonts w:ascii="David" w:hAnsi="David" w:cs="David"/>
          <w:u w:val="single"/>
          <w:rtl/>
        </w:rPr>
      </w:pPr>
      <w:r w:rsidRPr="007773F1">
        <w:rPr>
          <w:rFonts w:ascii="David" w:hAnsi="David" w:cs="David" w:hint="cs"/>
          <w:u w:val="single"/>
          <w:rtl/>
        </w:rPr>
        <w:t>במה כן לתת קניין פרטי ובמה לא?</w:t>
      </w:r>
    </w:p>
    <w:p w14:paraId="43565EC1" w14:textId="77C510C2" w:rsidR="00FF6DDC" w:rsidRPr="007C2ECD" w:rsidRDefault="00317FBE" w:rsidP="007C2ECD">
      <w:pPr>
        <w:pStyle w:val="a7"/>
        <w:numPr>
          <w:ilvl w:val="0"/>
          <w:numId w:val="12"/>
        </w:numPr>
        <w:jc w:val="both"/>
        <w:rPr>
          <w:rFonts w:ascii="David" w:hAnsi="David" w:cs="David"/>
          <w:rtl/>
        </w:rPr>
      </w:pPr>
      <w:r w:rsidRPr="007773F1">
        <w:rPr>
          <w:rFonts w:ascii="David" w:hAnsi="David" w:cs="David" w:hint="cs"/>
          <w:b/>
          <w:bCs/>
          <w:rtl/>
        </w:rPr>
        <w:t xml:space="preserve">מאמר של </w:t>
      </w:r>
      <w:proofErr w:type="spellStart"/>
      <w:r w:rsidRPr="007773F1">
        <w:rPr>
          <w:rFonts w:ascii="David" w:hAnsi="David" w:cs="David" w:hint="cs"/>
          <w:b/>
          <w:bCs/>
          <w:color w:val="00B050"/>
          <w:rtl/>
        </w:rPr>
        <w:t>צ'ארלס</w:t>
      </w:r>
      <w:proofErr w:type="spellEnd"/>
      <w:r w:rsidRPr="007773F1">
        <w:rPr>
          <w:rFonts w:ascii="David" w:hAnsi="David" w:cs="David" w:hint="cs"/>
          <w:b/>
          <w:bCs/>
          <w:color w:val="00B050"/>
          <w:rtl/>
        </w:rPr>
        <w:t xml:space="preserve"> רייך</w:t>
      </w:r>
      <w:r w:rsidR="00541D4D" w:rsidRPr="007773F1">
        <w:rPr>
          <w:rFonts w:ascii="David" w:hAnsi="David" w:cs="David" w:hint="cs"/>
          <w:b/>
          <w:bCs/>
          <w:color w:val="00B050"/>
          <w:rtl/>
        </w:rPr>
        <w:t xml:space="preserve"> </w:t>
      </w:r>
      <w:r w:rsidR="00541D4D" w:rsidRPr="007773F1">
        <w:rPr>
          <w:rFonts w:ascii="David" w:hAnsi="David" w:cs="David" w:hint="cs"/>
          <w:b/>
          <w:bCs/>
          <w:rtl/>
        </w:rPr>
        <w:t>(</w:t>
      </w:r>
      <w:r w:rsidR="00492B34" w:rsidRPr="007773F1">
        <w:rPr>
          <w:rFonts w:ascii="David" w:hAnsi="David" w:cs="David"/>
          <w:b/>
          <w:bCs/>
        </w:rPr>
        <w:t>the new property</w:t>
      </w:r>
      <w:r w:rsidR="00492B34" w:rsidRPr="007773F1">
        <w:rPr>
          <w:rFonts w:ascii="David" w:hAnsi="David" w:cs="David" w:hint="cs"/>
          <w:b/>
          <w:bCs/>
          <w:rtl/>
        </w:rPr>
        <w:t>)</w:t>
      </w:r>
      <w:r w:rsidR="00492B34">
        <w:rPr>
          <w:rFonts w:ascii="David" w:hAnsi="David" w:cs="David" w:hint="cs"/>
          <w:rtl/>
        </w:rPr>
        <w:t xml:space="preserve"> </w:t>
      </w:r>
      <w:r w:rsidR="00492B34">
        <w:rPr>
          <w:rFonts w:ascii="David" w:hAnsi="David" w:cs="David"/>
          <w:rtl/>
        </w:rPr>
        <w:t>–</w:t>
      </w:r>
      <w:r w:rsidR="00492B34">
        <w:rPr>
          <w:rFonts w:ascii="David" w:hAnsi="David" w:cs="David" w:hint="cs"/>
          <w:rtl/>
        </w:rPr>
        <w:t xml:space="preserve"> </w:t>
      </w:r>
      <w:r>
        <w:rPr>
          <w:rFonts w:ascii="David" w:hAnsi="David" w:cs="David" w:hint="cs"/>
          <w:rtl/>
        </w:rPr>
        <w:t xml:space="preserve"> </w:t>
      </w:r>
      <w:r w:rsidR="007773F1">
        <w:rPr>
          <w:rFonts w:ascii="David" w:hAnsi="David" w:cs="David" w:hint="cs"/>
          <w:rtl/>
        </w:rPr>
        <w:t>המאמר</w:t>
      </w:r>
      <w:r w:rsidR="00541D4D">
        <w:rPr>
          <w:rFonts w:ascii="David" w:hAnsi="David" w:cs="David" w:hint="cs"/>
          <w:rtl/>
        </w:rPr>
        <w:t xml:space="preserve"> מדבר על קצבאות, זיכיונות ורישיונות. המאמר מעלה את השאלה האם בגלל שהמדינה הופכת להיות יותר ויותר חולשת על מתן </w:t>
      </w:r>
      <w:r w:rsidR="007773F1">
        <w:rPr>
          <w:rFonts w:ascii="David" w:hAnsi="David" w:cs="David" w:hint="cs"/>
          <w:rtl/>
        </w:rPr>
        <w:t>קצבאות, זיכיונות ור</w:t>
      </w:r>
      <w:r w:rsidR="00466643">
        <w:rPr>
          <w:rFonts w:ascii="David" w:hAnsi="David" w:cs="David" w:hint="cs"/>
          <w:rtl/>
        </w:rPr>
        <w:t>ישיונות</w:t>
      </w:r>
      <w:r w:rsidR="00541D4D">
        <w:rPr>
          <w:rFonts w:ascii="David" w:hAnsi="David" w:cs="David" w:hint="cs"/>
          <w:rtl/>
        </w:rPr>
        <w:t>, האם הם הופכים להיות קניין של המקבלים, או שזה נותר לשיקול דעת המדינה? הסיפור של רייך מתחיל בתקופה זה המקרתיזם, הוא היה סנטור שתפס טרנד והתחיל לדבר נגד הקומוניסטים.</w:t>
      </w:r>
      <w:r w:rsidR="00492B34">
        <w:rPr>
          <w:rFonts w:ascii="David" w:hAnsi="David" w:cs="David" w:hint="cs"/>
          <w:rtl/>
        </w:rPr>
        <w:t xml:space="preserve"> הבחור הקים ועדה בקונגרס והזמין הרבה גורמים</w:t>
      </w:r>
      <w:r w:rsidR="00D33140">
        <w:rPr>
          <w:rFonts w:ascii="David" w:hAnsi="David" w:cs="David" w:hint="cs"/>
          <w:rtl/>
        </w:rPr>
        <w:t xml:space="preserve">, חלק ממה שקרה זה שנשללו הרבה פנסיות ממשלתיות לאנשים מסוימים שנחשדו בתמיכה בקומוניזם. הסיפור שהוא מבסס עליו את המאמר היה על אדם מסוים ששמע שהוא הולך להיות מואשם בסיפור הזה, והחליט לברוח מארה"ב </w:t>
      </w:r>
      <w:r w:rsidR="00D33140">
        <w:rPr>
          <w:rFonts w:ascii="David" w:hAnsi="David" w:cs="David"/>
          <w:rtl/>
        </w:rPr>
        <w:t>–</w:t>
      </w:r>
      <w:r w:rsidR="00D33140">
        <w:rPr>
          <w:rFonts w:ascii="David" w:hAnsi="David" w:cs="David" w:hint="cs"/>
          <w:rtl/>
        </w:rPr>
        <w:t xml:space="preserve"> השאלה האם המשפחה שלו זכאית לפנסיה?</w:t>
      </w:r>
      <w:r w:rsidR="00A11F6E">
        <w:rPr>
          <w:rFonts w:ascii="David" w:hAnsi="David" w:cs="David" w:hint="cs"/>
          <w:rtl/>
        </w:rPr>
        <w:t xml:space="preserve"> רייך מנסה להגיד במאמר שלא משנה מי האדם ומה הסיבה שבגללה אנו חושבים שהוא צריך להיות בכלא, הזכות שלו לפנסיה היא עצמאית ולכן המשפחה שלו צריכה לקבל </w:t>
      </w:r>
      <w:r w:rsidR="00735065">
        <w:rPr>
          <w:rFonts w:ascii="David" w:hAnsi="David" w:cs="David" w:hint="cs"/>
          <w:rtl/>
        </w:rPr>
        <w:t xml:space="preserve">את הפנסיה שלו. ברגע שהמדינה שלנו הפכה להיות מדינה שכ"כ הרבה אנשים תלויים </w:t>
      </w:r>
      <w:r w:rsidR="0057541B">
        <w:rPr>
          <w:rFonts w:ascii="David" w:hAnsi="David" w:cs="David" w:hint="cs"/>
          <w:rtl/>
        </w:rPr>
        <w:t xml:space="preserve">בהחלטה שלה, </w:t>
      </w:r>
      <w:r w:rsidR="00FF6DDC">
        <w:rPr>
          <w:rFonts w:ascii="David" w:hAnsi="David" w:cs="David" w:hint="cs"/>
          <w:rtl/>
        </w:rPr>
        <w:t xml:space="preserve">עולה השאלה </w:t>
      </w:r>
      <w:r w:rsidR="00FF6DDC">
        <w:rPr>
          <w:rFonts w:ascii="David" w:hAnsi="David" w:cs="David"/>
          <w:rtl/>
        </w:rPr>
        <w:t>–</w:t>
      </w:r>
      <w:r w:rsidR="00FF6DDC">
        <w:rPr>
          <w:rFonts w:ascii="David" w:hAnsi="David" w:cs="David" w:hint="cs"/>
          <w:rtl/>
        </w:rPr>
        <w:t xml:space="preserve"> </w:t>
      </w:r>
      <w:r w:rsidR="0057541B">
        <w:rPr>
          <w:rFonts w:ascii="David" w:hAnsi="David" w:cs="David" w:hint="cs"/>
          <w:rtl/>
        </w:rPr>
        <w:t>האם אנחנו בעלי זכות קניינית בדברים האלה או האם המדינה יכולה להפקיע לנו את הרישיון</w:t>
      </w:r>
      <w:r w:rsidR="00FF6DDC">
        <w:rPr>
          <w:rFonts w:ascii="David" w:hAnsi="David" w:cs="David" w:hint="cs"/>
          <w:rtl/>
        </w:rPr>
        <w:t>?</w:t>
      </w:r>
    </w:p>
    <w:p w14:paraId="248B2DE7" w14:textId="77FE6984" w:rsidR="00FF6DDC" w:rsidRPr="007C2ECD" w:rsidRDefault="0057541B" w:rsidP="007C2ECD">
      <w:pPr>
        <w:jc w:val="both"/>
        <w:rPr>
          <w:rFonts w:ascii="David" w:hAnsi="David" w:cs="David"/>
          <w:rtl/>
        </w:rPr>
      </w:pPr>
      <w:r w:rsidRPr="007C2ECD">
        <w:rPr>
          <w:rFonts w:ascii="David" w:hAnsi="David" w:cs="David" w:hint="cs"/>
          <w:u w:val="single"/>
          <w:rtl/>
        </w:rPr>
        <w:t>המאמר עשה המון רעש</w:t>
      </w:r>
      <w:r w:rsidR="00FF6DDC" w:rsidRPr="007C2ECD">
        <w:rPr>
          <w:rFonts w:ascii="David" w:hAnsi="David" w:cs="David" w:hint="cs"/>
          <w:u w:val="single"/>
          <w:rtl/>
        </w:rPr>
        <w:t xml:space="preserve"> מ2 סיבות</w:t>
      </w:r>
      <w:r w:rsidRPr="007C2ECD">
        <w:rPr>
          <w:rFonts w:ascii="David" w:hAnsi="David" w:cs="David" w:hint="cs"/>
          <w:u w:val="single"/>
          <w:rtl/>
        </w:rPr>
        <w:t>:</w:t>
      </w:r>
    </w:p>
    <w:p w14:paraId="6C32F376" w14:textId="79B2F697" w:rsidR="00FF6DDC" w:rsidRDefault="0057541B" w:rsidP="00915242">
      <w:pPr>
        <w:pStyle w:val="a7"/>
        <w:numPr>
          <w:ilvl w:val="0"/>
          <w:numId w:val="14"/>
        </w:numPr>
        <w:jc w:val="both"/>
        <w:rPr>
          <w:rFonts w:ascii="David" w:hAnsi="David" w:cs="David"/>
        </w:rPr>
      </w:pPr>
      <w:r>
        <w:rPr>
          <w:rFonts w:ascii="David" w:hAnsi="David" w:cs="David" w:hint="cs"/>
          <w:rtl/>
        </w:rPr>
        <w:t xml:space="preserve">זה </w:t>
      </w:r>
      <w:r w:rsidR="00735DD6">
        <w:rPr>
          <w:rFonts w:ascii="David" w:hAnsi="David" w:cs="David" w:hint="cs"/>
          <w:rtl/>
        </w:rPr>
        <w:t>נתפס</w:t>
      </w:r>
      <w:r>
        <w:rPr>
          <w:rFonts w:ascii="David" w:hAnsi="David" w:cs="David" w:hint="cs"/>
          <w:rtl/>
        </w:rPr>
        <w:t xml:space="preserve"> בארה"ב כמשהו לא הגיוני </w:t>
      </w:r>
      <w:r w:rsidR="00735DD6">
        <w:rPr>
          <w:rFonts w:ascii="David" w:hAnsi="David" w:cs="David" w:hint="cs"/>
          <w:rtl/>
        </w:rPr>
        <w:t>שיתירו</w:t>
      </w:r>
      <w:r>
        <w:rPr>
          <w:rFonts w:ascii="David" w:hAnsi="David" w:cs="David" w:hint="cs"/>
          <w:rtl/>
        </w:rPr>
        <w:t xml:space="preserve"> כזה דבר. </w:t>
      </w:r>
    </w:p>
    <w:p w14:paraId="79F2A4F9" w14:textId="6E8B9AED" w:rsidR="009179E1" w:rsidRDefault="0057541B" w:rsidP="00915242">
      <w:pPr>
        <w:pStyle w:val="a7"/>
        <w:numPr>
          <w:ilvl w:val="0"/>
          <w:numId w:val="14"/>
        </w:numPr>
        <w:jc w:val="both"/>
        <w:rPr>
          <w:rFonts w:ascii="David" w:hAnsi="David" w:cs="David"/>
        </w:rPr>
      </w:pPr>
      <w:r>
        <w:rPr>
          <w:rFonts w:ascii="David" w:hAnsi="David" w:cs="David" w:hint="cs"/>
          <w:rtl/>
        </w:rPr>
        <w:t>יש לזה עלות מאוד גדולה. אם המדינה צריכה להתייחס בתור קניין פרטי לכל רישיון/ זיכיון</w:t>
      </w:r>
      <w:r w:rsidR="009179E1">
        <w:rPr>
          <w:rFonts w:ascii="David" w:hAnsi="David" w:cs="David" w:hint="cs"/>
          <w:rtl/>
        </w:rPr>
        <w:t>/ קצבה</w:t>
      </w:r>
      <w:r>
        <w:rPr>
          <w:rFonts w:ascii="David" w:hAnsi="David" w:cs="David" w:hint="cs"/>
          <w:rtl/>
        </w:rPr>
        <w:t xml:space="preserve"> שהיא נותנת</w:t>
      </w:r>
      <w:r w:rsidR="00086E6D">
        <w:rPr>
          <w:rFonts w:ascii="David" w:hAnsi="David" w:cs="David" w:hint="cs"/>
          <w:rtl/>
        </w:rPr>
        <w:t>, אז זה עולה המון כי היא לא יכולה לקחת משהו</w:t>
      </w:r>
      <w:r w:rsidR="009179E1">
        <w:rPr>
          <w:rFonts w:ascii="David" w:hAnsi="David" w:cs="David" w:hint="cs"/>
          <w:rtl/>
        </w:rPr>
        <w:t xml:space="preserve"> מאדם</w:t>
      </w:r>
      <w:r w:rsidR="00086E6D">
        <w:rPr>
          <w:rFonts w:ascii="David" w:hAnsi="David" w:cs="David" w:hint="cs"/>
          <w:rtl/>
        </w:rPr>
        <w:t xml:space="preserve"> </w:t>
      </w:r>
      <w:r w:rsidR="009179E1">
        <w:rPr>
          <w:rFonts w:ascii="David" w:hAnsi="David" w:cs="David" w:hint="cs"/>
          <w:rtl/>
        </w:rPr>
        <w:t>מ</w:t>
      </w:r>
      <w:r w:rsidR="00086E6D">
        <w:rPr>
          <w:rFonts w:ascii="David" w:hAnsi="David" w:cs="David" w:hint="cs"/>
          <w:rtl/>
        </w:rPr>
        <w:t xml:space="preserve">בלי </w:t>
      </w:r>
      <w:r w:rsidR="009179E1">
        <w:rPr>
          <w:rFonts w:ascii="David" w:hAnsi="David" w:cs="David" w:hint="cs"/>
          <w:rtl/>
        </w:rPr>
        <w:t xml:space="preserve">לתת לו </w:t>
      </w:r>
      <w:r w:rsidR="00086E6D">
        <w:rPr>
          <w:rFonts w:ascii="David" w:hAnsi="David" w:cs="David" w:hint="cs"/>
          <w:rtl/>
        </w:rPr>
        <w:t>פיצוי.</w:t>
      </w:r>
    </w:p>
    <w:p w14:paraId="7CC35747" w14:textId="77777777" w:rsidR="0046252E" w:rsidRDefault="0046252E" w:rsidP="00915242">
      <w:pPr>
        <w:pStyle w:val="a7"/>
        <w:jc w:val="both"/>
        <w:rPr>
          <w:rFonts w:ascii="David" w:hAnsi="David" w:cs="David"/>
        </w:rPr>
      </w:pPr>
    </w:p>
    <w:p w14:paraId="15D7B924" w14:textId="541747F6" w:rsidR="00B61558" w:rsidRPr="0046252E" w:rsidRDefault="00134EAE" w:rsidP="00915242">
      <w:pPr>
        <w:pStyle w:val="a7"/>
        <w:numPr>
          <w:ilvl w:val="0"/>
          <w:numId w:val="15"/>
        </w:numPr>
        <w:jc w:val="both"/>
        <w:rPr>
          <w:rFonts w:ascii="David" w:hAnsi="David" w:cs="David"/>
        </w:rPr>
      </w:pPr>
      <w:r w:rsidRPr="0046252E">
        <w:rPr>
          <w:rFonts w:ascii="David" w:hAnsi="David" w:cs="David" w:hint="cs"/>
          <w:b/>
          <w:bCs/>
          <w:color w:val="FF0000"/>
          <w:rtl/>
        </w:rPr>
        <w:t>אף אחת משיטות המשפט לא קיבלה את השיטה של קניין חדש</w:t>
      </w:r>
      <w:r w:rsidR="0017103E" w:rsidRPr="0046252E">
        <w:rPr>
          <w:rFonts w:ascii="David" w:hAnsi="David" w:cs="David" w:hint="cs"/>
          <w:b/>
          <w:bCs/>
          <w:color w:val="FF0000"/>
          <w:rtl/>
        </w:rPr>
        <w:t xml:space="preserve"> ככלי מעשי להתמודדות עם הדברים הללו</w:t>
      </w:r>
      <w:r w:rsidRPr="0046252E">
        <w:rPr>
          <w:rFonts w:ascii="David" w:hAnsi="David" w:cs="David" w:hint="cs"/>
          <w:b/>
          <w:bCs/>
          <w:color w:val="FF0000"/>
          <w:rtl/>
        </w:rPr>
        <w:t>.</w:t>
      </w:r>
    </w:p>
    <w:p w14:paraId="19E9C9BC" w14:textId="77DBDDD3" w:rsidR="00B61558" w:rsidRPr="007C2ECD" w:rsidRDefault="00086E6D" w:rsidP="007C2ECD">
      <w:pPr>
        <w:jc w:val="both"/>
        <w:rPr>
          <w:rFonts w:ascii="David" w:hAnsi="David" w:cs="David"/>
          <w:rtl/>
        </w:rPr>
      </w:pPr>
      <w:r w:rsidRPr="007C2ECD">
        <w:rPr>
          <w:rFonts w:ascii="David" w:hAnsi="David" w:cs="David" w:hint="cs"/>
          <w:b/>
          <w:bCs/>
          <w:color w:val="00B0F0"/>
          <w:u w:val="single"/>
          <w:rtl/>
        </w:rPr>
        <w:t>פסק דין מנור:</w:t>
      </w:r>
      <w:r w:rsidRPr="007C2ECD">
        <w:rPr>
          <w:rFonts w:ascii="David" w:hAnsi="David" w:cs="David" w:hint="cs"/>
          <w:color w:val="00B0F0"/>
          <w:rtl/>
        </w:rPr>
        <w:t xml:space="preserve"> </w:t>
      </w:r>
      <w:r w:rsidRPr="007C2ECD">
        <w:rPr>
          <w:rFonts w:ascii="David" w:hAnsi="David" w:cs="David" w:hint="cs"/>
          <w:b/>
          <w:bCs/>
          <w:rtl/>
        </w:rPr>
        <w:t>האם מותר למדינה לפגוע בקצבאות הזקנה?</w:t>
      </w:r>
      <w:r w:rsidRPr="007C2ECD">
        <w:rPr>
          <w:rFonts w:ascii="David" w:hAnsi="David" w:cs="David" w:hint="cs"/>
          <w:rtl/>
        </w:rPr>
        <w:t xml:space="preserve"> ניסו להשתמש בסיפור של קניין חדש</w:t>
      </w:r>
      <w:r w:rsidR="00A77570" w:rsidRPr="007C2ECD">
        <w:rPr>
          <w:rFonts w:ascii="David" w:hAnsi="David" w:cs="David" w:hint="cs"/>
          <w:rtl/>
        </w:rPr>
        <w:t xml:space="preserve"> (</w:t>
      </w:r>
      <w:r w:rsidR="009179E1" w:rsidRPr="007C2ECD">
        <w:rPr>
          <w:rFonts w:ascii="David" w:hAnsi="David" w:cs="David" w:hint="cs"/>
          <w:rtl/>
        </w:rPr>
        <w:t xml:space="preserve">קניין חדש= </w:t>
      </w:r>
      <w:r w:rsidR="00A77570" w:rsidRPr="007C2ECD">
        <w:rPr>
          <w:rFonts w:ascii="David" w:hAnsi="David" w:cs="David" w:hint="cs"/>
          <w:rtl/>
        </w:rPr>
        <w:t>לא מדובר בקניין שלי, אלא במשהו שהמדינה נותנת לי והשאלה האם כשהמדינה נתנה לי את זה</w:t>
      </w:r>
      <w:r w:rsidR="00514E0E" w:rsidRPr="007C2ECD">
        <w:rPr>
          <w:rFonts w:ascii="David" w:hAnsi="David" w:cs="David" w:hint="cs"/>
          <w:rtl/>
        </w:rPr>
        <w:t>,</w:t>
      </w:r>
      <w:r w:rsidR="00A77570" w:rsidRPr="007C2ECD">
        <w:rPr>
          <w:rFonts w:ascii="David" w:hAnsi="David" w:cs="David" w:hint="cs"/>
          <w:rtl/>
        </w:rPr>
        <w:t xml:space="preserve"> זה הופך להיות שלי?)</w:t>
      </w:r>
      <w:r w:rsidRPr="007C2ECD">
        <w:rPr>
          <w:rFonts w:ascii="David" w:hAnsi="David" w:cs="David" w:hint="cs"/>
          <w:rtl/>
        </w:rPr>
        <w:t xml:space="preserve">. </w:t>
      </w:r>
      <w:r w:rsidR="00AD5BCB" w:rsidRPr="007C2ECD">
        <w:rPr>
          <w:rFonts w:ascii="David" w:hAnsi="David" w:cs="David" w:hint="cs"/>
          <w:rtl/>
        </w:rPr>
        <w:t xml:space="preserve">ביהמ"ש אמר שבמקרה של קצבאות זקנה לא צריך להשתמש בכלי של קניין חדש, כי ביטוח לאומי זה לא משהו שהמדינה נותנת לנו משל עצמה, אלא זה משהו שלנו, אנחנו חוסכים כל החיים לטובת קצבאות הזקנה ומדובר בכסף שלנו, ולכן יש פה קניין ממש ולא קניין חדש. </w:t>
      </w:r>
    </w:p>
    <w:p w14:paraId="7273D6F9" w14:textId="427F4A53" w:rsidR="00E11485" w:rsidRPr="007C2ECD" w:rsidRDefault="00E11485" w:rsidP="007C2ECD">
      <w:pPr>
        <w:jc w:val="both"/>
        <w:rPr>
          <w:rFonts w:ascii="David" w:hAnsi="David" w:cs="David"/>
          <w:rtl/>
        </w:rPr>
      </w:pPr>
      <w:r w:rsidRPr="007C2ECD">
        <w:rPr>
          <w:rFonts w:ascii="David" w:hAnsi="David" w:cs="David" w:hint="cs"/>
          <w:b/>
          <w:bCs/>
          <w:color w:val="00B0F0"/>
          <w:u w:val="single"/>
          <w:rtl/>
        </w:rPr>
        <w:t>פסק דין מנחם</w:t>
      </w:r>
      <w:r w:rsidRPr="007C2ECD">
        <w:rPr>
          <w:rFonts w:ascii="David" w:hAnsi="David" w:cs="David" w:hint="cs"/>
          <w:b/>
          <w:bCs/>
          <w:color w:val="00B0F0"/>
          <w:rtl/>
        </w:rPr>
        <w:t xml:space="preserve">: </w:t>
      </w:r>
      <w:r w:rsidR="009179E1" w:rsidRPr="007C2ECD">
        <w:rPr>
          <w:rFonts w:ascii="David" w:hAnsi="David" w:cs="David" w:hint="cs"/>
          <w:b/>
          <w:bCs/>
          <w:rtl/>
        </w:rPr>
        <w:t>שאלת</w:t>
      </w:r>
      <w:r w:rsidR="002461B5" w:rsidRPr="007C2ECD">
        <w:rPr>
          <w:rFonts w:ascii="David" w:hAnsi="David" w:cs="David" w:hint="cs"/>
          <w:b/>
          <w:bCs/>
          <w:rtl/>
        </w:rPr>
        <w:t xml:space="preserve"> התמודדות עם רישיון למונית</w:t>
      </w:r>
      <w:r w:rsidR="002461B5" w:rsidRPr="007C2ECD">
        <w:rPr>
          <w:rFonts w:ascii="David" w:hAnsi="David" w:cs="David" w:hint="cs"/>
          <w:rtl/>
        </w:rPr>
        <w:t>. האם רישיון למונית הופך להיות קניין פרטי? המדינה רצתה להרחיב את היקף הרישיונות למוניות שהיא נותנת ולתת ליותר אנשים את האפשרות לקנות רישיון (ב250,000 ₪), כמובן שמי שהיה לו רישיון עד אותו זמן התרעם בנוגע להרחבה הזו, ואמר ש</w:t>
      </w:r>
      <w:r w:rsidR="00224420" w:rsidRPr="007C2ECD">
        <w:rPr>
          <w:rFonts w:ascii="David" w:hAnsi="David" w:cs="David" w:hint="cs"/>
          <w:rtl/>
        </w:rPr>
        <w:t xml:space="preserve">ההרחבה הזו פוגעת בו. </w:t>
      </w:r>
      <w:r w:rsidR="00224420" w:rsidRPr="007C2ECD">
        <w:rPr>
          <w:rFonts w:ascii="David" w:hAnsi="David" w:cs="David" w:hint="cs"/>
          <w:b/>
          <w:bCs/>
          <w:rtl/>
        </w:rPr>
        <w:t>עצם השימוש של המושג לפגוע</w:t>
      </w:r>
      <w:r w:rsidR="00224420" w:rsidRPr="007C2ECD">
        <w:rPr>
          <w:rFonts w:ascii="David" w:hAnsi="David" w:cs="David" w:hint="cs"/>
          <w:rtl/>
        </w:rPr>
        <w:t xml:space="preserve"> </w:t>
      </w:r>
      <w:r w:rsidR="00224420" w:rsidRPr="007C2ECD">
        <w:rPr>
          <w:rFonts w:ascii="David" w:hAnsi="David" w:cs="David"/>
          <w:rtl/>
        </w:rPr>
        <w:t>–</w:t>
      </w:r>
      <w:r w:rsidR="00224420" w:rsidRPr="007C2ECD">
        <w:rPr>
          <w:rFonts w:ascii="David" w:hAnsi="David" w:cs="David" w:hint="cs"/>
          <w:rtl/>
        </w:rPr>
        <w:t xml:space="preserve"> מעלה את העניין שמדובר בקניין פרטי. </w:t>
      </w:r>
      <w:r w:rsidR="00C97AE7" w:rsidRPr="007C2ECD">
        <w:rPr>
          <w:rFonts w:ascii="David" w:hAnsi="David" w:cs="David" w:hint="cs"/>
          <w:rtl/>
        </w:rPr>
        <w:t>גם שם בית המשפט לא מתייחס לטענה הזו ומאפשר את הרכישה.</w:t>
      </w:r>
    </w:p>
    <w:p w14:paraId="519122B1" w14:textId="77777777" w:rsidR="0046252E" w:rsidRDefault="00C97AE7" w:rsidP="00915242">
      <w:pPr>
        <w:pStyle w:val="a7"/>
        <w:numPr>
          <w:ilvl w:val="0"/>
          <w:numId w:val="12"/>
        </w:numPr>
        <w:jc w:val="both"/>
        <w:rPr>
          <w:rFonts w:ascii="David" w:hAnsi="David" w:cs="David"/>
        </w:rPr>
      </w:pPr>
      <w:r w:rsidRPr="0046252E">
        <w:rPr>
          <w:rFonts w:ascii="David" w:hAnsi="David" w:cs="David" w:hint="cs"/>
          <w:b/>
          <w:bCs/>
          <w:rtl/>
        </w:rPr>
        <w:t xml:space="preserve">טענה של </w:t>
      </w:r>
      <w:r w:rsidRPr="0046252E">
        <w:rPr>
          <w:rFonts w:ascii="David" w:hAnsi="David" w:cs="David" w:hint="cs"/>
          <w:b/>
          <w:bCs/>
          <w:color w:val="00B050"/>
          <w:rtl/>
        </w:rPr>
        <w:t>גו'</w:t>
      </w:r>
      <w:r w:rsidRPr="001420D5">
        <w:rPr>
          <w:rFonts w:ascii="David" w:hAnsi="David" w:cs="David" w:hint="cs"/>
          <w:b/>
          <w:bCs/>
          <w:color w:val="00B050"/>
          <w:rtl/>
        </w:rPr>
        <w:t xml:space="preserve"> סינגר</w:t>
      </w:r>
      <w:r w:rsidRPr="001420D5">
        <w:rPr>
          <w:rFonts w:ascii="David" w:hAnsi="David" w:cs="David" w:hint="cs"/>
          <w:color w:val="00B050"/>
          <w:rtl/>
        </w:rPr>
        <w:t xml:space="preserve"> </w:t>
      </w:r>
      <w:r w:rsidR="001039E3">
        <w:rPr>
          <w:rFonts w:ascii="David" w:hAnsi="David" w:cs="David"/>
          <w:rtl/>
        </w:rPr>
        <w:t>–</w:t>
      </w:r>
      <w:r w:rsidR="001039E3">
        <w:rPr>
          <w:rFonts w:ascii="David" w:hAnsi="David" w:cs="David" w:hint="cs"/>
          <w:rtl/>
        </w:rPr>
        <w:t xml:space="preserve"> </w:t>
      </w:r>
      <w:r w:rsidR="0046252E">
        <w:rPr>
          <w:rFonts w:ascii="David" w:hAnsi="David" w:cs="David" w:hint="cs"/>
          <w:rtl/>
        </w:rPr>
        <w:t>סינגר הינו</w:t>
      </w:r>
      <w:r w:rsidR="001039E3">
        <w:rPr>
          <w:rFonts w:ascii="David" w:hAnsi="David" w:cs="David" w:hint="cs"/>
          <w:rtl/>
        </w:rPr>
        <w:t xml:space="preserve"> חוקר פרוגרסיבי (פרוגרסיבי= פחות נותן משקל לחירות הבעלים בדיני קניין ויותר נותן משקל לחלוקה מחדש של העושר). הוא מדבר על מקרה מעניין </w:t>
      </w:r>
      <w:r w:rsidR="00020B73">
        <w:rPr>
          <w:rFonts w:ascii="David" w:hAnsi="David" w:cs="David" w:hint="cs"/>
          <w:rtl/>
        </w:rPr>
        <w:t>באוהיו</w:t>
      </w:r>
      <w:r w:rsidR="0046252E">
        <w:rPr>
          <w:rFonts w:ascii="David" w:hAnsi="David" w:cs="David" w:hint="cs"/>
          <w:rtl/>
        </w:rPr>
        <w:t>,</w:t>
      </w:r>
      <w:r w:rsidR="001039E3">
        <w:rPr>
          <w:rFonts w:ascii="David" w:hAnsi="David" w:cs="David" w:hint="cs"/>
          <w:rtl/>
        </w:rPr>
        <w:t xml:space="preserve"> שם יש מפעל פלדה, כל העיר עובדת במפעל זה, </w:t>
      </w:r>
      <w:r w:rsidR="00020B73">
        <w:rPr>
          <w:rFonts w:ascii="David" w:hAnsi="David" w:cs="David" w:hint="cs"/>
          <w:rtl/>
        </w:rPr>
        <w:t>ובאיזשה</w:t>
      </w:r>
      <w:r w:rsidR="00020B73">
        <w:rPr>
          <w:rFonts w:ascii="David" w:hAnsi="David" w:cs="David" w:hint="eastAsia"/>
          <w:rtl/>
        </w:rPr>
        <w:t>ו</w:t>
      </w:r>
      <w:r w:rsidR="001039E3">
        <w:rPr>
          <w:rFonts w:ascii="David" w:hAnsi="David" w:cs="David" w:hint="cs"/>
          <w:rtl/>
        </w:rPr>
        <w:t xml:space="preserve"> שלב מחליטה חברת הפלדה לסגור את המפעל. </w:t>
      </w:r>
      <w:r w:rsidR="001039E3" w:rsidRPr="0046252E">
        <w:rPr>
          <w:rFonts w:ascii="David" w:hAnsi="David" w:cs="David" w:hint="cs"/>
          <w:b/>
          <w:bCs/>
          <w:color w:val="00B050"/>
          <w:rtl/>
        </w:rPr>
        <w:t xml:space="preserve">ג'ו </w:t>
      </w:r>
      <w:r w:rsidR="001039E3">
        <w:rPr>
          <w:rFonts w:ascii="David" w:hAnsi="David" w:cs="David" w:hint="cs"/>
          <w:rtl/>
        </w:rPr>
        <w:t>אומר שצריך לתת לעובדים את ההזדמנות לרכוש את המפעל (להיות הבעלים שלו)</w:t>
      </w:r>
      <w:r w:rsidR="0046252E">
        <w:rPr>
          <w:rFonts w:ascii="David" w:hAnsi="David" w:cs="David" w:hint="cs"/>
          <w:rtl/>
        </w:rPr>
        <w:t xml:space="preserve">. זאת </w:t>
      </w:r>
      <w:r w:rsidR="001039E3">
        <w:rPr>
          <w:rFonts w:ascii="David" w:hAnsi="David" w:cs="David" w:hint="cs"/>
          <w:rtl/>
        </w:rPr>
        <w:t xml:space="preserve">כי הם עבדו במפעל במשך שנים, ביססו את כל חייהם על קיומו, ובמובנים מסוימים יש להם אינטרס הסתמכות על קיום המפעל הזה. </w:t>
      </w:r>
    </w:p>
    <w:p w14:paraId="4AC5351B" w14:textId="783F6E70" w:rsidR="00C97AE7" w:rsidRPr="007C2ECD" w:rsidRDefault="001039E3" w:rsidP="007C2ECD">
      <w:pPr>
        <w:jc w:val="both"/>
        <w:rPr>
          <w:rFonts w:ascii="David" w:hAnsi="David" w:cs="David"/>
        </w:rPr>
      </w:pPr>
      <w:r w:rsidRPr="007C2ECD">
        <w:rPr>
          <w:rFonts w:ascii="David" w:hAnsi="David" w:cs="David" w:hint="cs"/>
          <w:b/>
          <w:bCs/>
          <w:rtl/>
        </w:rPr>
        <w:t>בעצם הוא מציע דרך חדשה ליצירת זכויות קנייניות</w:t>
      </w:r>
      <w:r w:rsidRPr="007C2ECD">
        <w:rPr>
          <w:rFonts w:ascii="David" w:hAnsi="David" w:cs="David" w:hint="cs"/>
          <w:rtl/>
        </w:rPr>
        <w:t xml:space="preserve"> </w:t>
      </w:r>
      <w:r w:rsidRPr="007C2ECD">
        <w:rPr>
          <w:rFonts w:ascii="David" w:hAnsi="David" w:cs="David"/>
          <w:rtl/>
        </w:rPr>
        <w:t>–</w:t>
      </w:r>
      <w:r w:rsidRPr="007C2ECD">
        <w:rPr>
          <w:rFonts w:ascii="David" w:hAnsi="David" w:cs="David" w:hint="cs"/>
          <w:rtl/>
        </w:rPr>
        <w:t xml:space="preserve"> לא להסתכל על יצירת זכות קניינית רק כאשר מתבצעת מכירה, אלא במקרים מסוימים כשאדם מסתמך על קניין הוא צריך להפוך להיות הבעלים של</w:t>
      </w:r>
      <w:r w:rsidR="005568FC" w:rsidRPr="007C2ECD">
        <w:rPr>
          <w:rFonts w:ascii="David" w:hAnsi="David" w:cs="David" w:hint="cs"/>
          <w:rtl/>
        </w:rPr>
        <w:t xml:space="preserve">ו. </w:t>
      </w:r>
      <w:r w:rsidR="0046252E" w:rsidRPr="007C2ECD">
        <w:rPr>
          <w:rFonts w:ascii="David" w:hAnsi="David" w:cs="David" w:hint="cs"/>
          <w:rtl/>
        </w:rPr>
        <w:t>(</w:t>
      </w:r>
      <w:r w:rsidR="00020B73" w:rsidRPr="007C2ECD">
        <w:rPr>
          <w:rFonts w:ascii="David" w:hAnsi="David" w:cs="David" w:hint="cs"/>
          <w:rtl/>
        </w:rPr>
        <w:t>בהמשך ג'ו סינגר חזר בו מהטענה הזו</w:t>
      </w:r>
      <w:r w:rsidR="00901DC3" w:rsidRPr="007C2ECD">
        <w:rPr>
          <w:rFonts w:ascii="David" w:hAnsi="David" w:cs="David" w:hint="cs"/>
          <w:rtl/>
        </w:rPr>
        <w:t xml:space="preserve">, לא כי הוא כבר לא פרוגרסיבי, אלא כי יש בעיה מאוד גדולה באינטרס ההסתמכות, אינטרס זה הוא טענה מעגלית שלא ברור איך היא </w:t>
      </w:r>
      <w:r w:rsidR="00AC714A" w:rsidRPr="007C2ECD">
        <w:rPr>
          <w:rFonts w:ascii="David" w:hAnsi="David" w:cs="David" w:hint="cs"/>
          <w:rtl/>
        </w:rPr>
        <w:t>מצדיקה</w:t>
      </w:r>
      <w:r w:rsidR="00901DC3" w:rsidRPr="007C2ECD">
        <w:rPr>
          <w:rFonts w:ascii="David" w:hAnsi="David" w:cs="David" w:hint="cs"/>
          <w:rtl/>
        </w:rPr>
        <w:t xml:space="preserve"> משהו. היא מעגלית כי </w:t>
      </w:r>
      <w:r w:rsidR="00D6353D" w:rsidRPr="007C2ECD">
        <w:rPr>
          <w:rFonts w:ascii="David" w:hAnsi="David" w:cs="David" w:hint="cs"/>
          <w:rtl/>
        </w:rPr>
        <w:t xml:space="preserve">היא אם אין בסיס להסתמכות </w:t>
      </w:r>
      <w:r w:rsidR="005F0352" w:rsidRPr="007C2ECD">
        <w:rPr>
          <w:rFonts w:ascii="David" w:hAnsi="David" w:cs="David" w:hint="cs"/>
          <w:rtl/>
        </w:rPr>
        <w:t>אין הצדקה לאינטרס הזה. בשביל להסתמך צריך בסיס חוקי/ נורמטיבי ואם אין אז אי אפשר להסתמך</w:t>
      </w:r>
      <w:r w:rsidR="0046252E" w:rsidRPr="007C2ECD">
        <w:rPr>
          <w:rFonts w:ascii="David" w:hAnsi="David" w:cs="David" w:hint="cs"/>
          <w:rtl/>
        </w:rPr>
        <w:t>)</w:t>
      </w:r>
      <w:r w:rsidR="005F0352" w:rsidRPr="007C2ECD">
        <w:rPr>
          <w:rFonts w:ascii="David" w:hAnsi="David" w:cs="David" w:hint="cs"/>
          <w:rtl/>
        </w:rPr>
        <w:t xml:space="preserve">. </w:t>
      </w:r>
    </w:p>
    <w:p w14:paraId="36C7CF19" w14:textId="3278FAE7" w:rsidR="00DD097B" w:rsidRPr="0046252E" w:rsidRDefault="00DD097B" w:rsidP="00915242">
      <w:pPr>
        <w:jc w:val="both"/>
        <w:rPr>
          <w:rFonts w:ascii="David" w:hAnsi="David" w:cs="David"/>
          <w:u w:val="single"/>
          <w:rtl/>
        </w:rPr>
      </w:pPr>
      <w:r w:rsidRPr="0046252E">
        <w:rPr>
          <w:rFonts w:ascii="David" w:hAnsi="David" w:cs="David" w:hint="cs"/>
          <w:u w:val="single"/>
          <w:rtl/>
        </w:rPr>
        <w:t xml:space="preserve">האם כל זכאות שיש לנו, אפשר להמיר/ להעביר אותה למישהו אחר? </w:t>
      </w:r>
    </w:p>
    <w:p w14:paraId="59480595" w14:textId="4F841E7D" w:rsidR="009A10D6" w:rsidRDefault="003F2C36" w:rsidP="00915242">
      <w:pPr>
        <w:jc w:val="both"/>
        <w:rPr>
          <w:rFonts w:ascii="David" w:hAnsi="David" w:cs="David"/>
          <w:rtl/>
        </w:rPr>
      </w:pPr>
      <w:r>
        <w:rPr>
          <w:rFonts w:ascii="David" w:hAnsi="David" w:cs="David" w:hint="cs"/>
          <w:rtl/>
        </w:rPr>
        <w:t>האם אני יכולה לעשות בגוף שלי כרצוני?</w:t>
      </w:r>
      <w:r w:rsidR="0095580D">
        <w:rPr>
          <w:rFonts w:ascii="David" w:hAnsi="David" w:cs="David" w:hint="cs"/>
          <w:rtl/>
        </w:rPr>
        <w:t xml:space="preserve"> למשל לתת שירותי מין</w:t>
      </w:r>
      <w:r w:rsidR="003E7595">
        <w:rPr>
          <w:rFonts w:ascii="David" w:hAnsi="David" w:cs="David" w:hint="cs"/>
          <w:rtl/>
        </w:rPr>
        <w:t xml:space="preserve">/ סחר בבני אדם. לכאורה אותו אדם יכול להחליט אם הוא רוצה לעשות את זה או לא. </w:t>
      </w:r>
      <w:r w:rsidR="00A755AD">
        <w:rPr>
          <w:rFonts w:ascii="David" w:hAnsi="David" w:cs="David" w:hint="cs"/>
          <w:rtl/>
        </w:rPr>
        <w:t>יש פה יתרונות וחסרונות, למשל לגבי סחר באיברים:</w:t>
      </w:r>
    </w:p>
    <w:p w14:paraId="663E353A" w14:textId="71200767" w:rsidR="0095580D" w:rsidRDefault="00A755AD" w:rsidP="00915242">
      <w:pPr>
        <w:jc w:val="both"/>
        <w:rPr>
          <w:rFonts w:ascii="David" w:hAnsi="David" w:cs="David"/>
          <w:rtl/>
        </w:rPr>
      </w:pPr>
      <w:r w:rsidRPr="00A755AD">
        <w:rPr>
          <w:rFonts w:ascii="David" w:hAnsi="David" w:cs="David" w:hint="cs"/>
          <w:u w:val="single"/>
          <w:rtl/>
        </w:rPr>
        <w:t>יתרונות:</w:t>
      </w:r>
      <w:r w:rsidR="003F2C36">
        <w:rPr>
          <w:rFonts w:ascii="David" w:hAnsi="David" w:cs="David" w:hint="cs"/>
          <w:rtl/>
        </w:rPr>
        <w:t xml:space="preserve"> (1)</w:t>
      </w:r>
      <w:r>
        <w:rPr>
          <w:rFonts w:ascii="David" w:hAnsi="David" w:cs="David" w:hint="cs"/>
          <w:rtl/>
        </w:rPr>
        <w:t xml:space="preserve"> מלאי האיברים יגדל.</w:t>
      </w:r>
      <w:r w:rsidR="003F2C36">
        <w:rPr>
          <w:rFonts w:ascii="David" w:hAnsi="David" w:cs="David" w:hint="cs"/>
          <w:rtl/>
        </w:rPr>
        <w:t xml:space="preserve"> (2)</w:t>
      </w:r>
      <w:r>
        <w:rPr>
          <w:rFonts w:ascii="David" w:hAnsi="David" w:cs="David" w:hint="cs"/>
          <w:rtl/>
        </w:rPr>
        <w:t xml:space="preserve"> ימנע היווצרות שוק שחור. </w:t>
      </w:r>
      <w:r w:rsidR="009A10D6">
        <w:rPr>
          <w:rFonts w:ascii="David" w:hAnsi="David" w:cs="David"/>
          <w:rtl/>
        </w:rPr>
        <w:tab/>
      </w:r>
      <w:r w:rsidR="009A10D6">
        <w:rPr>
          <w:rFonts w:ascii="David" w:hAnsi="David" w:cs="David"/>
          <w:rtl/>
        </w:rPr>
        <w:br/>
      </w:r>
      <w:r>
        <w:rPr>
          <w:rFonts w:ascii="David" w:hAnsi="David" w:cs="David" w:hint="cs"/>
          <w:u w:val="single"/>
          <w:rtl/>
        </w:rPr>
        <w:t>חסרונות:</w:t>
      </w:r>
      <w:r>
        <w:rPr>
          <w:rFonts w:ascii="David" w:hAnsi="David" w:cs="David" w:hint="cs"/>
          <w:rtl/>
        </w:rPr>
        <w:t xml:space="preserve"> </w:t>
      </w:r>
      <w:r w:rsidR="003F2C36">
        <w:rPr>
          <w:rFonts w:ascii="David" w:hAnsi="David" w:cs="David" w:hint="cs"/>
          <w:rtl/>
        </w:rPr>
        <w:t>(1)</w:t>
      </w:r>
      <w:r>
        <w:rPr>
          <w:rFonts w:ascii="David" w:hAnsi="David" w:cs="David" w:hint="cs"/>
          <w:rtl/>
        </w:rPr>
        <w:t xml:space="preserve"> בעיה חלוקתית.</w:t>
      </w:r>
      <w:r w:rsidR="003F2C36">
        <w:rPr>
          <w:rFonts w:ascii="David" w:hAnsi="David" w:cs="David" w:hint="cs"/>
          <w:rtl/>
        </w:rPr>
        <w:t>(2)</w:t>
      </w:r>
      <w:r>
        <w:rPr>
          <w:rFonts w:ascii="David" w:hAnsi="David" w:cs="David" w:hint="cs"/>
          <w:rtl/>
        </w:rPr>
        <w:t xml:space="preserve"> מסחור של טובין אישיים. </w:t>
      </w:r>
      <w:r w:rsidR="003F2C36">
        <w:rPr>
          <w:rFonts w:ascii="David" w:hAnsi="David" w:cs="David" w:hint="cs"/>
          <w:rtl/>
        </w:rPr>
        <w:t>(3)</w:t>
      </w:r>
      <w:r>
        <w:rPr>
          <w:rFonts w:ascii="David" w:hAnsi="David" w:cs="David" w:hint="cs"/>
          <w:rtl/>
        </w:rPr>
        <w:t xml:space="preserve"> </w:t>
      </w:r>
      <w:proofErr w:type="spellStart"/>
      <w:r>
        <w:rPr>
          <w:rFonts w:ascii="David" w:hAnsi="David" w:cs="David" w:hint="cs"/>
          <w:rtl/>
        </w:rPr>
        <w:t>החצנות</w:t>
      </w:r>
      <w:proofErr w:type="spellEnd"/>
      <w:r>
        <w:rPr>
          <w:rFonts w:ascii="David" w:hAnsi="David" w:cs="David" w:hint="cs"/>
          <w:rtl/>
        </w:rPr>
        <w:t xml:space="preserve"> על צדדים שלישיים. </w:t>
      </w:r>
    </w:p>
    <w:p w14:paraId="37AAF60E" w14:textId="77777777" w:rsidR="004E1D01" w:rsidRDefault="003D0D64" w:rsidP="00915242">
      <w:pPr>
        <w:jc w:val="both"/>
        <w:rPr>
          <w:rFonts w:ascii="David" w:hAnsi="David" w:cs="David"/>
          <w:rtl/>
        </w:rPr>
      </w:pPr>
      <w:r w:rsidRPr="003F2C36">
        <w:rPr>
          <w:rFonts w:ascii="David" w:hAnsi="David" w:cs="David"/>
          <w:b/>
          <w:bCs/>
        </w:rPr>
        <w:t>Commodification</w:t>
      </w:r>
      <w:r>
        <w:rPr>
          <w:rFonts w:ascii="David" w:hAnsi="David" w:cs="David" w:hint="cs"/>
          <w:rtl/>
        </w:rPr>
        <w:t xml:space="preserve"> </w:t>
      </w:r>
      <w:r>
        <w:rPr>
          <w:rFonts w:ascii="David" w:hAnsi="David" w:cs="David"/>
          <w:rtl/>
        </w:rPr>
        <w:t>–</w:t>
      </w:r>
      <w:r>
        <w:rPr>
          <w:rFonts w:ascii="David" w:hAnsi="David" w:cs="David" w:hint="cs"/>
          <w:rtl/>
        </w:rPr>
        <w:t xml:space="preserve"> קו מודיפיקצי</w:t>
      </w:r>
      <w:r>
        <w:rPr>
          <w:rFonts w:ascii="David" w:hAnsi="David" w:cs="David" w:hint="eastAsia"/>
          <w:rtl/>
        </w:rPr>
        <w:t>ה</w:t>
      </w:r>
      <w:r>
        <w:rPr>
          <w:rFonts w:ascii="David" w:hAnsi="David" w:cs="David" w:hint="cs"/>
          <w:rtl/>
        </w:rPr>
        <w:t xml:space="preserve"> היא מסחור</w:t>
      </w:r>
      <w:r w:rsidR="00E96F87">
        <w:rPr>
          <w:rFonts w:ascii="David" w:hAnsi="David" w:cs="David" w:hint="cs"/>
          <w:rtl/>
        </w:rPr>
        <w:t>, להפוך דברים מסוימים שהם לא בעלי תג מחיר לכאלה. יש ל</w:t>
      </w:r>
      <w:r w:rsidR="00EB07F8">
        <w:rPr>
          <w:rFonts w:ascii="David" w:hAnsi="David" w:cs="David" w:hint="cs"/>
          <w:rtl/>
        </w:rPr>
        <w:t>קו מודיפיקציה</w:t>
      </w:r>
      <w:r w:rsidR="00E96F87">
        <w:rPr>
          <w:rFonts w:ascii="David" w:hAnsi="David" w:cs="David" w:hint="cs"/>
          <w:rtl/>
        </w:rPr>
        <w:t xml:space="preserve"> שתי</w:t>
      </w:r>
      <w:r w:rsidR="00765691">
        <w:rPr>
          <w:rFonts w:ascii="David" w:hAnsi="David" w:cs="David" w:hint="cs"/>
          <w:rtl/>
        </w:rPr>
        <w:t xml:space="preserve"> </w:t>
      </w:r>
      <w:r w:rsidR="00765691" w:rsidRPr="00232CE4">
        <w:rPr>
          <w:rFonts w:ascii="David" w:hAnsi="David" w:cs="David" w:hint="cs"/>
          <w:u w:val="single"/>
          <w:rtl/>
        </w:rPr>
        <w:t>אי</w:t>
      </w:r>
      <w:r w:rsidR="00E96F87" w:rsidRPr="00232CE4">
        <w:rPr>
          <w:rFonts w:ascii="David" w:hAnsi="David" w:cs="David" w:hint="cs"/>
          <w:u w:val="single"/>
          <w:rtl/>
        </w:rPr>
        <w:t xml:space="preserve"> הצדקות:</w:t>
      </w:r>
    </w:p>
    <w:p w14:paraId="36F2DBF0" w14:textId="7002F993" w:rsidR="003D0D64" w:rsidRDefault="00E96F87" w:rsidP="00915242">
      <w:pPr>
        <w:pStyle w:val="a7"/>
        <w:numPr>
          <w:ilvl w:val="0"/>
          <w:numId w:val="13"/>
        </w:numPr>
        <w:jc w:val="both"/>
        <w:rPr>
          <w:rFonts w:ascii="David" w:hAnsi="David" w:cs="David"/>
        </w:rPr>
      </w:pPr>
      <w:r w:rsidRPr="004E1D01">
        <w:rPr>
          <w:rFonts w:ascii="David" w:hAnsi="David" w:cs="David" w:hint="cs"/>
          <w:rtl/>
        </w:rPr>
        <w:t xml:space="preserve"> </w:t>
      </w:r>
      <w:proofErr w:type="gramStart"/>
      <w:r w:rsidR="00275807" w:rsidRPr="00232CE4">
        <w:rPr>
          <w:rFonts w:ascii="David" w:hAnsi="David" w:cs="David"/>
          <w:b/>
          <w:bCs/>
        </w:rPr>
        <w:t xml:space="preserve">Corruption </w:t>
      </w:r>
      <w:r w:rsidR="00275807" w:rsidRPr="00232CE4">
        <w:rPr>
          <w:rFonts w:ascii="David" w:hAnsi="David" w:cs="David" w:hint="cs"/>
          <w:b/>
          <w:bCs/>
          <w:rtl/>
        </w:rPr>
        <w:t xml:space="preserve"> (</w:t>
      </w:r>
      <w:proofErr w:type="gramEnd"/>
      <w:r w:rsidR="00275807" w:rsidRPr="00232CE4">
        <w:rPr>
          <w:rFonts w:ascii="David" w:hAnsi="David" w:cs="David" w:hint="cs"/>
          <w:b/>
          <w:bCs/>
          <w:rtl/>
        </w:rPr>
        <w:t>השחתה)</w:t>
      </w:r>
      <w:r w:rsidR="00275807" w:rsidRPr="004E1D01">
        <w:rPr>
          <w:rFonts w:ascii="David" w:hAnsi="David" w:cs="David" w:hint="cs"/>
          <w:rtl/>
        </w:rPr>
        <w:t xml:space="preserve"> </w:t>
      </w:r>
      <w:r w:rsidR="00275807" w:rsidRPr="004E1D01">
        <w:rPr>
          <w:rFonts w:ascii="David" w:hAnsi="David" w:cs="David"/>
          <w:rtl/>
        </w:rPr>
        <w:t>–</w:t>
      </w:r>
      <w:r w:rsidR="00275807" w:rsidRPr="004E1D01">
        <w:rPr>
          <w:rFonts w:ascii="David" w:hAnsi="David" w:cs="David" w:hint="cs"/>
          <w:rtl/>
        </w:rPr>
        <w:t xml:space="preserve"> </w:t>
      </w:r>
      <w:r w:rsidR="00627B9B" w:rsidRPr="004E1D01">
        <w:rPr>
          <w:rFonts w:ascii="David" w:hAnsi="David" w:cs="David" w:hint="cs"/>
          <w:rtl/>
        </w:rPr>
        <w:t>יש דברים מסוימים בחיים שלא נמצאים בספרה השוקית. אהבה בין בני זוג למשל, ואנו לא רוצים שזה יגיע לספרה השוקית. אנו רוצים לשמר את מערכת היחסים הזו מחוץ למערכת השוקית</w:t>
      </w:r>
      <w:r w:rsidR="00066705" w:rsidRPr="004E1D01">
        <w:rPr>
          <w:rFonts w:ascii="David" w:hAnsi="David" w:cs="David" w:hint="cs"/>
          <w:rtl/>
        </w:rPr>
        <w:t xml:space="preserve">. </w:t>
      </w:r>
      <w:r w:rsidR="008F360D" w:rsidRPr="003F2C36">
        <w:rPr>
          <w:rFonts w:ascii="David" w:hAnsi="David" w:cs="David" w:hint="cs"/>
          <w:b/>
          <w:bCs/>
          <w:color w:val="00B050"/>
          <w:rtl/>
        </w:rPr>
        <w:t>דן אריאלי</w:t>
      </w:r>
      <w:r w:rsidR="008F360D" w:rsidRPr="003F2C36">
        <w:rPr>
          <w:rFonts w:ascii="David" w:hAnsi="David" w:cs="David" w:hint="cs"/>
          <w:color w:val="00B050"/>
          <w:rtl/>
        </w:rPr>
        <w:t xml:space="preserve"> </w:t>
      </w:r>
      <w:r w:rsidR="008F360D" w:rsidRPr="004E1D01">
        <w:rPr>
          <w:rFonts w:ascii="David" w:hAnsi="David" w:cs="David" w:hint="cs"/>
          <w:rtl/>
        </w:rPr>
        <w:t xml:space="preserve">באחד </w:t>
      </w:r>
      <w:r w:rsidR="003F2C36">
        <w:rPr>
          <w:rFonts w:ascii="David" w:hAnsi="David" w:cs="David" w:hint="cs"/>
          <w:rtl/>
        </w:rPr>
        <w:t>מספריו,</w:t>
      </w:r>
      <w:r w:rsidR="008F360D" w:rsidRPr="004E1D01">
        <w:rPr>
          <w:rFonts w:ascii="David" w:hAnsi="David" w:cs="David" w:hint="cs"/>
          <w:rtl/>
        </w:rPr>
        <w:t xml:space="preserve"> מביא סיטואציה שבה אדם הולך לאכול אצל חמותו ובסוף הארוחה מביא לה 200 שקלים</w:t>
      </w:r>
      <w:r w:rsidR="00573286" w:rsidRPr="004E1D01">
        <w:rPr>
          <w:rFonts w:ascii="David" w:hAnsi="David" w:cs="David" w:hint="cs"/>
          <w:rtl/>
        </w:rPr>
        <w:t xml:space="preserve"> על הארוחה וגם טיפ. הסיטואציה הזאת נתפסת כמשהו לא הגיוני, כי מדובר בארוחה משפחתית</w:t>
      </w:r>
      <w:r w:rsidR="004E1D01" w:rsidRPr="004E1D01">
        <w:rPr>
          <w:rFonts w:ascii="David" w:hAnsi="David" w:cs="David" w:hint="cs"/>
          <w:rtl/>
        </w:rPr>
        <w:t xml:space="preserve">, חוויה בעלת ערך חברתי. קשה לנו לחשוב על מערכת יחסים משפחתית כעל מערכת יחסים שוקית. </w:t>
      </w:r>
    </w:p>
    <w:p w14:paraId="0A86B2F8" w14:textId="35405C42" w:rsidR="004E1D01" w:rsidRDefault="00C4033F" w:rsidP="00915242">
      <w:pPr>
        <w:pStyle w:val="a7"/>
        <w:numPr>
          <w:ilvl w:val="0"/>
          <w:numId w:val="13"/>
        </w:numPr>
        <w:jc w:val="both"/>
        <w:rPr>
          <w:rFonts w:ascii="David" w:hAnsi="David" w:cs="David"/>
        </w:rPr>
      </w:pPr>
      <w:r w:rsidRPr="00831A2E">
        <w:rPr>
          <w:rFonts w:ascii="David" w:hAnsi="David" w:cs="David"/>
          <w:b/>
          <w:bCs/>
        </w:rPr>
        <w:t>C</w:t>
      </w:r>
      <w:r w:rsidR="00C077F2" w:rsidRPr="00831A2E">
        <w:rPr>
          <w:rFonts w:ascii="David" w:hAnsi="David" w:cs="David"/>
          <w:b/>
          <w:bCs/>
        </w:rPr>
        <w:t>o</w:t>
      </w:r>
      <w:r w:rsidRPr="00831A2E">
        <w:rPr>
          <w:rFonts w:ascii="David" w:hAnsi="David" w:cs="David"/>
          <w:b/>
          <w:bCs/>
        </w:rPr>
        <w:t>ercion</w:t>
      </w:r>
      <w:r w:rsidRPr="00831A2E">
        <w:rPr>
          <w:rFonts w:ascii="David" w:hAnsi="David" w:cs="David" w:hint="cs"/>
          <w:b/>
          <w:bCs/>
          <w:rtl/>
        </w:rPr>
        <w:t xml:space="preserve"> (כפיה)</w:t>
      </w:r>
      <w:r>
        <w:rPr>
          <w:rFonts w:ascii="David" w:hAnsi="David" w:cs="David" w:hint="cs"/>
          <w:rtl/>
        </w:rPr>
        <w:t xml:space="preserve"> </w:t>
      </w:r>
      <w:r>
        <w:rPr>
          <w:rFonts w:ascii="David" w:hAnsi="David" w:cs="David"/>
          <w:rtl/>
        </w:rPr>
        <w:t>–</w:t>
      </w:r>
      <w:r>
        <w:rPr>
          <w:rFonts w:ascii="David" w:hAnsi="David" w:cs="David" w:hint="cs"/>
          <w:rtl/>
        </w:rPr>
        <w:t xml:space="preserve"> ככל שאנחנו נאפשר לתת תג מחיר, ונפתח את השוק ליותר משאבים, אנחנו מרחיבים את הפערים בחברה וגורמים לאנשים למכור את </w:t>
      </w:r>
      <w:r w:rsidR="00AB6347">
        <w:rPr>
          <w:rFonts w:ascii="David" w:hAnsi="David" w:cs="David" w:hint="cs"/>
          <w:rtl/>
        </w:rPr>
        <w:t xml:space="preserve">האיברים/ הילדים שלהם בגלל מצבם הסוציו אקונומי. </w:t>
      </w:r>
    </w:p>
    <w:p w14:paraId="0120227A" w14:textId="77777777" w:rsidR="00415EB9" w:rsidRDefault="00415EB9" w:rsidP="00915242">
      <w:pPr>
        <w:pStyle w:val="a7"/>
        <w:ind w:left="360"/>
        <w:jc w:val="both"/>
        <w:rPr>
          <w:rFonts w:ascii="David" w:hAnsi="David" w:cs="David"/>
        </w:rPr>
      </w:pPr>
    </w:p>
    <w:p w14:paraId="7016837D" w14:textId="2C779A90" w:rsidR="00AB6347" w:rsidRDefault="00415EB9" w:rsidP="00915242">
      <w:pPr>
        <w:pStyle w:val="a7"/>
        <w:numPr>
          <w:ilvl w:val="0"/>
          <w:numId w:val="12"/>
        </w:numPr>
        <w:jc w:val="both"/>
        <w:rPr>
          <w:rFonts w:ascii="David" w:hAnsi="David" w:cs="David"/>
        </w:rPr>
      </w:pPr>
      <w:r w:rsidRPr="00415EB9">
        <w:rPr>
          <w:rFonts w:ascii="David" w:hAnsi="David" w:cs="David" w:hint="cs"/>
          <w:b/>
          <w:bCs/>
          <w:color w:val="FF0000"/>
          <w:rtl/>
        </w:rPr>
        <w:t xml:space="preserve">המרצה מדגיש </w:t>
      </w:r>
      <w:r>
        <w:rPr>
          <w:rFonts w:ascii="David" w:hAnsi="David" w:cs="David"/>
          <w:b/>
          <w:bCs/>
          <w:rtl/>
        </w:rPr>
        <w:t>–</w:t>
      </w:r>
      <w:r>
        <w:rPr>
          <w:rFonts w:ascii="David" w:hAnsi="David" w:cs="David" w:hint="cs"/>
          <w:b/>
          <w:bCs/>
          <w:rtl/>
        </w:rPr>
        <w:t xml:space="preserve"> </w:t>
      </w:r>
      <w:r w:rsidR="00AB6347">
        <w:rPr>
          <w:rFonts w:ascii="David" w:hAnsi="David" w:cs="David" w:hint="cs"/>
          <w:rtl/>
        </w:rPr>
        <w:t xml:space="preserve">צריך לתת את הדעת על </w:t>
      </w:r>
      <w:r w:rsidR="00831A2E">
        <w:rPr>
          <w:rFonts w:ascii="David" w:hAnsi="David" w:cs="David" w:hint="cs"/>
          <w:rtl/>
        </w:rPr>
        <w:t>ההתייפייפו</w:t>
      </w:r>
      <w:r w:rsidR="00831A2E">
        <w:rPr>
          <w:rFonts w:ascii="David" w:hAnsi="David" w:cs="David" w:hint="eastAsia"/>
          <w:rtl/>
        </w:rPr>
        <w:t>ת</w:t>
      </w:r>
      <w:r w:rsidR="00AB6347">
        <w:rPr>
          <w:rFonts w:ascii="David" w:hAnsi="David" w:cs="David" w:hint="cs"/>
          <w:rtl/>
        </w:rPr>
        <w:t xml:space="preserve"> המערבית הזו </w:t>
      </w:r>
      <w:r w:rsidR="00AB6347">
        <w:rPr>
          <w:rFonts w:ascii="David" w:hAnsi="David" w:cs="David"/>
          <w:rtl/>
        </w:rPr>
        <w:t>–</w:t>
      </w:r>
      <w:r w:rsidR="00AB6347">
        <w:rPr>
          <w:rFonts w:ascii="David" w:hAnsi="David" w:cs="David" w:hint="cs"/>
          <w:rtl/>
        </w:rPr>
        <w:t xml:space="preserve"> התנשאות על מציאות קשה של הרבה אנשים בעולם. יש אנשים שאם לא נאפשר להם למכור את הילד החמישי שלהם, אז ארבעת הקודמים </w:t>
      </w:r>
      <w:r w:rsidR="0027327D">
        <w:rPr>
          <w:rFonts w:ascii="David" w:hAnsi="David" w:cs="David" w:hint="cs"/>
          <w:rtl/>
        </w:rPr>
        <w:t xml:space="preserve">ירעבו. </w:t>
      </w:r>
      <w:r w:rsidR="00831A2E">
        <w:rPr>
          <w:rFonts w:ascii="David" w:hAnsi="David" w:cs="David" w:hint="cs"/>
          <w:rtl/>
        </w:rPr>
        <w:t xml:space="preserve">צריך למצוא פתרונות </w:t>
      </w:r>
      <w:r w:rsidR="00831A2E">
        <w:rPr>
          <w:rFonts w:ascii="David" w:hAnsi="David" w:cs="David"/>
          <w:rtl/>
        </w:rPr>
        <w:t>–</w:t>
      </w:r>
      <w:r w:rsidR="00831A2E">
        <w:rPr>
          <w:rFonts w:ascii="David" w:hAnsi="David" w:cs="David" w:hint="cs"/>
          <w:rtl/>
        </w:rPr>
        <w:t xml:space="preserve"> המדינה צריכה לקחת אחריות ולדאוג לאותן משפחות ולא להסיר אחריות ולמנוע מהן למכור. </w:t>
      </w:r>
    </w:p>
    <w:p w14:paraId="4AA9CD57" w14:textId="63594825" w:rsidR="00831A2E" w:rsidRDefault="00831A2E" w:rsidP="00915242">
      <w:pPr>
        <w:jc w:val="both"/>
        <w:rPr>
          <w:rFonts w:ascii="David" w:hAnsi="David" w:cs="David"/>
          <w:rtl/>
        </w:rPr>
      </w:pPr>
      <w:r>
        <w:rPr>
          <w:rFonts w:ascii="David" w:hAnsi="David" w:cs="David" w:hint="cs"/>
          <w:u w:val="single"/>
          <w:rtl/>
        </w:rPr>
        <w:t>לסיכום 2 אי ההצדקות:</w:t>
      </w:r>
      <w:r>
        <w:rPr>
          <w:rFonts w:ascii="David" w:hAnsi="David" w:cs="David" w:hint="cs"/>
          <w:rtl/>
        </w:rPr>
        <w:t xml:space="preserve"> לא נכון לאפשר הסחרה מלאה של הכל. יש עדיין דברים שצריך לחשוב היטב לפני שמצמידים אליהם תג מחיר. כי להצמדה של תג מחיר </w:t>
      </w:r>
      <w:r w:rsidR="00500509">
        <w:rPr>
          <w:rFonts w:ascii="David" w:hAnsi="David" w:cs="David" w:hint="cs"/>
          <w:rtl/>
        </w:rPr>
        <w:t xml:space="preserve">למשאבים מחוץ לשוק יש עלויות חברתיות וכלכליות מאוד משמעותיות. </w:t>
      </w:r>
    </w:p>
    <w:p w14:paraId="3D5BA401" w14:textId="59766476" w:rsidR="00496F3E" w:rsidRPr="00496F3E" w:rsidRDefault="00FC35D8" w:rsidP="00915242">
      <w:pPr>
        <w:jc w:val="both"/>
        <w:rPr>
          <w:rFonts w:ascii="David" w:hAnsi="David" w:cs="David"/>
          <w:b/>
          <w:bCs/>
          <w:rtl/>
        </w:rPr>
      </w:pPr>
      <w:r w:rsidRPr="00E5322E">
        <w:rPr>
          <w:rFonts w:ascii="David" w:hAnsi="David" w:cs="David" w:hint="cs"/>
          <w:b/>
          <w:bCs/>
          <w:highlight w:val="lightGray"/>
          <w:u w:val="single"/>
          <w:rtl/>
        </w:rPr>
        <w:t>סיכום ביניים</w:t>
      </w:r>
    </w:p>
    <w:p w14:paraId="36398341" w14:textId="77777777" w:rsidR="007C2ECD" w:rsidRDefault="00FC35D8" w:rsidP="007C2ECD">
      <w:pPr>
        <w:pStyle w:val="a7"/>
        <w:numPr>
          <w:ilvl w:val="0"/>
          <w:numId w:val="94"/>
        </w:numPr>
        <w:jc w:val="both"/>
        <w:rPr>
          <w:rFonts w:ascii="David" w:hAnsi="David" w:cs="David"/>
        </w:rPr>
      </w:pPr>
      <w:r w:rsidRPr="00DD4B3A">
        <w:rPr>
          <w:rFonts w:ascii="David" w:hAnsi="David" w:cs="David" w:hint="cs"/>
          <w:rtl/>
        </w:rPr>
        <w:t>זכות קניין היא הכרעה חברתית, הנשענת על איזון בין ערכים שונים</w:t>
      </w:r>
      <w:r w:rsidR="002F2E20" w:rsidRPr="00DD4B3A">
        <w:rPr>
          <w:rFonts w:ascii="David" w:hAnsi="David" w:cs="David" w:hint="cs"/>
          <w:rtl/>
        </w:rPr>
        <w:t xml:space="preserve">: חירות, עבודה, אישיות, רווחה מצרפית וקהילה. </w:t>
      </w:r>
    </w:p>
    <w:p w14:paraId="3CDC6D54" w14:textId="77777777" w:rsidR="007C2ECD" w:rsidRDefault="002F2E20" w:rsidP="007C2ECD">
      <w:pPr>
        <w:pStyle w:val="a7"/>
        <w:numPr>
          <w:ilvl w:val="0"/>
          <w:numId w:val="94"/>
        </w:numPr>
        <w:jc w:val="both"/>
        <w:rPr>
          <w:rFonts w:ascii="David" w:hAnsi="David" w:cs="David"/>
        </w:rPr>
      </w:pPr>
      <w:r w:rsidRPr="007C2ECD">
        <w:rPr>
          <w:rFonts w:ascii="David" w:hAnsi="David" w:cs="David" w:hint="cs"/>
          <w:rtl/>
        </w:rPr>
        <w:t>כאשר המחוקק</w:t>
      </w:r>
      <w:r w:rsidR="00496F3E" w:rsidRPr="007C2ECD">
        <w:rPr>
          <w:rFonts w:ascii="David" w:hAnsi="David" w:cs="David" w:hint="cs"/>
          <w:rtl/>
        </w:rPr>
        <w:t xml:space="preserve"> </w:t>
      </w:r>
      <w:r w:rsidRPr="007C2ECD">
        <w:rPr>
          <w:rFonts w:ascii="David" w:hAnsi="David" w:cs="David" w:hint="cs"/>
          <w:rtl/>
        </w:rPr>
        <w:t xml:space="preserve">מכונן מוסד קנייני חדש </w:t>
      </w:r>
      <w:r w:rsidRPr="007C2ECD">
        <w:rPr>
          <w:rFonts w:ascii="David" w:hAnsi="David" w:cs="David"/>
          <w:rtl/>
        </w:rPr>
        <w:t>–</w:t>
      </w:r>
      <w:r w:rsidRPr="007C2ECD">
        <w:rPr>
          <w:rFonts w:ascii="David" w:hAnsi="David" w:cs="David" w:hint="cs"/>
          <w:rtl/>
        </w:rPr>
        <w:t xml:space="preserve"> הוא עורך איזון בין ערכי הקניין השונים. </w:t>
      </w:r>
    </w:p>
    <w:p w14:paraId="7C88D22B" w14:textId="77777777" w:rsidR="007C2ECD" w:rsidRDefault="002F2E20" w:rsidP="007C2ECD">
      <w:pPr>
        <w:pStyle w:val="a7"/>
        <w:numPr>
          <w:ilvl w:val="0"/>
          <w:numId w:val="94"/>
        </w:numPr>
        <w:jc w:val="both"/>
        <w:rPr>
          <w:rFonts w:ascii="David" w:hAnsi="David" w:cs="David"/>
        </w:rPr>
      </w:pPr>
      <w:r w:rsidRPr="007C2ECD">
        <w:rPr>
          <w:rFonts w:ascii="David" w:hAnsi="David" w:cs="David" w:hint="cs"/>
          <w:rtl/>
        </w:rPr>
        <w:t xml:space="preserve">אין משמעות אחידה לזכות הקניין, החוק הוא תולדה של איזון ערכי. אי אפשר לדבר על </w:t>
      </w:r>
      <w:r w:rsidR="006225FC" w:rsidRPr="007C2ECD">
        <w:rPr>
          <w:rFonts w:ascii="David" w:hAnsi="David" w:cs="David" w:hint="cs"/>
          <w:rtl/>
        </w:rPr>
        <w:t>"</w:t>
      </w:r>
      <w:r w:rsidRPr="007C2ECD">
        <w:rPr>
          <w:rFonts w:ascii="David" w:hAnsi="David" w:cs="David" w:hint="cs"/>
          <w:rtl/>
        </w:rPr>
        <w:t>יש לי זכות קניינית</w:t>
      </w:r>
      <w:r w:rsidR="006225FC" w:rsidRPr="007C2ECD">
        <w:rPr>
          <w:rFonts w:ascii="David" w:hAnsi="David" w:cs="David" w:hint="cs"/>
          <w:rtl/>
        </w:rPr>
        <w:t>"</w:t>
      </w:r>
      <w:r w:rsidRPr="007C2ECD">
        <w:rPr>
          <w:rFonts w:ascii="David" w:hAnsi="David" w:cs="David" w:hint="cs"/>
          <w:rtl/>
        </w:rPr>
        <w:t xml:space="preserve"> ו</w:t>
      </w:r>
      <w:r w:rsidR="006225FC" w:rsidRPr="007C2ECD">
        <w:rPr>
          <w:rFonts w:ascii="David" w:hAnsi="David" w:cs="David" w:hint="cs"/>
          <w:rtl/>
        </w:rPr>
        <w:t>ש</w:t>
      </w:r>
      <w:r w:rsidRPr="007C2ECD">
        <w:rPr>
          <w:rFonts w:ascii="David" w:hAnsi="David" w:cs="David" w:hint="cs"/>
          <w:rtl/>
        </w:rPr>
        <w:t xml:space="preserve">זה </w:t>
      </w:r>
      <w:r w:rsidR="006225FC" w:rsidRPr="007C2ECD">
        <w:rPr>
          <w:rFonts w:ascii="David" w:hAnsi="David" w:cs="David" w:hint="cs"/>
          <w:rtl/>
        </w:rPr>
        <w:t xml:space="preserve">יהיה </w:t>
      </w:r>
      <w:r w:rsidRPr="007C2ECD">
        <w:rPr>
          <w:rFonts w:ascii="David" w:hAnsi="David" w:cs="David" w:hint="cs"/>
          <w:rtl/>
        </w:rPr>
        <w:t xml:space="preserve">ברור מה זה אומר </w:t>
      </w:r>
      <w:r w:rsidRPr="007C2ECD">
        <w:rPr>
          <w:rFonts w:ascii="David" w:hAnsi="David" w:cs="David"/>
          <w:rtl/>
        </w:rPr>
        <w:t>–</w:t>
      </w:r>
      <w:r w:rsidRPr="007C2ECD">
        <w:rPr>
          <w:rFonts w:ascii="David" w:hAnsi="David" w:cs="David" w:hint="cs"/>
          <w:rtl/>
        </w:rPr>
        <w:t xml:space="preserve"> בכל מוסד אותה זכות מקבלת משמעות שונה. </w:t>
      </w:r>
    </w:p>
    <w:p w14:paraId="7331A601" w14:textId="2855BEE3" w:rsidR="00FC35D8" w:rsidRPr="007C2ECD" w:rsidRDefault="002F2E20" w:rsidP="007C2ECD">
      <w:pPr>
        <w:pStyle w:val="a7"/>
        <w:numPr>
          <w:ilvl w:val="0"/>
          <w:numId w:val="94"/>
        </w:numPr>
        <w:jc w:val="both"/>
        <w:rPr>
          <w:rFonts w:ascii="David" w:hAnsi="David" w:cs="David"/>
        </w:rPr>
      </w:pPr>
      <w:r w:rsidRPr="007C2ECD">
        <w:rPr>
          <w:rFonts w:ascii="David" w:hAnsi="David" w:cs="David" w:hint="cs"/>
          <w:rtl/>
        </w:rPr>
        <w:t xml:space="preserve">מי שצריך לקבוע את האיזונים הוא המחוקק, אם כי לעיתים מגיעים למצב בו ביהמ"ש עושה זאת בגלל שהמחוקק לא. </w:t>
      </w:r>
    </w:p>
    <w:p w14:paraId="3F522CED" w14:textId="2DA35322" w:rsidR="009A10D6" w:rsidRDefault="009001B3" w:rsidP="007C2ECD">
      <w:pPr>
        <w:jc w:val="center"/>
        <w:rPr>
          <w:rFonts w:ascii="David" w:hAnsi="David" w:cs="David"/>
          <w:b/>
          <w:bCs/>
          <w:u w:val="single"/>
          <w:rtl/>
        </w:rPr>
      </w:pPr>
      <w:r w:rsidRPr="00E5322E">
        <w:rPr>
          <w:rFonts w:ascii="David" w:hAnsi="David" w:cs="David" w:hint="cs"/>
          <w:b/>
          <w:bCs/>
          <w:highlight w:val="yellow"/>
          <w:u w:val="single"/>
          <w:rtl/>
        </w:rPr>
        <w:t>מתחם הבעלות</w:t>
      </w:r>
    </w:p>
    <w:p w14:paraId="54F38E9C" w14:textId="77777777" w:rsidR="006A72E5" w:rsidRDefault="009001B3" w:rsidP="00915242">
      <w:pPr>
        <w:jc w:val="both"/>
        <w:rPr>
          <w:rFonts w:ascii="David" w:hAnsi="David" w:cs="David"/>
          <w:rtl/>
        </w:rPr>
      </w:pPr>
      <w:r w:rsidRPr="006A72E5">
        <w:rPr>
          <w:rFonts w:ascii="David" w:hAnsi="David" w:cs="David" w:hint="cs"/>
          <w:u w:val="single"/>
          <w:rtl/>
        </w:rPr>
        <w:t>מתחם הבעלות</w:t>
      </w:r>
      <w:r>
        <w:rPr>
          <w:rFonts w:ascii="David" w:hAnsi="David" w:cs="David" w:hint="cs"/>
          <w:rtl/>
        </w:rPr>
        <w:t xml:space="preserve"> </w:t>
      </w:r>
      <w:r>
        <w:rPr>
          <w:rFonts w:ascii="David" w:hAnsi="David" w:cs="David"/>
          <w:rtl/>
        </w:rPr>
        <w:t>–</w:t>
      </w:r>
      <w:r>
        <w:rPr>
          <w:rFonts w:ascii="David" w:hAnsi="David" w:cs="David" w:hint="cs"/>
          <w:rtl/>
        </w:rPr>
        <w:t xml:space="preserve"> מה למעשה אומרת זכות הבעלות במקרקעין. </w:t>
      </w:r>
    </w:p>
    <w:p w14:paraId="1C2EDB0C" w14:textId="77777777" w:rsidR="008E782D" w:rsidRDefault="009001B3" w:rsidP="00915242">
      <w:pPr>
        <w:jc w:val="both"/>
        <w:rPr>
          <w:rFonts w:ascii="David" w:hAnsi="David" w:cs="David"/>
          <w:rtl/>
        </w:rPr>
      </w:pPr>
      <w:r w:rsidRPr="003B7716">
        <w:rPr>
          <w:rFonts w:ascii="David" w:hAnsi="David" w:cs="David" w:hint="cs"/>
          <w:b/>
          <w:bCs/>
          <w:color w:val="FF33CC"/>
          <w:rtl/>
        </w:rPr>
        <w:t>ס' 13</w:t>
      </w:r>
      <w:r>
        <w:rPr>
          <w:rFonts w:ascii="David" w:hAnsi="David" w:cs="David" w:hint="cs"/>
          <w:rtl/>
        </w:rPr>
        <w:t xml:space="preserve"> לחוק המקרקעין קובע </w:t>
      </w:r>
      <w:r w:rsidR="006E1BF8">
        <w:rPr>
          <w:rFonts w:ascii="David" w:hAnsi="David" w:cs="David" w:hint="cs"/>
          <w:rtl/>
        </w:rPr>
        <w:t xml:space="preserve">שעסקה במקרקעין כוללת את הקרקע עצמה + מה שמופיע </w:t>
      </w:r>
      <w:r w:rsidR="006E1BF8" w:rsidRPr="006A72E5">
        <w:rPr>
          <w:rFonts w:ascii="David" w:hAnsi="David" w:cs="David" w:hint="cs"/>
          <w:b/>
          <w:bCs/>
          <w:color w:val="FF33CC"/>
          <w:rtl/>
        </w:rPr>
        <w:t>בס' 11,12</w:t>
      </w:r>
      <w:r w:rsidR="00580E73">
        <w:rPr>
          <w:rFonts w:ascii="David" w:hAnsi="David" w:cs="David" w:hint="cs"/>
          <w:rtl/>
        </w:rPr>
        <w:t xml:space="preserve">. </w:t>
      </w:r>
      <w:r w:rsidR="008E782D">
        <w:rPr>
          <w:rFonts w:ascii="David" w:hAnsi="David" w:cs="David" w:hint="cs"/>
          <w:rtl/>
        </w:rPr>
        <w:t xml:space="preserve">לפי סעיפים אלו </w:t>
      </w:r>
      <w:r w:rsidR="00580E73">
        <w:rPr>
          <w:rFonts w:ascii="David" w:hAnsi="David" w:cs="David" w:hint="cs"/>
          <w:rtl/>
        </w:rPr>
        <w:t xml:space="preserve">אין תוקף לעסקה בחלק מסוגי המקרקעין, כל מה שאמרנו יכול להשתנות. </w:t>
      </w:r>
    </w:p>
    <w:p w14:paraId="6DB9112C" w14:textId="0E40BE02" w:rsidR="009001B3" w:rsidRDefault="00580E73" w:rsidP="00915242">
      <w:pPr>
        <w:jc w:val="both"/>
        <w:rPr>
          <w:rFonts w:ascii="David" w:hAnsi="David" w:cs="David"/>
          <w:rtl/>
        </w:rPr>
      </w:pPr>
      <w:r w:rsidRPr="008E782D">
        <w:rPr>
          <w:rFonts w:ascii="David" w:hAnsi="David" w:cs="David" w:hint="cs"/>
          <w:u w:val="single"/>
          <w:rtl/>
        </w:rPr>
        <w:t>יש 3 שאלות כדי להבין את הס':</w:t>
      </w:r>
      <w:r>
        <w:rPr>
          <w:rFonts w:ascii="David" w:hAnsi="David" w:cs="David" w:hint="cs"/>
          <w:rtl/>
        </w:rPr>
        <w:t xml:space="preserve"> </w:t>
      </w:r>
      <w:r w:rsidR="008E782D">
        <w:rPr>
          <w:rFonts w:ascii="David" w:hAnsi="David" w:cs="David" w:hint="cs"/>
          <w:rtl/>
        </w:rPr>
        <w:t>(1)</w:t>
      </w:r>
      <w:r>
        <w:rPr>
          <w:rFonts w:ascii="David" w:hAnsi="David" w:cs="David" w:hint="cs"/>
          <w:rtl/>
        </w:rPr>
        <w:t xml:space="preserve"> למה אין תוקף לעסקה בחלק מסוים במקרקעין? </w:t>
      </w:r>
      <w:r w:rsidR="008E782D">
        <w:rPr>
          <w:rFonts w:ascii="David" w:hAnsi="David" w:cs="David" w:hint="cs"/>
          <w:rtl/>
        </w:rPr>
        <w:t>(2)</w:t>
      </w:r>
      <w:r>
        <w:rPr>
          <w:rFonts w:ascii="David" w:hAnsi="David" w:cs="David" w:hint="cs"/>
          <w:rtl/>
        </w:rPr>
        <w:t xml:space="preserve"> מהם החריגים שצופן החוק? </w:t>
      </w:r>
      <w:r w:rsidR="008E782D">
        <w:rPr>
          <w:rFonts w:ascii="David" w:hAnsi="David" w:cs="David" w:hint="cs"/>
          <w:rtl/>
        </w:rPr>
        <w:t>(3)</w:t>
      </w:r>
      <w:r>
        <w:rPr>
          <w:rFonts w:ascii="David" w:hAnsi="David" w:cs="David" w:hint="cs"/>
          <w:rtl/>
        </w:rPr>
        <w:t xml:space="preserve"> מה מוסיפים ס' 11,12</w:t>
      </w:r>
      <w:r w:rsidR="008E782D">
        <w:rPr>
          <w:rFonts w:ascii="David" w:hAnsi="David" w:cs="David" w:hint="cs"/>
          <w:rtl/>
        </w:rPr>
        <w:t>?</w:t>
      </w:r>
    </w:p>
    <w:p w14:paraId="08BAF5F5" w14:textId="5E03B7AF" w:rsidR="00580E73" w:rsidRDefault="002C168A" w:rsidP="00915242">
      <w:pPr>
        <w:jc w:val="both"/>
        <w:rPr>
          <w:rFonts w:ascii="David" w:hAnsi="David" w:cs="David"/>
          <w:u w:val="single"/>
          <w:rtl/>
        </w:rPr>
      </w:pPr>
      <w:r>
        <w:rPr>
          <w:rFonts w:ascii="David" w:hAnsi="David" w:cs="David" w:hint="cs"/>
          <w:u w:val="single"/>
          <w:rtl/>
        </w:rPr>
        <w:t>נתחיל בהקדמה על המקרקעין בישראל:</w:t>
      </w:r>
    </w:p>
    <w:p w14:paraId="371666BF" w14:textId="6EB841B7" w:rsidR="00580E73" w:rsidRDefault="00580E73" w:rsidP="00915242">
      <w:pPr>
        <w:jc w:val="both"/>
        <w:rPr>
          <w:rFonts w:ascii="David" w:hAnsi="David" w:cs="David"/>
          <w:rtl/>
        </w:rPr>
      </w:pPr>
      <w:r>
        <w:rPr>
          <w:rFonts w:ascii="David" w:hAnsi="David" w:cs="David" w:hint="cs"/>
          <w:rtl/>
        </w:rPr>
        <w:t>המקרקעין בישראל בנויים מלשכת רישום. כל חלקת מקרקעין מקבלת מספר זיהוי ש</w:t>
      </w:r>
      <w:r w:rsidR="004676D6">
        <w:rPr>
          <w:rFonts w:ascii="David" w:hAnsi="David" w:cs="David" w:hint="cs"/>
          <w:rtl/>
        </w:rPr>
        <w:t>מורכב משלושה רכיבים: גוש/ חלקה/ תת חלקה. חלוקת המקרקעין בישראל מחולקים לגוש וחלקה</w:t>
      </w:r>
      <w:r w:rsidR="00F711E7">
        <w:rPr>
          <w:rFonts w:ascii="David" w:hAnsi="David" w:cs="David" w:hint="cs"/>
          <w:rtl/>
        </w:rPr>
        <w:t xml:space="preserve">, גוש הוא חטיבת קרקע גדולה שמורכבת מהרבה חלקות. הגוש לא סימטרי, כלומר </w:t>
      </w:r>
      <w:r w:rsidR="002C168A">
        <w:rPr>
          <w:rFonts w:ascii="David" w:hAnsi="David" w:cs="David" w:hint="cs"/>
          <w:rtl/>
        </w:rPr>
        <w:t xml:space="preserve">לא כל הגושים שווי גדלים </w:t>
      </w:r>
      <w:r w:rsidR="002C168A">
        <w:rPr>
          <w:rFonts w:ascii="David" w:hAnsi="David" w:cs="David"/>
          <w:rtl/>
        </w:rPr>
        <w:t>–</w:t>
      </w:r>
      <w:r w:rsidR="00F711E7">
        <w:rPr>
          <w:rFonts w:ascii="David" w:hAnsi="David" w:cs="David" w:hint="cs"/>
          <w:rtl/>
        </w:rPr>
        <w:t xml:space="preserve"> אין </w:t>
      </w:r>
      <w:r w:rsidR="002C168A">
        <w:rPr>
          <w:rFonts w:ascii="David" w:hAnsi="David" w:cs="David" w:hint="cs"/>
          <w:rtl/>
        </w:rPr>
        <w:t>להם</w:t>
      </w:r>
      <w:r w:rsidR="00F711E7">
        <w:rPr>
          <w:rFonts w:ascii="David" w:hAnsi="David" w:cs="David" w:hint="cs"/>
          <w:rtl/>
        </w:rPr>
        <w:t xml:space="preserve"> אמת שטח מסוימת. בתוך הגוש יש חלקות</w:t>
      </w:r>
      <w:r w:rsidR="00C31FB8">
        <w:rPr>
          <w:rFonts w:ascii="David" w:hAnsi="David" w:cs="David" w:hint="cs"/>
          <w:rtl/>
        </w:rPr>
        <w:t>, שהן</w:t>
      </w:r>
      <w:r w:rsidR="004120E2">
        <w:rPr>
          <w:rFonts w:ascii="David" w:hAnsi="David" w:cs="David" w:hint="cs"/>
          <w:rtl/>
        </w:rPr>
        <w:t xml:space="preserve"> יחיד</w:t>
      </w:r>
      <w:r w:rsidR="00C31FB8">
        <w:rPr>
          <w:rFonts w:ascii="David" w:hAnsi="David" w:cs="David" w:hint="cs"/>
          <w:rtl/>
        </w:rPr>
        <w:t>ו</w:t>
      </w:r>
      <w:r w:rsidR="004120E2">
        <w:rPr>
          <w:rFonts w:ascii="David" w:hAnsi="David" w:cs="David" w:hint="cs"/>
          <w:rtl/>
        </w:rPr>
        <w:t>ת הקרקע הבסיסי</w:t>
      </w:r>
      <w:r w:rsidR="00C31FB8">
        <w:rPr>
          <w:rFonts w:ascii="David" w:hAnsi="David" w:cs="David" w:hint="cs"/>
          <w:rtl/>
        </w:rPr>
        <w:t>ו</w:t>
      </w:r>
      <w:r w:rsidR="004120E2">
        <w:rPr>
          <w:rFonts w:ascii="David" w:hAnsi="David" w:cs="David" w:hint="cs"/>
          <w:rtl/>
        </w:rPr>
        <w:t>ת ביותר במדינת ישרא</w:t>
      </w:r>
      <w:r w:rsidR="00C31FB8">
        <w:rPr>
          <w:rFonts w:ascii="David" w:hAnsi="David" w:cs="David" w:hint="cs"/>
          <w:rtl/>
        </w:rPr>
        <w:t>ל.</w:t>
      </w:r>
      <w:r w:rsidR="004120E2">
        <w:rPr>
          <w:rFonts w:ascii="David" w:hAnsi="David" w:cs="David" w:hint="cs"/>
          <w:rtl/>
        </w:rPr>
        <w:t xml:space="preserve"> </w:t>
      </w:r>
      <w:r w:rsidR="00252742">
        <w:rPr>
          <w:rFonts w:ascii="David" w:hAnsi="David" w:cs="David" w:hint="cs"/>
          <w:rtl/>
        </w:rPr>
        <w:t xml:space="preserve">תת חלקה יש </w:t>
      </w:r>
      <w:r w:rsidR="008F6B5C">
        <w:rPr>
          <w:rFonts w:ascii="David" w:hAnsi="David" w:cs="David" w:hint="cs"/>
          <w:rtl/>
        </w:rPr>
        <w:t>בבניינים</w:t>
      </w:r>
      <w:r w:rsidR="00C31FB8">
        <w:rPr>
          <w:rFonts w:ascii="David" w:hAnsi="David" w:cs="David" w:hint="cs"/>
          <w:rtl/>
        </w:rPr>
        <w:t>, היא אינה</w:t>
      </w:r>
      <w:r w:rsidR="008F6B5C">
        <w:rPr>
          <w:rFonts w:ascii="David" w:hAnsi="David" w:cs="David" w:hint="cs"/>
          <w:rtl/>
        </w:rPr>
        <w:t xml:space="preserve"> </w:t>
      </w:r>
      <w:r w:rsidR="00021A14">
        <w:rPr>
          <w:rFonts w:ascii="David" w:hAnsi="David" w:cs="David" w:hint="cs"/>
          <w:rtl/>
        </w:rPr>
        <w:t xml:space="preserve">מסומנת על התסריט, היא רק עניין רישומי. </w:t>
      </w:r>
    </w:p>
    <w:p w14:paraId="6CC024C1" w14:textId="77777777" w:rsidR="00C31FB8" w:rsidRDefault="00A70D1A" w:rsidP="00915242">
      <w:pPr>
        <w:jc w:val="both"/>
        <w:rPr>
          <w:rFonts w:ascii="David" w:hAnsi="David" w:cs="David"/>
          <w:rtl/>
        </w:rPr>
      </w:pPr>
      <w:r>
        <w:rPr>
          <w:rFonts w:ascii="David" w:hAnsi="David" w:cs="David" w:hint="cs"/>
          <w:rtl/>
        </w:rPr>
        <w:t xml:space="preserve">כשאנו אומרים </w:t>
      </w:r>
      <w:r w:rsidRPr="00C31FB8">
        <w:rPr>
          <w:rFonts w:ascii="David" w:hAnsi="David" w:cs="David" w:hint="cs"/>
          <w:b/>
          <w:bCs/>
          <w:color w:val="FF33CC"/>
          <w:rtl/>
        </w:rPr>
        <w:t>בס' 13</w:t>
      </w:r>
      <w:r w:rsidRPr="00C31FB8">
        <w:rPr>
          <w:rFonts w:ascii="David" w:hAnsi="David" w:cs="David" w:hint="cs"/>
          <w:color w:val="FF33CC"/>
          <w:rtl/>
        </w:rPr>
        <w:t xml:space="preserve"> </w:t>
      </w:r>
      <w:r>
        <w:rPr>
          <w:rFonts w:ascii="David" w:hAnsi="David" w:cs="David" w:hint="cs"/>
          <w:rtl/>
        </w:rPr>
        <w:t xml:space="preserve">שאין תוקף לחלק בעסקה ממקרקעין מה הכוונה? </w:t>
      </w:r>
      <w:r w:rsidR="001B65DE">
        <w:rPr>
          <w:rFonts w:ascii="David" w:hAnsi="David" w:cs="David" w:hint="cs"/>
          <w:rtl/>
        </w:rPr>
        <w:t xml:space="preserve">כשעושים עסקה במקרקעין, אי אפשר למכור חלקים מחלקה, אלא את החלקה במלואה/ לא למכור. </w:t>
      </w:r>
      <w:r w:rsidR="00D44313">
        <w:rPr>
          <w:rFonts w:ascii="David" w:hAnsi="David" w:cs="David" w:hint="cs"/>
          <w:rtl/>
        </w:rPr>
        <w:t xml:space="preserve">במילים אחרות </w:t>
      </w:r>
      <w:r w:rsidR="00D44313">
        <w:rPr>
          <w:rFonts w:ascii="David" w:hAnsi="David" w:cs="David"/>
          <w:rtl/>
        </w:rPr>
        <w:t>–</w:t>
      </w:r>
      <w:r w:rsidR="00D44313">
        <w:rPr>
          <w:rFonts w:ascii="David" w:hAnsi="David" w:cs="David" w:hint="cs"/>
          <w:rtl/>
        </w:rPr>
        <w:t xml:space="preserve"> </w:t>
      </w:r>
      <w:r w:rsidR="00DA4B4B">
        <w:rPr>
          <w:rFonts w:ascii="David" w:hAnsi="David" w:cs="David" w:hint="cs"/>
          <w:rtl/>
        </w:rPr>
        <w:t xml:space="preserve">בעלי המקרקעין לא יכולים לפצל בעצמם את המקרקעין. </w:t>
      </w:r>
    </w:p>
    <w:p w14:paraId="6C580B10" w14:textId="5B4B5C59" w:rsidR="000F5011" w:rsidRDefault="00C31FB8" w:rsidP="00915242">
      <w:pPr>
        <w:jc w:val="both"/>
        <w:rPr>
          <w:rFonts w:ascii="David" w:hAnsi="David" w:cs="David"/>
          <w:rtl/>
        </w:rPr>
      </w:pPr>
      <w:r>
        <w:rPr>
          <w:rFonts w:ascii="David" w:hAnsi="David" w:cs="David" w:hint="cs"/>
          <w:rtl/>
        </w:rPr>
        <w:t xml:space="preserve">אם כן, </w:t>
      </w:r>
      <w:r w:rsidR="000F5011">
        <w:rPr>
          <w:rFonts w:ascii="David" w:hAnsi="David" w:cs="David" w:hint="cs"/>
          <w:rtl/>
        </w:rPr>
        <w:t xml:space="preserve">מה יעשו בעלי חלקה שרוצים כסף נזיל ולא רוצים למכור את כל החלקה, </w:t>
      </w:r>
      <w:r w:rsidR="000F5011" w:rsidRPr="00C31FB8">
        <w:rPr>
          <w:rFonts w:ascii="David" w:hAnsi="David" w:cs="David" w:hint="cs"/>
          <w:u w:val="single"/>
          <w:rtl/>
        </w:rPr>
        <w:t>אלא רק חלק ממנה?</w:t>
      </w:r>
    </w:p>
    <w:p w14:paraId="4C5DE69D" w14:textId="4A61AD5D" w:rsidR="003B3001" w:rsidRDefault="00724E97" w:rsidP="00915242">
      <w:pPr>
        <w:jc w:val="both"/>
        <w:rPr>
          <w:rFonts w:ascii="David" w:hAnsi="David" w:cs="David"/>
          <w:rtl/>
        </w:rPr>
      </w:pPr>
      <w:r>
        <w:rPr>
          <w:rFonts w:ascii="David" w:hAnsi="David" w:cs="David" w:hint="cs"/>
          <w:rtl/>
        </w:rPr>
        <w:t xml:space="preserve">הדרך היחידה להרוויח כסף נזיל בזמן שאי אפשר למכור </w:t>
      </w:r>
      <w:r w:rsidR="00C31FB8">
        <w:rPr>
          <w:rFonts w:ascii="David" w:hAnsi="David" w:cs="David" w:hint="cs"/>
          <w:rtl/>
        </w:rPr>
        <w:t>חלק</w:t>
      </w:r>
      <w:r>
        <w:rPr>
          <w:rFonts w:ascii="David" w:hAnsi="David" w:cs="David" w:hint="cs"/>
          <w:rtl/>
        </w:rPr>
        <w:t xml:space="preserve"> מהחלקה היא להכניס שותף לבעלות במקרקעין. </w:t>
      </w:r>
      <w:r w:rsidR="000F4526">
        <w:rPr>
          <w:rFonts w:ascii="David" w:hAnsi="David" w:cs="David" w:hint="cs"/>
          <w:rtl/>
        </w:rPr>
        <w:t>כלומר אותו אדם ישלם לי כסף והוא יקבל אחוזים מהבעלות במקרקעין.</w:t>
      </w:r>
      <w:r w:rsidR="000F4526" w:rsidRPr="003C62D7">
        <w:rPr>
          <w:rFonts w:ascii="David" w:hAnsi="David" w:cs="David" w:hint="cs"/>
          <w:b/>
          <w:bCs/>
          <w:color w:val="FF0000"/>
          <w:rtl/>
        </w:rPr>
        <w:t xml:space="preserve"> זה לא אומר שיש לו חצי מהחלקה, זה אומר שהוא בעלים במשותף איתי </w:t>
      </w:r>
      <w:r w:rsidR="00C12320" w:rsidRPr="003C62D7">
        <w:rPr>
          <w:rFonts w:ascii="David" w:hAnsi="David" w:cs="David" w:hint="cs"/>
          <w:b/>
          <w:bCs/>
          <w:color w:val="FF0000"/>
          <w:rtl/>
        </w:rPr>
        <w:t>ב</w:t>
      </w:r>
      <w:r w:rsidR="00B165CC" w:rsidRPr="003C62D7">
        <w:rPr>
          <w:rFonts w:ascii="David" w:hAnsi="David" w:cs="David" w:hint="cs"/>
          <w:b/>
          <w:bCs/>
          <w:color w:val="FF0000"/>
          <w:rtl/>
        </w:rPr>
        <w:t>50%</w:t>
      </w:r>
      <w:r w:rsidR="00C12320" w:rsidRPr="003C62D7">
        <w:rPr>
          <w:rFonts w:ascii="David" w:hAnsi="David" w:cs="David" w:hint="cs"/>
          <w:b/>
          <w:bCs/>
          <w:color w:val="FF0000"/>
          <w:rtl/>
        </w:rPr>
        <w:t xml:space="preserve"> </w:t>
      </w:r>
      <w:r w:rsidR="00B165CC" w:rsidRPr="003C62D7">
        <w:rPr>
          <w:rFonts w:ascii="David" w:hAnsi="David" w:cs="David" w:hint="cs"/>
          <w:b/>
          <w:bCs/>
          <w:color w:val="FF0000"/>
          <w:rtl/>
        </w:rPr>
        <w:t>מ</w:t>
      </w:r>
      <w:r w:rsidR="00C12320" w:rsidRPr="003C62D7">
        <w:rPr>
          <w:rFonts w:ascii="David" w:hAnsi="David" w:cs="David" w:hint="cs"/>
          <w:b/>
          <w:bCs/>
          <w:color w:val="FF0000"/>
          <w:rtl/>
        </w:rPr>
        <w:t xml:space="preserve">החלקה. </w:t>
      </w:r>
    </w:p>
    <w:p w14:paraId="5DD024D1" w14:textId="46EF2FF7" w:rsidR="003B3001" w:rsidRPr="00B34396" w:rsidRDefault="003B3001" w:rsidP="00915242">
      <w:pPr>
        <w:pStyle w:val="a7"/>
        <w:numPr>
          <w:ilvl w:val="0"/>
          <w:numId w:val="17"/>
        </w:numPr>
        <w:jc w:val="both"/>
        <w:rPr>
          <w:rFonts w:ascii="David" w:hAnsi="David" w:cs="David"/>
          <w:b/>
          <w:bCs/>
          <w:rtl/>
        </w:rPr>
      </w:pPr>
      <w:r w:rsidRPr="00B34396">
        <w:rPr>
          <w:rFonts w:ascii="David" w:hAnsi="David" w:cs="David" w:hint="cs"/>
          <w:b/>
          <w:bCs/>
          <w:rtl/>
        </w:rPr>
        <w:t>למה אין תוקף לעסקה במכירת חלקים מחלקות?</w:t>
      </w:r>
    </w:p>
    <w:p w14:paraId="6C5B9114" w14:textId="14BC3B5C" w:rsidR="008905E9" w:rsidRPr="00462EB9" w:rsidRDefault="003B3001" w:rsidP="00915242">
      <w:pPr>
        <w:pStyle w:val="a7"/>
        <w:numPr>
          <w:ilvl w:val="0"/>
          <w:numId w:val="12"/>
        </w:numPr>
        <w:jc w:val="both"/>
        <w:rPr>
          <w:rFonts w:ascii="David" w:hAnsi="David" w:cs="David"/>
          <w:rtl/>
        </w:rPr>
      </w:pPr>
      <w:r w:rsidRPr="00C00629">
        <w:rPr>
          <w:rFonts w:ascii="David" w:hAnsi="David" w:cs="David" w:hint="cs"/>
          <w:rtl/>
        </w:rPr>
        <w:t>הסיבה העיקרית היא חשש מפני פיצול יתר</w:t>
      </w:r>
      <w:r w:rsidR="00B85351" w:rsidRPr="00C00629">
        <w:rPr>
          <w:rFonts w:ascii="David" w:hAnsi="David" w:cs="David" w:hint="cs"/>
          <w:rtl/>
        </w:rPr>
        <w:t xml:space="preserve"> וחשש מפני אי הגשמת היעדים המיטביים המתוכננים של מוסדות התכנון</w:t>
      </w:r>
      <w:r w:rsidRPr="00C00629">
        <w:rPr>
          <w:rFonts w:ascii="David" w:hAnsi="David" w:cs="David" w:hint="cs"/>
          <w:rtl/>
        </w:rPr>
        <w:t xml:space="preserve">. </w:t>
      </w:r>
      <w:r w:rsidR="000D27C3" w:rsidRPr="00C00629">
        <w:rPr>
          <w:rFonts w:ascii="David" w:hAnsi="David" w:cs="David" w:hint="cs"/>
          <w:rtl/>
        </w:rPr>
        <w:t xml:space="preserve">הגושים לא זהים בגודלם וגם חלקות לא זהות בגודלן, באותו גוש יכולות להיות חלקות בגודל שונה וכמובן שגם בין גושים יכולים להיות חלקות בגדלים שונים. מי שקובע את חלוקת הקרקע הם מוסדות התכנון. </w:t>
      </w:r>
      <w:r w:rsidR="000D27C3" w:rsidRPr="00C00629">
        <w:rPr>
          <w:rFonts w:ascii="David" w:hAnsi="David" w:cs="David" w:hint="cs"/>
          <w:b/>
          <w:bCs/>
          <w:color w:val="FF0000"/>
          <w:rtl/>
        </w:rPr>
        <w:t>הרעיון הוא לאפשר תכנון מיטבי למרחב הספציפי שמדובר בו</w:t>
      </w:r>
      <w:r w:rsidR="000D27C3" w:rsidRPr="00C00629">
        <w:rPr>
          <w:rFonts w:ascii="David" w:hAnsi="David" w:cs="David" w:hint="cs"/>
          <w:rtl/>
        </w:rPr>
        <w:t xml:space="preserve">. </w:t>
      </w:r>
      <w:r w:rsidR="00DF1360" w:rsidRPr="00C00629">
        <w:rPr>
          <w:rFonts w:ascii="David" w:hAnsi="David" w:cs="David" w:hint="cs"/>
          <w:u w:val="single"/>
          <w:rtl/>
        </w:rPr>
        <w:t>למשל:</w:t>
      </w:r>
      <w:r w:rsidR="00DF1360" w:rsidRPr="00C00629">
        <w:rPr>
          <w:rFonts w:ascii="David" w:hAnsi="David" w:cs="David" w:hint="cs"/>
          <w:rtl/>
        </w:rPr>
        <w:t xml:space="preserve"> יש הבדל בין חלקה בעיר לחלקה בכפר חקלאי. </w:t>
      </w:r>
      <w:r w:rsidR="0085421D" w:rsidRPr="00462EB9">
        <w:rPr>
          <w:rFonts w:ascii="David" w:hAnsi="David" w:cs="David" w:hint="cs"/>
          <w:rtl/>
        </w:rPr>
        <w:t xml:space="preserve">אם ניתן לבעל מקרקעין אפשרות לחלק את החלקה באופן עצמי, אחרי כל עבודת התכנון שנעשתה, מה שקורה זה שזה מסכן את היכולת לממש את התכנון. </w:t>
      </w:r>
      <w:r w:rsidR="00462EB9">
        <w:rPr>
          <w:rFonts w:ascii="David" w:hAnsi="David" w:cs="David" w:hint="cs"/>
          <w:rtl/>
        </w:rPr>
        <w:t xml:space="preserve"> במצב בעייתי בו היה ניתן לפצל את החלקה באופן עצמאי </w:t>
      </w:r>
      <w:r w:rsidR="00462EB9">
        <w:rPr>
          <w:rFonts w:ascii="David" w:hAnsi="David" w:cs="David"/>
          <w:rtl/>
        </w:rPr>
        <w:t>–</w:t>
      </w:r>
      <w:r w:rsidR="00462EB9">
        <w:rPr>
          <w:rFonts w:ascii="David" w:hAnsi="David" w:cs="David" w:hint="cs"/>
          <w:rtl/>
        </w:rPr>
        <w:t xml:space="preserve"> </w:t>
      </w:r>
      <w:r w:rsidR="008905E9" w:rsidRPr="00462EB9">
        <w:rPr>
          <w:rFonts w:ascii="David" w:hAnsi="David" w:cs="David" w:hint="cs"/>
          <w:rtl/>
        </w:rPr>
        <w:t xml:space="preserve">אי אפשר להתעסק בחיפוש המון בעלים כל הזמן כדי לאחד חטיבות קרקע. </w:t>
      </w:r>
    </w:p>
    <w:p w14:paraId="4912F113" w14:textId="1C363585" w:rsidR="00CA2451" w:rsidRDefault="00CA2451" w:rsidP="00915242">
      <w:pPr>
        <w:pStyle w:val="a7"/>
        <w:numPr>
          <w:ilvl w:val="0"/>
          <w:numId w:val="12"/>
        </w:numPr>
        <w:jc w:val="both"/>
        <w:rPr>
          <w:rFonts w:ascii="David" w:hAnsi="David" w:cs="David"/>
        </w:rPr>
      </w:pPr>
      <w:r w:rsidRPr="00C00629">
        <w:rPr>
          <w:rFonts w:ascii="David" w:hAnsi="David" w:cs="David" w:hint="cs"/>
          <w:rtl/>
        </w:rPr>
        <w:t xml:space="preserve">גם כשמדובר על שותפים במקרקעין (בחלקה) שרוצים להתפצל, היינו יכולים לבוא ולהגיד שאפשר לעשות חלוקה בעין, אבל החוק אומר </w:t>
      </w:r>
      <w:r w:rsidR="00C00629" w:rsidRPr="00CF0B3D">
        <w:rPr>
          <w:rFonts w:ascii="David" w:hAnsi="David" w:cs="David" w:hint="cs"/>
          <w:b/>
          <w:bCs/>
          <w:color w:val="FF33CC"/>
          <w:rtl/>
        </w:rPr>
        <w:t>בס' 38(א)</w:t>
      </w:r>
      <w:r w:rsidR="00C00629" w:rsidRPr="00CF0B3D">
        <w:rPr>
          <w:rFonts w:ascii="David" w:hAnsi="David" w:cs="David" w:hint="cs"/>
          <w:color w:val="FF33CC"/>
          <w:rtl/>
        </w:rPr>
        <w:t xml:space="preserve"> </w:t>
      </w:r>
      <w:r w:rsidR="00C00629" w:rsidRPr="00C00629">
        <w:rPr>
          <w:rFonts w:ascii="David" w:hAnsi="David" w:cs="David" w:hint="cs"/>
          <w:rtl/>
        </w:rPr>
        <w:t xml:space="preserve">שהסכם של פירוק </w:t>
      </w:r>
      <w:r w:rsidR="006763F9">
        <w:rPr>
          <w:rFonts w:ascii="David" w:hAnsi="David" w:cs="David" w:hint="cs"/>
          <w:rtl/>
        </w:rPr>
        <w:t>שיתוף</w:t>
      </w:r>
      <w:r w:rsidR="00C00629" w:rsidRPr="00C00629">
        <w:rPr>
          <w:rFonts w:ascii="David" w:hAnsi="David" w:cs="David" w:hint="cs"/>
          <w:rtl/>
        </w:rPr>
        <w:t xml:space="preserve"> שכולל תניה של פירוק בעין הוא לא אפשרי</w:t>
      </w:r>
      <w:r w:rsidR="006763F9">
        <w:rPr>
          <w:rFonts w:ascii="David" w:hAnsi="David" w:cs="David" w:hint="cs"/>
          <w:rtl/>
        </w:rPr>
        <w:t>,</w:t>
      </w:r>
      <w:r w:rsidR="00C00629" w:rsidRPr="00C00629">
        <w:rPr>
          <w:rFonts w:ascii="David" w:hAnsi="David" w:cs="David" w:hint="cs"/>
          <w:rtl/>
        </w:rPr>
        <w:t xml:space="preserve"> אלא אם קיבל אישור שהוא תואם את הוראות חוק התכנון והבניה. </w:t>
      </w:r>
    </w:p>
    <w:p w14:paraId="67180FB2" w14:textId="0CA2C8A5" w:rsidR="00C00629" w:rsidRDefault="00B53725" w:rsidP="00915242">
      <w:pPr>
        <w:jc w:val="both"/>
        <w:rPr>
          <w:rFonts w:ascii="David" w:hAnsi="David" w:cs="David"/>
          <w:rtl/>
        </w:rPr>
      </w:pPr>
      <w:r>
        <w:rPr>
          <w:rFonts w:ascii="David" w:hAnsi="David" w:cs="David" w:hint="cs"/>
          <w:u w:val="single"/>
          <w:rtl/>
        </w:rPr>
        <w:t>מה עושים אם כן רוצים לפצל את החלקה?</w:t>
      </w:r>
    </w:p>
    <w:p w14:paraId="5BF814AB" w14:textId="6D4414E5" w:rsidR="00B53725" w:rsidRDefault="00B53725" w:rsidP="00915242">
      <w:pPr>
        <w:jc w:val="both"/>
        <w:rPr>
          <w:rFonts w:ascii="David" w:hAnsi="David" w:cs="David"/>
          <w:rtl/>
        </w:rPr>
      </w:pPr>
      <w:r>
        <w:rPr>
          <w:rFonts w:ascii="David" w:hAnsi="David" w:cs="David" w:hint="cs"/>
          <w:rtl/>
        </w:rPr>
        <w:t xml:space="preserve">מגישים בקשה </w:t>
      </w:r>
      <w:proofErr w:type="spellStart"/>
      <w:r>
        <w:rPr>
          <w:rFonts w:ascii="David" w:hAnsi="David" w:cs="David" w:hint="cs"/>
          <w:rtl/>
        </w:rPr>
        <w:t>לרפרצלציה</w:t>
      </w:r>
      <w:proofErr w:type="spellEnd"/>
      <w:r>
        <w:rPr>
          <w:rFonts w:ascii="David" w:hAnsi="David" w:cs="David" w:hint="cs"/>
          <w:rtl/>
        </w:rPr>
        <w:t xml:space="preserve"> למוסדות התכנון. כשיש אישור מהם אין בעיה לחלק את החלקות, אך כשאין אישור </w:t>
      </w:r>
      <w:r w:rsidR="000F5B4F">
        <w:rPr>
          <w:rFonts w:ascii="David" w:hAnsi="David" w:cs="David" w:hint="cs"/>
          <w:rtl/>
        </w:rPr>
        <w:t>זה לא ניתן.</w:t>
      </w:r>
    </w:p>
    <w:p w14:paraId="109AD063" w14:textId="0806FA9D" w:rsidR="00253C20" w:rsidRDefault="000F5B4F" w:rsidP="00915242">
      <w:pPr>
        <w:jc w:val="both"/>
        <w:rPr>
          <w:rFonts w:ascii="David" w:hAnsi="David" w:cs="David"/>
          <w:rtl/>
        </w:rPr>
      </w:pPr>
      <w:r>
        <w:rPr>
          <w:rFonts w:ascii="David" w:hAnsi="David" w:cs="David" w:hint="cs"/>
          <w:b/>
          <w:bCs/>
          <w:rtl/>
        </w:rPr>
        <w:t xml:space="preserve">שאלה: </w:t>
      </w:r>
      <w:r>
        <w:rPr>
          <w:rFonts w:ascii="David" w:hAnsi="David" w:cs="David" w:hint="cs"/>
          <w:rtl/>
        </w:rPr>
        <w:t>אם השוק חופשי</w:t>
      </w:r>
      <w:r w:rsidR="007B17BF">
        <w:rPr>
          <w:rFonts w:ascii="David" w:hAnsi="David" w:cs="David" w:hint="cs"/>
          <w:rtl/>
        </w:rPr>
        <w:t>,</w:t>
      </w:r>
      <w:r w:rsidR="00507752">
        <w:rPr>
          <w:rFonts w:ascii="David" w:hAnsi="David" w:cs="David" w:hint="cs"/>
          <w:rtl/>
        </w:rPr>
        <w:t xml:space="preserve"> ונניח שרוצים להקים מגדל בחלקה מסוימת שפוצלה </w:t>
      </w:r>
      <w:r w:rsidR="00800E98">
        <w:rPr>
          <w:rFonts w:ascii="David" w:hAnsi="David" w:cs="David" w:hint="cs"/>
          <w:rtl/>
        </w:rPr>
        <w:t>ל20</w:t>
      </w:r>
      <w:r w:rsidR="00507752">
        <w:rPr>
          <w:rFonts w:ascii="David" w:hAnsi="David" w:cs="David" w:hint="cs"/>
          <w:rtl/>
        </w:rPr>
        <w:t xml:space="preserve"> </w:t>
      </w:r>
      <w:r w:rsidR="00253C20">
        <w:rPr>
          <w:rFonts w:ascii="David" w:hAnsi="David" w:cs="David" w:hint="cs"/>
          <w:rtl/>
        </w:rPr>
        <w:t>בעלים שונים,</w:t>
      </w:r>
      <w:r w:rsidR="007B17BF">
        <w:rPr>
          <w:rFonts w:ascii="David" w:hAnsi="David" w:cs="David" w:hint="cs"/>
          <w:rtl/>
        </w:rPr>
        <w:t xml:space="preserve"> אז </w:t>
      </w:r>
      <w:r w:rsidR="00253C20">
        <w:rPr>
          <w:rFonts w:ascii="David" w:hAnsi="David" w:cs="David" w:hint="cs"/>
          <w:rtl/>
        </w:rPr>
        <w:t>ההנחה היא שבגלל שבתכנון צריך להקים מגדל הוא לבסוף יוקם, אז מה החשש?</w:t>
      </w:r>
    </w:p>
    <w:p w14:paraId="67E2982A" w14:textId="4CA3AB9F" w:rsidR="000F5B4F" w:rsidRDefault="007B17BF" w:rsidP="00915242">
      <w:pPr>
        <w:jc w:val="both"/>
        <w:rPr>
          <w:rFonts w:ascii="David" w:hAnsi="David" w:cs="David"/>
          <w:rtl/>
        </w:rPr>
      </w:pPr>
      <w:r>
        <w:rPr>
          <w:rFonts w:ascii="David" w:hAnsi="David" w:cs="David" w:hint="cs"/>
          <w:b/>
          <w:bCs/>
          <w:rtl/>
        </w:rPr>
        <w:t>תשובה:</w:t>
      </w:r>
      <w:r>
        <w:rPr>
          <w:rFonts w:ascii="David" w:hAnsi="David" w:cs="David" w:hint="cs"/>
          <w:rtl/>
        </w:rPr>
        <w:t xml:space="preserve"> יש כשלי שוק (</w:t>
      </w:r>
      <w:r w:rsidRPr="00B34396">
        <w:rPr>
          <w:rFonts w:ascii="David" w:hAnsi="David" w:cs="David" w:hint="cs"/>
          <w:b/>
          <w:bCs/>
          <w:rtl/>
        </w:rPr>
        <w:t>בעיית הפעולה המשותפת</w:t>
      </w:r>
      <w:r w:rsidR="00800E98">
        <w:rPr>
          <w:rFonts w:ascii="David" w:hAnsi="David" w:cs="David" w:hint="cs"/>
          <w:rtl/>
        </w:rPr>
        <w:t>= קשה להתמודד עם הרבה אנשים</w:t>
      </w:r>
      <w:r>
        <w:rPr>
          <w:rFonts w:ascii="David" w:hAnsi="David" w:cs="David" w:hint="cs"/>
          <w:rtl/>
        </w:rPr>
        <w:t xml:space="preserve">), </w:t>
      </w:r>
      <w:r w:rsidR="00712D56">
        <w:rPr>
          <w:rFonts w:ascii="David" w:hAnsi="David" w:cs="David" w:hint="cs"/>
          <w:rtl/>
        </w:rPr>
        <w:t xml:space="preserve">וגם שנאת סיכון ציבורית. כשמדובר במשאבים ציבוריים אנו לא נמצאים במקום של אדישות, אלא במקום של שנאת סיכון, עדיף ללכת על בטוח ולא לשער שהשוק יעבוד כמו שצריך. </w:t>
      </w:r>
    </w:p>
    <w:p w14:paraId="3DFBD79E" w14:textId="59A2FF21" w:rsidR="007D7613" w:rsidRPr="00B34396" w:rsidRDefault="007D7613" w:rsidP="00915242">
      <w:pPr>
        <w:pStyle w:val="a7"/>
        <w:numPr>
          <w:ilvl w:val="0"/>
          <w:numId w:val="17"/>
        </w:numPr>
        <w:jc w:val="both"/>
        <w:rPr>
          <w:rFonts w:ascii="David" w:hAnsi="David" w:cs="David"/>
          <w:b/>
          <w:bCs/>
          <w:rtl/>
        </w:rPr>
      </w:pPr>
      <w:r w:rsidRPr="00B34396">
        <w:rPr>
          <w:rFonts w:ascii="David" w:hAnsi="David" w:cs="David" w:hint="cs"/>
          <w:b/>
          <w:bCs/>
          <w:rtl/>
        </w:rPr>
        <w:t>מהם החריגים שצופן החוק?</w:t>
      </w:r>
    </w:p>
    <w:p w14:paraId="58898F01" w14:textId="32CF3C52" w:rsidR="00A66C16" w:rsidRDefault="00CB77B4" w:rsidP="00915242">
      <w:pPr>
        <w:jc w:val="both"/>
        <w:rPr>
          <w:rFonts w:ascii="David" w:hAnsi="David" w:cs="David"/>
          <w:rtl/>
        </w:rPr>
      </w:pPr>
      <w:r>
        <w:rPr>
          <w:rFonts w:ascii="David" w:hAnsi="David" w:cs="David" w:hint="cs"/>
          <w:rtl/>
        </w:rPr>
        <w:t xml:space="preserve">כלומר, </w:t>
      </w:r>
      <w:r w:rsidR="00322F18">
        <w:rPr>
          <w:rFonts w:ascii="David" w:hAnsi="David" w:cs="David" w:hint="cs"/>
          <w:rtl/>
        </w:rPr>
        <w:t>באיזה מקרים אפשר יהיה לעשות עסקאות בחלקים מחלקה</w:t>
      </w:r>
      <w:r w:rsidR="00652FC5">
        <w:rPr>
          <w:rFonts w:ascii="David" w:hAnsi="David" w:cs="David" w:hint="cs"/>
          <w:rtl/>
        </w:rPr>
        <w:t xml:space="preserve">? </w:t>
      </w:r>
    </w:p>
    <w:p w14:paraId="7D88621C" w14:textId="17CFF803" w:rsidR="007D7613" w:rsidRDefault="00A66C16" w:rsidP="00915242">
      <w:pPr>
        <w:pStyle w:val="a7"/>
        <w:numPr>
          <w:ilvl w:val="0"/>
          <w:numId w:val="12"/>
        </w:numPr>
        <w:jc w:val="both"/>
        <w:rPr>
          <w:rFonts w:ascii="David" w:hAnsi="David" w:cs="David"/>
        </w:rPr>
      </w:pPr>
      <w:r w:rsidRPr="00A66C16">
        <w:rPr>
          <w:rFonts w:ascii="David" w:hAnsi="David" w:cs="David" w:hint="cs"/>
          <w:b/>
          <w:bCs/>
          <w:rtl/>
        </w:rPr>
        <w:t xml:space="preserve">בעלות </w:t>
      </w:r>
      <w:r w:rsidR="00CB77B4">
        <w:rPr>
          <w:rFonts w:ascii="David" w:hAnsi="David" w:cs="David" w:hint="cs"/>
          <w:b/>
          <w:bCs/>
          <w:rtl/>
        </w:rPr>
        <w:t>נפרדת</w:t>
      </w:r>
      <w:r w:rsidRPr="00A66C16">
        <w:rPr>
          <w:rFonts w:ascii="David" w:hAnsi="David" w:cs="David" w:hint="cs"/>
          <w:b/>
          <w:bCs/>
          <w:rtl/>
        </w:rPr>
        <w:t xml:space="preserve"> בדירות</w:t>
      </w:r>
      <w:r>
        <w:rPr>
          <w:rFonts w:ascii="David" w:hAnsi="David" w:cs="David" w:hint="cs"/>
          <w:rtl/>
        </w:rPr>
        <w:t xml:space="preserve"> </w:t>
      </w:r>
      <w:r>
        <w:rPr>
          <w:rFonts w:ascii="David" w:hAnsi="David" w:cs="David"/>
          <w:rtl/>
        </w:rPr>
        <w:t>–</w:t>
      </w:r>
      <w:r>
        <w:rPr>
          <w:rFonts w:ascii="David" w:hAnsi="David" w:cs="David" w:hint="cs"/>
          <w:rtl/>
        </w:rPr>
        <w:t xml:space="preserve"> </w:t>
      </w:r>
      <w:r w:rsidR="00652FC5" w:rsidRPr="00A66C16">
        <w:rPr>
          <w:rFonts w:ascii="David" w:hAnsi="David" w:cs="David" w:hint="cs"/>
          <w:rtl/>
        </w:rPr>
        <w:t>הדבר הקלאסי הוא תת חלקה</w:t>
      </w:r>
      <w:r w:rsidR="00CB77B4">
        <w:rPr>
          <w:rFonts w:ascii="David" w:hAnsi="David" w:cs="David" w:hint="cs"/>
          <w:rtl/>
        </w:rPr>
        <w:t>, כלומר</w:t>
      </w:r>
      <w:r w:rsidR="00652FC5" w:rsidRPr="00A66C16">
        <w:rPr>
          <w:rFonts w:ascii="David" w:hAnsi="David" w:cs="David" w:hint="cs"/>
          <w:rtl/>
        </w:rPr>
        <w:t xml:space="preserve"> דירות בבניין משותף. </w:t>
      </w:r>
      <w:r w:rsidR="001C35C9" w:rsidRPr="00CB77B4">
        <w:rPr>
          <w:rFonts w:ascii="David" w:hAnsi="David" w:cs="David" w:hint="cs"/>
          <w:b/>
          <w:bCs/>
          <w:color w:val="FF33CC"/>
          <w:rtl/>
        </w:rPr>
        <w:t>ס' 54</w:t>
      </w:r>
      <w:r w:rsidR="001C35C9" w:rsidRPr="00CB77B4">
        <w:rPr>
          <w:rFonts w:ascii="David" w:hAnsi="David" w:cs="David" w:hint="cs"/>
          <w:color w:val="FF33CC"/>
          <w:rtl/>
        </w:rPr>
        <w:t xml:space="preserve"> </w:t>
      </w:r>
      <w:r w:rsidR="001C35C9" w:rsidRPr="00A66C16">
        <w:rPr>
          <w:rFonts w:ascii="David" w:hAnsi="David" w:cs="David" w:hint="cs"/>
          <w:rtl/>
        </w:rPr>
        <w:t xml:space="preserve">אומר שעל אף האמור </w:t>
      </w:r>
      <w:r w:rsidR="001C35C9" w:rsidRPr="00CB77B4">
        <w:rPr>
          <w:rFonts w:ascii="David" w:hAnsi="David" w:cs="David" w:hint="cs"/>
          <w:b/>
          <w:bCs/>
          <w:color w:val="FF33CC"/>
          <w:rtl/>
        </w:rPr>
        <w:t>בס' 13</w:t>
      </w:r>
      <w:r w:rsidR="001C35C9" w:rsidRPr="00CB77B4">
        <w:rPr>
          <w:rFonts w:ascii="David" w:hAnsi="David" w:cs="David" w:hint="cs"/>
          <w:color w:val="FF33CC"/>
          <w:rtl/>
        </w:rPr>
        <w:t xml:space="preserve"> </w:t>
      </w:r>
      <w:r w:rsidR="001C35C9" w:rsidRPr="00A66C16">
        <w:rPr>
          <w:rFonts w:ascii="David" w:hAnsi="David" w:cs="David" w:hint="cs"/>
          <w:rtl/>
        </w:rPr>
        <w:t>דירה בבית משותף ניתנת למכירה/ לעסקה, למרות שהיא חלק מחלקה.</w:t>
      </w:r>
    </w:p>
    <w:p w14:paraId="737E69FF" w14:textId="77777777" w:rsidR="007210FB" w:rsidRDefault="00A66C16" w:rsidP="00915242">
      <w:pPr>
        <w:pStyle w:val="a7"/>
        <w:numPr>
          <w:ilvl w:val="0"/>
          <w:numId w:val="12"/>
        </w:numPr>
        <w:jc w:val="both"/>
        <w:rPr>
          <w:rFonts w:ascii="David" w:hAnsi="David" w:cs="David"/>
        </w:rPr>
      </w:pPr>
      <w:r w:rsidRPr="00A66C16">
        <w:rPr>
          <w:rFonts w:ascii="David" w:hAnsi="David" w:cs="David" w:hint="cs"/>
          <w:b/>
          <w:bCs/>
          <w:rtl/>
        </w:rPr>
        <w:t>זיקת הנאה</w:t>
      </w:r>
      <w:r>
        <w:rPr>
          <w:rFonts w:ascii="David" w:hAnsi="David" w:cs="David" w:hint="cs"/>
          <w:rtl/>
        </w:rPr>
        <w:t xml:space="preserve"> </w:t>
      </w:r>
      <w:r>
        <w:rPr>
          <w:rFonts w:ascii="David" w:hAnsi="David" w:cs="David"/>
          <w:rtl/>
        </w:rPr>
        <w:t>–</w:t>
      </w:r>
      <w:r>
        <w:rPr>
          <w:rFonts w:ascii="David" w:hAnsi="David" w:cs="David" w:hint="cs"/>
          <w:rtl/>
        </w:rPr>
        <w:t xml:space="preserve"> זכות במקרקעין. זיקת הנאה היא שימוש במקרקעין של מישהו אחר </w:t>
      </w:r>
      <w:r w:rsidRPr="00CB77B4">
        <w:rPr>
          <w:rFonts w:ascii="David" w:hAnsi="David" w:cs="David" w:hint="cs"/>
          <w:b/>
          <w:bCs/>
          <w:color w:val="FF0000"/>
          <w:rtl/>
        </w:rPr>
        <w:t>מבלי שיש עמו חזקה</w:t>
      </w:r>
      <w:r>
        <w:rPr>
          <w:rFonts w:ascii="David" w:hAnsi="David" w:cs="David" w:hint="cs"/>
          <w:rtl/>
        </w:rPr>
        <w:t xml:space="preserve">. </w:t>
      </w:r>
      <w:r w:rsidR="000B08EB">
        <w:rPr>
          <w:rFonts w:ascii="David" w:hAnsi="David" w:cs="David" w:hint="cs"/>
          <w:rtl/>
        </w:rPr>
        <w:t xml:space="preserve">כלומר, </w:t>
      </w:r>
      <w:r w:rsidR="008276A2">
        <w:rPr>
          <w:rFonts w:ascii="David" w:hAnsi="David" w:cs="David" w:hint="cs"/>
          <w:rtl/>
        </w:rPr>
        <w:t xml:space="preserve">אי אפשר לטעון שיש זיקת הנאה במקרקעין של אדם אחר אם </w:t>
      </w:r>
      <w:r w:rsidR="00B12D63">
        <w:rPr>
          <w:rFonts w:ascii="David" w:hAnsi="David" w:cs="David" w:hint="cs"/>
          <w:rtl/>
        </w:rPr>
        <w:t>אתה מחזיק</w:t>
      </w:r>
      <w:r w:rsidR="008276A2">
        <w:rPr>
          <w:rFonts w:ascii="David" w:hAnsi="David" w:cs="David" w:hint="cs"/>
          <w:rtl/>
        </w:rPr>
        <w:t xml:space="preserve"> במקרקעין. </w:t>
      </w:r>
      <w:r w:rsidR="00CA427D">
        <w:rPr>
          <w:rFonts w:ascii="David" w:hAnsi="David" w:cs="David" w:hint="cs"/>
          <w:u w:val="single"/>
          <w:rtl/>
        </w:rPr>
        <w:t>דוגמה קלאסית:</w:t>
      </w:r>
      <w:r w:rsidR="00CA427D">
        <w:rPr>
          <w:rFonts w:ascii="David" w:hAnsi="David" w:cs="David" w:hint="cs"/>
          <w:rtl/>
        </w:rPr>
        <w:t xml:space="preserve"> זכות מעבר (שביל). </w:t>
      </w:r>
    </w:p>
    <w:p w14:paraId="6B585504" w14:textId="77777777" w:rsidR="007210FB" w:rsidRDefault="007210FB" w:rsidP="00915242">
      <w:pPr>
        <w:pStyle w:val="a7"/>
        <w:ind w:left="360"/>
        <w:jc w:val="both"/>
        <w:rPr>
          <w:rFonts w:ascii="David" w:hAnsi="David" w:cs="David"/>
          <w:b/>
          <w:bCs/>
          <w:rtl/>
        </w:rPr>
      </w:pPr>
    </w:p>
    <w:p w14:paraId="14EC1316" w14:textId="77777777" w:rsidR="007210FB" w:rsidRDefault="00CF582C" w:rsidP="00915242">
      <w:pPr>
        <w:pStyle w:val="a7"/>
        <w:ind w:left="360"/>
        <w:jc w:val="both"/>
        <w:rPr>
          <w:rFonts w:ascii="David" w:hAnsi="David" w:cs="David"/>
          <w:rtl/>
        </w:rPr>
      </w:pPr>
      <w:r w:rsidRPr="007210FB">
        <w:rPr>
          <w:rFonts w:ascii="David" w:hAnsi="David" w:cs="David" w:hint="cs"/>
          <w:rtl/>
        </w:rPr>
        <w:t>זיקת הנאה יכולה להיות מכוח הסכם</w:t>
      </w:r>
      <w:r w:rsidR="00200791" w:rsidRPr="007210FB">
        <w:rPr>
          <w:rFonts w:ascii="David" w:hAnsi="David" w:cs="David" w:hint="cs"/>
          <w:rtl/>
        </w:rPr>
        <w:t xml:space="preserve">/ מכוח שנים. </w:t>
      </w:r>
      <w:r w:rsidR="00200791" w:rsidRPr="00CD2EF3">
        <w:rPr>
          <w:rFonts w:ascii="David" w:hAnsi="David" w:cs="David" w:hint="cs"/>
          <w:u w:val="single"/>
          <w:rtl/>
        </w:rPr>
        <w:t>מכוח שנים כלומר</w:t>
      </w:r>
      <w:r w:rsidR="00200791" w:rsidRPr="007210FB">
        <w:rPr>
          <w:rFonts w:ascii="David" w:hAnsi="David" w:cs="David" w:hint="cs"/>
          <w:rtl/>
        </w:rPr>
        <w:t xml:space="preserve"> </w:t>
      </w:r>
      <w:r w:rsidR="00200791" w:rsidRPr="007210FB">
        <w:rPr>
          <w:rFonts w:ascii="David" w:hAnsi="David" w:cs="David"/>
          <w:rtl/>
        </w:rPr>
        <w:t>–</w:t>
      </w:r>
      <w:r w:rsidR="00200791" w:rsidRPr="007210FB">
        <w:rPr>
          <w:rFonts w:ascii="David" w:hAnsi="David" w:cs="David" w:hint="cs"/>
          <w:rtl/>
        </w:rPr>
        <w:t xml:space="preserve"> אם אדם עושה שימוש בחלקת מקרקעין של אדם אחר </w:t>
      </w:r>
      <w:r w:rsidR="00D5379B" w:rsidRPr="007210FB">
        <w:rPr>
          <w:rFonts w:ascii="David" w:hAnsi="David" w:cs="David" w:hint="cs"/>
          <w:rtl/>
        </w:rPr>
        <w:t>במשך 30 שנה, אז גם אם הוא לא קיבל את האישור של בעל המקרקעין, מכוח השנים, הזמן הממושך של הפעולה הזו הוא מגבש זכות זיקת הנאה במקרקעין.</w:t>
      </w:r>
      <w:r w:rsidR="006B5FE2" w:rsidRPr="007210FB">
        <w:rPr>
          <w:rFonts w:ascii="David" w:hAnsi="David" w:cs="David" w:hint="cs"/>
          <w:rtl/>
        </w:rPr>
        <w:t xml:space="preserve"> </w:t>
      </w:r>
    </w:p>
    <w:p w14:paraId="06A04B3D" w14:textId="75A17BE3" w:rsidR="00E7634B" w:rsidRPr="00E7634B" w:rsidRDefault="00D27AA6" w:rsidP="00915242">
      <w:pPr>
        <w:pStyle w:val="a7"/>
        <w:ind w:left="360"/>
        <w:jc w:val="both"/>
        <w:rPr>
          <w:rFonts w:ascii="David" w:hAnsi="David" w:cs="David"/>
          <w:rtl/>
        </w:rPr>
      </w:pPr>
      <w:r w:rsidRPr="00CD2EF3">
        <w:rPr>
          <w:rFonts w:ascii="David" w:hAnsi="David" w:cs="David" w:hint="cs"/>
          <w:b/>
          <w:bCs/>
          <w:color w:val="FF33CC"/>
          <w:rtl/>
        </w:rPr>
        <w:t>ס' 93(ג)</w:t>
      </w:r>
      <w:r w:rsidRPr="00CD2EF3">
        <w:rPr>
          <w:rFonts w:ascii="David" w:hAnsi="David" w:cs="David" w:hint="cs"/>
          <w:color w:val="FF33CC"/>
          <w:rtl/>
        </w:rPr>
        <w:t xml:space="preserve"> </w:t>
      </w:r>
      <w:r w:rsidRPr="007210FB">
        <w:rPr>
          <w:rFonts w:ascii="David" w:hAnsi="David" w:cs="David" w:hint="cs"/>
          <w:rtl/>
        </w:rPr>
        <w:t xml:space="preserve">אומר שעל אף האמור </w:t>
      </w:r>
      <w:r w:rsidRPr="00CD2EF3">
        <w:rPr>
          <w:rFonts w:ascii="David" w:hAnsi="David" w:cs="David" w:hint="cs"/>
          <w:b/>
          <w:bCs/>
          <w:color w:val="FF33CC"/>
          <w:rtl/>
        </w:rPr>
        <w:t>בס' 13</w:t>
      </w:r>
      <w:r w:rsidRPr="00CD2EF3">
        <w:rPr>
          <w:rFonts w:ascii="David" w:hAnsi="David" w:cs="David" w:hint="cs"/>
          <w:color w:val="FF33CC"/>
          <w:rtl/>
        </w:rPr>
        <w:t xml:space="preserve"> </w:t>
      </w:r>
      <w:r w:rsidRPr="007210FB">
        <w:rPr>
          <w:rFonts w:ascii="David" w:hAnsi="David" w:cs="David" w:hint="cs"/>
          <w:rtl/>
        </w:rPr>
        <w:t>יכול שתהיה זיקת הנאה לגבי חלק ממקרקעין</w:t>
      </w:r>
      <w:r w:rsidR="00E0401F" w:rsidRPr="007210FB">
        <w:rPr>
          <w:rFonts w:ascii="David" w:hAnsi="David" w:cs="David" w:hint="cs"/>
          <w:rtl/>
        </w:rPr>
        <w:t xml:space="preserve">, כלומר שניתן לרשום אותה על חלק מהחלקה. </w:t>
      </w:r>
    </w:p>
    <w:p w14:paraId="38FF6B01" w14:textId="77777777" w:rsidR="00892372" w:rsidRDefault="00332232" w:rsidP="00915242">
      <w:pPr>
        <w:pStyle w:val="a7"/>
        <w:numPr>
          <w:ilvl w:val="0"/>
          <w:numId w:val="12"/>
        </w:numPr>
        <w:jc w:val="both"/>
        <w:rPr>
          <w:rFonts w:ascii="David" w:hAnsi="David" w:cs="David"/>
        </w:rPr>
      </w:pPr>
      <w:r w:rsidRPr="00332232">
        <w:rPr>
          <w:rFonts w:ascii="David" w:hAnsi="David" w:cs="David" w:hint="cs"/>
          <w:b/>
          <w:bCs/>
          <w:rtl/>
        </w:rPr>
        <w:t xml:space="preserve">הפקעה </w:t>
      </w:r>
      <w:r w:rsidRPr="00332232">
        <w:rPr>
          <w:rFonts w:ascii="David" w:hAnsi="David" w:cs="David"/>
          <w:rtl/>
        </w:rPr>
        <w:t>–</w:t>
      </w:r>
      <w:r w:rsidRPr="00332232">
        <w:rPr>
          <w:rFonts w:ascii="David" w:hAnsi="David" w:cs="David" w:hint="cs"/>
          <w:b/>
          <w:bCs/>
          <w:color w:val="00B0F0"/>
          <w:rtl/>
        </w:rPr>
        <w:t xml:space="preserve"> </w:t>
      </w:r>
      <w:r w:rsidR="00E7634B" w:rsidRPr="00332232">
        <w:rPr>
          <w:rFonts w:ascii="David" w:hAnsi="David" w:cs="David" w:hint="cs"/>
          <w:b/>
          <w:bCs/>
          <w:color w:val="00B0F0"/>
          <w:u w:val="single"/>
          <w:rtl/>
        </w:rPr>
        <w:t>פס"ד אקונס</w:t>
      </w:r>
      <w:r w:rsidR="00D35390" w:rsidRPr="00332232">
        <w:rPr>
          <w:rFonts w:ascii="David" w:hAnsi="David" w:cs="David" w:hint="cs"/>
          <w:b/>
          <w:bCs/>
          <w:color w:val="00B0F0"/>
          <w:u w:val="single"/>
          <w:rtl/>
        </w:rPr>
        <w:t>:</w:t>
      </w:r>
      <w:r w:rsidR="00D35390" w:rsidRPr="001D3330">
        <w:rPr>
          <w:rFonts w:ascii="David" w:hAnsi="David" w:cs="David" w:hint="cs"/>
          <w:color w:val="00B0F0"/>
          <w:rtl/>
        </w:rPr>
        <w:t xml:space="preserve"> </w:t>
      </w:r>
      <w:r w:rsidR="00D35390">
        <w:rPr>
          <w:rFonts w:ascii="David" w:hAnsi="David" w:cs="David" w:hint="cs"/>
          <w:rtl/>
        </w:rPr>
        <w:t xml:space="preserve">גם הפקעה היא חריג לעיקרון אחידות הקרקע. </w:t>
      </w:r>
      <w:r w:rsidR="009D4806">
        <w:rPr>
          <w:rFonts w:ascii="David" w:hAnsi="David" w:cs="David" w:hint="cs"/>
          <w:rtl/>
        </w:rPr>
        <w:t xml:space="preserve">פס"ד זה עוסק ברובד תת קרקע. </w:t>
      </w:r>
      <w:r w:rsidR="009D4806" w:rsidRPr="00332232">
        <w:rPr>
          <w:rFonts w:ascii="David" w:hAnsi="David" w:cs="David" w:hint="cs"/>
          <w:b/>
          <w:bCs/>
          <w:color w:val="FF33CC"/>
          <w:rtl/>
        </w:rPr>
        <w:t>ס' 11</w:t>
      </w:r>
      <w:r w:rsidR="009D4806" w:rsidRPr="00332232">
        <w:rPr>
          <w:rFonts w:ascii="David" w:hAnsi="David" w:cs="David" w:hint="cs"/>
          <w:color w:val="FF33CC"/>
          <w:rtl/>
        </w:rPr>
        <w:t xml:space="preserve"> </w:t>
      </w:r>
      <w:r w:rsidR="009D4806">
        <w:rPr>
          <w:rFonts w:ascii="David" w:hAnsi="David" w:cs="David" w:hint="cs"/>
          <w:rtl/>
        </w:rPr>
        <w:t xml:space="preserve">קובע שהבעלות עולה מלמטה עד למעלה. </w:t>
      </w:r>
      <w:r w:rsidR="00892372">
        <w:rPr>
          <w:rFonts w:ascii="David" w:hAnsi="David" w:cs="David" w:hint="cs"/>
          <w:rtl/>
        </w:rPr>
        <w:t xml:space="preserve">המדינה בפס"ד זה </w:t>
      </w:r>
      <w:r w:rsidR="009D4806">
        <w:rPr>
          <w:rFonts w:ascii="David" w:hAnsi="David" w:cs="David" w:hint="cs"/>
          <w:rtl/>
        </w:rPr>
        <w:t xml:space="preserve">רצתה להפקיע את תת הקרקע, </w:t>
      </w:r>
      <w:r w:rsidR="00861BBF">
        <w:rPr>
          <w:rFonts w:ascii="David" w:hAnsi="David" w:cs="David" w:hint="cs"/>
          <w:rtl/>
        </w:rPr>
        <w:t xml:space="preserve">המדינה לא רצתה להפקיע את הבעלות, אלא את זכויות החזקה והשימוש בתת הקרקע. </w:t>
      </w:r>
    </w:p>
    <w:p w14:paraId="03D92542" w14:textId="77777777" w:rsidR="00892372" w:rsidRDefault="00861BBF" w:rsidP="00915242">
      <w:pPr>
        <w:pStyle w:val="a7"/>
        <w:ind w:left="360"/>
        <w:jc w:val="both"/>
        <w:rPr>
          <w:rFonts w:ascii="David" w:hAnsi="David" w:cs="David"/>
          <w:rtl/>
        </w:rPr>
      </w:pPr>
      <w:r>
        <w:rPr>
          <w:rFonts w:ascii="David" w:hAnsi="David" w:cs="David" w:hint="cs"/>
          <w:b/>
          <w:bCs/>
          <w:rtl/>
        </w:rPr>
        <w:t>מדוע הפקיעו זכויות חזקה ושימוש ולא בעלות?</w:t>
      </w:r>
      <w:r>
        <w:rPr>
          <w:rFonts w:ascii="David" w:hAnsi="David" w:cs="David" w:hint="cs"/>
          <w:rtl/>
        </w:rPr>
        <w:t xml:space="preserve"> בגלל ס' 13</w:t>
      </w:r>
      <w:r w:rsidR="00FA3BBC">
        <w:rPr>
          <w:rFonts w:ascii="David" w:hAnsi="David" w:cs="David" w:hint="cs"/>
          <w:rtl/>
        </w:rPr>
        <w:t xml:space="preserve"> שקובע שאין תוקף לעסקה בחלק ממקרקעין, לכן אי אפשר להפקיע רק את תת הקרקע, ולכן התחכמו והפקיעו </w:t>
      </w:r>
      <w:r w:rsidR="00075572">
        <w:rPr>
          <w:rFonts w:ascii="David" w:hAnsi="David" w:cs="David" w:hint="cs"/>
          <w:rtl/>
        </w:rPr>
        <w:t xml:space="preserve">זכויות חזקה ושימוש ולא בעלות. </w:t>
      </w:r>
    </w:p>
    <w:p w14:paraId="32C40E85" w14:textId="39B8DBE8" w:rsidR="00E7634B" w:rsidRDefault="002B29A0" w:rsidP="00915242">
      <w:pPr>
        <w:pStyle w:val="a7"/>
        <w:ind w:left="360"/>
        <w:jc w:val="both"/>
        <w:rPr>
          <w:rFonts w:ascii="David" w:hAnsi="David" w:cs="David"/>
        </w:rPr>
      </w:pPr>
      <w:r w:rsidRPr="002B29A0">
        <w:rPr>
          <w:rFonts w:ascii="David" w:hAnsi="David" w:cs="David" w:hint="cs"/>
          <w:b/>
          <w:bCs/>
          <w:rtl/>
        </w:rPr>
        <w:t>למה נכון לאפשר הפקעה בחלק ממקרקעין?</w:t>
      </w:r>
      <w:r>
        <w:rPr>
          <w:rFonts w:ascii="David" w:hAnsi="David" w:cs="David" w:hint="cs"/>
          <w:rtl/>
        </w:rPr>
        <w:t xml:space="preserve"> </w:t>
      </w:r>
      <w:r w:rsidR="00766290">
        <w:rPr>
          <w:rFonts w:ascii="David" w:hAnsi="David" w:cs="David" w:hint="cs"/>
          <w:rtl/>
        </w:rPr>
        <w:t xml:space="preserve">כי מי שעושה את ההפקעה זה המדינה, ומי שאמר שצריך לבנות את החלקה בצורה הזו זה המדינה ולכן אם הוא מפקיע הוא יודע שזה לא יסכל את התכנון. אין היגיון שנמנע מהרשויות לבוא ולהפקיע אם הן חושבות שזה מצדיק להפקיע. </w:t>
      </w:r>
    </w:p>
    <w:p w14:paraId="507081DE" w14:textId="608B98D8" w:rsidR="00766290" w:rsidRPr="00E74734" w:rsidRDefault="00F52352" w:rsidP="00915242">
      <w:pPr>
        <w:pStyle w:val="a7"/>
        <w:numPr>
          <w:ilvl w:val="0"/>
          <w:numId w:val="12"/>
        </w:numPr>
        <w:jc w:val="both"/>
        <w:rPr>
          <w:rFonts w:ascii="David" w:hAnsi="David" w:cs="David"/>
          <w:b/>
          <w:bCs/>
        </w:rPr>
      </w:pPr>
      <w:r w:rsidRPr="00F52352">
        <w:rPr>
          <w:rFonts w:ascii="David" w:hAnsi="David" w:cs="David" w:hint="cs"/>
          <w:b/>
          <w:bCs/>
          <w:rtl/>
        </w:rPr>
        <w:t xml:space="preserve">שכירות </w:t>
      </w:r>
      <w:r w:rsidRPr="00F52352">
        <w:rPr>
          <w:rFonts w:ascii="David" w:hAnsi="David" w:cs="David"/>
          <w:b/>
          <w:bCs/>
          <w:rtl/>
        </w:rPr>
        <w:t>–</w:t>
      </w:r>
      <w:r w:rsidRPr="00F52352">
        <w:rPr>
          <w:rFonts w:ascii="David" w:hAnsi="David" w:cs="David" w:hint="cs"/>
          <w:b/>
          <w:bCs/>
          <w:rtl/>
        </w:rPr>
        <w:t xml:space="preserve"> </w:t>
      </w:r>
      <w:r>
        <w:rPr>
          <w:rFonts w:ascii="David" w:hAnsi="David" w:cs="David" w:hint="cs"/>
          <w:rtl/>
        </w:rPr>
        <w:t xml:space="preserve">על אף האמור </w:t>
      </w:r>
      <w:r w:rsidRPr="00892372">
        <w:rPr>
          <w:rFonts w:ascii="David" w:hAnsi="David" w:cs="David" w:hint="cs"/>
          <w:b/>
          <w:bCs/>
          <w:color w:val="FF33CC"/>
          <w:rtl/>
        </w:rPr>
        <w:t>בס' 13</w:t>
      </w:r>
      <w:r>
        <w:rPr>
          <w:rFonts w:ascii="David" w:hAnsi="David" w:cs="David" w:hint="cs"/>
          <w:rtl/>
        </w:rPr>
        <w:t xml:space="preserve"> מותר להשכיר חלק מסוים של הקרקע. </w:t>
      </w:r>
      <w:r w:rsidR="006B705C">
        <w:rPr>
          <w:rFonts w:ascii="David" w:hAnsi="David" w:cs="David" w:hint="cs"/>
          <w:rtl/>
        </w:rPr>
        <w:t xml:space="preserve">אם אני לא רוצה להכניס איתי מישהו שיהיה בעלים משותף, אני יכולה להשכיר </w:t>
      </w:r>
      <w:r w:rsidR="002C7CBC">
        <w:rPr>
          <w:rFonts w:ascii="David" w:hAnsi="David" w:cs="David" w:hint="cs"/>
          <w:rtl/>
        </w:rPr>
        <w:t xml:space="preserve">באופן מפוצל. </w:t>
      </w:r>
    </w:p>
    <w:p w14:paraId="6228F090" w14:textId="77777777" w:rsidR="0050770B" w:rsidRDefault="00E74734" w:rsidP="00915242">
      <w:pPr>
        <w:pStyle w:val="a7"/>
        <w:ind w:left="360"/>
        <w:jc w:val="both"/>
        <w:rPr>
          <w:rFonts w:ascii="David" w:hAnsi="David" w:cs="David"/>
          <w:rtl/>
        </w:rPr>
      </w:pPr>
      <w:r w:rsidRPr="00F97536">
        <w:rPr>
          <w:rFonts w:ascii="David" w:hAnsi="David" w:cs="David" w:hint="cs"/>
          <w:b/>
          <w:bCs/>
          <w:color w:val="00B0F0"/>
          <w:u w:val="single"/>
          <w:rtl/>
        </w:rPr>
        <w:t>פס"ד לוסטיג:</w:t>
      </w:r>
      <w:r w:rsidRPr="00F97536">
        <w:rPr>
          <w:rFonts w:ascii="David" w:hAnsi="David" w:cs="David" w:hint="cs"/>
          <w:color w:val="00B0F0"/>
          <w:rtl/>
        </w:rPr>
        <w:t xml:space="preserve"> </w:t>
      </w:r>
      <w:r w:rsidR="00903AA4">
        <w:rPr>
          <w:rFonts w:ascii="David" w:hAnsi="David" w:cs="David" w:hint="cs"/>
          <w:rtl/>
        </w:rPr>
        <w:t>נחתם חוזה בין צדדים, שצד אחד מחכי</w:t>
      </w:r>
      <w:r w:rsidR="007345AF">
        <w:rPr>
          <w:rFonts w:ascii="David" w:hAnsi="David" w:cs="David" w:hint="cs"/>
          <w:rtl/>
        </w:rPr>
        <w:t>ר קרקע ל999 שנים,</w:t>
      </w:r>
      <w:r w:rsidR="00533559">
        <w:rPr>
          <w:rFonts w:ascii="David" w:hAnsi="David" w:cs="David" w:hint="cs"/>
          <w:rtl/>
        </w:rPr>
        <w:t xml:space="preserve"> ביהמ"ש אומר שחכירה ל999 שנים ברור שהכוונה היא ליצור מצב שהקרקע לא תחזור. מה שנעשה שם זה פיצול של חלקה והפיצול הזה נעשה במנגנון </w:t>
      </w:r>
      <w:r w:rsidR="00AA17AA">
        <w:rPr>
          <w:rFonts w:ascii="David" w:hAnsi="David" w:cs="David" w:hint="cs"/>
          <w:rtl/>
        </w:rPr>
        <w:t xml:space="preserve">שנעשה הרבה </w:t>
      </w:r>
      <w:r w:rsidR="00AA17AA">
        <w:rPr>
          <w:rFonts w:ascii="David" w:hAnsi="David" w:cs="David"/>
          <w:rtl/>
        </w:rPr>
        <w:t>–</w:t>
      </w:r>
      <w:r w:rsidR="00AA17AA">
        <w:rPr>
          <w:rFonts w:ascii="David" w:hAnsi="David" w:cs="David" w:hint="cs"/>
          <w:rtl/>
        </w:rPr>
        <w:t xml:space="preserve"> חכירה. כל אחד פועל בחלקה שלו כבעלים. ביהמ"ש מסביר למה חכירה לדורות זה ממש זהה לבעלות, ולבסוף</w:t>
      </w:r>
      <w:r w:rsidR="00F5129E">
        <w:rPr>
          <w:rFonts w:ascii="David" w:hAnsi="David" w:cs="David" w:hint="cs"/>
          <w:rtl/>
        </w:rPr>
        <w:t xml:space="preserve"> הוא קובע שזו עדיין שכירות ואפשר לעשות זאת על אף</w:t>
      </w:r>
      <w:r w:rsidR="00F5129E" w:rsidRPr="00B4093A">
        <w:rPr>
          <w:rFonts w:ascii="David" w:hAnsi="David" w:cs="David" w:hint="cs"/>
          <w:b/>
          <w:bCs/>
          <w:color w:val="FF33CC"/>
          <w:rtl/>
        </w:rPr>
        <w:t xml:space="preserve"> ס' 13. </w:t>
      </w:r>
    </w:p>
    <w:p w14:paraId="66737A7F" w14:textId="7DB127F5" w:rsidR="00E74734" w:rsidRDefault="0050770B" w:rsidP="00915242">
      <w:pPr>
        <w:pStyle w:val="a7"/>
        <w:numPr>
          <w:ilvl w:val="0"/>
          <w:numId w:val="12"/>
        </w:numPr>
        <w:jc w:val="both"/>
        <w:rPr>
          <w:rFonts w:ascii="David" w:hAnsi="David" w:cs="David"/>
        </w:rPr>
      </w:pPr>
      <w:r>
        <w:rPr>
          <w:rFonts w:ascii="David" w:hAnsi="David" w:cs="David" w:hint="cs"/>
          <w:b/>
          <w:bCs/>
          <w:rtl/>
        </w:rPr>
        <w:t xml:space="preserve">ירושה </w:t>
      </w:r>
      <w:r>
        <w:rPr>
          <w:rFonts w:ascii="David" w:hAnsi="David" w:cs="David"/>
          <w:rtl/>
        </w:rPr>
        <w:t>–</w:t>
      </w:r>
      <w:r>
        <w:rPr>
          <w:rFonts w:ascii="David" w:hAnsi="David" w:cs="David" w:hint="cs"/>
          <w:rtl/>
        </w:rPr>
        <w:t xml:space="preserve"> </w:t>
      </w:r>
      <w:r w:rsidR="00231B8E">
        <w:rPr>
          <w:rFonts w:ascii="David" w:hAnsi="David" w:cs="David" w:hint="cs"/>
          <w:rtl/>
        </w:rPr>
        <w:t xml:space="preserve">ירושה לא נכללת בגדר של עסקה. תיאורטית אפשר לפצל, אבל האם יתנו למישהו לפצל חלקה בירושה? לא. </w:t>
      </w:r>
    </w:p>
    <w:p w14:paraId="1056D433" w14:textId="49BC999E" w:rsidR="00073E26" w:rsidRDefault="00073E26" w:rsidP="00915242">
      <w:pPr>
        <w:jc w:val="both"/>
        <w:rPr>
          <w:rFonts w:ascii="David" w:hAnsi="David" w:cs="David"/>
          <w:b/>
          <w:bCs/>
          <w:rtl/>
        </w:rPr>
      </w:pPr>
      <w:r>
        <w:rPr>
          <w:rFonts w:ascii="David" w:hAnsi="David" w:cs="David" w:hint="cs"/>
          <w:b/>
          <w:bCs/>
          <w:rtl/>
        </w:rPr>
        <w:t>מה מוסיפים ס' 11,12 על הקרקע?</w:t>
      </w:r>
    </w:p>
    <w:p w14:paraId="765EA6F1" w14:textId="77777777" w:rsidR="00D97514" w:rsidRDefault="00620E43" w:rsidP="00915242">
      <w:pPr>
        <w:jc w:val="both"/>
        <w:rPr>
          <w:rFonts w:ascii="David" w:hAnsi="David" w:cs="David"/>
          <w:rtl/>
        </w:rPr>
      </w:pPr>
      <w:r>
        <w:rPr>
          <w:rFonts w:ascii="David" w:hAnsi="David" w:cs="David" w:hint="cs"/>
          <w:rtl/>
        </w:rPr>
        <w:t xml:space="preserve">סעיפים אלו מבהירים לנו את מתחם הבעלות. </w:t>
      </w:r>
    </w:p>
    <w:p w14:paraId="350064A0" w14:textId="50DAD65E" w:rsidR="00F00B8C" w:rsidRDefault="00620E43" w:rsidP="00915242">
      <w:pPr>
        <w:jc w:val="both"/>
        <w:rPr>
          <w:rFonts w:ascii="David" w:hAnsi="David" w:cs="David"/>
          <w:rtl/>
        </w:rPr>
      </w:pPr>
      <w:r w:rsidRPr="00D97514">
        <w:rPr>
          <w:rFonts w:ascii="David" w:hAnsi="David" w:cs="David" w:hint="cs"/>
          <w:b/>
          <w:bCs/>
          <w:color w:val="FF33CC"/>
          <w:rtl/>
        </w:rPr>
        <w:t>ס' 11</w:t>
      </w:r>
      <w:r>
        <w:rPr>
          <w:rFonts w:ascii="David" w:hAnsi="David" w:cs="David" w:hint="cs"/>
          <w:rtl/>
        </w:rPr>
        <w:t xml:space="preserve"> </w:t>
      </w:r>
      <w:r>
        <w:rPr>
          <w:rFonts w:ascii="David" w:hAnsi="David" w:cs="David"/>
          <w:rtl/>
        </w:rPr>
        <w:t>–</w:t>
      </w:r>
      <w:r>
        <w:rPr>
          <w:rFonts w:ascii="David" w:hAnsi="David" w:cs="David" w:hint="cs"/>
          <w:rtl/>
        </w:rPr>
        <w:t xml:space="preserve"> הבעלים של קרקע הוא לא הבעלים רק של הרובד של פני הקרקע, אלא הוא הבעלים גם של יתר הרבדים: תת קרקע, פני הקרקע ועל הקרקע.</w:t>
      </w:r>
      <w:r w:rsidR="00554CFD">
        <w:rPr>
          <w:rFonts w:ascii="David" w:hAnsi="David" w:cs="David" w:hint="cs"/>
          <w:rtl/>
        </w:rPr>
        <w:t xml:space="preserve"> </w:t>
      </w:r>
      <w:r w:rsidR="004575FB">
        <w:rPr>
          <w:rFonts w:ascii="David" w:hAnsi="David" w:cs="David" w:hint="cs"/>
          <w:rtl/>
        </w:rPr>
        <w:t>לגבי מה שנמצא בתת הקרקע זה כפוף לדינים בדבר מים, נפט, מכרות</w:t>
      </w:r>
      <w:r w:rsidR="001703A5">
        <w:rPr>
          <w:rFonts w:ascii="David" w:hAnsi="David" w:cs="David" w:hint="cs"/>
          <w:rtl/>
        </w:rPr>
        <w:t xml:space="preserve">, מחצבים וכולי. החוק מוציא את כל הדברים הללו מחוץ לתחום הבעלות. </w:t>
      </w:r>
      <w:r w:rsidR="00067CF9">
        <w:rPr>
          <w:rFonts w:ascii="David" w:hAnsi="David" w:cs="David" w:hint="cs"/>
          <w:rtl/>
        </w:rPr>
        <w:t>בכל מה שקשור לעל הקרקע האדם הוא הבעלים אבל הוא לא יכול למנוע מעבר של מטוסים למשל מעל הקרקע.</w:t>
      </w:r>
    </w:p>
    <w:p w14:paraId="480E520F" w14:textId="77777777" w:rsidR="00A24762" w:rsidRDefault="00F00B8C" w:rsidP="00915242">
      <w:pPr>
        <w:jc w:val="both"/>
        <w:rPr>
          <w:rFonts w:ascii="David" w:hAnsi="David" w:cs="David"/>
          <w:rtl/>
        </w:rPr>
      </w:pPr>
      <w:r>
        <w:rPr>
          <w:rFonts w:ascii="David" w:hAnsi="David" w:cs="David" w:hint="cs"/>
          <w:rtl/>
        </w:rPr>
        <w:t>ב2019 אחד החוקים האחרונים שהגיעו לממשלה ונפלו ואז נחקק מחדש היה חוק שנקרא</w:t>
      </w:r>
      <w:r w:rsidR="00B422AF">
        <w:rPr>
          <w:rFonts w:ascii="David" w:hAnsi="David" w:cs="David" w:hint="cs"/>
          <w:rtl/>
        </w:rPr>
        <w:t xml:space="preserve"> "חוק תלת מימד"</w:t>
      </w:r>
      <w:r w:rsidR="00A24762">
        <w:rPr>
          <w:rFonts w:ascii="David" w:hAnsi="David" w:cs="David" w:hint="cs"/>
          <w:rtl/>
        </w:rPr>
        <w:t>.</w:t>
      </w:r>
      <w:r w:rsidR="00B422AF">
        <w:rPr>
          <w:rFonts w:ascii="David" w:hAnsi="David" w:cs="David" w:hint="cs"/>
          <w:rtl/>
        </w:rPr>
        <w:t xml:space="preserve"> עד לאותו החוק לא הייתה אפשרות במרשם להתייחס בצורה שונה לרבדים השונים של הקרקע. כלומר</w:t>
      </w:r>
      <w:r w:rsidR="00A24762">
        <w:rPr>
          <w:rFonts w:ascii="David" w:hAnsi="David" w:cs="David" w:hint="cs"/>
          <w:rtl/>
        </w:rPr>
        <w:t>,</w:t>
      </w:r>
      <w:r w:rsidR="00B422AF">
        <w:rPr>
          <w:rFonts w:ascii="David" w:hAnsi="David" w:cs="David" w:hint="cs"/>
          <w:rtl/>
        </w:rPr>
        <w:t xml:space="preserve"> אם הינו רושמים בעלות של אדם בחלקה מסוימת היינו יכולים לרשום את הבעלות שלפי ס' 11 מתפשטת גם למעלה וגם למטה וזו הייתה האפשרות היחידה. </w:t>
      </w:r>
    </w:p>
    <w:p w14:paraId="635E2826" w14:textId="0D77CD5E" w:rsidR="00073E26" w:rsidRDefault="00B422AF" w:rsidP="00915242">
      <w:pPr>
        <w:jc w:val="both"/>
        <w:rPr>
          <w:rFonts w:ascii="David" w:hAnsi="David" w:cs="David"/>
          <w:rtl/>
        </w:rPr>
      </w:pPr>
      <w:r>
        <w:rPr>
          <w:rFonts w:ascii="David" w:hAnsi="David" w:cs="David" w:hint="cs"/>
          <w:rtl/>
        </w:rPr>
        <w:t>משנת 2019</w:t>
      </w:r>
      <w:r w:rsidR="0038696E">
        <w:rPr>
          <w:rFonts w:ascii="David" w:hAnsi="David" w:cs="David" w:hint="cs"/>
          <w:rtl/>
        </w:rPr>
        <w:t xml:space="preserve"> אנחנו יכולים לפצל ברישום בעלויות ברבדי קרקע שונים </w:t>
      </w:r>
      <w:r w:rsidR="0038696E">
        <w:rPr>
          <w:rFonts w:ascii="David" w:hAnsi="David" w:cs="David"/>
          <w:rtl/>
        </w:rPr>
        <w:t>–</w:t>
      </w:r>
      <w:r w:rsidR="0038696E">
        <w:rPr>
          <w:rFonts w:ascii="David" w:hAnsi="David" w:cs="David" w:hint="cs"/>
          <w:rtl/>
        </w:rPr>
        <w:t xml:space="preserve"> אפשר לפצל בעלויות בנסח הטאבו, יהיה כתוב שמדובר בחלקה תלת </w:t>
      </w:r>
      <w:proofErr w:type="spellStart"/>
      <w:r w:rsidR="0038696E">
        <w:rPr>
          <w:rFonts w:ascii="David" w:hAnsi="David" w:cs="David" w:hint="cs"/>
          <w:rtl/>
        </w:rPr>
        <w:t>מימדית</w:t>
      </w:r>
      <w:proofErr w:type="spellEnd"/>
      <w:r w:rsidR="0038696E">
        <w:rPr>
          <w:rFonts w:ascii="David" w:hAnsi="David" w:cs="David" w:hint="cs"/>
          <w:rtl/>
        </w:rPr>
        <w:t xml:space="preserve"> </w:t>
      </w:r>
      <w:r w:rsidR="00131845">
        <w:rPr>
          <w:rFonts w:ascii="David" w:hAnsi="David" w:cs="David" w:hint="cs"/>
          <w:rtl/>
        </w:rPr>
        <w:t xml:space="preserve">ויהיה רשום בעלויות שונות ברבדים שונים. </w:t>
      </w:r>
    </w:p>
    <w:p w14:paraId="3E6730E8" w14:textId="48B0FF4B" w:rsidR="002754C7" w:rsidRDefault="00131845" w:rsidP="00915242">
      <w:pPr>
        <w:jc w:val="both"/>
        <w:rPr>
          <w:rFonts w:ascii="David" w:hAnsi="David" w:cs="David"/>
          <w:rtl/>
        </w:rPr>
      </w:pPr>
      <w:r w:rsidRPr="00BD6687">
        <w:rPr>
          <w:rFonts w:ascii="David" w:hAnsi="David" w:cs="David" w:hint="cs"/>
          <w:b/>
          <w:bCs/>
          <w:color w:val="00B0F0"/>
          <w:u w:val="single"/>
          <w:rtl/>
        </w:rPr>
        <w:t>פס"ד אקונס:</w:t>
      </w:r>
      <w:r w:rsidRPr="00BD6687">
        <w:rPr>
          <w:rFonts w:ascii="David" w:hAnsi="David" w:cs="David" w:hint="cs"/>
          <w:color w:val="00B0F0"/>
          <w:rtl/>
        </w:rPr>
        <w:t xml:space="preserve"> </w:t>
      </w:r>
      <w:r>
        <w:rPr>
          <w:rFonts w:ascii="David" w:hAnsi="David" w:cs="David" w:hint="cs"/>
          <w:rtl/>
        </w:rPr>
        <w:t xml:space="preserve">בית המשפט אפשר להפקיע את הרובד התת קרקעי למנהרות הכרמל. </w:t>
      </w:r>
      <w:r w:rsidR="003E5071">
        <w:rPr>
          <w:rFonts w:ascii="David" w:hAnsi="David" w:cs="David" w:hint="cs"/>
          <w:rtl/>
        </w:rPr>
        <w:t>באותה סיטואציה לא היה אפשר לרשום בעלות על הרובד התת קרקעי כי לא היה את החוק וגם לא הייתה את היכולת הטכנית לפצל לרבדים במרשם. מה שהיה עד אז הבעלות הייתה רשומה על שם הבעלים והייתה הערה בטאבו שהופקע</w:t>
      </w:r>
      <w:r w:rsidR="00170253">
        <w:rPr>
          <w:rFonts w:ascii="David" w:hAnsi="David" w:cs="David" w:hint="cs"/>
          <w:rtl/>
        </w:rPr>
        <w:t>ה</w:t>
      </w:r>
      <w:r w:rsidR="003E5071">
        <w:rPr>
          <w:rFonts w:ascii="David" w:hAnsi="David" w:cs="David" w:hint="cs"/>
          <w:rtl/>
        </w:rPr>
        <w:t xml:space="preserve"> תת הקרקע לטובת המנהרות התת קרקעיות. כתוצאה מהחוק הזה אם מבצעים היום הפקעה בתת קרקע אפשר לפצל בעלויות, ובנסח יהיה רשום בעלויות שונות ב</w:t>
      </w:r>
      <w:r w:rsidR="00712B38">
        <w:rPr>
          <w:rFonts w:ascii="David" w:hAnsi="David" w:cs="David" w:hint="cs"/>
          <w:rtl/>
        </w:rPr>
        <w:t>רבדי קרקע שונים.</w:t>
      </w:r>
      <w:r w:rsidR="00BD6687">
        <w:rPr>
          <w:rFonts w:ascii="David" w:hAnsi="David" w:cs="David" w:hint="cs"/>
          <w:rtl/>
        </w:rPr>
        <w:t xml:space="preserve"> </w:t>
      </w:r>
    </w:p>
    <w:p w14:paraId="6A66CF70" w14:textId="14DA1DAC" w:rsidR="00131845" w:rsidRDefault="007C00D1" w:rsidP="00915242">
      <w:pPr>
        <w:jc w:val="both"/>
        <w:rPr>
          <w:rFonts w:ascii="David" w:hAnsi="David" w:cs="David"/>
          <w:rtl/>
        </w:rPr>
      </w:pPr>
      <w:r>
        <w:rPr>
          <w:rFonts w:ascii="David" w:hAnsi="David" w:cs="David" w:hint="cs"/>
          <w:rtl/>
        </w:rPr>
        <w:t xml:space="preserve">כחלק </w:t>
      </w:r>
      <w:r w:rsidR="00964B14">
        <w:rPr>
          <w:rFonts w:ascii="David" w:hAnsi="David" w:cs="David" w:hint="cs"/>
          <w:rtl/>
        </w:rPr>
        <w:t>מנאמנותנו</w:t>
      </w:r>
      <w:r>
        <w:rPr>
          <w:rFonts w:ascii="David" w:hAnsi="David" w:cs="David" w:hint="cs"/>
          <w:rtl/>
        </w:rPr>
        <w:t xml:space="preserve"> לעיקרון של לא לפצל את הקרקע יותר מידי ולמרות שהפקעה לא חוסה תחת ס' 13, חוק</w:t>
      </w:r>
      <w:r w:rsidR="00DC335B">
        <w:rPr>
          <w:rFonts w:ascii="David" w:hAnsi="David" w:cs="David" w:hint="cs"/>
          <w:rtl/>
        </w:rPr>
        <w:t xml:space="preserve"> תלת המימד</w:t>
      </w:r>
      <w:r>
        <w:rPr>
          <w:rFonts w:ascii="David" w:hAnsi="David" w:cs="David" w:hint="cs"/>
          <w:rtl/>
        </w:rPr>
        <w:t xml:space="preserve"> רלוונטי רק להפקעות </w:t>
      </w:r>
      <w:r w:rsidR="002F76B1">
        <w:rPr>
          <w:rFonts w:ascii="David" w:hAnsi="David" w:cs="David" w:hint="cs"/>
          <w:rtl/>
        </w:rPr>
        <w:t>שנעשות על ידי רשות התכנון</w:t>
      </w:r>
      <w:r w:rsidR="00241997">
        <w:rPr>
          <w:rFonts w:ascii="David" w:hAnsi="David" w:cs="David" w:hint="cs"/>
          <w:rtl/>
        </w:rPr>
        <w:t>.</w:t>
      </w:r>
      <w:r w:rsidR="002F76B1">
        <w:rPr>
          <w:rFonts w:ascii="David" w:hAnsi="David" w:cs="David" w:hint="cs"/>
          <w:rtl/>
        </w:rPr>
        <w:t xml:space="preserve"> אם אותה חלקה לא מוגדרת כחלקה תת קרקעית, זה לא ניתן. </w:t>
      </w:r>
    </w:p>
    <w:p w14:paraId="3BE1B9F7" w14:textId="2D7AEDDA" w:rsidR="000B5B50" w:rsidRDefault="000A1208" w:rsidP="00915242">
      <w:pPr>
        <w:jc w:val="both"/>
        <w:rPr>
          <w:rFonts w:ascii="David" w:hAnsi="David" w:cs="David"/>
          <w:rtl/>
        </w:rPr>
      </w:pPr>
      <w:r w:rsidRPr="00170253">
        <w:rPr>
          <w:rFonts w:ascii="David" w:hAnsi="David" w:cs="David" w:hint="cs"/>
          <w:b/>
          <w:bCs/>
          <w:color w:val="FF33CC"/>
          <w:rtl/>
        </w:rPr>
        <w:t xml:space="preserve">ס' 12 </w:t>
      </w:r>
      <w:r>
        <w:rPr>
          <w:rFonts w:ascii="David" w:hAnsi="David" w:cs="David"/>
          <w:b/>
          <w:bCs/>
          <w:rtl/>
        </w:rPr>
        <w:t>–</w:t>
      </w:r>
      <w:r>
        <w:rPr>
          <w:rFonts w:ascii="David" w:hAnsi="David" w:cs="David" w:hint="cs"/>
          <w:rtl/>
        </w:rPr>
        <w:t xml:space="preserve"> מכניס לעולם של תחרויות בקניין</w:t>
      </w:r>
      <w:r w:rsidR="00BA0491">
        <w:rPr>
          <w:rFonts w:ascii="David" w:hAnsi="David" w:cs="David" w:hint="cs"/>
          <w:rtl/>
        </w:rPr>
        <w:t xml:space="preserve"> </w:t>
      </w:r>
      <w:r w:rsidR="000B5B50">
        <w:rPr>
          <w:rFonts w:ascii="David" w:hAnsi="David" w:cs="David" w:hint="cs"/>
          <w:rtl/>
        </w:rPr>
        <w:t>(</w:t>
      </w:r>
      <w:r w:rsidR="00BA0491" w:rsidRPr="00882F6F">
        <w:rPr>
          <w:rFonts w:ascii="David" w:hAnsi="David" w:cs="David" w:hint="cs"/>
          <w:b/>
          <w:bCs/>
          <w:color w:val="FF0000"/>
          <w:rtl/>
        </w:rPr>
        <w:t>השאלה העיקרית במבחן תהיה קייס בדיני תחרויות</w:t>
      </w:r>
      <w:r w:rsidR="000B5B50">
        <w:rPr>
          <w:rFonts w:ascii="David" w:hAnsi="David" w:cs="David" w:hint="cs"/>
          <w:rtl/>
        </w:rPr>
        <w:t>)</w:t>
      </w:r>
      <w:r w:rsidR="00BA0491">
        <w:rPr>
          <w:rFonts w:ascii="David" w:hAnsi="David" w:cs="David" w:hint="cs"/>
          <w:rtl/>
        </w:rPr>
        <w:t>.</w:t>
      </w:r>
    </w:p>
    <w:p w14:paraId="3847EB89" w14:textId="77777777" w:rsidR="00A87B78" w:rsidRDefault="00BA0491" w:rsidP="00915242">
      <w:pPr>
        <w:jc w:val="both"/>
        <w:rPr>
          <w:rFonts w:ascii="David" w:hAnsi="David" w:cs="David"/>
          <w:rtl/>
        </w:rPr>
      </w:pPr>
      <w:r w:rsidRPr="00BA0491">
        <w:rPr>
          <w:rFonts w:ascii="David" w:hAnsi="David" w:cs="David" w:hint="cs"/>
          <w:u w:val="single"/>
          <w:rtl/>
        </w:rPr>
        <w:t>מה זה דיני תחרויות?</w:t>
      </w:r>
      <w:r>
        <w:rPr>
          <w:rFonts w:ascii="David" w:hAnsi="David" w:cs="David" w:hint="cs"/>
          <w:rtl/>
        </w:rPr>
        <w:t xml:space="preserve"> המצב שבו יש שני אנשים שמתחרים על נכס מסוים. הדין נותן פתרונות למי מנצח בתחרויות האלה. </w:t>
      </w:r>
      <w:r w:rsidR="00B60FBF" w:rsidRPr="00A87B78">
        <w:rPr>
          <w:rFonts w:ascii="David" w:hAnsi="David" w:cs="David" w:hint="cs"/>
          <w:b/>
          <w:bCs/>
          <w:color w:val="FF33CC"/>
          <w:rtl/>
        </w:rPr>
        <w:t>ס' 12</w:t>
      </w:r>
      <w:r w:rsidR="00B60FBF" w:rsidRPr="00A87B78">
        <w:rPr>
          <w:rFonts w:ascii="David" w:hAnsi="David" w:cs="David" w:hint="cs"/>
          <w:color w:val="FF33CC"/>
          <w:rtl/>
        </w:rPr>
        <w:t xml:space="preserve"> </w:t>
      </w:r>
      <w:r w:rsidR="00B60FBF">
        <w:rPr>
          <w:rFonts w:ascii="David" w:hAnsi="David" w:cs="David" w:hint="cs"/>
          <w:rtl/>
        </w:rPr>
        <w:t>הוא למעשה סוג של תחרות.</w:t>
      </w:r>
    </w:p>
    <w:p w14:paraId="2A7569AA" w14:textId="654F1E6C" w:rsidR="000A1208" w:rsidRDefault="00A87B78" w:rsidP="00915242">
      <w:pPr>
        <w:jc w:val="both"/>
        <w:rPr>
          <w:rFonts w:ascii="David" w:hAnsi="David" w:cs="David"/>
          <w:rtl/>
        </w:rPr>
      </w:pPr>
      <w:r>
        <w:rPr>
          <w:rFonts w:ascii="David" w:hAnsi="David" w:cs="David" w:hint="cs"/>
          <w:u w:val="single"/>
          <w:rtl/>
        </w:rPr>
        <w:t>דוגמה:</w:t>
      </w:r>
      <w:r w:rsidR="00B60FBF">
        <w:rPr>
          <w:rFonts w:ascii="David" w:hAnsi="David" w:cs="David" w:hint="cs"/>
          <w:rtl/>
        </w:rPr>
        <w:t xml:space="preserve"> </w:t>
      </w:r>
      <w:r>
        <w:rPr>
          <w:rFonts w:ascii="David" w:hAnsi="David" w:cs="David" w:hint="cs"/>
          <w:rtl/>
        </w:rPr>
        <w:t>נניח שאני</w:t>
      </w:r>
      <w:r w:rsidR="00B60FBF">
        <w:rPr>
          <w:rFonts w:ascii="David" w:hAnsi="David" w:cs="David" w:hint="cs"/>
          <w:rtl/>
        </w:rPr>
        <w:t xml:space="preserve"> שוכרת דירה מבעלים</w:t>
      </w:r>
      <w:r w:rsidR="00350F86">
        <w:rPr>
          <w:rFonts w:ascii="David" w:hAnsi="David" w:cs="David" w:hint="cs"/>
          <w:rtl/>
        </w:rPr>
        <w:t xml:space="preserve"> ולצורך העניין לא היה מזגן במרחב הכללי, ואז הסכמנו שאני אתקין מזגן בדירה</w:t>
      </w:r>
      <w:r w:rsidR="00AC75B5">
        <w:rPr>
          <w:rFonts w:ascii="David" w:hAnsi="David" w:cs="David" w:hint="cs"/>
          <w:rtl/>
        </w:rPr>
        <w:t>. הדבר הזה לא כתוב בחוזה</w:t>
      </w:r>
      <w:r>
        <w:rPr>
          <w:rFonts w:ascii="David" w:hAnsi="David" w:cs="David" w:hint="cs"/>
          <w:rtl/>
        </w:rPr>
        <w:t>, אלא הוסכם בע"פ</w:t>
      </w:r>
      <w:r w:rsidR="00AC75B5">
        <w:rPr>
          <w:rFonts w:ascii="David" w:hAnsi="David" w:cs="David" w:hint="cs"/>
          <w:rtl/>
        </w:rPr>
        <w:t>. ברגע שאני מסיימת את השכירות מבחינתי לקחת א</w:t>
      </w:r>
      <w:r w:rsidR="0027479A">
        <w:rPr>
          <w:rFonts w:ascii="David" w:hAnsi="David" w:cs="David" w:hint="cs"/>
          <w:rtl/>
        </w:rPr>
        <w:t>יתי את המזגן, אבל הבעלים הזה מוכר את הדירה למישהו אחר תוך כדי תקופת השכירות</w:t>
      </w:r>
      <w:r w:rsidR="004957B8">
        <w:rPr>
          <w:rFonts w:ascii="David" w:hAnsi="David" w:cs="David" w:hint="cs"/>
          <w:rtl/>
        </w:rPr>
        <w:t xml:space="preserve"> (אין בעיה חוקית כזו, כל עוד לא נפגעת השכירות). מסתיימת תקופת השכירות ואני רוצה את המזגן והבעלים החדש לא מוכן</w:t>
      </w:r>
      <w:r w:rsidR="0010640A">
        <w:rPr>
          <w:rFonts w:ascii="David" w:hAnsi="David" w:cs="David" w:hint="cs"/>
          <w:rtl/>
        </w:rPr>
        <w:t xml:space="preserve">, מבחינתו המזגן הוא חלק מהדירה שהוא רכש. </w:t>
      </w:r>
      <w:r w:rsidR="002850DF" w:rsidRPr="005D235D">
        <w:rPr>
          <w:rFonts w:ascii="David" w:hAnsi="David" w:cs="David" w:hint="cs"/>
          <w:b/>
          <w:bCs/>
          <w:rtl/>
        </w:rPr>
        <w:t xml:space="preserve">השאלה של </w:t>
      </w:r>
      <w:r w:rsidR="002850DF" w:rsidRPr="003850A1">
        <w:rPr>
          <w:rFonts w:ascii="David" w:hAnsi="David" w:cs="David" w:hint="cs"/>
          <w:b/>
          <w:bCs/>
          <w:color w:val="FF33CC"/>
          <w:rtl/>
        </w:rPr>
        <w:t xml:space="preserve">ס' 12 </w:t>
      </w:r>
      <w:r w:rsidR="002850DF" w:rsidRPr="005D235D">
        <w:rPr>
          <w:rFonts w:ascii="David" w:hAnsi="David" w:cs="David" w:hint="cs"/>
          <w:b/>
          <w:bCs/>
          <w:rtl/>
        </w:rPr>
        <w:t>במקרה הזה היא למי שייך המזגן?</w:t>
      </w:r>
      <w:r w:rsidR="002850DF">
        <w:rPr>
          <w:rFonts w:ascii="David" w:hAnsi="David" w:cs="David" w:hint="cs"/>
          <w:rtl/>
        </w:rPr>
        <w:t xml:space="preserve"> </w:t>
      </w:r>
      <w:r w:rsidR="00804972">
        <w:rPr>
          <w:rFonts w:ascii="David" w:hAnsi="David" w:cs="David" w:hint="cs"/>
          <w:rtl/>
        </w:rPr>
        <w:t xml:space="preserve">יש פה תאונה משפטית </w:t>
      </w:r>
      <w:r w:rsidR="00804972">
        <w:rPr>
          <w:rFonts w:ascii="David" w:hAnsi="David" w:cs="David"/>
          <w:rtl/>
        </w:rPr>
        <w:t>–</w:t>
      </w:r>
      <w:r w:rsidR="00804972">
        <w:rPr>
          <w:rFonts w:ascii="David" w:hAnsi="David" w:cs="David" w:hint="cs"/>
          <w:rtl/>
        </w:rPr>
        <w:t xml:space="preserve"> כל אחד חושב שהמזגן שייך לו ולכל אחד יש טענה לגיטימית ואנו צריכים להחליט כרגע למי שייך המזגן. </w:t>
      </w:r>
    </w:p>
    <w:p w14:paraId="69980047" w14:textId="77777777" w:rsidR="00341BEA" w:rsidRDefault="00140A28" w:rsidP="00915242">
      <w:pPr>
        <w:jc w:val="both"/>
        <w:rPr>
          <w:rFonts w:ascii="David" w:hAnsi="David" w:cs="David"/>
          <w:rtl/>
        </w:rPr>
      </w:pPr>
      <w:r>
        <w:rPr>
          <w:rFonts w:ascii="David" w:hAnsi="David" w:cs="David" w:hint="cs"/>
          <w:u w:val="single"/>
          <w:rtl/>
        </w:rPr>
        <w:t>דוגמה נוספת:</w:t>
      </w:r>
      <w:r>
        <w:rPr>
          <w:rFonts w:ascii="David" w:hAnsi="David" w:cs="David" w:hint="cs"/>
          <w:rtl/>
        </w:rPr>
        <w:t xml:space="preserve"> מצב בו יש חברה שנמצאת בשוק תחרותי ורוצה לקנות את המכונה החדשה ביותר בשוק</w:t>
      </w:r>
      <w:r w:rsidR="00DC6F52">
        <w:rPr>
          <w:rFonts w:ascii="David" w:hAnsi="David" w:cs="David" w:hint="cs"/>
          <w:rtl/>
        </w:rPr>
        <w:t>. לצורך כך היא צריכה מיליון וחצי דולר. לצורך העניין החברה לוקחת הלוואה מבנק לאומי</w:t>
      </w:r>
      <w:r w:rsidR="00F25456">
        <w:rPr>
          <w:rFonts w:ascii="David" w:hAnsi="David" w:cs="David" w:hint="cs"/>
          <w:rtl/>
        </w:rPr>
        <w:t>.</w:t>
      </w:r>
      <w:r w:rsidR="008B7051">
        <w:rPr>
          <w:rFonts w:ascii="David" w:hAnsi="David" w:cs="David" w:hint="cs"/>
          <w:rtl/>
        </w:rPr>
        <w:t xml:space="preserve"> באופן עקרוני בדיני שעבודים יש מעמד מיוחד למלווה/ נושה שנתן הלוואה מיועדת לרכישה של נכס מסוים. </w:t>
      </w:r>
      <w:r w:rsidR="00DF6F04">
        <w:rPr>
          <w:rFonts w:ascii="David" w:hAnsi="David" w:cs="David" w:hint="cs"/>
          <w:rtl/>
        </w:rPr>
        <w:t xml:space="preserve">אם זה רשום במשכון על הנכס, </w:t>
      </w:r>
      <w:r w:rsidR="00341BEA">
        <w:rPr>
          <w:rFonts w:ascii="David" w:hAnsi="David" w:cs="David" w:hint="cs"/>
          <w:rtl/>
        </w:rPr>
        <w:t xml:space="preserve">אם </w:t>
      </w:r>
      <w:r w:rsidR="00DF6F04">
        <w:rPr>
          <w:rFonts w:ascii="David" w:hAnsi="David" w:cs="David" w:hint="cs"/>
          <w:rtl/>
        </w:rPr>
        <w:t xml:space="preserve">החברה נכנסת לחדלות פירעון, </w:t>
      </w:r>
      <w:r w:rsidR="00754A28">
        <w:rPr>
          <w:rFonts w:ascii="David" w:hAnsi="David" w:cs="David" w:hint="cs"/>
          <w:rtl/>
        </w:rPr>
        <w:t>יש תור לנושי</w:t>
      </w:r>
      <w:r w:rsidR="008F704A">
        <w:rPr>
          <w:rFonts w:ascii="David" w:hAnsi="David" w:cs="David" w:hint="cs"/>
          <w:rtl/>
        </w:rPr>
        <w:t xml:space="preserve">ם בסדר קבלת הכספים, סדר הפירעון הוא מאוד משמעותי, </w:t>
      </w:r>
      <w:r w:rsidR="004A3686">
        <w:rPr>
          <w:rFonts w:ascii="David" w:hAnsi="David" w:cs="David" w:hint="cs"/>
          <w:rtl/>
        </w:rPr>
        <w:t xml:space="preserve">ככל שנדחקים אחורה סביר להניח שלא נראה כסף בכלל. כשאדם/ בנק מלווה כסף לחברה/ אדם לצורך רכישה של נכס מסוים ורושם </w:t>
      </w:r>
      <w:r w:rsidR="00341BEA">
        <w:rPr>
          <w:rFonts w:ascii="David" w:hAnsi="David" w:cs="David" w:hint="cs"/>
          <w:rtl/>
        </w:rPr>
        <w:t>עליו משכון</w:t>
      </w:r>
      <w:r w:rsidR="004A3686">
        <w:rPr>
          <w:rFonts w:ascii="David" w:hAnsi="David" w:cs="David" w:hint="cs"/>
          <w:rtl/>
        </w:rPr>
        <w:t xml:space="preserve"> הזה הוא עומד ראשון בתור ביחס לנכס הזה. אף אחד לא קודם לו ביחס לאותו נכס. לכן, כשהחברה הזו מבקשת מבנק לאומי כסף לרכישת המכונה, בנק לאומי רגוע כי הוא רושם משכון</w:t>
      </w:r>
      <w:r w:rsidR="00B07AA3">
        <w:rPr>
          <w:rFonts w:ascii="David" w:hAnsi="David" w:cs="David" w:hint="cs"/>
          <w:rtl/>
        </w:rPr>
        <w:t xml:space="preserve">, והוא יכול לקחת את המכונה ולמכור אותה. </w:t>
      </w:r>
    </w:p>
    <w:p w14:paraId="5017B667" w14:textId="5EF9822E" w:rsidR="006E69D8" w:rsidRDefault="00B07AA3" w:rsidP="00915242">
      <w:pPr>
        <w:jc w:val="both"/>
        <w:rPr>
          <w:rFonts w:ascii="David" w:hAnsi="David" w:cs="David"/>
          <w:rtl/>
        </w:rPr>
      </w:pPr>
      <w:r w:rsidRPr="00341BEA">
        <w:rPr>
          <w:rFonts w:ascii="David" w:hAnsi="David" w:cs="David" w:hint="cs"/>
          <w:b/>
          <w:bCs/>
          <w:rtl/>
        </w:rPr>
        <w:t>מה הדין אם לחברה הזו יש גם משכנתא על הקרקע</w:t>
      </w:r>
      <w:r w:rsidR="00B22B57" w:rsidRPr="00341BEA">
        <w:rPr>
          <w:rFonts w:ascii="David" w:hAnsi="David" w:cs="David" w:hint="cs"/>
          <w:b/>
          <w:bCs/>
          <w:rtl/>
        </w:rPr>
        <w:t xml:space="preserve"> שנלקחה מבנק דיסקונט</w:t>
      </w:r>
      <w:r w:rsidRPr="00341BEA">
        <w:rPr>
          <w:rFonts w:ascii="David" w:hAnsi="David" w:cs="David" w:hint="cs"/>
          <w:b/>
          <w:bCs/>
          <w:rtl/>
        </w:rPr>
        <w:t xml:space="preserve">? </w:t>
      </w:r>
      <w:r w:rsidR="006F6FA8">
        <w:rPr>
          <w:rFonts w:ascii="David" w:hAnsi="David" w:cs="David" w:hint="cs"/>
          <w:rtl/>
        </w:rPr>
        <w:t xml:space="preserve">הבעלות בקרקע חלה לא רק על הקרקע אלא גם לכל מה שמחובר לקרקע חיבור של קבע. במילים אחרות, במידה ואנו מכריעים שחפץ מיטלטלין </w:t>
      </w:r>
      <w:r w:rsidR="008834A3">
        <w:rPr>
          <w:rFonts w:ascii="David" w:hAnsi="David" w:cs="David" w:hint="cs"/>
          <w:rtl/>
        </w:rPr>
        <w:t>מסוים</w:t>
      </w:r>
      <w:r w:rsidR="006F6FA8">
        <w:rPr>
          <w:rFonts w:ascii="David" w:hAnsi="David" w:cs="David" w:hint="cs"/>
          <w:rtl/>
        </w:rPr>
        <w:t xml:space="preserve"> </w:t>
      </w:r>
      <w:r w:rsidR="00B22B57">
        <w:rPr>
          <w:rFonts w:ascii="David" w:hAnsi="David" w:cs="David" w:hint="cs"/>
          <w:rtl/>
        </w:rPr>
        <w:t xml:space="preserve">מחובר לפי ההגדרה של </w:t>
      </w:r>
      <w:r w:rsidR="00B22B57" w:rsidRPr="008834A3">
        <w:rPr>
          <w:rFonts w:ascii="David" w:hAnsi="David" w:cs="David" w:hint="cs"/>
          <w:b/>
          <w:bCs/>
          <w:color w:val="FF33CC"/>
          <w:rtl/>
        </w:rPr>
        <w:t>ס' 12</w:t>
      </w:r>
      <w:r w:rsidR="00B22B57">
        <w:rPr>
          <w:rFonts w:ascii="David" w:hAnsi="David" w:cs="David" w:hint="cs"/>
          <w:rtl/>
        </w:rPr>
        <w:t xml:space="preserve">, הנכס הזה מאבד את השם של מיטלטלין והופך להיות חלק מהקרקע. לכן השאלה פה היא קריטית לגבי הבנקים </w:t>
      </w:r>
      <w:r w:rsidR="00B22B57">
        <w:rPr>
          <w:rFonts w:ascii="David" w:hAnsi="David" w:cs="David"/>
          <w:rtl/>
        </w:rPr>
        <w:t>–</w:t>
      </w:r>
      <w:r w:rsidR="00B22B57">
        <w:rPr>
          <w:rFonts w:ascii="David" w:hAnsi="David" w:cs="David" w:hint="cs"/>
          <w:rtl/>
        </w:rPr>
        <w:t xml:space="preserve"> אם נקבע שהמכונה הזו לא מחוברת, היא שומרת על השם שלה כחפץ מיטלטלין ומי שעומד ראשון בתור לגבות את המכונה זה בנק לאומי. אבל אם אותה מכונה מחוברת לפי ההגדרה של </w:t>
      </w:r>
      <w:r w:rsidR="00B22B57" w:rsidRPr="003850A1">
        <w:rPr>
          <w:rFonts w:ascii="David" w:hAnsi="David" w:cs="David" w:hint="cs"/>
          <w:b/>
          <w:bCs/>
          <w:color w:val="FF33CC"/>
          <w:rtl/>
        </w:rPr>
        <w:t>ס' 12</w:t>
      </w:r>
      <w:r w:rsidR="00B22B57">
        <w:rPr>
          <w:rFonts w:ascii="David" w:hAnsi="David" w:cs="David" w:hint="cs"/>
          <w:rtl/>
        </w:rPr>
        <w:t>, היא חלק מהקרקע ומי שגובה ראשון מהקרקע זה בנק דיסקונט.</w:t>
      </w:r>
      <w:r w:rsidR="006E69D8">
        <w:rPr>
          <w:rFonts w:ascii="David" w:hAnsi="David" w:cs="David" w:hint="cs"/>
          <w:rtl/>
        </w:rPr>
        <w:t xml:space="preserve"> השאלה אם הנכס הזה הוא מיטלטלין או שהוא חלק ממש מהקרקע</w:t>
      </w:r>
      <w:r w:rsidR="006D7816">
        <w:rPr>
          <w:rFonts w:ascii="David" w:hAnsi="David" w:cs="David" w:hint="cs"/>
          <w:rtl/>
        </w:rPr>
        <w:t xml:space="preserve"> יש לה משמעות</w:t>
      </w:r>
      <w:r w:rsidR="00B86453">
        <w:rPr>
          <w:rFonts w:ascii="David" w:hAnsi="David" w:cs="David" w:hint="cs"/>
          <w:rtl/>
        </w:rPr>
        <w:t xml:space="preserve">. </w:t>
      </w:r>
    </w:p>
    <w:p w14:paraId="4B821021" w14:textId="7F82DDE4" w:rsidR="00B86453" w:rsidRPr="00F73F42" w:rsidRDefault="00B86453" w:rsidP="00915242">
      <w:pPr>
        <w:jc w:val="both"/>
        <w:rPr>
          <w:rFonts w:ascii="David" w:hAnsi="David" w:cs="David"/>
          <w:u w:val="single"/>
          <w:rtl/>
        </w:rPr>
      </w:pPr>
      <w:r w:rsidRPr="00F73F42">
        <w:rPr>
          <w:rFonts w:ascii="David" w:hAnsi="David" w:cs="David" w:hint="cs"/>
          <w:u w:val="single"/>
          <w:rtl/>
        </w:rPr>
        <w:t xml:space="preserve">כיצד מכריעים האם מדובר </w:t>
      </w:r>
      <w:r w:rsidR="00F73F42" w:rsidRPr="00F73F42">
        <w:rPr>
          <w:rFonts w:ascii="David" w:hAnsi="David" w:cs="David" w:hint="cs"/>
          <w:u w:val="single"/>
          <w:rtl/>
        </w:rPr>
        <w:t>ב</w:t>
      </w:r>
      <w:r w:rsidRPr="00F73F42">
        <w:rPr>
          <w:rFonts w:ascii="David" w:hAnsi="David" w:cs="David" w:hint="cs"/>
          <w:u w:val="single"/>
          <w:rtl/>
        </w:rPr>
        <w:t xml:space="preserve">מיטלטלין שהפך לחלק מהקרקע/ </w:t>
      </w:r>
      <w:r w:rsidR="00F73F42" w:rsidRPr="00F73F42">
        <w:rPr>
          <w:rFonts w:ascii="David" w:hAnsi="David" w:cs="David" w:hint="cs"/>
          <w:u w:val="single"/>
          <w:rtl/>
        </w:rPr>
        <w:t>שהוא עדיין חפץ מיטלטלין?</w:t>
      </w:r>
    </w:p>
    <w:p w14:paraId="576CF184" w14:textId="2984BD4C" w:rsidR="003B4967" w:rsidRDefault="00C52BB8" w:rsidP="00915242">
      <w:pPr>
        <w:jc w:val="both"/>
        <w:rPr>
          <w:rFonts w:ascii="David" w:hAnsi="David" w:cs="David"/>
          <w:rtl/>
        </w:rPr>
      </w:pPr>
      <w:proofErr w:type="spellStart"/>
      <w:r w:rsidRPr="00C52BB8">
        <w:rPr>
          <w:rFonts w:ascii="David" w:hAnsi="David" w:cs="David" w:hint="cs"/>
          <w:b/>
          <w:bCs/>
          <w:color w:val="00B050"/>
          <w:rtl/>
        </w:rPr>
        <w:t>וייסמן</w:t>
      </w:r>
      <w:proofErr w:type="spellEnd"/>
      <w:r>
        <w:rPr>
          <w:rFonts w:ascii="David" w:hAnsi="David" w:cs="David" w:hint="cs"/>
          <w:rtl/>
        </w:rPr>
        <w:t xml:space="preserve"> מציע שלושה מבחני</w:t>
      </w:r>
      <w:r w:rsidR="008205A6">
        <w:rPr>
          <w:rFonts w:ascii="David" w:hAnsi="David" w:cs="David" w:hint="cs"/>
          <w:rtl/>
        </w:rPr>
        <w:t>ם. המבחנים הללו הם גמישים</w:t>
      </w:r>
      <w:r w:rsidR="00805CF3">
        <w:rPr>
          <w:rFonts w:ascii="David" w:hAnsi="David" w:cs="David" w:hint="cs"/>
          <w:rtl/>
        </w:rPr>
        <w:t xml:space="preserve">, </w:t>
      </w:r>
      <w:r w:rsidR="003B4967">
        <w:rPr>
          <w:rFonts w:ascii="David" w:hAnsi="David" w:cs="David" w:hint="cs"/>
          <w:rtl/>
        </w:rPr>
        <w:t>במבחן</w:t>
      </w:r>
      <w:r w:rsidR="00805CF3">
        <w:rPr>
          <w:rFonts w:ascii="David" w:hAnsi="David" w:cs="David" w:hint="cs"/>
          <w:rtl/>
        </w:rPr>
        <w:t xml:space="preserve"> אנו צריכים להראות שאנו מכירים את המבחנים ומיישמים אותם.</w:t>
      </w:r>
    </w:p>
    <w:p w14:paraId="5A8781AB" w14:textId="332CC421" w:rsidR="00F73F42" w:rsidRDefault="00805CF3" w:rsidP="00915242">
      <w:pPr>
        <w:jc w:val="both"/>
        <w:rPr>
          <w:rFonts w:ascii="David" w:hAnsi="David" w:cs="David"/>
          <w:rtl/>
        </w:rPr>
      </w:pPr>
      <w:r>
        <w:rPr>
          <w:rFonts w:ascii="David" w:hAnsi="David" w:cs="David" w:hint="cs"/>
          <w:rtl/>
        </w:rPr>
        <w:t xml:space="preserve"> </w:t>
      </w:r>
      <w:r w:rsidRPr="00805CF3">
        <w:rPr>
          <w:rFonts w:ascii="David" w:hAnsi="David" w:cs="David" w:hint="cs"/>
          <w:u w:val="single"/>
          <w:rtl/>
        </w:rPr>
        <w:t>שלושת המבחנים המצטברים:</w:t>
      </w:r>
    </w:p>
    <w:p w14:paraId="68F47894" w14:textId="41E5FB4C" w:rsidR="00805CF3" w:rsidRDefault="00805CF3" w:rsidP="00915242">
      <w:pPr>
        <w:pStyle w:val="a7"/>
        <w:numPr>
          <w:ilvl w:val="0"/>
          <w:numId w:val="16"/>
        </w:numPr>
        <w:jc w:val="both"/>
        <w:rPr>
          <w:rFonts w:ascii="David" w:hAnsi="David" w:cs="David"/>
        </w:rPr>
      </w:pPr>
      <w:r w:rsidRPr="00D31803">
        <w:rPr>
          <w:rFonts w:ascii="David" w:hAnsi="David" w:cs="David" w:hint="cs"/>
          <w:b/>
          <w:bCs/>
          <w:rtl/>
        </w:rPr>
        <w:t>מבחן החיבור הפיזי</w:t>
      </w:r>
      <w:r>
        <w:rPr>
          <w:rFonts w:ascii="David" w:hAnsi="David" w:cs="David" w:hint="cs"/>
          <w:rtl/>
        </w:rPr>
        <w:t xml:space="preserve"> </w:t>
      </w:r>
      <w:r w:rsidR="00D31803">
        <w:rPr>
          <w:rFonts w:ascii="David" w:hAnsi="David" w:cs="David"/>
          <w:rtl/>
        </w:rPr>
        <w:t>–</w:t>
      </w:r>
      <w:r w:rsidR="00D31803">
        <w:rPr>
          <w:rFonts w:ascii="David" w:hAnsi="David" w:cs="David" w:hint="cs"/>
          <w:rtl/>
        </w:rPr>
        <w:t xml:space="preserve"> בדיקה האם אפשר לנתק את המיטלטלין הזה בלי שייגרם נזק משמעותי למיטלטלין ו/או לקרקע עצמה. </w:t>
      </w:r>
      <w:r w:rsidR="00AE1E15">
        <w:rPr>
          <w:rFonts w:ascii="David" w:hAnsi="David" w:cs="David" w:hint="cs"/>
          <w:rtl/>
        </w:rPr>
        <w:t xml:space="preserve">ככל שניתוק של המיטלטלין </w:t>
      </w:r>
      <w:r w:rsidR="000C17A8">
        <w:rPr>
          <w:rFonts w:ascii="David" w:hAnsi="David" w:cs="David" w:hint="cs"/>
          <w:rtl/>
        </w:rPr>
        <w:t xml:space="preserve">יגרום נזק למשאב עצמו/ לקרקע אנו ניטה לראות באותו המשאב כמחובר. </w:t>
      </w:r>
      <w:r w:rsidR="003C2B88">
        <w:rPr>
          <w:rFonts w:ascii="David" w:hAnsi="David" w:cs="David" w:hint="cs"/>
          <w:u w:val="single"/>
          <w:rtl/>
        </w:rPr>
        <w:t>מדוע?</w:t>
      </w:r>
      <w:r w:rsidR="003C2B88">
        <w:rPr>
          <w:rFonts w:ascii="David" w:hAnsi="David" w:cs="David" w:hint="cs"/>
          <w:rtl/>
        </w:rPr>
        <w:t xml:space="preserve"> כי כנראה שאם יגרם נזק, אז המטרה מראש הייתה לחבר ולהשאיר כחלק מהנכס. אם המבחן הזה לא מתקיים בכלל</w:t>
      </w:r>
      <w:r w:rsidR="00D925F8">
        <w:rPr>
          <w:rFonts w:ascii="David" w:hAnsi="David" w:cs="David" w:hint="cs"/>
          <w:rtl/>
        </w:rPr>
        <w:t>, סביר להניח שלא מדובר במשאב מחובר</w:t>
      </w:r>
      <w:r w:rsidR="00615CEB">
        <w:rPr>
          <w:rFonts w:ascii="David" w:hAnsi="David" w:cs="David" w:hint="cs"/>
          <w:rtl/>
        </w:rPr>
        <w:t xml:space="preserve">. </w:t>
      </w:r>
      <w:r w:rsidR="00D925F8">
        <w:rPr>
          <w:rFonts w:ascii="David" w:hAnsi="David" w:cs="David" w:hint="cs"/>
          <w:rtl/>
        </w:rPr>
        <w:t xml:space="preserve">צריכה להיות איזושהי מידה של קושי או פגיעה כתוצאה מהחיבור הזה. יהיה קשה להגיע למסקנה שניתוק פשוט יחשב </w:t>
      </w:r>
      <w:r w:rsidR="004A58AB">
        <w:rPr>
          <w:rFonts w:ascii="David" w:hAnsi="David" w:cs="David" w:hint="cs"/>
          <w:rtl/>
        </w:rPr>
        <w:t>למשהו</w:t>
      </w:r>
      <w:r w:rsidR="00D925F8">
        <w:rPr>
          <w:rFonts w:ascii="David" w:hAnsi="David" w:cs="David" w:hint="cs"/>
          <w:rtl/>
        </w:rPr>
        <w:t xml:space="preserve"> מחובר. </w:t>
      </w:r>
    </w:p>
    <w:p w14:paraId="2B453E62" w14:textId="2FFC9CA8" w:rsidR="00805CF3" w:rsidRPr="003C2B88" w:rsidRDefault="00805CF3" w:rsidP="00915242">
      <w:pPr>
        <w:pStyle w:val="a7"/>
        <w:numPr>
          <w:ilvl w:val="0"/>
          <w:numId w:val="16"/>
        </w:numPr>
        <w:jc w:val="both"/>
        <w:rPr>
          <w:rFonts w:ascii="David" w:hAnsi="David" w:cs="David"/>
          <w:b/>
          <w:bCs/>
        </w:rPr>
      </w:pPr>
      <w:r w:rsidRPr="003C2B88">
        <w:rPr>
          <w:rFonts w:ascii="David" w:hAnsi="David" w:cs="David" w:hint="cs"/>
          <w:b/>
          <w:bCs/>
          <w:rtl/>
        </w:rPr>
        <w:t>מבחן סוג הנכס</w:t>
      </w:r>
      <w:r w:rsidR="00E60D12">
        <w:rPr>
          <w:rFonts w:ascii="David" w:hAnsi="David" w:cs="David" w:hint="cs"/>
          <w:rtl/>
        </w:rPr>
        <w:t xml:space="preserve"> </w:t>
      </w:r>
      <w:r w:rsidR="00E60D12">
        <w:rPr>
          <w:rFonts w:ascii="David" w:hAnsi="David" w:cs="David"/>
          <w:rtl/>
        </w:rPr>
        <w:t>–</w:t>
      </w:r>
      <w:r w:rsidR="00E60D12">
        <w:rPr>
          <w:rFonts w:ascii="David" w:hAnsi="David" w:cs="David" w:hint="cs"/>
          <w:rtl/>
        </w:rPr>
        <w:t xml:space="preserve"> </w:t>
      </w:r>
      <w:r w:rsidR="00D8024E">
        <w:rPr>
          <w:rFonts w:ascii="David" w:hAnsi="David" w:cs="David" w:hint="cs"/>
          <w:rtl/>
        </w:rPr>
        <w:t xml:space="preserve">מבחן פונקציונלי המבקש לבחון האם הנכס המחובר, מסוגו, נועד להיות מחובר באורח קבע. </w:t>
      </w:r>
    </w:p>
    <w:p w14:paraId="0176BD79" w14:textId="64DC128A" w:rsidR="00805CF3" w:rsidRDefault="00805CF3" w:rsidP="00915242">
      <w:pPr>
        <w:pStyle w:val="a7"/>
        <w:numPr>
          <w:ilvl w:val="0"/>
          <w:numId w:val="16"/>
        </w:numPr>
        <w:jc w:val="both"/>
        <w:rPr>
          <w:rFonts w:ascii="David" w:hAnsi="David" w:cs="David"/>
        </w:rPr>
      </w:pPr>
      <w:r w:rsidRPr="009159AF">
        <w:rPr>
          <w:rFonts w:ascii="David" w:hAnsi="David" w:cs="David" w:hint="cs"/>
          <w:b/>
          <w:bCs/>
          <w:rtl/>
        </w:rPr>
        <w:t>מבחן הכוונה</w:t>
      </w:r>
      <w:r w:rsidR="00164336">
        <w:rPr>
          <w:rFonts w:ascii="David" w:hAnsi="David" w:cs="David" w:hint="cs"/>
          <w:rtl/>
        </w:rPr>
        <w:t xml:space="preserve"> </w:t>
      </w:r>
      <w:r w:rsidR="002C1ECD">
        <w:rPr>
          <w:rFonts w:ascii="David" w:hAnsi="David" w:cs="David"/>
          <w:rtl/>
        </w:rPr>
        <w:t>–</w:t>
      </w:r>
      <w:r w:rsidR="00164336">
        <w:rPr>
          <w:rFonts w:ascii="David" w:hAnsi="David" w:cs="David" w:hint="cs"/>
          <w:rtl/>
        </w:rPr>
        <w:t xml:space="preserve"> </w:t>
      </w:r>
      <w:r w:rsidR="000B7B52">
        <w:rPr>
          <w:rFonts w:ascii="David" w:hAnsi="David" w:cs="David" w:hint="cs"/>
          <w:rtl/>
        </w:rPr>
        <w:t xml:space="preserve">מנסים להתחקות אחר כוונת הצדדים. כלומר מה הם חשבו שצריך להיות הדין של הנכס הזה </w:t>
      </w:r>
      <w:r w:rsidR="000B7B52">
        <w:rPr>
          <w:rFonts w:ascii="David" w:hAnsi="David" w:cs="David"/>
          <w:rtl/>
        </w:rPr>
        <w:t>–</w:t>
      </w:r>
      <w:r w:rsidR="000B7B52">
        <w:rPr>
          <w:rFonts w:ascii="David" w:hAnsi="David" w:cs="David" w:hint="cs"/>
          <w:rtl/>
        </w:rPr>
        <w:t xml:space="preserve"> מחובר/ מיטלטלין. </w:t>
      </w:r>
      <w:r w:rsidR="002C1ECD" w:rsidRPr="0000557F">
        <w:rPr>
          <w:rFonts w:ascii="David" w:hAnsi="David" w:cs="David" w:hint="cs"/>
          <w:b/>
          <w:bCs/>
          <w:color w:val="FF0000"/>
          <w:rtl/>
        </w:rPr>
        <w:t>אם מדובר בכוונה מפורשת</w:t>
      </w:r>
      <w:r w:rsidR="0000557F" w:rsidRPr="0000557F">
        <w:rPr>
          <w:rFonts w:ascii="David" w:hAnsi="David" w:cs="David" w:hint="cs"/>
          <w:b/>
          <w:bCs/>
          <w:color w:val="FF0000"/>
          <w:rtl/>
        </w:rPr>
        <w:t xml:space="preserve"> בין צדדים קרובים</w:t>
      </w:r>
      <w:r w:rsidR="002C1ECD" w:rsidRPr="0000557F">
        <w:rPr>
          <w:rFonts w:ascii="David" w:hAnsi="David" w:cs="David" w:hint="cs"/>
          <w:b/>
          <w:bCs/>
          <w:color w:val="FF0000"/>
          <w:rtl/>
        </w:rPr>
        <w:t xml:space="preserve"> הוא יגבר על כל המבחנים האחרים.</w:t>
      </w:r>
      <w:r w:rsidR="002C1ECD" w:rsidRPr="0000557F">
        <w:rPr>
          <w:rFonts w:ascii="David" w:hAnsi="David" w:cs="David" w:hint="cs"/>
          <w:color w:val="FF0000"/>
          <w:rtl/>
        </w:rPr>
        <w:t xml:space="preserve"> </w:t>
      </w:r>
      <w:r w:rsidR="002C1ECD">
        <w:rPr>
          <w:rFonts w:ascii="David" w:hAnsi="David" w:cs="David" w:hint="cs"/>
          <w:rtl/>
        </w:rPr>
        <w:t>כלומר, אם יש חוזה מפורש שבו הצדדים קובעים מה הסטטוס של הנכס הזה, גם אם באופן עקרוני היינו חושבים שהסטטוס היה צריך להיות אחרת לפי המבחנים הקודמים</w:t>
      </w:r>
      <w:r w:rsidR="009159AF">
        <w:rPr>
          <w:rFonts w:ascii="David" w:hAnsi="David" w:cs="David" w:hint="cs"/>
          <w:rtl/>
        </w:rPr>
        <w:t xml:space="preserve">, אז זה השיקול שאמור לגבור. הבעיה מתחילה בין צדדים רחוקים </w:t>
      </w:r>
      <w:r w:rsidR="009159AF">
        <w:rPr>
          <w:rFonts w:ascii="David" w:hAnsi="David" w:cs="David"/>
          <w:rtl/>
        </w:rPr>
        <w:t>–</w:t>
      </w:r>
      <w:r w:rsidR="009159AF">
        <w:rPr>
          <w:rFonts w:ascii="David" w:hAnsi="David" w:cs="David" w:hint="cs"/>
          <w:rtl/>
        </w:rPr>
        <w:t xml:space="preserve"> </w:t>
      </w:r>
      <w:r w:rsidR="000B17C8">
        <w:rPr>
          <w:rFonts w:ascii="David" w:hAnsi="David" w:cs="David" w:hint="cs"/>
          <w:u w:val="single"/>
          <w:rtl/>
        </w:rPr>
        <w:t>למשל:</w:t>
      </w:r>
      <w:r w:rsidR="000B17C8">
        <w:rPr>
          <w:rFonts w:ascii="David" w:hAnsi="David" w:cs="David" w:hint="cs"/>
          <w:rtl/>
        </w:rPr>
        <w:t xml:space="preserve"> </w:t>
      </w:r>
      <w:r w:rsidR="009159AF">
        <w:rPr>
          <w:rFonts w:ascii="David" w:hAnsi="David" w:cs="David" w:hint="cs"/>
          <w:rtl/>
        </w:rPr>
        <w:t>בין השוכר לבין הבעלים החדש שאין ביניהם חוזה/ בין בנק לאומי לדיסקונט. ואז השאלה היא איזה צד מקבל את הנכס ופה מבחן הכוונה מכניס סטנדרט אובייקטיבי</w:t>
      </w:r>
      <w:r w:rsidR="00C67EB4">
        <w:rPr>
          <w:rFonts w:ascii="David" w:hAnsi="David" w:cs="David" w:hint="cs"/>
          <w:rtl/>
        </w:rPr>
        <w:t xml:space="preserve">, כלומר מה אנשים סבירים היו מחליטים. </w:t>
      </w:r>
    </w:p>
    <w:p w14:paraId="69C02E84" w14:textId="7A8390AE" w:rsidR="007A33DD" w:rsidRPr="00447D6F" w:rsidRDefault="007A33DD" w:rsidP="00915242">
      <w:pPr>
        <w:jc w:val="both"/>
        <w:rPr>
          <w:rFonts w:ascii="David" w:hAnsi="David" w:cs="David"/>
          <w:rtl/>
        </w:rPr>
      </w:pPr>
      <w:r>
        <w:rPr>
          <w:rFonts w:ascii="David" w:hAnsi="David" w:cs="David" w:hint="cs"/>
          <w:rtl/>
        </w:rPr>
        <w:t xml:space="preserve">הפסיקה שלנו הכניסה עוד מבחנים כדי לקבוע האם הנכס יחשב כמחובר או לא. מבחנים אלה חורגים ממה </w:t>
      </w:r>
      <w:proofErr w:type="spellStart"/>
      <w:r>
        <w:rPr>
          <w:rFonts w:ascii="David" w:hAnsi="David" w:cs="David" w:hint="cs"/>
          <w:rtl/>
        </w:rPr>
        <w:t>ש</w:t>
      </w:r>
      <w:r w:rsidRPr="00F52781">
        <w:rPr>
          <w:rFonts w:ascii="David" w:hAnsi="David" w:cs="David" w:hint="cs"/>
          <w:b/>
          <w:bCs/>
          <w:color w:val="00B050"/>
          <w:rtl/>
        </w:rPr>
        <w:t>וייסמן</w:t>
      </w:r>
      <w:proofErr w:type="spellEnd"/>
      <w:r w:rsidRPr="00F52781">
        <w:rPr>
          <w:rFonts w:ascii="David" w:hAnsi="David" w:cs="David" w:hint="cs"/>
          <w:b/>
          <w:bCs/>
          <w:color w:val="00B050"/>
          <w:rtl/>
        </w:rPr>
        <w:t xml:space="preserve"> </w:t>
      </w:r>
      <w:r>
        <w:rPr>
          <w:rFonts w:ascii="David" w:hAnsi="David" w:cs="David" w:hint="cs"/>
          <w:rtl/>
        </w:rPr>
        <w:t xml:space="preserve">הציע במישור המצומצם לעיל. </w:t>
      </w:r>
      <w:r w:rsidR="00AF1685">
        <w:rPr>
          <w:rFonts w:ascii="David" w:hAnsi="David" w:cs="David" w:hint="cs"/>
          <w:rtl/>
        </w:rPr>
        <w:t>הפסיקה הרחיבה את המבחנים בשל המשמעויות הכלכליות הרחבו</w:t>
      </w:r>
      <w:r w:rsidR="00447D6F">
        <w:rPr>
          <w:rFonts w:ascii="David" w:hAnsi="David" w:cs="David" w:hint="cs"/>
          <w:rtl/>
        </w:rPr>
        <w:t>ת, וזאת במטרה לאפשר חיי מסחר תקינים</w:t>
      </w:r>
      <w:r w:rsidR="00AF1685">
        <w:rPr>
          <w:rFonts w:ascii="David" w:hAnsi="David" w:cs="David" w:hint="cs"/>
          <w:rtl/>
        </w:rPr>
        <w:t>.</w:t>
      </w:r>
      <w:r w:rsidR="00840839">
        <w:rPr>
          <w:rFonts w:ascii="David" w:hAnsi="David" w:cs="David" w:hint="cs"/>
          <w:rtl/>
        </w:rPr>
        <w:t xml:space="preserve"> </w:t>
      </w:r>
      <w:r w:rsidR="00447D6F">
        <w:rPr>
          <w:rFonts w:ascii="David" w:hAnsi="David" w:cs="David" w:hint="cs"/>
          <w:u w:val="single"/>
          <w:rtl/>
        </w:rPr>
        <w:t>המבחנים:</w:t>
      </w:r>
    </w:p>
    <w:p w14:paraId="6E6516E8" w14:textId="77777777" w:rsidR="00DB295B" w:rsidRPr="00DB295B" w:rsidRDefault="00B16C64" w:rsidP="00915242">
      <w:pPr>
        <w:pStyle w:val="a7"/>
        <w:numPr>
          <w:ilvl w:val="0"/>
          <w:numId w:val="12"/>
        </w:numPr>
        <w:jc w:val="both"/>
        <w:rPr>
          <w:rFonts w:ascii="David" w:hAnsi="David" w:cs="David"/>
          <w:b/>
          <w:bCs/>
          <w:color w:val="FF0000"/>
        </w:rPr>
      </w:pPr>
      <w:r>
        <w:rPr>
          <w:rFonts w:ascii="David" w:hAnsi="David" w:cs="David" w:hint="cs"/>
          <w:b/>
          <w:bCs/>
          <w:rtl/>
        </w:rPr>
        <w:t xml:space="preserve">מונע הנזק הזול </w:t>
      </w:r>
      <w:r>
        <w:rPr>
          <w:rFonts w:ascii="David" w:hAnsi="David" w:cs="David"/>
          <w:rtl/>
        </w:rPr>
        <w:t>–</w:t>
      </w:r>
      <w:r>
        <w:rPr>
          <w:rFonts w:ascii="David" w:hAnsi="David" w:cs="David" w:hint="cs"/>
          <w:rtl/>
        </w:rPr>
        <w:t xml:space="preserve"> שיקול משמעותי בדיני התחרות. </w:t>
      </w:r>
      <w:r w:rsidR="00997BAC">
        <w:rPr>
          <w:rFonts w:ascii="David" w:hAnsi="David" w:cs="David" w:hint="cs"/>
          <w:rtl/>
        </w:rPr>
        <w:t xml:space="preserve">מי יכול היה למנוע בצורה זולה וקלה את התאונה המשפטית. </w:t>
      </w:r>
      <w:r w:rsidR="00766C19">
        <w:rPr>
          <w:rFonts w:ascii="David" w:hAnsi="David" w:cs="David" w:hint="cs"/>
          <w:rtl/>
        </w:rPr>
        <w:t xml:space="preserve">בעצם יצירת הרתעה ותמריץ לגורמים שיכולים לפתור בקלות את הסיפור לעשות את הצעדים הפשוטים כדי למנוע את התאונה. </w:t>
      </w:r>
      <w:r w:rsidR="00766C19">
        <w:rPr>
          <w:rFonts w:ascii="David" w:hAnsi="David" w:cs="David" w:hint="cs"/>
          <w:u w:val="single"/>
          <w:rtl/>
        </w:rPr>
        <w:t>למשל:</w:t>
      </w:r>
      <w:r w:rsidR="00766C19">
        <w:rPr>
          <w:rFonts w:ascii="David" w:hAnsi="David" w:cs="David" w:hint="cs"/>
          <w:rtl/>
        </w:rPr>
        <w:t xml:space="preserve"> במקרה של המזגן לכתוב במפורש בחוזה מה קורה עם המזגן</w:t>
      </w:r>
      <w:r w:rsidR="0092079A">
        <w:rPr>
          <w:rFonts w:ascii="David" w:hAnsi="David" w:cs="David" w:hint="cs"/>
          <w:rtl/>
        </w:rPr>
        <w:t xml:space="preserve"> </w:t>
      </w:r>
      <w:r w:rsidR="0092079A">
        <w:rPr>
          <w:rFonts w:ascii="David" w:hAnsi="David" w:cs="David"/>
          <w:rtl/>
        </w:rPr>
        <w:t>–</w:t>
      </w:r>
      <w:r w:rsidR="0092079A">
        <w:rPr>
          <w:rFonts w:ascii="David" w:hAnsi="David" w:cs="David" w:hint="cs"/>
          <w:rtl/>
        </w:rPr>
        <w:t xml:space="preserve"> זה היה פותר מלדון מה דין המזגן. אם זה לא נעשה, כנראה שהאחריות תוטל על השוכר</w:t>
      </w:r>
      <w:r w:rsidR="002C311B">
        <w:rPr>
          <w:rFonts w:ascii="David" w:hAnsi="David" w:cs="David" w:hint="cs"/>
          <w:rtl/>
        </w:rPr>
        <w:t xml:space="preserve"> והמזגן יהיה של הבעלים החדשים. </w:t>
      </w:r>
    </w:p>
    <w:p w14:paraId="437E4017" w14:textId="7A547701" w:rsidR="00B16C64" w:rsidRDefault="00DB295B" w:rsidP="00915242">
      <w:pPr>
        <w:pStyle w:val="a7"/>
        <w:ind w:left="360"/>
        <w:jc w:val="both"/>
        <w:rPr>
          <w:rFonts w:ascii="David" w:hAnsi="David" w:cs="David"/>
          <w:b/>
          <w:bCs/>
          <w:color w:val="FF0000"/>
        </w:rPr>
      </w:pPr>
      <w:r w:rsidRPr="00DB295B">
        <w:rPr>
          <w:rFonts w:ascii="David" w:hAnsi="David" w:cs="David" w:hint="cs"/>
          <w:b/>
          <w:bCs/>
          <w:color w:val="FF0000"/>
          <w:rtl/>
        </w:rPr>
        <w:t xml:space="preserve">*במבחן </w:t>
      </w:r>
      <w:r w:rsidR="00736307" w:rsidRPr="00227541">
        <w:rPr>
          <w:rFonts w:ascii="David" w:hAnsi="David" w:cs="David" w:hint="cs"/>
          <w:b/>
          <w:bCs/>
          <w:color w:val="FF0000"/>
          <w:rtl/>
        </w:rPr>
        <w:t xml:space="preserve">אם בסיטואציה </w:t>
      </w:r>
      <w:r w:rsidR="00227541" w:rsidRPr="00227541">
        <w:rPr>
          <w:rFonts w:ascii="David" w:hAnsi="David" w:cs="David" w:hint="cs"/>
          <w:b/>
          <w:bCs/>
          <w:color w:val="FF0000"/>
          <w:rtl/>
        </w:rPr>
        <w:t xml:space="preserve">שתתואר </w:t>
      </w:r>
      <w:proofErr w:type="spellStart"/>
      <w:r w:rsidR="00227541" w:rsidRPr="00227541">
        <w:rPr>
          <w:rFonts w:ascii="David" w:hAnsi="David" w:cs="David" w:hint="cs"/>
          <w:b/>
          <w:bCs/>
          <w:color w:val="FF0000"/>
          <w:rtl/>
        </w:rPr>
        <w:t>בקייס</w:t>
      </w:r>
      <w:proofErr w:type="spellEnd"/>
      <w:r w:rsidR="00227541" w:rsidRPr="00227541">
        <w:rPr>
          <w:rFonts w:ascii="David" w:hAnsi="David" w:cs="David" w:hint="cs"/>
          <w:b/>
          <w:bCs/>
          <w:color w:val="FF0000"/>
          <w:rtl/>
        </w:rPr>
        <w:t xml:space="preserve"> יופיע מצב שבו אחד הצדדים יכול היה למנוע את התחרות בצורה קלה ולא עשה זאת, אז נדון גם בשאלת מונע הנזק הזול.</w:t>
      </w:r>
    </w:p>
    <w:p w14:paraId="0852A0AB" w14:textId="0BFB2922" w:rsidR="00CE0AB2" w:rsidRPr="00CE0AB2" w:rsidRDefault="00CE0AB2" w:rsidP="00915242">
      <w:pPr>
        <w:jc w:val="both"/>
        <w:rPr>
          <w:rFonts w:ascii="David" w:hAnsi="David" w:cs="David"/>
          <w:u w:val="single"/>
        </w:rPr>
      </w:pPr>
      <w:r>
        <w:rPr>
          <w:rFonts w:ascii="David" w:hAnsi="David" w:cs="David" w:hint="cs"/>
          <w:u w:val="single"/>
          <w:rtl/>
        </w:rPr>
        <w:t>שיקולי</w:t>
      </w:r>
      <w:r w:rsidR="00781E6D">
        <w:rPr>
          <w:rFonts w:ascii="David" w:hAnsi="David" w:cs="David" w:hint="cs"/>
          <w:u w:val="single"/>
          <w:rtl/>
        </w:rPr>
        <w:t xml:space="preserve"> מדיניות</w:t>
      </w:r>
      <w:r>
        <w:rPr>
          <w:rFonts w:ascii="David" w:hAnsi="David" w:cs="David" w:hint="cs"/>
          <w:u w:val="single"/>
          <w:rtl/>
        </w:rPr>
        <w:t xml:space="preserve"> נוספים </w:t>
      </w:r>
      <w:r w:rsidRPr="00490C73">
        <w:rPr>
          <w:rFonts w:ascii="David" w:hAnsi="David" w:cs="David" w:hint="cs"/>
          <w:b/>
          <w:bCs/>
          <w:color w:val="FF0000"/>
          <w:u w:val="single"/>
          <w:rtl/>
        </w:rPr>
        <w:t>שלא</w:t>
      </w:r>
      <w:r w:rsidRPr="00CE0AB2">
        <w:rPr>
          <w:rFonts w:ascii="David" w:hAnsi="David" w:cs="David" w:hint="cs"/>
          <w:b/>
          <w:bCs/>
          <w:u w:val="single"/>
          <w:rtl/>
        </w:rPr>
        <w:t xml:space="preserve"> נדון בהם במבחן</w:t>
      </w:r>
      <w:r>
        <w:rPr>
          <w:rFonts w:ascii="David" w:hAnsi="David" w:cs="David" w:hint="cs"/>
          <w:u w:val="single"/>
          <w:rtl/>
        </w:rPr>
        <w:t>:</w:t>
      </w:r>
    </w:p>
    <w:p w14:paraId="41EE0072" w14:textId="541D4E44" w:rsidR="00F4718F" w:rsidRPr="00CE0AB2" w:rsidRDefault="00F4718F" w:rsidP="00915242">
      <w:pPr>
        <w:pStyle w:val="a7"/>
        <w:numPr>
          <w:ilvl w:val="0"/>
          <w:numId w:val="12"/>
        </w:numPr>
        <w:jc w:val="both"/>
        <w:rPr>
          <w:rFonts w:ascii="David" w:hAnsi="David" w:cs="David"/>
          <w:b/>
          <w:bCs/>
        </w:rPr>
      </w:pPr>
      <w:r w:rsidRPr="00CE0AB2">
        <w:rPr>
          <w:rFonts w:ascii="David" w:hAnsi="David" w:cs="David" w:hint="cs"/>
          <w:b/>
          <w:bCs/>
          <w:rtl/>
        </w:rPr>
        <w:t>וודאות השוק</w:t>
      </w:r>
    </w:p>
    <w:p w14:paraId="6AE97B8F" w14:textId="476568D9" w:rsidR="00F4718F" w:rsidRPr="00F4718F" w:rsidRDefault="00F4718F" w:rsidP="00915242">
      <w:pPr>
        <w:pStyle w:val="a7"/>
        <w:numPr>
          <w:ilvl w:val="0"/>
          <w:numId w:val="12"/>
        </w:numPr>
        <w:jc w:val="both"/>
        <w:rPr>
          <w:rFonts w:ascii="David" w:hAnsi="David" w:cs="David"/>
        </w:rPr>
      </w:pPr>
      <w:r>
        <w:rPr>
          <w:rFonts w:ascii="David" w:hAnsi="David" w:cs="David" w:hint="cs"/>
          <w:b/>
          <w:bCs/>
          <w:rtl/>
        </w:rPr>
        <w:t xml:space="preserve">עידוד פעילות כלכלית </w:t>
      </w:r>
    </w:p>
    <w:p w14:paraId="1874179D" w14:textId="6ED345C5" w:rsidR="00F4718F" w:rsidRPr="00F4718F" w:rsidRDefault="00F4718F" w:rsidP="00915242">
      <w:pPr>
        <w:pStyle w:val="a7"/>
        <w:numPr>
          <w:ilvl w:val="0"/>
          <w:numId w:val="12"/>
        </w:numPr>
        <w:jc w:val="both"/>
        <w:rPr>
          <w:rFonts w:ascii="David" w:hAnsi="David" w:cs="David"/>
        </w:rPr>
      </w:pPr>
      <w:r>
        <w:rPr>
          <w:rFonts w:ascii="David" w:hAnsi="David" w:cs="David" w:hint="cs"/>
          <w:b/>
          <w:bCs/>
          <w:rtl/>
        </w:rPr>
        <w:t>שיקולי יעילות מצרפית</w:t>
      </w:r>
    </w:p>
    <w:p w14:paraId="3A2892CD" w14:textId="3D65A211" w:rsidR="00F4718F" w:rsidRDefault="00F4718F" w:rsidP="00915242">
      <w:pPr>
        <w:pStyle w:val="a7"/>
        <w:numPr>
          <w:ilvl w:val="0"/>
          <w:numId w:val="12"/>
        </w:numPr>
        <w:jc w:val="both"/>
        <w:rPr>
          <w:rFonts w:ascii="David" w:hAnsi="David" w:cs="David"/>
        </w:rPr>
      </w:pPr>
      <w:r>
        <w:rPr>
          <w:rFonts w:ascii="David" w:hAnsi="David" w:cs="David" w:hint="cs"/>
          <w:b/>
          <w:bCs/>
          <w:rtl/>
        </w:rPr>
        <w:t xml:space="preserve">שיקולי חלוקה </w:t>
      </w:r>
    </w:p>
    <w:p w14:paraId="056992D7" w14:textId="77777777" w:rsidR="0082072B" w:rsidRDefault="00781E6D" w:rsidP="00915242">
      <w:pPr>
        <w:jc w:val="both"/>
        <w:rPr>
          <w:rFonts w:ascii="David" w:hAnsi="David" w:cs="David"/>
          <w:rtl/>
        </w:rPr>
      </w:pPr>
      <w:r>
        <w:rPr>
          <w:rFonts w:ascii="David" w:hAnsi="David" w:cs="David" w:hint="cs"/>
          <w:u w:val="single"/>
          <w:rtl/>
        </w:rPr>
        <w:t>דוגמה לשאלה אותה פותר בית המשפט:</w:t>
      </w:r>
      <w:r>
        <w:rPr>
          <w:rFonts w:ascii="David" w:hAnsi="David" w:cs="David" w:hint="cs"/>
          <w:rtl/>
        </w:rPr>
        <w:t xml:space="preserve"> </w:t>
      </w:r>
      <w:r w:rsidR="00DD6307" w:rsidRPr="00196037">
        <w:rPr>
          <w:rFonts w:ascii="David" w:hAnsi="David" w:cs="David" w:hint="cs"/>
          <w:b/>
          <w:bCs/>
          <w:color w:val="FF33CC"/>
          <w:rtl/>
        </w:rPr>
        <w:t xml:space="preserve">ס' </w:t>
      </w:r>
      <w:r w:rsidR="00447D6F">
        <w:rPr>
          <w:rFonts w:ascii="David" w:hAnsi="David" w:cs="David" w:hint="cs"/>
          <w:b/>
          <w:bCs/>
          <w:color w:val="FF33CC"/>
          <w:rtl/>
        </w:rPr>
        <w:t>11 לחוק המקרקעין</w:t>
      </w:r>
      <w:r w:rsidR="00DD6307" w:rsidRPr="00196037">
        <w:rPr>
          <w:rFonts w:ascii="David" w:hAnsi="David" w:cs="David" w:hint="cs"/>
          <w:color w:val="FF33CC"/>
          <w:rtl/>
        </w:rPr>
        <w:t xml:space="preserve"> </w:t>
      </w:r>
      <w:r w:rsidR="00DD6307">
        <w:rPr>
          <w:rFonts w:ascii="David" w:hAnsi="David" w:cs="David" w:hint="cs"/>
          <w:rtl/>
        </w:rPr>
        <w:t xml:space="preserve">מוציא מגדר הבעלות את המחצבים. בישראל, רוב מחצבי ואוצרות הטבע לא שייכים לאדם שהוא הבעלים של הקרקע. </w:t>
      </w:r>
    </w:p>
    <w:p w14:paraId="7F074029" w14:textId="1EECB16D" w:rsidR="00781E6D" w:rsidRDefault="00DB295B" w:rsidP="00915242">
      <w:pPr>
        <w:jc w:val="both"/>
        <w:rPr>
          <w:rFonts w:ascii="David" w:hAnsi="David" w:cs="David"/>
          <w:rtl/>
        </w:rPr>
      </w:pPr>
      <w:r w:rsidRPr="0082072B">
        <w:rPr>
          <w:rFonts w:ascii="David" w:hAnsi="David" w:cs="David" w:hint="cs"/>
          <w:b/>
          <w:bCs/>
          <w:color w:val="00B0F0"/>
          <w:u w:val="single"/>
          <w:rtl/>
        </w:rPr>
        <w:t xml:space="preserve">פס"ד </w:t>
      </w:r>
      <w:r w:rsidR="0082072B">
        <w:rPr>
          <w:rFonts w:ascii="David" w:hAnsi="David" w:cs="David"/>
          <w:b/>
          <w:bCs/>
          <w:color w:val="00B0F0"/>
          <w:u w:val="single"/>
        </w:rPr>
        <w:t>:</w:t>
      </w:r>
      <w:r w:rsidR="00BB33E5" w:rsidRPr="0082072B">
        <w:rPr>
          <w:rFonts w:ascii="David" w:hAnsi="David" w:cs="David"/>
          <w:b/>
          <w:bCs/>
          <w:color w:val="00B0F0"/>
          <w:u w:val="single"/>
        </w:rPr>
        <w:t>sa</w:t>
      </w:r>
      <w:r w:rsidR="0082072B" w:rsidRPr="0082072B">
        <w:rPr>
          <w:rFonts w:ascii="David" w:hAnsi="David" w:cs="David"/>
          <w:b/>
          <w:bCs/>
          <w:color w:val="00B0F0"/>
          <w:u w:val="single"/>
        </w:rPr>
        <w:t>medan</w:t>
      </w:r>
      <w:r w:rsidR="0082072B">
        <w:rPr>
          <w:rFonts w:ascii="David" w:hAnsi="David" w:cs="David" w:hint="cs"/>
          <w:rtl/>
        </w:rPr>
        <w:t xml:space="preserve"> </w:t>
      </w:r>
      <w:r>
        <w:rPr>
          <w:rFonts w:ascii="David" w:hAnsi="David" w:cs="David" w:hint="cs"/>
          <w:rtl/>
        </w:rPr>
        <w:t>השאלה היא סביב ס' 35 לחוק קידוחי גז ונפט. השאלה שם נוגעת לס' ב</w:t>
      </w:r>
      <w:r w:rsidR="00E9576F">
        <w:rPr>
          <w:rFonts w:ascii="David" w:hAnsi="David" w:cs="David" w:hint="cs"/>
          <w:rtl/>
        </w:rPr>
        <w:t xml:space="preserve"> </w:t>
      </w:r>
      <w:r w:rsidR="00E9576F">
        <w:rPr>
          <w:rFonts w:ascii="David" w:hAnsi="David" w:cs="David"/>
          <w:rtl/>
        </w:rPr>
        <w:t>–</w:t>
      </w:r>
      <w:r w:rsidR="00E9576F">
        <w:rPr>
          <w:rFonts w:ascii="David" w:hAnsi="David" w:cs="David" w:hint="cs"/>
          <w:rtl/>
        </w:rPr>
        <w:t xml:space="preserve"> </w:t>
      </w:r>
      <w:r w:rsidR="00D93314">
        <w:rPr>
          <w:rFonts w:ascii="David" w:hAnsi="David" w:cs="David" w:hint="cs"/>
          <w:rtl/>
        </w:rPr>
        <w:t xml:space="preserve">לפיו, </w:t>
      </w:r>
      <w:r w:rsidR="00E9576F">
        <w:rPr>
          <w:rFonts w:ascii="David" w:hAnsi="David" w:cs="David" w:hint="cs"/>
          <w:rtl/>
        </w:rPr>
        <w:t xml:space="preserve">גורם שמוצא נפט רשאי להקים </w:t>
      </w:r>
      <w:r w:rsidR="009D5097">
        <w:rPr>
          <w:rFonts w:ascii="David" w:hAnsi="David" w:cs="David" w:hint="cs"/>
          <w:rtl/>
        </w:rPr>
        <w:t>קווי</w:t>
      </w:r>
      <w:r w:rsidR="00E9576F">
        <w:rPr>
          <w:rFonts w:ascii="David" w:hAnsi="David" w:cs="David" w:hint="cs"/>
          <w:rtl/>
        </w:rPr>
        <w:t xml:space="preserve"> הובלה של הנפט ממאגרו אל </w:t>
      </w:r>
      <w:r w:rsidR="009D5097">
        <w:rPr>
          <w:rFonts w:ascii="David" w:hAnsi="David" w:cs="David" w:hint="cs"/>
          <w:rtl/>
        </w:rPr>
        <w:t>אזורי</w:t>
      </w:r>
      <w:r w:rsidR="00E9576F">
        <w:rPr>
          <w:rFonts w:ascii="David" w:hAnsi="David" w:cs="David" w:hint="cs"/>
          <w:rtl/>
        </w:rPr>
        <w:t xml:space="preserve"> החלוקה. </w:t>
      </w:r>
      <w:r w:rsidR="002E2FB4">
        <w:rPr>
          <w:rFonts w:ascii="David" w:hAnsi="David" w:cs="David" w:hint="cs"/>
          <w:rtl/>
        </w:rPr>
        <w:t>המנהל שאמור לתת את האישורים לא מוכן לתת להם אישור להובלה. הוא רוצה לפתוח מכרז. זה הגיע לביהמ"ש העליון. הדיון הוא על המילה "רשאי"</w:t>
      </w:r>
      <w:r w:rsidR="00D36251">
        <w:rPr>
          <w:rFonts w:ascii="David" w:hAnsi="David" w:cs="David" w:hint="cs"/>
          <w:rtl/>
        </w:rPr>
        <w:t xml:space="preserve">. </w:t>
      </w:r>
      <w:r w:rsidR="00D36251" w:rsidRPr="00D93314">
        <w:rPr>
          <w:rFonts w:ascii="David" w:hAnsi="David" w:cs="David" w:hint="cs"/>
          <w:u w:val="single"/>
          <w:rtl/>
        </w:rPr>
        <w:t>עלתה השאלה האם מותר למנהל להתערב?</w:t>
      </w:r>
      <w:r w:rsidR="00D36251">
        <w:rPr>
          <w:rFonts w:ascii="David" w:hAnsi="David" w:cs="David" w:hint="cs"/>
          <w:rtl/>
        </w:rPr>
        <w:t xml:space="preserve"> </w:t>
      </w:r>
    </w:p>
    <w:p w14:paraId="33CFD441" w14:textId="79CF715D" w:rsidR="006F3904" w:rsidRDefault="00D36251" w:rsidP="00915242">
      <w:pPr>
        <w:jc w:val="both"/>
        <w:rPr>
          <w:rFonts w:ascii="David" w:hAnsi="David" w:cs="David"/>
          <w:rtl/>
        </w:rPr>
      </w:pPr>
      <w:r w:rsidRPr="00902040">
        <w:rPr>
          <w:rFonts w:ascii="David" w:hAnsi="David" w:cs="David" w:hint="cs"/>
          <w:b/>
          <w:bCs/>
          <w:color w:val="00B050"/>
          <w:rtl/>
        </w:rPr>
        <w:t>השופט חשין:</w:t>
      </w:r>
      <w:r w:rsidRPr="00902040">
        <w:rPr>
          <w:rFonts w:ascii="David" w:hAnsi="David" w:cs="David" w:hint="cs"/>
          <w:color w:val="00B050"/>
          <w:rtl/>
        </w:rPr>
        <w:t xml:space="preserve"> </w:t>
      </w:r>
      <w:r w:rsidR="00D93314">
        <w:rPr>
          <w:rFonts w:ascii="David" w:hAnsi="David" w:cs="David" w:hint="cs"/>
          <w:rtl/>
        </w:rPr>
        <w:t xml:space="preserve">נציין כי </w:t>
      </w:r>
      <w:r>
        <w:rPr>
          <w:rFonts w:ascii="David" w:hAnsi="David" w:cs="David" w:hint="cs"/>
          <w:rtl/>
        </w:rPr>
        <w:t>ההתערבות של</w:t>
      </w:r>
      <w:r w:rsidR="00D93314">
        <w:rPr>
          <w:rFonts w:ascii="David" w:hAnsi="David" w:cs="David" w:hint="cs"/>
          <w:rtl/>
        </w:rPr>
        <w:t xml:space="preserve"> חשין </w:t>
      </w:r>
      <w:r>
        <w:rPr>
          <w:rFonts w:ascii="David" w:hAnsi="David" w:cs="David" w:hint="cs"/>
          <w:rtl/>
        </w:rPr>
        <w:t xml:space="preserve">היא מאוד מוזרה ביחס לעצמו. </w:t>
      </w:r>
      <w:r w:rsidR="003D163D">
        <w:rPr>
          <w:rFonts w:ascii="David" w:hAnsi="David" w:cs="David" w:hint="cs"/>
          <w:rtl/>
        </w:rPr>
        <w:t xml:space="preserve">לחשין יש תפיסה מאוד </w:t>
      </w:r>
      <w:proofErr w:type="spellStart"/>
      <w:r w:rsidR="003D163D">
        <w:rPr>
          <w:rFonts w:ascii="David" w:hAnsi="David" w:cs="David" w:hint="cs"/>
          <w:rtl/>
        </w:rPr>
        <w:t>ליברטריאנית</w:t>
      </w:r>
      <w:proofErr w:type="spellEnd"/>
      <w:r w:rsidR="003D163D">
        <w:rPr>
          <w:rFonts w:ascii="David" w:hAnsi="David" w:cs="David" w:hint="cs"/>
          <w:rtl/>
        </w:rPr>
        <w:t xml:space="preserve"> </w:t>
      </w:r>
      <w:r w:rsidR="003D163D">
        <w:rPr>
          <w:rFonts w:ascii="David" w:hAnsi="David" w:cs="David"/>
          <w:rtl/>
        </w:rPr>
        <w:t>–</w:t>
      </w:r>
      <w:r w:rsidR="003D163D">
        <w:rPr>
          <w:rFonts w:ascii="David" w:hAnsi="David" w:cs="David" w:hint="cs"/>
          <w:rtl/>
        </w:rPr>
        <w:t xml:space="preserve"> תפיסה לפיה כל מה ששי</w:t>
      </w:r>
      <w:r w:rsidR="006D0FC5">
        <w:rPr>
          <w:rFonts w:ascii="David" w:hAnsi="David" w:cs="David" w:hint="cs"/>
          <w:rtl/>
        </w:rPr>
        <w:t>י</w:t>
      </w:r>
      <w:r w:rsidR="003D163D">
        <w:rPr>
          <w:rFonts w:ascii="David" w:hAnsi="David" w:cs="David" w:hint="cs"/>
          <w:rtl/>
        </w:rPr>
        <w:t xml:space="preserve">ך לבעלים, כל פגיעה קלה בכך זו פגיעה בחירות שמוגדרת כפגיעה בקניין. הפיצוי לדעתו </w:t>
      </w:r>
      <w:r w:rsidR="0022059B">
        <w:rPr>
          <w:rFonts w:ascii="David" w:hAnsi="David" w:cs="David" w:hint="cs"/>
          <w:rtl/>
        </w:rPr>
        <w:t xml:space="preserve">במקרה שפגעו בקניין הוא נכס ממש. </w:t>
      </w:r>
      <w:r w:rsidR="00902040">
        <w:rPr>
          <w:rFonts w:ascii="David" w:hAnsi="David" w:cs="David" w:hint="cs"/>
          <w:rtl/>
        </w:rPr>
        <w:t xml:space="preserve">דווקא פה בפס"ד זה הוא מתמקד בתפיסה קלאסית, בה הוא עושה איזונים. </w:t>
      </w:r>
      <w:r w:rsidR="00C024E8">
        <w:rPr>
          <w:rFonts w:ascii="David" w:hAnsi="David" w:cs="David" w:hint="cs"/>
          <w:rtl/>
        </w:rPr>
        <w:t>חשין מנסה להבין מה הערכים שהמחוקק ניסה לתת פה. כשהוא קורא את כל הס</w:t>
      </w:r>
      <w:r w:rsidR="00C92934">
        <w:rPr>
          <w:rFonts w:ascii="David" w:hAnsi="David" w:cs="David" w:hint="cs"/>
          <w:rtl/>
        </w:rPr>
        <w:t>עיפים</w:t>
      </w:r>
      <w:r w:rsidR="00C024E8">
        <w:rPr>
          <w:rFonts w:ascii="David" w:hAnsi="David" w:cs="David" w:hint="cs"/>
          <w:rtl/>
        </w:rPr>
        <w:t xml:space="preserve"> הוא מגיע למסקנה </w:t>
      </w:r>
      <w:r w:rsidR="00C024E8" w:rsidRPr="00C92934">
        <w:rPr>
          <w:rFonts w:ascii="David" w:hAnsi="David" w:cs="David" w:hint="cs"/>
          <w:b/>
          <w:bCs/>
          <w:color w:val="FF0000"/>
          <w:rtl/>
        </w:rPr>
        <w:t xml:space="preserve">שהערך המרכזי של </w:t>
      </w:r>
      <w:r w:rsidR="003711EC">
        <w:rPr>
          <w:rFonts w:ascii="David" w:hAnsi="David" w:cs="David" w:hint="cs"/>
          <w:b/>
          <w:bCs/>
          <w:color w:val="FF0000"/>
          <w:rtl/>
        </w:rPr>
        <w:t>החוק</w:t>
      </w:r>
      <w:r w:rsidR="00C024E8" w:rsidRPr="00C92934">
        <w:rPr>
          <w:rFonts w:ascii="David" w:hAnsi="David" w:cs="David" w:hint="cs"/>
          <w:b/>
          <w:bCs/>
          <w:color w:val="FF0000"/>
          <w:rtl/>
        </w:rPr>
        <w:t xml:space="preserve"> הזה הוא ערך של רווחה מצרפית </w:t>
      </w:r>
      <w:r w:rsidR="00C024E8" w:rsidRPr="00C92934">
        <w:rPr>
          <w:rFonts w:ascii="David" w:hAnsi="David" w:cs="David"/>
          <w:b/>
          <w:bCs/>
          <w:color w:val="FF0000"/>
          <w:rtl/>
        </w:rPr>
        <w:t>–</w:t>
      </w:r>
      <w:r w:rsidR="00C024E8" w:rsidRPr="00C92934">
        <w:rPr>
          <w:rFonts w:ascii="David" w:hAnsi="David" w:cs="David" w:hint="cs"/>
          <w:b/>
          <w:bCs/>
          <w:color w:val="FF0000"/>
          <w:rtl/>
        </w:rPr>
        <w:t xml:space="preserve"> עידוד תחרות.</w:t>
      </w:r>
      <w:r w:rsidR="00C024E8" w:rsidRPr="00C92934">
        <w:rPr>
          <w:rFonts w:ascii="David" w:hAnsi="David" w:cs="David" w:hint="cs"/>
          <w:color w:val="FF0000"/>
          <w:rtl/>
        </w:rPr>
        <w:t xml:space="preserve"> </w:t>
      </w:r>
    </w:p>
    <w:p w14:paraId="225B6FFD" w14:textId="292A96CE" w:rsidR="00D36251" w:rsidRDefault="003711EC" w:rsidP="00915242">
      <w:pPr>
        <w:jc w:val="both"/>
        <w:rPr>
          <w:rFonts w:ascii="David" w:hAnsi="David" w:cs="David"/>
          <w:rtl/>
        </w:rPr>
      </w:pPr>
      <w:r>
        <w:rPr>
          <w:rFonts w:ascii="David" w:hAnsi="David" w:cs="David" w:hint="cs"/>
          <w:rtl/>
        </w:rPr>
        <w:t xml:space="preserve">על בסיס ההבנה הזו, </w:t>
      </w:r>
      <w:r w:rsidR="00327445">
        <w:rPr>
          <w:rFonts w:ascii="David" w:hAnsi="David" w:cs="David" w:hint="cs"/>
          <w:rtl/>
        </w:rPr>
        <w:t>הוא אומר ש</w:t>
      </w:r>
      <w:r w:rsidR="00327445" w:rsidRPr="006F3904">
        <w:rPr>
          <w:rFonts w:ascii="David" w:hAnsi="David" w:cs="David" w:hint="cs"/>
          <w:b/>
          <w:bCs/>
          <w:color w:val="FF33CC"/>
          <w:rtl/>
        </w:rPr>
        <w:t xml:space="preserve">ס' 35 </w:t>
      </w:r>
      <w:r w:rsidR="00327445">
        <w:rPr>
          <w:rFonts w:ascii="David" w:hAnsi="David" w:cs="David" w:hint="cs"/>
          <w:rtl/>
        </w:rPr>
        <w:t xml:space="preserve">צריך להיות תחת פיקוח של המנהל. </w:t>
      </w:r>
      <w:r w:rsidR="00327445">
        <w:rPr>
          <w:rFonts w:ascii="David" w:hAnsi="David" w:cs="David" w:hint="cs"/>
          <w:u w:val="single"/>
          <w:rtl/>
        </w:rPr>
        <w:t>מדוע?</w:t>
      </w:r>
      <w:r w:rsidR="00327445">
        <w:rPr>
          <w:rFonts w:ascii="David" w:hAnsi="David" w:cs="David" w:hint="cs"/>
          <w:rtl/>
        </w:rPr>
        <w:t xml:space="preserve"> למנוע מונופול. אם אותם גורמים שקודחים יהיו גם אלו שמובילים, לא תהיה תחרות בשוק. </w:t>
      </w:r>
      <w:r w:rsidR="00512E56" w:rsidRPr="006F3904">
        <w:rPr>
          <w:rFonts w:ascii="David" w:hAnsi="David" w:cs="David" w:hint="cs"/>
          <w:b/>
          <w:bCs/>
          <w:rtl/>
        </w:rPr>
        <w:t>כמו כן,</w:t>
      </w:r>
      <w:r w:rsidR="00512E56">
        <w:rPr>
          <w:rFonts w:ascii="David" w:hAnsi="David" w:cs="David" w:hint="cs"/>
          <w:rtl/>
        </w:rPr>
        <w:t xml:space="preserve"> בכל רגע של סכסוך</w:t>
      </w:r>
      <w:r w:rsidR="006F3904">
        <w:rPr>
          <w:rFonts w:ascii="David" w:hAnsi="David" w:cs="David" w:hint="cs"/>
          <w:rtl/>
        </w:rPr>
        <w:t xml:space="preserve"> שיהיה בין אותם גורמים</w:t>
      </w:r>
      <w:r w:rsidR="00512E56">
        <w:rPr>
          <w:rFonts w:ascii="David" w:hAnsi="David" w:cs="David" w:hint="cs"/>
          <w:rtl/>
        </w:rPr>
        <w:t xml:space="preserve"> הם יקפיאו לא רק את הקידוחים, אלא גם את שרשרת האספקה, ולכן חשין אומר שבמקרה הזה כדי לאפשר רווחה מצרפית המנהל צריך להיות </w:t>
      </w:r>
      <w:r w:rsidR="006F3904">
        <w:rPr>
          <w:rFonts w:ascii="David" w:hAnsi="David" w:cs="David" w:hint="cs"/>
          <w:rtl/>
        </w:rPr>
        <w:t>בפיקוח.</w:t>
      </w:r>
    </w:p>
    <w:p w14:paraId="61E837DF" w14:textId="74DB2B34" w:rsidR="007D0428" w:rsidRDefault="007D0428" w:rsidP="00915242">
      <w:pPr>
        <w:jc w:val="both"/>
        <w:rPr>
          <w:rFonts w:ascii="David" w:hAnsi="David" w:cs="David"/>
          <w:rtl/>
        </w:rPr>
      </w:pPr>
      <w:r>
        <w:rPr>
          <w:rFonts w:ascii="David" w:hAnsi="David" w:cs="David" w:hint="cs"/>
          <w:rtl/>
        </w:rPr>
        <w:t xml:space="preserve">אנו רואים שלמרות תפיסתו האישית ביחס למה זה קניין, הוא החיל את הוראות המחוקק לפי כוונתו. </w:t>
      </w:r>
      <w:r w:rsidR="00B66B7D">
        <w:rPr>
          <w:rFonts w:ascii="David" w:hAnsi="David" w:cs="David" w:hint="cs"/>
          <w:rtl/>
        </w:rPr>
        <w:t xml:space="preserve">עלו טענות לגביו על אקטיביזם שיפוטי, משום שהוא עשה היפוך בין רשאי ל- לא רשאי. המרצה אומר שבפועל לדעתו הוא לא עשה פה אקטיביזם, כי הוא פסק את פסיקתו לפי מה שהמחוקק ניסה להעביר. </w:t>
      </w:r>
    </w:p>
    <w:p w14:paraId="25A7A19B" w14:textId="77777777" w:rsidR="00C469E0" w:rsidRDefault="00B66B7D" w:rsidP="00915242">
      <w:pPr>
        <w:jc w:val="both"/>
        <w:rPr>
          <w:rFonts w:ascii="David" w:hAnsi="David" w:cs="David"/>
          <w:rtl/>
        </w:rPr>
      </w:pPr>
      <w:r w:rsidRPr="007A5EBA">
        <w:rPr>
          <w:rFonts w:ascii="David" w:hAnsi="David" w:cs="David" w:hint="cs"/>
          <w:b/>
          <w:bCs/>
          <w:color w:val="FF33CC"/>
          <w:rtl/>
        </w:rPr>
        <w:t xml:space="preserve">ס' 14 </w:t>
      </w:r>
      <w:r>
        <w:rPr>
          <w:rFonts w:ascii="David" w:hAnsi="David" w:cs="David"/>
          <w:rtl/>
        </w:rPr>
        <w:t>–</w:t>
      </w:r>
      <w:r>
        <w:rPr>
          <w:rFonts w:ascii="David" w:hAnsi="David" w:cs="David" w:hint="cs"/>
          <w:rtl/>
        </w:rPr>
        <w:t xml:space="preserve"> ס' מאוד בעייתי וחשוב. לא נעשה בו הרבה שימוש עד לאחרונה בכל מה שקשור להתחדשות עירונית. </w:t>
      </w:r>
      <w:r w:rsidR="007A5EBA">
        <w:rPr>
          <w:rFonts w:ascii="David" w:hAnsi="David" w:cs="David" w:hint="cs"/>
          <w:rtl/>
        </w:rPr>
        <w:t>ס' זה קובע</w:t>
      </w:r>
      <w:r w:rsidR="007270E4">
        <w:rPr>
          <w:rFonts w:ascii="David" w:hAnsi="David" w:cs="David" w:hint="cs"/>
          <w:rtl/>
        </w:rPr>
        <w:t xml:space="preserve"> שעצם העובדה שאתה הבעלים של קרקע מסוימת לא מקנה לך את הזכות לגרום נזק לאחר, או אי נוחות לאחר. </w:t>
      </w:r>
      <w:r w:rsidR="00C469E0">
        <w:rPr>
          <w:rFonts w:ascii="David" w:hAnsi="David" w:cs="David" w:hint="cs"/>
          <w:rtl/>
        </w:rPr>
        <w:t>הסיפא של האי-נוחות היא בעייתית.</w:t>
      </w:r>
    </w:p>
    <w:p w14:paraId="171551BE" w14:textId="17DB84C7" w:rsidR="00B66B7D" w:rsidRDefault="00C469E0" w:rsidP="00915242">
      <w:pPr>
        <w:jc w:val="both"/>
        <w:rPr>
          <w:rFonts w:ascii="David" w:hAnsi="David" w:cs="David"/>
          <w:rtl/>
        </w:rPr>
      </w:pPr>
      <w:r>
        <w:rPr>
          <w:rFonts w:ascii="David" w:hAnsi="David" w:cs="David" w:hint="cs"/>
          <w:rtl/>
        </w:rPr>
        <w:t xml:space="preserve">יש שני פסקי דין </w:t>
      </w:r>
      <w:r>
        <w:rPr>
          <w:rFonts w:ascii="David" w:hAnsi="David" w:cs="David"/>
          <w:rtl/>
        </w:rPr>
        <w:t>–</w:t>
      </w:r>
      <w:r>
        <w:rPr>
          <w:rFonts w:ascii="David" w:hAnsi="David" w:cs="David" w:hint="cs"/>
          <w:rtl/>
        </w:rPr>
        <w:t xml:space="preserve"> </w:t>
      </w:r>
      <w:r w:rsidRPr="00C469E0">
        <w:rPr>
          <w:rFonts w:ascii="David" w:hAnsi="David" w:cs="David" w:hint="cs"/>
          <w:b/>
          <w:bCs/>
          <w:color w:val="00B0F0"/>
          <w:u w:val="single"/>
          <w:rtl/>
        </w:rPr>
        <w:t>שלב נ' הררי מואב</w:t>
      </w:r>
      <w:r w:rsidRPr="00EE0A91">
        <w:rPr>
          <w:rFonts w:ascii="David" w:hAnsi="David" w:cs="David" w:hint="cs"/>
          <w:color w:val="00B0F0"/>
          <w:rtl/>
        </w:rPr>
        <w:t xml:space="preserve">, </w:t>
      </w:r>
      <w:r w:rsidRPr="00C469E0">
        <w:rPr>
          <w:rFonts w:ascii="David" w:hAnsi="David" w:cs="David" w:hint="cs"/>
          <w:b/>
          <w:bCs/>
          <w:color w:val="00B0F0"/>
          <w:u w:val="single"/>
          <w:rtl/>
        </w:rPr>
        <w:t>רדומילסקי נ' פרידמן</w:t>
      </w:r>
      <w:r>
        <w:rPr>
          <w:rFonts w:ascii="David" w:hAnsi="David" w:cs="David" w:hint="cs"/>
          <w:rtl/>
        </w:rPr>
        <w:t>.</w:t>
      </w:r>
    </w:p>
    <w:p w14:paraId="7E2A4A47" w14:textId="6C515B6A" w:rsidR="005C1779" w:rsidRDefault="00C469E0" w:rsidP="00915242">
      <w:pPr>
        <w:jc w:val="both"/>
        <w:rPr>
          <w:rFonts w:ascii="David" w:hAnsi="David" w:cs="David"/>
          <w:rtl/>
        </w:rPr>
      </w:pPr>
      <w:r w:rsidRPr="00C469E0">
        <w:rPr>
          <w:rFonts w:ascii="David" w:hAnsi="David" w:cs="David" w:hint="cs"/>
          <w:b/>
          <w:bCs/>
          <w:color w:val="00B0F0"/>
          <w:u w:val="single"/>
          <w:rtl/>
        </w:rPr>
        <w:t>שלב נ' הררי מואב:</w:t>
      </w:r>
      <w:r>
        <w:rPr>
          <w:rFonts w:ascii="David" w:hAnsi="David" w:cs="David" w:hint="cs"/>
          <w:color w:val="00B0F0"/>
          <w:rtl/>
        </w:rPr>
        <w:t xml:space="preserve"> </w:t>
      </w:r>
      <w:r w:rsidR="00EE0A91">
        <w:rPr>
          <w:rFonts w:ascii="David" w:hAnsi="David" w:cs="David" w:hint="cs"/>
          <w:rtl/>
        </w:rPr>
        <w:t xml:space="preserve">יש חלקה אחת שחולקה לשלושה חלקים, כל אחד מהם </w:t>
      </w:r>
      <w:r w:rsidR="00F866AB">
        <w:rPr>
          <w:rFonts w:ascii="David" w:hAnsi="David" w:cs="David" w:hint="cs"/>
          <w:rtl/>
        </w:rPr>
        <w:t>ב</w:t>
      </w:r>
      <w:r w:rsidR="00EE0A91">
        <w:rPr>
          <w:rFonts w:ascii="David" w:hAnsi="David" w:cs="David" w:hint="cs"/>
          <w:rtl/>
        </w:rPr>
        <w:t xml:space="preserve">בעלות שונה. </w:t>
      </w:r>
      <w:r w:rsidR="00626045">
        <w:rPr>
          <w:rFonts w:ascii="David" w:hAnsi="David" w:cs="David" w:hint="cs"/>
          <w:rtl/>
        </w:rPr>
        <w:t>בחלקה אחת יש מכרה ואותו גורם שהוא הבעלים של המכרה רוצה להוציא את התוצרים של המכרה. כדי להוציא אות</w:t>
      </w:r>
      <w:r w:rsidR="00F866AB">
        <w:rPr>
          <w:rFonts w:ascii="David" w:hAnsi="David" w:cs="David" w:hint="cs"/>
          <w:rtl/>
        </w:rPr>
        <w:t xml:space="preserve">ם </w:t>
      </w:r>
      <w:r w:rsidR="00626045">
        <w:rPr>
          <w:rFonts w:ascii="David" w:hAnsi="David" w:cs="David" w:hint="cs"/>
          <w:rtl/>
        </w:rPr>
        <w:t xml:space="preserve">צריך משאיות, והפתרון </w:t>
      </w:r>
      <w:r w:rsidR="009A67F1">
        <w:rPr>
          <w:rFonts w:ascii="David" w:hAnsi="David" w:cs="David" w:hint="cs"/>
          <w:rtl/>
        </w:rPr>
        <w:t>שלו הוא לעבור באופן ישיר דרך החלקות כדי להגיע למכרה. אממה, הוא לא ביקש אישור והניח שמותר לו לעשות זאת. התביעה של</w:t>
      </w:r>
      <w:r w:rsidR="00113C3B">
        <w:rPr>
          <w:rFonts w:ascii="David" w:hAnsi="David" w:cs="David" w:hint="cs"/>
          <w:rtl/>
        </w:rPr>
        <w:t xml:space="preserve"> בעלי</w:t>
      </w:r>
      <w:r w:rsidR="009A67F1">
        <w:rPr>
          <w:rFonts w:ascii="David" w:hAnsi="David" w:cs="David" w:hint="cs"/>
          <w:rtl/>
        </w:rPr>
        <w:t xml:space="preserve"> החלקה האמצעית </w:t>
      </w:r>
      <w:r w:rsidR="00113C3B">
        <w:rPr>
          <w:rFonts w:ascii="David" w:hAnsi="David" w:cs="David" w:hint="cs"/>
          <w:rtl/>
        </w:rPr>
        <w:t xml:space="preserve">דורשת שלא יעבור בשטחו. </w:t>
      </w:r>
      <w:r w:rsidR="00113C3B" w:rsidRPr="00113C3B">
        <w:rPr>
          <w:rFonts w:ascii="David" w:hAnsi="David" w:cs="David" w:hint="cs"/>
          <w:u w:val="single"/>
          <w:rtl/>
        </w:rPr>
        <w:t>השאלה:</w:t>
      </w:r>
      <w:r w:rsidR="00113C3B">
        <w:rPr>
          <w:rFonts w:ascii="David" w:hAnsi="David" w:cs="David" w:hint="cs"/>
          <w:rtl/>
        </w:rPr>
        <w:t xml:space="preserve"> </w:t>
      </w:r>
      <w:r w:rsidR="00113C3B" w:rsidRPr="00747AF0">
        <w:rPr>
          <w:rFonts w:ascii="David" w:hAnsi="David" w:cs="David" w:hint="cs"/>
          <w:b/>
          <w:bCs/>
          <w:rtl/>
        </w:rPr>
        <w:t xml:space="preserve">האם לגיטימי שבעלי המכרה יעלה טענה שעצם הדרישה של בעלי החלקה באמצעית שלא יעברו לו בשטח היא דרישה שפוגעת </w:t>
      </w:r>
      <w:r w:rsidR="00113C3B" w:rsidRPr="00BB68D9">
        <w:rPr>
          <w:rFonts w:ascii="David" w:hAnsi="David" w:cs="David" w:hint="cs"/>
          <w:b/>
          <w:bCs/>
          <w:color w:val="FF33CC"/>
          <w:rtl/>
        </w:rPr>
        <w:t>בס' 14</w:t>
      </w:r>
      <w:r w:rsidR="00113C3B" w:rsidRPr="00747AF0">
        <w:rPr>
          <w:rFonts w:ascii="David" w:hAnsi="David" w:cs="David" w:hint="cs"/>
          <w:b/>
          <w:bCs/>
          <w:rtl/>
        </w:rPr>
        <w:t>?</w:t>
      </w:r>
      <w:r w:rsidR="00113C3B">
        <w:rPr>
          <w:rFonts w:ascii="David" w:hAnsi="David" w:cs="David" w:hint="cs"/>
          <w:rtl/>
        </w:rPr>
        <w:t xml:space="preserve"> </w:t>
      </w:r>
      <w:r w:rsidR="00747AF0">
        <w:rPr>
          <w:rFonts w:ascii="David" w:hAnsi="David" w:cs="David" w:hint="cs"/>
          <w:rtl/>
        </w:rPr>
        <w:t>הרי שנגרם נזק כלכלי לבעלי המכרה/ אי נוחות.</w:t>
      </w:r>
      <w:r w:rsidR="007C2ECD">
        <w:rPr>
          <w:rFonts w:ascii="David" w:hAnsi="David" w:cs="David"/>
          <w:rtl/>
        </w:rPr>
        <w:tab/>
      </w:r>
      <w:r w:rsidR="00747AF0">
        <w:rPr>
          <w:rFonts w:ascii="David" w:hAnsi="David" w:cs="David" w:hint="cs"/>
          <w:rtl/>
        </w:rPr>
        <w:t xml:space="preserve"> </w:t>
      </w:r>
      <w:r w:rsidR="005C1779">
        <w:rPr>
          <w:rFonts w:ascii="David" w:hAnsi="David" w:cs="David"/>
          <w:rtl/>
        </w:rPr>
        <w:br/>
      </w:r>
      <w:r w:rsidR="005C1779">
        <w:rPr>
          <w:rFonts w:ascii="David" w:hAnsi="David" w:cs="David" w:hint="cs"/>
          <w:u w:val="single"/>
          <w:rtl/>
        </w:rPr>
        <w:t>ביהמ"ש:</w:t>
      </w:r>
      <w:r w:rsidR="005C1779">
        <w:rPr>
          <w:rFonts w:ascii="David" w:hAnsi="David" w:cs="David" w:hint="cs"/>
          <w:rtl/>
        </w:rPr>
        <w:t xml:space="preserve"> זו לא טענה לגיטימית. </w:t>
      </w:r>
      <w:r w:rsidR="00F814F4">
        <w:rPr>
          <w:rFonts w:ascii="David" w:hAnsi="David" w:cs="David" w:hint="cs"/>
          <w:rtl/>
        </w:rPr>
        <w:t xml:space="preserve">השופטים אומרים שנכון שיש את ס' 14, </w:t>
      </w:r>
      <w:r w:rsidR="00812113">
        <w:rPr>
          <w:rFonts w:ascii="David" w:hAnsi="David" w:cs="David" w:hint="cs"/>
          <w:rtl/>
        </w:rPr>
        <w:t>ולפי קריאה פשוטה שלו בעל קניין צריך לקבל כל פגיעה בשטח שלו. ס' 14 נועד ל</w:t>
      </w:r>
      <w:r w:rsidR="00EA31E2">
        <w:rPr>
          <w:rFonts w:ascii="David" w:hAnsi="David" w:cs="David" w:hint="cs"/>
          <w:rtl/>
        </w:rPr>
        <w:t xml:space="preserve">מקום דווקני ולא למקום בו אתה רוצה לחסוך. זה לא נקרא פגיעה לפי ס' 14. </w:t>
      </w:r>
    </w:p>
    <w:p w14:paraId="330F8DA3" w14:textId="2DE977F8" w:rsidR="00EA31E2" w:rsidRDefault="00EA31E2" w:rsidP="00915242">
      <w:pPr>
        <w:jc w:val="both"/>
        <w:rPr>
          <w:rFonts w:ascii="David" w:hAnsi="David" w:cs="David"/>
          <w:rtl/>
        </w:rPr>
      </w:pPr>
      <w:r w:rsidRPr="00EA31E2">
        <w:rPr>
          <w:rFonts w:ascii="David" w:hAnsi="David" w:cs="David" w:hint="cs"/>
          <w:b/>
          <w:bCs/>
          <w:color w:val="00B0F0"/>
          <w:u w:val="single"/>
          <w:rtl/>
        </w:rPr>
        <w:t>רדומילסקי נ' פרידמן:</w:t>
      </w:r>
      <w:r w:rsidRPr="00EA31E2">
        <w:rPr>
          <w:rFonts w:ascii="David" w:hAnsi="David" w:cs="David" w:hint="cs"/>
          <w:color w:val="00B0F0"/>
          <w:rtl/>
        </w:rPr>
        <w:t xml:space="preserve"> </w:t>
      </w:r>
      <w:r w:rsidR="00806EE4">
        <w:rPr>
          <w:rFonts w:ascii="David" w:hAnsi="David" w:cs="David" w:hint="cs"/>
          <w:rtl/>
        </w:rPr>
        <w:t>שושנה רדומילסקי היא בעלים של כמה דירות</w:t>
      </w:r>
      <w:r w:rsidR="009F2C94">
        <w:rPr>
          <w:rFonts w:ascii="David" w:hAnsi="David" w:cs="David" w:hint="cs"/>
          <w:rtl/>
        </w:rPr>
        <w:t xml:space="preserve">. </w:t>
      </w:r>
      <w:r w:rsidR="00806EE4">
        <w:rPr>
          <w:rFonts w:ascii="David" w:hAnsi="David" w:cs="David" w:hint="cs"/>
          <w:rtl/>
        </w:rPr>
        <w:t>באחת הדירות שבבעלותה יושב דייר מוגן</w:t>
      </w:r>
      <w:r w:rsidR="00B014B5">
        <w:rPr>
          <w:rFonts w:ascii="David" w:hAnsi="David" w:cs="David" w:hint="cs"/>
          <w:rtl/>
        </w:rPr>
        <w:t xml:space="preserve"> (דייר מוגן= אי אפשר להוציאו). היא ידעה את הסיכון הכלכלי שלה</w:t>
      </w:r>
      <w:r w:rsidR="009F2C94">
        <w:rPr>
          <w:rFonts w:ascii="David" w:hAnsi="David" w:cs="David" w:hint="cs"/>
          <w:rtl/>
        </w:rPr>
        <w:t>, אך</w:t>
      </w:r>
      <w:r w:rsidR="00B014B5">
        <w:rPr>
          <w:rFonts w:ascii="David" w:hAnsi="David" w:cs="David" w:hint="cs"/>
          <w:rtl/>
        </w:rPr>
        <w:t xml:space="preserve"> מה שגרם לה לזעם </w:t>
      </w:r>
      <w:r w:rsidR="00257885">
        <w:rPr>
          <w:rFonts w:ascii="David" w:hAnsi="David" w:cs="David" w:hint="cs"/>
          <w:rtl/>
        </w:rPr>
        <w:t>הוא שהיא פחדה שהבת שלו</w:t>
      </w:r>
      <w:r w:rsidR="009F2C94">
        <w:rPr>
          <w:rFonts w:ascii="David" w:hAnsi="David" w:cs="David" w:hint="cs"/>
          <w:rtl/>
        </w:rPr>
        <w:t xml:space="preserve"> שעברה לגור עמו</w:t>
      </w:r>
      <w:r w:rsidR="00257885">
        <w:rPr>
          <w:rFonts w:ascii="David" w:hAnsi="David" w:cs="David" w:hint="cs"/>
          <w:rtl/>
        </w:rPr>
        <w:t xml:space="preserve"> תישאר בדירה. (עפ"י חוק הגנת הדייר אם קרוב משפחה מדרגה ראשונה גר חצי שנה לפני תום תקופת השכירות עם הדייר המוגן, גם הוא הופך להיות דייר מוגן). כשהיא מגלה את זה, זה מדליק לה נורות</w:t>
      </w:r>
      <w:r w:rsidR="00423FE7">
        <w:rPr>
          <w:rFonts w:ascii="David" w:hAnsi="David" w:cs="David" w:hint="cs"/>
          <w:rtl/>
        </w:rPr>
        <w:t>, ומה שהיא עושה היא מנסה להחתים אותם על אישור שלא תהיה העברה של דיירות מוגנת והם סירבו. הבת של פרידמן מעבירה כבל של אנטנת טלוויזי</w:t>
      </w:r>
      <w:r w:rsidR="00423FE7">
        <w:rPr>
          <w:rFonts w:ascii="David" w:hAnsi="David" w:cs="David" w:hint="eastAsia"/>
          <w:rtl/>
        </w:rPr>
        <w:t>ה</w:t>
      </w:r>
      <w:r w:rsidR="00423FE7">
        <w:rPr>
          <w:rFonts w:ascii="David" w:hAnsi="David" w:cs="David" w:hint="cs"/>
          <w:rtl/>
        </w:rPr>
        <w:t xml:space="preserve"> על פני החצר שהיא בבעלותה של שושנה, ושושנה באה ותובעת את הסרת האנטנה של הטלוויזי</w:t>
      </w:r>
      <w:r w:rsidR="00423FE7">
        <w:rPr>
          <w:rFonts w:ascii="David" w:hAnsi="David" w:cs="David" w:hint="eastAsia"/>
          <w:rtl/>
        </w:rPr>
        <w:t>ה</w:t>
      </w:r>
      <w:r w:rsidR="00423FE7">
        <w:rPr>
          <w:rFonts w:ascii="David" w:hAnsi="David" w:cs="David" w:hint="cs"/>
          <w:rtl/>
        </w:rPr>
        <w:t xml:space="preserve">. </w:t>
      </w:r>
      <w:r w:rsidR="00423FE7">
        <w:rPr>
          <w:rFonts w:ascii="David" w:hAnsi="David" w:cs="David" w:hint="cs"/>
          <w:u w:val="single"/>
          <w:rtl/>
        </w:rPr>
        <w:t>מדוע?</w:t>
      </w:r>
      <w:r w:rsidR="00423FE7">
        <w:rPr>
          <w:rFonts w:ascii="David" w:hAnsi="David" w:cs="David" w:hint="cs"/>
          <w:rtl/>
        </w:rPr>
        <w:t xml:space="preserve"> כי לפי </w:t>
      </w:r>
      <w:r w:rsidR="00423FE7" w:rsidRPr="00514E23">
        <w:rPr>
          <w:rFonts w:ascii="David" w:hAnsi="David" w:cs="David" w:hint="cs"/>
          <w:b/>
          <w:bCs/>
          <w:color w:val="FF33CC"/>
          <w:rtl/>
        </w:rPr>
        <w:t>ס' 11</w:t>
      </w:r>
      <w:r w:rsidR="00423FE7" w:rsidRPr="00514E23">
        <w:rPr>
          <w:rFonts w:ascii="David" w:hAnsi="David" w:cs="David" w:hint="cs"/>
          <w:color w:val="FF33CC"/>
          <w:rtl/>
        </w:rPr>
        <w:t xml:space="preserve"> </w:t>
      </w:r>
      <w:r w:rsidR="00423FE7">
        <w:rPr>
          <w:rFonts w:ascii="David" w:hAnsi="David" w:cs="David" w:hint="cs"/>
          <w:rtl/>
        </w:rPr>
        <w:t xml:space="preserve">הבעלות היא לא רק על פני הקרקע, אלא גם על החלל שמעליו, וזה פוגע לה בקניין שלה. </w:t>
      </w:r>
      <w:r w:rsidR="00423FE7">
        <w:rPr>
          <w:rFonts w:ascii="David" w:hAnsi="David" w:cs="David"/>
          <w:rtl/>
        </w:rPr>
        <w:br/>
      </w:r>
      <w:r w:rsidR="00423FE7">
        <w:rPr>
          <w:rFonts w:ascii="David" w:hAnsi="David" w:cs="David" w:hint="cs"/>
          <w:u w:val="single"/>
          <w:rtl/>
        </w:rPr>
        <w:t>ביהמ"ש:</w:t>
      </w:r>
      <w:r w:rsidR="00423FE7">
        <w:rPr>
          <w:rFonts w:ascii="David" w:hAnsi="David" w:cs="David" w:hint="cs"/>
          <w:rtl/>
        </w:rPr>
        <w:t xml:space="preserve"> </w:t>
      </w:r>
      <w:r w:rsidR="00514E23">
        <w:rPr>
          <w:rFonts w:ascii="David" w:hAnsi="David" w:cs="David" w:hint="cs"/>
          <w:rtl/>
        </w:rPr>
        <w:t xml:space="preserve">דחו את התביעה. </w:t>
      </w:r>
    </w:p>
    <w:p w14:paraId="70AC27B4" w14:textId="5B68B6DE" w:rsidR="0038708D" w:rsidRDefault="0038708D" w:rsidP="00915242">
      <w:pPr>
        <w:jc w:val="both"/>
        <w:rPr>
          <w:rFonts w:ascii="David" w:hAnsi="David" w:cs="David"/>
          <w:rtl/>
        </w:rPr>
      </w:pPr>
      <w:r w:rsidRPr="0038708D">
        <w:rPr>
          <w:rFonts w:ascii="David" w:hAnsi="David" w:cs="David" w:hint="cs"/>
          <w:u w:val="single"/>
          <w:rtl/>
        </w:rPr>
        <w:t>מה ההבדל</w:t>
      </w:r>
      <w:r>
        <w:rPr>
          <w:rFonts w:ascii="David" w:hAnsi="David" w:cs="David" w:hint="cs"/>
          <w:u w:val="single"/>
          <w:rtl/>
        </w:rPr>
        <w:t xml:space="preserve"> המשמעותי</w:t>
      </w:r>
      <w:r w:rsidRPr="0038708D">
        <w:rPr>
          <w:rFonts w:ascii="David" w:hAnsi="David" w:cs="David" w:hint="cs"/>
          <w:u w:val="single"/>
          <w:rtl/>
        </w:rPr>
        <w:t xml:space="preserve"> בין שני </w:t>
      </w:r>
      <w:proofErr w:type="spellStart"/>
      <w:r w:rsidRPr="0038708D">
        <w:rPr>
          <w:rFonts w:ascii="David" w:hAnsi="David" w:cs="David" w:hint="cs"/>
          <w:u w:val="single"/>
          <w:rtl/>
        </w:rPr>
        <w:t>הפס"דים</w:t>
      </w:r>
      <w:proofErr w:type="spellEnd"/>
      <w:r w:rsidRPr="0038708D">
        <w:rPr>
          <w:rFonts w:ascii="David" w:hAnsi="David" w:cs="David" w:hint="cs"/>
          <w:u w:val="single"/>
          <w:rtl/>
        </w:rPr>
        <w:t>?</w:t>
      </w:r>
      <w:r>
        <w:rPr>
          <w:rFonts w:ascii="David" w:hAnsi="David" w:cs="David" w:hint="cs"/>
          <w:rtl/>
        </w:rPr>
        <w:t xml:space="preserve"> </w:t>
      </w:r>
      <w:r w:rsidR="00434994">
        <w:rPr>
          <w:rFonts w:ascii="David" w:hAnsi="David" w:cs="David" w:hint="cs"/>
          <w:rtl/>
        </w:rPr>
        <w:t xml:space="preserve">ראשית, </w:t>
      </w:r>
      <w:r w:rsidR="00001864">
        <w:rPr>
          <w:rFonts w:ascii="David" w:hAnsi="David" w:cs="David" w:hint="cs"/>
          <w:rtl/>
        </w:rPr>
        <w:t xml:space="preserve">המטרה של שני הצדדים היא לקבל כסף. </w:t>
      </w:r>
      <w:proofErr w:type="spellStart"/>
      <w:r w:rsidR="00434994">
        <w:rPr>
          <w:rFonts w:ascii="David" w:hAnsi="David" w:cs="David" w:hint="cs"/>
          <w:rtl/>
        </w:rPr>
        <w:t>ברדומילסקי</w:t>
      </w:r>
      <w:proofErr w:type="spellEnd"/>
      <w:r w:rsidR="00434994">
        <w:rPr>
          <w:rFonts w:ascii="David" w:hAnsi="David" w:cs="David" w:hint="cs"/>
          <w:rtl/>
        </w:rPr>
        <w:t xml:space="preserve"> יש ניסיון של שושנה לעקור זכות שמוקנית בחוק למשפחת פרידמן. היא מבקשת באמצעות טענות דווקניות </w:t>
      </w:r>
      <w:r w:rsidR="00290DA4">
        <w:rPr>
          <w:rFonts w:ascii="David" w:hAnsi="David" w:cs="David" w:hint="cs"/>
          <w:rtl/>
        </w:rPr>
        <w:t xml:space="preserve">לבטל זכאות משפטית של צד שני </w:t>
      </w:r>
      <w:r w:rsidR="00290DA4">
        <w:rPr>
          <w:rFonts w:ascii="David" w:hAnsi="David" w:cs="David"/>
          <w:rtl/>
        </w:rPr>
        <w:t>–</w:t>
      </w:r>
      <w:r w:rsidR="00290DA4">
        <w:rPr>
          <w:rFonts w:ascii="David" w:hAnsi="David" w:cs="David" w:hint="cs"/>
          <w:rtl/>
        </w:rPr>
        <w:t xml:space="preserve"> לבטל את היכולת של אותה בת להפוך לדיירת מוגנת. בגלל שזו המטרה אנו </w:t>
      </w:r>
      <w:r w:rsidR="002A167B">
        <w:rPr>
          <w:rFonts w:ascii="David" w:hAnsi="David" w:cs="David" w:hint="cs"/>
          <w:rtl/>
        </w:rPr>
        <w:t>מחילים</w:t>
      </w:r>
      <w:r w:rsidR="00290DA4">
        <w:rPr>
          <w:rFonts w:ascii="David" w:hAnsi="David" w:cs="David" w:hint="cs"/>
          <w:rtl/>
        </w:rPr>
        <w:t xml:space="preserve"> את </w:t>
      </w:r>
      <w:r w:rsidR="00290DA4" w:rsidRPr="002A167B">
        <w:rPr>
          <w:rFonts w:ascii="David" w:hAnsi="David" w:cs="David" w:hint="cs"/>
          <w:b/>
          <w:bCs/>
          <w:color w:val="FF33CC"/>
          <w:rtl/>
        </w:rPr>
        <w:t>ס' 14.</w:t>
      </w:r>
      <w:r w:rsidR="00290DA4" w:rsidRPr="002A167B">
        <w:rPr>
          <w:rFonts w:ascii="David" w:hAnsi="David" w:cs="David" w:hint="cs"/>
          <w:color w:val="FF33CC"/>
          <w:rtl/>
        </w:rPr>
        <w:t xml:space="preserve"> </w:t>
      </w:r>
    </w:p>
    <w:p w14:paraId="5B3C4ACC" w14:textId="611B16D5" w:rsidR="002A167B" w:rsidRDefault="00586533" w:rsidP="00915242">
      <w:pPr>
        <w:jc w:val="both"/>
        <w:rPr>
          <w:rFonts w:ascii="David" w:hAnsi="David" w:cs="David"/>
          <w:rtl/>
        </w:rPr>
      </w:pPr>
      <w:r>
        <w:rPr>
          <w:rFonts w:ascii="David" w:hAnsi="David" w:cs="David" w:hint="cs"/>
          <w:rtl/>
        </w:rPr>
        <w:t xml:space="preserve">כאמור, </w:t>
      </w:r>
      <w:r w:rsidRPr="00C60CD5">
        <w:rPr>
          <w:rFonts w:ascii="David" w:hAnsi="David" w:cs="David" w:hint="cs"/>
          <w:b/>
          <w:bCs/>
          <w:color w:val="FF33CC"/>
          <w:rtl/>
        </w:rPr>
        <w:t>ס' 14</w:t>
      </w:r>
      <w:r>
        <w:rPr>
          <w:rFonts w:ascii="David" w:hAnsi="David" w:cs="David" w:hint="cs"/>
          <w:rtl/>
        </w:rPr>
        <w:t xml:space="preserve"> הוא משמעותי </w:t>
      </w:r>
      <w:r w:rsidR="002A167B">
        <w:rPr>
          <w:rFonts w:ascii="David" w:hAnsi="David" w:cs="David" w:hint="cs"/>
          <w:rtl/>
        </w:rPr>
        <w:t xml:space="preserve">בהתחדשות עירונית </w:t>
      </w:r>
      <w:r w:rsidR="002A167B">
        <w:rPr>
          <w:rFonts w:ascii="David" w:hAnsi="David" w:cs="David"/>
          <w:rtl/>
        </w:rPr>
        <w:t>–</w:t>
      </w:r>
      <w:r w:rsidR="002A167B">
        <w:rPr>
          <w:rFonts w:ascii="David" w:hAnsi="David" w:cs="David" w:hint="cs"/>
          <w:rtl/>
        </w:rPr>
        <w:t xml:space="preserve"> צריך לפעול ביחד וצריך לקבל הסכמה של הרבה בעלי דירות. </w:t>
      </w:r>
      <w:r w:rsidR="00784858">
        <w:rPr>
          <w:rFonts w:ascii="David" w:hAnsi="David" w:cs="David" w:hint="cs"/>
          <w:rtl/>
        </w:rPr>
        <w:t xml:space="preserve">היו הרבה מקרים במיוחד בהתחלה של דיירים סרבנים להצטרף לתוכניות של פינוי בינוי </w:t>
      </w:r>
      <w:proofErr w:type="spellStart"/>
      <w:r w:rsidR="00784858">
        <w:rPr>
          <w:rFonts w:ascii="David" w:hAnsi="David" w:cs="David" w:hint="cs"/>
          <w:rtl/>
        </w:rPr>
        <w:t>ותמ"א</w:t>
      </w:r>
      <w:proofErr w:type="spellEnd"/>
      <w:r w:rsidR="001A19D2">
        <w:rPr>
          <w:rFonts w:ascii="David" w:hAnsi="David" w:cs="David" w:hint="cs"/>
          <w:rtl/>
        </w:rPr>
        <w:t xml:space="preserve">. ס' 14 חזר לפרונט בהתחדשות עירונית. </w:t>
      </w:r>
    </w:p>
    <w:p w14:paraId="28FDDA8A" w14:textId="75E3B8C8" w:rsidR="001A19D2" w:rsidRDefault="001A19D2" w:rsidP="00915242">
      <w:pPr>
        <w:jc w:val="both"/>
        <w:rPr>
          <w:rFonts w:ascii="David" w:hAnsi="David" w:cs="David"/>
          <w:rtl/>
        </w:rPr>
      </w:pPr>
      <w:r>
        <w:rPr>
          <w:rFonts w:ascii="David" w:hAnsi="David" w:cs="David" w:hint="cs"/>
          <w:rtl/>
        </w:rPr>
        <w:t xml:space="preserve">פסק דין </w:t>
      </w:r>
      <w:r w:rsidR="00C60CD5">
        <w:rPr>
          <w:rFonts w:ascii="David" w:hAnsi="David" w:cs="David" w:hint="cs"/>
          <w:rtl/>
        </w:rPr>
        <w:t>מסוים</w:t>
      </w:r>
      <w:r w:rsidR="00514902">
        <w:rPr>
          <w:rFonts w:ascii="David" w:hAnsi="David" w:cs="David" w:hint="cs"/>
          <w:rtl/>
        </w:rPr>
        <w:t xml:space="preserve"> </w:t>
      </w:r>
      <w:r>
        <w:rPr>
          <w:rFonts w:ascii="David" w:hAnsi="David" w:cs="David" w:hint="cs"/>
          <w:rtl/>
        </w:rPr>
        <w:t xml:space="preserve">עסק באישה מבוגרת שסירבה להצטרף להליך של התחדשות עירונית. </w:t>
      </w:r>
      <w:r w:rsidR="00737368">
        <w:rPr>
          <w:rFonts w:ascii="David" w:hAnsi="David" w:cs="David" w:hint="cs"/>
          <w:rtl/>
        </w:rPr>
        <w:t xml:space="preserve">אותה אישה מואשמת בכך שהיא מפרה את ס' 14 בשל הסרבנות שלה. </w:t>
      </w:r>
    </w:p>
    <w:p w14:paraId="152FB24D" w14:textId="7CAF3DC3" w:rsidR="000C7A6F" w:rsidRDefault="000C7A6F" w:rsidP="00915242">
      <w:pPr>
        <w:jc w:val="both"/>
        <w:rPr>
          <w:rFonts w:ascii="David" w:hAnsi="David" w:cs="David"/>
          <w:rtl/>
        </w:rPr>
      </w:pPr>
      <w:r w:rsidRPr="000C7A6F">
        <w:rPr>
          <w:rFonts w:ascii="David" w:hAnsi="David" w:cs="David" w:hint="cs"/>
          <w:b/>
          <w:bCs/>
          <w:color w:val="00B0F0"/>
          <w:u w:val="single"/>
          <w:rtl/>
        </w:rPr>
        <w:t>רוקר נ' סלומון:</w:t>
      </w:r>
      <w:r w:rsidRPr="000C7A6F">
        <w:rPr>
          <w:rFonts w:ascii="David" w:hAnsi="David" w:cs="David" w:hint="cs"/>
          <w:color w:val="00B0F0"/>
          <w:rtl/>
        </w:rPr>
        <w:t xml:space="preserve"> </w:t>
      </w:r>
      <w:r w:rsidR="008B35E1">
        <w:rPr>
          <w:rFonts w:ascii="David" w:hAnsi="David" w:cs="David" w:hint="cs"/>
          <w:rtl/>
        </w:rPr>
        <w:t xml:space="preserve">פסק דין שמגלה את הפער בין מערכת התכנון למערכת המשפט. הרבה מקרים בהם מערכת התכנון רצה קדימה </w:t>
      </w:r>
      <w:r w:rsidR="008B35E1">
        <w:rPr>
          <w:rFonts w:ascii="David" w:hAnsi="David" w:cs="David"/>
          <w:rtl/>
        </w:rPr>
        <w:t>–</w:t>
      </w:r>
      <w:r w:rsidR="008B35E1">
        <w:rPr>
          <w:rFonts w:ascii="David" w:hAnsi="David" w:cs="David" w:hint="cs"/>
          <w:rtl/>
        </w:rPr>
        <w:t xml:space="preserve"> נותנת אפשרות לבנות בעוד מערכת דיני הקניין לא מוסדרת. </w:t>
      </w:r>
      <w:r w:rsidR="00BC62A3">
        <w:rPr>
          <w:rFonts w:ascii="David" w:hAnsi="David" w:cs="David" w:hint="cs"/>
          <w:rtl/>
        </w:rPr>
        <w:t xml:space="preserve">ברכוש משותף צריך לקבל הסכמה מהדיירים, ויחד עם זה מוסדות התכנון מסתפקים הרבה פעמים בהיתר לתכנון בלי שהוסדרו כל ההסדרים הקנייניים ואז נוצר פער שאדם בונה ולא דואג לסגור את הנושא הזה. </w:t>
      </w:r>
    </w:p>
    <w:p w14:paraId="69E155FA" w14:textId="5250EDA6" w:rsidR="00956DD3" w:rsidRPr="00956DD3" w:rsidRDefault="00956DD3" w:rsidP="00915242">
      <w:pPr>
        <w:spacing w:before="240" w:line="276" w:lineRule="auto"/>
        <w:jc w:val="both"/>
        <w:rPr>
          <w:rFonts w:ascii="David" w:hAnsi="David" w:cs="David"/>
          <w:sz w:val="24"/>
          <w:szCs w:val="24"/>
          <w:rtl/>
        </w:rPr>
      </w:pPr>
      <w:r>
        <w:rPr>
          <w:rFonts w:ascii="David" w:hAnsi="David" w:cs="David" w:hint="cs"/>
          <w:u w:val="single"/>
          <w:rtl/>
        </w:rPr>
        <w:t>המקרה:</w:t>
      </w:r>
      <w:r>
        <w:rPr>
          <w:rFonts w:ascii="David" w:hAnsi="David" w:cs="David" w:hint="cs"/>
          <w:rtl/>
        </w:rPr>
        <w:t xml:space="preserve"> </w:t>
      </w:r>
      <w:r w:rsidRPr="00956DD3">
        <w:rPr>
          <w:rFonts w:ascii="David" w:hAnsi="David" w:cs="David" w:hint="cs"/>
          <w:rtl/>
        </w:rPr>
        <w:t xml:space="preserve">בניין משותף עם קומת עמודים. אחד השכנים מבקש היתר לסגור את העמודים ולנצלם לצורך בניית מחסנים וחדרים. הם מקבלים את היתר הבנייה אך הם לא מקבלים את הסכמת ייתר הדיירים לבנייה. שרוצים להרחיב דירה בבית משותף יש צורך באישור הדיירים, המערכת התכנונית דורשת בבקשת ההיתר אישור חתום של הדיירים הרלוונטיים. פעמים רבות יש זכויות בנייה, הזכויות שייכות לכולם, הזכות לבנייה נוספת לא מוקנית לבעל הדירה אלא היא דרושה הסכמה עם השכנים על הקצאת זכויות הבנייה. הצד הקנייני מחייב את הסכמת הבעלים כאשר במקרה זה אין הסכמה, הדיירים קיבלו את האישור התכנוני אך לא את האישור הקנייני לבנייה. יתר הדיירים טועים כי הם דורשים את הריסת המבנה שכן הוא נבנה ללא אישור. </w:t>
      </w:r>
      <w:r w:rsidRPr="00956DD3">
        <w:rPr>
          <w:rFonts w:ascii="David" w:hAnsi="David" w:cs="David"/>
          <w:rtl/>
        </w:rPr>
        <w:t>התעקשות להרוס את המבנה היא בדיוק המקרה של ס' 14</w:t>
      </w:r>
      <w:r w:rsidRPr="00956DD3">
        <w:rPr>
          <w:rFonts w:ascii="David" w:hAnsi="David" w:cs="David" w:hint="cs"/>
          <w:rtl/>
        </w:rPr>
        <w:t>.</w:t>
      </w:r>
    </w:p>
    <w:p w14:paraId="02C73142" w14:textId="693D08B8" w:rsidR="00841BBC" w:rsidRDefault="00841BBC" w:rsidP="00915242">
      <w:pPr>
        <w:jc w:val="both"/>
        <w:rPr>
          <w:rFonts w:ascii="David" w:hAnsi="David" w:cs="David"/>
          <w:rtl/>
        </w:rPr>
      </w:pPr>
      <w:r w:rsidRPr="00841BBC">
        <w:rPr>
          <w:rFonts w:ascii="David" w:hAnsi="David" w:cs="David" w:hint="cs"/>
          <w:b/>
          <w:bCs/>
          <w:color w:val="00B050"/>
          <w:rtl/>
        </w:rPr>
        <w:t>אנגלרד:</w:t>
      </w:r>
      <w:r w:rsidRPr="00841BBC">
        <w:rPr>
          <w:rFonts w:ascii="David" w:hAnsi="David" w:cs="David" w:hint="cs"/>
          <w:color w:val="00B050"/>
          <w:rtl/>
        </w:rPr>
        <w:t xml:space="preserve"> </w:t>
      </w:r>
      <w:r>
        <w:rPr>
          <w:rFonts w:ascii="David" w:hAnsi="David" w:cs="David" w:hint="cs"/>
          <w:rtl/>
        </w:rPr>
        <w:t xml:space="preserve">מאזן נזקים. </w:t>
      </w:r>
      <w:r w:rsidR="00B27C14">
        <w:rPr>
          <w:rFonts w:ascii="David" w:hAnsi="David" w:cs="David" w:hint="cs"/>
          <w:rtl/>
        </w:rPr>
        <w:t xml:space="preserve">זה לא הגיוני לבוא ולהרוס כדי </w:t>
      </w:r>
      <w:r w:rsidR="00C60CD5">
        <w:rPr>
          <w:rFonts w:ascii="David" w:hAnsi="David" w:cs="David" w:hint="cs"/>
          <w:rtl/>
        </w:rPr>
        <w:t>שהתהלי</w:t>
      </w:r>
      <w:r w:rsidR="00C60CD5">
        <w:rPr>
          <w:rFonts w:ascii="David" w:hAnsi="David" w:cs="David" w:hint="eastAsia"/>
          <w:rtl/>
        </w:rPr>
        <w:t>ך</w:t>
      </w:r>
      <w:r w:rsidR="00B27C14">
        <w:rPr>
          <w:rFonts w:ascii="David" w:hAnsi="David" w:cs="David" w:hint="cs"/>
          <w:rtl/>
        </w:rPr>
        <w:t xml:space="preserve"> אחרי זה יתחיל מחדש. </w:t>
      </w:r>
    </w:p>
    <w:p w14:paraId="25B39592" w14:textId="77777777" w:rsidR="00C60CD5" w:rsidRDefault="00B27C14" w:rsidP="00915242">
      <w:pPr>
        <w:jc w:val="both"/>
        <w:rPr>
          <w:rFonts w:ascii="David" w:hAnsi="David" w:cs="David"/>
          <w:rtl/>
        </w:rPr>
      </w:pPr>
      <w:r>
        <w:rPr>
          <w:rFonts w:ascii="David" w:hAnsi="David" w:cs="David" w:hint="cs"/>
          <w:rtl/>
        </w:rPr>
        <w:t>שתי הקבוצות האחרות סבורות שהפעילות הזו דינה להיהרס. האבחנה בין הקבוצות האלה</w:t>
      </w:r>
      <w:r w:rsidR="00925367">
        <w:rPr>
          <w:rFonts w:ascii="David" w:hAnsi="David" w:cs="David" w:hint="cs"/>
          <w:rtl/>
        </w:rPr>
        <w:t xml:space="preserve"> היא בתפיסת השופטים.</w:t>
      </w:r>
    </w:p>
    <w:p w14:paraId="69A0BEF7" w14:textId="4BF28DC1" w:rsidR="00B27C14" w:rsidRDefault="00925367" w:rsidP="00915242">
      <w:pPr>
        <w:jc w:val="both"/>
        <w:rPr>
          <w:rFonts w:ascii="David" w:hAnsi="David" w:cs="David"/>
          <w:rtl/>
        </w:rPr>
      </w:pPr>
      <w:r w:rsidRPr="00C60CD5">
        <w:rPr>
          <w:rFonts w:ascii="David" w:hAnsi="David" w:cs="David" w:hint="cs"/>
          <w:b/>
          <w:bCs/>
          <w:color w:val="00B050"/>
          <w:rtl/>
        </w:rPr>
        <w:t>טירקל, חשין ולוין</w:t>
      </w:r>
      <w:r w:rsidR="00C60CD5">
        <w:rPr>
          <w:rFonts w:ascii="David" w:hAnsi="David" w:cs="David" w:hint="cs"/>
          <w:rtl/>
        </w:rPr>
        <w:t>:</w:t>
      </w:r>
      <w:r w:rsidRPr="00C60CD5">
        <w:rPr>
          <w:rFonts w:ascii="David" w:hAnsi="David" w:cs="David" w:hint="cs"/>
          <w:rtl/>
        </w:rPr>
        <w:t xml:space="preserve"> </w:t>
      </w:r>
      <w:r w:rsidR="00C46728">
        <w:rPr>
          <w:rFonts w:ascii="David" w:hAnsi="David" w:cs="David" w:hint="cs"/>
          <w:rtl/>
        </w:rPr>
        <w:t xml:space="preserve">הם </w:t>
      </w:r>
      <w:proofErr w:type="spellStart"/>
      <w:r w:rsidR="00C46728">
        <w:rPr>
          <w:rFonts w:ascii="David" w:hAnsi="David" w:cs="David" w:hint="cs"/>
          <w:rtl/>
        </w:rPr>
        <w:t>ליברטריאנים</w:t>
      </w:r>
      <w:proofErr w:type="spellEnd"/>
      <w:r w:rsidR="00C46728">
        <w:rPr>
          <w:rFonts w:ascii="David" w:hAnsi="David" w:cs="David" w:hint="cs"/>
          <w:rtl/>
        </w:rPr>
        <w:t xml:space="preserve">, </w:t>
      </w:r>
      <w:r>
        <w:rPr>
          <w:rFonts w:ascii="David" w:hAnsi="David" w:cs="David" w:hint="cs"/>
          <w:rtl/>
        </w:rPr>
        <w:t xml:space="preserve">מבחינתם ס' 14 הוא בעייתי ויש לצמצמו. </w:t>
      </w:r>
      <w:r w:rsidRPr="00C03A7C">
        <w:rPr>
          <w:rFonts w:ascii="David" w:hAnsi="David" w:cs="David" w:hint="cs"/>
          <w:u w:val="single"/>
          <w:rtl/>
        </w:rPr>
        <w:t>מדוע?</w:t>
      </w:r>
      <w:r>
        <w:rPr>
          <w:rFonts w:ascii="David" w:hAnsi="David" w:cs="David" w:hint="cs"/>
          <w:rtl/>
        </w:rPr>
        <w:t xml:space="preserve"> כי הוא מטיל חובה של בעל הקניין להתחשב באחרים. </w:t>
      </w:r>
      <w:r w:rsidR="00C46728">
        <w:rPr>
          <w:rFonts w:ascii="David" w:hAnsi="David" w:cs="David" w:hint="cs"/>
          <w:rtl/>
        </w:rPr>
        <w:t xml:space="preserve">לכן, יש לשמור את הס' הזה רק למקרים בצורה שממש פוגעת באחר. </w:t>
      </w:r>
    </w:p>
    <w:p w14:paraId="27AB8F4F" w14:textId="0295A1F3" w:rsidR="00C46728" w:rsidRDefault="00C46728" w:rsidP="00915242">
      <w:pPr>
        <w:jc w:val="both"/>
        <w:rPr>
          <w:rFonts w:ascii="David" w:hAnsi="David" w:cs="David"/>
          <w:rtl/>
        </w:rPr>
      </w:pPr>
      <w:r w:rsidRPr="00C60CD5">
        <w:rPr>
          <w:rFonts w:ascii="David" w:hAnsi="David" w:cs="David" w:hint="cs"/>
          <w:b/>
          <w:bCs/>
          <w:color w:val="00B050"/>
          <w:rtl/>
        </w:rPr>
        <w:t xml:space="preserve">ברק, שטרסברג-כהן, </w:t>
      </w:r>
      <w:r w:rsidR="00C60CD5" w:rsidRPr="00C60CD5">
        <w:rPr>
          <w:rFonts w:ascii="David" w:hAnsi="David" w:cs="David" w:hint="cs"/>
          <w:b/>
          <w:bCs/>
          <w:color w:val="00B050"/>
          <w:rtl/>
        </w:rPr>
        <w:t>ו</w:t>
      </w:r>
      <w:r w:rsidRPr="00C60CD5">
        <w:rPr>
          <w:rFonts w:ascii="David" w:hAnsi="David" w:cs="David" w:hint="cs"/>
          <w:b/>
          <w:bCs/>
          <w:color w:val="00B050"/>
          <w:rtl/>
        </w:rPr>
        <w:t>מצא</w:t>
      </w:r>
      <w:r>
        <w:rPr>
          <w:rFonts w:ascii="David" w:hAnsi="David" w:cs="David" w:hint="cs"/>
          <w:rtl/>
        </w:rPr>
        <w:t xml:space="preserve">: מבחינת מהו ס' 14 ברק אומר שזה הביטוי של תום הלב בקניין. </w:t>
      </w:r>
      <w:r w:rsidR="00A46C82">
        <w:rPr>
          <w:rFonts w:ascii="David" w:hAnsi="David" w:cs="David" w:hint="cs"/>
          <w:rtl/>
        </w:rPr>
        <w:t xml:space="preserve">זה מכניס חובת תום לב על בעלי קניין לפעול בתום לב ביחס לאחרים. אבל הוא לא מקבל את הטענה של הקבוצה </w:t>
      </w:r>
      <w:r w:rsidR="00683E92">
        <w:rPr>
          <w:rFonts w:ascii="David" w:hAnsi="David" w:cs="David" w:hint="cs"/>
          <w:rtl/>
        </w:rPr>
        <w:t>השניי</w:t>
      </w:r>
      <w:r w:rsidR="00683E92">
        <w:rPr>
          <w:rFonts w:ascii="David" w:hAnsi="David" w:cs="David" w:hint="eastAsia"/>
          <w:rtl/>
        </w:rPr>
        <w:t>ה</w:t>
      </w:r>
      <w:r w:rsidR="00A46C82">
        <w:rPr>
          <w:rFonts w:ascii="David" w:hAnsi="David" w:cs="David" w:hint="cs"/>
          <w:rtl/>
        </w:rPr>
        <w:t xml:space="preserve"> של צמצום ס' 14, אלא הוא אומר שתום הלב של הבעלים ייבחן באופן תלוי הקשר</w:t>
      </w:r>
      <w:r w:rsidR="005947C3">
        <w:rPr>
          <w:rFonts w:ascii="David" w:hAnsi="David" w:cs="David" w:hint="cs"/>
          <w:rtl/>
        </w:rPr>
        <w:t xml:space="preserve">. תלוי מוסד קנייני. </w:t>
      </w:r>
      <w:r w:rsidR="0047672A">
        <w:rPr>
          <w:rFonts w:ascii="David" w:hAnsi="David" w:cs="David" w:hint="cs"/>
          <w:rtl/>
        </w:rPr>
        <w:t xml:space="preserve">אחרי שנבין מה סל הערכים של אותו מוסד קנייני נבין האם אותו אדם פועל בתום לב או בחוסר תום לב. </w:t>
      </w:r>
      <w:r w:rsidR="0044561A">
        <w:rPr>
          <w:rFonts w:ascii="David" w:hAnsi="David" w:cs="David" w:hint="cs"/>
          <w:rtl/>
        </w:rPr>
        <w:t xml:space="preserve">בבית משותף יש מערכת יחסים שתגדיר מתי אני </w:t>
      </w:r>
      <w:proofErr w:type="spellStart"/>
      <w:r w:rsidR="0044561A">
        <w:rPr>
          <w:rFonts w:ascii="David" w:hAnsi="David" w:cs="David" w:hint="cs"/>
          <w:rtl/>
        </w:rPr>
        <w:t>תמת</w:t>
      </w:r>
      <w:proofErr w:type="spellEnd"/>
      <w:r w:rsidR="0044561A">
        <w:rPr>
          <w:rFonts w:ascii="David" w:hAnsi="David" w:cs="David" w:hint="cs"/>
          <w:rtl/>
        </w:rPr>
        <w:t xml:space="preserve"> לב. איפה ס' 14 בעיקר יחול? בבתים משותפים/ בשיתוף, משום ששם יש חובה גדולה יותר להתחשב</w:t>
      </w:r>
      <w:r w:rsidR="008F2784">
        <w:rPr>
          <w:rFonts w:ascii="David" w:hAnsi="David" w:cs="David" w:hint="cs"/>
          <w:rtl/>
        </w:rPr>
        <w:t xml:space="preserve"> באחרים מעצם השיתופיות. </w:t>
      </w:r>
    </w:p>
    <w:p w14:paraId="45D12072" w14:textId="1A4FF16B" w:rsidR="00F40208" w:rsidRDefault="00F40208" w:rsidP="00915242">
      <w:pPr>
        <w:jc w:val="both"/>
        <w:rPr>
          <w:rFonts w:ascii="David" w:hAnsi="David" w:cs="David"/>
          <w:b/>
          <w:bCs/>
          <w:u w:val="single"/>
          <w:rtl/>
        </w:rPr>
      </w:pPr>
      <w:r w:rsidRPr="00E5322E">
        <w:rPr>
          <w:rFonts w:ascii="David" w:hAnsi="David" w:cs="David" w:hint="cs"/>
          <w:b/>
          <w:bCs/>
          <w:highlight w:val="yellow"/>
          <w:u w:val="single"/>
          <w:rtl/>
        </w:rPr>
        <w:t>המשטר הקנייני בישראל</w:t>
      </w:r>
    </w:p>
    <w:p w14:paraId="28CCFB37" w14:textId="77777777" w:rsidR="0036653C" w:rsidRDefault="00F40208" w:rsidP="00915242">
      <w:pPr>
        <w:jc w:val="both"/>
        <w:rPr>
          <w:rFonts w:ascii="David" w:hAnsi="David" w:cs="David"/>
          <w:rtl/>
        </w:rPr>
      </w:pPr>
      <w:r>
        <w:rPr>
          <w:rFonts w:ascii="David" w:hAnsi="David" w:cs="David" w:hint="cs"/>
          <w:rtl/>
        </w:rPr>
        <w:t>רוב מוחלט של הקרקעות בישראל נמצא בידי המדינה.</w:t>
      </w:r>
    </w:p>
    <w:p w14:paraId="07ED63A7" w14:textId="22F03BA3" w:rsidR="00F40208" w:rsidRDefault="00186BAA" w:rsidP="00915242">
      <w:pPr>
        <w:jc w:val="both"/>
        <w:rPr>
          <w:rFonts w:ascii="David" w:hAnsi="David" w:cs="David"/>
          <w:rtl/>
        </w:rPr>
      </w:pPr>
      <w:r>
        <w:rPr>
          <w:rFonts w:ascii="David" w:hAnsi="David" w:cs="David" w:hint="cs"/>
          <w:u w:val="single"/>
          <w:rtl/>
        </w:rPr>
        <w:t>מה זאת אומרת?</w:t>
      </w:r>
      <w:r>
        <w:rPr>
          <w:rFonts w:ascii="David" w:hAnsi="David" w:cs="David" w:hint="cs"/>
          <w:rtl/>
        </w:rPr>
        <w:t xml:space="preserve"> יש 3 גופים שלמעשה מופיעים בנסח טאבו כבעלי הקרקע, הגופים הללו מנוהלים על ידי רשות </w:t>
      </w:r>
      <w:r w:rsidR="0030487A">
        <w:rPr>
          <w:rFonts w:ascii="David" w:hAnsi="David" w:cs="David" w:hint="cs"/>
          <w:rtl/>
        </w:rPr>
        <w:t>מקרקעי ישראל</w:t>
      </w:r>
      <w:r>
        <w:rPr>
          <w:rFonts w:ascii="David" w:hAnsi="David" w:cs="David" w:hint="cs"/>
          <w:rtl/>
        </w:rPr>
        <w:t>:</w:t>
      </w:r>
    </w:p>
    <w:p w14:paraId="5B2DB8CB" w14:textId="18E599A3" w:rsidR="00456112" w:rsidRDefault="00BF35E7" w:rsidP="00915242">
      <w:pPr>
        <w:pStyle w:val="a7"/>
        <w:numPr>
          <w:ilvl w:val="0"/>
          <w:numId w:val="18"/>
        </w:numPr>
        <w:jc w:val="both"/>
        <w:rPr>
          <w:rFonts w:ascii="David" w:hAnsi="David" w:cs="David"/>
        </w:rPr>
      </w:pPr>
      <w:r w:rsidRPr="00456112">
        <w:rPr>
          <w:rFonts w:ascii="David" w:hAnsi="David" w:cs="David" w:hint="cs"/>
          <w:b/>
          <w:bCs/>
          <w:rtl/>
        </w:rPr>
        <w:t>רשות מקרקעי ישראל</w:t>
      </w:r>
      <w:r w:rsidR="00AE79E5" w:rsidRPr="00456112">
        <w:rPr>
          <w:rFonts w:ascii="David" w:hAnsi="David" w:cs="David" w:hint="cs"/>
          <w:rtl/>
        </w:rPr>
        <w:t xml:space="preserve"> </w:t>
      </w:r>
      <w:r w:rsidR="00AE79E5" w:rsidRPr="00456112">
        <w:rPr>
          <w:rFonts w:ascii="David" w:hAnsi="David" w:cs="David"/>
          <w:rtl/>
        </w:rPr>
        <w:t>–</w:t>
      </w:r>
      <w:r w:rsidR="00AE79E5" w:rsidRPr="00456112">
        <w:rPr>
          <w:rFonts w:ascii="David" w:hAnsi="David" w:cs="David" w:hint="cs"/>
          <w:rtl/>
        </w:rPr>
        <w:t xml:space="preserve"> </w:t>
      </w:r>
      <w:r w:rsidR="00277FAE">
        <w:rPr>
          <w:rFonts w:ascii="David" w:hAnsi="David" w:cs="David" w:hint="cs"/>
          <w:rtl/>
        </w:rPr>
        <w:t xml:space="preserve">רשות ממשלתית </w:t>
      </w:r>
      <w:r w:rsidR="00AE79E5" w:rsidRPr="00456112">
        <w:rPr>
          <w:rFonts w:ascii="David" w:hAnsi="David" w:cs="David" w:hint="cs"/>
          <w:rtl/>
        </w:rPr>
        <w:t>בבעלותה רוב הקרקעות.</w:t>
      </w:r>
    </w:p>
    <w:p w14:paraId="7692FF9A" w14:textId="77777777" w:rsidR="00456112" w:rsidRDefault="00BF35E7" w:rsidP="00915242">
      <w:pPr>
        <w:pStyle w:val="a7"/>
        <w:numPr>
          <w:ilvl w:val="0"/>
          <w:numId w:val="18"/>
        </w:numPr>
        <w:jc w:val="both"/>
        <w:rPr>
          <w:rFonts w:ascii="David" w:hAnsi="David" w:cs="David"/>
        </w:rPr>
      </w:pPr>
      <w:r w:rsidRPr="00456112">
        <w:rPr>
          <w:rFonts w:ascii="David" w:hAnsi="David" w:cs="David" w:hint="cs"/>
          <w:b/>
          <w:bCs/>
          <w:rtl/>
        </w:rPr>
        <w:t xml:space="preserve">רשות הפיתוח </w:t>
      </w:r>
      <w:r w:rsidRPr="00456112">
        <w:rPr>
          <w:rFonts w:ascii="David" w:hAnsi="David" w:cs="David"/>
          <w:rtl/>
        </w:rPr>
        <w:t>–</w:t>
      </w:r>
      <w:r w:rsidRPr="00456112">
        <w:rPr>
          <w:rFonts w:ascii="David" w:hAnsi="David" w:cs="David" w:hint="cs"/>
          <w:rtl/>
        </w:rPr>
        <w:t xml:space="preserve"> רשות ממשלתית שהייתה אמונה על הרבה קרקעות שהופקעו במהלך השנים.</w:t>
      </w:r>
    </w:p>
    <w:p w14:paraId="4A342154" w14:textId="3BC12280" w:rsidR="00456112" w:rsidRPr="00456112" w:rsidRDefault="00BF35E7" w:rsidP="00915242">
      <w:pPr>
        <w:pStyle w:val="a7"/>
        <w:numPr>
          <w:ilvl w:val="0"/>
          <w:numId w:val="18"/>
        </w:numPr>
        <w:jc w:val="both"/>
        <w:rPr>
          <w:rFonts w:ascii="David" w:hAnsi="David" w:cs="David"/>
          <w:rtl/>
        </w:rPr>
      </w:pPr>
      <w:r w:rsidRPr="00456112">
        <w:rPr>
          <w:rFonts w:ascii="David" w:hAnsi="David" w:cs="David" w:hint="cs"/>
          <w:b/>
          <w:bCs/>
          <w:rtl/>
        </w:rPr>
        <w:t xml:space="preserve">קק"ל </w:t>
      </w:r>
      <w:r w:rsidRPr="00456112">
        <w:rPr>
          <w:rFonts w:ascii="David" w:hAnsi="David" w:cs="David"/>
          <w:rtl/>
        </w:rPr>
        <w:t>–</w:t>
      </w:r>
      <w:r w:rsidRPr="00456112">
        <w:rPr>
          <w:rFonts w:ascii="David" w:hAnsi="David" w:cs="David" w:hint="cs"/>
          <w:rtl/>
        </w:rPr>
        <w:t xml:space="preserve"> </w:t>
      </w:r>
      <w:r w:rsidR="0065409B">
        <w:rPr>
          <w:rFonts w:ascii="David" w:hAnsi="David" w:cs="David" w:hint="cs"/>
          <w:rtl/>
        </w:rPr>
        <w:t>גוף שאינו</w:t>
      </w:r>
      <w:r w:rsidR="00277FAE">
        <w:rPr>
          <w:rFonts w:ascii="David" w:hAnsi="David" w:cs="David" w:hint="cs"/>
          <w:rtl/>
        </w:rPr>
        <w:t xml:space="preserve"> ממשלת</w:t>
      </w:r>
      <w:r w:rsidR="0065409B">
        <w:rPr>
          <w:rFonts w:ascii="David" w:hAnsi="David" w:cs="David" w:hint="cs"/>
          <w:rtl/>
        </w:rPr>
        <w:t>י</w:t>
      </w:r>
      <w:r w:rsidR="00277FAE">
        <w:rPr>
          <w:rFonts w:ascii="David" w:hAnsi="David" w:cs="David" w:hint="cs"/>
          <w:rtl/>
        </w:rPr>
        <w:t xml:space="preserve">. </w:t>
      </w:r>
      <w:r w:rsidR="00FF182B" w:rsidRPr="00456112">
        <w:rPr>
          <w:rFonts w:ascii="David" w:hAnsi="David" w:cs="David" w:hint="cs"/>
          <w:rtl/>
        </w:rPr>
        <w:t xml:space="preserve">מחזיק הרבה </w:t>
      </w:r>
      <w:r w:rsidR="0030487A" w:rsidRPr="00456112">
        <w:rPr>
          <w:rFonts w:ascii="David" w:hAnsi="David" w:cs="David" w:hint="cs"/>
          <w:rtl/>
        </w:rPr>
        <w:t>מ</w:t>
      </w:r>
      <w:r w:rsidR="0030487A">
        <w:rPr>
          <w:rFonts w:ascii="David" w:hAnsi="David" w:cs="David" w:hint="cs"/>
          <w:rtl/>
        </w:rPr>
        <w:t>ה</w:t>
      </w:r>
      <w:r w:rsidR="0030487A" w:rsidRPr="00456112">
        <w:rPr>
          <w:rFonts w:ascii="David" w:hAnsi="David" w:cs="David" w:hint="cs"/>
          <w:rtl/>
        </w:rPr>
        <w:t>מקרקעי</w:t>
      </w:r>
      <w:r w:rsidR="0030487A" w:rsidRPr="00456112">
        <w:rPr>
          <w:rFonts w:ascii="David" w:hAnsi="David" w:cs="David" w:hint="eastAsia"/>
          <w:rtl/>
        </w:rPr>
        <w:t>ן</w:t>
      </w:r>
      <w:r w:rsidR="00FF182B" w:rsidRPr="00456112">
        <w:rPr>
          <w:rFonts w:ascii="David" w:hAnsi="David" w:cs="David" w:hint="cs"/>
          <w:rtl/>
        </w:rPr>
        <w:t xml:space="preserve"> במדינה</w:t>
      </w:r>
      <w:r w:rsidR="00277FAE">
        <w:rPr>
          <w:rFonts w:ascii="David" w:hAnsi="David" w:cs="David" w:hint="cs"/>
          <w:rtl/>
        </w:rPr>
        <w:t xml:space="preserve"> (כ20% מקרקעות המדינה)</w:t>
      </w:r>
      <w:r w:rsidR="00FF182B" w:rsidRPr="00456112">
        <w:rPr>
          <w:rFonts w:ascii="David" w:hAnsi="David" w:cs="David" w:hint="cs"/>
          <w:rtl/>
        </w:rPr>
        <w:t>. זה ארגון שקנה קרקעות מתרומות במהלך השנים</w:t>
      </w:r>
      <w:r w:rsidR="00964749">
        <w:rPr>
          <w:rFonts w:ascii="David" w:hAnsi="David" w:cs="David" w:hint="cs"/>
          <w:rtl/>
        </w:rPr>
        <w:t>.</w:t>
      </w:r>
      <w:r w:rsidR="00AE79E5" w:rsidRPr="00456112">
        <w:rPr>
          <w:rFonts w:ascii="David" w:hAnsi="David" w:cs="David" w:hint="cs"/>
          <w:rtl/>
        </w:rPr>
        <w:t xml:space="preserve"> הייתה אמנה בין קק"ל לבין המדינה כשהוקמה המדינה </w:t>
      </w:r>
      <w:r w:rsidR="00456112" w:rsidRPr="00456112">
        <w:rPr>
          <w:rFonts w:ascii="David" w:hAnsi="David" w:cs="David" w:hint="cs"/>
          <w:rtl/>
        </w:rPr>
        <w:t>שקק"</w:t>
      </w:r>
      <w:r w:rsidR="00456112" w:rsidRPr="00456112">
        <w:rPr>
          <w:rFonts w:ascii="David" w:hAnsi="David" w:cs="David" w:hint="eastAsia"/>
          <w:rtl/>
        </w:rPr>
        <w:t>ל</w:t>
      </w:r>
      <w:r w:rsidR="00AE79E5" w:rsidRPr="00456112">
        <w:rPr>
          <w:rFonts w:ascii="David" w:hAnsi="David" w:cs="David" w:hint="cs"/>
          <w:rtl/>
        </w:rPr>
        <w:t xml:space="preserve"> מוסרת את המקרקעין שלה לניהולה של המדינה, כלומר רשות מקרקעי ישראל מנהלת את המקרקעין של קק"ל. </w:t>
      </w:r>
    </w:p>
    <w:p w14:paraId="0F47D5A6" w14:textId="2BD2E0A2" w:rsidR="00BF35E7" w:rsidRDefault="00AE79E5" w:rsidP="00915242">
      <w:pPr>
        <w:jc w:val="both"/>
        <w:rPr>
          <w:rFonts w:ascii="David" w:hAnsi="David" w:cs="David"/>
          <w:rtl/>
        </w:rPr>
      </w:pPr>
      <w:r>
        <w:rPr>
          <w:rFonts w:ascii="David" w:hAnsi="David" w:cs="David" w:hint="cs"/>
          <w:u w:val="single"/>
          <w:rtl/>
        </w:rPr>
        <w:t>מה המשמעות המשפטית שזה נשאר בידי קק"ל?</w:t>
      </w:r>
      <w:r>
        <w:rPr>
          <w:rFonts w:ascii="David" w:hAnsi="David" w:cs="David" w:hint="cs"/>
          <w:rtl/>
        </w:rPr>
        <w:t xml:space="preserve"> </w:t>
      </w:r>
      <w:r w:rsidR="0045050C">
        <w:rPr>
          <w:rFonts w:ascii="David" w:hAnsi="David" w:cs="David" w:hint="cs"/>
          <w:rtl/>
        </w:rPr>
        <w:t xml:space="preserve">קק"ל דורשת להמשיך ולשלוט </w:t>
      </w:r>
      <w:proofErr w:type="spellStart"/>
      <w:r w:rsidR="0045050C">
        <w:rPr>
          <w:rFonts w:ascii="David" w:hAnsi="David" w:cs="David" w:hint="cs"/>
          <w:rtl/>
        </w:rPr>
        <w:t>באיך</w:t>
      </w:r>
      <w:proofErr w:type="spellEnd"/>
      <w:r w:rsidR="0045050C">
        <w:rPr>
          <w:rFonts w:ascii="David" w:hAnsi="David" w:cs="David" w:hint="cs"/>
          <w:rtl/>
        </w:rPr>
        <w:t xml:space="preserve"> מנהלים את הקרקע שלה. זה יותר בשליטה כללית של מה היא מוכנה שיהיה בקרקע שלה ומה לא. התרומות של קק"ל ניתנו לטובת הקמת מדינה יהודית ומבחינתם הם לא מוכנים שהקרקעות שלהם יהיו כפופות למשטר </w:t>
      </w:r>
      <w:r w:rsidR="00456112">
        <w:rPr>
          <w:rFonts w:ascii="David" w:hAnsi="David" w:cs="David" w:hint="cs"/>
          <w:rtl/>
        </w:rPr>
        <w:t xml:space="preserve">שוויוני </w:t>
      </w:r>
      <w:r w:rsidR="009D00A4">
        <w:rPr>
          <w:rFonts w:ascii="David" w:hAnsi="David" w:cs="David" w:hint="cs"/>
          <w:rtl/>
        </w:rPr>
        <w:t xml:space="preserve">אחר. </w:t>
      </w:r>
      <w:r w:rsidR="00456112">
        <w:rPr>
          <w:rFonts w:ascii="David" w:hAnsi="David" w:cs="David" w:hint="cs"/>
          <w:rtl/>
        </w:rPr>
        <w:t>בתי המשפט הכריעו שקק"ל לא יכולים לשלוט בדבר הזה. קק"ל מנהלת מול המדינה מערכת יחסים מורכבת, שהשוט בידיים של קק"ל הוא לקחת את המקרקעין</w:t>
      </w:r>
      <w:r w:rsidR="00AE5C52">
        <w:rPr>
          <w:rFonts w:ascii="David" w:hAnsi="David" w:cs="David" w:hint="cs"/>
          <w:rtl/>
        </w:rPr>
        <w:t xml:space="preserve">, שכן האמנה היא מתחדשת. לעיתים, בעת ההתחדשות קק"ל מאיימת לקחת את הקרקעות כאשר מנסים להכפיף אותה תחת ביקורת. </w:t>
      </w:r>
    </w:p>
    <w:p w14:paraId="54006EEF" w14:textId="296144A3" w:rsidR="00AE5C52" w:rsidRDefault="00AE5C52" w:rsidP="00915242">
      <w:pPr>
        <w:jc w:val="both"/>
        <w:rPr>
          <w:rFonts w:ascii="David" w:hAnsi="David" w:cs="David"/>
          <w:rtl/>
        </w:rPr>
      </w:pPr>
      <w:r w:rsidRPr="00AE5C52">
        <w:rPr>
          <w:rFonts w:ascii="David" w:hAnsi="David" w:cs="David" w:hint="cs"/>
          <w:b/>
          <w:bCs/>
          <w:rtl/>
        </w:rPr>
        <w:t>ההסדר השקט בין המדינה לבין קק"ל</w:t>
      </w:r>
      <w:r>
        <w:rPr>
          <w:rFonts w:ascii="David" w:hAnsi="David" w:cs="David" w:hint="cs"/>
          <w:rtl/>
        </w:rPr>
        <w:t xml:space="preserve"> </w:t>
      </w:r>
      <w:r>
        <w:rPr>
          <w:rFonts w:ascii="David" w:hAnsi="David" w:cs="David"/>
          <w:rtl/>
        </w:rPr>
        <w:t>–</w:t>
      </w:r>
      <w:r>
        <w:rPr>
          <w:rFonts w:ascii="David" w:hAnsi="David" w:cs="David" w:hint="cs"/>
          <w:rtl/>
        </w:rPr>
        <w:t xml:space="preserve"> אם תהיה החלטה להקים ישוב שקק"ל לא מסכימה אליו, יעשו הצרכה של קרקעות, כלומר יביאו לה קרקע חלופית בתמורה לקרקע שייקחו לה. </w:t>
      </w:r>
      <w:r w:rsidR="00E93830">
        <w:rPr>
          <w:rFonts w:ascii="David" w:hAnsi="David" w:cs="David" w:hint="cs"/>
          <w:rtl/>
        </w:rPr>
        <w:t>המרצה אומר ש</w:t>
      </w:r>
      <w:r>
        <w:rPr>
          <w:rFonts w:ascii="David" w:hAnsi="David" w:cs="David" w:hint="cs"/>
          <w:rtl/>
        </w:rPr>
        <w:t>הסיכוי שזה ימשיך לא רב, כנראה שיהיה פיצוץ בהמשך.</w:t>
      </w:r>
    </w:p>
    <w:p w14:paraId="6304DDD8" w14:textId="69AE27D6" w:rsidR="001B1863" w:rsidRPr="009432F9" w:rsidRDefault="001B1863" w:rsidP="00915242">
      <w:pPr>
        <w:jc w:val="both"/>
        <w:rPr>
          <w:rFonts w:ascii="David" w:hAnsi="David" w:cs="David"/>
          <w:u w:val="single"/>
          <w:rtl/>
        </w:rPr>
      </w:pPr>
      <w:r w:rsidRPr="009432F9">
        <w:rPr>
          <w:rFonts w:ascii="David" w:hAnsi="David" w:cs="David" w:hint="cs"/>
          <w:u w:val="single"/>
          <w:rtl/>
        </w:rPr>
        <w:t>יש אבחנה מאוד ברורה</w:t>
      </w:r>
      <w:r w:rsidR="001C1621" w:rsidRPr="009432F9">
        <w:rPr>
          <w:rFonts w:ascii="David" w:hAnsi="David" w:cs="David" w:hint="cs"/>
          <w:u w:val="single"/>
          <w:rtl/>
        </w:rPr>
        <w:t xml:space="preserve"> בין אופן אחזקות המקרקעין בין המגזר עירוני לבין המגזר החקלאי</w:t>
      </w:r>
      <w:r w:rsidR="009432F9" w:rsidRPr="009432F9">
        <w:rPr>
          <w:rFonts w:ascii="David" w:hAnsi="David" w:cs="David" w:hint="cs"/>
          <w:u w:val="single"/>
          <w:rtl/>
        </w:rPr>
        <w:t>:</w:t>
      </w:r>
    </w:p>
    <w:p w14:paraId="47488F51" w14:textId="2B8E2370" w:rsidR="001C1621" w:rsidRDefault="001C1621" w:rsidP="00915242">
      <w:pPr>
        <w:jc w:val="both"/>
        <w:rPr>
          <w:rFonts w:ascii="David" w:hAnsi="David" w:cs="David"/>
          <w:rtl/>
        </w:rPr>
      </w:pPr>
      <w:r w:rsidRPr="005E2CA5">
        <w:rPr>
          <w:rFonts w:ascii="David" w:hAnsi="David" w:cs="David" w:hint="cs"/>
          <w:b/>
          <w:bCs/>
          <w:rtl/>
        </w:rPr>
        <w:t>במגזר העירוני</w:t>
      </w:r>
      <w:r w:rsidR="00716A12">
        <w:rPr>
          <w:rFonts w:ascii="David" w:hAnsi="David" w:cs="David" w:hint="cs"/>
          <w:rtl/>
        </w:rPr>
        <w:t xml:space="preserve"> </w:t>
      </w:r>
      <w:r w:rsidR="00716A12">
        <w:rPr>
          <w:rFonts w:ascii="David" w:hAnsi="David" w:cs="David"/>
          <w:rtl/>
        </w:rPr>
        <w:t>–</w:t>
      </w:r>
      <w:r>
        <w:rPr>
          <w:rFonts w:ascii="David" w:hAnsi="David" w:cs="David" w:hint="cs"/>
          <w:rtl/>
        </w:rPr>
        <w:t xml:space="preserve"> קרקעות המדינה מנוהלות באמצעות </w:t>
      </w:r>
      <w:r w:rsidRPr="00FE2616">
        <w:rPr>
          <w:rFonts w:ascii="David" w:hAnsi="David" w:cs="David" w:hint="cs"/>
          <w:b/>
          <w:bCs/>
          <w:color w:val="FF0000"/>
          <w:rtl/>
        </w:rPr>
        <w:t>חכירה ארוכת טווח</w:t>
      </w:r>
      <w:r>
        <w:rPr>
          <w:rFonts w:ascii="David" w:hAnsi="David" w:cs="David" w:hint="cs"/>
          <w:rtl/>
        </w:rPr>
        <w:t xml:space="preserve">. </w:t>
      </w:r>
      <w:r w:rsidR="00E24E58">
        <w:rPr>
          <w:rFonts w:ascii="David" w:hAnsi="David" w:cs="David" w:hint="cs"/>
          <w:rtl/>
        </w:rPr>
        <w:t xml:space="preserve">(בד"כ 49 שנים עם אופציה להארכה לעוד 49 שנים). </w:t>
      </w:r>
      <w:r w:rsidR="00722517">
        <w:rPr>
          <w:rFonts w:ascii="David" w:hAnsi="David" w:cs="David" w:hint="cs"/>
          <w:rtl/>
        </w:rPr>
        <w:t>בפועל, אחרי 98 שנים, המדינה עדיין תצטרך להציע את החכירה על הקרקעות. המדינה מנסה לעבור למ</w:t>
      </w:r>
      <w:r w:rsidR="00E10108">
        <w:rPr>
          <w:rFonts w:ascii="David" w:hAnsi="David" w:cs="David" w:hint="cs"/>
          <w:rtl/>
        </w:rPr>
        <w:t>נ</w:t>
      </w:r>
      <w:r w:rsidR="00722517">
        <w:rPr>
          <w:rFonts w:ascii="David" w:hAnsi="David" w:cs="David" w:hint="cs"/>
          <w:rtl/>
        </w:rPr>
        <w:t xml:space="preserve">גנון של הפרטה. </w:t>
      </w:r>
      <w:r w:rsidR="00A1330C">
        <w:rPr>
          <w:rFonts w:ascii="David" w:hAnsi="David" w:cs="David" w:hint="cs"/>
          <w:rtl/>
        </w:rPr>
        <w:t>במגזר העירוני הרוב המוחלט נעשה במנג</w:t>
      </w:r>
      <w:r w:rsidR="00E10108">
        <w:rPr>
          <w:rFonts w:ascii="David" w:hAnsi="David" w:cs="David" w:hint="cs"/>
          <w:rtl/>
        </w:rPr>
        <w:t>נ</w:t>
      </w:r>
      <w:r w:rsidR="00A1330C">
        <w:rPr>
          <w:rFonts w:ascii="David" w:hAnsi="David" w:cs="David" w:hint="cs"/>
          <w:rtl/>
        </w:rPr>
        <w:t xml:space="preserve">ון של חכירה לדורות. הרעיון הזה הוא זכות קניינית מאוד חזקה. </w:t>
      </w:r>
      <w:r w:rsidR="00A1330C">
        <w:rPr>
          <w:rFonts w:ascii="David" w:hAnsi="David" w:cs="David" w:hint="cs"/>
          <w:u w:val="single"/>
          <w:rtl/>
        </w:rPr>
        <w:t>מדוע?</w:t>
      </w:r>
      <w:r w:rsidR="00A1330C">
        <w:rPr>
          <w:rFonts w:ascii="David" w:hAnsi="David" w:cs="David" w:hint="cs"/>
          <w:rtl/>
        </w:rPr>
        <w:t xml:space="preserve"> כי זו שכירות ארוכת טווח עם הבטחה של בתי המשפט שזה ימשיך גם לאחר 98 השנים. זה אומר שעד לאחרונה היה צריך לקבל אישור של רשות מקרקעי ישראל כשרציתי למכור דירה למישהו אחר. </w:t>
      </w:r>
      <w:r w:rsidR="00192A4D">
        <w:rPr>
          <w:rFonts w:ascii="David" w:hAnsi="David" w:cs="David" w:hint="cs"/>
          <w:rtl/>
        </w:rPr>
        <w:t>היום, הרשות נותנת אישור גורף</w:t>
      </w:r>
      <w:r w:rsidR="005E2CA5">
        <w:rPr>
          <w:rFonts w:ascii="David" w:hAnsi="David" w:cs="David" w:hint="cs"/>
          <w:rtl/>
        </w:rPr>
        <w:t xml:space="preserve">, ברגע שמישהו קיבל אישור אז יש לו אישור קבוע. </w:t>
      </w:r>
    </w:p>
    <w:p w14:paraId="39A819D5" w14:textId="16EA9682" w:rsidR="005E2CA5" w:rsidRDefault="005E2CA5" w:rsidP="00915242">
      <w:pPr>
        <w:jc w:val="both"/>
        <w:rPr>
          <w:rFonts w:ascii="David" w:hAnsi="David" w:cs="David"/>
          <w:rtl/>
        </w:rPr>
      </w:pPr>
      <w:r>
        <w:rPr>
          <w:rFonts w:ascii="David" w:hAnsi="David" w:cs="David" w:hint="cs"/>
          <w:b/>
          <w:bCs/>
          <w:rtl/>
        </w:rPr>
        <w:t>במגזר החקלאי</w:t>
      </w:r>
      <w:r w:rsidR="00716A12">
        <w:rPr>
          <w:rFonts w:ascii="David" w:hAnsi="David" w:cs="David" w:hint="cs"/>
          <w:rtl/>
        </w:rPr>
        <w:t xml:space="preserve"> </w:t>
      </w:r>
      <w:r w:rsidR="00716A12">
        <w:rPr>
          <w:rFonts w:ascii="David" w:hAnsi="David" w:cs="David"/>
          <w:rtl/>
        </w:rPr>
        <w:t>–</w:t>
      </w:r>
      <w:r>
        <w:rPr>
          <w:rFonts w:ascii="David" w:hAnsi="David" w:cs="David" w:hint="cs"/>
          <w:rtl/>
        </w:rPr>
        <w:t xml:space="preserve"> </w:t>
      </w:r>
      <w:r w:rsidR="0049667E">
        <w:rPr>
          <w:rFonts w:ascii="David" w:hAnsi="David" w:cs="David" w:hint="cs"/>
          <w:rtl/>
        </w:rPr>
        <w:t xml:space="preserve">לאנשי המגזר החקלאי אין זכות קניינית. </w:t>
      </w:r>
      <w:r w:rsidR="00106DA7">
        <w:rPr>
          <w:rFonts w:ascii="David" w:hAnsi="David" w:cs="David" w:hint="cs"/>
          <w:rtl/>
        </w:rPr>
        <w:t xml:space="preserve">יש </w:t>
      </w:r>
      <w:r w:rsidR="003D4271">
        <w:rPr>
          <w:rFonts w:ascii="David" w:hAnsi="David" w:cs="David" w:hint="cs"/>
          <w:rtl/>
        </w:rPr>
        <w:t xml:space="preserve">להם זכות שנקראת </w:t>
      </w:r>
      <w:r w:rsidR="003D4271" w:rsidRPr="00FE2616">
        <w:rPr>
          <w:rFonts w:ascii="David" w:hAnsi="David" w:cs="David" w:hint="cs"/>
          <w:b/>
          <w:bCs/>
          <w:color w:val="FF0000"/>
          <w:rtl/>
        </w:rPr>
        <w:t>רישיון במקרקעין</w:t>
      </w:r>
      <w:r w:rsidR="00BE691D" w:rsidRPr="00FE2616">
        <w:rPr>
          <w:rFonts w:ascii="David" w:hAnsi="David" w:cs="David" w:hint="cs"/>
          <w:b/>
          <w:bCs/>
          <w:color w:val="FF0000"/>
          <w:rtl/>
        </w:rPr>
        <w:t xml:space="preserve"> (בר רשות)</w:t>
      </w:r>
      <w:r w:rsidR="003D4271" w:rsidRPr="00FE2616">
        <w:rPr>
          <w:rFonts w:ascii="David" w:hAnsi="David" w:cs="David" w:hint="cs"/>
          <w:b/>
          <w:bCs/>
          <w:color w:val="FF0000"/>
          <w:rtl/>
        </w:rPr>
        <w:t xml:space="preserve"> </w:t>
      </w:r>
      <w:r w:rsidR="003D4271">
        <w:rPr>
          <w:rFonts w:ascii="David" w:hAnsi="David" w:cs="David"/>
          <w:rtl/>
        </w:rPr>
        <w:t>–</w:t>
      </w:r>
      <w:r w:rsidR="003D4271">
        <w:rPr>
          <w:rFonts w:ascii="David" w:hAnsi="David" w:cs="David" w:hint="cs"/>
          <w:rtl/>
        </w:rPr>
        <w:t xml:space="preserve"> הרשאה של בעל הקרקע לפעול במקרקעין </w:t>
      </w:r>
      <w:r w:rsidR="00BE691D">
        <w:rPr>
          <w:rFonts w:ascii="David" w:hAnsi="David" w:cs="David" w:hint="cs"/>
          <w:rtl/>
        </w:rPr>
        <w:t xml:space="preserve">בהתאם לחוזה רישיון שנכתב עם האגודה השיתופית. </w:t>
      </w:r>
      <w:r w:rsidR="008C4F5F">
        <w:rPr>
          <w:rFonts w:ascii="David" w:hAnsi="David" w:cs="David" w:hint="cs"/>
          <w:rtl/>
        </w:rPr>
        <w:t xml:space="preserve">הרעיון הוא חוזה שנותן לאגודה השיתופית רישיון לפעול במקרקעין, אין זכויות </w:t>
      </w:r>
      <w:r w:rsidR="00E10108">
        <w:rPr>
          <w:rFonts w:ascii="David" w:hAnsi="David" w:cs="David" w:hint="cs"/>
          <w:rtl/>
        </w:rPr>
        <w:t>קנייניו</w:t>
      </w:r>
      <w:r w:rsidR="00E10108">
        <w:rPr>
          <w:rFonts w:ascii="David" w:hAnsi="David" w:cs="David" w:hint="eastAsia"/>
          <w:rtl/>
        </w:rPr>
        <w:t>ת</w:t>
      </w:r>
      <w:r w:rsidR="008C4F5F">
        <w:rPr>
          <w:rFonts w:ascii="David" w:hAnsi="David" w:cs="David" w:hint="cs"/>
          <w:rtl/>
        </w:rPr>
        <w:t xml:space="preserve"> להתיישבות העובדת, אלא רק רישיון. הרישיון הזה מתחדש בד"כ כל 3 שנים, בו חותמים מחדש על החוזה. הרבה פעמים נוג</w:t>
      </w:r>
      <w:r w:rsidR="00AC0730">
        <w:rPr>
          <w:rFonts w:ascii="David" w:hAnsi="David" w:cs="David" w:hint="cs"/>
          <w:rtl/>
        </w:rPr>
        <w:t xml:space="preserve">סים במקרקעין של מושב </w:t>
      </w:r>
      <w:r w:rsidR="00E10108">
        <w:rPr>
          <w:rFonts w:ascii="David" w:hAnsi="David" w:cs="David" w:hint="cs"/>
          <w:rtl/>
        </w:rPr>
        <w:t>חקלאי</w:t>
      </w:r>
      <w:r w:rsidR="00AC0730">
        <w:rPr>
          <w:rFonts w:ascii="David" w:hAnsi="David" w:cs="David" w:hint="cs"/>
          <w:rtl/>
        </w:rPr>
        <w:t xml:space="preserve"> מסוים, ומחזירים חלק מהקרקעות למדינה. </w:t>
      </w:r>
      <w:r w:rsidR="00AC0730">
        <w:rPr>
          <w:rFonts w:ascii="David" w:hAnsi="David" w:cs="David" w:hint="cs"/>
          <w:u w:val="single"/>
          <w:rtl/>
        </w:rPr>
        <w:t>מדוע זה נעשה בקלות וללא מתן פיצוי?</w:t>
      </w:r>
      <w:r w:rsidR="00AC0730">
        <w:rPr>
          <w:rFonts w:ascii="David" w:hAnsi="David" w:cs="David" w:hint="cs"/>
          <w:rtl/>
        </w:rPr>
        <w:t xml:space="preserve"> מהטעם הפשוט שאין זכות קניינית, אלא רישיון. </w:t>
      </w:r>
    </w:p>
    <w:p w14:paraId="5B5E633A" w14:textId="7B73B73E" w:rsidR="007F3BC7" w:rsidRDefault="007F3BC7" w:rsidP="00915242">
      <w:pPr>
        <w:jc w:val="both"/>
        <w:rPr>
          <w:rFonts w:ascii="David" w:hAnsi="David" w:cs="David"/>
          <w:rtl/>
        </w:rPr>
      </w:pPr>
      <w:r w:rsidRPr="00A80B5F">
        <w:rPr>
          <w:rFonts w:ascii="David" w:hAnsi="David" w:cs="David" w:hint="cs"/>
          <w:b/>
          <w:bCs/>
          <w:rtl/>
        </w:rPr>
        <w:t>אם כן, איך יש נחלות פרטיות לאנשים בקיבוץ?</w:t>
      </w:r>
      <w:r>
        <w:rPr>
          <w:rFonts w:ascii="David" w:hAnsi="David" w:cs="David" w:hint="cs"/>
          <w:rtl/>
        </w:rPr>
        <w:t xml:space="preserve"> האגודה השיתופית מחלקת זאת. </w:t>
      </w:r>
      <w:r w:rsidR="00844F32">
        <w:rPr>
          <w:rFonts w:ascii="David" w:hAnsi="David" w:cs="David" w:hint="cs"/>
          <w:rtl/>
        </w:rPr>
        <w:t xml:space="preserve">במובנים מסוימים חבר קיבוץ/ מושב הוא בר רשות של בר רשות. יש שינויים בשנים האחרונות, שעוברים לאט </w:t>
      </w:r>
      <w:proofErr w:type="spellStart"/>
      <w:r w:rsidR="00844F32">
        <w:rPr>
          <w:rFonts w:ascii="David" w:hAnsi="David" w:cs="David" w:hint="cs"/>
          <w:rtl/>
        </w:rPr>
        <w:t>לאט</w:t>
      </w:r>
      <w:proofErr w:type="spellEnd"/>
      <w:r w:rsidR="00844F32">
        <w:rPr>
          <w:rFonts w:ascii="David" w:hAnsi="David" w:cs="David" w:hint="cs"/>
          <w:rtl/>
        </w:rPr>
        <w:t xml:space="preserve"> מהמשטר הזה למשטר </w:t>
      </w:r>
      <w:r w:rsidR="002146E7">
        <w:rPr>
          <w:rFonts w:ascii="David" w:hAnsi="David" w:cs="David" w:hint="cs"/>
          <w:rtl/>
        </w:rPr>
        <w:t>העירוני.</w:t>
      </w:r>
    </w:p>
    <w:p w14:paraId="71A73B2B" w14:textId="5CB50915" w:rsidR="00D70465" w:rsidRDefault="00A80B5F" w:rsidP="00915242">
      <w:pPr>
        <w:jc w:val="both"/>
        <w:rPr>
          <w:rFonts w:ascii="David" w:hAnsi="David" w:cs="David"/>
          <w:rtl/>
        </w:rPr>
      </w:pPr>
      <w:r>
        <w:rPr>
          <w:rFonts w:ascii="David" w:hAnsi="David" w:cs="David" w:hint="cs"/>
          <w:b/>
          <w:bCs/>
          <w:rtl/>
        </w:rPr>
        <w:t xml:space="preserve">מה הסיבה שאנו משתמשים ברישיון ולא בשכירות? </w:t>
      </w:r>
      <w:r>
        <w:rPr>
          <w:rFonts w:ascii="David" w:hAnsi="David" w:cs="David" w:hint="cs"/>
          <w:rtl/>
        </w:rPr>
        <w:t xml:space="preserve"> הסיבה היחידה היא למנוע </w:t>
      </w:r>
      <w:r w:rsidR="00586F88">
        <w:rPr>
          <w:rFonts w:ascii="David" w:hAnsi="David" w:cs="David" w:hint="cs"/>
          <w:rtl/>
        </w:rPr>
        <w:t xml:space="preserve">אפשרויות שקיימות בשכירות </w:t>
      </w:r>
      <w:r w:rsidR="006320DD">
        <w:rPr>
          <w:rFonts w:ascii="David" w:hAnsi="David" w:cs="David" w:hint="cs"/>
          <w:rtl/>
        </w:rPr>
        <w:t xml:space="preserve">ולא קיימות ברישיון </w:t>
      </w:r>
      <w:r w:rsidR="00586F88">
        <w:rPr>
          <w:rFonts w:ascii="David" w:hAnsi="David" w:cs="David" w:hint="cs"/>
          <w:rtl/>
        </w:rPr>
        <w:t xml:space="preserve">כמו העברת </w:t>
      </w:r>
      <w:r w:rsidR="005A655C">
        <w:rPr>
          <w:rFonts w:ascii="David" w:hAnsi="David" w:cs="David" w:hint="cs"/>
          <w:rtl/>
        </w:rPr>
        <w:t>זכויות.</w:t>
      </w:r>
    </w:p>
    <w:p w14:paraId="282A5986" w14:textId="608CA59C" w:rsidR="008E498E" w:rsidRDefault="00A30E02" w:rsidP="00915242">
      <w:pPr>
        <w:jc w:val="both"/>
        <w:rPr>
          <w:rFonts w:ascii="David" w:hAnsi="David" w:cs="David"/>
          <w:rtl/>
        </w:rPr>
      </w:pPr>
      <w:r>
        <w:rPr>
          <w:rFonts w:ascii="David" w:hAnsi="David" w:cs="David" w:hint="cs"/>
          <w:rtl/>
        </w:rPr>
        <w:t>יש פער מאוד משמעותי בין הכרה בצורך של המדינה להתערב בניהול המקרקעין</w:t>
      </w:r>
      <w:r w:rsidR="00AF3703">
        <w:rPr>
          <w:rFonts w:ascii="David" w:hAnsi="David" w:cs="David" w:hint="cs"/>
          <w:rtl/>
        </w:rPr>
        <w:t xml:space="preserve">, </w:t>
      </w:r>
      <w:r>
        <w:rPr>
          <w:rFonts w:ascii="David" w:hAnsi="David" w:cs="David" w:hint="cs"/>
          <w:rtl/>
        </w:rPr>
        <w:t xml:space="preserve">לבין המציאות ששוררת היום בישראל של בעלות כמעט </w:t>
      </w:r>
      <w:r w:rsidR="00AF3703">
        <w:rPr>
          <w:rFonts w:ascii="David" w:hAnsi="David" w:cs="David" w:hint="cs"/>
          <w:rtl/>
        </w:rPr>
        <w:t xml:space="preserve">מוחלטת של המדינה </w:t>
      </w:r>
      <w:r>
        <w:rPr>
          <w:rFonts w:ascii="David" w:hAnsi="David" w:cs="David" w:hint="cs"/>
          <w:rtl/>
        </w:rPr>
        <w:t>על כל המקרקעי</w:t>
      </w:r>
      <w:r w:rsidR="00AF3703">
        <w:rPr>
          <w:rFonts w:ascii="David" w:hAnsi="David" w:cs="David" w:hint="cs"/>
          <w:rtl/>
        </w:rPr>
        <w:t>ן</w:t>
      </w:r>
      <w:r>
        <w:rPr>
          <w:rFonts w:ascii="David" w:hAnsi="David" w:cs="David" w:hint="cs"/>
          <w:rtl/>
        </w:rPr>
        <w:t xml:space="preserve">. כלומר, </w:t>
      </w:r>
      <w:r w:rsidR="00F73F81">
        <w:rPr>
          <w:rFonts w:ascii="David" w:hAnsi="David" w:cs="David" w:hint="cs"/>
          <w:rtl/>
        </w:rPr>
        <w:t xml:space="preserve">זה שכיום הבעלים </w:t>
      </w:r>
      <w:r>
        <w:rPr>
          <w:rFonts w:ascii="David" w:hAnsi="David" w:cs="David" w:hint="cs"/>
          <w:rtl/>
        </w:rPr>
        <w:t xml:space="preserve">לרוב הקרקעות היא המדינה זה לא משהו שהוא בהכרח רצוי והגיוני. </w:t>
      </w:r>
      <w:r w:rsidR="00F73F81">
        <w:rPr>
          <w:rFonts w:ascii="David" w:hAnsi="David" w:cs="David" w:hint="cs"/>
          <w:rtl/>
        </w:rPr>
        <w:t xml:space="preserve">אמנם, </w:t>
      </w:r>
      <w:r>
        <w:rPr>
          <w:rFonts w:ascii="David" w:hAnsi="David" w:cs="David" w:hint="cs"/>
          <w:rtl/>
        </w:rPr>
        <w:t>גם אם יש המון ביקורת</w:t>
      </w:r>
      <w:r w:rsidR="00E76BDA">
        <w:rPr>
          <w:rFonts w:ascii="David" w:hAnsi="David" w:cs="David" w:hint="cs"/>
          <w:rtl/>
        </w:rPr>
        <w:t xml:space="preserve"> על העניין הזה</w:t>
      </w:r>
      <w:r>
        <w:rPr>
          <w:rFonts w:ascii="David" w:hAnsi="David" w:cs="David" w:hint="cs"/>
          <w:rtl/>
        </w:rPr>
        <w:t>, צריך לזכור שהמדינה לא יכולה לוותר לחלוטין על היכולת שלה להתערב במקרקעין פרטי.</w:t>
      </w:r>
    </w:p>
    <w:p w14:paraId="435D298E" w14:textId="38DA73D9" w:rsidR="000C3D03" w:rsidRDefault="008B2490" w:rsidP="00915242">
      <w:pPr>
        <w:jc w:val="both"/>
        <w:rPr>
          <w:rFonts w:ascii="David" w:hAnsi="David" w:cs="David"/>
          <w:rtl/>
        </w:rPr>
      </w:pPr>
      <w:r w:rsidRPr="008E6E28">
        <w:rPr>
          <w:rFonts w:ascii="David" w:hAnsi="David" w:cs="David" w:hint="cs"/>
          <w:b/>
          <w:bCs/>
          <w:color w:val="00B050"/>
          <w:rtl/>
        </w:rPr>
        <w:t>רחל אלטרמן</w:t>
      </w:r>
      <w:r w:rsidRPr="008E6E28">
        <w:rPr>
          <w:rFonts w:ascii="David" w:hAnsi="David" w:cs="David" w:hint="cs"/>
          <w:color w:val="00B050"/>
          <w:rtl/>
        </w:rPr>
        <w:t xml:space="preserve"> </w:t>
      </w:r>
      <w:r>
        <w:rPr>
          <w:rFonts w:ascii="David" w:hAnsi="David" w:cs="David" w:hint="cs"/>
          <w:rtl/>
        </w:rPr>
        <w:t>אחת מהחוקרות הפעילות בתחום המקרקעין בישראל,</w:t>
      </w:r>
      <w:r w:rsidR="00A90FE1">
        <w:rPr>
          <w:rFonts w:ascii="David" w:hAnsi="David" w:cs="David" w:hint="cs"/>
          <w:rtl/>
        </w:rPr>
        <w:t xml:space="preserve"> במענה על הבעייתיות בכך שהמדינה מחזיקה את רוב הקרקעות,</w:t>
      </w:r>
      <w:r>
        <w:rPr>
          <w:rFonts w:ascii="David" w:hAnsi="David" w:cs="David" w:hint="cs"/>
          <w:rtl/>
        </w:rPr>
        <w:t xml:space="preserve"> </w:t>
      </w:r>
      <w:r w:rsidRPr="00D328FD">
        <w:rPr>
          <w:rFonts w:ascii="David" w:hAnsi="David" w:cs="David" w:hint="cs"/>
          <w:b/>
          <w:bCs/>
          <w:rtl/>
        </w:rPr>
        <w:t xml:space="preserve">נותנת כמה אפשרויות </w:t>
      </w:r>
      <w:r w:rsidR="00AB7872" w:rsidRPr="00D328FD">
        <w:rPr>
          <w:rFonts w:ascii="David" w:hAnsi="David" w:cs="David" w:hint="cs"/>
          <w:b/>
          <w:bCs/>
          <w:rtl/>
        </w:rPr>
        <w:t>של משטרים/ התערבות של המדינה במקרקעין</w:t>
      </w:r>
      <w:r w:rsidR="008E6E28">
        <w:rPr>
          <w:rFonts w:ascii="David" w:hAnsi="David" w:cs="David" w:hint="cs"/>
          <w:b/>
          <w:bCs/>
          <w:rtl/>
        </w:rPr>
        <w:t>,</w:t>
      </w:r>
      <w:r w:rsidR="00AB7872" w:rsidRPr="00D328FD">
        <w:rPr>
          <w:rFonts w:ascii="David" w:hAnsi="David" w:cs="David" w:hint="cs"/>
          <w:b/>
          <w:bCs/>
          <w:rtl/>
        </w:rPr>
        <w:t xml:space="preserve"> מבלי שההתערבות הזו תחייב את המדינה להיות בעלים של הקרקע</w:t>
      </w:r>
      <w:r w:rsidR="00A90FE1">
        <w:rPr>
          <w:rFonts w:ascii="David" w:hAnsi="David" w:cs="David" w:hint="cs"/>
          <w:rtl/>
        </w:rPr>
        <w:t xml:space="preserve">: </w:t>
      </w:r>
    </w:p>
    <w:p w14:paraId="51801B6E" w14:textId="77777777" w:rsidR="00A90FE1" w:rsidRPr="00A90FE1" w:rsidRDefault="00D328FD" w:rsidP="00915242">
      <w:pPr>
        <w:pStyle w:val="a7"/>
        <w:numPr>
          <w:ilvl w:val="0"/>
          <w:numId w:val="21"/>
        </w:numPr>
        <w:jc w:val="both"/>
        <w:rPr>
          <w:rFonts w:ascii="David" w:hAnsi="David" w:cs="David"/>
          <w:b/>
          <w:bCs/>
        </w:rPr>
      </w:pPr>
      <w:r w:rsidRPr="00A90FE1">
        <w:rPr>
          <w:rFonts w:ascii="David" w:hAnsi="David" w:cs="David" w:hint="cs"/>
          <w:b/>
          <w:bCs/>
          <w:rtl/>
        </w:rPr>
        <w:t>הלאמה מלאה של זכויות בקרקע</w:t>
      </w:r>
    </w:p>
    <w:p w14:paraId="1400FCED" w14:textId="77777777" w:rsidR="00A90FE1" w:rsidRPr="00A90FE1" w:rsidRDefault="00D328FD" w:rsidP="00915242">
      <w:pPr>
        <w:pStyle w:val="a7"/>
        <w:numPr>
          <w:ilvl w:val="0"/>
          <w:numId w:val="21"/>
        </w:numPr>
        <w:jc w:val="both"/>
        <w:rPr>
          <w:rFonts w:ascii="David" w:hAnsi="David" w:cs="David"/>
          <w:b/>
          <w:bCs/>
        </w:rPr>
      </w:pPr>
      <w:r w:rsidRPr="00A90FE1">
        <w:rPr>
          <w:rFonts w:ascii="David" w:hAnsi="David" w:cs="David" w:hint="cs"/>
          <w:b/>
          <w:bCs/>
          <w:rtl/>
        </w:rPr>
        <w:t xml:space="preserve"> הפקעה מסיבית</w:t>
      </w:r>
    </w:p>
    <w:p w14:paraId="33A9490F" w14:textId="7FE14ED2" w:rsidR="00A90FE1" w:rsidRDefault="00D328FD" w:rsidP="00915242">
      <w:pPr>
        <w:pStyle w:val="a7"/>
        <w:numPr>
          <w:ilvl w:val="0"/>
          <w:numId w:val="21"/>
        </w:numPr>
        <w:jc w:val="both"/>
        <w:rPr>
          <w:rFonts w:ascii="David" w:hAnsi="David" w:cs="David"/>
        </w:rPr>
      </w:pPr>
      <w:r w:rsidRPr="00A90FE1">
        <w:rPr>
          <w:rFonts w:ascii="David" w:hAnsi="David" w:cs="David" w:hint="cs"/>
          <w:b/>
          <w:bCs/>
          <w:rtl/>
        </w:rPr>
        <w:t xml:space="preserve">איחוד </w:t>
      </w:r>
      <w:r w:rsidR="00FF658E" w:rsidRPr="00A90FE1">
        <w:rPr>
          <w:rFonts w:ascii="David" w:hAnsi="David" w:cs="David" w:hint="cs"/>
          <w:b/>
          <w:bCs/>
          <w:rtl/>
        </w:rPr>
        <w:t xml:space="preserve">בעלויות </w:t>
      </w:r>
      <w:r w:rsidRPr="00A90FE1">
        <w:rPr>
          <w:rFonts w:ascii="David" w:hAnsi="David" w:cs="David" w:hint="cs"/>
          <w:b/>
          <w:bCs/>
          <w:rtl/>
        </w:rPr>
        <w:t>וחלוקה מחדש</w:t>
      </w:r>
      <w:r w:rsidRPr="00A90FE1">
        <w:rPr>
          <w:rFonts w:ascii="David" w:hAnsi="David" w:cs="David" w:hint="cs"/>
          <w:rtl/>
        </w:rPr>
        <w:t xml:space="preserve"> </w:t>
      </w:r>
      <w:r w:rsidR="00B72991" w:rsidRPr="00A90FE1">
        <w:rPr>
          <w:rFonts w:ascii="David" w:hAnsi="David" w:cs="David"/>
          <w:rtl/>
        </w:rPr>
        <w:t>–</w:t>
      </w:r>
      <w:r w:rsidR="00B72991" w:rsidRPr="00A90FE1">
        <w:rPr>
          <w:rFonts w:ascii="David" w:hAnsi="David" w:cs="David" w:hint="cs"/>
          <w:rtl/>
        </w:rPr>
        <w:t xml:space="preserve"> </w:t>
      </w:r>
      <w:r w:rsidR="00ED7E55" w:rsidRPr="00A90FE1">
        <w:rPr>
          <w:rFonts w:ascii="David" w:hAnsi="David" w:cs="David" w:hint="cs"/>
          <w:rtl/>
        </w:rPr>
        <w:t>דרך אחת</w:t>
      </w:r>
      <w:r w:rsidR="00A90FE1">
        <w:rPr>
          <w:rFonts w:ascii="David" w:hAnsi="David" w:cs="David" w:hint="cs"/>
          <w:rtl/>
        </w:rPr>
        <w:t>, לפיה</w:t>
      </w:r>
      <w:r w:rsidR="00ED7E55" w:rsidRPr="00A90FE1">
        <w:rPr>
          <w:rFonts w:ascii="David" w:hAnsi="David" w:cs="David" w:hint="cs"/>
          <w:rtl/>
        </w:rPr>
        <w:t xml:space="preserve"> </w:t>
      </w:r>
      <w:r w:rsidR="00A90FE1">
        <w:rPr>
          <w:rFonts w:ascii="David" w:hAnsi="David" w:cs="David" w:hint="cs"/>
          <w:rtl/>
        </w:rPr>
        <w:t>המדינה יכולה</w:t>
      </w:r>
      <w:r w:rsidR="00ED7E55" w:rsidRPr="00A90FE1">
        <w:rPr>
          <w:rFonts w:ascii="David" w:hAnsi="David" w:cs="David" w:hint="cs"/>
          <w:rtl/>
        </w:rPr>
        <w:t xml:space="preserve"> לאחד את כל חלקות הבעלים לחלקה גדולה</w:t>
      </w:r>
      <w:r w:rsidR="003D3E66">
        <w:rPr>
          <w:rFonts w:ascii="David" w:hAnsi="David" w:cs="David" w:hint="cs"/>
          <w:rtl/>
        </w:rPr>
        <w:t xml:space="preserve"> אחת</w:t>
      </w:r>
      <w:r w:rsidR="00ED7E55" w:rsidRPr="00A90FE1">
        <w:rPr>
          <w:rFonts w:ascii="David" w:hAnsi="David" w:cs="David" w:hint="cs"/>
          <w:rtl/>
        </w:rPr>
        <w:t xml:space="preserve"> ואז לפצלה מחדש לחלקות קטנות. צריך </w:t>
      </w:r>
      <w:r w:rsidR="003D3E66">
        <w:rPr>
          <w:rFonts w:ascii="David" w:hAnsi="David" w:cs="David" w:hint="cs"/>
          <w:rtl/>
        </w:rPr>
        <w:t>להכיר</w:t>
      </w:r>
      <w:r w:rsidR="00ED7E55" w:rsidRPr="00A90FE1">
        <w:rPr>
          <w:rFonts w:ascii="David" w:hAnsi="David" w:cs="David" w:hint="cs"/>
          <w:rtl/>
        </w:rPr>
        <w:t xml:space="preserve"> בזה שלמדינה יש הרבה כלים להתערב בקרקע </w:t>
      </w:r>
      <w:r w:rsidR="00ED7E55" w:rsidRPr="00A90FE1">
        <w:rPr>
          <w:rFonts w:ascii="David" w:hAnsi="David" w:cs="David"/>
          <w:rtl/>
        </w:rPr>
        <w:t>–</w:t>
      </w:r>
      <w:r w:rsidR="00ED7E55" w:rsidRPr="00A90FE1">
        <w:rPr>
          <w:rFonts w:ascii="David" w:hAnsi="David" w:cs="David" w:hint="cs"/>
          <w:rtl/>
        </w:rPr>
        <w:t xml:space="preserve"> היא יכולה להפקיע קרקעות</w:t>
      </w:r>
      <w:r w:rsidR="00FF658E" w:rsidRPr="00A90FE1">
        <w:rPr>
          <w:rFonts w:ascii="David" w:hAnsi="David" w:cs="David" w:hint="cs"/>
          <w:rtl/>
        </w:rPr>
        <w:t xml:space="preserve"> וכולי. </w:t>
      </w:r>
    </w:p>
    <w:p w14:paraId="01227B16" w14:textId="77777777" w:rsidR="00A90FE1" w:rsidRPr="00A90FE1" w:rsidRDefault="005D0A10" w:rsidP="00915242">
      <w:pPr>
        <w:pStyle w:val="a7"/>
        <w:numPr>
          <w:ilvl w:val="0"/>
          <w:numId w:val="21"/>
        </w:numPr>
        <w:jc w:val="both"/>
        <w:rPr>
          <w:rFonts w:ascii="David" w:hAnsi="David" w:cs="David"/>
          <w:b/>
          <w:bCs/>
        </w:rPr>
      </w:pPr>
      <w:r w:rsidRPr="00A90FE1">
        <w:rPr>
          <w:rFonts w:ascii="David" w:hAnsi="David" w:cs="David" w:hint="cs"/>
          <w:b/>
          <w:bCs/>
          <w:rtl/>
        </w:rPr>
        <w:t>הפקעה נקודתית</w:t>
      </w:r>
    </w:p>
    <w:p w14:paraId="43AE331E" w14:textId="11799A55" w:rsidR="005D0A10" w:rsidRPr="00A90FE1" w:rsidRDefault="005D0A10" w:rsidP="00915242">
      <w:pPr>
        <w:pStyle w:val="a7"/>
        <w:numPr>
          <w:ilvl w:val="0"/>
          <w:numId w:val="21"/>
        </w:numPr>
        <w:jc w:val="both"/>
        <w:rPr>
          <w:rFonts w:ascii="David" w:hAnsi="David" w:cs="David"/>
          <w:b/>
          <w:bCs/>
          <w:rtl/>
        </w:rPr>
      </w:pPr>
      <w:r w:rsidRPr="00A90FE1">
        <w:rPr>
          <w:rFonts w:ascii="David" w:hAnsi="David" w:cs="David" w:hint="cs"/>
          <w:b/>
          <w:bCs/>
          <w:rtl/>
        </w:rPr>
        <w:t>תכנון ציבורי</w:t>
      </w:r>
    </w:p>
    <w:p w14:paraId="07D3A78B" w14:textId="0080B976" w:rsidR="005D0A10" w:rsidRDefault="00FF658E" w:rsidP="00915242">
      <w:pPr>
        <w:jc w:val="both"/>
        <w:rPr>
          <w:rFonts w:ascii="David" w:hAnsi="David" w:cs="David"/>
          <w:rtl/>
        </w:rPr>
      </w:pPr>
      <w:r>
        <w:rPr>
          <w:rFonts w:ascii="David" w:hAnsi="David" w:cs="David" w:hint="cs"/>
          <w:rtl/>
        </w:rPr>
        <w:t>מה ש</w:t>
      </w:r>
      <w:r w:rsidR="003D3E66">
        <w:rPr>
          <w:rFonts w:ascii="David" w:hAnsi="David" w:cs="David" w:hint="cs"/>
          <w:rtl/>
        </w:rPr>
        <w:t xml:space="preserve">בגדול </w:t>
      </w:r>
      <w:r>
        <w:rPr>
          <w:rFonts w:ascii="David" w:hAnsi="David" w:cs="David" w:hint="cs"/>
          <w:rtl/>
        </w:rPr>
        <w:t xml:space="preserve">אומרת </w:t>
      </w:r>
      <w:r w:rsidRPr="003D3E66">
        <w:rPr>
          <w:rFonts w:ascii="David" w:hAnsi="David" w:cs="David" w:hint="cs"/>
          <w:b/>
          <w:bCs/>
          <w:color w:val="00B050"/>
          <w:rtl/>
        </w:rPr>
        <w:t xml:space="preserve">רחל </w:t>
      </w:r>
      <w:r w:rsidR="003D3E66" w:rsidRPr="003D3E66">
        <w:rPr>
          <w:rFonts w:ascii="David" w:hAnsi="David" w:cs="David" w:hint="cs"/>
          <w:b/>
          <w:bCs/>
          <w:color w:val="00B050"/>
          <w:rtl/>
        </w:rPr>
        <w:t>אלטרמן</w:t>
      </w:r>
      <w:r w:rsidRPr="003D3E66">
        <w:rPr>
          <w:rFonts w:ascii="David" w:hAnsi="David" w:cs="David" w:hint="cs"/>
          <w:color w:val="00B050"/>
          <w:rtl/>
        </w:rPr>
        <w:t xml:space="preserve"> </w:t>
      </w:r>
      <w:r>
        <w:rPr>
          <w:rFonts w:ascii="David" w:hAnsi="David" w:cs="David" w:hint="cs"/>
          <w:rtl/>
        </w:rPr>
        <w:t xml:space="preserve">זה שיש פער גדול בין לתת למדינה כלים למה קורה </w:t>
      </w:r>
      <w:r w:rsidR="003D3E66">
        <w:rPr>
          <w:rFonts w:ascii="David" w:hAnsi="David" w:cs="David" w:hint="cs"/>
          <w:rtl/>
        </w:rPr>
        <w:t xml:space="preserve">במקרקעין, </w:t>
      </w:r>
      <w:r>
        <w:rPr>
          <w:rFonts w:ascii="David" w:hAnsi="David" w:cs="David" w:hint="cs"/>
          <w:rtl/>
        </w:rPr>
        <w:t xml:space="preserve">לבין לתת לה בעלות מלאה </w:t>
      </w:r>
      <w:r w:rsidR="003D3E66">
        <w:rPr>
          <w:rFonts w:ascii="David" w:hAnsi="David" w:cs="David" w:hint="cs"/>
          <w:rtl/>
        </w:rPr>
        <w:t>בכך</w:t>
      </w:r>
      <w:r>
        <w:rPr>
          <w:rFonts w:ascii="David" w:hAnsi="David" w:cs="David" w:hint="cs"/>
          <w:rtl/>
        </w:rPr>
        <w:t xml:space="preserve">. ההשלכות של הבעלות הן לא רק ניווט המקרקעין, אלא השלכות כלכליות קשות. זה לא שרחל אלטרמן אומרת שצריך לבטל את המעורבות של המדינה, היא רק טוענת שאפשר להשתמש במנגנונים אחרים. </w:t>
      </w:r>
    </w:p>
    <w:p w14:paraId="345CFAEB" w14:textId="46CB67B0" w:rsidR="00D328FD" w:rsidRDefault="005D0A10" w:rsidP="00915242">
      <w:pPr>
        <w:jc w:val="both"/>
        <w:rPr>
          <w:rFonts w:ascii="David" w:hAnsi="David" w:cs="David"/>
          <w:rtl/>
        </w:rPr>
      </w:pPr>
      <w:r>
        <w:rPr>
          <w:rFonts w:ascii="David" w:hAnsi="David" w:cs="David" w:hint="cs"/>
          <w:rtl/>
        </w:rPr>
        <w:t xml:space="preserve">באופן עקרוני היא חושבת שנכון לשמר מעורבות של המדינה במקרקעין </w:t>
      </w:r>
      <w:r w:rsidRPr="003D3E66">
        <w:rPr>
          <w:rFonts w:ascii="David" w:hAnsi="David" w:cs="David" w:hint="cs"/>
          <w:u w:val="single"/>
          <w:rtl/>
        </w:rPr>
        <w:t>משני טעמי עיקריים</w:t>
      </w:r>
      <w:r>
        <w:rPr>
          <w:rFonts w:ascii="David" w:hAnsi="David" w:cs="David" w:hint="cs"/>
          <w:rtl/>
        </w:rPr>
        <w:t xml:space="preserve"> </w:t>
      </w:r>
      <w:r>
        <w:rPr>
          <w:rFonts w:ascii="David" w:hAnsi="David" w:cs="David"/>
          <w:rtl/>
        </w:rPr>
        <w:t>–</w:t>
      </w:r>
      <w:r>
        <w:rPr>
          <w:rFonts w:ascii="David" w:hAnsi="David" w:cs="David" w:hint="cs"/>
          <w:rtl/>
        </w:rPr>
        <w:t xml:space="preserve"> </w:t>
      </w:r>
      <w:r w:rsidRPr="003D3E66">
        <w:rPr>
          <w:rFonts w:ascii="David" w:hAnsi="David" w:cs="David" w:hint="cs"/>
          <w:b/>
          <w:bCs/>
          <w:rtl/>
        </w:rPr>
        <w:t xml:space="preserve">כשלי שוק והצדקות חברתיות. </w:t>
      </w:r>
    </w:p>
    <w:p w14:paraId="04559CFD" w14:textId="6557959E" w:rsidR="005D0A10" w:rsidRDefault="00991294" w:rsidP="00915242">
      <w:pPr>
        <w:jc w:val="both"/>
        <w:rPr>
          <w:rFonts w:ascii="David" w:hAnsi="David" w:cs="David"/>
          <w:rtl/>
        </w:rPr>
      </w:pPr>
      <w:r>
        <w:rPr>
          <w:rFonts w:ascii="David" w:hAnsi="David" w:cs="David" w:hint="cs"/>
          <w:rtl/>
        </w:rPr>
        <w:t xml:space="preserve">זה שהמדינה לא מתפקדת בכלים הנוספים שיש לה </w:t>
      </w:r>
      <w:r>
        <w:rPr>
          <w:rFonts w:ascii="David" w:hAnsi="David" w:cs="David"/>
          <w:rtl/>
        </w:rPr>
        <w:t>–</w:t>
      </w:r>
      <w:r>
        <w:rPr>
          <w:rFonts w:ascii="David" w:hAnsi="David" w:cs="David" w:hint="cs"/>
          <w:rtl/>
        </w:rPr>
        <w:t xml:space="preserve"> הפקעות, תכנון וכדומה, זה לא אומר שהאלטרנטיבה היחידה לזה זה הענקת בעלות מלאה למדינה על הקרקעות שלה. </w:t>
      </w:r>
      <w:r w:rsidR="00A724A1">
        <w:rPr>
          <w:rFonts w:ascii="David" w:hAnsi="David" w:cs="David" w:hint="cs"/>
          <w:rtl/>
        </w:rPr>
        <w:t xml:space="preserve">חשוב לתת למדינה יכולת להשפיע על מה קורה במקרקעין וכיצד יהיו מנוצלים בצורה הטובה ביותר, אבל זה לא אומר שהאפשרות הזו חייבת להיות בדמות של בעלות מלאה של המדינה על המקרקעין. </w:t>
      </w:r>
    </w:p>
    <w:p w14:paraId="54CDB91F" w14:textId="21CC58F3" w:rsidR="008A26D8" w:rsidRDefault="00243DB4" w:rsidP="00915242">
      <w:pPr>
        <w:jc w:val="both"/>
        <w:rPr>
          <w:rFonts w:ascii="David" w:hAnsi="David" w:cs="David"/>
          <w:b/>
          <w:bCs/>
          <w:rtl/>
        </w:rPr>
      </w:pPr>
      <w:r>
        <w:rPr>
          <w:rFonts w:ascii="David" w:hAnsi="David" w:cs="David" w:hint="cs"/>
          <w:rtl/>
        </w:rPr>
        <w:t xml:space="preserve">עצם ההבנה שהמצב כיום שהמדינה שולטת במקרקעין הוא לא אידיאלי ולא יעיל, עולה השאלה </w:t>
      </w:r>
      <w:r>
        <w:rPr>
          <w:rFonts w:ascii="David" w:hAnsi="David" w:cs="David"/>
          <w:rtl/>
        </w:rPr>
        <w:t>–</w:t>
      </w:r>
      <w:r>
        <w:rPr>
          <w:rFonts w:ascii="David" w:hAnsi="David" w:cs="David" w:hint="cs"/>
          <w:rtl/>
        </w:rPr>
        <w:t xml:space="preserve"> </w:t>
      </w:r>
      <w:r w:rsidRPr="008A26D8">
        <w:rPr>
          <w:rFonts w:ascii="David" w:hAnsi="David" w:cs="David" w:hint="cs"/>
          <w:b/>
          <w:bCs/>
          <w:rtl/>
        </w:rPr>
        <w:t>למה לא להפריט באופן מלא את כל הקרקעות</w:t>
      </w:r>
      <w:r w:rsidR="008A26D8">
        <w:rPr>
          <w:rFonts w:ascii="David" w:hAnsi="David" w:cs="David" w:hint="cs"/>
          <w:b/>
          <w:bCs/>
          <w:rtl/>
        </w:rPr>
        <w:t xml:space="preserve">? </w:t>
      </w:r>
      <w:r w:rsidR="008A26D8" w:rsidRPr="007879F5">
        <w:rPr>
          <w:rFonts w:ascii="David" w:hAnsi="David" w:cs="David" w:hint="cs"/>
          <w:u w:val="single"/>
          <w:rtl/>
        </w:rPr>
        <w:t>שתי תשובות:</w:t>
      </w:r>
    </w:p>
    <w:p w14:paraId="377D274A" w14:textId="2E9ACDA8" w:rsidR="008A26D8" w:rsidRDefault="003B0855" w:rsidP="00915242">
      <w:pPr>
        <w:pStyle w:val="a7"/>
        <w:numPr>
          <w:ilvl w:val="0"/>
          <w:numId w:val="19"/>
        </w:numPr>
        <w:jc w:val="both"/>
        <w:rPr>
          <w:rFonts w:ascii="David" w:hAnsi="David" w:cs="David"/>
        </w:rPr>
      </w:pPr>
      <w:r>
        <w:rPr>
          <w:rFonts w:ascii="David" w:hAnsi="David" w:cs="David" w:hint="cs"/>
          <w:b/>
          <w:bCs/>
          <w:rtl/>
        </w:rPr>
        <w:t xml:space="preserve">מצרכים בסיסיים לכל אזרח </w:t>
      </w:r>
      <w:r>
        <w:rPr>
          <w:rFonts w:ascii="David" w:hAnsi="David" w:cs="David"/>
          <w:rtl/>
        </w:rPr>
        <w:t>–</w:t>
      </w:r>
      <w:r>
        <w:rPr>
          <w:rFonts w:ascii="David" w:hAnsi="David" w:cs="David" w:hint="cs"/>
          <w:rtl/>
        </w:rPr>
        <w:t xml:space="preserve"> </w:t>
      </w:r>
      <w:r w:rsidR="008A26D8">
        <w:rPr>
          <w:rFonts w:ascii="David" w:hAnsi="David" w:cs="David" w:hint="cs"/>
          <w:rtl/>
        </w:rPr>
        <w:t xml:space="preserve">יש סוג </w:t>
      </w:r>
      <w:r w:rsidR="007879F5">
        <w:rPr>
          <w:rFonts w:ascii="David" w:hAnsi="David" w:cs="David" w:hint="cs"/>
          <w:rtl/>
        </w:rPr>
        <w:t>מסוים</w:t>
      </w:r>
      <w:r w:rsidR="008A26D8">
        <w:rPr>
          <w:rFonts w:ascii="David" w:hAnsi="David" w:cs="David" w:hint="cs"/>
          <w:rtl/>
        </w:rPr>
        <w:t xml:space="preserve"> של נכסים שמספקים את הצרכים הבסיסיים של החברה ואנו לא רוצים לתת את הבעלות במשאבים אלה לאנשים פרטיים כי יכול להיות שהם יחליטו להשתמש בהם</w:t>
      </w:r>
      <w:r w:rsidR="008649B3">
        <w:rPr>
          <w:rFonts w:ascii="David" w:hAnsi="David" w:cs="David" w:hint="cs"/>
          <w:rtl/>
        </w:rPr>
        <w:t xml:space="preserve"> בצורה לא טובה.</w:t>
      </w:r>
      <w:r w:rsidR="007879F5">
        <w:rPr>
          <w:rFonts w:ascii="David" w:hAnsi="David" w:cs="David" w:hint="cs"/>
          <w:rtl/>
        </w:rPr>
        <w:t xml:space="preserve"> </w:t>
      </w:r>
      <w:r w:rsidR="007879F5">
        <w:rPr>
          <w:rFonts w:ascii="David" w:hAnsi="David" w:cs="David" w:hint="cs"/>
          <w:u w:val="single"/>
          <w:rtl/>
        </w:rPr>
        <w:t>למשל:</w:t>
      </w:r>
      <w:r w:rsidR="007879F5">
        <w:rPr>
          <w:rFonts w:ascii="David" w:hAnsi="David" w:cs="David" w:hint="cs"/>
          <w:rtl/>
        </w:rPr>
        <w:t xml:space="preserve"> אם ניתן בעלות פרטית בכינרת, ייתכן שאותו בעלים יחליט שאינו רוצה לספק מים לאזרחים, וכיצד נחיה ללא מים?</w:t>
      </w:r>
      <w:r w:rsidR="00601E39">
        <w:rPr>
          <w:rFonts w:ascii="David" w:hAnsi="David" w:cs="David" w:hint="cs"/>
          <w:rtl/>
        </w:rPr>
        <w:t xml:space="preserve"> (אגב, מים באף מדינה לא עוברים לבעלות פרטית</w:t>
      </w:r>
      <w:r w:rsidR="00AF622E">
        <w:rPr>
          <w:rFonts w:ascii="David" w:hAnsi="David" w:cs="David" w:hint="cs"/>
          <w:rtl/>
        </w:rPr>
        <w:t>).</w:t>
      </w:r>
    </w:p>
    <w:p w14:paraId="3C3C8370" w14:textId="1E1A078B" w:rsidR="008649B3" w:rsidRDefault="008649B3" w:rsidP="00915242">
      <w:pPr>
        <w:pStyle w:val="a7"/>
        <w:numPr>
          <w:ilvl w:val="0"/>
          <w:numId w:val="19"/>
        </w:numPr>
        <w:jc w:val="both"/>
        <w:rPr>
          <w:rFonts w:ascii="David" w:hAnsi="David" w:cs="David"/>
        </w:rPr>
      </w:pPr>
      <w:r w:rsidRPr="00467738">
        <w:rPr>
          <w:rFonts w:ascii="David" w:hAnsi="David" w:cs="David"/>
          <w:b/>
          <w:bCs/>
        </w:rPr>
        <w:t>The comedy of the commons</w:t>
      </w:r>
      <w:r>
        <w:rPr>
          <w:rFonts w:ascii="David" w:hAnsi="David" w:cs="David" w:hint="cs"/>
          <w:rtl/>
        </w:rPr>
        <w:t xml:space="preserve"> </w:t>
      </w:r>
      <w:r w:rsidR="00467738">
        <w:rPr>
          <w:rFonts w:ascii="David" w:hAnsi="David" w:cs="David"/>
          <w:rtl/>
        </w:rPr>
        <w:t>–</w:t>
      </w:r>
      <w:r w:rsidR="00467738">
        <w:rPr>
          <w:rFonts w:ascii="David" w:hAnsi="David" w:cs="David" w:hint="cs"/>
          <w:rtl/>
        </w:rPr>
        <w:t xml:space="preserve"> </w:t>
      </w:r>
      <w:r>
        <w:rPr>
          <w:rFonts w:ascii="David" w:hAnsi="David" w:cs="David" w:hint="cs"/>
          <w:rtl/>
        </w:rPr>
        <w:t xml:space="preserve">הדברים החיוביים שיכולים לנבוע רק אם נשאיר מרחבים שמנוהלים במשותף. </w:t>
      </w:r>
      <w:r w:rsidRPr="00445A6D">
        <w:rPr>
          <w:rFonts w:ascii="David" w:hAnsi="David" w:cs="David" w:hint="cs"/>
          <w:b/>
          <w:bCs/>
          <w:color w:val="00B050"/>
          <w:rtl/>
        </w:rPr>
        <w:t>קרול רוז</w:t>
      </w:r>
      <w:r w:rsidRPr="00445A6D">
        <w:rPr>
          <w:rFonts w:ascii="David" w:hAnsi="David" w:cs="David" w:hint="cs"/>
          <w:color w:val="00B050"/>
          <w:rtl/>
        </w:rPr>
        <w:t xml:space="preserve"> </w:t>
      </w:r>
      <w:r>
        <w:rPr>
          <w:rFonts w:ascii="David" w:hAnsi="David" w:cs="David" w:hint="cs"/>
          <w:rtl/>
        </w:rPr>
        <w:t>בעצם אומרת שנכון שאולי צריך משטר פרטי מהטעמים של יעילות ומקסום משאבים, אך אם לא נדאג שיהיו מרחבים משותפים</w:t>
      </w:r>
      <w:r w:rsidR="001148F7">
        <w:rPr>
          <w:rFonts w:ascii="David" w:hAnsi="David" w:cs="David" w:hint="cs"/>
          <w:rtl/>
        </w:rPr>
        <w:t xml:space="preserve"> (בבעלות ממשלתית/ עירונית) יהיו לכך עלויות חברתיות מאוד גדולות </w:t>
      </w:r>
      <w:r w:rsidR="001148F7">
        <w:rPr>
          <w:rFonts w:ascii="David" w:hAnsi="David" w:cs="David"/>
          <w:rtl/>
        </w:rPr>
        <w:t>–</w:t>
      </w:r>
      <w:r w:rsidR="001148F7">
        <w:rPr>
          <w:rFonts w:ascii="David" w:hAnsi="David" w:cs="David" w:hint="cs"/>
          <w:rtl/>
        </w:rPr>
        <w:t xml:space="preserve"> לא יהיו מקומות מפגש של אנשים אחד עם השני וכדומה.  </w:t>
      </w:r>
    </w:p>
    <w:p w14:paraId="67A013F2" w14:textId="023A8230" w:rsidR="0083415F" w:rsidRPr="0083415F" w:rsidRDefault="0083415F" w:rsidP="00915242">
      <w:pPr>
        <w:jc w:val="both"/>
        <w:rPr>
          <w:rFonts w:ascii="David" w:hAnsi="David" w:cs="David"/>
        </w:rPr>
      </w:pPr>
      <w:r>
        <w:rPr>
          <w:rFonts w:ascii="David" w:hAnsi="David" w:cs="David" w:hint="cs"/>
          <w:u w:val="single"/>
          <w:rtl/>
        </w:rPr>
        <w:t>מקרקעי יעוד:</w:t>
      </w:r>
    </w:p>
    <w:p w14:paraId="33DC7E3B" w14:textId="77777777" w:rsidR="0083415F" w:rsidRDefault="00445A6D" w:rsidP="00915242">
      <w:pPr>
        <w:jc w:val="both"/>
        <w:rPr>
          <w:rFonts w:ascii="David" w:hAnsi="David" w:cs="David"/>
          <w:rtl/>
        </w:rPr>
      </w:pPr>
      <w:r>
        <w:rPr>
          <w:rFonts w:ascii="David" w:hAnsi="David" w:cs="David" w:hint="cs"/>
          <w:b/>
          <w:bCs/>
          <w:rtl/>
        </w:rPr>
        <w:t xml:space="preserve">מקרקעי יעוד </w:t>
      </w:r>
      <w:r>
        <w:rPr>
          <w:rFonts w:ascii="David" w:hAnsi="David" w:cs="David"/>
          <w:b/>
          <w:bCs/>
          <w:rtl/>
        </w:rPr>
        <w:t>–</w:t>
      </w:r>
      <w:r>
        <w:rPr>
          <w:rFonts w:ascii="David" w:hAnsi="David" w:cs="David" w:hint="cs"/>
          <w:rtl/>
        </w:rPr>
        <w:t xml:space="preserve"> מקרקעי ציבור שמיועדים לתועלת הציבור </w:t>
      </w:r>
      <w:r>
        <w:rPr>
          <w:rFonts w:ascii="David" w:hAnsi="David" w:cs="David"/>
          <w:rtl/>
        </w:rPr>
        <w:t>–</w:t>
      </w:r>
      <w:r>
        <w:rPr>
          <w:rFonts w:ascii="David" w:hAnsi="David" w:cs="David" w:hint="cs"/>
          <w:rtl/>
        </w:rPr>
        <w:t xml:space="preserve"> </w:t>
      </w:r>
      <w:r w:rsidR="0083415F">
        <w:rPr>
          <w:rFonts w:ascii="David" w:hAnsi="David" w:cs="David" w:hint="cs"/>
          <w:rtl/>
        </w:rPr>
        <w:t>סוגי המקרקעין מפורטים</w:t>
      </w:r>
      <w:r>
        <w:rPr>
          <w:rFonts w:ascii="David" w:hAnsi="David" w:cs="David" w:hint="cs"/>
          <w:rtl/>
        </w:rPr>
        <w:t xml:space="preserve"> ב</w:t>
      </w:r>
      <w:r w:rsidRPr="0083415F">
        <w:rPr>
          <w:rFonts w:ascii="David" w:hAnsi="David" w:cs="David" w:hint="cs"/>
          <w:b/>
          <w:bCs/>
          <w:color w:val="FF33CC"/>
          <w:rtl/>
        </w:rPr>
        <w:t>ס' 107 לחוק המקרקעין</w:t>
      </w:r>
      <w:r>
        <w:rPr>
          <w:rFonts w:ascii="David" w:hAnsi="David" w:cs="David" w:hint="cs"/>
          <w:rtl/>
        </w:rPr>
        <w:t xml:space="preserve">. מה שמשותף לכל הסעיפים הללו </w:t>
      </w:r>
      <w:r w:rsidR="00FE6363">
        <w:rPr>
          <w:rFonts w:ascii="David" w:hAnsi="David" w:cs="David" w:hint="cs"/>
          <w:rtl/>
        </w:rPr>
        <w:t xml:space="preserve">הוא מקרקעין שמשמשים את אותם שערים/ דרכים שבהם אפשר לנוע, גם בתוך המדינה וגם מחוץ למדינה. </w:t>
      </w:r>
    </w:p>
    <w:p w14:paraId="76D1E57F" w14:textId="68F9025C" w:rsidR="00445A6D" w:rsidRDefault="00CA7372" w:rsidP="00915242">
      <w:pPr>
        <w:jc w:val="both"/>
        <w:rPr>
          <w:rFonts w:ascii="David" w:hAnsi="David" w:cs="David"/>
          <w:rtl/>
        </w:rPr>
      </w:pPr>
      <w:r>
        <w:rPr>
          <w:rFonts w:ascii="David" w:hAnsi="David" w:cs="David" w:hint="cs"/>
          <w:rtl/>
        </w:rPr>
        <w:t xml:space="preserve">כשהמחוקק חשב על איך להגדיר את המקרקעין אותם הוא רוצה לשמור במדינה הוא הגדיר את </w:t>
      </w:r>
      <w:r w:rsidRPr="0083415F">
        <w:rPr>
          <w:rFonts w:ascii="David" w:hAnsi="David" w:cs="David" w:hint="cs"/>
          <w:b/>
          <w:bCs/>
          <w:color w:val="FF33CC"/>
          <w:rtl/>
        </w:rPr>
        <w:t>ס' (1)-(4)</w:t>
      </w:r>
      <w:r w:rsidR="008C3DC2" w:rsidRPr="0083415F">
        <w:rPr>
          <w:rFonts w:ascii="David" w:hAnsi="David" w:cs="David" w:hint="cs"/>
          <w:color w:val="FF33CC"/>
          <w:rtl/>
        </w:rPr>
        <w:t xml:space="preserve"> </w:t>
      </w:r>
      <w:r w:rsidR="008C3DC2">
        <w:rPr>
          <w:rFonts w:ascii="David" w:hAnsi="David" w:cs="David" w:hint="cs"/>
          <w:rtl/>
        </w:rPr>
        <w:t xml:space="preserve">שהם שערי הכניסה והיציאה מהמדינה, ויכולים להוות חסם לכניסה וליציאה ולתנועה בתוך המדינה. </w:t>
      </w:r>
    </w:p>
    <w:p w14:paraId="3F21CEAD" w14:textId="77777777" w:rsidR="00EB6E8B" w:rsidRDefault="008C3DC2" w:rsidP="00915242">
      <w:pPr>
        <w:jc w:val="both"/>
        <w:rPr>
          <w:rFonts w:ascii="David" w:hAnsi="David" w:cs="David"/>
          <w:rtl/>
        </w:rPr>
      </w:pPr>
      <w:r w:rsidRPr="0083415F">
        <w:rPr>
          <w:rFonts w:ascii="David" w:hAnsi="David" w:cs="David" w:hint="cs"/>
          <w:b/>
          <w:bCs/>
          <w:color w:val="FF33CC"/>
          <w:rtl/>
        </w:rPr>
        <w:t>ס' 111</w:t>
      </w:r>
      <w:r w:rsidRPr="0083415F">
        <w:rPr>
          <w:rFonts w:ascii="David" w:hAnsi="David" w:cs="David" w:hint="cs"/>
          <w:color w:val="FF33CC"/>
          <w:rtl/>
        </w:rPr>
        <w:t xml:space="preserve"> </w:t>
      </w:r>
      <w:r>
        <w:rPr>
          <w:rFonts w:ascii="David" w:hAnsi="David" w:cs="David" w:hint="cs"/>
          <w:rtl/>
        </w:rPr>
        <w:t xml:space="preserve">אומר לנו מה קורה במקרקעי ייעוד </w:t>
      </w:r>
      <w:r>
        <w:rPr>
          <w:rFonts w:ascii="David" w:hAnsi="David" w:cs="David"/>
          <w:rtl/>
        </w:rPr>
        <w:t>–</w:t>
      </w:r>
      <w:r>
        <w:rPr>
          <w:rFonts w:ascii="David" w:hAnsi="David" w:cs="David" w:hint="cs"/>
          <w:rtl/>
        </w:rPr>
        <w:t xml:space="preserve"> </w:t>
      </w:r>
      <w:r w:rsidRPr="00EB6E8B">
        <w:rPr>
          <w:rFonts w:ascii="David" w:hAnsi="David" w:cs="David" w:hint="cs"/>
          <w:b/>
          <w:bCs/>
          <w:rtl/>
        </w:rPr>
        <w:t>לא יהיה בהם תוקף לעסקה שטעונה רישום</w:t>
      </w:r>
      <w:r>
        <w:rPr>
          <w:rFonts w:ascii="David" w:hAnsi="David" w:cs="David" w:hint="cs"/>
          <w:rtl/>
        </w:rPr>
        <w:t xml:space="preserve">. כלומר, רוב עסקאות המקרקעין צריכות רישום על מנת שהעסקה </w:t>
      </w:r>
      <w:r w:rsidR="00A63671">
        <w:rPr>
          <w:rFonts w:ascii="David" w:hAnsi="David" w:cs="David" w:hint="cs"/>
          <w:rtl/>
        </w:rPr>
        <w:t>תסתיים</w:t>
      </w:r>
      <w:r>
        <w:rPr>
          <w:rFonts w:ascii="David" w:hAnsi="David" w:cs="David" w:hint="cs"/>
          <w:rtl/>
        </w:rPr>
        <w:t xml:space="preserve">. </w:t>
      </w:r>
      <w:r w:rsidR="00A63671">
        <w:rPr>
          <w:rFonts w:ascii="David" w:hAnsi="David" w:cs="David" w:hint="cs"/>
          <w:rtl/>
        </w:rPr>
        <w:t xml:space="preserve">עסקה </w:t>
      </w:r>
      <w:r w:rsidR="001C4394">
        <w:rPr>
          <w:rFonts w:ascii="David" w:hAnsi="David" w:cs="David" w:hint="cs"/>
          <w:rtl/>
        </w:rPr>
        <w:t xml:space="preserve">יחידה </w:t>
      </w:r>
      <w:r w:rsidR="00A63671">
        <w:rPr>
          <w:rFonts w:ascii="David" w:hAnsi="David" w:cs="David" w:hint="cs"/>
          <w:rtl/>
        </w:rPr>
        <w:t xml:space="preserve">במקרקעין שלא </w:t>
      </w:r>
      <w:r w:rsidR="001C4394">
        <w:rPr>
          <w:rFonts w:ascii="David" w:hAnsi="David" w:cs="David" w:hint="cs"/>
          <w:rtl/>
        </w:rPr>
        <w:t>מ</w:t>
      </w:r>
      <w:r w:rsidR="00A63671">
        <w:rPr>
          <w:rFonts w:ascii="David" w:hAnsi="David" w:cs="David" w:hint="cs"/>
          <w:rtl/>
        </w:rPr>
        <w:t>צריכה רישום</w:t>
      </w:r>
      <w:r w:rsidR="001C4394">
        <w:rPr>
          <w:rFonts w:ascii="David" w:hAnsi="David" w:cs="David" w:hint="cs"/>
          <w:rtl/>
        </w:rPr>
        <w:t xml:space="preserve"> בטאבו</w:t>
      </w:r>
      <w:r w:rsidR="00A63671">
        <w:rPr>
          <w:rFonts w:ascii="David" w:hAnsi="David" w:cs="David" w:hint="cs"/>
          <w:rtl/>
        </w:rPr>
        <w:t xml:space="preserve"> ועדיין תוגדר כעסקה שהסתיימה </w:t>
      </w:r>
      <w:r w:rsidR="00A63671">
        <w:rPr>
          <w:rFonts w:ascii="David" w:hAnsi="David" w:cs="David"/>
          <w:rtl/>
        </w:rPr>
        <w:t>–</w:t>
      </w:r>
      <w:r w:rsidR="00A63671">
        <w:rPr>
          <w:rFonts w:ascii="David" w:hAnsi="David" w:cs="David" w:hint="cs"/>
          <w:rtl/>
        </w:rPr>
        <w:t xml:space="preserve"> </w:t>
      </w:r>
      <w:r w:rsidR="001C4394">
        <w:rPr>
          <w:rFonts w:ascii="David" w:hAnsi="David" w:cs="David" w:hint="cs"/>
          <w:rtl/>
        </w:rPr>
        <w:t xml:space="preserve">היא שכירות קצרת מועד. </w:t>
      </w:r>
      <w:r w:rsidR="00E9110E">
        <w:rPr>
          <w:rFonts w:ascii="David" w:hAnsi="David" w:cs="David" w:hint="cs"/>
          <w:rtl/>
        </w:rPr>
        <w:t>כשהסעיף אומר לא יהיה תוקף לכל עסקה שטעונה רישום, זה אומר שלא יהיה תוקף לאף עסקת מכר/ משכנתא/ חכירה</w:t>
      </w:r>
      <w:r w:rsidR="00EB6E8B">
        <w:rPr>
          <w:rFonts w:ascii="David" w:hAnsi="David" w:cs="David" w:hint="cs"/>
          <w:rtl/>
        </w:rPr>
        <w:t>.</w:t>
      </w:r>
      <w:r w:rsidR="00E9110E">
        <w:rPr>
          <w:rFonts w:ascii="David" w:hAnsi="David" w:cs="David" w:hint="cs"/>
          <w:rtl/>
        </w:rPr>
        <w:t xml:space="preserve"> העסקה היחידה שאפשר לעשות ב</w:t>
      </w:r>
      <w:r w:rsidR="00F84B78">
        <w:rPr>
          <w:rFonts w:ascii="David" w:hAnsi="David" w:cs="David" w:hint="cs"/>
          <w:rtl/>
        </w:rPr>
        <w:t>אופן טבעי ב</w:t>
      </w:r>
      <w:r w:rsidR="00E9110E">
        <w:rPr>
          <w:rFonts w:ascii="David" w:hAnsi="David" w:cs="David" w:hint="cs"/>
          <w:rtl/>
        </w:rPr>
        <w:t>מקרקעי ייעוד</w:t>
      </w:r>
      <w:r w:rsidR="00F84B78">
        <w:rPr>
          <w:rFonts w:ascii="David" w:hAnsi="David" w:cs="David" w:hint="cs"/>
          <w:rtl/>
        </w:rPr>
        <w:t xml:space="preserve"> היא שכירות קצרת מועד. </w:t>
      </w:r>
    </w:p>
    <w:p w14:paraId="0825A004" w14:textId="587561AB" w:rsidR="001B52AD" w:rsidRDefault="00F84B78" w:rsidP="00915242">
      <w:pPr>
        <w:jc w:val="both"/>
        <w:rPr>
          <w:rFonts w:ascii="David" w:hAnsi="David" w:cs="David"/>
          <w:rtl/>
        </w:rPr>
      </w:pPr>
      <w:r>
        <w:rPr>
          <w:rFonts w:ascii="David" w:hAnsi="David" w:cs="David" w:hint="cs"/>
          <w:u w:val="single"/>
          <w:rtl/>
        </w:rPr>
        <w:t>למה?</w:t>
      </w:r>
      <w:r>
        <w:rPr>
          <w:rFonts w:ascii="David" w:hAnsi="David" w:cs="David" w:hint="cs"/>
          <w:rtl/>
        </w:rPr>
        <w:t xml:space="preserve"> כי אם הרעיון הוא לא לאפשר מכירה כדי למנוע שליטה של גורם פרטי על אותם דברים חשובים שצוינו בסעיף, </w:t>
      </w:r>
      <w:r w:rsidR="0075050B">
        <w:rPr>
          <w:rFonts w:ascii="David" w:hAnsi="David" w:cs="David" w:hint="cs"/>
          <w:rtl/>
        </w:rPr>
        <w:t xml:space="preserve">אז </w:t>
      </w:r>
      <w:r w:rsidR="00857040">
        <w:rPr>
          <w:rFonts w:ascii="David" w:hAnsi="David" w:cs="David" w:hint="cs"/>
          <w:rtl/>
        </w:rPr>
        <w:t>אנו לא נאפשר עסקה לאורך זמן, אבל כן נאפשר גמישות לעסקאות קצרות מועד של עד חמש שנים</w:t>
      </w:r>
      <w:r w:rsidR="004A06CF">
        <w:rPr>
          <w:rFonts w:ascii="David" w:hAnsi="David" w:cs="David" w:hint="cs"/>
          <w:rtl/>
        </w:rPr>
        <w:t xml:space="preserve"> (כולל </w:t>
      </w:r>
      <w:r w:rsidR="0005413F">
        <w:rPr>
          <w:rFonts w:ascii="David" w:hAnsi="David" w:cs="David" w:hint="cs"/>
          <w:rtl/>
        </w:rPr>
        <w:t>ה</w:t>
      </w:r>
      <w:r w:rsidR="004A06CF">
        <w:rPr>
          <w:rFonts w:ascii="David" w:hAnsi="David" w:cs="David" w:hint="cs"/>
          <w:rtl/>
        </w:rPr>
        <w:t>אופציה)</w:t>
      </w:r>
      <w:r w:rsidR="00857040">
        <w:rPr>
          <w:rFonts w:ascii="David" w:hAnsi="David" w:cs="David" w:hint="cs"/>
          <w:rtl/>
        </w:rPr>
        <w:t>.</w:t>
      </w:r>
      <w:r w:rsidR="004F097C">
        <w:rPr>
          <w:rFonts w:ascii="David" w:hAnsi="David" w:cs="David" w:hint="cs"/>
          <w:rtl/>
        </w:rPr>
        <w:t xml:space="preserve"> </w:t>
      </w:r>
    </w:p>
    <w:p w14:paraId="0F30C817" w14:textId="16193ED0" w:rsidR="008C3DC2" w:rsidRDefault="001B52AD" w:rsidP="00915242">
      <w:pPr>
        <w:jc w:val="both"/>
        <w:rPr>
          <w:rFonts w:ascii="David" w:hAnsi="David" w:cs="David"/>
          <w:rtl/>
        </w:rPr>
      </w:pPr>
      <w:r>
        <w:rPr>
          <w:rFonts w:ascii="David" w:hAnsi="David" w:cs="David" w:hint="cs"/>
          <w:rtl/>
        </w:rPr>
        <w:t>באופן עקרוני לא יכולה לה</w:t>
      </w:r>
      <w:r w:rsidR="0005413F">
        <w:rPr>
          <w:rFonts w:ascii="David" w:hAnsi="David" w:cs="David" w:hint="cs"/>
          <w:rtl/>
        </w:rPr>
        <w:t>י</w:t>
      </w:r>
      <w:r>
        <w:rPr>
          <w:rFonts w:ascii="David" w:hAnsi="David" w:cs="David" w:hint="cs"/>
          <w:rtl/>
        </w:rPr>
        <w:t>רשם עסקה במקרקעי ייעוד, מעבר לשכירות קצרת מועד</w:t>
      </w:r>
      <w:r w:rsidR="0005413F">
        <w:rPr>
          <w:rFonts w:ascii="David" w:hAnsi="David" w:cs="David" w:hint="cs"/>
          <w:rtl/>
        </w:rPr>
        <w:t>.</w:t>
      </w:r>
      <w:r>
        <w:rPr>
          <w:rFonts w:ascii="David" w:hAnsi="David" w:cs="David" w:hint="cs"/>
          <w:rtl/>
        </w:rPr>
        <w:t xml:space="preserve"> </w:t>
      </w:r>
      <w:proofErr w:type="spellStart"/>
      <w:r w:rsidR="005475BA" w:rsidRPr="0005413F">
        <w:rPr>
          <w:rFonts w:ascii="David" w:hAnsi="David" w:cs="David" w:hint="cs"/>
          <w:b/>
          <w:bCs/>
          <w:color w:val="FF33CC"/>
          <w:rtl/>
        </w:rPr>
        <w:t>סיפ</w:t>
      </w:r>
      <w:r w:rsidR="0005413F" w:rsidRPr="0005413F">
        <w:rPr>
          <w:rFonts w:ascii="David" w:hAnsi="David" w:cs="David" w:hint="cs"/>
          <w:b/>
          <w:bCs/>
          <w:color w:val="FF33CC"/>
          <w:rtl/>
        </w:rPr>
        <w:t>ת</w:t>
      </w:r>
      <w:proofErr w:type="spellEnd"/>
      <w:r w:rsidR="005475BA" w:rsidRPr="0005413F">
        <w:rPr>
          <w:rFonts w:ascii="David" w:hAnsi="David" w:cs="David" w:hint="cs"/>
          <w:b/>
          <w:bCs/>
          <w:color w:val="FF33CC"/>
          <w:rtl/>
        </w:rPr>
        <w:t xml:space="preserve"> הסעיף</w:t>
      </w:r>
      <w:r w:rsidR="0005413F" w:rsidRPr="0005413F">
        <w:rPr>
          <w:rFonts w:ascii="David" w:hAnsi="David" w:cs="David" w:hint="cs"/>
          <w:color w:val="FF33CC"/>
          <w:rtl/>
        </w:rPr>
        <w:t xml:space="preserve"> </w:t>
      </w:r>
      <w:r w:rsidR="0005413F">
        <w:rPr>
          <w:rFonts w:ascii="David" w:hAnsi="David" w:cs="David" w:hint="cs"/>
          <w:rtl/>
        </w:rPr>
        <w:t>מסייגת זאת</w:t>
      </w:r>
      <w:r w:rsidR="005475BA">
        <w:rPr>
          <w:rFonts w:ascii="David" w:hAnsi="David" w:cs="David" w:hint="cs"/>
          <w:rtl/>
        </w:rPr>
        <w:t xml:space="preserve"> </w:t>
      </w:r>
      <w:r w:rsidR="005475BA">
        <w:rPr>
          <w:rFonts w:ascii="David" w:hAnsi="David" w:cs="David"/>
          <w:rtl/>
        </w:rPr>
        <w:t>–</w:t>
      </w:r>
      <w:r w:rsidR="005475BA">
        <w:rPr>
          <w:rFonts w:ascii="David" w:hAnsi="David" w:cs="David" w:hint="cs"/>
          <w:rtl/>
        </w:rPr>
        <w:t xml:space="preserve"> </w:t>
      </w:r>
      <w:r>
        <w:rPr>
          <w:rFonts w:ascii="David" w:hAnsi="David" w:cs="David" w:hint="cs"/>
          <w:rtl/>
        </w:rPr>
        <w:t xml:space="preserve">אלא אם כן הממשלה אישרה במפורש עסקה מסוימת. </w:t>
      </w:r>
      <w:r w:rsidR="005475BA">
        <w:rPr>
          <w:rFonts w:ascii="David" w:hAnsi="David" w:cs="David" w:hint="cs"/>
          <w:rtl/>
        </w:rPr>
        <w:t xml:space="preserve">צריכה להיות החלטה מפורשת לבצע עסקה במקרקעין מסוג זה. </w:t>
      </w:r>
      <w:r w:rsidR="00857040">
        <w:rPr>
          <w:rFonts w:ascii="David" w:hAnsi="David" w:cs="David" w:hint="cs"/>
          <w:rtl/>
        </w:rPr>
        <w:t xml:space="preserve"> </w:t>
      </w:r>
    </w:p>
    <w:p w14:paraId="783163F6" w14:textId="693A0D0C" w:rsidR="005475BA" w:rsidRDefault="00326CD2" w:rsidP="00915242">
      <w:pPr>
        <w:jc w:val="both"/>
        <w:rPr>
          <w:rFonts w:ascii="David" w:hAnsi="David" w:cs="David"/>
          <w:u w:val="single"/>
          <w:rtl/>
        </w:rPr>
      </w:pPr>
      <w:r>
        <w:rPr>
          <w:rFonts w:ascii="David" w:hAnsi="David" w:cs="David" w:hint="cs"/>
          <w:u w:val="single"/>
          <w:rtl/>
        </w:rPr>
        <w:t>שלוש שאלות על מקרקעי ייעוד:</w:t>
      </w:r>
    </w:p>
    <w:p w14:paraId="029FA8EB" w14:textId="68FCDDF3" w:rsidR="00326CD2" w:rsidRPr="004F72CD" w:rsidRDefault="00326CD2" w:rsidP="00915242">
      <w:pPr>
        <w:pStyle w:val="a7"/>
        <w:numPr>
          <w:ilvl w:val="0"/>
          <w:numId w:val="20"/>
        </w:numPr>
        <w:jc w:val="both"/>
        <w:rPr>
          <w:rFonts w:ascii="David" w:hAnsi="David" w:cs="David"/>
          <w:b/>
          <w:bCs/>
        </w:rPr>
      </w:pPr>
      <w:r w:rsidRPr="00326CD2">
        <w:rPr>
          <w:rFonts w:ascii="David" w:hAnsi="David" w:cs="David" w:hint="cs"/>
          <w:b/>
          <w:bCs/>
          <w:rtl/>
        </w:rPr>
        <w:t>למה רק מקרקעין?</w:t>
      </w:r>
    </w:p>
    <w:p w14:paraId="7178618C" w14:textId="65FB1E9F" w:rsidR="00326CD2" w:rsidRPr="00326CD2" w:rsidRDefault="00326CD2" w:rsidP="00915242">
      <w:pPr>
        <w:pStyle w:val="a7"/>
        <w:numPr>
          <w:ilvl w:val="0"/>
          <w:numId w:val="20"/>
        </w:numPr>
        <w:jc w:val="both"/>
        <w:rPr>
          <w:rFonts w:ascii="David" w:hAnsi="David" w:cs="David"/>
          <w:b/>
          <w:bCs/>
        </w:rPr>
      </w:pPr>
      <w:r w:rsidRPr="00326CD2">
        <w:rPr>
          <w:rFonts w:ascii="David" w:hAnsi="David" w:cs="David" w:hint="cs"/>
          <w:b/>
          <w:bCs/>
          <w:rtl/>
        </w:rPr>
        <w:t>למה רק הייעודים המנויים (ולא למשל עתיקות או גנים לאומיים)?</w:t>
      </w:r>
    </w:p>
    <w:p w14:paraId="4C107452" w14:textId="77777777" w:rsidR="008E29A6" w:rsidRPr="008E29A6" w:rsidRDefault="00326CD2" w:rsidP="00915242">
      <w:pPr>
        <w:pStyle w:val="a7"/>
        <w:numPr>
          <w:ilvl w:val="0"/>
          <w:numId w:val="20"/>
        </w:numPr>
        <w:jc w:val="both"/>
        <w:rPr>
          <w:rFonts w:ascii="David" w:hAnsi="David" w:cs="David"/>
          <w:b/>
          <w:bCs/>
        </w:rPr>
      </w:pPr>
      <w:r w:rsidRPr="00326CD2">
        <w:rPr>
          <w:rFonts w:ascii="David" w:hAnsi="David" w:cs="David" w:hint="cs"/>
          <w:b/>
          <w:bCs/>
          <w:rtl/>
        </w:rPr>
        <w:t xml:space="preserve">ההסדר המשפטי </w:t>
      </w:r>
      <w:r w:rsidRPr="00326CD2">
        <w:rPr>
          <w:rFonts w:ascii="David" w:hAnsi="David" w:cs="David"/>
          <w:b/>
          <w:bCs/>
          <w:rtl/>
        </w:rPr>
        <w:t>–</w:t>
      </w:r>
      <w:r w:rsidRPr="00326CD2">
        <w:rPr>
          <w:rFonts w:ascii="David" w:hAnsi="David" w:cs="David" w:hint="cs"/>
          <w:b/>
          <w:bCs/>
          <w:rtl/>
        </w:rPr>
        <w:t xml:space="preserve"> למה ניתנים בכל זאת להפרטה?</w:t>
      </w:r>
      <w:r w:rsidR="003B089C">
        <w:rPr>
          <w:rFonts w:ascii="David" w:hAnsi="David" w:cs="David" w:hint="cs"/>
          <w:b/>
          <w:bCs/>
          <w:rtl/>
        </w:rPr>
        <w:t xml:space="preserve"> </w:t>
      </w:r>
      <w:r w:rsidR="003B089C">
        <w:rPr>
          <w:rFonts w:ascii="David" w:hAnsi="David" w:cs="David" w:hint="cs"/>
          <w:rtl/>
        </w:rPr>
        <w:t>אם זה כל כך חשוב ואסור שהמקרקעין יגיע לידיים פרטיות, אז למה אנו בכל זאת נותנים את האפשרות שזה יקרה</w:t>
      </w:r>
      <w:r w:rsidR="008E29A6">
        <w:rPr>
          <w:rFonts w:ascii="David" w:hAnsi="David" w:cs="David" w:hint="cs"/>
          <w:rtl/>
        </w:rPr>
        <w:t xml:space="preserve"> (</w:t>
      </w:r>
      <w:proofErr w:type="spellStart"/>
      <w:r w:rsidR="008E29A6">
        <w:rPr>
          <w:rFonts w:ascii="David" w:hAnsi="David" w:cs="David" w:hint="cs"/>
          <w:rtl/>
        </w:rPr>
        <w:t>סיפת</w:t>
      </w:r>
      <w:proofErr w:type="spellEnd"/>
      <w:r w:rsidR="008E29A6">
        <w:rPr>
          <w:rFonts w:ascii="David" w:hAnsi="David" w:cs="David" w:hint="cs"/>
          <w:rtl/>
        </w:rPr>
        <w:t xml:space="preserve"> הסעיף מאפשרת מכירה)</w:t>
      </w:r>
      <w:r w:rsidR="003B089C">
        <w:rPr>
          <w:rFonts w:ascii="David" w:hAnsi="David" w:cs="David" w:hint="cs"/>
          <w:rtl/>
        </w:rPr>
        <w:t>?</w:t>
      </w:r>
      <w:r w:rsidR="008E29A6">
        <w:rPr>
          <w:rFonts w:ascii="David" w:hAnsi="David" w:cs="David" w:hint="cs"/>
          <w:rtl/>
        </w:rPr>
        <w:t xml:space="preserve"> </w:t>
      </w:r>
    </w:p>
    <w:p w14:paraId="72B751BC" w14:textId="77777777" w:rsidR="00A06F9E" w:rsidRDefault="00A06F9E" w:rsidP="00915242">
      <w:pPr>
        <w:jc w:val="both"/>
        <w:rPr>
          <w:rFonts w:ascii="David" w:hAnsi="David" w:cs="David"/>
          <w:u w:val="single"/>
          <w:rtl/>
        </w:rPr>
      </w:pPr>
      <w:r>
        <w:rPr>
          <w:rFonts w:ascii="David" w:hAnsi="David" w:cs="David" w:hint="cs"/>
          <w:u w:val="single"/>
          <w:rtl/>
        </w:rPr>
        <w:t>איך אנו תופסים את המרחב שלנו?</w:t>
      </w:r>
    </w:p>
    <w:p w14:paraId="7D7283AE" w14:textId="77777777" w:rsidR="00A06F9E" w:rsidRDefault="00A06F9E" w:rsidP="00915242">
      <w:pPr>
        <w:jc w:val="both"/>
        <w:rPr>
          <w:rFonts w:ascii="David" w:hAnsi="David" w:cs="David"/>
          <w:u w:val="single"/>
          <w:rtl/>
        </w:rPr>
      </w:pPr>
      <w:r>
        <w:rPr>
          <w:rFonts w:ascii="David" w:hAnsi="David" w:cs="David" w:hint="cs"/>
          <w:u w:val="single"/>
          <w:rtl/>
        </w:rPr>
        <w:t>המרחב האמריקאי</w:t>
      </w:r>
    </w:p>
    <w:p w14:paraId="3FDAB0D8" w14:textId="77777777" w:rsidR="002D2EB5" w:rsidRDefault="008D7DDC" w:rsidP="00915242">
      <w:pPr>
        <w:jc w:val="both"/>
        <w:rPr>
          <w:rFonts w:ascii="David" w:hAnsi="David" w:cs="David"/>
          <w:rtl/>
        </w:rPr>
      </w:pPr>
      <w:r w:rsidRPr="008D7DDC">
        <w:rPr>
          <w:rFonts w:ascii="David" w:hAnsi="David" w:cs="David" w:hint="cs"/>
          <w:rtl/>
        </w:rPr>
        <w:t>ניתן מעט רקע על המרחב האמריקאי.</w:t>
      </w:r>
      <w:r w:rsidRPr="008D7DDC">
        <w:rPr>
          <w:rFonts w:ascii="David" w:hAnsi="David" w:cs="David" w:hint="cs"/>
          <w:b/>
          <w:bCs/>
          <w:rtl/>
        </w:rPr>
        <w:t xml:space="preserve"> </w:t>
      </w:r>
      <w:r w:rsidR="00A06F9E" w:rsidRPr="008D7DDC">
        <w:rPr>
          <w:rFonts w:ascii="David" w:hAnsi="David" w:cs="David" w:hint="cs"/>
          <w:b/>
          <w:bCs/>
          <w:color w:val="00B050"/>
          <w:rtl/>
        </w:rPr>
        <w:t>גברת מרפי</w:t>
      </w:r>
      <w:r w:rsidR="00A06F9E" w:rsidRPr="008D7DDC">
        <w:rPr>
          <w:rFonts w:ascii="David" w:hAnsi="David" w:cs="David" w:hint="cs"/>
          <w:color w:val="00B050"/>
          <w:rtl/>
        </w:rPr>
        <w:t xml:space="preserve"> </w:t>
      </w:r>
      <w:r w:rsidR="00A06F9E">
        <w:rPr>
          <w:rFonts w:ascii="David" w:hAnsi="David" w:cs="David" w:hint="cs"/>
          <w:rtl/>
        </w:rPr>
        <w:t xml:space="preserve">היא דמות פיקטיבית, </w:t>
      </w:r>
      <w:r>
        <w:rPr>
          <w:rFonts w:ascii="David" w:hAnsi="David" w:cs="David" w:hint="cs"/>
          <w:rtl/>
        </w:rPr>
        <w:t>ה</w:t>
      </w:r>
      <w:r w:rsidR="00A06F9E">
        <w:rPr>
          <w:rFonts w:ascii="David" w:hAnsi="David" w:cs="David" w:hint="cs"/>
          <w:rtl/>
        </w:rPr>
        <w:t>מתארת שם של חריג ש</w:t>
      </w:r>
      <w:r w:rsidR="004B31E9">
        <w:rPr>
          <w:rFonts w:ascii="David" w:hAnsi="David" w:cs="David" w:hint="cs"/>
          <w:rtl/>
        </w:rPr>
        <w:t>לא קיים בישראל</w:t>
      </w:r>
      <w:r w:rsidR="00953A4F">
        <w:rPr>
          <w:rFonts w:ascii="David" w:hAnsi="David" w:cs="David" w:hint="cs"/>
          <w:rtl/>
        </w:rPr>
        <w:t xml:space="preserve">. בארצות הברית, ברגע </w:t>
      </w:r>
      <w:r w:rsidR="002D2EB5">
        <w:rPr>
          <w:rFonts w:ascii="David" w:hAnsi="David" w:cs="David" w:hint="cs"/>
          <w:rtl/>
        </w:rPr>
        <w:t>שבוטלה</w:t>
      </w:r>
      <w:r w:rsidR="009A630F">
        <w:rPr>
          <w:rFonts w:ascii="David" w:hAnsi="David" w:cs="David" w:hint="cs"/>
          <w:rtl/>
        </w:rPr>
        <w:t xml:space="preserve"> העבדות, לא בוטלה הגזענות. </w:t>
      </w:r>
      <w:r w:rsidR="00A559CB">
        <w:rPr>
          <w:rFonts w:ascii="David" w:hAnsi="David" w:cs="David" w:hint="cs"/>
          <w:rtl/>
        </w:rPr>
        <w:t xml:space="preserve">מבחינה מרחבית דווקא בתקופת העבדות לא היה מצב של הפרדה בין שחורים ללבנים, כי היה ברור שיש הבדל בין הגזעים. כשנגמרת העבדות, התופעה המיידית שקורית היא התפתחות </w:t>
      </w:r>
      <w:r w:rsidR="00A559CB" w:rsidRPr="002D2EB5">
        <w:rPr>
          <w:rFonts w:ascii="David" w:hAnsi="David" w:cs="David" w:hint="cs"/>
          <w:b/>
          <w:bCs/>
          <w:rtl/>
        </w:rPr>
        <w:t>דוקטרינת "נפרד אבל שווה".</w:t>
      </w:r>
      <w:r w:rsidR="00A559CB">
        <w:rPr>
          <w:rFonts w:ascii="David" w:hAnsi="David" w:cs="David" w:hint="cs"/>
          <w:rtl/>
        </w:rPr>
        <w:t xml:space="preserve"> כלומר, ישנה הפרדה בין הגזעים </w:t>
      </w:r>
      <w:r w:rsidR="00044D6A">
        <w:rPr>
          <w:rFonts w:ascii="David" w:hAnsi="David" w:cs="David"/>
          <w:rtl/>
        </w:rPr>
        <w:t>–</w:t>
      </w:r>
      <w:r w:rsidR="00044D6A">
        <w:rPr>
          <w:rFonts w:ascii="David" w:hAnsi="David" w:cs="David" w:hint="cs"/>
          <w:rtl/>
        </w:rPr>
        <w:t xml:space="preserve"> הפרדה בקרונות, במסעדות </w:t>
      </w:r>
      <w:proofErr w:type="spellStart"/>
      <w:r w:rsidR="00044D6A">
        <w:rPr>
          <w:rFonts w:ascii="David" w:hAnsi="David" w:cs="David" w:hint="cs"/>
          <w:rtl/>
        </w:rPr>
        <w:t>וכו</w:t>
      </w:r>
      <w:proofErr w:type="spellEnd"/>
      <w:r w:rsidR="00044D6A">
        <w:rPr>
          <w:rFonts w:ascii="David" w:hAnsi="David" w:cs="David" w:hint="cs"/>
          <w:rtl/>
        </w:rPr>
        <w:t xml:space="preserve">'.. </w:t>
      </w:r>
    </w:p>
    <w:p w14:paraId="6DD2988B" w14:textId="5B81D6D5" w:rsidR="00326CD2" w:rsidRDefault="00C710CF" w:rsidP="00915242">
      <w:pPr>
        <w:jc w:val="both"/>
        <w:rPr>
          <w:rFonts w:ascii="David" w:hAnsi="David" w:cs="David"/>
          <w:rtl/>
        </w:rPr>
      </w:pPr>
      <w:r>
        <w:rPr>
          <w:rFonts w:ascii="David" w:hAnsi="David" w:cs="David" w:hint="cs"/>
          <w:rtl/>
        </w:rPr>
        <w:t xml:space="preserve">הסיפור הזה מגיע לביהמ"ש העליון </w:t>
      </w:r>
      <w:r w:rsidR="002D2EB5">
        <w:rPr>
          <w:rFonts w:ascii="David" w:hAnsi="David" w:cs="David" w:hint="cs"/>
          <w:rtl/>
        </w:rPr>
        <w:t xml:space="preserve">שם, </w:t>
      </w:r>
      <w:r w:rsidR="00121575">
        <w:rPr>
          <w:rFonts w:ascii="David" w:hAnsi="David" w:cs="David" w:hint="cs"/>
          <w:rtl/>
        </w:rPr>
        <w:t>שמדבר על אדם שהיה שמינית שחור והחליט שהוא יושב בקרון של לבנים</w:t>
      </w:r>
      <w:r w:rsidR="00BA741A">
        <w:rPr>
          <w:rFonts w:ascii="David" w:hAnsi="David" w:cs="David" w:hint="cs"/>
          <w:rtl/>
        </w:rPr>
        <w:t xml:space="preserve">. </w:t>
      </w:r>
      <w:r w:rsidR="00121575">
        <w:rPr>
          <w:rFonts w:ascii="David" w:hAnsi="David" w:cs="David" w:hint="cs"/>
          <w:rtl/>
        </w:rPr>
        <w:t xml:space="preserve">מה שקרה זה שהאשימו אותו </w:t>
      </w:r>
      <w:r w:rsidR="00BA741A">
        <w:rPr>
          <w:rFonts w:ascii="David" w:hAnsi="David" w:cs="David" w:hint="cs"/>
          <w:rtl/>
        </w:rPr>
        <w:t xml:space="preserve">על שעשה כן </w:t>
      </w:r>
      <w:r w:rsidR="00121575">
        <w:rPr>
          <w:rFonts w:ascii="David" w:hAnsi="David" w:cs="David" w:hint="cs"/>
          <w:rtl/>
        </w:rPr>
        <w:t xml:space="preserve">והכניסו אותו לכלא על כך שהפר את החוקים. </w:t>
      </w:r>
      <w:r w:rsidR="0019147D">
        <w:rPr>
          <w:rFonts w:ascii="David" w:hAnsi="David" w:cs="David" w:hint="cs"/>
          <w:rtl/>
        </w:rPr>
        <w:t>בית המשפט העליון אומר ש</w:t>
      </w:r>
      <w:r w:rsidR="00AA0436">
        <w:rPr>
          <w:rFonts w:ascii="David" w:hAnsi="David" w:cs="David" w:hint="cs"/>
          <w:rtl/>
        </w:rPr>
        <w:t>"</w:t>
      </w:r>
      <w:r w:rsidR="0019147D">
        <w:rPr>
          <w:rFonts w:ascii="David" w:hAnsi="David" w:cs="David" w:hint="cs"/>
          <w:rtl/>
        </w:rPr>
        <w:t>נפרד אבל שווה</w:t>
      </w:r>
      <w:r w:rsidR="00AA0436">
        <w:rPr>
          <w:rFonts w:ascii="David" w:hAnsi="David" w:cs="David" w:hint="cs"/>
          <w:rtl/>
        </w:rPr>
        <w:t>"</w:t>
      </w:r>
      <w:r w:rsidR="008E29A6" w:rsidRPr="008E29A6">
        <w:rPr>
          <w:rFonts w:ascii="David" w:hAnsi="David" w:cs="David" w:hint="cs"/>
          <w:rtl/>
        </w:rPr>
        <w:t xml:space="preserve"> </w:t>
      </w:r>
      <w:r w:rsidR="00AA0436">
        <w:rPr>
          <w:rFonts w:ascii="David" w:hAnsi="David" w:cs="David" w:hint="cs"/>
          <w:rtl/>
        </w:rPr>
        <w:t>זו</w:t>
      </w:r>
      <w:r w:rsidR="0019147D">
        <w:rPr>
          <w:rFonts w:ascii="David" w:hAnsi="David" w:cs="David" w:hint="cs"/>
          <w:rtl/>
        </w:rPr>
        <w:t xml:space="preserve"> דוקטרינה לגיטימית</w:t>
      </w:r>
      <w:r w:rsidR="00AA0436">
        <w:rPr>
          <w:rFonts w:ascii="David" w:hAnsi="David" w:cs="David" w:hint="cs"/>
          <w:rtl/>
        </w:rPr>
        <w:t xml:space="preserve"> </w:t>
      </w:r>
      <w:r w:rsidR="00AA0436">
        <w:rPr>
          <w:rFonts w:ascii="David" w:hAnsi="David" w:cs="David"/>
          <w:rtl/>
        </w:rPr>
        <w:t>–</w:t>
      </w:r>
      <w:r w:rsidR="0019147D">
        <w:rPr>
          <w:rFonts w:ascii="David" w:hAnsi="David" w:cs="David" w:hint="cs"/>
          <w:rtl/>
        </w:rPr>
        <w:t xml:space="preserve"> מותר למדינה לחוקק דבר כזה של הפרדה</w:t>
      </w:r>
      <w:r w:rsidR="002A0BFD">
        <w:rPr>
          <w:rFonts w:ascii="David" w:hAnsi="David" w:cs="David" w:hint="cs"/>
          <w:rtl/>
        </w:rPr>
        <w:t>, כל עוד יש שווין במתן המשאבים לשתי הקבוצות הנפרדות</w:t>
      </w:r>
      <w:r w:rsidR="00150633">
        <w:rPr>
          <w:rFonts w:ascii="David" w:hAnsi="David" w:cs="David" w:hint="cs"/>
          <w:rtl/>
        </w:rPr>
        <w:t xml:space="preserve"> (אותה הכמות של קרונות למשל הן לשחורים והן ללבנים)</w:t>
      </w:r>
      <w:r w:rsidR="002A0BFD">
        <w:rPr>
          <w:rFonts w:ascii="David" w:hAnsi="David" w:cs="David" w:hint="cs"/>
          <w:rtl/>
        </w:rPr>
        <w:t xml:space="preserve">. </w:t>
      </w:r>
    </w:p>
    <w:p w14:paraId="0D7DDBE4" w14:textId="6BFC2A8C" w:rsidR="002A0BFD" w:rsidRDefault="002F4493" w:rsidP="00915242">
      <w:pPr>
        <w:jc w:val="both"/>
        <w:rPr>
          <w:rFonts w:ascii="David" w:hAnsi="David" w:cs="David"/>
          <w:rtl/>
        </w:rPr>
      </w:pPr>
      <w:r w:rsidRPr="002F4493">
        <w:rPr>
          <w:rFonts w:ascii="David" w:hAnsi="David" w:cs="David" w:hint="cs"/>
          <w:b/>
          <w:bCs/>
          <w:color w:val="00B0F0"/>
          <w:u w:val="single"/>
          <w:rtl/>
        </w:rPr>
        <w:t xml:space="preserve">פס"ד </w:t>
      </w:r>
      <w:r w:rsidRPr="002F4493">
        <w:rPr>
          <w:rFonts w:ascii="David" w:hAnsi="David" w:cs="David"/>
          <w:b/>
          <w:bCs/>
          <w:color w:val="00B0F0"/>
          <w:u w:val="single"/>
        </w:rPr>
        <w:t>brown</w:t>
      </w:r>
      <w:r>
        <w:rPr>
          <w:rFonts w:ascii="David" w:hAnsi="David" w:cs="David" w:hint="cs"/>
          <w:color w:val="00B0F0"/>
          <w:rtl/>
        </w:rPr>
        <w:t xml:space="preserve">: </w:t>
      </w:r>
      <w:r w:rsidR="002A0BFD">
        <w:rPr>
          <w:rFonts w:ascii="David" w:hAnsi="David" w:cs="David" w:hint="cs"/>
          <w:rtl/>
        </w:rPr>
        <w:t>עוברות הרבה שנים</w:t>
      </w:r>
      <w:r w:rsidR="009D7D63">
        <w:rPr>
          <w:rFonts w:ascii="David" w:hAnsi="David" w:cs="David" w:hint="cs"/>
          <w:rtl/>
        </w:rPr>
        <w:t xml:space="preserve">, </w:t>
      </w:r>
      <w:r>
        <w:rPr>
          <w:rFonts w:ascii="David" w:hAnsi="David" w:cs="David" w:hint="cs"/>
          <w:rtl/>
        </w:rPr>
        <w:t>ו</w:t>
      </w:r>
      <w:r w:rsidR="009D7D63">
        <w:rPr>
          <w:rFonts w:ascii="David" w:hAnsi="David" w:cs="David" w:hint="cs"/>
          <w:rtl/>
        </w:rPr>
        <w:t>מגיעים לשנת 1954</w:t>
      </w:r>
      <w:r>
        <w:rPr>
          <w:rFonts w:ascii="David" w:hAnsi="David" w:cs="David" w:hint="cs"/>
          <w:rtl/>
        </w:rPr>
        <w:t>.</w:t>
      </w:r>
      <w:r w:rsidR="009D7D63">
        <w:rPr>
          <w:rFonts w:ascii="David" w:hAnsi="David" w:cs="David" w:hint="cs"/>
          <w:rtl/>
        </w:rPr>
        <w:t xml:space="preserve"> </w:t>
      </w:r>
      <w:r>
        <w:rPr>
          <w:rFonts w:ascii="David" w:hAnsi="David" w:cs="David" w:hint="cs"/>
          <w:rtl/>
        </w:rPr>
        <w:t>בעת הזו</w:t>
      </w:r>
      <w:r w:rsidR="009D7D63">
        <w:rPr>
          <w:rFonts w:ascii="David" w:hAnsi="David" w:cs="David" w:hint="cs"/>
          <w:rtl/>
        </w:rPr>
        <w:t xml:space="preserve"> ביהמ"ש קובע שהדוקטרינה של </w:t>
      </w:r>
      <w:r>
        <w:rPr>
          <w:rFonts w:ascii="David" w:hAnsi="David" w:cs="David" w:hint="cs"/>
          <w:rtl/>
        </w:rPr>
        <w:t>"</w:t>
      </w:r>
      <w:r w:rsidR="009D7D63">
        <w:rPr>
          <w:rFonts w:ascii="David" w:hAnsi="David" w:cs="David" w:hint="cs"/>
          <w:rtl/>
        </w:rPr>
        <w:t>נפרד אבל שווה</w:t>
      </w:r>
      <w:r>
        <w:rPr>
          <w:rFonts w:ascii="David" w:hAnsi="David" w:cs="David" w:hint="cs"/>
          <w:rtl/>
        </w:rPr>
        <w:t>"</w:t>
      </w:r>
      <w:r w:rsidR="009D7D63">
        <w:rPr>
          <w:rFonts w:ascii="David" w:hAnsi="David" w:cs="David" w:hint="cs"/>
          <w:rtl/>
        </w:rPr>
        <w:t xml:space="preserve"> היא לא חוקתית.</w:t>
      </w:r>
      <w:r w:rsidR="004A64A3">
        <w:rPr>
          <w:rFonts w:ascii="David" w:hAnsi="David" w:cs="David" w:hint="cs"/>
          <w:rtl/>
        </w:rPr>
        <w:t xml:space="preserve"> הוא לא קובע זאת באופן גורף, אלא בעניין של חינוך יסודי</w:t>
      </w:r>
      <w:r>
        <w:rPr>
          <w:rFonts w:ascii="David" w:hAnsi="David" w:cs="David" w:hint="cs"/>
          <w:rtl/>
        </w:rPr>
        <w:t>,</w:t>
      </w:r>
      <w:r w:rsidR="004A64A3">
        <w:rPr>
          <w:rFonts w:ascii="David" w:hAnsi="David" w:cs="David" w:hint="cs"/>
          <w:rtl/>
        </w:rPr>
        <w:t xml:space="preserve"> בגלל ההשפעה המשפילה שיש להפרדה הזו על ילדים</w:t>
      </w:r>
      <w:r>
        <w:rPr>
          <w:rFonts w:ascii="David" w:hAnsi="David" w:cs="David" w:hint="cs"/>
          <w:rtl/>
        </w:rPr>
        <w:t xml:space="preserve">. אם כן, </w:t>
      </w:r>
      <w:r w:rsidR="00B157DA">
        <w:rPr>
          <w:rFonts w:ascii="David" w:hAnsi="David" w:cs="David" w:hint="cs"/>
          <w:rtl/>
        </w:rPr>
        <w:t xml:space="preserve">במקרה של חינוך יסודי אסור לעשות הפרדה. </w:t>
      </w:r>
    </w:p>
    <w:p w14:paraId="07BBDD89" w14:textId="1019148A" w:rsidR="00AC57BE" w:rsidRDefault="00AC57BE" w:rsidP="00915242">
      <w:pPr>
        <w:jc w:val="both"/>
        <w:rPr>
          <w:rFonts w:ascii="David" w:hAnsi="David" w:cs="David"/>
          <w:rtl/>
        </w:rPr>
      </w:pPr>
      <w:r>
        <w:rPr>
          <w:rFonts w:ascii="David" w:hAnsi="David" w:cs="David" w:hint="cs"/>
          <w:rtl/>
        </w:rPr>
        <w:t xml:space="preserve">ביהמ"ש בארץ לוקח את </w:t>
      </w:r>
      <w:proofErr w:type="spellStart"/>
      <w:r w:rsidR="00DC732D">
        <w:rPr>
          <w:rFonts w:ascii="David" w:hAnsi="David" w:cs="David" w:hint="cs"/>
          <w:rtl/>
        </w:rPr>
        <w:t>ה</w:t>
      </w:r>
      <w:r>
        <w:rPr>
          <w:rFonts w:ascii="David" w:hAnsi="David" w:cs="David" w:hint="cs"/>
          <w:rtl/>
        </w:rPr>
        <w:t>פס"ד</w:t>
      </w:r>
      <w:proofErr w:type="spellEnd"/>
      <w:r>
        <w:rPr>
          <w:rFonts w:ascii="David" w:hAnsi="David" w:cs="David" w:hint="cs"/>
          <w:rtl/>
        </w:rPr>
        <w:t xml:space="preserve"> זה והופך אותו למניפסט של שלילת </w:t>
      </w:r>
      <w:r w:rsidR="00DC732D">
        <w:rPr>
          <w:rFonts w:ascii="David" w:hAnsi="David" w:cs="David" w:hint="cs"/>
          <w:rtl/>
        </w:rPr>
        <w:t>דוקטרינת</w:t>
      </w:r>
      <w:r>
        <w:rPr>
          <w:rFonts w:ascii="David" w:hAnsi="David" w:cs="David" w:hint="cs"/>
          <w:rtl/>
        </w:rPr>
        <w:t xml:space="preserve"> </w:t>
      </w:r>
      <w:r w:rsidR="00DC732D">
        <w:rPr>
          <w:rFonts w:ascii="David" w:hAnsi="David" w:cs="David" w:hint="cs"/>
          <w:rtl/>
        </w:rPr>
        <w:t>"</w:t>
      </w:r>
      <w:r>
        <w:rPr>
          <w:rFonts w:ascii="David" w:hAnsi="David" w:cs="David" w:hint="cs"/>
          <w:rtl/>
        </w:rPr>
        <w:t>נפרד אבל שווה</w:t>
      </w:r>
      <w:r w:rsidR="00DC732D">
        <w:rPr>
          <w:rFonts w:ascii="David" w:hAnsi="David" w:cs="David" w:hint="cs"/>
          <w:rtl/>
        </w:rPr>
        <w:t>"</w:t>
      </w:r>
      <w:r>
        <w:rPr>
          <w:rFonts w:ascii="David" w:hAnsi="David" w:cs="David" w:hint="cs"/>
          <w:rtl/>
        </w:rPr>
        <w:t xml:space="preserve">. כלומר, בכל התחומים. </w:t>
      </w:r>
    </w:p>
    <w:p w14:paraId="40882F4E" w14:textId="77777777" w:rsidR="00DC732D" w:rsidRDefault="00DC732D" w:rsidP="00915242">
      <w:pPr>
        <w:jc w:val="both"/>
        <w:rPr>
          <w:rFonts w:ascii="David" w:hAnsi="David" w:cs="David"/>
          <w:rtl/>
        </w:rPr>
      </w:pPr>
      <w:r>
        <w:rPr>
          <w:rFonts w:ascii="David" w:hAnsi="David" w:cs="David" w:hint="cs"/>
          <w:rtl/>
        </w:rPr>
        <w:t>לאחר</w:t>
      </w:r>
      <w:r w:rsidR="007727F7">
        <w:rPr>
          <w:rFonts w:ascii="David" w:hAnsi="David" w:cs="David" w:hint="cs"/>
          <w:rtl/>
        </w:rPr>
        <w:t xml:space="preserve"> </w:t>
      </w:r>
      <w:r w:rsidR="007727F7">
        <w:rPr>
          <w:rFonts w:ascii="David" w:hAnsi="David" w:cs="David"/>
        </w:rPr>
        <w:t>brown</w:t>
      </w:r>
      <w:r w:rsidR="007727F7">
        <w:rPr>
          <w:rFonts w:ascii="David" w:hAnsi="David" w:cs="David" w:hint="cs"/>
          <w:rtl/>
        </w:rPr>
        <w:t xml:space="preserve">, הגיעו חוקי זכויות האזרח ב1960 והלאה, </w:t>
      </w:r>
      <w:r>
        <w:rPr>
          <w:rFonts w:ascii="David" w:hAnsi="David" w:cs="David" w:hint="cs"/>
          <w:rtl/>
        </w:rPr>
        <w:t>והמציאות הייתה</w:t>
      </w:r>
      <w:r w:rsidR="007727F7">
        <w:rPr>
          <w:rFonts w:ascii="David" w:hAnsi="David" w:cs="David" w:hint="cs"/>
          <w:rtl/>
        </w:rPr>
        <w:t xml:space="preserve"> </w:t>
      </w:r>
      <w:r>
        <w:rPr>
          <w:rFonts w:ascii="David" w:hAnsi="David" w:cs="David" w:hint="cs"/>
          <w:rtl/>
        </w:rPr>
        <w:t>ש</w:t>
      </w:r>
      <w:r w:rsidR="007727F7">
        <w:rPr>
          <w:rFonts w:ascii="David" w:hAnsi="David" w:cs="David" w:hint="cs"/>
          <w:rtl/>
        </w:rPr>
        <w:t xml:space="preserve">אסור להפריד בבית ספר יסודי אבל יש אפליה בדיור. </w:t>
      </w:r>
    </w:p>
    <w:p w14:paraId="2EAAA903" w14:textId="77777777" w:rsidR="003E4378" w:rsidRDefault="00F26ED9" w:rsidP="00915242">
      <w:pPr>
        <w:jc w:val="both"/>
        <w:rPr>
          <w:rFonts w:ascii="David" w:hAnsi="David" w:cs="David"/>
          <w:rtl/>
        </w:rPr>
      </w:pPr>
      <w:r>
        <w:rPr>
          <w:rFonts w:ascii="David" w:hAnsi="David" w:cs="David" w:hint="cs"/>
          <w:rtl/>
        </w:rPr>
        <w:t xml:space="preserve">בשנת 1968 ארה"ב מחוקקת חוק שלא קיים בארץ שלנו שנקרא </w:t>
      </w:r>
      <w:r w:rsidRPr="00DC732D">
        <w:rPr>
          <w:rFonts w:ascii="David" w:hAnsi="David" w:cs="David"/>
          <w:b/>
          <w:bCs/>
          <w:color w:val="FF33CC"/>
        </w:rPr>
        <w:t>fair housing</w:t>
      </w:r>
      <w:r w:rsidR="00AC27E2" w:rsidRPr="00DC732D">
        <w:rPr>
          <w:rFonts w:ascii="David" w:hAnsi="David" w:cs="David"/>
          <w:b/>
          <w:bCs/>
          <w:color w:val="FF33CC"/>
        </w:rPr>
        <w:t xml:space="preserve"> act</w:t>
      </w:r>
      <w:r w:rsidRPr="00DC732D">
        <w:rPr>
          <w:rFonts w:ascii="David" w:hAnsi="David" w:cs="David" w:hint="cs"/>
          <w:b/>
          <w:bCs/>
          <w:color w:val="FF33CC"/>
          <w:rtl/>
        </w:rPr>
        <w:t xml:space="preserve"> </w:t>
      </w:r>
      <w:r w:rsidR="00DC732D">
        <w:rPr>
          <w:rFonts w:ascii="David" w:hAnsi="David" w:cs="David" w:hint="cs"/>
          <w:rtl/>
        </w:rPr>
        <w:t xml:space="preserve">שמשמעותו </w:t>
      </w:r>
      <w:r w:rsidR="00DC732D">
        <w:rPr>
          <w:rFonts w:ascii="David" w:hAnsi="David" w:cs="David"/>
          <w:rtl/>
        </w:rPr>
        <w:t>–</w:t>
      </w:r>
      <w:r w:rsidR="00DC732D">
        <w:rPr>
          <w:rFonts w:ascii="David" w:hAnsi="David" w:cs="David" w:hint="cs"/>
          <w:rtl/>
        </w:rPr>
        <w:t xml:space="preserve"> </w:t>
      </w:r>
      <w:r>
        <w:rPr>
          <w:rFonts w:ascii="David" w:hAnsi="David" w:cs="David" w:hint="cs"/>
          <w:rtl/>
        </w:rPr>
        <w:t xml:space="preserve">לאדם אסור להפלות במכירת דיור בין אדם אחד לאדם אחר. </w:t>
      </w:r>
    </w:p>
    <w:p w14:paraId="01EB42C3" w14:textId="77777777" w:rsidR="003E4378" w:rsidRDefault="003E4378" w:rsidP="00915242">
      <w:pPr>
        <w:jc w:val="both"/>
        <w:rPr>
          <w:rFonts w:ascii="David" w:hAnsi="David" w:cs="David"/>
          <w:u w:val="single"/>
          <w:rtl/>
        </w:rPr>
      </w:pPr>
      <w:r>
        <w:rPr>
          <w:rFonts w:ascii="David" w:hAnsi="David" w:cs="David" w:hint="cs"/>
          <w:rtl/>
        </w:rPr>
        <w:t>פה</w:t>
      </w:r>
      <w:r w:rsidR="00F26ED9">
        <w:rPr>
          <w:rFonts w:ascii="David" w:hAnsi="David" w:cs="David" w:hint="cs"/>
          <w:rtl/>
        </w:rPr>
        <w:t xml:space="preserve"> נכנסת לתמונה </w:t>
      </w:r>
      <w:r w:rsidR="00F26ED9" w:rsidRPr="003E4378">
        <w:rPr>
          <w:rFonts w:ascii="David" w:hAnsi="David" w:cs="David" w:hint="cs"/>
          <w:b/>
          <w:bCs/>
          <w:color w:val="00B050"/>
          <w:rtl/>
        </w:rPr>
        <w:t>גברת מרפי</w:t>
      </w:r>
      <w:r w:rsidR="00FE0C50">
        <w:rPr>
          <w:rFonts w:ascii="David" w:hAnsi="David" w:cs="David" w:hint="cs"/>
          <w:rtl/>
        </w:rPr>
        <w:t>, שהיא מהווה חריג</w:t>
      </w:r>
      <w:r w:rsidR="00DF22A6">
        <w:rPr>
          <w:rFonts w:ascii="David" w:hAnsi="David" w:cs="David" w:hint="cs"/>
          <w:rtl/>
        </w:rPr>
        <w:t xml:space="preserve"> לאותו חוק </w:t>
      </w:r>
      <w:r w:rsidR="00DF22A6">
        <w:rPr>
          <w:rFonts w:ascii="David" w:hAnsi="David" w:cs="David"/>
          <w:rtl/>
        </w:rPr>
        <w:t>–</w:t>
      </w:r>
      <w:r w:rsidR="00DF22A6">
        <w:rPr>
          <w:rFonts w:ascii="David" w:hAnsi="David" w:cs="David" w:hint="cs"/>
          <w:rtl/>
        </w:rPr>
        <w:t xml:space="preserve"> לפי</w:t>
      </w:r>
      <w:r>
        <w:rPr>
          <w:rFonts w:ascii="David" w:hAnsi="David" w:cs="David" w:hint="cs"/>
          <w:rtl/>
        </w:rPr>
        <w:t xml:space="preserve"> חריג זה</w:t>
      </w:r>
      <w:r w:rsidR="00DF22A6">
        <w:rPr>
          <w:rFonts w:ascii="David" w:hAnsi="David" w:cs="David" w:hint="cs"/>
          <w:rtl/>
        </w:rPr>
        <w:t xml:space="preserve">, אם יש עד 4 דירות באותו מתחם מגורים אז כן אפשר להפלות ולבחור למי הדירות נמכרות או לא. </w:t>
      </w:r>
    </w:p>
    <w:p w14:paraId="5270DB24" w14:textId="426F504D" w:rsidR="00CD260A" w:rsidRDefault="00DF22A6" w:rsidP="00915242">
      <w:pPr>
        <w:jc w:val="both"/>
        <w:rPr>
          <w:rFonts w:ascii="David" w:hAnsi="David" w:cs="David"/>
          <w:rtl/>
        </w:rPr>
      </w:pPr>
      <w:r>
        <w:rPr>
          <w:rFonts w:ascii="David" w:hAnsi="David" w:cs="David" w:hint="cs"/>
          <w:u w:val="single"/>
          <w:rtl/>
        </w:rPr>
        <w:t>מה הרעיון?</w:t>
      </w:r>
      <w:r>
        <w:rPr>
          <w:rFonts w:ascii="David" w:hAnsi="David" w:cs="David" w:hint="cs"/>
          <w:rtl/>
        </w:rPr>
        <w:t xml:space="preserve"> שאם אתה גר במקום מסוים ואתה לא רוצה שיגורו אנשים מסוימים סביבך, אז זה מותר. אם זה מעל 4 דירות זה אומר שאתה יזם ואז לא נאפשר זאת.</w:t>
      </w:r>
      <w:r w:rsidR="001D0EB4">
        <w:rPr>
          <w:rFonts w:ascii="David" w:hAnsi="David" w:cs="David" w:hint="cs"/>
          <w:rtl/>
        </w:rPr>
        <w:t xml:space="preserve"> הניסיון הזה של האמריקאים לעשות את השינוי במובן של דיור</w:t>
      </w:r>
      <w:r w:rsidR="0045380D">
        <w:rPr>
          <w:rFonts w:ascii="David" w:hAnsi="David" w:cs="David" w:hint="cs"/>
          <w:rtl/>
        </w:rPr>
        <w:t>, זה צעד משמעותי, אם כי כל הפטורים שניתנו, כולל החריג של גברת מרפי</w:t>
      </w:r>
      <w:r w:rsidR="009C723C">
        <w:rPr>
          <w:rFonts w:ascii="David" w:hAnsi="David" w:cs="David" w:hint="cs"/>
          <w:rtl/>
        </w:rPr>
        <w:t>, מעט מצמצמים את תחולת החוק</w:t>
      </w:r>
      <w:r w:rsidR="003E4378">
        <w:rPr>
          <w:rFonts w:ascii="David" w:hAnsi="David" w:cs="David" w:hint="cs"/>
          <w:rtl/>
        </w:rPr>
        <w:t xml:space="preserve"> (</w:t>
      </w:r>
      <w:r w:rsidR="00CD260A">
        <w:rPr>
          <w:rFonts w:ascii="David" w:hAnsi="David" w:cs="David" w:hint="cs"/>
          <w:rtl/>
        </w:rPr>
        <w:t>חשוב לדעת שהחברה האמריקאית גם היום מאוד מפוצלת ומקוטבת</w:t>
      </w:r>
      <w:r w:rsidR="00F95FBE">
        <w:rPr>
          <w:rFonts w:ascii="David" w:hAnsi="David" w:cs="David" w:hint="cs"/>
          <w:rtl/>
        </w:rPr>
        <w:t xml:space="preserve"> וקיימת הפרדה גדולה</w:t>
      </w:r>
      <w:r w:rsidR="003E4378">
        <w:rPr>
          <w:rFonts w:ascii="David" w:hAnsi="David" w:cs="David" w:hint="cs"/>
          <w:rtl/>
        </w:rPr>
        <w:t>).</w:t>
      </w:r>
    </w:p>
    <w:p w14:paraId="070DC59A" w14:textId="0F4262B4" w:rsidR="005D79D8" w:rsidRDefault="005D79D8" w:rsidP="00915242">
      <w:pPr>
        <w:jc w:val="both"/>
        <w:rPr>
          <w:rFonts w:ascii="David" w:hAnsi="David" w:cs="David"/>
          <w:u w:val="single"/>
          <w:rtl/>
        </w:rPr>
      </w:pPr>
      <w:r>
        <w:rPr>
          <w:rFonts w:ascii="David" w:hAnsi="David" w:cs="David" w:hint="cs"/>
          <w:u w:val="single"/>
          <w:rtl/>
        </w:rPr>
        <w:t>המרחב הישראלי</w:t>
      </w:r>
    </w:p>
    <w:p w14:paraId="284923D9" w14:textId="77777777" w:rsidR="00B46C3C" w:rsidRDefault="005D79D8" w:rsidP="00915242">
      <w:pPr>
        <w:jc w:val="both"/>
        <w:rPr>
          <w:rFonts w:ascii="David" w:hAnsi="David" w:cs="David"/>
          <w:rtl/>
        </w:rPr>
      </w:pPr>
      <w:r>
        <w:rPr>
          <w:rFonts w:ascii="David" w:hAnsi="David" w:cs="David" w:hint="cs"/>
          <w:rtl/>
        </w:rPr>
        <w:t xml:space="preserve">במרחב הישראלי קיים חוק </w:t>
      </w:r>
      <w:r w:rsidR="007C2FC9">
        <w:rPr>
          <w:rFonts w:ascii="David" w:hAnsi="David" w:cs="David" w:hint="cs"/>
          <w:rtl/>
        </w:rPr>
        <w:t xml:space="preserve">איסור </w:t>
      </w:r>
      <w:r>
        <w:rPr>
          <w:rFonts w:ascii="David" w:hAnsi="David" w:cs="David" w:hint="cs"/>
          <w:rtl/>
        </w:rPr>
        <w:t xml:space="preserve">כניסה ופיקוח למוצרים ושירותים שממנו </w:t>
      </w:r>
      <w:r w:rsidRPr="00B46C3C">
        <w:rPr>
          <w:rFonts w:ascii="David" w:hAnsi="David" w:cs="David" w:hint="cs"/>
          <w:b/>
          <w:bCs/>
          <w:rtl/>
        </w:rPr>
        <w:t xml:space="preserve">הוצא במפורש </w:t>
      </w:r>
      <w:r w:rsidR="00127E96" w:rsidRPr="00B46C3C">
        <w:rPr>
          <w:rFonts w:ascii="David" w:hAnsi="David" w:cs="David" w:hint="cs"/>
          <w:b/>
          <w:bCs/>
          <w:rtl/>
        </w:rPr>
        <w:t>סעיף הדיור</w:t>
      </w:r>
      <w:r w:rsidR="00127E96">
        <w:rPr>
          <w:rFonts w:ascii="David" w:hAnsi="David" w:cs="David" w:hint="cs"/>
          <w:rtl/>
        </w:rPr>
        <w:t xml:space="preserve">. לא רצו שהחוק הזה יחול על סעיף הדיור. </w:t>
      </w:r>
    </w:p>
    <w:p w14:paraId="74A8BDEC" w14:textId="11416280" w:rsidR="006D21D4" w:rsidRDefault="00127E96" w:rsidP="00915242">
      <w:pPr>
        <w:jc w:val="both"/>
        <w:rPr>
          <w:rFonts w:ascii="David" w:hAnsi="David" w:cs="David"/>
          <w:rtl/>
        </w:rPr>
      </w:pPr>
      <w:r>
        <w:rPr>
          <w:rFonts w:ascii="David" w:hAnsi="David" w:cs="David" w:hint="cs"/>
          <w:rtl/>
        </w:rPr>
        <w:t xml:space="preserve">במרחב הישראלי </w:t>
      </w:r>
      <w:r w:rsidR="00574ADF">
        <w:rPr>
          <w:rFonts w:ascii="David" w:hAnsi="David" w:cs="David" w:hint="cs"/>
          <w:rtl/>
        </w:rPr>
        <w:t>התשובה לא חד משמעית. באופן עקרוני, אדם פרטי יכול להפלות במגורים בלי הבחנה</w:t>
      </w:r>
      <w:r w:rsidR="00775D51">
        <w:rPr>
          <w:rFonts w:ascii="David" w:hAnsi="David" w:cs="David" w:hint="cs"/>
          <w:rtl/>
        </w:rPr>
        <w:t xml:space="preserve">, כלומר מבלי להתחשב בשיקולי שוויון ואפליה. </w:t>
      </w:r>
      <w:r w:rsidR="003C4844">
        <w:rPr>
          <w:rFonts w:ascii="David" w:hAnsi="David" w:cs="David" w:hint="cs"/>
          <w:rtl/>
        </w:rPr>
        <w:t xml:space="preserve">אין הוראה חוקית שאוסרת אפליה של אדם פרטי בנכסיו. </w:t>
      </w:r>
      <w:r w:rsidR="00B46C3C">
        <w:rPr>
          <w:rFonts w:ascii="David" w:hAnsi="David" w:cs="David" w:hint="cs"/>
          <w:rtl/>
        </w:rPr>
        <w:t>(</w:t>
      </w:r>
      <w:r w:rsidR="00DD474D">
        <w:rPr>
          <w:rFonts w:ascii="David" w:hAnsi="David" w:cs="David" w:hint="cs"/>
          <w:rtl/>
        </w:rPr>
        <w:t>יש הבדל מאוד גדול בין ישראל לארה"ב בהקשרים של שוויון</w:t>
      </w:r>
      <w:r w:rsidR="00B46C3C">
        <w:rPr>
          <w:rFonts w:ascii="David" w:hAnsi="David" w:cs="David" w:hint="cs"/>
          <w:rtl/>
        </w:rPr>
        <w:t>)</w:t>
      </w:r>
      <w:r w:rsidR="00DD474D">
        <w:rPr>
          <w:rFonts w:ascii="David" w:hAnsi="David" w:cs="David" w:hint="cs"/>
          <w:rtl/>
        </w:rPr>
        <w:t xml:space="preserve">. </w:t>
      </w:r>
    </w:p>
    <w:p w14:paraId="00D14F56" w14:textId="54AF4ADB" w:rsidR="005D79D8" w:rsidRDefault="00287165" w:rsidP="00915242">
      <w:pPr>
        <w:jc w:val="both"/>
        <w:rPr>
          <w:rFonts w:ascii="David" w:hAnsi="David" w:cs="David"/>
          <w:rtl/>
        </w:rPr>
      </w:pPr>
      <w:r w:rsidRPr="00287165">
        <w:rPr>
          <w:rFonts w:ascii="David" w:hAnsi="David" w:cs="David"/>
          <w:b/>
          <w:bCs/>
          <w:color w:val="00B0F0"/>
          <w:u w:val="single"/>
        </w:rPr>
        <w:t>Phillips</w:t>
      </w:r>
      <w:r>
        <w:rPr>
          <w:rFonts w:ascii="David" w:hAnsi="David" w:cs="David" w:hint="cs"/>
          <w:rtl/>
        </w:rPr>
        <w:t xml:space="preserve">: </w:t>
      </w:r>
      <w:r w:rsidR="0007687B">
        <w:rPr>
          <w:rFonts w:ascii="David" w:hAnsi="David" w:cs="David" w:hint="cs"/>
          <w:rtl/>
        </w:rPr>
        <w:t xml:space="preserve">הדוגמה הכי בולטת שהייתה בארה"ב </w:t>
      </w:r>
      <w:r>
        <w:rPr>
          <w:rFonts w:ascii="David" w:hAnsi="David" w:cs="David" w:hint="cs"/>
          <w:rtl/>
        </w:rPr>
        <w:t>הינה פסיקה</w:t>
      </w:r>
      <w:r w:rsidR="0007687B">
        <w:rPr>
          <w:rFonts w:ascii="David" w:hAnsi="David" w:cs="David" w:hint="cs"/>
          <w:rtl/>
        </w:rPr>
        <w:t xml:space="preserve"> </w:t>
      </w:r>
      <w:r>
        <w:rPr>
          <w:rFonts w:ascii="David" w:hAnsi="David" w:cs="David" w:hint="cs"/>
          <w:rtl/>
        </w:rPr>
        <w:t>לגבי</w:t>
      </w:r>
      <w:r w:rsidR="0007687B">
        <w:rPr>
          <w:rFonts w:ascii="David" w:hAnsi="David" w:cs="David" w:hint="cs"/>
          <w:rtl/>
        </w:rPr>
        <w:t xml:space="preserve"> אופה שסרב לאפות עוגה לזוג חד מיני</w:t>
      </w:r>
      <w:r w:rsidR="004B262D">
        <w:rPr>
          <w:rFonts w:ascii="David" w:hAnsi="David" w:cs="David" w:hint="cs"/>
          <w:rtl/>
        </w:rPr>
        <w:t xml:space="preserve">. בארה"ב באופן מאוד מפתיע הוכרע 7-2 לטובת האופה, למרות שיש זכות שם לנישואים חד מיניים. </w:t>
      </w:r>
      <w:r w:rsidR="007A3672">
        <w:rPr>
          <w:rFonts w:ascii="David" w:hAnsi="David" w:cs="David" w:hint="cs"/>
          <w:rtl/>
        </w:rPr>
        <w:t>זה לא שביהמ"ש שם אמר שלגמרי מותר לסרב, אבל עדיין רוב מוחלט לטובת האופה מהווה עמדה מסוימת</w:t>
      </w:r>
      <w:r w:rsidR="00E000CB">
        <w:rPr>
          <w:rFonts w:ascii="David" w:hAnsi="David" w:cs="David" w:hint="cs"/>
          <w:rtl/>
        </w:rPr>
        <w:t xml:space="preserve"> שזה מותר. </w:t>
      </w:r>
    </w:p>
    <w:p w14:paraId="6F852ED6" w14:textId="37C1B1E3" w:rsidR="00E000CB" w:rsidRDefault="00806D2B" w:rsidP="00915242">
      <w:pPr>
        <w:jc w:val="both"/>
        <w:rPr>
          <w:rFonts w:ascii="David" w:hAnsi="David" w:cs="David"/>
          <w:rtl/>
        </w:rPr>
      </w:pPr>
      <w:r w:rsidRPr="00806D2B">
        <w:rPr>
          <w:rFonts w:ascii="David" w:hAnsi="David" w:cs="David" w:hint="cs"/>
          <w:b/>
          <w:bCs/>
          <w:color w:val="00B0F0"/>
          <w:u w:val="single"/>
          <w:rtl/>
        </w:rPr>
        <w:t>פס"ד צבע הקשת:</w:t>
      </w:r>
      <w:r w:rsidRPr="00806D2B">
        <w:rPr>
          <w:rFonts w:ascii="David" w:hAnsi="David" w:cs="David" w:hint="cs"/>
          <w:color w:val="00B0F0"/>
          <w:rtl/>
        </w:rPr>
        <w:t xml:space="preserve"> </w:t>
      </w:r>
      <w:r w:rsidR="00E000CB">
        <w:rPr>
          <w:rFonts w:ascii="David" w:hAnsi="David" w:cs="David" w:hint="cs"/>
          <w:rtl/>
        </w:rPr>
        <w:t>בארץ הסיפור הוא הפוך</w:t>
      </w:r>
      <w:r w:rsidR="00287165">
        <w:rPr>
          <w:rFonts w:ascii="David" w:hAnsi="David" w:cs="David" w:hint="cs"/>
          <w:rtl/>
        </w:rPr>
        <w:t xml:space="preserve"> </w:t>
      </w:r>
      <w:r w:rsidR="00287165">
        <w:rPr>
          <w:rFonts w:ascii="David" w:hAnsi="David" w:cs="David"/>
          <w:rtl/>
        </w:rPr>
        <w:t>–</w:t>
      </w:r>
      <w:r w:rsidR="00E000CB">
        <w:rPr>
          <w:rFonts w:ascii="David" w:hAnsi="David" w:cs="David" w:hint="cs"/>
          <w:rtl/>
        </w:rPr>
        <w:t xml:space="preserve"> היה דפוס בבאר שבע</w:t>
      </w:r>
      <w:r>
        <w:rPr>
          <w:rFonts w:ascii="David" w:hAnsi="David" w:cs="David" w:hint="cs"/>
          <w:rtl/>
        </w:rPr>
        <w:t xml:space="preserve"> (צבע הקשת)</w:t>
      </w:r>
      <w:r w:rsidR="00E000CB">
        <w:rPr>
          <w:rFonts w:ascii="David" w:hAnsi="David" w:cs="David" w:hint="cs"/>
          <w:rtl/>
        </w:rPr>
        <w:t xml:space="preserve"> שלא הסכים להדפיס לתא גאה באוניברסיטת בן גוריון</w:t>
      </w:r>
      <w:r w:rsidR="008E3DCF">
        <w:rPr>
          <w:rFonts w:ascii="David" w:hAnsi="David" w:cs="David" w:hint="cs"/>
          <w:rtl/>
        </w:rPr>
        <w:t xml:space="preserve"> וממש השמיץ אותם, בשל היותם חד מיניים. בית המשפט קבע שהוא הפר את החוק ולכן חייב לפצות אותם. </w:t>
      </w:r>
    </w:p>
    <w:p w14:paraId="5D7F93BA" w14:textId="263F99D9" w:rsidR="009D1ED8" w:rsidRDefault="009D1ED8" w:rsidP="00915242">
      <w:pPr>
        <w:jc w:val="both"/>
        <w:rPr>
          <w:rFonts w:ascii="David" w:hAnsi="David" w:cs="David"/>
          <w:rtl/>
        </w:rPr>
      </w:pPr>
      <w:r>
        <w:rPr>
          <w:rFonts w:ascii="David" w:hAnsi="David" w:cs="David" w:hint="cs"/>
          <w:rtl/>
        </w:rPr>
        <w:t xml:space="preserve">בארה"ב יש הרבה יותר פיקוח על גופים שאחראיים על אכיפה של שוויון, בישראל אין הרבה, אבל עדיין בתוצאה הספציפית הזו, אותו דפוס הצליח להיכנס לפסיקה. </w:t>
      </w:r>
    </w:p>
    <w:p w14:paraId="70FDD6E5" w14:textId="700B6E98" w:rsidR="00687DBA" w:rsidRDefault="00687DBA" w:rsidP="00915242">
      <w:pPr>
        <w:jc w:val="both"/>
        <w:rPr>
          <w:rFonts w:ascii="David" w:hAnsi="David" w:cs="David"/>
          <w:rtl/>
        </w:rPr>
      </w:pPr>
      <w:r>
        <w:rPr>
          <w:rFonts w:ascii="David" w:hAnsi="David" w:cs="David" w:hint="cs"/>
          <w:rtl/>
        </w:rPr>
        <w:t xml:space="preserve">במרחב הישראלי יש שלושה מופעים עיקריים של אפליה מבחינת דיני קניין </w:t>
      </w:r>
      <w:r>
        <w:rPr>
          <w:rFonts w:ascii="David" w:hAnsi="David" w:cs="David"/>
          <w:rtl/>
        </w:rPr>
        <w:t>–</w:t>
      </w:r>
      <w:r>
        <w:rPr>
          <w:rFonts w:ascii="David" w:hAnsi="David" w:cs="David" w:hint="cs"/>
          <w:rtl/>
        </w:rPr>
        <w:t xml:space="preserve"> </w:t>
      </w:r>
      <w:r w:rsidRPr="002E0233">
        <w:rPr>
          <w:rFonts w:ascii="David" w:hAnsi="David" w:cs="David" w:hint="cs"/>
          <w:b/>
          <w:bCs/>
          <w:rtl/>
        </w:rPr>
        <w:t>ועדות קבלה לישובים, הפליה בהשכרת דירות, הפליה במכר דירות.</w:t>
      </w:r>
      <w:r>
        <w:rPr>
          <w:rFonts w:ascii="David" w:hAnsi="David" w:cs="David" w:hint="cs"/>
          <w:rtl/>
        </w:rPr>
        <w:t xml:space="preserve"> </w:t>
      </w:r>
    </w:p>
    <w:p w14:paraId="28A22343" w14:textId="77777777" w:rsidR="0084248D" w:rsidRDefault="00577318" w:rsidP="00915242">
      <w:pPr>
        <w:jc w:val="both"/>
        <w:rPr>
          <w:rFonts w:ascii="David" w:hAnsi="David" w:cs="David"/>
          <w:rtl/>
        </w:rPr>
      </w:pPr>
      <w:r>
        <w:rPr>
          <w:rFonts w:ascii="David" w:hAnsi="David" w:cs="David" w:hint="cs"/>
          <w:b/>
          <w:bCs/>
          <w:rtl/>
        </w:rPr>
        <w:t xml:space="preserve">ועדות קבלה לישובים </w:t>
      </w:r>
      <w:r>
        <w:rPr>
          <w:rFonts w:ascii="David" w:hAnsi="David" w:cs="David"/>
          <w:rtl/>
        </w:rPr>
        <w:t>–</w:t>
      </w:r>
      <w:r w:rsidR="008F6F12">
        <w:rPr>
          <w:rFonts w:ascii="David" w:hAnsi="David" w:cs="David" w:hint="cs"/>
          <w:rtl/>
        </w:rPr>
        <w:t xml:space="preserve"> לישוב קהילתי מותר </w:t>
      </w:r>
      <w:r w:rsidR="0097796B">
        <w:rPr>
          <w:rFonts w:ascii="David" w:hAnsi="David" w:cs="David" w:hint="cs"/>
          <w:rtl/>
        </w:rPr>
        <w:t xml:space="preserve">לסנן מועמדים. כשאומרים שיש אפשרות כזו </w:t>
      </w:r>
      <w:r w:rsidR="0097796B">
        <w:rPr>
          <w:rFonts w:ascii="David" w:hAnsi="David" w:cs="David"/>
          <w:rtl/>
        </w:rPr>
        <w:t>–</w:t>
      </w:r>
      <w:r w:rsidR="0097796B">
        <w:rPr>
          <w:rFonts w:ascii="David" w:hAnsi="David" w:cs="David" w:hint="cs"/>
          <w:rtl/>
        </w:rPr>
        <w:t xml:space="preserve"> זה אומר שאסור לסנן מועמדים על בסיס דת, גזע, מין </w:t>
      </w:r>
      <w:proofErr w:type="spellStart"/>
      <w:r w:rsidR="0097796B">
        <w:rPr>
          <w:rFonts w:ascii="David" w:hAnsi="David" w:cs="David" w:hint="cs"/>
          <w:rtl/>
        </w:rPr>
        <w:t>וכו</w:t>
      </w:r>
      <w:proofErr w:type="spellEnd"/>
      <w:r w:rsidR="0097796B">
        <w:rPr>
          <w:rFonts w:ascii="David" w:hAnsi="David" w:cs="David" w:hint="cs"/>
          <w:rtl/>
        </w:rPr>
        <w:t xml:space="preserve">', אלא על </w:t>
      </w:r>
      <w:r w:rsidR="0097796B" w:rsidRPr="0006749D">
        <w:rPr>
          <w:rFonts w:ascii="David" w:hAnsi="David" w:cs="David" w:hint="cs"/>
          <w:b/>
          <w:bCs/>
          <w:rtl/>
        </w:rPr>
        <w:t>בסיס התאמה למרקם הקהילתי</w:t>
      </w:r>
      <w:r w:rsidR="0097796B">
        <w:rPr>
          <w:rFonts w:ascii="David" w:hAnsi="David" w:cs="David" w:hint="cs"/>
          <w:rtl/>
        </w:rPr>
        <w:t>. הישובים ניסו לתת לזה נופח מקצועי</w:t>
      </w:r>
      <w:r w:rsidR="0054019D">
        <w:rPr>
          <w:rFonts w:ascii="David" w:hAnsi="David" w:cs="David" w:hint="cs"/>
          <w:rtl/>
        </w:rPr>
        <w:t>, אבל לבסוף הם עושים זאת על סמך</w:t>
      </w:r>
      <w:r w:rsidR="006D3A6F">
        <w:rPr>
          <w:rFonts w:ascii="David" w:hAnsi="David" w:cs="David" w:hint="cs"/>
          <w:rtl/>
        </w:rPr>
        <w:t xml:space="preserve"> מה שנראה להם. </w:t>
      </w:r>
      <w:r w:rsidR="00873509">
        <w:rPr>
          <w:rFonts w:ascii="David" w:hAnsi="David" w:cs="David" w:hint="cs"/>
          <w:rtl/>
        </w:rPr>
        <w:t>צריך להבין שהרעיון שמדינה שמספקת לקהילות כאלה אמצעי סינון, יש לכך עלויות חברתיות מאוד גדולות</w:t>
      </w:r>
      <w:r w:rsidR="003E2380">
        <w:rPr>
          <w:rFonts w:ascii="David" w:hAnsi="David" w:cs="David" w:hint="cs"/>
          <w:rtl/>
        </w:rPr>
        <w:t xml:space="preserve">. </w:t>
      </w:r>
    </w:p>
    <w:p w14:paraId="019EAC44" w14:textId="0670CE00" w:rsidR="002E0233" w:rsidRDefault="003E2380" w:rsidP="00915242">
      <w:pPr>
        <w:jc w:val="both"/>
        <w:rPr>
          <w:rFonts w:ascii="David" w:hAnsi="David" w:cs="David"/>
          <w:rtl/>
        </w:rPr>
      </w:pPr>
      <w:r>
        <w:rPr>
          <w:rFonts w:ascii="David" w:hAnsi="David" w:cs="David" w:hint="cs"/>
          <w:rtl/>
        </w:rPr>
        <w:t xml:space="preserve">הסיבה </w:t>
      </w:r>
      <w:r w:rsidR="0084248D">
        <w:rPr>
          <w:rFonts w:ascii="David" w:hAnsi="David" w:cs="David" w:hint="cs"/>
          <w:rtl/>
        </w:rPr>
        <w:t>היחידה שאולי</w:t>
      </w:r>
      <w:r>
        <w:rPr>
          <w:rFonts w:ascii="David" w:hAnsi="David" w:cs="David" w:hint="cs"/>
          <w:rtl/>
        </w:rPr>
        <w:t xml:space="preserve"> </w:t>
      </w:r>
      <w:r w:rsidR="0084248D">
        <w:rPr>
          <w:rFonts w:ascii="David" w:hAnsi="David" w:cs="David" w:hint="cs"/>
          <w:rtl/>
        </w:rPr>
        <w:t>מאפשרת</w:t>
      </w:r>
      <w:r>
        <w:rPr>
          <w:rFonts w:ascii="David" w:hAnsi="David" w:cs="David" w:hint="cs"/>
          <w:rtl/>
        </w:rPr>
        <w:t xml:space="preserve"> להצדיק את </w:t>
      </w:r>
      <w:r w:rsidR="00A40B79">
        <w:rPr>
          <w:rFonts w:ascii="David" w:hAnsi="David" w:cs="David" w:hint="cs"/>
          <w:rtl/>
        </w:rPr>
        <w:t>כלי הסינון</w:t>
      </w:r>
      <w:r>
        <w:rPr>
          <w:rFonts w:ascii="David" w:hAnsi="David" w:cs="David" w:hint="cs"/>
          <w:rtl/>
        </w:rPr>
        <w:t xml:space="preserve"> הזה, זה רק ככל שאנו מבינים שהקהילה הזו מאוד חשובה ליכולת של האדם לממש את תפיסת העולם שלו.</w:t>
      </w:r>
      <w:r w:rsidR="00835992">
        <w:rPr>
          <w:rFonts w:ascii="David" w:hAnsi="David" w:cs="David" w:hint="cs"/>
          <w:rtl/>
        </w:rPr>
        <w:t xml:space="preserve"> </w:t>
      </w:r>
    </w:p>
    <w:p w14:paraId="5B916BF6" w14:textId="41E8474D" w:rsidR="005E19FC" w:rsidRPr="002441C1" w:rsidRDefault="005E19FC" w:rsidP="00915242">
      <w:pPr>
        <w:pStyle w:val="a8"/>
        <w:spacing w:line="276" w:lineRule="auto"/>
        <w:jc w:val="both"/>
        <w:rPr>
          <w:rFonts w:ascii="David" w:hAnsi="David" w:cs="David"/>
        </w:rPr>
      </w:pPr>
      <w:r w:rsidRPr="005E19FC">
        <w:rPr>
          <w:rFonts w:ascii="David" w:hAnsi="David" w:cs="David" w:hint="cs"/>
          <w:b/>
          <w:bCs/>
          <w:color w:val="00B0F0"/>
          <w:u w:val="single"/>
          <w:rtl/>
        </w:rPr>
        <w:t xml:space="preserve">פס"ד קעדן: </w:t>
      </w:r>
      <w:r w:rsidRPr="002441C1">
        <w:rPr>
          <w:rFonts w:ascii="David" w:hAnsi="David" w:cs="David" w:hint="cs"/>
          <w:rtl/>
        </w:rPr>
        <w:t xml:space="preserve">המקום בו ביהמ״ש ניסה לדבר על הנושא הוא </w:t>
      </w:r>
      <w:r w:rsidR="00735C33">
        <w:rPr>
          <w:rFonts w:ascii="David" w:hAnsi="David" w:cs="David" w:hint="cs"/>
          <w:rtl/>
        </w:rPr>
        <w:t>בפס"ד זה.</w:t>
      </w:r>
      <w:r w:rsidRPr="002441C1">
        <w:rPr>
          <w:rFonts w:ascii="David" w:hAnsi="David" w:cs="David" w:hint="cs"/>
          <w:rtl/>
        </w:rPr>
        <w:t xml:space="preserve"> שם סיבת הפסילה הייתה איסור מכירה למי שלא שירת בצבא</w:t>
      </w:r>
      <w:r w:rsidR="00735C33">
        <w:rPr>
          <w:rFonts w:ascii="David" w:hAnsi="David" w:cs="David" w:hint="cs"/>
          <w:rtl/>
        </w:rPr>
        <w:t xml:space="preserve">. </w:t>
      </w:r>
      <w:r w:rsidRPr="002441C1">
        <w:rPr>
          <w:rFonts w:ascii="David" w:hAnsi="David" w:cs="David" w:hint="cs"/>
          <w:rtl/>
        </w:rPr>
        <w:t>הם טענו למרקם קהילתי לאומי בטענה כי הזוג לא יוכל להשתתף איתם בחגים לאומיים כמו יום העצמאות או יום הזיכרון וכך לא יהיו חלק מהקהילה</w:t>
      </w:r>
      <w:r w:rsidR="00735C33">
        <w:rPr>
          <w:rFonts w:ascii="David" w:hAnsi="David" w:cs="David" w:hint="cs"/>
          <w:rtl/>
        </w:rPr>
        <w:t xml:space="preserve"> (היו ערבים)</w:t>
      </w:r>
      <w:r w:rsidRPr="002441C1">
        <w:rPr>
          <w:rFonts w:ascii="David" w:hAnsi="David" w:cs="David" w:hint="cs"/>
          <w:rtl/>
        </w:rPr>
        <w:t>. ביהמ״ש לא קיבל טענה זו.</w:t>
      </w:r>
      <w:r w:rsidR="00735C33">
        <w:rPr>
          <w:rFonts w:ascii="David" w:hAnsi="David" w:cs="David" w:hint="cs"/>
          <w:rtl/>
        </w:rPr>
        <w:t xml:space="preserve"> </w:t>
      </w:r>
      <w:r w:rsidRPr="002441C1">
        <w:rPr>
          <w:rFonts w:ascii="David" w:hAnsi="David" w:cs="David" w:hint="cs"/>
          <w:rtl/>
        </w:rPr>
        <w:t>בפס״ד נדונו</w:t>
      </w:r>
      <w:r w:rsidRPr="00735C33">
        <w:rPr>
          <w:rFonts w:ascii="David" w:hAnsi="David" w:cs="David" w:hint="cs"/>
          <w:u w:val="single"/>
          <w:rtl/>
        </w:rPr>
        <w:t xml:space="preserve"> 2 עניינים:</w:t>
      </w:r>
      <w:r w:rsidR="00735C33">
        <w:rPr>
          <w:rFonts w:ascii="David" w:hAnsi="David" w:cs="David" w:hint="cs"/>
          <w:rtl/>
        </w:rPr>
        <w:t xml:space="preserve"> </w:t>
      </w:r>
      <w:r w:rsidR="00735C33">
        <w:rPr>
          <w:rFonts w:ascii="David" w:hAnsi="David" w:cs="David" w:hint="cs"/>
          <w:b/>
          <w:bCs/>
          <w:rtl/>
        </w:rPr>
        <w:t xml:space="preserve">(1) </w:t>
      </w:r>
      <w:r w:rsidRPr="002441C1">
        <w:rPr>
          <w:rFonts w:ascii="David" w:hAnsi="David" w:cs="David" w:hint="cs"/>
          <w:rtl/>
        </w:rPr>
        <w:t>וועדות הקבלה והיכולת שלהן לפסול מועמדים?</w:t>
      </w:r>
      <w:r w:rsidR="00735C33">
        <w:rPr>
          <w:rFonts w:ascii="David" w:hAnsi="David" w:cs="David" w:hint="cs"/>
          <w:rtl/>
        </w:rPr>
        <w:t xml:space="preserve"> </w:t>
      </w:r>
      <w:r w:rsidR="00735C33">
        <w:rPr>
          <w:rFonts w:ascii="David" w:hAnsi="David" w:cs="David" w:hint="cs"/>
          <w:b/>
          <w:bCs/>
          <w:rtl/>
        </w:rPr>
        <w:t xml:space="preserve">(2) </w:t>
      </w:r>
      <w:r w:rsidRPr="002441C1">
        <w:rPr>
          <w:rFonts w:ascii="David" w:hAnsi="David" w:cs="David" w:hint="cs"/>
          <w:rtl/>
        </w:rPr>
        <w:t xml:space="preserve">ביחס למקרקעי ישראל הנוגע לקרקע של הסוכנות היהודית (שהיא אורגן פרטי המחויב לערכים יהודיים ולא ישראליים), האם בקרקעות שהיא מנהלת יכולה לפגוע בחובת השוויון המוטלת על המדינה? </w:t>
      </w:r>
    </w:p>
    <w:p w14:paraId="74E79634" w14:textId="77777777" w:rsidR="005E19FC" w:rsidRPr="002441C1" w:rsidRDefault="005E19FC" w:rsidP="00915242">
      <w:pPr>
        <w:pStyle w:val="a8"/>
        <w:spacing w:line="276" w:lineRule="auto"/>
        <w:jc w:val="both"/>
        <w:rPr>
          <w:rFonts w:ascii="David" w:hAnsi="David" w:cs="David"/>
          <w:rtl/>
        </w:rPr>
      </w:pPr>
      <w:r w:rsidRPr="002441C1">
        <w:rPr>
          <w:rFonts w:ascii="David" w:hAnsi="David" w:cs="David" w:hint="cs"/>
          <w:rtl/>
        </w:rPr>
        <w:t xml:space="preserve">התשובה על השאלה השנייה היא ״לא״- </w:t>
      </w:r>
      <w:r w:rsidRPr="002441C1">
        <w:rPr>
          <w:rFonts w:ascii="David" w:hAnsi="David" w:cs="David" w:hint="cs"/>
          <w:b/>
          <w:bCs/>
          <w:rtl/>
        </w:rPr>
        <w:t>ביהמ״ש קובע שהסוכנות היהודית וגורמים יהודיים נוספים כפופים לעקרון השוויון</w:t>
      </w:r>
      <w:r w:rsidRPr="002441C1">
        <w:rPr>
          <w:rFonts w:ascii="David" w:hAnsi="David" w:cs="David" w:hint="cs"/>
          <w:rtl/>
        </w:rPr>
        <w:t>. החלטה זו יצרה מתח גדול בין מדינת ישראל לבין אותם גורמים ״יהודיים״ בגלל שלמעשה בג״צ אמר שלא משנה של מי הקרקע, ברגע שמדינת ישראל מנהלת אותה היא כפופה לעקרון השוויון מה שעומד בסתירה לערכים של אותם גורמים. הסיפור הגיע להסכמה מאחורי הקלעים בין הגורמים לישראל בכך שקרקעות שינוצלו ע״י המדינה לצורך התיישבות ותוטל עליהן חובת השוויון יוחלפו עם קק״ל תמורת קרקעות אחרות.</w:t>
      </w:r>
    </w:p>
    <w:p w14:paraId="737A40EC" w14:textId="77777777" w:rsidR="005E19FC" w:rsidRPr="002441C1" w:rsidRDefault="005E19FC" w:rsidP="00915242">
      <w:pPr>
        <w:pStyle w:val="a8"/>
        <w:spacing w:line="276" w:lineRule="auto"/>
        <w:jc w:val="both"/>
        <w:rPr>
          <w:rFonts w:ascii="David" w:hAnsi="David" w:cs="David"/>
          <w:rtl/>
        </w:rPr>
      </w:pPr>
    </w:p>
    <w:p w14:paraId="55C15273" w14:textId="46E31A08" w:rsidR="005E19FC" w:rsidRDefault="005E19FC" w:rsidP="00915242">
      <w:pPr>
        <w:pStyle w:val="a8"/>
        <w:spacing w:line="276" w:lineRule="auto"/>
        <w:jc w:val="both"/>
        <w:rPr>
          <w:rFonts w:ascii="David" w:hAnsi="David" w:cs="David"/>
          <w:rtl/>
        </w:rPr>
      </w:pPr>
      <w:r w:rsidRPr="002441C1">
        <w:rPr>
          <w:rFonts w:ascii="David" w:hAnsi="David" w:cs="David" w:hint="cs"/>
          <w:rtl/>
        </w:rPr>
        <w:t xml:space="preserve">לגבי השאלה הראשונה ביהמ״ש אומר כי עצם העובדה שהזוג לא יחגוג את חגי ישראל לא מהווה פגיעה במרקם. מה כן יצדיק פגיעה במרקם הקהילתי? ביהמ״ש לא קובע אלא מביא דוגמה. לדעתו של המרצה זוהי התנהלות גרועה של ביהמ״ש כי הדוגמה לא רלוונטית לניסיון להחיל מדיניות כללית וכך קשה ללמוד למקרים הבאים, זוהי התחמקות של ביהמ״ש מהקביעה. נקבע שיש מקרים בהם נכיר בקיומו של מרקם קהילתי כמו לדוגמה ישובים בדואים או חרדים בהם יש </w:t>
      </w:r>
      <w:r w:rsidRPr="002441C1">
        <w:rPr>
          <w:rFonts w:ascii="David" w:hAnsi="David" w:cs="David" w:hint="cs"/>
          <w:b/>
          <w:bCs/>
          <w:rtl/>
        </w:rPr>
        <w:t>אורחות חיים ייחודית המצדיקות הגנה</w:t>
      </w:r>
      <w:r w:rsidRPr="002441C1">
        <w:rPr>
          <w:rFonts w:ascii="David" w:hAnsi="David" w:cs="David" w:hint="cs"/>
          <w:rtl/>
        </w:rPr>
        <w:t>. לעומת זאת כשמדובר על התיישבות של ״ישראלים״ ללא אורחות חיים ייחודיות אז אין טעם לדבר על פגיעה במרקם הקהילתי כי אין חשש לפגיעה כזאת, בעצם</w:t>
      </w:r>
      <w:r w:rsidR="00C0433C">
        <w:rPr>
          <w:rFonts w:ascii="David" w:hAnsi="David" w:cs="David" w:hint="cs"/>
          <w:rtl/>
        </w:rPr>
        <w:t xml:space="preserve"> </w:t>
      </w:r>
      <w:r w:rsidR="00C0433C">
        <w:rPr>
          <w:rFonts w:ascii="David" w:hAnsi="David" w:cs="David"/>
          <w:rtl/>
        </w:rPr>
        <w:t>–</w:t>
      </w:r>
      <w:r w:rsidRPr="002441C1">
        <w:rPr>
          <w:rFonts w:ascii="David" w:hAnsi="David" w:cs="David" w:hint="cs"/>
          <w:rtl/>
        </w:rPr>
        <w:t xml:space="preserve"> אין מרקם שכזה. הפסיקה הזו באה על רקע </w:t>
      </w:r>
      <w:r w:rsidRPr="002B6B58">
        <w:rPr>
          <w:rFonts w:ascii="David" w:hAnsi="David" w:cs="David" w:hint="cs"/>
          <w:b/>
          <w:bCs/>
          <w:color w:val="00B0F0"/>
          <w:u w:val="single"/>
          <w:rtl/>
        </w:rPr>
        <w:t>פס״ד אביטן</w:t>
      </w:r>
      <w:r w:rsidRPr="002B6B58">
        <w:rPr>
          <w:rFonts w:ascii="David" w:hAnsi="David" w:cs="David" w:hint="cs"/>
          <w:color w:val="00B0F0"/>
          <w:rtl/>
        </w:rPr>
        <w:t xml:space="preserve"> </w:t>
      </w:r>
      <w:r w:rsidRPr="002441C1">
        <w:rPr>
          <w:rFonts w:ascii="David" w:hAnsi="David" w:cs="David" w:hint="cs"/>
          <w:rtl/>
        </w:rPr>
        <w:t>שלא אישר לשוטר יהודי חילוני לגור במושב שמיועד לאוכלוסייה הבדואית.</w:t>
      </w:r>
    </w:p>
    <w:p w14:paraId="116A89FD" w14:textId="77777777" w:rsidR="002B6B58" w:rsidRPr="002B6B58" w:rsidRDefault="002B6B58" w:rsidP="00915242">
      <w:pPr>
        <w:pStyle w:val="a8"/>
        <w:spacing w:line="276" w:lineRule="auto"/>
        <w:jc w:val="both"/>
        <w:rPr>
          <w:rFonts w:ascii="David" w:hAnsi="David" w:cs="David"/>
          <w:rtl/>
        </w:rPr>
      </w:pPr>
    </w:p>
    <w:p w14:paraId="309B7FA9" w14:textId="5A1EBB19" w:rsidR="005E19FC" w:rsidRPr="002B6B58" w:rsidRDefault="005E19FC" w:rsidP="00915242">
      <w:pPr>
        <w:jc w:val="both"/>
        <w:rPr>
          <w:rFonts w:ascii="David" w:hAnsi="David" w:cs="David"/>
          <w:b/>
          <w:bCs/>
          <w:u w:val="single"/>
          <w:rtl/>
        </w:rPr>
      </w:pPr>
      <w:r w:rsidRPr="00C0433C">
        <w:rPr>
          <w:rFonts w:ascii="David" w:hAnsi="David" w:cs="David" w:hint="cs"/>
          <w:rtl/>
        </w:rPr>
        <w:t>בשנת 2011 מגיע התיקון המדובר וברגע שהוא מאושר מגישים חברים מאגודות שיתופיות (לעומת עתירות המוגשות ע״י אנשים שלא התקבלו לישובים בדרך כלל) בג״צ כמחאה על החוק</w:t>
      </w:r>
      <w:r w:rsidR="002B6B58">
        <w:rPr>
          <w:rFonts w:ascii="David" w:hAnsi="David" w:cs="David" w:hint="cs"/>
          <w:b/>
          <w:bCs/>
          <w:rtl/>
        </w:rPr>
        <w:t xml:space="preserve"> </w:t>
      </w:r>
      <w:r w:rsidR="002B6B58">
        <w:rPr>
          <w:rFonts w:ascii="David" w:hAnsi="David" w:cs="David"/>
          <w:b/>
          <w:bCs/>
          <w:rtl/>
        </w:rPr>
        <w:t>–</w:t>
      </w:r>
      <w:r w:rsidR="002B6B58">
        <w:rPr>
          <w:rFonts w:ascii="David" w:hAnsi="David" w:cs="David" w:hint="cs"/>
          <w:b/>
          <w:bCs/>
          <w:rtl/>
        </w:rPr>
        <w:t xml:space="preserve"> </w:t>
      </w:r>
      <w:r w:rsidRPr="00C0433C">
        <w:rPr>
          <w:rFonts w:ascii="David" w:hAnsi="David" w:cs="David" w:hint="cs"/>
          <w:b/>
          <w:bCs/>
          <w:rtl/>
        </w:rPr>
        <w:t xml:space="preserve"> פס״ד סבח</w:t>
      </w:r>
      <w:r w:rsidRPr="00C0433C">
        <w:rPr>
          <w:rFonts w:ascii="David" w:hAnsi="David" w:cs="David" w:hint="cs"/>
          <w:rtl/>
        </w:rPr>
        <w:t>.</w:t>
      </w:r>
    </w:p>
    <w:p w14:paraId="7C7E5360" w14:textId="4385478B" w:rsidR="00485948" w:rsidRDefault="00485948" w:rsidP="00915242">
      <w:pPr>
        <w:jc w:val="both"/>
        <w:rPr>
          <w:rFonts w:ascii="David" w:hAnsi="David" w:cs="David"/>
          <w:rtl/>
        </w:rPr>
      </w:pPr>
      <w:r w:rsidRPr="007B520E">
        <w:rPr>
          <w:rFonts w:ascii="David" w:hAnsi="David" w:cs="David" w:hint="cs"/>
          <w:b/>
          <w:bCs/>
          <w:color w:val="00B0F0"/>
          <w:u w:val="single"/>
          <w:rtl/>
        </w:rPr>
        <w:t>פס"ד סבח</w:t>
      </w:r>
      <w:r w:rsidR="0084248D">
        <w:rPr>
          <w:rFonts w:ascii="David" w:hAnsi="David" w:cs="David" w:hint="cs"/>
          <w:b/>
          <w:bCs/>
          <w:color w:val="00B0F0"/>
          <w:u w:val="single"/>
          <w:rtl/>
        </w:rPr>
        <w:t>:</w:t>
      </w:r>
      <w:r w:rsidRPr="007B520E">
        <w:rPr>
          <w:rFonts w:ascii="David" w:hAnsi="David" w:cs="David" w:hint="cs"/>
          <w:color w:val="00B0F0"/>
          <w:rtl/>
        </w:rPr>
        <w:t xml:space="preserve"> </w:t>
      </w:r>
      <w:r w:rsidR="00F06CCB">
        <w:rPr>
          <w:rFonts w:ascii="David" w:hAnsi="David" w:cs="David" w:hint="cs"/>
          <w:rtl/>
        </w:rPr>
        <w:t xml:space="preserve">השופט </w:t>
      </w:r>
      <w:proofErr w:type="spellStart"/>
      <w:r w:rsidR="00F06CCB" w:rsidRPr="00F06CCB">
        <w:rPr>
          <w:rFonts w:ascii="David" w:hAnsi="David" w:cs="David" w:hint="cs"/>
          <w:b/>
          <w:bCs/>
          <w:color w:val="00B050"/>
          <w:rtl/>
        </w:rPr>
        <w:t>גובראן</w:t>
      </w:r>
      <w:proofErr w:type="spellEnd"/>
      <w:r w:rsidR="00F06CCB" w:rsidRPr="00F06CCB">
        <w:rPr>
          <w:rFonts w:ascii="David" w:hAnsi="David" w:cs="David" w:hint="cs"/>
          <w:color w:val="00B050"/>
          <w:rtl/>
        </w:rPr>
        <w:t xml:space="preserve"> </w:t>
      </w:r>
      <w:r w:rsidR="0084248D">
        <w:rPr>
          <w:rFonts w:ascii="David" w:hAnsi="David" w:cs="David" w:hint="cs"/>
          <w:rtl/>
        </w:rPr>
        <w:t xml:space="preserve">אומר </w:t>
      </w:r>
      <w:r w:rsidR="00A71E70">
        <w:rPr>
          <w:rFonts w:ascii="David" w:hAnsi="David" w:cs="David" w:hint="cs"/>
          <w:rtl/>
        </w:rPr>
        <w:t>לשופטים האחרים שדחו את הקריאה</w:t>
      </w:r>
      <w:r w:rsidR="0029658F">
        <w:rPr>
          <w:rFonts w:ascii="David" w:hAnsi="David" w:cs="David" w:hint="cs"/>
          <w:rtl/>
        </w:rPr>
        <w:t xml:space="preserve"> שטוענת שהועדות מפלות </w:t>
      </w:r>
      <w:r w:rsidR="0029658F">
        <w:rPr>
          <w:rFonts w:ascii="David" w:hAnsi="David" w:cs="David"/>
          <w:rtl/>
        </w:rPr>
        <w:t>–</w:t>
      </w:r>
      <w:r w:rsidR="0029658F">
        <w:rPr>
          <w:rFonts w:ascii="David" w:hAnsi="David" w:cs="David" w:hint="cs"/>
          <w:rtl/>
        </w:rPr>
        <w:t xml:space="preserve"> </w:t>
      </w:r>
      <w:r w:rsidR="00A71E70">
        <w:rPr>
          <w:rFonts w:ascii="David" w:hAnsi="David" w:cs="David" w:hint="cs"/>
          <w:rtl/>
        </w:rPr>
        <w:t xml:space="preserve"> שהם חייבים להגדיר מה זה קהילה שיש בה בכלל חשש לפגיעה במרקם הקהילתי שלה. </w:t>
      </w:r>
      <w:r w:rsidR="0084248D">
        <w:rPr>
          <w:rFonts w:ascii="David" w:hAnsi="David" w:cs="David" w:hint="cs"/>
          <w:rtl/>
        </w:rPr>
        <w:t>זאת מפני</w:t>
      </w:r>
      <w:r w:rsidR="00A71E70">
        <w:rPr>
          <w:rFonts w:ascii="David" w:hAnsi="David" w:cs="David" w:hint="cs"/>
          <w:rtl/>
        </w:rPr>
        <w:t xml:space="preserve"> </w:t>
      </w:r>
      <w:r w:rsidR="0084248D">
        <w:rPr>
          <w:rFonts w:ascii="David" w:hAnsi="David" w:cs="David" w:hint="cs"/>
          <w:rtl/>
        </w:rPr>
        <w:t>ש</w:t>
      </w:r>
      <w:r w:rsidR="00A71E70">
        <w:rPr>
          <w:rFonts w:ascii="David" w:hAnsi="David" w:cs="David" w:hint="cs"/>
          <w:rtl/>
        </w:rPr>
        <w:t xml:space="preserve">ברגע שנותנים את האופציה הזו לכל קהילה, נגיע למצב של ישובים מופרדים </w:t>
      </w:r>
      <w:r w:rsidR="00F06CCB">
        <w:rPr>
          <w:rFonts w:ascii="David" w:hAnsi="David" w:cs="David" w:hint="cs"/>
          <w:rtl/>
        </w:rPr>
        <w:t>לפי קבוצות</w:t>
      </w:r>
      <w:r w:rsidR="00A71E70">
        <w:rPr>
          <w:rFonts w:ascii="David" w:hAnsi="David" w:cs="David" w:hint="cs"/>
          <w:rtl/>
        </w:rPr>
        <w:t xml:space="preserve"> ותהיה הפרדה במרחב הישראלי.</w:t>
      </w:r>
      <w:r w:rsidR="00275E71">
        <w:rPr>
          <w:rFonts w:ascii="David" w:hAnsi="David" w:cs="David" w:hint="cs"/>
          <w:rtl/>
        </w:rPr>
        <w:t xml:space="preserve"> </w:t>
      </w:r>
      <w:r w:rsidR="00CC7326">
        <w:rPr>
          <w:rFonts w:ascii="David" w:hAnsi="David" w:cs="David" w:hint="cs"/>
          <w:rtl/>
        </w:rPr>
        <w:t>כשהמדינה נותנת כלים להדרת אנשים יש לזה משמעות קשה עבור האוכלוסיי</w:t>
      </w:r>
      <w:r w:rsidR="00CC7326">
        <w:rPr>
          <w:rFonts w:ascii="David" w:hAnsi="David" w:cs="David" w:hint="eastAsia"/>
          <w:rtl/>
        </w:rPr>
        <w:t>ה</w:t>
      </w:r>
      <w:r w:rsidR="00CC7326">
        <w:rPr>
          <w:rFonts w:ascii="David" w:hAnsi="David" w:cs="David" w:hint="cs"/>
          <w:rtl/>
        </w:rPr>
        <w:t xml:space="preserve"> הזו שרוצה לגור באותו ישוב. לכן הכלים האלה צריכים להינתן במשורה. ויש להגדיר מה זה קהילה</w:t>
      </w:r>
      <w:r w:rsidR="0029219B">
        <w:rPr>
          <w:rFonts w:ascii="David" w:hAnsi="David" w:cs="David" w:hint="cs"/>
          <w:rtl/>
        </w:rPr>
        <w:t>.</w:t>
      </w:r>
    </w:p>
    <w:p w14:paraId="6AE26A01" w14:textId="79913B60" w:rsidR="00DC4A1C" w:rsidRDefault="00DC4A1C" w:rsidP="00915242">
      <w:pPr>
        <w:jc w:val="both"/>
        <w:rPr>
          <w:rFonts w:ascii="David" w:hAnsi="David" w:cs="David"/>
          <w:rtl/>
        </w:rPr>
      </w:pPr>
      <w:r>
        <w:rPr>
          <w:rFonts w:ascii="David" w:hAnsi="David" w:cs="David" w:hint="cs"/>
          <w:rtl/>
        </w:rPr>
        <w:t>יש 4</w:t>
      </w:r>
      <w:r w:rsidR="003B0D1A">
        <w:rPr>
          <w:rFonts w:ascii="David" w:hAnsi="David" w:cs="David" w:hint="cs"/>
          <w:rtl/>
        </w:rPr>
        <w:t xml:space="preserve"> </w:t>
      </w:r>
      <w:r w:rsidR="004542AC">
        <w:rPr>
          <w:rFonts w:ascii="David" w:hAnsi="David" w:cs="David" w:hint="cs"/>
          <w:rtl/>
        </w:rPr>
        <w:t xml:space="preserve">דרגות של צורך בשיתוף פעולה </w:t>
      </w:r>
      <w:r w:rsidR="004542AC">
        <w:rPr>
          <w:rFonts w:ascii="David" w:hAnsi="David" w:cs="David"/>
          <w:rtl/>
        </w:rPr>
        <w:t>–</w:t>
      </w:r>
      <w:r w:rsidR="004542AC">
        <w:rPr>
          <w:rFonts w:ascii="David" w:hAnsi="David" w:cs="David" w:hint="cs"/>
          <w:rtl/>
        </w:rPr>
        <w:t xml:space="preserve"> </w:t>
      </w:r>
      <w:r w:rsidR="004542AC" w:rsidRPr="0053778B">
        <w:rPr>
          <w:rFonts w:ascii="David" w:hAnsi="David" w:cs="David" w:hint="cs"/>
          <w:b/>
          <w:bCs/>
          <w:rtl/>
        </w:rPr>
        <w:t xml:space="preserve">לא קיים, מסייע, מוסיף ערך, </w:t>
      </w:r>
      <w:r w:rsidR="0053778B" w:rsidRPr="0053778B">
        <w:rPr>
          <w:rFonts w:ascii="David" w:hAnsi="David" w:cs="David" w:hint="cs"/>
          <w:b/>
          <w:bCs/>
          <w:rtl/>
        </w:rPr>
        <w:t>מכונן.</w:t>
      </w:r>
      <w:r w:rsidR="0053778B">
        <w:rPr>
          <w:rFonts w:ascii="David" w:hAnsi="David" w:cs="David" w:hint="cs"/>
          <w:rtl/>
        </w:rPr>
        <w:t xml:space="preserve"> </w:t>
      </w:r>
    </w:p>
    <w:p w14:paraId="42C60EDD" w14:textId="77777777" w:rsidR="006E329E" w:rsidRDefault="000632BA" w:rsidP="00915242">
      <w:pPr>
        <w:jc w:val="both"/>
        <w:rPr>
          <w:rFonts w:ascii="David" w:hAnsi="David" w:cs="David"/>
          <w:rtl/>
        </w:rPr>
      </w:pPr>
      <w:r>
        <w:rPr>
          <w:rFonts w:ascii="David" w:hAnsi="David" w:cs="David" w:hint="cs"/>
          <w:rtl/>
        </w:rPr>
        <w:t xml:space="preserve">במכירה של דירות של אדם פרטי מותר לו להפלות ואינו כפוף לעיקרון השוויון. </w:t>
      </w:r>
    </w:p>
    <w:p w14:paraId="67765284" w14:textId="082CD6E4" w:rsidR="00907487" w:rsidRDefault="006E329E" w:rsidP="00915242">
      <w:pPr>
        <w:jc w:val="both"/>
        <w:rPr>
          <w:rFonts w:ascii="David" w:hAnsi="David" w:cs="David"/>
          <w:rtl/>
        </w:rPr>
      </w:pPr>
      <w:r w:rsidRPr="006E329E">
        <w:rPr>
          <w:rFonts w:ascii="David" w:hAnsi="David" w:cs="David" w:hint="cs"/>
          <w:b/>
          <w:bCs/>
          <w:color w:val="00B0F0"/>
          <w:u w:val="single"/>
          <w:rtl/>
        </w:rPr>
        <w:t>מי-טל הנדסה:</w:t>
      </w:r>
      <w:r w:rsidRPr="006E329E">
        <w:rPr>
          <w:rFonts w:ascii="David" w:hAnsi="David" w:cs="David" w:hint="cs"/>
          <w:color w:val="00B0F0"/>
          <w:rtl/>
        </w:rPr>
        <w:t xml:space="preserve"> </w:t>
      </w:r>
      <w:r w:rsidR="00C15776">
        <w:rPr>
          <w:rFonts w:ascii="David" w:hAnsi="David" w:cs="David" w:hint="cs"/>
          <w:rtl/>
        </w:rPr>
        <w:t xml:space="preserve">השאלה שעלתה בפס"ד </w:t>
      </w:r>
      <w:r>
        <w:rPr>
          <w:rFonts w:ascii="David" w:hAnsi="David" w:cs="David" w:hint="cs"/>
          <w:rtl/>
        </w:rPr>
        <w:t>זה</w:t>
      </w:r>
      <w:r w:rsidR="00C15776">
        <w:rPr>
          <w:rFonts w:ascii="David" w:hAnsi="David" w:cs="David" w:hint="cs"/>
          <w:rtl/>
        </w:rPr>
        <w:t xml:space="preserve"> היא </w:t>
      </w:r>
      <w:r w:rsidR="00C15776">
        <w:rPr>
          <w:rFonts w:ascii="David" w:hAnsi="David" w:cs="David"/>
          <w:rtl/>
        </w:rPr>
        <w:t>–</w:t>
      </w:r>
      <w:r w:rsidR="00C15776">
        <w:rPr>
          <w:rFonts w:ascii="David" w:hAnsi="David" w:cs="David" w:hint="cs"/>
          <w:rtl/>
        </w:rPr>
        <w:t xml:space="preserve"> האם כשחברה קבלנית פרטית מוכרת דירות היא יכולה להפלות בין אוכלוסיות? הסיפור של החוק</w:t>
      </w:r>
      <w:r w:rsidR="005B3430">
        <w:rPr>
          <w:rFonts w:ascii="David" w:hAnsi="David" w:cs="David" w:hint="cs"/>
          <w:rtl/>
        </w:rPr>
        <w:t xml:space="preserve"> באיסור הפליה לא חל על דיור. השאלה</w:t>
      </w:r>
      <w:r>
        <w:rPr>
          <w:rFonts w:ascii="David" w:hAnsi="David" w:cs="David" w:hint="cs"/>
          <w:rtl/>
        </w:rPr>
        <w:t xml:space="preserve"> </w:t>
      </w:r>
      <w:r w:rsidR="005B3430">
        <w:rPr>
          <w:rFonts w:ascii="David" w:hAnsi="David" w:cs="David" w:hint="cs"/>
          <w:rtl/>
        </w:rPr>
        <w:t xml:space="preserve">היא כפולה </w:t>
      </w:r>
      <w:r w:rsidR="005B3430">
        <w:rPr>
          <w:rFonts w:ascii="David" w:hAnsi="David" w:cs="David"/>
          <w:rtl/>
        </w:rPr>
        <w:t>–</w:t>
      </w:r>
      <w:r w:rsidR="005B3430">
        <w:rPr>
          <w:rFonts w:ascii="David" w:hAnsi="David" w:cs="David" w:hint="cs"/>
          <w:rtl/>
        </w:rPr>
        <w:t xml:space="preserve"> </w:t>
      </w:r>
      <w:r>
        <w:rPr>
          <w:rFonts w:ascii="David" w:hAnsi="David" w:cs="David" w:hint="cs"/>
          <w:b/>
          <w:bCs/>
          <w:rtl/>
        </w:rPr>
        <w:t xml:space="preserve">(1) </w:t>
      </w:r>
      <w:r w:rsidR="005B3430">
        <w:rPr>
          <w:rFonts w:ascii="David" w:hAnsi="David" w:cs="David" w:hint="cs"/>
          <w:rtl/>
        </w:rPr>
        <w:t>האם חוק איסור אפליה חל על דיור</w:t>
      </w:r>
      <w:r>
        <w:rPr>
          <w:rFonts w:ascii="David" w:hAnsi="David" w:cs="David" w:hint="cs"/>
          <w:rtl/>
        </w:rPr>
        <w:t>,</w:t>
      </w:r>
      <w:r w:rsidR="005B3430">
        <w:rPr>
          <w:rFonts w:ascii="David" w:hAnsi="David" w:cs="David" w:hint="cs"/>
          <w:rtl/>
        </w:rPr>
        <w:t xml:space="preserve"> ולכן אדם שפעילותו למכור דירות </w:t>
      </w:r>
      <w:r w:rsidR="00907487">
        <w:rPr>
          <w:rFonts w:ascii="David" w:hAnsi="David" w:cs="David" w:hint="cs"/>
          <w:rtl/>
        </w:rPr>
        <w:t xml:space="preserve">אסור לו להפלות מכוח חוק? </w:t>
      </w:r>
      <w:r>
        <w:rPr>
          <w:rFonts w:ascii="David" w:hAnsi="David" w:cs="David" w:hint="cs"/>
          <w:b/>
          <w:bCs/>
          <w:rtl/>
        </w:rPr>
        <w:t xml:space="preserve">(2) </w:t>
      </w:r>
      <w:r w:rsidR="00907487">
        <w:rPr>
          <w:rFonts w:ascii="David" w:hAnsi="David" w:cs="David" w:hint="cs"/>
          <w:rtl/>
        </w:rPr>
        <w:t>בהנחה שהחוק הזה לא חל על דירות, האם יש איסור להפלות במידה והקרקע שעליה בונים היא קרקע שהתקבלה במכרז מרשות מקרקעי ישראל?</w:t>
      </w:r>
      <w:r w:rsidR="007C2ECD">
        <w:rPr>
          <w:rFonts w:ascii="David" w:hAnsi="David" w:cs="David"/>
          <w:rtl/>
        </w:rPr>
        <w:tab/>
      </w:r>
      <w:r w:rsidR="008F00A6">
        <w:rPr>
          <w:rFonts w:ascii="David" w:hAnsi="David" w:cs="David"/>
          <w:rtl/>
        </w:rPr>
        <w:br/>
      </w:r>
      <w:r w:rsidR="00907487" w:rsidRPr="008F00A6">
        <w:rPr>
          <w:rFonts w:ascii="David" w:hAnsi="David" w:cs="David" w:hint="cs"/>
          <w:b/>
          <w:bCs/>
          <w:color w:val="00B050"/>
          <w:rtl/>
        </w:rPr>
        <w:t>השופט מזוז:</w:t>
      </w:r>
      <w:r w:rsidR="00907487" w:rsidRPr="008F00A6">
        <w:rPr>
          <w:rFonts w:ascii="David" w:hAnsi="David" w:cs="David" w:hint="cs"/>
          <w:color w:val="00B050"/>
          <w:rtl/>
        </w:rPr>
        <w:t xml:space="preserve"> </w:t>
      </w:r>
      <w:r w:rsidR="00907487">
        <w:rPr>
          <w:rFonts w:ascii="David" w:hAnsi="David" w:cs="David" w:hint="cs"/>
          <w:rtl/>
        </w:rPr>
        <w:t xml:space="preserve">ברור שחוק איסור אפליה על מוצרים ושירותים לא חל על דיור. </w:t>
      </w:r>
      <w:r w:rsidR="00657F63">
        <w:rPr>
          <w:rFonts w:ascii="David" w:hAnsi="David" w:cs="David" w:hint="cs"/>
          <w:rtl/>
        </w:rPr>
        <w:t xml:space="preserve">למרות זאת, הוא אומר שהחוק חל על חברה פרטית שזה העיסוק שלה. </w:t>
      </w:r>
      <w:r w:rsidR="004E2A95">
        <w:rPr>
          <w:rFonts w:ascii="David" w:hAnsi="David" w:cs="David"/>
          <w:rtl/>
        </w:rPr>
        <w:br/>
      </w:r>
      <w:r w:rsidR="004E2A95" w:rsidRPr="008F00A6">
        <w:rPr>
          <w:rFonts w:ascii="David" w:hAnsi="David" w:cs="David" w:hint="cs"/>
          <w:b/>
          <w:bCs/>
          <w:color w:val="00B050"/>
          <w:rtl/>
        </w:rPr>
        <w:t>השופט שטיין:</w:t>
      </w:r>
      <w:r w:rsidR="004E2A95" w:rsidRPr="008F00A6">
        <w:rPr>
          <w:rFonts w:ascii="David" w:hAnsi="David" w:cs="David" w:hint="cs"/>
          <w:color w:val="00B050"/>
          <w:rtl/>
        </w:rPr>
        <w:t xml:space="preserve"> </w:t>
      </w:r>
      <w:r w:rsidR="004E2A95">
        <w:rPr>
          <w:rFonts w:ascii="David" w:hAnsi="David" w:cs="David" w:hint="cs"/>
          <w:rtl/>
        </w:rPr>
        <w:t xml:space="preserve">מנסח דעת הרוב. לא מקבל את ההחלטה של מזוז. החוק לא חל על מי שעיסוקו בממכר של דירות. אבל, אם הקרקע התקבלה במכרז מרשות מקרקעי ישראל אז החברה הקבלנית היא לא פרטית, אלא ידה הארוכה של </w:t>
      </w:r>
      <w:proofErr w:type="spellStart"/>
      <w:r w:rsidR="004E2A95">
        <w:rPr>
          <w:rFonts w:ascii="David" w:hAnsi="David" w:cs="David" w:hint="cs"/>
          <w:rtl/>
        </w:rPr>
        <w:t>רמ"י</w:t>
      </w:r>
      <w:proofErr w:type="spellEnd"/>
      <w:r w:rsidR="008F00A6">
        <w:rPr>
          <w:rFonts w:ascii="David" w:hAnsi="David" w:cs="David" w:hint="cs"/>
          <w:rtl/>
        </w:rPr>
        <w:t xml:space="preserve"> (רשות מקרקעי ישראל)</w:t>
      </w:r>
      <w:r w:rsidR="004E2A95">
        <w:rPr>
          <w:rFonts w:ascii="David" w:hAnsi="David" w:cs="David" w:hint="cs"/>
          <w:rtl/>
        </w:rPr>
        <w:t xml:space="preserve"> </w:t>
      </w:r>
      <w:proofErr w:type="spellStart"/>
      <w:r w:rsidR="004E2A95">
        <w:rPr>
          <w:rFonts w:ascii="David" w:hAnsi="David" w:cs="David" w:hint="cs"/>
          <w:rtl/>
        </w:rPr>
        <w:t>וככזו</w:t>
      </w:r>
      <w:proofErr w:type="spellEnd"/>
      <w:r w:rsidR="004E2A95">
        <w:rPr>
          <w:rFonts w:ascii="David" w:hAnsi="David" w:cs="David" w:hint="cs"/>
          <w:rtl/>
        </w:rPr>
        <w:t xml:space="preserve"> לא יכולה להפלות.</w:t>
      </w:r>
    </w:p>
    <w:p w14:paraId="65DE4944" w14:textId="77777777" w:rsidR="006D69B3" w:rsidRDefault="00094C35" w:rsidP="00915242">
      <w:pPr>
        <w:jc w:val="both"/>
        <w:rPr>
          <w:rFonts w:ascii="David" w:hAnsi="David" w:cs="David"/>
          <w:color w:val="FF0000"/>
          <w:rtl/>
        </w:rPr>
      </w:pPr>
      <w:r w:rsidRPr="0054083C">
        <w:rPr>
          <w:rFonts w:ascii="David" w:hAnsi="David" w:cs="David"/>
          <w:b/>
          <w:bCs/>
          <w:color w:val="FF0000"/>
          <w:u w:val="single"/>
          <w:rtl/>
        </w:rPr>
        <w:t>סיכום</w:t>
      </w:r>
      <w:r w:rsidR="0054083C">
        <w:rPr>
          <w:rFonts w:ascii="David" w:hAnsi="David" w:cs="David" w:hint="cs"/>
          <w:b/>
          <w:bCs/>
          <w:color w:val="FF0000"/>
          <w:u w:val="single"/>
          <w:rtl/>
        </w:rPr>
        <w:t xml:space="preserve"> ביניים</w:t>
      </w:r>
      <w:r w:rsidRPr="0054083C">
        <w:rPr>
          <w:rFonts w:ascii="David" w:hAnsi="David" w:cs="David"/>
          <w:b/>
          <w:bCs/>
          <w:color w:val="FF0000"/>
          <w:u w:val="single"/>
          <w:rtl/>
        </w:rPr>
        <w:t>:</w:t>
      </w:r>
      <w:r w:rsidRPr="0054083C">
        <w:rPr>
          <w:rFonts w:ascii="David" w:hAnsi="David" w:cs="David"/>
          <w:color w:val="FF0000"/>
          <w:rtl/>
        </w:rPr>
        <w:t xml:space="preserve"> </w:t>
      </w:r>
    </w:p>
    <w:p w14:paraId="76C5F64E" w14:textId="77777777" w:rsidR="006D69B3" w:rsidRDefault="00094C35" w:rsidP="00915242">
      <w:pPr>
        <w:pStyle w:val="a7"/>
        <w:numPr>
          <w:ilvl w:val="0"/>
          <w:numId w:val="22"/>
        </w:numPr>
        <w:jc w:val="both"/>
        <w:rPr>
          <w:rFonts w:ascii="David" w:hAnsi="David" w:cs="David"/>
        </w:rPr>
      </w:pPr>
      <w:r w:rsidRPr="006D69B3">
        <w:rPr>
          <w:rFonts w:ascii="David" w:hAnsi="David" w:cs="David"/>
          <w:rtl/>
        </w:rPr>
        <w:t xml:space="preserve">אדם פרטי יכול להפלות במגורים – הן במכירה הן בהשכרה. </w:t>
      </w:r>
    </w:p>
    <w:p w14:paraId="0E3A41FC" w14:textId="7D9FC08F" w:rsidR="006D69B3" w:rsidRDefault="00094C35" w:rsidP="00915242">
      <w:pPr>
        <w:pStyle w:val="a7"/>
        <w:numPr>
          <w:ilvl w:val="0"/>
          <w:numId w:val="22"/>
        </w:numPr>
        <w:jc w:val="both"/>
        <w:rPr>
          <w:rFonts w:ascii="David" w:hAnsi="David" w:cs="David"/>
        </w:rPr>
      </w:pPr>
      <w:r w:rsidRPr="006D69B3">
        <w:rPr>
          <w:rFonts w:ascii="David" w:hAnsi="David" w:cs="David"/>
          <w:rtl/>
        </w:rPr>
        <w:t xml:space="preserve">חברה קבלנית פרטית, אם בונה על קרקע פרטית לפי החוק והפסיקה היא לא </w:t>
      </w:r>
      <w:r w:rsidR="006D69B3" w:rsidRPr="006D69B3">
        <w:rPr>
          <w:rFonts w:ascii="David" w:hAnsi="David" w:cs="David" w:hint="cs"/>
          <w:rtl/>
        </w:rPr>
        <w:t>מחויבת</w:t>
      </w:r>
      <w:r w:rsidRPr="006D69B3">
        <w:rPr>
          <w:rFonts w:ascii="David" w:hAnsi="David" w:cs="David"/>
          <w:rtl/>
        </w:rPr>
        <w:t xml:space="preserve"> בעיקרון השוויון</w:t>
      </w:r>
      <w:r w:rsidR="0071039F" w:rsidRPr="006D69B3">
        <w:rPr>
          <w:rFonts w:ascii="David" w:hAnsi="David" w:cs="David" w:hint="cs"/>
          <w:rtl/>
        </w:rPr>
        <w:t xml:space="preserve"> ויכולה להפלות</w:t>
      </w:r>
      <w:r w:rsidRPr="006D69B3">
        <w:rPr>
          <w:rFonts w:ascii="David" w:hAnsi="David" w:cs="David"/>
          <w:rtl/>
        </w:rPr>
        <w:t xml:space="preserve">. </w:t>
      </w:r>
    </w:p>
    <w:p w14:paraId="28BE0539" w14:textId="77777777" w:rsidR="006D69B3" w:rsidRDefault="00AD0E70" w:rsidP="00915242">
      <w:pPr>
        <w:pStyle w:val="a7"/>
        <w:numPr>
          <w:ilvl w:val="0"/>
          <w:numId w:val="22"/>
        </w:numPr>
        <w:jc w:val="both"/>
        <w:rPr>
          <w:rFonts w:ascii="David" w:hAnsi="David" w:cs="David"/>
        </w:rPr>
      </w:pPr>
      <w:r w:rsidRPr="006D69B3">
        <w:rPr>
          <w:rFonts w:ascii="David" w:hAnsi="David" w:cs="David" w:hint="cs"/>
          <w:rtl/>
        </w:rPr>
        <w:t xml:space="preserve">חברה קבלנית פרטית שבונה על קרקע של </w:t>
      </w:r>
      <w:proofErr w:type="spellStart"/>
      <w:r w:rsidRPr="006D69B3">
        <w:rPr>
          <w:rFonts w:ascii="David" w:hAnsi="David" w:cs="David" w:hint="cs"/>
          <w:rtl/>
        </w:rPr>
        <w:t>רמ"י</w:t>
      </w:r>
      <w:proofErr w:type="spellEnd"/>
      <w:r w:rsidRPr="006D69B3">
        <w:rPr>
          <w:rFonts w:ascii="David" w:hAnsi="David" w:cs="David" w:hint="cs"/>
          <w:rtl/>
        </w:rPr>
        <w:t xml:space="preserve"> לא יכולה להפלות עפ"י פס"ד </w:t>
      </w:r>
      <w:r w:rsidRPr="006D69B3">
        <w:rPr>
          <w:rFonts w:ascii="David" w:hAnsi="David" w:cs="David" w:hint="cs"/>
          <w:b/>
          <w:bCs/>
          <w:color w:val="00B0F0"/>
          <w:u w:val="single"/>
          <w:rtl/>
        </w:rPr>
        <w:t>מי-טל הנדסה.</w:t>
      </w:r>
      <w:r w:rsidRPr="006D69B3">
        <w:rPr>
          <w:rFonts w:ascii="David" w:hAnsi="David" w:cs="David" w:hint="cs"/>
          <w:color w:val="00B0F0"/>
          <w:rtl/>
        </w:rPr>
        <w:t xml:space="preserve"> </w:t>
      </w:r>
    </w:p>
    <w:p w14:paraId="32268D04" w14:textId="17686A7E" w:rsidR="00094C35" w:rsidRDefault="00AD0E70" w:rsidP="00915242">
      <w:pPr>
        <w:pStyle w:val="a7"/>
        <w:numPr>
          <w:ilvl w:val="0"/>
          <w:numId w:val="22"/>
        </w:numPr>
        <w:jc w:val="both"/>
        <w:rPr>
          <w:rFonts w:ascii="David" w:hAnsi="David" w:cs="David"/>
        </w:rPr>
      </w:pPr>
      <w:r w:rsidRPr="006D69B3">
        <w:rPr>
          <w:rFonts w:ascii="David" w:hAnsi="David" w:cs="David" w:hint="cs"/>
          <w:rtl/>
        </w:rPr>
        <w:t>כשמדובר בגורם ציבורי כמובן שאסור להפלות.</w:t>
      </w:r>
    </w:p>
    <w:p w14:paraId="528E9B7C" w14:textId="77777777" w:rsidR="00171D10" w:rsidRDefault="00171D10" w:rsidP="007C2ECD">
      <w:pPr>
        <w:spacing w:line="276" w:lineRule="auto"/>
        <w:jc w:val="center"/>
        <w:rPr>
          <w:rFonts w:ascii="David" w:hAnsi="David" w:cs="David"/>
          <w:b/>
          <w:bCs/>
          <w:u w:val="single"/>
          <w:rtl/>
        </w:rPr>
      </w:pPr>
      <w:r w:rsidRPr="00E5322E">
        <w:rPr>
          <w:rFonts w:ascii="David" w:hAnsi="David" w:cs="David" w:hint="cs"/>
          <w:b/>
          <w:bCs/>
          <w:highlight w:val="yellow"/>
          <w:u w:val="single"/>
          <w:rtl/>
        </w:rPr>
        <w:t xml:space="preserve">הפקעות </w:t>
      </w:r>
      <w:r w:rsidRPr="00E5322E">
        <w:rPr>
          <w:rFonts w:ascii="David" w:hAnsi="David" w:cs="David"/>
          <w:b/>
          <w:bCs/>
          <w:highlight w:val="yellow"/>
          <w:u w:val="single"/>
          <w:rtl/>
        </w:rPr>
        <w:t>–</w:t>
      </w:r>
      <w:r w:rsidRPr="00E5322E">
        <w:rPr>
          <w:rFonts w:ascii="David" w:hAnsi="David" w:cs="David" w:hint="cs"/>
          <w:b/>
          <w:bCs/>
          <w:highlight w:val="yellow"/>
          <w:u w:val="single"/>
          <w:rtl/>
        </w:rPr>
        <w:t xml:space="preserve"> נטילה שלטונית של מקרקעין</w:t>
      </w:r>
    </w:p>
    <w:p w14:paraId="43EFC694" w14:textId="77777777" w:rsidR="00171D10" w:rsidRDefault="00171D10" w:rsidP="00915242">
      <w:pPr>
        <w:spacing w:line="276" w:lineRule="auto"/>
        <w:jc w:val="both"/>
        <w:rPr>
          <w:rFonts w:ascii="David" w:hAnsi="David" w:cs="David"/>
          <w:rtl/>
        </w:rPr>
      </w:pPr>
      <w:r>
        <w:rPr>
          <w:rFonts w:ascii="David" w:hAnsi="David" w:cs="David" w:hint="cs"/>
          <w:rtl/>
        </w:rPr>
        <w:t xml:space="preserve">אנו נדון באיזו שהיא פגיעה או פעולה של השלטון הפוגעת במקרקעין של אדם פרטי. </w:t>
      </w:r>
      <w:r>
        <w:rPr>
          <w:rFonts w:ascii="David" w:hAnsi="David" w:cs="David" w:hint="cs"/>
          <w:u w:val="single"/>
          <w:rtl/>
        </w:rPr>
        <w:t xml:space="preserve">יש </w:t>
      </w:r>
      <w:r w:rsidRPr="00E16DAA">
        <w:rPr>
          <w:rFonts w:ascii="David" w:hAnsi="David" w:cs="David" w:hint="cs"/>
          <w:u w:val="single"/>
          <w:rtl/>
        </w:rPr>
        <w:t>שני סוגים של פעולות שלטוניות כאלה</w:t>
      </w:r>
      <w:r>
        <w:rPr>
          <w:rFonts w:ascii="David" w:hAnsi="David" w:cs="David" w:hint="cs"/>
          <w:rtl/>
        </w:rPr>
        <w:t xml:space="preserve">, השונות במהותן </w:t>
      </w:r>
      <w:proofErr w:type="spellStart"/>
      <w:r>
        <w:rPr>
          <w:rFonts w:ascii="David" w:hAnsi="David" w:cs="David" w:hint="cs"/>
          <w:rtl/>
        </w:rPr>
        <w:t>ובסעדים</w:t>
      </w:r>
      <w:proofErr w:type="spellEnd"/>
      <w:r>
        <w:rPr>
          <w:rFonts w:ascii="David" w:hAnsi="David" w:cs="David" w:hint="cs"/>
          <w:rtl/>
        </w:rPr>
        <w:t xml:space="preserve"> שהן מקנות לבעלים:</w:t>
      </w:r>
    </w:p>
    <w:p w14:paraId="60A1F022" w14:textId="77777777" w:rsidR="00171D10" w:rsidRDefault="00171D10" w:rsidP="00915242">
      <w:pPr>
        <w:pStyle w:val="a7"/>
        <w:numPr>
          <w:ilvl w:val="0"/>
          <w:numId w:val="24"/>
        </w:numPr>
        <w:spacing w:line="276" w:lineRule="auto"/>
        <w:jc w:val="both"/>
        <w:rPr>
          <w:rFonts w:ascii="David" w:hAnsi="David" w:cs="David"/>
        </w:rPr>
      </w:pPr>
      <w:r w:rsidRPr="00E16DAA">
        <w:rPr>
          <w:rFonts w:ascii="David" w:hAnsi="David" w:cs="David" w:hint="cs"/>
          <w:b/>
          <w:bCs/>
          <w:rtl/>
        </w:rPr>
        <w:t>הפקעות</w:t>
      </w:r>
      <w:r>
        <w:rPr>
          <w:rFonts w:ascii="David" w:hAnsi="David" w:cs="David" w:hint="cs"/>
          <w:rtl/>
        </w:rPr>
        <w:t xml:space="preserve"> = לקיחה פיזית של מקרקעין. הרשות השלטונית לוקחת את הזכויות במקרקעין ומעבירות אותן על שמה. הבעלים מאבד את המקרקעין שלו, הוא כבר לא הבעלים ואין לו זכויות מקרקעין בנכס. </w:t>
      </w:r>
    </w:p>
    <w:p w14:paraId="3F86366C" w14:textId="77777777" w:rsidR="00171D10" w:rsidRDefault="00171D10" w:rsidP="00915242">
      <w:pPr>
        <w:pStyle w:val="a7"/>
        <w:numPr>
          <w:ilvl w:val="0"/>
          <w:numId w:val="24"/>
        </w:numPr>
        <w:spacing w:line="276" w:lineRule="auto"/>
        <w:jc w:val="both"/>
        <w:rPr>
          <w:rFonts w:ascii="David" w:hAnsi="David" w:cs="David"/>
        </w:rPr>
      </w:pPr>
      <w:proofErr w:type="spellStart"/>
      <w:r w:rsidRPr="00E16DAA">
        <w:rPr>
          <w:rFonts w:ascii="David" w:hAnsi="David" w:cs="David" w:hint="cs"/>
          <w:b/>
          <w:bCs/>
          <w:rtl/>
        </w:rPr>
        <w:t>גריעות</w:t>
      </w:r>
      <w:proofErr w:type="spellEnd"/>
      <w:r w:rsidRPr="00E16DAA">
        <w:rPr>
          <w:rFonts w:ascii="David" w:hAnsi="David" w:cs="David" w:hint="cs"/>
          <w:b/>
          <w:bCs/>
          <w:rtl/>
        </w:rPr>
        <w:t xml:space="preserve"> תכנוניות</w:t>
      </w:r>
      <w:r>
        <w:rPr>
          <w:rFonts w:ascii="David" w:hAnsi="David" w:cs="David" w:hint="cs"/>
          <w:rtl/>
        </w:rPr>
        <w:t xml:space="preserve"> = פעולה שמטילה מגבלות על תכונות המקרקעין ועל יכולת הבעלים להשתמש במקרקעין, אבל בשונה מהפקעה, משאירה את הבעלות והזכויות במקרקעין אצל הבעלים. נגרמת לו פגיעה, אולם הבעלות לא נלקחת ממנו. </w:t>
      </w:r>
    </w:p>
    <w:p w14:paraId="1AE2A08F" w14:textId="77777777" w:rsidR="00171D10" w:rsidRDefault="00171D10" w:rsidP="00915242">
      <w:pPr>
        <w:spacing w:line="276" w:lineRule="auto"/>
        <w:jc w:val="both"/>
        <w:rPr>
          <w:rFonts w:ascii="David" w:hAnsi="David" w:cs="David"/>
          <w:rtl/>
        </w:rPr>
      </w:pPr>
      <w:r>
        <w:rPr>
          <w:rFonts w:ascii="David" w:hAnsi="David" w:cs="David" w:hint="cs"/>
          <w:rtl/>
        </w:rPr>
        <w:t xml:space="preserve">כותרת העל להפקעות היא </w:t>
      </w:r>
      <w:r w:rsidRPr="00171D10">
        <w:rPr>
          <w:rFonts w:ascii="David" w:hAnsi="David" w:cs="David" w:hint="cs"/>
          <w:b/>
          <w:bCs/>
          <w:color w:val="FF33CC"/>
          <w:rtl/>
        </w:rPr>
        <w:t xml:space="preserve">חוק יסוד </w:t>
      </w:r>
      <w:proofErr w:type="spellStart"/>
      <w:r w:rsidRPr="00171D10">
        <w:rPr>
          <w:rFonts w:ascii="David" w:hAnsi="David" w:cs="David" w:hint="cs"/>
          <w:b/>
          <w:bCs/>
          <w:color w:val="FF33CC"/>
          <w:rtl/>
        </w:rPr>
        <w:t>כבוה"א</w:t>
      </w:r>
      <w:proofErr w:type="spellEnd"/>
      <w:r w:rsidRPr="00171D10">
        <w:rPr>
          <w:rFonts w:ascii="David" w:hAnsi="David" w:cs="David" w:hint="cs"/>
          <w:b/>
          <w:bCs/>
          <w:color w:val="FF33CC"/>
          <w:rtl/>
        </w:rPr>
        <w:t xml:space="preserve"> וחירותו</w:t>
      </w:r>
      <w:r w:rsidRPr="00171D10">
        <w:rPr>
          <w:rFonts w:ascii="David" w:hAnsi="David" w:cs="David" w:hint="cs"/>
          <w:color w:val="FF33CC"/>
          <w:rtl/>
        </w:rPr>
        <w:t xml:space="preserve"> </w:t>
      </w:r>
      <w:r>
        <w:rPr>
          <w:rFonts w:ascii="David" w:hAnsi="David" w:cs="David" w:hint="cs"/>
          <w:rtl/>
        </w:rPr>
        <w:t>(</w:t>
      </w:r>
      <w:r w:rsidRPr="00171D10">
        <w:rPr>
          <w:rFonts w:ascii="David" w:hAnsi="David" w:cs="David" w:hint="cs"/>
          <w:b/>
          <w:bCs/>
          <w:color w:val="FF33CC"/>
          <w:rtl/>
        </w:rPr>
        <w:t>סעיף 3</w:t>
      </w:r>
      <w:r w:rsidRPr="00171D10">
        <w:rPr>
          <w:rFonts w:ascii="David" w:hAnsi="David" w:cs="David" w:hint="cs"/>
          <w:color w:val="FF33CC"/>
          <w:rtl/>
        </w:rPr>
        <w:t xml:space="preserve"> </w:t>
      </w:r>
      <w:r>
        <w:rPr>
          <w:rFonts w:ascii="David" w:hAnsi="David" w:cs="David" w:hint="cs"/>
          <w:rtl/>
        </w:rPr>
        <w:t xml:space="preserve">והמתח בינו לבין </w:t>
      </w:r>
      <w:r w:rsidRPr="00171D10">
        <w:rPr>
          <w:rFonts w:ascii="David" w:hAnsi="David" w:cs="David" w:hint="cs"/>
          <w:b/>
          <w:bCs/>
          <w:color w:val="FF33CC"/>
          <w:rtl/>
        </w:rPr>
        <w:t>סעיף 8</w:t>
      </w:r>
      <w:r>
        <w:rPr>
          <w:rFonts w:ascii="David" w:hAnsi="David" w:cs="David" w:hint="cs"/>
          <w:rtl/>
        </w:rPr>
        <w:t xml:space="preserve">). יש כמה דברי חקיקה רלוונטיים לנושא הזה. אחד מדברי החקיקה שהפקיעו מכוחם הכי הרבה קרקעות בישראל היא </w:t>
      </w:r>
      <w:r w:rsidRPr="00171D10">
        <w:rPr>
          <w:rFonts w:ascii="David" w:hAnsi="David" w:cs="David" w:hint="cs"/>
          <w:b/>
          <w:bCs/>
          <w:color w:val="FF33CC"/>
          <w:rtl/>
        </w:rPr>
        <w:t>פקודת הדרכים ומסילות הברזל</w:t>
      </w:r>
      <w:r w:rsidRPr="00171D10">
        <w:rPr>
          <w:rFonts w:ascii="David" w:hAnsi="David" w:cs="David" w:hint="cs"/>
          <w:color w:val="FF33CC"/>
          <w:rtl/>
        </w:rPr>
        <w:t xml:space="preserve"> </w:t>
      </w:r>
      <w:r>
        <w:rPr>
          <w:rFonts w:ascii="David" w:hAnsi="David" w:cs="David"/>
          <w:rtl/>
        </w:rPr>
        <w:t>–</w:t>
      </w:r>
      <w:r>
        <w:rPr>
          <w:rFonts w:ascii="David" w:hAnsi="David" w:cs="David" w:hint="cs"/>
          <w:rtl/>
        </w:rPr>
        <w:t xml:space="preserve"> כל הכבישים ומסילות הברזל, כל הדברים שקשורים לתנועה. הפקודה הזו הייתה מאוד משמעותית בענייני ההפקעות. היא בוטלה בשנת 2010, ולכן כיום פחות רלוונטית.</w:t>
      </w:r>
      <w:r w:rsidRPr="00171D10">
        <w:rPr>
          <w:rFonts w:ascii="David" w:hAnsi="David" w:cs="David" w:hint="cs"/>
          <w:color w:val="FF33CC"/>
          <w:rtl/>
        </w:rPr>
        <w:t xml:space="preserve"> </w:t>
      </w:r>
      <w:r w:rsidRPr="00171D10">
        <w:rPr>
          <w:rFonts w:ascii="David" w:hAnsi="David" w:cs="David" w:hint="cs"/>
          <w:b/>
          <w:bCs/>
          <w:color w:val="FF33CC"/>
          <w:rtl/>
        </w:rPr>
        <w:t>חוק הבזק וחוק רשויות נחלים ומעיינות</w:t>
      </w:r>
      <w:r w:rsidRPr="00171D10">
        <w:rPr>
          <w:rFonts w:ascii="David" w:hAnsi="David" w:cs="David" w:hint="cs"/>
          <w:color w:val="FF33CC"/>
          <w:rtl/>
        </w:rPr>
        <w:t xml:space="preserve"> </w:t>
      </w:r>
      <w:r>
        <w:rPr>
          <w:rFonts w:ascii="David" w:hAnsi="David" w:cs="David" w:hint="cs"/>
          <w:rtl/>
        </w:rPr>
        <w:t xml:space="preserve">עוסקים גם הם בהיבטים של הפקעות. </w:t>
      </w:r>
    </w:p>
    <w:p w14:paraId="033640D4" w14:textId="77777777" w:rsidR="00171D10" w:rsidRDefault="00171D10" w:rsidP="00915242">
      <w:pPr>
        <w:spacing w:line="276" w:lineRule="auto"/>
        <w:jc w:val="both"/>
        <w:rPr>
          <w:rFonts w:ascii="David" w:hAnsi="David" w:cs="David"/>
          <w:rtl/>
        </w:rPr>
      </w:pPr>
      <w:r>
        <w:rPr>
          <w:rFonts w:ascii="David" w:hAnsi="David" w:cs="David" w:hint="cs"/>
          <w:rtl/>
        </w:rPr>
        <w:t xml:space="preserve">דברי החקיקה עליהם נדבר לעומק הם </w:t>
      </w:r>
      <w:r w:rsidRPr="00171D10">
        <w:rPr>
          <w:rFonts w:ascii="David" w:hAnsi="David" w:cs="David" w:hint="cs"/>
          <w:b/>
          <w:bCs/>
          <w:color w:val="FF33CC"/>
          <w:rtl/>
        </w:rPr>
        <w:t>חוק התכנון והבנייה</w:t>
      </w:r>
      <w:r>
        <w:rPr>
          <w:rFonts w:ascii="David" w:hAnsi="David" w:cs="David" w:hint="cs"/>
          <w:rtl/>
        </w:rPr>
        <w:t xml:space="preserve">, </w:t>
      </w:r>
      <w:r w:rsidRPr="00171D10">
        <w:rPr>
          <w:rFonts w:ascii="David" w:hAnsi="David" w:cs="David" w:hint="cs"/>
          <w:b/>
          <w:bCs/>
          <w:color w:val="FF33CC"/>
          <w:rtl/>
        </w:rPr>
        <w:t>ופקודת הקרקעות</w:t>
      </w:r>
      <w:r w:rsidRPr="00E16DAA">
        <w:rPr>
          <w:rFonts w:ascii="David" w:hAnsi="David" w:cs="David" w:hint="cs"/>
          <w:b/>
          <w:bCs/>
          <w:rtl/>
        </w:rPr>
        <w:t>/</w:t>
      </w:r>
      <w:r w:rsidRPr="00E16DAA">
        <w:rPr>
          <w:rFonts w:ascii="David" w:hAnsi="David" w:cs="David" w:hint="cs"/>
          <w:b/>
          <w:bCs/>
          <w:color w:val="0070C0"/>
          <w:rtl/>
        </w:rPr>
        <w:t xml:space="preserve"> </w:t>
      </w:r>
      <w:r w:rsidRPr="00171D10">
        <w:rPr>
          <w:rFonts w:ascii="David" w:hAnsi="David" w:cs="David" w:hint="cs"/>
          <w:b/>
          <w:bCs/>
          <w:color w:val="FF33CC"/>
          <w:rtl/>
        </w:rPr>
        <w:t>הרכישה</w:t>
      </w:r>
      <w:r>
        <w:rPr>
          <w:rFonts w:ascii="David" w:hAnsi="David" w:cs="David" w:hint="cs"/>
          <w:rtl/>
        </w:rPr>
        <w:t xml:space="preserve">. שני דברי החקיקה האלה הם למעשה הכוח למרבית ההפקעות. שני דברי החקיקה הללו מסתמכים האחד על השני. </w:t>
      </w:r>
    </w:p>
    <w:p w14:paraId="5361C54E" w14:textId="77777777" w:rsidR="00171D10" w:rsidRPr="00FE10D5" w:rsidRDefault="00171D10" w:rsidP="00915242">
      <w:pPr>
        <w:spacing w:line="276" w:lineRule="auto"/>
        <w:jc w:val="both"/>
        <w:rPr>
          <w:rFonts w:ascii="David" w:hAnsi="David" w:cs="David"/>
          <w:u w:val="single"/>
          <w:rtl/>
        </w:rPr>
      </w:pPr>
      <w:r w:rsidRPr="003D2072">
        <w:rPr>
          <w:rFonts w:ascii="David" w:hAnsi="David" w:cs="David" w:hint="cs"/>
          <w:b/>
          <w:bCs/>
          <w:u w:val="single"/>
          <w:rtl/>
        </w:rPr>
        <w:t>מהי הפקעה?</w:t>
      </w:r>
      <w:r>
        <w:rPr>
          <w:rFonts w:ascii="David" w:hAnsi="David" w:cs="David" w:hint="cs"/>
          <w:rtl/>
        </w:rPr>
        <w:t xml:space="preserve"> </w:t>
      </w:r>
      <w:r w:rsidRPr="003D2072">
        <w:rPr>
          <w:rFonts w:ascii="David" w:hAnsi="David" w:cs="David" w:hint="cs"/>
          <w:rtl/>
        </w:rPr>
        <w:t>הגדרה של הפקעה</w:t>
      </w:r>
      <w:r>
        <w:rPr>
          <w:rFonts w:ascii="David" w:hAnsi="David" w:cs="David" w:hint="cs"/>
          <w:rtl/>
        </w:rPr>
        <w:t xml:space="preserve"> לא מופיעה בחוק, אבל יש הגדרה שכיחה הנפוצה בפסיקה בעיקר, והיא כוללת </w:t>
      </w:r>
      <w:r w:rsidRPr="00E16DAA">
        <w:rPr>
          <w:rFonts w:ascii="David" w:hAnsi="David" w:cs="David" w:hint="cs"/>
          <w:u w:val="single"/>
          <w:rtl/>
        </w:rPr>
        <w:t>שלושה רכיבים</w:t>
      </w:r>
      <w:r>
        <w:rPr>
          <w:rFonts w:ascii="David" w:hAnsi="David" w:cs="David" w:hint="cs"/>
          <w:rtl/>
        </w:rPr>
        <w:t xml:space="preserve">: </w:t>
      </w:r>
      <w:r w:rsidRPr="00FE10D5">
        <w:rPr>
          <w:rFonts w:ascii="David" w:hAnsi="David" w:cs="David" w:hint="cs"/>
          <w:b/>
          <w:bCs/>
          <w:rtl/>
        </w:rPr>
        <w:t>רכישה כפויה של מקרקעין</w:t>
      </w:r>
      <w:r>
        <w:rPr>
          <w:rFonts w:ascii="David" w:hAnsi="David" w:cs="David" w:hint="cs"/>
          <w:rtl/>
        </w:rPr>
        <w:t xml:space="preserve">, </w:t>
      </w:r>
      <w:r w:rsidRPr="00FE10D5">
        <w:rPr>
          <w:rFonts w:ascii="David" w:hAnsi="David" w:cs="David" w:hint="cs"/>
          <w:b/>
          <w:bCs/>
          <w:rtl/>
        </w:rPr>
        <w:t>לשם הגשמתו של צורך ציבורי</w:t>
      </w:r>
      <w:r>
        <w:rPr>
          <w:rFonts w:ascii="David" w:hAnsi="David" w:cs="David" w:hint="cs"/>
          <w:rtl/>
        </w:rPr>
        <w:t xml:space="preserve">, </w:t>
      </w:r>
      <w:r w:rsidRPr="00FE10D5">
        <w:rPr>
          <w:rFonts w:ascii="David" w:hAnsi="David" w:cs="David" w:hint="cs"/>
          <w:b/>
          <w:bCs/>
          <w:rtl/>
        </w:rPr>
        <w:t>תמורת פיצוי בעל המקרקעין</w:t>
      </w:r>
      <w:r>
        <w:rPr>
          <w:rFonts w:ascii="David" w:hAnsi="David" w:cs="David" w:hint="cs"/>
          <w:rtl/>
        </w:rPr>
        <w:t xml:space="preserve">. </w:t>
      </w:r>
      <w:r>
        <w:rPr>
          <w:rFonts w:ascii="David" w:hAnsi="David" w:cs="David" w:hint="cs"/>
          <w:u w:val="single"/>
          <w:rtl/>
        </w:rPr>
        <w:t>נתעמק בכל רכיב:</w:t>
      </w:r>
    </w:p>
    <w:p w14:paraId="68DB1555" w14:textId="77777777" w:rsidR="00171D10" w:rsidRDefault="00171D10" w:rsidP="00915242">
      <w:pPr>
        <w:spacing w:line="276" w:lineRule="auto"/>
        <w:jc w:val="both"/>
        <w:rPr>
          <w:rFonts w:ascii="David" w:hAnsi="David" w:cs="David"/>
          <w:rtl/>
        </w:rPr>
      </w:pPr>
      <w:r w:rsidRPr="00FD32EA">
        <w:rPr>
          <w:rFonts w:ascii="David" w:hAnsi="David" w:cs="David" w:hint="cs"/>
          <w:b/>
          <w:bCs/>
          <w:color w:val="FF0000"/>
          <w:rtl/>
        </w:rPr>
        <w:t>רכישה כפויה של מקרקעין</w:t>
      </w:r>
      <w:r w:rsidRPr="00FD32EA">
        <w:rPr>
          <w:rFonts w:ascii="David" w:hAnsi="David" w:cs="David" w:hint="cs"/>
          <w:color w:val="FF0000"/>
          <w:rtl/>
        </w:rPr>
        <w:t xml:space="preserve"> </w:t>
      </w:r>
    </w:p>
    <w:p w14:paraId="37CE401C" w14:textId="77777777" w:rsidR="00171D10" w:rsidRPr="00FE10D5" w:rsidRDefault="00171D10" w:rsidP="00915242">
      <w:pPr>
        <w:spacing w:line="276" w:lineRule="auto"/>
        <w:jc w:val="both"/>
        <w:rPr>
          <w:rFonts w:ascii="David" w:hAnsi="David" w:cs="David"/>
        </w:rPr>
      </w:pPr>
      <w:r>
        <w:rPr>
          <w:rFonts w:ascii="David" w:hAnsi="David" w:cs="David" w:hint="cs"/>
          <w:rtl/>
        </w:rPr>
        <w:t xml:space="preserve">לפי הסעיף, לרשויות יש היתר לקחת מקרקעין בכפייה מבעליהם. </w:t>
      </w:r>
      <w:r w:rsidRPr="00FD32EA">
        <w:rPr>
          <w:rFonts w:ascii="David" w:hAnsi="David" w:cs="David" w:hint="cs"/>
          <w:rtl/>
        </w:rPr>
        <w:t xml:space="preserve">במצב שבו יש בעלות פרטית מלאה בקרקע, </w:t>
      </w:r>
      <w:r w:rsidRPr="003D2072">
        <w:rPr>
          <w:rFonts w:ascii="David" w:hAnsi="David" w:cs="David" w:hint="cs"/>
          <w:b/>
          <w:bCs/>
          <w:rtl/>
        </w:rPr>
        <w:t>מכוח מה רוכש השלטון את הזכות לקחת באופן כפוי מקרקעין פרטי?</w:t>
      </w:r>
      <w:r w:rsidRPr="00FD32EA">
        <w:rPr>
          <w:rFonts w:ascii="David" w:hAnsi="David" w:cs="David" w:hint="cs"/>
          <w:rtl/>
        </w:rPr>
        <w:t xml:space="preserve"> בכל מדינות המערב יש כוח להפקיע קרקע</w:t>
      </w:r>
      <w:r>
        <w:rPr>
          <w:rFonts w:ascii="David" w:hAnsi="David" w:cs="David" w:hint="cs"/>
          <w:rtl/>
        </w:rPr>
        <w:t>,</w:t>
      </w:r>
      <w:r w:rsidRPr="00FD32EA">
        <w:rPr>
          <w:rFonts w:ascii="David" w:hAnsi="David" w:cs="David" w:hint="cs"/>
          <w:rtl/>
        </w:rPr>
        <w:t xml:space="preserve"> גם במדינות בהן יש בעלות פרטית מלאה,  </w:t>
      </w:r>
      <w:r>
        <w:rPr>
          <w:rFonts w:ascii="David" w:hAnsi="David" w:cs="David" w:hint="cs"/>
          <w:rtl/>
        </w:rPr>
        <w:t xml:space="preserve">אולם </w:t>
      </w:r>
      <w:r w:rsidRPr="00FD32EA">
        <w:rPr>
          <w:rFonts w:ascii="David" w:hAnsi="David" w:cs="David" w:hint="cs"/>
          <w:rtl/>
        </w:rPr>
        <w:t>כ</w:t>
      </w:r>
      <w:r>
        <w:rPr>
          <w:rFonts w:ascii="David" w:hAnsi="David" w:cs="David" w:hint="cs"/>
          <w:rtl/>
        </w:rPr>
        <w:t>א</w:t>
      </w:r>
      <w:r w:rsidRPr="00FD32EA">
        <w:rPr>
          <w:rFonts w:ascii="David" w:hAnsi="David" w:cs="David" w:hint="cs"/>
          <w:rtl/>
        </w:rPr>
        <w:t>ן נצא מהקונטקסט הישראלי</w:t>
      </w:r>
      <w:r>
        <w:rPr>
          <w:rFonts w:ascii="David" w:hAnsi="David" w:cs="David" w:hint="cs"/>
          <w:rtl/>
        </w:rPr>
        <w:t xml:space="preserve"> (כלומר לאו דווקא בתפיסה הישראלית של החכירה לדורות)</w:t>
      </w:r>
      <w:r w:rsidRPr="00FD32EA">
        <w:rPr>
          <w:rFonts w:ascii="David" w:hAnsi="David" w:cs="David" w:hint="cs"/>
          <w:rtl/>
        </w:rPr>
        <w:t xml:space="preserve">. </w:t>
      </w:r>
      <w:r w:rsidRPr="00FD32EA">
        <w:rPr>
          <w:rFonts w:ascii="David" w:hAnsi="David" w:cs="David" w:hint="cs"/>
          <w:u w:val="single"/>
          <w:rtl/>
        </w:rPr>
        <w:t xml:space="preserve">שלוש תאוריות </w:t>
      </w:r>
      <w:r>
        <w:rPr>
          <w:rFonts w:ascii="David" w:hAnsi="David" w:cs="David" w:hint="cs"/>
          <w:u w:val="single"/>
          <w:rtl/>
        </w:rPr>
        <w:t>המצדיקות הזאת</w:t>
      </w:r>
      <w:r w:rsidRPr="00FD32EA">
        <w:rPr>
          <w:rFonts w:ascii="David" w:hAnsi="David" w:cs="David" w:hint="cs"/>
          <w:u w:val="single"/>
          <w:rtl/>
        </w:rPr>
        <w:t>:</w:t>
      </w:r>
    </w:p>
    <w:p w14:paraId="7E7E5107" w14:textId="77777777" w:rsidR="00171D10" w:rsidRDefault="00171D10" w:rsidP="00915242">
      <w:pPr>
        <w:pStyle w:val="a7"/>
        <w:numPr>
          <w:ilvl w:val="0"/>
          <w:numId w:val="23"/>
        </w:numPr>
        <w:spacing w:line="276" w:lineRule="auto"/>
        <w:jc w:val="both"/>
        <w:rPr>
          <w:rFonts w:ascii="David" w:hAnsi="David" w:cs="David"/>
        </w:rPr>
      </w:pPr>
      <w:r w:rsidRPr="00465E5E">
        <w:rPr>
          <w:rFonts w:ascii="David" w:hAnsi="David" w:cs="David" w:hint="cs"/>
          <w:b/>
          <w:bCs/>
          <w:rtl/>
        </w:rPr>
        <w:t>תאוריית שימור הכוח</w:t>
      </w:r>
      <w:r>
        <w:rPr>
          <w:rFonts w:ascii="David" w:hAnsi="David" w:cs="David" w:hint="cs"/>
          <w:rtl/>
        </w:rPr>
        <w:t xml:space="preserve"> </w:t>
      </w:r>
      <w:r>
        <w:rPr>
          <w:rFonts w:ascii="David" w:hAnsi="David" w:cs="David"/>
          <w:rtl/>
        </w:rPr>
        <w:t>–</w:t>
      </w:r>
      <w:r>
        <w:rPr>
          <w:rFonts w:ascii="David" w:hAnsi="David" w:cs="David" w:hint="cs"/>
          <w:rtl/>
        </w:rPr>
        <w:t xml:space="preserve"> עם כל הכבוד למשטר של הקניין הפרטי, המשטר הזה הוא שכבה מעל לבעלות העמוקה והיסודית של המדינה. לכן, אמנם קיים משטר של קניין פרטי והייתה חלוקת קרקעות, אולם בסופו של דבר המדינה יכולה להחזיר את הקרקע אליה בהתאם לצרכיה, בתמורה לפיצוי. כלומר, הקרקע היא של המדינה. השלטון שומר זיקה למקרקעין על אף המשטר הפרטי, ולכן בעת הצורך יכול לבטל את הבעלות הפרטית ולקחת את המקרקעין בכפייה תוך תשלום פיצוי. מזכיר את המשטר הישראלי. </w:t>
      </w:r>
    </w:p>
    <w:p w14:paraId="4EF77819" w14:textId="0926702B" w:rsidR="00171D10" w:rsidRDefault="00171D10" w:rsidP="00915242">
      <w:pPr>
        <w:pStyle w:val="a7"/>
        <w:numPr>
          <w:ilvl w:val="0"/>
          <w:numId w:val="23"/>
        </w:numPr>
        <w:spacing w:line="276" w:lineRule="auto"/>
        <w:jc w:val="both"/>
        <w:rPr>
          <w:rFonts w:ascii="David" w:hAnsi="David" w:cs="David"/>
        </w:rPr>
      </w:pPr>
      <w:r w:rsidRPr="00465E5E">
        <w:rPr>
          <w:rFonts w:ascii="David" w:hAnsi="David" w:cs="David" w:hint="cs"/>
          <w:b/>
          <w:bCs/>
          <w:rtl/>
        </w:rPr>
        <w:t>תאוריית</w:t>
      </w:r>
      <w:r>
        <w:rPr>
          <w:rFonts w:ascii="David" w:hAnsi="David" w:cs="David" w:hint="cs"/>
          <w:b/>
          <w:bCs/>
          <w:rtl/>
        </w:rPr>
        <w:t xml:space="preserve"> </w:t>
      </w:r>
      <w:r>
        <w:rPr>
          <w:rFonts w:ascii="David" w:hAnsi="David" w:cs="David"/>
          <w:b/>
          <w:bCs/>
        </w:rPr>
        <w:t>police power</w:t>
      </w:r>
      <w:r>
        <w:rPr>
          <w:rFonts w:ascii="David" w:hAnsi="David" w:cs="David" w:hint="cs"/>
          <w:b/>
          <w:bCs/>
          <w:rtl/>
        </w:rPr>
        <w:t xml:space="preserve"> </w:t>
      </w:r>
      <w:r>
        <w:rPr>
          <w:rFonts w:ascii="David" w:hAnsi="David" w:cs="David"/>
          <w:rtl/>
        </w:rPr>
        <w:t>–</w:t>
      </w:r>
      <w:r>
        <w:rPr>
          <w:rFonts w:ascii="David" w:hAnsi="David" w:cs="David" w:hint="cs"/>
          <w:rtl/>
        </w:rPr>
        <w:t xml:space="preserve"> החלטנו כחברה להתאגד לכדי מדינה, ולכן יש למדינה תפקידים מסוימים. אלו הן חלק מהמטרות הבסיסיות של המדינה (נניח הפקעה לצרכי ביטחון). הדבר תלוי במשאבים שהמדינה צריכה לספק לאזרחיה. מרגע שהסכמנו כהתאגדות חברתית על סמכויותיה ותפקידיה של המדינה, היא רשאית לממשם. הכוח לקחת מקרקעין מופקד בידי המדינה. </w:t>
      </w:r>
    </w:p>
    <w:p w14:paraId="06C728FC" w14:textId="77777777" w:rsidR="00171D10" w:rsidRDefault="00171D10" w:rsidP="00915242">
      <w:pPr>
        <w:pStyle w:val="a7"/>
        <w:numPr>
          <w:ilvl w:val="0"/>
          <w:numId w:val="23"/>
        </w:numPr>
        <w:spacing w:line="276" w:lineRule="auto"/>
        <w:jc w:val="both"/>
        <w:rPr>
          <w:rFonts w:ascii="David" w:hAnsi="David" w:cs="David"/>
        </w:rPr>
      </w:pPr>
      <w:r w:rsidRPr="00465E5E">
        <w:rPr>
          <w:rFonts w:ascii="David" w:hAnsi="David" w:cs="David" w:hint="cs"/>
          <w:b/>
          <w:bCs/>
          <w:rtl/>
        </w:rPr>
        <w:t>הסכמה ראשונית</w:t>
      </w:r>
      <w:r>
        <w:rPr>
          <w:rFonts w:ascii="David" w:hAnsi="David" w:cs="David" w:hint="cs"/>
          <w:rtl/>
        </w:rPr>
        <w:t xml:space="preserve"> </w:t>
      </w:r>
      <w:r>
        <w:rPr>
          <w:rFonts w:ascii="David" w:hAnsi="David" w:cs="David"/>
          <w:rtl/>
        </w:rPr>
        <w:t>–</w:t>
      </w:r>
      <w:r>
        <w:rPr>
          <w:rFonts w:ascii="David" w:hAnsi="David" w:cs="David" w:hint="cs"/>
          <w:rtl/>
        </w:rPr>
        <w:t xml:space="preserve"> </w:t>
      </w:r>
      <w:r w:rsidRPr="0007643F">
        <w:rPr>
          <w:rFonts w:ascii="David" w:hAnsi="David" w:cs="David" w:hint="cs"/>
          <w:b/>
          <w:bCs/>
          <w:color w:val="00B050"/>
          <w:rtl/>
        </w:rPr>
        <w:t>ג'ון לוק</w:t>
      </w:r>
      <w:r>
        <w:rPr>
          <w:rFonts w:ascii="David" w:hAnsi="David" w:cs="David" w:hint="cs"/>
          <w:rtl/>
        </w:rPr>
        <w:t xml:space="preserve">. ברגע שאנחנו משתתפים בבחירות ובמוסדות המדיניים, אנחנו מסכימים להפקיע במידת הצורך. לא מדובר ברכישה כפויה אלא הסכמה מודעת, מראש להפקעה למטרות הציבור. ישנה הסכמה ראשונית רחבה לסיפור הזה. אנו לא יודעים מראש איזה קרקע יצטרכו ולכן אנו נותנים הסכמה בלי לדעת מה יעלה בגורל הקרקע. </w:t>
      </w:r>
    </w:p>
    <w:p w14:paraId="217BED1E" w14:textId="77777777" w:rsidR="00171D10" w:rsidRPr="00465E5E" w:rsidRDefault="00171D10" w:rsidP="00915242">
      <w:pPr>
        <w:spacing w:line="276" w:lineRule="auto"/>
        <w:jc w:val="both"/>
        <w:rPr>
          <w:rFonts w:ascii="David" w:hAnsi="David" w:cs="David"/>
          <w:u w:val="single"/>
          <w:rtl/>
        </w:rPr>
      </w:pPr>
      <w:r w:rsidRPr="00465E5E">
        <w:rPr>
          <w:rFonts w:ascii="David" w:hAnsi="David" w:cs="David" w:hint="cs"/>
          <w:u w:val="single"/>
          <w:rtl/>
        </w:rPr>
        <w:t>למה צריך להגיע למצב של כפייה? למה השלטון צריך את הכוח להתערב בקניין פרטי, והוא לא יכול לקנות את הקרקע מבעליה בצורה מוסכמת?</w:t>
      </w:r>
    </w:p>
    <w:p w14:paraId="2A4459C3" w14:textId="77777777" w:rsidR="00171D10" w:rsidRPr="00465E5E" w:rsidRDefault="00171D10" w:rsidP="00915242">
      <w:pPr>
        <w:pStyle w:val="a7"/>
        <w:numPr>
          <w:ilvl w:val="0"/>
          <w:numId w:val="25"/>
        </w:numPr>
        <w:spacing w:line="276" w:lineRule="auto"/>
        <w:jc w:val="both"/>
        <w:rPr>
          <w:rFonts w:ascii="David" w:hAnsi="David" w:cs="David"/>
          <w:rtl/>
        </w:rPr>
      </w:pPr>
      <w:r w:rsidRPr="00465E5E">
        <w:rPr>
          <w:rFonts w:ascii="David" w:hAnsi="David" w:cs="David" w:hint="cs"/>
          <w:rtl/>
        </w:rPr>
        <w:t xml:space="preserve"> הטעם העיקרי שמצדיק או מצריך מהמדינה ללכת לכיוון של רכישה כפויה זה הנושא של </w:t>
      </w:r>
      <w:r w:rsidRPr="00465E5E">
        <w:rPr>
          <w:rFonts w:ascii="David" w:hAnsi="David" w:cs="David" w:hint="cs"/>
          <w:b/>
          <w:bCs/>
          <w:rtl/>
        </w:rPr>
        <w:t>כשלי שוק</w:t>
      </w:r>
      <w:r>
        <w:rPr>
          <w:rFonts w:ascii="David" w:hAnsi="David" w:cs="David" w:hint="cs"/>
          <w:b/>
          <w:bCs/>
          <w:rtl/>
        </w:rPr>
        <w:t xml:space="preserve"> </w:t>
      </w:r>
      <w:r>
        <w:rPr>
          <w:rFonts w:ascii="David" w:hAnsi="David" w:cs="David"/>
          <w:rtl/>
        </w:rPr>
        <w:t>–</w:t>
      </w:r>
      <w:r w:rsidRPr="00465E5E">
        <w:rPr>
          <w:rFonts w:ascii="David" w:hAnsi="David" w:cs="David" w:hint="cs"/>
          <w:rtl/>
        </w:rPr>
        <w:t xml:space="preserve"> </w:t>
      </w:r>
      <w:r>
        <w:rPr>
          <w:rFonts w:ascii="David" w:hAnsi="David" w:cs="David" w:hint="cs"/>
          <w:rtl/>
        </w:rPr>
        <w:t>למשל, ז</w:t>
      </w:r>
      <w:r w:rsidRPr="00465E5E">
        <w:rPr>
          <w:rFonts w:ascii="David" w:hAnsi="David" w:cs="David" w:hint="cs"/>
          <w:rtl/>
        </w:rPr>
        <w:t>מן של משא ומתן/ סחיטה ומונופול של אנשים על קרקעות</w:t>
      </w:r>
      <w:r>
        <w:rPr>
          <w:rFonts w:ascii="David" w:hAnsi="David" w:cs="David" w:hint="cs"/>
          <w:rtl/>
        </w:rPr>
        <w:t>,</w:t>
      </w:r>
      <w:r w:rsidRPr="00465E5E">
        <w:rPr>
          <w:rFonts w:ascii="David" w:hAnsi="David" w:cs="David" w:hint="cs"/>
          <w:rtl/>
        </w:rPr>
        <w:t xml:space="preserve"> שמגבילות את יכולת הרכישה. נכון שעל פי השוק החופשי האידיאלי, אם התועלת החברתית הייתה כה גדולה ביחס להחזקת הקרקע על ידי אדם בודד, הקרקע הייתה מוצאת את עצמה מגיעה לידיה של המדינה, אולם יש את אותם כשלי שוק</w:t>
      </w:r>
      <w:r>
        <w:rPr>
          <w:rFonts w:ascii="David" w:hAnsi="David" w:cs="David" w:hint="cs"/>
          <w:rtl/>
        </w:rPr>
        <w:t xml:space="preserve"> המונעים את ההגעה הזו</w:t>
      </w:r>
      <w:r w:rsidRPr="00465E5E">
        <w:rPr>
          <w:rFonts w:ascii="David" w:hAnsi="David" w:cs="David" w:hint="cs"/>
          <w:rtl/>
        </w:rPr>
        <w:t>. ישנן הפקעות מרובות</w:t>
      </w:r>
      <w:r>
        <w:rPr>
          <w:rFonts w:ascii="David" w:hAnsi="David" w:cs="David" w:hint="cs"/>
          <w:rtl/>
        </w:rPr>
        <w:t xml:space="preserve"> (פרויקטים שמצריכים הרבה הפקעות),</w:t>
      </w:r>
      <w:r w:rsidRPr="00465E5E">
        <w:rPr>
          <w:rFonts w:ascii="David" w:hAnsi="David" w:cs="David" w:hint="cs"/>
          <w:rtl/>
        </w:rPr>
        <w:t xml:space="preserve"> כמו כביש 6. להתחיל לנהל משא ומתן ולהתחיל להתעסק עם סרבנות וסחטנות יובילו לבזבוז משאבים ולהיתקעות הפרויקט. לכן, יש צורך בהפקעות. </w:t>
      </w:r>
    </w:p>
    <w:p w14:paraId="1B345AB8" w14:textId="77777777" w:rsidR="00171D10" w:rsidRPr="00465E5E" w:rsidRDefault="00171D10" w:rsidP="00915242">
      <w:pPr>
        <w:pStyle w:val="a7"/>
        <w:numPr>
          <w:ilvl w:val="0"/>
          <w:numId w:val="25"/>
        </w:numPr>
        <w:spacing w:line="276" w:lineRule="auto"/>
        <w:jc w:val="both"/>
        <w:rPr>
          <w:rFonts w:ascii="David" w:hAnsi="David" w:cs="David"/>
          <w:rtl/>
        </w:rPr>
      </w:pPr>
      <w:r w:rsidRPr="00465E5E">
        <w:rPr>
          <w:rFonts w:ascii="David" w:hAnsi="David" w:cs="David" w:hint="cs"/>
          <w:rtl/>
        </w:rPr>
        <w:t xml:space="preserve">טיעון נוסף הוא </w:t>
      </w:r>
      <w:r w:rsidRPr="00465E5E">
        <w:rPr>
          <w:rFonts w:ascii="David" w:hAnsi="David" w:cs="David" w:hint="cs"/>
          <w:b/>
          <w:bCs/>
          <w:rtl/>
        </w:rPr>
        <w:t>צדק חלוקתי</w:t>
      </w:r>
      <w:r w:rsidRPr="00465E5E">
        <w:rPr>
          <w:rFonts w:ascii="David" w:hAnsi="David" w:cs="David" w:hint="cs"/>
          <w:rtl/>
        </w:rPr>
        <w:t xml:space="preserve"> </w:t>
      </w:r>
      <w:r>
        <w:rPr>
          <w:rFonts w:ascii="David" w:hAnsi="David" w:cs="David"/>
          <w:rtl/>
        </w:rPr>
        <w:t>–</w:t>
      </w:r>
      <w:r>
        <w:rPr>
          <w:rFonts w:ascii="David" w:hAnsi="David" w:cs="David" w:hint="cs"/>
          <w:rtl/>
        </w:rPr>
        <w:t xml:space="preserve"> דוגמה לכך הוא </w:t>
      </w:r>
      <w:r w:rsidRPr="0007643F">
        <w:rPr>
          <w:rFonts w:ascii="David" w:hAnsi="David" w:cs="David" w:hint="cs"/>
          <w:rtl/>
        </w:rPr>
        <w:t>סיפורו של</w:t>
      </w:r>
      <w:r w:rsidRPr="0007643F">
        <w:rPr>
          <w:rFonts w:ascii="David" w:hAnsi="David" w:cs="David" w:hint="cs"/>
          <w:b/>
          <w:bCs/>
          <w:rtl/>
        </w:rPr>
        <w:t xml:space="preserve"> </w:t>
      </w:r>
      <w:r w:rsidRPr="00465E5E">
        <w:rPr>
          <w:rFonts w:ascii="David" w:hAnsi="David" w:cs="David" w:hint="cs"/>
          <w:b/>
          <w:bCs/>
          <w:color w:val="00B050"/>
          <w:rtl/>
        </w:rPr>
        <w:t xml:space="preserve">וינוד </w:t>
      </w:r>
      <w:proofErr w:type="spellStart"/>
      <w:r w:rsidRPr="00465E5E">
        <w:rPr>
          <w:rFonts w:ascii="David" w:hAnsi="David" w:cs="David" w:hint="cs"/>
          <w:b/>
          <w:bCs/>
          <w:color w:val="00B050"/>
          <w:rtl/>
        </w:rPr>
        <w:t>קוסלה</w:t>
      </w:r>
      <w:proofErr w:type="spellEnd"/>
      <w:r w:rsidRPr="00465E5E">
        <w:rPr>
          <w:rFonts w:ascii="David" w:hAnsi="David" w:cs="David" w:hint="cs"/>
          <w:color w:val="00B050"/>
          <w:rtl/>
        </w:rPr>
        <w:t xml:space="preserve"> </w:t>
      </w:r>
      <w:r>
        <w:rPr>
          <w:rFonts w:ascii="David" w:hAnsi="David" w:cs="David" w:hint="cs"/>
          <w:rtl/>
        </w:rPr>
        <w:t>שהיה</w:t>
      </w:r>
      <w:r w:rsidRPr="00465E5E">
        <w:rPr>
          <w:rFonts w:ascii="David" w:hAnsi="David" w:cs="David" w:hint="cs"/>
          <w:rtl/>
        </w:rPr>
        <w:t xml:space="preserve"> בעלים של חברת הייטק</w:t>
      </w:r>
      <w:r>
        <w:rPr>
          <w:rFonts w:ascii="David" w:hAnsi="David" w:cs="David" w:hint="cs"/>
          <w:rtl/>
        </w:rPr>
        <w:t>,</w:t>
      </w:r>
      <w:r w:rsidRPr="00465E5E">
        <w:rPr>
          <w:rFonts w:ascii="David" w:hAnsi="David" w:cs="David" w:hint="cs"/>
          <w:rtl/>
        </w:rPr>
        <w:t xml:space="preserve"> </w:t>
      </w:r>
      <w:r>
        <w:rPr>
          <w:rFonts w:ascii="David" w:hAnsi="David" w:cs="David" w:hint="cs"/>
          <w:rtl/>
        </w:rPr>
        <w:t>ו</w:t>
      </w:r>
      <w:r w:rsidRPr="00465E5E">
        <w:rPr>
          <w:rFonts w:ascii="David" w:hAnsi="David" w:cs="David" w:hint="cs"/>
          <w:rtl/>
        </w:rPr>
        <w:t xml:space="preserve">קנה בית על חוף ים. בארה"ב החופים שייכים לציבור, אבל קו החוף הראשון יכול להיות בבעלות פרטית. הוא קנה את הבית וחסם את הדרך שמנעה גישה לחוף. היו שם עימותים חברתיים נגד הסיפור הזה. אין בארה"ב זיקת הנאה. העירייה איימה עליו בהפקעה במידה ולא יפתח את השער. הטעם שלה היה לא עניין כלכלי אלא חברתי- יש מצבים בהם רשויות יידרשו לעשות שימוש בכוחן השלטוני כדי לאפשר גישה או כדי לספק משאבים לאוכלוסיות חלשות יותר, ולאו דווקא מטעם כלכלי. </w:t>
      </w:r>
      <w:r>
        <w:rPr>
          <w:rFonts w:ascii="David" w:hAnsi="David" w:cs="David" w:hint="cs"/>
          <w:rtl/>
        </w:rPr>
        <w:t xml:space="preserve">מדובר על הנגשה של שירותים ומשאבים לכלל האוכלוסייה. </w:t>
      </w:r>
    </w:p>
    <w:p w14:paraId="42890642" w14:textId="77777777" w:rsidR="00171D10" w:rsidRPr="00465E5E" w:rsidRDefault="00171D10" w:rsidP="00915242">
      <w:pPr>
        <w:pStyle w:val="a7"/>
        <w:numPr>
          <w:ilvl w:val="0"/>
          <w:numId w:val="25"/>
        </w:numPr>
        <w:spacing w:line="276" w:lineRule="auto"/>
        <w:jc w:val="both"/>
        <w:rPr>
          <w:rFonts w:ascii="David" w:hAnsi="David" w:cs="David"/>
        </w:rPr>
      </w:pPr>
      <w:r w:rsidRPr="00465E5E">
        <w:rPr>
          <w:rFonts w:ascii="David" w:hAnsi="David" w:cs="David" w:hint="cs"/>
          <w:b/>
          <w:bCs/>
          <w:rtl/>
        </w:rPr>
        <w:t>כוחות שלטוניים קלאסיים</w:t>
      </w:r>
      <w:r w:rsidRPr="00465E5E">
        <w:rPr>
          <w:rFonts w:ascii="David" w:hAnsi="David" w:cs="David" w:hint="cs"/>
          <w:rtl/>
        </w:rPr>
        <w:t xml:space="preserve"> </w:t>
      </w:r>
      <w:r w:rsidRPr="00465E5E">
        <w:rPr>
          <w:rFonts w:ascii="David" w:hAnsi="David" w:cs="David"/>
          <w:rtl/>
        </w:rPr>
        <w:t>–</w:t>
      </w:r>
      <w:r w:rsidRPr="00465E5E">
        <w:rPr>
          <w:rFonts w:ascii="David" w:hAnsi="David" w:cs="David" w:hint="cs"/>
          <w:rtl/>
        </w:rPr>
        <w:t xml:space="preserve"> </w:t>
      </w:r>
      <w:r>
        <w:rPr>
          <w:rFonts w:ascii="David" w:hAnsi="David" w:cs="David" w:hint="cs"/>
          <w:rtl/>
        </w:rPr>
        <w:t>מצבים</w:t>
      </w:r>
      <w:r w:rsidRPr="00465E5E">
        <w:rPr>
          <w:rFonts w:ascii="David" w:hAnsi="David" w:cs="David" w:hint="cs"/>
          <w:rtl/>
        </w:rPr>
        <w:t xml:space="preserve"> של מלחמה, תקנות שעת חירום, פינוי שטחים. אם אנשים לא רוצים לפנות מטעמים אידיאולוגיים</w:t>
      </w:r>
      <w:r>
        <w:rPr>
          <w:rFonts w:ascii="David" w:hAnsi="David" w:cs="David" w:hint="cs"/>
          <w:rtl/>
        </w:rPr>
        <w:t xml:space="preserve"> ולא מטעמים כלכליים, יש צורך בהתערבות שלטונית. כך גם לגבי </w:t>
      </w:r>
      <w:r w:rsidRPr="00465E5E">
        <w:rPr>
          <w:rFonts w:ascii="David" w:hAnsi="David" w:cs="David" w:hint="cs"/>
          <w:rtl/>
        </w:rPr>
        <w:t>הקמה</w:t>
      </w:r>
      <w:r>
        <w:rPr>
          <w:rFonts w:ascii="David" w:hAnsi="David" w:cs="David" w:hint="cs"/>
          <w:rtl/>
        </w:rPr>
        <w:t xml:space="preserve"> ואספקה</w:t>
      </w:r>
      <w:r w:rsidRPr="00465E5E">
        <w:rPr>
          <w:rFonts w:ascii="David" w:hAnsi="David" w:cs="David" w:hint="cs"/>
          <w:rtl/>
        </w:rPr>
        <w:t xml:space="preserve"> של טובין ציבוריים (אנשים פרטיים לא י</w:t>
      </w:r>
      <w:r>
        <w:rPr>
          <w:rFonts w:ascii="David" w:hAnsi="David" w:cs="David" w:hint="cs"/>
          <w:rtl/>
        </w:rPr>
        <w:t>קימו</w:t>
      </w:r>
      <w:r w:rsidRPr="00465E5E">
        <w:rPr>
          <w:rFonts w:ascii="David" w:hAnsi="David" w:cs="David" w:hint="cs"/>
          <w:rtl/>
        </w:rPr>
        <w:t xml:space="preserve"> בקרקע שלהם</w:t>
      </w:r>
      <w:r>
        <w:rPr>
          <w:rFonts w:ascii="David" w:hAnsi="David" w:cs="David" w:hint="cs"/>
          <w:rtl/>
        </w:rPr>
        <w:t xml:space="preserve"> בעצמם,</w:t>
      </w:r>
      <w:r w:rsidRPr="00465E5E">
        <w:rPr>
          <w:rFonts w:ascii="David" w:hAnsi="David" w:cs="David" w:hint="cs"/>
          <w:rtl/>
        </w:rPr>
        <w:t xml:space="preserve"> ולא יפעלו לטובת התועלת הכללית בהקשרים האלה ולכן נצרך כוח שלטוני). </w:t>
      </w:r>
      <w:r>
        <w:rPr>
          <w:rFonts w:ascii="David" w:hAnsi="David" w:cs="David" w:hint="cs"/>
          <w:rtl/>
        </w:rPr>
        <w:t>מדובר במטרות שאף אחד לא יסכים להקריב את הקרקע שלו לטובתן, ולכן נדרשת הפקעה.</w:t>
      </w:r>
    </w:p>
    <w:p w14:paraId="1DC1DB69" w14:textId="77777777" w:rsidR="00171D10" w:rsidRDefault="00171D10" w:rsidP="00915242">
      <w:pPr>
        <w:spacing w:line="276" w:lineRule="auto"/>
        <w:jc w:val="both"/>
        <w:rPr>
          <w:rFonts w:ascii="David" w:hAnsi="David" w:cs="David"/>
          <w:rtl/>
        </w:rPr>
      </w:pPr>
      <w:r w:rsidRPr="00FD32EA">
        <w:rPr>
          <w:rFonts w:ascii="David" w:hAnsi="David" w:cs="David" w:hint="cs"/>
          <w:b/>
          <w:bCs/>
          <w:color w:val="FF0000"/>
          <w:rtl/>
        </w:rPr>
        <w:t>לשם הגשמתו של צורך ציבורי</w:t>
      </w:r>
      <w:r w:rsidRPr="006E4279">
        <w:rPr>
          <w:rFonts w:ascii="David" w:hAnsi="David" w:cs="David" w:hint="cs"/>
          <w:color w:val="FF0000"/>
          <w:rtl/>
        </w:rPr>
        <w:t xml:space="preserve"> </w:t>
      </w:r>
    </w:p>
    <w:p w14:paraId="310AFEEC" w14:textId="77777777" w:rsidR="00171D10" w:rsidRDefault="00171D10" w:rsidP="00915242">
      <w:pPr>
        <w:spacing w:line="276" w:lineRule="auto"/>
        <w:jc w:val="both"/>
        <w:rPr>
          <w:rFonts w:ascii="David" w:hAnsi="David" w:cs="David"/>
          <w:rtl/>
        </w:rPr>
      </w:pPr>
      <w:r w:rsidRPr="008F0B19">
        <w:rPr>
          <w:rFonts w:ascii="David" w:hAnsi="David" w:cs="David" w:hint="cs"/>
          <w:u w:val="single"/>
          <w:rtl/>
        </w:rPr>
        <w:t>מהו צורך ציבורי?</w:t>
      </w:r>
      <w:r w:rsidRPr="006E4279">
        <w:rPr>
          <w:rFonts w:ascii="David" w:hAnsi="David" w:cs="David" w:hint="cs"/>
          <w:rtl/>
        </w:rPr>
        <w:t xml:space="preserve"> לטובת מה אפשר להפקיע? </w:t>
      </w:r>
      <w:r w:rsidRPr="00171D10">
        <w:rPr>
          <w:rFonts w:ascii="David" w:hAnsi="David" w:cs="David" w:hint="cs"/>
          <w:b/>
          <w:bCs/>
          <w:color w:val="FF33CC"/>
          <w:rtl/>
        </w:rPr>
        <w:t>ס' 2 לפקודת הקרקעות</w:t>
      </w:r>
      <w:r w:rsidRPr="00171D10">
        <w:rPr>
          <w:rFonts w:ascii="David" w:hAnsi="David" w:cs="David" w:hint="cs"/>
          <w:color w:val="FF33CC"/>
          <w:rtl/>
        </w:rPr>
        <w:t xml:space="preserve"> </w:t>
      </w:r>
      <w:r w:rsidRPr="006E4279">
        <w:rPr>
          <w:rFonts w:ascii="David" w:hAnsi="David" w:cs="David" w:hint="cs"/>
          <w:rtl/>
        </w:rPr>
        <w:t xml:space="preserve">קובע </w:t>
      </w:r>
      <w:r>
        <w:rPr>
          <w:rFonts w:ascii="David" w:hAnsi="David" w:cs="David" w:hint="cs"/>
          <w:rtl/>
        </w:rPr>
        <w:t xml:space="preserve">שצורך ציבורי הוא כל צורך המפורט ברשימה </w:t>
      </w:r>
      <w:r w:rsidRPr="006E4279">
        <w:rPr>
          <w:rFonts w:ascii="David" w:hAnsi="David" w:cs="David" w:hint="cs"/>
          <w:rtl/>
        </w:rPr>
        <w:t xml:space="preserve">(מוסדות דת/ </w:t>
      </w:r>
      <w:r>
        <w:rPr>
          <w:rFonts w:ascii="David" w:hAnsi="David" w:cs="David" w:hint="cs"/>
          <w:rtl/>
        </w:rPr>
        <w:t>מחנה צבאי</w:t>
      </w:r>
      <w:r w:rsidRPr="006E4279">
        <w:rPr>
          <w:rFonts w:ascii="David" w:hAnsi="David" w:cs="David" w:hint="cs"/>
          <w:rtl/>
        </w:rPr>
        <w:t xml:space="preserve">/ מוסדות חינוך וכו'), </w:t>
      </w:r>
      <w:r w:rsidRPr="008F0B19">
        <w:rPr>
          <w:rFonts w:ascii="David" w:hAnsi="David" w:cs="David" w:hint="cs"/>
          <w:b/>
          <w:bCs/>
          <w:rtl/>
        </w:rPr>
        <w:t>כולל</w:t>
      </w:r>
      <w:r w:rsidRPr="006E4279">
        <w:rPr>
          <w:rFonts w:ascii="David" w:hAnsi="David" w:cs="David" w:hint="cs"/>
          <w:rtl/>
        </w:rPr>
        <w:t xml:space="preserve"> צורך שנובע מהם או כרוך בהם. זה לא רק המחנה הצבאי למשל, אלא כל מה שקשור בו (שבילי גישה/ כבישים/ מעונות וכו'). אפשר להפקיע גם את הדברים הנלווים הללו.</w:t>
      </w:r>
      <w:r>
        <w:rPr>
          <w:rFonts w:ascii="David" w:hAnsi="David" w:cs="David" w:hint="cs"/>
          <w:rtl/>
        </w:rPr>
        <w:t xml:space="preserve"> </w:t>
      </w:r>
      <w:r w:rsidRPr="00171D10">
        <w:rPr>
          <w:rFonts w:ascii="David" w:hAnsi="David" w:cs="David" w:hint="cs"/>
          <w:b/>
          <w:bCs/>
          <w:color w:val="FF33CC"/>
          <w:rtl/>
        </w:rPr>
        <w:t>סעיף 2</w:t>
      </w:r>
      <w:r w:rsidRPr="008F0B19">
        <w:rPr>
          <w:rFonts w:ascii="David" w:hAnsi="David" w:cs="David" w:hint="cs"/>
          <w:b/>
          <w:bCs/>
          <w:color w:val="0070C0"/>
          <w:rtl/>
        </w:rPr>
        <w:t xml:space="preserve"> </w:t>
      </w:r>
      <w:r>
        <w:rPr>
          <w:rFonts w:ascii="David" w:hAnsi="David" w:cs="David" w:hint="cs"/>
          <w:rtl/>
        </w:rPr>
        <w:t>כולל 10 תתי סעיפים המגדירים דוגמאות לצורך ציבורי.</w:t>
      </w:r>
    </w:p>
    <w:p w14:paraId="0DE26AEB" w14:textId="77777777" w:rsidR="00171D10" w:rsidRDefault="00171D10" w:rsidP="00915242">
      <w:pPr>
        <w:spacing w:line="276" w:lineRule="auto"/>
        <w:jc w:val="both"/>
        <w:rPr>
          <w:rFonts w:ascii="David" w:hAnsi="David" w:cs="David"/>
          <w:rtl/>
        </w:rPr>
      </w:pPr>
      <w:r w:rsidRPr="00771D0B">
        <w:rPr>
          <w:rFonts w:ascii="David" w:hAnsi="David" w:cs="David" w:hint="cs"/>
          <w:b/>
          <w:bCs/>
          <w:color w:val="FF33CC"/>
          <w:rtl/>
        </w:rPr>
        <w:t>סעיף 2(2)</w:t>
      </w:r>
      <w:r w:rsidRPr="00771D0B">
        <w:rPr>
          <w:rFonts w:ascii="David" w:hAnsi="David" w:cs="David" w:hint="cs"/>
          <w:color w:val="FF33CC"/>
          <w:rtl/>
        </w:rPr>
        <w:t xml:space="preserve"> </w:t>
      </w:r>
      <w:r w:rsidRPr="006E4279">
        <w:rPr>
          <w:rFonts w:ascii="David" w:hAnsi="David" w:cs="David" w:hint="cs"/>
          <w:rtl/>
        </w:rPr>
        <w:t>הו</w:t>
      </w:r>
      <w:r>
        <w:rPr>
          <w:rFonts w:ascii="David" w:hAnsi="David" w:cs="David" w:hint="cs"/>
          <w:rtl/>
        </w:rPr>
        <w:t>א</w:t>
      </w:r>
      <w:r w:rsidRPr="006E4279">
        <w:rPr>
          <w:rFonts w:ascii="David" w:hAnsi="David" w:cs="David" w:hint="cs"/>
          <w:rtl/>
        </w:rPr>
        <w:t xml:space="preserve"> סעיף מאוד </w:t>
      </w:r>
      <w:r w:rsidRPr="008F0B19">
        <w:rPr>
          <w:rFonts w:ascii="David" w:hAnsi="David" w:cs="David" w:hint="cs"/>
          <w:b/>
          <w:bCs/>
          <w:rtl/>
        </w:rPr>
        <w:t>בעייתי</w:t>
      </w:r>
      <w:r w:rsidRPr="006E4279">
        <w:rPr>
          <w:rFonts w:ascii="David" w:hAnsi="David" w:cs="David" w:hint="cs"/>
          <w:rtl/>
        </w:rPr>
        <w:t xml:space="preserve"> </w:t>
      </w:r>
      <w:r w:rsidRPr="006E4279">
        <w:rPr>
          <w:rFonts w:ascii="David" w:hAnsi="David" w:cs="David"/>
          <w:rtl/>
        </w:rPr>
        <w:t>–</w:t>
      </w:r>
      <w:r>
        <w:rPr>
          <w:rFonts w:ascii="David" w:hAnsi="David" w:cs="David" w:hint="cs"/>
          <w:rtl/>
        </w:rPr>
        <w:t xml:space="preserve"> כתוב שם שצורך ציבורי הוא</w:t>
      </w:r>
      <w:r w:rsidRPr="006E4279">
        <w:rPr>
          <w:rFonts w:ascii="David" w:hAnsi="David" w:cs="David" w:hint="cs"/>
          <w:rtl/>
        </w:rPr>
        <w:t xml:space="preserve"> </w:t>
      </w:r>
      <w:r>
        <w:rPr>
          <w:rFonts w:ascii="David" w:hAnsi="David" w:cs="David" w:hint="cs"/>
          <w:rtl/>
        </w:rPr>
        <w:t>"</w:t>
      </w:r>
      <w:r w:rsidRPr="003223A7">
        <w:rPr>
          <w:rFonts w:ascii="David" w:hAnsi="David" w:cs="David" w:hint="cs"/>
          <w:b/>
          <w:bCs/>
          <w:rtl/>
        </w:rPr>
        <w:t>הקמה, הרחבה או פיתוח של יישוב</w:t>
      </w:r>
      <w:r>
        <w:rPr>
          <w:rFonts w:ascii="David" w:hAnsi="David" w:cs="David" w:hint="cs"/>
          <w:rtl/>
        </w:rPr>
        <w:t>"</w:t>
      </w:r>
      <w:r w:rsidRPr="006E4279">
        <w:rPr>
          <w:rFonts w:ascii="David" w:hAnsi="David" w:cs="David" w:hint="cs"/>
          <w:rtl/>
        </w:rPr>
        <w:t>. הלכה למעשה</w:t>
      </w:r>
      <w:r>
        <w:rPr>
          <w:rFonts w:ascii="David" w:hAnsi="David" w:cs="David" w:hint="cs"/>
          <w:rtl/>
        </w:rPr>
        <w:t>,</w:t>
      </w:r>
      <w:r w:rsidRPr="006E4279">
        <w:rPr>
          <w:rFonts w:ascii="David" w:hAnsi="David" w:cs="David" w:hint="cs"/>
          <w:rtl/>
        </w:rPr>
        <w:t xml:space="preserve"> אפשר להשתמש ו</w:t>
      </w:r>
      <w:r>
        <w:rPr>
          <w:rFonts w:ascii="David" w:hAnsi="David" w:cs="David" w:hint="cs"/>
          <w:rtl/>
        </w:rPr>
        <w:t xml:space="preserve">אכן </w:t>
      </w:r>
      <w:r w:rsidRPr="006E4279">
        <w:rPr>
          <w:rFonts w:ascii="David" w:hAnsi="David" w:cs="David" w:hint="cs"/>
          <w:rtl/>
        </w:rPr>
        <w:t>משתמשים בסעיף הזה כדי לחתור תחת היסודות של כל הקונספט של הפקעה וצורך ציבורי. ההבנה שעומדת בבסיס הפקעות</w:t>
      </w:r>
      <w:r>
        <w:rPr>
          <w:rFonts w:ascii="David" w:hAnsi="David" w:cs="David" w:hint="cs"/>
          <w:rtl/>
        </w:rPr>
        <w:t>,</w:t>
      </w:r>
      <w:r w:rsidRPr="006E4279">
        <w:rPr>
          <w:rFonts w:ascii="David" w:hAnsi="David" w:cs="David" w:hint="cs"/>
          <w:rtl/>
        </w:rPr>
        <w:t xml:space="preserve"> היא שאפשר להשתמש בכוח הכופה של המדינה כדי לקחת קרקע פרטית של אדם, אבל זה צריך לשרת את הציבור. </w:t>
      </w:r>
      <w:r>
        <w:rPr>
          <w:rFonts w:ascii="David" w:hAnsi="David" w:cs="David" w:hint="cs"/>
          <w:rtl/>
        </w:rPr>
        <w:t xml:space="preserve">כשאנחנו מדברים על </w:t>
      </w:r>
      <w:r w:rsidRPr="006E4279">
        <w:rPr>
          <w:rFonts w:ascii="David" w:hAnsi="David" w:cs="David" w:hint="cs"/>
          <w:rtl/>
        </w:rPr>
        <w:t xml:space="preserve">הרחבה והקמה של יישוב, </w:t>
      </w:r>
      <w:r>
        <w:rPr>
          <w:rFonts w:ascii="David" w:hAnsi="David" w:cs="David" w:hint="cs"/>
          <w:rtl/>
        </w:rPr>
        <w:t>אנו מדברים</w:t>
      </w:r>
      <w:r w:rsidRPr="006E4279">
        <w:rPr>
          <w:rFonts w:ascii="David" w:hAnsi="David" w:cs="David" w:hint="cs"/>
          <w:rtl/>
        </w:rPr>
        <w:t xml:space="preserve"> על יישוב לבתים פרטיים. מפקיעים מאדם את ביתו, לטובת פרטים אחרים. יכול להיות שאדם קנה את הקרקע, וכשהעירייה תרצה להקים את השכונה על השטח שלו, היא תפקיע לו את הקרק</w:t>
      </w:r>
      <w:r>
        <w:rPr>
          <w:rFonts w:ascii="David" w:hAnsi="David" w:cs="David" w:hint="cs"/>
          <w:rtl/>
        </w:rPr>
        <w:t>ע</w:t>
      </w:r>
      <w:r w:rsidRPr="006E4279">
        <w:rPr>
          <w:rFonts w:ascii="David" w:hAnsi="David" w:cs="David" w:hint="cs"/>
          <w:rtl/>
        </w:rPr>
        <w:t xml:space="preserve"> </w:t>
      </w:r>
      <w:r>
        <w:rPr>
          <w:rFonts w:ascii="David" w:hAnsi="David" w:cs="David" w:hint="cs"/>
          <w:rtl/>
        </w:rPr>
        <w:t>ו</w:t>
      </w:r>
      <w:r w:rsidRPr="006E4279">
        <w:rPr>
          <w:rFonts w:ascii="David" w:hAnsi="David" w:cs="David" w:hint="cs"/>
          <w:rtl/>
        </w:rPr>
        <w:t>תשלם לו את שווי השוק של הקרקע החקלאית</w:t>
      </w:r>
      <w:r>
        <w:rPr>
          <w:rFonts w:ascii="David" w:hAnsi="David" w:cs="David" w:hint="cs"/>
          <w:rtl/>
        </w:rPr>
        <w:t>, וכל זה לטובת מגורים של אנשים אחרים</w:t>
      </w:r>
      <w:r w:rsidRPr="006E4279">
        <w:rPr>
          <w:rFonts w:ascii="David" w:hAnsi="David" w:cs="David" w:hint="cs"/>
          <w:rtl/>
        </w:rPr>
        <w:t>.</w:t>
      </w:r>
      <w:r>
        <w:rPr>
          <w:rFonts w:ascii="David" w:hAnsi="David" w:cs="David" w:hint="cs"/>
          <w:rtl/>
        </w:rPr>
        <w:t xml:space="preserve"> שווי השוק שמתקבל הוא שווי השוק של קרקע חקלאית.</w:t>
      </w:r>
      <w:r w:rsidRPr="006E4279">
        <w:rPr>
          <w:rFonts w:ascii="David" w:hAnsi="David" w:cs="David" w:hint="cs"/>
          <w:rtl/>
        </w:rPr>
        <w:t xml:space="preserve"> את הרווח היזמי עושה הרשות שמפקיעה את הקרקע. הסעיף בעייתי בהבנה שלנו מהי הפקעה. </w:t>
      </w:r>
    </w:p>
    <w:p w14:paraId="422C8247" w14:textId="77777777" w:rsidR="00171D10" w:rsidRDefault="00171D10" w:rsidP="00915242">
      <w:pPr>
        <w:spacing w:line="276" w:lineRule="auto"/>
        <w:jc w:val="both"/>
        <w:rPr>
          <w:rFonts w:ascii="David" w:hAnsi="David" w:cs="David"/>
          <w:rtl/>
        </w:rPr>
      </w:pPr>
      <w:r w:rsidRPr="00771D0B">
        <w:rPr>
          <w:rFonts w:ascii="David" w:hAnsi="David" w:cs="David" w:hint="cs"/>
          <w:b/>
          <w:bCs/>
          <w:color w:val="FF33CC"/>
          <w:rtl/>
        </w:rPr>
        <w:t>סעיף 2(10)</w:t>
      </w:r>
      <w:r w:rsidRPr="00771D0B">
        <w:rPr>
          <w:rFonts w:ascii="David" w:hAnsi="David" w:cs="David" w:hint="cs"/>
          <w:color w:val="FF33CC"/>
          <w:rtl/>
        </w:rPr>
        <w:t xml:space="preserve"> </w:t>
      </w:r>
      <w:r>
        <w:rPr>
          <w:rFonts w:ascii="David" w:hAnsi="David" w:cs="David" w:hint="cs"/>
          <w:rtl/>
        </w:rPr>
        <w:t xml:space="preserve">מגדיר שצורך ציבורי </w:t>
      </w:r>
      <w:r>
        <w:rPr>
          <w:rFonts w:ascii="David" w:hAnsi="David" w:cs="David" w:hint="cs"/>
          <w:b/>
          <w:bCs/>
          <w:rtl/>
        </w:rPr>
        <w:t>יכול להיות כל</w:t>
      </w:r>
      <w:r w:rsidRPr="003223A7">
        <w:rPr>
          <w:rFonts w:ascii="David" w:hAnsi="David" w:cs="David" w:hint="cs"/>
          <w:b/>
          <w:bCs/>
          <w:rtl/>
        </w:rPr>
        <w:t xml:space="preserve"> צורך </w:t>
      </w:r>
      <w:r>
        <w:rPr>
          <w:rFonts w:ascii="David" w:hAnsi="David" w:cs="David" w:hint="cs"/>
          <w:b/>
          <w:bCs/>
          <w:rtl/>
        </w:rPr>
        <w:t xml:space="preserve">ציבורי אחר </w:t>
      </w:r>
      <w:r w:rsidRPr="003223A7">
        <w:rPr>
          <w:rFonts w:ascii="David" w:hAnsi="David" w:cs="David" w:hint="cs"/>
          <w:b/>
          <w:bCs/>
          <w:rtl/>
        </w:rPr>
        <w:t>ששר האוצר מגדיר כ</w:t>
      </w:r>
      <w:r>
        <w:rPr>
          <w:rFonts w:ascii="David" w:hAnsi="David" w:cs="David" w:hint="cs"/>
          <w:b/>
          <w:bCs/>
          <w:rtl/>
        </w:rPr>
        <w:t>כזה</w:t>
      </w:r>
      <w:r w:rsidRPr="003223A7">
        <w:rPr>
          <w:rFonts w:ascii="David" w:hAnsi="David" w:cs="David" w:hint="cs"/>
          <w:b/>
          <w:bCs/>
          <w:rtl/>
        </w:rPr>
        <w:t xml:space="preserve">, </w:t>
      </w:r>
      <w:r>
        <w:rPr>
          <w:rFonts w:ascii="David" w:hAnsi="David" w:cs="David" w:hint="cs"/>
          <w:b/>
          <w:bCs/>
          <w:rtl/>
        </w:rPr>
        <w:t>בהתייעצות עם הוועדה המייעצת ובאישור</w:t>
      </w:r>
      <w:r w:rsidRPr="003223A7">
        <w:rPr>
          <w:rFonts w:ascii="David" w:hAnsi="David" w:cs="David" w:hint="cs"/>
          <w:b/>
          <w:bCs/>
          <w:rtl/>
        </w:rPr>
        <w:t xml:space="preserve"> וועדת הכספים</w:t>
      </w:r>
      <w:r w:rsidRPr="006E4279">
        <w:rPr>
          <w:rFonts w:ascii="David" w:hAnsi="David" w:cs="David" w:hint="cs"/>
          <w:rtl/>
        </w:rPr>
        <w:t xml:space="preserve">. </w:t>
      </w:r>
      <w:r>
        <w:rPr>
          <w:rFonts w:ascii="David" w:hAnsi="David" w:cs="David" w:hint="cs"/>
          <w:rtl/>
        </w:rPr>
        <w:t>הוועדה המייעצת</w:t>
      </w:r>
      <w:r w:rsidRPr="006E4279">
        <w:rPr>
          <w:rFonts w:ascii="David" w:hAnsi="David" w:cs="David" w:hint="cs"/>
          <w:rtl/>
        </w:rPr>
        <w:t xml:space="preserve"> מורכבת מאנשי משרדי ממשלה שונים. </w:t>
      </w:r>
      <w:r>
        <w:rPr>
          <w:rFonts w:ascii="David" w:hAnsi="David" w:cs="David" w:hint="cs"/>
          <w:rtl/>
        </w:rPr>
        <w:t xml:space="preserve">פרקטית, </w:t>
      </w:r>
      <w:r w:rsidRPr="006E4279">
        <w:rPr>
          <w:rFonts w:ascii="David" w:hAnsi="David" w:cs="David" w:hint="cs"/>
          <w:rtl/>
        </w:rPr>
        <w:t>מד</w:t>
      </w:r>
      <w:r>
        <w:rPr>
          <w:rFonts w:ascii="David" w:hAnsi="David" w:cs="David" w:hint="cs"/>
          <w:rtl/>
        </w:rPr>
        <w:t>ו</w:t>
      </w:r>
      <w:r w:rsidRPr="006E4279">
        <w:rPr>
          <w:rFonts w:ascii="David" w:hAnsi="David" w:cs="David" w:hint="cs"/>
          <w:rtl/>
        </w:rPr>
        <w:t xml:space="preserve">בר על התייעצות פורמלית ופחות תוכנית. </w:t>
      </w:r>
      <w:r>
        <w:rPr>
          <w:rFonts w:ascii="David" w:hAnsi="David" w:cs="David" w:hint="cs"/>
          <w:rtl/>
        </w:rPr>
        <w:t xml:space="preserve">וועדה זו </w:t>
      </w:r>
      <w:r w:rsidRPr="006E4279">
        <w:rPr>
          <w:rFonts w:ascii="David" w:hAnsi="David" w:cs="David" w:hint="cs"/>
          <w:rtl/>
        </w:rPr>
        <w:t xml:space="preserve">היא האמונה לעשות את השימוע לאדם ממנו מופקעת הקרקע. </w:t>
      </w:r>
      <w:r>
        <w:rPr>
          <w:rFonts w:ascii="David" w:hAnsi="David" w:cs="David" w:hint="cs"/>
          <w:rtl/>
        </w:rPr>
        <w:t>אם החלטנו שיש צורך ציבורי, אחרי התייעצות עם הוועדה המייעצת, שר האוצר יכול לנקוט באחד מארבעה צעדים (מפורטים ב</w:t>
      </w:r>
      <w:r w:rsidRPr="00771D0B">
        <w:rPr>
          <w:rFonts w:ascii="David" w:hAnsi="David" w:cs="David" w:hint="cs"/>
          <w:b/>
          <w:bCs/>
          <w:color w:val="FF33CC"/>
          <w:rtl/>
        </w:rPr>
        <w:t>סעיף 3</w:t>
      </w:r>
      <w:r>
        <w:rPr>
          <w:rFonts w:ascii="David" w:hAnsi="David" w:cs="David" w:hint="cs"/>
          <w:rtl/>
        </w:rPr>
        <w:t xml:space="preserve">) </w:t>
      </w:r>
      <w:r>
        <w:rPr>
          <w:rFonts w:ascii="David" w:hAnsi="David" w:cs="David"/>
          <w:rtl/>
        </w:rPr>
        <w:t>–</w:t>
      </w:r>
      <w:r>
        <w:rPr>
          <w:rFonts w:ascii="David" w:hAnsi="David" w:cs="David" w:hint="cs"/>
          <w:rtl/>
        </w:rPr>
        <w:t xml:space="preserve"> לרכוש את בעלותה של כל קרקע, לרכוש את החזקה או את השימוש בכל קרקע לתקופה מסוימת, לרכוש כל זכות שימוש בכל קרקע או כל זכות אחרת בה או עליה, להטיל כל זכות שימוש על כל קרקע או כל הגבלה אחרת על השימוש בכל זכות...(המשך בסעיף). הדבר הכי קשה עבור הבעלים היא כמובן העברת הבעלות, רכישת הקרקע מבעליה.</w:t>
      </w:r>
    </w:p>
    <w:p w14:paraId="408EAD84" w14:textId="2E3EC1EC" w:rsidR="00171D10" w:rsidRDefault="00171D10" w:rsidP="00915242">
      <w:pPr>
        <w:spacing w:line="276" w:lineRule="auto"/>
        <w:jc w:val="both"/>
        <w:rPr>
          <w:rFonts w:ascii="David" w:hAnsi="David" w:cs="David"/>
          <w:b/>
          <w:bCs/>
          <w:u w:val="single"/>
          <w:rtl/>
        </w:rPr>
      </w:pPr>
      <w:r w:rsidRPr="00E5322E">
        <w:rPr>
          <w:rFonts w:ascii="David" w:hAnsi="David" w:cs="David" w:hint="cs"/>
          <w:b/>
          <w:bCs/>
          <w:highlight w:val="lightGray"/>
          <w:u w:val="single"/>
          <w:rtl/>
        </w:rPr>
        <w:t xml:space="preserve">מבט מעבר </w:t>
      </w:r>
      <w:r w:rsidRPr="00980437">
        <w:rPr>
          <w:rFonts w:ascii="David" w:hAnsi="David" w:cs="David" w:hint="cs"/>
          <w:b/>
          <w:bCs/>
          <w:highlight w:val="lightGray"/>
          <w:u w:val="single"/>
          <w:rtl/>
        </w:rPr>
        <w:t>לי</w:t>
      </w:r>
      <w:r w:rsidR="00980437" w:rsidRPr="00980437">
        <w:rPr>
          <w:rFonts w:ascii="David" w:hAnsi="David" w:cs="David" w:hint="cs"/>
          <w:b/>
          <w:bCs/>
          <w:highlight w:val="lightGray"/>
          <w:u w:val="single"/>
          <w:rtl/>
        </w:rPr>
        <w:t>ם:</w:t>
      </w:r>
    </w:p>
    <w:p w14:paraId="3CA384FC" w14:textId="77777777" w:rsidR="00171D10" w:rsidRDefault="00171D10" w:rsidP="00915242">
      <w:pPr>
        <w:spacing w:line="276" w:lineRule="auto"/>
        <w:jc w:val="both"/>
        <w:rPr>
          <w:rFonts w:ascii="David" w:hAnsi="David" w:cs="David"/>
          <w:rtl/>
        </w:rPr>
      </w:pPr>
      <w:r w:rsidRPr="00FD32EA">
        <w:rPr>
          <w:rFonts w:ascii="David" w:hAnsi="David" w:cs="David" w:hint="cs"/>
          <w:rtl/>
        </w:rPr>
        <w:t>הפקעות קיימות בכל העולם המערבי. כל העולם המערבי אימץ את אותה פורמולה- ההפקעה צריכה להיעשות לטובת שימוש ציבורי/ צורך ציבורי ותמורת פיצוי. יש הבדלים בין מקומות שונים בעולם, א</w:t>
      </w:r>
      <w:r>
        <w:rPr>
          <w:rFonts w:ascii="David" w:hAnsi="David" w:cs="David" w:hint="cs"/>
          <w:rtl/>
        </w:rPr>
        <w:t>ולם א</w:t>
      </w:r>
      <w:r w:rsidRPr="00FD32EA">
        <w:rPr>
          <w:rFonts w:ascii="David" w:hAnsi="David" w:cs="David" w:hint="cs"/>
          <w:rtl/>
        </w:rPr>
        <w:t xml:space="preserve">ינם דרמטיים. </w:t>
      </w:r>
      <w:r w:rsidRPr="003223A7">
        <w:rPr>
          <w:rFonts w:ascii="David" w:hAnsi="David" w:cs="David" w:hint="cs"/>
          <w:b/>
          <w:bCs/>
          <w:color w:val="FF0000"/>
          <w:rtl/>
        </w:rPr>
        <w:t>בארה"ב</w:t>
      </w:r>
      <w:r w:rsidRPr="003223A7">
        <w:rPr>
          <w:rFonts w:ascii="David" w:hAnsi="David" w:cs="David" w:hint="cs"/>
          <w:color w:val="FF0000"/>
          <w:rtl/>
        </w:rPr>
        <w:t xml:space="preserve"> </w:t>
      </w:r>
      <w:r w:rsidRPr="00771D0B">
        <w:rPr>
          <w:rFonts w:ascii="David" w:hAnsi="David" w:cs="David" w:hint="cs"/>
          <w:b/>
          <w:bCs/>
          <w:color w:val="FF33CC"/>
          <w:rtl/>
        </w:rPr>
        <w:t>התיקון החמישי לחוקה הפדרלית</w:t>
      </w:r>
      <w:r w:rsidRPr="00771D0B">
        <w:rPr>
          <w:rFonts w:ascii="David" w:hAnsi="David" w:cs="David" w:hint="cs"/>
          <w:color w:val="FF33CC"/>
          <w:rtl/>
        </w:rPr>
        <w:t xml:space="preserve"> </w:t>
      </w:r>
      <w:r w:rsidRPr="00FD32EA">
        <w:rPr>
          <w:rFonts w:ascii="David" w:hAnsi="David" w:cs="David" w:hint="cs"/>
          <w:rtl/>
        </w:rPr>
        <w:t xml:space="preserve">קובע </w:t>
      </w:r>
      <w:r w:rsidRPr="003223A7">
        <w:rPr>
          <w:rFonts w:ascii="David" w:hAnsi="David" w:cs="David" w:hint="cs"/>
          <w:b/>
          <w:bCs/>
          <w:rtl/>
        </w:rPr>
        <w:t>שקניין פרטי לא יילקח לשימוש ציבורי ללא פיצוי הוגן</w:t>
      </w:r>
      <w:r w:rsidRPr="00FD32EA">
        <w:rPr>
          <w:rFonts w:ascii="David" w:hAnsi="David" w:cs="David" w:hint="cs"/>
          <w:rtl/>
        </w:rPr>
        <w:t xml:space="preserve">. במשפט האמריקאי חופרים על כל מילה בחוקה (יש שם חוקה רחבה). מי שקבע את סטנדרט הפיצוי הם בתי המשפט ואין שם הגדרה בחוקה </w:t>
      </w:r>
      <w:proofErr w:type="spellStart"/>
      <w:r>
        <w:rPr>
          <w:rFonts w:ascii="David" w:hAnsi="David" w:cs="David" w:hint="cs"/>
          <w:rtl/>
        </w:rPr>
        <w:t>למהו</w:t>
      </w:r>
      <w:proofErr w:type="spellEnd"/>
      <w:r>
        <w:rPr>
          <w:rFonts w:ascii="David" w:hAnsi="David" w:cs="David" w:hint="cs"/>
          <w:rtl/>
        </w:rPr>
        <w:t xml:space="preserve"> פיצוי הוגן או מהו צורך ציבורי, </w:t>
      </w:r>
      <w:r w:rsidRPr="00FD32EA">
        <w:rPr>
          <w:rFonts w:ascii="David" w:hAnsi="David" w:cs="David" w:hint="cs"/>
          <w:rtl/>
        </w:rPr>
        <w:t xml:space="preserve">בניגוד לחוק הישראלי. </w:t>
      </w:r>
    </w:p>
    <w:p w14:paraId="68317DD4" w14:textId="77777777" w:rsidR="00171D10" w:rsidRDefault="00171D10" w:rsidP="00915242">
      <w:pPr>
        <w:spacing w:line="276" w:lineRule="auto"/>
        <w:jc w:val="both"/>
        <w:rPr>
          <w:rFonts w:ascii="David" w:hAnsi="David" w:cs="David"/>
          <w:rtl/>
        </w:rPr>
      </w:pPr>
      <w:r>
        <w:rPr>
          <w:rFonts w:ascii="David" w:hAnsi="David" w:cs="David" w:hint="cs"/>
          <w:rtl/>
        </w:rPr>
        <w:t xml:space="preserve">עניין </w:t>
      </w:r>
      <w:r w:rsidRPr="00FD32EA">
        <w:rPr>
          <w:rFonts w:ascii="David" w:hAnsi="David" w:cs="David" w:hint="cs"/>
          <w:rtl/>
        </w:rPr>
        <w:t>השימוש הציבורי עלה בפס"ד מוכר מאוד בארה"ב</w:t>
      </w:r>
      <w:r>
        <w:rPr>
          <w:rFonts w:ascii="David" w:hAnsi="David" w:cs="David" w:hint="cs"/>
          <w:rtl/>
        </w:rPr>
        <w:t xml:space="preserve">, </w:t>
      </w:r>
      <w:r w:rsidRPr="00771D0B">
        <w:rPr>
          <w:rFonts w:ascii="David" w:hAnsi="David" w:cs="David" w:hint="cs"/>
          <w:b/>
          <w:bCs/>
          <w:color w:val="00B0F0"/>
          <w:u w:val="single"/>
          <w:rtl/>
        </w:rPr>
        <w:t xml:space="preserve">פס"ד </w:t>
      </w:r>
      <w:proofErr w:type="spellStart"/>
      <w:r w:rsidRPr="00771D0B">
        <w:rPr>
          <w:rFonts w:ascii="David" w:hAnsi="David" w:cs="David" w:hint="cs"/>
          <w:b/>
          <w:bCs/>
          <w:color w:val="00B0F0"/>
          <w:u w:val="single"/>
          <w:rtl/>
        </w:rPr>
        <w:t>סוזט</w:t>
      </w:r>
      <w:proofErr w:type="spellEnd"/>
      <w:r w:rsidRPr="00771D0B">
        <w:rPr>
          <w:rFonts w:ascii="David" w:hAnsi="David" w:cs="David" w:hint="cs"/>
          <w:b/>
          <w:bCs/>
          <w:color w:val="00B0F0"/>
          <w:u w:val="single"/>
          <w:rtl/>
        </w:rPr>
        <w:t xml:space="preserve"> קילו</w:t>
      </w:r>
      <w:r w:rsidRPr="003223A7">
        <w:rPr>
          <w:rFonts w:ascii="David" w:hAnsi="David" w:cs="David" w:hint="cs"/>
          <w:b/>
          <w:bCs/>
          <w:rtl/>
        </w:rPr>
        <w:t>:</w:t>
      </w:r>
      <w:r w:rsidRPr="00FD32EA">
        <w:rPr>
          <w:rFonts w:ascii="David" w:hAnsi="David" w:cs="David" w:hint="cs"/>
          <w:rtl/>
        </w:rPr>
        <w:t xml:space="preserve"> </w:t>
      </w:r>
      <w:r>
        <w:rPr>
          <w:rFonts w:ascii="David" w:hAnsi="David" w:cs="David" w:hint="cs"/>
          <w:rtl/>
        </w:rPr>
        <w:t xml:space="preserve">זהו </w:t>
      </w:r>
      <w:r w:rsidRPr="00FD32EA">
        <w:rPr>
          <w:rFonts w:ascii="David" w:hAnsi="David" w:cs="David" w:hint="cs"/>
          <w:rtl/>
        </w:rPr>
        <w:t>פס"ד שערער במובנים מסוימים על תפיסת הקניין האמריקאית</w:t>
      </w:r>
      <w:r>
        <w:rPr>
          <w:rFonts w:ascii="David" w:hAnsi="David" w:cs="David" w:hint="cs"/>
          <w:rtl/>
        </w:rPr>
        <w:t xml:space="preserve">. </w:t>
      </w:r>
      <w:proofErr w:type="spellStart"/>
      <w:r>
        <w:rPr>
          <w:rFonts w:ascii="David" w:hAnsi="David" w:cs="David" w:hint="cs"/>
          <w:rtl/>
        </w:rPr>
        <w:t>סוזט</w:t>
      </w:r>
      <w:proofErr w:type="spellEnd"/>
      <w:r>
        <w:rPr>
          <w:rFonts w:ascii="David" w:hAnsi="David" w:cs="David" w:hint="cs"/>
          <w:rtl/>
        </w:rPr>
        <w:t xml:space="preserve"> </w:t>
      </w:r>
      <w:r w:rsidRPr="00FD32EA">
        <w:rPr>
          <w:rFonts w:ascii="David" w:hAnsi="David" w:cs="David" w:hint="cs"/>
          <w:rtl/>
        </w:rPr>
        <w:t xml:space="preserve">גרה </w:t>
      </w:r>
      <w:proofErr w:type="spellStart"/>
      <w:r w:rsidRPr="00FD32EA">
        <w:rPr>
          <w:rFonts w:ascii="David" w:hAnsi="David" w:cs="David" w:hint="cs"/>
          <w:rtl/>
        </w:rPr>
        <w:t>בקוניטיקט</w:t>
      </w:r>
      <w:proofErr w:type="spellEnd"/>
      <w:r>
        <w:rPr>
          <w:rFonts w:ascii="David" w:hAnsi="David" w:cs="David" w:hint="cs"/>
          <w:rtl/>
        </w:rPr>
        <w:t>, בעיר ניו לונדון</w:t>
      </w:r>
      <w:r w:rsidRPr="00FD32EA">
        <w:rPr>
          <w:rFonts w:ascii="David" w:hAnsi="David" w:cs="David" w:hint="cs"/>
          <w:rtl/>
        </w:rPr>
        <w:t xml:space="preserve">. העיר סובלת מאבטלה וגירעונות, </w:t>
      </w:r>
      <w:r>
        <w:rPr>
          <w:rFonts w:ascii="David" w:hAnsi="David" w:cs="David" w:hint="cs"/>
          <w:rtl/>
        </w:rPr>
        <w:t xml:space="preserve">ממש </w:t>
      </w:r>
      <w:r w:rsidRPr="00FD32EA">
        <w:rPr>
          <w:rFonts w:ascii="David" w:hAnsi="David" w:cs="David" w:hint="cs"/>
          <w:rtl/>
        </w:rPr>
        <w:t>עיר בקריסה.</w:t>
      </w:r>
      <w:r>
        <w:rPr>
          <w:rFonts w:ascii="David" w:hAnsi="David" w:cs="David" w:hint="cs"/>
          <w:rtl/>
        </w:rPr>
        <w:t xml:space="preserve"> העיר</w:t>
      </w:r>
      <w:r w:rsidRPr="00FD32EA">
        <w:rPr>
          <w:rFonts w:ascii="David" w:hAnsi="David" w:cs="David" w:hint="cs"/>
          <w:rtl/>
        </w:rPr>
        <w:t xml:space="preserve"> חיפשה שנים אחר חברה שתשקיע בעיר</w:t>
      </w:r>
      <w:r>
        <w:rPr>
          <w:rFonts w:ascii="David" w:hAnsi="David" w:cs="David" w:hint="cs"/>
          <w:rtl/>
        </w:rPr>
        <w:t xml:space="preserve"> ותשקם אותה</w:t>
      </w:r>
      <w:r w:rsidRPr="00FD32EA">
        <w:rPr>
          <w:rFonts w:ascii="David" w:hAnsi="David" w:cs="David" w:hint="cs"/>
          <w:rtl/>
        </w:rPr>
        <w:t>. חברה שהסכימה לבוא הייתה חברת פייזר</w:t>
      </w:r>
      <w:r>
        <w:rPr>
          <w:rFonts w:ascii="David" w:hAnsi="David" w:cs="David" w:hint="cs"/>
          <w:rtl/>
        </w:rPr>
        <w:t xml:space="preserve">.  פייזר </w:t>
      </w:r>
      <w:r w:rsidRPr="00FD32EA">
        <w:rPr>
          <w:rFonts w:ascii="David" w:hAnsi="David" w:cs="David" w:hint="cs"/>
          <w:rtl/>
        </w:rPr>
        <w:t xml:space="preserve"> פתחה מרכז פיתוח אבל היא התנתה את הגעתה בהרבה תנאים. העיר הסכימה לתנאי</w:t>
      </w:r>
      <w:r>
        <w:rPr>
          <w:rFonts w:ascii="David" w:hAnsi="David" w:cs="David" w:hint="cs"/>
          <w:rtl/>
        </w:rPr>
        <w:t xml:space="preserve"> העיקרי</w:t>
      </w:r>
      <w:r w:rsidRPr="00FD32EA">
        <w:rPr>
          <w:rFonts w:ascii="David" w:hAnsi="David" w:cs="David" w:hint="cs"/>
          <w:rtl/>
        </w:rPr>
        <w:t xml:space="preserve"> של פייזר</w:t>
      </w:r>
      <w:r>
        <w:rPr>
          <w:rFonts w:ascii="David" w:hAnsi="David" w:cs="David" w:hint="cs"/>
          <w:rtl/>
        </w:rPr>
        <w:t>,</w:t>
      </w:r>
      <w:r w:rsidRPr="00FD32EA">
        <w:rPr>
          <w:rFonts w:ascii="David" w:hAnsi="David" w:cs="David" w:hint="cs"/>
          <w:rtl/>
        </w:rPr>
        <w:t xml:space="preserve"> שאומר שפייזר לא מתעסקת עם רכיש</w:t>
      </w:r>
      <w:r>
        <w:rPr>
          <w:rFonts w:ascii="David" w:hAnsi="David" w:cs="David" w:hint="cs"/>
          <w:rtl/>
        </w:rPr>
        <w:t>ת</w:t>
      </w:r>
      <w:r w:rsidRPr="00FD32EA">
        <w:rPr>
          <w:rFonts w:ascii="David" w:hAnsi="David" w:cs="David" w:hint="cs"/>
          <w:rtl/>
        </w:rPr>
        <w:t xml:space="preserve"> הקרקע, אלא </w:t>
      </w:r>
      <w:r>
        <w:rPr>
          <w:rFonts w:ascii="David" w:hAnsi="David" w:cs="David" w:hint="cs"/>
          <w:rtl/>
        </w:rPr>
        <w:t>ש</w:t>
      </w:r>
      <w:r w:rsidRPr="00FD32EA">
        <w:rPr>
          <w:rFonts w:ascii="David" w:hAnsi="David" w:cs="David" w:hint="cs"/>
          <w:rtl/>
        </w:rPr>
        <w:t xml:space="preserve">העיר צריכה לספק לחברה קרקע להקמת המרכז. </w:t>
      </w:r>
    </w:p>
    <w:p w14:paraId="4DB51664" w14:textId="77777777" w:rsidR="00171D10" w:rsidRDefault="00171D10" w:rsidP="00915242">
      <w:pPr>
        <w:spacing w:line="276" w:lineRule="auto"/>
        <w:jc w:val="both"/>
        <w:rPr>
          <w:rFonts w:ascii="David" w:hAnsi="David" w:cs="David"/>
          <w:rtl/>
        </w:rPr>
      </w:pPr>
      <w:r>
        <w:rPr>
          <w:rFonts w:ascii="David" w:hAnsi="David" w:cs="David" w:hint="cs"/>
          <w:rtl/>
        </w:rPr>
        <w:t xml:space="preserve">כתוצאה מכך, </w:t>
      </w:r>
      <w:r w:rsidRPr="00FD32EA">
        <w:rPr>
          <w:rFonts w:ascii="David" w:hAnsi="David" w:cs="David" w:hint="cs"/>
          <w:rtl/>
        </w:rPr>
        <w:t xml:space="preserve">הפקיעו את השכונה של </w:t>
      </w:r>
      <w:proofErr w:type="spellStart"/>
      <w:r w:rsidRPr="00FD32EA">
        <w:rPr>
          <w:rFonts w:ascii="David" w:hAnsi="David" w:cs="David" w:hint="cs"/>
          <w:rtl/>
        </w:rPr>
        <w:t>סוז</w:t>
      </w:r>
      <w:r>
        <w:rPr>
          <w:rFonts w:ascii="David" w:hAnsi="David" w:cs="David" w:hint="cs"/>
          <w:rtl/>
        </w:rPr>
        <w:t>ט</w:t>
      </w:r>
      <w:proofErr w:type="spellEnd"/>
      <w:r w:rsidRPr="00FD32EA">
        <w:rPr>
          <w:rFonts w:ascii="David" w:hAnsi="David" w:cs="David" w:hint="cs"/>
          <w:rtl/>
        </w:rPr>
        <w:t xml:space="preserve"> כדי להביא את הקרקע לחברת פייזר. </w:t>
      </w:r>
      <w:proofErr w:type="spellStart"/>
      <w:r w:rsidRPr="00FD32EA">
        <w:rPr>
          <w:rFonts w:ascii="David" w:hAnsi="David" w:cs="David" w:hint="cs"/>
          <w:rtl/>
        </w:rPr>
        <w:t>סוז</w:t>
      </w:r>
      <w:r>
        <w:rPr>
          <w:rFonts w:ascii="David" w:hAnsi="David" w:cs="David" w:hint="cs"/>
          <w:rtl/>
        </w:rPr>
        <w:t>ט</w:t>
      </w:r>
      <w:proofErr w:type="spellEnd"/>
      <w:r>
        <w:rPr>
          <w:rFonts w:ascii="David" w:hAnsi="David" w:cs="David" w:hint="cs"/>
          <w:rtl/>
        </w:rPr>
        <w:t xml:space="preserve"> </w:t>
      </w:r>
      <w:r w:rsidRPr="00FD32EA">
        <w:rPr>
          <w:rFonts w:ascii="David" w:hAnsi="David" w:cs="David" w:hint="cs"/>
          <w:rtl/>
        </w:rPr>
        <w:t xml:space="preserve">יצאה למאבק. עיקר המאבק לא היה על הפיצוי, אלא על השימוש הציבורי. היא טענה שהעירייה הפעילה כוח שלטוני כופה לטובת גורם פרטי. הסיכון בשימוש הזה ככוח שלטוני הוא סיכון מאוד משמעותי והוא בטח ובטח לא מקובל בארה"ב. הדיון היה האם העובדה שהקרקע מסיימת את ימיה בידיה של חברה פרטית </w:t>
      </w:r>
      <w:r>
        <w:rPr>
          <w:rFonts w:ascii="David" w:hAnsi="David" w:cs="David" w:hint="cs"/>
          <w:rtl/>
        </w:rPr>
        <w:t>מהווה</w:t>
      </w:r>
      <w:r w:rsidRPr="00FD32EA">
        <w:rPr>
          <w:rFonts w:ascii="David" w:hAnsi="David" w:cs="David" w:hint="cs"/>
          <w:rtl/>
        </w:rPr>
        <w:t xml:space="preserve"> הפרה </w:t>
      </w:r>
      <w:r>
        <w:rPr>
          <w:rFonts w:ascii="David" w:hAnsi="David" w:cs="David" w:hint="cs"/>
          <w:rtl/>
        </w:rPr>
        <w:t xml:space="preserve">של </w:t>
      </w:r>
      <w:r w:rsidRPr="00FD32EA">
        <w:rPr>
          <w:rFonts w:ascii="David" w:hAnsi="David" w:cs="David" w:hint="cs"/>
          <w:rtl/>
        </w:rPr>
        <w:t xml:space="preserve">שימוש ציבורי? </w:t>
      </w:r>
    </w:p>
    <w:p w14:paraId="3728D524" w14:textId="77777777" w:rsidR="00171D10" w:rsidRDefault="00171D10" w:rsidP="00915242">
      <w:pPr>
        <w:spacing w:line="276" w:lineRule="auto"/>
        <w:jc w:val="both"/>
        <w:rPr>
          <w:rFonts w:ascii="David" w:hAnsi="David" w:cs="David"/>
          <w:rtl/>
        </w:rPr>
      </w:pPr>
      <w:r w:rsidRPr="00FD32EA">
        <w:rPr>
          <w:rFonts w:ascii="David" w:hAnsi="David" w:cs="David" w:hint="cs"/>
          <w:rtl/>
        </w:rPr>
        <w:t>טענתה</w:t>
      </w:r>
      <w:r>
        <w:rPr>
          <w:rFonts w:ascii="David" w:hAnsi="David" w:cs="David" w:hint="cs"/>
          <w:rtl/>
        </w:rPr>
        <w:t xml:space="preserve"> של </w:t>
      </w:r>
      <w:proofErr w:type="spellStart"/>
      <w:r>
        <w:rPr>
          <w:rFonts w:ascii="David" w:hAnsi="David" w:cs="David" w:hint="cs"/>
          <w:rtl/>
        </w:rPr>
        <w:t>סוזט</w:t>
      </w:r>
      <w:proofErr w:type="spellEnd"/>
      <w:r w:rsidRPr="00FD32EA">
        <w:rPr>
          <w:rFonts w:ascii="David" w:hAnsi="David" w:cs="David" w:hint="cs"/>
          <w:rtl/>
        </w:rPr>
        <w:t xml:space="preserve"> לא התקבלה והיא הגיעה לעליון האמריקאי. </w:t>
      </w:r>
      <w:r>
        <w:rPr>
          <w:rFonts w:ascii="David" w:hAnsi="David" w:cs="David" w:hint="cs"/>
          <w:u w:val="single"/>
          <w:rtl/>
        </w:rPr>
        <w:t xml:space="preserve">שם, נידונה השאלה </w:t>
      </w:r>
      <w:r>
        <w:rPr>
          <w:rFonts w:ascii="David" w:hAnsi="David" w:cs="David"/>
          <w:u w:val="single"/>
          <w:rtl/>
        </w:rPr>
        <w:t>–</w:t>
      </w:r>
      <w:r>
        <w:rPr>
          <w:rFonts w:ascii="David" w:hAnsi="David" w:cs="David" w:hint="cs"/>
          <w:u w:val="single"/>
          <w:rtl/>
        </w:rPr>
        <w:t xml:space="preserve"> </w:t>
      </w:r>
      <w:r w:rsidRPr="00CC30CD">
        <w:rPr>
          <w:rFonts w:ascii="David" w:hAnsi="David" w:cs="David" w:hint="cs"/>
          <w:u w:val="single"/>
          <w:rtl/>
        </w:rPr>
        <w:t>האם כשאומרים שימוש ציבורי, צריך שימוש על ידי הציבור או לתועלת הציבור?</w:t>
      </w:r>
      <w:r w:rsidRPr="00FD32EA">
        <w:rPr>
          <w:rFonts w:ascii="David" w:hAnsi="David" w:cs="David" w:hint="cs"/>
          <w:rtl/>
        </w:rPr>
        <w:t xml:space="preserve"> </w:t>
      </w:r>
      <w:r w:rsidRPr="00CC30CD">
        <w:rPr>
          <w:rFonts w:ascii="David" w:hAnsi="David" w:cs="David" w:hint="cs"/>
          <w:u w:val="single"/>
          <w:rtl/>
        </w:rPr>
        <w:t>האם הקרקע צריכה לשמש את הציבור או שמספיק שהקרקע תשמש גורם פרטי אבל השימוש בה יסייע לשיפור הכלכלי של הציבור והעיר?</w:t>
      </w:r>
      <w:r>
        <w:rPr>
          <w:rFonts w:ascii="David" w:hAnsi="David" w:cs="David" w:hint="cs"/>
          <w:rtl/>
        </w:rPr>
        <w:t xml:space="preserve"> </w:t>
      </w:r>
      <w:r w:rsidRPr="00CC30CD">
        <w:rPr>
          <w:rFonts w:ascii="David" w:hAnsi="David" w:cs="David" w:hint="cs"/>
          <w:b/>
          <w:bCs/>
          <w:rtl/>
        </w:rPr>
        <w:t>העליון מאשר את ההפקעה</w:t>
      </w:r>
      <w:r w:rsidRPr="00FD32EA">
        <w:rPr>
          <w:rFonts w:ascii="David" w:hAnsi="David" w:cs="David" w:hint="cs"/>
          <w:rtl/>
        </w:rPr>
        <w:t xml:space="preserve">. </w:t>
      </w:r>
      <w:r w:rsidRPr="00CC30CD">
        <w:rPr>
          <w:rFonts w:ascii="David" w:hAnsi="David" w:cs="David" w:hint="cs"/>
          <w:b/>
          <w:bCs/>
          <w:rtl/>
        </w:rPr>
        <w:t>פיתוח כלכלי זה שימוש ציבורי</w:t>
      </w:r>
      <w:r w:rsidRPr="00FD32EA">
        <w:rPr>
          <w:rFonts w:ascii="David" w:hAnsi="David" w:cs="David" w:hint="cs"/>
          <w:rtl/>
        </w:rPr>
        <w:t xml:space="preserve">. גם אם הקרקע מסיימת את ימיה אצל גורם פרטי, אבל נוצרת תועלת לציבור זה מספק את </w:t>
      </w:r>
      <w:r>
        <w:rPr>
          <w:rFonts w:ascii="David" w:hAnsi="David" w:cs="David" w:hint="cs"/>
          <w:rtl/>
        </w:rPr>
        <w:t>הצורך</w:t>
      </w:r>
      <w:r w:rsidRPr="00FD32EA">
        <w:rPr>
          <w:rFonts w:ascii="David" w:hAnsi="David" w:cs="David" w:hint="cs"/>
          <w:rtl/>
        </w:rPr>
        <w:t xml:space="preserve"> של שימוש ציבורי. זה מאוד מסוכן- כל אחד יכול לעשות זאת? זה עורר סערה גדולה בארה"ב, במיוחד במדינות השמרניות.</w:t>
      </w:r>
      <w:r>
        <w:rPr>
          <w:rFonts w:ascii="David" w:hAnsi="David" w:cs="David" w:hint="cs"/>
          <w:rtl/>
        </w:rPr>
        <w:t xml:space="preserve"> השורה התחתונה </w:t>
      </w:r>
      <w:proofErr w:type="spellStart"/>
      <w:r>
        <w:rPr>
          <w:rFonts w:ascii="David" w:hAnsi="David" w:cs="David" w:hint="cs"/>
          <w:rtl/>
        </w:rPr>
        <w:t>מהפס"ד</w:t>
      </w:r>
      <w:proofErr w:type="spellEnd"/>
      <w:r>
        <w:rPr>
          <w:rFonts w:ascii="David" w:hAnsi="David" w:cs="David" w:hint="cs"/>
          <w:rtl/>
        </w:rPr>
        <w:t xml:space="preserve"> היא</w:t>
      </w:r>
      <w:r w:rsidRPr="00FD32EA">
        <w:rPr>
          <w:rFonts w:ascii="David" w:hAnsi="David" w:cs="David" w:hint="cs"/>
          <w:rtl/>
        </w:rPr>
        <w:t xml:space="preserve"> </w:t>
      </w:r>
      <w:r>
        <w:rPr>
          <w:rFonts w:ascii="David" w:hAnsi="David" w:cs="David" w:hint="cs"/>
          <w:rtl/>
        </w:rPr>
        <w:t>ש</w:t>
      </w:r>
      <w:r w:rsidRPr="00CC30CD">
        <w:rPr>
          <w:rFonts w:ascii="David" w:hAnsi="David" w:cs="David" w:hint="cs"/>
          <w:b/>
          <w:bCs/>
          <w:color w:val="FF0000"/>
          <w:rtl/>
        </w:rPr>
        <w:t>פיתוח כלכלי זה צורך ציבורי לגיטימי</w:t>
      </w:r>
      <w:r w:rsidRPr="00CC30CD">
        <w:rPr>
          <w:rFonts w:ascii="David" w:hAnsi="David" w:cs="David" w:hint="cs"/>
          <w:b/>
          <w:bCs/>
          <w:rtl/>
        </w:rPr>
        <w:t>,</w:t>
      </w:r>
      <w:r>
        <w:rPr>
          <w:rFonts w:ascii="David" w:hAnsi="David" w:cs="David" w:hint="cs"/>
          <w:b/>
          <w:bCs/>
          <w:color w:val="FF0000"/>
          <w:rtl/>
        </w:rPr>
        <w:t xml:space="preserve"> וגם אם קרקע מופקעת לטובת גורם פרטי</w:t>
      </w:r>
      <w:r w:rsidRPr="00CC30CD">
        <w:rPr>
          <w:rFonts w:ascii="David" w:hAnsi="David" w:cs="David" w:hint="cs"/>
          <w:b/>
          <w:bCs/>
          <w:rtl/>
        </w:rPr>
        <w:t>,</w:t>
      </w:r>
      <w:r>
        <w:rPr>
          <w:rFonts w:ascii="David" w:hAnsi="David" w:cs="David" w:hint="cs"/>
          <w:b/>
          <w:bCs/>
          <w:color w:val="FF0000"/>
          <w:rtl/>
        </w:rPr>
        <w:t xml:space="preserve"> העיקר הוא התועלת לציבור שכאמור מופקת כאן</w:t>
      </w:r>
      <w:r w:rsidRPr="00FD32EA">
        <w:rPr>
          <w:rFonts w:ascii="David" w:hAnsi="David" w:cs="David" w:hint="cs"/>
          <w:rtl/>
        </w:rPr>
        <w:t xml:space="preserve">. </w:t>
      </w:r>
    </w:p>
    <w:p w14:paraId="3485A59D" w14:textId="77777777" w:rsidR="00171D10" w:rsidRPr="00FD32EA" w:rsidRDefault="00171D10" w:rsidP="00915242">
      <w:pPr>
        <w:spacing w:line="276" w:lineRule="auto"/>
        <w:jc w:val="both"/>
        <w:rPr>
          <w:rFonts w:ascii="David" w:hAnsi="David" w:cs="David"/>
          <w:rtl/>
        </w:rPr>
      </w:pPr>
      <w:r w:rsidRPr="00FD32EA">
        <w:rPr>
          <w:rFonts w:ascii="David" w:hAnsi="David" w:cs="David" w:hint="cs"/>
          <w:rtl/>
        </w:rPr>
        <w:t xml:space="preserve">המדינות השמרניות  היו חייבות להכיר בכך בתור עילה להפקעה, אבל מה היו יכולות לעשות? חלק גדול מהן קבעו שאמנם אין להן ברירה והן צריכות להכשיר את הפיתוח הכלכלי כהצדקה להפקעה, אבל קבעו בחוקותיהן שאם מדינה או עירייה מפקיעה קרקע לטובת פיתוח כלכלי, היא תהיה חייבת לשלם </w:t>
      </w:r>
      <w:r w:rsidRPr="00C92468">
        <w:rPr>
          <w:rFonts w:ascii="David" w:hAnsi="David" w:cs="David" w:hint="cs"/>
          <w:b/>
          <w:bCs/>
          <w:rtl/>
        </w:rPr>
        <w:t>פיצוי מוגדל</w:t>
      </w:r>
      <w:r w:rsidRPr="00FD32EA">
        <w:rPr>
          <w:rFonts w:ascii="David" w:hAnsi="David" w:cs="David" w:hint="cs"/>
          <w:rtl/>
        </w:rPr>
        <w:t xml:space="preserve">. זה נועד להוריד את התמריצים להפקיע לטובת פיתוח כלכלי. </w:t>
      </w:r>
    </w:p>
    <w:p w14:paraId="062F4238" w14:textId="77777777" w:rsidR="00171D10" w:rsidRPr="00C92468" w:rsidRDefault="00171D10" w:rsidP="00915242">
      <w:pPr>
        <w:spacing w:line="276" w:lineRule="auto"/>
        <w:jc w:val="both"/>
        <w:rPr>
          <w:rFonts w:ascii="David" w:hAnsi="David" w:cs="David"/>
          <w:b/>
          <w:bCs/>
          <w:u w:val="single"/>
          <w:rtl/>
        </w:rPr>
      </w:pPr>
      <w:r w:rsidRPr="00E5322E">
        <w:rPr>
          <w:rFonts w:ascii="David" w:hAnsi="David" w:cs="David" w:hint="cs"/>
          <w:b/>
          <w:bCs/>
          <w:highlight w:val="lightGray"/>
          <w:u w:val="single"/>
          <w:rtl/>
        </w:rPr>
        <w:t>מה קורה בישראל?</w:t>
      </w:r>
    </w:p>
    <w:p w14:paraId="5E0C0B13" w14:textId="77777777" w:rsidR="00171D10" w:rsidRPr="00C92468" w:rsidRDefault="00171D10" w:rsidP="00915242">
      <w:pPr>
        <w:spacing w:line="276" w:lineRule="auto"/>
        <w:jc w:val="both"/>
        <w:rPr>
          <w:rFonts w:ascii="David" w:hAnsi="David" w:cs="David"/>
          <w:rtl/>
        </w:rPr>
      </w:pPr>
      <w:r w:rsidRPr="00771D0B">
        <w:rPr>
          <w:rFonts w:ascii="David" w:hAnsi="David" w:cs="David" w:hint="cs"/>
          <w:b/>
          <w:bCs/>
          <w:color w:val="00B0F0"/>
          <w:u w:val="single"/>
          <w:rtl/>
        </w:rPr>
        <w:t xml:space="preserve">פס"ד </w:t>
      </w:r>
      <w:proofErr w:type="spellStart"/>
      <w:r w:rsidRPr="00771D0B">
        <w:rPr>
          <w:rFonts w:ascii="David" w:hAnsi="David" w:cs="David" w:hint="cs"/>
          <w:b/>
          <w:bCs/>
          <w:color w:val="00B0F0"/>
          <w:u w:val="single"/>
          <w:rtl/>
        </w:rPr>
        <w:t>קרסיק</w:t>
      </w:r>
      <w:proofErr w:type="spellEnd"/>
      <w:r w:rsidRPr="00C92468">
        <w:rPr>
          <w:rFonts w:ascii="David" w:hAnsi="David" w:cs="David" w:hint="cs"/>
          <w:b/>
          <w:bCs/>
          <w:color w:val="00B0F0"/>
          <w:rtl/>
        </w:rPr>
        <w:t xml:space="preserve"> </w:t>
      </w:r>
      <w:r w:rsidRPr="00C92468">
        <w:rPr>
          <w:rFonts w:ascii="David" w:hAnsi="David" w:cs="David"/>
          <w:rtl/>
        </w:rPr>
        <w:t>–</w:t>
      </w:r>
      <w:r w:rsidRPr="00C92468">
        <w:rPr>
          <w:rFonts w:ascii="David" w:hAnsi="David" w:cs="David" w:hint="cs"/>
          <w:rtl/>
        </w:rPr>
        <w:t xml:space="preserve"> </w:t>
      </w:r>
      <w:proofErr w:type="spellStart"/>
      <w:r w:rsidRPr="00C92468">
        <w:rPr>
          <w:rFonts w:ascii="David" w:hAnsi="David" w:cs="David" w:hint="cs"/>
          <w:rtl/>
        </w:rPr>
        <w:t>הפס"ד</w:t>
      </w:r>
      <w:proofErr w:type="spellEnd"/>
      <w:r w:rsidRPr="00C92468">
        <w:rPr>
          <w:rFonts w:ascii="David" w:hAnsi="David" w:cs="David" w:hint="cs"/>
          <w:rtl/>
        </w:rPr>
        <w:t xml:space="preserve"> </w:t>
      </w:r>
      <w:r w:rsidRPr="00C92468">
        <w:rPr>
          <w:rFonts w:ascii="David" w:hAnsi="David" w:cs="David" w:hint="cs"/>
          <w:b/>
          <w:bCs/>
          <w:rtl/>
        </w:rPr>
        <w:t>הראשון</w:t>
      </w:r>
      <w:r w:rsidRPr="00C92468">
        <w:rPr>
          <w:rFonts w:ascii="David" w:hAnsi="David" w:cs="David" w:hint="cs"/>
          <w:rtl/>
        </w:rPr>
        <w:t xml:space="preserve"> שנית</w:t>
      </w:r>
      <w:r>
        <w:rPr>
          <w:rFonts w:ascii="David" w:hAnsi="David" w:cs="David" w:hint="cs"/>
          <w:rtl/>
        </w:rPr>
        <w:t>ן</w:t>
      </w:r>
      <w:r w:rsidRPr="00C92468">
        <w:rPr>
          <w:rFonts w:ascii="David" w:hAnsi="David" w:cs="David" w:hint="cs"/>
          <w:rtl/>
        </w:rPr>
        <w:t xml:space="preserve"> על הפקעות משמעותיות אחרי חקיקת חוק </w:t>
      </w:r>
      <w:proofErr w:type="spellStart"/>
      <w:r w:rsidRPr="00C92468">
        <w:rPr>
          <w:rFonts w:ascii="David" w:hAnsi="David" w:cs="David" w:hint="cs"/>
          <w:rtl/>
        </w:rPr>
        <w:t>כבוה"א</w:t>
      </w:r>
      <w:proofErr w:type="spellEnd"/>
      <w:r w:rsidRPr="00C92468">
        <w:rPr>
          <w:rFonts w:ascii="David" w:hAnsi="David" w:cs="David" w:hint="cs"/>
          <w:rtl/>
        </w:rPr>
        <w:t xml:space="preserve">. </w:t>
      </w:r>
      <w:r w:rsidRPr="00C92468">
        <w:rPr>
          <w:rFonts w:ascii="David" w:hAnsi="David" w:cs="David" w:hint="cs"/>
          <w:b/>
          <w:bCs/>
          <w:color w:val="00B050"/>
          <w:rtl/>
        </w:rPr>
        <w:t xml:space="preserve">השופטת </w:t>
      </w:r>
      <w:proofErr w:type="spellStart"/>
      <w:r w:rsidRPr="00C92468">
        <w:rPr>
          <w:rFonts w:ascii="David" w:hAnsi="David" w:cs="David" w:hint="cs"/>
          <w:b/>
          <w:bCs/>
          <w:color w:val="00B050"/>
          <w:rtl/>
        </w:rPr>
        <w:t>בינייש</w:t>
      </w:r>
      <w:proofErr w:type="spellEnd"/>
      <w:r w:rsidRPr="00C92468">
        <w:rPr>
          <w:rFonts w:ascii="David" w:hAnsi="David" w:cs="David" w:hint="cs"/>
          <w:color w:val="00B050"/>
          <w:rtl/>
        </w:rPr>
        <w:t xml:space="preserve"> </w:t>
      </w:r>
      <w:r w:rsidRPr="00C92468">
        <w:rPr>
          <w:rFonts w:ascii="David" w:hAnsi="David" w:cs="David" w:hint="cs"/>
          <w:rtl/>
        </w:rPr>
        <w:t xml:space="preserve">לכאורה מעמידה את ישראל במקום מתוקן </w:t>
      </w:r>
      <w:r w:rsidRPr="00C92468">
        <w:rPr>
          <w:rFonts w:ascii="David" w:hAnsi="David" w:cs="David"/>
          <w:rtl/>
        </w:rPr>
        <w:t>–</w:t>
      </w:r>
      <w:r w:rsidRPr="00C92468">
        <w:rPr>
          <w:rFonts w:ascii="David" w:hAnsi="David" w:cs="David" w:hint="cs"/>
          <w:rtl/>
        </w:rPr>
        <w:t xml:space="preserve"> </w:t>
      </w:r>
      <w:r>
        <w:rPr>
          <w:rFonts w:ascii="David" w:hAnsi="David" w:cs="David" w:hint="cs"/>
          <w:rtl/>
        </w:rPr>
        <w:t xml:space="preserve">מרגע שהזכות לקניין הפכה לחוקתית ומעוגנת, אז יש לבצע </w:t>
      </w:r>
      <w:r w:rsidRPr="00247129">
        <w:rPr>
          <w:rFonts w:ascii="David" w:hAnsi="David" w:cs="David" w:hint="cs"/>
          <w:b/>
          <w:bCs/>
          <w:rtl/>
        </w:rPr>
        <w:t>ביקורת שיפוטית קפדנית יותר</w:t>
      </w:r>
      <w:r>
        <w:rPr>
          <w:rFonts w:ascii="David" w:hAnsi="David" w:cs="David" w:hint="cs"/>
          <w:rtl/>
        </w:rPr>
        <w:t xml:space="preserve"> ויש </w:t>
      </w:r>
      <w:r w:rsidRPr="00C92468">
        <w:rPr>
          <w:rFonts w:ascii="David" w:hAnsi="David" w:cs="David" w:hint="cs"/>
          <w:rtl/>
        </w:rPr>
        <w:t xml:space="preserve">לוודא שהצורך הוא ציבורי, </w:t>
      </w:r>
      <w:r>
        <w:rPr>
          <w:rFonts w:ascii="David" w:hAnsi="David" w:cs="David" w:hint="cs"/>
          <w:rtl/>
        </w:rPr>
        <w:t>ו</w:t>
      </w:r>
      <w:r w:rsidRPr="00C92468">
        <w:rPr>
          <w:rFonts w:ascii="David" w:hAnsi="David" w:cs="David" w:hint="cs"/>
          <w:rtl/>
        </w:rPr>
        <w:t>שהוא</w:t>
      </w:r>
      <w:r>
        <w:rPr>
          <w:rFonts w:ascii="David" w:hAnsi="David" w:cs="David" w:hint="cs"/>
          <w:rtl/>
        </w:rPr>
        <w:t xml:space="preserve"> אכן</w:t>
      </w:r>
      <w:r w:rsidRPr="00C92468">
        <w:rPr>
          <w:rFonts w:ascii="David" w:hAnsi="David" w:cs="David" w:hint="cs"/>
          <w:rtl/>
        </w:rPr>
        <w:t xml:space="preserve"> מקים עילה להפקעה. הסיפור הישראל הוא לגמרי שונה בכל מה שקשור לצורך הציבורי</w:t>
      </w:r>
      <w:r>
        <w:rPr>
          <w:rFonts w:ascii="David" w:hAnsi="David" w:cs="David" w:hint="cs"/>
          <w:rtl/>
        </w:rPr>
        <w:t xml:space="preserve">. </w:t>
      </w:r>
    </w:p>
    <w:p w14:paraId="0F11C29B" w14:textId="77777777" w:rsidR="00171D10" w:rsidRPr="00C92468" w:rsidRDefault="00171D10" w:rsidP="00915242">
      <w:pPr>
        <w:spacing w:line="276" w:lineRule="auto"/>
        <w:jc w:val="both"/>
        <w:rPr>
          <w:rFonts w:ascii="David" w:hAnsi="David" w:cs="David"/>
          <w:rtl/>
        </w:rPr>
      </w:pPr>
      <w:r w:rsidRPr="00771D0B">
        <w:rPr>
          <w:rFonts w:ascii="David" w:hAnsi="David" w:cs="David" w:hint="cs"/>
          <w:b/>
          <w:bCs/>
          <w:color w:val="00B0F0"/>
          <w:u w:val="single"/>
          <w:rtl/>
        </w:rPr>
        <w:t>דור נ' שר האוצר</w:t>
      </w:r>
      <w:r w:rsidRPr="00C92468">
        <w:rPr>
          <w:rFonts w:ascii="David" w:hAnsi="David" w:cs="David" w:hint="cs"/>
          <w:rtl/>
        </w:rPr>
        <w:t xml:space="preserve"> </w:t>
      </w:r>
      <w:r w:rsidRPr="00C92468">
        <w:rPr>
          <w:rFonts w:ascii="David" w:hAnsi="David" w:cs="David"/>
          <w:rtl/>
        </w:rPr>
        <w:t>–</w:t>
      </w:r>
      <w:r w:rsidRPr="00C92468">
        <w:rPr>
          <w:rFonts w:ascii="David" w:hAnsi="David" w:cs="David" w:hint="cs"/>
          <w:rtl/>
        </w:rPr>
        <w:t xml:space="preserve"> בשנות ה50 הייתה עלייה המונית</w:t>
      </w:r>
      <w:r>
        <w:rPr>
          <w:rFonts w:ascii="David" w:hAnsi="David" w:cs="David" w:hint="cs"/>
          <w:rtl/>
        </w:rPr>
        <w:t xml:space="preserve">, שהצריכה </w:t>
      </w:r>
      <w:r w:rsidRPr="00C92468">
        <w:rPr>
          <w:rFonts w:ascii="David" w:hAnsi="David" w:cs="David" w:hint="cs"/>
          <w:rtl/>
        </w:rPr>
        <w:t xml:space="preserve">הרבה מאוד קרקעות ובעיקר </w:t>
      </w:r>
      <w:r>
        <w:rPr>
          <w:rFonts w:ascii="David" w:hAnsi="David" w:cs="David" w:hint="cs"/>
          <w:rtl/>
        </w:rPr>
        <w:t xml:space="preserve">בנייה </w:t>
      </w:r>
      <w:r w:rsidRPr="00C92468">
        <w:rPr>
          <w:rFonts w:ascii="David" w:hAnsi="David" w:cs="David" w:hint="cs"/>
          <w:rtl/>
        </w:rPr>
        <w:t>מה</w:t>
      </w:r>
      <w:r>
        <w:rPr>
          <w:rFonts w:ascii="David" w:hAnsi="David" w:cs="David" w:hint="cs"/>
          <w:rtl/>
        </w:rPr>
        <w:t>י</w:t>
      </w:r>
      <w:r w:rsidRPr="00C92468">
        <w:rPr>
          <w:rFonts w:ascii="David" w:hAnsi="David" w:cs="David" w:hint="cs"/>
          <w:rtl/>
        </w:rPr>
        <w:t>ר</w:t>
      </w:r>
      <w:r>
        <w:rPr>
          <w:rFonts w:ascii="David" w:hAnsi="David" w:cs="David" w:hint="cs"/>
          <w:rtl/>
        </w:rPr>
        <w:t>ה</w:t>
      </w:r>
      <w:r w:rsidRPr="00C92468">
        <w:rPr>
          <w:rFonts w:ascii="David" w:hAnsi="David" w:cs="David" w:hint="cs"/>
          <w:rtl/>
        </w:rPr>
        <w:t>. הפקיעו קרקעות פרטיות לטובת הקמת שכונות מגורים. הסיפור מגיע לבית המשפט בפס</w:t>
      </w:r>
      <w:r>
        <w:rPr>
          <w:rFonts w:ascii="David" w:hAnsi="David" w:cs="David" w:hint="cs"/>
          <w:rtl/>
        </w:rPr>
        <w:t>"</w:t>
      </w:r>
      <w:r w:rsidRPr="00C92468">
        <w:rPr>
          <w:rFonts w:ascii="David" w:hAnsi="David" w:cs="David" w:hint="cs"/>
          <w:rtl/>
        </w:rPr>
        <w:t>ד הזה. הבעלים</w:t>
      </w:r>
      <w:r>
        <w:rPr>
          <w:rFonts w:ascii="David" w:hAnsi="David" w:cs="David" w:hint="cs"/>
          <w:rtl/>
        </w:rPr>
        <w:t xml:space="preserve"> של הקרקעות</w:t>
      </w:r>
      <w:r w:rsidRPr="00C92468">
        <w:rPr>
          <w:rFonts w:ascii="David" w:hAnsi="David" w:cs="David" w:hint="cs"/>
          <w:rtl/>
        </w:rPr>
        <w:t xml:space="preserve"> טוענים שאין הצדקה להפקיע קרקע פרטית לטובת שכונת מגורים של אנשים פרטיים. על המדינה לשנות את ייעוד הקרקע אם היא רוצה לעשות כן. ביהמ"ש אומר ש</w:t>
      </w:r>
      <w:r w:rsidRPr="00247129">
        <w:rPr>
          <w:rFonts w:ascii="David" w:hAnsi="David" w:cs="David" w:hint="cs"/>
          <w:b/>
          <w:bCs/>
          <w:rtl/>
        </w:rPr>
        <w:t>אין לו יכולת לעשות ביקורת שיפוטית על החלטת שר האוצר</w:t>
      </w:r>
      <w:r>
        <w:rPr>
          <w:rFonts w:ascii="David" w:hAnsi="David" w:cs="David" w:hint="cs"/>
          <w:rtl/>
        </w:rPr>
        <w:t>.</w:t>
      </w:r>
      <w:r w:rsidRPr="00C92468">
        <w:rPr>
          <w:rFonts w:ascii="David" w:hAnsi="David" w:cs="David" w:hint="cs"/>
          <w:rtl/>
        </w:rPr>
        <w:t xml:space="preserve"> </w:t>
      </w:r>
      <w:r>
        <w:rPr>
          <w:rFonts w:ascii="David" w:hAnsi="David" w:cs="David" w:hint="cs"/>
          <w:rtl/>
        </w:rPr>
        <w:t>הוא לא מתערב מרגע ששר האוצר החליט שזה</w:t>
      </w:r>
      <w:r w:rsidRPr="00C92468">
        <w:rPr>
          <w:rFonts w:ascii="David" w:hAnsi="David" w:cs="David" w:hint="cs"/>
          <w:rtl/>
        </w:rPr>
        <w:t xml:space="preserve"> מוגדר כצורך ציבורי.</w:t>
      </w:r>
    </w:p>
    <w:p w14:paraId="37635A99" w14:textId="77777777" w:rsidR="00171D10" w:rsidRPr="00C92468" w:rsidRDefault="00171D10" w:rsidP="00915242">
      <w:pPr>
        <w:spacing w:line="276" w:lineRule="auto"/>
        <w:jc w:val="both"/>
        <w:rPr>
          <w:rFonts w:ascii="David" w:hAnsi="David" w:cs="David"/>
          <w:rtl/>
        </w:rPr>
      </w:pPr>
      <w:r w:rsidRPr="00771D0B">
        <w:rPr>
          <w:rFonts w:ascii="David" w:hAnsi="David" w:cs="David" w:hint="cs"/>
          <w:b/>
          <w:bCs/>
          <w:color w:val="00B0F0"/>
          <w:u w:val="single"/>
          <w:rtl/>
        </w:rPr>
        <w:t>פס"ד שוורץ נ שר האוצר</w:t>
      </w:r>
      <w:r w:rsidRPr="00C92468">
        <w:rPr>
          <w:rFonts w:ascii="David" w:hAnsi="David" w:cs="David" w:hint="cs"/>
          <w:color w:val="00B0F0"/>
          <w:rtl/>
        </w:rPr>
        <w:t xml:space="preserve"> </w:t>
      </w:r>
      <w:r w:rsidRPr="00C92468">
        <w:rPr>
          <w:rFonts w:ascii="David" w:hAnsi="David" w:cs="David"/>
          <w:rtl/>
        </w:rPr>
        <w:t>–</w:t>
      </w:r>
      <w:r w:rsidRPr="00C92468">
        <w:rPr>
          <w:rFonts w:ascii="David" w:hAnsi="David" w:cs="David" w:hint="cs"/>
          <w:rtl/>
        </w:rPr>
        <w:t xml:space="preserve"> סכסוך על מפעל שמרעיש. הסכסוך הנזיקי מגיע לסיומו בניצחון של שוורץ- המפעל צריך למנוע את הנזק. ראשי אתא פנו לשר האוצר ואמרו לו שהם או מפטרים עובדים וסוגרים את המפעל או שינצל את כוחו לצורך הפקעה. שר האוצר הפעיל את סמכותו ומפקיע. זה מגיע </w:t>
      </w:r>
      <w:proofErr w:type="spellStart"/>
      <w:r w:rsidRPr="00C92468">
        <w:rPr>
          <w:rFonts w:ascii="David" w:hAnsi="David" w:cs="David" w:hint="cs"/>
          <w:rtl/>
        </w:rPr>
        <w:t>לבג</w:t>
      </w:r>
      <w:r>
        <w:rPr>
          <w:rFonts w:ascii="David" w:hAnsi="David" w:cs="David" w:hint="cs"/>
          <w:rtl/>
        </w:rPr>
        <w:t>"</w:t>
      </w:r>
      <w:r w:rsidRPr="00C92468">
        <w:rPr>
          <w:rFonts w:ascii="David" w:hAnsi="David" w:cs="David" w:hint="cs"/>
          <w:rtl/>
        </w:rPr>
        <w:t>צ</w:t>
      </w:r>
      <w:proofErr w:type="spellEnd"/>
      <w:r w:rsidRPr="00C92468">
        <w:rPr>
          <w:rFonts w:ascii="David" w:hAnsi="David" w:cs="David" w:hint="cs"/>
          <w:rtl/>
        </w:rPr>
        <w:t xml:space="preserve"> שמצדיק את ההפקעה</w:t>
      </w:r>
      <w:r>
        <w:rPr>
          <w:rFonts w:ascii="David" w:hAnsi="David" w:cs="David" w:hint="cs"/>
          <w:rtl/>
        </w:rPr>
        <w:t>,</w:t>
      </w:r>
      <w:r w:rsidRPr="00C92468">
        <w:rPr>
          <w:rFonts w:ascii="David" w:hAnsi="David" w:cs="David" w:hint="cs"/>
          <w:rtl/>
        </w:rPr>
        <w:t xml:space="preserve"> בטענה שהוא לא מתערב, </w:t>
      </w:r>
      <w:r w:rsidRPr="00247129">
        <w:rPr>
          <w:rFonts w:ascii="David" w:hAnsi="David" w:cs="David" w:hint="cs"/>
          <w:b/>
          <w:bCs/>
          <w:rtl/>
        </w:rPr>
        <w:t>שר האוצר קובע צרכים ציבוריים</w:t>
      </w:r>
      <w:r w:rsidRPr="00C92468">
        <w:rPr>
          <w:rFonts w:ascii="David" w:hAnsi="David" w:cs="David" w:hint="cs"/>
          <w:rtl/>
        </w:rPr>
        <w:t xml:space="preserve">. בית המשפט מוסיף שגם אם היה מתערב, היה פוסק כך- אפשר לראות </w:t>
      </w:r>
      <w:r>
        <w:rPr>
          <w:rFonts w:ascii="David" w:hAnsi="David" w:cs="David" w:hint="cs"/>
          <w:rtl/>
        </w:rPr>
        <w:t>מניעת אבטלה כ</w:t>
      </w:r>
      <w:r w:rsidRPr="00C92468">
        <w:rPr>
          <w:rFonts w:ascii="David" w:hAnsi="David" w:cs="David" w:hint="cs"/>
          <w:rtl/>
        </w:rPr>
        <w:t>צורך ציבורי</w:t>
      </w:r>
      <w:r>
        <w:rPr>
          <w:rFonts w:ascii="David" w:hAnsi="David" w:cs="David" w:hint="cs"/>
          <w:rtl/>
        </w:rPr>
        <w:t xml:space="preserve"> לגיטימי. פסיקה זו</w:t>
      </w:r>
      <w:r w:rsidRPr="00C92468">
        <w:rPr>
          <w:rFonts w:ascii="David" w:hAnsi="David" w:cs="David" w:hint="cs"/>
          <w:rtl/>
        </w:rPr>
        <w:t xml:space="preserve"> באיזה שהוא מקום מקדי</w:t>
      </w:r>
      <w:r>
        <w:rPr>
          <w:rFonts w:ascii="David" w:hAnsi="David" w:cs="David" w:hint="cs"/>
          <w:rtl/>
        </w:rPr>
        <w:t>מה</w:t>
      </w:r>
      <w:r w:rsidRPr="00C92468">
        <w:rPr>
          <w:rFonts w:ascii="David" w:hAnsi="David" w:cs="David" w:hint="cs"/>
          <w:rtl/>
        </w:rPr>
        <w:t xml:space="preserve"> את </w:t>
      </w:r>
      <w:r w:rsidRPr="00771D0B">
        <w:rPr>
          <w:rFonts w:ascii="David" w:hAnsi="David" w:cs="David" w:hint="cs"/>
          <w:b/>
          <w:bCs/>
          <w:color w:val="00B0F0"/>
          <w:u w:val="single"/>
          <w:rtl/>
        </w:rPr>
        <w:t xml:space="preserve">פס"ד </w:t>
      </w:r>
      <w:proofErr w:type="spellStart"/>
      <w:r w:rsidRPr="00771D0B">
        <w:rPr>
          <w:rFonts w:ascii="David" w:hAnsi="David" w:cs="David" w:hint="cs"/>
          <w:b/>
          <w:bCs/>
          <w:color w:val="00B0F0"/>
          <w:u w:val="single"/>
          <w:rtl/>
        </w:rPr>
        <w:t>קילוט</w:t>
      </w:r>
      <w:proofErr w:type="spellEnd"/>
      <w:r w:rsidRPr="00771D0B">
        <w:rPr>
          <w:rFonts w:ascii="David" w:hAnsi="David" w:cs="David" w:hint="cs"/>
          <w:b/>
          <w:bCs/>
          <w:color w:val="00B0F0"/>
          <w:u w:val="single"/>
          <w:rtl/>
        </w:rPr>
        <w:t xml:space="preserve"> האמריקאי</w:t>
      </w:r>
      <w:r>
        <w:rPr>
          <w:rFonts w:ascii="David" w:hAnsi="David" w:cs="David" w:hint="cs"/>
          <w:rtl/>
        </w:rPr>
        <w:t>, כי מספיק שיש לצורך השלכות על הציבור</w:t>
      </w:r>
      <w:r w:rsidRPr="00C92468">
        <w:rPr>
          <w:rFonts w:ascii="David" w:hAnsi="David" w:cs="David" w:hint="cs"/>
          <w:rtl/>
        </w:rPr>
        <w:t>.</w:t>
      </w:r>
    </w:p>
    <w:p w14:paraId="79977273" w14:textId="77777777" w:rsidR="00171D10" w:rsidRDefault="00171D10" w:rsidP="00915242">
      <w:pPr>
        <w:spacing w:line="276" w:lineRule="auto"/>
        <w:jc w:val="both"/>
        <w:rPr>
          <w:rFonts w:ascii="David" w:hAnsi="David" w:cs="David"/>
          <w:rtl/>
        </w:rPr>
      </w:pPr>
      <w:r w:rsidRPr="00771D0B">
        <w:rPr>
          <w:rFonts w:ascii="David" w:hAnsi="David" w:cs="David" w:hint="cs"/>
          <w:b/>
          <w:bCs/>
          <w:color w:val="00B0F0"/>
          <w:u w:val="single"/>
          <w:rtl/>
        </w:rPr>
        <w:t>פס"ד מהדרין</w:t>
      </w:r>
      <w:r>
        <w:rPr>
          <w:rFonts w:ascii="David" w:hAnsi="David" w:cs="David" w:hint="cs"/>
          <w:rtl/>
        </w:rPr>
        <w:t xml:space="preserve"> </w:t>
      </w:r>
      <w:r>
        <w:rPr>
          <w:rFonts w:ascii="David" w:hAnsi="David" w:cs="David"/>
          <w:rtl/>
        </w:rPr>
        <w:t>–</w:t>
      </w:r>
      <w:r>
        <w:rPr>
          <w:rFonts w:ascii="David" w:hAnsi="David" w:cs="David" w:hint="cs"/>
          <w:rtl/>
        </w:rPr>
        <w:t xml:space="preserve"> </w:t>
      </w:r>
      <w:r w:rsidRPr="00C92468">
        <w:rPr>
          <w:rFonts w:ascii="David" w:hAnsi="David" w:cs="David" w:hint="cs"/>
          <w:rtl/>
        </w:rPr>
        <w:t>חברה</w:t>
      </w:r>
      <w:r>
        <w:rPr>
          <w:rFonts w:ascii="David" w:hAnsi="David" w:cs="David" w:hint="cs"/>
          <w:rtl/>
        </w:rPr>
        <w:t xml:space="preserve"> שהייתה</w:t>
      </w:r>
      <w:r w:rsidRPr="00C92468">
        <w:rPr>
          <w:rFonts w:ascii="David" w:hAnsi="David" w:cs="David" w:hint="cs"/>
          <w:rtl/>
        </w:rPr>
        <w:t xml:space="preserve"> בעלת קרקעות שהופקעו ל</w:t>
      </w:r>
      <w:r>
        <w:rPr>
          <w:rFonts w:ascii="David" w:hAnsi="David" w:cs="David" w:hint="cs"/>
          <w:rtl/>
        </w:rPr>
        <w:t xml:space="preserve">טובת </w:t>
      </w:r>
      <w:r w:rsidRPr="00C92468">
        <w:rPr>
          <w:rFonts w:ascii="David" w:hAnsi="David" w:cs="David" w:hint="cs"/>
          <w:rtl/>
        </w:rPr>
        <w:t>הקמת נתב</w:t>
      </w:r>
      <w:r>
        <w:rPr>
          <w:rFonts w:ascii="David" w:hAnsi="David" w:cs="David" w:hint="cs"/>
          <w:rtl/>
        </w:rPr>
        <w:t>"</w:t>
      </w:r>
      <w:r w:rsidRPr="00C92468">
        <w:rPr>
          <w:rFonts w:ascii="David" w:hAnsi="David" w:cs="David" w:hint="cs"/>
          <w:rtl/>
        </w:rPr>
        <w:t>ג 2000. החברה טענה כי אין צורך להפקיע לה את הקרקע, כי זו לא הפקעה ציבורית</w:t>
      </w:r>
      <w:r>
        <w:rPr>
          <w:rFonts w:ascii="David" w:hAnsi="David" w:cs="David" w:hint="cs"/>
          <w:rtl/>
        </w:rPr>
        <w:t xml:space="preserve"> מאחר ויש בה אלמנטים פרטיים/מסחריים</w:t>
      </w:r>
      <w:r w:rsidRPr="00C92468">
        <w:rPr>
          <w:rFonts w:ascii="David" w:hAnsi="David" w:cs="David" w:hint="cs"/>
          <w:rtl/>
        </w:rPr>
        <w:t xml:space="preserve">. במרכזו של שדה התעופה יש את הדיוטי פרי- מרכז מסחרי. הקניון המסחרי הזה לא מהווה עילה להפקעה, מהדרין </w:t>
      </w:r>
      <w:r w:rsidRPr="00247129">
        <w:rPr>
          <w:rFonts w:ascii="David" w:hAnsi="David" w:cs="David" w:hint="cs"/>
          <w:b/>
          <w:bCs/>
          <w:rtl/>
        </w:rPr>
        <w:t>רצתה בעצמה</w:t>
      </w:r>
      <w:r>
        <w:rPr>
          <w:rFonts w:ascii="David" w:hAnsi="David" w:cs="David" w:hint="cs"/>
          <w:rtl/>
        </w:rPr>
        <w:t xml:space="preserve"> </w:t>
      </w:r>
      <w:r w:rsidRPr="00C92468">
        <w:rPr>
          <w:rFonts w:ascii="David" w:hAnsi="David" w:cs="David" w:hint="cs"/>
          <w:rtl/>
        </w:rPr>
        <w:t xml:space="preserve">להקים את המרכז הזה. </w:t>
      </w:r>
      <w:r>
        <w:rPr>
          <w:rFonts w:ascii="David" w:hAnsi="David" w:cs="David" w:hint="cs"/>
          <w:rtl/>
        </w:rPr>
        <w:t>ביהמ"ש קובע שהוא לא מתערב בהחלטת שר האוצר, ו</w:t>
      </w:r>
      <w:r w:rsidRPr="00C92468">
        <w:rPr>
          <w:rFonts w:ascii="David" w:hAnsi="David" w:cs="David" w:hint="cs"/>
          <w:rtl/>
        </w:rPr>
        <w:t xml:space="preserve">גם אם יש שדה תעופה ציבורי בעל מאפיינים פרטיים כמו המרכז המסחרי, זה עדיין צורך ציבורי. </w:t>
      </w:r>
      <w:r w:rsidRPr="00247129">
        <w:rPr>
          <w:rFonts w:ascii="David" w:hAnsi="David" w:cs="David" w:hint="cs"/>
          <w:b/>
          <w:bCs/>
          <w:rtl/>
        </w:rPr>
        <w:t>מדובר בפרויקט אחד וחיוני לאוכלוסייה בישראל</w:t>
      </w:r>
      <w:r w:rsidRPr="00C92468">
        <w:rPr>
          <w:rFonts w:ascii="David" w:hAnsi="David" w:cs="David" w:hint="cs"/>
          <w:rtl/>
        </w:rPr>
        <w:t xml:space="preserve">. </w:t>
      </w:r>
      <w:r>
        <w:rPr>
          <w:rFonts w:ascii="David" w:hAnsi="David" w:cs="David" w:hint="cs"/>
          <w:rtl/>
        </w:rPr>
        <w:t>לא ניתן להפריד בין חלקיו הציבוריים לחלקיו הפרטיים של הפרויקט.</w:t>
      </w:r>
    </w:p>
    <w:p w14:paraId="420EA1EF" w14:textId="77777777" w:rsidR="00171D10" w:rsidRPr="00247129" w:rsidRDefault="00171D10" w:rsidP="00915242">
      <w:pPr>
        <w:spacing w:line="276" w:lineRule="auto"/>
        <w:jc w:val="both"/>
        <w:rPr>
          <w:rFonts w:ascii="David" w:hAnsi="David" w:cs="David"/>
          <w:rtl/>
        </w:rPr>
      </w:pPr>
      <w:r>
        <w:rPr>
          <w:rFonts w:ascii="David" w:hAnsi="David" w:cs="David" w:hint="cs"/>
          <w:rtl/>
        </w:rPr>
        <w:t xml:space="preserve">דבריה של </w:t>
      </w:r>
      <w:r w:rsidRPr="00247129">
        <w:rPr>
          <w:rFonts w:ascii="David" w:hAnsi="David" w:cs="David" w:hint="cs"/>
          <w:b/>
          <w:bCs/>
          <w:color w:val="00B050"/>
          <w:rtl/>
        </w:rPr>
        <w:t>השופטת בייניש</w:t>
      </w:r>
      <w:r w:rsidRPr="00247129">
        <w:rPr>
          <w:rFonts w:ascii="David" w:hAnsi="David" w:cs="David" w:hint="cs"/>
          <w:color w:val="00B050"/>
          <w:rtl/>
        </w:rPr>
        <w:t xml:space="preserve"> </w:t>
      </w:r>
      <w:r w:rsidRPr="00771D0B">
        <w:rPr>
          <w:rFonts w:ascii="David" w:hAnsi="David" w:cs="David" w:hint="cs"/>
          <w:b/>
          <w:bCs/>
          <w:color w:val="00B0F0"/>
          <w:u w:val="single"/>
          <w:rtl/>
        </w:rPr>
        <w:t xml:space="preserve">בפס"ד </w:t>
      </w:r>
      <w:proofErr w:type="spellStart"/>
      <w:r w:rsidRPr="00771D0B">
        <w:rPr>
          <w:rFonts w:ascii="David" w:hAnsi="David" w:cs="David" w:hint="cs"/>
          <w:b/>
          <w:bCs/>
          <w:color w:val="00B0F0"/>
          <w:u w:val="single"/>
          <w:rtl/>
        </w:rPr>
        <w:t>קרסיק</w:t>
      </w:r>
      <w:proofErr w:type="spellEnd"/>
      <w:r w:rsidRPr="00247129">
        <w:rPr>
          <w:rFonts w:ascii="David" w:hAnsi="David" w:cs="David" w:hint="cs"/>
          <w:color w:val="00B0F0"/>
          <w:rtl/>
        </w:rPr>
        <w:t xml:space="preserve"> </w:t>
      </w:r>
      <w:r>
        <w:rPr>
          <w:rFonts w:ascii="David" w:hAnsi="David" w:cs="David" w:hint="cs"/>
          <w:rtl/>
        </w:rPr>
        <w:t xml:space="preserve">אינם קורים בפועל. </w:t>
      </w:r>
      <w:r w:rsidRPr="00771D0B">
        <w:rPr>
          <w:rFonts w:ascii="David" w:hAnsi="David" w:cs="David" w:hint="cs"/>
          <w:b/>
          <w:bCs/>
          <w:color w:val="00B0F0"/>
          <w:u w:val="single"/>
          <w:rtl/>
        </w:rPr>
        <w:t xml:space="preserve">פס"ד </w:t>
      </w:r>
      <w:proofErr w:type="spellStart"/>
      <w:r w:rsidRPr="00771D0B">
        <w:rPr>
          <w:rFonts w:ascii="David" w:hAnsi="David" w:cs="David" w:hint="cs"/>
          <w:b/>
          <w:bCs/>
          <w:color w:val="00B0F0"/>
          <w:u w:val="single"/>
          <w:rtl/>
        </w:rPr>
        <w:t>לוביאניקר</w:t>
      </w:r>
      <w:proofErr w:type="spellEnd"/>
      <w:r w:rsidRPr="00247129">
        <w:rPr>
          <w:rFonts w:ascii="David" w:hAnsi="David" w:cs="David" w:hint="cs"/>
          <w:b/>
          <w:bCs/>
          <w:color w:val="00B0F0"/>
          <w:rtl/>
        </w:rPr>
        <w:t xml:space="preserve"> </w:t>
      </w:r>
      <w:r>
        <w:rPr>
          <w:rFonts w:ascii="David" w:hAnsi="David" w:cs="David" w:hint="cs"/>
          <w:rtl/>
        </w:rPr>
        <w:t>משקף את המציאות הישראלית.</w:t>
      </w:r>
      <w:r w:rsidRPr="00247129">
        <w:rPr>
          <w:rFonts w:ascii="David" w:hAnsi="David" w:cs="David" w:hint="cs"/>
          <w:rtl/>
        </w:rPr>
        <w:t xml:space="preserve"> </w:t>
      </w:r>
      <w:r w:rsidRPr="00247129">
        <w:rPr>
          <w:rFonts w:ascii="David" w:hAnsi="David" w:cs="David" w:hint="cs"/>
          <w:b/>
          <w:bCs/>
          <w:color w:val="00B050"/>
          <w:rtl/>
        </w:rPr>
        <w:t>השופט</w:t>
      </w:r>
      <w:r w:rsidRPr="00247129">
        <w:rPr>
          <w:rFonts w:ascii="David" w:hAnsi="David" w:cs="David" w:hint="cs"/>
          <w:color w:val="00B050"/>
          <w:rtl/>
        </w:rPr>
        <w:t xml:space="preserve"> </w:t>
      </w:r>
      <w:r w:rsidRPr="00247129">
        <w:rPr>
          <w:rFonts w:ascii="David" w:hAnsi="David" w:cs="David" w:hint="cs"/>
          <w:b/>
          <w:bCs/>
          <w:color w:val="00B050"/>
          <w:rtl/>
        </w:rPr>
        <w:t>שמגר</w:t>
      </w:r>
      <w:r w:rsidRPr="00247129">
        <w:rPr>
          <w:rFonts w:ascii="David" w:hAnsi="David" w:cs="David" w:hint="cs"/>
          <w:color w:val="00B050"/>
          <w:rtl/>
        </w:rPr>
        <w:t xml:space="preserve"> </w:t>
      </w:r>
      <w:r>
        <w:rPr>
          <w:rFonts w:ascii="David" w:hAnsi="David" w:cs="David" w:hint="cs"/>
          <w:rtl/>
        </w:rPr>
        <w:t xml:space="preserve">קובע כי אישורו של השר בדבר קיומו של צורך ובדבר אופיו, הוא שמקנה לו את המעמד של צורך ציבורי. </w:t>
      </w:r>
      <w:r w:rsidRPr="00247129">
        <w:rPr>
          <w:rFonts w:ascii="David" w:hAnsi="David" w:cs="David" w:hint="cs"/>
          <w:b/>
          <w:bCs/>
          <w:rtl/>
        </w:rPr>
        <w:t>אם שר האוצר החליט שמדובר בצורך ציבורי, אין צורך שבית המשפט יתערב בשיקולי השר בדבר ההפקעה</w:t>
      </w:r>
      <w:r>
        <w:rPr>
          <w:rFonts w:ascii="David" w:hAnsi="David" w:cs="David" w:hint="cs"/>
          <w:b/>
          <w:bCs/>
          <w:rtl/>
        </w:rPr>
        <w:t>, זהו צורך ציבורי מוגדר</w:t>
      </w:r>
      <w:r>
        <w:rPr>
          <w:rFonts w:ascii="David" w:hAnsi="David" w:cs="David" w:hint="cs"/>
          <w:rtl/>
        </w:rPr>
        <w:t xml:space="preserve">. </w:t>
      </w:r>
      <w:r w:rsidRPr="00247129">
        <w:rPr>
          <w:rFonts w:ascii="David" w:hAnsi="David" w:cs="David" w:hint="cs"/>
          <w:rtl/>
        </w:rPr>
        <w:t xml:space="preserve">בתי המשפט פיתחו תפיסה שלא מתערבים בכך, תהיה ביקורת אבל לא בהקשר של צורך ציבורי. </w:t>
      </w:r>
    </w:p>
    <w:p w14:paraId="466726EA" w14:textId="77777777" w:rsidR="00171D10" w:rsidRPr="00247129" w:rsidRDefault="00171D10" w:rsidP="00915242">
      <w:pPr>
        <w:spacing w:line="276" w:lineRule="auto"/>
        <w:jc w:val="both"/>
        <w:rPr>
          <w:rFonts w:ascii="David" w:hAnsi="David" w:cs="David"/>
          <w:rtl/>
        </w:rPr>
      </w:pPr>
      <w:r w:rsidRPr="00247129">
        <w:rPr>
          <w:rFonts w:ascii="David" w:hAnsi="David" w:cs="David" w:hint="cs"/>
          <w:b/>
          <w:bCs/>
          <w:u w:val="single"/>
          <w:rtl/>
        </w:rPr>
        <w:t>מציבוריות המטרה למידתיות ההפקעה:</w:t>
      </w:r>
      <w:r w:rsidRPr="00247129">
        <w:rPr>
          <w:rFonts w:ascii="David" w:hAnsi="David" w:cs="David" w:hint="cs"/>
          <w:b/>
          <w:bCs/>
          <w:rtl/>
        </w:rPr>
        <w:t xml:space="preserve"> </w:t>
      </w:r>
      <w:r w:rsidRPr="00247129">
        <w:rPr>
          <w:rFonts w:ascii="David" w:hAnsi="David" w:cs="David" w:hint="cs"/>
          <w:b/>
          <w:bCs/>
          <w:color w:val="FF0000"/>
          <w:rtl/>
        </w:rPr>
        <w:t>בארץ בית המשפט לא מתעסק בציבוריות</w:t>
      </w:r>
      <w:r w:rsidRPr="00247129">
        <w:rPr>
          <w:rFonts w:ascii="David" w:hAnsi="David" w:cs="David" w:hint="cs"/>
          <w:rtl/>
        </w:rPr>
        <w:t xml:space="preserve">. </w:t>
      </w:r>
      <w:r w:rsidRPr="00247129">
        <w:rPr>
          <w:rFonts w:ascii="David" w:hAnsi="David" w:cs="David" w:hint="cs"/>
          <w:b/>
          <w:bCs/>
          <w:rtl/>
        </w:rPr>
        <w:t xml:space="preserve">יש בהחלט ביקורת משפטית על הפקעות אבל היא נעשית </w:t>
      </w:r>
      <w:r w:rsidRPr="00247129">
        <w:rPr>
          <w:rFonts w:ascii="David" w:hAnsi="David" w:cs="David" w:hint="cs"/>
          <w:b/>
          <w:bCs/>
          <w:color w:val="FF0000"/>
          <w:rtl/>
        </w:rPr>
        <w:t xml:space="preserve">בכלים של מידתיות </w:t>
      </w:r>
      <w:r w:rsidRPr="00247129">
        <w:rPr>
          <w:rFonts w:ascii="David" w:hAnsi="David" w:cs="David" w:hint="cs"/>
          <w:b/>
          <w:bCs/>
          <w:rtl/>
        </w:rPr>
        <w:t>ולא של ציבוריות</w:t>
      </w:r>
      <w:r w:rsidRPr="00247129">
        <w:rPr>
          <w:rFonts w:ascii="David" w:hAnsi="David" w:cs="David" w:hint="cs"/>
          <w:rtl/>
        </w:rPr>
        <w:t>. רוב ההתמקדות היא בנושא של מידתיות. לא רק שבתי המשפט תמיד עשו ביקורת שיפוטית, אלא זה כנראה ילך ויחריף</w:t>
      </w:r>
      <w:r>
        <w:rPr>
          <w:rFonts w:ascii="David" w:hAnsi="David" w:cs="David" w:hint="cs"/>
          <w:rtl/>
        </w:rPr>
        <w:t xml:space="preserve">, </w:t>
      </w:r>
      <w:r w:rsidRPr="00247129">
        <w:rPr>
          <w:rFonts w:ascii="David" w:hAnsi="David" w:cs="David" w:hint="cs"/>
          <w:rtl/>
        </w:rPr>
        <w:t xml:space="preserve">רק בעילה של מידתיות. </w:t>
      </w:r>
    </w:p>
    <w:p w14:paraId="7E4CB7B8" w14:textId="77777777" w:rsidR="00171D10" w:rsidRPr="004851AF" w:rsidRDefault="00171D10" w:rsidP="00915242">
      <w:pPr>
        <w:spacing w:line="276" w:lineRule="auto"/>
        <w:jc w:val="both"/>
        <w:rPr>
          <w:rFonts w:ascii="David" w:hAnsi="David" w:cs="David"/>
          <w:rtl/>
        </w:rPr>
      </w:pPr>
      <w:r w:rsidRPr="004851AF">
        <w:rPr>
          <w:rFonts w:ascii="David" w:hAnsi="David" w:cs="David" w:hint="cs"/>
          <w:rtl/>
        </w:rPr>
        <w:t xml:space="preserve">המידתיות נבדקת באופן עקרוני על פי </w:t>
      </w:r>
      <w:r w:rsidRPr="004851AF">
        <w:rPr>
          <w:rFonts w:ascii="David" w:hAnsi="David" w:cs="David" w:hint="cs"/>
          <w:b/>
          <w:bCs/>
          <w:rtl/>
        </w:rPr>
        <w:t>שלושת מבחני המידתיות</w:t>
      </w:r>
      <w:r w:rsidRPr="004851AF">
        <w:rPr>
          <w:rFonts w:ascii="David" w:hAnsi="David" w:cs="David" w:hint="cs"/>
          <w:rtl/>
        </w:rPr>
        <w:t xml:space="preserve">. </w:t>
      </w:r>
      <w:r w:rsidRPr="004851AF">
        <w:rPr>
          <w:rFonts w:ascii="David" w:hAnsi="David" w:cs="David" w:hint="cs"/>
          <w:u w:val="single"/>
          <w:rtl/>
        </w:rPr>
        <w:t>יש שבעה מבחנים שבתי המשפט הבהירו בתיקים שונים שהם מהווים אינדיקציות למידתיות או אי מידתיות של הפקעה</w:t>
      </w:r>
      <w:r w:rsidRPr="004851AF">
        <w:rPr>
          <w:rFonts w:ascii="David" w:hAnsi="David" w:cs="David" w:hint="cs"/>
          <w:rtl/>
        </w:rPr>
        <w:t xml:space="preserve">. אלה סיטואציות בהן בית המשפט התייחס למידתיות מפורשות. </w:t>
      </w:r>
    </w:p>
    <w:p w14:paraId="60311071" w14:textId="351BC737" w:rsidR="00171D10" w:rsidRDefault="00171D10" w:rsidP="00915242">
      <w:pPr>
        <w:pStyle w:val="a7"/>
        <w:numPr>
          <w:ilvl w:val="0"/>
          <w:numId w:val="26"/>
        </w:numPr>
        <w:spacing w:line="276" w:lineRule="auto"/>
        <w:jc w:val="both"/>
        <w:rPr>
          <w:rFonts w:ascii="David" w:hAnsi="David" w:cs="David"/>
        </w:rPr>
      </w:pPr>
      <w:r w:rsidRPr="004851AF">
        <w:rPr>
          <w:rFonts w:ascii="David" w:hAnsi="David" w:cs="David" w:hint="cs"/>
          <w:b/>
          <w:bCs/>
          <w:color w:val="FF0000"/>
          <w:rtl/>
        </w:rPr>
        <w:t>ניסיון הרכישה ההסכמי</w:t>
      </w:r>
      <w:r w:rsidRPr="004851AF">
        <w:rPr>
          <w:rFonts w:ascii="David" w:hAnsi="David" w:cs="David" w:hint="cs"/>
          <w:color w:val="FF0000"/>
          <w:rtl/>
        </w:rPr>
        <w:t xml:space="preserve"> </w:t>
      </w:r>
      <w:r w:rsidRPr="004851AF">
        <w:rPr>
          <w:rFonts w:ascii="David" w:hAnsi="David" w:cs="David"/>
          <w:rtl/>
        </w:rPr>
        <w:t>–</w:t>
      </w:r>
      <w:r w:rsidRPr="004851AF">
        <w:rPr>
          <w:rFonts w:ascii="David" w:hAnsi="David" w:cs="David" w:hint="cs"/>
          <w:rtl/>
        </w:rPr>
        <w:t xml:space="preserve"> הנחיות היועמ"ש. קובץ של הנחיות המחייבות את שאר היועצים המשפטיים, מעין חוק</w:t>
      </w:r>
      <w:r>
        <w:rPr>
          <w:rFonts w:ascii="David" w:hAnsi="David" w:cs="David" w:hint="cs"/>
          <w:rtl/>
        </w:rPr>
        <w:t xml:space="preserve"> שהם כפופים לו</w:t>
      </w:r>
      <w:r w:rsidRPr="004851AF">
        <w:rPr>
          <w:rFonts w:ascii="David" w:hAnsi="David" w:cs="David" w:hint="cs"/>
          <w:rtl/>
        </w:rPr>
        <w:t xml:space="preserve">. </w:t>
      </w:r>
      <w:r w:rsidRPr="004851AF">
        <w:rPr>
          <w:rFonts w:ascii="David" w:hAnsi="David" w:cs="David" w:hint="cs"/>
          <w:b/>
          <w:bCs/>
          <w:color w:val="00B050"/>
          <w:rtl/>
        </w:rPr>
        <w:t>שמגר</w:t>
      </w:r>
      <w:r w:rsidRPr="004851AF">
        <w:rPr>
          <w:rFonts w:ascii="David" w:hAnsi="David" w:cs="David" w:hint="cs"/>
          <w:rtl/>
        </w:rPr>
        <w:t xml:space="preserve">, כשהיה יועמ"ש הוציא </w:t>
      </w:r>
      <w:r w:rsidRPr="004851AF">
        <w:rPr>
          <w:rFonts w:ascii="David" w:hAnsi="David" w:cs="David" w:hint="cs"/>
          <w:b/>
          <w:bCs/>
          <w:rtl/>
        </w:rPr>
        <w:t>הנחיה שלפני שמבצעים הפקעה, הרשות חייבת לנסות לבצע רכישה הסכמית</w:t>
      </w:r>
      <w:r>
        <w:rPr>
          <w:rFonts w:ascii="David" w:hAnsi="David" w:cs="David" w:hint="cs"/>
          <w:rtl/>
        </w:rPr>
        <w:t xml:space="preserve"> </w:t>
      </w:r>
      <w:r w:rsidRPr="004851AF">
        <w:rPr>
          <w:rFonts w:ascii="David" w:hAnsi="David" w:cs="David" w:hint="cs"/>
          <w:b/>
          <w:bCs/>
          <w:rtl/>
        </w:rPr>
        <w:t>מול הבעלים</w:t>
      </w:r>
      <w:r w:rsidRPr="004851AF">
        <w:rPr>
          <w:rFonts w:ascii="David" w:hAnsi="David" w:cs="David" w:hint="cs"/>
          <w:rtl/>
        </w:rPr>
        <w:t>. לפני שמפעילים את מכשיר ההפקעה, חייב לנסות לרכוש את הקרקע בצורה מוסכמת. המשא ומתן לא מנוהל בתנאי שוק חופשי</w:t>
      </w:r>
      <w:r>
        <w:rPr>
          <w:rFonts w:ascii="David" w:hAnsi="David" w:cs="David" w:hint="cs"/>
          <w:rtl/>
        </w:rPr>
        <w:t>, אלא יש לנהל ניסיון כלשהו להגיע להסכמה</w:t>
      </w:r>
      <w:r w:rsidRPr="004851AF">
        <w:rPr>
          <w:rFonts w:ascii="David" w:hAnsi="David" w:cs="David" w:hint="cs"/>
          <w:rtl/>
        </w:rPr>
        <w:t xml:space="preserve">. ברמת ההיגיון, אם צריך הפקעה כדי להתגבר על כשלי שוק, אין באמת סיבה להפעיל את הכוח השלטוני האגרסיבי אם הבעלים הסכים למכור. כיוון שאנחנו לא רוצים ליפול לסחטנות המוכר, המשא ומתן הוא צעד סימבולי יותר מאשר מעשי. בחלק גדול מהמקרים, בעלים מסכימים. יש כאן אלמנט של פיצויים זריזים. גם אם הפקעה מתבטלת, הרשות יכולה להפקיע את השטח בהליך נוסף. </w:t>
      </w:r>
      <w:r w:rsidRPr="00505A92">
        <w:rPr>
          <w:rFonts w:ascii="David" w:hAnsi="David" w:cs="David" w:hint="cs"/>
          <w:rtl/>
        </w:rPr>
        <w:t>זהו מבחן מידתיות משמעותי. לקוח שטוען שלא פנו אליו בכלל לפני שליחת מכתב הפקעה הדבר יכול לטעון לחוסר מידתיות.</w:t>
      </w:r>
    </w:p>
    <w:p w14:paraId="05B64CDF" w14:textId="77777777" w:rsidR="00771D0B" w:rsidRPr="004851AF" w:rsidRDefault="00771D0B" w:rsidP="00915242">
      <w:pPr>
        <w:pStyle w:val="a7"/>
        <w:spacing w:line="276" w:lineRule="auto"/>
        <w:ind w:left="360"/>
        <w:jc w:val="both"/>
        <w:rPr>
          <w:rFonts w:ascii="David" w:hAnsi="David" w:cs="David"/>
          <w:rtl/>
        </w:rPr>
      </w:pPr>
    </w:p>
    <w:p w14:paraId="675564A6" w14:textId="256FB893" w:rsidR="00771D0B" w:rsidRPr="00771D0B" w:rsidRDefault="00171D10" w:rsidP="00915242">
      <w:pPr>
        <w:pStyle w:val="a7"/>
        <w:numPr>
          <w:ilvl w:val="0"/>
          <w:numId w:val="26"/>
        </w:numPr>
        <w:spacing w:line="276" w:lineRule="auto"/>
        <w:jc w:val="both"/>
        <w:rPr>
          <w:rFonts w:ascii="David" w:hAnsi="David" w:cs="David"/>
        </w:rPr>
      </w:pPr>
      <w:r w:rsidRPr="004851AF">
        <w:rPr>
          <w:rFonts w:ascii="David" w:hAnsi="David" w:cs="David" w:hint="cs"/>
          <w:b/>
          <w:bCs/>
          <w:color w:val="FF0000"/>
          <w:rtl/>
        </w:rPr>
        <w:t>ביצוע עצמי</w:t>
      </w:r>
      <w:r w:rsidRPr="004851AF">
        <w:rPr>
          <w:rFonts w:ascii="David" w:hAnsi="David" w:cs="David" w:hint="cs"/>
          <w:color w:val="FF0000"/>
          <w:rtl/>
        </w:rPr>
        <w:t xml:space="preserve"> </w:t>
      </w:r>
      <w:r w:rsidRPr="004851AF">
        <w:rPr>
          <w:rFonts w:ascii="David" w:hAnsi="David" w:cs="David"/>
          <w:rtl/>
        </w:rPr>
        <w:t>–</w:t>
      </w:r>
      <w:r w:rsidRPr="004851AF">
        <w:rPr>
          <w:rFonts w:ascii="David" w:hAnsi="David" w:cs="David" w:hint="cs"/>
          <w:rtl/>
        </w:rPr>
        <w:t xml:space="preserve"> כשאנחנו רוצים לממש צורך ציבורי מסוים, המטרה המרכזית שלנו היא לממש את אותו צורך ולא להפקיע או להרוויח. אם הבעלים של הקרקע יכול לממש את הצורך בעצמו, אין שום סיבה לפעול בצעד אגרסיבי כמו הפקעה. הדבר היותר קל הוא לשנות את ייעוד המקרקעין. כל עוד בעל הקרקע יכול לממש את הצורך אין הצדקה להפקעה. ביהמ"ש דחה זאת בהקשר של </w:t>
      </w:r>
      <w:r w:rsidRPr="00771D0B">
        <w:rPr>
          <w:rFonts w:ascii="David" w:hAnsi="David" w:cs="David" w:hint="cs"/>
          <w:b/>
          <w:bCs/>
          <w:color w:val="00B0F0"/>
          <w:u w:val="single"/>
          <w:rtl/>
        </w:rPr>
        <w:t>מהדרין</w:t>
      </w:r>
      <w:r w:rsidRPr="004851AF">
        <w:rPr>
          <w:rFonts w:ascii="David" w:hAnsi="David" w:cs="David" w:hint="cs"/>
          <w:color w:val="00B0F0"/>
          <w:rtl/>
        </w:rPr>
        <w:t xml:space="preserve"> </w:t>
      </w:r>
      <w:r w:rsidRPr="004851AF">
        <w:rPr>
          <w:rFonts w:ascii="David" w:hAnsi="David" w:cs="David" w:hint="cs"/>
          <w:rtl/>
        </w:rPr>
        <w:t xml:space="preserve">בגלל שהפרויקט כל כך מורכב וגדול, עם הרבה אלמנטים ציבוריים חיוניים למדינה, ולכן לא רצה להפקיר את מימוש הפרויקט בידיים פרטיות. </w:t>
      </w:r>
    </w:p>
    <w:p w14:paraId="137B8CAC" w14:textId="7FF593D3" w:rsidR="00171D10" w:rsidRDefault="00171D10" w:rsidP="00915242">
      <w:pPr>
        <w:pStyle w:val="a7"/>
        <w:spacing w:line="276" w:lineRule="auto"/>
        <w:ind w:left="360"/>
        <w:jc w:val="both"/>
        <w:rPr>
          <w:rFonts w:ascii="David" w:hAnsi="David" w:cs="David"/>
          <w:rtl/>
        </w:rPr>
      </w:pPr>
      <w:r w:rsidRPr="00771D0B">
        <w:rPr>
          <w:rFonts w:ascii="David" w:hAnsi="David" w:cs="David" w:hint="cs"/>
          <w:b/>
          <w:bCs/>
          <w:color w:val="00B0F0"/>
          <w:u w:val="single"/>
          <w:rtl/>
        </w:rPr>
        <w:t xml:space="preserve">פס"ד </w:t>
      </w:r>
      <w:proofErr w:type="spellStart"/>
      <w:r w:rsidRPr="00771D0B">
        <w:rPr>
          <w:rFonts w:ascii="David" w:hAnsi="David" w:cs="David" w:hint="cs"/>
          <w:b/>
          <w:bCs/>
          <w:color w:val="00B0F0"/>
          <w:u w:val="single"/>
          <w:rtl/>
        </w:rPr>
        <w:t>נוסייבה</w:t>
      </w:r>
      <w:proofErr w:type="spellEnd"/>
      <w:r w:rsidRPr="00771D0B">
        <w:rPr>
          <w:rFonts w:ascii="David" w:hAnsi="David" w:cs="David" w:hint="cs"/>
          <w:b/>
          <w:bCs/>
          <w:color w:val="00B0F0"/>
          <w:rtl/>
        </w:rPr>
        <w:t xml:space="preserve"> </w:t>
      </w:r>
      <w:r w:rsidRPr="00771D0B">
        <w:rPr>
          <w:rFonts w:ascii="David" w:hAnsi="David" w:cs="David"/>
          <w:rtl/>
        </w:rPr>
        <w:t>–</w:t>
      </w:r>
      <w:r w:rsidRPr="00771D0B">
        <w:rPr>
          <w:rFonts w:ascii="David" w:hAnsi="David" w:cs="David" w:hint="cs"/>
          <w:rtl/>
        </w:rPr>
        <w:t xml:space="preserve"> משפחה מאוד עשירה ממזרח ירושלים, שבבעלותה הרבה מאוד נכסים וקרקעות. בשנת 1967, כשישראל כובשת את מזרח ירושלים והעיר העתיקה, הייתה תוכנית לחבר את שני חלקי העיר. מדובר על תפר גדול והמטרה הייתה ליצור עיר אחת מאוחדת. בשנות ה70, במשפחת </w:t>
      </w:r>
      <w:proofErr w:type="spellStart"/>
      <w:r w:rsidRPr="00771D0B">
        <w:rPr>
          <w:rFonts w:ascii="David" w:hAnsi="David" w:cs="David" w:hint="cs"/>
          <w:rtl/>
        </w:rPr>
        <w:t>נוסייבה</w:t>
      </w:r>
      <w:proofErr w:type="spellEnd"/>
      <w:r w:rsidRPr="00771D0B">
        <w:rPr>
          <w:rFonts w:ascii="David" w:hAnsi="David" w:cs="David" w:hint="cs"/>
          <w:rtl/>
        </w:rPr>
        <w:t xml:space="preserve"> יש שתי קרקעות סמוכות בתוך התוכנית הזו, אחת עם תחנת דלק ואחת ריקה. את הריקה מפקיעים לטובת הקמת מרכז מסחרי שיחבר בין חלקי העיר. משפחת </w:t>
      </w:r>
      <w:proofErr w:type="spellStart"/>
      <w:r w:rsidRPr="00771D0B">
        <w:rPr>
          <w:rFonts w:ascii="David" w:hAnsi="David" w:cs="David" w:hint="cs"/>
          <w:rtl/>
        </w:rPr>
        <w:t>נוסייבה</w:t>
      </w:r>
      <w:proofErr w:type="spellEnd"/>
      <w:r w:rsidRPr="00771D0B">
        <w:rPr>
          <w:rFonts w:ascii="David" w:hAnsi="David" w:cs="David" w:hint="cs"/>
          <w:rtl/>
        </w:rPr>
        <w:t xml:space="preserve"> לא יוצרת קשר עם מוסדות המשפט הישראליים, לא מקיימת מגע עם השלטונות, אבל בשנות ה90 דורשת חזרה את הקרקע שהפקיעו לה. </w:t>
      </w:r>
      <w:r w:rsidRPr="00771D0B">
        <w:rPr>
          <w:rFonts w:ascii="David" w:hAnsi="David" w:cs="David" w:hint="cs"/>
          <w:u w:val="single"/>
          <w:rtl/>
        </w:rPr>
        <w:t>למה</w:t>
      </w:r>
      <w:r w:rsidRPr="00771D0B">
        <w:rPr>
          <w:rFonts w:ascii="David" w:hAnsi="David" w:cs="David" w:hint="cs"/>
          <w:rtl/>
        </w:rPr>
        <w:t xml:space="preserve">? כי במשך 20 שנה לא עשו בה כלום, זנחו אותה. </w:t>
      </w:r>
      <w:proofErr w:type="spellStart"/>
      <w:r w:rsidRPr="00771D0B">
        <w:rPr>
          <w:rFonts w:ascii="David" w:hAnsi="David" w:cs="David" w:hint="cs"/>
          <w:rtl/>
        </w:rPr>
        <w:t>בבג"צ</w:t>
      </w:r>
      <w:proofErr w:type="spellEnd"/>
      <w:r w:rsidRPr="00771D0B">
        <w:rPr>
          <w:rFonts w:ascii="David" w:hAnsi="David" w:cs="David" w:hint="cs"/>
          <w:rtl/>
        </w:rPr>
        <w:t xml:space="preserve">, בדיון הראשון, יש רוב מבין השופטים שאומרים שיש להחזיר את הקרקע. השופטים מתרשמים שהמטרה הציבורית נזנחה ואין כוונה להקים את המרכז הציבורי הזה כי עברו 20 שנה ולא קרה כלום. בנוסף, </w:t>
      </w:r>
      <w:r w:rsidRPr="00771D0B">
        <w:rPr>
          <w:rFonts w:ascii="David" w:hAnsi="David" w:cs="David" w:hint="cs"/>
          <w:b/>
          <w:bCs/>
          <w:color w:val="00B050"/>
          <w:rtl/>
        </w:rPr>
        <w:t>השופטים לוין ומצא</w:t>
      </w:r>
      <w:r w:rsidRPr="00771D0B">
        <w:rPr>
          <w:rFonts w:ascii="David" w:hAnsi="David" w:cs="David" w:hint="cs"/>
          <w:color w:val="00B050"/>
          <w:rtl/>
        </w:rPr>
        <w:t xml:space="preserve"> </w:t>
      </w:r>
      <w:r w:rsidRPr="00771D0B">
        <w:rPr>
          <w:rFonts w:ascii="David" w:hAnsi="David" w:cs="David" w:hint="cs"/>
          <w:rtl/>
        </w:rPr>
        <w:t xml:space="preserve">מעלים טענה של ביצוע עצמי </w:t>
      </w:r>
      <w:r w:rsidRPr="00771D0B">
        <w:rPr>
          <w:rFonts w:ascii="David" w:hAnsi="David" w:cs="David"/>
          <w:rtl/>
        </w:rPr>
        <w:t>–</w:t>
      </w:r>
      <w:r w:rsidRPr="00771D0B">
        <w:rPr>
          <w:rFonts w:ascii="David" w:hAnsi="David" w:cs="David" w:hint="cs"/>
          <w:rtl/>
        </w:rPr>
        <w:t xml:space="preserve"> המדינה התרשלה בבדיקה האם אפשר להשיג את המטרה באמצעים מידתיים יותר. משפחת </w:t>
      </w:r>
      <w:proofErr w:type="spellStart"/>
      <w:r w:rsidRPr="00771D0B">
        <w:rPr>
          <w:rFonts w:ascii="David" w:hAnsi="David" w:cs="David" w:hint="cs"/>
          <w:rtl/>
        </w:rPr>
        <w:t>נוסייבה</w:t>
      </w:r>
      <w:proofErr w:type="spellEnd"/>
      <w:r w:rsidRPr="00771D0B">
        <w:rPr>
          <w:rFonts w:ascii="David" w:hAnsi="David" w:cs="David" w:hint="cs"/>
          <w:rtl/>
        </w:rPr>
        <w:t xml:space="preserve"> לא טענה את הטענה הזו, אלא רק בית המשפט. </w:t>
      </w:r>
      <w:r w:rsidRPr="00771D0B">
        <w:rPr>
          <w:rFonts w:ascii="David" w:hAnsi="David" w:cs="David" w:hint="cs"/>
          <w:b/>
          <w:bCs/>
          <w:color w:val="00B050"/>
          <w:rtl/>
        </w:rPr>
        <w:t>השופט אור טען בדעת מיעוט</w:t>
      </w:r>
      <w:r w:rsidRPr="00771D0B">
        <w:rPr>
          <w:rFonts w:ascii="David" w:hAnsi="David" w:cs="David" w:hint="cs"/>
          <w:color w:val="00B050"/>
          <w:rtl/>
        </w:rPr>
        <w:t xml:space="preserve"> </w:t>
      </w:r>
      <w:r w:rsidRPr="00771D0B">
        <w:rPr>
          <w:rFonts w:ascii="David" w:hAnsi="David" w:cs="David" w:hint="cs"/>
          <w:rtl/>
        </w:rPr>
        <w:t xml:space="preserve">שלוקח זמן לממש תוכנית כזאת והיא איננה נזנחה. קשה למצוא פסקי דין אקטיביסטיים שפועלים נגד אינטרס של המדינה, אולם פס"ד זה הוא תקדימי כי במידה ויאושר, הולכים לחזור עשרות אלפי דונמים לבעלים פלסטיניים. בדיון הנוסף </w:t>
      </w:r>
      <w:r w:rsidRPr="00771D0B">
        <w:rPr>
          <w:rFonts w:ascii="David" w:hAnsi="David" w:cs="David" w:hint="cs"/>
          <w:b/>
          <w:bCs/>
          <w:rtl/>
        </w:rPr>
        <w:t>התוצאה מתהפכת</w:t>
      </w:r>
      <w:r w:rsidRPr="00771D0B">
        <w:rPr>
          <w:rFonts w:ascii="David" w:hAnsi="David" w:cs="David" w:hint="cs"/>
          <w:rtl/>
        </w:rPr>
        <w:t xml:space="preserve">. </w:t>
      </w:r>
      <w:r w:rsidRPr="00771D0B">
        <w:rPr>
          <w:rFonts w:ascii="David" w:hAnsi="David" w:cs="David" w:hint="cs"/>
          <w:b/>
          <w:bCs/>
          <w:color w:val="00B050"/>
          <w:rtl/>
        </w:rPr>
        <w:t>השופט גולדברג</w:t>
      </w:r>
      <w:r w:rsidRPr="00771D0B">
        <w:rPr>
          <w:rFonts w:ascii="David" w:hAnsi="David" w:cs="David" w:hint="cs"/>
          <w:color w:val="00B050"/>
          <w:rtl/>
        </w:rPr>
        <w:t xml:space="preserve"> </w:t>
      </w:r>
      <w:r w:rsidRPr="00771D0B">
        <w:rPr>
          <w:rFonts w:ascii="David" w:hAnsi="David" w:cs="David" w:hint="cs"/>
          <w:rtl/>
        </w:rPr>
        <w:t xml:space="preserve">טוען שהמטרה הציבורית לא נזנחה, ירושלים לא נבנית ביום אחד. 20 שנה היא תקופה לגיטימית. ייעוד המקרקעין הוא מרכז ציבורי. בנוסף, </w:t>
      </w:r>
      <w:r w:rsidRPr="00771D0B">
        <w:rPr>
          <w:rFonts w:ascii="David" w:hAnsi="David" w:cs="David" w:hint="cs"/>
          <w:b/>
          <w:bCs/>
          <w:rtl/>
        </w:rPr>
        <w:t>טענת הביצוע העצמי צריכה להיטען על ידי הבעלים ולא על ידי בית המשפט</w:t>
      </w:r>
      <w:r w:rsidRPr="00771D0B">
        <w:rPr>
          <w:rFonts w:ascii="David" w:hAnsi="David" w:cs="David" w:hint="cs"/>
          <w:rtl/>
        </w:rPr>
        <w:t xml:space="preserve">, </w:t>
      </w:r>
      <w:r w:rsidRPr="00771D0B">
        <w:rPr>
          <w:rFonts w:ascii="David" w:hAnsi="David" w:cs="David" w:hint="cs"/>
          <w:b/>
          <w:bCs/>
          <w:rtl/>
        </w:rPr>
        <w:t>והיא גם צריכה להיות מוכחת על ידי הבעלים</w:t>
      </w:r>
      <w:r w:rsidRPr="00771D0B">
        <w:rPr>
          <w:rFonts w:ascii="David" w:hAnsi="David" w:cs="David" w:hint="cs"/>
          <w:rtl/>
        </w:rPr>
        <w:t xml:space="preserve">. </w:t>
      </w:r>
      <w:r w:rsidRPr="00771D0B">
        <w:rPr>
          <w:rFonts w:ascii="David" w:hAnsi="David" w:cs="David" w:hint="cs"/>
          <w:b/>
          <w:bCs/>
          <w:color w:val="00B050"/>
          <w:rtl/>
        </w:rPr>
        <w:t>השופטת דורנר בדעת מיעוט</w:t>
      </w:r>
      <w:r w:rsidRPr="00771D0B">
        <w:rPr>
          <w:rFonts w:ascii="David" w:hAnsi="David" w:cs="David" w:hint="cs"/>
          <w:color w:val="00B050"/>
          <w:rtl/>
        </w:rPr>
        <w:t xml:space="preserve"> </w:t>
      </w:r>
      <w:r w:rsidRPr="00771D0B">
        <w:rPr>
          <w:rFonts w:ascii="David" w:hAnsi="David" w:cs="David" w:hint="cs"/>
          <w:rtl/>
        </w:rPr>
        <w:t xml:space="preserve">אומרת שהפקעת הקרקע לטובת צורך מסחרי פוגעת במידתיות ההפקעה ולכן צריכה להתבטל. </w:t>
      </w:r>
      <w:r w:rsidRPr="00771D0B">
        <w:rPr>
          <w:rFonts w:ascii="David" w:hAnsi="David" w:cs="David" w:hint="cs"/>
          <w:b/>
          <w:bCs/>
          <w:rtl/>
        </w:rPr>
        <w:t xml:space="preserve">ככל שהבעלים יכול ומוכיח שיכול לממש בעצמו, זה לא יהיה מוצדק לממש את המטרה באמצעות הפקעה. </w:t>
      </w:r>
    </w:p>
    <w:p w14:paraId="0B351571" w14:textId="77777777" w:rsidR="00771D0B" w:rsidRPr="00771D0B" w:rsidRDefault="00771D0B" w:rsidP="00915242">
      <w:pPr>
        <w:pStyle w:val="a7"/>
        <w:spacing w:line="276" w:lineRule="auto"/>
        <w:ind w:left="360"/>
        <w:jc w:val="both"/>
        <w:rPr>
          <w:rFonts w:ascii="David" w:hAnsi="David" w:cs="David"/>
          <w:rtl/>
        </w:rPr>
      </w:pPr>
    </w:p>
    <w:p w14:paraId="0666BDF5" w14:textId="3922A3FB" w:rsidR="00771D0B" w:rsidRDefault="00171D10" w:rsidP="00915242">
      <w:pPr>
        <w:pStyle w:val="a7"/>
        <w:numPr>
          <w:ilvl w:val="0"/>
          <w:numId w:val="26"/>
        </w:numPr>
        <w:spacing w:line="276" w:lineRule="auto"/>
        <w:jc w:val="both"/>
        <w:rPr>
          <w:rFonts w:ascii="David" w:hAnsi="David" w:cs="David"/>
        </w:rPr>
      </w:pPr>
      <w:r w:rsidRPr="006223CE">
        <w:rPr>
          <w:rFonts w:ascii="David" w:hAnsi="David" w:cs="David" w:hint="cs"/>
          <w:b/>
          <w:bCs/>
          <w:color w:val="FF0000"/>
          <w:rtl/>
        </w:rPr>
        <w:t>איחוד משאבים</w:t>
      </w:r>
      <w:r w:rsidRPr="006223CE">
        <w:rPr>
          <w:rFonts w:ascii="David" w:hAnsi="David" w:cs="David" w:hint="cs"/>
          <w:color w:val="FF0000"/>
          <w:rtl/>
        </w:rPr>
        <w:t xml:space="preserve"> </w:t>
      </w:r>
      <w:r w:rsidRPr="006223CE">
        <w:rPr>
          <w:rFonts w:ascii="David" w:hAnsi="David" w:cs="David"/>
          <w:rtl/>
        </w:rPr>
        <w:t>–</w:t>
      </w:r>
      <w:r w:rsidRPr="006223CE">
        <w:rPr>
          <w:rFonts w:ascii="David" w:hAnsi="David" w:cs="David" w:hint="cs"/>
          <w:rtl/>
        </w:rPr>
        <w:t xml:space="preserve"> תת פרק של ביצוע עצמי</w:t>
      </w:r>
      <w:r>
        <w:rPr>
          <w:rFonts w:ascii="David" w:hAnsi="David" w:cs="David" w:hint="cs"/>
          <w:rtl/>
        </w:rPr>
        <w:t xml:space="preserve">, </w:t>
      </w:r>
      <w:r>
        <w:rPr>
          <w:rFonts w:ascii="David" w:hAnsi="David" w:cs="David" w:hint="cs"/>
          <w:b/>
          <w:bCs/>
          <w:rtl/>
        </w:rPr>
        <w:t>מדובר על ביצוע עצמי בנסיבות מיוחדות של ריבוי בעלים</w:t>
      </w:r>
      <w:r w:rsidRPr="006223CE">
        <w:rPr>
          <w:rFonts w:ascii="David" w:hAnsi="David" w:cs="David" w:hint="cs"/>
          <w:rtl/>
        </w:rPr>
        <w:t xml:space="preserve">. </w:t>
      </w:r>
      <w:r w:rsidRPr="00771D0B">
        <w:rPr>
          <w:rFonts w:ascii="David" w:hAnsi="David" w:cs="David" w:hint="cs"/>
          <w:b/>
          <w:bCs/>
          <w:color w:val="00B0F0"/>
          <w:u w:val="single"/>
          <w:rtl/>
        </w:rPr>
        <w:t>פס"ד מקור הנפקות וזכויות</w:t>
      </w:r>
      <w:r w:rsidRPr="006223CE">
        <w:rPr>
          <w:rFonts w:ascii="David" w:hAnsi="David" w:cs="David" w:hint="cs"/>
          <w:color w:val="00B0F0"/>
          <w:rtl/>
        </w:rPr>
        <w:t xml:space="preserve"> </w:t>
      </w:r>
      <w:r w:rsidRPr="006223CE">
        <w:rPr>
          <w:rFonts w:ascii="David" w:hAnsi="David" w:cs="David"/>
          <w:rtl/>
        </w:rPr>
        <w:t>–</w:t>
      </w:r>
      <w:r w:rsidRPr="006223CE">
        <w:rPr>
          <w:rFonts w:ascii="David" w:hAnsi="David" w:cs="David" w:hint="cs"/>
          <w:rtl/>
        </w:rPr>
        <w:t xml:space="preserve"> בניית שכונת הר חומה בירושלים. היה חלון זמנים פוליטי להקים את השכונה. המדינה נכנסה להליך מהיר, </w:t>
      </w:r>
      <w:r>
        <w:rPr>
          <w:rFonts w:ascii="David" w:hAnsi="David" w:cs="David" w:hint="cs"/>
          <w:rtl/>
        </w:rPr>
        <w:t>אולם</w:t>
      </w:r>
      <w:r w:rsidRPr="006223CE">
        <w:rPr>
          <w:rFonts w:ascii="David" w:hAnsi="David" w:cs="David" w:hint="cs"/>
          <w:rtl/>
        </w:rPr>
        <w:t xml:space="preserve"> כל הקרקעות בשכונה היו בבעלות פרטית של הרבה מאוד בעלים. הבעלים התנגדו להפקעה בטענה של ביצוע עצמי </w:t>
      </w:r>
      <w:r w:rsidRPr="006223CE">
        <w:rPr>
          <w:rFonts w:ascii="David" w:hAnsi="David" w:cs="David"/>
          <w:rtl/>
        </w:rPr>
        <w:t>–</w:t>
      </w:r>
      <w:r w:rsidRPr="006223CE">
        <w:rPr>
          <w:rFonts w:ascii="David" w:hAnsi="David" w:cs="David" w:hint="cs"/>
          <w:rtl/>
        </w:rPr>
        <w:t xml:space="preserve"> הם רצו לאחד את כל הקרקעות, </w:t>
      </w:r>
      <w:r>
        <w:rPr>
          <w:rFonts w:ascii="David" w:hAnsi="David" w:cs="David" w:hint="cs"/>
          <w:rtl/>
        </w:rPr>
        <w:t>לאחד את</w:t>
      </w:r>
      <w:r w:rsidRPr="006223CE">
        <w:rPr>
          <w:rFonts w:ascii="David" w:hAnsi="David" w:cs="David" w:hint="cs"/>
          <w:rtl/>
        </w:rPr>
        <w:t xml:space="preserve"> </w:t>
      </w:r>
      <w:r>
        <w:rPr>
          <w:rFonts w:ascii="David" w:hAnsi="David" w:cs="David" w:hint="cs"/>
          <w:rtl/>
        </w:rPr>
        <w:t>ה</w:t>
      </w:r>
      <w:r w:rsidRPr="006223CE">
        <w:rPr>
          <w:rFonts w:ascii="David" w:hAnsi="David" w:cs="David" w:hint="cs"/>
          <w:rtl/>
        </w:rPr>
        <w:t>משאבים ו</w:t>
      </w:r>
      <w:r>
        <w:rPr>
          <w:rFonts w:ascii="David" w:hAnsi="David" w:cs="David" w:hint="cs"/>
          <w:rtl/>
        </w:rPr>
        <w:t>לפעול</w:t>
      </w:r>
      <w:r w:rsidRPr="006223CE">
        <w:rPr>
          <w:rFonts w:ascii="David" w:hAnsi="David" w:cs="David" w:hint="cs"/>
          <w:rtl/>
        </w:rPr>
        <w:t xml:space="preserve"> מול יזמי</w:t>
      </w:r>
      <w:r>
        <w:rPr>
          <w:rFonts w:ascii="David" w:hAnsi="David" w:cs="David" w:hint="cs"/>
          <w:rtl/>
        </w:rPr>
        <w:t>ם</w:t>
      </w:r>
      <w:r w:rsidRPr="006223CE">
        <w:rPr>
          <w:rFonts w:ascii="David" w:hAnsi="David" w:cs="David" w:hint="cs"/>
          <w:rtl/>
        </w:rPr>
        <w:t xml:space="preserve"> וקבלנים ויקימו את השכונה. מדובר על אותה טענה</w:t>
      </w:r>
      <w:r>
        <w:rPr>
          <w:rFonts w:ascii="David" w:hAnsi="David" w:cs="David" w:hint="cs"/>
          <w:rtl/>
        </w:rPr>
        <w:t xml:space="preserve"> של ביצוע עצמי, פשוט</w:t>
      </w:r>
      <w:r w:rsidRPr="006223CE">
        <w:rPr>
          <w:rFonts w:ascii="David" w:hAnsi="David" w:cs="David" w:hint="cs"/>
          <w:rtl/>
        </w:rPr>
        <w:t xml:space="preserve"> עם הרבה בעלים וחלוקת משאבים. בית המשפט מקבל את הטענה הזאת אבל מגביל אותם לשלושה חדשים לגיבוש התהליך. ברור ששלושה חודשים זה לא זמן שאפשר להגיע איתו להסכמ</w:t>
      </w:r>
      <w:r>
        <w:rPr>
          <w:rFonts w:ascii="David" w:hAnsi="David" w:cs="David" w:hint="cs"/>
          <w:rtl/>
        </w:rPr>
        <w:t>ות</w:t>
      </w:r>
      <w:r w:rsidRPr="006223CE">
        <w:rPr>
          <w:rFonts w:ascii="David" w:hAnsi="David" w:cs="David" w:hint="cs"/>
          <w:rtl/>
        </w:rPr>
        <w:t xml:space="preserve">. </w:t>
      </w:r>
      <w:r>
        <w:rPr>
          <w:rFonts w:ascii="David" w:hAnsi="David" w:cs="David" w:hint="cs"/>
          <w:rtl/>
        </w:rPr>
        <w:t xml:space="preserve">מאחר ואכן לא הצליחו, </w:t>
      </w:r>
      <w:r w:rsidRPr="006223CE">
        <w:rPr>
          <w:rFonts w:ascii="David" w:hAnsi="David" w:cs="David" w:hint="cs"/>
          <w:rtl/>
        </w:rPr>
        <w:t xml:space="preserve">בית המשפט נותן אור ירוק להמשך ההפקעה. חשוב </w:t>
      </w:r>
      <w:r w:rsidRPr="006223CE">
        <w:rPr>
          <w:rFonts w:ascii="David" w:hAnsi="David" w:cs="David" w:hint="cs"/>
          <w:b/>
          <w:bCs/>
          <w:rtl/>
        </w:rPr>
        <w:t>להבין שביצוע עצמי לא חייב להיות של בעלים בודד אלא גם אם יש קרקעות של כמה בעלים, יש להם אפשרות לאחד את משאביהם כדי לקדם את המטרה יחד באופן עצמאי</w:t>
      </w:r>
      <w:r w:rsidRPr="006223CE">
        <w:rPr>
          <w:rFonts w:ascii="David" w:hAnsi="David" w:cs="David" w:hint="cs"/>
          <w:rtl/>
        </w:rPr>
        <w:t>. זו אפשרות לתקוף את מידתיות ההפקעה.</w:t>
      </w:r>
    </w:p>
    <w:p w14:paraId="00F99A2C" w14:textId="77777777" w:rsidR="00771D0B" w:rsidRPr="00771D0B" w:rsidRDefault="00771D0B" w:rsidP="00915242">
      <w:pPr>
        <w:pStyle w:val="a7"/>
        <w:spacing w:line="276" w:lineRule="auto"/>
        <w:ind w:left="360"/>
        <w:jc w:val="both"/>
        <w:rPr>
          <w:rFonts w:ascii="David" w:hAnsi="David" w:cs="David"/>
        </w:rPr>
      </w:pPr>
    </w:p>
    <w:p w14:paraId="2250DCC8" w14:textId="77777777" w:rsidR="00771D0B" w:rsidRDefault="00171D10" w:rsidP="00915242">
      <w:pPr>
        <w:pStyle w:val="a7"/>
        <w:numPr>
          <w:ilvl w:val="0"/>
          <w:numId w:val="26"/>
        </w:numPr>
        <w:spacing w:line="276" w:lineRule="auto"/>
        <w:jc w:val="both"/>
        <w:rPr>
          <w:rFonts w:ascii="David" w:hAnsi="David" w:cs="David"/>
        </w:rPr>
      </w:pPr>
      <w:r w:rsidRPr="006223CE">
        <w:rPr>
          <w:rFonts w:ascii="David" w:hAnsi="David" w:cs="David" w:hint="cs"/>
          <w:b/>
          <w:bCs/>
          <w:color w:val="FF0000"/>
          <w:rtl/>
        </w:rPr>
        <w:t>שיהוי</w:t>
      </w:r>
      <w:r w:rsidRPr="006223CE">
        <w:rPr>
          <w:rFonts w:ascii="David" w:hAnsi="David" w:cs="David" w:hint="cs"/>
          <w:rtl/>
        </w:rPr>
        <w:t xml:space="preserve"> </w:t>
      </w:r>
      <w:r w:rsidRPr="006223CE">
        <w:rPr>
          <w:rFonts w:ascii="David" w:hAnsi="David" w:cs="David"/>
          <w:rtl/>
        </w:rPr>
        <w:t>–</w:t>
      </w:r>
      <w:r w:rsidRPr="006223CE">
        <w:rPr>
          <w:rFonts w:ascii="David" w:hAnsi="David" w:cs="David" w:hint="cs"/>
          <w:rtl/>
        </w:rPr>
        <w:t xml:space="preserve"> מקום המדינה</w:t>
      </w:r>
      <w:r>
        <w:rPr>
          <w:rFonts w:ascii="David" w:hAnsi="David" w:cs="David" w:hint="cs"/>
          <w:rtl/>
        </w:rPr>
        <w:t>,</w:t>
      </w:r>
      <w:r w:rsidRPr="006223CE">
        <w:rPr>
          <w:rFonts w:ascii="David" w:hAnsi="David" w:cs="David" w:hint="cs"/>
          <w:rtl/>
        </w:rPr>
        <w:t xml:space="preserve"> בתי המשפט טוענים פעם אחר פעם שרשויות שמפקיעות קרקע לא יכולות להשתהות עד אין סוף עם מימוש המטרה הציבורית.</w:t>
      </w:r>
      <w:r>
        <w:rPr>
          <w:rFonts w:ascii="David" w:hAnsi="David" w:cs="David" w:hint="cs"/>
          <w:rtl/>
        </w:rPr>
        <w:t xml:space="preserve"> </w:t>
      </w:r>
      <w:r w:rsidRPr="006223CE">
        <w:rPr>
          <w:rFonts w:ascii="David" w:hAnsi="David" w:cs="David" w:hint="cs"/>
          <w:b/>
          <w:bCs/>
          <w:rtl/>
        </w:rPr>
        <w:t>השיהוי עלול להיתפס כראיה לכך שלא מכוונים לנצל את הקרקע</w:t>
      </w:r>
      <w:r>
        <w:rPr>
          <w:rFonts w:ascii="David" w:hAnsi="David" w:cs="David" w:hint="cs"/>
          <w:rtl/>
        </w:rPr>
        <w:t>.</w:t>
      </w:r>
      <w:r w:rsidRPr="006223CE">
        <w:rPr>
          <w:rFonts w:ascii="David" w:hAnsi="David" w:cs="David" w:hint="cs"/>
          <w:rtl/>
        </w:rPr>
        <w:t xml:space="preserve"> לא מבטלים הפקעות. סוף שנות ה80 מגיע </w:t>
      </w:r>
      <w:r w:rsidRPr="00771D0B">
        <w:rPr>
          <w:rFonts w:ascii="David" w:hAnsi="David" w:cs="David" w:hint="cs"/>
          <w:b/>
          <w:bCs/>
          <w:color w:val="00B0F0"/>
          <w:u w:val="single"/>
          <w:rtl/>
        </w:rPr>
        <w:t>פס"ד אמיתי</w:t>
      </w:r>
      <w:r w:rsidRPr="006223CE">
        <w:rPr>
          <w:rFonts w:ascii="David" w:hAnsi="David" w:cs="David" w:hint="cs"/>
          <w:color w:val="00B0F0"/>
          <w:rtl/>
        </w:rPr>
        <w:t xml:space="preserve"> </w:t>
      </w:r>
      <w:r w:rsidRPr="006223CE">
        <w:rPr>
          <w:rFonts w:ascii="David" w:hAnsi="David" w:cs="David"/>
          <w:rtl/>
        </w:rPr>
        <w:t>–</w:t>
      </w:r>
      <w:r w:rsidRPr="006223CE">
        <w:rPr>
          <w:rFonts w:ascii="David" w:hAnsi="David" w:cs="David" w:hint="cs"/>
          <w:rtl/>
        </w:rPr>
        <w:t xml:space="preserve"> פס"ד </w:t>
      </w:r>
      <w:r w:rsidRPr="006223CE">
        <w:rPr>
          <w:rFonts w:ascii="David" w:hAnsi="David" w:cs="David" w:hint="cs"/>
          <w:b/>
          <w:bCs/>
          <w:rtl/>
        </w:rPr>
        <w:t>ראשון</w:t>
      </w:r>
      <w:r w:rsidRPr="006223CE">
        <w:rPr>
          <w:rFonts w:ascii="David" w:hAnsi="David" w:cs="David" w:hint="cs"/>
          <w:rtl/>
        </w:rPr>
        <w:t xml:space="preserve"> בו מבטלים בפועל הפקעה בגלל שיהוי בהתנהלות הרשות. השיהוי הזה מעיד בדיעבד על אי המידתיות של ההפקעה ולכן דינה להת</w:t>
      </w:r>
      <w:r>
        <w:rPr>
          <w:rFonts w:ascii="David" w:hAnsi="David" w:cs="David" w:hint="cs"/>
          <w:rtl/>
        </w:rPr>
        <w:t>בט</w:t>
      </w:r>
      <w:r w:rsidRPr="006223CE">
        <w:rPr>
          <w:rFonts w:ascii="David" w:hAnsi="David" w:cs="David" w:hint="cs"/>
          <w:rtl/>
        </w:rPr>
        <w:t>ל. סופר שם שאישרו תוכנית שמייעדת קרקע מסוימת למטרה ציבורית, אולם לא עשו איתה דבר כדי לממש את המטרה הציבורית. תקעו את הבעלים למשך 26 שנים עם קרקע שהוא לא יכול לעשות איתה דבר והוא גם לא היה זכאי לפיצוי כי לא עשו את הצעד של ההפקעה</w:t>
      </w:r>
      <w:r>
        <w:rPr>
          <w:rFonts w:ascii="David" w:hAnsi="David" w:cs="David" w:hint="cs"/>
          <w:rtl/>
        </w:rPr>
        <w:t>, קלעו אותו למבוי סתום</w:t>
      </w:r>
      <w:r w:rsidRPr="006223CE">
        <w:rPr>
          <w:rFonts w:ascii="David" w:hAnsi="David" w:cs="David" w:hint="cs"/>
          <w:rtl/>
        </w:rPr>
        <w:t>.</w:t>
      </w:r>
      <w:r>
        <w:rPr>
          <w:rFonts w:ascii="David" w:hAnsi="David" w:cs="David" w:hint="cs"/>
          <w:rtl/>
        </w:rPr>
        <w:t xml:space="preserve"> </w:t>
      </w:r>
      <w:r w:rsidRPr="006223CE">
        <w:rPr>
          <w:rFonts w:ascii="David" w:hAnsi="David" w:cs="David" w:hint="cs"/>
          <w:rtl/>
        </w:rPr>
        <w:t xml:space="preserve">בית המשפט </w:t>
      </w:r>
      <w:r>
        <w:rPr>
          <w:rFonts w:ascii="David" w:hAnsi="David" w:cs="David" w:hint="cs"/>
          <w:rtl/>
        </w:rPr>
        <w:t>קובע</w:t>
      </w:r>
      <w:r w:rsidRPr="006223CE">
        <w:rPr>
          <w:rFonts w:ascii="David" w:hAnsi="David" w:cs="David" w:hint="cs"/>
          <w:rtl/>
        </w:rPr>
        <w:t xml:space="preserve"> שכאן </w:t>
      </w:r>
      <w:r w:rsidRPr="006223CE">
        <w:rPr>
          <w:rFonts w:ascii="David" w:hAnsi="David" w:cs="David" w:hint="cs"/>
          <w:b/>
          <w:bCs/>
          <w:rtl/>
        </w:rPr>
        <w:t>נחצה הגבול</w:t>
      </w:r>
      <w:r w:rsidRPr="006223CE">
        <w:rPr>
          <w:rFonts w:ascii="David" w:hAnsi="David" w:cs="David" w:hint="cs"/>
          <w:rtl/>
        </w:rPr>
        <w:t xml:space="preserve">- לא מידתי. </w:t>
      </w:r>
      <w:r w:rsidRPr="006223CE">
        <w:rPr>
          <w:rFonts w:ascii="David" w:hAnsi="David" w:cs="David" w:hint="cs"/>
          <w:b/>
          <w:bCs/>
          <w:rtl/>
        </w:rPr>
        <w:t>חוסר תזוזה כזה בוטה מטעם הרשות חצה את הגבול ולכן ההפקעה מתבטלת והרשות חויבה לשנות את ייעוד הקרקע</w:t>
      </w:r>
      <w:r w:rsidRPr="006223CE">
        <w:rPr>
          <w:rFonts w:ascii="David" w:hAnsi="David" w:cs="David" w:hint="cs"/>
          <w:rtl/>
        </w:rPr>
        <w:t>.</w:t>
      </w:r>
    </w:p>
    <w:p w14:paraId="13329E34" w14:textId="77777777" w:rsidR="00771D0B" w:rsidRPr="00771D0B" w:rsidRDefault="00771D0B" w:rsidP="00915242">
      <w:pPr>
        <w:pStyle w:val="a7"/>
        <w:jc w:val="both"/>
        <w:rPr>
          <w:rFonts w:ascii="David" w:hAnsi="David" w:cs="David"/>
          <w:b/>
          <w:bCs/>
          <w:color w:val="FF0000"/>
          <w:rtl/>
        </w:rPr>
      </w:pPr>
    </w:p>
    <w:p w14:paraId="13C90F70" w14:textId="77777777" w:rsidR="00771D0B" w:rsidRDefault="00171D10" w:rsidP="00915242">
      <w:pPr>
        <w:pStyle w:val="a7"/>
        <w:numPr>
          <w:ilvl w:val="0"/>
          <w:numId w:val="26"/>
        </w:numPr>
        <w:spacing w:line="276" w:lineRule="auto"/>
        <w:jc w:val="both"/>
        <w:rPr>
          <w:rFonts w:ascii="David" w:hAnsi="David" w:cs="David"/>
        </w:rPr>
      </w:pPr>
      <w:r w:rsidRPr="00771D0B">
        <w:rPr>
          <w:rFonts w:ascii="David" w:hAnsi="David" w:cs="David" w:hint="cs"/>
          <w:b/>
          <w:bCs/>
          <w:color w:val="FF0000"/>
          <w:rtl/>
        </w:rPr>
        <w:t>תום</w:t>
      </w:r>
      <w:r w:rsidRPr="00771D0B">
        <w:rPr>
          <w:rFonts w:ascii="David" w:hAnsi="David" w:cs="David" w:hint="cs"/>
          <w:b/>
          <w:bCs/>
          <w:rtl/>
        </w:rPr>
        <w:t xml:space="preserve">/ </w:t>
      </w:r>
      <w:r w:rsidRPr="00771D0B">
        <w:rPr>
          <w:rFonts w:ascii="David" w:hAnsi="David" w:cs="David" w:hint="cs"/>
          <w:b/>
          <w:bCs/>
          <w:color w:val="FF0000"/>
          <w:rtl/>
        </w:rPr>
        <w:t>שינוי המטרה הציבורית</w:t>
      </w:r>
      <w:r w:rsidRPr="00771D0B">
        <w:rPr>
          <w:rFonts w:ascii="David" w:hAnsi="David" w:cs="David" w:hint="cs"/>
          <w:color w:val="FF0000"/>
          <w:rtl/>
        </w:rPr>
        <w:t xml:space="preserve"> </w:t>
      </w:r>
      <w:r w:rsidRPr="00771D0B">
        <w:rPr>
          <w:rFonts w:ascii="David" w:hAnsi="David" w:cs="David"/>
          <w:rtl/>
        </w:rPr>
        <w:t>–</w:t>
      </w:r>
      <w:r w:rsidRPr="00771D0B">
        <w:rPr>
          <w:rFonts w:ascii="David" w:hAnsi="David" w:cs="David" w:hint="cs"/>
          <w:rtl/>
        </w:rPr>
        <w:t xml:space="preserve"> המחוקק מתערב במצב הבא- מה קורה אם כשמפקיעים קרקע, המטרה הציבורית חדלה להיות רלוונטית? נניח הפקעה שקרתה לצורך גן ילדים, ועד שמתקדמים כבר אין ילדים בשכונה ולכן הצורך כבר איננו רלוונטי. מה קורה במצב כזה? פס"ד שעסק בזה היה </w:t>
      </w:r>
      <w:r w:rsidRPr="00771D0B">
        <w:rPr>
          <w:rFonts w:ascii="David" w:hAnsi="David" w:cs="David" w:hint="cs"/>
          <w:b/>
          <w:bCs/>
          <w:color w:val="00B0F0"/>
          <w:rtl/>
        </w:rPr>
        <w:t xml:space="preserve">פס"ד </w:t>
      </w:r>
      <w:proofErr w:type="spellStart"/>
      <w:r w:rsidRPr="00771D0B">
        <w:rPr>
          <w:rFonts w:ascii="David" w:hAnsi="David" w:cs="David" w:hint="cs"/>
          <w:b/>
          <w:bCs/>
          <w:color w:val="00B0F0"/>
          <w:rtl/>
        </w:rPr>
        <w:t>קרסיק</w:t>
      </w:r>
      <w:proofErr w:type="spellEnd"/>
      <w:r w:rsidRPr="00771D0B">
        <w:rPr>
          <w:rFonts w:ascii="David" w:hAnsi="David" w:cs="David" w:hint="cs"/>
          <w:color w:val="00B0F0"/>
          <w:rtl/>
        </w:rPr>
        <w:t xml:space="preserve"> </w:t>
      </w:r>
      <w:r w:rsidRPr="00771D0B">
        <w:rPr>
          <w:rFonts w:ascii="David" w:hAnsi="David" w:cs="David"/>
          <w:rtl/>
        </w:rPr>
        <w:t>–</w:t>
      </w:r>
      <w:r w:rsidRPr="00771D0B">
        <w:rPr>
          <w:rFonts w:ascii="David" w:hAnsi="David" w:cs="David" w:hint="cs"/>
          <w:rtl/>
        </w:rPr>
        <w:t xml:space="preserve"> עוסק בקרקע שהופקעה בשנות ה-50׳ לצרכים צבאיים. היורשים תובעים אותה בחזרה בגלל שאחרי 40 שנה הבינו שאין צורך בשטחי אש באזורי ביקוש ליד הים בחדרה. </w:t>
      </w:r>
      <w:r w:rsidRPr="00771D0B">
        <w:rPr>
          <w:rFonts w:ascii="David" w:hAnsi="David" w:cs="David" w:hint="cs"/>
          <w:b/>
          <w:bCs/>
          <w:color w:val="00B050"/>
          <w:rtl/>
        </w:rPr>
        <w:t>השופט חשין</w:t>
      </w:r>
      <w:r w:rsidRPr="00771D0B">
        <w:rPr>
          <w:rFonts w:ascii="David" w:hAnsi="David" w:cs="David" w:hint="cs"/>
          <w:color w:val="00B050"/>
          <w:rtl/>
        </w:rPr>
        <w:t xml:space="preserve"> </w:t>
      </w:r>
      <w:r w:rsidRPr="00771D0B">
        <w:rPr>
          <w:rFonts w:ascii="David" w:hAnsi="David" w:cs="David" w:hint="cs"/>
          <w:rtl/>
        </w:rPr>
        <w:t xml:space="preserve">שואל </w:t>
      </w:r>
      <w:r w:rsidRPr="00771D0B">
        <w:rPr>
          <w:rFonts w:ascii="David" w:hAnsi="David" w:cs="David" w:hint="cs"/>
          <w:u w:val="single"/>
          <w:rtl/>
        </w:rPr>
        <w:t>האם הפקעה זה מעשה שמנתק או משמר זיקה?</w:t>
      </w:r>
      <w:r w:rsidRPr="00771D0B">
        <w:rPr>
          <w:rFonts w:ascii="David" w:hAnsi="David" w:cs="David" w:hint="cs"/>
          <w:rtl/>
        </w:rPr>
        <w:t xml:space="preserve"> אם אנחנו מסתכלים על הפקעה בתור מעשה </w:t>
      </w:r>
      <w:r w:rsidRPr="00771D0B">
        <w:rPr>
          <w:rFonts w:ascii="David" w:hAnsi="David" w:cs="David" w:hint="cs"/>
          <w:b/>
          <w:bCs/>
          <w:rtl/>
        </w:rPr>
        <w:t>שמנתק</w:t>
      </w:r>
      <w:r w:rsidRPr="00771D0B">
        <w:rPr>
          <w:rFonts w:ascii="David" w:hAnsi="David" w:cs="David" w:hint="cs"/>
          <w:rtl/>
        </w:rPr>
        <w:t xml:space="preserve"> את זיקת הבעלים, זה אומר שברגע שהרשות רוכשת את המקרקעין, הבעלים יוצא מהתמונה ומתנתק מהקרקע. הפקעה כמעשה </w:t>
      </w:r>
      <w:r w:rsidRPr="00771D0B">
        <w:rPr>
          <w:rFonts w:ascii="David" w:hAnsi="David" w:cs="David" w:hint="cs"/>
          <w:b/>
          <w:bCs/>
          <w:rtl/>
        </w:rPr>
        <w:t>שמשמר</w:t>
      </w:r>
      <w:r w:rsidRPr="00771D0B">
        <w:rPr>
          <w:rFonts w:ascii="David" w:hAnsi="David" w:cs="David" w:hint="cs"/>
          <w:rtl/>
        </w:rPr>
        <w:t xml:space="preserve"> זיקה משמעה שכל זמן שההפקעה משמשת את הקרקע לצורך ציבורי, זה לא אומר שהבעלים מתנתק מהקרקע. דמותו עדיין ממשיכה לרחף מעל. </w:t>
      </w:r>
      <w:r w:rsidRPr="00771D0B">
        <w:rPr>
          <w:rFonts w:ascii="David" w:hAnsi="David" w:cs="David" w:hint="cs"/>
          <w:b/>
          <w:bCs/>
          <w:color w:val="00B050"/>
          <w:rtl/>
        </w:rPr>
        <w:t>חשין</w:t>
      </w:r>
      <w:r w:rsidRPr="00771D0B">
        <w:rPr>
          <w:rFonts w:ascii="David" w:hAnsi="David" w:cs="David" w:hint="cs"/>
          <w:color w:val="00B050"/>
          <w:rtl/>
        </w:rPr>
        <w:t xml:space="preserve"> </w:t>
      </w:r>
      <w:r w:rsidRPr="00771D0B">
        <w:rPr>
          <w:rFonts w:ascii="David" w:hAnsi="David" w:cs="David" w:hint="cs"/>
          <w:rtl/>
        </w:rPr>
        <w:t xml:space="preserve">טוען שאין הוראות בחוק להבדיל בין שני הסוגים </w:t>
      </w:r>
      <w:r w:rsidRPr="00771D0B">
        <w:rPr>
          <w:rFonts w:ascii="David" w:hAnsi="David" w:cs="David"/>
          <w:rtl/>
        </w:rPr>
        <w:t>–</w:t>
      </w:r>
      <w:r w:rsidRPr="00771D0B">
        <w:rPr>
          <w:rFonts w:ascii="David" w:hAnsi="David" w:cs="David" w:hint="cs"/>
          <w:rtl/>
        </w:rPr>
        <w:t xml:space="preserve"> "הכרעתנו תידרש מתוך עקרונות יסוד המדריכים את שיטת המשפט". </w:t>
      </w:r>
      <w:r w:rsidRPr="00771D0B">
        <w:rPr>
          <w:rFonts w:ascii="David" w:hAnsi="David" w:cs="David" w:hint="cs"/>
          <w:b/>
          <w:bCs/>
          <w:color w:val="00B050"/>
          <w:rtl/>
        </w:rPr>
        <w:t xml:space="preserve">חשין </w:t>
      </w:r>
      <w:r w:rsidRPr="00771D0B">
        <w:rPr>
          <w:rFonts w:ascii="David" w:hAnsi="David" w:cs="David" w:hint="cs"/>
          <w:b/>
          <w:bCs/>
          <w:rtl/>
        </w:rPr>
        <w:t>קובע שהדוקטרינה שתחול במשפט הישראלי בקשר להפקעה היא מעשה משמר זיקה</w:t>
      </w:r>
      <w:r w:rsidRPr="00771D0B">
        <w:rPr>
          <w:rFonts w:ascii="David" w:hAnsi="David" w:cs="David" w:hint="cs"/>
          <w:rtl/>
        </w:rPr>
        <w:t xml:space="preserve">. ייאמר לזכותו, שהוא עושה את המהפכה הזו בצורה גלויה. בניגוד להרבה שופטים, חשין לא מסתתר. המסקנה של </w:t>
      </w:r>
      <w:r w:rsidRPr="00771D0B">
        <w:rPr>
          <w:rFonts w:ascii="David" w:hAnsi="David" w:cs="David" w:hint="cs"/>
          <w:b/>
          <w:bCs/>
          <w:color w:val="00B050"/>
          <w:rtl/>
        </w:rPr>
        <w:t>חשין</w:t>
      </w:r>
      <w:r w:rsidRPr="00771D0B">
        <w:rPr>
          <w:rFonts w:ascii="David" w:hAnsi="David" w:cs="David" w:hint="cs"/>
          <w:color w:val="00B050"/>
          <w:rtl/>
        </w:rPr>
        <w:t xml:space="preserve"> </w:t>
      </w:r>
      <w:r w:rsidRPr="00771D0B">
        <w:rPr>
          <w:rFonts w:ascii="David" w:hAnsi="David" w:cs="David" w:hint="cs"/>
          <w:rtl/>
        </w:rPr>
        <w:t xml:space="preserve">היא שהמדינה לא צריכה להחזיר את הקרקע אם המטרה ציבורית לא מתממשת, אלא בגלל שזו קרקע שהופקעה והבעלים מרחף, זו קרקע שמיועדת לשימושים ציבוריים. אפשר לשנות צורך ציבורי (במקום צורך של בית ספר, נשנה ייעוד למועדון). </w:t>
      </w:r>
      <w:r w:rsidRPr="00771D0B">
        <w:rPr>
          <w:rFonts w:ascii="David" w:hAnsi="David" w:cs="David" w:hint="cs"/>
          <w:b/>
          <w:bCs/>
          <w:rtl/>
        </w:rPr>
        <w:t xml:space="preserve">לא חייב להחזיר את הקרקע לבעלים ולהפקיע מחדש, אלא רק לשנות לה ייעוד. </w:t>
      </w:r>
      <w:r w:rsidRPr="00771D0B">
        <w:rPr>
          <w:rFonts w:ascii="David" w:hAnsi="David" w:cs="David" w:hint="cs"/>
          <w:rtl/>
        </w:rPr>
        <w:t xml:space="preserve">כלומר, שימור זיקתו של הבעלים לא מחייבת את המדינה להחזיר את הקרקע, אבל כן מחייבת את המדינה להשתמש בקרקע הזו </w:t>
      </w:r>
      <w:r w:rsidRPr="00771D0B">
        <w:rPr>
          <w:rFonts w:ascii="David" w:hAnsi="David" w:cs="David" w:hint="cs"/>
          <w:b/>
          <w:bCs/>
          <w:rtl/>
        </w:rPr>
        <w:t>רק למטרות ציבוריות אחרות</w:t>
      </w:r>
      <w:r w:rsidRPr="00771D0B">
        <w:rPr>
          <w:rFonts w:ascii="David" w:hAnsi="David" w:cs="David" w:hint="cs"/>
          <w:rtl/>
        </w:rPr>
        <w:t xml:space="preserve">. נוכחותו של הבעלים בתמונה מחייבת את המדינה להמשיך להשתמש בקרקע רק למטרות ציבוריות. </w:t>
      </w:r>
    </w:p>
    <w:p w14:paraId="6C8CA76B" w14:textId="77777777" w:rsidR="00771D0B" w:rsidRDefault="00171D10" w:rsidP="00915242">
      <w:pPr>
        <w:pStyle w:val="a7"/>
        <w:spacing w:line="276" w:lineRule="auto"/>
        <w:ind w:left="360"/>
        <w:jc w:val="both"/>
        <w:rPr>
          <w:rFonts w:ascii="David" w:hAnsi="David" w:cs="David"/>
          <w:rtl/>
        </w:rPr>
      </w:pPr>
      <w:r w:rsidRPr="00771D0B">
        <w:rPr>
          <w:rFonts w:ascii="David" w:hAnsi="David" w:cs="David" w:hint="cs"/>
          <w:b/>
          <w:bCs/>
          <w:rtl/>
        </w:rPr>
        <w:t>המחוקק אימץ את דוקטרינת שימור הזיקה וקבע</w:t>
      </w:r>
      <w:r w:rsidRPr="00771D0B">
        <w:rPr>
          <w:rFonts w:ascii="David" w:hAnsi="David" w:cs="David" w:hint="cs"/>
          <w:rtl/>
        </w:rPr>
        <w:t xml:space="preserve"> </w:t>
      </w:r>
      <w:r w:rsidRPr="00771D0B">
        <w:rPr>
          <w:rFonts w:ascii="David" w:hAnsi="David" w:cs="David" w:hint="cs"/>
          <w:b/>
          <w:bCs/>
          <w:rtl/>
        </w:rPr>
        <w:t>ש</w:t>
      </w:r>
      <w:r w:rsidRPr="00771D0B">
        <w:rPr>
          <w:rFonts w:ascii="David" w:hAnsi="David" w:cs="David" w:hint="cs"/>
          <w:b/>
          <w:bCs/>
          <w:color w:val="FF0000"/>
          <w:rtl/>
        </w:rPr>
        <w:t>רשות שמפקיעה קרקע ותמה המטרה הציבורית</w:t>
      </w:r>
      <w:r w:rsidRPr="00771D0B">
        <w:rPr>
          <w:rFonts w:ascii="David" w:hAnsi="David" w:cs="David" w:hint="cs"/>
          <w:b/>
          <w:bCs/>
          <w:rtl/>
        </w:rPr>
        <w:t>,</w:t>
      </w:r>
      <w:r w:rsidRPr="00771D0B">
        <w:rPr>
          <w:rFonts w:ascii="David" w:hAnsi="David" w:cs="David" w:hint="cs"/>
          <w:b/>
          <w:bCs/>
          <w:color w:val="FF0000"/>
          <w:rtl/>
        </w:rPr>
        <w:t xml:space="preserve"> ברירת המחדל היא להחזיר את הקרקע לבעלים</w:t>
      </w:r>
      <w:r w:rsidRPr="00771D0B">
        <w:rPr>
          <w:rFonts w:ascii="David" w:hAnsi="David" w:cs="David" w:hint="cs"/>
          <w:b/>
          <w:bCs/>
          <w:rtl/>
        </w:rPr>
        <w:t xml:space="preserve">, </w:t>
      </w:r>
      <w:r w:rsidRPr="00771D0B">
        <w:rPr>
          <w:rFonts w:ascii="David" w:hAnsi="David" w:cs="David" w:hint="cs"/>
          <w:b/>
          <w:bCs/>
          <w:color w:val="FF0000"/>
          <w:rtl/>
        </w:rPr>
        <w:t>אלא אם שר האוצר קובע שאפשר לשנות את ייעוד הקרקע למטרה ציבורית אחרת</w:t>
      </w:r>
      <w:r w:rsidRPr="00771D0B">
        <w:rPr>
          <w:rFonts w:ascii="David" w:hAnsi="David" w:cs="David" w:hint="cs"/>
          <w:rtl/>
        </w:rPr>
        <w:t xml:space="preserve">. זה לא שהבעלים מחוץ לתמונה בשינוי הצורך. על המדינה לעשות את כל התהליכים מחדש, להחזיר את הבעלים לשימוע נוסף ולידע אותו ביחס למטרה החדשה (לא צריך להחזיר ולהפקיע שוב אלא רק מחזירים אותו לדיון בפני הוועדה והוא יוכל להעלות טענות בנוגע למידתיות אם ירצה). </w:t>
      </w:r>
      <w:r w:rsidRPr="00771D0B">
        <w:rPr>
          <w:rFonts w:ascii="David" w:hAnsi="David" w:cs="David" w:hint="cs"/>
          <w:b/>
          <w:bCs/>
          <w:color w:val="00B050"/>
          <w:rtl/>
        </w:rPr>
        <w:t>חשין</w:t>
      </w:r>
      <w:r w:rsidRPr="00771D0B">
        <w:rPr>
          <w:rFonts w:ascii="David" w:hAnsi="David" w:cs="David" w:hint="cs"/>
          <w:color w:val="00B050"/>
          <w:rtl/>
        </w:rPr>
        <w:t xml:space="preserve"> </w:t>
      </w:r>
      <w:r w:rsidRPr="00771D0B">
        <w:rPr>
          <w:rFonts w:ascii="David" w:hAnsi="David" w:cs="David" w:hint="cs"/>
          <w:rtl/>
        </w:rPr>
        <w:t xml:space="preserve">עושה פה מהפכה. </w:t>
      </w:r>
    </w:p>
    <w:p w14:paraId="6B791226" w14:textId="77777777" w:rsidR="00771D0B" w:rsidRDefault="00171D10" w:rsidP="00915242">
      <w:pPr>
        <w:pStyle w:val="a7"/>
        <w:spacing w:line="276" w:lineRule="auto"/>
        <w:ind w:left="360"/>
        <w:jc w:val="both"/>
        <w:rPr>
          <w:rFonts w:ascii="David" w:hAnsi="David" w:cs="David"/>
          <w:u w:val="single"/>
          <w:rtl/>
        </w:rPr>
      </w:pPr>
      <w:r w:rsidRPr="00771D0B">
        <w:rPr>
          <w:rFonts w:ascii="David" w:hAnsi="David" w:cs="David" w:hint="cs"/>
          <w:u w:val="single"/>
          <w:rtl/>
        </w:rPr>
        <w:t>מה הדין כיום?</w:t>
      </w:r>
    </w:p>
    <w:p w14:paraId="7D97207F" w14:textId="4A0896B3" w:rsidR="00171D10" w:rsidRDefault="00171D10" w:rsidP="00915242">
      <w:pPr>
        <w:pStyle w:val="a7"/>
        <w:spacing w:line="276" w:lineRule="auto"/>
        <w:ind w:left="360"/>
        <w:jc w:val="both"/>
        <w:rPr>
          <w:rFonts w:ascii="David" w:hAnsi="David" w:cs="David"/>
          <w:rtl/>
        </w:rPr>
      </w:pPr>
      <w:r w:rsidRPr="00771D0B">
        <w:rPr>
          <w:rFonts w:ascii="David" w:hAnsi="David" w:cs="David" w:hint="cs"/>
          <w:rtl/>
        </w:rPr>
        <w:t xml:space="preserve">כפי שאמרנו </w:t>
      </w:r>
      <w:r w:rsidRPr="00771D0B">
        <w:rPr>
          <w:rFonts w:ascii="David" w:hAnsi="David" w:cs="David"/>
          <w:rtl/>
        </w:rPr>
        <w:t>–</w:t>
      </w:r>
      <w:r w:rsidRPr="00771D0B">
        <w:rPr>
          <w:rFonts w:ascii="David" w:hAnsi="David" w:cs="David" w:hint="cs"/>
          <w:rtl/>
        </w:rPr>
        <w:t xml:space="preserve"> הדין כיום הוא שאם מתבטלת או משתנה המטרה הציבורית, אז ברירת המחדל היא להחזיר את הקרקע לבעלים, אבל שר האוצר יכול להשאיר את הקרקע ולשנות למטרה ציבורית אחרת, אבל זה כפוף לזה שהבעלים חוזר לתמונה לשימוע נוסף. </w:t>
      </w:r>
      <w:r w:rsidRPr="00771D0B">
        <w:rPr>
          <w:rFonts w:ascii="David" w:hAnsi="David" w:cs="David" w:hint="cs"/>
          <w:b/>
          <w:bCs/>
          <w:rtl/>
        </w:rPr>
        <w:t>זה חוסך תהליך של ביטול ההפקעה</w:t>
      </w:r>
      <w:r w:rsidRPr="00771D0B">
        <w:rPr>
          <w:rFonts w:ascii="David" w:hAnsi="David" w:cs="David" w:hint="cs"/>
          <w:rtl/>
        </w:rPr>
        <w:t xml:space="preserve">. הרשות חייבת להשתמש רק לצרכים ציבוריים. </w:t>
      </w:r>
      <w:r w:rsidRPr="00771D0B">
        <w:rPr>
          <w:rFonts w:ascii="David" w:hAnsi="David" w:cs="David" w:hint="cs"/>
          <w:b/>
          <w:bCs/>
          <w:rtl/>
        </w:rPr>
        <w:t>אחרי 25 שנים, אם בטלה המטרה הציבורית, הרשות יכולה להתייחס לקרקע כאילו היא קרקע פרטית של הרשות ולעשות בה דברים גם לא לצרכים ציבוריים</w:t>
      </w:r>
      <w:r w:rsidRPr="00771D0B">
        <w:rPr>
          <w:rFonts w:ascii="David" w:hAnsi="David" w:cs="David" w:hint="cs"/>
          <w:rtl/>
        </w:rPr>
        <w:t xml:space="preserve">. יש התיישנות במקרקעין של 25 שנה, זה אחת הסיבות ל25 שנה. </w:t>
      </w:r>
      <w:r w:rsidRPr="00771D0B">
        <w:rPr>
          <w:rFonts w:ascii="David" w:hAnsi="David" w:cs="David" w:hint="cs"/>
          <w:b/>
          <w:bCs/>
          <w:color w:val="FF0000"/>
          <w:rtl/>
        </w:rPr>
        <w:t xml:space="preserve">אומצה התפיסה של </w:t>
      </w:r>
      <w:r w:rsidRPr="00771D0B">
        <w:rPr>
          <w:rFonts w:ascii="David" w:hAnsi="David" w:cs="David" w:hint="cs"/>
          <w:b/>
          <w:bCs/>
          <w:color w:val="00B050"/>
          <w:rtl/>
        </w:rPr>
        <w:t>חשין</w:t>
      </w:r>
      <w:r w:rsidRPr="00771D0B">
        <w:rPr>
          <w:rFonts w:ascii="David" w:hAnsi="David" w:cs="David" w:hint="cs"/>
          <w:rtl/>
        </w:rPr>
        <w:t xml:space="preserve">. במידה ומחזירים את הקרקע לבעלים, לא כופים עליו את החזרה, אלא מציעים לו אותה. </w:t>
      </w:r>
    </w:p>
    <w:p w14:paraId="468A2CD0" w14:textId="77777777" w:rsidR="00771D0B" w:rsidRPr="00771D0B" w:rsidRDefault="00771D0B" w:rsidP="00915242">
      <w:pPr>
        <w:pStyle w:val="a7"/>
        <w:spacing w:line="276" w:lineRule="auto"/>
        <w:ind w:left="360"/>
        <w:jc w:val="both"/>
        <w:rPr>
          <w:rFonts w:ascii="David" w:hAnsi="David" w:cs="David"/>
          <w:rtl/>
        </w:rPr>
      </w:pPr>
    </w:p>
    <w:p w14:paraId="29C6A56B" w14:textId="4A3492C9" w:rsidR="00171D10" w:rsidRDefault="00171D10" w:rsidP="00915242">
      <w:pPr>
        <w:pStyle w:val="a7"/>
        <w:numPr>
          <w:ilvl w:val="0"/>
          <w:numId w:val="26"/>
        </w:numPr>
        <w:spacing w:line="276" w:lineRule="auto"/>
        <w:jc w:val="both"/>
        <w:rPr>
          <w:rFonts w:ascii="David" w:hAnsi="David" w:cs="David"/>
        </w:rPr>
      </w:pPr>
      <w:r w:rsidRPr="00B47F11">
        <w:rPr>
          <w:rFonts w:ascii="David" w:hAnsi="David" w:cs="David" w:hint="cs"/>
          <w:b/>
          <w:bCs/>
          <w:color w:val="FF0000"/>
          <w:rtl/>
        </w:rPr>
        <w:t>זכות מזערית</w:t>
      </w:r>
      <w:r w:rsidRPr="00B47F11">
        <w:rPr>
          <w:rFonts w:ascii="David" w:hAnsi="David" w:cs="David" w:hint="cs"/>
          <w:color w:val="FF0000"/>
          <w:rtl/>
        </w:rPr>
        <w:t xml:space="preserve"> </w:t>
      </w:r>
      <w:r>
        <w:rPr>
          <w:rFonts w:ascii="David" w:hAnsi="David" w:cs="David"/>
          <w:rtl/>
        </w:rPr>
        <w:t>–</w:t>
      </w:r>
      <w:r>
        <w:rPr>
          <w:rFonts w:ascii="David" w:hAnsi="David" w:cs="David" w:hint="cs"/>
          <w:rtl/>
        </w:rPr>
        <w:t xml:space="preserve"> </w:t>
      </w:r>
      <w:r w:rsidR="004265CE">
        <w:rPr>
          <w:rFonts w:ascii="David" w:hAnsi="David" w:cs="David" w:hint="cs"/>
          <w:rtl/>
        </w:rPr>
        <w:t>הרשות צריכה לקחת</w:t>
      </w:r>
      <w:r w:rsidR="003871A0">
        <w:rPr>
          <w:rFonts w:ascii="David" w:hAnsi="David" w:cs="David" w:hint="cs"/>
          <w:rtl/>
        </w:rPr>
        <w:t xml:space="preserve"> את המינימום שהיא צריכה. </w:t>
      </w:r>
      <w:r w:rsidR="00850259">
        <w:rPr>
          <w:rFonts w:ascii="David" w:hAnsi="David" w:cs="David" w:hint="cs"/>
          <w:b/>
          <w:bCs/>
          <w:color w:val="FF33CC"/>
          <w:rtl/>
        </w:rPr>
        <w:t>ב</w:t>
      </w:r>
      <w:r w:rsidR="003871A0" w:rsidRPr="00850259">
        <w:rPr>
          <w:rFonts w:ascii="David" w:hAnsi="David" w:cs="David" w:hint="cs"/>
          <w:b/>
          <w:bCs/>
          <w:color w:val="FF33CC"/>
          <w:rtl/>
        </w:rPr>
        <w:t>ס' 3 לפקודת הקרקעות</w:t>
      </w:r>
      <w:r w:rsidR="003871A0" w:rsidRPr="00850259">
        <w:rPr>
          <w:rFonts w:ascii="David" w:hAnsi="David" w:cs="David" w:hint="cs"/>
          <w:color w:val="FF33CC"/>
          <w:rtl/>
        </w:rPr>
        <w:t xml:space="preserve"> </w:t>
      </w:r>
      <w:r w:rsidR="003871A0">
        <w:rPr>
          <w:rFonts w:ascii="David" w:hAnsi="David" w:cs="David" w:hint="cs"/>
          <w:rtl/>
        </w:rPr>
        <w:t>כשדיברנו על שר האוצר, שצריך לקחת קרקע מסוימת לטובת צורך ציבורי, ראינו שיש כמה דברים שהוא יכול לעשות. צריך לקחת את המינימום שצריך כדי לממש את המטרה הציבורית. מבחן המידתיות זה מבחן קלאסי של מידתיות. אם ניקח יותר ממה שצריך, בין אם כמות השטח בין אם באיכות הזכות, זו טענה לבוא ולטעון כנגד מידתיות ההפקעה.</w:t>
      </w:r>
    </w:p>
    <w:p w14:paraId="2DF1D83A" w14:textId="77777777" w:rsidR="001E078F" w:rsidRDefault="001E078F" w:rsidP="00915242">
      <w:pPr>
        <w:pStyle w:val="a7"/>
        <w:spacing w:line="276" w:lineRule="auto"/>
        <w:ind w:left="360"/>
        <w:jc w:val="both"/>
        <w:rPr>
          <w:rFonts w:ascii="David" w:hAnsi="David" w:cs="David"/>
          <w:rtl/>
        </w:rPr>
      </w:pPr>
    </w:p>
    <w:p w14:paraId="44C4C852" w14:textId="32A55607" w:rsidR="00171D10" w:rsidRDefault="00171D10" w:rsidP="00915242">
      <w:pPr>
        <w:pStyle w:val="a7"/>
        <w:numPr>
          <w:ilvl w:val="0"/>
          <w:numId w:val="26"/>
        </w:numPr>
        <w:spacing w:line="276" w:lineRule="auto"/>
        <w:jc w:val="both"/>
        <w:rPr>
          <w:rFonts w:ascii="David" w:hAnsi="David" w:cs="David"/>
        </w:rPr>
      </w:pPr>
      <w:r w:rsidRPr="00B47F11">
        <w:rPr>
          <w:rFonts w:ascii="David" w:hAnsi="David" w:cs="David" w:hint="cs"/>
          <w:b/>
          <w:bCs/>
          <w:color w:val="FF0000"/>
          <w:rtl/>
        </w:rPr>
        <w:t>מיקום רלוונטי ומיטבי</w:t>
      </w:r>
      <w:r w:rsidRPr="00B47F11">
        <w:rPr>
          <w:rFonts w:ascii="David" w:hAnsi="David" w:cs="David" w:hint="cs"/>
          <w:color w:val="FF0000"/>
          <w:rtl/>
        </w:rPr>
        <w:t xml:space="preserve"> </w:t>
      </w:r>
      <w:r>
        <w:rPr>
          <w:rFonts w:ascii="David" w:hAnsi="David" w:cs="David"/>
          <w:rtl/>
        </w:rPr>
        <w:t>–</w:t>
      </w:r>
      <w:r>
        <w:rPr>
          <w:rFonts w:ascii="David" w:hAnsi="David" w:cs="David" w:hint="cs"/>
          <w:rtl/>
        </w:rPr>
        <w:t xml:space="preserve"> </w:t>
      </w:r>
      <w:r w:rsidR="001E078F" w:rsidRPr="00850259">
        <w:rPr>
          <w:rFonts w:ascii="David" w:hAnsi="David" w:cs="David" w:hint="cs"/>
          <w:b/>
          <w:bCs/>
          <w:color w:val="00B0F0"/>
          <w:u w:val="single"/>
          <w:rtl/>
        </w:rPr>
        <w:t>פס"ד זמר</w:t>
      </w:r>
      <w:r w:rsidR="00850259">
        <w:rPr>
          <w:rFonts w:ascii="David" w:hAnsi="David" w:cs="David" w:hint="cs"/>
          <w:rtl/>
        </w:rPr>
        <w:t>:</w:t>
      </w:r>
      <w:r w:rsidR="001E078F">
        <w:rPr>
          <w:rFonts w:ascii="David" w:hAnsi="David" w:cs="David" w:hint="cs"/>
          <w:rtl/>
        </w:rPr>
        <w:t xml:space="preserve"> זמר היא מועצה </w:t>
      </w:r>
      <w:r w:rsidR="00A660E1">
        <w:rPr>
          <w:rFonts w:ascii="David" w:hAnsi="David" w:cs="David" w:hint="cs"/>
          <w:rtl/>
        </w:rPr>
        <w:t>אזורית</w:t>
      </w:r>
      <w:r w:rsidR="001E078F">
        <w:rPr>
          <w:rFonts w:ascii="David" w:hAnsi="David" w:cs="David" w:hint="cs"/>
          <w:rtl/>
        </w:rPr>
        <w:t xml:space="preserve"> של כל הישובים הערביים. היא מככבת בדיני ההפקעות, במצב שבו יד נעלמה העבירה את המתווה של כביש שש מהמועצה האזורית של עמק חפר </w:t>
      </w:r>
      <w:r w:rsidR="00B434F3">
        <w:rPr>
          <w:rFonts w:ascii="David" w:hAnsi="David" w:cs="David" w:hint="cs"/>
          <w:rtl/>
        </w:rPr>
        <w:t xml:space="preserve">למועצה </w:t>
      </w:r>
      <w:r w:rsidR="00850259">
        <w:rPr>
          <w:rFonts w:ascii="David" w:hAnsi="David" w:cs="David" w:hint="cs"/>
          <w:rtl/>
        </w:rPr>
        <w:t>האזורית</w:t>
      </w:r>
      <w:r w:rsidR="00B434F3">
        <w:rPr>
          <w:rFonts w:ascii="David" w:hAnsi="David" w:cs="David" w:hint="cs"/>
          <w:rtl/>
        </w:rPr>
        <w:t xml:space="preserve"> של זמר. התווי היה אמור לעבור בעמק חפר, והוא שונה ועובר בזמר. כלומר, מפקיעים קרקעות לערבים. היה הסבר על מאגר מים שהפריע</w:t>
      </w:r>
      <w:r w:rsidR="00850259">
        <w:rPr>
          <w:rFonts w:ascii="David" w:hAnsi="David" w:cs="David" w:hint="cs"/>
          <w:rtl/>
        </w:rPr>
        <w:t xml:space="preserve"> ולכן התווי עבר</w:t>
      </w:r>
      <w:r w:rsidR="00B434F3">
        <w:rPr>
          <w:rFonts w:ascii="David" w:hAnsi="David" w:cs="David" w:hint="cs"/>
          <w:rtl/>
        </w:rPr>
        <w:t xml:space="preserve">. ביהמ"ש קבע ששינוים של </w:t>
      </w:r>
      <w:r w:rsidR="00850259">
        <w:rPr>
          <w:rFonts w:ascii="David" w:hAnsi="David" w:cs="David" w:hint="cs"/>
          <w:rtl/>
        </w:rPr>
        <w:t xml:space="preserve">תווי </w:t>
      </w:r>
      <w:r w:rsidR="00B434F3">
        <w:rPr>
          <w:rFonts w:ascii="David" w:hAnsi="David" w:cs="David" w:hint="cs"/>
          <w:rtl/>
        </w:rPr>
        <w:t xml:space="preserve">צריכים להיות במקום המיטבי למימוש המטרה. </w:t>
      </w:r>
      <w:r w:rsidR="00D7059C">
        <w:rPr>
          <w:rFonts w:ascii="David" w:hAnsi="David" w:cs="David" w:hint="cs"/>
          <w:u w:val="single"/>
          <w:rtl/>
        </w:rPr>
        <w:t>למשל:</w:t>
      </w:r>
      <w:r w:rsidR="00D7059C">
        <w:rPr>
          <w:rFonts w:ascii="David" w:hAnsi="David" w:cs="David" w:hint="cs"/>
          <w:rtl/>
        </w:rPr>
        <w:t xml:space="preserve"> </w:t>
      </w:r>
      <w:r w:rsidR="00B434F3">
        <w:rPr>
          <w:rFonts w:ascii="David" w:hAnsi="David" w:cs="David" w:hint="cs"/>
          <w:rtl/>
        </w:rPr>
        <w:t xml:space="preserve">לקחת קרקע לבית ספר שאמור לשמש עיר אחרת, זה לא לגיטימי. </w:t>
      </w:r>
      <w:r w:rsidR="00A660E1">
        <w:rPr>
          <w:rFonts w:ascii="David" w:hAnsi="David" w:cs="David" w:hint="cs"/>
          <w:rtl/>
        </w:rPr>
        <w:t xml:space="preserve">כשמבצעים הפקעה לטובת צורך ציבורי צריך לוודא שהמיקום, כלומר הקרקע שבחרנו </w:t>
      </w:r>
      <w:r w:rsidR="00D7059C">
        <w:rPr>
          <w:rFonts w:ascii="David" w:hAnsi="David" w:cs="David" w:hint="cs"/>
          <w:rtl/>
        </w:rPr>
        <w:t>היא</w:t>
      </w:r>
      <w:r w:rsidR="00A660E1">
        <w:rPr>
          <w:rFonts w:ascii="David" w:hAnsi="David" w:cs="David" w:hint="cs"/>
          <w:rtl/>
        </w:rPr>
        <w:t xml:space="preserve"> אופטימלי</w:t>
      </w:r>
      <w:r w:rsidR="00D7059C">
        <w:rPr>
          <w:rFonts w:ascii="David" w:hAnsi="David" w:cs="David" w:hint="cs"/>
          <w:rtl/>
        </w:rPr>
        <w:t>ת</w:t>
      </w:r>
      <w:r w:rsidR="00A660E1">
        <w:rPr>
          <w:rFonts w:ascii="David" w:hAnsi="David" w:cs="David" w:hint="cs"/>
          <w:rtl/>
        </w:rPr>
        <w:t xml:space="preserve"> למימוש המטרה הציבורית.</w:t>
      </w:r>
    </w:p>
    <w:p w14:paraId="6957CC24" w14:textId="77777777" w:rsidR="00455026" w:rsidRPr="00455026" w:rsidRDefault="00455026" w:rsidP="007C2ECD">
      <w:pPr>
        <w:spacing w:line="276" w:lineRule="auto"/>
        <w:jc w:val="center"/>
        <w:rPr>
          <w:rFonts w:ascii="David" w:hAnsi="David" w:cs="David"/>
          <w:u w:val="single"/>
          <w:rtl/>
        </w:rPr>
      </w:pPr>
      <w:r w:rsidRPr="00E5322E">
        <w:rPr>
          <w:rFonts w:ascii="David" w:hAnsi="David" w:cs="David" w:hint="cs"/>
          <w:b/>
          <w:bCs/>
          <w:highlight w:val="yellow"/>
          <w:u w:val="single"/>
          <w:rtl/>
        </w:rPr>
        <w:t>תמורת פיצוי של בעל המקרקעין</w:t>
      </w:r>
    </w:p>
    <w:p w14:paraId="766FA390" w14:textId="77777777" w:rsidR="00D81A95" w:rsidRDefault="00D81A95" w:rsidP="00915242">
      <w:pPr>
        <w:spacing w:line="276" w:lineRule="auto"/>
        <w:jc w:val="both"/>
        <w:rPr>
          <w:rFonts w:ascii="David" w:hAnsi="David" w:cs="David"/>
          <w:rtl/>
        </w:rPr>
      </w:pPr>
      <w:r>
        <w:rPr>
          <w:rFonts w:ascii="David" w:hAnsi="David" w:cs="David" w:hint="cs"/>
          <w:rtl/>
        </w:rPr>
        <w:t xml:space="preserve">נקדים ונאמר כי </w:t>
      </w:r>
      <w:r w:rsidR="000941F0">
        <w:rPr>
          <w:rFonts w:ascii="David" w:hAnsi="David" w:cs="David" w:hint="cs"/>
          <w:rtl/>
        </w:rPr>
        <w:t xml:space="preserve">הנושא של פיצוי הוא הרבה יותר מורכב בפועל ממה שנלמד כאן בקורס. </w:t>
      </w:r>
      <w:r w:rsidR="00455026">
        <w:rPr>
          <w:rFonts w:ascii="David" w:hAnsi="David" w:cs="David" w:hint="cs"/>
          <w:rtl/>
        </w:rPr>
        <w:t xml:space="preserve"> </w:t>
      </w:r>
    </w:p>
    <w:p w14:paraId="40406ED3" w14:textId="77777777" w:rsidR="003F33D3" w:rsidRDefault="00455026" w:rsidP="00915242">
      <w:pPr>
        <w:spacing w:line="276" w:lineRule="auto"/>
        <w:jc w:val="both"/>
        <w:rPr>
          <w:rFonts w:ascii="David" w:hAnsi="David" w:cs="David"/>
          <w:rtl/>
        </w:rPr>
      </w:pPr>
      <w:r w:rsidRPr="00D81A95">
        <w:rPr>
          <w:rFonts w:ascii="David" w:hAnsi="David" w:cs="David" w:hint="cs"/>
          <w:b/>
          <w:bCs/>
          <w:rtl/>
        </w:rPr>
        <w:t xml:space="preserve">כשאנו מדברים על פיצוי, השאלה הכללית היא </w:t>
      </w:r>
      <w:r w:rsidRPr="00D81A95">
        <w:rPr>
          <w:rFonts w:ascii="David" w:hAnsi="David" w:cs="David"/>
          <w:b/>
          <w:bCs/>
          <w:rtl/>
        </w:rPr>
        <w:t>–</w:t>
      </w:r>
      <w:r w:rsidRPr="00D81A95">
        <w:rPr>
          <w:rFonts w:ascii="David" w:hAnsi="David" w:cs="David" w:hint="cs"/>
          <w:b/>
          <w:bCs/>
          <w:rtl/>
        </w:rPr>
        <w:t xml:space="preserve"> מה</w:t>
      </w:r>
      <w:r w:rsidR="00D81A95" w:rsidRPr="00D81A95">
        <w:rPr>
          <w:rFonts w:ascii="David" w:hAnsi="David" w:cs="David" w:hint="cs"/>
          <w:b/>
          <w:bCs/>
          <w:rtl/>
        </w:rPr>
        <w:t>ו</w:t>
      </w:r>
      <w:r w:rsidRPr="00D81A95">
        <w:rPr>
          <w:rFonts w:ascii="David" w:hAnsi="David" w:cs="David" w:hint="cs"/>
          <w:b/>
          <w:bCs/>
          <w:rtl/>
        </w:rPr>
        <w:t xml:space="preserve"> פיצוי הוגן? מה</w:t>
      </w:r>
      <w:r w:rsidR="00D81A95" w:rsidRPr="00D81A95">
        <w:rPr>
          <w:rFonts w:ascii="David" w:hAnsi="David" w:cs="David" w:hint="cs"/>
          <w:b/>
          <w:bCs/>
          <w:rtl/>
        </w:rPr>
        <w:t>ו</w:t>
      </w:r>
      <w:r w:rsidRPr="00D81A95">
        <w:rPr>
          <w:rFonts w:ascii="David" w:hAnsi="David" w:cs="David" w:hint="cs"/>
          <w:b/>
          <w:bCs/>
          <w:rtl/>
        </w:rPr>
        <w:t xml:space="preserve"> פיצוי </w:t>
      </w:r>
      <w:r w:rsidR="00D81A95" w:rsidRPr="00D81A95">
        <w:rPr>
          <w:rFonts w:ascii="David" w:hAnsi="David" w:cs="David" w:hint="cs"/>
          <w:b/>
          <w:bCs/>
          <w:rtl/>
        </w:rPr>
        <w:t>ה</w:t>
      </w:r>
      <w:r w:rsidRPr="00D81A95">
        <w:rPr>
          <w:rFonts w:ascii="David" w:hAnsi="David" w:cs="David" w:hint="cs"/>
          <w:b/>
          <w:bCs/>
          <w:rtl/>
        </w:rPr>
        <w:t>משקף תפיסה של צדק כשלוקחים למישהו את המקרקעין?</w:t>
      </w:r>
      <w:r>
        <w:rPr>
          <w:rFonts w:ascii="David" w:hAnsi="David" w:cs="David" w:hint="cs"/>
          <w:rtl/>
        </w:rPr>
        <w:t xml:space="preserve"> זו שאלה מעניינת בעיקר </w:t>
      </w:r>
      <w:r w:rsidR="003F33D3">
        <w:rPr>
          <w:rFonts w:ascii="David" w:hAnsi="David" w:cs="David" w:hint="cs"/>
          <w:rtl/>
        </w:rPr>
        <w:t>כ</w:t>
      </w:r>
      <w:r w:rsidR="000B5857">
        <w:rPr>
          <w:rFonts w:ascii="David" w:hAnsi="David" w:cs="David" w:hint="cs"/>
          <w:rtl/>
        </w:rPr>
        <w:t>שאין תפיסה אחת של צדק. כשאנו מאמצים תפיסות שונות של צדק, תוצאות מסוימות יכולות להיות צודקות/ לא צודקות בהתאם לתפיסה.</w:t>
      </w:r>
    </w:p>
    <w:p w14:paraId="0464A4D5" w14:textId="02E8716B" w:rsidR="000941F0" w:rsidRDefault="000B5857" w:rsidP="00915242">
      <w:pPr>
        <w:spacing w:line="276" w:lineRule="auto"/>
        <w:jc w:val="both"/>
        <w:rPr>
          <w:rFonts w:ascii="David" w:hAnsi="David" w:cs="David"/>
          <w:rtl/>
        </w:rPr>
      </w:pPr>
      <w:r w:rsidRPr="00364637">
        <w:rPr>
          <w:rFonts w:ascii="David" w:hAnsi="David" w:cs="David" w:hint="cs"/>
          <w:u w:val="single"/>
          <w:rtl/>
        </w:rPr>
        <w:t>אנו נדבר על 4 תפיסות רלוונטיות בהקשר של פיצוי בהפקעה:</w:t>
      </w:r>
    </w:p>
    <w:p w14:paraId="3F737C13" w14:textId="52BABAB4" w:rsidR="00364637" w:rsidRDefault="000B5857" w:rsidP="00915242">
      <w:pPr>
        <w:pStyle w:val="a7"/>
        <w:numPr>
          <w:ilvl w:val="0"/>
          <w:numId w:val="27"/>
        </w:numPr>
        <w:spacing w:line="276" w:lineRule="auto"/>
        <w:jc w:val="both"/>
        <w:rPr>
          <w:rFonts w:ascii="David" w:hAnsi="David" w:cs="David"/>
        </w:rPr>
      </w:pPr>
      <w:r w:rsidRPr="001A16C4">
        <w:rPr>
          <w:rFonts w:ascii="David" w:hAnsi="David" w:cs="David" w:hint="cs"/>
          <w:b/>
          <w:bCs/>
          <w:rtl/>
        </w:rPr>
        <w:t>צדק מתקן</w:t>
      </w:r>
      <w:r>
        <w:rPr>
          <w:rFonts w:ascii="David" w:hAnsi="David" w:cs="David" w:hint="cs"/>
          <w:rtl/>
        </w:rPr>
        <w:t xml:space="preserve"> </w:t>
      </w:r>
      <w:r>
        <w:rPr>
          <w:rFonts w:ascii="David" w:hAnsi="David" w:cs="David"/>
          <w:rtl/>
        </w:rPr>
        <w:t>–</w:t>
      </w:r>
      <w:r>
        <w:rPr>
          <w:rFonts w:ascii="David" w:hAnsi="David" w:cs="David" w:hint="cs"/>
          <w:rtl/>
        </w:rPr>
        <w:t xml:space="preserve"> </w:t>
      </w:r>
      <w:r w:rsidR="009C051C">
        <w:rPr>
          <w:rFonts w:ascii="David" w:hAnsi="David" w:cs="David" w:hint="cs"/>
          <w:rtl/>
        </w:rPr>
        <w:t xml:space="preserve">תפיסה משמעותית בדיני נזיקין. </w:t>
      </w:r>
      <w:r>
        <w:rPr>
          <w:rFonts w:ascii="David" w:hAnsi="David" w:cs="David" w:hint="cs"/>
          <w:rtl/>
        </w:rPr>
        <w:t xml:space="preserve">על מנת להשיג צדק אנו צריכים להחזיר את הנפגע למצב בו עמד לפני הפגיעה. בד"כ </w:t>
      </w:r>
      <w:r w:rsidR="006E38DB">
        <w:rPr>
          <w:rFonts w:ascii="David" w:hAnsi="David" w:cs="David" w:hint="cs"/>
          <w:rtl/>
        </w:rPr>
        <w:t xml:space="preserve">תפיסה זו היא מאוד סובייקטיבית (מודדת נזק לאדם המסוים), מצד שני זו תפיסה שפועל רק בין הפוגע והנפגע </w:t>
      </w:r>
      <w:r w:rsidR="006E38DB">
        <w:rPr>
          <w:rFonts w:ascii="David" w:hAnsi="David" w:cs="David"/>
          <w:rtl/>
        </w:rPr>
        <w:t>–</w:t>
      </w:r>
      <w:r w:rsidR="006E38DB">
        <w:rPr>
          <w:rFonts w:ascii="David" w:hAnsi="David" w:cs="David" w:hint="cs"/>
          <w:rtl/>
        </w:rPr>
        <w:t xml:space="preserve"> לא מסתכלת על כלל העולם</w:t>
      </w:r>
      <w:r w:rsidR="009C051C">
        <w:rPr>
          <w:rFonts w:ascii="David" w:hAnsi="David" w:cs="David" w:hint="cs"/>
          <w:rtl/>
        </w:rPr>
        <w:t xml:space="preserve"> בהקשר של אותו אירוע נזק. </w:t>
      </w:r>
      <w:r w:rsidR="00A84C67">
        <w:rPr>
          <w:rFonts w:ascii="David" w:hAnsi="David" w:cs="David" w:hint="cs"/>
          <w:rtl/>
        </w:rPr>
        <w:t>אם המזיק שילם 10 שקלים לניזוק (שזהו גודל הנזק</w:t>
      </w:r>
      <w:r w:rsidR="001F20AF">
        <w:rPr>
          <w:rFonts w:ascii="David" w:hAnsi="David" w:cs="David" w:hint="cs"/>
          <w:rtl/>
        </w:rPr>
        <w:t xml:space="preserve"> הנגרם</w:t>
      </w:r>
      <w:r w:rsidR="00A84C67">
        <w:rPr>
          <w:rFonts w:ascii="David" w:hAnsi="David" w:cs="David" w:hint="cs"/>
          <w:rtl/>
        </w:rPr>
        <w:t>) אז הושג צדק, כי העולם חזר למצבו התקין.</w:t>
      </w:r>
    </w:p>
    <w:p w14:paraId="0E45F987" w14:textId="77777777" w:rsidR="00364637" w:rsidRPr="00364637" w:rsidRDefault="00364637" w:rsidP="00915242">
      <w:pPr>
        <w:pStyle w:val="a7"/>
        <w:spacing w:line="276" w:lineRule="auto"/>
        <w:ind w:left="360"/>
        <w:jc w:val="both"/>
        <w:rPr>
          <w:rFonts w:ascii="David" w:hAnsi="David" w:cs="David"/>
        </w:rPr>
      </w:pPr>
    </w:p>
    <w:p w14:paraId="66B05833" w14:textId="77777777" w:rsidR="00462095" w:rsidRDefault="00A84C67" w:rsidP="00915242">
      <w:pPr>
        <w:pStyle w:val="a7"/>
        <w:numPr>
          <w:ilvl w:val="0"/>
          <w:numId w:val="27"/>
        </w:numPr>
        <w:spacing w:line="276" w:lineRule="auto"/>
        <w:jc w:val="both"/>
        <w:rPr>
          <w:rFonts w:ascii="David" w:hAnsi="David" w:cs="David"/>
        </w:rPr>
      </w:pPr>
      <w:r w:rsidRPr="001A16C4">
        <w:rPr>
          <w:rFonts w:ascii="David" w:hAnsi="David" w:cs="David" w:hint="cs"/>
          <w:b/>
          <w:bCs/>
          <w:rtl/>
        </w:rPr>
        <w:t>צדק חלוקתי</w:t>
      </w:r>
      <w:r>
        <w:rPr>
          <w:rFonts w:ascii="David" w:hAnsi="David" w:cs="David" w:hint="cs"/>
          <w:rtl/>
        </w:rPr>
        <w:t xml:space="preserve"> </w:t>
      </w:r>
      <w:r>
        <w:rPr>
          <w:rFonts w:ascii="David" w:hAnsi="David" w:cs="David"/>
          <w:rtl/>
        </w:rPr>
        <w:t>–</w:t>
      </w:r>
      <w:r>
        <w:rPr>
          <w:rFonts w:ascii="David" w:hAnsi="David" w:cs="David" w:hint="cs"/>
          <w:rtl/>
        </w:rPr>
        <w:t xml:space="preserve"> תפיסה שעומדת מנגד לתפיסת הצדק המתקן. </w:t>
      </w:r>
      <w:r w:rsidR="00ED1411">
        <w:rPr>
          <w:rFonts w:ascii="David" w:hAnsi="David" w:cs="David" w:hint="cs"/>
          <w:rtl/>
        </w:rPr>
        <w:t xml:space="preserve"> הטענה המרכזית שלה היא שאי אפשר להסתפק רק במערכת היחסים המסוימת של הנזק ולבחון אותו במשקפיים ניטרליות שלא לוקחות בחשבון את כל מה שקדם לאירוע. תפיסה זו אומרת שאי אפשר לבודד את האירוע המסוים הזה מהתפיסה הכללית של האדם, מקומו בחברה וכדומה.</w:t>
      </w:r>
    </w:p>
    <w:p w14:paraId="0FBD29CF" w14:textId="1CD01150" w:rsidR="005249A4" w:rsidRPr="00364637" w:rsidRDefault="001A16C4" w:rsidP="00915242">
      <w:pPr>
        <w:pStyle w:val="a7"/>
        <w:spacing w:line="276" w:lineRule="auto"/>
        <w:ind w:left="360"/>
        <w:jc w:val="both"/>
        <w:rPr>
          <w:rFonts w:ascii="David" w:hAnsi="David" w:cs="David"/>
          <w:rtl/>
        </w:rPr>
      </w:pPr>
      <w:r w:rsidRPr="00DC6552">
        <w:rPr>
          <w:rFonts w:ascii="David" w:hAnsi="David" w:cs="David" w:hint="cs"/>
          <w:u w:val="single"/>
          <w:rtl/>
        </w:rPr>
        <w:t>האם במשפט פרטי נכון להכניס תפיסות של צדק חלוקתי?</w:t>
      </w:r>
      <w:r>
        <w:rPr>
          <w:rFonts w:ascii="David" w:hAnsi="David" w:cs="David" w:hint="cs"/>
          <w:rtl/>
        </w:rPr>
        <w:t xml:space="preserve"> </w:t>
      </w:r>
      <w:r w:rsidR="00560399">
        <w:rPr>
          <w:rFonts w:ascii="David" w:hAnsi="David" w:cs="David" w:hint="cs"/>
          <w:rtl/>
        </w:rPr>
        <w:t xml:space="preserve">זה בעייתי. שני כלכלים </w:t>
      </w:r>
      <w:r w:rsidR="001D1C0B">
        <w:rPr>
          <w:rFonts w:ascii="David" w:hAnsi="David" w:cs="David" w:hint="cs"/>
          <w:rtl/>
        </w:rPr>
        <w:t>(</w:t>
      </w:r>
      <w:r w:rsidR="001D1C0B" w:rsidRPr="00B42271">
        <w:rPr>
          <w:rFonts w:ascii="David" w:hAnsi="David" w:cs="David" w:hint="cs"/>
          <w:b/>
          <w:bCs/>
          <w:color w:val="00B050"/>
          <w:rtl/>
        </w:rPr>
        <w:t>קפלו ושבל</w:t>
      </w:r>
      <w:r w:rsidR="001D1C0B">
        <w:rPr>
          <w:rFonts w:ascii="David" w:hAnsi="David" w:cs="David" w:hint="cs"/>
          <w:rtl/>
        </w:rPr>
        <w:t xml:space="preserve">) </w:t>
      </w:r>
      <w:r w:rsidR="00560399">
        <w:rPr>
          <w:rFonts w:ascii="David" w:hAnsi="David" w:cs="David" w:hint="cs"/>
          <w:rtl/>
        </w:rPr>
        <w:t xml:space="preserve">טוענים זאת </w:t>
      </w:r>
      <w:r w:rsidR="00560399">
        <w:rPr>
          <w:rFonts w:ascii="David" w:hAnsi="David" w:cs="David"/>
          <w:rtl/>
        </w:rPr>
        <w:t>–</w:t>
      </w:r>
      <w:r w:rsidR="00560399">
        <w:rPr>
          <w:rFonts w:ascii="David" w:hAnsi="David" w:cs="David" w:hint="cs"/>
          <w:rtl/>
        </w:rPr>
        <w:t xml:space="preserve"> לפיהם החלה של צדק חלוקתי במשפט הפרטי יוצר עיוותים. העיוות המרכזי </w:t>
      </w:r>
      <w:r w:rsidR="00B42271">
        <w:rPr>
          <w:rFonts w:ascii="David" w:hAnsi="David" w:cs="David" w:hint="cs"/>
          <w:rtl/>
        </w:rPr>
        <w:t>יומחש לפי</w:t>
      </w:r>
      <w:r w:rsidR="00560399">
        <w:rPr>
          <w:rFonts w:ascii="David" w:hAnsi="David" w:cs="David" w:hint="cs"/>
          <w:rtl/>
        </w:rPr>
        <w:t xml:space="preserve"> </w:t>
      </w:r>
      <w:r w:rsidR="00560399">
        <w:rPr>
          <w:rFonts w:ascii="David" w:hAnsi="David" w:cs="David" w:hint="cs"/>
          <w:u w:val="single"/>
          <w:rtl/>
        </w:rPr>
        <w:t>דוגמה:</w:t>
      </w:r>
      <w:r w:rsidR="00560399">
        <w:rPr>
          <w:rFonts w:ascii="David" w:hAnsi="David" w:cs="David" w:hint="cs"/>
          <w:rtl/>
        </w:rPr>
        <w:t xml:space="preserve"> אדם עשיר ועני עושים תאונה,</w:t>
      </w:r>
      <w:r w:rsidR="00FB59D6">
        <w:rPr>
          <w:rFonts w:ascii="David" w:hAnsi="David" w:cs="David" w:hint="cs"/>
          <w:rtl/>
        </w:rPr>
        <w:t xml:space="preserve"> בה האדם העשיר פגע בעני. האם </w:t>
      </w:r>
      <w:r w:rsidR="0078517B">
        <w:rPr>
          <w:rFonts w:ascii="David" w:hAnsi="David" w:cs="David" w:hint="cs"/>
          <w:rtl/>
        </w:rPr>
        <w:t>העשיר</w:t>
      </w:r>
      <w:r w:rsidR="00FB59D6">
        <w:rPr>
          <w:rFonts w:ascii="David" w:hAnsi="David" w:cs="David" w:hint="cs"/>
          <w:rtl/>
        </w:rPr>
        <w:t xml:space="preserve"> צרי</w:t>
      </w:r>
      <w:r w:rsidR="00614C9E">
        <w:rPr>
          <w:rFonts w:ascii="David" w:hAnsi="David" w:cs="David" w:hint="cs"/>
          <w:rtl/>
        </w:rPr>
        <w:t xml:space="preserve">ך </w:t>
      </w:r>
      <w:r w:rsidR="00FB59D6">
        <w:rPr>
          <w:rFonts w:ascii="David" w:hAnsi="David" w:cs="David" w:hint="cs"/>
          <w:rtl/>
        </w:rPr>
        <w:t>לשלם ל</w:t>
      </w:r>
      <w:r w:rsidR="0078517B">
        <w:rPr>
          <w:rFonts w:ascii="David" w:hAnsi="David" w:cs="David" w:hint="cs"/>
          <w:rtl/>
        </w:rPr>
        <w:t>עני</w:t>
      </w:r>
      <w:r w:rsidR="00FB59D6">
        <w:rPr>
          <w:rFonts w:ascii="David" w:hAnsi="David" w:cs="David" w:hint="cs"/>
          <w:rtl/>
        </w:rPr>
        <w:t xml:space="preserve"> יותר מגודל הנזק כי הוא עשיר? הבעיה עליה מצביעים הכלכלנים היא </w:t>
      </w:r>
      <w:r w:rsidR="00FB59D6" w:rsidRPr="0078517B">
        <w:rPr>
          <w:rFonts w:ascii="David" w:hAnsi="David" w:cs="David" w:hint="cs"/>
          <w:b/>
          <w:bCs/>
          <w:rtl/>
        </w:rPr>
        <w:t>בעיה של יחסיות</w:t>
      </w:r>
      <w:r w:rsidR="00FB59D6">
        <w:rPr>
          <w:rFonts w:ascii="David" w:hAnsi="David" w:cs="David" w:hint="cs"/>
          <w:rtl/>
        </w:rPr>
        <w:t xml:space="preserve"> </w:t>
      </w:r>
      <w:r w:rsidR="00FB59D6">
        <w:rPr>
          <w:rFonts w:ascii="David" w:hAnsi="David" w:cs="David"/>
          <w:rtl/>
        </w:rPr>
        <w:t>–</w:t>
      </w:r>
      <w:r w:rsidR="00FB59D6">
        <w:rPr>
          <w:rFonts w:ascii="David" w:hAnsi="David" w:cs="David" w:hint="cs"/>
          <w:rtl/>
        </w:rPr>
        <w:t xml:space="preserve"> כשאנו רוצים לחלק מחדש את העושר כדי שיתמוך בצדק חלוקתי, אנו לא יכולים לעשות זאת</w:t>
      </w:r>
      <w:r w:rsidR="00614C9E">
        <w:rPr>
          <w:rFonts w:ascii="David" w:hAnsi="David" w:cs="David" w:hint="cs"/>
          <w:rtl/>
        </w:rPr>
        <w:t xml:space="preserve"> </w:t>
      </w:r>
      <w:r w:rsidR="00FB59D6">
        <w:rPr>
          <w:rFonts w:ascii="David" w:hAnsi="David" w:cs="David" w:hint="cs"/>
          <w:rtl/>
        </w:rPr>
        <w:t>אם אנו תופסים כל אינטראקציה ספציפית בין הצדדים ולא מממק</w:t>
      </w:r>
      <w:r w:rsidR="00614C9E">
        <w:rPr>
          <w:rFonts w:ascii="David" w:hAnsi="David" w:cs="David" w:hint="cs"/>
          <w:rtl/>
        </w:rPr>
        <w:t xml:space="preserve">מים אותה במבט של המציאות החברתית שלה. במילים אחרות, יכול להיות שמי שעושה תאונה כרגע </w:t>
      </w:r>
      <w:r w:rsidR="009A08AE">
        <w:rPr>
          <w:rFonts w:ascii="David" w:hAnsi="David" w:cs="David" w:hint="cs"/>
          <w:rtl/>
        </w:rPr>
        <w:t>ממוקמים</w:t>
      </w:r>
      <w:r w:rsidR="00465912">
        <w:rPr>
          <w:rFonts w:ascii="David" w:hAnsi="David" w:cs="David" w:hint="cs"/>
          <w:rtl/>
        </w:rPr>
        <w:t xml:space="preserve"> באמצע הסקאלה </w:t>
      </w:r>
      <w:r w:rsidR="0009601D">
        <w:rPr>
          <w:rFonts w:ascii="David" w:hAnsi="David" w:cs="David" w:hint="cs"/>
          <w:rtl/>
        </w:rPr>
        <w:t xml:space="preserve">(אחד עשיר יותר, אחד עני יותר) </w:t>
      </w:r>
      <w:r w:rsidR="009A08AE">
        <w:rPr>
          <w:rFonts w:ascii="David" w:hAnsi="David" w:cs="David" w:hint="cs"/>
          <w:rtl/>
        </w:rPr>
        <w:t>שבצידה האחד נמצא</w:t>
      </w:r>
      <w:r w:rsidR="00465912">
        <w:rPr>
          <w:rFonts w:ascii="David" w:hAnsi="David" w:cs="David" w:hint="cs"/>
          <w:rtl/>
        </w:rPr>
        <w:t xml:space="preserve"> החלש ביותר ו</w:t>
      </w:r>
      <w:r w:rsidR="009A08AE">
        <w:rPr>
          <w:rFonts w:ascii="David" w:hAnsi="David" w:cs="David" w:hint="cs"/>
          <w:rtl/>
        </w:rPr>
        <w:t xml:space="preserve">בצידה השני נמצא </w:t>
      </w:r>
      <w:r w:rsidR="00465912">
        <w:rPr>
          <w:rFonts w:ascii="David" w:hAnsi="David" w:cs="David" w:hint="cs"/>
          <w:rtl/>
        </w:rPr>
        <w:t>החזק ביותר</w:t>
      </w:r>
      <w:r w:rsidR="0009601D">
        <w:rPr>
          <w:rFonts w:ascii="David" w:hAnsi="David" w:cs="David" w:hint="cs"/>
          <w:rtl/>
        </w:rPr>
        <w:t>.</w:t>
      </w:r>
      <w:r w:rsidR="00465912">
        <w:rPr>
          <w:rFonts w:ascii="David" w:hAnsi="David" w:cs="David" w:hint="cs"/>
          <w:rtl/>
        </w:rPr>
        <w:t xml:space="preserve"> בתאונה כזו גם אם סה"כ הנזק הוא </w:t>
      </w:r>
      <w:r w:rsidR="005249A4">
        <w:rPr>
          <w:rFonts w:ascii="David" w:hAnsi="David" w:cs="David" w:hint="cs"/>
          <w:rtl/>
        </w:rPr>
        <w:t>10</w:t>
      </w:r>
      <w:r w:rsidR="00465912">
        <w:rPr>
          <w:rFonts w:ascii="David" w:hAnsi="David" w:cs="David" w:hint="cs"/>
          <w:rtl/>
        </w:rPr>
        <w:t xml:space="preserve">, ייתכן שלפי צדק חלוקתי היינו אומרים שצריך להביא 30. </w:t>
      </w:r>
      <w:r w:rsidR="00465912" w:rsidRPr="005249A4">
        <w:rPr>
          <w:rFonts w:ascii="David" w:hAnsi="David" w:cs="David" w:hint="cs"/>
          <w:b/>
          <w:bCs/>
          <w:color w:val="00B050"/>
          <w:rtl/>
        </w:rPr>
        <w:t>קפלו ושבל</w:t>
      </w:r>
      <w:r w:rsidR="00465912" w:rsidRPr="005249A4">
        <w:rPr>
          <w:rFonts w:ascii="David" w:hAnsi="David" w:cs="David" w:hint="cs"/>
          <w:color w:val="00B050"/>
          <w:rtl/>
        </w:rPr>
        <w:t xml:space="preserve"> </w:t>
      </w:r>
      <w:r w:rsidR="00465912">
        <w:rPr>
          <w:rFonts w:ascii="David" w:hAnsi="David" w:cs="David" w:hint="cs"/>
          <w:rtl/>
        </w:rPr>
        <w:t xml:space="preserve">אומרים </w:t>
      </w:r>
      <w:r w:rsidR="005249A4">
        <w:rPr>
          <w:rFonts w:ascii="David" w:hAnsi="David" w:cs="David" w:hint="cs"/>
          <w:rtl/>
        </w:rPr>
        <w:t>שזה</w:t>
      </w:r>
      <w:r w:rsidR="00465912">
        <w:rPr>
          <w:rFonts w:ascii="David" w:hAnsi="David" w:cs="David" w:hint="cs"/>
          <w:rtl/>
        </w:rPr>
        <w:t xml:space="preserve"> בעייתי כי כשמדברים על משפט פרטי מבודדים את המקרה לתקרית מסוימת</w:t>
      </w:r>
      <w:r w:rsidR="005249A4">
        <w:rPr>
          <w:rFonts w:ascii="David" w:hAnsi="David" w:cs="David" w:hint="cs"/>
          <w:rtl/>
        </w:rPr>
        <w:t>.</w:t>
      </w:r>
      <w:r w:rsidR="00465912">
        <w:rPr>
          <w:rFonts w:ascii="David" w:hAnsi="David" w:cs="David" w:hint="cs"/>
          <w:rtl/>
        </w:rPr>
        <w:t xml:space="preserve"> צדק חלוקתי אי אפשר לעשות בהסתכלות על תקריות מסוימות, אלא בהסתכלות על כל הסקאלה (במקרה הזה של מעמד סוציו אקונומי). </w:t>
      </w:r>
      <w:r w:rsidR="00A14F8E">
        <w:rPr>
          <w:rFonts w:ascii="David" w:hAnsi="David" w:cs="David" w:hint="cs"/>
          <w:rtl/>
        </w:rPr>
        <w:t xml:space="preserve">אם אנו פותרים את הסיפור הזה ועושים חלוקה חברתית, </w:t>
      </w:r>
      <w:r w:rsidR="00596887">
        <w:rPr>
          <w:rFonts w:ascii="David" w:hAnsi="David" w:cs="David" w:hint="cs"/>
          <w:rtl/>
        </w:rPr>
        <w:t xml:space="preserve">האיזון במקרה הזה הוא לא מועיל כי הוא לא מביא אותנו לצד החלש יותר. </w:t>
      </w:r>
    </w:p>
    <w:p w14:paraId="6A6D2082" w14:textId="10BEFE61" w:rsidR="009808D4" w:rsidRDefault="00596887" w:rsidP="00915242">
      <w:pPr>
        <w:pStyle w:val="a7"/>
        <w:spacing w:line="276" w:lineRule="auto"/>
        <w:ind w:left="360"/>
        <w:jc w:val="both"/>
        <w:rPr>
          <w:rFonts w:ascii="David" w:hAnsi="David" w:cs="David"/>
          <w:rtl/>
        </w:rPr>
      </w:pPr>
      <w:r w:rsidRPr="005249A4">
        <w:rPr>
          <w:rFonts w:ascii="David" w:hAnsi="David" w:cs="David" w:hint="cs"/>
          <w:b/>
          <w:bCs/>
          <w:rtl/>
        </w:rPr>
        <w:t>בהפקעות הסיפור יותר קיצוני</w:t>
      </w:r>
      <w:r w:rsidR="005249A4">
        <w:rPr>
          <w:rFonts w:ascii="David" w:hAnsi="David" w:cs="David" w:hint="cs"/>
          <w:rtl/>
        </w:rPr>
        <w:t xml:space="preserve"> </w:t>
      </w:r>
      <w:r w:rsidR="005249A4">
        <w:rPr>
          <w:rFonts w:ascii="David" w:hAnsi="David" w:cs="David"/>
          <w:rtl/>
        </w:rPr>
        <w:t>–</w:t>
      </w:r>
      <w:r w:rsidR="001B6626">
        <w:rPr>
          <w:rFonts w:ascii="David" w:hAnsi="David" w:cs="David" w:hint="cs"/>
          <w:rtl/>
        </w:rPr>
        <w:t xml:space="preserve"> </w:t>
      </w:r>
      <w:r>
        <w:rPr>
          <w:rFonts w:ascii="David" w:hAnsi="David" w:cs="David" w:hint="cs"/>
          <w:rtl/>
        </w:rPr>
        <w:t xml:space="preserve">כל מי שנמצא בצד החלש כנראה שאין לו בכלל מקרקעין. רק האנשים שנמצאים </w:t>
      </w:r>
      <w:proofErr w:type="spellStart"/>
      <w:r>
        <w:rPr>
          <w:rFonts w:ascii="David" w:hAnsi="David" w:cs="David" w:hint="cs"/>
          <w:rtl/>
        </w:rPr>
        <w:t>באיזור</w:t>
      </w:r>
      <w:proofErr w:type="spellEnd"/>
      <w:r>
        <w:rPr>
          <w:rFonts w:ascii="David" w:hAnsi="David" w:cs="David" w:hint="cs"/>
          <w:rtl/>
        </w:rPr>
        <w:t xml:space="preserve"> העשיר יותר יש להם. אם אנו רוצים להחיל צדק חלוקתי בהפקעות, מי שיקבל המון כסף יהיו האנשים שנמצאים </w:t>
      </w:r>
      <w:proofErr w:type="spellStart"/>
      <w:r w:rsidR="00B42271">
        <w:rPr>
          <w:rFonts w:ascii="David" w:hAnsi="David" w:cs="David" w:hint="cs"/>
          <w:rtl/>
        </w:rPr>
        <w:t>באיזור</w:t>
      </w:r>
      <w:proofErr w:type="spellEnd"/>
      <w:r w:rsidR="00B42271">
        <w:rPr>
          <w:rFonts w:ascii="David" w:hAnsi="David" w:cs="David" w:hint="cs"/>
          <w:rtl/>
        </w:rPr>
        <w:t xml:space="preserve"> העשיר. כל האנשים </w:t>
      </w:r>
      <w:proofErr w:type="spellStart"/>
      <w:r w:rsidR="00B42271">
        <w:rPr>
          <w:rFonts w:ascii="David" w:hAnsi="David" w:cs="David" w:hint="cs"/>
          <w:rtl/>
        </w:rPr>
        <w:t>באיזור</w:t>
      </w:r>
      <w:proofErr w:type="spellEnd"/>
      <w:r w:rsidR="00B42271">
        <w:rPr>
          <w:rFonts w:ascii="David" w:hAnsi="David" w:cs="David" w:hint="cs"/>
          <w:rtl/>
        </w:rPr>
        <w:t xml:space="preserve"> העני נמצאים מחוץ למשחק. </w:t>
      </w:r>
      <w:r w:rsidR="00B42271" w:rsidRPr="001B6626">
        <w:rPr>
          <w:rFonts w:ascii="David" w:hAnsi="David" w:cs="David" w:hint="cs"/>
          <w:b/>
          <w:bCs/>
          <w:color w:val="00B050"/>
          <w:rtl/>
        </w:rPr>
        <w:t xml:space="preserve">קפלו ושבל </w:t>
      </w:r>
      <w:r w:rsidR="00B42271">
        <w:rPr>
          <w:rFonts w:ascii="David" w:hAnsi="David" w:cs="David" w:hint="cs"/>
          <w:rtl/>
        </w:rPr>
        <w:t xml:space="preserve">אומרים </w:t>
      </w:r>
      <w:r w:rsidR="00B42271" w:rsidRPr="00477A27">
        <w:rPr>
          <w:rFonts w:ascii="David" w:hAnsi="David" w:cs="David" w:hint="cs"/>
          <w:rtl/>
        </w:rPr>
        <w:t>ש</w:t>
      </w:r>
      <w:r w:rsidR="00B42271" w:rsidRPr="00477A27">
        <w:rPr>
          <w:rFonts w:ascii="David" w:hAnsi="David" w:cs="David" w:hint="cs"/>
          <w:b/>
          <w:bCs/>
          <w:color w:val="FF0000"/>
          <w:rtl/>
        </w:rPr>
        <w:t>כאשר אנו משחקים משחק בין החזקים ביותר זה בטח לא יכול להיות צדק חלוקתי</w:t>
      </w:r>
      <w:r w:rsidR="00B42271">
        <w:rPr>
          <w:rFonts w:ascii="David" w:hAnsi="David" w:cs="David" w:hint="cs"/>
          <w:rtl/>
        </w:rPr>
        <w:t>. אנו בכלל לא מסתכלים על אלו שאין להם. במובן זה זו הטעיה חלוקתית גדולה מאוד.</w:t>
      </w:r>
    </w:p>
    <w:p w14:paraId="29CA7D8A" w14:textId="77777777" w:rsidR="00BD73AE" w:rsidRDefault="009808D4" w:rsidP="00915242">
      <w:pPr>
        <w:pStyle w:val="a7"/>
        <w:spacing w:line="276" w:lineRule="auto"/>
        <w:ind w:left="360"/>
        <w:jc w:val="both"/>
        <w:rPr>
          <w:rFonts w:ascii="David" w:hAnsi="David" w:cs="David"/>
          <w:rtl/>
        </w:rPr>
      </w:pPr>
      <w:r w:rsidRPr="001B6626">
        <w:rPr>
          <w:rFonts w:ascii="David" w:hAnsi="David" w:cs="David" w:hint="cs"/>
          <w:b/>
          <w:bCs/>
          <w:color w:val="FF0000"/>
          <w:rtl/>
        </w:rPr>
        <w:t>נדגיש</w:t>
      </w:r>
      <w:r>
        <w:rPr>
          <w:rFonts w:ascii="David" w:hAnsi="David" w:cs="David" w:hint="cs"/>
          <w:b/>
          <w:bCs/>
          <w:rtl/>
        </w:rPr>
        <w:t xml:space="preserve"> </w:t>
      </w:r>
      <w:r>
        <w:rPr>
          <w:rFonts w:ascii="David" w:hAnsi="David" w:cs="David"/>
          <w:rtl/>
        </w:rPr>
        <w:t>–</w:t>
      </w:r>
      <w:r>
        <w:rPr>
          <w:rFonts w:ascii="David" w:hAnsi="David" w:cs="David" w:hint="cs"/>
          <w:rtl/>
        </w:rPr>
        <w:t xml:space="preserve"> </w:t>
      </w:r>
      <w:r w:rsidRPr="001B6626">
        <w:rPr>
          <w:rFonts w:ascii="David" w:hAnsi="David" w:cs="David" w:hint="cs"/>
          <w:b/>
          <w:bCs/>
          <w:color w:val="00B050"/>
          <w:rtl/>
        </w:rPr>
        <w:t>קפלו ושבל</w:t>
      </w:r>
      <w:r w:rsidRPr="001B6626">
        <w:rPr>
          <w:rFonts w:ascii="David" w:hAnsi="David" w:cs="David" w:hint="cs"/>
          <w:color w:val="00B050"/>
          <w:rtl/>
        </w:rPr>
        <w:t xml:space="preserve"> </w:t>
      </w:r>
      <w:r>
        <w:rPr>
          <w:rFonts w:ascii="David" w:hAnsi="David" w:cs="David" w:hint="cs"/>
          <w:rtl/>
        </w:rPr>
        <w:t xml:space="preserve">לא טוענים שלא צריך להחיל שיקולים של צדק חלוקתי (בניגוד להרבה כלכלנים), אלא רק שלא להחיל שיקולים אלה במשפט בפרטי. </w:t>
      </w:r>
      <w:r w:rsidR="00003BD1">
        <w:rPr>
          <w:rFonts w:ascii="David" w:hAnsi="David" w:cs="David" w:hint="cs"/>
          <w:rtl/>
        </w:rPr>
        <w:t xml:space="preserve">לפיהם, </w:t>
      </w:r>
      <w:r>
        <w:rPr>
          <w:rFonts w:ascii="David" w:hAnsi="David" w:cs="David" w:hint="cs"/>
          <w:rtl/>
        </w:rPr>
        <w:t xml:space="preserve">שיקולי צדק חלוקתי נכון להכניס במערכות שרואות את כל </w:t>
      </w:r>
      <w:r w:rsidR="00434B4F">
        <w:rPr>
          <w:rFonts w:ascii="David" w:hAnsi="David" w:cs="David" w:hint="cs"/>
          <w:rtl/>
        </w:rPr>
        <w:t>האוכלוסיי</w:t>
      </w:r>
      <w:r w:rsidR="00434B4F">
        <w:rPr>
          <w:rFonts w:ascii="David" w:hAnsi="David" w:cs="David" w:hint="eastAsia"/>
          <w:rtl/>
        </w:rPr>
        <w:t>ה</w:t>
      </w:r>
      <w:r w:rsidR="000301B5">
        <w:rPr>
          <w:rFonts w:ascii="David" w:hAnsi="David" w:cs="David" w:hint="cs"/>
          <w:rtl/>
        </w:rPr>
        <w:t xml:space="preserve"> (</w:t>
      </w:r>
      <w:r w:rsidR="000301B5">
        <w:rPr>
          <w:rFonts w:ascii="David" w:hAnsi="David" w:cs="David" w:hint="cs"/>
          <w:u w:val="single"/>
          <w:rtl/>
        </w:rPr>
        <w:t>למשל:</w:t>
      </w:r>
      <w:r w:rsidR="000301B5">
        <w:rPr>
          <w:rFonts w:ascii="David" w:hAnsi="David" w:cs="David" w:hint="cs"/>
          <w:rtl/>
        </w:rPr>
        <w:t xml:space="preserve"> מיסים</w:t>
      </w:r>
      <w:r w:rsidR="00600C9F">
        <w:rPr>
          <w:rFonts w:ascii="David" w:hAnsi="David" w:cs="David" w:hint="cs"/>
          <w:rtl/>
        </w:rPr>
        <w:t>, ביטוח לאומי</w:t>
      </w:r>
      <w:r w:rsidR="000301B5">
        <w:rPr>
          <w:rFonts w:ascii="David" w:hAnsi="David" w:cs="David" w:hint="cs"/>
          <w:rtl/>
        </w:rPr>
        <w:t>)</w:t>
      </w:r>
      <w:r>
        <w:rPr>
          <w:rFonts w:ascii="David" w:hAnsi="David" w:cs="David" w:hint="cs"/>
          <w:rtl/>
        </w:rPr>
        <w:t>.</w:t>
      </w:r>
    </w:p>
    <w:p w14:paraId="7C3A3EDD" w14:textId="089A7D6D" w:rsidR="009C051C" w:rsidRDefault="009808D4" w:rsidP="00915242">
      <w:pPr>
        <w:pStyle w:val="a7"/>
        <w:spacing w:line="276" w:lineRule="auto"/>
        <w:ind w:left="360"/>
        <w:jc w:val="both"/>
        <w:rPr>
          <w:rFonts w:ascii="David" w:hAnsi="David" w:cs="David"/>
          <w:rtl/>
        </w:rPr>
      </w:pPr>
      <w:r>
        <w:rPr>
          <w:rFonts w:ascii="David" w:hAnsi="David" w:cs="David" w:hint="cs"/>
          <w:rtl/>
        </w:rPr>
        <w:t xml:space="preserve"> </w:t>
      </w:r>
    </w:p>
    <w:p w14:paraId="44BE2508" w14:textId="174406A7" w:rsidR="00BD73AE" w:rsidRDefault="00BD73AE" w:rsidP="00915242">
      <w:pPr>
        <w:pStyle w:val="a7"/>
        <w:numPr>
          <w:ilvl w:val="0"/>
          <w:numId w:val="27"/>
        </w:numPr>
        <w:spacing w:line="276" w:lineRule="auto"/>
        <w:jc w:val="both"/>
        <w:rPr>
          <w:rFonts w:ascii="David" w:hAnsi="David" w:cs="David"/>
        </w:rPr>
      </w:pPr>
      <w:r>
        <w:rPr>
          <w:rFonts w:ascii="David" w:hAnsi="David" w:cs="David" w:hint="cs"/>
          <w:b/>
          <w:bCs/>
          <w:rtl/>
        </w:rPr>
        <w:t xml:space="preserve">צדק הליכי </w:t>
      </w:r>
      <w:r>
        <w:rPr>
          <w:rFonts w:ascii="David" w:hAnsi="David" w:cs="David"/>
          <w:rtl/>
        </w:rPr>
        <w:t>–</w:t>
      </w:r>
      <w:r>
        <w:rPr>
          <w:rFonts w:ascii="David" w:hAnsi="David" w:cs="David" w:hint="cs"/>
          <w:rtl/>
        </w:rPr>
        <w:t xml:space="preserve"> </w:t>
      </w:r>
      <w:r w:rsidR="009722D3">
        <w:rPr>
          <w:rFonts w:ascii="David" w:hAnsi="David" w:cs="David" w:hint="cs"/>
          <w:rtl/>
        </w:rPr>
        <w:t xml:space="preserve">תפיסה של צדק שאם הולכים איתה </w:t>
      </w:r>
      <w:r w:rsidR="003D6A4C">
        <w:rPr>
          <w:rFonts w:ascii="David" w:hAnsi="David" w:cs="David" w:hint="cs"/>
          <w:rtl/>
        </w:rPr>
        <w:t>לאקסטרים</w:t>
      </w:r>
      <w:r w:rsidR="009722D3">
        <w:rPr>
          <w:rFonts w:ascii="David" w:hAnsi="David" w:cs="David" w:hint="cs"/>
          <w:rtl/>
        </w:rPr>
        <w:t xml:space="preserve"> היא מאוד בעייתית. </w:t>
      </w:r>
      <w:r w:rsidR="00E407BD">
        <w:rPr>
          <w:rFonts w:ascii="David" w:hAnsi="David" w:cs="David" w:hint="cs"/>
          <w:rtl/>
        </w:rPr>
        <w:t>לפי תפיסה זו,</w:t>
      </w:r>
      <w:r w:rsidR="009722D3">
        <w:rPr>
          <w:rFonts w:ascii="David" w:hAnsi="David" w:cs="David" w:hint="cs"/>
          <w:rtl/>
        </w:rPr>
        <w:t xml:space="preserve"> מה שחשוב לנו יותר זה שההליך והפרוצדורות יהיו תקינות</w:t>
      </w:r>
      <w:r w:rsidR="00185565">
        <w:rPr>
          <w:rFonts w:ascii="David" w:hAnsi="David" w:cs="David" w:hint="cs"/>
          <w:rtl/>
        </w:rPr>
        <w:t>, כלומר</w:t>
      </w:r>
      <w:r w:rsidR="009722D3">
        <w:rPr>
          <w:rFonts w:ascii="David" w:hAnsi="David" w:cs="David" w:hint="cs"/>
          <w:rtl/>
        </w:rPr>
        <w:t xml:space="preserve"> שהאדם י</w:t>
      </w:r>
      <w:r w:rsidR="003D6A4C">
        <w:rPr>
          <w:rFonts w:ascii="David" w:hAnsi="David" w:cs="David" w:hint="cs"/>
          <w:rtl/>
        </w:rPr>
        <w:t xml:space="preserve">קבל את יומו בבית המשפט </w:t>
      </w:r>
      <w:r w:rsidR="003D6A4C">
        <w:rPr>
          <w:rFonts w:ascii="David" w:hAnsi="David" w:cs="David"/>
          <w:rtl/>
        </w:rPr>
        <w:t>–</w:t>
      </w:r>
      <w:r w:rsidR="003D6A4C">
        <w:rPr>
          <w:rFonts w:ascii="David" w:hAnsi="David" w:cs="David" w:hint="cs"/>
          <w:rtl/>
        </w:rPr>
        <w:t xml:space="preserve"> זכות שימוע, חקירה, וכדומה. על פי התפיסה הקיצונית </w:t>
      </w:r>
      <w:r w:rsidR="003D6A4C">
        <w:rPr>
          <w:rFonts w:ascii="David" w:hAnsi="David" w:cs="David"/>
          <w:rtl/>
        </w:rPr>
        <w:t>–</w:t>
      </w:r>
      <w:r w:rsidR="003D6A4C">
        <w:rPr>
          <w:rFonts w:ascii="David" w:hAnsi="David" w:cs="David" w:hint="cs"/>
          <w:rtl/>
        </w:rPr>
        <w:t xml:space="preserve"> לא מעניינת התוצאה, ולא מעניין הנאשם/ הבעלים שנקלח לו המקרקעין</w:t>
      </w:r>
      <w:r w:rsidR="00185565">
        <w:rPr>
          <w:rFonts w:ascii="David" w:hAnsi="David" w:cs="David" w:hint="cs"/>
          <w:rtl/>
        </w:rPr>
        <w:t>.</w:t>
      </w:r>
      <w:r w:rsidR="003D6A4C">
        <w:rPr>
          <w:rFonts w:ascii="David" w:hAnsi="David" w:cs="David" w:hint="cs"/>
          <w:rtl/>
        </w:rPr>
        <w:t xml:space="preserve"> ברגע שיתנו לו את ההליך המושלם, זה הדבר שחשוב באמת. זו תפיסה מאוד בעייתית</w:t>
      </w:r>
      <w:r w:rsidR="003165B8">
        <w:rPr>
          <w:rFonts w:ascii="David" w:hAnsi="David" w:cs="David" w:hint="cs"/>
          <w:rtl/>
        </w:rPr>
        <w:t xml:space="preserve">. לכן, היא מהווה נדבך מסוים בהליך כולו. היא אומרת שבנוסף לסיפור </w:t>
      </w:r>
      <w:proofErr w:type="spellStart"/>
      <w:r w:rsidR="003165B8">
        <w:rPr>
          <w:rFonts w:ascii="David" w:hAnsi="David" w:cs="David" w:hint="cs"/>
          <w:rtl/>
        </w:rPr>
        <w:t>התוצאתי</w:t>
      </w:r>
      <w:proofErr w:type="spellEnd"/>
      <w:r w:rsidR="003165B8">
        <w:rPr>
          <w:rFonts w:ascii="David" w:hAnsi="David" w:cs="David" w:hint="cs"/>
          <w:rtl/>
        </w:rPr>
        <w:t xml:space="preserve"> צריך גם צדק בהליך. אם נפגע הצדק בהליך, צריך לפצות על הפגיעה. </w:t>
      </w:r>
      <w:r w:rsidR="003165B8">
        <w:rPr>
          <w:rFonts w:ascii="David" w:hAnsi="David" w:cs="David" w:hint="cs"/>
          <w:u w:val="single"/>
          <w:rtl/>
        </w:rPr>
        <w:t>למשל</w:t>
      </w:r>
      <w:r w:rsidR="003165B8" w:rsidRPr="003165B8">
        <w:rPr>
          <w:rFonts w:ascii="David" w:hAnsi="David" w:cs="David"/>
          <w:u w:val="single"/>
          <w:rtl/>
        </w:rPr>
        <w:t>:</w:t>
      </w:r>
      <w:r w:rsidR="003165B8">
        <w:rPr>
          <w:rFonts w:ascii="David" w:hAnsi="David" w:cs="David" w:hint="cs"/>
          <w:rtl/>
        </w:rPr>
        <w:t xml:space="preserve"> </w:t>
      </w:r>
      <w:r w:rsidR="003165B8" w:rsidRPr="003165B8">
        <w:rPr>
          <w:rFonts w:ascii="David" w:hAnsi="David" w:cs="David"/>
          <w:rtl/>
        </w:rPr>
        <w:t xml:space="preserve">בהפקעות יש הליך – זכות שימוע, כללי זמנים וכדומה. כל הדברים הללו הן דרישות </w:t>
      </w:r>
      <w:proofErr w:type="spellStart"/>
      <w:r w:rsidR="003165B8" w:rsidRPr="003165B8">
        <w:rPr>
          <w:rFonts w:ascii="David" w:hAnsi="David" w:cs="David"/>
          <w:rtl/>
        </w:rPr>
        <w:t>הליכיות</w:t>
      </w:r>
      <w:proofErr w:type="spellEnd"/>
      <w:r w:rsidR="003165B8" w:rsidRPr="003165B8">
        <w:rPr>
          <w:rFonts w:ascii="David" w:hAnsi="David" w:cs="David"/>
          <w:rtl/>
        </w:rPr>
        <w:t xml:space="preserve">. כאשר הרשויות מקפידות עליהן אפשר לומר שכל הזכויות קוימו. אם הזכויות מחפפות, אפשר לטעון שאין פה צדק למרות ששולם סכום כסף </w:t>
      </w:r>
      <w:r w:rsidR="00E70E38" w:rsidRPr="003165B8">
        <w:rPr>
          <w:rFonts w:ascii="David" w:hAnsi="David" w:cs="David" w:hint="cs"/>
          <w:rtl/>
        </w:rPr>
        <w:t>מסוים</w:t>
      </w:r>
      <w:r w:rsidR="003165B8" w:rsidRPr="003165B8">
        <w:rPr>
          <w:rFonts w:ascii="David" w:hAnsi="David" w:cs="David"/>
          <w:rtl/>
        </w:rPr>
        <w:t>.</w:t>
      </w:r>
    </w:p>
    <w:p w14:paraId="40CBFD52" w14:textId="77777777" w:rsidR="003165B8" w:rsidRDefault="003165B8" w:rsidP="00915242">
      <w:pPr>
        <w:pStyle w:val="a7"/>
        <w:spacing w:line="276" w:lineRule="auto"/>
        <w:ind w:left="360"/>
        <w:jc w:val="both"/>
        <w:rPr>
          <w:rFonts w:ascii="David" w:hAnsi="David" w:cs="David"/>
        </w:rPr>
      </w:pPr>
    </w:p>
    <w:p w14:paraId="6D850F8E" w14:textId="04284943" w:rsidR="003165B8" w:rsidRDefault="003165B8" w:rsidP="00915242">
      <w:pPr>
        <w:pStyle w:val="a7"/>
        <w:numPr>
          <w:ilvl w:val="0"/>
          <w:numId w:val="27"/>
        </w:numPr>
        <w:spacing w:line="276" w:lineRule="auto"/>
        <w:jc w:val="both"/>
        <w:rPr>
          <w:rFonts w:ascii="David" w:hAnsi="David" w:cs="David"/>
        </w:rPr>
      </w:pPr>
      <w:r>
        <w:rPr>
          <w:rFonts w:ascii="David" w:hAnsi="David" w:cs="David" w:hint="cs"/>
          <w:b/>
          <w:bCs/>
          <w:rtl/>
        </w:rPr>
        <w:t xml:space="preserve">צדק מאחה </w:t>
      </w:r>
      <w:r>
        <w:rPr>
          <w:rFonts w:ascii="David" w:hAnsi="David" w:cs="David"/>
          <w:rtl/>
        </w:rPr>
        <w:t>–</w:t>
      </w:r>
      <w:r>
        <w:rPr>
          <w:rFonts w:ascii="David" w:hAnsi="David" w:cs="David" w:hint="cs"/>
          <w:rtl/>
        </w:rPr>
        <w:t xml:space="preserve"> </w:t>
      </w:r>
      <w:r w:rsidR="002360CC">
        <w:rPr>
          <w:rFonts w:ascii="David" w:hAnsi="David" w:cs="David" w:hint="cs"/>
          <w:rtl/>
        </w:rPr>
        <w:t xml:space="preserve">תפיסה שמגיעה מהעולם העונשי פלילי. </w:t>
      </w:r>
      <w:r w:rsidR="003B177E">
        <w:rPr>
          <w:rFonts w:ascii="David" w:hAnsi="David" w:cs="David" w:hint="cs"/>
          <w:rtl/>
        </w:rPr>
        <w:t>תפיסה שעליה בנויים כל בתי המשפט הקהילתיים. תפיסה זו אומרת שהמעורבים באירוע פלילי הם הקורבן, הפוגע, והקהילה. כלומר,</w:t>
      </w:r>
      <w:r w:rsidR="00E70E38">
        <w:rPr>
          <w:rFonts w:ascii="David" w:hAnsi="David" w:cs="David" w:hint="cs"/>
          <w:rtl/>
        </w:rPr>
        <w:t xml:space="preserve"> לא רק הקורבן והפוגע רלוונטיים, אלא</w:t>
      </w:r>
      <w:r w:rsidR="003B177E">
        <w:rPr>
          <w:rFonts w:ascii="David" w:hAnsi="David" w:cs="David" w:hint="cs"/>
          <w:rtl/>
        </w:rPr>
        <w:t xml:space="preserve"> גם הקהילה כולה מעורבת. תפיסה זו נולדה על בסיס ייאוש מהמערכת הפלילית</w:t>
      </w:r>
      <w:r w:rsidR="002117BA">
        <w:rPr>
          <w:rFonts w:ascii="David" w:hAnsi="David" w:cs="David" w:hint="cs"/>
          <w:rtl/>
        </w:rPr>
        <w:t>.</w:t>
      </w:r>
      <w:r w:rsidR="00093DBB">
        <w:rPr>
          <w:rFonts w:ascii="David" w:hAnsi="David" w:cs="David" w:hint="cs"/>
          <w:rtl/>
        </w:rPr>
        <w:t xml:space="preserve"> </w:t>
      </w:r>
      <w:r w:rsidR="002117BA">
        <w:rPr>
          <w:rFonts w:ascii="David" w:hAnsi="David" w:cs="David" w:hint="cs"/>
          <w:rtl/>
        </w:rPr>
        <w:t>ל</w:t>
      </w:r>
      <w:r w:rsidR="00093DBB">
        <w:rPr>
          <w:rFonts w:ascii="David" w:hAnsi="David" w:cs="David" w:hint="cs"/>
          <w:rtl/>
        </w:rPr>
        <w:t xml:space="preserve">הליכים הפליליים יש הרבה </w:t>
      </w:r>
      <w:proofErr w:type="spellStart"/>
      <w:r w:rsidR="00093DBB">
        <w:rPr>
          <w:rFonts w:ascii="David" w:hAnsi="David" w:cs="David" w:hint="cs"/>
          <w:rtl/>
        </w:rPr>
        <w:t>רציונלים</w:t>
      </w:r>
      <w:proofErr w:type="spellEnd"/>
      <w:r w:rsidR="00093DBB">
        <w:rPr>
          <w:rFonts w:ascii="David" w:hAnsi="David" w:cs="David" w:hint="cs"/>
          <w:rtl/>
        </w:rPr>
        <w:t xml:space="preserve">, ומה שקורה בסיפור הזה זה שזה לא עובד. אנשים </w:t>
      </w:r>
      <w:r w:rsidR="0035189B">
        <w:rPr>
          <w:rFonts w:ascii="David" w:hAnsi="David" w:cs="David" w:hint="cs"/>
          <w:rtl/>
        </w:rPr>
        <w:t>שנכנסו ל</w:t>
      </w:r>
      <w:r w:rsidR="002117BA">
        <w:rPr>
          <w:rFonts w:ascii="David" w:hAnsi="David" w:cs="David" w:hint="cs"/>
          <w:rtl/>
        </w:rPr>
        <w:t>מעגל ה</w:t>
      </w:r>
      <w:r w:rsidR="0035189B">
        <w:rPr>
          <w:rFonts w:ascii="David" w:hAnsi="David" w:cs="David" w:hint="cs"/>
          <w:rtl/>
        </w:rPr>
        <w:t>פש</w:t>
      </w:r>
      <w:r w:rsidR="002117BA">
        <w:rPr>
          <w:rFonts w:ascii="David" w:hAnsi="David" w:cs="David" w:hint="cs"/>
          <w:rtl/>
        </w:rPr>
        <w:t>י</w:t>
      </w:r>
      <w:r w:rsidR="0035189B">
        <w:rPr>
          <w:rFonts w:ascii="David" w:hAnsi="David" w:cs="David" w:hint="cs"/>
          <w:rtl/>
        </w:rPr>
        <w:t>ע</w:t>
      </w:r>
      <w:r w:rsidR="002117BA">
        <w:rPr>
          <w:rFonts w:ascii="David" w:hAnsi="David" w:cs="David" w:hint="cs"/>
          <w:rtl/>
        </w:rPr>
        <w:t>ה</w:t>
      </w:r>
      <w:r w:rsidR="0035189B">
        <w:rPr>
          <w:rFonts w:ascii="David" w:hAnsi="David" w:cs="David" w:hint="cs"/>
          <w:rtl/>
        </w:rPr>
        <w:t xml:space="preserve"> נמצאים בגלגל הזה, וגם אם ירצו את עונשם הם יחזרו </w:t>
      </w:r>
      <w:r w:rsidR="002117BA">
        <w:rPr>
          <w:rFonts w:ascii="David" w:hAnsi="David" w:cs="David" w:hint="cs"/>
          <w:rtl/>
        </w:rPr>
        <w:t xml:space="preserve">לשם </w:t>
      </w:r>
      <w:r w:rsidR="0035189B">
        <w:rPr>
          <w:rFonts w:ascii="David" w:hAnsi="David" w:cs="David" w:hint="cs"/>
          <w:rtl/>
        </w:rPr>
        <w:t xml:space="preserve">בסופו של דבר. כתוצאה מכך עלה צדק מאחה </w:t>
      </w:r>
      <w:r w:rsidR="0035189B">
        <w:rPr>
          <w:rFonts w:ascii="David" w:hAnsi="David" w:cs="David"/>
          <w:rtl/>
        </w:rPr>
        <w:t>–</w:t>
      </w:r>
      <w:r w:rsidR="0035189B">
        <w:rPr>
          <w:rFonts w:ascii="David" w:hAnsi="David" w:cs="David" w:hint="cs"/>
          <w:rtl/>
        </w:rPr>
        <w:t xml:space="preserve"> להושיב את הקורבן ואת נציגי הקהילה באותו מקום וכל אחד צריך להסביר לשני מה הייתה הפגיעה, וכן הלאה, מזכיר עולמות של גישור ופישור. מסתבר שזה עובד</w:t>
      </w:r>
      <w:r w:rsidR="002117BA">
        <w:rPr>
          <w:rFonts w:ascii="David" w:hAnsi="David" w:cs="David" w:hint="cs"/>
          <w:rtl/>
        </w:rPr>
        <w:t xml:space="preserve"> </w:t>
      </w:r>
      <w:r w:rsidR="002117BA">
        <w:rPr>
          <w:rFonts w:ascii="David" w:hAnsi="David" w:cs="David"/>
          <w:rtl/>
        </w:rPr>
        <w:t>–</w:t>
      </w:r>
      <w:r w:rsidR="002117BA">
        <w:rPr>
          <w:rFonts w:ascii="David" w:hAnsi="David" w:cs="David" w:hint="cs"/>
          <w:rtl/>
        </w:rPr>
        <w:t xml:space="preserve"> </w:t>
      </w:r>
      <w:r w:rsidR="0035189B">
        <w:rPr>
          <w:rFonts w:ascii="David" w:hAnsi="David" w:cs="David" w:hint="cs"/>
          <w:rtl/>
        </w:rPr>
        <w:t xml:space="preserve">בתי המשפט הקהילתיים צומחים בקצב </w:t>
      </w:r>
      <w:r w:rsidR="006B2471">
        <w:rPr>
          <w:rFonts w:ascii="David" w:hAnsi="David" w:cs="David" w:hint="cs"/>
          <w:rtl/>
        </w:rPr>
        <w:t xml:space="preserve">מהיר. באופן עקרוני, אין ספק שהתפיסה הזו של צדק מאחה אומרת שיש לצאת מהמצבים שבהם למי שיש את הכוח והסמכות מטיל את הפטיש על הגורם הבעייתי וכך ממשיכים הלאה. בד"כ הצדק המאחה לא מגיע לעולם המשפט הפרטי, אבל באופן עקרוני בהפקעות זה עשוי להיות משמעותי. כי בהפקעות, הפקה של מקרקעין אומרת לבעלים </w:t>
      </w:r>
      <w:r w:rsidR="006B2471">
        <w:rPr>
          <w:rFonts w:ascii="David" w:hAnsi="David" w:cs="David"/>
          <w:rtl/>
        </w:rPr>
        <w:t>–</w:t>
      </w:r>
      <w:r w:rsidR="006B2471">
        <w:rPr>
          <w:rFonts w:ascii="David" w:hAnsi="David" w:cs="David" w:hint="cs"/>
          <w:rtl/>
        </w:rPr>
        <w:t xml:space="preserve"> אנו כקהילה לא רוצים אותך פה. זו אמירה יותר משמעותית מאשר פגעתי לך במשהו ואפצה אותך. זו אמירה עם השלכות </w:t>
      </w:r>
      <w:r w:rsidR="00F22323">
        <w:rPr>
          <w:rFonts w:ascii="David" w:hAnsi="David" w:cs="David" w:hint="cs"/>
          <w:rtl/>
        </w:rPr>
        <w:t>רגשיות</w:t>
      </w:r>
      <w:r w:rsidR="006B2471">
        <w:rPr>
          <w:rFonts w:ascii="David" w:hAnsi="David" w:cs="David" w:hint="cs"/>
          <w:rtl/>
        </w:rPr>
        <w:t xml:space="preserve"> </w:t>
      </w:r>
      <w:r w:rsidR="00985B2F">
        <w:rPr>
          <w:rFonts w:ascii="David" w:hAnsi="David" w:cs="David" w:hint="cs"/>
          <w:rtl/>
        </w:rPr>
        <w:t xml:space="preserve">משמעותיות שאפשר לחשוב עליהן. צדק מאחה בהפקעת קרקעות קשור בעיקר </w:t>
      </w:r>
      <w:proofErr w:type="spellStart"/>
      <w:r w:rsidR="00985B2F">
        <w:rPr>
          <w:rFonts w:ascii="David" w:hAnsi="David" w:cs="David" w:hint="cs"/>
          <w:rtl/>
        </w:rPr>
        <w:t>לסעדים</w:t>
      </w:r>
      <w:proofErr w:type="spellEnd"/>
      <w:r w:rsidR="00985B2F">
        <w:rPr>
          <w:rFonts w:ascii="David" w:hAnsi="David" w:cs="David" w:hint="cs"/>
          <w:rtl/>
        </w:rPr>
        <w:t xml:space="preserve"> ולפיצוי </w:t>
      </w:r>
      <w:r w:rsidR="00985B2F">
        <w:rPr>
          <w:rFonts w:ascii="David" w:hAnsi="David" w:cs="David"/>
          <w:rtl/>
        </w:rPr>
        <w:t>–</w:t>
      </w:r>
      <w:r w:rsidR="00985B2F">
        <w:rPr>
          <w:rFonts w:ascii="David" w:hAnsi="David" w:cs="David" w:hint="cs"/>
          <w:rtl/>
        </w:rPr>
        <w:t xml:space="preserve"> ייתכן שבהפקעות מסוימות נצטרך לבצע יותר הליכים של שיתוף הבעלים והקהילה של מדוע צריך להפקיע </w:t>
      </w:r>
      <w:proofErr w:type="spellStart"/>
      <w:r w:rsidR="00985B2F">
        <w:rPr>
          <w:rFonts w:ascii="David" w:hAnsi="David" w:cs="David" w:hint="cs"/>
          <w:rtl/>
        </w:rPr>
        <w:t>וכו</w:t>
      </w:r>
      <w:proofErr w:type="spellEnd"/>
      <w:r w:rsidR="00F22323">
        <w:rPr>
          <w:rFonts w:ascii="David" w:hAnsi="David" w:cs="David" w:hint="cs"/>
          <w:rtl/>
        </w:rPr>
        <w:t>'</w:t>
      </w:r>
      <w:r w:rsidR="00985B2F">
        <w:rPr>
          <w:rFonts w:ascii="David" w:hAnsi="David" w:cs="David" w:hint="cs"/>
          <w:rtl/>
        </w:rPr>
        <w:t>, כדי לאפשר התנהלות תקינה.</w:t>
      </w:r>
    </w:p>
    <w:p w14:paraId="4A728886" w14:textId="495EFED9" w:rsidR="00297D4E" w:rsidRDefault="00985B2F" w:rsidP="00915242">
      <w:pPr>
        <w:spacing w:line="276" w:lineRule="auto"/>
        <w:jc w:val="both"/>
        <w:rPr>
          <w:rFonts w:ascii="David" w:hAnsi="David" w:cs="David"/>
          <w:rtl/>
        </w:rPr>
      </w:pPr>
      <w:r>
        <w:rPr>
          <w:rFonts w:ascii="David" w:hAnsi="David" w:cs="David" w:hint="cs"/>
          <w:rtl/>
        </w:rPr>
        <w:t xml:space="preserve">בדין הישראלי תפיסת הצדק שאומצה היא תפיסת הצדק המתקן, בניגוד לארצות הברית </w:t>
      </w:r>
      <w:r>
        <w:rPr>
          <w:rFonts w:ascii="David" w:hAnsi="David" w:cs="David"/>
          <w:rtl/>
        </w:rPr>
        <w:t>–</w:t>
      </w:r>
      <w:r>
        <w:rPr>
          <w:rFonts w:ascii="David" w:hAnsi="David" w:cs="David" w:hint="cs"/>
          <w:rtl/>
        </w:rPr>
        <w:t xml:space="preserve"> שם נאמר שקניין פרטי לא יילקח </w:t>
      </w:r>
      <w:r w:rsidR="0000452F">
        <w:rPr>
          <w:rFonts w:ascii="David" w:hAnsi="David" w:cs="David" w:hint="cs"/>
          <w:rtl/>
        </w:rPr>
        <w:t>מאדם פרטי ללא פיצוי הוגן. שם נקבע שפיצוי בגין הפקעה צריך להיות שווה למחיר השוק של הנכס.</w:t>
      </w:r>
      <w:r w:rsidR="008A3849">
        <w:rPr>
          <w:rFonts w:ascii="David" w:hAnsi="David" w:cs="David" w:hint="cs"/>
          <w:rtl/>
        </w:rPr>
        <w:t xml:space="preserve"> </w:t>
      </w:r>
      <w:r w:rsidR="00165580" w:rsidRPr="00165580">
        <w:rPr>
          <w:rFonts w:ascii="David" w:hAnsi="David" w:cs="David" w:hint="cs"/>
          <w:u w:val="single"/>
          <w:rtl/>
        </w:rPr>
        <w:t>האם תשלום לנפגע של מחיר השוק באמת משיג תוצאה צודקת</w:t>
      </w:r>
      <w:r w:rsidR="00165580">
        <w:rPr>
          <w:rFonts w:ascii="David" w:hAnsi="David" w:cs="David" w:hint="cs"/>
          <w:rtl/>
        </w:rPr>
        <w:t xml:space="preserve">? </w:t>
      </w:r>
      <w:r w:rsidR="00297D4E" w:rsidRPr="00297D4E">
        <w:rPr>
          <w:rFonts w:ascii="David" w:hAnsi="David" w:cs="David" w:hint="cs"/>
          <w:u w:val="single"/>
          <w:rtl/>
        </w:rPr>
        <w:t>נציין כמה דברים בהקשר זה:</w:t>
      </w:r>
    </w:p>
    <w:p w14:paraId="43F2A4EC" w14:textId="21F4C5E7" w:rsidR="00985B2F" w:rsidRDefault="00297D4E" w:rsidP="00915242">
      <w:pPr>
        <w:pStyle w:val="a7"/>
        <w:numPr>
          <w:ilvl w:val="0"/>
          <w:numId w:val="28"/>
        </w:numPr>
        <w:spacing w:line="276" w:lineRule="auto"/>
        <w:jc w:val="both"/>
        <w:rPr>
          <w:rFonts w:ascii="David" w:hAnsi="David" w:cs="David"/>
        </w:rPr>
      </w:pPr>
      <w:r w:rsidRPr="00FD61C6">
        <w:rPr>
          <w:rFonts w:ascii="David" w:hAnsi="David" w:cs="David" w:hint="cs"/>
          <w:b/>
          <w:bCs/>
          <w:rtl/>
        </w:rPr>
        <w:t xml:space="preserve">אובדן ערכים </w:t>
      </w:r>
      <w:r w:rsidR="00FD61C6" w:rsidRPr="00FD61C6">
        <w:rPr>
          <w:rFonts w:ascii="David" w:hAnsi="David" w:cs="David" w:hint="cs"/>
          <w:b/>
          <w:bCs/>
          <w:rtl/>
        </w:rPr>
        <w:t>סובייקטיביי</w:t>
      </w:r>
      <w:r w:rsidR="00FD61C6" w:rsidRPr="00FD61C6">
        <w:rPr>
          <w:rFonts w:ascii="David" w:hAnsi="David" w:cs="David" w:hint="eastAsia"/>
          <w:b/>
          <w:bCs/>
          <w:rtl/>
        </w:rPr>
        <w:t>ם</w:t>
      </w:r>
      <w:r w:rsidRPr="00CE0FBD">
        <w:rPr>
          <w:rFonts w:ascii="David" w:hAnsi="David" w:cs="David" w:hint="cs"/>
          <w:rtl/>
        </w:rPr>
        <w:t xml:space="preserve"> </w:t>
      </w:r>
      <w:r w:rsidRPr="00CE0FBD">
        <w:rPr>
          <w:rFonts w:ascii="David" w:hAnsi="David" w:cs="David"/>
          <w:rtl/>
        </w:rPr>
        <w:t>–</w:t>
      </w:r>
      <w:r w:rsidRPr="00CE0FBD">
        <w:rPr>
          <w:rFonts w:ascii="David" w:hAnsi="David" w:cs="David" w:hint="cs"/>
          <w:rtl/>
        </w:rPr>
        <w:t xml:space="preserve"> יש ערכים כלכלים שלא מופיעים במחיר השוק של הנכס. ערכים </w:t>
      </w:r>
      <w:r w:rsidR="00FD61C6" w:rsidRPr="00CE0FBD">
        <w:rPr>
          <w:rFonts w:ascii="David" w:hAnsi="David" w:cs="David" w:hint="cs"/>
          <w:rtl/>
        </w:rPr>
        <w:t>סנטימנטליים</w:t>
      </w:r>
      <w:r w:rsidRPr="00CE0FBD">
        <w:rPr>
          <w:rFonts w:ascii="David" w:hAnsi="David" w:cs="David" w:hint="cs"/>
          <w:rtl/>
        </w:rPr>
        <w:t>, קשר ריגשי לבית. מבחינתי הערך הוא מעל מחיר השוק.</w:t>
      </w:r>
      <w:r w:rsidR="00D9033E" w:rsidRPr="00CE0FBD">
        <w:rPr>
          <w:rFonts w:ascii="David" w:hAnsi="David" w:cs="David" w:hint="cs"/>
          <w:rtl/>
        </w:rPr>
        <w:t xml:space="preserve"> האם הערכים </w:t>
      </w:r>
      <w:r w:rsidR="00FD61C6" w:rsidRPr="00CE0FBD">
        <w:rPr>
          <w:rFonts w:ascii="David" w:hAnsi="David" w:cs="David" w:hint="cs"/>
          <w:rtl/>
        </w:rPr>
        <w:t>הסובייקטיביי</w:t>
      </w:r>
      <w:r w:rsidR="00FD61C6" w:rsidRPr="00CE0FBD">
        <w:rPr>
          <w:rFonts w:ascii="David" w:hAnsi="David" w:cs="David" w:hint="eastAsia"/>
          <w:rtl/>
        </w:rPr>
        <w:t>ם</w:t>
      </w:r>
      <w:r w:rsidR="00D9033E" w:rsidRPr="00CE0FBD">
        <w:rPr>
          <w:rFonts w:ascii="David" w:hAnsi="David" w:cs="David" w:hint="cs"/>
          <w:rtl/>
        </w:rPr>
        <w:t xml:space="preserve"> האלה צריכים להילקח בפיצוי? לפי התפיסה הקלאסית של צדק מתקן התשובה היא כן. בית המשפט העליון האמריקאי מכיר ב</w:t>
      </w:r>
      <w:r w:rsidR="002C71CC" w:rsidRPr="00CE0FBD">
        <w:rPr>
          <w:rFonts w:ascii="David" w:hAnsi="David" w:cs="David" w:hint="cs"/>
          <w:rtl/>
        </w:rPr>
        <w:t xml:space="preserve">ערכים אלו, ומכיר בכך שהם צריכים עקרונית להיות כלולים בפיצוי. אבל מחליט לא להכניס אותם לשם כי קשה להעריך את זה </w:t>
      </w:r>
      <w:r w:rsidR="002C71CC" w:rsidRPr="00DB657A">
        <w:rPr>
          <w:rFonts w:ascii="David" w:hAnsi="David" w:cs="David" w:hint="cs"/>
          <w:u w:val="single"/>
          <w:rtl/>
        </w:rPr>
        <w:t>משתי סיבות</w:t>
      </w:r>
      <w:r w:rsidR="002C71CC" w:rsidRPr="00CE0FBD">
        <w:rPr>
          <w:rFonts w:ascii="David" w:hAnsi="David" w:cs="David" w:hint="cs"/>
          <w:rtl/>
        </w:rPr>
        <w:t xml:space="preserve"> </w:t>
      </w:r>
      <w:r w:rsidR="002C71CC" w:rsidRPr="00CE0FBD">
        <w:rPr>
          <w:rFonts w:ascii="David" w:hAnsi="David" w:cs="David"/>
          <w:rtl/>
        </w:rPr>
        <w:t>–</w:t>
      </w:r>
      <w:r w:rsidR="002C71CC" w:rsidRPr="00CE0FBD">
        <w:rPr>
          <w:rFonts w:ascii="David" w:hAnsi="David" w:cs="David" w:hint="cs"/>
          <w:rtl/>
        </w:rPr>
        <w:t xml:space="preserve"> </w:t>
      </w:r>
      <w:r w:rsidR="00DB657A">
        <w:rPr>
          <w:rFonts w:ascii="David" w:hAnsi="David" w:cs="David" w:hint="cs"/>
          <w:rtl/>
        </w:rPr>
        <w:t xml:space="preserve">(1) </w:t>
      </w:r>
      <w:r w:rsidR="002C71CC" w:rsidRPr="00CE0FBD">
        <w:rPr>
          <w:rFonts w:ascii="David" w:hAnsi="David" w:cs="David" w:hint="cs"/>
          <w:rtl/>
        </w:rPr>
        <w:t xml:space="preserve">אם היו שואלים אדם כמה נכס שווה לו סנטימנטלית לא תמיד </w:t>
      </w:r>
      <w:r w:rsidR="00CE0FBD">
        <w:rPr>
          <w:rFonts w:ascii="David" w:hAnsi="David" w:cs="David" w:hint="cs"/>
          <w:rtl/>
        </w:rPr>
        <w:t>הוא ידע</w:t>
      </w:r>
      <w:r w:rsidR="002C71CC" w:rsidRPr="00CE0FBD">
        <w:rPr>
          <w:rFonts w:ascii="David" w:hAnsi="David" w:cs="David" w:hint="cs"/>
          <w:rtl/>
        </w:rPr>
        <w:t xml:space="preserve"> להעריך את זה</w:t>
      </w:r>
      <w:r w:rsidR="00CE0FBD">
        <w:rPr>
          <w:rFonts w:ascii="David" w:hAnsi="David" w:cs="David" w:hint="cs"/>
          <w:rtl/>
        </w:rPr>
        <w:t>, קשה להעריך רגשות</w:t>
      </w:r>
      <w:r w:rsidR="00CE0FBD" w:rsidRPr="00CE0FBD">
        <w:rPr>
          <w:rFonts w:ascii="David" w:hAnsi="David" w:cs="David" w:hint="cs"/>
          <w:rtl/>
        </w:rPr>
        <w:t>.</w:t>
      </w:r>
      <w:r w:rsidR="00CE0FBD">
        <w:rPr>
          <w:rFonts w:ascii="David" w:hAnsi="David" w:cs="David" w:hint="cs"/>
          <w:rtl/>
        </w:rPr>
        <w:t xml:space="preserve"> </w:t>
      </w:r>
      <w:r w:rsidR="00DB657A">
        <w:rPr>
          <w:rFonts w:ascii="David" w:hAnsi="David" w:cs="David" w:hint="cs"/>
          <w:rtl/>
        </w:rPr>
        <w:t>(2)</w:t>
      </w:r>
      <w:r w:rsidR="00CE0FBD">
        <w:rPr>
          <w:rFonts w:ascii="David" w:hAnsi="David" w:cs="David" w:hint="cs"/>
          <w:rtl/>
        </w:rPr>
        <w:t xml:space="preserve"> סביר להניח שאנשים ינסו להגזים בערך הסנטימנטלי</w:t>
      </w:r>
      <w:r w:rsidR="00473BD3">
        <w:rPr>
          <w:rFonts w:ascii="David" w:hAnsi="David" w:cs="David" w:hint="cs"/>
          <w:rtl/>
        </w:rPr>
        <w:t xml:space="preserve"> כדי לקבל יותר. </w:t>
      </w:r>
    </w:p>
    <w:p w14:paraId="6BD5F0BE" w14:textId="4EF64D56" w:rsidR="00FD61C6" w:rsidRDefault="00272465" w:rsidP="00915242">
      <w:pPr>
        <w:pStyle w:val="a7"/>
        <w:spacing w:line="276" w:lineRule="auto"/>
        <w:ind w:left="360"/>
        <w:jc w:val="both"/>
        <w:rPr>
          <w:rFonts w:ascii="David" w:hAnsi="David" w:cs="David"/>
          <w:rtl/>
        </w:rPr>
      </w:pPr>
      <w:r w:rsidRPr="00272465">
        <w:rPr>
          <w:rFonts w:ascii="David" w:hAnsi="David" w:cs="David" w:hint="cs"/>
          <w:b/>
          <w:bCs/>
          <w:color w:val="00B050"/>
          <w:rtl/>
        </w:rPr>
        <w:t>גדעון</w:t>
      </w:r>
      <w:r w:rsidR="004E78C7">
        <w:rPr>
          <w:rFonts w:ascii="David" w:hAnsi="David" w:cs="David" w:hint="cs"/>
          <w:b/>
          <w:bCs/>
          <w:color w:val="00B050"/>
          <w:rtl/>
        </w:rPr>
        <w:t xml:space="preserve"> </w:t>
      </w:r>
      <w:proofErr w:type="spellStart"/>
      <w:r w:rsidR="004E78C7">
        <w:rPr>
          <w:rFonts w:ascii="David" w:hAnsi="David" w:cs="David" w:hint="cs"/>
          <w:b/>
          <w:bCs/>
          <w:color w:val="00B050"/>
          <w:rtl/>
        </w:rPr>
        <w:t>פרחומובסקי</w:t>
      </w:r>
      <w:proofErr w:type="spellEnd"/>
      <w:r w:rsidRPr="00272465">
        <w:rPr>
          <w:rFonts w:ascii="David" w:hAnsi="David" w:cs="David" w:hint="cs"/>
          <w:b/>
          <w:bCs/>
          <w:color w:val="00B050"/>
          <w:rtl/>
        </w:rPr>
        <w:t xml:space="preserve"> ואבי</w:t>
      </w:r>
      <w:r w:rsidR="004E78C7">
        <w:rPr>
          <w:rFonts w:ascii="David" w:hAnsi="David" w:cs="David" w:hint="cs"/>
          <w:b/>
          <w:bCs/>
          <w:color w:val="00B050"/>
          <w:rtl/>
        </w:rPr>
        <w:t xml:space="preserve"> בל</w:t>
      </w:r>
      <w:r w:rsidRPr="00272465">
        <w:rPr>
          <w:rFonts w:ascii="David" w:hAnsi="David" w:cs="David" w:hint="cs"/>
          <w:b/>
          <w:bCs/>
          <w:color w:val="00B050"/>
          <w:rtl/>
        </w:rPr>
        <w:t xml:space="preserve"> </w:t>
      </w:r>
      <w:r w:rsidR="00FD61C6">
        <w:rPr>
          <w:rFonts w:ascii="David" w:hAnsi="David" w:cs="David" w:hint="cs"/>
          <w:b/>
          <w:bCs/>
          <w:rtl/>
        </w:rPr>
        <w:t>כתבו מאמר מיוחד על השוק האמריקאי</w:t>
      </w:r>
      <w:r w:rsidR="00FD61C6" w:rsidRPr="00FD61C6">
        <w:rPr>
          <w:rFonts w:ascii="David" w:hAnsi="David" w:cs="David" w:hint="cs"/>
          <w:rtl/>
        </w:rPr>
        <w:t>:</w:t>
      </w:r>
      <w:r w:rsidR="00FD61C6">
        <w:rPr>
          <w:rFonts w:ascii="David" w:hAnsi="David" w:cs="David" w:hint="cs"/>
          <w:b/>
          <w:bCs/>
          <w:rtl/>
        </w:rPr>
        <w:t xml:space="preserve"> </w:t>
      </w:r>
      <w:r w:rsidR="00FD61C6">
        <w:rPr>
          <w:rFonts w:ascii="David" w:hAnsi="David" w:cs="David" w:hint="cs"/>
          <w:rtl/>
        </w:rPr>
        <w:t xml:space="preserve">המאמר בא לתת מענה לשאלה הזו </w:t>
      </w:r>
      <w:r w:rsidR="00FD61C6">
        <w:rPr>
          <w:rFonts w:ascii="David" w:hAnsi="David" w:cs="David"/>
          <w:rtl/>
        </w:rPr>
        <w:t>–</w:t>
      </w:r>
      <w:r w:rsidR="00FD61C6">
        <w:rPr>
          <w:rFonts w:ascii="David" w:hAnsi="David" w:cs="David" w:hint="cs"/>
          <w:rtl/>
        </w:rPr>
        <w:t xml:space="preserve"> איך מתמודדים עם הרצון לתת פיצוי מלא שכולל את הערכים הסנטימנטליים, ובאותה נשימה מאפשר לבעלים לא להגזים בהערכת אותם ערכים? הם אמרו דבר כזה: </w:t>
      </w:r>
      <w:r>
        <w:rPr>
          <w:rFonts w:ascii="David" w:hAnsi="David" w:cs="David" w:hint="cs"/>
          <w:rtl/>
        </w:rPr>
        <w:t xml:space="preserve">נגיד לבעלים שכשרשות רוצה להפקיע נכס הוא ייתן הצעה נגדית שכוללת את הערך הסובייקטיבי והרשות תבחר אחד משניים </w:t>
      </w:r>
      <w:r>
        <w:rPr>
          <w:rFonts w:ascii="David" w:hAnsi="David" w:cs="David"/>
          <w:rtl/>
        </w:rPr>
        <w:t>–</w:t>
      </w:r>
      <w:r>
        <w:rPr>
          <w:rFonts w:ascii="David" w:hAnsi="David" w:cs="David" w:hint="cs"/>
          <w:rtl/>
        </w:rPr>
        <w:t xml:space="preserve"> או את ההערכה של אותו אדם, או שהיא תיסוג מההפקעה. </w:t>
      </w:r>
      <w:r w:rsidRPr="00272465">
        <w:rPr>
          <w:rFonts w:ascii="David" w:hAnsi="David" w:cs="David" w:hint="cs"/>
          <w:u w:val="single"/>
          <w:rtl/>
        </w:rPr>
        <w:t>מה הרווחנו פה בעצם?</w:t>
      </w:r>
      <w:r>
        <w:rPr>
          <w:rFonts w:ascii="David" w:hAnsi="David" w:cs="David" w:hint="cs"/>
          <w:rtl/>
        </w:rPr>
        <w:t xml:space="preserve"> </w:t>
      </w:r>
      <w:r w:rsidR="00FD61C6">
        <w:rPr>
          <w:rFonts w:ascii="David" w:hAnsi="David" w:cs="David" w:hint="cs"/>
          <w:rtl/>
        </w:rPr>
        <w:t>בארה"ב בעיקרון לא משלמים ארנונה, אלא מס לעירייה על בסיס השווי</w:t>
      </w:r>
      <w:r w:rsidR="00D973B8">
        <w:rPr>
          <w:rFonts w:ascii="David" w:hAnsi="David" w:cs="David" w:hint="cs"/>
          <w:rtl/>
        </w:rPr>
        <w:t xml:space="preserve"> של הנכס, </w:t>
      </w:r>
      <w:r w:rsidR="00E34B64">
        <w:rPr>
          <w:rFonts w:ascii="David" w:hAnsi="David" w:cs="David" w:hint="cs"/>
          <w:rtl/>
        </w:rPr>
        <w:t xml:space="preserve">ברגע </w:t>
      </w:r>
      <w:r>
        <w:rPr>
          <w:rFonts w:ascii="David" w:hAnsi="David" w:cs="David" w:hint="cs"/>
          <w:rtl/>
        </w:rPr>
        <w:t>שאדם נותן</w:t>
      </w:r>
      <w:r w:rsidR="00E34B64">
        <w:rPr>
          <w:rFonts w:ascii="David" w:hAnsi="David" w:cs="David" w:hint="cs"/>
          <w:rtl/>
        </w:rPr>
        <w:t xml:space="preserve"> הצעה נגדית, ההצעה הזו הופכת להיות השווי של הנכס </w:t>
      </w:r>
      <w:r>
        <w:rPr>
          <w:rFonts w:ascii="David" w:hAnsi="David" w:cs="David" w:hint="cs"/>
          <w:rtl/>
        </w:rPr>
        <w:t>שלו</w:t>
      </w:r>
      <w:r w:rsidR="00E34B64">
        <w:rPr>
          <w:rFonts w:ascii="David" w:hAnsi="David" w:cs="David" w:hint="cs"/>
          <w:rtl/>
        </w:rPr>
        <w:t xml:space="preserve"> לצורך תשלום מס ולכן אנשים לא יגזימו. </w:t>
      </w:r>
      <w:r w:rsidR="007C6671">
        <w:rPr>
          <w:rFonts w:ascii="David" w:hAnsi="David" w:cs="David" w:hint="cs"/>
          <w:rtl/>
        </w:rPr>
        <w:t xml:space="preserve">זה לא פותר את הקונפליקט שיש לבעלים </w:t>
      </w:r>
      <w:proofErr w:type="spellStart"/>
      <w:r w:rsidR="007C6671">
        <w:rPr>
          <w:rFonts w:ascii="David" w:hAnsi="David" w:cs="David" w:hint="cs"/>
          <w:rtl/>
        </w:rPr>
        <w:t>באיך</w:t>
      </w:r>
      <w:proofErr w:type="spellEnd"/>
      <w:r w:rsidR="007C6671">
        <w:rPr>
          <w:rFonts w:ascii="David" w:hAnsi="David" w:cs="David" w:hint="cs"/>
          <w:rtl/>
        </w:rPr>
        <w:t xml:space="preserve"> להעריך את הנכס הזה, אבל יש פה תמריץ מעניין שלא לאפשר הגזמות פראיות. </w:t>
      </w:r>
    </w:p>
    <w:p w14:paraId="5A01BB7A" w14:textId="77777777" w:rsidR="00DB7D11" w:rsidRDefault="00DB7D11" w:rsidP="00915242">
      <w:pPr>
        <w:pStyle w:val="a7"/>
        <w:spacing w:line="276" w:lineRule="auto"/>
        <w:ind w:left="360"/>
        <w:jc w:val="both"/>
        <w:rPr>
          <w:rFonts w:ascii="David" w:hAnsi="David" w:cs="David"/>
          <w:rtl/>
        </w:rPr>
      </w:pPr>
    </w:p>
    <w:p w14:paraId="0FD26571" w14:textId="4279A6E2" w:rsidR="00856830" w:rsidRDefault="00856830" w:rsidP="00915242">
      <w:pPr>
        <w:pStyle w:val="a7"/>
        <w:numPr>
          <w:ilvl w:val="0"/>
          <w:numId w:val="28"/>
        </w:numPr>
        <w:spacing w:line="276" w:lineRule="auto"/>
        <w:jc w:val="both"/>
        <w:rPr>
          <w:rFonts w:ascii="David" w:hAnsi="David" w:cs="David"/>
        </w:rPr>
      </w:pPr>
      <w:r w:rsidRPr="00D5244E">
        <w:rPr>
          <w:rFonts w:ascii="David" w:hAnsi="David" w:cs="David" w:hint="cs"/>
          <w:b/>
          <w:bCs/>
          <w:rtl/>
        </w:rPr>
        <w:t xml:space="preserve">ערכים כלכליים </w:t>
      </w:r>
      <w:proofErr w:type="spellStart"/>
      <w:r w:rsidRPr="00D5244E">
        <w:rPr>
          <w:rFonts w:ascii="David" w:hAnsi="David" w:cs="David" w:hint="cs"/>
          <w:b/>
          <w:bCs/>
          <w:rtl/>
        </w:rPr>
        <w:t>סובייקטיבים</w:t>
      </w:r>
      <w:proofErr w:type="spellEnd"/>
      <w:r>
        <w:rPr>
          <w:rFonts w:ascii="David" w:hAnsi="David" w:cs="David" w:hint="cs"/>
          <w:rtl/>
        </w:rPr>
        <w:t xml:space="preserve"> </w:t>
      </w:r>
      <w:r>
        <w:rPr>
          <w:rFonts w:ascii="David" w:hAnsi="David" w:cs="David"/>
          <w:rtl/>
        </w:rPr>
        <w:t>–</w:t>
      </w:r>
      <w:r>
        <w:rPr>
          <w:rFonts w:ascii="David" w:hAnsi="David" w:cs="David" w:hint="cs"/>
          <w:rtl/>
        </w:rPr>
        <w:t xml:space="preserve"> </w:t>
      </w:r>
      <w:r w:rsidRPr="00704EC4">
        <w:rPr>
          <w:rFonts w:ascii="David" w:hAnsi="David" w:cs="David" w:hint="cs"/>
          <w:u w:val="single"/>
          <w:rtl/>
        </w:rPr>
        <w:t>למשל</w:t>
      </w:r>
      <w:r w:rsidR="00704EC4" w:rsidRPr="00704EC4">
        <w:rPr>
          <w:rFonts w:ascii="David" w:hAnsi="David" w:cs="David" w:hint="cs"/>
          <w:u w:val="single"/>
          <w:rtl/>
        </w:rPr>
        <w:t>:</w:t>
      </w:r>
      <w:r w:rsidR="00704EC4">
        <w:rPr>
          <w:rFonts w:ascii="David" w:hAnsi="David" w:cs="David" w:hint="cs"/>
          <w:rtl/>
        </w:rPr>
        <w:t xml:space="preserve"> </w:t>
      </w:r>
      <w:r>
        <w:rPr>
          <w:rFonts w:ascii="David" w:hAnsi="David" w:cs="David" w:hint="cs"/>
          <w:rtl/>
        </w:rPr>
        <w:t xml:space="preserve">אני מתגוררת </w:t>
      </w:r>
      <w:r w:rsidR="00D5244E">
        <w:rPr>
          <w:rFonts w:ascii="David" w:hAnsi="David" w:cs="David" w:hint="cs"/>
          <w:rtl/>
        </w:rPr>
        <w:t>באזור</w:t>
      </w:r>
      <w:r>
        <w:rPr>
          <w:rFonts w:ascii="David" w:hAnsi="David" w:cs="David" w:hint="cs"/>
          <w:rtl/>
        </w:rPr>
        <w:t xml:space="preserve"> בו גר</w:t>
      </w:r>
      <w:r w:rsidR="00704EC4">
        <w:rPr>
          <w:rFonts w:ascii="David" w:hAnsi="David" w:cs="David" w:hint="cs"/>
          <w:rtl/>
        </w:rPr>
        <w:t>ים</w:t>
      </w:r>
      <w:r>
        <w:rPr>
          <w:rFonts w:ascii="David" w:hAnsi="David" w:cs="David" w:hint="cs"/>
          <w:rtl/>
        </w:rPr>
        <w:t xml:space="preserve"> </w:t>
      </w:r>
      <w:r w:rsidR="00704EC4">
        <w:rPr>
          <w:rFonts w:ascii="David" w:hAnsi="David" w:cs="David" w:hint="cs"/>
          <w:rtl/>
        </w:rPr>
        <w:t>גם הוריי</w:t>
      </w:r>
      <w:r>
        <w:rPr>
          <w:rFonts w:ascii="David" w:hAnsi="David" w:cs="David" w:hint="cs"/>
          <w:rtl/>
        </w:rPr>
        <w:t xml:space="preserve"> שיכולים לשמור על הילדים שלי וזה עוזר לי לפתח את הקריירה שלי. אם מפקיעים לי את בית המגורים, </w:t>
      </w:r>
      <w:r w:rsidR="003110CD">
        <w:rPr>
          <w:rFonts w:ascii="David" w:hAnsi="David" w:cs="David" w:hint="cs"/>
          <w:rtl/>
        </w:rPr>
        <w:t xml:space="preserve">ואצטרך לקחת שירותי שמרטפות בתשלום, הדבר הזה עולה כסף. הערך שלי לבית הזה נובע מהסמיכות להוריי, אנו לא לוקחים את הדבר הזה בחשבון כשאנו מחשבים שווי נכס. </w:t>
      </w:r>
      <w:r w:rsidR="00D5244E">
        <w:rPr>
          <w:rFonts w:ascii="David" w:hAnsi="David" w:cs="David" w:hint="cs"/>
          <w:rtl/>
        </w:rPr>
        <w:t xml:space="preserve">גם הערכים האלה נמצאים מחוץ לתחום, ואף אחד לא מפצה אותי עליהם אם יפקיעו לי את הנכס. </w:t>
      </w:r>
    </w:p>
    <w:p w14:paraId="59CAE1AA" w14:textId="77777777" w:rsidR="002837B7" w:rsidRDefault="002837B7" w:rsidP="00915242">
      <w:pPr>
        <w:pStyle w:val="a7"/>
        <w:spacing w:line="276" w:lineRule="auto"/>
        <w:ind w:left="360"/>
        <w:jc w:val="both"/>
        <w:rPr>
          <w:rFonts w:ascii="David" w:hAnsi="David" w:cs="David"/>
        </w:rPr>
      </w:pPr>
    </w:p>
    <w:p w14:paraId="7EFD2F93" w14:textId="12469D28" w:rsidR="00D5244E" w:rsidRDefault="00A07CEB" w:rsidP="00915242">
      <w:pPr>
        <w:pStyle w:val="a7"/>
        <w:numPr>
          <w:ilvl w:val="0"/>
          <w:numId w:val="28"/>
        </w:numPr>
        <w:spacing w:line="276" w:lineRule="auto"/>
        <w:jc w:val="both"/>
        <w:rPr>
          <w:rFonts w:ascii="David" w:hAnsi="David" w:cs="David"/>
        </w:rPr>
      </w:pPr>
      <w:r>
        <w:rPr>
          <w:rFonts w:ascii="David" w:hAnsi="David" w:cs="David" w:hint="cs"/>
          <w:b/>
          <w:bCs/>
          <w:rtl/>
        </w:rPr>
        <w:t>הטיית הבעלות</w:t>
      </w:r>
      <w:r w:rsidR="00042A33">
        <w:rPr>
          <w:rFonts w:ascii="David" w:hAnsi="David" w:cs="David" w:hint="cs"/>
          <w:b/>
          <w:bCs/>
          <w:rtl/>
        </w:rPr>
        <w:t xml:space="preserve"> </w:t>
      </w:r>
      <w:r w:rsidR="001C0A1E">
        <w:rPr>
          <w:rFonts w:ascii="David" w:hAnsi="David" w:cs="David"/>
          <w:rtl/>
        </w:rPr>
        <w:t>–</w:t>
      </w:r>
      <w:r w:rsidR="001C0A1E">
        <w:rPr>
          <w:rFonts w:ascii="David" w:hAnsi="David" w:cs="David" w:hint="cs"/>
          <w:rtl/>
        </w:rPr>
        <w:t xml:space="preserve"> </w:t>
      </w:r>
      <w:r w:rsidR="005679EF">
        <w:rPr>
          <w:rFonts w:ascii="David" w:hAnsi="David" w:cs="David" w:hint="cs"/>
          <w:rtl/>
        </w:rPr>
        <w:t xml:space="preserve">אחת ההטיות המשמעותיות בכלכלה התנהגותית נקראת </w:t>
      </w:r>
      <w:r w:rsidR="00800141">
        <w:rPr>
          <w:rFonts w:ascii="David" w:hAnsi="David" w:cs="David"/>
        </w:rPr>
        <w:t>"endowment effect"</w:t>
      </w:r>
      <w:r w:rsidR="00800141">
        <w:rPr>
          <w:rFonts w:ascii="David" w:hAnsi="David" w:cs="David" w:hint="cs"/>
          <w:rtl/>
        </w:rPr>
        <w:t xml:space="preserve"> נקרא בעברית הטיית הבעלות. זו </w:t>
      </w:r>
      <w:r w:rsidR="00423F1B">
        <w:rPr>
          <w:rFonts w:ascii="David" w:hAnsi="David" w:cs="David" w:hint="cs"/>
          <w:rtl/>
        </w:rPr>
        <w:t xml:space="preserve">הטיה, לפיה </w:t>
      </w:r>
      <w:r w:rsidR="00800141">
        <w:rPr>
          <w:rFonts w:ascii="David" w:hAnsi="David" w:cs="David" w:hint="cs"/>
          <w:rtl/>
        </w:rPr>
        <w:t>אדם מייחס יותר ערך כלכלי</w:t>
      </w:r>
      <w:r w:rsidR="00586B48">
        <w:rPr>
          <w:rFonts w:ascii="David" w:hAnsi="David" w:cs="David" w:hint="cs"/>
          <w:rtl/>
        </w:rPr>
        <w:t xml:space="preserve"> (שווי גבוהה יותר)</w:t>
      </w:r>
      <w:r w:rsidR="00800141">
        <w:rPr>
          <w:rFonts w:ascii="David" w:hAnsi="David" w:cs="David" w:hint="cs"/>
          <w:rtl/>
        </w:rPr>
        <w:t xml:space="preserve"> למשהו שנמצא בבעלותו מאשר למשהו שלא נמצא בבעלותו. </w:t>
      </w:r>
      <w:r w:rsidR="00586B48" w:rsidRPr="003B49EB">
        <w:rPr>
          <w:rFonts w:ascii="David" w:hAnsi="David" w:cs="David" w:hint="cs"/>
          <w:u w:val="single"/>
          <w:rtl/>
        </w:rPr>
        <w:t>איך הגיעו למסקנה זו?</w:t>
      </w:r>
      <w:r w:rsidR="00586B48">
        <w:rPr>
          <w:rFonts w:ascii="David" w:hAnsi="David" w:cs="David" w:hint="cs"/>
          <w:rtl/>
        </w:rPr>
        <w:t xml:space="preserve"> עשו מחקרים על סטודנטים, נתנו להם כוסות עם סמל האוניברסיטה</w:t>
      </w:r>
      <w:r w:rsidR="00717685">
        <w:rPr>
          <w:rFonts w:ascii="David" w:hAnsi="David" w:cs="David" w:hint="cs"/>
          <w:rtl/>
        </w:rPr>
        <w:t xml:space="preserve">, וראו שברגע שהם קיבלו מתנה את הכוס, ערך הכוס קפצה בצורה משמעותית והם היו מוכנים למכור אותה במחיר הרבה יותר גבוה. </w:t>
      </w:r>
      <w:r w:rsidR="00141014">
        <w:rPr>
          <w:rFonts w:ascii="David" w:hAnsi="David" w:cs="David" w:hint="cs"/>
          <w:rtl/>
        </w:rPr>
        <w:t xml:space="preserve">הרבה מהדברים האלה הם </w:t>
      </w:r>
      <w:r w:rsidR="00704EC4">
        <w:rPr>
          <w:rFonts w:ascii="David" w:hAnsi="David" w:cs="David" w:hint="cs"/>
          <w:rtl/>
        </w:rPr>
        <w:t>בעייתיי</w:t>
      </w:r>
      <w:r w:rsidR="00704EC4">
        <w:rPr>
          <w:rFonts w:ascii="David" w:hAnsi="David" w:cs="David" w:hint="eastAsia"/>
          <w:rtl/>
        </w:rPr>
        <w:t>ם</w:t>
      </w:r>
      <w:r w:rsidR="00141014">
        <w:rPr>
          <w:rFonts w:ascii="David" w:hAnsi="David" w:cs="David" w:hint="cs"/>
          <w:rtl/>
        </w:rPr>
        <w:t xml:space="preserve"> מבחינת המסקנות</w:t>
      </w:r>
      <w:r w:rsidR="00297B83">
        <w:rPr>
          <w:rFonts w:ascii="David" w:hAnsi="David" w:cs="David" w:hint="cs"/>
          <w:rtl/>
        </w:rPr>
        <w:t xml:space="preserve"> (מה כבר סטודנטים יודעים מהחיים שלהם)</w:t>
      </w:r>
      <w:r w:rsidR="00141014">
        <w:rPr>
          <w:rFonts w:ascii="David" w:hAnsi="David" w:cs="David" w:hint="cs"/>
          <w:rtl/>
        </w:rPr>
        <w:t xml:space="preserve">, אבל הטיית הבעלות היא ברורה </w:t>
      </w:r>
      <w:r w:rsidR="00141014">
        <w:rPr>
          <w:rFonts w:ascii="David" w:hAnsi="David" w:cs="David"/>
          <w:rtl/>
        </w:rPr>
        <w:t>–</w:t>
      </w:r>
      <w:r w:rsidR="00141014">
        <w:rPr>
          <w:rFonts w:ascii="David" w:hAnsi="David" w:cs="David" w:hint="cs"/>
          <w:rtl/>
        </w:rPr>
        <w:t xml:space="preserve"> ברגע שיש חפץ בבעלות של אדם מסוים והוא מיחס לו ערך </w:t>
      </w:r>
      <w:r w:rsidR="00A10C64">
        <w:rPr>
          <w:rFonts w:ascii="David" w:hAnsi="David" w:cs="David" w:hint="cs"/>
          <w:rtl/>
        </w:rPr>
        <w:t xml:space="preserve">שגבוה ממחיר השוק, זה הגיוני. כשאנשים מפרסמים בית שלהם הם מפרסמים אותו במחיר גבוה ממה שנמכר לבסוף. </w:t>
      </w:r>
      <w:r w:rsidR="00D140B0">
        <w:rPr>
          <w:rFonts w:ascii="David" w:hAnsi="David" w:cs="David" w:hint="cs"/>
          <w:rtl/>
        </w:rPr>
        <w:t xml:space="preserve">זה נובע מאמירה של האדם שאומר </w:t>
      </w:r>
      <w:r w:rsidR="00D140B0">
        <w:rPr>
          <w:rFonts w:ascii="David" w:hAnsi="David" w:cs="David"/>
          <w:rtl/>
        </w:rPr>
        <w:t>–</w:t>
      </w:r>
      <w:r w:rsidR="00D140B0">
        <w:rPr>
          <w:rFonts w:ascii="David" w:hAnsi="David" w:cs="David" w:hint="cs"/>
          <w:rtl/>
        </w:rPr>
        <w:t xml:space="preserve"> הדירה שלי היא יותר מאחרות, כי היא שלי. השאלה הגדולה לגבי פיצוי על הפקעה היא אם צריך להתייחס לזה? </w:t>
      </w:r>
      <w:r w:rsidR="00423F1B">
        <w:rPr>
          <w:rFonts w:ascii="David" w:hAnsi="David" w:cs="David" w:hint="cs"/>
          <w:rtl/>
        </w:rPr>
        <w:t>האם צריך להתייחס לאותם דברים שהם לא רציונליי</w:t>
      </w:r>
      <w:r w:rsidR="00423F1B">
        <w:rPr>
          <w:rFonts w:ascii="David" w:hAnsi="David" w:cs="David" w:hint="eastAsia"/>
          <w:rtl/>
        </w:rPr>
        <w:t>ם</w:t>
      </w:r>
      <w:r w:rsidR="00423F1B">
        <w:rPr>
          <w:rFonts w:ascii="David" w:hAnsi="David" w:cs="David" w:hint="cs"/>
          <w:rtl/>
        </w:rPr>
        <w:t>, אין היגיון לתת ערך גבוה יותר משום שאתה הבעלים...</w:t>
      </w:r>
    </w:p>
    <w:p w14:paraId="2A59ED93" w14:textId="77777777" w:rsidR="00746036" w:rsidRPr="00746036" w:rsidRDefault="00746036" w:rsidP="00915242">
      <w:pPr>
        <w:pStyle w:val="a7"/>
        <w:jc w:val="both"/>
        <w:rPr>
          <w:rFonts w:ascii="David" w:hAnsi="David" w:cs="David"/>
          <w:rtl/>
        </w:rPr>
      </w:pPr>
    </w:p>
    <w:p w14:paraId="53FCF543" w14:textId="341B7C93" w:rsidR="00746036" w:rsidRDefault="00746036" w:rsidP="00915242">
      <w:pPr>
        <w:pStyle w:val="a7"/>
        <w:numPr>
          <w:ilvl w:val="0"/>
          <w:numId w:val="28"/>
        </w:numPr>
        <w:spacing w:line="276" w:lineRule="auto"/>
        <w:jc w:val="both"/>
        <w:rPr>
          <w:rFonts w:ascii="David" w:hAnsi="David" w:cs="David"/>
        </w:rPr>
      </w:pPr>
      <w:r w:rsidRPr="00DB7D11">
        <w:rPr>
          <w:rFonts w:ascii="David" w:hAnsi="David" w:cs="David" w:hint="cs"/>
          <w:b/>
          <w:bCs/>
          <w:rtl/>
        </w:rPr>
        <w:t>כשלי השוק המדומיין</w:t>
      </w:r>
      <w:r>
        <w:rPr>
          <w:rFonts w:ascii="David" w:hAnsi="David" w:cs="David" w:hint="cs"/>
          <w:rtl/>
        </w:rPr>
        <w:t xml:space="preserve"> </w:t>
      </w:r>
      <w:r>
        <w:rPr>
          <w:rFonts w:ascii="David" w:hAnsi="David" w:cs="David"/>
          <w:rtl/>
        </w:rPr>
        <w:t>–</w:t>
      </w:r>
      <w:r>
        <w:rPr>
          <w:rFonts w:ascii="David" w:hAnsi="David" w:cs="David" w:hint="cs"/>
          <w:rtl/>
        </w:rPr>
        <w:t xml:space="preserve"> בארה"ב משלמים רק מחיר שוק, כך קבע בית המשפט העליון האמריקאי. </w:t>
      </w:r>
      <w:r w:rsidR="00CE28DF">
        <w:rPr>
          <w:rFonts w:ascii="David" w:hAnsi="David" w:cs="David" w:hint="cs"/>
          <w:rtl/>
        </w:rPr>
        <w:t xml:space="preserve">זה תקף לכל </w:t>
      </w:r>
      <w:proofErr w:type="spellStart"/>
      <w:r w:rsidR="00CE28DF">
        <w:rPr>
          <w:rFonts w:ascii="David" w:hAnsi="David" w:cs="David" w:hint="cs"/>
          <w:rtl/>
        </w:rPr>
        <w:t>איזור</w:t>
      </w:r>
      <w:proofErr w:type="spellEnd"/>
      <w:r w:rsidR="00CE28DF">
        <w:rPr>
          <w:rFonts w:ascii="David" w:hAnsi="David" w:cs="David" w:hint="cs"/>
          <w:rtl/>
        </w:rPr>
        <w:t xml:space="preserve"> </w:t>
      </w:r>
      <w:r w:rsidR="00CE28DF">
        <w:rPr>
          <w:rFonts w:ascii="David" w:hAnsi="David" w:cs="David"/>
          <w:rtl/>
        </w:rPr>
        <w:t>–</w:t>
      </w:r>
      <w:r w:rsidR="00CE28DF">
        <w:rPr>
          <w:rFonts w:ascii="David" w:hAnsi="David" w:cs="David" w:hint="cs"/>
          <w:rtl/>
        </w:rPr>
        <w:t xml:space="preserve"> כך </w:t>
      </w:r>
      <w:proofErr w:type="spellStart"/>
      <w:r w:rsidR="00CE28DF">
        <w:rPr>
          <w:rFonts w:ascii="David" w:hAnsi="David" w:cs="David" w:hint="cs"/>
          <w:rtl/>
        </w:rPr>
        <w:t>שאיזור</w:t>
      </w:r>
      <w:proofErr w:type="spellEnd"/>
      <w:r w:rsidR="00CE28DF">
        <w:rPr>
          <w:rFonts w:ascii="David" w:hAnsi="David" w:cs="David" w:hint="cs"/>
          <w:rtl/>
        </w:rPr>
        <w:t xml:space="preserve"> </w:t>
      </w:r>
      <w:r w:rsidR="00605912">
        <w:rPr>
          <w:rFonts w:ascii="David" w:hAnsi="David" w:cs="David" w:hint="cs"/>
          <w:rtl/>
        </w:rPr>
        <w:t>מאוד נחשב ויוקרתי</w:t>
      </w:r>
      <w:r w:rsidR="00CE28DF">
        <w:rPr>
          <w:rFonts w:ascii="David" w:hAnsi="David" w:cs="David" w:hint="cs"/>
          <w:rtl/>
        </w:rPr>
        <w:t xml:space="preserve"> בו יופקע בית, הבעלים יקבל יותר, </w:t>
      </w:r>
      <w:proofErr w:type="spellStart"/>
      <w:r w:rsidR="00CE28DF">
        <w:rPr>
          <w:rFonts w:ascii="David" w:hAnsi="David" w:cs="David" w:hint="cs"/>
          <w:rtl/>
        </w:rPr>
        <w:t>ובאיזורים</w:t>
      </w:r>
      <w:proofErr w:type="spellEnd"/>
      <w:r w:rsidR="00CE28DF">
        <w:rPr>
          <w:rFonts w:ascii="David" w:hAnsi="David" w:cs="David" w:hint="cs"/>
          <w:rtl/>
        </w:rPr>
        <w:t xml:space="preserve"> לא נחשבים, ההפקעה </w:t>
      </w:r>
      <w:r w:rsidR="00605912">
        <w:rPr>
          <w:rFonts w:ascii="David" w:hAnsi="David" w:cs="David" w:hint="cs"/>
          <w:rtl/>
        </w:rPr>
        <w:t xml:space="preserve">תיתן לבעלים כסף בשווי </w:t>
      </w:r>
      <w:proofErr w:type="spellStart"/>
      <w:r w:rsidR="00605912">
        <w:rPr>
          <w:rFonts w:ascii="David" w:hAnsi="David" w:cs="David" w:hint="cs"/>
          <w:rtl/>
        </w:rPr>
        <w:t>האיזור</w:t>
      </w:r>
      <w:proofErr w:type="spellEnd"/>
      <w:r w:rsidR="00605912">
        <w:rPr>
          <w:rFonts w:ascii="David" w:hAnsi="David" w:cs="David" w:hint="cs"/>
          <w:rtl/>
        </w:rPr>
        <w:t xml:space="preserve"> שהוא נמוך משמעותית. בארה"ב כשמפקיעים קרקעות </w:t>
      </w:r>
      <w:proofErr w:type="spellStart"/>
      <w:r w:rsidR="00605912">
        <w:rPr>
          <w:rFonts w:ascii="David" w:hAnsi="David" w:cs="David" w:hint="cs"/>
          <w:rtl/>
        </w:rPr>
        <w:t>באיזורים</w:t>
      </w:r>
      <w:proofErr w:type="spellEnd"/>
      <w:r w:rsidR="00605912">
        <w:rPr>
          <w:rFonts w:ascii="David" w:hAnsi="David" w:cs="David" w:hint="cs"/>
          <w:rtl/>
        </w:rPr>
        <w:t xml:space="preserve"> לא נחשבים </w:t>
      </w:r>
      <w:r w:rsidR="00A3403F">
        <w:rPr>
          <w:rFonts w:ascii="David" w:hAnsi="David" w:cs="David"/>
          <w:rtl/>
        </w:rPr>
        <w:t>–</w:t>
      </w:r>
      <w:r w:rsidR="00605912">
        <w:rPr>
          <w:rFonts w:ascii="David" w:hAnsi="David" w:cs="David" w:hint="cs"/>
          <w:rtl/>
        </w:rPr>
        <w:t xml:space="preserve"> </w:t>
      </w:r>
      <w:r w:rsidR="00A3403F">
        <w:rPr>
          <w:rFonts w:ascii="David" w:hAnsi="David" w:cs="David" w:hint="cs"/>
          <w:rtl/>
        </w:rPr>
        <w:t xml:space="preserve">זה קורה לאנשים חלשים, ונתנו להם את מחיר השוק. אין להם מה לעשות עם זה, הם לא יכולים לקנות דירה בסכום הזה, וגם אם יצליחו לקנות זה דבר שכנראה יעמוד להפקעה בעתיד הקרוב... הדבר הזה גוזר על אותם אנשים או הומלסיות או חיי נדודים. </w:t>
      </w:r>
      <w:r w:rsidR="00F36EB6" w:rsidRPr="003A6E58">
        <w:rPr>
          <w:rFonts w:ascii="David" w:hAnsi="David" w:cs="David" w:hint="cs"/>
          <w:b/>
          <w:bCs/>
          <w:rtl/>
        </w:rPr>
        <w:t>בישראל</w:t>
      </w:r>
      <w:r w:rsidR="00F36EB6">
        <w:rPr>
          <w:rFonts w:ascii="David" w:hAnsi="David" w:cs="David" w:hint="cs"/>
          <w:rtl/>
        </w:rPr>
        <w:t xml:space="preserve"> בניגוד לארה"ב אין את </w:t>
      </w:r>
      <w:r w:rsidR="003A6E58">
        <w:rPr>
          <w:rFonts w:ascii="David" w:hAnsi="David" w:cs="David" w:hint="cs"/>
          <w:rtl/>
        </w:rPr>
        <w:t>הסוגיי</w:t>
      </w:r>
      <w:r w:rsidR="003A6E58">
        <w:rPr>
          <w:rFonts w:ascii="David" w:hAnsi="David" w:cs="David" w:hint="eastAsia"/>
          <w:rtl/>
        </w:rPr>
        <w:t>ה</w:t>
      </w:r>
      <w:r w:rsidR="00F36EB6">
        <w:rPr>
          <w:rFonts w:ascii="David" w:hAnsi="David" w:cs="David" w:hint="cs"/>
          <w:rtl/>
        </w:rPr>
        <w:t xml:space="preserve"> הזו. כבר בשנות ה60 </w:t>
      </w:r>
      <w:r w:rsidR="003A6E58">
        <w:rPr>
          <w:rFonts w:ascii="David" w:hAnsi="David" w:cs="David" w:hint="cs"/>
          <w:rtl/>
        </w:rPr>
        <w:t>כ</w:t>
      </w:r>
      <w:r w:rsidR="00F36EB6">
        <w:rPr>
          <w:rFonts w:ascii="David" w:hAnsi="David" w:cs="David" w:hint="cs"/>
          <w:rtl/>
        </w:rPr>
        <w:t xml:space="preserve">שהתחילו הפרויקטים של שיקום שכונות, נקבעה הוראה מאוד רחבה שאם מפקיעים דירה למי שמחזיק בה </w:t>
      </w:r>
      <w:r w:rsidR="003A6E58">
        <w:rPr>
          <w:rFonts w:ascii="David" w:hAnsi="David" w:cs="David" w:hint="cs"/>
          <w:rtl/>
        </w:rPr>
        <w:t>באזור</w:t>
      </w:r>
      <w:r w:rsidR="00F36EB6">
        <w:rPr>
          <w:rFonts w:ascii="David" w:hAnsi="David" w:cs="David" w:hint="cs"/>
          <w:rtl/>
        </w:rPr>
        <w:t xml:space="preserve"> העומד לשיקום </w:t>
      </w:r>
      <w:r w:rsidR="00F36EB6">
        <w:rPr>
          <w:rFonts w:ascii="David" w:hAnsi="David" w:cs="David"/>
          <w:rtl/>
        </w:rPr>
        <w:t>–</w:t>
      </w:r>
      <w:r w:rsidR="00F36EB6">
        <w:rPr>
          <w:rFonts w:ascii="David" w:hAnsi="David" w:cs="David" w:hint="cs"/>
          <w:rtl/>
        </w:rPr>
        <w:t xml:space="preserve"> הוא זכאי לקבל דיור חלוף באותו </w:t>
      </w:r>
      <w:r w:rsidR="003A6E58">
        <w:rPr>
          <w:rFonts w:ascii="David" w:hAnsi="David" w:cs="David" w:hint="cs"/>
          <w:rtl/>
        </w:rPr>
        <w:t>אזור</w:t>
      </w:r>
      <w:r w:rsidR="00644DE6">
        <w:rPr>
          <w:rFonts w:ascii="David" w:hAnsi="David" w:cs="David" w:hint="cs"/>
          <w:rtl/>
        </w:rPr>
        <w:t xml:space="preserve"> (</w:t>
      </w:r>
      <w:r w:rsidR="003A6E58">
        <w:rPr>
          <w:rFonts w:ascii="David" w:hAnsi="David" w:cs="David" w:hint="cs"/>
          <w:rtl/>
        </w:rPr>
        <w:t>ו</w:t>
      </w:r>
      <w:r w:rsidR="00644DE6">
        <w:rPr>
          <w:rFonts w:ascii="David" w:hAnsi="David" w:cs="David" w:hint="cs"/>
          <w:rtl/>
        </w:rPr>
        <w:t>לא כסף)</w:t>
      </w:r>
      <w:r w:rsidR="0010788A">
        <w:rPr>
          <w:rFonts w:ascii="David" w:hAnsi="David" w:cs="David" w:hint="cs"/>
          <w:rtl/>
        </w:rPr>
        <w:t xml:space="preserve">, ואם אי אפשר באותו </w:t>
      </w:r>
      <w:r w:rsidR="000D1282">
        <w:rPr>
          <w:rFonts w:ascii="David" w:hAnsi="David" w:cs="David" w:hint="cs"/>
          <w:rtl/>
        </w:rPr>
        <w:t>אזור</w:t>
      </w:r>
      <w:r w:rsidR="0010788A">
        <w:rPr>
          <w:rFonts w:ascii="David" w:hAnsi="David" w:cs="David" w:hint="cs"/>
          <w:rtl/>
        </w:rPr>
        <w:t xml:space="preserve"> זה לא יהיה </w:t>
      </w:r>
      <w:r w:rsidR="000D1282">
        <w:rPr>
          <w:rFonts w:ascii="David" w:hAnsi="David" w:cs="David" w:hint="cs"/>
          <w:rtl/>
        </w:rPr>
        <w:t>באזור</w:t>
      </w:r>
      <w:r w:rsidR="0010788A">
        <w:rPr>
          <w:rFonts w:ascii="David" w:hAnsi="David" w:cs="David" w:hint="cs"/>
          <w:rtl/>
        </w:rPr>
        <w:t xml:space="preserve"> שעומד לשיקום בקרוב. היום מה שמחליף את השיקום זה פרויקטים של פינוי בינוי </w:t>
      </w:r>
      <w:proofErr w:type="spellStart"/>
      <w:r w:rsidR="0010788A">
        <w:rPr>
          <w:rFonts w:ascii="David" w:hAnsi="David" w:cs="David" w:hint="cs"/>
          <w:rtl/>
        </w:rPr>
        <w:t>ותמ"א</w:t>
      </w:r>
      <w:proofErr w:type="spellEnd"/>
      <w:r w:rsidR="0010788A">
        <w:rPr>
          <w:rFonts w:ascii="David" w:hAnsi="David" w:cs="David" w:hint="cs"/>
          <w:rtl/>
        </w:rPr>
        <w:t xml:space="preserve"> 38. </w:t>
      </w:r>
    </w:p>
    <w:p w14:paraId="57D8C847" w14:textId="77777777" w:rsidR="002E4FDE" w:rsidRPr="002E4FDE" w:rsidRDefault="002E4FDE" w:rsidP="00915242">
      <w:pPr>
        <w:pStyle w:val="a7"/>
        <w:jc w:val="both"/>
        <w:rPr>
          <w:rFonts w:ascii="David" w:hAnsi="David" w:cs="David"/>
          <w:rtl/>
        </w:rPr>
      </w:pPr>
    </w:p>
    <w:p w14:paraId="138DB58E" w14:textId="77777777" w:rsidR="00A226A3" w:rsidRDefault="00454DF4" w:rsidP="00915242">
      <w:pPr>
        <w:pStyle w:val="a7"/>
        <w:numPr>
          <w:ilvl w:val="0"/>
          <w:numId w:val="28"/>
        </w:numPr>
        <w:spacing w:line="276" w:lineRule="auto"/>
        <w:jc w:val="both"/>
        <w:rPr>
          <w:rFonts w:ascii="David" w:hAnsi="David" w:cs="David"/>
        </w:rPr>
      </w:pPr>
      <w:r>
        <w:rPr>
          <w:rFonts w:ascii="David" w:hAnsi="David" w:cs="David" w:hint="cs"/>
          <w:b/>
          <w:bCs/>
          <w:rtl/>
        </w:rPr>
        <w:t xml:space="preserve">הדרת ערכים כלכליים </w:t>
      </w:r>
      <w:r>
        <w:rPr>
          <w:rFonts w:ascii="David" w:hAnsi="David" w:cs="David"/>
          <w:rtl/>
        </w:rPr>
        <w:t>–</w:t>
      </w:r>
      <w:r>
        <w:rPr>
          <w:rFonts w:ascii="David" w:hAnsi="David" w:cs="David" w:hint="cs"/>
          <w:rtl/>
        </w:rPr>
        <w:t xml:space="preserve"> הוצאות שלא מפצעים עליהם </w:t>
      </w:r>
      <w:r>
        <w:rPr>
          <w:rFonts w:ascii="David" w:hAnsi="David" w:cs="David"/>
          <w:rtl/>
        </w:rPr>
        <w:t>–</w:t>
      </w:r>
      <w:r>
        <w:rPr>
          <w:rFonts w:ascii="David" w:hAnsi="David" w:cs="David" w:hint="cs"/>
          <w:rtl/>
        </w:rPr>
        <w:t xml:space="preserve"> הובלה, </w:t>
      </w:r>
      <w:r w:rsidR="00894271">
        <w:rPr>
          <w:rFonts w:ascii="David" w:hAnsi="David" w:cs="David" w:hint="cs"/>
          <w:rtl/>
        </w:rPr>
        <w:t xml:space="preserve">שכר טרחה </w:t>
      </w:r>
      <w:proofErr w:type="spellStart"/>
      <w:r w:rsidR="00894271">
        <w:rPr>
          <w:rFonts w:ascii="David" w:hAnsi="David" w:cs="David" w:hint="cs"/>
          <w:rtl/>
        </w:rPr>
        <w:t>וכו</w:t>
      </w:r>
      <w:proofErr w:type="spellEnd"/>
      <w:r w:rsidR="00894271">
        <w:rPr>
          <w:rFonts w:ascii="David" w:hAnsi="David" w:cs="David" w:hint="cs"/>
          <w:rtl/>
        </w:rPr>
        <w:t xml:space="preserve">'. </w:t>
      </w:r>
      <w:r w:rsidR="008908F7">
        <w:rPr>
          <w:rFonts w:ascii="David" w:hAnsi="David" w:cs="David" w:hint="cs"/>
          <w:rtl/>
        </w:rPr>
        <w:t xml:space="preserve">בארה"ב </w:t>
      </w:r>
      <w:r w:rsidR="00894271">
        <w:rPr>
          <w:rFonts w:ascii="David" w:hAnsi="David" w:cs="David" w:hint="cs"/>
          <w:rtl/>
        </w:rPr>
        <w:t xml:space="preserve">ערך חשוב שלא מפצים עליו </w:t>
      </w:r>
      <w:r w:rsidR="008908F7">
        <w:rPr>
          <w:rFonts w:ascii="David" w:hAnsi="David" w:cs="David" w:hint="cs"/>
          <w:rtl/>
        </w:rPr>
        <w:t xml:space="preserve">בכלל </w:t>
      </w:r>
      <w:r w:rsidR="00894271">
        <w:rPr>
          <w:rFonts w:ascii="David" w:hAnsi="David" w:cs="David" w:hint="cs"/>
          <w:rtl/>
        </w:rPr>
        <w:t>הוא מוניטין</w:t>
      </w:r>
      <w:r w:rsidR="008908F7">
        <w:rPr>
          <w:rFonts w:ascii="David" w:hAnsi="David" w:cs="David" w:hint="cs"/>
          <w:rtl/>
        </w:rPr>
        <w:t xml:space="preserve"> </w:t>
      </w:r>
      <w:r w:rsidR="008908F7">
        <w:rPr>
          <w:rFonts w:ascii="David" w:hAnsi="David" w:cs="David"/>
          <w:rtl/>
        </w:rPr>
        <w:t>–</w:t>
      </w:r>
      <w:r w:rsidR="008908F7">
        <w:rPr>
          <w:rFonts w:ascii="David" w:hAnsi="David" w:cs="David" w:hint="cs"/>
          <w:rtl/>
        </w:rPr>
        <w:t xml:space="preserve"> יכול להיות שיש עסק מאוד מוצלח בקרקע </w:t>
      </w:r>
      <w:r w:rsidR="006E13B7">
        <w:rPr>
          <w:rFonts w:ascii="David" w:hAnsi="David" w:cs="David" w:hint="cs"/>
          <w:rtl/>
        </w:rPr>
        <w:t>'</w:t>
      </w:r>
      <w:r w:rsidR="008908F7">
        <w:rPr>
          <w:rFonts w:ascii="David" w:hAnsi="David" w:cs="David" w:hint="cs"/>
          <w:rtl/>
        </w:rPr>
        <w:t>מסכנה</w:t>
      </w:r>
      <w:r w:rsidR="006E13B7">
        <w:rPr>
          <w:rFonts w:ascii="David" w:hAnsi="David" w:cs="David" w:hint="cs"/>
          <w:rtl/>
        </w:rPr>
        <w:t>'</w:t>
      </w:r>
      <w:r w:rsidR="008908F7">
        <w:rPr>
          <w:rFonts w:ascii="David" w:hAnsi="David" w:cs="David" w:hint="cs"/>
          <w:rtl/>
        </w:rPr>
        <w:t xml:space="preserve">, אתה תקבל רק את </w:t>
      </w:r>
      <w:r w:rsidR="006E13B7">
        <w:rPr>
          <w:rFonts w:ascii="David" w:hAnsi="David" w:cs="David" w:hint="cs"/>
          <w:rtl/>
        </w:rPr>
        <w:t>מחיר</w:t>
      </w:r>
      <w:r w:rsidR="008908F7">
        <w:rPr>
          <w:rFonts w:ascii="David" w:hAnsi="David" w:cs="David" w:hint="cs"/>
          <w:rtl/>
        </w:rPr>
        <w:t xml:space="preserve"> השוק של הקרקע ולא </w:t>
      </w:r>
      <w:r w:rsidR="007569F5">
        <w:rPr>
          <w:rFonts w:ascii="David" w:hAnsi="David" w:cs="David" w:hint="cs"/>
          <w:rtl/>
        </w:rPr>
        <w:t>פיצוי על המוניטין</w:t>
      </w:r>
      <w:r w:rsidR="00894271">
        <w:rPr>
          <w:rFonts w:ascii="David" w:hAnsi="David" w:cs="David" w:hint="cs"/>
          <w:rtl/>
        </w:rPr>
        <w:t>.</w:t>
      </w:r>
      <w:r w:rsidR="00966982">
        <w:rPr>
          <w:rFonts w:ascii="David" w:hAnsi="David" w:cs="David" w:hint="cs"/>
          <w:rtl/>
        </w:rPr>
        <w:t xml:space="preserve"> </w:t>
      </w:r>
    </w:p>
    <w:p w14:paraId="3E7ABD90" w14:textId="77777777" w:rsidR="00A226A3" w:rsidRPr="00A226A3" w:rsidRDefault="00A226A3" w:rsidP="00915242">
      <w:pPr>
        <w:pStyle w:val="a7"/>
        <w:jc w:val="both"/>
        <w:rPr>
          <w:rFonts w:ascii="David" w:hAnsi="David" w:cs="David"/>
          <w:rtl/>
        </w:rPr>
      </w:pPr>
    </w:p>
    <w:p w14:paraId="05FA5933" w14:textId="77777777" w:rsidR="00EA12D3" w:rsidRDefault="00EA2EB4" w:rsidP="00915242">
      <w:pPr>
        <w:pStyle w:val="a7"/>
        <w:spacing w:line="276" w:lineRule="auto"/>
        <w:ind w:left="360"/>
        <w:jc w:val="both"/>
        <w:rPr>
          <w:rFonts w:ascii="David" w:hAnsi="David" w:cs="David"/>
          <w:rtl/>
        </w:rPr>
      </w:pPr>
      <w:r w:rsidRPr="00A226A3">
        <w:rPr>
          <w:rFonts w:ascii="David" w:hAnsi="David" w:cs="David" w:hint="cs"/>
          <w:b/>
          <w:bCs/>
          <w:rtl/>
        </w:rPr>
        <w:t>בדין הישראלי</w:t>
      </w:r>
      <w:r>
        <w:rPr>
          <w:rFonts w:ascii="David" w:hAnsi="David" w:cs="David" w:hint="cs"/>
          <w:rtl/>
        </w:rPr>
        <w:t xml:space="preserve">, בניגוד לדין האמריקאי יש הוראה מאוד ברורה של המחוקק איך לקבוע את הפיצוי </w:t>
      </w:r>
      <w:r>
        <w:rPr>
          <w:rFonts w:ascii="David" w:hAnsi="David" w:cs="David"/>
          <w:rtl/>
        </w:rPr>
        <w:t>–</w:t>
      </w:r>
      <w:r>
        <w:rPr>
          <w:rFonts w:ascii="David" w:hAnsi="David" w:cs="David" w:hint="cs"/>
          <w:rtl/>
        </w:rPr>
        <w:t xml:space="preserve"> </w:t>
      </w:r>
      <w:r w:rsidRPr="00303472">
        <w:rPr>
          <w:rFonts w:ascii="David" w:hAnsi="David" w:cs="David" w:hint="cs"/>
          <w:b/>
          <w:bCs/>
          <w:color w:val="FF33CC"/>
          <w:rtl/>
        </w:rPr>
        <w:t>בס' 12 לפקודת הקרקעות</w:t>
      </w:r>
      <w:r w:rsidRPr="00303472">
        <w:rPr>
          <w:rFonts w:ascii="David" w:hAnsi="David" w:cs="David" w:hint="cs"/>
          <w:color w:val="FF33CC"/>
          <w:rtl/>
        </w:rPr>
        <w:t xml:space="preserve"> </w:t>
      </w:r>
      <w:r>
        <w:rPr>
          <w:rFonts w:ascii="David" w:hAnsi="David" w:cs="David" w:hint="cs"/>
          <w:rtl/>
        </w:rPr>
        <w:t xml:space="preserve">המחוקק הישראלי קובע דבר כזה: </w:t>
      </w:r>
      <w:r w:rsidR="00A226A3">
        <w:rPr>
          <w:rFonts w:ascii="David" w:hAnsi="David" w:cs="David" w:hint="cs"/>
          <w:rtl/>
        </w:rPr>
        <w:t xml:space="preserve">סטנדרט הפיצוי בישראל הוא מחיר השוק של הנכס, הוא מוסיף שבית המשפט צריך להתעלם מהעובדה שהקרקע נרכשה בכפיה </w:t>
      </w:r>
      <w:r w:rsidR="00A226A3">
        <w:rPr>
          <w:rFonts w:ascii="David" w:hAnsi="David" w:cs="David"/>
          <w:rtl/>
        </w:rPr>
        <w:t>–</w:t>
      </w:r>
      <w:r w:rsidR="00A226A3">
        <w:rPr>
          <w:rFonts w:ascii="David" w:hAnsi="David" w:cs="David" w:hint="cs"/>
          <w:rtl/>
        </w:rPr>
        <w:t xml:space="preserve"> מה זה אומר? </w:t>
      </w:r>
      <w:r w:rsidR="00625A37">
        <w:rPr>
          <w:rFonts w:ascii="David" w:hAnsi="David" w:cs="David" w:hint="cs"/>
          <w:rtl/>
        </w:rPr>
        <w:t>תביעות בגין פגיעה באוטונומיה</w:t>
      </w:r>
      <w:r w:rsidR="00816BA2">
        <w:rPr>
          <w:rFonts w:ascii="David" w:hAnsi="David" w:cs="David" w:hint="cs"/>
          <w:rtl/>
        </w:rPr>
        <w:t>, הרצון לתת ביטוי כלכלי לרצון של האדם</w:t>
      </w:r>
      <w:r w:rsidR="00E65481">
        <w:rPr>
          <w:rFonts w:ascii="David" w:hAnsi="David" w:cs="David" w:hint="cs"/>
          <w:rtl/>
        </w:rPr>
        <w:t xml:space="preserve"> הולך ותופס תאוצה. בישראל, </w:t>
      </w:r>
      <w:r w:rsidR="00FC3B1F">
        <w:rPr>
          <w:rFonts w:ascii="David" w:hAnsi="David" w:cs="David" w:hint="cs"/>
          <w:rtl/>
        </w:rPr>
        <w:t xml:space="preserve">רוצים להתעלם מהפגיעה באוטונומיה, כי ברור שהיא קיימת, זו מהות הפעולה. לכן הכלל בישראל הוא פיצוי על פי מחיר השוק של הנכס. </w:t>
      </w:r>
    </w:p>
    <w:p w14:paraId="618F5F00" w14:textId="77777777" w:rsidR="00EA12D3" w:rsidRDefault="00EA12D3" w:rsidP="00915242">
      <w:pPr>
        <w:pStyle w:val="a7"/>
        <w:spacing w:line="276" w:lineRule="auto"/>
        <w:ind w:left="360"/>
        <w:jc w:val="both"/>
        <w:rPr>
          <w:rFonts w:ascii="David" w:hAnsi="David" w:cs="David"/>
          <w:rtl/>
        </w:rPr>
      </w:pPr>
    </w:p>
    <w:p w14:paraId="7FB3F85B" w14:textId="1D3873CC" w:rsidR="005233F2" w:rsidRDefault="00FC3B1F" w:rsidP="00915242">
      <w:pPr>
        <w:pStyle w:val="a7"/>
        <w:spacing w:line="276" w:lineRule="auto"/>
        <w:ind w:left="360"/>
        <w:jc w:val="both"/>
        <w:rPr>
          <w:rFonts w:ascii="David" w:hAnsi="David" w:cs="David"/>
          <w:rtl/>
        </w:rPr>
      </w:pPr>
      <w:r w:rsidRPr="00EA12D3">
        <w:rPr>
          <w:rFonts w:ascii="David" w:hAnsi="David" w:cs="David" w:hint="cs"/>
          <w:b/>
          <w:bCs/>
          <w:rtl/>
        </w:rPr>
        <w:t>לכלל זה יש חריגים</w:t>
      </w:r>
      <w:r>
        <w:rPr>
          <w:rFonts w:ascii="David" w:hAnsi="David" w:cs="David" w:hint="cs"/>
          <w:rtl/>
        </w:rPr>
        <w:t xml:space="preserve">. </w:t>
      </w:r>
      <w:r w:rsidRPr="00EA12D3">
        <w:rPr>
          <w:rFonts w:ascii="David" w:hAnsi="David" w:cs="David" w:hint="cs"/>
          <w:b/>
          <w:bCs/>
          <w:color w:val="FF33CC"/>
          <w:rtl/>
        </w:rPr>
        <w:t>ס' 12 לפקודת הקרקעות</w:t>
      </w:r>
      <w:r w:rsidRPr="00EA12D3">
        <w:rPr>
          <w:rFonts w:ascii="David" w:hAnsi="David" w:cs="David" w:hint="cs"/>
          <w:color w:val="FF33CC"/>
          <w:rtl/>
        </w:rPr>
        <w:t xml:space="preserve"> </w:t>
      </w:r>
      <w:r>
        <w:rPr>
          <w:rFonts w:ascii="David" w:hAnsi="David" w:cs="David" w:hint="cs"/>
          <w:rtl/>
        </w:rPr>
        <w:t xml:space="preserve">קובע שהפיצוי הוא מחיר השוק של הנכס. </w:t>
      </w:r>
      <w:r w:rsidRPr="00EA12D3">
        <w:rPr>
          <w:rFonts w:ascii="David" w:hAnsi="David" w:cs="David" w:hint="cs"/>
          <w:b/>
          <w:bCs/>
          <w:color w:val="FF33CC"/>
          <w:rtl/>
        </w:rPr>
        <w:t>ס' 20 לפקודת הקרקעות</w:t>
      </w:r>
      <w:r>
        <w:rPr>
          <w:rFonts w:ascii="David" w:hAnsi="David" w:cs="David" w:hint="cs"/>
          <w:rtl/>
        </w:rPr>
        <w:t xml:space="preserve"> קובע את החריג לכלל </w:t>
      </w:r>
      <w:r>
        <w:rPr>
          <w:rFonts w:ascii="David" w:hAnsi="David" w:cs="David"/>
          <w:rtl/>
        </w:rPr>
        <w:t>–</w:t>
      </w:r>
      <w:r>
        <w:rPr>
          <w:rFonts w:ascii="David" w:hAnsi="David" w:cs="David" w:hint="cs"/>
          <w:rtl/>
        </w:rPr>
        <w:t xml:space="preserve"> </w:t>
      </w:r>
      <w:r w:rsidR="00682097">
        <w:rPr>
          <w:rFonts w:ascii="David" w:hAnsi="David" w:cs="David" w:hint="cs"/>
          <w:rtl/>
        </w:rPr>
        <w:t>אם מפקיעים עד 25% מהמגרש לא ישולמו פיצויים. בס' 20 אנו נותנים לרשויות פטור של 25% מהפיצוי אם הוא מפקיע עד 25% הוא לא צריך לשלם בכלל, ומעל ל25% צריך לשלם את ההפרש</w:t>
      </w:r>
      <w:r w:rsidR="00117586">
        <w:rPr>
          <w:rFonts w:ascii="David" w:hAnsi="David" w:cs="David" w:hint="cs"/>
          <w:rtl/>
        </w:rPr>
        <w:t xml:space="preserve"> (</w:t>
      </w:r>
      <w:r w:rsidR="006576F0">
        <w:rPr>
          <w:rFonts w:ascii="David" w:hAnsi="David" w:cs="David" w:hint="cs"/>
          <w:u w:val="single"/>
          <w:rtl/>
        </w:rPr>
        <w:t>למשל:</w:t>
      </w:r>
      <w:r w:rsidR="006576F0">
        <w:rPr>
          <w:rFonts w:ascii="David" w:hAnsi="David" w:cs="David" w:hint="cs"/>
          <w:rtl/>
        </w:rPr>
        <w:t xml:space="preserve"> </w:t>
      </w:r>
      <w:r w:rsidR="00117586">
        <w:rPr>
          <w:rFonts w:ascii="David" w:hAnsi="David" w:cs="David" w:hint="cs"/>
          <w:rtl/>
        </w:rPr>
        <w:t>אם לקחו 35% צריך לשלם רק 10%)</w:t>
      </w:r>
      <w:r w:rsidR="00682097">
        <w:rPr>
          <w:rFonts w:ascii="David" w:hAnsi="David" w:cs="David" w:hint="cs"/>
          <w:rtl/>
        </w:rPr>
        <w:t>.</w:t>
      </w:r>
      <w:r w:rsidR="00117586">
        <w:rPr>
          <w:rFonts w:ascii="David" w:hAnsi="David" w:cs="David" w:hint="cs"/>
          <w:rtl/>
        </w:rPr>
        <w:t xml:space="preserve"> זה לא אומר שרשויות לא שילמו את ה25%. יש רשויות ששילמו מהשקל הראשון, אבל זה אומר שאם הן מחליטות שהן לא רוצות לשלם את ה25% הראשונים הן יכולות לעשות זאת. </w:t>
      </w:r>
    </w:p>
    <w:p w14:paraId="0F568DF4" w14:textId="77777777" w:rsidR="005233F2" w:rsidRDefault="005233F2" w:rsidP="00915242">
      <w:pPr>
        <w:pStyle w:val="a7"/>
        <w:spacing w:line="276" w:lineRule="auto"/>
        <w:ind w:left="360"/>
        <w:jc w:val="both"/>
        <w:rPr>
          <w:rFonts w:ascii="David" w:hAnsi="David" w:cs="David"/>
          <w:rtl/>
        </w:rPr>
      </w:pPr>
    </w:p>
    <w:p w14:paraId="4708CCD6" w14:textId="1382234C" w:rsidR="00BE768F" w:rsidRDefault="005233F2" w:rsidP="00915242">
      <w:pPr>
        <w:pStyle w:val="a7"/>
        <w:spacing w:line="276" w:lineRule="auto"/>
        <w:ind w:left="360"/>
        <w:jc w:val="both"/>
        <w:rPr>
          <w:rFonts w:ascii="David" w:hAnsi="David" w:cs="David"/>
          <w:rtl/>
        </w:rPr>
      </w:pPr>
      <w:r>
        <w:rPr>
          <w:rFonts w:ascii="David" w:hAnsi="David" w:cs="David" w:hint="cs"/>
          <w:rtl/>
        </w:rPr>
        <w:t>הסיפור הזה של הפטור של 25% היה סיפור מאוד נחמד, רשויות עשו בו הרבה מאוד שימוש עד שנת 2010</w:t>
      </w:r>
      <w:r w:rsidR="00B158E3">
        <w:rPr>
          <w:rFonts w:ascii="David" w:hAnsi="David" w:cs="David" w:hint="cs"/>
          <w:rtl/>
        </w:rPr>
        <w:t>, בה נחקק</w:t>
      </w:r>
      <w:r>
        <w:rPr>
          <w:rFonts w:ascii="David" w:hAnsi="David" w:cs="David" w:hint="cs"/>
          <w:rtl/>
        </w:rPr>
        <w:t xml:space="preserve"> </w:t>
      </w:r>
      <w:r w:rsidRPr="001A72EC">
        <w:rPr>
          <w:rFonts w:ascii="David" w:hAnsi="David" w:cs="David" w:hint="cs"/>
          <w:b/>
          <w:bCs/>
          <w:color w:val="FF33CC"/>
          <w:rtl/>
        </w:rPr>
        <w:t>החוק לתיקון דיני הרכישה</w:t>
      </w:r>
      <w:r>
        <w:rPr>
          <w:rFonts w:ascii="David" w:hAnsi="David" w:cs="David" w:hint="cs"/>
          <w:rtl/>
        </w:rPr>
        <w:t>. בחוק זה בוטל הפטור</w:t>
      </w:r>
      <w:r w:rsidR="002220B9">
        <w:rPr>
          <w:rFonts w:ascii="David" w:hAnsi="David" w:cs="David" w:hint="cs"/>
          <w:rtl/>
        </w:rPr>
        <w:t xml:space="preserve">, לא קיים כיום פטור, הוא משאיר אותו רק </w:t>
      </w:r>
      <w:r w:rsidR="002220B9" w:rsidRPr="00032ED5">
        <w:rPr>
          <w:rFonts w:ascii="David" w:hAnsi="David" w:cs="David" w:hint="cs"/>
          <w:u w:val="single"/>
          <w:rtl/>
        </w:rPr>
        <w:t>במקרה אחד</w:t>
      </w:r>
      <w:r w:rsidR="002220B9">
        <w:rPr>
          <w:rFonts w:ascii="David" w:hAnsi="David" w:cs="David" w:hint="cs"/>
          <w:rtl/>
        </w:rPr>
        <w:t xml:space="preserve">: אם ההפקעה בוצעה </w:t>
      </w:r>
      <w:r w:rsidR="00032ED5">
        <w:rPr>
          <w:rFonts w:ascii="David" w:hAnsi="David" w:cs="David" w:hint="cs"/>
          <w:rtl/>
        </w:rPr>
        <w:t xml:space="preserve">מכוח פקודת הקרקעות </w:t>
      </w:r>
      <w:r w:rsidR="002220B9">
        <w:rPr>
          <w:rFonts w:ascii="David" w:hAnsi="David" w:cs="David" w:hint="cs"/>
          <w:rtl/>
        </w:rPr>
        <w:t xml:space="preserve">לטובת רשות מקומית. </w:t>
      </w:r>
      <w:r w:rsidR="001A72EC">
        <w:rPr>
          <w:rFonts w:ascii="David" w:hAnsi="David" w:cs="David" w:hint="cs"/>
          <w:rtl/>
        </w:rPr>
        <w:t xml:space="preserve">כלומר, </w:t>
      </w:r>
      <w:r w:rsidR="002220B9">
        <w:rPr>
          <w:rFonts w:ascii="David" w:hAnsi="David" w:cs="David" w:hint="cs"/>
          <w:rtl/>
        </w:rPr>
        <w:t xml:space="preserve">אם שר האוצר מבצע את ההפקעה לטובת רשות מקומית הוא יכול להשתמש בפטור של 25%. </w:t>
      </w:r>
    </w:p>
    <w:p w14:paraId="0290E46B" w14:textId="77777777" w:rsidR="00115D54" w:rsidRDefault="00115D54" w:rsidP="00915242">
      <w:pPr>
        <w:pStyle w:val="a7"/>
        <w:spacing w:line="276" w:lineRule="auto"/>
        <w:ind w:left="360"/>
        <w:jc w:val="both"/>
        <w:rPr>
          <w:rFonts w:ascii="David" w:hAnsi="David" w:cs="David"/>
          <w:rtl/>
        </w:rPr>
      </w:pPr>
    </w:p>
    <w:p w14:paraId="2B47A6B6" w14:textId="4E8C48CA" w:rsidR="001A72EC" w:rsidRDefault="00115D54" w:rsidP="007C2ECD">
      <w:pPr>
        <w:pStyle w:val="a7"/>
        <w:spacing w:line="276" w:lineRule="auto"/>
        <w:ind w:left="360"/>
        <w:jc w:val="both"/>
        <w:rPr>
          <w:rFonts w:ascii="David" w:hAnsi="David" w:cs="David"/>
          <w:rtl/>
        </w:rPr>
      </w:pPr>
      <w:r>
        <w:rPr>
          <w:rFonts w:ascii="David" w:hAnsi="David" w:cs="David" w:hint="cs"/>
          <w:rtl/>
        </w:rPr>
        <w:t xml:space="preserve">ס' 22(ג) לפקודת הקרקעות אומר שלמרות הוראות הפחתת הפיצוי, אם שר האוצר נוכח שנגרם סבל </w:t>
      </w:r>
      <w:proofErr w:type="spellStart"/>
      <w:r>
        <w:rPr>
          <w:rFonts w:ascii="David" w:hAnsi="David" w:cs="David" w:hint="cs"/>
          <w:rtl/>
        </w:rPr>
        <w:t>לנפקעים</w:t>
      </w:r>
      <w:proofErr w:type="spellEnd"/>
      <w:r>
        <w:rPr>
          <w:rFonts w:ascii="David" w:hAnsi="David" w:cs="David" w:hint="cs"/>
          <w:rtl/>
        </w:rPr>
        <w:t>, הוא יכול להשלים את הפיצוי למאה אחוז.</w:t>
      </w:r>
    </w:p>
    <w:p w14:paraId="76D13E4D" w14:textId="77777777" w:rsidR="007C2ECD" w:rsidRPr="007C2ECD" w:rsidRDefault="007C2ECD" w:rsidP="007C2ECD">
      <w:pPr>
        <w:pStyle w:val="a7"/>
        <w:spacing w:line="276" w:lineRule="auto"/>
        <w:ind w:left="360"/>
        <w:jc w:val="both"/>
        <w:rPr>
          <w:rFonts w:ascii="David" w:hAnsi="David" w:cs="David"/>
          <w:rtl/>
        </w:rPr>
      </w:pPr>
    </w:p>
    <w:p w14:paraId="1D86CFA6" w14:textId="58EFCBFD" w:rsidR="002E4FDE" w:rsidRDefault="00BE768F" w:rsidP="00915242">
      <w:pPr>
        <w:pStyle w:val="a7"/>
        <w:spacing w:line="276" w:lineRule="auto"/>
        <w:ind w:left="360"/>
        <w:jc w:val="both"/>
        <w:rPr>
          <w:rFonts w:ascii="David" w:hAnsi="David" w:cs="David"/>
          <w:rtl/>
        </w:rPr>
      </w:pPr>
      <w:r>
        <w:rPr>
          <w:rFonts w:ascii="David" w:hAnsi="David" w:cs="David" w:hint="cs"/>
          <w:u w:val="single"/>
          <w:rtl/>
        </w:rPr>
        <w:t>למה השארנו את הפטור רק במקרה של רשויות מקומיות?</w:t>
      </w:r>
      <w:r>
        <w:rPr>
          <w:rFonts w:ascii="David" w:hAnsi="David" w:cs="David" w:hint="cs"/>
          <w:rtl/>
        </w:rPr>
        <w:t xml:space="preserve"> </w:t>
      </w:r>
      <w:r w:rsidR="00A16147">
        <w:rPr>
          <w:rFonts w:ascii="David" w:hAnsi="David" w:cs="David" w:hint="cs"/>
          <w:rtl/>
        </w:rPr>
        <w:t xml:space="preserve">כשאנו מדברים על הפקעה במישור המקומי, זה משהו שנוגע לקהילה הקרובה שלי, וככל שזה יותר קרוב אלינו היינו יכולים להכיר בהקרבה של בעל מקרקעין כלפי החברה שלו. זו הצדקה יפה תיאורטית, אממה זו לא הסיבה שזה הושאר בחוק רק לטובת רשויות מקומיות. הסיבה היא </w:t>
      </w:r>
      <w:r w:rsidR="00A16147" w:rsidRPr="00992651">
        <w:rPr>
          <w:rFonts w:ascii="David" w:hAnsi="David" w:cs="David" w:hint="cs"/>
          <w:b/>
          <w:bCs/>
          <w:rtl/>
        </w:rPr>
        <w:t>שרשויות מקומיות הן גרעוניות</w:t>
      </w:r>
      <w:r w:rsidR="00A16147">
        <w:rPr>
          <w:rFonts w:ascii="David" w:hAnsi="David" w:cs="David" w:hint="cs"/>
          <w:rtl/>
        </w:rPr>
        <w:t xml:space="preserve">. </w:t>
      </w:r>
      <w:r w:rsidR="00E22BA3">
        <w:rPr>
          <w:rFonts w:ascii="David" w:hAnsi="David" w:cs="David" w:hint="cs"/>
          <w:rtl/>
        </w:rPr>
        <w:t>לרוב הרשויות המקומיות יש גירעון ולכן אנו נותנים להם הנחה, כי אנו רוצים שגם רשויות מקומיות 'חלשות' יצליחו לספק לאזרחים שלהן שירותים.</w:t>
      </w:r>
      <w:r w:rsidR="007F3639">
        <w:rPr>
          <w:rFonts w:ascii="David" w:hAnsi="David" w:cs="David" w:hint="cs"/>
          <w:rtl/>
        </w:rPr>
        <w:t xml:space="preserve"> </w:t>
      </w:r>
    </w:p>
    <w:p w14:paraId="6BE1933D" w14:textId="5C2479BF" w:rsidR="00115D54" w:rsidRPr="00426D6A" w:rsidRDefault="007F3639" w:rsidP="00915242">
      <w:pPr>
        <w:spacing w:line="276" w:lineRule="auto"/>
        <w:jc w:val="both"/>
        <w:rPr>
          <w:rFonts w:ascii="David" w:hAnsi="David" w:cs="David"/>
          <w:rtl/>
        </w:rPr>
      </w:pPr>
      <w:r w:rsidRPr="00426D6A">
        <w:rPr>
          <w:rFonts w:ascii="David" w:hAnsi="David" w:cs="David" w:hint="cs"/>
          <w:u w:val="single"/>
          <w:rtl/>
        </w:rPr>
        <w:t>סיכום ביניים:</w:t>
      </w:r>
      <w:r w:rsidRPr="00426D6A">
        <w:rPr>
          <w:rFonts w:ascii="David" w:hAnsi="David" w:cs="David" w:hint="cs"/>
          <w:rtl/>
        </w:rPr>
        <w:t xml:space="preserve"> היום כשמפקיעים על פי פקודת הקרקעות</w:t>
      </w:r>
      <w:r w:rsidR="00992651" w:rsidRPr="00426D6A">
        <w:rPr>
          <w:rFonts w:ascii="David" w:hAnsi="David" w:cs="David" w:hint="cs"/>
          <w:rtl/>
        </w:rPr>
        <w:t xml:space="preserve"> </w:t>
      </w:r>
      <w:r w:rsidRPr="00426D6A">
        <w:rPr>
          <w:rFonts w:ascii="David" w:hAnsi="David" w:cs="David" w:hint="cs"/>
          <w:rtl/>
        </w:rPr>
        <w:t xml:space="preserve">צריך לחשוב לטובת מי מבצעים את ההפקעה. נקודת המוצא היא פיצוי על פי מחיר השוק, אבל </w:t>
      </w:r>
      <w:r w:rsidR="00992651" w:rsidRPr="00426D6A">
        <w:rPr>
          <w:rFonts w:ascii="David" w:hAnsi="David" w:cs="David" w:hint="cs"/>
          <w:rtl/>
        </w:rPr>
        <w:t>אם</w:t>
      </w:r>
      <w:r w:rsidRPr="00426D6A">
        <w:rPr>
          <w:rFonts w:ascii="David" w:hAnsi="David" w:cs="David" w:hint="cs"/>
          <w:rtl/>
        </w:rPr>
        <w:t xml:space="preserve"> מדובר ברשות מקומית היא יכולה להשתמש בפטור. </w:t>
      </w:r>
      <w:r w:rsidR="00513C96" w:rsidRPr="00426D6A">
        <w:rPr>
          <w:rFonts w:ascii="David" w:hAnsi="David" w:cs="David" w:hint="cs"/>
          <w:rtl/>
        </w:rPr>
        <w:t>כאשר</w:t>
      </w:r>
      <w:r w:rsidRPr="00426D6A">
        <w:rPr>
          <w:rFonts w:ascii="David" w:hAnsi="David" w:cs="David" w:hint="cs"/>
          <w:rtl/>
        </w:rPr>
        <w:t xml:space="preserve"> מדובר בהפקעה שהיא לא רשות מקומית </w:t>
      </w:r>
      <w:r w:rsidRPr="00426D6A">
        <w:rPr>
          <w:rFonts w:ascii="David" w:hAnsi="David" w:cs="David"/>
          <w:rtl/>
        </w:rPr>
        <w:t>–</w:t>
      </w:r>
      <w:r w:rsidRPr="00426D6A">
        <w:rPr>
          <w:rFonts w:ascii="David" w:hAnsi="David" w:cs="David" w:hint="cs"/>
          <w:rtl/>
        </w:rPr>
        <w:t xml:space="preserve"> כיום אי אפשר להפחית פיצוי מכוח פקודת הקרקעות. </w:t>
      </w:r>
      <w:r w:rsidR="00273425" w:rsidRPr="00426D6A">
        <w:rPr>
          <w:rFonts w:ascii="David" w:hAnsi="David" w:cs="David" w:hint="cs"/>
          <w:b/>
          <w:bCs/>
          <w:color w:val="FF0000"/>
          <w:rtl/>
        </w:rPr>
        <w:t>למבחן</w:t>
      </w:r>
      <w:r w:rsidR="006E4AF8" w:rsidRPr="00426D6A">
        <w:rPr>
          <w:rFonts w:ascii="David" w:hAnsi="David" w:cs="David" w:hint="cs"/>
          <w:b/>
          <w:bCs/>
          <w:color w:val="FF0000"/>
          <w:rtl/>
        </w:rPr>
        <w:t xml:space="preserve"> (אם יופיע מקרה של הפקעה)</w:t>
      </w:r>
      <w:r w:rsidR="00273425" w:rsidRPr="00426D6A">
        <w:rPr>
          <w:rFonts w:ascii="David" w:hAnsi="David" w:cs="David" w:hint="cs"/>
          <w:b/>
          <w:bCs/>
          <w:color w:val="FF0000"/>
          <w:rtl/>
        </w:rPr>
        <w:t xml:space="preserve"> </w:t>
      </w:r>
      <w:r w:rsidR="00273425" w:rsidRPr="00426D6A">
        <w:rPr>
          <w:rFonts w:ascii="David" w:hAnsi="David" w:cs="David"/>
          <w:b/>
          <w:bCs/>
          <w:color w:val="FF0000"/>
          <w:rtl/>
        </w:rPr>
        <w:t>–</w:t>
      </w:r>
      <w:r w:rsidR="00273425" w:rsidRPr="00426D6A">
        <w:rPr>
          <w:rFonts w:ascii="David" w:hAnsi="David" w:cs="David" w:hint="cs"/>
          <w:b/>
          <w:bCs/>
          <w:color w:val="FF0000"/>
          <w:rtl/>
        </w:rPr>
        <w:t xml:space="preserve"> </w:t>
      </w:r>
      <w:r w:rsidRPr="00426D6A">
        <w:rPr>
          <w:rFonts w:ascii="David" w:hAnsi="David" w:cs="David" w:hint="cs"/>
          <w:b/>
          <w:bCs/>
          <w:color w:val="FF0000"/>
          <w:rtl/>
        </w:rPr>
        <w:t>על פי פקודת הקרקעות אי אפשר לה</w:t>
      </w:r>
      <w:r w:rsidR="00273425" w:rsidRPr="00426D6A">
        <w:rPr>
          <w:rFonts w:ascii="David" w:hAnsi="David" w:cs="David" w:hint="cs"/>
          <w:b/>
          <w:bCs/>
          <w:color w:val="FF0000"/>
          <w:rtl/>
        </w:rPr>
        <w:t>שתמש בפטור ולהפחית פיצוי, אלא אם מדובר על רשות מקומית!</w:t>
      </w:r>
    </w:p>
    <w:p w14:paraId="21055B4D" w14:textId="52EB43DE" w:rsidR="00115D54" w:rsidRDefault="00115D54" w:rsidP="007C2ECD">
      <w:pPr>
        <w:pStyle w:val="a7"/>
        <w:spacing w:line="276" w:lineRule="auto"/>
        <w:ind w:left="360"/>
        <w:jc w:val="center"/>
        <w:rPr>
          <w:rFonts w:ascii="David" w:hAnsi="David" w:cs="David"/>
          <w:b/>
          <w:bCs/>
          <w:u w:val="single"/>
          <w:rtl/>
        </w:rPr>
      </w:pPr>
      <w:r w:rsidRPr="00E5322E">
        <w:rPr>
          <w:rFonts w:ascii="David" w:hAnsi="David" w:cs="David" w:hint="cs"/>
          <w:b/>
          <w:bCs/>
          <w:highlight w:val="yellow"/>
          <w:u w:val="single"/>
          <w:rtl/>
        </w:rPr>
        <w:t>חוק התכנון והבניה</w:t>
      </w:r>
    </w:p>
    <w:p w14:paraId="66FC7CA7" w14:textId="11CA9E01" w:rsidR="00115D54" w:rsidRPr="00426D6A" w:rsidRDefault="00876A98" w:rsidP="00915242">
      <w:pPr>
        <w:spacing w:line="276" w:lineRule="auto"/>
        <w:jc w:val="both"/>
        <w:rPr>
          <w:rFonts w:ascii="David" w:hAnsi="David" w:cs="David"/>
          <w:rtl/>
        </w:rPr>
      </w:pPr>
      <w:r w:rsidRPr="00426D6A">
        <w:rPr>
          <w:rFonts w:ascii="David" w:hAnsi="David" w:cs="David" w:hint="cs"/>
          <w:rtl/>
        </w:rPr>
        <w:t xml:space="preserve">חוק זה, </w:t>
      </w:r>
      <w:r w:rsidR="00115D54" w:rsidRPr="00426D6A">
        <w:rPr>
          <w:rFonts w:ascii="David" w:hAnsi="David" w:cs="David" w:hint="cs"/>
          <w:rtl/>
        </w:rPr>
        <w:t>כולל הוראה מעניינת ב</w:t>
      </w:r>
      <w:r w:rsidR="00115D54" w:rsidRPr="00426D6A">
        <w:rPr>
          <w:rFonts w:ascii="David" w:hAnsi="David" w:cs="David" w:hint="cs"/>
          <w:b/>
          <w:bCs/>
          <w:color w:val="FF33CC"/>
          <w:rtl/>
        </w:rPr>
        <w:t>ס' 190</w:t>
      </w:r>
      <w:r w:rsidR="00115D54" w:rsidRPr="00426D6A">
        <w:rPr>
          <w:rFonts w:ascii="David" w:hAnsi="David" w:cs="David" w:hint="cs"/>
          <w:color w:val="000000" w:themeColor="text1"/>
          <w:rtl/>
        </w:rPr>
        <w:t>,</w:t>
      </w:r>
      <w:r w:rsidR="00115D54" w:rsidRPr="00426D6A">
        <w:rPr>
          <w:rFonts w:ascii="David" w:hAnsi="David" w:cs="David" w:hint="cs"/>
          <w:rtl/>
        </w:rPr>
        <w:t xml:space="preserve"> ש</w:t>
      </w:r>
      <w:r w:rsidR="00694334" w:rsidRPr="00426D6A">
        <w:rPr>
          <w:rFonts w:ascii="David" w:hAnsi="David" w:cs="David" w:hint="cs"/>
          <w:rtl/>
        </w:rPr>
        <w:t>מסתמכת על פקודת הקרקעות</w:t>
      </w:r>
      <w:r w:rsidR="00872256" w:rsidRPr="00426D6A">
        <w:rPr>
          <w:rFonts w:ascii="David" w:hAnsi="David" w:cs="David" w:hint="cs"/>
          <w:rtl/>
        </w:rPr>
        <w:t xml:space="preserve">, אך </w:t>
      </w:r>
      <w:r w:rsidR="00694334" w:rsidRPr="00426D6A">
        <w:rPr>
          <w:rFonts w:ascii="David" w:hAnsi="David" w:cs="David" w:hint="cs"/>
          <w:rtl/>
        </w:rPr>
        <w:t>נות</w:t>
      </w:r>
      <w:r w:rsidR="00872256" w:rsidRPr="00426D6A">
        <w:rPr>
          <w:rFonts w:ascii="David" w:hAnsi="David" w:cs="David" w:hint="cs"/>
          <w:rtl/>
        </w:rPr>
        <w:t>נת</w:t>
      </w:r>
      <w:r w:rsidR="00694334" w:rsidRPr="00426D6A">
        <w:rPr>
          <w:rFonts w:ascii="David" w:hAnsi="David" w:cs="David" w:hint="cs"/>
          <w:rtl/>
        </w:rPr>
        <w:t xml:space="preserve"> הוראה מעט שונה. </w:t>
      </w:r>
      <w:r w:rsidR="00ED292C" w:rsidRPr="00426D6A">
        <w:rPr>
          <w:rFonts w:ascii="David" w:hAnsi="David" w:cs="David" w:hint="cs"/>
          <w:rtl/>
        </w:rPr>
        <w:t>הוא קובע כי במידה ולא נקבעו הוראות מיוחדות, תבוצע ההפקעה על פי פקודת הקרקעות (</w:t>
      </w:r>
      <w:r w:rsidR="00ED292C" w:rsidRPr="00426D6A">
        <w:rPr>
          <w:rFonts w:ascii="David" w:hAnsi="David" w:cs="David" w:hint="cs"/>
          <w:b/>
          <w:bCs/>
          <w:color w:val="FF33CC"/>
          <w:rtl/>
        </w:rPr>
        <w:t>ס' 20</w:t>
      </w:r>
      <w:r w:rsidR="00ED292C" w:rsidRPr="00426D6A">
        <w:rPr>
          <w:rFonts w:ascii="David" w:hAnsi="David" w:cs="David" w:hint="cs"/>
          <w:color w:val="FF33CC"/>
          <w:rtl/>
        </w:rPr>
        <w:t xml:space="preserve"> </w:t>
      </w:r>
      <w:r w:rsidR="00ED292C" w:rsidRPr="00426D6A">
        <w:rPr>
          <w:rFonts w:ascii="David" w:hAnsi="David" w:cs="David" w:hint="cs"/>
          <w:rtl/>
        </w:rPr>
        <w:t>שמאפשר להפחית 25% יחול גם על הפקעת מקרקעין</w:t>
      </w:r>
      <w:r w:rsidR="006C1F5A" w:rsidRPr="00426D6A">
        <w:rPr>
          <w:rFonts w:ascii="David" w:hAnsi="David" w:cs="David" w:hint="cs"/>
          <w:rtl/>
        </w:rPr>
        <w:t>)</w:t>
      </w:r>
      <w:r w:rsidR="00ED292C" w:rsidRPr="00426D6A">
        <w:rPr>
          <w:rFonts w:ascii="David" w:hAnsi="David" w:cs="David" w:hint="cs"/>
          <w:rtl/>
        </w:rPr>
        <w:t xml:space="preserve">. </w:t>
      </w:r>
      <w:r w:rsidR="00ED292C" w:rsidRPr="00426D6A">
        <w:rPr>
          <w:rFonts w:ascii="David" w:hAnsi="David" w:cs="David" w:hint="cs"/>
          <w:b/>
          <w:bCs/>
          <w:color w:val="FF33CC"/>
          <w:rtl/>
        </w:rPr>
        <w:t>סעיף</w:t>
      </w:r>
      <w:r w:rsidR="00ED292C" w:rsidRPr="00426D6A">
        <w:rPr>
          <w:rFonts w:ascii="David" w:hAnsi="David" w:cs="David" w:hint="cs"/>
          <w:color w:val="FF33CC"/>
          <w:rtl/>
        </w:rPr>
        <w:t xml:space="preserve"> </w:t>
      </w:r>
      <w:r w:rsidR="00ED292C" w:rsidRPr="00426D6A">
        <w:rPr>
          <w:rFonts w:ascii="David" w:hAnsi="David" w:cs="David" w:hint="cs"/>
          <w:b/>
          <w:bCs/>
          <w:color w:val="FF33CC"/>
          <w:rtl/>
        </w:rPr>
        <w:t>190(א)</w:t>
      </w:r>
      <w:r w:rsidR="00ED292C" w:rsidRPr="00426D6A">
        <w:rPr>
          <w:rFonts w:ascii="David" w:hAnsi="David" w:cs="David" w:hint="cs"/>
          <w:color w:val="FF33CC"/>
          <w:rtl/>
        </w:rPr>
        <w:t xml:space="preserve">(1) </w:t>
      </w:r>
      <w:r w:rsidR="00ED292C" w:rsidRPr="00426D6A">
        <w:rPr>
          <w:rFonts w:ascii="David" w:hAnsi="David" w:cs="David" w:hint="cs"/>
          <w:b/>
          <w:bCs/>
          <w:color w:val="FF0000"/>
          <w:rtl/>
        </w:rPr>
        <w:t>מאפשר להפחית מהפיצוי 40% משווי השוק של החלקה</w:t>
      </w:r>
      <w:r w:rsidR="00ED292C" w:rsidRPr="00426D6A">
        <w:rPr>
          <w:rFonts w:ascii="David" w:hAnsi="David" w:cs="David" w:hint="cs"/>
          <w:rtl/>
        </w:rPr>
        <w:t>. בנוסף, סיפא הסעיף, הנקראת "</w:t>
      </w:r>
      <w:r w:rsidR="00ED292C" w:rsidRPr="00426D6A">
        <w:rPr>
          <w:rFonts w:ascii="David" w:hAnsi="David" w:cs="David" w:hint="cs"/>
          <w:b/>
          <w:bCs/>
          <w:color w:val="FF0000"/>
          <w:rtl/>
        </w:rPr>
        <w:t>הגנת יתרת החלקה</w:t>
      </w:r>
      <w:r w:rsidR="00ED292C" w:rsidRPr="00426D6A">
        <w:rPr>
          <w:rFonts w:ascii="David" w:hAnsi="David" w:cs="David" w:hint="cs"/>
          <w:rtl/>
        </w:rPr>
        <w:t xml:space="preserve">", קובעת </w:t>
      </w:r>
      <w:r w:rsidR="00ED292C" w:rsidRPr="00426D6A">
        <w:rPr>
          <w:rFonts w:ascii="David" w:hAnsi="David" w:cs="David" w:hint="cs"/>
          <w:b/>
          <w:bCs/>
          <w:rtl/>
        </w:rPr>
        <w:t>שאם יש מגרש, אנחנו לא יכולים להפקיע חלק ממנו, אם כתוצאה מכך יופחת שוויה של יתרת המגרש</w:t>
      </w:r>
      <w:r w:rsidR="006C1F5A" w:rsidRPr="00426D6A">
        <w:rPr>
          <w:rFonts w:ascii="David" w:hAnsi="David" w:cs="David" w:hint="cs"/>
          <w:rtl/>
        </w:rPr>
        <w:t xml:space="preserve">. </w:t>
      </w:r>
      <w:r w:rsidR="008B18FF" w:rsidRPr="00426D6A">
        <w:rPr>
          <w:rFonts w:ascii="David" w:hAnsi="David" w:cs="David" w:hint="cs"/>
          <w:u w:val="single"/>
          <w:rtl/>
        </w:rPr>
        <w:t>מה זה אומר יפחת שוויה של יתרת המגרש?</w:t>
      </w:r>
      <w:r w:rsidR="008B18FF" w:rsidRPr="00426D6A">
        <w:rPr>
          <w:rFonts w:ascii="David" w:hAnsi="David" w:cs="David" w:hint="cs"/>
          <w:rtl/>
        </w:rPr>
        <w:t xml:space="preserve"> </w:t>
      </w:r>
      <w:r w:rsidR="00F228F9" w:rsidRPr="00426D6A">
        <w:rPr>
          <w:rFonts w:ascii="David" w:hAnsi="David" w:cs="David" w:hint="cs"/>
          <w:rtl/>
        </w:rPr>
        <w:t xml:space="preserve">אם לוקחים 50% מקרקע ששווה 100, והחלק שנשאר אצל הצד השני שווה חמישים. האם פחת השווי? </w:t>
      </w:r>
      <w:r w:rsidR="00AB3EAF" w:rsidRPr="00426D6A">
        <w:rPr>
          <w:rFonts w:ascii="David" w:hAnsi="David" w:cs="David" w:hint="cs"/>
          <w:rtl/>
        </w:rPr>
        <w:t xml:space="preserve">הפרשנות שבתי המשפט נתנו </w:t>
      </w:r>
      <w:r w:rsidR="006C1F5A" w:rsidRPr="00426D6A">
        <w:rPr>
          <w:rFonts w:ascii="David" w:hAnsi="David" w:cs="David" w:hint="cs"/>
          <w:rtl/>
        </w:rPr>
        <w:t>אינה</w:t>
      </w:r>
      <w:r w:rsidR="00AB3EAF" w:rsidRPr="00426D6A">
        <w:rPr>
          <w:rFonts w:ascii="David" w:hAnsi="David" w:cs="David" w:hint="cs"/>
          <w:rtl/>
        </w:rPr>
        <w:t xml:space="preserve"> קשורה לשאלה הזו, היא לא קשורה לשאלות של יחס. </w:t>
      </w:r>
      <w:r w:rsidR="00AB3EAF" w:rsidRPr="00426D6A">
        <w:rPr>
          <w:rFonts w:ascii="David" w:hAnsi="David" w:cs="David" w:hint="cs"/>
          <w:b/>
          <w:bCs/>
          <w:rtl/>
        </w:rPr>
        <w:t>בתי המשפט קבעו שככל שאפשר לעשות שימוש סביר ביתרת החלקה מבחינתנו זה מספיק, לא משנה מה השווי הנותר</w:t>
      </w:r>
      <w:r w:rsidR="00AB3EAF" w:rsidRPr="00426D6A">
        <w:rPr>
          <w:rFonts w:ascii="David" w:hAnsi="David" w:cs="David" w:hint="cs"/>
          <w:rtl/>
        </w:rPr>
        <w:t xml:space="preserve">. </w:t>
      </w:r>
      <w:r w:rsidR="00585A6F" w:rsidRPr="00426D6A">
        <w:rPr>
          <w:rFonts w:ascii="David" w:hAnsi="David" w:cs="David" w:hint="cs"/>
          <w:rtl/>
        </w:rPr>
        <w:t xml:space="preserve">גם אם הקרקע שנותרת היא בשווי של 20, יהיה אפשר להפקיע את החמישים כל עוד יהיה אפשר לעשות שימוש סביר בקרקע שנותרה לי. </w:t>
      </w:r>
      <w:r w:rsidR="00585A6F" w:rsidRPr="00426D6A">
        <w:rPr>
          <w:rFonts w:ascii="David" w:hAnsi="David" w:cs="David" w:hint="cs"/>
          <w:u w:val="single"/>
          <w:rtl/>
        </w:rPr>
        <w:t>מתי אין לי אור ירוק</w:t>
      </w:r>
      <w:r w:rsidR="002701E3" w:rsidRPr="00426D6A">
        <w:rPr>
          <w:rFonts w:ascii="David" w:hAnsi="David" w:cs="David" w:hint="cs"/>
          <w:u w:val="single"/>
          <w:rtl/>
        </w:rPr>
        <w:t xml:space="preserve"> לעשות הפקעה</w:t>
      </w:r>
      <w:r w:rsidR="00585A6F" w:rsidRPr="00426D6A">
        <w:rPr>
          <w:rFonts w:ascii="David" w:hAnsi="David" w:cs="David" w:hint="cs"/>
          <w:u w:val="single"/>
          <w:rtl/>
        </w:rPr>
        <w:t>?</w:t>
      </w:r>
      <w:r w:rsidR="00585A6F" w:rsidRPr="00426D6A">
        <w:rPr>
          <w:rFonts w:ascii="David" w:hAnsi="David" w:cs="David" w:hint="cs"/>
          <w:rtl/>
        </w:rPr>
        <w:t xml:space="preserve"> במצב שבו אי אפשר לעשות ביתרת החלקה שימוש סביר. </w:t>
      </w:r>
      <w:r w:rsidR="002701E3" w:rsidRPr="00426D6A">
        <w:rPr>
          <w:rFonts w:ascii="David" w:hAnsi="David" w:cs="David" w:hint="cs"/>
          <w:rtl/>
        </w:rPr>
        <w:t xml:space="preserve">הגנת יתרת החלקה אומרת שבמצב כזה או שתפקיעו הכל או שלא </w:t>
      </w:r>
      <w:r w:rsidR="0061098B" w:rsidRPr="00426D6A">
        <w:rPr>
          <w:rFonts w:ascii="David" w:hAnsi="David" w:cs="David" w:hint="cs"/>
          <w:rtl/>
        </w:rPr>
        <w:t>תפקיעו</w:t>
      </w:r>
      <w:r w:rsidR="002701E3" w:rsidRPr="00426D6A">
        <w:rPr>
          <w:rFonts w:ascii="David" w:hAnsi="David" w:cs="David" w:hint="cs"/>
          <w:rtl/>
        </w:rPr>
        <w:t xml:space="preserve"> בכלל. המטרה היא </w:t>
      </w:r>
      <w:r w:rsidR="0061098B" w:rsidRPr="00426D6A">
        <w:rPr>
          <w:rFonts w:ascii="David" w:hAnsi="David" w:cs="David" w:hint="cs"/>
          <w:rtl/>
        </w:rPr>
        <w:t>שיישא</w:t>
      </w:r>
      <w:r w:rsidR="0061098B" w:rsidRPr="00426D6A">
        <w:rPr>
          <w:rFonts w:ascii="David" w:hAnsi="David" w:cs="David" w:hint="eastAsia"/>
          <w:rtl/>
        </w:rPr>
        <w:t>ר</w:t>
      </w:r>
      <w:r w:rsidR="002701E3" w:rsidRPr="00426D6A">
        <w:rPr>
          <w:rFonts w:ascii="David" w:hAnsi="David" w:cs="David" w:hint="cs"/>
          <w:rtl/>
        </w:rPr>
        <w:t xml:space="preserve"> משהו שאוכל לעשות איתו שימוש סביר. </w:t>
      </w:r>
    </w:p>
    <w:p w14:paraId="1272B95C" w14:textId="77777777" w:rsidR="0033427E" w:rsidRPr="00426D6A" w:rsidRDefault="00B309E5" w:rsidP="00915242">
      <w:pPr>
        <w:spacing w:line="276" w:lineRule="auto"/>
        <w:jc w:val="both"/>
        <w:rPr>
          <w:rFonts w:ascii="David" w:hAnsi="David" w:cs="David"/>
          <w:rtl/>
        </w:rPr>
      </w:pPr>
      <w:r w:rsidRPr="00426D6A">
        <w:rPr>
          <w:rFonts w:ascii="David" w:hAnsi="David" w:cs="David" w:hint="cs"/>
          <w:u w:val="single"/>
          <w:rtl/>
        </w:rPr>
        <w:t>חריג של 40%</w:t>
      </w:r>
      <w:r w:rsidR="00880F82" w:rsidRPr="00426D6A">
        <w:rPr>
          <w:rFonts w:ascii="David" w:hAnsi="David" w:cs="David" w:hint="cs"/>
          <w:rtl/>
        </w:rPr>
        <w:t xml:space="preserve"> </w:t>
      </w:r>
      <w:r w:rsidR="00880F82" w:rsidRPr="00426D6A">
        <w:rPr>
          <w:rFonts w:ascii="David" w:hAnsi="David" w:cs="David"/>
          <w:rtl/>
        </w:rPr>
        <w:t>–</w:t>
      </w:r>
      <w:r w:rsidR="00880F82" w:rsidRPr="00426D6A">
        <w:rPr>
          <w:rFonts w:ascii="David" w:hAnsi="David" w:cs="David" w:hint="cs"/>
          <w:rtl/>
        </w:rPr>
        <w:t xml:space="preserve"> ב</w:t>
      </w:r>
      <w:r w:rsidRPr="00426D6A">
        <w:rPr>
          <w:rFonts w:ascii="David" w:hAnsi="David" w:cs="David" w:hint="cs"/>
          <w:rtl/>
        </w:rPr>
        <w:t>אופן עקרוני</w:t>
      </w:r>
      <w:r w:rsidR="00880F82" w:rsidRPr="00426D6A">
        <w:rPr>
          <w:rFonts w:ascii="David" w:hAnsi="David" w:cs="David" w:hint="cs"/>
          <w:rtl/>
        </w:rPr>
        <w:t xml:space="preserve"> </w:t>
      </w:r>
      <w:r w:rsidRPr="00426D6A">
        <w:rPr>
          <w:rFonts w:ascii="David" w:hAnsi="David" w:cs="David" w:hint="cs"/>
          <w:rtl/>
        </w:rPr>
        <w:t>זה אמור לעשות רעש כשלוקחים למישהו קרקע ונותנים לו רק 60% מהקרקע</w:t>
      </w:r>
      <w:r w:rsidR="0076050E" w:rsidRPr="00426D6A">
        <w:rPr>
          <w:rFonts w:ascii="David" w:hAnsi="David" w:cs="David" w:hint="cs"/>
          <w:rtl/>
        </w:rPr>
        <w:t xml:space="preserve"> בשווי כספי. הסיפור הזה הוא מטריד, אבל החל משנות ה80 הוא קצת פחות מטריד. זאת כי בהרבה מאוד מקרים </w:t>
      </w:r>
      <w:r w:rsidR="0076050E" w:rsidRPr="00426D6A">
        <w:rPr>
          <w:rFonts w:ascii="David" w:hAnsi="David" w:cs="David" w:hint="cs"/>
          <w:b/>
          <w:bCs/>
          <w:rtl/>
        </w:rPr>
        <w:t>אנו לא מגיעים לשלב ההפחתה</w:t>
      </w:r>
      <w:r w:rsidR="0076050E" w:rsidRPr="00426D6A">
        <w:rPr>
          <w:rFonts w:ascii="David" w:hAnsi="David" w:cs="David" w:hint="cs"/>
          <w:rtl/>
        </w:rPr>
        <w:t xml:space="preserve">. </w:t>
      </w:r>
      <w:r w:rsidR="00CF664F" w:rsidRPr="00426D6A">
        <w:rPr>
          <w:rFonts w:ascii="David" w:hAnsi="David" w:cs="David" w:hint="cs"/>
          <w:rtl/>
        </w:rPr>
        <w:t>נקפוץ עתה</w:t>
      </w:r>
      <w:r w:rsidR="00FA143A" w:rsidRPr="00426D6A">
        <w:rPr>
          <w:rFonts w:ascii="David" w:hAnsi="David" w:cs="David" w:hint="cs"/>
          <w:rtl/>
        </w:rPr>
        <w:t xml:space="preserve"> לנושא של קריאות תכנוניות ואז נחזור חזרה לפה</w:t>
      </w:r>
      <w:r w:rsidR="005F4E74" w:rsidRPr="00426D6A">
        <w:rPr>
          <w:rFonts w:ascii="David" w:hAnsi="David" w:cs="David" w:hint="cs"/>
          <w:rtl/>
        </w:rPr>
        <w:t xml:space="preserve">. </w:t>
      </w:r>
    </w:p>
    <w:p w14:paraId="7A90917E" w14:textId="563DBAF7" w:rsidR="0033427E" w:rsidRPr="00426D6A" w:rsidRDefault="005F4E74" w:rsidP="00915242">
      <w:pPr>
        <w:spacing w:line="276" w:lineRule="auto"/>
        <w:jc w:val="both"/>
        <w:rPr>
          <w:rFonts w:ascii="David" w:hAnsi="David" w:cs="David"/>
          <w:rtl/>
        </w:rPr>
      </w:pPr>
      <w:r w:rsidRPr="00426D6A">
        <w:rPr>
          <w:rFonts w:ascii="David" w:hAnsi="David" w:cs="David" w:hint="cs"/>
          <w:b/>
          <w:bCs/>
          <w:color w:val="00B0F0"/>
          <w:u w:val="single"/>
          <w:rtl/>
        </w:rPr>
        <w:t>הלכת חממי:</w:t>
      </w:r>
      <w:r w:rsidRPr="00426D6A">
        <w:rPr>
          <w:rFonts w:ascii="David" w:hAnsi="David" w:cs="David" w:hint="cs"/>
          <w:color w:val="00B0F0"/>
          <w:rtl/>
        </w:rPr>
        <w:t xml:space="preserve"> </w:t>
      </w:r>
      <w:r w:rsidR="00FA143A" w:rsidRPr="00426D6A">
        <w:rPr>
          <w:rFonts w:ascii="David" w:hAnsi="David" w:cs="David" w:hint="cs"/>
          <w:rtl/>
        </w:rPr>
        <w:t xml:space="preserve">הלכת חממי הייתה מאוד משמעותית מבחינת </w:t>
      </w:r>
      <w:r w:rsidR="00711865" w:rsidRPr="00426D6A">
        <w:rPr>
          <w:rFonts w:ascii="David" w:hAnsi="David" w:cs="David" w:hint="cs"/>
          <w:rtl/>
        </w:rPr>
        <w:t>פיצוי</w:t>
      </w:r>
      <w:r w:rsidR="00FA143A" w:rsidRPr="00426D6A">
        <w:rPr>
          <w:rFonts w:ascii="David" w:hAnsi="David" w:cs="David" w:hint="cs"/>
          <w:rtl/>
        </w:rPr>
        <w:t xml:space="preserve"> בדיני הפקעות</w:t>
      </w:r>
      <w:r w:rsidR="00E44FDC" w:rsidRPr="00426D6A">
        <w:rPr>
          <w:rFonts w:ascii="David" w:hAnsi="David" w:cs="David" w:hint="cs"/>
          <w:rtl/>
        </w:rPr>
        <w:t xml:space="preserve">. </w:t>
      </w:r>
      <w:r w:rsidR="00FA143A" w:rsidRPr="00426D6A">
        <w:rPr>
          <w:rFonts w:ascii="David" w:hAnsi="David" w:cs="David" w:hint="cs"/>
          <w:rtl/>
        </w:rPr>
        <w:t xml:space="preserve">הלכה זו קבעה שבהפקעות על פי חוק </w:t>
      </w:r>
      <w:r w:rsidR="00711865" w:rsidRPr="00426D6A">
        <w:rPr>
          <w:rFonts w:ascii="David" w:hAnsi="David" w:cs="David" w:hint="cs"/>
          <w:rtl/>
        </w:rPr>
        <w:t xml:space="preserve">תכנון ובניה </w:t>
      </w:r>
      <w:r w:rsidR="00FA143A" w:rsidRPr="00426D6A">
        <w:rPr>
          <w:rFonts w:ascii="David" w:hAnsi="David" w:cs="David" w:hint="cs"/>
          <w:rtl/>
        </w:rPr>
        <w:t>יש הליך דו שלבי</w:t>
      </w:r>
      <w:r w:rsidR="00857EAE" w:rsidRPr="00426D6A">
        <w:rPr>
          <w:rFonts w:ascii="David" w:hAnsi="David" w:cs="David" w:hint="cs"/>
          <w:rtl/>
        </w:rPr>
        <w:t>. ההלכה הזו מגיעה כדי לפתור את המבוי הסתום שבו נמצאו הבעלים של המקרקעין</w:t>
      </w:r>
      <w:r w:rsidR="0033427E" w:rsidRPr="00426D6A">
        <w:rPr>
          <w:rFonts w:ascii="David" w:hAnsi="David" w:cs="David" w:hint="cs"/>
          <w:rtl/>
        </w:rPr>
        <w:t xml:space="preserve"> (כמו ב</w:t>
      </w:r>
      <w:r w:rsidR="0033427E" w:rsidRPr="00426D6A">
        <w:rPr>
          <w:rFonts w:ascii="David" w:hAnsi="David" w:cs="David" w:hint="cs"/>
          <w:b/>
          <w:bCs/>
          <w:color w:val="00B0F0"/>
          <w:rtl/>
        </w:rPr>
        <w:t>פס"ד אמיתי</w:t>
      </w:r>
      <w:r w:rsidR="0033427E" w:rsidRPr="00426D6A">
        <w:rPr>
          <w:rFonts w:ascii="David" w:hAnsi="David" w:cs="David" w:hint="cs"/>
          <w:rtl/>
        </w:rPr>
        <w:t xml:space="preserve"> </w:t>
      </w:r>
      <w:r w:rsidR="0033427E" w:rsidRPr="00426D6A">
        <w:rPr>
          <w:rFonts w:ascii="David" w:hAnsi="David" w:cs="David"/>
          <w:rtl/>
        </w:rPr>
        <w:t>–</w:t>
      </w:r>
      <w:r w:rsidR="0033427E" w:rsidRPr="00426D6A">
        <w:rPr>
          <w:rFonts w:ascii="David" w:hAnsi="David" w:cs="David" w:hint="cs"/>
          <w:rtl/>
        </w:rPr>
        <w:t xml:space="preserve"> שם רשויות העבירו תוכנית שמייעדת את המקרקעין לשטח ציבורי, משמע הפקעה, אך לא היו מבצעות את השלב השני של ההפקעה בפועל). </w:t>
      </w:r>
    </w:p>
    <w:p w14:paraId="0665AF17" w14:textId="77777777" w:rsidR="00DF0AC5" w:rsidRPr="00426D6A" w:rsidRDefault="00D125CB" w:rsidP="00915242">
      <w:pPr>
        <w:spacing w:line="276" w:lineRule="auto"/>
        <w:jc w:val="both"/>
        <w:rPr>
          <w:rFonts w:ascii="David" w:hAnsi="David" w:cs="David"/>
          <w:rtl/>
        </w:rPr>
      </w:pPr>
      <w:r w:rsidRPr="00426D6A">
        <w:rPr>
          <w:rFonts w:ascii="David" w:hAnsi="David" w:cs="David" w:hint="cs"/>
          <w:rtl/>
        </w:rPr>
        <w:t>כדי להתמודד עם התופעה הזו הגיעה הלכת חממי</w:t>
      </w:r>
      <w:r w:rsidR="00420642" w:rsidRPr="00426D6A">
        <w:rPr>
          <w:rFonts w:ascii="David" w:hAnsi="David" w:cs="David" w:hint="cs"/>
          <w:rtl/>
        </w:rPr>
        <w:t xml:space="preserve">, לפיה, </w:t>
      </w:r>
      <w:r w:rsidRPr="00426D6A">
        <w:rPr>
          <w:rFonts w:ascii="David" w:hAnsi="David" w:cs="David" w:hint="cs"/>
          <w:rtl/>
        </w:rPr>
        <w:t xml:space="preserve">צריך להסתכל על הליך ההפקעה </w:t>
      </w:r>
      <w:r w:rsidRPr="00426D6A">
        <w:rPr>
          <w:rFonts w:ascii="David" w:hAnsi="David" w:cs="David" w:hint="cs"/>
          <w:u w:val="single"/>
          <w:rtl/>
        </w:rPr>
        <w:t>כהליך דו שלבי</w:t>
      </w:r>
      <w:r w:rsidRPr="00426D6A">
        <w:rPr>
          <w:rFonts w:ascii="David" w:hAnsi="David" w:cs="David" w:hint="cs"/>
          <w:rtl/>
        </w:rPr>
        <w:t xml:space="preserve">: </w:t>
      </w:r>
      <w:r w:rsidR="00420642" w:rsidRPr="00426D6A">
        <w:rPr>
          <w:rFonts w:ascii="David" w:hAnsi="David" w:cs="David" w:hint="cs"/>
          <w:rtl/>
        </w:rPr>
        <w:t>(1)</w:t>
      </w:r>
      <w:r w:rsidRPr="00426D6A">
        <w:rPr>
          <w:rFonts w:ascii="David" w:hAnsi="David" w:cs="David" w:hint="cs"/>
          <w:rtl/>
        </w:rPr>
        <w:t xml:space="preserve"> שלב תכנוני. </w:t>
      </w:r>
      <w:r w:rsidR="00420642" w:rsidRPr="00426D6A">
        <w:rPr>
          <w:rFonts w:ascii="David" w:hAnsi="David" w:cs="David" w:hint="cs"/>
          <w:rtl/>
        </w:rPr>
        <w:t>(2)</w:t>
      </w:r>
      <w:r w:rsidRPr="00426D6A">
        <w:rPr>
          <w:rFonts w:ascii="David" w:hAnsi="David" w:cs="David" w:hint="cs"/>
          <w:rtl/>
        </w:rPr>
        <w:t xml:space="preserve"> שלב קנייני (הפקעה). </w:t>
      </w:r>
    </w:p>
    <w:p w14:paraId="0C6A9655" w14:textId="4D355B99" w:rsidR="008F6786" w:rsidRPr="00426D6A" w:rsidRDefault="00D125CB" w:rsidP="00915242">
      <w:pPr>
        <w:spacing w:line="276" w:lineRule="auto"/>
        <w:jc w:val="both"/>
        <w:rPr>
          <w:rFonts w:ascii="David" w:hAnsi="David" w:cs="David"/>
          <w:rtl/>
        </w:rPr>
      </w:pPr>
      <w:r w:rsidRPr="00426D6A">
        <w:rPr>
          <w:rFonts w:ascii="David" w:hAnsi="David" w:cs="David" w:hint="cs"/>
          <w:u w:val="single"/>
          <w:rtl/>
        </w:rPr>
        <w:t>למה זה חשוב? למה</w:t>
      </w:r>
      <w:r w:rsidR="0007545F" w:rsidRPr="00426D6A">
        <w:rPr>
          <w:rFonts w:ascii="David" w:hAnsi="David" w:cs="David" w:hint="cs"/>
          <w:u w:val="single"/>
          <w:rtl/>
        </w:rPr>
        <w:t xml:space="preserve"> זה פותר</w:t>
      </w:r>
      <w:r w:rsidR="00420642" w:rsidRPr="00426D6A">
        <w:rPr>
          <w:rFonts w:ascii="David" w:hAnsi="David" w:cs="David" w:hint="cs"/>
          <w:u w:val="single"/>
          <w:rtl/>
        </w:rPr>
        <w:t xml:space="preserve"> את הפלונטר</w:t>
      </w:r>
      <w:r w:rsidR="0007545F" w:rsidRPr="00426D6A">
        <w:rPr>
          <w:rFonts w:ascii="David" w:hAnsi="David" w:cs="David" w:hint="cs"/>
          <w:u w:val="single"/>
          <w:rtl/>
        </w:rPr>
        <w:t>?</w:t>
      </w:r>
      <w:r w:rsidR="0007545F" w:rsidRPr="00426D6A">
        <w:rPr>
          <w:rFonts w:ascii="David" w:hAnsi="David" w:cs="David" w:hint="cs"/>
          <w:rtl/>
        </w:rPr>
        <w:t xml:space="preserve"> כי אם אנחנו מכירים בחלוקה הזו בין שני שלבים, אנו למעשה מאפשרים לבעלים לתבוע פיצוי כבר בשלב התכנוני. למה? כי יש </w:t>
      </w:r>
      <w:r w:rsidR="0007545F" w:rsidRPr="00426D6A">
        <w:rPr>
          <w:rFonts w:ascii="David" w:hAnsi="David" w:cs="David" w:hint="cs"/>
          <w:b/>
          <w:bCs/>
          <w:color w:val="FF33CC"/>
          <w:rtl/>
        </w:rPr>
        <w:t>ס' 197 לחוק התכנון והבניה</w:t>
      </w:r>
      <w:r w:rsidR="0007545F" w:rsidRPr="00426D6A">
        <w:rPr>
          <w:rFonts w:ascii="David" w:hAnsi="David" w:cs="David" w:hint="cs"/>
          <w:rtl/>
        </w:rPr>
        <w:t xml:space="preserve">, </w:t>
      </w:r>
      <w:r w:rsidR="00BB28F2" w:rsidRPr="00426D6A">
        <w:rPr>
          <w:rFonts w:ascii="David" w:hAnsi="David" w:cs="David" w:hint="cs"/>
          <w:rtl/>
        </w:rPr>
        <w:t xml:space="preserve">מאפשר לכל מי שיש לו זכות במקרקעין לתבוע פיצוי על פגיעה שנגרמת למקרקעין שלו כתוצאה מאישור של </w:t>
      </w:r>
      <w:r w:rsidR="008F6786" w:rsidRPr="00426D6A">
        <w:rPr>
          <w:rFonts w:ascii="David" w:hAnsi="David" w:cs="David" w:hint="cs"/>
          <w:rtl/>
        </w:rPr>
        <w:t xml:space="preserve">תוכנית. אם מאשרים תוכנית </w:t>
      </w:r>
      <w:proofErr w:type="spellStart"/>
      <w:r w:rsidR="008F6786" w:rsidRPr="00426D6A">
        <w:rPr>
          <w:rFonts w:ascii="David" w:hAnsi="David" w:cs="David" w:hint="cs"/>
          <w:rtl/>
        </w:rPr>
        <w:t>והתכנית</w:t>
      </w:r>
      <w:proofErr w:type="spellEnd"/>
      <w:r w:rsidR="008F6786" w:rsidRPr="00426D6A">
        <w:rPr>
          <w:rFonts w:ascii="David" w:hAnsi="David" w:cs="David" w:hint="cs"/>
          <w:rtl/>
        </w:rPr>
        <w:t xml:space="preserve"> מטילה מוגבלות על המקרקעין/ משנה את </w:t>
      </w:r>
      <w:proofErr w:type="spellStart"/>
      <w:r w:rsidR="008F6786" w:rsidRPr="00426D6A">
        <w:rPr>
          <w:rFonts w:ascii="David" w:hAnsi="David" w:cs="David" w:hint="cs"/>
          <w:rtl/>
        </w:rPr>
        <w:t>יעודם</w:t>
      </w:r>
      <w:proofErr w:type="spellEnd"/>
      <w:r w:rsidR="00DF0AC5" w:rsidRPr="00426D6A">
        <w:rPr>
          <w:rFonts w:ascii="David" w:hAnsi="David" w:cs="David" w:hint="cs"/>
          <w:rtl/>
        </w:rPr>
        <w:t xml:space="preserve"> </w:t>
      </w:r>
      <w:r w:rsidR="00DF0AC5" w:rsidRPr="00426D6A">
        <w:rPr>
          <w:rFonts w:ascii="David" w:hAnsi="David" w:cs="David" w:hint="cs"/>
          <w:b/>
          <w:bCs/>
          <w:rtl/>
        </w:rPr>
        <w:t>והם לא משמשים לייעוד שהם שימשו קודם, אז אפשר לתבוע פיצוי מכוח סעיף 197</w:t>
      </w:r>
      <w:r w:rsidR="00DF0AC5" w:rsidRPr="00426D6A">
        <w:rPr>
          <w:rFonts w:ascii="David" w:hAnsi="David" w:cs="David" w:hint="cs"/>
          <w:rtl/>
        </w:rPr>
        <w:t xml:space="preserve">. בסעיף זה </w:t>
      </w:r>
      <w:r w:rsidR="00DF0AC5" w:rsidRPr="00426D6A">
        <w:rPr>
          <w:rFonts w:ascii="David" w:hAnsi="David" w:cs="David" w:hint="cs"/>
          <w:b/>
          <w:bCs/>
          <w:rtl/>
        </w:rPr>
        <w:t>אין הפחתת פיצוי</w:t>
      </w:r>
      <w:r w:rsidR="00DF0AC5" w:rsidRPr="00426D6A">
        <w:rPr>
          <w:rFonts w:ascii="David" w:hAnsi="David" w:cs="David" w:hint="cs"/>
          <w:rtl/>
        </w:rPr>
        <w:t xml:space="preserve"> </w:t>
      </w:r>
      <w:r w:rsidR="00DF0AC5" w:rsidRPr="00426D6A">
        <w:rPr>
          <w:rFonts w:ascii="David" w:hAnsi="David" w:cs="David"/>
          <w:rtl/>
        </w:rPr>
        <w:t>–</w:t>
      </w:r>
      <w:r w:rsidR="00DF0AC5" w:rsidRPr="00426D6A">
        <w:rPr>
          <w:rFonts w:ascii="David" w:hAnsi="David" w:cs="David" w:hint="cs"/>
          <w:rtl/>
        </w:rPr>
        <w:t xml:space="preserve"> אם הוכחה הפגיעה, מקבלים 100% פיצוי. </w:t>
      </w:r>
    </w:p>
    <w:p w14:paraId="1FF7FBA1" w14:textId="7B7FB5A2" w:rsidR="00531827" w:rsidRPr="00426D6A" w:rsidRDefault="008F6786" w:rsidP="00915242">
      <w:pPr>
        <w:spacing w:line="276" w:lineRule="auto"/>
        <w:jc w:val="both"/>
        <w:rPr>
          <w:rFonts w:ascii="David" w:hAnsi="David" w:cs="David"/>
          <w:rtl/>
        </w:rPr>
      </w:pPr>
      <w:r w:rsidRPr="00426D6A">
        <w:rPr>
          <w:rFonts w:ascii="David" w:hAnsi="David" w:cs="David" w:hint="cs"/>
          <w:b/>
          <w:bCs/>
          <w:rtl/>
        </w:rPr>
        <w:t xml:space="preserve">יש בעיה </w:t>
      </w:r>
      <w:r w:rsidRPr="00426D6A">
        <w:rPr>
          <w:rFonts w:ascii="David" w:hAnsi="David" w:cs="David" w:hint="cs"/>
          <w:b/>
          <w:bCs/>
          <w:color w:val="FF33CC"/>
          <w:rtl/>
        </w:rPr>
        <w:t>בס' 197</w:t>
      </w:r>
      <w:r w:rsidRPr="00426D6A">
        <w:rPr>
          <w:rFonts w:ascii="David" w:hAnsi="David" w:cs="David" w:hint="cs"/>
          <w:color w:val="FF33CC"/>
          <w:rtl/>
        </w:rPr>
        <w:t xml:space="preserve"> </w:t>
      </w:r>
      <w:r w:rsidRPr="00426D6A">
        <w:rPr>
          <w:rFonts w:ascii="David" w:hAnsi="David" w:cs="David"/>
          <w:rtl/>
        </w:rPr>
        <w:t>–</w:t>
      </w:r>
      <w:r w:rsidRPr="00426D6A">
        <w:rPr>
          <w:rFonts w:ascii="David" w:hAnsi="David" w:cs="David" w:hint="cs"/>
          <w:rtl/>
        </w:rPr>
        <w:t xml:space="preserve"> </w:t>
      </w:r>
      <w:r w:rsidR="007B39B1" w:rsidRPr="00426D6A">
        <w:rPr>
          <w:rFonts w:ascii="David" w:hAnsi="David" w:cs="David" w:hint="cs"/>
          <w:rtl/>
        </w:rPr>
        <w:t>מדובר בנפגעים שלא</w:t>
      </w:r>
      <w:r w:rsidRPr="00426D6A">
        <w:rPr>
          <w:rFonts w:ascii="David" w:hAnsi="David" w:cs="David" w:hint="cs"/>
          <w:rtl/>
        </w:rPr>
        <w:t xml:space="preserve"> </w:t>
      </w:r>
      <w:r w:rsidR="00D626B4" w:rsidRPr="00426D6A">
        <w:rPr>
          <w:rFonts w:ascii="David" w:hAnsi="David" w:cs="David" w:hint="cs"/>
          <w:rtl/>
        </w:rPr>
        <w:t xml:space="preserve">נפגעו </w:t>
      </w:r>
      <w:r w:rsidRPr="00426D6A">
        <w:rPr>
          <w:rFonts w:ascii="David" w:hAnsi="David" w:cs="David" w:hint="cs"/>
          <w:rtl/>
        </w:rPr>
        <w:t xml:space="preserve">בדרך של הפקעה. </w:t>
      </w:r>
      <w:r w:rsidR="004B1B5F" w:rsidRPr="00426D6A">
        <w:rPr>
          <w:rFonts w:ascii="David" w:hAnsi="David" w:cs="David" w:hint="cs"/>
          <w:rtl/>
        </w:rPr>
        <w:t>אבל אם משנים את המקרקעין לייעוד ציבורי, ברור שזה לצורך הפקעה. בהלכת חממי בעצם מפצלים את ההליך לשניים. רואים את ההליך התכנוני, (כולל שינוי הייעוד שזה בעצם הליך לקראת הפקעה במצב של ייעוד לשימוש ציבורי), ומאפשרים לבעלים ללכת ולתבוע פיצוי מכוח סעיף 197.</w:t>
      </w:r>
    </w:p>
    <w:p w14:paraId="3775419A" w14:textId="77777777" w:rsidR="00FA221E" w:rsidRPr="00426D6A" w:rsidRDefault="00531827" w:rsidP="00915242">
      <w:pPr>
        <w:spacing w:line="276" w:lineRule="auto"/>
        <w:jc w:val="both"/>
        <w:rPr>
          <w:rFonts w:ascii="David" w:hAnsi="David" w:cs="David"/>
          <w:rtl/>
        </w:rPr>
      </w:pPr>
      <w:r w:rsidRPr="00426D6A">
        <w:rPr>
          <w:rFonts w:ascii="David" w:hAnsi="David" w:cs="David" w:hint="cs"/>
          <w:rtl/>
        </w:rPr>
        <w:t xml:space="preserve">במקרה של </w:t>
      </w:r>
      <w:r w:rsidRPr="00426D6A">
        <w:rPr>
          <w:rFonts w:ascii="David" w:hAnsi="David" w:cs="David" w:hint="cs"/>
          <w:b/>
          <w:bCs/>
          <w:color w:val="00B0F0"/>
          <w:u w:val="single"/>
          <w:rtl/>
        </w:rPr>
        <w:t>פס"ד אמיתי</w:t>
      </w:r>
      <w:r w:rsidRPr="00426D6A">
        <w:rPr>
          <w:rFonts w:ascii="David" w:hAnsi="David" w:cs="David" w:hint="cs"/>
          <w:rtl/>
        </w:rPr>
        <w:t xml:space="preserve">, </w:t>
      </w:r>
      <w:r w:rsidR="004B1B5F" w:rsidRPr="00426D6A">
        <w:rPr>
          <w:rFonts w:ascii="David" w:hAnsi="David" w:cs="David" w:hint="cs"/>
          <w:rtl/>
        </w:rPr>
        <w:t>אם הוא</w:t>
      </w:r>
      <w:r w:rsidRPr="00426D6A">
        <w:rPr>
          <w:rFonts w:ascii="David" w:hAnsi="David" w:cs="David" w:hint="cs"/>
          <w:rtl/>
        </w:rPr>
        <w:t xml:space="preserve"> היה הולך לביהמ"ש</w:t>
      </w:r>
      <w:r w:rsidR="004B1B5F" w:rsidRPr="00426D6A">
        <w:rPr>
          <w:rFonts w:ascii="David" w:hAnsi="David" w:cs="David" w:hint="cs"/>
          <w:rtl/>
        </w:rPr>
        <w:t xml:space="preserve"> לאחר הלכת חממי</w:t>
      </w:r>
      <w:r w:rsidRPr="00426D6A">
        <w:rPr>
          <w:rFonts w:ascii="David" w:hAnsi="David" w:cs="David" w:hint="cs"/>
          <w:rtl/>
        </w:rPr>
        <w:t xml:space="preserve"> </w:t>
      </w:r>
      <w:r w:rsidR="004B1B5F" w:rsidRPr="00426D6A">
        <w:rPr>
          <w:rFonts w:ascii="David" w:hAnsi="David" w:cs="David" w:hint="cs"/>
          <w:rtl/>
        </w:rPr>
        <w:t>ו</w:t>
      </w:r>
      <w:r w:rsidRPr="00426D6A">
        <w:rPr>
          <w:rFonts w:ascii="David" w:hAnsi="David" w:cs="David" w:hint="cs"/>
          <w:rtl/>
        </w:rPr>
        <w:t xml:space="preserve">תובע </w:t>
      </w:r>
      <w:r w:rsidR="004B1B5F" w:rsidRPr="00426D6A">
        <w:rPr>
          <w:rFonts w:ascii="David" w:hAnsi="David" w:cs="David" w:hint="cs"/>
          <w:rtl/>
        </w:rPr>
        <w:t xml:space="preserve">לפי </w:t>
      </w:r>
      <w:r w:rsidR="004B1B5F" w:rsidRPr="00426D6A">
        <w:rPr>
          <w:rFonts w:ascii="David" w:hAnsi="David" w:cs="David" w:hint="cs"/>
          <w:b/>
          <w:bCs/>
          <w:color w:val="FF33CC"/>
          <w:rtl/>
        </w:rPr>
        <w:t>ס'</w:t>
      </w:r>
      <w:r w:rsidRPr="00426D6A">
        <w:rPr>
          <w:rFonts w:ascii="David" w:hAnsi="David" w:cs="David" w:hint="cs"/>
          <w:b/>
          <w:bCs/>
          <w:color w:val="FF33CC"/>
          <w:rtl/>
        </w:rPr>
        <w:t xml:space="preserve"> 197</w:t>
      </w:r>
      <w:r w:rsidRPr="00426D6A">
        <w:rPr>
          <w:rFonts w:ascii="David" w:hAnsi="David" w:cs="David" w:hint="cs"/>
          <w:color w:val="FF33CC"/>
          <w:rtl/>
        </w:rPr>
        <w:t xml:space="preserve"> </w:t>
      </w:r>
      <w:r w:rsidRPr="00426D6A">
        <w:rPr>
          <w:rFonts w:ascii="David" w:hAnsi="David" w:cs="David" w:hint="cs"/>
          <w:rtl/>
        </w:rPr>
        <w:t xml:space="preserve">את כל ירידת הערך של המקרקעין שלו שנגרמה כתוצאה משינוי היעוד שלה </w:t>
      </w:r>
      <w:r w:rsidR="004B1B5F" w:rsidRPr="00426D6A">
        <w:rPr>
          <w:rFonts w:ascii="David" w:hAnsi="David" w:cs="David" w:hint="cs"/>
          <w:rtl/>
        </w:rPr>
        <w:t>לקרקע</w:t>
      </w:r>
      <w:r w:rsidRPr="00426D6A">
        <w:rPr>
          <w:rFonts w:ascii="David" w:hAnsi="David" w:cs="David" w:hint="cs"/>
          <w:rtl/>
        </w:rPr>
        <w:t xml:space="preserve"> ליעוד ציבורי. הוא היה מקבל כבר בשלב הזה את כל ירידת הערך. בד"כ מבחינה שמאית כשמיידעים קרקע למוסד ציבורי, הקרקע שווה כמעט אפס. </w:t>
      </w:r>
      <w:r w:rsidR="00C866E5" w:rsidRPr="00426D6A">
        <w:rPr>
          <w:rFonts w:ascii="David" w:hAnsi="David" w:cs="David" w:hint="cs"/>
          <w:rtl/>
        </w:rPr>
        <w:t>זה לא אומר שהקרקע היא אפס, קרקע לא נעלמת, ואפשר לשנות לה</w:t>
      </w:r>
      <w:r w:rsidR="004B1B5F" w:rsidRPr="00426D6A">
        <w:rPr>
          <w:rFonts w:ascii="David" w:hAnsi="David" w:cs="David" w:hint="cs"/>
          <w:rtl/>
        </w:rPr>
        <w:t xml:space="preserve"> </w:t>
      </w:r>
      <w:r w:rsidR="00C866E5" w:rsidRPr="00426D6A">
        <w:rPr>
          <w:rFonts w:ascii="David" w:hAnsi="David" w:cs="David" w:hint="cs"/>
          <w:rtl/>
        </w:rPr>
        <w:t>שוב את הייעוד. אבל כשמשנים קרקע לייעוד ציבורי, אין לה</w:t>
      </w:r>
      <w:r w:rsidR="004B1B5F" w:rsidRPr="00426D6A">
        <w:rPr>
          <w:rFonts w:ascii="David" w:hAnsi="David" w:cs="David" w:hint="cs"/>
          <w:rtl/>
        </w:rPr>
        <w:t>/ כמעט אין לה</w:t>
      </w:r>
      <w:r w:rsidR="00C866E5" w:rsidRPr="00426D6A">
        <w:rPr>
          <w:rFonts w:ascii="David" w:hAnsi="David" w:cs="David" w:hint="cs"/>
          <w:rtl/>
        </w:rPr>
        <w:t xml:space="preserve"> ערך שוקי. מה שקורה זה ש</w:t>
      </w:r>
      <w:r w:rsidR="00301BBA" w:rsidRPr="00426D6A">
        <w:rPr>
          <w:rFonts w:ascii="David" w:hAnsi="David" w:cs="David" w:hint="cs"/>
          <w:rtl/>
        </w:rPr>
        <w:t xml:space="preserve">את </w:t>
      </w:r>
      <w:r w:rsidR="00C866E5" w:rsidRPr="00426D6A">
        <w:rPr>
          <w:rFonts w:ascii="David" w:hAnsi="David" w:cs="David" w:hint="cs"/>
          <w:rtl/>
        </w:rPr>
        <w:t>הרוב המוחלט של הכסף שהקרקע הזו שווה</w:t>
      </w:r>
      <w:r w:rsidR="00BD545B" w:rsidRPr="00426D6A">
        <w:rPr>
          <w:rFonts w:ascii="David" w:hAnsi="David" w:cs="David" w:hint="cs"/>
          <w:rtl/>
        </w:rPr>
        <w:t xml:space="preserve">, אפשר לתבוע עפ"י </w:t>
      </w:r>
      <w:r w:rsidR="00301BBA" w:rsidRPr="00426D6A">
        <w:rPr>
          <w:rFonts w:ascii="David" w:hAnsi="David" w:cs="David" w:hint="cs"/>
          <w:b/>
          <w:bCs/>
          <w:color w:val="FF33CC"/>
          <w:rtl/>
        </w:rPr>
        <w:t xml:space="preserve">ס' </w:t>
      </w:r>
      <w:r w:rsidR="00BD545B" w:rsidRPr="00426D6A">
        <w:rPr>
          <w:rFonts w:ascii="David" w:hAnsi="David" w:cs="David" w:hint="cs"/>
          <w:b/>
          <w:bCs/>
          <w:color w:val="FF33CC"/>
          <w:rtl/>
        </w:rPr>
        <w:t>197</w:t>
      </w:r>
      <w:r w:rsidR="00BD545B" w:rsidRPr="00426D6A">
        <w:rPr>
          <w:rFonts w:ascii="David" w:hAnsi="David" w:cs="David" w:hint="cs"/>
          <w:color w:val="FF33CC"/>
          <w:rtl/>
        </w:rPr>
        <w:t xml:space="preserve"> </w:t>
      </w:r>
      <w:r w:rsidR="00BD545B" w:rsidRPr="00426D6A">
        <w:rPr>
          <w:rFonts w:ascii="David" w:hAnsi="David" w:cs="David" w:hint="cs"/>
          <w:rtl/>
        </w:rPr>
        <w:t xml:space="preserve">ברגע שמאושרת </w:t>
      </w:r>
      <w:proofErr w:type="spellStart"/>
      <w:r w:rsidR="00BD545B" w:rsidRPr="00426D6A">
        <w:rPr>
          <w:rFonts w:ascii="David" w:hAnsi="David" w:cs="David" w:hint="cs"/>
          <w:rtl/>
        </w:rPr>
        <w:t>התכנית</w:t>
      </w:r>
      <w:proofErr w:type="spellEnd"/>
      <w:r w:rsidR="00BD545B" w:rsidRPr="00426D6A">
        <w:rPr>
          <w:rFonts w:ascii="David" w:hAnsi="David" w:cs="David" w:hint="cs"/>
          <w:rtl/>
        </w:rPr>
        <w:t xml:space="preserve">, ואז שמנו בכיס 90-100% מהסכום בתור בעלים. </w:t>
      </w:r>
      <w:r w:rsidR="00BD545B" w:rsidRPr="00426D6A">
        <w:rPr>
          <w:rFonts w:ascii="David" w:hAnsi="David" w:cs="David" w:hint="cs"/>
          <w:u w:val="single"/>
          <w:rtl/>
        </w:rPr>
        <w:t>מה נשאר כשמפקיעים את המקרקעין?</w:t>
      </w:r>
      <w:r w:rsidR="00BD545B" w:rsidRPr="00426D6A">
        <w:rPr>
          <w:rFonts w:ascii="David" w:hAnsi="David" w:cs="David" w:hint="cs"/>
          <w:rtl/>
        </w:rPr>
        <w:t xml:space="preserve"> בסביבות 10%. מהם, אפשר להפחית 40%. ז</w:t>
      </w:r>
      <w:r w:rsidR="00301BBA" w:rsidRPr="00426D6A">
        <w:rPr>
          <w:rFonts w:ascii="David" w:hAnsi="David" w:cs="David" w:hint="cs"/>
          <w:rtl/>
        </w:rPr>
        <w:t>ו</w:t>
      </w:r>
      <w:r w:rsidR="00BD545B" w:rsidRPr="00426D6A">
        <w:rPr>
          <w:rFonts w:ascii="David" w:hAnsi="David" w:cs="David" w:hint="cs"/>
          <w:rtl/>
        </w:rPr>
        <w:t xml:space="preserve"> ההשלכה של הלכת חממי.</w:t>
      </w:r>
    </w:p>
    <w:p w14:paraId="658AE580" w14:textId="6346EDB8" w:rsidR="00531827" w:rsidRPr="00426D6A" w:rsidRDefault="00BD545B" w:rsidP="00915242">
      <w:pPr>
        <w:spacing w:line="276" w:lineRule="auto"/>
        <w:jc w:val="both"/>
        <w:rPr>
          <w:rFonts w:ascii="David" w:hAnsi="David" w:cs="David"/>
          <w:rtl/>
        </w:rPr>
      </w:pPr>
      <w:r w:rsidRPr="00426D6A">
        <w:rPr>
          <w:rFonts w:ascii="David" w:hAnsi="David" w:cs="David" w:hint="cs"/>
          <w:rtl/>
        </w:rPr>
        <w:t>הלכת חממי לא נועדה לדבר על ה40%. אלא, כדי לפתור פלונטר אחר כמו בעניין אמיתי</w:t>
      </w:r>
      <w:r w:rsidR="009017BF" w:rsidRPr="00426D6A">
        <w:rPr>
          <w:rFonts w:ascii="David" w:hAnsi="David" w:cs="David" w:hint="cs"/>
          <w:rtl/>
        </w:rPr>
        <w:t xml:space="preserve"> </w:t>
      </w:r>
      <w:r w:rsidR="009017BF" w:rsidRPr="00426D6A">
        <w:rPr>
          <w:rFonts w:ascii="David" w:hAnsi="David" w:cs="David"/>
          <w:rtl/>
        </w:rPr>
        <w:t>–</w:t>
      </w:r>
      <w:r w:rsidR="009017BF" w:rsidRPr="00426D6A">
        <w:rPr>
          <w:rFonts w:ascii="David" w:hAnsi="David" w:cs="David" w:hint="cs"/>
          <w:rtl/>
        </w:rPr>
        <w:t xml:space="preserve"> </w:t>
      </w:r>
      <w:r w:rsidRPr="00426D6A">
        <w:rPr>
          <w:rFonts w:ascii="David" w:hAnsi="David" w:cs="David" w:hint="cs"/>
          <w:rtl/>
        </w:rPr>
        <w:t>שלא נצטרך לבטל הפקעות אחרי 26 שנים</w:t>
      </w:r>
      <w:r w:rsidR="003A0DA0" w:rsidRPr="00426D6A">
        <w:rPr>
          <w:rFonts w:ascii="David" w:hAnsi="David" w:cs="David" w:hint="cs"/>
          <w:rtl/>
        </w:rPr>
        <w:t>.</w:t>
      </w:r>
      <w:r w:rsidRPr="00426D6A">
        <w:rPr>
          <w:rFonts w:ascii="David" w:hAnsi="David" w:cs="David" w:hint="cs"/>
          <w:rtl/>
        </w:rPr>
        <w:t xml:space="preserve"> אם עניין אמיתי היה מוכרע אחרי חממי הוא היה יכול לקחת לכיס את כל הסכום בתביעה על פי </w:t>
      </w:r>
      <w:r w:rsidR="001E57D3" w:rsidRPr="00426D6A">
        <w:rPr>
          <w:rFonts w:ascii="David" w:hAnsi="David" w:cs="David" w:hint="cs"/>
          <w:rtl/>
        </w:rPr>
        <w:t>ס' 197</w:t>
      </w:r>
      <w:r w:rsidRPr="00426D6A">
        <w:rPr>
          <w:rFonts w:ascii="David" w:hAnsi="David" w:cs="David" w:hint="cs"/>
          <w:rtl/>
        </w:rPr>
        <w:t xml:space="preserve">. </w:t>
      </w:r>
      <w:r w:rsidR="00F10CEA" w:rsidRPr="00426D6A">
        <w:rPr>
          <w:rFonts w:ascii="David" w:hAnsi="David" w:cs="David" w:hint="cs"/>
          <w:rtl/>
        </w:rPr>
        <w:t xml:space="preserve">ברגע שאנו מסתכלים על זה בהליך דו שלבי, הבעלים כבר לא נמצא בפלונטר. ההשלכה של זה, על הסיפור של 40% היא דרמטית. כי ברגע שאפשר להוציא את רוב הכסף על פי ס' 197 ששם אין חריג של </w:t>
      </w:r>
      <w:r w:rsidR="001E57D3" w:rsidRPr="00426D6A">
        <w:rPr>
          <w:rFonts w:ascii="David" w:hAnsi="David" w:cs="David" w:hint="cs"/>
          <w:rtl/>
        </w:rPr>
        <w:t>פטור</w:t>
      </w:r>
      <w:r w:rsidR="00F10CEA" w:rsidRPr="00426D6A">
        <w:rPr>
          <w:rFonts w:ascii="David" w:hAnsi="David" w:cs="David" w:hint="cs"/>
          <w:rtl/>
        </w:rPr>
        <w:t xml:space="preserve">, אז הבעלים בעצם חשוף </w:t>
      </w:r>
      <w:r w:rsidR="003A0DA0" w:rsidRPr="00426D6A">
        <w:rPr>
          <w:rFonts w:ascii="David" w:hAnsi="David" w:cs="David" w:hint="cs"/>
          <w:rtl/>
        </w:rPr>
        <w:t>באופן מ</w:t>
      </w:r>
      <w:r w:rsidR="004E24F3" w:rsidRPr="00426D6A">
        <w:rPr>
          <w:rFonts w:ascii="David" w:hAnsi="David" w:cs="David" w:hint="cs"/>
          <w:rtl/>
        </w:rPr>
        <w:t>זערי</w:t>
      </w:r>
      <w:r w:rsidR="00F10CEA" w:rsidRPr="00426D6A">
        <w:rPr>
          <w:rFonts w:ascii="David" w:hAnsi="David" w:cs="David" w:hint="cs"/>
          <w:rtl/>
        </w:rPr>
        <w:t xml:space="preserve"> לנושא של הפחתה של 40%. </w:t>
      </w:r>
      <w:r w:rsidR="00F10CEA" w:rsidRPr="00426D6A">
        <w:rPr>
          <w:rFonts w:ascii="David" w:hAnsi="David" w:cs="David" w:hint="cs"/>
          <w:b/>
          <w:bCs/>
          <w:rtl/>
        </w:rPr>
        <w:t>מצד אחד בחוק התכנון והבניה יש הפחתה דרמטית של 40%, אבל מבחינה מעשית זה הרבה פחות דרמטי.</w:t>
      </w:r>
    </w:p>
    <w:p w14:paraId="5B20CE4E" w14:textId="77777777" w:rsidR="001F4E18" w:rsidRPr="00426D6A" w:rsidRDefault="0074075B" w:rsidP="00915242">
      <w:pPr>
        <w:spacing w:line="276" w:lineRule="auto"/>
        <w:jc w:val="both"/>
        <w:rPr>
          <w:rFonts w:ascii="David" w:hAnsi="David" w:cs="David"/>
          <w:rtl/>
        </w:rPr>
      </w:pPr>
      <w:r w:rsidRPr="00426D6A">
        <w:rPr>
          <w:rFonts w:ascii="David" w:hAnsi="David" w:cs="David" w:hint="cs"/>
          <w:u w:val="single"/>
          <w:rtl/>
        </w:rPr>
        <w:t>הבעיה הגדולה עם ההליך הדו שלבי הזה, היא מה קורה אם הבעלים לא תובע על פי 197</w:t>
      </w:r>
      <w:r w:rsidRPr="00426D6A">
        <w:rPr>
          <w:rFonts w:ascii="David" w:hAnsi="David" w:cs="David" w:hint="cs"/>
          <w:rtl/>
        </w:rPr>
        <w:t xml:space="preserve">? </w:t>
      </w:r>
      <w:r w:rsidR="00B723B6" w:rsidRPr="00426D6A">
        <w:rPr>
          <w:rFonts w:ascii="David" w:hAnsi="David" w:cs="David" w:hint="cs"/>
          <w:rtl/>
        </w:rPr>
        <w:t xml:space="preserve">חלק ב של הסעיף אומר שההתיישנות היא </w:t>
      </w:r>
      <w:r w:rsidR="00B723B6" w:rsidRPr="00426D6A">
        <w:rPr>
          <w:rFonts w:ascii="David" w:hAnsi="David" w:cs="David" w:hint="cs"/>
          <w:b/>
          <w:bCs/>
          <w:rtl/>
        </w:rPr>
        <w:t>3 שנים</w:t>
      </w:r>
      <w:r w:rsidR="00B723B6" w:rsidRPr="00426D6A">
        <w:rPr>
          <w:rFonts w:ascii="David" w:hAnsi="David" w:cs="David" w:hint="cs"/>
          <w:rtl/>
        </w:rPr>
        <w:t xml:space="preserve">. אם הבעלים לא תבע את </w:t>
      </w:r>
      <w:r w:rsidR="0071636A" w:rsidRPr="00426D6A">
        <w:rPr>
          <w:rFonts w:ascii="David" w:hAnsi="David" w:cs="David" w:hint="cs"/>
          <w:b/>
          <w:bCs/>
          <w:color w:val="FF33CC"/>
          <w:rtl/>
        </w:rPr>
        <w:t>ס' 197</w:t>
      </w:r>
      <w:r w:rsidR="00B723B6" w:rsidRPr="00426D6A">
        <w:rPr>
          <w:rFonts w:ascii="David" w:hAnsi="David" w:cs="David" w:hint="cs"/>
          <w:rtl/>
        </w:rPr>
        <w:t xml:space="preserve"> בזמן, מה שיקרה זה שהבעלים יאבד 90/100% משווי הקרקע שלו. </w:t>
      </w:r>
      <w:r w:rsidR="00AA44F9" w:rsidRPr="00426D6A">
        <w:rPr>
          <w:rFonts w:ascii="David" w:hAnsi="David" w:cs="David" w:hint="cs"/>
          <w:rtl/>
        </w:rPr>
        <w:t>ברגע שאנו באמת מסתכלים על זה בתור שני הליכים, נכון שהרציונל היה לטובת הבעלים, אבל ברגע שזה ככה ולא תבעת</w:t>
      </w:r>
      <w:r w:rsidR="007F6352" w:rsidRPr="00426D6A">
        <w:rPr>
          <w:rFonts w:ascii="David" w:hAnsi="David" w:cs="David" w:hint="cs"/>
          <w:rtl/>
        </w:rPr>
        <w:t xml:space="preserve"> ס'</w:t>
      </w:r>
      <w:r w:rsidR="00AA44F9" w:rsidRPr="00426D6A">
        <w:rPr>
          <w:rFonts w:ascii="David" w:hAnsi="David" w:cs="David" w:hint="cs"/>
          <w:rtl/>
        </w:rPr>
        <w:t xml:space="preserve"> 197, כשאני בא להפקיע הקרקע שווה אפס.</w:t>
      </w:r>
    </w:p>
    <w:p w14:paraId="75ECD4C7" w14:textId="5AB6C8A7" w:rsidR="00EF4628" w:rsidRPr="007D4008" w:rsidRDefault="001F4E18" w:rsidP="00915242">
      <w:pPr>
        <w:spacing w:line="276" w:lineRule="auto"/>
        <w:jc w:val="both"/>
        <w:rPr>
          <w:rFonts w:ascii="David" w:hAnsi="David" w:cs="David"/>
          <w:rtl/>
        </w:rPr>
      </w:pPr>
      <w:r w:rsidRPr="00426D6A">
        <w:rPr>
          <w:rFonts w:ascii="David" w:hAnsi="David" w:cs="David" w:hint="cs"/>
          <w:rtl/>
        </w:rPr>
        <w:t xml:space="preserve">לכן, מבחינה פרקטית, בתור עורכי דין </w:t>
      </w:r>
      <w:r w:rsidRPr="00426D6A">
        <w:rPr>
          <w:rFonts w:ascii="David" w:hAnsi="David" w:cs="David"/>
          <w:rtl/>
        </w:rPr>
        <w:t>–</w:t>
      </w:r>
      <w:r w:rsidRPr="00426D6A">
        <w:rPr>
          <w:rFonts w:ascii="David" w:hAnsi="David" w:cs="David" w:hint="cs"/>
          <w:rtl/>
        </w:rPr>
        <w:t xml:space="preserve"> </w:t>
      </w:r>
      <w:r w:rsidR="007F6352" w:rsidRPr="00426D6A">
        <w:rPr>
          <w:rFonts w:ascii="David" w:hAnsi="David" w:cs="David" w:hint="cs"/>
          <w:rtl/>
        </w:rPr>
        <w:t>הדבר הראשון שעושים כשמגיע לקוח להפקעות</w:t>
      </w:r>
      <w:r w:rsidR="00DE4A08" w:rsidRPr="00426D6A">
        <w:rPr>
          <w:rFonts w:ascii="David" w:hAnsi="David" w:cs="David" w:hint="cs"/>
          <w:rtl/>
        </w:rPr>
        <w:t>,</w:t>
      </w:r>
      <w:r w:rsidR="007F6352" w:rsidRPr="00426D6A">
        <w:rPr>
          <w:rFonts w:ascii="David" w:hAnsi="David" w:cs="David" w:hint="cs"/>
          <w:rtl/>
        </w:rPr>
        <w:t xml:space="preserve"> בודקים את הסיפור של </w:t>
      </w:r>
      <w:r w:rsidR="00DE4A08" w:rsidRPr="00426D6A">
        <w:rPr>
          <w:rFonts w:ascii="David" w:hAnsi="David" w:cs="David" w:hint="cs"/>
          <w:rtl/>
        </w:rPr>
        <w:t>ס' 197</w:t>
      </w:r>
      <w:r w:rsidR="007F6352" w:rsidRPr="00426D6A">
        <w:rPr>
          <w:rFonts w:ascii="David" w:hAnsi="David" w:cs="David" w:hint="cs"/>
          <w:rtl/>
        </w:rPr>
        <w:t xml:space="preserve"> כדי לא לאבד את כל הכסף!</w:t>
      </w:r>
      <w:r w:rsidR="0015669A" w:rsidRPr="00426D6A">
        <w:rPr>
          <w:rFonts w:ascii="David" w:hAnsi="David" w:cs="David" w:hint="cs"/>
          <w:rtl/>
        </w:rPr>
        <w:t xml:space="preserve"> יאמר לזכות בית המשפט שהפיקציה שהוא יצר לגבי הפיצול לשני הליכים, הוא שומר עליה שהיא לא תהיה מוחלטת. </w:t>
      </w:r>
      <w:r w:rsidR="008A1623" w:rsidRPr="00426D6A">
        <w:rPr>
          <w:rFonts w:ascii="David" w:hAnsi="David" w:cs="David" w:hint="cs"/>
          <w:rtl/>
        </w:rPr>
        <w:t xml:space="preserve">נאמנים לה גם אם הבעלים מפסיד. </w:t>
      </w:r>
    </w:p>
    <w:p w14:paraId="6F596301" w14:textId="7F9003EB" w:rsidR="00EF4628" w:rsidRPr="00426D6A" w:rsidRDefault="00EF4628" w:rsidP="00915242">
      <w:pPr>
        <w:spacing w:line="276" w:lineRule="auto"/>
        <w:jc w:val="both"/>
        <w:rPr>
          <w:rFonts w:ascii="David" w:hAnsi="David" w:cs="David"/>
          <w:rtl/>
        </w:rPr>
      </w:pPr>
      <w:r w:rsidRPr="00426D6A">
        <w:rPr>
          <w:rFonts w:ascii="David" w:hAnsi="David" w:cs="David" w:hint="cs"/>
          <w:rtl/>
        </w:rPr>
        <w:t>עניין ה40% לא בוטל, לעומת 25% שראינו קודם, אבל הוא הרבה פחות משמעותי.</w:t>
      </w:r>
    </w:p>
    <w:p w14:paraId="25D57A4A" w14:textId="77777777" w:rsidR="00DA26B4" w:rsidRPr="00426D6A" w:rsidRDefault="00D505E4" w:rsidP="00915242">
      <w:pPr>
        <w:spacing w:line="276" w:lineRule="auto"/>
        <w:jc w:val="both"/>
        <w:rPr>
          <w:rFonts w:ascii="David" w:hAnsi="David" w:cs="David"/>
          <w:rtl/>
        </w:rPr>
      </w:pPr>
      <w:r w:rsidRPr="00426D6A">
        <w:rPr>
          <w:rFonts w:ascii="David" w:hAnsi="David" w:cs="David" w:hint="cs"/>
          <w:b/>
          <w:bCs/>
          <w:rtl/>
        </w:rPr>
        <w:t>מתי, אם בכלל, ראוי להפחית פיצוי?</w:t>
      </w:r>
      <w:r w:rsidRPr="00426D6A">
        <w:rPr>
          <w:rFonts w:ascii="David" w:hAnsi="David" w:cs="David" w:hint="cs"/>
          <w:rtl/>
        </w:rPr>
        <w:t xml:space="preserve"> </w:t>
      </w:r>
      <w:r w:rsidR="00DA26B4" w:rsidRPr="00426D6A">
        <w:rPr>
          <w:rFonts w:ascii="David" w:hAnsi="David" w:cs="David" w:hint="cs"/>
          <w:rtl/>
        </w:rPr>
        <w:t xml:space="preserve">זו אחת השאלות המשמעותיות בסיפור הזה. </w:t>
      </w:r>
    </w:p>
    <w:p w14:paraId="1F14776F" w14:textId="44D64505" w:rsidR="00C81865" w:rsidRPr="00426D6A" w:rsidRDefault="00D505E4" w:rsidP="00915242">
      <w:pPr>
        <w:spacing w:line="276" w:lineRule="auto"/>
        <w:jc w:val="both"/>
        <w:rPr>
          <w:rFonts w:ascii="David" w:hAnsi="David" w:cs="David"/>
          <w:rtl/>
        </w:rPr>
      </w:pPr>
      <w:r w:rsidRPr="00426D6A">
        <w:rPr>
          <w:rFonts w:ascii="David" w:hAnsi="David" w:cs="David" w:hint="cs"/>
          <w:b/>
          <w:bCs/>
          <w:color w:val="00B0F0"/>
          <w:u w:val="single"/>
          <w:rtl/>
        </w:rPr>
        <w:t xml:space="preserve">בפס"ד </w:t>
      </w:r>
      <w:proofErr w:type="spellStart"/>
      <w:r w:rsidRPr="00426D6A">
        <w:rPr>
          <w:rFonts w:ascii="David" w:hAnsi="David" w:cs="David" w:hint="cs"/>
          <w:b/>
          <w:bCs/>
          <w:color w:val="00B0F0"/>
          <w:u w:val="single"/>
          <w:rtl/>
        </w:rPr>
        <w:t>פייצר</w:t>
      </w:r>
      <w:proofErr w:type="spellEnd"/>
      <w:r w:rsidRPr="00426D6A">
        <w:rPr>
          <w:rFonts w:ascii="David" w:hAnsi="David" w:cs="David" w:hint="cs"/>
          <w:color w:val="00B0F0"/>
          <w:rtl/>
        </w:rPr>
        <w:t xml:space="preserve"> </w:t>
      </w:r>
      <w:r w:rsidR="00DA26B4" w:rsidRPr="00426D6A">
        <w:rPr>
          <w:rFonts w:ascii="David" w:hAnsi="David" w:cs="David" w:hint="cs"/>
          <w:rtl/>
        </w:rPr>
        <w:t>ביהמ"ש ע</w:t>
      </w:r>
      <w:r w:rsidRPr="00426D6A">
        <w:rPr>
          <w:rFonts w:ascii="David" w:hAnsi="David" w:cs="David" w:hint="cs"/>
          <w:rtl/>
        </w:rPr>
        <w:t>ונה לשאלה הזו: נותן הצדקה</w:t>
      </w:r>
      <w:r w:rsidR="00D531BB" w:rsidRPr="00426D6A">
        <w:rPr>
          <w:rFonts w:ascii="David" w:hAnsi="David" w:cs="David" w:hint="cs"/>
          <w:rtl/>
        </w:rPr>
        <w:t xml:space="preserve"> להפחתת הפיצוי</w:t>
      </w:r>
      <w:r w:rsidRPr="00426D6A">
        <w:rPr>
          <w:rFonts w:ascii="David" w:hAnsi="David" w:cs="David" w:hint="cs"/>
          <w:rtl/>
        </w:rPr>
        <w:t xml:space="preserve">, שהיא </w:t>
      </w:r>
      <w:r w:rsidR="00D531BB" w:rsidRPr="00426D6A">
        <w:rPr>
          <w:rFonts w:ascii="David" w:hAnsi="David" w:cs="David" w:hint="cs"/>
          <w:rtl/>
        </w:rPr>
        <w:t>נושא</w:t>
      </w:r>
      <w:r w:rsidRPr="00426D6A">
        <w:rPr>
          <w:rFonts w:ascii="David" w:hAnsi="David" w:cs="David" w:hint="cs"/>
          <w:rtl/>
        </w:rPr>
        <w:t xml:space="preserve"> ההשבחה. עפ"י ביהמ"ש, אדם </w:t>
      </w:r>
      <w:r w:rsidR="00D531BB" w:rsidRPr="00426D6A">
        <w:rPr>
          <w:rFonts w:ascii="David" w:hAnsi="David" w:cs="David" w:hint="cs"/>
          <w:rtl/>
        </w:rPr>
        <w:t>שמפקיעים</w:t>
      </w:r>
      <w:r w:rsidRPr="00426D6A">
        <w:rPr>
          <w:rFonts w:ascii="David" w:hAnsi="David" w:cs="David" w:hint="cs"/>
          <w:rtl/>
        </w:rPr>
        <w:t xml:space="preserve"> לו קרקע</w:t>
      </w:r>
      <w:r w:rsidR="001E5ACE" w:rsidRPr="00426D6A">
        <w:rPr>
          <w:rFonts w:ascii="David" w:hAnsi="David" w:cs="David" w:hint="cs"/>
          <w:rtl/>
        </w:rPr>
        <w:t>, הקרקע שנותרת אצלו</w:t>
      </w:r>
      <w:r w:rsidRPr="00426D6A">
        <w:rPr>
          <w:rFonts w:ascii="David" w:hAnsi="David" w:cs="David" w:hint="cs"/>
          <w:rtl/>
        </w:rPr>
        <w:t xml:space="preserve"> ה</w:t>
      </w:r>
      <w:r w:rsidR="001E5ACE" w:rsidRPr="00426D6A">
        <w:rPr>
          <w:rFonts w:ascii="David" w:hAnsi="David" w:cs="David" w:hint="cs"/>
          <w:rtl/>
        </w:rPr>
        <w:t xml:space="preserve">יא </w:t>
      </w:r>
      <w:r w:rsidRPr="00426D6A">
        <w:rPr>
          <w:rFonts w:ascii="David" w:hAnsi="David" w:cs="David" w:hint="cs"/>
          <w:rtl/>
        </w:rPr>
        <w:t>מושבח</w:t>
      </w:r>
      <w:r w:rsidR="001E5ACE" w:rsidRPr="00426D6A">
        <w:rPr>
          <w:rFonts w:ascii="David" w:hAnsi="David" w:cs="David" w:hint="cs"/>
          <w:rtl/>
        </w:rPr>
        <w:t>ת</w:t>
      </w:r>
      <w:r w:rsidR="00097E28" w:rsidRPr="00426D6A">
        <w:rPr>
          <w:rFonts w:ascii="David" w:hAnsi="David" w:cs="David" w:hint="cs"/>
          <w:rtl/>
        </w:rPr>
        <w:t xml:space="preserve"> כתוצאה מהעובדה שעכשיו יממש</w:t>
      </w:r>
      <w:r w:rsidR="00C81865" w:rsidRPr="00426D6A">
        <w:rPr>
          <w:rFonts w:ascii="David" w:hAnsi="David" w:cs="David" w:hint="cs"/>
          <w:rtl/>
        </w:rPr>
        <w:t>ו</w:t>
      </w:r>
      <w:r w:rsidR="00097E28" w:rsidRPr="00426D6A">
        <w:rPr>
          <w:rFonts w:ascii="David" w:hAnsi="David" w:cs="David" w:hint="cs"/>
          <w:rtl/>
        </w:rPr>
        <w:t xml:space="preserve"> צורך ציבורי בקרקע שהופקעה. </w:t>
      </w:r>
      <w:r w:rsidR="00681AC0" w:rsidRPr="00426D6A">
        <w:rPr>
          <w:rFonts w:ascii="David" w:hAnsi="David" w:cs="David" w:hint="cs"/>
          <w:rtl/>
        </w:rPr>
        <w:t xml:space="preserve">זה דבר שעשוי להיות נכון, </w:t>
      </w:r>
      <w:r w:rsidR="00681AC0" w:rsidRPr="00426D6A">
        <w:rPr>
          <w:rFonts w:ascii="David" w:hAnsi="David" w:cs="David" w:hint="cs"/>
          <w:u w:val="single"/>
          <w:rtl/>
        </w:rPr>
        <w:t>אבל יש איתו כמה בעיות</w:t>
      </w:r>
      <w:r w:rsidR="00681AC0" w:rsidRPr="00426D6A">
        <w:rPr>
          <w:rFonts w:ascii="David" w:hAnsi="David" w:cs="David" w:hint="cs"/>
          <w:rtl/>
        </w:rPr>
        <w:t xml:space="preserve">: </w:t>
      </w:r>
    </w:p>
    <w:p w14:paraId="0D0EE269" w14:textId="77777777" w:rsidR="00C81865" w:rsidRDefault="00681AC0" w:rsidP="00915242">
      <w:pPr>
        <w:pStyle w:val="a7"/>
        <w:numPr>
          <w:ilvl w:val="0"/>
          <w:numId w:val="29"/>
        </w:numPr>
        <w:spacing w:line="276" w:lineRule="auto"/>
        <w:jc w:val="both"/>
        <w:rPr>
          <w:rFonts w:ascii="David" w:hAnsi="David" w:cs="David"/>
        </w:rPr>
      </w:pPr>
      <w:r>
        <w:rPr>
          <w:rFonts w:ascii="David" w:hAnsi="David" w:cs="David" w:hint="cs"/>
          <w:rtl/>
        </w:rPr>
        <w:t>הקביעה הזו שאפשר להפחית פיצוי בטענת ההשבחה שנגרמת לבעלים ליתרת החלקה, אומצה גם במקרים שלקחו את כל הבית, ו</w:t>
      </w:r>
      <w:r w:rsidR="00C81865">
        <w:rPr>
          <w:rFonts w:ascii="David" w:hAnsi="David" w:cs="David" w:hint="cs"/>
          <w:rtl/>
        </w:rPr>
        <w:t>לפיכך לא נותרת</w:t>
      </w:r>
      <w:r>
        <w:rPr>
          <w:rFonts w:ascii="David" w:hAnsi="David" w:cs="David" w:hint="cs"/>
          <w:rtl/>
        </w:rPr>
        <w:t xml:space="preserve"> חלקה שמושבחת.</w:t>
      </w:r>
    </w:p>
    <w:p w14:paraId="70FA8110" w14:textId="77777777" w:rsidR="007D4008" w:rsidRDefault="00681AC0" w:rsidP="00915242">
      <w:pPr>
        <w:pStyle w:val="a7"/>
        <w:numPr>
          <w:ilvl w:val="0"/>
          <w:numId w:val="29"/>
        </w:numPr>
        <w:spacing w:line="276" w:lineRule="auto"/>
        <w:jc w:val="both"/>
        <w:rPr>
          <w:rFonts w:ascii="David" w:hAnsi="David" w:cs="David"/>
        </w:rPr>
      </w:pPr>
      <w:r>
        <w:rPr>
          <w:rFonts w:ascii="David" w:hAnsi="David" w:cs="David" w:hint="cs"/>
          <w:rtl/>
        </w:rPr>
        <w:t xml:space="preserve">הרעיון של ההשבחה כהצדקה להפחתת פיצוי </w:t>
      </w:r>
      <w:r w:rsidRPr="008A0408">
        <w:rPr>
          <w:rFonts w:ascii="David" w:hAnsi="David" w:cs="David" w:hint="cs"/>
          <w:b/>
          <w:bCs/>
          <w:rtl/>
        </w:rPr>
        <w:t>אף פעם לא נבדק</w:t>
      </w:r>
      <w:r>
        <w:rPr>
          <w:rFonts w:ascii="David" w:hAnsi="David" w:cs="David" w:hint="cs"/>
          <w:rtl/>
        </w:rPr>
        <w:t>. בתי המשפט לא ביקשו אישור לכך שהקרקע הושבחה</w:t>
      </w:r>
      <w:r w:rsidR="008A0408">
        <w:rPr>
          <w:rFonts w:ascii="David" w:hAnsi="David" w:cs="David" w:hint="cs"/>
          <w:rtl/>
        </w:rPr>
        <w:t xml:space="preserve">, אלא </w:t>
      </w:r>
      <w:r>
        <w:rPr>
          <w:rFonts w:ascii="David" w:hAnsi="David" w:cs="David" w:hint="cs"/>
          <w:rtl/>
        </w:rPr>
        <w:t xml:space="preserve">נתנו הצדקה כללית שהקרקע הושבחה. </w:t>
      </w:r>
    </w:p>
    <w:p w14:paraId="728FADB1" w14:textId="5235B200" w:rsidR="008A0408" w:rsidRPr="007D4008" w:rsidRDefault="00681AC0" w:rsidP="00915242">
      <w:pPr>
        <w:pStyle w:val="a7"/>
        <w:spacing w:line="276" w:lineRule="auto"/>
        <w:ind w:left="360"/>
        <w:jc w:val="both"/>
        <w:rPr>
          <w:rFonts w:ascii="David" w:hAnsi="David" w:cs="David"/>
        </w:rPr>
      </w:pPr>
      <w:r w:rsidRPr="007D4008">
        <w:rPr>
          <w:rFonts w:ascii="David" w:hAnsi="David" w:cs="David" w:hint="cs"/>
          <w:u w:val="single"/>
          <w:rtl/>
        </w:rPr>
        <w:t>הבעיה של השבחה</w:t>
      </w:r>
      <w:r w:rsidR="008A0408" w:rsidRPr="007D4008">
        <w:rPr>
          <w:rFonts w:ascii="David" w:hAnsi="David" w:cs="David" w:hint="cs"/>
          <w:rtl/>
        </w:rPr>
        <w:t xml:space="preserve"> </w:t>
      </w:r>
      <w:r w:rsidR="008A0408" w:rsidRPr="007D4008">
        <w:rPr>
          <w:rFonts w:ascii="David" w:hAnsi="David" w:cs="David"/>
          <w:rtl/>
        </w:rPr>
        <w:t>–</w:t>
      </w:r>
      <w:r w:rsidRPr="007D4008">
        <w:rPr>
          <w:rFonts w:ascii="David" w:hAnsi="David" w:cs="David" w:hint="cs"/>
          <w:rtl/>
        </w:rPr>
        <w:t xml:space="preserve"> השבחה אומרת שאם הקרקע שווה </w:t>
      </w:r>
      <w:r w:rsidR="008A0408" w:rsidRPr="007D4008">
        <w:rPr>
          <w:rFonts w:ascii="David" w:hAnsi="David" w:cs="David" w:hint="cs"/>
          <w:rtl/>
        </w:rPr>
        <w:t>100</w:t>
      </w:r>
      <w:r w:rsidRPr="007D4008">
        <w:rPr>
          <w:rFonts w:ascii="David" w:hAnsi="David" w:cs="David" w:hint="cs"/>
          <w:rtl/>
        </w:rPr>
        <w:t xml:space="preserve">, </w:t>
      </w:r>
      <w:r w:rsidR="008A0408" w:rsidRPr="007D4008">
        <w:rPr>
          <w:rFonts w:ascii="David" w:hAnsi="David" w:cs="David" w:hint="cs"/>
          <w:rtl/>
        </w:rPr>
        <w:t>ו</w:t>
      </w:r>
      <w:r w:rsidRPr="007D4008">
        <w:rPr>
          <w:rFonts w:ascii="David" w:hAnsi="David" w:cs="David" w:hint="cs"/>
          <w:rtl/>
        </w:rPr>
        <w:t xml:space="preserve">לקחו לך </w:t>
      </w:r>
      <w:r w:rsidR="008A0408" w:rsidRPr="007D4008">
        <w:rPr>
          <w:rFonts w:ascii="David" w:hAnsi="David" w:cs="David" w:hint="cs"/>
          <w:rtl/>
        </w:rPr>
        <w:t>50</w:t>
      </w:r>
      <w:r w:rsidRPr="007D4008">
        <w:rPr>
          <w:rFonts w:ascii="David" w:hAnsi="David" w:cs="David" w:hint="cs"/>
          <w:rtl/>
        </w:rPr>
        <w:t xml:space="preserve">, היה אמור </w:t>
      </w:r>
      <w:r w:rsidR="0037378D" w:rsidRPr="007D4008">
        <w:rPr>
          <w:rFonts w:ascii="David" w:hAnsi="David" w:cs="David" w:hint="cs"/>
          <w:rtl/>
        </w:rPr>
        <w:t>להישאר</w:t>
      </w:r>
      <w:r w:rsidRPr="007D4008">
        <w:rPr>
          <w:rFonts w:ascii="David" w:hAnsi="David" w:cs="David" w:hint="cs"/>
          <w:rtl/>
        </w:rPr>
        <w:t xml:space="preserve"> לך 50, אבל בגלל שהקימו שם מתנ"ס הקרקע שנותרה היא שווה 70. </w:t>
      </w:r>
      <w:r w:rsidR="008A0408" w:rsidRPr="007D4008">
        <w:rPr>
          <w:rFonts w:ascii="David" w:hAnsi="David" w:cs="David" w:hint="cs"/>
          <w:rtl/>
        </w:rPr>
        <w:t xml:space="preserve">במצב כזה, </w:t>
      </w:r>
      <w:r w:rsidRPr="007D4008">
        <w:rPr>
          <w:rFonts w:ascii="David" w:hAnsi="David" w:cs="David" w:hint="cs"/>
          <w:rtl/>
        </w:rPr>
        <w:t xml:space="preserve">אם נותנים פיצוי של 100, אז אתה מתעשר ומקבל 120, לכן מאפשרים לרשויות להפחית פיצוי של 25%. </w:t>
      </w:r>
    </w:p>
    <w:p w14:paraId="505D41BA" w14:textId="5E0DE590" w:rsidR="000D7912" w:rsidRPr="00426D6A" w:rsidRDefault="00625447" w:rsidP="00915242">
      <w:pPr>
        <w:spacing w:line="276" w:lineRule="auto"/>
        <w:jc w:val="both"/>
        <w:rPr>
          <w:rFonts w:ascii="David" w:hAnsi="David" w:cs="David"/>
          <w:rtl/>
        </w:rPr>
      </w:pPr>
      <w:proofErr w:type="spellStart"/>
      <w:r w:rsidRPr="00426D6A">
        <w:rPr>
          <w:rFonts w:ascii="David" w:hAnsi="David" w:cs="David" w:hint="cs"/>
          <w:b/>
          <w:bCs/>
          <w:color w:val="00B0F0"/>
          <w:u w:val="single"/>
          <w:rtl/>
        </w:rPr>
        <w:t>פייצר</w:t>
      </w:r>
      <w:proofErr w:type="spellEnd"/>
      <w:r w:rsidRPr="00426D6A">
        <w:rPr>
          <w:rFonts w:ascii="David" w:hAnsi="David" w:cs="David" w:hint="cs"/>
          <w:b/>
          <w:bCs/>
          <w:rtl/>
        </w:rPr>
        <w:t xml:space="preserve"> </w:t>
      </w:r>
      <w:r w:rsidR="000D7912" w:rsidRPr="00426D6A">
        <w:rPr>
          <w:rFonts w:ascii="David" w:hAnsi="David" w:cs="David" w:hint="cs"/>
          <w:b/>
          <w:bCs/>
          <w:rtl/>
        </w:rPr>
        <w:t xml:space="preserve">בעצם </w:t>
      </w:r>
      <w:r w:rsidRPr="00426D6A">
        <w:rPr>
          <w:rFonts w:ascii="David" w:hAnsi="David" w:cs="David" w:hint="cs"/>
          <w:b/>
          <w:bCs/>
          <w:rtl/>
        </w:rPr>
        <w:t>אומר שהסיבה למתן פיצוי היא שיש השבחה.</w:t>
      </w:r>
      <w:r w:rsidRPr="00426D6A">
        <w:rPr>
          <w:rFonts w:ascii="David" w:hAnsi="David" w:cs="David" w:hint="cs"/>
          <w:rtl/>
        </w:rPr>
        <w:t xml:space="preserve"> הבעיה עם טיעון זה היא שהוא לא עושה הבחנות בין מצבים שונים, גם להפקעות בהן אין יתרת חלקה כי הפקענו 100% מהמקרקעין. </w:t>
      </w:r>
      <w:r w:rsidR="000D7912" w:rsidRPr="00426D6A">
        <w:rPr>
          <w:rFonts w:ascii="David" w:hAnsi="David" w:cs="David" w:hint="cs"/>
          <w:rtl/>
        </w:rPr>
        <w:t xml:space="preserve">מעבר לכך, </w:t>
      </w:r>
      <w:r w:rsidR="00534137" w:rsidRPr="00426D6A">
        <w:rPr>
          <w:rFonts w:ascii="David" w:hAnsi="David" w:cs="David" w:hint="cs"/>
          <w:rtl/>
        </w:rPr>
        <w:t xml:space="preserve">גם ברמה שכן נותרה יתרת חלקה אבל דה פקטו היא לא הושבחה, עדיין פס"ד </w:t>
      </w:r>
      <w:proofErr w:type="spellStart"/>
      <w:r w:rsidR="00534137" w:rsidRPr="00426D6A">
        <w:rPr>
          <w:rFonts w:ascii="David" w:hAnsi="David" w:cs="David" w:hint="cs"/>
          <w:rtl/>
        </w:rPr>
        <w:t>פייצר</w:t>
      </w:r>
      <w:proofErr w:type="spellEnd"/>
      <w:r w:rsidR="00534137" w:rsidRPr="00426D6A">
        <w:rPr>
          <w:rFonts w:ascii="David" w:hAnsi="David" w:cs="David" w:hint="cs"/>
          <w:rtl/>
        </w:rPr>
        <w:t xml:space="preserve"> קובע שניתן להפחית פיצוי. </w:t>
      </w:r>
    </w:p>
    <w:p w14:paraId="46D97DA8" w14:textId="0F0E487D" w:rsidR="00625447" w:rsidRPr="00426D6A" w:rsidRDefault="000D7912" w:rsidP="00915242">
      <w:pPr>
        <w:spacing w:line="276" w:lineRule="auto"/>
        <w:jc w:val="both"/>
        <w:rPr>
          <w:rFonts w:ascii="David" w:hAnsi="David" w:cs="David"/>
          <w:rtl/>
        </w:rPr>
      </w:pPr>
      <w:r w:rsidRPr="00426D6A">
        <w:rPr>
          <w:rFonts w:ascii="David" w:hAnsi="David" w:cs="David" w:hint="cs"/>
          <w:rtl/>
        </w:rPr>
        <w:t>ז</w:t>
      </w:r>
      <w:r w:rsidR="00534137" w:rsidRPr="00426D6A">
        <w:rPr>
          <w:rFonts w:ascii="David" w:hAnsi="David" w:cs="David" w:hint="cs"/>
          <w:rtl/>
        </w:rPr>
        <w:t xml:space="preserve">ה המצב עד שמגיעים </w:t>
      </w:r>
      <w:r w:rsidR="00534137" w:rsidRPr="00426D6A">
        <w:rPr>
          <w:rFonts w:ascii="David" w:hAnsi="David" w:cs="David" w:hint="cs"/>
          <w:b/>
          <w:bCs/>
          <w:color w:val="00B0F0"/>
          <w:u w:val="single"/>
          <w:rtl/>
        </w:rPr>
        <w:t xml:space="preserve">לפס"ד </w:t>
      </w:r>
      <w:proofErr w:type="spellStart"/>
      <w:r w:rsidR="00534137" w:rsidRPr="00426D6A">
        <w:rPr>
          <w:rFonts w:ascii="David" w:hAnsi="David" w:cs="David" w:hint="cs"/>
          <w:b/>
          <w:bCs/>
          <w:color w:val="00B0F0"/>
          <w:u w:val="single"/>
          <w:rtl/>
        </w:rPr>
        <w:t>הולצמן</w:t>
      </w:r>
      <w:proofErr w:type="spellEnd"/>
      <w:r w:rsidRPr="00426D6A">
        <w:rPr>
          <w:rFonts w:ascii="David" w:hAnsi="David" w:cs="David" w:hint="cs"/>
          <w:rtl/>
        </w:rPr>
        <w:t>:</w:t>
      </w:r>
      <w:r w:rsidR="00534137" w:rsidRPr="00426D6A">
        <w:rPr>
          <w:rFonts w:ascii="David" w:hAnsi="David" w:cs="David" w:hint="cs"/>
          <w:rtl/>
        </w:rPr>
        <w:t xml:space="preserve"> </w:t>
      </w:r>
      <w:r w:rsidR="008B5CFE" w:rsidRPr="00426D6A">
        <w:rPr>
          <w:rFonts w:ascii="David" w:hAnsi="David" w:cs="David" w:hint="cs"/>
          <w:rtl/>
        </w:rPr>
        <w:t xml:space="preserve">בסיפור הזה הייתה קרקע שהופקעה בשלמות והטענה הייתה שאם הרציונל הוא השבחה לא יתכן </w:t>
      </w:r>
      <w:r w:rsidRPr="00426D6A">
        <w:rPr>
          <w:rFonts w:ascii="David" w:hAnsi="David" w:cs="David" w:hint="cs"/>
          <w:rtl/>
        </w:rPr>
        <w:t>שמפחיתים</w:t>
      </w:r>
      <w:r w:rsidR="008B5CFE" w:rsidRPr="00426D6A">
        <w:rPr>
          <w:rFonts w:ascii="David" w:hAnsi="David" w:cs="David" w:hint="cs"/>
          <w:rtl/>
        </w:rPr>
        <w:t xml:space="preserve"> את הפיצוי, כי במקרה שבו אין יתרת חלקה אין אפשרות שתהיה השבח</w:t>
      </w:r>
      <w:r w:rsidRPr="00426D6A">
        <w:rPr>
          <w:rFonts w:ascii="David" w:hAnsi="David" w:cs="David" w:hint="cs"/>
          <w:rtl/>
        </w:rPr>
        <w:t xml:space="preserve">ה. </w:t>
      </w:r>
      <w:r w:rsidR="008B5CFE" w:rsidRPr="00426D6A">
        <w:rPr>
          <w:rFonts w:ascii="David" w:hAnsi="David" w:cs="David" w:hint="cs"/>
          <w:rtl/>
        </w:rPr>
        <w:t xml:space="preserve">לכן ביהמ"ש משתכנע אחרי 20 שנה וקובע שבמקרים של הפקעת חלקה בשלמות אין הפחתה. </w:t>
      </w:r>
    </w:p>
    <w:p w14:paraId="2A7D2990" w14:textId="260C48AE" w:rsidR="008B5CFE" w:rsidRPr="00426D6A" w:rsidRDefault="008B5CFE" w:rsidP="00915242">
      <w:pPr>
        <w:spacing w:line="276" w:lineRule="auto"/>
        <w:jc w:val="both"/>
        <w:rPr>
          <w:rFonts w:ascii="David" w:hAnsi="David" w:cs="David"/>
          <w:rtl/>
        </w:rPr>
      </w:pPr>
      <w:r w:rsidRPr="00426D6A">
        <w:rPr>
          <w:rFonts w:ascii="David" w:hAnsi="David" w:cs="David" w:hint="cs"/>
          <w:u w:val="single"/>
          <w:rtl/>
        </w:rPr>
        <w:t xml:space="preserve">מה קורה במצב בו כן נשארת יתרת חלקה בידי הבעלים, </w:t>
      </w:r>
      <w:r w:rsidR="00520962" w:rsidRPr="00426D6A">
        <w:rPr>
          <w:rFonts w:ascii="David" w:hAnsi="David" w:cs="David" w:hint="cs"/>
          <w:u w:val="single"/>
          <w:rtl/>
        </w:rPr>
        <w:t>אבל אין השבחה דה פקטו</w:t>
      </w:r>
      <w:r w:rsidR="000D7912" w:rsidRPr="00426D6A">
        <w:rPr>
          <w:rFonts w:ascii="David" w:hAnsi="David" w:cs="David" w:hint="cs"/>
          <w:u w:val="single"/>
          <w:rtl/>
        </w:rPr>
        <w:t>?</w:t>
      </w:r>
      <w:r w:rsidR="00520962" w:rsidRPr="00426D6A">
        <w:rPr>
          <w:rFonts w:ascii="David" w:hAnsi="David" w:cs="David" w:hint="cs"/>
          <w:rtl/>
        </w:rPr>
        <w:t xml:space="preserve"> (הבעלים יכול להביא הוכחה עובדתית שאין השבחה ליתרת החלקה)</w:t>
      </w:r>
      <w:r w:rsidR="000D7912" w:rsidRPr="00426D6A">
        <w:rPr>
          <w:rFonts w:ascii="David" w:hAnsi="David" w:cs="David" w:hint="cs"/>
          <w:rtl/>
        </w:rPr>
        <w:t xml:space="preserve"> </w:t>
      </w:r>
      <w:r w:rsidR="00520962" w:rsidRPr="00426D6A">
        <w:rPr>
          <w:rFonts w:ascii="David" w:hAnsi="David" w:cs="David" w:hint="cs"/>
          <w:rtl/>
        </w:rPr>
        <w:t xml:space="preserve">האם במצב כזה, אם כל הרציונל הוא השבחה, </w:t>
      </w:r>
      <w:r w:rsidR="005639D0" w:rsidRPr="00426D6A">
        <w:rPr>
          <w:rFonts w:ascii="David" w:hAnsi="David" w:cs="David" w:hint="cs"/>
          <w:rtl/>
        </w:rPr>
        <w:t>מאפשרים הפחתה של פיצוי או שלא?</w:t>
      </w:r>
      <w:r w:rsidR="00642A37" w:rsidRPr="00426D6A">
        <w:rPr>
          <w:rFonts w:ascii="David" w:hAnsi="David" w:cs="David" w:hint="cs"/>
          <w:rtl/>
        </w:rPr>
        <w:t xml:space="preserve"> </w:t>
      </w:r>
    </w:p>
    <w:p w14:paraId="05DB248E" w14:textId="0945D008" w:rsidR="0082419D" w:rsidRPr="00426D6A" w:rsidRDefault="0082419D" w:rsidP="00915242">
      <w:pPr>
        <w:spacing w:line="276" w:lineRule="auto"/>
        <w:jc w:val="both"/>
        <w:rPr>
          <w:rFonts w:ascii="David" w:hAnsi="David" w:cs="David"/>
          <w:rtl/>
        </w:rPr>
      </w:pPr>
      <w:r w:rsidRPr="00426D6A">
        <w:rPr>
          <w:rFonts w:ascii="David" w:hAnsi="David" w:cs="David" w:hint="cs"/>
          <w:b/>
          <w:bCs/>
          <w:color w:val="00B0F0"/>
          <w:u w:val="single"/>
          <w:rtl/>
        </w:rPr>
        <w:t xml:space="preserve">פס"ד </w:t>
      </w:r>
      <w:proofErr w:type="spellStart"/>
      <w:r w:rsidRPr="00426D6A">
        <w:rPr>
          <w:rFonts w:ascii="David" w:hAnsi="David" w:cs="David" w:hint="cs"/>
          <w:b/>
          <w:bCs/>
          <w:color w:val="00B0F0"/>
          <w:u w:val="single"/>
          <w:rtl/>
        </w:rPr>
        <w:t>רוטמן</w:t>
      </w:r>
      <w:proofErr w:type="spellEnd"/>
      <w:r w:rsidRPr="00426D6A">
        <w:rPr>
          <w:rFonts w:ascii="David" w:hAnsi="David" w:cs="David" w:hint="cs"/>
          <w:rtl/>
        </w:rPr>
        <w:t xml:space="preserve">: </w:t>
      </w:r>
      <w:r w:rsidR="00487568" w:rsidRPr="00426D6A">
        <w:rPr>
          <w:rFonts w:ascii="David" w:hAnsi="David" w:cs="David" w:hint="cs"/>
          <w:rtl/>
        </w:rPr>
        <w:t>עוסק בפקודה שלא בתוקף יותר. פקודת הדרכים ומסילות הברזל. פקודה זו כולל</w:t>
      </w:r>
      <w:r w:rsidR="00AB6155" w:rsidRPr="00426D6A">
        <w:rPr>
          <w:rFonts w:ascii="David" w:hAnsi="David" w:cs="David" w:hint="cs"/>
          <w:rtl/>
        </w:rPr>
        <w:t>ת</w:t>
      </w:r>
      <w:r w:rsidR="00487568" w:rsidRPr="00426D6A">
        <w:rPr>
          <w:rFonts w:ascii="David" w:hAnsi="David" w:cs="David" w:hint="cs"/>
          <w:rtl/>
        </w:rPr>
        <w:t xml:space="preserve"> הוראות זהות לאלה של פקודת הקרקעות. כלומר מאפשרת להפחית 25%, ומאפשרת לשר התחבורה להשלים את הפיצוי ל100% במידה שהוא חושב שיש סבל. כשאנו עוסקים בשאלה הזו לגבי מצב בו נשארת יתרת חלקה בידי הבעלים אבל לא מושבחת, זה מגיע לבית המשפט </w:t>
      </w:r>
      <w:r w:rsidR="004978AF" w:rsidRPr="00426D6A">
        <w:rPr>
          <w:rFonts w:ascii="David" w:hAnsi="David" w:cs="David" w:hint="cs"/>
          <w:rtl/>
        </w:rPr>
        <w:t>בפס"ד זה</w:t>
      </w:r>
      <w:r w:rsidR="00487568" w:rsidRPr="00426D6A">
        <w:rPr>
          <w:rFonts w:ascii="David" w:hAnsi="David" w:cs="David" w:hint="cs"/>
          <w:rtl/>
        </w:rPr>
        <w:t>. ביהמ"ש קובע ש</w:t>
      </w:r>
      <w:r w:rsidR="00487568" w:rsidRPr="00426D6A">
        <w:rPr>
          <w:rFonts w:ascii="David" w:hAnsi="David" w:cs="David" w:hint="cs"/>
          <w:b/>
          <w:bCs/>
          <w:color w:val="FF0000"/>
          <w:rtl/>
        </w:rPr>
        <w:t>סמכות הרשות של שר האוצר להשלים את הפיצוי ל100%, במצב בו אין השבחה ליתרת החלקה הופכת להיות סמכות חובה</w:t>
      </w:r>
      <w:r w:rsidR="00487568" w:rsidRPr="00426D6A">
        <w:rPr>
          <w:rFonts w:ascii="David" w:hAnsi="David" w:cs="David" w:hint="cs"/>
          <w:rtl/>
        </w:rPr>
        <w:t xml:space="preserve">. במילים אחרות, כשאין השבחה ליתרת החלקה, צריך לשלם 100% מהפיצוי, עפ"י פקודה זו. אממה, פקודה זו לא בתוקף משנת 2010, ולכן היא מסמלת קריאת כיוון אבל לא רלוונטית לפקודות שלנו. </w:t>
      </w:r>
    </w:p>
    <w:p w14:paraId="60856F04" w14:textId="77777777" w:rsidR="00307111" w:rsidRPr="00426D6A" w:rsidRDefault="00487568" w:rsidP="00915242">
      <w:pPr>
        <w:spacing w:line="276" w:lineRule="auto"/>
        <w:jc w:val="both"/>
        <w:rPr>
          <w:rFonts w:ascii="David" w:hAnsi="David" w:cs="David"/>
          <w:rtl/>
        </w:rPr>
      </w:pPr>
      <w:r w:rsidRPr="00426D6A">
        <w:rPr>
          <w:rFonts w:ascii="David" w:hAnsi="David" w:cs="David" w:hint="cs"/>
          <w:b/>
          <w:bCs/>
          <w:color w:val="00B0F0"/>
          <w:u w:val="single"/>
          <w:rtl/>
        </w:rPr>
        <w:t xml:space="preserve">פס"ד </w:t>
      </w:r>
      <w:r w:rsidR="008933F8" w:rsidRPr="00426D6A">
        <w:rPr>
          <w:rFonts w:ascii="David" w:hAnsi="David" w:cs="David" w:hint="cs"/>
          <w:b/>
          <w:bCs/>
          <w:color w:val="00B0F0"/>
          <w:u w:val="single"/>
          <w:rtl/>
        </w:rPr>
        <w:t>מסרי</w:t>
      </w:r>
      <w:r w:rsidR="008933F8" w:rsidRPr="00426D6A">
        <w:rPr>
          <w:rFonts w:ascii="David" w:hAnsi="David" w:cs="David" w:hint="cs"/>
          <w:color w:val="00B0F0"/>
          <w:u w:val="single"/>
          <w:rtl/>
        </w:rPr>
        <w:t>:</w:t>
      </w:r>
      <w:r w:rsidR="008933F8" w:rsidRPr="00426D6A">
        <w:rPr>
          <w:rFonts w:ascii="David" w:hAnsi="David" w:cs="David" w:hint="cs"/>
          <w:color w:val="00B0F0"/>
          <w:rtl/>
        </w:rPr>
        <w:t xml:space="preserve"> </w:t>
      </w:r>
      <w:r w:rsidR="008933F8" w:rsidRPr="00426D6A">
        <w:rPr>
          <w:rFonts w:ascii="David" w:hAnsi="David" w:cs="David" w:hint="cs"/>
          <w:rtl/>
        </w:rPr>
        <w:t xml:space="preserve">עוסק באותה שאלה </w:t>
      </w:r>
      <w:r w:rsidR="008933F8" w:rsidRPr="00426D6A">
        <w:rPr>
          <w:rFonts w:ascii="David" w:hAnsi="David" w:cs="David"/>
          <w:rtl/>
        </w:rPr>
        <w:t>–</w:t>
      </w:r>
      <w:r w:rsidR="008933F8" w:rsidRPr="00426D6A">
        <w:rPr>
          <w:rFonts w:ascii="David" w:hAnsi="David" w:cs="David" w:hint="cs"/>
          <w:rtl/>
        </w:rPr>
        <w:t xml:space="preserve"> חלקה שלא מושבחת, רק </w:t>
      </w:r>
      <w:r w:rsidR="00D708E3" w:rsidRPr="00426D6A">
        <w:rPr>
          <w:rFonts w:ascii="David" w:hAnsi="David" w:cs="David" w:hint="cs"/>
          <w:b/>
          <w:bCs/>
          <w:rtl/>
        </w:rPr>
        <w:t xml:space="preserve">שהשאלה פה נידונה </w:t>
      </w:r>
      <w:r w:rsidR="008933F8" w:rsidRPr="00426D6A">
        <w:rPr>
          <w:rFonts w:ascii="David" w:hAnsi="David" w:cs="David" w:hint="cs"/>
          <w:b/>
          <w:bCs/>
          <w:rtl/>
        </w:rPr>
        <w:t>ב</w:t>
      </w:r>
      <w:r w:rsidR="00D708E3" w:rsidRPr="00426D6A">
        <w:rPr>
          <w:rFonts w:ascii="David" w:hAnsi="David" w:cs="David" w:hint="cs"/>
          <w:b/>
          <w:bCs/>
          <w:rtl/>
        </w:rPr>
        <w:t xml:space="preserve">מסגרת </w:t>
      </w:r>
      <w:r w:rsidR="008933F8" w:rsidRPr="00426D6A">
        <w:rPr>
          <w:rFonts w:ascii="David" w:hAnsi="David" w:cs="David" w:hint="cs"/>
          <w:b/>
          <w:bCs/>
          <w:rtl/>
        </w:rPr>
        <w:t>חוק התכנון והבניה</w:t>
      </w:r>
      <w:r w:rsidR="008933F8" w:rsidRPr="00426D6A">
        <w:rPr>
          <w:rFonts w:ascii="David" w:hAnsi="David" w:cs="David" w:hint="cs"/>
          <w:rtl/>
        </w:rPr>
        <w:t xml:space="preserve">. הציפיה הייתה שבגלל שיש את קריאת הכיוון של </w:t>
      </w:r>
      <w:proofErr w:type="spellStart"/>
      <w:r w:rsidR="008933F8" w:rsidRPr="00426D6A">
        <w:rPr>
          <w:rFonts w:ascii="David" w:hAnsi="David" w:cs="David" w:hint="cs"/>
          <w:rtl/>
        </w:rPr>
        <w:t>רוטמן</w:t>
      </w:r>
      <w:proofErr w:type="spellEnd"/>
      <w:r w:rsidR="008933F8" w:rsidRPr="00426D6A">
        <w:rPr>
          <w:rFonts w:ascii="David" w:hAnsi="David" w:cs="David" w:hint="cs"/>
          <w:rtl/>
        </w:rPr>
        <w:t xml:space="preserve"> ביהמ"ש יגיד שאם אין השבחה אז צריך לשלם 100% מהפיצוי. ביהמ"ש לא עושה זאת וקובע שבמקרה של חוק התכנון והבניה לא הופכים את סמכות הרשות של שר הפנים לסמכות חובה</w:t>
      </w:r>
      <w:r w:rsidR="009A30D2" w:rsidRPr="00426D6A">
        <w:rPr>
          <w:rFonts w:ascii="David" w:hAnsi="David" w:cs="David" w:hint="cs"/>
          <w:rtl/>
        </w:rPr>
        <w:t xml:space="preserve"> </w:t>
      </w:r>
      <w:r w:rsidR="009A30D2" w:rsidRPr="00426D6A">
        <w:rPr>
          <w:rFonts w:ascii="David" w:hAnsi="David" w:cs="David"/>
          <w:rtl/>
        </w:rPr>
        <w:t>–</w:t>
      </w:r>
      <w:r w:rsidR="008933F8" w:rsidRPr="00426D6A">
        <w:rPr>
          <w:rFonts w:ascii="David" w:hAnsi="David" w:cs="David" w:hint="cs"/>
          <w:rtl/>
        </w:rPr>
        <w:t xml:space="preserve"> הוא לא חייב להשלים את הפיצוי גם אם אין השבחה ליתרת החלקה. </w:t>
      </w:r>
      <w:r w:rsidR="000F395C" w:rsidRPr="00426D6A">
        <w:rPr>
          <w:rFonts w:ascii="David" w:hAnsi="David" w:cs="David" w:hint="cs"/>
          <w:rtl/>
        </w:rPr>
        <w:t xml:space="preserve">הוא משאיר </w:t>
      </w:r>
      <w:proofErr w:type="spellStart"/>
      <w:r w:rsidR="000F395C" w:rsidRPr="00426D6A">
        <w:rPr>
          <w:rFonts w:ascii="David" w:hAnsi="David" w:cs="David" w:hint="cs"/>
          <w:rtl/>
        </w:rPr>
        <w:t>שק"ד</w:t>
      </w:r>
      <w:proofErr w:type="spellEnd"/>
      <w:r w:rsidR="000F395C" w:rsidRPr="00426D6A">
        <w:rPr>
          <w:rFonts w:ascii="David" w:hAnsi="David" w:cs="David" w:hint="cs"/>
          <w:rtl/>
        </w:rPr>
        <w:t xml:space="preserve"> לשר הפנים גם במקרה שבו אין השבחה. </w:t>
      </w:r>
    </w:p>
    <w:p w14:paraId="33E10E57" w14:textId="29656028" w:rsidR="00307111" w:rsidRPr="00426D6A" w:rsidRDefault="000F395C" w:rsidP="00915242">
      <w:pPr>
        <w:spacing w:line="276" w:lineRule="auto"/>
        <w:jc w:val="both"/>
        <w:rPr>
          <w:rFonts w:ascii="David" w:hAnsi="David" w:cs="David"/>
          <w:rtl/>
        </w:rPr>
      </w:pPr>
      <w:r w:rsidRPr="00426D6A">
        <w:rPr>
          <w:rFonts w:ascii="David" w:hAnsi="David" w:cs="David" w:hint="cs"/>
          <w:u w:val="single"/>
          <w:rtl/>
        </w:rPr>
        <w:t>ביהמ"ש קובע 3 קריטריונים ללמה למרות שאין השבחה אפשר להפחית פיצוי</w:t>
      </w:r>
      <w:r w:rsidRPr="00426D6A">
        <w:rPr>
          <w:rFonts w:ascii="David" w:hAnsi="David" w:cs="David" w:hint="cs"/>
          <w:rtl/>
        </w:rPr>
        <w:t>:</w:t>
      </w:r>
    </w:p>
    <w:p w14:paraId="404BD8E3" w14:textId="77777777" w:rsidR="00307111" w:rsidRDefault="000F395C" w:rsidP="00915242">
      <w:pPr>
        <w:pStyle w:val="a7"/>
        <w:numPr>
          <w:ilvl w:val="0"/>
          <w:numId w:val="30"/>
        </w:numPr>
        <w:spacing w:line="276" w:lineRule="auto"/>
        <w:jc w:val="both"/>
        <w:rPr>
          <w:rFonts w:ascii="David" w:hAnsi="David" w:cs="David"/>
        </w:rPr>
      </w:pPr>
      <w:r>
        <w:rPr>
          <w:rFonts w:ascii="David" w:hAnsi="David" w:cs="David" w:hint="cs"/>
          <w:rtl/>
        </w:rPr>
        <w:t>פגיעה מינורית</w:t>
      </w:r>
      <w:r w:rsidR="00307111">
        <w:rPr>
          <w:rFonts w:ascii="David" w:hAnsi="David" w:cs="David" w:hint="cs"/>
          <w:rtl/>
        </w:rPr>
        <w:t>.</w:t>
      </w:r>
    </w:p>
    <w:p w14:paraId="381B11A9" w14:textId="77777777" w:rsidR="00307111" w:rsidRDefault="000F395C" w:rsidP="00915242">
      <w:pPr>
        <w:pStyle w:val="a7"/>
        <w:numPr>
          <w:ilvl w:val="0"/>
          <w:numId w:val="30"/>
        </w:numPr>
        <w:spacing w:line="276" w:lineRule="auto"/>
        <w:jc w:val="both"/>
        <w:rPr>
          <w:rFonts w:ascii="David" w:hAnsi="David" w:cs="David"/>
        </w:rPr>
      </w:pPr>
      <w:r>
        <w:rPr>
          <w:rFonts w:ascii="David" w:hAnsi="David" w:cs="David" w:hint="cs"/>
          <w:rtl/>
        </w:rPr>
        <w:t>פגיעה מבוזרת שלא נוחתת על אדם אחד.</w:t>
      </w:r>
    </w:p>
    <w:p w14:paraId="5AA8FEE2" w14:textId="77777777" w:rsidR="00307111" w:rsidRDefault="00794F51" w:rsidP="00915242">
      <w:pPr>
        <w:pStyle w:val="a7"/>
        <w:numPr>
          <w:ilvl w:val="0"/>
          <w:numId w:val="30"/>
        </w:numPr>
        <w:spacing w:line="276" w:lineRule="auto"/>
        <w:jc w:val="both"/>
        <w:rPr>
          <w:rFonts w:ascii="David" w:hAnsi="David" w:cs="David"/>
        </w:rPr>
      </w:pPr>
      <w:r>
        <w:rPr>
          <w:rFonts w:ascii="David" w:hAnsi="David" w:cs="David" w:hint="cs"/>
          <w:rtl/>
        </w:rPr>
        <w:t xml:space="preserve">ההפקעה הינה לצורך קהילתי. </w:t>
      </w:r>
    </w:p>
    <w:p w14:paraId="06AC18AA" w14:textId="77777777" w:rsidR="004C3CFD" w:rsidRDefault="00794F51" w:rsidP="00915242">
      <w:pPr>
        <w:spacing w:line="276" w:lineRule="auto"/>
        <w:jc w:val="both"/>
        <w:rPr>
          <w:rFonts w:ascii="David" w:hAnsi="David" w:cs="David"/>
          <w:rtl/>
        </w:rPr>
      </w:pPr>
      <w:r w:rsidRPr="00307111">
        <w:rPr>
          <w:rFonts w:ascii="David" w:hAnsi="David" w:cs="David" w:hint="cs"/>
          <w:rtl/>
        </w:rPr>
        <w:t>במשך שנים הספרות בדיני הקניין טענה שהפחתת פיצוי לא נובעת מהשבחה</w:t>
      </w:r>
      <w:r w:rsidR="004C3CFD">
        <w:rPr>
          <w:rFonts w:ascii="David" w:hAnsi="David" w:cs="David" w:hint="cs"/>
          <w:rtl/>
        </w:rPr>
        <w:t>, אלא שהסיבה</w:t>
      </w:r>
      <w:r w:rsidRPr="00307111">
        <w:rPr>
          <w:rFonts w:ascii="David" w:hAnsi="David" w:cs="David" w:hint="cs"/>
          <w:rtl/>
        </w:rPr>
        <w:t xml:space="preserve"> קשורה לנושא של </w:t>
      </w:r>
      <w:r w:rsidRPr="004C3CFD">
        <w:rPr>
          <w:rFonts w:ascii="David" w:hAnsi="David" w:cs="David" w:hint="cs"/>
          <w:b/>
          <w:bCs/>
          <w:rtl/>
        </w:rPr>
        <w:t>מחויבויותיו של בעל המקרקעין כלפי הקהילה שלו</w:t>
      </w:r>
      <w:r w:rsidRPr="00307111">
        <w:rPr>
          <w:rFonts w:ascii="David" w:hAnsi="David" w:cs="David" w:hint="cs"/>
          <w:rtl/>
        </w:rPr>
        <w:t>. האמירה בהקשר הזה הייתה</w:t>
      </w:r>
      <w:r w:rsidR="00A37CF3" w:rsidRPr="00307111">
        <w:rPr>
          <w:rFonts w:ascii="David" w:hAnsi="David" w:cs="David" w:hint="cs"/>
          <w:rtl/>
        </w:rPr>
        <w:t xml:space="preserve">, שככל שאנו דנים בקהילה הקרובה לבעל המקרקעין </w:t>
      </w:r>
      <w:r w:rsidR="00B45F02" w:rsidRPr="00307111">
        <w:rPr>
          <w:rFonts w:ascii="David" w:hAnsi="David" w:cs="David" w:hint="cs"/>
          <w:rtl/>
        </w:rPr>
        <w:t>המחויבויות</w:t>
      </w:r>
      <w:r w:rsidR="00A37CF3" w:rsidRPr="00307111">
        <w:rPr>
          <w:rFonts w:ascii="David" w:hAnsi="David" w:cs="David" w:hint="cs"/>
          <w:rtl/>
        </w:rPr>
        <w:t xml:space="preserve"> שלו כלפיהם גדולות יותר. ככל שהקהילות רחבות יותר </w:t>
      </w:r>
      <w:r w:rsidR="00B45F02" w:rsidRPr="00307111">
        <w:rPr>
          <w:rFonts w:ascii="David" w:hAnsi="David" w:cs="David" w:hint="cs"/>
          <w:rtl/>
        </w:rPr>
        <w:t>המחויבויות</w:t>
      </w:r>
      <w:r w:rsidR="00A37CF3" w:rsidRPr="00307111">
        <w:rPr>
          <w:rFonts w:ascii="David" w:hAnsi="David" w:cs="David" w:hint="cs"/>
          <w:rtl/>
        </w:rPr>
        <w:t xml:space="preserve"> יותר נמוכות. לכן, הספרות תלתה זאת בנושא המחויבות ולא בהשבחה.</w:t>
      </w:r>
    </w:p>
    <w:p w14:paraId="07A33C52" w14:textId="28BAE60B" w:rsidR="006A26D7" w:rsidRDefault="00A37CF3" w:rsidP="00915242">
      <w:pPr>
        <w:spacing w:line="276" w:lineRule="auto"/>
        <w:jc w:val="both"/>
        <w:rPr>
          <w:rFonts w:ascii="David" w:hAnsi="David" w:cs="David"/>
          <w:rtl/>
        </w:rPr>
      </w:pPr>
      <w:r w:rsidRPr="004C3CFD">
        <w:rPr>
          <w:rFonts w:ascii="David" w:hAnsi="David" w:cs="David" w:hint="cs"/>
          <w:u w:val="single"/>
          <w:rtl/>
        </w:rPr>
        <w:t xml:space="preserve">בעצם יש הבחנה בין 2 צרכים </w:t>
      </w:r>
      <w:r w:rsidR="00B45F02" w:rsidRPr="004C3CFD">
        <w:rPr>
          <w:rFonts w:ascii="David" w:hAnsi="David" w:cs="David" w:hint="cs"/>
          <w:u w:val="single"/>
          <w:rtl/>
        </w:rPr>
        <w:t>ציבוריים</w:t>
      </w:r>
      <w:r w:rsidR="004C3CFD">
        <w:rPr>
          <w:rFonts w:ascii="David" w:hAnsi="David" w:cs="David" w:hint="cs"/>
          <w:rtl/>
        </w:rPr>
        <w:t xml:space="preserve"> </w:t>
      </w:r>
      <w:r w:rsidR="004C3CFD">
        <w:rPr>
          <w:rFonts w:ascii="David" w:hAnsi="David" w:cs="David"/>
          <w:rtl/>
        </w:rPr>
        <w:t>–</w:t>
      </w:r>
      <w:r w:rsidR="004C3CFD">
        <w:rPr>
          <w:rFonts w:ascii="David" w:hAnsi="David" w:cs="David" w:hint="cs"/>
          <w:rtl/>
        </w:rPr>
        <w:t xml:space="preserve"> </w:t>
      </w:r>
      <w:r w:rsidRPr="006A26D7">
        <w:rPr>
          <w:rFonts w:ascii="David" w:hAnsi="David" w:cs="David" w:hint="cs"/>
          <w:b/>
          <w:bCs/>
          <w:rtl/>
        </w:rPr>
        <w:t>צורך קהילתי</w:t>
      </w:r>
      <w:r w:rsidRPr="00307111">
        <w:rPr>
          <w:rFonts w:ascii="David" w:hAnsi="David" w:cs="David" w:hint="cs"/>
          <w:rtl/>
        </w:rPr>
        <w:t xml:space="preserve"> (</w:t>
      </w:r>
      <w:r w:rsidR="007E0C25" w:rsidRPr="00307111">
        <w:rPr>
          <w:rFonts w:ascii="David" w:hAnsi="David" w:cs="David" w:hint="cs"/>
          <w:rtl/>
        </w:rPr>
        <w:t>צרכניי</w:t>
      </w:r>
      <w:r w:rsidR="007E0C25" w:rsidRPr="00307111">
        <w:rPr>
          <w:rFonts w:ascii="David" w:hAnsi="David" w:cs="David" w:hint="eastAsia"/>
          <w:rtl/>
        </w:rPr>
        <w:t>ה</w:t>
      </w:r>
      <w:r w:rsidRPr="00307111">
        <w:rPr>
          <w:rFonts w:ascii="David" w:hAnsi="David" w:cs="David" w:hint="cs"/>
          <w:rtl/>
        </w:rPr>
        <w:t xml:space="preserve">, בית כנסת) לבין צרכים שהם יותר בעלי </w:t>
      </w:r>
      <w:r w:rsidRPr="006A26D7">
        <w:rPr>
          <w:rFonts w:ascii="David" w:hAnsi="David" w:cs="David" w:hint="cs"/>
          <w:b/>
          <w:bCs/>
          <w:rtl/>
        </w:rPr>
        <w:t>אופי כללי</w:t>
      </w:r>
      <w:r w:rsidRPr="00307111">
        <w:rPr>
          <w:rFonts w:ascii="David" w:hAnsi="David" w:cs="David" w:hint="cs"/>
          <w:rtl/>
        </w:rPr>
        <w:t xml:space="preserve"> (כביש 6, נתב"ג וכדומה). למה ההבחנה? כי אם נקבל את זה שלבעל מקרקעין יש מחויבויות שונות כלפי אנשים שונים, </w:t>
      </w:r>
      <w:r w:rsidR="00DD74D3" w:rsidRPr="00307111">
        <w:rPr>
          <w:rFonts w:ascii="David" w:hAnsi="David" w:cs="David" w:hint="cs"/>
          <w:rtl/>
        </w:rPr>
        <w:t xml:space="preserve">אתה עשוי </w:t>
      </w:r>
      <w:r w:rsidR="00B80C80" w:rsidRPr="00307111">
        <w:rPr>
          <w:rFonts w:ascii="David" w:hAnsi="David" w:cs="David" w:hint="cs"/>
          <w:rtl/>
        </w:rPr>
        <w:t>להידר</w:t>
      </w:r>
      <w:r w:rsidR="00B80C80" w:rsidRPr="00307111">
        <w:rPr>
          <w:rFonts w:ascii="David" w:hAnsi="David" w:cs="David" w:hint="eastAsia"/>
          <w:rtl/>
        </w:rPr>
        <w:t>ש</w:t>
      </w:r>
      <w:r w:rsidR="00DD74D3" w:rsidRPr="00307111">
        <w:rPr>
          <w:rFonts w:ascii="David" w:hAnsi="David" w:cs="David" w:hint="cs"/>
          <w:rtl/>
        </w:rPr>
        <w:t xml:space="preserve"> להקריב יותר ככל שזה קרוב לקהילה שלך. </w:t>
      </w:r>
    </w:p>
    <w:p w14:paraId="054045D8" w14:textId="70BBB586" w:rsidR="00B45F02" w:rsidRPr="00307111" w:rsidRDefault="00DD74D3" w:rsidP="00915242">
      <w:pPr>
        <w:spacing w:line="276" w:lineRule="auto"/>
        <w:jc w:val="both"/>
        <w:rPr>
          <w:rFonts w:ascii="David" w:hAnsi="David" w:cs="David"/>
          <w:rtl/>
        </w:rPr>
      </w:pPr>
      <w:r w:rsidRPr="00307111">
        <w:rPr>
          <w:rFonts w:ascii="David" w:hAnsi="David" w:cs="David" w:hint="cs"/>
          <w:rtl/>
        </w:rPr>
        <w:t>זה טיעון שרץ בספרות הרבה זמן</w:t>
      </w:r>
      <w:r w:rsidR="006A26D7">
        <w:rPr>
          <w:rFonts w:ascii="David" w:hAnsi="David" w:cs="David" w:hint="cs"/>
          <w:rtl/>
        </w:rPr>
        <w:t>.</w:t>
      </w:r>
      <w:r w:rsidRPr="00307111">
        <w:rPr>
          <w:rFonts w:ascii="David" w:hAnsi="David" w:cs="David" w:hint="cs"/>
          <w:rtl/>
        </w:rPr>
        <w:t xml:space="preserve"> בתי המשפט </w:t>
      </w:r>
      <w:r w:rsidR="00E13310" w:rsidRPr="00307111">
        <w:rPr>
          <w:rFonts w:ascii="David" w:hAnsi="David" w:cs="David" w:hint="cs"/>
          <w:rtl/>
        </w:rPr>
        <w:t xml:space="preserve">התעלמו מטיעון זה </w:t>
      </w:r>
      <w:r w:rsidR="002D4A94" w:rsidRPr="00307111">
        <w:rPr>
          <w:rFonts w:ascii="David" w:hAnsi="David" w:cs="David" w:hint="cs"/>
          <w:rtl/>
        </w:rPr>
        <w:t>במשך זמן רב, ו</w:t>
      </w:r>
      <w:r w:rsidRPr="00307111">
        <w:rPr>
          <w:rFonts w:ascii="David" w:hAnsi="David" w:cs="David" w:hint="cs"/>
          <w:rtl/>
        </w:rPr>
        <w:t xml:space="preserve">התייחסו אליו לראשונה </w:t>
      </w:r>
      <w:r w:rsidRPr="006A26D7">
        <w:rPr>
          <w:rFonts w:ascii="David" w:hAnsi="David" w:cs="David" w:hint="cs"/>
          <w:b/>
          <w:bCs/>
          <w:color w:val="00B0F0"/>
          <w:u w:val="single"/>
          <w:rtl/>
        </w:rPr>
        <w:t>בפס"ד מסרי</w:t>
      </w:r>
      <w:r w:rsidRPr="00307111">
        <w:rPr>
          <w:rFonts w:ascii="David" w:hAnsi="David" w:cs="David" w:hint="cs"/>
          <w:rtl/>
        </w:rPr>
        <w:t xml:space="preserve">. שם הם אמרו, </w:t>
      </w:r>
      <w:r w:rsidRPr="000636CE">
        <w:rPr>
          <w:rFonts w:ascii="David" w:hAnsi="David" w:cs="David" w:hint="cs"/>
          <w:b/>
          <w:bCs/>
          <w:color w:val="FF0000"/>
          <w:rtl/>
        </w:rPr>
        <w:t xml:space="preserve">שככל שמדובר בצורך קהילתי, אפשר להפחית פיצוי גם אם </w:t>
      </w:r>
      <w:r w:rsidR="00B80C80" w:rsidRPr="000636CE">
        <w:rPr>
          <w:rFonts w:ascii="David" w:hAnsi="David" w:cs="David" w:hint="cs"/>
          <w:b/>
          <w:bCs/>
          <w:color w:val="FF0000"/>
          <w:rtl/>
        </w:rPr>
        <w:t>אין</w:t>
      </w:r>
      <w:r w:rsidRPr="000636CE">
        <w:rPr>
          <w:rFonts w:ascii="David" w:hAnsi="David" w:cs="David" w:hint="cs"/>
          <w:b/>
          <w:bCs/>
          <w:color w:val="FF0000"/>
          <w:rtl/>
        </w:rPr>
        <w:t xml:space="preserve"> השבחה</w:t>
      </w:r>
      <w:r w:rsidRPr="00307111">
        <w:rPr>
          <w:rFonts w:ascii="David" w:hAnsi="David" w:cs="David" w:hint="cs"/>
          <w:rtl/>
        </w:rPr>
        <w:t xml:space="preserve">. ככל שמדובר בצורך כללי, אם אין השבחה אי אפשר יהיה להפחית פיצוי. </w:t>
      </w:r>
    </w:p>
    <w:p w14:paraId="31C5616E" w14:textId="764AA7F6" w:rsidR="00514AD0" w:rsidRPr="00426D6A" w:rsidRDefault="00AB6155" w:rsidP="00915242">
      <w:pPr>
        <w:spacing w:line="276" w:lineRule="auto"/>
        <w:jc w:val="both"/>
        <w:rPr>
          <w:rFonts w:ascii="David" w:hAnsi="David" w:cs="David"/>
          <w:rtl/>
        </w:rPr>
      </w:pPr>
      <w:r w:rsidRPr="00426D6A">
        <w:rPr>
          <w:rFonts w:ascii="David" w:hAnsi="David" w:cs="David" w:hint="cs"/>
          <w:rtl/>
        </w:rPr>
        <w:t xml:space="preserve">אין הכרעה היום מה קורה בפקודת הקרקעות אם לא השביחו את יתרת החלקה </w:t>
      </w:r>
      <w:r w:rsidRPr="00426D6A">
        <w:rPr>
          <w:rFonts w:ascii="David" w:hAnsi="David" w:cs="David"/>
          <w:rtl/>
        </w:rPr>
        <w:t>–</w:t>
      </w:r>
      <w:r w:rsidRPr="00426D6A">
        <w:rPr>
          <w:rFonts w:ascii="David" w:hAnsi="David" w:cs="David" w:hint="cs"/>
          <w:rtl/>
        </w:rPr>
        <w:t xml:space="preserve"> אין הכרעה אם </w:t>
      </w:r>
      <w:r w:rsidR="00110F57" w:rsidRPr="00426D6A">
        <w:rPr>
          <w:rFonts w:ascii="David" w:hAnsi="David" w:cs="David" w:hint="cs"/>
          <w:rtl/>
        </w:rPr>
        <w:t>חייב</w:t>
      </w:r>
      <w:r w:rsidRPr="00426D6A">
        <w:rPr>
          <w:rFonts w:ascii="David" w:hAnsi="David" w:cs="David" w:hint="cs"/>
          <w:rtl/>
        </w:rPr>
        <w:t xml:space="preserve"> לשלם 100%</w:t>
      </w:r>
      <w:r w:rsidR="00110F57" w:rsidRPr="00426D6A">
        <w:rPr>
          <w:rFonts w:ascii="David" w:hAnsi="David" w:cs="David" w:hint="cs"/>
          <w:rtl/>
        </w:rPr>
        <w:t xml:space="preserve">. </w:t>
      </w:r>
    </w:p>
    <w:p w14:paraId="3E30F0CA" w14:textId="06DEC1EA" w:rsidR="001A5443" w:rsidRPr="00426D6A" w:rsidRDefault="002E1FE7" w:rsidP="00915242">
      <w:pPr>
        <w:spacing w:line="276" w:lineRule="auto"/>
        <w:jc w:val="both"/>
        <w:rPr>
          <w:rFonts w:ascii="David" w:hAnsi="David" w:cs="David"/>
          <w:rtl/>
        </w:rPr>
      </w:pPr>
      <w:r w:rsidRPr="00426D6A">
        <w:rPr>
          <w:rFonts w:ascii="David" w:hAnsi="David" w:cs="David" w:hint="cs"/>
          <w:rtl/>
        </w:rPr>
        <w:t xml:space="preserve">ניתן לחשוב שבתי המשפט היו פועלים כך </w:t>
      </w:r>
      <w:r w:rsidRPr="00426D6A">
        <w:rPr>
          <w:rFonts w:ascii="David" w:hAnsi="David" w:cs="David"/>
          <w:rtl/>
        </w:rPr>
        <w:t>–</w:t>
      </w:r>
      <w:r w:rsidRPr="00426D6A">
        <w:rPr>
          <w:rFonts w:ascii="David" w:hAnsi="David" w:cs="David" w:hint="cs"/>
          <w:rtl/>
        </w:rPr>
        <w:t xml:space="preserve"> אם פקודת הדרכים ומסילות הברזל זהה להסדר בפקודת הקרקעות, נאמץ את ההסדר משם. אולם המקרים שאפשר להפחית פיצוי על פי פקודת הקרקעות, די זהים לחוק התכנון והבנייה, הרבה יותר מפקודת הדרכים ומסילות ברזל. אם אנחנו כן רוצים לעשות הבחנה בין צורך מקומי לצורך כללי, אז כיום אפשר להפחית על פי פקודת הקרקעות </w:t>
      </w:r>
      <w:r w:rsidRPr="00426D6A">
        <w:rPr>
          <w:rFonts w:ascii="David" w:hAnsi="David" w:cs="David" w:hint="cs"/>
          <w:b/>
          <w:bCs/>
          <w:rtl/>
        </w:rPr>
        <w:t>רק לטובת רשויות מקומיות</w:t>
      </w:r>
      <w:r w:rsidRPr="00426D6A">
        <w:rPr>
          <w:rFonts w:ascii="David" w:hAnsi="David" w:cs="David" w:hint="cs"/>
          <w:rtl/>
        </w:rPr>
        <w:t xml:space="preserve">, במובן הזה זה יותר דומה </w:t>
      </w:r>
      <w:r w:rsidRPr="00426D6A">
        <w:rPr>
          <w:rFonts w:ascii="David" w:hAnsi="David" w:cs="David" w:hint="cs"/>
          <w:b/>
          <w:bCs/>
          <w:color w:val="00B0F0"/>
          <w:rtl/>
        </w:rPr>
        <w:t>ל</w:t>
      </w:r>
      <w:r w:rsidRPr="00426D6A">
        <w:rPr>
          <w:rFonts w:ascii="David" w:hAnsi="David" w:cs="David" w:hint="cs"/>
          <w:b/>
          <w:bCs/>
          <w:color w:val="00B0F0"/>
          <w:u w:val="single"/>
          <w:rtl/>
        </w:rPr>
        <w:t>מסרי</w:t>
      </w:r>
      <w:r w:rsidRPr="00426D6A">
        <w:rPr>
          <w:rFonts w:ascii="David" w:hAnsi="David" w:cs="David" w:hint="cs"/>
          <w:rtl/>
        </w:rPr>
        <w:t>. אולם כאמור, אין הכרעה.</w:t>
      </w:r>
    </w:p>
    <w:p w14:paraId="285CF2A3" w14:textId="77777777" w:rsidR="00C11D24" w:rsidRPr="00426D6A" w:rsidRDefault="001A5443" w:rsidP="00915242">
      <w:pPr>
        <w:spacing w:line="276" w:lineRule="auto"/>
        <w:jc w:val="both"/>
        <w:rPr>
          <w:rFonts w:ascii="David" w:hAnsi="David" w:cs="David"/>
          <w:rtl/>
        </w:rPr>
      </w:pPr>
      <w:r w:rsidRPr="00E5322E">
        <w:rPr>
          <w:rFonts w:ascii="David" w:hAnsi="David" w:cs="David" w:hint="cs"/>
          <w:b/>
          <w:bCs/>
          <w:highlight w:val="lightGray"/>
          <w:u w:val="single"/>
          <w:rtl/>
        </w:rPr>
        <w:t>מה ההיגיון בלשלם פיצוי?</w:t>
      </w:r>
    </w:p>
    <w:p w14:paraId="0F1DB97A" w14:textId="77777777" w:rsidR="00426D6A" w:rsidRPr="00426D6A" w:rsidRDefault="001A5443" w:rsidP="00915242">
      <w:pPr>
        <w:spacing w:line="276" w:lineRule="auto"/>
        <w:jc w:val="both"/>
        <w:rPr>
          <w:rFonts w:ascii="David" w:hAnsi="David" w:cs="David"/>
          <w:rtl/>
        </w:rPr>
      </w:pPr>
      <w:r w:rsidRPr="00426D6A">
        <w:rPr>
          <w:rFonts w:ascii="David" w:hAnsi="David" w:cs="David" w:hint="cs"/>
          <w:rtl/>
        </w:rPr>
        <w:t xml:space="preserve">למה לא לומר שיש צורך ציבורי ולכן </w:t>
      </w:r>
      <w:r w:rsidR="00760CA8" w:rsidRPr="00426D6A">
        <w:rPr>
          <w:rFonts w:ascii="David" w:hAnsi="David" w:cs="David" w:hint="cs"/>
          <w:rtl/>
        </w:rPr>
        <w:t>מפקיעים</w:t>
      </w:r>
      <w:r w:rsidRPr="00426D6A">
        <w:rPr>
          <w:rFonts w:ascii="David" w:hAnsi="David" w:cs="David" w:hint="cs"/>
          <w:rtl/>
        </w:rPr>
        <w:t xml:space="preserve"> את הקרקע בלי לדבר על פיצוי</w:t>
      </w:r>
      <w:r w:rsidR="00A424A4" w:rsidRPr="00426D6A">
        <w:rPr>
          <w:rFonts w:ascii="David" w:hAnsi="David" w:cs="David" w:hint="cs"/>
          <w:rtl/>
        </w:rPr>
        <w:t xml:space="preserve">? </w:t>
      </w:r>
    </w:p>
    <w:p w14:paraId="447929C3" w14:textId="77777777" w:rsidR="00426D6A" w:rsidRDefault="00B813CD" w:rsidP="00915242">
      <w:pPr>
        <w:spacing w:line="276" w:lineRule="auto"/>
        <w:jc w:val="both"/>
        <w:rPr>
          <w:rFonts w:ascii="David" w:hAnsi="David" w:cs="David"/>
          <w:rtl/>
        </w:rPr>
      </w:pPr>
      <w:r w:rsidRPr="00426D6A">
        <w:rPr>
          <w:rFonts w:ascii="David" w:hAnsi="David" w:cs="David" w:hint="cs"/>
          <w:u w:val="single"/>
          <w:rtl/>
        </w:rPr>
        <w:t>שלוש הצדקות לפיצוי</w:t>
      </w:r>
      <w:r w:rsidRPr="00426D6A">
        <w:rPr>
          <w:rFonts w:ascii="David" w:hAnsi="David" w:cs="David" w:hint="cs"/>
          <w:rtl/>
        </w:rPr>
        <w:t xml:space="preserve">: </w:t>
      </w:r>
    </w:p>
    <w:p w14:paraId="2263C358" w14:textId="77777777" w:rsidR="00426D6A" w:rsidRDefault="00B813CD" w:rsidP="00915242">
      <w:pPr>
        <w:pStyle w:val="a7"/>
        <w:numPr>
          <w:ilvl w:val="0"/>
          <w:numId w:val="31"/>
        </w:numPr>
        <w:spacing w:line="276" w:lineRule="auto"/>
        <w:jc w:val="both"/>
        <w:rPr>
          <w:rFonts w:ascii="David" w:hAnsi="David" w:cs="David"/>
        </w:rPr>
      </w:pPr>
      <w:r w:rsidRPr="00426D6A">
        <w:rPr>
          <w:rFonts w:ascii="David" w:hAnsi="David" w:cs="David" w:hint="cs"/>
          <w:rtl/>
        </w:rPr>
        <w:t xml:space="preserve"> </w:t>
      </w:r>
      <w:r w:rsidRPr="00426D6A">
        <w:rPr>
          <w:rFonts w:ascii="David" w:hAnsi="David" w:cs="David" w:hint="cs"/>
          <w:b/>
          <w:bCs/>
          <w:rtl/>
        </w:rPr>
        <w:t>הצדקת ההוגנות</w:t>
      </w:r>
      <w:r w:rsidRPr="00426D6A">
        <w:rPr>
          <w:rFonts w:ascii="David" w:hAnsi="David" w:cs="David" w:hint="cs"/>
          <w:rtl/>
        </w:rPr>
        <w:t xml:space="preserve"> </w:t>
      </w:r>
      <w:r w:rsidRPr="00426D6A">
        <w:rPr>
          <w:rFonts w:ascii="David" w:hAnsi="David" w:cs="David"/>
          <w:rtl/>
        </w:rPr>
        <w:t>–</w:t>
      </w:r>
      <w:r w:rsidRPr="00426D6A">
        <w:rPr>
          <w:rFonts w:ascii="David" w:hAnsi="David" w:cs="David" w:hint="cs"/>
          <w:rtl/>
        </w:rPr>
        <w:t xml:space="preserve"> בשביל להיות הוגנים כחברה, אם לקחנו למישהו אז נחזיר לו, אין היגיון לקחת ממישהו ולא להחזיר אותו למצבו הקודם. אין סיבה שכל החברה תרוויח בריכת שחיה, ואדם אחד יסחוב על גבו את על הנטל הזה.</w:t>
      </w:r>
      <w:r w:rsidR="00B200CD" w:rsidRPr="00426D6A">
        <w:rPr>
          <w:rFonts w:ascii="David" w:hAnsi="David" w:cs="David" w:hint="cs"/>
          <w:rtl/>
        </w:rPr>
        <w:t xml:space="preserve"> בתי המשפט בארץ ובעולם נוקטים בה.</w:t>
      </w:r>
      <w:r w:rsidRPr="00426D6A">
        <w:rPr>
          <w:rFonts w:ascii="David" w:hAnsi="David" w:cs="David" w:hint="cs"/>
          <w:rtl/>
        </w:rPr>
        <w:t xml:space="preserve"> </w:t>
      </w:r>
    </w:p>
    <w:p w14:paraId="2030F818" w14:textId="2B0CF824" w:rsidR="00426D6A" w:rsidRDefault="00B200CD" w:rsidP="00915242">
      <w:pPr>
        <w:pStyle w:val="a7"/>
        <w:numPr>
          <w:ilvl w:val="0"/>
          <w:numId w:val="31"/>
        </w:numPr>
        <w:spacing w:line="276" w:lineRule="auto"/>
        <w:jc w:val="both"/>
        <w:rPr>
          <w:rFonts w:ascii="David" w:hAnsi="David" w:cs="David"/>
        </w:rPr>
      </w:pPr>
      <w:r w:rsidRPr="00426D6A">
        <w:rPr>
          <w:rFonts w:ascii="David" w:hAnsi="David" w:cs="David" w:hint="cs"/>
          <w:b/>
          <w:bCs/>
          <w:rtl/>
        </w:rPr>
        <w:t>הצדקה שקשורה ליעילות</w:t>
      </w:r>
      <w:r w:rsidRPr="00426D6A">
        <w:rPr>
          <w:rFonts w:ascii="David" w:hAnsi="David" w:cs="David" w:hint="cs"/>
          <w:rtl/>
        </w:rPr>
        <w:t xml:space="preserve"> </w:t>
      </w:r>
      <w:r w:rsidRPr="00426D6A">
        <w:rPr>
          <w:rFonts w:ascii="David" w:hAnsi="David" w:cs="David"/>
          <w:rtl/>
        </w:rPr>
        <w:t>–</w:t>
      </w:r>
      <w:r w:rsidR="008D55A7" w:rsidRPr="00426D6A">
        <w:rPr>
          <w:rFonts w:ascii="David" w:hAnsi="David" w:cs="David" w:hint="cs"/>
          <w:rtl/>
        </w:rPr>
        <w:t xml:space="preserve">אשליה פיסקלית </w:t>
      </w:r>
      <w:r w:rsidR="008D203C">
        <w:rPr>
          <w:rFonts w:ascii="David" w:hAnsi="David" w:cs="David" w:hint="cs"/>
          <w:rtl/>
        </w:rPr>
        <w:t>מתארת מצב בו</w:t>
      </w:r>
      <w:r w:rsidR="008D55A7" w:rsidRPr="00426D6A">
        <w:rPr>
          <w:rFonts w:ascii="David" w:hAnsi="David" w:cs="David" w:hint="cs"/>
          <w:rtl/>
        </w:rPr>
        <w:t xml:space="preserve"> רשויות שנקלעות </w:t>
      </w:r>
      <w:r w:rsidR="008D203C">
        <w:rPr>
          <w:rFonts w:ascii="David" w:hAnsi="David" w:cs="David" w:hint="cs"/>
          <w:rtl/>
        </w:rPr>
        <w:t xml:space="preserve">כזו </w:t>
      </w:r>
      <w:r w:rsidR="008D55A7" w:rsidRPr="00426D6A">
        <w:rPr>
          <w:rFonts w:ascii="David" w:hAnsi="David" w:cs="David" w:hint="cs"/>
          <w:rtl/>
        </w:rPr>
        <w:t>הן רשויות שלא מפנימות את עלויות הפעילות שלהן. כלומר, אם רשות עושה פעולה שיש לה הרבה עלויות, הן ישירות והן עק</w:t>
      </w:r>
      <w:r w:rsidR="008D203C">
        <w:rPr>
          <w:rFonts w:ascii="David" w:hAnsi="David" w:cs="David" w:hint="cs"/>
          <w:rtl/>
        </w:rPr>
        <w:t>יפות</w:t>
      </w:r>
      <w:r w:rsidR="008D55A7" w:rsidRPr="00426D6A">
        <w:rPr>
          <w:rFonts w:ascii="David" w:hAnsi="David" w:cs="David" w:hint="cs"/>
          <w:rtl/>
        </w:rPr>
        <w:t xml:space="preserve">, ברגע שהרשות מתעלמת מחלק מהעלויות היא חושבת שהפעולה יותר זולה. </w:t>
      </w:r>
      <w:r w:rsidR="008D55A7" w:rsidRPr="008D203C">
        <w:rPr>
          <w:rFonts w:ascii="David" w:hAnsi="David" w:cs="David" w:hint="cs"/>
          <w:b/>
          <w:bCs/>
          <w:color w:val="FF0000"/>
          <w:rtl/>
        </w:rPr>
        <w:t xml:space="preserve">אחת ההצדקות הגדולות לפיצוי היא חשש מפני קריסה לאשליה </w:t>
      </w:r>
      <w:r w:rsidR="00BD3D94" w:rsidRPr="008D203C">
        <w:rPr>
          <w:rFonts w:ascii="David" w:hAnsi="David" w:cs="David" w:hint="cs"/>
          <w:b/>
          <w:bCs/>
          <w:color w:val="FF0000"/>
          <w:rtl/>
        </w:rPr>
        <w:t>פיסקלית</w:t>
      </w:r>
      <w:r w:rsidR="008D55A7" w:rsidRPr="00426D6A">
        <w:rPr>
          <w:rFonts w:ascii="David" w:hAnsi="David" w:cs="David" w:hint="cs"/>
          <w:rtl/>
        </w:rPr>
        <w:t>. אם רשויות יחשבו שהן לא צריכות לשלם פיצוי לבעלים, הן יחשבו שמימוש הצורך הציבורי מאוד זול, ואז יתחילו להפקיע הרבה קרקעות, לא יחשבו על ההשלכות האל</w:t>
      </w:r>
      <w:r w:rsidR="00523EA2" w:rsidRPr="00426D6A">
        <w:rPr>
          <w:rFonts w:ascii="David" w:hAnsi="David" w:cs="David" w:hint="cs"/>
          <w:rtl/>
        </w:rPr>
        <w:t xml:space="preserve">ה ואז תקרה הקריסה הזו. יש מאמר מעניין ובעייתי מאוד של </w:t>
      </w:r>
      <w:r w:rsidR="00523EA2" w:rsidRPr="008D203C">
        <w:rPr>
          <w:rFonts w:ascii="David" w:hAnsi="David" w:cs="David" w:hint="cs"/>
          <w:b/>
          <w:bCs/>
          <w:color w:val="00B050"/>
          <w:rtl/>
        </w:rPr>
        <w:t xml:space="preserve">גדעון </w:t>
      </w:r>
      <w:proofErr w:type="spellStart"/>
      <w:r w:rsidR="00523EA2" w:rsidRPr="008D203C">
        <w:rPr>
          <w:rFonts w:ascii="David" w:hAnsi="David" w:cs="David" w:hint="cs"/>
          <w:b/>
          <w:bCs/>
          <w:color w:val="00B050"/>
          <w:rtl/>
        </w:rPr>
        <w:t>פרחומובסקי</w:t>
      </w:r>
      <w:proofErr w:type="spellEnd"/>
      <w:r w:rsidR="00523EA2" w:rsidRPr="008D203C">
        <w:rPr>
          <w:rFonts w:ascii="David" w:hAnsi="David" w:cs="David" w:hint="cs"/>
          <w:b/>
          <w:bCs/>
          <w:color w:val="00B050"/>
          <w:rtl/>
        </w:rPr>
        <w:t xml:space="preserve"> ורונית לוין</w:t>
      </w:r>
      <w:r w:rsidR="00204ABB" w:rsidRPr="008D203C">
        <w:rPr>
          <w:rFonts w:ascii="David" w:hAnsi="David" w:cs="David" w:hint="cs"/>
          <w:b/>
          <w:bCs/>
          <w:color w:val="00B050"/>
          <w:rtl/>
        </w:rPr>
        <w:t>-שנור</w:t>
      </w:r>
      <w:r w:rsidR="00523EA2" w:rsidRPr="00426D6A">
        <w:rPr>
          <w:rFonts w:ascii="David" w:hAnsi="David" w:cs="David" w:hint="cs"/>
          <w:rtl/>
        </w:rPr>
        <w:t xml:space="preserve">, הם לקחו את כל ההפקעות שבוצעו בוועדה המקומית בת"א, ובדקו האם העירייה שילמה מהשקל הראשון או שהשתמשה בפטור של 40% כדי להפחית פיצויים. הכותרת </w:t>
      </w:r>
      <w:r w:rsidR="00AD07FE">
        <w:rPr>
          <w:rFonts w:ascii="David" w:hAnsi="David" w:cs="David" w:hint="cs"/>
          <w:rtl/>
        </w:rPr>
        <w:t xml:space="preserve">של המאמר </w:t>
      </w:r>
      <w:r w:rsidR="00523EA2" w:rsidRPr="00426D6A">
        <w:rPr>
          <w:rFonts w:ascii="David" w:hAnsi="David" w:cs="David" w:hint="cs"/>
          <w:rtl/>
        </w:rPr>
        <w:t xml:space="preserve">הייתה </w:t>
      </w:r>
      <w:r w:rsidR="00AD07FE">
        <w:rPr>
          <w:rFonts w:ascii="David" w:hAnsi="David" w:cs="David" w:hint="cs"/>
          <w:rtl/>
        </w:rPr>
        <w:t>שעיריית ת"א</w:t>
      </w:r>
      <w:r w:rsidR="00523EA2" w:rsidRPr="00426D6A">
        <w:rPr>
          <w:rFonts w:ascii="David" w:hAnsi="David" w:cs="David" w:hint="cs"/>
          <w:rtl/>
        </w:rPr>
        <w:t xml:space="preserve"> מבזבזת את כספי הציבור, כי היא משלמת מהשקל הראשון ולא מפחיתה 40% מהבעלים, בגלל שהיא לא מממשת את הפטור. זהו ניסוח אומלל</w:t>
      </w:r>
      <w:r w:rsidR="00075D44" w:rsidRPr="00426D6A">
        <w:rPr>
          <w:rFonts w:ascii="David" w:hAnsi="David" w:cs="David" w:hint="cs"/>
          <w:rtl/>
        </w:rPr>
        <w:t xml:space="preserve">, מעבר לכך, המחקר מאוד בעייתי, בגלל שאין באמת הפחתה של 40%, </w:t>
      </w:r>
      <w:r w:rsidR="00337D43" w:rsidRPr="00426D6A">
        <w:rPr>
          <w:rFonts w:ascii="David" w:hAnsi="David" w:cs="David" w:hint="cs"/>
          <w:rtl/>
        </w:rPr>
        <w:t xml:space="preserve">מה שרונית וגדעון ניסו להפיק מהמחקר זה לטעון שרשויות לא נקלעות לאשליה פיסקלית גם אם אין להן חובה לשלם פיצוי. למה? כי רשויות מקבלות פטור ולא משתמשות בו. </w:t>
      </w:r>
    </w:p>
    <w:p w14:paraId="67EA38E0" w14:textId="009C5035" w:rsidR="001A5443" w:rsidRDefault="00256534" w:rsidP="00915242">
      <w:pPr>
        <w:pStyle w:val="a7"/>
        <w:numPr>
          <w:ilvl w:val="0"/>
          <w:numId w:val="31"/>
        </w:numPr>
        <w:spacing w:line="276" w:lineRule="auto"/>
        <w:jc w:val="both"/>
        <w:rPr>
          <w:rFonts w:ascii="David" w:hAnsi="David" w:cs="David"/>
        </w:rPr>
      </w:pPr>
      <w:r w:rsidRPr="00426D6A">
        <w:rPr>
          <w:rFonts w:ascii="David" w:hAnsi="David" w:cs="David" w:hint="cs"/>
          <w:b/>
          <w:bCs/>
          <w:rtl/>
        </w:rPr>
        <w:t>חשש מפני עיוותים או השחתה פוליטית</w:t>
      </w:r>
      <w:r w:rsidRPr="00426D6A">
        <w:rPr>
          <w:rFonts w:ascii="David" w:hAnsi="David" w:cs="David" w:hint="cs"/>
          <w:rtl/>
        </w:rPr>
        <w:t xml:space="preserve"> </w:t>
      </w:r>
      <w:r w:rsidRPr="00426D6A">
        <w:rPr>
          <w:rFonts w:ascii="David" w:hAnsi="David" w:cs="David"/>
          <w:rtl/>
        </w:rPr>
        <w:t>–</w:t>
      </w:r>
      <w:r w:rsidRPr="00426D6A">
        <w:rPr>
          <w:rFonts w:ascii="David" w:hAnsi="David" w:cs="David" w:hint="cs"/>
          <w:rtl/>
        </w:rPr>
        <w:t xml:space="preserve"> לרשויות יש את הכוח וזו פרצה הקוראת לגנב. אם לא היו צריכים לפצות הדברים היו נעשים בצורה הרבה יותר קלה, אם לא מוציאים כסף מהכיס הרבה דברים לא מופיעים ברישומים, ואם לא יצטרכו לפצות יש חשש לשחיתות גדולה. </w:t>
      </w:r>
    </w:p>
    <w:p w14:paraId="07BDB39C" w14:textId="5565E984" w:rsidR="00B959AB" w:rsidRPr="00587861" w:rsidRDefault="009B2DCD" w:rsidP="00915242">
      <w:pPr>
        <w:spacing w:line="276" w:lineRule="auto"/>
        <w:jc w:val="both"/>
        <w:rPr>
          <w:rFonts w:ascii="David" w:hAnsi="David" w:cs="David"/>
          <w:b/>
          <w:bCs/>
          <w:u w:val="single"/>
          <w:rtl/>
        </w:rPr>
      </w:pPr>
      <w:r w:rsidRPr="00E5322E">
        <w:rPr>
          <w:rFonts w:ascii="David" w:hAnsi="David" w:cs="David" w:hint="cs"/>
          <w:b/>
          <w:bCs/>
          <w:highlight w:val="lightGray"/>
          <w:u w:val="single"/>
          <w:rtl/>
        </w:rPr>
        <w:t>פיצוי בעין... יש דבר כזה?</w:t>
      </w:r>
    </w:p>
    <w:p w14:paraId="41BC5B79" w14:textId="2DA16D49" w:rsidR="009B2DCD" w:rsidRDefault="009B2DCD" w:rsidP="00915242">
      <w:pPr>
        <w:spacing w:line="276" w:lineRule="auto"/>
        <w:jc w:val="both"/>
        <w:rPr>
          <w:rFonts w:ascii="David" w:hAnsi="David" w:cs="David"/>
          <w:rtl/>
        </w:rPr>
      </w:pPr>
      <w:r>
        <w:rPr>
          <w:rFonts w:ascii="David" w:hAnsi="David" w:cs="David" w:hint="cs"/>
          <w:rtl/>
        </w:rPr>
        <w:t xml:space="preserve">למרות </w:t>
      </w:r>
      <w:r w:rsidR="00C706EA">
        <w:rPr>
          <w:rFonts w:ascii="David" w:hAnsi="David" w:cs="David" w:hint="cs"/>
          <w:rtl/>
        </w:rPr>
        <w:t>שהכלל לסעד ההפקעה</w:t>
      </w:r>
      <w:r>
        <w:rPr>
          <w:rFonts w:ascii="David" w:hAnsi="David" w:cs="David" w:hint="cs"/>
          <w:rtl/>
        </w:rPr>
        <w:t xml:space="preserve"> הוא פיצוי כספי במחיר השוק עם ההפחתות </w:t>
      </w:r>
      <w:proofErr w:type="spellStart"/>
      <w:r>
        <w:rPr>
          <w:rFonts w:ascii="David" w:hAnsi="David" w:cs="David" w:hint="cs"/>
          <w:rtl/>
        </w:rPr>
        <w:t>וכו</w:t>
      </w:r>
      <w:proofErr w:type="spellEnd"/>
      <w:r>
        <w:rPr>
          <w:rFonts w:ascii="David" w:hAnsi="David" w:cs="David" w:hint="cs"/>
          <w:rtl/>
        </w:rPr>
        <w:t xml:space="preserve">', יש גם מצבים בהם החוק מאפשר/ קובע כברירת מחדל דווקא פיצוי שהוא פיצוי בזכויות אחרות </w:t>
      </w:r>
      <w:r>
        <w:rPr>
          <w:rFonts w:ascii="David" w:hAnsi="David" w:cs="David"/>
          <w:rtl/>
        </w:rPr>
        <w:t>–</w:t>
      </w:r>
      <w:r>
        <w:rPr>
          <w:rFonts w:ascii="David" w:hAnsi="David" w:cs="David" w:hint="cs"/>
          <w:rtl/>
        </w:rPr>
        <w:t xml:space="preserve"> פיצוי בעין. </w:t>
      </w:r>
      <w:r>
        <w:rPr>
          <w:rFonts w:ascii="David" w:hAnsi="David" w:cs="David" w:hint="cs"/>
          <w:u w:val="single"/>
          <w:rtl/>
        </w:rPr>
        <w:t>דוגמה בולטת:</w:t>
      </w:r>
      <w:r>
        <w:rPr>
          <w:rFonts w:ascii="David" w:hAnsi="David" w:cs="David" w:hint="cs"/>
          <w:rtl/>
        </w:rPr>
        <w:t xml:space="preserve"> </w:t>
      </w:r>
      <w:r w:rsidR="007C3EFB" w:rsidRPr="007C3EFB">
        <w:rPr>
          <w:rFonts w:ascii="David" w:hAnsi="David" w:cs="David" w:hint="cs"/>
          <w:b/>
          <w:bCs/>
          <w:color w:val="FF33CC"/>
          <w:rtl/>
        </w:rPr>
        <w:t>ס' 39(א) ל</w:t>
      </w:r>
      <w:r w:rsidR="00AB0660" w:rsidRPr="007C3EFB">
        <w:rPr>
          <w:rFonts w:ascii="David" w:hAnsi="David" w:cs="David" w:hint="cs"/>
          <w:b/>
          <w:bCs/>
          <w:color w:val="FF33CC"/>
          <w:rtl/>
        </w:rPr>
        <w:t>חוק בינוי ופינוי של אזורי שיקום, תשכ"ה</w:t>
      </w:r>
      <w:r w:rsidR="00AB0660" w:rsidRPr="009A4D67">
        <w:rPr>
          <w:rFonts w:ascii="David" w:hAnsi="David" w:cs="David" w:hint="cs"/>
          <w:rtl/>
        </w:rPr>
        <w:t>:</w:t>
      </w:r>
      <w:r w:rsidR="00AB0660">
        <w:rPr>
          <w:rFonts w:ascii="David" w:hAnsi="David" w:cs="David" w:hint="cs"/>
          <w:rtl/>
        </w:rPr>
        <w:t xml:space="preserve"> </w:t>
      </w:r>
      <w:r w:rsidR="00B0411D">
        <w:rPr>
          <w:rFonts w:ascii="David" w:hAnsi="David" w:cs="David" w:hint="cs"/>
          <w:rtl/>
        </w:rPr>
        <w:t>יש שם הוראה מאוד מתקדמת לדאגה לאנשים</w:t>
      </w:r>
      <w:r w:rsidR="00A96389">
        <w:rPr>
          <w:rFonts w:ascii="David" w:hAnsi="David" w:cs="David" w:hint="cs"/>
          <w:rtl/>
        </w:rPr>
        <w:t xml:space="preserve">. הוראה זו </w:t>
      </w:r>
      <w:r w:rsidR="00B0411D">
        <w:rPr>
          <w:rFonts w:ascii="David" w:hAnsi="David" w:cs="David" w:hint="cs"/>
          <w:rtl/>
        </w:rPr>
        <w:t>נותנת לכל מחזיק את הזכות לקבל דיור חלוף, גם למחזיק שלא כדין</w:t>
      </w:r>
      <w:r w:rsidR="00C61F85">
        <w:rPr>
          <w:rFonts w:ascii="David" w:hAnsi="David" w:cs="David" w:hint="cs"/>
          <w:rtl/>
        </w:rPr>
        <w:t>. אם מפקיעים את המקרקעין לטובת שיקום שכונות, הוא יקבל דיור חלוף</w:t>
      </w:r>
      <w:r w:rsidR="00C61F85" w:rsidRPr="00C706EA">
        <w:rPr>
          <w:rFonts w:ascii="David" w:hAnsi="David" w:cs="David" w:hint="cs"/>
          <w:b/>
          <w:bCs/>
          <w:rtl/>
        </w:rPr>
        <w:t xml:space="preserve"> גם אם אין לו זכות במקרקעין</w:t>
      </w:r>
      <w:r w:rsidR="00C61F85">
        <w:rPr>
          <w:rFonts w:ascii="David" w:hAnsi="David" w:cs="David" w:hint="cs"/>
          <w:rtl/>
        </w:rPr>
        <w:t>. זו הוראה מרחיבה, שנועדה לאפשר להתקדם עם החקיקה ולמנוע מחאה מצד אנשים שנמצאים בשכונות האלה, מתוך הבנה שאנשים שנמצאים בשכונות האלה, לא כל זכויות המקרקעין שלהם הוסד</w:t>
      </w:r>
      <w:r w:rsidR="00A07803">
        <w:rPr>
          <w:rFonts w:ascii="David" w:hAnsi="David" w:cs="David" w:hint="cs"/>
          <w:rtl/>
        </w:rPr>
        <w:t xml:space="preserve">רו. הסיפא נועדה להתמודד עם מצבים בהם מקבלים סכום של כסף אבל </w:t>
      </w:r>
      <w:r w:rsidR="00C706EA">
        <w:rPr>
          <w:rFonts w:ascii="David" w:hAnsi="David" w:cs="David" w:hint="cs"/>
          <w:rtl/>
        </w:rPr>
        <w:t>מאפשר</w:t>
      </w:r>
      <w:r w:rsidR="00A07803">
        <w:rPr>
          <w:rFonts w:ascii="David" w:hAnsi="David" w:cs="David" w:hint="cs"/>
          <w:rtl/>
        </w:rPr>
        <w:t xml:space="preserve"> לקנות דירה רק במקום שיעמוד לפני הפקעה בזמן הקרוב </w:t>
      </w:r>
      <w:r w:rsidR="00A07803">
        <w:rPr>
          <w:rFonts w:ascii="David" w:hAnsi="David" w:cs="David"/>
          <w:rtl/>
        </w:rPr>
        <w:t>–</w:t>
      </w:r>
      <w:r w:rsidR="00A07803">
        <w:rPr>
          <w:rFonts w:ascii="David" w:hAnsi="David" w:cs="David" w:hint="cs"/>
          <w:rtl/>
        </w:rPr>
        <w:t xml:space="preserve"> שם היא אומרת שיינתן דיור חלוף במקום שניתן לגור בו</w:t>
      </w:r>
      <w:r w:rsidR="00AC5FE1">
        <w:rPr>
          <w:rFonts w:ascii="David" w:hAnsi="David" w:cs="David" w:hint="cs"/>
          <w:rtl/>
        </w:rPr>
        <w:t xml:space="preserve"> ולא מיועד לשיקום בעתיד הקרוב</w:t>
      </w:r>
      <w:r w:rsidR="00A07803">
        <w:rPr>
          <w:rFonts w:ascii="David" w:hAnsi="David" w:cs="David" w:hint="cs"/>
          <w:rtl/>
        </w:rPr>
        <w:t xml:space="preserve">. </w:t>
      </w:r>
    </w:p>
    <w:p w14:paraId="33E26EE9" w14:textId="7BE3C3DB" w:rsidR="009A4D67" w:rsidRDefault="00B56F60" w:rsidP="00915242">
      <w:pPr>
        <w:spacing w:line="276" w:lineRule="auto"/>
        <w:jc w:val="both"/>
        <w:rPr>
          <w:rFonts w:ascii="David" w:hAnsi="David" w:cs="David"/>
          <w:rtl/>
        </w:rPr>
      </w:pPr>
      <w:r>
        <w:rPr>
          <w:rFonts w:ascii="David" w:hAnsi="David" w:cs="David" w:hint="cs"/>
          <w:u w:val="single"/>
          <w:rtl/>
        </w:rPr>
        <w:t>דוגמה נוספת:</w:t>
      </w:r>
      <w:r>
        <w:rPr>
          <w:rFonts w:ascii="David" w:hAnsi="David" w:cs="David" w:hint="cs"/>
          <w:rtl/>
        </w:rPr>
        <w:t xml:space="preserve"> </w:t>
      </w:r>
      <w:r w:rsidRPr="00C2383D">
        <w:rPr>
          <w:rFonts w:ascii="David" w:hAnsi="David" w:cs="David" w:hint="cs"/>
          <w:b/>
          <w:bCs/>
          <w:color w:val="FF33CC"/>
          <w:rtl/>
        </w:rPr>
        <w:t>ס' 194 לחוק התכנון והבניה</w:t>
      </w:r>
      <w:r>
        <w:rPr>
          <w:rFonts w:ascii="David" w:hAnsi="David" w:cs="David" w:hint="cs"/>
          <w:rtl/>
        </w:rPr>
        <w:t>: עוסק במצב בו ההפקעה מפקיעה בית מגורים, לא נכס מסחרי/ נכס להשקעה, אלא בית מגורים ממש. כ</w:t>
      </w:r>
      <w:r w:rsidR="00114F74">
        <w:rPr>
          <w:rFonts w:ascii="David" w:hAnsi="David" w:cs="David" w:hint="cs"/>
          <w:rtl/>
        </w:rPr>
        <w:t>ש</w:t>
      </w:r>
      <w:r>
        <w:rPr>
          <w:rFonts w:ascii="David" w:hAnsi="David" w:cs="David" w:hint="cs"/>
          <w:rtl/>
        </w:rPr>
        <w:t xml:space="preserve">זה קורה, אומר הסעיף </w:t>
      </w:r>
      <w:r w:rsidR="005D34C2">
        <w:rPr>
          <w:rFonts w:ascii="David" w:hAnsi="David" w:cs="David" w:hint="cs"/>
          <w:rtl/>
        </w:rPr>
        <w:t xml:space="preserve">שמי שהיה </w:t>
      </w:r>
      <w:r w:rsidR="005D34C2" w:rsidRPr="0089161B">
        <w:rPr>
          <w:rFonts w:ascii="David" w:hAnsi="David" w:cs="David" w:hint="cs"/>
          <w:b/>
          <w:bCs/>
          <w:rtl/>
        </w:rPr>
        <w:t>גר בבית</w:t>
      </w:r>
      <w:r w:rsidR="005D34C2">
        <w:rPr>
          <w:rFonts w:ascii="David" w:hAnsi="David" w:cs="David" w:hint="cs"/>
          <w:rtl/>
        </w:rPr>
        <w:t xml:space="preserve"> יקבל שיכון חלוף בטרם קורה הפינוי. </w:t>
      </w:r>
      <w:r w:rsidR="005D34C2" w:rsidRPr="0089161B">
        <w:rPr>
          <w:rFonts w:ascii="David" w:hAnsi="David" w:cs="David" w:hint="cs"/>
          <w:b/>
          <w:bCs/>
          <w:rtl/>
        </w:rPr>
        <w:t xml:space="preserve">פה ההבדל הוא שחייב אדם לגור </w:t>
      </w:r>
      <w:r w:rsidR="00114F74" w:rsidRPr="0089161B">
        <w:rPr>
          <w:rFonts w:ascii="David" w:hAnsi="David" w:cs="David" w:hint="cs"/>
          <w:b/>
          <w:bCs/>
          <w:rtl/>
        </w:rPr>
        <w:t>בבית מגורים, כלומר, חייבת להיות לו זכות במקרקעין</w:t>
      </w:r>
      <w:r w:rsidR="00114F74">
        <w:rPr>
          <w:rFonts w:ascii="David" w:hAnsi="David" w:cs="David" w:hint="cs"/>
          <w:rtl/>
        </w:rPr>
        <w:t>.</w:t>
      </w:r>
      <w:r w:rsidR="007F2E0F">
        <w:rPr>
          <w:rFonts w:ascii="David" w:hAnsi="David" w:cs="David" w:hint="cs"/>
          <w:rtl/>
        </w:rPr>
        <w:t xml:space="preserve"> זו דוגמה למצב בו תיאורי</w:t>
      </w:r>
      <w:r w:rsidR="004B3F03">
        <w:rPr>
          <w:rFonts w:ascii="David" w:hAnsi="David" w:cs="David" w:hint="cs"/>
          <w:rtl/>
        </w:rPr>
        <w:t>י</w:t>
      </w:r>
      <w:r w:rsidR="007F2E0F">
        <w:rPr>
          <w:rFonts w:ascii="David" w:hAnsi="David" w:cs="David" w:hint="cs"/>
          <w:rtl/>
        </w:rPr>
        <w:t>ת האישיות</w:t>
      </w:r>
      <w:r w:rsidR="004B3F03">
        <w:rPr>
          <w:rFonts w:ascii="David" w:hAnsi="David" w:cs="David" w:hint="cs"/>
          <w:rtl/>
        </w:rPr>
        <w:t xml:space="preserve"> מתקשרת </w:t>
      </w:r>
      <w:r w:rsidR="004B3F03">
        <w:rPr>
          <w:rFonts w:ascii="David" w:hAnsi="David" w:cs="David"/>
          <w:rtl/>
        </w:rPr>
        <w:t>–</w:t>
      </w:r>
      <w:r w:rsidR="007F2E0F">
        <w:rPr>
          <w:rFonts w:ascii="David" w:hAnsi="David" w:cs="David" w:hint="cs"/>
          <w:rtl/>
        </w:rPr>
        <w:t xml:space="preserve"> בית המגורים מקבל מעמד גבוה יותר מאשר נכס רגיל להשקעה. החוק מחייב לתת או שיכון חלוף סביר, או סכום כסף שיאפשר שיכון סביר. יכול להיות שיקבל יותר כסף ממחיר השוק של הנכס שהיה לו </w:t>
      </w:r>
      <w:r w:rsidR="007F2E0F">
        <w:rPr>
          <w:rFonts w:ascii="David" w:hAnsi="David" w:cs="David"/>
          <w:rtl/>
        </w:rPr>
        <w:t>–</w:t>
      </w:r>
      <w:r w:rsidR="007F2E0F">
        <w:rPr>
          <w:rFonts w:ascii="David" w:hAnsi="David" w:cs="David" w:hint="cs"/>
          <w:rtl/>
        </w:rPr>
        <w:t xml:space="preserve"> כי מה שרלוונטי זה מה שהוא צריך לרכוש. </w:t>
      </w:r>
    </w:p>
    <w:p w14:paraId="3FFF9F83" w14:textId="13B89233" w:rsidR="00CB0A89" w:rsidRPr="0080432E" w:rsidRDefault="00CB0A89" w:rsidP="00915242">
      <w:pPr>
        <w:spacing w:line="276" w:lineRule="auto"/>
        <w:jc w:val="both"/>
        <w:rPr>
          <w:rFonts w:ascii="David" w:hAnsi="David" w:cs="David"/>
          <w:b/>
          <w:bCs/>
          <w:u w:val="single"/>
          <w:rtl/>
        </w:rPr>
      </w:pPr>
      <w:r w:rsidRPr="00E5322E">
        <w:rPr>
          <w:rFonts w:ascii="David" w:hAnsi="David" w:cs="David" w:hint="cs"/>
          <w:b/>
          <w:bCs/>
          <w:highlight w:val="lightGray"/>
          <w:u w:val="single"/>
          <w:rtl/>
        </w:rPr>
        <w:t xml:space="preserve">נטילה שלטונית </w:t>
      </w:r>
      <w:r w:rsidRPr="00E5322E">
        <w:rPr>
          <w:rFonts w:ascii="David" w:hAnsi="David" w:cs="David"/>
          <w:b/>
          <w:bCs/>
          <w:highlight w:val="lightGray"/>
          <w:u w:val="single"/>
          <w:rtl/>
        </w:rPr>
        <w:t>–</w:t>
      </w:r>
      <w:r w:rsidRPr="00E5322E">
        <w:rPr>
          <w:rFonts w:ascii="David" w:hAnsi="David" w:cs="David" w:hint="cs"/>
          <w:b/>
          <w:bCs/>
          <w:highlight w:val="lightGray"/>
          <w:u w:val="single"/>
          <w:rtl/>
        </w:rPr>
        <w:t xml:space="preserve"> הזכות לפיצוי</w:t>
      </w:r>
    </w:p>
    <w:p w14:paraId="21C34D7B" w14:textId="77B68599" w:rsidR="007C3EFB" w:rsidRDefault="0009331F" w:rsidP="00915242">
      <w:pPr>
        <w:spacing w:line="276" w:lineRule="auto"/>
        <w:jc w:val="both"/>
        <w:rPr>
          <w:rFonts w:ascii="David" w:hAnsi="David" w:cs="David"/>
          <w:rtl/>
        </w:rPr>
      </w:pPr>
      <w:r w:rsidRPr="0080432E">
        <w:rPr>
          <w:rFonts w:ascii="David" w:hAnsi="David" w:cs="David" w:hint="cs"/>
          <w:b/>
          <w:bCs/>
          <w:color w:val="FF33CC"/>
          <w:rtl/>
        </w:rPr>
        <w:t xml:space="preserve">חוק יישום תכנית ההתנתקות </w:t>
      </w:r>
      <w:r>
        <w:rPr>
          <w:rFonts w:ascii="David" w:hAnsi="David" w:cs="David"/>
          <w:rtl/>
        </w:rPr>
        <w:t>–</w:t>
      </w:r>
      <w:r>
        <w:rPr>
          <w:rFonts w:ascii="David" w:hAnsi="David" w:cs="David" w:hint="cs"/>
          <w:rtl/>
        </w:rPr>
        <w:t xml:space="preserve"> במקרה של ההתנתקות היו הרבה מאוד ספינים. </w:t>
      </w:r>
      <w:r w:rsidR="00D353E5">
        <w:rPr>
          <w:rFonts w:ascii="David" w:hAnsi="David" w:cs="David" w:hint="cs"/>
          <w:rtl/>
        </w:rPr>
        <w:t xml:space="preserve">היו משרדים שייצגו את </w:t>
      </w:r>
      <w:r w:rsidR="00350674">
        <w:rPr>
          <w:rFonts w:ascii="David" w:hAnsi="David" w:cs="David" w:hint="cs"/>
          <w:rtl/>
        </w:rPr>
        <w:t xml:space="preserve">המפונים באופן אידיאולוגי והיו כאלה שפחות הלכו בקו הכעס, אלא במטרת הלקוח. </w:t>
      </w:r>
      <w:r w:rsidR="00D82C48">
        <w:rPr>
          <w:rFonts w:ascii="David" w:hAnsi="David" w:cs="David" w:hint="cs"/>
          <w:rtl/>
        </w:rPr>
        <w:t xml:space="preserve">הכעס תודלק ע"י הרבה גורמים לטובת המתיישבים והותיר אותם בהרבה מקרים חסרי יכולת להתמודד עם המציאות שאחרי. </w:t>
      </w:r>
    </w:p>
    <w:p w14:paraId="6F2BD135" w14:textId="77777777" w:rsidR="00D46332" w:rsidRDefault="00D82C48" w:rsidP="00915242">
      <w:pPr>
        <w:spacing w:line="276" w:lineRule="auto"/>
        <w:jc w:val="both"/>
        <w:rPr>
          <w:rFonts w:ascii="David" w:hAnsi="David" w:cs="David"/>
          <w:rtl/>
        </w:rPr>
      </w:pPr>
      <w:r>
        <w:rPr>
          <w:rFonts w:ascii="David" w:hAnsi="David" w:cs="David" w:hint="cs"/>
          <w:rtl/>
        </w:rPr>
        <w:t xml:space="preserve">ההתנתקות הייתה הפקעה. למתיישבים בגוש קטיף לא היה זכויות קנייניות, </w:t>
      </w:r>
      <w:r w:rsidR="00867A0D">
        <w:rPr>
          <w:rFonts w:ascii="David" w:hAnsi="David" w:cs="David" w:hint="cs"/>
          <w:rtl/>
        </w:rPr>
        <w:t xml:space="preserve">כי הם היו ברצועת עזה. </w:t>
      </w:r>
      <w:r w:rsidR="00D54F1F">
        <w:rPr>
          <w:rFonts w:ascii="David" w:hAnsi="David" w:cs="David" w:hint="cs"/>
          <w:rtl/>
        </w:rPr>
        <w:t>היו</w:t>
      </w:r>
      <w:r w:rsidR="00867A0D">
        <w:rPr>
          <w:rFonts w:ascii="David" w:hAnsi="David" w:cs="David" w:hint="cs"/>
          <w:rtl/>
        </w:rPr>
        <w:t xml:space="preserve"> להם זכויות של רישיון במקרקעין. המדינה נתנה רישיון </w:t>
      </w:r>
      <w:r w:rsidR="00A369E6">
        <w:rPr>
          <w:rFonts w:ascii="David" w:hAnsi="David" w:cs="David" w:hint="cs"/>
          <w:rtl/>
        </w:rPr>
        <w:t xml:space="preserve">לאותם </w:t>
      </w:r>
      <w:r w:rsidR="00D54F1F">
        <w:rPr>
          <w:rFonts w:ascii="David" w:hAnsi="David" w:cs="David" w:hint="cs"/>
          <w:rtl/>
        </w:rPr>
        <w:t>תושבים</w:t>
      </w:r>
      <w:r w:rsidR="00A369E6">
        <w:rPr>
          <w:rFonts w:ascii="David" w:hAnsi="David" w:cs="David" w:hint="cs"/>
          <w:rtl/>
        </w:rPr>
        <w:t xml:space="preserve">. היא הייתה חייבת לחוקק חוק </w:t>
      </w:r>
      <w:r w:rsidR="00F943DC">
        <w:rPr>
          <w:rFonts w:ascii="David" w:hAnsi="David" w:cs="David" w:hint="cs"/>
          <w:rtl/>
        </w:rPr>
        <w:t>ייעוד</w:t>
      </w:r>
      <w:r w:rsidR="00F943DC">
        <w:rPr>
          <w:rFonts w:ascii="David" w:hAnsi="David" w:cs="David" w:hint="eastAsia"/>
          <w:rtl/>
        </w:rPr>
        <w:t>י</w:t>
      </w:r>
      <w:r w:rsidR="00A369E6">
        <w:rPr>
          <w:rFonts w:ascii="David" w:hAnsi="David" w:cs="David" w:hint="cs"/>
          <w:rtl/>
        </w:rPr>
        <w:t xml:space="preserve"> לפיצוי הזה, כי הם לא בעלי זכות </w:t>
      </w:r>
      <w:r w:rsidR="00AA4A6E">
        <w:rPr>
          <w:rFonts w:ascii="David" w:hAnsi="David" w:cs="David" w:hint="cs"/>
          <w:rtl/>
        </w:rPr>
        <w:t xml:space="preserve">קניינית. </w:t>
      </w:r>
      <w:r>
        <w:rPr>
          <w:rFonts w:ascii="David" w:hAnsi="David" w:cs="David" w:hint="cs"/>
          <w:rtl/>
        </w:rPr>
        <w:t xml:space="preserve">החוק עצמו </w:t>
      </w:r>
      <w:r w:rsidR="00AA4A6E">
        <w:rPr>
          <w:rFonts w:ascii="David" w:hAnsi="David" w:cs="David" w:hint="cs"/>
          <w:rtl/>
        </w:rPr>
        <w:t xml:space="preserve">התייחס לכך כאילו זו הייתה הפקעה. </w:t>
      </w:r>
    </w:p>
    <w:p w14:paraId="1E3FAB52" w14:textId="77777777" w:rsidR="00D46332" w:rsidRDefault="00AA4A6E" w:rsidP="00915242">
      <w:pPr>
        <w:spacing w:line="276" w:lineRule="auto"/>
        <w:jc w:val="both"/>
        <w:rPr>
          <w:rFonts w:ascii="David" w:hAnsi="David" w:cs="David"/>
          <w:rtl/>
        </w:rPr>
      </w:pPr>
      <w:r>
        <w:rPr>
          <w:rFonts w:ascii="David" w:hAnsi="David" w:cs="David" w:hint="cs"/>
          <w:rtl/>
        </w:rPr>
        <w:t xml:space="preserve">החוק </w:t>
      </w:r>
      <w:r w:rsidR="00D82C48">
        <w:rPr>
          <w:rFonts w:ascii="David" w:hAnsi="David" w:cs="David" w:hint="cs"/>
          <w:rtl/>
        </w:rPr>
        <w:t xml:space="preserve">כלל פיצוי </w:t>
      </w:r>
      <w:r w:rsidRPr="00D46332">
        <w:rPr>
          <w:rFonts w:ascii="David" w:hAnsi="David" w:cs="David" w:hint="cs"/>
          <w:b/>
          <w:bCs/>
          <w:rtl/>
        </w:rPr>
        <w:t>על הבית</w:t>
      </w:r>
      <w:r>
        <w:rPr>
          <w:rFonts w:ascii="David" w:hAnsi="David" w:cs="David" w:hint="cs"/>
          <w:rtl/>
        </w:rPr>
        <w:t xml:space="preserve">, </w:t>
      </w:r>
      <w:r w:rsidRPr="00D46332">
        <w:rPr>
          <w:rFonts w:ascii="David" w:hAnsi="David" w:cs="David" w:hint="cs"/>
          <w:b/>
          <w:bCs/>
          <w:rtl/>
        </w:rPr>
        <w:t>על העסקים</w:t>
      </w:r>
      <w:r>
        <w:rPr>
          <w:rFonts w:ascii="David" w:hAnsi="David" w:cs="David" w:hint="cs"/>
          <w:rtl/>
        </w:rPr>
        <w:t xml:space="preserve"> </w:t>
      </w:r>
      <w:r w:rsidR="00AD1ECA">
        <w:rPr>
          <w:rFonts w:ascii="David" w:hAnsi="David" w:cs="David" w:hint="cs"/>
          <w:rtl/>
        </w:rPr>
        <w:t>(ביהמ"ש העליון נתן פתח לפיצוי מאוד נרחב מעב</w:t>
      </w:r>
      <w:r w:rsidR="00D54F1F">
        <w:rPr>
          <w:rFonts w:ascii="David" w:hAnsi="David" w:cs="David" w:hint="cs"/>
          <w:rtl/>
        </w:rPr>
        <w:t>ר ל</w:t>
      </w:r>
      <w:r w:rsidR="00AD1ECA">
        <w:rPr>
          <w:rFonts w:ascii="David" w:hAnsi="David" w:cs="David" w:hint="cs"/>
          <w:rtl/>
        </w:rPr>
        <w:t xml:space="preserve">מה שהמדינה ציפתה), היו </w:t>
      </w:r>
      <w:r w:rsidR="00AD1ECA" w:rsidRPr="00C31D48">
        <w:rPr>
          <w:rFonts w:ascii="David" w:hAnsi="David" w:cs="David" w:hint="cs"/>
          <w:u w:val="single"/>
          <w:rtl/>
        </w:rPr>
        <w:t xml:space="preserve">עוד מנגנוני פיצוי </w:t>
      </w:r>
      <w:proofErr w:type="spellStart"/>
      <w:r w:rsidR="00AD1ECA" w:rsidRPr="00C31D48">
        <w:rPr>
          <w:rFonts w:ascii="David" w:hAnsi="David" w:cs="David" w:hint="cs"/>
          <w:u w:val="single"/>
          <w:rtl/>
        </w:rPr>
        <w:t>יחודיים</w:t>
      </w:r>
      <w:proofErr w:type="spellEnd"/>
      <w:r w:rsidR="00AD1ECA" w:rsidRPr="00C31D48">
        <w:rPr>
          <w:rFonts w:ascii="David" w:hAnsi="David" w:cs="David" w:hint="cs"/>
          <w:u w:val="single"/>
          <w:rtl/>
        </w:rPr>
        <w:t xml:space="preserve"> </w:t>
      </w:r>
      <w:r w:rsidR="00AB2135" w:rsidRPr="00C31D48">
        <w:rPr>
          <w:rFonts w:ascii="David" w:hAnsi="David" w:cs="David"/>
          <w:u w:val="single"/>
          <w:rtl/>
        </w:rPr>
        <w:t>–</w:t>
      </w:r>
      <w:r w:rsidR="00AD1ECA" w:rsidRPr="00C31D48">
        <w:rPr>
          <w:rFonts w:ascii="David" w:hAnsi="David" w:cs="David" w:hint="cs"/>
          <w:u w:val="single"/>
          <w:rtl/>
        </w:rPr>
        <w:t xml:space="preserve"> </w:t>
      </w:r>
      <w:r w:rsidR="00AB2135" w:rsidRPr="00C31D48">
        <w:rPr>
          <w:rFonts w:ascii="David" w:hAnsi="David" w:cs="David" w:hint="cs"/>
          <w:u w:val="single"/>
          <w:rtl/>
        </w:rPr>
        <w:t>שבאו לתת פיצוי על אובדן הקהילה</w:t>
      </w:r>
      <w:r w:rsidR="00AB2135">
        <w:rPr>
          <w:rFonts w:ascii="David" w:hAnsi="David" w:cs="David" w:hint="cs"/>
          <w:rtl/>
        </w:rPr>
        <w:t>:</w:t>
      </w:r>
    </w:p>
    <w:p w14:paraId="7693B33B" w14:textId="77777777" w:rsidR="00291609" w:rsidRDefault="00AB2135" w:rsidP="00915242">
      <w:pPr>
        <w:pStyle w:val="a7"/>
        <w:numPr>
          <w:ilvl w:val="0"/>
          <w:numId w:val="32"/>
        </w:numPr>
        <w:spacing w:line="276" w:lineRule="auto"/>
        <w:jc w:val="both"/>
        <w:rPr>
          <w:rFonts w:ascii="David" w:hAnsi="David" w:cs="David"/>
        </w:rPr>
      </w:pPr>
      <w:r w:rsidRPr="00D46332">
        <w:rPr>
          <w:rFonts w:ascii="David" w:hAnsi="David" w:cs="David" w:hint="cs"/>
          <w:b/>
          <w:bCs/>
          <w:rtl/>
        </w:rPr>
        <w:t>פרמיה עבור ותק</w:t>
      </w:r>
      <w:r w:rsidR="00D46332">
        <w:rPr>
          <w:rFonts w:ascii="David" w:hAnsi="David" w:cs="David" w:hint="cs"/>
          <w:rtl/>
        </w:rPr>
        <w:t xml:space="preserve"> </w:t>
      </w:r>
      <w:r w:rsidR="00D46332">
        <w:rPr>
          <w:rFonts w:ascii="David" w:hAnsi="David" w:cs="David"/>
          <w:rtl/>
        </w:rPr>
        <w:t>–</w:t>
      </w:r>
      <w:r w:rsidR="00D46332">
        <w:rPr>
          <w:rFonts w:ascii="David" w:hAnsi="David" w:cs="David" w:hint="cs"/>
          <w:rtl/>
        </w:rPr>
        <w:t xml:space="preserve"> </w:t>
      </w:r>
      <w:r w:rsidRPr="00D46332">
        <w:rPr>
          <w:rFonts w:ascii="David" w:hAnsi="David" w:cs="David" w:hint="cs"/>
          <w:rtl/>
        </w:rPr>
        <w:t xml:space="preserve">כל אדם שגר באחד מהישובים בגוש קטיף, קיבל סכום של </w:t>
      </w:r>
      <w:r w:rsidR="006E7B0D" w:rsidRPr="00D46332">
        <w:rPr>
          <w:rFonts w:ascii="David" w:hAnsi="David" w:cs="David" w:hint="cs"/>
          <w:rtl/>
        </w:rPr>
        <w:t xml:space="preserve">בערך 4000 שקלים עבור כל שנת מגורים. ביהמ"ש מסביר שיש פיצוי לבית, לעסק </w:t>
      </w:r>
      <w:r w:rsidR="006E7B0D" w:rsidRPr="009A55F2">
        <w:rPr>
          <w:rFonts w:ascii="David" w:hAnsi="David" w:cs="David" w:hint="cs"/>
          <w:b/>
          <w:bCs/>
          <w:color w:val="FF0000"/>
          <w:rtl/>
        </w:rPr>
        <w:t>וגם לאדם</w:t>
      </w:r>
      <w:r w:rsidR="006E7B0D" w:rsidRPr="009A55F2">
        <w:rPr>
          <w:rFonts w:ascii="David" w:hAnsi="David" w:cs="David" w:hint="cs"/>
          <w:color w:val="FF0000"/>
          <w:rtl/>
        </w:rPr>
        <w:t xml:space="preserve"> </w:t>
      </w:r>
      <w:r w:rsidR="006E7B0D" w:rsidRPr="00D46332">
        <w:rPr>
          <w:rFonts w:ascii="David" w:hAnsi="David" w:cs="David"/>
          <w:rtl/>
        </w:rPr>
        <w:t>–</w:t>
      </w:r>
      <w:r w:rsidR="006E7B0D" w:rsidRPr="00D46332">
        <w:rPr>
          <w:rFonts w:ascii="David" w:hAnsi="David" w:cs="David" w:hint="cs"/>
          <w:rtl/>
        </w:rPr>
        <w:t xml:space="preserve"> כשאדם מאבד את ההשתייכות שלו, נגרם לו נזק גדול.</w:t>
      </w:r>
      <w:r w:rsidR="00C97B85" w:rsidRPr="00D46332">
        <w:rPr>
          <w:rFonts w:ascii="David" w:hAnsi="David" w:cs="David" w:hint="cs"/>
          <w:rtl/>
        </w:rPr>
        <w:t xml:space="preserve"> זה פיצוי שאדם רגיל שמפקיעים לו קרקע לא מקבל.</w:t>
      </w:r>
    </w:p>
    <w:p w14:paraId="30303BF0" w14:textId="059538A3" w:rsidR="00D82C48" w:rsidRPr="00C31D48" w:rsidRDefault="00C97B85" w:rsidP="00915242">
      <w:pPr>
        <w:pStyle w:val="a7"/>
        <w:numPr>
          <w:ilvl w:val="0"/>
          <w:numId w:val="32"/>
        </w:numPr>
        <w:spacing w:line="276" w:lineRule="auto"/>
        <w:jc w:val="both"/>
        <w:rPr>
          <w:rFonts w:ascii="David" w:hAnsi="David" w:cs="David"/>
          <w:rtl/>
        </w:rPr>
      </w:pPr>
      <w:r w:rsidRPr="00291609">
        <w:rPr>
          <w:rFonts w:ascii="David" w:hAnsi="David" w:cs="David" w:hint="cs"/>
          <w:b/>
          <w:bCs/>
          <w:rtl/>
        </w:rPr>
        <w:t>העתקה קהילתית</w:t>
      </w:r>
      <w:r w:rsidR="00291609">
        <w:rPr>
          <w:rFonts w:ascii="David" w:hAnsi="David" w:cs="David" w:hint="cs"/>
          <w:rtl/>
        </w:rPr>
        <w:t xml:space="preserve"> </w:t>
      </w:r>
      <w:r w:rsidR="00291609">
        <w:rPr>
          <w:rFonts w:ascii="David" w:hAnsi="David" w:cs="David"/>
          <w:rtl/>
        </w:rPr>
        <w:t>–</w:t>
      </w:r>
      <w:r w:rsidR="00291609">
        <w:rPr>
          <w:rFonts w:ascii="David" w:hAnsi="David" w:cs="David" w:hint="cs"/>
          <w:rtl/>
        </w:rPr>
        <w:t xml:space="preserve"> </w:t>
      </w:r>
      <w:r w:rsidRPr="00D46332">
        <w:rPr>
          <w:rFonts w:ascii="David" w:hAnsi="David" w:cs="David" w:hint="cs"/>
          <w:rtl/>
        </w:rPr>
        <w:t xml:space="preserve">המרצה אומר שזו טרגדיה של טעויות. הרעיון הוא טוב ביסודו, </w:t>
      </w:r>
      <w:r w:rsidRPr="00F8772B">
        <w:rPr>
          <w:rFonts w:ascii="David" w:hAnsi="David" w:cs="David" w:hint="cs"/>
          <w:b/>
          <w:bCs/>
          <w:color w:val="00B050"/>
          <w:rtl/>
        </w:rPr>
        <w:t xml:space="preserve">גדעון </w:t>
      </w:r>
      <w:proofErr w:type="spellStart"/>
      <w:r w:rsidRPr="00F8772B">
        <w:rPr>
          <w:rFonts w:ascii="David" w:hAnsi="David" w:cs="David" w:hint="cs"/>
          <w:b/>
          <w:bCs/>
          <w:color w:val="00B050"/>
          <w:rtl/>
        </w:rPr>
        <w:t>פרחומובסקי</w:t>
      </w:r>
      <w:proofErr w:type="spellEnd"/>
      <w:r w:rsidRPr="00F8772B">
        <w:rPr>
          <w:rFonts w:ascii="David" w:hAnsi="David" w:cs="David" w:hint="cs"/>
          <w:b/>
          <w:bCs/>
          <w:color w:val="00B050"/>
          <w:rtl/>
        </w:rPr>
        <w:t xml:space="preserve"> ופיטר </w:t>
      </w:r>
      <w:proofErr w:type="spellStart"/>
      <w:r w:rsidR="00F8772B" w:rsidRPr="00F8772B">
        <w:rPr>
          <w:rFonts w:ascii="David" w:hAnsi="David" w:cs="David" w:hint="cs"/>
          <w:b/>
          <w:bCs/>
          <w:color w:val="00B050"/>
          <w:rtl/>
        </w:rPr>
        <w:t>סיגלמן</w:t>
      </w:r>
      <w:proofErr w:type="spellEnd"/>
      <w:r w:rsidR="00F8772B" w:rsidRPr="00F8772B">
        <w:rPr>
          <w:rFonts w:ascii="David" w:hAnsi="David" w:cs="David" w:hint="cs"/>
          <w:color w:val="00B050"/>
          <w:rtl/>
        </w:rPr>
        <w:t xml:space="preserve"> </w:t>
      </w:r>
      <w:r w:rsidRPr="00D46332">
        <w:rPr>
          <w:rFonts w:ascii="David" w:hAnsi="David" w:cs="David" w:hint="cs"/>
          <w:rtl/>
        </w:rPr>
        <w:t>כתבו מאמר על הרעיון הזה: מדובר על עיירה שבה צריך להחליט מה נשאר, היה מפעל שזיהם והיה צריך להחליט אם סוגרים אותו או אם מעבירים את האנשים. שם לא היה מדובר בהפקעה, אלא החברה שהפעילה את המפעל ר</w:t>
      </w:r>
      <w:r w:rsidR="00C31D48">
        <w:rPr>
          <w:rFonts w:ascii="David" w:hAnsi="David" w:cs="David" w:hint="cs"/>
          <w:rtl/>
        </w:rPr>
        <w:t>צ</w:t>
      </w:r>
      <w:r w:rsidRPr="00D46332">
        <w:rPr>
          <w:rFonts w:ascii="David" w:hAnsi="David" w:cs="David" w:hint="cs"/>
          <w:rtl/>
        </w:rPr>
        <w:t xml:space="preserve">תה לקנות את כל הבתים בעיירה ולפנות אותם בעצם באופן פרטי. גדעון ופיטר זיהו שככל שהם התקדמו, אנשים התחילו למכור את הבתים שלהם במחיר נמוך יותר, העיקר למכור. הם מסיקים מכך שאנשים הבינו בשלב מסוים שהקהילה שלהם התפוררה, שכבר אין טעם להמשיך לגור שם, וברגע שהבינו זאת הם רצו למכור כדי לצאת משם. </w:t>
      </w:r>
      <w:r w:rsidRPr="00C31D48">
        <w:rPr>
          <w:rFonts w:ascii="David" w:hAnsi="David" w:cs="David" w:hint="cs"/>
          <w:rtl/>
        </w:rPr>
        <w:t>אם כן הוסק שיש חשיבות לקהילה ולהשתייכות. אם לא מדובר במקרה פרטי, אלא בהפק</w:t>
      </w:r>
      <w:r w:rsidR="00075392" w:rsidRPr="00C31D48">
        <w:rPr>
          <w:rFonts w:ascii="David" w:hAnsi="David" w:cs="David" w:hint="cs"/>
          <w:rtl/>
        </w:rPr>
        <w:t>ע</w:t>
      </w:r>
      <w:r w:rsidRPr="00C31D48">
        <w:rPr>
          <w:rFonts w:ascii="David" w:hAnsi="David" w:cs="David" w:hint="cs"/>
          <w:rtl/>
        </w:rPr>
        <w:t>ה שהמדינה עושה היא צריכה לשלם לאנשים יותר. כי בנוסף לאובדן הבית והעסק, הם גם מאבדים את הקהילה שלהם.</w:t>
      </w:r>
      <w:r w:rsidR="00075392" w:rsidRPr="00C31D48">
        <w:rPr>
          <w:rFonts w:ascii="David" w:hAnsi="David" w:cs="David" w:hint="cs"/>
          <w:rtl/>
        </w:rPr>
        <w:t xml:space="preserve"> בסיפור ההתנתקות המדינה החליטה לעשות את זה, וגם לתת אפשרות של העתקה קהילתית, זה</w:t>
      </w:r>
      <w:r w:rsidR="002C13F4" w:rsidRPr="00C31D48">
        <w:rPr>
          <w:rFonts w:ascii="David" w:hAnsi="David" w:cs="David" w:hint="cs"/>
          <w:rtl/>
        </w:rPr>
        <w:t xml:space="preserve"> נוסח מאוד גרוע ולכן התוצאות גרועות. אבל ברמה העקרונית קהילה שנפגעת יכולה לקום מחדש ע"י תמיכה וסיוע של המדינה זה נוסח גרוע כי המחוקק קבע שכל 20 אנשים מהשטח המפונה יכולים לתבוע הקמה של ישוב חדש. ברגע שזה התחיל להיות כך, והמדינה הבינה את הטעות שלה, הבינו שאי אפשר לעמוד ב</w:t>
      </w:r>
      <w:r w:rsidR="00266C22">
        <w:rPr>
          <w:rFonts w:ascii="David" w:hAnsi="David" w:cs="David" w:hint="cs"/>
          <w:rtl/>
        </w:rPr>
        <w:t>עומס</w:t>
      </w:r>
      <w:r w:rsidR="003D134B" w:rsidRPr="00C31D48">
        <w:rPr>
          <w:rFonts w:ascii="David" w:hAnsi="David" w:cs="David" w:hint="cs"/>
          <w:rtl/>
        </w:rPr>
        <w:t xml:space="preserve"> (המרצה אומר שבשל כך יש לתת משמעות בחוק למילה קהילה שהייתה </w:t>
      </w:r>
      <w:r w:rsidR="00266C22">
        <w:rPr>
          <w:rFonts w:ascii="David" w:hAnsi="David" w:cs="David" w:hint="cs"/>
          <w:rtl/>
        </w:rPr>
        <w:t>מנרמלת</w:t>
      </w:r>
      <w:r w:rsidR="003D134B" w:rsidRPr="00C31D48">
        <w:rPr>
          <w:rFonts w:ascii="David" w:hAnsi="David" w:cs="David" w:hint="cs"/>
          <w:rtl/>
        </w:rPr>
        <w:t xml:space="preserve"> את זה בצורה טובה יותר). </w:t>
      </w:r>
      <w:r w:rsidR="002E7D77" w:rsidRPr="00C31D48">
        <w:rPr>
          <w:rFonts w:ascii="David" w:hAnsi="David" w:cs="David" w:hint="cs"/>
          <w:rtl/>
        </w:rPr>
        <w:t xml:space="preserve">לכן הפסיקו לתת זאת לכולם. צריך לקחת בחשבון </w:t>
      </w:r>
      <w:proofErr w:type="spellStart"/>
      <w:r w:rsidR="00266C22" w:rsidRPr="00C31D48">
        <w:rPr>
          <w:rFonts w:ascii="David" w:hAnsi="David" w:cs="David" w:hint="cs"/>
          <w:rtl/>
        </w:rPr>
        <w:t>שהסע</w:t>
      </w:r>
      <w:r w:rsidR="00266C22">
        <w:rPr>
          <w:rFonts w:ascii="David" w:hAnsi="David" w:cs="David" w:hint="cs"/>
          <w:rtl/>
        </w:rPr>
        <w:t>דים</w:t>
      </w:r>
      <w:proofErr w:type="spellEnd"/>
      <w:r w:rsidR="00266C22">
        <w:rPr>
          <w:rFonts w:ascii="David" w:hAnsi="David" w:cs="David" w:hint="cs"/>
          <w:rtl/>
        </w:rPr>
        <w:t xml:space="preserve"> </w:t>
      </w:r>
      <w:r w:rsidR="002E7D77" w:rsidRPr="00C31D48">
        <w:rPr>
          <w:rFonts w:ascii="David" w:hAnsi="David" w:cs="David" w:hint="cs"/>
          <w:rtl/>
        </w:rPr>
        <w:t xml:space="preserve">שלמדנו עליהם </w:t>
      </w:r>
      <w:r w:rsidR="002E7D77" w:rsidRPr="00C31D48">
        <w:rPr>
          <w:rFonts w:ascii="David" w:hAnsi="David" w:cs="David"/>
          <w:rtl/>
        </w:rPr>
        <w:t>–</w:t>
      </w:r>
      <w:r w:rsidR="002E7D77" w:rsidRPr="00C31D48">
        <w:rPr>
          <w:rFonts w:ascii="David" w:hAnsi="David" w:cs="David" w:hint="cs"/>
          <w:rtl/>
        </w:rPr>
        <w:t xml:space="preserve"> הפיצוי הכספי, ודיור חלוף, הם לא דברים שהם אולטימטיביים. יש הרבה ביקורות כנגד הדבר הזה</w:t>
      </w:r>
      <w:r w:rsidR="004D75FD" w:rsidRPr="00C31D48">
        <w:rPr>
          <w:rFonts w:ascii="David" w:hAnsi="David" w:cs="David" w:hint="cs"/>
          <w:rtl/>
        </w:rPr>
        <w:t xml:space="preserve">, אנו רואים שבמקרים מיוחדים המדינה יכולה להוסיף רכיבים לפיצוי. צריך לעשות זאת בצורה נכונה כדי שזה יהיה יעיל. </w:t>
      </w:r>
    </w:p>
    <w:p w14:paraId="3191ABB8" w14:textId="748C2C21" w:rsidR="004D75FD" w:rsidRDefault="004D75FD" w:rsidP="00915242">
      <w:pPr>
        <w:spacing w:line="276" w:lineRule="auto"/>
        <w:jc w:val="both"/>
        <w:rPr>
          <w:rFonts w:ascii="David" w:hAnsi="David" w:cs="David"/>
          <w:b/>
          <w:bCs/>
          <w:rtl/>
        </w:rPr>
      </w:pPr>
      <w:r>
        <w:rPr>
          <w:rFonts w:ascii="David" w:hAnsi="David" w:cs="David" w:hint="cs"/>
          <w:b/>
          <w:bCs/>
          <w:rtl/>
        </w:rPr>
        <w:t>האם ומתי חלה התיישנות בתביעת פיצויי הפקעה?</w:t>
      </w:r>
    </w:p>
    <w:p w14:paraId="37259B5C" w14:textId="77777777" w:rsidR="000B2AF4" w:rsidRDefault="004D75FD" w:rsidP="00915242">
      <w:pPr>
        <w:spacing w:line="276" w:lineRule="auto"/>
        <w:jc w:val="both"/>
        <w:rPr>
          <w:rFonts w:ascii="David" w:hAnsi="David" w:cs="David"/>
          <w:rtl/>
        </w:rPr>
      </w:pPr>
      <w:r>
        <w:rPr>
          <w:rFonts w:ascii="David" w:hAnsi="David" w:cs="David" w:hint="cs"/>
          <w:rtl/>
        </w:rPr>
        <w:t xml:space="preserve">דיברנו על תביעה על פי </w:t>
      </w:r>
      <w:r w:rsidRPr="000B2AF4">
        <w:rPr>
          <w:rFonts w:ascii="David" w:hAnsi="David" w:cs="David" w:hint="cs"/>
          <w:b/>
          <w:bCs/>
          <w:color w:val="FF33CC"/>
          <w:rtl/>
        </w:rPr>
        <w:t>ס' 197</w:t>
      </w:r>
      <w:r>
        <w:rPr>
          <w:rFonts w:ascii="David" w:hAnsi="David" w:cs="David" w:hint="cs"/>
          <w:rtl/>
        </w:rPr>
        <w:t>, ההתיישנות שם היא 3 שנים. אם מתחילים</w:t>
      </w:r>
      <w:r w:rsidR="00844F8E">
        <w:rPr>
          <w:rFonts w:ascii="David" w:hAnsi="David" w:cs="David" w:hint="cs"/>
          <w:rtl/>
        </w:rPr>
        <w:t xml:space="preserve"> </w:t>
      </w:r>
      <w:r>
        <w:rPr>
          <w:rFonts w:ascii="David" w:hAnsi="David" w:cs="David" w:hint="cs"/>
          <w:rtl/>
        </w:rPr>
        <w:t xml:space="preserve">את תהליך ההפקעה באמצעות הליך תכנוני, יש 3 שנים לתבוע. </w:t>
      </w:r>
      <w:r w:rsidRPr="00AB3C48">
        <w:rPr>
          <w:rFonts w:ascii="David" w:hAnsi="David" w:cs="David" w:hint="cs"/>
          <w:u w:val="single"/>
          <w:rtl/>
        </w:rPr>
        <w:t>כמה זמן יש לתבוע את פיצוי ההפקעה</w:t>
      </w:r>
      <w:r>
        <w:rPr>
          <w:rFonts w:ascii="David" w:hAnsi="David" w:cs="David" w:hint="cs"/>
          <w:rtl/>
        </w:rPr>
        <w:t xml:space="preserve">? </w:t>
      </w:r>
    </w:p>
    <w:p w14:paraId="4E451500" w14:textId="67276B7F" w:rsidR="00116683" w:rsidRDefault="005B0665" w:rsidP="00915242">
      <w:pPr>
        <w:spacing w:line="276" w:lineRule="auto"/>
        <w:jc w:val="both"/>
        <w:rPr>
          <w:rFonts w:ascii="David" w:hAnsi="David" w:cs="David"/>
          <w:rtl/>
        </w:rPr>
      </w:pPr>
      <w:r w:rsidRPr="000B2AF4">
        <w:rPr>
          <w:rFonts w:ascii="David" w:hAnsi="David" w:cs="David" w:hint="cs"/>
          <w:b/>
          <w:bCs/>
          <w:color w:val="00B0F0"/>
          <w:u w:val="single"/>
          <w:rtl/>
        </w:rPr>
        <w:t xml:space="preserve">פס"ד </w:t>
      </w:r>
      <w:proofErr w:type="spellStart"/>
      <w:r w:rsidRPr="000B2AF4">
        <w:rPr>
          <w:rFonts w:ascii="David" w:hAnsi="David" w:cs="David" w:hint="cs"/>
          <w:b/>
          <w:bCs/>
          <w:color w:val="00B0F0"/>
          <w:u w:val="single"/>
          <w:rtl/>
        </w:rPr>
        <w:t>ארידור</w:t>
      </w:r>
      <w:proofErr w:type="spellEnd"/>
      <w:r>
        <w:rPr>
          <w:rFonts w:ascii="David" w:hAnsi="David" w:cs="David" w:hint="cs"/>
          <w:rtl/>
        </w:rPr>
        <w:t xml:space="preserve">: </w:t>
      </w:r>
      <w:r w:rsidR="000004E4">
        <w:rPr>
          <w:rFonts w:ascii="David" w:hAnsi="David" w:cs="David" w:hint="cs"/>
          <w:rtl/>
        </w:rPr>
        <w:t xml:space="preserve">השאלה לעיל עלתה בפס"ד זה. </w:t>
      </w:r>
      <w:r>
        <w:rPr>
          <w:rFonts w:ascii="David" w:hAnsi="David" w:cs="David" w:hint="cs"/>
          <w:rtl/>
        </w:rPr>
        <w:t xml:space="preserve">הפקיעו קרקע ב62, וב2002 הוגשה תביעה לפיצויי ההפקעה. עברו 40 שנה ממועד ההפקעה. האם </w:t>
      </w:r>
      <w:r w:rsidR="000B2AF4">
        <w:rPr>
          <w:rFonts w:ascii="David" w:hAnsi="David" w:cs="David" w:hint="cs"/>
          <w:rtl/>
        </w:rPr>
        <w:t xml:space="preserve">אפשרי לתבוע אחרי </w:t>
      </w:r>
      <w:r w:rsidR="00116683">
        <w:rPr>
          <w:rFonts w:ascii="David" w:hAnsi="David" w:cs="David" w:hint="cs"/>
          <w:rtl/>
        </w:rPr>
        <w:t xml:space="preserve">40 שנה? </w:t>
      </w:r>
      <w:r>
        <w:rPr>
          <w:rFonts w:ascii="David" w:hAnsi="David" w:cs="David" w:hint="cs"/>
          <w:rtl/>
        </w:rPr>
        <w:t>מה שמעניין הוא שכולם מסכימים שחוק ההתיישנות חל על תביעות לפיצויי ההפקעה. אבל, זה לא פתר את הבעיה למקרה הספציפי ולמתי מתחילה תקופת ההתיישנות.</w:t>
      </w:r>
      <w:r w:rsidR="00BF6566">
        <w:rPr>
          <w:rFonts w:ascii="David" w:hAnsi="David" w:cs="David" w:hint="cs"/>
          <w:rtl/>
        </w:rPr>
        <w:t xml:space="preserve"> כדי לקבוע מתי מתחילה תקופת ההתיישנות יש לקבוע מתי נולדת עילת התובענה. לכך</w:t>
      </w:r>
      <w:r>
        <w:rPr>
          <w:rFonts w:ascii="David" w:hAnsi="David" w:cs="David" w:hint="cs"/>
          <w:rtl/>
        </w:rPr>
        <w:t xml:space="preserve"> </w:t>
      </w:r>
      <w:r w:rsidR="00FE1F9F" w:rsidRPr="00116683">
        <w:rPr>
          <w:rFonts w:ascii="David" w:hAnsi="David" w:cs="David" w:hint="cs"/>
          <w:u w:val="single"/>
          <w:rtl/>
        </w:rPr>
        <w:t>יש 3 דעות שונות</w:t>
      </w:r>
      <w:r w:rsidR="00116683" w:rsidRPr="00116683">
        <w:rPr>
          <w:rFonts w:ascii="David" w:hAnsi="David" w:cs="David" w:hint="cs"/>
          <w:u w:val="single"/>
          <w:rtl/>
        </w:rPr>
        <w:t>:</w:t>
      </w:r>
      <w:r w:rsidR="00FE1F9F">
        <w:rPr>
          <w:rFonts w:ascii="David" w:hAnsi="David" w:cs="David" w:hint="cs"/>
          <w:rtl/>
        </w:rPr>
        <w:t xml:space="preserve"> </w:t>
      </w:r>
    </w:p>
    <w:p w14:paraId="7D87602C" w14:textId="1B2E3EA1" w:rsidR="00116683" w:rsidRDefault="00FE1F9F" w:rsidP="00915242">
      <w:pPr>
        <w:pStyle w:val="a7"/>
        <w:numPr>
          <w:ilvl w:val="0"/>
          <w:numId w:val="15"/>
        </w:numPr>
        <w:spacing w:line="276" w:lineRule="auto"/>
        <w:jc w:val="both"/>
        <w:rPr>
          <w:rFonts w:ascii="David" w:hAnsi="David" w:cs="David"/>
        </w:rPr>
      </w:pPr>
      <w:r w:rsidRPr="00116683">
        <w:rPr>
          <w:rFonts w:ascii="David" w:hAnsi="David" w:cs="David" w:hint="cs"/>
          <w:b/>
          <w:bCs/>
          <w:color w:val="00B050"/>
          <w:rtl/>
        </w:rPr>
        <w:t>חשין</w:t>
      </w:r>
      <w:r w:rsidR="004812EC">
        <w:rPr>
          <w:rFonts w:ascii="David" w:hAnsi="David" w:cs="David" w:hint="cs"/>
          <w:rtl/>
        </w:rPr>
        <w:t xml:space="preserve"> </w:t>
      </w:r>
      <w:r w:rsidR="004812EC">
        <w:rPr>
          <w:rFonts w:ascii="David" w:hAnsi="David" w:cs="David"/>
          <w:rtl/>
        </w:rPr>
        <w:t>–</w:t>
      </w:r>
      <w:r w:rsidR="004812EC">
        <w:rPr>
          <w:rFonts w:ascii="David" w:hAnsi="David" w:cs="David" w:hint="cs"/>
          <w:rtl/>
        </w:rPr>
        <w:t xml:space="preserve"> </w:t>
      </w:r>
      <w:r w:rsidRPr="00116683">
        <w:rPr>
          <w:rFonts w:ascii="David" w:hAnsi="David" w:cs="David" w:hint="cs"/>
          <w:rtl/>
        </w:rPr>
        <w:t xml:space="preserve"> מאמץ תפיסה מאוד רחבה לטובת הבעלים. רק ברגע שהרשות מסרבת לשלם את הפיצוי. אם הבעלים לא דרש וקיבל תשובה שלילית, שני הצדדים ניתקו מגע בלי להתייחס לשאלה הפיצויים, לא נולדה עילת התובענה ולכן לא משנה כמה זמן עבר, כל עוד הרשות לא סירבה לתשלום פיצוי</w:t>
      </w:r>
      <w:r w:rsidR="00A2302B" w:rsidRPr="00116683">
        <w:rPr>
          <w:rFonts w:ascii="David" w:hAnsi="David" w:cs="David" w:hint="cs"/>
          <w:rtl/>
        </w:rPr>
        <w:t xml:space="preserve"> אפשר לתבוע אותו</w:t>
      </w:r>
      <w:r w:rsidRPr="00116683">
        <w:rPr>
          <w:rFonts w:ascii="David" w:hAnsi="David" w:cs="David" w:hint="cs"/>
          <w:rtl/>
        </w:rPr>
        <w:t>.</w:t>
      </w:r>
      <w:r w:rsidR="00A2302B" w:rsidRPr="00116683">
        <w:rPr>
          <w:rFonts w:ascii="David" w:hAnsi="David" w:cs="David" w:hint="cs"/>
          <w:rtl/>
        </w:rPr>
        <w:t xml:space="preserve"> מתי נולדת עילת התובענה לפי חשין? </w:t>
      </w:r>
      <w:r w:rsidR="00A2302B" w:rsidRPr="001833AA">
        <w:rPr>
          <w:rFonts w:ascii="David" w:hAnsi="David" w:cs="David" w:hint="cs"/>
          <w:b/>
          <w:bCs/>
          <w:rtl/>
        </w:rPr>
        <w:t>כשהרשות מסרבת לתת פיצוי</w:t>
      </w:r>
      <w:r w:rsidR="00A2302B" w:rsidRPr="00116683">
        <w:rPr>
          <w:rFonts w:ascii="David" w:hAnsi="David" w:cs="David" w:hint="cs"/>
          <w:rtl/>
        </w:rPr>
        <w:t>. זו גישה מאוד מרחיבה.</w:t>
      </w:r>
    </w:p>
    <w:p w14:paraId="4B7039C6" w14:textId="7B001070" w:rsidR="00F5142B" w:rsidRPr="00F5142B" w:rsidRDefault="00F556B1" w:rsidP="00915242">
      <w:pPr>
        <w:pStyle w:val="a7"/>
        <w:numPr>
          <w:ilvl w:val="0"/>
          <w:numId w:val="15"/>
        </w:numPr>
        <w:spacing w:line="276" w:lineRule="auto"/>
        <w:jc w:val="both"/>
        <w:rPr>
          <w:rFonts w:ascii="David" w:hAnsi="David" w:cs="David"/>
        </w:rPr>
      </w:pPr>
      <w:proofErr w:type="spellStart"/>
      <w:r w:rsidRPr="00116683">
        <w:rPr>
          <w:rFonts w:ascii="David" w:hAnsi="David" w:cs="David" w:hint="cs"/>
          <w:b/>
          <w:bCs/>
          <w:color w:val="00B050"/>
          <w:rtl/>
        </w:rPr>
        <w:t>גרוניס</w:t>
      </w:r>
      <w:proofErr w:type="spellEnd"/>
      <w:r w:rsidR="004812EC">
        <w:rPr>
          <w:rFonts w:ascii="David" w:hAnsi="David" w:cs="David" w:hint="cs"/>
          <w:rtl/>
        </w:rPr>
        <w:t xml:space="preserve"> </w:t>
      </w:r>
      <w:r w:rsidR="004812EC">
        <w:rPr>
          <w:rFonts w:ascii="David" w:hAnsi="David" w:cs="David"/>
          <w:rtl/>
        </w:rPr>
        <w:t>–</w:t>
      </w:r>
      <w:r w:rsidRPr="00116683">
        <w:rPr>
          <w:rFonts w:ascii="David" w:hAnsi="David" w:cs="David" w:hint="cs"/>
          <w:rtl/>
        </w:rPr>
        <w:t xml:space="preserve"> הלך לצד השני. גישה יותר מצמצמת ביחס לבעלים. עילה לתובענה</w:t>
      </w:r>
      <w:r w:rsidR="00BF6566" w:rsidRPr="00116683">
        <w:rPr>
          <w:rFonts w:ascii="David" w:hAnsi="David" w:cs="David" w:hint="cs"/>
          <w:rtl/>
        </w:rPr>
        <w:t xml:space="preserve"> לפיו</w:t>
      </w:r>
      <w:r w:rsidRPr="00116683">
        <w:rPr>
          <w:rFonts w:ascii="David" w:hAnsi="David" w:cs="David" w:hint="cs"/>
          <w:rtl/>
        </w:rPr>
        <w:t xml:space="preserve"> נולדת </w:t>
      </w:r>
      <w:r w:rsidRPr="001833AA">
        <w:rPr>
          <w:rFonts w:ascii="David" w:hAnsi="David" w:cs="David" w:hint="cs"/>
          <w:b/>
          <w:bCs/>
          <w:rtl/>
        </w:rPr>
        <w:t>כשהרשות תופסת חזקה במקרקעין</w:t>
      </w:r>
      <w:r w:rsidRPr="00116683">
        <w:rPr>
          <w:rFonts w:ascii="David" w:hAnsi="David" w:cs="David" w:hint="cs"/>
          <w:rtl/>
        </w:rPr>
        <w:t>.</w:t>
      </w:r>
      <w:r w:rsidR="00F5142B">
        <w:rPr>
          <w:rFonts w:ascii="David" w:hAnsi="David" w:cs="David" w:hint="cs"/>
          <w:rtl/>
        </w:rPr>
        <w:t xml:space="preserve"> </w:t>
      </w:r>
      <w:r w:rsidR="00F5142B" w:rsidRPr="00F5142B">
        <w:rPr>
          <w:rFonts w:ascii="David" w:hAnsi="David" w:cs="David" w:hint="cs"/>
          <w:rtl/>
        </w:rPr>
        <w:t xml:space="preserve">זה גם יכול להסביר את הבעיות שהיו </w:t>
      </w:r>
      <w:r w:rsidR="00F5142B" w:rsidRPr="00F5142B">
        <w:rPr>
          <w:rFonts w:ascii="David" w:hAnsi="David" w:cs="David" w:hint="cs"/>
          <w:b/>
          <w:bCs/>
          <w:color w:val="00B0F0"/>
          <w:u w:val="single"/>
          <w:rtl/>
        </w:rPr>
        <w:t>בפס"ד אמיתי</w:t>
      </w:r>
      <w:r w:rsidR="00F5142B" w:rsidRPr="00F5142B">
        <w:rPr>
          <w:rFonts w:ascii="David" w:hAnsi="David" w:cs="David" w:hint="cs"/>
          <w:color w:val="00B0F0"/>
          <w:rtl/>
        </w:rPr>
        <w:t xml:space="preserve"> </w:t>
      </w:r>
      <w:r w:rsidR="00F5142B" w:rsidRPr="00F5142B">
        <w:rPr>
          <w:rFonts w:ascii="David" w:hAnsi="David" w:cs="David"/>
          <w:rtl/>
        </w:rPr>
        <w:t>–</w:t>
      </w:r>
      <w:r w:rsidR="00F5142B" w:rsidRPr="00F5142B">
        <w:rPr>
          <w:rFonts w:ascii="David" w:hAnsi="David" w:cs="David" w:hint="cs"/>
          <w:rtl/>
        </w:rPr>
        <w:t xml:space="preserve"> בפס"ד זה לא הייתה לו עילה לתבוע פיצויים, הוא לא </w:t>
      </w:r>
      <w:proofErr w:type="spellStart"/>
      <w:r w:rsidR="00F5142B" w:rsidRPr="00F5142B">
        <w:rPr>
          <w:rFonts w:ascii="David" w:hAnsi="David" w:cs="David" w:hint="cs"/>
          <w:rtl/>
        </w:rPr>
        <w:t>יכל</w:t>
      </w:r>
      <w:proofErr w:type="spellEnd"/>
      <w:r w:rsidR="00F5142B" w:rsidRPr="00F5142B">
        <w:rPr>
          <w:rFonts w:ascii="David" w:hAnsi="David" w:cs="David" w:hint="cs"/>
          <w:rtl/>
        </w:rPr>
        <w:t xml:space="preserve"> לתבוע על </w:t>
      </w:r>
      <w:r w:rsidR="00F5142B" w:rsidRPr="00F5142B">
        <w:rPr>
          <w:rFonts w:ascii="David" w:hAnsi="David" w:cs="David" w:hint="cs"/>
          <w:b/>
          <w:bCs/>
          <w:color w:val="FF33CC"/>
          <w:rtl/>
        </w:rPr>
        <w:t xml:space="preserve">197 </w:t>
      </w:r>
      <w:r w:rsidR="00F5142B" w:rsidRPr="00F5142B">
        <w:rPr>
          <w:rFonts w:ascii="David" w:hAnsi="David" w:cs="David" w:hint="cs"/>
          <w:rtl/>
        </w:rPr>
        <w:t xml:space="preserve">ולא נולדה עילה לתבוע כי לא נתפסה מעולם חזקה במקרקעין שלו </w:t>
      </w:r>
      <w:r w:rsidR="00F5142B" w:rsidRPr="00F5142B">
        <w:rPr>
          <w:rFonts w:ascii="David" w:hAnsi="David" w:cs="David"/>
          <w:rtl/>
        </w:rPr>
        <w:t>–</w:t>
      </w:r>
      <w:r w:rsidR="00F5142B" w:rsidRPr="00F5142B">
        <w:rPr>
          <w:rFonts w:ascii="David" w:hAnsi="David" w:cs="David" w:hint="cs"/>
          <w:rtl/>
        </w:rPr>
        <w:t xml:space="preserve"> הוא לא </w:t>
      </w:r>
      <w:proofErr w:type="spellStart"/>
      <w:r w:rsidR="00F5142B" w:rsidRPr="00F5142B">
        <w:rPr>
          <w:rFonts w:ascii="David" w:hAnsi="David" w:cs="David" w:hint="cs"/>
          <w:rtl/>
        </w:rPr>
        <w:t>יכל</w:t>
      </w:r>
      <w:proofErr w:type="spellEnd"/>
      <w:r w:rsidR="00F5142B" w:rsidRPr="00F5142B">
        <w:rPr>
          <w:rFonts w:ascii="David" w:hAnsi="David" w:cs="David" w:hint="cs"/>
          <w:rtl/>
        </w:rPr>
        <w:t xml:space="preserve"> לקבל פיצוי ולא </w:t>
      </w:r>
      <w:proofErr w:type="spellStart"/>
      <w:r w:rsidR="00F5142B" w:rsidRPr="00F5142B">
        <w:rPr>
          <w:rFonts w:ascii="David" w:hAnsi="David" w:cs="David" w:hint="cs"/>
          <w:rtl/>
        </w:rPr>
        <w:t>יכל</w:t>
      </w:r>
      <w:proofErr w:type="spellEnd"/>
      <w:r w:rsidR="00F5142B" w:rsidRPr="00F5142B">
        <w:rPr>
          <w:rFonts w:ascii="David" w:hAnsi="David" w:cs="David" w:hint="cs"/>
          <w:rtl/>
        </w:rPr>
        <w:t xml:space="preserve"> לעשות דבר במקרקעין. רק מהרגע שבו הרשות תפוסת חזקה, הבעלים יכול להתחיל לתבוע פיצויים. </w:t>
      </w:r>
    </w:p>
    <w:p w14:paraId="72FC5038" w14:textId="77777777" w:rsidR="00F00D79" w:rsidRDefault="00727D6C" w:rsidP="00915242">
      <w:pPr>
        <w:pStyle w:val="a7"/>
        <w:numPr>
          <w:ilvl w:val="0"/>
          <w:numId w:val="15"/>
        </w:numPr>
        <w:spacing w:line="276" w:lineRule="auto"/>
        <w:jc w:val="both"/>
        <w:rPr>
          <w:rFonts w:ascii="David" w:hAnsi="David" w:cs="David"/>
        </w:rPr>
      </w:pPr>
      <w:r w:rsidRPr="00116683">
        <w:rPr>
          <w:rFonts w:ascii="David" w:hAnsi="David" w:cs="David" w:hint="cs"/>
          <w:b/>
          <w:bCs/>
          <w:color w:val="00B050"/>
          <w:rtl/>
        </w:rPr>
        <w:t>ארבל</w:t>
      </w:r>
      <w:r w:rsidR="004812EC">
        <w:rPr>
          <w:rFonts w:ascii="David" w:hAnsi="David" w:cs="David" w:hint="cs"/>
          <w:rtl/>
        </w:rPr>
        <w:t xml:space="preserve"> </w:t>
      </w:r>
      <w:r w:rsidR="004812EC">
        <w:rPr>
          <w:rFonts w:ascii="David" w:hAnsi="David" w:cs="David"/>
          <w:rtl/>
        </w:rPr>
        <w:t>–</w:t>
      </w:r>
      <w:r w:rsidR="00987E81">
        <w:rPr>
          <w:rFonts w:ascii="David" w:hAnsi="David" w:cs="David" w:hint="cs"/>
          <w:rtl/>
        </w:rPr>
        <w:t xml:space="preserve"> </w:t>
      </w:r>
      <w:r w:rsidRPr="00116683">
        <w:rPr>
          <w:rFonts w:ascii="David" w:hAnsi="David" w:cs="David" w:hint="cs"/>
          <w:rtl/>
        </w:rPr>
        <w:t xml:space="preserve">תפיסת ביניים. לפיה, נולדת עילה לתובענה ברגע </w:t>
      </w:r>
      <w:r w:rsidRPr="00F00D79">
        <w:rPr>
          <w:rFonts w:ascii="David" w:hAnsi="David" w:cs="David" w:hint="cs"/>
          <w:b/>
          <w:bCs/>
          <w:rtl/>
        </w:rPr>
        <w:t>שמומשה המטרה הציבורית</w:t>
      </w:r>
      <w:r w:rsidRPr="00116683">
        <w:rPr>
          <w:rFonts w:ascii="David" w:hAnsi="David" w:cs="David" w:hint="cs"/>
          <w:rtl/>
        </w:rPr>
        <w:t>. כלומר, הפקענו מקרקעין, תפסנו חזקה, אבל כל עוד לא מומשה המטרה הציבורית</w:t>
      </w:r>
      <w:r w:rsidR="00AD0D2A" w:rsidRPr="00116683">
        <w:rPr>
          <w:rFonts w:ascii="David" w:hAnsi="David" w:cs="David" w:hint="cs"/>
          <w:rtl/>
        </w:rPr>
        <w:t xml:space="preserve"> (סיום הבניה)</w:t>
      </w:r>
      <w:r w:rsidR="00EA0DAF" w:rsidRPr="00116683">
        <w:rPr>
          <w:rFonts w:ascii="David" w:hAnsi="David" w:cs="David" w:hint="cs"/>
          <w:rtl/>
        </w:rPr>
        <w:t xml:space="preserve"> אי אפשר לתבוע.</w:t>
      </w:r>
      <w:r w:rsidR="00AD0D2A" w:rsidRPr="00116683">
        <w:rPr>
          <w:rFonts w:ascii="David" w:hAnsi="David" w:cs="David" w:hint="cs"/>
          <w:rtl/>
        </w:rPr>
        <w:t xml:space="preserve"> בעצם, הבעלים לא יכול לתבוע פיצוי במשך זמן רב מאוד, עד סיום הבניה</w:t>
      </w:r>
    </w:p>
    <w:p w14:paraId="4085E307" w14:textId="1556F9D9" w:rsidR="004D75FD" w:rsidRPr="00116683" w:rsidRDefault="00F00D79" w:rsidP="00915242">
      <w:pPr>
        <w:pStyle w:val="a7"/>
        <w:spacing w:line="276" w:lineRule="auto"/>
        <w:ind w:left="360"/>
        <w:jc w:val="both"/>
        <w:rPr>
          <w:rFonts w:ascii="David" w:hAnsi="David" w:cs="David"/>
          <w:rtl/>
        </w:rPr>
      </w:pPr>
      <w:r>
        <w:rPr>
          <w:rFonts w:ascii="David" w:hAnsi="David" w:cs="David" w:hint="cs"/>
          <w:rtl/>
        </w:rPr>
        <w:t>*</w:t>
      </w:r>
      <w:r w:rsidR="00844F8E" w:rsidRPr="00F00D79">
        <w:rPr>
          <w:rFonts w:ascii="David" w:hAnsi="David" w:cs="David" w:hint="cs"/>
          <w:b/>
          <w:bCs/>
          <w:rtl/>
        </w:rPr>
        <w:t>דגש כללי</w:t>
      </w:r>
      <w:r w:rsidR="00844F8E" w:rsidRPr="00116683">
        <w:rPr>
          <w:rFonts w:ascii="David" w:hAnsi="David" w:cs="David" w:hint="cs"/>
          <w:rtl/>
        </w:rPr>
        <w:t xml:space="preserve"> </w:t>
      </w:r>
      <w:r w:rsidR="00844F8E" w:rsidRPr="00116683">
        <w:rPr>
          <w:rFonts w:ascii="David" w:hAnsi="David" w:cs="David"/>
          <w:rtl/>
        </w:rPr>
        <w:t>–</w:t>
      </w:r>
      <w:r w:rsidR="00844F8E" w:rsidRPr="00116683">
        <w:rPr>
          <w:rFonts w:ascii="David" w:hAnsi="David" w:cs="David" w:hint="cs"/>
          <w:rtl/>
        </w:rPr>
        <w:t xml:space="preserve"> רק ברגע שהרשות תופסת חזקה אפשר להתחיל לתבוע פיצויים</w:t>
      </w:r>
      <w:r>
        <w:rPr>
          <w:rFonts w:ascii="David" w:hAnsi="David" w:cs="David" w:hint="cs"/>
          <w:rtl/>
        </w:rPr>
        <w:t>.</w:t>
      </w:r>
    </w:p>
    <w:p w14:paraId="2F3451AE" w14:textId="01C5CFE8" w:rsidR="00AD0D2A" w:rsidRDefault="00AD0D2A" w:rsidP="00915242">
      <w:pPr>
        <w:spacing w:line="276" w:lineRule="auto"/>
        <w:jc w:val="both"/>
        <w:rPr>
          <w:rFonts w:ascii="David" w:hAnsi="David" w:cs="David"/>
          <w:rtl/>
        </w:rPr>
      </w:pPr>
      <w:r>
        <w:rPr>
          <w:rFonts w:ascii="David" w:hAnsi="David" w:cs="David" w:hint="cs"/>
          <w:rtl/>
        </w:rPr>
        <w:t xml:space="preserve">בדיון נוסף מכריעים לפי השופט </w:t>
      </w:r>
      <w:proofErr w:type="spellStart"/>
      <w:r>
        <w:rPr>
          <w:rFonts w:ascii="David" w:hAnsi="David" w:cs="David" w:hint="cs"/>
          <w:rtl/>
        </w:rPr>
        <w:t>גרוניס</w:t>
      </w:r>
      <w:proofErr w:type="spellEnd"/>
      <w:r>
        <w:rPr>
          <w:rFonts w:ascii="David" w:hAnsi="David" w:cs="David" w:hint="cs"/>
          <w:rtl/>
        </w:rPr>
        <w:t xml:space="preserve">. שיטה יותר מצומצמת, אך יותר ברורה. </w:t>
      </w:r>
      <w:r w:rsidR="00367D4E">
        <w:rPr>
          <w:rFonts w:ascii="David" w:hAnsi="David" w:cs="David" w:hint="cs"/>
          <w:rtl/>
        </w:rPr>
        <w:t>מהרגע שהרשות תופסת חזקה במקרקעין, יש 7 שנים בהן ניתן לתבוע פיצויי הפקעה. העילה עצמה צומחת כשנתפסת החזקה.</w:t>
      </w:r>
    </w:p>
    <w:p w14:paraId="4A18E667" w14:textId="260CDED6" w:rsidR="00B9217C" w:rsidRDefault="00B9217C" w:rsidP="007C2ECD">
      <w:pPr>
        <w:spacing w:line="276" w:lineRule="auto"/>
        <w:jc w:val="center"/>
        <w:rPr>
          <w:rFonts w:ascii="David" w:hAnsi="David" w:cs="David"/>
          <w:b/>
          <w:bCs/>
          <w:u w:val="single"/>
          <w:rtl/>
        </w:rPr>
      </w:pPr>
      <w:r w:rsidRPr="00E5322E">
        <w:rPr>
          <w:rFonts w:ascii="David" w:hAnsi="David" w:cs="David" w:hint="cs"/>
          <w:b/>
          <w:bCs/>
          <w:highlight w:val="yellow"/>
          <w:u w:val="single"/>
          <w:rtl/>
        </w:rPr>
        <w:t>הגנת הבעלות והחזקה</w:t>
      </w:r>
    </w:p>
    <w:p w14:paraId="56CD71D0" w14:textId="65071F7F" w:rsidR="00B9217C" w:rsidRDefault="00B9217C" w:rsidP="00915242">
      <w:pPr>
        <w:spacing w:line="276" w:lineRule="auto"/>
        <w:jc w:val="both"/>
        <w:rPr>
          <w:rFonts w:ascii="David" w:hAnsi="David" w:cs="David"/>
          <w:rtl/>
        </w:rPr>
      </w:pPr>
      <w:r>
        <w:rPr>
          <w:rFonts w:ascii="David" w:hAnsi="David" w:cs="David" w:hint="cs"/>
          <w:rtl/>
        </w:rPr>
        <w:t xml:space="preserve">נושא שמצד אחד בא לידי ביטוי </w:t>
      </w:r>
      <w:r w:rsidR="00AF6218">
        <w:rPr>
          <w:rFonts w:ascii="David" w:hAnsi="David" w:cs="David" w:hint="cs"/>
          <w:rtl/>
        </w:rPr>
        <w:t xml:space="preserve">עבור עורכי דין בצורה משמעותית </w:t>
      </w:r>
      <w:r w:rsidR="00AF6218">
        <w:rPr>
          <w:rFonts w:ascii="David" w:hAnsi="David" w:cs="David"/>
          <w:rtl/>
        </w:rPr>
        <w:t>–</w:t>
      </w:r>
      <w:r w:rsidR="00AF6218">
        <w:rPr>
          <w:rFonts w:ascii="David" w:hAnsi="David" w:cs="David" w:hint="cs"/>
          <w:rtl/>
        </w:rPr>
        <w:t xml:space="preserve"> אנשים פולשים הרבה פעמים למקרקעין, ולעיתים אין תגובה מידית של הבעלים. זה עלול לייצר הרבה בעיות. צריך להכיר את מערכת הדינים הזו. מצד אחד יש מערכת משפט וכללים משפטיים, ומצד שני, הרבה מאוד פעמים המשפטים האלה לוקחים הרבה זמן, גורמים לנזק גדול עבור אותם אנשים שלא פעלו בזמנים מוגדרים ולכן צריך להיות מודעים למערכת הכללים הזו.</w:t>
      </w:r>
    </w:p>
    <w:p w14:paraId="35474CB8" w14:textId="77777777" w:rsidR="00C353B4" w:rsidRDefault="00AF6218" w:rsidP="00915242">
      <w:pPr>
        <w:spacing w:line="276" w:lineRule="auto"/>
        <w:jc w:val="both"/>
        <w:rPr>
          <w:rFonts w:ascii="David" w:hAnsi="David" w:cs="David"/>
          <w:rtl/>
        </w:rPr>
      </w:pPr>
      <w:r w:rsidRPr="00C353B4">
        <w:rPr>
          <w:rFonts w:ascii="David" w:hAnsi="David" w:cs="David" w:hint="cs"/>
          <w:u w:val="single"/>
          <w:rtl/>
        </w:rPr>
        <w:t>יש לנו ארבעה סוגים של דמויות/ גורמים שמופיעים בסיפורים הללו</w:t>
      </w:r>
      <w:r>
        <w:rPr>
          <w:rFonts w:ascii="David" w:hAnsi="David" w:cs="David" w:hint="cs"/>
          <w:rtl/>
        </w:rPr>
        <w:t>:</w:t>
      </w:r>
    </w:p>
    <w:p w14:paraId="727DD645" w14:textId="61F06CDE" w:rsidR="00C353B4" w:rsidRDefault="00AF6218" w:rsidP="00915242">
      <w:pPr>
        <w:pStyle w:val="a7"/>
        <w:numPr>
          <w:ilvl w:val="0"/>
          <w:numId w:val="33"/>
        </w:numPr>
        <w:spacing w:line="276" w:lineRule="auto"/>
        <w:jc w:val="both"/>
        <w:rPr>
          <w:rFonts w:ascii="David" w:hAnsi="David" w:cs="David"/>
        </w:rPr>
      </w:pPr>
      <w:r w:rsidRPr="00C353B4">
        <w:rPr>
          <w:rFonts w:ascii="David" w:hAnsi="David" w:cs="David" w:hint="cs"/>
          <w:b/>
          <w:bCs/>
          <w:rtl/>
        </w:rPr>
        <w:t>הבעלים</w:t>
      </w:r>
      <w:r w:rsidR="00F74CB1">
        <w:rPr>
          <w:rFonts w:ascii="David" w:hAnsi="David" w:cs="David" w:hint="cs"/>
          <w:rtl/>
        </w:rPr>
        <w:t xml:space="preserve"> </w:t>
      </w:r>
      <w:r w:rsidR="00F74CB1">
        <w:rPr>
          <w:rFonts w:ascii="David" w:hAnsi="David" w:cs="David"/>
          <w:rtl/>
        </w:rPr>
        <w:t>–</w:t>
      </w:r>
      <w:r w:rsidR="00121618" w:rsidRPr="00C353B4">
        <w:rPr>
          <w:rFonts w:ascii="David" w:hAnsi="David" w:cs="David" w:hint="cs"/>
          <w:rtl/>
        </w:rPr>
        <w:t xml:space="preserve"> לא חייב להיות זה שמחזיק בנכס</w:t>
      </w:r>
      <w:r w:rsidR="009446A7">
        <w:rPr>
          <w:rFonts w:ascii="David" w:hAnsi="David" w:cs="David" w:hint="cs"/>
          <w:rtl/>
        </w:rPr>
        <w:t>, יכול להיות מישהו אחר שמחזיק מטעמו</w:t>
      </w:r>
      <w:r w:rsidR="00121618" w:rsidRPr="00C353B4">
        <w:rPr>
          <w:rFonts w:ascii="David" w:hAnsi="David" w:cs="David" w:hint="cs"/>
          <w:rtl/>
        </w:rPr>
        <w:t xml:space="preserve">. </w:t>
      </w:r>
      <w:r w:rsidR="00121618" w:rsidRPr="00C353B4">
        <w:rPr>
          <w:rFonts w:ascii="David" w:hAnsi="David" w:cs="David" w:hint="cs"/>
          <w:u w:val="single"/>
          <w:rtl/>
        </w:rPr>
        <w:t>למשל:</w:t>
      </w:r>
      <w:r w:rsidR="00121618" w:rsidRPr="00C353B4">
        <w:rPr>
          <w:rFonts w:ascii="David" w:hAnsi="David" w:cs="David" w:hint="cs"/>
          <w:rtl/>
        </w:rPr>
        <w:t xml:space="preserve"> שכירות; בעל רישיון במקרקעין</w:t>
      </w:r>
      <w:r w:rsidRPr="00C353B4">
        <w:rPr>
          <w:rFonts w:ascii="David" w:hAnsi="David" w:cs="David" w:hint="cs"/>
          <w:rtl/>
        </w:rPr>
        <w:t>.</w:t>
      </w:r>
    </w:p>
    <w:p w14:paraId="6F2A466E" w14:textId="169965C5" w:rsidR="00C353B4" w:rsidRDefault="00121618" w:rsidP="00915242">
      <w:pPr>
        <w:pStyle w:val="a7"/>
        <w:numPr>
          <w:ilvl w:val="0"/>
          <w:numId w:val="33"/>
        </w:numPr>
        <w:spacing w:line="276" w:lineRule="auto"/>
        <w:jc w:val="both"/>
        <w:rPr>
          <w:rFonts w:ascii="David" w:hAnsi="David" w:cs="David"/>
        </w:rPr>
      </w:pPr>
      <w:r w:rsidRPr="00C353B4">
        <w:rPr>
          <w:rFonts w:ascii="David" w:hAnsi="David" w:cs="David" w:hint="cs"/>
          <w:b/>
          <w:bCs/>
          <w:rtl/>
        </w:rPr>
        <w:t>מחזיק בפועל</w:t>
      </w:r>
      <w:r w:rsidR="00F74CB1">
        <w:rPr>
          <w:rFonts w:ascii="David" w:hAnsi="David" w:cs="David" w:hint="cs"/>
          <w:rtl/>
        </w:rPr>
        <w:t xml:space="preserve"> </w:t>
      </w:r>
      <w:r w:rsidR="00F74CB1">
        <w:rPr>
          <w:rFonts w:ascii="David" w:hAnsi="David" w:cs="David"/>
          <w:rtl/>
        </w:rPr>
        <w:t>–</w:t>
      </w:r>
      <w:r w:rsidR="007F10E7" w:rsidRPr="00C353B4">
        <w:rPr>
          <w:rFonts w:ascii="David" w:hAnsi="David" w:cs="David" w:hint="cs"/>
          <w:rtl/>
        </w:rPr>
        <w:t xml:space="preserve"> אם לא כתוב מחזיק כדין, זה יכול להיות מחזיק כדין/ פולש.</w:t>
      </w:r>
    </w:p>
    <w:p w14:paraId="4497C18B" w14:textId="3E3E06B0" w:rsidR="00C353B4" w:rsidRDefault="007F10E7" w:rsidP="00915242">
      <w:pPr>
        <w:pStyle w:val="a7"/>
        <w:numPr>
          <w:ilvl w:val="0"/>
          <w:numId w:val="33"/>
        </w:numPr>
        <w:spacing w:line="276" w:lineRule="auto"/>
        <w:jc w:val="both"/>
        <w:rPr>
          <w:rFonts w:ascii="David" w:hAnsi="David" w:cs="David"/>
        </w:rPr>
      </w:pPr>
      <w:r w:rsidRPr="00C353B4">
        <w:rPr>
          <w:rFonts w:ascii="David" w:hAnsi="David" w:cs="David" w:hint="cs"/>
          <w:b/>
          <w:bCs/>
          <w:rtl/>
        </w:rPr>
        <w:t>מסיג גבול</w:t>
      </w:r>
      <w:r w:rsidR="00F74CB1">
        <w:rPr>
          <w:rFonts w:ascii="David" w:hAnsi="David" w:cs="David" w:hint="cs"/>
          <w:rtl/>
        </w:rPr>
        <w:t xml:space="preserve"> </w:t>
      </w:r>
      <w:r w:rsidR="00F74CB1">
        <w:rPr>
          <w:rFonts w:ascii="David" w:hAnsi="David" w:cs="David"/>
          <w:rtl/>
        </w:rPr>
        <w:t>–</w:t>
      </w:r>
      <w:r w:rsidRPr="00C353B4">
        <w:rPr>
          <w:rFonts w:ascii="David" w:hAnsi="David" w:cs="David" w:hint="cs"/>
          <w:rtl/>
        </w:rPr>
        <w:t xml:space="preserve"> גם מחזיק במקרים מסוימים יכול להיות מסיג גבול. </w:t>
      </w:r>
      <w:r w:rsidR="00AA7610" w:rsidRPr="00C353B4">
        <w:rPr>
          <w:rFonts w:ascii="David" w:hAnsi="David" w:cs="David" w:hint="cs"/>
          <w:rtl/>
        </w:rPr>
        <w:t>ייתכן שהמחזיק הוא אינו כדין.</w:t>
      </w:r>
    </w:p>
    <w:p w14:paraId="5D503DDA" w14:textId="0FB6854B" w:rsidR="00AF6218" w:rsidRPr="00C353B4" w:rsidRDefault="00AA7610" w:rsidP="00915242">
      <w:pPr>
        <w:pStyle w:val="a7"/>
        <w:numPr>
          <w:ilvl w:val="0"/>
          <w:numId w:val="33"/>
        </w:numPr>
        <w:spacing w:line="276" w:lineRule="auto"/>
        <w:jc w:val="both"/>
        <w:rPr>
          <w:rFonts w:ascii="David" w:hAnsi="David" w:cs="David"/>
          <w:rtl/>
        </w:rPr>
      </w:pPr>
      <w:r w:rsidRPr="00C353B4">
        <w:rPr>
          <w:rFonts w:ascii="David" w:hAnsi="David" w:cs="David" w:hint="cs"/>
          <w:b/>
          <w:bCs/>
          <w:rtl/>
        </w:rPr>
        <w:t>בעל זכות להחזיק</w:t>
      </w:r>
      <w:r w:rsidR="00F74CB1">
        <w:rPr>
          <w:rFonts w:ascii="David" w:hAnsi="David" w:cs="David" w:hint="cs"/>
          <w:rtl/>
        </w:rPr>
        <w:t xml:space="preserve"> </w:t>
      </w:r>
      <w:r w:rsidR="00F74CB1">
        <w:rPr>
          <w:rFonts w:ascii="David" w:hAnsi="David" w:cs="David"/>
          <w:rtl/>
        </w:rPr>
        <w:t>–</w:t>
      </w:r>
      <w:r w:rsidRPr="00C353B4">
        <w:rPr>
          <w:rFonts w:ascii="David" w:hAnsi="David" w:cs="David" w:hint="cs"/>
          <w:rtl/>
        </w:rPr>
        <w:t xml:space="preserve"> לא מחזיק בפועל, אבל יש לו זכות לכך. </w:t>
      </w:r>
      <w:r w:rsidRPr="00C353B4">
        <w:rPr>
          <w:rFonts w:ascii="David" w:hAnsi="David" w:cs="David" w:hint="cs"/>
          <w:u w:val="single"/>
          <w:rtl/>
        </w:rPr>
        <w:t>למשל:</w:t>
      </w:r>
      <w:r w:rsidRPr="00C353B4">
        <w:rPr>
          <w:rFonts w:ascii="David" w:hAnsi="David" w:cs="David" w:hint="cs"/>
          <w:rtl/>
        </w:rPr>
        <w:t xml:space="preserve"> מי שחתם על חוזה שכירות ועוד לא נכנס לדירה. </w:t>
      </w:r>
    </w:p>
    <w:p w14:paraId="6042C7B2" w14:textId="5E869BAA" w:rsidR="00AA7610" w:rsidRDefault="00AA7610" w:rsidP="00915242">
      <w:pPr>
        <w:spacing w:line="276" w:lineRule="auto"/>
        <w:jc w:val="both"/>
        <w:rPr>
          <w:rFonts w:ascii="David" w:hAnsi="David" w:cs="David"/>
          <w:rtl/>
        </w:rPr>
      </w:pPr>
      <w:r>
        <w:rPr>
          <w:rFonts w:ascii="David" w:hAnsi="David" w:cs="David" w:hint="cs"/>
          <w:rtl/>
        </w:rPr>
        <w:t xml:space="preserve">אנו נלמד כרגע כמה סעיפים שעוסקים בחזקה ובהגנה על החזקה על הבעלות במקרקעין. </w:t>
      </w:r>
      <w:r w:rsidRPr="00E34292">
        <w:rPr>
          <w:rFonts w:ascii="David" w:hAnsi="David" w:cs="David" w:hint="cs"/>
          <w:b/>
          <w:bCs/>
          <w:rtl/>
        </w:rPr>
        <w:t>חשוב לדעת שנושא החזקה הוא הרבה יותר משמעותי במיטלטלין</w:t>
      </w:r>
      <w:r>
        <w:rPr>
          <w:rFonts w:ascii="David" w:hAnsi="David" w:cs="David" w:hint="cs"/>
          <w:rtl/>
        </w:rPr>
        <w:t>. נראה את זה כשנדבר על תחרויות במיטלטלין. מיטלטלין מע</w:t>
      </w:r>
      <w:r w:rsidR="00583E10">
        <w:rPr>
          <w:rFonts w:ascii="David" w:hAnsi="David" w:cs="David" w:hint="cs"/>
          <w:rtl/>
        </w:rPr>
        <w:t>צ</w:t>
      </w:r>
      <w:r>
        <w:rPr>
          <w:rFonts w:ascii="David" w:hAnsi="David" w:cs="David" w:hint="cs"/>
          <w:rtl/>
        </w:rPr>
        <w:t xml:space="preserve">ם טבעם הם נכסים שאפשר </w:t>
      </w:r>
      <w:r w:rsidR="00583E10">
        <w:rPr>
          <w:rFonts w:ascii="David" w:hAnsi="David" w:cs="David" w:hint="cs"/>
          <w:rtl/>
        </w:rPr>
        <w:t>לתפוס</w:t>
      </w:r>
      <w:r>
        <w:rPr>
          <w:rFonts w:ascii="David" w:hAnsi="David" w:cs="David" w:hint="cs"/>
          <w:rtl/>
        </w:rPr>
        <w:t xml:space="preserve"> אותם, לחזקה שלהם יש הרבה יותר משמעות משפטית מהחזקה במקרקעין.</w:t>
      </w:r>
    </w:p>
    <w:p w14:paraId="06B5EBA7" w14:textId="77777777" w:rsidR="00B11C3E" w:rsidRDefault="00583E10" w:rsidP="00915242">
      <w:pPr>
        <w:spacing w:line="276" w:lineRule="auto"/>
        <w:jc w:val="both"/>
        <w:rPr>
          <w:rFonts w:ascii="David" w:hAnsi="David" w:cs="David"/>
          <w:u w:val="single"/>
          <w:rtl/>
        </w:rPr>
      </w:pPr>
      <w:r>
        <w:rPr>
          <w:rFonts w:ascii="David" w:hAnsi="David" w:cs="David" w:hint="cs"/>
          <w:rtl/>
        </w:rPr>
        <w:t xml:space="preserve">רעיון החזקה קיבל מאז ומתמיד התייחסות מיוחדת בספרות הקניינית וגם במשפט. </w:t>
      </w:r>
      <w:r>
        <w:rPr>
          <w:rFonts w:ascii="David" w:hAnsi="David" w:cs="David" w:hint="cs"/>
          <w:u w:val="single"/>
          <w:rtl/>
        </w:rPr>
        <w:t>למה?</w:t>
      </w:r>
      <w:r>
        <w:rPr>
          <w:rFonts w:ascii="David" w:hAnsi="David" w:cs="David" w:hint="cs"/>
          <w:rtl/>
        </w:rPr>
        <w:t xml:space="preserve"> </w:t>
      </w:r>
      <w:r w:rsidR="00AD6422">
        <w:rPr>
          <w:rFonts w:ascii="David" w:hAnsi="David" w:cs="David" w:hint="cs"/>
          <w:rtl/>
        </w:rPr>
        <w:t xml:space="preserve">הרי חזקה </w:t>
      </w:r>
      <w:r w:rsidR="00B4425A">
        <w:rPr>
          <w:rFonts w:ascii="David" w:hAnsi="David" w:cs="David" w:hint="cs"/>
          <w:rtl/>
        </w:rPr>
        <w:t>כשלעצמה</w:t>
      </w:r>
      <w:r w:rsidR="00AD6422">
        <w:rPr>
          <w:rFonts w:ascii="David" w:hAnsi="David" w:cs="David" w:hint="cs"/>
          <w:rtl/>
        </w:rPr>
        <w:t xml:space="preserve"> לא מבטאת בהכרח בעלות בנכס, וגם לא בהכרח מבטאת </w:t>
      </w:r>
      <w:r w:rsidR="00B11C3E">
        <w:rPr>
          <w:rFonts w:ascii="David" w:hAnsi="David" w:cs="David" w:hint="cs"/>
          <w:rtl/>
        </w:rPr>
        <w:t xml:space="preserve">איזושהי </w:t>
      </w:r>
      <w:r w:rsidR="00AD6422">
        <w:rPr>
          <w:rFonts w:ascii="David" w:hAnsi="David" w:cs="David" w:hint="cs"/>
          <w:rtl/>
        </w:rPr>
        <w:t xml:space="preserve">זכות בנכס </w:t>
      </w:r>
      <w:r w:rsidR="00AD6422">
        <w:rPr>
          <w:rFonts w:ascii="David" w:hAnsi="David" w:cs="David"/>
          <w:rtl/>
        </w:rPr>
        <w:t>–</w:t>
      </w:r>
      <w:r w:rsidR="00AD6422">
        <w:rPr>
          <w:rFonts w:ascii="David" w:hAnsi="David" w:cs="David" w:hint="cs"/>
          <w:rtl/>
        </w:rPr>
        <w:t xml:space="preserve"> למשל פולש. </w:t>
      </w:r>
      <w:r w:rsidR="00B4425A">
        <w:rPr>
          <w:rFonts w:ascii="David" w:hAnsi="David" w:cs="David" w:hint="cs"/>
          <w:rtl/>
        </w:rPr>
        <w:t>ו</w:t>
      </w:r>
      <w:r w:rsidR="00FD73CF">
        <w:rPr>
          <w:rFonts w:ascii="David" w:hAnsi="David" w:cs="David" w:hint="cs"/>
          <w:rtl/>
        </w:rPr>
        <w:t xml:space="preserve">עדיין אנו נותנים משמעות דווקא לחזקה למרות שאנו יודעים שהיא יכולה להיות שלא כדין. </w:t>
      </w:r>
    </w:p>
    <w:p w14:paraId="18E39FD5" w14:textId="73BBCD0A" w:rsidR="00583E10" w:rsidRDefault="00FD73CF" w:rsidP="00915242">
      <w:pPr>
        <w:spacing w:line="276" w:lineRule="auto"/>
        <w:jc w:val="both"/>
        <w:rPr>
          <w:rFonts w:ascii="David" w:hAnsi="David" w:cs="David"/>
          <w:rtl/>
        </w:rPr>
      </w:pPr>
      <w:r w:rsidRPr="00B11C3E">
        <w:rPr>
          <w:rFonts w:ascii="David" w:hAnsi="David" w:cs="David" w:hint="cs"/>
          <w:u w:val="single"/>
          <w:rtl/>
        </w:rPr>
        <w:t xml:space="preserve">השאלה היא למה? </w:t>
      </w:r>
    </w:p>
    <w:p w14:paraId="74653C85" w14:textId="77777777" w:rsidR="00AA2B8E" w:rsidRDefault="0055329A" w:rsidP="00915242">
      <w:pPr>
        <w:spacing w:line="276" w:lineRule="auto"/>
        <w:jc w:val="both"/>
        <w:rPr>
          <w:rFonts w:ascii="David" w:hAnsi="David" w:cs="David"/>
          <w:rtl/>
        </w:rPr>
      </w:pPr>
      <w:r w:rsidRPr="00B11C3E">
        <w:rPr>
          <w:rFonts w:ascii="David" w:hAnsi="David" w:cs="David" w:hint="cs"/>
          <w:b/>
          <w:bCs/>
          <w:color w:val="00B050"/>
          <w:rtl/>
        </w:rPr>
        <w:t xml:space="preserve">וייצמן </w:t>
      </w:r>
      <w:r>
        <w:rPr>
          <w:rFonts w:ascii="David" w:hAnsi="David" w:cs="David" w:hint="cs"/>
          <w:rtl/>
        </w:rPr>
        <w:t>טוען</w:t>
      </w:r>
      <w:r w:rsidR="00AA2B8E">
        <w:rPr>
          <w:rFonts w:ascii="David" w:hAnsi="David" w:cs="David" w:hint="cs"/>
          <w:rtl/>
        </w:rPr>
        <w:t xml:space="preserve"> </w:t>
      </w:r>
      <w:r w:rsidR="00AA2B8E" w:rsidRPr="00AA2B8E">
        <w:rPr>
          <w:rFonts w:ascii="David" w:hAnsi="David" w:cs="David" w:hint="cs"/>
          <w:u w:val="single"/>
          <w:rtl/>
        </w:rPr>
        <w:t>שאלה הסיבות</w:t>
      </w:r>
      <w:r w:rsidR="00954F02">
        <w:rPr>
          <w:rFonts w:ascii="David" w:hAnsi="David" w:cs="David" w:hint="cs"/>
          <w:rtl/>
        </w:rPr>
        <w:t xml:space="preserve">: </w:t>
      </w:r>
    </w:p>
    <w:p w14:paraId="7CF6EAC7" w14:textId="77777777" w:rsidR="00176F08" w:rsidRDefault="00954F02" w:rsidP="00915242">
      <w:pPr>
        <w:pStyle w:val="a7"/>
        <w:numPr>
          <w:ilvl w:val="0"/>
          <w:numId w:val="34"/>
        </w:numPr>
        <w:spacing w:line="276" w:lineRule="auto"/>
        <w:jc w:val="both"/>
        <w:rPr>
          <w:rFonts w:ascii="David" w:hAnsi="David" w:cs="David"/>
        </w:rPr>
      </w:pPr>
      <w:r w:rsidRPr="00AA2B8E">
        <w:rPr>
          <w:rFonts w:ascii="David" w:hAnsi="David" w:cs="David" w:hint="cs"/>
          <w:b/>
          <w:bCs/>
          <w:rtl/>
        </w:rPr>
        <w:t>שמירה על הסדר הציבורי</w:t>
      </w:r>
      <w:r w:rsidR="00AA2B8E">
        <w:rPr>
          <w:rFonts w:ascii="David" w:hAnsi="David" w:cs="David" w:hint="cs"/>
          <w:rtl/>
        </w:rPr>
        <w:t xml:space="preserve"> </w:t>
      </w:r>
      <w:r w:rsidR="00AA2B8E">
        <w:rPr>
          <w:rFonts w:ascii="David" w:hAnsi="David" w:cs="David"/>
          <w:rtl/>
        </w:rPr>
        <w:t>–</w:t>
      </w:r>
      <w:r w:rsidRPr="00AA2B8E">
        <w:rPr>
          <w:rFonts w:ascii="David" w:hAnsi="David" w:cs="David" w:hint="cs"/>
          <w:rtl/>
        </w:rPr>
        <w:t xml:space="preserve"> </w:t>
      </w:r>
      <w:r w:rsidR="00176F08">
        <w:rPr>
          <w:rFonts w:ascii="David" w:hAnsi="David" w:cs="David" w:hint="cs"/>
          <w:rtl/>
        </w:rPr>
        <w:t xml:space="preserve">יש </w:t>
      </w:r>
      <w:r w:rsidRPr="00AA2B8E">
        <w:rPr>
          <w:rFonts w:ascii="David" w:hAnsi="David" w:cs="David" w:hint="cs"/>
          <w:rtl/>
        </w:rPr>
        <w:t>לתת משמעות משפטית לחזקה, לעובדה שאדם יושב פה, כי זה במובן מסוים שימור המצב הקיים</w:t>
      </w:r>
      <w:r w:rsidR="00176F08">
        <w:rPr>
          <w:rFonts w:ascii="David" w:hAnsi="David" w:cs="David" w:hint="cs"/>
          <w:rtl/>
        </w:rPr>
        <w:t xml:space="preserve"> </w:t>
      </w:r>
      <w:r w:rsidR="00176F08">
        <w:rPr>
          <w:rFonts w:ascii="David" w:hAnsi="David" w:cs="David"/>
          <w:rtl/>
        </w:rPr>
        <w:t>–</w:t>
      </w:r>
      <w:r w:rsidRPr="00AA2B8E">
        <w:rPr>
          <w:rFonts w:ascii="David" w:hAnsi="David" w:cs="David" w:hint="cs"/>
          <w:rtl/>
        </w:rPr>
        <w:t xml:space="preserve"> לא להרשות לכל אדם לבוא ולערער בכוח מקום של אדם שיושב שם כרגע. אם לא ניתן משמעות לחזקה של אדם לנכסים, אנו מערערים על הסדר הציבורי ויהיו הרבה מאוד </w:t>
      </w:r>
      <w:r w:rsidR="00176F08">
        <w:rPr>
          <w:rFonts w:ascii="David" w:hAnsi="David" w:cs="David" w:hint="cs"/>
          <w:rtl/>
        </w:rPr>
        <w:t>מצבים</w:t>
      </w:r>
      <w:r w:rsidRPr="00AA2B8E">
        <w:rPr>
          <w:rFonts w:ascii="David" w:hAnsi="David" w:cs="David" w:hint="cs"/>
          <w:rtl/>
        </w:rPr>
        <w:t xml:space="preserve"> בהם אנשים יעשו פעולות כנגד אחרים. נתינת כוח למוסד החזקה</w:t>
      </w:r>
      <w:r w:rsidR="00296E7B" w:rsidRPr="00AA2B8E">
        <w:rPr>
          <w:rFonts w:ascii="David" w:hAnsi="David" w:cs="David" w:hint="cs"/>
          <w:rtl/>
        </w:rPr>
        <w:t xml:space="preserve"> </w:t>
      </w:r>
      <w:r w:rsidR="00176F08">
        <w:rPr>
          <w:rFonts w:ascii="David" w:hAnsi="David" w:cs="David" w:hint="cs"/>
          <w:rtl/>
        </w:rPr>
        <w:t>בעצם שומר</w:t>
      </w:r>
      <w:r w:rsidR="00296E7B" w:rsidRPr="00AA2B8E">
        <w:rPr>
          <w:rFonts w:ascii="David" w:hAnsi="David" w:cs="David" w:hint="cs"/>
          <w:rtl/>
        </w:rPr>
        <w:t xml:space="preserve"> על הסדר הציבורי ומפחית מצבים בהם אנשים פרטיים יבואו וינסו להוציא אנשים מהשטחים.</w:t>
      </w:r>
      <w:r w:rsidR="000E5965" w:rsidRPr="00AA2B8E">
        <w:rPr>
          <w:rFonts w:ascii="David" w:hAnsi="David" w:cs="David" w:hint="cs"/>
          <w:rtl/>
        </w:rPr>
        <w:t xml:space="preserve"> הם כמובן יכולים ללכת לבית משפט, אבל </w:t>
      </w:r>
      <w:r w:rsidR="000E5965" w:rsidRPr="00176F08">
        <w:rPr>
          <w:rFonts w:ascii="David" w:hAnsi="David" w:cs="David" w:hint="cs"/>
          <w:b/>
          <w:bCs/>
          <w:rtl/>
        </w:rPr>
        <w:t>לא ייתכן סעד עצמי</w:t>
      </w:r>
      <w:r w:rsidR="00176F08">
        <w:rPr>
          <w:rFonts w:ascii="David" w:hAnsi="David" w:cs="David" w:hint="cs"/>
          <w:rtl/>
        </w:rPr>
        <w:t xml:space="preserve">, </w:t>
      </w:r>
      <w:r w:rsidR="000E5965" w:rsidRPr="00AA2B8E">
        <w:rPr>
          <w:rFonts w:ascii="David" w:hAnsi="David" w:cs="David" w:hint="cs"/>
          <w:rtl/>
        </w:rPr>
        <w:t xml:space="preserve"> כי אם לא ניתן שום משמעות לחזקה, אדם יוכל לתת סעד עצמי, אבל לא כך הדבר.</w:t>
      </w:r>
    </w:p>
    <w:p w14:paraId="25D93779" w14:textId="730A474A" w:rsidR="00AA2B8E" w:rsidRDefault="00176F08" w:rsidP="00915242">
      <w:pPr>
        <w:pStyle w:val="a7"/>
        <w:spacing w:line="276" w:lineRule="auto"/>
        <w:ind w:left="360"/>
        <w:jc w:val="both"/>
        <w:rPr>
          <w:rFonts w:ascii="David" w:hAnsi="David" w:cs="David"/>
        </w:rPr>
      </w:pPr>
      <w:r w:rsidRPr="002853C4">
        <w:rPr>
          <w:rFonts w:ascii="David" w:hAnsi="David" w:cs="David" w:hint="cs"/>
          <w:u w:val="single"/>
          <w:rtl/>
        </w:rPr>
        <w:t>ביקורת:</w:t>
      </w:r>
      <w:r w:rsidR="000E5965" w:rsidRPr="00AA2B8E">
        <w:rPr>
          <w:rFonts w:ascii="David" w:hAnsi="David" w:cs="David" w:hint="cs"/>
          <w:rtl/>
        </w:rPr>
        <w:t xml:space="preserve"> </w:t>
      </w:r>
      <w:r w:rsidR="00E911BF" w:rsidRPr="00AA2B8E">
        <w:rPr>
          <w:rFonts w:ascii="David" w:hAnsi="David" w:cs="David" w:hint="cs"/>
          <w:rtl/>
        </w:rPr>
        <w:t>הטיעון הזה הוא קצת לא מתאים למערכת שבה אנו פועלים, אנו פועלים במערכת של משפט פרטי, וכשאנו מנסים לקבוע את מערכת הזכויות של הצדדים, המשפט הפרטי לא צריך להיות זה האמון על הסדר הציבורי. אנו לא ניתן כ</w:t>
      </w:r>
      <w:r w:rsidR="00C056DA" w:rsidRPr="00AA2B8E">
        <w:rPr>
          <w:rFonts w:ascii="David" w:hAnsi="David" w:cs="David" w:hint="cs"/>
          <w:rtl/>
        </w:rPr>
        <w:t>ו</w:t>
      </w:r>
      <w:r w:rsidR="00E911BF" w:rsidRPr="00AA2B8E">
        <w:rPr>
          <w:rFonts w:ascii="David" w:hAnsi="David" w:cs="David" w:hint="cs"/>
          <w:rtl/>
        </w:rPr>
        <w:t xml:space="preserve">ח משפטי לפעולה מסוימת אם אנו לא חושבים שהיא רלוונטית בין אדם מסוים לאחר. </w:t>
      </w:r>
      <w:r w:rsidR="00261A17" w:rsidRPr="00AA2B8E">
        <w:rPr>
          <w:rFonts w:ascii="David" w:hAnsi="David" w:cs="David" w:hint="cs"/>
          <w:rtl/>
        </w:rPr>
        <w:t xml:space="preserve">סדר ציבורי צריך לחול מתוקף המשפט הציבורי/ המנהלי. </w:t>
      </w:r>
      <w:r w:rsidR="00EF3CBB" w:rsidRPr="00AA2B8E">
        <w:rPr>
          <w:rFonts w:ascii="David" w:hAnsi="David" w:cs="David" w:hint="cs"/>
          <w:rtl/>
        </w:rPr>
        <w:t>משפט פרטי נועד לנהל מערכות יחסים בין פרטים וככזה הוא לא יבנה מעמד לחזקה אם אין שום הצדקה במשפט הפרטי לעשות את זה. אנו בעצם בונים מעמד לאדם שלא אמור להיות לו מעמד לפי כללי המשפט הפרטי רק משיקולים של הסדר הציבורי. זה לא משהו שצריך לעשות.</w:t>
      </w:r>
    </w:p>
    <w:p w14:paraId="5696B78C" w14:textId="520F5EBC" w:rsidR="00AA2B8E" w:rsidRDefault="00F85C5F" w:rsidP="00915242">
      <w:pPr>
        <w:pStyle w:val="a7"/>
        <w:numPr>
          <w:ilvl w:val="0"/>
          <w:numId w:val="34"/>
        </w:numPr>
        <w:spacing w:line="276" w:lineRule="auto"/>
        <w:jc w:val="both"/>
        <w:rPr>
          <w:rFonts w:ascii="David" w:hAnsi="David" w:cs="David"/>
        </w:rPr>
      </w:pPr>
      <w:r w:rsidRPr="00AA2B8E">
        <w:rPr>
          <w:rFonts w:ascii="David" w:hAnsi="David" w:cs="David" w:hint="cs"/>
          <w:b/>
          <w:bCs/>
          <w:rtl/>
        </w:rPr>
        <w:t>יעילות</w:t>
      </w:r>
      <w:r w:rsidR="00AA2B8E">
        <w:rPr>
          <w:rFonts w:ascii="David" w:hAnsi="David" w:cs="David" w:hint="cs"/>
          <w:rtl/>
        </w:rPr>
        <w:t xml:space="preserve"> </w:t>
      </w:r>
      <w:r w:rsidR="00AA2B8E">
        <w:rPr>
          <w:rFonts w:ascii="David" w:hAnsi="David" w:cs="David"/>
          <w:rtl/>
        </w:rPr>
        <w:t>–</w:t>
      </w:r>
      <w:r w:rsidRPr="00AA2B8E">
        <w:rPr>
          <w:rFonts w:ascii="David" w:hAnsi="David" w:cs="David" w:hint="cs"/>
          <w:rtl/>
        </w:rPr>
        <w:t xml:space="preserve"> </w:t>
      </w:r>
      <w:r w:rsidR="00DE3BEC" w:rsidRPr="00AA2B8E">
        <w:rPr>
          <w:rFonts w:ascii="David" w:hAnsi="David" w:cs="David" w:hint="cs"/>
          <w:rtl/>
        </w:rPr>
        <w:t xml:space="preserve">יעילות בהגנה על נכסים. למה יש יעילות בהכנה על נכסים? כיוון שזה נותן לנו מבנה </w:t>
      </w:r>
      <w:proofErr w:type="spellStart"/>
      <w:r w:rsidR="00DE3BEC" w:rsidRPr="00AA2B8E">
        <w:rPr>
          <w:rFonts w:ascii="David" w:hAnsi="David" w:cs="David" w:hint="cs"/>
          <w:rtl/>
        </w:rPr>
        <w:t>לאיך</w:t>
      </w:r>
      <w:proofErr w:type="spellEnd"/>
      <w:r w:rsidR="00DE3BEC" w:rsidRPr="00AA2B8E">
        <w:rPr>
          <w:rFonts w:ascii="David" w:hAnsi="David" w:cs="David" w:hint="cs"/>
          <w:rtl/>
        </w:rPr>
        <w:t xml:space="preserve"> דברים צריכים להתנהל. אנשים שיש להם נכסי מיטלטלין, הם יודעים איך צריך לשמור על הנכסים שלהם כתנאי שתינתן להם הגנה בעתיד. </w:t>
      </w:r>
      <w:r w:rsidR="00FB29BF" w:rsidRPr="00AA2B8E">
        <w:rPr>
          <w:rFonts w:ascii="David" w:hAnsi="David" w:cs="David" w:hint="cs"/>
          <w:rtl/>
        </w:rPr>
        <w:t>חזקה מאפשר</w:t>
      </w:r>
      <w:r w:rsidR="00EE374C" w:rsidRPr="00AA2B8E">
        <w:rPr>
          <w:rFonts w:ascii="David" w:hAnsi="David" w:cs="David" w:hint="cs"/>
          <w:rtl/>
        </w:rPr>
        <w:t>ת</w:t>
      </w:r>
      <w:r w:rsidR="00FB29BF" w:rsidRPr="00AA2B8E">
        <w:rPr>
          <w:rFonts w:ascii="David" w:hAnsi="David" w:cs="David" w:hint="cs"/>
          <w:rtl/>
        </w:rPr>
        <w:t xml:space="preserve"> מנגנון יעיל למנוע תאונות משפטיות. </w:t>
      </w:r>
      <w:r w:rsidR="00BE0F91">
        <w:rPr>
          <w:rFonts w:ascii="David" w:hAnsi="David" w:cs="David"/>
          <w:rtl/>
        </w:rPr>
        <w:tab/>
      </w:r>
      <w:r w:rsidR="00A860CB">
        <w:rPr>
          <w:rFonts w:ascii="David" w:hAnsi="David" w:cs="David"/>
          <w:rtl/>
        </w:rPr>
        <w:br/>
      </w:r>
      <w:r w:rsidR="00A860CB">
        <w:rPr>
          <w:rFonts w:ascii="David" w:hAnsi="David" w:cs="David" w:hint="cs"/>
          <w:u w:val="single"/>
          <w:rtl/>
        </w:rPr>
        <w:t>ביקורת:</w:t>
      </w:r>
      <w:r w:rsidR="00A860CB">
        <w:rPr>
          <w:rFonts w:ascii="David" w:hAnsi="David" w:cs="David" w:hint="cs"/>
          <w:rtl/>
        </w:rPr>
        <w:t xml:space="preserve"> </w:t>
      </w:r>
      <w:r w:rsidR="00686B55" w:rsidRPr="00AA2B8E">
        <w:rPr>
          <w:rFonts w:ascii="David" w:hAnsi="David" w:cs="David" w:hint="cs"/>
          <w:rtl/>
        </w:rPr>
        <w:t>האם זה רלוונטי כיום</w:t>
      </w:r>
      <w:r w:rsidR="00CD5ED8" w:rsidRPr="00AA2B8E">
        <w:rPr>
          <w:rFonts w:ascii="David" w:hAnsi="David" w:cs="David" w:hint="cs"/>
          <w:rtl/>
        </w:rPr>
        <w:t xml:space="preserve"> למצב השוק הקיים</w:t>
      </w:r>
      <w:r w:rsidR="00686B55" w:rsidRPr="00AA2B8E">
        <w:rPr>
          <w:rFonts w:ascii="David" w:hAnsi="David" w:cs="David" w:hint="cs"/>
          <w:rtl/>
        </w:rPr>
        <w:t>?</w:t>
      </w:r>
      <w:r w:rsidR="00CD5ED8" w:rsidRPr="00AA2B8E">
        <w:rPr>
          <w:rFonts w:ascii="David" w:hAnsi="David" w:cs="David" w:hint="cs"/>
          <w:rtl/>
        </w:rPr>
        <w:t xml:space="preserve"> </w:t>
      </w:r>
      <w:r w:rsidR="006439BE" w:rsidRPr="00AA2B8E">
        <w:rPr>
          <w:rFonts w:ascii="David" w:hAnsi="David" w:cs="David" w:hint="cs"/>
          <w:rtl/>
        </w:rPr>
        <w:t xml:space="preserve">בהרבה מאוד מקרים דווקא הכלכלה שמשתנה והופכת להיות </w:t>
      </w:r>
      <w:r w:rsidR="006439BE" w:rsidRPr="00A860CB">
        <w:rPr>
          <w:rFonts w:ascii="David" w:hAnsi="David" w:cs="David" w:hint="cs"/>
          <w:b/>
          <w:bCs/>
          <w:rtl/>
        </w:rPr>
        <w:t>מבוססת על זכויות מאשר על נכסים מוחשיים</w:t>
      </w:r>
      <w:r w:rsidR="006439BE" w:rsidRPr="00AA2B8E">
        <w:rPr>
          <w:rFonts w:ascii="David" w:hAnsi="David" w:cs="David" w:hint="cs"/>
          <w:rtl/>
        </w:rPr>
        <w:t>, השאלה הגדולה היא אם מוסד החזקה הוא כ"כ משמעותי ברמת יעילות הגנת הנכסים</w:t>
      </w:r>
      <w:r w:rsidR="00A860CB">
        <w:rPr>
          <w:rFonts w:ascii="David" w:hAnsi="David" w:cs="David" w:hint="cs"/>
          <w:rtl/>
        </w:rPr>
        <w:t xml:space="preserve"> כאשר מדובר על זכויות</w:t>
      </w:r>
      <w:r w:rsidR="006439BE" w:rsidRPr="00AA2B8E">
        <w:rPr>
          <w:rFonts w:ascii="David" w:hAnsi="David" w:cs="David" w:hint="cs"/>
          <w:rtl/>
        </w:rPr>
        <w:t>.</w:t>
      </w:r>
    </w:p>
    <w:p w14:paraId="2B864662" w14:textId="1EC9A6B7" w:rsidR="00AA2B8E" w:rsidRDefault="00A40929" w:rsidP="00915242">
      <w:pPr>
        <w:pStyle w:val="a7"/>
        <w:numPr>
          <w:ilvl w:val="0"/>
          <w:numId w:val="34"/>
        </w:numPr>
        <w:spacing w:line="276" w:lineRule="auto"/>
        <w:jc w:val="both"/>
        <w:rPr>
          <w:rFonts w:ascii="David" w:hAnsi="David" w:cs="David"/>
        </w:rPr>
      </w:pPr>
      <w:r w:rsidRPr="00AA2B8E">
        <w:rPr>
          <w:rFonts w:ascii="David" w:hAnsi="David" w:cs="David" w:hint="cs"/>
          <w:b/>
          <w:bCs/>
          <w:rtl/>
        </w:rPr>
        <w:t>הטלת נטלים על התובע</w:t>
      </w:r>
      <w:r w:rsidR="00AA2B8E">
        <w:rPr>
          <w:rFonts w:ascii="David" w:hAnsi="David" w:cs="David" w:hint="cs"/>
          <w:rtl/>
        </w:rPr>
        <w:t xml:space="preserve"> </w:t>
      </w:r>
      <w:r w:rsidR="00AA2B8E">
        <w:rPr>
          <w:rFonts w:ascii="David" w:hAnsi="David" w:cs="David"/>
          <w:rtl/>
        </w:rPr>
        <w:t>–</w:t>
      </w:r>
      <w:r w:rsidR="00AA2B8E">
        <w:rPr>
          <w:rFonts w:ascii="David" w:hAnsi="David" w:cs="David" w:hint="cs"/>
          <w:rtl/>
        </w:rPr>
        <w:t xml:space="preserve"> </w:t>
      </w:r>
      <w:r w:rsidR="00300996">
        <w:rPr>
          <w:rFonts w:ascii="David" w:hAnsi="David" w:cs="David" w:hint="cs"/>
          <w:rtl/>
        </w:rPr>
        <w:t xml:space="preserve">החזקה מעידה על השייכות של המחזיק במקרקעין. </w:t>
      </w:r>
      <w:r w:rsidR="00C86D7D">
        <w:rPr>
          <w:rFonts w:ascii="David" w:hAnsi="David" w:cs="David" w:hint="cs"/>
          <w:rtl/>
        </w:rPr>
        <w:t xml:space="preserve">זה לא אומר שפה הוכרע הדיון, כי אין הוכחת בעלות, אבל נותן צורך למי שתובע את הבעלות, מטיל עליו את הנטל להוכיח. </w:t>
      </w:r>
      <w:r w:rsidRPr="00AA2B8E">
        <w:rPr>
          <w:rFonts w:ascii="David" w:hAnsi="David" w:cs="David" w:hint="cs"/>
          <w:rtl/>
        </w:rPr>
        <w:t xml:space="preserve">חזקה זה לא משהו רצוי מבחינה מהותית, אלא מבחינה ראייתית. </w:t>
      </w:r>
      <w:r w:rsidR="00686B55" w:rsidRPr="00AA2B8E">
        <w:rPr>
          <w:rFonts w:ascii="David" w:hAnsi="David" w:cs="David" w:hint="cs"/>
          <w:rtl/>
        </w:rPr>
        <w:t xml:space="preserve"> </w:t>
      </w:r>
      <w:r w:rsidR="00D34F51" w:rsidRPr="00AA2B8E">
        <w:rPr>
          <w:rFonts w:ascii="David" w:hAnsi="David" w:cs="David" w:hint="cs"/>
          <w:rtl/>
        </w:rPr>
        <w:t>מי שרוצה להוציא את הנכס מהידיים שלי הוא זה שצריך לבוא ולהוכיח שהוא צודק.</w:t>
      </w:r>
    </w:p>
    <w:p w14:paraId="49CF08C6" w14:textId="7DBE9D2E" w:rsidR="00D052A2" w:rsidRDefault="00BA002E" w:rsidP="00915242">
      <w:pPr>
        <w:pStyle w:val="a7"/>
        <w:numPr>
          <w:ilvl w:val="0"/>
          <w:numId w:val="34"/>
        </w:numPr>
        <w:spacing w:line="276" w:lineRule="auto"/>
        <w:jc w:val="both"/>
        <w:rPr>
          <w:rFonts w:ascii="David" w:hAnsi="David" w:cs="David"/>
        </w:rPr>
      </w:pPr>
      <w:r w:rsidRPr="00AA2B8E">
        <w:rPr>
          <w:rFonts w:ascii="David" w:hAnsi="David" w:cs="David" w:hint="cs"/>
          <w:b/>
          <w:bCs/>
          <w:rtl/>
        </w:rPr>
        <w:t>לעודד שימוש בנכסים פנויים</w:t>
      </w:r>
      <w:r w:rsidR="00AA2B8E">
        <w:rPr>
          <w:rFonts w:ascii="David" w:hAnsi="David" w:cs="David" w:hint="cs"/>
          <w:rtl/>
        </w:rPr>
        <w:t xml:space="preserve"> </w:t>
      </w:r>
      <w:r w:rsidR="00AA2B8E">
        <w:rPr>
          <w:rFonts w:ascii="David" w:hAnsi="David" w:cs="David"/>
          <w:rtl/>
        </w:rPr>
        <w:t>–</w:t>
      </w:r>
      <w:r w:rsidRPr="00AA2B8E">
        <w:rPr>
          <w:rFonts w:ascii="David" w:hAnsi="David" w:cs="David" w:hint="cs"/>
          <w:rtl/>
        </w:rPr>
        <w:t xml:space="preserve"> </w:t>
      </w:r>
      <w:r w:rsidR="00992D5D" w:rsidRPr="00AA2B8E">
        <w:rPr>
          <w:rFonts w:ascii="David" w:hAnsi="David" w:cs="David" w:hint="cs"/>
          <w:rtl/>
        </w:rPr>
        <w:t xml:space="preserve">שימוש יעיל בנכסים שלא נעשה בהם שימוש יעיל. </w:t>
      </w:r>
      <w:r w:rsidR="0075294B" w:rsidRPr="00AA2B8E">
        <w:rPr>
          <w:rFonts w:ascii="David" w:hAnsi="David" w:cs="David" w:hint="cs"/>
          <w:rtl/>
        </w:rPr>
        <w:t>כלומר, חבל שנכסים יוותרו פנויים. הרציונל הוא שיש הרבה דירות שאינן בשימוש</w:t>
      </w:r>
      <w:r w:rsidR="00270E5F">
        <w:rPr>
          <w:rFonts w:ascii="David" w:hAnsi="David" w:cs="David" w:hint="cs"/>
          <w:rtl/>
        </w:rPr>
        <w:t>.</w:t>
      </w:r>
      <w:r w:rsidR="0075294B" w:rsidRPr="00AA2B8E">
        <w:rPr>
          <w:rFonts w:ascii="David" w:hAnsi="David" w:cs="David" w:hint="cs"/>
          <w:rtl/>
        </w:rPr>
        <w:t xml:space="preserve"> אפשר לומר שאם הבעלים בחר שלא ישתמשו בהן אז לא ישתמשו בהן. </w:t>
      </w:r>
      <w:r w:rsidR="00EA6BE0">
        <w:rPr>
          <w:rFonts w:ascii="David" w:hAnsi="David" w:cs="David" w:hint="cs"/>
          <w:rtl/>
        </w:rPr>
        <w:t xml:space="preserve">אך </w:t>
      </w:r>
      <w:r w:rsidR="0075294B" w:rsidRPr="00AA2B8E">
        <w:rPr>
          <w:rFonts w:ascii="David" w:hAnsi="David" w:cs="David" w:hint="cs"/>
          <w:rtl/>
        </w:rPr>
        <w:t xml:space="preserve">כשנותנים מעמד לחזקה זה מתמרץ אנשים לעשות פעולה בשטחים שלא שלהם (טענה בעייתית) </w:t>
      </w:r>
      <w:r w:rsidR="00EA6BE0">
        <w:rPr>
          <w:rFonts w:ascii="David" w:hAnsi="David" w:cs="David" w:hint="cs"/>
          <w:rtl/>
        </w:rPr>
        <w:t>ו</w:t>
      </w:r>
      <w:r w:rsidR="0075294B" w:rsidRPr="00AA2B8E">
        <w:rPr>
          <w:rFonts w:ascii="David" w:hAnsi="David" w:cs="David" w:hint="cs"/>
          <w:rtl/>
        </w:rPr>
        <w:t>זה מאפשר להשיג יעילות בניצול הדירות</w:t>
      </w:r>
      <w:r w:rsidR="00482664" w:rsidRPr="00AA2B8E">
        <w:rPr>
          <w:rFonts w:ascii="David" w:hAnsi="David" w:cs="David" w:hint="cs"/>
          <w:rtl/>
        </w:rPr>
        <w:t xml:space="preserve"> באכלוס שלהן. </w:t>
      </w:r>
      <w:r w:rsidR="00CE0C83" w:rsidRPr="00EA6BE0">
        <w:rPr>
          <w:rFonts w:ascii="David" w:hAnsi="David" w:cs="David" w:hint="cs"/>
          <w:b/>
          <w:bCs/>
          <w:rtl/>
        </w:rPr>
        <w:t xml:space="preserve">אמנם, </w:t>
      </w:r>
      <w:r w:rsidR="00F50650" w:rsidRPr="00EA6BE0">
        <w:rPr>
          <w:rFonts w:ascii="David" w:hAnsi="David" w:cs="David" w:hint="cs"/>
          <w:b/>
          <w:bCs/>
          <w:rtl/>
        </w:rPr>
        <w:t>זה מתמרץ אנשים לפלוש, אבל באותה נשימה זה מתמרץ פעילות יעילה</w:t>
      </w:r>
      <w:r w:rsidR="00F50650" w:rsidRPr="00AA2B8E">
        <w:rPr>
          <w:rFonts w:ascii="David" w:hAnsi="David" w:cs="David" w:hint="cs"/>
          <w:rtl/>
        </w:rPr>
        <w:t xml:space="preserve">. </w:t>
      </w:r>
      <w:r w:rsidR="00B95FF3" w:rsidRPr="00AA2B8E">
        <w:rPr>
          <w:rFonts w:ascii="David" w:hAnsi="David" w:cs="David" w:hint="cs"/>
          <w:rtl/>
        </w:rPr>
        <w:t>יש כלל שנקרא חזקה נוגדת, שמבטאת מצב בו יש בעלים לקרקע אבל אדם אחר פלש לקרקע בלי רשות ופעל בה במשך הרבה זמן. בחלק משיטות המשפט, אחרי כמה שנים האדם שפלש</w:t>
      </w:r>
      <w:r w:rsidR="00402CAE" w:rsidRPr="00AA2B8E">
        <w:rPr>
          <w:rFonts w:ascii="David" w:hAnsi="David" w:cs="David" w:hint="cs"/>
          <w:rtl/>
        </w:rPr>
        <w:t xml:space="preserve">, כלומר המחזיק, הופך להיות הבעלים. </w:t>
      </w:r>
      <w:r w:rsidR="00402CAE" w:rsidRPr="000C0A5F">
        <w:rPr>
          <w:rFonts w:ascii="David" w:hAnsi="David" w:cs="David" w:hint="cs"/>
          <w:u w:val="single"/>
          <w:rtl/>
        </w:rPr>
        <w:t>למה זה קורה?</w:t>
      </w:r>
      <w:r w:rsidR="00402CAE" w:rsidRPr="00AA2B8E">
        <w:rPr>
          <w:rFonts w:ascii="David" w:hAnsi="David" w:cs="David" w:hint="cs"/>
          <w:rtl/>
        </w:rPr>
        <w:t xml:space="preserve"> בין היתר מהטענה של היעילות</w:t>
      </w:r>
      <w:r w:rsidR="0065299A" w:rsidRPr="00AA2B8E">
        <w:rPr>
          <w:rFonts w:ascii="David" w:hAnsi="David" w:cs="David" w:hint="cs"/>
          <w:rtl/>
        </w:rPr>
        <w:t>, זה יעיל שקרקעות יהיו מנוצלות</w:t>
      </w:r>
      <w:r w:rsidR="00C956CB" w:rsidRPr="00AA2B8E">
        <w:rPr>
          <w:rFonts w:ascii="David" w:hAnsi="David" w:cs="David" w:hint="cs"/>
          <w:rtl/>
        </w:rPr>
        <w:t xml:space="preserve">. יש מצבים בהם אנשים מחזיקים בקרקע ומעבדים אותה הרבה מאוד שנים ורק מכוח זה הבעלות יכולה לעבור אליהם. בישראל מאוד מצמצמים את זה. </w:t>
      </w:r>
    </w:p>
    <w:p w14:paraId="14A0DA49" w14:textId="0E981AC1" w:rsidR="00FA6A1F" w:rsidRPr="00FA6A1F" w:rsidRDefault="00FA6A1F" w:rsidP="00915242">
      <w:pPr>
        <w:spacing w:line="276" w:lineRule="auto"/>
        <w:jc w:val="both"/>
        <w:rPr>
          <w:rFonts w:ascii="David" w:hAnsi="David" w:cs="David"/>
          <w:rtl/>
        </w:rPr>
      </w:pPr>
      <w:r>
        <w:rPr>
          <w:rFonts w:ascii="David" w:hAnsi="David" w:cs="David" w:hint="cs"/>
          <w:u w:val="single"/>
          <w:rtl/>
        </w:rPr>
        <w:t>סעיפים רלוונטיים:</w:t>
      </w:r>
    </w:p>
    <w:p w14:paraId="6F940D18" w14:textId="054CF8E3" w:rsidR="00986D0F" w:rsidRDefault="00C9683A" w:rsidP="00915242">
      <w:pPr>
        <w:spacing w:line="276" w:lineRule="auto"/>
        <w:jc w:val="both"/>
        <w:rPr>
          <w:rFonts w:ascii="David" w:hAnsi="David" w:cs="David"/>
          <w:rtl/>
        </w:rPr>
      </w:pPr>
      <w:r w:rsidRPr="000B232C">
        <w:rPr>
          <w:rFonts w:ascii="David" w:hAnsi="David" w:cs="David" w:hint="cs"/>
          <w:b/>
          <w:bCs/>
          <w:color w:val="FF33CC"/>
          <w:rtl/>
        </w:rPr>
        <w:t>ס' 15</w:t>
      </w:r>
      <w:r w:rsidR="000B232C">
        <w:rPr>
          <w:rFonts w:ascii="David" w:hAnsi="David" w:cs="David" w:hint="cs"/>
          <w:color w:val="FF33CC"/>
          <w:rtl/>
        </w:rPr>
        <w:t xml:space="preserve"> </w:t>
      </w:r>
      <w:r w:rsidR="000B232C" w:rsidRPr="000B232C">
        <w:rPr>
          <w:rFonts w:ascii="David" w:hAnsi="David" w:cs="David"/>
          <w:rtl/>
        </w:rPr>
        <w:t>–</w:t>
      </w:r>
      <w:r w:rsidR="000B232C" w:rsidRPr="000B232C">
        <w:rPr>
          <w:rFonts w:ascii="David" w:hAnsi="David" w:cs="David" w:hint="cs"/>
          <w:rtl/>
        </w:rPr>
        <w:t xml:space="preserve"> </w:t>
      </w:r>
      <w:r>
        <w:rPr>
          <w:rFonts w:ascii="David" w:hAnsi="David" w:cs="David" w:hint="cs"/>
          <w:rtl/>
        </w:rPr>
        <w:t xml:space="preserve">מדבר על </w:t>
      </w:r>
      <w:r w:rsidR="00B133CF">
        <w:rPr>
          <w:rFonts w:ascii="David" w:hAnsi="David" w:cs="David" w:hint="cs"/>
          <w:rtl/>
        </w:rPr>
        <w:t xml:space="preserve">החזקה </w:t>
      </w:r>
      <w:r w:rsidR="00B133CF">
        <w:rPr>
          <w:rFonts w:ascii="David" w:hAnsi="David" w:cs="David"/>
          <w:rtl/>
        </w:rPr>
        <w:t>–</w:t>
      </w:r>
      <w:r w:rsidR="00B133CF">
        <w:rPr>
          <w:rFonts w:ascii="David" w:hAnsi="David" w:cs="David" w:hint="cs"/>
          <w:rtl/>
        </w:rPr>
        <w:t xml:space="preserve"> </w:t>
      </w:r>
      <w:r w:rsidR="007E2F04">
        <w:rPr>
          <w:rFonts w:ascii="David" w:hAnsi="David" w:cs="David" w:hint="cs"/>
          <w:rtl/>
        </w:rPr>
        <w:t xml:space="preserve">לא חייב שהמחזיק עצמו ישב בקרקע, אלא גם מישהו מטעמו. </w:t>
      </w:r>
    </w:p>
    <w:p w14:paraId="3984C071" w14:textId="53D3B2E4" w:rsidR="007E2F04" w:rsidRDefault="007E2F04" w:rsidP="00915242">
      <w:pPr>
        <w:spacing w:line="276" w:lineRule="auto"/>
        <w:jc w:val="both"/>
        <w:rPr>
          <w:rFonts w:ascii="David" w:hAnsi="David" w:cs="David"/>
          <w:rtl/>
        </w:rPr>
      </w:pPr>
      <w:r w:rsidRPr="000B232C">
        <w:rPr>
          <w:rFonts w:ascii="David" w:hAnsi="David" w:cs="David" w:hint="cs"/>
          <w:b/>
          <w:bCs/>
          <w:color w:val="FF33CC"/>
          <w:rtl/>
        </w:rPr>
        <w:t>ס' 16</w:t>
      </w:r>
      <w:r w:rsidRPr="000B232C">
        <w:rPr>
          <w:rFonts w:ascii="David" w:hAnsi="David" w:cs="David" w:hint="cs"/>
          <w:color w:val="FF33CC"/>
          <w:rtl/>
        </w:rPr>
        <w:t xml:space="preserve"> </w:t>
      </w:r>
      <w:r w:rsidR="002D05CC">
        <w:rPr>
          <w:rFonts w:ascii="David" w:hAnsi="David" w:cs="David"/>
          <w:rtl/>
        </w:rPr>
        <w:t>–</w:t>
      </w:r>
      <w:r>
        <w:rPr>
          <w:rFonts w:ascii="David" w:hAnsi="David" w:cs="David" w:hint="cs"/>
          <w:rtl/>
        </w:rPr>
        <w:t xml:space="preserve"> </w:t>
      </w:r>
      <w:r w:rsidR="002D05CC">
        <w:rPr>
          <w:rFonts w:ascii="David" w:hAnsi="David" w:cs="David" w:hint="cs"/>
          <w:rtl/>
        </w:rPr>
        <w:t xml:space="preserve">בעל המקרקעין/ מי שזכאי להחזיק </w:t>
      </w:r>
      <w:r w:rsidR="00370D7A">
        <w:rPr>
          <w:rFonts w:ascii="David" w:hAnsi="David" w:cs="David" w:hint="cs"/>
          <w:rtl/>
        </w:rPr>
        <w:t>במקרקעין</w:t>
      </w:r>
      <w:r w:rsidR="002D05CC">
        <w:rPr>
          <w:rFonts w:ascii="David" w:hAnsi="David" w:cs="David" w:hint="cs"/>
          <w:rtl/>
        </w:rPr>
        <w:t xml:space="preserve"> בדין יכול לבוא לפולש ולתבוע אותו. פה מדובר על פנייה לבית משפט. </w:t>
      </w:r>
      <w:r w:rsidR="00370D7A">
        <w:rPr>
          <w:rFonts w:ascii="David" w:hAnsi="David" w:cs="David" w:hint="cs"/>
          <w:rtl/>
        </w:rPr>
        <w:t>אי אפשר לפנות בכוח.</w:t>
      </w:r>
    </w:p>
    <w:p w14:paraId="7B82AEF7" w14:textId="2CC5C737" w:rsidR="00370D7A" w:rsidRDefault="00370D7A" w:rsidP="00915242">
      <w:pPr>
        <w:spacing w:line="276" w:lineRule="auto"/>
        <w:jc w:val="both"/>
        <w:rPr>
          <w:rFonts w:ascii="David" w:hAnsi="David" w:cs="David"/>
          <w:rtl/>
        </w:rPr>
      </w:pPr>
      <w:r w:rsidRPr="000B232C">
        <w:rPr>
          <w:rFonts w:ascii="David" w:hAnsi="David" w:cs="David" w:hint="cs"/>
          <w:b/>
          <w:bCs/>
          <w:color w:val="FF33CC"/>
          <w:rtl/>
        </w:rPr>
        <w:t>ס' 17</w:t>
      </w:r>
      <w:r w:rsidRPr="000B232C">
        <w:rPr>
          <w:rFonts w:ascii="David" w:hAnsi="David" w:cs="David" w:hint="cs"/>
          <w:color w:val="FF33CC"/>
          <w:rtl/>
        </w:rPr>
        <w:t xml:space="preserve"> </w:t>
      </w:r>
      <w:r>
        <w:rPr>
          <w:rFonts w:ascii="David" w:hAnsi="David" w:cs="David"/>
          <w:rtl/>
        </w:rPr>
        <w:t>–</w:t>
      </w:r>
      <w:r>
        <w:rPr>
          <w:rFonts w:ascii="David" w:hAnsi="David" w:cs="David" w:hint="cs"/>
          <w:rtl/>
        </w:rPr>
        <w:t xml:space="preserve"> מחזיק במקרקעין, לא רק מי שמחזיק כדין, </w:t>
      </w:r>
      <w:r w:rsidRPr="00D973B0">
        <w:rPr>
          <w:rFonts w:ascii="David" w:hAnsi="David" w:cs="David" w:hint="cs"/>
          <w:b/>
          <w:bCs/>
          <w:rtl/>
        </w:rPr>
        <w:t>אלא גם מי שפלש למקרקעין</w:t>
      </w:r>
      <w:r>
        <w:rPr>
          <w:rFonts w:ascii="David" w:hAnsi="David" w:cs="David" w:hint="cs"/>
          <w:rtl/>
        </w:rPr>
        <w:t xml:space="preserve">, </w:t>
      </w:r>
      <w:r w:rsidR="007A4B97">
        <w:rPr>
          <w:rFonts w:ascii="David" w:hAnsi="David" w:cs="David" w:hint="cs"/>
          <w:rtl/>
        </w:rPr>
        <w:t xml:space="preserve">הוא יכול </w:t>
      </w:r>
      <w:r w:rsidR="00D973B0">
        <w:rPr>
          <w:rFonts w:ascii="David" w:hAnsi="David" w:cs="David" w:hint="cs"/>
          <w:rtl/>
        </w:rPr>
        <w:t>לדרוש</w:t>
      </w:r>
      <w:r w:rsidR="007A4B97">
        <w:rPr>
          <w:rFonts w:ascii="David" w:hAnsi="David" w:cs="David" w:hint="cs"/>
          <w:rtl/>
        </w:rPr>
        <w:t xml:space="preserve"> מכל מי שאין לו זכות להחזיק במקרקעין (פולש אחר), שימנע מלהפריע לו. יש </w:t>
      </w:r>
      <w:r w:rsidR="007A4B97" w:rsidRPr="00EA6DD3">
        <w:rPr>
          <w:rFonts w:ascii="David" w:hAnsi="David" w:cs="David" w:hint="cs"/>
          <w:b/>
          <w:bCs/>
          <w:color w:val="FF0000"/>
          <w:rtl/>
        </w:rPr>
        <w:t>לשים לב</w:t>
      </w:r>
      <w:r w:rsidR="007A4B97" w:rsidRPr="00EA6DD3">
        <w:rPr>
          <w:rFonts w:ascii="David" w:hAnsi="David" w:cs="David" w:hint="cs"/>
          <w:color w:val="FF0000"/>
          <w:rtl/>
        </w:rPr>
        <w:t xml:space="preserve"> </w:t>
      </w:r>
      <w:r w:rsidR="007A4B97">
        <w:rPr>
          <w:rFonts w:ascii="David" w:hAnsi="David" w:cs="David"/>
          <w:rtl/>
        </w:rPr>
        <w:t>–</w:t>
      </w:r>
      <w:r w:rsidR="007A4B97">
        <w:rPr>
          <w:rFonts w:ascii="David" w:hAnsi="David" w:cs="David" w:hint="cs"/>
          <w:rtl/>
        </w:rPr>
        <w:t xml:space="preserve"> בית המשפט נותן פה זכות לאדם שלא מחזיק כדין במקרקעין. כלומר הוא נותן לפולש הראשון זכות </w:t>
      </w:r>
      <w:r w:rsidR="007A1735">
        <w:rPr>
          <w:rFonts w:ascii="David" w:hAnsi="David" w:cs="David" w:hint="cs"/>
          <w:rtl/>
        </w:rPr>
        <w:t xml:space="preserve">להדוף את הפולש השני. </w:t>
      </w:r>
    </w:p>
    <w:p w14:paraId="4C48EA9C" w14:textId="77777777" w:rsidR="00026DE7" w:rsidRDefault="000177B2" w:rsidP="00915242">
      <w:pPr>
        <w:spacing w:line="276" w:lineRule="auto"/>
        <w:jc w:val="both"/>
        <w:rPr>
          <w:rFonts w:ascii="David" w:hAnsi="David" w:cs="David"/>
          <w:rtl/>
        </w:rPr>
      </w:pPr>
      <w:r w:rsidRPr="00026DE7">
        <w:rPr>
          <w:rFonts w:ascii="David" w:hAnsi="David" w:cs="David" w:hint="cs"/>
          <w:u w:val="single"/>
          <w:rtl/>
        </w:rPr>
        <w:t>נדבר על סעד עצמי באופן כללי</w:t>
      </w:r>
      <w:r w:rsidR="00026DE7" w:rsidRPr="00026DE7">
        <w:rPr>
          <w:rFonts w:ascii="David" w:hAnsi="David" w:cs="David" w:hint="cs"/>
          <w:u w:val="single"/>
          <w:rtl/>
        </w:rPr>
        <w:t>:</w:t>
      </w:r>
      <w:r>
        <w:rPr>
          <w:rFonts w:ascii="David" w:hAnsi="David" w:cs="David" w:hint="cs"/>
          <w:rtl/>
        </w:rPr>
        <w:t xml:space="preserve"> </w:t>
      </w:r>
    </w:p>
    <w:p w14:paraId="63BE50F8" w14:textId="70E8E1EE" w:rsidR="0052574E" w:rsidRDefault="000177B2" w:rsidP="00915242">
      <w:pPr>
        <w:spacing w:line="276" w:lineRule="auto"/>
        <w:jc w:val="both"/>
        <w:rPr>
          <w:rFonts w:ascii="David" w:hAnsi="David" w:cs="David"/>
          <w:rtl/>
        </w:rPr>
      </w:pPr>
      <w:r>
        <w:rPr>
          <w:rFonts w:ascii="David" w:hAnsi="David" w:cs="David" w:hint="cs"/>
          <w:rtl/>
        </w:rPr>
        <w:t xml:space="preserve">. </w:t>
      </w:r>
      <w:r w:rsidR="00867C4A">
        <w:rPr>
          <w:rFonts w:ascii="David" w:hAnsi="David" w:cs="David" w:hint="cs"/>
          <w:rtl/>
        </w:rPr>
        <w:t xml:space="preserve">הסעד העצמי זו אמירה של מערכת המשפט שאנו נותנים לאנשים פרטיים סמכויות של אכיפה בלי </w:t>
      </w:r>
      <w:r w:rsidR="00F14C6E">
        <w:rPr>
          <w:rFonts w:ascii="David" w:hAnsi="David" w:cs="David" w:hint="cs"/>
          <w:rtl/>
        </w:rPr>
        <w:t>בקרה</w:t>
      </w:r>
      <w:r w:rsidR="00867C4A">
        <w:rPr>
          <w:rFonts w:ascii="David" w:hAnsi="David" w:cs="David" w:hint="cs"/>
          <w:rtl/>
        </w:rPr>
        <w:t xml:space="preserve"> בזמן אמת. </w:t>
      </w:r>
      <w:r w:rsidR="00F14C6E">
        <w:rPr>
          <w:rFonts w:ascii="David" w:hAnsi="David" w:cs="David" w:hint="cs"/>
          <w:rtl/>
        </w:rPr>
        <w:t>הדבר הזה מאוד בעייתי, אף שיטה</w:t>
      </w:r>
      <w:r w:rsidR="004E5545">
        <w:rPr>
          <w:rFonts w:ascii="David" w:hAnsi="David" w:cs="David" w:hint="cs"/>
          <w:rtl/>
        </w:rPr>
        <w:t xml:space="preserve">, </w:t>
      </w:r>
      <w:r w:rsidR="00F14C6E">
        <w:rPr>
          <w:rFonts w:ascii="David" w:hAnsi="David" w:cs="David" w:hint="cs"/>
          <w:rtl/>
        </w:rPr>
        <w:t xml:space="preserve">לא טוענת שהמדינה לא אחראית על הסדר הציבורי והביטחון. חלק גדול מתפקיד המדינה הוא לשמור על הסדר הציבורי. </w:t>
      </w:r>
      <w:r w:rsidR="00134678">
        <w:rPr>
          <w:rFonts w:ascii="David" w:hAnsi="David" w:cs="David" w:hint="cs"/>
          <w:rtl/>
        </w:rPr>
        <w:t>פה אנו מוותרים על חלק מהכוח הזה ונותנים לאנשים להפעיל כוח כדי להשיג את מטרתם.</w:t>
      </w:r>
    </w:p>
    <w:p w14:paraId="352161A5" w14:textId="77777777" w:rsidR="008A72A8" w:rsidRDefault="0052574E" w:rsidP="00915242">
      <w:pPr>
        <w:spacing w:line="276" w:lineRule="auto"/>
        <w:jc w:val="both"/>
        <w:rPr>
          <w:rFonts w:ascii="David" w:hAnsi="David" w:cs="David"/>
          <w:b/>
          <w:bCs/>
          <w:rtl/>
        </w:rPr>
      </w:pPr>
      <w:r w:rsidRPr="008A72A8">
        <w:rPr>
          <w:rFonts w:ascii="David" w:hAnsi="David" w:cs="David" w:hint="cs"/>
          <w:b/>
          <w:bCs/>
          <w:rtl/>
        </w:rPr>
        <w:t>האם מותר להפעיל כוח על אדם שפלש לשטח שלי? ואם כן, באילו תנאים?</w:t>
      </w:r>
      <w:r w:rsidR="00610FDD" w:rsidRPr="008A72A8">
        <w:rPr>
          <w:rFonts w:ascii="David" w:hAnsi="David" w:cs="David" w:hint="cs"/>
          <w:b/>
          <w:bCs/>
          <w:rtl/>
        </w:rPr>
        <w:t xml:space="preserve"> </w:t>
      </w:r>
    </w:p>
    <w:p w14:paraId="2191DEB3" w14:textId="77777777" w:rsidR="003538D8" w:rsidRDefault="00610FDD" w:rsidP="00915242">
      <w:pPr>
        <w:spacing w:line="276" w:lineRule="auto"/>
        <w:jc w:val="both"/>
        <w:rPr>
          <w:rFonts w:ascii="David" w:hAnsi="David" w:cs="David"/>
          <w:rtl/>
        </w:rPr>
      </w:pPr>
      <w:r>
        <w:rPr>
          <w:rFonts w:ascii="David" w:hAnsi="David" w:cs="David" w:hint="cs"/>
          <w:rtl/>
        </w:rPr>
        <w:t xml:space="preserve">כמעט כל מערכות המשפט בעולם נותנות אפשרות לסעד עצמי במקרה זה. </w:t>
      </w:r>
      <w:r w:rsidR="00361017">
        <w:rPr>
          <w:rFonts w:ascii="David" w:hAnsi="David" w:cs="David" w:hint="cs"/>
          <w:rtl/>
        </w:rPr>
        <w:t xml:space="preserve">כלומר נותנות אפשרות לסעד עצמי להגיב לאדם שפלש לשטח שלי כולל שימוש בכוח. </w:t>
      </w:r>
      <w:r w:rsidR="00BE2533">
        <w:rPr>
          <w:rFonts w:ascii="David" w:hAnsi="David" w:cs="David" w:hint="cs"/>
          <w:u w:val="single"/>
          <w:rtl/>
        </w:rPr>
        <w:t>למה?</w:t>
      </w:r>
    </w:p>
    <w:p w14:paraId="07F53F83" w14:textId="4EB18192" w:rsidR="000177B2" w:rsidRDefault="00103228" w:rsidP="00915242">
      <w:pPr>
        <w:pStyle w:val="a7"/>
        <w:numPr>
          <w:ilvl w:val="0"/>
          <w:numId w:val="35"/>
        </w:numPr>
        <w:spacing w:line="276" w:lineRule="auto"/>
        <w:jc w:val="both"/>
        <w:rPr>
          <w:rFonts w:ascii="David" w:hAnsi="David" w:cs="David"/>
          <w:b/>
          <w:bCs/>
        </w:rPr>
      </w:pPr>
      <w:r w:rsidRPr="003538D8">
        <w:rPr>
          <w:rFonts w:ascii="David" w:hAnsi="David" w:cs="David" w:hint="cs"/>
          <w:rtl/>
        </w:rPr>
        <w:t xml:space="preserve"> </w:t>
      </w:r>
      <w:r w:rsidRPr="003538D8">
        <w:rPr>
          <w:rFonts w:ascii="David" w:hAnsi="David" w:cs="David" w:hint="cs"/>
          <w:b/>
          <w:bCs/>
          <w:rtl/>
        </w:rPr>
        <w:t>מענה לאופי האנושי</w:t>
      </w:r>
      <w:r w:rsidR="003538D8">
        <w:rPr>
          <w:rFonts w:ascii="David" w:hAnsi="David" w:cs="David" w:hint="cs"/>
          <w:rtl/>
        </w:rPr>
        <w:t xml:space="preserve"> </w:t>
      </w:r>
      <w:r w:rsidR="003538D8">
        <w:rPr>
          <w:rFonts w:ascii="David" w:hAnsi="David" w:cs="David"/>
          <w:rtl/>
        </w:rPr>
        <w:t>–</w:t>
      </w:r>
      <w:r w:rsidR="003538D8">
        <w:rPr>
          <w:rFonts w:ascii="David" w:hAnsi="David" w:cs="David" w:hint="cs"/>
          <w:rtl/>
        </w:rPr>
        <w:t xml:space="preserve"> </w:t>
      </w:r>
      <w:r w:rsidRPr="003538D8">
        <w:rPr>
          <w:rFonts w:ascii="David" w:hAnsi="David" w:cs="David" w:hint="cs"/>
          <w:b/>
          <w:bCs/>
          <w:color w:val="00B0F0"/>
          <w:u w:val="single"/>
          <w:rtl/>
        </w:rPr>
        <w:t xml:space="preserve">פס"ד </w:t>
      </w:r>
      <w:proofErr w:type="spellStart"/>
      <w:r w:rsidRPr="003538D8">
        <w:rPr>
          <w:rFonts w:ascii="David" w:hAnsi="David" w:cs="David" w:hint="cs"/>
          <w:b/>
          <w:bCs/>
          <w:color w:val="00B0F0"/>
          <w:u w:val="single"/>
          <w:rtl/>
        </w:rPr>
        <w:t>אזואלס</w:t>
      </w:r>
      <w:proofErr w:type="spellEnd"/>
      <w:r w:rsidR="003538D8">
        <w:rPr>
          <w:rFonts w:ascii="David" w:hAnsi="David" w:cs="David" w:hint="cs"/>
          <w:rtl/>
        </w:rPr>
        <w:t>:</w:t>
      </w:r>
      <w:r w:rsidRPr="003538D8">
        <w:rPr>
          <w:rFonts w:ascii="David" w:hAnsi="David" w:cs="David" w:hint="cs"/>
          <w:rtl/>
        </w:rPr>
        <w:t xml:space="preserve"> אדם רואה את אשתו עם המאהב שלה וקם ויורה בו. בית המשפט מוריד את זה מעבירה של רצח לעבירה של הריגה והטיעון הוא בגלל </w:t>
      </w:r>
      <w:proofErr w:type="spellStart"/>
      <w:r w:rsidRPr="003538D8">
        <w:rPr>
          <w:rFonts w:ascii="David" w:hAnsi="David" w:cs="David" w:hint="cs"/>
          <w:rtl/>
        </w:rPr>
        <w:t>הקינטור</w:t>
      </w:r>
      <w:proofErr w:type="spellEnd"/>
      <w:r w:rsidRPr="003538D8">
        <w:rPr>
          <w:rFonts w:ascii="David" w:hAnsi="David" w:cs="David" w:hint="cs"/>
          <w:rtl/>
        </w:rPr>
        <w:t xml:space="preserve">. </w:t>
      </w:r>
      <w:r w:rsidR="00B115F4" w:rsidRPr="003538D8">
        <w:rPr>
          <w:rFonts w:ascii="David" w:hAnsi="David" w:cs="David" w:hint="cs"/>
          <w:rtl/>
        </w:rPr>
        <w:t xml:space="preserve">כלומר, </w:t>
      </w:r>
      <w:r w:rsidR="00B115F4" w:rsidRPr="00F07F5B">
        <w:rPr>
          <w:rFonts w:ascii="David" w:hAnsi="David" w:cs="David" w:hint="cs"/>
          <w:b/>
          <w:bCs/>
          <w:color w:val="00B050"/>
          <w:rtl/>
        </w:rPr>
        <w:t xml:space="preserve">ברק </w:t>
      </w:r>
      <w:r w:rsidR="00B115F4" w:rsidRPr="003538D8">
        <w:rPr>
          <w:rFonts w:ascii="David" w:hAnsi="David" w:cs="David" w:hint="cs"/>
          <w:rtl/>
        </w:rPr>
        <w:t>אומר שם שדמו של כל בעל סוער ברגע שרואה את אשתו עם גבר אחר ולכן אפשר להבין את הפעולה הזו. בלי קשר ל</w:t>
      </w:r>
      <w:r w:rsidR="00F07F5B">
        <w:rPr>
          <w:rFonts w:ascii="David" w:hAnsi="David" w:cs="David" w:hint="cs"/>
          <w:rtl/>
        </w:rPr>
        <w:t>מה שנקבע שם</w:t>
      </w:r>
      <w:r w:rsidR="00B115F4" w:rsidRPr="003538D8">
        <w:rPr>
          <w:rFonts w:ascii="David" w:hAnsi="David" w:cs="David" w:hint="cs"/>
          <w:rtl/>
        </w:rPr>
        <w:t xml:space="preserve">, </w:t>
      </w:r>
      <w:r w:rsidR="004F3FCB" w:rsidRPr="003538D8">
        <w:rPr>
          <w:rFonts w:ascii="David" w:hAnsi="David" w:cs="David" w:hint="cs"/>
          <w:rtl/>
        </w:rPr>
        <w:t xml:space="preserve">ההלכה הזו בסופו של דבר נותנת ביטוי לתפיסה אנושית. היא באה ואומרת שאנו בני אדם ויש דברים שמרעישים אותנו ויהיה לנו קשה להתמודד איתם בלי תגובה, וכשמדברים על סעד עצמי, </w:t>
      </w:r>
      <w:r w:rsidR="004F3FCB" w:rsidRPr="00F07F5B">
        <w:rPr>
          <w:rFonts w:ascii="David" w:hAnsi="David" w:cs="David" w:hint="cs"/>
          <w:b/>
          <w:bCs/>
          <w:rtl/>
        </w:rPr>
        <w:t>המקומות בהם ניטה לעשות אותם זה המקומות בהם בני אדם לא יוכלו שלא להגי</w:t>
      </w:r>
      <w:r w:rsidR="00DD00AF" w:rsidRPr="00F07F5B">
        <w:rPr>
          <w:rFonts w:ascii="David" w:hAnsi="David" w:cs="David" w:hint="cs"/>
          <w:b/>
          <w:bCs/>
          <w:rtl/>
        </w:rPr>
        <w:t>ב</w:t>
      </w:r>
      <w:r w:rsidR="00DD00AF" w:rsidRPr="003538D8">
        <w:rPr>
          <w:rFonts w:ascii="David" w:hAnsi="David" w:cs="David" w:hint="cs"/>
          <w:rtl/>
        </w:rPr>
        <w:t xml:space="preserve">. </w:t>
      </w:r>
      <w:r w:rsidR="00864F80" w:rsidRPr="003538D8">
        <w:rPr>
          <w:rFonts w:ascii="David" w:hAnsi="David" w:cs="David" w:hint="cs"/>
          <w:rtl/>
        </w:rPr>
        <w:t xml:space="preserve">ברור לנו שאם אדם יכנס לשטח שלך אתה כנראה תפעיל מידה של כוח, ולא תוכל לעמוד מהצד. </w:t>
      </w:r>
      <w:r w:rsidR="002D2E92" w:rsidRPr="003538D8">
        <w:rPr>
          <w:rFonts w:ascii="David" w:hAnsi="David" w:cs="David" w:hint="cs"/>
          <w:rtl/>
        </w:rPr>
        <w:t>אם לא נשחרר קצת את החגורה ונפליל כל מקרה כזה של תקיפה, אנו פועלים בניגוד לטבע האנושי</w:t>
      </w:r>
      <w:r w:rsidR="008601C7">
        <w:rPr>
          <w:rFonts w:ascii="David" w:hAnsi="David" w:cs="David" w:hint="cs"/>
          <w:rtl/>
        </w:rPr>
        <w:t xml:space="preserve">. </w:t>
      </w:r>
      <w:r w:rsidR="002D2E92" w:rsidRPr="003538D8">
        <w:rPr>
          <w:rFonts w:ascii="David" w:hAnsi="David" w:cs="David" w:hint="cs"/>
          <w:rtl/>
        </w:rPr>
        <w:t>מערכת משפט שרוצה שיכבדו אותה צריכה לתת איזשהו מקום גם לטבע האנושי.</w:t>
      </w:r>
      <w:r w:rsidR="00CC2008" w:rsidRPr="003538D8">
        <w:rPr>
          <w:rFonts w:ascii="David" w:hAnsi="David" w:cs="David" w:hint="cs"/>
          <w:rtl/>
        </w:rPr>
        <w:t xml:space="preserve"> </w:t>
      </w:r>
    </w:p>
    <w:p w14:paraId="0AC49BC7" w14:textId="307A2CDD" w:rsidR="00CF74C7" w:rsidRDefault="00CF74C7" w:rsidP="00915242">
      <w:pPr>
        <w:pStyle w:val="a7"/>
        <w:numPr>
          <w:ilvl w:val="0"/>
          <w:numId w:val="35"/>
        </w:numPr>
        <w:spacing w:line="276" w:lineRule="auto"/>
        <w:jc w:val="both"/>
        <w:rPr>
          <w:rFonts w:ascii="David" w:hAnsi="David" w:cs="David"/>
          <w:b/>
          <w:bCs/>
        </w:rPr>
      </w:pPr>
      <w:r>
        <w:rPr>
          <w:rFonts w:ascii="David" w:hAnsi="David" w:cs="David" w:hint="cs"/>
          <w:b/>
          <w:bCs/>
          <w:rtl/>
        </w:rPr>
        <w:t xml:space="preserve">חלופה מעשית במקרים מסוימים (בעיקר </w:t>
      </w:r>
      <w:proofErr w:type="spellStart"/>
      <w:r>
        <w:rPr>
          <w:rFonts w:ascii="David" w:hAnsi="David" w:cs="David" w:hint="cs"/>
          <w:b/>
          <w:bCs/>
          <w:rtl/>
        </w:rPr>
        <w:t>מטלטלין</w:t>
      </w:r>
      <w:proofErr w:type="spellEnd"/>
      <w:r>
        <w:rPr>
          <w:rFonts w:ascii="David" w:hAnsi="David" w:cs="David" w:hint="cs"/>
          <w:b/>
          <w:bCs/>
          <w:rtl/>
        </w:rPr>
        <w:t xml:space="preserve">) </w:t>
      </w:r>
      <w:r>
        <w:rPr>
          <w:rFonts w:ascii="David" w:hAnsi="David" w:cs="David"/>
          <w:rtl/>
        </w:rPr>
        <w:t>–</w:t>
      </w:r>
      <w:r w:rsidR="002746DA">
        <w:rPr>
          <w:rFonts w:ascii="David" w:hAnsi="David" w:cs="David" w:hint="cs"/>
          <w:rtl/>
        </w:rPr>
        <w:t xml:space="preserve"> </w:t>
      </w:r>
      <w:r w:rsidR="002746DA">
        <w:rPr>
          <w:rFonts w:ascii="David" w:hAnsi="David" w:cs="David" w:hint="cs"/>
          <w:u w:val="single"/>
          <w:rtl/>
        </w:rPr>
        <w:t>למשל:</w:t>
      </w:r>
      <w:r w:rsidR="002746DA">
        <w:rPr>
          <w:rFonts w:ascii="David" w:hAnsi="David" w:cs="David" w:hint="cs"/>
          <w:rtl/>
        </w:rPr>
        <w:t xml:space="preserve"> </w:t>
      </w:r>
      <w:r w:rsidR="00BA6DDA">
        <w:rPr>
          <w:rFonts w:ascii="David" w:hAnsi="David" w:cs="David" w:hint="cs"/>
          <w:rtl/>
        </w:rPr>
        <w:t xml:space="preserve">אם מישהו גונב לי את הפלאפון ולא </w:t>
      </w:r>
      <w:r w:rsidR="002746DA">
        <w:rPr>
          <w:rFonts w:ascii="David" w:hAnsi="David" w:cs="David" w:hint="cs"/>
          <w:rtl/>
        </w:rPr>
        <w:t>אוכל</w:t>
      </w:r>
      <w:r w:rsidR="00BA6DDA">
        <w:rPr>
          <w:rFonts w:ascii="David" w:hAnsi="David" w:cs="David" w:hint="cs"/>
          <w:rtl/>
        </w:rPr>
        <w:t xml:space="preserve"> להפעיל סעד עצמי, עד </w:t>
      </w:r>
      <w:r w:rsidR="002746DA">
        <w:rPr>
          <w:rFonts w:ascii="David" w:hAnsi="David" w:cs="David" w:hint="cs"/>
          <w:rtl/>
        </w:rPr>
        <w:t>שאקרא</w:t>
      </w:r>
      <w:r w:rsidR="00BA6DDA">
        <w:rPr>
          <w:rFonts w:ascii="David" w:hAnsi="David" w:cs="David" w:hint="cs"/>
          <w:rtl/>
        </w:rPr>
        <w:t xml:space="preserve"> למשטרה שום דבר טוב לא יקרה בהקשר לסלולרי שכנראה לא יחזור </w:t>
      </w:r>
      <w:r w:rsidR="002746DA">
        <w:rPr>
          <w:rFonts w:ascii="David" w:hAnsi="David" w:cs="David" w:hint="cs"/>
          <w:rtl/>
        </w:rPr>
        <w:t>אליי</w:t>
      </w:r>
      <w:r w:rsidR="00BA6DDA">
        <w:rPr>
          <w:rFonts w:ascii="David" w:hAnsi="David" w:cs="David" w:hint="cs"/>
          <w:rtl/>
        </w:rPr>
        <w:t xml:space="preserve">, כי </w:t>
      </w:r>
      <w:r w:rsidR="00F803EE">
        <w:rPr>
          <w:rFonts w:ascii="David" w:hAnsi="David" w:cs="David" w:hint="cs"/>
          <w:rtl/>
        </w:rPr>
        <w:t>פספסתי</w:t>
      </w:r>
      <w:r w:rsidR="00BA6DDA">
        <w:rPr>
          <w:rFonts w:ascii="David" w:hAnsi="David" w:cs="David" w:hint="cs"/>
          <w:rtl/>
        </w:rPr>
        <w:t xml:space="preserve"> את הרגע המסוים בו </w:t>
      </w:r>
      <w:proofErr w:type="spellStart"/>
      <w:r w:rsidR="00F803EE">
        <w:rPr>
          <w:rFonts w:ascii="David" w:hAnsi="David" w:cs="David" w:hint="cs"/>
          <w:rtl/>
        </w:rPr>
        <w:t>יכלתי</w:t>
      </w:r>
      <w:proofErr w:type="spellEnd"/>
      <w:r w:rsidR="00BA6DDA">
        <w:rPr>
          <w:rFonts w:ascii="David" w:hAnsi="David" w:cs="David" w:hint="cs"/>
          <w:rtl/>
        </w:rPr>
        <w:t xml:space="preserve"> לתפוס את </w:t>
      </w:r>
      <w:r w:rsidR="00F803EE">
        <w:rPr>
          <w:rFonts w:ascii="David" w:hAnsi="David" w:cs="David" w:hint="cs"/>
          <w:rtl/>
        </w:rPr>
        <w:t>הגנב</w:t>
      </w:r>
      <w:r w:rsidR="00BA6DDA">
        <w:rPr>
          <w:rFonts w:ascii="David" w:hAnsi="David" w:cs="David" w:hint="cs"/>
          <w:rtl/>
        </w:rPr>
        <w:t xml:space="preserve"> ולמנוע את הפגיעה בבעלות.</w:t>
      </w:r>
    </w:p>
    <w:p w14:paraId="22754F5F" w14:textId="77777777" w:rsidR="00B51BAE" w:rsidRPr="00B51BAE" w:rsidRDefault="00CF74C7" w:rsidP="00915242">
      <w:pPr>
        <w:pStyle w:val="a7"/>
        <w:numPr>
          <w:ilvl w:val="0"/>
          <w:numId w:val="35"/>
        </w:numPr>
        <w:spacing w:line="276" w:lineRule="auto"/>
        <w:jc w:val="both"/>
        <w:rPr>
          <w:rFonts w:ascii="David" w:hAnsi="David" w:cs="David"/>
          <w:b/>
          <w:bCs/>
        </w:rPr>
      </w:pPr>
      <w:r>
        <w:rPr>
          <w:rFonts w:ascii="David" w:hAnsi="David" w:cs="David" w:hint="cs"/>
          <w:b/>
          <w:bCs/>
          <w:rtl/>
        </w:rPr>
        <w:t>כלל קנייני לעומת כלל אחריות</w:t>
      </w:r>
      <w:r w:rsidR="00BA6DDA">
        <w:rPr>
          <w:rFonts w:ascii="David" w:hAnsi="David" w:cs="David" w:hint="cs"/>
          <w:b/>
          <w:bCs/>
          <w:rtl/>
        </w:rPr>
        <w:t xml:space="preserve"> </w:t>
      </w:r>
      <w:r w:rsidR="00BA6DDA">
        <w:rPr>
          <w:rFonts w:ascii="David" w:hAnsi="David" w:cs="David"/>
          <w:rtl/>
        </w:rPr>
        <w:t>–</w:t>
      </w:r>
      <w:r w:rsidR="00BA6DDA">
        <w:rPr>
          <w:rFonts w:ascii="David" w:hAnsi="David" w:cs="David" w:hint="cs"/>
          <w:rtl/>
        </w:rPr>
        <w:t xml:space="preserve"> סיבה תיאורטית. </w:t>
      </w:r>
      <w:r w:rsidR="006161E4">
        <w:rPr>
          <w:rFonts w:ascii="David" w:hAnsi="David" w:cs="David" w:hint="cs"/>
          <w:rtl/>
        </w:rPr>
        <w:t xml:space="preserve"> </w:t>
      </w:r>
      <w:proofErr w:type="spellStart"/>
      <w:r w:rsidR="006161E4" w:rsidRPr="00F9057A">
        <w:rPr>
          <w:rFonts w:ascii="David" w:hAnsi="David" w:cs="David" w:hint="cs"/>
          <w:b/>
          <w:bCs/>
          <w:color w:val="00B050"/>
          <w:rtl/>
        </w:rPr>
        <w:t>קלברזי</w:t>
      </w:r>
      <w:proofErr w:type="spellEnd"/>
      <w:r w:rsidR="006161E4" w:rsidRPr="00F9057A">
        <w:rPr>
          <w:rFonts w:ascii="David" w:hAnsi="David" w:cs="David" w:hint="cs"/>
          <w:b/>
          <w:bCs/>
          <w:color w:val="00B050"/>
          <w:rtl/>
        </w:rPr>
        <w:t xml:space="preserve"> ומלמד</w:t>
      </w:r>
      <w:r w:rsidR="00AA14FA">
        <w:rPr>
          <w:rFonts w:ascii="David" w:hAnsi="David" w:cs="David" w:hint="cs"/>
          <w:rtl/>
        </w:rPr>
        <w:t xml:space="preserve"> הם </w:t>
      </w:r>
      <w:r w:rsidR="006161E4">
        <w:rPr>
          <w:rFonts w:ascii="David" w:hAnsi="David" w:cs="David" w:hint="cs"/>
          <w:rtl/>
        </w:rPr>
        <w:t>שני חוקרים שכתבו מאמר מאוד מעניין על שלושה סוגים של כללים במשפט</w:t>
      </w:r>
      <w:r w:rsidR="00EB68B8">
        <w:rPr>
          <w:rFonts w:ascii="David" w:hAnsi="David" w:cs="David" w:hint="cs"/>
          <w:rtl/>
        </w:rPr>
        <w:t>:</w:t>
      </w:r>
      <w:r w:rsidR="006161E4">
        <w:rPr>
          <w:rFonts w:ascii="David" w:hAnsi="David" w:cs="David" w:hint="cs"/>
          <w:rtl/>
        </w:rPr>
        <w:t xml:space="preserve"> </w:t>
      </w:r>
      <w:r w:rsidR="00AA14FA">
        <w:rPr>
          <w:rFonts w:ascii="David" w:hAnsi="David" w:cs="David" w:hint="cs"/>
          <w:b/>
          <w:bCs/>
          <w:rtl/>
        </w:rPr>
        <w:t>(1)</w:t>
      </w:r>
      <w:r w:rsidR="006161E4">
        <w:rPr>
          <w:rFonts w:ascii="David" w:hAnsi="David" w:cs="David" w:hint="cs"/>
          <w:rtl/>
        </w:rPr>
        <w:t xml:space="preserve"> כלל קנייני</w:t>
      </w:r>
      <w:r w:rsidR="00602280">
        <w:rPr>
          <w:rFonts w:ascii="David" w:hAnsi="David" w:cs="David" w:hint="cs"/>
          <w:rtl/>
        </w:rPr>
        <w:t xml:space="preserve">. </w:t>
      </w:r>
      <w:r w:rsidR="00AA14FA">
        <w:rPr>
          <w:rFonts w:ascii="David" w:hAnsi="David" w:cs="David" w:hint="cs"/>
          <w:b/>
          <w:bCs/>
          <w:rtl/>
        </w:rPr>
        <w:t xml:space="preserve">(2) </w:t>
      </w:r>
      <w:r w:rsidR="00602280">
        <w:rPr>
          <w:rFonts w:ascii="David" w:hAnsi="David" w:cs="David" w:hint="cs"/>
          <w:rtl/>
        </w:rPr>
        <w:t xml:space="preserve">אחריות </w:t>
      </w:r>
      <w:r w:rsidR="00AA14FA">
        <w:rPr>
          <w:rFonts w:ascii="David" w:hAnsi="David" w:cs="David" w:hint="cs"/>
          <w:b/>
          <w:bCs/>
          <w:rtl/>
        </w:rPr>
        <w:t>(3)</w:t>
      </w:r>
      <w:r w:rsidR="00602280">
        <w:rPr>
          <w:rFonts w:ascii="David" w:hAnsi="David" w:cs="David" w:hint="cs"/>
          <w:rtl/>
        </w:rPr>
        <w:t xml:space="preserve"> אי עבירות. </w:t>
      </w:r>
    </w:p>
    <w:p w14:paraId="37EE5183" w14:textId="35ECD256" w:rsidR="00685506" w:rsidRDefault="00602280" w:rsidP="00915242">
      <w:pPr>
        <w:pStyle w:val="a7"/>
        <w:spacing w:line="276" w:lineRule="auto"/>
        <w:ind w:left="360"/>
        <w:jc w:val="both"/>
        <w:rPr>
          <w:rFonts w:ascii="David" w:hAnsi="David" w:cs="David"/>
          <w:b/>
          <w:bCs/>
        </w:rPr>
      </w:pPr>
      <w:r w:rsidRPr="00B51BAE">
        <w:rPr>
          <w:rFonts w:ascii="David" w:hAnsi="David" w:cs="David" w:hint="cs"/>
          <w:u w:val="single"/>
          <w:rtl/>
        </w:rPr>
        <w:t>מה ההבדל בין כלל קנייני לכלל של אחריות?</w:t>
      </w:r>
      <w:r>
        <w:rPr>
          <w:rFonts w:ascii="David" w:hAnsi="David" w:cs="David" w:hint="cs"/>
          <w:rtl/>
        </w:rPr>
        <w:t xml:space="preserve"> כלל קנייני אומר שככל שהבעלות מוגנת בכלל קנייני, אז אי אפשר לפגוע בזכות הזו ללא הסכמה של בעל הזכות. </w:t>
      </w:r>
      <w:r>
        <w:rPr>
          <w:rFonts w:ascii="David" w:hAnsi="David" w:cs="David" w:hint="cs"/>
          <w:u w:val="single"/>
          <w:rtl/>
        </w:rPr>
        <w:t>למשל:</w:t>
      </w:r>
      <w:r>
        <w:rPr>
          <w:rFonts w:ascii="David" w:hAnsi="David" w:cs="David" w:hint="cs"/>
          <w:rtl/>
        </w:rPr>
        <w:t xml:space="preserve"> אם יש לי נכס מסוים והמשטר שקבענו הוא כלל קנייני, אף אחד לא יכול לקחת לי אותו מבלי לקבל את הסכמתי. לעומת </w:t>
      </w:r>
      <w:r w:rsidR="00B51BAE">
        <w:rPr>
          <w:rFonts w:ascii="David" w:hAnsi="David" w:cs="David" w:hint="cs"/>
          <w:rtl/>
        </w:rPr>
        <w:t xml:space="preserve">זאת </w:t>
      </w:r>
      <w:r>
        <w:rPr>
          <w:rFonts w:ascii="David" w:hAnsi="David" w:cs="David" w:hint="cs"/>
          <w:rtl/>
        </w:rPr>
        <w:t>יש כלל של אחריות</w:t>
      </w:r>
      <w:r w:rsidR="00876D70">
        <w:rPr>
          <w:rFonts w:ascii="David" w:hAnsi="David" w:cs="David" w:hint="cs"/>
          <w:rtl/>
        </w:rPr>
        <w:t xml:space="preserve">, לפיו </w:t>
      </w:r>
      <w:r>
        <w:rPr>
          <w:rFonts w:ascii="David" w:hAnsi="David" w:cs="David" w:hint="cs"/>
          <w:rtl/>
        </w:rPr>
        <w:t>אפשר לקחת את הנכס שלי</w:t>
      </w:r>
      <w:r w:rsidR="0068562D">
        <w:rPr>
          <w:rFonts w:ascii="David" w:hAnsi="David" w:cs="David" w:hint="cs"/>
          <w:rtl/>
        </w:rPr>
        <w:t>, תמורת תשלום פיצוי</w:t>
      </w:r>
      <w:r w:rsidR="00876D70">
        <w:rPr>
          <w:rFonts w:ascii="David" w:hAnsi="David" w:cs="David" w:hint="cs"/>
          <w:rtl/>
        </w:rPr>
        <w:t>.</w:t>
      </w:r>
      <w:r w:rsidR="0068562D">
        <w:rPr>
          <w:rFonts w:ascii="David" w:hAnsi="David" w:cs="David" w:hint="cs"/>
          <w:rtl/>
        </w:rPr>
        <w:t xml:space="preserve"> </w:t>
      </w:r>
      <w:r w:rsidR="0068562D" w:rsidRPr="00876D70">
        <w:rPr>
          <w:rFonts w:ascii="David" w:hAnsi="David" w:cs="David" w:hint="cs"/>
          <w:b/>
          <w:bCs/>
          <w:rtl/>
        </w:rPr>
        <w:t>ההבדל הוא בין כלל קנייני שבעצם לא מאפשר את לקיחת תמורת הפיצוי, כלומר לא מאפשר התערבות חיצונית, לבין כלל של אחריות שגורם חיצוני יכול להחליט מה יותר שווה לו</w:t>
      </w:r>
      <w:r w:rsidR="0068562D">
        <w:rPr>
          <w:rFonts w:ascii="David" w:hAnsi="David" w:cs="David" w:hint="cs"/>
          <w:rtl/>
        </w:rPr>
        <w:t xml:space="preserve">. </w:t>
      </w:r>
      <w:r w:rsidR="00E36CF0">
        <w:rPr>
          <w:rFonts w:ascii="David" w:hAnsi="David" w:cs="David" w:hint="cs"/>
          <w:rtl/>
        </w:rPr>
        <w:t>זה לא שכלל קנייני זה מה שאנחנו מכילים בזכויות קניין. הכללים קצת מעורבבים</w:t>
      </w:r>
      <w:r w:rsidR="00BC399A">
        <w:rPr>
          <w:rFonts w:ascii="David" w:hAnsi="David" w:cs="David" w:hint="cs"/>
          <w:rtl/>
        </w:rPr>
        <w:t xml:space="preserve">. </w:t>
      </w:r>
      <w:r w:rsidR="00125DE8">
        <w:rPr>
          <w:rFonts w:ascii="David" w:hAnsi="David" w:cs="David" w:hint="cs"/>
          <w:rtl/>
        </w:rPr>
        <w:t xml:space="preserve">כשאנחנו מאפשרים לאדם להגיב באופן עצמי ולאכוף את הקניין שלו אנו נוטים יותר לכיוון כלל קנייני מאשר אחריות. כי לפי אחריות האדם לא יכול להגיב לעצמו, </w:t>
      </w:r>
      <w:r w:rsidR="00163D8C">
        <w:rPr>
          <w:rFonts w:ascii="David" w:hAnsi="David" w:cs="David" w:hint="cs"/>
          <w:rtl/>
        </w:rPr>
        <w:t xml:space="preserve">אלא באמצעות מערכת החוק. לעומת זאת, לפי כללים קנייניים האדם יכול להתעקש שהנכס </w:t>
      </w:r>
      <w:r w:rsidR="00830E1D">
        <w:rPr>
          <w:rFonts w:ascii="David" w:hAnsi="David" w:cs="David" w:hint="cs"/>
          <w:rtl/>
        </w:rPr>
        <w:t>יישא</w:t>
      </w:r>
      <w:r w:rsidR="00830E1D">
        <w:rPr>
          <w:rFonts w:ascii="David" w:hAnsi="David" w:cs="David" w:hint="eastAsia"/>
          <w:rtl/>
        </w:rPr>
        <w:t>ר</w:t>
      </w:r>
      <w:r w:rsidR="00163D8C">
        <w:rPr>
          <w:rFonts w:ascii="David" w:hAnsi="David" w:cs="David" w:hint="cs"/>
          <w:rtl/>
        </w:rPr>
        <w:t xml:space="preserve"> אצלו. </w:t>
      </w:r>
    </w:p>
    <w:p w14:paraId="35F8EE5E" w14:textId="1FE4B119" w:rsidR="00F9057A" w:rsidRDefault="001F5DFF" w:rsidP="00915242">
      <w:pPr>
        <w:spacing w:line="276" w:lineRule="auto"/>
        <w:jc w:val="both"/>
        <w:rPr>
          <w:rFonts w:ascii="David" w:hAnsi="David" w:cs="David"/>
          <w:rtl/>
        </w:rPr>
      </w:pPr>
      <w:r>
        <w:rPr>
          <w:rFonts w:ascii="David" w:hAnsi="David" w:cs="David" w:hint="cs"/>
          <w:rtl/>
        </w:rPr>
        <w:t xml:space="preserve">מכל הסיבות ומכל הטעמים אנו מבינים </w:t>
      </w:r>
      <w:r w:rsidR="00BC399A">
        <w:rPr>
          <w:rFonts w:ascii="David" w:hAnsi="David" w:cs="David" w:hint="cs"/>
          <w:rtl/>
        </w:rPr>
        <w:t>שנותנים</w:t>
      </w:r>
      <w:r>
        <w:rPr>
          <w:rFonts w:ascii="David" w:hAnsi="David" w:cs="David" w:hint="cs"/>
          <w:rtl/>
        </w:rPr>
        <w:t xml:space="preserve"> אפשרות לסעד עצמי אבל מאוד מצמצמים אותו. </w:t>
      </w:r>
    </w:p>
    <w:p w14:paraId="34C17052" w14:textId="43690468" w:rsidR="001F5DFF" w:rsidRDefault="001F5DFF" w:rsidP="00915242">
      <w:pPr>
        <w:spacing w:line="276" w:lineRule="auto"/>
        <w:jc w:val="both"/>
        <w:rPr>
          <w:rFonts w:ascii="David" w:hAnsi="David" w:cs="David"/>
          <w:rtl/>
        </w:rPr>
      </w:pPr>
      <w:r w:rsidRPr="00BC399A">
        <w:rPr>
          <w:rFonts w:ascii="David" w:hAnsi="David" w:cs="David" w:hint="cs"/>
          <w:b/>
          <w:bCs/>
          <w:color w:val="FF33CC"/>
          <w:rtl/>
        </w:rPr>
        <w:t>ס' 18(ב)</w:t>
      </w:r>
      <w:r w:rsidRPr="00BC399A">
        <w:rPr>
          <w:rFonts w:ascii="David" w:hAnsi="David" w:cs="David" w:hint="cs"/>
          <w:color w:val="FF33CC"/>
          <w:rtl/>
        </w:rPr>
        <w:t xml:space="preserve"> </w:t>
      </w:r>
      <w:r w:rsidR="00BC399A">
        <w:rPr>
          <w:rFonts w:ascii="David" w:hAnsi="David" w:cs="David"/>
          <w:rtl/>
        </w:rPr>
        <w:t>–</w:t>
      </w:r>
      <w:r w:rsidR="00BC399A">
        <w:rPr>
          <w:rFonts w:ascii="David" w:hAnsi="David" w:cs="David" w:hint="cs"/>
          <w:rtl/>
        </w:rPr>
        <w:t xml:space="preserve"> </w:t>
      </w:r>
      <w:r>
        <w:rPr>
          <w:rFonts w:ascii="David" w:hAnsi="David" w:cs="David" w:hint="cs"/>
          <w:rtl/>
        </w:rPr>
        <w:t>מדבר על אדם שתפס מקרקעין שלא כדין</w:t>
      </w:r>
      <w:r w:rsidR="006E04D8">
        <w:rPr>
          <w:rFonts w:ascii="David" w:hAnsi="David" w:cs="David" w:hint="cs"/>
          <w:rtl/>
        </w:rPr>
        <w:t xml:space="preserve">. עד עכשיו ראינו מצבים בהם כשמישהו נכנס למקרקעין אפשר לפנות לבית המשפט, </w:t>
      </w:r>
      <w:r w:rsidR="006E04D8" w:rsidRPr="00BC399A">
        <w:rPr>
          <w:rFonts w:ascii="David" w:hAnsi="David" w:cs="David" w:hint="cs"/>
          <w:b/>
          <w:bCs/>
          <w:color w:val="FF33CC"/>
          <w:rtl/>
        </w:rPr>
        <w:t>ס' 18(ב)</w:t>
      </w:r>
      <w:r w:rsidR="006E04D8" w:rsidRPr="00BC399A">
        <w:rPr>
          <w:rFonts w:ascii="David" w:hAnsi="David" w:cs="David" w:hint="cs"/>
          <w:color w:val="FF33CC"/>
          <w:rtl/>
        </w:rPr>
        <w:t xml:space="preserve"> </w:t>
      </w:r>
      <w:r w:rsidR="006E04D8">
        <w:rPr>
          <w:rFonts w:ascii="David" w:hAnsi="David" w:cs="David" w:hint="cs"/>
          <w:rtl/>
        </w:rPr>
        <w:t xml:space="preserve">מדבר על סעד עצמי </w:t>
      </w:r>
      <w:r w:rsidR="006E04D8">
        <w:rPr>
          <w:rFonts w:ascii="David" w:hAnsi="David" w:cs="David"/>
          <w:rtl/>
        </w:rPr>
        <w:t>–</w:t>
      </w:r>
      <w:r w:rsidR="006E04D8">
        <w:rPr>
          <w:rFonts w:ascii="David" w:hAnsi="David" w:cs="David" w:hint="cs"/>
          <w:rtl/>
        </w:rPr>
        <w:t xml:space="preserve"> אם אדם תופס את המקרקעין שלי ואני </w:t>
      </w:r>
      <w:r w:rsidR="00BC399A">
        <w:rPr>
          <w:rFonts w:ascii="David" w:hAnsi="David" w:cs="David" w:hint="cs"/>
          <w:rtl/>
        </w:rPr>
        <w:t>זיהית</w:t>
      </w:r>
      <w:r w:rsidR="00BC399A">
        <w:rPr>
          <w:rFonts w:ascii="David" w:hAnsi="David" w:cs="David" w:hint="eastAsia"/>
          <w:rtl/>
        </w:rPr>
        <w:t>י</w:t>
      </w:r>
      <w:r w:rsidR="006E04D8">
        <w:rPr>
          <w:rFonts w:ascii="David" w:hAnsi="David" w:cs="David" w:hint="cs"/>
          <w:rtl/>
        </w:rPr>
        <w:t xml:space="preserve"> את זה תוף 30 יום אני יכולה להפעיל כוח במידה סבירה כדי להוציאו מהמקרקעין. </w:t>
      </w:r>
      <w:r w:rsidR="005A7523">
        <w:rPr>
          <w:rFonts w:ascii="David" w:hAnsi="David" w:cs="David" w:hint="cs"/>
          <w:rtl/>
        </w:rPr>
        <w:t>רוב העניין כאן יהיה סביב עניין ההפעלת כוח ב</w:t>
      </w:r>
      <w:r w:rsidR="005A7523" w:rsidRPr="00BC399A">
        <w:rPr>
          <w:rFonts w:ascii="David" w:hAnsi="David" w:cs="David" w:hint="cs"/>
          <w:b/>
          <w:bCs/>
          <w:rtl/>
        </w:rPr>
        <w:t>מידה סבירה</w:t>
      </w:r>
      <w:r w:rsidR="005A7523">
        <w:rPr>
          <w:rFonts w:ascii="David" w:hAnsi="David" w:cs="David" w:hint="cs"/>
          <w:rtl/>
        </w:rPr>
        <w:t xml:space="preserve">. </w:t>
      </w:r>
      <w:r w:rsidR="006E04D8">
        <w:rPr>
          <w:rFonts w:ascii="David" w:hAnsi="David" w:cs="David" w:hint="cs"/>
          <w:rtl/>
        </w:rPr>
        <w:t xml:space="preserve">בתי המשפט מאוד מצמצמים את ההרשאה להפעלת סעד עצמי. </w:t>
      </w:r>
      <w:r w:rsidR="00BC399A">
        <w:rPr>
          <w:rFonts w:ascii="David" w:hAnsi="David" w:cs="David" w:hint="cs"/>
          <w:rtl/>
        </w:rPr>
        <w:t>נדגיש ש</w:t>
      </w:r>
      <w:r w:rsidR="004452CB">
        <w:rPr>
          <w:rFonts w:ascii="David" w:hAnsi="David" w:cs="David" w:hint="cs"/>
          <w:rtl/>
        </w:rPr>
        <w:t xml:space="preserve">מדובר על אדם שיכול להפעיל כוח </w:t>
      </w:r>
      <w:r w:rsidR="004452CB" w:rsidRPr="00BC399A">
        <w:rPr>
          <w:rFonts w:ascii="David" w:hAnsi="David" w:cs="David" w:hint="cs"/>
          <w:b/>
          <w:bCs/>
          <w:rtl/>
        </w:rPr>
        <w:t>ולא על תאגיד</w:t>
      </w:r>
      <w:r w:rsidR="004452CB">
        <w:rPr>
          <w:rFonts w:ascii="David" w:hAnsi="David" w:cs="David" w:hint="cs"/>
          <w:rtl/>
        </w:rPr>
        <w:t xml:space="preserve">. תאגיד לא יכול להשתמש בסעד עצמי, גם לא אנשים מטעמו. הצמצמום הנוסף הוא 30 יום מיום התפיסה. </w:t>
      </w:r>
      <w:r w:rsidR="00502C3F">
        <w:rPr>
          <w:rFonts w:ascii="David" w:hAnsi="David" w:cs="David" w:hint="cs"/>
          <w:rtl/>
        </w:rPr>
        <w:t>נחדד ש</w:t>
      </w:r>
      <w:r w:rsidR="00BC399A">
        <w:rPr>
          <w:rFonts w:ascii="David" w:hAnsi="David" w:cs="David" w:hint="cs"/>
          <w:rtl/>
        </w:rPr>
        <w:t xml:space="preserve">כוח במידה סבירה </w:t>
      </w:r>
      <w:r w:rsidR="00BC399A">
        <w:rPr>
          <w:rFonts w:ascii="David" w:hAnsi="David" w:cs="David"/>
          <w:rtl/>
        </w:rPr>
        <w:t>–</w:t>
      </w:r>
      <w:r w:rsidR="004452CB">
        <w:rPr>
          <w:rFonts w:ascii="David" w:hAnsi="David" w:cs="David" w:hint="cs"/>
          <w:rtl/>
        </w:rPr>
        <w:t xml:space="preserve"> הכוונה פה להזמנת משטרה תוך 30 יום בלי צורך בצו</w:t>
      </w:r>
      <w:r w:rsidR="005B481F">
        <w:rPr>
          <w:rFonts w:ascii="David" w:hAnsi="David" w:cs="David" w:hint="cs"/>
          <w:rtl/>
        </w:rPr>
        <w:t xml:space="preserve"> ולהשתמש בה כדי להוציא את הפולש מהקרקע (אחרי 30 יום צריך צו).</w:t>
      </w:r>
    </w:p>
    <w:p w14:paraId="2641AB21" w14:textId="3C7AEA89" w:rsidR="005A7523" w:rsidRDefault="005A7523" w:rsidP="00915242">
      <w:pPr>
        <w:spacing w:line="276" w:lineRule="auto"/>
        <w:jc w:val="both"/>
        <w:rPr>
          <w:rFonts w:ascii="David" w:hAnsi="David" w:cs="David"/>
          <w:rtl/>
        </w:rPr>
      </w:pPr>
      <w:r w:rsidRPr="00502C3F">
        <w:rPr>
          <w:rFonts w:ascii="David" w:hAnsi="David" w:cs="David" w:hint="cs"/>
          <w:b/>
          <w:bCs/>
          <w:color w:val="FF33CC"/>
          <w:rtl/>
        </w:rPr>
        <w:t>ס' 18 (א)</w:t>
      </w:r>
      <w:r w:rsidRPr="00502C3F">
        <w:rPr>
          <w:rFonts w:ascii="David" w:hAnsi="David" w:cs="David" w:hint="cs"/>
          <w:color w:val="FF33CC"/>
          <w:rtl/>
        </w:rPr>
        <w:t xml:space="preserve"> </w:t>
      </w:r>
      <w:r w:rsidR="00502C3F">
        <w:rPr>
          <w:rFonts w:ascii="David" w:hAnsi="David" w:cs="David"/>
          <w:rtl/>
        </w:rPr>
        <w:t>–</w:t>
      </w:r>
      <w:r w:rsidR="00FE73A7">
        <w:rPr>
          <w:rFonts w:ascii="David" w:hAnsi="David" w:cs="David" w:hint="cs"/>
          <w:rtl/>
        </w:rPr>
        <w:t xml:space="preserve">אדם שרואה כרגע הסגת גבול בשטח שלו רשאי להשתמש בכוח במידה סבירה כדי למנוע את הסגת הגבול הזו. יש הרבה מאוד השלכות כשאנו מדברים על זכות בדיני הקניין. לדבר הזה צריך להיות התאמות לדיני הנזיקין, כי עשויים לגרום נזק לפולש, וגם צריכה להיות התאמה בדין העונשי. </w:t>
      </w:r>
      <w:r w:rsidR="00EB5702">
        <w:rPr>
          <w:rFonts w:ascii="David" w:hAnsi="David" w:cs="David" w:hint="cs"/>
          <w:u w:val="single"/>
          <w:rtl/>
        </w:rPr>
        <w:t>למשל:</w:t>
      </w:r>
      <w:r w:rsidR="00EB5702">
        <w:rPr>
          <w:rFonts w:ascii="David" w:hAnsi="David" w:cs="David" w:hint="cs"/>
          <w:rtl/>
        </w:rPr>
        <w:t xml:space="preserve"> ההתאמות שנעשות כדי לאפשר את </w:t>
      </w:r>
      <w:r w:rsidR="00EB5702" w:rsidRPr="00502C3F">
        <w:rPr>
          <w:rFonts w:ascii="David" w:hAnsi="David" w:cs="David" w:hint="cs"/>
          <w:b/>
          <w:bCs/>
          <w:color w:val="FF33CC"/>
          <w:rtl/>
        </w:rPr>
        <w:t>ס' 18(א)</w:t>
      </w:r>
      <w:r w:rsidR="00502C3F">
        <w:rPr>
          <w:rFonts w:ascii="David" w:hAnsi="David" w:cs="David" w:hint="cs"/>
          <w:b/>
          <w:bCs/>
          <w:color w:val="FF33CC"/>
          <w:rtl/>
        </w:rPr>
        <w:t xml:space="preserve"> </w:t>
      </w:r>
      <w:r w:rsidR="00502C3F" w:rsidRPr="00EC2EAA">
        <w:rPr>
          <w:rFonts w:ascii="David" w:hAnsi="David" w:cs="David" w:hint="cs"/>
          <w:rtl/>
        </w:rPr>
        <w:t>ו</w:t>
      </w:r>
      <w:r w:rsidR="00502C3F">
        <w:rPr>
          <w:rFonts w:ascii="David" w:hAnsi="David" w:cs="David" w:hint="cs"/>
          <w:b/>
          <w:bCs/>
          <w:color w:val="FF33CC"/>
          <w:rtl/>
        </w:rPr>
        <w:t>18</w:t>
      </w:r>
      <w:r w:rsidR="00EB5702" w:rsidRPr="00502C3F">
        <w:rPr>
          <w:rFonts w:ascii="David" w:hAnsi="David" w:cs="David" w:hint="cs"/>
          <w:b/>
          <w:bCs/>
          <w:color w:val="FF33CC"/>
          <w:rtl/>
        </w:rPr>
        <w:t>(ב)</w:t>
      </w:r>
      <w:r w:rsidR="00EB5702" w:rsidRPr="00502C3F">
        <w:rPr>
          <w:rFonts w:ascii="David" w:hAnsi="David" w:cs="David" w:hint="cs"/>
          <w:color w:val="FF33CC"/>
          <w:rtl/>
        </w:rPr>
        <w:t xml:space="preserve"> </w:t>
      </w:r>
      <w:r w:rsidR="00EB5702">
        <w:rPr>
          <w:rFonts w:ascii="David" w:hAnsi="David" w:cs="David"/>
          <w:rtl/>
        </w:rPr>
        <w:t>–</w:t>
      </w:r>
      <w:r w:rsidR="00EB5702">
        <w:rPr>
          <w:rFonts w:ascii="David" w:hAnsi="David" w:cs="David" w:hint="cs"/>
          <w:rtl/>
        </w:rPr>
        <w:t xml:space="preserve"> </w:t>
      </w:r>
      <w:r w:rsidR="00E64CC0">
        <w:rPr>
          <w:rFonts w:ascii="David" w:hAnsi="David" w:cs="David" w:hint="cs"/>
          <w:rtl/>
        </w:rPr>
        <w:t xml:space="preserve">האמירה בס' 18 שאפשר תוך 30 יום לפנות בכוח במידה סבירה/ להדוף אותם מקבלת תרגום לשפה הנזיקית ולשפה </w:t>
      </w:r>
      <w:proofErr w:type="spellStart"/>
      <w:r w:rsidR="00E64CC0">
        <w:rPr>
          <w:rFonts w:ascii="David" w:hAnsi="David" w:cs="David" w:hint="cs"/>
          <w:rtl/>
        </w:rPr>
        <w:t>העונשית</w:t>
      </w:r>
      <w:proofErr w:type="spellEnd"/>
      <w:r w:rsidR="00E64CC0">
        <w:rPr>
          <w:rFonts w:ascii="David" w:hAnsi="David" w:cs="David" w:hint="cs"/>
          <w:rtl/>
        </w:rPr>
        <w:t xml:space="preserve"> (עילת התקיפה; עילת הסגת הגבול). </w:t>
      </w:r>
      <w:r w:rsidR="005F6815">
        <w:rPr>
          <w:rFonts w:ascii="David" w:hAnsi="David" w:cs="David" w:hint="cs"/>
          <w:u w:val="single"/>
          <w:rtl/>
        </w:rPr>
        <w:t>למשל:</w:t>
      </w:r>
      <w:r w:rsidR="005F6815">
        <w:rPr>
          <w:rFonts w:ascii="David" w:hAnsi="David" w:cs="David" w:hint="cs"/>
          <w:rtl/>
        </w:rPr>
        <w:t xml:space="preserve"> </w:t>
      </w:r>
      <w:r w:rsidR="005F6815" w:rsidRPr="0032473D">
        <w:rPr>
          <w:rFonts w:ascii="David" w:hAnsi="David" w:cs="David" w:hint="cs"/>
          <w:b/>
          <w:bCs/>
          <w:color w:val="FF33CC"/>
          <w:rtl/>
        </w:rPr>
        <w:t xml:space="preserve">ס' 190; </w:t>
      </w:r>
      <w:r w:rsidR="0032473D">
        <w:rPr>
          <w:rFonts w:ascii="David" w:hAnsi="David" w:cs="David" w:hint="cs"/>
          <w:b/>
          <w:bCs/>
          <w:color w:val="FF33CC"/>
          <w:rtl/>
        </w:rPr>
        <w:t>ס' 289</w:t>
      </w:r>
      <w:r w:rsidR="005F6815" w:rsidRPr="0032473D">
        <w:rPr>
          <w:rFonts w:ascii="David" w:hAnsi="David" w:cs="David" w:hint="cs"/>
          <w:rtl/>
        </w:rPr>
        <w:t xml:space="preserve"> </w:t>
      </w:r>
      <w:proofErr w:type="spellStart"/>
      <w:r w:rsidR="005F6815">
        <w:rPr>
          <w:rFonts w:ascii="David" w:hAnsi="David" w:cs="David" w:hint="cs"/>
          <w:rtl/>
        </w:rPr>
        <w:t>וכו</w:t>
      </w:r>
      <w:proofErr w:type="spellEnd"/>
      <w:r w:rsidR="005F6815">
        <w:rPr>
          <w:rFonts w:ascii="David" w:hAnsi="David" w:cs="David" w:hint="cs"/>
          <w:rtl/>
        </w:rPr>
        <w:t xml:space="preserve">'. כל הסעיפים האלה הם תרגום של הזכויות של המחזיק </w:t>
      </w:r>
      <w:r w:rsidR="005C799B">
        <w:rPr>
          <w:rFonts w:ascii="David" w:hAnsi="David" w:cs="David" w:hint="cs"/>
          <w:rtl/>
        </w:rPr>
        <w:t xml:space="preserve">כדין כנגד אנשים שנכנסים למקרקעין שלא כדין. </w:t>
      </w:r>
    </w:p>
    <w:p w14:paraId="6638DCBA" w14:textId="787AD71C" w:rsidR="005C799B" w:rsidRDefault="005C799B" w:rsidP="00915242">
      <w:pPr>
        <w:spacing w:line="276" w:lineRule="auto"/>
        <w:jc w:val="both"/>
        <w:rPr>
          <w:rFonts w:ascii="David" w:hAnsi="David" w:cs="David"/>
          <w:rtl/>
        </w:rPr>
      </w:pPr>
      <w:r w:rsidRPr="00C942C4">
        <w:rPr>
          <w:rFonts w:ascii="David" w:hAnsi="David" w:cs="David" w:hint="cs"/>
          <w:b/>
          <w:bCs/>
          <w:color w:val="00B0F0"/>
          <w:u w:val="single"/>
          <w:rtl/>
        </w:rPr>
        <w:t>פרשת שי דרומי:</w:t>
      </w:r>
      <w:r w:rsidRPr="00C942C4">
        <w:rPr>
          <w:rFonts w:ascii="David" w:hAnsi="David" w:cs="David" w:hint="cs"/>
          <w:color w:val="00B0F0"/>
          <w:rtl/>
        </w:rPr>
        <w:t xml:space="preserve"> </w:t>
      </w:r>
      <w:r>
        <w:rPr>
          <w:rFonts w:ascii="David" w:hAnsi="David" w:cs="David" w:hint="cs"/>
          <w:rtl/>
        </w:rPr>
        <w:t xml:space="preserve">אנשים פלשו לשטח </w:t>
      </w:r>
      <w:r w:rsidR="00377C71">
        <w:rPr>
          <w:rFonts w:ascii="David" w:hAnsi="David" w:cs="David" w:hint="cs"/>
          <w:rtl/>
        </w:rPr>
        <w:t xml:space="preserve">של חווה השייכת לשי דרומי. הסיפור שם מאוד קשה, הוא מהווה טראומה לבעלים. הרעיון של תיקון שי דרומי נועד להתמודד עם </w:t>
      </w:r>
      <w:r w:rsidR="003F48E5">
        <w:rPr>
          <w:rFonts w:ascii="David" w:hAnsi="David" w:cs="David" w:hint="cs"/>
          <w:rtl/>
        </w:rPr>
        <w:t>חוסר המשילות בתחום עם</w:t>
      </w:r>
      <w:r w:rsidR="00377C71">
        <w:rPr>
          <w:rFonts w:ascii="David" w:hAnsi="David" w:cs="David" w:hint="cs"/>
          <w:rtl/>
        </w:rPr>
        <w:t xml:space="preserve"> פולשים. </w:t>
      </w:r>
      <w:r w:rsidR="003F48E5">
        <w:rPr>
          <w:rFonts w:ascii="David" w:hAnsi="David" w:cs="David" w:hint="cs"/>
          <w:rtl/>
        </w:rPr>
        <w:t xml:space="preserve">זה נועד לתת מענה לצורך של אנשים להגיב. התיקון קובע שאדם </w:t>
      </w:r>
      <w:r w:rsidR="003F48E5" w:rsidRPr="00C942C4">
        <w:rPr>
          <w:rFonts w:ascii="David" w:hAnsi="David" w:cs="David" w:hint="cs"/>
          <w:b/>
          <w:bCs/>
          <w:rtl/>
        </w:rPr>
        <w:t>לא</w:t>
      </w:r>
      <w:r w:rsidR="003F48E5">
        <w:rPr>
          <w:rFonts w:ascii="David" w:hAnsi="David" w:cs="David" w:hint="cs"/>
          <w:rtl/>
        </w:rPr>
        <w:t xml:space="preserve"> </w:t>
      </w:r>
      <w:r w:rsidR="00C942C4" w:rsidRPr="00C942C4">
        <w:rPr>
          <w:rFonts w:ascii="David" w:hAnsi="David" w:cs="David" w:hint="cs"/>
          <w:b/>
          <w:bCs/>
          <w:rtl/>
        </w:rPr>
        <w:t>ייש</w:t>
      </w:r>
      <w:r w:rsidR="00C942C4" w:rsidRPr="00C942C4">
        <w:rPr>
          <w:rFonts w:ascii="David" w:hAnsi="David" w:cs="David" w:hint="eastAsia"/>
          <w:b/>
          <w:bCs/>
          <w:rtl/>
        </w:rPr>
        <w:t>א</w:t>
      </w:r>
      <w:r w:rsidR="003F48E5" w:rsidRPr="00C942C4">
        <w:rPr>
          <w:rFonts w:ascii="David" w:hAnsi="David" w:cs="David" w:hint="cs"/>
          <w:b/>
          <w:bCs/>
          <w:rtl/>
        </w:rPr>
        <w:t xml:space="preserve"> בשום אחריות פלילית לדבר כזה</w:t>
      </w:r>
      <w:r w:rsidR="009410E2">
        <w:rPr>
          <w:rFonts w:ascii="David" w:hAnsi="David" w:cs="David" w:hint="cs"/>
          <w:rtl/>
        </w:rPr>
        <w:t xml:space="preserve">. </w:t>
      </w:r>
      <w:r w:rsidR="0092571E">
        <w:rPr>
          <w:rFonts w:ascii="David" w:hAnsi="David" w:cs="David" w:hint="cs"/>
          <w:rtl/>
        </w:rPr>
        <w:t xml:space="preserve">האמירה הזו מאוד קשה </w:t>
      </w:r>
      <w:r w:rsidR="0092571E">
        <w:rPr>
          <w:rFonts w:ascii="David" w:hAnsi="David" w:cs="David"/>
          <w:rtl/>
        </w:rPr>
        <w:t>–</w:t>
      </w:r>
      <w:r w:rsidR="0092571E">
        <w:rPr>
          <w:rFonts w:ascii="David" w:hAnsi="David" w:cs="David" w:hint="cs"/>
          <w:rtl/>
        </w:rPr>
        <w:t xml:space="preserve"> יש הבדל בין להפעיל כוח סביר לבין לא יישא באחריות פלילית</w:t>
      </w:r>
      <w:r w:rsidR="000F78AA">
        <w:rPr>
          <w:rFonts w:ascii="David" w:hAnsi="David" w:cs="David" w:hint="cs"/>
          <w:rtl/>
        </w:rPr>
        <w:t xml:space="preserve"> (כפי שצוין בתיקון שי דרומי)</w:t>
      </w:r>
      <w:r w:rsidR="0092571E">
        <w:rPr>
          <w:rFonts w:ascii="David" w:hAnsi="David" w:cs="David" w:hint="cs"/>
          <w:rtl/>
        </w:rPr>
        <w:t xml:space="preserve">. זו אמרה שפותחת פתח למעשים לא מידתיים. </w:t>
      </w:r>
    </w:p>
    <w:p w14:paraId="37E5F4E1" w14:textId="5655478E" w:rsidR="006074DE" w:rsidRDefault="006074DE" w:rsidP="00915242">
      <w:pPr>
        <w:spacing w:line="276" w:lineRule="auto"/>
        <w:jc w:val="both"/>
        <w:rPr>
          <w:rFonts w:ascii="David" w:hAnsi="David" w:cs="David"/>
          <w:rtl/>
        </w:rPr>
      </w:pPr>
      <w:r w:rsidRPr="00C942C4">
        <w:rPr>
          <w:rFonts w:ascii="David" w:hAnsi="David" w:cs="David" w:hint="cs"/>
          <w:b/>
          <w:bCs/>
          <w:color w:val="FF33CC"/>
          <w:rtl/>
        </w:rPr>
        <w:t>ס' 19</w:t>
      </w:r>
      <w:r w:rsidRPr="00C942C4">
        <w:rPr>
          <w:rFonts w:ascii="David" w:hAnsi="David" w:cs="David" w:hint="cs"/>
          <w:color w:val="FF33CC"/>
          <w:rtl/>
        </w:rPr>
        <w:t xml:space="preserve"> </w:t>
      </w:r>
      <w:r>
        <w:rPr>
          <w:rFonts w:ascii="David" w:hAnsi="David" w:cs="David"/>
          <w:rtl/>
        </w:rPr>
        <w:t>–</w:t>
      </w:r>
      <w:r>
        <w:rPr>
          <w:rFonts w:ascii="David" w:hAnsi="David" w:cs="David" w:hint="cs"/>
          <w:rtl/>
        </w:rPr>
        <w:t xml:space="preserve"> </w:t>
      </w:r>
      <w:r w:rsidR="00424538">
        <w:rPr>
          <w:rFonts w:ascii="David" w:hAnsi="David" w:cs="David" w:hint="cs"/>
          <w:rtl/>
        </w:rPr>
        <w:t xml:space="preserve">מי שמוציא מקרקעין מידי המחזיק שלא כאמור בס' 18(ב) </w:t>
      </w:r>
      <w:r w:rsidR="00424538">
        <w:rPr>
          <w:rFonts w:ascii="David" w:hAnsi="David" w:cs="David"/>
          <w:rtl/>
        </w:rPr>
        <w:t>–</w:t>
      </w:r>
      <w:r w:rsidR="00424538">
        <w:rPr>
          <w:rFonts w:ascii="David" w:hAnsi="David" w:cs="David" w:hint="cs"/>
          <w:rtl/>
        </w:rPr>
        <w:t xml:space="preserve"> </w:t>
      </w:r>
      <w:r w:rsidR="00F05472">
        <w:rPr>
          <w:rFonts w:ascii="David" w:hAnsi="David" w:cs="David" w:hint="cs"/>
          <w:rtl/>
        </w:rPr>
        <w:t xml:space="preserve">מי זה מי שמוציא? </w:t>
      </w:r>
      <w:r w:rsidR="00424538">
        <w:rPr>
          <w:rFonts w:ascii="David" w:hAnsi="David" w:cs="David" w:hint="cs"/>
          <w:rtl/>
        </w:rPr>
        <w:t>בד"כ</w:t>
      </w:r>
      <w:r w:rsidR="00F05472">
        <w:rPr>
          <w:rFonts w:ascii="David" w:hAnsi="David" w:cs="David" w:hint="cs"/>
          <w:rtl/>
        </w:rPr>
        <w:t xml:space="preserve"> זה</w:t>
      </w:r>
      <w:r w:rsidR="00424538">
        <w:rPr>
          <w:rFonts w:ascii="David" w:hAnsi="David" w:cs="David" w:hint="cs"/>
          <w:rtl/>
        </w:rPr>
        <w:t xml:space="preserve"> יהיה מחזיק/ בעלים שפעל לא בצורה המותרת בחוק</w:t>
      </w:r>
      <w:r w:rsidR="00F05472">
        <w:rPr>
          <w:rFonts w:ascii="David" w:hAnsi="David" w:cs="David" w:hint="cs"/>
          <w:rtl/>
        </w:rPr>
        <w:t xml:space="preserve"> </w:t>
      </w:r>
      <w:r w:rsidR="00F05472">
        <w:rPr>
          <w:rFonts w:ascii="David" w:hAnsi="David" w:cs="David"/>
          <w:rtl/>
        </w:rPr>
        <w:t>–</w:t>
      </w:r>
      <w:r w:rsidR="00F05472">
        <w:rPr>
          <w:rFonts w:ascii="David" w:hAnsi="David" w:cs="David" w:hint="cs"/>
          <w:rtl/>
        </w:rPr>
        <w:t xml:space="preserve"> למשל, הפעיל כוח בלתי סביר</w:t>
      </w:r>
      <w:r w:rsidR="00424538">
        <w:rPr>
          <w:rFonts w:ascii="David" w:hAnsi="David" w:cs="David" w:hint="cs"/>
          <w:rtl/>
        </w:rPr>
        <w:t>. גם אם מי שמחזיק הוא הפולש</w:t>
      </w:r>
      <w:r w:rsidR="00F05472">
        <w:rPr>
          <w:rFonts w:ascii="David" w:hAnsi="David" w:cs="David" w:hint="cs"/>
          <w:rtl/>
        </w:rPr>
        <w:t xml:space="preserve"> שלא כדין, אני בתור הבעלים חייבת להחזיר אותם למחזיק </w:t>
      </w:r>
      <w:r w:rsidR="00F05472">
        <w:rPr>
          <w:rFonts w:ascii="David" w:hAnsi="David" w:cs="David"/>
          <w:rtl/>
        </w:rPr>
        <w:t>–</w:t>
      </w:r>
      <w:r w:rsidR="00F05472">
        <w:rPr>
          <w:rFonts w:ascii="David" w:hAnsi="David" w:cs="David" w:hint="cs"/>
          <w:rtl/>
        </w:rPr>
        <w:t xml:space="preserve"> לפולש. אבל אומר הס' כשזה מגיע לבית משפט יהיה אפשר לדון </w:t>
      </w:r>
      <w:proofErr w:type="spellStart"/>
      <w:r w:rsidR="00F05472">
        <w:rPr>
          <w:rFonts w:ascii="David" w:hAnsi="David" w:cs="David" w:hint="cs"/>
          <w:rtl/>
        </w:rPr>
        <w:t>בהכל</w:t>
      </w:r>
      <w:proofErr w:type="spellEnd"/>
      <w:r w:rsidR="00F05472">
        <w:rPr>
          <w:rFonts w:ascii="David" w:hAnsi="David" w:cs="David" w:hint="cs"/>
          <w:rtl/>
        </w:rPr>
        <w:t xml:space="preserve">. </w:t>
      </w:r>
      <w:r w:rsidR="00C942C4">
        <w:rPr>
          <w:rFonts w:ascii="David" w:hAnsi="David" w:cs="David" w:hint="cs"/>
          <w:rtl/>
        </w:rPr>
        <w:t xml:space="preserve">כלומר, </w:t>
      </w:r>
      <w:r w:rsidR="00F05472">
        <w:rPr>
          <w:rFonts w:ascii="David" w:hAnsi="David" w:cs="David" w:hint="cs"/>
          <w:rtl/>
        </w:rPr>
        <w:t xml:space="preserve">אם הפולש תובע להחזיר לו את הקרקע כי הבעלים פעל שלא בהתאם לס' 18(ב), אז ביהמ"ש יכול להסדיר את כל הזכויות ולדון באם הפולש יכול לשבת שם. </w:t>
      </w:r>
    </w:p>
    <w:p w14:paraId="0192D323" w14:textId="355EA7C5" w:rsidR="00E57A4A" w:rsidRDefault="001C2C67" w:rsidP="00915242">
      <w:pPr>
        <w:spacing w:line="276" w:lineRule="auto"/>
        <w:jc w:val="both"/>
        <w:rPr>
          <w:rFonts w:ascii="David" w:hAnsi="David" w:cs="David"/>
          <w:rtl/>
        </w:rPr>
      </w:pPr>
      <w:r w:rsidRPr="00CF209E">
        <w:rPr>
          <w:rFonts w:ascii="David" w:hAnsi="David" w:cs="David" w:hint="cs"/>
          <w:u w:val="single"/>
          <w:rtl/>
        </w:rPr>
        <w:t>מה קורה כשהמקרקעין שאדם פולש אליהם הם מקרקעי ציבור?</w:t>
      </w:r>
      <w:r>
        <w:rPr>
          <w:rFonts w:ascii="David" w:hAnsi="David" w:cs="David" w:hint="cs"/>
          <w:rtl/>
        </w:rPr>
        <w:t xml:space="preserve"> </w:t>
      </w:r>
      <w:r w:rsidRPr="00CF209E">
        <w:rPr>
          <w:rFonts w:ascii="David" w:hAnsi="David" w:cs="David" w:hint="cs"/>
          <w:b/>
          <w:bCs/>
          <w:color w:val="FF33CC"/>
          <w:rtl/>
        </w:rPr>
        <w:t>ס' 4(א) לחוק מקרקעי ציבור</w:t>
      </w:r>
      <w:r>
        <w:rPr>
          <w:rFonts w:ascii="David" w:hAnsi="David" w:cs="David" w:hint="cs"/>
          <w:rtl/>
        </w:rPr>
        <w:t xml:space="preserve"> </w:t>
      </w:r>
      <w:r w:rsidR="00CF209E">
        <w:rPr>
          <w:rFonts w:ascii="David" w:hAnsi="David" w:cs="David"/>
          <w:rtl/>
        </w:rPr>
        <w:t>–</w:t>
      </w:r>
      <w:r w:rsidR="00CF209E">
        <w:rPr>
          <w:rFonts w:ascii="David" w:hAnsi="David" w:cs="David" w:hint="cs"/>
          <w:rtl/>
        </w:rPr>
        <w:t xml:space="preserve"> ה</w:t>
      </w:r>
      <w:r w:rsidR="005A4093">
        <w:rPr>
          <w:rFonts w:ascii="David" w:hAnsi="David" w:cs="David" w:hint="cs"/>
          <w:rtl/>
        </w:rPr>
        <w:t>הסדר הוא קצת שונה במקרה זה. מדובר על הסדר של לפחות חצי שנה</w:t>
      </w:r>
      <w:r w:rsidR="00D064D8">
        <w:rPr>
          <w:rFonts w:ascii="David" w:hAnsi="David" w:cs="David" w:hint="cs"/>
          <w:rtl/>
        </w:rPr>
        <w:t xml:space="preserve">, וגם פה יש סעד עצמי שהמדינה עושה </w:t>
      </w:r>
      <w:r w:rsidR="00D064D8">
        <w:rPr>
          <w:rFonts w:ascii="David" w:hAnsi="David" w:cs="David"/>
          <w:rtl/>
        </w:rPr>
        <w:t>–</w:t>
      </w:r>
      <w:r w:rsidR="00D064D8">
        <w:rPr>
          <w:rFonts w:ascii="David" w:hAnsi="David" w:cs="David" w:hint="cs"/>
          <w:rtl/>
        </w:rPr>
        <w:t xml:space="preserve"> היא לא צריכה לפנות לבית משפט. היא יכולה להוציא צו ועל פיו מפנים אותו. צריך לשים לב שאין פה סעד עצמי, אסור לפקיד מדינתי לבוא ולהפעיל כוח. אין צורך בהחזקה בפועל של המדינה. כל ההרחבה הזו נועדה להגן על מקרקעי ציבור</w:t>
      </w:r>
      <w:r w:rsidR="00C622C0">
        <w:rPr>
          <w:rFonts w:ascii="David" w:hAnsi="David" w:cs="David" w:hint="cs"/>
          <w:rtl/>
        </w:rPr>
        <w:t xml:space="preserve">. פה נותנים סעד עצמי רחב יותר כדי להגן עליהם, בין היתר גם בגלל שהמדינה לא יכולה להיות בכל מקרקעין שלה, אז מאפשרים זמן הרבה יותר רחב להתמודד עם זה. </w:t>
      </w:r>
    </w:p>
    <w:p w14:paraId="6BBE961D" w14:textId="44C690EA" w:rsidR="00A6220D" w:rsidRDefault="00A6220D" w:rsidP="00471019">
      <w:pPr>
        <w:spacing w:line="276" w:lineRule="auto"/>
        <w:jc w:val="center"/>
        <w:rPr>
          <w:rFonts w:ascii="David" w:hAnsi="David" w:cs="David"/>
          <w:b/>
          <w:bCs/>
          <w:u w:val="single"/>
          <w:rtl/>
        </w:rPr>
      </w:pPr>
      <w:r w:rsidRPr="00E5322E">
        <w:rPr>
          <w:rFonts w:ascii="David" w:hAnsi="David" w:cs="David" w:hint="cs"/>
          <w:b/>
          <w:bCs/>
          <w:highlight w:val="yellow"/>
          <w:u w:val="single"/>
          <w:rtl/>
        </w:rPr>
        <w:t>דרכי רכישת זכות קניינית</w:t>
      </w:r>
    </w:p>
    <w:p w14:paraId="2C1876BF" w14:textId="77777777" w:rsidR="004B4F7D" w:rsidRDefault="00A6220D" w:rsidP="00915242">
      <w:pPr>
        <w:spacing w:line="276" w:lineRule="auto"/>
        <w:jc w:val="both"/>
        <w:rPr>
          <w:rFonts w:ascii="David" w:hAnsi="David" w:cs="David"/>
          <w:rtl/>
        </w:rPr>
      </w:pPr>
      <w:r>
        <w:rPr>
          <w:rFonts w:ascii="David" w:hAnsi="David" w:cs="David" w:hint="cs"/>
          <w:rtl/>
        </w:rPr>
        <w:t xml:space="preserve">עד עכשיו דיברנו בעיקר על מקרקעין. עתה נדבר על </w:t>
      </w:r>
      <w:r w:rsidRPr="004B4F7D">
        <w:rPr>
          <w:rFonts w:ascii="David" w:hAnsi="David" w:cs="David" w:hint="cs"/>
          <w:u w:val="single"/>
          <w:rtl/>
        </w:rPr>
        <w:t>שלושה סוגי משאבים</w:t>
      </w:r>
      <w:r>
        <w:rPr>
          <w:rFonts w:ascii="David" w:hAnsi="David" w:cs="David" w:hint="cs"/>
          <w:rtl/>
        </w:rPr>
        <w:t>:</w:t>
      </w:r>
    </w:p>
    <w:p w14:paraId="5153D4E9" w14:textId="77777777" w:rsidR="004B4F7D" w:rsidRDefault="00A6220D" w:rsidP="00915242">
      <w:pPr>
        <w:pStyle w:val="a7"/>
        <w:numPr>
          <w:ilvl w:val="0"/>
          <w:numId w:val="38"/>
        </w:numPr>
        <w:spacing w:line="276" w:lineRule="auto"/>
        <w:jc w:val="both"/>
        <w:rPr>
          <w:rFonts w:ascii="David" w:hAnsi="David" w:cs="David"/>
        </w:rPr>
      </w:pPr>
      <w:r w:rsidRPr="004B4F7D">
        <w:rPr>
          <w:rFonts w:ascii="David" w:hAnsi="David" w:cs="David" w:hint="cs"/>
          <w:b/>
          <w:bCs/>
          <w:rtl/>
        </w:rPr>
        <w:t>מקרקעין</w:t>
      </w:r>
      <w:r w:rsidR="006643FC" w:rsidRPr="004B4F7D">
        <w:rPr>
          <w:rFonts w:ascii="David" w:hAnsi="David" w:cs="David" w:hint="cs"/>
          <w:rtl/>
        </w:rPr>
        <w:t xml:space="preserve"> </w:t>
      </w:r>
      <w:r w:rsidR="004B4F7D">
        <w:rPr>
          <w:rFonts w:ascii="David" w:hAnsi="David" w:cs="David"/>
          <w:rtl/>
        </w:rPr>
        <w:t>–</w:t>
      </w:r>
      <w:r w:rsidR="006643FC" w:rsidRPr="004B4F7D">
        <w:rPr>
          <w:rFonts w:ascii="David" w:hAnsi="David" w:cs="David" w:hint="cs"/>
          <w:rtl/>
        </w:rPr>
        <w:t xml:space="preserve"> קרקע</w:t>
      </w:r>
      <w:r w:rsidR="004B4F7D">
        <w:rPr>
          <w:rFonts w:ascii="David" w:hAnsi="David" w:cs="David" w:hint="cs"/>
          <w:rtl/>
        </w:rPr>
        <w:t>.</w:t>
      </w:r>
    </w:p>
    <w:p w14:paraId="0800D729" w14:textId="77777777" w:rsidR="004B4F7D" w:rsidRDefault="00A6220D" w:rsidP="00915242">
      <w:pPr>
        <w:pStyle w:val="a7"/>
        <w:numPr>
          <w:ilvl w:val="0"/>
          <w:numId w:val="38"/>
        </w:numPr>
        <w:spacing w:line="276" w:lineRule="auto"/>
        <w:jc w:val="both"/>
        <w:rPr>
          <w:rFonts w:ascii="David" w:hAnsi="David" w:cs="David"/>
        </w:rPr>
      </w:pPr>
      <w:r w:rsidRPr="004B4F7D">
        <w:rPr>
          <w:rFonts w:ascii="David" w:hAnsi="David" w:cs="David" w:hint="cs"/>
          <w:b/>
          <w:bCs/>
          <w:rtl/>
        </w:rPr>
        <w:t>מ</w:t>
      </w:r>
      <w:r w:rsidR="006643FC" w:rsidRPr="004B4F7D">
        <w:rPr>
          <w:rFonts w:ascii="David" w:hAnsi="David" w:cs="David" w:hint="cs"/>
          <w:b/>
          <w:bCs/>
          <w:rtl/>
        </w:rPr>
        <w:t>י</w:t>
      </w:r>
      <w:r w:rsidRPr="004B4F7D">
        <w:rPr>
          <w:rFonts w:ascii="David" w:hAnsi="David" w:cs="David" w:hint="cs"/>
          <w:b/>
          <w:bCs/>
          <w:rtl/>
        </w:rPr>
        <w:t>טלטלין</w:t>
      </w:r>
      <w:r w:rsidRPr="004B4F7D">
        <w:rPr>
          <w:rFonts w:ascii="David" w:hAnsi="David" w:cs="David" w:hint="cs"/>
          <w:rtl/>
        </w:rPr>
        <w:t xml:space="preserve"> </w:t>
      </w:r>
      <w:r w:rsidR="006643FC" w:rsidRPr="004B4F7D">
        <w:rPr>
          <w:rFonts w:ascii="David" w:hAnsi="David" w:cs="David"/>
          <w:rtl/>
        </w:rPr>
        <w:t>–</w:t>
      </w:r>
      <w:r w:rsidR="006643FC" w:rsidRPr="004B4F7D">
        <w:rPr>
          <w:rFonts w:ascii="David" w:hAnsi="David" w:cs="David" w:hint="cs"/>
          <w:rtl/>
        </w:rPr>
        <w:t xml:space="preserve"> כל דבר שאפשר </w:t>
      </w:r>
      <w:r w:rsidR="00F97575" w:rsidRPr="004B4F7D">
        <w:rPr>
          <w:rFonts w:ascii="David" w:hAnsi="David" w:cs="David" w:hint="cs"/>
          <w:rtl/>
        </w:rPr>
        <w:t>לתפוס</w:t>
      </w:r>
      <w:r w:rsidR="006643FC" w:rsidRPr="004B4F7D">
        <w:rPr>
          <w:rFonts w:ascii="David" w:hAnsi="David" w:cs="David" w:hint="cs"/>
          <w:rtl/>
        </w:rPr>
        <w:t xml:space="preserve"> אבל לא קרקע. </w:t>
      </w:r>
    </w:p>
    <w:p w14:paraId="10B23DC6" w14:textId="6E39A3D9" w:rsidR="00A6220D" w:rsidRPr="004B4F7D" w:rsidRDefault="005442F3" w:rsidP="00915242">
      <w:pPr>
        <w:pStyle w:val="a7"/>
        <w:numPr>
          <w:ilvl w:val="0"/>
          <w:numId w:val="38"/>
        </w:numPr>
        <w:spacing w:line="276" w:lineRule="auto"/>
        <w:jc w:val="both"/>
        <w:rPr>
          <w:rFonts w:ascii="David" w:hAnsi="David" w:cs="David"/>
          <w:rtl/>
        </w:rPr>
      </w:pPr>
      <w:r w:rsidRPr="004B4F7D">
        <w:rPr>
          <w:rFonts w:ascii="David" w:hAnsi="David" w:cs="David" w:hint="cs"/>
          <w:b/>
          <w:bCs/>
          <w:rtl/>
        </w:rPr>
        <w:t>זכויות</w:t>
      </w:r>
      <w:r w:rsidR="006643FC" w:rsidRPr="004B4F7D">
        <w:rPr>
          <w:rFonts w:ascii="David" w:hAnsi="David" w:cs="David" w:hint="cs"/>
          <w:rtl/>
        </w:rPr>
        <w:t xml:space="preserve"> </w:t>
      </w:r>
      <w:r w:rsidR="006643FC" w:rsidRPr="004B4F7D">
        <w:rPr>
          <w:rFonts w:ascii="David" w:hAnsi="David" w:cs="David"/>
          <w:rtl/>
        </w:rPr>
        <w:t>–</w:t>
      </w:r>
      <w:r w:rsidR="006643FC" w:rsidRPr="004B4F7D">
        <w:rPr>
          <w:rFonts w:ascii="David" w:hAnsi="David" w:cs="David" w:hint="cs"/>
          <w:rtl/>
        </w:rPr>
        <w:t xml:space="preserve"> דבר שאי אפשר לתפוס. בד"כ כשמדברים על זכויות מדברים על חוב שיש אצל אדם אחר וניתן </w:t>
      </w:r>
      <w:proofErr w:type="spellStart"/>
      <w:r w:rsidR="006643FC" w:rsidRPr="004B4F7D">
        <w:rPr>
          <w:rFonts w:ascii="David" w:hAnsi="David" w:cs="David" w:hint="cs"/>
          <w:rtl/>
        </w:rPr>
        <w:t>להמחות</w:t>
      </w:r>
      <w:proofErr w:type="spellEnd"/>
      <w:r w:rsidR="004C7A18">
        <w:rPr>
          <w:rFonts w:ascii="David" w:hAnsi="David" w:cs="David" w:hint="cs"/>
          <w:rtl/>
        </w:rPr>
        <w:t xml:space="preserve"> אותו</w:t>
      </w:r>
      <w:r w:rsidR="006643FC" w:rsidRPr="004B4F7D">
        <w:rPr>
          <w:rFonts w:ascii="David" w:hAnsi="David" w:cs="David" w:hint="cs"/>
          <w:rtl/>
        </w:rPr>
        <w:t xml:space="preserve"> </w:t>
      </w:r>
      <w:r w:rsidR="004C7A18">
        <w:rPr>
          <w:rFonts w:ascii="David" w:hAnsi="David" w:cs="David" w:hint="cs"/>
          <w:rtl/>
        </w:rPr>
        <w:t>לצד ג'</w:t>
      </w:r>
      <w:r w:rsidRPr="004B4F7D">
        <w:rPr>
          <w:rFonts w:ascii="David" w:hAnsi="David" w:cs="David" w:hint="cs"/>
          <w:rtl/>
        </w:rPr>
        <w:t xml:space="preserve">. </w:t>
      </w:r>
      <w:r w:rsidR="00F97575" w:rsidRPr="004B4F7D">
        <w:rPr>
          <w:rFonts w:ascii="David" w:hAnsi="David" w:cs="David" w:hint="cs"/>
          <w:rtl/>
        </w:rPr>
        <w:t xml:space="preserve">צריך להבין את הבסיס כדי להבין את המשחקים של דיני תחרויות (השאלה המרכזית שתהיה במבחן). </w:t>
      </w:r>
    </w:p>
    <w:p w14:paraId="0752BB62" w14:textId="18134972" w:rsidR="0010161B" w:rsidRDefault="0010161B" w:rsidP="00915242">
      <w:pPr>
        <w:spacing w:line="276" w:lineRule="auto"/>
        <w:jc w:val="both"/>
        <w:rPr>
          <w:rFonts w:ascii="David" w:hAnsi="David" w:cs="David"/>
          <w:rtl/>
        </w:rPr>
      </w:pPr>
      <w:r>
        <w:rPr>
          <w:rFonts w:ascii="David" w:hAnsi="David" w:cs="David" w:hint="cs"/>
          <w:rtl/>
        </w:rPr>
        <w:t xml:space="preserve">לפני שנצלול לכל אחד מהמשאבים וננסה להסביר מתי משתכללת זכות קניינית בכל אחד מהם, נדבר על דרכי רכישת זכות קניינית. </w:t>
      </w:r>
    </w:p>
    <w:p w14:paraId="36F560B3" w14:textId="344CCA9A" w:rsidR="0010161B" w:rsidRDefault="0010161B" w:rsidP="00915242">
      <w:pPr>
        <w:spacing w:line="276" w:lineRule="auto"/>
        <w:jc w:val="both"/>
        <w:rPr>
          <w:rFonts w:ascii="David" w:hAnsi="David" w:cs="David"/>
          <w:rtl/>
        </w:rPr>
      </w:pPr>
      <w:proofErr w:type="spellStart"/>
      <w:r w:rsidRPr="00096744">
        <w:rPr>
          <w:rFonts w:ascii="David" w:hAnsi="David" w:cs="David" w:hint="cs"/>
          <w:b/>
          <w:bCs/>
          <w:color w:val="00B050"/>
          <w:rtl/>
        </w:rPr>
        <w:t>נוזיק</w:t>
      </w:r>
      <w:proofErr w:type="spellEnd"/>
      <w:r>
        <w:rPr>
          <w:rFonts w:ascii="David" w:hAnsi="David" w:cs="David" w:hint="cs"/>
          <w:rtl/>
        </w:rPr>
        <w:t xml:space="preserve"> אומר שעלינו לקבוע כללים משפטיים שיגידו לנו איך בן אדם רוכש קניין</w:t>
      </w:r>
      <w:r w:rsidR="0076614F">
        <w:rPr>
          <w:rFonts w:ascii="David" w:hAnsi="David" w:cs="David" w:hint="cs"/>
          <w:rtl/>
        </w:rPr>
        <w:t xml:space="preserve">. </w:t>
      </w:r>
      <w:r w:rsidR="0076614F" w:rsidRPr="0076614F">
        <w:rPr>
          <w:rFonts w:ascii="David" w:hAnsi="David" w:cs="David" w:hint="cs"/>
          <w:u w:val="single"/>
          <w:rtl/>
        </w:rPr>
        <w:t>הדרכים לפיו</w:t>
      </w:r>
      <w:r w:rsidR="0076614F">
        <w:rPr>
          <w:rFonts w:ascii="David" w:hAnsi="David" w:cs="David" w:hint="cs"/>
          <w:rtl/>
        </w:rPr>
        <w:t>:</w:t>
      </w:r>
    </w:p>
    <w:p w14:paraId="0D79CC83" w14:textId="2639B0D5" w:rsidR="0076614F" w:rsidRDefault="006D4743" w:rsidP="00915242">
      <w:pPr>
        <w:pStyle w:val="a7"/>
        <w:numPr>
          <w:ilvl w:val="0"/>
          <w:numId w:val="39"/>
        </w:numPr>
        <w:spacing w:line="276" w:lineRule="auto"/>
        <w:jc w:val="both"/>
        <w:rPr>
          <w:rFonts w:ascii="David" w:hAnsi="David" w:cs="David"/>
        </w:rPr>
      </w:pPr>
      <w:r w:rsidRPr="0076614F">
        <w:rPr>
          <w:rFonts w:ascii="David" w:hAnsi="David" w:cs="David" w:hint="cs"/>
          <w:b/>
          <w:bCs/>
          <w:rtl/>
        </w:rPr>
        <w:t>ירושה</w:t>
      </w:r>
      <w:r w:rsidRPr="0076614F">
        <w:rPr>
          <w:rFonts w:ascii="David" w:hAnsi="David" w:cs="David" w:hint="cs"/>
          <w:rtl/>
        </w:rPr>
        <w:t xml:space="preserve"> </w:t>
      </w:r>
      <w:r w:rsidRPr="0076614F">
        <w:rPr>
          <w:rFonts w:ascii="David" w:hAnsi="David" w:cs="David"/>
          <w:rtl/>
        </w:rPr>
        <w:t>–</w:t>
      </w:r>
      <w:r w:rsidRPr="0076614F">
        <w:rPr>
          <w:rFonts w:ascii="David" w:hAnsi="David" w:cs="David" w:hint="cs"/>
          <w:rtl/>
        </w:rPr>
        <w:t xml:space="preserve"> מאז ומעולם יש דיני ירושה</w:t>
      </w:r>
      <w:r w:rsidR="008C3E2D" w:rsidRPr="0076614F">
        <w:rPr>
          <w:rFonts w:ascii="David" w:hAnsi="David" w:cs="David" w:hint="cs"/>
          <w:rtl/>
        </w:rPr>
        <w:t xml:space="preserve">. </w:t>
      </w:r>
      <w:r w:rsidR="0076614F">
        <w:rPr>
          <w:rFonts w:ascii="David" w:hAnsi="David" w:cs="David" w:hint="cs"/>
          <w:rtl/>
        </w:rPr>
        <w:t>זו</w:t>
      </w:r>
      <w:r w:rsidR="008C3E2D" w:rsidRPr="0076614F">
        <w:rPr>
          <w:rFonts w:ascii="David" w:hAnsi="David" w:cs="David" w:hint="cs"/>
          <w:rtl/>
        </w:rPr>
        <w:t xml:space="preserve"> אחת הדרכים שאנשים רוכשים קניין בין אם רוצים בין אם לא. אתה יכול לוותר ולהפטר מזה, אבל ההורשה הופכת אדם לבעלים של נכס.</w:t>
      </w:r>
    </w:p>
    <w:p w14:paraId="0ECDC17B" w14:textId="6A8B35C2" w:rsidR="0076614F" w:rsidRDefault="008C3E2D" w:rsidP="00915242">
      <w:pPr>
        <w:pStyle w:val="a7"/>
        <w:numPr>
          <w:ilvl w:val="0"/>
          <w:numId w:val="39"/>
        </w:numPr>
        <w:spacing w:line="276" w:lineRule="auto"/>
        <w:jc w:val="both"/>
        <w:rPr>
          <w:rFonts w:ascii="David" w:hAnsi="David" w:cs="David"/>
        </w:rPr>
      </w:pPr>
      <w:r w:rsidRPr="0076614F">
        <w:rPr>
          <w:rFonts w:ascii="David" w:hAnsi="David" w:cs="David" w:hint="cs"/>
          <w:b/>
          <w:bCs/>
          <w:rtl/>
        </w:rPr>
        <w:t>תפיסת חזקה</w:t>
      </w:r>
      <w:r w:rsidRPr="0076614F">
        <w:rPr>
          <w:rFonts w:ascii="David" w:hAnsi="David" w:cs="David" w:hint="cs"/>
          <w:rtl/>
        </w:rPr>
        <w:t xml:space="preserve"> </w:t>
      </w:r>
      <w:r w:rsidRPr="0076614F">
        <w:rPr>
          <w:rFonts w:ascii="David" w:hAnsi="David" w:cs="David"/>
          <w:rtl/>
        </w:rPr>
        <w:t>–</w:t>
      </w:r>
      <w:r w:rsidRPr="0076614F">
        <w:rPr>
          <w:rFonts w:ascii="David" w:hAnsi="David" w:cs="David" w:hint="cs"/>
          <w:rtl/>
        </w:rPr>
        <w:t xml:space="preserve"> בעיקר במיטלטלין חזקה </w:t>
      </w:r>
      <w:r w:rsidR="007C6BB3" w:rsidRPr="0076614F">
        <w:rPr>
          <w:rFonts w:ascii="David" w:hAnsi="David" w:cs="David" w:hint="cs"/>
          <w:rtl/>
        </w:rPr>
        <w:t xml:space="preserve">הופך אותך לבעלים שלו, </w:t>
      </w:r>
      <w:r w:rsidR="0076614F">
        <w:rPr>
          <w:rFonts w:ascii="David" w:hAnsi="David" w:cs="David" w:hint="cs"/>
          <w:rtl/>
        </w:rPr>
        <w:t xml:space="preserve">לרוב </w:t>
      </w:r>
      <w:r w:rsidR="007C6BB3" w:rsidRPr="0076614F">
        <w:rPr>
          <w:rFonts w:ascii="David" w:hAnsi="David" w:cs="David" w:hint="cs"/>
          <w:rtl/>
        </w:rPr>
        <w:t xml:space="preserve">במיטלטלין שנאבדו/ הופקרו. </w:t>
      </w:r>
      <w:r w:rsidR="00A867FE" w:rsidRPr="0076614F">
        <w:rPr>
          <w:rFonts w:ascii="David" w:hAnsi="David" w:cs="David" w:hint="cs"/>
          <w:rtl/>
        </w:rPr>
        <w:t xml:space="preserve">מבחינה משפטית ברגע שלקחתי את הנכסים האלה </w:t>
      </w:r>
      <w:r w:rsidR="0076614F">
        <w:rPr>
          <w:rFonts w:ascii="David" w:hAnsi="David" w:cs="David" w:hint="cs"/>
          <w:rtl/>
        </w:rPr>
        <w:t>הם</w:t>
      </w:r>
      <w:r w:rsidR="00A867FE" w:rsidRPr="0076614F">
        <w:rPr>
          <w:rFonts w:ascii="David" w:hAnsi="David" w:cs="David" w:hint="cs"/>
          <w:rtl/>
        </w:rPr>
        <w:t xml:space="preserve"> הופ</w:t>
      </w:r>
      <w:r w:rsidR="0076614F">
        <w:rPr>
          <w:rFonts w:ascii="David" w:hAnsi="David" w:cs="David" w:hint="cs"/>
          <w:rtl/>
        </w:rPr>
        <w:t>כים</w:t>
      </w:r>
      <w:r w:rsidR="00A867FE" w:rsidRPr="0076614F">
        <w:rPr>
          <w:rFonts w:ascii="David" w:hAnsi="David" w:cs="David" w:hint="cs"/>
          <w:rtl/>
        </w:rPr>
        <w:t xml:space="preserve"> להיות שלי. </w:t>
      </w:r>
      <w:r w:rsidR="00A867FE" w:rsidRPr="0076614F">
        <w:rPr>
          <w:rFonts w:ascii="David" w:hAnsi="David" w:cs="David" w:hint="cs"/>
          <w:u w:val="single"/>
          <w:rtl/>
        </w:rPr>
        <w:t>מה לגבי מקרקעין?</w:t>
      </w:r>
      <w:r w:rsidR="00A867FE" w:rsidRPr="0076614F">
        <w:rPr>
          <w:rFonts w:ascii="David" w:hAnsi="David" w:cs="David" w:hint="cs"/>
          <w:rtl/>
        </w:rPr>
        <w:t xml:space="preserve"> דיברנו על דוקטרינה של </w:t>
      </w:r>
      <w:r w:rsidR="0076614F">
        <w:rPr>
          <w:rFonts w:ascii="David" w:hAnsi="David" w:cs="David" w:hint="cs"/>
          <w:b/>
          <w:bCs/>
          <w:rtl/>
        </w:rPr>
        <w:t>'</w:t>
      </w:r>
      <w:r w:rsidR="00A867FE" w:rsidRPr="0076614F">
        <w:rPr>
          <w:rFonts w:ascii="David" w:hAnsi="David" w:cs="David" w:hint="cs"/>
          <w:b/>
          <w:bCs/>
          <w:rtl/>
        </w:rPr>
        <w:t>התיישנות רוכשת</w:t>
      </w:r>
      <w:r w:rsidR="0076614F">
        <w:rPr>
          <w:rFonts w:ascii="David" w:hAnsi="David" w:cs="David" w:hint="cs"/>
          <w:rtl/>
        </w:rPr>
        <w:t>'</w:t>
      </w:r>
      <w:r w:rsidR="00A867FE" w:rsidRPr="0076614F">
        <w:rPr>
          <w:rFonts w:ascii="David" w:hAnsi="David" w:cs="David" w:hint="cs"/>
          <w:rtl/>
        </w:rPr>
        <w:t xml:space="preserve"> שאם אדם ישב ועיבד את המקרקעין תקופה מסוימת, בחלק מהמדינות מכירי</w:t>
      </w:r>
      <w:r w:rsidR="002E0378" w:rsidRPr="0076614F">
        <w:rPr>
          <w:rFonts w:ascii="David" w:hAnsi="David" w:cs="David" w:hint="cs"/>
          <w:rtl/>
        </w:rPr>
        <w:t>ם</w:t>
      </w:r>
      <w:r w:rsidR="00A867FE" w:rsidRPr="0076614F">
        <w:rPr>
          <w:rFonts w:ascii="David" w:hAnsi="David" w:cs="David" w:hint="cs"/>
          <w:rtl/>
        </w:rPr>
        <w:t xml:space="preserve"> בכך כמשהו שרוכש עבורו בעלות בנכס. בהרבה מאוד מדינות יש מנגנון של חזקה מעצם העובדה שאתה מחזיק את הקרקע ומעבד אותה ואז אתה הופך רק מעצם כך לבעל זכות קניינית. </w:t>
      </w:r>
    </w:p>
    <w:p w14:paraId="5AFDD249" w14:textId="77777777" w:rsidR="0076614F" w:rsidRDefault="002E0378" w:rsidP="00915242">
      <w:pPr>
        <w:pStyle w:val="a7"/>
        <w:numPr>
          <w:ilvl w:val="0"/>
          <w:numId w:val="39"/>
        </w:numPr>
        <w:spacing w:line="276" w:lineRule="auto"/>
        <w:jc w:val="both"/>
        <w:rPr>
          <w:rFonts w:ascii="David" w:hAnsi="David" w:cs="David"/>
        </w:rPr>
      </w:pPr>
      <w:r w:rsidRPr="0076614F">
        <w:rPr>
          <w:rFonts w:ascii="David" w:hAnsi="David" w:cs="David" w:hint="cs"/>
          <w:b/>
          <w:bCs/>
          <w:rtl/>
        </w:rPr>
        <w:t>חלוף זמן + שימוש שאין עמו חזקה</w:t>
      </w:r>
      <w:r w:rsidRPr="0076614F">
        <w:rPr>
          <w:rFonts w:ascii="David" w:hAnsi="David" w:cs="David" w:hint="cs"/>
          <w:rtl/>
        </w:rPr>
        <w:t xml:space="preserve"> </w:t>
      </w:r>
      <w:r w:rsidRPr="0076614F">
        <w:rPr>
          <w:rFonts w:ascii="David" w:hAnsi="David" w:cs="David"/>
          <w:rtl/>
        </w:rPr>
        <w:t>–</w:t>
      </w:r>
      <w:r w:rsidRPr="0076614F">
        <w:rPr>
          <w:rFonts w:ascii="David" w:hAnsi="David" w:cs="David" w:hint="cs"/>
          <w:rtl/>
        </w:rPr>
        <w:t xml:space="preserve"> בעיקר זיקת הנאה מכוח שנים. מכוח שנים זה לא מכוח הסכם ולכן אנו לא יוצרים את הזכות הזו, היא נוצרת מעצם השימוש + חלוף הזמן. </w:t>
      </w:r>
      <w:r w:rsidR="00D94970" w:rsidRPr="0076614F">
        <w:rPr>
          <w:rFonts w:ascii="David" w:hAnsi="David" w:cs="David" w:hint="cs"/>
          <w:rtl/>
        </w:rPr>
        <w:t xml:space="preserve">השימוש הממושך יוצר כשלעצמו זכות קניינית. </w:t>
      </w:r>
    </w:p>
    <w:p w14:paraId="057B1640" w14:textId="2E8F22A5" w:rsidR="0076614F" w:rsidRDefault="00D94970" w:rsidP="00915242">
      <w:pPr>
        <w:pStyle w:val="a7"/>
        <w:numPr>
          <w:ilvl w:val="0"/>
          <w:numId w:val="39"/>
        </w:numPr>
        <w:spacing w:line="276" w:lineRule="auto"/>
        <w:jc w:val="both"/>
        <w:rPr>
          <w:rFonts w:ascii="David" w:hAnsi="David" w:cs="David"/>
        </w:rPr>
      </w:pPr>
      <w:r w:rsidRPr="0076614F">
        <w:rPr>
          <w:rFonts w:ascii="David" w:hAnsi="David" w:cs="David" w:hint="cs"/>
          <w:b/>
          <w:bCs/>
          <w:rtl/>
        </w:rPr>
        <w:t>שיפור נכסי זולת</w:t>
      </w:r>
      <w:r w:rsidRPr="0076614F">
        <w:rPr>
          <w:rFonts w:ascii="David" w:hAnsi="David" w:cs="David" w:hint="cs"/>
          <w:rtl/>
        </w:rPr>
        <w:t xml:space="preserve"> </w:t>
      </w:r>
      <w:r w:rsidRPr="0076614F">
        <w:rPr>
          <w:rFonts w:ascii="David" w:hAnsi="David" w:cs="David"/>
          <w:rtl/>
        </w:rPr>
        <w:t>–</w:t>
      </w:r>
      <w:r w:rsidRPr="0076614F">
        <w:rPr>
          <w:rFonts w:ascii="David" w:hAnsi="David" w:cs="David" w:hint="cs"/>
          <w:rtl/>
        </w:rPr>
        <w:t xml:space="preserve"> </w:t>
      </w:r>
      <w:r w:rsidR="00A52E4A" w:rsidRPr="0076614F">
        <w:rPr>
          <w:rFonts w:ascii="David" w:hAnsi="David" w:cs="David" w:hint="cs"/>
          <w:rtl/>
        </w:rPr>
        <w:t>ערבוב/ חיבור מיטלטלין ומחוברים/ בנייה במקרקעין הזולת</w:t>
      </w:r>
      <w:r w:rsidR="0076614F">
        <w:rPr>
          <w:rFonts w:ascii="David" w:hAnsi="David" w:cs="David" w:hint="cs"/>
          <w:rtl/>
        </w:rPr>
        <w:t>.</w:t>
      </w:r>
    </w:p>
    <w:p w14:paraId="245CEB0A" w14:textId="184E0DFB" w:rsidR="00A52E4A" w:rsidRPr="0076614F" w:rsidRDefault="00A52E4A" w:rsidP="00915242">
      <w:pPr>
        <w:pStyle w:val="a7"/>
        <w:numPr>
          <w:ilvl w:val="0"/>
          <w:numId w:val="39"/>
        </w:numPr>
        <w:spacing w:line="276" w:lineRule="auto"/>
        <w:jc w:val="both"/>
        <w:rPr>
          <w:rFonts w:ascii="David" w:hAnsi="David" w:cs="David"/>
          <w:rtl/>
        </w:rPr>
      </w:pPr>
      <w:r w:rsidRPr="0076614F">
        <w:rPr>
          <w:rFonts w:ascii="David" w:hAnsi="David" w:cs="David" w:hint="cs"/>
          <w:b/>
          <w:bCs/>
          <w:rtl/>
        </w:rPr>
        <w:t>עסקה רצונית</w:t>
      </w:r>
      <w:r w:rsidRPr="0076614F">
        <w:rPr>
          <w:rFonts w:ascii="David" w:hAnsi="David" w:cs="David" w:hint="cs"/>
          <w:rtl/>
        </w:rPr>
        <w:t xml:space="preserve"> </w:t>
      </w:r>
      <w:r w:rsidRPr="0076614F">
        <w:rPr>
          <w:rFonts w:ascii="David" w:hAnsi="David" w:cs="David"/>
          <w:rtl/>
        </w:rPr>
        <w:t>–</w:t>
      </w:r>
      <w:r w:rsidRPr="0076614F">
        <w:rPr>
          <w:rFonts w:ascii="David" w:hAnsi="David" w:cs="David" w:hint="cs"/>
          <w:rtl/>
        </w:rPr>
        <w:t xml:space="preserve"> מכר, מתנה, שכירות, משכון וכיו"ב.</w:t>
      </w:r>
      <w:r w:rsidR="00550EFA" w:rsidRPr="0076614F">
        <w:rPr>
          <w:rFonts w:ascii="David" w:hAnsi="David" w:cs="David" w:hint="cs"/>
          <w:rtl/>
        </w:rPr>
        <w:t xml:space="preserve"> כל דבר שאנו עושים מרצון כדי להעביר/ לרכוש זכות קניינית. </w:t>
      </w:r>
    </w:p>
    <w:p w14:paraId="40AC3DE4" w14:textId="62983496" w:rsidR="004436DF" w:rsidRDefault="003A7DF8" w:rsidP="00915242">
      <w:pPr>
        <w:spacing w:line="276" w:lineRule="auto"/>
        <w:jc w:val="both"/>
        <w:rPr>
          <w:rFonts w:ascii="David" w:hAnsi="David" w:cs="David"/>
          <w:rtl/>
        </w:rPr>
      </w:pPr>
      <w:r w:rsidRPr="0076614F">
        <w:rPr>
          <w:rFonts w:ascii="David" w:hAnsi="David" w:cs="David" w:hint="cs"/>
          <w:b/>
          <w:bCs/>
          <w:color w:val="FF0000"/>
          <w:rtl/>
        </w:rPr>
        <w:t>נקודה חשובה</w:t>
      </w:r>
      <w:r w:rsidR="0076614F">
        <w:rPr>
          <w:rFonts w:ascii="David" w:hAnsi="David" w:cs="David" w:hint="cs"/>
          <w:b/>
          <w:bCs/>
          <w:color w:val="FF0000"/>
          <w:rtl/>
        </w:rPr>
        <w:t xml:space="preserve"> </w:t>
      </w:r>
      <w:r w:rsidR="0076614F">
        <w:rPr>
          <w:rFonts w:ascii="David" w:hAnsi="David" w:cs="David"/>
          <w:rtl/>
        </w:rPr>
        <w:t>–</w:t>
      </w:r>
      <w:r w:rsidR="005E7CF8">
        <w:rPr>
          <w:rFonts w:ascii="David" w:hAnsi="David" w:cs="David" w:hint="cs"/>
          <w:rtl/>
        </w:rPr>
        <w:t xml:space="preserve"> בדיבור על </w:t>
      </w:r>
      <w:r>
        <w:rPr>
          <w:rFonts w:ascii="David" w:hAnsi="David" w:cs="David" w:hint="cs"/>
          <w:rtl/>
        </w:rPr>
        <w:t xml:space="preserve">עסקאות רצוניות, </w:t>
      </w:r>
      <w:r w:rsidR="001B3646">
        <w:rPr>
          <w:rFonts w:ascii="David" w:hAnsi="David" w:cs="David" w:hint="cs"/>
          <w:rtl/>
        </w:rPr>
        <w:t xml:space="preserve">העסקאות של מקרקעין הן עסקאות שכל החוקים של דיני החוזים חלים עליהן. זה חשוב כי הרבה פעמים אנשים חושבים שברגע שאנו עוסקים בזכות קניינית אז יש מערכת כללים אחרת </w:t>
      </w:r>
      <w:proofErr w:type="spellStart"/>
      <w:r w:rsidR="001B3646">
        <w:rPr>
          <w:rFonts w:ascii="David" w:hAnsi="David" w:cs="David" w:hint="cs"/>
          <w:rtl/>
        </w:rPr>
        <w:t>לאיך</w:t>
      </w:r>
      <w:proofErr w:type="spellEnd"/>
      <w:r w:rsidR="001B3646">
        <w:rPr>
          <w:rFonts w:ascii="David" w:hAnsi="David" w:cs="David" w:hint="cs"/>
          <w:rtl/>
        </w:rPr>
        <w:t xml:space="preserve"> רוכשים זכות קניינית ומה התנאים בהן. אבל, כשאנו קונים דירה אנו חותמים על חוזה והוא יידון בביהמ"ש כמו כל חוזה לכל דבר ועניין</w:t>
      </w:r>
      <w:r w:rsidR="001B3646" w:rsidRPr="00AD5C1A">
        <w:rPr>
          <w:rFonts w:ascii="David" w:hAnsi="David" w:cs="David" w:hint="cs"/>
          <w:b/>
          <w:bCs/>
          <w:rtl/>
        </w:rPr>
        <w:t xml:space="preserve">. </w:t>
      </w:r>
      <w:r w:rsidR="002463FC" w:rsidRPr="00AD5C1A">
        <w:rPr>
          <w:rFonts w:ascii="David" w:hAnsi="David" w:cs="David" w:hint="cs"/>
          <w:b/>
          <w:bCs/>
          <w:rtl/>
        </w:rPr>
        <w:t xml:space="preserve">כל מה שלמדנו בדיני חוזים/ דיני </w:t>
      </w:r>
      <w:proofErr w:type="spellStart"/>
      <w:r w:rsidR="002463FC" w:rsidRPr="00AD5C1A">
        <w:rPr>
          <w:rFonts w:ascii="David" w:hAnsi="David" w:cs="David" w:hint="cs"/>
          <w:b/>
          <w:bCs/>
          <w:rtl/>
        </w:rPr>
        <w:t>ניזיקין</w:t>
      </w:r>
      <w:proofErr w:type="spellEnd"/>
      <w:r w:rsidR="002463FC" w:rsidRPr="00AD5C1A">
        <w:rPr>
          <w:rFonts w:ascii="David" w:hAnsi="David" w:cs="David" w:hint="cs"/>
          <w:b/>
          <w:bCs/>
          <w:rtl/>
        </w:rPr>
        <w:t xml:space="preserve"> רלוונטי לדיני קניין</w:t>
      </w:r>
      <w:r w:rsidR="002463FC">
        <w:rPr>
          <w:rFonts w:ascii="David" w:hAnsi="David" w:cs="David" w:hint="cs"/>
          <w:rtl/>
        </w:rPr>
        <w:t xml:space="preserve"> (כולל כל ההטעיות והעילות לפגמים). יש כמה דברים בעיקר לגבי מקרקעין </w:t>
      </w:r>
      <w:r w:rsidR="00805545">
        <w:rPr>
          <w:rFonts w:ascii="David" w:hAnsi="David" w:cs="David" w:hint="cs"/>
          <w:rtl/>
        </w:rPr>
        <w:t>כמו דרישת הכתב</w:t>
      </w:r>
      <w:r w:rsidR="00883A93">
        <w:rPr>
          <w:rFonts w:ascii="David" w:hAnsi="David" w:cs="David" w:hint="cs"/>
          <w:rtl/>
        </w:rPr>
        <w:t xml:space="preserve">. אי אפשר לנתק את ההתנהלות בסיפור הקנייני מהסיפור בדיני חוזים. זה חשוב להבין זאת כי למעשה ברוב מושאי הקניין </w:t>
      </w:r>
      <w:r w:rsidR="00511250">
        <w:rPr>
          <w:rFonts w:ascii="David" w:hAnsi="David" w:cs="David" w:hint="cs"/>
          <w:rtl/>
        </w:rPr>
        <w:t>כשאנו חותמים על חוזה לעשות עסקה ביחס למשאב הזה, אנחנו לאורך תקופה מסוימת מחזיקים ביד רק זכויות חוזיות.</w:t>
      </w:r>
      <w:r w:rsidR="00AD5C1A">
        <w:rPr>
          <w:rFonts w:ascii="David" w:hAnsi="David" w:cs="David" w:hint="cs"/>
          <w:rtl/>
        </w:rPr>
        <w:t xml:space="preserve"> </w:t>
      </w:r>
      <w:r w:rsidR="00A42098">
        <w:rPr>
          <w:rFonts w:ascii="David" w:hAnsi="David" w:cs="David" w:hint="cs"/>
          <w:u w:val="single"/>
          <w:rtl/>
        </w:rPr>
        <w:t>למשל:</w:t>
      </w:r>
      <w:r w:rsidR="00A42098">
        <w:rPr>
          <w:rFonts w:ascii="David" w:hAnsi="David" w:cs="David" w:hint="cs"/>
          <w:rtl/>
        </w:rPr>
        <w:t xml:space="preserve"> כשחותמים על חוזה מכר לדירה. כל מה שיש לי ביד </w:t>
      </w:r>
      <w:proofErr w:type="spellStart"/>
      <w:r w:rsidR="00A42098">
        <w:rPr>
          <w:rFonts w:ascii="David" w:hAnsi="David" w:cs="David" w:hint="cs"/>
          <w:rtl/>
        </w:rPr>
        <w:t>בשניה</w:t>
      </w:r>
      <w:proofErr w:type="spellEnd"/>
      <w:r w:rsidR="00A42098">
        <w:rPr>
          <w:rFonts w:ascii="David" w:hAnsi="David" w:cs="David" w:hint="cs"/>
          <w:rtl/>
        </w:rPr>
        <w:t xml:space="preserve"> אחרי חתימת החוזה הוא זכויות חוזיות. </w:t>
      </w:r>
      <w:r w:rsidR="00A5712C">
        <w:rPr>
          <w:rFonts w:ascii="David" w:hAnsi="David" w:cs="David" w:hint="cs"/>
          <w:rtl/>
        </w:rPr>
        <w:t xml:space="preserve">במידה והחוזה הזה הופר, כל זמן שלא </w:t>
      </w:r>
      <w:r w:rsidR="00AD5C1A">
        <w:rPr>
          <w:rFonts w:ascii="David" w:hAnsi="David" w:cs="David" w:hint="cs"/>
          <w:rtl/>
        </w:rPr>
        <w:t>שיכללנו</w:t>
      </w:r>
      <w:r w:rsidR="00A5712C">
        <w:rPr>
          <w:rFonts w:ascii="David" w:hAnsi="David" w:cs="David" w:hint="cs"/>
          <w:rtl/>
        </w:rPr>
        <w:t xml:space="preserve"> את הזכות שלנו לזכות קניינית, כל מה שיש לנו ביד הן זכויות חוזיות כנגד הצד השני. פה נצטרך להפעיל את כל הידע בדיני חוזים תרופות מה ניתן לתבוע ומה לא, ובזה </w:t>
      </w:r>
      <w:r w:rsidR="00AD5C1A">
        <w:rPr>
          <w:rFonts w:ascii="David" w:hAnsi="David" w:cs="David" w:hint="cs"/>
          <w:rtl/>
        </w:rPr>
        <w:t>יסתכמו</w:t>
      </w:r>
      <w:r w:rsidR="00A5712C">
        <w:rPr>
          <w:rFonts w:ascii="David" w:hAnsi="David" w:cs="David" w:hint="cs"/>
          <w:rtl/>
        </w:rPr>
        <w:t xml:space="preserve"> </w:t>
      </w:r>
      <w:proofErr w:type="spellStart"/>
      <w:r w:rsidR="00A5712C">
        <w:rPr>
          <w:rFonts w:ascii="David" w:hAnsi="David" w:cs="David" w:hint="cs"/>
          <w:rtl/>
        </w:rPr>
        <w:t>הסעדים</w:t>
      </w:r>
      <w:proofErr w:type="spellEnd"/>
      <w:r w:rsidR="00A5712C">
        <w:rPr>
          <w:rFonts w:ascii="David" w:hAnsi="David" w:cs="David" w:hint="cs"/>
          <w:rtl/>
        </w:rPr>
        <w:t xml:space="preserve"> שנוכל להתמקד </w:t>
      </w:r>
      <w:r w:rsidR="00AD5C1A">
        <w:rPr>
          <w:rFonts w:ascii="David" w:hAnsi="David" w:cs="David" w:hint="cs"/>
          <w:rtl/>
        </w:rPr>
        <w:t>בהם</w:t>
      </w:r>
      <w:r w:rsidR="00A5712C">
        <w:rPr>
          <w:rFonts w:ascii="David" w:hAnsi="David" w:cs="David" w:hint="cs"/>
          <w:rtl/>
        </w:rPr>
        <w:t xml:space="preserve"> כל עוד לא </w:t>
      </w:r>
      <w:r w:rsidR="00AD5C1A">
        <w:rPr>
          <w:rFonts w:ascii="David" w:hAnsi="David" w:cs="David" w:hint="cs"/>
          <w:rtl/>
        </w:rPr>
        <w:t>השתכללה</w:t>
      </w:r>
      <w:r w:rsidR="00A5712C">
        <w:rPr>
          <w:rFonts w:ascii="David" w:hAnsi="David" w:cs="David" w:hint="cs"/>
          <w:rtl/>
        </w:rPr>
        <w:t xml:space="preserve"> זכות קניינית. לכן, חשוב לדעת מתי אנו עוברים מהשלב החוזי לשלב הקנייני.</w:t>
      </w:r>
    </w:p>
    <w:p w14:paraId="41F04D85" w14:textId="77777777" w:rsidR="00AD5C1A" w:rsidRDefault="00C27FC9" w:rsidP="00915242">
      <w:pPr>
        <w:spacing w:line="276" w:lineRule="auto"/>
        <w:jc w:val="both"/>
        <w:rPr>
          <w:rFonts w:ascii="David" w:hAnsi="David" w:cs="David"/>
          <w:rtl/>
        </w:rPr>
      </w:pPr>
      <w:r>
        <w:rPr>
          <w:rFonts w:ascii="David" w:hAnsi="David" w:cs="David" w:hint="cs"/>
          <w:rtl/>
        </w:rPr>
        <w:t xml:space="preserve">חלק מאוד משמעותי זה לדעת להבין באיזה שלב נמצא הרוכש/ המוכר </w:t>
      </w:r>
      <w:r>
        <w:rPr>
          <w:rFonts w:ascii="David" w:hAnsi="David" w:cs="David"/>
          <w:rtl/>
        </w:rPr>
        <w:t>–</w:t>
      </w:r>
      <w:r>
        <w:rPr>
          <w:rFonts w:ascii="David" w:hAnsi="David" w:cs="David" w:hint="cs"/>
          <w:rtl/>
        </w:rPr>
        <w:t xml:space="preserve"> האם בשלב החוזי? שאז מדובר על התחייבות לעסקה במקרקעין, או שעבר</w:t>
      </w:r>
      <w:r w:rsidR="00AD5C1A">
        <w:rPr>
          <w:rFonts w:ascii="David" w:hAnsi="David" w:cs="David" w:hint="cs"/>
          <w:rtl/>
        </w:rPr>
        <w:t>נו</w:t>
      </w:r>
      <w:r>
        <w:rPr>
          <w:rFonts w:ascii="David" w:hAnsi="David" w:cs="David" w:hint="cs"/>
          <w:rtl/>
        </w:rPr>
        <w:t xml:space="preserve"> כבר את הנקודה שבה הרוכש מחזיק זכות קניינית? ואם עברנו את הנקודה הזו </w:t>
      </w:r>
      <w:r>
        <w:rPr>
          <w:rFonts w:ascii="David" w:hAnsi="David" w:cs="David"/>
          <w:rtl/>
        </w:rPr>
        <w:t>–</w:t>
      </w:r>
      <w:r>
        <w:rPr>
          <w:rFonts w:ascii="David" w:hAnsi="David" w:cs="David" w:hint="cs"/>
          <w:rtl/>
        </w:rPr>
        <w:t xml:space="preserve"> </w:t>
      </w:r>
      <w:r w:rsidRPr="00AD5C1A">
        <w:rPr>
          <w:rFonts w:ascii="David" w:hAnsi="David" w:cs="David" w:hint="cs"/>
          <w:b/>
          <w:bCs/>
          <w:rtl/>
        </w:rPr>
        <w:t xml:space="preserve">מנעד </w:t>
      </w:r>
      <w:proofErr w:type="spellStart"/>
      <w:r w:rsidRPr="00AD5C1A">
        <w:rPr>
          <w:rFonts w:ascii="David" w:hAnsi="David" w:cs="David" w:hint="cs"/>
          <w:b/>
          <w:bCs/>
          <w:rtl/>
        </w:rPr>
        <w:t>הסעדים</w:t>
      </w:r>
      <w:proofErr w:type="spellEnd"/>
      <w:r w:rsidRPr="00AD5C1A">
        <w:rPr>
          <w:rFonts w:ascii="David" w:hAnsi="David" w:cs="David" w:hint="cs"/>
          <w:b/>
          <w:bCs/>
          <w:rtl/>
        </w:rPr>
        <w:t xml:space="preserve"> שלו הוא שונה לגמרי!</w:t>
      </w:r>
      <w:r>
        <w:rPr>
          <w:rFonts w:ascii="David" w:hAnsi="David" w:cs="David" w:hint="cs"/>
          <w:rtl/>
        </w:rPr>
        <w:t xml:space="preserve"> </w:t>
      </w:r>
      <w:r w:rsidRPr="00AD5C1A">
        <w:rPr>
          <w:rFonts w:ascii="David" w:hAnsi="David" w:cs="David" w:hint="cs"/>
          <w:b/>
          <w:bCs/>
          <w:color w:val="FF0000"/>
          <w:rtl/>
        </w:rPr>
        <w:t xml:space="preserve">ברגע שמחזיקים ביחד זכות קניינית מקבלים זיקה בלתי אמצעית לנכס </w:t>
      </w:r>
      <w:r w:rsidRPr="00AD5C1A">
        <w:rPr>
          <w:rFonts w:ascii="David" w:hAnsi="David" w:cs="David"/>
          <w:b/>
          <w:bCs/>
          <w:color w:val="FF0000"/>
          <w:rtl/>
        </w:rPr>
        <w:t>–</w:t>
      </w:r>
      <w:r w:rsidRPr="00AD5C1A">
        <w:rPr>
          <w:rFonts w:ascii="David" w:hAnsi="David" w:cs="David" w:hint="cs"/>
          <w:b/>
          <w:bCs/>
          <w:color w:val="FF0000"/>
          <w:rtl/>
        </w:rPr>
        <w:t xml:space="preserve"> יכולת לפנות במישרין לנכס</w:t>
      </w:r>
      <w:r w:rsidR="0089564B" w:rsidRPr="00AD5C1A">
        <w:rPr>
          <w:rFonts w:ascii="David" w:hAnsi="David" w:cs="David" w:hint="cs"/>
          <w:b/>
          <w:bCs/>
          <w:color w:val="FF0000"/>
          <w:rtl/>
        </w:rPr>
        <w:t xml:space="preserve">. </w:t>
      </w:r>
      <w:r w:rsidR="00190D14">
        <w:rPr>
          <w:rFonts w:ascii="David" w:hAnsi="David" w:cs="David" w:hint="cs"/>
          <w:rtl/>
        </w:rPr>
        <w:t xml:space="preserve">לכן, כפי שנראה הרבה בדיני תחרויות, כשאנו מתחרים על מי מקבל נכס מסוים, זה בד"כ חלק גדול מהתשובה תהיה תלויה איפה אותו רוכש נמצא </w:t>
      </w:r>
      <w:r w:rsidR="00190D14">
        <w:rPr>
          <w:rFonts w:ascii="David" w:hAnsi="David" w:cs="David"/>
          <w:rtl/>
        </w:rPr>
        <w:t>–</w:t>
      </w:r>
      <w:r w:rsidR="00190D14">
        <w:rPr>
          <w:rFonts w:ascii="David" w:hAnsi="David" w:cs="David" w:hint="cs"/>
          <w:rtl/>
        </w:rPr>
        <w:t xml:space="preserve"> בשלב החוזי או בשלב הקנייני. </w:t>
      </w:r>
    </w:p>
    <w:p w14:paraId="15412927" w14:textId="3ADAB8EA" w:rsidR="003042AB" w:rsidRDefault="00190D14" w:rsidP="00915242">
      <w:pPr>
        <w:spacing w:line="276" w:lineRule="auto"/>
        <w:jc w:val="both"/>
        <w:rPr>
          <w:rFonts w:ascii="David" w:hAnsi="David" w:cs="David"/>
          <w:rtl/>
        </w:rPr>
      </w:pPr>
      <w:r w:rsidRPr="00AD5C1A">
        <w:rPr>
          <w:rFonts w:ascii="David" w:hAnsi="David" w:cs="David" w:hint="cs"/>
          <w:b/>
          <w:bCs/>
          <w:rtl/>
        </w:rPr>
        <w:t>העובדה שאדם נמצא בשלב החוזי לא אומרת שאין לו סעד!</w:t>
      </w:r>
      <w:r>
        <w:rPr>
          <w:rFonts w:ascii="David" w:hAnsi="David" w:cs="David" w:hint="cs"/>
          <w:rtl/>
        </w:rPr>
        <w:t xml:space="preserve"> </w:t>
      </w:r>
      <w:r w:rsidR="00EE0255">
        <w:rPr>
          <w:rFonts w:ascii="David" w:hAnsi="David" w:cs="David" w:hint="cs"/>
          <w:rtl/>
        </w:rPr>
        <w:t>יש סעד, רק שכל הסעד הוא במסגרת דיני חוזים.</w:t>
      </w:r>
      <w:r w:rsidR="0097280B">
        <w:rPr>
          <w:rFonts w:ascii="David" w:hAnsi="David" w:cs="David" w:hint="cs"/>
          <w:rtl/>
        </w:rPr>
        <w:t xml:space="preserve"> </w:t>
      </w:r>
      <w:r w:rsidR="00AC7A59">
        <w:rPr>
          <w:rFonts w:ascii="David" w:hAnsi="David" w:cs="David" w:hint="cs"/>
          <w:rtl/>
        </w:rPr>
        <w:t xml:space="preserve">חשוב לזכור שמי שלא מקבל את הנכס בסוף בתחרות </w:t>
      </w:r>
      <w:r w:rsidR="00AC7A59">
        <w:rPr>
          <w:rFonts w:ascii="David" w:hAnsi="David" w:cs="David"/>
          <w:rtl/>
        </w:rPr>
        <w:t>–</w:t>
      </w:r>
      <w:r w:rsidR="00AC7A59">
        <w:rPr>
          <w:rFonts w:ascii="David" w:hAnsi="David" w:cs="David" w:hint="cs"/>
          <w:rtl/>
        </w:rPr>
        <w:t xml:space="preserve"> עדיין יש לו זכויות חוזיות. </w:t>
      </w:r>
    </w:p>
    <w:p w14:paraId="7161E783" w14:textId="77777777" w:rsidR="00875088" w:rsidRDefault="003042AB" w:rsidP="00915242">
      <w:pPr>
        <w:spacing w:line="276" w:lineRule="auto"/>
        <w:jc w:val="both"/>
        <w:rPr>
          <w:rFonts w:ascii="David" w:hAnsi="David" w:cs="David"/>
          <w:u w:val="single"/>
          <w:rtl/>
        </w:rPr>
      </w:pPr>
      <w:r>
        <w:rPr>
          <w:rFonts w:ascii="David" w:hAnsi="David" w:cs="David" w:hint="cs"/>
          <w:rtl/>
        </w:rPr>
        <w:t xml:space="preserve">אדם שחתם על חוזה מכר של דירה כל שיש לו ביד הן זכויות חוזיות. </w:t>
      </w:r>
      <w:r w:rsidR="00607E29">
        <w:rPr>
          <w:rFonts w:ascii="David" w:hAnsi="David" w:cs="David" w:hint="cs"/>
          <w:rtl/>
        </w:rPr>
        <w:t>אם פה קור</w:t>
      </w:r>
      <w:r w:rsidR="00875088">
        <w:rPr>
          <w:rFonts w:ascii="David" w:hAnsi="David" w:cs="David" w:hint="cs"/>
          <w:rtl/>
        </w:rPr>
        <w:t>י</w:t>
      </w:r>
      <w:r w:rsidR="00607E29">
        <w:rPr>
          <w:rFonts w:ascii="David" w:hAnsi="David" w:cs="David" w:hint="cs"/>
          <w:rtl/>
        </w:rPr>
        <w:t xml:space="preserve">ת ההפרה אותו אדם לא נותר חסר זכויות לחלוטין, פשוט כל הזכויות שלו הן בגדר העילות החוזיות (חוק החוזים תרופות). </w:t>
      </w:r>
    </w:p>
    <w:p w14:paraId="6C114615" w14:textId="024A245E" w:rsidR="00526AA5" w:rsidRDefault="00BC08CC" w:rsidP="00915242">
      <w:pPr>
        <w:spacing w:line="276" w:lineRule="auto"/>
        <w:jc w:val="both"/>
        <w:rPr>
          <w:rFonts w:ascii="David" w:hAnsi="David" w:cs="David"/>
          <w:rtl/>
        </w:rPr>
      </w:pPr>
      <w:r w:rsidRPr="00875088">
        <w:rPr>
          <w:rFonts w:ascii="David" w:hAnsi="David" w:cs="David" w:hint="cs"/>
          <w:u w:val="single"/>
          <w:rtl/>
        </w:rPr>
        <w:t xml:space="preserve">מתי הסיפור הזה נהיה בעייתי? </w:t>
      </w:r>
      <w:r>
        <w:rPr>
          <w:rFonts w:ascii="David" w:hAnsi="David" w:cs="David" w:hint="cs"/>
          <w:rtl/>
        </w:rPr>
        <w:t xml:space="preserve">כשהצד השני זה שחב לך את החובות החוזיות </w:t>
      </w:r>
      <w:r>
        <w:rPr>
          <w:rFonts w:ascii="David" w:hAnsi="David" w:cs="David"/>
          <w:rtl/>
        </w:rPr>
        <w:t>–</w:t>
      </w:r>
      <w:r>
        <w:rPr>
          <w:rFonts w:ascii="David" w:hAnsi="David" w:cs="David" w:hint="cs"/>
          <w:rtl/>
        </w:rPr>
        <w:t xml:space="preserve"> ברח/ פושט רגל/ סיבות אחרות שלא ניתן לגבות ממנו. לכן זכויות חוזיות הן אחלה זכויות</w:t>
      </w:r>
      <w:r w:rsidR="00526AA5">
        <w:rPr>
          <w:rFonts w:ascii="David" w:hAnsi="David" w:cs="David" w:hint="cs"/>
          <w:rtl/>
        </w:rPr>
        <w:t xml:space="preserve">, אבל הן הרבה יותר חלשות מבחינת ההגנה על זכות של הבעלים מאשר אם הוא הצליח לשקלל את זה לזכות קניינית. </w:t>
      </w:r>
    </w:p>
    <w:p w14:paraId="05BC2DF2" w14:textId="77777777" w:rsidR="00F7041C" w:rsidRDefault="00526AA5" w:rsidP="00915242">
      <w:pPr>
        <w:spacing w:line="276" w:lineRule="auto"/>
        <w:jc w:val="both"/>
        <w:rPr>
          <w:rFonts w:ascii="David" w:hAnsi="David" w:cs="David"/>
          <w:rtl/>
        </w:rPr>
      </w:pPr>
      <w:r>
        <w:rPr>
          <w:rFonts w:ascii="David" w:hAnsi="David" w:cs="David" w:hint="cs"/>
          <w:rtl/>
        </w:rPr>
        <w:t xml:space="preserve">השאלה הגדולה </w:t>
      </w:r>
      <w:r w:rsidR="009F66E9">
        <w:rPr>
          <w:rFonts w:ascii="David" w:hAnsi="David" w:cs="David" w:hint="cs"/>
          <w:rtl/>
        </w:rPr>
        <w:t>מתי אנו עוברים מזכות חוזית לזכות קניין?</w:t>
      </w:r>
      <w:r w:rsidR="00F7041C">
        <w:rPr>
          <w:rFonts w:ascii="David" w:hAnsi="David" w:cs="David" w:hint="cs"/>
          <w:rtl/>
        </w:rPr>
        <w:t xml:space="preserve"> (נדבר על זה בהקשר למקרקעין, מיטלטלין וזכויות).</w:t>
      </w:r>
    </w:p>
    <w:p w14:paraId="06EAB17E" w14:textId="77777777" w:rsidR="00A25CD9" w:rsidRDefault="00F7041C" w:rsidP="00915242">
      <w:pPr>
        <w:spacing w:line="276" w:lineRule="auto"/>
        <w:jc w:val="both"/>
        <w:rPr>
          <w:rFonts w:ascii="David" w:hAnsi="David" w:cs="David"/>
          <w:rtl/>
        </w:rPr>
      </w:pPr>
      <w:r w:rsidRPr="00CE6FC3">
        <w:rPr>
          <w:rFonts w:ascii="David" w:hAnsi="David" w:cs="David" w:hint="cs"/>
          <w:b/>
          <w:bCs/>
          <w:highlight w:val="lightGray"/>
          <w:u w:val="single"/>
          <w:rtl/>
        </w:rPr>
        <w:t>מקרקעין</w:t>
      </w:r>
      <w:r>
        <w:rPr>
          <w:rFonts w:ascii="David" w:hAnsi="David" w:cs="David" w:hint="cs"/>
          <w:rtl/>
        </w:rPr>
        <w:t xml:space="preserve"> </w:t>
      </w:r>
    </w:p>
    <w:p w14:paraId="2E1EB5C4" w14:textId="74A7E684" w:rsidR="00B121E6" w:rsidRDefault="0072330E" w:rsidP="00915242">
      <w:pPr>
        <w:spacing w:line="276" w:lineRule="auto"/>
        <w:jc w:val="both"/>
        <w:rPr>
          <w:rFonts w:ascii="David" w:hAnsi="David" w:cs="David"/>
          <w:rtl/>
        </w:rPr>
      </w:pPr>
      <w:r>
        <w:rPr>
          <w:rFonts w:ascii="David" w:hAnsi="David" w:cs="David" w:hint="cs"/>
          <w:rtl/>
        </w:rPr>
        <w:t xml:space="preserve">יש שלב חוזי. כורתים חוזה למכר של מקרקעין. מוגדרים כבעלי התחייבות לעסקה. </w:t>
      </w:r>
      <w:r w:rsidR="00335CBF">
        <w:rPr>
          <w:rFonts w:ascii="David" w:hAnsi="David" w:cs="David" w:hint="cs"/>
          <w:rtl/>
        </w:rPr>
        <w:t xml:space="preserve">כל מה שיש ביד זה זכויות חוזיות. מתי עוברים מזכות חוזית לזכות קניינית? </w:t>
      </w:r>
      <w:r w:rsidR="0079322D" w:rsidRPr="00875088">
        <w:rPr>
          <w:rFonts w:ascii="David" w:hAnsi="David" w:cs="David" w:hint="cs"/>
          <w:b/>
          <w:bCs/>
          <w:color w:val="FF0000"/>
          <w:rtl/>
        </w:rPr>
        <w:t xml:space="preserve">בשלב הרישום </w:t>
      </w:r>
      <w:r w:rsidR="00E77420" w:rsidRPr="00875088">
        <w:rPr>
          <w:rFonts w:ascii="David" w:hAnsi="David" w:cs="David" w:hint="cs"/>
          <w:b/>
          <w:bCs/>
          <w:color w:val="FF0000"/>
          <w:rtl/>
        </w:rPr>
        <w:t>של הזכות בטאבו</w:t>
      </w:r>
      <w:r w:rsidR="00E77420">
        <w:rPr>
          <w:rFonts w:ascii="David" w:hAnsi="David" w:cs="David" w:hint="cs"/>
          <w:rtl/>
        </w:rPr>
        <w:t xml:space="preserve">. </w:t>
      </w:r>
      <w:r w:rsidR="00637363">
        <w:rPr>
          <w:rFonts w:ascii="David" w:hAnsi="David" w:cs="David" w:hint="cs"/>
          <w:rtl/>
        </w:rPr>
        <w:t xml:space="preserve">ברגע ששולחים מהטאבו אישור לרישום, מאותה שעה עוברים לזכות קניינית. אם יש אחרי זה מחלוקת וכו' מרגע שזה רשום הופכים להיות בעלי זכות קניינית שמקנה זיקה ישירה לנכס. </w:t>
      </w:r>
    </w:p>
    <w:p w14:paraId="427B7F94" w14:textId="22CCEC9D" w:rsidR="00202FC3" w:rsidRDefault="00202FC3" w:rsidP="00915242">
      <w:pPr>
        <w:spacing w:line="276" w:lineRule="auto"/>
        <w:jc w:val="both"/>
        <w:rPr>
          <w:rFonts w:ascii="David" w:hAnsi="David" w:cs="David"/>
          <w:rtl/>
        </w:rPr>
      </w:pPr>
      <w:r w:rsidRPr="00875088">
        <w:rPr>
          <w:rFonts w:ascii="David" w:hAnsi="David" w:cs="David" w:hint="cs"/>
          <w:b/>
          <w:bCs/>
          <w:rtl/>
        </w:rPr>
        <w:t>נדבר קצת על התקופה החוזית</w:t>
      </w:r>
      <w:r w:rsidR="00875088">
        <w:rPr>
          <w:rFonts w:ascii="David" w:hAnsi="David" w:cs="David" w:hint="cs"/>
          <w:rtl/>
        </w:rPr>
        <w:t xml:space="preserve"> </w:t>
      </w:r>
      <w:r w:rsidR="00875088">
        <w:rPr>
          <w:rFonts w:ascii="David" w:hAnsi="David" w:cs="David"/>
          <w:rtl/>
        </w:rPr>
        <w:t>–</w:t>
      </w:r>
      <w:r w:rsidR="00875088">
        <w:rPr>
          <w:rFonts w:ascii="David" w:hAnsi="David" w:cs="David" w:hint="cs"/>
          <w:rtl/>
        </w:rPr>
        <w:t xml:space="preserve"> </w:t>
      </w:r>
      <w:r>
        <w:rPr>
          <w:rFonts w:ascii="David" w:hAnsi="David" w:cs="David" w:hint="cs"/>
          <w:rtl/>
        </w:rPr>
        <w:t xml:space="preserve"> באופן עקרוני</w:t>
      </w:r>
      <w:r w:rsidR="004F0267">
        <w:rPr>
          <w:rFonts w:ascii="David" w:hAnsi="David" w:cs="David" w:hint="cs"/>
          <w:rtl/>
        </w:rPr>
        <w:t xml:space="preserve">, כמו בכל זכות קניינית כשיש שלב חוזי כל מה שיש לנו ביד זה רק זכויות חוזיות. </w:t>
      </w:r>
      <w:r w:rsidR="004F0267" w:rsidRPr="00875088">
        <w:rPr>
          <w:rFonts w:ascii="David" w:hAnsi="David" w:cs="David" w:hint="cs"/>
          <w:b/>
          <w:bCs/>
          <w:color w:val="00B0F0"/>
          <w:u w:val="single"/>
          <w:rtl/>
        </w:rPr>
        <w:t>פס"ד אהרונוב:</w:t>
      </w:r>
      <w:r w:rsidR="004F0267" w:rsidRPr="00875088">
        <w:rPr>
          <w:rFonts w:ascii="David" w:hAnsi="David" w:cs="David" w:hint="cs"/>
          <w:color w:val="00B0F0"/>
          <w:rtl/>
        </w:rPr>
        <w:t xml:space="preserve"> </w:t>
      </w:r>
      <w:r w:rsidR="004F0267">
        <w:rPr>
          <w:rFonts w:ascii="David" w:hAnsi="David" w:cs="David" w:hint="cs"/>
          <w:rtl/>
        </w:rPr>
        <w:t xml:space="preserve">ברק עושה שם מהלך </w:t>
      </w:r>
      <w:r w:rsidR="00F805C3">
        <w:rPr>
          <w:rFonts w:ascii="David" w:hAnsi="David" w:cs="David" w:hint="cs"/>
          <w:rtl/>
        </w:rPr>
        <w:t xml:space="preserve">של הגדרת בעל </w:t>
      </w:r>
      <w:r w:rsidR="00DC6C69">
        <w:rPr>
          <w:rFonts w:ascii="David" w:hAnsi="David" w:cs="David" w:hint="cs"/>
          <w:rtl/>
        </w:rPr>
        <w:t>ה</w:t>
      </w:r>
      <w:r w:rsidR="00F805C3">
        <w:rPr>
          <w:rFonts w:ascii="David" w:hAnsi="David" w:cs="David" w:hint="cs"/>
          <w:rtl/>
        </w:rPr>
        <w:t xml:space="preserve">התחייבות לעסקה בשלב החוזי כבעל זכות </w:t>
      </w:r>
      <w:r w:rsidR="00F805C3" w:rsidRPr="00DC6C69">
        <w:rPr>
          <w:rFonts w:ascii="David" w:hAnsi="David" w:cs="David" w:hint="cs"/>
          <w:b/>
          <w:bCs/>
          <w:rtl/>
        </w:rPr>
        <w:t>מעין קניינית</w:t>
      </w:r>
      <w:r w:rsidR="00F805C3">
        <w:rPr>
          <w:rFonts w:ascii="David" w:hAnsi="David" w:cs="David" w:hint="cs"/>
          <w:rtl/>
        </w:rPr>
        <w:t xml:space="preserve">. כלומר הוא אומר שזה נכון שאין זכות קניינית בשלב החוזי, אבל אין לך רק זכות חוזית רגילה, אלא זכות שהיא מעין קניינית (נלמד בתחרות הראשונה). </w:t>
      </w:r>
    </w:p>
    <w:p w14:paraId="08F70E9A" w14:textId="77777777" w:rsidR="008E38B0" w:rsidRDefault="00A50CCE" w:rsidP="00915242">
      <w:pPr>
        <w:spacing w:line="276" w:lineRule="auto"/>
        <w:jc w:val="both"/>
        <w:rPr>
          <w:rFonts w:ascii="David" w:hAnsi="David" w:cs="David"/>
          <w:rtl/>
        </w:rPr>
      </w:pPr>
      <w:r w:rsidRPr="00DC6C69">
        <w:rPr>
          <w:rFonts w:ascii="David" w:hAnsi="David" w:cs="David" w:hint="cs"/>
          <w:b/>
          <w:bCs/>
          <w:rtl/>
        </w:rPr>
        <w:t xml:space="preserve">מתי אנו </w:t>
      </w:r>
      <w:r w:rsidR="00F56F0B" w:rsidRPr="00DC6C69">
        <w:rPr>
          <w:rFonts w:ascii="David" w:hAnsi="David" w:cs="David" w:hint="cs"/>
          <w:b/>
          <w:bCs/>
          <w:rtl/>
        </w:rPr>
        <w:t>משכללים</w:t>
      </w:r>
      <w:r w:rsidRPr="00DC6C69">
        <w:rPr>
          <w:rFonts w:ascii="David" w:hAnsi="David" w:cs="David" w:hint="cs"/>
          <w:b/>
          <w:bCs/>
          <w:rtl/>
        </w:rPr>
        <w:t xml:space="preserve"> את הזכות הקניינית ברישום?</w:t>
      </w:r>
      <w:r>
        <w:rPr>
          <w:rFonts w:ascii="David" w:hAnsi="David" w:cs="David" w:hint="cs"/>
          <w:rtl/>
        </w:rPr>
        <w:t xml:space="preserve"> </w:t>
      </w:r>
      <w:r w:rsidR="00A60033">
        <w:rPr>
          <w:rFonts w:ascii="David" w:hAnsi="David" w:cs="David" w:hint="cs"/>
          <w:rtl/>
        </w:rPr>
        <w:t>תמיד בדיני מקרקעין יש פער בין המועד של החתימה על העסקה לבין המועד של הרישום. גם אם העורך דין</w:t>
      </w:r>
      <w:r w:rsidR="008E166B">
        <w:rPr>
          <w:rFonts w:ascii="David" w:hAnsi="David" w:cs="David" w:hint="cs"/>
          <w:rtl/>
        </w:rPr>
        <w:t xml:space="preserve"> חותם בטאבו, יהיה פער של בערך חודשיים וממוצע של חצי שנה + בין השלב בו חותמים על החוזה לבין השלב בו הקונים רושמים את הדירה על שמם. במשך החצי שנה הזו אנשים נמצאים במצב חלש יותר מאשר אם היו יכולים להזדרז לרשום את שמם על פי ס' 7.</w:t>
      </w:r>
    </w:p>
    <w:p w14:paraId="4942671C" w14:textId="5A3BFF54" w:rsidR="00A50CCE" w:rsidRPr="00515B6A" w:rsidRDefault="008E166B" w:rsidP="00915242">
      <w:pPr>
        <w:spacing w:line="276" w:lineRule="auto"/>
        <w:jc w:val="both"/>
        <w:rPr>
          <w:rFonts w:ascii="David" w:hAnsi="David" w:cs="David"/>
          <w:u w:val="single"/>
          <w:rtl/>
        </w:rPr>
      </w:pPr>
      <w:r w:rsidRPr="00515B6A">
        <w:rPr>
          <w:rFonts w:ascii="David" w:hAnsi="David" w:cs="David" w:hint="cs"/>
          <w:u w:val="single"/>
          <w:rtl/>
        </w:rPr>
        <w:t xml:space="preserve">למה חייב להיות פער בין העסקה לבין הרישום? </w:t>
      </w:r>
      <w:r w:rsidR="008E38B0" w:rsidRPr="00515B6A">
        <w:rPr>
          <w:rFonts w:ascii="David" w:hAnsi="David" w:cs="David" w:hint="cs"/>
          <w:u w:val="single"/>
          <w:rtl/>
        </w:rPr>
        <w:t>למה תמיד יהיה שלב חוזי בעסקאות מקרקעין?</w:t>
      </w:r>
      <w:r w:rsidR="002142FE" w:rsidRPr="00515B6A">
        <w:rPr>
          <w:rFonts w:ascii="David" w:hAnsi="David" w:cs="David" w:hint="cs"/>
          <w:u w:val="single"/>
          <w:rtl/>
        </w:rPr>
        <w:t xml:space="preserve"> </w:t>
      </w:r>
    </w:p>
    <w:p w14:paraId="6E275A65" w14:textId="3E09BBD3" w:rsidR="00FD53A8" w:rsidRDefault="009A010A" w:rsidP="00915242">
      <w:pPr>
        <w:pStyle w:val="a7"/>
        <w:numPr>
          <w:ilvl w:val="0"/>
          <w:numId w:val="36"/>
        </w:numPr>
        <w:spacing w:line="276" w:lineRule="auto"/>
        <w:jc w:val="both"/>
        <w:rPr>
          <w:rFonts w:ascii="David" w:hAnsi="David" w:cs="David"/>
        </w:rPr>
      </w:pPr>
      <w:r w:rsidRPr="00515B6A">
        <w:rPr>
          <w:rFonts w:ascii="David" w:hAnsi="David" w:cs="David" w:hint="cs"/>
          <w:b/>
          <w:bCs/>
          <w:rtl/>
        </w:rPr>
        <w:t>מיסוי ואישורים</w:t>
      </w:r>
      <w:r>
        <w:rPr>
          <w:rFonts w:ascii="David" w:hAnsi="David" w:cs="David" w:hint="cs"/>
          <w:rtl/>
        </w:rPr>
        <w:t xml:space="preserve"> </w:t>
      </w:r>
      <w:r>
        <w:rPr>
          <w:rFonts w:ascii="David" w:hAnsi="David" w:cs="David"/>
          <w:rtl/>
        </w:rPr>
        <w:t>–</w:t>
      </w:r>
      <w:r>
        <w:rPr>
          <w:rFonts w:ascii="David" w:hAnsi="David" w:cs="David" w:hint="cs"/>
          <w:rtl/>
        </w:rPr>
        <w:t xml:space="preserve"> מיסוי מקרקעין</w:t>
      </w:r>
      <w:r w:rsidR="000E20F9">
        <w:rPr>
          <w:rFonts w:ascii="David" w:hAnsi="David" w:cs="David" w:hint="cs"/>
          <w:rtl/>
        </w:rPr>
        <w:t xml:space="preserve"> הוא הכרחי בעסקאות נדל"ן. </w:t>
      </w:r>
      <w:r w:rsidR="00515B6A">
        <w:rPr>
          <w:rFonts w:ascii="David" w:hAnsi="David" w:cs="David" w:hint="cs"/>
          <w:rtl/>
        </w:rPr>
        <w:t>ב</w:t>
      </w:r>
      <w:r w:rsidR="000E20F9">
        <w:rPr>
          <w:rFonts w:ascii="David" w:hAnsi="David" w:cs="David" w:hint="cs"/>
          <w:rtl/>
        </w:rPr>
        <w:t xml:space="preserve">מיסוי מקרקעין יש שני מיסים עיקריים </w:t>
      </w:r>
      <w:r w:rsidR="000E20F9">
        <w:rPr>
          <w:rFonts w:ascii="David" w:hAnsi="David" w:cs="David"/>
          <w:rtl/>
        </w:rPr>
        <w:t>–</w:t>
      </w:r>
      <w:r w:rsidR="000E20F9">
        <w:rPr>
          <w:rFonts w:ascii="David" w:hAnsi="David" w:cs="David" w:hint="cs"/>
          <w:rtl/>
        </w:rPr>
        <w:t xml:space="preserve"> מס שבח</w:t>
      </w:r>
      <w:r w:rsidR="00F96B55">
        <w:rPr>
          <w:rFonts w:ascii="David" w:hAnsi="David" w:cs="David" w:hint="cs"/>
          <w:rtl/>
        </w:rPr>
        <w:t xml:space="preserve"> (המוכר) </w:t>
      </w:r>
      <w:r w:rsidR="000E20F9">
        <w:rPr>
          <w:rFonts w:ascii="David" w:hAnsi="David" w:cs="David" w:hint="cs"/>
          <w:rtl/>
        </w:rPr>
        <w:t>, ומס רכישה</w:t>
      </w:r>
      <w:r w:rsidR="00F96B55">
        <w:rPr>
          <w:rFonts w:ascii="David" w:hAnsi="David" w:cs="David" w:hint="cs"/>
          <w:rtl/>
        </w:rPr>
        <w:t xml:space="preserve"> (הקונה)</w:t>
      </w:r>
      <w:r w:rsidR="000E20F9">
        <w:rPr>
          <w:rFonts w:ascii="David" w:hAnsi="David" w:cs="David" w:hint="cs"/>
          <w:rtl/>
        </w:rPr>
        <w:t>.</w:t>
      </w:r>
      <w:r w:rsidR="00F96B55">
        <w:rPr>
          <w:rFonts w:ascii="David" w:hAnsi="David" w:cs="David" w:hint="cs"/>
          <w:rtl/>
        </w:rPr>
        <w:t xml:space="preserve"> שני המיסים האלה מחושבים מסכום מכירת הדירה. </w:t>
      </w:r>
      <w:r w:rsidR="00F96FFC">
        <w:rPr>
          <w:rFonts w:ascii="David" w:hAnsi="David" w:cs="David" w:hint="cs"/>
          <w:rtl/>
        </w:rPr>
        <w:t>ממלאים דו"ח עם הסכום לאחר חתימת החוזה</w:t>
      </w:r>
      <w:r w:rsidR="004C0A8A">
        <w:rPr>
          <w:rFonts w:ascii="David" w:hAnsi="David" w:cs="David" w:hint="cs"/>
          <w:rtl/>
        </w:rPr>
        <w:t xml:space="preserve"> בו ממלאים פרטים שונים על הדירה. מס שבח אנשים בד"כ לא משלמים כי יש פטורים. מס רכישה משלמים וגם שם יש כל מיני הנחות. הכל נגזר ממחיר הדירה</w:t>
      </w:r>
      <w:r w:rsidR="00EB548D">
        <w:rPr>
          <w:rFonts w:ascii="David" w:hAnsi="David" w:cs="David" w:hint="cs"/>
          <w:rtl/>
        </w:rPr>
        <w:t>. אנו חייבים לדווח על זה רק לאחר חתימת החוזה. אז גם אם נדווח באותו ערב שחתמנו למיסוי מקרקעין לוקח לפחות חודש וחצי להוציא שוברי תשלום/ שוברי פטור</w:t>
      </w:r>
      <w:r w:rsidR="001D4B03">
        <w:rPr>
          <w:rFonts w:ascii="David" w:hAnsi="David" w:cs="David" w:hint="cs"/>
          <w:rtl/>
        </w:rPr>
        <w:t xml:space="preserve">. </w:t>
      </w:r>
      <w:r w:rsidR="00B0390E">
        <w:rPr>
          <w:rFonts w:ascii="David" w:hAnsi="David" w:cs="David" w:hint="cs"/>
          <w:rtl/>
        </w:rPr>
        <w:t xml:space="preserve">במקרה הפחות טוב </w:t>
      </w:r>
      <w:r w:rsidR="00B0390E">
        <w:rPr>
          <w:rFonts w:ascii="David" w:hAnsi="David" w:cs="David"/>
          <w:rtl/>
        </w:rPr>
        <w:t>–</w:t>
      </w:r>
      <w:r w:rsidR="00B0390E">
        <w:rPr>
          <w:rFonts w:ascii="David" w:hAnsi="David" w:cs="David" w:hint="cs"/>
          <w:rtl/>
        </w:rPr>
        <w:t xml:space="preserve"> או שיש ערעור על השומה או שאחד הצדדים משיג על החיוב שלו. כל זמן ששני הצדדים לא מביאים אישורי מיסים אי אפשר לרשום את העסקה. </w:t>
      </w:r>
      <w:r w:rsidR="00B0390E" w:rsidRPr="00515B6A">
        <w:rPr>
          <w:rFonts w:ascii="David" w:hAnsi="David" w:cs="David" w:hint="cs"/>
          <w:u w:val="single"/>
          <w:rtl/>
        </w:rPr>
        <w:t>למה?</w:t>
      </w:r>
      <w:r w:rsidR="00B0390E">
        <w:rPr>
          <w:rFonts w:ascii="David" w:hAnsi="David" w:cs="David" w:hint="cs"/>
          <w:rtl/>
        </w:rPr>
        <w:t xml:space="preserve"> מדינת ישראל החליטה בכל מה שקשור בחובות בגין מיסים הדרך שלה לתפוס את הבעלים בגין הפרות של העבר זה בשלב העברת הבעלות. לכן, כשצריך לשלוח לטאבו את דרישת הרישום חייבים לצרף לו גם את אישורי המיסים, גם אישור מהעירייה</w:t>
      </w:r>
      <w:r w:rsidR="00FD53A8">
        <w:rPr>
          <w:rFonts w:ascii="David" w:hAnsi="David" w:cs="David" w:hint="cs"/>
          <w:rtl/>
        </w:rPr>
        <w:t xml:space="preserve"> שאין חובות, לפעמים גם אישור של ועד בית. כלומר, הרבה מאוד אישורים שגם אם הכל נקי ולא חרגנו בעבירות כאלה ואחרות, זה לוקח זמן. לפחות חודש וחצי.</w:t>
      </w:r>
    </w:p>
    <w:p w14:paraId="605C7AE6" w14:textId="77777777" w:rsidR="006C2A9B" w:rsidRDefault="00FD53A8" w:rsidP="00915242">
      <w:pPr>
        <w:pStyle w:val="a7"/>
        <w:numPr>
          <w:ilvl w:val="0"/>
          <w:numId w:val="36"/>
        </w:numPr>
        <w:spacing w:line="276" w:lineRule="auto"/>
        <w:jc w:val="both"/>
        <w:rPr>
          <w:rFonts w:ascii="David" w:hAnsi="David" w:cs="David"/>
        </w:rPr>
      </w:pPr>
      <w:r w:rsidRPr="006C2A9B">
        <w:rPr>
          <w:rFonts w:ascii="David" w:hAnsi="David" w:cs="David" w:hint="cs"/>
          <w:b/>
          <w:bCs/>
          <w:rtl/>
        </w:rPr>
        <w:t xml:space="preserve">מימון </w:t>
      </w:r>
      <w:r w:rsidR="00DF2070" w:rsidRPr="006C2A9B">
        <w:rPr>
          <w:rFonts w:ascii="David" w:hAnsi="David" w:cs="David" w:hint="cs"/>
          <w:b/>
          <w:bCs/>
          <w:rtl/>
        </w:rPr>
        <w:t>והסרת משכנתאות</w:t>
      </w:r>
      <w:r w:rsidR="00DF2070">
        <w:rPr>
          <w:rFonts w:ascii="David" w:hAnsi="David" w:cs="David" w:hint="cs"/>
          <w:rtl/>
        </w:rPr>
        <w:t xml:space="preserve"> </w:t>
      </w:r>
      <w:r w:rsidR="00DF2070">
        <w:rPr>
          <w:rFonts w:ascii="David" w:hAnsi="David" w:cs="David"/>
          <w:rtl/>
        </w:rPr>
        <w:t>–</w:t>
      </w:r>
      <w:r w:rsidR="00DF2070">
        <w:rPr>
          <w:rFonts w:ascii="David" w:hAnsi="David" w:cs="David" w:hint="cs"/>
          <w:rtl/>
        </w:rPr>
        <w:t xml:space="preserve"> </w:t>
      </w:r>
      <w:r w:rsidR="001D22CC">
        <w:rPr>
          <w:rFonts w:ascii="David" w:hAnsi="David" w:cs="David" w:hint="cs"/>
          <w:rtl/>
        </w:rPr>
        <w:t>רוב המוחלט של הדירות בישראל נרכשות באמצעות משכנתא. לצורך העניין לקיחת משכנתאות לוקחת זמן. במקרה הסטנדרטי זה לוקח כחודש, ובמקרים הפחות סטנדרטיים אף יותר. תמיד יהיה פער זמנים.</w:t>
      </w:r>
    </w:p>
    <w:p w14:paraId="69B522AC" w14:textId="7ADB3444" w:rsidR="001D22CC" w:rsidRPr="006C2A9B" w:rsidRDefault="001D22CC" w:rsidP="00915242">
      <w:pPr>
        <w:spacing w:line="276" w:lineRule="auto"/>
        <w:jc w:val="both"/>
        <w:rPr>
          <w:rFonts w:ascii="David" w:hAnsi="David" w:cs="David"/>
        </w:rPr>
      </w:pPr>
      <w:r w:rsidRPr="006C2A9B">
        <w:rPr>
          <w:rFonts w:ascii="David" w:hAnsi="David" w:cs="David" w:hint="cs"/>
          <w:rtl/>
        </w:rPr>
        <w:t xml:space="preserve"> תמיד אדם שחותם על עסקת מקרקעין יימצא תקופה </w:t>
      </w:r>
      <w:r w:rsidR="006C2A9B" w:rsidRPr="006C2A9B">
        <w:rPr>
          <w:rFonts w:ascii="David" w:hAnsi="David" w:cs="David" w:hint="cs"/>
          <w:rtl/>
        </w:rPr>
        <w:t>מסוימת</w:t>
      </w:r>
      <w:r w:rsidRPr="006C2A9B">
        <w:rPr>
          <w:rFonts w:ascii="David" w:hAnsi="David" w:cs="David" w:hint="cs"/>
          <w:rtl/>
        </w:rPr>
        <w:t xml:space="preserve"> בתקופה החוזית. אי אפשר לעבור </w:t>
      </w:r>
      <w:r w:rsidR="006C2A9B" w:rsidRPr="006C2A9B">
        <w:rPr>
          <w:rFonts w:ascii="David" w:hAnsi="David" w:cs="David" w:hint="cs"/>
          <w:rtl/>
        </w:rPr>
        <w:t>במייד</w:t>
      </w:r>
      <w:r w:rsidR="006C2A9B" w:rsidRPr="006C2A9B">
        <w:rPr>
          <w:rFonts w:ascii="David" w:hAnsi="David" w:cs="David" w:hint="eastAsia"/>
          <w:rtl/>
        </w:rPr>
        <w:t>י</w:t>
      </w:r>
      <w:r w:rsidRPr="006C2A9B">
        <w:rPr>
          <w:rFonts w:ascii="David" w:hAnsi="David" w:cs="David" w:hint="cs"/>
          <w:rtl/>
        </w:rPr>
        <w:t xml:space="preserve"> לשלב הקנייני במקרקעין. </w:t>
      </w:r>
    </w:p>
    <w:p w14:paraId="4ABF1FF1" w14:textId="0ED7D0EB" w:rsidR="009A010A" w:rsidRDefault="006C2A9B" w:rsidP="00915242">
      <w:pPr>
        <w:spacing w:line="276" w:lineRule="auto"/>
        <w:jc w:val="both"/>
        <w:rPr>
          <w:rFonts w:ascii="David" w:hAnsi="David" w:cs="David"/>
          <w:rtl/>
        </w:rPr>
      </w:pPr>
      <w:r>
        <w:rPr>
          <w:rFonts w:ascii="David" w:hAnsi="David" w:cs="David" w:hint="cs"/>
          <w:rtl/>
        </w:rPr>
        <w:t>*</w:t>
      </w:r>
      <w:r w:rsidR="007C5AE7" w:rsidRPr="007C5AE7">
        <w:rPr>
          <w:rFonts w:ascii="David" w:hAnsi="David" w:cs="David" w:hint="cs"/>
          <w:rtl/>
        </w:rPr>
        <w:t xml:space="preserve">כשאנו מדברים על מקרקעין אנו מדברים רק על מקרקעין שרשום בטאבו. מקרקעין שלא רשום בטאבו מבחינת דיני הקניין הישראלי </w:t>
      </w:r>
      <w:r w:rsidR="002E2941">
        <w:rPr>
          <w:rFonts w:ascii="David" w:hAnsi="David" w:cs="David" w:hint="cs"/>
          <w:rtl/>
        </w:rPr>
        <w:t>הוא</w:t>
      </w:r>
      <w:r w:rsidR="007C5AE7" w:rsidRPr="007C5AE7">
        <w:rPr>
          <w:rFonts w:ascii="David" w:hAnsi="David" w:cs="David" w:hint="cs"/>
          <w:rtl/>
        </w:rPr>
        <w:t xml:space="preserve"> לא מקרקעין. </w:t>
      </w:r>
      <w:r w:rsidR="00E3388D" w:rsidRPr="006C2A9B">
        <w:rPr>
          <w:rFonts w:ascii="David" w:hAnsi="David" w:cs="David" w:hint="cs"/>
          <w:u w:val="single"/>
          <w:rtl/>
        </w:rPr>
        <w:t>אז מה הם?</w:t>
      </w:r>
      <w:r w:rsidR="00E3388D">
        <w:rPr>
          <w:rFonts w:ascii="David" w:hAnsi="David" w:cs="David" w:hint="cs"/>
          <w:rtl/>
        </w:rPr>
        <w:t xml:space="preserve"> הם מוגדרים כזכויות</w:t>
      </w:r>
      <w:r w:rsidR="00CC2BD7">
        <w:rPr>
          <w:rFonts w:ascii="David" w:hAnsi="David" w:cs="David" w:hint="cs"/>
          <w:rtl/>
        </w:rPr>
        <w:t xml:space="preserve"> ומנוהלים כזכויות ובאופן עקרוני הם לא יכולים להיות מנוהלים כמקרקעין כי אין רישום. </w:t>
      </w:r>
    </w:p>
    <w:p w14:paraId="463C5285" w14:textId="77777777" w:rsidR="006C2A9B" w:rsidRDefault="002B49BD" w:rsidP="00915242">
      <w:pPr>
        <w:spacing w:line="276" w:lineRule="auto"/>
        <w:jc w:val="both"/>
        <w:rPr>
          <w:rFonts w:ascii="David" w:hAnsi="David" w:cs="David"/>
          <w:rtl/>
        </w:rPr>
      </w:pPr>
      <w:r w:rsidRPr="006C2A9B">
        <w:rPr>
          <w:rFonts w:ascii="David" w:hAnsi="David" w:cs="David" w:hint="cs"/>
          <w:b/>
          <w:bCs/>
          <w:rtl/>
        </w:rPr>
        <w:t>מה עושים בינתיים?</w:t>
      </w:r>
      <w:r>
        <w:rPr>
          <w:rFonts w:ascii="David" w:hAnsi="David" w:cs="David" w:hint="cs"/>
          <w:rtl/>
        </w:rPr>
        <w:t xml:space="preserve"> אנו נמצאים בשלב חוזי, כפו עלינו רשויות הרישום שלב חוזי של לפחות חודש וחצי, ועכשיו בתור הקונה אני צריכה לשים הרבה כסף כמקדמה במועד כריתת החוזה. איך אני ישנה טוב בלילה אחרי ששמתי סכום כזה גדול ומבלי שיש לי זכות קניינית ביד? </w:t>
      </w:r>
    </w:p>
    <w:p w14:paraId="0DBCD838" w14:textId="77777777" w:rsidR="006C2A9B" w:rsidRDefault="00C05EAA" w:rsidP="00915242">
      <w:pPr>
        <w:spacing w:line="276" w:lineRule="auto"/>
        <w:jc w:val="both"/>
        <w:rPr>
          <w:rFonts w:ascii="David" w:hAnsi="David" w:cs="David"/>
          <w:b/>
          <w:bCs/>
          <w:rtl/>
        </w:rPr>
      </w:pPr>
      <w:r>
        <w:rPr>
          <w:rFonts w:ascii="David" w:hAnsi="David" w:cs="David" w:hint="cs"/>
          <w:rtl/>
        </w:rPr>
        <w:t xml:space="preserve">מה שעושים </w:t>
      </w:r>
      <w:r>
        <w:rPr>
          <w:rFonts w:ascii="David" w:hAnsi="David" w:cs="David"/>
          <w:rtl/>
        </w:rPr>
        <w:t>–</w:t>
      </w:r>
      <w:r>
        <w:rPr>
          <w:rFonts w:ascii="David" w:hAnsi="David" w:cs="David" w:hint="cs"/>
          <w:rtl/>
        </w:rPr>
        <w:t xml:space="preserve"> </w:t>
      </w:r>
      <w:r w:rsidRPr="006C2A9B">
        <w:rPr>
          <w:rFonts w:ascii="David" w:hAnsi="David" w:cs="David" w:hint="cs"/>
          <w:b/>
          <w:bCs/>
          <w:color w:val="FF0000"/>
          <w:rtl/>
        </w:rPr>
        <w:t>רישום הערת אזהרה</w:t>
      </w:r>
      <w:r>
        <w:rPr>
          <w:rFonts w:ascii="David" w:hAnsi="David" w:cs="David" w:hint="cs"/>
          <w:rtl/>
        </w:rPr>
        <w:t xml:space="preserve">. </w:t>
      </w:r>
      <w:r w:rsidR="00465829">
        <w:rPr>
          <w:rFonts w:ascii="David" w:hAnsi="David" w:cs="David" w:hint="cs"/>
          <w:rtl/>
        </w:rPr>
        <w:t xml:space="preserve"> הערת אזהרה היא לא זכות קניינית</w:t>
      </w:r>
      <w:r w:rsidR="0022604E">
        <w:rPr>
          <w:rFonts w:ascii="David" w:hAnsi="David" w:cs="David" w:hint="cs"/>
          <w:rtl/>
        </w:rPr>
        <w:t xml:space="preserve">. אז מה היא כן? מנוף מסוים שניתן לרוכש של המקרקעין כדי לתת הגנה/ בטוחה חלקית כנגד הסכומים שהוא משקיע בעסקה הזו. </w:t>
      </w:r>
      <w:r w:rsidR="004519E8">
        <w:rPr>
          <w:rFonts w:ascii="David" w:hAnsi="David" w:cs="David" w:hint="cs"/>
          <w:rtl/>
        </w:rPr>
        <w:t xml:space="preserve">כשרושמים זכות קניינית במקרקעין בטאבו זה אומר שיש לי זיקה בלתי אמצעית אל הנכס בהקשר של הזכות שלי. </w:t>
      </w:r>
      <w:r w:rsidR="004519E8" w:rsidRPr="00B669E3">
        <w:rPr>
          <w:rFonts w:ascii="David" w:hAnsi="David" w:cs="David" w:hint="cs"/>
          <w:b/>
          <w:bCs/>
          <w:rtl/>
        </w:rPr>
        <w:t>הערת אזהרה</w:t>
      </w:r>
      <w:r w:rsidR="00F1442D" w:rsidRPr="00B669E3">
        <w:rPr>
          <w:rFonts w:ascii="David" w:hAnsi="David" w:cs="David" w:hint="cs"/>
          <w:b/>
          <w:bCs/>
          <w:rtl/>
        </w:rPr>
        <w:t xml:space="preserve"> בגלל שהיא לא זכות קניינית היא</w:t>
      </w:r>
      <w:r w:rsidR="004519E8" w:rsidRPr="00B669E3">
        <w:rPr>
          <w:rFonts w:ascii="David" w:hAnsi="David" w:cs="David" w:hint="cs"/>
          <w:b/>
          <w:bCs/>
          <w:rtl/>
        </w:rPr>
        <w:t xml:space="preserve"> לא </w:t>
      </w:r>
      <w:r w:rsidR="00220ABB" w:rsidRPr="00B669E3">
        <w:rPr>
          <w:rFonts w:ascii="David" w:hAnsi="David" w:cs="David" w:hint="cs"/>
          <w:b/>
          <w:bCs/>
          <w:rtl/>
        </w:rPr>
        <w:t xml:space="preserve">מקנה לבעל הערת האזהרה זיקה בלתי אמצעית אל הנכס. </w:t>
      </w:r>
    </w:p>
    <w:p w14:paraId="4E43278A" w14:textId="77777777" w:rsidR="006C2A9B" w:rsidRDefault="008C1E3C" w:rsidP="00915242">
      <w:pPr>
        <w:spacing w:line="276" w:lineRule="auto"/>
        <w:jc w:val="both"/>
        <w:rPr>
          <w:rFonts w:ascii="David" w:hAnsi="David" w:cs="David"/>
          <w:rtl/>
        </w:rPr>
      </w:pPr>
      <w:r w:rsidRPr="006C2A9B">
        <w:rPr>
          <w:rFonts w:ascii="David" w:hAnsi="David" w:cs="David" w:hint="cs"/>
          <w:u w:val="single"/>
          <w:rtl/>
        </w:rPr>
        <w:t>אז מה כן נותנת הערת האזהרה</w:t>
      </w:r>
      <w:r>
        <w:rPr>
          <w:rFonts w:ascii="David" w:hAnsi="David" w:cs="David" w:hint="cs"/>
          <w:rtl/>
        </w:rPr>
        <w:t xml:space="preserve">? </w:t>
      </w:r>
    </w:p>
    <w:p w14:paraId="7AA062E5" w14:textId="51B1EA25" w:rsidR="006C2A9B" w:rsidRDefault="006C2A9B" w:rsidP="00915242">
      <w:pPr>
        <w:pStyle w:val="a7"/>
        <w:numPr>
          <w:ilvl w:val="0"/>
          <w:numId w:val="40"/>
        </w:numPr>
        <w:spacing w:line="276" w:lineRule="auto"/>
        <w:jc w:val="both"/>
        <w:rPr>
          <w:rFonts w:ascii="David" w:hAnsi="David" w:cs="David"/>
        </w:rPr>
      </w:pPr>
      <w:r>
        <w:rPr>
          <w:rFonts w:ascii="David" w:hAnsi="David" w:cs="David" w:hint="cs"/>
          <w:b/>
          <w:bCs/>
          <w:rtl/>
        </w:rPr>
        <w:t xml:space="preserve">הרתעה </w:t>
      </w:r>
      <w:r>
        <w:rPr>
          <w:rFonts w:ascii="David" w:hAnsi="David" w:cs="David"/>
          <w:rtl/>
        </w:rPr>
        <w:t>–</w:t>
      </w:r>
      <w:r>
        <w:rPr>
          <w:rFonts w:ascii="David" w:hAnsi="David" w:cs="David" w:hint="cs"/>
          <w:rtl/>
        </w:rPr>
        <w:t xml:space="preserve"> </w:t>
      </w:r>
      <w:r w:rsidR="008C1E3C" w:rsidRPr="006C2A9B">
        <w:rPr>
          <w:rFonts w:ascii="David" w:hAnsi="David" w:cs="David" w:hint="cs"/>
          <w:rtl/>
        </w:rPr>
        <w:t>להתריע בפני כל מי שחושב להתקשר עם הבעלים בעסקה ביחס לנכס הזה שיש כבר מישהו שעשה עסקה</w:t>
      </w:r>
      <w:r w:rsidR="00C84134" w:rsidRPr="006C2A9B">
        <w:rPr>
          <w:rFonts w:ascii="David" w:hAnsi="David" w:cs="David" w:hint="cs"/>
          <w:rtl/>
        </w:rPr>
        <w:t xml:space="preserve"> ולכן שיימנע מלעשות זאת.</w:t>
      </w:r>
    </w:p>
    <w:p w14:paraId="559EF319" w14:textId="24299B9C" w:rsidR="002B49BD" w:rsidRPr="006C2A9B" w:rsidRDefault="00A41099" w:rsidP="00915242">
      <w:pPr>
        <w:pStyle w:val="a7"/>
        <w:numPr>
          <w:ilvl w:val="0"/>
          <w:numId w:val="40"/>
        </w:numPr>
        <w:spacing w:line="276" w:lineRule="auto"/>
        <w:jc w:val="both"/>
        <w:rPr>
          <w:rFonts w:ascii="David" w:hAnsi="David" w:cs="David"/>
          <w:rtl/>
        </w:rPr>
      </w:pPr>
      <w:r>
        <w:rPr>
          <w:rFonts w:ascii="David" w:hAnsi="David" w:cs="David" w:hint="cs"/>
          <w:b/>
          <w:bCs/>
          <w:rtl/>
        </w:rPr>
        <w:t xml:space="preserve">מחשבה תחילה של המוכר </w:t>
      </w:r>
      <w:r>
        <w:rPr>
          <w:rFonts w:ascii="David" w:hAnsi="David" w:cs="David"/>
          <w:rtl/>
        </w:rPr>
        <w:t>–</w:t>
      </w:r>
      <w:r>
        <w:rPr>
          <w:rFonts w:ascii="David" w:hAnsi="David" w:cs="David" w:hint="cs"/>
          <w:rtl/>
        </w:rPr>
        <w:t xml:space="preserve"> </w:t>
      </w:r>
      <w:r w:rsidR="00FF760F" w:rsidRPr="006C2A9B">
        <w:rPr>
          <w:rFonts w:ascii="David" w:hAnsi="David" w:cs="David" w:hint="cs"/>
          <w:rtl/>
        </w:rPr>
        <w:t>לתת לבעל הערת האזהרה איזשהו מנוף כלפי המוכר, לא מימוש ישיר של הנכס</w:t>
      </w:r>
      <w:r w:rsidR="008C4FCA">
        <w:rPr>
          <w:rFonts w:ascii="David" w:hAnsi="David" w:cs="David" w:hint="cs"/>
          <w:rtl/>
        </w:rPr>
        <w:t>. כלומר,</w:t>
      </w:r>
      <w:r w:rsidR="00FF760F" w:rsidRPr="006C2A9B">
        <w:rPr>
          <w:rFonts w:ascii="David" w:hAnsi="David" w:cs="David" w:hint="cs"/>
          <w:rtl/>
        </w:rPr>
        <w:t xml:space="preserve"> אם הבעלים עכשיו ירצה לעשות טרנזקציה </w:t>
      </w:r>
      <w:r w:rsidR="008C4FCA">
        <w:rPr>
          <w:rFonts w:ascii="David" w:hAnsi="David" w:cs="David" w:hint="cs"/>
          <w:rtl/>
        </w:rPr>
        <w:t xml:space="preserve">כלשהי </w:t>
      </w:r>
      <w:r w:rsidR="00FF760F" w:rsidRPr="006C2A9B">
        <w:rPr>
          <w:rFonts w:ascii="David" w:hAnsi="David" w:cs="David" w:hint="cs"/>
          <w:rtl/>
        </w:rPr>
        <w:t xml:space="preserve">בנכס הוא צריך לקבל אישור של בעל הערת האזהרה. </w:t>
      </w:r>
      <w:r w:rsidR="00EF0B20" w:rsidRPr="006C2A9B">
        <w:rPr>
          <w:rFonts w:ascii="David" w:hAnsi="David" w:cs="David" w:hint="cs"/>
          <w:rtl/>
        </w:rPr>
        <w:t xml:space="preserve">אם הבעלים רוצה לקחת משכנתא על הנכס שלו, הבנק צריך לקבל אישור של בעל הערת האזהרה. במובן הזה בעל הערת האזהרה מחזיק איזשהו שוט כלפי המוכר </w:t>
      </w:r>
      <w:r w:rsidR="00EF0B20" w:rsidRPr="006C2A9B">
        <w:rPr>
          <w:rFonts w:ascii="David" w:hAnsi="David" w:cs="David"/>
          <w:rtl/>
        </w:rPr>
        <w:t>–</w:t>
      </w:r>
      <w:r w:rsidR="00EF0B20" w:rsidRPr="006C2A9B">
        <w:rPr>
          <w:rFonts w:ascii="David" w:hAnsi="David" w:cs="David" w:hint="cs"/>
          <w:rtl/>
        </w:rPr>
        <w:t xml:space="preserve"> נכון, הוא לא יכול לממש את הנכס, אבל יכול למנוע מהמוכר לעשות עסקאות אחרות/ לממש את הנכס. לכן, בעלים יחשוב פעמיים לפני שהוא עושה </w:t>
      </w:r>
      <w:r w:rsidR="00896912" w:rsidRPr="006C2A9B">
        <w:rPr>
          <w:rFonts w:ascii="David" w:hAnsi="David" w:cs="David" w:hint="cs"/>
          <w:rtl/>
        </w:rPr>
        <w:t xml:space="preserve">שטויות. </w:t>
      </w:r>
      <w:r w:rsidR="00D80976" w:rsidRPr="006C2A9B">
        <w:rPr>
          <w:rFonts w:ascii="David" w:hAnsi="David" w:cs="David"/>
        </w:rPr>
        <w:t xml:space="preserve"> </w:t>
      </w:r>
    </w:p>
    <w:p w14:paraId="17F5C729" w14:textId="64B5662D" w:rsidR="009B3284" w:rsidRPr="009B3284" w:rsidRDefault="009B3284" w:rsidP="00915242">
      <w:pPr>
        <w:spacing w:line="276" w:lineRule="auto"/>
        <w:jc w:val="both"/>
        <w:rPr>
          <w:rFonts w:ascii="David" w:hAnsi="David" w:cs="David"/>
          <w:rtl/>
        </w:rPr>
      </w:pPr>
      <w:r>
        <w:rPr>
          <w:rFonts w:ascii="David" w:hAnsi="David" w:cs="David" w:hint="cs"/>
          <w:u w:val="single"/>
          <w:rtl/>
        </w:rPr>
        <w:t>כמה הערות אחרונות בנושא:</w:t>
      </w:r>
    </w:p>
    <w:p w14:paraId="0BD79B1D" w14:textId="77777777" w:rsidR="00A25CD9" w:rsidRDefault="0074628E" w:rsidP="00915242">
      <w:pPr>
        <w:spacing w:line="276" w:lineRule="auto"/>
        <w:jc w:val="both"/>
        <w:rPr>
          <w:rFonts w:ascii="David" w:hAnsi="David" w:cs="David"/>
          <w:rtl/>
        </w:rPr>
      </w:pPr>
      <w:r>
        <w:rPr>
          <w:rFonts w:ascii="David" w:hAnsi="David" w:cs="David" w:hint="cs"/>
          <w:rtl/>
        </w:rPr>
        <w:t xml:space="preserve">יש לשים לב </w:t>
      </w:r>
      <w:r w:rsidRPr="001B515A">
        <w:rPr>
          <w:rFonts w:ascii="David" w:hAnsi="David" w:cs="David" w:hint="cs"/>
          <w:b/>
          <w:bCs/>
          <w:color w:val="FF33CC"/>
          <w:rtl/>
        </w:rPr>
        <w:t>שס' 7</w:t>
      </w:r>
      <w:r w:rsidRPr="001B515A">
        <w:rPr>
          <w:rFonts w:ascii="David" w:hAnsi="David" w:cs="David" w:hint="cs"/>
          <w:color w:val="FF33CC"/>
          <w:rtl/>
        </w:rPr>
        <w:t xml:space="preserve"> </w:t>
      </w:r>
      <w:r>
        <w:rPr>
          <w:rFonts w:ascii="David" w:hAnsi="David" w:cs="David" w:hint="cs"/>
          <w:rtl/>
        </w:rPr>
        <w:t xml:space="preserve">חל רק על עסקה במקרקעין </w:t>
      </w:r>
      <w:r w:rsidRPr="001B515A">
        <w:rPr>
          <w:rFonts w:ascii="David" w:hAnsi="David" w:cs="David" w:hint="cs"/>
          <w:b/>
          <w:bCs/>
          <w:rtl/>
        </w:rPr>
        <w:t>הטעונה רישום</w:t>
      </w:r>
      <w:r>
        <w:rPr>
          <w:rFonts w:ascii="David" w:hAnsi="David" w:cs="David" w:hint="cs"/>
          <w:rtl/>
        </w:rPr>
        <w:t xml:space="preserve"> </w:t>
      </w:r>
      <w:r>
        <w:rPr>
          <w:rFonts w:ascii="David" w:hAnsi="David" w:cs="David"/>
          <w:rtl/>
        </w:rPr>
        <w:t>–</w:t>
      </w:r>
      <w:r>
        <w:rPr>
          <w:rFonts w:ascii="David" w:hAnsi="David" w:cs="David" w:hint="cs"/>
          <w:rtl/>
        </w:rPr>
        <w:t xml:space="preserve"> עסקה שלא טעונה רישום היא שכירות קצרת מועד. לכן ס' 7 מדבר רק על עסקאות שצריכות רישום</w:t>
      </w:r>
      <w:r w:rsidR="009B2837">
        <w:rPr>
          <w:rFonts w:ascii="David" w:hAnsi="David" w:cs="David" w:hint="cs"/>
          <w:rtl/>
        </w:rPr>
        <w:t xml:space="preserve"> </w:t>
      </w:r>
      <w:r w:rsidR="009B2837">
        <w:rPr>
          <w:rFonts w:ascii="David" w:hAnsi="David" w:cs="David"/>
          <w:rtl/>
        </w:rPr>
        <w:t>–</w:t>
      </w:r>
      <w:r w:rsidR="009B2837">
        <w:rPr>
          <w:rFonts w:ascii="David" w:hAnsi="David" w:cs="David" w:hint="cs"/>
          <w:rtl/>
        </w:rPr>
        <w:t xml:space="preserve"> כל העסקאות חוץ משכירות קצרת מועד.</w:t>
      </w:r>
    </w:p>
    <w:p w14:paraId="3FD0EDF6" w14:textId="68435B8C" w:rsidR="00D80976" w:rsidRDefault="009B2837" w:rsidP="00915242">
      <w:pPr>
        <w:spacing w:line="276" w:lineRule="auto"/>
        <w:jc w:val="both"/>
        <w:rPr>
          <w:rFonts w:ascii="David" w:hAnsi="David" w:cs="David"/>
          <w:rtl/>
        </w:rPr>
      </w:pPr>
      <w:r>
        <w:rPr>
          <w:rFonts w:ascii="David" w:hAnsi="David" w:cs="David" w:hint="cs"/>
          <w:rtl/>
        </w:rPr>
        <w:t>כשמדברים על עסקה במקרקעין שטעונה רישום זה מוציא את הזכויות במקרקעין שהן לא תולדה של עסקאות</w:t>
      </w:r>
      <w:r w:rsidR="00A25CD9">
        <w:rPr>
          <w:rFonts w:ascii="David" w:hAnsi="David" w:cs="David" w:hint="cs"/>
          <w:rtl/>
        </w:rPr>
        <w:t xml:space="preserve">- זיקת הנאה מכוח שנים; זכות קדימה מכוח החוק. </w:t>
      </w:r>
    </w:p>
    <w:p w14:paraId="7B1C04F7" w14:textId="064A882A" w:rsidR="00A25CD9" w:rsidRDefault="00A25CD9" w:rsidP="00915242">
      <w:pPr>
        <w:spacing w:line="276" w:lineRule="auto"/>
        <w:jc w:val="both"/>
        <w:rPr>
          <w:rFonts w:ascii="David" w:hAnsi="David" w:cs="David"/>
          <w:b/>
          <w:bCs/>
          <w:u w:val="single"/>
          <w:rtl/>
        </w:rPr>
      </w:pPr>
      <w:r w:rsidRPr="00CE6FC3">
        <w:rPr>
          <w:rFonts w:ascii="David" w:hAnsi="David" w:cs="David" w:hint="cs"/>
          <w:b/>
          <w:bCs/>
          <w:highlight w:val="lightGray"/>
          <w:u w:val="single"/>
          <w:rtl/>
        </w:rPr>
        <w:t>מיטלטלין</w:t>
      </w:r>
    </w:p>
    <w:p w14:paraId="360A4141" w14:textId="77777777" w:rsidR="001B515A" w:rsidRDefault="00236211" w:rsidP="00915242">
      <w:pPr>
        <w:spacing w:line="276" w:lineRule="auto"/>
        <w:jc w:val="both"/>
        <w:rPr>
          <w:rFonts w:ascii="David" w:hAnsi="David" w:cs="David"/>
          <w:rtl/>
        </w:rPr>
      </w:pPr>
      <w:r>
        <w:rPr>
          <w:rFonts w:ascii="David" w:hAnsi="David" w:cs="David" w:hint="cs"/>
          <w:rtl/>
        </w:rPr>
        <w:t>מה אין במיטלטלין? מרשם. אין אפשרות לרשום את המיטלטלין</w:t>
      </w:r>
      <w:r w:rsidR="00662CF1">
        <w:rPr>
          <w:rFonts w:ascii="David" w:hAnsi="David" w:cs="David" w:hint="cs"/>
          <w:rtl/>
        </w:rPr>
        <w:t>.</w:t>
      </w:r>
      <w:r w:rsidR="00CB7ED2">
        <w:rPr>
          <w:rFonts w:ascii="David" w:hAnsi="David" w:cs="David" w:hint="cs"/>
          <w:rtl/>
        </w:rPr>
        <w:t xml:space="preserve"> (יש מרשמים </w:t>
      </w:r>
      <w:proofErr w:type="spellStart"/>
      <w:r w:rsidR="00CB7ED2">
        <w:rPr>
          <w:rFonts w:ascii="David" w:hAnsi="David" w:cs="David" w:hint="cs"/>
          <w:rtl/>
        </w:rPr>
        <w:t>מסויימים</w:t>
      </w:r>
      <w:proofErr w:type="spellEnd"/>
      <w:r w:rsidR="00CB7ED2">
        <w:rPr>
          <w:rFonts w:ascii="David" w:hAnsi="David" w:cs="David" w:hint="cs"/>
          <w:rtl/>
        </w:rPr>
        <w:t xml:space="preserve"> כמו למשל לגבי רכבים</w:t>
      </w:r>
      <w:r w:rsidR="00BC5A76">
        <w:rPr>
          <w:rFonts w:ascii="David" w:hAnsi="David" w:cs="David" w:hint="cs"/>
          <w:rtl/>
        </w:rPr>
        <w:t xml:space="preserve">/ כלי נשק </w:t>
      </w:r>
      <w:r w:rsidR="00BC5A76">
        <w:rPr>
          <w:rFonts w:ascii="David" w:hAnsi="David" w:cs="David"/>
          <w:rtl/>
        </w:rPr>
        <w:t>–</w:t>
      </w:r>
      <w:r w:rsidR="00BC5A76">
        <w:rPr>
          <w:rFonts w:ascii="David" w:hAnsi="David" w:cs="David" w:hint="cs"/>
          <w:rtl/>
        </w:rPr>
        <w:t xml:space="preserve"> אבל הם לא מרשמי בעלות! הם מרשמי אחריות </w:t>
      </w:r>
      <w:r w:rsidR="00BC5A76">
        <w:rPr>
          <w:rFonts w:ascii="David" w:hAnsi="David" w:cs="David"/>
          <w:rtl/>
        </w:rPr>
        <w:t>–</w:t>
      </w:r>
      <w:r w:rsidR="00BC5A76">
        <w:rPr>
          <w:rFonts w:ascii="David" w:hAnsi="David" w:cs="David" w:hint="cs"/>
          <w:rtl/>
        </w:rPr>
        <w:t xml:space="preserve"> העברת אחריות פלילית ונזיקית </w:t>
      </w:r>
      <w:r w:rsidR="00723A0A">
        <w:rPr>
          <w:rFonts w:ascii="David" w:hAnsi="David" w:cs="David" w:hint="cs"/>
          <w:rtl/>
        </w:rPr>
        <w:t xml:space="preserve">לאדם הרשום שם, </w:t>
      </w:r>
      <w:r w:rsidR="00BC5A76">
        <w:rPr>
          <w:rFonts w:ascii="David" w:hAnsi="David" w:cs="David" w:hint="cs"/>
          <w:rtl/>
        </w:rPr>
        <w:t>טעונות הדברים שיקרו עם הרכב/ הנשק).</w:t>
      </w:r>
      <w:r w:rsidR="00662CF1">
        <w:rPr>
          <w:rFonts w:ascii="David" w:hAnsi="David" w:cs="David" w:hint="cs"/>
          <w:rtl/>
        </w:rPr>
        <w:t xml:space="preserve"> יש המון עסקאות שנעשות במיטלטלין בישראל מידי יום. </w:t>
      </w:r>
      <w:r w:rsidR="002408CC">
        <w:rPr>
          <w:rFonts w:ascii="David" w:hAnsi="David" w:cs="David" w:hint="cs"/>
          <w:rtl/>
        </w:rPr>
        <w:t xml:space="preserve">איך יודעים מתי עוברים מהשלב החוזי (אובליגטורי) לשלב הקנייני במיטלטלין? </w:t>
      </w:r>
      <w:r w:rsidR="007B4714">
        <w:rPr>
          <w:rFonts w:ascii="David" w:hAnsi="David" w:cs="David" w:hint="cs"/>
          <w:rtl/>
        </w:rPr>
        <w:t>הרי אין מרשם.</w:t>
      </w:r>
    </w:p>
    <w:p w14:paraId="167956DE" w14:textId="42762338" w:rsidR="00A25CD9" w:rsidRDefault="007B4714" w:rsidP="00915242">
      <w:pPr>
        <w:spacing w:line="276" w:lineRule="auto"/>
        <w:jc w:val="both"/>
        <w:rPr>
          <w:rFonts w:ascii="David" w:hAnsi="David" w:cs="David"/>
          <w:rtl/>
        </w:rPr>
      </w:pPr>
      <w:r w:rsidRPr="001B515A">
        <w:rPr>
          <w:rFonts w:ascii="David" w:hAnsi="David" w:cs="David" w:hint="cs"/>
          <w:u w:val="single"/>
          <w:rtl/>
        </w:rPr>
        <w:t>אז מה עושים?</w:t>
      </w:r>
      <w:r>
        <w:rPr>
          <w:rFonts w:ascii="David" w:hAnsi="David" w:cs="David" w:hint="cs"/>
          <w:rtl/>
        </w:rPr>
        <w:t xml:space="preserve"> אחד האלמנטים החזקים </w:t>
      </w:r>
      <w:proofErr w:type="spellStart"/>
      <w:r>
        <w:rPr>
          <w:rFonts w:ascii="David" w:hAnsi="David" w:cs="David" w:hint="cs"/>
          <w:rtl/>
        </w:rPr>
        <w:t>במילטלין</w:t>
      </w:r>
      <w:proofErr w:type="spellEnd"/>
      <w:r>
        <w:rPr>
          <w:rFonts w:ascii="David" w:hAnsi="David" w:cs="David" w:hint="cs"/>
          <w:rtl/>
        </w:rPr>
        <w:t xml:space="preserve"> זה אלמנט החזקה. </w:t>
      </w:r>
      <w:r w:rsidRPr="001B515A">
        <w:rPr>
          <w:rFonts w:ascii="David" w:hAnsi="David" w:cs="David" w:hint="cs"/>
          <w:b/>
          <w:bCs/>
          <w:color w:val="FF33CC"/>
          <w:rtl/>
        </w:rPr>
        <w:t>ס' 33 לחוק המכר</w:t>
      </w:r>
      <w:r w:rsidRPr="001B515A">
        <w:rPr>
          <w:rFonts w:ascii="David" w:hAnsi="David" w:cs="David" w:hint="cs"/>
          <w:color w:val="FF33CC"/>
          <w:rtl/>
        </w:rPr>
        <w:t xml:space="preserve"> </w:t>
      </w:r>
      <w:r>
        <w:rPr>
          <w:rFonts w:ascii="David" w:hAnsi="David" w:cs="David" w:hint="cs"/>
          <w:rtl/>
        </w:rPr>
        <w:t xml:space="preserve">קובע </w:t>
      </w:r>
      <w:r w:rsidRPr="00BC6AC1">
        <w:rPr>
          <w:rFonts w:ascii="David" w:hAnsi="David" w:cs="David" w:hint="cs"/>
          <w:b/>
          <w:bCs/>
          <w:color w:val="FF0000"/>
          <w:rtl/>
        </w:rPr>
        <w:t xml:space="preserve">שהבעלות במיטלטלין עוברת </w:t>
      </w:r>
      <w:r w:rsidR="00DC132F" w:rsidRPr="00BC6AC1">
        <w:rPr>
          <w:rFonts w:ascii="David" w:hAnsi="David" w:cs="David"/>
          <w:b/>
          <w:bCs/>
          <w:color w:val="FF0000"/>
          <w:rtl/>
        </w:rPr>
        <w:t>–</w:t>
      </w:r>
      <w:r w:rsidRPr="00BC6AC1">
        <w:rPr>
          <w:rFonts w:ascii="David" w:hAnsi="David" w:cs="David" w:hint="cs"/>
          <w:b/>
          <w:bCs/>
          <w:color w:val="FF0000"/>
          <w:rtl/>
        </w:rPr>
        <w:t xml:space="preserve"> </w:t>
      </w:r>
      <w:r w:rsidR="00DC132F" w:rsidRPr="00BC6AC1">
        <w:rPr>
          <w:rFonts w:ascii="David" w:hAnsi="David" w:cs="David" w:hint="cs"/>
          <w:b/>
          <w:bCs/>
          <w:color w:val="FF0000"/>
          <w:rtl/>
        </w:rPr>
        <w:t xml:space="preserve">ברירת מחדל בשלב המסירה, אבל ניתן </w:t>
      </w:r>
      <w:r w:rsidR="00D47A9E" w:rsidRPr="00BC6AC1">
        <w:rPr>
          <w:rFonts w:ascii="David" w:hAnsi="David" w:cs="David" w:hint="cs"/>
          <w:b/>
          <w:bCs/>
          <w:color w:val="FF0000"/>
          <w:rtl/>
        </w:rPr>
        <w:t>להתנות</w:t>
      </w:r>
      <w:r w:rsidR="00DC132F" w:rsidRPr="00BC6AC1">
        <w:rPr>
          <w:rFonts w:ascii="David" w:hAnsi="David" w:cs="David" w:hint="cs"/>
          <w:b/>
          <w:bCs/>
          <w:color w:val="FF0000"/>
          <w:rtl/>
        </w:rPr>
        <w:t xml:space="preserve"> על ברירת המחדל</w:t>
      </w:r>
      <w:r w:rsidR="00DC132F" w:rsidRPr="00BC6AC1">
        <w:rPr>
          <w:rFonts w:ascii="David" w:hAnsi="David" w:cs="David" w:hint="cs"/>
          <w:color w:val="FF0000"/>
          <w:rtl/>
        </w:rPr>
        <w:t xml:space="preserve"> </w:t>
      </w:r>
      <w:r w:rsidR="00D47A9E">
        <w:rPr>
          <w:rFonts w:ascii="David" w:hAnsi="David" w:cs="David" w:hint="cs"/>
          <w:rtl/>
        </w:rPr>
        <w:t xml:space="preserve">ולקבוע תנאים אחרים להעברת הבעלות בחוזה </w:t>
      </w:r>
      <w:r w:rsidR="00DC132F">
        <w:rPr>
          <w:rFonts w:ascii="David" w:hAnsi="David" w:cs="David"/>
          <w:rtl/>
        </w:rPr>
        <w:t>–</w:t>
      </w:r>
      <w:r w:rsidR="00DC132F">
        <w:rPr>
          <w:rFonts w:ascii="David" w:hAnsi="David" w:cs="David" w:hint="cs"/>
          <w:rtl/>
        </w:rPr>
        <w:t xml:space="preserve"> ואז המעבר מהשלב החוזי לשלב הקנייני יקרה על פי </w:t>
      </w:r>
      <w:proofErr w:type="spellStart"/>
      <w:r w:rsidR="00DC132F">
        <w:rPr>
          <w:rFonts w:ascii="David" w:hAnsi="David" w:cs="David" w:hint="cs"/>
          <w:rtl/>
        </w:rPr>
        <w:t>ההתנייה</w:t>
      </w:r>
      <w:proofErr w:type="spellEnd"/>
      <w:r w:rsidR="00DC132F">
        <w:rPr>
          <w:rFonts w:ascii="David" w:hAnsi="David" w:cs="David" w:hint="cs"/>
          <w:rtl/>
        </w:rPr>
        <w:t xml:space="preserve"> של הצדדים.</w:t>
      </w:r>
      <w:r w:rsidR="00D47A9E">
        <w:rPr>
          <w:rFonts w:ascii="David" w:hAnsi="David" w:cs="David" w:hint="cs"/>
          <w:rtl/>
        </w:rPr>
        <w:t xml:space="preserve"> </w:t>
      </w:r>
      <w:r w:rsidR="00D47A9E" w:rsidRPr="00D47A9E">
        <w:rPr>
          <w:rFonts w:ascii="David" w:hAnsi="David" w:cs="David" w:hint="cs"/>
          <w:b/>
          <w:bCs/>
          <w:rtl/>
        </w:rPr>
        <w:t>אחד הדברים החשובים במקרה זה הוא לנסות להבין מתי עברה הבעלות!</w:t>
      </w:r>
    </w:p>
    <w:p w14:paraId="32FC7442" w14:textId="77777777" w:rsidR="00BC6AC1" w:rsidRDefault="00D47A9E" w:rsidP="00915242">
      <w:pPr>
        <w:spacing w:line="276" w:lineRule="auto"/>
        <w:jc w:val="both"/>
        <w:rPr>
          <w:rFonts w:ascii="David" w:hAnsi="David" w:cs="David"/>
          <w:rtl/>
        </w:rPr>
      </w:pPr>
      <w:r w:rsidRPr="00BC6AC1">
        <w:rPr>
          <w:rFonts w:ascii="David" w:hAnsi="David" w:cs="David" w:hint="cs"/>
          <w:u w:val="single"/>
          <w:rtl/>
        </w:rPr>
        <w:t>נסביר למה זה חשוב</w:t>
      </w:r>
      <w:r>
        <w:rPr>
          <w:rFonts w:ascii="David" w:hAnsi="David" w:cs="David" w:hint="cs"/>
          <w:rtl/>
        </w:rPr>
        <w:t xml:space="preserve">: נניח שיש אדם שמוכר מיטלטלין מסוימים </w:t>
      </w:r>
      <w:r w:rsidR="00FB3AC9">
        <w:rPr>
          <w:rFonts w:ascii="David" w:hAnsi="David" w:cs="David" w:hint="cs"/>
          <w:rtl/>
        </w:rPr>
        <w:t xml:space="preserve">לאדם </w:t>
      </w:r>
      <w:r w:rsidR="00BC6AC1">
        <w:rPr>
          <w:rFonts w:ascii="David" w:hAnsi="David" w:cs="David" w:hint="cs"/>
          <w:rtl/>
        </w:rPr>
        <w:t>ב' (נניח שרכב)</w:t>
      </w:r>
      <w:r w:rsidR="00FB3AC9">
        <w:rPr>
          <w:rFonts w:ascii="David" w:hAnsi="David" w:cs="David" w:hint="cs"/>
          <w:rtl/>
        </w:rPr>
        <w:t>. אותו אדם שנמכר לו עוד לא לקח את הרכב. אותו מוכר הולך ומוכר לצד ג'. צד ג' לקח את הרכב. מה שנראה בדיני תחרויות זה מי מהשניים זוכה ברכב. איך נעשה את הבדיקה הזו? מי מקבל? בין היתר על בסיס הבדיקה של באיזה שלב כל אחד מהם היה</w:t>
      </w:r>
      <w:r w:rsidR="00BC6AC1">
        <w:rPr>
          <w:rFonts w:ascii="David" w:hAnsi="David" w:cs="David" w:hint="cs"/>
          <w:rtl/>
        </w:rPr>
        <w:t xml:space="preserve"> </w:t>
      </w:r>
      <w:r w:rsidR="00BC6AC1">
        <w:rPr>
          <w:rFonts w:ascii="David" w:hAnsi="David" w:cs="David"/>
          <w:rtl/>
        </w:rPr>
        <w:t>–</w:t>
      </w:r>
      <w:r w:rsidR="00BC6AC1">
        <w:rPr>
          <w:rFonts w:ascii="David" w:hAnsi="David" w:cs="David" w:hint="cs"/>
          <w:rtl/>
        </w:rPr>
        <w:t xml:space="preserve"> </w:t>
      </w:r>
      <w:r w:rsidR="00FB3AC9">
        <w:rPr>
          <w:rFonts w:ascii="David" w:hAnsi="David" w:cs="David" w:hint="cs"/>
          <w:rtl/>
        </w:rPr>
        <w:t xml:space="preserve"> האם ב' היה בשלב החוזי/ הקנייני, היא שאלה קריטית להכרעה מי מנצח.</w:t>
      </w:r>
    </w:p>
    <w:p w14:paraId="7DEFA810" w14:textId="77777777" w:rsidR="00BC6AC1" w:rsidRDefault="00FB3AC9" w:rsidP="00915242">
      <w:pPr>
        <w:spacing w:line="276" w:lineRule="auto"/>
        <w:jc w:val="both"/>
        <w:rPr>
          <w:rFonts w:ascii="David" w:hAnsi="David" w:cs="David"/>
          <w:rtl/>
        </w:rPr>
      </w:pPr>
      <w:r>
        <w:rPr>
          <w:rFonts w:ascii="David" w:hAnsi="David" w:cs="David" w:hint="cs"/>
          <w:rtl/>
        </w:rPr>
        <w:t xml:space="preserve">כי אם ב' נמצא בשלב החוזי, אז א' הוא עדיין הבעלים של הנכס, ואם הוא הקנה את הנכס למישהו אחר אז זה יכול להיות לא הוגן אבל יש לו עדיין את הזכות בנכס הזה. </w:t>
      </w:r>
      <w:r w:rsidRPr="00BC6AC1">
        <w:rPr>
          <w:rFonts w:ascii="David" w:hAnsi="David" w:cs="David" w:hint="cs"/>
          <w:b/>
          <w:bCs/>
          <w:rtl/>
        </w:rPr>
        <w:t>לעומת זאת</w:t>
      </w:r>
      <w:r w:rsidR="00BC6AC1">
        <w:rPr>
          <w:rFonts w:ascii="David" w:hAnsi="David" w:cs="David" w:hint="cs"/>
          <w:rtl/>
        </w:rPr>
        <w:t xml:space="preserve">, </w:t>
      </w:r>
      <w:r>
        <w:rPr>
          <w:rFonts w:ascii="David" w:hAnsi="David" w:cs="David" w:hint="cs"/>
          <w:rtl/>
        </w:rPr>
        <w:t xml:space="preserve">אם ב' נמצא בשלב הקנייני, הרכב עבר לבעלותו, וכאשר א' מקנה את הרכב לג' אין לו זכות בנכס הזו יותר. </w:t>
      </w:r>
    </w:p>
    <w:p w14:paraId="18255016" w14:textId="103C8CBB" w:rsidR="00D47A9E" w:rsidRDefault="00FB3AC9" w:rsidP="00915242">
      <w:pPr>
        <w:spacing w:line="276" w:lineRule="auto"/>
        <w:jc w:val="both"/>
        <w:rPr>
          <w:rFonts w:ascii="David" w:hAnsi="David" w:cs="David"/>
          <w:rtl/>
        </w:rPr>
      </w:pPr>
      <w:r>
        <w:rPr>
          <w:rFonts w:ascii="David" w:hAnsi="David" w:cs="David" w:hint="cs"/>
          <w:rtl/>
        </w:rPr>
        <w:t>השאלות האלה חוזרות על עצמן גם במקרקעין, גם במיטלטלין וגם לזכויות</w:t>
      </w:r>
      <w:r w:rsidRPr="00BC6AC1">
        <w:rPr>
          <w:rFonts w:ascii="David" w:hAnsi="David" w:cs="David" w:hint="cs"/>
          <w:b/>
          <w:bCs/>
          <w:rtl/>
        </w:rPr>
        <w:t>. חייבים להבין באיזה שלב אנו נמצאים</w:t>
      </w:r>
      <w:r w:rsidR="00357DCF">
        <w:rPr>
          <w:rFonts w:ascii="David" w:hAnsi="David" w:cs="David" w:hint="cs"/>
          <w:rtl/>
        </w:rPr>
        <w:t xml:space="preserve">. אם הייתה התניה וב' עומד </w:t>
      </w:r>
      <w:r w:rsidR="00DC32D8">
        <w:rPr>
          <w:rFonts w:ascii="David" w:hAnsi="David" w:cs="David" w:hint="cs"/>
          <w:rtl/>
        </w:rPr>
        <w:t>בהתניה</w:t>
      </w:r>
      <w:r w:rsidR="00357DCF">
        <w:rPr>
          <w:rFonts w:ascii="David" w:hAnsi="David" w:cs="David" w:hint="cs"/>
          <w:rtl/>
        </w:rPr>
        <w:t xml:space="preserve">, גם אם הרכב לא נמסר לו ייתכן שהועברה לו הבעלות. לכן, במידה ומדובר על מיטלטלין צריך להבין מה כתוב בחוזה </w:t>
      </w:r>
      <w:r w:rsidR="00357DCF">
        <w:rPr>
          <w:rFonts w:ascii="David" w:hAnsi="David" w:cs="David"/>
          <w:rtl/>
        </w:rPr>
        <w:t>–</w:t>
      </w:r>
      <w:r w:rsidR="00357DCF">
        <w:rPr>
          <w:rFonts w:ascii="David" w:hAnsi="David" w:cs="David" w:hint="cs"/>
          <w:rtl/>
        </w:rPr>
        <w:t xml:space="preserve"> האם כתב משהו שהוא שונה מברירת המחדל של מסירה, כדי להבין באיזה שלב אנו נמצאים מבחינת התהליך האובליגטורי קנייני. </w:t>
      </w:r>
    </w:p>
    <w:p w14:paraId="0FFBFF79" w14:textId="6FD77FFA" w:rsidR="002F40B5" w:rsidRDefault="00313178" w:rsidP="00915242">
      <w:pPr>
        <w:spacing w:line="276" w:lineRule="auto"/>
        <w:jc w:val="both"/>
        <w:rPr>
          <w:rFonts w:ascii="David" w:hAnsi="David" w:cs="David"/>
          <w:b/>
          <w:bCs/>
          <w:u w:val="single"/>
          <w:rtl/>
        </w:rPr>
      </w:pPr>
      <w:r w:rsidRPr="00CE6FC3">
        <w:rPr>
          <w:rFonts w:ascii="David" w:hAnsi="David" w:cs="David" w:hint="cs"/>
          <w:b/>
          <w:bCs/>
          <w:highlight w:val="lightGray"/>
          <w:u w:val="single"/>
          <w:rtl/>
        </w:rPr>
        <w:t>זכויות</w:t>
      </w:r>
    </w:p>
    <w:p w14:paraId="26C42B7B" w14:textId="77777777" w:rsidR="0027439A" w:rsidRDefault="00313178" w:rsidP="00915242">
      <w:pPr>
        <w:spacing w:line="276" w:lineRule="auto"/>
        <w:jc w:val="both"/>
        <w:rPr>
          <w:rFonts w:ascii="David" w:hAnsi="David" w:cs="David"/>
          <w:rtl/>
        </w:rPr>
      </w:pPr>
      <w:r>
        <w:rPr>
          <w:rFonts w:ascii="David" w:hAnsi="David" w:cs="David" w:hint="cs"/>
          <w:rtl/>
        </w:rPr>
        <w:t xml:space="preserve">משאב הרבה יותר חמקמק ממקרקעין ומיטלטלין. ברוב המקרים מדובר על חובות כספיים (גם מטבעות וירטואליים). </w:t>
      </w:r>
      <w:r w:rsidR="006C047B">
        <w:rPr>
          <w:rFonts w:ascii="David" w:hAnsi="David" w:cs="David" w:hint="cs"/>
          <w:rtl/>
        </w:rPr>
        <w:t xml:space="preserve">מה קורה בחובות? יש חייב ויש בעל זכות. </w:t>
      </w:r>
      <w:r w:rsidR="00DF1B84">
        <w:rPr>
          <w:rFonts w:ascii="David" w:hAnsi="David" w:cs="David" w:hint="cs"/>
          <w:rtl/>
        </w:rPr>
        <w:t xml:space="preserve">נניח שאני חייבת לאלה 50 שקלים. אני החייבת, אלה בעלת הזכות. כלומר יש לה זכות קניינית בחוב הזה. מה קורה אם </w:t>
      </w:r>
      <w:r w:rsidR="007D5F34">
        <w:rPr>
          <w:rFonts w:ascii="David" w:hAnsi="David" w:cs="David" w:hint="cs"/>
          <w:rtl/>
        </w:rPr>
        <w:t xml:space="preserve">אלה רוצה להעביר את הזכות שלה למישהו אחר? במקום שאני אעביר לאלה את הכסף, אני אמחה אותו לצד ג'. זה אחד הסיפורים השכיחים בנושא של המחאת זכויות וחובות. </w:t>
      </w:r>
      <w:r w:rsidR="00217B61">
        <w:rPr>
          <w:rFonts w:ascii="David" w:hAnsi="David" w:cs="David" w:hint="cs"/>
          <w:rtl/>
        </w:rPr>
        <w:t>כל הסיפור הזה הוא סיפור על זכויות קנייניות וחובות.</w:t>
      </w:r>
    </w:p>
    <w:p w14:paraId="39557CE0" w14:textId="4EC4C25C" w:rsidR="00313178" w:rsidRDefault="00217B61" w:rsidP="00915242">
      <w:pPr>
        <w:spacing w:line="276" w:lineRule="auto"/>
        <w:jc w:val="both"/>
        <w:rPr>
          <w:rFonts w:ascii="David" w:hAnsi="David" w:cs="David"/>
          <w:rtl/>
        </w:rPr>
      </w:pPr>
      <w:r w:rsidRPr="0027439A">
        <w:rPr>
          <w:rFonts w:ascii="David" w:hAnsi="David" w:cs="David" w:hint="cs"/>
          <w:b/>
          <w:bCs/>
          <w:rtl/>
        </w:rPr>
        <w:t>מתי אדם הופך להיות בעלים של חוב?</w:t>
      </w:r>
      <w:r>
        <w:rPr>
          <w:rFonts w:ascii="David" w:hAnsi="David" w:cs="David" w:hint="cs"/>
          <w:rtl/>
        </w:rPr>
        <w:t xml:space="preserve"> התשובה לגבי זכויות היא תשובה שנותן חוק המכר וחוק המיטלטלין: זכויות נכנסות תחת ההוראות המשפטיות של מיטלטלין בשינויים </w:t>
      </w:r>
      <w:r w:rsidR="00BF1B94">
        <w:rPr>
          <w:rFonts w:ascii="David" w:hAnsi="David" w:cs="David" w:hint="cs"/>
          <w:rtl/>
        </w:rPr>
        <w:t>המחויבים</w:t>
      </w:r>
      <w:r>
        <w:rPr>
          <w:rFonts w:ascii="David" w:hAnsi="David" w:cs="David" w:hint="cs"/>
          <w:rtl/>
        </w:rPr>
        <w:t xml:space="preserve">. כלומר, ההוראות שנוגעות למיטלטלין, למשל </w:t>
      </w:r>
      <w:r w:rsidRPr="0027439A">
        <w:rPr>
          <w:rFonts w:ascii="David" w:hAnsi="David" w:cs="David" w:hint="cs"/>
          <w:b/>
          <w:bCs/>
          <w:color w:val="FF33CC"/>
          <w:rtl/>
        </w:rPr>
        <w:t>ס' 33 לחוק המכר</w:t>
      </w:r>
      <w:r w:rsidRPr="0027439A">
        <w:rPr>
          <w:rFonts w:ascii="David" w:hAnsi="David" w:cs="David" w:hint="cs"/>
          <w:color w:val="FF33CC"/>
          <w:rtl/>
        </w:rPr>
        <w:t xml:space="preserve"> </w:t>
      </w:r>
      <w:r>
        <w:rPr>
          <w:rFonts w:ascii="David" w:hAnsi="David" w:cs="David" w:hint="cs"/>
          <w:rtl/>
        </w:rPr>
        <w:t xml:space="preserve">חל גם על זכויות בשינויים </w:t>
      </w:r>
      <w:r w:rsidR="00BF1B94">
        <w:rPr>
          <w:rFonts w:ascii="David" w:hAnsi="David" w:cs="David" w:hint="cs"/>
          <w:rtl/>
        </w:rPr>
        <w:t>המחויבים</w:t>
      </w:r>
      <w:r>
        <w:rPr>
          <w:rFonts w:ascii="David" w:hAnsi="David" w:cs="David" w:hint="cs"/>
          <w:rtl/>
        </w:rPr>
        <w:t xml:space="preserve">. מה השינוי </w:t>
      </w:r>
      <w:r w:rsidR="00BF1B94">
        <w:rPr>
          <w:rFonts w:ascii="David" w:hAnsi="David" w:cs="David" w:hint="cs"/>
          <w:rtl/>
        </w:rPr>
        <w:t>המחויב</w:t>
      </w:r>
      <w:r>
        <w:rPr>
          <w:rFonts w:ascii="David" w:hAnsi="David" w:cs="David" w:hint="cs"/>
          <w:rtl/>
        </w:rPr>
        <w:t xml:space="preserve"> העיקרי? שאין חזקה. המסירה לא יכולה להיות הנקודה בה משתכללת הזכות העיקרית. מה שהשילוב הזה אומר לנו של ס' 33 + ההתאמה לזכויות זה שבזכויות הזכות הקניינית משתכללת במועד כריתת החוזה. כלומר, </w:t>
      </w:r>
      <w:r w:rsidR="00B35F43">
        <w:rPr>
          <w:rFonts w:ascii="David" w:hAnsi="David" w:cs="David" w:hint="cs"/>
          <w:rtl/>
        </w:rPr>
        <w:t xml:space="preserve">הצד השלישי הופך להיות בעל זכות קניינית באותו רגע. </w:t>
      </w:r>
      <w:r w:rsidR="005576D7">
        <w:rPr>
          <w:rFonts w:ascii="David" w:hAnsi="David" w:cs="David" w:hint="cs"/>
          <w:rtl/>
        </w:rPr>
        <w:t>לא צריך לחכות לרישום/ מסירה. ברגע שכרתנו את החוזה להעברת הזכות הקניינית היא משתכללת, אלא אם כן התננו אחרת, נניח ללכת בעוד שבועיים לצד ג'</w:t>
      </w:r>
      <w:r w:rsidR="00BF1B94">
        <w:rPr>
          <w:rFonts w:ascii="David" w:hAnsi="David" w:cs="David" w:hint="cs"/>
          <w:rtl/>
        </w:rPr>
        <w:t>. ואז הזכות הקניינית תשתכלל רק בעוד שבועיים.</w:t>
      </w:r>
    </w:p>
    <w:p w14:paraId="1E4B4A0C" w14:textId="236AD3E2" w:rsidR="00454935" w:rsidRDefault="00454935" w:rsidP="00915242">
      <w:pPr>
        <w:spacing w:line="276" w:lineRule="auto"/>
        <w:jc w:val="both"/>
        <w:rPr>
          <w:rFonts w:ascii="David" w:hAnsi="David" w:cs="David"/>
          <w:rtl/>
        </w:rPr>
      </w:pPr>
      <w:r>
        <w:rPr>
          <w:rFonts w:ascii="David" w:hAnsi="David" w:cs="David" w:hint="cs"/>
          <w:rtl/>
        </w:rPr>
        <w:t xml:space="preserve">יש שני סוגי תחרויות עיקריות </w:t>
      </w:r>
      <w:r w:rsidR="00B049EB">
        <w:rPr>
          <w:rFonts w:ascii="David" w:hAnsi="David" w:cs="David"/>
          <w:rtl/>
        </w:rPr>
        <w:t>–</w:t>
      </w:r>
      <w:r>
        <w:rPr>
          <w:rFonts w:ascii="David" w:hAnsi="David" w:cs="David" w:hint="cs"/>
          <w:rtl/>
        </w:rPr>
        <w:t xml:space="preserve"> </w:t>
      </w:r>
      <w:r w:rsidR="00B049EB">
        <w:rPr>
          <w:rFonts w:ascii="David" w:hAnsi="David" w:cs="David" w:hint="cs"/>
          <w:rtl/>
        </w:rPr>
        <w:t>עסקאות נוגדות</w:t>
      </w:r>
      <w:r w:rsidR="00D4745F">
        <w:rPr>
          <w:rFonts w:ascii="David" w:hAnsi="David" w:cs="David" w:hint="cs"/>
          <w:rtl/>
        </w:rPr>
        <w:t xml:space="preserve">; </w:t>
      </w:r>
      <w:r w:rsidR="005A426B">
        <w:rPr>
          <w:rFonts w:ascii="David" w:hAnsi="David" w:cs="David" w:hint="cs"/>
          <w:rtl/>
        </w:rPr>
        <w:t xml:space="preserve">תקנת שוק. </w:t>
      </w:r>
    </w:p>
    <w:p w14:paraId="69161D39" w14:textId="77777777" w:rsidR="000A5503" w:rsidRDefault="007E74D4" w:rsidP="00915242">
      <w:pPr>
        <w:spacing w:line="276" w:lineRule="auto"/>
        <w:jc w:val="both"/>
        <w:rPr>
          <w:rFonts w:ascii="David" w:hAnsi="David" w:cs="David"/>
          <w:rtl/>
        </w:rPr>
      </w:pPr>
      <w:r>
        <w:rPr>
          <w:rFonts w:ascii="David" w:hAnsi="David" w:cs="David" w:hint="cs"/>
          <w:rtl/>
        </w:rPr>
        <w:t xml:space="preserve">מקרקעין שהם לא רשומים הם </w:t>
      </w:r>
      <w:r w:rsidR="000A5503">
        <w:rPr>
          <w:rFonts w:ascii="David" w:hAnsi="David" w:cs="David" w:hint="cs"/>
          <w:rtl/>
        </w:rPr>
        <w:t>מבחינתנו</w:t>
      </w:r>
      <w:r>
        <w:rPr>
          <w:rFonts w:ascii="David" w:hAnsi="David" w:cs="David" w:hint="cs"/>
          <w:rtl/>
        </w:rPr>
        <w:t xml:space="preserve"> זכויות </w:t>
      </w:r>
      <w:r>
        <w:rPr>
          <w:rFonts w:ascii="David" w:hAnsi="David" w:cs="David"/>
          <w:rtl/>
        </w:rPr>
        <w:t>–</w:t>
      </w:r>
      <w:r>
        <w:rPr>
          <w:rFonts w:ascii="David" w:hAnsi="David" w:cs="David" w:hint="cs"/>
          <w:rtl/>
        </w:rPr>
        <w:t xml:space="preserve"> ולכן הסעיפים </w:t>
      </w:r>
      <w:r w:rsidR="000A5503">
        <w:rPr>
          <w:rFonts w:ascii="David" w:hAnsi="David" w:cs="David" w:hint="cs"/>
          <w:rtl/>
        </w:rPr>
        <w:t>הרלוונטיי</w:t>
      </w:r>
      <w:r w:rsidR="000A5503">
        <w:rPr>
          <w:rFonts w:ascii="David" w:hAnsi="David" w:cs="David" w:hint="eastAsia"/>
          <w:rtl/>
        </w:rPr>
        <w:t>ם</w:t>
      </w:r>
      <w:r>
        <w:rPr>
          <w:rFonts w:ascii="David" w:hAnsi="David" w:cs="David" w:hint="cs"/>
          <w:rtl/>
        </w:rPr>
        <w:t xml:space="preserve"> למקרקעין כאלה </w:t>
      </w:r>
      <w:r w:rsidR="006A1CC2">
        <w:rPr>
          <w:rFonts w:ascii="David" w:hAnsi="David" w:cs="David" w:hint="cs"/>
          <w:rtl/>
        </w:rPr>
        <w:t xml:space="preserve">בהקשר לעסקאות נוגדות </w:t>
      </w:r>
      <w:r>
        <w:rPr>
          <w:rFonts w:ascii="David" w:hAnsi="David" w:cs="David" w:hint="cs"/>
          <w:rtl/>
        </w:rPr>
        <w:t xml:space="preserve">הם </w:t>
      </w:r>
      <w:r w:rsidRPr="000A5503">
        <w:rPr>
          <w:rFonts w:ascii="David" w:hAnsi="David" w:cs="David" w:hint="cs"/>
          <w:b/>
          <w:bCs/>
          <w:color w:val="FF33CC"/>
          <w:rtl/>
        </w:rPr>
        <w:t xml:space="preserve">ס' </w:t>
      </w:r>
      <w:r w:rsidR="000A5503">
        <w:rPr>
          <w:rFonts w:ascii="David" w:hAnsi="David" w:cs="David" w:hint="cs"/>
          <w:b/>
          <w:bCs/>
          <w:color w:val="FF33CC"/>
          <w:rtl/>
        </w:rPr>
        <w:t>12,</w:t>
      </w:r>
      <w:r w:rsidR="00B72B54" w:rsidRPr="000A5503">
        <w:rPr>
          <w:rFonts w:ascii="David" w:hAnsi="David" w:cs="David" w:hint="cs"/>
          <w:b/>
          <w:bCs/>
          <w:color w:val="FF33CC"/>
          <w:rtl/>
        </w:rPr>
        <w:t xml:space="preserve"> 13 לחוק המיטלטלין</w:t>
      </w:r>
      <w:r w:rsidR="00B72B54">
        <w:rPr>
          <w:rFonts w:ascii="David" w:hAnsi="David" w:cs="David" w:hint="cs"/>
          <w:rtl/>
        </w:rPr>
        <w:t>.</w:t>
      </w:r>
    </w:p>
    <w:p w14:paraId="2C38039C" w14:textId="5F6D82F0" w:rsidR="007118CA" w:rsidRDefault="00B72B54" w:rsidP="00915242">
      <w:pPr>
        <w:spacing w:line="276" w:lineRule="auto"/>
        <w:jc w:val="both"/>
        <w:rPr>
          <w:rFonts w:ascii="David" w:hAnsi="David" w:cs="David"/>
          <w:rtl/>
        </w:rPr>
      </w:pPr>
      <w:r>
        <w:rPr>
          <w:rFonts w:ascii="David" w:hAnsi="David" w:cs="David" w:hint="cs"/>
          <w:rtl/>
        </w:rPr>
        <w:t xml:space="preserve">גם לגבי תקנות שוק </w:t>
      </w:r>
      <w:r>
        <w:rPr>
          <w:rFonts w:ascii="David" w:hAnsi="David" w:cs="David"/>
          <w:rtl/>
        </w:rPr>
        <w:t>–</w:t>
      </w:r>
      <w:r>
        <w:rPr>
          <w:rFonts w:ascii="David" w:hAnsi="David" w:cs="David" w:hint="cs"/>
          <w:rtl/>
        </w:rPr>
        <w:t xml:space="preserve"> במקום לדבר על </w:t>
      </w:r>
      <w:r w:rsidRPr="000A5503">
        <w:rPr>
          <w:rFonts w:ascii="David" w:hAnsi="David" w:cs="David" w:hint="cs"/>
          <w:b/>
          <w:bCs/>
          <w:color w:val="FF33CC"/>
          <w:rtl/>
        </w:rPr>
        <w:t xml:space="preserve">ס' 10 לחוק </w:t>
      </w:r>
      <w:r w:rsidR="000A5503" w:rsidRPr="000A5503">
        <w:rPr>
          <w:rFonts w:ascii="David" w:hAnsi="David" w:cs="David" w:hint="cs"/>
          <w:b/>
          <w:bCs/>
          <w:color w:val="FF33CC"/>
          <w:rtl/>
        </w:rPr>
        <w:t>המקרקעין</w:t>
      </w:r>
      <w:r>
        <w:rPr>
          <w:rFonts w:ascii="David" w:hAnsi="David" w:cs="David" w:hint="cs"/>
          <w:rtl/>
        </w:rPr>
        <w:t xml:space="preserve">, אנו נדון </w:t>
      </w:r>
      <w:r w:rsidRPr="000A5503">
        <w:rPr>
          <w:rFonts w:ascii="David" w:hAnsi="David" w:cs="David" w:hint="cs"/>
          <w:b/>
          <w:bCs/>
          <w:color w:val="FF33CC"/>
          <w:rtl/>
        </w:rPr>
        <w:t>בס' 4 לחוק המחאת חיובים</w:t>
      </w:r>
      <w:r>
        <w:rPr>
          <w:rFonts w:ascii="David" w:hAnsi="David" w:cs="David" w:hint="cs"/>
          <w:rtl/>
        </w:rPr>
        <w:t xml:space="preserve">. ההסדר בו לגמרי שונה. חשוב לדעת </w:t>
      </w:r>
      <w:r w:rsidR="00EF22F7">
        <w:rPr>
          <w:rFonts w:ascii="David" w:hAnsi="David" w:cs="David" w:hint="cs"/>
          <w:rtl/>
        </w:rPr>
        <w:t>את ההבחנה הזו על מקרקעין לא רשומים</w:t>
      </w:r>
      <w:r w:rsidR="007118CA">
        <w:rPr>
          <w:rFonts w:ascii="David" w:hAnsi="David" w:cs="David" w:hint="cs"/>
          <w:rtl/>
        </w:rPr>
        <w:t xml:space="preserve">. </w:t>
      </w:r>
    </w:p>
    <w:p w14:paraId="70BA5EFC" w14:textId="226876A8" w:rsidR="007118CA" w:rsidRPr="00BB5721" w:rsidRDefault="007118CA" w:rsidP="007C2ECD">
      <w:pPr>
        <w:spacing w:line="276" w:lineRule="auto"/>
        <w:jc w:val="center"/>
        <w:rPr>
          <w:rFonts w:ascii="David" w:hAnsi="David" w:cs="David"/>
          <w:b/>
          <w:bCs/>
          <w:u w:val="single"/>
          <w:rtl/>
        </w:rPr>
      </w:pPr>
      <w:r w:rsidRPr="00CE6FC3">
        <w:rPr>
          <w:rFonts w:ascii="David" w:hAnsi="David" w:cs="David" w:hint="cs"/>
          <w:b/>
          <w:bCs/>
          <w:highlight w:val="yellow"/>
          <w:u w:val="single"/>
          <w:rtl/>
        </w:rPr>
        <w:t>רכישת דירה מקבלן</w:t>
      </w:r>
    </w:p>
    <w:p w14:paraId="194EC342" w14:textId="04D01473" w:rsidR="007118CA" w:rsidRDefault="007118CA" w:rsidP="00915242">
      <w:pPr>
        <w:spacing w:line="276" w:lineRule="auto"/>
        <w:jc w:val="both"/>
        <w:rPr>
          <w:rFonts w:ascii="David" w:hAnsi="David" w:cs="David"/>
          <w:rtl/>
        </w:rPr>
      </w:pPr>
      <w:r>
        <w:rPr>
          <w:rFonts w:ascii="David" w:hAnsi="David" w:cs="David" w:hint="cs"/>
          <w:rtl/>
        </w:rPr>
        <w:t>בדיני הקניין</w:t>
      </w:r>
      <w:r w:rsidR="004C2557">
        <w:rPr>
          <w:rFonts w:ascii="David" w:hAnsi="David" w:cs="David" w:hint="cs"/>
          <w:rtl/>
        </w:rPr>
        <w:t xml:space="preserve"> </w:t>
      </w:r>
      <w:r w:rsidR="00922B31">
        <w:rPr>
          <w:rFonts w:ascii="David" w:hAnsi="David" w:cs="David" w:hint="cs"/>
          <w:rtl/>
        </w:rPr>
        <w:t xml:space="preserve">יש לנו הוראות שונות כאשר מדובר </w:t>
      </w:r>
      <w:r w:rsidR="00987340">
        <w:rPr>
          <w:rFonts w:ascii="David" w:hAnsi="David" w:cs="David" w:hint="cs"/>
          <w:rtl/>
        </w:rPr>
        <w:t>ברכישה</w:t>
      </w:r>
      <w:r w:rsidR="004C2557">
        <w:rPr>
          <w:rFonts w:ascii="David" w:hAnsi="David" w:cs="David" w:hint="cs"/>
          <w:rtl/>
        </w:rPr>
        <w:t xml:space="preserve"> מקבלן, מאשר רכישה של דירה יד שניה</w:t>
      </w:r>
      <w:r w:rsidR="00987340">
        <w:rPr>
          <w:rFonts w:ascii="David" w:hAnsi="David" w:cs="David" w:hint="cs"/>
          <w:rtl/>
        </w:rPr>
        <w:t xml:space="preserve"> מאדם פרטי</w:t>
      </w:r>
      <w:r w:rsidR="004C2557">
        <w:rPr>
          <w:rFonts w:ascii="David" w:hAnsi="David" w:cs="David" w:hint="cs"/>
          <w:rtl/>
        </w:rPr>
        <w:t xml:space="preserve">. </w:t>
      </w:r>
      <w:r w:rsidR="00204350">
        <w:rPr>
          <w:rFonts w:ascii="David" w:hAnsi="David" w:cs="David" w:hint="cs"/>
          <w:rtl/>
        </w:rPr>
        <w:t xml:space="preserve">יש כללים מיוחדים שנקבעו כדי להגן על הרוכשים מקבלנים. נגע בזה בהמשך. </w:t>
      </w:r>
    </w:p>
    <w:p w14:paraId="5F3AC47B" w14:textId="6D968067" w:rsidR="00204350" w:rsidRDefault="00204350" w:rsidP="00915242">
      <w:pPr>
        <w:spacing w:line="276" w:lineRule="auto"/>
        <w:jc w:val="both"/>
        <w:rPr>
          <w:rFonts w:ascii="David" w:hAnsi="David" w:cs="David"/>
          <w:rtl/>
        </w:rPr>
      </w:pPr>
      <w:r w:rsidRPr="00204350">
        <w:rPr>
          <w:rFonts w:ascii="David" w:hAnsi="David" w:cs="David" w:hint="cs"/>
          <w:b/>
          <w:bCs/>
          <w:rtl/>
        </w:rPr>
        <w:t>למה לעשות חוקים ייעודיי</w:t>
      </w:r>
      <w:r w:rsidRPr="00204350">
        <w:rPr>
          <w:rFonts w:ascii="David" w:hAnsi="David" w:cs="David" w:hint="eastAsia"/>
          <w:b/>
          <w:bCs/>
          <w:rtl/>
        </w:rPr>
        <w:t>ם</w:t>
      </w:r>
      <w:r w:rsidRPr="00204350">
        <w:rPr>
          <w:rFonts w:ascii="David" w:hAnsi="David" w:cs="David" w:hint="cs"/>
          <w:b/>
          <w:bCs/>
          <w:rtl/>
        </w:rPr>
        <w:t xml:space="preserve"> לסיפור הזה</w:t>
      </w:r>
      <w:r>
        <w:rPr>
          <w:rFonts w:ascii="David" w:hAnsi="David" w:cs="David" w:hint="cs"/>
          <w:rtl/>
        </w:rPr>
        <w:t>? הסיבה העיקרית היא שאנו נמצאים באופן מובנה בעמדת נחיתות ביחס לקבלן. יש פערי מידע וידע, פערים כלכליים</w:t>
      </w:r>
      <w:r w:rsidR="007B39CE">
        <w:rPr>
          <w:rFonts w:ascii="David" w:hAnsi="David" w:cs="David" w:hint="cs"/>
          <w:rtl/>
        </w:rPr>
        <w:t xml:space="preserve">, וגם ביחס לחוזה עצמו. </w:t>
      </w:r>
    </w:p>
    <w:p w14:paraId="41C8F3E4" w14:textId="38E3C330" w:rsidR="006E082A" w:rsidRDefault="006E082A" w:rsidP="00915242">
      <w:pPr>
        <w:spacing w:line="276" w:lineRule="auto"/>
        <w:jc w:val="both"/>
        <w:rPr>
          <w:rFonts w:ascii="David" w:hAnsi="David" w:cs="David"/>
          <w:rtl/>
        </w:rPr>
      </w:pPr>
      <w:r>
        <w:rPr>
          <w:rFonts w:ascii="David" w:hAnsi="David" w:cs="David" w:hint="cs"/>
          <w:rtl/>
        </w:rPr>
        <w:t>נדבר על 4 ליקויים קוגניטיביים שחלים ברכישה של דירה מקבלן ולא חלים ברכישה מאדם פרטי:</w:t>
      </w:r>
    </w:p>
    <w:p w14:paraId="14C3E068" w14:textId="0533D909" w:rsidR="006E082A" w:rsidRDefault="006E082A" w:rsidP="00915242">
      <w:pPr>
        <w:pStyle w:val="a7"/>
        <w:numPr>
          <w:ilvl w:val="0"/>
          <w:numId w:val="37"/>
        </w:numPr>
        <w:spacing w:line="276" w:lineRule="auto"/>
        <w:jc w:val="both"/>
        <w:rPr>
          <w:rFonts w:ascii="David" w:hAnsi="David" w:cs="David"/>
        </w:rPr>
      </w:pPr>
      <w:r>
        <w:rPr>
          <w:rFonts w:ascii="David" w:hAnsi="David" w:cs="David" w:hint="cs"/>
          <w:b/>
          <w:bCs/>
          <w:rtl/>
        </w:rPr>
        <w:t xml:space="preserve">הצפת מידע </w:t>
      </w:r>
      <w:r>
        <w:rPr>
          <w:rFonts w:ascii="David" w:hAnsi="David" w:cs="David"/>
          <w:rtl/>
        </w:rPr>
        <w:t>–</w:t>
      </w:r>
      <w:r>
        <w:rPr>
          <w:rFonts w:ascii="David" w:hAnsi="David" w:cs="David" w:hint="cs"/>
          <w:rtl/>
        </w:rPr>
        <w:t xml:space="preserve"> גם אנשים שרגילים לקרוא חוזים </w:t>
      </w:r>
      <w:proofErr w:type="spellStart"/>
      <w:r>
        <w:rPr>
          <w:rFonts w:ascii="David" w:hAnsi="David" w:cs="David" w:hint="cs"/>
          <w:rtl/>
        </w:rPr>
        <w:t>נדלניים</w:t>
      </w:r>
      <w:proofErr w:type="spellEnd"/>
      <w:r>
        <w:rPr>
          <w:rFonts w:ascii="David" w:hAnsi="David" w:cs="David" w:hint="cs"/>
          <w:rtl/>
        </w:rPr>
        <w:t xml:space="preserve">, זה יהיה חוזה עם מפרטים, נספחים </w:t>
      </w:r>
      <w:proofErr w:type="spellStart"/>
      <w:r>
        <w:rPr>
          <w:rFonts w:ascii="David" w:hAnsi="David" w:cs="David" w:hint="cs"/>
          <w:rtl/>
        </w:rPr>
        <w:t>וכו</w:t>
      </w:r>
      <w:proofErr w:type="spellEnd"/>
      <w:r>
        <w:rPr>
          <w:rFonts w:ascii="David" w:hAnsi="David" w:cs="David" w:hint="cs"/>
          <w:rtl/>
        </w:rPr>
        <w:t xml:space="preserve">', חוזה מאוד ארוך ולא בהכרח רלוונטי לאדם הפרטי. הקבלן רושם אותם כדי לכסות את עצמו. </w:t>
      </w:r>
    </w:p>
    <w:p w14:paraId="70A8EF62" w14:textId="52A98AF9" w:rsidR="00B24E56" w:rsidRDefault="006E082A" w:rsidP="00915242">
      <w:pPr>
        <w:pStyle w:val="a7"/>
        <w:numPr>
          <w:ilvl w:val="0"/>
          <w:numId w:val="37"/>
        </w:numPr>
        <w:spacing w:line="276" w:lineRule="auto"/>
        <w:jc w:val="both"/>
        <w:rPr>
          <w:rFonts w:ascii="David" w:hAnsi="David" w:cs="David"/>
        </w:rPr>
      </w:pPr>
      <w:r>
        <w:rPr>
          <w:rFonts w:ascii="David" w:hAnsi="David" w:cs="David" w:hint="cs"/>
          <w:b/>
          <w:bCs/>
          <w:rtl/>
        </w:rPr>
        <w:t xml:space="preserve">מסגור </w:t>
      </w:r>
      <w:r>
        <w:rPr>
          <w:rFonts w:ascii="David" w:hAnsi="David" w:cs="David"/>
          <w:rtl/>
        </w:rPr>
        <w:t>–</w:t>
      </w:r>
      <w:r>
        <w:rPr>
          <w:rFonts w:ascii="David" w:hAnsi="David" w:cs="David" w:hint="cs"/>
          <w:rtl/>
        </w:rPr>
        <w:t xml:space="preserve"> ברכישת דירה יד שנייה ההנחה היא ששני הצדדים נמצאים באותו מעמד פחות או יותר. </w:t>
      </w:r>
      <w:r w:rsidR="005D1A23">
        <w:rPr>
          <w:rFonts w:ascii="David" w:hAnsi="David" w:cs="David" w:hint="cs"/>
          <w:rtl/>
        </w:rPr>
        <w:t>גם החוזים הרבה פעמים, בגלל שהם יותר פשוטים, יש שם איזה דיון על החוזה</w:t>
      </w:r>
      <w:r w:rsidR="0099167A">
        <w:rPr>
          <w:rFonts w:ascii="David" w:hAnsi="David" w:cs="David" w:hint="cs"/>
          <w:rtl/>
        </w:rPr>
        <w:t>. כשקונים דירה מקבלן, המסגור של החוזה הוא בידיי הקבלן. הוא ממסגר את הפרקים השונים, את הדברים שהוא יותר רוצה לשים אליהם לב.</w:t>
      </w:r>
    </w:p>
    <w:p w14:paraId="4D455D9B" w14:textId="039B6F74" w:rsidR="007260C3" w:rsidRDefault="007260C3" w:rsidP="00915242">
      <w:pPr>
        <w:pStyle w:val="a7"/>
        <w:numPr>
          <w:ilvl w:val="0"/>
          <w:numId w:val="37"/>
        </w:numPr>
        <w:spacing w:line="276" w:lineRule="auto"/>
        <w:jc w:val="both"/>
        <w:rPr>
          <w:rFonts w:ascii="David" w:hAnsi="David" w:cs="David"/>
        </w:rPr>
      </w:pPr>
      <w:r>
        <w:rPr>
          <w:rFonts w:ascii="David" w:hAnsi="David" w:cs="David" w:hint="cs"/>
          <w:b/>
          <w:bCs/>
          <w:rtl/>
        </w:rPr>
        <w:t xml:space="preserve">שגיאות הסתברותיות </w:t>
      </w:r>
      <w:r>
        <w:rPr>
          <w:rFonts w:ascii="David" w:hAnsi="David" w:cs="David"/>
          <w:rtl/>
        </w:rPr>
        <w:t>–</w:t>
      </w:r>
      <w:r>
        <w:rPr>
          <w:rFonts w:ascii="David" w:hAnsi="David" w:cs="David" w:hint="cs"/>
          <w:rtl/>
        </w:rPr>
        <w:t xml:space="preserve"> </w:t>
      </w:r>
      <w:r w:rsidR="003548B1">
        <w:rPr>
          <w:rFonts w:ascii="David" w:hAnsi="David" w:cs="David" w:hint="cs"/>
          <w:rtl/>
        </w:rPr>
        <w:t>ביטוח בריאות פרטי מכסה בעיקר דברים קיצוניים. כדי שאם יגיע מצב בריאותי קיצוני שמצריך</w:t>
      </w:r>
      <w:r w:rsidR="003D3BB9">
        <w:rPr>
          <w:rFonts w:ascii="David" w:hAnsi="David" w:cs="David" w:hint="cs"/>
          <w:rtl/>
        </w:rPr>
        <w:t xml:space="preserve"> הוצאה כלכלית כבדה </w:t>
      </w:r>
      <w:r w:rsidR="003D3BB9">
        <w:rPr>
          <w:rFonts w:ascii="David" w:hAnsi="David" w:cs="David"/>
          <w:rtl/>
        </w:rPr>
        <w:t>–</w:t>
      </w:r>
      <w:r w:rsidR="003D3BB9">
        <w:rPr>
          <w:rFonts w:ascii="David" w:hAnsi="David" w:cs="David" w:hint="cs"/>
          <w:rtl/>
        </w:rPr>
        <w:t xml:space="preserve"> נהיה מכוסים. יש עוד סוגי ביטוח </w:t>
      </w:r>
      <w:r w:rsidR="003D3BB9">
        <w:rPr>
          <w:rFonts w:ascii="David" w:hAnsi="David" w:cs="David"/>
          <w:rtl/>
        </w:rPr>
        <w:t>–</w:t>
      </w:r>
      <w:r w:rsidR="003D3BB9">
        <w:rPr>
          <w:rFonts w:ascii="David" w:hAnsi="David" w:cs="David" w:hint="cs"/>
          <w:rtl/>
        </w:rPr>
        <w:t xml:space="preserve"> ביטוח תאונות אישיות. מה זה? ביטוח לדברים קטנים </w:t>
      </w:r>
      <w:r w:rsidR="003D3BB9">
        <w:rPr>
          <w:rFonts w:ascii="David" w:hAnsi="David" w:cs="David"/>
          <w:rtl/>
        </w:rPr>
        <w:t>–</w:t>
      </w:r>
      <w:r w:rsidR="003D3BB9">
        <w:rPr>
          <w:rFonts w:ascii="David" w:hAnsi="David" w:cs="David" w:hint="cs"/>
          <w:rtl/>
        </w:rPr>
        <w:t xml:space="preserve"> נפילות, ימי מחלה וכו' שמקבלים עליהם שיפויים. </w:t>
      </w:r>
      <w:r w:rsidR="00361F0D">
        <w:rPr>
          <w:rFonts w:ascii="David" w:hAnsi="David" w:cs="David" w:hint="cs"/>
          <w:rtl/>
        </w:rPr>
        <w:t xml:space="preserve">באופן כללי </w:t>
      </w:r>
      <w:r w:rsidR="00361F0D">
        <w:rPr>
          <w:rFonts w:ascii="David" w:hAnsi="David" w:cs="David"/>
          <w:rtl/>
        </w:rPr>
        <w:t>–</w:t>
      </w:r>
      <w:r w:rsidR="00361F0D">
        <w:rPr>
          <w:rFonts w:ascii="David" w:hAnsi="David" w:cs="David" w:hint="cs"/>
          <w:rtl/>
        </w:rPr>
        <w:t xml:space="preserve"> </w:t>
      </w:r>
      <w:r w:rsidR="003548B1">
        <w:rPr>
          <w:rFonts w:ascii="David" w:hAnsi="David" w:cs="David" w:hint="cs"/>
          <w:rtl/>
        </w:rPr>
        <w:t xml:space="preserve">בד"כ </w:t>
      </w:r>
      <w:r w:rsidR="003D3BB9">
        <w:rPr>
          <w:rFonts w:ascii="David" w:hAnsi="David" w:cs="David" w:hint="cs"/>
          <w:rtl/>
        </w:rPr>
        <w:t>כשאנשים הדיוטות קוראים חוזה</w:t>
      </w:r>
      <w:r w:rsidR="003548B1">
        <w:rPr>
          <w:rFonts w:ascii="David" w:hAnsi="David" w:cs="David" w:hint="cs"/>
          <w:rtl/>
        </w:rPr>
        <w:t xml:space="preserve"> </w:t>
      </w:r>
      <w:r w:rsidR="003D3BB9">
        <w:rPr>
          <w:rFonts w:ascii="David" w:hAnsi="David" w:cs="David" w:hint="cs"/>
          <w:rtl/>
        </w:rPr>
        <w:t>ומתקשקשים עליו מול קבלן</w:t>
      </w:r>
      <w:r w:rsidR="005146CE">
        <w:rPr>
          <w:rFonts w:ascii="David" w:hAnsi="David" w:cs="David" w:hint="cs"/>
          <w:rtl/>
        </w:rPr>
        <w:t xml:space="preserve"> הם עושים זאת בעניין </w:t>
      </w:r>
      <w:r w:rsidR="00562EC2">
        <w:rPr>
          <w:rFonts w:ascii="David" w:hAnsi="David" w:cs="David" w:hint="cs"/>
          <w:rtl/>
        </w:rPr>
        <w:t xml:space="preserve">הכמה כסף ליום </w:t>
      </w:r>
      <w:r w:rsidR="007D78FA">
        <w:rPr>
          <w:rFonts w:ascii="David" w:hAnsi="David" w:cs="David" w:hint="cs"/>
          <w:rtl/>
        </w:rPr>
        <w:t>יקבלו</w:t>
      </w:r>
      <w:r w:rsidR="00562EC2">
        <w:rPr>
          <w:rFonts w:ascii="David" w:hAnsi="David" w:cs="David" w:hint="cs"/>
          <w:rtl/>
        </w:rPr>
        <w:t xml:space="preserve"> אם לא </w:t>
      </w:r>
      <w:r w:rsidR="007D78FA">
        <w:rPr>
          <w:rFonts w:ascii="David" w:hAnsi="David" w:cs="David" w:hint="cs"/>
          <w:rtl/>
        </w:rPr>
        <w:t>קיבלו</w:t>
      </w:r>
      <w:r w:rsidR="00562EC2">
        <w:rPr>
          <w:rFonts w:ascii="David" w:hAnsi="David" w:cs="David" w:hint="cs"/>
          <w:rtl/>
        </w:rPr>
        <w:t xml:space="preserve"> את הדירה מהקבלן</w:t>
      </w:r>
      <w:r w:rsidR="00FC3129">
        <w:rPr>
          <w:rFonts w:ascii="David" w:hAnsi="David" w:cs="David" w:hint="cs"/>
          <w:rtl/>
        </w:rPr>
        <w:t xml:space="preserve"> בזמן. </w:t>
      </w:r>
      <w:r w:rsidR="000C7697">
        <w:rPr>
          <w:rFonts w:ascii="David" w:hAnsi="David" w:cs="David" w:hint="cs"/>
          <w:rtl/>
        </w:rPr>
        <w:t xml:space="preserve">כלומר, כיצד יסתדרו בטווח הזמן הזה. אנשים נוטים להתעסק באסונות/ בתאונות השכיחות גם אם המשמעות שלהם מבחינה כלכלית היא יחסית קטנה. אנו הולכים לאירועים שכיחים כי מהם אנו חוששים, גם אם תוצאת הנטל שיוטל עלינו הוא יחסית קטן. </w:t>
      </w:r>
      <w:r w:rsidR="008A393E" w:rsidRPr="008A393E">
        <w:rPr>
          <w:rFonts w:ascii="David" w:hAnsi="David" w:cs="David"/>
          <w:rtl/>
        </w:rPr>
        <w:t>אם לא נוודא דברים אחרים בחוזה שהעלויות שלהם הם מאות אלפי שקלים, זאת הבעיה. חלק מהסיפור של חוק המכר נועד כדי למתן את ההטיות האלה ולגרום למצב שבו לפחות כשהקבלן מחזיק את כל המידע, ויש פערי ידע גדולים בינו לבין הרוכשים, אז ניתן הגנה מסוימת</w:t>
      </w:r>
      <w:r w:rsidR="005D7DD9">
        <w:rPr>
          <w:rFonts w:ascii="David" w:hAnsi="David" w:cs="David" w:hint="cs"/>
          <w:rtl/>
        </w:rPr>
        <w:t xml:space="preserve">. </w:t>
      </w:r>
    </w:p>
    <w:p w14:paraId="7093F0C6" w14:textId="7051CF28" w:rsidR="009D7DA1" w:rsidRDefault="009D7DA1" w:rsidP="00915242">
      <w:pPr>
        <w:pStyle w:val="a7"/>
        <w:numPr>
          <w:ilvl w:val="0"/>
          <w:numId w:val="37"/>
        </w:numPr>
        <w:spacing w:line="276" w:lineRule="auto"/>
        <w:jc w:val="both"/>
        <w:rPr>
          <w:rFonts w:ascii="David" w:hAnsi="David" w:cs="David"/>
        </w:rPr>
      </w:pPr>
      <w:r>
        <w:rPr>
          <w:rFonts w:ascii="David" w:hAnsi="David" w:cs="David" w:hint="cs"/>
          <w:b/>
          <w:bCs/>
          <w:rtl/>
        </w:rPr>
        <w:t xml:space="preserve">הטיה בין מידע מוחשי ושאינו מוחשי </w:t>
      </w:r>
      <w:r>
        <w:rPr>
          <w:rFonts w:ascii="David" w:hAnsi="David" w:cs="David"/>
          <w:rtl/>
        </w:rPr>
        <w:t>–</w:t>
      </w:r>
      <w:r>
        <w:rPr>
          <w:rFonts w:ascii="David" w:hAnsi="David" w:cs="David" w:hint="cs"/>
          <w:rtl/>
        </w:rPr>
        <w:t xml:space="preserve"> </w:t>
      </w:r>
      <w:r w:rsidR="004A1E78">
        <w:rPr>
          <w:rFonts w:ascii="David" w:hAnsi="David" w:cs="David" w:hint="cs"/>
          <w:rtl/>
        </w:rPr>
        <w:t>יש דברים שיש להם השלכות כלכליות ומשפטיות גדולות שלעיתים אנו עשויים להתעלם ממנ</w:t>
      </w:r>
      <w:r w:rsidR="008A393E">
        <w:rPr>
          <w:rFonts w:ascii="David" w:hAnsi="David" w:cs="David" w:hint="cs"/>
          <w:rtl/>
        </w:rPr>
        <w:t>ו.</w:t>
      </w:r>
    </w:p>
    <w:p w14:paraId="2F6FDB29" w14:textId="2C376D73" w:rsidR="004A1E78" w:rsidRDefault="007D78FA" w:rsidP="00915242">
      <w:pPr>
        <w:spacing w:line="276" w:lineRule="auto"/>
        <w:jc w:val="both"/>
        <w:rPr>
          <w:rFonts w:ascii="David" w:hAnsi="David" w:cs="David"/>
          <w:rtl/>
        </w:rPr>
      </w:pPr>
      <w:r>
        <w:rPr>
          <w:rFonts w:ascii="David" w:hAnsi="David" w:cs="David" w:hint="cs"/>
          <w:rtl/>
        </w:rPr>
        <w:t xml:space="preserve">כאמור, בגדול </w:t>
      </w:r>
      <w:r>
        <w:rPr>
          <w:rFonts w:ascii="David" w:hAnsi="David" w:cs="David"/>
          <w:rtl/>
        </w:rPr>
        <w:t>–</w:t>
      </w:r>
      <w:r>
        <w:rPr>
          <w:rFonts w:ascii="David" w:hAnsi="David" w:cs="David" w:hint="cs"/>
          <w:rtl/>
        </w:rPr>
        <w:t xml:space="preserve"> </w:t>
      </w:r>
      <w:r w:rsidR="004A1E78">
        <w:rPr>
          <w:rFonts w:ascii="David" w:hAnsi="David" w:cs="David" w:hint="cs"/>
          <w:rtl/>
        </w:rPr>
        <w:t xml:space="preserve">הסיבה </w:t>
      </w:r>
      <w:r>
        <w:rPr>
          <w:rFonts w:ascii="David" w:hAnsi="David" w:cs="David" w:hint="cs"/>
          <w:rtl/>
        </w:rPr>
        <w:t xml:space="preserve">העיקרית </w:t>
      </w:r>
      <w:r w:rsidR="004A1E78">
        <w:rPr>
          <w:rFonts w:ascii="David" w:hAnsi="David" w:cs="David" w:hint="cs"/>
          <w:rtl/>
        </w:rPr>
        <w:t xml:space="preserve">שהדין הישראלי יוצר הסדרים מיוחדים ברכישת דירה מקבלן </w:t>
      </w:r>
      <w:r w:rsidR="004D66EF">
        <w:rPr>
          <w:rFonts w:ascii="David" w:hAnsi="David" w:cs="David" w:hint="cs"/>
          <w:rtl/>
        </w:rPr>
        <w:t xml:space="preserve">היא בגלל פערי הכוחות הגדולים </w:t>
      </w:r>
      <w:r w:rsidR="00025B31">
        <w:rPr>
          <w:rFonts w:ascii="David" w:hAnsi="David" w:cs="David" w:hint="cs"/>
          <w:rtl/>
        </w:rPr>
        <w:t xml:space="preserve">במידע, ובהבנת המציאות העובדתית והמשפטית </w:t>
      </w:r>
      <w:r w:rsidR="004D66EF">
        <w:rPr>
          <w:rFonts w:ascii="David" w:hAnsi="David" w:cs="David" w:hint="cs"/>
          <w:rtl/>
        </w:rPr>
        <w:t xml:space="preserve">לרעת הרוכשים והצורך שלהם בהגנה מצד המחוקק. </w:t>
      </w:r>
    </w:p>
    <w:p w14:paraId="24A69231" w14:textId="25ECBFC5" w:rsidR="00BB5721" w:rsidRDefault="00BB5721" w:rsidP="00915242">
      <w:pPr>
        <w:spacing w:line="276" w:lineRule="auto"/>
        <w:jc w:val="both"/>
        <w:rPr>
          <w:rFonts w:ascii="David" w:hAnsi="David" w:cs="David"/>
          <w:rtl/>
        </w:rPr>
      </w:pPr>
      <w:r w:rsidRPr="00DF0EF7">
        <w:rPr>
          <w:rFonts w:ascii="David" w:hAnsi="David" w:cs="David" w:hint="cs"/>
          <w:b/>
          <w:bCs/>
          <w:rtl/>
        </w:rPr>
        <w:t xml:space="preserve">כדי להתמודד עם פערים אלה, המחוקק הישראלי קבע שני חוקים </w:t>
      </w:r>
      <w:r w:rsidR="00025B31" w:rsidRPr="00DF0EF7">
        <w:rPr>
          <w:rFonts w:ascii="David" w:hAnsi="David" w:cs="David" w:hint="cs"/>
          <w:b/>
          <w:bCs/>
          <w:rtl/>
        </w:rPr>
        <w:t>ייחודיי</w:t>
      </w:r>
      <w:r w:rsidR="00025B31" w:rsidRPr="00DF0EF7">
        <w:rPr>
          <w:rFonts w:ascii="David" w:hAnsi="David" w:cs="David" w:hint="eastAsia"/>
          <w:b/>
          <w:bCs/>
          <w:rtl/>
        </w:rPr>
        <w:t>ם</w:t>
      </w:r>
      <w:r w:rsidRPr="00DF0EF7">
        <w:rPr>
          <w:rFonts w:ascii="David" w:hAnsi="David" w:cs="David" w:hint="cs"/>
          <w:b/>
          <w:bCs/>
          <w:rtl/>
        </w:rPr>
        <w:t xml:space="preserve"> לתחום הזה של רכישת דירה מקבלן</w:t>
      </w:r>
      <w:r w:rsidR="00025B31">
        <w:rPr>
          <w:rFonts w:ascii="David" w:hAnsi="David" w:cs="David" w:hint="cs"/>
          <w:rtl/>
        </w:rPr>
        <w:t xml:space="preserve">: </w:t>
      </w:r>
    </w:p>
    <w:p w14:paraId="25432C5B" w14:textId="1FC039A4" w:rsidR="00BB5721" w:rsidRDefault="00BB5721" w:rsidP="00915242">
      <w:pPr>
        <w:pStyle w:val="a7"/>
        <w:numPr>
          <w:ilvl w:val="0"/>
          <w:numId w:val="41"/>
        </w:numPr>
        <w:spacing w:line="276" w:lineRule="auto"/>
        <w:jc w:val="both"/>
        <w:rPr>
          <w:rFonts w:ascii="David" w:hAnsi="David" w:cs="David"/>
        </w:rPr>
      </w:pPr>
      <w:r w:rsidRPr="006C7155">
        <w:rPr>
          <w:rFonts w:ascii="David" w:hAnsi="David" w:cs="David" w:hint="cs"/>
          <w:b/>
          <w:bCs/>
          <w:color w:val="FF33CC"/>
          <w:rtl/>
        </w:rPr>
        <w:t>חוק המכר</w:t>
      </w:r>
      <w:r w:rsidR="006C7155" w:rsidRPr="006C7155">
        <w:rPr>
          <w:rFonts w:ascii="David" w:hAnsi="David" w:cs="David" w:hint="cs"/>
          <w:b/>
          <w:bCs/>
          <w:color w:val="FF33CC"/>
          <w:rtl/>
        </w:rPr>
        <w:t xml:space="preserve"> (דירות)</w:t>
      </w:r>
      <w:r w:rsidRPr="006C7155">
        <w:rPr>
          <w:rFonts w:ascii="David" w:hAnsi="David" w:cs="David" w:hint="cs"/>
          <w:b/>
          <w:bCs/>
          <w:color w:val="FF33CC"/>
          <w:rtl/>
        </w:rPr>
        <w:t xml:space="preserve"> תשל״ג</w:t>
      </w:r>
      <w:r w:rsidR="006C7155" w:rsidRPr="006C7155">
        <w:rPr>
          <w:rFonts w:ascii="David" w:hAnsi="David" w:cs="David"/>
          <w:b/>
          <w:bCs/>
          <w:color w:val="FF33CC"/>
          <w:rtl/>
        </w:rPr>
        <w:t>–</w:t>
      </w:r>
      <w:r w:rsidRPr="006C7155">
        <w:rPr>
          <w:rFonts w:ascii="David" w:hAnsi="David" w:cs="David" w:hint="cs"/>
          <w:b/>
          <w:bCs/>
          <w:color w:val="FF33CC"/>
          <w:rtl/>
        </w:rPr>
        <w:t>1973</w:t>
      </w:r>
      <w:r w:rsidRPr="006C7155">
        <w:rPr>
          <w:rFonts w:ascii="David" w:hAnsi="David" w:cs="David" w:hint="cs"/>
          <w:color w:val="FF33CC"/>
          <w:rtl/>
        </w:rPr>
        <w:t xml:space="preserve"> </w:t>
      </w:r>
      <w:r>
        <w:rPr>
          <w:rFonts w:ascii="David" w:hAnsi="David" w:cs="David" w:hint="cs"/>
          <w:rtl/>
        </w:rPr>
        <w:t>(חובות גילוי</w:t>
      </w:r>
      <w:r w:rsidR="00C7673F">
        <w:rPr>
          <w:rFonts w:ascii="David" w:hAnsi="David" w:cs="David" w:hint="cs"/>
          <w:rtl/>
        </w:rPr>
        <w:t xml:space="preserve"> </w:t>
      </w:r>
      <w:r w:rsidR="00C7673F">
        <w:rPr>
          <w:rFonts w:ascii="David" w:hAnsi="David" w:cs="David"/>
          <w:rtl/>
        </w:rPr>
        <w:t>–</w:t>
      </w:r>
      <w:r w:rsidR="00C7673F">
        <w:rPr>
          <w:rFonts w:ascii="David" w:hAnsi="David" w:cs="David" w:hint="cs"/>
          <w:rtl/>
        </w:rPr>
        <w:t xml:space="preserve"> פערי מידע</w:t>
      </w:r>
      <w:r>
        <w:rPr>
          <w:rFonts w:ascii="David" w:hAnsi="David" w:cs="David" w:hint="cs"/>
          <w:rtl/>
        </w:rPr>
        <w:t>)</w:t>
      </w:r>
    </w:p>
    <w:p w14:paraId="1D096EA3" w14:textId="33641DCA" w:rsidR="00BB5721" w:rsidRDefault="00BB5721" w:rsidP="00915242">
      <w:pPr>
        <w:pStyle w:val="a7"/>
        <w:numPr>
          <w:ilvl w:val="0"/>
          <w:numId w:val="41"/>
        </w:numPr>
        <w:spacing w:line="276" w:lineRule="auto"/>
        <w:jc w:val="both"/>
        <w:rPr>
          <w:rFonts w:ascii="David" w:hAnsi="David" w:cs="David"/>
        </w:rPr>
      </w:pPr>
      <w:r w:rsidRPr="007F09D2">
        <w:rPr>
          <w:rFonts w:ascii="David" w:hAnsi="David" w:cs="David" w:hint="cs"/>
          <w:b/>
          <w:bCs/>
          <w:color w:val="FF33CC"/>
          <w:rtl/>
        </w:rPr>
        <w:t>חוק המכר (דירות) (הבטחת השקעות של רוכשי דירות) תשל״ה</w:t>
      </w:r>
      <w:r w:rsidR="006C7155" w:rsidRPr="007F09D2">
        <w:rPr>
          <w:rFonts w:ascii="David" w:hAnsi="David" w:cs="David"/>
          <w:b/>
          <w:bCs/>
          <w:color w:val="FF33CC"/>
          <w:rtl/>
        </w:rPr>
        <w:t>–</w:t>
      </w:r>
      <w:r w:rsidR="007F09D2" w:rsidRPr="007F09D2">
        <w:rPr>
          <w:rFonts w:ascii="David" w:hAnsi="David" w:cs="David" w:hint="cs"/>
          <w:b/>
          <w:bCs/>
          <w:color w:val="FF33CC"/>
          <w:rtl/>
        </w:rPr>
        <w:t>1974</w:t>
      </w:r>
      <w:r w:rsidRPr="007F09D2">
        <w:rPr>
          <w:rFonts w:ascii="David" w:hAnsi="David" w:cs="David" w:hint="cs"/>
          <w:color w:val="FF33CC"/>
          <w:rtl/>
        </w:rPr>
        <w:t xml:space="preserve"> </w:t>
      </w:r>
      <w:r>
        <w:rPr>
          <w:rFonts w:ascii="David" w:hAnsi="David" w:cs="David" w:hint="cs"/>
          <w:rtl/>
        </w:rPr>
        <w:t>(בטוחות</w:t>
      </w:r>
      <w:r w:rsidR="00C7673F">
        <w:rPr>
          <w:rFonts w:ascii="David" w:hAnsi="David" w:cs="David" w:hint="cs"/>
          <w:rtl/>
        </w:rPr>
        <w:t xml:space="preserve"> </w:t>
      </w:r>
      <w:r w:rsidR="00C7673F">
        <w:rPr>
          <w:rFonts w:ascii="David" w:hAnsi="David" w:cs="David"/>
          <w:rtl/>
        </w:rPr>
        <w:t>–</w:t>
      </w:r>
      <w:r w:rsidR="00C7673F">
        <w:rPr>
          <w:rFonts w:ascii="David" w:hAnsi="David" w:cs="David" w:hint="cs"/>
          <w:rtl/>
        </w:rPr>
        <w:t xml:space="preserve"> פערים כלכליים</w:t>
      </w:r>
      <w:r>
        <w:rPr>
          <w:rFonts w:ascii="David" w:hAnsi="David" w:cs="David" w:hint="cs"/>
          <w:rtl/>
        </w:rPr>
        <w:t>)</w:t>
      </w:r>
    </w:p>
    <w:p w14:paraId="5D3E396E" w14:textId="77777777" w:rsidR="00C7673F" w:rsidRDefault="00BB5721" w:rsidP="00915242">
      <w:pPr>
        <w:spacing w:line="276" w:lineRule="auto"/>
        <w:jc w:val="both"/>
        <w:rPr>
          <w:rFonts w:ascii="David" w:hAnsi="David" w:cs="David"/>
          <w:rtl/>
        </w:rPr>
      </w:pPr>
      <w:r>
        <w:rPr>
          <w:rFonts w:ascii="David" w:hAnsi="David" w:cs="David" w:hint="cs"/>
          <w:rtl/>
        </w:rPr>
        <w:t>החוקים האלה באים לבסס שתי הגנות לרוכשים</w:t>
      </w:r>
      <w:r w:rsidR="00C7673F">
        <w:rPr>
          <w:rFonts w:ascii="David" w:hAnsi="David" w:cs="David" w:hint="cs"/>
          <w:rtl/>
        </w:rPr>
        <w:t xml:space="preserve">: </w:t>
      </w:r>
      <w:r w:rsidRPr="00C7673F">
        <w:rPr>
          <w:rFonts w:ascii="David" w:hAnsi="David" w:cs="David" w:hint="cs"/>
          <w:b/>
          <w:bCs/>
          <w:rtl/>
        </w:rPr>
        <w:t>פערי מידע ופערים כלכליים</w:t>
      </w:r>
      <w:r>
        <w:rPr>
          <w:rFonts w:ascii="David" w:hAnsi="David" w:cs="David" w:hint="cs"/>
          <w:rtl/>
        </w:rPr>
        <w:t xml:space="preserve">. </w:t>
      </w:r>
    </w:p>
    <w:p w14:paraId="2BEB51D3" w14:textId="77777777" w:rsidR="00C7673F" w:rsidRDefault="00BB5721" w:rsidP="00915242">
      <w:pPr>
        <w:pStyle w:val="a7"/>
        <w:numPr>
          <w:ilvl w:val="0"/>
          <w:numId w:val="46"/>
        </w:numPr>
        <w:spacing w:line="276" w:lineRule="auto"/>
        <w:jc w:val="both"/>
        <w:rPr>
          <w:rFonts w:ascii="David" w:hAnsi="David" w:cs="David"/>
        </w:rPr>
      </w:pPr>
      <w:r w:rsidRPr="00C7673F">
        <w:rPr>
          <w:rFonts w:ascii="David" w:hAnsi="David" w:cs="David" w:hint="cs"/>
          <w:rtl/>
        </w:rPr>
        <w:t xml:space="preserve">התחום של פערי </w:t>
      </w:r>
      <w:r w:rsidR="00C7673F" w:rsidRPr="00C7673F">
        <w:rPr>
          <w:rFonts w:ascii="David" w:hAnsi="David" w:cs="David" w:hint="cs"/>
          <w:rtl/>
        </w:rPr>
        <w:t>המידע</w:t>
      </w:r>
      <w:r w:rsidRPr="00C7673F">
        <w:rPr>
          <w:rFonts w:ascii="David" w:hAnsi="David" w:cs="David" w:hint="cs"/>
          <w:rtl/>
        </w:rPr>
        <w:t xml:space="preserve"> מכוסה על ידי חוק המכר </w:t>
      </w:r>
      <w:r w:rsidR="00C7673F" w:rsidRPr="00C7673F">
        <w:rPr>
          <w:rFonts w:ascii="David" w:hAnsi="David" w:cs="David" w:hint="cs"/>
          <w:rtl/>
        </w:rPr>
        <w:t>(</w:t>
      </w:r>
      <w:r w:rsidRPr="00C7673F">
        <w:rPr>
          <w:rFonts w:ascii="David" w:hAnsi="David" w:cs="David" w:hint="cs"/>
          <w:rtl/>
        </w:rPr>
        <w:t>דירות</w:t>
      </w:r>
      <w:r w:rsidR="00C7673F" w:rsidRPr="00C7673F">
        <w:rPr>
          <w:rFonts w:ascii="David" w:hAnsi="David" w:cs="David" w:hint="cs"/>
          <w:rtl/>
        </w:rPr>
        <w:t>)</w:t>
      </w:r>
      <w:r w:rsidRPr="00C7673F">
        <w:rPr>
          <w:rFonts w:ascii="David" w:hAnsi="David" w:cs="David" w:hint="cs"/>
          <w:rtl/>
        </w:rPr>
        <w:t xml:space="preserve"> </w:t>
      </w:r>
      <w:r w:rsidRPr="00C7673F">
        <w:rPr>
          <w:rFonts w:ascii="David" w:hAnsi="David" w:cs="David" w:hint="cs"/>
          <w:b/>
          <w:bCs/>
          <w:rtl/>
        </w:rPr>
        <w:t>שמנסה</w:t>
      </w:r>
      <w:r w:rsidRPr="00C7673F">
        <w:rPr>
          <w:rFonts w:ascii="David" w:hAnsi="David" w:cs="David" w:hint="cs"/>
          <w:rtl/>
        </w:rPr>
        <w:t xml:space="preserve"> לחייב את הקבלן בחובות גילוי (מנסה כי קבלנים </w:t>
      </w:r>
      <w:r w:rsidR="00C7673F" w:rsidRPr="00C7673F">
        <w:rPr>
          <w:rFonts w:ascii="David" w:hAnsi="David" w:cs="David" w:hint="cs"/>
          <w:rtl/>
        </w:rPr>
        <w:t>מצליחים</w:t>
      </w:r>
      <w:r w:rsidRPr="00C7673F">
        <w:rPr>
          <w:rFonts w:ascii="David" w:hAnsi="David" w:cs="David" w:hint="cs"/>
          <w:rtl/>
        </w:rPr>
        <w:t xml:space="preserve"> לעקוף לעיתים את החוק). </w:t>
      </w:r>
    </w:p>
    <w:p w14:paraId="4E719C70" w14:textId="21935331" w:rsidR="00BB5721" w:rsidRPr="00C7673F" w:rsidRDefault="00BB5721" w:rsidP="00915242">
      <w:pPr>
        <w:pStyle w:val="a7"/>
        <w:numPr>
          <w:ilvl w:val="0"/>
          <w:numId w:val="46"/>
        </w:numPr>
        <w:spacing w:line="276" w:lineRule="auto"/>
        <w:jc w:val="both"/>
        <w:rPr>
          <w:rFonts w:ascii="David" w:hAnsi="David" w:cs="David"/>
          <w:rtl/>
        </w:rPr>
      </w:pPr>
      <w:r w:rsidRPr="00C7673F">
        <w:rPr>
          <w:rFonts w:ascii="David" w:hAnsi="David" w:cs="David" w:hint="cs"/>
          <w:rtl/>
        </w:rPr>
        <w:t xml:space="preserve">החוק השני נועד לתת ביטחון כלכלי לרוכשי הדירות, מתוך הבנה של פערי הידע הכלכלי בין הרוכש לקבלן. הקבלן יודע מה מצבו הכלכלי של הרוכש, ואילו הרוכש לא יודע מה מצבו הכלכלי של הקבלן. </w:t>
      </w:r>
    </w:p>
    <w:p w14:paraId="778B5C4F" w14:textId="77777777" w:rsidR="00BB5721" w:rsidRDefault="00BB5721" w:rsidP="00915242">
      <w:pPr>
        <w:spacing w:line="276" w:lineRule="auto"/>
        <w:jc w:val="both"/>
        <w:rPr>
          <w:rFonts w:ascii="David" w:hAnsi="David" w:cs="David"/>
          <w:rtl/>
        </w:rPr>
      </w:pPr>
      <w:r>
        <w:rPr>
          <w:rFonts w:ascii="David" w:hAnsi="David" w:cs="David" w:hint="cs"/>
          <w:rtl/>
        </w:rPr>
        <w:t>לכן, המחוקק חוקק שני חוקים ייעודיי</w:t>
      </w:r>
      <w:r>
        <w:rPr>
          <w:rFonts w:ascii="David" w:hAnsi="David" w:cs="David" w:hint="eastAsia"/>
          <w:rtl/>
        </w:rPr>
        <w:t>ם</w:t>
      </w:r>
      <w:r>
        <w:rPr>
          <w:rFonts w:ascii="David" w:hAnsi="David" w:cs="David" w:hint="cs"/>
          <w:rtl/>
        </w:rPr>
        <w:t xml:space="preserve"> להגנה על רוכשי דירות מקבלן.</w:t>
      </w:r>
    </w:p>
    <w:p w14:paraId="38614AEB" w14:textId="3089C81B" w:rsidR="00BB5721" w:rsidRDefault="00A33414" w:rsidP="00915242">
      <w:pPr>
        <w:spacing w:line="276" w:lineRule="auto"/>
        <w:jc w:val="both"/>
        <w:rPr>
          <w:rFonts w:ascii="David" w:hAnsi="David" w:cs="David"/>
          <w:rtl/>
        </w:rPr>
      </w:pPr>
      <w:r>
        <w:rPr>
          <w:rFonts w:ascii="David" w:hAnsi="David" w:cs="David" w:hint="cs"/>
          <w:b/>
          <w:bCs/>
          <w:rtl/>
        </w:rPr>
        <w:t xml:space="preserve">הערה חשובה </w:t>
      </w:r>
      <w:r>
        <w:rPr>
          <w:rFonts w:ascii="David" w:hAnsi="David" w:cs="David"/>
          <w:rtl/>
        </w:rPr>
        <w:t>–</w:t>
      </w:r>
      <w:r>
        <w:rPr>
          <w:rFonts w:ascii="David" w:hAnsi="David" w:cs="David" w:hint="cs"/>
          <w:rtl/>
        </w:rPr>
        <w:t xml:space="preserve"> </w:t>
      </w:r>
      <w:r w:rsidR="00BB5721">
        <w:rPr>
          <w:rFonts w:ascii="David" w:hAnsi="David" w:cs="David" w:hint="cs"/>
          <w:rtl/>
        </w:rPr>
        <w:t xml:space="preserve">הבעיה של קבוצות רכישה (ענבל אור, אלדד פרי </w:t>
      </w:r>
      <w:proofErr w:type="spellStart"/>
      <w:r w:rsidR="00BB5721">
        <w:rPr>
          <w:rFonts w:ascii="David" w:hAnsi="David" w:cs="David" w:hint="cs"/>
          <w:rtl/>
        </w:rPr>
        <w:t>וכו</w:t>
      </w:r>
      <w:proofErr w:type="spellEnd"/>
      <w:r w:rsidR="00BB5721">
        <w:rPr>
          <w:rFonts w:ascii="David" w:hAnsi="David" w:cs="David" w:hint="cs"/>
          <w:rtl/>
        </w:rPr>
        <w:t>) היא ש</w:t>
      </w:r>
      <w:r w:rsidR="00BB5721" w:rsidRPr="00A33414">
        <w:rPr>
          <w:rFonts w:ascii="David" w:hAnsi="David" w:cs="David" w:hint="cs"/>
          <w:b/>
          <w:bCs/>
          <w:rtl/>
        </w:rPr>
        <w:t>הן לא נכנסות לחוקים האלה</w:t>
      </w:r>
      <w:r w:rsidR="00BB5721">
        <w:rPr>
          <w:rFonts w:ascii="David" w:hAnsi="David" w:cs="David" w:hint="cs"/>
          <w:rtl/>
        </w:rPr>
        <w:t xml:space="preserve">. אם הן היו נכנסות תחתיהם, הרוכשים היו אמורים להיות מוגנים כלכלית. </w:t>
      </w:r>
    </w:p>
    <w:p w14:paraId="0783FBE8" w14:textId="77777777" w:rsidR="00BB5721" w:rsidRDefault="00BB5721" w:rsidP="00915242">
      <w:pPr>
        <w:spacing w:line="276" w:lineRule="auto"/>
        <w:jc w:val="both"/>
        <w:rPr>
          <w:rFonts w:ascii="David" w:hAnsi="David" w:cs="David"/>
          <w:rtl/>
        </w:rPr>
      </w:pPr>
      <w:r w:rsidRPr="00CE6FC3">
        <w:rPr>
          <w:rFonts w:ascii="David" w:hAnsi="David" w:cs="David" w:hint="cs"/>
          <w:b/>
          <w:bCs/>
          <w:highlight w:val="lightGray"/>
          <w:u w:val="single"/>
          <w:rtl/>
        </w:rPr>
        <w:t>חובות הגילוי</w:t>
      </w:r>
      <w:r w:rsidRPr="00CE6FC3">
        <w:rPr>
          <w:rFonts w:ascii="David" w:hAnsi="David" w:cs="David" w:hint="cs"/>
          <w:highlight w:val="lightGray"/>
          <w:rtl/>
        </w:rPr>
        <w:t>:</w:t>
      </w:r>
    </w:p>
    <w:p w14:paraId="6D63A149" w14:textId="03464FB8" w:rsidR="00BB5721" w:rsidRDefault="00BB5721" w:rsidP="00915242">
      <w:pPr>
        <w:spacing w:line="276" w:lineRule="auto"/>
        <w:jc w:val="both"/>
        <w:rPr>
          <w:rFonts w:ascii="David" w:hAnsi="David" w:cs="David"/>
          <w:rtl/>
        </w:rPr>
      </w:pPr>
      <w:r>
        <w:rPr>
          <w:rFonts w:ascii="David" w:hAnsi="David" w:cs="David" w:hint="cs"/>
          <w:rtl/>
        </w:rPr>
        <w:t>יש</w:t>
      </w:r>
      <w:r w:rsidR="00195311">
        <w:rPr>
          <w:rFonts w:ascii="David" w:hAnsi="David" w:cs="David" w:hint="cs"/>
          <w:rtl/>
        </w:rPr>
        <w:t>נם</w:t>
      </w:r>
      <w:r>
        <w:rPr>
          <w:rFonts w:ascii="David" w:hAnsi="David" w:cs="David" w:hint="cs"/>
          <w:rtl/>
        </w:rPr>
        <w:t xml:space="preserve"> פערים גדולים ברמת הידע שיש לקבלן מול הרוכשים. הקבלן יודע בדיוק מה הוא מתכוון לתת ולעשות בדירה, הוא גם יודע שהוא יכול להצמיד בשלב הבניה חלק מהרכוש המשותף לדירות מסוימות. כשקבלן מצמיד חלקים מסוימים מהרכוש המשותף לדירות מסוימות, על פניו הוא לא חייב להודיע לכולם. חלק מההוראות של חוק המכר דירות </w:t>
      </w:r>
      <w:r w:rsidRPr="00195311">
        <w:rPr>
          <w:rFonts w:ascii="David" w:hAnsi="David" w:cs="David" w:hint="cs"/>
          <w:b/>
          <w:bCs/>
          <w:rtl/>
        </w:rPr>
        <w:t>מחייבות</w:t>
      </w:r>
      <w:r>
        <w:rPr>
          <w:rFonts w:ascii="David" w:hAnsi="David" w:cs="David" w:hint="cs"/>
          <w:rtl/>
        </w:rPr>
        <w:t xml:space="preserve"> את הקבלן לדווח לרוכשי הדירות מה בדיוק הוא עשה, כדי שרוכש ידע מה נמצא ברכוש המשותף, מה הוצמד ולא הוצמד וכן הלאה.  </w:t>
      </w:r>
    </w:p>
    <w:p w14:paraId="222F5B97" w14:textId="378A78AA" w:rsidR="00BB5721" w:rsidRDefault="00BB5721" w:rsidP="00915242">
      <w:pPr>
        <w:spacing w:line="276" w:lineRule="auto"/>
        <w:jc w:val="both"/>
        <w:rPr>
          <w:rFonts w:ascii="David" w:hAnsi="David" w:cs="David"/>
          <w:rtl/>
        </w:rPr>
      </w:pPr>
      <w:r w:rsidRPr="00195311">
        <w:rPr>
          <w:rFonts w:ascii="David" w:hAnsi="David" w:cs="David" w:hint="cs"/>
          <w:b/>
          <w:bCs/>
          <w:rtl/>
        </w:rPr>
        <w:t>האם העובדה שמחייבים כ</w:t>
      </w:r>
      <w:r w:rsidR="00195311" w:rsidRPr="00195311">
        <w:rPr>
          <w:rFonts w:ascii="David" w:hAnsi="David" w:cs="David" w:hint="cs"/>
          <w:b/>
          <w:bCs/>
          <w:rtl/>
        </w:rPr>
        <w:t>"</w:t>
      </w:r>
      <w:r w:rsidRPr="00195311">
        <w:rPr>
          <w:rFonts w:ascii="David" w:hAnsi="David" w:cs="David" w:hint="cs"/>
          <w:b/>
          <w:bCs/>
          <w:rtl/>
        </w:rPr>
        <w:t>כ הרבה גילוי לא מכניס את הרוכשים למצב של הצפת מידע?</w:t>
      </w:r>
      <w:r>
        <w:rPr>
          <w:rFonts w:ascii="David" w:hAnsi="David" w:cs="David" w:hint="cs"/>
          <w:rtl/>
        </w:rPr>
        <w:t xml:space="preserve"> זה כן מכניס</w:t>
      </w:r>
      <w:r w:rsidR="00195311">
        <w:rPr>
          <w:rFonts w:ascii="David" w:hAnsi="David" w:cs="David" w:hint="cs"/>
          <w:rtl/>
        </w:rPr>
        <w:t xml:space="preserve"> אותם למצב של הצפת ידע,</w:t>
      </w:r>
      <w:r>
        <w:rPr>
          <w:rFonts w:ascii="David" w:hAnsi="David" w:cs="David" w:hint="cs"/>
          <w:rtl/>
        </w:rPr>
        <w:t xml:space="preserve"> ועדיין המחוקק מעדיף שכל המידע יהיה גלוי</w:t>
      </w:r>
      <w:r w:rsidR="00195311">
        <w:rPr>
          <w:rFonts w:ascii="David" w:hAnsi="David" w:cs="David" w:hint="cs"/>
          <w:rtl/>
        </w:rPr>
        <w:t>, משאר שיצוצו בעיות אחר כך</w:t>
      </w:r>
      <w:r>
        <w:rPr>
          <w:rFonts w:ascii="David" w:hAnsi="David" w:cs="David" w:hint="cs"/>
          <w:rtl/>
        </w:rPr>
        <w:t xml:space="preserve">. </w:t>
      </w:r>
    </w:p>
    <w:p w14:paraId="0DD98341" w14:textId="545016C5" w:rsidR="00BB5721" w:rsidRDefault="00BB5721" w:rsidP="00915242">
      <w:pPr>
        <w:spacing w:line="276" w:lineRule="auto"/>
        <w:jc w:val="both"/>
        <w:rPr>
          <w:rFonts w:ascii="David" w:hAnsi="David" w:cs="David"/>
          <w:rtl/>
        </w:rPr>
      </w:pPr>
      <w:r w:rsidRPr="00195311">
        <w:rPr>
          <w:rFonts w:ascii="David" w:hAnsi="David" w:cs="David" w:hint="cs"/>
          <w:b/>
          <w:bCs/>
          <w:color w:val="00B0F0"/>
          <w:u w:val="single"/>
          <w:rtl/>
        </w:rPr>
        <w:t xml:space="preserve">פס״ד </w:t>
      </w:r>
      <w:proofErr w:type="spellStart"/>
      <w:r w:rsidRPr="00195311">
        <w:rPr>
          <w:rFonts w:ascii="David" w:hAnsi="David" w:cs="David" w:hint="cs"/>
          <w:b/>
          <w:bCs/>
          <w:color w:val="00B0F0"/>
          <w:u w:val="single"/>
          <w:rtl/>
        </w:rPr>
        <w:t>שמעונוף</w:t>
      </w:r>
      <w:proofErr w:type="spellEnd"/>
      <w:r>
        <w:rPr>
          <w:rFonts w:ascii="David" w:hAnsi="David" w:cs="David" w:hint="cs"/>
          <w:rtl/>
        </w:rPr>
        <w:t xml:space="preserve">: </w:t>
      </w:r>
      <w:r w:rsidR="005D28CA">
        <w:rPr>
          <w:rFonts w:ascii="David" w:hAnsi="David" w:cs="David" w:hint="cs"/>
          <w:rtl/>
        </w:rPr>
        <w:t xml:space="preserve">פס"ד זה </w:t>
      </w:r>
      <w:r>
        <w:rPr>
          <w:rFonts w:ascii="David" w:hAnsi="David" w:cs="David" w:hint="cs"/>
          <w:rtl/>
        </w:rPr>
        <w:t>מסביר את המטרה של חוק המכר. מטרתו היא להבהיר את כוונות המוכר, ומהן הזכויות שהרוכש קונה מהקבלן. הסיטואציה הזו שעומד רוכש של דירה מול קבלן, היא סיטואציה בה הקונה מרגיש מאוד קטן. לכן בית המשפט העליון בפס״ד זה אומר שכל מטרת חוק המכר היא להביא לידיעת הקונה את מה שהוא קונה</w:t>
      </w:r>
      <w:r w:rsidR="00DB6781">
        <w:rPr>
          <w:rFonts w:ascii="David" w:hAnsi="David" w:cs="David" w:hint="cs"/>
          <w:rtl/>
        </w:rPr>
        <w:t xml:space="preserve"> באמת</w:t>
      </w:r>
      <w:r>
        <w:rPr>
          <w:rFonts w:ascii="David" w:hAnsi="David" w:cs="David" w:hint="cs"/>
          <w:rtl/>
        </w:rPr>
        <w:t>, לדעת מה המצב של הבניין שהוא קונה את הדירה בו</w:t>
      </w:r>
      <w:r w:rsidR="00DB6781">
        <w:rPr>
          <w:rFonts w:ascii="David" w:hAnsi="David" w:cs="David" w:hint="cs"/>
          <w:rtl/>
        </w:rPr>
        <w:t xml:space="preserve">, </w:t>
      </w:r>
      <w:r>
        <w:rPr>
          <w:rFonts w:ascii="David" w:hAnsi="David" w:cs="David" w:hint="cs"/>
          <w:rtl/>
        </w:rPr>
        <w:t xml:space="preserve">לדעת מה הוצמד לאיזה דירות וכן הלאה. יש לזכויות בניה כאלה שווי כלכלי גדול. אם לצורך העניין גיליתי שקבלן הצמיד זכויות בניה לדירה מסוימת, אני בעצם קונה נכס ששווה פחות. </w:t>
      </w:r>
      <w:r w:rsidR="007C2ECD">
        <w:rPr>
          <w:rFonts w:ascii="David" w:hAnsi="David" w:cs="David"/>
          <w:rtl/>
        </w:rPr>
        <w:tab/>
      </w:r>
      <w:r w:rsidR="00DB6781">
        <w:rPr>
          <w:rFonts w:ascii="David" w:hAnsi="David" w:cs="David"/>
          <w:rtl/>
        </w:rPr>
        <w:br/>
      </w:r>
      <w:r w:rsidRPr="00DB6781">
        <w:rPr>
          <w:rFonts w:ascii="David" w:hAnsi="David" w:cs="David" w:hint="cs"/>
          <w:b/>
          <w:bCs/>
          <w:rtl/>
        </w:rPr>
        <w:t>בית המשפט מסביר למה המחוקק עשה את החוקים האלה</w:t>
      </w:r>
      <w:r>
        <w:rPr>
          <w:rFonts w:ascii="David" w:hAnsi="David" w:cs="David" w:hint="cs"/>
          <w:rtl/>
        </w:rPr>
        <w:t xml:space="preserve"> </w:t>
      </w:r>
      <w:r>
        <w:rPr>
          <w:rFonts w:ascii="David" w:hAnsi="David" w:cs="David"/>
          <w:rtl/>
        </w:rPr>
        <w:t>–</w:t>
      </w:r>
      <w:r>
        <w:rPr>
          <w:rFonts w:ascii="David" w:hAnsi="David" w:cs="David" w:hint="cs"/>
          <w:rtl/>
        </w:rPr>
        <w:t xml:space="preserve"> הנחת המוצא של המחוקק היא שהקונה נמצא במעמד נחות מבחינת כוח המיקוח, יכולת התמרון וניסוח החוזה, בגלל שמדובר במצרך מאוד חיוני (דירה) אז גם מבחינת הפרט וגם מבחינת האינטרס הציבורי אנו רוצים שהרוכש יהיה חשוף לכל המידע. זה אינטרס של כולנו כחברה</w:t>
      </w:r>
      <w:r w:rsidR="00916C4E">
        <w:rPr>
          <w:rFonts w:ascii="David" w:hAnsi="David" w:cs="David" w:hint="cs"/>
          <w:rtl/>
        </w:rPr>
        <w:t>, ו</w:t>
      </w:r>
      <w:r>
        <w:rPr>
          <w:rFonts w:ascii="David" w:hAnsi="David" w:cs="David" w:hint="cs"/>
          <w:rtl/>
        </w:rPr>
        <w:t xml:space="preserve">זה מה </w:t>
      </w:r>
      <w:r w:rsidR="00916C4E">
        <w:rPr>
          <w:rFonts w:ascii="David" w:hAnsi="David" w:cs="David" w:hint="cs"/>
          <w:rtl/>
        </w:rPr>
        <w:t>שעושים החוקים הללו</w:t>
      </w:r>
      <w:r>
        <w:rPr>
          <w:rFonts w:ascii="David" w:hAnsi="David" w:cs="David" w:hint="cs"/>
          <w:rtl/>
        </w:rPr>
        <w:t xml:space="preserve">. </w:t>
      </w:r>
    </w:p>
    <w:p w14:paraId="6C8D0E75" w14:textId="77777777" w:rsidR="00BB5721" w:rsidRDefault="00BB5721" w:rsidP="00915242">
      <w:pPr>
        <w:spacing w:line="276" w:lineRule="auto"/>
        <w:jc w:val="both"/>
        <w:rPr>
          <w:rFonts w:ascii="David" w:hAnsi="David" w:cs="David"/>
          <w:rtl/>
        </w:rPr>
      </w:pPr>
      <w:r w:rsidRPr="00916C4E">
        <w:rPr>
          <w:rFonts w:ascii="David" w:hAnsi="David" w:cs="David" w:hint="cs"/>
          <w:b/>
          <w:bCs/>
          <w:rtl/>
        </w:rPr>
        <w:t>מה כוללות חובות הגילוי?</w:t>
      </w:r>
      <w:r>
        <w:rPr>
          <w:rFonts w:ascii="David" w:hAnsi="David" w:cs="David" w:hint="cs"/>
          <w:rtl/>
        </w:rPr>
        <w:t xml:space="preserve"> </w:t>
      </w:r>
      <w:r w:rsidRPr="00916C4E">
        <w:rPr>
          <w:rFonts w:ascii="David" w:hAnsi="David" w:cs="David" w:hint="cs"/>
          <w:u w:val="single"/>
          <w:rtl/>
        </w:rPr>
        <w:t>3 דברים עיקריים</w:t>
      </w:r>
      <w:r>
        <w:rPr>
          <w:rFonts w:ascii="David" w:hAnsi="David" w:cs="David" w:hint="cs"/>
          <w:rtl/>
        </w:rPr>
        <w:t>:</w:t>
      </w:r>
    </w:p>
    <w:p w14:paraId="7A708108" w14:textId="29DB776F" w:rsidR="00BB5721" w:rsidRDefault="0020684B" w:rsidP="00915242">
      <w:pPr>
        <w:pStyle w:val="a7"/>
        <w:numPr>
          <w:ilvl w:val="0"/>
          <w:numId w:val="42"/>
        </w:numPr>
        <w:spacing w:line="276" w:lineRule="auto"/>
        <w:jc w:val="both"/>
        <w:rPr>
          <w:rFonts w:ascii="David" w:hAnsi="David" w:cs="David"/>
        </w:rPr>
      </w:pPr>
      <w:r>
        <w:rPr>
          <w:rFonts w:ascii="David" w:hAnsi="David" w:cs="David" w:hint="cs"/>
          <w:b/>
          <w:bCs/>
          <w:rtl/>
        </w:rPr>
        <w:t xml:space="preserve">מפרט </w:t>
      </w:r>
      <w:r w:rsidR="00BB5721" w:rsidRPr="00916C4E">
        <w:rPr>
          <w:rFonts w:ascii="David" w:hAnsi="David" w:cs="David" w:hint="cs"/>
          <w:b/>
          <w:bCs/>
          <w:rtl/>
        </w:rPr>
        <w:t>מפורט</w:t>
      </w:r>
      <w:r w:rsidR="00BB5721">
        <w:rPr>
          <w:rFonts w:ascii="David" w:hAnsi="David" w:cs="David" w:hint="cs"/>
          <w:rtl/>
        </w:rPr>
        <w:t xml:space="preserve"> </w:t>
      </w:r>
      <w:r w:rsidR="00BB5721">
        <w:rPr>
          <w:rFonts w:ascii="David" w:hAnsi="David" w:cs="David"/>
          <w:rtl/>
        </w:rPr>
        <w:t>–</w:t>
      </w:r>
      <w:r w:rsidR="00BB5721">
        <w:rPr>
          <w:rFonts w:ascii="David" w:hAnsi="David" w:cs="David" w:hint="cs"/>
          <w:rtl/>
        </w:rPr>
        <w:t xml:space="preserve"> צריך להיות מאוד ברור ומסודר. </w:t>
      </w:r>
    </w:p>
    <w:p w14:paraId="49130AB7" w14:textId="77777777" w:rsidR="00BB5721" w:rsidRPr="00916C4E" w:rsidRDefault="00BB5721" w:rsidP="00915242">
      <w:pPr>
        <w:pStyle w:val="a7"/>
        <w:numPr>
          <w:ilvl w:val="0"/>
          <w:numId w:val="42"/>
        </w:numPr>
        <w:spacing w:line="276" w:lineRule="auto"/>
        <w:jc w:val="both"/>
        <w:rPr>
          <w:rFonts w:ascii="David" w:hAnsi="David" w:cs="David"/>
          <w:b/>
          <w:bCs/>
        </w:rPr>
      </w:pPr>
      <w:r w:rsidRPr="00916C4E">
        <w:rPr>
          <w:rFonts w:ascii="David" w:hAnsi="David" w:cs="David" w:hint="cs"/>
          <w:b/>
          <w:bCs/>
          <w:rtl/>
        </w:rPr>
        <w:t>בהיר</w:t>
      </w:r>
    </w:p>
    <w:p w14:paraId="7A8EDD3A" w14:textId="77777777" w:rsidR="00BB5721" w:rsidRDefault="00BB5721" w:rsidP="00915242">
      <w:pPr>
        <w:pStyle w:val="a7"/>
        <w:numPr>
          <w:ilvl w:val="0"/>
          <w:numId w:val="42"/>
        </w:numPr>
        <w:spacing w:line="276" w:lineRule="auto"/>
        <w:jc w:val="both"/>
        <w:rPr>
          <w:rFonts w:ascii="David" w:hAnsi="David" w:cs="David"/>
        </w:rPr>
      </w:pPr>
      <w:r w:rsidRPr="00916C4E">
        <w:rPr>
          <w:rFonts w:ascii="David" w:hAnsi="David" w:cs="David" w:hint="cs"/>
          <w:b/>
          <w:bCs/>
          <w:rtl/>
        </w:rPr>
        <w:t>במועד עריכת החוזה</w:t>
      </w:r>
      <w:r>
        <w:rPr>
          <w:rFonts w:ascii="David" w:hAnsi="David" w:cs="David" w:hint="cs"/>
          <w:rtl/>
        </w:rPr>
        <w:t xml:space="preserve"> </w:t>
      </w:r>
      <w:r>
        <w:rPr>
          <w:rFonts w:ascii="David" w:hAnsi="David" w:cs="David"/>
          <w:rtl/>
        </w:rPr>
        <w:t>–</w:t>
      </w:r>
      <w:r>
        <w:rPr>
          <w:rFonts w:ascii="David" w:hAnsi="David" w:cs="David" w:hint="cs"/>
          <w:rtl/>
        </w:rPr>
        <w:t xml:space="preserve"> לא יעזור לומר לצרף מפרט בהמשך. כשהלקוח והקבלן חותמים על החוזה באותו זמן חייב לעמוד לפני הרוכש כל המידע שחוק הדירות מחייב את הקבלן לתת. </w:t>
      </w:r>
    </w:p>
    <w:p w14:paraId="20A44F18" w14:textId="77777777" w:rsidR="007802FD" w:rsidRDefault="00BB5721" w:rsidP="00915242">
      <w:pPr>
        <w:spacing w:line="276" w:lineRule="auto"/>
        <w:jc w:val="both"/>
        <w:rPr>
          <w:rFonts w:ascii="David" w:hAnsi="David" w:cs="David"/>
          <w:rtl/>
        </w:rPr>
      </w:pPr>
      <w:r w:rsidRPr="000E512B">
        <w:rPr>
          <w:rFonts w:ascii="David" w:hAnsi="David" w:cs="David" w:hint="cs"/>
          <w:u w:val="single"/>
          <w:rtl/>
        </w:rPr>
        <w:t>מה קורה אם לא מולאה חובת גילוי</w:t>
      </w:r>
      <w:r>
        <w:rPr>
          <w:rFonts w:ascii="David" w:hAnsi="David" w:cs="David" w:hint="cs"/>
          <w:rtl/>
        </w:rPr>
        <w:t xml:space="preserve">? </w:t>
      </w:r>
    </w:p>
    <w:p w14:paraId="55C9F69A" w14:textId="595F3D48" w:rsidR="00BB5721" w:rsidRDefault="00BB5721" w:rsidP="00915242">
      <w:pPr>
        <w:spacing w:line="276" w:lineRule="auto"/>
        <w:jc w:val="both"/>
        <w:rPr>
          <w:rFonts w:ascii="David" w:hAnsi="David" w:cs="David"/>
          <w:rtl/>
        </w:rPr>
      </w:pPr>
      <w:r>
        <w:rPr>
          <w:rFonts w:ascii="David" w:hAnsi="David" w:cs="David" w:hint="cs"/>
          <w:rtl/>
        </w:rPr>
        <w:t xml:space="preserve">זה יהיה רלוונטי בעיקר למקרים בהם עשה הקבלן הצמדות בבניין. אם לא התקיימה חובת הגילוי, יראו בעצם את החיים בבניין הזה כאילו חל עליו התקנון המצוי ולא תקנון ההצמדות שהקבלן קבע לפני כן. כלומר, כל הדברים </w:t>
      </w:r>
      <w:r w:rsidR="007802FD">
        <w:rPr>
          <w:rFonts w:ascii="David" w:hAnsi="David" w:cs="David" w:hint="cs"/>
          <w:rtl/>
        </w:rPr>
        <w:t>הייחודיי</w:t>
      </w:r>
      <w:r w:rsidR="007802FD">
        <w:rPr>
          <w:rFonts w:ascii="David" w:hAnsi="David" w:cs="David" w:hint="eastAsia"/>
          <w:rtl/>
        </w:rPr>
        <w:t>ם</w:t>
      </w:r>
      <w:r>
        <w:rPr>
          <w:rFonts w:ascii="David" w:hAnsi="David" w:cs="David" w:hint="cs"/>
          <w:rtl/>
        </w:rPr>
        <w:t xml:space="preserve"> </w:t>
      </w:r>
      <w:r w:rsidR="007802FD">
        <w:rPr>
          <w:rFonts w:ascii="David" w:hAnsi="David" w:cs="David" w:hint="cs"/>
          <w:rtl/>
        </w:rPr>
        <w:t>שקבע הקבלן</w:t>
      </w:r>
      <w:r>
        <w:rPr>
          <w:rFonts w:ascii="David" w:hAnsi="David" w:cs="David" w:hint="cs"/>
          <w:rtl/>
        </w:rPr>
        <w:t xml:space="preserve"> מתבטלים, ויראו את הדברים כתקנון המצוי לפי החוק. בתקנון המצוי יש כללים מאוד סטנדרטים, וברגע שהופרה חובת הגילוי זה </w:t>
      </w:r>
      <w:r w:rsidR="007802FD">
        <w:rPr>
          <w:rFonts w:ascii="David" w:hAnsi="David" w:cs="David" w:hint="cs"/>
          <w:rtl/>
        </w:rPr>
        <w:t xml:space="preserve">כאמור </w:t>
      </w:r>
      <w:r>
        <w:rPr>
          <w:rFonts w:ascii="David" w:hAnsi="David" w:cs="David" w:hint="cs"/>
          <w:rtl/>
        </w:rPr>
        <w:t xml:space="preserve">יחזור למצב הסטנדרטי. </w:t>
      </w:r>
      <w:r w:rsidR="007802FD">
        <w:rPr>
          <w:rFonts w:ascii="David" w:hAnsi="David" w:cs="David" w:hint="cs"/>
          <w:rtl/>
        </w:rPr>
        <w:t>דבר זה</w:t>
      </w:r>
      <w:r>
        <w:rPr>
          <w:rFonts w:ascii="David" w:hAnsi="David" w:cs="David" w:hint="cs"/>
          <w:rtl/>
        </w:rPr>
        <w:t xml:space="preserve"> אמור לתמרץ את הקבלן לגלות </w:t>
      </w:r>
      <w:r w:rsidR="001F45AC">
        <w:rPr>
          <w:rFonts w:ascii="David" w:hAnsi="David" w:cs="David" w:hint="cs"/>
          <w:rtl/>
        </w:rPr>
        <w:t>(</w:t>
      </w:r>
      <w:r>
        <w:rPr>
          <w:rFonts w:ascii="David" w:hAnsi="David" w:cs="David" w:hint="cs"/>
          <w:rtl/>
        </w:rPr>
        <w:t>בייחוד לקבלנים שמשאירים אצלם דירות, זה יהיה להם רלוונטי מבחינה כלכלית אם הם הבטיחו הצמדות לרוכשים מסוימים, ואז אותם רוכשים שכן קיבלו את ההצמדות המקוריות יבואו ויתבעו את הבעלים</w:t>
      </w:r>
      <w:r w:rsidR="001F45AC">
        <w:rPr>
          <w:rFonts w:ascii="David" w:hAnsi="David" w:cs="David" w:hint="cs"/>
          <w:rtl/>
        </w:rPr>
        <w:t xml:space="preserve"> אם לא יגלו),</w:t>
      </w:r>
      <w:r>
        <w:rPr>
          <w:rFonts w:ascii="David" w:hAnsi="David" w:cs="David" w:hint="cs"/>
          <w:rtl/>
        </w:rPr>
        <w:t xml:space="preserve"> אבל זו סנקציה שנועדה לשמור על זכויות רוכשי הדירות מתוך הבנה שהם באמת חלשים במצב שהם קונים דירה מקבלן. </w:t>
      </w:r>
    </w:p>
    <w:p w14:paraId="35BEE4C0" w14:textId="56916978" w:rsidR="00404149" w:rsidRPr="00404149" w:rsidRDefault="00404149" w:rsidP="00915242">
      <w:pPr>
        <w:spacing w:line="276" w:lineRule="auto"/>
        <w:jc w:val="both"/>
        <w:rPr>
          <w:rFonts w:ascii="David" w:hAnsi="David" w:cs="David"/>
          <w:b/>
          <w:bCs/>
          <w:u w:val="single"/>
          <w:rtl/>
        </w:rPr>
      </w:pPr>
      <w:r w:rsidRPr="00CE6FC3">
        <w:rPr>
          <w:rFonts w:ascii="David" w:hAnsi="David" w:cs="David" w:hint="cs"/>
          <w:b/>
          <w:bCs/>
          <w:highlight w:val="lightGray"/>
          <w:u w:val="single"/>
          <w:rtl/>
        </w:rPr>
        <w:t>בטוחות:</w:t>
      </w:r>
    </w:p>
    <w:p w14:paraId="40064797" w14:textId="6F57F78D" w:rsidR="00BB5721" w:rsidRDefault="00BB5721" w:rsidP="00915242">
      <w:pPr>
        <w:spacing w:line="276" w:lineRule="auto"/>
        <w:jc w:val="both"/>
        <w:rPr>
          <w:rFonts w:ascii="David" w:hAnsi="David" w:cs="David"/>
          <w:rtl/>
        </w:rPr>
      </w:pPr>
      <w:r>
        <w:rPr>
          <w:rFonts w:ascii="David" w:hAnsi="David" w:cs="David" w:hint="cs"/>
          <w:rtl/>
        </w:rPr>
        <w:t>החובות שמוטלות על קבלנים הן גם חובות גילוי וגם חוב</w:t>
      </w:r>
      <w:r w:rsidR="00404149">
        <w:rPr>
          <w:rFonts w:ascii="David" w:hAnsi="David" w:cs="David" w:hint="cs"/>
          <w:rtl/>
        </w:rPr>
        <w:t>ו</w:t>
      </w:r>
      <w:r>
        <w:rPr>
          <w:rFonts w:ascii="David" w:hAnsi="David" w:cs="David" w:hint="cs"/>
          <w:rtl/>
        </w:rPr>
        <w:t xml:space="preserve">ת </w:t>
      </w:r>
      <w:r w:rsidR="00404149">
        <w:rPr>
          <w:rFonts w:ascii="David" w:hAnsi="David" w:cs="David" w:hint="cs"/>
          <w:rtl/>
        </w:rPr>
        <w:t xml:space="preserve">מסוג </w:t>
      </w:r>
      <w:r>
        <w:rPr>
          <w:rFonts w:ascii="David" w:hAnsi="David" w:cs="David" w:hint="cs"/>
          <w:rtl/>
        </w:rPr>
        <w:t xml:space="preserve">בטוחות. </w:t>
      </w:r>
      <w:r w:rsidR="00F92698">
        <w:rPr>
          <w:rFonts w:ascii="David" w:hAnsi="David" w:cs="David" w:hint="cs"/>
          <w:rtl/>
        </w:rPr>
        <w:t xml:space="preserve">חוק </w:t>
      </w:r>
      <w:r>
        <w:rPr>
          <w:rFonts w:ascii="David" w:hAnsi="David" w:cs="David" w:hint="cs"/>
          <w:rtl/>
        </w:rPr>
        <w:t xml:space="preserve">המכר הבטחת השקעות עוסק </w:t>
      </w:r>
      <w:r w:rsidR="00F92698">
        <w:rPr>
          <w:rFonts w:ascii="David" w:hAnsi="David" w:cs="David" w:hint="cs"/>
          <w:rtl/>
        </w:rPr>
        <w:t>בהבטחת</w:t>
      </w:r>
      <w:r>
        <w:rPr>
          <w:rFonts w:ascii="David" w:hAnsi="David" w:cs="David" w:hint="cs"/>
          <w:rtl/>
        </w:rPr>
        <w:t xml:space="preserve"> הבטוחות. </w:t>
      </w:r>
    </w:p>
    <w:p w14:paraId="25683211" w14:textId="77777777" w:rsidR="007067C3" w:rsidRDefault="00BB5721" w:rsidP="00915242">
      <w:pPr>
        <w:spacing w:line="276" w:lineRule="auto"/>
        <w:jc w:val="both"/>
        <w:rPr>
          <w:rFonts w:ascii="David" w:hAnsi="David" w:cs="David"/>
          <w:rtl/>
        </w:rPr>
      </w:pPr>
      <w:r w:rsidRPr="00F92698">
        <w:rPr>
          <w:rFonts w:ascii="David" w:hAnsi="David" w:cs="David" w:hint="cs"/>
          <w:b/>
          <w:bCs/>
          <w:color w:val="00B0F0"/>
          <w:u w:val="single"/>
          <w:rtl/>
        </w:rPr>
        <w:t>חפציבה</w:t>
      </w:r>
      <w:r w:rsidRPr="00F92698">
        <w:rPr>
          <w:rFonts w:ascii="David" w:hAnsi="David" w:cs="David" w:hint="cs"/>
          <w:rtl/>
        </w:rPr>
        <w:t>:</w:t>
      </w:r>
      <w:r>
        <w:rPr>
          <w:rFonts w:ascii="David" w:hAnsi="David" w:cs="David" w:hint="cs"/>
          <w:b/>
          <w:bCs/>
          <w:rtl/>
        </w:rPr>
        <w:t xml:space="preserve"> </w:t>
      </w:r>
      <w:r>
        <w:rPr>
          <w:rFonts w:ascii="David" w:hAnsi="David" w:cs="David" w:hint="cs"/>
          <w:rtl/>
        </w:rPr>
        <w:t xml:space="preserve">זה היה סיפור שכל המדינה עקבה אחריו, ואחרי הקריסה של חברה זו. </w:t>
      </w:r>
      <w:r w:rsidR="00F92698">
        <w:rPr>
          <w:rFonts w:ascii="David" w:hAnsi="David" w:cs="David" w:hint="cs"/>
          <w:rtl/>
        </w:rPr>
        <w:t>חפציבה</w:t>
      </w:r>
      <w:r>
        <w:rPr>
          <w:rFonts w:ascii="David" w:hAnsi="David" w:cs="David" w:hint="cs"/>
          <w:rtl/>
        </w:rPr>
        <w:t xml:space="preserve"> הייתה חברת בניה מאוד משמעותית, היה לה המון פרויקטים ברחבי הארץ</w:t>
      </w:r>
      <w:r w:rsidR="00F92698">
        <w:rPr>
          <w:rFonts w:ascii="David" w:hAnsi="David" w:cs="David" w:hint="cs"/>
          <w:rtl/>
        </w:rPr>
        <w:t>.</w:t>
      </w:r>
      <w:r>
        <w:rPr>
          <w:rFonts w:ascii="David" w:hAnsi="David" w:cs="David" w:hint="cs"/>
          <w:rtl/>
        </w:rPr>
        <w:t xml:space="preserve"> בשנת 2007 מתפרסם הדוח הכספי לשנת 2006 ושם החברה מספרת </w:t>
      </w:r>
      <w:r w:rsidR="00F92698">
        <w:rPr>
          <w:rFonts w:ascii="David" w:hAnsi="David" w:cs="David" w:hint="cs"/>
          <w:rtl/>
        </w:rPr>
        <w:t>למשקיעים</w:t>
      </w:r>
      <w:r>
        <w:rPr>
          <w:rFonts w:ascii="David" w:hAnsi="David" w:cs="David" w:hint="cs"/>
          <w:rtl/>
        </w:rPr>
        <w:t xml:space="preserve"> </w:t>
      </w:r>
      <w:r w:rsidR="00F92698">
        <w:rPr>
          <w:rFonts w:ascii="David" w:hAnsi="David" w:cs="David" w:hint="cs"/>
          <w:rtl/>
        </w:rPr>
        <w:t xml:space="preserve">ולבעלי המניות </w:t>
      </w:r>
      <w:r>
        <w:rPr>
          <w:rFonts w:ascii="David" w:hAnsi="David" w:cs="David" w:hint="cs"/>
          <w:rtl/>
        </w:rPr>
        <w:t xml:space="preserve">שתזרים המזומנים השלילי נובע בעיקר מתשלומים עבור פרויקטים שעולים על מכירת הדירות. בעצם, חברת חפציבה אומרת שהיא במינוס </w:t>
      </w:r>
      <w:r>
        <w:rPr>
          <w:rFonts w:ascii="David" w:hAnsi="David" w:cs="David"/>
          <w:rtl/>
        </w:rPr>
        <w:t>–</w:t>
      </w:r>
      <w:r>
        <w:rPr>
          <w:rFonts w:ascii="David" w:hAnsi="David" w:cs="David" w:hint="cs"/>
          <w:rtl/>
        </w:rPr>
        <w:t xml:space="preserve"> היא משלמת הרבה על רכישה של קרקעות למטרות בניה, ומצד שני </w:t>
      </w:r>
      <w:r w:rsidR="00A24857">
        <w:rPr>
          <w:rFonts w:ascii="David" w:hAnsi="David" w:cs="David" w:hint="cs"/>
          <w:rtl/>
        </w:rPr>
        <w:t>היא</w:t>
      </w:r>
      <w:r>
        <w:rPr>
          <w:rFonts w:ascii="David" w:hAnsi="David" w:cs="David" w:hint="cs"/>
          <w:rtl/>
        </w:rPr>
        <w:t xml:space="preserve"> מקבלת הרבה פחות כסף מרכישת דירות. יש פער בין התקבולים להוצאות. לקראת סוף 2007 מתחיל להתנהל בישראל </w:t>
      </w:r>
      <w:r w:rsidR="00A24857">
        <w:rPr>
          <w:rFonts w:ascii="David" w:hAnsi="David" w:cs="David" w:hint="cs"/>
          <w:rtl/>
        </w:rPr>
        <w:t>"</w:t>
      </w:r>
      <w:r>
        <w:rPr>
          <w:rFonts w:ascii="David" w:hAnsi="David" w:cs="David" w:hint="cs"/>
          <w:rtl/>
        </w:rPr>
        <w:t>רחש בחש</w:t>
      </w:r>
      <w:r w:rsidR="00A24857">
        <w:rPr>
          <w:rFonts w:ascii="David" w:hAnsi="David" w:cs="David" w:hint="cs"/>
          <w:rtl/>
        </w:rPr>
        <w:t>"</w:t>
      </w:r>
      <w:r>
        <w:rPr>
          <w:rFonts w:ascii="David" w:hAnsi="David" w:cs="David" w:hint="cs"/>
          <w:rtl/>
        </w:rPr>
        <w:t xml:space="preserve"> סביב חפציבה שהחברה נקלעת לקשיים. השוק מתחיל לעכל את האמירה שיש תזרים שלילי</w:t>
      </w:r>
      <w:r w:rsidR="00496D2A">
        <w:rPr>
          <w:rFonts w:ascii="David" w:hAnsi="David" w:cs="David" w:hint="cs"/>
          <w:rtl/>
        </w:rPr>
        <w:t>.</w:t>
      </w:r>
      <w:r>
        <w:rPr>
          <w:rFonts w:ascii="David" w:hAnsi="David" w:cs="David" w:hint="cs"/>
          <w:rtl/>
        </w:rPr>
        <w:t xml:space="preserve"> מה שקורה </w:t>
      </w:r>
      <w:r w:rsidR="00496D2A">
        <w:rPr>
          <w:rFonts w:ascii="David" w:hAnsi="David" w:cs="David" w:hint="cs"/>
          <w:rtl/>
        </w:rPr>
        <w:t>מאותו רגע</w:t>
      </w:r>
      <w:r>
        <w:rPr>
          <w:rFonts w:ascii="David" w:hAnsi="David" w:cs="David" w:hint="cs"/>
          <w:rtl/>
        </w:rPr>
        <w:t xml:space="preserve"> </w:t>
      </w:r>
      <w:r w:rsidR="00496D2A">
        <w:rPr>
          <w:rFonts w:ascii="David" w:hAnsi="David" w:cs="David" w:hint="cs"/>
          <w:rtl/>
        </w:rPr>
        <w:t>הוא</w:t>
      </w:r>
      <w:r>
        <w:rPr>
          <w:rFonts w:ascii="David" w:hAnsi="David" w:cs="David" w:hint="cs"/>
          <w:rtl/>
        </w:rPr>
        <w:t xml:space="preserve"> שאנשים שקנו דירה בחברת חפציבה מסתערים על הדירות. הדירות לא היו בנויות, אלא היו במצבים מאוד ראשוניים</w:t>
      </w:r>
      <w:r w:rsidR="00496D2A">
        <w:rPr>
          <w:rFonts w:ascii="David" w:hAnsi="David" w:cs="David" w:hint="cs"/>
          <w:rtl/>
        </w:rPr>
        <w:t xml:space="preserve"> (שלד)</w:t>
      </w:r>
      <w:r>
        <w:rPr>
          <w:rFonts w:ascii="David" w:hAnsi="David" w:cs="David" w:hint="cs"/>
          <w:rtl/>
        </w:rPr>
        <w:t xml:space="preserve"> </w:t>
      </w:r>
      <w:r>
        <w:rPr>
          <w:rFonts w:ascii="David" w:hAnsi="David" w:cs="David"/>
          <w:rtl/>
        </w:rPr>
        <w:t>–</w:t>
      </w:r>
      <w:r>
        <w:rPr>
          <w:rFonts w:ascii="David" w:hAnsi="David" w:cs="David" w:hint="cs"/>
          <w:rtl/>
        </w:rPr>
        <w:t xml:space="preserve"> ואנשים פשוט באו ונכנסו למה שהיה אמור להיות הדירות שלהם ונשארו שם. זה </w:t>
      </w:r>
      <w:r w:rsidR="00496D2A">
        <w:rPr>
          <w:rFonts w:ascii="David" w:hAnsi="David" w:cs="David" w:hint="cs"/>
          <w:rtl/>
        </w:rPr>
        <w:t>קרה</w:t>
      </w:r>
      <w:r>
        <w:rPr>
          <w:rFonts w:ascii="David" w:hAnsi="David" w:cs="David" w:hint="cs"/>
          <w:rtl/>
        </w:rPr>
        <w:t xml:space="preserve"> ב</w:t>
      </w:r>
      <w:r w:rsidR="00A3509C">
        <w:rPr>
          <w:rFonts w:ascii="David" w:hAnsi="David" w:cs="David" w:hint="cs"/>
          <w:rtl/>
        </w:rPr>
        <w:t>פרויקטים של אותה חברה בכל</w:t>
      </w:r>
      <w:r>
        <w:rPr>
          <w:rFonts w:ascii="David" w:hAnsi="David" w:cs="David" w:hint="cs"/>
          <w:rtl/>
        </w:rPr>
        <w:t xml:space="preserve"> </w:t>
      </w:r>
      <w:r w:rsidR="00496D2A">
        <w:rPr>
          <w:rFonts w:ascii="David" w:hAnsi="David" w:cs="David" w:hint="cs"/>
          <w:rtl/>
        </w:rPr>
        <w:t xml:space="preserve">רחבי </w:t>
      </w:r>
      <w:r>
        <w:rPr>
          <w:rFonts w:ascii="David" w:hAnsi="David" w:cs="David" w:hint="cs"/>
          <w:rtl/>
        </w:rPr>
        <w:t xml:space="preserve">הארץ. התפיסה של אותם אנשים הייתה שאם הם לא נכנסים לדירה הזו הם עלולים לגלות שהכסף שלהם הלך כי החברה בחובות. הם רצו לתפוס עמדה </w:t>
      </w:r>
      <w:r>
        <w:rPr>
          <w:rFonts w:ascii="David" w:hAnsi="David" w:cs="David"/>
          <w:rtl/>
        </w:rPr>
        <w:t>–</w:t>
      </w:r>
      <w:r w:rsidR="007067C3">
        <w:rPr>
          <w:rFonts w:ascii="David" w:hAnsi="David" w:cs="David" w:hint="cs"/>
          <w:rtl/>
        </w:rPr>
        <w:t xml:space="preserve"> שהרי</w:t>
      </w:r>
      <w:r>
        <w:rPr>
          <w:rFonts w:ascii="David" w:hAnsi="David" w:cs="David" w:hint="cs"/>
          <w:rtl/>
        </w:rPr>
        <w:t xml:space="preserve"> יש להם רק זכויות חוזיות ולא קנייניות. </w:t>
      </w:r>
    </w:p>
    <w:p w14:paraId="543E73FD" w14:textId="77777777" w:rsidR="007067C3" w:rsidRDefault="007067C3" w:rsidP="00915242">
      <w:pPr>
        <w:spacing w:line="276" w:lineRule="auto"/>
        <w:jc w:val="both"/>
        <w:rPr>
          <w:rFonts w:ascii="David" w:hAnsi="David" w:cs="David"/>
          <w:rtl/>
        </w:rPr>
      </w:pPr>
      <w:r>
        <w:rPr>
          <w:rFonts w:ascii="David" w:hAnsi="David" w:cs="David" w:hint="cs"/>
          <w:rtl/>
        </w:rPr>
        <w:t>המרצה אומר ש</w:t>
      </w:r>
      <w:r w:rsidR="00BB5721">
        <w:rPr>
          <w:rFonts w:ascii="David" w:hAnsi="David" w:cs="David" w:hint="cs"/>
          <w:rtl/>
        </w:rPr>
        <w:t>הסיפור הזה לא היה אמור לקרות, כלומר הסיפור של הפולשים שמנסים לתפוס אחיזה בקרקע.</w:t>
      </w:r>
    </w:p>
    <w:p w14:paraId="4BF536EF" w14:textId="2BFA6C5B" w:rsidR="00BB5721" w:rsidRDefault="00BB5721" w:rsidP="00915242">
      <w:pPr>
        <w:spacing w:line="276" w:lineRule="auto"/>
        <w:jc w:val="both"/>
        <w:rPr>
          <w:rFonts w:ascii="David" w:hAnsi="David" w:cs="David"/>
          <w:rtl/>
        </w:rPr>
      </w:pPr>
      <w:r w:rsidRPr="007067C3">
        <w:rPr>
          <w:rFonts w:ascii="David" w:hAnsi="David" w:cs="David" w:hint="cs"/>
          <w:b/>
          <w:bCs/>
          <w:rtl/>
        </w:rPr>
        <w:t>למה זה לא היה אמור לקרות?</w:t>
      </w:r>
      <w:r>
        <w:rPr>
          <w:rFonts w:ascii="David" w:hAnsi="David" w:cs="David" w:hint="cs"/>
          <w:rtl/>
        </w:rPr>
        <w:t xml:space="preserve"> כי אם יש חוק שמדבר על הבטחת השקעות אז אם </w:t>
      </w:r>
      <w:r w:rsidR="007067C3">
        <w:rPr>
          <w:rFonts w:ascii="David" w:hAnsi="David" w:cs="David" w:hint="cs"/>
          <w:rtl/>
        </w:rPr>
        <w:t>רוכשים שמו</w:t>
      </w:r>
      <w:r>
        <w:rPr>
          <w:rFonts w:ascii="David" w:hAnsi="David" w:cs="David" w:hint="cs"/>
          <w:rtl/>
        </w:rPr>
        <w:t xml:space="preserve"> סכום מסוים אצל חפציבה, משהו שם היה אמור להישאר </w:t>
      </w:r>
      <w:r w:rsidR="007067C3">
        <w:rPr>
          <w:rFonts w:ascii="David" w:hAnsi="David" w:cs="David" w:hint="cs"/>
          <w:rtl/>
        </w:rPr>
        <w:t>להם</w:t>
      </w:r>
      <w:r>
        <w:rPr>
          <w:rFonts w:ascii="David" w:hAnsi="David" w:cs="David" w:hint="cs"/>
          <w:rtl/>
        </w:rPr>
        <w:t>. הריצה הזו לדירות הייתה כיוון שהם הבינו שלא נאשר לה</w:t>
      </w:r>
      <w:r w:rsidR="007067C3">
        <w:rPr>
          <w:rFonts w:ascii="David" w:hAnsi="David" w:cs="David" w:hint="cs"/>
          <w:rtl/>
        </w:rPr>
        <w:t>ם</w:t>
      </w:r>
      <w:r>
        <w:rPr>
          <w:rFonts w:ascii="David" w:hAnsi="David" w:cs="David" w:hint="cs"/>
          <w:rtl/>
        </w:rPr>
        <w:t xml:space="preserve"> כלום. </w:t>
      </w:r>
    </w:p>
    <w:p w14:paraId="194948D1" w14:textId="72C7DDDB" w:rsidR="00BB5721" w:rsidRDefault="007067C3" w:rsidP="00915242">
      <w:pPr>
        <w:spacing w:line="276" w:lineRule="auto"/>
        <w:jc w:val="both"/>
        <w:rPr>
          <w:rFonts w:ascii="David" w:hAnsi="David" w:cs="David"/>
          <w:rtl/>
        </w:rPr>
      </w:pPr>
      <w:r>
        <w:rPr>
          <w:rFonts w:ascii="David" w:hAnsi="David" w:cs="David" w:hint="cs"/>
          <w:rtl/>
        </w:rPr>
        <w:t xml:space="preserve">אם כן </w:t>
      </w:r>
      <w:r>
        <w:rPr>
          <w:rFonts w:ascii="David" w:hAnsi="David" w:cs="David"/>
          <w:rtl/>
        </w:rPr>
        <w:t>–</w:t>
      </w:r>
      <w:r w:rsidR="00BB5721">
        <w:rPr>
          <w:rFonts w:ascii="David" w:hAnsi="David" w:cs="David" w:hint="cs"/>
          <w:rtl/>
        </w:rPr>
        <w:t xml:space="preserve"> </w:t>
      </w:r>
      <w:r w:rsidR="00BB5721" w:rsidRPr="00F50422">
        <w:rPr>
          <w:rFonts w:ascii="David" w:hAnsi="David" w:cs="David" w:hint="cs"/>
          <w:u w:val="single"/>
          <w:rtl/>
        </w:rPr>
        <w:t>איך יש פער בין החוק, שהוא חוק ייעודי לרוכשי דירות שנותן בטוחה לכסף שלהם,  לבין כך שאותם אנשים הולכים ותופסים את הדירה הלא בנויה שלהם כדי שאולי תהיה להם זכות</w:t>
      </w:r>
      <w:r w:rsidR="00BB5721">
        <w:rPr>
          <w:rFonts w:ascii="David" w:hAnsi="David" w:cs="David" w:hint="cs"/>
          <w:rtl/>
        </w:rPr>
        <w:t>?</w:t>
      </w:r>
    </w:p>
    <w:p w14:paraId="0D2E01CC" w14:textId="77777777" w:rsidR="001D57EA" w:rsidRDefault="00BB5721" w:rsidP="00915242">
      <w:pPr>
        <w:spacing w:line="276" w:lineRule="auto"/>
        <w:jc w:val="both"/>
        <w:rPr>
          <w:rFonts w:ascii="David" w:hAnsi="David" w:cs="David"/>
          <w:rtl/>
        </w:rPr>
      </w:pPr>
      <w:r>
        <w:rPr>
          <w:rFonts w:ascii="David" w:hAnsi="David" w:cs="David" w:hint="cs"/>
          <w:rtl/>
        </w:rPr>
        <w:t xml:space="preserve">מה שהתברר בחפציבה זה שאותה חברה </w:t>
      </w:r>
      <w:r w:rsidRPr="001D57EA">
        <w:rPr>
          <w:rFonts w:ascii="David" w:hAnsi="David" w:cs="David" w:hint="cs"/>
          <w:b/>
          <w:bCs/>
          <w:rtl/>
        </w:rPr>
        <w:t>עקפה את החוק</w:t>
      </w:r>
      <w:r>
        <w:rPr>
          <w:rFonts w:ascii="David" w:hAnsi="David" w:cs="David" w:hint="cs"/>
          <w:rtl/>
        </w:rPr>
        <w:t xml:space="preserve">. נסביר </w:t>
      </w:r>
      <w:r>
        <w:rPr>
          <w:rFonts w:ascii="David" w:hAnsi="David" w:cs="David"/>
          <w:rtl/>
        </w:rPr>
        <w:t>–</w:t>
      </w:r>
      <w:r>
        <w:rPr>
          <w:rFonts w:ascii="David" w:hAnsi="David" w:cs="David" w:hint="cs"/>
          <w:rtl/>
        </w:rPr>
        <w:t xml:space="preserve"> החוק קובע שהקבלן חייב להבטיח לרוכשים בטוחה. אחת הדרכים שהחוק מאפשר לקבלן להבטיח זאת זה ע״י ערבות. כלומר, זו הדרך </w:t>
      </w:r>
      <w:r w:rsidR="001D57EA">
        <w:rPr>
          <w:rFonts w:ascii="David" w:hAnsi="David" w:cs="David" w:hint="cs"/>
          <w:rtl/>
        </w:rPr>
        <w:t>הנפוצה</w:t>
      </w:r>
      <w:r>
        <w:rPr>
          <w:rFonts w:ascii="David" w:hAnsi="David" w:cs="David" w:hint="cs"/>
          <w:rtl/>
        </w:rPr>
        <w:t xml:space="preserve"> ביותר.</w:t>
      </w:r>
    </w:p>
    <w:p w14:paraId="2B7B332C" w14:textId="39079480" w:rsidR="00BB5721" w:rsidRDefault="00BB5721" w:rsidP="00915242">
      <w:pPr>
        <w:spacing w:line="276" w:lineRule="auto"/>
        <w:jc w:val="both"/>
        <w:rPr>
          <w:rFonts w:ascii="David" w:hAnsi="David" w:cs="David"/>
          <w:rtl/>
        </w:rPr>
      </w:pPr>
      <w:r>
        <w:rPr>
          <w:rFonts w:ascii="David" w:hAnsi="David" w:cs="David" w:hint="cs"/>
          <w:rtl/>
        </w:rPr>
        <w:t xml:space="preserve">ערבות זה </w:t>
      </w:r>
      <w:r w:rsidR="001D57EA">
        <w:rPr>
          <w:rFonts w:ascii="David" w:hAnsi="David" w:cs="David" w:hint="cs"/>
          <w:rtl/>
        </w:rPr>
        <w:t>שהקבלן</w:t>
      </w:r>
      <w:r>
        <w:rPr>
          <w:rFonts w:ascii="David" w:hAnsi="David" w:cs="David" w:hint="cs"/>
          <w:rtl/>
        </w:rPr>
        <w:t xml:space="preserve"> הולך לבנק ואומר שעל כל שקל שהרוכש מפקיד לו בחשבון מוציאים לו ערבות, ואז אם הקבלן פושט את הרגל </w:t>
      </w:r>
      <w:r>
        <w:rPr>
          <w:rFonts w:ascii="David" w:hAnsi="David" w:cs="David"/>
          <w:rtl/>
        </w:rPr>
        <w:t>–</w:t>
      </w:r>
      <w:r>
        <w:rPr>
          <w:rFonts w:ascii="David" w:hAnsi="David" w:cs="David" w:hint="cs"/>
          <w:rtl/>
        </w:rPr>
        <w:t xml:space="preserve"> הלקוח הולך לבנק, מביא את שטר הערבות ומקבל את הכסף. זה מה שהחוק רוצה לעשות </w:t>
      </w:r>
      <w:r>
        <w:rPr>
          <w:rFonts w:ascii="David" w:hAnsi="David" w:cs="David"/>
          <w:rtl/>
        </w:rPr>
        <w:t>–</w:t>
      </w:r>
      <w:r>
        <w:rPr>
          <w:rFonts w:ascii="David" w:hAnsi="David" w:cs="David" w:hint="cs"/>
          <w:rtl/>
        </w:rPr>
        <w:t xml:space="preserve"> להגיע למצב שבו אדם שקונה דירה מקבלן, כל שקל שהוא שם מעבר ל7% הראשונים מבוטח. ערבות אינה הדרך היחידה, אך היא </w:t>
      </w:r>
      <w:r w:rsidRPr="001D57EA">
        <w:rPr>
          <w:rFonts w:ascii="David" w:hAnsi="David" w:cs="David" w:hint="cs"/>
          <w:b/>
          <w:bCs/>
          <w:color w:val="FF0000"/>
          <w:rtl/>
        </w:rPr>
        <w:t>הדרך המרכזית בה קבלנים משתמשים</w:t>
      </w:r>
      <w:r>
        <w:rPr>
          <w:rFonts w:ascii="David" w:hAnsi="David" w:cs="David" w:hint="cs"/>
          <w:rtl/>
        </w:rPr>
        <w:t xml:space="preserve">. </w:t>
      </w:r>
    </w:p>
    <w:p w14:paraId="684482D6" w14:textId="77777777" w:rsidR="0081064C" w:rsidRDefault="00BB5721" w:rsidP="00915242">
      <w:pPr>
        <w:spacing w:line="276" w:lineRule="auto"/>
        <w:jc w:val="both"/>
        <w:rPr>
          <w:rFonts w:ascii="David" w:hAnsi="David" w:cs="David"/>
          <w:rtl/>
        </w:rPr>
      </w:pPr>
      <w:r>
        <w:rPr>
          <w:rFonts w:ascii="David" w:hAnsi="David" w:cs="David" w:hint="cs"/>
          <w:rtl/>
        </w:rPr>
        <w:t xml:space="preserve">בסיפור של חפציבה היה ערבות </w:t>
      </w:r>
      <w:r>
        <w:rPr>
          <w:rFonts w:ascii="David" w:hAnsi="David" w:cs="David"/>
          <w:rtl/>
        </w:rPr>
        <w:t>–</w:t>
      </w:r>
      <w:r>
        <w:rPr>
          <w:rFonts w:ascii="David" w:hAnsi="David" w:cs="David" w:hint="cs"/>
          <w:rtl/>
        </w:rPr>
        <w:t xml:space="preserve"> </w:t>
      </w:r>
      <w:r w:rsidR="00DC543D">
        <w:rPr>
          <w:rFonts w:ascii="David" w:hAnsi="David" w:cs="David" w:hint="cs"/>
          <w:rtl/>
        </w:rPr>
        <w:t>האחים יונה (בעלי החברה)</w:t>
      </w:r>
      <w:r>
        <w:rPr>
          <w:rFonts w:ascii="David" w:hAnsi="David" w:cs="David" w:hint="cs"/>
          <w:rtl/>
        </w:rPr>
        <w:t xml:space="preserve"> הציעו ערבות, שהרי החוק מחייב אותם לכך. </w:t>
      </w:r>
      <w:r w:rsidRPr="00A2626B">
        <w:rPr>
          <w:rFonts w:ascii="David" w:hAnsi="David" w:cs="David" w:hint="cs"/>
          <w:u w:val="single"/>
          <w:rtl/>
        </w:rPr>
        <w:t>אבל מה היה שם</w:t>
      </w:r>
      <w:r>
        <w:rPr>
          <w:rFonts w:ascii="David" w:hAnsi="David" w:cs="David" w:hint="cs"/>
          <w:rtl/>
        </w:rPr>
        <w:t xml:space="preserve">? </w:t>
      </w:r>
      <w:r w:rsidR="00A2626B">
        <w:rPr>
          <w:rFonts w:ascii="David" w:hAnsi="David" w:cs="David" w:hint="cs"/>
          <w:rtl/>
        </w:rPr>
        <w:t xml:space="preserve">באותו זמן, </w:t>
      </w:r>
      <w:r>
        <w:rPr>
          <w:rFonts w:ascii="David" w:hAnsi="David" w:cs="David" w:hint="cs"/>
          <w:rtl/>
        </w:rPr>
        <w:t xml:space="preserve">כדי לקבל את הערבות היה צריך להפקיד את הכסף לחשבון בנק מיוחד. מי שהפקיד לחשבון בנק מיוחד קיבל ערבות. בסיפור של חפציבה הם העבירו ללקוחות שלהם חשבונות בנק </w:t>
      </w:r>
      <w:r w:rsidR="00A2626B">
        <w:rPr>
          <w:rFonts w:ascii="David" w:hAnsi="David" w:cs="David" w:hint="cs"/>
          <w:rtl/>
        </w:rPr>
        <w:t>שמספריהם</w:t>
      </w:r>
      <w:r>
        <w:rPr>
          <w:rFonts w:ascii="David" w:hAnsi="David" w:cs="David" w:hint="cs"/>
          <w:rtl/>
        </w:rPr>
        <w:t xml:space="preserve"> דומים לחשבון של הבנק המיוחד, וכך יצא שאנשים בעצם הפקידו את הכסף לחשבונות פרטיים, ובכך הם לא קיבלו את הערבות.  </w:t>
      </w:r>
    </w:p>
    <w:p w14:paraId="02B4C036" w14:textId="77777777" w:rsidR="00DA36F9" w:rsidRDefault="0081064C" w:rsidP="00915242">
      <w:pPr>
        <w:spacing w:line="276" w:lineRule="auto"/>
        <w:jc w:val="both"/>
        <w:rPr>
          <w:rFonts w:ascii="David" w:hAnsi="David" w:cs="David"/>
          <w:rtl/>
        </w:rPr>
      </w:pPr>
      <w:r>
        <w:rPr>
          <w:rFonts w:ascii="David" w:hAnsi="David" w:cs="David" w:hint="cs"/>
          <w:rtl/>
        </w:rPr>
        <w:t>*</w:t>
      </w:r>
      <w:r w:rsidR="00BB5721">
        <w:rPr>
          <w:rFonts w:ascii="David" w:hAnsi="David" w:cs="David" w:hint="cs"/>
          <w:rtl/>
        </w:rPr>
        <w:t xml:space="preserve">הדין הפלילי היה סביב הרמאות הזו כנגד האחים יונה (לא רק </w:t>
      </w:r>
      <w:r>
        <w:rPr>
          <w:rFonts w:ascii="David" w:hAnsi="David" w:cs="David" w:hint="cs"/>
          <w:rtl/>
        </w:rPr>
        <w:t>שרימו, אחד מהם</w:t>
      </w:r>
      <w:r w:rsidR="00BB5721">
        <w:rPr>
          <w:rFonts w:ascii="David" w:hAnsi="David" w:cs="David" w:hint="cs"/>
          <w:rtl/>
        </w:rPr>
        <w:t xml:space="preserve"> גם ברח</w:t>
      </w:r>
      <w:r w:rsidR="006F127F">
        <w:rPr>
          <w:rFonts w:ascii="David" w:hAnsi="David" w:cs="David" w:hint="cs"/>
          <w:rtl/>
        </w:rPr>
        <w:t xml:space="preserve"> לחו"ל</w:t>
      </w:r>
      <w:r w:rsidR="00BB5721">
        <w:rPr>
          <w:rFonts w:ascii="David" w:hAnsi="David" w:cs="David" w:hint="cs"/>
          <w:rtl/>
        </w:rPr>
        <w:t xml:space="preserve">). </w:t>
      </w:r>
    </w:p>
    <w:p w14:paraId="15DF5191" w14:textId="77777777" w:rsidR="00DA36F9" w:rsidRDefault="00EE5D1B" w:rsidP="00915242">
      <w:pPr>
        <w:spacing w:line="276" w:lineRule="auto"/>
        <w:jc w:val="both"/>
        <w:rPr>
          <w:rFonts w:ascii="David" w:hAnsi="David" w:cs="David"/>
          <w:rtl/>
        </w:rPr>
      </w:pPr>
      <w:r>
        <w:rPr>
          <w:rFonts w:ascii="David" w:hAnsi="David" w:cs="David" w:hint="cs"/>
          <w:rtl/>
        </w:rPr>
        <w:t xml:space="preserve">בעצם, </w:t>
      </w:r>
      <w:r w:rsidR="00BB5721">
        <w:rPr>
          <w:rFonts w:ascii="David" w:hAnsi="David" w:cs="David" w:hint="cs"/>
          <w:rtl/>
        </w:rPr>
        <w:t xml:space="preserve">ברגע שהחברה נכנסה לקשיים והיה תזרים שלילי הם ניסו לקחת כספים ולא ליפול לגמרי ובכך הם נפלו לרמאות. </w:t>
      </w:r>
      <w:r w:rsidR="00BB5721" w:rsidRPr="00DA36F9">
        <w:rPr>
          <w:rFonts w:ascii="David" w:hAnsi="David" w:cs="David" w:hint="cs"/>
          <w:b/>
          <w:bCs/>
          <w:rtl/>
        </w:rPr>
        <w:t>זו הייתה הבעיה בחפציבה</w:t>
      </w:r>
      <w:r w:rsidR="00BB5721">
        <w:rPr>
          <w:rFonts w:ascii="David" w:hAnsi="David" w:cs="David" w:hint="cs"/>
          <w:rtl/>
        </w:rPr>
        <w:t xml:space="preserve">. </w:t>
      </w:r>
    </w:p>
    <w:p w14:paraId="78171753" w14:textId="6BA8A27B" w:rsidR="00BB5721" w:rsidRDefault="00BB5721" w:rsidP="00915242">
      <w:pPr>
        <w:spacing w:line="276" w:lineRule="auto"/>
        <w:jc w:val="both"/>
        <w:rPr>
          <w:rFonts w:ascii="David" w:hAnsi="David" w:cs="David"/>
          <w:rtl/>
        </w:rPr>
      </w:pPr>
      <w:r>
        <w:rPr>
          <w:rFonts w:ascii="David" w:hAnsi="David" w:cs="David" w:hint="cs"/>
          <w:rtl/>
        </w:rPr>
        <w:t xml:space="preserve">מכל הסיפור הזה ניסינו להבין את המנגנון </w:t>
      </w:r>
      <w:r>
        <w:rPr>
          <w:rFonts w:ascii="David" w:hAnsi="David" w:cs="David"/>
          <w:rtl/>
        </w:rPr>
        <w:t>–</w:t>
      </w:r>
      <w:r>
        <w:rPr>
          <w:rFonts w:ascii="David" w:hAnsi="David" w:cs="David" w:hint="cs"/>
          <w:rtl/>
        </w:rPr>
        <w:t xml:space="preserve"> יש רוכשים ששמים כסף, יש חברות קבלניות שאנו כרוכשים לא בהכרח יודעים את מצבם הכלכלי באופן מלא, ולכן המחוקק מתערב וכדי למנוע קטסטרופות ואיבוד כספים בגלל קריסה של חברה </w:t>
      </w:r>
      <w:proofErr w:type="spellStart"/>
      <w:r>
        <w:rPr>
          <w:rFonts w:ascii="David" w:hAnsi="David" w:cs="David" w:hint="cs"/>
          <w:rtl/>
        </w:rPr>
        <w:t>נדל</w:t>
      </w:r>
      <w:r w:rsidR="00DA36F9">
        <w:rPr>
          <w:rFonts w:ascii="David" w:hAnsi="David" w:cs="David" w:hint="cs"/>
          <w:rtl/>
        </w:rPr>
        <w:t>"</w:t>
      </w:r>
      <w:r>
        <w:rPr>
          <w:rFonts w:ascii="David" w:hAnsi="David" w:cs="David" w:hint="cs"/>
          <w:rtl/>
        </w:rPr>
        <w:t>נית</w:t>
      </w:r>
      <w:proofErr w:type="spellEnd"/>
      <w:r>
        <w:rPr>
          <w:rFonts w:ascii="David" w:hAnsi="David" w:cs="David" w:hint="cs"/>
          <w:rtl/>
        </w:rPr>
        <w:t xml:space="preserve"> אנו מחייבים את הקבלן לתת בטוחה. כאמור, הבטוחה הכי פופולרית היא ערבות בנקאית. </w:t>
      </w:r>
    </w:p>
    <w:p w14:paraId="28E6B63A" w14:textId="77777777" w:rsidR="00BB5721" w:rsidRDefault="00BB5721" w:rsidP="00915242">
      <w:pPr>
        <w:spacing w:line="276" w:lineRule="auto"/>
        <w:jc w:val="both"/>
        <w:rPr>
          <w:rFonts w:ascii="David" w:hAnsi="David" w:cs="David"/>
          <w:rtl/>
        </w:rPr>
      </w:pPr>
      <w:r w:rsidRPr="00DA36F9">
        <w:rPr>
          <w:rFonts w:ascii="David" w:hAnsi="David" w:cs="David" w:hint="cs"/>
          <w:u w:val="single"/>
          <w:rtl/>
        </w:rPr>
        <w:t>יש כאן שתי שאלות שהן קצת שונות אבל משלימות זו את זה</w:t>
      </w:r>
      <w:r>
        <w:rPr>
          <w:rFonts w:ascii="David" w:hAnsi="David" w:cs="David" w:hint="cs"/>
          <w:rtl/>
        </w:rPr>
        <w:t>:</w:t>
      </w:r>
    </w:p>
    <w:p w14:paraId="5833DDE6" w14:textId="4D950960" w:rsidR="00DA36F9" w:rsidRDefault="00BB5721" w:rsidP="00915242">
      <w:pPr>
        <w:pStyle w:val="a7"/>
        <w:numPr>
          <w:ilvl w:val="0"/>
          <w:numId w:val="43"/>
        </w:numPr>
        <w:spacing w:line="276" w:lineRule="auto"/>
        <w:jc w:val="both"/>
        <w:rPr>
          <w:rFonts w:ascii="David" w:hAnsi="David" w:cs="David"/>
        </w:rPr>
      </w:pPr>
      <w:r w:rsidRPr="00216C6B">
        <w:rPr>
          <w:rFonts w:ascii="David" w:hAnsi="David" w:cs="David" w:hint="cs"/>
          <w:b/>
          <w:bCs/>
          <w:color w:val="FF0000"/>
          <w:rtl/>
        </w:rPr>
        <w:t>למה צריך בטוחות?</w:t>
      </w:r>
      <w:r w:rsidRPr="00216C6B">
        <w:rPr>
          <w:rFonts w:ascii="David" w:hAnsi="David" w:cs="David" w:hint="cs"/>
          <w:color w:val="FF0000"/>
          <w:rtl/>
        </w:rPr>
        <w:t xml:space="preserve"> </w:t>
      </w:r>
      <w:r>
        <w:rPr>
          <w:rFonts w:ascii="David" w:hAnsi="David" w:cs="David" w:hint="cs"/>
          <w:rtl/>
        </w:rPr>
        <w:t xml:space="preserve">למה לחייב קבלן לתת בטוחה? למה ברכב לא מחייבים בטוחות? </w:t>
      </w:r>
      <w:r w:rsidR="00DA36F9" w:rsidRPr="00DA36F9">
        <w:rPr>
          <w:rFonts w:ascii="David" w:hAnsi="David" w:cs="David" w:hint="cs"/>
          <w:u w:val="single"/>
          <w:rtl/>
        </w:rPr>
        <w:t>ש</w:t>
      </w:r>
      <w:r w:rsidRPr="00DA36F9">
        <w:rPr>
          <w:rFonts w:ascii="David" w:hAnsi="David" w:cs="David" w:hint="cs"/>
          <w:u w:val="single"/>
          <w:rtl/>
        </w:rPr>
        <w:t>תי תשובות</w:t>
      </w:r>
      <w:r>
        <w:rPr>
          <w:rFonts w:ascii="David" w:hAnsi="David" w:cs="David" w:hint="cs"/>
          <w:rtl/>
        </w:rPr>
        <w:t>:</w:t>
      </w:r>
    </w:p>
    <w:p w14:paraId="3CB9E8DE" w14:textId="57061354" w:rsidR="00DA36F9" w:rsidRDefault="00BB5721" w:rsidP="00915242">
      <w:pPr>
        <w:pStyle w:val="a7"/>
        <w:numPr>
          <w:ilvl w:val="0"/>
          <w:numId w:val="47"/>
        </w:numPr>
        <w:spacing w:line="276" w:lineRule="auto"/>
        <w:jc w:val="both"/>
        <w:rPr>
          <w:rFonts w:ascii="David" w:hAnsi="David" w:cs="David"/>
        </w:rPr>
      </w:pPr>
      <w:r w:rsidRPr="001D0AB9">
        <w:rPr>
          <w:rFonts w:ascii="David" w:hAnsi="David" w:cs="David" w:hint="cs"/>
          <w:b/>
          <w:bCs/>
          <w:rtl/>
        </w:rPr>
        <w:t>סיכון שנובע מבעיות כלכליות של קבלן</w:t>
      </w:r>
      <w:r w:rsidR="001D0AB9">
        <w:rPr>
          <w:rFonts w:ascii="David" w:hAnsi="David" w:cs="David" w:hint="cs"/>
          <w:rtl/>
        </w:rPr>
        <w:t xml:space="preserve"> </w:t>
      </w:r>
      <w:r w:rsidR="001D0AB9">
        <w:rPr>
          <w:rFonts w:ascii="David" w:hAnsi="David" w:cs="David"/>
          <w:rtl/>
        </w:rPr>
        <w:t>–</w:t>
      </w:r>
      <w:r w:rsidR="001D0AB9">
        <w:rPr>
          <w:rFonts w:ascii="David" w:hAnsi="David" w:cs="David" w:hint="cs"/>
          <w:rtl/>
        </w:rPr>
        <w:t xml:space="preserve"> </w:t>
      </w:r>
      <w:r>
        <w:rPr>
          <w:rFonts w:ascii="David" w:hAnsi="David" w:cs="David" w:hint="cs"/>
          <w:rtl/>
        </w:rPr>
        <w:t>בגלל הפער הזה בין הקבלן לרוכש אנו רוצים לוודא שאנו מבטחים במובן מסוים את הצד החלש במערכת היחסים הזו.</w:t>
      </w:r>
    </w:p>
    <w:p w14:paraId="35E99847" w14:textId="3A580B73" w:rsidR="00BB5721" w:rsidRDefault="00BB5721" w:rsidP="00915242">
      <w:pPr>
        <w:pStyle w:val="a7"/>
        <w:numPr>
          <w:ilvl w:val="0"/>
          <w:numId w:val="47"/>
        </w:numPr>
        <w:spacing w:line="276" w:lineRule="auto"/>
        <w:jc w:val="both"/>
        <w:rPr>
          <w:rFonts w:ascii="David" w:hAnsi="David" w:cs="David"/>
        </w:rPr>
      </w:pPr>
      <w:r w:rsidRPr="00246C11">
        <w:rPr>
          <w:rFonts w:ascii="David" w:hAnsi="David" w:cs="David" w:hint="cs"/>
          <w:b/>
          <w:bCs/>
          <w:rtl/>
        </w:rPr>
        <w:t>סיכון שנובע מפגמים בזכות הקניין של המוכר</w:t>
      </w:r>
      <w:r>
        <w:rPr>
          <w:rFonts w:ascii="David" w:hAnsi="David" w:cs="David" w:hint="cs"/>
          <w:rtl/>
        </w:rPr>
        <w:t xml:space="preserve"> </w:t>
      </w:r>
      <w:r>
        <w:rPr>
          <w:rFonts w:ascii="David" w:hAnsi="David" w:cs="David"/>
          <w:rtl/>
        </w:rPr>
        <w:t>–</w:t>
      </w:r>
      <w:r>
        <w:rPr>
          <w:rFonts w:ascii="David" w:hAnsi="David" w:cs="David" w:hint="cs"/>
          <w:rtl/>
        </w:rPr>
        <w:t xml:space="preserve"> יש הרבה מאוד סיכונים בעסקאות של מקרקעין מול קבלנים שנובעים לא מהיכולות הכלכליות של הקבלן, אלא דווקא מטיב זכויות הקניין שלו. נסביר </w:t>
      </w:r>
      <w:r>
        <w:rPr>
          <w:rFonts w:ascii="David" w:hAnsi="David" w:cs="David"/>
          <w:rtl/>
        </w:rPr>
        <w:t>–</w:t>
      </w:r>
      <w:r>
        <w:rPr>
          <w:rFonts w:ascii="David" w:hAnsi="David" w:cs="David" w:hint="cs"/>
          <w:rtl/>
        </w:rPr>
        <w:t xml:space="preserve"> חלק גדול מהקבלנים שבונים בארץ לא בונים על קרקע שלהם. הם לא רוכשים את הקרקע כי זה עולה המון כסף. ברגע שבשלב הראשון צריך לקנות קרקע שעולה המון כסף זה קשה</w:t>
      </w:r>
      <w:r w:rsidR="00246C11">
        <w:rPr>
          <w:rFonts w:ascii="David" w:hAnsi="David" w:cs="David" w:hint="cs"/>
          <w:rtl/>
        </w:rPr>
        <w:t xml:space="preserve"> ו</w:t>
      </w:r>
      <w:r>
        <w:rPr>
          <w:rFonts w:ascii="David" w:hAnsi="David" w:cs="David" w:hint="cs"/>
          <w:rtl/>
        </w:rPr>
        <w:t>רוב הקבלנים לא יכולים להרשות לעצמם להוציא את הסכום הזה. לכן, הרבה פעמים עושים עסקאות בה</w:t>
      </w:r>
      <w:r w:rsidR="002E61D5">
        <w:rPr>
          <w:rFonts w:ascii="David" w:hAnsi="David" w:cs="David" w:hint="cs"/>
          <w:rtl/>
        </w:rPr>
        <w:t>ן</w:t>
      </w:r>
      <w:r>
        <w:rPr>
          <w:rFonts w:ascii="David" w:hAnsi="David" w:cs="David" w:hint="cs"/>
          <w:rtl/>
        </w:rPr>
        <w:t xml:space="preserve"> הקבלן בונה על קרקע של מישהו אחר. </w:t>
      </w:r>
      <w:r w:rsidRPr="002E61D5">
        <w:rPr>
          <w:rFonts w:ascii="David" w:hAnsi="David" w:cs="David" w:hint="cs"/>
          <w:b/>
          <w:bCs/>
          <w:rtl/>
        </w:rPr>
        <w:t>הקבלן הוא לא הבעלים של הקרקע</w:t>
      </w:r>
      <w:r>
        <w:rPr>
          <w:rFonts w:ascii="David" w:hAnsi="David" w:cs="David" w:hint="cs"/>
          <w:rtl/>
        </w:rPr>
        <w:t xml:space="preserve">. הסיטואציה הזו חושפת את הקונים של הדירות </w:t>
      </w:r>
      <w:r w:rsidRPr="002E61D5">
        <w:rPr>
          <w:rFonts w:ascii="David" w:hAnsi="David" w:cs="David" w:hint="cs"/>
          <w:b/>
          <w:bCs/>
          <w:rtl/>
        </w:rPr>
        <w:t>לסוג נוסף של סיכונים</w:t>
      </w:r>
      <w:r>
        <w:rPr>
          <w:rFonts w:ascii="David" w:hAnsi="David" w:cs="David" w:hint="cs"/>
          <w:rtl/>
        </w:rPr>
        <w:t xml:space="preserve"> </w:t>
      </w:r>
      <w:r>
        <w:rPr>
          <w:rFonts w:ascii="David" w:hAnsi="David" w:cs="David"/>
          <w:rtl/>
        </w:rPr>
        <w:t>–</w:t>
      </w:r>
      <w:r>
        <w:rPr>
          <w:rFonts w:ascii="David" w:hAnsi="David" w:cs="David" w:hint="cs"/>
          <w:rtl/>
        </w:rPr>
        <w:t xml:space="preserve"> כי בעצם, בין הקבלן לבעלים של הקרקע יש חוזה,  אבל אין לקבלן זכויות קנייניות במקרקעין, והוא מוכר זכויות שאין לו במקרקעין. זה חושף את הקונים לעוד סוג של סיכונים, מעבר לסיכון הכלכלי של הקבלן לעמוד בהתחייבויות שלו. לכן צריך בטוחות </w:t>
      </w:r>
      <w:r>
        <w:rPr>
          <w:rFonts w:ascii="David" w:hAnsi="David" w:cs="David"/>
          <w:rtl/>
        </w:rPr>
        <w:t>–</w:t>
      </w:r>
      <w:r>
        <w:rPr>
          <w:rFonts w:ascii="David" w:hAnsi="David" w:cs="David" w:hint="cs"/>
          <w:rtl/>
        </w:rPr>
        <w:t xml:space="preserve"> בשביל אותם מצבים שנניח שיש פתאום סכסוך בין הבעלים של הקרקע לקבלן. הרוכשים מקבלים זכויות חוזיות, זה יהפוך להיות זכויות קנייניות רק אם החוזה בין הקבלן לבעלים ימומש והבעלים יסכים לרשום את זכויות הרוכשים בטאבו</w:t>
      </w:r>
      <w:r w:rsidRPr="00216C6B">
        <w:rPr>
          <w:rFonts w:ascii="David" w:hAnsi="David" w:cs="David" w:hint="cs"/>
          <w:rtl/>
        </w:rPr>
        <w:t xml:space="preserve">. </w:t>
      </w:r>
      <w:r w:rsidRPr="00216C6B">
        <w:rPr>
          <w:rFonts w:ascii="David" w:hAnsi="David" w:cs="David" w:hint="cs"/>
          <w:b/>
          <w:bCs/>
          <w:rtl/>
        </w:rPr>
        <w:t>אבל כל עוד הבעלים לא עושה זאת, הם בעלי זכויות חוזיות כלפי הקבלן, שהוא עצמו גורם שאין לו זכויות במקרקעין</w:t>
      </w:r>
      <w:r w:rsidRPr="00216C6B">
        <w:rPr>
          <w:rFonts w:ascii="David" w:hAnsi="David" w:cs="David" w:hint="cs"/>
          <w:rtl/>
        </w:rPr>
        <w:t xml:space="preserve">. </w:t>
      </w:r>
      <w:r>
        <w:rPr>
          <w:rFonts w:ascii="David" w:hAnsi="David" w:cs="David" w:hint="cs"/>
          <w:rtl/>
        </w:rPr>
        <w:t xml:space="preserve">לכן, אם אין לרוכשים בטוחה הם עשויים להישאר במצב בו הם נותרים ללא כלום. </w:t>
      </w:r>
    </w:p>
    <w:p w14:paraId="5D83A106" w14:textId="094DDD39" w:rsidR="00BB5721" w:rsidRDefault="00BB5721" w:rsidP="00915242">
      <w:pPr>
        <w:pStyle w:val="a7"/>
        <w:numPr>
          <w:ilvl w:val="0"/>
          <w:numId w:val="43"/>
        </w:numPr>
        <w:spacing w:line="276" w:lineRule="auto"/>
        <w:jc w:val="both"/>
        <w:rPr>
          <w:rFonts w:ascii="David" w:hAnsi="David" w:cs="David"/>
        </w:rPr>
      </w:pPr>
      <w:r w:rsidRPr="00216C6B">
        <w:rPr>
          <w:rFonts w:ascii="David" w:hAnsi="David" w:cs="David" w:hint="cs"/>
          <w:b/>
          <w:bCs/>
          <w:color w:val="FF0000"/>
          <w:rtl/>
        </w:rPr>
        <w:t>האם כפיית בטוחות מוצדקת?</w:t>
      </w:r>
      <w:r w:rsidRPr="00216C6B">
        <w:rPr>
          <w:rFonts w:ascii="David" w:hAnsi="David" w:cs="David" w:hint="cs"/>
          <w:color w:val="FF0000"/>
          <w:rtl/>
        </w:rPr>
        <w:t xml:space="preserve"> </w:t>
      </w:r>
      <w:r>
        <w:rPr>
          <w:rFonts w:ascii="David" w:hAnsi="David" w:cs="David" w:hint="cs"/>
          <w:rtl/>
        </w:rPr>
        <w:t>האם נכון בכלל לכפות על מישהו לתת בטוחות? כפיה של בטוחות עולה כסף, הקבלן חייב לתת בטוחה</w:t>
      </w:r>
      <w:r w:rsidR="00C61128">
        <w:rPr>
          <w:rFonts w:ascii="David" w:hAnsi="David" w:cs="David" w:hint="cs"/>
          <w:rtl/>
        </w:rPr>
        <w:t>.</w:t>
      </w:r>
      <w:r>
        <w:rPr>
          <w:rFonts w:ascii="David" w:hAnsi="David" w:cs="David" w:hint="cs"/>
          <w:rtl/>
        </w:rPr>
        <w:t xml:space="preserve"> נניח שמדובר בערבות בנקאית, ע״מ שהוא יסכים להוציא ערבות על הסכומים שמשלמים לקבלן, הקבלן צריך לשלם לבנק. התשלום הזה של הקבלן לבנק לא נשאר אצל הקבלן, חלק גדול מעלות הדיור בישראל נובע גם מכל הרגולציה הזו </w:t>
      </w:r>
      <w:r>
        <w:rPr>
          <w:rFonts w:ascii="David" w:hAnsi="David" w:cs="David"/>
          <w:rtl/>
        </w:rPr>
        <w:t>–</w:t>
      </w:r>
      <w:r>
        <w:rPr>
          <w:rFonts w:ascii="David" w:hAnsi="David" w:cs="David" w:hint="cs"/>
          <w:rtl/>
        </w:rPr>
        <w:t xml:space="preserve"> ברגע שקבלן צריך להבטיח את ההשקעות של רוכשי הדירות, ברגע שהוא צריך לשלם לבנקים על הוצאת ערבויות זה מגולגל למחיר הדירה, ולכן דירה שעלתה עד </w:t>
      </w:r>
      <w:r w:rsidR="00C61128">
        <w:rPr>
          <w:rFonts w:ascii="David" w:hAnsi="David" w:cs="David" w:hint="cs"/>
          <w:rtl/>
        </w:rPr>
        <w:t>עכשיו</w:t>
      </w:r>
      <w:r>
        <w:rPr>
          <w:rFonts w:ascii="David" w:hAnsi="David" w:cs="David" w:hint="cs"/>
          <w:rtl/>
        </w:rPr>
        <w:t xml:space="preserve"> מאה אלף דולר, עולה למאה וחמש אלף דולר. </w:t>
      </w:r>
      <w:r w:rsidRPr="00C61128">
        <w:rPr>
          <w:rFonts w:ascii="David" w:hAnsi="David" w:cs="David" w:hint="cs"/>
          <w:b/>
          <w:bCs/>
          <w:rtl/>
        </w:rPr>
        <w:t>לכן יש עלייה במחירי הדיור, שמגולגלת לבסוף ללקוחות ובמובן מסוים הלקוחות מבטחים את עצמם</w:t>
      </w:r>
      <w:r>
        <w:rPr>
          <w:rFonts w:ascii="David" w:hAnsi="David" w:cs="David" w:hint="cs"/>
          <w:rtl/>
        </w:rPr>
        <w:t xml:space="preserve">. אז האם </w:t>
      </w:r>
      <w:proofErr w:type="spellStart"/>
      <w:r>
        <w:rPr>
          <w:rFonts w:ascii="David" w:hAnsi="David" w:cs="David" w:hint="cs"/>
          <w:rtl/>
        </w:rPr>
        <w:t>הכפיה</w:t>
      </w:r>
      <w:proofErr w:type="spellEnd"/>
      <w:r>
        <w:rPr>
          <w:rFonts w:ascii="David" w:hAnsi="David" w:cs="David" w:hint="cs"/>
          <w:rtl/>
        </w:rPr>
        <w:t xml:space="preserve"> הזו מוצדקת? האם עלינו לחייב אנשים לבטח את עצמם? זו שאלה לא קלה. זו שאלה שמחייבת ספקים ויצרנים בדברים שעולים כסף, העלות הזו מגולגלת בסוף לצרכן.  </w:t>
      </w:r>
    </w:p>
    <w:p w14:paraId="1DC55D17" w14:textId="77777777" w:rsidR="00BB5721" w:rsidRDefault="00BB5721" w:rsidP="00915242">
      <w:pPr>
        <w:spacing w:line="276" w:lineRule="auto"/>
        <w:jc w:val="both"/>
        <w:rPr>
          <w:rFonts w:ascii="David" w:hAnsi="David" w:cs="David"/>
          <w:rtl/>
        </w:rPr>
      </w:pPr>
      <w:r>
        <w:rPr>
          <w:rFonts w:ascii="David" w:hAnsi="David" w:cs="David" w:hint="cs"/>
          <w:rtl/>
        </w:rPr>
        <w:t>שני הסיכונים האלה מצדיקים חובה של בטוחות במקרקעין.</w:t>
      </w:r>
    </w:p>
    <w:p w14:paraId="37910323" w14:textId="1009F100" w:rsidR="00BB5721" w:rsidRPr="00B75208" w:rsidRDefault="00BB5721" w:rsidP="00915242">
      <w:pPr>
        <w:spacing w:line="276" w:lineRule="auto"/>
        <w:jc w:val="both"/>
        <w:rPr>
          <w:rFonts w:ascii="David" w:hAnsi="David" w:cs="David"/>
          <w:b/>
          <w:bCs/>
          <w:u w:val="single"/>
          <w:rtl/>
        </w:rPr>
      </w:pPr>
      <w:r w:rsidRPr="00CE6FC3">
        <w:rPr>
          <w:rFonts w:ascii="David" w:hAnsi="David" w:cs="David" w:hint="cs"/>
          <w:b/>
          <w:bCs/>
          <w:highlight w:val="lightGray"/>
          <w:u w:val="single"/>
          <w:rtl/>
        </w:rPr>
        <w:t>חוק המכר להבטחת השקעות</w:t>
      </w:r>
    </w:p>
    <w:p w14:paraId="51323001" w14:textId="3F88A509" w:rsidR="00BB5721" w:rsidRDefault="00BB5721" w:rsidP="00915242">
      <w:pPr>
        <w:spacing w:line="276" w:lineRule="auto"/>
        <w:jc w:val="both"/>
        <w:rPr>
          <w:rFonts w:ascii="David" w:hAnsi="David" w:cs="David"/>
          <w:rtl/>
        </w:rPr>
      </w:pPr>
      <w:r w:rsidRPr="00B75208">
        <w:rPr>
          <w:rFonts w:ascii="David" w:hAnsi="David" w:cs="David" w:hint="cs"/>
          <w:u w:val="single"/>
          <w:rtl/>
        </w:rPr>
        <w:t>מה נכלל בחוק זה</w:t>
      </w:r>
      <w:r>
        <w:rPr>
          <w:rFonts w:ascii="David" w:hAnsi="David" w:cs="David" w:hint="cs"/>
          <w:rtl/>
        </w:rPr>
        <w:t>? איזה סוגים של מכר נכללים בתוך המכר? החוק חל רק על רכישת דירה (</w:t>
      </w:r>
      <w:r w:rsidR="00B75208">
        <w:rPr>
          <w:rFonts w:ascii="David" w:hAnsi="David" w:cs="David" w:hint="cs"/>
          <w:rtl/>
        </w:rPr>
        <w:t xml:space="preserve">כולל </w:t>
      </w:r>
      <w:r>
        <w:rPr>
          <w:rFonts w:ascii="David" w:hAnsi="David" w:cs="David" w:hint="cs"/>
          <w:rtl/>
        </w:rPr>
        <w:t xml:space="preserve">גם עסק), </w:t>
      </w:r>
      <w:r w:rsidR="00B75208">
        <w:rPr>
          <w:rFonts w:ascii="David" w:hAnsi="David" w:cs="David" w:hint="cs"/>
          <w:rtl/>
        </w:rPr>
        <w:t>אך הוא</w:t>
      </w:r>
      <w:r>
        <w:rPr>
          <w:rFonts w:ascii="David" w:hAnsi="David" w:cs="David" w:hint="cs"/>
          <w:rtl/>
        </w:rPr>
        <w:t xml:space="preserve"> חל </w:t>
      </w:r>
      <w:r w:rsidRPr="00640881">
        <w:rPr>
          <w:rFonts w:ascii="David" w:hAnsi="David" w:cs="David" w:hint="cs"/>
          <w:b/>
          <w:bCs/>
          <w:rtl/>
        </w:rPr>
        <w:t>רק על רכישה מקבלן</w:t>
      </w:r>
      <w:r>
        <w:rPr>
          <w:rFonts w:ascii="David" w:hAnsi="David" w:cs="David" w:hint="cs"/>
          <w:rtl/>
        </w:rPr>
        <w:t xml:space="preserve">. </w:t>
      </w:r>
      <w:r w:rsidR="00B75208">
        <w:rPr>
          <w:rFonts w:ascii="David" w:hAnsi="David" w:cs="David" w:hint="cs"/>
          <w:rtl/>
        </w:rPr>
        <w:t xml:space="preserve">כלומר </w:t>
      </w:r>
      <w:r w:rsidR="00B75208">
        <w:rPr>
          <w:rFonts w:ascii="David" w:hAnsi="David" w:cs="David"/>
          <w:rtl/>
        </w:rPr>
        <w:t>–</w:t>
      </w:r>
      <w:r w:rsidR="00B75208">
        <w:rPr>
          <w:rFonts w:ascii="David" w:hAnsi="David" w:cs="David" w:hint="cs"/>
          <w:rtl/>
        </w:rPr>
        <w:t xml:space="preserve"> החוק </w:t>
      </w:r>
      <w:r>
        <w:rPr>
          <w:rFonts w:ascii="David" w:hAnsi="David" w:cs="David" w:hint="cs"/>
          <w:rtl/>
        </w:rPr>
        <w:t xml:space="preserve">לא חל על בניה עצמית, </w:t>
      </w:r>
      <w:r w:rsidR="00B75208">
        <w:rPr>
          <w:rFonts w:ascii="David" w:hAnsi="David" w:cs="David" w:hint="cs"/>
          <w:rtl/>
        </w:rPr>
        <w:t>למשל</w:t>
      </w:r>
      <w:r>
        <w:rPr>
          <w:rFonts w:ascii="David" w:hAnsi="David" w:cs="David" w:hint="cs"/>
          <w:rtl/>
        </w:rPr>
        <w:t xml:space="preserve"> אם אני בונה בית ומביאה קבלן שבונה </w:t>
      </w:r>
      <w:r w:rsidR="00B75208">
        <w:rPr>
          <w:rFonts w:ascii="David" w:hAnsi="David" w:cs="David" w:hint="cs"/>
          <w:rtl/>
        </w:rPr>
        <w:t xml:space="preserve">בית </w:t>
      </w:r>
      <w:r>
        <w:rPr>
          <w:rFonts w:ascii="David" w:hAnsi="David" w:cs="David" w:hint="cs"/>
          <w:rtl/>
        </w:rPr>
        <w:t xml:space="preserve">דו משפחתי, ואני אמכור את </w:t>
      </w:r>
      <w:r w:rsidR="00B75208">
        <w:rPr>
          <w:rFonts w:ascii="David" w:hAnsi="David" w:cs="David" w:hint="cs"/>
          <w:rtl/>
        </w:rPr>
        <w:t>אחת</w:t>
      </w:r>
      <w:r>
        <w:rPr>
          <w:rFonts w:ascii="David" w:hAnsi="David" w:cs="David" w:hint="cs"/>
          <w:rtl/>
        </w:rPr>
        <w:t xml:space="preserve"> היחידות למישהו אחר </w:t>
      </w:r>
      <w:r>
        <w:rPr>
          <w:rFonts w:ascii="David" w:hAnsi="David" w:cs="David"/>
          <w:rtl/>
        </w:rPr>
        <w:t>–</w:t>
      </w:r>
      <w:r>
        <w:rPr>
          <w:rFonts w:ascii="David" w:hAnsi="David" w:cs="David" w:hint="cs"/>
          <w:rtl/>
        </w:rPr>
        <w:t xml:space="preserve"> זה </w:t>
      </w:r>
      <w:r w:rsidR="00F14152">
        <w:rPr>
          <w:rFonts w:ascii="David" w:hAnsi="David" w:cs="David" w:hint="cs"/>
          <w:rtl/>
        </w:rPr>
        <w:t xml:space="preserve">נקרא </w:t>
      </w:r>
      <w:r>
        <w:rPr>
          <w:rFonts w:ascii="David" w:hAnsi="David" w:cs="David" w:hint="cs"/>
          <w:rtl/>
        </w:rPr>
        <w:t xml:space="preserve">בנייה עצמית, בנייה על הקרקע שלי זה לא נכנס תחת חוק המכר להבטחת השקעות. כמובן שזה גם לא חל על מכירה של יד שניה. </w:t>
      </w:r>
    </w:p>
    <w:p w14:paraId="0D686B7C" w14:textId="2B51E60A" w:rsidR="00BB5721" w:rsidRDefault="00F14152" w:rsidP="00915242">
      <w:pPr>
        <w:spacing w:line="276" w:lineRule="auto"/>
        <w:jc w:val="both"/>
        <w:rPr>
          <w:rFonts w:ascii="David" w:hAnsi="David" w:cs="David"/>
          <w:rtl/>
        </w:rPr>
      </w:pPr>
      <w:r>
        <w:rPr>
          <w:rFonts w:ascii="David" w:hAnsi="David" w:cs="David" w:hint="cs"/>
          <w:rtl/>
        </w:rPr>
        <w:t>ב</w:t>
      </w:r>
      <w:r w:rsidR="00BB5721">
        <w:rPr>
          <w:rFonts w:ascii="David" w:hAnsi="David" w:cs="David" w:hint="cs"/>
          <w:rtl/>
        </w:rPr>
        <w:t xml:space="preserve">סיפור הזה מתרכזת הבעיה של קבוצות רכישה. קבוצות רכישה </w:t>
      </w:r>
      <w:r>
        <w:rPr>
          <w:rFonts w:ascii="David" w:hAnsi="David" w:cs="David" w:hint="cs"/>
          <w:rtl/>
        </w:rPr>
        <w:t>היא</w:t>
      </w:r>
      <w:r w:rsidR="00BB5721">
        <w:rPr>
          <w:rFonts w:ascii="David" w:hAnsi="David" w:cs="David" w:hint="cs"/>
          <w:rtl/>
        </w:rPr>
        <w:t xml:space="preserve"> אחד </w:t>
      </w:r>
      <w:r>
        <w:rPr>
          <w:rFonts w:ascii="David" w:hAnsi="David" w:cs="David" w:hint="cs"/>
          <w:rtl/>
        </w:rPr>
        <w:t>הניסיונו</w:t>
      </w:r>
      <w:r>
        <w:rPr>
          <w:rFonts w:ascii="David" w:hAnsi="David" w:cs="David" w:hint="eastAsia"/>
          <w:rtl/>
        </w:rPr>
        <w:t>ת</w:t>
      </w:r>
      <w:r w:rsidR="00BB5721">
        <w:rPr>
          <w:rFonts w:ascii="David" w:hAnsi="David" w:cs="David" w:hint="cs"/>
          <w:rtl/>
        </w:rPr>
        <w:t xml:space="preserve"> להוריד את הנושא של עלויות התיווך. במילים אחרות</w:t>
      </w:r>
      <w:r>
        <w:rPr>
          <w:rFonts w:ascii="David" w:hAnsi="David" w:cs="David" w:hint="cs"/>
          <w:rtl/>
        </w:rPr>
        <w:t xml:space="preserve"> </w:t>
      </w:r>
      <w:r>
        <w:rPr>
          <w:rFonts w:ascii="David" w:hAnsi="David" w:cs="David"/>
          <w:rtl/>
        </w:rPr>
        <w:t>–</w:t>
      </w:r>
      <w:r w:rsidR="00BB5721">
        <w:rPr>
          <w:rFonts w:ascii="David" w:hAnsi="David" w:cs="David" w:hint="cs"/>
          <w:rtl/>
        </w:rPr>
        <w:t xml:space="preserve"> אנחנו נבנה לעצמנו</w:t>
      </w:r>
      <w:r>
        <w:rPr>
          <w:rFonts w:ascii="David" w:hAnsi="David" w:cs="David" w:hint="cs"/>
          <w:rtl/>
        </w:rPr>
        <w:t>, אנחנו</w:t>
      </w:r>
      <w:r w:rsidR="00BB5721">
        <w:rPr>
          <w:rFonts w:ascii="David" w:hAnsi="David" w:cs="David" w:hint="cs"/>
          <w:rtl/>
        </w:rPr>
        <w:t xml:space="preserve"> </w:t>
      </w:r>
      <w:r>
        <w:rPr>
          <w:rFonts w:ascii="David" w:hAnsi="David" w:cs="David" w:hint="cs"/>
          <w:rtl/>
        </w:rPr>
        <w:t>ניק</w:t>
      </w:r>
      <w:r>
        <w:rPr>
          <w:rFonts w:ascii="David" w:hAnsi="David" w:cs="David" w:hint="eastAsia"/>
          <w:rtl/>
        </w:rPr>
        <w:t>ח</w:t>
      </w:r>
      <w:r w:rsidR="00BB5721">
        <w:rPr>
          <w:rFonts w:ascii="David" w:hAnsi="David" w:cs="David" w:hint="cs"/>
          <w:rtl/>
        </w:rPr>
        <w:t xml:space="preserve"> קבלן שיבנה לנו וככה נחסוך עלויות שקבלן רגיל לוקח מהרוכשים. קבוצת רכישה הרעיון שעומד מאחוריה הוא שמתקבצת קבוצת רוכשים שמניעים את התהליך, יש יזם (כמו אילן ששון), הם קונים יחד את הקרקע ואז נכנסים להליך שבו הקבלן בונה את הפרויקט והם מקבלים את הדירות. </w:t>
      </w:r>
    </w:p>
    <w:p w14:paraId="79F034B5" w14:textId="77777777" w:rsidR="00BB5721" w:rsidRDefault="00BB5721" w:rsidP="00915242">
      <w:pPr>
        <w:spacing w:line="276" w:lineRule="auto"/>
        <w:jc w:val="both"/>
        <w:rPr>
          <w:rFonts w:ascii="David" w:hAnsi="David" w:cs="David"/>
          <w:rtl/>
        </w:rPr>
      </w:pPr>
      <w:r w:rsidRPr="00DE6369">
        <w:rPr>
          <w:rFonts w:ascii="David" w:hAnsi="David" w:cs="David" w:hint="cs"/>
          <w:b/>
          <w:bCs/>
          <w:rtl/>
        </w:rPr>
        <w:t>קבוצות רכישה נחשבות כרגע כבניה עצמית</w:t>
      </w:r>
      <w:r>
        <w:rPr>
          <w:rFonts w:ascii="David" w:hAnsi="David" w:cs="David" w:hint="cs"/>
          <w:rtl/>
        </w:rPr>
        <w:t xml:space="preserve">. לא לוקחים פה בחשבון שקבוצת רכישה כזו היא בעצם כל </w:t>
      </w:r>
      <w:proofErr w:type="spellStart"/>
      <w:r>
        <w:rPr>
          <w:rFonts w:ascii="David" w:hAnsi="David" w:cs="David" w:hint="cs"/>
          <w:rtl/>
        </w:rPr>
        <w:t>הרציונלים</w:t>
      </w:r>
      <w:proofErr w:type="spellEnd"/>
      <w:r>
        <w:rPr>
          <w:rFonts w:ascii="David" w:hAnsi="David" w:cs="David" w:hint="cs"/>
          <w:rtl/>
        </w:rPr>
        <w:t xml:space="preserve"> שמצדיקים את חוק המכר הבטחת השקעות, כלומר הן חלות גם עליה. למה? כי יש פה יזם אחד שהוא הגורם המארגן והוא לא מתחשב באינטרסים של הרוכשים. </w:t>
      </w:r>
    </w:p>
    <w:p w14:paraId="0F22FA98" w14:textId="7E8EE4CA" w:rsidR="00BB5721" w:rsidRDefault="00862700" w:rsidP="00915242">
      <w:pPr>
        <w:spacing w:line="276" w:lineRule="auto"/>
        <w:jc w:val="both"/>
        <w:rPr>
          <w:rFonts w:ascii="David" w:hAnsi="David" w:cs="David"/>
          <w:rtl/>
        </w:rPr>
      </w:pPr>
      <w:r>
        <w:rPr>
          <w:rFonts w:ascii="David" w:hAnsi="David" w:cs="David" w:hint="cs"/>
          <w:rtl/>
        </w:rPr>
        <w:t>מה ש</w:t>
      </w:r>
      <w:r w:rsidR="00BB5721">
        <w:rPr>
          <w:rFonts w:ascii="David" w:hAnsi="David" w:cs="David" w:hint="cs"/>
          <w:rtl/>
        </w:rPr>
        <w:t xml:space="preserve">חשוב להבין </w:t>
      </w:r>
      <w:r>
        <w:rPr>
          <w:rFonts w:ascii="David" w:hAnsi="David" w:cs="David" w:hint="cs"/>
          <w:rtl/>
        </w:rPr>
        <w:t xml:space="preserve">הוא </w:t>
      </w:r>
      <w:r w:rsidR="00BB5721">
        <w:rPr>
          <w:rFonts w:ascii="David" w:hAnsi="David" w:cs="David" w:hint="cs"/>
          <w:rtl/>
        </w:rPr>
        <w:t>שחוק המכר בטוחת השקעות רלוונטי רק למצבים בהם רוכשים דירה מקבלן! יש לכך הרבה השלכות.</w:t>
      </w:r>
    </w:p>
    <w:p w14:paraId="4BF44FFE" w14:textId="77777777" w:rsidR="00BB5721" w:rsidRDefault="00BB5721" w:rsidP="00915242">
      <w:pPr>
        <w:spacing w:line="276" w:lineRule="auto"/>
        <w:jc w:val="both"/>
        <w:rPr>
          <w:rFonts w:ascii="David" w:hAnsi="David" w:cs="David"/>
          <w:rtl/>
        </w:rPr>
      </w:pPr>
      <w:r w:rsidRPr="0051792E">
        <w:rPr>
          <w:rFonts w:ascii="David" w:hAnsi="David" w:cs="David" w:hint="cs"/>
          <w:u w:val="single"/>
          <w:rtl/>
        </w:rPr>
        <w:t>החוק נותן 5 דרכים שונות להבטיח השקעות של רוכשי הדירות</w:t>
      </w:r>
      <w:r>
        <w:rPr>
          <w:rFonts w:ascii="David" w:hAnsi="David" w:cs="David" w:hint="cs"/>
          <w:rtl/>
        </w:rPr>
        <w:t>:</w:t>
      </w:r>
    </w:p>
    <w:p w14:paraId="76AD94A4" w14:textId="77777777" w:rsidR="00BB5721" w:rsidRDefault="00BB5721" w:rsidP="00915242">
      <w:pPr>
        <w:spacing w:line="276" w:lineRule="auto"/>
        <w:jc w:val="both"/>
        <w:rPr>
          <w:rFonts w:ascii="David" w:hAnsi="David" w:cs="David"/>
          <w:rtl/>
        </w:rPr>
      </w:pPr>
      <w:r w:rsidRPr="003723DA">
        <w:rPr>
          <w:rFonts w:ascii="David" w:hAnsi="David" w:cs="David" w:hint="cs"/>
          <w:u w:val="single"/>
          <w:rtl/>
        </w:rPr>
        <w:t>בטוחות פיננסיות</w:t>
      </w:r>
      <w:r>
        <w:rPr>
          <w:rFonts w:ascii="David" w:hAnsi="David" w:cs="David" w:hint="cs"/>
          <w:rtl/>
        </w:rPr>
        <w:t>:</w:t>
      </w:r>
    </w:p>
    <w:p w14:paraId="7C2C61D1" w14:textId="038F3150" w:rsidR="00BB5721" w:rsidRDefault="00BB5721" w:rsidP="00915242">
      <w:pPr>
        <w:pStyle w:val="a7"/>
        <w:numPr>
          <w:ilvl w:val="0"/>
          <w:numId w:val="44"/>
        </w:numPr>
        <w:spacing w:line="276" w:lineRule="auto"/>
        <w:jc w:val="both"/>
        <w:rPr>
          <w:rFonts w:ascii="David" w:hAnsi="David" w:cs="David"/>
        </w:rPr>
      </w:pPr>
      <w:r w:rsidRPr="00746D50">
        <w:rPr>
          <w:rFonts w:ascii="David" w:hAnsi="David" w:cs="David" w:hint="cs"/>
          <w:b/>
          <w:bCs/>
          <w:rtl/>
        </w:rPr>
        <w:t>ערבות בנקאית</w:t>
      </w:r>
      <w:r>
        <w:rPr>
          <w:rFonts w:ascii="David" w:hAnsi="David" w:cs="David" w:hint="cs"/>
          <w:rtl/>
        </w:rPr>
        <w:t xml:space="preserve"> </w:t>
      </w:r>
      <w:r>
        <w:rPr>
          <w:rFonts w:ascii="David" w:hAnsi="David" w:cs="David"/>
          <w:rtl/>
        </w:rPr>
        <w:t>–</w:t>
      </w:r>
      <w:r>
        <w:rPr>
          <w:rFonts w:ascii="David" w:hAnsi="David" w:cs="David" w:hint="cs"/>
          <w:rtl/>
        </w:rPr>
        <w:t xml:space="preserve"> דיברנו</w:t>
      </w:r>
      <w:r w:rsidR="0051792E">
        <w:rPr>
          <w:rFonts w:ascii="David" w:hAnsi="David" w:cs="David" w:hint="cs"/>
          <w:rtl/>
        </w:rPr>
        <w:t xml:space="preserve"> על כך</w:t>
      </w:r>
      <w:r>
        <w:rPr>
          <w:rFonts w:ascii="David" w:hAnsi="David" w:cs="David" w:hint="cs"/>
          <w:rtl/>
        </w:rPr>
        <w:t xml:space="preserve"> קודם. הפקדת כספים בחשבון הפרויקט, ובתמורה מקבלים ערבות. ברגע שיש ערבות אצלי, זה לא שלא הייתי רוצה לקבל את הדירה, אבל כשיש ערבות כלכלית מבנק אני הרבה יותר רגועה, כי הבנק מבטיח לי שאם בסוף לא אקבל את הדירה, עדיין אקבל את הסכום ששמתי. הקבלנים צריכים לשלם לבנק על הערבויות האלה, ומה שקורה זה שזה מגולגל למחירי הדירות </w:t>
      </w:r>
      <w:r>
        <w:rPr>
          <w:rFonts w:ascii="David" w:hAnsi="David" w:cs="David"/>
          <w:rtl/>
        </w:rPr>
        <w:t>–</w:t>
      </w:r>
      <w:r>
        <w:rPr>
          <w:rFonts w:ascii="David" w:hAnsi="David" w:cs="David" w:hint="cs"/>
          <w:rtl/>
        </w:rPr>
        <w:t xml:space="preserve"> על הרוכשים. </w:t>
      </w:r>
    </w:p>
    <w:p w14:paraId="4DB19413" w14:textId="77777777" w:rsidR="00BB5721" w:rsidRDefault="00BB5721" w:rsidP="00915242">
      <w:pPr>
        <w:pStyle w:val="a7"/>
        <w:numPr>
          <w:ilvl w:val="0"/>
          <w:numId w:val="44"/>
        </w:numPr>
        <w:spacing w:line="276" w:lineRule="auto"/>
        <w:jc w:val="both"/>
        <w:rPr>
          <w:rFonts w:ascii="David" w:hAnsi="David" w:cs="David"/>
        </w:rPr>
      </w:pPr>
      <w:r w:rsidRPr="00746D50">
        <w:rPr>
          <w:rFonts w:ascii="David" w:hAnsi="David" w:cs="David" w:hint="cs"/>
          <w:b/>
          <w:bCs/>
          <w:rtl/>
        </w:rPr>
        <w:t>ביטוח</w:t>
      </w:r>
      <w:r>
        <w:rPr>
          <w:rFonts w:ascii="David" w:hAnsi="David" w:cs="David" w:hint="cs"/>
          <w:rtl/>
        </w:rPr>
        <w:t xml:space="preserve"> </w:t>
      </w:r>
      <w:r>
        <w:rPr>
          <w:rFonts w:ascii="David" w:hAnsi="David" w:cs="David"/>
          <w:rtl/>
        </w:rPr>
        <w:t>–</w:t>
      </w:r>
      <w:r>
        <w:rPr>
          <w:rFonts w:ascii="David" w:hAnsi="David" w:cs="David" w:hint="cs"/>
          <w:rtl/>
        </w:rPr>
        <w:t xml:space="preserve"> הרעיון של ביטוח הוא דומה לערבות. האופציה הזו אומרת שבמקום לקבל שטר ערבות מהבנק נקבל פוליסת ביטוח שגדלה ככל שמפקידים יותר כסף. מבחינתנו אין נפקות בין ערבות לביטוח. אלה שתיהן ערבויות פיננסיות, ברגע שהקבלן נותן אחת מהן אנו יודעים שהכסף שלנו לא יעלם.</w:t>
      </w:r>
    </w:p>
    <w:p w14:paraId="308A6E33" w14:textId="77777777" w:rsidR="00BB5721" w:rsidRPr="003723DA" w:rsidRDefault="00BB5721" w:rsidP="00915242">
      <w:pPr>
        <w:spacing w:line="276" w:lineRule="auto"/>
        <w:jc w:val="both"/>
        <w:rPr>
          <w:rFonts w:ascii="David" w:hAnsi="David" w:cs="David"/>
        </w:rPr>
      </w:pPr>
      <w:r>
        <w:rPr>
          <w:rFonts w:ascii="David" w:hAnsi="David" w:cs="David" w:hint="cs"/>
          <w:u w:val="single"/>
          <w:rtl/>
        </w:rPr>
        <w:t>בטוחות קנייניות:</w:t>
      </w:r>
    </w:p>
    <w:p w14:paraId="49B27770" w14:textId="7096C76D" w:rsidR="00BB5721" w:rsidRPr="00167239" w:rsidRDefault="00BB5721" w:rsidP="00915242">
      <w:pPr>
        <w:pStyle w:val="a7"/>
        <w:numPr>
          <w:ilvl w:val="0"/>
          <w:numId w:val="44"/>
        </w:numPr>
        <w:spacing w:line="276" w:lineRule="auto"/>
        <w:jc w:val="both"/>
        <w:rPr>
          <w:rFonts w:ascii="David" w:hAnsi="David" w:cs="David"/>
        </w:rPr>
      </w:pPr>
      <w:r w:rsidRPr="00746D50">
        <w:rPr>
          <w:rFonts w:ascii="David" w:hAnsi="David" w:cs="David" w:hint="cs"/>
          <w:b/>
          <w:bCs/>
          <w:rtl/>
        </w:rPr>
        <w:t>שיעבוד הקרקע במשכנתא ראשונה בדרגה</w:t>
      </w:r>
      <w:r>
        <w:rPr>
          <w:rFonts w:ascii="David" w:hAnsi="David" w:cs="David" w:hint="cs"/>
          <w:rtl/>
        </w:rPr>
        <w:t xml:space="preserve"> </w:t>
      </w:r>
      <w:r>
        <w:rPr>
          <w:rFonts w:ascii="David" w:hAnsi="David" w:cs="David"/>
          <w:rtl/>
        </w:rPr>
        <w:t>–</w:t>
      </w:r>
      <w:r>
        <w:rPr>
          <w:rFonts w:ascii="David" w:hAnsi="David" w:cs="David" w:hint="cs"/>
          <w:rtl/>
        </w:rPr>
        <w:t xml:space="preserve"> הבנק יכול לתת זכות של משכנתא בקרקע. בעצם, לבוא ולהגיד אתם משלמים לי כסף</w:t>
      </w:r>
      <w:r w:rsidR="002343FD">
        <w:rPr>
          <w:rFonts w:ascii="David" w:hAnsi="David" w:cs="David" w:hint="cs"/>
          <w:rtl/>
        </w:rPr>
        <w:t xml:space="preserve">, כלומר </w:t>
      </w:r>
      <w:r>
        <w:rPr>
          <w:rFonts w:ascii="David" w:hAnsi="David" w:cs="David" w:hint="cs"/>
          <w:rtl/>
        </w:rPr>
        <w:t xml:space="preserve">מלווים לי כסף עד לסוף הפרויקט ולכן הוא יכול לתת רישום משכנתא על שמכם בקרקע. </w:t>
      </w:r>
      <w:r w:rsidR="00167239">
        <w:rPr>
          <w:rFonts w:ascii="David" w:hAnsi="David" w:cs="David" w:hint="cs"/>
          <w:rtl/>
        </w:rPr>
        <w:t xml:space="preserve">זה בדיוק כמו שכשבנק נותן משכנתא ורושם אותה לטובתו תמורת הלוואה שהוא נותן, הוא עושה זאת כדי להבטיח את ההשקעה שלו, ואם חס וחלילה משהו יקרה הוא ילך לנכס ויגבה ממנו את הכסף שהלווה. כך גם אצל הרוכש </w:t>
      </w:r>
      <w:r w:rsidR="00167239">
        <w:rPr>
          <w:rFonts w:ascii="David" w:hAnsi="David" w:cs="David"/>
          <w:rtl/>
        </w:rPr>
        <w:t>–</w:t>
      </w:r>
      <w:r w:rsidR="00167239">
        <w:rPr>
          <w:rFonts w:ascii="David" w:hAnsi="David" w:cs="David" w:hint="cs"/>
          <w:rtl/>
        </w:rPr>
        <w:t xml:space="preserve"> </w:t>
      </w:r>
      <w:r w:rsidRPr="00167239">
        <w:rPr>
          <w:rFonts w:ascii="David" w:hAnsi="David" w:cs="David" w:hint="cs"/>
          <w:rtl/>
        </w:rPr>
        <w:t xml:space="preserve">זה נותן לו בטוחה לכסף שלו. אותו דבר הקבלן יכול להציע בטוחה קניינית שזה אומר שהרוכש יקבל משכנתא בקרקע. </w:t>
      </w:r>
      <w:r w:rsidRPr="00167239">
        <w:rPr>
          <w:rFonts w:ascii="David" w:hAnsi="David" w:cs="David" w:hint="cs"/>
          <w:u w:val="single"/>
          <w:rtl/>
        </w:rPr>
        <w:t xml:space="preserve">איך זה מבטיח את ההשקעה? </w:t>
      </w:r>
      <w:r w:rsidRPr="00167239">
        <w:rPr>
          <w:rFonts w:ascii="David" w:hAnsi="David" w:cs="David" w:hint="cs"/>
          <w:rtl/>
        </w:rPr>
        <w:t xml:space="preserve">אם הקבלן פושט רגל ואי אפשר לקבל את הכסף חזרה, הרוכש מבחינתו אומר שזה לא מעניין אותו והוא הולך לקרקע, הוא ידרוש לממש את הקרקע הזו כי יש זכות קניינית של משכנתא, והוא יגבה את החלק שלו בקרקע. </w:t>
      </w:r>
    </w:p>
    <w:p w14:paraId="5E9CE684" w14:textId="1E0682C6" w:rsidR="00BB5721" w:rsidRDefault="00BB5721" w:rsidP="00915242">
      <w:pPr>
        <w:pStyle w:val="a7"/>
        <w:numPr>
          <w:ilvl w:val="0"/>
          <w:numId w:val="44"/>
        </w:numPr>
        <w:spacing w:line="276" w:lineRule="auto"/>
        <w:jc w:val="both"/>
        <w:rPr>
          <w:rFonts w:ascii="David" w:hAnsi="David" w:cs="David"/>
        </w:rPr>
      </w:pPr>
      <w:r w:rsidRPr="00746D50">
        <w:rPr>
          <w:rFonts w:ascii="David" w:hAnsi="David" w:cs="David" w:hint="cs"/>
          <w:b/>
          <w:bCs/>
          <w:rtl/>
        </w:rPr>
        <w:t>רישום חלק יחסי של הקרקע ע״ש הרוכש</w:t>
      </w:r>
      <w:r>
        <w:rPr>
          <w:rFonts w:ascii="David" w:hAnsi="David" w:cs="David" w:hint="cs"/>
          <w:rtl/>
        </w:rPr>
        <w:t xml:space="preserve"> </w:t>
      </w:r>
      <w:r>
        <w:rPr>
          <w:rFonts w:ascii="David" w:hAnsi="David" w:cs="David"/>
          <w:rtl/>
        </w:rPr>
        <w:t>–</w:t>
      </w:r>
      <w:r>
        <w:rPr>
          <w:rFonts w:ascii="David" w:hAnsi="David" w:cs="David" w:hint="cs"/>
          <w:rtl/>
        </w:rPr>
        <w:t xml:space="preserve"> חלק יחסי בקרקע ללא רישום משכנתא. נניח שהקרקע שווה מיליון שקלים, והרוכש נתן 100,000</w:t>
      </w:r>
      <w:r w:rsidR="006061DF">
        <w:rPr>
          <w:rFonts w:ascii="David" w:hAnsi="David" w:cs="David" w:hint="cs"/>
          <w:rtl/>
        </w:rPr>
        <w:t>,</w:t>
      </w:r>
      <w:r>
        <w:rPr>
          <w:rFonts w:ascii="David" w:hAnsi="David" w:cs="David" w:hint="cs"/>
          <w:rtl/>
        </w:rPr>
        <w:t xml:space="preserve"> </w:t>
      </w:r>
      <w:r w:rsidR="006061DF">
        <w:rPr>
          <w:rFonts w:ascii="David" w:hAnsi="David" w:cs="David" w:hint="cs"/>
          <w:rtl/>
        </w:rPr>
        <w:t>צריך לרשום</w:t>
      </w:r>
      <w:r>
        <w:rPr>
          <w:rFonts w:ascii="David" w:hAnsi="David" w:cs="David" w:hint="cs"/>
          <w:rtl/>
        </w:rPr>
        <w:t xml:space="preserve"> את השם של הרוכש כבעלים של עשרה אחוז בקרקע. כך הרוכש יוכל לממש את החלק שלו בקרקע/ למכור אותה שכן יש לו בעלות.</w:t>
      </w:r>
    </w:p>
    <w:p w14:paraId="44444632" w14:textId="77777777" w:rsidR="00BB5721" w:rsidRDefault="00BB5721" w:rsidP="00915242">
      <w:pPr>
        <w:pStyle w:val="a7"/>
        <w:numPr>
          <w:ilvl w:val="0"/>
          <w:numId w:val="44"/>
        </w:numPr>
        <w:spacing w:line="276" w:lineRule="auto"/>
        <w:jc w:val="both"/>
        <w:rPr>
          <w:rFonts w:ascii="David" w:hAnsi="David" w:cs="David"/>
        </w:rPr>
      </w:pPr>
      <w:r w:rsidRPr="00746D50">
        <w:rPr>
          <w:rFonts w:ascii="David" w:hAnsi="David" w:cs="David" w:hint="cs"/>
          <w:b/>
          <w:bCs/>
          <w:rtl/>
        </w:rPr>
        <w:t>רישום ה״א לגבי הדירה או חלק יחסי מהקרקע עליה נבנית</w:t>
      </w:r>
      <w:r>
        <w:rPr>
          <w:rFonts w:ascii="David" w:hAnsi="David" w:cs="David" w:hint="cs"/>
          <w:rtl/>
        </w:rPr>
        <w:t xml:space="preserve"> </w:t>
      </w:r>
      <w:r>
        <w:rPr>
          <w:rFonts w:ascii="David" w:hAnsi="David" w:cs="David"/>
          <w:rtl/>
        </w:rPr>
        <w:t>–</w:t>
      </w:r>
      <w:r>
        <w:rPr>
          <w:rFonts w:ascii="David" w:hAnsi="David" w:cs="David" w:hint="cs"/>
          <w:rtl/>
        </w:rPr>
        <w:t xml:space="preserve"> אנו מכירים את הבטוחה הזו מרכישת דירה יד שניה. החוק בא ואומר שאחת האפשרויות היא לרשום ה״א. </w:t>
      </w:r>
    </w:p>
    <w:p w14:paraId="0A45C9C1" w14:textId="12DFAE9C" w:rsidR="00BB5721" w:rsidRPr="00861E1B" w:rsidRDefault="00BB5721" w:rsidP="00915242">
      <w:pPr>
        <w:spacing w:line="276" w:lineRule="auto"/>
        <w:jc w:val="both"/>
        <w:rPr>
          <w:rFonts w:ascii="David" w:hAnsi="David" w:cs="David"/>
          <w:b/>
          <w:bCs/>
          <w:rtl/>
        </w:rPr>
      </w:pPr>
      <w:r w:rsidRPr="00861E1B">
        <w:rPr>
          <w:rFonts w:ascii="David" w:hAnsi="David" w:cs="David" w:hint="cs"/>
          <w:b/>
          <w:bCs/>
          <w:rtl/>
        </w:rPr>
        <w:t>למה הערבות היא הבטוחה המועדפת על קבלנים</w:t>
      </w:r>
      <w:r w:rsidR="00861E1B" w:rsidRPr="00861E1B">
        <w:rPr>
          <w:rFonts w:ascii="David" w:hAnsi="David" w:cs="David" w:hint="cs"/>
          <w:b/>
          <w:bCs/>
          <w:rtl/>
        </w:rPr>
        <w:t>?</w:t>
      </w:r>
    </w:p>
    <w:p w14:paraId="32599F92" w14:textId="30DA9110" w:rsidR="00BB5721" w:rsidRPr="00C133CD" w:rsidRDefault="00861E1B" w:rsidP="00915242">
      <w:pPr>
        <w:pStyle w:val="a7"/>
        <w:numPr>
          <w:ilvl w:val="0"/>
          <w:numId w:val="48"/>
        </w:numPr>
        <w:spacing w:line="276" w:lineRule="auto"/>
        <w:jc w:val="both"/>
        <w:rPr>
          <w:rFonts w:ascii="David" w:hAnsi="David" w:cs="David"/>
          <w:rtl/>
        </w:rPr>
      </w:pPr>
      <w:r w:rsidRPr="00C133CD">
        <w:rPr>
          <w:rFonts w:ascii="David" w:hAnsi="David" w:cs="David" w:hint="cs"/>
          <w:rtl/>
        </w:rPr>
        <w:t xml:space="preserve">אופציות 3,4 </w:t>
      </w:r>
      <w:r w:rsidRPr="00C133CD">
        <w:rPr>
          <w:rFonts w:ascii="David" w:hAnsi="David" w:cs="David"/>
          <w:rtl/>
        </w:rPr>
        <w:t>–</w:t>
      </w:r>
      <w:r w:rsidRPr="00C133CD">
        <w:rPr>
          <w:rFonts w:ascii="David" w:hAnsi="David" w:cs="David" w:hint="cs"/>
          <w:rtl/>
        </w:rPr>
        <w:t xml:space="preserve"> </w:t>
      </w:r>
      <w:r w:rsidR="00BB5721" w:rsidRPr="00C133CD">
        <w:rPr>
          <w:rFonts w:ascii="David" w:hAnsi="David" w:cs="David" w:hint="cs"/>
          <w:rtl/>
        </w:rPr>
        <w:t>שעבוד, כלומר משכנתא/ רישום יחסי של הקרקע על שם הרוכש כמעט ולא אפשריות פרקטית</w:t>
      </w:r>
      <w:r w:rsidR="00381578" w:rsidRPr="00C133CD">
        <w:rPr>
          <w:rFonts w:ascii="David" w:hAnsi="David" w:cs="David" w:hint="cs"/>
          <w:rtl/>
        </w:rPr>
        <w:t xml:space="preserve"> </w:t>
      </w:r>
      <w:r w:rsidR="00381578" w:rsidRPr="00C133CD">
        <w:rPr>
          <w:rFonts w:ascii="David" w:hAnsi="David" w:cs="David" w:hint="cs"/>
          <w:u w:val="single"/>
          <w:rtl/>
        </w:rPr>
        <w:t>משתי סיבות</w:t>
      </w:r>
      <w:r w:rsidR="00BB5721" w:rsidRPr="00C133CD">
        <w:rPr>
          <w:rFonts w:ascii="David" w:hAnsi="David" w:cs="David" w:hint="cs"/>
          <w:rtl/>
        </w:rPr>
        <w:t>:</w:t>
      </w:r>
    </w:p>
    <w:p w14:paraId="334B6F31" w14:textId="61D4036A" w:rsidR="00BB5721" w:rsidRPr="00EF5FA6" w:rsidRDefault="00B544E9" w:rsidP="00915242">
      <w:pPr>
        <w:pStyle w:val="a7"/>
        <w:numPr>
          <w:ilvl w:val="0"/>
          <w:numId w:val="45"/>
        </w:numPr>
        <w:spacing w:line="276" w:lineRule="auto"/>
        <w:jc w:val="both"/>
        <w:rPr>
          <w:rFonts w:ascii="David" w:hAnsi="David" w:cs="David"/>
          <w:rtl/>
        </w:rPr>
      </w:pPr>
      <w:r>
        <w:rPr>
          <w:rFonts w:ascii="David" w:hAnsi="David" w:cs="David" w:hint="cs"/>
          <w:rtl/>
        </w:rPr>
        <w:t xml:space="preserve">כפי שאמרנו קודם, </w:t>
      </w:r>
      <w:r w:rsidR="00BB5721" w:rsidRPr="00EF5FA6">
        <w:rPr>
          <w:rFonts w:ascii="David" w:hAnsi="David" w:cs="David" w:hint="cs"/>
          <w:rtl/>
        </w:rPr>
        <w:t xml:space="preserve">הקבלן הוא </w:t>
      </w:r>
      <w:r>
        <w:rPr>
          <w:rFonts w:ascii="David" w:hAnsi="David" w:cs="David" w:hint="cs"/>
          <w:rtl/>
        </w:rPr>
        <w:t>לרוב לא הבעלים של הקרקע</w:t>
      </w:r>
      <w:r w:rsidR="00BB5721" w:rsidRPr="00EF5FA6">
        <w:rPr>
          <w:rFonts w:ascii="David" w:hAnsi="David" w:cs="David" w:hint="cs"/>
          <w:rtl/>
        </w:rPr>
        <w:t>. כדי לתת את אחת הבטוחות האלה, על הקבלן לשכנע את הבעלים</w:t>
      </w:r>
      <w:r w:rsidR="009A104D">
        <w:rPr>
          <w:rFonts w:ascii="David" w:hAnsi="David" w:cs="David" w:hint="cs"/>
          <w:rtl/>
        </w:rPr>
        <w:t xml:space="preserve"> של הקרקע</w:t>
      </w:r>
      <w:r w:rsidR="00BB5721" w:rsidRPr="00EF5FA6">
        <w:rPr>
          <w:rFonts w:ascii="David" w:hAnsi="David" w:cs="David" w:hint="cs"/>
          <w:rtl/>
        </w:rPr>
        <w:t xml:space="preserve"> עוד בשלב שבו שום דבר לא קורה, לרשום חלק יחסי, כלומר להכניס איתו שותפים במקרקעין, וגם לרשום משכנתאות</w:t>
      </w:r>
      <w:r w:rsidR="009A104D">
        <w:rPr>
          <w:rFonts w:ascii="David" w:hAnsi="David" w:cs="David" w:hint="cs"/>
          <w:rtl/>
        </w:rPr>
        <w:t>.</w:t>
      </w:r>
      <w:r w:rsidR="00BB5721" w:rsidRPr="00EF5FA6">
        <w:rPr>
          <w:rFonts w:ascii="David" w:hAnsi="David" w:cs="David" w:hint="cs"/>
          <w:rtl/>
        </w:rPr>
        <w:t xml:space="preserve"> האופציה הזו שבעלים של מקרקעין </w:t>
      </w:r>
      <w:r w:rsidR="009A104D" w:rsidRPr="00EF5FA6">
        <w:rPr>
          <w:rFonts w:ascii="David" w:hAnsi="David" w:cs="David" w:hint="cs"/>
          <w:rtl/>
        </w:rPr>
        <w:t>יית</w:t>
      </w:r>
      <w:r w:rsidR="009A104D" w:rsidRPr="00EF5FA6">
        <w:rPr>
          <w:rFonts w:ascii="David" w:hAnsi="David" w:cs="David" w:hint="eastAsia"/>
          <w:rtl/>
        </w:rPr>
        <w:t>ן</w:t>
      </w:r>
      <w:r w:rsidR="00BB5721" w:rsidRPr="00EF5FA6">
        <w:rPr>
          <w:rFonts w:ascii="David" w:hAnsi="David" w:cs="David" w:hint="cs"/>
          <w:rtl/>
        </w:rPr>
        <w:t xml:space="preserve"> לקבלן את האפשרויות האלה לפני שעומד פה בניין בקרקע, שואפת לאפס. </w:t>
      </w:r>
    </w:p>
    <w:p w14:paraId="6FF58BC1" w14:textId="1815FC9B" w:rsidR="00BB5721" w:rsidRDefault="00BB5721" w:rsidP="00915242">
      <w:pPr>
        <w:pStyle w:val="a7"/>
        <w:numPr>
          <w:ilvl w:val="0"/>
          <w:numId w:val="45"/>
        </w:numPr>
        <w:spacing w:line="276" w:lineRule="auto"/>
        <w:jc w:val="both"/>
        <w:rPr>
          <w:rFonts w:ascii="David" w:hAnsi="David" w:cs="David"/>
        </w:rPr>
      </w:pPr>
      <w:r>
        <w:rPr>
          <w:rFonts w:ascii="David" w:hAnsi="David" w:cs="David" w:hint="cs"/>
          <w:rtl/>
        </w:rPr>
        <w:t xml:space="preserve">הבנקים דורשים משכנתא מדרגה ראשונה. לא סביר שהבנק המממן יוותר על רישום משכנתא ראשונה בדרגה על שמו. כי </w:t>
      </w:r>
      <w:r w:rsidR="009A104D">
        <w:rPr>
          <w:rFonts w:ascii="David" w:hAnsi="David" w:cs="David" w:hint="cs"/>
          <w:rtl/>
        </w:rPr>
        <w:t xml:space="preserve">משכנתא מדרגה ראשונה משמעותה שהבנק גובה ראשון </w:t>
      </w:r>
      <w:r>
        <w:rPr>
          <w:rFonts w:ascii="David" w:hAnsi="David" w:cs="David" w:hint="cs"/>
          <w:rtl/>
        </w:rPr>
        <w:t>ו</w:t>
      </w:r>
      <w:r w:rsidR="009A104D">
        <w:rPr>
          <w:rFonts w:ascii="David" w:hAnsi="David" w:cs="David" w:hint="cs"/>
          <w:rtl/>
        </w:rPr>
        <w:t>רק אחרי זה אחרים גובים. הבנק רוצה לשמור לעצמו את הזכות הבלעדית לכך, מבלי לחלוק אותה עם אחרים.</w:t>
      </w:r>
    </w:p>
    <w:p w14:paraId="39FF6CF7" w14:textId="0A79355F" w:rsidR="00BB5721" w:rsidRPr="00EF5FA6" w:rsidRDefault="00BB5721" w:rsidP="00915242">
      <w:pPr>
        <w:spacing w:line="276" w:lineRule="auto"/>
        <w:jc w:val="both"/>
        <w:rPr>
          <w:rFonts w:ascii="David" w:hAnsi="David" w:cs="David"/>
        </w:rPr>
      </w:pPr>
      <w:r w:rsidRPr="00EF5FA6">
        <w:rPr>
          <w:rFonts w:ascii="David" w:hAnsi="David" w:cs="David" w:hint="cs"/>
          <w:rtl/>
        </w:rPr>
        <w:t>הבטוחות הקנייניות הן מאוד חזקות, אבל כנראה שהן לא יצאו אל הפועל.</w:t>
      </w:r>
    </w:p>
    <w:p w14:paraId="4008689C" w14:textId="78D77A2E" w:rsidR="00C133CD" w:rsidRDefault="00DB3EE6" w:rsidP="00915242">
      <w:pPr>
        <w:pStyle w:val="a7"/>
        <w:numPr>
          <w:ilvl w:val="0"/>
          <w:numId w:val="48"/>
        </w:numPr>
        <w:spacing w:line="276" w:lineRule="auto"/>
        <w:jc w:val="both"/>
        <w:rPr>
          <w:rFonts w:ascii="David" w:hAnsi="David" w:cs="David"/>
        </w:rPr>
      </w:pPr>
      <w:r w:rsidRPr="00C133CD">
        <w:rPr>
          <w:rFonts w:ascii="David" w:hAnsi="David" w:cs="David" w:hint="cs"/>
          <w:rtl/>
        </w:rPr>
        <w:t xml:space="preserve">אופציה 5 </w:t>
      </w:r>
      <w:r w:rsidRPr="00C133CD">
        <w:rPr>
          <w:rFonts w:ascii="David" w:hAnsi="David" w:cs="David"/>
          <w:rtl/>
        </w:rPr>
        <w:t>–</w:t>
      </w:r>
      <w:r w:rsidRPr="00C133CD">
        <w:rPr>
          <w:rFonts w:ascii="David" w:hAnsi="David" w:cs="David" w:hint="cs"/>
          <w:rtl/>
        </w:rPr>
        <w:t xml:space="preserve"> </w:t>
      </w:r>
      <w:r w:rsidR="00BB5721" w:rsidRPr="00C133CD">
        <w:rPr>
          <w:rFonts w:ascii="David" w:hAnsi="David" w:cs="David" w:hint="cs"/>
          <w:rtl/>
        </w:rPr>
        <w:t>הערת אזהרה</w:t>
      </w:r>
      <w:r w:rsidRPr="00C133CD">
        <w:rPr>
          <w:rFonts w:ascii="David" w:hAnsi="David" w:cs="David" w:hint="cs"/>
          <w:rtl/>
        </w:rPr>
        <w:t>, זהו גם דבר</w:t>
      </w:r>
      <w:r w:rsidR="00BB5721" w:rsidRPr="00C133CD">
        <w:rPr>
          <w:rFonts w:ascii="David" w:hAnsi="David" w:cs="David" w:hint="cs"/>
          <w:rtl/>
        </w:rPr>
        <w:t xml:space="preserve"> </w:t>
      </w:r>
      <w:r w:rsidRPr="00C133CD">
        <w:rPr>
          <w:rFonts w:ascii="David" w:hAnsi="David" w:cs="David" w:hint="cs"/>
          <w:rtl/>
        </w:rPr>
        <w:t>ש</w:t>
      </w:r>
      <w:r w:rsidR="00BB5721" w:rsidRPr="00C133CD">
        <w:rPr>
          <w:rFonts w:ascii="David" w:hAnsi="David" w:cs="David" w:hint="cs"/>
          <w:rtl/>
        </w:rPr>
        <w:t>בד״כ לא יקרה:</w:t>
      </w:r>
    </w:p>
    <w:p w14:paraId="7D773AF5" w14:textId="77777777" w:rsidR="00C133CD" w:rsidRDefault="00C133CD" w:rsidP="00915242">
      <w:pPr>
        <w:pStyle w:val="a7"/>
        <w:spacing w:line="276" w:lineRule="auto"/>
        <w:ind w:left="360"/>
        <w:jc w:val="both"/>
        <w:rPr>
          <w:rFonts w:ascii="David" w:hAnsi="David" w:cs="David"/>
        </w:rPr>
      </w:pPr>
    </w:p>
    <w:p w14:paraId="121995F1" w14:textId="47A852E2" w:rsidR="00BB5721" w:rsidRDefault="00BB5721" w:rsidP="00915242">
      <w:pPr>
        <w:pStyle w:val="a7"/>
        <w:spacing w:line="276" w:lineRule="auto"/>
        <w:ind w:left="360"/>
        <w:jc w:val="both"/>
        <w:rPr>
          <w:rFonts w:ascii="David" w:hAnsi="David" w:cs="David"/>
          <w:rtl/>
        </w:rPr>
      </w:pPr>
      <w:r w:rsidRPr="00C133CD">
        <w:rPr>
          <w:rFonts w:ascii="David" w:hAnsi="David" w:cs="David" w:hint="cs"/>
          <w:rtl/>
        </w:rPr>
        <w:t xml:space="preserve">הבעלים לא יאפשרו רישום של ה״א בשלבים מוקדמים של הבניה. </w:t>
      </w:r>
      <w:r w:rsidRPr="00C133CD">
        <w:rPr>
          <w:rFonts w:ascii="David" w:hAnsi="David" w:cs="David" w:hint="cs"/>
          <w:u w:val="single"/>
          <w:rtl/>
        </w:rPr>
        <w:t>למה</w:t>
      </w:r>
      <w:r w:rsidRPr="00C133CD">
        <w:rPr>
          <w:rFonts w:ascii="David" w:hAnsi="David" w:cs="David" w:hint="cs"/>
          <w:rtl/>
        </w:rPr>
        <w:t>? כי הם תקועים איתן ומאוד קשה להיפטר מאנשים שיש להם ה״א על נכס שלך, ביחוד במצבים בהם הקבלן קורס/ נעלם.</w:t>
      </w:r>
    </w:p>
    <w:p w14:paraId="1F8071C2" w14:textId="77777777" w:rsidR="00C133CD" w:rsidRPr="00C133CD" w:rsidRDefault="00C133CD" w:rsidP="00915242">
      <w:pPr>
        <w:pStyle w:val="a7"/>
        <w:spacing w:line="276" w:lineRule="auto"/>
        <w:ind w:left="360"/>
        <w:jc w:val="both"/>
        <w:rPr>
          <w:rFonts w:ascii="David" w:hAnsi="David" w:cs="David"/>
          <w:rtl/>
        </w:rPr>
      </w:pPr>
    </w:p>
    <w:p w14:paraId="7A99EA88" w14:textId="4A21B90E" w:rsidR="00BB5721" w:rsidRPr="00C133CD" w:rsidRDefault="00C133CD" w:rsidP="00915242">
      <w:pPr>
        <w:pStyle w:val="a7"/>
        <w:numPr>
          <w:ilvl w:val="0"/>
          <w:numId w:val="48"/>
        </w:numPr>
        <w:spacing w:line="276" w:lineRule="auto"/>
        <w:jc w:val="both"/>
        <w:rPr>
          <w:rFonts w:ascii="David" w:hAnsi="David" w:cs="David"/>
          <w:rtl/>
        </w:rPr>
      </w:pPr>
      <w:r w:rsidRPr="00C133CD">
        <w:rPr>
          <w:rFonts w:ascii="David" w:hAnsi="David" w:cs="David" w:hint="cs"/>
          <w:rtl/>
        </w:rPr>
        <w:t xml:space="preserve">אופציות 1,2 </w:t>
      </w:r>
      <w:r w:rsidRPr="00C133CD">
        <w:rPr>
          <w:rFonts w:ascii="David" w:hAnsi="David" w:cs="David"/>
          <w:rtl/>
        </w:rPr>
        <w:t>–</w:t>
      </w:r>
      <w:r w:rsidRPr="00C133CD">
        <w:rPr>
          <w:rFonts w:ascii="David" w:hAnsi="David" w:cs="David" w:hint="cs"/>
          <w:rtl/>
        </w:rPr>
        <w:t xml:space="preserve"> </w:t>
      </w:r>
      <w:r w:rsidR="00BB5721" w:rsidRPr="00C133CD">
        <w:rPr>
          <w:rFonts w:ascii="David" w:hAnsi="David" w:cs="David" w:hint="cs"/>
          <w:rtl/>
        </w:rPr>
        <w:t xml:space="preserve">שתי הבטוחות הפיננסיות </w:t>
      </w:r>
      <w:r w:rsidR="00BB5721" w:rsidRPr="00C133CD">
        <w:rPr>
          <w:rFonts w:ascii="David" w:hAnsi="David" w:cs="David"/>
          <w:rtl/>
        </w:rPr>
        <w:t>–</w:t>
      </w:r>
      <w:r w:rsidR="00BB5721" w:rsidRPr="00C133CD">
        <w:rPr>
          <w:rFonts w:ascii="David" w:hAnsi="David" w:cs="David" w:hint="cs"/>
          <w:rtl/>
        </w:rPr>
        <w:t xml:space="preserve"> ערבות וביטוח:</w:t>
      </w:r>
    </w:p>
    <w:p w14:paraId="7DC75525" w14:textId="487E240F" w:rsidR="00BB5721" w:rsidRDefault="00BB5721" w:rsidP="00915242">
      <w:pPr>
        <w:spacing w:line="276" w:lineRule="auto"/>
        <w:jc w:val="both"/>
        <w:rPr>
          <w:rFonts w:ascii="David" w:hAnsi="David" w:cs="David"/>
          <w:rtl/>
        </w:rPr>
      </w:pPr>
      <w:r>
        <w:rPr>
          <w:rFonts w:ascii="David" w:hAnsi="David" w:cs="David" w:hint="cs"/>
          <w:rtl/>
        </w:rPr>
        <w:t xml:space="preserve">המטרה </w:t>
      </w:r>
      <w:r w:rsidR="00CC4FE3">
        <w:rPr>
          <w:rFonts w:ascii="David" w:hAnsi="David" w:cs="David" w:hint="cs"/>
          <w:rtl/>
        </w:rPr>
        <w:t xml:space="preserve">באופציות אלה </w:t>
      </w:r>
      <w:r>
        <w:rPr>
          <w:rFonts w:ascii="David" w:hAnsi="David" w:cs="David" w:hint="cs"/>
          <w:rtl/>
        </w:rPr>
        <w:t xml:space="preserve">היא להגן על הכסף </w:t>
      </w:r>
      <w:r w:rsidR="00CC4FE3">
        <w:rPr>
          <w:rFonts w:ascii="David" w:hAnsi="David" w:cs="David" w:hint="cs"/>
          <w:rtl/>
        </w:rPr>
        <w:t xml:space="preserve">של הרוכש </w:t>
      </w:r>
      <w:r>
        <w:rPr>
          <w:rFonts w:ascii="David" w:hAnsi="David" w:cs="David" w:hint="cs"/>
          <w:rtl/>
        </w:rPr>
        <w:t>ולא להגן על זכות זיקה בלתי אמצעית לנכס</w:t>
      </w:r>
      <w:r w:rsidR="00CC4FE3">
        <w:rPr>
          <w:rFonts w:ascii="David" w:hAnsi="David" w:cs="David" w:hint="cs"/>
          <w:rtl/>
        </w:rPr>
        <w:t>, שכן עוד אין נכס</w:t>
      </w:r>
      <w:r>
        <w:rPr>
          <w:rFonts w:ascii="David" w:hAnsi="David" w:cs="David" w:hint="cs"/>
          <w:rtl/>
        </w:rPr>
        <w:t>. לכן, האינטרס של הקבלן הוא לתת כמה שיותר בטוחות קנייניות, אבל האינטרס של הבעלים הוא לתת כמה שיותר בטוחות פיננסיות, ולכן לרוב נותנים בטוחות פיננסיות</w:t>
      </w:r>
      <w:r w:rsidR="00CC4FE3">
        <w:rPr>
          <w:rFonts w:ascii="David" w:hAnsi="David" w:cs="David" w:hint="cs"/>
          <w:rtl/>
        </w:rPr>
        <w:t xml:space="preserve"> (</w:t>
      </w:r>
      <w:r w:rsidR="007556AA">
        <w:rPr>
          <w:rFonts w:ascii="David" w:hAnsi="David" w:cs="David" w:hint="cs"/>
          <w:rtl/>
        </w:rPr>
        <w:t xml:space="preserve">מסוג </w:t>
      </w:r>
      <w:r>
        <w:rPr>
          <w:rFonts w:ascii="David" w:hAnsi="David" w:cs="David" w:hint="cs"/>
          <w:rtl/>
        </w:rPr>
        <w:t>ערבויות</w:t>
      </w:r>
      <w:r w:rsidR="007556AA">
        <w:rPr>
          <w:rFonts w:ascii="David" w:hAnsi="David" w:cs="David" w:hint="cs"/>
          <w:rtl/>
        </w:rPr>
        <w:t xml:space="preserve"> לרוב)</w:t>
      </w:r>
      <w:r>
        <w:rPr>
          <w:rFonts w:ascii="David" w:hAnsi="David" w:cs="David" w:hint="cs"/>
          <w:rtl/>
        </w:rPr>
        <w:t xml:space="preserve">. הסיבה לכך, היא בעיקר בשל כך שקבלנים עובדים עם בנקים, והסיפור של הערבויות נלקח תוך כדי העבודה המשותפת. </w:t>
      </w:r>
    </w:p>
    <w:p w14:paraId="631A6274" w14:textId="05CF7D46" w:rsidR="00BB5721" w:rsidRDefault="00BB5721" w:rsidP="00915242">
      <w:pPr>
        <w:spacing w:line="276" w:lineRule="auto"/>
        <w:jc w:val="both"/>
        <w:rPr>
          <w:rFonts w:ascii="David" w:hAnsi="David" w:cs="David"/>
          <w:rtl/>
        </w:rPr>
      </w:pPr>
      <w:r w:rsidRPr="007556AA">
        <w:rPr>
          <w:rFonts w:ascii="David" w:hAnsi="David" w:cs="David" w:hint="cs"/>
          <w:b/>
          <w:bCs/>
          <w:color w:val="FF0000"/>
          <w:rtl/>
        </w:rPr>
        <w:t xml:space="preserve">נקודה חשובה </w:t>
      </w:r>
      <w:r>
        <w:rPr>
          <w:rFonts w:ascii="David" w:hAnsi="David" w:cs="David"/>
          <w:rtl/>
        </w:rPr>
        <w:t>–</w:t>
      </w:r>
      <w:r>
        <w:rPr>
          <w:rFonts w:ascii="David" w:hAnsi="David" w:cs="David" w:hint="cs"/>
          <w:rtl/>
        </w:rPr>
        <w:t xml:space="preserve"> הערבויות </w:t>
      </w:r>
      <w:r w:rsidR="007556AA">
        <w:rPr>
          <w:rFonts w:ascii="David" w:hAnsi="David" w:cs="David" w:hint="cs"/>
          <w:rtl/>
        </w:rPr>
        <w:t>הללו</w:t>
      </w:r>
      <w:r>
        <w:rPr>
          <w:rFonts w:ascii="David" w:hAnsi="David" w:cs="David" w:hint="cs"/>
          <w:rtl/>
        </w:rPr>
        <w:t xml:space="preserve"> </w:t>
      </w:r>
      <w:r w:rsidR="007556AA">
        <w:rPr>
          <w:rFonts w:ascii="David" w:hAnsi="David" w:cs="David" w:hint="cs"/>
          <w:rtl/>
        </w:rPr>
        <w:t>מהן</w:t>
      </w:r>
      <w:r>
        <w:rPr>
          <w:rFonts w:ascii="David" w:hAnsi="David" w:cs="David" w:hint="cs"/>
          <w:rtl/>
        </w:rPr>
        <w:t xml:space="preserve"> לא אמור להיות המקום שממנו גובים אם יש תלונות על הביצוע, כלומר אם הקבלן הביא דירה שלא ממש אוהבים, אנו לא נגבה מהערבות</w:t>
      </w:r>
      <w:r w:rsidR="002E482B">
        <w:rPr>
          <w:rFonts w:ascii="David" w:hAnsi="David" w:cs="David" w:hint="cs"/>
          <w:rtl/>
        </w:rPr>
        <w:t>.</w:t>
      </w:r>
      <w:r>
        <w:rPr>
          <w:rFonts w:ascii="David" w:hAnsi="David" w:cs="David" w:hint="cs"/>
          <w:rtl/>
        </w:rPr>
        <w:t xml:space="preserve"> אפשר לתבוע את הקבלן, אך לא את הערבות. </w:t>
      </w:r>
      <w:r w:rsidRPr="002E482B">
        <w:rPr>
          <w:rFonts w:ascii="David" w:hAnsi="David" w:cs="David" w:hint="cs"/>
          <w:b/>
          <w:bCs/>
          <w:rtl/>
        </w:rPr>
        <w:t>הערבות נועדה לוודא שמקבלים דירה, לא דירה לשביעות רצון מלאה</w:t>
      </w:r>
      <w:r>
        <w:rPr>
          <w:rFonts w:ascii="David" w:hAnsi="David" w:cs="David" w:hint="cs"/>
          <w:rtl/>
        </w:rPr>
        <w:t>.</w:t>
      </w:r>
    </w:p>
    <w:p w14:paraId="063FD948" w14:textId="7645E34A" w:rsidR="00BB5721" w:rsidRDefault="00BB5721" w:rsidP="00915242">
      <w:pPr>
        <w:spacing w:line="276" w:lineRule="auto"/>
        <w:jc w:val="both"/>
        <w:rPr>
          <w:rFonts w:ascii="David" w:hAnsi="David" w:cs="David"/>
          <w:rtl/>
        </w:rPr>
      </w:pPr>
      <w:r>
        <w:rPr>
          <w:rFonts w:ascii="David" w:hAnsi="David" w:cs="David" w:hint="cs"/>
          <w:u w:val="single"/>
          <w:rtl/>
        </w:rPr>
        <w:t>חזרה ל</w:t>
      </w:r>
      <w:r w:rsidRPr="002E482B">
        <w:rPr>
          <w:rFonts w:ascii="David" w:hAnsi="David" w:cs="David" w:hint="cs"/>
          <w:b/>
          <w:bCs/>
          <w:color w:val="00B0F0"/>
          <w:u w:val="single"/>
          <w:rtl/>
        </w:rPr>
        <w:t>חפציבה</w:t>
      </w:r>
      <w:r w:rsidR="002E482B">
        <w:rPr>
          <w:rFonts w:ascii="David" w:hAnsi="David" w:cs="David" w:hint="cs"/>
          <w:rtl/>
        </w:rPr>
        <w:t>:</w:t>
      </w:r>
      <w:r>
        <w:rPr>
          <w:rFonts w:ascii="David" w:hAnsi="David" w:cs="David" w:hint="cs"/>
          <w:rtl/>
        </w:rPr>
        <w:t xml:space="preserve"> </w:t>
      </w:r>
    </w:p>
    <w:p w14:paraId="5A7F4A2A" w14:textId="5F089DD2" w:rsidR="00BB5721" w:rsidRDefault="00BB5721" w:rsidP="00915242">
      <w:pPr>
        <w:spacing w:line="276" w:lineRule="auto"/>
        <w:jc w:val="both"/>
        <w:rPr>
          <w:rFonts w:ascii="David" w:hAnsi="David" w:cs="David"/>
          <w:rtl/>
        </w:rPr>
      </w:pPr>
      <w:r>
        <w:rPr>
          <w:rFonts w:ascii="David" w:hAnsi="David" w:cs="David" w:hint="cs"/>
          <w:rtl/>
        </w:rPr>
        <w:t xml:space="preserve">ביהמ״ש משנה שם את החוק ושולל את החובה להפקיד לחשבון מסוים כתנאי להוצאת ערבות. הוא מחיל את </w:t>
      </w:r>
      <w:r w:rsidRPr="00150B49">
        <w:rPr>
          <w:rFonts w:ascii="David" w:hAnsi="David" w:cs="David" w:hint="cs"/>
          <w:b/>
          <w:bCs/>
          <w:rtl/>
        </w:rPr>
        <w:t>שיטת השוברים</w:t>
      </w:r>
      <w:r>
        <w:rPr>
          <w:rFonts w:ascii="David" w:hAnsi="David" w:cs="David" w:hint="cs"/>
          <w:rtl/>
        </w:rPr>
        <w:t xml:space="preserve"> </w:t>
      </w:r>
      <w:r>
        <w:rPr>
          <w:rFonts w:ascii="David" w:hAnsi="David" w:cs="David"/>
          <w:rtl/>
        </w:rPr>
        <w:t>–</w:t>
      </w:r>
      <w:r>
        <w:rPr>
          <w:rFonts w:ascii="David" w:hAnsi="David" w:cs="David" w:hint="cs"/>
          <w:rtl/>
        </w:rPr>
        <w:t xml:space="preserve"> </w:t>
      </w:r>
      <w:r w:rsidR="00150B49">
        <w:rPr>
          <w:rFonts w:ascii="David" w:hAnsi="David" w:cs="David" w:hint="cs"/>
          <w:rtl/>
        </w:rPr>
        <w:t xml:space="preserve">בשיטה זו </w:t>
      </w:r>
      <w:r w:rsidR="00E7072D">
        <w:rPr>
          <w:rFonts w:ascii="David" w:hAnsi="David" w:cs="David" w:hint="cs"/>
          <w:rtl/>
        </w:rPr>
        <w:t>מקבלים מהקבלן פנקס שוברים לפי סכומים, הולכים לבנק ומשלמים באמצעות השוברים וכך יש ערבות. זה יותר בטוח מהמצב שהיה בחפציבה, מפני ש</w:t>
      </w:r>
      <w:r>
        <w:rPr>
          <w:rFonts w:ascii="David" w:hAnsi="David" w:cs="David" w:hint="cs"/>
          <w:rtl/>
        </w:rPr>
        <w:t>אין פער בין שלב התשלום לשלב הערבות</w:t>
      </w:r>
      <w:r w:rsidR="00E7072D">
        <w:rPr>
          <w:rFonts w:ascii="David" w:hAnsi="David" w:cs="David" w:hint="cs"/>
          <w:rtl/>
        </w:rPr>
        <w:t>.</w:t>
      </w:r>
    </w:p>
    <w:p w14:paraId="3B342B0B" w14:textId="77777777" w:rsidR="00321E5A" w:rsidRDefault="00BB5721" w:rsidP="00915242">
      <w:pPr>
        <w:spacing w:line="276" w:lineRule="auto"/>
        <w:jc w:val="both"/>
        <w:rPr>
          <w:rFonts w:ascii="David" w:hAnsi="David" w:cs="David"/>
          <w:rtl/>
        </w:rPr>
      </w:pPr>
      <w:r w:rsidRPr="002E482B">
        <w:rPr>
          <w:rFonts w:ascii="David" w:hAnsi="David" w:cs="David" w:hint="cs"/>
          <w:b/>
          <w:bCs/>
          <w:color w:val="00B0F0"/>
          <w:u w:val="single"/>
          <w:rtl/>
        </w:rPr>
        <w:t>פס״ד מטרי</w:t>
      </w:r>
      <w:r w:rsidRPr="002E482B">
        <w:rPr>
          <w:rFonts w:ascii="David" w:hAnsi="David" w:cs="David" w:hint="cs"/>
          <w:rtl/>
        </w:rPr>
        <w:t>:</w:t>
      </w:r>
      <w:r>
        <w:rPr>
          <w:rFonts w:ascii="David" w:hAnsi="David" w:cs="David" w:hint="cs"/>
          <w:rtl/>
        </w:rPr>
        <w:t xml:space="preserve"> ביהמ״ש אומר דבר כזה </w:t>
      </w:r>
      <w:r>
        <w:rPr>
          <w:rFonts w:ascii="David" w:hAnsi="David" w:cs="David"/>
          <w:rtl/>
        </w:rPr>
        <w:t>–</w:t>
      </w:r>
      <w:r>
        <w:rPr>
          <w:rFonts w:ascii="David" w:hAnsi="David" w:cs="David" w:hint="cs"/>
          <w:rtl/>
        </w:rPr>
        <w:t xml:space="preserve"> חוק המכר וחוק הבטחת השקעות </w:t>
      </w:r>
      <w:r w:rsidRPr="00321E5A">
        <w:rPr>
          <w:rFonts w:ascii="David" w:hAnsi="David" w:cs="David" w:hint="cs"/>
          <w:b/>
          <w:bCs/>
          <w:rtl/>
        </w:rPr>
        <w:t>הם חוקים צרכניים</w:t>
      </w:r>
      <w:r>
        <w:rPr>
          <w:rFonts w:ascii="David" w:hAnsi="David" w:cs="David" w:hint="cs"/>
          <w:rtl/>
        </w:rPr>
        <w:t>. כלומר, אם יש גוף מוסדי שבא וקונה כמה דירות או אדם פרטי שקונה דירה</w:t>
      </w:r>
      <w:r w:rsidR="00321E5A">
        <w:rPr>
          <w:rFonts w:ascii="David" w:hAnsi="David" w:cs="David" w:hint="cs"/>
          <w:rtl/>
        </w:rPr>
        <w:t>,</w:t>
      </w:r>
      <w:r>
        <w:rPr>
          <w:rFonts w:ascii="David" w:hAnsi="David" w:cs="David" w:hint="cs"/>
          <w:rtl/>
        </w:rPr>
        <w:t xml:space="preserve"> ביהמ״ש אומר שאם יש מצבים בהם נצטרף </w:t>
      </w:r>
      <w:proofErr w:type="spellStart"/>
      <w:r>
        <w:rPr>
          <w:rFonts w:ascii="David" w:hAnsi="David" w:cs="David" w:hint="cs"/>
          <w:rtl/>
        </w:rPr>
        <w:t>לתעדף</w:t>
      </w:r>
      <w:proofErr w:type="spellEnd"/>
      <w:r>
        <w:rPr>
          <w:rFonts w:ascii="David" w:hAnsi="David" w:cs="David" w:hint="cs"/>
          <w:rtl/>
        </w:rPr>
        <w:t xml:space="preserve"> מי מהשניים יקבל הגנה </w:t>
      </w:r>
      <w:r>
        <w:rPr>
          <w:rFonts w:ascii="David" w:hAnsi="David" w:cs="David"/>
          <w:rtl/>
        </w:rPr>
        <w:t>–</w:t>
      </w:r>
      <w:r>
        <w:rPr>
          <w:rFonts w:ascii="David" w:hAnsi="David" w:cs="David" w:hint="cs"/>
          <w:rtl/>
        </w:rPr>
        <w:t xml:space="preserve"> </w:t>
      </w:r>
      <w:r w:rsidRPr="00321E5A">
        <w:rPr>
          <w:rFonts w:ascii="David" w:hAnsi="David" w:cs="David" w:hint="cs"/>
          <w:b/>
          <w:bCs/>
          <w:rtl/>
        </w:rPr>
        <w:t>נעדיף לתת את ההבטחה לרוכש הפרטי</w:t>
      </w:r>
      <w:r>
        <w:rPr>
          <w:rFonts w:ascii="David" w:hAnsi="David" w:cs="David" w:hint="cs"/>
          <w:rtl/>
        </w:rPr>
        <w:t xml:space="preserve">. </w:t>
      </w:r>
    </w:p>
    <w:p w14:paraId="7AA73AFD" w14:textId="77777777" w:rsidR="00F96291" w:rsidRDefault="00BB5721" w:rsidP="00915242">
      <w:pPr>
        <w:spacing w:line="276" w:lineRule="auto"/>
        <w:jc w:val="both"/>
        <w:rPr>
          <w:rFonts w:ascii="David" w:hAnsi="David" w:cs="David"/>
          <w:rtl/>
        </w:rPr>
      </w:pPr>
      <w:r>
        <w:rPr>
          <w:rFonts w:ascii="David" w:hAnsi="David" w:cs="David" w:hint="cs"/>
          <w:rtl/>
        </w:rPr>
        <w:t>הסיפור של פס״</w:t>
      </w:r>
      <w:r w:rsidR="00321E5A">
        <w:rPr>
          <w:rFonts w:ascii="David" w:hAnsi="David" w:cs="David" w:hint="cs"/>
          <w:rtl/>
        </w:rPr>
        <w:t>ד</w:t>
      </w:r>
      <w:r>
        <w:rPr>
          <w:rFonts w:ascii="David" w:hAnsi="David" w:cs="David" w:hint="cs"/>
          <w:rtl/>
        </w:rPr>
        <w:t xml:space="preserve"> זה הוא מצב בו יש סכומים מסוימים. כשחברה נכנסת לחדלות פירעון זה אומר שיש לה יותר חובות ממה שיש לה נכסים ומזומנים. במצב הזה יכולים להכריז על החברה </w:t>
      </w:r>
      <w:proofErr w:type="spellStart"/>
      <w:r>
        <w:rPr>
          <w:rFonts w:ascii="David" w:hAnsi="David" w:cs="David" w:hint="cs"/>
          <w:rtl/>
        </w:rPr>
        <w:t>כחדלת</w:t>
      </w:r>
      <w:proofErr w:type="spellEnd"/>
      <w:r>
        <w:rPr>
          <w:rFonts w:ascii="David" w:hAnsi="David" w:cs="David" w:hint="cs"/>
          <w:rtl/>
        </w:rPr>
        <w:t xml:space="preserve"> פירעון והיא צריכה לפרוע</w:t>
      </w:r>
      <w:r w:rsidR="00F96291">
        <w:rPr>
          <w:rFonts w:ascii="David" w:hAnsi="David" w:cs="David" w:hint="cs"/>
          <w:rtl/>
        </w:rPr>
        <w:t xml:space="preserve"> לפי </w:t>
      </w:r>
      <w:r>
        <w:rPr>
          <w:rFonts w:ascii="David" w:hAnsi="David" w:cs="David" w:hint="cs"/>
          <w:rtl/>
        </w:rPr>
        <w:t xml:space="preserve">סדר </w:t>
      </w:r>
      <w:r w:rsidR="00F96291">
        <w:rPr>
          <w:rFonts w:ascii="David" w:hAnsi="David" w:cs="David" w:hint="cs"/>
          <w:rtl/>
        </w:rPr>
        <w:t>ה</w:t>
      </w:r>
      <w:r>
        <w:rPr>
          <w:rFonts w:ascii="David" w:hAnsi="David" w:cs="David" w:hint="cs"/>
          <w:rtl/>
        </w:rPr>
        <w:t xml:space="preserve">קדימויות בדין לפריעת החובות. </w:t>
      </w:r>
    </w:p>
    <w:p w14:paraId="604D1123" w14:textId="2F20026D" w:rsidR="00BB5721" w:rsidRDefault="00BB5721" w:rsidP="00915242">
      <w:pPr>
        <w:spacing w:line="276" w:lineRule="auto"/>
        <w:jc w:val="both"/>
        <w:rPr>
          <w:rFonts w:ascii="David" w:hAnsi="David" w:cs="David"/>
          <w:rtl/>
        </w:rPr>
      </w:pPr>
      <w:r w:rsidRPr="00F96291">
        <w:rPr>
          <w:rFonts w:ascii="David" w:hAnsi="David" w:cs="David" w:hint="cs"/>
          <w:u w:val="single"/>
          <w:rtl/>
        </w:rPr>
        <w:t>מה קורה במצב בו קבלן פושט רגל, ויש לו נכסים אבל אין לו לתת לכולם, מי מקבל</w:t>
      </w:r>
      <w:r>
        <w:rPr>
          <w:rFonts w:ascii="David" w:hAnsi="David" w:cs="David" w:hint="cs"/>
          <w:rtl/>
        </w:rPr>
        <w:t xml:space="preserve">? ביהמ״ש אומר שהחוקים האלה אמורים להעמיד את הרוכש הפרטי בתור לפני הרוכש המוסדי, שרוכש כמה דירות כדי לעשות מהן עסק. החוקים לא באים ואומרים זאת, החוקים מדברים באופן כללי על מי שקונה דירה מקבלן. </w:t>
      </w:r>
      <w:r w:rsidRPr="00592A24">
        <w:rPr>
          <w:rFonts w:ascii="David" w:hAnsi="David" w:cs="David" w:hint="cs"/>
          <w:b/>
          <w:bCs/>
          <w:color w:val="FF0000"/>
          <w:rtl/>
        </w:rPr>
        <w:t xml:space="preserve">ביהמ״ש אומר את זה </w:t>
      </w:r>
      <w:r w:rsidRPr="00592A24">
        <w:rPr>
          <w:rFonts w:ascii="David" w:hAnsi="David" w:cs="David"/>
          <w:b/>
          <w:bCs/>
          <w:color w:val="FF0000"/>
          <w:rtl/>
        </w:rPr>
        <w:t>–</w:t>
      </w:r>
      <w:r w:rsidRPr="00592A24">
        <w:rPr>
          <w:rFonts w:ascii="David" w:hAnsi="David" w:cs="David" w:hint="cs"/>
          <w:b/>
          <w:bCs/>
          <w:color w:val="FF0000"/>
          <w:rtl/>
        </w:rPr>
        <w:t xml:space="preserve"> שלא עולה מהחוקים הבחנה בין רוכש פרטי לבין רוכש עסקי, אבל התכלית שלהם היא להגן על הצרכן הפרטי</w:t>
      </w:r>
      <w:r>
        <w:rPr>
          <w:rFonts w:ascii="David" w:hAnsi="David" w:cs="David" w:hint="cs"/>
          <w:rtl/>
        </w:rPr>
        <w:t xml:space="preserve">. </w:t>
      </w:r>
      <w:r w:rsidR="00B04403">
        <w:rPr>
          <w:rFonts w:ascii="David" w:hAnsi="David" w:cs="David" w:hint="cs"/>
          <w:rtl/>
        </w:rPr>
        <w:t>במילים אחרות</w:t>
      </w:r>
      <w:r>
        <w:rPr>
          <w:rFonts w:ascii="David" w:hAnsi="David" w:cs="David" w:hint="cs"/>
          <w:rtl/>
        </w:rPr>
        <w:t xml:space="preserve">, ביהמ״ש אומר לאותו גורם שהוא כונס הנכסים/ המפרק וכדומה: אם אתה כונס נכסים של קבלן שפשט את הרגל, והנושים הם רוכשי דירות, חלק מהם רוכשי דירות בודדים שקנו דירה למגורים, ואחרים הם גורמים מסחריים שקנו הרבה דירות, החוק לא אומר שיש הבחנה ולכאורה כולם צריכים לעמוד באותו מקום בתור. אבל לא כך הדבר </w:t>
      </w:r>
      <w:r>
        <w:rPr>
          <w:rFonts w:ascii="David" w:hAnsi="David" w:cs="David"/>
          <w:rtl/>
        </w:rPr>
        <w:t>–</w:t>
      </w:r>
      <w:r>
        <w:rPr>
          <w:rFonts w:ascii="David" w:hAnsi="David" w:cs="David" w:hint="cs"/>
          <w:rtl/>
        </w:rPr>
        <w:t xml:space="preserve"> אלא האדם הפרטי יעמוד ראשון בתור, </w:t>
      </w:r>
      <w:r w:rsidR="008D6FB3">
        <w:rPr>
          <w:rFonts w:ascii="David" w:hAnsi="David" w:cs="David" w:hint="cs"/>
          <w:rtl/>
        </w:rPr>
        <w:t xml:space="preserve">משום </w:t>
      </w:r>
      <w:r>
        <w:rPr>
          <w:rFonts w:ascii="David" w:hAnsi="David" w:cs="David" w:hint="cs"/>
          <w:rtl/>
        </w:rPr>
        <w:t xml:space="preserve">שהוא רכש בית פרטי לשם מגורים. אנו </w:t>
      </w:r>
      <w:proofErr w:type="spellStart"/>
      <w:r>
        <w:rPr>
          <w:rFonts w:ascii="David" w:hAnsi="David" w:cs="David" w:hint="cs"/>
          <w:rtl/>
        </w:rPr>
        <w:t>מתעדפים</w:t>
      </w:r>
      <w:proofErr w:type="spellEnd"/>
      <w:r>
        <w:rPr>
          <w:rFonts w:ascii="David" w:hAnsi="David" w:cs="David" w:hint="cs"/>
          <w:rtl/>
        </w:rPr>
        <w:t xml:space="preserve"> את המקומות בגלל שזה חלק ממערכת דינים צרכניים. ביהמ״ש אומר שהחוקים האלה הם חוקים שכל מטרתם היא להגן על האינדיבידואל</w:t>
      </w:r>
      <w:r w:rsidR="008D6FB3">
        <w:rPr>
          <w:rFonts w:ascii="David" w:hAnsi="David" w:cs="David" w:hint="cs"/>
          <w:rtl/>
        </w:rPr>
        <w:t>,</w:t>
      </w:r>
      <w:r>
        <w:rPr>
          <w:rFonts w:ascii="David" w:hAnsi="David" w:cs="David" w:hint="cs"/>
          <w:rtl/>
        </w:rPr>
        <w:t xml:space="preserve"> על הצרכן ולתת לו בטוחה שהכסף שהוא שם על הנכס המאוד מאו</w:t>
      </w:r>
      <w:r w:rsidR="008D6FB3">
        <w:rPr>
          <w:rFonts w:ascii="David" w:hAnsi="David" w:cs="David" w:hint="cs"/>
          <w:rtl/>
        </w:rPr>
        <w:t>ד</w:t>
      </w:r>
      <w:r>
        <w:rPr>
          <w:rFonts w:ascii="David" w:hAnsi="David" w:cs="David" w:hint="cs"/>
          <w:rtl/>
        </w:rPr>
        <w:t xml:space="preserve"> משמעותי עבורו לא ירד לטמיון. </w:t>
      </w:r>
    </w:p>
    <w:p w14:paraId="07974A6E" w14:textId="730AD57C" w:rsidR="00BB5721" w:rsidRDefault="00BB5721" w:rsidP="00915242">
      <w:pPr>
        <w:spacing w:line="276" w:lineRule="auto"/>
        <w:jc w:val="both"/>
        <w:rPr>
          <w:rFonts w:ascii="David" w:hAnsi="David" w:cs="David"/>
          <w:rtl/>
        </w:rPr>
      </w:pPr>
      <w:r>
        <w:rPr>
          <w:rFonts w:ascii="David" w:hAnsi="David" w:cs="David" w:hint="cs"/>
          <w:rtl/>
        </w:rPr>
        <w:t>לאחר פס״ד חפציבה התחילו את שיטת השוברים כאמור</w:t>
      </w:r>
      <w:r w:rsidR="00B95048">
        <w:rPr>
          <w:rFonts w:ascii="David" w:hAnsi="David" w:cs="David" w:hint="cs"/>
          <w:rtl/>
        </w:rPr>
        <w:t>.</w:t>
      </w:r>
      <w:r w:rsidR="00B874E2">
        <w:rPr>
          <w:rFonts w:ascii="David" w:hAnsi="David" w:cs="David" w:hint="cs"/>
          <w:rtl/>
        </w:rPr>
        <w:t xml:space="preserve"> </w:t>
      </w:r>
    </w:p>
    <w:p w14:paraId="01ACE685" w14:textId="41A7824A" w:rsidR="002717A9" w:rsidRDefault="002717A9" w:rsidP="004F7FFA">
      <w:pPr>
        <w:spacing w:line="276" w:lineRule="auto"/>
        <w:jc w:val="center"/>
        <w:rPr>
          <w:rFonts w:ascii="David" w:hAnsi="David" w:cs="David"/>
          <w:b/>
          <w:bCs/>
          <w:u w:val="single"/>
          <w:rtl/>
        </w:rPr>
      </w:pPr>
      <w:r w:rsidRPr="00CE6FC3">
        <w:rPr>
          <w:rFonts w:ascii="David" w:hAnsi="David" w:cs="David" w:hint="cs"/>
          <w:b/>
          <w:bCs/>
          <w:highlight w:val="yellow"/>
          <w:u w:val="single"/>
          <w:rtl/>
        </w:rPr>
        <w:t xml:space="preserve">הרצאת אורח של עמית </w:t>
      </w:r>
      <w:proofErr w:type="spellStart"/>
      <w:r w:rsidRPr="00CE6FC3">
        <w:rPr>
          <w:rFonts w:ascii="David" w:hAnsi="David" w:cs="David" w:hint="cs"/>
          <w:b/>
          <w:bCs/>
          <w:highlight w:val="yellow"/>
          <w:u w:val="single"/>
          <w:rtl/>
        </w:rPr>
        <w:t>גריידי</w:t>
      </w:r>
      <w:proofErr w:type="spellEnd"/>
      <w:r w:rsidR="009D1AD1" w:rsidRPr="00CE6FC3">
        <w:rPr>
          <w:rFonts w:ascii="David" w:hAnsi="David" w:cs="David" w:hint="cs"/>
          <w:b/>
          <w:bCs/>
          <w:highlight w:val="yellow"/>
          <w:u w:val="single"/>
          <w:rtl/>
        </w:rPr>
        <w:t xml:space="preserve"> </w:t>
      </w:r>
      <w:r w:rsidR="009D1AD1" w:rsidRPr="00CE6FC3">
        <w:rPr>
          <w:rFonts w:ascii="David" w:hAnsi="David" w:cs="David"/>
          <w:b/>
          <w:bCs/>
          <w:highlight w:val="yellow"/>
          <w:u w:val="single"/>
          <w:rtl/>
        </w:rPr>
        <w:t>–</w:t>
      </w:r>
      <w:r w:rsidR="009D1AD1" w:rsidRPr="00CE6FC3">
        <w:rPr>
          <w:rFonts w:ascii="David" w:hAnsi="David" w:cs="David" w:hint="cs"/>
          <w:b/>
          <w:bCs/>
          <w:highlight w:val="yellow"/>
          <w:u w:val="single"/>
          <w:rtl/>
        </w:rPr>
        <w:t xml:space="preserve"> ממונה על חוק המכר במשרד השיכון</w:t>
      </w:r>
    </w:p>
    <w:p w14:paraId="243265E7" w14:textId="6909340E" w:rsidR="001C0EAA" w:rsidRDefault="009043DB" w:rsidP="00915242">
      <w:pPr>
        <w:spacing w:line="276" w:lineRule="auto"/>
        <w:jc w:val="both"/>
        <w:rPr>
          <w:rFonts w:ascii="David" w:hAnsi="David" w:cs="David"/>
          <w:rtl/>
        </w:rPr>
      </w:pPr>
      <w:r>
        <w:rPr>
          <w:rFonts w:ascii="David" w:hAnsi="David" w:cs="David" w:hint="cs"/>
          <w:rtl/>
        </w:rPr>
        <w:t xml:space="preserve">יש שני חוקי מכר כאמור לעיל. חוק המכר דירות קיבל תפנית מאוד גדולה בשנת 2006-2008: מקרה חפציבה. חברה זו קרסה </w:t>
      </w:r>
      <w:r w:rsidR="001C0EAA">
        <w:rPr>
          <w:rFonts w:ascii="David" w:hAnsi="David" w:cs="David" w:hint="cs"/>
          <w:rtl/>
        </w:rPr>
        <w:t xml:space="preserve">והפילה יחד איתה הרבה משפחות. הדרך בה חפציבה פעלה היא </w:t>
      </w:r>
      <w:r w:rsidR="007F31EF">
        <w:rPr>
          <w:rFonts w:ascii="David" w:hAnsi="David" w:cs="David" w:hint="cs"/>
          <w:rtl/>
        </w:rPr>
        <w:t>שהיא</w:t>
      </w:r>
      <w:r w:rsidR="001C0EAA">
        <w:rPr>
          <w:rFonts w:ascii="David" w:hAnsi="David" w:cs="David" w:hint="cs"/>
          <w:rtl/>
        </w:rPr>
        <w:t xml:space="preserve"> בא</w:t>
      </w:r>
      <w:r w:rsidR="007F31EF">
        <w:rPr>
          <w:rFonts w:ascii="David" w:hAnsi="David" w:cs="David" w:hint="cs"/>
          <w:rtl/>
        </w:rPr>
        <w:t>ה</w:t>
      </w:r>
      <w:r w:rsidR="001C0EAA">
        <w:rPr>
          <w:rFonts w:ascii="David" w:hAnsi="David" w:cs="David" w:hint="cs"/>
          <w:rtl/>
        </w:rPr>
        <w:t xml:space="preserve"> לרוכשים ואמר</w:t>
      </w:r>
      <w:r w:rsidR="007F31EF">
        <w:rPr>
          <w:rFonts w:ascii="David" w:hAnsi="David" w:cs="David" w:hint="cs"/>
          <w:rtl/>
        </w:rPr>
        <w:t>ה</w:t>
      </w:r>
      <w:r w:rsidR="001C0EAA">
        <w:rPr>
          <w:rFonts w:ascii="David" w:hAnsi="David" w:cs="David" w:hint="cs"/>
          <w:rtl/>
        </w:rPr>
        <w:t xml:space="preserve"> להם לשלם כספים מתחת לשולחן, כלומר שאין בטוחה לכספים, וכשהחברה קרסה הכסף הלך. חוק המכר מגן על כספים של רוכש דירה במיוחד במקרה של כשל </w:t>
      </w:r>
      <w:r w:rsidR="00590A92">
        <w:rPr>
          <w:rFonts w:ascii="David" w:hAnsi="David" w:cs="David" w:hint="cs"/>
          <w:rtl/>
        </w:rPr>
        <w:t>בפרויקט</w:t>
      </w:r>
      <w:r w:rsidR="001C0EAA">
        <w:rPr>
          <w:rFonts w:ascii="David" w:hAnsi="David" w:cs="David" w:hint="cs"/>
          <w:rtl/>
        </w:rPr>
        <w:t xml:space="preserve">, שלפחות יהיה ניתן להציל את הכספים. חוק המכר דירות עוסק בעיקר בצדדים הטכניים של העסקה. </w:t>
      </w:r>
    </w:p>
    <w:p w14:paraId="4FD14015" w14:textId="77777777" w:rsidR="003058CA" w:rsidRDefault="001C0EAA" w:rsidP="00915242">
      <w:pPr>
        <w:spacing w:line="276" w:lineRule="auto"/>
        <w:jc w:val="both"/>
        <w:rPr>
          <w:rFonts w:ascii="David" w:hAnsi="David" w:cs="David"/>
          <w:rtl/>
        </w:rPr>
      </w:pPr>
      <w:r w:rsidRPr="004B0708">
        <w:rPr>
          <w:rFonts w:ascii="David" w:hAnsi="David" w:cs="David" w:hint="cs"/>
          <w:b/>
          <w:bCs/>
          <w:rtl/>
        </w:rPr>
        <w:t xml:space="preserve">איך מגנים על כספים של רוכשי דירות במקרה </w:t>
      </w:r>
      <w:r w:rsidR="00AE4057" w:rsidRPr="004B0708">
        <w:rPr>
          <w:rFonts w:ascii="David" w:hAnsi="David" w:cs="David" w:hint="cs"/>
          <w:b/>
          <w:bCs/>
          <w:rtl/>
        </w:rPr>
        <w:t>שחברה קורסת</w:t>
      </w:r>
      <w:r w:rsidR="00AE4057">
        <w:rPr>
          <w:rFonts w:ascii="David" w:hAnsi="David" w:cs="David" w:hint="cs"/>
          <w:rtl/>
        </w:rPr>
        <w:t xml:space="preserve">? </w:t>
      </w:r>
      <w:r w:rsidR="004275C3">
        <w:rPr>
          <w:rFonts w:ascii="David" w:hAnsi="David" w:cs="David" w:hint="cs"/>
          <w:rtl/>
        </w:rPr>
        <w:t xml:space="preserve">כשנכנסים למשרד של חברת נדל"ן, חוק המכר מגדיר מראש </w:t>
      </w:r>
      <w:r w:rsidR="004B0708">
        <w:rPr>
          <w:rFonts w:ascii="David" w:hAnsi="David" w:cs="David" w:hint="cs"/>
          <w:rtl/>
        </w:rPr>
        <w:t>דברים</w:t>
      </w:r>
      <w:r w:rsidR="004275C3">
        <w:rPr>
          <w:rFonts w:ascii="David" w:hAnsi="David" w:cs="David" w:hint="cs"/>
          <w:rtl/>
        </w:rPr>
        <w:t xml:space="preserve"> מאוד ברורים </w:t>
      </w:r>
      <w:r w:rsidR="004275C3">
        <w:rPr>
          <w:rFonts w:ascii="David" w:hAnsi="David" w:cs="David"/>
          <w:rtl/>
        </w:rPr>
        <w:t>–</w:t>
      </w:r>
      <w:r w:rsidR="004275C3">
        <w:rPr>
          <w:rFonts w:ascii="David" w:hAnsi="David" w:cs="David" w:hint="cs"/>
          <w:rtl/>
        </w:rPr>
        <w:t xml:space="preserve"> לא ניתן לגבות מרוכש דירה מעל 7% </w:t>
      </w:r>
      <w:r w:rsidR="00990D29">
        <w:rPr>
          <w:rFonts w:ascii="David" w:hAnsi="David" w:cs="David" w:hint="cs"/>
          <w:rtl/>
        </w:rPr>
        <w:t xml:space="preserve">משווי הדירה מבלי לתת לו בטוחה. </w:t>
      </w:r>
      <w:r w:rsidR="00990D29" w:rsidRPr="003058CA">
        <w:rPr>
          <w:rFonts w:ascii="David" w:hAnsi="David" w:cs="David" w:hint="cs"/>
          <w:u w:val="single"/>
          <w:rtl/>
        </w:rPr>
        <w:t>בטוחה קבועה בהוראות ס' 2 בחוק</w:t>
      </w:r>
      <w:r w:rsidR="00990D29">
        <w:rPr>
          <w:rFonts w:ascii="David" w:hAnsi="David" w:cs="David" w:hint="cs"/>
          <w:rtl/>
        </w:rPr>
        <w:t xml:space="preserve">: בטוחה היא ערבות בנקאית </w:t>
      </w:r>
      <w:r w:rsidR="008F4C77">
        <w:rPr>
          <w:rFonts w:ascii="David" w:hAnsi="David" w:cs="David" w:hint="cs"/>
          <w:rtl/>
        </w:rPr>
        <w:t>(פנקס שוברים שרק באמצעותו ניתן יהיה לשלם על הדירה)</w:t>
      </w:r>
      <w:r w:rsidR="003058CA">
        <w:rPr>
          <w:rFonts w:ascii="David" w:hAnsi="David" w:cs="David" w:hint="cs"/>
          <w:rtl/>
        </w:rPr>
        <w:t xml:space="preserve">, או </w:t>
      </w:r>
      <w:r w:rsidR="00E60A43">
        <w:rPr>
          <w:rFonts w:ascii="David" w:hAnsi="David" w:cs="David" w:hint="cs"/>
          <w:rtl/>
        </w:rPr>
        <w:t xml:space="preserve">פוליסת ביטוח </w:t>
      </w:r>
      <w:r w:rsidR="00E60A43">
        <w:rPr>
          <w:rFonts w:ascii="David" w:hAnsi="David" w:cs="David"/>
          <w:rtl/>
        </w:rPr>
        <w:t>–</w:t>
      </w:r>
      <w:r w:rsidR="00E60A43">
        <w:rPr>
          <w:rFonts w:ascii="David" w:hAnsi="David" w:cs="David" w:hint="cs"/>
          <w:rtl/>
        </w:rPr>
        <w:t xml:space="preserve"> ליווי בנקאי, </w:t>
      </w:r>
      <w:r w:rsidR="003058CA">
        <w:rPr>
          <w:rFonts w:ascii="David" w:hAnsi="David" w:cs="David" w:hint="cs"/>
          <w:rtl/>
        </w:rPr>
        <w:t>או</w:t>
      </w:r>
      <w:r w:rsidR="00E60A43">
        <w:rPr>
          <w:rFonts w:ascii="David" w:hAnsi="David" w:cs="David" w:hint="cs"/>
          <w:rtl/>
        </w:rPr>
        <w:t xml:space="preserve"> הערות האזהרה </w:t>
      </w:r>
      <w:r w:rsidR="00E60A43">
        <w:rPr>
          <w:rFonts w:ascii="David" w:hAnsi="David" w:cs="David"/>
          <w:rtl/>
        </w:rPr>
        <w:t>–</w:t>
      </w:r>
      <w:r w:rsidR="00E60A43">
        <w:rPr>
          <w:rFonts w:ascii="David" w:hAnsi="David" w:cs="David" w:hint="cs"/>
          <w:rtl/>
        </w:rPr>
        <w:t xml:space="preserve"> זכות קניינית בנכס שקנית שבאה להציג לעולם </w:t>
      </w:r>
      <w:r w:rsidR="00CD3B57">
        <w:rPr>
          <w:rFonts w:ascii="David" w:hAnsi="David" w:cs="David" w:hint="cs"/>
          <w:rtl/>
        </w:rPr>
        <w:t xml:space="preserve">שיש למישהו זכות בנכס. </w:t>
      </w:r>
      <w:r w:rsidR="003058CA">
        <w:rPr>
          <w:rFonts w:ascii="David" w:hAnsi="David" w:cs="David" w:hint="cs"/>
          <w:rtl/>
        </w:rPr>
        <w:t xml:space="preserve">ה"א </w:t>
      </w:r>
      <w:r w:rsidR="00CD3B57">
        <w:rPr>
          <w:rFonts w:ascii="David" w:hAnsi="David" w:cs="David" w:hint="cs"/>
          <w:rtl/>
        </w:rPr>
        <w:t>זו לא זכות מוחלטת</w:t>
      </w:r>
      <w:r w:rsidR="003058CA">
        <w:rPr>
          <w:rFonts w:ascii="David" w:hAnsi="David" w:cs="David" w:hint="cs"/>
          <w:rtl/>
        </w:rPr>
        <w:t>.</w:t>
      </w:r>
      <w:r w:rsidR="00CD3B57">
        <w:rPr>
          <w:rFonts w:ascii="David" w:hAnsi="David" w:cs="David" w:hint="cs"/>
          <w:rtl/>
        </w:rPr>
        <w:t xml:space="preserve"> הבעיה שלנו עם ה"א היא בעיקר בפרויקטים של התחדשות עירונית שבה נתקלים במצב שאם חברה קורסת והבטוחה שלך היא ה"א אתה תאבד הרבה כספים. </w:t>
      </w:r>
    </w:p>
    <w:p w14:paraId="6DE411F2" w14:textId="4EE30CC8" w:rsidR="001C0EAA" w:rsidRDefault="004168CA" w:rsidP="00915242">
      <w:pPr>
        <w:spacing w:line="276" w:lineRule="auto"/>
        <w:jc w:val="both"/>
        <w:rPr>
          <w:rFonts w:ascii="David" w:hAnsi="David" w:cs="David"/>
          <w:rtl/>
        </w:rPr>
      </w:pPr>
      <w:r>
        <w:rPr>
          <w:rFonts w:ascii="David" w:hAnsi="David" w:cs="David" w:hint="cs"/>
          <w:rtl/>
        </w:rPr>
        <w:t xml:space="preserve">מצד אחד החוק מאפשר את שיטת ה"א, </w:t>
      </w:r>
      <w:r w:rsidR="003058CA">
        <w:rPr>
          <w:rFonts w:ascii="David" w:hAnsi="David" w:cs="David" w:hint="cs"/>
          <w:rtl/>
        </w:rPr>
        <w:t xml:space="preserve">והרי היא מצויה תחת </w:t>
      </w:r>
      <w:r>
        <w:rPr>
          <w:rFonts w:ascii="David" w:hAnsi="David" w:cs="David" w:hint="cs"/>
          <w:rtl/>
        </w:rPr>
        <w:t xml:space="preserve">הכותרת של החוק </w:t>
      </w:r>
      <w:r w:rsidR="003058CA">
        <w:rPr>
          <w:rFonts w:ascii="David" w:hAnsi="David" w:cs="David" w:hint="cs"/>
          <w:rtl/>
        </w:rPr>
        <w:t>שהיא</w:t>
      </w:r>
      <w:r>
        <w:rPr>
          <w:rFonts w:ascii="David" w:hAnsi="David" w:cs="David" w:hint="cs"/>
          <w:rtl/>
        </w:rPr>
        <w:t xml:space="preserve"> הבטחת השקעות של רוכשי דירות, אבל לבסוף במקרה של כשל היא לא מגנה עליך עד הסוף.</w:t>
      </w:r>
      <w:r w:rsidR="00E95CCA">
        <w:rPr>
          <w:rFonts w:ascii="David" w:hAnsi="David" w:cs="David" w:hint="cs"/>
          <w:rtl/>
        </w:rPr>
        <w:t xml:space="preserve"> </w:t>
      </w:r>
    </w:p>
    <w:p w14:paraId="14BDFEE0" w14:textId="02C78FD1" w:rsidR="00E95CCA" w:rsidRDefault="00E95CCA" w:rsidP="00915242">
      <w:pPr>
        <w:spacing w:line="276" w:lineRule="auto"/>
        <w:jc w:val="both"/>
        <w:rPr>
          <w:rFonts w:ascii="David" w:hAnsi="David" w:cs="David"/>
          <w:rtl/>
        </w:rPr>
      </w:pPr>
      <w:r w:rsidRPr="003058CA">
        <w:rPr>
          <w:rFonts w:ascii="David" w:hAnsi="David" w:cs="David" w:hint="cs"/>
          <w:b/>
          <w:bCs/>
          <w:color w:val="00B0F0"/>
          <w:u w:val="single"/>
          <w:rtl/>
        </w:rPr>
        <w:t>דרך התאנה:</w:t>
      </w:r>
      <w:r w:rsidRPr="003058CA">
        <w:rPr>
          <w:rFonts w:ascii="David" w:hAnsi="David" w:cs="David" w:hint="cs"/>
          <w:color w:val="00B0F0"/>
          <w:rtl/>
        </w:rPr>
        <w:t xml:space="preserve"> </w:t>
      </w:r>
      <w:r>
        <w:rPr>
          <w:rFonts w:ascii="David" w:hAnsi="David" w:cs="David" w:hint="cs"/>
          <w:rtl/>
        </w:rPr>
        <w:t>פרויקט של תמ"א 38(1)</w:t>
      </w:r>
      <w:r w:rsidR="00767BED">
        <w:rPr>
          <w:rFonts w:ascii="David" w:hAnsi="David" w:cs="David" w:hint="cs"/>
          <w:rtl/>
        </w:rPr>
        <w:t>.</w:t>
      </w:r>
      <w:r>
        <w:rPr>
          <w:rFonts w:ascii="David" w:hAnsi="David" w:cs="David" w:hint="cs"/>
          <w:rtl/>
        </w:rPr>
        <w:t xml:space="preserve"> מה שקרה זה שהחברה קרסה ומפרק החברה ניסה להגיע להסכמות עם נושי החברה ובין היתר עם רוכשי הדירות של הפרויקט. הוא לא הצליח להגיע להסכמות והחליט אחרי כמה שנים</w:t>
      </w:r>
      <w:r w:rsidR="00FA791C">
        <w:rPr>
          <w:rFonts w:ascii="David" w:hAnsi="David" w:cs="David" w:hint="cs"/>
          <w:rtl/>
        </w:rPr>
        <w:t xml:space="preserve"> להכריז על הרוכשים כנכס מכביד. נכס מכביד אומר שאותו נכס שהוכרז כמכביד על החברה לממש את כלל הנכסים שלה לטובת כל הנושים. בית המשפט קיבל את הבקשה וביטל את הסכמי המכר, מחק את ה"א של הרוכשים והם נכנסו לסדר </w:t>
      </w:r>
      <w:r w:rsidR="00767BED">
        <w:rPr>
          <w:rFonts w:ascii="David" w:hAnsi="David" w:cs="David" w:hint="cs"/>
          <w:rtl/>
        </w:rPr>
        <w:t>הנשיי</w:t>
      </w:r>
      <w:r w:rsidR="00767BED">
        <w:rPr>
          <w:rFonts w:ascii="David" w:hAnsi="David" w:cs="David" w:hint="eastAsia"/>
          <w:rtl/>
        </w:rPr>
        <w:t>ה</w:t>
      </w:r>
      <w:r w:rsidR="00FA791C">
        <w:rPr>
          <w:rFonts w:ascii="David" w:hAnsi="David" w:cs="David" w:hint="cs"/>
          <w:rtl/>
        </w:rPr>
        <w:t xml:space="preserve"> הרגיל כמו יותר הנושים </w:t>
      </w:r>
      <w:r w:rsidR="00767BED">
        <w:rPr>
          <w:rFonts w:ascii="David" w:hAnsi="David" w:cs="David" w:hint="cs"/>
          <w:rtl/>
        </w:rPr>
        <w:t>בפרויקט</w:t>
      </w:r>
      <w:r w:rsidR="00FA791C">
        <w:rPr>
          <w:rFonts w:ascii="David" w:hAnsi="David" w:cs="David" w:hint="cs"/>
          <w:rtl/>
        </w:rPr>
        <w:t xml:space="preserve">. לבסוף, הם לא קיבלו את כל הכספים שלהם. </w:t>
      </w:r>
      <w:r w:rsidR="00323E7B">
        <w:rPr>
          <w:rFonts w:ascii="David" w:hAnsi="David" w:cs="David" w:hint="cs"/>
          <w:rtl/>
        </w:rPr>
        <w:t>בניגוד לבניין שבונים בניין מאפס, בפרויקט של תמ"א יש אנשים שגרים שם בתוך הבית, לכן ביהמ"ש מיהר לקבל החלטות, הוגשה התנגדות למה שבית המשפר אישר</w:t>
      </w:r>
      <w:r w:rsidR="003B1951">
        <w:rPr>
          <w:rFonts w:ascii="David" w:hAnsi="David" w:cs="David" w:hint="cs"/>
          <w:rtl/>
        </w:rPr>
        <w:t xml:space="preserve">, ובית המשפט דחה את ההתנגדות. </w:t>
      </w:r>
      <w:r w:rsidR="003B1951" w:rsidRPr="00767BED">
        <w:rPr>
          <w:rFonts w:ascii="David" w:hAnsi="David" w:cs="David" w:hint="cs"/>
          <w:b/>
          <w:bCs/>
          <w:rtl/>
        </w:rPr>
        <w:t>פסק דין זה נתן ניעור לגבי מעמד ה"א.</w:t>
      </w:r>
      <w:r w:rsidR="003B1951">
        <w:rPr>
          <w:rFonts w:ascii="David" w:hAnsi="David" w:cs="David" w:hint="cs"/>
          <w:rtl/>
        </w:rPr>
        <w:t xml:space="preserve"> ניסו לבטל בחקיקה את האפשרות הזו של ה"א בפרויקט תמ"א, אבל לא אישרו זאת. </w:t>
      </w:r>
      <w:r w:rsidR="00175C52">
        <w:rPr>
          <w:rFonts w:ascii="David" w:hAnsi="David" w:cs="David" w:hint="cs"/>
          <w:rtl/>
        </w:rPr>
        <w:t xml:space="preserve">אמנם, מפרסמים אלטרנטיבות כל הזמן. יש בטוחה של חברת נאמנות </w:t>
      </w:r>
      <w:r w:rsidR="008B6911">
        <w:rPr>
          <w:rFonts w:ascii="David" w:hAnsi="David" w:cs="David" w:hint="cs"/>
          <w:rtl/>
        </w:rPr>
        <w:t xml:space="preserve">שעוד לא נעשה בה שימוש. חברה זו צריכה אישור של שר השיכון. עד היום שר השיכון לא אישר אף חברה כזו. </w:t>
      </w:r>
      <w:r w:rsidR="00797EA8">
        <w:rPr>
          <w:rFonts w:ascii="David" w:hAnsi="David" w:cs="David" w:hint="cs"/>
          <w:rtl/>
        </w:rPr>
        <w:t xml:space="preserve">זה אמור להוות אלטרנטיבה לה"א. </w:t>
      </w:r>
      <w:r w:rsidR="00767BED">
        <w:rPr>
          <w:rFonts w:ascii="David" w:hAnsi="David" w:cs="David" w:hint="cs"/>
          <w:rtl/>
        </w:rPr>
        <w:t>עמית</w:t>
      </w:r>
      <w:r w:rsidR="00797EA8">
        <w:rPr>
          <w:rFonts w:ascii="David" w:hAnsi="David" w:cs="David" w:hint="cs"/>
          <w:rtl/>
        </w:rPr>
        <w:t xml:space="preserve"> ממליץ לא לרכוש דירה בשיטת ה"א</w:t>
      </w:r>
      <w:r w:rsidR="00333F0C">
        <w:rPr>
          <w:rFonts w:ascii="David" w:hAnsi="David" w:cs="David" w:hint="cs"/>
          <w:rtl/>
        </w:rPr>
        <w:t xml:space="preserve"> בשל מה שהצגנו. </w:t>
      </w:r>
    </w:p>
    <w:p w14:paraId="5209D2AB" w14:textId="20A1D4AB" w:rsidR="00333F0C" w:rsidRDefault="00333F0C" w:rsidP="00915242">
      <w:pPr>
        <w:spacing w:line="276" w:lineRule="auto"/>
        <w:jc w:val="both"/>
        <w:rPr>
          <w:rFonts w:ascii="David" w:hAnsi="David" w:cs="David"/>
          <w:u w:val="single"/>
          <w:rtl/>
        </w:rPr>
      </w:pPr>
      <w:r>
        <w:rPr>
          <w:rFonts w:ascii="David" w:hAnsi="David" w:cs="David" w:hint="cs"/>
          <w:u w:val="single"/>
          <w:rtl/>
        </w:rPr>
        <w:t>קבוצות רכישה:</w:t>
      </w:r>
    </w:p>
    <w:p w14:paraId="7B686ADA" w14:textId="3776202D" w:rsidR="00333F0C" w:rsidRDefault="00333F0C" w:rsidP="00915242">
      <w:pPr>
        <w:spacing w:line="276" w:lineRule="auto"/>
        <w:jc w:val="both"/>
        <w:rPr>
          <w:rFonts w:ascii="David" w:hAnsi="David" w:cs="David"/>
          <w:rtl/>
        </w:rPr>
      </w:pPr>
      <w:r w:rsidRPr="00BC7ED3">
        <w:rPr>
          <w:rFonts w:ascii="David" w:hAnsi="David" w:cs="David" w:hint="cs"/>
          <w:b/>
          <w:bCs/>
          <w:rtl/>
        </w:rPr>
        <w:t>מה ההבדל בין קבוצ</w:t>
      </w:r>
      <w:r w:rsidR="00BA5850" w:rsidRPr="00BC7ED3">
        <w:rPr>
          <w:rFonts w:ascii="David" w:hAnsi="David" w:cs="David" w:hint="cs"/>
          <w:b/>
          <w:bCs/>
          <w:rtl/>
        </w:rPr>
        <w:t>ה</w:t>
      </w:r>
      <w:r w:rsidRPr="00BC7ED3">
        <w:rPr>
          <w:rFonts w:ascii="David" w:hAnsi="David" w:cs="David" w:hint="cs"/>
          <w:b/>
          <w:bCs/>
          <w:rtl/>
        </w:rPr>
        <w:t xml:space="preserve"> לפרויקט יזמי?</w:t>
      </w:r>
      <w:r>
        <w:rPr>
          <w:rFonts w:ascii="David" w:hAnsi="David" w:cs="David" w:hint="cs"/>
          <w:rtl/>
        </w:rPr>
        <w:t xml:space="preserve"> </w:t>
      </w:r>
      <w:r w:rsidR="000E33A8">
        <w:rPr>
          <w:rFonts w:ascii="David" w:hAnsi="David" w:cs="David" w:hint="cs"/>
          <w:rtl/>
        </w:rPr>
        <w:t xml:space="preserve">קבוצת רכישה מתארגנת לרוב ע"י מארגן. הוא מארגן קבוצה של אנשים </w:t>
      </w:r>
      <w:r w:rsidR="004D1904">
        <w:rPr>
          <w:rFonts w:ascii="David" w:hAnsi="David" w:cs="David" w:hint="cs"/>
          <w:rtl/>
        </w:rPr>
        <w:t xml:space="preserve">שרוכשת קרקע ולאחר שהיא רוכשת אותו היא גם בונה עליו בניין. </w:t>
      </w:r>
      <w:r w:rsidR="00A352CE">
        <w:rPr>
          <w:rFonts w:ascii="David" w:hAnsi="David" w:cs="David" w:hint="cs"/>
          <w:rtl/>
        </w:rPr>
        <w:t xml:space="preserve">העניין בקבוצת רכישה הוא שחברי הקבוצה עצמם הם היזם של הפרויקט, הם אחראים עליו לכל דבר ועניין, הם אחראים לקבלת ההחלטות </w:t>
      </w:r>
      <w:r w:rsidR="00A352CE">
        <w:rPr>
          <w:rFonts w:ascii="David" w:hAnsi="David" w:cs="David"/>
          <w:rtl/>
        </w:rPr>
        <w:t>–</w:t>
      </w:r>
      <w:r w:rsidR="00A352CE">
        <w:rPr>
          <w:rFonts w:ascii="David" w:hAnsi="David" w:cs="David" w:hint="cs"/>
          <w:rtl/>
        </w:rPr>
        <w:t xml:space="preserve"> מי היועצים מי הקבלנים וכן הלאה. אם משהו משתבש בפרויקט זה עליהם. </w:t>
      </w:r>
      <w:r w:rsidR="00BC7ED3">
        <w:rPr>
          <w:rFonts w:ascii="David" w:hAnsi="David" w:cs="David" w:hint="cs"/>
          <w:rtl/>
        </w:rPr>
        <w:t xml:space="preserve">לעומת זאת, </w:t>
      </w:r>
      <w:r w:rsidR="00FC0D4D">
        <w:rPr>
          <w:rFonts w:ascii="David" w:hAnsi="David" w:cs="David" w:hint="cs"/>
          <w:rtl/>
        </w:rPr>
        <w:t xml:space="preserve">כשחותמים עם יזם וחתמת על מחיר שום דבר לא ישנה את המחיר הזה. </w:t>
      </w:r>
    </w:p>
    <w:p w14:paraId="09FF44F8" w14:textId="3304862C" w:rsidR="00B716AD" w:rsidRDefault="000469D9" w:rsidP="00915242">
      <w:pPr>
        <w:spacing w:line="276" w:lineRule="auto"/>
        <w:jc w:val="both"/>
        <w:rPr>
          <w:rFonts w:ascii="David" w:hAnsi="David" w:cs="David"/>
          <w:rtl/>
        </w:rPr>
      </w:pPr>
      <w:r>
        <w:rPr>
          <w:rFonts w:ascii="David" w:hAnsi="David" w:cs="David" w:hint="cs"/>
          <w:rtl/>
        </w:rPr>
        <w:t>חוק המכר חל רק על רוכשי דירות, מה יש בקבוצת רכישה? החוק לא חל על קבוצות רכישה</w:t>
      </w:r>
      <w:r w:rsidR="00F41A02">
        <w:rPr>
          <w:rFonts w:ascii="David" w:hAnsi="David" w:cs="David" w:hint="cs"/>
          <w:rtl/>
        </w:rPr>
        <w:t xml:space="preserve"> (הורחב לעיל בשיעור עם שי)</w:t>
      </w:r>
      <w:r>
        <w:rPr>
          <w:rFonts w:ascii="David" w:hAnsi="David" w:cs="David" w:hint="cs"/>
          <w:rtl/>
        </w:rPr>
        <w:t xml:space="preserve"> </w:t>
      </w:r>
    </w:p>
    <w:p w14:paraId="7FA2F5CA" w14:textId="105213F5" w:rsidR="0017757C" w:rsidRDefault="00F877E0" w:rsidP="00915242">
      <w:pPr>
        <w:spacing w:line="276" w:lineRule="auto"/>
        <w:jc w:val="both"/>
        <w:rPr>
          <w:rFonts w:ascii="David" w:hAnsi="David" w:cs="David"/>
          <w:rtl/>
        </w:rPr>
      </w:pPr>
      <w:r>
        <w:rPr>
          <w:rFonts w:ascii="David" w:hAnsi="David" w:cs="David" w:hint="cs"/>
          <w:rtl/>
        </w:rPr>
        <w:t xml:space="preserve">קבוצת רכישה היא כזו </w:t>
      </w:r>
      <w:r w:rsidR="005548E1">
        <w:rPr>
          <w:rFonts w:ascii="David" w:hAnsi="David" w:cs="David" w:hint="cs"/>
          <w:rtl/>
        </w:rPr>
        <w:t>ש</w:t>
      </w:r>
      <w:r>
        <w:rPr>
          <w:rFonts w:ascii="David" w:hAnsi="David" w:cs="David" w:hint="cs"/>
          <w:rtl/>
        </w:rPr>
        <w:t xml:space="preserve">כל החברים של הקבוצה שולטים בפרויקט על כל פרטיו. </w:t>
      </w:r>
      <w:r w:rsidR="007B1CC3">
        <w:rPr>
          <w:rFonts w:ascii="David" w:hAnsi="David" w:cs="David" w:hint="cs"/>
          <w:rtl/>
        </w:rPr>
        <w:t>אי אפשר לקבוע מחיר סופי</w:t>
      </w:r>
      <w:r w:rsidR="00FD7511">
        <w:rPr>
          <w:rFonts w:ascii="David" w:hAnsi="David" w:cs="David" w:hint="cs"/>
          <w:rtl/>
        </w:rPr>
        <w:t>.</w:t>
      </w:r>
    </w:p>
    <w:p w14:paraId="4AE2F8BC" w14:textId="7B5EE289" w:rsidR="00FD7511" w:rsidRDefault="00FD7511" w:rsidP="00915242">
      <w:pPr>
        <w:spacing w:line="276" w:lineRule="auto"/>
        <w:jc w:val="both"/>
        <w:rPr>
          <w:rFonts w:ascii="David" w:hAnsi="David" w:cs="David"/>
          <w:rtl/>
        </w:rPr>
      </w:pPr>
      <w:r>
        <w:rPr>
          <w:rFonts w:ascii="David" w:hAnsi="David" w:cs="David" w:hint="cs"/>
          <w:rtl/>
        </w:rPr>
        <w:t xml:space="preserve">בשיטת היזמות סה"כ צופים מהצד ולא קובעים שום דבר. בקבוצת רכישה, </w:t>
      </w:r>
      <w:r w:rsidR="00DB24FD">
        <w:rPr>
          <w:rFonts w:ascii="David" w:hAnsi="David" w:cs="David" w:hint="cs"/>
          <w:rtl/>
        </w:rPr>
        <w:t xml:space="preserve">יש שליטה אמיתית של הקבוצה בפרויקט. </w:t>
      </w:r>
    </w:p>
    <w:p w14:paraId="02259A55" w14:textId="3526C025" w:rsidR="003B247D" w:rsidRDefault="00566DCB" w:rsidP="00915242">
      <w:pPr>
        <w:spacing w:line="276" w:lineRule="auto"/>
        <w:jc w:val="both"/>
        <w:rPr>
          <w:rFonts w:ascii="David" w:hAnsi="David" w:cs="David"/>
          <w:rtl/>
        </w:rPr>
      </w:pPr>
      <w:r w:rsidRPr="00FD2B5E">
        <w:rPr>
          <w:rFonts w:ascii="David" w:hAnsi="David" w:cs="David" w:hint="cs"/>
          <w:b/>
          <w:bCs/>
          <w:rtl/>
        </w:rPr>
        <w:t>נסביר את העניין של מחיר סופי</w:t>
      </w:r>
      <w:r>
        <w:rPr>
          <w:rFonts w:ascii="David" w:hAnsi="David" w:cs="David" w:hint="cs"/>
          <w:rtl/>
        </w:rPr>
        <w:t xml:space="preserve"> </w:t>
      </w:r>
      <w:r>
        <w:rPr>
          <w:rFonts w:ascii="David" w:hAnsi="David" w:cs="David"/>
          <w:rtl/>
        </w:rPr>
        <w:t>–</w:t>
      </w:r>
      <w:r>
        <w:rPr>
          <w:rFonts w:ascii="David" w:hAnsi="David" w:cs="David" w:hint="cs"/>
          <w:rtl/>
        </w:rPr>
        <w:t xml:space="preserve"> כשקונים לבד ניתן לרכוש קרקע ולהקים עליה וילה</w:t>
      </w:r>
      <w:r w:rsidR="006722F1">
        <w:rPr>
          <w:rFonts w:ascii="David" w:hAnsi="David" w:cs="David" w:hint="cs"/>
          <w:rtl/>
        </w:rPr>
        <w:t>, אותו דבר בקבוצות רכישה</w:t>
      </w:r>
      <w:r w:rsidR="00FD2B5E">
        <w:rPr>
          <w:rFonts w:ascii="David" w:hAnsi="David" w:cs="David" w:hint="cs"/>
          <w:rtl/>
        </w:rPr>
        <w:t xml:space="preserve">. </w:t>
      </w:r>
      <w:r w:rsidR="006722F1">
        <w:rPr>
          <w:rFonts w:ascii="David" w:hAnsi="David" w:cs="David" w:hint="cs"/>
          <w:rtl/>
        </w:rPr>
        <w:t xml:space="preserve">כאשר המארגן של קבוצת הרכישה קובע לך מחיר סופי, </w:t>
      </w:r>
      <w:r w:rsidR="001337E9">
        <w:rPr>
          <w:rFonts w:ascii="David" w:hAnsi="David" w:cs="David" w:hint="cs"/>
          <w:rtl/>
        </w:rPr>
        <w:t xml:space="preserve">כלומר </w:t>
      </w:r>
      <w:r w:rsidR="006722F1">
        <w:rPr>
          <w:rFonts w:ascii="David" w:hAnsi="David" w:cs="David" w:hint="cs"/>
          <w:rtl/>
        </w:rPr>
        <w:t>מתחייב עבורך למחיר סופי</w:t>
      </w:r>
      <w:r w:rsidR="001337E9">
        <w:rPr>
          <w:rFonts w:ascii="David" w:hAnsi="David" w:cs="David" w:hint="cs"/>
          <w:rtl/>
        </w:rPr>
        <w:t>,</w:t>
      </w:r>
      <w:r w:rsidR="006722F1">
        <w:rPr>
          <w:rFonts w:ascii="David" w:hAnsi="David" w:cs="David" w:hint="cs"/>
          <w:rtl/>
        </w:rPr>
        <w:t xml:space="preserve"> הוא </w:t>
      </w:r>
      <w:r w:rsidR="001337E9">
        <w:rPr>
          <w:rFonts w:ascii="David" w:hAnsi="David" w:cs="David" w:hint="cs"/>
          <w:rtl/>
        </w:rPr>
        <w:t>ייק</w:t>
      </w:r>
      <w:r w:rsidR="001337E9">
        <w:rPr>
          <w:rFonts w:ascii="David" w:hAnsi="David" w:cs="David" w:hint="eastAsia"/>
          <w:rtl/>
        </w:rPr>
        <w:t>ח</w:t>
      </w:r>
      <w:r w:rsidR="006722F1">
        <w:rPr>
          <w:rFonts w:ascii="David" w:hAnsi="David" w:cs="David" w:hint="cs"/>
          <w:rtl/>
        </w:rPr>
        <w:t xml:space="preserve"> לך את כל השליטה בפרויקט.</w:t>
      </w:r>
      <w:r w:rsidR="000B483A">
        <w:rPr>
          <w:rFonts w:ascii="David" w:hAnsi="David" w:cs="David" w:hint="cs"/>
          <w:rtl/>
        </w:rPr>
        <w:t xml:space="preserve"> </w:t>
      </w:r>
      <w:r w:rsidR="001769F8">
        <w:rPr>
          <w:rFonts w:ascii="David" w:hAnsi="David" w:cs="David" w:hint="cs"/>
          <w:rtl/>
        </w:rPr>
        <w:t xml:space="preserve">לכן, אין שום דרך להבטיח מחיר סופי ולהיות קבוצת רכישה לגיטימית. </w:t>
      </w:r>
    </w:p>
    <w:p w14:paraId="565064D7" w14:textId="1B07AFDD" w:rsidR="001769F8" w:rsidRDefault="001769F8" w:rsidP="00915242">
      <w:pPr>
        <w:spacing w:line="276" w:lineRule="auto"/>
        <w:jc w:val="both"/>
        <w:rPr>
          <w:rFonts w:ascii="David" w:hAnsi="David" w:cs="David"/>
          <w:rtl/>
        </w:rPr>
      </w:pPr>
      <w:r>
        <w:rPr>
          <w:rFonts w:ascii="David" w:hAnsi="David" w:cs="David" w:hint="cs"/>
          <w:rtl/>
        </w:rPr>
        <w:t xml:space="preserve">בסיפור פרי נדל"ן, </w:t>
      </w:r>
      <w:r w:rsidR="008A18C3">
        <w:rPr>
          <w:rFonts w:ascii="David" w:hAnsi="David" w:cs="David" w:hint="cs"/>
          <w:rtl/>
        </w:rPr>
        <w:t>רוכשים איבדו הרבה כספים, כי ה</w:t>
      </w:r>
      <w:r w:rsidR="007F7F98">
        <w:rPr>
          <w:rFonts w:ascii="David" w:hAnsi="David" w:cs="David" w:hint="cs"/>
          <w:rtl/>
        </w:rPr>
        <w:t xml:space="preserve">חברה הוצגה כקבוצת רכישה אבל לא הייתה כך בפועל. </w:t>
      </w:r>
      <w:r w:rsidR="003A30CD">
        <w:rPr>
          <w:rFonts w:ascii="David" w:hAnsi="David" w:cs="David" w:hint="cs"/>
          <w:rtl/>
        </w:rPr>
        <w:t xml:space="preserve">בעניין של פרי נפתח הליך מנהלי על קבוצת רכישה, נמצא שם שנעשו עבירות חוק מכר, ולאחר מכן הוגשו בקשות פירוק. </w:t>
      </w:r>
    </w:p>
    <w:p w14:paraId="10F2777F" w14:textId="46BC04F1" w:rsidR="00810F06" w:rsidRDefault="00DB374F" w:rsidP="00915242">
      <w:pPr>
        <w:spacing w:line="276" w:lineRule="auto"/>
        <w:jc w:val="both"/>
        <w:rPr>
          <w:rFonts w:ascii="David" w:hAnsi="David" w:cs="David"/>
          <w:u w:val="single"/>
          <w:rtl/>
        </w:rPr>
      </w:pPr>
      <w:r>
        <w:rPr>
          <w:rFonts w:ascii="David" w:hAnsi="David" w:cs="David" w:hint="cs"/>
          <w:u w:val="single"/>
          <w:rtl/>
        </w:rPr>
        <w:t>ניסיון לעקוף את חוק המכר</w:t>
      </w:r>
    </w:p>
    <w:p w14:paraId="36167116" w14:textId="15FD232D" w:rsidR="00FD2B5E" w:rsidRDefault="00FD2B5E" w:rsidP="00915242">
      <w:pPr>
        <w:spacing w:line="276" w:lineRule="auto"/>
        <w:jc w:val="both"/>
        <w:rPr>
          <w:rFonts w:ascii="David" w:hAnsi="David" w:cs="David"/>
          <w:u w:val="single"/>
          <w:rtl/>
        </w:rPr>
      </w:pPr>
      <w:r w:rsidRPr="0031387B">
        <w:rPr>
          <w:rFonts w:ascii="David" w:hAnsi="David" w:cs="David" w:hint="cs"/>
          <w:rtl/>
        </w:rPr>
        <w:t>יש ניסיון לעקוף את חוק המכר בדרכים מאוד יצירתיות, בעיקר ע"י עו"ד.</w:t>
      </w:r>
    </w:p>
    <w:p w14:paraId="7D4AF46D" w14:textId="09E4E7B3" w:rsidR="0031387B" w:rsidRPr="0031387B" w:rsidRDefault="0034628E" w:rsidP="00915242">
      <w:pPr>
        <w:pStyle w:val="a7"/>
        <w:numPr>
          <w:ilvl w:val="0"/>
          <w:numId w:val="48"/>
        </w:numPr>
        <w:spacing w:line="276" w:lineRule="auto"/>
        <w:jc w:val="both"/>
      </w:pPr>
      <w:r w:rsidRPr="00FD2B5E">
        <w:rPr>
          <w:rFonts w:ascii="David" w:hAnsi="David" w:cs="David" w:hint="cs"/>
          <w:b/>
          <w:bCs/>
          <w:rtl/>
        </w:rPr>
        <w:t>הלוואות עוקפות חוק מכר</w:t>
      </w:r>
      <w:r w:rsidR="00FD2B5E">
        <w:rPr>
          <w:rFonts w:ascii="David" w:hAnsi="David" w:cs="David" w:hint="cs"/>
          <w:rtl/>
        </w:rPr>
        <w:t xml:space="preserve"> </w:t>
      </w:r>
      <w:r w:rsidR="00FD2B5E">
        <w:rPr>
          <w:rFonts w:ascii="David" w:hAnsi="David" w:cs="David"/>
          <w:rtl/>
        </w:rPr>
        <w:t>–</w:t>
      </w:r>
      <w:r w:rsidR="00FD2B5E">
        <w:rPr>
          <w:rFonts w:ascii="David" w:hAnsi="David" w:cs="David" w:hint="cs"/>
          <w:rtl/>
        </w:rPr>
        <w:t xml:space="preserve"> </w:t>
      </w:r>
      <w:r w:rsidRPr="0031387B">
        <w:rPr>
          <w:rFonts w:ascii="David" w:hAnsi="David" w:cs="David" w:hint="cs"/>
          <w:rtl/>
        </w:rPr>
        <w:t xml:space="preserve"> מותר לתת הלוואות למי שרוצים ובאיזו דרך שרוצים זה לא </w:t>
      </w:r>
      <w:r w:rsidR="000D3787" w:rsidRPr="0031387B">
        <w:rPr>
          <w:rFonts w:ascii="David" w:hAnsi="David" w:cs="David" w:hint="cs"/>
          <w:rtl/>
        </w:rPr>
        <w:t>בניגו</w:t>
      </w:r>
      <w:r w:rsidR="000D3787" w:rsidRPr="0031387B">
        <w:rPr>
          <w:rFonts w:ascii="David" w:hAnsi="David" w:cs="David" w:hint="eastAsia"/>
          <w:rtl/>
        </w:rPr>
        <w:t>ד</w:t>
      </w:r>
      <w:r w:rsidRPr="0031387B">
        <w:rPr>
          <w:rFonts w:ascii="David" w:hAnsi="David" w:cs="David" w:hint="cs"/>
          <w:rtl/>
        </w:rPr>
        <w:t xml:space="preserve"> לחוק. אבל זה כן בניגוד לחוק לתת הלוואה ככסות למכר דירה. </w:t>
      </w:r>
      <w:r w:rsidR="00F96CDA" w:rsidRPr="0031387B">
        <w:rPr>
          <w:rFonts w:ascii="David" w:hAnsi="David" w:cs="David" w:hint="cs"/>
          <w:rtl/>
        </w:rPr>
        <w:t xml:space="preserve">כלומר, אותו מוכר דירה באותו מעמד של מכירה עושה עם הרוכש שיושב מולו הסכם הלוואה ולא הסכם מכר. </w:t>
      </w:r>
      <w:r w:rsidR="00DA4785" w:rsidRPr="0031387B">
        <w:rPr>
          <w:rFonts w:ascii="David" w:hAnsi="David" w:cs="David" w:hint="cs"/>
          <w:rtl/>
        </w:rPr>
        <w:t xml:space="preserve">היזמים מנסים להציג את הסכמי ההלוואה כהסכמים לגיטימיים. השאלה אם המטרה של ההסכם היא באמת </w:t>
      </w:r>
      <w:r w:rsidR="000D3787" w:rsidRPr="0031387B">
        <w:rPr>
          <w:rFonts w:ascii="David" w:hAnsi="David" w:cs="David" w:hint="cs"/>
          <w:rtl/>
        </w:rPr>
        <w:t>הלווא</w:t>
      </w:r>
      <w:r w:rsidR="000D3787" w:rsidRPr="0031387B">
        <w:rPr>
          <w:rFonts w:ascii="David" w:hAnsi="David" w:cs="David" w:hint="eastAsia"/>
          <w:rtl/>
        </w:rPr>
        <w:t>ה</w:t>
      </w:r>
      <w:r w:rsidR="00DA4785" w:rsidRPr="0031387B">
        <w:rPr>
          <w:rFonts w:ascii="David" w:hAnsi="David" w:cs="David" w:hint="cs"/>
          <w:rtl/>
        </w:rPr>
        <w:t xml:space="preserve">? אם </w:t>
      </w:r>
      <w:r w:rsidR="006A21C7" w:rsidRPr="0031387B">
        <w:rPr>
          <w:rFonts w:ascii="David" w:hAnsi="David" w:cs="David" w:hint="cs"/>
          <w:rtl/>
        </w:rPr>
        <w:t xml:space="preserve">הסכם ההלוואה הוא על 2 מיליון שקלים וההחזר הוא דירה עוד שנתיים </w:t>
      </w:r>
      <w:r w:rsidR="006A21C7" w:rsidRPr="0031387B">
        <w:rPr>
          <w:rFonts w:ascii="David" w:hAnsi="David" w:cs="David"/>
          <w:rtl/>
        </w:rPr>
        <w:t>–</w:t>
      </w:r>
      <w:r w:rsidR="006A21C7" w:rsidRPr="0031387B">
        <w:rPr>
          <w:rFonts w:ascii="David" w:hAnsi="David" w:cs="David" w:hint="cs"/>
          <w:rtl/>
        </w:rPr>
        <w:t xml:space="preserve"> האם מדובר על הסכם הלוואה או מכר</w:t>
      </w:r>
      <w:r w:rsidR="006B13BB" w:rsidRPr="0031387B">
        <w:rPr>
          <w:rFonts w:ascii="David" w:hAnsi="David" w:cs="David" w:hint="cs"/>
          <w:rtl/>
        </w:rPr>
        <w:t xml:space="preserve">? צריך לבדוק. </w:t>
      </w:r>
      <w:r w:rsidR="0025160D" w:rsidRPr="0031387B">
        <w:rPr>
          <w:rFonts w:ascii="David" w:hAnsi="David" w:cs="David" w:hint="cs"/>
          <w:rtl/>
        </w:rPr>
        <w:t>כמובן שאם המטרה האמיתית היא מכר דירה בהסכם שמוצג</w:t>
      </w:r>
      <w:r w:rsidR="005675C3" w:rsidRPr="0031387B">
        <w:rPr>
          <w:rFonts w:ascii="David" w:hAnsi="David" w:cs="David" w:hint="cs"/>
          <w:rtl/>
        </w:rPr>
        <w:t xml:space="preserve"> כהסכם הלוואה</w:t>
      </w:r>
      <w:r w:rsidR="0025160D" w:rsidRPr="0031387B">
        <w:rPr>
          <w:rFonts w:ascii="David" w:hAnsi="David" w:cs="David" w:hint="cs"/>
          <w:rtl/>
        </w:rPr>
        <w:t xml:space="preserve"> והנושא יגיע לפתח משרד השיכון </w:t>
      </w:r>
      <w:r w:rsidR="0025160D" w:rsidRPr="0031387B">
        <w:rPr>
          <w:rFonts w:ascii="David" w:hAnsi="David" w:cs="David"/>
          <w:rtl/>
        </w:rPr>
        <w:t>–</w:t>
      </w:r>
      <w:r w:rsidR="0025160D" w:rsidRPr="0031387B">
        <w:rPr>
          <w:rFonts w:ascii="David" w:hAnsi="David" w:cs="David" w:hint="cs"/>
          <w:rtl/>
        </w:rPr>
        <w:t xml:space="preserve"> היזם יאכל אותה. </w:t>
      </w:r>
    </w:p>
    <w:p w14:paraId="6E659137" w14:textId="34B701A9" w:rsidR="0031387B" w:rsidRPr="00D21ADB" w:rsidRDefault="0031387B" w:rsidP="00915242">
      <w:pPr>
        <w:pStyle w:val="a7"/>
        <w:numPr>
          <w:ilvl w:val="0"/>
          <w:numId w:val="48"/>
        </w:numPr>
        <w:spacing w:line="276" w:lineRule="auto"/>
        <w:jc w:val="both"/>
      </w:pPr>
      <w:r w:rsidRPr="00FD2B5E">
        <w:rPr>
          <w:rFonts w:ascii="David" w:hAnsi="David" w:cs="David" w:hint="cs"/>
          <w:b/>
          <w:bCs/>
          <w:rtl/>
        </w:rPr>
        <w:t>הסכמי אופציה</w:t>
      </w:r>
      <w:r>
        <w:rPr>
          <w:rFonts w:ascii="David" w:hAnsi="David" w:cs="David" w:hint="cs"/>
          <w:rtl/>
        </w:rPr>
        <w:t xml:space="preserve"> </w:t>
      </w:r>
      <w:r>
        <w:rPr>
          <w:rFonts w:ascii="David" w:hAnsi="David" w:cs="David"/>
          <w:rtl/>
        </w:rPr>
        <w:t>–</w:t>
      </w:r>
      <w:r>
        <w:rPr>
          <w:rFonts w:ascii="David" w:hAnsi="David" w:cs="David" w:hint="cs"/>
          <w:rtl/>
        </w:rPr>
        <w:t xml:space="preserve"> </w:t>
      </w:r>
      <w:r w:rsidR="00D714F2">
        <w:rPr>
          <w:rFonts w:ascii="David" w:hAnsi="David" w:cs="David" w:hint="cs"/>
          <w:rtl/>
        </w:rPr>
        <w:t>תשלום של סכום ראשוני</w:t>
      </w:r>
      <w:r w:rsidR="00444272">
        <w:rPr>
          <w:rFonts w:ascii="David" w:hAnsi="David" w:cs="David" w:hint="cs"/>
          <w:rtl/>
        </w:rPr>
        <w:t xml:space="preserve">, </w:t>
      </w:r>
      <w:r w:rsidR="00D714F2">
        <w:rPr>
          <w:rFonts w:ascii="David" w:hAnsi="David" w:cs="David" w:hint="cs"/>
          <w:rtl/>
        </w:rPr>
        <w:t xml:space="preserve">ומקבעים מחיר ראשוני לדירה, יש את האופציה לקנות את הדירה הזו במחיר </w:t>
      </w:r>
      <w:r w:rsidR="00D714F2">
        <w:rPr>
          <w:rFonts w:ascii="David" w:hAnsi="David" w:cs="David" w:hint="cs"/>
        </w:rPr>
        <w:t>X</w:t>
      </w:r>
      <w:r w:rsidR="00D714F2">
        <w:rPr>
          <w:rFonts w:ascii="David" w:hAnsi="David" w:cs="David" w:hint="cs"/>
          <w:rtl/>
        </w:rPr>
        <w:t>. אם מימשת תקנה באותו מחיר ואם לא</w:t>
      </w:r>
      <w:r w:rsidR="00444272">
        <w:rPr>
          <w:rFonts w:ascii="David" w:hAnsi="David" w:cs="David" w:hint="cs"/>
          <w:rtl/>
        </w:rPr>
        <w:t>,</w:t>
      </w:r>
      <w:r w:rsidR="00D714F2">
        <w:rPr>
          <w:rFonts w:ascii="David" w:hAnsi="David" w:cs="David" w:hint="cs"/>
          <w:rtl/>
        </w:rPr>
        <w:t xml:space="preserve"> הפסדת את הסכום הראשוני שהוצע לך. </w:t>
      </w:r>
      <w:r w:rsidR="00746D62">
        <w:rPr>
          <w:rFonts w:ascii="David" w:hAnsi="David" w:cs="David" w:hint="cs"/>
          <w:rtl/>
        </w:rPr>
        <w:t>היה למשל הסכם אופציה שבו</w:t>
      </w:r>
      <w:r w:rsidR="000E6690">
        <w:rPr>
          <w:rFonts w:ascii="David" w:hAnsi="David" w:cs="David" w:hint="cs"/>
          <w:rtl/>
        </w:rPr>
        <w:t xml:space="preserve"> הרוכש שילם 70% לפני תאריך מימוש האופציה. זה לא הסכם אופציה לגיטימי.</w:t>
      </w:r>
    </w:p>
    <w:p w14:paraId="7680CB4D" w14:textId="0E001E97" w:rsidR="00D21ADB" w:rsidRPr="00D21ADB" w:rsidRDefault="00D21ADB" w:rsidP="00915242">
      <w:pPr>
        <w:spacing w:line="276" w:lineRule="auto"/>
        <w:jc w:val="both"/>
        <w:rPr>
          <w:rFonts w:ascii="David" w:hAnsi="David" w:cs="David"/>
          <w:rtl/>
        </w:rPr>
      </w:pPr>
      <w:r>
        <w:rPr>
          <w:rFonts w:ascii="David" w:hAnsi="David" w:cs="David" w:hint="cs"/>
          <w:rtl/>
        </w:rPr>
        <w:t xml:space="preserve">השורה התחתונה היא שמנסים כל הזמן לבחון את הגבולות של חוק המכר. </w:t>
      </w:r>
    </w:p>
    <w:p w14:paraId="38C9D428" w14:textId="4C3FA3A1" w:rsidR="002717A9" w:rsidRDefault="00A603F6" w:rsidP="004F7FFA">
      <w:pPr>
        <w:spacing w:line="276" w:lineRule="auto"/>
        <w:jc w:val="center"/>
        <w:rPr>
          <w:rFonts w:ascii="David" w:hAnsi="David" w:cs="David"/>
          <w:b/>
          <w:bCs/>
          <w:u w:val="single"/>
          <w:rtl/>
        </w:rPr>
      </w:pPr>
      <w:r w:rsidRPr="00CE6FC3">
        <w:rPr>
          <w:rFonts w:ascii="David" w:hAnsi="David" w:cs="David" w:hint="cs"/>
          <w:b/>
          <w:bCs/>
          <w:highlight w:val="yellow"/>
          <w:u w:val="single"/>
          <w:rtl/>
        </w:rPr>
        <w:t>תחרות</w:t>
      </w:r>
    </w:p>
    <w:p w14:paraId="520F01DA" w14:textId="14125770" w:rsidR="00BB5721" w:rsidRDefault="00A603F6" w:rsidP="00915242">
      <w:pPr>
        <w:spacing w:line="276" w:lineRule="auto"/>
        <w:jc w:val="both"/>
        <w:rPr>
          <w:rFonts w:ascii="David" w:hAnsi="David" w:cs="David"/>
          <w:rtl/>
        </w:rPr>
      </w:pPr>
      <w:r w:rsidRPr="00AC18F8">
        <w:rPr>
          <w:rFonts w:ascii="David" w:hAnsi="David" w:cs="David" w:hint="cs"/>
          <w:b/>
          <w:bCs/>
          <w:color w:val="FF0000"/>
          <w:rtl/>
        </w:rPr>
        <w:t>נושא שהוא הבסיס לשאלה המרכזית במבחן</w:t>
      </w:r>
      <w:r>
        <w:rPr>
          <w:rFonts w:ascii="David" w:hAnsi="David" w:cs="David" w:hint="cs"/>
          <w:rtl/>
        </w:rPr>
        <w:t xml:space="preserve">. </w:t>
      </w:r>
      <w:r w:rsidR="00912E73">
        <w:rPr>
          <w:rFonts w:ascii="David" w:hAnsi="David" w:cs="David" w:hint="cs"/>
          <w:rtl/>
        </w:rPr>
        <w:t xml:space="preserve">הוא עוסק בדיני תחרויות. כדי להבין מה זה דיני תחרויות אנו נראה שיש שלושה סוגי תחרויות. </w:t>
      </w:r>
      <w:r w:rsidR="00F80C3E">
        <w:rPr>
          <w:rFonts w:ascii="David" w:hAnsi="David" w:cs="David" w:hint="cs"/>
          <w:rtl/>
        </w:rPr>
        <w:t xml:space="preserve">אנו </w:t>
      </w:r>
      <w:r w:rsidR="00912E73">
        <w:rPr>
          <w:rFonts w:ascii="David" w:hAnsi="David" w:cs="David" w:hint="cs"/>
          <w:rtl/>
        </w:rPr>
        <w:t xml:space="preserve">למדנו שיש שלושה </w:t>
      </w:r>
      <w:r w:rsidR="00823518">
        <w:rPr>
          <w:rFonts w:ascii="David" w:hAnsi="David" w:cs="David" w:hint="cs"/>
          <w:rtl/>
        </w:rPr>
        <w:t xml:space="preserve">סוגי </w:t>
      </w:r>
      <w:r w:rsidR="00912E73">
        <w:rPr>
          <w:rFonts w:ascii="David" w:hAnsi="David" w:cs="David" w:hint="cs"/>
          <w:rtl/>
        </w:rPr>
        <w:t>משאבים</w:t>
      </w:r>
      <w:r w:rsidR="00823518">
        <w:rPr>
          <w:rFonts w:ascii="David" w:hAnsi="David" w:cs="David" w:hint="cs"/>
          <w:rtl/>
        </w:rPr>
        <w:t xml:space="preserve"> </w:t>
      </w:r>
      <w:r w:rsidR="00823518">
        <w:rPr>
          <w:rFonts w:ascii="David" w:hAnsi="David" w:cs="David"/>
          <w:rtl/>
        </w:rPr>
        <w:t>–</w:t>
      </w:r>
      <w:r w:rsidR="00823518">
        <w:rPr>
          <w:rFonts w:ascii="David" w:hAnsi="David" w:cs="David" w:hint="cs"/>
          <w:rtl/>
        </w:rPr>
        <w:t xml:space="preserve"> מיטלטלין, מקרקעין וזכויות. </w:t>
      </w:r>
      <w:r w:rsidR="00F80C3E">
        <w:rPr>
          <w:rFonts w:ascii="David" w:hAnsi="David" w:cs="David" w:hint="cs"/>
          <w:rtl/>
        </w:rPr>
        <w:t xml:space="preserve">ברגע שאנו נתקלים בשאלה שקשורה לתחרות </w:t>
      </w:r>
      <w:r w:rsidR="00F80C3E">
        <w:rPr>
          <w:rFonts w:ascii="David" w:hAnsi="David" w:cs="David"/>
          <w:rtl/>
        </w:rPr>
        <w:t>–</w:t>
      </w:r>
      <w:r w:rsidR="00F80C3E">
        <w:rPr>
          <w:rFonts w:ascii="David" w:hAnsi="David" w:cs="David" w:hint="cs"/>
          <w:rtl/>
        </w:rPr>
        <w:t xml:space="preserve"> </w:t>
      </w:r>
      <w:r w:rsidR="000A1EA3">
        <w:rPr>
          <w:rFonts w:ascii="David" w:hAnsi="David" w:cs="David" w:hint="cs"/>
          <w:rtl/>
        </w:rPr>
        <w:t xml:space="preserve">צריך לזהות מה התחרות הרלוונטית ומה המשאב הרלוונטי, ברגע שעושים את זה הפעולה די קלה. </w:t>
      </w:r>
    </w:p>
    <w:p w14:paraId="1EB11717" w14:textId="55E68113" w:rsidR="00590FF6" w:rsidRPr="00590FF6" w:rsidRDefault="00590FF6" w:rsidP="00915242">
      <w:pPr>
        <w:spacing w:line="276" w:lineRule="auto"/>
        <w:jc w:val="both"/>
        <w:rPr>
          <w:rFonts w:ascii="David" w:hAnsi="David" w:cs="David"/>
          <w:rtl/>
        </w:rPr>
      </w:pPr>
      <w:r>
        <w:rPr>
          <w:rFonts w:ascii="David" w:hAnsi="David" w:cs="David" w:hint="cs"/>
          <w:u w:val="single"/>
          <w:rtl/>
        </w:rPr>
        <w:t>נסביר תחרות באופן כללי</w:t>
      </w:r>
    </w:p>
    <w:p w14:paraId="0A9D9AA1" w14:textId="7EC80011" w:rsidR="000A1EA3" w:rsidRDefault="000A1EA3" w:rsidP="00915242">
      <w:pPr>
        <w:spacing w:line="276" w:lineRule="auto"/>
        <w:jc w:val="both"/>
        <w:rPr>
          <w:rFonts w:ascii="David" w:hAnsi="David" w:cs="David"/>
          <w:rtl/>
        </w:rPr>
      </w:pPr>
      <w:r>
        <w:rPr>
          <w:rFonts w:ascii="David" w:hAnsi="David" w:cs="David" w:hint="cs"/>
          <w:rtl/>
        </w:rPr>
        <w:t xml:space="preserve">התחרות הקלאסית שמדברים עליה היא תחרות שאדם </w:t>
      </w:r>
      <w:r w:rsidRPr="001F31A5">
        <w:rPr>
          <w:rFonts w:ascii="David" w:hAnsi="David" w:cs="David" w:hint="cs"/>
          <w:b/>
          <w:bCs/>
          <w:rtl/>
        </w:rPr>
        <w:t>ב</w:t>
      </w:r>
      <w:r>
        <w:rPr>
          <w:rFonts w:ascii="David" w:hAnsi="David" w:cs="David" w:hint="cs"/>
          <w:rtl/>
        </w:rPr>
        <w:t xml:space="preserve"> מוכר דירה ל</w:t>
      </w:r>
      <w:r w:rsidR="006B7C77">
        <w:rPr>
          <w:rFonts w:ascii="David" w:hAnsi="David" w:cs="David" w:hint="cs"/>
          <w:rtl/>
        </w:rPr>
        <w:t xml:space="preserve">אדם </w:t>
      </w:r>
      <w:r w:rsidRPr="001F31A5">
        <w:rPr>
          <w:rFonts w:ascii="David" w:hAnsi="David" w:cs="David" w:hint="cs"/>
          <w:b/>
          <w:bCs/>
          <w:rtl/>
        </w:rPr>
        <w:t>א</w:t>
      </w:r>
      <w:r>
        <w:rPr>
          <w:rFonts w:ascii="David" w:hAnsi="David" w:cs="David" w:hint="cs"/>
          <w:rtl/>
        </w:rPr>
        <w:t xml:space="preserve"> ולאחר מכן מוכר אותה ל</w:t>
      </w:r>
      <w:r w:rsidR="006B7C77">
        <w:rPr>
          <w:rFonts w:ascii="David" w:hAnsi="David" w:cs="David" w:hint="cs"/>
          <w:rtl/>
        </w:rPr>
        <w:t xml:space="preserve">אדם </w:t>
      </w:r>
      <w:r w:rsidRPr="006F4D10">
        <w:rPr>
          <w:rFonts w:ascii="David" w:hAnsi="David" w:cs="David" w:hint="cs"/>
          <w:b/>
          <w:bCs/>
          <w:rtl/>
        </w:rPr>
        <w:t>ג</w:t>
      </w:r>
      <w:r>
        <w:rPr>
          <w:rFonts w:ascii="David" w:hAnsi="David" w:cs="David" w:hint="cs"/>
          <w:rtl/>
        </w:rPr>
        <w:t xml:space="preserve">. בעבר, כשהיינו דנים בשאלות האלה </w:t>
      </w:r>
      <w:r w:rsidR="00406832">
        <w:rPr>
          <w:rFonts w:ascii="David" w:hAnsi="David" w:cs="David"/>
          <w:rtl/>
        </w:rPr>
        <w:t>–</w:t>
      </w:r>
      <w:r w:rsidR="00406832">
        <w:rPr>
          <w:rFonts w:ascii="David" w:hAnsi="David" w:cs="David" w:hint="cs"/>
          <w:rtl/>
        </w:rPr>
        <w:t xml:space="preserve"> מי זכאי לדירה/ מי מנצח בתחרות בין </w:t>
      </w:r>
      <w:r w:rsidR="00406832" w:rsidRPr="006F4D10">
        <w:rPr>
          <w:rFonts w:ascii="David" w:hAnsi="David" w:cs="David" w:hint="cs"/>
          <w:b/>
          <w:bCs/>
          <w:rtl/>
        </w:rPr>
        <w:t>א</w:t>
      </w:r>
      <w:r w:rsidR="00406832">
        <w:rPr>
          <w:rFonts w:ascii="David" w:hAnsi="David" w:cs="David" w:hint="cs"/>
          <w:rtl/>
        </w:rPr>
        <w:t xml:space="preserve"> ל</w:t>
      </w:r>
      <w:r w:rsidR="006F4D10">
        <w:rPr>
          <w:rFonts w:ascii="David" w:hAnsi="David" w:cs="David" w:hint="cs"/>
          <w:rtl/>
        </w:rPr>
        <w:t>-</w:t>
      </w:r>
      <w:r w:rsidR="00406832" w:rsidRPr="006F4D10">
        <w:rPr>
          <w:rFonts w:ascii="David" w:hAnsi="David" w:cs="David" w:hint="cs"/>
          <w:b/>
          <w:bCs/>
          <w:rtl/>
        </w:rPr>
        <w:t>ג</w:t>
      </w:r>
      <w:r w:rsidR="006F4D10">
        <w:rPr>
          <w:rFonts w:ascii="David" w:hAnsi="David" w:cs="David" w:hint="cs"/>
          <w:rtl/>
        </w:rPr>
        <w:t>,</w:t>
      </w:r>
      <w:r w:rsidR="00406832">
        <w:rPr>
          <w:rFonts w:ascii="David" w:hAnsi="David" w:cs="David" w:hint="cs"/>
          <w:rtl/>
        </w:rPr>
        <w:t xml:space="preserve"> לא היינו דנים בכלל במערכת היחסים בין א ו-ג כי באופן עקרוני אין מערכת יחסים ביניהם. </w:t>
      </w:r>
      <w:r w:rsidR="00376706">
        <w:rPr>
          <w:rFonts w:ascii="David" w:hAnsi="David" w:cs="David" w:hint="cs"/>
          <w:rtl/>
        </w:rPr>
        <w:t xml:space="preserve">מה שקרה ב70 השנה האחרונות זה שאנחנו למעשה היום לא מסתכלים יותר בכלל על ב שהוא המוכר, אלא מתייחסים </w:t>
      </w:r>
      <w:r w:rsidR="006E2D40">
        <w:rPr>
          <w:rFonts w:ascii="David" w:hAnsi="David" w:cs="David" w:hint="cs"/>
          <w:rtl/>
        </w:rPr>
        <w:t>לסיטואציה</w:t>
      </w:r>
      <w:r w:rsidR="00376706">
        <w:rPr>
          <w:rFonts w:ascii="David" w:hAnsi="David" w:cs="David" w:hint="cs"/>
          <w:rtl/>
        </w:rPr>
        <w:t xml:space="preserve"> הזו ש</w:t>
      </w:r>
      <w:r w:rsidR="006E2D40">
        <w:rPr>
          <w:rFonts w:ascii="David" w:hAnsi="David" w:cs="David" w:hint="cs"/>
          <w:rtl/>
        </w:rPr>
        <w:t>-</w:t>
      </w:r>
      <w:r w:rsidR="00376706">
        <w:rPr>
          <w:rFonts w:ascii="David" w:hAnsi="David" w:cs="David" w:hint="cs"/>
          <w:rtl/>
        </w:rPr>
        <w:t>ב מכר ל</w:t>
      </w:r>
      <w:r w:rsidR="006E2D40">
        <w:rPr>
          <w:rFonts w:ascii="David" w:hAnsi="David" w:cs="David" w:hint="cs"/>
          <w:rtl/>
        </w:rPr>
        <w:t>-</w:t>
      </w:r>
      <w:r w:rsidR="00376706">
        <w:rPr>
          <w:rFonts w:ascii="David" w:hAnsi="David" w:cs="David" w:hint="cs"/>
          <w:rtl/>
        </w:rPr>
        <w:t>א ומכר ל</w:t>
      </w:r>
      <w:r w:rsidR="006E2D40">
        <w:rPr>
          <w:rFonts w:ascii="David" w:hAnsi="David" w:cs="David" w:hint="cs"/>
          <w:rtl/>
        </w:rPr>
        <w:t>-</w:t>
      </w:r>
      <w:r w:rsidR="00376706">
        <w:rPr>
          <w:rFonts w:ascii="David" w:hAnsi="David" w:cs="David" w:hint="cs"/>
          <w:rtl/>
        </w:rPr>
        <w:t xml:space="preserve">ג </w:t>
      </w:r>
      <w:r w:rsidR="006E2D40">
        <w:rPr>
          <w:rFonts w:ascii="David" w:hAnsi="David" w:cs="David" w:hint="cs"/>
          <w:rtl/>
        </w:rPr>
        <w:t xml:space="preserve">את </w:t>
      </w:r>
      <w:r w:rsidR="00376706">
        <w:rPr>
          <w:rFonts w:ascii="David" w:hAnsi="David" w:cs="David" w:hint="cs"/>
          <w:rtl/>
        </w:rPr>
        <w:t xml:space="preserve">אותו נכס, בתור </w:t>
      </w:r>
      <w:r w:rsidR="00FE6BED">
        <w:rPr>
          <w:rFonts w:ascii="David" w:hAnsi="David" w:cs="David" w:hint="cs"/>
          <w:rtl/>
        </w:rPr>
        <w:t>תאונה</w:t>
      </w:r>
      <w:r w:rsidR="00376706">
        <w:rPr>
          <w:rFonts w:ascii="David" w:hAnsi="David" w:cs="David" w:hint="cs"/>
          <w:rtl/>
        </w:rPr>
        <w:t xml:space="preserve"> משפטית. כיום כשאנו מסתכלים על מי קיבל</w:t>
      </w:r>
      <w:r w:rsidR="006E2D40">
        <w:rPr>
          <w:rFonts w:ascii="David" w:hAnsi="David" w:cs="David" w:hint="cs"/>
          <w:rtl/>
        </w:rPr>
        <w:t xml:space="preserve"> </w:t>
      </w:r>
      <w:r w:rsidR="00376706">
        <w:rPr>
          <w:rFonts w:ascii="David" w:hAnsi="David" w:cs="David" w:hint="cs"/>
          <w:rtl/>
        </w:rPr>
        <w:t xml:space="preserve">את הנכס אנו מוציאים לגמרי את ב מהתמונה, </w:t>
      </w:r>
      <w:r w:rsidR="00376706" w:rsidRPr="009C003D">
        <w:rPr>
          <w:rFonts w:ascii="David" w:hAnsi="David" w:cs="David" w:hint="cs"/>
          <w:b/>
          <w:bCs/>
          <w:rtl/>
        </w:rPr>
        <w:t>ובודקים רק את המצב והמעמד של א ושל ג</w:t>
      </w:r>
      <w:r w:rsidR="00376706">
        <w:rPr>
          <w:rFonts w:ascii="David" w:hAnsi="David" w:cs="David" w:hint="cs"/>
          <w:rtl/>
        </w:rPr>
        <w:t xml:space="preserve">. </w:t>
      </w:r>
      <w:r w:rsidR="00B54701">
        <w:rPr>
          <w:rFonts w:ascii="David" w:hAnsi="David" w:cs="David" w:hint="cs"/>
          <w:rtl/>
        </w:rPr>
        <w:t xml:space="preserve">על בסיס מערכת היחסים הזו אנו מכריעים מי מהשניים מנצח. </w:t>
      </w:r>
      <w:r w:rsidR="00B54701" w:rsidRPr="009C003D">
        <w:rPr>
          <w:rFonts w:ascii="David" w:hAnsi="David" w:cs="David" w:hint="cs"/>
          <w:b/>
          <w:bCs/>
          <w:rtl/>
        </w:rPr>
        <w:t>מנצח הכוונה מקבל את הנכס</w:t>
      </w:r>
      <w:r w:rsidR="00B54701">
        <w:rPr>
          <w:rFonts w:ascii="David" w:hAnsi="David" w:cs="David" w:hint="cs"/>
          <w:rtl/>
        </w:rPr>
        <w:t xml:space="preserve">. </w:t>
      </w:r>
    </w:p>
    <w:p w14:paraId="56C879A3" w14:textId="77777777" w:rsidR="00880946" w:rsidRDefault="007148B4" w:rsidP="00915242">
      <w:pPr>
        <w:spacing w:line="276" w:lineRule="auto"/>
        <w:jc w:val="both"/>
        <w:rPr>
          <w:rFonts w:ascii="David" w:hAnsi="David" w:cs="David"/>
          <w:rtl/>
        </w:rPr>
      </w:pPr>
      <w:r w:rsidRPr="009C003D">
        <w:rPr>
          <w:rFonts w:ascii="David" w:hAnsi="David" w:cs="David" w:hint="cs"/>
          <w:b/>
          <w:bCs/>
          <w:rtl/>
        </w:rPr>
        <w:t>נקודה חשובה מאוד</w:t>
      </w:r>
      <w:r>
        <w:rPr>
          <w:rFonts w:ascii="David" w:hAnsi="David" w:cs="David" w:hint="cs"/>
          <w:rtl/>
        </w:rPr>
        <w:t xml:space="preserve"> </w:t>
      </w:r>
      <w:r>
        <w:rPr>
          <w:rFonts w:ascii="David" w:hAnsi="David" w:cs="David"/>
          <w:rtl/>
        </w:rPr>
        <w:t>–</w:t>
      </w:r>
      <w:r>
        <w:rPr>
          <w:rFonts w:ascii="David" w:hAnsi="David" w:cs="David" w:hint="cs"/>
          <w:rtl/>
        </w:rPr>
        <w:t xml:space="preserve"> הסיפור בדיני התחרויות הוא מי מ</w:t>
      </w:r>
      <w:r w:rsidR="00C00F6D">
        <w:rPr>
          <w:rFonts w:ascii="David" w:hAnsi="David" w:cs="David" w:hint="cs"/>
          <w:rtl/>
        </w:rPr>
        <w:t>-</w:t>
      </w:r>
      <w:r>
        <w:rPr>
          <w:rFonts w:ascii="David" w:hAnsi="David" w:cs="David" w:hint="cs"/>
          <w:rtl/>
        </w:rPr>
        <w:t xml:space="preserve">א/ ג מקבל את הנכס. </w:t>
      </w:r>
      <w:r w:rsidR="005A6A08">
        <w:rPr>
          <w:rFonts w:ascii="David" w:hAnsi="David" w:cs="David" w:hint="cs"/>
          <w:rtl/>
        </w:rPr>
        <w:t>יש כמה סוגי תחרויות, זה לא רק התחרות שהצגנו לעיל</w:t>
      </w:r>
      <w:r w:rsidR="009C003D">
        <w:rPr>
          <w:rFonts w:ascii="David" w:hAnsi="David" w:cs="David" w:hint="cs"/>
          <w:rtl/>
        </w:rPr>
        <w:t xml:space="preserve"> (עסקאות נוגדות </w:t>
      </w:r>
      <w:r w:rsidR="009C003D">
        <w:rPr>
          <w:rFonts w:ascii="David" w:hAnsi="David" w:cs="David"/>
          <w:rtl/>
        </w:rPr>
        <w:t>–</w:t>
      </w:r>
      <w:r w:rsidR="009C003D">
        <w:rPr>
          <w:rFonts w:ascii="David" w:hAnsi="David" w:cs="David" w:hint="cs"/>
          <w:rtl/>
        </w:rPr>
        <w:t xml:space="preserve"> נרחיב בהמשך)</w:t>
      </w:r>
      <w:r w:rsidR="005A6A08">
        <w:rPr>
          <w:rFonts w:ascii="David" w:hAnsi="David" w:cs="David" w:hint="cs"/>
          <w:rtl/>
        </w:rPr>
        <w:t xml:space="preserve">. כשמרצה מדבר על מי מנצח בתחרות השאלה היא לא מי הולך ברחוב עם דגל, אלא מי לבסוף מקבל את הנכס לידיים. </w:t>
      </w:r>
    </w:p>
    <w:p w14:paraId="5E4C23DD" w14:textId="77777777" w:rsidR="00880946" w:rsidRDefault="00880946" w:rsidP="00915242">
      <w:pPr>
        <w:spacing w:line="276" w:lineRule="auto"/>
        <w:jc w:val="both"/>
        <w:rPr>
          <w:rFonts w:ascii="David" w:hAnsi="David" w:cs="David"/>
          <w:rtl/>
        </w:rPr>
      </w:pPr>
      <w:r>
        <w:rPr>
          <w:rFonts w:ascii="David" w:hAnsi="David" w:cs="David" w:hint="cs"/>
          <w:u w:val="single"/>
          <w:rtl/>
        </w:rPr>
        <w:t>שני דברים חשובים:</w:t>
      </w:r>
    </w:p>
    <w:p w14:paraId="2D3C6883" w14:textId="77777777" w:rsidR="00544023" w:rsidRDefault="005A6A08" w:rsidP="00915242">
      <w:pPr>
        <w:pStyle w:val="a7"/>
        <w:numPr>
          <w:ilvl w:val="0"/>
          <w:numId w:val="50"/>
        </w:numPr>
        <w:spacing w:line="276" w:lineRule="auto"/>
        <w:jc w:val="both"/>
        <w:rPr>
          <w:rFonts w:ascii="David" w:hAnsi="David" w:cs="David"/>
        </w:rPr>
      </w:pPr>
      <w:r w:rsidRPr="00880946">
        <w:rPr>
          <w:rFonts w:ascii="David" w:hAnsi="David" w:cs="David" w:hint="cs"/>
          <w:rtl/>
        </w:rPr>
        <w:t>אם בתחרות מסוימת ג מנצח</w:t>
      </w:r>
      <w:r w:rsidR="00FE31B8" w:rsidRPr="00880946">
        <w:rPr>
          <w:rFonts w:ascii="David" w:hAnsi="David" w:cs="David" w:hint="cs"/>
          <w:rtl/>
        </w:rPr>
        <w:t>, גם אם הוא בשלב התחרות שילם רק חצי מהדירה עדיין הוא צריך לשלם לבסוף את כל הסכום</w:t>
      </w:r>
      <w:r w:rsidR="001831E2" w:rsidRPr="00880946">
        <w:rPr>
          <w:rFonts w:ascii="David" w:hAnsi="David" w:cs="David" w:hint="cs"/>
          <w:rtl/>
        </w:rPr>
        <w:t xml:space="preserve"> ל-ב/ למי שיחליף אותו. </w:t>
      </w:r>
      <w:r w:rsidR="00BD65A0" w:rsidRPr="00544023">
        <w:rPr>
          <w:rFonts w:ascii="David" w:hAnsi="David" w:cs="David" w:hint="cs"/>
          <w:b/>
          <w:bCs/>
          <w:rtl/>
        </w:rPr>
        <w:t>אף אחד בדיני תחרויות לא מקבל מתנות משמים</w:t>
      </w:r>
      <w:r w:rsidR="00BD65A0" w:rsidRPr="00880946">
        <w:rPr>
          <w:rFonts w:ascii="David" w:hAnsi="David" w:cs="David" w:hint="cs"/>
          <w:rtl/>
        </w:rPr>
        <w:t>.</w:t>
      </w:r>
    </w:p>
    <w:p w14:paraId="52F99AB9" w14:textId="1B153478" w:rsidR="007148B4" w:rsidRPr="00880946" w:rsidRDefault="00BD65A0" w:rsidP="00915242">
      <w:pPr>
        <w:pStyle w:val="a7"/>
        <w:numPr>
          <w:ilvl w:val="0"/>
          <w:numId w:val="50"/>
        </w:numPr>
        <w:spacing w:line="276" w:lineRule="auto"/>
        <w:jc w:val="both"/>
        <w:rPr>
          <w:rFonts w:ascii="David" w:hAnsi="David" w:cs="David"/>
          <w:rtl/>
        </w:rPr>
      </w:pPr>
      <w:r w:rsidRPr="00880946">
        <w:rPr>
          <w:rFonts w:ascii="David" w:hAnsi="David" w:cs="David" w:hint="cs"/>
          <w:rtl/>
        </w:rPr>
        <w:t xml:space="preserve">אם ג מנצח ו-א מפסיד זה לא אומר ש-א נשאר בלי כלום ביד, א יכול ללכת ולתבוע את ב על הפרת חוזה </w:t>
      </w:r>
      <w:r w:rsidR="00D85566" w:rsidRPr="00880946">
        <w:rPr>
          <w:rFonts w:ascii="David" w:hAnsi="David" w:cs="David" w:hint="cs"/>
          <w:rtl/>
        </w:rPr>
        <w:t xml:space="preserve">וכל </w:t>
      </w:r>
      <w:proofErr w:type="spellStart"/>
      <w:r w:rsidR="00D85566" w:rsidRPr="00880946">
        <w:rPr>
          <w:rFonts w:ascii="David" w:hAnsi="David" w:cs="David" w:hint="cs"/>
          <w:rtl/>
        </w:rPr>
        <w:t>הסעדים</w:t>
      </w:r>
      <w:proofErr w:type="spellEnd"/>
      <w:r w:rsidR="00D85566" w:rsidRPr="00880946">
        <w:rPr>
          <w:rFonts w:ascii="David" w:hAnsi="David" w:cs="David" w:hint="cs"/>
          <w:rtl/>
        </w:rPr>
        <w:t xml:space="preserve"> החוזיים שאמורים להיות לו. לכאורה, </w:t>
      </w:r>
      <w:r w:rsidR="00544023">
        <w:rPr>
          <w:rFonts w:ascii="David" w:hAnsi="David" w:cs="David" w:hint="cs"/>
          <w:rtl/>
        </w:rPr>
        <w:t>אפשר לומר של</w:t>
      </w:r>
      <w:r w:rsidR="00CA6E36">
        <w:rPr>
          <w:rFonts w:ascii="David" w:hAnsi="David" w:cs="David" w:hint="cs"/>
          <w:rtl/>
        </w:rPr>
        <w:t>-א לא</w:t>
      </w:r>
      <w:r w:rsidR="00D85566" w:rsidRPr="00880946">
        <w:rPr>
          <w:rFonts w:ascii="David" w:hAnsi="David" w:cs="David" w:hint="cs"/>
          <w:rtl/>
        </w:rPr>
        <w:t xml:space="preserve"> אכפת כי יש ערבות בנקאית</w:t>
      </w:r>
      <w:r w:rsidR="00CA6E36">
        <w:rPr>
          <w:rFonts w:ascii="David" w:hAnsi="David" w:cs="David" w:hint="cs"/>
          <w:rtl/>
        </w:rPr>
        <w:t xml:space="preserve">. לכן, </w:t>
      </w:r>
      <w:r w:rsidR="00D85566" w:rsidRPr="00880946">
        <w:rPr>
          <w:rFonts w:ascii="David" w:hAnsi="David" w:cs="David" w:hint="cs"/>
          <w:rtl/>
        </w:rPr>
        <w:t>במשולש הזה לכאורה שני הצדדים אמורים להיות אדישים, כי אחד מהם יקבל את כסף והשני יקבל את הנכס מ-ב</w:t>
      </w:r>
      <w:r w:rsidR="00CA6E36">
        <w:rPr>
          <w:rFonts w:ascii="David" w:hAnsi="David" w:cs="David" w:hint="cs"/>
          <w:rtl/>
        </w:rPr>
        <w:t>, כך שאף אחד לא יוצא מופסד</w:t>
      </w:r>
      <w:r w:rsidR="00D85566" w:rsidRPr="00880946">
        <w:rPr>
          <w:rFonts w:ascii="David" w:hAnsi="David" w:cs="David" w:hint="cs"/>
          <w:rtl/>
        </w:rPr>
        <w:t xml:space="preserve">. </w:t>
      </w:r>
      <w:r w:rsidR="00D85566" w:rsidRPr="0043734D">
        <w:rPr>
          <w:rFonts w:ascii="David" w:hAnsi="David" w:cs="David" w:hint="cs"/>
          <w:b/>
          <w:bCs/>
          <w:rtl/>
        </w:rPr>
        <w:t xml:space="preserve">הבעיה מתחילה כשהצד המפסיד בתחרות לא יכול להיפרע מ-ב </w:t>
      </w:r>
      <w:r w:rsidR="00D85566" w:rsidRPr="0043734D">
        <w:rPr>
          <w:rFonts w:ascii="David" w:hAnsi="David" w:cs="David"/>
          <w:b/>
          <w:bCs/>
          <w:rtl/>
        </w:rPr>
        <w:t>–</w:t>
      </w:r>
      <w:r w:rsidR="00D85566" w:rsidRPr="0043734D">
        <w:rPr>
          <w:rFonts w:ascii="David" w:hAnsi="David" w:cs="David" w:hint="cs"/>
          <w:b/>
          <w:bCs/>
          <w:rtl/>
        </w:rPr>
        <w:t xml:space="preserve"> כי המוכר פושט רגל/ לא נמצא </w:t>
      </w:r>
      <w:proofErr w:type="spellStart"/>
      <w:r w:rsidR="00C00F6D" w:rsidRPr="0043734D">
        <w:rPr>
          <w:rFonts w:ascii="David" w:hAnsi="David" w:cs="David" w:hint="cs"/>
          <w:b/>
          <w:bCs/>
          <w:rtl/>
        </w:rPr>
        <w:t>וכו</w:t>
      </w:r>
      <w:proofErr w:type="spellEnd"/>
      <w:r w:rsidR="00C00F6D" w:rsidRPr="0043734D">
        <w:rPr>
          <w:rFonts w:ascii="David" w:hAnsi="David" w:cs="David"/>
          <w:b/>
          <w:bCs/>
          <w:rtl/>
        </w:rPr>
        <w:t>'</w:t>
      </w:r>
      <w:r w:rsidR="00D85566" w:rsidRPr="00880946">
        <w:rPr>
          <w:rFonts w:ascii="David" w:hAnsi="David" w:cs="David" w:hint="cs"/>
          <w:rtl/>
        </w:rPr>
        <w:t>.</w:t>
      </w:r>
      <w:r w:rsidR="0043734D">
        <w:rPr>
          <w:rFonts w:ascii="David" w:hAnsi="David" w:cs="David" w:hint="cs"/>
          <w:rtl/>
        </w:rPr>
        <w:t xml:space="preserve"> במצב כזה, </w:t>
      </w:r>
      <w:r w:rsidR="00D85566" w:rsidRPr="00880946">
        <w:rPr>
          <w:rFonts w:ascii="David" w:hAnsi="David" w:cs="David" w:hint="cs"/>
          <w:rtl/>
        </w:rPr>
        <w:t xml:space="preserve">מי שזוכה בתחרות ומקבל את הדירה נמצא במצב הרבה יותר טוב מהצד השני שמפסיד, כי הוא קיבל את הדירה והצד השני שמפסיד לא מקבל כלום </w:t>
      </w:r>
      <w:r w:rsidR="00D85566" w:rsidRPr="00880946">
        <w:rPr>
          <w:rFonts w:ascii="David" w:hAnsi="David" w:cs="David"/>
          <w:rtl/>
        </w:rPr>
        <w:t>–</w:t>
      </w:r>
      <w:r w:rsidR="00D85566" w:rsidRPr="00880946">
        <w:rPr>
          <w:rFonts w:ascii="David" w:hAnsi="David" w:cs="David" w:hint="cs"/>
          <w:rtl/>
        </w:rPr>
        <w:t xml:space="preserve"> לא את הדירה ולא את הכסף. לכן, השאלה מי מנצח/ מי מפסיד היא שאלה </w:t>
      </w:r>
      <w:r w:rsidR="0075793B" w:rsidRPr="00880946">
        <w:rPr>
          <w:rFonts w:ascii="David" w:hAnsi="David" w:cs="David" w:hint="cs"/>
          <w:rtl/>
        </w:rPr>
        <w:t xml:space="preserve">שלכאורה היא לא דרמה גדולה, אבל אם הגורם ממנו אמורים לתבוע את הכסף לא בר פירעון אז המפסיד מפסיד את הכל. </w:t>
      </w:r>
      <w:r w:rsidR="00D85566" w:rsidRPr="00880946">
        <w:rPr>
          <w:rFonts w:ascii="David" w:hAnsi="David" w:cs="David" w:hint="cs"/>
          <w:rtl/>
        </w:rPr>
        <w:t xml:space="preserve"> </w:t>
      </w:r>
    </w:p>
    <w:p w14:paraId="0159C6E5" w14:textId="5823196C" w:rsidR="00C325E5" w:rsidRDefault="00F7401B" w:rsidP="00915242">
      <w:pPr>
        <w:spacing w:line="276" w:lineRule="auto"/>
        <w:jc w:val="both"/>
        <w:rPr>
          <w:rFonts w:ascii="David" w:hAnsi="David" w:cs="David"/>
          <w:rtl/>
        </w:rPr>
      </w:pPr>
      <w:r w:rsidRPr="00547612">
        <w:rPr>
          <w:rFonts w:ascii="David" w:hAnsi="David" w:cs="David" w:hint="cs"/>
          <w:u w:val="single"/>
          <w:rtl/>
        </w:rPr>
        <w:t>שני מושגים שישרתו אותנו בדיונים של דיני התחרויות</w:t>
      </w:r>
      <w:r>
        <w:rPr>
          <w:rFonts w:ascii="David" w:hAnsi="David" w:cs="David" w:hint="cs"/>
          <w:rtl/>
        </w:rPr>
        <w:t>:</w:t>
      </w:r>
    </w:p>
    <w:p w14:paraId="781B5E80" w14:textId="77777777" w:rsidR="00547612" w:rsidRDefault="00F7401B" w:rsidP="00915242">
      <w:pPr>
        <w:pStyle w:val="a7"/>
        <w:numPr>
          <w:ilvl w:val="0"/>
          <w:numId w:val="49"/>
        </w:numPr>
        <w:spacing w:line="276" w:lineRule="auto"/>
        <w:jc w:val="both"/>
        <w:rPr>
          <w:rFonts w:ascii="David" w:hAnsi="David" w:cs="David"/>
        </w:rPr>
      </w:pPr>
      <w:r w:rsidRPr="00547612">
        <w:rPr>
          <w:rFonts w:ascii="David" w:hAnsi="David" w:cs="David" w:hint="cs"/>
          <w:b/>
          <w:bCs/>
          <w:rtl/>
        </w:rPr>
        <w:t>תום לב</w:t>
      </w:r>
      <w:r>
        <w:rPr>
          <w:rFonts w:ascii="David" w:hAnsi="David" w:cs="David" w:hint="cs"/>
          <w:rtl/>
        </w:rPr>
        <w:t xml:space="preserve"> </w:t>
      </w:r>
      <w:r>
        <w:rPr>
          <w:rFonts w:ascii="David" w:hAnsi="David" w:cs="David"/>
          <w:rtl/>
        </w:rPr>
        <w:t>–</w:t>
      </w:r>
      <w:r>
        <w:rPr>
          <w:rFonts w:ascii="David" w:hAnsi="David" w:cs="David" w:hint="cs"/>
          <w:rtl/>
        </w:rPr>
        <w:t xml:space="preserve"> שני מופעים</w:t>
      </w:r>
      <w:r w:rsidR="00547612">
        <w:rPr>
          <w:rFonts w:ascii="David" w:hAnsi="David" w:cs="David" w:hint="cs"/>
          <w:rtl/>
        </w:rPr>
        <w:t>:</w:t>
      </w:r>
    </w:p>
    <w:p w14:paraId="7B97AF21" w14:textId="32004B18" w:rsidR="00547612" w:rsidRDefault="00F7401B" w:rsidP="00915242">
      <w:pPr>
        <w:pStyle w:val="a7"/>
        <w:numPr>
          <w:ilvl w:val="0"/>
          <w:numId w:val="51"/>
        </w:numPr>
        <w:spacing w:line="276" w:lineRule="auto"/>
        <w:jc w:val="both"/>
        <w:rPr>
          <w:rFonts w:ascii="David" w:hAnsi="David" w:cs="David"/>
        </w:rPr>
      </w:pPr>
      <w:r w:rsidRPr="00547612">
        <w:rPr>
          <w:rFonts w:ascii="David" w:hAnsi="David" w:cs="David" w:hint="cs"/>
          <w:u w:val="single"/>
          <w:rtl/>
        </w:rPr>
        <w:t>תום לב אובייקטיבי</w:t>
      </w:r>
      <w:r>
        <w:rPr>
          <w:rFonts w:ascii="David" w:hAnsi="David" w:cs="David" w:hint="cs"/>
          <w:rtl/>
        </w:rPr>
        <w:t xml:space="preserve"> </w:t>
      </w:r>
      <w:r>
        <w:rPr>
          <w:rFonts w:ascii="David" w:hAnsi="David" w:cs="David"/>
          <w:rtl/>
        </w:rPr>
        <w:t>–</w:t>
      </w:r>
      <w:r>
        <w:rPr>
          <w:rFonts w:ascii="David" w:hAnsi="David" w:cs="David" w:hint="cs"/>
          <w:rtl/>
        </w:rPr>
        <w:t xml:space="preserve"> האדם הסביר</w:t>
      </w:r>
      <w:r w:rsidR="008B6749">
        <w:rPr>
          <w:rFonts w:ascii="David" w:hAnsi="David" w:cs="David" w:hint="cs"/>
          <w:rtl/>
        </w:rPr>
        <w:t xml:space="preserve"> </w:t>
      </w:r>
      <w:r w:rsidR="008B6749">
        <w:rPr>
          <w:rFonts w:ascii="David" w:hAnsi="David" w:cs="David"/>
          <w:rtl/>
        </w:rPr>
        <w:t>–</w:t>
      </w:r>
      <w:r w:rsidR="008B6749">
        <w:rPr>
          <w:rFonts w:ascii="David" w:hAnsi="David" w:cs="David" w:hint="cs"/>
          <w:rtl/>
        </w:rPr>
        <w:t xml:space="preserve"> </w:t>
      </w:r>
      <w:r w:rsidR="008B6749" w:rsidRPr="008B6749">
        <w:rPr>
          <w:rFonts w:ascii="David" w:hAnsi="David" w:cs="David" w:hint="cs"/>
          <w:b/>
          <w:bCs/>
          <w:rtl/>
        </w:rPr>
        <w:t>היה עליו לדעת</w:t>
      </w:r>
      <w:r>
        <w:rPr>
          <w:rFonts w:ascii="David" w:hAnsi="David" w:cs="David" w:hint="cs"/>
          <w:rtl/>
        </w:rPr>
        <w:t>.</w:t>
      </w:r>
      <w:r w:rsidR="005366ED">
        <w:rPr>
          <w:rFonts w:ascii="David" w:hAnsi="David" w:cs="David" w:hint="cs"/>
          <w:rtl/>
        </w:rPr>
        <w:t xml:space="preserve"> נניח בסיפור בין א ל-ב </w:t>
      </w:r>
      <w:r w:rsidR="005366ED" w:rsidRPr="005A2F3D">
        <w:rPr>
          <w:rFonts w:ascii="David" w:hAnsi="David" w:cs="David" w:hint="cs"/>
          <w:b/>
          <w:bCs/>
          <w:rtl/>
        </w:rPr>
        <w:t>היה על</w:t>
      </w:r>
      <w:r w:rsidR="00CE50FA">
        <w:rPr>
          <w:rFonts w:ascii="David" w:hAnsi="David" w:cs="David" w:hint="cs"/>
          <w:b/>
          <w:bCs/>
          <w:rtl/>
        </w:rPr>
        <w:t xml:space="preserve"> ג'</w:t>
      </w:r>
      <w:r w:rsidR="005366ED" w:rsidRPr="005A2F3D">
        <w:rPr>
          <w:rFonts w:ascii="David" w:hAnsi="David" w:cs="David" w:hint="cs"/>
          <w:b/>
          <w:bCs/>
          <w:rtl/>
        </w:rPr>
        <w:t xml:space="preserve"> לדעת</w:t>
      </w:r>
      <w:r w:rsidR="005366ED">
        <w:rPr>
          <w:rFonts w:ascii="David" w:hAnsi="David" w:cs="David" w:hint="cs"/>
          <w:rtl/>
        </w:rPr>
        <w:t xml:space="preserve"> שהנכס הזה נמצא בתהליך של עסקה</w:t>
      </w:r>
      <w:r w:rsidR="00A33B80">
        <w:rPr>
          <w:rFonts w:ascii="David" w:hAnsi="David" w:cs="David" w:hint="cs"/>
          <w:rtl/>
        </w:rPr>
        <w:t xml:space="preserve"> </w:t>
      </w:r>
      <w:r w:rsidR="00A33B80">
        <w:rPr>
          <w:rFonts w:ascii="David" w:hAnsi="David" w:cs="David"/>
          <w:rtl/>
        </w:rPr>
        <w:t>–</w:t>
      </w:r>
      <w:r w:rsidR="00A33B80">
        <w:rPr>
          <w:rFonts w:ascii="David" w:hAnsi="David" w:cs="David" w:hint="cs"/>
          <w:rtl/>
        </w:rPr>
        <w:t xml:space="preserve"> יש סימנים</w:t>
      </w:r>
      <w:r w:rsidR="005366ED">
        <w:rPr>
          <w:rFonts w:ascii="David" w:hAnsi="David" w:cs="David" w:hint="cs"/>
          <w:rtl/>
        </w:rPr>
        <w:t xml:space="preserve">. </w:t>
      </w:r>
    </w:p>
    <w:p w14:paraId="559339DF" w14:textId="59CF2A54" w:rsidR="00F7401B" w:rsidRDefault="005366ED" w:rsidP="00915242">
      <w:pPr>
        <w:pStyle w:val="a7"/>
        <w:numPr>
          <w:ilvl w:val="0"/>
          <w:numId w:val="51"/>
        </w:numPr>
        <w:spacing w:line="276" w:lineRule="auto"/>
        <w:jc w:val="both"/>
        <w:rPr>
          <w:rFonts w:ascii="David" w:hAnsi="David" w:cs="David"/>
        </w:rPr>
      </w:pPr>
      <w:r w:rsidRPr="00547612">
        <w:rPr>
          <w:rFonts w:ascii="David" w:hAnsi="David" w:cs="David" w:hint="cs"/>
          <w:u w:val="single"/>
          <w:rtl/>
        </w:rPr>
        <w:t>תום לב סובייקטיבי</w:t>
      </w:r>
      <w:r>
        <w:rPr>
          <w:rFonts w:ascii="David" w:hAnsi="David" w:cs="David" w:hint="cs"/>
          <w:rtl/>
        </w:rPr>
        <w:t xml:space="preserve"> </w:t>
      </w:r>
      <w:r>
        <w:rPr>
          <w:rFonts w:ascii="David" w:hAnsi="David" w:cs="David"/>
          <w:rtl/>
        </w:rPr>
        <w:t>–</w:t>
      </w:r>
      <w:r>
        <w:rPr>
          <w:rFonts w:ascii="David" w:hAnsi="David" w:cs="David" w:hint="cs"/>
          <w:rtl/>
        </w:rPr>
        <w:t xml:space="preserve"> האדם</w:t>
      </w:r>
      <w:r w:rsidRPr="005A2F3D">
        <w:rPr>
          <w:rFonts w:ascii="David" w:hAnsi="David" w:cs="David" w:hint="cs"/>
          <w:b/>
          <w:bCs/>
          <w:rtl/>
        </w:rPr>
        <w:t xml:space="preserve"> ידע</w:t>
      </w:r>
      <w:r>
        <w:rPr>
          <w:rFonts w:ascii="David" w:hAnsi="David" w:cs="David" w:hint="cs"/>
          <w:rtl/>
        </w:rPr>
        <w:t xml:space="preserve"> </w:t>
      </w:r>
      <w:r w:rsidR="005A2F3D">
        <w:rPr>
          <w:rFonts w:ascii="David" w:hAnsi="David" w:cs="David" w:hint="cs"/>
          <w:rtl/>
        </w:rPr>
        <w:t xml:space="preserve">ואם הוא בחר לעצום את עיניו זו בעיה שלו. </w:t>
      </w:r>
      <w:r w:rsidR="00A33B80">
        <w:rPr>
          <w:rFonts w:ascii="David" w:hAnsi="David" w:cs="David" w:hint="cs"/>
          <w:rtl/>
        </w:rPr>
        <w:t xml:space="preserve">בסיפור בין ב ל-א, למשל ג ידע </w:t>
      </w:r>
      <w:r w:rsidR="009721DA">
        <w:rPr>
          <w:rFonts w:ascii="David" w:hAnsi="David" w:cs="David" w:hint="cs"/>
          <w:rtl/>
        </w:rPr>
        <w:t>שהיית</w:t>
      </w:r>
      <w:r w:rsidR="009721DA">
        <w:rPr>
          <w:rFonts w:ascii="David" w:hAnsi="David" w:cs="David" w:hint="eastAsia"/>
          <w:rtl/>
        </w:rPr>
        <w:t>ה</w:t>
      </w:r>
      <w:r w:rsidR="00A33B80">
        <w:rPr>
          <w:rFonts w:ascii="David" w:hAnsi="David" w:cs="David" w:hint="cs"/>
          <w:rtl/>
        </w:rPr>
        <w:t xml:space="preserve"> עסקה ראשונה. </w:t>
      </w:r>
    </w:p>
    <w:p w14:paraId="606FDAEC" w14:textId="047E2644" w:rsidR="00547612" w:rsidRDefault="00F7401B" w:rsidP="00915242">
      <w:pPr>
        <w:pStyle w:val="a7"/>
        <w:numPr>
          <w:ilvl w:val="0"/>
          <w:numId w:val="49"/>
        </w:numPr>
        <w:spacing w:line="276" w:lineRule="auto"/>
        <w:jc w:val="both"/>
        <w:rPr>
          <w:rFonts w:ascii="David" w:hAnsi="David" w:cs="David"/>
        </w:rPr>
      </w:pPr>
      <w:r w:rsidRPr="00547612">
        <w:rPr>
          <w:rFonts w:ascii="David" w:hAnsi="David" w:cs="David" w:hint="cs"/>
          <w:b/>
          <w:bCs/>
          <w:rtl/>
        </w:rPr>
        <w:t>תמורה</w:t>
      </w:r>
      <w:r w:rsidR="005A2F3D">
        <w:rPr>
          <w:rFonts w:ascii="David" w:hAnsi="David" w:cs="David" w:hint="cs"/>
          <w:rtl/>
        </w:rPr>
        <w:t xml:space="preserve"> </w:t>
      </w:r>
      <w:r w:rsidR="005A2F3D">
        <w:rPr>
          <w:rFonts w:ascii="David" w:hAnsi="David" w:cs="David"/>
          <w:rtl/>
        </w:rPr>
        <w:t>–</w:t>
      </w:r>
      <w:r w:rsidR="005A2F3D">
        <w:rPr>
          <w:rFonts w:ascii="David" w:hAnsi="David" w:cs="David" w:hint="cs"/>
          <w:rtl/>
        </w:rPr>
        <w:t xml:space="preserve"> שני מופעים</w:t>
      </w:r>
      <w:r w:rsidR="00855356">
        <w:rPr>
          <w:rFonts w:ascii="David" w:hAnsi="David" w:cs="David" w:hint="cs"/>
          <w:rtl/>
        </w:rPr>
        <w:t>:</w:t>
      </w:r>
      <w:r w:rsidR="006B0B44">
        <w:rPr>
          <w:rFonts w:ascii="David" w:hAnsi="David" w:cs="David" w:hint="cs"/>
          <w:rtl/>
        </w:rPr>
        <w:t xml:space="preserve"> </w:t>
      </w:r>
    </w:p>
    <w:p w14:paraId="13F7A749" w14:textId="77777777" w:rsidR="00547612" w:rsidRDefault="006B0B44" w:rsidP="00915242">
      <w:pPr>
        <w:pStyle w:val="a7"/>
        <w:numPr>
          <w:ilvl w:val="0"/>
          <w:numId w:val="52"/>
        </w:numPr>
        <w:spacing w:line="276" w:lineRule="auto"/>
        <w:jc w:val="both"/>
        <w:rPr>
          <w:rFonts w:ascii="David" w:hAnsi="David" w:cs="David"/>
        </w:rPr>
      </w:pPr>
      <w:r w:rsidRPr="00547612">
        <w:rPr>
          <w:rFonts w:ascii="David" w:hAnsi="David" w:cs="David" w:hint="cs"/>
          <w:u w:val="single"/>
          <w:rtl/>
        </w:rPr>
        <w:t>תמורה כלשהי</w:t>
      </w:r>
      <w:r>
        <w:rPr>
          <w:rFonts w:ascii="David" w:hAnsi="David" w:cs="David" w:hint="cs"/>
          <w:rtl/>
        </w:rPr>
        <w:t xml:space="preserve"> </w:t>
      </w:r>
      <w:r>
        <w:rPr>
          <w:rFonts w:ascii="David" w:hAnsi="David" w:cs="David"/>
          <w:rtl/>
        </w:rPr>
        <w:t>–</w:t>
      </w:r>
      <w:r>
        <w:rPr>
          <w:rFonts w:ascii="David" w:hAnsi="David" w:cs="David" w:hint="cs"/>
          <w:rtl/>
        </w:rPr>
        <w:t xml:space="preserve"> אם שילמתי משהו. </w:t>
      </w:r>
    </w:p>
    <w:p w14:paraId="29D50645" w14:textId="4953191F" w:rsidR="00F7401B" w:rsidRDefault="00A61D93" w:rsidP="00915242">
      <w:pPr>
        <w:pStyle w:val="a7"/>
        <w:numPr>
          <w:ilvl w:val="0"/>
          <w:numId w:val="52"/>
        </w:numPr>
        <w:spacing w:line="276" w:lineRule="auto"/>
        <w:jc w:val="both"/>
        <w:rPr>
          <w:rFonts w:ascii="David" w:hAnsi="David" w:cs="David"/>
        </w:rPr>
      </w:pPr>
      <w:r w:rsidRPr="00547612">
        <w:rPr>
          <w:rFonts w:ascii="David" w:hAnsi="David" w:cs="David" w:hint="cs"/>
          <w:u w:val="single"/>
          <w:rtl/>
        </w:rPr>
        <w:t>תמורה בת ערך/ שוות ערך</w:t>
      </w:r>
      <w:r>
        <w:rPr>
          <w:rFonts w:ascii="David" w:hAnsi="David" w:cs="David" w:hint="cs"/>
          <w:rtl/>
        </w:rPr>
        <w:t xml:space="preserve"> </w:t>
      </w:r>
      <w:r>
        <w:rPr>
          <w:rFonts w:ascii="David" w:hAnsi="David" w:cs="David"/>
          <w:rtl/>
        </w:rPr>
        <w:t>–</w:t>
      </w:r>
      <w:r>
        <w:rPr>
          <w:rFonts w:ascii="David" w:hAnsi="David" w:cs="David" w:hint="cs"/>
          <w:rtl/>
        </w:rPr>
        <w:t xml:space="preserve"> תמורה מלאה</w:t>
      </w:r>
      <w:r w:rsidR="00D91500">
        <w:rPr>
          <w:rFonts w:ascii="David" w:hAnsi="David" w:cs="David" w:hint="cs"/>
          <w:rtl/>
        </w:rPr>
        <w:t xml:space="preserve"> או כמעט מלאה</w:t>
      </w:r>
      <w:r>
        <w:rPr>
          <w:rFonts w:ascii="David" w:hAnsi="David" w:cs="David" w:hint="cs"/>
          <w:rtl/>
        </w:rPr>
        <w:t>.</w:t>
      </w:r>
    </w:p>
    <w:p w14:paraId="6D125E64" w14:textId="6E9E21BE" w:rsidR="00F7401B" w:rsidRDefault="00F7401B" w:rsidP="00915242">
      <w:pPr>
        <w:spacing w:line="276" w:lineRule="auto"/>
        <w:jc w:val="both"/>
        <w:rPr>
          <w:rFonts w:ascii="David" w:hAnsi="David" w:cs="David"/>
          <w:rtl/>
        </w:rPr>
      </w:pPr>
      <w:r>
        <w:rPr>
          <w:rFonts w:ascii="David" w:hAnsi="David" w:cs="David" w:hint="cs"/>
          <w:rtl/>
        </w:rPr>
        <w:t>כל אחד מהמושגים האלה יש לו שני מופעים שונים. שני מופעים שונים של תום לב ושני מופעים שונים של תמורה. אנו נראה איזו משמעות אנו דורשים בכל אחת מהתחרויות.</w:t>
      </w:r>
      <w:r w:rsidR="00495E3C">
        <w:rPr>
          <w:rFonts w:ascii="David" w:hAnsi="David" w:cs="David" w:hint="cs"/>
          <w:rtl/>
        </w:rPr>
        <w:t xml:space="preserve"> </w:t>
      </w:r>
    </w:p>
    <w:p w14:paraId="011F8ABB" w14:textId="77777777" w:rsidR="005A3CA8" w:rsidRDefault="0019663D" w:rsidP="00915242">
      <w:pPr>
        <w:spacing w:line="276" w:lineRule="auto"/>
        <w:jc w:val="both"/>
        <w:rPr>
          <w:rFonts w:ascii="David" w:hAnsi="David" w:cs="David"/>
          <w:rtl/>
        </w:rPr>
      </w:pPr>
      <w:r w:rsidRPr="00A118E8">
        <w:rPr>
          <w:rFonts w:ascii="David" w:hAnsi="David" w:cs="David" w:hint="cs"/>
          <w:b/>
          <w:bCs/>
          <w:rtl/>
        </w:rPr>
        <w:t>תחרות= תאונה משפטית.</w:t>
      </w:r>
      <w:r>
        <w:rPr>
          <w:rFonts w:ascii="David" w:hAnsi="David" w:cs="David" w:hint="cs"/>
          <w:rtl/>
        </w:rPr>
        <w:t xml:space="preserve"> </w:t>
      </w:r>
      <w:r w:rsidR="00A118E8">
        <w:rPr>
          <w:rFonts w:ascii="David" w:hAnsi="David" w:cs="David" w:hint="cs"/>
          <w:rtl/>
        </w:rPr>
        <w:t xml:space="preserve">יש מאמר של אדם בשם </w:t>
      </w:r>
      <w:r w:rsidR="00A118E8" w:rsidRPr="00A118E8">
        <w:rPr>
          <w:rFonts w:ascii="David" w:hAnsi="David" w:cs="David" w:hint="cs"/>
          <w:b/>
          <w:bCs/>
          <w:color w:val="00B050"/>
          <w:rtl/>
        </w:rPr>
        <w:t>מני</w:t>
      </w:r>
      <w:r w:rsidR="00231888">
        <w:rPr>
          <w:rFonts w:ascii="David" w:hAnsi="David" w:cs="David" w:hint="cs"/>
          <w:b/>
          <w:bCs/>
          <w:color w:val="00B050"/>
          <w:rtl/>
        </w:rPr>
        <w:t xml:space="preserve"> </w:t>
      </w:r>
      <w:proofErr w:type="spellStart"/>
      <w:r w:rsidR="00231888">
        <w:rPr>
          <w:rFonts w:ascii="David" w:hAnsi="David" w:cs="David" w:hint="cs"/>
          <w:b/>
          <w:bCs/>
          <w:color w:val="00B050"/>
          <w:rtl/>
        </w:rPr>
        <w:t>מאוטנר</w:t>
      </w:r>
      <w:proofErr w:type="spellEnd"/>
      <w:r w:rsidR="00A118E8">
        <w:rPr>
          <w:rFonts w:ascii="David" w:hAnsi="David" w:cs="David" w:hint="cs"/>
          <w:rtl/>
        </w:rPr>
        <w:t xml:space="preserve">, </w:t>
      </w:r>
      <w:r w:rsidR="00592BD9">
        <w:rPr>
          <w:rFonts w:ascii="David" w:hAnsi="David" w:cs="David" w:hint="cs"/>
          <w:rtl/>
        </w:rPr>
        <w:t xml:space="preserve">מה שמני אומר במאמר </w:t>
      </w:r>
      <w:r w:rsidR="00592BD9">
        <w:rPr>
          <w:rFonts w:ascii="David" w:hAnsi="David" w:cs="David"/>
          <w:rtl/>
        </w:rPr>
        <w:t>–</w:t>
      </w:r>
      <w:r w:rsidR="00592BD9">
        <w:rPr>
          <w:rFonts w:ascii="David" w:hAnsi="David" w:cs="David" w:hint="cs"/>
          <w:rtl/>
        </w:rPr>
        <w:t xml:space="preserve"> לתחרות יש </w:t>
      </w:r>
      <w:r w:rsidR="00592BD9" w:rsidRPr="005A3CA8">
        <w:rPr>
          <w:rFonts w:ascii="David" w:hAnsi="David" w:cs="David" w:hint="cs"/>
          <w:u w:val="single"/>
          <w:rtl/>
        </w:rPr>
        <w:t>שלושה שלבים</w:t>
      </w:r>
      <w:r w:rsidR="00592BD9">
        <w:rPr>
          <w:rFonts w:ascii="David" w:hAnsi="David" w:cs="David" w:hint="cs"/>
          <w:rtl/>
        </w:rPr>
        <w:t xml:space="preserve">: </w:t>
      </w:r>
    </w:p>
    <w:p w14:paraId="0D62B291" w14:textId="77777777" w:rsidR="00970290" w:rsidRDefault="00592BD9" w:rsidP="00915242">
      <w:pPr>
        <w:pStyle w:val="a7"/>
        <w:numPr>
          <w:ilvl w:val="0"/>
          <w:numId w:val="53"/>
        </w:numPr>
        <w:spacing w:line="276" w:lineRule="auto"/>
        <w:jc w:val="both"/>
        <w:rPr>
          <w:rFonts w:ascii="David" w:hAnsi="David" w:cs="David"/>
        </w:rPr>
      </w:pPr>
      <w:r w:rsidRPr="005A3CA8">
        <w:rPr>
          <w:rFonts w:ascii="David" w:hAnsi="David" w:cs="David" w:hint="cs"/>
          <w:b/>
          <w:bCs/>
          <w:rtl/>
        </w:rPr>
        <w:t>שלב מניעת התאונה</w:t>
      </w:r>
      <w:r w:rsidRPr="005A3CA8">
        <w:rPr>
          <w:rFonts w:ascii="David" w:hAnsi="David" w:cs="David" w:hint="cs"/>
          <w:rtl/>
        </w:rPr>
        <w:t xml:space="preserve"> </w:t>
      </w:r>
      <w:r w:rsidRPr="005A3CA8">
        <w:rPr>
          <w:rFonts w:ascii="David" w:hAnsi="David" w:cs="David"/>
          <w:rtl/>
        </w:rPr>
        <w:t>–</w:t>
      </w:r>
      <w:r w:rsidRPr="005A3CA8">
        <w:rPr>
          <w:rFonts w:ascii="David" w:hAnsi="David" w:cs="David" w:hint="cs"/>
          <w:rtl/>
        </w:rPr>
        <w:t xml:space="preserve"> המשפט מנסה לשים את רוב יהבו שם. לתת כמה שיותר דגש למניעת התאונה</w:t>
      </w:r>
      <w:r w:rsidR="004B34C4" w:rsidRPr="005A3CA8">
        <w:rPr>
          <w:rFonts w:ascii="David" w:hAnsi="David" w:cs="David" w:hint="cs"/>
          <w:rtl/>
        </w:rPr>
        <w:t xml:space="preserve"> עוד לפני שהיא קורית. מניעת התאונה נעשית אקס </w:t>
      </w:r>
      <w:proofErr w:type="spellStart"/>
      <w:r w:rsidR="004B34C4" w:rsidRPr="005A3CA8">
        <w:rPr>
          <w:rFonts w:ascii="David" w:hAnsi="David" w:cs="David" w:hint="cs"/>
          <w:rtl/>
        </w:rPr>
        <w:t>אנטה</w:t>
      </w:r>
      <w:proofErr w:type="spellEnd"/>
      <w:r w:rsidR="004B34C4" w:rsidRPr="005A3CA8">
        <w:rPr>
          <w:rFonts w:ascii="David" w:hAnsi="David" w:cs="David" w:hint="cs"/>
          <w:rtl/>
        </w:rPr>
        <w:t xml:space="preserve"> (במחשבה מראש). ואז בד"כ </w:t>
      </w:r>
      <w:r w:rsidR="008300D0" w:rsidRPr="005A3CA8">
        <w:rPr>
          <w:rFonts w:ascii="David" w:hAnsi="David" w:cs="David" w:hint="cs"/>
          <w:rtl/>
        </w:rPr>
        <w:t>אנו מנסים לתת צ'ופרים של צדק מתגמל</w:t>
      </w:r>
      <w:r w:rsidR="0011447D" w:rsidRPr="005A3CA8">
        <w:rPr>
          <w:rFonts w:ascii="David" w:hAnsi="David" w:cs="David" w:hint="cs"/>
          <w:rtl/>
        </w:rPr>
        <w:t xml:space="preserve"> על זה שאנו מונעים את התאונה מהחברה. הדין הישראלי נותן מקום מאוד משמעותי לסיפור מניעת התאונה. אחת הדרכים הכי משמעותיות היא מונע הנזק הזול </w:t>
      </w:r>
      <w:r w:rsidR="0011447D" w:rsidRPr="005A3CA8">
        <w:rPr>
          <w:rFonts w:ascii="David" w:hAnsi="David" w:cs="David"/>
          <w:rtl/>
        </w:rPr>
        <w:t>–</w:t>
      </w:r>
      <w:r w:rsidR="0011447D" w:rsidRPr="005A3CA8">
        <w:rPr>
          <w:rFonts w:ascii="David" w:hAnsi="David" w:cs="David" w:hint="cs"/>
          <w:rtl/>
        </w:rPr>
        <w:t xml:space="preserve"> ע"מ למנוע את התאונות אנו מנסים לתמרץ את אותו גורם שהוא מונע הנזק הזול </w:t>
      </w:r>
      <w:r w:rsidR="00A31B4F" w:rsidRPr="005A3CA8">
        <w:rPr>
          <w:rFonts w:ascii="David" w:hAnsi="David" w:cs="David" w:hint="cs"/>
          <w:rtl/>
        </w:rPr>
        <w:t xml:space="preserve">באמצעות דיני התחרויות לפעול כדי למנוע את התאונה. אבל שוב, כמו בכל דבר אפשר לדבר על הרבה פעולות של </w:t>
      </w:r>
      <w:r w:rsidR="00A31B4F" w:rsidRPr="00970290">
        <w:rPr>
          <w:rFonts w:ascii="David" w:hAnsi="David" w:cs="David" w:hint="cs"/>
          <w:rtl/>
        </w:rPr>
        <w:t>מניעה, אבל יש תאונות, הן קורות, וצריך להתמודד עם ההשלכות שלהן</w:t>
      </w:r>
      <w:r w:rsidR="008640C4" w:rsidRPr="00970290">
        <w:rPr>
          <w:rFonts w:ascii="David" w:hAnsi="David" w:cs="David" w:hint="cs"/>
          <w:rtl/>
        </w:rPr>
        <w:t xml:space="preserve">. </w:t>
      </w:r>
      <w:r w:rsidR="006B35BE" w:rsidRPr="00970290">
        <w:rPr>
          <w:rFonts w:ascii="David" w:hAnsi="David" w:cs="David" w:hint="cs"/>
          <w:rtl/>
        </w:rPr>
        <w:t xml:space="preserve">הטיפול בעלויות יהיה באמצעות מחשבה למי מהשניים נותנים את הנכס לבסוף וגם לגבי כל מה שקשור בהתנהלות המערכת, המשפט והשוק באופן כללי. </w:t>
      </w:r>
    </w:p>
    <w:p w14:paraId="7453B4D9" w14:textId="235D6E38" w:rsidR="00970290" w:rsidRDefault="00970290" w:rsidP="00915242">
      <w:pPr>
        <w:pStyle w:val="a7"/>
        <w:numPr>
          <w:ilvl w:val="0"/>
          <w:numId w:val="53"/>
        </w:numPr>
        <w:spacing w:line="276" w:lineRule="auto"/>
        <w:jc w:val="both"/>
        <w:rPr>
          <w:rFonts w:ascii="David" w:hAnsi="David" w:cs="David"/>
        </w:rPr>
      </w:pPr>
      <w:r w:rsidRPr="00970290">
        <w:rPr>
          <w:rFonts w:ascii="David" w:hAnsi="David" w:cs="David" w:hint="cs"/>
          <w:b/>
          <w:bCs/>
          <w:rtl/>
        </w:rPr>
        <w:t>מזעור עלויות התאונה</w:t>
      </w:r>
      <w:r w:rsidR="00655E9C">
        <w:rPr>
          <w:rFonts w:ascii="David" w:hAnsi="David" w:cs="David" w:hint="cs"/>
          <w:rtl/>
        </w:rPr>
        <w:t xml:space="preserve"> </w:t>
      </w:r>
      <w:r w:rsidR="00655E9C">
        <w:rPr>
          <w:rFonts w:ascii="David" w:hAnsi="David" w:cs="David"/>
          <w:rtl/>
        </w:rPr>
        <w:t>–</w:t>
      </w:r>
      <w:r w:rsidR="00655E9C">
        <w:rPr>
          <w:rFonts w:ascii="David" w:hAnsi="David" w:cs="David" w:hint="cs"/>
          <w:rtl/>
        </w:rPr>
        <w:t xml:space="preserve"> </w:t>
      </w:r>
      <w:r w:rsidRPr="00970290">
        <w:rPr>
          <w:rFonts w:ascii="David" w:hAnsi="David" w:cs="David" w:hint="cs"/>
          <w:rtl/>
        </w:rPr>
        <w:t xml:space="preserve"> שיקול תועלתני.</w:t>
      </w:r>
    </w:p>
    <w:p w14:paraId="37AB94B0" w14:textId="455F3B5A" w:rsidR="00970290" w:rsidRPr="00970290" w:rsidRDefault="00970290" w:rsidP="00915242">
      <w:pPr>
        <w:pStyle w:val="a7"/>
        <w:numPr>
          <w:ilvl w:val="0"/>
          <w:numId w:val="53"/>
        </w:numPr>
        <w:spacing w:line="276" w:lineRule="auto"/>
        <w:jc w:val="both"/>
        <w:rPr>
          <w:rFonts w:ascii="David" w:hAnsi="David" w:cs="David"/>
        </w:rPr>
      </w:pPr>
      <w:r w:rsidRPr="00970290">
        <w:rPr>
          <w:rFonts w:ascii="David" w:hAnsi="David" w:cs="David" w:hint="cs"/>
          <w:b/>
          <w:bCs/>
          <w:rtl/>
        </w:rPr>
        <w:t>מזעור עלויות המערכת</w:t>
      </w:r>
      <w:r w:rsidR="00655E9C">
        <w:rPr>
          <w:rFonts w:ascii="David" w:hAnsi="David" w:cs="David" w:hint="cs"/>
          <w:rtl/>
        </w:rPr>
        <w:t xml:space="preserve"> </w:t>
      </w:r>
      <w:r w:rsidR="00655E9C">
        <w:rPr>
          <w:rFonts w:ascii="David" w:hAnsi="David" w:cs="David"/>
          <w:rtl/>
        </w:rPr>
        <w:t>–</w:t>
      </w:r>
      <w:r w:rsidR="00655E9C">
        <w:rPr>
          <w:rFonts w:ascii="David" w:hAnsi="David" w:cs="David" w:hint="cs"/>
          <w:rtl/>
        </w:rPr>
        <w:t xml:space="preserve"> </w:t>
      </w:r>
      <w:r w:rsidRPr="00970290">
        <w:rPr>
          <w:rFonts w:ascii="David" w:hAnsi="David" w:cs="David" w:hint="cs"/>
          <w:rtl/>
        </w:rPr>
        <w:t>אנו לא רוצים שהדיונים יתפסו נפח גדול מדי של פעילות מערכתית ולא ידרשו מאות דיונים.</w:t>
      </w:r>
    </w:p>
    <w:p w14:paraId="4C73E86C" w14:textId="77777777" w:rsidR="00970290" w:rsidRPr="00970290" w:rsidRDefault="00970290" w:rsidP="00915242">
      <w:pPr>
        <w:pStyle w:val="a8"/>
        <w:spacing w:line="276" w:lineRule="auto"/>
        <w:jc w:val="both"/>
        <w:rPr>
          <w:rFonts w:ascii="David" w:hAnsi="David" w:cs="David"/>
          <w:rtl/>
        </w:rPr>
      </w:pPr>
      <w:r w:rsidRPr="00970290">
        <w:rPr>
          <w:rFonts w:ascii="David" w:hAnsi="David" w:cs="David" w:hint="cs"/>
          <w:rtl/>
        </w:rPr>
        <w:t>הכללים שיקבעו צריכים לקחת בחשבון את שני השיקולים האחרונים (</w:t>
      </w:r>
      <w:r w:rsidRPr="00970290">
        <w:rPr>
          <w:rFonts w:ascii="David" w:hAnsi="David" w:cs="David"/>
        </w:rPr>
        <w:t>ex post</w:t>
      </w:r>
      <w:r w:rsidRPr="00970290">
        <w:rPr>
          <w:rFonts w:ascii="David" w:hAnsi="David" w:cs="David" w:hint="cs"/>
          <w:rtl/>
        </w:rPr>
        <w:t>).</w:t>
      </w:r>
    </w:p>
    <w:p w14:paraId="15A851D3" w14:textId="712E2810" w:rsidR="00970290" w:rsidRPr="00970290" w:rsidRDefault="00970290" w:rsidP="00915242">
      <w:pPr>
        <w:pStyle w:val="a8"/>
        <w:spacing w:line="276" w:lineRule="auto"/>
        <w:jc w:val="both"/>
        <w:rPr>
          <w:rFonts w:ascii="David" w:hAnsi="David" w:cs="David"/>
          <w:rtl/>
        </w:rPr>
      </w:pPr>
      <w:r w:rsidRPr="00970290">
        <w:rPr>
          <w:rFonts w:ascii="David" w:hAnsi="David" w:cs="David" w:hint="cs"/>
          <w:rtl/>
        </w:rPr>
        <w:t xml:space="preserve">התפיסה שלו לגבי מניעת התאונות היא תפיסה של </w:t>
      </w:r>
      <w:r w:rsidRPr="00970290">
        <w:rPr>
          <w:rFonts w:ascii="David" w:hAnsi="David" w:cs="David" w:hint="cs"/>
          <w:b/>
          <w:bCs/>
          <w:rtl/>
        </w:rPr>
        <w:t>צדק מתגמל</w:t>
      </w:r>
      <w:r w:rsidR="00A47477">
        <w:rPr>
          <w:rFonts w:ascii="David" w:hAnsi="David" w:cs="David" w:hint="cs"/>
          <w:rtl/>
        </w:rPr>
        <w:t xml:space="preserve"> </w:t>
      </w:r>
      <w:r w:rsidR="00A47477">
        <w:rPr>
          <w:rFonts w:ascii="David" w:hAnsi="David" w:cs="David"/>
          <w:rtl/>
        </w:rPr>
        <w:t>–</w:t>
      </w:r>
      <w:r w:rsidRPr="00970290">
        <w:rPr>
          <w:rFonts w:ascii="David" w:hAnsi="David" w:cs="David" w:hint="cs"/>
          <w:rtl/>
        </w:rPr>
        <w:t xml:space="preserve"> המשפט רוצה להועיל ויתגמל את מי שפועל על פי הכללים. לעומת זאת, הכללים יטילו אחריות על מי שלא פעל על פיהם. אם נציב כללים ברורים מאוד מי שלא יפעל על פיהם הוא מונע הנזק הזול ולכן גם אם אין 100% וודאות שהוא זה שגרם לתאונה בגלל שהוא לא ציית לכללים והיה יכול בצורה קלה וזולה למנוע את זה אנחנו נטיל עליו את האחריות לתאונה. התפיסה הזו </w:t>
      </w:r>
      <w:r w:rsidRPr="00970290">
        <w:rPr>
          <w:rFonts w:ascii="David" w:hAnsi="David" w:cs="David" w:hint="cs"/>
          <w:b/>
          <w:bCs/>
          <w:rtl/>
        </w:rPr>
        <w:t>מתחברת לדרישת תום הלב</w:t>
      </w:r>
      <w:r w:rsidRPr="00970290">
        <w:rPr>
          <w:rFonts w:ascii="David" w:hAnsi="David" w:cs="David" w:hint="cs"/>
          <w:rtl/>
        </w:rPr>
        <w:t xml:space="preserve">. כשאנחנו נפרש מהו תום לב של אדם בתחרות הרבה פעמים נעשה זאת ע״י הטלת חובות תו״ל. שני השיקולים האחרונים, מזעור עלויות התאונה והמערכת, הם שיקולים בדיעבד והם מתקשרים יותר </w:t>
      </w:r>
      <w:r w:rsidRPr="00970290">
        <w:rPr>
          <w:rFonts w:ascii="David" w:hAnsi="David" w:cs="David" w:hint="cs"/>
          <w:b/>
          <w:bCs/>
          <w:rtl/>
        </w:rPr>
        <w:t>לדרישת התמורה</w:t>
      </w:r>
      <w:r w:rsidRPr="00970290">
        <w:rPr>
          <w:rFonts w:ascii="David" w:hAnsi="David" w:cs="David" w:hint="cs"/>
          <w:rtl/>
        </w:rPr>
        <w:t xml:space="preserve"> כחלק מתפיסת </w:t>
      </w:r>
      <w:r w:rsidRPr="00970290">
        <w:rPr>
          <w:rFonts w:ascii="David" w:hAnsi="David" w:cs="David" w:hint="cs"/>
          <w:b/>
          <w:bCs/>
          <w:rtl/>
        </w:rPr>
        <w:t>הצדק החלוקתי</w:t>
      </w:r>
      <w:r w:rsidRPr="00970290">
        <w:rPr>
          <w:rFonts w:ascii="David" w:hAnsi="David" w:cs="David" w:hint="cs"/>
          <w:rtl/>
        </w:rPr>
        <w:t xml:space="preserve">. </w:t>
      </w:r>
    </w:p>
    <w:p w14:paraId="7557D647" w14:textId="77777777" w:rsidR="00970290" w:rsidRPr="00970290" w:rsidRDefault="00970290" w:rsidP="00915242">
      <w:pPr>
        <w:pStyle w:val="a8"/>
        <w:spacing w:line="276" w:lineRule="auto"/>
        <w:jc w:val="both"/>
        <w:rPr>
          <w:rFonts w:ascii="David" w:hAnsi="David" w:cs="David"/>
          <w:rtl/>
        </w:rPr>
      </w:pPr>
    </w:p>
    <w:p w14:paraId="03AFABB0" w14:textId="1548AF46" w:rsidR="00970290" w:rsidRDefault="00970290" w:rsidP="00915242">
      <w:pPr>
        <w:pStyle w:val="a8"/>
        <w:spacing w:line="276" w:lineRule="auto"/>
        <w:jc w:val="both"/>
        <w:rPr>
          <w:rFonts w:ascii="David" w:hAnsi="David" w:cs="David"/>
          <w:rtl/>
        </w:rPr>
      </w:pPr>
      <w:r w:rsidRPr="00970290">
        <w:rPr>
          <w:rFonts w:ascii="David" w:hAnsi="David" w:cs="David" w:hint="cs"/>
          <w:rtl/>
        </w:rPr>
        <w:t xml:space="preserve">אם כך נכון יותר להתייחס לתחרות במקרקעין כאל תאונה משפטית ולהמשיג אותה לתאונת דרכים ולא להסתכל עליה כעל מערכת משולשת מול המוכר. </w:t>
      </w:r>
      <w:r w:rsidR="000663A6">
        <w:rPr>
          <w:rFonts w:ascii="David" w:hAnsi="David" w:cs="David" w:hint="cs"/>
          <w:rtl/>
        </w:rPr>
        <w:t xml:space="preserve">אנו ננסה למנוע תחילה את התאונה, אך במידה ולא נצליח, </w:t>
      </w:r>
      <w:r w:rsidRPr="00970290">
        <w:rPr>
          <w:rFonts w:ascii="David" w:hAnsi="David" w:cs="David" w:hint="cs"/>
          <w:rtl/>
        </w:rPr>
        <w:t>הדבר השני הוא שסט הערכים שאנחנו רגילים להחיל בתאונות משפטיות (מונע הנזק הזול ומאזן המצוקה) ילוו אותנו בדמות של תו״ל ותמורה לאורך דיני התחרויות.</w:t>
      </w:r>
    </w:p>
    <w:p w14:paraId="325AB8FF" w14:textId="77777777" w:rsidR="00104A8D" w:rsidRPr="00104A8D" w:rsidRDefault="00104A8D" w:rsidP="00915242">
      <w:pPr>
        <w:pStyle w:val="a8"/>
        <w:spacing w:line="276" w:lineRule="auto"/>
        <w:jc w:val="both"/>
        <w:rPr>
          <w:rFonts w:ascii="David" w:hAnsi="David" w:cs="David"/>
        </w:rPr>
      </w:pPr>
    </w:p>
    <w:p w14:paraId="28E82C2B" w14:textId="394338C1" w:rsidR="0019663D" w:rsidRPr="00970290" w:rsidRDefault="00933E51" w:rsidP="00915242">
      <w:pPr>
        <w:spacing w:line="276" w:lineRule="auto"/>
        <w:jc w:val="both"/>
        <w:rPr>
          <w:rFonts w:ascii="David" w:hAnsi="David" w:cs="David"/>
          <w:rtl/>
        </w:rPr>
      </w:pPr>
      <w:r w:rsidRPr="00970290">
        <w:rPr>
          <w:rFonts w:ascii="David" w:hAnsi="David" w:cs="David" w:hint="cs"/>
          <w:rtl/>
        </w:rPr>
        <w:t>תום הלב מבטא את הרצון שלנו למצוא מיהו אותו גורם שיכול היה להיות מונע הנזק הזול ולא פעל באופן הזה. ושאלת מאזן המצוקה</w:t>
      </w:r>
      <w:r w:rsidR="00645ED1" w:rsidRPr="00970290">
        <w:rPr>
          <w:rFonts w:ascii="David" w:hAnsi="David" w:cs="David" w:hint="cs"/>
          <w:rtl/>
        </w:rPr>
        <w:t>, של הצדק החלוקתי</w:t>
      </w:r>
      <w:r w:rsidRPr="00970290">
        <w:rPr>
          <w:rFonts w:ascii="David" w:hAnsi="David" w:cs="David" w:hint="cs"/>
          <w:rtl/>
        </w:rPr>
        <w:t xml:space="preserve"> היא שאלה שנקבעת בעיקר על פי התמורה. </w:t>
      </w:r>
    </w:p>
    <w:p w14:paraId="3E705240" w14:textId="20363422" w:rsidR="0075571A" w:rsidRDefault="00265BAF" w:rsidP="00915242">
      <w:pPr>
        <w:spacing w:line="276" w:lineRule="auto"/>
        <w:jc w:val="both"/>
        <w:rPr>
          <w:rFonts w:ascii="David" w:hAnsi="David" w:cs="David"/>
          <w:rtl/>
        </w:rPr>
      </w:pPr>
      <w:r>
        <w:rPr>
          <w:rFonts w:ascii="David" w:hAnsi="David" w:cs="David" w:hint="cs"/>
          <w:b/>
          <w:bCs/>
          <w:rtl/>
        </w:rPr>
        <w:t>יש לשים לב ש</w:t>
      </w:r>
      <w:r w:rsidR="0075571A" w:rsidRPr="00265BAF">
        <w:rPr>
          <w:rFonts w:ascii="David" w:hAnsi="David" w:cs="David" w:hint="cs"/>
          <w:b/>
          <w:bCs/>
          <w:rtl/>
        </w:rPr>
        <w:t>בדיני תחרויות יש את השוק כולו ולא רק את שני הצדדים שנפגעו כרגע</w:t>
      </w:r>
      <w:r w:rsidR="0075571A">
        <w:rPr>
          <w:rFonts w:ascii="David" w:hAnsi="David" w:cs="David" w:hint="cs"/>
          <w:rtl/>
        </w:rPr>
        <w:t xml:space="preserve">. </w:t>
      </w:r>
    </w:p>
    <w:p w14:paraId="5A7AB00D" w14:textId="12062154" w:rsidR="000E5EE7" w:rsidRPr="000E5EE7" w:rsidRDefault="000E5EE7" w:rsidP="00915242">
      <w:pPr>
        <w:spacing w:line="276" w:lineRule="auto"/>
        <w:jc w:val="both"/>
        <w:rPr>
          <w:rFonts w:ascii="David" w:hAnsi="David" w:cs="David"/>
          <w:rtl/>
        </w:rPr>
      </w:pPr>
      <w:r>
        <w:rPr>
          <w:rFonts w:ascii="David" w:hAnsi="David" w:cs="David" w:hint="cs"/>
          <w:u w:val="single"/>
          <w:rtl/>
        </w:rPr>
        <w:t>האם דיני התחרויות מסתכלים רק על שיקולים כלכליים?</w:t>
      </w:r>
    </w:p>
    <w:p w14:paraId="76888112" w14:textId="74C78CC6" w:rsidR="001478E8" w:rsidRDefault="000E5EE7" w:rsidP="00915242">
      <w:pPr>
        <w:spacing w:line="276" w:lineRule="auto"/>
        <w:jc w:val="both"/>
        <w:rPr>
          <w:rFonts w:ascii="David" w:hAnsi="David" w:cs="David"/>
          <w:rtl/>
        </w:rPr>
      </w:pPr>
      <w:r>
        <w:rPr>
          <w:rFonts w:ascii="David" w:hAnsi="David" w:cs="David" w:hint="cs"/>
          <w:rtl/>
        </w:rPr>
        <w:t>לא</w:t>
      </w:r>
      <w:r w:rsidR="001478E8">
        <w:rPr>
          <w:rFonts w:ascii="David" w:hAnsi="David" w:cs="David" w:hint="cs"/>
          <w:rtl/>
        </w:rPr>
        <w:t xml:space="preserve">. אנו נראה זאת כשנגיע לחלק מהתחרויות, אנו נראה שבתי המשפט במפורש </w:t>
      </w:r>
      <w:r w:rsidR="00C53C4A">
        <w:rPr>
          <w:rFonts w:ascii="David" w:hAnsi="David" w:cs="David" w:hint="cs"/>
          <w:rtl/>
        </w:rPr>
        <w:t xml:space="preserve">לא מסתכלים רק על הנזק, אלא כן מסתכלים גם על שיקולים אחרים. </w:t>
      </w:r>
    </w:p>
    <w:p w14:paraId="39261431" w14:textId="7662F0C2" w:rsidR="00C53C4A" w:rsidRDefault="00C53C4A" w:rsidP="00915242">
      <w:pPr>
        <w:spacing w:line="276" w:lineRule="auto"/>
        <w:jc w:val="both"/>
        <w:rPr>
          <w:rFonts w:ascii="David" w:hAnsi="David" w:cs="David"/>
          <w:rtl/>
        </w:rPr>
      </w:pPr>
      <w:r w:rsidRPr="00560749">
        <w:rPr>
          <w:rFonts w:ascii="David" w:hAnsi="David" w:cs="David" w:hint="cs"/>
          <w:u w:val="single"/>
          <w:rtl/>
        </w:rPr>
        <w:t>יש</w:t>
      </w:r>
      <w:r w:rsidR="00D15E72" w:rsidRPr="00560749">
        <w:rPr>
          <w:rFonts w:ascii="David" w:hAnsi="David" w:cs="David" w:hint="cs"/>
          <w:u w:val="single"/>
          <w:rtl/>
        </w:rPr>
        <w:t xml:space="preserve"> שלושה</w:t>
      </w:r>
      <w:r w:rsidRPr="00560749">
        <w:rPr>
          <w:rFonts w:ascii="David" w:hAnsi="David" w:cs="David" w:hint="cs"/>
          <w:u w:val="single"/>
          <w:rtl/>
        </w:rPr>
        <w:t xml:space="preserve"> שיקולים </w:t>
      </w:r>
      <w:r w:rsidR="00D15E72" w:rsidRPr="00560749">
        <w:rPr>
          <w:rFonts w:ascii="David" w:hAnsi="David" w:cs="David" w:hint="cs"/>
          <w:u w:val="single"/>
          <w:rtl/>
        </w:rPr>
        <w:t>נוספים</w:t>
      </w:r>
      <w:r w:rsidR="00D15E72">
        <w:rPr>
          <w:rFonts w:ascii="David" w:hAnsi="David" w:cs="David" w:hint="cs"/>
          <w:rtl/>
        </w:rPr>
        <w:t xml:space="preserve">: </w:t>
      </w:r>
      <w:r w:rsidR="00560749" w:rsidRPr="00560749">
        <w:rPr>
          <w:rFonts w:ascii="David" w:hAnsi="David" w:cs="David" w:hint="cs"/>
          <w:b/>
          <w:bCs/>
          <w:rtl/>
        </w:rPr>
        <w:t xml:space="preserve">(1) </w:t>
      </w:r>
      <w:r w:rsidRPr="00560749">
        <w:rPr>
          <w:rFonts w:ascii="David" w:hAnsi="David" w:cs="David" w:hint="cs"/>
          <w:b/>
          <w:bCs/>
          <w:rtl/>
        </w:rPr>
        <w:t>אחריות חברתית</w:t>
      </w:r>
      <w:r w:rsidR="00560749" w:rsidRPr="00560749">
        <w:rPr>
          <w:rFonts w:ascii="David" w:hAnsi="David" w:cs="David" w:hint="cs"/>
          <w:b/>
          <w:bCs/>
          <w:rtl/>
        </w:rPr>
        <w:t xml:space="preserve"> (2) </w:t>
      </w:r>
      <w:r w:rsidRPr="00560749">
        <w:rPr>
          <w:rFonts w:ascii="David" w:hAnsi="David" w:cs="David" w:hint="cs"/>
          <w:b/>
          <w:bCs/>
          <w:rtl/>
        </w:rPr>
        <w:t xml:space="preserve">צדק חלוקתי </w:t>
      </w:r>
      <w:r w:rsidR="00560749" w:rsidRPr="00560749">
        <w:rPr>
          <w:rFonts w:ascii="David" w:hAnsi="David" w:cs="David" w:hint="cs"/>
          <w:b/>
          <w:bCs/>
          <w:rtl/>
        </w:rPr>
        <w:t xml:space="preserve">(3) </w:t>
      </w:r>
      <w:r w:rsidRPr="00560749">
        <w:rPr>
          <w:rFonts w:ascii="David" w:hAnsi="David" w:cs="David" w:hint="cs"/>
          <w:b/>
          <w:bCs/>
          <w:rtl/>
        </w:rPr>
        <w:t>תיאורית האישיות</w:t>
      </w:r>
    </w:p>
    <w:p w14:paraId="15D26359" w14:textId="019082AE" w:rsidR="007004F6" w:rsidRPr="00F90721" w:rsidRDefault="007004F6" w:rsidP="00915242">
      <w:pPr>
        <w:pStyle w:val="a7"/>
        <w:numPr>
          <w:ilvl w:val="0"/>
          <w:numId w:val="54"/>
        </w:numPr>
        <w:spacing w:line="276" w:lineRule="auto"/>
        <w:jc w:val="both"/>
        <w:rPr>
          <w:rFonts w:ascii="David" w:hAnsi="David" w:cs="David"/>
        </w:rPr>
      </w:pPr>
      <w:r w:rsidRPr="00F90721">
        <w:rPr>
          <w:rFonts w:ascii="David" w:hAnsi="David" w:cs="David" w:hint="cs"/>
          <w:b/>
          <w:bCs/>
          <w:rtl/>
        </w:rPr>
        <w:t>אחריות חברתית</w:t>
      </w:r>
      <w:r w:rsidRPr="00F90721">
        <w:rPr>
          <w:rFonts w:ascii="David" w:hAnsi="David" w:cs="David" w:hint="cs"/>
          <w:rtl/>
        </w:rPr>
        <w:t xml:space="preserve"> </w:t>
      </w:r>
      <w:r w:rsidRPr="00F90721">
        <w:rPr>
          <w:rFonts w:ascii="David" w:hAnsi="David" w:cs="David"/>
          <w:rtl/>
        </w:rPr>
        <w:t>–</w:t>
      </w:r>
      <w:r w:rsidRPr="00F90721">
        <w:rPr>
          <w:rFonts w:ascii="David" w:hAnsi="David" w:cs="David" w:hint="cs"/>
          <w:rtl/>
        </w:rPr>
        <w:t xml:space="preserve"> </w:t>
      </w:r>
      <w:r w:rsidR="0047183A" w:rsidRPr="00F90721">
        <w:rPr>
          <w:rFonts w:ascii="David" w:hAnsi="David" w:cs="David" w:hint="cs"/>
          <w:rtl/>
        </w:rPr>
        <w:t>כאשר מדובר בגוף כמו בנק או גוף דומה. בנק שלא רשם הערת אזהרה לעומת אדם פרטי שלא רשם הערת אזהרה, האם המחדל זהה? שיקולים של צדק חלוקתי חשובים בהקשר הזה.</w:t>
      </w:r>
    </w:p>
    <w:p w14:paraId="56B939F0" w14:textId="774C189B" w:rsidR="00467321" w:rsidRPr="00F90721" w:rsidRDefault="007004F6" w:rsidP="00915242">
      <w:pPr>
        <w:pStyle w:val="a7"/>
        <w:numPr>
          <w:ilvl w:val="0"/>
          <w:numId w:val="54"/>
        </w:numPr>
        <w:spacing w:line="276" w:lineRule="auto"/>
        <w:jc w:val="both"/>
        <w:rPr>
          <w:rFonts w:ascii="David" w:hAnsi="David" w:cs="David"/>
        </w:rPr>
      </w:pPr>
      <w:r w:rsidRPr="00F90721">
        <w:rPr>
          <w:rFonts w:ascii="David" w:hAnsi="David" w:cs="David" w:hint="cs"/>
          <w:b/>
          <w:bCs/>
          <w:rtl/>
        </w:rPr>
        <w:t>צדק חלוקתי</w:t>
      </w:r>
      <w:r w:rsidRPr="00F90721">
        <w:rPr>
          <w:rFonts w:ascii="David" w:hAnsi="David" w:cs="David" w:hint="cs"/>
          <w:rtl/>
        </w:rPr>
        <w:t xml:space="preserve"> </w:t>
      </w:r>
      <w:r w:rsidRPr="00F90721">
        <w:rPr>
          <w:rFonts w:ascii="David" w:hAnsi="David" w:cs="David"/>
          <w:rtl/>
        </w:rPr>
        <w:t>–</w:t>
      </w:r>
      <w:r w:rsidR="00F90721">
        <w:rPr>
          <w:rFonts w:ascii="David" w:hAnsi="David" w:cs="David" w:hint="cs"/>
          <w:rtl/>
        </w:rPr>
        <w:t xml:space="preserve"> </w:t>
      </w:r>
      <w:r w:rsidR="00656091" w:rsidRPr="00F90721">
        <w:rPr>
          <w:rFonts w:ascii="David" w:hAnsi="David" w:cs="David" w:hint="cs"/>
          <w:rtl/>
        </w:rPr>
        <w:t>לדוגמה, מה קורה בין בני זוג, האם מכניסים שיקולי הגנה על בת הזוג? הדבר האחרון הוא שיקולים שקשורים לתיאורית האישיות.</w:t>
      </w:r>
    </w:p>
    <w:p w14:paraId="4CA3225D" w14:textId="77777777" w:rsidR="004A752F" w:rsidRDefault="007004F6" w:rsidP="00915242">
      <w:pPr>
        <w:pStyle w:val="a7"/>
        <w:numPr>
          <w:ilvl w:val="0"/>
          <w:numId w:val="54"/>
        </w:numPr>
        <w:spacing w:line="276" w:lineRule="auto"/>
        <w:jc w:val="both"/>
        <w:rPr>
          <w:rFonts w:ascii="David" w:hAnsi="David" w:cs="David"/>
        </w:rPr>
      </w:pPr>
      <w:r w:rsidRPr="004A752F">
        <w:rPr>
          <w:rFonts w:ascii="David" w:hAnsi="David" w:cs="David" w:hint="cs"/>
          <w:b/>
          <w:bCs/>
          <w:rtl/>
        </w:rPr>
        <w:t>תיאורית האישיות</w:t>
      </w:r>
      <w:r w:rsidRPr="004A752F">
        <w:rPr>
          <w:rFonts w:ascii="David" w:hAnsi="David" w:cs="David" w:hint="cs"/>
          <w:rtl/>
        </w:rPr>
        <w:t xml:space="preserve"> </w:t>
      </w:r>
      <w:r w:rsidRPr="004A752F">
        <w:rPr>
          <w:rFonts w:ascii="David" w:hAnsi="David" w:cs="David"/>
          <w:rtl/>
        </w:rPr>
        <w:t>–</w:t>
      </w:r>
      <w:r w:rsidRPr="004A752F">
        <w:rPr>
          <w:rFonts w:ascii="David" w:hAnsi="David" w:cs="David" w:hint="cs"/>
          <w:rtl/>
        </w:rPr>
        <w:t xml:space="preserve"> </w:t>
      </w:r>
      <w:r w:rsidR="00467321" w:rsidRPr="004A752F">
        <w:rPr>
          <w:rFonts w:ascii="David" w:hAnsi="David" w:cs="David" w:hint="cs"/>
          <w:rtl/>
        </w:rPr>
        <w:t xml:space="preserve">בחלק מהמקרים ניתן משמעות אחרת לזכויות או להתנהלות של צדדים שיש להם נגיעה אישית לנכס ביחס לצדדים בלי נגיעה כזו. לדוגמה, אם א׳ הוא משפחה שקונה בית מגורים וג׳ הוא נושה לא מובטח של ב׳ (לא אכפת לו לקבל את הדירה הזו ספציפית). ביהמ״ש עושה הבחנה בין המצבים הללו. </w:t>
      </w:r>
    </w:p>
    <w:p w14:paraId="131FE29A" w14:textId="2078C4F5" w:rsidR="00D15E72" w:rsidRDefault="00D15E72" w:rsidP="00915242">
      <w:pPr>
        <w:spacing w:line="276" w:lineRule="auto"/>
        <w:jc w:val="both"/>
        <w:rPr>
          <w:rFonts w:ascii="David" w:hAnsi="David" w:cs="David"/>
          <w:rtl/>
        </w:rPr>
      </w:pPr>
      <w:r w:rsidRPr="004A752F">
        <w:rPr>
          <w:rFonts w:ascii="David" w:hAnsi="David" w:cs="David" w:hint="cs"/>
          <w:rtl/>
        </w:rPr>
        <w:t>מאוד חשוב להבין שבתחרויות אנו עובדים בצורה מאוד קטגורית</w:t>
      </w:r>
      <w:r w:rsidR="00D93858" w:rsidRPr="004A752F">
        <w:rPr>
          <w:rFonts w:ascii="David" w:hAnsi="David" w:cs="David" w:hint="cs"/>
          <w:rtl/>
        </w:rPr>
        <w:t xml:space="preserve">. לכן כדאי ליצור טבלה של 9 רובריקות </w:t>
      </w:r>
      <w:r w:rsidR="00D93858" w:rsidRPr="004A752F">
        <w:rPr>
          <w:rFonts w:ascii="David" w:hAnsi="David" w:cs="David"/>
          <w:rtl/>
        </w:rPr>
        <w:t>–</w:t>
      </w:r>
      <w:r w:rsidR="00D93858" w:rsidRPr="004A752F">
        <w:rPr>
          <w:rFonts w:ascii="David" w:hAnsi="David" w:cs="David" w:hint="cs"/>
          <w:rtl/>
        </w:rPr>
        <w:t xml:space="preserve"> 3 סוגי משאבים</w:t>
      </w:r>
      <w:r w:rsidR="00376DD6" w:rsidRPr="004A752F">
        <w:rPr>
          <w:rFonts w:ascii="David" w:hAnsi="David" w:cs="David" w:hint="cs"/>
          <w:rtl/>
        </w:rPr>
        <w:t xml:space="preserve"> על</w:t>
      </w:r>
      <w:r w:rsidR="00D93858" w:rsidRPr="004A752F">
        <w:rPr>
          <w:rFonts w:ascii="David" w:hAnsi="David" w:cs="David" w:hint="cs"/>
          <w:rtl/>
        </w:rPr>
        <w:t xml:space="preserve"> 3 סוגי תחרויות ולמלא כל אחד מהריבועים</w:t>
      </w:r>
      <w:r w:rsidR="00376DD6" w:rsidRPr="004A752F">
        <w:rPr>
          <w:rFonts w:ascii="David" w:hAnsi="David" w:cs="David" w:hint="cs"/>
          <w:rtl/>
        </w:rPr>
        <w:t>. נ</w:t>
      </w:r>
      <w:r w:rsidR="00D93858" w:rsidRPr="004A752F">
        <w:rPr>
          <w:rFonts w:ascii="David" w:hAnsi="David" w:cs="David" w:hint="cs"/>
          <w:rtl/>
        </w:rPr>
        <w:t xml:space="preserve">עבור בצורה מסודרת על כל שלושת התחרויות לגבי כל אחד משלושת המשאבים. ככה עובדים בדיני תחרות </w:t>
      </w:r>
      <w:r w:rsidR="00D93858" w:rsidRPr="004A752F">
        <w:rPr>
          <w:rFonts w:ascii="David" w:hAnsi="David" w:cs="David"/>
          <w:rtl/>
        </w:rPr>
        <w:t>–</w:t>
      </w:r>
      <w:r w:rsidR="00D93858" w:rsidRPr="004A752F">
        <w:rPr>
          <w:rFonts w:ascii="David" w:hAnsi="David" w:cs="David" w:hint="cs"/>
          <w:rtl/>
        </w:rPr>
        <w:t xml:space="preserve"> מאתרים קודם כל את המשאב הרלוונטי (מקרקעין, מיטלטלין, זכויות (כולל מקרקעין לא רשומים))</w:t>
      </w:r>
      <w:r w:rsidR="002D0BC6" w:rsidRPr="004A752F">
        <w:rPr>
          <w:rFonts w:ascii="David" w:hAnsi="David" w:cs="David" w:hint="cs"/>
          <w:rtl/>
        </w:rPr>
        <w:t>, והשלב השני הוא לזהות את הסוג של התחרות, והסוג של התחרות צריך להבין אותו מהצדדים</w:t>
      </w:r>
      <w:r w:rsidR="004C52F8" w:rsidRPr="004A752F">
        <w:rPr>
          <w:rFonts w:ascii="David" w:hAnsi="David" w:cs="David" w:hint="cs"/>
          <w:rtl/>
        </w:rPr>
        <w:t xml:space="preserve">. כשיש את הטבלה הזו זה מאוד נוח. </w:t>
      </w:r>
    </w:p>
    <w:p w14:paraId="5428AB24" w14:textId="21338704" w:rsidR="000663A6" w:rsidRDefault="0089224F" w:rsidP="004F7FFA">
      <w:pPr>
        <w:spacing w:line="276" w:lineRule="auto"/>
        <w:jc w:val="center"/>
        <w:rPr>
          <w:rFonts w:ascii="David" w:hAnsi="David" w:cs="David"/>
          <w:b/>
          <w:bCs/>
          <w:u w:val="single"/>
          <w:rtl/>
        </w:rPr>
      </w:pPr>
      <w:r w:rsidRPr="00CE6FC3">
        <w:rPr>
          <w:rFonts w:ascii="David" w:hAnsi="David" w:cs="David" w:hint="cs"/>
          <w:b/>
          <w:bCs/>
          <w:highlight w:val="yellow"/>
          <w:u w:val="single"/>
          <w:rtl/>
        </w:rPr>
        <w:t xml:space="preserve">תחרות 1 </w:t>
      </w:r>
      <w:r w:rsidRPr="00CE6FC3">
        <w:rPr>
          <w:rFonts w:ascii="David" w:hAnsi="David" w:cs="David"/>
          <w:b/>
          <w:bCs/>
          <w:highlight w:val="yellow"/>
          <w:u w:val="single"/>
          <w:rtl/>
        </w:rPr>
        <w:t>–</w:t>
      </w:r>
      <w:r w:rsidRPr="00CE6FC3">
        <w:rPr>
          <w:rFonts w:ascii="David" w:hAnsi="David" w:cs="David" w:hint="cs"/>
          <w:b/>
          <w:bCs/>
          <w:highlight w:val="yellow"/>
          <w:u w:val="single"/>
          <w:rtl/>
        </w:rPr>
        <w:t xml:space="preserve"> בעל התחייבות לעסקה מול נושי המוכר</w:t>
      </w:r>
    </w:p>
    <w:p w14:paraId="756354A0" w14:textId="77777777" w:rsidR="00DA7DCD" w:rsidRDefault="00F808AE" w:rsidP="00915242">
      <w:pPr>
        <w:spacing w:line="276" w:lineRule="auto"/>
        <w:jc w:val="both"/>
        <w:rPr>
          <w:rFonts w:ascii="David" w:hAnsi="David" w:cs="David"/>
          <w:rtl/>
        </w:rPr>
      </w:pPr>
      <w:r>
        <w:rPr>
          <w:rFonts w:ascii="David" w:hAnsi="David" w:cs="David" w:hint="cs"/>
          <w:rtl/>
        </w:rPr>
        <w:t>ליתר דיוק</w:t>
      </w:r>
      <w:r w:rsidR="00DA7DCD">
        <w:rPr>
          <w:rFonts w:ascii="David" w:hAnsi="David" w:cs="David" w:hint="cs"/>
          <w:rtl/>
        </w:rPr>
        <w:t>:</w:t>
      </w:r>
      <w:r>
        <w:rPr>
          <w:rFonts w:ascii="David" w:hAnsi="David" w:cs="David" w:hint="cs"/>
          <w:rtl/>
        </w:rPr>
        <w:t xml:space="preserve"> בעל הת</w:t>
      </w:r>
      <w:r w:rsidR="003502B2">
        <w:rPr>
          <w:rFonts w:ascii="David" w:hAnsi="David" w:cs="David" w:hint="cs"/>
          <w:rtl/>
        </w:rPr>
        <w:t>ח</w:t>
      </w:r>
      <w:r>
        <w:rPr>
          <w:rFonts w:ascii="David" w:hAnsi="David" w:cs="David" w:hint="cs"/>
          <w:rtl/>
        </w:rPr>
        <w:t xml:space="preserve">ייבות לעסקה מול </w:t>
      </w:r>
      <w:r w:rsidRPr="00DA7DCD">
        <w:rPr>
          <w:rFonts w:ascii="David" w:hAnsi="David" w:cs="David" w:hint="cs"/>
          <w:b/>
          <w:bCs/>
          <w:rtl/>
        </w:rPr>
        <w:t>נושה מעקל מאוחר יותר</w:t>
      </w:r>
      <w:r>
        <w:rPr>
          <w:rFonts w:ascii="David" w:hAnsi="David" w:cs="David" w:hint="cs"/>
          <w:rtl/>
        </w:rPr>
        <w:t xml:space="preserve">. </w:t>
      </w:r>
    </w:p>
    <w:p w14:paraId="58764B16" w14:textId="77777777" w:rsidR="00B47072" w:rsidRDefault="00DA7DCD" w:rsidP="00915242">
      <w:pPr>
        <w:spacing w:line="276" w:lineRule="auto"/>
        <w:jc w:val="both"/>
        <w:rPr>
          <w:rFonts w:ascii="David" w:hAnsi="David" w:cs="David"/>
          <w:rtl/>
        </w:rPr>
      </w:pPr>
      <w:r>
        <w:rPr>
          <w:rFonts w:ascii="David" w:hAnsi="David" w:cs="David" w:hint="cs"/>
          <w:u w:val="single"/>
          <w:rtl/>
        </w:rPr>
        <w:t>המצב הוא כזה:</w:t>
      </w:r>
      <w:r>
        <w:rPr>
          <w:rFonts w:ascii="David" w:hAnsi="David" w:cs="David" w:hint="cs"/>
          <w:rtl/>
        </w:rPr>
        <w:t xml:space="preserve"> </w:t>
      </w:r>
      <w:r w:rsidR="00F808AE">
        <w:rPr>
          <w:rFonts w:ascii="David" w:hAnsi="David" w:cs="David" w:hint="cs"/>
          <w:rtl/>
        </w:rPr>
        <w:t>אדם כורת חוזה לרכישת נכס מסוים</w:t>
      </w:r>
      <w:r w:rsidR="00020D07">
        <w:rPr>
          <w:rFonts w:ascii="David" w:hAnsi="David" w:cs="David" w:hint="cs"/>
          <w:rtl/>
        </w:rPr>
        <w:t xml:space="preserve"> </w:t>
      </w:r>
      <w:r w:rsidR="00020D07">
        <w:rPr>
          <w:rFonts w:ascii="David" w:hAnsi="David" w:cs="David"/>
          <w:rtl/>
        </w:rPr>
        <w:t>–</w:t>
      </w:r>
      <w:r w:rsidR="00020D07">
        <w:rPr>
          <w:rFonts w:ascii="David" w:hAnsi="David" w:cs="David" w:hint="cs"/>
          <w:rtl/>
        </w:rPr>
        <w:t xml:space="preserve"> מקרקעין</w:t>
      </w:r>
      <w:r w:rsidR="00F808AE">
        <w:rPr>
          <w:rFonts w:ascii="David" w:hAnsi="David" w:cs="David" w:hint="cs"/>
          <w:rtl/>
        </w:rPr>
        <w:t xml:space="preserve">. </w:t>
      </w:r>
      <w:r>
        <w:rPr>
          <w:rFonts w:ascii="David" w:hAnsi="David" w:cs="David" w:hint="cs"/>
          <w:rtl/>
        </w:rPr>
        <w:t xml:space="preserve">הוא </w:t>
      </w:r>
      <w:r w:rsidR="00A164F7">
        <w:rPr>
          <w:rFonts w:ascii="David" w:hAnsi="David" w:cs="David" w:hint="cs"/>
          <w:rtl/>
        </w:rPr>
        <w:t xml:space="preserve">עדיין לא השלים את הקניין שלו, </w:t>
      </w:r>
      <w:r>
        <w:rPr>
          <w:rFonts w:ascii="David" w:hAnsi="David" w:cs="David" w:hint="cs"/>
          <w:rtl/>
        </w:rPr>
        <w:t>כלומר לא</w:t>
      </w:r>
      <w:r w:rsidR="00A164F7">
        <w:rPr>
          <w:rFonts w:ascii="David" w:hAnsi="David" w:cs="David" w:hint="cs"/>
          <w:rtl/>
        </w:rPr>
        <w:t xml:space="preserve"> רשם את הנכס. בטווח הזמן הזה מגיע נושה </w:t>
      </w:r>
      <w:r w:rsidR="00045DC9">
        <w:rPr>
          <w:rFonts w:ascii="David" w:hAnsi="David" w:cs="David" w:hint="cs"/>
          <w:rtl/>
        </w:rPr>
        <w:t xml:space="preserve">(אדם </w:t>
      </w:r>
      <w:r w:rsidR="00A164F7">
        <w:rPr>
          <w:rFonts w:ascii="David" w:hAnsi="David" w:cs="David" w:hint="cs"/>
          <w:rtl/>
        </w:rPr>
        <w:t>אחר</w:t>
      </w:r>
      <w:r w:rsidR="00045DC9">
        <w:rPr>
          <w:rFonts w:ascii="David" w:hAnsi="David" w:cs="David" w:hint="cs"/>
          <w:rtl/>
        </w:rPr>
        <w:t>)</w:t>
      </w:r>
      <w:r w:rsidR="00A164F7">
        <w:rPr>
          <w:rFonts w:ascii="David" w:hAnsi="David" w:cs="David" w:hint="cs"/>
          <w:rtl/>
        </w:rPr>
        <w:t xml:space="preserve"> של אותו מוכר </w:t>
      </w:r>
      <w:r w:rsidR="00F44133">
        <w:rPr>
          <w:rFonts w:ascii="David" w:hAnsi="David" w:cs="David" w:hint="cs"/>
          <w:rtl/>
        </w:rPr>
        <w:t>ומטיל עיקול על הנכס</w:t>
      </w:r>
      <w:r w:rsidR="005A19F5">
        <w:rPr>
          <w:rFonts w:ascii="David" w:hAnsi="David" w:cs="David" w:hint="cs"/>
          <w:rtl/>
        </w:rPr>
        <w:t xml:space="preserve"> הזה</w:t>
      </w:r>
      <w:r w:rsidR="00F44133">
        <w:rPr>
          <w:rFonts w:ascii="David" w:hAnsi="David" w:cs="David" w:hint="cs"/>
          <w:rtl/>
        </w:rPr>
        <w:t>. עיקול זה לא משכון, עיקול זה זכות דיונית, כלומר איזושהי אחיזה</w:t>
      </w:r>
      <w:r w:rsidR="00020D07">
        <w:rPr>
          <w:rFonts w:ascii="David" w:hAnsi="David" w:cs="David" w:hint="cs"/>
          <w:rtl/>
        </w:rPr>
        <w:t xml:space="preserve"> כדי להבהיר שבעל הנכס צריך לפרוע את החוב לנושה.</w:t>
      </w:r>
      <w:r w:rsidR="00F44133">
        <w:rPr>
          <w:rFonts w:ascii="David" w:hAnsi="David" w:cs="David" w:hint="cs"/>
          <w:rtl/>
        </w:rPr>
        <w:t xml:space="preserve"> אין</w:t>
      </w:r>
      <w:r w:rsidR="00045DC9">
        <w:rPr>
          <w:rFonts w:ascii="David" w:hAnsi="David" w:cs="David" w:hint="cs"/>
          <w:rtl/>
        </w:rPr>
        <w:t xml:space="preserve"> לנושה</w:t>
      </w:r>
      <w:r w:rsidR="00F44133">
        <w:rPr>
          <w:rFonts w:ascii="David" w:hAnsi="David" w:cs="David" w:hint="cs"/>
          <w:rtl/>
        </w:rPr>
        <w:t xml:space="preserve"> רצון להחזיק בנכס הזה, אלא לעצור מהבעלים לעשות פעולה בנכס הזה</w:t>
      </w:r>
      <w:r w:rsidR="00045DC9">
        <w:rPr>
          <w:rFonts w:ascii="David" w:hAnsi="David" w:cs="David" w:hint="cs"/>
          <w:rtl/>
        </w:rPr>
        <w:t xml:space="preserve"> כדי שיפרע את חובו כלפיו</w:t>
      </w:r>
      <w:r w:rsidR="00F44133">
        <w:rPr>
          <w:rFonts w:ascii="David" w:hAnsi="David" w:cs="David" w:hint="cs"/>
          <w:rtl/>
        </w:rPr>
        <w:t xml:space="preserve">. </w:t>
      </w:r>
      <w:r w:rsidR="00045DC9">
        <w:rPr>
          <w:rFonts w:ascii="David" w:hAnsi="David" w:cs="David" w:hint="cs"/>
          <w:rtl/>
        </w:rPr>
        <w:t xml:space="preserve">במילים אחרות </w:t>
      </w:r>
      <w:r w:rsidR="00045DC9">
        <w:rPr>
          <w:rFonts w:ascii="David" w:hAnsi="David" w:cs="David"/>
          <w:rtl/>
        </w:rPr>
        <w:t>–</w:t>
      </w:r>
      <w:r w:rsidR="00045DC9">
        <w:rPr>
          <w:rFonts w:ascii="David" w:hAnsi="David" w:cs="David" w:hint="cs"/>
          <w:rtl/>
        </w:rPr>
        <w:t xml:space="preserve"> </w:t>
      </w:r>
      <w:r w:rsidR="00F44133">
        <w:rPr>
          <w:rFonts w:ascii="David" w:hAnsi="David" w:cs="David" w:hint="cs"/>
          <w:rtl/>
        </w:rPr>
        <w:t xml:space="preserve">עיקול </w:t>
      </w:r>
      <w:r w:rsidR="00045DC9">
        <w:rPr>
          <w:rFonts w:ascii="David" w:hAnsi="David" w:cs="David" w:hint="cs"/>
          <w:rtl/>
        </w:rPr>
        <w:t>הוא מצב שבו</w:t>
      </w:r>
      <w:r w:rsidR="00F44133">
        <w:rPr>
          <w:rFonts w:ascii="David" w:hAnsi="David" w:cs="David" w:hint="cs"/>
          <w:rtl/>
        </w:rPr>
        <w:t xml:space="preserve"> מגיע נושה </w:t>
      </w:r>
      <w:r w:rsidR="00BE3B6C">
        <w:rPr>
          <w:rFonts w:ascii="David" w:hAnsi="David" w:cs="David" w:hint="cs"/>
          <w:rtl/>
        </w:rPr>
        <w:t>ש</w:t>
      </w:r>
      <w:r w:rsidR="00F44133">
        <w:rPr>
          <w:rFonts w:ascii="David" w:hAnsi="David" w:cs="David" w:hint="cs"/>
          <w:rtl/>
        </w:rPr>
        <w:t xml:space="preserve">רוצה לשים את </w:t>
      </w:r>
      <w:r w:rsidR="00BE3B6C">
        <w:rPr>
          <w:rFonts w:ascii="David" w:hAnsi="David" w:cs="David" w:hint="cs"/>
          <w:rtl/>
        </w:rPr>
        <w:t>ידו</w:t>
      </w:r>
      <w:r w:rsidR="00F44133">
        <w:rPr>
          <w:rFonts w:ascii="David" w:hAnsi="David" w:cs="David" w:hint="cs"/>
          <w:rtl/>
        </w:rPr>
        <w:t xml:space="preserve"> על הנכס כדי למנוע מהבעלים למכור </w:t>
      </w:r>
      <w:r w:rsidR="00F06720">
        <w:rPr>
          <w:rFonts w:ascii="David" w:hAnsi="David" w:cs="David" w:hint="cs"/>
          <w:rtl/>
        </w:rPr>
        <w:t>אותו</w:t>
      </w:r>
      <w:r w:rsidR="00F44133">
        <w:rPr>
          <w:rFonts w:ascii="David" w:hAnsi="David" w:cs="David" w:hint="cs"/>
          <w:rtl/>
        </w:rPr>
        <w:t xml:space="preserve"> ולה</w:t>
      </w:r>
      <w:r w:rsidR="009D5F4F">
        <w:rPr>
          <w:rFonts w:ascii="David" w:hAnsi="David" w:cs="David" w:hint="cs"/>
          <w:rtl/>
        </w:rPr>
        <w:t>י</w:t>
      </w:r>
      <w:r w:rsidR="00F44133">
        <w:rPr>
          <w:rFonts w:ascii="David" w:hAnsi="David" w:cs="David" w:hint="cs"/>
          <w:rtl/>
        </w:rPr>
        <w:t xml:space="preserve">שאר בלי יכולת לפרוע את </w:t>
      </w:r>
      <w:r w:rsidR="00F06720">
        <w:rPr>
          <w:rFonts w:ascii="David" w:hAnsi="David" w:cs="David" w:hint="cs"/>
          <w:rtl/>
        </w:rPr>
        <w:t>חובו</w:t>
      </w:r>
      <w:r w:rsidR="003502B2">
        <w:rPr>
          <w:rFonts w:ascii="David" w:hAnsi="David" w:cs="David" w:hint="cs"/>
          <w:rtl/>
        </w:rPr>
        <w:t>.</w:t>
      </w:r>
      <w:r w:rsidR="00A03317">
        <w:rPr>
          <w:rFonts w:ascii="David" w:hAnsi="David" w:cs="David" w:hint="cs"/>
          <w:rtl/>
        </w:rPr>
        <w:t xml:space="preserve"> זה לא אומר שלמי שהטיל עיקול יש זכות קניינית</w:t>
      </w:r>
      <w:r w:rsidR="00A51473">
        <w:rPr>
          <w:rFonts w:ascii="David" w:hAnsi="David" w:cs="David" w:hint="cs"/>
          <w:rtl/>
        </w:rPr>
        <w:t xml:space="preserve"> </w:t>
      </w:r>
      <w:r w:rsidR="00A51473">
        <w:rPr>
          <w:rFonts w:ascii="David" w:hAnsi="David" w:cs="David"/>
          <w:rtl/>
        </w:rPr>
        <w:t>–</w:t>
      </w:r>
      <w:r w:rsidR="00A51473">
        <w:rPr>
          <w:rFonts w:ascii="David" w:hAnsi="David" w:cs="David" w:hint="cs"/>
          <w:rtl/>
        </w:rPr>
        <w:t xml:space="preserve"> </w:t>
      </w:r>
      <w:r w:rsidR="00A51473" w:rsidRPr="00B47072">
        <w:rPr>
          <w:rFonts w:ascii="David" w:hAnsi="David" w:cs="David" w:hint="cs"/>
          <w:b/>
          <w:bCs/>
          <w:rtl/>
        </w:rPr>
        <w:t>אלא זכות משפטית דיונית</w:t>
      </w:r>
      <w:r w:rsidR="00A03317">
        <w:rPr>
          <w:rFonts w:ascii="David" w:hAnsi="David" w:cs="David" w:hint="cs"/>
          <w:rtl/>
        </w:rPr>
        <w:t xml:space="preserve">. </w:t>
      </w:r>
    </w:p>
    <w:p w14:paraId="1AF2BBD0" w14:textId="15128C2F" w:rsidR="00CA21CC" w:rsidRDefault="005A19F5" w:rsidP="00915242">
      <w:pPr>
        <w:spacing w:line="276" w:lineRule="auto"/>
        <w:jc w:val="both"/>
        <w:rPr>
          <w:rFonts w:ascii="David" w:hAnsi="David" w:cs="David"/>
          <w:rtl/>
        </w:rPr>
      </w:pPr>
      <w:r w:rsidRPr="00B47072">
        <w:rPr>
          <w:rFonts w:ascii="David" w:hAnsi="David" w:cs="David" w:hint="cs"/>
          <w:b/>
          <w:bCs/>
          <w:rtl/>
        </w:rPr>
        <w:t xml:space="preserve">השאלה היא האם הנושה יכול להטיל עיקול על הנכס הזה? </w:t>
      </w:r>
      <w:r>
        <w:rPr>
          <w:rFonts w:ascii="David" w:hAnsi="David" w:cs="David" w:hint="cs"/>
          <w:rtl/>
        </w:rPr>
        <w:t xml:space="preserve">אם כן זה מערער על זכותו של </w:t>
      </w:r>
      <w:r w:rsidR="009153DD">
        <w:rPr>
          <w:rFonts w:ascii="David" w:hAnsi="David" w:cs="David" w:hint="cs"/>
          <w:rtl/>
        </w:rPr>
        <w:t>בעל התחייב</w:t>
      </w:r>
      <w:r w:rsidR="009153DD" w:rsidRPr="00520FD6">
        <w:rPr>
          <w:rFonts w:ascii="David" w:hAnsi="David" w:cs="David"/>
          <w:rtl/>
        </w:rPr>
        <w:t>ות לעסקה להמשיך עם העסקה שלו.</w:t>
      </w:r>
      <w:r w:rsidR="00520FD6" w:rsidRPr="00520FD6">
        <w:rPr>
          <w:rFonts w:ascii="David" w:hAnsi="David" w:cs="David"/>
          <w:rtl/>
        </w:rPr>
        <w:t xml:space="preserve"> </w:t>
      </w:r>
    </w:p>
    <w:p w14:paraId="4D974ADD" w14:textId="77777777" w:rsidR="00145866" w:rsidRDefault="00520FD6" w:rsidP="00915242">
      <w:pPr>
        <w:spacing w:line="276" w:lineRule="auto"/>
        <w:jc w:val="both"/>
        <w:rPr>
          <w:rtl/>
        </w:rPr>
      </w:pPr>
      <w:r w:rsidRPr="00520FD6">
        <w:rPr>
          <w:rFonts w:ascii="David" w:hAnsi="David" w:cs="David"/>
          <w:rtl/>
        </w:rPr>
        <w:t>באופן עקרוני כשבית המשפט דן בזכות לעיקול הוא אומר לנושה</w:t>
      </w:r>
      <w:r w:rsidR="00145866">
        <w:rPr>
          <w:rFonts w:ascii="David" w:hAnsi="David" w:cs="David" w:hint="cs"/>
          <w:rtl/>
        </w:rPr>
        <w:t>:</w:t>
      </w:r>
      <w:r w:rsidRPr="00520FD6">
        <w:rPr>
          <w:rFonts w:ascii="David" w:hAnsi="David" w:cs="David"/>
          <w:rtl/>
        </w:rPr>
        <w:t xml:space="preserve"> אין </w:t>
      </w:r>
      <w:r w:rsidR="00145866">
        <w:rPr>
          <w:rFonts w:ascii="David" w:hAnsi="David" w:cs="David" w:hint="cs"/>
          <w:rtl/>
        </w:rPr>
        <w:t>לך</w:t>
      </w:r>
      <w:r w:rsidRPr="00520FD6">
        <w:rPr>
          <w:rFonts w:ascii="David" w:hAnsi="David" w:cs="David"/>
          <w:rtl/>
        </w:rPr>
        <w:t xml:space="preserve"> עניין בנכס, </w:t>
      </w:r>
      <w:r w:rsidR="00145866">
        <w:rPr>
          <w:rFonts w:ascii="David" w:hAnsi="David" w:cs="David" w:hint="cs"/>
          <w:rtl/>
        </w:rPr>
        <w:t>שהרי אתה</w:t>
      </w:r>
      <w:r w:rsidRPr="00520FD6">
        <w:rPr>
          <w:rFonts w:ascii="David" w:hAnsi="David" w:cs="David"/>
          <w:rtl/>
        </w:rPr>
        <w:t xml:space="preserve"> רק רוצה שהחוב </w:t>
      </w:r>
      <w:r w:rsidR="00145866">
        <w:rPr>
          <w:rFonts w:ascii="David" w:hAnsi="David" w:cs="David" w:hint="cs"/>
          <w:rtl/>
        </w:rPr>
        <w:t>שלך</w:t>
      </w:r>
      <w:r w:rsidRPr="00520FD6">
        <w:rPr>
          <w:rFonts w:ascii="David" w:hAnsi="David" w:cs="David"/>
          <w:rtl/>
        </w:rPr>
        <w:t xml:space="preserve"> יפרע.</w:t>
      </w:r>
      <w:r w:rsidR="00145866">
        <w:rPr>
          <w:rFonts w:ascii="David" w:hAnsi="David" w:cs="David" w:hint="cs"/>
          <w:rtl/>
        </w:rPr>
        <w:t xml:space="preserve"> אחת</w:t>
      </w:r>
      <w:r w:rsidRPr="00520FD6">
        <w:rPr>
          <w:rFonts w:ascii="David" w:hAnsi="David" w:cs="David"/>
          <w:rtl/>
        </w:rPr>
        <w:t xml:space="preserve"> הדרכים שהמשפט כן נותן כדי לפרוע את החוב </w:t>
      </w:r>
      <w:r w:rsidR="00145866">
        <w:rPr>
          <w:rFonts w:ascii="David" w:hAnsi="David" w:cs="David" w:hint="cs"/>
          <w:rtl/>
        </w:rPr>
        <w:t>היא</w:t>
      </w:r>
      <w:r w:rsidRPr="00520FD6">
        <w:rPr>
          <w:rFonts w:ascii="David" w:hAnsi="David" w:cs="David"/>
          <w:rtl/>
        </w:rPr>
        <w:t xml:space="preserve"> להטיל עיקול על הנכסים של החייב לפריעת החוב, אבל אין כאן זכות קניינית.</w:t>
      </w:r>
      <w:r w:rsidR="0087660B">
        <w:rPr>
          <w:rFonts w:hint="cs"/>
          <w:rtl/>
        </w:rPr>
        <w:t xml:space="preserve"> </w:t>
      </w:r>
    </w:p>
    <w:p w14:paraId="615A8C95" w14:textId="5C5A40DB" w:rsidR="0089224F" w:rsidRPr="00145866" w:rsidRDefault="00CE798E" w:rsidP="00915242">
      <w:pPr>
        <w:spacing w:line="276" w:lineRule="auto"/>
        <w:jc w:val="both"/>
        <w:rPr>
          <w:rFonts w:ascii="David" w:hAnsi="David" w:cs="David"/>
          <w:rtl/>
        </w:rPr>
      </w:pPr>
      <w:r w:rsidRPr="00F53919">
        <w:rPr>
          <w:rFonts w:ascii="David" w:hAnsi="David" w:cs="David"/>
          <w:b/>
          <w:bCs/>
          <w:rtl/>
        </w:rPr>
        <w:t>מכל העסקאות שדיברנו עליהן, זו העסקה הכי שכיחה</w:t>
      </w:r>
      <w:r w:rsidRPr="00162245">
        <w:rPr>
          <w:rFonts w:ascii="David" w:hAnsi="David" w:cs="David"/>
          <w:rtl/>
        </w:rPr>
        <w:t xml:space="preserve">. </w:t>
      </w:r>
      <w:r w:rsidRPr="00145866">
        <w:rPr>
          <w:rFonts w:ascii="David" w:hAnsi="David" w:cs="David"/>
          <w:u w:val="single"/>
          <w:rtl/>
        </w:rPr>
        <w:t>למה</w:t>
      </w:r>
      <w:r w:rsidRPr="00162245">
        <w:rPr>
          <w:rFonts w:ascii="David" w:hAnsi="David" w:cs="David"/>
          <w:rtl/>
        </w:rPr>
        <w:t xml:space="preserve">? כי זו סיטואציה מאוד רגילה בחיים העסקיים שלאדם יש כמה וכמה חובות לכל מיני </w:t>
      </w:r>
      <w:r w:rsidR="002A11D2">
        <w:rPr>
          <w:rFonts w:ascii="David" w:hAnsi="David" w:cs="David" w:hint="cs"/>
          <w:rtl/>
        </w:rPr>
        <w:t>נושים</w:t>
      </w:r>
      <w:r w:rsidRPr="00162245">
        <w:rPr>
          <w:rFonts w:ascii="David" w:hAnsi="David" w:cs="David"/>
          <w:rtl/>
        </w:rPr>
        <w:t xml:space="preserve"> </w:t>
      </w:r>
      <w:r w:rsidR="00F53919">
        <w:rPr>
          <w:rFonts w:ascii="David" w:hAnsi="David" w:cs="David" w:hint="cs"/>
          <w:rtl/>
        </w:rPr>
        <w:t>(אותם נושים לא דרשו משכון</w:t>
      </w:r>
      <w:r w:rsidR="00D072E4">
        <w:rPr>
          <w:rFonts w:ascii="David" w:hAnsi="David" w:cs="David" w:hint="cs"/>
          <w:rtl/>
        </w:rPr>
        <w:t xml:space="preserve">) </w:t>
      </w:r>
      <w:r w:rsidRPr="00162245">
        <w:rPr>
          <w:rFonts w:ascii="David" w:hAnsi="David" w:cs="David"/>
          <w:rtl/>
        </w:rPr>
        <w:t xml:space="preserve">ובמקביל יש לו נכסים שהוא רוצה למכור. </w:t>
      </w:r>
      <w:r w:rsidR="00162245">
        <w:rPr>
          <w:rFonts w:ascii="David" w:hAnsi="David" w:cs="David" w:hint="cs"/>
          <w:rtl/>
        </w:rPr>
        <w:t>אם הנושה היה דורש מלכתחילה משכון לא היינו נתקלים בסיטואציה הזו, הנושה כאן לא דרש משכון ועכשיו הוא רוצה להטיל עיקו</w:t>
      </w:r>
      <w:r w:rsidR="007469CD">
        <w:rPr>
          <w:rFonts w:ascii="David" w:hAnsi="David" w:cs="David" w:hint="cs"/>
          <w:rtl/>
        </w:rPr>
        <w:t xml:space="preserve">ל. </w:t>
      </w:r>
    </w:p>
    <w:p w14:paraId="423C5EB9" w14:textId="77777777" w:rsidR="00112E1E" w:rsidRDefault="00490DC9" w:rsidP="00915242">
      <w:pPr>
        <w:spacing w:line="276" w:lineRule="auto"/>
        <w:jc w:val="both"/>
        <w:rPr>
          <w:rFonts w:ascii="David" w:hAnsi="David" w:cs="David"/>
          <w:rtl/>
        </w:rPr>
      </w:pPr>
      <w:r w:rsidRPr="00490DC9">
        <w:rPr>
          <w:rFonts w:ascii="David" w:hAnsi="David" w:cs="David"/>
          <w:rtl/>
        </w:rPr>
        <w:t xml:space="preserve">בעבר, כשהייתה סיטואציה כזו </w:t>
      </w:r>
      <w:r w:rsidRPr="008E7279">
        <w:rPr>
          <w:rFonts w:ascii="David" w:hAnsi="David" w:cs="David"/>
          <w:b/>
          <w:bCs/>
          <w:color w:val="FF33CC"/>
          <w:rtl/>
        </w:rPr>
        <w:t>בדיני היושר האנגליים</w:t>
      </w:r>
      <w:r w:rsidRPr="008E7279">
        <w:rPr>
          <w:rFonts w:ascii="David" w:hAnsi="David" w:cs="David"/>
          <w:color w:val="FF33CC"/>
          <w:rtl/>
        </w:rPr>
        <w:t xml:space="preserve"> </w:t>
      </w:r>
      <w:r w:rsidRPr="00490DC9">
        <w:rPr>
          <w:rFonts w:ascii="David" w:hAnsi="David" w:cs="David"/>
          <w:rtl/>
        </w:rPr>
        <w:t>– בעל ההתחייבות לעסקה היה זכאי בשיעור שבו הוא שילם. כלומר, אם היה מצב בו אדם קנה דירה, לאחר מכן מגיע נושה של המוכר ומטיל עיקול אז בעל ההתחייבות לעסקה היה זכאי להחזרת הכסף בשיעור שהוא שילם</w:t>
      </w:r>
      <w:r>
        <w:rPr>
          <w:rFonts w:ascii="David" w:hAnsi="David" w:cs="David" w:hint="cs"/>
          <w:rtl/>
        </w:rPr>
        <w:t xml:space="preserve"> עד קרות התאונה</w:t>
      </w:r>
      <w:r w:rsidRPr="00490DC9">
        <w:rPr>
          <w:rFonts w:ascii="David" w:hAnsi="David" w:cs="David"/>
          <w:rtl/>
        </w:rPr>
        <w:t>.</w:t>
      </w:r>
    </w:p>
    <w:p w14:paraId="108A4901" w14:textId="42697D83" w:rsidR="00490DC9" w:rsidRDefault="008F2AE6" w:rsidP="00915242">
      <w:pPr>
        <w:spacing w:line="276" w:lineRule="auto"/>
        <w:jc w:val="both"/>
        <w:rPr>
          <w:rFonts w:ascii="David" w:hAnsi="David" w:cs="David"/>
          <w:rtl/>
        </w:rPr>
      </w:pPr>
      <w:r w:rsidRPr="00112E1E">
        <w:rPr>
          <w:rFonts w:ascii="David" w:hAnsi="David" w:cs="David" w:hint="cs"/>
          <w:u w:val="single"/>
          <w:rtl/>
        </w:rPr>
        <w:t>מה ההיגיון של התפיסה הזו</w:t>
      </w:r>
      <w:r>
        <w:rPr>
          <w:rFonts w:ascii="David" w:hAnsi="David" w:cs="David" w:hint="cs"/>
          <w:rtl/>
        </w:rPr>
        <w:t xml:space="preserve">? הבטחה </w:t>
      </w:r>
      <w:r w:rsidR="00112E1E">
        <w:rPr>
          <w:rFonts w:ascii="David" w:hAnsi="David" w:cs="David" w:hint="cs"/>
          <w:rtl/>
        </w:rPr>
        <w:t>מסוימת</w:t>
      </w:r>
      <w:r>
        <w:rPr>
          <w:rFonts w:ascii="David" w:hAnsi="David" w:cs="David" w:hint="cs"/>
          <w:rtl/>
        </w:rPr>
        <w:t xml:space="preserve"> של הזכויות של בעל ההתחייבות לעסקה. בניגוד לנושה שאין לו נגיעה לנכס</w:t>
      </w:r>
      <w:r w:rsidR="009D0EA6">
        <w:rPr>
          <w:rFonts w:ascii="David" w:hAnsi="David" w:cs="David" w:hint="cs"/>
          <w:rtl/>
        </w:rPr>
        <w:t xml:space="preserve">, שלא דאג לעצמו לבטוחה קניינית לפירעון החוב, </w:t>
      </w:r>
      <w:r w:rsidR="009D0EA6" w:rsidRPr="00112E1E">
        <w:rPr>
          <w:rFonts w:ascii="David" w:hAnsi="David" w:cs="David" w:hint="cs"/>
          <w:b/>
          <w:bCs/>
          <w:rtl/>
        </w:rPr>
        <w:t>לקונה יש כוונה לרכוש את אותו הנכס הספציפי הזה</w:t>
      </w:r>
      <w:r w:rsidR="009D0EA6">
        <w:rPr>
          <w:rFonts w:ascii="David" w:hAnsi="David" w:cs="David" w:hint="cs"/>
          <w:rtl/>
        </w:rPr>
        <w:t xml:space="preserve">. </w:t>
      </w:r>
      <w:r w:rsidR="00654E7C">
        <w:rPr>
          <w:rFonts w:ascii="David" w:hAnsi="David" w:cs="David" w:hint="cs"/>
          <w:rtl/>
        </w:rPr>
        <w:t>לכן, אחרי כל הסיפור הזה דיני היושר אומרים שהגון יותר לדאוג בסיטואציה הזו לקונה</w:t>
      </w:r>
      <w:r w:rsidR="00B17B1C">
        <w:rPr>
          <w:rFonts w:ascii="David" w:hAnsi="David" w:cs="David" w:hint="cs"/>
          <w:rtl/>
        </w:rPr>
        <w:t xml:space="preserve"> </w:t>
      </w:r>
      <w:r w:rsidR="00654E7C">
        <w:rPr>
          <w:rFonts w:ascii="David" w:hAnsi="David" w:cs="David" w:hint="cs"/>
          <w:rtl/>
        </w:rPr>
        <w:t xml:space="preserve">ששילם עבור העסקה ולכן אנו מבטחים את אותו בעל התחייבות לעסקה בכך שהוא יקבל את מה שהוא שילם. </w:t>
      </w:r>
    </w:p>
    <w:p w14:paraId="62D1FDE8" w14:textId="77777777" w:rsidR="00B17B1C" w:rsidRDefault="00B17B1C" w:rsidP="00915242">
      <w:pPr>
        <w:spacing w:line="276" w:lineRule="auto"/>
        <w:jc w:val="both"/>
        <w:rPr>
          <w:rFonts w:ascii="David" w:hAnsi="David" w:cs="David"/>
          <w:rtl/>
        </w:rPr>
      </w:pPr>
      <w:r>
        <w:rPr>
          <w:rFonts w:ascii="David" w:hAnsi="David" w:cs="David" w:hint="cs"/>
          <w:rtl/>
        </w:rPr>
        <w:t xml:space="preserve">עד 1969 בישראל חלה תפיסת דיני היושר האנגליים. </w:t>
      </w:r>
      <w:r w:rsidR="008E7279">
        <w:rPr>
          <w:rFonts w:ascii="David" w:hAnsi="David" w:cs="David" w:hint="cs"/>
          <w:rtl/>
        </w:rPr>
        <w:t>ב1969</w:t>
      </w:r>
      <w:r w:rsidR="002C6D83">
        <w:rPr>
          <w:rFonts w:ascii="David" w:hAnsi="David" w:cs="David" w:hint="cs"/>
          <w:rtl/>
        </w:rPr>
        <w:t xml:space="preserve"> נחקק </w:t>
      </w:r>
      <w:r w:rsidR="002C6D83" w:rsidRPr="00B17B1C">
        <w:rPr>
          <w:rFonts w:ascii="David" w:hAnsi="David" w:cs="David" w:hint="cs"/>
          <w:b/>
          <w:bCs/>
          <w:color w:val="FF33CC"/>
          <w:rtl/>
        </w:rPr>
        <w:t>חוק המקרקעין הישראלי</w:t>
      </w:r>
      <w:r>
        <w:rPr>
          <w:rFonts w:ascii="David" w:hAnsi="David" w:cs="David" w:hint="cs"/>
          <w:rtl/>
        </w:rPr>
        <w:t xml:space="preserve">. </w:t>
      </w:r>
      <w:r w:rsidR="002C6D83">
        <w:rPr>
          <w:rFonts w:ascii="David" w:hAnsi="David" w:cs="David" w:hint="cs"/>
          <w:rtl/>
        </w:rPr>
        <w:t xml:space="preserve">חוק המקרקעין עושה </w:t>
      </w:r>
      <w:r w:rsidR="002C6D83" w:rsidRPr="00B17B1C">
        <w:rPr>
          <w:rFonts w:ascii="David" w:hAnsi="David" w:cs="David" w:hint="cs"/>
          <w:u w:val="single"/>
          <w:rtl/>
        </w:rPr>
        <w:t>שני דברים</w:t>
      </w:r>
      <w:r w:rsidR="002C6D83">
        <w:rPr>
          <w:rFonts w:ascii="David" w:hAnsi="David" w:cs="David" w:hint="cs"/>
          <w:rtl/>
        </w:rPr>
        <w:t>:</w:t>
      </w:r>
    </w:p>
    <w:p w14:paraId="14690122" w14:textId="338BDC54" w:rsidR="00B17B1C" w:rsidRDefault="002C6D83" w:rsidP="00915242">
      <w:pPr>
        <w:pStyle w:val="a7"/>
        <w:numPr>
          <w:ilvl w:val="0"/>
          <w:numId w:val="55"/>
        </w:numPr>
        <w:spacing w:line="276" w:lineRule="auto"/>
        <w:jc w:val="both"/>
        <w:rPr>
          <w:rFonts w:ascii="David" w:hAnsi="David" w:cs="David"/>
        </w:rPr>
      </w:pPr>
      <w:r w:rsidRPr="00B17B1C">
        <w:rPr>
          <w:rFonts w:ascii="David" w:hAnsi="David" w:cs="David" w:hint="cs"/>
          <w:rtl/>
        </w:rPr>
        <w:t>לא מתייחס לסיטואציה הזו</w:t>
      </w:r>
      <w:r w:rsidR="00B17B1C">
        <w:rPr>
          <w:rFonts w:ascii="David" w:hAnsi="David" w:cs="David" w:hint="cs"/>
          <w:rtl/>
        </w:rPr>
        <w:t xml:space="preserve"> (לתחרות הזו)</w:t>
      </w:r>
      <w:r w:rsidRPr="00B17B1C">
        <w:rPr>
          <w:rFonts w:ascii="David" w:hAnsi="David" w:cs="David" w:hint="cs"/>
          <w:rtl/>
        </w:rPr>
        <w:t>, בניגוד לשתי התחרויות האחרות אליהן הוא מתייחס במפורש.</w:t>
      </w:r>
    </w:p>
    <w:p w14:paraId="17A8E697" w14:textId="2B0C5D6E" w:rsidR="008E7279" w:rsidRPr="00B17B1C" w:rsidRDefault="00350762" w:rsidP="00915242">
      <w:pPr>
        <w:pStyle w:val="a7"/>
        <w:numPr>
          <w:ilvl w:val="0"/>
          <w:numId w:val="55"/>
        </w:numPr>
        <w:spacing w:line="276" w:lineRule="auto"/>
        <w:jc w:val="both"/>
        <w:rPr>
          <w:rFonts w:ascii="David" w:hAnsi="David" w:cs="David"/>
          <w:rtl/>
        </w:rPr>
      </w:pPr>
      <w:r w:rsidRPr="00B17B1C">
        <w:rPr>
          <w:rFonts w:ascii="David" w:hAnsi="David" w:cs="David" w:hint="cs"/>
          <w:rtl/>
        </w:rPr>
        <w:t xml:space="preserve">קובע שאין יותר דיני יושר, כלומר בא ואומר שמרגע חקיקת החוק אין יותר דינים שביושר, אלא רק זכויות על פי החוק. </w:t>
      </w:r>
    </w:p>
    <w:p w14:paraId="0EE24B74" w14:textId="6E88EB63" w:rsidR="00350762" w:rsidRDefault="00350762" w:rsidP="00915242">
      <w:pPr>
        <w:spacing w:line="276" w:lineRule="auto"/>
        <w:jc w:val="both"/>
        <w:rPr>
          <w:rFonts w:ascii="David" w:hAnsi="David" w:cs="David"/>
          <w:rtl/>
        </w:rPr>
      </w:pPr>
      <w:r>
        <w:rPr>
          <w:rFonts w:ascii="David" w:hAnsi="David" w:cs="David" w:hint="cs"/>
          <w:rtl/>
        </w:rPr>
        <w:t xml:space="preserve">אם כן, </w:t>
      </w:r>
      <w:r w:rsidRPr="00751962">
        <w:rPr>
          <w:rFonts w:ascii="David" w:hAnsi="David" w:cs="David" w:hint="cs"/>
          <w:b/>
          <w:bCs/>
          <w:color w:val="FF0000"/>
          <w:rtl/>
        </w:rPr>
        <w:t>יש כאן לקונה גדולה בה מבטלים את ההסדר שהיה קודם ולא מציעים הסדר חדש</w:t>
      </w:r>
      <w:r>
        <w:rPr>
          <w:rFonts w:ascii="David" w:hAnsi="David" w:cs="David" w:hint="cs"/>
          <w:rtl/>
        </w:rPr>
        <w:t xml:space="preserve">. זה מוזר, כי הסיטואציה של התחרות הזו הרי קורית כל הזמן! </w:t>
      </w:r>
      <w:r w:rsidR="005E48A8">
        <w:rPr>
          <w:rFonts w:ascii="David" w:hAnsi="David" w:cs="David" w:hint="cs"/>
          <w:rtl/>
        </w:rPr>
        <w:t>ואחרי שנת 69 אנו נמצאים במצב שבו אין לנו תשובה של מי מנצח בסיטואציה הזו.</w:t>
      </w:r>
    </w:p>
    <w:p w14:paraId="15BB2F2D" w14:textId="19C1E02B" w:rsidR="00F42090" w:rsidRDefault="00F42090" w:rsidP="00915242">
      <w:pPr>
        <w:spacing w:line="276" w:lineRule="auto"/>
        <w:jc w:val="both"/>
        <w:rPr>
          <w:rFonts w:ascii="David" w:hAnsi="David" w:cs="David"/>
          <w:rtl/>
        </w:rPr>
      </w:pPr>
      <w:r w:rsidRPr="00EF40E8">
        <w:rPr>
          <w:rFonts w:ascii="David" w:hAnsi="David" w:cs="David" w:hint="cs"/>
          <w:b/>
          <w:bCs/>
          <w:color w:val="00B0F0"/>
          <w:u w:val="single"/>
          <w:rtl/>
        </w:rPr>
        <w:t>הלכת בוקר</w:t>
      </w:r>
      <w:r w:rsidRPr="00EF40E8">
        <w:rPr>
          <w:rFonts w:ascii="David" w:hAnsi="David" w:cs="David" w:hint="cs"/>
          <w:rtl/>
        </w:rPr>
        <w:t xml:space="preserve">: </w:t>
      </w:r>
      <w:r>
        <w:rPr>
          <w:rFonts w:ascii="David" w:hAnsi="David" w:cs="David" w:hint="cs"/>
          <w:rtl/>
        </w:rPr>
        <w:t xml:space="preserve">מבטלת את הזכות שביושר. כלומר, אנו לא נמצאים בסיטואציה של דיני היושר האנגליים. </w:t>
      </w:r>
      <w:r w:rsidRPr="00EC70F6">
        <w:rPr>
          <w:rFonts w:ascii="David" w:hAnsi="David" w:cs="David" w:hint="cs"/>
          <w:u w:val="single"/>
          <w:rtl/>
        </w:rPr>
        <w:t>אם כן מי מנצח בתחרות הזו</w:t>
      </w:r>
      <w:r>
        <w:rPr>
          <w:rFonts w:ascii="David" w:hAnsi="David" w:cs="David" w:hint="cs"/>
          <w:rtl/>
        </w:rPr>
        <w:t xml:space="preserve">? </w:t>
      </w:r>
      <w:r w:rsidR="00D90949">
        <w:rPr>
          <w:rFonts w:ascii="David" w:hAnsi="David" w:cs="David" w:hint="cs"/>
          <w:rtl/>
        </w:rPr>
        <w:t xml:space="preserve">במידה שדיני היושר מתבטלים, ככל שלא </w:t>
      </w:r>
      <w:r w:rsidR="00EC70F6">
        <w:rPr>
          <w:rFonts w:ascii="David" w:hAnsi="David" w:cs="David" w:hint="cs"/>
          <w:rtl/>
        </w:rPr>
        <w:t>שכללת</w:t>
      </w:r>
      <w:r w:rsidR="00D90949">
        <w:rPr>
          <w:rFonts w:ascii="David" w:hAnsi="David" w:cs="David" w:hint="cs"/>
          <w:rtl/>
        </w:rPr>
        <w:t xml:space="preserve"> את הזכויות הקנייניות שלך, אם הגיע נושה מעקל מאוחר יותר </w:t>
      </w:r>
      <w:r w:rsidR="00AB7656">
        <w:rPr>
          <w:rFonts w:ascii="David" w:hAnsi="David" w:cs="David" w:hint="cs"/>
          <w:rtl/>
        </w:rPr>
        <w:t xml:space="preserve">ומטיל עיקול אי אפשר להמשיך בעסקה עד שלא ייפרע החוב לאותו נושה מעקל. הלכת בוקר עושה פה שינוי מאוד גדול </w:t>
      </w:r>
      <w:r w:rsidR="00AB7656">
        <w:rPr>
          <w:rFonts w:ascii="David" w:hAnsi="David" w:cs="David"/>
          <w:rtl/>
        </w:rPr>
        <w:t>–</w:t>
      </w:r>
      <w:r w:rsidR="00AB7656">
        <w:rPr>
          <w:rFonts w:ascii="David" w:hAnsi="David" w:cs="David" w:hint="cs"/>
          <w:rtl/>
        </w:rPr>
        <w:t xml:space="preserve"> ברגע שמגיע מקרה כזה לעליון</w:t>
      </w:r>
      <w:r w:rsidR="0030186F">
        <w:rPr>
          <w:rFonts w:ascii="David" w:hAnsi="David" w:cs="David" w:hint="cs"/>
          <w:rtl/>
        </w:rPr>
        <w:t>, הוא מכריע כך</w:t>
      </w:r>
      <w:r w:rsidR="00EC70F6">
        <w:rPr>
          <w:rFonts w:ascii="David" w:hAnsi="David" w:cs="David" w:hint="cs"/>
          <w:rtl/>
        </w:rPr>
        <w:t xml:space="preserve"> ומממש את דברי החוק</w:t>
      </w:r>
      <w:r w:rsidR="0030186F">
        <w:rPr>
          <w:rFonts w:ascii="David" w:hAnsi="David" w:cs="David" w:hint="cs"/>
          <w:rtl/>
        </w:rPr>
        <w:t xml:space="preserve">. </w:t>
      </w:r>
    </w:p>
    <w:p w14:paraId="27DE3EE7" w14:textId="6D177A6E" w:rsidR="0030186F" w:rsidRPr="00DA70A7" w:rsidRDefault="0030186F" w:rsidP="00915242">
      <w:pPr>
        <w:spacing w:line="276" w:lineRule="auto"/>
        <w:jc w:val="both"/>
        <w:rPr>
          <w:rFonts w:ascii="David" w:hAnsi="David" w:cs="David"/>
          <w:b/>
          <w:bCs/>
          <w:color w:val="FF0000"/>
          <w:rtl/>
        </w:rPr>
      </w:pPr>
      <w:r>
        <w:rPr>
          <w:rFonts w:ascii="David" w:hAnsi="David" w:cs="David" w:hint="cs"/>
          <w:rtl/>
        </w:rPr>
        <w:t>בשנת 1972</w:t>
      </w:r>
      <w:r w:rsidR="003E4788">
        <w:rPr>
          <w:rFonts w:ascii="David" w:hAnsi="David" w:cs="David" w:hint="cs"/>
          <w:rtl/>
        </w:rPr>
        <w:t xml:space="preserve">, שנה לאחר הלכת בוקר, </w:t>
      </w:r>
      <w:r>
        <w:rPr>
          <w:rFonts w:ascii="David" w:hAnsi="David" w:cs="David" w:hint="cs"/>
          <w:rtl/>
        </w:rPr>
        <w:t xml:space="preserve">נעשה </w:t>
      </w:r>
      <w:r w:rsidRPr="00DD14D0">
        <w:rPr>
          <w:rFonts w:ascii="David" w:hAnsi="David" w:cs="David" w:hint="cs"/>
          <w:b/>
          <w:bCs/>
          <w:color w:val="FF33CC"/>
          <w:rtl/>
        </w:rPr>
        <w:t>תיקון לס' 127(ב) לחוק המקרקעין</w:t>
      </w:r>
      <w:r w:rsidRPr="00DD14D0">
        <w:rPr>
          <w:rFonts w:ascii="David" w:hAnsi="David" w:cs="David" w:hint="cs"/>
          <w:color w:val="FF33CC"/>
          <w:rtl/>
        </w:rPr>
        <w:t xml:space="preserve"> </w:t>
      </w:r>
      <w:r>
        <w:rPr>
          <w:rFonts w:ascii="David" w:hAnsi="David" w:cs="David"/>
          <w:rtl/>
        </w:rPr>
        <w:t>–</w:t>
      </w:r>
      <w:r>
        <w:rPr>
          <w:rFonts w:ascii="David" w:hAnsi="David" w:cs="David" w:hint="cs"/>
          <w:rtl/>
        </w:rPr>
        <w:t xml:space="preserve"> </w:t>
      </w:r>
      <w:r w:rsidR="003E4788">
        <w:rPr>
          <w:rFonts w:ascii="David" w:hAnsi="David" w:cs="David" w:hint="cs"/>
          <w:rtl/>
        </w:rPr>
        <w:t xml:space="preserve">המחוקק אומר </w:t>
      </w:r>
      <w:r w:rsidR="004530C7">
        <w:rPr>
          <w:rFonts w:ascii="David" w:hAnsi="David" w:cs="David" w:hint="cs"/>
          <w:rtl/>
        </w:rPr>
        <w:t>ש</w:t>
      </w:r>
      <w:r w:rsidR="003E4788">
        <w:rPr>
          <w:rFonts w:ascii="David" w:hAnsi="David" w:cs="David" w:hint="cs"/>
          <w:rtl/>
        </w:rPr>
        <w:t xml:space="preserve">נכון שאין הסדר לגבי הסיטואציה הזו, אבל </w:t>
      </w:r>
      <w:r w:rsidR="004530C7">
        <w:rPr>
          <w:rFonts w:ascii="David" w:hAnsi="David" w:cs="David" w:hint="cs"/>
          <w:rtl/>
        </w:rPr>
        <w:t>הוא</w:t>
      </w:r>
      <w:r w:rsidR="003E4788">
        <w:rPr>
          <w:rFonts w:ascii="David" w:hAnsi="David" w:cs="David" w:hint="cs"/>
          <w:rtl/>
        </w:rPr>
        <w:t xml:space="preserve"> משתמש במנגנון של הערות אזהרה כדי לאפשר לבעל ההתחייבות לעסקה דרך קלה </w:t>
      </w:r>
      <w:r w:rsidR="003E35B7">
        <w:rPr>
          <w:rFonts w:ascii="David" w:hAnsi="David" w:cs="David" w:hint="cs"/>
          <w:rtl/>
        </w:rPr>
        <w:t xml:space="preserve">לנצח בתחרות הזו, כלומר, למנוע תאונה משפטית. </w:t>
      </w:r>
      <w:r w:rsidR="004530C7">
        <w:rPr>
          <w:rFonts w:ascii="David" w:hAnsi="David" w:cs="David" w:hint="cs"/>
          <w:rtl/>
        </w:rPr>
        <w:t xml:space="preserve">הוא בעצם אומר לקונה </w:t>
      </w:r>
      <w:r w:rsidR="004530C7">
        <w:rPr>
          <w:rFonts w:ascii="David" w:hAnsi="David" w:cs="David"/>
          <w:rtl/>
        </w:rPr>
        <w:t>–</w:t>
      </w:r>
      <w:r w:rsidR="004530C7">
        <w:rPr>
          <w:rFonts w:ascii="David" w:hAnsi="David" w:cs="David" w:hint="cs"/>
          <w:rtl/>
        </w:rPr>
        <w:t xml:space="preserve"> </w:t>
      </w:r>
      <w:r w:rsidR="003E35B7">
        <w:rPr>
          <w:rFonts w:ascii="David" w:hAnsi="David" w:cs="David" w:hint="cs"/>
          <w:rtl/>
        </w:rPr>
        <w:t xml:space="preserve">ברגע שאתה חותם על חוזה לרכישת דירה, תרשום ה"א על הזכויות שלך, ואם רשמת ה"א ולאחר מכן יבוא נושה מעקל וירצה להטיל עיקול על המקרקעין האלה, ה"א הזו מצילה אותך והיא זו שמכריעה את התחרות לטובת בעל ההתחייבות לעסקה. </w:t>
      </w:r>
      <w:r w:rsidR="00882FAF">
        <w:rPr>
          <w:rFonts w:ascii="David" w:hAnsi="David" w:cs="David" w:hint="cs"/>
          <w:rtl/>
        </w:rPr>
        <w:t xml:space="preserve">המחוקק בעצם הבין שאין פתרון בחוק לסיטואציה הזו ואומר כאן שהוא נותן מכשיר פשוט </w:t>
      </w:r>
      <w:r w:rsidR="00882FAF" w:rsidRPr="00DA70A7">
        <w:rPr>
          <w:rFonts w:ascii="David" w:hAnsi="David" w:cs="David"/>
          <w:b/>
          <w:bCs/>
          <w:color w:val="FF0000"/>
          <w:rtl/>
        </w:rPr>
        <w:t>–</w:t>
      </w:r>
      <w:r w:rsidR="00882FAF" w:rsidRPr="00DA70A7">
        <w:rPr>
          <w:rFonts w:ascii="David" w:hAnsi="David" w:cs="David" w:hint="cs"/>
          <w:b/>
          <w:bCs/>
          <w:color w:val="FF0000"/>
          <w:rtl/>
        </w:rPr>
        <w:t xml:space="preserve"> רישום ה"א שיאפשר ניצחון בתחרות הז</w:t>
      </w:r>
      <w:r w:rsidR="003C194E" w:rsidRPr="00DA70A7">
        <w:rPr>
          <w:rFonts w:ascii="David" w:hAnsi="David" w:cs="David" w:hint="cs"/>
          <w:b/>
          <w:bCs/>
          <w:color w:val="FF0000"/>
          <w:rtl/>
        </w:rPr>
        <w:t>ו</w:t>
      </w:r>
      <w:r w:rsidR="00882FAF" w:rsidRPr="00DA70A7">
        <w:rPr>
          <w:rFonts w:ascii="David" w:hAnsi="David" w:cs="David" w:hint="cs"/>
          <w:b/>
          <w:bCs/>
          <w:color w:val="FF0000"/>
          <w:rtl/>
        </w:rPr>
        <w:t xml:space="preserve">. אם לא רשמת ה"א </w:t>
      </w:r>
      <w:r w:rsidR="00882FAF" w:rsidRPr="00DA70A7">
        <w:rPr>
          <w:rFonts w:ascii="David" w:hAnsi="David" w:cs="David"/>
          <w:b/>
          <w:bCs/>
          <w:color w:val="FF0000"/>
          <w:rtl/>
        </w:rPr>
        <w:t>–</w:t>
      </w:r>
      <w:r w:rsidR="00882FAF" w:rsidRPr="00DA70A7">
        <w:rPr>
          <w:rFonts w:ascii="David" w:hAnsi="David" w:cs="David" w:hint="cs"/>
          <w:b/>
          <w:bCs/>
          <w:color w:val="FF0000"/>
          <w:rtl/>
        </w:rPr>
        <w:t xml:space="preserve"> הנושה יזכה בתחרות.</w:t>
      </w:r>
    </w:p>
    <w:p w14:paraId="12A197CE" w14:textId="240A6253" w:rsidR="00882FAF" w:rsidRDefault="00882FAF" w:rsidP="00915242">
      <w:pPr>
        <w:spacing w:line="276" w:lineRule="auto"/>
        <w:jc w:val="both"/>
        <w:rPr>
          <w:rtl/>
        </w:rPr>
      </w:pPr>
      <w:r w:rsidRPr="00E3337A">
        <w:rPr>
          <w:rFonts w:ascii="David" w:hAnsi="David" w:cs="David" w:hint="cs"/>
          <w:b/>
          <w:bCs/>
          <w:color w:val="00B0F0"/>
          <w:u w:val="single"/>
          <w:rtl/>
        </w:rPr>
        <w:t xml:space="preserve">בנק מזרחי נ' </w:t>
      </w:r>
      <w:proofErr w:type="spellStart"/>
      <w:r w:rsidR="003C194E" w:rsidRPr="00E3337A">
        <w:rPr>
          <w:rFonts w:ascii="David" w:hAnsi="David" w:cs="David" w:hint="cs"/>
          <w:b/>
          <w:bCs/>
          <w:color w:val="00B0F0"/>
          <w:u w:val="single"/>
          <w:rtl/>
        </w:rPr>
        <w:t>רוזובסקי</w:t>
      </w:r>
      <w:proofErr w:type="spellEnd"/>
      <w:r w:rsidR="003C194E" w:rsidRPr="00E3337A">
        <w:rPr>
          <w:rFonts w:ascii="David" w:hAnsi="David" w:cs="David" w:hint="cs"/>
          <w:rtl/>
        </w:rPr>
        <w:t xml:space="preserve">: </w:t>
      </w:r>
      <w:r w:rsidR="003C194E">
        <w:rPr>
          <w:rFonts w:ascii="David" w:hAnsi="David" w:cs="David" w:hint="cs"/>
          <w:rtl/>
        </w:rPr>
        <w:t xml:space="preserve">אם רכשת ושילמת ה"א </w:t>
      </w:r>
      <w:r w:rsidR="003C194E">
        <w:rPr>
          <w:rFonts w:ascii="David" w:hAnsi="David" w:cs="David"/>
          <w:rtl/>
        </w:rPr>
        <w:t>–</w:t>
      </w:r>
      <w:r w:rsidR="003C194E">
        <w:rPr>
          <w:rFonts w:ascii="David" w:hAnsi="David" w:cs="David" w:hint="cs"/>
          <w:rtl/>
        </w:rPr>
        <w:t xml:space="preserve"> אתה מנצח את הנושים הלא מובטחים. אם רכשת ולא שילמת ה"א ואז מגיע נושה שמטיל עיקול </w:t>
      </w:r>
      <w:r w:rsidR="003C194E">
        <w:rPr>
          <w:rFonts w:ascii="David" w:hAnsi="David" w:cs="David"/>
          <w:rtl/>
        </w:rPr>
        <w:t>–</w:t>
      </w:r>
      <w:r w:rsidR="003C194E">
        <w:rPr>
          <w:rFonts w:ascii="David" w:hAnsi="David" w:cs="David" w:hint="cs"/>
          <w:rtl/>
        </w:rPr>
        <w:t xml:space="preserve"> אתה מפסיד לנושה המעקל.</w:t>
      </w:r>
    </w:p>
    <w:p w14:paraId="3D6ADC20" w14:textId="593CAF2A" w:rsidR="00562F1A" w:rsidRDefault="00562F1A" w:rsidP="00915242">
      <w:pPr>
        <w:spacing w:line="276" w:lineRule="auto"/>
        <w:jc w:val="both"/>
        <w:rPr>
          <w:rFonts w:ascii="David" w:hAnsi="David" w:cs="David"/>
          <w:rtl/>
        </w:rPr>
      </w:pPr>
      <w:r w:rsidRPr="00562F1A">
        <w:rPr>
          <w:rFonts w:ascii="David" w:hAnsi="David" w:cs="David"/>
          <w:rtl/>
        </w:rPr>
        <w:t>ז</w:t>
      </w:r>
      <w:r w:rsidR="00C25A20">
        <w:rPr>
          <w:rFonts w:ascii="David" w:hAnsi="David" w:cs="David" w:hint="cs"/>
          <w:rtl/>
        </w:rPr>
        <w:t>הו הדין בישראל שקיים</w:t>
      </w:r>
      <w:r w:rsidRPr="00562F1A">
        <w:rPr>
          <w:rFonts w:ascii="David" w:hAnsi="David" w:cs="David"/>
          <w:rtl/>
        </w:rPr>
        <w:t xml:space="preserve"> במשך למעלה מ20 שנה. </w:t>
      </w:r>
      <w:r w:rsidR="00BD782E">
        <w:rPr>
          <w:rFonts w:ascii="David" w:hAnsi="David" w:cs="David" w:hint="cs"/>
          <w:rtl/>
        </w:rPr>
        <w:t xml:space="preserve">הסיפור הזה משתנה בפס"ד אהרונוב. </w:t>
      </w:r>
    </w:p>
    <w:p w14:paraId="562AAE0C" w14:textId="456DAD31" w:rsidR="00BD782E" w:rsidRDefault="00BD782E" w:rsidP="00915242">
      <w:pPr>
        <w:spacing w:line="276" w:lineRule="auto"/>
        <w:jc w:val="both"/>
        <w:rPr>
          <w:rFonts w:ascii="David" w:hAnsi="David" w:cs="David"/>
          <w:rtl/>
        </w:rPr>
      </w:pPr>
      <w:r w:rsidRPr="00E3337A">
        <w:rPr>
          <w:rFonts w:ascii="David" w:hAnsi="David" w:cs="David" w:hint="cs"/>
          <w:b/>
          <w:bCs/>
          <w:color w:val="00B0F0"/>
          <w:u w:val="single"/>
          <w:rtl/>
        </w:rPr>
        <w:t>פס"ד אהרונוב</w:t>
      </w:r>
      <w:r w:rsidRPr="00E3337A">
        <w:rPr>
          <w:rFonts w:ascii="David" w:hAnsi="David" w:cs="David" w:hint="cs"/>
          <w:rtl/>
        </w:rPr>
        <w:t xml:space="preserve">: </w:t>
      </w:r>
      <w:r>
        <w:rPr>
          <w:rFonts w:ascii="David" w:hAnsi="David" w:cs="David" w:hint="cs"/>
          <w:rtl/>
        </w:rPr>
        <w:t xml:space="preserve">דיון מאוד מעניין בין </w:t>
      </w:r>
      <w:r w:rsidRPr="00C25A20">
        <w:rPr>
          <w:rFonts w:ascii="David" w:hAnsi="David" w:cs="David" w:hint="cs"/>
          <w:b/>
          <w:bCs/>
          <w:color w:val="00B050"/>
          <w:rtl/>
        </w:rPr>
        <w:t>שטרסבר</w:t>
      </w:r>
      <w:r w:rsidR="00C25A20" w:rsidRPr="00C25A20">
        <w:rPr>
          <w:rFonts w:ascii="David" w:hAnsi="David" w:cs="David" w:hint="cs"/>
          <w:b/>
          <w:bCs/>
          <w:color w:val="00B050"/>
          <w:rtl/>
        </w:rPr>
        <w:t>ג-</w:t>
      </w:r>
      <w:r w:rsidRPr="00C25A20">
        <w:rPr>
          <w:rFonts w:ascii="David" w:hAnsi="David" w:cs="David" w:hint="cs"/>
          <w:b/>
          <w:bCs/>
          <w:color w:val="00B050"/>
          <w:rtl/>
        </w:rPr>
        <w:t>כהן</w:t>
      </w:r>
      <w:r>
        <w:rPr>
          <w:rFonts w:ascii="David" w:hAnsi="David" w:cs="David" w:hint="cs"/>
          <w:rtl/>
        </w:rPr>
        <w:t xml:space="preserve">, </w:t>
      </w:r>
      <w:r w:rsidRPr="00C25A20">
        <w:rPr>
          <w:rFonts w:ascii="David" w:hAnsi="David" w:cs="David" w:hint="cs"/>
          <w:b/>
          <w:bCs/>
          <w:color w:val="00B050"/>
          <w:rtl/>
        </w:rPr>
        <w:t>ברק וחשין</w:t>
      </w:r>
      <w:r>
        <w:rPr>
          <w:rFonts w:ascii="David" w:hAnsi="David" w:cs="David" w:hint="cs"/>
          <w:rtl/>
        </w:rPr>
        <w:t xml:space="preserve">. המרצה אומר שברק שהוא דעת הרוב </w:t>
      </w:r>
      <w:r w:rsidR="004C47D7">
        <w:rPr>
          <w:rFonts w:ascii="David" w:hAnsi="David" w:cs="David" w:hint="cs"/>
          <w:rtl/>
        </w:rPr>
        <w:t>בפס"ד זה</w:t>
      </w:r>
      <w:r>
        <w:rPr>
          <w:rFonts w:ascii="David" w:hAnsi="David" w:cs="David" w:hint="cs"/>
          <w:rtl/>
        </w:rPr>
        <w:t xml:space="preserve">, מפשל </w:t>
      </w:r>
      <w:r w:rsidR="004C47D7">
        <w:rPr>
          <w:rFonts w:ascii="David" w:hAnsi="David" w:cs="David" w:hint="cs"/>
          <w:rtl/>
        </w:rPr>
        <w:t>בדרך שבה</w:t>
      </w:r>
      <w:r>
        <w:rPr>
          <w:rFonts w:ascii="David" w:hAnsi="David" w:cs="David" w:hint="cs"/>
          <w:rtl/>
        </w:rPr>
        <w:t xml:space="preserve"> הוא מגיע לתוצאה שלו</w:t>
      </w:r>
      <w:r w:rsidR="00C977CA">
        <w:rPr>
          <w:rFonts w:ascii="David" w:hAnsi="David" w:cs="David" w:hint="cs"/>
          <w:rtl/>
        </w:rPr>
        <w:t xml:space="preserve">. </w:t>
      </w:r>
      <w:r>
        <w:rPr>
          <w:rFonts w:ascii="David" w:hAnsi="David" w:cs="David" w:hint="cs"/>
          <w:rtl/>
        </w:rPr>
        <w:t>לבסוף</w:t>
      </w:r>
      <w:r w:rsidR="00C977CA">
        <w:rPr>
          <w:rFonts w:ascii="David" w:hAnsi="David" w:cs="David" w:hint="cs"/>
          <w:rtl/>
        </w:rPr>
        <w:t>, בפסקי דין בהמשך,</w:t>
      </w:r>
      <w:r>
        <w:rPr>
          <w:rFonts w:ascii="David" w:hAnsi="David" w:cs="David" w:hint="cs"/>
          <w:rtl/>
        </w:rPr>
        <w:t xml:space="preserve"> </w:t>
      </w:r>
      <w:r w:rsidR="00ED6603">
        <w:rPr>
          <w:rFonts w:ascii="David" w:hAnsi="David" w:cs="David" w:hint="cs"/>
          <w:rtl/>
        </w:rPr>
        <w:t xml:space="preserve">אנו רואים שבתי המשפט </w:t>
      </w:r>
      <w:r>
        <w:rPr>
          <w:rFonts w:ascii="David" w:hAnsi="David" w:cs="David" w:hint="cs"/>
          <w:rtl/>
        </w:rPr>
        <w:t xml:space="preserve">מאמצים את הדעה של </w:t>
      </w:r>
      <w:r w:rsidR="00ED6603">
        <w:rPr>
          <w:rFonts w:ascii="David" w:hAnsi="David" w:cs="David" w:hint="cs"/>
          <w:rtl/>
        </w:rPr>
        <w:t>שטרסברג</w:t>
      </w:r>
      <w:r w:rsidR="00C977CA">
        <w:rPr>
          <w:rFonts w:ascii="David" w:hAnsi="David" w:cs="David" w:hint="cs"/>
          <w:rtl/>
        </w:rPr>
        <w:t>-</w:t>
      </w:r>
      <w:r w:rsidR="00ED6603">
        <w:rPr>
          <w:rFonts w:ascii="David" w:hAnsi="David" w:cs="David" w:hint="cs"/>
          <w:rtl/>
        </w:rPr>
        <w:t xml:space="preserve">כהן </w:t>
      </w:r>
      <w:r w:rsidR="00ED6603" w:rsidRPr="003F2F38">
        <w:rPr>
          <w:rFonts w:ascii="David" w:hAnsi="David" w:cs="David" w:hint="cs"/>
          <w:b/>
          <w:bCs/>
          <w:rtl/>
        </w:rPr>
        <w:t>ש</w:t>
      </w:r>
      <w:r w:rsidR="00C977CA" w:rsidRPr="003F2F38">
        <w:rPr>
          <w:rFonts w:ascii="David" w:hAnsi="David" w:cs="David" w:hint="cs"/>
          <w:b/>
          <w:bCs/>
          <w:rtl/>
        </w:rPr>
        <w:t xml:space="preserve">כאן </w:t>
      </w:r>
      <w:r w:rsidR="00ED6603" w:rsidRPr="003F2F38">
        <w:rPr>
          <w:rFonts w:ascii="David" w:hAnsi="David" w:cs="David" w:hint="cs"/>
          <w:b/>
          <w:bCs/>
          <w:rtl/>
        </w:rPr>
        <w:t>היא הייתה המיעוט</w:t>
      </w:r>
      <w:r w:rsidR="00ED6603">
        <w:rPr>
          <w:rFonts w:ascii="David" w:hAnsi="David" w:cs="David" w:hint="cs"/>
          <w:rtl/>
        </w:rPr>
        <w:t xml:space="preserve">. </w:t>
      </w:r>
    </w:p>
    <w:p w14:paraId="1B9A083F" w14:textId="640D1591" w:rsidR="00C81308" w:rsidRPr="00C81308" w:rsidRDefault="00C81308" w:rsidP="00915242">
      <w:pPr>
        <w:spacing w:line="276" w:lineRule="auto"/>
        <w:jc w:val="both"/>
        <w:rPr>
          <w:rFonts w:ascii="David" w:hAnsi="David" w:cs="David"/>
          <w:rtl/>
        </w:rPr>
      </w:pPr>
      <w:r>
        <w:rPr>
          <w:rFonts w:ascii="David" w:hAnsi="David" w:cs="David" w:hint="cs"/>
          <w:u w:val="single"/>
          <w:rtl/>
        </w:rPr>
        <w:t>המקרה:</w:t>
      </w:r>
      <w:r>
        <w:rPr>
          <w:rFonts w:ascii="David" w:hAnsi="David" w:cs="David" w:hint="cs"/>
          <w:rtl/>
        </w:rPr>
        <w:t xml:space="preserve"> מצב בו יש התחייבות לעסקה, אבל אין רישום של העסקה הזו</w:t>
      </w:r>
      <w:r w:rsidR="006D46AD">
        <w:rPr>
          <w:rFonts w:ascii="David" w:hAnsi="David" w:cs="David" w:hint="cs"/>
          <w:rtl/>
        </w:rPr>
        <w:t xml:space="preserve">. </w:t>
      </w:r>
      <w:r>
        <w:rPr>
          <w:rFonts w:ascii="David" w:hAnsi="David" w:cs="David" w:hint="cs"/>
          <w:rtl/>
        </w:rPr>
        <w:t xml:space="preserve">באמצע מגיע בנק אוצר החייל (הנושה) שדורש עיקול </w:t>
      </w:r>
      <w:r w:rsidR="006D46AD">
        <w:rPr>
          <w:rFonts w:ascii="David" w:hAnsi="David" w:cs="David" w:hint="cs"/>
          <w:rtl/>
        </w:rPr>
        <w:t>והסיטואציה</w:t>
      </w:r>
      <w:r>
        <w:rPr>
          <w:rFonts w:ascii="David" w:hAnsi="David" w:cs="David" w:hint="cs"/>
          <w:rtl/>
        </w:rPr>
        <w:t xml:space="preserve"> שם היא שלא רשמו ה"א. </w:t>
      </w:r>
      <w:r w:rsidRPr="006D46AD">
        <w:rPr>
          <w:rFonts w:ascii="David" w:hAnsi="David" w:cs="David" w:hint="cs"/>
          <w:u w:val="single"/>
          <w:rtl/>
        </w:rPr>
        <w:t>למה</w:t>
      </w:r>
      <w:r>
        <w:rPr>
          <w:rFonts w:ascii="David" w:hAnsi="David" w:cs="David" w:hint="cs"/>
          <w:rtl/>
        </w:rPr>
        <w:t xml:space="preserve">? היה מדובר על עסקה בין בני זוג ולכן לא רשמו ה"א. </w:t>
      </w:r>
      <w:r w:rsidR="006D46AD">
        <w:rPr>
          <w:rFonts w:ascii="David" w:hAnsi="David" w:cs="David" w:hint="cs"/>
          <w:rtl/>
        </w:rPr>
        <w:t xml:space="preserve">לצורך העניין מה שמעניין הוא שלא נרשמה ה"א ופחות מעניינת הסיבה. </w:t>
      </w:r>
      <w:r>
        <w:rPr>
          <w:rFonts w:ascii="David" w:hAnsi="David" w:cs="David" w:hint="cs"/>
          <w:rtl/>
        </w:rPr>
        <w:t xml:space="preserve">אנו נמצאים בסיטואציה שלכאורה הבנק אמור לנצח כפי שנאמר </w:t>
      </w:r>
      <w:r w:rsidRPr="00E33D4F">
        <w:rPr>
          <w:rFonts w:ascii="David" w:hAnsi="David" w:cs="David" w:hint="cs"/>
          <w:b/>
          <w:bCs/>
          <w:color w:val="00B0F0"/>
          <w:u w:val="single"/>
          <w:rtl/>
        </w:rPr>
        <w:t xml:space="preserve">בבנק מזרחי נ' </w:t>
      </w:r>
      <w:proofErr w:type="spellStart"/>
      <w:r w:rsidRPr="00E33D4F">
        <w:rPr>
          <w:rFonts w:ascii="David" w:hAnsi="David" w:cs="David" w:hint="cs"/>
          <w:b/>
          <w:bCs/>
          <w:color w:val="00B0F0"/>
          <w:u w:val="single"/>
          <w:rtl/>
        </w:rPr>
        <w:t>רוזובסקי</w:t>
      </w:r>
      <w:proofErr w:type="spellEnd"/>
      <w:r>
        <w:rPr>
          <w:rFonts w:ascii="David" w:hAnsi="David" w:cs="David" w:hint="cs"/>
          <w:rtl/>
        </w:rPr>
        <w:t xml:space="preserve">. </w:t>
      </w:r>
    </w:p>
    <w:p w14:paraId="0D0E1B74" w14:textId="77777777" w:rsidR="00F7154A" w:rsidRDefault="00BD782E" w:rsidP="00915242">
      <w:pPr>
        <w:spacing w:line="276" w:lineRule="auto"/>
        <w:jc w:val="both"/>
        <w:rPr>
          <w:rFonts w:ascii="David" w:hAnsi="David" w:cs="David"/>
          <w:rtl/>
        </w:rPr>
      </w:pPr>
      <w:r w:rsidRPr="003F2F38">
        <w:rPr>
          <w:rFonts w:ascii="David" w:hAnsi="David" w:cs="David" w:hint="cs"/>
          <w:b/>
          <w:bCs/>
          <w:color w:val="00B050"/>
          <w:rtl/>
        </w:rPr>
        <w:t>שטרסברג-כהן</w:t>
      </w:r>
      <w:r w:rsidRPr="003F2F38">
        <w:rPr>
          <w:rFonts w:ascii="David" w:hAnsi="David" w:cs="David" w:hint="cs"/>
          <w:color w:val="00B050"/>
          <w:rtl/>
        </w:rPr>
        <w:t xml:space="preserve"> </w:t>
      </w:r>
      <w:r>
        <w:rPr>
          <w:rFonts w:ascii="David" w:hAnsi="David" w:cs="David" w:hint="cs"/>
          <w:rtl/>
        </w:rPr>
        <w:t>(מיעוט):</w:t>
      </w:r>
      <w:r w:rsidR="00E757D1">
        <w:rPr>
          <w:rFonts w:ascii="David" w:hAnsi="David" w:cs="David" w:hint="cs"/>
          <w:rtl/>
        </w:rPr>
        <w:t xml:space="preserve"> אומרת ש</w:t>
      </w:r>
      <w:r w:rsidR="0073652F">
        <w:rPr>
          <w:rFonts w:ascii="David" w:hAnsi="David" w:cs="David" w:hint="cs"/>
          <w:rtl/>
        </w:rPr>
        <w:t xml:space="preserve">לא יכול להיות שנבסס את כל ההכרעה במקרה הזה על רישום ה"א. היא אומרת שה"א זה מנגנון למניעת תאונות. </w:t>
      </w:r>
      <w:r w:rsidR="00115240">
        <w:rPr>
          <w:rFonts w:ascii="David" w:hAnsi="David" w:cs="David" w:hint="cs"/>
          <w:rtl/>
        </w:rPr>
        <w:t>גם פה, אם יש לנו אדם שפעל על פי ההנחיות ופעל למנוע את התאונה ומגיע נושה מעקל אנו נפסוק לטובתו של בעל ההתחייבות לעסקה כי הוא עשה כל מה שיכל לעשות כדי למנוע את התאונה. שטרסברג אומרת שזה טוב ויפה אבל אי אפשר לבסס את כל ההכרעה בתיק הזה של מי מונע הנזק הזול</w:t>
      </w:r>
      <w:r w:rsidR="00105D12">
        <w:rPr>
          <w:rFonts w:ascii="David" w:hAnsi="David" w:cs="David" w:hint="cs"/>
          <w:rtl/>
        </w:rPr>
        <w:t>, השאלה הכלכלית</w:t>
      </w:r>
      <w:r w:rsidR="00115240">
        <w:rPr>
          <w:rFonts w:ascii="David" w:hAnsi="David" w:cs="David" w:hint="cs"/>
          <w:rtl/>
        </w:rPr>
        <w:t xml:space="preserve"> </w:t>
      </w:r>
      <w:r w:rsidR="00105D12">
        <w:rPr>
          <w:rFonts w:ascii="David" w:hAnsi="David" w:cs="David" w:hint="cs"/>
          <w:rtl/>
        </w:rPr>
        <w:t>הזו אינה</w:t>
      </w:r>
      <w:r w:rsidR="00D45D6C">
        <w:rPr>
          <w:rFonts w:ascii="David" w:hAnsi="David" w:cs="David" w:hint="cs"/>
          <w:rtl/>
        </w:rPr>
        <w:t xml:space="preserve"> השאלה היחידה שרלוונטית להכרעה. </w:t>
      </w:r>
      <w:r w:rsidR="00A0040B">
        <w:rPr>
          <w:rFonts w:ascii="David" w:hAnsi="David" w:cs="David" w:hint="cs"/>
          <w:rtl/>
        </w:rPr>
        <w:t>היא אומרת שנכון שיש פה חשיבות לה"א אבל זו לא יכולה להיות חזות הכל</w:t>
      </w:r>
      <w:r w:rsidR="002B6FD4">
        <w:rPr>
          <w:rFonts w:ascii="David" w:hAnsi="David" w:cs="David" w:hint="cs"/>
          <w:rtl/>
        </w:rPr>
        <w:t xml:space="preserve">. </w:t>
      </w:r>
    </w:p>
    <w:p w14:paraId="6A00E356" w14:textId="77777777" w:rsidR="00F7154A" w:rsidRDefault="002B6FD4" w:rsidP="00915242">
      <w:pPr>
        <w:spacing w:line="276" w:lineRule="auto"/>
        <w:jc w:val="both"/>
        <w:rPr>
          <w:rFonts w:ascii="David" w:hAnsi="David" w:cs="David"/>
          <w:rtl/>
        </w:rPr>
      </w:pPr>
      <w:r w:rsidRPr="00F7154A">
        <w:rPr>
          <w:rFonts w:ascii="David" w:hAnsi="David" w:cs="David" w:hint="cs"/>
          <w:u w:val="single"/>
          <w:rtl/>
        </w:rPr>
        <w:t>אז מה כן צריך לשקול בנוסף לסיטואציה הזו</w:t>
      </w:r>
      <w:r>
        <w:rPr>
          <w:rFonts w:ascii="David" w:hAnsi="David" w:cs="David" w:hint="cs"/>
          <w:rtl/>
        </w:rPr>
        <w:t xml:space="preserve">? </w:t>
      </w:r>
      <w:r w:rsidR="00D35C4A">
        <w:rPr>
          <w:rFonts w:ascii="David" w:hAnsi="David" w:cs="David" w:hint="cs"/>
          <w:rtl/>
        </w:rPr>
        <w:t xml:space="preserve">גם את הנושא של מעמד הזכויות וגם את הנושא של מאזן המצוקה. שטרסברג אומרת שכשאנו בודקים תחרות כזו צריך להתייחס לא רק לשאלת ה"א אלא גם לעוד </w:t>
      </w:r>
      <w:r w:rsidR="00D35C4A" w:rsidRPr="00F7154A">
        <w:rPr>
          <w:rFonts w:ascii="David" w:hAnsi="David" w:cs="David" w:hint="cs"/>
          <w:u w:val="single"/>
          <w:rtl/>
        </w:rPr>
        <w:t>שני קריטריונים</w:t>
      </w:r>
      <w:r w:rsidR="00D35C4A">
        <w:rPr>
          <w:rFonts w:ascii="David" w:hAnsi="David" w:cs="David" w:hint="cs"/>
          <w:rtl/>
        </w:rPr>
        <w:t>:</w:t>
      </w:r>
    </w:p>
    <w:p w14:paraId="5FA39C2B" w14:textId="77777777" w:rsidR="00A232F5" w:rsidRDefault="00D35C4A" w:rsidP="00915242">
      <w:pPr>
        <w:pStyle w:val="a7"/>
        <w:numPr>
          <w:ilvl w:val="0"/>
          <w:numId w:val="56"/>
        </w:numPr>
        <w:spacing w:line="276" w:lineRule="auto"/>
        <w:jc w:val="both"/>
        <w:rPr>
          <w:rFonts w:ascii="David" w:hAnsi="David" w:cs="David"/>
        </w:rPr>
      </w:pPr>
      <w:r w:rsidRPr="00A232F5">
        <w:rPr>
          <w:rFonts w:ascii="David" w:hAnsi="David" w:cs="David" w:hint="cs"/>
          <w:b/>
          <w:bCs/>
          <w:rtl/>
        </w:rPr>
        <w:t>מהי הזכות שכל אחד מהצדדים קונה/ דורש?</w:t>
      </w:r>
      <w:r w:rsidRPr="00F7154A">
        <w:rPr>
          <w:rFonts w:ascii="David" w:hAnsi="David" w:cs="David" w:hint="cs"/>
          <w:rtl/>
        </w:rPr>
        <w:t xml:space="preserve"> </w:t>
      </w:r>
      <w:r w:rsidR="008D2279" w:rsidRPr="00F7154A">
        <w:rPr>
          <w:rFonts w:ascii="David" w:hAnsi="David" w:cs="David" w:hint="cs"/>
          <w:rtl/>
        </w:rPr>
        <w:t>הזכות של בעל התחייבות לעסקה והזכות של נושה מעקל היא לא אותה זכות. בעל התחייבות לעסקה פועל כאן כדי לשקלל זכות קניינית בנכס המסוים הזה. הנושה המעקל גם אם נכיר בזכותו, לא מחפש זכות מהותית בנכס, הנכס עצמו לא מעניין אותו, הוא משמש עבורו רק מנגנון לחץ כדי שהבעלים יפרע את החוב הכלכלי שלו, הוא לא רוצה את הנכס, הוא רוצה פריעת חוב</w:t>
      </w:r>
      <w:r w:rsidR="0073212C" w:rsidRPr="00F7154A">
        <w:rPr>
          <w:rFonts w:ascii="David" w:hAnsi="David" w:cs="David" w:hint="cs"/>
          <w:rtl/>
        </w:rPr>
        <w:t xml:space="preserve"> </w:t>
      </w:r>
      <w:r w:rsidR="0073212C" w:rsidRPr="00F7154A">
        <w:rPr>
          <w:rFonts w:ascii="David" w:hAnsi="David" w:cs="David"/>
          <w:rtl/>
        </w:rPr>
        <w:t>–</w:t>
      </w:r>
      <w:r w:rsidR="0073212C" w:rsidRPr="00F7154A">
        <w:rPr>
          <w:rFonts w:ascii="David" w:hAnsi="David" w:cs="David" w:hint="cs"/>
          <w:rtl/>
        </w:rPr>
        <w:t xml:space="preserve"> כסף</w:t>
      </w:r>
      <w:r w:rsidR="008D2279" w:rsidRPr="00F7154A">
        <w:rPr>
          <w:rFonts w:ascii="David" w:hAnsi="David" w:cs="David" w:hint="cs"/>
          <w:rtl/>
        </w:rPr>
        <w:t>. לכן, שטרסברג אומרת שיש פער גדול בין הרצון והשאיפה של כל אחד מהצדדים.</w:t>
      </w:r>
    </w:p>
    <w:p w14:paraId="6EBAD9EF" w14:textId="1B721C73" w:rsidR="0073652F" w:rsidRPr="00402920" w:rsidRDefault="00B9586C" w:rsidP="00915242">
      <w:pPr>
        <w:pStyle w:val="a7"/>
        <w:numPr>
          <w:ilvl w:val="0"/>
          <w:numId w:val="56"/>
        </w:numPr>
        <w:spacing w:line="276" w:lineRule="auto"/>
        <w:jc w:val="both"/>
        <w:rPr>
          <w:rFonts w:ascii="David" w:hAnsi="David" w:cs="David"/>
          <w:rtl/>
        </w:rPr>
      </w:pPr>
      <w:r w:rsidRPr="00A232F5">
        <w:rPr>
          <w:rFonts w:ascii="David" w:hAnsi="David" w:cs="David" w:hint="cs"/>
          <w:b/>
          <w:bCs/>
          <w:rtl/>
        </w:rPr>
        <w:t>זהות הצדדים הטיפוסית</w:t>
      </w:r>
      <w:r w:rsidRPr="00F7154A">
        <w:rPr>
          <w:rFonts w:ascii="David" w:hAnsi="David" w:cs="David" w:hint="cs"/>
          <w:rtl/>
        </w:rPr>
        <w:t xml:space="preserve"> </w:t>
      </w:r>
      <w:r w:rsidRPr="00F7154A">
        <w:rPr>
          <w:rFonts w:ascii="David" w:hAnsi="David" w:cs="David"/>
          <w:rtl/>
        </w:rPr>
        <w:t>–</w:t>
      </w:r>
      <w:r w:rsidRPr="00F7154A">
        <w:rPr>
          <w:rFonts w:ascii="David" w:hAnsi="David" w:cs="David" w:hint="cs"/>
          <w:rtl/>
        </w:rPr>
        <w:t xml:space="preserve"> בד"כ הנושים הם הבנקים ובעלי ההתחייבות לעסקה הם גורמים פרטיים. צריך לקחת בחשבון שזה בד"כ </w:t>
      </w:r>
      <w:r w:rsidR="0013242B" w:rsidRPr="00F7154A">
        <w:rPr>
          <w:rFonts w:ascii="David" w:hAnsi="David" w:cs="David" w:hint="cs"/>
          <w:rtl/>
        </w:rPr>
        <w:t>חזק מול חלש</w:t>
      </w:r>
      <w:r w:rsidR="00F05C1D">
        <w:rPr>
          <w:rFonts w:ascii="David" w:hAnsi="David" w:cs="David" w:hint="cs"/>
          <w:rtl/>
        </w:rPr>
        <w:t xml:space="preserve">, אבל </w:t>
      </w:r>
      <w:r w:rsidR="0013242B" w:rsidRPr="00F7154A">
        <w:rPr>
          <w:rFonts w:ascii="David" w:hAnsi="David" w:cs="David" w:hint="cs"/>
          <w:rtl/>
        </w:rPr>
        <w:t>לא תמיד. לפעמים דווקא הנושא המעקל הוא הגורם החלש ובעל ההתחייבות הוא הצד החזק</w:t>
      </w:r>
      <w:r w:rsidR="00B02A73">
        <w:rPr>
          <w:rFonts w:ascii="David" w:hAnsi="David" w:cs="David" w:hint="cs"/>
          <w:rtl/>
        </w:rPr>
        <w:t xml:space="preserve"> </w:t>
      </w:r>
      <w:r w:rsidR="00B02A73">
        <w:rPr>
          <w:rFonts w:ascii="David" w:hAnsi="David" w:cs="David"/>
          <w:rtl/>
        </w:rPr>
        <w:t>–</w:t>
      </w:r>
      <w:r w:rsidR="00B02A73">
        <w:rPr>
          <w:rFonts w:ascii="David" w:hAnsi="David" w:cs="David" w:hint="cs"/>
          <w:rtl/>
        </w:rPr>
        <w:t xml:space="preserve"> </w:t>
      </w:r>
      <w:r w:rsidR="0013242B" w:rsidRPr="00F7154A">
        <w:rPr>
          <w:rFonts w:ascii="David" w:hAnsi="David" w:cs="David" w:hint="cs"/>
          <w:rtl/>
        </w:rPr>
        <w:t xml:space="preserve"> בנק שיש לו זכות קניינית </w:t>
      </w:r>
      <w:r w:rsidR="000A66C8" w:rsidRPr="00F7154A">
        <w:rPr>
          <w:rFonts w:ascii="David" w:hAnsi="David" w:cs="David" w:hint="cs"/>
          <w:rtl/>
        </w:rPr>
        <w:t xml:space="preserve">מסוימת, נניח בנק שרוצה משכנתא ולא רשם ה"א על המשכנתא. האם במקרה הזה נסתכל על הבנק כבעל </w:t>
      </w:r>
      <w:r w:rsidR="000A66C8" w:rsidRPr="00342B83">
        <w:rPr>
          <w:rFonts w:ascii="David" w:hAnsi="David" w:cs="David" w:hint="cs"/>
          <w:rtl/>
        </w:rPr>
        <w:t>התחייבות לעסקה כגורם חזק/ חלש? יש להתייחס לסיטואציה שבה בעל התחייבות לעסקה לא רשם ה"א.</w:t>
      </w:r>
      <w:r w:rsidR="00826ACF" w:rsidRPr="00F7154A">
        <w:rPr>
          <w:rFonts w:ascii="David" w:hAnsi="David" w:cs="David" w:hint="cs"/>
          <w:rtl/>
        </w:rPr>
        <w:t xml:space="preserve"> </w:t>
      </w:r>
      <w:r w:rsidR="00342B83" w:rsidRPr="00342B83">
        <w:rPr>
          <w:rFonts w:ascii="David" w:hAnsi="David" w:cs="David" w:hint="cs"/>
          <w:rtl/>
        </w:rPr>
        <w:t xml:space="preserve">אם לא רשם, זה לא חזות הכל! גם אם לא רשם, בחלק מהמקרים יוכל לזכות בנכס מהטעמים שהצגנו: הזכות שהוא מחפש- קניינית/ דיונית, ושאלת מאזן המצוקה שייטו לרעת הנושה המעקל ולטובת בעל ההתחייבות לעסקה, </w:t>
      </w:r>
      <w:r w:rsidR="00342B83" w:rsidRPr="00342B83">
        <w:rPr>
          <w:rFonts w:ascii="David" w:hAnsi="David" w:cs="David" w:hint="cs"/>
          <w:b/>
          <w:bCs/>
          <w:rtl/>
        </w:rPr>
        <w:t>גם אם לא רשם</w:t>
      </w:r>
      <w:r w:rsidR="00342B83" w:rsidRPr="00342B83">
        <w:rPr>
          <w:rFonts w:ascii="David" w:hAnsi="David" w:cs="David" w:hint="cs"/>
          <w:rtl/>
        </w:rPr>
        <w:t xml:space="preserve">. </w:t>
      </w:r>
      <w:r w:rsidR="00395A36" w:rsidRPr="00402920">
        <w:rPr>
          <w:rFonts w:ascii="David" w:hAnsi="David" w:cs="David" w:hint="cs"/>
          <w:rtl/>
        </w:rPr>
        <w:t xml:space="preserve">מפני שהנושה הוא בד"כ חזק מול הקונה, מאזן המצוקה יטה </w:t>
      </w:r>
      <w:r w:rsidR="00DA6127" w:rsidRPr="00402920">
        <w:rPr>
          <w:rFonts w:ascii="David" w:hAnsi="David" w:cs="David" w:hint="cs"/>
          <w:rtl/>
        </w:rPr>
        <w:t>לרוב</w:t>
      </w:r>
      <w:r w:rsidR="00395A36" w:rsidRPr="00402920">
        <w:rPr>
          <w:rFonts w:ascii="David" w:hAnsi="David" w:cs="David" w:hint="cs"/>
          <w:rtl/>
        </w:rPr>
        <w:t xml:space="preserve"> לרעת הנושה המעקל, כלומר בגלל שהוא חזק יותר השיקול הזה יפעל לרעתו כי המצוקה שלו תהיה קטנה יותר אם יפסיד את הנכס.</w:t>
      </w:r>
    </w:p>
    <w:p w14:paraId="1BD85FF5" w14:textId="1A58A903" w:rsidR="00C71010" w:rsidRDefault="006A798F" w:rsidP="00915242">
      <w:pPr>
        <w:spacing w:line="276" w:lineRule="auto"/>
        <w:jc w:val="both"/>
        <w:rPr>
          <w:rFonts w:ascii="David" w:hAnsi="David" w:cs="David"/>
          <w:rtl/>
        </w:rPr>
      </w:pPr>
      <w:r w:rsidRPr="00E533C0">
        <w:rPr>
          <w:rFonts w:ascii="David" w:hAnsi="David" w:cs="David" w:hint="cs"/>
          <w:b/>
          <w:bCs/>
          <w:rtl/>
        </w:rPr>
        <w:t xml:space="preserve">שטרסברג כהן </w:t>
      </w:r>
      <w:r w:rsidR="0014445C" w:rsidRPr="00E533C0">
        <w:rPr>
          <w:rFonts w:ascii="David" w:hAnsi="David" w:cs="David" w:hint="cs"/>
          <w:b/>
          <w:bCs/>
          <w:rtl/>
        </w:rPr>
        <w:t>שמה אצבע על אבסורד</w:t>
      </w:r>
      <w:r w:rsidR="000766EC" w:rsidRPr="00E533C0">
        <w:rPr>
          <w:rFonts w:ascii="David" w:hAnsi="David" w:cs="David" w:hint="cs"/>
          <w:b/>
          <w:bCs/>
          <w:rtl/>
        </w:rPr>
        <w:t xml:space="preserve"> שקורה </w:t>
      </w:r>
      <w:r w:rsidR="000470F5" w:rsidRPr="00E533C0">
        <w:rPr>
          <w:rFonts w:ascii="David" w:hAnsi="David" w:cs="David" w:hint="cs"/>
          <w:b/>
          <w:bCs/>
          <w:rtl/>
        </w:rPr>
        <w:t xml:space="preserve">על פי </w:t>
      </w:r>
      <w:r w:rsidR="000470F5" w:rsidRPr="00E533C0">
        <w:rPr>
          <w:rFonts w:ascii="David" w:hAnsi="David" w:cs="David" w:hint="cs"/>
          <w:b/>
          <w:bCs/>
          <w:color w:val="FF33CC"/>
          <w:rtl/>
        </w:rPr>
        <w:t xml:space="preserve">ס' 9 </w:t>
      </w:r>
      <w:r w:rsidR="00E533C0" w:rsidRPr="00E533C0">
        <w:rPr>
          <w:rFonts w:ascii="David" w:hAnsi="David" w:cs="David" w:hint="cs"/>
          <w:b/>
          <w:bCs/>
          <w:color w:val="FF33CC"/>
          <w:rtl/>
        </w:rPr>
        <w:t xml:space="preserve">לחוק המקרקעין </w:t>
      </w:r>
      <w:r w:rsidR="000470F5" w:rsidRPr="00E533C0">
        <w:rPr>
          <w:rFonts w:ascii="David" w:hAnsi="David" w:cs="David" w:hint="cs"/>
          <w:b/>
          <w:bCs/>
          <w:rtl/>
        </w:rPr>
        <w:t>שדן בתחרות של שני בעלי התחייבות לעסקה באותו נכס</w:t>
      </w:r>
      <w:r w:rsidR="000470F5">
        <w:rPr>
          <w:rFonts w:ascii="David" w:hAnsi="David" w:cs="David" w:hint="cs"/>
          <w:rtl/>
        </w:rPr>
        <w:t xml:space="preserve"> </w:t>
      </w:r>
      <w:r w:rsidR="000470F5">
        <w:rPr>
          <w:rFonts w:ascii="David" w:hAnsi="David" w:cs="David"/>
          <w:rtl/>
        </w:rPr>
        <w:t>–</w:t>
      </w:r>
      <w:r w:rsidR="000470F5">
        <w:rPr>
          <w:rFonts w:ascii="David" w:hAnsi="David" w:cs="David" w:hint="cs"/>
          <w:rtl/>
        </w:rPr>
        <w:t xml:space="preserve"> מי שמנצח באותה תקופת זמן</w:t>
      </w:r>
      <w:r w:rsidR="00CA2746">
        <w:rPr>
          <w:rFonts w:ascii="David" w:hAnsi="David" w:cs="David" w:hint="cs"/>
          <w:rtl/>
        </w:rPr>
        <w:t xml:space="preserve"> של פס"ד אהרונוב</w:t>
      </w:r>
      <w:r w:rsidR="000A61BB">
        <w:rPr>
          <w:rFonts w:ascii="David" w:hAnsi="David" w:cs="David" w:hint="cs"/>
          <w:rtl/>
        </w:rPr>
        <w:t xml:space="preserve"> (המצב כיום לא כזה ונראה זאת בהמשך)</w:t>
      </w:r>
      <w:r w:rsidR="00CA2746">
        <w:rPr>
          <w:rFonts w:ascii="David" w:hAnsi="David" w:cs="David" w:hint="cs"/>
          <w:rtl/>
        </w:rPr>
        <w:t>,</w:t>
      </w:r>
      <w:r w:rsidR="000470F5">
        <w:rPr>
          <w:rFonts w:ascii="David" w:hAnsi="David" w:cs="David" w:hint="cs"/>
          <w:rtl/>
        </w:rPr>
        <w:t xml:space="preserve"> </w:t>
      </w:r>
      <w:r w:rsidR="00CA2746">
        <w:rPr>
          <w:rFonts w:ascii="David" w:hAnsi="David" w:cs="David" w:hint="cs"/>
          <w:rtl/>
        </w:rPr>
        <w:t>הוא דווקא הראשון בזמן שלא רשם ה"א. שטרסברג אומרת שזו סיטואציה לא הגיונית, לא הגיוני שבעל התחייבות יפסיד לנושה מעקל</w:t>
      </w:r>
      <w:r w:rsidR="006676DA">
        <w:rPr>
          <w:rFonts w:ascii="David" w:hAnsi="David" w:cs="David" w:hint="cs"/>
          <w:rtl/>
        </w:rPr>
        <w:t xml:space="preserve"> אבל ינצח בעל התחייבות אחר לעסקה. לא הגיוני לפסוק שבכל מקרה בעל התחייבות לעסקה שלא רשם ה"א יפסיד לנושה מעקל ומכאן הקריטריונים. </w:t>
      </w:r>
    </w:p>
    <w:p w14:paraId="469BE2EA" w14:textId="1C703EB4" w:rsidR="007C6F8C" w:rsidRPr="00DA3A25" w:rsidRDefault="007C6F8C" w:rsidP="00915242">
      <w:pPr>
        <w:spacing w:line="276" w:lineRule="auto"/>
        <w:jc w:val="both"/>
        <w:rPr>
          <w:rFonts w:ascii="David" w:hAnsi="David" w:cs="David"/>
          <w:b/>
          <w:bCs/>
          <w:color w:val="FF0000"/>
          <w:rtl/>
        </w:rPr>
      </w:pPr>
      <w:r w:rsidRPr="00DF010F">
        <w:rPr>
          <w:rFonts w:ascii="David" w:hAnsi="David" w:cs="David" w:hint="cs"/>
          <w:b/>
          <w:bCs/>
          <w:color w:val="00B050"/>
          <w:rtl/>
        </w:rPr>
        <w:t>ברק</w:t>
      </w:r>
      <w:r>
        <w:rPr>
          <w:rFonts w:ascii="David" w:hAnsi="David" w:cs="David" w:hint="cs"/>
          <w:rtl/>
        </w:rPr>
        <w:t xml:space="preserve">: </w:t>
      </w:r>
      <w:r w:rsidR="00564627">
        <w:rPr>
          <w:rFonts w:ascii="David" w:hAnsi="David" w:cs="David" w:hint="cs"/>
          <w:rtl/>
        </w:rPr>
        <w:t xml:space="preserve">אומר </w:t>
      </w:r>
      <w:r w:rsidR="00F767F5">
        <w:rPr>
          <w:rFonts w:ascii="David" w:hAnsi="David" w:cs="David" w:hint="cs"/>
          <w:rtl/>
        </w:rPr>
        <w:t>שלא מעניין אותו</w:t>
      </w:r>
      <w:r w:rsidR="00564627">
        <w:rPr>
          <w:rFonts w:ascii="David" w:hAnsi="David" w:cs="David" w:hint="cs"/>
          <w:rtl/>
        </w:rPr>
        <w:t xml:space="preserve"> דיבורים </w:t>
      </w:r>
      <w:r w:rsidR="00DF010F">
        <w:rPr>
          <w:rFonts w:ascii="David" w:hAnsi="David" w:cs="David" w:hint="cs"/>
          <w:rtl/>
        </w:rPr>
        <w:t>נורמטיביים</w:t>
      </w:r>
      <w:r w:rsidR="00564627">
        <w:rPr>
          <w:rFonts w:ascii="David" w:hAnsi="David" w:cs="David" w:hint="cs"/>
          <w:rtl/>
        </w:rPr>
        <w:t xml:space="preserve"> וערכים (זה מאוד לא מאפיין אותו... כי הוא לא פועל דוקטרינרית, הוא בד"כ דווקא כן מאמץ אמירות כמו של שטרסברג-כהן). </w:t>
      </w:r>
      <w:r w:rsidR="0020638E">
        <w:rPr>
          <w:rFonts w:ascii="David" w:hAnsi="David" w:cs="David" w:hint="cs"/>
          <w:rtl/>
        </w:rPr>
        <w:t xml:space="preserve">ברק אומר שלא צריך לדבר כאן על ערכים ועל מי יותר חזק ומי יותר חלש. הוא אומר </w:t>
      </w:r>
      <w:r w:rsidR="0020638E" w:rsidRPr="004161BC">
        <w:rPr>
          <w:rFonts w:ascii="David" w:hAnsi="David" w:cs="David" w:hint="cs"/>
          <w:rtl/>
        </w:rPr>
        <w:t>ש</w:t>
      </w:r>
      <w:r w:rsidR="0020638E" w:rsidRPr="00DF010F">
        <w:rPr>
          <w:rFonts w:ascii="David" w:hAnsi="David" w:cs="David" w:hint="cs"/>
          <w:b/>
          <w:bCs/>
          <w:color w:val="FF33CC"/>
          <w:rtl/>
        </w:rPr>
        <w:t>ס' 9 לחוק המקרקעין</w:t>
      </w:r>
      <w:r w:rsidR="0020638E" w:rsidRPr="00DF010F">
        <w:rPr>
          <w:rFonts w:ascii="David" w:hAnsi="David" w:cs="David" w:hint="cs"/>
          <w:color w:val="FF33CC"/>
          <w:rtl/>
        </w:rPr>
        <w:t xml:space="preserve"> </w:t>
      </w:r>
      <w:r w:rsidR="0020638E">
        <w:rPr>
          <w:rFonts w:ascii="David" w:hAnsi="David" w:cs="David" w:hint="cs"/>
          <w:rtl/>
        </w:rPr>
        <w:t xml:space="preserve">אומר כך: </w:t>
      </w:r>
      <w:r w:rsidR="00C6442B">
        <w:rPr>
          <w:rFonts w:ascii="David" w:hAnsi="David" w:cs="David" w:hint="cs"/>
          <w:rtl/>
        </w:rPr>
        <w:t>זכותו של בעל העסקה הראשונה עדיפה</w:t>
      </w:r>
      <w:r w:rsidR="000D39F3">
        <w:rPr>
          <w:rFonts w:ascii="David" w:hAnsi="David" w:cs="David" w:hint="cs"/>
          <w:rtl/>
        </w:rPr>
        <w:t xml:space="preserve"> בלי שהוא צריך לרשום ה"א ובלי שהוא צריך להשתמש בכוחו כמונע הנזק הזול</w:t>
      </w:r>
      <w:r w:rsidR="00B17D79">
        <w:rPr>
          <w:rFonts w:ascii="David" w:hAnsi="David" w:cs="David" w:hint="cs"/>
          <w:rtl/>
        </w:rPr>
        <w:t xml:space="preserve">. </w:t>
      </w:r>
      <w:r w:rsidR="000D39F3">
        <w:rPr>
          <w:rFonts w:ascii="David" w:hAnsi="David" w:cs="David" w:hint="cs"/>
          <w:rtl/>
        </w:rPr>
        <w:t xml:space="preserve"> באופן עקרוני אומר ברק</w:t>
      </w:r>
      <w:r w:rsidR="00BA2FD3">
        <w:rPr>
          <w:rFonts w:ascii="David" w:hAnsi="David" w:cs="David" w:hint="cs"/>
          <w:rtl/>
        </w:rPr>
        <w:t xml:space="preserve"> </w:t>
      </w:r>
      <w:r w:rsidR="00BA2FD3">
        <w:rPr>
          <w:rFonts w:ascii="David" w:hAnsi="David" w:cs="David"/>
          <w:rtl/>
        </w:rPr>
        <w:t>–</w:t>
      </w:r>
      <w:r w:rsidR="000D39F3">
        <w:rPr>
          <w:rFonts w:ascii="David" w:hAnsi="David" w:cs="David" w:hint="cs"/>
          <w:rtl/>
        </w:rPr>
        <w:t xml:space="preserve"> </w:t>
      </w:r>
      <w:r w:rsidR="000D39F3" w:rsidRPr="00DA3A25">
        <w:rPr>
          <w:rFonts w:ascii="David" w:hAnsi="David" w:cs="David" w:hint="cs"/>
          <w:b/>
          <w:bCs/>
          <w:rtl/>
        </w:rPr>
        <w:t>יש פה הכרעה של המחוקק הישראלי שבעל התחייבות לעסקה ראשון בזמן הזכות שלו היא לא סתם זכות חוזית, אלא זכות מעין קניינית</w:t>
      </w:r>
      <w:r w:rsidR="000D39F3">
        <w:rPr>
          <w:rFonts w:ascii="David" w:hAnsi="David" w:cs="David" w:hint="cs"/>
          <w:rtl/>
        </w:rPr>
        <w:t xml:space="preserve">. </w:t>
      </w:r>
      <w:r w:rsidR="000D39F3" w:rsidRPr="00DA3A25">
        <w:rPr>
          <w:rFonts w:ascii="David" w:hAnsi="David" w:cs="David" w:hint="cs"/>
          <w:u w:val="single"/>
          <w:rtl/>
        </w:rPr>
        <w:t>למה</w:t>
      </w:r>
      <w:r w:rsidR="000D39F3">
        <w:rPr>
          <w:rFonts w:ascii="David" w:hAnsi="David" w:cs="David" w:hint="cs"/>
          <w:rtl/>
        </w:rPr>
        <w:t xml:space="preserve">? הוא קובע זאת מהעובדה שהמחוקק הכריע ללא דרישות נוספות שזכותו של בעל העסקה הראשון בזמן עדיפה. </w:t>
      </w:r>
      <w:r w:rsidR="000D39F3" w:rsidRPr="00DA3A25">
        <w:rPr>
          <w:rFonts w:ascii="David" w:hAnsi="David" w:cs="David" w:hint="cs"/>
          <w:u w:val="single"/>
          <w:rtl/>
        </w:rPr>
        <w:t>מכוח מה</w:t>
      </w:r>
      <w:r w:rsidR="000D39F3">
        <w:rPr>
          <w:rFonts w:ascii="David" w:hAnsi="David" w:cs="David" w:hint="cs"/>
          <w:rtl/>
        </w:rPr>
        <w:t xml:space="preserve">? זו הכרעת המחוקק. </w:t>
      </w:r>
      <w:r w:rsidR="00042058">
        <w:rPr>
          <w:rFonts w:ascii="David" w:hAnsi="David" w:cs="David" w:hint="cs"/>
          <w:rtl/>
        </w:rPr>
        <w:t>ברק בעצם מחייה את דיני היושר הישראלים וקובע ש</w:t>
      </w:r>
      <w:r w:rsidR="00042058" w:rsidRPr="00947642">
        <w:rPr>
          <w:rFonts w:ascii="David" w:hAnsi="David" w:cs="David" w:hint="cs"/>
          <w:b/>
          <w:bCs/>
          <w:rtl/>
        </w:rPr>
        <w:t>זכותו של בעל ההתחייבות לעסקה</w:t>
      </w:r>
      <w:r w:rsidR="00947642" w:rsidRPr="00947642">
        <w:rPr>
          <w:rFonts w:ascii="David" w:hAnsi="David" w:cs="David" w:hint="cs"/>
          <w:b/>
          <w:bCs/>
          <w:rtl/>
        </w:rPr>
        <w:t xml:space="preserve">, גם בתקופת הזמן שבו הוא נמצא בשלב החוזי, הזכות שלו היא לא זכות חוזית נקיה, אלא זכות מעין קניינית. </w:t>
      </w:r>
      <w:r w:rsidR="00226B69">
        <w:rPr>
          <w:rFonts w:ascii="David" w:hAnsi="David" w:cs="David" w:hint="cs"/>
          <w:rtl/>
        </w:rPr>
        <w:t>בעצם, גם אם לא נרשמה ה"א בעל התחייבות לעסקה גובר על נושי המוכר המאוחרים</w:t>
      </w:r>
      <w:r w:rsidR="009D591F">
        <w:rPr>
          <w:rFonts w:ascii="David" w:hAnsi="David" w:cs="David" w:hint="cs"/>
          <w:rtl/>
        </w:rPr>
        <w:t>, כי הזכות אינה זכות חוזית רגילה</w:t>
      </w:r>
      <w:r w:rsidR="00226B69">
        <w:rPr>
          <w:rFonts w:ascii="David" w:hAnsi="David" w:cs="David" w:hint="cs"/>
          <w:rtl/>
        </w:rPr>
        <w:t>.</w:t>
      </w:r>
      <w:r w:rsidR="00132833">
        <w:rPr>
          <w:rFonts w:ascii="David" w:hAnsi="David" w:cs="David" w:hint="cs"/>
          <w:rtl/>
        </w:rPr>
        <w:t xml:space="preserve"> </w:t>
      </w:r>
      <w:r w:rsidR="00132833" w:rsidRPr="00DA3A25">
        <w:rPr>
          <w:rFonts w:ascii="David" w:hAnsi="David" w:cs="David" w:hint="cs"/>
          <w:b/>
          <w:bCs/>
          <w:color w:val="FF0000"/>
          <w:rtl/>
        </w:rPr>
        <w:t>ההלכה היא ש</w:t>
      </w:r>
      <w:r w:rsidR="009228CB" w:rsidRPr="00DA3A25">
        <w:rPr>
          <w:rFonts w:ascii="David" w:hAnsi="David" w:cs="David" w:hint="cs"/>
          <w:b/>
          <w:bCs/>
          <w:color w:val="FF0000"/>
          <w:rtl/>
        </w:rPr>
        <w:t xml:space="preserve">זכותו של </w:t>
      </w:r>
      <w:r w:rsidR="00132833" w:rsidRPr="00DA3A25">
        <w:rPr>
          <w:rFonts w:ascii="David" w:hAnsi="David" w:cs="David" w:hint="cs"/>
          <w:b/>
          <w:bCs/>
          <w:color w:val="FF0000"/>
          <w:rtl/>
        </w:rPr>
        <w:t>בעל התחייבות לעסקה גובר</w:t>
      </w:r>
      <w:r w:rsidR="009228CB" w:rsidRPr="00DA3A25">
        <w:rPr>
          <w:rFonts w:ascii="David" w:hAnsi="David" w:cs="David" w:hint="cs"/>
          <w:b/>
          <w:bCs/>
          <w:color w:val="FF0000"/>
          <w:rtl/>
        </w:rPr>
        <w:t>ת</w:t>
      </w:r>
      <w:r w:rsidR="00132833" w:rsidRPr="00DA3A25">
        <w:rPr>
          <w:rFonts w:ascii="David" w:hAnsi="David" w:cs="David" w:hint="cs"/>
          <w:b/>
          <w:bCs/>
          <w:color w:val="FF0000"/>
          <w:rtl/>
        </w:rPr>
        <w:t xml:space="preserve"> על </w:t>
      </w:r>
      <w:r w:rsidR="009228CB" w:rsidRPr="00DA3A25">
        <w:rPr>
          <w:rFonts w:ascii="David" w:hAnsi="David" w:cs="David" w:hint="cs"/>
          <w:b/>
          <w:bCs/>
          <w:color w:val="FF0000"/>
          <w:rtl/>
        </w:rPr>
        <w:t xml:space="preserve">זכותו של </w:t>
      </w:r>
      <w:r w:rsidR="00132833" w:rsidRPr="00DA3A25">
        <w:rPr>
          <w:rFonts w:ascii="David" w:hAnsi="David" w:cs="David" w:hint="cs"/>
          <w:b/>
          <w:bCs/>
          <w:color w:val="FF0000"/>
          <w:rtl/>
        </w:rPr>
        <w:t>נושה מעקל מאוחר יותר</w:t>
      </w:r>
      <w:r w:rsidR="009228CB" w:rsidRPr="00DA3A25">
        <w:rPr>
          <w:rFonts w:ascii="David" w:hAnsi="David" w:cs="David" w:hint="cs"/>
          <w:b/>
          <w:bCs/>
          <w:color w:val="FF0000"/>
          <w:rtl/>
        </w:rPr>
        <w:t>, (כי זכותו היא מעין קניינית)</w:t>
      </w:r>
      <w:r w:rsidR="00132833" w:rsidRPr="00DA3A25">
        <w:rPr>
          <w:rFonts w:ascii="David" w:hAnsi="David" w:cs="David" w:hint="cs"/>
          <w:b/>
          <w:bCs/>
          <w:color w:val="FF0000"/>
          <w:rtl/>
        </w:rPr>
        <w:t xml:space="preserve"> גם אם לא רשם ה"א</w:t>
      </w:r>
      <w:r w:rsidR="008F48E5" w:rsidRPr="00DA3A25">
        <w:rPr>
          <w:rFonts w:ascii="David" w:hAnsi="David" w:cs="David" w:hint="cs"/>
          <w:b/>
          <w:bCs/>
          <w:color w:val="FF0000"/>
          <w:rtl/>
        </w:rPr>
        <w:t xml:space="preserve">. </w:t>
      </w:r>
    </w:p>
    <w:p w14:paraId="663BED00" w14:textId="75D4A520" w:rsidR="00630048" w:rsidRDefault="001D4F8D" w:rsidP="00915242">
      <w:pPr>
        <w:spacing w:line="276" w:lineRule="auto"/>
        <w:jc w:val="both"/>
        <w:rPr>
          <w:rFonts w:ascii="David" w:hAnsi="David" w:cs="David"/>
          <w:rtl/>
        </w:rPr>
      </w:pPr>
      <w:r>
        <w:rPr>
          <w:rFonts w:ascii="David" w:hAnsi="David" w:cs="David" w:hint="cs"/>
          <w:u w:val="single"/>
          <w:rtl/>
        </w:rPr>
        <w:t xml:space="preserve">אז מה עושים עם </w:t>
      </w:r>
      <w:r w:rsidRPr="00171F39">
        <w:rPr>
          <w:rFonts w:ascii="David" w:hAnsi="David" w:cs="David" w:hint="cs"/>
          <w:b/>
          <w:bCs/>
          <w:color w:val="FF33CC"/>
          <w:u w:val="single"/>
          <w:rtl/>
        </w:rPr>
        <w:t>ס' 127(ב)</w:t>
      </w:r>
      <w:r>
        <w:rPr>
          <w:rFonts w:ascii="David" w:hAnsi="David" w:cs="David" w:hint="cs"/>
          <w:u w:val="single"/>
          <w:rtl/>
        </w:rPr>
        <w:t>?</w:t>
      </w:r>
      <w:r>
        <w:rPr>
          <w:rFonts w:ascii="David" w:hAnsi="David" w:cs="David" w:hint="cs"/>
          <w:rtl/>
        </w:rPr>
        <w:t xml:space="preserve"> באופן עקרוני אחרי מה שברק עושה פה אין צורך בס' 127(ב). חשין אומר שבמצבים של פשיטות רגל כן תהיה נפקות לס' 127(ב). </w:t>
      </w:r>
    </w:p>
    <w:p w14:paraId="79CFC331" w14:textId="02E7172E" w:rsidR="002B2B86" w:rsidRPr="002B2B86" w:rsidRDefault="002B2B86" w:rsidP="00915242">
      <w:pPr>
        <w:spacing w:line="276" w:lineRule="auto"/>
        <w:jc w:val="both"/>
        <w:rPr>
          <w:rFonts w:ascii="David" w:hAnsi="David" w:cs="David"/>
          <w:b/>
          <w:bCs/>
          <w:rtl/>
        </w:rPr>
      </w:pPr>
      <w:r>
        <w:rPr>
          <w:rFonts w:ascii="David" w:hAnsi="David" w:cs="David" w:hint="cs"/>
          <w:b/>
          <w:bCs/>
          <w:rtl/>
        </w:rPr>
        <w:t>מה יקרה אם שולמה רק חלק מהתמורה?</w:t>
      </w:r>
    </w:p>
    <w:p w14:paraId="305B9401" w14:textId="77777777" w:rsidR="006272D9" w:rsidRDefault="001B7AA7" w:rsidP="00915242">
      <w:pPr>
        <w:spacing w:line="276" w:lineRule="auto"/>
        <w:jc w:val="both"/>
        <w:rPr>
          <w:rFonts w:ascii="David" w:hAnsi="David" w:cs="David"/>
          <w:rtl/>
        </w:rPr>
      </w:pPr>
      <w:r w:rsidRPr="00133BFB">
        <w:rPr>
          <w:rFonts w:ascii="David" w:hAnsi="David" w:cs="David" w:hint="cs"/>
          <w:b/>
          <w:bCs/>
          <w:color w:val="00B050"/>
          <w:rtl/>
        </w:rPr>
        <w:t>שטרסברג</w:t>
      </w:r>
      <w:r w:rsidR="006272D9" w:rsidRPr="00133BFB">
        <w:rPr>
          <w:rFonts w:ascii="David" w:hAnsi="David" w:cs="David" w:hint="cs"/>
          <w:b/>
          <w:bCs/>
          <w:color w:val="00B050"/>
          <w:rtl/>
        </w:rPr>
        <w:t>-כהן</w:t>
      </w:r>
      <w:r w:rsidR="006272D9">
        <w:rPr>
          <w:rFonts w:ascii="David" w:hAnsi="David" w:cs="David" w:hint="cs"/>
          <w:rtl/>
        </w:rPr>
        <w:t xml:space="preserve">: </w:t>
      </w:r>
      <w:r>
        <w:rPr>
          <w:rFonts w:ascii="David" w:hAnsi="David" w:cs="David" w:hint="cs"/>
          <w:rtl/>
        </w:rPr>
        <w:t>אם בעל ההתחייבות שילם כסף הוא יזכה בחלק היחסי של מה ששילם</w:t>
      </w:r>
      <w:r w:rsidR="006272D9">
        <w:rPr>
          <w:rFonts w:ascii="David" w:hAnsi="David" w:cs="David" w:hint="cs"/>
          <w:rtl/>
        </w:rPr>
        <w:t>.</w:t>
      </w:r>
    </w:p>
    <w:p w14:paraId="4DF1D1D4" w14:textId="102E9594" w:rsidR="001B7AA7" w:rsidRDefault="001B7AA7" w:rsidP="00915242">
      <w:pPr>
        <w:spacing w:line="276" w:lineRule="auto"/>
        <w:jc w:val="both"/>
        <w:rPr>
          <w:rFonts w:ascii="David" w:hAnsi="David" w:cs="David"/>
          <w:rtl/>
        </w:rPr>
      </w:pPr>
      <w:r w:rsidRPr="00133BFB">
        <w:rPr>
          <w:rFonts w:ascii="David" w:hAnsi="David" w:cs="David" w:hint="cs"/>
          <w:b/>
          <w:bCs/>
          <w:color w:val="00B050"/>
          <w:rtl/>
        </w:rPr>
        <w:t>ברק</w:t>
      </w:r>
      <w:r w:rsidR="006272D9">
        <w:rPr>
          <w:rFonts w:ascii="David" w:hAnsi="David" w:cs="David" w:hint="cs"/>
          <w:rtl/>
        </w:rPr>
        <w:t>:</w:t>
      </w:r>
      <w:r>
        <w:rPr>
          <w:rFonts w:ascii="David" w:hAnsi="David" w:cs="David" w:hint="cs"/>
          <w:rtl/>
        </w:rPr>
        <w:t xml:space="preserve"> בעל ההתחייבות לעסקה זוכה בנכס כולו</w:t>
      </w:r>
      <w:r w:rsidR="00F305EB">
        <w:rPr>
          <w:rFonts w:ascii="David" w:hAnsi="David" w:cs="David" w:hint="cs"/>
          <w:rtl/>
        </w:rPr>
        <w:t>.</w:t>
      </w:r>
    </w:p>
    <w:p w14:paraId="47312275" w14:textId="3CA5AA36" w:rsidR="00F305EB" w:rsidRPr="00F305EB" w:rsidRDefault="00F305EB" w:rsidP="00915242">
      <w:pPr>
        <w:spacing w:line="276" w:lineRule="auto"/>
        <w:jc w:val="both"/>
        <w:rPr>
          <w:rFonts w:ascii="David" w:hAnsi="David" w:cs="David"/>
          <w:rtl/>
        </w:rPr>
      </w:pPr>
      <w:r>
        <w:rPr>
          <w:rFonts w:ascii="David" w:hAnsi="David" w:cs="David" w:hint="cs"/>
          <w:u w:val="single"/>
          <w:rtl/>
        </w:rPr>
        <w:t>סיכום ביניים</w:t>
      </w:r>
      <w:r w:rsidR="00434B88">
        <w:rPr>
          <w:rFonts w:ascii="David" w:hAnsi="David" w:cs="David" w:hint="cs"/>
          <w:u w:val="single"/>
          <w:rtl/>
        </w:rPr>
        <w:t xml:space="preserve"> לטבלה</w:t>
      </w:r>
      <w:r>
        <w:rPr>
          <w:rFonts w:ascii="David" w:hAnsi="David" w:cs="David" w:hint="cs"/>
          <w:u w:val="single"/>
          <w:rtl/>
        </w:rPr>
        <w:t>:</w:t>
      </w:r>
      <w:r>
        <w:rPr>
          <w:rFonts w:ascii="David" w:hAnsi="David" w:cs="David" w:hint="cs"/>
          <w:rtl/>
        </w:rPr>
        <w:t xml:space="preserve"> כשאנו מדברים על בעל התחייבות לעסקה מול נושה מעקל (תחרות 1)</w:t>
      </w:r>
      <w:r w:rsidR="00910EFE">
        <w:rPr>
          <w:rFonts w:ascii="David" w:hAnsi="David" w:cs="David" w:hint="cs"/>
          <w:rtl/>
        </w:rPr>
        <w:t>,</w:t>
      </w:r>
      <w:r>
        <w:rPr>
          <w:rFonts w:ascii="David" w:hAnsi="David" w:cs="David" w:hint="cs"/>
          <w:rtl/>
        </w:rPr>
        <w:t xml:space="preserve"> </w:t>
      </w:r>
      <w:r w:rsidR="00E523EF">
        <w:rPr>
          <w:rFonts w:ascii="David" w:hAnsi="David" w:cs="David" w:hint="cs"/>
          <w:rtl/>
        </w:rPr>
        <w:t>במקרקעין ההלכה היא שבעל ההתחייבות לעסקה זוכה מול נושה מעקל מאוחר יותר גם אם לא רשם ה"א</w:t>
      </w:r>
      <w:r w:rsidR="005A26D1">
        <w:rPr>
          <w:rFonts w:ascii="David" w:hAnsi="David" w:cs="David" w:hint="cs"/>
          <w:rtl/>
        </w:rPr>
        <w:t xml:space="preserve"> (</w:t>
      </w:r>
      <w:r w:rsidR="005A26D1" w:rsidRPr="00722B9E">
        <w:rPr>
          <w:rFonts w:ascii="David" w:hAnsi="David" w:cs="David" w:hint="cs"/>
          <w:b/>
          <w:bCs/>
          <w:color w:val="00B0F0"/>
          <w:u w:val="single"/>
          <w:rtl/>
        </w:rPr>
        <w:t>פס"ד אהרונוב</w:t>
      </w:r>
      <w:r w:rsidR="005A26D1">
        <w:rPr>
          <w:rFonts w:ascii="David" w:hAnsi="David" w:cs="David" w:hint="cs"/>
          <w:rtl/>
        </w:rPr>
        <w:t>)</w:t>
      </w:r>
      <w:r w:rsidR="00E523EF">
        <w:rPr>
          <w:rFonts w:ascii="David" w:hAnsi="David" w:cs="David" w:hint="cs"/>
          <w:rtl/>
        </w:rPr>
        <w:t xml:space="preserve">. </w:t>
      </w:r>
    </w:p>
    <w:p w14:paraId="465A19A8" w14:textId="4F93B17D" w:rsidR="009A3053" w:rsidRDefault="00910EFE" w:rsidP="004F7FFA">
      <w:pPr>
        <w:spacing w:line="276" w:lineRule="auto"/>
        <w:jc w:val="center"/>
        <w:rPr>
          <w:rFonts w:ascii="David" w:hAnsi="David" w:cs="David"/>
          <w:b/>
          <w:bCs/>
          <w:u w:val="single"/>
          <w:rtl/>
        </w:rPr>
      </w:pPr>
      <w:r w:rsidRPr="00CE6FC3">
        <w:rPr>
          <w:rFonts w:ascii="David" w:hAnsi="David" w:cs="David" w:hint="cs"/>
          <w:b/>
          <w:bCs/>
          <w:highlight w:val="yellow"/>
          <w:u w:val="single"/>
          <w:rtl/>
        </w:rPr>
        <w:t xml:space="preserve">תחרות 2 </w:t>
      </w:r>
      <w:r w:rsidRPr="00CE6FC3">
        <w:rPr>
          <w:rFonts w:ascii="David" w:hAnsi="David" w:cs="David"/>
          <w:b/>
          <w:bCs/>
          <w:highlight w:val="yellow"/>
          <w:u w:val="single"/>
          <w:rtl/>
        </w:rPr>
        <w:t>–</w:t>
      </w:r>
      <w:r w:rsidRPr="00CE6FC3">
        <w:rPr>
          <w:rFonts w:ascii="David" w:hAnsi="David" w:cs="David" w:hint="cs"/>
          <w:b/>
          <w:bCs/>
          <w:highlight w:val="yellow"/>
          <w:u w:val="single"/>
          <w:rtl/>
        </w:rPr>
        <w:t xml:space="preserve"> עסקאות נוגדות</w:t>
      </w:r>
    </w:p>
    <w:p w14:paraId="700CEC49" w14:textId="3FA07DC9" w:rsidR="004B0C6D" w:rsidRDefault="004B0C6D" w:rsidP="004F7FFA">
      <w:pPr>
        <w:tabs>
          <w:tab w:val="left" w:pos="1186"/>
        </w:tabs>
        <w:spacing w:line="276" w:lineRule="auto"/>
        <w:jc w:val="center"/>
        <w:rPr>
          <w:rFonts w:ascii="David" w:hAnsi="David" w:cs="David"/>
          <w:rtl/>
        </w:rPr>
      </w:pPr>
      <w:r w:rsidRPr="004B0C6D">
        <w:rPr>
          <w:rFonts w:ascii="David" w:hAnsi="David" w:cs="David" w:hint="cs"/>
          <w:b/>
          <w:bCs/>
          <w:highlight w:val="yellow"/>
          <w:u w:val="single"/>
          <w:rtl/>
        </w:rPr>
        <w:t>מקרקעין</w:t>
      </w:r>
    </w:p>
    <w:p w14:paraId="1051C5CD" w14:textId="77777777" w:rsidR="006065A0" w:rsidRDefault="00670E78" w:rsidP="00915242">
      <w:pPr>
        <w:spacing w:line="276" w:lineRule="auto"/>
        <w:jc w:val="both"/>
        <w:rPr>
          <w:rFonts w:ascii="David" w:hAnsi="David" w:cs="David"/>
          <w:rtl/>
        </w:rPr>
      </w:pPr>
      <w:r>
        <w:rPr>
          <w:rFonts w:ascii="David" w:hAnsi="David" w:cs="David" w:hint="cs"/>
          <w:u w:val="single"/>
          <w:rtl/>
        </w:rPr>
        <w:t>המצב הוא כזה:</w:t>
      </w:r>
      <w:r>
        <w:rPr>
          <w:rFonts w:ascii="David" w:hAnsi="David" w:cs="David" w:hint="cs"/>
          <w:rtl/>
        </w:rPr>
        <w:t xml:space="preserve"> </w:t>
      </w:r>
      <w:r w:rsidR="00B72046">
        <w:rPr>
          <w:rFonts w:ascii="David" w:hAnsi="David" w:cs="David" w:hint="cs"/>
          <w:rtl/>
        </w:rPr>
        <w:t>אדם מכר דירה למישהו אחד, ובאותו זמן מכר את אותה דירה למישהו אחר. יש כאן שתי עסקאות נוגדות. זה שונה מהתחרות הראשונה</w:t>
      </w:r>
      <w:r w:rsidR="00572890">
        <w:rPr>
          <w:rFonts w:ascii="David" w:hAnsi="David" w:cs="David" w:hint="cs"/>
          <w:rtl/>
        </w:rPr>
        <w:t xml:space="preserve"> </w:t>
      </w:r>
      <w:r w:rsidR="00572890">
        <w:rPr>
          <w:rFonts w:ascii="David" w:hAnsi="David" w:cs="David"/>
          <w:rtl/>
        </w:rPr>
        <w:t>–</w:t>
      </w:r>
      <w:r w:rsidR="00572890">
        <w:rPr>
          <w:rFonts w:ascii="David" w:hAnsi="David" w:cs="David" w:hint="cs"/>
          <w:rtl/>
        </w:rPr>
        <w:t xml:space="preserve"> כאן יש שני אנשים שרוצים את הדירה עצמה ועשו עסקה ביחס אליה. כנראה שהמוכר רמאי/ </w:t>
      </w:r>
      <w:proofErr w:type="spellStart"/>
      <w:r w:rsidR="00572890">
        <w:rPr>
          <w:rFonts w:ascii="David" w:hAnsi="David" w:cs="David" w:hint="cs"/>
          <w:rtl/>
        </w:rPr>
        <w:t>דימנטי</w:t>
      </w:r>
      <w:proofErr w:type="spellEnd"/>
      <w:r w:rsidR="00572890">
        <w:rPr>
          <w:rFonts w:ascii="David" w:hAnsi="David" w:cs="David" w:hint="cs"/>
          <w:rtl/>
        </w:rPr>
        <w:t xml:space="preserve"> ומכר פעמיים את אותו נכס.</w:t>
      </w:r>
    </w:p>
    <w:p w14:paraId="63895516" w14:textId="47CD5CC6" w:rsidR="0033491B" w:rsidRDefault="0066602B" w:rsidP="00915242">
      <w:pPr>
        <w:spacing w:line="276" w:lineRule="auto"/>
        <w:jc w:val="both"/>
        <w:rPr>
          <w:rFonts w:ascii="David" w:hAnsi="David" w:cs="David"/>
          <w:rtl/>
        </w:rPr>
      </w:pPr>
      <w:r w:rsidRPr="006065A0">
        <w:rPr>
          <w:rFonts w:ascii="David" w:hAnsi="David" w:cs="David" w:hint="cs"/>
          <w:b/>
          <w:bCs/>
          <w:rtl/>
        </w:rPr>
        <w:t>למה הוא יכול למכור פעמיים את אותו נכס?</w:t>
      </w:r>
      <w:r>
        <w:rPr>
          <w:rFonts w:ascii="David" w:hAnsi="David" w:cs="David" w:hint="cs"/>
          <w:rtl/>
        </w:rPr>
        <w:t xml:space="preserve"> כי הדירה עדיין רשומה על שמו ולכן גם אנשים סבירים יכולים לקנות דירה כזו אחרי שהיא נמכרה. </w:t>
      </w:r>
    </w:p>
    <w:p w14:paraId="2C6CFCC9" w14:textId="4B2A0B30" w:rsidR="00801D69" w:rsidRDefault="00801D69" w:rsidP="00915242">
      <w:pPr>
        <w:spacing w:line="276" w:lineRule="auto"/>
        <w:jc w:val="both"/>
        <w:rPr>
          <w:rFonts w:ascii="David" w:hAnsi="David" w:cs="David"/>
          <w:rtl/>
        </w:rPr>
      </w:pPr>
      <w:r>
        <w:rPr>
          <w:rFonts w:ascii="David" w:hAnsi="David" w:cs="David" w:hint="cs"/>
          <w:rtl/>
        </w:rPr>
        <w:t>עסקה נוגדת לא חייבת להיות רק של בעלות, היא יכולה להיות לגבי כל זכות קניינית. מה שכן, צריך לבדוק שהעסקאות באמת נוגדות, כלומר אם מישהו מוכר נכס ונותן לאחר זכות שכירות זה לא בהכרח סותר אחד את השני. ככל שהעסקאות סותרות אחת את השניי</w:t>
      </w:r>
      <w:r>
        <w:rPr>
          <w:rFonts w:ascii="David" w:hAnsi="David" w:cs="David" w:hint="eastAsia"/>
          <w:rtl/>
        </w:rPr>
        <w:t>ה</w:t>
      </w:r>
      <w:r>
        <w:rPr>
          <w:rFonts w:ascii="David" w:hAnsi="David" w:cs="David" w:hint="cs"/>
          <w:rtl/>
        </w:rPr>
        <w:t xml:space="preserve"> וצריך להכריע מי יקבל את הנכס בסופו של דבר, אנו נמצאים בתחרות של עסקאות נוגדות. כיוון שאנו נמצאים בעסקאות נוגדות תחת משאב של מקרקעין, ס' 9 נותן לנו הנחיות ברורות איך עובדים.</w:t>
      </w:r>
    </w:p>
    <w:p w14:paraId="188CB3E5" w14:textId="367F441C" w:rsidR="00910EFE" w:rsidRDefault="0053677A" w:rsidP="00915242">
      <w:pPr>
        <w:spacing w:line="276" w:lineRule="auto"/>
        <w:jc w:val="both"/>
        <w:rPr>
          <w:rFonts w:ascii="David" w:hAnsi="David" w:cs="David"/>
          <w:rtl/>
        </w:rPr>
      </w:pPr>
      <w:r w:rsidRPr="006065A0">
        <w:rPr>
          <w:rFonts w:ascii="David" w:hAnsi="David" w:cs="David" w:hint="cs"/>
          <w:b/>
          <w:bCs/>
          <w:color w:val="FF33CC"/>
          <w:rtl/>
        </w:rPr>
        <w:t>ס' 9</w:t>
      </w:r>
      <w:r w:rsidR="00B72046" w:rsidRPr="006065A0">
        <w:rPr>
          <w:rFonts w:ascii="David" w:hAnsi="David" w:cs="David" w:hint="cs"/>
          <w:b/>
          <w:bCs/>
          <w:color w:val="FF33CC"/>
          <w:rtl/>
        </w:rPr>
        <w:t xml:space="preserve"> לחוק המקרקעין</w:t>
      </w:r>
      <w:r w:rsidR="00B72046" w:rsidRPr="006065A0">
        <w:rPr>
          <w:rFonts w:ascii="David" w:hAnsi="David" w:cs="David" w:hint="cs"/>
          <w:color w:val="FF33CC"/>
          <w:rtl/>
        </w:rPr>
        <w:t xml:space="preserve"> </w:t>
      </w:r>
      <w:r w:rsidR="00B72046">
        <w:rPr>
          <w:rFonts w:ascii="David" w:hAnsi="David" w:cs="David" w:hint="cs"/>
          <w:rtl/>
        </w:rPr>
        <w:t xml:space="preserve">אומר שהראשון בזמן זוכה, אלא אם השני בזמן השלים </w:t>
      </w:r>
      <w:r w:rsidR="00B72046" w:rsidRPr="0033491B">
        <w:rPr>
          <w:rFonts w:ascii="David" w:hAnsi="David" w:cs="David" w:hint="cs"/>
          <w:b/>
          <w:bCs/>
          <w:rtl/>
        </w:rPr>
        <w:t>תמורה, תום לב ורישום</w:t>
      </w:r>
      <w:r w:rsidR="00B72046">
        <w:rPr>
          <w:rFonts w:ascii="David" w:hAnsi="David" w:cs="David" w:hint="cs"/>
          <w:rtl/>
        </w:rPr>
        <w:t xml:space="preserve">. </w:t>
      </w:r>
    </w:p>
    <w:p w14:paraId="4518A675" w14:textId="47D069B2" w:rsidR="0033491B" w:rsidRDefault="0033491B" w:rsidP="00915242">
      <w:pPr>
        <w:spacing w:line="276" w:lineRule="auto"/>
        <w:jc w:val="both"/>
        <w:rPr>
          <w:rFonts w:ascii="David" w:hAnsi="David" w:cs="David"/>
          <w:rtl/>
        </w:rPr>
      </w:pPr>
      <w:r w:rsidRPr="00E3337A">
        <w:rPr>
          <w:rFonts w:ascii="David" w:hAnsi="David" w:cs="David" w:hint="cs"/>
          <w:b/>
          <w:bCs/>
          <w:color w:val="00B0F0"/>
          <w:u w:val="single"/>
          <w:rtl/>
        </w:rPr>
        <w:t>ורטהיימר נ' הררי</w:t>
      </w:r>
      <w:r w:rsidRPr="00E3337A">
        <w:rPr>
          <w:rFonts w:ascii="David" w:hAnsi="David" w:cs="David" w:hint="cs"/>
          <w:rtl/>
        </w:rPr>
        <w:t xml:space="preserve">: </w:t>
      </w:r>
      <w:r>
        <w:rPr>
          <w:rFonts w:ascii="David" w:hAnsi="David" w:cs="David" w:hint="cs"/>
          <w:rtl/>
        </w:rPr>
        <w:t xml:space="preserve">הררי מוכר את הדירה שלו פעמיים. פעם אחת </w:t>
      </w:r>
      <w:proofErr w:type="spellStart"/>
      <w:r>
        <w:rPr>
          <w:rFonts w:ascii="David" w:hAnsi="David" w:cs="David" w:hint="cs"/>
          <w:rtl/>
        </w:rPr>
        <w:t>לורטהיימר</w:t>
      </w:r>
      <w:proofErr w:type="spellEnd"/>
      <w:r w:rsidR="00BB5233">
        <w:rPr>
          <w:rFonts w:ascii="David" w:hAnsi="David" w:cs="David" w:hint="cs"/>
          <w:rtl/>
        </w:rPr>
        <w:t xml:space="preserve"> (הראשון בזמן)</w:t>
      </w:r>
      <w:r>
        <w:rPr>
          <w:rFonts w:ascii="David" w:hAnsi="David" w:cs="David" w:hint="cs"/>
          <w:rtl/>
        </w:rPr>
        <w:t xml:space="preserve"> ופעם אחת </w:t>
      </w:r>
      <w:r w:rsidR="00D5483E">
        <w:rPr>
          <w:rFonts w:ascii="David" w:hAnsi="David" w:cs="David" w:hint="cs"/>
          <w:rtl/>
        </w:rPr>
        <w:t>לבנימיני</w:t>
      </w:r>
      <w:r w:rsidR="00BB5233">
        <w:rPr>
          <w:rFonts w:ascii="David" w:hAnsi="David" w:cs="David" w:hint="cs"/>
          <w:rtl/>
        </w:rPr>
        <w:t xml:space="preserve"> (השני בזמן)</w:t>
      </w:r>
      <w:r>
        <w:rPr>
          <w:rFonts w:ascii="David" w:hAnsi="David" w:cs="David" w:hint="cs"/>
          <w:rtl/>
        </w:rPr>
        <w:t>. ורטהיימר משלם 5000 לירות</w:t>
      </w:r>
      <w:r w:rsidR="00BE4605">
        <w:rPr>
          <w:rFonts w:ascii="David" w:hAnsi="David" w:cs="David" w:hint="cs"/>
          <w:rtl/>
        </w:rPr>
        <w:t xml:space="preserve"> מקדמה,</w:t>
      </w:r>
      <w:r>
        <w:rPr>
          <w:rFonts w:ascii="David" w:hAnsi="David" w:cs="David" w:hint="cs"/>
          <w:rtl/>
        </w:rPr>
        <w:t xml:space="preserve"> והם עושים ז</w:t>
      </w:r>
      <w:r w:rsidR="00EB7812">
        <w:rPr>
          <w:rFonts w:ascii="David" w:hAnsi="David" w:cs="David" w:hint="cs"/>
          <w:rtl/>
        </w:rPr>
        <w:t>י</w:t>
      </w:r>
      <w:r>
        <w:rPr>
          <w:rFonts w:ascii="David" w:hAnsi="David" w:cs="David" w:hint="cs"/>
          <w:rtl/>
        </w:rPr>
        <w:t xml:space="preserve">כרון דברים ביחס לדירה </w:t>
      </w:r>
      <w:r w:rsidR="00BE4605">
        <w:rPr>
          <w:rFonts w:ascii="David" w:hAnsi="David" w:cs="David" w:hint="cs"/>
          <w:rtl/>
        </w:rPr>
        <w:t>ש</w:t>
      </w:r>
      <w:r>
        <w:rPr>
          <w:rFonts w:ascii="David" w:hAnsi="David" w:cs="David" w:hint="cs"/>
          <w:rtl/>
        </w:rPr>
        <w:t xml:space="preserve">עלותה </w:t>
      </w:r>
      <w:r w:rsidR="00BE4605">
        <w:rPr>
          <w:rFonts w:ascii="David" w:hAnsi="David" w:cs="David" w:hint="cs"/>
          <w:rtl/>
        </w:rPr>
        <w:t xml:space="preserve">הכוללת </w:t>
      </w:r>
      <w:r>
        <w:rPr>
          <w:rFonts w:ascii="David" w:hAnsi="David" w:cs="David" w:hint="cs"/>
          <w:rtl/>
        </w:rPr>
        <w:t>היא מיליון</w:t>
      </w:r>
      <w:r w:rsidR="00BE4605">
        <w:rPr>
          <w:rFonts w:ascii="David" w:hAnsi="David" w:cs="David" w:hint="cs"/>
          <w:rtl/>
        </w:rPr>
        <w:t xml:space="preserve"> לירות</w:t>
      </w:r>
      <w:r>
        <w:rPr>
          <w:rFonts w:ascii="David" w:hAnsi="David" w:cs="David" w:hint="cs"/>
          <w:rtl/>
        </w:rPr>
        <w:t xml:space="preserve">. לאחר שסגר איתו, הררי מוכר את הדירה </w:t>
      </w:r>
      <w:r w:rsidR="00D5483E">
        <w:rPr>
          <w:rFonts w:ascii="David" w:hAnsi="David" w:cs="David" w:hint="cs"/>
          <w:rtl/>
        </w:rPr>
        <w:t>לבנימיני</w:t>
      </w:r>
      <w:r>
        <w:rPr>
          <w:rFonts w:ascii="David" w:hAnsi="David" w:cs="David" w:hint="cs"/>
          <w:rtl/>
        </w:rPr>
        <w:t xml:space="preserve"> שסגר איתו חוזה </w:t>
      </w:r>
      <w:r w:rsidR="00773AAD">
        <w:rPr>
          <w:rFonts w:ascii="David" w:hAnsi="David" w:cs="David" w:hint="cs"/>
          <w:rtl/>
        </w:rPr>
        <w:t>למכירת הדירה בעלות כוללת של</w:t>
      </w:r>
      <w:r>
        <w:rPr>
          <w:rFonts w:ascii="David" w:hAnsi="David" w:cs="David" w:hint="cs"/>
          <w:rtl/>
        </w:rPr>
        <w:t xml:space="preserve"> 800</w:t>
      </w:r>
      <w:r w:rsidR="00174D55">
        <w:rPr>
          <w:rFonts w:ascii="David" w:hAnsi="David" w:cs="David" w:hint="cs"/>
          <w:rtl/>
        </w:rPr>
        <w:t>,000 לירות</w:t>
      </w:r>
      <w:r w:rsidR="00773AAD">
        <w:rPr>
          <w:rFonts w:ascii="David" w:hAnsi="David" w:cs="David" w:hint="cs"/>
          <w:rtl/>
        </w:rPr>
        <w:t>.</w:t>
      </w:r>
      <w:r w:rsidR="00174D55">
        <w:rPr>
          <w:rFonts w:ascii="David" w:hAnsi="David" w:cs="David" w:hint="cs"/>
          <w:rtl/>
        </w:rPr>
        <w:t xml:space="preserve"> </w:t>
      </w:r>
      <w:r w:rsidR="00773AAD">
        <w:rPr>
          <w:rFonts w:ascii="David" w:hAnsi="David" w:cs="David" w:hint="cs"/>
          <w:rtl/>
        </w:rPr>
        <w:t xml:space="preserve">בנימיני </w:t>
      </w:r>
      <w:r w:rsidR="00174D55">
        <w:rPr>
          <w:rFonts w:ascii="David" w:hAnsi="David" w:cs="David" w:hint="cs"/>
          <w:rtl/>
        </w:rPr>
        <w:t xml:space="preserve">שילם </w:t>
      </w:r>
      <w:r w:rsidR="00762479">
        <w:rPr>
          <w:rFonts w:ascii="David" w:hAnsi="David" w:cs="David" w:hint="cs"/>
          <w:rtl/>
        </w:rPr>
        <w:t xml:space="preserve">350,000 לירות מקדמה, וכשנודע לו שהתרחשה עסקה קודמת בזמן עם ורטהיימר </w:t>
      </w:r>
      <w:r w:rsidR="00174D55">
        <w:rPr>
          <w:rFonts w:ascii="David" w:hAnsi="David" w:cs="David" w:hint="cs"/>
          <w:rtl/>
        </w:rPr>
        <w:t xml:space="preserve">הוא רץ להשלים את כל הסכום ל800,000. </w:t>
      </w:r>
      <w:r w:rsidR="00762479">
        <w:rPr>
          <w:rFonts w:ascii="David" w:hAnsi="David" w:cs="David" w:hint="cs"/>
          <w:rtl/>
        </w:rPr>
        <w:t xml:space="preserve">ביהמ"ש קבע </w:t>
      </w:r>
      <w:proofErr w:type="spellStart"/>
      <w:r w:rsidR="00762479">
        <w:rPr>
          <w:rFonts w:ascii="David" w:hAnsi="David" w:cs="David" w:hint="cs"/>
          <w:rtl/>
        </w:rPr>
        <w:t>שו</w:t>
      </w:r>
      <w:r w:rsidR="00D5483E">
        <w:rPr>
          <w:rFonts w:ascii="David" w:hAnsi="David" w:cs="David" w:hint="cs"/>
          <w:rtl/>
        </w:rPr>
        <w:t>רטהיימר</w:t>
      </w:r>
      <w:proofErr w:type="spellEnd"/>
      <w:r w:rsidR="00D5483E">
        <w:rPr>
          <w:rFonts w:ascii="David" w:hAnsi="David" w:cs="David" w:hint="cs"/>
          <w:rtl/>
        </w:rPr>
        <w:t xml:space="preserve"> מנצח כאן, </w:t>
      </w:r>
      <w:r w:rsidR="008B23AC">
        <w:rPr>
          <w:rFonts w:ascii="David" w:hAnsi="David" w:cs="David" w:hint="cs"/>
          <w:rtl/>
        </w:rPr>
        <w:t xml:space="preserve">שכן </w:t>
      </w:r>
      <w:r w:rsidR="00FE4902">
        <w:rPr>
          <w:rFonts w:ascii="David" w:hAnsi="David" w:cs="David" w:hint="cs"/>
          <w:rtl/>
        </w:rPr>
        <w:t>בנימיני</w:t>
      </w:r>
      <w:r w:rsidR="00466E2C">
        <w:rPr>
          <w:rFonts w:ascii="David" w:hAnsi="David" w:cs="David" w:hint="cs"/>
          <w:rtl/>
        </w:rPr>
        <w:t xml:space="preserve"> </w:t>
      </w:r>
      <w:r w:rsidR="008B23AC">
        <w:rPr>
          <w:rFonts w:ascii="David" w:hAnsi="David" w:cs="David" w:hint="cs"/>
          <w:rtl/>
        </w:rPr>
        <w:t xml:space="preserve">לא עמד בתנאי הסעיף. </w:t>
      </w:r>
    </w:p>
    <w:p w14:paraId="62A205BF" w14:textId="7133D5D1" w:rsidR="0073652F" w:rsidRDefault="00E3337A" w:rsidP="00915242">
      <w:pPr>
        <w:spacing w:line="276" w:lineRule="auto"/>
        <w:jc w:val="both"/>
        <w:rPr>
          <w:rFonts w:ascii="David" w:hAnsi="David" w:cs="David"/>
          <w:rtl/>
        </w:rPr>
      </w:pPr>
      <w:r>
        <w:rPr>
          <w:rFonts w:ascii="David" w:hAnsi="David" w:cs="David" w:hint="cs"/>
          <w:rtl/>
        </w:rPr>
        <w:t xml:space="preserve">כשאנחנו מדברים על מי גובר על מי </w:t>
      </w:r>
      <w:r>
        <w:rPr>
          <w:rFonts w:ascii="David" w:hAnsi="David" w:cs="David"/>
          <w:rtl/>
        </w:rPr>
        <w:t>–</w:t>
      </w:r>
      <w:r>
        <w:rPr>
          <w:rFonts w:ascii="David" w:hAnsi="David" w:cs="David" w:hint="cs"/>
          <w:rtl/>
        </w:rPr>
        <w:t xml:space="preserve"> אנו במצב ששני אנשים כרתו חוז</w:t>
      </w:r>
      <w:r w:rsidR="00604C73">
        <w:rPr>
          <w:rFonts w:ascii="David" w:hAnsi="David" w:cs="David" w:hint="cs"/>
          <w:rtl/>
        </w:rPr>
        <w:t>ה ואנו צריכים להחליט מי מהם מנצח. אם</w:t>
      </w:r>
      <w:r w:rsidR="000C44A7">
        <w:rPr>
          <w:rFonts w:ascii="David" w:hAnsi="David" w:cs="David" w:hint="cs"/>
          <w:rtl/>
        </w:rPr>
        <w:t xml:space="preserve"> לא היה את ס' 9, והיה רק את חוק החוזים תרופות,</w:t>
      </w:r>
      <w:r w:rsidR="00604C73">
        <w:rPr>
          <w:rFonts w:ascii="David" w:hAnsi="David" w:cs="David" w:hint="cs"/>
          <w:rtl/>
        </w:rPr>
        <w:t xml:space="preserve"> היינו הולכים לפי </w:t>
      </w:r>
      <w:r w:rsidR="00A75EE2" w:rsidRPr="00DD18F7">
        <w:rPr>
          <w:rFonts w:ascii="David" w:hAnsi="David" w:cs="David" w:hint="cs"/>
          <w:b/>
          <w:bCs/>
          <w:color w:val="FF33CC"/>
          <w:rtl/>
        </w:rPr>
        <w:t xml:space="preserve">ס' 3(4) </w:t>
      </w:r>
      <w:r w:rsidR="00604C73" w:rsidRPr="00DD18F7">
        <w:rPr>
          <w:rFonts w:ascii="David" w:hAnsi="David" w:cs="David" w:hint="cs"/>
          <w:b/>
          <w:bCs/>
          <w:color w:val="FF33CC"/>
          <w:rtl/>
        </w:rPr>
        <w:t>לחוק החוזים תרופות</w:t>
      </w:r>
      <w:r w:rsidR="00604C73" w:rsidRPr="00DD18F7">
        <w:rPr>
          <w:rFonts w:ascii="David" w:hAnsi="David" w:cs="David" w:hint="cs"/>
          <w:color w:val="FF33CC"/>
          <w:rtl/>
        </w:rPr>
        <w:t xml:space="preserve"> </w:t>
      </w:r>
      <w:r w:rsidR="00604C73">
        <w:rPr>
          <w:rFonts w:ascii="David" w:hAnsi="David" w:cs="David"/>
          <w:rtl/>
        </w:rPr>
        <w:t>–</w:t>
      </w:r>
      <w:r w:rsidR="00604C73">
        <w:rPr>
          <w:rFonts w:ascii="David" w:hAnsi="David" w:cs="David" w:hint="cs"/>
          <w:rtl/>
        </w:rPr>
        <w:t xml:space="preserve"> </w:t>
      </w:r>
      <w:r w:rsidR="00A75EE2">
        <w:rPr>
          <w:rFonts w:ascii="David" w:hAnsi="David" w:cs="David" w:hint="cs"/>
          <w:rtl/>
        </w:rPr>
        <w:t>היינו צריכים לדון באיזה חוזה מבין השניים הוא לא צודק בנסיבות העניין.</w:t>
      </w:r>
      <w:r w:rsidR="000C44A7">
        <w:rPr>
          <w:rFonts w:ascii="David" w:hAnsi="David" w:cs="David" w:hint="cs"/>
          <w:rtl/>
        </w:rPr>
        <w:t xml:space="preserve"> </w:t>
      </w:r>
      <w:r w:rsidR="00E21BD0">
        <w:rPr>
          <w:rFonts w:ascii="David" w:hAnsi="David" w:cs="David" w:hint="cs"/>
          <w:rtl/>
        </w:rPr>
        <w:t xml:space="preserve">בנסיבות האלה כנראה שלא היה נכון לאכוף דווקא את החוזה של 5000 שקלים לעומת החוזה של 800,000 השקלים. </w:t>
      </w:r>
      <w:r w:rsidR="000200C9">
        <w:rPr>
          <w:rFonts w:ascii="David" w:hAnsi="David" w:cs="David" w:hint="cs"/>
          <w:rtl/>
        </w:rPr>
        <w:t xml:space="preserve">כי ס' 3(4) היה לוקח את מאזן המצוקה שנוטה לרעתו של בנימיני, ואם היינו הולכים לפיו היינו אומרים שאכיפת לטובת ורטהיימר לא תהיה צודקת. </w:t>
      </w:r>
    </w:p>
    <w:p w14:paraId="41084344" w14:textId="6E87C8E2" w:rsidR="004F6267" w:rsidRDefault="004F6267" w:rsidP="00915242">
      <w:pPr>
        <w:spacing w:line="276" w:lineRule="auto"/>
        <w:jc w:val="both"/>
        <w:rPr>
          <w:rFonts w:ascii="David" w:hAnsi="David" w:cs="David"/>
          <w:b/>
          <w:bCs/>
          <w:rtl/>
        </w:rPr>
      </w:pPr>
      <w:r w:rsidRPr="00FE4902">
        <w:rPr>
          <w:rFonts w:ascii="David" w:hAnsi="David" w:cs="David" w:hint="cs"/>
          <w:u w:val="single"/>
          <w:rtl/>
        </w:rPr>
        <w:t>אבל, מה שעושה ביהמ"ש בפס"ד זה</w:t>
      </w:r>
      <w:r>
        <w:rPr>
          <w:rFonts w:ascii="David" w:hAnsi="David" w:cs="David" w:hint="cs"/>
          <w:rtl/>
        </w:rPr>
        <w:t xml:space="preserve">: הוא אומר שיש לנו את </w:t>
      </w:r>
      <w:r w:rsidRPr="00880A8D">
        <w:rPr>
          <w:rFonts w:ascii="David" w:hAnsi="David" w:cs="David" w:hint="cs"/>
          <w:b/>
          <w:bCs/>
          <w:color w:val="FF33CC"/>
          <w:rtl/>
        </w:rPr>
        <w:t>ס' 9 לחוק המקרקעין</w:t>
      </w:r>
      <w:r w:rsidRPr="00880A8D">
        <w:rPr>
          <w:rFonts w:ascii="David" w:hAnsi="David" w:cs="David" w:hint="cs"/>
          <w:color w:val="FF33CC"/>
          <w:rtl/>
        </w:rPr>
        <w:t xml:space="preserve"> </w:t>
      </w:r>
      <w:r>
        <w:rPr>
          <w:rFonts w:ascii="David" w:hAnsi="David" w:cs="David" w:hint="cs"/>
          <w:rtl/>
        </w:rPr>
        <w:t xml:space="preserve">שקובע במפורש איך עובדים. לכן אין יותר מידי מה להתלבט. </w:t>
      </w:r>
      <w:r w:rsidR="0095641B" w:rsidRPr="00FE4902">
        <w:rPr>
          <w:rFonts w:ascii="David" w:hAnsi="David" w:cs="David" w:hint="cs"/>
          <w:b/>
          <w:bCs/>
          <w:color w:val="FF0000"/>
          <w:rtl/>
        </w:rPr>
        <w:t>במקרה הזה ורטהיימר הוא הראשון בזמן</w:t>
      </w:r>
      <w:r w:rsidR="00691132" w:rsidRPr="00FE4902">
        <w:rPr>
          <w:rFonts w:ascii="David" w:hAnsi="David" w:cs="David" w:hint="cs"/>
          <w:b/>
          <w:bCs/>
          <w:color w:val="FF0000"/>
          <w:rtl/>
        </w:rPr>
        <w:t xml:space="preserve"> והוא זוכה מעצם העובדה שהוא הראשון בזמן, זה לא משנה כמה הוא שילם ואם רשם</w:t>
      </w:r>
      <w:r w:rsidR="00691132">
        <w:rPr>
          <w:rFonts w:ascii="David" w:hAnsi="David" w:cs="David" w:hint="cs"/>
          <w:rtl/>
        </w:rPr>
        <w:t xml:space="preserve">. השני </w:t>
      </w:r>
      <w:r w:rsidR="007E5025">
        <w:rPr>
          <w:rFonts w:ascii="David" w:hAnsi="David" w:cs="David" w:hint="cs"/>
          <w:rtl/>
        </w:rPr>
        <w:t>אמנם</w:t>
      </w:r>
      <w:r w:rsidR="00691132">
        <w:rPr>
          <w:rFonts w:ascii="David" w:hAnsi="David" w:cs="David" w:hint="cs"/>
          <w:rtl/>
        </w:rPr>
        <w:t xml:space="preserve"> השלים </w:t>
      </w:r>
      <w:r w:rsidR="007E5025">
        <w:rPr>
          <w:rFonts w:ascii="David" w:hAnsi="David" w:cs="David" w:hint="cs"/>
          <w:rtl/>
        </w:rPr>
        <w:t xml:space="preserve">את התמורה, </w:t>
      </w:r>
      <w:r w:rsidR="00691132">
        <w:rPr>
          <w:rFonts w:ascii="David" w:hAnsi="David" w:cs="David" w:hint="cs"/>
          <w:rtl/>
        </w:rPr>
        <w:t xml:space="preserve">אך יש פה בעיה של תום לב וגם אין רישום, כך שלא עמד בתנאי הסעיף. </w:t>
      </w:r>
      <w:r w:rsidR="000679DA">
        <w:rPr>
          <w:rFonts w:ascii="David" w:hAnsi="David" w:cs="David" w:hint="cs"/>
          <w:rtl/>
        </w:rPr>
        <w:t xml:space="preserve">לכן </w:t>
      </w:r>
      <w:r w:rsidR="000679DA" w:rsidRPr="001D29CA">
        <w:rPr>
          <w:rFonts w:ascii="David" w:hAnsi="David" w:cs="David" w:hint="cs"/>
          <w:b/>
          <w:bCs/>
          <w:rtl/>
        </w:rPr>
        <w:t>ורטהיימר זוכה כי בנימיני לא עמד בתנאי ס' 9.</w:t>
      </w:r>
    </w:p>
    <w:p w14:paraId="6A3289AC" w14:textId="03EBC8CB" w:rsidR="001D29CA" w:rsidRDefault="005148BA" w:rsidP="00915242">
      <w:pPr>
        <w:spacing w:line="276" w:lineRule="auto"/>
        <w:jc w:val="both"/>
        <w:rPr>
          <w:rFonts w:ascii="David" w:hAnsi="David" w:cs="David"/>
          <w:rtl/>
        </w:rPr>
      </w:pPr>
      <w:r>
        <w:rPr>
          <w:rFonts w:ascii="David" w:hAnsi="David" w:cs="David" w:hint="cs"/>
          <w:rtl/>
        </w:rPr>
        <w:t>שתי שאלות שביהמ"ש (</w:t>
      </w:r>
      <w:r w:rsidRPr="00880A8D">
        <w:rPr>
          <w:rFonts w:ascii="David" w:hAnsi="David" w:cs="David" w:hint="cs"/>
          <w:b/>
          <w:bCs/>
          <w:color w:val="00B050"/>
          <w:rtl/>
        </w:rPr>
        <w:t>ברק</w:t>
      </w:r>
      <w:r>
        <w:rPr>
          <w:rFonts w:ascii="David" w:hAnsi="David" w:cs="David" w:hint="cs"/>
          <w:rtl/>
        </w:rPr>
        <w:t xml:space="preserve">) משאיר בפס"ד זה </w:t>
      </w:r>
      <w:proofErr w:type="spellStart"/>
      <w:r>
        <w:rPr>
          <w:rFonts w:ascii="David" w:hAnsi="David" w:cs="David" w:hint="cs"/>
          <w:rtl/>
        </w:rPr>
        <w:t>בצריך</w:t>
      </w:r>
      <w:proofErr w:type="spellEnd"/>
      <w:r>
        <w:rPr>
          <w:rFonts w:ascii="David" w:hAnsi="David" w:cs="David" w:hint="cs"/>
          <w:rtl/>
        </w:rPr>
        <w:t xml:space="preserve"> עיון:</w:t>
      </w:r>
    </w:p>
    <w:p w14:paraId="708CD20A" w14:textId="63FD9235" w:rsidR="005148BA" w:rsidRDefault="005148BA" w:rsidP="00915242">
      <w:pPr>
        <w:pStyle w:val="a7"/>
        <w:numPr>
          <w:ilvl w:val="0"/>
          <w:numId w:val="57"/>
        </w:numPr>
        <w:spacing w:line="276" w:lineRule="auto"/>
        <w:jc w:val="both"/>
        <w:rPr>
          <w:rFonts w:ascii="David" w:hAnsi="David" w:cs="David"/>
        </w:rPr>
      </w:pPr>
      <w:r>
        <w:rPr>
          <w:rFonts w:ascii="David" w:hAnsi="David" w:cs="David" w:hint="cs"/>
          <w:rtl/>
        </w:rPr>
        <w:t xml:space="preserve">האם העובדה שהראשון בזמן </w:t>
      </w:r>
      <w:r w:rsidR="00F223C2">
        <w:rPr>
          <w:rFonts w:ascii="David" w:hAnsi="David" w:cs="David" w:hint="cs"/>
          <w:rtl/>
        </w:rPr>
        <w:t>מתעקש על מימוש הזכות שלו</w:t>
      </w:r>
      <w:r w:rsidR="00921B14">
        <w:rPr>
          <w:rFonts w:ascii="David" w:hAnsi="David" w:cs="David" w:hint="cs"/>
          <w:rtl/>
        </w:rPr>
        <w:t xml:space="preserve">, </w:t>
      </w:r>
      <w:r w:rsidR="00F223C2">
        <w:rPr>
          <w:rFonts w:ascii="David" w:hAnsi="David" w:cs="David" w:hint="cs"/>
          <w:rtl/>
        </w:rPr>
        <w:t xml:space="preserve">למרות שמאזן המצוקה נוטה כל כך לרעת השני בזמן, האם העובדה הזו כשלעצמה </w:t>
      </w:r>
      <w:r w:rsidR="00535DE8">
        <w:rPr>
          <w:rFonts w:ascii="David" w:hAnsi="David" w:cs="David" w:hint="cs"/>
          <w:rtl/>
        </w:rPr>
        <w:t>עולה כדי חוסר תום לב של הראשון בזמן</w:t>
      </w:r>
      <w:r w:rsidR="00891200">
        <w:rPr>
          <w:rFonts w:ascii="David" w:hAnsi="David" w:cs="David" w:hint="cs"/>
          <w:rtl/>
        </w:rPr>
        <w:t xml:space="preserve"> ולכן אכיפת החוזה בלתי צודקת?</w:t>
      </w:r>
      <w:r w:rsidR="00D62EEE">
        <w:rPr>
          <w:rFonts w:ascii="David" w:hAnsi="David" w:cs="David" w:hint="cs"/>
          <w:rtl/>
        </w:rPr>
        <w:t xml:space="preserve"> לשאלה זו אין מענה.</w:t>
      </w:r>
    </w:p>
    <w:p w14:paraId="5051CA0B" w14:textId="202A1467" w:rsidR="00F223C2" w:rsidRPr="00D62EEE" w:rsidRDefault="00F223C2" w:rsidP="00915242">
      <w:pPr>
        <w:pStyle w:val="a7"/>
        <w:numPr>
          <w:ilvl w:val="0"/>
          <w:numId w:val="57"/>
        </w:numPr>
        <w:spacing w:line="276" w:lineRule="auto"/>
        <w:jc w:val="both"/>
        <w:rPr>
          <w:rFonts w:ascii="David" w:hAnsi="David" w:cs="David"/>
          <w:rtl/>
        </w:rPr>
      </w:pPr>
      <w:r>
        <w:rPr>
          <w:rFonts w:ascii="David" w:hAnsi="David" w:cs="David" w:hint="cs"/>
          <w:rtl/>
        </w:rPr>
        <w:t xml:space="preserve">בהנחה שהראשון בזמן יכול לרשום ה"א, האם העובדה שאינו רשם ה"א, צריכה לשנות במשהו את ההסדר של </w:t>
      </w:r>
      <w:r w:rsidRPr="00921B14">
        <w:rPr>
          <w:rFonts w:ascii="David" w:hAnsi="David" w:cs="David" w:hint="cs"/>
          <w:b/>
          <w:bCs/>
          <w:color w:val="FF33CC"/>
          <w:rtl/>
        </w:rPr>
        <w:t>ס' 9</w:t>
      </w:r>
      <w:r>
        <w:rPr>
          <w:rFonts w:ascii="David" w:hAnsi="David" w:cs="David" w:hint="cs"/>
          <w:rtl/>
        </w:rPr>
        <w:t xml:space="preserve">? </w:t>
      </w:r>
      <w:r w:rsidR="00D62EEE">
        <w:rPr>
          <w:rFonts w:ascii="David" w:hAnsi="David" w:cs="David" w:hint="cs"/>
          <w:rtl/>
        </w:rPr>
        <w:t>שאלה זו</w:t>
      </w:r>
      <w:r w:rsidRPr="00D62EEE">
        <w:rPr>
          <w:rFonts w:ascii="David" w:hAnsi="David" w:cs="David" w:hint="cs"/>
          <w:rtl/>
        </w:rPr>
        <w:t xml:space="preserve"> מתייחסת למונע הנזק הזול</w:t>
      </w:r>
      <w:r w:rsidR="00D62EEE">
        <w:rPr>
          <w:rFonts w:ascii="David" w:hAnsi="David" w:cs="David" w:hint="cs"/>
          <w:rtl/>
        </w:rPr>
        <w:t xml:space="preserve"> </w:t>
      </w:r>
      <w:r w:rsidR="00D62EEE">
        <w:rPr>
          <w:rFonts w:ascii="David" w:hAnsi="David" w:cs="David"/>
          <w:rtl/>
        </w:rPr>
        <w:t>–</w:t>
      </w:r>
      <w:r w:rsidRPr="00D62EEE">
        <w:rPr>
          <w:rFonts w:ascii="David" w:hAnsi="David" w:cs="David" w:hint="cs"/>
          <w:rtl/>
        </w:rPr>
        <w:t xml:space="preserve"> היא אומרת שיש אמצעי מאוד פשוט באמצעותו יכול הראשון בזמן</w:t>
      </w:r>
      <w:r w:rsidR="007A495E" w:rsidRPr="00D62EEE">
        <w:rPr>
          <w:rFonts w:ascii="David" w:hAnsi="David" w:cs="David" w:hint="cs"/>
          <w:rtl/>
        </w:rPr>
        <w:t xml:space="preserve"> למנוע את הנזק ע"י רישום ה"א. </w:t>
      </w:r>
    </w:p>
    <w:p w14:paraId="36E7806C" w14:textId="77777777" w:rsidR="00502F03" w:rsidRDefault="00BD0387" w:rsidP="00915242">
      <w:pPr>
        <w:spacing w:line="276" w:lineRule="auto"/>
        <w:jc w:val="both"/>
        <w:rPr>
          <w:rFonts w:ascii="David" w:hAnsi="David" w:cs="David"/>
          <w:rtl/>
        </w:rPr>
      </w:pPr>
      <w:r w:rsidRPr="00002399">
        <w:rPr>
          <w:rFonts w:ascii="David" w:hAnsi="David" w:cs="David" w:hint="cs"/>
          <w:b/>
          <w:bCs/>
          <w:color w:val="00B0F0"/>
          <w:u w:val="single"/>
          <w:rtl/>
        </w:rPr>
        <w:t>פס"ד גנז נ' בריטיש</w:t>
      </w:r>
      <w:r w:rsidRPr="00002399">
        <w:rPr>
          <w:rFonts w:ascii="David" w:hAnsi="David" w:cs="David" w:hint="cs"/>
          <w:rtl/>
        </w:rPr>
        <w:t xml:space="preserve">: </w:t>
      </w:r>
      <w:r>
        <w:rPr>
          <w:rFonts w:ascii="David" w:hAnsi="David" w:cs="David" w:hint="cs"/>
          <w:rtl/>
        </w:rPr>
        <w:t xml:space="preserve">ביהמ"ש דן בשאלה השניה </w:t>
      </w:r>
      <w:r>
        <w:rPr>
          <w:rFonts w:ascii="David" w:hAnsi="David" w:cs="David"/>
          <w:rtl/>
        </w:rPr>
        <w:t>–</w:t>
      </w:r>
      <w:r>
        <w:rPr>
          <w:rFonts w:ascii="David" w:hAnsi="David" w:cs="David" w:hint="cs"/>
          <w:rtl/>
        </w:rPr>
        <w:t xml:space="preserve"> מה קורה אם אדם היה יכול לרשום ה"א, לא רשם ה"א ואז נקלע למערכת של עסקאות נוגדות, </w:t>
      </w:r>
      <w:r w:rsidRPr="00502F03">
        <w:rPr>
          <w:rFonts w:ascii="David" w:hAnsi="David" w:cs="David" w:hint="cs"/>
          <w:u w:val="single"/>
          <w:rtl/>
        </w:rPr>
        <w:t>האם יש השלכה כלשהי לאי רישום ה"א על יחסי הכוחות בין הצדדים</w:t>
      </w:r>
      <w:r>
        <w:rPr>
          <w:rFonts w:ascii="David" w:hAnsi="David" w:cs="David" w:hint="cs"/>
          <w:rtl/>
        </w:rPr>
        <w:t xml:space="preserve">? במקרה זה </w:t>
      </w:r>
      <w:r w:rsidR="00502F03">
        <w:rPr>
          <w:rFonts w:ascii="David" w:hAnsi="David" w:cs="David" w:hint="cs"/>
          <w:rtl/>
        </w:rPr>
        <w:t>מסופר על</w:t>
      </w:r>
      <w:r>
        <w:rPr>
          <w:rFonts w:ascii="David" w:hAnsi="David" w:cs="David" w:hint="cs"/>
          <w:rtl/>
        </w:rPr>
        <w:t xml:space="preserve"> חברת בריטיש שמוכרת קרקע מסוימת לחברת נוטריקון</w:t>
      </w:r>
      <w:r w:rsidR="00502F03">
        <w:rPr>
          <w:rFonts w:ascii="David" w:hAnsi="David" w:cs="David" w:hint="cs"/>
          <w:rtl/>
        </w:rPr>
        <w:t xml:space="preserve">. </w:t>
      </w:r>
      <w:r>
        <w:rPr>
          <w:rFonts w:ascii="David" w:hAnsi="David" w:cs="David" w:hint="cs"/>
          <w:rtl/>
        </w:rPr>
        <w:t xml:space="preserve">העסקה לא מסתיימת </w:t>
      </w:r>
      <w:r w:rsidR="00571D6C">
        <w:rPr>
          <w:rFonts w:ascii="David" w:hAnsi="David" w:cs="David" w:hint="cs"/>
          <w:rtl/>
        </w:rPr>
        <w:t>ברישום ועדיין רשומה על שם בריטיש</w:t>
      </w:r>
      <w:r w:rsidR="00502F03">
        <w:rPr>
          <w:rFonts w:ascii="David" w:hAnsi="David" w:cs="David" w:hint="cs"/>
          <w:rtl/>
        </w:rPr>
        <w:t>.</w:t>
      </w:r>
      <w:r w:rsidR="00571D6C">
        <w:rPr>
          <w:rFonts w:ascii="David" w:hAnsi="David" w:cs="David" w:hint="cs"/>
          <w:rtl/>
        </w:rPr>
        <w:t xml:space="preserve"> נוטריקון מוכרת את הקרקע לגנז שלא רושם ה"א, ואחרי 17 שנים נוטריקון מוכרת שוב את הקרקע ל</w:t>
      </w:r>
      <w:r w:rsidR="00502F03">
        <w:rPr>
          <w:rFonts w:ascii="David" w:hAnsi="David" w:cs="David" w:hint="cs"/>
          <w:rtl/>
        </w:rPr>
        <w:t xml:space="preserve">חברת </w:t>
      </w:r>
      <w:proofErr w:type="spellStart"/>
      <w:r w:rsidR="00571D6C">
        <w:rPr>
          <w:rFonts w:ascii="David" w:hAnsi="David" w:cs="David" w:hint="cs"/>
          <w:rtl/>
        </w:rPr>
        <w:t>אפק</w:t>
      </w:r>
      <w:proofErr w:type="spellEnd"/>
      <w:r w:rsidR="00571D6C">
        <w:rPr>
          <w:rFonts w:ascii="David" w:hAnsi="David" w:cs="David" w:hint="cs"/>
          <w:rtl/>
        </w:rPr>
        <w:t xml:space="preserve"> שלא השלימ</w:t>
      </w:r>
      <w:r w:rsidR="00502F03">
        <w:rPr>
          <w:rFonts w:ascii="David" w:hAnsi="David" w:cs="David" w:hint="cs"/>
          <w:rtl/>
        </w:rPr>
        <w:t>ה</w:t>
      </w:r>
      <w:r w:rsidR="00571D6C">
        <w:rPr>
          <w:rFonts w:ascii="David" w:hAnsi="David" w:cs="David" w:hint="cs"/>
          <w:rtl/>
        </w:rPr>
        <w:t xml:space="preserve"> את כל ההליכים ואז מתגלה התאונה המשפטית הזו </w:t>
      </w:r>
      <w:r w:rsidR="00571D6C">
        <w:rPr>
          <w:rFonts w:ascii="David" w:hAnsi="David" w:cs="David"/>
          <w:rtl/>
        </w:rPr>
        <w:t>–</w:t>
      </w:r>
      <w:r w:rsidR="00571D6C">
        <w:rPr>
          <w:rFonts w:ascii="David" w:hAnsi="David" w:cs="David" w:hint="cs"/>
          <w:rtl/>
        </w:rPr>
        <w:t xml:space="preserve"> </w:t>
      </w:r>
      <w:r w:rsidR="00571D6C" w:rsidRPr="00502F03">
        <w:rPr>
          <w:rFonts w:ascii="David" w:hAnsi="David" w:cs="David" w:hint="cs"/>
          <w:u w:val="single"/>
          <w:rtl/>
        </w:rPr>
        <w:t>מי הראשון בזמן</w:t>
      </w:r>
      <w:r w:rsidR="00571D6C">
        <w:rPr>
          <w:rFonts w:ascii="David" w:hAnsi="David" w:cs="David" w:hint="cs"/>
          <w:rtl/>
        </w:rPr>
        <w:t xml:space="preserve">? </w:t>
      </w:r>
    </w:p>
    <w:p w14:paraId="09C8680F" w14:textId="6CD1C943" w:rsidR="00D23EFB" w:rsidRDefault="00571D6C" w:rsidP="00915242">
      <w:pPr>
        <w:spacing w:line="276" w:lineRule="auto"/>
        <w:jc w:val="both"/>
        <w:rPr>
          <w:rFonts w:ascii="David" w:hAnsi="David" w:cs="David"/>
          <w:rtl/>
        </w:rPr>
      </w:pPr>
      <w:r>
        <w:rPr>
          <w:rFonts w:ascii="David" w:hAnsi="David" w:cs="David" w:hint="cs"/>
          <w:rtl/>
        </w:rPr>
        <w:t xml:space="preserve">לפי </w:t>
      </w:r>
      <w:proofErr w:type="spellStart"/>
      <w:r w:rsidRPr="00502F03">
        <w:rPr>
          <w:rFonts w:ascii="David" w:hAnsi="David" w:cs="David" w:hint="cs"/>
          <w:b/>
          <w:bCs/>
          <w:color w:val="00B0F0"/>
          <w:u w:val="single"/>
          <w:rtl/>
        </w:rPr>
        <w:t>ורטהימר</w:t>
      </w:r>
      <w:proofErr w:type="spellEnd"/>
      <w:r>
        <w:rPr>
          <w:rFonts w:ascii="David" w:hAnsi="David" w:cs="David" w:hint="cs"/>
          <w:rtl/>
        </w:rPr>
        <w:t xml:space="preserve"> גנז אמור לנצח כי </w:t>
      </w:r>
      <w:proofErr w:type="spellStart"/>
      <w:r>
        <w:rPr>
          <w:rFonts w:ascii="David" w:hAnsi="David" w:cs="David" w:hint="cs"/>
          <w:rtl/>
        </w:rPr>
        <w:t>אפק</w:t>
      </w:r>
      <w:proofErr w:type="spellEnd"/>
      <w:r>
        <w:rPr>
          <w:rFonts w:ascii="David" w:hAnsi="David" w:cs="David" w:hint="cs"/>
          <w:rtl/>
        </w:rPr>
        <w:t xml:space="preserve"> לא השלימו את כל תנאי ס' 9. </w:t>
      </w:r>
      <w:r w:rsidRPr="00E85923">
        <w:rPr>
          <w:rFonts w:ascii="David" w:hAnsi="David" w:cs="David" w:hint="cs"/>
          <w:b/>
          <w:bCs/>
          <w:color w:val="FF0000"/>
          <w:rtl/>
        </w:rPr>
        <w:t>אבל ביהמ"ש בפס"ד גנז עושה מהפך</w:t>
      </w:r>
      <w:r w:rsidRPr="00E85923">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E85923">
        <w:rPr>
          <w:rFonts w:ascii="David" w:hAnsi="David" w:cs="David" w:hint="cs"/>
          <w:b/>
          <w:bCs/>
          <w:color w:val="FF0000"/>
          <w:rtl/>
        </w:rPr>
        <w:t>הוא קובע</w:t>
      </w:r>
      <w:r w:rsidR="00BC24AC" w:rsidRPr="00E85923">
        <w:rPr>
          <w:rFonts w:ascii="David" w:hAnsi="David" w:cs="David" w:hint="cs"/>
          <w:b/>
          <w:bCs/>
          <w:color w:val="FF0000"/>
          <w:rtl/>
        </w:rPr>
        <w:t xml:space="preserve"> כלל</w:t>
      </w:r>
      <w:r w:rsidR="00BC24AC">
        <w:rPr>
          <w:rFonts w:ascii="David" w:hAnsi="David" w:cs="David" w:hint="cs"/>
          <w:rtl/>
        </w:rPr>
        <w:t>:</w:t>
      </w:r>
      <w:r>
        <w:rPr>
          <w:rFonts w:ascii="David" w:hAnsi="David" w:cs="David" w:hint="cs"/>
          <w:rtl/>
        </w:rPr>
        <w:t xml:space="preserve"> </w:t>
      </w:r>
      <w:r w:rsidRPr="00170F50">
        <w:rPr>
          <w:rFonts w:ascii="David" w:hAnsi="David" w:cs="David" w:hint="cs"/>
          <w:b/>
          <w:bCs/>
          <w:rtl/>
        </w:rPr>
        <w:t xml:space="preserve">אי רישום ה"א יכול להצביע על חוסר תו"ל של הראשון בזמן </w:t>
      </w:r>
      <w:r w:rsidR="000C428C" w:rsidRPr="00170F50">
        <w:rPr>
          <w:rFonts w:ascii="David" w:hAnsi="David" w:cs="David" w:hint="cs"/>
          <w:b/>
          <w:bCs/>
          <w:rtl/>
        </w:rPr>
        <w:t>ולהכריע את התחרות לטובת השני בזמן.</w:t>
      </w:r>
      <w:r w:rsidR="00BC24AC">
        <w:rPr>
          <w:rFonts w:ascii="David" w:hAnsi="David" w:cs="David" w:hint="cs"/>
          <w:rtl/>
        </w:rPr>
        <w:t xml:space="preserve"> </w:t>
      </w:r>
      <w:r w:rsidR="00172531">
        <w:rPr>
          <w:rFonts w:ascii="David" w:hAnsi="David" w:cs="David" w:hint="cs"/>
          <w:rtl/>
        </w:rPr>
        <w:t xml:space="preserve">במילים אחרות </w:t>
      </w:r>
      <w:r w:rsidR="00172531">
        <w:rPr>
          <w:rFonts w:ascii="David" w:hAnsi="David" w:cs="David"/>
          <w:rtl/>
        </w:rPr>
        <w:t>–</w:t>
      </w:r>
      <w:r w:rsidR="000C428C">
        <w:rPr>
          <w:rFonts w:ascii="David" w:hAnsi="David" w:cs="David" w:hint="cs"/>
          <w:rtl/>
        </w:rPr>
        <w:t xml:space="preserve"> </w:t>
      </w:r>
      <w:r w:rsidR="000C428C" w:rsidRPr="0091164A">
        <w:rPr>
          <w:rFonts w:ascii="David" w:hAnsi="David" w:cs="David" w:hint="cs"/>
          <w:b/>
          <w:bCs/>
          <w:color w:val="FF0000"/>
          <w:rtl/>
        </w:rPr>
        <w:t xml:space="preserve">אם לא הייתה שום מניעה לרישום ה"א, ובנוסף </w:t>
      </w:r>
      <w:r w:rsidR="00170F50" w:rsidRPr="0091164A">
        <w:rPr>
          <w:rFonts w:ascii="David" w:hAnsi="David" w:cs="David" w:hint="cs"/>
          <w:b/>
          <w:bCs/>
          <w:color w:val="FF0000"/>
          <w:rtl/>
        </w:rPr>
        <w:t xml:space="preserve">היה קשר סיבתי בין </w:t>
      </w:r>
      <w:r w:rsidR="000C428C" w:rsidRPr="0091164A">
        <w:rPr>
          <w:rFonts w:ascii="David" w:hAnsi="David" w:cs="David" w:hint="cs"/>
          <w:b/>
          <w:bCs/>
          <w:color w:val="FF0000"/>
          <w:rtl/>
        </w:rPr>
        <w:t>אי רישו</w:t>
      </w:r>
      <w:r w:rsidR="00535066" w:rsidRPr="0091164A">
        <w:rPr>
          <w:rFonts w:ascii="David" w:hAnsi="David" w:cs="David" w:hint="cs"/>
          <w:b/>
          <w:bCs/>
          <w:color w:val="FF0000"/>
          <w:rtl/>
        </w:rPr>
        <w:t>ם</w:t>
      </w:r>
      <w:r w:rsidR="000C428C" w:rsidRPr="0091164A">
        <w:rPr>
          <w:rFonts w:ascii="David" w:hAnsi="David" w:cs="David" w:hint="cs"/>
          <w:b/>
          <w:bCs/>
          <w:color w:val="FF0000"/>
          <w:rtl/>
        </w:rPr>
        <w:t xml:space="preserve"> ה"א לבין הכניסה של השני בזמן לתאונה הזו, אז לצורך העניין הראשון בזמן יפסיד את הכנס גם אם השני בזמן לא קיים את תנאי ס' 9</w:t>
      </w:r>
      <w:r w:rsidR="000C428C">
        <w:rPr>
          <w:rFonts w:ascii="David" w:hAnsi="David" w:cs="David" w:hint="cs"/>
          <w:rtl/>
        </w:rPr>
        <w:t xml:space="preserve">. </w:t>
      </w:r>
    </w:p>
    <w:p w14:paraId="47230042" w14:textId="3FFABA2A" w:rsidR="000D0477" w:rsidRPr="000D0477" w:rsidRDefault="000D0477" w:rsidP="00915242">
      <w:pPr>
        <w:spacing w:line="276" w:lineRule="auto"/>
        <w:jc w:val="both"/>
        <w:rPr>
          <w:rFonts w:ascii="David" w:hAnsi="David" w:cs="David"/>
          <w:u w:val="single"/>
          <w:rtl/>
        </w:rPr>
      </w:pPr>
      <w:r>
        <w:rPr>
          <w:rFonts w:ascii="David" w:hAnsi="David" w:cs="David" w:hint="cs"/>
          <w:rtl/>
        </w:rPr>
        <w:t xml:space="preserve">יש לנו בעצם את הכלל של </w:t>
      </w:r>
      <w:r w:rsidRPr="000D0477">
        <w:rPr>
          <w:rFonts w:ascii="David" w:hAnsi="David" w:cs="David" w:hint="cs"/>
          <w:b/>
          <w:bCs/>
          <w:color w:val="FF33CC"/>
          <w:rtl/>
        </w:rPr>
        <w:t>ס' 9</w:t>
      </w:r>
      <w:r>
        <w:rPr>
          <w:rFonts w:ascii="David" w:hAnsi="David" w:cs="David" w:hint="cs"/>
          <w:b/>
          <w:bCs/>
          <w:color w:val="FF33CC"/>
          <w:rtl/>
        </w:rPr>
        <w:t xml:space="preserve"> </w:t>
      </w:r>
      <w:r>
        <w:rPr>
          <w:rFonts w:ascii="David" w:hAnsi="David" w:cs="David"/>
          <w:rtl/>
        </w:rPr>
        <w:t>–</w:t>
      </w:r>
      <w:r>
        <w:rPr>
          <w:rFonts w:ascii="David" w:hAnsi="David" w:cs="David" w:hint="cs"/>
          <w:rtl/>
        </w:rPr>
        <w:t xml:space="preserve"> הראשון בזמן זוכה, אלא אם השני בזמן השלים את הדרישות. פה ביהמ"ש הכריע אחרת- אם הראשון בזמן לא רשם הערת אזהרה, עקרונית הוא מפסיד. </w:t>
      </w:r>
      <w:r w:rsidRPr="001221D7">
        <w:rPr>
          <w:rFonts w:ascii="David" w:hAnsi="David" w:cs="David" w:hint="cs"/>
          <w:b/>
          <w:bCs/>
          <w:rtl/>
        </w:rPr>
        <w:t xml:space="preserve">השתנה </w:t>
      </w:r>
      <w:proofErr w:type="spellStart"/>
      <w:r w:rsidRPr="001221D7">
        <w:rPr>
          <w:rFonts w:ascii="David" w:hAnsi="David" w:cs="David" w:hint="cs"/>
          <w:b/>
          <w:bCs/>
          <w:rtl/>
        </w:rPr>
        <w:t>הדיפולט</w:t>
      </w:r>
      <w:proofErr w:type="spellEnd"/>
      <w:r>
        <w:rPr>
          <w:rFonts w:ascii="David" w:hAnsi="David" w:cs="David" w:hint="cs"/>
          <w:rtl/>
        </w:rPr>
        <w:t xml:space="preserve">. </w:t>
      </w:r>
    </w:p>
    <w:p w14:paraId="26CCFE7A" w14:textId="77777777" w:rsidR="00475513" w:rsidRDefault="00E727DB" w:rsidP="00915242">
      <w:pPr>
        <w:spacing w:line="276" w:lineRule="auto"/>
        <w:jc w:val="both"/>
        <w:rPr>
          <w:rFonts w:ascii="David" w:hAnsi="David" w:cs="David"/>
          <w:rtl/>
        </w:rPr>
      </w:pPr>
      <w:r w:rsidRPr="00475513">
        <w:rPr>
          <w:rFonts w:ascii="David" w:hAnsi="David" w:cs="David" w:hint="cs"/>
          <w:u w:val="single"/>
          <w:rtl/>
        </w:rPr>
        <w:t>ביהמ"ש</w:t>
      </w:r>
      <w:r w:rsidR="00475513" w:rsidRPr="00475513">
        <w:rPr>
          <w:rFonts w:ascii="David" w:hAnsi="David" w:cs="David" w:hint="cs"/>
          <w:u w:val="single"/>
          <w:rtl/>
        </w:rPr>
        <w:t xml:space="preserve"> אומר</w:t>
      </w:r>
      <w:r w:rsidRPr="00475513">
        <w:rPr>
          <w:rFonts w:ascii="David" w:hAnsi="David" w:cs="David" w:hint="cs"/>
          <w:u w:val="single"/>
          <w:rtl/>
        </w:rPr>
        <w:t xml:space="preserve"> </w:t>
      </w:r>
      <w:r w:rsidR="00475513" w:rsidRPr="00475513">
        <w:rPr>
          <w:rFonts w:ascii="David" w:hAnsi="David" w:cs="David" w:hint="cs"/>
          <w:u w:val="single"/>
          <w:rtl/>
        </w:rPr>
        <w:t>ש</w:t>
      </w:r>
      <w:r w:rsidRPr="00475513">
        <w:rPr>
          <w:rFonts w:ascii="David" w:hAnsi="David" w:cs="David" w:hint="cs"/>
          <w:u w:val="single"/>
          <w:rtl/>
        </w:rPr>
        <w:t>לשינוי האחריות הזו על כניסה לתאונה יש שני סייגים עיקריים</w:t>
      </w:r>
      <w:r w:rsidR="00475513" w:rsidRPr="00475513">
        <w:rPr>
          <w:rFonts w:ascii="David" w:hAnsi="David" w:cs="David" w:hint="cs"/>
          <w:u w:val="single"/>
          <w:rtl/>
        </w:rPr>
        <w:t>, שאם חלים לא נטיל על הראשון בזמן את האחריות באי הרישום</w:t>
      </w:r>
      <w:r>
        <w:rPr>
          <w:rFonts w:ascii="David" w:hAnsi="David" w:cs="David" w:hint="cs"/>
          <w:rtl/>
        </w:rPr>
        <w:t>:</w:t>
      </w:r>
    </w:p>
    <w:p w14:paraId="405EF4CC" w14:textId="77777777" w:rsidR="00AD7BCA" w:rsidRDefault="00475513" w:rsidP="00915242">
      <w:pPr>
        <w:pStyle w:val="a7"/>
        <w:numPr>
          <w:ilvl w:val="0"/>
          <w:numId w:val="58"/>
        </w:numPr>
        <w:spacing w:line="276" w:lineRule="auto"/>
        <w:jc w:val="both"/>
        <w:rPr>
          <w:rFonts w:ascii="David" w:hAnsi="David" w:cs="David"/>
        </w:rPr>
      </w:pPr>
      <w:r w:rsidRPr="00475513">
        <w:rPr>
          <w:rFonts w:ascii="David" w:hAnsi="David" w:cs="David" w:hint="cs"/>
          <w:b/>
          <w:bCs/>
          <w:color w:val="FF0000"/>
          <w:rtl/>
        </w:rPr>
        <w:t xml:space="preserve">אין חוסר תום לב </w:t>
      </w:r>
      <w:r>
        <w:rPr>
          <w:rFonts w:ascii="David" w:hAnsi="David" w:cs="David"/>
          <w:rtl/>
        </w:rPr>
        <w:t>–</w:t>
      </w:r>
      <w:r w:rsidR="00E727DB" w:rsidRPr="00475513">
        <w:rPr>
          <w:rFonts w:ascii="David" w:hAnsi="David" w:cs="David" w:hint="cs"/>
          <w:rtl/>
        </w:rPr>
        <w:t xml:space="preserve"> אם </w:t>
      </w:r>
      <w:r w:rsidR="00AD7BCA">
        <w:rPr>
          <w:rFonts w:ascii="David" w:hAnsi="David" w:cs="David" w:hint="cs"/>
          <w:rtl/>
        </w:rPr>
        <w:t xml:space="preserve">הראשון בזמן </w:t>
      </w:r>
      <w:r w:rsidR="00E727DB" w:rsidRPr="00AD7BCA">
        <w:rPr>
          <w:rFonts w:ascii="David" w:hAnsi="David" w:cs="David" w:hint="cs"/>
          <w:b/>
          <w:bCs/>
          <w:rtl/>
        </w:rPr>
        <w:t>לא יכול היה</w:t>
      </w:r>
      <w:r w:rsidR="00E727DB" w:rsidRPr="00475513">
        <w:rPr>
          <w:rFonts w:ascii="David" w:hAnsi="David" w:cs="David" w:hint="cs"/>
          <w:rtl/>
        </w:rPr>
        <w:t xml:space="preserve"> לרשום אין מה להטיל עליו אחריות, </w:t>
      </w:r>
      <w:r w:rsidR="00AD7BCA">
        <w:rPr>
          <w:rFonts w:ascii="David" w:hAnsi="David" w:cs="David" w:hint="cs"/>
          <w:rtl/>
        </w:rPr>
        <w:t>כי</w:t>
      </w:r>
      <w:r w:rsidR="00D507D3" w:rsidRPr="00475513">
        <w:rPr>
          <w:rFonts w:ascii="David" w:hAnsi="David" w:cs="David" w:hint="cs"/>
          <w:rtl/>
        </w:rPr>
        <w:t xml:space="preserve"> הוא </w:t>
      </w:r>
      <w:r w:rsidR="00AD7BCA">
        <w:rPr>
          <w:rFonts w:ascii="David" w:hAnsi="David" w:cs="David" w:hint="cs"/>
          <w:rtl/>
        </w:rPr>
        <w:t xml:space="preserve">לא </w:t>
      </w:r>
      <w:r w:rsidR="00D507D3" w:rsidRPr="00475513">
        <w:rPr>
          <w:rFonts w:ascii="David" w:hAnsi="David" w:cs="David" w:hint="cs"/>
          <w:rtl/>
        </w:rPr>
        <w:t>היה יכול לרשום.</w:t>
      </w:r>
    </w:p>
    <w:p w14:paraId="56B0FE37" w14:textId="77777777" w:rsidR="00225D91" w:rsidRDefault="00D507D3" w:rsidP="00915242">
      <w:pPr>
        <w:pStyle w:val="a7"/>
        <w:numPr>
          <w:ilvl w:val="0"/>
          <w:numId w:val="58"/>
        </w:numPr>
        <w:spacing w:line="276" w:lineRule="auto"/>
        <w:jc w:val="both"/>
        <w:rPr>
          <w:rFonts w:ascii="David" w:hAnsi="David" w:cs="David"/>
        </w:rPr>
      </w:pPr>
      <w:r w:rsidRPr="00475513">
        <w:rPr>
          <w:rFonts w:ascii="David" w:hAnsi="David" w:cs="David" w:hint="cs"/>
          <w:rtl/>
        </w:rPr>
        <w:t xml:space="preserve">אם הוא </w:t>
      </w:r>
      <w:r w:rsidRPr="00AD7BCA">
        <w:rPr>
          <w:rFonts w:ascii="David" w:hAnsi="David" w:cs="David" w:hint="cs"/>
          <w:b/>
          <w:bCs/>
          <w:rtl/>
        </w:rPr>
        <w:t>היה יכול לרשום</w:t>
      </w:r>
      <w:r w:rsidRPr="00475513">
        <w:rPr>
          <w:rFonts w:ascii="David" w:hAnsi="David" w:cs="David" w:hint="cs"/>
          <w:rtl/>
        </w:rPr>
        <w:t xml:space="preserve">, אבל דה פקטו </w:t>
      </w:r>
      <w:r w:rsidRPr="00AD7BCA">
        <w:rPr>
          <w:rFonts w:ascii="David" w:hAnsi="David" w:cs="David" w:hint="cs"/>
          <w:b/>
          <w:bCs/>
          <w:color w:val="FF0000"/>
          <w:rtl/>
        </w:rPr>
        <w:t>אין קשר סיבתי בין אי הרישום לבין הכניסה של השני בזמן לתחרות</w:t>
      </w:r>
      <w:r w:rsidR="00AD7BCA">
        <w:rPr>
          <w:rFonts w:ascii="David" w:hAnsi="David" w:cs="David" w:hint="cs"/>
          <w:rtl/>
        </w:rPr>
        <w:t xml:space="preserve">. </w:t>
      </w:r>
      <w:r w:rsidRPr="00475513">
        <w:rPr>
          <w:rFonts w:ascii="David" w:hAnsi="David" w:cs="David" w:hint="cs"/>
          <w:rtl/>
        </w:rPr>
        <w:t>למשל</w:t>
      </w:r>
      <w:r w:rsidR="00AD7BCA">
        <w:rPr>
          <w:rFonts w:ascii="David" w:hAnsi="David" w:cs="David" w:hint="cs"/>
          <w:rtl/>
        </w:rPr>
        <w:t>,</w:t>
      </w:r>
      <w:r w:rsidRPr="00475513">
        <w:rPr>
          <w:rFonts w:ascii="David" w:hAnsi="David" w:cs="David" w:hint="cs"/>
          <w:rtl/>
        </w:rPr>
        <w:t xml:space="preserve"> במצב שהשני לא בדק אם יש רישום או אין רישום בטאבו של ה"א</w:t>
      </w:r>
      <w:r w:rsidR="00AD7BCA">
        <w:rPr>
          <w:rFonts w:ascii="David" w:hAnsi="David" w:cs="David" w:hint="cs"/>
          <w:rtl/>
        </w:rPr>
        <w:t xml:space="preserve">. </w:t>
      </w:r>
      <w:r w:rsidRPr="00475513">
        <w:rPr>
          <w:rFonts w:ascii="David" w:hAnsi="David" w:cs="David" w:hint="cs"/>
          <w:rtl/>
        </w:rPr>
        <w:t xml:space="preserve">אם זה המצב אז לא נטיל על הראשון את האחריות. </w:t>
      </w:r>
    </w:p>
    <w:p w14:paraId="6FA0BC3C" w14:textId="77777777" w:rsidR="00601A8A" w:rsidRDefault="00225D91" w:rsidP="00915242">
      <w:pPr>
        <w:spacing w:line="276" w:lineRule="auto"/>
        <w:jc w:val="both"/>
        <w:rPr>
          <w:rFonts w:ascii="David" w:hAnsi="David" w:cs="David"/>
          <w:rtl/>
        </w:rPr>
      </w:pPr>
      <w:r>
        <w:rPr>
          <w:rFonts w:ascii="David" w:hAnsi="David" w:cs="David" w:hint="cs"/>
          <w:rtl/>
        </w:rPr>
        <w:t xml:space="preserve">כעת הכלל הוא </w:t>
      </w:r>
      <w:r w:rsidR="00D507D3" w:rsidRPr="00DE0D01">
        <w:rPr>
          <w:rFonts w:ascii="David" w:hAnsi="David" w:cs="David" w:hint="cs"/>
          <w:b/>
          <w:bCs/>
          <w:rtl/>
        </w:rPr>
        <w:t>שאם הראשון בזמן יכול לרשום ה"א הוא צריך לרשום, במידה ולא רשם ה"א</w:t>
      </w:r>
      <w:r w:rsidR="00DE0D01" w:rsidRPr="00DE0D01">
        <w:rPr>
          <w:rFonts w:ascii="David" w:hAnsi="David" w:cs="David" w:hint="cs"/>
          <w:b/>
          <w:bCs/>
          <w:rtl/>
        </w:rPr>
        <w:t xml:space="preserve">, השני בזמן מנצח גם אם לא מילא את כל הדרישות של </w:t>
      </w:r>
      <w:r w:rsidR="00DE0D01" w:rsidRPr="00DE0D01">
        <w:rPr>
          <w:rFonts w:ascii="David" w:hAnsi="David" w:cs="David" w:hint="cs"/>
          <w:b/>
          <w:bCs/>
          <w:color w:val="FF33CC"/>
          <w:rtl/>
        </w:rPr>
        <w:t>ס' 9</w:t>
      </w:r>
      <w:r w:rsidR="00DE0D01" w:rsidRPr="00DE0D01">
        <w:rPr>
          <w:rFonts w:ascii="David" w:hAnsi="David" w:cs="David" w:hint="cs"/>
          <w:b/>
          <w:bCs/>
          <w:rtl/>
        </w:rPr>
        <w:t>.</w:t>
      </w:r>
      <w:r w:rsidR="00D507D3" w:rsidRPr="00225D91">
        <w:rPr>
          <w:rFonts w:ascii="David" w:hAnsi="David" w:cs="David" w:hint="cs"/>
          <w:rtl/>
        </w:rPr>
        <w:t xml:space="preserve"> </w:t>
      </w:r>
      <w:r w:rsidR="00DE0D01">
        <w:rPr>
          <w:rFonts w:ascii="David" w:hAnsi="David" w:cs="David" w:hint="cs"/>
          <w:rtl/>
        </w:rPr>
        <w:t xml:space="preserve">אולם, </w:t>
      </w:r>
      <w:r w:rsidR="00D507D3" w:rsidRPr="00225D91">
        <w:rPr>
          <w:rFonts w:ascii="David" w:hAnsi="David" w:cs="David" w:hint="cs"/>
          <w:rtl/>
        </w:rPr>
        <w:t xml:space="preserve">יש לבדוק </w:t>
      </w:r>
      <w:r w:rsidR="00D507D3" w:rsidRPr="00954675">
        <w:rPr>
          <w:rFonts w:ascii="David" w:hAnsi="David" w:cs="David" w:hint="cs"/>
          <w:u w:val="single"/>
          <w:rtl/>
        </w:rPr>
        <w:t xml:space="preserve">שני </w:t>
      </w:r>
      <w:r w:rsidR="00954675">
        <w:rPr>
          <w:rFonts w:ascii="David" w:hAnsi="David" w:cs="David" w:hint="cs"/>
          <w:u w:val="single"/>
          <w:rtl/>
        </w:rPr>
        <w:t>חריגים</w:t>
      </w:r>
      <w:r w:rsidR="00D507D3" w:rsidRPr="00225D91">
        <w:rPr>
          <w:rFonts w:ascii="David" w:hAnsi="David" w:cs="David" w:hint="cs"/>
          <w:rtl/>
        </w:rPr>
        <w:t>:</w:t>
      </w:r>
      <w:r w:rsidR="00601A8A">
        <w:rPr>
          <w:rFonts w:ascii="David" w:hAnsi="David" w:cs="David" w:hint="cs"/>
          <w:rtl/>
        </w:rPr>
        <w:t xml:space="preserve"> ראשית, אם יכול היה לרשום. אם הוא היה יכול, ממשיכים הלאה ובודקים האם לעובדה שלא רשם, יש קשר סיבתי לכניסה של השני לתחרות. </w:t>
      </w:r>
    </w:p>
    <w:p w14:paraId="7C75D0B4" w14:textId="77777777" w:rsidR="00C7373B" w:rsidRPr="00BE4AB4" w:rsidRDefault="00C7373B" w:rsidP="00915242">
      <w:pPr>
        <w:spacing w:line="276" w:lineRule="auto"/>
        <w:jc w:val="both"/>
        <w:rPr>
          <w:rFonts w:ascii="David" w:hAnsi="David" w:cs="David"/>
          <w:b/>
          <w:bCs/>
          <w:u w:val="single"/>
          <w:rtl/>
        </w:rPr>
      </w:pPr>
      <w:r>
        <w:rPr>
          <w:rFonts w:ascii="David" w:hAnsi="David" w:cs="David" w:hint="cs"/>
          <w:b/>
          <w:bCs/>
          <w:u w:val="single"/>
          <w:rtl/>
        </w:rPr>
        <w:t>נתעמק</w:t>
      </w:r>
      <w:r w:rsidRPr="00BE4AB4">
        <w:rPr>
          <w:rFonts w:ascii="David" w:hAnsi="David" w:cs="David" w:hint="cs"/>
          <w:b/>
          <w:bCs/>
          <w:u w:val="single"/>
          <w:rtl/>
        </w:rPr>
        <w:t xml:space="preserve"> בשני הסייגים:</w:t>
      </w:r>
    </w:p>
    <w:p w14:paraId="4ED477D6" w14:textId="77777777" w:rsidR="00C7373B" w:rsidRDefault="00C7373B" w:rsidP="00915242">
      <w:pPr>
        <w:spacing w:line="276" w:lineRule="auto"/>
        <w:jc w:val="both"/>
        <w:rPr>
          <w:rFonts w:ascii="David" w:hAnsi="David" w:cs="David"/>
          <w:u w:val="single"/>
          <w:rtl/>
        </w:rPr>
      </w:pPr>
      <w:r w:rsidRPr="0050645D">
        <w:rPr>
          <w:rFonts w:ascii="David" w:hAnsi="David" w:cs="David" w:hint="cs"/>
          <w:u w:val="single"/>
          <w:rtl/>
        </w:rPr>
        <w:t>ל"יכול היה לרשום" יש שתי אפשרוי</w:t>
      </w:r>
      <w:r>
        <w:rPr>
          <w:rFonts w:ascii="David" w:hAnsi="David" w:cs="David" w:hint="cs"/>
          <w:u w:val="single"/>
          <w:rtl/>
        </w:rPr>
        <w:t>ות:</w:t>
      </w:r>
    </w:p>
    <w:p w14:paraId="48061CB1" w14:textId="77777777" w:rsidR="00C7373B" w:rsidRDefault="00C7373B" w:rsidP="00915242">
      <w:pPr>
        <w:pStyle w:val="a7"/>
        <w:numPr>
          <w:ilvl w:val="0"/>
          <w:numId w:val="59"/>
        </w:numPr>
        <w:spacing w:line="276" w:lineRule="auto"/>
        <w:jc w:val="both"/>
        <w:rPr>
          <w:rFonts w:ascii="David" w:hAnsi="David" w:cs="David"/>
        </w:rPr>
      </w:pPr>
      <w:r w:rsidRPr="0050645D">
        <w:rPr>
          <w:rFonts w:ascii="David" w:hAnsi="David" w:cs="David" w:hint="cs"/>
          <w:rtl/>
        </w:rPr>
        <w:t xml:space="preserve"> לא יכול היה לרשום ה"א</w:t>
      </w:r>
      <w:r>
        <w:rPr>
          <w:rFonts w:ascii="David" w:hAnsi="David" w:cs="David" w:hint="cs"/>
          <w:rtl/>
        </w:rPr>
        <w:t xml:space="preserve"> </w:t>
      </w:r>
      <w:r w:rsidRPr="0060193D">
        <w:rPr>
          <w:rFonts w:ascii="David" w:hAnsi="David" w:cs="David" w:hint="cs"/>
          <w:b/>
          <w:bCs/>
          <w:rtl/>
        </w:rPr>
        <w:t>מבחינה</w:t>
      </w:r>
      <w:r w:rsidRPr="0050645D">
        <w:rPr>
          <w:rFonts w:ascii="David" w:hAnsi="David" w:cs="David" w:hint="cs"/>
          <w:rtl/>
        </w:rPr>
        <w:t xml:space="preserve"> </w:t>
      </w:r>
      <w:r w:rsidRPr="0050645D">
        <w:rPr>
          <w:rFonts w:ascii="David" w:hAnsi="David" w:cs="David" w:hint="cs"/>
          <w:b/>
          <w:bCs/>
          <w:rtl/>
        </w:rPr>
        <w:t>טכנית</w:t>
      </w:r>
      <w:r w:rsidRPr="0050645D">
        <w:rPr>
          <w:rFonts w:ascii="David" w:hAnsi="David" w:cs="David" w:hint="cs"/>
          <w:rtl/>
        </w:rPr>
        <w:t>.</w:t>
      </w:r>
    </w:p>
    <w:p w14:paraId="2D8784E0" w14:textId="77777777" w:rsidR="00C7373B" w:rsidRDefault="00C7373B" w:rsidP="00915242">
      <w:pPr>
        <w:pStyle w:val="a7"/>
        <w:numPr>
          <w:ilvl w:val="0"/>
          <w:numId w:val="59"/>
        </w:numPr>
        <w:spacing w:line="276" w:lineRule="auto"/>
        <w:jc w:val="both"/>
        <w:rPr>
          <w:rFonts w:ascii="David" w:hAnsi="David" w:cs="David"/>
        </w:rPr>
      </w:pPr>
      <w:r w:rsidRPr="0050645D">
        <w:rPr>
          <w:rFonts w:ascii="David" w:hAnsi="David" w:cs="David" w:hint="cs"/>
          <w:rtl/>
        </w:rPr>
        <w:t xml:space="preserve">במצבים שבהם </w:t>
      </w:r>
      <w:r w:rsidRPr="0050645D">
        <w:rPr>
          <w:rFonts w:ascii="David" w:hAnsi="David" w:cs="David" w:hint="cs"/>
          <w:b/>
          <w:bCs/>
          <w:rtl/>
        </w:rPr>
        <w:t>משיקולי מדיניות</w:t>
      </w:r>
      <w:r w:rsidRPr="0050645D">
        <w:rPr>
          <w:rFonts w:ascii="David" w:hAnsi="David" w:cs="David" w:hint="cs"/>
          <w:rtl/>
        </w:rPr>
        <w:t xml:space="preserve"> נוותר לראשון בזמן על רישום הערת אזהרה (נניח במקרה שבני זוג שמוכרים אחד לשני מקרקעין בתקופת חיי הנישואין שלהם. לא רוצים שהם ירוצו לרשום הערת אזהרה, כי </w:t>
      </w:r>
      <w:r>
        <w:rPr>
          <w:rFonts w:ascii="David" w:hAnsi="David" w:cs="David" w:hint="cs"/>
          <w:rtl/>
        </w:rPr>
        <w:t>עצם הרישום</w:t>
      </w:r>
      <w:r w:rsidRPr="0050645D">
        <w:rPr>
          <w:rFonts w:ascii="David" w:hAnsi="David" w:cs="David" w:hint="cs"/>
          <w:rtl/>
        </w:rPr>
        <w:t xml:space="preserve"> מבטא אי אמון, </w:t>
      </w:r>
      <w:r>
        <w:rPr>
          <w:rFonts w:ascii="David" w:hAnsi="David" w:cs="David" w:hint="cs"/>
          <w:rtl/>
        </w:rPr>
        <w:t>משמעו</w:t>
      </w:r>
      <w:r w:rsidRPr="0050645D">
        <w:rPr>
          <w:rFonts w:ascii="David" w:hAnsi="David" w:cs="David" w:hint="cs"/>
          <w:rtl/>
        </w:rPr>
        <w:t xml:space="preserve"> אחיזה מסוימת בטאבו). </w:t>
      </w:r>
    </w:p>
    <w:p w14:paraId="1110B4A3" w14:textId="69517E11" w:rsidR="00C7373B" w:rsidRPr="00C7373B" w:rsidRDefault="00C7373B" w:rsidP="00915242">
      <w:pPr>
        <w:spacing w:line="276" w:lineRule="auto"/>
        <w:jc w:val="both"/>
        <w:rPr>
          <w:rFonts w:ascii="David" w:hAnsi="David" w:cs="David"/>
          <w:b/>
          <w:bCs/>
          <w:rtl/>
        </w:rPr>
      </w:pPr>
      <w:r w:rsidRPr="00BE4AB4">
        <w:rPr>
          <w:rFonts w:ascii="David" w:hAnsi="David" w:cs="David" w:hint="cs"/>
          <w:rtl/>
        </w:rPr>
        <w:t xml:space="preserve">אם </w:t>
      </w:r>
      <w:r>
        <w:rPr>
          <w:rFonts w:ascii="David" w:hAnsi="David" w:cs="David" w:hint="cs"/>
          <w:rtl/>
        </w:rPr>
        <w:t xml:space="preserve">שיקולים </w:t>
      </w:r>
      <w:r w:rsidRPr="00BE4AB4">
        <w:rPr>
          <w:rFonts w:ascii="David" w:hAnsi="David" w:cs="David" w:hint="cs"/>
          <w:rtl/>
        </w:rPr>
        <w:t>טכני</w:t>
      </w:r>
      <w:r>
        <w:rPr>
          <w:rFonts w:ascii="David" w:hAnsi="David" w:cs="David" w:hint="cs"/>
          <w:rtl/>
        </w:rPr>
        <w:t>ים</w:t>
      </w:r>
      <w:r w:rsidRPr="00BE4AB4">
        <w:rPr>
          <w:rFonts w:ascii="David" w:hAnsi="David" w:cs="David" w:hint="cs"/>
          <w:rtl/>
        </w:rPr>
        <w:t xml:space="preserve"> או</w:t>
      </w:r>
      <w:r>
        <w:rPr>
          <w:rFonts w:ascii="David" w:hAnsi="David" w:cs="David" w:hint="cs"/>
          <w:rtl/>
        </w:rPr>
        <w:t xml:space="preserve"> </w:t>
      </w:r>
      <w:r w:rsidRPr="00BE4AB4">
        <w:rPr>
          <w:rFonts w:ascii="David" w:hAnsi="David" w:cs="David" w:hint="cs"/>
          <w:rtl/>
        </w:rPr>
        <w:t xml:space="preserve">שיקולי מדיניות </w:t>
      </w:r>
      <w:r>
        <w:rPr>
          <w:rFonts w:ascii="David" w:hAnsi="David" w:cs="David" w:hint="cs"/>
          <w:rtl/>
        </w:rPr>
        <w:t>מתקיימים</w:t>
      </w:r>
      <w:r w:rsidRPr="00BE4AB4">
        <w:rPr>
          <w:rFonts w:ascii="David" w:hAnsi="David" w:cs="David" w:hint="cs"/>
          <w:rtl/>
        </w:rPr>
        <w:t>, אפשר ל</w:t>
      </w:r>
      <w:r>
        <w:rPr>
          <w:rFonts w:ascii="David" w:hAnsi="David" w:cs="David" w:hint="cs"/>
          <w:rtl/>
        </w:rPr>
        <w:t>ומר</w:t>
      </w:r>
      <w:r w:rsidRPr="00BE4AB4">
        <w:rPr>
          <w:rFonts w:ascii="David" w:hAnsi="David" w:cs="David" w:hint="cs"/>
          <w:rtl/>
        </w:rPr>
        <w:t xml:space="preserve"> שה</w:t>
      </w:r>
      <w:r>
        <w:rPr>
          <w:rFonts w:ascii="David" w:hAnsi="David" w:cs="David" w:hint="cs"/>
          <w:rtl/>
        </w:rPr>
        <w:t>ראשון בזמן</w:t>
      </w:r>
      <w:r w:rsidRPr="00BE4AB4">
        <w:rPr>
          <w:rFonts w:ascii="David" w:hAnsi="David" w:cs="David" w:hint="cs"/>
          <w:rtl/>
        </w:rPr>
        <w:t xml:space="preserve"> לא רשם כי לא יכול היה לרשום, ולכן הטלת האחריות עליו לא מוצדקת. </w:t>
      </w:r>
      <w:r w:rsidRPr="00BE4AB4">
        <w:rPr>
          <w:rFonts w:ascii="David" w:hAnsi="David" w:cs="David" w:hint="cs"/>
          <w:b/>
          <w:bCs/>
          <w:rtl/>
        </w:rPr>
        <w:t>אם לא היה יכול לרשום, השני בזמן צריך לעמוד בכל ס' 9.</w:t>
      </w:r>
    </w:p>
    <w:p w14:paraId="48EE994C" w14:textId="77777777" w:rsidR="00C7373B" w:rsidRPr="00BE4AB4" w:rsidRDefault="00C7373B" w:rsidP="00915242">
      <w:pPr>
        <w:spacing w:line="276" w:lineRule="auto"/>
        <w:jc w:val="both"/>
        <w:rPr>
          <w:rFonts w:ascii="David" w:hAnsi="David" w:cs="David"/>
          <w:u w:val="single"/>
          <w:rtl/>
        </w:rPr>
      </w:pPr>
      <w:r w:rsidRPr="00BE4AB4">
        <w:rPr>
          <w:rFonts w:ascii="David" w:hAnsi="David" w:cs="David" w:hint="cs"/>
          <w:u w:val="single"/>
          <w:rtl/>
        </w:rPr>
        <w:t>אין קשר סיבתי בין אי רישום הערת האזהרה לכניסה של השני בזמן לתחרות</w:t>
      </w:r>
    </w:p>
    <w:p w14:paraId="047BC869" w14:textId="77777777" w:rsidR="00C7373B" w:rsidRDefault="00C7373B" w:rsidP="00915242">
      <w:pPr>
        <w:spacing w:line="276" w:lineRule="auto"/>
        <w:jc w:val="both"/>
        <w:rPr>
          <w:rFonts w:ascii="David" w:hAnsi="David" w:cs="David"/>
          <w:rtl/>
        </w:rPr>
      </w:pPr>
      <w:r>
        <w:rPr>
          <w:rFonts w:ascii="David" w:hAnsi="David" w:cs="David" w:hint="cs"/>
          <w:rtl/>
        </w:rPr>
        <w:t xml:space="preserve">הראשון בזמן לא עשה צעד לרשום הערת אזהרה, ועדיין יכול להיות מצב שאי רישום הערת האזהרה לא יעלה לו בנכס. זה יקרה במצב בו אין קשר סיבתי בין אי רישום לבין הכניסה של השני בזמן לתאונה. אי </w:t>
      </w:r>
      <w:proofErr w:type="spellStart"/>
      <w:r>
        <w:rPr>
          <w:rFonts w:ascii="David" w:hAnsi="David" w:cs="David" w:hint="cs"/>
          <w:rtl/>
        </w:rPr>
        <w:t>הקש"ס</w:t>
      </w:r>
      <w:proofErr w:type="spellEnd"/>
      <w:r>
        <w:rPr>
          <w:rFonts w:ascii="David" w:hAnsi="David" w:cs="David" w:hint="cs"/>
          <w:rtl/>
        </w:rPr>
        <w:t xml:space="preserve"> יכול להיגרם ממגוון סיבות: השני בזמן אפילו לא בדק בטאבו/ ידע על העסקה הראשונה ולא פעל בתום. במצבים הללו, אי רישום ההערה לא תטיל על הראשון בזמן את האחריות.</w:t>
      </w:r>
    </w:p>
    <w:p w14:paraId="1BC428C8" w14:textId="77777777" w:rsidR="00C7373B" w:rsidRDefault="00C7373B" w:rsidP="00915242">
      <w:pPr>
        <w:spacing w:line="276" w:lineRule="auto"/>
        <w:jc w:val="both"/>
        <w:rPr>
          <w:rFonts w:ascii="David" w:hAnsi="David" w:cs="David"/>
          <w:rtl/>
        </w:rPr>
      </w:pPr>
      <w:r w:rsidRPr="008A7757">
        <w:rPr>
          <w:rFonts w:ascii="David" w:hAnsi="David" w:cs="David" w:hint="cs"/>
          <w:b/>
          <w:bCs/>
          <w:rtl/>
        </w:rPr>
        <w:t>אם הראשון בזמן היה יכול לרשום טכנית ומשיקולי מדיניות, ואכן יש קשר סיבתי, השני בזמן מנצח גם אם לא קיים את כל תנאי ס' 9.</w:t>
      </w:r>
      <w:r>
        <w:rPr>
          <w:rFonts w:ascii="David" w:hAnsi="David" w:cs="David" w:hint="cs"/>
          <w:rtl/>
        </w:rPr>
        <w:t xml:space="preserve"> בית המשפט החיל חובת תום לב אובייקטיבית על הראשון בזמן ובעצם הפך במובנים מסוימים את הנטל. אם הראשון בזמן מוכיח את היעדר ההתרשלות והיעדר הקשר הסיבתי, ינצח את התחרות.</w:t>
      </w:r>
    </w:p>
    <w:p w14:paraId="04C4FC7A" w14:textId="02AC2A13" w:rsidR="00340DCB" w:rsidRDefault="00C7373B" w:rsidP="00915242">
      <w:pPr>
        <w:spacing w:line="276" w:lineRule="auto"/>
        <w:jc w:val="both"/>
        <w:rPr>
          <w:rFonts w:ascii="David" w:hAnsi="David" w:cs="David"/>
          <w:rtl/>
        </w:rPr>
      </w:pPr>
      <w:r>
        <w:rPr>
          <w:rFonts w:ascii="David" w:hAnsi="David" w:cs="David" w:hint="cs"/>
          <w:rtl/>
        </w:rPr>
        <w:t xml:space="preserve">סייג נוסף שבית המשפט מעלה הוא </w:t>
      </w:r>
      <w:r w:rsidRPr="008A7757">
        <w:rPr>
          <w:rFonts w:ascii="David" w:hAnsi="David" w:cs="David" w:hint="cs"/>
          <w:rtl/>
        </w:rPr>
        <w:t>ש</w:t>
      </w:r>
      <w:r w:rsidRPr="008A7757">
        <w:rPr>
          <w:rFonts w:ascii="David" w:hAnsi="David" w:cs="David" w:hint="cs"/>
          <w:b/>
          <w:bCs/>
          <w:color w:val="FF0000"/>
          <w:rtl/>
        </w:rPr>
        <w:t>המוכר מתנה עם הקונה שלא ירשום ה"א בתקופה מסוימת</w:t>
      </w:r>
      <w:r>
        <w:rPr>
          <w:rFonts w:ascii="David" w:hAnsi="David" w:cs="David" w:hint="cs"/>
          <w:rtl/>
        </w:rPr>
        <w:t xml:space="preserve">. זה </w:t>
      </w:r>
      <w:r>
        <w:rPr>
          <w:rFonts w:ascii="David" w:hAnsi="David" w:cs="David" w:hint="cs"/>
          <w:b/>
          <w:bCs/>
          <w:rtl/>
        </w:rPr>
        <w:t>שיקול</w:t>
      </w:r>
      <w:r w:rsidRPr="008A7757">
        <w:rPr>
          <w:rFonts w:ascii="David" w:hAnsi="David" w:cs="David" w:hint="cs"/>
          <w:b/>
          <w:bCs/>
          <w:rtl/>
        </w:rPr>
        <w:t xml:space="preserve"> לא ראוי</w:t>
      </w:r>
      <w:r>
        <w:rPr>
          <w:rFonts w:ascii="David" w:hAnsi="David" w:cs="David" w:hint="cs"/>
          <w:rtl/>
        </w:rPr>
        <w:t xml:space="preserve"> לדעת שי. הרי כל המטרה של ה"א היא למנוע מאנשים להיכנס לתאונות האלה. למנוע חוזית את הרישום הזה, בלי הצדקה של שיקולי מדיניות, זה לא ראוי. קשה מאוד למצוא מצב שבו הסכמה בין המוכר לקונה היא איזו שהיא הצדקה לגיטימית לאי רישום הערת אזהרה. </w:t>
      </w:r>
      <w:r w:rsidRPr="00ED4CD1">
        <w:rPr>
          <w:rFonts w:ascii="David" w:hAnsi="David" w:cs="David" w:hint="cs"/>
          <w:i/>
          <w:iCs/>
          <w:rtl/>
        </w:rPr>
        <w:t>זה לא שיקול שייכלל במבחן</w:t>
      </w:r>
      <w:r>
        <w:rPr>
          <w:rFonts w:ascii="David" w:hAnsi="David" w:cs="David" w:hint="cs"/>
          <w:rtl/>
        </w:rPr>
        <w:t xml:space="preserve">. </w:t>
      </w:r>
    </w:p>
    <w:p w14:paraId="1416778A" w14:textId="77777777" w:rsidR="00340DCB" w:rsidRDefault="00340DCB" w:rsidP="00915242">
      <w:pPr>
        <w:spacing w:line="276" w:lineRule="auto"/>
        <w:jc w:val="both"/>
        <w:rPr>
          <w:rFonts w:ascii="David" w:hAnsi="David" w:cs="David"/>
          <w:rtl/>
        </w:rPr>
      </w:pPr>
      <w:r w:rsidRPr="00ED4CD1">
        <w:rPr>
          <w:rFonts w:ascii="David" w:hAnsi="David" w:cs="David"/>
          <w:noProof/>
          <w:rtl/>
        </w:rPr>
        <mc:AlternateContent>
          <mc:Choice Requires="wps">
            <w:drawing>
              <wp:anchor distT="45720" distB="45720" distL="114300" distR="114300" simplePos="0" relativeHeight="251663360" behindDoc="0" locked="0" layoutInCell="1" allowOverlap="1" wp14:anchorId="20A9E456" wp14:editId="27B2DD80">
                <wp:simplePos x="0" y="0"/>
                <wp:positionH relativeFrom="margin">
                  <wp:posOffset>1710055</wp:posOffset>
                </wp:positionH>
                <wp:positionV relativeFrom="paragraph">
                  <wp:posOffset>360045</wp:posOffset>
                </wp:positionV>
                <wp:extent cx="3448050" cy="262255"/>
                <wp:effectExtent l="0" t="0" r="19050" b="2349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48050" cy="262255"/>
                        </a:xfrm>
                        <a:prstGeom prst="rect">
                          <a:avLst/>
                        </a:prstGeom>
                        <a:solidFill>
                          <a:srgbClr val="FFFFFF"/>
                        </a:solidFill>
                        <a:ln w="9525">
                          <a:solidFill>
                            <a:srgbClr val="000000"/>
                          </a:solidFill>
                          <a:miter lim="800000"/>
                          <a:headEnd/>
                          <a:tailEnd/>
                        </a:ln>
                      </wps:spPr>
                      <wps:txbx>
                        <w:txbxContent>
                          <w:p w14:paraId="177D78BC" w14:textId="77777777" w:rsidR="00340DCB" w:rsidRPr="00ED4CD1" w:rsidRDefault="00340DCB" w:rsidP="00340DCB">
                            <w:pPr>
                              <w:rPr>
                                <w:rFonts w:ascii="David" w:hAnsi="David" w:cs="David"/>
                                <w:b/>
                                <w:bCs/>
                              </w:rPr>
                            </w:pPr>
                            <w:r w:rsidRPr="006A4121">
                              <w:rPr>
                                <w:rFonts w:ascii="David" w:hAnsi="David" w:cs="David"/>
                                <w:b/>
                                <w:bCs/>
                                <w:highlight w:val="yellow"/>
                                <w:rtl/>
                              </w:rPr>
                              <w:t>סייגים לחובת רישום הערת האזהרה המוטלת על  הראשון בזמן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9E456" id="_x0000_t202" coordsize="21600,21600" o:spt="202" path="m,l,21600r21600,l21600,xe">
                <v:stroke joinstyle="miter"/>
                <v:path gradientshapeok="t" o:connecttype="rect"/>
              </v:shapetype>
              <v:shape id="תיבת טקסט 2" o:spid="_x0000_s1026" type="#_x0000_t202" style="position:absolute;left:0;text-align:left;margin-left:134.65pt;margin-top:28.35pt;width:271.5pt;height:20.65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">
                <v:textbox>
                  <w:txbxContent>
                    <w:p w14:paraId="177D78BC" w14:textId="77777777" w:rsidR="00340DCB" w:rsidRPr="00ED4CD1" w:rsidRDefault="00340DCB" w:rsidP="00340DCB">
                      <w:pPr>
                        <w:rPr>
                          <w:rFonts w:ascii="David" w:hAnsi="David" w:cs="David"/>
                          <w:b/>
                          <w:bCs/>
                        </w:rPr>
                      </w:pPr>
                      <w:r w:rsidRPr="006A4121">
                        <w:rPr>
                          <w:rFonts w:ascii="David" w:hAnsi="David" w:cs="David"/>
                          <w:b/>
                          <w:bCs/>
                          <w:highlight w:val="yellow"/>
                          <w:rtl/>
                        </w:rPr>
                        <w:t>סייגים לחובת רישום הערת האזהרה המוטלת על  הראשון בזמן</w:t>
                      </w:r>
                    </w:p>
                  </w:txbxContent>
                </v:textbox>
                <w10:wrap type="square" anchorx="margin"/>
              </v:shape>
            </w:pict>
          </mc:Fallback>
        </mc:AlternateContent>
      </w:r>
      <w:r w:rsidRPr="00ED4CD1">
        <w:rPr>
          <w:rFonts w:ascii="David" w:hAnsi="David" w:cs="David" w:hint="cs"/>
          <w:u w:val="single"/>
          <w:rtl/>
        </w:rPr>
        <w:t>חשוב</w:t>
      </w:r>
      <w:r>
        <w:rPr>
          <w:rFonts w:ascii="David" w:hAnsi="David" w:cs="David" w:hint="cs"/>
          <w:rtl/>
        </w:rPr>
        <w:t xml:space="preserve">: המוכר לא מעניין אותנו, אלא רק במובן שמי שיפסיד יוכל לרדוף אחריו כדי לממש את זכויותיו החוזיות. אותנו מעניינים הצדדים לתחרות עצמה.    </w:t>
      </w:r>
    </w:p>
    <w:p w14:paraId="3CF4AAD8" w14:textId="1E2FF263" w:rsidR="00340DCB" w:rsidRPr="00343369" w:rsidRDefault="007D4008" w:rsidP="00915242">
      <w:pPr>
        <w:spacing w:line="276" w:lineRule="auto"/>
        <w:jc w:val="both"/>
        <w:rPr>
          <w:rFonts w:ascii="David" w:hAnsi="David" w:cs="David"/>
          <w:u w:val="single"/>
          <w:rtl/>
        </w:rPr>
      </w:pPr>
      <w:r w:rsidRPr="00343369">
        <w:rPr>
          <w:rFonts w:ascii="David" w:hAnsi="David" w:cs="David"/>
          <w:noProof/>
          <w:u w:val="single"/>
          <w:rtl/>
          <w:lang w:val="he-IL"/>
        </w:rPr>
        <mc:AlternateContent>
          <mc:Choice Requires="wps">
            <w:drawing>
              <wp:anchor distT="0" distB="0" distL="114300" distR="114300" simplePos="0" relativeHeight="251675648" behindDoc="0" locked="0" layoutInCell="1" allowOverlap="1" wp14:anchorId="6FDFD5F6" wp14:editId="13810DD4">
                <wp:simplePos x="0" y="0"/>
                <wp:positionH relativeFrom="margin">
                  <wp:posOffset>1781810</wp:posOffset>
                </wp:positionH>
                <wp:positionV relativeFrom="paragraph">
                  <wp:posOffset>208915</wp:posOffset>
                </wp:positionV>
                <wp:extent cx="130810" cy="316865"/>
                <wp:effectExtent l="38100" t="0" r="21590" b="64135"/>
                <wp:wrapNone/>
                <wp:docPr id="16" name="מחבר חץ ישר 16"/>
                <wp:cNvGraphicFramePr/>
                <a:graphic xmlns:a="http://schemas.openxmlformats.org/drawingml/2006/main">
                  <a:graphicData uri="http://schemas.microsoft.com/office/word/2010/wordprocessingShape">
                    <wps:wsp>
                      <wps:cNvCnPr/>
                      <wps:spPr>
                        <a:xfrm flipH="1">
                          <a:off x="0" y="0"/>
                          <a:ext cx="130810" cy="316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11719" id="מחבר חץ ישר 16" o:spid="_x0000_s1026" type="#_x0000_t32" style="position:absolute;left:0;text-align:left;margin-left:140.3pt;margin-top:16.45pt;width:10.3pt;height:24.9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" strokecolor="black [3200]" strokeweight=".5pt">
                <v:stroke endarrow="block" joinstyle="miter"/>
                <w10:wrap anchorx="margin"/>
              </v:shape>
            </w:pict>
          </mc:Fallback>
        </mc:AlternateContent>
      </w:r>
      <w:r w:rsidR="00340DCB" w:rsidRPr="00343369">
        <w:rPr>
          <w:rFonts w:ascii="David" w:hAnsi="David" w:cs="David"/>
          <w:noProof/>
          <w:u w:val="single"/>
          <w:rtl/>
          <w:lang w:val="he-IL"/>
        </w:rPr>
        <mc:AlternateContent>
          <mc:Choice Requires="wps">
            <w:drawing>
              <wp:anchor distT="0" distB="0" distL="114300" distR="114300" simplePos="0" relativeHeight="251674624" behindDoc="0" locked="0" layoutInCell="1" allowOverlap="1" wp14:anchorId="60AC2B39" wp14:editId="307275FD">
                <wp:simplePos x="0" y="0"/>
                <wp:positionH relativeFrom="column">
                  <wp:posOffset>4595495</wp:posOffset>
                </wp:positionH>
                <wp:positionV relativeFrom="paragraph">
                  <wp:posOffset>224155</wp:posOffset>
                </wp:positionV>
                <wp:extent cx="131445" cy="277495"/>
                <wp:effectExtent l="0" t="0" r="78105" b="65405"/>
                <wp:wrapNone/>
                <wp:docPr id="15" name="מחבר חץ ישר 15"/>
                <wp:cNvGraphicFramePr/>
                <a:graphic xmlns:a="http://schemas.openxmlformats.org/drawingml/2006/main">
                  <a:graphicData uri="http://schemas.microsoft.com/office/word/2010/wordprocessingShape">
                    <wps:wsp>
                      <wps:cNvCnPr/>
                      <wps:spPr>
                        <a:xfrm>
                          <a:off x="0" y="0"/>
                          <a:ext cx="131445" cy="277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B6DFD" id="מחבר חץ ישר 15" o:spid="_x0000_s1026" type="#_x0000_t32" style="position:absolute;left:0;text-align:left;margin-left:361.85pt;margin-top:17.65pt;width:10.3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" strokecolor="black [3200]" strokeweight=".5pt">
                <v:stroke endarrow="block" joinstyle="miter"/>
              </v:shape>
            </w:pict>
          </mc:Fallback>
        </mc:AlternateContent>
      </w:r>
    </w:p>
    <w:p w14:paraId="114B05C6" w14:textId="67BB90BB" w:rsidR="00340DCB" w:rsidRDefault="0070457F" w:rsidP="00915242">
      <w:pPr>
        <w:spacing w:line="276" w:lineRule="auto"/>
        <w:jc w:val="both"/>
        <w:rPr>
          <w:rFonts w:ascii="David" w:hAnsi="David" w:cs="David"/>
          <w:rtl/>
        </w:rPr>
      </w:pPr>
      <w:r w:rsidRPr="00ED4CD1">
        <w:rPr>
          <w:rFonts w:ascii="David" w:hAnsi="David" w:cs="David"/>
          <w:noProof/>
          <w:rtl/>
        </w:rPr>
        <mc:AlternateContent>
          <mc:Choice Requires="wps">
            <w:drawing>
              <wp:anchor distT="45720" distB="45720" distL="114300" distR="114300" simplePos="0" relativeHeight="251665408" behindDoc="0" locked="0" layoutInCell="1" allowOverlap="1" wp14:anchorId="0588543C" wp14:editId="64D16D79">
                <wp:simplePos x="0" y="0"/>
                <wp:positionH relativeFrom="margin">
                  <wp:posOffset>3670300</wp:posOffset>
                </wp:positionH>
                <wp:positionV relativeFrom="paragraph">
                  <wp:posOffset>250190</wp:posOffset>
                </wp:positionV>
                <wp:extent cx="1737995" cy="246380"/>
                <wp:effectExtent l="0" t="0" r="14605" b="2032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37995" cy="246380"/>
                        </a:xfrm>
                        <a:prstGeom prst="rect">
                          <a:avLst/>
                        </a:prstGeom>
                        <a:solidFill>
                          <a:srgbClr val="FFFFFF"/>
                        </a:solidFill>
                        <a:ln w="9525">
                          <a:solidFill>
                            <a:srgbClr val="000000"/>
                          </a:solidFill>
                          <a:miter lim="800000"/>
                          <a:headEnd/>
                          <a:tailEnd/>
                        </a:ln>
                      </wps:spPr>
                      <wps:txbx>
                        <w:txbxContent>
                          <w:p w14:paraId="5FA2F4C0" w14:textId="77777777" w:rsidR="00340DCB" w:rsidRPr="00ED4CD1" w:rsidRDefault="00340DCB" w:rsidP="00340DCB">
                            <w:pPr>
                              <w:rPr>
                                <w:rFonts w:ascii="David" w:hAnsi="David" w:cs="David"/>
                                <w:b/>
                                <w:bCs/>
                              </w:rPr>
                            </w:pPr>
                            <w:r>
                              <w:rPr>
                                <w:rFonts w:ascii="David" w:hAnsi="David" w:cs="David" w:hint="cs"/>
                                <w:b/>
                                <w:bCs/>
                                <w:rtl/>
                              </w:rPr>
                              <w:t>שני שיקולים מרכזיים ראויים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8543C" id="_x0000_s1027" type="#_x0000_t202" style="position:absolute;left:0;text-align:left;margin-left:289pt;margin-top:19.7pt;width:136.85pt;height:19.4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">
                <v:textbox>
                  <w:txbxContent>
                    <w:p w14:paraId="5FA2F4C0" w14:textId="77777777" w:rsidR="00340DCB" w:rsidRPr="00ED4CD1" w:rsidRDefault="00340DCB" w:rsidP="00340DCB">
                      <w:pPr>
                        <w:rPr>
                          <w:rFonts w:ascii="David" w:hAnsi="David" w:cs="David"/>
                          <w:b/>
                          <w:bCs/>
                        </w:rPr>
                      </w:pPr>
                      <w:r>
                        <w:rPr>
                          <w:rFonts w:ascii="David" w:hAnsi="David" w:cs="David" w:hint="cs"/>
                          <w:b/>
                          <w:bCs/>
                          <w:rtl/>
                        </w:rPr>
                        <w:t>שני שיקולים מרכזיים ראויים</w:t>
                      </w:r>
                    </w:p>
                  </w:txbxContent>
                </v:textbox>
                <w10:wrap type="square" anchorx="margin"/>
              </v:shape>
            </w:pict>
          </mc:Fallback>
        </mc:AlternateContent>
      </w:r>
    </w:p>
    <w:p w14:paraId="06294697" w14:textId="6AF9F762" w:rsidR="00340DCB" w:rsidRDefault="007D4008" w:rsidP="00915242">
      <w:pPr>
        <w:spacing w:line="276" w:lineRule="auto"/>
        <w:jc w:val="both"/>
        <w:rPr>
          <w:rFonts w:ascii="David" w:hAnsi="David" w:cs="David"/>
          <w:rtl/>
        </w:rPr>
      </w:pPr>
      <w:r>
        <w:rPr>
          <w:rFonts w:ascii="David" w:hAnsi="David" w:cs="David"/>
          <w:noProof/>
          <w:rtl/>
          <w:lang w:val="he-IL"/>
        </w:rPr>
        <mc:AlternateContent>
          <mc:Choice Requires="wps">
            <w:drawing>
              <wp:anchor distT="0" distB="0" distL="114300" distR="114300" simplePos="0" relativeHeight="251678720" behindDoc="0" locked="0" layoutInCell="1" allowOverlap="1" wp14:anchorId="60E75833" wp14:editId="46EAE481">
                <wp:simplePos x="0" y="0"/>
                <wp:positionH relativeFrom="margin">
                  <wp:posOffset>3834765</wp:posOffset>
                </wp:positionH>
                <wp:positionV relativeFrom="paragraph">
                  <wp:posOffset>240030</wp:posOffset>
                </wp:positionV>
                <wp:extent cx="119380" cy="288290"/>
                <wp:effectExtent l="38100" t="0" r="33020" b="54610"/>
                <wp:wrapNone/>
                <wp:docPr id="19" name="מחבר חץ ישר 19"/>
                <wp:cNvGraphicFramePr/>
                <a:graphic xmlns:a="http://schemas.openxmlformats.org/drawingml/2006/main">
                  <a:graphicData uri="http://schemas.microsoft.com/office/word/2010/wordprocessingShape">
                    <wps:wsp>
                      <wps:cNvCnPr/>
                      <wps:spPr>
                        <a:xfrm flipH="1">
                          <a:off x="0" y="0"/>
                          <a:ext cx="119380" cy="288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FDDD5F" id="מחבר חץ ישר 19" o:spid="_x0000_s1026" type="#_x0000_t32" style="position:absolute;left:0;text-align:left;margin-left:301.95pt;margin-top:18.9pt;width:9.4pt;height:22.7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" strokecolor="black [3200]" strokeweight=".5pt">
                <v:stroke endarrow="block" joinstyle="miter"/>
                <w10:wrap anchorx="margin"/>
              </v:shape>
            </w:pict>
          </mc:Fallback>
        </mc:AlternateContent>
      </w:r>
      <w:r>
        <w:rPr>
          <w:rFonts w:ascii="David" w:hAnsi="David" w:cs="David"/>
          <w:noProof/>
          <w:rtl/>
          <w:lang w:val="he-IL"/>
        </w:rPr>
        <mc:AlternateContent>
          <mc:Choice Requires="wps">
            <w:drawing>
              <wp:anchor distT="0" distB="0" distL="114300" distR="114300" simplePos="0" relativeHeight="251677696" behindDoc="0" locked="0" layoutInCell="1" allowOverlap="1" wp14:anchorId="5A5CA346" wp14:editId="4ED85339">
                <wp:simplePos x="0" y="0"/>
                <wp:positionH relativeFrom="column">
                  <wp:posOffset>5109210</wp:posOffset>
                </wp:positionH>
                <wp:positionV relativeFrom="paragraph">
                  <wp:posOffset>250825</wp:posOffset>
                </wp:positionV>
                <wp:extent cx="91440" cy="285115"/>
                <wp:effectExtent l="0" t="0" r="60960" b="57785"/>
                <wp:wrapNone/>
                <wp:docPr id="18" name="מחבר חץ ישר 18"/>
                <wp:cNvGraphicFramePr/>
                <a:graphic xmlns:a="http://schemas.openxmlformats.org/drawingml/2006/main">
                  <a:graphicData uri="http://schemas.microsoft.com/office/word/2010/wordprocessingShape">
                    <wps:wsp>
                      <wps:cNvCnPr/>
                      <wps:spPr>
                        <a:xfrm>
                          <a:off x="0" y="0"/>
                          <a:ext cx="9144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CBFA1" id="מחבר חץ ישר 18" o:spid="_x0000_s1026" type="#_x0000_t32" style="position:absolute;left:0;text-align:left;margin-left:402.3pt;margin-top:19.75pt;width:7.2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" strokecolor="black [3200]" strokeweight=".5pt">
                <v:stroke endarrow="block" joinstyle="miter"/>
              </v:shape>
            </w:pict>
          </mc:Fallback>
        </mc:AlternateContent>
      </w:r>
      <w:r w:rsidRPr="00ED4CD1">
        <w:rPr>
          <w:rFonts w:ascii="David" w:hAnsi="David" w:cs="David"/>
          <w:noProof/>
          <w:rtl/>
        </w:rPr>
        <mc:AlternateContent>
          <mc:Choice Requires="wps">
            <w:drawing>
              <wp:anchor distT="45720" distB="45720" distL="114300" distR="114300" simplePos="0" relativeHeight="251664384" behindDoc="0" locked="0" layoutInCell="1" allowOverlap="1" wp14:anchorId="370D9F23" wp14:editId="12944C63">
                <wp:simplePos x="0" y="0"/>
                <wp:positionH relativeFrom="margin">
                  <wp:posOffset>1179195</wp:posOffset>
                </wp:positionH>
                <wp:positionV relativeFrom="paragraph">
                  <wp:posOffset>7620</wp:posOffset>
                </wp:positionV>
                <wp:extent cx="969645" cy="254000"/>
                <wp:effectExtent l="0" t="0" r="20955" b="1270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69645" cy="254000"/>
                        </a:xfrm>
                        <a:prstGeom prst="rect">
                          <a:avLst/>
                        </a:prstGeom>
                        <a:solidFill>
                          <a:srgbClr val="FFFFFF"/>
                        </a:solidFill>
                        <a:ln w="9525">
                          <a:solidFill>
                            <a:srgbClr val="000000"/>
                          </a:solidFill>
                          <a:miter lim="800000"/>
                          <a:headEnd/>
                          <a:tailEnd/>
                        </a:ln>
                      </wps:spPr>
                      <wps:txbx>
                        <w:txbxContent>
                          <w:p w14:paraId="28019888" w14:textId="77777777" w:rsidR="00340DCB" w:rsidRPr="00ED4CD1" w:rsidRDefault="00340DCB" w:rsidP="00340DCB">
                            <w:pPr>
                              <w:rPr>
                                <w:rFonts w:ascii="David" w:hAnsi="David" w:cs="David"/>
                                <w:b/>
                                <w:bCs/>
                              </w:rPr>
                            </w:pPr>
                            <w:r>
                              <w:rPr>
                                <w:rFonts w:ascii="David" w:hAnsi="David" w:cs="David" w:hint="cs"/>
                                <w:b/>
                                <w:bCs/>
                                <w:rtl/>
                              </w:rPr>
                              <w:t xml:space="preserve">שיקול לא ראוי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D9F23" id="_x0000_s1028" type="#_x0000_t202" style="position:absolute;left:0;text-align:left;margin-left:92.85pt;margin-top:.6pt;width:76.35pt;height:20pt;flip:x;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">
                <v:textbox>
                  <w:txbxContent>
                    <w:p w14:paraId="28019888" w14:textId="77777777" w:rsidR="00340DCB" w:rsidRPr="00ED4CD1" w:rsidRDefault="00340DCB" w:rsidP="00340DCB">
                      <w:pPr>
                        <w:rPr>
                          <w:rFonts w:ascii="David" w:hAnsi="David" w:cs="David"/>
                          <w:b/>
                          <w:bCs/>
                        </w:rPr>
                      </w:pPr>
                      <w:r>
                        <w:rPr>
                          <w:rFonts w:ascii="David" w:hAnsi="David" w:cs="David" w:hint="cs"/>
                          <w:b/>
                          <w:bCs/>
                          <w:rtl/>
                        </w:rPr>
                        <w:t xml:space="preserve">שיקול לא ראוי </w:t>
                      </w:r>
                    </w:p>
                  </w:txbxContent>
                </v:textbox>
                <w10:wrap type="square" anchorx="margin"/>
              </v:shape>
            </w:pict>
          </mc:Fallback>
        </mc:AlternateContent>
      </w:r>
    </w:p>
    <w:p w14:paraId="7885B12B" w14:textId="07B290FB" w:rsidR="00340DCB" w:rsidRDefault="007D4008" w:rsidP="00915242">
      <w:pPr>
        <w:spacing w:line="276" w:lineRule="auto"/>
        <w:jc w:val="both"/>
        <w:rPr>
          <w:rFonts w:ascii="David" w:hAnsi="David" w:cs="David"/>
          <w:rtl/>
        </w:rPr>
      </w:pPr>
      <w:r w:rsidRPr="00ED4CD1">
        <w:rPr>
          <w:rFonts w:ascii="David" w:hAnsi="David" w:cs="David"/>
          <w:noProof/>
          <w:rtl/>
        </w:rPr>
        <mc:AlternateContent>
          <mc:Choice Requires="wps">
            <w:drawing>
              <wp:anchor distT="45720" distB="45720" distL="114300" distR="114300" simplePos="0" relativeHeight="251685888" behindDoc="0" locked="0" layoutInCell="1" allowOverlap="1" wp14:anchorId="05BA4760" wp14:editId="7FDCAFCE">
                <wp:simplePos x="0" y="0"/>
                <wp:positionH relativeFrom="margin">
                  <wp:posOffset>-184150</wp:posOffset>
                </wp:positionH>
                <wp:positionV relativeFrom="paragraph">
                  <wp:posOffset>300990</wp:posOffset>
                </wp:positionV>
                <wp:extent cx="2633345" cy="254000"/>
                <wp:effectExtent l="0" t="0" r="14605" b="12700"/>
                <wp:wrapSquare wrapText="bothSides"/>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3345" cy="254000"/>
                        </a:xfrm>
                        <a:prstGeom prst="rect">
                          <a:avLst/>
                        </a:prstGeom>
                        <a:solidFill>
                          <a:srgbClr val="FFFFFF"/>
                        </a:solidFill>
                        <a:ln w="9525">
                          <a:solidFill>
                            <a:srgbClr val="000000"/>
                          </a:solidFill>
                          <a:miter lim="800000"/>
                          <a:headEnd/>
                          <a:tailEnd/>
                        </a:ln>
                      </wps:spPr>
                      <wps:txbx>
                        <w:txbxContent>
                          <w:p w14:paraId="1CEE101C" w14:textId="77777777" w:rsidR="00340DCB" w:rsidRPr="003942FC" w:rsidRDefault="00340DCB" w:rsidP="00340DCB">
                            <w:pPr>
                              <w:rPr>
                                <w:rFonts w:ascii="David" w:hAnsi="David" w:cs="David"/>
                                <w:b/>
                                <w:bCs/>
                              </w:rPr>
                            </w:pPr>
                            <w:r>
                              <w:rPr>
                                <w:rFonts w:ascii="David" w:hAnsi="David" w:cs="David" w:hint="cs"/>
                                <w:b/>
                                <w:bCs/>
                                <w:rtl/>
                              </w:rPr>
                              <w:t>התחייבות כלפי המוכר שלא לרשום לזמן מסוים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4760" id="_x0000_s1029" type="#_x0000_t202" style="position:absolute;left:0;text-align:left;margin-left:-14.5pt;margin-top:23.7pt;width:207.35pt;height:20pt;flip:x;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">
                <v:textbox>
                  <w:txbxContent>
                    <w:p w14:paraId="1CEE101C" w14:textId="77777777" w:rsidR="00340DCB" w:rsidRPr="003942FC" w:rsidRDefault="00340DCB" w:rsidP="00340DCB">
                      <w:pPr>
                        <w:rPr>
                          <w:rFonts w:ascii="David" w:hAnsi="David" w:cs="David"/>
                          <w:b/>
                          <w:bCs/>
                        </w:rPr>
                      </w:pPr>
                      <w:r>
                        <w:rPr>
                          <w:rFonts w:ascii="David" w:hAnsi="David" w:cs="David" w:hint="cs"/>
                          <w:b/>
                          <w:bCs/>
                          <w:rtl/>
                        </w:rPr>
                        <w:t>התחייבות כלפי המוכר שלא לרשום לזמן מסוים</w:t>
                      </w:r>
                    </w:p>
                  </w:txbxContent>
                </v:textbox>
                <w10:wrap type="square" anchorx="margin"/>
              </v:shape>
            </w:pict>
          </mc:Fallback>
        </mc:AlternateContent>
      </w:r>
      <w:r>
        <w:rPr>
          <w:rFonts w:ascii="David" w:hAnsi="David" w:cs="David"/>
          <w:noProof/>
          <w:rtl/>
          <w:lang w:val="he-IL"/>
        </w:rPr>
        <mc:AlternateContent>
          <mc:Choice Requires="wps">
            <w:drawing>
              <wp:anchor distT="0" distB="0" distL="114300" distR="114300" simplePos="0" relativeHeight="251684864" behindDoc="0" locked="0" layoutInCell="1" allowOverlap="1" wp14:anchorId="517DF06F" wp14:editId="6870AFF1">
                <wp:simplePos x="0" y="0"/>
                <wp:positionH relativeFrom="margin">
                  <wp:posOffset>1386205</wp:posOffset>
                </wp:positionH>
                <wp:positionV relativeFrom="paragraph">
                  <wp:posOffset>8890</wp:posOffset>
                </wp:positionV>
                <wp:extent cx="96520" cy="285115"/>
                <wp:effectExtent l="38100" t="0" r="36830" b="57785"/>
                <wp:wrapNone/>
                <wp:docPr id="27" name="מחבר חץ ישר 27"/>
                <wp:cNvGraphicFramePr/>
                <a:graphic xmlns:a="http://schemas.openxmlformats.org/drawingml/2006/main">
                  <a:graphicData uri="http://schemas.microsoft.com/office/word/2010/wordprocessingShape">
                    <wps:wsp>
                      <wps:cNvCnPr/>
                      <wps:spPr>
                        <a:xfrm flipH="1">
                          <a:off x="0" y="0"/>
                          <a:ext cx="9652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25C65" id="מחבר חץ ישר 27" o:spid="_x0000_s1026" type="#_x0000_t32" style="position:absolute;left:0;text-align:left;margin-left:109.15pt;margin-top:.7pt;width:7.6pt;height:22.4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" strokecolor="black [3200]" strokeweight=".5pt">
                <v:stroke endarrow="block" joinstyle="miter"/>
                <w10:wrap anchorx="margin"/>
              </v:shape>
            </w:pict>
          </mc:Fallback>
        </mc:AlternateContent>
      </w:r>
    </w:p>
    <w:p w14:paraId="3BEAC62B" w14:textId="643231AC" w:rsidR="00340DCB" w:rsidRDefault="007D4008" w:rsidP="00915242">
      <w:pPr>
        <w:spacing w:line="276" w:lineRule="auto"/>
        <w:jc w:val="both"/>
        <w:rPr>
          <w:rFonts w:ascii="David" w:hAnsi="David" w:cs="David"/>
          <w:rtl/>
        </w:rPr>
      </w:pPr>
      <w:r w:rsidRPr="00ED4CD1">
        <w:rPr>
          <w:rFonts w:ascii="David" w:hAnsi="David" w:cs="David"/>
          <w:noProof/>
          <w:rtl/>
        </w:rPr>
        <mc:AlternateContent>
          <mc:Choice Requires="wps">
            <w:drawing>
              <wp:anchor distT="45720" distB="45720" distL="114300" distR="114300" simplePos="0" relativeHeight="251666432" behindDoc="0" locked="0" layoutInCell="1" allowOverlap="1" wp14:anchorId="47E63414" wp14:editId="4EBD6FAB">
                <wp:simplePos x="0" y="0"/>
                <wp:positionH relativeFrom="margin">
                  <wp:posOffset>4446905</wp:posOffset>
                </wp:positionH>
                <wp:positionV relativeFrom="paragraph">
                  <wp:posOffset>8255</wp:posOffset>
                </wp:positionV>
                <wp:extent cx="1236980" cy="238125"/>
                <wp:effectExtent l="0" t="0" r="20320" b="28575"/>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36980" cy="238125"/>
                        </a:xfrm>
                        <a:prstGeom prst="rect">
                          <a:avLst/>
                        </a:prstGeom>
                        <a:solidFill>
                          <a:srgbClr val="FFFFFF"/>
                        </a:solidFill>
                        <a:ln w="9525">
                          <a:solidFill>
                            <a:srgbClr val="000000"/>
                          </a:solidFill>
                          <a:miter lim="800000"/>
                          <a:headEnd/>
                          <a:tailEnd/>
                        </a:ln>
                      </wps:spPr>
                      <wps:txbx>
                        <w:txbxContent>
                          <w:p w14:paraId="5CB09F94" w14:textId="77777777" w:rsidR="00340DCB" w:rsidRPr="00ED4CD1" w:rsidRDefault="00340DCB" w:rsidP="00340DCB">
                            <w:pPr>
                              <w:rPr>
                                <w:rFonts w:ascii="David" w:hAnsi="David" w:cs="David"/>
                                <w:b/>
                                <w:bCs/>
                              </w:rPr>
                            </w:pPr>
                            <w:r>
                              <w:rPr>
                                <w:rFonts w:ascii="David" w:hAnsi="David" w:cs="David" w:hint="cs"/>
                                <w:b/>
                                <w:bCs/>
                                <w:rtl/>
                              </w:rPr>
                              <w:t>לא היה יכול לרשום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63414" id="_x0000_s1030" type="#_x0000_t202" style="position:absolute;left:0;text-align:left;margin-left:350.15pt;margin-top:.65pt;width:97.4pt;height:18.75pt;flip:x;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">
                <v:textbox>
                  <w:txbxContent>
                    <w:p w14:paraId="5CB09F94" w14:textId="77777777" w:rsidR="00340DCB" w:rsidRPr="00ED4CD1" w:rsidRDefault="00340DCB" w:rsidP="00340DCB">
                      <w:pPr>
                        <w:rPr>
                          <w:rFonts w:ascii="David" w:hAnsi="David" w:cs="David"/>
                          <w:b/>
                          <w:bCs/>
                        </w:rPr>
                      </w:pPr>
                      <w:r>
                        <w:rPr>
                          <w:rFonts w:ascii="David" w:hAnsi="David" w:cs="David" w:hint="cs"/>
                          <w:b/>
                          <w:bCs/>
                          <w:rtl/>
                        </w:rPr>
                        <w:t>לא היה יכול לרשום</w:t>
                      </w:r>
                    </w:p>
                  </w:txbxContent>
                </v:textbox>
                <w10:wrap type="square" anchorx="margin"/>
              </v:shape>
            </w:pict>
          </mc:Fallback>
        </mc:AlternateContent>
      </w:r>
      <w:r w:rsidRPr="00ED4CD1">
        <w:rPr>
          <w:rFonts w:ascii="David" w:hAnsi="David" w:cs="David"/>
          <w:noProof/>
          <w:rtl/>
        </w:rPr>
        <mc:AlternateContent>
          <mc:Choice Requires="wps">
            <w:drawing>
              <wp:anchor distT="45720" distB="45720" distL="114300" distR="114300" simplePos="0" relativeHeight="251669504" behindDoc="0" locked="0" layoutInCell="1" allowOverlap="1" wp14:anchorId="00FD0606" wp14:editId="252F158A">
                <wp:simplePos x="0" y="0"/>
                <wp:positionH relativeFrom="margin">
                  <wp:posOffset>3319145</wp:posOffset>
                </wp:positionH>
                <wp:positionV relativeFrom="paragraph">
                  <wp:posOffset>7620</wp:posOffset>
                </wp:positionV>
                <wp:extent cx="743585" cy="222250"/>
                <wp:effectExtent l="0" t="0" r="18415" b="2540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3585" cy="222250"/>
                        </a:xfrm>
                        <a:prstGeom prst="rect">
                          <a:avLst/>
                        </a:prstGeom>
                        <a:solidFill>
                          <a:srgbClr val="FFFFFF"/>
                        </a:solidFill>
                        <a:ln w="9525">
                          <a:solidFill>
                            <a:srgbClr val="000000"/>
                          </a:solidFill>
                          <a:miter lim="800000"/>
                          <a:headEnd/>
                          <a:tailEnd/>
                        </a:ln>
                      </wps:spPr>
                      <wps:txbx>
                        <w:txbxContent>
                          <w:p w14:paraId="763F7641" w14:textId="77777777" w:rsidR="00340DCB" w:rsidRPr="00ED4CD1" w:rsidRDefault="00340DCB" w:rsidP="00340DCB">
                            <w:pPr>
                              <w:rPr>
                                <w:rFonts w:ascii="David" w:hAnsi="David" w:cs="David"/>
                                <w:b/>
                                <w:bCs/>
                              </w:rPr>
                            </w:pPr>
                            <w:r>
                              <w:rPr>
                                <w:rFonts w:ascii="David" w:hAnsi="David" w:cs="David" w:hint="cs"/>
                                <w:b/>
                                <w:bCs/>
                                <w:rtl/>
                              </w:rPr>
                              <w:t>אין קש"ס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D0606" id="_x0000_s1031" type="#_x0000_t202" style="position:absolute;left:0;text-align:left;margin-left:261.35pt;margin-top:.6pt;width:58.55pt;height:17.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">
                <v:textbox>
                  <w:txbxContent>
                    <w:p w14:paraId="763F7641" w14:textId="77777777" w:rsidR="00340DCB" w:rsidRPr="00ED4CD1" w:rsidRDefault="00340DCB" w:rsidP="00340DCB">
                      <w:pPr>
                        <w:rPr>
                          <w:rFonts w:ascii="David" w:hAnsi="David" w:cs="David"/>
                          <w:b/>
                          <w:bCs/>
                        </w:rPr>
                      </w:pPr>
                      <w:r>
                        <w:rPr>
                          <w:rFonts w:ascii="David" w:hAnsi="David" w:cs="David" w:hint="cs"/>
                          <w:b/>
                          <w:bCs/>
                          <w:rtl/>
                        </w:rPr>
                        <w:t>אין קש"ס</w:t>
                      </w:r>
                    </w:p>
                  </w:txbxContent>
                </v:textbox>
                <w10:wrap type="square" anchorx="margin"/>
              </v:shape>
            </w:pict>
          </mc:Fallback>
        </mc:AlternateContent>
      </w:r>
      <w:r w:rsidR="00340DCB">
        <w:rPr>
          <w:rFonts w:ascii="David" w:hAnsi="David" w:cs="David"/>
          <w:noProof/>
          <w:rtl/>
          <w:lang w:val="he-IL"/>
        </w:rPr>
        <mc:AlternateContent>
          <mc:Choice Requires="wps">
            <w:drawing>
              <wp:anchor distT="0" distB="0" distL="114300" distR="114300" simplePos="0" relativeHeight="251680768" behindDoc="0" locked="0" layoutInCell="1" allowOverlap="1" wp14:anchorId="797A3900" wp14:editId="74A8732A">
                <wp:simplePos x="0" y="0"/>
                <wp:positionH relativeFrom="margin">
                  <wp:posOffset>3488544</wp:posOffset>
                </wp:positionH>
                <wp:positionV relativeFrom="paragraph">
                  <wp:posOffset>213653</wp:posOffset>
                </wp:positionV>
                <wp:extent cx="96520" cy="285115"/>
                <wp:effectExtent l="38100" t="0" r="36830" b="57785"/>
                <wp:wrapNone/>
                <wp:docPr id="21" name="מחבר חץ ישר 21"/>
                <wp:cNvGraphicFramePr/>
                <a:graphic xmlns:a="http://schemas.openxmlformats.org/drawingml/2006/main">
                  <a:graphicData uri="http://schemas.microsoft.com/office/word/2010/wordprocessingShape">
                    <wps:wsp>
                      <wps:cNvCnPr/>
                      <wps:spPr>
                        <a:xfrm flipH="1">
                          <a:off x="0" y="0"/>
                          <a:ext cx="9652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06BBC" id="מחבר חץ ישר 21" o:spid="_x0000_s1026" type="#_x0000_t32" style="position:absolute;left:0;text-align:left;margin-left:274.7pt;margin-top:16.8pt;width:7.6pt;height:22.45pt;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" strokecolor="black [3200]" strokeweight=".5pt">
                <v:stroke endarrow="block" joinstyle="miter"/>
                <w10:wrap anchorx="margin"/>
              </v:shape>
            </w:pict>
          </mc:Fallback>
        </mc:AlternateContent>
      </w:r>
    </w:p>
    <w:p w14:paraId="38C129BA" w14:textId="10E75E7C" w:rsidR="00340DCB" w:rsidRDefault="007D4008" w:rsidP="00915242">
      <w:pPr>
        <w:spacing w:line="276" w:lineRule="auto"/>
        <w:jc w:val="both"/>
        <w:rPr>
          <w:rFonts w:ascii="David" w:hAnsi="David" w:cs="David"/>
          <w:rtl/>
        </w:rPr>
      </w:pPr>
      <w:r>
        <w:rPr>
          <w:rFonts w:ascii="David" w:hAnsi="David" w:cs="David"/>
          <w:noProof/>
          <w:rtl/>
          <w:lang w:val="he-IL"/>
        </w:rPr>
        <mc:AlternateContent>
          <mc:Choice Requires="wps">
            <w:drawing>
              <wp:anchor distT="0" distB="0" distL="114300" distR="114300" simplePos="0" relativeHeight="251676672" behindDoc="0" locked="0" layoutInCell="1" allowOverlap="1" wp14:anchorId="0209A807" wp14:editId="1ED85A75">
                <wp:simplePos x="0" y="0"/>
                <wp:positionH relativeFrom="rightMargin">
                  <wp:posOffset>-1162050</wp:posOffset>
                </wp:positionH>
                <wp:positionV relativeFrom="paragraph">
                  <wp:posOffset>5715</wp:posOffset>
                </wp:positionV>
                <wp:extent cx="131445" cy="277495"/>
                <wp:effectExtent l="0" t="0" r="78105" b="65405"/>
                <wp:wrapNone/>
                <wp:docPr id="17" name="מחבר חץ ישר 17"/>
                <wp:cNvGraphicFramePr/>
                <a:graphic xmlns:a="http://schemas.openxmlformats.org/drawingml/2006/main">
                  <a:graphicData uri="http://schemas.microsoft.com/office/word/2010/wordprocessingShape">
                    <wps:wsp>
                      <wps:cNvCnPr/>
                      <wps:spPr>
                        <a:xfrm>
                          <a:off x="0" y="0"/>
                          <a:ext cx="131445" cy="277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56183" id="מחבר חץ ישר 17" o:spid="_x0000_s1026" type="#_x0000_t32" style="position:absolute;left:0;text-align:left;margin-left:-91.5pt;margin-top:.45pt;width:10.35pt;height:21.8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" strokecolor="black [3200]" strokeweight=".5pt">
                <v:stroke endarrow="block" joinstyle="miter"/>
                <w10:wrap anchorx="margin"/>
              </v:shape>
            </w:pict>
          </mc:Fallback>
        </mc:AlternateContent>
      </w:r>
      <w:r w:rsidR="00340DCB" w:rsidRPr="00ED4CD1">
        <w:rPr>
          <w:rFonts w:ascii="David" w:hAnsi="David" w:cs="David"/>
          <w:noProof/>
          <w:rtl/>
        </w:rPr>
        <mc:AlternateContent>
          <mc:Choice Requires="wps">
            <w:drawing>
              <wp:anchor distT="45720" distB="45720" distL="114300" distR="114300" simplePos="0" relativeHeight="251670528" behindDoc="0" locked="0" layoutInCell="1" allowOverlap="1" wp14:anchorId="5A36C93C" wp14:editId="3E78A773">
                <wp:simplePos x="0" y="0"/>
                <wp:positionH relativeFrom="margin">
                  <wp:posOffset>1559365</wp:posOffset>
                </wp:positionH>
                <wp:positionV relativeFrom="paragraph">
                  <wp:posOffset>228259</wp:posOffset>
                </wp:positionV>
                <wp:extent cx="2180590" cy="246380"/>
                <wp:effectExtent l="0" t="0" r="10160" b="2032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80590" cy="246380"/>
                        </a:xfrm>
                        <a:prstGeom prst="rect">
                          <a:avLst/>
                        </a:prstGeom>
                        <a:solidFill>
                          <a:srgbClr val="FFFFFF"/>
                        </a:solidFill>
                        <a:ln w="9525">
                          <a:solidFill>
                            <a:srgbClr val="000000"/>
                          </a:solidFill>
                          <a:miter lim="800000"/>
                          <a:headEnd/>
                          <a:tailEnd/>
                        </a:ln>
                      </wps:spPr>
                      <wps:txbx>
                        <w:txbxContent>
                          <w:p w14:paraId="0DAAFB78" w14:textId="77777777" w:rsidR="00340DCB" w:rsidRPr="003942FC" w:rsidRDefault="00340DCB" w:rsidP="00340DCB">
                            <w:pPr>
                              <w:rPr>
                                <w:rFonts w:ascii="David" w:hAnsi="David" w:cs="David"/>
                                <w:b/>
                                <w:bCs/>
                              </w:rPr>
                            </w:pPr>
                            <w:r>
                              <w:rPr>
                                <w:rFonts w:ascii="David" w:hAnsi="David" w:cs="David" w:hint="cs"/>
                                <w:b/>
                                <w:bCs/>
                                <w:rtl/>
                              </w:rPr>
                              <w:t>אי הרישום לא גרם לתאונה המשפטית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6C93C" id="_x0000_s1032" type="#_x0000_t202" style="position:absolute;left:0;text-align:left;margin-left:122.8pt;margin-top:17.95pt;width:171.7pt;height:19.4pt;flip:x;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">
                <v:textbox>
                  <w:txbxContent>
                    <w:p w14:paraId="0DAAFB78" w14:textId="77777777" w:rsidR="00340DCB" w:rsidRPr="003942FC" w:rsidRDefault="00340DCB" w:rsidP="00340DCB">
                      <w:pPr>
                        <w:rPr>
                          <w:rFonts w:ascii="David" w:hAnsi="David" w:cs="David"/>
                          <w:b/>
                          <w:bCs/>
                        </w:rPr>
                      </w:pPr>
                      <w:r>
                        <w:rPr>
                          <w:rFonts w:ascii="David" w:hAnsi="David" w:cs="David" w:hint="cs"/>
                          <w:b/>
                          <w:bCs/>
                          <w:rtl/>
                        </w:rPr>
                        <w:t>אי הרישום לא גרם לתאונה המשפטית</w:t>
                      </w:r>
                    </w:p>
                  </w:txbxContent>
                </v:textbox>
                <w10:wrap type="square" anchorx="margin"/>
              </v:shape>
            </w:pict>
          </mc:Fallback>
        </mc:AlternateContent>
      </w:r>
      <w:r w:rsidR="00340DCB">
        <w:rPr>
          <w:rFonts w:ascii="David" w:hAnsi="David" w:cs="David"/>
          <w:noProof/>
          <w:rtl/>
          <w:lang w:val="he-IL"/>
        </w:rPr>
        <mc:AlternateContent>
          <mc:Choice Requires="wps">
            <w:drawing>
              <wp:anchor distT="0" distB="0" distL="114300" distR="114300" simplePos="0" relativeHeight="251679744" behindDoc="0" locked="0" layoutInCell="1" allowOverlap="1" wp14:anchorId="7F526F39" wp14:editId="6618F8BE">
                <wp:simplePos x="0" y="0"/>
                <wp:positionH relativeFrom="margin">
                  <wp:posOffset>4576738</wp:posOffset>
                </wp:positionH>
                <wp:positionV relativeFrom="paragraph">
                  <wp:posOffset>16070</wp:posOffset>
                </wp:positionV>
                <wp:extent cx="97072" cy="285446"/>
                <wp:effectExtent l="38100" t="0" r="36830" b="57785"/>
                <wp:wrapNone/>
                <wp:docPr id="20" name="מחבר חץ ישר 20"/>
                <wp:cNvGraphicFramePr/>
                <a:graphic xmlns:a="http://schemas.openxmlformats.org/drawingml/2006/main">
                  <a:graphicData uri="http://schemas.microsoft.com/office/word/2010/wordprocessingShape">
                    <wps:wsp>
                      <wps:cNvCnPr/>
                      <wps:spPr>
                        <a:xfrm flipH="1">
                          <a:off x="0" y="0"/>
                          <a:ext cx="97072" cy="285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3A66D" id="מחבר חץ ישר 20" o:spid="_x0000_s1026" type="#_x0000_t32" style="position:absolute;left:0;text-align:left;margin-left:360.35pt;margin-top:1.25pt;width:7.65pt;height:22.5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" strokecolor="black [3200]" strokeweight=".5pt">
                <v:stroke endarrow="block" joinstyle="miter"/>
                <w10:wrap anchorx="margin"/>
              </v:shape>
            </w:pict>
          </mc:Fallback>
        </mc:AlternateContent>
      </w:r>
    </w:p>
    <w:p w14:paraId="656A90B2" w14:textId="63760607" w:rsidR="00340DCB" w:rsidRDefault="007D4008" w:rsidP="00915242">
      <w:pPr>
        <w:spacing w:line="276" w:lineRule="auto"/>
        <w:jc w:val="both"/>
        <w:rPr>
          <w:rFonts w:ascii="David" w:hAnsi="David" w:cs="David"/>
          <w:rtl/>
        </w:rPr>
      </w:pPr>
      <w:r>
        <w:rPr>
          <w:rFonts w:ascii="David" w:hAnsi="David" w:cs="David"/>
          <w:noProof/>
          <w:rtl/>
          <w:lang w:val="he-IL"/>
        </w:rPr>
        <mc:AlternateContent>
          <mc:Choice Requires="wps">
            <w:drawing>
              <wp:anchor distT="0" distB="0" distL="114300" distR="114300" simplePos="0" relativeHeight="251682816" behindDoc="0" locked="0" layoutInCell="1" allowOverlap="1" wp14:anchorId="73F8DB67" wp14:editId="223CB533">
                <wp:simplePos x="0" y="0"/>
                <wp:positionH relativeFrom="column">
                  <wp:posOffset>1845945</wp:posOffset>
                </wp:positionH>
                <wp:positionV relativeFrom="paragraph">
                  <wp:posOffset>221615</wp:posOffset>
                </wp:positionV>
                <wp:extent cx="84455" cy="252730"/>
                <wp:effectExtent l="38100" t="0" r="29845" b="52070"/>
                <wp:wrapNone/>
                <wp:docPr id="24" name="מחבר חץ ישר 24"/>
                <wp:cNvGraphicFramePr/>
                <a:graphic xmlns:a="http://schemas.openxmlformats.org/drawingml/2006/main">
                  <a:graphicData uri="http://schemas.microsoft.com/office/word/2010/wordprocessingShape">
                    <wps:wsp>
                      <wps:cNvCnPr/>
                      <wps:spPr>
                        <a:xfrm flipH="1">
                          <a:off x="0" y="0"/>
                          <a:ext cx="8445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8B7D5" id="מחבר חץ ישר 24" o:spid="_x0000_s1026" type="#_x0000_t32" style="position:absolute;left:0;text-align:left;margin-left:145.35pt;margin-top:17.45pt;width:6.65pt;height:19.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" strokecolor="black [3200]" strokeweight=".5pt">
                <v:stroke endarrow="block" joinstyle="miter"/>
              </v:shape>
            </w:pict>
          </mc:Fallback>
        </mc:AlternateContent>
      </w:r>
      <w:r w:rsidR="0070457F" w:rsidRPr="00ED4CD1">
        <w:rPr>
          <w:rFonts w:ascii="David" w:hAnsi="David" w:cs="David"/>
          <w:noProof/>
          <w:rtl/>
        </w:rPr>
        <mc:AlternateContent>
          <mc:Choice Requires="wps">
            <w:drawing>
              <wp:anchor distT="45720" distB="45720" distL="114300" distR="114300" simplePos="0" relativeHeight="251668480" behindDoc="0" locked="0" layoutInCell="1" allowOverlap="1" wp14:anchorId="30C1FAB1" wp14:editId="41D22EE8">
                <wp:simplePos x="0" y="0"/>
                <wp:positionH relativeFrom="margin">
                  <wp:posOffset>4057650</wp:posOffset>
                </wp:positionH>
                <wp:positionV relativeFrom="paragraph">
                  <wp:posOffset>33655</wp:posOffset>
                </wp:positionV>
                <wp:extent cx="949325" cy="667385"/>
                <wp:effectExtent l="0" t="0" r="22225" b="18415"/>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49325" cy="667385"/>
                        </a:xfrm>
                        <a:prstGeom prst="rect">
                          <a:avLst/>
                        </a:prstGeom>
                        <a:solidFill>
                          <a:srgbClr val="FFFFFF"/>
                        </a:solidFill>
                        <a:ln w="9525">
                          <a:solidFill>
                            <a:srgbClr val="000000"/>
                          </a:solidFill>
                          <a:miter lim="800000"/>
                          <a:headEnd/>
                          <a:tailEnd/>
                        </a:ln>
                      </wps:spPr>
                      <wps:txbx>
                        <w:txbxContent>
                          <w:p w14:paraId="72B8D32A" w14:textId="77777777" w:rsidR="00340DCB" w:rsidRPr="003942FC" w:rsidRDefault="00340DCB" w:rsidP="00340DCB">
                            <w:pPr>
                              <w:rPr>
                                <w:rFonts w:ascii="David" w:hAnsi="David" w:cs="David"/>
                                <w:b/>
                                <w:bCs/>
                              </w:rPr>
                            </w:pPr>
                            <w:r w:rsidRPr="003942FC">
                              <w:rPr>
                                <w:rFonts w:ascii="David" w:hAnsi="David" w:cs="David" w:hint="cs"/>
                                <w:b/>
                                <w:bCs/>
                                <w:rtl/>
                              </w:rPr>
                              <w:t>(</w:t>
                            </w:r>
                            <w:r>
                              <w:rPr>
                                <w:rFonts w:ascii="David" w:hAnsi="David" w:cs="David" w:hint="cs"/>
                                <w:b/>
                                <w:bCs/>
                                <w:rtl/>
                              </w:rPr>
                              <w:t>2</w:t>
                            </w:r>
                            <w:r w:rsidRPr="003942FC">
                              <w:rPr>
                                <w:rFonts w:ascii="David" w:hAnsi="David" w:cs="David" w:hint="cs"/>
                                <w:b/>
                                <w:bCs/>
                                <w:rtl/>
                              </w:rPr>
                              <w:t xml:space="preserve">) </w:t>
                            </w:r>
                            <w:r>
                              <w:rPr>
                                <w:rFonts w:ascii="David" w:hAnsi="David" w:cs="David" w:hint="cs"/>
                                <w:b/>
                                <w:bCs/>
                                <w:rtl/>
                              </w:rPr>
                              <w:t>אי הרישום מוצדק משיקולי מדיניות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1FAB1" id="_x0000_s1033" type="#_x0000_t202" style="position:absolute;left:0;text-align:left;margin-left:319.5pt;margin-top:2.65pt;width:74.75pt;height:52.55pt;flip:x;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">
                <v:textbox>
                  <w:txbxContent>
                    <w:p w14:paraId="72B8D32A" w14:textId="77777777" w:rsidR="00340DCB" w:rsidRPr="003942FC" w:rsidRDefault="00340DCB" w:rsidP="00340DCB">
                      <w:pPr>
                        <w:rPr>
                          <w:rFonts w:ascii="David" w:hAnsi="David" w:cs="David"/>
                          <w:b/>
                          <w:bCs/>
                        </w:rPr>
                      </w:pPr>
                      <w:r w:rsidRPr="003942FC">
                        <w:rPr>
                          <w:rFonts w:ascii="David" w:hAnsi="David" w:cs="David" w:hint="cs"/>
                          <w:b/>
                          <w:bCs/>
                          <w:rtl/>
                        </w:rPr>
                        <w:t>(</w:t>
                      </w:r>
                      <w:r>
                        <w:rPr>
                          <w:rFonts w:ascii="David" w:hAnsi="David" w:cs="David" w:hint="cs"/>
                          <w:b/>
                          <w:bCs/>
                          <w:rtl/>
                        </w:rPr>
                        <w:t>2</w:t>
                      </w:r>
                      <w:r w:rsidRPr="003942FC">
                        <w:rPr>
                          <w:rFonts w:ascii="David" w:hAnsi="David" w:cs="David" w:hint="cs"/>
                          <w:b/>
                          <w:bCs/>
                          <w:rtl/>
                        </w:rPr>
                        <w:t xml:space="preserve">) </w:t>
                      </w:r>
                      <w:r>
                        <w:rPr>
                          <w:rFonts w:ascii="David" w:hAnsi="David" w:cs="David" w:hint="cs"/>
                          <w:b/>
                          <w:bCs/>
                          <w:rtl/>
                        </w:rPr>
                        <w:t>אי הרישום מוצדק משיקולי מדיניות</w:t>
                      </w:r>
                    </w:p>
                  </w:txbxContent>
                </v:textbox>
                <w10:wrap type="square" anchorx="margin"/>
              </v:shape>
            </w:pict>
          </mc:Fallback>
        </mc:AlternateContent>
      </w:r>
      <w:r w:rsidR="00DD0F23">
        <w:rPr>
          <w:rFonts w:ascii="David" w:hAnsi="David" w:cs="David"/>
          <w:noProof/>
          <w:rtl/>
          <w:lang w:val="he-IL"/>
        </w:rPr>
        <mc:AlternateContent>
          <mc:Choice Requires="wps">
            <w:drawing>
              <wp:anchor distT="0" distB="0" distL="114300" distR="114300" simplePos="0" relativeHeight="251687936" behindDoc="0" locked="0" layoutInCell="1" allowOverlap="1" wp14:anchorId="32E75332" wp14:editId="45E4D0BB">
                <wp:simplePos x="0" y="0"/>
                <wp:positionH relativeFrom="column">
                  <wp:posOffset>2618105</wp:posOffset>
                </wp:positionH>
                <wp:positionV relativeFrom="paragraph">
                  <wp:posOffset>218391</wp:posOffset>
                </wp:positionV>
                <wp:extent cx="45085" cy="238760"/>
                <wp:effectExtent l="38100" t="0" r="50165" b="66040"/>
                <wp:wrapNone/>
                <wp:docPr id="3" name="מחבר חץ ישר 3"/>
                <wp:cNvGraphicFramePr/>
                <a:graphic xmlns:a="http://schemas.openxmlformats.org/drawingml/2006/main">
                  <a:graphicData uri="http://schemas.microsoft.com/office/word/2010/wordprocessingShape">
                    <wps:wsp>
                      <wps:cNvCnPr/>
                      <wps:spPr>
                        <a:xfrm>
                          <a:off x="0" y="0"/>
                          <a:ext cx="45085" cy="238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D7675" id="מחבר חץ ישר 3" o:spid="_x0000_s1026" type="#_x0000_t32" style="position:absolute;left:0;text-align:left;margin-left:206.15pt;margin-top:17.2pt;width:3.55pt;height:1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" strokecolor="black [3200]" strokeweight=".5pt">
                <v:stroke endarrow="block" joinstyle="miter"/>
              </v:shape>
            </w:pict>
          </mc:Fallback>
        </mc:AlternateContent>
      </w:r>
      <w:r w:rsidR="00340DCB">
        <w:rPr>
          <w:rFonts w:ascii="David" w:hAnsi="David" w:cs="David"/>
          <w:noProof/>
          <w:rtl/>
          <w:lang w:val="he-IL"/>
        </w:rPr>
        <mc:AlternateContent>
          <mc:Choice Requires="wps">
            <w:drawing>
              <wp:anchor distT="0" distB="0" distL="114300" distR="114300" simplePos="0" relativeHeight="251681792" behindDoc="0" locked="0" layoutInCell="1" allowOverlap="1" wp14:anchorId="0B8982AE" wp14:editId="3978CEE5">
                <wp:simplePos x="0" y="0"/>
                <wp:positionH relativeFrom="column">
                  <wp:posOffset>3358515</wp:posOffset>
                </wp:positionH>
                <wp:positionV relativeFrom="paragraph">
                  <wp:posOffset>248871</wp:posOffset>
                </wp:positionV>
                <wp:extent cx="107950" cy="222250"/>
                <wp:effectExtent l="0" t="0" r="63500" b="63500"/>
                <wp:wrapNone/>
                <wp:docPr id="22" name="מחבר חץ ישר 22"/>
                <wp:cNvGraphicFramePr/>
                <a:graphic xmlns:a="http://schemas.openxmlformats.org/drawingml/2006/main">
                  <a:graphicData uri="http://schemas.microsoft.com/office/word/2010/wordprocessingShape">
                    <wps:wsp>
                      <wps:cNvCnPr/>
                      <wps:spPr>
                        <a:xfrm>
                          <a:off x="0" y="0"/>
                          <a:ext cx="10795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BCFFCF" id="מחבר חץ ישר 22" o:spid="_x0000_s1026" type="#_x0000_t32" style="position:absolute;left:0;text-align:left;margin-left:264.45pt;margin-top:19.6pt;width:8.5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" strokecolor="black [3200]" strokeweight=".5pt">
                <v:stroke endarrow="block" joinstyle="miter"/>
              </v:shape>
            </w:pict>
          </mc:Fallback>
        </mc:AlternateContent>
      </w:r>
      <w:r w:rsidR="00340DCB" w:rsidRPr="00ED4CD1">
        <w:rPr>
          <w:rFonts w:ascii="David" w:hAnsi="David" w:cs="David"/>
          <w:noProof/>
          <w:rtl/>
        </w:rPr>
        <mc:AlternateContent>
          <mc:Choice Requires="wps">
            <w:drawing>
              <wp:anchor distT="45720" distB="45720" distL="114300" distR="114300" simplePos="0" relativeHeight="251667456" behindDoc="0" locked="0" layoutInCell="1" allowOverlap="1" wp14:anchorId="6F55C026" wp14:editId="7BB02EEB">
                <wp:simplePos x="0" y="0"/>
                <wp:positionH relativeFrom="margin">
                  <wp:posOffset>5113703</wp:posOffset>
                </wp:positionH>
                <wp:positionV relativeFrom="paragraph">
                  <wp:posOffset>32336</wp:posOffset>
                </wp:positionV>
                <wp:extent cx="734060" cy="564515"/>
                <wp:effectExtent l="0" t="0" r="27940" b="26035"/>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4060" cy="564515"/>
                        </a:xfrm>
                        <a:prstGeom prst="rect">
                          <a:avLst/>
                        </a:prstGeom>
                        <a:solidFill>
                          <a:srgbClr val="FFFFFF"/>
                        </a:solidFill>
                        <a:ln w="9525">
                          <a:solidFill>
                            <a:srgbClr val="000000"/>
                          </a:solidFill>
                          <a:miter lim="800000"/>
                          <a:headEnd/>
                          <a:tailEnd/>
                        </a:ln>
                      </wps:spPr>
                      <wps:txbx>
                        <w:txbxContent>
                          <w:p w14:paraId="417A8AA8" w14:textId="77777777" w:rsidR="00340DCB" w:rsidRPr="003942FC" w:rsidRDefault="00340DCB" w:rsidP="00340DCB">
                            <w:pPr>
                              <w:rPr>
                                <w:rFonts w:ascii="David" w:hAnsi="David" w:cs="David"/>
                                <w:b/>
                                <w:bCs/>
                              </w:rPr>
                            </w:pPr>
                            <w:r w:rsidRPr="003942FC">
                              <w:rPr>
                                <w:rFonts w:ascii="David" w:hAnsi="David" w:cs="David" w:hint="cs"/>
                                <w:b/>
                                <w:bCs/>
                                <w:rtl/>
                              </w:rPr>
                              <w:t>(1) ט</w:t>
                            </w:r>
                            <w:r>
                              <w:rPr>
                                <w:rFonts w:ascii="David" w:hAnsi="David" w:cs="David" w:hint="cs"/>
                                <w:b/>
                                <w:bCs/>
                                <w:rtl/>
                              </w:rPr>
                              <w:t>כנית, לא ניתן לרשום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5C026" id="_x0000_s1034" type="#_x0000_t202" style="position:absolute;left:0;text-align:left;margin-left:402.65pt;margin-top:2.55pt;width:57.8pt;height:44.45pt;flip:x;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">
                <v:textbox>
                  <w:txbxContent>
                    <w:p w14:paraId="417A8AA8" w14:textId="77777777" w:rsidR="00340DCB" w:rsidRPr="003942FC" w:rsidRDefault="00340DCB" w:rsidP="00340DCB">
                      <w:pPr>
                        <w:rPr>
                          <w:rFonts w:ascii="David" w:hAnsi="David" w:cs="David"/>
                          <w:b/>
                          <w:bCs/>
                        </w:rPr>
                      </w:pPr>
                      <w:r w:rsidRPr="003942FC">
                        <w:rPr>
                          <w:rFonts w:ascii="David" w:hAnsi="David" w:cs="David" w:hint="cs"/>
                          <w:b/>
                          <w:bCs/>
                          <w:rtl/>
                        </w:rPr>
                        <w:t>(1) ט</w:t>
                      </w:r>
                      <w:r>
                        <w:rPr>
                          <w:rFonts w:ascii="David" w:hAnsi="David" w:cs="David" w:hint="cs"/>
                          <w:b/>
                          <w:bCs/>
                          <w:rtl/>
                        </w:rPr>
                        <w:t>כנית, לא ניתן לרשום</w:t>
                      </w:r>
                    </w:p>
                  </w:txbxContent>
                </v:textbox>
                <w10:wrap type="square" anchorx="margin"/>
              </v:shape>
            </w:pict>
          </mc:Fallback>
        </mc:AlternateContent>
      </w:r>
    </w:p>
    <w:p w14:paraId="443DEB7C" w14:textId="6D68323F" w:rsidR="00340DCB" w:rsidRDefault="007D4008" w:rsidP="00915242">
      <w:pPr>
        <w:spacing w:line="276" w:lineRule="auto"/>
        <w:jc w:val="both"/>
        <w:rPr>
          <w:rFonts w:ascii="David" w:hAnsi="David" w:cs="David"/>
          <w:rtl/>
        </w:rPr>
      </w:pPr>
      <w:r w:rsidRPr="00ED4CD1">
        <w:rPr>
          <w:rFonts w:ascii="David" w:hAnsi="David" w:cs="David"/>
          <w:noProof/>
          <w:rtl/>
        </w:rPr>
        <mc:AlternateContent>
          <mc:Choice Requires="wps">
            <w:drawing>
              <wp:anchor distT="45720" distB="45720" distL="114300" distR="114300" simplePos="0" relativeHeight="251673600" behindDoc="0" locked="0" layoutInCell="1" allowOverlap="1" wp14:anchorId="3790534C" wp14:editId="29F305D8">
                <wp:simplePos x="0" y="0"/>
                <wp:positionH relativeFrom="margin">
                  <wp:posOffset>1032510</wp:posOffset>
                </wp:positionH>
                <wp:positionV relativeFrom="paragraph">
                  <wp:posOffset>215265</wp:posOffset>
                </wp:positionV>
                <wp:extent cx="1051560" cy="413385"/>
                <wp:effectExtent l="0" t="0" r="15240" b="24765"/>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51560" cy="413385"/>
                        </a:xfrm>
                        <a:prstGeom prst="rect">
                          <a:avLst/>
                        </a:prstGeom>
                        <a:solidFill>
                          <a:srgbClr val="FFFFFF"/>
                        </a:solidFill>
                        <a:ln w="9525">
                          <a:solidFill>
                            <a:srgbClr val="000000"/>
                          </a:solidFill>
                          <a:miter lim="800000"/>
                          <a:headEnd/>
                          <a:tailEnd/>
                        </a:ln>
                      </wps:spPr>
                      <wps:txbx>
                        <w:txbxContent>
                          <w:p w14:paraId="32F388AE" w14:textId="77777777" w:rsidR="00340DCB" w:rsidRPr="003942FC" w:rsidRDefault="00340DCB" w:rsidP="00340DCB">
                            <w:pPr>
                              <w:rPr>
                                <w:rFonts w:ascii="David" w:hAnsi="David" w:cs="David"/>
                                <w:b/>
                                <w:bCs/>
                              </w:rPr>
                            </w:pPr>
                            <w:r>
                              <w:rPr>
                                <w:rFonts w:ascii="David" w:hAnsi="David" w:cs="David" w:hint="cs"/>
                                <w:b/>
                                <w:bCs/>
                                <w:rtl/>
                              </w:rPr>
                              <w:t>השני בזמן לא "ירד אל השטח"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0534C" id="_x0000_s1035" type="#_x0000_t202" style="position:absolute;left:0;text-align:left;margin-left:81.3pt;margin-top:16.95pt;width:82.8pt;height:32.55pt;flip:x;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">
                <v:textbox>
                  <w:txbxContent>
                    <w:p w14:paraId="32F388AE" w14:textId="77777777" w:rsidR="00340DCB" w:rsidRPr="003942FC" w:rsidRDefault="00340DCB" w:rsidP="00340DCB">
                      <w:pPr>
                        <w:rPr>
                          <w:rFonts w:ascii="David" w:hAnsi="David" w:cs="David"/>
                          <w:b/>
                          <w:bCs/>
                        </w:rPr>
                      </w:pPr>
                      <w:r>
                        <w:rPr>
                          <w:rFonts w:ascii="David" w:hAnsi="David" w:cs="David" w:hint="cs"/>
                          <w:b/>
                          <w:bCs/>
                          <w:rtl/>
                        </w:rPr>
                        <w:t>השני בזמן לא "ירד אל השטח"</w:t>
                      </w:r>
                    </w:p>
                  </w:txbxContent>
                </v:textbox>
                <w10:wrap type="square" anchorx="margin"/>
              </v:shape>
            </w:pict>
          </mc:Fallback>
        </mc:AlternateContent>
      </w:r>
      <w:r w:rsidR="00DD0F23" w:rsidRPr="00ED4CD1">
        <w:rPr>
          <w:rFonts w:ascii="David" w:hAnsi="David" w:cs="David"/>
          <w:noProof/>
          <w:rtl/>
        </w:rPr>
        <mc:AlternateContent>
          <mc:Choice Requires="wps">
            <w:drawing>
              <wp:anchor distT="45720" distB="45720" distL="114300" distR="114300" simplePos="0" relativeHeight="251671552" behindDoc="0" locked="0" layoutInCell="1" allowOverlap="1" wp14:anchorId="54430377" wp14:editId="515C7F11">
                <wp:simplePos x="0" y="0"/>
                <wp:positionH relativeFrom="margin">
                  <wp:posOffset>2982595</wp:posOffset>
                </wp:positionH>
                <wp:positionV relativeFrom="paragraph">
                  <wp:posOffset>227916</wp:posOffset>
                </wp:positionV>
                <wp:extent cx="956310" cy="389255"/>
                <wp:effectExtent l="0" t="0" r="15240" b="10795"/>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6310" cy="389255"/>
                        </a:xfrm>
                        <a:prstGeom prst="rect">
                          <a:avLst/>
                        </a:prstGeom>
                        <a:solidFill>
                          <a:srgbClr val="FFFFFF"/>
                        </a:solidFill>
                        <a:ln w="9525">
                          <a:solidFill>
                            <a:srgbClr val="000000"/>
                          </a:solidFill>
                          <a:miter lim="800000"/>
                          <a:headEnd/>
                          <a:tailEnd/>
                        </a:ln>
                      </wps:spPr>
                      <wps:txbx>
                        <w:txbxContent>
                          <w:p w14:paraId="42442952" w14:textId="77777777" w:rsidR="00340DCB" w:rsidRPr="003942FC" w:rsidRDefault="00340DCB" w:rsidP="00340DCB">
                            <w:pPr>
                              <w:rPr>
                                <w:rFonts w:ascii="David" w:hAnsi="David" w:cs="David"/>
                                <w:b/>
                                <w:bCs/>
                              </w:rPr>
                            </w:pPr>
                            <w:r>
                              <w:rPr>
                                <w:rFonts w:ascii="David" w:hAnsi="David" w:cs="David" w:hint="cs"/>
                                <w:b/>
                                <w:bCs/>
                                <w:rtl/>
                              </w:rPr>
                              <w:t>השני בזמן ידע על הציבור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30377" id="_x0000_s1036" type="#_x0000_t202" style="position:absolute;left:0;text-align:left;margin-left:234.85pt;margin-top:17.95pt;width:75.3pt;height:30.65pt;flip:x;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">
                <v:textbox>
                  <w:txbxContent>
                    <w:p w14:paraId="42442952" w14:textId="77777777" w:rsidR="00340DCB" w:rsidRPr="003942FC" w:rsidRDefault="00340DCB" w:rsidP="00340DCB">
                      <w:pPr>
                        <w:rPr>
                          <w:rFonts w:ascii="David" w:hAnsi="David" w:cs="David"/>
                          <w:b/>
                          <w:bCs/>
                        </w:rPr>
                      </w:pPr>
                      <w:r>
                        <w:rPr>
                          <w:rFonts w:ascii="David" w:hAnsi="David" w:cs="David" w:hint="cs"/>
                          <w:b/>
                          <w:bCs/>
                          <w:rtl/>
                        </w:rPr>
                        <w:t>השני בזמן ידע על הציבור</w:t>
                      </w:r>
                    </w:p>
                  </w:txbxContent>
                </v:textbox>
                <w10:wrap type="square" anchorx="margin"/>
              </v:shape>
            </w:pict>
          </mc:Fallback>
        </mc:AlternateContent>
      </w:r>
    </w:p>
    <w:p w14:paraId="167FC054" w14:textId="6E58ACC9" w:rsidR="00340DCB" w:rsidRDefault="00340DCB" w:rsidP="00915242">
      <w:pPr>
        <w:spacing w:line="276" w:lineRule="auto"/>
        <w:jc w:val="both"/>
        <w:rPr>
          <w:rFonts w:ascii="David" w:hAnsi="David" w:cs="David"/>
          <w:rtl/>
        </w:rPr>
      </w:pPr>
    </w:p>
    <w:p w14:paraId="583B0FA4" w14:textId="4EAAB058" w:rsidR="00340DCB" w:rsidRDefault="00340DCB" w:rsidP="00915242">
      <w:pPr>
        <w:spacing w:line="276" w:lineRule="auto"/>
        <w:jc w:val="both"/>
        <w:rPr>
          <w:rFonts w:ascii="David" w:hAnsi="David" w:cs="David"/>
          <w:rtl/>
        </w:rPr>
      </w:pPr>
      <w:r w:rsidRPr="00ED4CD1">
        <w:rPr>
          <w:rFonts w:ascii="David" w:hAnsi="David" w:cs="David"/>
          <w:noProof/>
          <w:rtl/>
        </w:rPr>
        <mc:AlternateContent>
          <mc:Choice Requires="wps">
            <w:drawing>
              <wp:anchor distT="45720" distB="45720" distL="114300" distR="114300" simplePos="0" relativeHeight="251672576" behindDoc="0" locked="0" layoutInCell="1" allowOverlap="1" wp14:anchorId="636AC20B" wp14:editId="36F1DA08">
                <wp:simplePos x="0" y="0"/>
                <wp:positionH relativeFrom="margin">
                  <wp:posOffset>2254055</wp:posOffset>
                </wp:positionH>
                <wp:positionV relativeFrom="paragraph">
                  <wp:posOffset>-338211</wp:posOffset>
                </wp:positionV>
                <wp:extent cx="661035" cy="675005"/>
                <wp:effectExtent l="0" t="0" r="24765" b="10795"/>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1035" cy="675005"/>
                        </a:xfrm>
                        <a:prstGeom prst="rect">
                          <a:avLst/>
                        </a:prstGeom>
                        <a:solidFill>
                          <a:srgbClr val="FFFFFF"/>
                        </a:solidFill>
                        <a:ln w="9525">
                          <a:solidFill>
                            <a:srgbClr val="000000"/>
                          </a:solidFill>
                          <a:miter lim="800000"/>
                          <a:headEnd/>
                          <a:tailEnd/>
                        </a:ln>
                      </wps:spPr>
                      <wps:txbx>
                        <w:txbxContent>
                          <w:p w14:paraId="1FCEB3D3" w14:textId="77777777" w:rsidR="00340DCB" w:rsidRPr="003942FC" w:rsidRDefault="00340DCB" w:rsidP="00340DCB">
                            <w:pPr>
                              <w:rPr>
                                <w:rFonts w:ascii="David" w:hAnsi="David" w:cs="David"/>
                                <w:b/>
                                <w:bCs/>
                              </w:rPr>
                            </w:pPr>
                            <w:r>
                              <w:rPr>
                                <w:rFonts w:ascii="David" w:hAnsi="David" w:cs="David" w:hint="cs"/>
                                <w:b/>
                                <w:bCs/>
                                <w:rtl/>
                              </w:rPr>
                              <w:t>השני בזמן לא בדק את הרישום בטאבו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C20B" id="_x0000_s1037" type="#_x0000_t202" style="position:absolute;left:0;text-align:left;margin-left:177.5pt;margin-top:-26.65pt;width:52.05pt;height:53.15pt;flip:x;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">
                <v:textbox>
                  <w:txbxContent>
                    <w:p w14:paraId="1FCEB3D3" w14:textId="77777777" w:rsidR="00340DCB" w:rsidRPr="003942FC" w:rsidRDefault="00340DCB" w:rsidP="00340DCB">
                      <w:pPr>
                        <w:rPr>
                          <w:rFonts w:ascii="David" w:hAnsi="David" w:cs="David"/>
                          <w:b/>
                          <w:bCs/>
                        </w:rPr>
                      </w:pPr>
                      <w:r>
                        <w:rPr>
                          <w:rFonts w:ascii="David" w:hAnsi="David" w:cs="David" w:hint="cs"/>
                          <w:b/>
                          <w:bCs/>
                          <w:rtl/>
                        </w:rPr>
                        <w:t>השני בזמן לא בדק את הרישום בטאבו</w:t>
                      </w:r>
                    </w:p>
                  </w:txbxContent>
                </v:textbox>
                <w10:wrap type="square" anchorx="margin"/>
              </v:shape>
            </w:pict>
          </mc:Fallback>
        </mc:AlternateContent>
      </w:r>
    </w:p>
    <w:p w14:paraId="44AC8083" w14:textId="77777777" w:rsidR="007D4008" w:rsidRDefault="007D4008" w:rsidP="00915242">
      <w:pPr>
        <w:spacing w:line="276" w:lineRule="auto"/>
        <w:jc w:val="both"/>
        <w:rPr>
          <w:rFonts w:ascii="David" w:hAnsi="David" w:cs="David"/>
          <w:b/>
          <w:bCs/>
          <w:color w:val="00B0F0"/>
          <w:u w:val="single"/>
          <w:rtl/>
        </w:rPr>
      </w:pPr>
    </w:p>
    <w:p w14:paraId="7E242313" w14:textId="6B33FE37" w:rsidR="00052745" w:rsidRDefault="00052745" w:rsidP="00915242">
      <w:pPr>
        <w:spacing w:line="276" w:lineRule="auto"/>
        <w:jc w:val="both"/>
        <w:rPr>
          <w:rFonts w:ascii="David" w:hAnsi="David" w:cs="David"/>
          <w:rtl/>
        </w:rPr>
      </w:pPr>
      <w:r w:rsidRPr="00B650CC">
        <w:rPr>
          <w:rFonts w:ascii="David" w:hAnsi="David" w:cs="David" w:hint="cs"/>
          <w:b/>
          <w:bCs/>
          <w:color w:val="00B0F0"/>
          <w:u w:val="single"/>
          <w:rtl/>
        </w:rPr>
        <w:t xml:space="preserve">פס"ד </w:t>
      </w:r>
      <w:proofErr w:type="spellStart"/>
      <w:r w:rsidRPr="00B650CC">
        <w:rPr>
          <w:rFonts w:ascii="David" w:hAnsi="David" w:cs="David" w:hint="cs"/>
          <w:b/>
          <w:bCs/>
          <w:color w:val="00B0F0"/>
          <w:u w:val="single"/>
          <w:rtl/>
        </w:rPr>
        <w:t>ביאד</w:t>
      </w:r>
      <w:proofErr w:type="spellEnd"/>
      <w:r w:rsidRPr="00B650CC">
        <w:rPr>
          <w:rFonts w:ascii="David" w:hAnsi="David" w:cs="David" w:hint="cs"/>
          <w:b/>
          <w:bCs/>
          <w:color w:val="00B0F0"/>
          <w:u w:val="single"/>
          <w:rtl/>
        </w:rPr>
        <w:t xml:space="preserve"> נ' </w:t>
      </w:r>
      <w:proofErr w:type="spellStart"/>
      <w:r w:rsidRPr="00B650CC">
        <w:rPr>
          <w:rFonts w:ascii="David" w:hAnsi="David" w:cs="David" w:hint="cs"/>
          <w:b/>
          <w:bCs/>
          <w:color w:val="00B0F0"/>
          <w:u w:val="single"/>
          <w:rtl/>
        </w:rPr>
        <w:t>לחאם</w:t>
      </w:r>
      <w:proofErr w:type="spellEnd"/>
      <w:r w:rsidRPr="002A5FE6">
        <w:rPr>
          <w:rFonts w:ascii="David" w:hAnsi="David" w:cs="David" w:hint="cs"/>
          <w:b/>
          <w:bCs/>
          <w:rtl/>
        </w:rPr>
        <w:t>:</w:t>
      </w:r>
      <w:r>
        <w:rPr>
          <w:rFonts w:ascii="David" w:hAnsi="David" w:cs="David" w:hint="cs"/>
          <w:rtl/>
        </w:rPr>
        <w:t xml:space="preserve"> רישום הערת אזהרה הוא אקט פשוט וזול. תוך דקות ספורות, ניתן לרשום הערת אזהרה ולמנוע תאונות משפטיות קשות, אשר עלולות להוריד לטמיון סכומי עתק ולבזבז משאבי שיפוט. עלות מניעת הנזק היא אפסית מול תוחלת נזק גבוהה ביותר. נוכח העלות הקטנה הנדרשת לרישום הערת האזהרה, </w:t>
      </w:r>
      <w:r w:rsidRPr="002A5FE6">
        <w:rPr>
          <w:rFonts w:ascii="David" w:hAnsi="David" w:cs="David" w:hint="cs"/>
          <w:b/>
          <w:bCs/>
          <w:rtl/>
        </w:rPr>
        <w:t>יש לפרש את הלכת גנז על דרך ההרחבה</w:t>
      </w:r>
      <w:r>
        <w:rPr>
          <w:rFonts w:ascii="David" w:hAnsi="David" w:cs="David" w:hint="cs"/>
          <w:rtl/>
        </w:rPr>
        <w:t xml:space="preserve">, ולהטיל את הנטל על הקונה הראשון בזמן להראות כי הקונה השני בזמן פעל בחוסר תום לב או כי ידע או צריך היה לדעת אודות העסקה הראשונה. </w:t>
      </w:r>
    </w:p>
    <w:p w14:paraId="4B628C6F" w14:textId="77777777" w:rsidR="00052745" w:rsidRDefault="00052745" w:rsidP="00915242">
      <w:pPr>
        <w:spacing w:line="276" w:lineRule="auto"/>
        <w:jc w:val="both"/>
        <w:rPr>
          <w:rFonts w:ascii="David" w:hAnsi="David" w:cs="David"/>
          <w:rtl/>
        </w:rPr>
      </w:pPr>
      <w:r w:rsidRPr="00293930">
        <w:rPr>
          <w:rFonts w:ascii="David" w:hAnsi="David" w:cs="David" w:hint="cs"/>
          <w:b/>
          <w:bCs/>
          <w:u w:val="single"/>
          <w:rtl/>
        </w:rPr>
        <w:t>מה קורה עכשיו עם התחרות הראשונה?</w:t>
      </w:r>
      <w:r>
        <w:rPr>
          <w:rFonts w:ascii="David" w:hAnsi="David" w:cs="David" w:hint="cs"/>
          <w:rtl/>
        </w:rPr>
        <w:t xml:space="preserve"> </w:t>
      </w:r>
    </w:p>
    <w:p w14:paraId="1EB253F8" w14:textId="77777777" w:rsidR="00052745" w:rsidRDefault="00052745" w:rsidP="00915242">
      <w:pPr>
        <w:spacing w:line="276" w:lineRule="auto"/>
        <w:jc w:val="both"/>
        <w:rPr>
          <w:rFonts w:ascii="David" w:hAnsi="David" w:cs="David"/>
          <w:rtl/>
        </w:rPr>
      </w:pPr>
      <w:r>
        <w:rPr>
          <w:rFonts w:ascii="David" w:hAnsi="David" w:cs="David" w:hint="cs"/>
          <w:rtl/>
        </w:rPr>
        <w:t>ב</w:t>
      </w:r>
      <w:r w:rsidRPr="00B650CC">
        <w:rPr>
          <w:rFonts w:ascii="David" w:hAnsi="David" w:cs="David" w:hint="cs"/>
          <w:b/>
          <w:bCs/>
          <w:color w:val="00B0F0"/>
          <w:u w:val="single"/>
          <w:rtl/>
        </w:rPr>
        <w:t>פס"ד אהרונוב</w:t>
      </w:r>
      <w:r w:rsidRPr="00293930">
        <w:rPr>
          <w:rFonts w:ascii="David" w:hAnsi="David" w:cs="David" w:hint="cs"/>
          <w:b/>
          <w:bCs/>
          <w:rtl/>
        </w:rPr>
        <w:t>,</w:t>
      </w:r>
      <w:r w:rsidRPr="00293930">
        <w:rPr>
          <w:rFonts w:ascii="David" w:hAnsi="David" w:cs="David" w:hint="cs"/>
          <w:b/>
          <w:bCs/>
          <w:color w:val="00B050"/>
          <w:rtl/>
        </w:rPr>
        <w:t xml:space="preserve"> ברק</w:t>
      </w:r>
      <w:r w:rsidRPr="00293930">
        <w:rPr>
          <w:rFonts w:ascii="David" w:hAnsi="David" w:cs="David" w:hint="cs"/>
          <w:color w:val="00B050"/>
          <w:rtl/>
        </w:rPr>
        <w:t xml:space="preserve"> </w:t>
      </w:r>
      <w:r>
        <w:rPr>
          <w:rFonts w:ascii="David" w:hAnsi="David" w:cs="David" w:hint="cs"/>
          <w:rtl/>
        </w:rPr>
        <w:t xml:space="preserve">אומר בצורה ישירה ופשוטה שאנו לומדים מס' 9 </w:t>
      </w:r>
      <w:r>
        <w:rPr>
          <w:rFonts w:ascii="David" w:hAnsi="David" w:cs="David"/>
          <w:rtl/>
        </w:rPr>
        <w:t>–</w:t>
      </w:r>
      <w:r>
        <w:rPr>
          <w:rFonts w:ascii="David" w:hAnsi="David" w:cs="David" w:hint="cs"/>
          <w:rtl/>
        </w:rPr>
        <w:t xml:space="preserve"> </w:t>
      </w:r>
      <w:r w:rsidRPr="00A208EA">
        <w:rPr>
          <w:rFonts w:ascii="David" w:hAnsi="David" w:cs="David" w:hint="cs"/>
          <w:b/>
          <w:bCs/>
          <w:rtl/>
        </w:rPr>
        <w:t>לראשון בזמן יש זכות מעין קניינית, ולכן גובר על נושה מעקל גם אם לא רשם הערת אזהרה</w:t>
      </w:r>
      <w:r>
        <w:rPr>
          <w:rFonts w:ascii="David" w:hAnsi="David" w:cs="David" w:hint="cs"/>
          <w:rtl/>
        </w:rPr>
        <w:t xml:space="preserve">. </w:t>
      </w:r>
    </w:p>
    <w:p w14:paraId="3A4C1C2C" w14:textId="77777777" w:rsidR="00052745" w:rsidRPr="00505A92" w:rsidRDefault="00052745" w:rsidP="00915242">
      <w:pPr>
        <w:pStyle w:val="a8"/>
        <w:spacing w:line="276" w:lineRule="auto"/>
        <w:jc w:val="both"/>
        <w:rPr>
          <w:rFonts w:ascii="David" w:hAnsi="David" w:cs="David"/>
          <w:rtl/>
        </w:rPr>
      </w:pPr>
      <w:r w:rsidRPr="00505A92">
        <w:rPr>
          <w:rFonts w:ascii="David" w:hAnsi="David" w:cs="David" w:hint="cs"/>
          <w:rtl/>
        </w:rPr>
        <w:t>הסיבה שבאהרונוב נקבע מה שנקבע</w:t>
      </w:r>
      <w:r>
        <w:rPr>
          <w:rFonts w:ascii="David" w:hAnsi="David" w:cs="David" w:hint="cs"/>
          <w:rtl/>
        </w:rPr>
        <w:t>,</w:t>
      </w:r>
      <w:r w:rsidRPr="00505A92">
        <w:rPr>
          <w:rFonts w:ascii="David" w:hAnsi="David" w:cs="David" w:hint="cs"/>
          <w:rtl/>
        </w:rPr>
        <w:t xml:space="preserve"> היא הייבוא של סעיף 9 והעיקרון שלו כי הראשון בזמן זוכה. עם זאת, </w:t>
      </w:r>
      <w:r w:rsidRPr="00B650CC">
        <w:rPr>
          <w:rFonts w:ascii="David" w:hAnsi="David" w:cs="David" w:hint="cs"/>
          <w:b/>
          <w:bCs/>
          <w:color w:val="00B0F0"/>
          <w:u w:val="single"/>
          <w:rtl/>
        </w:rPr>
        <w:t>בגנז</w:t>
      </w:r>
      <w:r w:rsidRPr="00450675">
        <w:rPr>
          <w:rFonts w:ascii="David" w:hAnsi="David" w:cs="David" w:hint="cs"/>
          <w:color w:val="00B0F0"/>
          <w:rtl/>
        </w:rPr>
        <w:t xml:space="preserve"> </w:t>
      </w:r>
      <w:r w:rsidRPr="00505A92">
        <w:rPr>
          <w:rFonts w:ascii="David" w:hAnsi="David" w:cs="David" w:hint="cs"/>
          <w:rtl/>
        </w:rPr>
        <w:t>הראשון בזמן לא זוכה אוטומטית</w:t>
      </w:r>
      <w:r>
        <w:rPr>
          <w:rFonts w:ascii="David" w:hAnsi="David" w:cs="David" w:hint="cs"/>
          <w:rtl/>
        </w:rPr>
        <w:t xml:space="preserve"> אם לא רשם הערת אזהרה, כמו שהיה באהרונוב שם נאמר 'רשמת </w:t>
      </w:r>
      <w:r>
        <w:rPr>
          <w:rFonts w:ascii="David" w:hAnsi="David" w:cs="David"/>
          <w:rtl/>
        </w:rPr>
        <w:t>–</w:t>
      </w:r>
      <w:r>
        <w:rPr>
          <w:rFonts w:ascii="David" w:hAnsi="David" w:cs="David" w:hint="cs"/>
          <w:rtl/>
        </w:rPr>
        <w:t xml:space="preserve"> זכית', 'לא רשמת </w:t>
      </w:r>
      <w:r>
        <w:rPr>
          <w:rFonts w:ascii="David" w:hAnsi="David" w:cs="David"/>
          <w:rtl/>
        </w:rPr>
        <w:t>–</w:t>
      </w:r>
      <w:r>
        <w:rPr>
          <w:rFonts w:ascii="David" w:hAnsi="David" w:cs="David" w:hint="cs"/>
          <w:rtl/>
        </w:rPr>
        <w:t xml:space="preserve"> הפסדת'.</w:t>
      </w:r>
      <w:r w:rsidRPr="00505A92">
        <w:rPr>
          <w:rFonts w:ascii="David" w:hAnsi="David" w:cs="David" w:hint="cs"/>
          <w:rtl/>
        </w:rPr>
        <w:t xml:space="preserve"> </w:t>
      </w:r>
      <w:r w:rsidRPr="00450675">
        <w:rPr>
          <w:rFonts w:ascii="David" w:hAnsi="David" w:cs="David" w:hint="cs"/>
          <w:u w:val="single"/>
          <w:rtl/>
        </w:rPr>
        <w:t>האם צריך לעדכן גם את הלכת אהרונוב ביחס למה שקשור למקרקעין?</w:t>
      </w:r>
      <w:r w:rsidRPr="00505A92">
        <w:rPr>
          <w:rFonts w:ascii="David" w:hAnsi="David" w:cs="David" w:hint="cs"/>
          <w:rtl/>
        </w:rPr>
        <w:t xml:space="preserve"> השאלה הזאת הוכרעה בפס״ד הבא:</w:t>
      </w:r>
    </w:p>
    <w:p w14:paraId="14E19DFA" w14:textId="77777777" w:rsidR="00052745" w:rsidRPr="00B650CC" w:rsidRDefault="00052745" w:rsidP="00915242">
      <w:pPr>
        <w:pStyle w:val="a8"/>
        <w:spacing w:line="276" w:lineRule="auto"/>
        <w:jc w:val="both"/>
        <w:rPr>
          <w:rFonts w:ascii="David" w:hAnsi="David" w:cs="David"/>
          <w:u w:val="single"/>
          <w:rtl/>
        </w:rPr>
      </w:pPr>
    </w:p>
    <w:p w14:paraId="2E763911" w14:textId="77777777" w:rsidR="00052745" w:rsidRDefault="00052745" w:rsidP="00915242">
      <w:pPr>
        <w:spacing w:line="276" w:lineRule="auto"/>
        <w:jc w:val="both"/>
        <w:rPr>
          <w:rFonts w:ascii="David" w:hAnsi="David" w:cs="David"/>
          <w:rtl/>
        </w:rPr>
      </w:pPr>
      <w:r w:rsidRPr="00B650CC">
        <w:rPr>
          <w:rFonts w:ascii="David" w:hAnsi="David" w:cs="David" w:hint="cs"/>
          <w:b/>
          <w:bCs/>
          <w:color w:val="00B0F0"/>
          <w:u w:val="single"/>
          <w:rtl/>
        </w:rPr>
        <w:t>פס"ד בנק המזרחי נ' גדי</w:t>
      </w:r>
      <w:r w:rsidRPr="00B03E84">
        <w:rPr>
          <w:rFonts w:ascii="David" w:hAnsi="David" w:cs="David" w:hint="cs"/>
          <w:b/>
          <w:bCs/>
          <w:rtl/>
        </w:rPr>
        <w:t>:</w:t>
      </w:r>
      <w:r>
        <w:rPr>
          <w:rFonts w:ascii="David" w:hAnsi="David" w:cs="David" w:hint="cs"/>
          <w:rtl/>
        </w:rPr>
        <w:t xml:space="preserve"> בעל התחייבות לעסקה מול נושה מעקל. בעל ההתחייבות לא רשם הערת אזהרה במשך 7 שנים. עלתה השאלה האם אי רישום הערת אזהרה במשך תקופה כזו, תוביל לכך שבעל ההתחייבות לעסקה מפסיד את הנכס לנושה המעקל (כל זאת לאחר </w:t>
      </w:r>
      <w:r w:rsidRPr="00B650CC">
        <w:rPr>
          <w:rFonts w:ascii="David" w:hAnsi="David" w:cs="David" w:hint="cs"/>
          <w:b/>
          <w:bCs/>
          <w:color w:val="00B0F0"/>
          <w:u w:val="single"/>
          <w:rtl/>
        </w:rPr>
        <w:t>פס"ד</w:t>
      </w:r>
      <w:r w:rsidRPr="00B650CC">
        <w:rPr>
          <w:rFonts w:ascii="David" w:hAnsi="David" w:cs="David" w:hint="cs"/>
          <w:color w:val="00B0F0"/>
          <w:u w:val="single"/>
          <w:rtl/>
        </w:rPr>
        <w:t xml:space="preserve"> </w:t>
      </w:r>
      <w:r w:rsidRPr="00B650CC">
        <w:rPr>
          <w:rFonts w:ascii="David" w:hAnsi="David" w:cs="David" w:hint="cs"/>
          <w:b/>
          <w:bCs/>
          <w:color w:val="00B0F0"/>
          <w:u w:val="single"/>
          <w:rtl/>
        </w:rPr>
        <w:t>גנז</w:t>
      </w:r>
      <w:r>
        <w:rPr>
          <w:rFonts w:ascii="David" w:hAnsi="David" w:cs="David" w:hint="cs"/>
          <w:rtl/>
        </w:rPr>
        <w:t xml:space="preserve">). נפסק שלא </w:t>
      </w:r>
      <w:r>
        <w:rPr>
          <w:rFonts w:ascii="David" w:hAnsi="David" w:cs="David"/>
          <w:rtl/>
        </w:rPr>
        <w:t>–</w:t>
      </w:r>
      <w:r>
        <w:rPr>
          <w:rFonts w:ascii="David" w:hAnsi="David" w:cs="David" w:hint="cs"/>
          <w:rtl/>
        </w:rPr>
        <w:t xml:space="preserve"> אי רישום ה"א, גם לאחר 7 שנים, אינה מקנה את הנכס. אין חובת רישום. כלומר, </w:t>
      </w:r>
      <w:r>
        <w:rPr>
          <w:rFonts w:ascii="David" w:hAnsi="David" w:cs="David" w:hint="cs"/>
          <w:b/>
          <w:bCs/>
          <w:rtl/>
        </w:rPr>
        <w:t>הלכת אהרונוב נשארה בתוקף.</w:t>
      </w:r>
      <w:r>
        <w:rPr>
          <w:rFonts w:ascii="David" w:hAnsi="David" w:cs="David" w:hint="cs"/>
          <w:rtl/>
        </w:rPr>
        <w:t xml:space="preserve"> הסיבות לכך הן כל ההצדקות </w:t>
      </w:r>
      <w:proofErr w:type="spellStart"/>
      <w:r>
        <w:rPr>
          <w:rFonts w:ascii="David" w:hAnsi="David" w:cs="David" w:hint="cs"/>
          <w:rtl/>
        </w:rPr>
        <w:t>ש</w:t>
      </w:r>
      <w:r w:rsidRPr="00450675">
        <w:rPr>
          <w:rFonts w:ascii="David" w:hAnsi="David" w:cs="David" w:hint="cs"/>
          <w:b/>
          <w:bCs/>
          <w:color w:val="00B050"/>
          <w:rtl/>
        </w:rPr>
        <w:t>שטרסבר</w:t>
      </w:r>
      <w:r w:rsidRPr="00450675">
        <w:rPr>
          <w:rFonts w:ascii="David" w:hAnsi="David" w:cs="David" w:hint="eastAsia"/>
          <w:b/>
          <w:bCs/>
          <w:color w:val="00B050"/>
          <w:rtl/>
        </w:rPr>
        <w:t>ג</w:t>
      </w:r>
      <w:proofErr w:type="spellEnd"/>
      <w:r w:rsidRPr="00450675">
        <w:rPr>
          <w:rFonts w:ascii="David" w:hAnsi="David" w:cs="David" w:hint="cs"/>
          <w:b/>
          <w:bCs/>
          <w:color w:val="00B050"/>
          <w:rtl/>
        </w:rPr>
        <w:t xml:space="preserve"> כהן</w:t>
      </w:r>
      <w:r w:rsidRPr="00450675">
        <w:rPr>
          <w:rFonts w:ascii="David" w:hAnsi="David" w:cs="David" w:hint="cs"/>
          <w:color w:val="00B050"/>
          <w:rtl/>
        </w:rPr>
        <w:t xml:space="preserve"> </w:t>
      </w:r>
      <w:r>
        <w:rPr>
          <w:rFonts w:ascii="David" w:hAnsi="David" w:cs="David" w:hint="cs"/>
          <w:rtl/>
        </w:rPr>
        <w:t>מנתה ב</w:t>
      </w:r>
      <w:r w:rsidRPr="00B650CC">
        <w:rPr>
          <w:rFonts w:ascii="David" w:hAnsi="David" w:cs="David" w:hint="cs"/>
          <w:b/>
          <w:bCs/>
          <w:color w:val="00B0F0"/>
          <w:u w:val="single"/>
          <w:rtl/>
        </w:rPr>
        <w:t>פס"ד אהרונוב</w:t>
      </w:r>
      <w:r>
        <w:rPr>
          <w:rFonts w:ascii="David" w:hAnsi="David" w:cs="David" w:hint="cs"/>
          <w:rtl/>
        </w:rPr>
        <w:t xml:space="preserve">. לא משנים את הקביעה לגבי התחרות הראשונה. ההצדקות של שטרסברג כהן הן ההצדקות שמקיימות את התחרות הראשונה </w:t>
      </w:r>
      <w:r>
        <w:rPr>
          <w:rFonts w:ascii="David" w:hAnsi="David" w:cs="David"/>
          <w:rtl/>
        </w:rPr>
        <w:t>–</w:t>
      </w:r>
      <w:r>
        <w:rPr>
          <w:rFonts w:ascii="David" w:hAnsi="David" w:cs="David" w:hint="cs"/>
          <w:rtl/>
        </w:rPr>
        <w:t xml:space="preserve"> פערי כוחות וטיב הזכויות. </w:t>
      </w:r>
    </w:p>
    <w:p w14:paraId="08781254" w14:textId="77777777" w:rsidR="00052745" w:rsidRDefault="00052745" w:rsidP="00915242">
      <w:pPr>
        <w:spacing w:line="276" w:lineRule="auto"/>
        <w:jc w:val="both"/>
        <w:rPr>
          <w:rFonts w:ascii="David" w:hAnsi="David" w:cs="David"/>
          <w:b/>
          <w:bCs/>
          <w:rtl/>
        </w:rPr>
      </w:pPr>
      <w:r w:rsidRPr="00450675">
        <w:rPr>
          <w:rFonts w:ascii="David" w:hAnsi="David" w:cs="David" w:hint="cs"/>
          <w:u w:val="single"/>
          <w:rtl/>
        </w:rPr>
        <w:t>כרגע</w:t>
      </w:r>
      <w:r>
        <w:rPr>
          <w:rFonts w:ascii="David" w:hAnsi="David" w:cs="David" w:hint="cs"/>
          <w:u w:val="single"/>
          <w:rtl/>
        </w:rPr>
        <w:t xml:space="preserve">, </w:t>
      </w:r>
      <w:r w:rsidRPr="00450675">
        <w:rPr>
          <w:rFonts w:ascii="David" w:hAnsi="David" w:cs="David" w:hint="cs"/>
          <w:u w:val="single"/>
          <w:rtl/>
        </w:rPr>
        <w:t>אלה הכללים שלנו:</w:t>
      </w:r>
      <w:r>
        <w:rPr>
          <w:rFonts w:ascii="David" w:hAnsi="David" w:cs="David" w:hint="cs"/>
          <w:rtl/>
        </w:rPr>
        <w:t xml:space="preserve"> </w:t>
      </w:r>
    </w:p>
    <w:p w14:paraId="0163C922" w14:textId="77777777" w:rsidR="00052745" w:rsidRDefault="00052745" w:rsidP="00915242">
      <w:pPr>
        <w:pStyle w:val="a7"/>
        <w:numPr>
          <w:ilvl w:val="0"/>
          <w:numId w:val="60"/>
        </w:numPr>
        <w:spacing w:line="276" w:lineRule="auto"/>
        <w:jc w:val="both"/>
        <w:rPr>
          <w:rFonts w:ascii="David" w:hAnsi="David" w:cs="David"/>
          <w:b/>
          <w:bCs/>
        </w:rPr>
      </w:pPr>
      <w:r w:rsidRPr="00450675">
        <w:rPr>
          <w:rFonts w:ascii="David" w:hAnsi="David" w:cs="David" w:hint="cs"/>
          <w:b/>
          <w:bCs/>
          <w:rtl/>
        </w:rPr>
        <w:t xml:space="preserve">בתחרות הראשונה של בעל התחייבות לעסקה מול נושה מעקל </w:t>
      </w:r>
      <w:r>
        <w:rPr>
          <w:rFonts w:ascii="David" w:hAnsi="David" w:cs="David"/>
          <w:b/>
          <w:bCs/>
          <w:rtl/>
        </w:rPr>
        <w:t>–</w:t>
      </w:r>
      <w:r>
        <w:rPr>
          <w:rFonts w:ascii="David" w:hAnsi="David" w:cs="David" w:hint="cs"/>
          <w:b/>
          <w:bCs/>
          <w:rtl/>
        </w:rPr>
        <w:t xml:space="preserve"> </w:t>
      </w:r>
      <w:r w:rsidRPr="003E29F6">
        <w:rPr>
          <w:rFonts w:ascii="David" w:hAnsi="David" w:cs="David" w:hint="cs"/>
          <w:b/>
          <w:bCs/>
          <w:color w:val="FF0000"/>
          <w:rtl/>
        </w:rPr>
        <w:t>בעל ההתחייבות לעסקה מנצח גם אם לא רשם הערת אזהרה</w:t>
      </w:r>
      <w:r w:rsidRPr="00450675">
        <w:rPr>
          <w:rFonts w:ascii="David" w:hAnsi="David" w:cs="David" w:hint="cs"/>
          <w:b/>
          <w:bCs/>
          <w:rtl/>
        </w:rPr>
        <w:t xml:space="preserve">. </w:t>
      </w:r>
    </w:p>
    <w:p w14:paraId="6C27BBB2" w14:textId="77777777" w:rsidR="00052745" w:rsidRPr="00450675" w:rsidRDefault="00052745" w:rsidP="00915242">
      <w:pPr>
        <w:pStyle w:val="a7"/>
        <w:numPr>
          <w:ilvl w:val="0"/>
          <w:numId w:val="60"/>
        </w:numPr>
        <w:spacing w:line="276" w:lineRule="auto"/>
        <w:jc w:val="both"/>
        <w:rPr>
          <w:rFonts w:ascii="David" w:hAnsi="David" w:cs="David"/>
          <w:b/>
          <w:bCs/>
          <w:rtl/>
        </w:rPr>
      </w:pPr>
      <w:r w:rsidRPr="00450675">
        <w:rPr>
          <w:rFonts w:ascii="David" w:hAnsi="David" w:cs="David" w:hint="cs"/>
          <w:b/>
          <w:bCs/>
          <w:rtl/>
        </w:rPr>
        <w:t>בעסקאות נוגדות</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3E29F6">
        <w:rPr>
          <w:rFonts w:ascii="David" w:hAnsi="David" w:cs="David" w:hint="cs"/>
          <w:b/>
          <w:bCs/>
          <w:color w:val="FF0000"/>
          <w:rtl/>
        </w:rPr>
        <w:t>ההכרעה תהיה לפי ס' 9 + פס"ד גנז</w:t>
      </w:r>
      <w:r w:rsidRPr="00450675">
        <w:rPr>
          <w:rFonts w:ascii="David" w:hAnsi="David" w:cs="David" w:hint="cs"/>
          <w:b/>
          <w:bCs/>
          <w:rtl/>
        </w:rPr>
        <w:t xml:space="preserve">. </w:t>
      </w:r>
    </w:p>
    <w:p w14:paraId="4B588B28" w14:textId="77777777" w:rsidR="00052745" w:rsidRPr="00CE3736" w:rsidRDefault="00052745" w:rsidP="00915242">
      <w:pPr>
        <w:spacing w:line="276" w:lineRule="auto"/>
        <w:jc w:val="both"/>
        <w:rPr>
          <w:rFonts w:ascii="David" w:hAnsi="David" w:cs="David"/>
          <w:u w:val="single"/>
          <w:rtl/>
        </w:rPr>
      </w:pPr>
      <w:r w:rsidRPr="00CE3736">
        <w:rPr>
          <w:rFonts w:ascii="David" w:hAnsi="David" w:cs="David" w:hint="cs"/>
          <w:u w:val="single"/>
          <w:rtl/>
        </w:rPr>
        <w:t>מפס"ד גדי, עולות שתי תובנות ביחס לתחרות הראשונה:</w:t>
      </w:r>
    </w:p>
    <w:p w14:paraId="1EDF6DB4" w14:textId="77777777" w:rsidR="00052745" w:rsidRDefault="00052745" w:rsidP="00915242">
      <w:pPr>
        <w:pStyle w:val="a7"/>
        <w:numPr>
          <w:ilvl w:val="0"/>
          <w:numId w:val="61"/>
        </w:numPr>
        <w:spacing w:line="276" w:lineRule="auto"/>
        <w:jc w:val="both"/>
        <w:rPr>
          <w:rFonts w:ascii="David" w:hAnsi="David" w:cs="David"/>
        </w:rPr>
      </w:pPr>
      <w:r>
        <w:rPr>
          <w:rFonts w:ascii="David" w:hAnsi="David" w:cs="David" w:hint="cs"/>
          <w:rtl/>
        </w:rPr>
        <w:t xml:space="preserve">כמו שאמרנו, </w:t>
      </w:r>
      <w:r w:rsidRPr="00AE1096">
        <w:rPr>
          <w:rFonts w:ascii="David" w:hAnsi="David" w:cs="David" w:hint="cs"/>
          <w:rtl/>
        </w:rPr>
        <w:t>בעל ההתחייבות לעסקה מנצח גם אם לא רשם הערת אזהרה.</w:t>
      </w:r>
      <w:r>
        <w:rPr>
          <w:rFonts w:ascii="David" w:hAnsi="David" w:cs="David" w:hint="cs"/>
          <w:rtl/>
        </w:rPr>
        <w:t xml:space="preserve"> הלכת אהרונוב ממשיכה לחול. </w:t>
      </w:r>
    </w:p>
    <w:p w14:paraId="7C8042A4" w14:textId="77777777" w:rsidR="00052745" w:rsidRDefault="00052745" w:rsidP="00915242">
      <w:pPr>
        <w:pStyle w:val="a7"/>
        <w:numPr>
          <w:ilvl w:val="0"/>
          <w:numId w:val="61"/>
        </w:numPr>
        <w:spacing w:line="276" w:lineRule="auto"/>
        <w:jc w:val="both"/>
        <w:rPr>
          <w:rFonts w:ascii="David" w:hAnsi="David" w:cs="David"/>
        </w:rPr>
      </w:pPr>
      <w:r>
        <w:rPr>
          <w:rFonts w:ascii="David" w:hAnsi="David" w:cs="David" w:hint="cs"/>
          <w:rtl/>
        </w:rPr>
        <w:t xml:space="preserve">התובנה השנייה היא לגבי </w:t>
      </w:r>
      <w:r w:rsidRPr="00955D2E">
        <w:rPr>
          <w:rFonts w:ascii="David" w:hAnsi="David" w:cs="David" w:hint="cs"/>
          <w:b/>
          <w:bCs/>
          <w:rtl/>
        </w:rPr>
        <w:t>מצב שבו בעל ההתחייבות לעסקה הוא נושה מקצועי לעומת נושה מעקל שהוא גורם פרטי</w:t>
      </w:r>
      <w:r w:rsidRPr="00AE1096">
        <w:rPr>
          <w:rFonts w:ascii="David" w:hAnsi="David" w:cs="David" w:hint="cs"/>
          <w:rtl/>
        </w:rPr>
        <w:t xml:space="preserve">. </w:t>
      </w:r>
    </w:p>
    <w:p w14:paraId="5F898CE1" w14:textId="77777777" w:rsidR="00052745" w:rsidRPr="0084441A" w:rsidRDefault="00052745" w:rsidP="00915242">
      <w:pPr>
        <w:spacing w:line="276" w:lineRule="auto"/>
        <w:jc w:val="both"/>
        <w:rPr>
          <w:rFonts w:ascii="David" w:hAnsi="David" w:cs="David"/>
        </w:rPr>
      </w:pPr>
      <w:r w:rsidRPr="0084441A">
        <w:rPr>
          <w:rFonts w:ascii="David" w:hAnsi="David" w:cs="David" w:hint="cs"/>
          <w:rtl/>
        </w:rPr>
        <w:t xml:space="preserve">בהקשר </w:t>
      </w:r>
      <w:r>
        <w:rPr>
          <w:rFonts w:ascii="David" w:hAnsi="David" w:cs="David" w:hint="cs"/>
          <w:rtl/>
        </w:rPr>
        <w:t>לתובנה השנייה</w:t>
      </w:r>
      <w:r w:rsidRPr="0084441A">
        <w:rPr>
          <w:rFonts w:ascii="David" w:hAnsi="David" w:cs="David" w:hint="cs"/>
          <w:rtl/>
        </w:rPr>
        <w:t xml:space="preserve">, </w:t>
      </w:r>
      <w:r w:rsidRPr="00B650CC">
        <w:rPr>
          <w:rFonts w:ascii="David" w:hAnsi="David" w:cs="David" w:hint="cs"/>
          <w:b/>
          <w:bCs/>
          <w:color w:val="00B0F0"/>
          <w:u w:val="single"/>
          <w:rtl/>
        </w:rPr>
        <w:t>פס"ד רשף נ' יוסף</w:t>
      </w:r>
      <w:r w:rsidRPr="0084441A">
        <w:rPr>
          <w:rFonts w:ascii="David" w:hAnsi="David" w:cs="David" w:hint="cs"/>
          <w:rtl/>
        </w:rPr>
        <w:t xml:space="preserve">: התחייבות לעסקת משכנתא כלפי הבנק. חתמו על הטפסים של המשכנתא, אבל לא סיימו את רישום המשכנתא לטובת הבנק. בין לבין, מגיע נושה מעקל פרטי ורוצה לעקל את הנכס. </w:t>
      </w:r>
      <w:r w:rsidRPr="0084441A">
        <w:rPr>
          <w:rFonts w:ascii="David" w:hAnsi="David" w:cs="David" w:hint="cs"/>
          <w:u w:val="single"/>
          <w:rtl/>
        </w:rPr>
        <w:t>ע"פ פסקי הדין אהרונוב וגדי, מי אמור לנצח?</w:t>
      </w:r>
      <w:r w:rsidRPr="0084441A">
        <w:rPr>
          <w:rFonts w:ascii="David" w:hAnsi="David" w:cs="David" w:hint="cs"/>
          <w:rtl/>
        </w:rPr>
        <w:t xml:space="preserve"> בעל ההתחייבות לעסקה, הבנק. </w:t>
      </w:r>
    </w:p>
    <w:p w14:paraId="3AEE84F5" w14:textId="77777777" w:rsidR="00052745" w:rsidRDefault="00052745" w:rsidP="00915242">
      <w:pPr>
        <w:spacing w:line="276" w:lineRule="auto"/>
        <w:jc w:val="both"/>
        <w:rPr>
          <w:rFonts w:ascii="David" w:hAnsi="David" w:cs="David"/>
          <w:rtl/>
        </w:rPr>
      </w:pPr>
      <w:r w:rsidRPr="0084441A">
        <w:rPr>
          <w:rFonts w:ascii="David" w:hAnsi="David" w:cs="David" w:hint="cs"/>
          <w:rtl/>
        </w:rPr>
        <w:t xml:space="preserve">בפסק הדין, מגיע הבנק וטוען להחלה של פס"ד אהרונוב. הנושה המעקל טוען שזה לא מספיק. ביהמ"ש המחוזי אומר שבמידה ובעל ההתחייבות לעסקה הוא נושה מקצועי, </w:t>
      </w:r>
      <w:r>
        <w:rPr>
          <w:rFonts w:ascii="David" w:hAnsi="David" w:cs="David" w:hint="cs"/>
          <w:rtl/>
        </w:rPr>
        <w:t xml:space="preserve">אז </w:t>
      </w:r>
      <w:r w:rsidRPr="0084441A">
        <w:rPr>
          <w:rFonts w:ascii="David" w:hAnsi="David" w:cs="David" w:hint="cs"/>
          <w:rtl/>
        </w:rPr>
        <w:t xml:space="preserve">מערך היחסים בין הצדדים </w:t>
      </w:r>
      <w:r>
        <w:rPr>
          <w:rFonts w:ascii="David" w:hAnsi="David" w:cs="David" w:hint="cs"/>
          <w:rtl/>
        </w:rPr>
        <w:t xml:space="preserve">השתנה, </w:t>
      </w:r>
      <w:r w:rsidRPr="0084441A">
        <w:rPr>
          <w:rFonts w:ascii="David" w:hAnsi="David" w:cs="David" w:hint="cs"/>
          <w:rtl/>
        </w:rPr>
        <w:t xml:space="preserve">היוצרות השתנו </w:t>
      </w:r>
      <w:r w:rsidRPr="0084441A">
        <w:rPr>
          <w:rFonts w:ascii="David" w:hAnsi="David" w:cs="David"/>
          <w:rtl/>
        </w:rPr>
        <w:t>–</w:t>
      </w:r>
      <w:r w:rsidRPr="0084441A">
        <w:rPr>
          <w:rFonts w:ascii="David" w:hAnsi="David" w:cs="David" w:hint="cs"/>
          <w:rtl/>
        </w:rPr>
        <w:t xml:space="preserve"> יש לנו בנק שלא מעוניין בנכס הספציפי, אלא </w:t>
      </w:r>
      <w:r>
        <w:rPr>
          <w:rFonts w:ascii="David" w:hAnsi="David" w:cs="David" w:hint="cs"/>
          <w:rtl/>
        </w:rPr>
        <w:t>ב</w:t>
      </w:r>
      <w:r w:rsidRPr="0084441A">
        <w:rPr>
          <w:rFonts w:ascii="David" w:hAnsi="David" w:cs="David" w:hint="cs"/>
          <w:rtl/>
        </w:rPr>
        <w:t>החזר ההלוואה</w:t>
      </w:r>
      <w:r>
        <w:rPr>
          <w:rFonts w:ascii="David" w:hAnsi="David" w:cs="David" w:hint="cs"/>
          <w:rtl/>
        </w:rPr>
        <w:t>.</w:t>
      </w:r>
      <w:r w:rsidRPr="0084441A">
        <w:rPr>
          <w:rFonts w:ascii="David" w:hAnsi="David" w:cs="David" w:hint="cs"/>
          <w:rtl/>
        </w:rPr>
        <w:t xml:space="preserve"> הבנק לא רשם הערת אזהרה, בשל הלכת אהרונוב</w:t>
      </w:r>
      <w:r>
        <w:rPr>
          <w:rFonts w:ascii="David" w:hAnsi="David" w:cs="David" w:hint="cs"/>
          <w:rtl/>
        </w:rPr>
        <w:t>, לפיה</w:t>
      </w:r>
      <w:r w:rsidRPr="0084441A">
        <w:rPr>
          <w:rFonts w:ascii="David" w:hAnsi="David" w:cs="David" w:hint="cs"/>
          <w:rtl/>
        </w:rPr>
        <w:t xml:space="preserve"> לא צריך לרשום. </w:t>
      </w:r>
    </w:p>
    <w:p w14:paraId="6B6F7016" w14:textId="77777777" w:rsidR="00052745" w:rsidRDefault="00052745" w:rsidP="00915242">
      <w:pPr>
        <w:spacing w:line="276" w:lineRule="auto"/>
        <w:jc w:val="both"/>
        <w:rPr>
          <w:rFonts w:ascii="David" w:hAnsi="David" w:cs="David"/>
          <w:rtl/>
        </w:rPr>
      </w:pPr>
      <w:r w:rsidRPr="0084441A">
        <w:rPr>
          <w:rFonts w:ascii="David" w:hAnsi="David" w:cs="David" w:hint="cs"/>
          <w:b/>
          <w:bCs/>
          <w:color w:val="00B050"/>
          <w:rtl/>
        </w:rPr>
        <w:t xml:space="preserve">השופט </w:t>
      </w:r>
      <w:proofErr w:type="spellStart"/>
      <w:r w:rsidRPr="0084441A">
        <w:rPr>
          <w:rFonts w:ascii="David" w:hAnsi="David" w:cs="David" w:hint="cs"/>
          <w:b/>
          <w:bCs/>
          <w:color w:val="00B050"/>
          <w:rtl/>
        </w:rPr>
        <w:t>אקון</w:t>
      </w:r>
      <w:proofErr w:type="spellEnd"/>
      <w:r w:rsidRPr="00091B26">
        <w:rPr>
          <w:rFonts w:ascii="David" w:hAnsi="David" w:cs="David" w:hint="cs"/>
          <w:b/>
          <w:bCs/>
          <w:rtl/>
        </w:rPr>
        <w:t>:</w:t>
      </w:r>
      <w:r>
        <w:rPr>
          <w:rFonts w:ascii="David" w:hAnsi="David" w:cs="David" w:hint="cs"/>
          <w:color w:val="00B050"/>
          <w:rtl/>
        </w:rPr>
        <w:t xml:space="preserve"> </w:t>
      </w:r>
      <w:r w:rsidRPr="0084441A">
        <w:rPr>
          <w:rFonts w:ascii="David" w:hAnsi="David" w:cs="David" w:hint="cs"/>
          <w:rtl/>
        </w:rPr>
        <w:t xml:space="preserve">במקרה הזה, בעל הזכות שביושר הוא הבנק. זאת ועוד, הבנק הוא נושה מקצועי </w:t>
      </w:r>
      <w:r w:rsidRPr="0084441A">
        <w:rPr>
          <w:rFonts w:ascii="David" w:hAnsi="David" w:cs="David"/>
          <w:rtl/>
        </w:rPr>
        <w:t>–</w:t>
      </w:r>
      <w:r w:rsidRPr="0084441A">
        <w:rPr>
          <w:rFonts w:ascii="David" w:hAnsi="David" w:cs="David" w:hint="cs"/>
          <w:rtl/>
        </w:rPr>
        <w:t xml:space="preserve"> יש לו כלים ומערך מקצועי לדאוג לרישום ראוי של זכויותיו. השופט אומר ש</w:t>
      </w:r>
      <w:r w:rsidRPr="00B650CC">
        <w:rPr>
          <w:rFonts w:ascii="David" w:hAnsi="David" w:cs="David" w:hint="cs"/>
          <w:b/>
          <w:bCs/>
          <w:color w:val="00B0F0"/>
          <w:u w:val="single"/>
          <w:rtl/>
        </w:rPr>
        <w:t xml:space="preserve">בפס"ד גדי </w:t>
      </w:r>
      <w:r w:rsidRPr="0084441A">
        <w:rPr>
          <w:rFonts w:ascii="David" w:hAnsi="David" w:cs="David" w:hint="cs"/>
          <w:rtl/>
        </w:rPr>
        <w:t xml:space="preserve">אמרנו שאנו לא מחילים את </w:t>
      </w:r>
      <w:r w:rsidRPr="00B650CC">
        <w:rPr>
          <w:rFonts w:ascii="David" w:hAnsi="David" w:cs="David" w:hint="cs"/>
          <w:b/>
          <w:bCs/>
          <w:color w:val="00B0F0"/>
          <w:u w:val="single"/>
          <w:rtl/>
        </w:rPr>
        <w:t>גנז</w:t>
      </w:r>
      <w:r w:rsidRPr="00091B26">
        <w:rPr>
          <w:rFonts w:ascii="David" w:hAnsi="David" w:cs="David" w:hint="cs"/>
          <w:color w:val="00B0F0"/>
          <w:rtl/>
        </w:rPr>
        <w:t xml:space="preserve"> </w:t>
      </w:r>
      <w:r w:rsidRPr="0084441A">
        <w:rPr>
          <w:rFonts w:ascii="David" w:hAnsi="David" w:cs="David" w:hint="cs"/>
          <w:rtl/>
        </w:rPr>
        <w:t xml:space="preserve">על התחרות הראשונה, אבל </w:t>
      </w:r>
      <w:r w:rsidRPr="00091B26">
        <w:rPr>
          <w:rFonts w:ascii="David" w:hAnsi="David" w:cs="David" w:hint="cs"/>
          <w:b/>
          <w:bCs/>
          <w:rtl/>
        </w:rPr>
        <w:t>זה לא אומר שלא יהיו מצבים בהם נדרוש הערת אזהרה כתנאי לניצחון</w:t>
      </w:r>
      <w:r w:rsidRPr="0084441A">
        <w:rPr>
          <w:rFonts w:ascii="David" w:hAnsi="David" w:cs="David" w:hint="cs"/>
          <w:rtl/>
        </w:rPr>
        <w:t xml:space="preserve">. </w:t>
      </w:r>
    </w:p>
    <w:p w14:paraId="2D2BE7F7" w14:textId="77777777" w:rsidR="00052745" w:rsidRPr="0084441A" w:rsidRDefault="00052745" w:rsidP="00915242">
      <w:pPr>
        <w:spacing w:line="276" w:lineRule="auto"/>
        <w:jc w:val="both"/>
        <w:rPr>
          <w:rFonts w:ascii="David" w:hAnsi="David" w:cs="David"/>
          <w:rtl/>
        </w:rPr>
      </w:pPr>
      <w:r w:rsidRPr="00091B26">
        <w:rPr>
          <w:rFonts w:ascii="David" w:hAnsi="David" w:cs="David" w:hint="cs"/>
          <w:b/>
          <w:bCs/>
          <w:color w:val="00B050"/>
          <w:rtl/>
        </w:rPr>
        <w:t>שטרסברג כהן</w:t>
      </w:r>
      <w:r w:rsidRPr="00091B26">
        <w:rPr>
          <w:rFonts w:ascii="David" w:hAnsi="David" w:cs="David" w:hint="cs"/>
          <w:color w:val="00B050"/>
          <w:rtl/>
        </w:rPr>
        <w:t xml:space="preserve"> </w:t>
      </w:r>
      <w:r>
        <w:rPr>
          <w:rFonts w:ascii="David" w:hAnsi="David" w:cs="David" w:hint="cs"/>
          <w:rtl/>
        </w:rPr>
        <w:t xml:space="preserve">היא </w:t>
      </w:r>
      <w:r w:rsidRPr="0084441A">
        <w:rPr>
          <w:rFonts w:ascii="David" w:hAnsi="David" w:cs="David" w:hint="cs"/>
          <w:rtl/>
        </w:rPr>
        <w:t xml:space="preserve">דעת הבסיס בהכרעה שלנו בכל מקרה ומקרה. בניגוד למה שברק אמר באהרונוב, </w:t>
      </w:r>
      <w:r>
        <w:rPr>
          <w:rFonts w:ascii="David" w:hAnsi="David" w:cs="David" w:hint="cs"/>
          <w:rtl/>
        </w:rPr>
        <w:t>ש</w:t>
      </w:r>
      <w:r w:rsidRPr="0084441A">
        <w:rPr>
          <w:rFonts w:ascii="David" w:hAnsi="David" w:cs="David" w:hint="cs"/>
          <w:rtl/>
        </w:rPr>
        <w:t xml:space="preserve">רק בגלל ס' 9 </w:t>
      </w:r>
      <w:r>
        <w:rPr>
          <w:rFonts w:ascii="David" w:hAnsi="David" w:cs="David" w:hint="cs"/>
          <w:rtl/>
        </w:rPr>
        <w:t>אין צורך ברישום הערת</w:t>
      </w:r>
      <w:r w:rsidRPr="0084441A">
        <w:rPr>
          <w:rFonts w:ascii="David" w:hAnsi="David" w:cs="David" w:hint="cs"/>
          <w:rtl/>
        </w:rPr>
        <w:t xml:space="preserve"> אזהרה, </w:t>
      </w:r>
      <w:r w:rsidRPr="00091B26">
        <w:rPr>
          <w:rFonts w:ascii="David" w:hAnsi="David" w:cs="David" w:hint="cs"/>
          <w:b/>
          <w:bCs/>
          <w:rtl/>
        </w:rPr>
        <w:t>זה לא נכון</w:t>
      </w:r>
      <w:r w:rsidRPr="0084441A">
        <w:rPr>
          <w:rFonts w:ascii="David" w:hAnsi="David" w:cs="David" w:hint="cs"/>
          <w:rtl/>
        </w:rPr>
        <w:t xml:space="preserve">. צריך לחזור </w:t>
      </w:r>
      <w:proofErr w:type="spellStart"/>
      <w:r>
        <w:rPr>
          <w:rFonts w:ascii="David" w:hAnsi="David" w:cs="David" w:hint="cs"/>
          <w:rtl/>
        </w:rPr>
        <w:t>ל</w:t>
      </w:r>
      <w:r w:rsidRPr="00091B26">
        <w:rPr>
          <w:rFonts w:ascii="David" w:hAnsi="David" w:cs="David" w:hint="cs"/>
          <w:b/>
          <w:bCs/>
          <w:color w:val="00B050"/>
          <w:rtl/>
        </w:rPr>
        <w:t>שטרסברג</w:t>
      </w:r>
      <w:proofErr w:type="spellEnd"/>
      <w:r w:rsidRPr="00091B26">
        <w:rPr>
          <w:rFonts w:ascii="David" w:hAnsi="David" w:cs="David" w:hint="cs"/>
          <w:b/>
          <w:bCs/>
          <w:color w:val="00B050"/>
          <w:rtl/>
        </w:rPr>
        <w:t xml:space="preserve"> כהן</w:t>
      </w:r>
      <w:r>
        <w:rPr>
          <w:rFonts w:ascii="David" w:hAnsi="David" w:cs="David" w:hint="cs"/>
          <w:rtl/>
        </w:rPr>
        <w:t xml:space="preserve">, לפיה </w:t>
      </w:r>
      <w:r w:rsidRPr="0084441A">
        <w:rPr>
          <w:rFonts w:ascii="David" w:hAnsi="David" w:cs="David" w:hint="cs"/>
          <w:rtl/>
        </w:rPr>
        <w:t xml:space="preserve">יהיו מקרים שנצטרך הערת אזהרה כתנאי לניצחון. </w:t>
      </w:r>
    </w:p>
    <w:p w14:paraId="086EBED5" w14:textId="77777777" w:rsidR="00052745" w:rsidRPr="0048385E" w:rsidRDefault="00052745" w:rsidP="00915242">
      <w:pPr>
        <w:spacing w:line="276" w:lineRule="auto"/>
        <w:jc w:val="both"/>
        <w:rPr>
          <w:rFonts w:ascii="David" w:hAnsi="David" w:cs="David"/>
          <w:b/>
          <w:bCs/>
          <w:rtl/>
        </w:rPr>
      </w:pPr>
      <w:r w:rsidRPr="001F0B3C">
        <w:rPr>
          <w:rFonts w:ascii="David" w:hAnsi="David" w:cs="David" w:hint="cs"/>
          <w:b/>
          <w:bCs/>
          <w:color w:val="FF0000"/>
          <w:rtl/>
        </w:rPr>
        <w:t>במידה ובעל ההתחייבות לעסקה הוא גורם מקצועי שמסתמך על הרישום</w:t>
      </w:r>
      <w:r w:rsidRPr="001F0B3C">
        <w:rPr>
          <w:rFonts w:ascii="David" w:hAnsi="David" w:cs="David" w:hint="cs"/>
          <w:b/>
          <w:bCs/>
          <w:rtl/>
        </w:rPr>
        <w:t xml:space="preserve">, </w:t>
      </w:r>
      <w:r w:rsidRPr="001F0B3C">
        <w:rPr>
          <w:rFonts w:ascii="David" w:hAnsi="David" w:cs="David" w:hint="cs"/>
          <w:b/>
          <w:bCs/>
          <w:color w:val="FF0000"/>
          <w:rtl/>
        </w:rPr>
        <w:t>רגיל ברישום ומומחה בו</w:t>
      </w:r>
      <w:r>
        <w:rPr>
          <w:rFonts w:ascii="David" w:hAnsi="David" w:cs="David" w:hint="cs"/>
          <w:b/>
          <w:bCs/>
          <w:color w:val="FF0000"/>
          <w:rtl/>
        </w:rPr>
        <w:t xml:space="preserve"> </w:t>
      </w:r>
      <w:r w:rsidRPr="00DC1D5C">
        <w:rPr>
          <w:rFonts w:ascii="David" w:hAnsi="David" w:cs="David" w:hint="cs"/>
          <w:b/>
          <w:bCs/>
          <w:rtl/>
        </w:rPr>
        <w:t xml:space="preserve">('שחקן רב פעמי'), </w:t>
      </w:r>
      <w:r w:rsidRPr="001F0B3C">
        <w:rPr>
          <w:rFonts w:ascii="David" w:hAnsi="David" w:cs="David" w:hint="cs"/>
          <w:b/>
          <w:bCs/>
          <w:color w:val="FF0000"/>
          <w:rtl/>
        </w:rPr>
        <w:t>ובנוסף אין לו עניין בנכס המסוים הזה</w:t>
      </w:r>
      <w:r w:rsidRPr="001F0B3C">
        <w:rPr>
          <w:rFonts w:ascii="David" w:hAnsi="David" w:cs="David" w:hint="cs"/>
          <w:b/>
          <w:bCs/>
          <w:rtl/>
        </w:rPr>
        <w:t xml:space="preserve">, </w:t>
      </w:r>
      <w:r w:rsidRPr="001F0B3C">
        <w:rPr>
          <w:rFonts w:ascii="David" w:hAnsi="David" w:cs="David" w:hint="cs"/>
          <w:b/>
          <w:bCs/>
          <w:color w:val="FF0000"/>
          <w:rtl/>
        </w:rPr>
        <w:t>אלא רק בהחזר ההלוואה</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1F0B3C">
        <w:rPr>
          <w:rFonts w:ascii="David" w:hAnsi="David" w:cs="David" w:hint="cs"/>
          <w:b/>
          <w:bCs/>
          <w:color w:val="FF0000"/>
          <w:rtl/>
        </w:rPr>
        <w:t>אז נחיל עליו חובת רישום הערת אזהרה כדי שינצח את הנושה המעקל הפרטי</w:t>
      </w:r>
      <w:r>
        <w:rPr>
          <w:rFonts w:ascii="David" w:hAnsi="David" w:cs="David" w:hint="cs"/>
          <w:rtl/>
        </w:rPr>
        <w:t xml:space="preserve">. אם חשבנו שהתחרות הראשונה כה קלה, ותמיד מוכרעת כך שבעל ההתחייבות לעסקה גובר על נושה מעקל, זה לא מדויק. </w:t>
      </w:r>
      <w:r w:rsidRPr="00DC1D5C">
        <w:rPr>
          <w:rFonts w:ascii="David" w:hAnsi="David" w:cs="David" w:hint="cs"/>
          <w:b/>
          <w:bCs/>
          <w:rtl/>
        </w:rPr>
        <w:t>יש לחזור להצדקות של שטרסברג כהן;</w:t>
      </w:r>
      <w:r>
        <w:rPr>
          <w:rFonts w:ascii="David" w:hAnsi="David" w:cs="David" w:hint="cs"/>
          <w:rtl/>
        </w:rPr>
        <w:t xml:space="preserve"> כשמדובר על בעל התחייבות לעסקה פרטי וחלש יותר, הוא יזכה מול גורם מקצועי גם ללא רישום ה"א. </w:t>
      </w:r>
      <w:r w:rsidRPr="0048385E">
        <w:rPr>
          <w:rFonts w:ascii="David" w:hAnsi="David" w:cs="David" w:hint="cs"/>
          <w:b/>
          <w:bCs/>
          <w:rtl/>
        </w:rPr>
        <w:t>אם הגורם המקצועי הוא בעל ההתחייבות לעסקה, ואין לו עניין בנכס המסוים (כמו הבנק בפס"ד), הוא יהיה חייב לרשום הערת אזהרה כדי לנצח נושה מעקל מאוחר יותר.</w:t>
      </w:r>
    </w:p>
    <w:p w14:paraId="1B9BAB87" w14:textId="1FB261FF" w:rsidR="00052745" w:rsidRPr="00A95D71" w:rsidRDefault="00052745" w:rsidP="00915242">
      <w:pPr>
        <w:spacing w:line="276" w:lineRule="auto"/>
        <w:jc w:val="both"/>
        <w:rPr>
          <w:rFonts w:ascii="David" w:hAnsi="David" w:cs="David"/>
          <w:b/>
          <w:bCs/>
          <w:u w:val="single"/>
          <w:rtl/>
        </w:rPr>
      </w:pPr>
      <w:r w:rsidRPr="004F7FFA">
        <w:rPr>
          <w:rFonts w:ascii="David" w:hAnsi="David" w:cs="David" w:hint="cs"/>
          <w:b/>
          <w:bCs/>
          <w:highlight w:val="lightGray"/>
          <w:u w:val="single"/>
          <w:rtl/>
        </w:rPr>
        <w:t xml:space="preserve">סיכום </w:t>
      </w:r>
      <w:r w:rsidR="004F7FFA" w:rsidRPr="004F7FFA">
        <w:rPr>
          <w:rFonts w:ascii="David" w:hAnsi="David" w:cs="David" w:hint="cs"/>
          <w:b/>
          <w:bCs/>
          <w:highlight w:val="lightGray"/>
          <w:u w:val="single"/>
          <w:rtl/>
        </w:rPr>
        <w:t>ביניים</w:t>
      </w:r>
      <w:r w:rsidR="006C2E31">
        <w:rPr>
          <w:rFonts w:ascii="David" w:hAnsi="David" w:cs="David" w:hint="cs"/>
          <w:b/>
          <w:bCs/>
          <w:highlight w:val="lightGray"/>
          <w:u w:val="single"/>
          <w:rtl/>
        </w:rPr>
        <w:t xml:space="preserve"> בנוגע לתחרויות הראשונה </w:t>
      </w:r>
      <w:proofErr w:type="spellStart"/>
      <w:r w:rsidR="006C2E31">
        <w:rPr>
          <w:rFonts w:ascii="David" w:hAnsi="David" w:cs="David" w:hint="cs"/>
          <w:b/>
          <w:bCs/>
          <w:highlight w:val="lightGray"/>
          <w:u w:val="single"/>
          <w:rtl/>
        </w:rPr>
        <w:t>והשניה</w:t>
      </w:r>
      <w:proofErr w:type="spellEnd"/>
      <w:r w:rsidR="004F7FFA" w:rsidRPr="004F7FFA">
        <w:rPr>
          <w:rFonts w:ascii="David" w:hAnsi="David" w:cs="David" w:hint="cs"/>
          <w:b/>
          <w:bCs/>
          <w:highlight w:val="lightGray"/>
          <w:u w:val="single"/>
          <w:rtl/>
        </w:rPr>
        <w:t>:</w:t>
      </w:r>
      <w:r w:rsidRPr="00A95D71">
        <w:rPr>
          <w:rFonts w:ascii="David" w:hAnsi="David" w:cs="David" w:hint="cs"/>
          <w:b/>
          <w:bCs/>
          <w:u w:val="single"/>
          <w:rtl/>
        </w:rPr>
        <w:t xml:space="preserve"> </w:t>
      </w:r>
    </w:p>
    <w:p w14:paraId="3E100BB9" w14:textId="77777777" w:rsidR="00052745" w:rsidRPr="008D7CB1" w:rsidRDefault="00052745" w:rsidP="00915242">
      <w:pPr>
        <w:spacing w:line="276" w:lineRule="auto"/>
        <w:jc w:val="both"/>
        <w:rPr>
          <w:rFonts w:ascii="David" w:hAnsi="David" w:cs="David"/>
          <w:u w:val="single"/>
          <w:rtl/>
        </w:rPr>
      </w:pPr>
      <w:r w:rsidRPr="008D7CB1">
        <w:rPr>
          <w:rFonts w:ascii="David" w:hAnsi="David" w:cs="David" w:hint="cs"/>
          <w:u w:val="single"/>
          <w:rtl/>
        </w:rPr>
        <w:t>התחרות הראשונה</w:t>
      </w:r>
    </w:p>
    <w:p w14:paraId="089E7C19" w14:textId="37831348" w:rsidR="00052745" w:rsidRDefault="00052745" w:rsidP="00915242">
      <w:pPr>
        <w:spacing w:line="276" w:lineRule="auto"/>
        <w:jc w:val="both"/>
        <w:rPr>
          <w:rFonts w:ascii="David" w:hAnsi="David" w:cs="David"/>
          <w:rtl/>
        </w:rPr>
      </w:pPr>
      <w:r>
        <w:rPr>
          <w:rFonts w:ascii="David" w:hAnsi="David" w:cs="David" w:hint="cs"/>
          <w:rtl/>
        </w:rPr>
        <w:t xml:space="preserve">התחרות הראשונה היא בעל התחייבות לעסקה מול נושה מעקל. אין כלל אצבע ברור, יש להפנות </w:t>
      </w:r>
      <w:r w:rsidRPr="00B650CC">
        <w:rPr>
          <w:rFonts w:ascii="David" w:hAnsi="David" w:cs="David" w:hint="cs"/>
          <w:b/>
          <w:bCs/>
          <w:color w:val="00B0F0"/>
          <w:u w:val="single"/>
          <w:rtl/>
        </w:rPr>
        <w:t>לאהרונוב</w:t>
      </w:r>
      <w:r>
        <w:rPr>
          <w:rFonts w:ascii="David" w:hAnsi="David" w:cs="David" w:hint="cs"/>
          <w:rtl/>
        </w:rPr>
        <w:t xml:space="preserve">. חשבנו עד עכשיו שלא משנה מה קורה, בעל ההתחייבות לעסקה לא צריך לרשום הערת אזהרה והוא מנצח. </w:t>
      </w:r>
      <w:r w:rsidRPr="00B650CC">
        <w:rPr>
          <w:rFonts w:ascii="David" w:hAnsi="David" w:cs="David" w:hint="cs"/>
          <w:b/>
          <w:bCs/>
          <w:color w:val="00B0F0"/>
          <w:u w:val="single"/>
          <w:rtl/>
        </w:rPr>
        <w:t>בפסקי הדין רשף וגדי</w:t>
      </w:r>
      <w:r w:rsidRPr="00DD1CA8">
        <w:rPr>
          <w:rFonts w:ascii="David" w:hAnsi="David" w:cs="David" w:hint="cs"/>
          <w:b/>
          <w:bCs/>
          <w:color w:val="00B0F0"/>
          <w:rtl/>
        </w:rPr>
        <w:t xml:space="preserve"> </w:t>
      </w:r>
      <w:r>
        <w:rPr>
          <w:rFonts w:ascii="David" w:hAnsi="David" w:cs="David" w:hint="cs"/>
          <w:rtl/>
        </w:rPr>
        <w:t xml:space="preserve">נאמר </w:t>
      </w:r>
      <w:r w:rsidRPr="00DD1CA8">
        <w:rPr>
          <w:rFonts w:ascii="David" w:hAnsi="David" w:cs="David" w:hint="cs"/>
          <w:b/>
          <w:bCs/>
          <w:rtl/>
        </w:rPr>
        <w:t>שהלכת אהרונוב, היא דעת המיעוט של שטרסברג כהן</w:t>
      </w:r>
      <w:r>
        <w:rPr>
          <w:rFonts w:ascii="David" w:hAnsi="David" w:cs="David" w:hint="cs"/>
          <w:rtl/>
        </w:rPr>
        <w:t>. נימוקיה, הם ההצדקות שאומצו מפס"ד אהרונוב. אנו מבינים כעת שאהרונוב זה לא רק ברק, אלא גם שיקוליה של</w:t>
      </w:r>
      <w:r w:rsidR="00B650CC">
        <w:rPr>
          <w:rFonts w:ascii="David" w:hAnsi="David" w:cs="David" w:hint="cs"/>
          <w:rtl/>
        </w:rPr>
        <w:t xml:space="preserve"> שטרסברג כהן.</w:t>
      </w:r>
    </w:p>
    <w:p w14:paraId="40C36FED" w14:textId="3A877737" w:rsidR="007D4008" w:rsidRDefault="001F5564" w:rsidP="00915242">
      <w:pPr>
        <w:spacing w:line="276" w:lineRule="auto"/>
        <w:jc w:val="both"/>
        <w:rPr>
          <w:rFonts w:ascii="David" w:hAnsi="David" w:cs="David"/>
          <w:u w:val="single"/>
          <w:rtl/>
        </w:rPr>
      </w:pPr>
      <w:r w:rsidRPr="008D7CB1">
        <w:rPr>
          <w:rFonts w:ascii="David" w:hAnsi="David" w:cs="David"/>
          <w:noProof/>
          <w:u w:val="single"/>
          <w:rtl/>
        </w:rPr>
        <mc:AlternateContent>
          <mc:Choice Requires="wps">
            <w:drawing>
              <wp:anchor distT="45720" distB="45720" distL="114300" distR="114300" simplePos="0" relativeHeight="251689984" behindDoc="0" locked="0" layoutInCell="1" allowOverlap="1" wp14:anchorId="59DA226E" wp14:editId="4480690C">
                <wp:simplePos x="0" y="0"/>
                <wp:positionH relativeFrom="margin">
                  <wp:posOffset>425450</wp:posOffset>
                </wp:positionH>
                <wp:positionV relativeFrom="paragraph">
                  <wp:posOffset>8255</wp:posOffset>
                </wp:positionV>
                <wp:extent cx="6026150" cy="698500"/>
                <wp:effectExtent l="0" t="0" r="12700" b="2540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26150" cy="698500"/>
                        </a:xfrm>
                        <a:prstGeom prst="rect">
                          <a:avLst/>
                        </a:prstGeom>
                        <a:solidFill>
                          <a:srgbClr val="FFFFFF"/>
                        </a:solidFill>
                        <a:ln w="9525">
                          <a:solidFill>
                            <a:srgbClr val="000000"/>
                          </a:solidFill>
                          <a:miter lim="800000"/>
                          <a:headEnd/>
                          <a:tailEnd/>
                        </a:ln>
                      </wps:spPr>
                      <wps:txbx>
                        <w:txbxContent>
                          <w:p w14:paraId="5C6A5B01" w14:textId="77777777" w:rsidR="00052745" w:rsidRDefault="00052745" w:rsidP="00052745">
                            <w:pPr>
                              <w:spacing w:line="276" w:lineRule="auto"/>
                              <w:jc w:val="both"/>
                              <w:rPr>
                                <w:rFonts w:ascii="David" w:hAnsi="David" w:cs="David"/>
                                <w:rtl/>
                              </w:rPr>
                            </w:pPr>
                            <w:r w:rsidRPr="008D7CB1">
                              <w:rPr>
                                <w:rFonts w:ascii="David" w:hAnsi="David" w:cs="David" w:hint="cs"/>
                                <w:b/>
                                <w:bCs/>
                                <w:rtl/>
                              </w:rPr>
                              <w:t>ככל שבעל ההתחייבות לעסקה הוא גורם פרטי, ועושה את העסקה על הנכס המסוים הזה, ניטה לראות בו כזוכה בתחרות גם אם לא רשם ה"א. אם בעל ההתחייבות לעסקה הוא נושה מקצועי, בעיקר בנקים, ואין לו עניין בנכס הספציפ</w:t>
                            </w:r>
                            <w:r w:rsidRPr="008D7CB1">
                              <w:rPr>
                                <w:rFonts w:ascii="David" w:hAnsi="David" w:cs="David" w:hint="eastAsia"/>
                                <w:b/>
                                <w:bCs/>
                                <w:rtl/>
                              </w:rPr>
                              <w:t>י</w:t>
                            </w:r>
                            <w:r w:rsidRPr="008D7CB1">
                              <w:rPr>
                                <w:rFonts w:ascii="David" w:hAnsi="David" w:cs="David" w:hint="cs"/>
                                <w:b/>
                                <w:bCs/>
                                <w:rtl/>
                              </w:rPr>
                              <w:t xml:space="preserve"> אלא רק צורך בהבטחת חיובים, ניטה לחייב אותו בצורך לרשום הערת אזהרה כדי לנצח את הנושה המעקל מאוחר יותר</w:t>
                            </w:r>
                            <w:r>
                              <w:rPr>
                                <w:rFonts w:ascii="David" w:hAnsi="David" w:cs="David" w:hint="cs"/>
                                <w:rtl/>
                              </w:rPr>
                              <w:t xml:space="preserve">. </w:t>
                            </w:r>
                          </w:p>
                          <w:p w14:paraId="7732157E" w14:textId="77777777" w:rsidR="00052745" w:rsidRDefault="00052745" w:rsidP="00052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A226E" id="_x0000_s1038" type="#_x0000_t202" style="position:absolute;left:0;text-align:left;margin-left:33.5pt;margin-top:.65pt;width:474.5pt;height:55pt;flip:x;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">
                <v:textbox>
                  <w:txbxContent>
                    <w:p w14:paraId="5C6A5B01" w14:textId="77777777" w:rsidR="00052745" w:rsidRDefault="00052745" w:rsidP="00052745">
                      <w:pPr>
                        <w:spacing w:line="276" w:lineRule="auto"/>
                        <w:jc w:val="both"/>
                        <w:rPr>
                          <w:rFonts w:ascii="David" w:hAnsi="David" w:cs="David"/>
                          <w:rtl/>
                        </w:rPr>
                      </w:pPr>
                      <w:r w:rsidRPr="008D7CB1">
                        <w:rPr>
                          <w:rFonts w:ascii="David" w:hAnsi="David" w:cs="David" w:hint="cs"/>
                          <w:b/>
                          <w:bCs/>
                          <w:rtl/>
                        </w:rPr>
                        <w:t>ככל שבעל ההתחייבות לעסקה הוא גורם פרטי, ועושה את העסקה על הנכס המסוים הזה, ניטה לראות בו כזוכה בתחרות גם אם לא רשם ה"א. אם בעל ההתחייבות לעסקה הוא נושה מקצועי, בעיקר בנקים, ואין לו עניין בנכס הספציפ</w:t>
                      </w:r>
                      <w:r w:rsidRPr="008D7CB1">
                        <w:rPr>
                          <w:rFonts w:ascii="David" w:hAnsi="David" w:cs="David" w:hint="eastAsia"/>
                          <w:b/>
                          <w:bCs/>
                          <w:rtl/>
                        </w:rPr>
                        <w:t>י</w:t>
                      </w:r>
                      <w:r w:rsidRPr="008D7CB1">
                        <w:rPr>
                          <w:rFonts w:ascii="David" w:hAnsi="David" w:cs="David" w:hint="cs"/>
                          <w:b/>
                          <w:bCs/>
                          <w:rtl/>
                        </w:rPr>
                        <w:t xml:space="preserve"> אלא רק צורך בהבטחת חיובים, ניטה לחייב אותו בצורך לרשום הערת אזהרה כדי לנצח את הנושה המעקל מאוחר יותר</w:t>
                      </w:r>
                      <w:r>
                        <w:rPr>
                          <w:rFonts w:ascii="David" w:hAnsi="David" w:cs="David" w:hint="cs"/>
                          <w:rtl/>
                        </w:rPr>
                        <w:t xml:space="preserve">. </w:t>
                      </w:r>
                    </w:p>
                    <w:p w14:paraId="7732157E" w14:textId="77777777" w:rsidR="00052745" w:rsidRDefault="00052745" w:rsidP="00052745"/>
                  </w:txbxContent>
                </v:textbox>
                <w10:wrap type="square" anchorx="margin"/>
              </v:shape>
            </w:pict>
          </mc:Fallback>
        </mc:AlternateContent>
      </w:r>
    </w:p>
    <w:p w14:paraId="1CA25C9D" w14:textId="77777777" w:rsidR="007D4008" w:rsidRDefault="007D4008" w:rsidP="00915242">
      <w:pPr>
        <w:spacing w:line="276" w:lineRule="auto"/>
        <w:jc w:val="both"/>
        <w:rPr>
          <w:rFonts w:ascii="David" w:hAnsi="David" w:cs="David"/>
          <w:u w:val="single"/>
          <w:rtl/>
        </w:rPr>
      </w:pPr>
    </w:p>
    <w:p w14:paraId="27BA3FF7" w14:textId="77777777" w:rsidR="00CE6FC3" w:rsidRDefault="00CE6FC3" w:rsidP="00915242">
      <w:pPr>
        <w:spacing w:line="276" w:lineRule="auto"/>
        <w:jc w:val="both"/>
        <w:rPr>
          <w:rFonts w:ascii="David" w:hAnsi="David" w:cs="David"/>
          <w:u w:val="single"/>
          <w:rtl/>
        </w:rPr>
      </w:pPr>
    </w:p>
    <w:p w14:paraId="430B6DED" w14:textId="30634A50" w:rsidR="00052745" w:rsidRDefault="00052745" w:rsidP="00915242">
      <w:pPr>
        <w:spacing w:line="276" w:lineRule="auto"/>
        <w:jc w:val="both"/>
        <w:rPr>
          <w:rFonts w:ascii="David" w:hAnsi="David" w:cs="David"/>
          <w:u w:val="single"/>
          <w:rtl/>
        </w:rPr>
      </w:pPr>
      <w:r>
        <w:rPr>
          <w:rFonts w:ascii="David" w:hAnsi="David" w:cs="David" w:hint="cs"/>
          <w:u w:val="single"/>
          <w:rtl/>
        </w:rPr>
        <w:t>התחרות השנייה</w:t>
      </w:r>
    </w:p>
    <w:p w14:paraId="2884E255" w14:textId="4D8B9F66" w:rsidR="00052745" w:rsidRPr="008D7CB1" w:rsidRDefault="00052745" w:rsidP="00915242">
      <w:pPr>
        <w:spacing w:line="276" w:lineRule="auto"/>
        <w:jc w:val="both"/>
        <w:rPr>
          <w:rFonts w:ascii="David" w:hAnsi="David" w:cs="David"/>
          <w:rtl/>
        </w:rPr>
      </w:pPr>
      <w:r w:rsidRPr="008D7CB1">
        <w:rPr>
          <w:rFonts w:ascii="David" w:hAnsi="David" w:cs="David"/>
          <w:noProof/>
          <w:rtl/>
        </w:rPr>
        <mc:AlternateContent>
          <mc:Choice Requires="wps">
            <w:drawing>
              <wp:anchor distT="45720" distB="45720" distL="114300" distR="114300" simplePos="0" relativeHeight="251691008" behindDoc="0" locked="0" layoutInCell="1" allowOverlap="1" wp14:anchorId="455CF6CF" wp14:editId="01B59F60">
                <wp:simplePos x="0" y="0"/>
                <wp:positionH relativeFrom="margin">
                  <wp:posOffset>1451610</wp:posOffset>
                </wp:positionH>
                <wp:positionV relativeFrom="paragraph">
                  <wp:posOffset>337820</wp:posOffset>
                </wp:positionV>
                <wp:extent cx="3775075" cy="206375"/>
                <wp:effectExtent l="0" t="0" r="15875" b="22225"/>
                <wp:wrapSquare wrapText="bothSides"/>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75075" cy="206375"/>
                        </a:xfrm>
                        <a:prstGeom prst="rect">
                          <a:avLst/>
                        </a:prstGeom>
                        <a:solidFill>
                          <a:srgbClr val="FFFFFF"/>
                        </a:solidFill>
                        <a:ln w="9525">
                          <a:solidFill>
                            <a:srgbClr val="000000"/>
                          </a:solidFill>
                          <a:miter lim="800000"/>
                          <a:headEnd/>
                          <a:tailEnd/>
                        </a:ln>
                      </wps:spPr>
                      <wps:txbx>
                        <w:txbxContent>
                          <w:p w14:paraId="6C429FAA" w14:textId="77777777" w:rsidR="00052745" w:rsidRPr="000B0CF9" w:rsidRDefault="00052745" w:rsidP="00052745">
                            <w:pPr>
                              <w:rPr>
                                <w:b/>
                                <w:bCs/>
                              </w:rPr>
                            </w:pPr>
                            <w:r w:rsidRPr="000B0CF9">
                              <w:rPr>
                                <w:rFonts w:ascii="David" w:hAnsi="David" w:cs="David" w:hint="cs"/>
                                <w:b/>
                                <w:bCs/>
                                <w:rtl/>
                              </w:rPr>
                              <w:t>בתחרות השנייה של עסקאות נוגדות, יש לבחון את ס' 9 + פס"ד גנז.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CF6CF" id="_x0000_s1039" type="#_x0000_t202" style="position:absolute;left:0;text-align:left;margin-left:114.3pt;margin-top:26.6pt;width:297.25pt;height:16.25pt;flip:x;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">
                <v:textbox>
                  <w:txbxContent>
                    <w:p w14:paraId="6C429FAA" w14:textId="77777777" w:rsidR="00052745" w:rsidRPr="000B0CF9" w:rsidRDefault="00052745" w:rsidP="00052745">
                      <w:pPr>
                        <w:rPr>
                          <w:b/>
                          <w:bCs/>
                        </w:rPr>
                      </w:pPr>
                      <w:r w:rsidRPr="000B0CF9">
                        <w:rPr>
                          <w:rFonts w:ascii="David" w:hAnsi="David" w:cs="David" w:hint="cs"/>
                          <w:b/>
                          <w:bCs/>
                          <w:rtl/>
                        </w:rPr>
                        <w:t>בתחרות השנייה של עסקאות נוגדות, יש לבחון את ס' 9 + פס"ד גנז.</w:t>
                      </w:r>
                    </w:p>
                  </w:txbxContent>
                </v:textbox>
                <w10:wrap type="square" anchorx="margin"/>
              </v:shape>
            </w:pict>
          </mc:Fallback>
        </mc:AlternateContent>
      </w:r>
      <w:r>
        <w:rPr>
          <w:rFonts w:ascii="David" w:hAnsi="David" w:cs="David" w:hint="cs"/>
          <w:rtl/>
        </w:rPr>
        <w:t xml:space="preserve">בתחרות השנייה של עסקאות נוגדות, יש לבדוק את הכלל המרכזי של </w:t>
      </w:r>
      <w:r w:rsidRPr="00B650CC">
        <w:rPr>
          <w:rFonts w:ascii="David" w:hAnsi="David" w:cs="David" w:hint="cs"/>
          <w:b/>
          <w:bCs/>
          <w:color w:val="FF33CC"/>
          <w:rtl/>
        </w:rPr>
        <w:t>ס' 9</w:t>
      </w:r>
      <w:r w:rsidRPr="00B650CC">
        <w:rPr>
          <w:rFonts w:ascii="David" w:hAnsi="David" w:cs="David" w:hint="cs"/>
          <w:color w:val="FF33CC"/>
          <w:rtl/>
        </w:rPr>
        <w:t xml:space="preserve"> </w:t>
      </w:r>
      <w:r>
        <w:rPr>
          <w:rFonts w:ascii="David" w:hAnsi="David" w:cs="David" w:hint="cs"/>
          <w:rtl/>
        </w:rPr>
        <w:t>ולהוסיף את חובת הרישום עם הסייגים מ</w:t>
      </w:r>
      <w:r w:rsidRPr="00B650CC">
        <w:rPr>
          <w:rFonts w:ascii="David" w:hAnsi="David" w:cs="David" w:hint="cs"/>
          <w:b/>
          <w:bCs/>
          <w:color w:val="00B0F0"/>
          <w:u w:val="single"/>
          <w:rtl/>
        </w:rPr>
        <w:t>גנז</w:t>
      </w:r>
      <w:r>
        <w:rPr>
          <w:rFonts w:ascii="David" w:hAnsi="David" w:cs="David" w:hint="cs"/>
          <w:rtl/>
        </w:rPr>
        <w:t xml:space="preserve">, וליישם על נסיבות המקרה. </w:t>
      </w:r>
    </w:p>
    <w:p w14:paraId="0CEBAA6D" w14:textId="2331EE31" w:rsidR="00052745" w:rsidRDefault="00052745" w:rsidP="00915242">
      <w:pPr>
        <w:spacing w:line="276" w:lineRule="auto"/>
        <w:jc w:val="both"/>
        <w:rPr>
          <w:rFonts w:ascii="David" w:hAnsi="David" w:cs="David"/>
          <w:b/>
          <w:bCs/>
          <w:u w:val="single"/>
          <w:rtl/>
        </w:rPr>
      </w:pPr>
    </w:p>
    <w:p w14:paraId="47F5DF61" w14:textId="443A4064" w:rsidR="00052745" w:rsidRPr="006B4FBF" w:rsidRDefault="00052745" w:rsidP="004F7FFA">
      <w:pPr>
        <w:spacing w:line="276" w:lineRule="auto"/>
        <w:jc w:val="center"/>
        <w:rPr>
          <w:rFonts w:ascii="David" w:hAnsi="David" w:cs="David"/>
          <w:b/>
          <w:bCs/>
          <w:u w:val="single"/>
          <w:rtl/>
        </w:rPr>
      </w:pPr>
      <w:r w:rsidRPr="000E4486">
        <w:rPr>
          <w:rFonts w:ascii="David" w:hAnsi="David" w:cs="David" w:hint="cs"/>
          <w:b/>
          <w:bCs/>
          <w:highlight w:val="yellow"/>
          <w:u w:val="single"/>
          <w:rtl/>
        </w:rPr>
        <w:t>מיטלטלין וזכויות</w:t>
      </w:r>
    </w:p>
    <w:p w14:paraId="3E876687" w14:textId="77777777" w:rsidR="00052745" w:rsidRDefault="00052745" w:rsidP="00915242">
      <w:pPr>
        <w:spacing w:line="276" w:lineRule="auto"/>
        <w:jc w:val="both"/>
        <w:rPr>
          <w:rFonts w:ascii="David" w:hAnsi="David" w:cs="David"/>
          <w:rtl/>
        </w:rPr>
      </w:pPr>
      <w:r>
        <w:rPr>
          <w:rFonts w:ascii="David" w:hAnsi="David" w:cs="David" w:hint="cs"/>
          <w:rtl/>
        </w:rPr>
        <w:t>הבעיה במיטלטלין וזכויות היא ש</w:t>
      </w:r>
      <w:r w:rsidRPr="00BF246C">
        <w:rPr>
          <w:rFonts w:ascii="David" w:hAnsi="David" w:cs="David" w:hint="cs"/>
          <w:b/>
          <w:bCs/>
          <w:rtl/>
        </w:rPr>
        <w:t>אין מרשם</w:t>
      </w:r>
      <w:r>
        <w:rPr>
          <w:rFonts w:ascii="David" w:hAnsi="David" w:cs="David" w:hint="cs"/>
          <w:rtl/>
        </w:rPr>
        <w:t xml:space="preserve">, אין מקור עליו ניתן להתבסס כדי לקבוע כללים. הסיבה העיקרית לכך שאין מרשם היא שקשה לנהל מרשם כשיש מיליוני מכירות מיטלטלין כל יום. מאחר ואין מרשם, יש למצוא הסדרים אחרים כדי לפתור מצב של עסקאות נוגדות. </w:t>
      </w:r>
    </w:p>
    <w:p w14:paraId="6B751E29" w14:textId="77777777" w:rsidR="00052745" w:rsidRDefault="00052745" w:rsidP="00915242">
      <w:pPr>
        <w:spacing w:line="276" w:lineRule="auto"/>
        <w:jc w:val="both"/>
        <w:rPr>
          <w:rFonts w:ascii="David" w:hAnsi="David" w:cs="David"/>
          <w:rtl/>
        </w:rPr>
      </w:pPr>
      <w:r>
        <w:rPr>
          <w:rFonts w:ascii="David" w:hAnsi="David" w:cs="David" w:hint="cs"/>
          <w:rtl/>
        </w:rPr>
        <w:t xml:space="preserve">סעיפי החוק שחולשים על הסיפור הזה הם </w:t>
      </w:r>
      <w:r w:rsidRPr="00B650CC">
        <w:rPr>
          <w:rFonts w:ascii="David" w:hAnsi="David" w:cs="David" w:hint="cs"/>
          <w:b/>
          <w:bCs/>
          <w:color w:val="FF33CC"/>
          <w:rtl/>
        </w:rPr>
        <w:t>ס' 12 לחוק המיטלטלין</w:t>
      </w:r>
      <w:r w:rsidRPr="000400D6">
        <w:rPr>
          <w:rFonts w:ascii="David" w:hAnsi="David" w:cs="David" w:hint="cs"/>
          <w:rtl/>
        </w:rPr>
        <w:t xml:space="preserve">, </w:t>
      </w:r>
      <w:r>
        <w:rPr>
          <w:rFonts w:ascii="David" w:hAnsi="David" w:cs="David" w:hint="cs"/>
          <w:rtl/>
        </w:rPr>
        <w:t>ו</w:t>
      </w:r>
      <w:r w:rsidRPr="000400D6">
        <w:rPr>
          <w:rFonts w:ascii="David" w:hAnsi="David" w:cs="David" w:hint="cs"/>
          <w:b/>
          <w:bCs/>
          <w:rtl/>
        </w:rPr>
        <w:t xml:space="preserve">במקרה של </w:t>
      </w:r>
      <w:r>
        <w:rPr>
          <w:rFonts w:ascii="David" w:hAnsi="David" w:cs="David" w:hint="cs"/>
          <w:b/>
          <w:bCs/>
          <w:rtl/>
        </w:rPr>
        <w:t>עסקאות נוגדות ב</w:t>
      </w:r>
      <w:r w:rsidRPr="000400D6">
        <w:rPr>
          <w:rFonts w:ascii="David" w:hAnsi="David" w:cs="David" w:hint="cs"/>
          <w:b/>
          <w:bCs/>
          <w:rtl/>
        </w:rPr>
        <w:t xml:space="preserve">זכויות </w:t>
      </w:r>
      <w:r w:rsidRPr="00B650CC">
        <w:rPr>
          <w:rFonts w:ascii="David" w:hAnsi="David" w:cs="David" w:hint="cs"/>
          <w:b/>
          <w:bCs/>
          <w:color w:val="FF33CC"/>
          <w:rtl/>
        </w:rPr>
        <w:t>ס' 12 + ס' 13 לחוק המיטלטלין</w:t>
      </w:r>
      <w:r>
        <w:rPr>
          <w:rFonts w:ascii="David" w:hAnsi="David" w:cs="David" w:hint="cs"/>
          <w:rtl/>
        </w:rPr>
        <w:t xml:space="preserve">. </w:t>
      </w:r>
    </w:p>
    <w:p w14:paraId="0712F1ED" w14:textId="77777777" w:rsidR="00052745" w:rsidRPr="001A658E" w:rsidRDefault="00052745" w:rsidP="00915242">
      <w:pPr>
        <w:spacing w:line="276" w:lineRule="auto"/>
        <w:jc w:val="both"/>
        <w:rPr>
          <w:rFonts w:ascii="David" w:hAnsi="David" w:cs="David"/>
          <w:b/>
          <w:bCs/>
          <w:rtl/>
        </w:rPr>
      </w:pPr>
      <w:r w:rsidRPr="00B650CC">
        <w:rPr>
          <w:rFonts w:ascii="David" w:hAnsi="David" w:cs="David" w:hint="cs"/>
          <w:b/>
          <w:bCs/>
          <w:color w:val="FF33CC"/>
          <w:rtl/>
        </w:rPr>
        <w:t>ס' 12 לחוק המיטלטלין</w:t>
      </w:r>
      <w:r w:rsidRPr="000400D6">
        <w:rPr>
          <w:rFonts w:ascii="David" w:hAnsi="David" w:cs="David" w:hint="cs"/>
          <w:b/>
          <w:bCs/>
          <w:rtl/>
        </w:rPr>
        <w:t xml:space="preserve">: </w:t>
      </w:r>
      <w:r w:rsidRPr="000400D6">
        <w:rPr>
          <w:rFonts w:ascii="David" w:hAnsi="David" w:cs="David" w:hint="cs"/>
          <w:rtl/>
        </w:rPr>
        <w:t xml:space="preserve">התחייב אדם להקנות לבעלו בעלות או זכות אחרת במיטלטלין, ולפני שמסר לו את המיטלטלין או הקנה לו את הזכות חזר והתחייב עם אדם אחר בהקניה נוגדת, </w:t>
      </w:r>
      <w:r w:rsidRPr="001A658E">
        <w:rPr>
          <w:rFonts w:ascii="David" w:hAnsi="David" w:cs="David" w:hint="cs"/>
          <w:b/>
          <w:bCs/>
          <w:rtl/>
        </w:rPr>
        <w:t>זכותו של הראשון עדיפה</w:t>
      </w:r>
      <w:r w:rsidRPr="000400D6">
        <w:rPr>
          <w:rFonts w:ascii="David" w:hAnsi="David" w:cs="David" w:hint="cs"/>
          <w:rtl/>
        </w:rPr>
        <w:t xml:space="preserve">, </w:t>
      </w:r>
      <w:r w:rsidRPr="001A658E">
        <w:rPr>
          <w:rFonts w:ascii="David" w:hAnsi="David" w:cs="David" w:hint="cs"/>
          <w:b/>
          <w:bCs/>
          <w:rtl/>
        </w:rPr>
        <w:t>אך אם השני התקשר בעסקה ו</w:t>
      </w:r>
      <w:r w:rsidRPr="001A658E">
        <w:rPr>
          <w:rFonts w:ascii="David" w:hAnsi="David" w:cs="David" w:hint="cs"/>
          <w:b/>
          <w:bCs/>
          <w:color w:val="FF0000"/>
          <w:rtl/>
        </w:rPr>
        <w:t>קיבל</w:t>
      </w:r>
      <w:r w:rsidRPr="001A658E">
        <w:rPr>
          <w:rFonts w:ascii="David" w:hAnsi="David" w:cs="David" w:hint="cs"/>
          <w:b/>
          <w:bCs/>
          <w:rtl/>
        </w:rPr>
        <w:t xml:space="preserve"> את המיטלטלין או את הזכות </w:t>
      </w:r>
      <w:r w:rsidRPr="001A658E">
        <w:rPr>
          <w:rFonts w:ascii="David" w:hAnsi="David" w:cs="David" w:hint="cs"/>
          <w:b/>
          <w:bCs/>
          <w:color w:val="FF0000"/>
          <w:rtl/>
        </w:rPr>
        <w:t xml:space="preserve">בתום לב ובתמורה </w:t>
      </w:r>
      <w:r w:rsidRPr="001A658E">
        <w:rPr>
          <w:rFonts w:ascii="David" w:hAnsi="David" w:cs="David"/>
          <w:b/>
          <w:bCs/>
          <w:rtl/>
        </w:rPr>
        <w:t>–</w:t>
      </w:r>
      <w:r w:rsidRPr="001A658E">
        <w:rPr>
          <w:rFonts w:ascii="David" w:hAnsi="David" w:cs="David" w:hint="cs"/>
          <w:b/>
          <w:bCs/>
          <w:rtl/>
        </w:rPr>
        <w:t xml:space="preserve"> זכותו עדיפה.</w:t>
      </w:r>
    </w:p>
    <w:p w14:paraId="7CD7BB47" w14:textId="77777777" w:rsidR="00052745" w:rsidRDefault="00052745" w:rsidP="00915242">
      <w:pPr>
        <w:spacing w:line="276" w:lineRule="auto"/>
        <w:jc w:val="both"/>
        <w:rPr>
          <w:rFonts w:ascii="David" w:hAnsi="David" w:cs="David"/>
          <w:rtl/>
        </w:rPr>
      </w:pPr>
      <w:r w:rsidRPr="0018101B">
        <w:rPr>
          <w:rFonts w:ascii="David" w:hAnsi="David" w:cs="David" w:hint="cs"/>
          <w:u w:val="single"/>
          <w:rtl/>
        </w:rPr>
        <w:t>המשמעות היא</w:t>
      </w:r>
      <w:r>
        <w:rPr>
          <w:rFonts w:ascii="David" w:hAnsi="David" w:cs="David" w:hint="cs"/>
          <w:rtl/>
        </w:rPr>
        <w:t xml:space="preserve"> שאם אדם מכר לי חפץ ולפני שמסר לי אותו, הוא מכר אותו לאחר, אז הזכות שלי כראשון בזמן עדיפה. אבל, אם השני התקשר בעסקה וקיבל את המיטלטלין או את הזכות בתום לב ובתמורה, זכותו עדיפה. </w:t>
      </w:r>
    </w:p>
    <w:p w14:paraId="7B389D1B" w14:textId="77777777" w:rsidR="00052745" w:rsidRDefault="00052745" w:rsidP="00915242">
      <w:pPr>
        <w:spacing w:line="276" w:lineRule="auto"/>
        <w:jc w:val="both"/>
        <w:rPr>
          <w:rFonts w:ascii="David" w:hAnsi="David" w:cs="David"/>
          <w:rtl/>
        </w:rPr>
      </w:pPr>
      <w:r w:rsidRPr="0018101B">
        <w:rPr>
          <w:rFonts w:ascii="David" w:hAnsi="David" w:cs="David" w:hint="cs"/>
          <w:u w:val="single"/>
          <w:rtl/>
        </w:rPr>
        <w:t>כלל עקרוני</w:t>
      </w:r>
      <w:r>
        <w:rPr>
          <w:rFonts w:ascii="David" w:hAnsi="David" w:cs="David" w:hint="cs"/>
          <w:rtl/>
        </w:rPr>
        <w:t xml:space="preserve"> </w:t>
      </w:r>
      <w:r>
        <w:rPr>
          <w:rFonts w:ascii="David" w:hAnsi="David" w:cs="David"/>
          <w:rtl/>
        </w:rPr>
        <w:t>–</w:t>
      </w:r>
      <w:r>
        <w:rPr>
          <w:rFonts w:ascii="David" w:hAnsi="David" w:cs="David" w:hint="cs"/>
          <w:rtl/>
        </w:rPr>
        <w:t xml:space="preserve"> </w:t>
      </w:r>
      <w:r w:rsidRPr="0018101B">
        <w:rPr>
          <w:rFonts w:ascii="David" w:hAnsi="David" w:cs="David" w:hint="cs"/>
          <w:b/>
          <w:bCs/>
          <w:rtl/>
        </w:rPr>
        <w:t>אדם לא יכול להעביר למישהו אחר את מה שאין לו</w:t>
      </w:r>
      <w:r>
        <w:rPr>
          <w:rFonts w:ascii="David" w:hAnsi="David" w:cs="David" w:hint="cs"/>
          <w:rtl/>
        </w:rPr>
        <w:t xml:space="preserve"> </w:t>
      </w:r>
      <w:r>
        <w:rPr>
          <w:rFonts w:ascii="David" w:hAnsi="David" w:cs="David"/>
          <w:rtl/>
        </w:rPr>
        <w:t>–</w:t>
      </w:r>
      <w:r>
        <w:rPr>
          <w:rFonts w:ascii="David" w:hAnsi="David" w:cs="David" w:hint="cs"/>
          <w:rtl/>
        </w:rPr>
        <w:t xml:space="preserve"> זו הבנה קריטית! האמירה הזו היא כלל משפטי משמעותי, ומופיעה ב</w:t>
      </w:r>
      <w:r w:rsidRPr="00B650CC">
        <w:rPr>
          <w:rFonts w:ascii="David" w:hAnsi="David" w:cs="David" w:hint="cs"/>
          <w:b/>
          <w:bCs/>
          <w:color w:val="00B0F0"/>
          <w:u w:val="single"/>
          <w:rtl/>
        </w:rPr>
        <w:t>פס"ד טקסטיל ריינס</w:t>
      </w:r>
      <w:r>
        <w:rPr>
          <w:rFonts w:ascii="David" w:hAnsi="David" w:cs="David" w:hint="cs"/>
          <w:rtl/>
        </w:rPr>
        <w:t xml:space="preserve">. היא חשובה כדי להבין באיזה שלב אנו נמצאים, וממילא באיזו תחרות אנו נמצאים. </w:t>
      </w:r>
    </w:p>
    <w:p w14:paraId="45F02100" w14:textId="77777777" w:rsidR="00052745" w:rsidRPr="0018101B" w:rsidRDefault="00052745" w:rsidP="00915242">
      <w:pPr>
        <w:spacing w:line="276" w:lineRule="auto"/>
        <w:jc w:val="both"/>
        <w:rPr>
          <w:rFonts w:ascii="David" w:hAnsi="David" w:cs="David"/>
          <w:u w:val="single"/>
          <w:rtl/>
        </w:rPr>
      </w:pPr>
      <w:r w:rsidRPr="0018101B">
        <w:rPr>
          <w:rFonts w:ascii="David" w:hAnsi="David" w:cs="David" w:hint="cs"/>
          <w:u w:val="single"/>
          <w:rtl/>
        </w:rPr>
        <w:t>כשאדם שמעביר זכות לאדם אחר</w:t>
      </w:r>
      <w:r>
        <w:rPr>
          <w:rFonts w:ascii="David" w:hAnsi="David" w:cs="David" w:hint="cs"/>
          <w:u w:val="single"/>
          <w:rtl/>
        </w:rPr>
        <w:t xml:space="preserve"> (א' מוכר לב')</w:t>
      </w:r>
      <w:r w:rsidRPr="0018101B">
        <w:rPr>
          <w:rFonts w:ascii="David" w:hAnsi="David" w:cs="David" w:hint="cs"/>
          <w:u w:val="single"/>
          <w:rtl/>
        </w:rPr>
        <w:t>, יש שתי אופציות:</w:t>
      </w:r>
    </w:p>
    <w:p w14:paraId="282ED125" w14:textId="77777777" w:rsidR="00052745" w:rsidRDefault="00052745" w:rsidP="00915242">
      <w:pPr>
        <w:pStyle w:val="a7"/>
        <w:numPr>
          <w:ilvl w:val="0"/>
          <w:numId w:val="62"/>
        </w:numPr>
        <w:spacing w:line="276" w:lineRule="auto"/>
        <w:jc w:val="both"/>
        <w:rPr>
          <w:rFonts w:ascii="David" w:hAnsi="David" w:cs="David"/>
        </w:rPr>
      </w:pPr>
      <w:r w:rsidRPr="006F559A">
        <w:rPr>
          <w:rFonts w:ascii="David" w:hAnsi="David" w:cs="David" w:hint="cs"/>
          <w:b/>
          <w:bCs/>
          <w:rtl/>
        </w:rPr>
        <w:t>העסקה הסתיימה</w:t>
      </w:r>
      <w:r>
        <w:rPr>
          <w:rFonts w:ascii="David" w:hAnsi="David" w:cs="David" w:hint="cs"/>
          <w:rtl/>
        </w:rPr>
        <w:t xml:space="preserve"> </w:t>
      </w:r>
      <w:r>
        <w:rPr>
          <w:rFonts w:ascii="David" w:hAnsi="David" w:cs="David"/>
          <w:rtl/>
        </w:rPr>
        <w:t>–</w:t>
      </w:r>
      <w:r>
        <w:rPr>
          <w:rFonts w:ascii="David" w:hAnsi="David" w:cs="David" w:hint="cs"/>
          <w:rtl/>
        </w:rPr>
        <w:t xml:space="preserve"> </w:t>
      </w:r>
      <w:r w:rsidRPr="0018101B">
        <w:rPr>
          <w:rFonts w:ascii="David" w:hAnsi="David" w:cs="David" w:hint="cs"/>
          <w:rtl/>
        </w:rPr>
        <w:t xml:space="preserve">אם </w:t>
      </w:r>
      <w:r>
        <w:rPr>
          <w:rFonts w:ascii="David" w:hAnsi="David" w:cs="David" w:hint="cs"/>
          <w:rtl/>
        </w:rPr>
        <w:t xml:space="preserve">העסקה </w:t>
      </w:r>
      <w:r w:rsidRPr="0018101B">
        <w:rPr>
          <w:rFonts w:ascii="David" w:hAnsi="David" w:cs="David" w:hint="cs"/>
          <w:rtl/>
        </w:rPr>
        <w:t xml:space="preserve">הסתיימה, א' הוא לא הבעלים יותר של הנכס. אם לאחר מכן, </w:t>
      </w:r>
      <w:r>
        <w:rPr>
          <w:rFonts w:ascii="David" w:hAnsi="David" w:cs="David" w:hint="cs"/>
          <w:rtl/>
        </w:rPr>
        <w:t xml:space="preserve">א' </w:t>
      </w:r>
      <w:r w:rsidRPr="0018101B">
        <w:rPr>
          <w:rFonts w:ascii="David" w:hAnsi="David" w:cs="David" w:hint="cs"/>
          <w:rtl/>
        </w:rPr>
        <w:t xml:space="preserve">הולך ומתקשר עם ג', אז א' הולך ומוכר משהו שהוא לא שלו. </w:t>
      </w:r>
      <w:r w:rsidRPr="00D9339C">
        <w:rPr>
          <w:rFonts w:ascii="David" w:hAnsi="David" w:cs="David" w:hint="cs"/>
          <w:rtl/>
        </w:rPr>
        <w:t>אין לא' מעמד ביחס לנכס הזה.</w:t>
      </w:r>
    </w:p>
    <w:p w14:paraId="271A519C" w14:textId="77777777" w:rsidR="00052745" w:rsidRDefault="00052745" w:rsidP="00915242">
      <w:pPr>
        <w:pStyle w:val="a7"/>
        <w:numPr>
          <w:ilvl w:val="0"/>
          <w:numId w:val="62"/>
        </w:numPr>
        <w:spacing w:line="276" w:lineRule="auto"/>
        <w:jc w:val="both"/>
        <w:rPr>
          <w:rFonts w:ascii="David" w:hAnsi="David" w:cs="David"/>
        </w:rPr>
      </w:pPr>
      <w:r>
        <w:rPr>
          <w:rFonts w:ascii="David" w:hAnsi="David" w:cs="David" w:hint="cs"/>
          <w:b/>
          <w:bCs/>
          <w:rtl/>
        </w:rPr>
        <w:t xml:space="preserve">העסקה לא הסתיימה </w:t>
      </w:r>
      <w:r>
        <w:rPr>
          <w:rFonts w:ascii="David" w:hAnsi="David" w:cs="David"/>
          <w:b/>
          <w:bCs/>
          <w:rtl/>
        </w:rPr>
        <w:t>–</w:t>
      </w:r>
      <w:r>
        <w:rPr>
          <w:rFonts w:ascii="David" w:hAnsi="David" w:cs="David" w:hint="cs"/>
          <w:b/>
          <w:bCs/>
          <w:rtl/>
        </w:rPr>
        <w:t xml:space="preserve"> </w:t>
      </w:r>
      <w:r w:rsidRPr="0018101B">
        <w:rPr>
          <w:rFonts w:ascii="David" w:hAnsi="David" w:cs="David" w:hint="cs"/>
          <w:rtl/>
        </w:rPr>
        <w:t>אם העסקה בין א</w:t>
      </w:r>
      <w:r>
        <w:rPr>
          <w:rFonts w:ascii="David" w:hAnsi="David" w:cs="David" w:hint="cs"/>
          <w:rtl/>
        </w:rPr>
        <w:t>'</w:t>
      </w:r>
      <w:r w:rsidRPr="0018101B">
        <w:rPr>
          <w:rFonts w:ascii="David" w:hAnsi="David" w:cs="David" w:hint="cs"/>
          <w:rtl/>
        </w:rPr>
        <w:t xml:space="preserve"> ל</w:t>
      </w:r>
      <w:r>
        <w:rPr>
          <w:rFonts w:ascii="David" w:hAnsi="David" w:cs="David" w:hint="cs"/>
          <w:rtl/>
        </w:rPr>
        <w:t>-ב'</w:t>
      </w:r>
      <w:r w:rsidRPr="0018101B">
        <w:rPr>
          <w:rFonts w:ascii="David" w:hAnsi="David" w:cs="David" w:hint="cs"/>
          <w:rtl/>
        </w:rPr>
        <w:t xml:space="preserve"> לא הסתיימה, </w:t>
      </w:r>
      <w:r>
        <w:rPr>
          <w:rFonts w:ascii="David" w:hAnsi="David" w:cs="David" w:hint="cs"/>
          <w:rtl/>
        </w:rPr>
        <w:t>וא'</w:t>
      </w:r>
      <w:r w:rsidRPr="0018101B">
        <w:rPr>
          <w:rFonts w:ascii="David" w:hAnsi="David" w:cs="David" w:hint="cs"/>
          <w:rtl/>
        </w:rPr>
        <w:t xml:space="preserve"> הולך ומוכר ל</w:t>
      </w:r>
      <w:r>
        <w:rPr>
          <w:rFonts w:ascii="David" w:hAnsi="David" w:cs="David" w:hint="cs"/>
          <w:rtl/>
        </w:rPr>
        <w:t>-</w:t>
      </w:r>
      <w:r w:rsidRPr="0018101B">
        <w:rPr>
          <w:rFonts w:ascii="David" w:hAnsi="David" w:cs="David" w:hint="cs"/>
          <w:rtl/>
        </w:rPr>
        <w:t>ג</w:t>
      </w:r>
      <w:r>
        <w:rPr>
          <w:rFonts w:ascii="David" w:hAnsi="David" w:cs="David" w:hint="cs"/>
          <w:rtl/>
        </w:rPr>
        <w:t>'</w:t>
      </w:r>
      <w:r w:rsidRPr="0018101B">
        <w:rPr>
          <w:rFonts w:ascii="David" w:hAnsi="David" w:cs="David" w:hint="cs"/>
          <w:rtl/>
        </w:rPr>
        <w:t>, א</w:t>
      </w:r>
      <w:r>
        <w:rPr>
          <w:rFonts w:ascii="David" w:hAnsi="David" w:cs="David" w:hint="cs"/>
          <w:rtl/>
        </w:rPr>
        <w:t>'</w:t>
      </w:r>
      <w:r w:rsidRPr="0018101B">
        <w:rPr>
          <w:rFonts w:ascii="David" w:hAnsi="David" w:cs="David" w:hint="cs"/>
          <w:rtl/>
        </w:rPr>
        <w:t xml:space="preserve"> הוא עדיין הבעלים</w:t>
      </w:r>
      <w:r>
        <w:rPr>
          <w:rFonts w:ascii="David" w:hAnsi="David" w:cs="David" w:hint="cs"/>
          <w:rtl/>
        </w:rPr>
        <w:t xml:space="preserve">, ובעצם המכירה לג', </w:t>
      </w:r>
      <w:r w:rsidRPr="00D9339C">
        <w:rPr>
          <w:rFonts w:ascii="David" w:hAnsi="David" w:cs="David" w:hint="cs"/>
          <w:rtl/>
        </w:rPr>
        <w:t xml:space="preserve">הוא מייצר מערכת של עסקאות נוגדות. </w:t>
      </w:r>
    </w:p>
    <w:p w14:paraId="37B986FE" w14:textId="77777777" w:rsidR="00052745" w:rsidRPr="00D9339C" w:rsidRDefault="00052745" w:rsidP="00915242">
      <w:pPr>
        <w:spacing w:line="276" w:lineRule="auto"/>
        <w:jc w:val="both"/>
        <w:rPr>
          <w:rFonts w:ascii="David" w:hAnsi="David" w:cs="David"/>
          <w:rtl/>
        </w:rPr>
      </w:pPr>
      <w:r w:rsidRPr="00D9339C">
        <w:rPr>
          <w:rFonts w:ascii="David" w:hAnsi="David" w:cs="David" w:hint="cs"/>
          <w:rtl/>
        </w:rPr>
        <w:t>כדי לוודא שאנו נמצאים בתחרות מסוג עסקאות נוגדות (</w:t>
      </w:r>
      <w:r>
        <w:rPr>
          <w:rFonts w:ascii="David" w:hAnsi="David" w:cs="David" w:hint="cs"/>
          <w:rtl/>
        </w:rPr>
        <w:t>לא משנה באיזה</w:t>
      </w:r>
      <w:r w:rsidRPr="00D9339C">
        <w:rPr>
          <w:rFonts w:ascii="David" w:hAnsi="David" w:cs="David" w:hint="cs"/>
          <w:rtl/>
        </w:rPr>
        <w:t xml:space="preserve"> משאב)</w:t>
      </w:r>
      <w:r>
        <w:rPr>
          <w:rFonts w:ascii="David" w:hAnsi="David" w:cs="David" w:hint="cs"/>
          <w:rtl/>
        </w:rPr>
        <w:t>,</w:t>
      </w:r>
      <w:r w:rsidRPr="00D9339C">
        <w:rPr>
          <w:rFonts w:ascii="David" w:hAnsi="David" w:cs="David" w:hint="cs"/>
          <w:rtl/>
        </w:rPr>
        <w:t xml:space="preserve"> יש לבדוק את השלבים שבהם נמצאות העסקאות. אם העסקה הראשונה הסתיימה, לא מדובר בעסקאות נוגדות. </w:t>
      </w:r>
      <w:r w:rsidRPr="00D9339C">
        <w:rPr>
          <w:rFonts w:ascii="David" w:hAnsi="David" w:cs="David" w:hint="cs"/>
          <w:b/>
          <w:bCs/>
          <w:color w:val="FF0000"/>
          <w:rtl/>
        </w:rPr>
        <w:t xml:space="preserve">תנאי הכרחי לעסקאות נוגדות הוא שהעסקה הראשונה לא הושלמה עדיין </w:t>
      </w:r>
      <w:r>
        <w:rPr>
          <w:rFonts w:ascii="David" w:hAnsi="David" w:cs="David"/>
          <w:b/>
          <w:bCs/>
          <w:rtl/>
        </w:rPr>
        <w:t>–</w:t>
      </w:r>
      <w:r>
        <w:rPr>
          <w:rFonts w:ascii="David" w:hAnsi="David" w:cs="David" w:hint="cs"/>
          <w:b/>
          <w:bCs/>
          <w:rtl/>
        </w:rPr>
        <w:t xml:space="preserve"> </w:t>
      </w:r>
      <w:r w:rsidRPr="00D9339C">
        <w:rPr>
          <w:rFonts w:ascii="David" w:hAnsi="David" w:cs="David" w:hint="cs"/>
          <w:b/>
          <w:bCs/>
          <w:color w:val="FF0000"/>
          <w:rtl/>
        </w:rPr>
        <w:t>שב' הוא עדיין לא בעלים של קניין אלא בעל התחייבות לעסקה</w:t>
      </w:r>
      <w:r w:rsidRPr="00D9339C">
        <w:rPr>
          <w:rFonts w:ascii="David" w:hAnsi="David" w:cs="David" w:hint="cs"/>
          <w:rtl/>
        </w:rPr>
        <w:t xml:space="preserve">. </w:t>
      </w:r>
    </w:p>
    <w:p w14:paraId="637C9663" w14:textId="77777777" w:rsidR="00052745" w:rsidRDefault="00052745" w:rsidP="00915242">
      <w:pPr>
        <w:spacing w:line="276" w:lineRule="auto"/>
        <w:jc w:val="both"/>
        <w:rPr>
          <w:rFonts w:ascii="David" w:hAnsi="David" w:cs="David"/>
          <w:rtl/>
        </w:rPr>
      </w:pPr>
      <w:r w:rsidRPr="00534AB0">
        <w:rPr>
          <w:rFonts w:ascii="David" w:hAnsi="David" w:cs="David" w:hint="cs"/>
          <w:u w:val="single"/>
          <w:rtl/>
        </w:rPr>
        <w:t xml:space="preserve">איך יודעים </w:t>
      </w:r>
      <w:r>
        <w:rPr>
          <w:rFonts w:ascii="David" w:hAnsi="David" w:cs="David" w:hint="cs"/>
          <w:u w:val="single"/>
          <w:rtl/>
        </w:rPr>
        <w:t>אם העסקה הסתיימה</w:t>
      </w:r>
      <w:r w:rsidRPr="00534AB0">
        <w:rPr>
          <w:rFonts w:ascii="David" w:hAnsi="David" w:cs="David" w:hint="cs"/>
          <w:u w:val="single"/>
          <w:rtl/>
        </w:rPr>
        <w:t>?</w:t>
      </w:r>
      <w:r>
        <w:rPr>
          <w:rFonts w:ascii="David" w:hAnsi="David" w:cs="David" w:hint="cs"/>
          <w:rtl/>
        </w:rPr>
        <w:t xml:space="preserve"> </w:t>
      </w:r>
    </w:p>
    <w:p w14:paraId="3DA2452F" w14:textId="77777777" w:rsidR="00052745" w:rsidRDefault="00052745" w:rsidP="00915242">
      <w:pPr>
        <w:spacing w:line="276" w:lineRule="auto"/>
        <w:jc w:val="both"/>
        <w:rPr>
          <w:rFonts w:ascii="David" w:hAnsi="David" w:cs="David"/>
          <w:rtl/>
        </w:rPr>
      </w:pPr>
      <w:r>
        <w:rPr>
          <w:rFonts w:ascii="David" w:hAnsi="David" w:cs="David" w:hint="cs"/>
          <w:rtl/>
        </w:rPr>
        <w:t xml:space="preserve">כידוע, </w:t>
      </w:r>
      <w:r>
        <w:rPr>
          <w:rFonts w:ascii="David" w:hAnsi="David" w:cs="David" w:hint="cs"/>
          <w:b/>
          <w:bCs/>
          <w:rtl/>
        </w:rPr>
        <w:t xml:space="preserve">במקרקעין </w:t>
      </w:r>
      <w:r>
        <w:rPr>
          <w:rFonts w:ascii="David" w:hAnsi="David" w:cs="David"/>
          <w:rtl/>
        </w:rPr>
        <w:t>–</w:t>
      </w:r>
      <w:r>
        <w:rPr>
          <w:rFonts w:ascii="David" w:hAnsi="David" w:cs="David" w:hint="cs"/>
          <w:rtl/>
        </w:rPr>
        <w:t xml:space="preserve"> רישום הזכות במרשם, מקנה בעלות בזכות ומסמלת שהעסקה הושלמה. מה קורה </w:t>
      </w:r>
      <w:r w:rsidRPr="00D82305">
        <w:rPr>
          <w:rFonts w:ascii="David" w:hAnsi="David" w:cs="David" w:hint="cs"/>
          <w:b/>
          <w:bCs/>
          <w:rtl/>
        </w:rPr>
        <w:t>במיטלטלין</w:t>
      </w:r>
      <w:r>
        <w:rPr>
          <w:rFonts w:ascii="David" w:hAnsi="David" w:cs="David" w:hint="cs"/>
          <w:rtl/>
        </w:rPr>
        <w:t xml:space="preserve">, איך נדע אם ב' הוא הבעלים? </w:t>
      </w:r>
      <w:r w:rsidRPr="00B650CC">
        <w:rPr>
          <w:rFonts w:ascii="David" w:hAnsi="David" w:cs="David" w:hint="cs"/>
          <w:b/>
          <w:bCs/>
          <w:color w:val="FF33CC"/>
          <w:rtl/>
        </w:rPr>
        <w:t>ס' 33 לחוק המכר</w:t>
      </w:r>
      <w:r w:rsidRPr="00B650CC">
        <w:rPr>
          <w:rFonts w:ascii="David" w:hAnsi="David" w:cs="David" w:hint="cs"/>
          <w:color w:val="FF33CC"/>
          <w:rtl/>
        </w:rPr>
        <w:t xml:space="preserve"> </w:t>
      </w:r>
      <w:r>
        <w:rPr>
          <w:rFonts w:ascii="David" w:hAnsi="David" w:cs="David"/>
          <w:rtl/>
        </w:rPr>
        <w:t>–</w:t>
      </w:r>
      <w:r>
        <w:rPr>
          <w:rFonts w:ascii="David" w:hAnsi="David" w:cs="David" w:hint="cs"/>
          <w:rtl/>
        </w:rPr>
        <w:t xml:space="preserve"> </w:t>
      </w:r>
      <w:r w:rsidRPr="001A658E">
        <w:rPr>
          <w:rFonts w:ascii="David" w:hAnsi="David" w:cs="David" w:hint="cs"/>
          <w:b/>
          <w:bCs/>
          <w:color w:val="FF0000"/>
          <w:rtl/>
        </w:rPr>
        <w:t>הבעלות במיטלטלין עוברת במסירה</w:t>
      </w:r>
      <w:r w:rsidRPr="00D82305">
        <w:rPr>
          <w:rFonts w:ascii="David" w:hAnsi="David" w:cs="David" w:hint="cs"/>
          <w:b/>
          <w:bCs/>
          <w:rtl/>
        </w:rPr>
        <w:t>, אלא אם כן התננו אחרת</w:t>
      </w:r>
      <w:r>
        <w:rPr>
          <w:rFonts w:ascii="David" w:hAnsi="David" w:cs="David" w:hint="cs"/>
          <w:rtl/>
        </w:rPr>
        <w:t xml:space="preserve">. בניגוד למקרקעין שם ברור מתי העסקה הסתיימה (כשב' רושם עצמו כבעלים), במיטלטלין חייב להבין מתנאי החוזה בין א' לב', האם ב' כבר הפך להיות הבעלים של הנכס או לא. </w:t>
      </w:r>
    </w:p>
    <w:p w14:paraId="1544E129" w14:textId="77777777" w:rsidR="00052745" w:rsidRDefault="00052745" w:rsidP="00915242">
      <w:pPr>
        <w:spacing w:line="276" w:lineRule="auto"/>
        <w:jc w:val="both"/>
        <w:rPr>
          <w:rFonts w:ascii="David" w:hAnsi="David" w:cs="David"/>
          <w:rtl/>
        </w:rPr>
      </w:pPr>
      <w:r w:rsidRPr="00347C05">
        <w:rPr>
          <w:rFonts w:ascii="David" w:hAnsi="David" w:cs="David" w:hint="cs"/>
          <w:b/>
          <w:bCs/>
          <w:rtl/>
        </w:rPr>
        <w:t xml:space="preserve">לפי ברירת המחדל, </w:t>
      </w:r>
      <w:r w:rsidRPr="00347C05">
        <w:rPr>
          <w:rFonts w:ascii="David" w:hAnsi="David" w:cs="David" w:hint="cs"/>
          <w:rtl/>
        </w:rPr>
        <w:t>אם הנכס נמצא בידיו של ב', אז הוא הבעלים</w:t>
      </w:r>
      <w:r>
        <w:rPr>
          <w:rFonts w:ascii="David" w:hAnsi="David" w:cs="David" w:hint="cs"/>
          <w:rtl/>
        </w:rPr>
        <w:t xml:space="preserve">. אולם מאחר </w:t>
      </w:r>
      <w:r w:rsidRPr="00347C05">
        <w:rPr>
          <w:rFonts w:ascii="David" w:hAnsi="David" w:cs="David" w:hint="cs"/>
          <w:rtl/>
        </w:rPr>
        <w:t>ו</w:t>
      </w:r>
      <w:r w:rsidRPr="00347C05">
        <w:rPr>
          <w:rFonts w:ascii="David" w:hAnsi="David" w:cs="David" w:hint="cs"/>
          <w:b/>
          <w:bCs/>
          <w:rtl/>
        </w:rPr>
        <w:t>ס' 33 מאפשר להתנות על ברירת המחדל</w:t>
      </w:r>
      <w:r>
        <w:rPr>
          <w:rFonts w:ascii="David" w:hAnsi="David" w:cs="David" w:hint="cs"/>
          <w:rtl/>
        </w:rPr>
        <w:t xml:space="preserve">, יש לבדוק את ההתניות שהיו בחוזה בין השניים. </w:t>
      </w:r>
      <w:r w:rsidRPr="00E75AD4">
        <w:rPr>
          <w:rFonts w:ascii="David" w:hAnsi="David" w:cs="David" w:hint="cs"/>
          <w:u w:val="single"/>
          <w:rtl/>
        </w:rPr>
        <w:t>אם העסקה לא הסתיימה</w:t>
      </w:r>
      <w:r>
        <w:rPr>
          <w:rFonts w:ascii="David" w:hAnsi="David" w:cs="David" w:hint="cs"/>
          <w:rtl/>
        </w:rPr>
        <w:t xml:space="preserve"> </w:t>
      </w:r>
      <w:r>
        <w:rPr>
          <w:rFonts w:ascii="David" w:hAnsi="David" w:cs="David"/>
          <w:rtl/>
        </w:rPr>
        <w:t>–</w:t>
      </w:r>
      <w:r>
        <w:rPr>
          <w:rFonts w:ascii="David" w:hAnsi="David" w:cs="David" w:hint="cs"/>
          <w:rtl/>
        </w:rPr>
        <w:t xml:space="preserve"> הבעלות לא הועברה עדיין ל-ב', וא' מוכר שוב את הנכס ל-ג', אנחנו בעסקאות נוגדות. </w:t>
      </w:r>
      <w:r w:rsidRPr="00E75AD4">
        <w:rPr>
          <w:rFonts w:ascii="David" w:hAnsi="David" w:cs="David" w:hint="cs"/>
          <w:u w:val="single"/>
          <w:rtl/>
        </w:rPr>
        <w:t>אם העסקה הסתיימה</w:t>
      </w:r>
      <w:r>
        <w:rPr>
          <w:rFonts w:ascii="David" w:hAnsi="David" w:cs="David" w:hint="cs"/>
          <w:rtl/>
        </w:rPr>
        <w:t xml:space="preserve"> </w:t>
      </w:r>
      <w:r>
        <w:rPr>
          <w:rFonts w:ascii="David" w:hAnsi="David" w:cs="David"/>
          <w:rtl/>
        </w:rPr>
        <w:t>–</w:t>
      </w:r>
      <w:r>
        <w:rPr>
          <w:rFonts w:ascii="David" w:hAnsi="David" w:cs="David" w:hint="cs"/>
          <w:rtl/>
        </w:rPr>
        <w:t xml:space="preserve"> הבעלות כבר הועברה ל-ב', וא' מוכר לאחר מכן את הנכס לג', אנו בתקנת שוק (עוד לא למדנו). </w:t>
      </w:r>
      <w:r w:rsidRPr="00E75AD4">
        <w:rPr>
          <w:rFonts w:ascii="David" w:hAnsi="David" w:cs="David" w:hint="cs"/>
          <w:b/>
          <w:bCs/>
          <w:color w:val="FF0000"/>
          <w:rtl/>
        </w:rPr>
        <w:t>חשוב להבין אם העסקה בין א' ל-ב' הסתיימה</w:t>
      </w:r>
      <w:r w:rsidRPr="00E75AD4">
        <w:rPr>
          <w:rFonts w:ascii="David" w:hAnsi="David" w:cs="David" w:hint="cs"/>
          <w:b/>
          <w:bCs/>
          <w:rtl/>
        </w:rPr>
        <w:t>!</w:t>
      </w:r>
      <w:r>
        <w:rPr>
          <w:rFonts w:ascii="David" w:hAnsi="David" w:cs="David" w:hint="cs"/>
          <w:rtl/>
        </w:rPr>
        <w:t xml:space="preserve"> באופן כללי, נלך לפי ברירת המחדל, אולם חייב לוודא אם יש התניות בסעיף ואם כן לבדוק על פיהן. </w:t>
      </w:r>
    </w:p>
    <w:p w14:paraId="0E7EA782" w14:textId="77777777" w:rsidR="00052745" w:rsidRDefault="00052745" w:rsidP="00915242">
      <w:pPr>
        <w:spacing w:line="276" w:lineRule="auto"/>
        <w:jc w:val="both"/>
        <w:rPr>
          <w:rFonts w:ascii="David" w:hAnsi="David" w:cs="David"/>
          <w:b/>
          <w:bCs/>
          <w:rtl/>
        </w:rPr>
      </w:pPr>
      <w:r>
        <w:rPr>
          <w:rFonts w:ascii="David" w:hAnsi="David" w:cs="David" w:hint="cs"/>
          <w:rtl/>
        </w:rPr>
        <w:t xml:space="preserve">בהנחה שאנו נמצאים בשלב החוזי, והעסקה בין א' לב' לא הושלמה, אז כאמור חלים </w:t>
      </w:r>
      <w:r w:rsidRPr="00B650CC">
        <w:rPr>
          <w:rFonts w:ascii="David" w:hAnsi="David" w:cs="David" w:hint="cs"/>
          <w:b/>
          <w:bCs/>
          <w:color w:val="FF33CC"/>
          <w:rtl/>
        </w:rPr>
        <w:t>סעיפים 12 ו-13</w:t>
      </w:r>
      <w:r w:rsidRPr="001A658E">
        <w:rPr>
          <w:rFonts w:ascii="David" w:hAnsi="David" w:cs="David" w:hint="cs"/>
          <w:color w:val="0070C0"/>
          <w:rtl/>
        </w:rPr>
        <w:t xml:space="preserve"> </w:t>
      </w:r>
      <w:r>
        <w:rPr>
          <w:rFonts w:ascii="David" w:hAnsi="David" w:cs="David"/>
          <w:rtl/>
        </w:rPr>
        <w:t>–</w:t>
      </w:r>
      <w:r>
        <w:rPr>
          <w:rFonts w:ascii="David" w:hAnsi="David" w:cs="David" w:hint="cs"/>
          <w:rtl/>
        </w:rPr>
        <w:t xml:space="preserve"> הראשון זוכה, </w:t>
      </w:r>
      <w:r w:rsidRPr="001A658E">
        <w:rPr>
          <w:rFonts w:ascii="David" w:hAnsi="David" w:cs="David" w:hint="cs"/>
          <w:b/>
          <w:bCs/>
          <w:rtl/>
        </w:rPr>
        <w:t xml:space="preserve">אלא אם השני התקשר בעסקה וקיבל את המיטלטלין או את הזכות בתום לב ובתמורה. </w:t>
      </w:r>
    </w:p>
    <w:p w14:paraId="2BECCFE3" w14:textId="77777777" w:rsidR="00052745" w:rsidRPr="001A658E" w:rsidRDefault="00052745" w:rsidP="00915242">
      <w:pPr>
        <w:spacing w:line="276" w:lineRule="auto"/>
        <w:jc w:val="both"/>
        <w:rPr>
          <w:rFonts w:ascii="David" w:hAnsi="David" w:cs="David"/>
          <w:u w:val="single"/>
          <w:rtl/>
        </w:rPr>
      </w:pPr>
      <w:r w:rsidRPr="001A658E">
        <w:rPr>
          <w:rFonts w:ascii="David" w:hAnsi="David" w:cs="David" w:hint="cs"/>
          <w:u w:val="single"/>
          <w:rtl/>
        </w:rPr>
        <w:t>שלושת התנאים לכך שהשני ינצח:</w:t>
      </w:r>
    </w:p>
    <w:p w14:paraId="36F01101" w14:textId="77777777" w:rsidR="00052745" w:rsidRDefault="00052745" w:rsidP="00915242">
      <w:pPr>
        <w:pStyle w:val="a7"/>
        <w:numPr>
          <w:ilvl w:val="0"/>
          <w:numId w:val="63"/>
        </w:numPr>
        <w:spacing w:line="276" w:lineRule="auto"/>
        <w:jc w:val="both"/>
        <w:rPr>
          <w:rFonts w:ascii="David" w:hAnsi="David" w:cs="David"/>
        </w:rPr>
      </w:pPr>
      <w:r w:rsidRPr="001A658E">
        <w:rPr>
          <w:rFonts w:ascii="David" w:hAnsi="David" w:cs="David" w:hint="cs"/>
          <w:b/>
          <w:bCs/>
          <w:color w:val="FF0000"/>
          <w:rtl/>
        </w:rPr>
        <w:t>קיבל</w:t>
      </w:r>
      <w:r w:rsidRPr="001A658E">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1A658E">
        <w:rPr>
          <w:rFonts w:ascii="David" w:hAnsi="David" w:cs="David" w:hint="cs"/>
          <w:rtl/>
        </w:rPr>
        <w:t>יש צורך בחזקה +</w:t>
      </w:r>
      <w:r w:rsidRPr="001A658E">
        <w:rPr>
          <w:rFonts w:ascii="David" w:hAnsi="David" w:cs="David" w:hint="cs"/>
        </w:rPr>
        <w:t xml:space="preserve"> </w:t>
      </w:r>
      <w:r w:rsidRPr="001A658E">
        <w:rPr>
          <w:rFonts w:ascii="David" w:hAnsi="David" w:cs="David" w:hint="cs"/>
          <w:rtl/>
        </w:rPr>
        <w:t xml:space="preserve">בקניין (אופן ההקניה </w:t>
      </w:r>
      <w:r w:rsidRPr="001A658E">
        <w:rPr>
          <w:rFonts w:ascii="David" w:hAnsi="David" w:cs="David"/>
          <w:rtl/>
        </w:rPr>
        <w:t>–</w:t>
      </w:r>
      <w:r w:rsidRPr="001A658E">
        <w:rPr>
          <w:rFonts w:ascii="David" w:hAnsi="David" w:cs="David" w:hint="cs"/>
          <w:rtl/>
        </w:rPr>
        <w:t xml:space="preserve"> בהתאם לסוג הנכס). לא רק חזקה, אלא השלמה של הקניין.</w:t>
      </w:r>
    </w:p>
    <w:p w14:paraId="32C92F87" w14:textId="77777777" w:rsidR="00052745" w:rsidRDefault="00052745" w:rsidP="00915242">
      <w:pPr>
        <w:pStyle w:val="a7"/>
        <w:numPr>
          <w:ilvl w:val="0"/>
          <w:numId w:val="63"/>
        </w:numPr>
        <w:spacing w:line="276" w:lineRule="auto"/>
        <w:jc w:val="both"/>
        <w:rPr>
          <w:rFonts w:ascii="David" w:hAnsi="David" w:cs="David"/>
        </w:rPr>
      </w:pPr>
      <w:r w:rsidRPr="001A658E">
        <w:rPr>
          <w:rFonts w:ascii="David" w:hAnsi="David" w:cs="David" w:hint="cs"/>
          <w:b/>
          <w:bCs/>
          <w:color w:val="FF0000"/>
          <w:rtl/>
        </w:rPr>
        <w:t>תמור</w:t>
      </w:r>
      <w:r>
        <w:rPr>
          <w:rFonts w:ascii="David" w:hAnsi="David" w:cs="David" w:hint="cs"/>
          <w:b/>
          <w:bCs/>
          <w:color w:val="FF0000"/>
          <w:rtl/>
        </w:rPr>
        <w:t>ה</w:t>
      </w:r>
      <w:r w:rsidRPr="001A658E">
        <w:rPr>
          <w:rFonts w:ascii="David" w:hAnsi="David" w:cs="David" w:hint="cs"/>
          <w:b/>
          <w:bCs/>
          <w:color w:val="FF0000"/>
          <w:rtl/>
        </w:rPr>
        <w:t xml:space="preserve"> שוות ערך</w:t>
      </w:r>
      <w:r w:rsidRPr="001A658E">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1A658E">
        <w:rPr>
          <w:rFonts w:ascii="David" w:hAnsi="David" w:cs="David" w:hint="cs"/>
          <w:rtl/>
        </w:rPr>
        <w:t xml:space="preserve">ערך ממשי או שינוי מצב לרעה. </w:t>
      </w:r>
      <w:r>
        <w:rPr>
          <w:rFonts w:ascii="David" w:hAnsi="David" w:cs="David" w:hint="cs"/>
          <w:rtl/>
        </w:rPr>
        <w:t xml:space="preserve">מהו שינוי מצב לרעה? </w:t>
      </w:r>
      <w:r w:rsidRPr="001A658E">
        <w:rPr>
          <w:rFonts w:ascii="David" w:hAnsi="David" w:cs="David" w:hint="cs"/>
          <w:rtl/>
        </w:rPr>
        <w:t>אם קניתי רכב, ולא שילמתי סכום משמעותי ממנו למוכר, אבל מכרתי את הרכב הישן שלי לטובת החדש, זה שינוי מצב שמעיד על תמורה כי מעיד על מאזן המצוקה, על מצב קשה יותר</w:t>
      </w:r>
      <w:r>
        <w:rPr>
          <w:rFonts w:ascii="David" w:hAnsi="David" w:cs="David" w:hint="cs"/>
          <w:rtl/>
        </w:rPr>
        <w:t xml:space="preserve"> שהכנסתי את עצמי אליו.</w:t>
      </w:r>
    </w:p>
    <w:p w14:paraId="6B31118D" w14:textId="77777777" w:rsidR="00052745" w:rsidRPr="001A658E" w:rsidRDefault="00052745" w:rsidP="00915242">
      <w:pPr>
        <w:pStyle w:val="a7"/>
        <w:numPr>
          <w:ilvl w:val="0"/>
          <w:numId w:val="63"/>
        </w:numPr>
        <w:spacing w:line="276" w:lineRule="auto"/>
        <w:jc w:val="both"/>
        <w:rPr>
          <w:rFonts w:ascii="David" w:hAnsi="David" w:cs="David"/>
          <w:rtl/>
        </w:rPr>
      </w:pPr>
      <w:r w:rsidRPr="001A658E">
        <w:rPr>
          <w:rFonts w:ascii="David" w:hAnsi="David" w:cs="David" w:hint="cs"/>
          <w:b/>
          <w:bCs/>
          <w:color w:val="FF0000"/>
          <w:rtl/>
        </w:rPr>
        <w:t>תום לב סובייקטיבי</w:t>
      </w:r>
      <w:r w:rsidRPr="001A658E">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1A658E">
        <w:rPr>
          <w:rFonts w:ascii="David" w:hAnsi="David" w:cs="David" w:hint="cs"/>
          <w:rtl/>
        </w:rPr>
        <w:t xml:space="preserve">אין דרך לתום לב אובייקטיבי כי אין מרשם. מדובר בתום לב סובייקטיבי של הבעלים עצמם. </w:t>
      </w:r>
    </w:p>
    <w:p w14:paraId="547B4150" w14:textId="77777777" w:rsidR="00052745" w:rsidRDefault="00052745" w:rsidP="00915242">
      <w:pPr>
        <w:spacing w:line="276" w:lineRule="auto"/>
        <w:jc w:val="both"/>
        <w:rPr>
          <w:rFonts w:ascii="David" w:hAnsi="David" w:cs="David"/>
          <w:rtl/>
        </w:rPr>
      </w:pPr>
      <w:r w:rsidRPr="001A658E">
        <w:rPr>
          <w:rFonts w:ascii="David" w:hAnsi="David" w:cs="David" w:hint="cs"/>
          <w:u w:val="single"/>
          <w:rtl/>
        </w:rPr>
        <w:t>למה השני בזמן זוכה?</w:t>
      </w:r>
      <w:r>
        <w:rPr>
          <w:rFonts w:ascii="David" w:hAnsi="David" w:cs="David" w:hint="cs"/>
          <w:rtl/>
        </w:rPr>
        <w:t xml:space="preserve"> הראשון בזמן יכול היה למנוע את התחרות הזאת, כי היה יכול לקחת את הנכס. ברגע שהנכס נמצא אצלו, הוא משדר לעולם שהנכס שלו. </w:t>
      </w:r>
      <w:r w:rsidRPr="00F83B7E">
        <w:rPr>
          <w:rFonts w:ascii="David" w:hAnsi="David" w:cs="David" w:hint="cs"/>
          <w:b/>
          <w:bCs/>
          <w:rtl/>
        </w:rPr>
        <w:t>הראשון נדרש לא להשאיר את הנכס אצל המוכר, זה פותח פתח לבעיות</w:t>
      </w:r>
      <w:r>
        <w:rPr>
          <w:rFonts w:ascii="David" w:hAnsi="David" w:cs="David" w:hint="cs"/>
          <w:rtl/>
        </w:rPr>
        <w:t>. זו המקבילה להערת אזהרה במובנים מסוימים.</w:t>
      </w:r>
    </w:p>
    <w:p w14:paraId="178573E8" w14:textId="77777777" w:rsidR="00052745" w:rsidRDefault="00052745" w:rsidP="00915242">
      <w:pPr>
        <w:spacing w:line="276" w:lineRule="auto"/>
        <w:jc w:val="both"/>
        <w:rPr>
          <w:rFonts w:ascii="David" w:hAnsi="David" w:cs="David"/>
          <w:rtl/>
        </w:rPr>
      </w:pPr>
      <w:r w:rsidRPr="00F83B7E">
        <w:rPr>
          <w:rFonts w:ascii="David" w:hAnsi="David" w:cs="David" w:hint="cs"/>
          <w:u w:val="single"/>
          <w:rtl/>
        </w:rPr>
        <w:t xml:space="preserve">למה שלא נחיל את </w:t>
      </w:r>
      <w:r w:rsidRPr="00F83B7E">
        <w:rPr>
          <w:rFonts w:ascii="David" w:hAnsi="David" w:cs="David" w:hint="cs"/>
          <w:b/>
          <w:bCs/>
          <w:color w:val="00B0F0"/>
          <w:u w:val="single"/>
          <w:rtl/>
        </w:rPr>
        <w:t>גנז</w:t>
      </w:r>
      <w:r w:rsidRPr="00F83B7E">
        <w:rPr>
          <w:rFonts w:ascii="David" w:hAnsi="David" w:cs="David" w:hint="cs"/>
          <w:u w:val="single"/>
          <w:rtl/>
        </w:rPr>
        <w:t>?</w:t>
      </w:r>
      <w:r>
        <w:rPr>
          <w:rFonts w:ascii="David" w:hAnsi="David" w:cs="David" w:hint="cs"/>
          <w:rtl/>
        </w:rPr>
        <w:t xml:space="preserve"> קשה ליצור מרשם במיטלטלין, עלויות גבוהות מדי. חיי המסחר ייתקעו. כמו כן, הגדרת חזקה כהפגנת תו"ל עשויה לעכב את המסחר השוטף. </w:t>
      </w:r>
    </w:p>
    <w:p w14:paraId="75BC3696" w14:textId="3DEA68E4" w:rsidR="00052745" w:rsidRPr="0034778A" w:rsidRDefault="00031784" w:rsidP="006C2E31">
      <w:pPr>
        <w:spacing w:line="276" w:lineRule="auto"/>
        <w:jc w:val="center"/>
        <w:rPr>
          <w:rFonts w:ascii="David" w:hAnsi="David" w:cs="David"/>
          <w:b/>
          <w:bCs/>
          <w:u w:val="single"/>
          <w:rtl/>
        </w:rPr>
      </w:pPr>
      <w:r w:rsidRPr="00031784">
        <w:rPr>
          <w:rFonts w:ascii="David" w:hAnsi="David" w:cs="David" w:hint="cs"/>
          <w:b/>
          <w:bCs/>
          <w:highlight w:val="yellow"/>
          <w:u w:val="single"/>
          <w:rtl/>
        </w:rPr>
        <w:t xml:space="preserve">תחרות 3 </w:t>
      </w:r>
      <w:r w:rsidRPr="00031784">
        <w:rPr>
          <w:rFonts w:ascii="David" w:hAnsi="David" w:cs="David"/>
          <w:b/>
          <w:bCs/>
          <w:highlight w:val="yellow"/>
          <w:u w:val="single"/>
          <w:rtl/>
        </w:rPr>
        <w:t>–</w:t>
      </w:r>
      <w:r w:rsidRPr="00031784">
        <w:rPr>
          <w:rFonts w:ascii="David" w:hAnsi="David" w:cs="David" w:hint="cs"/>
          <w:b/>
          <w:bCs/>
          <w:highlight w:val="yellow"/>
          <w:u w:val="single"/>
          <w:rtl/>
        </w:rPr>
        <w:t xml:space="preserve"> </w:t>
      </w:r>
      <w:r w:rsidR="00052745" w:rsidRPr="00031784">
        <w:rPr>
          <w:rFonts w:ascii="David" w:hAnsi="David" w:cs="David" w:hint="cs"/>
          <w:b/>
          <w:bCs/>
          <w:highlight w:val="yellow"/>
          <w:u w:val="single"/>
          <w:rtl/>
        </w:rPr>
        <w:t>תקנת שוק</w:t>
      </w:r>
    </w:p>
    <w:p w14:paraId="5087183F" w14:textId="77777777" w:rsidR="00052745" w:rsidRDefault="00052745" w:rsidP="00915242">
      <w:pPr>
        <w:spacing w:line="276" w:lineRule="auto"/>
        <w:jc w:val="both"/>
        <w:rPr>
          <w:rFonts w:ascii="David" w:hAnsi="David" w:cs="David"/>
          <w:rtl/>
        </w:rPr>
      </w:pPr>
      <w:r w:rsidRPr="0029121D">
        <w:rPr>
          <w:rFonts w:ascii="David" w:hAnsi="David" w:cs="David" w:hint="cs"/>
          <w:u w:val="single"/>
          <w:rtl/>
        </w:rPr>
        <w:t xml:space="preserve">נעבור לשלב הבא </w:t>
      </w:r>
      <w:r w:rsidRPr="0029121D">
        <w:rPr>
          <w:rFonts w:ascii="David" w:hAnsi="David" w:cs="David"/>
          <w:u w:val="single"/>
          <w:rtl/>
        </w:rPr>
        <w:t>–</w:t>
      </w:r>
      <w:r w:rsidRPr="0029121D">
        <w:rPr>
          <w:rFonts w:ascii="David" w:hAnsi="David" w:cs="David" w:hint="cs"/>
          <w:u w:val="single"/>
          <w:rtl/>
        </w:rPr>
        <w:t xml:space="preserve"> מה קורה אם העסקה בין א' לב' כן הסתיימה?</w:t>
      </w:r>
      <w:r>
        <w:rPr>
          <w:rFonts w:ascii="David" w:hAnsi="David" w:cs="David" w:hint="cs"/>
          <w:rtl/>
        </w:rPr>
        <w:t xml:space="preserve"> למעשה, א' העביר לב' את הבעלות ולאחר מכן, </w:t>
      </w:r>
      <w:r w:rsidRPr="0034778A">
        <w:rPr>
          <w:rFonts w:ascii="David" w:hAnsi="David" w:cs="David" w:hint="cs"/>
          <w:b/>
          <w:bCs/>
          <w:color w:val="FF0000"/>
          <w:rtl/>
        </w:rPr>
        <w:t>כשכבר אין לו זכות</w:t>
      </w:r>
      <w:r>
        <w:rPr>
          <w:rFonts w:ascii="David" w:hAnsi="David" w:cs="David" w:hint="cs"/>
          <w:rtl/>
        </w:rPr>
        <w:t xml:space="preserve">, הוא הולך ומכר את הזכות הזו/ המיטלטלין/ המקרקעין לקונה אחר. </w:t>
      </w:r>
      <w:r w:rsidRPr="0029121D">
        <w:rPr>
          <w:rFonts w:ascii="David" w:hAnsi="David" w:cs="David" w:hint="cs"/>
          <w:u w:val="single"/>
          <w:rtl/>
        </w:rPr>
        <w:t>מי מקבל את הנכס? ב' או ג'?</w:t>
      </w:r>
      <w:r>
        <w:rPr>
          <w:rFonts w:ascii="David" w:hAnsi="David" w:cs="David" w:hint="cs"/>
          <w:rtl/>
        </w:rPr>
        <w:t xml:space="preserve"> על פניו, התשובה אמורה להיות ברורה </w:t>
      </w:r>
      <w:r>
        <w:rPr>
          <w:rFonts w:ascii="David" w:hAnsi="David" w:cs="David"/>
          <w:rtl/>
        </w:rPr>
        <w:t>–</w:t>
      </w:r>
      <w:r>
        <w:rPr>
          <w:rFonts w:ascii="David" w:hAnsi="David" w:cs="David" w:hint="cs"/>
          <w:rtl/>
        </w:rPr>
        <w:t xml:space="preserve"> ב' צריך לנצח, כי א' מכר לג' משהו שאין לו. התשובה מורכבת יותר, ובנויה על סוג שלישי של תחרות </w:t>
      </w:r>
      <w:r>
        <w:rPr>
          <w:rFonts w:ascii="David" w:hAnsi="David" w:cs="David"/>
          <w:rtl/>
        </w:rPr>
        <w:t>–</w:t>
      </w:r>
      <w:r>
        <w:rPr>
          <w:rFonts w:ascii="David" w:hAnsi="David" w:cs="David" w:hint="cs"/>
          <w:rtl/>
        </w:rPr>
        <w:t xml:space="preserve"> תקנת שוק. </w:t>
      </w:r>
    </w:p>
    <w:p w14:paraId="69B9F72F" w14:textId="77777777" w:rsidR="00052745" w:rsidRDefault="00052745" w:rsidP="00915242">
      <w:pPr>
        <w:spacing w:line="276" w:lineRule="auto"/>
        <w:jc w:val="both"/>
        <w:rPr>
          <w:rFonts w:ascii="David" w:hAnsi="David" w:cs="David"/>
          <w:rtl/>
        </w:rPr>
      </w:pPr>
      <w:r>
        <w:rPr>
          <w:rFonts w:ascii="David" w:hAnsi="David" w:cs="David" w:hint="cs"/>
          <w:rtl/>
        </w:rPr>
        <w:t xml:space="preserve">תקנת שוק זהו מצב שבו </w:t>
      </w:r>
      <w:r w:rsidRPr="0034778A">
        <w:rPr>
          <w:rFonts w:ascii="David" w:hAnsi="David" w:cs="David" w:hint="cs"/>
          <w:b/>
          <w:bCs/>
          <w:rtl/>
        </w:rPr>
        <w:t>התחרות מוכרעת לא בהתאם להתנהלות של שני הצדדים</w:t>
      </w:r>
      <w:r>
        <w:rPr>
          <w:rFonts w:ascii="David" w:hAnsi="David" w:cs="David" w:hint="cs"/>
          <w:rtl/>
        </w:rPr>
        <w:t xml:space="preserve">. </w:t>
      </w:r>
    </w:p>
    <w:p w14:paraId="1E4CBF29" w14:textId="77777777" w:rsidR="00052745" w:rsidRDefault="00052745" w:rsidP="00915242">
      <w:pPr>
        <w:spacing w:line="276" w:lineRule="auto"/>
        <w:jc w:val="both"/>
        <w:rPr>
          <w:rFonts w:ascii="David" w:hAnsi="David" w:cs="David"/>
          <w:rtl/>
        </w:rPr>
      </w:pPr>
      <w:r>
        <w:rPr>
          <w:rFonts w:ascii="David" w:hAnsi="David" w:cs="David" w:hint="cs"/>
          <w:rtl/>
        </w:rPr>
        <w:t xml:space="preserve">עד עכשיו בתחרויות בהן עסקנו, התמקדנו בהתנהלות של שני הצדדים: </w:t>
      </w:r>
      <w:r w:rsidRPr="0034778A">
        <w:rPr>
          <w:rFonts w:ascii="David" w:hAnsi="David" w:cs="David" w:hint="cs"/>
          <w:u w:val="single"/>
          <w:rtl/>
        </w:rPr>
        <w:t>בעל התחייבות לעסקה מול נושה מעקל</w:t>
      </w:r>
      <w:r>
        <w:rPr>
          <w:rFonts w:ascii="David" w:hAnsi="David" w:cs="David" w:hint="cs"/>
          <w:u w:val="single"/>
          <w:rtl/>
        </w:rPr>
        <w:t xml:space="preserve"> (התחרות הראשונה)</w:t>
      </w:r>
      <w:r>
        <w:rPr>
          <w:rFonts w:ascii="David" w:hAnsi="David" w:cs="David" w:hint="cs"/>
          <w:rtl/>
        </w:rPr>
        <w:t xml:space="preserve">- שטרסברג כהן מציעה להסתכל על שני הצדדים ולבחון את מאזן המצוקה ביניהם. </w:t>
      </w:r>
      <w:r w:rsidRPr="0034778A">
        <w:rPr>
          <w:rFonts w:ascii="David" w:hAnsi="David" w:cs="David" w:hint="cs"/>
          <w:u w:val="single"/>
          <w:rtl/>
        </w:rPr>
        <w:t>בעסקאות נוגדות</w:t>
      </w:r>
      <w:r>
        <w:rPr>
          <w:rFonts w:ascii="David" w:hAnsi="David" w:cs="David" w:hint="cs"/>
          <w:rtl/>
        </w:rPr>
        <w:t xml:space="preserve"> יש שני צדדים שנקלעו לתאונה משפטית, ויש להכריע על פי מונע הנזק הזול או מאזן המצוקה מי זוכה. </w:t>
      </w:r>
    </w:p>
    <w:p w14:paraId="014E4FC1" w14:textId="77777777" w:rsidR="00052745" w:rsidRDefault="00052745" w:rsidP="00915242">
      <w:pPr>
        <w:spacing w:line="276" w:lineRule="auto"/>
        <w:jc w:val="both"/>
        <w:rPr>
          <w:rFonts w:ascii="David" w:hAnsi="David" w:cs="David"/>
          <w:rtl/>
        </w:rPr>
      </w:pPr>
      <w:r w:rsidRPr="0034778A">
        <w:rPr>
          <w:rFonts w:ascii="David" w:hAnsi="David" w:cs="David" w:hint="cs"/>
          <w:b/>
          <w:bCs/>
          <w:rtl/>
        </w:rPr>
        <w:t xml:space="preserve">תקנת השוק היא בין </w:t>
      </w:r>
      <w:r>
        <w:rPr>
          <w:rFonts w:ascii="David" w:hAnsi="David" w:cs="David" w:hint="cs"/>
          <w:b/>
          <w:bCs/>
          <w:rtl/>
        </w:rPr>
        <w:t>'</w:t>
      </w:r>
      <w:r w:rsidRPr="0034778A">
        <w:rPr>
          <w:rFonts w:ascii="David" w:hAnsi="David" w:cs="David" w:hint="cs"/>
          <w:b/>
          <w:bCs/>
          <w:rtl/>
        </w:rPr>
        <w:t>שני צדיקים</w:t>
      </w:r>
      <w:r>
        <w:rPr>
          <w:rFonts w:ascii="David" w:hAnsi="David" w:cs="David" w:hint="cs"/>
          <w:b/>
          <w:bCs/>
          <w:rtl/>
        </w:rPr>
        <w:t>'</w:t>
      </w:r>
      <w:r>
        <w:rPr>
          <w:rFonts w:ascii="David" w:hAnsi="David" w:cs="David" w:hint="cs"/>
          <w:rtl/>
        </w:rPr>
        <w:t xml:space="preserve"> </w:t>
      </w:r>
      <w:r>
        <w:rPr>
          <w:rFonts w:ascii="David" w:hAnsi="David" w:cs="David"/>
          <w:rtl/>
        </w:rPr>
        <w:t>–</w:t>
      </w:r>
      <w:r>
        <w:rPr>
          <w:rFonts w:ascii="David" w:hAnsi="David" w:cs="David" w:hint="cs"/>
          <w:rtl/>
        </w:rPr>
        <w:t xml:space="preserve"> בין גורם אחד שקנה את הנכס, השלים את הכל כמו שצריך, וגורם שני תם לב שלמעשה מכרו לו אוויר. במקרים מסוימים, אנחנו באים ואומרים ש</w:t>
      </w:r>
      <w:r w:rsidRPr="0034778A">
        <w:rPr>
          <w:rFonts w:ascii="David" w:hAnsi="David" w:cs="David" w:hint="cs"/>
          <w:b/>
          <w:bCs/>
          <w:rtl/>
        </w:rPr>
        <w:t xml:space="preserve">דווקא זה שמכרו לו את האוויר, שמכרו לו משהו שלא קיים, הוא זה שינצח. </w:t>
      </w:r>
      <w:r>
        <w:rPr>
          <w:rFonts w:ascii="David" w:hAnsi="David" w:cs="David" w:hint="cs"/>
          <w:rtl/>
        </w:rPr>
        <w:t xml:space="preserve">הוא לא ינצח כי הוא יותר 'צדיק' מהראשון, אלא בגלל </w:t>
      </w:r>
      <w:r w:rsidRPr="0034778A">
        <w:rPr>
          <w:rFonts w:ascii="David" w:hAnsi="David" w:cs="David" w:hint="cs"/>
          <w:b/>
          <w:bCs/>
          <w:rtl/>
        </w:rPr>
        <w:t>שיקולים חיצוניים לחלוטין למערכת היחסים בין השניים</w:t>
      </w:r>
      <w:r>
        <w:rPr>
          <w:rFonts w:ascii="David" w:hAnsi="David" w:cs="David" w:hint="cs"/>
          <w:rtl/>
        </w:rPr>
        <w:t xml:space="preserve">, שהם מהווים את </w:t>
      </w:r>
      <w:r w:rsidRPr="0034778A">
        <w:rPr>
          <w:rFonts w:ascii="David" w:hAnsi="David" w:cs="David" w:hint="cs"/>
          <w:b/>
          <w:bCs/>
          <w:color w:val="FF0000"/>
          <w:rtl/>
        </w:rPr>
        <w:t>תקנת השוק</w:t>
      </w:r>
      <w:r w:rsidRPr="0034778A">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34778A">
        <w:rPr>
          <w:rFonts w:ascii="David" w:hAnsi="David" w:cs="David" w:hint="cs"/>
          <w:b/>
          <w:bCs/>
          <w:color w:val="FF0000"/>
          <w:rtl/>
        </w:rPr>
        <w:t>אם לא ניתן ל</w:t>
      </w:r>
      <w:r>
        <w:rPr>
          <w:rFonts w:ascii="David" w:hAnsi="David" w:cs="David" w:hint="cs"/>
          <w:b/>
          <w:bCs/>
          <w:color w:val="FF0000"/>
          <w:rtl/>
        </w:rPr>
        <w:t>שני בזמן</w:t>
      </w:r>
      <w:r w:rsidRPr="0034778A">
        <w:rPr>
          <w:rFonts w:ascii="David" w:hAnsi="David" w:cs="David" w:hint="cs"/>
          <w:b/>
          <w:bCs/>
          <w:color w:val="FF0000"/>
          <w:rtl/>
        </w:rPr>
        <w:t xml:space="preserve"> לנצח במקרה הזה</w:t>
      </w:r>
      <w:r w:rsidRPr="0034778A">
        <w:rPr>
          <w:rFonts w:ascii="David" w:hAnsi="David" w:cs="David" w:hint="cs"/>
          <w:b/>
          <w:bCs/>
          <w:rtl/>
        </w:rPr>
        <w:t xml:space="preserve">, </w:t>
      </w:r>
      <w:r>
        <w:rPr>
          <w:rFonts w:ascii="David" w:hAnsi="David" w:cs="David" w:hint="cs"/>
          <w:b/>
          <w:bCs/>
          <w:color w:val="FF0000"/>
          <w:rtl/>
        </w:rPr>
        <w:t>אנו עלולים לגרום</w:t>
      </w:r>
      <w:r w:rsidRPr="0034778A">
        <w:rPr>
          <w:rFonts w:ascii="David" w:hAnsi="David" w:cs="David" w:hint="cs"/>
          <w:b/>
          <w:bCs/>
          <w:color w:val="FF0000"/>
          <w:rtl/>
        </w:rPr>
        <w:t xml:space="preserve"> נזק גדול</w:t>
      </w:r>
      <w:r>
        <w:rPr>
          <w:rFonts w:ascii="David" w:hAnsi="David" w:cs="David" w:hint="cs"/>
          <w:b/>
          <w:bCs/>
          <w:color w:val="FF0000"/>
          <w:rtl/>
        </w:rPr>
        <w:t xml:space="preserve"> מאוד</w:t>
      </w:r>
      <w:r w:rsidRPr="0034778A">
        <w:rPr>
          <w:rFonts w:ascii="David" w:hAnsi="David" w:cs="David" w:hint="cs"/>
          <w:b/>
          <w:bCs/>
          <w:color w:val="FF0000"/>
          <w:rtl/>
        </w:rPr>
        <w:t xml:space="preserve"> לשוק</w:t>
      </w:r>
      <w:r>
        <w:rPr>
          <w:rFonts w:ascii="David" w:hAnsi="David" w:cs="David" w:hint="cs"/>
          <w:rtl/>
        </w:rPr>
        <w:t>.</w:t>
      </w:r>
    </w:p>
    <w:p w14:paraId="34565A02" w14:textId="77777777" w:rsidR="00052745" w:rsidRDefault="00052745" w:rsidP="00915242">
      <w:pPr>
        <w:spacing w:line="276" w:lineRule="auto"/>
        <w:jc w:val="both"/>
        <w:rPr>
          <w:rFonts w:ascii="David" w:hAnsi="David" w:cs="David"/>
          <w:rtl/>
        </w:rPr>
      </w:pPr>
      <w:r>
        <w:rPr>
          <w:rFonts w:ascii="David" w:hAnsi="David" w:cs="David" w:hint="cs"/>
          <w:rtl/>
        </w:rPr>
        <w:t xml:space="preserve">הנזקים שעלולים להיגרם הם למשל שאנשים לא יסכימו להלוות כספים בשוק/ שאנשים לא יסתמכו על מרשם המקרקעין. כך, נגיע למצב שבו השוק לא יתפקד כמו שצריך. הצד השני למעשה קנה משהו פגום (ואנו מודעים לכך שזה פגום), שלמוכר לא הייתה בכלל זכות למכור (מבחינה משפטית מכר לו כלום), למרות כל זה יכול להיות שאותו רוכש שני ינצח את התחרות. לכאורה ב' היה אמור להיות המנצח, אבל משיקולים שלא קשורים לב' ולג' באופן ישיר אלא </w:t>
      </w:r>
      <w:r w:rsidRPr="00F87978">
        <w:rPr>
          <w:rFonts w:ascii="David" w:hAnsi="David" w:cs="David" w:hint="cs"/>
          <w:b/>
          <w:bCs/>
          <w:rtl/>
        </w:rPr>
        <w:t>לאינטרסים חברתיים-כלכליים</w:t>
      </w:r>
      <w:r>
        <w:rPr>
          <w:rFonts w:ascii="David" w:hAnsi="David" w:cs="David" w:hint="cs"/>
          <w:rtl/>
        </w:rPr>
        <w:t xml:space="preserve"> </w:t>
      </w:r>
      <w:r w:rsidRPr="00F87978">
        <w:rPr>
          <w:rFonts w:ascii="David" w:hAnsi="David" w:cs="David" w:hint="cs"/>
          <w:b/>
          <w:bCs/>
          <w:rtl/>
        </w:rPr>
        <w:t>שלנו כחברה</w:t>
      </w:r>
      <w:r>
        <w:rPr>
          <w:rFonts w:ascii="David" w:hAnsi="David" w:cs="David" w:hint="cs"/>
          <w:rtl/>
        </w:rPr>
        <w:t xml:space="preserve">, ניתן לג' את הזכות. </w:t>
      </w:r>
    </w:p>
    <w:p w14:paraId="6FC7CFB9" w14:textId="77777777" w:rsidR="00052745" w:rsidRPr="00FF4A7D" w:rsidRDefault="00052745" w:rsidP="006C2E31">
      <w:pPr>
        <w:spacing w:line="276" w:lineRule="auto"/>
        <w:jc w:val="center"/>
        <w:rPr>
          <w:rFonts w:ascii="David" w:hAnsi="David" w:cs="David"/>
          <w:b/>
          <w:bCs/>
          <w:u w:val="single"/>
          <w:rtl/>
        </w:rPr>
      </w:pPr>
      <w:r w:rsidRPr="00031784">
        <w:rPr>
          <w:rFonts w:ascii="David" w:hAnsi="David" w:cs="David" w:hint="cs"/>
          <w:b/>
          <w:bCs/>
          <w:highlight w:val="yellow"/>
          <w:u w:val="single"/>
          <w:rtl/>
        </w:rPr>
        <w:t>תקנת שוק בזכויות</w:t>
      </w:r>
    </w:p>
    <w:p w14:paraId="5F78DF1C" w14:textId="77777777" w:rsidR="00052745" w:rsidRDefault="00052745" w:rsidP="00915242">
      <w:pPr>
        <w:spacing w:line="276" w:lineRule="auto"/>
        <w:jc w:val="both"/>
        <w:rPr>
          <w:rFonts w:ascii="David" w:hAnsi="David" w:cs="David"/>
          <w:rtl/>
        </w:rPr>
      </w:pPr>
      <w:r>
        <w:rPr>
          <w:rFonts w:ascii="David" w:hAnsi="David" w:cs="David" w:hint="cs"/>
          <w:rtl/>
        </w:rPr>
        <w:t>הדוגמה הראשונה לתקנת השוק תהיה במשאב הכי מורכב שנקרא זכויות</w:t>
      </w:r>
      <w:r w:rsidRPr="00B650CC">
        <w:rPr>
          <w:rFonts w:ascii="David" w:hAnsi="David" w:cs="David" w:hint="cs"/>
          <w:color w:val="FF33CC"/>
          <w:rtl/>
        </w:rPr>
        <w:t xml:space="preserve">. </w:t>
      </w:r>
      <w:r w:rsidRPr="00B650CC">
        <w:rPr>
          <w:rFonts w:ascii="David" w:hAnsi="David" w:cs="David" w:hint="cs"/>
          <w:b/>
          <w:bCs/>
          <w:color w:val="FF33CC"/>
          <w:rtl/>
        </w:rPr>
        <w:t>ס' 4 לחוק המחאת חיובים</w:t>
      </w:r>
      <w:r w:rsidRPr="00B650CC">
        <w:rPr>
          <w:rFonts w:ascii="David" w:hAnsi="David" w:cs="David" w:hint="cs"/>
          <w:color w:val="FF33CC"/>
          <w:rtl/>
        </w:rPr>
        <w:t xml:space="preserve"> </w:t>
      </w:r>
      <w:r>
        <w:rPr>
          <w:rFonts w:ascii="David" w:hAnsi="David" w:cs="David" w:hint="cs"/>
          <w:rtl/>
        </w:rPr>
        <w:t xml:space="preserve">הרלוונטי בתחרות זו, קובע כך </w:t>
      </w:r>
      <w:r>
        <w:rPr>
          <w:rFonts w:ascii="David" w:hAnsi="David" w:cs="David"/>
          <w:rtl/>
        </w:rPr>
        <w:t>–</w:t>
      </w:r>
      <w:r>
        <w:rPr>
          <w:rFonts w:ascii="David" w:hAnsi="David" w:cs="David" w:hint="cs"/>
          <w:rtl/>
        </w:rPr>
        <w:t xml:space="preserve"> המחה הנושה זכות לאחד וחזר והמחה אותה לאחר, הזכות היא של הראשון; אולם, אם הודיעו לחייב על ההמחאה השנייה לפני שהודיעו לו על הראשונה, הזכות היא של השני. כלומר,</w:t>
      </w:r>
      <w:r w:rsidRPr="0073654A">
        <w:rPr>
          <w:rFonts w:ascii="David" w:hAnsi="David" w:cs="David" w:hint="cs"/>
          <w:b/>
          <w:bCs/>
          <w:rtl/>
        </w:rPr>
        <w:t xml:space="preserve"> הראשון בזמן זוכה, </w:t>
      </w:r>
      <w:r w:rsidRPr="006873C7">
        <w:rPr>
          <w:rFonts w:ascii="David" w:hAnsi="David" w:cs="David" w:hint="cs"/>
          <w:b/>
          <w:bCs/>
          <w:color w:val="FF0000"/>
          <w:rtl/>
        </w:rPr>
        <w:t>אלא אם כן הודיעו לחייב קודם על זכותו של הנמחה השני</w:t>
      </w:r>
      <w:r w:rsidRPr="0073654A">
        <w:rPr>
          <w:rFonts w:ascii="David" w:hAnsi="David" w:cs="David" w:hint="cs"/>
          <w:b/>
          <w:bCs/>
          <w:rtl/>
        </w:rPr>
        <w:t>.</w:t>
      </w:r>
      <w:r>
        <w:rPr>
          <w:rFonts w:ascii="David" w:hAnsi="David" w:cs="David" w:hint="cs"/>
          <w:rtl/>
        </w:rPr>
        <w:t xml:space="preserve"> </w:t>
      </w:r>
    </w:p>
    <w:p w14:paraId="3B1410CF" w14:textId="77777777" w:rsidR="00052745" w:rsidRDefault="00052745" w:rsidP="00915242">
      <w:pPr>
        <w:spacing w:line="276" w:lineRule="auto"/>
        <w:jc w:val="both"/>
        <w:rPr>
          <w:rFonts w:ascii="David" w:hAnsi="David" w:cs="David"/>
          <w:rtl/>
        </w:rPr>
      </w:pPr>
      <w:r>
        <w:rPr>
          <w:rFonts w:ascii="David" w:hAnsi="David" w:cs="David" w:hint="cs"/>
          <w:rtl/>
        </w:rPr>
        <w:t xml:space="preserve">א' מכר זכות מסוימת שיש לו לב'. </w:t>
      </w:r>
      <w:r w:rsidRPr="0073654A">
        <w:rPr>
          <w:rFonts w:ascii="David" w:hAnsi="David" w:cs="David" w:hint="cs"/>
          <w:u w:val="single"/>
          <w:rtl/>
        </w:rPr>
        <w:t>מהי הזכות הזו שיש לא'?</w:t>
      </w:r>
      <w:r>
        <w:rPr>
          <w:rFonts w:ascii="David" w:hAnsi="David" w:cs="David" w:hint="cs"/>
          <w:rtl/>
        </w:rPr>
        <w:t xml:space="preserve"> לצורך הדוגמה, לא' יש זכות של חמישים שקלים כלפי החייב. מה שהוא יעביר לב' זה את הזכות הזו </w:t>
      </w:r>
      <w:r>
        <w:rPr>
          <w:rFonts w:ascii="David" w:hAnsi="David" w:cs="David"/>
          <w:rtl/>
        </w:rPr>
        <w:t>–</w:t>
      </w:r>
      <w:r>
        <w:rPr>
          <w:rFonts w:ascii="David" w:hAnsi="David" w:cs="David" w:hint="cs"/>
          <w:rtl/>
        </w:rPr>
        <w:t xml:space="preserve"> במקום שיגבה מהחייב את 50 השקלים, א' ממחה לב' את הזכות שלו, ואז ב' יכול ללכת לחייב ולגבות את 50 השקלים.</w:t>
      </w:r>
    </w:p>
    <w:p w14:paraId="0BD5B4A9" w14:textId="77777777" w:rsidR="00052745" w:rsidRDefault="00052745" w:rsidP="00915242">
      <w:pPr>
        <w:spacing w:line="276" w:lineRule="auto"/>
        <w:jc w:val="both"/>
        <w:rPr>
          <w:rFonts w:ascii="David" w:hAnsi="David" w:cs="David"/>
          <w:rtl/>
        </w:rPr>
      </w:pPr>
      <w:r w:rsidRPr="0073654A">
        <w:rPr>
          <w:rFonts w:ascii="David" w:hAnsi="David" w:cs="David" w:hint="cs"/>
          <w:u w:val="single"/>
          <w:rtl/>
        </w:rPr>
        <w:t>בהמחאת הזכות הזו, מתי עוברת הבעלות לב'?</w:t>
      </w:r>
      <w:r>
        <w:rPr>
          <w:rFonts w:ascii="David" w:hAnsi="David" w:cs="David" w:hint="cs"/>
          <w:rtl/>
        </w:rPr>
        <w:t xml:space="preserve"> </w:t>
      </w:r>
      <w:r w:rsidRPr="0073654A">
        <w:rPr>
          <w:rFonts w:ascii="David" w:hAnsi="David" w:cs="David" w:hint="cs"/>
          <w:b/>
          <w:bCs/>
          <w:rtl/>
        </w:rPr>
        <w:t>בעת כריתת החוזה</w:t>
      </w:r>
      <w:r>
        <w:rPr>
          <w:rFonts w:ascii="David" w:hAnsi="David" w:cs="David" w:hint="cs"/>
          <w:rtl/>
        </w:rPr>
        <w:t xml:space="preserve">. כל עוד מועד ההעברה לא הותנה, המועד יהיה בכריתת החוזה. </w:t>
      </w:r>
    </w:p>
    <w:p w14:paraId="20807A9C" w14:textId="77777777" w:rsidR="00052745" w:rsidRDefault="00052745" w:rsidP="00915242">
      <w:pPr>
        <w:spacing w:line="276" w:lineRule="auto"/>
        <w:jc w:val="both"/>
        <w:rPr>
          <w:rFonts w:ascii="David" w:hAnsi="David" w:cs="David"/>
          <w:rtl/>
        </w:rPr>
      </w:pPr>
      <w:r>
        <w:rPr>
          <w:rFonts w:ascii="David" w:hAnsi="David" w:cs="David" w:hint="cs"/>
          <w:rtl/>
        </w:rPr>
        <w:t xml:space="preserve">נמשיך עם הדוגמה </w:t>
      </w:r>
      <w:r>
        <w:rPr>
          <w:rFonts w:ascii="David" w:hAnsi="David" w:cs="David"/>
          <w:rtl/>
        </w:rPr>
        <w:t>–</w:t>
      </w:r>
      <w:r>
        <w:rPr>
          <w:rFonts w:ascii="David" w:hAnsi="David" w:cs="David" w:hint="cs"/>
          <w:rtl/>
        </w:rPr>
        <w:t xml:space="preserve"> לא' אין יותר זכות כלפי החייב. למרות זאת, מוכר אותה לג'. עקרונית, על פי הכללים שלמדנו בבסיס, אם הבעלות עברה לב', ולאחר שהבעלות עברה א' מוכר לג' את הזכות, אז הוא מוכר לו כלום, כי אין לו זכות. אמרנו, אדם לא יכול למכור יותר ממה שיש לו (</w:t>
      </w:r>
      <w:r w:rsidRPr="00B650CC">
        <w:rPr>
          <w:rFonts w:ascii="David" w:hAnsi="David" w:cs="David" w:hint="cs"/>
          <w:b/>
          <w:bCs/>
          <w:color w:val="00B0F0"/>
          <w:u w:val="single"/>
          <w:rtl/>
        </w:rPr>
        <w:t>ריינס</w:t>
      </w:r>
      <w:r>
        <w:rPr>
          <w:rFonts w:ascii="David" w:hAnsi="David" w:cs="David" w:hint="cs"/>
          <w:rtl/>
        </w:rPr>
        <w:t xml:space="preserve">). </w:t>
      </w:r>
    </w:p>
    <w:p w14:paraId="7BEC6386" w14:textId="77777777" w:rsidR="00052745" w:rsidRDefault="00052745" w:rsidP="00915242">
      <w:pPr>
        <w:spacing w:line="276" w:lineRule="auto"/>
        <w:jc w:val="both"/>
        <w:rPr>
          <w:rFonts w:ascii="David" w:hAnsi="David" w:cs="David"/>
          <w:rtl/>
        </w:rPr>
      </w:pPr>
      <w:r>
        <w:rPr>
          <w:rFonts w:ascii="David" w:hAnsi="David" w:cs="David" w:hint="cs"/>
          <w:rtl/>
        </w:rPr>
        <w:t xml:space="preserve">התחרות בין ב' לג' הייתה אמורה להיות מוכרעת בצורה פשוטה; לב' יש זכות קניינית, לג' יש כלום, ב' מנצח. אבל, </w:t>
      </w:r>
      <w:r w:rsidRPr="00B650CC">
        <w:rPr>
          <w:rFonts w:ascii="David" w:hAnsi="David" w:cs="David" w:hint="cs"/>
          <w:b/>
          <w:bCs/>
          <w:color w:val="FF33CC"/>
          <w:rtl/>
        </w:rPr>
        <w:t xml:space="preserve">ס' 4 לחוק המחאת חיובים </w:t>
      </w:r>
      <w:r>
        <w:rPr>
          <w:rFonts w:ascii="David" w:hAnsi="David" w:cs="David" w:hint="cs"/>
          <w:rtl/>
        </w:rPr>
        <w:t xml:space="preserve">אומר שזה לא תמיד כך </w:t>
      </w:r>
      <w:r>
        <w:rPr>
          <w:rFonts w:ascii="David" w:hAnsi="David" w:cs="David"/>
          <w:rtl/>
        </w:rPr>
        <w:t>–</w:t>
      </w:r>
      <w:r>
        <w:rPr>
          <w:rFonts w:ascii="David" w:hAnsi="David" w:cs="David" w:hint="cs"/>
          <w:rtl/>
        </w:rPr>
        <w:t xml:space="preserve"> </w:t>
      </w:r>
      <w:r w:rsidRPr="006873C7">
        <w:rPr>
          <w:rFonts w:ascii="David" w:hAnsi="David" w:cs="David" w:hint="cs"/>
          <w:b/>
          <w:bCs/>
          <w:rtl/>
        </w:rPr>
        <w:t>אם ג' ילך לחייב לראשון, ויודיע לו שהעבירו לו את הזכות לפני שב' הלך אליו, אז ג' מנצח</w:t>
      </w:r>
      <w:r>
        <w:rPr>
          <w:rFonts w:ascii="David" w:hAnsi="David" w:cs="David" w:hint="cs"/>
          <w:rtl/>
        </w:rPr>
        <w:t xml:space="preserve">. </w:t>
      </w:r>
    </w:p>
    <w:p w14:paraId="36B2F601" w14:textId="77777777" w:rsidR="00052745" w:rsidRDefault="00052745" w:rsidP="00915242">
      <w:pPr>
        <w:spacing w:line="276" w:lineRule="auto"/>
        <w:jc w:val="both"/>
        <w:rPr>
          <w:rFonts w:ascii="David" w:hAnsi="David" w:cs="David"/>
          <w:rtl/>
        </w:rPr>
      </w:pPr>
      <w:r w:rsidRPr="006873C7">
        <w:rPr>
          <w:rFonts w:ascii="David" w:hAnsi="David" w:cs="David" w:hint="cs"/>
          <w:u w:val="single"/>
          <w:rtl/>
        </w:rPr>
        <w:t>מה ההיגיו</w:t>
      </w:r>
      <w:r w:rsidRPr="006873C7">
        <w:rPr>
          <w:rFonts w:ascii="David" w:hAnsi="David" w:cs="David" w:hint="eastAsia"/>
          <w:u w:val="single"/>
          <w:rtl/>
        </w:rPr>
        <w:t>ן</w:t>
      </w:r>
      <w:r w:rsidRPr="006873C7">
        <w:rPr>
          <w:rFonts w:ascii="David" w:hAnsi="David" w:cs="David" w:hint="cs"/>
          <w:u w:val="single"/>
          <w:rtl/>
        </w:rPr>
        <w:t>?</w:t>
      </w:r>
      <w:r>
        <w:rPr>
          <w:rFonts w:ascii="David" w:hAnsi="David" w:cs="David" w:hint="cs"/>
          <w:rtl/>
        </w:rPr>
        <w:t xml:space="preserve"> </w:t>
      </w:r>
      <w:r w:rsidRPr="006873C7">
        <w:rPr>
          <w:rFonts w:ascii="David" w:hAnsi="David" w:cs="David" w:hint="cs"/>
          <w:b/>
          <w:bCs/>
          <w:rtl/>
        </w:rPr>
        <w:t>אנו רוצים לתמרץ אנשים שקונים זכויות ללכת ולהודיע לחייבים כמה שיותר מהר</w:t>
      </w:r>
      <w:r>
        <w:rPr>
          <w:rFonts w:ascii="David" w:hAnsi="David" w:cs="David" w:hint="cs"/>
          <w:rtl/>
        </w:rPr>
        <w:t xml:space="preserve">. זאת, כדי שהשוק שלנו יתפקד כמו שצריך. קבענו כלל שמקל מאוד על החייבים; מי שמגיע אליהם ראשון עם העברת הזכות, הוא הזוכה. </w:t>
      </w:r>
    </w:p>
    <w:p w14:paraId="0A94549D" w14:textId="77777777" w:rsidR="00052745" w:rsidRDefault="00052745" w:rsidP="00915242">
      <w:pPr>
        <w:spacing w:line="276" w:lineRule="auto"/>
        <w:jc w:val="both"/>
        <w:rPr>
          <w:rFonts w:ascii="David" w:hAnsi="David" w:cs="David"/>
          <w:rtl/>
        </w:rPr>
      </w:pPr>
      <w:r>
        <w:rPr>
          <w:rFonts w:ascii="David" w:hAnsi="David" w:cs="David" w:hint="cs"/>
          <w:b/>
          <w:bCs/>
          <w:u w:val="single"/>
          <w:rtl/>
        </w:rPr>
        <w:t>נסכם</w:t>
      </w:r>
      <w:r>
        <w:rPr>
          <w:rFonts w:ascii="David" w:hAnsi="David" w:cs="David" w:hint="cs"/>
          <w:rtl/>
        </w:rPr>
        <w:t xml:space="preserve"> </w:t>
      </w:r>
      <w:r>
        <w:rPr>
          <w:rFonts w:ascii="David" w:hAnsi="David" w:cs="David"/>
          <w:rtl/>
        </w:rPr>
        <w:t>–</w:t>
      </w:r>
      <w:r>
        <w:rPr>
          <w:rFonts w:ascii="David" w:hAnsi="David" w:cs="David" w:hint="cs"/>
          <w:rtl/>
        </w:rPr>
        <w:t xml:space="preserve"> הראשון בזמן זוכה, זה </w:t>
      </w:r>
      <w:proofErr w:type="spellStart"/>
      <w:r>
        <w:rPr>
          <w:rFonts w:ascii="David" w:hAnsi="David" w:cs="David" w:hint="cs"/>
          <w:rtl/>
        </w:rPr>
        <w:t>הדיפולט</w:t>
      </w:r>
      <w:proofErr w:type="spellEnd"/>
      <w:r>
        <w:rPr>
          <w:rFonts w:ascii="David" w:hAnsi="David" w:cs="David" w:hint="cs"/>
          <w:rtl/>
        </w:rPr>
        <w:t xml:space="preserve"> הברור מאליו לכאורה. אם השני בזמן רץ והודיע לחייב לפני הראשון בזמן, אז השני בזמן ינצח. (לא בהכרח שהקונה הודיע, יכול להיות גם המוכר. העניין הוא שהחייב יידע). </w:t>
      </w:r>
    </w:p>
    <w:p w14:paraId="777ED31D" w14:textId="77777777" w:rsidR="00052745" w:rsidRPr="008B7DCA" w:rsidRDefault="00052745" w:rsidP="006C2E31">
      <w:pPr>
        <w:spacing w:line="276" w:lineRule="auto"/>
        <w:jc w:val="center"/>
        <w:rPr>
          <w:rFonts w:ascii="David" w:hAnsi="David" w:cs="David"/>
          <w:b/>
          <w:bCs/>
          <w:u w:val="single"/>
          <w:rtl/>
        </w:rPr>
      </w:pPr>
      <w:r w:rsidRPr="00031784">
        <w:rPr>
          <w:rFonts w:ascii="David" w:hAnsi="David" w:cs="David" w:hint="cs"/>
          <w:b/>
          <w:bCs/>
          <w:highlight w:val="yellow"/>
          <w:u w:val="single"/>
          <w:rtl/>
        </w:rPr>
        <w:t>תקנת שוק במקרקעין לא רשומים</w:t>
      </w:r>
    </w:p>
    <w:p w14:paraId="5775F5B2" w14:textId="77777777" w:rsidR="00052745" w:rsidRDefault="00052745" w:rsidP="00915242">
      <w:pPr>
        <w:spacing w:line="276" w:lineRule="auto"/>
        <w:jc w:val="both"/>
        <w:rPr>
          <w:rFonts w:ascii="David" w:hAnsi="David" w:cs="David"/>
          <w:rtl/>
        </w:rPr>
      </w:pPr>
      <w:r w:rsidRPr="008B7DCA">
        <w:rPr>
          <w:rFonts w:ascii="David" w:hAnsi="David" w:cs="David" w:hint="cs"/>
          <w:b/>
          <w:bCs/>
          <w:color w:val="FF0000"/>
          <w:rtl/>
        </w:rPr>
        <w:t xml:space="preserve">מקרקעין לא רשומים </w:t>
      </w:r>
      <w:r>
        <w:rPr>
          <w:rFonts w:ascii="David" w:hAnsi="David" w:cs="David" w:hint="cs"/>
          <w:b/>
          <w:bCs/>
          <w:color w:val="FF0000"/>
          <w:rtl/>
        </w:rPr>
        <w:t>נחשבים</w:t>
      </w:r>
      <w:r w:rsidRPr="008B7DCA">
        <w:rPr>
          <w:rFonts w:ascii="David" w:hAnsi="David" w:cs="David" w:hint="cs"/>
          <w:b/>
          <w:bCs/>
          <w:color w:val="FF0000"/>
          <w:rtl/>
        </w:rPr>
        <w:t xml:space="preserve"> כזכויות</w:t>
      </w:r>
      <w:r>
        <w:rPr>
          <w:rFonts w:ascii="David" w:hAnsi="David" w:cs="David" w:hint="cs"/>
          <w:rtl/>
        </w:rPr>
        <w:t>. אלה מקרקעין שלא מופיעים בטאבו כי לא הוסדרו בצורה מושלמת, כאלה שנמצאים עוד בתהליך. זו פיקציה משפטית, כי עובדתית הם מקרקעין לכל דבר ועניין. אבל, משפטית, הם מוגדרים זכויות. הם כמובן לא מיטלטלין, וכאמור גם לא רשומים, אין מרשם לגביהם, ולכן לא ניתן להחיל עליהם את דיני המקרקעין. לכן, הוחלט להתייחס אליהם כזכויות.</w:t>
      </w:r>
    </w:p>
    <w:p w14:paraId="635F98BC" w14:textId="77777777" w:rsidR="00052745" w:rsidRPr="008B7DCA" w:rsidRDefault="00052745" w:rsidP="00915242">
      <w:pPr>
        <w:spacing w:line="276" w:lineRule="auto"/>
        <w:jc w:val="both"/>
        <w:rPr>
          <w:rFonts w:ascii="David" w:hAnsi="David" w:cs="David"/>
          <w:b/>
          <w:bCs/>
          <w:rtl/>
        </w:rPr>
      </w:pPr>
      <w:r>
        <w:rPr>
          <w:rFonts w:ascii="David" w:hAnsi="David" w:cs="David" w:hint="cs"/>
          <w:rtl/>
        </w:rPr>
        <w:t xml:space="preserve">נזכיר </w:t>
      </w:r>
      <w:r>
        <w:rPr>
          <w:rFonts w:ascii="David" w:hAnsi="David" w:cs="David"/>
          <w:rtl/>
        </w:rPr>
        <w:t>–</w:t>
      </w:r>
      <w:r>
        <w:rPr>
          <w:rFonts w:ascii="David" w:hAnsi="David" w:cs="David" w:hint="cs"/>
          <w:rtl/>
        </w:rPr>
        <w:t xml:space="preserve"> </w:t>
      </w:r>
      <w:r w:rsidRPr="00B650CC">
        <w:rPr>
          <w:rFonts w:ascii="David" w:hAnsi="David" w:cs="David" w:hint="cs"/>
          <w:b/>
          <w:bCs/>
          <w:color w:val="FF33CC"/>
          <w:rtl/>
        </w:rPr>
        <w:t>ס' 12 ו13</w:t>
      </w:r>
      <w:r w:rsidRPr="00B650CC">
        <w:rPr>
          <w:rFonts w:ascii="David" w:hAnsi="David" w:cs="David" w:hint="cs"/>
          <w:color w:val="FF33CC"/>
          <w:rtl/>
        </w:rPr>
        <w:t xml:space="preserve"> </w:t>
      </w:r>
      <w:r w:rsidRPr="00B650CC">
        <w:rPr>
          <w:rFonts w:ascii="David" w:hAnsi="David" w:cs="David" w:hint="cs"/>
          <w:b/>
          <w:bCs/>
          <w:color w:val="FF33CC"/>
          <w:rtl/>
        </w:rPr>
        <w:t>לחוק המיטלטלין</w:t>
      </w:r>
      <w:r w:rsidRPr="00B650CC">
        <w:rPr>
          <w:rFonts w:ascii="David" w:hAnsi="David" w:cs="David" w:hint="cs"/>
          <w:color w:val="FF33CC"/>
          <w:rtl/>
        </w:rPr>
        <w:t xml:space="preserve"> </w:t>
      </w:r>
      <w:r>
        <w:rPr>
          <w:rFonts w:ascii="David" w:hAnsi="David" w:cs="David" w:hint="cs"/>
          <w:rtl/>
        </w:rPr>
        <w:t xml:space="preserve">חלים לגבי מקרקעין לא רשומים בעסקאות נוגדות. </w:t>
      </w:r>
      <w:r w:rsidRPr="00B650CC">
        <w:rPr>
          <w:rFonts w:ascii="David" w:hAnsi="David" w:cs="David" w:hint="cs"/>
          <w:b/>
          <w:bCs/>
          <w:color w:val="FF33CC"/>
          <w:rtl/>
        </w:rPr>
        <w:t>ס' 4 של חוק המחאת חיובים</w:t>
      </w:r>
      <w:r w:rsidRPr="00B650CC">
        <w:rPr>
          <w:rFonts w:ascii="David" w:hAnsi="David" w:cs="David" w:hint="cs"/>
          <w:color w:val="FF33CC"/>
          <w:rtl/>
        </w:rPr>
        <w:t xml:space="preserve"> </w:t>
      </w:r>
      <w:r w:rsidRPr="008B7DCA">
        <w:rPr>
          <w:rFonts w:ascii="David" w:hAnsi="David" w:cs="David" w:hint="cs"/>
          <w:b/>
          <w:bCs/>
          <w:rtl/>
        </w:rPr>
        <w:t>חל על מקרקעין לא רשומים בכל הקשור בתקנות שוק.</w:t>
      </w:r>
    </w:p>
    <w:p w14:paraId="657353CA" w14:textId="77777777" w:rsidR="00052745" w:rsidRPr="008B7DCA" w:rsidRDefault="00052745" w:rsidP="00915242">
      <w:pPr>
        <w:spacing w:line="276" w:lineRule="auto"/>
        <w:jc w:val="both"/>
        <w:rPr>
          <w:rFonts w:ascii="David" w:hAnsi="David" w:cs="David"/>
          <w:b/>
          <w:bCs/>
          <w:rtl/>
        </w:rPr>
      </w:pPr>
      <w:r w:rsidRPr="008B7DCA">
        <w:rPr>
          <w:rFonts w:ascii="David" w:hAnsi="David" w:cs="David" w:hint="cs"/>
          <w:u w:val="single"/>
          <w:rtl/>
        </w:rPr>
        <w:t>החייב</w:t>
      </w:r>
      <w:r>
        <w:rPr>
          <w:rFonts w:ascii="David" w:hAnsi="David" w:cs="David" w:hint="cs"/>
          <w:rtl/>
        </w:rPr>
        <w:t xml:space="preserve"> בהקשר הזה, יהיה בדרך כלל </w:t>
      </w:r>
      <w:r w:rsidRPr="008B7DCA">
        <w:rPr>
          <w:rFonts w:ascii="David" w:hAnsi="David" w:cs="David" w:hint="cs"/>
          <w:b/>
          <w:bCs/>
          <w:rtl/>
        </w:rPr>
        <w:t>רשות מקרקעי ישראל/ קבלן/ חברה משכנת/ גורם שמחזיק אצלו זכויות במקרקעין לא רשומים</w:t>
      </w:r>
      <w:r>
        <w:rPr>
          <w:rFonts w:ascii="David" w:hAnsi="David" w:cs="David" w:hint="cs"/>
          <w:rtl/>
        </w:rPr>
        <w:t xml:space="preserve">. </w:t>
      </w:r>
      <w:r w:rsidRPr="008B7DCA">
        <w:rPr>
          <w:rFonts w:ascii="David" w:hAnsi="David" w:cs="David" w:hint="cs"/>
          <w:u w:val="single"/>
          <w:rtl/>
        </w:rPr>
        <w:t>בעל הזכות</w:t>
      </w:r>
      <w:r>
        <w:rPr>
          <w:rFonts w:ascii="David" w:hAnsi="David" w:cs="David" w:hint="cs"/>
          <w:rtl/>
        </w:rPr>
        <w:t xml:space="preserve"> יהיה בדרך כלל אדם שרכש זכות מאותו חייב. כיוון שמדובר במקרקעין לא רשומים, </w:t>
      </w:r>
      <w:r w:rsidRPr="008B7DCA">
        <w:rPr>
          <w:rFonts w:ascii="David" w:hAnsi="David" w:cs="David" w:hint="cs"/>
          <w:b/>
          <w:bCs/>
          <w:rtl/>
        </w:rPr>
        <w:t xml:space="preserve">הזכויות בדרך כלל לא יהיו בעלות, אלא זכויות של חכירה או שכירות.  </w:t>
      </w:r>
    </w:p>
    <w:p w14:paraId="14625104" w14:textId="77777777" w:rsidR="00052745" w:rsidRDefault="00052745" w:rsidP="00915242">
      <w:pPr>
        <w:spacing w:line="276" w:lineRule="auto"/>
        <w:jc w:val="both"/>
        <w:rPr>
          <w:rFonts w:ascii="David" w:hAnsi="David" w:cs="David"/>
          <w:rtl/>
        </w:rPr>
      </w:pPr>
      <w:r w:rsidRPr="008B7DCA">
        <w:rPr>
          <w:rFonts w:ascii="David" w:hAnsi="David" w:cs="David" w:hint="cs"/>
          <w:u w:val="single"/>
          <w:rtl/>
        </w:rPr>
        <w:t>דוגמה</w:t>
      </w:r>
      <w:r>
        <w:rPr>
          <w:rFonts w:ascii="David" w:hAnsi="David" w:cs="David" w:hint="cs"/>
          <w:rtl/>
        </w:rPr>
        <w:t xml:space="preserve">: בעל הזכות הוא ב', אל מול רשות מקרקעי ישראל או קבלן </w:t>
      </w:r>
      <w:proofErr w:type="spellStart"/>
      <w:r>
        <w:rPr>
          <w:rFonts w:ascii="David" w:hAnsi="David" w:cs="David" w:hint="cs"/>
          <w:rtl/>
        </w:rPr>
        <w:t>וכו</w:t>
      </w:r>
      <w:proofErr w:type="spellEnd"/>
      <w:r>
        <w:rPr>
          <w:rFonts w:ascii="David" w:hAnsi="David" w:cs="David" w:hint="cs"/>
          <w:rtl/>
        </w:rPr>
        <w:t>'. מדובר בזכות שכירות בדירה. ב' יכול להעביר את הזכות שלו לא' או לג', נניח שמכר לא'. אם ב' מכר את הזכות לא', נניח כשלא התנה דבר, הזכות עוברת בכריתת החוזה. לב' כבר אין זכות כלפי רשות מקרקעי ישראל, אלא א'. לאחר מכן הולך ב' ומוכר שוב את הזכות שלו לג'. לב' אין מה להעביר, ובכל זאת העביר. מי שילך ראשון לרשות מקרקעי ישראל ויודיע על העברת הזכות, הוא הזוכה.</w:t>
      </w:r>
    </w:p>
    <w:p w14:paraId="1ACAB7C2" w14:textId="77777777" w:rsidR="00052745" w:rsidRDefault="00052745" w:rsidP="00915242">
      <w:pPr>
        <w:spacing w:line="276" w:lineRule="auto"/>
        <w:jc w:val="both"/>
        <w:rPr>
          <w:rFonts w:ascii="David" w:hAnsi="David" w:cs="David"/>
          <w:rtl/>
        </w:rPr>
      </w:pPr>
      <w:r>
        <w:rPr>
          <w:rFonts w:ascii="David" w:hAnsi="David" w:cs="David" w:hint="cs"/>
          <w:rtl/>
        </w:rPr>
        <w:t xml:space="preserve">תקנת השוק בעצם מכירה בעובדה שיש פה העברה לא תקינה, חוליה שחורה בשרשרת של העברות. אולם, </w:t>
      </w:r>
      <w:r w:rsidRPr="00E051BC">
        <w:rPr>
          <w:rFonts w:ascii="David" w:hAnsi="David" w:cs="David" w:hint="cs"/>
          <w:b/>
          <w:bCs/>
          <w:rtl/>
        </w:rPr>
        <w:t>משיקולים של תקנת השוק, אנו בכל זאת מכשירים את ההעברה הזו</w:t>
      </w:r>
      <w:r>
        <w:rPr>
          <w:rFonts w:ascii="David" w:hAnsi="David" w:cs="David" w:hint="cs"/>
          <w:rtl/>
        </w:rPr>
        <w:t xml:space="preserve">, כי יש אינטרס חברתי שהשוק יתפקד כמו שצריך. למרות שאנו יודעים שההעברה לג' היא שחורה, היא לא טובה ולא תקינה, הרי אין כאן העברה של זכות כי אין לב' זכות, בכל זאת ניתן לג' את הזכות בשל אינטרס חיצוני לצדדים, וזוהי משמעותה של תקנת השוק. </w:t>
      </w:r>
    </w:p>
    <w:p w14:paraId="6DF854E1" w14:textId="77777777" w:rsidR="00052745" w:rsidRDefault="00052745" w:rsidP="00915242">
      <w:pPr>
        <w:spacing w:line="276" w:lineRule="auto"/>
        <w:jc w:val="both"/>
        <w:rPr>
          <w:rFonts w:ascii="David" w:hAnsi="David" w:cs="David"/>
          <w:rtl/>
        </w:rPr>
      </w:pPr>
      <w:r w:rsidRPr="00777D24">
        <w:rPr>
          <w:rFonts w:ascii="David" w:hAnsi="David" w:cs="David" w:hint="cs"/>
          <w:b/>
          <w:bCs/>
          <w:color w:val="FF0000"/>
          <w:rtl/>
        </w:rPr>
        <w:t>השלב שבו אנו נמצאים הוא קריטי!</w:t>
      </w:r>
      <w:r w:rsidRPr="00777D24">
        <w:rPr>
          <w:rFonts w:ascii="David" w:hAnsi="David" w:cs="David" w:hint="cs"/>
          <w:color w:val="FF0000"/>
          <w:rtl/>
        </w:rPr>
        <w:t xml:space="preserve"> </w:t>
      </w:r>
      <w:r>
        <w:rPr>
          <w:rFonts w:ascii="David" w:hAnsi="David" w:cs="David" w:hint="cs"/>
          <w:rtl/>
        </w:rPr>
        <w:t xml:space="preserve">על מנת להבין באיזה נתיב לבחור, צריך להבין איפה אנו נמצאים מבחינת העברת הקניין. </w:t>
      </w:r>
      <w:r w:rsidRPr="00777D24">
        <w:rPr>
          <w:rFonts w:ascii="David" w:hAnsi="David" w:cs="David" w:hint="cs"/>
          <w:b/>
          <w:bCs/>
          <w:rtl/>
        </w:rPr>
        <w:t xml:space="preserve">אם אנחנו עדיין בשלב החוזי, </w:t>
      </w:r>
      <w:r>
        <w:rPr>
          <w:rFonts w:ascii="David" w:hAnsi="David" w:cs="David" w:hint="cs"/>
          <w:b/>
          <w:bCs/>
          <w:rtl/>
        </w:rPr>
        <w:t>מדובר ב</w:t>
      </w:r>
      <w:r w:rsidRPr="00777D24">
        <w:rPr>
          <w:rFonts w:ascii="David" w:hAnsi="David" w:cs="David" w:hint="cs"/>
          <w:b/>
          <w:bCs/>
          <w:rtl/>
        </w:rPr>
        <w:t>עסקאות נוגדות</w:t>
      </w:r>
      <w:r>
        <w:rPr>
          <w:rFonts w:ascii="David" w:hAnsi="David" w:cs="David" w:hint="cs"/>
          <w:rtl/>
        </w:rPr>
        <w:t xml:space="preserve"> (</w:t>
      </w:r>
      <w:r w:rsidRPr="00B650CC">
        <w:rPr>
          <w:rFonts w:ascii="David" w:hAnsi="David" w:cs="David" w:hint="cs"/>
          <w:b/>
          <w:bCs/>
          <w:color w:val="FF33CC"/>
          <w:rtl/>
        </w:rPr>
        <w:t>ס' 12+13 לחוק המיטלטלין</w:t>
      </w:r>
      <w:r>
        <w:rPr>
          <w:rFonts w:ascii="David" w:hAnsi="David" w:cs="David" w:hint="cs"/>
          <w:rtl/>
        </w:rPr>
        <w:t xml:space="preserve">). </w:t>
      </w:r>
      <w:r w:rsidRPr="00777D24">
        <w:rPr>
          <w:rFonts w:ascii="David" w:hAnsi="David" w:cs="David" w:hint="cs"/>
          <w:b/>
          <w:bCs/>
          <w:rtl/>
        </w:rPr>
        <w:t>אם הקניין הושלם בעסקה הראשונה</w:t>
      </w:r>
      <w:r>
        <w:rPr>
          <w:rFonts w:ascii="David" w:hAnsi="David" w:cs="David" w:hint="cs"/>
          <w:b/>
          <w:bCs/>
          <w:rtl/>
        </w:rPr>
        <w:t xml:space="preserve"> </w:t>
      </w:r>
      <w:r w:rsidRPr="00DD4419">
        <w:rPr>
          <w:rFonts w:ascii="David" w:hAnsi="David" w:cs="David" w:hint="cs"/>
          <w:rtl/>
        </w:rPr>
        <w:t>(</w:t>
      </w:r>
      <w:r>
        <w:rPr>
          <w:rFonts w:ascii="David" w:hAnsi="David" w:cs="David" w:hint="cs"/>
          <w:rtl/>
        </w:rPr>
        <w:t>הושלמה העברת הבעלות בעסקה)</w:t>
      </w:r>
      <w:r w:rsidRPr="00777D24">
        <w:rPr>
          <w:rFonts w:ascii="David" w:hAnsi="David" w:cs="David" w:hint="cs"/>
          <w:b/>
          <w:bCs/>
          <w:rtl/>
        </w:rPr>
        <w:t xml:space="preserve">, </w:t>
      </w:r>
      <w:r>
        <w:rPr>
          <w:rFonts w:ascii="David" w:hAnsi="David" w:cs="David" w:hint="cs"/>
          <w:b/>
          <w:bCs/>
          <w:rtl/>
        </w:rPr>
        <w:t>ו</w:t>
      </w:r>
      <w:r w:rsidRPr="00777D24">
        <w:rPr>
          <w:rFonts w:ascii="David" w:hAnsi="David" w:cs="David" w:hint="cs"/>
          <w:b/>
          <w:bCs/>
          <w:rtl/>
        </w:rPr>
        <w:t xml:space="preserve">המוכר מוכר לשני בזמן משהו שהוא </w:t>
      </w:r>
      <w:r>
        <w:rPr>
          <w:rFonts w:ascii="David" w:hAnsi="David" w:cs="David" w:hint="cs"/>
          <w:b/>
          <w:bCs/>
          <w:rtl/>
        </w:rPr>
        <w:t>כבר לא</w:t>
      </w:r>
      <w:r w:rsidRPr="00777D24">
        <w:rPr>
          <w:rFonts w:ascii="David" w:hAnsi="David" w:cs="David" w:hint="cs"/>
          <w:b/>
          <w:bCs/>
          <w:rtl/>
        </w:rPr>
        <w:t xml:space="preserve"> שלו, נעבור לנתיב תקנת השוק</w:t>
      </w:r>
      <w:r>
        <w:rPr>
          <w:rFonts w:ascii="David" w:hAnsi="David" w:cs="David" w:hint="cs"/>
          <w:rtl/>
        </w:rPr>
        <w:t xml:space="preserve">. בזכויות ובמקרקעין לא רשומים, הסעיף הרלוונטי הוא </w:t>
      </w:r>
      <w:r w:rsidRPr="00B650CC">
        <w:rPr>
          <w:rFonts w:ascii="David" w:hAnsi="David" w:cs="David" w:hint="cs"/>
          <w:b/>
          <w:bCs/>
          <w:color w:val="FF33CC"/>
          <w:rtl/>
        </w:rPr>
        <w:t>ס' 4 לחוק המחאת חיובים</w:t>
      </w:r>
      <w:r>
        <w:rPr>
          <w:rFonts w:ascii="David" w:hAnsi="David" w:cs="David" w:hint="cs"/>
          <w:rtl/>
        </w:rPr>
        <w:t xml:space="preserve">. במיטלטלין זה יהיה </w:t>
      </w:r>
      <w:r w:rsidRPr="00B650CC">
        <w:rPr>
          <w:rFonts w:ascii="David" w:hAnsi="David" w:cs="David" w:hint="cs"/>
          <w:b/>
          <w:bCs/>
          <w:color w:val="FF33CC"/>
          <w:rtl/>
        </w:rPr>
        <w:t>ס' 34 לחוק המכר</w:t>
      </w:r>
      <w:r>
        <w:rPr>
          <w:rFonts w:ascii="David" w:hAnsi="David" w:cs="David" w:hint="cs"/>
          <w:rtl/>
        </w:rPr>
        <w:t>.</w:t>
      </w:r>
    </w:p>
    <w:p w14:paraId="6ADD3FE9" w14:textId="77777777" w:rsidR="00052745" w:rsidRPr="00777D24" w:rsidRDefault="00052745" w:rsidP="00915242">
      <w:pPr>
        <w:spacing w:line="276" w:lineRule="auto"/>
        <w:jc w:val="both"/>
        <w:rPr>
          <w:rFonts w:ascii="David" w:hAnsi="David" w:cs="David"/>
          <w:u w:val="single"/>
          <w:rtl/>
        </w:rPr>
      </w:pPr>
      <w:r w:rsidRPr="00777D24">
        <w:rPr>
          <w:rFonts w:ascii="David" w:hAnsi="David" w:cs="David" w:hint="cs"/>
          <w:u w:val="single"/>
          <w:rtl/>
        </w:rPr>
        <w:t>האם יש לבחון גם תו"ל אובייקטיבי?</w:t>
      </w:r>
    </w:p>
    <w:p w14:paraId="44E9B75E" w14:textId="77777777" w:rsidR="00052745" w:rsidRDefault="00052745" w:rsidP="00915242">
      <w:pPr>
        <w:spacing w:line="276" w:lineRule="auto"/>
        <w:jc w:val="both"/>
        <w:rPr>
          <w:rFonts w:ascii="David" w:hAnsi="David" w:cs="David"/>
          <w:rtl/>
        </w:rPr>
      </w:pPr>
      <w:r w:rsidRPr="00777D24">
        <w:rPr>
          <w:rFonts w:ascii="David" w:hAnsi="David" w:cs="David" w:hint="cs"/>
          <w:b/>
          <w:bCs/>
          <w:color w:val="00B050"/>
          <w:rtl/>
        </w:rPr>
        <w:t>השופט מצא</w:t>
      </w:r>
      <w:r w:rsidRPr="00777D24">
        <w:rPr>
          <w:rFonts w:ascii="David" w:hAnsi="David" w:cs="David" w:hint="cs"/>
          <w:color w:val="00B050"/>
          <w:rtl/>
        </w:rPr>
        <w:t xml:space="preserve"> </w:t>
      </w:r>
      <w:r>
        <w:rPr>
          <w:rFonts w:ascii="David" w:hAnsi="David" w:cs="David" w:hint="cs"/>
          <w:rtl/>
        </w:rPr>
        <w:t>ב</w:t>
      </w:r>
      <w:r w:rsidRPr="00B650CC">
        <w:rPr>
          <w:rFonts w:ascii="David" w:hAnsi="David" w:cs="David" w:hint="cs"/>
          <w:b/>
          <w:bCs/>
          <w:color w:val="00B0F0"/>
          <w:u w:val="single"/>
          <w:rtl/>
        </w:rPr>
        <w:t>פס"ד גנז</w:t>
      </w:r>
      <w:r w:rsidRPr="00B650CC">
        <w:rPr>
          <w:rFonts w:ascii="David" w:hAnsi="David" w:cs="David" w:hint="cs"/>
          <w:color w:val="00B0F0"/>
          <w:rtl/>
        </w:rPr>
        <w:t xml:space="preserve"> </w:t>
      </w:r>
      <w:r>
        <w:rPr>
          <w:rFonts w:ascii="David" w:hAnsi="David" w:cs="David" w:hint="cs"/>
          <w:rtl/>
        </w:rPr>
        <w:t xml:space="preserve">נותן מענה לשאלה זו </w:t>
      </w:r>
      <w:r>
        <w:rPr>
          <w:rFonts w:ascii="David" w:hAnsi="David" w:cs="David"/>
          <w:rtl/>
        </w:rPr>
        <w:t>–</w:t>
      </w:r>
      <w:r>
        <w:rPr>
          <w:rFonts w:ascii="David" w:hAnsi="David" w:cs="David" w:hint="cs"/>
          <w:rtl/>
        </w:rPr>
        <w:t xml:space="preserve"> רישום בספרי החברה המשכנת/ המנהל/ </w:t>
      </w:r>
      <w:proofErr w:type="spellStart"/>
      <w:r>
        <w:rPr>
          <w:rFonts w:ascii="David" w:hAnsi="David" w:cs="David" w:hint="cs"/>
          <w:rtl/>
        </w:rPr>
        <w:t>קבל"ן</w:t>
      </w:r>
      <w:proofErr w:type="spellEnd"/>
      <w:r>
        <w:rPr>
          <w:rFonts w:ascii="David" w:hAnsi="David" w:cs="David" w:hint="cs"/>
          <w:rtl/>
        </w:rPr>
        <w:t xml:space="preserve"> מעיד על תום לב אובייקטיבי. אם הראשון לא רשם, זה עשוי להשפיע על תום ליבו. אבל, </w:t>
      </w:r>
      <w:r w:rsidRPr="00777D24">
        <w:rPr>
          <w:rFonts w:ascii="David" w:hAnsi="David" w:cs="David" w:hint="cs"/>
          <w:b/>
          <w:bCs/>
          <w:rtl/>
        </w:rPr>
        <w:t>זו לא ההלכה</w:t>
      </w:r>
      <w:r>
        <w:rPr>
          <w:rFonts w:ascii="David" w:hAnsi="David" w:cs="David" w:hint="cs"/>
          <w:rtl/>
        </w:rPr>
        <w:t xml:space="preserve">. </w:t>
      </w:r>
    </w:p>
    <w:p w14:paraId="552C7660" w14:textId="77777777" w:rsidR="00052745" w:rsidRDefault="00052745" w:rsidP="00915242">
      <w:pPr>
        <w:spacing w:line="276" w:lineRule="auto"/>
        <w:jc w:val="both"/>
        <w:rPr>
          <w:rFonts w:ascii="David" w:hAnsi="David" w:cs="David"/>
          <w:rtl/>
        </w:rPr>
      </w:pPr>
      <w:r w:rsidRPr="00777D24">
        <w:rPr>
          <w:rFonts w:ascii="David" w:hAnsi="David" w:cs="David" w:hint="cs"/>
          <w:u w:val="single"/>
          <w:rtl/>
        </w:rPr>
        <w:t>סקירה מה עשינו עד עכשיו:</w:t>
      </w:r>
      <w:r>
        <w:rPr>
          <w:rFonts w:ascii="David" w:hAnsi="David" w:cs="David" w:hint="cs"/>
          <w:rtl/>
        </w:rPr>
        <w:t xml:space="preserve"> בעל התחייבות לעסקה מול נושה מעקל במקרקעין, עסקאות נוגדות במקרקעין, עסקאות נוגדות במיטלטלין, עסקאות נוגדות בזכויות, ותקנת שוק בזכויות. </w:t>
      </w:r>
    </w:p>
    <w:p w14:paraId="25C629ED" w14:textId="77777777" w:rsidR="00052745" w:rsidRDefault="00052745" w:rsidP="006C2E31">
      <w:pPr>
        <w:spacing w:line="276" w:lineRule="auto"/>
        <w:jc w:val="center"/>
        <w:rPr>
          <w:rFonts w:ascii="David" w:hAnsi="David" w:cs="David"/>
          <w:b/>
          <w:bCs/>
          <w:u w:val="single"/>
          <w:rtl/>
        </w:rPr>
      </w:pPr>
      <w:r w:rsidRPr="00031784">
        <w:rPr>
          <w:rFonts w:ascii="David" w:hAnsi="David" w:cs="David" w:hint="cs"/>
          <w:b/>
          <w:bCs/>
          <w:highlight w:val="yellow"/>
          <w:u w:val="single"/>
          <w:rtl/>
        </w:rPr>
        <w:t>תקנת שוק במקרקעין</w:t>
      </w:r>
    </w:p>
    <w:p w14:paraId="3E4335E6" w14:textId="77777777" w:rsidR="00052745" w:rsidRPr="00046105" w:rsidRDefault="00052745" w:rsidP="00915242">
      <w:pPr>
        <w:spacing w:line="276" w:lineRule="auto"/>
        <w:jc w:val="both"/>
        <w:rPr>
          <w:rFonts w:ascii="David" w:hAnsi="David" w:cs="David"/>
          <w:u w:val="single"/>
          <w:rtl/>
        </w:rPr>
      </w:pPr>
      <w:r>
        <w:rPr>
          <w:rFonts w:ascii="David" w:hAnsi="David" w:cs="David" w:hint="cs"/>
          <w:rtl/>
        </w:rPr>
        <w:t xml:space="preserve">נעסוק כעת בתקנת שוק במקרקעין- למשל, אדם שנתן ייפוי כוח לעורך דין, וכנראה שחלק מייפוי הכוח כולל גם מכירת והעברת זכויות. אותו אדם לא תכנן מעולם למכור את הדירה שלו </w:t>
      </w:r>
      <w:proofErr w:type="spellStart"/>
      <w:r>
        <w:rPr>
          <w:rFonts w:ascii="David" w:hAnsi="David" w:cs="David" w:hint="cs"/>
          <w:rtl/>
        </w:rPr>
        <w:t>והעו"ד</w:t>
      </w:r>
      <w:proofErr w:type="spellEnd"/>
      <w:r>
        <w:rPr>
          <w:rFonts w:ascii="David" w:hAnsi="David" w:cs="David" w:hint="cs"/>
          <w:rtl/>
        </w:rPr>
        <w:t xml:space="preserve"> השתמש בצורה לא ראויה בייפוי הכוח, ומכר את הדירה למישהו אחר. </w:t>
      </w:r>
      <w:r w:rsidRPr="00046105">
        <w:rPr>
          <w:rFonts w:ascii="David" w:hAnsi="David" w:cs="David" w:hint="cs"/>
          <w:u w:val="single"/>
          <w:rtl/>
        </w:rPr>
        <w:t>האם יכול לקרות מצב שאותו אדם אחר יקבל את הדירה, והדיירים שלא עשו דבר אלא רק נתנו ייפוי כוח לא יזכו בה?</w:t>
      </w:r>
    </w:p>
    <w:p w14:paraId="3377995D" w14:textId="77777777" w:rsidR="00052745" w:rsidRDefault="00052745" w:rsidP="00915242">
      <w:pPr>
        <w:spacing w:line="276" w:lineRule="auto"/>
        <w:jc w:val="both"/>
        <w:rPr>
          <w:rFonts w:ascii="David" w:hAnsi="David" w:cs="David"/>
          <w:rtl/>
        </w:rPr>
      </w:pPr>
      <w:r>
        <w:rPr>
          <w:rFonts w:ascii="David" w:hAnsi="David" w:cs="David" w:hint="cs"/>
          <w:rtl/>
        </w:rPr>
        <w:t xml:space="preserve"> </w:t>
      </w:r>
      <w:r w:rsidRPr="00B650CC">
        <w:rPr>
          <w:rFonts w:ascii="David" w:hAnsi="David" w:cs="David" w:hint="cs"/>
          <w:b/>
          <w:bCs/>
          <w:color w:val="FF33CC"/>
          <w:rtl/>
        </w:rPr>
        <w:t>ס' 10 לחוק המקרקעין</w:t>
      </w:r>
      <w:r w:rsidRPr="00B650CC">
        <w:rPr>
          <w:rFonts w:ascii="David" w:hAnsi="David" w:cs="David" w:hint="cs"/>
          <w:color w:val="FF33CC"/>
          <w:rtl/>
        </w:rPr>
        <w:t xml:space="preserve"> </w:t>
      </w:r>
      <w:r>
        <w:rPr>
          <w:rFonts w:ascii="David" w:hAnsi="David" w:cs="David" w:hint="cs"/>
          <w:rtl/>
        </w:rPr>
        <w:t xml:space="preserve">קובע שמי שרכש זכות </w:t>
      </w:r>
      <w:r w:rsidRPr="00E51B06">
        <w:rPr>
          <w:rFonts w:ascii="David" w:hAnsi="David" w:cs="David" w:hint="cs"/>
          <w:b/>
          <w:bCs/>
          <w:rtl/>
        </w:rPr>
        <w:t>במקרקעין מוסדרים</w:t>
      </w:r>
      <w:r>
        <w:rPr>
          <w:rFonts w:ascii="David" w:hAnsi="David" w:cs="David" w:hint="cs"/>
          <w:rtl/>
        </w:rPr>
        <w:t xml:space="preserve"> (ולא מקרקעין לא רשומים!) </w:t>
      </w:r>
      <w:r w:rsidRPr="00FA3DAB">
        <w:rPr>
          <w:rFonts w:ascii="David" w:hAnsi="David" w:cs="David" w:hint="cs"/>
          <w:b/>
          <w:bCs/>
          <w:color w:val="FF0000"/>
          <w:rtl/>
        </w:rPr>
        <w:t>בתמורה</w:t>
      </w:r>
      <w:r>
        <w:rPr>
          <w:rFonts w:ascii="David" w:hAnsi="David" w:cs="David" w:hint="cs"/>
          <w:rtl/>
        </w:rPr>
        <w:t xml:space="preserve">, </w:t>
      </w:r>
      <w:r w:rsidRPr="00FA3DAB">
        <w:rPr>
          <w:rFonts w:ascii="David" w:hAnsi="David" w:cs="David" w:hint="cs"/>
          <w:b/>
          <w:bCs/>
          <w:color w:val="FF0000"/>
          <w:rtl/>
        </w:rPr>
        <w:t>ובהסתמך בתום לב על הרישום</w:t>
      </w:r>
      <w:r>
        <w:rPr>
          <w:rFonts w:ascii="David" w:hAnsi="David" w:cs="David" w:hint="cs"/>
          <w:rtl/>
        </w:rPr>
        <w:t xml:space="preserve">, </w:t>
      </w:r>
      <w:r w:rsidRPr="00E51B06">
        <w:rPr>
          <w:rFonts w:ascii="David" w:hAnsi="David" w:cs="David" w:hint="cs"/>
          <w:b/>
          <w:bCs/>
          <w:rtl/>
        </w:rPr>
        <w:t>יהא כוחה של זכותו יפה אף אם הרישום לא היה נכון</w:t>
      </w:r>
      <w:r>
        <w:rPr>
          <w:rFonts w:ascii="David" w:hAnsi="David" w:cs="David" w:hint="cs"/>
          <w:rtl/>
        </w:rPr>
        <w:t xml:space="preserve">. </w:t>
      </w:r>
    </w:p>
    <w:p w14:paraId="0E435257" w14:textId="77777777" w:rsidR="00052745" w:rsidRPr="00936A80" w:rsidRDefault="00052745" w:rsidP="00915242">
      <w:pPr>
        <w:spacing w:line="276" w:lineRule="auto"/>
        <w:jc w:val="both"/>
        <w:rPr>
          <w:rFonts w:ascii="David" w:hAnsi="David" w:cs="David"/>
          <w:rtl/>
        </w:rPr>
      </w:pPr>
      <w:r>
        <w:rPr>
          <w:rFonts w:ascii="David" w:hAnsi="David" w:cs="David" w:hint="cs"/>
          <w:rtl/>
        </w:rPr>
        <w:t xml:space="preserve">הסיפור הקלאסי של תקנת שוק הוא כמו שהצגנו- בעלים מקורי שמעולם לא תכנן למכור את הדירה שלו. הוא נתן ייפוי כוח לעו"ד שיהיה אמון על נכסיו ויעשה בהם פעולות. בפועל, אותו עו"ד הולך ומוכר את הדירה מבלי סמכות לרוכש א'. </w:t>
      </w:r>
    </w:p>
    <w:p w14:paraId="2E601F8D" w14:textId="77777777" w:rsidR="00C43880" w:rsidRDefault="000C2E39" w:rsidP="00915242">
      <w:pPr>
        <w:spacing w:line="276" w:lineRule="auto"/>
        <w:jc w:val="both"/>
        <w:rPr>
          <w:rFonts w:ascii="David" w:hAnsi="David" w:cs="David"/>
          <w:rtl/>
        </w:rPr>
      </w:pPr>
      <w:r>
        <w:rPr>
          <w:rFonts w:ascii="David" w:hAnsi="David" w:cs="David" w:hint="cs"/>
          <w:rtl/>
        </w:rPr>
        <w:t xml:space="preserve">מטרת העל של </w:t>
      </w:r>
      <w:r w:rsidRPr="00C43880">
        <w:rPr>
          <w:rFonts w:ascii="David" w:hAnsi="David" w:cs="David" w:hint="cs"/>
          <w:b/>
          <w:bCs/>
          <w:color w:val="FF33CC"/>
          <w:rtl/>
        </w:rPr>
        <w:t>ס' 10</w:t>
      </w:r>
      <w:r w:rsidRPr="00C43880">
        <w:rPr>
          <w:rFonts w:ascii="David" w:hAnsi="David" w:cs="David" w:hint="cs"/>
          <w:color w:val="FF33CC"/>
          <w:rtl/>
        </w:rPr>
        <w:t xml:space="preserve"> </w:t>
      </w:r>
      <w:r>
        <w:rPr>
          <w:rFonts w:ascii="David" w:hAnsi="David" w:cs="David" w:hint="cs"/>
          <w:rtl/>
        </w:rPr>
        <w:t>לא קשורה לצדדים. מדובר על שני צדדים שהם בסדר</w:t>
      </w:r>
      <w:r w:rsidR="00C43880">
        <w:rPr>
          <w:rFonts w:ascii="David" w:hAnsi="David" w:cs="David" w:hint="cs"/>
          <w:rtl/>
        </w:rPr>
        <w:t xml:space="preserve"> </w:t>
      </w:r>
      <w:r>
        <w:rPr>
          <w:rFonts w:ascii="David" w:hAnsi="David" w:cs="David" w:hint="cs"/>
          <w:rtl/>
        </w:rPr>
        <w:t xml:space="preserve">ולא עשו שום דבר רע. אין לנו לגביהם </w:t>
      </w:r>
      <w:r w:rsidR="00B363E0">
        <w:rPr>
          <w:rFonts w:ascii="David" w:hAnsi="David" w:cs="David" w:hint="cs"/>
          <w:rtl/>
        </w:rPr>
        <w:t xml:space="preserve">שום טענה לגבי מונע הנזק הזול או כל טענה להטיל בגינה אחריות. הדרך שבה נכריע בתחרות כזו היא </w:t>
      </w:r>
      <w:r w:rsidR="00B363E0" w:rsidRPr="00C43880">
        <w:rPr>
          <w:rFonts w:ascii="David" w:hAnsi="David" w:cs="David" w:hint="cs"/>
          <w:b/>
          <w:bCs/>
          <w:rtl/>
        </w:rPr>
        <w:t>משיקולים חיצוניים</w:t>
      </w:r>
      <w:r w:rsidR="00B363E0">
        <w:rPr>
          <w:rFonts w:ascii="David" w:hAnsi="David" w:cs="David" w:hint="cs"/>
          <w:rtl/>
        </w:rPr>
        <w:t xml:space="preserve">. </w:t>
      </w:r>
      <w:r w:rsidR="003F5674">
        <w:rPr>
          <w:rFonts w:ascii="David" w:hAnsi="David" w:cs="David" w:hint="cs"/>
          <w:rtl/>
        </w:rPr>
        <w:t xml:space="preserve">הרעיון של תקנת שוק במקרקעין </w:t>
      </w:r>
      <w:r w:rsidR="00C43880">
        <w:rPr>
          <w:rFonts w:ascii="David" w:hAnsi="David" w:cs="David" w:hint="cs"/>
          <w:rtl/>
        </w:rPr>
        <w:t>בדומה ל</w:t>
      </w:r>
      <w:r w:rsidR="003F5674">
        <w:rPr>
          <w:rFonts w:ascii="David" w:hAnsi="David" w:cs="David" w:hint="cs"/>
          <w:rtl/>
        </w:rPr>
        <w:t xml:space="preserve">תקנות שוק בזכויות ובמיטלטלין, </w:t>
      </w:r>
      <w:r w:rsidR="00C43880">
        <w:rPr>
          <w:rFonts w:ascii="David" w:hAnsi="David" w:cs="David" w:hint="cs"/>
          <w:rtl/>
        </w:rPr>
        <w:t xml:space="preserve">הוא </w:t>
      </w:r>
      <w:r w:rsidR="003F5674">
        <w:rPr>
          <w:rFonts w:ascii="David" w:hAnsi="David" w:cs="David" w:hint="cs"/>
          <w:rtl/>
        </w:rPr>
        <w:t>שאנו מכריעים בתחרות הזו לטובת הכלל, לטובת חיי המסחר</w:t>
      </w:r>
      <w:r w:rsidR="00C43880">
        <w:rPr>
          <w:rFonts w:ascii="David" w:hAnsi="David" w:cs="David" w:hint="cs"/>
          <w:rtl/>
        </w:rPr>
        <w:t>,</w:t>
      </w:r>
      <w:r w:rsidR="003F5674">
        <w:rPr>
          <w:rFonts w:ascii="David" w:hAnsi="David" w:cs="David" w:hint="cs"/>
          <w:rtl/>
        </w:rPr>
        <w:t xml:space="preserve"> משיקולים של רווחה מצרפית, של הקהילה ולא משיקולים הקשורים לצדדים עצמם.</w:t>
      </w:r>
    </w:p>
    <w:p w14:paraId="0F35D238" w14:textId="6EDA1EE2" w:rsidR="00C43880" w:rsidRDefault="003F5674" w:rsidP="00915242">
      <w:pPr>
        <w:spacing w:line="276" w:lineRule="auto"/>
        <w:jc w:val="both"/>
        <w:rPr>
          <w:rFonts w:ascii="David" w:hAnsi="David" w:cs="David"/>
          <w:rtl/>
        </w:rPr>
      </w:pPr>
      <w:r>
        <w:rPr>
          <w:rFonts w:ascii="David" w:hAnsi="David" w:cs="David" w:hint="cs"/>
          <w:rtl/>
        </w:rPr>
        <w:t xml:space="preserve">בסיפור של </w:t>
      </w:r>
      <w:r w:rsidR="001F6777">
        <w:rPr>
          <w:rFonts w:ascii="David" w:hAnsi="David" w:cs="David" w:hint="cs"/>
          <w:rtl/>
        </w:rPr>
        <w:t>תקנת שוק בזכויות</w:t>
      </w:r>
      <w:r w:rsidR="002A7B9C">
        <w:rPr>
          <w:rFonts w:ascii="David" w:hAnsi="David" w:cs="David" w:hint="cs"/>
          <w:rtl/>
        </w:rPr>
        <w:t xml:space="preserve"> אמרנו שהראשון בזמן זוכה אלא אם כן הודי</w:t>
      </w:r>
      <w:r w:rsidR="002167B0">
        <w:rPr>
          <w:rFonts w:ascii="David" w:hAnsi="David" w:cs="David" w:hint="cs"/>
          <w:rtl/>
        </w:rPr>
        <w:t>ע</w:t>
      </w:r>
      <w:r w:rsidR="002A7B9C">
        <w:rPr>
          <w:rFonts w:ascii="David" w:hAnsi="David" w:cs="David" w:hint="cs"/>
          <w:rtl/>
        </w:rPr>
        <w:t xml:space="preserve"> לחייב על זכותו של השני לפני כן</w:t>
      </w:r>
      <w:r w:rsidR="00C43880">
        <w:rPr>
          <w:rFonts w:ascii="David" w:hAnsi="David" w:cs="David" w:hint="cs"/>
          <w:rtl/>
        </w:rPr>
        <w:t>.</w:t>
      </w:r>
      <w:r w:rsidR="002A7B9C">
        <w:rPr>
          <w:rFonts w:ascii="David" w:hAnsi="David" w:cs="David" w:hint="cs"/>
          <w:rtl/>
        </w:rPr>
        <w:t xml:space="preserve"> </w:t>
      </w:r>
      <w:r w:rsidR="002A7B9C" w:rsidRPr="00C43880">
        <w:rPr>
          <w:rFonts w:ascii="David" w:hAnsi="David" w:cs="David" w:hint="cs"/>
          <w:u w:val="single"/>
          <w:rtl/>
        </w:rPr>
        <w:t>למה אנו עושים זאת</w:t>
      </w:r>
      <w:r w:rsidR="002A7B9C">
        <w:rPr>
          <w:rFonts w:ascii="David" w:hAnsi="David" w:cs="David" w:hint="cs"/>
          <w:rtl/>
        </w:rPr>
        <w:t xml:space="preserve">? כדי לשחרר את החייבים מלברר כל הזמן, וכדי לתמרץ את האנשים לרוץ ולהודיע לחייב. </w:t>
      </w:r>
    </w:p>
    <w:p w14:paraId="18C260D0" w14:textId="03B068B6" w:rsidR="00CF3239" w:rsidRPr="00CF3239" w:rsidRDefault="002A7B9C" w:rsidP="00915242">
      <w:pPr>
        <w:spacing w:line="276" w:lineRule="auto"/>
        <w:jc w:val="both"/>
        <w:rPr>
          <w:rFonts w:ascii="David" w:hAnsi="David" w:cs="David"/>
          <w:rtl/>
        </w:rPr>
      </w:pPr>
      <w:r>
        <w:rPr>
          <w:rFonts w:ascii="David" w:hAnsi="David" w:cs="David" w:hint="cs"/>
          <w:rtl/>
        </w:rPr>
        <w:t>במקרה של תקנת שוק במקרקעין הרציונל הוא קצת שונה</w:t>
      </w:r>
      <w:r w:rsidR="001F6777">
        <w:rPr>
          <w:rFonts w:ascii="David" w:hAnsi="David" w:cs="David" w:hint="cs"/>
          <w:rtl/>
        </w:rPr>
        <w:t xml:space="preserve"> </w:t>
      </w:r>
      <w:r w:rsidR="001F6777">
        <w:rPr>
          <w:rFonts w:ascii="David" w:hAnsi="David" w:cs="David"/>
          <w:rtl/>
        </w:rPr>
        <w:t>–</w:t>
      </w:r>
      <w:r>
        <w:rPr>
          <w:rFonts w:ascii="David" w:hAnsi="David" w:cs="David" w:hint="cs"/>
          <w:rtl/>
        </w:rPr>
        <w:t xml:space="preserve"> הוא נובע כמו כל הסדר שיש לנו במקרקעין רשומי</w:t>
      </w:r>
      <w:r w:rsidR="002167B0">
        <w:rPr>
          <w:rFonts w:ascii="David" w:hAnsi="David" w:cs="David" w:hint="cs"/>
          <w:rtl/>
        </w:rPr>
        <w:t>ם</w:t>
      </w:r>
      <w:r>
        <w:rPr>
          <w:rFonts w:ascii="David" w:hAnsi="David" w:cs="David" w:hint="cs"/>
          <w:rtl/>
        </w:rPr>
        <w:t xml:space="preserve">, </w:t>
      </w:r>
      <w:r w:rsidRPr="003A3FB3">
        <w:rPr>
          <w:rFonts w:ascii="David" w:hAnsi="David" w:cs="David" w:hint="cs"/>
          <w:b/>
          <w:bCs/>
          <w:rtl/>
        </w:rPr>
        <w:t>מתוך רצון להגן על המרשם</w:t>
      </w:r>
      <w:r>
        <w:rPr>
          <w:rFonts w:ascii="David" w:hAnsi="David" w:cs="David" w:hint="cs"/>
          <w:rtl/>
        </w:rPr>
        <w:t>. ההנחה שעומדת בבסיס תקנת השוק היא שאם אנו לא נקדש את המרשם, לא נהפוך אותו למשהו שכמעט ואי אפשר לערער עליו, אנו נביא מאוד מאוד מהר לקריסה של המרשם</w:t>
      </w:r>
      <w:r w:rsidR="003A3FB3">
        <w:rPr>
          <w:rFonts w:ascii="David" w:hAnsi="David" w:cs="David" w:hint="cs"/>
          <w:rtl/>
        </w:rPr>
        <w:t xml:space="preserve">. </w:t>
      </w:r>
      <w:r>
        <w:rPr>
          <w:rFonts w:ascii="David" w:hAnsi="David" w:cs="David" w:hint="cs"/>
          <w:rtl/>
        </w:rPr>
        <w:t xml:space="preserve">המשמעות היא שכל עסקה שתעשה במקרקעין </w:t>
      </w:r>
      <w:r w:rsidR="002167B0">
        <w:rPr>
          <w:rFonts w:ascii="David" w:hAnsi="David" w:cs="David" w:hint="cs"/>
          <w:rtl/>
        </w:rPr>
        <w:t>תחיי</w:t>
      </w:r>
      <w:r w:rsidR="002167B0">
        <w:rPr>
          <w:rFonts w:ascii="David" w:hAnsi="David" w:cs="David" w:hint="eastAsia"/>
          <w:rtl/>
        </w:rPr>
        <w:t>ב</w:t>
      </w:r>
      <w:r>
        <w:rPr>
          <w:rFonts w:ascii="David" w:hAnsi="David" w:cs="David" w:hint="cs"/>
          <w:rtl/>
        </w:rPr>
        <w:t xml:space="preserve"> לא רק הוצאה של נסח טאבו, אלא גם בירור של עסקאות העבר. בגלל הרצון שלנו לא לחייב בירור של עסקאות העבר, והרצון כן לאפשר לאנשים להסתמך על המרשם, אנו מוכנים במקרים מסוימים להכיר בטעויות במרשם ככאלה שמלבינות את החוליות השחורות בשרשרת ההעברות ולוקחות קניין מהידיים החוקיות של הבעלים ומעבירות אותם לידיים של אדם אחר. </w:t>
      </w:r>
    </w:p>
    <w:p w14:paraId="0A1A011E" w14:textId="6E86F7D1" w:rsidR="00C81E4B" w:rsidRDefault="00F16C5B" w:rsidP="00915242">
      <w:pPr>
        <w:spacing w:line="276" w:lineRule="auto"/>
        <w:jc w:val="both"/>
        <w:rPr>
          <w:rFonts w:ascii="David" w:hAnsi="David" w:cs="David"/>
          <w:rtl/>
        </w:rPr>
      </w:pPr>
      <w:r>
        <w:rPr>
          <w:rFonts w:ascii="David" w:hAnsi="David" w:cs="David"/>
          <w:noProof/>
          <w:rtl/>
          <w:lang w:val="he-IL"/>
        </w:rPr>
        <mc:AlternateContent>
          <mc:Choice Requires="wps">
            <w:drawing>
              <wp:anchor distT="0" distB="0" distL="114300" distR="114300" simplePos="0" relativeHeight="251705344" behindDoc="0" locked="0" layoutInCell="1" allowOverlap="1" wp14:anchorId="4ADDFD2B" wp14:editId="4D1AB0FB">
                <wp:simplePos x="0" y="0"/>
                <wp:positionH relativeFrom="column">
                  <wp:posOffset>4246173</wp:posOffset>
                </wp:positionH>
                <wp:positionV relativeFrom="paragraph">
                  <wp:posOffset>205105</wp:posOffset>
                </wp:positionV>
                <wp:extent cx="170030" cy="211422"/>
                <wp:effectExtent l="38100" t="0" r="20955" b="55880"/>
                <wp:wrapNone/>
                <wp:docPr id="36" name="מחבר חץ ישר 36"/>
                <wp:cNvGraphicFramePr/>
                <a:graphic xmlns:a="http://schemas.openxmlformats.org/drawingml/2006/main">
                  <a:graphicData uri="http://schemas.microsoft.com/office/word/2010/wordprocessingShape">
                    <wps:wsp>
                      <wps:cNvCnPr/>
                      <wps:spPr>
                        <a:xfrm flipH="1">
                          <a:off x="0" y="0"/>
                          <a:ext cx="170030" cy="211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C24AC" id="מחבר חץ ישר 36" o:spid="_x0000_s1026" type="#_x0000_t32" style="position:absolute;left:0;text-align:left;margin-left:334.35pt;margin-top:16.15pt;width:13.4pt;height:16.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" strokecolor="black [3200]" strokeweight=".5pt">
                <v:stroke endarrow="block" joinstyle="miter"/>
              </v:shape>
            </w:pict>
          </mc:Fallback>
        </mc:AlternateContent>
      </w:r>
      <w:r w:rsidR="008F26E4">
        <w:rPr>
          <w:rFonts w:ascii="David" w:hAnsi="David" w:cs="David"/>
          <w:noProof/>
          <w:rtl/>
          <w:lang w:val="he-IL"/>
        </w:rPr>
        <mc:AlternateContent>
          <mc:Choice Requires="wps">
            <w:drawing>
              <wp:anchor distT="0" distB="0" distL="114300" distR="114300" simplePos="0" relativeHeight="251704320" behindDoc="0" locked="0" layoutInCell="1" allowOverlap="1" wp14:anchorId="6FA2002C" wp14:editId="21919A4B">
                <wp:simplePos x="0" y="0"/>
                <wp:positionH relativeFrom="column">
                  <wp:posOffset>4882526</wp:posOffset>
                </wp:positionH>
                <wp:positionV relativeFrom="paragraph">
                  <wp:posOffset>210923</wp:posOffset>
                </wp:positionV>
                <wp:extent cx="10571" cy="221993"/>
                <wp:effectExtent l="57150" t="0" r="66040" b="64135"/>
                <wp:wrapNone/>
                <wp:docPr id="34" name="מחבר חץ ישר 34"/>
                <wp:cNvGraphicFramePr/>
                <a:graphic xmlns:a="http://schemas.openxmlformats.org/drawingml/2006/main">
                  <a:graphicData uri="http://schemas.microsoft.com/office/word/2010/wordprocessingShape">
                    <wps:wsp>
                      <wps:cNvCnPr/>
                      <wps:spPr>
                        <a:xfrm>
                          <a:off x="0" y="0"/>
                          <a:ext cx="10571" cy="2219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1CA8A0" id="מחבר חץ ישר 34" o:spid="_x0000_s1026" type="#_x0000_t32" style="position:absolute;left:0;text-align:left;margin-left:384.45pt;margin-top:16.6pt;width:.85pt;height:1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" strokecolor="black [3200]" strokeweight=".5pt">
                <v:stroke endarrow="block" joinstyle="miter"/>
              </v:shape>
            </w:pict>
          </mc:Fallback>
        </mc:AlternateContent>
      </w:r>
      <w:r w:rsidR="00C81E4B" w:rsidRPr="000D790D">
        <w:rPr>
          <w:rFonts w:ascii="David" w:hAnsi="David" w:cs="David"/>
          <w:noProof/>
          <w:highlight w:val="yellow"/>
          <w:rtl/>
          <w:lang w:val="he-IL"/>
        </w:rPr>
        <mc:AlternateContent>
          <mc:Choice Requires="wps">
            <w:drawing>
              <wp:anchor distT="0" distB="0" distL="114300" distR="114300" simplePos="0" relativeHeight="251700224" behindDoc="0" locked="0" layoutInCell="1" allowOverlap="1" wp14:anchorId="529C4F04" wp14:editId="638346DB">
                <wp:simplePos x="0" y="0"/>
                <wp:positionH relativeFrom="column">
                  <wp:posOffset>4077335</wp:posOffset>
                </wp:positionH>
                <wp:positionV relativeFrom="paragraph">
                  <wp:posOffset>3175</wp:posOffset>
                </wp:positionV>
                <wp:extent cx="226695" cy="189865"/>
                <wp:effectExtent l="0" t="0" r="20955" b="19685"/>
                <wp:wrapNone/>
                <wp:docPr id="31" name="אליפסה 31"/>
                <wp:cNvGraphicFramePr/>
                <a:graphic xmlns:a="http://schemas.openxmlformats.org/drawingml/2006/main">
                  <a:graphicData uri="http://schemas.microsoft.com/office/word/2010/wordprocessingShape">
                    <wps:wsp>
                      <wps:cNvSpPr/>
                      <wps:spPr>
                        <a:xfrm>
                          <a:off x="0" y="0"/>
                          <a:ext cx="226695"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EC4BDEF" id="אליפסה 31" o:spid="_x0000_s1026" style="position:absolute;left:0;text-align:left;margin-left:321.05pt;margin-top:.25pt;width:17.85pt;height:14.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" filled="f" strokecolor="black [3213]" strokeweight="1pt">
                <v:stroke joinstyle="miter"/>
              </v:oval>
            </w:pict>
          </mc:Fallback>
        </mc:AlternateContent>
      </w:r>
      <w:r w:rsidR="00C81E4B" w:rsidRPr="000D790D">
        <w:rPr>
          <w:rFonts w:ascii="David" w:hAnsi="David" w:cs="David"/>
          <w:noProof/>
          <w:highlight w:val="yellow"/>
          <w:rtl/>
          <w:lang w:val="he-IL"/>
        </w:rPr>
        <mc:AlternateContent>
          <mc:Choice Requires="wps">
            <w:drawing>
              <wp:anchor distT="0" distB="0" distL="114300" distR="114300" simplePos="0" relativeHeight="251702272" behindDoc="0" locked="0" layoutInCell="1" allowOverlap="1" wp14:anchorId="1B74295E" wp14:editId="3055B812">
                <wp:simplePos x="0" y="0"/>
                <wp:positionH relativeFrom="column">
                  <wp:posOffset>3850211</wp:posOffset>
                </wp:positionH>
                <wp:positionV relativeFrom="paragraph">
                  <wp:posOffset>3175</wp:posOffset>
                </wp:positionV>
                <wp:extent cx="226695" cy="189865"/>
                <wp:effectExtent l="0" t="0" r="20955" b="19685"/>
                <wp:wrapNone/>
                <wp:docPr id="32" name="אליפסה 32"/>
                <wp:cNvGraphicFramePr/>
                <a:graphic xmlns:a="http://schemas.openxmlformats.org/drawingml/2006/main">
                  <a:graphicData uri="http://schemas.microsoft.com/office/word/2010/wordprocessingShape">
                    <wps:wsp>
                      <wps:cNvSpPr/>
                      <wps:spPr>
                        <a:xfrm>
                          <a:off x="0" y="0"/>
                          <a:ext cx="226695"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E92602A" id="אליפסה 32" o:spid="_x0000_s1026" style="position:absolute;left:0;text-align:left;margin-left:303.15pt;margin-top:.25pt;width:17.85pt;height:14.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" filled="f" strokecolor="black [3213]" strokeweight="1pt">
                <v:stroke joinstyle="miter"/>
              </v:oval>
            </w:pict>
          </mc:Fallback>
        </mc:AlternateContent>
      </w:r>
      <w:r w:rsidR="00C81E4B" w:rsidRPr="000D790D">
        <w:rPr>
          <w:rFonts w:ascii="David" w:hAnsi="David" w:cs="David"/>
          <w:noProof/>
          <w:highlight w:val="yellow"/>
          <w:rtl/>
          <w:lang w:val="he-IL"/>
        </w:rPr>
        <mc:AlternateContent>
          <mc:Choice Requires="wps">
            <w:drawing>
              <wp:anchor distT="0" distB="0" distL="114300" distR="114300" simplePos="0" relativeHeight="251698176" behindDoc="0" locked="0" layoutInCell="1" allowOverlap="1" wp14:anchorId="704C75F8" wp14:editId="3DECDDD1">
                <wp:simplePos x="0" y="0"/>
                <wp:positionH relativeFrom="column">
                  <wp:posOffset>4312285</wp:posOffset>
                </wp:positionH>
                <wp:positionV relativeFrom="paragraph">
                  <wp:posOffset>8255</wp:posOffset>
                </wp:positionV>
                <wp:extent cx="226695" cy="189865"/>
                <wp:effectExtent l="0" t="0" r="20955" b="19685"/>
                <wp:wrapNone/>
                <wp:docPr id="30" name="אליפסה 30"/>
                <wp:cNvGraphicFramePr/>
                <a:graphic xmlns:a="http://schemas.openxmlformats.org/drawingml/2006/main">
                  <a:graphicData uri="http://schemas.microsoft.com/office/word/2010/wordprocessingShape">
                    <wps:wsp>
                      <wps:cNvSpPr/>
                      <wps:spPr>
                        <a:xfrm>
                          <a:off x="0" y="0"/>
                          <a:ext cx="226695"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01FA8FA" id="אליפסה 30" o:spid="_x0000_s1026" style="position:absolute;left:0;text-align:left;margin-left:339.55pt;margin-top:.65pt;width:17.85pt;height:14.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" filled="f" strokecolor="black [3213]" strokeweight="1pt">
                <v:stroke joinstyle="miter"/>
              </v:oval>
            </w:pict>
          </mc:Fallback>
        </mc:AlternateContent>
      </w:r>
      <w:r w:rsidR="00C81E4B" w:rsidRPr="000D790D">
        <w:rPr>
          <w:rFonts w:ascii="David" w:hAnsi="David" w:cs="David"/>
          <w:noProof/>
          <w:highlight w:val="yellow"/>
          <w:rtl/>
          <w:lang w:val="he-IL"/>
        </w:rPr>
        <mc:AlternateContent>
          <mc:Choice Requires="wps">
            <w:drawing>
              <wp:anchor distT="0" distB="0" distL="114300" distR="114300" simplePos="0" relativeHeight="251703296" behindDoc="0" locked="0" layoutInCell="1" allowOverlap="1" wp14:anchorId="4851BEA4" wp14:editId="7335F367">
                <wp:simplePos x="0" y="0"/>
                <wp:positionH relativeFrom="column">
                  <wp:posOffset>4539186</wp:posOffset>
                </wp:positionH>
                <wp:positionV relativeFrom="paragraph">
                  <wp:posOffset>4445</wp:posOffset>
                </wp:positionV>
                <wp:extent cx="226695" cy="194945"/>
                <wp:effectExtent l="0" t="0" r="20955" b="14605"/>
                <wp:wrapNone/>
                <wp:docPr id="33" name="אליפסה 33"/>
                <wp:cNvGraphicFramePr/>
                <a:graphic xmlns:a="http://schemas.openxmlformats.org/drawingml/2006/main">
                  <a:graphicData uri="http://schemas.microsoft.com/office/word/2010/wordprocessingShape">
                    <wps:wsp>
                      <wps:cNvSpPr/>
                      <wps:spPr>
                        <a:xfrm>
                          <a:off x="0" y="0"/>
                          <a:ext cx="226695" cy="1949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092DF7D" id="אליפסה 33" o:spid="_x0000_s1026" style="position:absolute;left:0;text-align:left;margin-left:357.4pt;margin-top:.35pt;width:17.85pt;height:15.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" fillcolor="black [3200]" strokecolor="black [1600]" strokeweight="1pt">
                <v:stroke joinstyle="miter"/>
              </v:oval>
            </w:pict>
          </mc:Fallback>
        </mc:AlternateContent>
      </w:r>
      <w:r w:rsidR="00C81E4B" w:rsidRPr="000D790D">
        <w:rPr>
          <w:rFonts w:ascii="David" w:hAnsi="David" w:cs="David"/>
          <w:noProof/>
          <w:highlight w:val="yellow"/>
          <w:rtl/>
          <w:lang w:val="he-IL"/>
        </w:rPr>
        <mc:AlternateContent>
          <mc:Choice Requires="wps">
            <w:drawing>
              <wp:anchor distT="0" distB="0" distL="114300" distR="114300" simplePos="0" relativeHeight="251694080" behindDoc="0" locked="0" layoutInCell="1" allowOverlap="1" wp14:anchorId="7620ED54" wp14:editId="706BD213">
                <wp:simplePos x="0" y="0"/>
                <wp:positionH relativeFrom="column">
                  <wp:posOffset>4771596</wp:posOffset>
                </wp:positionH>
                <wp:positionV relativeFrom="paragraph">
                  <wp:posOffset>10160</wp:posOffset>
                </wp:positionV>
                <wp:extent cx="226695" cy="189865"/>
                <wp:effectExtent l="0" t="0" r="20955" b="19685"/>
                <wp:wrapNone/>
                <wp:docPr id="26" name="אליפסה 26"/>
                <wp:cNvGraphicFramePr/>
                <a:graphic xmlns:a="http://schemas.openxmlformats.org/drawingml/2006/main">
                  <a:graphicData uri="http://schemas.microsoft.com/office/word/2010/wordprocessingShape">
                    <wps:wsp>
                      <wps:cNvSpPr/>
                      <wps:spPr>
                        <a:xfrm>
                          <a:off x="0" y="0"/>
                          <a:ext cx="226695"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CBA5E88" id="אליפסה 26" o:spid="_x0000_s1026" style="position:absolute;left:0;text-align:left;margin-left:375.7pt;margin-top:.8pt;width:17.85pt;height:14.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" filled="f" strokecolor="black [3213]" strokeweight="1pt">
                <v:stroke joinstyle="miter"/>
              </v:oval>
            </w:pict>
          </mc:Fallback>
        </mc:AlternateContent>
      </w:r>
      <w:r w:rsidR="005208F0" w:rsidRPr="000D790D">
        <w:rPr>
          <w:rFonts w:ascii="David" w:hAnsi="David" w:cs="David"/>
          <w:noProof/>
          <w:highlight w:val="yellow"/>
          <w:rtl/>
          <w:lang w:val="he-IL"/>
        </w:rPr>
        <mc:AlternateContent>
          <mc:Choice Requires="wps">
            <w:drawing>
              <wp:anchor distT="0" distB="0" distL="114300" distR="114300" simplePos="0" relativeHeight="251692032" behindDoc="0" locked="0" layoutInCell="1" allowOverlap="1" wp14:anchorId="62C253D4" wp14:editId="736724FA">
                <wp:simplePos x="0" y="0"/>
                <wp:positionH relativeFrom="column">
                  <wp:posOffset>5004398</wp:posOffset>
                </wp:positionH>
                <wp:positionV relativeFrom="paragraph">
                  <wp:posOffset>9525</wp:posOffset>
                </wp:positionV>
                <wp:extent cx="226695" cy="189865"/>
                <wp:effectExtent l="0" t="0" r="20955" b="19685"/>
                <wp:wrapNone/>
                <wp:docPr id="25" name="אליפסה 25"/>
                <wp:cNvGraphicFramePr/>
                <a:graphic xmlns:a="http://schemas.openxmlformats.org/drawingml/2006/main">
                  <a:graphicData uri="http://schemas.microsoft.com/office/word/2010/wordprocessingShape">
                    <wps:wsp>
                      <wps:cNvSpPr/>
                      <wps:spPr>
                        <a:xfrm>
                          <a:off x="0" y="0"/>
                          <a:ext cx="226695"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5217A03" id="אליפסה 25" o:spid="_x0000_s1026" style="position:absolute;left:0;text-align:left;margin-left:394.05pt;margin-top:.75pt;width:17.85pt;height:14.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" filled="f" strokecolor="black [3213]" strokeweight="1pt">
                <v:stroke joinstyle="miter"/>
              </v:oval>
            </w:pict>
          </mc:Fallback>
        </mc:AlternateContent>
      </w:r>
      <w:r w:rsidR="005208F0">
        <w:rPr>
          <w:rFonts w:ascii="David" w:hAnsi="David" w:cs="David" w:hint="cs"/>
          <w:rtl/>
        </w:rPr>
        <w:t xml:space="preserve">                                                   </w:t>
      </w:r>
    </w:p>
    <w:p w14:paraId="1C32B964" w14:textId="77777777" w:rsidR="008F26E4" w:rsidRDefault="008F26E4" w:rsidP="00915242">
      <w:pPr>
        <w:spacing w:line="276" w:lineRule="auto"/>
        <w:jc w:val="both"/>
        <w:rPr>
          <w:rFonts w:ascii="David" w:hAnsi="David" w:cs="David"/>
          <w:sz w:val="16"/>
          <w:szCs w:val="16"/>
          <w:rtl/>
        </w:rPr>
      </w:pPr>
      <w:r>
        <w:rPr>
          <w:rFonts w:ascii="David" w:hAnsi="David" w:cs="David" w:hint="cs"/>
          <w:sz w:val="16"/>
          <w:szCs w:val="16"/>
          <w:rtl/>
        </w:rPr>
        <w:t xml:space="preserve">    </w:t>
      </w:r>
    </w:p>
    <w:p w14:paraId="431134A9" w14:textId="35D4C29B" w:rsidR="00C81E4B" w:rsidRPr="00C81E4B" w:rsidRDefault="008F26E4" w:rsidP="00915242">
      <w:pPr>
        <w:spacing w:line="276" w:lineRule="auto"/>
        <w:jc w:val="both"/>
        <w:rPr>
          <w:rFonts w:ascii="David" w:hAnsi="David" w:cs="David"/>
          <w:sz w:val="16"/>
          <w:szCs w:val="16"/>
          <w:rtl/>
        </w:rPr>
      </w:pPr>
      <w:r>
        <w:rPr>
          <w:rFonts w:ascii="David" w:hAnsi="David" w:cs="David" w:hint="cs"/>
          <w:sz w:val="16"/>
          <w:szCs w:val="16"/>
          <w:rtl/>
        </w:rPr>
        <w:t xml:space="preserve"> </w:t>
      </w:r>
      <w:r w:rsidR="001F5564">
        <w:rPr>
          <w:rFonts w:ascii="David" w:hAnsi="David" w:cs="David" w:hint="cs"/>
          <w:sz w:val="16"/>
          <w:szCs w:val="16"/>
          <w:rtl/>
        </w:rPr>
        <w:t xml:space="preserve">                                                                </w:t>
      </w:r>
      <w:r>
        <w:rPr>
          <w:rFonts w:ascii="David" w:hAnsi="David" w:cs="David" w:hint="cs"/>
          <w:sz w:val="16"/>
          <w:szCs w:val="16"/>
          <w:rtl/>
        </w:rPr>
        <w:t xml:space="preserve">    </w:t>
      </w:r>
      <w:r w:rsidR="006C2E31">
        <w:rPr>
          <w:rFonts w:ascii="David" w:hAnsi="David" w:cs="David" w:hint="cs"/>
          <w:sz w:val="16"/>
          <w:szCs w:val="16"/>
          <w:rtl/>
        </w:rPr>
        <w:t xml:space="preserve">בעלים חוקי           </w:t>
      </w:r>
      <w:r w:rsidR="00F332CC">
        <w:rPr>
          <w:rFonts w:ascii="David" w:hAnsi="David" w:cs="David" w:hint="cs"/>
          <w:sz w:val="16"/>
          <w:szCs w:val="16"/>
          <w:rtl/>
        </w:rPr>
        <w:t>רוכש עקב</w:t>
      </w:r>
      <w:r w:rsidR="006C2E31">
        <w:rPr>
          <w:rFonts w:ascii="David" w:hAnsi="David" w:cs="David"/>
          <w:sz w:val="16"/>
          <w:szCs w:val="16"/>
          <w:rtl/>
        </w:rPr>
        <w:tab/>
      </w:r>
      <w:r w:rsidR="00F332CC">
        <w:rPr>
          <w:rFonts w:ascii="David" w:hAnsi="David" w:cs="David" w:hint="cs"/>
          <w:sz w:val="16"/>
          <w:szCs w:val="16"/>
          <w:rtl/>
        </w:rPr>
        <w:t xml:space="preserve"> </w:t>
      </w:r>
      <w:r w:rsidR="00F16C5B">
        <w:rPr>
          <w:rFonts w:ascii="David" w:hAnsi="David" w:cs="David"/>
          <w:sz w:val="16"/>
          <w:szCs w:val="16"/>
          <w:rtl/>
        </w:rPr>
        <w:br/>
      </w:r>
      <w:r w:rsidR="00F16C5B">
        <w:rPr>
          <w:rFonts w:ascii="David" w:hAnsi="David" w:cs="David" w:hint="cs"/>
          <w:sz w:val="16"/>
          <w:szCs w:val="16"/>
          <w:rtl/>
        </w:rPr>
        <w:t xml:space="preserve">                         </w:t>
      </w:r>
      <w:r w:rsidR="00CB5CF0">
        <w:rPr>
          <w:rFonts w:ascii="David" w:hAnsi="David" w:cs="David" w:hint="cs"/>
          <w:sz w:val="16"/>
          <w:szCs w:val="16"/>
          <w:rtl/>
        </w:rPr>
        <w:t xml:space="preserve">       </w:t>
      </w:r>
      <w:r w:rsidR="001F5564">
        <w:rPr>
          <w:rFonts w:ascii="David" w:hAnsi="David" w:cs="David" w:hint="cs"/>
          <w:sz w:val="16"/>
          <w:szCs w:val="16"/>
          <w:rtl/>
        </w:rPr>
        <w:t xml:space="preserve">                                                                  </w:t>
      </w:r>
      <w:r w:rsidR="00F332CC">
        <w:rPr>
          <w:rFonts w:ascii="David" w:hAnsi="David" w:cs="David" w:hint="cs"/>
          <w:sz w:val="16"/>
          <w:szCs w:val="16"/>
          <w:rtl/>
        </w:rPr>
        <w:t>טעות במרשם</w:t>
      </w:r>
      <w:r w:rsidR="00C81E4B">
        <w:rPr>
          <w:rFonts w:ascii="David" w:hAnsi="David" w:cs="David" w:hint="cs"/>
          <w:sz w:val="16"/>
          <w:szCs w:val="16"/>
          <w:rtl/>
        </w:rPr>
        <w:t xml:space="preserve">  </w:t>
      </w:r>
    </w:p>
    <w:p w14:paraId="70A35BD5" w14:textId="77777777" w:rsidR="008F26E4" w:rsidRDefault="002167B0" w:rsidP="00915242">
      <w:pPr>
        <w:spacing w:line="276" w:lineRule="auto"/>
        <w:jc w:val="both"/>
        <w:rPr>
          <w:rFonts w:ascii="David" w:hAnsi="David" w:cs="David"/>
          <w:rtl/>
        </w:rPr>
      </w:pPr>
      <w:r w:rsidRPr="008F26E4">
        <w:rPr>
          <w:rFonts w:ascii="David" w:hAnsi="David" w:cs="David" w:hint="cs"/>
          <w:b/>
          <w:bCs/>
          <w:rtl/>
        </w:rPr>
        <w:t>הרעיון של תקנת השו</w:t>
      </w:r>
      <w:r w:rsidR="00B9763C" w:rsidRPr="008F26E4">
        <w:rPr>
          <w:rFonts w:ascii="David" w:hAnsi="David" w:cs="David" w:hint="cs"/>
          <w:b/>
          <w:bCs/>
          <w:rtl/>
        </w:rPr>
        <w:t>ק</w:t>
      </w:r>
      <w:r w:rsidRPr="008F26E4">
        <w:rPr>
          <w:rFonts w:ascii="David" w:hAnsi="David" w:cs="David" w:hint="cs"/>
          <w:b/>
          <w:bCs/>
          <w:rtl/>
        </w:rPr>
        <w:t xml:space="preserve"> אומר כך</w:t>
      </w:r>
      <w:r>
        <w:rPr>
          <w:rFonts w:ascii="David" w:hAnsi="David" w:cs="David" w:hint="cs"/>
          <w:rtl/>
        </w:rPr>
        <w:t xml:space="preserve">: יש שרשרת של העברות של נכס. אחת </w:t>
      </w:r>
      <w:r w:rsidR="008F26E4">
        <w:rPr>
          <w:rFonts w:ascii="David" w:hAnsi="David" w:cs="David" w:hint="cs"/>
          <w:rtl/>
        </w:rPr>
        <w:t>מהחוליות</w:t>
      </w:r>
      <w:r>
        <w:rPr>
          <w:rFonts w:ascii="David" w:hAnsi="David" w:cs="David" w:hint="cs"/>
          <w:rtl/>
        </w:rPr>
        <w:t xml:space="preserve"> בשרשרת היא בעייתית</w:t>
      </w:r>
      <w:r w:rsidR="008F26E4">
        <w:rPr>
          <w:rFonts w:ascii="David" w:hAnsi="David" w:cs="David" w:hint="cs"/>
          <w:rtl/>
        </w:rPr>
        <w:t xml:space="preserve"> (שרטוט לעיל)</w:t>
      </w:r>
      <w:r w:rsidR="00383D8C">
        <w:rPr>
          <w:rFonts w:ascii="David" w:hAnsi="David" w:cs="David" w:hint="cs"/>
          <w:rtl/>
        </w:rPr>
        <w:t>. כשאנו דנים בשאלה מי מקבל את הנכס</w:t>
      </w:r>
      <w:r w:rsidR="008F26E4">
        <w:rPr>
          <w:rFonts w:ascii="David" w:hAnsi="David" w:cs="David" w:hint="cs"/>
          <w:rtl/>
        </w:rPr>
        <w:t xml:space="preserve"> </w:t>
      </w:r>
      <w:r w:rsidR="008F26E4">
        <w:rPr>
          <w:rFonts w:ascii="David" w:hAnsi="David" w:cs="David"/>
          <w:rtl/>
        </w:rPr>
        <w:t>–</w:t>
      </w:r>
      <w:r w:rsidR="00383D8C">
        <w:rPr>
          <w:rFonts w:ascii="David" w:hAnsi="David" w:cs="David" w:hint="cs"/>
          <w:rtl/>
        </w:rPr>
        <w:t xml:space="preserve"> באופן עקרוני</w:t>
      </w:r>
      <w:r w:rsidR="008F26E4">
        <w:rPr>
          <w:rFonts w:ascii="David" w:hAnsi="David" w:cs="David" w:hint="cs"/>
          <w:rtl/>
        </w:rPr>
        <w:t>,</w:t>
      </w:r>
      <w:r w:rsidR="00383D8C">
        <w:rPr>
          <w:rFonts w:ascii="David" w:hAnsi="David" w:cs="David" w:hint="cs"/>
          <w:rtl/>
        </w:rPr>
        <w:t xml:space="preserve"> לפי מה שלמדנו עד עכשיו</w:t>
      </w:r>
      <w:r w:rsidR="008F26E4">
        <w:rPr>
          <w:rFonts w:ascii="David" w:hAnsi="David" w:cs="David" w:hint="cs"/>
          <w:rtl/>
        </w:rPr>
        <w:t xml:space="preserve">, </w:t>
      </w:r>
      <w:r w:rsidR="00383D8C">
        <w:rPr>
          <w:rFonts w:ascii="David" w:hAnsi="David" w:cs="David" w:hint="cs"/>
          <w:rtl/>
        </w:rPr>
        <w:t>ברגע שיש העברה לא תקינה של קניין מחוליה אחת לאחרת, אז מה שאמור לקרות זה שההעברה תתבטל כי לאדם לא הייתה זכות להעביר משהו, ולכן לרוכשים שיבואו לאחר מכן אין שום דבר ביד</w:t>
      </w:r>
      <w:r w:rsidR="006C29F4">
        <w:rPr>
          <w:rFonts w:ascii="David" w:hAnsi="David" w:cs="David" w:hint="cs"/>
          <w:rtl/>
        </w:rPr>
        <w:t xml:space="preserve">. </w:t>
      </w:r>
    </w:p>
    <w:p w14:paraId="08E77F1A" w14:textId="33704E26" w:rsidR="00F16C5B" w:rsidRDefault="006C29F4" w:rsidP="00915242">
      <w:pPr>
        <w:spacing w:line="276" w:lineRule="auto"/>
        <w:jc w:val="both"/>
        <w:rPr>
          <w:rFonts w:ascii="David" w:hAnsi="David" w:cs="David"/>
          <w:rtl/>
        </w:rPr>
      </w:pPr>
      <w:r>
        <w:rPr>
          <w:rFonts w:ascii="David" w:hAnsi="David" w:cs="David" w:hint="cs"/>
          <w:rtl/>
        </w:rPr>
        <w:t>זה אמור היה להיות המצב הטבעי</w:t>
      </w:r>
      <w:r w:rsidR="00FE69F7">
        <w:rPr>
          <w:rFonts w:ascii="David" w:hAnsi="David" w:cs="David" w:hint="cs"/>
          <w:rtl/>
        </w:rPr>
        <w:t>, אבל לפי תקנת השו</w:t>
      </w:r>
      <w:r w:rsidR="008F26E4">
        <w:rPr>
          <w:rFonts w:ascii="David" w:hAnsi="David" w:cs="David" w:hint="cs"/>
          <w:rtl/>
        </w:rPr>
        <w:t>ק</w:t>
      </w:r>
      <w:r w:rsidR="00FE69F7">
        <w:rPr>
          <w:rFonts w:ascii="David" w:hAnsi="David" w:cs="David" w:hint="cs"/>
          <w:rtl/>
        </w:rPr>
        <w:t xml:space="preserve"> יכול להיות מצב שבו הייתה סיטואציה של חוליה שחורה בשרשרת, </w:t>
      </w:r>
      <w:r w:rsidR="00F332CC">
        <w:rPr>
          <w:rFonts w:ascii="David" w:hAnsi="David" w:cs="David" w:hint="cs"/>
          <w:rtl/>
        </w:rPr>
        <w:t xml:space="preserve">אם </w:t>
      </w:r>
      <w:r w:rsidR="00FE69F7">
        <w:rPr>
          <w:rFonts w:ascii="David" w:hAnsi="David" w:cs="David" w:hint="cs"/>
          <w:rtl/>
        </w:rPr>
        <w:t xml:space="preserve">הרוכש לאחר </w:t>
      </w:r>
      <w:r w:rsidR="00142707">
        <w:rPr>
          <w:rFonts w:ascii="David" w:hAnsi="David" w:cs="David" w:hint="cs"/>
          <w:rtl/>
        </w:rPr>
        <w:t>החוליי</w:t>
      </w:r>
      <w:r w:rsidR="00142707">
        <w:rPr>
          <w:rFonts w:ascii="David" w:hAnsi="David" w:cs="David" w:hint="eastAsia"/>
          <w:rtl/>
        </w:rPr>
        <w:t>ה</w:t>
      </w:r>
      <w:r w:rsidR="00FE69F7">
        <w:rPr>
          <w:rFonts w:ascii="David" w:hAnsi="David" w:cs="David" w:hint="cs"/>
          <w:rtl/>
        </w:rPr>
        <w:t xml:space="preserve"> הזו</w:t>
      </w:r>
      <w:r w:rsidR="00F332CC">
        <w:rPr>
          <w:rFonts w:ascii="David" w:hAnsi="David" w:cs="David" w:hint="cs"/>
          <w:rtl/>
        </w:rPr>
        <w:t xml:space="preserve"> </w:t>
      </w:r>
      <w:r w:rsidR="00FE69F7">
        <w:rPr>
          <w:rFonts w:ascii="David" w:hAnsi="David" w:cs="David" w:hint="cs"/>
          <w:rtl/>
        </w:rPr>
        <w:t>טעה בגלל טעות שהייתה במרשם,</w:t>
      </w:r>
      <w:r w:rsidR="00FE69F7" w:rsidRPr="00142707">
        <w:rPr>
          <w:rFonts w:ascii="David" w:hAnsi="David" w:cs="David" w:hint="cs"/>
          <w:b/>
          <w:bCs/>
          <w:rtl/>
        </w:rPr>
        <w:t xml:space="preserve"> אז יש סיכוי שהוא או אחרים אחריו הם אלה שיקבלו את הנכס</w:t>
      </w:r>
      <w:r w:rsidR="00FE69F7">
        <w:rPr>
          <w:rFonts w:ascii="David" w:hAnsi="David" w:cs="David" w:hint="cs"/>
          <w:rtl/>
        </w:rPr>
        <w:t xml:space="preserve">. התוצאה היא די קשה </w:t>
      </w:r>
      <w:r w:rsidR="00FE69F7">
        <w:rPr>
          <w:rFonts w:ascii="David" w:hAnsi="David" w:cs="David"/>
          <w:rtl/>
        </w:rPr>
        <w:t>–</w:t>
      </w:r>
      <w:r w:rsidR="00FE69F7">
        <w:rPr>
          <w:rFonts w:ascii="David" w:hAnsi="David" w:cs="David" w:hint="cs"/>
          <w:rtl/>
        </w:rPr>
        <w:t xml:space="preserve"> </w:t>
      </w:r>
      <w:r w:rsidR="00FE69F7" w:rsidRPr="00F16C5B">
        <w:rPr>
          <w:rFonts w:ascii="David" w:hAnsi="David" w:cs="David" w:hint="cs"/>
          <w:b/>
          <w:bCs/>
          <w:color w:val="FF0000"/>
          <w:rtl/>
        </w:rPr>
        <w:t xml:space="preserve">יש מצב </w:t>
      </w:r>
      <w:r w:rsidR="00E060C4" w:rsidRPr="00F16C5B">
        <w:rPr>
          <w:rFonts w:ascii="David" w:hAnsi="David" w:cs="David" w:hint="cs"/>
          <w:b/>
          <w:bCs/>
          <w:color w:val="FF0000"/>
          <w:rtl/>
        </w:rPr>
        <w:t>שניק</w:t>
      </w:r>
      <w:r w:rsidR="00E060C4" w:rsidRPr="00F16C5B">
        <w:rPr>
          <w:rFonts w:ascii="David" w:hAnsi="David" w:cs="David" w:hint="eastAsia"/>
          <w:b/>
          <w:bCs/>
          <w:color w:val="FF0000"/>
          <w:rtl/>
        </w:rPr>
        <w:t>ח</w:t>
      </w:r>
      <w:r w:rsidR="00FE69F7" w:rsidRPr="00F16C5B">
        <w:rPr>
          <w:rFonts w:ascii="David" w:hAnsi="David" w:cs="David" w:hint="cs"/>
          <w:b/>
          <w:bCs/>
          <w:color w:val="FF0000"/>
          <w:rtl/>
        </w:rPr>
        <w:t xml:space="preserve"> נכס מידיים של בעלים חוקי שלא עשה שום דבר רע ולא התכוון למכור את הנכס מעולם ונעביר אותו לידיים של אדם אחר</w:t>
      </w:r>
      <w:r w:rsidR="00FE69F7">
        <w:rPr>
          <w:rFonts w:ascii="David" w:hAnsi="David" w:cs="David" w:hint="cs"/>
          <w:rtl/>
        </w:rPr>
        <w:t>.</w:t>
      </w:r>
      <w:r w:rsidR="00E060C4">
        <w:rPr>
          <w:rFonts w:ascii="David" w:hAnsi="David" w:cs="David" w:hint="cs"/>
          <w:rtl/>
        </w:rPr>
        <w:t xml:space="preserve"> </w:t>
      </w:r>
    </w:p>
    <w:p w14:paraId="37EBB04B" w14:textId="77777777" w:rsidR="00F16C5B" w:rsidRDefault="00E060C4" w:rsidP="00915242">
      <w:pPr>
        <w:spacing w:line="276" w:lineRule="auto"/>
        <w:jc w:val="both"/>
        <w:rPr>
          <w:rFonts w:ascii="David" w:hAnsi="David" w:cs="David"/>
          <w:rtl/>
        </w:rPr>
      </w:pPr>
      <w:r w:rsidRPr="00F16C5B">
        <w:rPr>
          <w:rFonts w:ascii="David" w:hAnsi="David" w:cs="David" w:hint="cs"/>
          <w:u w:val="single"/>
          <w:rtl/>
        </w:rPr>
        <w:t>כדי לנסות להבהיר את הסיפור ננסה להסביר</w:t>
      </w:r>
      <w:r w:rsidR="00F16C5B" w:rsidRPr="00F16C5B">
        <w:rPr>
          <w:rFonts w:ascii="David" w:hAnsi="David" w:cs="David" w:hint="cs"/>
          <w:u w:val="single"/>
          <w:rtl/>
        </w:rPr>
        <w:t xml:space="preserve"> באמצעות דוגמה</w:t>
      </w:r>
      <w:r>
        <w:rPr>
          <w:rFonts w:ascii="David" w:hAnsi="David" w:cs="David" w:hint="cs"/>
          <w:rtl/>
        </w:rPr>
        <w:t xml:space="preserve">: אדם שנתן לעורך דין </w:t>
      </w:r>
      <w:r w:rsidR="00F16C5B">
        <w:rPr>
          <w:rFonts w:ascii="David" w:hAnsi="David" w:cs="David" w:hint="cs"/>
          <w:rtl/>
        </w:rPr>
        <w:t>ייפו</w:t>
      </w:r>
      <w:r w:rsidR="00F16C5B">
        <w:rPr>
          <w:rFonts w:ascii="David" w:hAnsi="David" w:cs="David" w:hint="eastAsia"/>
          <w:rtl/>
        </w:rPr>
        <w:t>י</w:t>
      </w:r>
      <w:r>
        <w:rPr>
          <w:rFonts w:ascii="David" w:hAnsi="David" w:cs="David" w:hint="cs"/>
          <w:rtl/>
        </w:rPr>
        <w:t xml:space="preserve"> כוח</w:t>
      </w:r>
      <w:r w:rsidR="007D0132">
        <w:rPr>
          <w:rFonts w:ascii="David" w:hAnsi="David" w:cs="David" w:hint="cs"/>
          <w:rtl/>
        </w:rPr>
        <w:t xml:space="preserve"> לטובת מטרה מסוימת </w:t>
      </w:r>
      <w:r w:rsidR="00F16C5B">
        <w:rPr>
          <w:rFonts w:ascii="David" w:hAnsi="David" w:cs="David" w:hint="cs"/>
          <w:rtl/>
        </w:rPr>
        <w:t>(ייפו</w:t>
      </w:r>
      <w:r w:rsidR="00F16C5B">
        <w:rPr>
          <w:rFonts w:ascii="David" w:hAnsi="David" w:cs="David" w:hint="eastAsia"/>
          <w:rtl/>
        </w:rPr>
        <w:t>י</w:t>
      </w:r>
      <w:r w:rsidR="00F16C5B">
        <w:rPr>
          <w:rFonts w:ascii="David" w:hAnsi="David" w:cs="David" w:hint="cs"/>
          <w:rtl/>
        </w:rPr>
        <w:t xml:space="preserve"> </w:t>
      </w:r>
      <w:r w:rsidR="007D0132">
        <w:rPr>
          <w:rFonts w:ascii="David" w:hAnsi="David" w:cs="David" w:hint="cs"/>
          <w:rtl/>
        </w:rPr>
        <w:t xml:space="preserve">כוח כולל הרבה כוחות לעשות פעולות </w:t>
      </w:r>
      <w:r w:rsidR="00F16C5B">
        <w:rPr>
          <w:rFonts w:ascii="David" w:hAnsi="David" w:cs="David" w:hint="cs"/>
          <w:rtl/>
        </w:rPr>
        <w:t>רבות).</w:t>
      </w:r>
      <w:r w:rsidR="007D0132">
        <w:rPr>
          <w:rFonts w:ascii="David" w:hAnsi="David" w:cs="David" w:hint="cs"/>
          <w:rtl/>
        </w:rPr>
        <w:t xml:space="preserve"> </w:t>
      </w:r>
      <w:r w:rsidR="00F16C5B">
        <w:rPr>
          <w:rFonts w:ascii="David" w:hAnsi="David" w:cs="David" w:hint="cs"/>
          <w:rtl/>
        </w:rPr>
        <w:t>אותו עורך דין</w:t>
      </w:r>
      <w:r w:rsidR="007D0132">
        <w:rPr>
          <w:rFonts w:ascii="David" w:hAnsi="David" w:cs="David" w:hint="cs"/>
          <w:rtl/>
        </w:rPr>
        <w:t xml:space="preserve"> מציג לרוכש מסוים שלכאורה ניתן לו </w:t>
      </w:r>
      <w:r w:rsidR="00F16C5B">
        <w:rPr>
          <w:rFonts w:ascii="David" w:hAnsi="David" w:cs="David" w:hint="cs"/>
          <w:rtl/>
        </w:rPr>
        <w:t>ייפו</w:t>
      </w:r>
      <w:r w:rsidR="00F16C5B">
        <w:rPr>
          <w:rFonts w:ascii="David" w:hAnsi="David" w:cs="David" w:hint="eastAsia"/>
          <w:rtl/>
        </w:rPr>
        <w:t>י</w:t>
      </w:r>
      <w:r w:rsidR="007D0132">
        <w:rPr>
          <w:rFonts w:ascii="David" w:hAnsi="David" w:cs="David" w:hint="cs"/>
          <w:rtl/>
        </w:rPr>
        <w:t xml:space="preserve"> כוח למכור את הדירה של המייפה</w:t>
      </w:r>
      <w:r w:rsidR="00F16C5B">
        <w:rPr>
          <w:rFonts w:ascii="David" w:hAnsi="David" w:cs="David" w:hint="cs"/>
          <w:rtl/>
        </w:rPr>
        <w:t xml:space="preserve">. </w:t>
      </w:r>
      <w:r w:rsidR="007D0132">
        <w:rPr>
          <w:rFonts w:ascii="David" w:hAnsi="David" w:cs="David" w:hint="cs"/>
          <w:rtl/>
        </w:rPr>
        <w:t>כלומר</w:t>
      </w:r>
      <w:r w:rsidR="00F16C5B">
        <w:rPr>
          <w:rFonts w:ascii="David" w:hAnsi="David" w:cs="David" w:hint="cs"/>
          <w:rtl/>
        </w:rPr>
        <w:t>, עורך הדין</w:t>
      </w:r>
      <w:r w:rsidR="007D0132">
        <w:rPr>
          <w:rFonts w:ascii="David" w:hAnsi="David" w:cs="David" w:hint="cs"/>
          <w:rtl/>
        </w:rPr>
        <w:t xml:space="preserve"> משתמש </w:t>
      </w:r>
      <w:r w:rsidR="00F16C5B">
        <w:rPr>
          <w:rFonts w:ascii="David" w:hAnsi="David" w:cs="David" w:hint="cs"/>
          <w:rtl/>
        </w:rPr>
        <w:t>בייפו</w:t>
      </w:r>
      <w:r w:rsidR="00F16C5B">
        <w:rPr>
          <w:rFonts w:ascii="David" w:hAnsi="David" w:cs="David" w:hint="eastAsia"/>
          <w:rtl/>
        </w:rPr>
        <w:t>י</w:t>
      </w:r>
      <w:r w:rsidR="007D0132">
        <w:rPr>
          <w:rFonts w:ascii="David" w:hAnsi="David" w:cs="David" w:hint="cs"/>
          <w:rtl/>
        </w:rPr>
        <w:t xml:space="preserve"> הכוח שלא כדין ומוכר את הדירה לרוכש א'. </w:t>
      </w:r>
    </w:p>
    <w:p w14:paraId="77CD5C4F" w14:textId="678DC2E5" w:rsidR="00F16C5B" w:rsidRDefault="007D0132" w:rsidP="006C2E31">
      <w:pPr>
        <w:spacing w:line="276" w:lineRule="auto"/>
        <w:jc w:val="both"/>
        <w:rPr>
          <w:rFonts w:ascii="David" w:hAnsi="David" w:cs="David"/>
          <w:rtl/>
        </w:rPr>
      </w:pPr>
      <w:r w:rsidRPr="00F16C5B">
        <w:rPr>
          <w:rFonts w:ascii="David" w:hAnsi="David" w:cs="David" w:hint="cs"/>
          <w:u w:val="single"/>
          <w:rtl/>
        </w:rPr>
        <w:t>האם ה</w:t>
      </w:r>
      <w:r w:rsidR="00F16C5B" w:rsidRPr="00F16C5B">
        <w:rPr>
          <w:rFonts w:ascii="David" w:hAnsi="David" w:cs="David" w:hint="cs"/>
          <w:u w:val="single"/>
          <w:rtl/>
        </w:rPr>
        <w:t>ו</w:t>
      </w:r>
      <w:r w:rsidRPr="00F16C5B">
        <w:rPr>
          <w:rFonts w:ascii="David" w:hAnsi="David" w:cs="David" w:hint="cs"/>
          <w:u w:val="single"/>
          <w:rtl/>
        </w:rPr>
        <w:t>א אמור להנות מתקנת שוק</w:t>
      </w:r>
      <w:r w:rsidR="00B11223" w:rsidRPr="00F16C5B">
        <w:rPr>
          <w:rFonts w:ascii="David" w:hAnsi="David" w:cs="David" w:hint="cs"/>
          <w:u w:val="single"/>
          <w:rtl/>
        </w:rPr>
        <w:t xml:space="preserve"> לפי מה שלמדנו כרגע</w:t>
      </w:r>
      <w:r w:rsidR="00B11223" w:rsidRPr="00F16C5B">
        <w:rPr>
          <w:rFonts w:ascii="David" w:hAnsi="David" w:cs="David" w:hint="cs"/>
          <w:rtl/>
        </w:rPr>
        <w:t>?</w:t>
      </w:r>
      <w:r w:rsidR="00B11223">
        <w:rPr>
          <w:rFonts w:ascii="David" w:hAnsi="David" w:cs="David" w:hint="cs"/>
          <w:rtl/>
        </w:rPr>
        <w:t xml:space="preserve"> לא, כי</w:t>
      </w:r>
      <w:r w:rsidR="008956EF">
        <w:rPr>
          <w:rFonts w:ascii="David" w:hAnsi="David" w:cs="David" w:hint="cs"/>
          <w:rtl/>
        </w:rPr>
        <w:t xml:space="preserve"> אנחנו מנסים </w:t>
      </w:r>
      <w:r w:rsidR="00F16C5B">
        <w:rPr>
          <w:rFonts w:ascii="David" w:hAnsi="David" w:cs="David" w:hint="cs"/>
          <w:rtl/>
        </w:rPr>
        <w:t>להגן</w:t>
      </w:r>
      <w:r w:rsidR="008956EF">
        <w:rPr>
          <w:rFonts w:ascii="David" w:hAnsi="David" w:cs="David" w:hint="cs"/>
          <w:rtl/>
        </w:rPr>
        <w:t xml:space="preserve"> על המרשם בתקנת השוק. </w:t>
      </w:r>
      <w:r w:rsidR="00F16C5B">
        <w:rPr>
          <w:rFonts w:ascii="David" w:hAnsi="David" w:cs="David" w:hint="cs"/>
          <w:rtl/>
        </w:rPr>
        <w:t>כשרוכש א'</w:t>
      </w:r>
      <w:r w:rsidR="008956EF">
        <w:rPr>
          <w:rFonts w:ascii="David" w:hAnsi="David" w:cs="David" w:hint="cs"/>
          <w:rtl/>
        </w:rPr>
        <w:t xml:space="preserve"> קונה את המקרקעין מי רשום במרשם כבעלים? הבעלים המקורי, אין טעות במרשם. אבל ה</w:t>
      </w:r>
      <w:r w:rsidR="00F16C5B">
        <w:rPr>
          <w:rFonts w:ascii="David" w:hAnsi="David" w:cs="David" w:hint="cs"/>
          <w:rtl/>
        </w:rPr>
        <w:t>ו</w:t>
      </w:r>
      <w:r w:rsidR="008956EF">
        <w:rPr>
          <w:rFonts w:ascii="David" w:hAnsi="David" w:cs="David" w:hint="cs"/>
          <w:rtl/>
        </w:rPr>
        <w:t>א כן קונה את הקרקע כתוצאה מטעות, איפה הטעות של</w:t>
      </w:r>
      <w:r w:rsidR="00F16C5B">
        <w:rPr>
          <w:rFonts w:ascii="David" w:hAnsi="David" w:cs="David" w:hint="cs"/>
          <w:rtl/>
        </w:rPr>
        <w:t>ו</w:t>
      </w:r>
      <w:r w:rsidR="008956EF">
        <w:rPr>
          <w:rFonts w:ascii="David" w:hAnsi="David" w:cs="David" w:hint="cs"/>
          <w:rtl/>
        </w:rPr>
        <w:t xml:space="preserve">? </w:t>
      </w:r>
      <w:r w:rsidR="008956EF" w:rsidRPr="00F16C5B">
        <w:rPr>
          <w:rFonts w:ascii="David" w:hAnsi="David" w:cs="David" w:hint="cs"/>
          <w:b/>
          <w:bCs/>
          <w:color w:val="FF0000"/>
          <w:rtl/>
        </w:rPr>
        <w:t>ממסמכים שהם חיצוניים למרשם</w:t>
      </w:r>
      <w:r w:rsidR="008956EF" w:rsidRPr="00F16C5B">
        <w:rPr>
          <w:rFonts w:ascii="David" w:hAnsi="David" w:cs="David" w:hint="cs"/>
          <w:color w:val="FF0000"/>
          <w:rtl/>
        </w:rPr>
        <w:t xml:space="preserve"> </w:t>
      </w:r>
      <w:r w:rsidR="008956EF">
        <w:rPr>
          <w:rFonts w:ascii="David" w:hAnsi="David" w:cs="David"/>
          <w:rtl/>
        </w:rPr>
        <w:t>–</w:t>
      </w:r>
      <w:r w:rsidR="008956EF">
        <w:rPr>
          <w:rFonts w:ascii="David" w:hAnsi="David" w:cs="David" w:hint="cs"/>
          <w:rtl/>
        </w:rPr>
        <w:t xml:space="preserve"> </w:t>
      </w:r>
      <w:r w:rsidR="00F16C5B" w:rsidRPr="00F16C5B">
        <w:rPr>
          <w:rFonts w:ascii="David" w:hAnsi="David" w:cs="David" w:hint="cs"/>
          <w:b/>
          <w:bCs/>
          <w:rtl/>
        </w:rPr>
        <w:t>ייפו</w:t>
      </w:r>
      <w:r w:rsidR="00F16C5B" w:rsidRPr="00F16C5B">
        <w:rPr>
          <w:rFonts w:ascii="David" w:hAnsi="David" w:cs="David" w:hint="eastAsia"/>
          <w:b/>
          <w:bCs/>
          <w:rtl/>
        </w:rPr>
        <w:t>י</w:t>
      </w:r>
      <w:r w:rsidR="008956EF" w:rsidRPr="00F16C5B">
        <w:rPr>
          <w:rFonts w:ascii="David" w:hAnsi="David" w:cs="David" w:hint="cs"/>
          <w:b/>
          <w:bCs/>
          <w:rtl/>
        </w:rPr>
        <w:t xml:space="preserve"> הכוח ממנו ה</w:t>
      </w:r>
      <w:r w:rsidR="00F16C5B" w:rsidRPr="00F16C5B">
        <w:rPr>
          <w:rFonts w:ascii="David" w:hAnsi="David" w:cs="David" w:hint="cs"/>
          <w:b/>
          <w:bCs/>
          <w:rtl/>
        </w:rPr>
        <w:t xml:space="preserve">וא מתרשם </w:t>
      </w:r>
      <w:r w:rsidR="008956EF" w:rsidRPr="00F16C5B">
        <w:rPr>
          <w:rFonts w:ascii="David" w:hAnsi="David" w:cs="David" w:hint="cs"/>
          <w:b/>
          <w:bCs/>
          <w:rtl/>
        </w:rPr>
        <w:t>שיש סמכות למכור את הדירה</w:t>
      </w:r>
      <w:r w:rsidR="008956EF">
        <w:rPr>
          <w:rFonts w:ascii="David" w:hAnsi="David" w:cs="David" w:hint="cs"/>
          <w:rtl/>
        </w:rPr>
        <w:t>. הטעות היא לא כתוצאה מטעות במרשם ולכן מבחינת</w:t>
      </w:r>
      <w:r w:rsidR="00F16C5B">
        <w:rPr>
          <w:rFonts w:ascii="David" w:hAnsi="David" w:cs="David" w:hint="cs"/>
          <w:rtl/>
        </w:rPr>
        <w:t>נ</w:t>
      </w:r>
      <w:r w:rsidR="008956EF">
        <w:rPr>
          <w:rFonts w:ascii="David" w:hAnsi="David" w:cs="David" w:hint="cs"/>
          <w:rtl/>
        </w:rPr>
        <w:t xml:space="preserve">ו כחברה אין לנו שום אינטרס להגן על לקוח </w:t>
      </w:r>
      <w:r w:rsidR="00F16C5B">
        <w:rPr>
          <w:rFonts w:ascii="David" w:hAnsi="David" w:cs="David" w:hint="cs"/>
          <w:rtl/>
        </w:rPr>
        <w:t>מעורכי</w:t>
      </w:r>
      <w:r w:rsidR="008956EF">
        <w:rPr>
          <w:rFonts w:ascii="David" w:hAnsi="David" w:cs="David" w:hint="cs"/>
          <w:rtl/>
        </w:rPr>
        <w:t xml:space="preserve"> דין רמאים.</w:t>
      </w:r>
      <w:r w:rsidR="00B11223">
        <w:rPr>
          <w:rFonts w:ascii="David" w:hAnsi="David" w:cs="David" w:hint="cs"/>
          <w:rtl/>
        </w:rPr>
        <w:t xml:space="preserve"> </w:t>
      </w:r>
    </w:p>
    <w:p w14:paraId="1A703C00" w14:textId="2697C6A8" w:rsidR="0093720F" w:rsidRDefault="0093720F" w:rsidP="00915242">
      <w:pPr>
        <w:tabs>
          <w:tab w:val="center" w:pos="2866"/>
        </w:tabs>
        <w:spacing w:line="276" w:lineRule="auto"/>
        <w:jc w:val="both"/>
        <w:rPr>
          <w:rFonts w:ascii="David" w:hAnsi="David" w:cs="David"/>
          <w:rtl/>
        </w:rPr>
      </w:pPr>
      <w:r>
        <w:rPr>
          <w:rFonts w:ascii="David" w:hAnsi="David" w:cs="David"/>
          <w:noProof/>
          <w:rtl/>
          <w:lang w:val="he-IL"/>
        </w:rPr>
        <mc:AlternateContent>
          <mc:Choice Requires="wps">
            <w:drawing>
              <wp:anchor distT="0" distB="0" distL="114300" distR="114300" simplePos="0" relativeHeight="251780096" behindDoc="0" locked="0" layoutInCell="1" allowOverlap="1" wp14:anchorId="184F76A2" wp14:editId="76418D40">
                <wp:simplePos x="0" y="0"/>
                <wp:positionH relativeFrom="column">
                  <wp:posOffset>5162550</wp:posOffset>
                </wp:positionH>
                <wp:positionV relativeFrom="paragraph">
                  <wp:posOffset>4445</wp:posOffset>
                </wp:positionV>
                <wp:extent cx="647700" cy="381000"/>
                <wp:effectExtent l="0" t="0" r="19050" b="19050"/>
                <wp:wrapNone/>
                <wp:docPr id="29" name="מלבן 29"/>
                <wp:cNvGraphicFramePr/>
                <a:graphic xmlns:a="http://schemas.openxmlformats.org/drawingml/2006/main">
                  <a:graphicData uri="http://schemas.microsoft.com/office/word/2010/wordprocessingShape">
                    <wps:wsp>
                      <wps:cNvSpPr/>
                      <wps:spPr>
                        <a:xfrm>
                          <a:off x="0" y="0"/>
                          <a:ext cx="6477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99F6A2" w14:textId="609FB1BA" w:rsidR="0093720F" w:rsidRPr="0093720F" w:rsidRDefault="0093720F" w:rsidP="0093720F">
                            <w:pPr>
                              <w:jc w:val="center"/>
                              <w:rPr>
                                <w:rFonts w:ascii="David" w:hAnsi="David" w:cs="David"/>
                                <w:sz w:val="18"/>
                                <w:szCs w:val="18"/>
                              </w:rPr>
                            </w:pPr>
                            <w:r w:rsidRPr="0093720F">
                              <w:rPr>
                                <w:rFonts w:ascii="David" w:hAnsi="David" w:cs="David"/>
                                <w:sz w:val="18"/>
                                <w:szCs w:val="18"/>
                                <w:rtl/>
                              </w:rPr>
                              <w:t>בעלים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84F76A2" id="מלבן 29" o:spid="_x0000_s1040" style="position:absolute;left:0;text-align:left;margin-left:406.5pt;margin-top:.35pt;width:51pt;height:30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" fillcolor="white [3201]" strokecolor="#4d4d4d [3209]" strokeweight="1pt">
                <v:textbox>
                  <w:txbxContent>
                    <w:p w14:paraId="1B99F6A2" w14:textId="609FB1BA" w:rsidR="0093720F" w:rsidRPr="0093720F" w:rsidRDefault="0093720F" w:rsidP="0093720F">
                      <w:pPr>
                        <w:jc w:val="center"/>
                        <w:rPr>
                          <w:rFonts w:ascii="David" w:hAnsi="David" w:cs="David"/>
                          <w:sz w:val="18"/>
                          <w:szCs w:val="18"/>
                        </w:rPr>
                      </w:pPr>
                      <w:r w:rsidRPr="0093720F">
                        <w:rPr>
                          <w:rFonts w:ascii="David" w:hAnsi="David" w:cs="David"/>
                          <w:sz w:val="18"/>
                          <w:szCs w:val="18"/>
                          <w:rtl/>
                        </w:rPr>
                        <w:t>בעלים</w:t>
                      </w:r>
                    </w:p>
                  </w:txbxContent>
                </v:textbox>
              </v:rect>
            </w:pict>
          </mc:Fallback>
        </mc:AlternateContent>
      </w:r>
      <w:r>
        <w:rPr>
          <w:rFonts w:ascii="David" w:hAnsi="David" w:cs="David"/>
          <w:noProof/>
          <w:rtl/>
          <w:lang w:val="he-IL"/>
        </w:rPr>
        <mc:AlternateContent>
          <mc:Choice Requires="wps">
            <w:drawing>
              <wp:anchor distT="0" distB="0" distL="114300" distR="114300" simplePos="0" relativeHeight="251791360" behindDoc="0" locked="0" layoutInCell="1" allowOverlap="1" wp14:anchorId="53610C2E" wp14:editId="390A8373">
                <wp:simplePos x="0" y="0"/>
                <wp:positionH relativeFrom="column">
                  <wp:posOffset>4683760</wp:posOffset>
                </wp:positionH>
                <wp:positionV relativeFrom="paragraph">
                  <wp:posOffset>177800</wp:posOffset>
                </wp:positionV>
                <wp:extent cx="419100" cy="0"/>
                <wp:effectExtent l="38100" t="76200" r="0" b="95250"/>
                <wp:wrapNone/>
                <wp:docPr id="56" name="מחבר חץ ישר 56"/>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4549AA" id="מחבר חץ ישר 56" o:spid="_x0000_s1026" type="#_x0000_t32" style="position:absolute;left:0;text-align:left;margin-left:368.8pt;margin-top:14pt;width:33pt;height:0;flip:x;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" strokecolor="black [3200]" strokeweight=".5pt">
                <v:stroke endarrow="block" joinstyle="miter"/>
              </v:shape>
            </w:pict>
          </mc:Fallback>
        </mc:AlternateContent>
      </w:r>
      <w:r>
        <w:rPr>
          <w:rFonts w:ascii="David" w:hAnsi="David" w:cs="David"/>
          <w:noProof/>
          <w:rtl/>
          <w:lang w:val="he-IL"/>
        </w:rPr>
        <mc:AlternateContent>
          <mc:Choice Requires="wps">
            <w:drawing>
              <wp:anchor distT="0" distB="0" distL="114300" distR="114300" simplePos="0" relativeHeight="251789312" behindDoc="0" locked="0" layoutInCell="1" allowOverlap="1" wp14:anchorId="419E98A9" wp14:editId="4AB3D52B">
                <wp:simplePos x="0" y="0"/>
                <wp:positionH relativeFrom="column">
                  <wp:posOffset>3496310</wp:posOffset>
                </wp:positionH>
                <wp:positionV relativeFrom="paragraph">
                  <wp:posOffset>171450</wp:posOffset>
                </wp:positionV>
                <wp:extent cx="419100" cy="0"/>
                <wp:effectExtent l="38100" t="76200" r="0" b="95250"/>
                <wp:wrapNone/>
                <wp:docPr id="54" name="מחבר חץ ישר 54"/>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046DF2" id="מחבר חץ ישר 54" o:spid="_x0000_s1026" type="#_x0000_t32" style="position:absolute;left:0;text-align:left;margin-left:275.3pt;margin-top:13.5pt;width:33pt;height:0;flip:x;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" strokecolor="black [3200]" strokeweight=".5pt">
                <v:stroke endarrow="block" joinstyle="miter"/>
              </v:shape>
            </w:pict>
          </mc:Fallback>
        </mc:AlternateContent>
      </w:r>
      <w:r>
        <w:rPr>
          <w:rFonts w:ascii="David" w:hAnsi="David" w:cs="David"/>
          <w:noProof/>
          <w:rtl/>
          <w:lang w:val="he-IL"/>
        </w:rPr>
        <mc:AlternateContent>
          <mc:Choice Requires="wps">
            <w:drawing>
              <wp:anchor distT="0" distB="0" distL="114300" distR="114300" simplePos="0" relativeHeight="251782144" behindDoc="0" locked="0" layoutInCell="1" allowOverlap="1" wp14:anchorId="2DF6B89B" wp14:editId="22E7D27A">
                <wp:simplePos x="0" y="0"/>
                <wp:positionH relativeFrom="column">
                  <wp:posOffset>3981450</wp:posOffset>
                </wp:positionH>
                <wp:positionV relativeFrom="paragraph">
                  <wp:posOffset>4445</wp:posOffset>
                </wp:positionV>
                <wp:extent cx="647700" cy="381000"/>
                <wp:effectExtent l="0" t="0" r="19050" b="19050"/>
                <wp:wrapNone/>
                <wp:docPr id="35" name="מלבן 35"/>
                <wp:cNvGraphicFramePr/>
                <a:graphic xmlns:a="http://schemas.openxmlformats.org/drawingml/2006/main">
                  <a:graphicData uri="http://schemas.microsoft.com/office/word/2010/wordprocessingShape">
                    <wps:wsp>
                      <wps:cNvSpPr/>
                      <wps:spPr>
                        <a:xfrm>
                          <a:off x="0" y="0"/>
                          <a:ext cx="6477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67ADAF" w14:textId="695121B5" w:rsidR="0093720F" w:rsidRPr="0093720F" w:rsidRDefault="0093720F" w:rsidP="0093720F">
                            <w:pPr>
                              <w:jc w:val="center"/>
                              <w:rPr>
                                <w:rFonts w:ascii="David" w:hAnsi="David" w:cs="David"/>
                                <w:sz w:val="18"/>
                                <w:szCs w:val="18"/>
                              </w:rPr>
                            </w:pPr>
                            <w:r w:rsidRPr="0093720F">
                              <w:rPr>
                                <w:rFonts w:ascii="David" w:hAnsi="David" w:cs="David"/>
                                <w:sz w:val="18"/>
                                <w:szCs w:val="18"/>
                                <w:rtl/>
                              </w:rPr>
                              <w:t>נחזה לבעלים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DF6B89B" id="מלבן 35" o:spid="_x0000_s1041" style="position:absolute;left:0;text-align:left;margin-left:313.5pt;margin-top:.35pt;width:51pt;height:30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" fillcolor="white [3201]" strokecolor="#4d4d4d [3209]" strokeweight="1pt">
                <v:textbox>
                  <w:txbxContent>
                    <w:p w14:paraId="0067ADAF" w14:textId="695121B5" w:rsidR="0093720F" w:rsidRPr="0093720F" w:rsidRDefault="0093720F" w:rsidP="0093720F">
                      <w:pPr>
                        <w:jc w:val="center"/>
                        <w:rPr>
                          <w:rFonts w:ascii="David" w:hAnsi="David" w:cs="David"/>
                          <w:sz w:val="18"/>
                          <w:szCs w:val="18"/>
                        </w:rPr>
                      </w:pPr>
                      <w:r w:rsidRPr="0093720F">
                        <w:rPr>
                          <w:rFonts w:ascii="David" w:hAnsi="David" w:cs="David"/>
                          <w:sz w:val="18"/>
                          <w:szCs w:val="18"/>
                          <w:rtl/>
                        </w:rPr>
                        <w:t>נחזה לבעלים</w:t>
                      </w:r>
                    </w:p>
                  </w:txbxContent>
                </v:textbox>
              </v:rect>
            </w:pict>
          </mc:Fallback>
        </mc:AlternateContent>
      </w:r>
      <w:r>
        <w:rPr>
          <w:rFonts w:ascii="David" w:hAnsi="David" w:cs="David"/>
          <w:noProof/>
          <w:rtl/>
          <w:lang w:val="he-IL"/>
        </w:rPr>
        <mc:AlternateContent>
          <mc:Choice Requires="wps">
            <w:drawing>
              <wp:anchor distT="0" distB="0" distL="114300" distR="114300" simplePos="0" relativeHeight="251786240" behindDoc="0" locked="0" layoutInCell="1" allowOverlap="1" wp14:anchorId="4E00DF78" wp14:editId="56F4CBD1">
                <wp:simplePos x="0" y="0"/>
                <wp:positionH relativeFrom="column">
                  <wp:posOffset>2787650</wp:posOffset>
                </wp:positionH>
                <wp:positionV relativeFrom="paragraph">
                  <wp:posOffset>4445</wp:posOffset>
                </wp:positionV>
                <wp:extent cx="647700" cy="381000"/>
                <wp:effectExtent l="0" t="0" r="19050" b="19050"/>
                <wp:wrapNone/>
                <wp:docPr id="50" name="מלבן 50"/>
                <wp:cNvGraphicFramePr/>
                <a:graphic xmlns:a="http://schemas.openxmlformats.org/drawingml/2006/main">
                  <a:graphicData uri="http://schemas.microsoft.com/office/word/2010/wordprocessingShape">
                    <wps:wsp>
                      <wps:cNvSpPr/>
                      <wps:spPr>
                        <a:xfrm>
                          <a:off x="0" y="0"/>
                          <a:ext cx="6477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22BE47" w14:textId="3E88E9DA" w:rsidR="0093720F" w:rsidRPr="0093720F" w:rsidRDefault="0093720F" w:rsidP="0093720F">
                            <w:pPr>
                              <w:jc w:val="center"/>
                              <w:rPr>
                                <w:rFonts w:ascii="David" w:hAnsi="David" w:cs="David"/>
                                <w:sz w:val="18"/>
                                <w:szCs w:val="18"/>
                              </w:rPr>
                            </w:pPr>
                            <w:r w:rsidRPr="0093720F">
                              <w:rPr>
                                <w:rFonts w:ascii="David" w:hAnsi="David" w:cs="David"/>
                                <w:sz w:val="18"/>
                                <w:szCs w:val="18"/>
                                <w:rtl/>
                              </w:rPr>
                              <w:t>רוכש א</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E00DF78" id="מלבן 50" o:spid="_x0000_s1042" style="position:absolute;left:0;text-align:left;margin-left:219.5pt;margin-top:.35pt;width:51pt;height:30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" fillcolor="white [3201]" strokecolor="#4d4d4d [3209]" strokeweight="1pt">
                <v:textbox>
                  <w:txbxContent>
                    <w:p w14:paraId="1622BE47" w14:textId="3E88E9DA" w:rsidR="0093720F" w:rsidRPr="0093720F" w:rsidRDefault="0093720F" w:rsidP="0093720F">
                      <w:pPr>
                        <w:jc w:val="center"/>
                        <w:rPr>
                          <w:rFonts w:ascii="David" w:hAnsi="David" w:cs="David"/>
                          <w:sz w:val="18"/>
                          <w:szCs w:val="18"/>
                        </w:rPr>
                      </w:pPr>
                      <w:r w:rsidRPr="0093720F">
                        <w:rPr>
                          <w:rFonts w:ascii="David" w:hAnsi="David" w:cs="David"/>
                          <w:sz w:val="18"/>
                          <w:szCs w:val="18"/>
                          <w:rtl/>
                        </w:rPr>
                        <w:t>רוכש א</w:t>
                      </w:r>
                    </w:p>
                  </w:txbxContent>
                </v:textbox>
              </v:rect>
            </w:pict>
          </mc:Fallback>
        </mc:AlternateContent>
      </w:r>
      <w:r>
        <w:rPr>
          <w:rFonts w:ascii="David" w:hAnsi="David" w:cs="David"/>
          <w:noProof/>
          <w:rtl/>
          <w:lang w:val="he-IL"/>
        </w:rPr>
        <mc:AlternateContent>
          <mc:Choice Requires="wps">
            <w:drawing>
              <wp:anchor distT="0" distB="0" distL="114300" distR="114300" simplePos="0" relativeHeight="251787264" behindDoc="0" locked="0" layoutInCell="1" allowOverlap="1" wp14:anchorId="121667D3" wp14:editId="5E4BEF25">
                <wp:simplePos x="0" y="0"/>
                <wp:positionH relativeFrom="column">
                  <wp:posOffset>2286000</wp:posOffset>
                </wp:positionH>
                <wp:positionV relativeFrom="paragraph">
                  <wp:posOffset>182245</wp:posOffset>
                </wp:positionV>
                <wp:extent cx="419100" cy="0"/>
                <wp:effectExtent l="38100" t="76200" r="0" b="95250"/>
                <wp:wrapNone/>
                <wp:docPr id="52" name="מחבר חץ ישר 52"/>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685998" id="מחבר חץ ישר 52" o:spid="_x0000_s1026" type="#_x0000_t32" style="position:absolute;left:0;text-align:left;margin-left:180pt;margin-top:14.35pt;width:33pt;height:0;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" strokecolor="black [3200]" strokeweight=".5pt">
                <v:stroke endarrow="block" joinstyle="miter"/>
              </v:shape>
            </w:pict>
          </mc:Fallback>
        </mc:AlternateContent>
      </w:r>
      <w:r>
        <w:rPr>
          <w:rFonts w:ascii="David" w:hAnsi="David" w:cs="David"/>
          <w:noProof/>
          <w:rtl/>
          <w:lang w:val="he-IL"/>
        </w:rPr>
        <mc:AlternateContent>
          <mc:Choice Requires="wps">
            <w:drawing>
              <wp:anchor distT="0" distB="0" distL="114300" distR="114300" simplePos="0" relativeHeight="251784192" behindDoc="0" locked="0" layoutInCell="1" allowOverlap="1" wp14:anchorId="4F6D3EEF" wp14:editId="27ACD8ED">
                <wp:simplePos x="0" y="0"/>
                <wp:positionH relativeFrom="column">
                  <wp:posOffset>1612900</wp:posOffset>
                </wp:positionH>
                <wp:positionV relativeFrom="paragraph">
                  <wp:posOffset>4445</wp:posOffset>
                </wp:positionV>
                <wp:extent cx="647700" cy="381000"/>
                <wp:effectExtent l="0" t="0" r="19050" b="19050"/>
                <wp:wrapNone/>
                <wp:docPr id="48" name="מלבן 48"/>
                <wp:cNvGraphicFramePr/>
                <a:graphic xmlns:a="http://schemas.openxmlformats.org/drawingml/2006/main">
                  <a:graphicData uri="http://schemas.microsoft.com/office/word/2010/wordprocessingShape">
                    <wps:wsp>
                      <wps:cNvSpPr/>
                      <wps:spPr>
                        <a:xfrm>
                          <a:off x="0" y="0"/>
                          <a:ext cx="6477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CDAB8C" w14:textId="394750BB" w:rsidR="0093720F" w:rsidRPr="0093720F" w:rsidRDefault="0093720F" w:rsidP="0093720F">
                            <w:pPr>
                              <w:jc w:val="center"/>
                              <w:rPr>
                                <w:rFonts w:ascii="David" w:hAnsi="David" w:cs="David"/>
                                <w:sz w:val="18"/>
                                <w:szCs w:val="18"/>
                              </w:rPr>
                            </w:pPr>
                            <w:r w:rsidRPr="0093720F">
                              <w:rPr>
                                <w:rFonts w:ascii="David" w:hAnsi="David" w:cs="David"/>
                                <w:sz w:val="18"/>
                                <w:szCs w:val="18"/>
                                <w:rtl/>
                              </w:rPr>
                              <w:t>רוכש ב</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F6D3EEF" id="מלבן 48" o:spid="_x0000_s1043" style="position:absolute;left:0;text-align:left;margin-left:127pt;margin-top:.35pt;width:51pt;height:30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" fillcolor="white [3201]" strokecolor="#4d4d4d [3209]" strokeweight="1pt">
                <v:textbox>
                  <w:txbxContent>
                    <w:p w14:paraId="6BCDAB8C" w14:textId="394750BB" w:rsidR="0093720F" w:rsidRPr="0093720F" w:rsidRDefault="0093720F" w:rsidP="0093720F">
                      <w:pPr>
                        <w:jc w:val="center"/>
                        <w:rPr>
                          <w:rFonts w:ascii="David" w:hAnsi="David" w:cs="David"/>
                          <w:sz w:val="18"/>
                          <w:szCs w:val="18"/>
                        </w:rPr>
                      </w:pPr>
                      <w:r w:rsidRPr="0093720F">
                        <w:rPr>
                          <w:rFonts w:ascii="David" w:hAnsi="David" w:cs="David"/>
                          <w:sz w:val="18"/>
                          <w:szCs w:val="18"/>
                          <w:rtl/>
                        </w:rPr>
                        <w:t>רוכש ב</w:t>
                      </w:r>
                    </w:p>
                  </w:txbxContent>
                </v:textbox>
              </v:rect>
            </w:pict>
          </mc:Fallback>
        </mc:AlternateContent>
      </w:r>
    </w:p>
    <w:p w14:paraId="74C92229" w14:textId="21453F87" w:rsidR="00F16C5B" w:rsidRDefault="00F16C5B" w:rsidP="00915242">
      <w:pPr>
        <w:tabs>
          <w:tab w:val="center" w:pos="2866"/>
        </w:tabs>
        <w:spacing w:line="276" w:lineRule="auto"/>
        <w:jc w:val="both"/>
        <w:rPr>
          <w:rFonts w:ascii="David" w:hAnsi="David" w:cs="David"/>
          <w:rtl/>
        </w:rPr>
      </w:pPr>
    </w:p>
    <w:p w14:paraId="4456D1EF" w14:textId="645CA8DA" w:rsidR="008956EF" w:rsidRDefault="008956EF" w:rsidP="00915242">
      <w:pPr>
        <w:spacing w:line="276" w:lineRule="auto"/>
        <w:jc w:val="both"/>
        <w:rPr>
          <w:rFonts w:ascii="David" w:hAnsi="David" w:cs="David"/>
          <w:rtl/>
        </w:rPr>
      </w:pPr>
      <w:r w:rsidRPr="00F16C5B">
        <w:rPr>
          <w:rFonts w:ascii="David" w:hAnsi="David" w:cs="David" w:hint="cs"/>
          <w:u w:val="single"/>
          <w:rtl/>
        </w:rPr>
        <w:t>מה קורה אם רוכש א</w:t>
      </w:r>
      <w:r w:rsidR="00834B7A">
        <w:rPr>
          <w:rFonts w:ascii="David" w:hAnsi="David" w:cs="David" w:hint="cs"/>
          <w:u w:val="single"/>
          <w:rtl/>
        </w:rPr>
        <w:t>'</w:t>
      </w:r>
      <w:r w:rsidRPr="00F16C5B">
        <w:rPr>
          <w:rFonts w:ascii="David" w:hAnsi="David" w:cs="David" w:hint="cs"/>
          <w:u w:val="single"/>
          <w:rtl/>
        </w:rPr>
        <w:t xml:space="preserve"> מוכר את הדירה לרוכש ב'</w:t>
      </w:r>
      <w:r w:rsidRPr="00F16C5B">
        <w:rPr>
          <w:rFonts w:ascii="David" w:hAnsi="David" w:cs="David" w:hint="cs"/>
          <w:rtl/>
        </w:rPr>
        <w:t xml:space="preserve">? </w:t>
      </w:r>
      <w:r w:rsidR="00A74F73">
        <w:rPr>
          <w:rFonts w:ascii="David" w:hAnsi="David" w:cs="David" w:hint="cs"/>
          <w:rtl/>
        </w:rPr>
        <w:t>בהנחה שהעסקה נרשמה על רוכש א</w:t>
      </w:r>
      <w:r w:rsidR="00834B7A">
        <w:rPr>
          <w:rFonts w:ascii="David" w:hAnsi="David" w:cs="David" w:hint="cs"/>
          <w:rtl/>
        </w:rPr>
        <w:t>'</w:t>
      </w:r>
      <w:r w:rsidR="002F415B">
        <w:rPr>
          <w:rFonts w:ascii="David" w:hAnsi="David" w:cs="David" w:hint="cs"/>
          <w:rtl/>
        </w:rPr>
        <w:t xml:space="preserve"> </w:t>
      </w:r>
      <w:r w:rsidR="00834B7A">
        <w:rPr>
          <w:rFonts w:ascii="David" w:hAnsi="David" w:cs="David" w:hint="cs"/>
          <w:rtl/>
        </w:rPr>
        <w:t>ועדיין לא</w:t>
      </w:r>
      <w:r w:rsidR="002F415B">
        <w:rPr>
          <w:rFonts w:ascii="David" w:hAnsi="David" w:cs="David" w:hint="cs"/>
          <w:rtl/>
        </w:rPr>
        <w:t xml:space="preserve"> התפוצצה</w:t>
      </w:r>
      <w:r w:rsidR="00A74F73">
        <w:rPr>
          <w:rFonts w:ascii="David" w:hAnsi="David" w:cs="David" w:hint="cs"/>
          <w:rtl/>
        </w:rPr>
        <w:t>, ואז קונה את הקרקע רוכש ב'</w:t>
      </w:r>
      <w:r w:rsidR="00780BE8">
        <w:rPr>
          <w:rFonts w:ascii="David" w:hAnsi="David" w:cs="David" w:hint="cs"/>
          <w:rtl/>
        </w:rPr>
        <w:t xml:space="preserve">, </w:t>
      </w:r>
      <w:r w:rsidR="00A74F73">
        <w:rPr>
          <w:rFonts w:ascii="David" w:hAnsi="David" w:cs="David" w:hint="cs"/>
          <w:rtl/>
        </w:rPr>
        <w:t xml:space="preserve">בהנחה שרוכש ב' סגר את העסקה, כלומר העביר את זכות הקניין על שמו, האם הוא זכאי להנות מתקנת השוק? כן. כי </w:t>
      </w:r>
      <w:r w:rsidR="00A74F73" w:rsidRPr="00834B7A">
        <w:rPr>
          <w:rFonts w:ascii="David" w:hAnsi="David" w:cs="David" w:hint="cs"/>
          <w:b/>
          <w:bCs/>
          <w:color w:val="FF0000"/>
          <w:rtl/>
        </w:rPr>
        <w:t>הוא הסתמך על מרשם שגוי</w:t>
      </w:r>
      <w:r w:rsidR="00A74F73">
        <w:rPr>
          <w:rFonts w:ascii="David" w:hAnsi="David" w:cs="David" w:hint="cs"/>
          <w:rtl/>
        </w:rPr>
        <w:t>. בניגוד לרוכש א</w:t>
      </w:r>
      <w:r w:rsidR="00834B7A">
        <w:rPr>
          <w:rFonts w:ascii="David" w:hAnsi="David" w:cs="David" w:hint="cs"/>
          <w:rtl/>
        </w:rPr>
        <w:t>'</w:t>
      </w:r>
      <w:r w:rsidR="00A74F73">
        <w:rPr>
          <w:rFonts w:ascii="David" w:hAnsi="David" w:cs="David" w:hint="cs"/>
          <w:rtl/>
        </w:rPr>
        <w:t xml:space="preserve"> </w:t>
      </w:r>
      <w:r w:rsidR="00834B7A">
        <w:rPr>
          <w:rFonts w:ascii="David" w:hAnsi="David" w:cs="David" w:hint="cs"/>
          <w:rtl/>
        </w:rPr>
        <w:t>שכשהוא</w:t>
      </w:r>
      <w:r w:rsidR="00A74F73">
        <w:rPr>
          <w:rFonts w:ascii="David" w:hAnsi="David" w:cs="David" w:hint="cs"/>
          <w:rtl/>
        </w:rPr>
        <w:t xml:space="preserve"> קנ</w:t>
      </w:r>
      <w:r w:rsidR="00834B7A">
        <w:rPr>
          <w:rFonts w:ascii="David" w:hAnsi="David" w:cs="David" w:hint="cs"/>
          <w:rtl/>
        </w:rPr>
        <w:t>ה</w:t>
      </w:r>
      <w:r w:rsidR="00A74F73">
        <w:rPr>
          <w:rFonts w:ascii="David" w:hAnsi="David" w:cs="David" w:hint="cs"/>
          <w:rtl/>
        </w:rPr>
        <w:t xml:space="preserve"> את הקרקע המרשם לא היה שגוי, והטעות של</w:t>
      </w:r>
      <w:r w:rsidR="00834B7A">
        <w:rPr>
          <w:rFonts w:ascii="David" w:hAnsi="David" w:cs="David" w:hint="cs"/>
          <w:rtl/>
        </w:rPr>
        <w:t>ו</w:t>
      </w:r>
      <w:r w:rsidR="00A74F73">
        <w:rPr>
          <w:rFonts w:ascii="David" w:hAnsi="David" w:cs="David" w:hint="cs"/>
          <w:rtl/>
        </w:rPr>
        <w:t xml:space="preserve"> נבעה </w:t>
      </w:r>
      <w:r w:rsidR="00A74F73" w:rsidRPr="00780BE8">
        <w:rPr>
          <w:rFonts w:ascii="David" w:hAnsi="David" w:cs="David" w:hint="cs"/>
          <w:rtl/>
        </w:rPr>
        <w:t>ממסמכים חיצוניים למרשם</w:t>
      </w:r>
      <w:r w:rsidR="00A74F73">
        <w:rPr>
          <w:rFonts w:ascii="David" w:hAnsi="David" w:cs="David" w:hint="cs"/>
          <w:rtl/>
        </w:rPr>
        <w:t>, במידה והעסקה בין רוכש א</w:t>
      </w:r>
      <w:r w:rsidR="00834B7A">
        <w:rPr>
          <w:rFonts w:ascii="David" w:hAnsi="David" w:cs="David" w:hint="cs"/>
          <w:rtl/>
        </w:rPr>
        <w:t>'</w:t>
      </w:r>
      <w:r w:rsidR="00A74F73">
        <w:rPr>
          <w:rFonts w:ascii="David" w:hAnsi="David" w:cs="David" w:hint="cs"/>
          <w:rtl/>
        </w:rPr>
        <w:t xml:space="preserve"> לעורך דין הושלמה, ורוכש</w:t>
      </w:r>
      <w:r w:rsidR="00834B7A">
        <w:rPr>
          <w:rFonts w:ascii="David" w:hAnsi="David" w:cs="David" w:hint="cs"/>
          <w:rtl/>
        </w:rPr>
        <w:t xml:space="preserve"> </w:t>
      </w:r>
      <w:r w:rsidR="00A74F73">
        <w:rPr>
          <w:rFonts w:ascii="David" w:hAnsi="David" w:cs="David" w:hint="cs"/>
          <w:rtl/>
        </w:rPr>
        <w:t>א</w:t>
      </w:r>
      <w:r w:rsidR="00834B7A">
        <w:rPr>
          <w:rFonts w:ascii="David" w:hAnsi="David" w:cs="David" w:hint="cs"/>
          <w:rtl/>
        </w:rPr>
        <w:t>'</w:t>
      </w:r>
      <w:r w:rsidR="00A74F73">
        <w:rPr>
          <w:rFonts w:ascii="David" w:hAnsi="David" w:cs="David" w:hint="cs"/>
          <w:rtl/>
        </w:rPr>
        <w:t xml:space="preserve"> העביר את הקרקע על שמ</w:t>
      </w:r>
      <w:r w:rsidR="00834B7A">
        <w:rPr>
          <w:rFonts w:ascii="David" w:hAnsi="David" w:cs="David" w:hint="cs"/>
          <w:rtl/>
        </w:rPr>
        <w:t>ו</w:t>
      </w:r>
      <w:r w:rsidR="00A74F73">
        <w:rPr>
          <w:rFonts w:ascii="David" w:hAnsi="David" w:cs="David" w:hint="cs"/>
          <w:rtl/>
        </w:rPr>
        <w:t xml:space="preserve"> ואז מתקשר רוכש ב עם רוכש</w:t>
      </w:r>
      <w:r w:rsidR="00834B7A">
        <w:rPr>
          <w:rFonts w:ascii="David" w:hAnsi="David" w:cs="David" w:hint="cs"/>
          <w:rtl/>
        </w:rPr>
        <w:t xml:space="preserve"> א'</w:t>
      </w:r>
      <w:r w:rsidR="00A74F73">
        <w:rPr>
          <w:rFonts w:ascii="David" w:hAnsi="David" w:cs="David" w:hint="cs"/>
          <w:rtl/>
        </w:rPr>
        <w:t>, הוא קונה את הקרקע מתוך אמונה שהקרקע שייכת לרוכש א</w:t>
      </w:r>
      <w:r w:rsidR="00F13A35">
        <w:rPr>
          <w:rFonts w:ascii="David" w:hAnsi="David" w:cs="David" w:hint="cs"/>
          <w:rtl/>
        </w:rPr>
        <w:t>'</w:t>
      </w:r>
      <w:r w:rsidR="00A74F73">
        <w:rPr>
          <w:rFonts w:ascii="David" w:hAnsi="David" w:cs="David" w:hint="cs"/>
          <w:rtl/>
        </w:rPr>
        <w:t xml:space="preserve">, אבל זה רישום מוטעה, </w:t>
      </w:r>
      <w:r w:rsidR="00A74F73" w:rsidRPr="00F13A35">
        <w:rPr>
          <w:rFonts w:ascii="David" w:hAnsi="David" w:cs="David" w:hint="cs"/>
          <w:b/>
          <w:bCs/>
          <w:rtl/>
        </w:rPr>
        <w:t>והטעות שלו נובעת מטעות במרשם ולכן הוא יהיה זכאי להנות מתקנת השוק.</w:t>
      </w:r>
      <w:r w:rsidR="00A74F73">
        <w:rPr>
          <w:rFonts w:ascii="David" w:hAnsi="David" w:cs="David" w:hint="cs"/>
          <w:rtl/>
        </w:rPr>
        <w:t xml:space="preserve"> </w:t>
      </w:r>
    </w:p>
    <w:p w14:paraId="400A00A2" w14:textId="19EC7AA1" w:rsidR="00442F83" w:rsidRDefault="00B3496F" w:rsidP="00915242">
      <w:pPr>
        <w:spacing w:line="276" w:lineRule="auto"/>
        <w:jc w:val="both"/>
        <w:rPr>
          <w:rFonts w:ascii="David" w:hAnsi="David" w:cs="David"/>
          <w:rtl/>
        </w:rPr>
      </w:pPr>
      <w:r>
        <w:rPr>
          <w:rFonts w:ascii="David" w:hAnsi="David" w:cs="David" w:hint="cs"/>
          <w:rtl/>
        </w:rPr>
        <w:t>חלק גדול מהבעיה היא להבין שהרבה פעמים ההסתמכות של הרוכש היא לא על המרשם. במילים אחרות, אם אני קניתי קרקע שרשומה על שם הבעלים המקורי</w:t>
      </w:r>
      <w:r w:rsidR="00EC4906">
        <w:rPr>
          <w:rFonts w:ascii="David" w:hAnsi="David" w:cs="David" w:hint="cs"/>
          <w:rtl/>
        </w:rPr>
        <w:t>, ואין טעות במרשם, ולמרות זאת קני</w:t>
      </w:r>
      <w:r w:rsidR="00FE0D7D">
        <w:rPr>
          <w:rFonts w:ascii="David" w:hAnsi="David" w:cs="David" w:hint="cs"/>
          <w:rtl/>
        </w:rPr>
        <w:t>ת</w:t>
      </w:r>
      <w:r w:rsidR="00EC4906">
        <w:rPr>
          <w:rFonts w:ascii="David" w:hAnsi="David" w:cs="David" w:hint="cs"/>
          <w:rtl/>
        </w:rPr>
        <w:t>י אותה בצורה לא תקינה (</w:t>
      </w:r>
      <w:r w:rsidR="00780BE8">
        <w:rPr>
          <w:rFonts w:ascii="David" w:hAnsi="David" w:cs="David" w:hint="cs"/>
          <w:rtl/>
        </w:rPr>
        <w:t xml:space="preserve">בשל מסמכים חיצוניים </w:t>
      </w:r>
      <w:r w:rsidR="00780BE8">
        <w:rPr>
          <w:rFonts w:ascii="David" w:hAnsi="David" w:cs="David"/>
          <w:rtl/>
        </w:rPr>
        <w:t>–</w:t>
      </w:r>
      <w:r w:rsidR="00780BE8">
        <w:rPr>
          <w:rFonts w:ascii="David" w:hAnsi="David" w:cs="David" w:hint="cs"/>
          <w:rtl/>
        </w:rPr>
        <w:t xml:space="preserve"> </w:t>
      </w:r>
      <w:proofErr w:type="spellStart"/>
      <w:r w:rsidR="00780BE8">
        <w:rPr>
          <w:rFonts w:ascii="David" w:hAnsi="David" w:cs="David" w:hint="cs"/>
          <w:rtl/>
        </w:rPr>
        <w:t>יפויי</w:t>
      </w:r>
      <w:proofErr w:type="spellEnd"/>
      <w:r w:rsidR="00780BE8">
        <w:rPr>
          <w:rFonts w:ascii="David" w:hAnsi="David" w:cs="David" w:hint="cs"/>
          <w:rtl/>
        </w:rPr>
        <w:t xml:space="preserve"> כוח מזויפים</w:t>
      </w:r>
      <w:r w:rsidR="00EC4906">
        <w:rPr>
          <w:rFonts w:ascii="David" w:hAnsi="David" w:cs="David" w:hint="cs"/>
          <w:rtl/>
        </w:rPr>
        <w:t>,</w:t>
      </w:r>
      <w:r w:rsidR="00780BE8">
        <w:rPr>
          <w:rFonts w:ascii="David" w:hAnsi="David" w:cs="David" w:hint="cs"/>
          <w:rtl/>
        </w:rPr>
        <w:t xml:space="preserve"> </w:t>
      </w:r>
      <w:r w:rsidR="003137AD">
        <w:rPr>
          <w:rFonts w:ascii="David" w:hAnsi="David" w:cs="David" w:hint="cs"/>
          <w:rtl/>
        </w:rPr>
        <w:t>תעודת זהות מזויפת,</w:t>
      </w:r>
      <w:r w:rsidR="00EC4906">
        <w:rPr>
          <w:rFonts w:ascii="David" w:hAnsi="David" w:cs="David" w:hint="cs"/>
          <w:rtl/>
        </w:rPr>
        <w:t xml:space="preserve"> מצגי</w:t>
      </w:r>
      <w:r w:rsidR="003137AD">
        <w:rPr>
          <w:rFonts w:ascii="David" w:hAnsi="David" w:cs="David" w:hint="cs"/>
          <w:rtl/>
        </w:rPr>
        <w:t xml:space="preserve"> שווא</w:t>
      </w:r>
      <w:r w:rsidR="00EC4906">
        <w:rPr>
          <w:rFonts w:ascii="David" w:hAnsi="David" w:cs="David" w:hint="cs"/>
          <w:rtl/>
        </w:rPr>
        <w:t xml:space="preserve"> וכו'), אם המרשם תקין סביר להניח שלא יהיה תקנת שוק. </w:t>
      </w:r>
    </w:p>
    <w:p w14:paraId="4B7DE65B" w14:textId="42D700B8" w:rsidR="00EC4906" w:rsidRDefault="00EC4906" w:rsidP="00915242">
      <w:pPr>
        <w:spacing w:line="276" w:lineRule="auto"/>
        <w:jc w:val="both"/>
        <w:rPr>
          <w:rFonts w:ascii="David" w:hAnsi="David" w:cs="David"/>
          <w:rtl/>
        </w:rPr>
      </w:pPr>
      <w:r w:rsidRPr="003137AD">
        <w:rPr>
          <w:rFonts w:ascii="David" w:hAnsi="David" w:cs="David" w:hint="cs"/>
          <w:b/>
          <w:bCs/>
          <w:color w:val="FF0000"/>
          <w:rtl/>
        </w:rPr>
        <w:t>כלל</w:t>
      </w:r>
      <w:r>
        <w:rPr>
          <w:rFonts w:ascii="David" w:hAnsi="David" w:cs="David" w:hint="cs"/>
          <w:rtl/>
        </w:rPr>
        <w:t xml:space="preserve"> </w:t>
      </w:r>
      <w:r>
        <w:rPr>
          <w:rFonts w:ascii="David" w:hAnsi="David" w:cs="David"/>
          <w:rtl/>
        </w:rPr>
        <w:t>–</w:t>
      </w:r>
      <w:r>
        <w:rPr>
          <w:rFonts w:ascii="David" w:hAnsi="David" w:cs="David" w:hint="cs"/>
          <w:rtl/>
        </w:rPr>
        <w:t xml:space="preserve"> </w:t>
      </w:r>
      <w:r w:rsidRPr="003137AD">
        <w:rPr>
          <w:rFonts w:ascii="David" w:hAnsi="David" w:cs="David" w:hint="cs"/>
          <w:b/>
          <w:bCs/>
          <w:rtl/>
        </w:rPr>
        <w:t>כשאין טעות במרשם, פרט למקרה אחד שתכף נדבר עליו, כנראה שלא תהיה תקנת שוק</w:t>
      </w:r>
      <w:r>
        <w:rPr>
          <w:rFonts w:ascii="David" w:hAnsi="David" w:cs="David" w:hint="cs"/>
          <w:rtl/>
        </w:rPr>
        <w:t xml:space="preserve">. </w:t>
      </w:r>
    </w:p>
    <w:p w14:paraId="4D435BE6" w14:textId="0F88E4B1" w:rsidR="003F4234" w:rsidRDefault="001A0A6C" w:rsidP="00915242">
      <w:pPr>
        <w:spacing w:line="276" w:lineRule="auto"/>
        <w:jc w:val="both"/>
        <w:rPr>
          <w:rFonts w:ascii="David" w:hAnsi="David" w:cs="David"/>
          <w:rtl/>
        </w:rPr>
      </w:pPr>
      <w:r w:rsidRPr="003137AD">
        <w:rPr>
          <w:rFonts w:ascii="David" w:hAnsi="David" w:cs="David" w:hint="cs"/>
          <w:b/>
          <w:bCs/>
          <w:color w:val="FF0000"/>
          <w:rtl/>
        </w:rPr>
        <w:t>במבחן</w:t>
      </w:r>
      <w:r>
        <w:rPr>
          <w:rFonts w:ascii="David" w:hAnsi="David" w:cs="David" w:hint="cs"/>
          <w:rtl/>
        </w:rPr>
        <w:t xml:space="preserve"> </w:t>
      </w:r>
      <w:r w:rsidR="003137AD">
        <w:rPr>
          <w:rFonts w:ascii="David" w:hAnsi="David" w:cs="David"/>
          <w:rtl/>
        </w:rPr>
        <w:t>–</w:t>
      </w:r>
      <w:r w:rsidR="003137AD">
        <w:rPr>
          <w:rFonts w:ascii="David" w:hAnsi="David" w:cs="David" w:hint="cs"/>
          <w:rtl/>
        </w:rPr>
        <w:t xml:space="preserve"> </w:t>
      </w:r>
      <w:r>
        <w:rPr>
          <w:rFonts w:ascii="David" w:hAnsi="David" w:cs="David" w:hint="cs"/>
          <w:rtl/>
        </w:rPr>
        <w:t xml:space="preserve">אם יהיה נושאים של תקנת שוק- </w:t>
      </w:r>
      <w:r w:rsidR="00DA6F01">
        <w:rPr>
          <w:rFonts w:ascii="David" w:hAnsi="David" w:cs="David" w:hint="cs"/>
          <w:rtl/>
        </w:rPr>
        <w:t xml:space="preserve">לבדוק </w:t>
      </w:r>
      <w:r w:rsidR="003137AD">
        <w:rPr>
          <w:rFonts w:ascii="David" w:hAnsi="David" w:cs="David" w:hint="cs"/>
          <w:rtl/>
        </w:rPr>
        <w:t>היטב</w:t>
      </w:r>
      <w:r w:rsidR="00DA6F01">
        <w:rPr>
          <w:rFonts w:ascii="David" w:hAnsi="David" w:cs="David" w:hint="cs"/>
          <w:rtl/>
        </w:rPr>
        <w:t xml:space="preserve"> שהטעות לא נובעת מההסתמכות על מסמכים מזויפים, אלא באמת נובעת מטעות במרשם. זו הדרך להבין אם יש תקנת שוק או אין תקנת שוק. </w:t>
      </w:r>
    </w:p>
    <w:p w14:paraId="01414634" w14:textId="775434A5" w:rsidR="00DA6F01" w:rsidRDefault="003C64ED" w:rsidP="00915242">
      <w:pPr>
        <w:spacing w:line="276" w:lineRule="auto"/>
        <w:jc w:val="both"/>
        <w:rPr>
          <w:rFonts w:ascii="David" w:hAnsi="David" w:cs="David"/>
          <w:rtl/>
        </w:rPr>
      </w:pPr>
      <w:r w:rsidRPr="008E0931">
        <w:rPr>
          <w:rFonts w:ascii="David" w:hAnsi="David" w:cs="David" w:hint="cs"/>
          <w:u w:val="single"/>
          <w:rtl/>
        </w:rPr>
        <w:t>דבר נוסף לגבי תום לב</w:t>
      </w:r>
      <w:r w:rsidR="008E0931">
        <w:rPr>
          <w:rFonts w:ascii="David" w:hAnsi="David" w:cs="David" w:hint="cs"/>
          <w:rtl/>
        </w:rPr>
        <w:t>:</w:t>
      </w:r>
      <w:r>
        <w:rPr>
          <w:rFonts w:ascii="David" w:hAnsi="David" w:cs="David" w:hint="cs"/>
          <w:rtl/>
        </w:rPr>
        <w:t xml:space="preserve"> בהקשר של </w:t>
      </w:r>
      <w:r w:rsidRPr="008E0931">
        <w:rPr>
          <w:rFonts w:ascii="David" w:hAnsi="David" w:cs="David" w:hint="cs"/>
          <w:b/>
          <w:bCs/>
          <w:color w:val="FF33CC"/>
          <w:rtl/>
        </w:rPr>
        <w:t>ס' 10</w:t>
      </w:r>
      <w:r w:rsidRPr="008E0931">
        <w:rPr>
          <w:rFonts w:ascii="David" w:hAnsi="David" w:cs="David" w:hint="cs"/>
          <w:color w:val="FF33CC"/>
          <w:rtl/>
        </w:rPr>
        <w:t xml:space="preserve"> </w:t>
      </w:r>
      <w:r w:rsidR="008E0931">
        <w:rPr>
          <w:rFonts w:ascii="David" w:hAnsi="David" w:cs="David" w:hint="cs"/>
          <w:rtl/>
        </w:rPr>
        <w:t>מדובר</w:t>
      </w:r>
      <w:r>
        <w:rPr>
          <w:rFonts w:ascii="David" w:hAnsi="David" w:cs="David" w:hint="cs"/>
          <w:rtl/>
        </w:rPr>
        <w:t xml:space="preserve"> </w:t>
      </w:r>
      <w:r w:rsidR="008E0931">
        <w:rPr>
          <w:rFonts w:ascii="David" w:hAnsi="David" w:cs="David" w:hint="cs"/>
          <w:rtl/>
        </w:rPr>
        <w:t>ב</w:t>
      </w:r>
      <w:r>
        <w:rPr>
          <w:rFonts w:ascii="David" w:hAnsi="David" w:cs="David" w:hint="cs"/>
          <w:rtl/>
        </w:rPr>
        <w:t>תום לב סובייקטיבי, אנ</w:t>
      </w:r>
      <w:r w:rsidR="008E0931">
        <w:rPr>
          <w:rFonts w:ascii="David" w:hAnsi="David" w:cs="David" w:hint="cs"/>
          <w:rtl/>
        </w:rPr>
        <w:t xml:space="preserve">ו </w:t>
      </w:r>
      <w:r>
        <w:rPr>
          <w:rFonts w:ascii="David" w:hAnsi="David" w:cs="David" w:hint="cs"/>
          <w:rtl/>
        </w:rPr>
        <w:t>רוצים לדעת אם רוכש ב</w:t>
      </w:r>
      <w:r w:rsidR="008E0931">
        <w:rPr>
          <w:rFonts w:ascii="David" w:hAnsi="David" w:cs="David" w:hint="cs"/>
          <w:rtl/>
        </w:rPr>
        <w:t>'</w:t>
      </w:r>
      <w:r>
        <w:rPr>
          <w:rFonts w:ascii="David" w:hAnsi="David" w:cs="David" w:hint="cs"/>
          <w:rtl/>
        </w:rPr>
        <w:t xml:space="preserve"> פעל בצורה מודעת או לא</w:t>
      </w:r>
      <w:r w:rsidR="008E0931">
        <w:rPr>
          <w:rFonts w:ascii="David" w:hAnsi="David" w:cs="David" w:hint="cs"/>
          <w:rtl/>
        </w:rPr>
        <w:t>,</w:t>
      </w:r>
      <w:r w:rsidR="00A1489F">
        <w:rPr>
          <w:rFonts w:ascii="David" w:hAnsi="David" w:cs="David" w:hint="cs"/>
          <w:rtl/>
        </w:rPr>
        <w:t xml:space="preserve"> או לכל הפחות</w:t>
      </w:r>
      <w:r>
        <w:rPr>
          <w:rFonts w:ascii="David" w:hAnsi="David" w:cs="David" w:hint="cs"/>
          <w:rtl/>
        </w:rPr>
        <w:t xml:space="preserve"> עצם את עיניו לראות שיש פה בעיה. ככל שמדובר בסטנדרט של תו"ל סובייקטיבי</w:t>
      </w:r>
      <w:r w:rsidR="0004766A">
        <w:rPr>
          <w:rFonts w:ascii="David" w:hAnsi="David" w:cs="David" w:hint="cs"/>
          <w:rtl/>
        </w:rPr>
        <w:t xml:space="preserve">, צריך לבדוק אם </w:t>
      </w:r>
      <w:r w:rsidR="00A1489F" w:rsidRPr="00A1489F">
        <w:rPr>
          <w:rFonts w:ascii="David" w:hAnsi="David" w:cs="David" w:hint="cs"/>
          <w:b/>
          <w:bCs/>
          <w:rtl/>
        </w:rPr>
        <w:t>אותו רוכש ספציפי</w:t>
      </w:r>
      <w:r w:rsidR="0004766A">
        <w:rPr>
          <w:rFonts w:ascii="David" w:hAnsi="David" w:cs="David" w:hint="cs"/>
          <w:rtl/>
        </w:rPr>
        <w:t xml:space="preserve"> ידע או שהוא עצם את עיניו למציאות. (</w:t>
      </w:r>
      <w:r w:rsidR="0004766A" w:rsidRPr="00A1489F">
        <w:rPr>
          <w:rFonts w:ascii="David" w:hAnsi="David" w:cs="David" w:hint="cs"/>
          <w:b/>
          <w:bCs/>
          <w:rtl/>
        </w:rPr>
        <w:t>לא בוחנים אובייקטיבית אלא סובייקטיבית!)</w:t>
      </w:r>
    </w:p>
    <w:p w14:paraId="31615DC9" w14:textId="0769DE99" w:rsidR="00367632" w:rsidRDefault="00367632" w:rsidP="00915242">
      <w:pPr>
        <w:spacing w:line="276" w:lineRule="auto"/>
        <w:jc w:val="both"/>
        <w:rPr>
          <w:rFonts w:ascii="David" w:hAnsi="David" w:cs="David"/>
          <w:rtl/>
        </w:rPr>
      </w:pPr>
      <w:r w:rsidRPr="00E30604">
        <w:rPr>
          <w:rFonts w:ascii="David" w:hAnsi="David" w:cs="David" w:hint="cs"/>
          <w:b/>
          <w:bCs/>
          <w:rtl/>
        </w:rPr>
        <w:t>משך הזמן של תום הלב</w:t>
      </w:r>
      <w:r>
        <w:rPr>
          <w:rFonts w:ascii="David" w:hAnsi="David" w:cs="David" w:hint="cs"/>
          <w:rtl/>
        </w:rPr>
        <w:t xml:space="preserve"> </w:t>
      </w:r>
      <w:r>
        <w:rPr>
          <w:rFonts w:ascii="David" w:hAnsi="David" w:cs="David"/>
          <w:rtl/>
        </w:rPr>
        <w:t>–</w:t>
      </w:r>
      <w:r w:rsidR="00FE0D7D">
        <w:rPr>
          <w:rFonts w:ascii="David" w:hAnsi="David" w:cs="David" w:hint="cs"/>
          <w:rtl/>
        </w:rPr>
        <w:t xml:space="preserve"> </w:t>
      </w:r>
      <w:r w:rsidR="00E30604">
        <w:rPr>
          <w:rFonts w:ascii="David" w:hAnsi="David" w:cs="David" w:hint="cs"/>
          <w:rtl/>
        </w:rPr>
        <w:t xml:space="preserve">צריך להיות </w:t>
      </w:r>
      <w:r w:rsidR="00FE0D7D">
        <w:rPr>
          <w:rFonts w:ascii="David" w:hAnsi="David" w:cs="David" w:hint="cs"/>
          <w:rtl/>
        </w:rPr>
        <w:t>הן בשלב העסקה והן בשלב הרישום</w:t>
      </w:r>
      <w:r w:rsidR="00E30604">
        <w:rPr>
          <w:rFonts w:ascii="David" w:hAnsi="David" w:cs="David" w:hint="cs"/>
          <w:rtl/>
        </w:rPr>
        <w:t>, ו</w:t>
      </w:r>
      <w:r w:rsidR="00FE0D7D">
        <w:rPr>
          <w:rFonts w:ascii="David" w:hAnsi="David" w:cs="David" w:hint="cs"/>
          <w:rtl/>
        </w:rPr>
        <w:t>צריכה להיות הסתמכות על המרשם.</w:t>
      </w:r>
    </w:p>
    <w:p w14:paraId="7B233F51" w14:textId="4D2DF2B5" w:rsidR="005F3038" w:rsidRDefault="00E30604" w:rsidP="00915242">
      <w:pPr>
        <w:spacing w:line="276" w:lineRule="auto"/>
        <w:jc w:val="both"/>
        <w:rPr>
          <w:rFonts w:ascii="David" w:hAnsi="David" w:cs="David"/>
          <w:u w:val="single"/>
          <w:rtl/>
        </w:rPr>
      </w:pPr>
      <w:r>
        <w:rPr>
          <w:rFonts w:ascii="David" w:hAnsi="David" w:cs="David" w:hint="cs"/>
          <w:u w:val="single"/>
          <w:rtl/>
        </w:rPr>
        <w:t>נראה ניואנס</w:t>
      </w:r>
      <w:r w:rsidR="005F3038">
        <w:rPr>
          <w:rFonts w:ascii="David" w:hAnsi="David" w:cs="David" w:hint="cs"/>
          <w:u w:val="single"/>
          <w:rtl/>
        </w:rPr>
        <w:t xml:space="preserve"> שיש לו הרבה התעסקות בפסיקה</w:t>
      </w:r>
    </w:p>
    <w:p w14:paraId="79F16512" w14:textId="0FB0F50A" w:rsidR="00C640AF" w:rsidRPr="00C640AF" w:rsidRDefault="001E0DE7" w:rsidP="00915242">
      <w:pPr>
        <w:spacing w:line="276" w:lineRule="auto"/>
        <w:jc w:val="both"/>
        <w:rPr>
          <w:rFonts w:ascii="David" w:hAnsi="David" w:cs="David"/>
          <w:rtl/>
        </w:rPr>
      </w:pPr>
      <w:r w:rsidRPr="00E30604">
        <w:rPr>
          <w:rFonts w:ascii="David" w:hAnsi="David" w:cs="David" w:hint="cs"/>
          <w:b/>
          <w:bCs/>
          <w:color w:val="00B0F0"/>
          <w:u w:val="single"/>
          <w:rtl/>
        </w:rPr>
        <w:t>פס"ד מרדכי</w:t>
      </w:r>
      <w:r w:rsidRPr="00E30604">
        <w:rPr>
          <w:rFonts w:ascii="David" w:hAnsi="David" w:cs="David" w:hint="cs"/>
          <w:rtl/>
        </w:rPr>
        <w:t>:</w:t>
      </w:r>
      <w:r>
        <w:rPr>
          <w:rFonts w:ascii="David" w:hAnsi="David" w:cs="David" w:hint="cs"/>
          <w:rtl/>
        </w:rPr>
        <w:t xml:space="preserve"> יש בעלים</w:t>
      </w:r>
      <w:r w:rsidR="00E848F8">
        <w:rPr>
          <w:rFonts w:ascii="David" w:hAnsi="David" w:cs="David" w:hint="cs"/>
          <w:rtl/>
        </w:rPr>
        <w:t xml:space="preserve"> מסוים</w:t>
      </w:r>
      <w:r w:rsidR="00F9140C">
        <w:rPr>
          <w:rFonts w:ascii="David" w:hAnsi="David" w:cs="David" w:hint="cs"/>
          <w:rtl/>
        </w:rPr>
        <w:t xml:space="preserve"> של נכס</w:t>
      </w:r>
      <w:r w:rsidR="00E848F8">
        <w:rPr>
          <w:rFonts w:ascii="David" w:hAnsi="David" w:cs="David" w:hint="cs"/>
          <w:rtl/>
        </w:rPr>
        <w:t>.</w:t>
      </w:r>
      <w:r w:rsidR="00F9140C">
        <w:rPr>
          <w:rFonts w:ascii="David" w:hAnsi="David" w:cs="David" w:hint="cs"/>
          <w:rtl/>
        </w:rPr>
        <w:t xml:space="preserve"> מגיע אדם שמתחזה להיות אותו בעלים מקורי (מקביל לעורך דין השקרן)</w:t>
      </w:r>
      <w:r w:rsidR="00481004">
        <w:rPr>
          <w:rFonts w:ascii="David" w:hAnsi="David" w:cs="David" w:hint="cs"/>
          <w:rtl/>
        </w:rPr>
        <w:t>, ועושה את העסקה</w:t>
      </w:r>
      <w:r w:rsidR="005B35B7">
        <w:rPr>
          <w:rFonts w:ascii="David" w:hAnsi="David" w:cs="David" w:hint="cs"/>
          <w:rtl/>
        </w:rPr>
        <w:t xml:space="preserve"> עם רוכש א'. כשהוא עושה את העסקה </w:t>
      </w:r>
      <w:r w:rsidR="00E848F8">
        <w:rPr>
          <w:rFonts w:ascii="David" w:hAnsi="David" w:cs="David" w:hint="cs"/>
          <w:rtl/>
        </w:rPr>
        <w:t>אתו</w:t>
      </w:r>
      <w:r w:rsidR="005B35B7">
        <w:rPr>
          <w:rFonts w:ascii="David" w:hAnsi="David" w:cs="David" w:hint="cs"/>
          <w:rtl/>
        </w:rPr>
        <w:t xml:space="preserve">, </w:t>
      </w:r>
      <w:r w:rsidR="005B35B7" w:rsidRPr="00E848F8">
        <w:rPr>
          <w:rFonts w:ascii="David" w:hAnsi="David" w:cs="David" w:hint="cs"/>
          <w:u w:val="single"/>
          <w:rtl/>
        </w:rPr>
        <w:t>האם רוכש א</w:t>
      </w:r>
      <w:r w:rsidR="00E848F8" w:rsidRPr="00E848F8">
        <w:rPr>
          <w:rFonts w:ascii="David" w:hAnsi="David" w:cs="David" w:hint="cs"/>
          <w:u w:val="single"/>
          <w:rtl/>
        </w:rPr>
        <w:t>'</w:t>
      </w:r>
      <w:r w:rsidR="005B35B7" w:rsidRPr="00E848F8">
        <w:rPr>
          <w:rFonts w:ascii="David" w:hAnsi="David" w:cs="David" w:hint="cs"/>
          <w:u w:val="single"/>
          <w:rtl/>
        </w:rPr>
        <w:t xml:space="preserve"> זכאי להנות מתקנת השוק? </w:t>
      </w:r>
      <w:r w:rsidR="005B35B7">
        <w:rPr>
          <w:rFonts w:ascii="David" w:hAnsi="David" w:cs="David" w:hint="cs"/>
          <w:rtl/>
        </w:rPr>
        <w:t xml:space="preserve">לא. כי הפגם לא במרשם, </w:t>
      </w:r>
      <w:r w:rsidR="005B35B7" w:rsidRPr="00E848F8">
        <w:rPr>
          <w:rFonts w:ascii="David" w:hAnsi="David" w:cs="David" w:hint="cs"/>
          <w:b/>
          <w:bCs/>
          <w:rtl/>
        </w:rPr>
        <w:t>המרשם תקין,</w:t>
      </w:r>
      <w:r w:rsidR="005B35B7">
        <w:rPr>
          <w:rFonts w:ascii="David" w:hAnsi="David" w:cs="David" w:hint="cs"/>
          <w:rtl/>
        </w:rPr>
        <w:t xml:space="preserve"> </w:t>
      </w:r>
      <w:r w:rsidR="005B35B7" w:rsidRPr="00E848F8">
        <w:rPr>
          <w:rFonts w:ascii="David" w:hAnsi="David" w:cs="David" w:hint="cs"/>
          <w:b/>
          <w:bCs/>
          <w:rtl/>
        </w:rPr>
        <w:t>הוא כולל את השם של הבעלים המקורי</w:t>
      </w:r>
      <w:r w:rsidR="005B35B7">
        <w:rPr>
          <w:rFonts w:ascii="David" w:hAnsi="David" w:cs="David" w:hint="cs"/>
          <w:rtl/>
        </w:rPr>
        <w:t xml:space="preserve">. לכן כשהוא מוכר את הקרקע </w:t>
      </w:r>
      <w:r w:rsidR="00E848F8">
        <w:rPr>
          <w:rFonts w:ascii="David" w:hAnsi="David" w:cs="David" w:hint="cs"/>
          <w:rtl/>
        </w:rPr>
        <w:t>בהתחזות</w:t>
      </w:r>
      <w:r w:rsidR="005B35B7">
        <w:rPr>
          <w:rFonts w:ascii="David" w:hAnsi="David" w:cs="David" w:hint="cs"/>
          <w:rtl/>
        </w:rPr>
        <w:t xml:space="preserve"> </w:t>
      </w:r>
      <w:r w:rsidR="00E848F8">
        <w:rPr>
          <w:rFonts w:ascii="David" w:hAnsi="David" w:cs="David" w:hint="cs"/>
          <w:rtl/>
        </w:rPr>
        <w:t>ל</w:t>
      </w:r>
      <w:r w:rsidR="005B35B7">
        <w:rPr>
          <w:rFonts w:ascii="David" w:hAnsi="David" w:cs="David" w:hint="cs"/>
          <w:rtl/>
        </w:rPr>
        <w:t xml:space="preserve">בעלים המקורי אין טעות במרשם, והוא הסתמך על </w:t>
      </w:r>
      <w:r w:rsidR="00E848F8">
        <w:rPr>
          <w:rFonts w:ascii="David" w:hAnsi="David" w:cs="David" w:hint="cs"/>
          <w:rtl/>
        </w:rPr>
        <w:t>תעודת</w:t>
      </w:r>
      <w:r w:rsidR="005A1CCA">
        <w:rPr>
          <w:rFonts w:ascii="David" w:hAnsi="David" w:cs="David" w:hint="cs"/>
          <w:rtl/>
        </w:rPr>
        <w:t xml:space="preserve"> </w:t>
      </w:r>
      <w:r w:rsidR="00E848F8">
        <w:rPr>
          <w:rFonts w:ascii="David" w:hAnsi="David" w:cs="David" w:hint="cs"/>
          <w:rtl/>
        </w:rPr>
        <w:t>ה</w:t>
      </w:r>
      <w:r w:rsidR="005A1CCA">
        <w:rPr>
          <w:rFonts w:ascii="David" w:hAnsi="David" w:cs="David" w:hint="cs"/>
          <w:rtl/>
        </w:rPr>
        <w:t>זהות המזויפת</w:t>
      </w:r>
      <w:r w:rsidR="00E848F8">
        <w:rPr>
          <w:rFonts w:ascii="David" w:hAnsi="David" w:cs="David" w:hint="cs"/>
          <w:rtl/>
        </w:rPr>
        <w:t xml:space="preserve"> </w:t>
      </w:r>
      <w:r w:rsidR="00E848F8">
        <w:rPr>
          <w:rFonts w:ascii="David" w:hAnsi="David" w:cs="David"/>
          <w:rtl/>
        </w:rPr>
        <w:t>–</w:t>
      </w:r>
      <w:r w:rsidR="00E848F8">
        <w:rPr>
          <w:rFonts w:ascii="David" w:hAnsi="David" w:cs="David" w:hint="cs"/>
          <w:rtl/>
        </w:rPr>
        <w:t xml:space="preserve"> שהיא מסמך </w:t>
      </w:r>
      <w:r w:rsidR="005A1CCA">
        <w:rPr>
          <w:rFonts w:ascii="David" w:hAnsi="David" w:cs="David" w:hint="cs"/>
          <w:rtl/>
        </w:rPr>
        <w:t xml:space="preserve">חיצוני למרשם ולכן לא נהנה מתקנת שוק. </w:t>
      </w:r>
      <w:r w:rsidR="00B77AD5">
        <w:rPr>
          <w:rFonts w:ascii="David" w:hAnsi="David" w:cs="David" w:hint="cs"/>
          <w:rtl/>
        </w:rPr>
        <w:t xml:space="preserve">נניח </w:t>
      </w:r>
      <w:r w:rsidR="003A76FE">
        <w:rPr>
          <w:rFonts w:ascii="David" w:hAnsi="David" w:cs="David" w:hint="cs"/>
          <w:rtl/>
        </w:rPr>
        <w:t>שנתנו לרוכש א'</w:t>
      </w:r>
      <w:r w:rsidR="00B77AD5">
        <w:rPr>
          <w:rFonts w:ascii="David" w:hAnsi="David" w:cs="David" w:hint="cs"/>
          <w:rtl/>
        </w:rPr>
        <w:t xml:space="preserve"> הערת אזהרה,</w:t>
      </w:r>
      <w:r w:rsidR="003A76FE">
        <w:rPr>
          <w:rFonts w:ascii="David" w:hAnsi="David" w:cs="David" w:hint="cs"/>
          <w:rtl/>
        </w:rPr>
        <w:t xml:space="preserve"> אותה הוא מוכר לרוכש ב'.</w:t>
      </w:r>
      <w:r w:rsidR="00B77AD5">
        <w:rPr>
          <w:rFonts w:ascii="David" w:hAnsi="David" w:cs="David" w:hint="cs"/>
          <w:rtl/>
        </w:rPr>
        <w:t xml:space="preserve"> הוא רוצה למכור את </w:t>
      </w:r>
      <w:r w:rsidR="0007028B">
        <w:rPr>
          <w:rFonts w:ascii="David" w:hAnsi="David" w:cs="David" w:hint="cs"/>
          <w:rtl/>
        </w:rPr>
        <w:t>הנכס</w:t>
      </w:r>
      <w:r w:rsidR="00B77AD5">
        <w:rPr>
          <w:rFonts w:ascii="David" w:hAnsi="David" w:cs="David" w:hint="cs"/>
          <w:rtl/>
        </w:rPr>
        <w:t xml:space="preserve"> </w:t>
      </w:r>
      <w:r w:rsidR="003A76FE">
        <w:rPr>
          <w:rFonts w:ascii="David" w:hAnsi="David" w:cs="David" w:hint="cs"/>
          <w:rtl/>
        </w:rPr>
        <w:t>לרוכש ב'</w:t>
      </w:r>
      <w:r w:rsidR="00B77AD5">
        <w:rPr>
          <w:rFonts w:ascii="David" w:hAnsi="David" w:cs="David" w:hint="cs"/>
          <w:rtl/>
        </w:rPr>
        <w:t xml:space="preserve"> </w:t>
      </w:r>
      <w:r w:rsidR="0061749E">
        <w:rPr>
          <w:rFonts w:ascii="David" w:hAnsi="David" w:cs="David" w:hint="cs"/>
          <w:rtl/>
        </w:rPr>
        <w:t>מכל סיבה שהיא,</w:t>
      </w:r>
      <w:r w:rsidR="00B77AD5">
        <w:rPr>
          <w:rFonts w:ascii="David" w:hAnsi="David" w:cs="David" w:hint="cs"/>
          <w:rtl/>
        </w:rPr>
        <w:t xml:space="preserve"> </w:t>
      </w:r>
      <w:r w:rsidR="003A76FE">
        <w:rPr>
          <w:rFonts w:ascii="David" w:hAnsi="David" w:cs="David" w:hint="cs"/>
          <w:rtl/>
        </w:rPr>
        <w:t xml:space="preserve">ובמכירת </w:t>
      </w:r>
      <w:r w:rsidR="00C640AF">
        <w:rPr>
          <w:rFonts w:ascii="David" w:hAnsi="David" w:cs="David" w:hint="cs"/>
          <w:rtl/>
        </w:rPr>
        <w:t xml:space="preserve">הנכס (שכרגע הוא רק הערת אזהרה) </w:t>
      </w:r>
      <w:r w:rsidR="00B77AD5">
        <w:rPr>
          <w:rFonts w:ascii="David" w:hAnsi="David" w:cs="David" w:hint="cs"/>
          <w:rtl/>
        </w:rPr>
        <w:t xml:space="preserve">הוא מעביר את הנכס לפני שהוא עבר על שמו לרוכש אחר. </w:t>
      </w:r>
    </w:p>
    <w:p w14:paraId="28FD26C2" w14:textId="1729E54A" w:rsidR="00B77AD5" w:rsidRDefault="00B77AD5" w:rsidP="00915242">
      <w:pPr>
        <w:spacing w:line="276" w:lineRule="auto"/>
        <w:jc w:val="both"/>
        <w:rPr>
          <w:rFonts w:ascii="David" w:hAnsi="David" w:cs="David"/>
          <w:rtl/>
        </w:rPr>
      </w:pPr>
      <w:r w:rsidRPr="0007028B">
        <w:rPr>
          <w:rFonts w:ascii="David" w:hAnsi="David" w:cs="David" w:hint="cs"/>
          <w:b/>
          <w:bCs/>
          <w:rtl/>
        </w:rPr>
        <w:t>השאלה</w:t>
      </w:r>
      <w:r>
        <w:rPr>
          <w:rFonts w:ascii="David" w:hAnsi="David" w:cs="David" w:hint="cs"/>
          <w:rtl/>
        </w:rPr>
        <w:t xml:space="preserve"> </w:t>
      </w:r>
      <w:r>
        <w:rPr>
          <w:rFonts w:ascii="David" w:hAnsi="David" w:cs="David"/>
          <w:rtl/>
        </w:rPr>
        <w:t>–</w:t>
      </w:r>
      <w:r>
        <w:rPr>
          <w:rFonts w:ascii="David" w:hAnsi="David" w:cs="David" w:hint="cs"/>
          <w:rtl/>
        </w:rPr>
        <w:t xml:space="preserve"> </w:t>
      </w:r>
      <w:r w:rsidR="00C640AF">
        <w:rPr>
          <w:rFonts w:ascii="David" w:hAnsi="David" w:cs="David" w:hint="cs"/>
          <w:rtl/>
        </w:rPr>
        <w:t xml:space="preserve">רוכש ב' </w:t>
      </w:r>
      <w:r>
        <w:rPr>
          <w:rFonts w:ascii="David" w:hAnsi="David" w:cs="David" w:hint="cs"/>
          <w:rtl/>
        </w:rPr>
        <w:t>קונה את זה כאשר יש על שמו של רוכש א</w:t>
      </w:r>
      <w:r w:rsidR="00C640AF">
        <w:rPr>
          <w:rFonts w:ascii="David" w:hAnsi="David" w:cs="David" w:hint="cs"/>
          <w:rtl/>
        </w:rPr>
        <w:t>'</w:t>
      </w:r>
      <w:r>
        <w:rPr>
          <w:rFonts w:ascii="David" w:hAnsi="David" w:cs="David" w:hint="cs"/>
          <w:rtl/>
        </w:rPr>
        <w:t xml:space="preserve"> רק הערת אזהרה, ומי שרשום </w:t>
      </w:r>
      <w:r w:rsidR="00B3221C">
        <w:rPr>
          <w:rFonts w:ascii="David" w:hAnsi="David" w:cs="David" w:hint="cs"/>
          <w:rtl/>
        </w:rPr>
        <w:t>בפועל</w:t>
      </w:r>
      <w:r>
        <w:rPr>
          <w:rFonts w:ascii="David" w:hAnsi="David" w:cs="David" w:hint="cs"/>
          <w:rtl/>
        </w:rPr>
        <w:t xml:space="preserve"> זה הבעלים המקורי, רוכש ב קנה את הנכס בגלל הערת אזהרה. </w:t>
      </w:r>
      <w:r w:rsidRPr="00B3221C">
        <w:rPr>
          <w:rFonts w:ascii="David" w:hAnsi="David" w:cs="David" w:hint="cs"/>
          <w:b/>
          <w:bCs/>
          <w:rtl/>
        </w:rPr>
        <w:t xml:space="preserve">האם הערת אזהרה היא טעות במרשם או לא? </w:t>
      </w:r>
      <w:r w:rsidR="007A1DB6" w:rsidRPr="00B3221C">
        <w:rPr>
          <w:rFonts w:ascii="David" w:hAnsi="David" w:cs="David" w:hint="cs"/>
          <w:b/>
          <w:bCs/>
          <w:rtl/>
        </w:rPr>
        <w:t xml:space="preserve">כלומר, </w:t>
      </w:r>
      <w:r w:rsidR="002C0481" w:rsidRPr="00B3221C">
        <w:rPr>
          <w:rFonts w:ascii="David" w:hAnsi="David" w:cs="David" w:hint="cs"/>
          <w:b/>
          <w:bCs/>
          <w:rtl/>
        </w:rPr>
        <w:t xml:space="preserve">האם רוכש ב </w:t>
      </w:r>
      <w:proofErr w:type="spellStart"/>
      <w:r w:rsidR="002C0481" w:rsidRPr="00B3221C">
        <w:rPr>
          <w:rFonts w:ascii="David" w:hAnsi="David" w:cs="David" w:hint="cs"/>
          <w:b/>
          <w:bCs/>
          <w:rtl/>
        </w:rPr>
        <w:t>יהנה</w:t>
      </w:r>
      <w:proofErr w:type="spellEnd"/>
      <w:r w:rsidR="002C0481" w:rsidRPr="00B3221C">
        <w:rPr>
          <w:rFonts w:ascii="David" w:hAnsi="David" w:cs="David" w:hint="cs"/>
          <w:b/>
          <w:bCs/>
          <w:rtl/>
        </w:rPr>
        <w:t xml:space="preserve"> מתקנת השוק או לא? </w:t>
      </w:r>
    </w:p>
    <w:p w14:paraId="06CF73A5" w14:textId="700D7D85" w:rsidR="00942AC0" w:rsidRDefault="00A620DF" w:rsidP="00915242">
      <w:pPr>
        <w:spacing w:line="276" w:lineRule="auto"/>
        <w:jc w:val="both"/>
        <w:rPr>
          <w:rFonts w:ascii="David" w:hAnsi="David" w:cs="David"/>
          <w:rtl/>
        </w:rPr>
      </w:pPr>
      <w:r w:rsidRPr="00B3221C">
        <w:rPr>
          <w:rFonts w:ascii="David" w:hAnsi="David" w:cs="David" w:hint="cs"/>
          <w:b/>
          <w:bCs/>
          <w:color w:val="00B0F0"/>
          <w:u w:val="single"/>
          <w:rtl/>
        </w:rPr>
        <w:t>פס"ד מורדכיוב</w:t>
      </w:r>
      <w:r w:rsidRPr="00B3221C">
        <w:rPr>
          <w:rFonts w:ascii="David" w:hAnsi="David" w:cs="David" w:hint="cs"/>
          <w:rtl/>
        </w:rPr>
        <w:t xml:space="preserve">: </w:t>
      </w:r>
      <w:r w:rsidR="004C00FC" w:rsidRPr="00942AC0">
        <w:rPr>
          <w:rFonts w:ascii="David" w:hAnsi="David" w:cs="David" w:hint="cs"/>
          <w:b/>
          <w:bCs/>
          <w:rtl/>
        </w:rPr>
        <w:t>העובדה</w:t>
      </w:r>
      <w:r w:rsidRPr="00942AC0">
        <w:rPr>
          <w:rFonts w:ascii="David" w:hAnsi="David" w:cs="David" w:hint="cs"/>
          <w:b/>
          <w:bCs/>
          <w:rtl/>
        </w:rPr>
        <w:t xml:space="preserve"> שאדם רכש קרקע על בסיס הערת אזהרה בלבד למרות שהקרקע רשום על שם הבעלים המקורי, לא שוללת עקרונית את היכולת שלו להנות מתקנת שוק</w:t>
      </w:r>
      <w:r>
        <w:rPr>
          <w:rFonts w:ascii="David" w:hAnsi="David" w:cs="David" w:hint="cs"/>
          <w:rtl/>
        </w:rPr>
        <w:t xml:space="preserve">. </w:t>
      </w:r>
      <w:r w:rsidR="00402730">
        <w:rPr>
          <w:rFonts w:ascii="David" w:hAnsi="David" w:cs="David" w:hint="cs"/>
          <w:rtl/>
        </w:rPr>
        <w:t>במקרה הזה כשרוכש ב' קונה רק על בסיס הערת אזהרה, הוא יכול לזכות בתקנת שוק</w:t>
      </w:r>
      <w:r w:rsidR="00942AC0">
        <w:rPr>
          <w:rFonts w:ascii="David" w:hAnsi="David" w:cs="David" w:hint="cs"/>
          <w:rtl/>
        </w:rPr>
        <w:t>,</w:t>
      </w:r>
      <w:r w:rsidR="00402730">
        <w:rPr>
          <w:rFonts w:ascii="David" w:hAnsi="David" w:cs="David" w:hint="cs"/>
          <w:rtl/>
        </w:rPr>
        <w:t xml:space="preserve"> אבל יש הרבה מאוד תנאים לסיפור הזה. </w:t>
      </w:r>
    </w:p>
    <w:p w14:paraId="50953DF8" w14:textId="271A6FCD" w:rsidR="007F25CE" w:rsidRDefault="007F25CE" w:rsidP="00915242">
      <w:pPr>
        <w:spacing w:line="276" w:lineRule="auto"/>
        <w:jc w:val="both"/>
        <w:rPr>
          <w:rFonts w:ascii="David" w:hAnsi="David" w:cs="David"/>
          <w:rtl/>
        </w:rPr>
      </w:pPr>
      <w:r w:rsidRPr="007F25CE">
        <w:rPr>
          <w:rFonts w:ascii="David" w:hAnsi="David" w:cs="David" w:hint="cs"/>
          <w:b/>
          <w:bCs/>
          <w:color w:val="FF0000"/>
          <w:rtl/>
        </w:rPr>
        <w:t xml:space="preserve">דגש חשוב </w:t>
      </w:r>
      <w:r>
        <w:rPr>
          <w:rFonts w:ascii="David" w:hAnsi="David" w:cs="David"/>
          <w:rtl/>
        </w:rPr>
        <w:t>–</w:t>
      </w:r>
      <w:r>
        <w:rPr>
          <w:rFonts w:ascii="David" w:hAnsi="David" w:cs="David" w:hint="cs"/>
          <w:rtl/>
        </w:rPr>
        <w:t xml:space="preserve"> הרציונל של תקנות שוק הוא מתן תוקף לרישום ועידוד עסקאות מקרקעין. חשוב להדגיש שכל הדברים הללו מתגלים </w:t>
      </w:r>
      <w:r w:rsidRPr="00E82E03">
        <w:rPr>
          <w:rFonts w:ascii="David" w:hAnsi="David" w:cs="David" w:hint="cs"/>
          <w:b/>
          <w:bCs/>
          <w:rtl/>
        </w:rPr>
        <w:t>בדיעבד</w:t>
      </w:r>
      <w:r>
        <w:rPr>
          <w:rFonts w:ascii="David" w:hAnsi="David" w:cs="David" w:hint="cs"/>
          <w:rtl/>
        </w:rPr>
        <w:t xml:space="preserve"> עד שהעסקה מתפוצצת, אף אחד לא יודע שזה הולך לקרות ולכן זה לא משנה אם תהיה תקנת שוק או לא, </w:t>
      </w:r>
      <w:r w:rsidRPr="00E82E03">
        <w:rPr>
          <w:rFonts w:ascii="David" w:hAnsi="David" w:cs="David" w:hint="cs"/>
          <w:u w:val="single"/>
          <w:rtl/>
        </w:rPr>
        <w:t xml:space="preserve">צריך להקפיד מראש (לפני שהעסקה </w:t>
      </w:r>
      <w:r w:rsidR="00E82E03">
        <w:rPr>
          <w:rFonts w:ascii="David" w:hAnsi="David" w:cs="David" w:hint="cs"/>
          <w:u w:val="single"/>
          <w:rtl/>
        </w:rPr>
        <w:t>מתפוצצת</w:t>
      </w:r>
      <w:r w:rsidRPr="00E82E03">
        <w:rPr>
          <w:rFonts w:ascii="David" w:hAnsi="David" w:cs="David" w:hint="cs"/>
          <w:u w:val="single"/>
          <w:rtl/>
        </w:rPr>
        <w:t xml:space="preserve">) על כל התנאים </w:t>
      </w:r>
      <w:r w:rsidR="00E82E03" w:rsidRPr="00E82E03">
        <w:rPr>
          <w:rFonts w:ascii="David" w:hAnsi="David" w:cs="David" w:hint="cs"/>
          <w:u w:val="single"/>
          <w:rtl/>
        </w:rPr>
        <w:t>הבאים</w:t>
      </w:r>
      <w:r w:rsidRPr="00E82E03">
        <w:rPr>
          <w:rFonts w:ascii="David" w:hAnsi="David" w:cs="David" w:hint="cs"/>
          <w:u w:val="single"/>
          <w:rtl/>
        </w:rPr>
        <w:t xml:space="preserve"> בכל עסקה שנעשית על בסיס ה"א</w:t>
      </w:r>
      <w:r w:rsidR="005A7DC9">
        <w:rPr>
          <w:rFonts w:ascii="David" w:hAnsi="David" w:cs="David" w:hint="cs"/>
          <w:u w:val="single"/>
          <w:rtl/>
        </w:rPr>
        <w:t xml:space="preserve"> באמצעותם יוכל רוכש ב' לזכות בתקנת השוק</w:t>
      </w:r>
      <w:r w:rsidR="00E82E03" w:rsidRPr="00E82E03">
        <w:rPr>
          <w:rFonts w:ascii="David" w:hAnsi="David" w:cs="David" w:hint="cs"/>
          <w:u w:val="single"/>
          <w:rtl/>
        </w:rPr>
        <w:t>:</w:t>
      </w:r>
      <w:r w:rsidRPr="00E82E03">
        <w:rPr>
          <w:rFonts w:ascii="David" w:hAnsi="David" w:cs="David" w:hint="cs"/>
          <w:u w:val="single"/>
          <w:rtl/>
        </w:rPr>
        <w:t xml:space="preserve">  </w:t>
      </w:r>
    </w:p>
    <w:p w14:paraId="723D1EC4" w14:textId="17693399" w:rsidR="00402730" w:rsidRDefault="0073645B" w:rsidP="00915242">
      <w:pPr>
        <w:pStyle w:val="a7"/>
        <w:numPr>
          <w:ilvl w:val="0"/>
          <w:numId w:val="64"/>
        </w:numPr>
        <w:spacing w:line="276" w:lineRule="auto"/>
        <w:jc w:val="both"/>
        <w:rPr>
          <w:rFonts w:ascii="David" w:hAnsi="David" w:cs="David"/>
        </w:rPr>
      </w:pPr>
      <w:r>
        <w:rPr>
          <w:rFonts w:ascii="David" w:hAnsi="David" w:cs="David" w:hint="cs"/>
          <w:b/>
          <w:bCs/>
          <w:rtl/>
        </w:rPr>
        <w:t>רוכש א</w:t>
      </w:r>
      <w:r w:rsidR="008E19F7">
        <w:rPr>
          <w:rFonts w:ascii="David" w:hAnsi="David" w:cs="David" w:hint="cs"/>
          <w:b/>
          <w:bCs/>
          <w:rtl/>
        </w:rPr>
        <w:t>'</w:t>
      </w:r>
      <w:r>
        <w:rPr>
          <w:rFonts w:ascii="David" w:hAnsi="David" w:cs="David" w:hint="cs"/>
          <w:b/>
          <w:bCs/>
          <w:rtl/>
        </w:rPr>
        <w:t xml:space="preserve"> העביר את המקרקעין על שמו </w:t>
      </w:r>
      <w:r>
        <w:rPr>
          <w:rFonts w:ascii="David" w:hAnsi="David" w:cs="David"/>
          <w:rtl/>
        </w:rPr>
        <w:t>–</w:t>
      </w:r>
      <w:r>
        <w:rPr>
          <w:rFonts w:ascii="David" w:hAnsi="David" w:cs="David" w:hint="cs"/>
          <w:rtl/>
        </w:rPr>
        <w:t xml:space="preserve"> </w:t>
      </w:r>
      <w:r w:rsidR="00DA651A">
        <w:rPr>
          <w:rFonts w:ascii="David" w:hAnsi="David" w:cs="David" w:hint="cs"/>
          <w:rtl/>
        </w:rPr>
        <w:t>בשלב הרכישה של רוכש</w:t>
      </w:r>
      <w:r w:rsidR="005A7DC9">
        <w:rPr>
          <w:rFonts w:ascii="David" w:hAnsi="David" w:cs="David" w:hint="cs"/>
          <w:rtl/>
        </w:rPr>
        <w:t xml:space="preserve"> ב' </w:t>
      </w:r>
      <w:r w:rsidR="00DA651A">
        <w:rPr>
          <w:rFonts w:ascii="David" w:hAnsi="David" w:cs="David" w:hint="cs"/>
          <w:rtl/>
        </w:rPr>
        <w:t>מרוכש א</w:t>
      </w:r>
      <w:r w:rsidR="005A7DC9">
        <w:rPr>
          <w:rFonts w:ascii="David" w:hAnsi="David" w:cs="David" w:hint="cs"/>
          <w:rtl/>
        </w:rPr>
        <w:t>'</w:t>
      </w:r>
      <w:r>
        <w:rPr>
          <w:rFonts w:ascii="David" w:hAnsi="David" w:cs="David" w:hint="cs"/>
          <w:rtl/>
        </w:rPr>
        <w:t>,</w:t>
      </w:r>
      <w:r w:rsidR="00DA651A">
        <w:rPr>
          <w:rFonts w:ascii="David" w:hAnsi="David" w:cs="David" w:hint="cs"/>
          <w:rtl/>
        </w:rPr>
        <w:t xml:space="preserve"> היה לרוכש א</w:t>
      </w:r>
      <w:r>
        <w:rPr>
          <w:rFonts w:ascii="David" w:hAnsi="David" w:cs="David" w:hint="cs"/>
          <w:rtl/>
        </w:rPr>
        <w:t>'</w:t>
      </w:r>
      <w:r w:rsidR="00DA651A">
        <w:rPr>
          <w:rFonts w:ascii="David" w:hAnsi="David" w:cs="David" w:hint="cs"/>
          <w:rtl/>
        </w:rPr>
        <w:t xml:space="preserve"> הערת אזהרה בלבד</w:t>
      </w:r>
      <w:r>
        <w:rPr>
          <w:rFonts w:ascii="David" w:hAnsi="David" w:cs="David" w:hint="cs"/>
          <w:rtl/>
        </w:rPr>
        <w:t>.</w:t>
      </w:r>
      <w:r w:rsidR="00DA651A">
        <w:rPr>
          <w:rFonts w:ascii="David" w:hAnsi="David" w:cs="David" w:hint="cs"/>
          <w:rtl/>
        </w:rPr>
        <w:t xml:space="preserve"> בשלב הזה ברור שהקרקע לא רשומה על שם רוכש א</w:t>
      </w:r>
      <w:r>
        <w:rPr>
          <w:rFonts w:ascii="David" w:hAnsi="David" w:cs="David" w:hint="cs"/>
          <w:rtl/>
        </w:rPr>
        <w:t>'</w:t>
      </w:r>
      <w:r w:rsidR="00DA651A">
        <w:rPr>
          <w:rFonts w:ascii="David" w:hAnsi="David" w:cs="David" w:hint="cs"/>
          <w:rtl/>
        </w:rPr>
        <w:t>. השאלה האם רוכש ב</w:t>
      </w:r>
      <w:r>
        <w:rPr>
          <w:rFonts w:ascii="David" w:hAnsi="David" w:cs="David" w:hint="cs"/>
          <w:rtl/>
        </w:rPr>
        <w:t>'</w:t>
      </w:r>
      <w:r w:rsidR="00DA651A">
        <w:rPr>
          <w:rFonts w:ascii="David" w:hAnsi="David" w:cs="David" w:hint="cs"/>
          <w:rtl/>
        </w:rPr>
        <w:t xml:space="preserve"> יכול לזכות בתקנת שוק תלויה בשאלה האם אחרי שכבר חתמו על החוזה</w:t>
      </w:r>
      <w:r>
        <w:rPr>
          <w:rFonts w:ascii="David" w:hAnsi="David" w:cs="David" w:hint="cs"/>
          <w:rtl/>
        </w:rPr>
        <w:t>,</w:t>
      </w:r>
      <w:r w:rsidR="00DF4BD8">
        <w:rPr>
          <w:rFonts w:ascii="David" w:hAnsi="David" w:cs="David" w:hint="cs"/>
          <w:rtl/>
        </w:rPr>
        <w:t xml:space="preserve"> רוכש א העביר על שמו את המקרקעין?</w:t>
      </w:r>
      <w:r w:rsidR="00DF4BD8" w:rsidRPr="00DF4BD8">
        <w:rPr>
          <w:rFonts w:ascii="David" w:hAnsi="David" w:cs="David" w:hint="cs"/>
          <w:b/>
          <w:bCs/>
          <w:rtl/>
        </w:rPr>
        <w:t xml:space="preserve"> כדי </w:t>
      </w:r>
      <w:r>
        <w:rPr>
          <w:rFonts w:ascii="David" w:hAnsi="David" w:cs="David" w:hint="cs"/>
          <w:b/>
          <w:bCs/>
          <w:rtl/>
        </w:rPr>
        <w:t>ש</w:t>
      </w:r>
      <w:r w:rsidR="008E19F7">
        <w:rPr>
          <w:rFonts w:ascii="David" w:hAnsi="David" w:cs="David" w:hint="cs"/>
          <w:b/>
          <w:bCs/>
          <w:rtl/>
        </w:rPr>
        <w:t>רוכש ב' ייהנ</w:t>
      </w:r>
      <w:r w:rsidR="008E19F7">
        <w:rPr>
          <w:rFonts w:ascii="David" w:hAnsi="David" w:cs="David" w:hint="eastAsia"/>
          <w:b/>
          <w:bCs/>
          <w:rtl/>
        </w:rPr>
        <w:t>ה</w:t>
      </w:r>
      <w:r w:rsidR="008E19F7">
        <w:rPr>
          <w:rFonts w:ascii="David" w:hAnsi="David" w:cs="David" w:hint="cs"/>
          <w:b/>
          <w:bCs/>
          <w:rtl/>
        </w:rPr>
        <w:t xml:space="preserve"> </w:t>
      </w:r>
      <w:r w:rsidR="00DF4BD8" w:rsidRPr="00DF4BD8">
        <w:rPr>
          <w:rFonts w:ascii="David" w:hAnsi="David" w:cs="David" w:hint="cs"/>
          <w:b/>
          <w:bCs/>
          <w:rtl/>
        </w:rPr>
        <w:t>מתקנת שוק, אחרי שחתמו על העסקה</w:t>
      </w:r>
      <w:r w:rsidR="008E19F7">
        <w:rPr>
          <w:rFonts w:ascii="David" w:hAnsi="David" w:cs="David" w:hint="cs"/>
          <w:b/>
          <w:bCs/>
          <w:rtl/>
        </w:rPr>
        <w:t>,</w:t>
      </w:r>
      <w:r w:rsidR="00DF4BD8" w:rsidRPr="00DF4BD8">
        <w:rPr>
          <w:rFonts w:ascii="David" w:hAnsi="David" w:cs="David" w:hint="cs"/>
          <w:b/>
          <w:bCs/>
          <w:rtl/>
        </w:rPr>
        <w:t xml:space="preserve"> רוכש א</w:t>
      </w:r>
      <w:r>
        <w:rPr>
          <w:rFonts w:ascii="David" w:hAnsi="David" w:cs="David" w:hint="cs"/>
          <w:b/>
          <w:bCs/>
          <w:rtl/>
        </w:rPr>
        <w:t>'</w:t>
      </w:r>
      <w:r w:rsidR="00DF4BD8" w:rsidRPr="00DF4BD8">
        <w:rPr>
          <w:rFonts w:ascii="David" w:hAnsi="David" w:cs="David" w:hint="cs"/>
          <w:b/>
          <w:bCs/>
          <w:rtl/>
        </w:rPr>
        <w:t xml:space="preserve"> העביר את המקרקעין על שמו.</w:t>
      </w:r>
      <w:r w:rsidR="00DF4BD8">
        <w:rPr>
          <w:rFonts w:ascii="David" w:hAnsi="David" w:cs="David" w:hint="cs"/>
          <w:rtl/>
        </w:rPr>
        <w:t xml:space="preserve"> ככל שהרישום לא הושלם אחרי העסקה </w:t>
      </w:r>
      <w:r w:rsidR="008E19F7">
        <w:rPr>
          <w:rFonts w:ascii="David" w:hAnsi="David" w:cs="David" w:hint="cs"/>
          <w:rtl/>
        </w:rPr>
        <w:t>(</w:t>
      </w:r>
      <w:r w:rsidR="00DF4BD8">
        <w:rPr>
          <w:rFonts w:ascii="David" w:hAnsi="David" w:cs="David" w:hint="cs"/>
          <w:rtl/>
        </w:rPr>
        <w:t>רוכש א</w:t>
      </w:r>
      <w:r w:rsidR="008E19F7">
        <w:rPr>
          <w:rFonts w:ascii="David" w:hAnsi="David" w:cs="David" w:hint="cs"/>
          <w:rtl/>
        </w:rPr>
        <w:t>'</w:t>
      </w:r>
      <w:r w:rsidR="00DF4BD8">
        <w:rPr>
          <w:rFonts w:ascii="David" w:hAnsi="David" w:cs="David" w:hint="cs"/>
          <w:rtl/>
        </w:rPr>
        <w:t xml:space="preserve"> מעולם לא העביר את הקרקע על שמו</w:t>
      </w:r>
      <w:r w:rsidR="008E19F7">
        <w:rPr>
          <w:rFonts w:ascii="David" w:hAnsi="David" w:cs="David" w:hint="cs"/>
          <w:rtl/>
        </w:rPr>
        <w:t>)</w:t>
      </w:r>
      <w:r w:rsidR="00DF4BD8">
        <w:rPr>
          <w:rFonts w:ascii="David" w:hAnsi="David" w:cs="David" w:hint="cs"/>
          <w:rtl/>
        </w:rPr>
        <w:t xml:space="preserve"> והמרשם נותר תקין גם אחרי העסקה בין א</w:t>
      </w:r>
      <w:r w:rsidR="008E19F7">
        <w:rPr>
          <w:rFonts w:ascii="David" w:hAnsi="David" w:cs="David" w:hint="cs"/>
          <w:rtl/>
        </w:rPr>
        <w:t>'</w:t>
      </w:r>
      <w:r w:rsidR="00DF4BD8">
        <w:rPr>
          <w:rFonts w:ascii="David" w:hAnsi="David" w:cs="David" w:hint="cs"/>
          <w:rtl/>
        </w:rPr>
        <w:t xml:space="preserve"> ל-ב', אז רוכש ב' לא יכול להנות מתקנת שוק.</w:t>
      </w:r>
    </w:p>
    <w:p w14:paraId="6D3A4032" w14:textId="7D8F59AE" w:rsidR="00B508AC" w:rsidRDefault="00B508AC" w:rsidP="00915242">
      <w:pPr>
        <w:pStyle w:val="a7"/>
        <w:numPr>
          <w:ilvl w:val="0"/>
          <w:numId w:val="64"/>
        </w:numPr>
        <w:spacing w:line="276" w:lineRule="auto"/>
        <w:jc w:val="both"/>
        <w:rPr>
          <w:rFonts w:ascii="David" w:hAnsi="David" w:cs="David"/>
        </w:rPr>
      </w:pPr>
      <w:r w:rsidRPr="008E19F7">
        <w:rPr>
          <w:rFonts w:ascii="David" w:hAnsi="David" w:cs="David" w:hint="cs"/>
          <w:b/>
          <w:bCs/>
          <w:rtl/>
        </w:rPr>
        <w:t>התנאה בתשלומים עד הרישום</w:t>
      </w:r>
      <w:r w:rsidR="00AB3988">
        <w:rPr>
          <w:rFonts w:ascii="David" w:hAnsi="David" w:cs="David" w:hint="cs"/>
          <w:rtl/>
        </w:rPr>
        <w:t xml:space="preserve"> </w:t>
      </w:r>
      <w:r w:rsidR="00AB3988">
        <w:rPr>
          <w:rFonts w:ascii="David" w:hAnsi="David" w:cs="David"/>
          <w:rtl/>
        </w:rPr>
        <w:t>–</w:t>
      </w:r>
      <w:r w:rsidR="00AB3988">
        <w:rPr>
          <w:rFonts w:ascii="David" w:hAnsi="David" w:cs="David" w:hint="cs"/>
          <w:rtl/>
        </w:rPr>
        <w:t xml:space="preserve"> לבוא ולהגיד </w:t>
      </w:r>
      <w:r w:rsidR="006F1804">
        <w:rPr>
          <w:rFonts w:ascii="David" w:hAnsi="David" w:cs="David" w:hint="cs"/>
          <w:rtl/>
        </w:rPr>
        <w:t xml:space="preserve">לרוכש א' </w:t>
      </w:r>
      <w:r w:rsidR="00AB3988">
        <w:rPr>
          <w:rFonts w:ascii="David" w:hAnsi="David" w:cs="David" w:hint="cs"/>
          <w:rtl/>
        </w:rPr>
        <w:t xml:space="preserve">שקונים </w:t>
      </w:r>
      <w:r w:rsidR="006F1804">
        <w:rPr>
          <w:rFonts w:ascii="David" w:hAnsi="David" w:cs="David" w:hint="cs"/>
          <w:rtl/>
        </w:rPr>
        <w:t xml:space="preserve">ממנו </w:t>
      </w:r>
      <w:r w:rsidR="00AB3988">
        <w:rPr>
          <w:rFonts w:ascii="David" w:hAnsi="David" w:cs="David" w:hint="cs"/>
          <w:rtl/>
        </w:rPr>
        <w:t>כרגע על בסיס ה"א, אבל תתקדם ותרשום את הקרקע על שמך כמה שיותר מהר, ועד שתעשה זאת אנו את הרוב המוחלט של התשלומים מעכבים.</w:t>
      </w:r>
    </w:p>
    <w:p w14:paraId="62088E1D" w14:textId="565C66F0" w:rsidR="00AB3988" w:rsidRDefault="00AB3988" w:rsidP="00915242">
      <w:pPr>
        <w:pStyle w:val="a7"/>
        <w:numPr>
          <w:ilvl w:val="0"/>
          <w:numId w:val="64"/>
        </w:numPr>
        <w:spacing w:line="276" w:lineRule="auto"/>
        <w:jc w:val="both"/>
        <w:rPr>
          <w:rFonts w:ascii="David" w:hAnsi="David" w:cs="David"/>
        </w:rPr>
      </w:pPr>
      <w:r w:rsidRPr="006F1804">
        <w:rPr>
          <w:rFonts w:ascii="David" w:hAnsi="David" w:cs="David" w:hint="cs"/>
          <w:b/>
          <w:bCs/>
          <w:rtl/>
        </w:rPr>
        <w:t>בדיקה ראויה של עסקת היסוד</w:t>
      </w:r>
      <w:r>
        <w:rPr>
          <w:rFonts w:ascii="David" w:hAnsi="David" w:cs="David" w:hint="cs"/>
          <w:rtl/>
        </w:rPr>
        <w:t xml:space="preserve"> </w:t>
      </w:r>
      <w:r>
        <w:rPr>
          <w:rFonts w:ascii="David" w:hAnsi="David" w:cs="David"/>
          <w:rtl/>
        </w:rPr>
        <w:t>–</w:t>
      </w:r>
      <w:r>
        <w:rPr>
          <w:rFonts w:ascii="David" w:hAnsi="David" w:cs="David" w:hint="cs"/>
          <w:rtl/>
        </w:rPr>
        <w:t xml:space="preserve"> ברגע שקונים קרקע על בסיס ה"א בלבד </w:t>
      </w:r>
      <w:r w:rsidR="006F1804">
        <w:rPr>
          <w:rFonts w:ascii="David" w:hAnsi="David" w:cs="David" w:hint="cs"/>
          <w:rtl/>
        </w:rPr>
        <w:t>ו</w:t>
      </w:r>
      <w:r>
        <w:rPr>
          <w:rFonts w:ascii="David" w:hAnsi="David" w:cs="David" w:hint="cs"/>
          <w:rtl/>
        </w:rPr>
        <w:t xml:space="preserve">בטאבו </w:t>
      </w:r>
      <w:r w:rsidR="006F1804">
        <w:rPr>
          <w:rFonts w:ascii="David" w:hAnsi="David" w:cs="David" w:hint="cs"/>
          <w:rtl/>
        </w:rPr>
        <w:t>רשומים</w:t>
      </w:r>
      <w:r>
        <w:rPr>
          <w:rFonts w:ascii="David" w:hAnsi="David" w:cs="David" w:hint="cs"/>
          <w:rtl/>
        </w:rPr>
        <w:t xml:space="preserve"> הבעלים המקוריים, זה אחריות שלנו כעורכי דין להתחיל לבדוק את העסקה הראשונה</w:t>
      </w:r>
      <w:r w:rsidR="00973788">
        <w:rPr>
          <w:rFonts w:ascii="David" w:hAnsi="David" w:cs="David" w:hint="cs"/>
          <w:rtl/>
        </w:rPr>
        <w:t xml:space="preserve"> (בין מי שנחזה לבעלים לבין רוכש א'). </w:t>
      </w:r>
      <w:r w:rsidR="00483B7C">
        <w:rPr>
          <w:rFonts w:ascii="David" w:hAnsi="David" w:cs="David" w:hint="cs"/>
          <w:rtl/>
        </w:rPr>
        <w:t>לא בהכרח נצליח לזהות את הזיוף, אבל חייבים לעשות זאת.</w:t>
      </w:r>
    </w:p>
    <w:p w14:paraId="508AC8F5" w14:textId="7BE7A789" w:rsidR="00FE06E2" w:rsidRPr="006F1804" w:rsidRDefault="009F0B04" w:rsidP="006C2E31">
      <w:pPr>
        <w:spacing w:line="276" w:lineRule="auto"/>
        <w:jc w:val="center"/>
        <w:rPr>
          <w:rFonts w:ascii="David" w:hAnsi="David" w:cs="David"/>
          <w:b/>
          <w:bCs/>
          <w:u w:val="single"/>
          <w:rtl/>
        </w:rPr>
      </w:pPr>
      <w:r w:rsidRPr="00031784">
        <w:rPr>
          <w:rFonts w:ascii="David" w:hAnsi="David" w:cs="David" w:hint="cs"/>
          <w:b/>
          <w:bCs/>
          <w:highlight w:val="yellow"/>
          <w:u w:val="single"/>
          <w:rtl/>
        </w:rPr>
        <w:t>תקנת שוק במיטלטלין</w:t>
      </w:r>
    </w:p>
    <w:p w14:paraId="72914038" w14:textId="77777777" w:rsidR="005E0C76" w:rsidRDefault="00922268" w:rsidP="00915242">
      <w:pPr>
        <w:spacing w:line="276" w:lineRule="auto"/>
        <w:jc w:val="both"/>
        <w:rPr>
          <w:rFonts w:ascii="David" w:hAnsi="David" w:cs="David"/>
          <w:rtl/>
        </w:rPr>
      </w:pPr>
      <w:r w:rsidRPr="006B6FD1">
        <w:rPr>
          <w:rFonts w:ascii="David" w:hAnsi="David" w:cs="David" w:hint="cs"/>
          <w:b/>
          <w:bCs/>
          <w:color w:val="00B0F0"/>
          <w:u w:val="single"/>
          <w:rtl/>
        </w:rPr>
        <w:t>פסק דין כנען</w:t>
      </w:r>
      <w:r w:rsidRPr="006B6FD1">
        <w:rPr>
          <w:rFonts w:ascii="David" w:hAnsi="David" w:cs="David" w:hint="cs"/>
          <w:rtl/>
        </w:rPr>
        <w:t xml:space="preserve">: </w:t>
      </w:r>
      <w:r w:rsidR="006B6FD1">
        <w:rPr>
          <w:rFonts w:ascii="David" w:hAnsi="David" w:cs="David" w:hint="cs"/>
          <w:rtl/>
        </w:rPr>
        <w:t>המרצה אומר ש</w:t>
      </w:r>
      <w:r>
        <w:rPr>
          <w:rFonts w:ascii="David" w:hAnsi="David" w:cs="David" w:hint="cs"/>
          <w:rtl/>
        </w:rPr>
        <w:t xml:space="preserve">פס"ד </w:t>
      </w:r>
      <w:r w:rsidR="006B6FD1">
        <w:rPr>
          <w:rFonts w:ascii="David" w:hAnsi="David" w:cs="David" w:hint="cs"/>
          <w:rtl/>
        </w:rPr>
        <w:t>זה</w:t>
      </w:r>
      <w:r>
        <w:rPr>
          <w:rFonts w:ascii="David" w:hAnsi="David" w:cs="David" w:hint="cs"/>
          <w:rtl/>
        </w:rPr>
        <w:t xml:space="preserve"> הוא אחד הדוגמאות הגרועות ביותר ללמד תקנת שוק במיטלטלין. אישה שרכשה תמונות משוק הפשפשים, והתברר שהן תמונות מקוריות וממשלת ארה"ב רצתה אותה בחזרה. </w:t>
      </w:r>
    </w:p>
    <w:p w14:paraId="0113286A" w14:textId="0A53B983" w:rsidR="00922268" w:rsidRPr="005E0C76" w:rsidRDefault="00AE3A75" w:rsidP="00915242">
      <w:pPr>
        <w:spacing w:line="276" w:lineRule="auto"/>
        <w:jc w:val="both"/>
        <w:rPr>
          <w:rFonts w:ascii="David" w:hAnsi="David" w:cs="David"/>
          <w:rtl/>
        </w:rPr>
      </w:pPr>
      <w:r w:rsidRPr="005E0C76">
        <w:rPr>
          <w:rFonts w:ascii="David" w:hAnsi="David" w:cs="David"/>
          <w:b/>
          <w:bCs/>
          <w:color w:val="FF33CC"/>
          <w:rtl/>
        </w:rPr>
        <w:t>ס' 34 לחוק המכר</w:t>
      </w:r>
      <w:r w:rsidRPr="005E0C76">
        <w:rPr>
          <w:rFonts w:ascii="David" w:hAnsi="David" w:cs="David"/>
          <w:color w:val="FF33CC"/>
          <w:rtl/>
        </w:rPr>
        <w:t xml:space="preserve"> </w:t>
      </w:r>
      <w:r w:rsidR="0044641B" w:rsidRPr="005E0C76">
        <w:rPr>
          <w:rFonts w:ascii="David" w:hAnsi="David" w:cs="David"/>
          <w:rtl/>
        </w:rPr>
        <w:t>–</w:t>
      </w:r>
      <w:r w:rsidRPr="005E0C76">
        <w:rPr>
          <w:rFonts w:ascii="David" w:hAnsi="David" w:cs="David"/>
          <w:rtl/>
        </w:rPr>
        <w:t xml:space="preserve"> </w:t>
      </w:r>
      <w:r w:rsidR="005E0C76">
        <w:rPr>
          <w:rFonts w:ascii="David" w:hAnsi="David" w:cs="David" w:hint="cs"/>
          <w:rtl/>
        </w:rPr>
        <w:t>"</w:t>
      </w:r>
      <w:r w:rsidR="005E0C76" w:rsidRPr="008F2A88">
        <w:rPr>
          <w:rFonts w:ascii="David" w:hAnsi="David" w:cs="David"/>
          <w:b/>
          <w:bCs/>
          <w:color w:val="FF0000"/>
          <w:shd w:val="clear" w:color="auto" w:fill="FFFFFF"/>
          <w:rtl/>
        </w:rPr>
        <w:t>נמכר</w:t>
      </w:r>
      <w:r w:rsidR="005E0C76" w:rsidRPr="008F2A88">
        <w:rPr>
          <w:rFonts w:ascii="David" w:hAnsi="David" w:cs="David"/>
          <w:color w:val="FF0000"/>
          <w:shd w:val="clear" w:color="auto" w:fill="FFFFFF"/>
          <w:rtl/>
        </w:rPr>
        <w:t xml:space="preserve"> </w:t>
      </w:r>
      <w:r w:rsidR="005E0C76" w:rsidRPr="008F2A88">
        <w:rPr>
          <w:rFonts w:ascii="David" w:hAnsi="David" w:cs="David"/>
          <w:b/>
          <w:bCs/>
          <w:color w:val="FF0000"/>
          <w:shd w:val="clear" w:color="auto" w:fill="FFFFFF"/>
          <w:rtl/>
        </w:rPr>
        <w:t>נכס נד</w:t>
      </w:r>
      <w:r w:rsidR="005E0C76" w:rsidRPr="008F2A88">
        <w:rPr>
          <w:rFonts w:ascii="David" w:hAnsi="David" w:cs="David"/>
          <w:color w:val="FF0000"/>
          <w:shd w:val="clear" w:color="auto" w:fill="FFFFFF"/>
          <w:rtl/>
        </w:rPr>
        <w:t xml:space="preserve"> </w:t>
      </w:r>
      <w:r w:rsidR="005E0C76" w:rsidRPr="005E0C76">
        <w:rPr>
          <w:rFonts w:ascii="David" w:hAnsi="David" w:cs="David"/>
          <w:color w:val="000000"/>
          <w:shd w:val="clear" w:color="auto" w:fill="FFFFFF"/>
          <w:rtl/>
        </w:rPr>
        <w:t xml:space="preserve">על ידי </w:t>
      </w:r>
      <w:r w:rsidR="005E0C76" w:rsidRPr="008F2A88">
        <w:rPr>
          <w:rFonts w:ascii="David" w:hAnsi="David" w:cs="David"/>
          <w:b/>
          <w:bCs/>
          <w:color w:val="FF0000"/>
          <w:shd w:val="clear" w:color="auto" w:fill="FFFFFF"/>
          <w:rtl/>
        </w:rPr>
        <w:t>מי שעוסק במכירת נכסים מסוגו של הממכר</w:t>
      </w:r>
      <w:r w:rsidR="005E0C76" w:rsidRPr="008F2A88">
        <w:rPr>
          <w:rFonts w:ascii="David" w:hAnsi="David" w:cs="David"/>
          <w:color w:val="FF0000"/>
          <w:shd w:val="clear" w:color="auto" w:fill="FFFFFF"/>
          <w:rtl/>
        </w:rPr>
        <w:t xml:space="preserve"> </w:t>
      </w:r>
      <w:r w:rsidR="005E0C76" w:rsidRPr="008F2A88">
        <w:rPr>
          <w:rFonts w:ascii="David" w:hAnsi="David" w:cs="David"/>
          <w:b/>
          <w:bCs/>
          <w:color w:val="FF0000"/>
          <w:shd w:val="clear" w:color="auto" w:fill="FFFFFF"/>
          <w:rtl/>
        </w:rPr>
        <w:t xml:space="preserve">והמכירה </w:t>
      </w:r>
      <w:proofErr w:type="spellStart"/>
      <w:r w:rsidR="005E0C76" w:rsidRPr="008F2A88">
        <w:rPr>
          <w:rFonts w:ascii="David" w:hAnsi="David" w:cs="David"/>
          <w:b/>
          <w:bCs/>
          <w:color w:val="FF0000"/>
          <w:shd w:val="clear" w:color="auto" w:fill="FFFFFF"/>
          <w:rtl/>
        </w:rPr>
        <w:t>היתה</w:t>
      </w:r>
      <w:proofErr w:type="spellEnd"/>
      <w:r w:rsidR="005E0C76" w:rsidRPr="008F2A88">
        <w:rPr>
          <w:rFonts w:ascii="David" w:hAnsi="David" w:cs="David"/>
          <w:b/>
          <w:bCs/>
          <w:color w:val="FF0000"/>
          <w:shd w:val="clear" w:color="auto" w:fill="FFFFFF"/>
          <w:rtl/>
        </w:rPr>
        <w:t xml:space="preserve"> במהלך הרגיל של עסקיו</w:t>
      </w:r>
      <w:r w:rsidR="005E0C76" w:rsidRPr="005E0C76">
        <w:rPr>
          <w:rFonts w:ascii="David" w:hAnsi="David" w:cs="David"/>
          <w:color w:val="000000"/>
          <w:shd w:val="clear" w:color="auto" w:fill="FFFFFF"/>
          <w:rtl/>
        </w:rPr>
        <w:t xml:space="preserve">, </w:t>
      </w:r>
      <w:r w:rsidR="005E0C76" w:rsidRPr="008F2A88">
        <w:rPr>
          <w:rFonts w:ascii="David" w:hAnsi="David" w:cs="David"/>
          <w:b/>
          <w:bCs/>
          <w:color w:val="FF0000"/>
          <w:shd w:val="clear" w:color="auto" w:fill="FFFFFF"/>
          <w:rtl/>
        </w:rPr>
        <w:t>עוברת הבעלות לקונה</w:t>
      </w:r>
      <w:r w:rsidR="005E0C76" w:rsidRPr="008F2A88">
        <w:rPr>
          <w:rFonts w:ascii="David" w:hAnsi="David" w:cs="David"/>
          <w:color w:val="FF0000"/>
          <w:shd w:val="clear" w:color="auto" w:fill="FFFFFF"/>
          <w:rtl/>
        </w:rPr>
        <w:t xml:space="preserve"> </w:t>
      </w:r>
      <w:r w:rsidR="005E0C76" w:rsidRPr="005E0C76">
        <w:rPr>
          <w:rFonts w:ascii="David" w:hAnsi="David" w:cs="David"/>
          <w:color w:val="000000"/>
          <w:shd w:val="clear" w:color="auto" w:fill="FFFFFF"/>
          <w:rtl/>
        </w:rPr>
        <w:t>נקיה מכל שעבוד, עיקול וזכות אחרת בממכר אף אם המוכר לא היה בעל הממכר או לא היה זכאי להעבירו כאמור, ו</w:t>
      </w:r>
      <w:r w:rsidR="005E0C76" w:rsidRPr="008F2A88">
        <w:rPr>
          <w:rFonts w:ascii="David" w:hAnsi="David" w:cs="David"/>
          <w:b/>
          <w:bCs/>
          <w:color w:val="FF0000"/>
          <w:shd w:val="clear" w:color="auto" w:fill="FFFFFF"/>
          <w:rtl/>
        </w:rPr>
        <w:t>בלבד שהקונה קנה וקיבל אותו לחזקתו בתום-לב</w:t>
      </w:r>
      <w:r w:rsidR="005E0C76" w:rsidRPr="005E0C76">
        <w:rPr>
          <w:rFonts w:ascii="David" w:hAnsi="David" w:cs="David"/>
          <w:color w:val="000000"/>
          <w:shd w:val="clear" w:color="auto" w:fill="FFFFFF"/>
        </w:rPr>
        <w:t>.</w:t>
      </w:r>
      <w:r w:rsidR="005E0C76">
        <w:rPr>
          <w:rFonts w:ascii="David" w:hAnsi="David" w:cs="David" w:hint="cs"/>
          <w:rtl/>
        </w:rPr>
        <w:t>"</w:t>
      </w:r>
    </w:p>
    <w:p w14:paraId="4E22A91C" w14:textId="73D770C0" w:rsidR="0044641B" w:rsidRDefault="0044641B" w:rsidP="00915242">
      <w:pPr>
        <w:spacing w:line="276" w:lineRule="auto"/>
        <w:jc w:val="both"/>
        <w:rPr>
          <w:rFonts w:ascii="David" w:hAnsi="David" w:cs="David"/>
          <w:rtl/>
        </w:rPr>
      </w:pPr>
      <w:r w:rsidRPr="007D071B">
        <w:rPr>
          <w:rFonts w:ascii="David" w:hAnsi="David" w:cs="David" w:hint="cs"/>
          <w:u w:val="single"/>
          <w:rtl/>
        </w:rPr>
        <w:t xml:space="preserve">יש המון מלל בס' הזה </w:t>
      </w:r>
      <w:r w:rsidR="007D071B" w:rsidRPr="007D071B">
        <w:rPr>
          <w:rFonts w:ascii="David" w:hAnsi="David" w:cs="David" w:hint="cs"/>
          <w:u w:val="single"/>
          <w:rtl/>
        </w:rPr>
        <w:t>שקובע</w:t>
      </w:r>
      <w:r w:rsidRPr="007D071B">
        <w:rPr>
          <w:rFonts w:ascii="David" w:hAnsi="David" w:cs="David" w:hint="cs"/>
          <w:u w:val="single"/>
          <w:rtl/>
        </w:rPr>
        <w:t xml:space="preserve"> 6 תנאים </w:t>
      </w:r>
      <w:r w:rsidR="004D066E" w:rsidRPr="007D071B">
        <w:rPr>
          <w:rFonts w:ascii="David" w:hAnsi="David" w:cs="David" w:hint="cs"/>
          <w:u w:val="single"/>
          <w:rtl/>
        </w:rPr>
        <w:t xml:space="preserve">(מצטברים) </w:t>
      </w:r>
      <w:r w:rsidRPr="007D071B">
        <w:rPr>
          <w:rFonts w:ascii="David" w:hAnsi="David" w:cs="David" w:hint="cs"/>
          <w:u w:val="single"/>
          <w:rtl/>
        </w:rPr>
        <w:t xml:space="preserve">כדי </w:t>
      </w:r>
      <w:r w:rsidR="004D066E" w:rsidRPr="007D071B">
        <w:rPr>
          <w:rFonts w:ascii="David" w:hAnsi="David" w:cs="David" w:hint="cs"/>
          <w:u w:val="single"/>
          <w:rtl/>
        </w:rPr>
        <w:t>שתתקיי</w:t>
      </w:r>
      <w:r w:rsidR="004D066E" w:rsidRPr="007D071B">
        <w:rPr>
          <w:rFonts w:ascii="David" w:hAnsi="David" w:cs="David" w:hint="eastAsia"/>
          <w:u w:val="single"/>
          <w:rtl/>
        </w:rPr>
        <w:t>ם</w:t>
      </w:r>
      <w:r w:rsidRPr="007D071B">
        <w:rPr>
          <w:rFonts w:ascii="David" w:hAnsi="David" w:cs="David" w:hint="cs"/>
          <w:u w:val="single"/>
          <w:rtl/>
        </w:rPr>
        <w:t xml:space="preserve"> תקנת שוק במיטלטלין</w:t>
      </w:r>
      <w:r>
        <w:rPr>
          <w:rFonts w:ascii="David" w:hAnsi="David" w:cs="David" w:hint="cs"/>
          <w:rtl/>
        </w:rPr>
        <w:t>:</w:t>
      </w:r>
    </w:p>
    <w:p w14:paraId="79672069" w14:textId="1D3B265D" w:rsidR="00FC7DCE" w:rsidRPr="007D071B" w:rsidRDefault="00FC7DCE" w:rsidP="00915242">
      <w:pPr>
        <w:pStyle w:val="a7"/>
        <w:numPr>
          <w:ilvl w:val="0"/>
          <w:numId w:val="65"/>
        </w:numPr>
        <w:spacing w:line="276" w:lineRule="auto"/>
        <w:jc w:val="both"/>
        <w:rPr>
          <w:rFonts w:ascii="David" w:hAnsi="David" w:cs="David"/>
          <w:b/>
          <w:bCs/>
        </w:rPr>
      </w:pPr>
      <w:r w:rsidRPr="007D071B">
        <w:rPr>
          <w:rFonts w:ascii="David" w:hAnsi="David" w:cs="David" w:hint="cs"/>
          <w:b/>
          <w:bCs/>
          <w:rtl/>
        </w:rPr>
        <w:t>נמכר</w:t>
      </w:r>
    </w:p>
    <w:p w14:paraId="013B9023" w14:textId="6EEB78E1" w:rsidR="00FC7DCE" w:rsidRPr="007D071B" w:rsidRDefault="00FC7DCE" w:rsidP="00915242">
      <w:pPr>
        <w:pStyle w:val="a7"/>
        <w:numPr>
          <w:ilvl w:val="0"/>
          <w:numId w:val="65"/>
        </w:numPr>
        <w:spacing w:line="276" w:lineRule="auto"/>
        <w:jc w:val="both"/>
        <w:rPr>
          <w:rFonts w:ascii="David" w:hAnsi="David" w:cs="David"/>
          <w:b/>
          <w:bCs/>
        </w:rPr>
      </w:pPr>
      <w:r w:rsidRPr="007D071B">
        <w:rPr>
          <w:rFonts w:ascii="David" w:hAnsi="David" w:cs="David" w:hint="cs"/>
          <w:b/>
          <w:bCs/>
          <w:rtl/>
        </w:rPr>
        <w:t>נכס נד</w:t>
      </w:r>
    </w:p>
    <w:p w14:paraId="5A893052" w14:textId="5E6A0628" w:rsidR="00FC7DCE" w:rsidRPr="007D071B" w:rsidRDefault="00FC7DCE" w:rsidP="00915242">
      <w:pPr>
        <w:pStyle w:val="a7"/>
        <w:numPr>
          <w:ilvl w:val="0"/>
          <w:numId w:val="65"/>
        </w:numPr>
        <w:spacing w:line="276" w:lineRule="auto"/>
        <w:jc w:val="both"/>
        <w:rPr>
          <w:rFonts w:ascii="David" w:hAnsi="David" w:cs="David"/>
          <w:b/>
          <w:bCs/>
        </w:rPr>
      </w:pPr>
      <w:r w:rsidRPr="007D071B">
        <w:rPr>
          <w:rFonts w:ascii="David" w:hAnsi="David" w:cs="David" w:hint="cs"/>
          <w:b/>
          <w:bCs/>
          <w:rtl/>
        </w:rPr>
        <w:t>על ידי מי שעוסק במכירת נכסים מסוגו של הממכר</w:t>
      </w:r>
    </w:p>
    <w:p w14:paraId="247B2877" w14:textId="79BDC62E" w:rsidR="00FC7DCE" w:rsidRPr="007D071B" w:rsidRDefault="00FC7DCE" w:rsidP="00915242">
      <w:pPr>
        <w:pStyle w:val="a7"/>
        <w:numPr>
          <w:ilvl w:val="0"/>
          <w:numId w:val="65"/>
        </w:numPr>
        <w:spacing w:line="276" w:lineRule="auto"/>
        <w:jc w:val="both"/>
        <w:rPr>
          <w:rFonts w:ascii="David" w:hAnsi="David" w:cs="David"/>
          <w:b/>
          <w:bCs/>
        </w:rPr>
      </w:pPr>
      <w:r w:rsidRPr="007D071B">
        <w:rPr>
          <w:rFonts w:ascii="David" w:hAnsi="David" w:cs="David" w:hint="cs"/>
          <w:b/>
          <w:bCs/>
          <w:rtl/>
        </w:rPr>
        <w:t>המכירה הייתה במהלך הרגיל של עסקיו</w:t>
      </w:r>
    </w:p>
    <w:p w14:paraId="0068CC06" w14:textId="118C2ACD" w:rsidR="00FC7DCE" w:rsidRPr="007D071B" w:rsidRDefault="00FC7DCE" w:rsidP="00915242">
      <w:pPr>
        <w:pStyle w:val="a7"/>
        <w:numPr>
          <w:ilvl w:val="0"/>
          <w:numId w:val="65"/>
        </w:numPr>
        <w:spacing w:line="276" w:lineRule="auto"/>
        <w:jc w:val="both"/>
        <w:rPr>
          <w:rFonts w:ascii="David" w:hAnsi="David" w:cs="David"/>
          <w:b/>
          <w:bCs/>
        </w:rPr>
      </w:pPr>
      <w:r w:rsidRPr="007D071B">
        <w:rPr>
          <w:rFonts w:ascii="David" w:hAnsi="David" w:cs="David" w:hint="cs"/>
          <w:b/>
          <w:bCs/>
          <w:rtl/>
        </w:rPr>
        <w:t>הקונה קנה וקיבל</w:t>
      </w:r>
    </w:p>
    <w:p w14:paraId="325C9663" w14:textId="7C2EEE46" w:rsidR="009F0B04" w:rsidRDefault="00FC7DCE" w:rsidP="00915242">
      <w:pPr>
        <w:pStyle w:val="a7"/>
        <w:numPr>
          <w:ilvl w:val="0"/>
          <w:numId w:val="65"/>
        </w:numPr>
        <w:spacing w:line="276" w:lineRule="auto"/>
        <w:jc w:val="both"/>
        <w:rPr>
          <w:rFonts w:ascii="David" w:hAnsi="David" w:cs="David"/>
          <w:b/>
          <w:bCs/>
        </w:rPr>
      </w:pPr>
      <w:r w:rsidRPr="007D071B">
        <w:rPr>
          <w:rFonts w:ascii="David" w:hAnsi="David" w:cs="David" w:hint="cs"/>
          <w:b/>
          <w:bCs/>
          <w:rtl/>
        </w:rPr>
        <w:t>תום לב</w:t>
      </w:r>
    </w:p>
    <w:p w14:paraId="2F77FD00" w14:textId="01536A8F" w:rsidR="00DB4C07" w:rsidRPr="00DB4C07" w:rsidRDefault="00DB4C07" w:rsidP="00915242">
      <w:pPr>
        <w:spacing w:line="276" w:lineRule="auto"/>
        <w:jc w:val="both"/>
        <w:rPr>
          <w:rFonts w:ascii="David" w:hAnsi="David" w:cs="David"/>
          <w:u w:val="single"/>
        </w:rPr>
      </w:pPr>
      <w:r>
        <w:rPr>
          <w:rFonts w:ascii="David" w:hAnsi="David" w:cs="David" w:hint="cs"/>
          <w:u w:val="single"/>
          <w:rtl/>
        </w:rPr>
        <w:t>נבחן כל אחד מהתנאים:</w:t>
      </w:r>
    </w:p>
    <w:p w14:paraId="24AAEC1B" w14:textId="5BFA357D" w:rsidR="00912D0D" w:rsidRPr="00DB4C07" w:rsidRDefault="00912D0D" w:rsidP="00915242">
      <w:pPr>
        <w:spacing w:line="276" w:lineRule="auto"/>
        <w:jc w:val="both"/>
        <w:rPr>
          <w:rFonts w:ascii="David" w:hAnsi="David" w:cs="David"/>
          <w:b/>
          <w:bCs/>
          <w:u w:val="single"/>
          <w:rtl/>
        </w:rPr>
      </w:pPr>
      <w:r w:rsidRPr="00643026">
        <w:rPr>
          <w:rFonts w:ascii="David" w:hAnsi="David" w:cs="David" w:hint="cs"/>
          <w:b/>
          <w:bCs/>
          <w:highlight w:val="lightGray"/>
          <w:u w:val="single"/>
          <w:rtl/>
        </w:rPr>
        <w:t>נמכר</w:t>
      </w:r>
    </w:p>
    <w:p w14:paraId="28E2D354" w14:textId="6DF9D2E1" w:rsidR="00912D0D" w:rsidRDefault="00912D0D" w:rsidP="00915242">
      <w:pPr>
        <w:spacing w:line="276" w:lineRule="auto"/>
        <w:jc w:val="both"/>
        <w:rPr>
          <w:rFonts w:ascii="David" w:hAnsi="David" w:cs="David"/>
          <w:rtl/>
        </w:rPr>
      </w:pPr>
      <w:r w:rsidRPr="00267750">
        <w:rPr>
          <w:rFonts w:ascii="David" w:hAnsi="David" w:cs="David" w:hint="cs"/>
          <w:b/>
          <w:bCs/>
          <w:color w:val="FF33CC"/>
          <w:rtl/>
        </w:rPr>
        <w:t>ס' 1 לחוק המכר</w:t>
      </w:r>
      <w:r w:rsidRPr="00267750">
        <w:rPr>
          <w:rFonts w:ascii="David" w:hAnsi="David" w:cs="David" w:hint="cs"/>
          <w:color w:val="FF33CC"/>
          <w:rtl/>
        </w:rPr>
        <w:t xml:space="preserve"> </w:t>
      </w:r>
      <w:r>
        <w:rPr>
          <w:rFonts w:ascii="David" w:hAnsi="David" w:cs="David"/>
          <w:rtl/>
        </w:rPr>
        <w:t>–</w:t>
      </w:r>
      <w:r>
        <w:rPr>
          <w:rFonts w:ascii="David" w:hAnsi="David" w:cs="David" w:hint="cs"/>
          <w:rtl/>
        </w:rPr>
        <w:t xml:space="preserve"> מהות המכר הוא קניית נכס תמורת מחיר. </w:t>
      </w:r>
      <w:r w:rsidRPr="00267750">
        <w:rPr>
          <w:rFonts w:ascii="David" w:hAnsi="David" w:cs="David" w:hint="cs"/>
          <w:b/>
          <w:bCs/>
          <w:rtl/>
        </w:rPr>
        <w:t>התנאי הבסיסי לקיומה של תקנת שוק הינו קיומה של עסקה בה נרכש הנכס מהמוכר (מי שאינו בעל הקניין) תמורת מחיר</w:t>
      </w:r>
      <w:r>
        <w:rPr>
          <w:rFonts w:ascii="David" w:hAnsi="David" w:cs="David" w:hint="cs"/>
          <w:rtl/>
        </w:rPr>
        <w:t>. האם התמורה צריכה לשקף שווי אובייקטיבי או סובייקטיבי?</w:t>
      </w:r>
    </w:p>
    <w:p w14:paraId="1E64F286" w14:textId="33BBBFB5" w:rsidR="00912D0D" w:rsidRPr="00DB4C07" w:rsidRDefault="00912D0D" w:rsidP="00915242">
      <w:pPr>
        <w:spacing w:line="276" w:lineRule="auto"/>
        <w:jc w:val="both"/>
        <w:rPr>
          <w:rFonts w:ascii="David" w:hAnsi="David" w:cs="David"/>
          <w:b/>
          <w:bCs/>
          <w:u w:val="single"/>
          <w:rtl/>
        </w:rPr>
      </w:pPr>
      <w:r w:rsidRPr="00643026">
        <w:rPr>
          <w:rFonts w:ascii="David" w:hAnsi="David" w:cs="David" w:hint="cs"/>
          <w:b/>
          <w:bCs/>
          <w:highlight w:val="lightGray"/>
          <w:u w:val="single"/>
          <w:rtl/>
        </w:rPr>
        <w:t>נכס נד</w:t>
      </w:r>
      <w:r w:rsidR="00800A62" w:rsidRPr="00643026">
        <w:rPr>
          <w:rFonts w:ascii="David" w:hAnsi="David" w:cs="David" w:hint="cs"/>
          <w:b/>
          <w:bCs/>
          <w:highlight w:val="lightGray"/>
          <w:u w:val="single"/>
          <w:rtl/>
        </w:rPr>
        <w:t xml:space="preserve"> על ידי מי שעוסק במכירת נכסים מסוגו של הממכר</w:t>
      </w:r>
    </w:p>
    <w:p w14:paraId="6C0BD839" w14:textId="44847BBC" w:rsidR="00912D0D" w:rsidRDefault="00912D0D" w:rsidP="00915242">
      <w:pPr>
        <w:spacing w:line="276" w:lineRule="auto"/>
        <w:jc w:val="both"/>
        <w:rPr>
          <w:rFonts w:ascii="David" w:hAnsi="David" w:cs="David"/>
          <w:rtl/>
        </w:rPr>
      </w:pPr>
      <w:r>
        <w:rPr>
          <w:rFonts w:ascii="David" w:hAnsi="David" w:cs="David" w:hint="cs"/>
          <w:rtl/>
        </w:rPr>
        <w:t xml:space="preserve">תקנת השוק במיטלטלין חלה רק על </w:t>
      </w:r>
      <w:r w:rsidRPr="00800A62">
        <w:rPr>
          <w:rFonts w:ascii="David" w:hAnsi="David" w:cs="David" w:hint="cs"/>
          <w:b/>
          <w:bCs/>
          <w:rtl/>
        </w:rPr>
        <w:t>חפצים מוחשיים</w:t>
      </w:r>
      <w:r>
        <w:rPr>
          <w:rFonts w:ascii="David" w:hAnsi="David" w:cs="David" w:hint="cs"/>
          <w:rtl/>
        </w:rPr>
        <w:t xml:space="preserve">. </w:t>
      </w:r>
      <w:r w:rsidR="00133C83">
        <w:rPr>
          <w:rFonts w:ascii="David" w:hAnsi="David" w:cs="David" w:hint="cs"/>
          <w:rtl/>
        </w:rPr>
        <w:t xml:space="preserve">ע"י מי שעוסק בממכר נכסים בסוגו של הממכר. רק אם קנינו מאדם שזה סוג הנכסים שהוא מוכר. </w:t>
      </w:r>
      <w:r w:rsidR="00800A62">
        <w:rPr>
          <w:rFonts w:ascii="David" w:hAnsi="David" w:cs="David" w:hint="cs"/>
          <w:rtl/>
        </w:rPr>
        <w:t xml:space="preserve">למשל, </w:t>
      </w:r>
      <w:r w:rsidR="00133C83">
        <w:rPr>
          <w:rFonts w:ascii="David" w:hAnsi="David" w:cs="David" w:hint="cs"/>
          <w:rtl/>
        </w:rPr>
        <w:t xml:space="preserve">אם קניתי </w:t>
      </w:r>
      <w:proofErr w:type="spellStart"/>
      <w:r w:rsidR="00133C83">
        <w:rPr>
          <w:rFonts w:ascii="David" w:hAnsi="David" w:cs="David" w:hint="cs"/>
          <w:rtl/>
        </w:rPr>
        <w:t>אייפון</w:t>
      </w:r>
      <w:proofErr w:type="spellEnd"/>
      <w:r w:rsidR="00133C83">
        <w:rPr>
          <w:rFonts w:ascii="David" w:hAnsi="David" w:cs="David" w:hint="cs"/>
          <w:rtl/>
        </w:rPr>
        <w:t xml:space="preserve"> בחנות של </w:t>
      </w:r>
      <w:r w:rsidR="00E832E2">
        <w:rPr>
          <w:rFonts w:ascii="David" w:hAnsi="David" w:cs="David" w:hint="cs"/>
          <w:rtl/>
        </w:rPr>
        <w:t>סלולרי</w:t>
      </w:r>
      <w:r w:rsidR="00133C83">
        <w:rPr>
          <w:rFonts w:ascii="David" w:hAnsi="David" w:cs="David" w:hint="cs"/>
          <w:rtl/>
        </w:rPr>
        <w:t xml:space="preserve"> אהיה זכאית לפי תנאי זה לתקנת שוק, אבל אם קניתי </w:t>
      </w:r>
      <w:proofErr w:type="spellStart"/>
      <w:r w:rsidR="00133C83">
        <w:rPr>
          <w:rFonts w:ascii="David" w:hAnsi="David" w:cs="David" w:hint="cs"/>
          <w:rtl/>
        </w:rPr>
        <w:t>אייפון</w:t>
      </w:r>
      <w:proofErr w:type="spellEnd"/>
      <w:r w:rsidR="00133C83">
        <w:rPr>
          <w:rFonts w:ascii="David" w:hAnsi="David" w:cs="David" w:hint="cs"/>
          <w:rtl/>
        </w:rPr>
        <w:t xml:space="preserve"> מחנות של ירקן אני לא אהיה זכאית להנות מתקנת שוק לפי תנאי זה. </w:t>
      </w:r>
      <w:r w:rsidR="00282E98">
        <w:rPr>
          <w:rFonts w:ascii="David" w:hAnsi="David" w:cs="David" w:hint="cs"/>
          <w:rtl/>
        </w:rPr>
        <w:t>(</w:t>
      </w:r>
      <w:r w:rsidR="00800A62" w:rsidRPr="00800A62">
        <w:rPr>
          <w:rFonts w:ascii="David" w:hAnsi="David" w:cs="David" w:hint="cs"/>
          <w:b/>
          <w:bCs/>
          <w:rtl/>
        </w:rPr>
        <w:t>נדגיש</w:t>
      </w:r>
      <w:r w:rsidR="00800A62">
        <w:rPr>
          <w:rFonts w:ascii="David" w:hAnsi="David" w:cs="David" w:hint="cs"/>
          <w:rtl/>
        </w:rPr>
        <w:t xml:space="preserve"> </w:t>
      </w:r>
      <w:r w:rsidR="00800A62">
        <w:rPr>
          <w:rFonts w:ascii="David" w:hAnsi="David" w:cs="David"/>
          <w:rtl/>
        </w:rPr>
        <w:t>–</w:t>
      </w:r>
      <w:r w:rsidR="00800A62">
        <w:rPr>
          <w:rFonts w:ascii="David" w:hAnsi="David" w:cs="David" w:hint="cs"/>
          <w:rtl/>
        </w:rPr>
        <w:t xml:space="preserve"> </w:t>
      </w:r>
      <w:r w:rsidR="00282E98">
        <w:rPr>
          <w:rFonts w:ascii="David" w:hAnsi="David" w:cs="David" w:hint="cs"/>
          <w:rtl/>
        </w:rPr>
        <w:t>אם קנינו מאדם פרטי</w:t>
      </w:r>
      <w:r w:rsidR="00AB3C70">
        <w:rPr>
          <w:rFonts w:ascii="David" w:hAnsi="David" w:cs="David" w:hint="cs"/>
          <w:rtl/>
        </w:rPr>
        <w:t xml:space="preserve"> או מיד 2</w:t>
      </w:r>
      <w:r w:rsidR="00282E98">
        <w:rPr>
          <w:rFonts w:ascii="David" w:hAnsi="David" w:cs="David" w:hint="cs"/>
          <w:rtl/>
        </w:rPr>
        <w:t xml:space="preserve"> אין אופציה להנות מתקנת שוק, רק אם קנינו מאדם שמומחה במכירה הזו). </w:t>
      </w:r>
      <w:r w:rsidR="00800A62">
        <w:rPr>
          <w:rFonts w:ascii="David" w:hAnsi="David" w:cs="David" w:hint="cs"/>
          <w:u w:val="single"/>
          <w:rtl/>
        </w:rPr>
        <w:t>שתי גישות למה התנאי הזה מנסה להשיג:</w:t>
      </w:r>
      <w:r w:rsidR="00133C83">
        <w:rPr>
          <w:rFonts w:ascii="David" w:hAnsi="David" w:cs="David" w:hint="cs"/>
          <w:rtl/>
        </w:rPr>
        <w:t xml:space="preserve"> </w:t>
      </w:r>
    </w:p>
    <w:p w14:paraId="06649C16" w14:textId="77777777" w:rsidR="00800A62" w:rsidRDefault="00E832E2" w:rsidP="00915242">
      <w:pPr>
        <w:pStyle w:val="a7"/>
        <w:numPr>
          <w:ilvl w:val="0"/>
          <w:numId w:val="67"/>
        </w:numPr>
        <w:spacing w:line="276" w:lineRule="auto"/>
        <w:jc w:val="both"/>
        <w:rPr>
          <w:rFonts w:ascii="David" w:hAnsi="David" w:cs="David"/>
        </w:rPr>
      </w:pPr>
      <w:r w:rsidRPr="00800A62">
        <w:rPr>
          <w:rFonts w:ascii="David" w:hAnsi="David" w:cs="David" w:hint="cs"/>
          <w:b/>
          <w:bCs/>
          <w:color w:val="00B050"/>
          <w:rtl/>
        </w:rPr>
        <w:t>זמיר</w:t>
      </w:r>
      <w:r w:rsidRPr="00800A62">
        <w:rPr>
          <w:rFonts w:ascii="David" w:hAnsi="David" w:cs="David" w:hint="cs"/>
          <w:color w:val="00B050"/>
          <w:rtl/>
        </w:rPr>
        <w:t xml:space="preserve"> </w:t>
      </w:r>
      <w:r w:rsidRPr="00800A62">
        <w:rPr>
          <w:rFonts w:ascii="David" w:hAnsi="David" w:cs="David"/>
          <w:rtl/>
        </w:rPr>
        <w:t>–</w:t>
      </w:r>
      <w:r w:rsidRPr="00800A62">
        <w:rPr>
          <w:rFonts w:ascii="David" w:hAnsi="David" w:cs="David" w:hint="cs"/>
          <w:rtl/>
        </w:rPr>
        <w:t xml:space="preserve"> זהו תנאי </w:t>
      </w:r>
      <w:r w:rsidRPr="00800A62">
        <w:rPr>
          <w:rFonts w:ascii="David" w:hAnsi="David" w:cs="David" w:hint="cs"/>
          <w:b/>
          <w:bCs/>
          <w:rtl/>
        </w:rPr>
        <w:t>אובייקטיבי</w:t>
      </w:r>
      <w:r w:rsidRPr="00800A62">
        <w:rPr>
          <w:rFonts w:ascii="David" w:hAnsi="David" w:cs="David" w:hint="cs"/>
          <w:rtl/>
        </w:rPr>
        <w:t xml:space="preserve"> שמסייע בבדיקת </w:t>
      </w:r>
      <w:r w:rsidRPr="00800A62">
        <w:rPr>
          <w:rFonts w:ascii="David" w:hAnsi="David" w:cs="David" w:hint="cs"/>
          <w:b/>
          <w:bCs/>
          <w:rtl/>
        </w:rPr>
        <w:t>תום ליבו של הקונה</w:t>
      </w:r>
      <w:r w:rsidRPr="00800A62">
        <w:rPr>
          <w:rFonts w:ascii="David" w:hAnsi="David" w:cs="David" w:hint="cs"/>
          <w:rtl/>
        </w:rPr>
        <w:t>.</w:t>
      </w:r>
    </w:p>
    <w:p w14:paraId="37438223" w14:textId="089F635C" w:rsidR="00E832E2" w:rsidRPr="00800A62" w:rsidRDefault="00E832E2" w:rsidP="00915242">
      <w:pPr>
        <w:pStyle w:val="a7"/>
        <w:numPr>
          <w:ilvl w:val="0"/>
          <w:numId w:val="67"/>
        </w:numPr>
        <w:spacing w:line="276" w:lineRule="auto"/>
        <w:jc w:val="both"/>
        <w:rPr>
          <w:rFonts w:ascii="David" w:hAnsi="David" w:cs="David"/>
          <w:rtl/>
        </w:rPr>
      </w:pPr>
      <w:r w:rsidRPr="00800A62">
        <w:rPr>
          <w:rFonts w:ascii="David" w:hAnsi="David" w:cs="David" w:hint="cs"/>
          <w:b/>
          <w:bCs/>
          <w:color w:val="00B050"/>
          <w:rtl/>
        </w:rPr>
        <w:t>דגן</w:t>
      </w:r>
      <w:r w:rsidRPr="00800A62">
        <w:rPr>
          <w:rFonts w:ascii="David" w:hAnsi="David" w:cs="David" w:hint="cs"/>
          <w:color w:val="00B050"/>
          <w:rtl/>
        </w:rPr>
        <w:t xml:space="preserve"> </w:t>
      </w:r>
      <w:r w:rsidRPr="00800A62">
        <w:rPr>
          <w:rFonts w:ascii="David" w:hAnsi="David" w:cs="David"/>
          <w:rtl/>
        </w:rPr>
        <w:t>–</w:t>
      </w:r>
      <w:r w:rsidRPr="00800A62">
        <w:rPr>
          <w:rFonts w:ascii="David" w:hAnsi="David" w:cs="David" w:hint="cs"/>
          <w:rtl/>
        </w:rPr>
        <w:t xml:space="preserve"> המטרה הינה </w:t>
      </w:r>
      <w:proofErr w:type="spellStart"/>
      <w:r w:rsidRPr="00800A62">
        <w:rPr>
          <w:rFonts w:ascii="David" w:hAnsi="David" w:cs="David" w:hint="cs"/>
          <w:b/>
          <w:bCs/>
          <w:rtl/>
        </w:rPr>
        <w:t>תמרוץ</w:t>
      </w:r>
      <w:proofErr w:type="spellEnd"/>
      <w:r w:rsidRPr="00800A62">
        <w:rPr>
          <w:rFonts w:ascii="David" w:hAnsi="David" w:cs="David" w:hint="cs"/>
          <w:b/>
          <w:bCs/>
          <w:rtl/>
        </w:rPr>
        <w:t xml:space="preserve"> הסוחרים</w:t>
      </w:r>
      <w:r w:rsidRPr="00800A62">
        <w:rPr>
          <w:rFonts w:ascii="David" w:hAnsi="David" w:cs="David" w:hint="cs"/>
          <w:rtl/>
        </w:rPr>
        <w:t xml:space="preserve"> לבדוק באופן רחב יותר את מקור הנכס שהם מכניסים לשוק.</w:t>
      </w:r>
      <w:r w:rsidR="00F61C7E" w:rsidRPr="00800A62">
        <w:rPr>
          <w:rFonts w:ascii="David" w:hAnsi="David" w:cs="David" w:hint="cs"/>
          <w:rtl/>
        </w:rPr>
        <w:t xml:space="preserve"> כלומר, לתמרץ את הסוחרים להיות מומחים בעסקים שלהם</w:t>
      </w:r>
      <w:r w:rsidR="002110FF">
        <w:rPr>
          <w:rFonts w:ascii="David" w:hAnsi="David" w:cs="David" w:hint="cs"/>
          <w:rtl/>
        </w:rPr>
        <w:t>.</w:t>
      </w:r>
      <w:r w:rsidR="005A4BCC" w:rsidRPr="00800A62">
        <w:rPr>
          <w:rFonts w:ascii="David" w:hAnsi="David" w:cs="David" w:hint="cs"/>
          <w:rtl/>
        </w:rPr>
        <w:t xml:space="preserve"> </w:t>
      </w:r>
      <w:r w:rsidR="002110FF" w:rsidRPr="002110FF">
        <w:rPr>
          <w:rFonts w:ascii="David" w:hAnsi="David" w:cs="David" w:hint="cs"/>
          <w:u w:val="single"/>
          <w:rtl/>
        </w:rPr>
        <w:t>מדוע התנאי הזה מתמרץ את הסוחרים</w:t>
      </w:r>
      <w:r w:rsidR="002110FF">
        <w:rPr>
          <w:rFonts w:ascii="David" w:hAnsi="David" w:cs="David" w:hint="cs"/>
          <w:rtl/>
        </w:rPr>
        <w:t xml:space="preserve">? </w:t>
      </w:r>
      <w:r w:rsidR="005A4BCC" w:rsidRPr="00800A62">
        <w:rPr>
          <w:rFonts w:ascii="David" w:hAnsi="David" w:cs="David" w:hint="cs"/>
          <w:rtl/>
        </w:rPr>
        <w:t xml:space="preserve">כי אם תהיה מומחה בתחום שלך אנשים יבואו אליך יותר, </w:t>
      </w:r>
      <w:r w:rsidR="002110FF">
        <w:rPr>
          <w:rFonts w:ascii="David" w:hAnsi="David" w:cs="David" w:hint="cs"/>
          <w:rtl/>
        </w:rPr>
        <w:t>ולך</w:t>
      </w:r>
      <w:r w:rsidR="005A4BCC" w:rsidRPr="00800A62">
        <w:rPr>
          <w:rFonts w:ascii="David" w:hAnsi="David" w:cs="David" w:hint="cs"/>
          <w:rtl/>
        </w:rPr>
        <w:t xml:space="preserve"> יהיה אינטרס להיות מומחה בתחום שלך וככה כחברה נרוויח רווח צדדי כי אתה תמנע את הכניסה של מוצרים מזויפים. </w:t>
      </w:r>
    </w:p>
    <w:p w14:paraId="3E722B64" w14:textId="361CB54A" w:rsidR="00955ECF" w:rsidRPr="00DB4C07" w:rsidRDefault="00223FD9" w:rsidP="00915242">
      <w:pPr>
        <w:spacing w:line="276" w:lineRule="auto"/>
        <w:jc w:val="both"/>
        <w:rPr>
          <w:rFonts w:ascii="David" w:hAnsi="David" w:cs="David"/>
          <w:b/>
          <w:bCs/>
          <w:u w:val="single"/>
          <w:rtl/>
        </w:rPr>
      </w:pPr>
      <w:r w:rsidRPr="00643026">
        <w:rPr>
          <w:rFonts w:ascii="David" w:hAnsi="David" w:cs="David" w:hint="cs"/>
          <w:b/>
          <w:bCs/>
          <w:highlight w:val="lightGray"/>
          <w:u w:val="single"/>
          <w:rtl/>
        </w:rPr>
        <w:t>במהלך הרגיל של עסקיו</w:t>
      </w:r>
    </w:p>
    <w:p w14:paraId="06639EB2" w14:textId="5A630F77" w:rsidR="00223FD9" w:rsidRDefault="00326430" w:rsidP="00915242">
      <w:pPr>
        <w:spacing w:line="276" w:lineRule="auto"/>
        <w:jc w:val="both"/>
        <w:rPr>
          <w:rFonts w:ascii="David" w:hAnsi="David" w:cs="David"/>
          <w:rtl/>
        </w:rPr>
      </w:pPr>
      <w:r>
        <w:rPr>
          <w:rFonts w:ascii="David" w:hAnsi="David" w:cs="David" w:hint="cs"/>
          <w:rtl/>
        </w:rPr>
        <w:t xml:space="preserve">תנאי שמטרתו להבטיח את </w:t>
      </w:r>
      <w:r w:rsidRPr="002110FF">
        <w:rPr>
          <w:rFonts w:ascii="David" w:hAnsi="David" w:cs="David" w:hint="cs"/>
          <w:b/>
          <w:bCs/>
          <w:rtl/>
        </w:rPr>
        <w:t>תום ליבו</w:t>
      </w:r>
      <w:r>
        <w:rPr>
          <w:rFonts w:ascii="David" w:hAnsi="David" w:cs="David" w:hint="cs"/>
          <w:rtl/>
        </w:rPr>
        <w:t xml:space="preserve"> של הקונה </w:t>
      </w:r>
      <w:r>
        <w:rPr>
          <w:rFonts w:ascii="David" w:hAnsi="David" w:cs="David"/>
          <w:rtl/>
        </w:rPr>
        <w:t>–</w:t>
      </w:r>
      <w:r>
        <w:rPr>
          <w:rFonts w:ascii="David" w:hAnsi="David" w:cs="David" w:hint="cs"/>
          <w:rtl/>
        </w:rPr>
        <w:t xml:space="preserve"> היעדר נסיבות מחשידות לגבי העסקה וזכויותיו של המוכר בנכס. זהו מבחן המתייחס למכלול הנסיבות של המכר והרלוונטי למועד כריתת הסכם המכר: מקום </w:t>
      </w:r>
      <w:r w:rsidR="002110FF">
        <w:rPr>
          <w:rFonts w:ascii="David" w:hAnsi="David" w:cs="David" w:hint="cs"/>
          <w:rtl/>
        </w:rPr>
        <w:t>עריכת</w:t>
      </w:r>
      <w:r>
        <w:rPr>
          <w:rFonts w:ascii="David" w:hAnsi="David" w:cs="David" w:hint="cs"/>
          <w:rtl/>
        </w:rPr>
        <w:t xml:space="preserve"> העסקה, מועד </w:t>
      </w:r>
      <w:r w:rsidR="002110FF">
        <w:rPr>
          <w:rFonts w:ascii="David" w:hAnsi="David" w:cs="David" w:hint="cs"/>
          <w:rtl/>
        </w:rPr>
        <w:t>עריכת</w:t>
      </w:r>
      <w:r>
        <w:rPr>
          <w:rFonts w:ascii="David" w:hAnsi="David" w:cs="David" w:hint="cs"/>
          <w:rtl/>
        </w:rPr>
        <w:t xml:space="preserve"> העסקה, תנאי העסקה וכן ה</w:t>
      </w:r>
      <w:r w:rsidR="00607BF4">
        <w:rPr>
          <w:rFonts w:ascii="David" w:hAnsi="David" w:cs="David" w:hint="cs"/>
          <w:rtl/>
        </w:rPr>
        <w:t>לאה. צריך לקחת בחשבון ש</w:t>
      </w:r>
      <w:r w:rsidR="0077307A">
        <w:rPr>
          <w:rFonts w:ascii="David" w:hAnsi="David" w:cs="David" w:hint="cs"/>
          <w:rtl/>
        </w:rPr>
        <w:t xml:space="preserve">קיומן של נסיבות מחשידות בהקשר הזה </w:t>
      </w:r>
      <w:r w:rsidR="00607BF4">
        <w:rPr>
          <w:rFonts w:ascii="David" w:hAnsi="David" w:cs="David" w:hint="cs"/>
          <w:rtl/>
        </w:rPr>
        <w:t>לא יזכ</w:t>
      </w:r>
      <w:r w:rsidR="0077307A">
        <w:rPr>
          <w:rFonts w:ascii="David" w:hAnsi="David" w:cs="David" w:hint="cs"/>
          <w:rtl/>
        </w:rPr>
        <w:t>ו</w:t>
      </w:r>
      <w:r w:rsidR="00607BF4">
        <w:rPr>
          <w:rFonts w:ascii="David" w:hAnsi="David" w:cs="David" w:hint="cs"/>
          <w:rtl/>
        </w:rPr>
        <w:t xml:space="preserve"> בתקנת שוק. </w:t>
      </w:r>
    </w:p>
    <w:p w14:paraId="6A4A8A28" w14:textId="782BAF69" w:rsidR="00607BF4" w:rsidRPr="00DB4C07" w:rsidRDefault="00607BF4" w:rsidP="00915242">
      <w:pPr>
        <w:spacing w:line="276" w:lineRule="auto"/>
        <w:jc w:val="both"/>
        <w:rPr>
          <w:rFonts w:ascii="David" w:hAnsi="David" w:cs="David"/>
          <w:b/>
          <w:bCs/>
          <w:u w:val="single"/>
          <w:rtl/>
        </w:rPr>
      </w:pPr>
      <w:r w:rsidRPr="00643026">
        <w:rPr>
          <w:rFonts w:ascii="David" w:hAnsi="David" w:cs="David" w:hint="cs"/>
          <w:b/>
          <w:bCs/>
          <w:highlight w:val="lightGray"/>
          <w:u w:val="single"/>
          <w:rtl/>
        </w:rPr>
        <w:t>קנה וקיבל</w:t>
      </w:r>
    </w:p>
    <w:p w14:paraId="636633EE" w14:textId="61D39569" w:rsidR="00607BF4" w:rsidRDefault="00607BF4" w:rsidP="00915242">
      <w:pPr>
        <w:spacing w:line="276" w:lineRule="auto"/>
        <w:jc w:val="both"/>
        <w:rPr>
          <w:rFonts w:ascii="David" w:hAnsi="David" w:cs="David"/>
          <w:rtl/>
        </w:rPr>
      </w:pPr>
      <w:r>
        <w:rPr>
          <w:rFonts w:ascii="David" w:hAnsi="David" w:cs="David" w:hint="cs"/>
          <w:rtl/>
        </w:rPr>
        <w:t xml:space="preserve">אנו מתייחסים </w:t>
      </w:r>
      <w:r w:rsidR="00CD6A48">
        <w:rPr>
          <w:rFonts w:ascii="David" w:hAnsi="David" w:cs="David" w:hint="cs"/>
          <w:rtl/>
        </w:rPr>
        <w:t>בתנאי זה</w:t>
      </w:r>
      <w:r>
        <w:rPr>
          <w:rFonts w:ascii="David" w:hAnsi="David" w:cs="David" w:hint="cs"/>
          <w:rtl/>
        </w:rPr>
        <w:t xml:space="preserve"> </w:t>
      </w:r>
      <w:r w:rsidRPr="00CD6A48">
        <w:rPr>
          <w:rFonts w:ascii="David" w:hAnsi="David" w:cs="David" w:hint="cs"/>
          <w:b/>
          <w:bCs/>
          <w:rtl/>
        </w:rPr>
        <w:t xml:space="preserve">גם </w:t>
      </w:r>
      <w:proofErr w:type="spellStart"/>
      <w:r w:rsidRPr="00CD6A48">
        <w:rPr>
          <w:rFonts w:ascii="David" w:hAnsi="David" w:cs="David" w:hint="cs"/>
          <w:b/>
          <w:bCs/>
          <w:rtl/>
        </w:rPr>
        <w:t>לקיבל</w:t>
      </w:r>
      <w:proofErr w:type="spellEnd"/>
      <w:r w:rsidRPr="00CD6A48">
        <w:rPr>
          <w:rFonts w:ascii="David" w:hAnsi="David" w:cs="David" w:hint="cs"/>
          <w:b/>
          <w:bCs/>
          <w:rtl/>
        </w:rPr>
        <w:t xml:space="preserve"> ולא רק לקנה</w:t>
      </w:r>
      <w:r w:rsidR="00CD6A48">
        <w:rPr>
          <w:rFonts w:ascii="David" w:hAnsi="David" w:cs="David" w:hint="cs"/>
          <w:rtl/>
        </w:rPr>
        <w:t xml:space="preserve">. </w:t>
      </w:r>
      <w:r>
        <w:rPr>
          <w:rFonts w:ascii="David" w:hAnsi="David" w:cs="David" w:hint="cs"/>
          <w:rtl/>
        </w:rPr>
        <w:t>לכן כדי להנות מתקנת שוק</w:t>
      </w:r>
      <w:r w:rsidR="0032698C">
        <w:rPr>
          <w:rFonts w:ascii="David" w:hAnsi="David" w:cs="David" w:hint="cs"/>
          <w:rtl/>
        </w:rPr>
        <w:t xml:space="preserve">, אנו צריכים שיהיה גם וגם </w:t>
      </w:r>
      <w:r w:rsidR="0032698C">
        <w:rPr>
          <w:rFonts w:ascii="David" w:hAnsi="David" w:cs="David"/>
          <w:rtl/>
        </w:rPr>
        <w:t>–</w:t>
      </w:r>
      <w:r w:rsidR="0032698C">
        <w:rPr>
          <w:rFonts w:ascii="David" w:hAnsi="David" w:cs="David" w:hint="cs"/>
          <w:rtl/>
        </w:rPr>
        <w:t xml:space="preserve"> גם העברת הקניין וגם את החזקה במיטלטלין האלה. למה צריך גם וגם? כי אפשר להתנות </w:t>
      </w:r>
      <w:r w:rsidR="00B752CE">
        <w:rPr>
          <w:rFonts w:ascii="David" w:hAnsi="David" w:cs="David" w:hint="cs"/>
          <w:rtl/>
        </w:rPr>
        <w:t>כפי שלמדנו ב</w:t>
      </w:r>
      <w:r w:rsidR="00B752CE" w:rsidRPr="00CD6A48">
        <w:rPr>
          <w:rFonts w:ascii="David" w:hAnsi="David" w:cs="David" w:hint="cs"/>
          <w:b/>
          <w:bCs/>
          <w:color w:val="FF33CC"/>
          <w:rtl/>
        </w:rPr>
        <w:t>ס' 33 לחוק המכר</w:t>
      </w:r>
      <w:r w:rsidR="00B752CE">
        <w:rPr>
          <w:rFonts w:ascii="David" w:hAnsi="David" w:cs="David" w:hint="cs"/>
          <w:rtl/>
        </w:rPr>
        <w:t xml:space="preserve">. </w:t>
      </w:r>
    </w:p>
    <w:p w14:paraId="5E2863CE" w14:textId="3EF54994" w:rsidR="004C4EFC" w:rsidRPr="00DB4C07" w:rsidRDefault="004C4EFC" w:rsidP="00915242">
      <w:pPr>
        <w:spacing w:line="276" w:lineRule="auto"/>
        <w:jc w:val="both"/>
        <w:rPr>
          <w:rFonts w:ascii="David" w:hAnsi="David" w:cs="David"/>
          <w:b/>
          <w:bCs/>
          <w:u w:val="single"/>
          <w:rtl/>
        </w:rPr>
      </w:pPr>
      <w:r w:rsidRPr="00643026">
        <w:rPr>
          <w:rFonts w:ascii="David" w:hAnsi="David" w:cs="David" w:hint="cs"/>
          <w:b/>
          <w:bCs/>
          <w:highlight w:val="lightGray"/>
          <w:u w:val="single"/>
          <w:rtl/>
        </w:rPr>
        <w:t>תום לב</w:t>
      </w:r>
    </w:p>
    <w:p w14:paraId="2DA5C195" w14:textId="1D35DCE2" w:rsidR="004C4EFC" w:rsidRDefault="004C4EFC" w:rsidP="00915242">
      <w:pPr>
        <w:spacing w:line="276" w:lineRule="auto"/>
        <w:jc w:val="both"/>
        <w:rPr>
          <w:rFonts w:ascii="David" w:hAnsi="David" w:cs="David"/>
          <w:rtl/>
        </w:rPr>
      </w:pPr>
      <w:r>
        <w:rPr>
          <w:rFonts w:ascii="David" w:hAnsi="David" w:cs="David" w:hint="cs"/>
          <w:rtl/>
        </w:rPr>
        <w:t>הכוונה בעיקר לראות שאותו רוכש שנקלע פה לסיפור מאוד קשה</w:t>
      </w:r>
      <w:r w:rsidR="004010D6">
        <w:rPr>
          <w:rFonts w:ascii="David" w:hAnsi="David" w:cs="David" w:hint="cs"/>
          <w:rtl/>
        </w:rPr>
        <w:t xml:space="preserve">, </w:t>
      </w:r>
      <w:r>
        <w:rPr>
          <w:rFonts w:ascii="David" w:hAnsi="David" w:cs="David" w:hint="cs"/>
          <w:rtl/>
        </w:rPr>
        <w:t xml:space="preserve">לא ידע שיש את </w:t>
      </w:r>
      <w:r w:rsidR="004010D6">
        <w:rPr>
          <w:rFonts w:ascii="David" w:hAnsi="David" w:cs="David" w:hint="cs"/>
          <w:rtl/>
        </w:rPr>
        <w:t>החוליי</w:t>
      </w:r>
      <w:r w:rsidR="004010D6">
        <w:rPr>
          <w:rFonts w:ascii="David" w:hAnsi="David" w:cs="David" w:hint="eastAsia"/>
          <w:rtl/>
        </w:rPr>
        <w:t>ה</w:t>
      </w:r>
      <w:r>
        <w:rPr>
          <w:rFonts w:ascii="David" w:hAnsi="David" w:cs="David" w:hint="cs"/>
          <w:rtl/>
        </w:rPr>
        <w:t xml:space="preserve"> השחורה באמצע</w:t>
      </w:r>
      <w:r w:rsidR="004010D6">
        <w:rPr>
          <w:rFonts w:ascii="David" w:hAnsi="David" w:cs="David" w:hint="cs"/>
          <w:rtl/>
        </w:rPr>
        <w:t>, כלומר שהוא תם לב</w:t>
      </w:r>
      <w:r>
        <w:rPr>
          <w:rFonts w:ascii="David" w:hAnsi="David" w:cs="David" w:hint="cs"/>
          <w:rtl/>
        </w:rPr>
        <w:t>.</w:t>
      </w:r>
      <w:r w:rsidR="004010D6">
        <w:rPr>
          <w:rFonts w:ascii="David" w:hAnsi="David" w:cs="David" w:hint="cs"/>
          <w:rtl/>
        </w:rPr>
        <w:t xml:space="preserve"> </w:t>
      </w:r>
      <w:r w:rsidR="004010D6" w:rsidRPr="00315AD4">
        <w:rPr>
          <w:rFonts w:ascii="David" w:hAnsi="David" w:cs="David" w:hint="cs"/>
          <w:b/>
          <w:bCs/>
          <w:rtl/>
        </w:rPr>
        <w:t>תום הלב נדרש</w:t>
      </w:r>
      <w:r w:rsidRPr="00315AD4">
        <w:rPr>
          <w:rFonts w:ascii="David" w:hAnsi="David" w:cs="David" w:hint="cs"/>
          <w:b/>
          <w:bCs/>
          <w:rtl/>
        </w:rPr>
        <w:t xml:space="preserve"> משלב כריתת החוזה עד שלב השלמת הקניין</w:t>
      </w:r>
      <w:r>
        <w:rPr>
          <w:rFonts w:ascii="David" w:hAnsi="David" w:cs="David" w:hint="cs"/>
          <w:rtl/>
        </w:rPr>
        <w:t xml:space="preserve">, </w:t>
      </w:r>
      <w:r w:rsidR="00315AD4">
        <w:rPr>
          <w:rFonts w:ascii="David" w:hAnsi="David" w:cs="David" w:hint="cs"/>
          <w:rtl/>
        </w:rPr>
        <w:t>ונדרש ש</w:t>
      </w:r>
      <w:r>
        <w:rPr>
          <w:rFonts w:ascii="David" w:hAnsi="David" w:cs="David" w:hint="cs"/>
          <w:rtl/>
        </w:rPr>
        <w:t xml:space="preserve">תום </w:t>
      </w:r>
      <w:r w:rsidR="00315AD4">
        <w:rPr>
          <w:rFonts w:ascii="David" w:hAnsi="David" w:cs="David" w:hint="cs"/>
          <w:rtl/>
        </w:rPr>
        <w:t>ה</w:t>
      </w:r>
      <w:r>
        <w:rPr>
          <w:rFonts w:ascii="David" w:hAnsi="David" w:cs="David" w:hint="cs"/>
          <w:rtl/>
        </w:rPr>
        <w:t xml:space="preserve">לב </w:t>
      </w:r>
      <w:r w:rsidR="00315AD4">
        <w:rPr>
          <w:rFonts w:ascii="David" w:hAnsi="David" w:cs="David" w:hint="cs"/>
          <w:rtl/>
        </w:rPr>
        <w:t xml:space="preserve">יהא </w:t>
      </w:r>
      <w:r w:rsidRPr="00315AD4">
        <w:rPr>
          <w:rFonts w:ascii="David" w:hAnsi="David" w:cs="David" w:hint="cs"/>
          <w:b/>
          <w:bCs/>
          <w:rtl/>
        </w:rPr>
        <w:t>סובייקטיבי</w:t>
      </w:r>
      <w:r>
        <w:rPr>
          <w:rFonts w:ascii="David" w:hAnsi="David" w:cs="David" w:hint="cs"/>
          <w:rtl/>
        </w:rPr>
        <w:t>.</w:t>
      </w:r>
      <w:r w:rsidR="00637D3B">
        <w:rPr>
          <w:rFonts w:ascii="David" w:hAnsi="David" w:cs="David" w:hint="cs"/>
          <w:rtl/>
        </w:rPr>
        <w:t xml:space="preserve"> </w:t>
      </w:r>
    </w:p>
    <w:p w14:paraId="7C4A379A" w14:textId="3F492AA8" w:rsidR="00637D3B" w:rsidRDefault="00637D3B" w:rsidP="00915242">
      <w:pPr>
        <w:spacing w:line="276" w:lineRule="auto"/>
        <w:jc w:val="both"/>
        <w:rPr>
          <w:rFonts w:ascii="David" w:hAnsi="David" w:cs="David"/>
          <w:rtl/>
        </w:rPr>
      </w:pPr>
      <w:r w:rsidRPr="00315AD4">
        <w:rPr>
          <w:rFonts w:ascii="David" w:hAnsi="David" w:cs="David" w:hint="cs"/>
          <w:b/>
          <w:bCs/>
          <w:color w:val="FF0000"/>
          <w:rtl/>
        </w:rPr>
        <w:t>בתקנת שוק במיטלטלין צריך לעבור על כל תנאי הסעיף</w:t>
      </w:r>
      <w:r w:rsidR="00315AD4">
        <w:rPr>
          <w:rFonts w:ascii="David" w:hAnsi="David" w:cs="David" w:hint="cs"/>
          <w:b/>
          <w:bCs/>
          <w:color w:val="FF0000"/>
          <w:rtl/>
        </w:rPr>
        <w:t xml:space="preserve"> שמנינו</w:t>
      </w:r>
      <w:r w:rsidRPr="00315AD4">
        <w:rPr>
          <w:rFonts w:ascii="David" w:hAnsi="David" w:cs="David" w:hint="cs"/>
          <w:b/>
          <w:bCs/>
          <w:color w:val="FF0000"/>
          <w:rtl/>
        </w:rPr>
        <w:t xml:space="preserve"> ולבדוק האם המקרה המתואר מקיים א</w:t>
      </w:r>
      <w:r w:rsidR="00315AD4">
        <w:rPr>
          <w:rFonts w:ascii="David" w:hAnsi="David" w:cs="David" w:hint="cs"/>
          <w:b/>
          <w:bCs/>
          <w:color w:val="FF0000"/>
          <w:rtl/>
        </w:rPr>
        <w:t>ותם (באופן מצטבר)</w:t>
      </w:r>
      <w:r w:rsidRPr="00315AD4">
        <w:rPr>
          <w:rFonts w:ascii="David" w:hAnsi="David" w:cs="David" w:hint="cs"/>
          <w:b/>
          <w:bCs/>
          <w:color w:val="FF0000"/>
          <w:rtl/>
        </w:rPr>
        <w:t xml:space="preserve"> או לא</w:t>
      </w:r>
      <w:r>
        <w:rPr>
          <w:rFonts w:ascii="David" w:hAnsi="David" w:cs="David" w:hint="cs"/>
          <w:rtl/>
        </w:rPr>
        <w:t>.</w:t>
      </w:r>
    </w:p>
    <w:p w14:paraId="60FE7032" w14:textId="56AEBFEB" w:rsidR="001809BD" w:rsidRDefault="001809BD" w:rsidP="00915242">
      <w:pPr>
        <w:spacing w:line="276" w:lineRule="auto"/>
        <w:jc w:val="both"/>
        <w:rPr>
          <w:rFonts w:ascii="David" w:hAnsi="David" w:cs="David"/>
          <w:rtl/>
        </w:rPr>
      </w:pPr>
      <w:r>
        <w:rPr>
          <w:rFonts w:ascii="David" w:hAnsi="David" w:cs="David" w:hint="cs"/>
          <w:u w:val="single"/>
          <w:rtl/>
        </w:rPr>
        <w:t>חזרה ל</w:t>
      </w:r>
      <w:r w:rsidRPr="00435EAC">
        <w:rPr>
          <w:rFonts w:ascii="David" w:hAnsi="David" w:cs="David" w:hint="cs"/>
          <w:b/>
          <w:bCs/>
          <w:color w:val="00B0F0"/>
          <w:u w:val="single"/>
          <w:rtl/>
        </w:rPr>
        <w:t>פס"ד כנען</w:t>
      </w:r>
      <w:r w:rsidRPr="00435EAC">
        <w:rPr>
          <w:rFonts w:ascii="David" w:hAnsi="David" w:cs="David" w:hint="cs"/>
          <w:rtl/>
        </w:rPr>
        <w:t xml:space="preserve">: </w:t>
      </w:r>
      <w:r w:rsidR="0054534B">
        <w:rPr>
          <w:rFonts w:ascii="David" w:hAnsi="David" w:cs="David" w:hint="cs"/>
          <w:rtl/>
        </w:rPr>
        <w:t>המסלול ה</w:t>
      </w:r>
      <w:r w:rsidR="00844879">
        <w:rPr>
          <w:rFonts w:ascii="David" w:hAnsi="David" w:cs="David" w:hint="cs"/>
          <w:rtl/>
        </w:rPr>
        <w:t xml:space="preserve">פנימי הוא מסלול </w:t>
      </w:r>
      <w:r w:rsidR="0054534B">
        <w:rPr>
          <w:rFonts w:ascii="David" w:hAnsi="David" w:cs="David" w:hint="cs"/>
          <w:rtl/>
        </w:rPr>
        <w:t xml:space="preserve">קנייני </w:t>
      </w:r>
      <w:r w:rsidR="00844879">
        <w:rPr>
          <w:rFonts w:ascii="David" w:hAnsi="David" w:cs="David" w:hint="cs"/>
          <w:rtl/>
        </w:rPr>
        <w:t>שזה מסלול</w:t>
      </w:r>
      <w:r w:rsidR="0054534B">
        <w:rPr>
          <w:rFonts w:ascii="David" w:hAnsi="David" w:cs="David" w:hint="cs"/>
          <w:rtl/>
        </w:rPr>
        <w:t xml:space="preserve"> תקנת שוק. </w:t>
      </w:r>
      <w:r w:rsidR="00054DE9">
        <w:rPr>
          <w:rFonts w:ascii="David" w:hAnsi="David" w:cs="David" w:hint="cs"/>
          <w:rtl/>
        </w:rPr>
        <w:t xml:space="preserve">המקרה הוא </w:t>
      </w:r>
      <w:r w:rsidR="0054534B">
        <w:rPr>
          <w:rFonts w:ascii="David" w:hAnsi="David" w:cs="David" w:hint="cs"/>
          <w:rtl/>
        </w:rPr>
        <w:t>מצב שבו אישה רוכשת תמונות, מתברר שהן נגנבו בדיעבד</w:t>
      </w:r>
      <w:r w:rsidR="00054DE9">
        <w:rPr>
          <w:rFonts w:ascii="David" w:hAnsi="David" w:cs="David" w:hint="cs"/>
          <w:rtl/>
        </w:rPr>
        <w:t xml:space="preserve"> </w:t>
      </w:r>
      <w:r w:rsidR="00844879">
        <w:rPr>
          <w:rFonts w:ascii="David" w:hAnsi="David" w:cs="David" w:hint="cs"/>
          <w:rtl/>
        </w:rPr>
        <w:t>ממוזיאון</w:t>
      </w:r>
      <w:r w:rsidR="00054DE9">
        <w:rPr>
          <w:rFonts w:ascii="David" w:hAnsi="David" w:cs="David" w:hint="cs"/>
          <w:rtl/>
        </w:rPr>
        <w:t xml:space="preserve"> </w:t>
      </w:r>
      <w:r w:rsidR="00844879">
        <w:rPr>
          <w:rFonts w:ascii="David" w:hAnsi="David" w:cs="David" w:hint="cs"/>
          <w:rtl/>
        </w:rPr>
        <w:t>ב</w:t>
      </w:r>
      <w:r w:rsidR="00054DE9">
        <w:rPr>
          <w:rFonts w:ascii="David" w:hAnsi="David" w:cs="David" w:hint="cs"/>
          <w:rtl/>
        </w:rPr>
        <w:t>ארה"ב</w:t>
      </w:r>
      <w:r w:rsidR="00844879">
        <w:rPr>
          <w:rFonts w:ascii="David" w:hAnsi="David" w:cs="David" w:hint="cs"/>
          <w:rtl/>
        </w:rPr>
        <w:t>.</w:t>
      </w:r>
      <w:r w:rsidR="0054534B">
        <w:rPr>
          <w:rFonts w:ascii="David" w:hAnsi="David" w:cs="David" w:hint="cs"/>
          <w:rtl/>
        </w:rPr>
        <w:t xml:space="preserve"> השאלה היא האם </w:t>
      </w:r>
      <w:r w:rsidR="00844879">
        <w:rPr>
          <w:rFonts w:ascii="David" w:hAnsi="David" w:cs="David" w:hint="cs"/>
          <w:rtl/>
        </w:rPr>
        <w:t>הרוכשת</w:t>
      </w:r>
      <w:r w:rsidR="0054534B">
        <w:rPr>
          <w:rFonts w:ascii="David" w:hAnsi="David" w:cs="David" w:hint="cs"/>
          <w:rtl/>
        </w:rPr>
        <w:t xml:space="preserve"> משאירה אצלה את התמונות או לא? זה תלוי </w:t>
      </w:r>
      <w:proofErr w:type="spellStart"/>
      <w:r w:rsidR="0054534B">
        <w:rPr>
          <w:rFonts w:ascii="David" w:hAnsi="David" w:cs="David" w:hint="cs"/>
          <w:rtl/>
        </w:rPr>
        <w:t>בהאם</w:t>
      </w:r>
      <w:proofErr w:type="spellEnd"/>
      <w:r w:rsidR="0054534B">
        <w:rPr>
          <w:rFonts w:ascii="David" w:hAnsi="David" w:cs="David" w:hint="cs"/>
          <w:rtl/>
        </w:rPr>
        <w:t xml:space="preserve"> תנאי תקנת השוק מתקיימים.</w:t>
      </w:r>
      <w:r w:rsidR="00E137E7">
        <w:rPr>
          <w:rFonts w:ascii="David" w:hAnsi="David" w:cs="David" w:hint="cs"/>
          <w:rtl/>
        </w:rPr>
        <w:t xml:space="preserve"> יש גם מסלול "חיצוני" שזה המסלול החוזי. </w:t>
      </w:r>
    </w:p>
    <w:p w14:paraId="27CC8E3A" w14:textId="0B84AC35" w:rsidR="00E137E7" w:rsidRDefault="00E137E7" w:rsidP="00915242">
      <w:pPr>
        <w:spacing w:line="276" w:lineRule="auto"/>
        <w:jc w:val="both"/>
        <w:rPr>
          <w:rFonts w:ascii="David" w:hAnsi="David" w:cs="David"/>
          <w:rtl/>
        </w:rPr>
      </w:pPr>
      <w:r w:rsidRPr="00844879">
        <w:rPr>
          <w:rFonts w:ascii="David" w:hAnsi="David" w:cs="David" w:hint="cs"/>
          <w:b/>
          <w:bCs/>
          <w:rtl/>
        </w:rPr>
        <w:t>נתחיל במסלול ה</w:t>
      </w:r>
      <w:r w:rsidR="00844879" w:rsidRPr="00844879">
        <w:rPr>
          <w:rFonts w:ascii="David" w:hAnsi="David" w:cs="David" w:hint="cs"/>
          <w:b/>
          <w:bCs/>
          <w:rtl/>
        </w:rPr>
        <w:t>חיצוני-</w:t>
      </w:r>
      <w:r w:rsidRPr="00844879">
        <w:rPr>
          <w:rFonts w:ascii="David" w:hAnsi="David" w:cs="David" w:hint="cs"/>
          <w:b/>
          <w:bCs/>
          <w:rtl/>
        </w:rPr>
        <w:t>חוזי</w:t>
      </w:r>
      <w:r>
        <w:rPr>
          <w:rFonts w:ascii="David" w:hAnsi="David" w:cs="David" w:hint="cs"/>
          <w:rtl/>
        </w:rPr>
        <w:t xml:space="preserve">: </w:t>
      </w:r>
      <w:r w:rsidR="00B94688">
        <w:rPr>
          <w:rFonts w:ascii="David" w:hAnsi="David" w:cs="David" w:hint="cs"/>
          <w:rtl/>
        </w:rPr>
        <w:t xml:space="preserve">המרצה אומר שבית המשפט סימן את המטרה </w:t>
      </w:r>
      <w:r w:rsidR="00B94688">
        <w:rPr>
          <w:rFonts w:ascii="David" w:hAnsi="David" w:cs="David"/>
          <w:rtl/>
        </w:rPr>
        <w:t>–</w:t>
      </w:r>
      <w:r w:rsidR="00B94688">
        <w:rPr>
          <w:rFonts w:ascii="David" w:hAnsi="David" w:cs="David" w:hint="cs"/>
          <w:rtl/>
        </w:rPr>
        <w:t xml:space="preserve"> שהתמונות יחזרו לארה"ב. </w:t>
      </w:r>
      <w:r w:rsidR="00B94688" w:rsidRPr="00844879">
        <w:rPr>
          <w:rFonts w:ascii="David" w:hAnsi="David" w:cs="David" w:hint="cs"/>
          <w:b/>
          <w:bCs/>
          <w:color w:val="00B050"/>
          <w:rtl/>
        </w:rPr>
        <w:t>השופט ברק</w:t>
      </w:r>
      <w:r w:rsidR="00B94688" w:rsidRPr="00844879">
        <w:rPr>
          <w:rFonts w:ascii="David" w:hAnsi="David" w:cs="David" w:hint="cs"/>
          <w:color w:val="00B050"/>
          <w:rtl/>
        </w:rPr>
        <w:t xml:space="preserve"> </w:t>
      </w:r>
      <w:r w:rsidR="00B94688">
        <w:rPr>
          <w:rFonts w:ascii="David" w:hAnsi="David" w:cs="David" w:hint="cs"/>
          <w:rtl/>
        </w:rPr>
        <w:t>מוביל קונסטרוקציות באמצעות פנייה ל</w:t>
      </w:r>
      <w:r w:rsidR="00AF292E">
        <w:rPr>
          <w:rFonts w:ascii="David" w:hAnsi="David" w:cs="David" w:hint="cs"/>
          <w:rtl/>
        </w:rPr>
        <w:t xml:space="preserve">טעות משותפת והבנייה קונסטרוקטיבית של דיני עקיבה (עשיית עושר). </w:t>
      </w:r>
      <w:r w:rsidR="00177B76">
        <w:rPr>
          <w:rFonts w:ascii="David" w:hAnsi="David" w:cs="David" w:hint="cs"/>
          <w:rtl/>
        </w:rPr>
        <w:t xml:space="preserve">דרך אחרת שהשופט ברק מציע: החלת תום לב אובייקטיבי. </w:t>
      </w:r>
    </w:p>
    <w:p w14:paraId="53C9CEA9" w14:textId="77777777" w:rsidR="00235BA4" w:rsidRDefault="00586852" w:rsidP="00915242">
      <w:pPr>
        <w:spacing w:line="276" w:lineRule="auto"/>
        <w:jc w:val="both"/>
        <w:rPr>
          <w:rFonts w:ascii="David" w:hAnsi="David" w:cs="David"/>
          <w:rtl/>
        </w:rPr>
      </w:pPr>
      <w:r w:rsidRPr="00844879">
        <w:rPr>
          <w:rFonts w:ascii="David" w:hAnsi="David" w:cs="David" w:hint="cs"/>
          <w:b/>
          <w:bCs/>
          <w:rtl/>
        </w:rPr>
        <w:t>נעבור למסלול הפנימי</w:t>
      </w:r>
      <w:r w:rsidR="00844879" w:rsidRPr="00844879">
        <w:rPr>
          <w:rFonts w:ascii="David" w:hAnsi="David" w:cs="David" w:hint="cs"/>
          <w:b/>
          <w:bCs/>
          <w:rtl/>
        </w:rPr>
        <w:t>-</w:t>
      </w:r>
      <w:r w:rsidR="006B2AEE" w:rsidRPr="00844879">
        <w:rPr>
          <w:rFonts w:ascii="David" w:hAnsi="David" w:cs="David" w:hint="cs"/>
          <w:b/>
          <w:bCs/>
          <w:rtl/>
        </w:rPr>
        <w:t>קנייני</w:t>
      </w:r>
      <w:r w:rsidR="006B2AEE">
        <w:rPr>
          <w:rFonts w:ascii="David" w:hAnsi="David" w:cs="David" w:hint="cs"/>
          <w:rtl/>
        </w:rPr>
        <w:t xml:space="preserve">: </w:t>
      </w:r>
      <w:r w:rsidR="00E87F29">
        <w:rPr>
          <w:rFonts w:ascii="David" w:hAnsi="David" w:cs="David" w:hint="cs"/>
          <w:rtl/>
        </w:rPr>
        <w:t>ביהמ"ש עושה כאן משהו בעייתי</w:t>
      </w:r>
      <w:r w:rsidR="00FD715E">
        <w:rPr>
          <w:rFonts w:ascii="David" w:hAnsi="David" w:cs="David" w:hint="cs"/>
          <w:rtl/>
        </w:rPr>
        <w:t xml:space="preserve"> </w:t>
      </w:r>
      <w:r w:rsidR="00FD715E">
        <w:rPr>
          <w:rFonts w:ascii="David" w:hAnsi="David" w:cs="David"/>
          <w:rtl/>
        </w:rPr>
        <w:t>–</w:t>
      </w:r>
      <w:r w:rsidR="00E87F29">
        <w:rPr>
          <w:rFonts w:ascii="David" w:hAnsi="David" w:cs="David" w:hint="cs"/>
          <w:rtl/>
        </w:rPr>
        <w:t xml:space="preserve"> הוא בא ואומר שאנחנו לומדים על חסרון התמורה ו</w:t>
      </w:r>
      <w:r w:rsidR="00FD715E">
        <w:rPr>
          <w:rFonts w:ascii="David" w:hAnsi="David" w:cs="David" w:hint="cs"/>
          <w:rtl/>
        </w:rPr>
        <w:t xml:space="preserve">על </w:t>
      </w:r>
      <w:r w:rsidR="00E87F29">
        <w:rPr>
          <w:rFonts w:ascii="David" w:hAnsi="David" w:cs="David" w:hint="cs"/>
          <w:rtl/>
        </w:rPr>
        <w:t>אי קיום התנאים של תקנת השוק בדיעבד. כלומר, אנו בודקים את שווי ומהות הנכס למרות שאנו יודעים שמבחינה סובייקטיבית של הצדדים לעסקה, הם היו משוכנעים שמדובר בנכס שלגביו הם הסכימו ובשווי שלגביו הסכימו. ביהמ"ש בא ואומר שיש סיווג לא נכון של הנכס ולכן כשמגלים שמדובר בתמונות מקוריות</w:t>
      </w:r>
      <w:r w:rsidR="00235BA4">
        <w:rPr>
          <w:rFonts w:ascii="David" w:hAnsi="David" w:cs="David" w:hint="cs"/>
          <w:rtl/>
        </w:rPr>
        <w:t>, זה לא סוג הנסכים ש</w:t>
      </w:r>
      <w:r w:rsidR="00E87F29">
        <w:rPr>
          <w:rFonts w:ascii="David" w:hAnsi="David" w:cs="David" w:hint="cs"/>
          <w:rtl/>
        </w:rPr>
        <w:t>המוכרת בשוק הפשפשים</w:t>
      </w:r>
      <w:r w:rsidR="00235BA4">
        <w:rPr>
          <w:rFonts w:ascii="David" w:hAnsi="David" w:cs="David" w:hint="cs"/>
          <w:rtl/>
        </w:rPr>
        <w:t xml:space="preserve"> רגילה למכור</w:t>
      </w:r>
      <w:r w:rsidR="00E87F29">
        <w:rPr>
          <w:rFonts w:ascii="David" w:hAnsi="David" w:cs="David" w:hint="cs"/>
          <w:rtl/>
        </w:rPr>
        <w:t xml:space="preserve"> </w:t>
      </w:r>
      <w:r w:rsidR="00235BA4">
        <w:rPr>
          <w:rFonts w:ascii="David" w:hAnsi="David" w:cs="David" w:hint="cs"/>
          <w:rtl/>
        </w:rPr>
        <w:t>וגם</w:t>
      </w:r>
      <w:r w:rsidR="00E87F29">
        <w:rPr>
          <w:rFonts w:ascii="David" w:hAnsi="David" w:cs="David" w:hint="cs"/>
          <w:rtl/>
        </w:rPr>
        <w:t xml:space="preserve"> </w:t>
      </w:r>
      <w:r w:rsidR="00235BA4">
        <w:rPr>
          <w:rFonts w:ascii="David" w:hAnsi="David" w:cs="David" w:hint="cs"/>
          <w:rtl/>
        </w:rPr>
        <w:t xml:space="preserve">התמורה לא מתקיימת. </w:t>
      </w:r>
      <w:r w:rsidR="00E87F29" w:rsidRPr="00235BA4">
        <w:rPr>
          <w:rFonts w:ascii="David" w:hAnsi="David" w:cs="David" w:hint="cs"/>
          <w:b/>
          <w:bCs/>
          <w:color w:val="FF0000"/>
          <w:rtl/>
        </w:rPr>
        <w:t>לכן ביהמ"ש קובע שבדיעבד לא התקיימה תקנת השוק</w:t>
      </w:r>
      <w:r w:rsidR="00E87F29">
        <w:rPr>
          <w:rFonts w:ascii="David" w:hAnsi="David" w:cs="David" w:hint="cs"/>
          <w:rtl/>
        </w:rPr>
        <w:t xml:space="preserve">. </w:t>
      </w:r>
    </w:p>
    <w:p w14:paraId="6C407E35" w14:textId="47CB0D4B" w:rsidR="00427C20" w:rsidRPr="00427C20" w:rsidRDefault="005466F0" w:rsidP="00915242">
      <w:pPr>
        <w:spacing w:line="276" w:lineRule="auto"/>
        <w:jc w:val="both"/>
        <w:rPr>
          <w:rFonts w:ascii="David" w:hAnsi="David" w:cs="David"/>
          <w:rtl/>
        </w:rPr>
      </w:pPr>
      <w:r w:rsidRPr="00235BA4">
        <w:rPr>
          <w:rFonts w:ascii="David" w:hAnsi="David" w:cs="David" w:hint="cs"/>
          <w:b/>
          <w:bCs/>
          <w:rtl/>
        </w:rPr>
        <w:t>יש פה בעיה מאוד קשה</w:t>
      </w:r>
      <w:r>
        <w:rPr>
          <w:rFonts w:ascii="David" w:hAnsi="David" w:cs="David" w:hint="cs"/>
          <w:rtl/>
        </w:rPr>
        <w:t xml:space="preserve"> </w:t>
      </w:r>
      <w:r>
        <w:rPr>
          <w:rFonts w:ascii="David" w:hAnsi="David" w:cs="David"/>
          <w:rtl/>
        </w:rPr>
        <w:t>–</w:t>
      </w:r>
      <w:r>
        <w:rPr>
          <w:rFonts w:ascii="David" w:hAnsi="David" w:cs="David" w:hint="cs"/>
          <w:rtl/>
        </w:rPr>
        <w:t xml:space="preserve"> בד"כ מה שקורה בתקנת שוק זה שנגנב נכס מסוים והוא מצא עצמו בידיו של אדם שלישי ולכן פס"ד כנען הוא מיוחד בהקשר הזה, כי התברר שבסופו של דבר קנו משהו שלא התכוונו לקנות. ברמה התדירה אנו לא נגיע למצב של פס"ד כנען. </w:t>
      </w:r>
    </w:p>
    <w:p w14:paraId="5B5DFBFF" w14:textId="783E885C" w:rsidR="004A358A" w:rsidRPr="008232D9" w:rsidRDefault="009B2301" w:rsidP="00643026">
      <w:pPr>
        <w:spacing w:line="276" w:lineRule="auto"/>
        <w:jc w:val="center"/>
        <w:rPr>
          <w:rFonts w:ascii="David" w:hAnsi="David" w:cs="David"/>
          <w:b/>
          <w:bCs/>
          <w:u w:val="single"/>
          <w:rtl/>
        </w:rPr>
      </w:pPr>
      <w:r w:rsidRPr="00031784">
        <w:rPr>
          <w:rFonts w:ascii="David" w:hAnsi="David" w:cs="David" w:hint="cs"/>
          <w:b/>
          <w:bCs/>
          <w:highlight w:val="yellow"/>
          <w:u w:val="single"/>
          <w:rtl/>
        </w:rPr>
        <w:t xml:space="preserve">דיני תחרויות </w:t>
      </w:r>
      <w:r w:rsidRPr="00031784">
        <w:rPr>
          <w:rFonts w:ascii="David" w:hAnsi="David" w:cs="David"/>
          <w:b/>
          <w:bCs/>
          <w:highlight w:val="yellow"/>
          <w:u w:val="single"/>
          <w:rtl/>
        </w:rPr>
        <w:t>–</w:t>
      </w:r>
      <w:r w:rsidRPr="00031784">
        <w:rPr>
          <w:rFonts w:ascii="David" w:hAnsi="David" w:cs="David" w:hint="cs"/>
          <w:b/>
          <w:bCs/>
          <w:highlight w:val="yellow"/>
          <w:u w:val="single"/>
          <w:rtl/>
        </w:rPr>
        <w:t xml:space="preserve"> </w:t>
      </w:r>
      <w:r w:rsidR="00FE06E2" w:rsidRPr="00031784">
        <w:rPr>
          <w:rFonts w:ascii="David" w:hAnsi="David" w:cs="David" w:hint="cs"/>
          <w:b/>
          <w:bCs/>
          <w:highlight w:val="yellow"/>
          <w:u w:val="single"/>
          <w:rtl/>
        </w:rPr>
        <w:t>סיכום</w:t>
      </w:r>
    </w:p>
    <w:p w14:paraId="5B621F5A" w14:textId="73328AD1" w:rsidR="009B2301" w:rsidRDefault="00DF35FA" w:rsidP="00915242">
      <w:pPr>
        <w:spacing w:line="276" w:lineRule="auto"/>
        <w:jc w:val="both"/>
        <w:rPr>
          <w:rFonts w:ascii="David" w:hAnsi="David" w:cs="David"/>
          <w:u w:val="single"/>
          <w:rtl/>
        </w:rPr>
      </w:pPr>
      <w:r>
        <w:rPr>
          <w:rFonts w:ascii="David" w:hAnsi="David" w:cs="David" w:hint="cs"/>
          <w:u w:val="single"/>
          <w:rtl/>
        </w:rPr>
        <w:t>ראשית יש לערוך זיהוי</w:t>
      </w:r>
      <w:r w:rsidR="007566D7">
        <w:rPr>
          <w:rFonts w:ascii="David" w:hAnsi="David" w:cs="David" w:hint="cs"/>
          <w:u w:val="single"/>
          <w:rtl/>
        </w:rPr>
        <w:t xml:space="preserve"> הצדדים</w:t>
      </w:r>
    </w:p>
    <w:p w14:paraId="2080B3BE" w14:textId="669BDBB3" w:rsidR="00DF35FA"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42208" behindDoc="0" locked="0" layoutInCell="1" allowOverlap="1" wp14:anchorId="04484AEE" wp14:editId="5F3415DB">
                <wp:simplePos x="0" y="0"/>
                <wp:positionH relativeFrom="column">
                  <wp:posOffset>4671695</wp:posOffset>
                </wp:positionH>
                <wp:positionV relativeFrom="paragraph">
                  <wp:posOffset>48895</wp:posOffset>
                </wp:positionV>
                <wp:extent cx="787547" cy="5286"/>
                <wp:effectExtent l="38100" t="76200" r="69850" b="90170"/>
                <wp:wrapNone/>
                <wp:docPr id="61" name="מחבר חץ ישר 61"/>
                <wp:cNvGraphicFramePr/>
                <a:graphic xmlns:a="http://schemas.openxmlformats.org/drawingml/2006/main">
                  <a:graphicData uri="http://schemas.microsoft.com/office/word/2010/wordprocessingShape">
                    <wps:wsp>
                      <wps:cNvCnPr/>
                      <wps:spPr>
                        <a:xfrm>
                          <a:off x="0" y="0"/>
                          <a:ext cx="787547" cy="528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751D95" id="מחבר חץ ישר 61" o:spid="_x0000_s1026" type="#_x0000_t32" style="position:absolute;left:0;text-align:left;margin-left:367.85pt;margin-top:3.85pt;width:62pt;height:.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" strokecolor="black [3200]" strokeweight=".5pt">
                <v:stroke startarrow="block" endarrow="block" joinstyle="miter"/>
              </v:shape>
            </w:pict>
          </mc:Fallback>
        </mc:AlternateContent>
      </w:r>
      <w:r w:rsidR="00DF35FA">
        <w:rPr>
          <w:rFonts w:ascii="David" w:hAnsi="David" w:cs="David" w:hint="cs"/>
          <w:rtl/>
        </w:rPr>
        <w:t xml:space="preserve">בעל התחייבות לעסקה </w:t>
      </w:r>
      <w:r w:rsidR="000966F9">
        <w:rPr>
          <w:rFonts w:ascii="David" w:hAnsi="David" w:cs="David" w:hint="cs"/>
          <w:rtl/>
        </w:rPr>
        <w:t xml:space="preserve">                        </w:t>
      </w:r>
      <w:r>
        <w:rPr>
          <w:rFonts w:ascii="David" w:hAnsi="David" w:cs="David" w:hint="cs"/>
          <w:rtl/>
        </w:rPr>
        <w:t xml:space="preserve">    </w:t>
      </w:r>
      <w:r w:rsidR="00DF35FA">
        <w:rPr>
          <w:rFonts w:ascii="David" w:hAnsi="David" w:cs="David" w:hint="cs"/>
          <w:rtl/>
        </w:rPr>
        <w:t>נושה לא מובטח</w:t>
      </w:r>
    </w:p>
    <w:p w14:paraId="714CF992" w14:textId="7A4C688C" w:rsidR="00DF35FA"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44256" behindDoc="0" locked="0" layoutInCell="1" allowOverlap="1" wp14:anchorId="3D368C75" wp14:editId="60766D51">
                <wp:simplePos x="0" y="0"/>
                <wp:positionH relativeFrom="column">
                  <wp:posOffset>4676775</wp:posOffset>
                </wp:positionH>
                <wp:positionV relativeFrom="paragraph">
                  <wp:posOffset>75565</wp:posOffset>
                </wp:positionV>
                <wp:extent cx="787400" cy="5080"/>
                <wp:effectExtent l="38100" t="76200" r="69850" b="90170"/>
                <wp:wrapNone/>
                <wp:docPr id="62" name="מחבר חץ ישר 62"/>
                <wp:cNvGraphicFramePr/>
                <a:graphic xmlns:a="http://schemas.openxmlformats.org/drawingml/2006/main">
                  <a:graphicData uri="http://schemas.microsoft.com/office/word/2010/wordprocessingShape">
                    <wps:wsp>
                      <wps:cNvCnPr/>
                      <wps:spPr>
                        <a:xfrm>
                          <a:off x="0" y="0"/>
                          <a:ext cx="78740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11AA03" id="מחבר חץ ישר 62" o:spid="_x0000_s1026" type="#_x0000_t32" style="position:absolute;left:0;text-align:left;margin-left:368.25pt;margin-top:5.95pt;width:62pt;height:.4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" strokecolor="black [3200]" strokeweight=".5pt">
                <v:stroke startarrow="block" endarrow="block" joinstyle="miter"/>
              </v:shape>
            </w:pict>
          </mc:Fallback>
        </mc:AlternateContent>
      </w:r>
      <w:r w:rsidR="00DF35FA">
        <w:rPr>
          <w:rFonts w:ascii="David" w:hAnsi="David" w:cs="David" w:hint="cs"/>
          <w:rtl/>
        </w:rPr>
        <w:t xml:space="preserve">בעל התחייבות </w:t>
      </w:r>
      <w:r w:rsidR="000966F9">
        <w:rPr>
          <w:rFonts w:ascii="David" w:hAnsi="David" w:cs="David" w:hint="cs"/>
          <w:rtl/>
        </w:rPr>
        <w:t xml:space="preserve">לעסקה </w:t>
      </w:r>
      <w:r w:rsidR="00DF35FA">
        <w:rPr>
          <w:rFonts w:ascii="David" w:hAnsi="David" w:cs="David" w:hint="cs"/>
          <w:rtl/>
        </w:rPr>
        <w:t xml:space="preserve"> </w:t>
      </w:r>
      <w:r w:rsidR="000966F9">
        <w:rPr>
          <w:rFonts w:ascii="David" w:hAnsi="David" w:cs="David" w:hint="cs"/>
          <w:rtl/>
        </w:rPr>
        <w:t xml:space="preserve">                           </w:t>
      </w:r>
      <w:r w:rsidR="00DF35FA">
        <w:rPr>
          <w:rFonts w:ascii="David" w:hAnsi="David" w:cs="David" w:hint="cs"/>
          <w:rtl/>
        </w:rPr>
        <w:t>בעל התחייבות לעסקה</w:t>
      </w:r>
    </w:p>
    <w:p w14:paraId="68A7A66F" w14:textId="4A635829" w:rsidR="00DF35FA" w:rsidRPr="00DF35FA"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46304" behindDoc="0" locked="0" layoutInCell="1" allowOverlap="1" wp14:anchorId="04ED5E8E" wp14:editId="13428B3D">
                <wp:simplePos x="0" y="0"/>
                <wp:positionH relativeFrom="column">
                  <wp:posOffset>4682490</wp:posOffset>
                </wp:positionH>
                <wp:positionV relativeFrom="paragraph">
                  <wp:posOffset>75565</wp:posOffset>
                </wp:positionV>
                <wp:extent cx="787400" cy="5080"/>
                <wp:effectExtent l="38100" t="76200" r="69850" b="90170"/>
                <wp:wrapNone/>
                <wp:docPr id="63" name="מחבר חץ ישר 63"/>
                <wp:cNvGraphicFramePr/>
                <a:graphic xmlns:a="http://schemas.openxmlformats.org/drawingml/2006/main">
                  <a:graphicData uri="http://schemas.microsoft.com/office/word/2010/wordprocessingShape">
                    <wps:wsp>
                      <wps:cNvCnPr/>
                      <wps:spPr>
                        <a:xfrm>
                          <a:off x="0" y="0"/>
                          <a:ext cx="78740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A651E3" id="מחבר חץ ישר 63" o:spid="_x0000_s1026" type="#_x0000_t32" style="position:absolute;left:0;text-align:left;margin-left:368.7pt;margin-top:5.95pt;width:62pt;height:.4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" strokecolor="black [3200]" strokeweight=".5pt">
                <v:stroke startarrow="block" endarrow="block" joinstyle="miter"/>
              </v:shape>
            </w:pict>
          </mc:Fallback>
        </mc:AlternateContent>
      </w:r>
      <w:r w:rsidR="00DF35FA">
        <w:rPr>
          <w:rFonts w:ascii="David" w:hAnsi="David" w:cs="David" w:hint="cs"/>
          <w:rtl/>
        </w:rPr>
        <w:t xml:space="preserve">בעלים מקורי             </w:t>
      </w:r>
      <w:r w:rsidR="000966F9">
        <w:rPr>
          <w:rFonts w:ascii="David" w:hAnsi="David" w:cs="David" w:hint="cs"/>
          <w:rtl/>
        </w:rPr>
        <w:t xml:space="preserve">                        </w:t>
      </w:r>
      <w:r w:rsidR="00DF35FA">
        <w:rPr>
          <w:rFonts w:ascii="David" w:hAnsi="David" w:cs="David" w:hint="cs"/>
          <w:rtl/>
        </w:rPr>
        <w:t xml:space="preserve">     </w:t>
      </w:r>
      <w:r w:rsidR="000966F9">
        <w:rPr>
          <w:rFonts w:ascii="David" w:hAnsi="David" w:cs="David" w:hint="cs"/>
          <w:rtl/>
        </w:rPr>
        <w:t xml:space="preserve"> </w:t>
      </w:r>
      <w:r w:rsidR="00DF35FA">
        <w:rPr>
          <w:rFonts w:ascii="David" w:hAnsi="David" w:cs="David" w:hint="cs"/>
          <w:rtl/>
        </w:rPr>
        <w:t xml:space="preserve"> רוכש בתום לב</w:t>
      </w:r>
    </w:p>
    <w:p w14:paraId="1D23017E" w14:textId="4C2063E0" w:rsidR="001D4173" w:rsidRDefault="00120E5E" w:rsidP="00915242">
      <w:pPr>
        <w:spacing w:line="276" w:lineRule="auto"/>
        <w:jc w:val="both"/>
        <w:rPr>
          <w:rFonts w:ascii="David" w:hAnsi="David" w:cs="David"/>
          <w:u w:val="single"/>
          <w:rtl/>
        </w:rPr>
      </w:pPr>
      <w:r>
        <w:rPr>
          <w:rFonts w:ascii="David" w:hAnsi="David" w:cs="David" w:hint="cs"/>
          <w:u w:val="single"/>
          <w:rtl/>
        </w:rPr>
        <w:t>לאחר מכן להבין באיזה משאב אנו נמצאים:</w:t>
      </w:r>
    </w:p>
    <w:p w14:paraId="13D69F06" w14:textId="2961320E" w:rsidR="00120E5E" w:rsidRDefault="0093720F" w:rsidP="00915242">
      <w:pPr>
        <w:spacing w:line="276" w:lineRule="auto"/>
        <w:jc w:val="both"/>
        <w:rPr>
          <w:rFonts w:ascii="David" w:hAnsi="David" w:cs="David"/>
          <w:u w:val="single"/>
          <w:rtl/>
        </w:rPr>
      </w:pPr>
      <w:r w:rsidRPr="000B503F">
        <w:rPr>
          <w:rFonts w:ascii="David" w:hAnsi="David" w:cs="David"/>
          <w:noProof/>
          <w:highlight w:val="lightGray"/>
          <w:u w:val="single"/>
          <w:rtl/>
        </w:rPr>
        <mc:AlternateContent>
          <mc:Choice Requires="wps">
            <w:drawing>
              <wp:anchor distT="45720" distB="45720" distL="114300" distR="114300" simplePos="0" relativeHeight="251760640" behindDoc="0" locked="0" layoutInCell="1" allowOverlap="1" wp14:anchorId="7A918343" wp14:editId="7A4E803F">
                <wp:simplePos x="0" y="0"/>
                <wp:positionH relativeFrom="page">
                  <wp:posOffset>4763770</wp:posOffset>
                </wp:positionH>
                <wp:positionV relativeFrom="paragraph">
                  <wp:posOffset>212725</wp:posOffset>
                </wp:positionV>
                <wp:extent cx="1394460" cy="252730"/>
                <wp:effectExtent l="0" t="0" r="0" b="0"/>
                <wp:wrapSquare wrapText="bothSides"/>
                <wp:docPr id="20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94460" cy="252730"/>
                        </a:xfrm>
                        <a:prstGeom prst="rect">
                          <a:avLst/>
                        </a:prstGeom>
                        <a:solidFill>
                          <a:srgbClr val="FFFFFF"/>
                        </a:solidFill>
                        <a:ln w="9525">
                          <a:noFill/>
                          <a:miter lim="800000"/>
                          <a:headEnd/>
                          <a:tailEnd/>
                        </a:ln>
                      </wps:spPr>
                      <wps:txbx>
                        <w:txbxContent>
                          <w:p w14:paraId="074D999A" w14:textId="288C9D01" w:rsidR="00C004C1" w:rsidRPr="001D4173" w:rsidRDefault="00C004C1" w:rsidP="001D4173">
                            <w:pPr>
                              <w:rPr>
                                <w:rFonts w:ascii="David" w:hAnsi="David" w:cs="David"/>
                                <w:sz w:val="12"/>
                                <w:szCs w:val="12"/>
                              </w:rPr>
                            </w:pPr>
                            <w:r w:rsidRPr="00346A58">
                              <w:rPr>
                                <w:rFonts w:ascii="David" w:hAnsi="David" w:cs="David"/>
                                <w:b/>
                                <w:bCs/>
                                <w:color w:val="00B0F0"/>
                                <w:sz w:val="12"/>
                                <w:szCs w:val="12"/>
                                <w:rtl/>
                              </w:rPr>
                              <w:t>פס"ד אהרונוב</w:t>
                            </w:r>
                            <w:r w:rsidR="001D4173">
                              <w:rPr>
                                <w:rFonts w:ascii="David" w:hAnsi="David" w:cs="David"/>
                                <w:sz w:val="12"/>
                                <w:szCs w:val="12"/>
                                <w:rtl/>
                              </w:rPr>
                              <w:br/>
                            </w:r>
                            <w:r w:rsidRPr="001D4173">
                              <w:rPr>
                                <w:rFonts w:ascii="David" w:hAnsi="David" w:cs="David"/>
                                <w:sz w:val="12"/>
                                <w:szCs w:val="12"/>
                                <w:rtl/>
                              </w:rPr>
                              <w:t>למ</w:t>
                            </w:r>
                            <w:r w:rsidR="001D4173" w:rsidRPr="001D4173">
                              <w:rPr>
                                <w:rFonts w:ascii="David" w:hAnsi="David" w:cs="David"/>
                                <w:sz w:val="12"/>
                                <w:szCs w:val="12"/>
                                <w:rtl/>
                              </w:rPr>
                              <w:t>עט כשבעל ההתחייבות הוא נושא מקצועי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18343" id="_x0000_s1044" type="#_x0000_t202" style="position:absolute;left:0;text-align:left;margin-left:375.1pt;margin-top:16.75pt;width:109.8pt;height:19.9pt;flip:x;z-index:251760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" stroked="f">
                <v:textbox>
                  <w:txbxContent>
                    <w:p w14:paraId="074D999A" w14:textId="288C9D01" w:rsidR="00C004C1" w:rsidRPr="001D4173" w:rsidRDefault="00C004C1" w:rsidP="001D4173">
                      <w:pPr>
                        <w:rPr>
                          <w:rFonts w:ascii="David" w:hAnsi="David" w:cs="David"/>
                          <w:sz w:val="12"/>
                          <w:szCs w:val="12"/>
                        </w:rPr>
                      </w:pPr>
                      <w:r w:rsidRPr="00346A58">
                        <w:rPr>
                          <w:rFonts w:ascii="David" w:hAnsi="David" w:cs="David"/>
                          <w:b/>
                          <w:bCs/>
                          <w:color w:val="00B0F0"/>
                          <w:sz w:val="12"/>
                          <w:szCs w:val="12"/>
                          <w:rtl/>
                        </w:rPr>
                        <w:t>פס"ד אהרונוב</w:t>
                      </w:r>
                      <w:r w:rsidR="001D4173">
                        <w:rPr>
                          <w:rFonts w:ascii="David" w:hAnsi="David" w:cs="David"/>
                          <w:sz w:val="12"/>
                          <w:szCs w:val="12"/>
                          <w:rtl/>
                        </w:rPr>
                        <w:br/>
                      </w:r>
                      <w:r w:rsidRPr="001D4173">
                        <w:rPr>
                          <w:rFonts w:ascii="David" w:hAnsi="David" w:cs="David"/>
                          <w:sz w:val="12"/>
                          <w:szCs w:val="12"/>
                          <w:rtl/>
                        </w:rPr>
                        <w:t>למ</w:t>
                      </w:r>
                      <w:r w:rsidR="001D4173" w:rsidRPr="001D4173">
                        <w:rPr>
                          <w:rFonts w:ascii="David" w:hAnsi="David" w:cs="David"/>
                          <w:sz w:val="12"/>
                          <w:szCs w:val="12"/>
                          <w:rtl/>
                        </w:rPr>
                        <w:t>עט כשבעל ההתחייבות הוא נושא מקצועי</w:t>
                      </w:r>
                    </w:p>
                  </w:txbxContent>
                </v:textbox>
                <w10:wrap type="square" anchorx="page"/>
              </v:shape>
            </w:pict>
          </mc:Fallback>
        </mc:AlternateContent>
      </w:r>
      <w:r w:rsidR="001867C5" w:rsidRPr="000B503F">
        <w:rPr>
          <w:rFonts w:ascii="David" w:hAnsi="David" w:cs="David" w:hint="cs"/>
          <w:highlight w:val="lightGray"/>
          <w:u w:val="single"/>
          <w:rtl/>
        </w:rPr>
        <w:t>מקרקעין רשומים</w:t>
      </w:r>
    </w:p>
    <w:p w14:paraId="7C03F8F5" w14:textId="034FD9BF" w:rsidR="001D4173" w:rsidRDefault="001D4173" w:rsidP="00915242">
      <w:pPr>
        <w:spacing w:line="276" w:lineRule="auto"/>
        <w:jc w:val="both"/>
        <w:rPr>
          <w:rFonts w:ascii="David" w:hAnsi="David" w:cs="David"/>
          <w:u w:val="single"/>
          <w:rtl/>
        </w:rPr>
      </w:pPr>
    </w:p>
    <w:p w14:paraId="1C45C872" w14:textId="31F4C768" w:rsidR="00C004C1"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48352" behindDoc="0" locked="0" layoutInCell="1" allowOverlap="1" wp14:anchorId="0A745EA5" wp14:editId="5F35C267">
                <wp:simplePos x="0" y="0"/>
                <wp:positionH relativeFrom="column">
                  <wp:posOffset>4684395</wp:posOffset>
                </wp:positionH>
                <wp:positionV relativeFrom="paragraph">
                  <wp:posOffset>48895</wp:posOffset>
                </wp:positionV>
                <wp:extent cx="787547" cy="5286"/>
                <wp:effectExtent l="38100" t="76200" r="69850" b="90170"/>
                <wp:wrapNone/>
                <wp:docPr id="192" name="מחבר חץ ישר 192"/>
                <wp:cNvGraphicFramePr/>
                <a:graphic xmlns:a="http://schemas.openxmlformats.org/drawingml/2006/main">
                  <a:graphicData uri="http://schemas.microsoft.com/office/word/2010/wordprocessingShape">
                    <wps:wsp>
                      <wps:cNvCnPr/>
                      <wps:spPr>
                        <a:xfrm>
                          <a:off x="0" y="0"/>
                          <a:ext cx="787547" cy="528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123A4B" id="מחבר חץ ישר 192" o:spid="_x0000_s1026" type="#_x0000_t32" style="position:absolute;left:0;text-align:left;margin-left:368.85pt;margin-top:3.85pt;width:62pt;height:.4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" strokecolor="black [3200]" strokeweight=".5pt">
                <v:stroke startarrow="block" endarrow="block" joinstyle="miter"/>
              </v:shape>
            </w:pict>
          </mc:Fallback>
        </mc:AlternateContent>
      </w:r>
      <w:r>
        <w:rPr>
          <w:rFonts w:ascii="David" w:hAnsi="David" w:cs="David" w:hint="cs"/>
          <w:rtl/>
        </w:rPr>
        <w:t>בעל התחייבות לעסקה                             נושה לא מובטח</w:t>
      </w:r>
    </w:p>
    <w:p w14:paraId="6C4132F4" w14:textId="1692B65A" w:rsidR="00346A58" w:rsidRDefault="00346A58" w:rsidP="00915242">
      <w:pPr>
        <w:spacing w:line="276" w:lineRule="auto"/>
        <w:jc w:val="both"/>
        <w:rPr>
          <w:rFonts w:ascii="David" w:hAnsi="David" w:cs="David"/>
          <w:rtl/>
        </w:rPr>
      </w:pPr>
      <w:r w:rsidRPr="00C004C1">
        <w:rPr>
          <w:rFonts w:ascii="David" w:hAnsi="David" w:cs="David"/>
          <w:noProof/>
          <w:u w:val="single"/>
          <w:rtl/>
        </w:rPr>
        <mc:AlternateContent>
          <mc:Choice Requires="wps">
            <w:drawing>
              <wp:anchor distT="45720" distB="45720" distL="114300" distR="114300" simplePos="0" relativeHeight="251762688" behindDoc="0" locked="0" layoutInCell="1" allowOverlap="1" wp14:anchorId="0F86A96B" wp14:editId="5F197315">
                <wp:simplePos x="0" y="0"/>
                <wp:positionH relativeFrom="page">
                  <wp:posOffset>5055870</wp:posOffset>
                </wp:positionH>
                <wp:positionV relativeFrom="paragraph">
                  <wp:posOffset>30480</wp:posOffset>
                </wp:positionV>
                <wp:extent cx="929640" cy="168275"/>
                <wp:effectExtent l="0" t="0" r="3810" b="3175"/>
                <wp:wrapSquare wrapText="bothSides"/>
                <wp:docPr id="20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9640" cy="168275"/>
                        </a:xfrm>
                        <a:prstGeom prst="rect">
                          <a:avLst/>
                        </a:prstGeom>
                        <a:solidFill>
                          <a:srgbClr val="FFFFFF"/>
                        </a:solidFill>
                        <a:ln w="9525">
                          <a:noFill/>
                          <a:miter lim="800000"/>
                          <a:headEnd/>
                          <a:tailEnd/>
                        </a:ln>
                      </wps:spPr>
                      <wps:txbx>
                        <w:txbxContent>
                          <w:p w14:paraId="4B3BA3A6" w14:textId="10C32658" w:rsidR="00346A58" w:rsidRPr="001D4173" w:rsidRDefault="00346A58" w:rsidP="00346A58">
                            <w:pPr>
                              <w:rPr>
                                <w:rFonts w:ascii="David" w:hAnsi="David" w:cs="David"/>
                                <w:sz w:val="12"/>
                                <w:szCs w:val="12"/>
                              </w:rPr>
                            </w:pPr>
                            <w:r>
                              <w:rPr>
                                <w:rFonts w:ascii="David" w:hAnsi="David" w:cs="David" w:hint="cs"/>
                                <w:sz w:val="12"/>
                                <w:szCs w:val="12"/>
                                <w:rtl/>
                              </w:rPr>
                              <w:t xml:space="preserve">תנאי </w:t>
                            </w:r>
                            <w:r w:rsidRPr="00346A58">
                              <w:rPr>
                                <w:rFonts w:ascii="David" w:hAnsi="David" w:cs="David" w:hint="cs"/>
                                <w:b/>
                                <w:bCs/>
                                <w:color w:val="FF33CC"/>
                                <w:sz w:val="12"/>
                                <w:szCs w:val="12"/>
                                <w:rtl/>
                              </w:rPr>
                              <w:t>סעיף 9</w:t>
                            </w:r>
                            <w:r w:rsidRPr="00346A58">
                              <w:rPr>
                                <w:rFonts w:ascii="David" w:hAnsi="David" w:cs="David" w:hint="cs"/>
                                <w:color w:val="FF33CC"/>
                                <w:sz w:val="12"/>
                                <w:szCs w:val="12"/>
                                <w:rtl/>
                              </w:rPr>
                              <w:t xml:space="preserve"> </w:t>
                            </w:r>
                            <w:r>
                              <w:rPr>
                                <w:rFonts w:ascii="David" w:hAnsi="David" w:cs="David" w:hint="cs"/>
                                <w:sz w:val="12"/>
                                <w:szCs w:val="12"/>
                                <w:rtl/>
                              </w:rPr>
                              <w:t xml:space="preserve">+ </w:t>
                            </w:r>
                            <w:r w:rsidRPr="00346A58">
                              <w:rPr>
                                <w:rFonts w:ascii="David" w:hAnsi="David" w:cs="David" w:hint="cs"/>
                                <w:b/>
                                <w:bCs/>
                                <w:color w:val="00B0F0"/>
                                <w:sz w:val="12"/>
                                <w:szCs w:val="12"/>
                                <w:rtl/>
                              </w:rPr>
                              <w:t>פס"ד גנז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6A96B" id="_x0000_s1045" type="#_x0000_t202" style="position:absolute;left:0;text-align:left;margin-left:398.1pt;margin-top:2.4pt;width:73.2pt;height:13.25pt;flip:x;z-index:251762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" stroked="f">
                <v:textbox>
                  <w:txbxContent>
                    <w:p w14:paraId="4B3BA3A6" w14:textId="10C32658" w:rsidR="00346A58" w:rsidRPr="001D4173" w:rsidRDefault="00346A58" w:rsidP="00346A58">
                      <w:pPr>
                        <w:rPr>
                          <w:rFonts w:ascii="David" w:hAnsi="David" w:cs="David"/>
                          <w:sz w:val="12"/>
                          <w:szCs w:val="12"/>
                        </w:rPr>
                      </w:pPr>
                      <w:r>
                        <w:rPr>
                          <w:rFonts w:ascii="David" w:hAnsi="David" w:cs="David" w:hint="cs"/>
                          <w:sz w:val="12"/>
                          <w:szCs w:val="12"/>
                          <w:rtl/>
                        </w:rPr>
                        <w:t xml:space="preserve">תנאי </w:t>
                      </w:r>
                      <w:r w:rsidRPr="00346A58">
                        <w:rPr>
                          <w:rFonts w:ascii="David" w:hAnsi="David" w:cs="David" w:hint="cs"/>
                          <w:b/>
                          <w:bCs/>
                          <w:color w:val="FF33CC"/>
                          <w:sz w:val="12"/>
                          <w:szCs w:val="12"/>
                          <w:rtl/>
                        </w:rPr>
                        <w:t>סעיף 9</w:t>
                      </w:r>
                      <w:r w:rsidRPr="00346A58">
                        <w:rPr>
                          <w:rFonts w:ascii="David" w:hAnsi="David" w:cs="David" w:hint="cs"/>
                          <w:color w:val="FF33CC"/>
                          <w:sz w:val="12"/>
                          <w:szCs w:val="12"/>
                          <w:rtl/>
                        </w:rPr>
                        <w:t xml:space="preserve"> </w:t>
                      </w:r>
                      <w:r>
                        <w:rPr>
                          <w:rFonts w:ascii="David" w:hAnsi="David" w:cs="David" w:hint="cs"/>
                          <w:sz w:val="12"/>
                          <w:szCs w:val="12"/>
                          <w:rtl/>
                        </w:rPr>
                        <w:t xml:space="preserve">+ </w:t>
                      </w:r>
                      <w:r w:rsidRPr="00346A58">
                        <w:rPr>
                          <w:rFonts w:ascii="David" w:hAnsi="David" w:cs="David" w:hint="cs"/>
                          <w:b/>
                          <w:bCs/>
                          <w:color w:val="00B0F0"/>
                          <w:sz w:val="12"/>
                          <w:szCs w:val="12"/>
                          <w:rtl/>
                        </w:rPr>
                        <w:t>פס"ד גנז</w:t>
                      </w:r>
                    </w:p>
                  </w:txbxContent>
                </v:textbox>
                <w10:wrap type="square" anchorx="page"/>
              </v:shape>
            </w:pict>
          </mc:Fallback>
        </mc:AlternateContent>
      </w:r>
    </w:p>
    <w:p w14:paraId="3C27747D" w14:textId="5EFC7C6D" w:rsidR="00C004C1"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49376" behindDoc="0" locked="0" layoutInCell="1" allowOverlap="1" wp14:anchorId="479B968D" wp14:editId="4A5B3F46">
                <wp:simplePos x="0" y="0"/>
                <wp:positionH relativeFrom="column">
                  <wp:posOffset>4689475</wp:posOffset>
                </wp:positionH>
                <wp:positionV relativeFrom="paragraph">
                  <wp:posOffset>75565</wp:posOffset>
                </wp:positionV>
                <wp:extent cx="787400" cy="5080"/>
                <wp:effectExtent l="38100" t="76200" r="69850" b="90170"/>
                <wp:wrapNone/>
                <wp:docPr id="193" name="מחבר חץ ישר 193"/>
                <wp:cNvGraphicFramePr/>
                <a:graphic xmlns:a="http://schemas.openxmlformats.org/drawingml/2006/main">
                  <a:graphicData uri="http://schemas.microsoft.com/office/word/2010/wordprocessingShape">
                    <wps:wsp>
                      <wps:cNvCnPr/>
                      <wps:spPr>
                        <a:xfrm>
                          <a:off x="0" y="0"/>
                          <a:ext cx="78740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895A9" id="מחבר חץ ישר 193" o:spid="_x0000_s1026" type="#_x0000_t32" style="position:absolute;left:0;text-align:left;margin-left:369.25pt;margin-top:5.95pt;width:62pt;height:.4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" strokecolor="black [3200]" strokeweight=".5pt">
                <v:stroke startarrow="block" endarrow="block" joinstyle="miter"/>
              </v:shape>
            </w:pict>
          </mc:Fallback>
        </mc:AlternateContent>
      </w:r>
      <w:r>
        <w:rPr>
          <w:rFonts w:ascii="David" w:hAnsi="David" w:cs="David" w:hint="cs"/>
          <w:rtl/>
        </w:rPr>
        <w:t>בעל התחייבות לעסקה                             בעל התחייבות לעסקה</w:t>
      </w:r>
    </w:p>
    <w:p w14:paraId="64D74B2D" w14:textId="5D063383" w:rsidR="00BE1D77" w:rsidRDefault="00BE1D77" w:rsidP="00BE1D77">
      <w:pPr>
        <w:spacing w:line="276" w:lineRule="auto"/>
        <w:jc w:val="both"/>
        <w:rPr>
          <w:rFonts w:ascii="David" w:hAnsi="David" w:cs="David"/>
          <w:rtl/>
        </w:rPr>
      </w:pPr>
      <w:r w:rsidRPr="00C004C1">
        <w:rPr>
          <w:rFonts w:ascii="David" w:hAnsi="David" w:cs="David"/>
          <w:noProof/>
          <w:u w:val="single"/>
          <w:rtl/>
        </w:rPr>
        <mc:AlternateContent>
          <mc:Choice Requires="wps">
            <w:drawing>
              <wp:anchor distT="45720" distB="45720" distL="114300" distR="114300" simplePos="0" relativeHeight="251764736" behindDoc="0" locked="0" layoutInCell="1" allowOverlap="1" wp14:anchorId="751191C4" wp14:editId="47164190">
                <wp:simplePos x="0" y="0"/>
                <wp:positionH relativeFrom="page">
                  <wp:posOffset>5289148</wp:posOffset>
                </wp:positionH>
                <wp:positionV relativeFrom="paragraph">
                  <wp:posOffset>38276</wp:posOffset>
                </wp:positionV>
                <wp:extent cx="612775" cy="173355"/>
                <wp:effectExtent l="0" t="0" r="0" b="0"/>
                <wp:wrapSquare wrapText="bothSides"/>
                <wp:docPr id="20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2775" cy="173355"/>
                        </a:xfrm>
                        <a:prstGeom prst="rect">
                          <a:avLst/>
                        </a:prstGeom>
                        <a:solidFill>
                          <a:srgbClr val="FFFFFF"/>
                        </a:solidFill>
                        <a:ln w="9525">
                          <a:noFill/>
                          <a:miter lim="800000"/>
                          <a:headEnd/>
                          <a:tailEnd/>
                        </a:ln>
                      </wps:spPr>
                      <wps:txbx>
                        <w:txbxContent>
                          <w:p w14:paraId="3899A82D" w14:textId="71FC9D19" w:rsidR="00346A58" w:rsidRPr="001D4173" w:rsidRDefault="00346A58" w:rsidP="00346A58">
                            <w:pPr>
                              <w:rPr>
                                <w:rFonts w:ascii="David" w:hAnsi="David" w:cs="David"/>
                                <w:sz w:val="12"/>
                                <w:szCs w:val="12"/>
                              </w:rPr>
                            </w:pPr>
                            <w:r>
                              <w:rPr>
                                <w:rFonts w:ascii="David" w:hAnsi="David" w:cs="David" w:hint="cs"/>
                                <w:sz w:val="12"/>
                                <w:szCs w:val="12"/>
                                <w:rtl/>
                              </w:rPr>
                              <w:t xml:space="preserve">תנאי </w:t>
                            </w:r>
                            <w:r w:rsidRPr="00346A58">
                              <w:rPr>
                                <w:rFonts w:ascii="David" w:hAnsi="David" w:cs="David" w:hint="cs"/>
                                <w:b/>
                                <w:bCs/>
                                <w:color w:val="FF33CC"/>
                                <w:sz w:val="12"/>
                                <w:szCs w:val="12"/>
                                <w:rtl/>
                              </w:rPr>
                              <w:t>סעיף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191C4" id="_x0000_s1046" type="#_x0000_t202" style="position:absolute;left:0;text-align:left;margin-left:416.45pt;margin-top:3pt;width:48.25pt;height:13.65pt;flip:x;z-index:251764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" stroked="f">
                <v:textbox>
                  <w:txbxContent>
                    <w:p w14:paraId="3899A82D" w14:textId="71FC9D19" w:rsidR="00346A58" w:rsidRPr="001D4173" w:rsidRDefault="00346A58" w:rsidP="00346A58">
                      <w:pPr>
                        <w:rPr>
                          <w:rFonts w:ascii="David" w:hAnsi="David" w:cs="David"/>
                          <w:sz w:val="12"/>
                          <w:szCs w:val="12"/>
                        </w:rPr>
                      </w:pPr>
                      <w:r>
                        <w:rPr>
                          <w:rFonts w:ascii="David" w:hAnsi="David" w:cs="David" w:hint="cs"/>
                          <w:sz w:val="12"/>
                          <w:szCs w:val="12"/>
                          <w:rtl/>
                        </w:rPr>
                        <w:t xml:space="preserve">תנאי </w:t>
                      </w:r>
                      <w:r w:rsidRPr="00346A58">
                        <w:rPr>
                          <w:rFonts w:ascii="David" w:hAnsi="David" w:cs="David" w:hint="cs"/>
                          <w:b/>
                          <w:bCs/>
                          <w:color w:val="FF33CC"/>
                          <w:sz w:val="12"/>
                          <w:szCs w:val="12"/>
                          <w:rtl/>
                        </w:rPr>
                        <w:t>סעיף 10</w:t>
                      </w:r>
                    </w:p>
                  </w:txbxContent>
                </v:textbox>
                <w10:wrap type="square" anchorx="page"/>
              </v:shape>
            </w:pict>
          </mc:Fallback>
        </mc:AlternateContent>
      </w:r>
    </w:p>
    <w:p w14:paraId="50ACA64B" w14:textId="16D40139" w:rsidR="00C004C1" w:rsidRPr="00DF35FA" w:rsidRDefault="00C004C1" w:rsidP="00BE1D77">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50400" behindDoc="0" locked="0" layoutInCell="1" allowOverlap="1" wp14:anchorId="01BE55EE" wp14:editId="6DD563A0">
                <wp:simplePos x="0" y="0"/>
                <wp:positionH relativeFrom="column">
                  <wp:posOffset>4739640</wp:posOffset>
                </wp:positionH>
                <wp:positionV relativeFrom="paragraph">
                  <wp:posOffset>75565</wp:posOffset>
                </wp:positionV>
                <wp:extent cx="787400" cy="5080"/>
                <wp:effectExtent l="38100" t="76200" r="69850" b="90170"/>
                <wp:wrapNone/>
                <wp:docPr id="194" name="מחבר חץ ישר 194"/>
                <wp:cNvGraphicFramePr/>
                <a:graphic xmlns:a="http://schemas.openxmlformats.org/drawingml/2006/main">
                  <a:graphicData uri="http://schemas.microsoft.com/office/word/2010/wordprocessingShape">
                    <wps:wsp>
                      <wps:cNvCnPr/>
                      <wps:spPr>
                        <a:xfrm>
                          <a:off x="0" y="0"/>
                          <a:ext cx="78740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8B4590" id="מחבר חץ ישר 194" o:spid="_x0000_s1026" type="#_x0000_t32" style="position:absolute;left:0;text-align:left;margin-left:373.2pt;margin-top:5.95pt;width:62pt;height:.4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" strokecolor="black [3200]" strokeweight=".5pt">
                <v:stroke startarrow="block" endarrow="block" joinstyle="miter"/>
              </v:shape>
            </w:pict>
          </mc:Fallback>
        </mc:AlternateContent>
      </w:r>
      <w:r>
        <w:rPr>
          <w:rFonts w:ascii="David" w:hAnsi="David" w:cs="David" w:hint="cs"/>
          <w:rtl/>
        </w:rPr>
        <w:t>בעלים</w:t>
      </w:r>
      <w:r w:rsidR="00BE1D77">
        <w:rPr>
          <w:rFonts w:ascii="David" w:hAnsi="David" w:cs="David" w:hint="cs"/>
          <w:rtl/>
        </w:rPr>
        <w:t xml:space="preserve"> </w:t>
      </w:r>
      <w:r>
        <w:rPr>
          <w:rFonts w:ascii="David" w:hAnsi="David" w:cs="David" w:hint="cs"/>
          <w:rtl/>
        </w:rPr>
        <w:t xml:space="preserve">מקורי        </w:t>
      </w:r>
      <w:r w:rsidR="00BE1D77">
        <w:rPr>
          <w:rFonts w:ascii="David" w:hAnsi="David" w:cs="David" w:hint="cs"/>
          <w:rtl/>
        </w:rPr>
        <w:t xml:space="preserve">       </w:t>
      </w:r>
      <w:r>
        <w:rPr>
          <w:rFonts w:ascii="David" w:hAnsi="David" w:cs="David" w:hint="cs"/>
          <w:rtl/>
        </w:rPr>
        <w:t xml:space="preserve">                            רוכש בתום לב</w:t>
      </w:r>
      <w:r w:rsidR="00BE1D77">
        <w:rPr>
          <w:rFonts w:ascii="David" w:hAnsi="David" w:cs="David"/>
          <w:rtl/>
        </w:rPr>
        <w:tab/>
      </w:r>
    </w:p>
    <w:p w14:paraId="0F47A59F" w14:textId="2926EE20" w:rsidR="001867C5" w:rsidRDefault="001867C5" w:rsidP="00915242">
      <w:pPr>
        <w:spacing w:line="276" w:lineRule="auto"/>
        <w:jc w:val="both"/>
        <w:rPr>
          <w:rFonts w:ascii="David" w:hAnsi="David" w:cs="David"/>
          <w:u w:val="single"/>
          <w:rtl/>
        </w:rPr>
      </w:pPr>
      <w:r w:rsidRPr="000B503F">
        <w:rPr>
          <w:rFonts w:ascii="David" w:hAnsi="David" w:cs="David" w:hint="cs"/>
          <w:highlight w:val="lightGray"/>
          <w:u w:val="single"/>
          <w:rtl/>
        </w:rPr>
        <w:t>זכויות + מקרקעין לא רשומים</w:t>
      </w:r>
    </w:p>
    <w:p w14:paraId="558A111F" w14:textId="6ED55BFF" w:rsidR="00B305E1" w:rsidRDefault="00B305E1" w:rsidP="00915242">
      <w:pPr>
        <w:spacing w:line="276" w:lineRule="auto"/>
        <w:jc w:val="both"/>
        <w:rPr>
          <w:rFonts w:ascii="David" w:hAnsi="David" w:cs="David"/>
          <w:u w:val="single"/>
          <w:rtl/>
        </w:rPr>
      </w:pPr>
      <w:r w:rsidRPr="00C004C1">
        <w:rPr>
          <w:rFonts w:ascii="David" w:hAnsi="David" w:cs="David"/>
          <w:noProof/>
          <w:u w:val="single"/>
          <w:rtl/>
        </w:rPr>
        <mc:AlternateContent>
          <mc:Choice Requires="wps">
            <w:drawing>
              <wp:anchor distT="45720" distB="45720" distL="114300" distR="114300" simplePos="0" relativeHeight="251766784" behindDoc="0" locked="0" layoutInCell="1" allowOverlap="1" wp14:anchorId="423C995E" wp14:editId="6DA36232">
                <wp:simplePos x="0" y="0"/>
                <wp:positionH relativeFrom="page">
                  <wp:posOffset>5060950</wp:posOffset>
                </wp:positionH>
                <wp:positionV relativeFrom="paragraph">
                  <wp:posOffset>83820</wp:posOffset>
                </wp:positionV>
                <wp:extent cx="612140" cy="168275"/>
                <wp:effectExtent l="0" t="0" r="0" b="3175"/>
                <wp:wrapSquare wrapText="bothSides"/>
                <wp:docPr id="20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2140" cy="168275"/>
                        </a:xfrm>
                        <a:prstGeom prst="rect">
                          <a:avLst/>
                        </a:prstGeom>
                        <a:solidFill>
                          <a:srgbClr val="FFFFFF"/>
                        </a:solidFill>
                        <a:ln w="9525">
                          <a:noFill/>
                          <a:miter lim="800000"/>
                          <a:headEnd/>
                          <a:tailEnd/>
                        </a:ln>
                      </wps:spPr>
                      <wps:txbx>
                        <w:txbxContent>
                          <w:p w14:paraId="17B511EC" w14:textId="0E2E93E6" w:rsidR="00B305E1" w:rsidRPr="001D4173" w:rsidRDefault="00B305E1" w:rsidP="00B305E1">
                            <w:pPr>
                              <w:rPr>
                                <w:rFonts w:ascii="David" w:hAnsi="David" w:cs="David"/>
                                <w:sz w:val="12"/>
                                <w:szCs w:val="12"/>
                              </w:rPr>
                            </w:pPr>
                            <w:r>
                              <w:rPr>
                                <w:rFonts w:ascii="David" w:hAnsi="David" w:cs="David" w:hint="cs"/>
                                <w:sz w:val="12"/>
                                <w:szCs w:val="12"/>
                                <w:rtl/>
                              </w:rPr>
                              <w:t xml:space="preserve"> </w:t>
                            </w:r>
                            <w:r w:rsidRPr="00346A58">
                              <w:rPr>
                                <w:rFonts w:ascii="David" w:hAnsi="David" w:cs="David" w:hint="cs"/>
                                <w:b/>
                                <w:bCs/>
                                <w:color w:val="00B0F0"/>
                                <w:sz w:val="12"/>
                                <w:szCs w:val="12"/>
                                <w:rtl/>
                              </w:rPr>
                              <w:t xml:space="preserve">פס"ד </w:t>
                            </w:r>
                            <w:r>
                              <w:rPr>
                                <w:rFonts w:ascii="David" w:hAnsi="David" w:cs="David" w:hint="cs"/>
                                <w:b/>
                                <w:bCs/>
                                <w:color w:val="00B0F0"/>
                                <w:sz w:val="12"/>
                                <w:szCs w:val="12"/>
                                <w:rtl/>
                              </w:rPr>
                              <w:t>אהרונוב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995E" id="_x0000_s1047" type="#_x0000_t202" style="position:absolute;left:0;text-align:left;margin-left:398.5pt;margin-top:6.6pt;width:48.2pt;height:13.25pt;flip:x;z-index:25176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" stroked="f">
                <v:textbox>
                  <w:txbxContent>
                    <w:p w14:paraId="17B511EC" w14:textId="0E2E93E6" w:rsidR="00B305E1" w:rsidRPr="001D4173" w:rsidRDefault="00B305E1" w:rsidP="00B305E1">
                      <w:pPr>
                        <w:rPr>
                          <w:rFonts w:ascii="David" w:hAnsi="David" w:cs="David"/>
                          <w:sz w:val="12"/>
                          <w:szCs w:val="12"/>
                        </w:rPr>
                      </w:pPr>
                      <w:r>
                        <w:rPr>
                          <w:rFonts w:ascii="David" w:hAnsi="David" w:cs="David" w:hint="cs"/>
                          <w:sz w:val="12"/>
                          <w:szCs w:val="12"/>
                          <w:rtl/>
                        </w:rPr>
                        <w:t xml:space="preserve"> </w:t>
                      </w:r>
                      <w:r w:rsidRPr="00346A58">
                        <w:rPr>
                          <w:rFonts w:ascii="David" w:hAnsi="David" w:cs="David" w:hint="cs"/>
                          <w:b/>
                          <w:bCs/>
                          <w:color w:val="00B0F0"/>
                          <w:sz w:val="12"/>
                          <w:szCs w:val="12"/>
                          <w:rtl/>
                        </w:rPr>
                        <w:t xml:space="preserve">פס"ד </w:t>
                      </w:r>
                      <w:r>
                        <w:rPr>
                          <w:rFonts w:ascii="David" w:hAnsi="David" w:cs="David" w:hint="cs"/>
                          <w:b/>
                          <w:bCs/>
                          <w:color w:val="00B0F0"/>
                          <w:sz w:val="12"/>
                          <w:szCs w:val="12"/>
                          <w:rtl/>
                        </w:rPr>
                        <w:t>אהרונוב</w:t>
                      </w:r>
                    </w:p>
                  </w:txbxContent>
                </v:textbox>
                <w10:wrap type="square" anchorx="page"/>
              </v:shape>
            </w:pict>
          </mc:Fallback>
        </mc:AlternateContent>
      </w:r>
    </w:p>
    <w:p w14:paraId="018C06A3" w14:textId="34F324BE" w:rsidR="00C004C1"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52448" behindDoc="0" locked="0" layoutInCell="1" allowOverlap="1" wp14:anchorId="03BEB84B" wp14:editId="0B592829">
                <wp:simplePos x="0" y="0"/>
                <wp:positionH relativeFrom="column">
                  <wp:posOffset>4503892</wp:posOffset>
                </wp:positionH>
                <wp:positionV relativeFrom="paragraph">
                  <wp:posOffset>74295</wp:posOffset>
                </wp:positionV>
                <wp:extent cx="787547" cy="5286"/>
                <wp:effectExtent l="38100" t="76200" r="69850" b="90170"/>
                <wp:wrapNone/>
                <wp:docPr id="195" name="מחבר חץ ישר 195"/>
                <wp:cNvGraphicFramePr/>
                <a:graphic xmlns:a="http://schemas.openxmlformats.org/drawingml/2006/main">
                  <a:graphicData uri="http://schemas.microsoft.com/office/word/2010/wordprocessingShape">
                    <wps:wsp>
                      <wps:cNvCnPr/>
                      <wps:spPr>
                        <a:xfrm>
                          <a:off x="0" y="0"/>
                          <a:ext cx="787547" cy="528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338202" id="מחבר חץ ישר 195" o:spid="_x0000_s1026" type="#_x0000_t32" style="position:absolute;left:0;text-align:left;margin-left:354.65pt;margin-top:5.85pt;width:62pt;height:.4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" strokecolor="black [3200]" strokeweight=".5pt">
                <v:stroke startarrow="block" endarrow="block" joinstyle="miter"/>
              </v:shape>
            </w:pict>
          </mc:Fallback>
        </mc:AlternateContent>
      </w:r>
      <w:r>
        <w:rPr>
          <w:rFonts w:ascii="David" w:hAnsi="David" w:cs="David" w:hint="cs"/>
          <w:rtl/>
        </w:rPr>
        <w:t>בעל התחייבות לעסקה                             נושה לא מובטח</w:t>
      </w:r>
    </w:p>
    <w:p w14:paraId="59F11791" w14:textId="46546562" w:rsidR="00B305E1" w:rsidRDefault="00B305E1" w:rsidP="00915242">
      <w:pPr>
        <w:spacing w:line="276" w:lineRule="auto"/>
        <w:jc w:val="both"/>
        <w:rPr>
          <w:rFonts w:ascii="David" w:hAnsi="David" w:cs="David"/>
          <w:rtl/>
        </w:rPr>
      </w:pPr>
      <w:r w:rsidRPr="00C004C1">
        <w:rPr>
          <w:rFonts w:ascii="David" w:hAnsi="David" w:cs="David"/>
          <w:noProof/>
          <w:u w:val="single"/>
          <w:rtl/>
        </w:rPr>
        <mc:AlternateContent>
          <mc:Choice Requires="wps">
            <w:drawing>
              <wp:anchor distT="45720" distB="45720" distL="114300" distR="114300" simplePos="0" relativeHeight="251768832" behindDoc="0" locked="0" layoutInCell="1" allowOverlap="1" wp14:anchorId="4BBFB00D" wp14:editId="0400D857">
                <wp:simplePos x="0" y="0"/>
                <wp:positionH relativeFrom="page">
                  <wp:posOffset>4848225</wp:posOffset>
                </wp:positionH>
                <wp:positionV relativeFrom="paragraph">
                  <wp:posOffset>47625</wp:posOffset>
                </wp:positionV>
                <wp:extent cx="1003637" cy="173561"/>
                <wp:effectExtent l="0" t="0" r="6350" b="0"/>
                <wp:wrapSquare wrapText="bothSides"/>
                <wp:docPr id="20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03637" cy="173561"/>
                        </a:xfrm>
                        <a:prstGeom prst="rect">
                          <a:avLst/>
                        </a:prstGeom>
                        <a:solidFill>
                          <a:srgbClr val="FFFFFF"/>
                        </a:solidFill>
                        <a:ln w="9525">
                          <a:noFill/>
                          <a:miter lim="800000"/>
                          <a:headEnd/>
                          <a:tailEnd/>
                        </a:ln>
                      </wps:spPr>
                      <wps:txbx>
                        <w:txbxContent>
                          <w:p w14:paraId="1121FCDB" w14:textId="034BA6B4" w:rsidR="00B305E1" w:rsidRPr="001D4173" w:rsidRDefault="00EF412C" w:rsidP="00B305E1">
                            <w:pPr>
                              <w:rPr>
                                <w:rFonts w:ascii="David" w:hAnsi="David" w:cs="David"/>
                                <w:sz w:val="12"/>
                                <w:szCs w:val="12"/>
                              </w:rPr>
                            </w:pPr>
                            <w:r w:rsidRPr="00EF412C">
                              <w:rPr>
                                <w:rFonts w:ascii="David" w:hAnsi="David" w:cs="David" w:hint="cs"/>
                                <w:b/>
                                <w:bCs/>
                                <w:color w:val="FF33CC"/>
                                <w:sz w:val="12"/>
                                <w:szCs w:val="12"/>
                                <w:rtl/>
                              </w:rPr>
                              <w:t>ס' 12</w:t>
                            </w:r>
                            <w:r w:rsidRPr="00EF412C">
                              <w:rPr>
                                <w:rFonts w:ascii="David" w:hAnsi="David" w:cs="David" w:hint="cs"/>
                                <w:color w:val="FF33CC"/>
                                <w:sz w:val="12"/>
                                <w:szCs w:val="12"/>
                                <w:rtl/>
                              </w:rPr>
                              <w:t xml:space="preserve"> </w:t>
                            </w:r>
                            <w:r>
                              <w:rPr>
                                <w:rFonts w:ascii="David" w:hAnsi="David" w:cs="David" w:hint="cs"/>
                                <w:sz w:val="12"/>
                                <w:szCs w:val="12"/>
                                <w:rtl/>
                              </w:rPr>
                              <w:t xml:space="preserve">+ </w:t>
                            </w:r>
                            <w:r w:rsidRPr="00EF412C">
                              <w:rPr>
                                <w:rFonts w:ascii="David" w:hAnsi="David" w:cs="David" w:hint="cs"/>
                                <w:b/>
                                <w:bCs/>
                                <w:color w:val="FF33CC"/>
                                <w:sz w:val="12"/>
                                <w:szCs w:val="12"/>
                                <w:rtl/>
                              </w:rPr>
                              <w:t>13 לחוק המיטלטלין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FB00D" id="_x0000_s1048" type="#_x0000_t202" style="position:absolute;left:0;text-align:left;margin-left:381.75pt;margin-top:3.75pt;width:79.05pt;height:13.65pt;flip:x;z-index:251768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" stroked="f">
                <v:textbox>
                  <w:txbxContent>
                    <w:p w14:paraId="1121FCDB" w14:textId="034BA6B4" w:rsidR="00B305E1" w:rsidRPr="001D4173" w:rsidRDefault="00EF412C" w:rsidP="00B305E1">
                      <w:pPr>
                        <w:rPr>
                          <w:rFonts w:ascii="David" w:hAnsi="David" w:cs="David"/>
                          <w:sz w:val="12"/>
                          <w:szCs w:val="12"/>
                        </w:rPr>
                      </w:pPr>
                      <w:r w:rsidRPr="00EF412C">
                        <w:rPr>
                          <w:rFonts w:ascii="David" w:hAnsi="David" w:cs="David" w:hint="cs"/>
                          <w:b/>
                          <w:bCs/>
                          <w:color w:val="FF33CC"/>
                          <w:sz w:val="12"/>
                          <w:szCs w:val="12"/>
                          <w:rtl/>
                        </w:rPr>
                        <w:t>ס' 12</w:t>
                      </w:r>
                      <w:r w:rsidRPr="00EF412C">
                        <w:rPr>
                          <w:rFonts w:ascii="David" w:hAnsi="David" w:cs="David" w:hint="cs"/>
                          <w:color w:val="FF33CC"/>
                          <w:sz w:val="12"/>
                          <w:szCs w:val="12"/>
                          <w:rtl/>
                        </w:rPr>
                        <w:t xml:space="preserve"> </w:t>
                      </w:r>
                      <w:r>
                        <w:rPr>
                          <w:rFonts w:ascii="David" w:hAnsi="David" w:cs="David" w:hint="cs"/>
                          <w:sz w:val="12"/>
                          <w:szCs w:val="12"/>
                          <w:rtl/>
                        </w:rPr>
                        <w:t xml:space="preserve">+ </w:t>
                      </w:r>
                      <w:r w:rsidRPr="00EF412C">
                        <w:rPr>
                          <w:rFonts w:ascii="David" w:hAnsi="David" w:cs="David" w:hint="cs"/>
                          <w:b/>
                          <w:bCs/>
                          <w:color w:val="FF33CC"/>
                          <w:sz w:val="12"/>
                          <w:szCs w:val="12"/>
                          <w:rtl/>
                        </w:rPr>
                        <w:t>13 לחוק המיטלטלין</w:t>
                      </w:r>
                    </w:p>
                  </w:txbxContent>
                </v:textbox>
                <w10:wrap type="square" anchorx="page"/>
              </v:shape>
            </w:pict>
          </mc:Fallback>
        </mc:AlternateContent>
      </w:r>
    </w:p>
    <w:p w14:paraId="73E74AA4" w14:textId="2F783DA0" w:rsidR="00C004C1"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53472" behindDoc="0" locked="0" layoutInCell="1" allowOverlap="1" wp14:anchorId="07E30971" wp14:editId="3B125C9F">
                <wp:simplePos x="0" y="0"/>
                <wp:positionH relativeFrom="column">
                  <wp:posOffset>4657725</wp:posOffset>
                </wp:positionH>
                <wp:positionV relativeFrom="paragraph">
                  <wp:posOffset>62865</wp:posOffset>
                </wp:positionV>
                <wp:extent cx="787400" cy="5080"/>
                <wp:effectExtent l="38100" t="76200" r="69850" b="90170"/>
                <wp:wrapNone/>
                <wp:docPr id="196" name="מחבר חץ ישר 196"/>
                <wp:cNvGraphicFramePr/>
                <a:graphic xmlns:a="http://schemas.openxmlformats.org/drawingml/2006/main">
                  <a:graphicData uri="http://schemas.microsoft.com/office/word/2010/wordprocessingShape">
                    <wps:wsp>
                      <wps:cNvCnPr/>
                      <wps:spPr>
                        <a:xfrm>
                          <a:off x="0" y="0"/>
                          <a:ext cx="78740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B6712D" id="מחבר חץ ישר 196" o:spid="_x0000_s1026" type="#_x0000_t32" style="position:absolute;left:0;text-align:left;margin-left:366.75pt;margin-top:4.95pt;width:62pt;height:.4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" strokecolor="black [3200]" strokeweight=".5pt">
                <v:stroke startarrow="block" endarrow="block" joinstyle="miter"/>
              </v:shape>
            </w:pict>
          </mc:Fallback>
        </mc:AlternateContent>
      </w:r>
      <w:r>
        <w:rPr>
          <w:rFonts w:ascii="David" w:hAnsi="David" w:cs="David" w:hint="cs"/>
          <w:rtl/>
        </w:rPr>
        <w:t>בעל התחייבות לעסקה                            בעל התחייבות לעסקה</w:t>
      </w:r>
    </w:p>
    <w:p w14:paraId="61FE638E" w14:textId="5B1BDB34" w:rsidR="00EF412C" w:rsidRDefault="00EF412C" w:rsidP="00915242">
      <w:pPr>
        <w:spacing w:line="276" w:lineRule="auto"/>
        <w:jc w:val="both"/>
        <w:rPr>
          <w:rFonts w:ascii="David" w:hAnsi="David" w:cs="David"/>
          <w:rtl/>
        </w:rPr>
      </w:pPr>
      <w:r w:rsidRPr="00C004C1">
        <w:rPr>
          <w:rFonts w:ascii="David" w:hAnsi="David" w:cs="David"/>
          <w:noProof/>
          <w:u w:val="single"/>
          <w:rtl/>
        </w:rPr>
        <mc:AlternateContent>
          <mc:Choice Requires="wps">
            <w:drawing>
              <wp:anchor distT="45720" distB="45720" distL="114300" distR="114300" simplePos="0" relativeHeight="251770880" behindDoc="0" locked="0" layoutInCell="1" allowOverlap="1" wp14:anchorId="4B9AEB42" wp14:editId="17F7D9FD">
                <wp:simplePos x="0" y="0"/>
                <wp:positionH relativeFrom="page">
                  <wp:posOffset>5347970</wp:posOffset>
                </wp:positionH>
                <wp:positionV relativeFrom="paragraph">
                  <wp:posOffset>7620</wp:posOffset>
                </wp:positionV>
                <wp:extent cx="929640" cy="168275"/>
                <wp:effectExtent l="0" t="0" r="3810" b="3175"/>
                <wp:wrapSquare wrapText="bothSides"/>
                <wp:docPr id="2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9640" cy="168275"/>
                        </a:xfrm>
                        <a:prstGeom prst="rect">
                          <a:avLst/>
                        </a:prstGeom>
                        <a:solidFill>
                          <a:srgbClr val="FFFFFF"/>
                        </a:solidFill>
                        <a:ln w="9525">
                          <a:noFill/>
                          <a:miter lim="800000"/>
                          <a:headEnd/>
                          <a:tailEnd/>
                        </a:ln>
                      </wps:spPr>
                      <wps:txbx>
                        <w:txbxContent>
                          <w:p w14:paraId="773E1D84" w14:textId="3D35D7E0" w:rsidR="00EF412C" w:rsidRPr="00EF412C" w:rsidRDefault="00EF412C" w:rsidP="00EF412C">
                            <w:pPr>
                              <w:rPr>
                                <w:rFonts w:ascii="David" w:hAnsi="David" w:cs="David"/>
                                <w:b/>
                                <w:bCs/>
                                <w:color w:val="FF33CC"/>
                                <w:sz w:val="12"/>
                                <w:szCs w:val="12"/>
                              </w:rPr>
                            </w:pPr>
                            <w:r w:rsidRPr="00EF412C">
                              <w:rPr>
                                <w:rFonts w:ascii="David" w:hAnsi="David" w:cs="David" w:hint="cs"/>
                                <w:b/>
                                <w:bCs/>
                                <w:color w:val="FF33CC"/>
                                <w:sz w:val="12"/>
                                <w:szCs w:val="12"/>
                                <w:rtl/>
                              </w:rPr>
                              <w:t>ס' 4 לחוק המחאת חיובים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AEB42" id="_x0000_s1049" type="#_x0000_t202" style="position:absolute;left:0;text-align:left;margin-left:421.1pt;margin-top:.6pt;width:73.2pt;height:13.25pt;flip:x;z-index:251770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" stroked="f">
                <v:textbox>
                  <w:txbxContent>
                    <w:p w14:paraId="773E1D84" w14:textId="3D35D7E0" w:rsidR="00EF412C" w:rsidRPr="00EF412C" w:rsidRDefault="00EF412C" w:rsidP="00EF412C">
                      <w:pPr>
                        <w:rPr>
                          <w:rFonts w:ascii="David" w:hAnsi="David" w:cs="David"/>
                          <w:b/>
                          <w:bCs/>
                          <w:color w:val="FF33CC"/>
                          <w:sz w:val="12"/>
                          <w:szCs w:val="12"/>
                        </w:rPr>
                      </w:pPr>
                      <w:r w:rsidRPr="00EF412C">
                        <w:rPr>
                          <w:rFonts w:ascii="David" w:hAnsi="David" w:cs="David" w:hint="cs"/>
                          <w:b/>
                          <w:bCs/>
                          <w:color w:val="FF33CC"/>
                          <w:sz w:val="12"/>
                          <w:szCs w:val="12"/>
                          <w:rtl/>
                        </w:rPr>
                        <w:t>ס' 4 לחוק המחאת חיובים</w:t>
                      </w:r>
                    </w:p>
                  </w:txbxContent>
                </v:textbox>
                <w10:wrap type="square" anchorx="page"/>
              </v:shape>
            </w:pict>
          </mc:Fallback>
        </mc:AlternateContent>
      </w:r>
    </w:p>
    <w:p w14:paraId="0B2774F6" w14:textId="389C0F77" w:rsidR="00C004C1" w:rsidRPr="00DF35FA"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54496" behindDoc="0" locked="0" layoutInCell="1" allowOverlap="1" wp14:anchorId="61AF8E03" wp14:editId="112032D3">
                <wp:simplePos x="0" y="0"/>
                <wp:positionH relativeFrom="column">
                  <wp:posOffset>5025390</wp:posOffset>
                </wp:positionH>
                <wp:positionV relativeFrom="paragraph">
                  <wp:posOffset>50165</wp:posOffset>
                </wp:positionV>
                <wp:extent cx="787400" cy="5080"/>
                <wp:effectExtent l="38100" t="76200" r="69850" b="90170"/>
                <wp:wrapNone/>
                <wp:docPr id="197" name="מחבר חץ ישר 197"/>
                <wp:cNvGraphicFramePr/>
                <a:graphic xmlns:a="http://schemas.openxmlformats.org/drawingml/2006/main">
                  <a:graphicData uri="http://schemas.microsoft.com/office/word/2010/wordprocessingShape">
                    <wps:wsp>
                      <wps:cNvCnPr/>
                      <wps:spPr>
                        <a:xfrm>
                          <a:off x="0" y="0"/>
                          <a:ext cx="78740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02128D" id="מחבר חץ ישר 197" o:spid="_x0000_s1026" type="#_x0000_t32" style="position:absolute;left:0;text-align:left;margin-left:395.7pt;margin-top:3.95pt;width:62pt;height:.4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" strokecolor="black [3200]" strokeweight=".5pt">
                <v:stroke startarrow="block" endarrow="block" joinstyle="miter"/>
              </v:shape>
            </w:pict>
          </mc:Fallback>
        </mc:AlternateContent>
      </w:r>
      <w:r>
        <w:rPr>
          <w:rFonts w:ascii="David" w:hAnsi="David" w:cs="David" w:hint="cs"/>
          <w:rtl/>
        </w:rPr>
        <w:t>בעלים מקורי                                      רוכש בתום לב</w:t>
      </w:r>
    </w:p>
    <w:p w14:paraId="5034303E" w14:textId="356A8A09" w:rsidR="001867C5" w:rsidRDefault="001867C5" w:rsidP="00915242">
      <w:pPr>
        <w:spacing w:line="276" w:lineRule="auto"/>
        <w:jc w:val="both"/>
        <w:rPr>
          <w:rFonts w:ascii="David" w:hAnsi="David" w:cs="David"/>
          <w:u w:val="single"/>
          <w:rtl/>
        </w:rPr>
      </w:pPr>
      <w:r w:rsidRPr="000B503F">
        <w:rPr>
          <w:rFonts w:ascii="David" w:hAnsi="David" w:cs="David" w:hint="cs"/>
          <w:highlight w:val="lightGray"/>
          <w:u w:val="single"/>
          <w:rtl/>
        </w:rPr>
        <w:t>מיטלטלין</w:t>
      </w:r>
    </w:p>
    <w:p w14:paraId="533E5DA6" w14:textId="61FD9423" w:rsidR="000B503F" w:rsidRDefault="000B503F" w:rsidP="00915242">
      <w:pPr>
        <w:spacing w:line="276" w:lineRule="auto"/>
        <w:jc w:val="both"/>
        <w:rPr>
          <w:rFonts w:ascii="David" w:hAnsi="David" w:cs="David"/>
          <w:u w:val="single"/>
          <w:rtl/>
        </w:rPr>
      </w:pPr>
      <w:r w:rsidRPr="00C004C1">
        <w:rPr>
          <w:rFonts w:ascii="David" w:hAnsi="David" w:cs="David"/>
          <w:noProof/>
          <w:u w:val="single"/>
          <w:rtl/>
        </w:rPr>
        <mc:AlternateContent>
          <mc:Choice Requires="wps">
            <w:drawing>
              <wp:anchor distT="45720" distB="45720" distL="114300" distR="114300" simplePos="0" relativeHeight="251772928" behindDoc="0" locked="0" layoutInCell="1" allowOverlap="1" wp14:anchorId="6F95F69F" wp14:editId="5F31EAA4">
                <wp:simplePos x="0" y="0"/>
                <wp:positionH relativeFrom="page">
                  <wp:posOffset>5179695</wp:posOffset>
                </wp:positionH>
                <wp:positionV relativeFrom="paragraph">
                  <wp:posOffset>22225</wp:posOffset>
                </wp:positionV>
                <wp:extent cx="617220" cy="168275"/>
                <wp:effectExtent l="0" t="0" r="0" b="3175"/>
                <wp:wrapSquare wrapText="bothSides"/>
                <wp:docPr id="20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7220" cy="168275"/>
                        </a:xfrm>
                        <a:prstGeom prst="rect">
                          <a:avLst/>
                        </a:prstGeom>
                        <a:solidFill>
                          <a:srgbClr val="FFFFFF"/>
                        </a:solidFill>
                        <a:ln w="9525">
                          <a:noFill/>
                          <a:miter lim="800000"/>
                          <a:headEnd/>
                          <a:tailEnd/>
                        </a:ln>
                      </wps:spPr>
                      <wps:txbx>
                        <w:txbxContent>
                          <w:p w14:paraId="1A9B961A" w14:textId="25C7A92E" w:rsidR="000B503F" w:rsidRPr="001D4173" w:rsidRDefault="000B503F" w:rsidP="000B503F">
                            <w:pPr>
                              <w:rPr>
                                <w:rFonts w:ascii="David" w:hAnsi="David" w:cs="David"/>
                                <w:sz w:val="12"/>
                                <w:szCs w:val="12"/>
                              </w:rPr>
                            </w:pPr>
                            <w:r w:rsidRPr="00346A58">
                              <w:rPr>
                                <w:rFonts w:ascii="David" w:hAnsi="David" w:cs="David" w:hint="cs"/>
                                <w:b/>
                                <w:bCs/>
                                <w:color w:val="00B0F0"/>
                                <w:sz w:val="12"/>
                                <w:szCs w:val="12"/>
                                <w:rtl/>
                              </w:rPr>
                              <w:t xml:space="preserve">פס"ד </w:t>
                            </w:r>
                            <w:r w:rsidR="0033465A">
                              <w:rPr>
                                <w:rFonts w:ascii="David" w:hAnsi="David" w:cs="David" w:hint="cs"/>
                                <w:b/>
                                <w:bCs/>
                                <w:color w:val="00B0F0"/>
                                <w:sz w:val="12"/>
                                <w:szCs w:val="12"/>
                                <w:rtl/>
                              </w:rPr>
                              <w:t>אהרונוב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5F69F" id="_x0000_s1050" type="#_x0000_t202" style="position:absolute;left:0;text-align:left;margin-left:407.85pt;margin-top:1.75pt;width:48.6pt;height:13.25pt;flip:x;z-index:251772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" stroked="f">
                <v:textbox>
                  <w:txbxContent>
                    <w:p w14:paraId="1A9B961A" w14:textId="25C7A92E" w:rsidR="000B503F" w:rsidRPr="001D4173" w:rsidRDefault="000B503F" w:rsidP="000B503F">
                      <w:pPr>
                        <w:rPr>
                          <w:rFonts w:ascii="David" w:hAnsi="David" w:cs="David"/>
                          <w:sz w:val="12"/>
                          <w:szCs w:val="12"/>
                        </w:rPr>
                      </w:pPr>
                      <w:r w:rsidRPr="00346A58">
                        <w:rPr>
                          <w:rFonts w:ascii="David" w:hAnsi="David" w:cs="David" w:hint="cs"/>
                          <w:b/>
                          <w:bCs/>
                          <w:color w:val="00B0F0"/>
                          <w:sz w:val="12"/>
                          <w:szCs w:val="12"/>
                          <w:rtl/>
                        </w:rPr>
                        <w:t xml:space="preserve">פס"ד </w:t>
                      </w:r>
                      <w:r w:rsidR="0033465A">
                        <w:rPr>
                          <w:rFonts w:ascii="David" w:hAnsi="David" w:cs="David" w:hint="cs"/>
                          <w:b/>
                          <w:bCs/>
                          <w:color w:val="00B0F0"/>
                          <w:sz w:val="12"/>
                          <w:szCs w:val="12"/>
                          <w:rtl/>
                        </w:rPr>
                        <w:t>אהרונוב</w:t>
                      </w:r>
                    </w:p>
                  </w:txbxContent>
                </v:textbox>
                <w10:wrap type="square" anchorx="page"/>
              </v:shape>
            </w:pict>
          </mc:Fallback>
        </mc:AlternateContent>
      </w:r>
    </w:p>
    <w:p w14:paraId="49A36DAF" w14:textId="3A11375B" w:rsidR="00C004C1"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56544" behindDoc="0" locked="0" layoutInCell="1" allowOverlap="1" wp14:anchorId="2AC65CAA" wp14:editId="24DBB2B6">
                <wp:simplePos x="0" y="0"/>
                <wp:positionH relativeFrom="column">
                  <wp:posOffset>4658995</wp:posOffset>
                </wp:positionH>
                <wp:positionV relativeFrom="paragraph">
                  <wp:posOffset>53975</wp:posOffset>
                </wp:positionV>
                <wp:extent cx="787547" cy="5286"/>
                <wp:effectExtent l="38100" t="76200" r="69850" b="90170"/>
                <wp:wrapNone/>
                <wp:docPr id="198" name="מחבר חץ ישר 198"/>
                <wp:cNvGraphicFramePr/>
                <a:graphic xmlns:a="http://schemas.openxmlformats.org/drawingml/2006/main">
                  <a:graphicData uri="http://schemas.microsoft.com/office/word/2010/wordprocessingShape">
                    <wps:wsp>
                      <wps:cNvCnPr/>
                      <wps:spPr>
                        <a:xfrm>
                          <a:off x="0" y="0"/>
                          <a:ext cx="787547" cy="528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10BCF4" id="מחבר חץ ישר 198" o:spid="_x0000_s1026" type="#_x0000_t32" style="position:absolute;left:0;text-align:left;margin-left:366.85pt;margin-top:4.25pt;width:62pt;height:.4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" strokecolor="black [3200]" strokeweight=".5pt">
                <v:stroke startarrow="block" endarrow="block" joinstyle="miter"/>
              </v:shape>
            </w:pict>
          </mc:Fallback>
        </mc:AlternateContent>
      </w:r>
      <w:r>
        <w:rPr>
          <w:rFonts w:ascii="David" w:hAnsi="David" w:cs="David" w:hint="cs"/>
          <w:rtl/>
        </w:rPr>
        <w:t>בעל התחייבות לעסקה                             נושה לא מובטח</w:t>
      </w:r>
    </w:p>
    <w:p w14:paraId="418580BD" w14:textId="1ECDE9C9" w:rsidR="000B503F" w:rsidRDefault="000B503F" w:rsidP="00915242">
      <w:pPr>
        <w:spacing w:line="276" w:lineRule="auto"/>
        <w:jc w:val="both"/>
        <w:rPr>
          <w:rFonts w:ascii="David" w:hAnsi="David" w:cs="David"/>
          <w:rtl/>
        </w:rPr>
      </w:pPr>
      <w:r w:rsidRPr="00C004C1">
        <w:rPr>
          <w:rFonts w:ascii="David" w:hAnsi="David" w:cs="David"/>
          <w:noProof/>
          <w:u w:val="single"/>
          <w:rtl/>
        </w:rPr>
        <mc:AlternateContent>
          <mc:Choice Requires="wps">
            <w:drawing>
              <wp:anchor distT="45720" distB="45720" distL="114300" distR="114300" simplePos="0" relativeHeight="251774976" behindDoc="0" locked="0" layoutInCell="1" allowOverlap="1" wp14:anchorId="5F6C0103" wp14:editId="183220D3">
                <wp:simplePos x="0" y="0"/>
                <wp:positionH relativeFrom="page">
                  <wp:posOffset>5041265</wp:posOffset>
                </wp:positionH>
                <wp:positionV relativeFrom="paragraph">
                  <wp:posOffset>37465</wp:posOffset>
                </wp:positionV>
                <wp:extent cx="929640" cy="168275"/>
                <wp:effectExtent l="0" t="0" r="3810" b="3175"/>
                <wp:wrapSquare wrapText="bothSides"/>
                <wp:docPr id="20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9640" cy="168275"/>
                        </a:xfrm>
                        <a:prstGeom prst="rect">
                          <a:avLst/>
                        </a:prstGeom>
                        <a:solidFill>
                          <a:srgbClr val="FFFFFF"/>
                        </a:solidFill>
                        <a:ln w="9525">
                          <a:noFill/>
                          <a:miter lim="800000"/>
                          <a:headEnd/>
                          <a:tailEnd/>
                        </a:ln>
                      </wps:spPr>
                      <wps:txbx>
                        <w:txbxContent>
                          <w:p w14:paraId="39A8B4F7" w14:textId="4608106C" w:rsidR="000B503F" w:rsidRPr="001D4173" w:rsidRDefault="000B503F" w:rsidP="000B503F">
                            <w:pPr>
                              <w:rPr>
                                <w:rFonts w:ascii="David" w:hAnsi="David" w:cs="David"/>
                                <w:sz w:val="12"/>
                                <w:szCs w:val="12"/>
                              </w:rPr>
                            </w:pPr>
                            <w:r w:rsidRPr="00346A58">
                              <w:rPr>
                                <w:rFonts w:ascii="David" w:hAnsi="David" w:cs="David" w:hint="cs"/>
                                <w:b/>
                                <w:bCs/>
                                <w:color w:val="FF33CC"/>
                                <w:sz w:val="12"/>
                                <w:szCs w:val="12"/>
                                <w:rtl/>
                              </w:rPr>
                              <w:t xml:space="preserve">סעיף </w:t>
                            </w:r>
                            <w:r w:rsidR="0033465A">
                              <w:rPr>
                                <w:rFonts w:ascii="David" w:hAnsi="David" w:cs="David" w:hint="cs"/>
                                <w:b/>
                                <w:bCs/>
                                <w:color w:val="FF33CC"/>
                                <w:sz w:val="12"/>
                                <w:szCs w:val="12"/>
                                <w:rtl/>
                              </w:rPr>
                              <w:t>12 לחוק המיטלטלין</w:t>
                            </w:r>
                            <w:r w:rsidRPr="00346A58">
                              <w:rPr>
                                <w:rFonts w:ascii="David" w:hAnsi="David" w:cs="David" w:hint="cs"/>
                                <w:color w:val="FF33CC"/>
                                <w:sz w:val="12"/>
                                <w:szCs w:val="1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C0103" id="_x0000_s1051" type="#_x0000_t202" style="position:absolute;left:0;text-align:left;margin-left:396.95pt;margin-top:2.95pt;width:73.2pt;height:13.25pt;flip:x;z-index:251774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" stroked="f">
                <v:textbox>
                  <w:txbxContent>
                    <w:p w14:paraId="39A8B4F7" w14:textId="4608106C" w:rsidR="000B503F" w:rsidRPr="001D4173" w:rsidRDefault="000B503F" w:rsidP="000B503F">
                      <w:pPr>
                        <w:rPr>
                          <w:rFonts w:ascii="David" w:hAnsi="David" w:cs="David"/>
                          <w:sz w:val="12"/>
                          <w:szCs w:val="12"/>
                        </w:rPr>
                      </w:pPr>
                      <w:r w:rsidRPr="00346A58">
                        <w:rPr>
                          <w:rFonts w:ascii="David" w:hAnsi="David" w:cs="David" w:hint="cs"/>
                          <w:b/>
                          <w:bCs/>
                          <w:color w:val="FF33CC"/>
                          <w:sz w:val="12"/>
                          <w:szCs w:val="12"/>
                          <w:rtl/>
                        </w:rPr>
                        <w:t xml:space="preserve">סעיף </w:t>
                      </w:r>
                      <w:r w:rsidR="0033465A">
                        <w:rPr>
                          <w:rFonts w:ascii="David" w:hAnsi="David" w:cs="David" w:hint="cs"/>
                          <w:b/>
                          <w:bCs/>
                          <w:color w:val="FF33CC"/>
                          <w:sz w:val="12"/>
                          <w:szCs w:val="12"/>
                          <w:rtl/>
                        </w:rPr>
                        <w:t>12 לחוק המיטלטלין</w:t>
                      </w:r>
                      <w:r w:rsidRPr="00346A58">
                        <w:rPr>
                          <w:rFonts w:ascii="David" w:hAnsi="David" w:cs="David" w:hint="cs"/>
                          <w:color w:val="FF33CC"/>
                          <w:sz w:val="12"/>
                          <w:szCs w:val="12"/>
                          <w:rtl/>
                        </w:rPr>
                        <w:t xml:space="preserve"> </w:t>
                      </w:r>
                    </w:p>
                  </w:txbxContent>
                </v:textbox>
                <w10:wrap type="square" anchorx="page"/>
              </v:shape>
            </w:pict>
          </mc:Fallback>
        </mc:AlternateContent>
      </w:r>
    </w:p>
    <w:p w14:paraId="1DB3A7EC" w14:textId="0806372E" w:rsidR="00C004C1"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57568" behindDoc="0" locked="0" layoutInCell="1" allowOverlap="1" wp14:anchorId="4EF03D19" wp14:editId="50CD19D3">
                <wp:simplePos x="0" y="0"/>
                <wp:positionH relativeFrom="column">
                  <wp:posOffset>4676775</wp:posOffset>
                </wp:positionH>
                <wp:positionV relativeFrom="paragraph">
                  <wp:posOffset>70485</wp:posOffset>
                </wp:positionV>
                <wp:extent cx="787400" cy="5080"/>
                <wp:effectExtent l="38100" t="76200" r="69850" b="90170"/>
                <wp:wrapNone/>
                <wp:docPr id="199" name="מחבר חץ ישר 199"/>
                <wp:cNvGraphicFramePr/>
                <a:graphic xmlns:a="http://schemas.openxmlformats.org/drawingml/2006/main">
                  <a:graphicData uri="http://schemas.microsoft.com/office/word/2010/wordprocessingShape">
                    <wps:wsp>
                      <wps:cNvCnPr/>
                      <wps:spPr>
                        <a:xfrm>
                          <a:off x="0" y="0"/>
                          <a:ext cx="78740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0B69AF" id="מחבר חץ ישר 199" o:spid="_x0000_s1026" type="#_x0000_t32" style="position:absolute;left:0;text-align:left;margin-left:368.25pt;margin-top:5.55pt;width:62pt;height:.4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" strokecolor="black [3200]" strokeweight=".5pt">
                <v:stroke startarrow="block" endarrow="block" joinstyle="miter"/>
              </v:shape>
            </w:pict>
          </mc:Fallback>
        </mc:AlternateContent>
      </w:r>
      <w:r>
        <w:rPr>
          <w:rFonts w:ascii="David" w:hAnsi="David" w:cs="David" w:hint="cs"/>
          <w:rtl/>
        </w:rPr>
        <w:t>בעל התחייבות לעסקה                             בעל התחייבות לעסקה</w:t>
      </w:r>
    </w:p>
    <w:p w14:paraId="717FA205" w14:textId="5B23A357" w:rsidR="000B503F" w:rsidRDefault="000B503F" w:rsidP="00915242">
      <w:pPr>
        <w:spacing w:line="276" w:lineRule="auto"/>
        <w:jc w:val="both"/>
        <w:rPr>
          <w:rFonts w:ascii="David" w:hAnsi="David" w:cs="David"/>
          <w:rtl/>
        </w:rPr>
      </w:pPr>
      <w:r w:rsidRPr="00C004C1">
        <w:rPr>
          <w:rFonts w:ascii="David" w:hAnsi="David" w:cs="David"/>
          <w:noProof/>
          <w:u w:val="single"/>
          <w:rtl/>
        </w:rPr>
        <mc:AlternateContent>
          <mc:Choice Requires="wps">
            <w:drawing>
              <wp:anchor distT="45720" distB="45720" distL="114300" distR="114300" simplePos="0" relativeHeight="251777024" behindDoc="0" locked="0" layoutInCell="1" allowOverlap="1" wp14:anchorId="3C1A5BF2" wp14:editId="0EF6F099">
                <wp:simplePos x="0" y="0"/>
                <wp:positionH relativeFrom="page">
                  <wp:posOffset>5320030</wp:posOffset>
                </wp:positionH>
                <wp:positionV relativeFrom="paragraph">
                  <wp:posOffset>71120</wp:posOffset>
                </wp:positionV>
                <wp:extent cx="796925" cy="162560"/>
                <wp:effectExtent l="0" t="0" r="3175" b="8890"/>
                <wp:wrapSquare wrapText="bothSides"/>
                <wp:docPr id="2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96925" cy="162560"/>
                        </a:xfrm>
                        <a:prstGeom prst="rect">
                          <a:avLst/>
                        </a:prstGeom>
                        <a:solidFill>
                          <a:srgbClr val="FFFFFF"/>
                        </a:solidFill>
                        <a:ln w="9525">
                          <a:noFill/>
                          <a:miter lim="800000"/>
                          <a:headEnd/>
                          <a:tailEnd/>
                        </a:ln>
                      </wps:spPr>
                      <wps:txbx>
                        <w:txbxContent>
                          <w:p w14:paraId="48779081" w14:textId="7FB75719" w:rsidR="000B503F" w:rsidRPr="001D4173" w:rsidRDefault="000B503F" w:rsidP="000B503F">
                            <w:pPr>
                              <w:rPr>
                                <w:rFonts w:ascii="David" w:hAnsi="David" w:cs="David"/>
                                <w:sz w:val="12"/>
                                <w:szCs w:val="12"/>
                              </w:rPr>
                            </w:pPr>
                            <w:r w:rsidRPr="00346A58">
                              <w:rPr>
                                <w:rFonts w:ascii="David" w:hAnsi="David" w:cs="David" w:hint="cs"/>
                                <w:b/>
                                <w:bCs/>
                                <w:color w:val="FF33CC"/>
                                <w:sz w:val="12"/>
                                <w:szCs w:val="12"/>
                                <w:rtl/>
                              </w:rPr>
                              <w:t xml:space="preserve">סעיף </w:t>
                            </w:r>
                            <w:r w:rsidR="0033465A">
                              <w:rPr>
                                <w:rFonts w:ascii="David" w:hAnsi="David" w:cs="David" w:hint="cs"/>
                                <w:b/>
                                <w:bCs/>
                                <w:color w:val="FF33CC"/>
                                <w:sz w:val="12"/>
                                <w:szCs w:val="12"/>
                                <w:rtl/>
                              </w:rPr>
                              <w:t>34 לחוק המכר</w:t>
                            </w:r>
                            <w:r w:rsidRPr="00346A58">
                              <w:rPr>
                                <w:rFonts w:ascii="David" w:hAnsi="David" w:cs="David" w:hint="cs"/>
                                <w:color w:val="FF33CC"/>
                                <w:sz w:val="12"/>
                                <w:szCs w:val="1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A5BF2" id="_x0000_s1052" type="#_x0000_t202" style="position:absolute;left:0;text-align:left;margin-left:418.9pt;margin-top:5.6pt;width:62.75pt;height:12.8pt;flip:x;z-index:251777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" stroked="f">
                <v:textbox>
                  <w:txbxContent>
                    <w:p w14:paraId="48779081" w14:textId="7FB75719" w:rsidR="000B503F" w:rsidRPr="001D4173" w:rsidRDefault="000B503F" w:rsidP="000B503F">
                      <w:pPr>
                        <w:rPr>
                          <w:rFonts w:ascii="David" w:hAnsi="David" w:cs="David"/>
                          <w:sz w:val="12"/>
                          <w:szCs w:val="12"/>
                        </w:rPr>
                      </w:pPr>
                      <w:r w:rsidRPr="00346A58">
                        <w:rPr>
                          <w:rFonts w:ascii="David" w:hAnsi="David" w:cs="David" w:hint="cs"/>
                          <w:b/>
                          <w:bCs/>
                          <w:color w:val="FF33CC"/>
                          <w:sz w:val="12"/>
                          <w:szCs w:val="12"/>
                          <w:rtl/>
                        </w:rPr>
                        <w:t xml:space="preserve">סעיף </w:t>
                      </w:r>
                      <w:r w:rsidR="0033465A">
                        <w:rPr>
                          <w:rFonts w:ascii="David" w:hAnsi="David" w:cs="David" w:hint="cs"/>
                          <w:b/>
                          <w:bCs/>
                          <w:color w:val="FF33CC"/>
                          <w:sz w:val="12"/>
                          <w:szCs w:val="12"/>
                          <w:rtl/>
                        </w:rPr>
                        <w:t>34 לחוק המכר</w:t>
                      </w:r>
                      <w:r w:rsidRPr="00346A58">
                        <w:rPr>
                          <w:rFonts w:ascii="David" w:hAnsi="David" w:cs="David" w:hint="cs"/>
                          <w:color w:val="FF33CC"/>
                          <w:sz w:val="12"/>
                          <w:szCs w:val="12"/>
                          <w:rtl/>
                        </w:rPr>
                        <w:t xml:space="preserve"> </w:t>
                      </w:r>
                    </w:p>
                  </w:txbxContent>
                </v:textbox>
                <w10:wrap type="square" anchorx="page"/>
              </v:shape>
            </w:pict>
          </mc:Fallback>
        </mc:AlternateContent>
      </w:r>
    </w:p>
    <w:p w14:paraId="49E86CCB" w14:textId="4F75800D" w:rsidR="0093720F" w:rsidRDefault="00C004C1" w:rsidP="00915242">
      <w:pPr>
        <w:spacing w:line="276" w:lineRule="auto"/>
        <w:jc w:val="both"/>
        <w:rPr>
          <w:rFonts w:ascii="David" w:hAnsi="David" w:cs="David"/>
          <w:rtl/>
        </w:rPr>
      </w:pPr>
      <w:r>
        <w:rPr>
          <w:rFonts w:ascii="David" w:hAnsi="David" w:cs="David" w:hint="cs"/>
          <w:noProof/>
          <w:rtl/>
          <w:lang w:val="he-IL"/>
        </w:rPr>
        <mc:AlternateContent>
          <mc:Choice Requires="wps">
            <w:drawing>
              <wp:anchor distT="0" distB="0" distL="114300" distR="114300" simplePos="0" relativeHeight="251758592" behindDoc="0" locked="0" layoutInCell="1" allowOverlap="1" wp14:anchorId="40A9F554" wp14:editId="4E6D881D">
                <wp:simplePos x="0" y="0"/>
                <wp:positionH relativeFrom="column">
                  <wp:posOffset>4892040</wp:posOffset>
                </wp:positionH>
                <wp:positionV relativeFrom="paragraph">
                  <wp:posOffset>75565</wp:posOffset>
                </wp:positionV>
                <wp:extent cx="787400" cy="5080"/>
                <wp:effectExtent l="38100" t="76200" r="69850" b="90170"/>
                <wp:wrapNone/>
                <wp:docPr id="200" name="מחבר חץ ישר 200"/>
                <wp:cNvGraphicFramePr/>
                <a:graphic xmlns:a="http://schemas.openxmlformats.org/drawingml/2006/main">
                  <a:graphicData uri="http://schemas.microsoft.com/office/word/2010/wordprocessingShape">
                    <wps:wsp>
                      <wps:cNvCnPr/>
                      <wps:spPr>
                        <a:xfrm>
                          <a:off x="0" y="0"/>
                          <a:ext cx="787400" cy="50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78D54" id="מחבר חץ ישר 200" o:spid="_x0000_s1026" type="#_x0000_t32" style="position:absolute;left:0;text-align:left;margin-left:385.2pt;margin-top:5.95pt;width:62pt;height:.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" strokecolor="black [3200]" strokeweight=".5pt">
                <v:stroke startarrow="block" endarrow="block" joinstyle="miter"/>
              </v:shape>
            </w:pict>
          </mc:Fallback>
        </mc:AlternateContent>
      </w:r>
      <w:r>
        <w:rPr>
          <w:rFonts w:ascii="David" w:hAnsi="David" w:cs="David" w:hint="cs"/>
          <w:rtl/>
        </w:rPr>
        <w:t>בעלים מקורי                                            רוכש בתום לב</w:t>
      </w:r>
    </w:p>
    <w:tbl>
      <w:tblPr>
        <w:tblStyle w:val="a9"/>
        <w:tblpPr w:leftFromText="180" w:rightFromText="180" w:vertAnchor="text" w:horzAnchor="margin" w:tblpXSpec="center" w:tblpY="187"/>
        <w:bidiVisual/>
        <w:tblW w:w="0" w:type="auto"/>
        <w:tblLook w:val="04A0" w:firstRow="1" w:lastRow="0" w:firstColumn="1" w:lastColumn="0" w:noHBand="0" w:noVBand="1"/>
      </w:tblPr>
      <w:tblGrid>
        <w:gridCol w:w="2018"/>
        <w:gridCol w:w="2179"/>
        <w:gridCol w:w="2066"/>
        <w:gridCol w:w="2033"/>
      </w:tblGrid>
      <w:tr w:rsidR="0093720F" w:rsidRPr="00926AEC" w14:paraId="556627E3" w14:textId="77777777" w:rsidTr="0093720F">
        <w:trPr>
          <w:trHeight w:val="536"/>
        </w:trPr>
        <w:tc>
          <w:tcPr>
            <w:tcW w:w="2018" w:type="dxa"/>
          </w:tcPr>
          <w:p w14:paraId="5F9FCF45"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b/>
                <w:bCs/>
                <w:noProof/>
                <w:sz w:val="12"/>
                <w:szCs w:val="12"/>
                <w:rtl/>
                <w:lang w:val="he-IL"/>
              </w:rPr>
              <mc:AlternateContent>
                <mc:Choice Requires="wps">
                  <w:drawing>
                    <wp:anchor distT="0" distB="0" distL="114300" distR="114300" simplePos="0" relativeHeight="251793408" behindDoc="0" locked="0" layoutInCell="1" allowOverlap="1" wp14:anchorId="083F9E66" wp14:editId="0BAC7604">
                      <wp:simplePos x="0" y="0"/>
                      <wp:positionH relativeFrom="column">
                        <wp:posOffset>-65543</wp:posOffset>
                      </wp:positionH>
                      <wp:positionV relativeFrom="paragraph">
                        <wp:posOffset>12312</wp:posOffset>
                      </wp:positionV>
                      <wp:extent cx="1280160" cy="317969"/>
                      <wp:effectExtent l="0" t="0" r="34290" b="25400"/>
                      <wp:wrapNone/>
                      <wp:docPr id="55" name="מחבר ישר 55"/>
                      <wp:cNvGraphicFramePr/>
                      <a:graphic xmlns:a="http://schemas.openxmlformats.org/drawingml/2006/main">
                        <a:graphicData uri="http://schemas.microsoft.com/office/word/2010/wordprocessingShape">
                          <wps:wsp>
                            <wps:cNvCnPr/>
                            <wps:spPr>
                              <a:xfrm flipV="1">
                                <a:off x="0" y="0"/>
                                <a:ext cx="1280160" cy="3179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52548" id="מחבר ישר 55" o:spid="_x0000_s1026" style="position:absolute;left:0;text-align:lef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9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" strokecolor="black [3200]" strokeweight=".5pt">
                      <v:stroke joinstyle="miter"/>
                    </v:line>
                  </w:pict>
                </mc:Fallback>
              </mc:AlternateContent>
            </w:r>
            <w:r w:rsidRPr="00926AEC">
              <w:rPr>
                <w:rFonts w:ascii="David" w:hAnsi="David" w:cs="David" w:hint="cs"/>
                <w:b/>
                <w:bCs/>
                <w:sz w:val="12"/>
                <w:szCs w:val="12"/>
                <w:rtl/>
              </w:rPr>
              <w:t xml:space="preserve">                       משאב</w:t>
            </w:r>
          </w:p>
          <w:p w14:paraId="10DF77C4"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סוג התחרות</w:t>
            </w:r>
          </w:p>
        </w:tc>
        <w:tc>
          <w:tcPr>
            <w:tcW w:w="2179" w:type="dxa"/>
            <w:vAlign w:val="center"/>
          </w:tcPr>
          <w:p w14:paraId="68024AAE"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מקרקעין</w:t>
            </w:r>
          </w:p>
        </w:tc>
        <w:tc>
          <w:tcPr>
            <w:tcW w:w="2066" w:type="dxa"/>
            <w:vAlign w:val="center"/>
          </w:tcPr>
          <w:p w14:paraId="3AF7E30E"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מיטלטלין</w:t>
            </w:r>
          </w:p>
        </w:tc>
        <w:tc>
          <w:tcPr>
            <w:tcW w:w="2033" w:type="dxa"/>
            <w:vAlign w:val="center"/>
          </w:tcPr>
          <w:p w14:paraId="52CE74DD"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זכויות ומקרקעין לא רשומים</w:t>
            </w:r>
          </w:p>
        </w:tc>
      </w:tr>
      <w:tr w:rsidR="0093720F" w:rsidRPr="00926AEC" w14:paraId="4352CF48" w14:textId="77777777" w:rsidTr="0093720F">
        <w:trPr>
          <w:trHeight w:val="1782"/>
        </w:trPr>
        <w:tc>
          <w:tcPr>
            <w:tcW w:w="2018" w:type="dxa"/>
            <w:vAlign w:val="center"/>
          </w:tcPr>
          <w:p w14:paraId="4B1514FE"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בעל התחייבות לעסקה מול נושי המוכר</w:t>
            </w:r>
          </w:p>
        </w:tc>
        <w:tc>
          <w:tcPr>
            <w:tcW w:w="2179" w:type="dxa"/>
          </w:tcPr>
          <w:p w14:paraId="02D332D6" w14:textId="77777777" w:rsidR="0093720F" w:rsidRPr="00926AEC" w:rsidRDefault="0093720F" w:rsidP="00915242">
            <w:pPr>
              <w:spacing w:line="276" w:lineRule="auto"/>
              <w:jc w:val="both"/>
              <w:rPr>
                <w:rFonts w:ascii="David" w:hAnsi="David" w:cs="David"/>
                <w:sz w:val="12"/>
                <w:szCs w:val="12"/>
                <w:rtl/>
              </w:rPr>
            </w:pPr>
            <w:r w:rsidRPr="00926AEC">
              <w:rPr>
                <w:rFonts w:ascii="David" w:hAnsi="David" w:cs="David" w:hint="cs"/>
                <w:sz w:val="12"/>
                <w:szCs w:val="12"/>
                <w:rtl/>
              </w:rPr>
              <w:t>בעל ההתחייבות לעסקה זוכה מול נושה מעקל מאוחר יותר, גם אם לא רשם הערת אזהרה (</w:t>
            </w:r>
            <w:r w:rsidRPr="00926AEC">
              <w:rPr>
                <w:rFonts w:ascii="David" w:hAnsi="David" w:cs="David" w:hint="cs"/>
                <w:b/>
                <w:bCs/>
                <w:color w:val="00B0F0"/>
                <w:sz w:val="12"/>
                <w:szCs w:val="12"/>
                <w:rtl/>
              </w:rPr>
              <w:t>פס"ד אהרונוב</w:t>
            </w:r>
            <w:r w:rsidRPr="00926AEC">
              <w:rPr>
                <w:rFonts w:ascii="David" w:hAnsi="David" w:cs="David" w:hint="cs"/>
                <w:sz w:val="12"/>
                <w:szCs w:val="12"/>
                <w:rtl/>
              </w:rPr>
              <w:t xml:space="preserve">). </w:t>
            </w:r>
          </w:p>
          <w:p w14:paraId="7B51F80E" w14:textId="77777777" w:rsidR="0093720F" w:rsidRPr="00926AEC" w:rsidRDefault="0093720F" w:rsidP="00915242">
            <w:pPr>
              <w:spacing w:line="276" w:lineRule="auto"/>
              <w:jc w:val="both"/>
              <w:rPr>
                <w:rFonts w:ascii="David" w:hAnsi="David" w:cs="David"/>
                <w:sz w:val="12"/>
                <w:szCs w:val="12"/>
                <w:rtl/>
              </w:rPr>
            </w:pPr>
          </w:p>
          <w:p w14:paraId="12A639C3" w14:textId="77777777" w:rsidR="0093720F" w:rsidRPr="00926AEC" w:rsidRDefault="0093720F" w:rsidP="00915242">
            <w:pPr>
              <w:spacing w:line="276" w:lineRule="auto"/>
              <w:jc w:val="both"/>
              <w:rPr>
                <w:rFonts w:ascii="David" w:hAnsi="David" w:cs="David"/>
                <w:sz w:val="12"/>
                <w:szCs w:val="12"/>
                <w:rtl/>
              </w:rPr>
            </w:pPr>
            <w:r w:rsidRPr="00926AEC">
              <w:rPr>
                <w:rFonts w:ascii="David" w:hAnsi="David" w:cs="David" w:hint="cs"/>
                <w:b/>
                <w:bCs/>
                <w:sz w:val="12"/>
                <w:szCs w:val="12"/>
                <w:rtl/>
              </w:rPr>
              <w:t xml:space="preserve">חריג: </w:t>
            </w:r>
            <w:r w:rsidRPr="00926AEC">
              <w:rPr>
                <w:rFonts w:ascii="David" w:hAnsi="David" w:cs="David" w:hint="cs"/>
                <w:sz w:val="12"/>
                <w:szCs w:val="12"/>
                <w:rtl/>
              </w:rPr>
              <w:t>כשבעל ההתחייבות לעסקה הוא נושה מקצועי (בנקים), ניטה לחייב אותו בצורך לרשום הערת אזהרה כדי לנצח את הנושה המעקל מאוחר יותר (</w:t>
            </w:r>
            <w:r w:rsidRPr="00926AEC">
              <w:rPr>
                <w:rFonts w:ascii="David" w:hAnsi="David" w:cs="David" w:hint="cs"/>
                <w:b/>
                <w:bCs/>
                <w:color w:val="00B0F0"/>
                <w:sz w:val="12"/>
                <w:szCs w:val="12"/>
                <w:rtl/>
              </w:rPr>
              <w:t>רשף</w:t>
            </w:r>
            <w:r w:rsidRPr="00926AEC">
              <w:rPr>
                <w:rFonts w:ascii="David" w:hAnsi="David" w:cs="David" w:hint="cs"/>
                <w:sz w:val="12"/>
                <w:szCs w:val="12"/>
                <w:rtl/>
              </w:rPr>
              <w:t>).</w:t>
            </w:r>
          </w:p>
        </w:tc>
        <w:tc>
          <w:tcPr>
            <w:tcW w:w="2066" w:type="dxa"/>
            <w:vAlign w:val="center"/>
          </w:tcPr>
          <w:p w14:paraId="0E029E06" w14:textId="5F87E638" w:rsidR="0093720F" w:rsidRPr="00926AEC" w:rsidRDefault="0093720F" w:rsidP="00915242">
            <w:pPr>
              <w:spacing w:line="276" w:lineRule="auto"/>
              <w:jc w:val="both"/>
              <w:rPr>
                <w:rFonts w:ascii="David" w:hAnsi="David" w:cs="David"/>
                <w:sz w:val="12"/>
                <w:szCs w:val="12"/>
                <w:u w:val="single"/>
                <w:rtl/>
              </w:rPr>
            </w:pPr>
            <w:r w:rsidRPr="00926AEC">
              <w:rPr>
                <w:rFonts w:ascii="David" w:hAnsi="David" w:cs="David" w:hint="cs"/>
                <w:sz w:val="12"/>
                <w:szCs w:val="12"/>
                <w:rtl/>
              </w:rPr>
              <w:t xml:space="preserve">בעל התחייבות לעסקה גובר על נושי המוכר המאוחרים </w:t>
            </w:r>
            <w:r w:rsidR="00AC415D" w:rsidRPr="00926AEC">
              <w:rPr>
                <w:rFonts w:ascii="David" w:hAnsi="David" w:cs="David" w:hint="cs"/>
                <w:sz w:val="12"/>
                <w:szCs w:val="12"/>
                <w:rtl/>
              </w:rPr>
              <w:t>(</w:t>
            </w:r>
            <w:r w:rsidRPr="00926AEC">
              <w:rPr>
                <w:rFonts w:ascii="David" w:hAnsi="David" w:cs="David" w:hint="cs"/>
                <w:b/>
                <w:bCs/>
                <w:color w:val="00B0F0"/>
                <w:sz w:val="12"/>
                <w:szCs w:val="12"/>
                <w:rtl/>
              </w:rPr>
              <w:t>פס"ד אהרונוב</w:t>
            </w:r>
            <w:r w:rsidRPr="00926AEC">
              <w:rPr>
                <w:rFonts w:ascii="David" w:hAnsi="David" w:cs="David" w:hint="cs"/>
                <w:sz w:val="12"/>
                <w:szCs w:val="12"/>
                <w:rtl/>
              </w:rPr>
              <w:t>).</w:t>
            </w:r>
          </w:p>
        </w:tc>
        <w:tc>
          <w:tcPr>
            <w:tcW w:w="2033" w:type="dxa"/>
            <w:vAlign w:val="center"/>
          </w:tcPr>
          <w:p w14:paraId="1574F7CA" w14:textId="5C3714D4" w:rsidR="0093720F" w:rsidRPr="00926AEC" w:rsidRDefault="0093720F" w:rsidP="00915242">
            <w:pPr>
              <w:spacing w:line="276" w:lineRule="auto"/>
              <w:jc w:val="both"/>
              <w:rPr>
                <w:rFonts w:ascii="David" w:hAnsi="David" w:cs="David"/>
                <w:sz w:val="12"/>
                <w:szCs w:val="12"/>
                <w:u w:val="single"/>
                <w:rtl/>
              </w:rPr>
            </w:pPr>
            <w:r w:rsidRPr="00926AEC">
              <w:rPr>
                <w:rFonts w:ascii="David" w:hAnsi="David" w:cs="David" w:hint="cs"/>
                <w:sz w:val="12"/>
                <w:szCs w:val="12"/>
                <w:rtl/>
              </w:rPr>
              <w:t>בעל התחייבות לעסקה גובר על נושי המוכר המאוחרי</w:t>
            </w:r>
            <w:r w:rsidR="00AC415D" w:rsidRPr="00926AEC">
              <w:rPr>
                <w:rFonts w:ascii="David" w:hAnsi="David" w:cs="David" w:hint="cs"/>
                <w:sz w:val="12"/>
                <w:szCs w:val="12"/>
                <w:rtl/>
              </w:rPr>
              <w:t>ם</w:t>
            </w:r>
            <w:r w:rsidRPr="00926AEC">
              <w:rPr>
                <w:rFonts w:ascii="David" w:hAnsi="David" w:cs="David" w:hint="cs"/>
                <w:sz w:val="12"/>
                <w:szCs w:val="12"/>
                <w:rtl/>
              </w:rPr>
              <w:t xml:space="preserve"> </w:t>
            </w:r>
            <w:r w:rsidR="00AC415D" w:rsidRPr="00926AEC">
              <w:rPr>
                <w:rFonts w:ascii="David" w:hAnsi="David" w:cs="David" w:hint="cs"/>
                <w:sz w:val="12"/>
                <w:szCs w:val="12"/>
                <w:rtl/>
              </w:rPr>
              <w:t>(</w:t>
            </w:r>
            <w:r w:rsidRPr="00926AEC">
              <w:rPr>
                <w:rFonts w:ascii="David" w:hAnsi="David" w:cs="David" w:hint="cs"/>
                <w:b/>
                <w:bCs/>
                <w:color w:val="00B0F0"/>
                <w:sz w:val="12"/>
                <w:szCs w:val="12"/>
                <w:rtl/>
              </w:rPr>
              <w:t>פס"ד אהרונוב</w:t>
            </w:r>
            <w:r w:rsidRPr="00926AEC">
              <w:rPr>
                <w:rFonts w:ascii="David" w:hAnsi="David" w:cs="David" w:hint="cs"/>
                <w:sz w:val="12"/>
                <w:szCs w:val="12"/>
                <w:rtl/>
              </w:rPr>
              <w:t>).</w:t>
            </w:r>
          </w:p>
        </w:tc>
      </w:tr>
      <w:tr w:rsidR="0093720F" w:rsidRPr="00926AEC" w14:paraId="213DA7AD" w14:textId="77777777" w:rsidTr="0093720F">
        <w:trPr>
          <w:trHeight w:val="911"/>
        </w:trPr>
        <w:tc>
          <w:tcPr>
            <w:tcW w:w="2018" w:type="dxa"/>
            <w:vAlign w:val="center"/>
          </w:tcPr>
          <w:p w14:paraId="5AE6E142"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עסקאות נוגדות</w:t>
            </w:r>
          </w:p>
          <w:p w14:paraId="665C9497"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בעל התחייבות לעסקה מול בעל התחייבות לעסקה</w:t>
            </w:r>
          </w:p>
        </w:tc>
        <w:tc>
          <w:tcPr>
            <w:tcW w:w="2179" w:type="dxa"/>
          </w:tcPr>
          <w:p w14:paraId="08BD491D" w14:textId="77777777" w:rsidR="0093720F" w:rsidRPr="00926AEC" w:rsidRDefault="0093720F" w:rsidP="00915242">
            <w:pPr>
              <w:spacing w:line="276" w:lineRule="auto"/>
              <w:jc w:val="both"/>
              <w:rPr>
                <w:rFonts w:ascii="David" w:hAnsi="David" w:cs="David"/>
                <w:b/>
                <w:bCs/>
                <w:color w:val="0070C0"/>
                <w:sz w:val="12"/>
                <w:szCs w:val="12"/>
                <w:rtl/>
              </w:rPr>
            </w:pPr>
          </w:p>
          <w:p w14:paraId="60AA925C" w14:textId="77777777" w:rsidR="0093720F" w:rsidRPr="00926AEC" w:rsidRDefault="0093720F" w:rsidP="00915242">
            <w:pPr>
              <w:spacing w:line="276" w:lineRule="auto"/>
              <w:jc w:val="both"/>
              <w:rPr>
                <w:rFonts w:ascii="David" w:hAnsi="David" w:cs="David"/>
                <w:b/>
                <w:bCs/>
                <w:color w:val="0070C0"/>
                <w:sz w:val="12"/>
                <w:szCs w:val="12"/>
                <w:rtl/>
              </w:rPr>
            </w:pPr>
          </w:p>
          <w:p w14:paraId="0ABDAF70" w14:textId="77777777" w:rsidR="0093720F" w:rsidRPr="00926AEC" w:rsidRDefault="0093720F" w:rsidP="00915242">
            <w:pPr>
              <w:spacing w:line="276" w:lineRule="auto"/>
              <w:jc w:val="both"/>
              <w:rPr>
                <w:rFonts w:ascii="David" w:hAnsi="David" w:cs="David"/>
                <w:b/>
                <w:bCs/>
                <w:color w:val="0070C0"/>
                <w:sz w:val="12"/>
                <w:szCs w:val="12"/>
                <w:rtl/>
              </w:rPr>
            </w:pPr>
          </w:p>
          <w:p w14:paraId="2A001143" w14:textId="77777777" w:rsidR="0093720F" w:rsidRPr="00926AEC" w:rsidRDefault="0093720F" w:rsidP="00915242">
            <w:pPr>
              <w:spacing w:line="276" w:lineRule="auto"/>
              <w:jc w:val="both"/>
              <w:rPr>
                <w:rFonts w:ascii="David" w:hAnsi="David" w:cs="David"/>
                <w:b/>
                <w:bCs/>
                <w:color w:val="0070C0"/>
                <w:sz w:val="12"/>
                <w:szCs w:val="12"/>
                <w:rtl/>
              </w:rPr>
            </w:pPr>
            <w:r w:rsidRPr="00926AEC">
              <w:rPr>
                <w:rFonts w:ascii="David" w:hAnsi="David" w:cs="David" w:hint="cs"/>
                <w:b/>
                <w:bCs/>
                <w:color w:val="FF33CC"/>
                <w:sz w:val="12"/>
                <w:szCs w:val="12"/>
                <w:rtl/>
              </w:rPr>
              <w:t xml:space="preserve">ס' 9 </w:t>
            </w:r>
            <w:r w:rsidRPr="00926AEC">
              <w:rPr>
                <w:rFonts w:ascii="David" w:hAnsi="David" w:cs="David" w:hint="cs"/>
                <w:b/>
                <w:bCs/>
                <w:sz w:val="12"/>
                <w:szCs w:val="12"/>
                <w:rtl/>
              </w:rPr>
              <w:t xml:space="preserve">+ </w:t>
            </w:r>
            <w:r w:rsidRPr="00926AEC">
              <w:rPr>
                <w:rFonts w:ascii="David" w:hAnsi="David" w:cs="David" w:hint="cs"/>
                <w:b/>
                <w:bCs/>
                <w:color w:val="00B0F0"/>
                <w:sz w:val="12"/>
                <w:szCs w:val="12"/>
                <w:rtl/>
              </w:rPr>
              <w:t>פס"ד גנז</w:t>
            </w:r>
          </w:p>
          <w:p w14:paraId="5FA30C4F" w14:textId="77777777" w:rsidR="0093720F" w:rsidRPr="00926AEC" w:rsidRDefault="0093720F" w:rsidP="00915242">
            <w:pPr>
              <w:spacing w:line="276" w:lineRule="auto"/>
              <w:jc w:val="both"/>
              <w:rPr>
                <w:rFonts w:ascii="David" w:hAnsi="David" w:cs="David"/>
                <w:b/>
                <w:bCs/>
                <w:sz w:val="12"/>
                <w:szCs w:val="12"/>
                <w:u w:val="single"/>
                <w:rtl/>
              </w:rPr>
            </w:pPr>
          </w:p>
          <w:p w14:paraId="0D1C0BCB" w14:textId="77777777" w:rsidR="0093720F" w:rsidRPr="00926AEC" w:rsidRDefault="0093720F" w:rsidP="00915242">
            <w:pPr>
              <w:spacing w:line="276" w:lineRule="auto"/>
              <w:jc w:val="both"/>
              <w:rPr>
                <w:rFonts w:ascii="David" w:hAnsi="David" w:cs="David"/>
                <w:b/>
                <w:bCs/>
                <w:sz w:val="12"/>
                <w:szCs w:val="12"/>
                <w:u w:val="single"/>
                <w:rtl/>
              </w:rPr>
            </w:pPr>
          </w:p>
        </w:tc>
        <w:tc>
          <w:tcPr>
            <w:tcW w:w="2066" w:type="dxa"/>
            <w:vAlign w:val="center"/>
          </w:tcPr>
          <w:p w14:paraId="07FD1D1A" w14:textId="77777777" w:rsidR="0093720F" w:rsidRPr="00926AEC" w:rsidRDefault="0093720F" w:rsidP="00915242">
            <w:pPr>
              <w:spacing w:line="276" w:lineRule="auto"/>
              <w:jc w:val="both"/>
              <w:rPr>
                <w:rFonts w:ascii="David" w:hAnsi="David" w:cs="David"/>
                <w:sz w:val="12"/>
                <w:szCs w:val="12"/>
                <w:rtl/>
              </w:rPr>
            </w:pPr>
            <w:r w:rsidRPr="00926AEC">
              <w:rPr>
                <w:rFonts w:ascii="David" w:hAnsi="David" w:cs="David" w:hint="cs"/>
                <w:b/>
                <w:bCs/>
                <w:color w:val="FF33CC"/>
                <w:sz w:val="12"/>
                <w:szCs w:val="12"/>
                <w:rtl/>
              </w:rPr>
              <w:t>ס' 12 לחוק המיטלטלין</w:t>
            </w:r>
            <w:r w:rsidRPr="00926AEC">
              <w:rPr>
                <w:rFonts w:ascii="David" w:hAnsi="David" w:cs="David" w:hint="cs"/>
                <w:b/>
                <w:bCs/>
                <w:sz w:val="12"/>
                <w:szCs w:val="12"/>
                <w:rtl/>
              </w:rPr>
              <w:t>:</w:t>
            </w:r>
            <w:r w:rsidRPr="00926AEC">
              <w:rPr>
                <w:rFonts w:ascii="David" w:hAnsi="David" w:cs="David" w:hint="cs"/>
                <w:b/>
                <w:bCs/>
                <w:color w:val="0070C0"/>
                <w:sz w:val="12"/>
                <w:szCs w:val="12"/>
                <w:rtl/>
              </w:rPr>
              <w:t xml:space="preserve"> </w:t>
            </w:r>
            <w:r w:rsidRPr="00926AEC">
              <w:rPr>
                <w:rFonts w:ascii="David" w:hAnsi="David" w:cs="David" w:hint="cs"/>
                <w:sz w:val="12"/>
                <w:szCs w:val="12"/>
                <w:rtl/>
              </w:rPr>
              <w:t xml:space="preserve">"...זכותו של הראשון עדיפה, אך אם השני התקשר בעסקה וקיבל את המיטלטלין או את הזכות בתום לב ובתמורה </w:t>
            </w:r>
            <w:r w:rsidRPr="00926AEC">
              <w:rPr>
                <w:rFonts w:ascii="David" w:hAnsi="David" w:cs="David"/>
                <w:sz w:val="12"/>
                <w:szCs w:val="12"/>
                <w:rtl/>
              </w:rPr>
              <w:t>–</w:t>
            </w:r>
            <w:r w:rsidRPr="00926AEC">
              <w:rPr>
                <w:rFonts w:ascii="David" w:hAnsi="David" w:cs="David" w:hint="cs"/>
                <w:sz w:val="12"/>
                <w:szCs w:val="12"/>
                <w:rtl/>
              </w:rPr>
              <w:t xml:space="preserve"> זכותו עדיפה".</w:t>
            </w:r>
          </w:p>
          <w:p w14:paraId="14522452" w14:textId="77777777" w:rsidR="0093720F" w:rsidRPr="00926AEC" w:rsidRDefault="0093720F" w:rsidP="00915242">
            <w:pPr>
              <w:spacing w:line="276" w:lineRule="auto"/>
              <w:jc w:val="both"/>
              <w:rPr>
                <w:rFonts w:ascii="David" w:hAnsi="David" w:cs="David"/>
                <w:b/>
                <w:bCs/>
                <w:sz w:val="12"/>
                <w:szCs w:val="12"/>
                <w:u w:val="single"/>
              </w:rPr>
            </w:pPr>
          </w:p>
        </w:tc>
        <w:tc>
          <w:tcPr>
            <w:tcW w:w="2033" w:type="dxa"/>
            <w:vAlign w:val="center"/>
          </w:tcPr>
          <w:p w14:paraId="2E482845" w14:textId="77777777" w:rsidR="0093720F" w:rsidRPr="00926AEC" w:rsidRDefault="0093720F" w:rsidP="00915242">
            <w:pPr>
              <w:spacing w:line="276" w:lineRule="auto"/>
              <w:jc w:val="both"/>
              <w:rPr>
                <w:rFonts w:ascii="David" w:hAnsi="David" w:cs="David"/>
                <w:sz w:val="12"/>
                <w:szCs w:val="12"/>
                <w:rtl/>
              </w:rPr>
            </w:pPr>
            <w:r w:rsidRPr="00926AEC">
              <w:rPr>
                <w:rFonts w:ascii="David" w:hAnsi="David" w:cs="David" w:hint="cs"/>
                <w:b/>
                <w:bCs/>
                <w:color w:val="FF33CC"/>
                <w:sz w:val="12"/>
                <w:szCs w:val="12"/>
                <w:rtl/>
              </w:rPr>
              <w:t>ס' 12 + ס' 13 לחוק המיטלטלין</w:t>
            </w:r>
          </w:p>
        </w:tc>
      </w:tr>
      <w:tr w:rsidR="0093720F" w:rsidRPr="00926AEC" w14:paraId="4F86FA5D" w14:textId="77777777" w:rsidTr="0093720F">
        <w:trPr>
          <w:trHeight w:val="871"/>
        </w:trPr>
        <w:tc>
          <w:tcPr>
            <w:tcW w:w="2018" w:type="dxa"/>
            <w:vAlign w:val="center"/>
          </w:tcPr>
          <w:p w14:paraId="55564BB2"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תקנת השוק</w:t>
            </w:r>
          </w:p>
          <w:p w14:paraId="6AA2E02D" w14:textId="77777777" w:rsidR="0093720F" w:rsidRPr="00926AEC" w:rsidRDefault="0093720F" w:rsidP="00915242">
            <w:pPr>
              <w:spacing w:line="276" w:lineRule="auto"/>
              <w:jc w:val="both"/>
              <w:rPr>
                <w:rFonts w:ascii="David" w:hAnsi="David" w:cs="David"/>
                <w:b/>
                <w:bCs/>
                <w:sz w:val="12"/>
                <w:szCs w:val="12"/>
                <w:rtl/>
              </w:rPr>
            </w:pPr>
            <w:r w:rsidRPr="00926AEC">
              <w:rPr>
                <w:rFonts w:ascii="David" w:hAnsi="David" w:cs="David" w:hint="cs"/>
                <w:b/>
                <w:bCs/>
                <w:sz w:val="12"/>
                <w:szCs w:val="12"/>
                <w:rtl/>
              </w:rPr>
              <w:t>בעלים מקורי מול רוכש תם לב</w:t>
            </w:r>
          </w:p>
        </w:tc>
        <w:tc>
          <w:tcPr>
            <w:tcW w:w="2179" w:type="dxa"/>
          </w:tcPr>
          <w:p w14:paraId="057F0980" w14:textId="77777777" w:rsidR="0093720F" w:rsidRPr="00926AEC" w:rsidRDefault="0093720F" w:rsidP="00915242">
            <w:pPr>
              <w:spacing w:line="276" w:lineRule="auto"/>
              <w:jc w:val="both"/>
              <w:rPr>
                <w:rFonts w:ascii="David" w:hAnsi="David" w:cs="David"/>
                <w:b/>
                <w:bCs/>
                <w:sz w:val="12"/>
                <w:szCs w:val="12"/>
                <w:u w:val="single"/>
                <w:rtl/>
              </w:rPr>
            </w:pPr>
            <w:r w:rsidRPr="00926AEC">
              <w:rPr>
                <w:rFonts w:ascii="David" w:hAnsi="David" w:cs="David" w:hint="cs"/>
                <w:b/>
                <w:bCs/>
                <w:color w:val="FF33CC"/>
                <w:sz w:val="12"/>
                <w:szCs w:val="12"/>
                <w:rtl/>
              </w:rPr>
              <w:t>ס' 10</w:t>
            </w:r>
            <w:r w:rsidRPr="00926AEC">
              <w:rPr>
                <w:rFonts w:ascii="David" w:hAnsi="David" w:cs="David" w:hint="cs"/>
                <w:b/>
                <w:bCs/>
                <w:sz w:val="12"/>
                <w:szCs w:val="12"/>
                <w:rtl/>
              </w:rPr>
              <w:t xml:space="preserve">: </w:t>
            </w:r>
            <w:r w:rsidRPr="00926AEC">
              <w:rPr>
                <w:rFonts w:ascii="David" w:hAnsi="David" w:cs="David" w:hint="cs"/>
                <w:sz w:val="12"/>
                <w:szCs w:val="12"/>
                <w:rtl/>
              </w:rPr>
              <w:t>"מי שרכש זכות במקרקעין מוסדרים בתמורה, ובהסתמך בתום לב על הרישום, יהא כוחה של זכותו יפה אף אם הרישום לא היה נכון".</w:t>
            </w:r>
          </w:p>
          <w:p w14:paraId="759C1D3B" w14:textId="77777777" w:rsidR="0093720F" w:rsidRPr="00926AEC" w:rsidRDefault="0093720F" w:rsidP="00915242">
            <w:pPr>
              <w:spacing w:line="276" w:lineRule="auto"/>
              <w:jc w:val="both"/>
              <w:rPr>
                <w:rFonts w:ascii="David" w:hAnsi="David" w:cs="David"/>
                <w:b/>
                <w:bCs/>
                <w:sz w:val="12"/>
                <w:szCs w:val="12"/>
                <w:u w:val="single"/>
                <w:rtl/>
              </w:rPr>
            </w:pPr>
          </w:p>
          <w:p w14:paraId="011A674F" w14:textId="77777777" w:rsidR="0093720F" w:rsidRPr="00926AEC" w:rsidRDefault="0093720F" w:rsidP="00915242">
            <w:pPr>
              <w:pStyle w:val="a7"/>
              <w:numPr>
                <w:ilvl w:val="0"/>
                <w:numId w:val="69"/>
              </w:numPr>
              <w:spacing w:line="276" w:lineRule="auto"/>
              <w:jc w:val="both"/>
              <w:rPr>
                <w:rFonts w:ascii="David" w:hAnsi="David" w:cs="David"/>
                <w:sz w:val="12"/>
                <w:szCs w:val="12"/>
              </w:rPr>
            </w:pPr>
            <w:r w:rsidRPr="00926AEC">
              <w:rPr>
                <w:rFonts w:ascii="David" w:hAnsi="David" w:cs="David" w:hint="cs"/>
                <w:sz w:val="12"/>
                <w:szCs w:val="12"/>
                <w:rtl/>
              </w:rPr>
              <w:t xml:space="preserve">תקנת השוק תחול כשהמרשם שגוי. </w:t>
            </w:r>
          </w:p>
          <w:p w14:paraId="6CF9F360" w14:textId="77777777" w:rsidR="0093720F" w:rsidRPr="00926AEC" w:rsidRDefault="0093720F" w:rsidP="00915242">
            <w:pPr>
              <w:pStyle w:val="a7"/>
              <w:numPr>
                <w:ilvl w:val="0"/>
                <w:numId w:val="69"/>
              </w:numPr>
              <w:spacing w:line="276" w:lineRule="auto"/>
              <w:jc w:val="both"/>
              <w:rPr>
                <w:rFonts w:ascii="David" w:hAnsi="David" w:cs="David"/>
                <w:sz w:val="12"/>
                <w:szCs w:val="12"/>
                <w:rtl/>
              </w:rPr>
            </w:pPr>
            <w:r w:rsidRPr="00926AEC">
              <w:rPr>
                <w:rFonts w:ascii="David" w:hAnsi="David" w:cs="David" w:hint="cs"/>
                <w:sz w:val="12"/>
                <w:szCs w:val="12"/>
                <w:rtl/>
              </w:rPr>
              <w:t xml:space="preserve">עסקה שנעשית על בסיס הערת אזהרה </w:t>
            </w:r>
            <w:r w:rsidRPr="00926AEC">
              <w:rPr>
                <w:rFonts w:ascii="David" w:hAnsi="David" w:cs="David"/>
                <w:sz w:val="12"/>
                <w:szCs w:val="12"/>
                <w:rtl/>
              </w:rPr>
              <w:t>–</w:t>
            </w:r>
            <w:r w:rsidRPr="00926AEC">
              <w:rPr>
                <w:rFonts w:ascii="David" w:hAnsi="David" w:cs="David" w:hint="cs"/>
                <w:sz w:val="12"/>
                <w:szCs w:val="12"/>
                <w:rtl/>
              </w:rPr>
              <w:t xml:space="preserve"> בכפוף לתנאים ב</w:t>
            </w:r>
            <w:r w:rsidRPr="00926AEC">
              <w:rPr>
                <w:rFonts w:ascii="David" w:hAnsi="David" w:cs="David" w:hint="cs"/>
                <w:b/>
                <w:bCs/>
                <w:color w:val="00B0F0"/>
                <w:sz w:val="12"/>
                <w:szCs w:val="12"/>
                <w:rtl/>
              </w:rPr>
              <w:t>פס"ד מורדכיוב</w:t>
            </w:r>
          </w:p>
          <w:p w14:paraId="4BFA9420" w14:textId="77777777" w:rsidR="0093720F" w:rsidRPr="00926AEC" w:rsidRDefault="0093720F" w:rsidP="00915242">
            <w:pPr>
              <w:spacing w:line="276" w:lineRule="auto"/>
              <w:jc w:val="both"/>
              <w:rPr>
                <w:rFonts w:ascii="David" w:hAnsi="David" w:cs="David"/>
                <w:sz w:val="12"/>
                <w:szCs w:val="12"/>
                <w:rtl/>
              </w:rPr>
            </w:pPr>
          </w:p>
        </w:tc>
        <w:tc>
          <w:tcPr>
            <w:tcW w:w="2066" w:type="dxa"/>
            <w:vAlign w:val="center"/>
          </w:tcPr>
          <w:p w14:paraId="6711645E" w14:textId="77777777" w:rsidR="0093720F" w:rsidRPr="00926AEC" w:rsidRDefault="0093720F" w:rsidP="00915242">
            <w:pPr>
              <w:spacing w:line="276" w:lineRule="auto"/>
              <w:jc w:val="both"/>
              <w:rPr>
                <w:rFonts w:ascii="David" w:hAnsi="David" w:cs="David"/>
                <w:sz w:val="12"/>
                <w:szCs w:val="12"/>
                <w:rtl/>
              </w:rPr>
            </w:pPr>
            <w:r w:rsidRPr="00926AEC">
              <w:rPr>
                <w:rFonts w:ascii="David" w:hAnsi="David" w:cs="David" w:hint="cs"/>
                <w:b/>
                <w:bCs/>
                <w:color w:val="FF33CC"/>
                <w:sz w:val="12"/>
                <w:szCs w:val="12"/>
                <w:rtl/>
              </w:rPr>
              <w:t>ס' 34 לחוק המכר</w:t>
            </w:r>
            <w:r w:rsidRPr="00926AEC">
              <w:rPr>
                <w:rFonts w:ascii="David" w:hAnsi="David" w:cs="David" w:hint="cs"/>
                <w:b/>
                <w:bCs/>
                <w:sz w:val="12"/>
                <w:szCs w:val="12"/>
                <w:rtl/>
              </w:rPr>
              <w:t>:</w:t>
            </w:r>
          </w:p>
          <w:p w14:paraId="214454B3" w14:textId="77777777" w:rsidR="0093720F" w:rsidRPr="00926AEC" w:rsidRDefault="0093720F" w:rsidP="00915242">
            <w:pPr>
              <w:spacing w:line="276" w:lineRule="auto"/>
              <w:jc w:val="both"/>
              <w:rPr>
                <w:rFonts w:ascii="David" w:hAnsi="David" w:cs="David"/>
                <w:sz w:val="12"/>
                <w:szCs w:val="12"/>
                <w:rtl/>
              </w:rPr>
            </w:pPr>
            <w:r w:rsidRPr="00926AEC">
              <w:rPr>
                <w:rFonts w:ascii="David" w:hAnsi="David" w:cs="David" w:hint="cs"/>
                <w:sz w:val="12"/>
                <w:szCs w:val="12"/>
                <w:rtl/>
              </w:rPr>
              <w:t>"</w:t>
            </w:r>
            <w:r w:rsidRPr="00926AEC">
              <w:rPr>
                <w:rFonts w:ascii="David" w:hAnsi="David" w:cs="David"/>
                <w:sz w:val="12"/>
                <w:szCs w:val="12"/>
                <w:u w:val="single"/>
                <w:shd w:val="clear" w:color="auto" w:fill="FFFFFF"/>
                <w:rtl/>
              </w:rPr>
              <w:t>נמכר</w:t>
            </w:r>
            <w:r w:rsidRPr="00926AEC">
              <w:rPr>
                <w:rFonts w:ascii="David" w:hAnsi="David" w:cs="David"/>
                <w:sz w:val="12"/>
                <w:szCs w:val="12"/>
                <w:shd w:val="clear" w:color="auto" w:fill="FFFFFF"/>
                <w:rtl/>
              </w:rPr>
              <w:t xml:space="preserve"> </w:t>
            </w:r>
            <w:r w:rsidRPr="00926AEC">
              <w:rPr>
                <w:rFonts w:ascii="David" w:hAnsi="David" w:cs="David"/>
                <w:sz w:val="12"/>
                <w:szCs w:val="12"/>
                <w:u w:val="single"/>
                <w:shd w:val="clear" w:color="auto" w:fill="FFFFFF"/>
                <w:rtl/>
              </w:rPr>
              <w:t>נכס נד</w:t>
            </w:r>
            <w:r w:rsidRPr="00926AEC">
              <w:rPr>
                <w:rFonts w:ascii="David" w:hAnsi="David" w:cs="David"/>
                <w:sz w:val="12"/>
                <w:szCs w:val="12"/>
                <w:shd w:val="clear" w:color="auto" w:fill="FFFFFF"/>
                <w:rtl/>
              </w:rPr>
              <w:t xml:space="preserve"> </w:t>
            </w:r>
            <w:r w:rsidRPr="00926AEC">
              <w:rPr>
                <w:rFonts w:ascii="David" w:hAnsi="David" w:cs="David"/>
                <w:sz w:val="12"/>
                <w:szCs w:val="12"/>
                <w:u w:val="single"/>
                <w:shd w:val="clear" w:color="auto" w:fill="FFFFFF"/>
                <w:rtl/>
              </w:rPr>
              <w:t>על ידי מי שעוסק במכירת נכסים מסוגו של הממכר</w:t>
            </w:r>
            <w:r w:rsidRPr="00926AEC">
              <w:rPr>
                <w:rFonts w:ascii="David" w:hAnsi="David" w:cs="David"/>
                <w:sz w:val="12"/>
                <w:szCs w:val="12"/>
                <w:shd w:val="clear" w:color="auto" w:fill="FFFFFF"/>
                <w:rtl/>
              </w:rPr>
              <w:t xml:space="preserve"> </w:t>
            </w:r>
            <w:r w:rsidRPr="00926AEC">
              <w:rPr>
                <w:rFonts w:ascii="David" w:hAnsi="David" w:cs="David"/>
                <w:sz w:val="12"/>
                <w:szCs w:val="12"/>
                <w:u w:val="single"/>
                <w:shd w:val="clear" w:color="auto" w:fill="FFFFFF"/>
                <w:rtl/>
              </w:rPr>
              <w:t>והמכירה הי</w:t>
            </w:r>
            <w:r w:rsidRPr="00926AEC">
              <w:rPr>
                <w:rFonts w:ascii="David" w:hAnsi="David" w:cs="David" w:hint="cs"/>
                <w:sz w:val="12"/>
                <w:szCs w:val="12"/>
                <w:u w:val="single"/>
                <w:shd w:val="clear" w:color="auto" w:fill="FFFFFF"/>
                <w:rtl/>
              </w:rPr>
              <w:t>י</w:t>
            </w:r>
            <w:r w:rsidRPr="00926AEC">
              <w:rPr>
                <w:rFonts w:ascii="David" w:hAnsi="David" w:cs="David"/>
                <w:sz w:val="12"/>
                <w:szCs w:val="12"/>
                <w:u w:val="single"/>
                <w:shd w:val="clear" w:color="auto" w:fill="FFFFFF"/>
                <w:rtl/>
              </w:rPr>
              <w:t>תה במהלך הרגיל של עסקיו</w:t>
            </w:r>
            <w:r w:rsidRPr="00926AEC">
              <w:rPr>
                <w:rFonts w:ascii="David" w:hAnsi="David" w:cs="David"/>
                <w:sz w:val="12"/>
                <w:szCs w:val="12"/>
                <w:shd w:val="clear" w:color="auto" w:fill="FFFFFF"/>
                <w:rtl/>
              </w:rPr>
              <w:t xml:space="preserve">, עוברת הבעלות לקונה נקיה מכל שעבוד, עיקול וזכות אחרת בממכר אף אם המוכר לא היה בעל הממכר או לא היה זכאי להעבירו כאמור, ובלבד </w:t>
            </w:r>
            <w:r w:rsidRPr="00926AEC">
              <w:rPr>
                <w:rFonts w:ascii="David" w:hAnsi="David" w:cs="David"/>
                <w:sz w:val="12"/>
                <w:szCs w:val="12"/>
                <w:u w:val="single"/>
                <w:shd w:val="clear" w:color="auto" w:fill="FFFFFF"/>
                <w:rtl/>
              </w:rPr>
              <w:t>שהקונה קנה וקיבל אותו לחזקתו</w:t>
            </w:r>
            <w:r w:rsidRPr="00926AEC">
              <w:rPr>
                <w:rFonts w:ascii="David" w:hAnsi="David" w:cs="David"/>
                <w:sz w:val="12"/>
                <w:szCs w:val="12"/>
                <w:shd w:val="clear" w:color="auto" w:fill="FFFFFF"/>
                <w:rtl/>
              </w:rPr>
              <w:t xml:space="preserve"> </w:t>
            </w:r>
            <w:r w:rsidRPr="00926AEC">
              <w:rPr>
                <w:rFonts w:ascii="David" w:hAnsi="David" w:cs="David"/>
                <w:sz w:val="12"/>
                <w:szCs w:val="12"/>
                <w:u w:val="single"/>
                <w:shd w:val="clear" w:color="auto" w:fill="FFFFFF"/>
                <w:rtl/>
              </w:rPr>
              <w:t>בתום-לב</w:t>
            </w:r>
            <w:r w:rsidRPr="00926AEC">
              <w:rPr>
                <w:rFonts w:ascii="David" w:hAnsi="David" w:cs="David"/>
                <w:sz w:val="12"/>
                <w:szCs w:val="12"/>
                <w:shd w:val="clear" w:color="auto" w:fill="FFFFFF"/>
              </w:rPr>
              <w:t>.</w:t>
            </w:r>
            <w:r w:rsidRPr="00926AEC">
              <w:rPr>
                <w:rFonts w:ascii="David" w:hAnsi="David" w:cs="David" w:hint="cs"/>
                <w:sz w:val="12"/>
                <w:szCs w:val="12"/>
                <w:rtl/>
              </w:rPr>
              <w:t>"</w:t>
            </w:r>
          </w:p>
          <w:p w14:paraId="557215BE" w14:textId="77777777" w:rsidR="0093720F" w:rsidRPr="00926AEC" w:rsidRDefault="0093720F" w:rsidP="00915242">
            <w:pPr>
              <w:spacing w:line="276" w:lineRule="auto"/>
              <w:jc w:val="both"/>
              <w:rPr>
                <w:rFonts w:ascii="David" w:hAnsi="David" w:cs="David"/>
                <w:b/>
                <w:bCs/>
                <w:sz w:val="12"/>
                <w:szCs w:val="12"/>
                <w:u w:val="single"/>
                <w:rtl/>
              </w:rPr>
            </w:pPr>
          </w:p>
        </w:tc>
        <w:tc>
          <w:tcPr>
            <w:tcW w:w="2033" w:type="dxa"/>
            <w:vAlign w:val="center"/>
          </w:tcPr>
          <w:p w14:paraId="14B8F524" w14:textId="77777777" w:rsidR="0093720F" w:rsidRPr="00926AEC" w:rsidRDefault="0093720F" w:rsidP="00915242">
            <w:pPr>
              <w:spacing w:line="276" w:lineRule="auto"/>
              <w:jc w:val="both"/>
              <w:rPr>
                <w:rFonts w:ascii="David" w:hAnsi="David" w:cs="David"/>
                <w:sz w:val="12"/>
                <w:szCs w:val="12"/>
                <w:rtl/>
              </w:rPr>
            </w:pPr>
            <w:r w:rsidRPr="00926AEC">
              <w:rPr>
                <w:rFonts w:ascii="David" w:hAnsi="David" w:cs="David" w:hint="cs"/>
                <w:b/>
                <w:bCs/>
                <w:color w:val="FF33CC"/>
                <w:sz w:val="12"/>
                <w:szCs w:val="12"/>
                <w:rtl/>
              </w:rPr>
              <w:t>ס' 4 לחוק המחאת חיובים</w:t>
            </w:r>
            <w:r w:rsidRPr="00926AEC">
              <w:rPr>
                <w:rFonts w:ascii="David" w:hAnsi="David" w:cs="David" w:hint="cs"/>
                <w:b/>
                <w:bCs/>
                <w:sz w:val="12"/>
                <w:szCs w:val="12"/>
                <w:rtl/>
              </w:rPr>
              <w:t>:</w:t>
            </w:r>
          </w:p>
          <w:p w14:paraId="16A114C3" w14:textId="77777777" w:rsidR="0093720F" w:rsidRPr="00926AEC" w:rsidRDefault="0093720F" w:rsidP="00915242">
            <w:pPr>
              <w:spacing w:line="276" w:lineRule="auto"/>
              <w:jc w:val="both"/>
              <w:rPr>
                <w:rFonts w:ascii="David" w:hAnsi="David" w:cs="David"/>
                <w:sz w:val="12"/>
                <w:szCs w:val="12"/>
                <w:rtl/>
              </w:rPr>
            </w:pPr>
            <w:r w:rsidRPr="00926AEC">
              <w:rPr>
                <w:rFonts w:ascii="David" w:hAnsi="David" w:cs="David" w:hint="cs"/>
                <w:sz w:val="12"/>
                <w:szCs w:val="12"/>
                <w:rtl/>
              </w:rPr>
              <w:t xml:space="preserve">הראשון בזמן זוכה, אלא אם כן הודיעו לחייב קודם על זכותו של הנמחה השני. </w:t>
            </w:r>
          </w:p>
          <w:p w14:paraId="3CA63689" w14:textId="77777777" w:rsidR="0093720F" w:rsidRPr="00926AEC" w:rsidRDefault="0093720F" w:rsidP="00915242">
            <w:pPr>
              <w:spacing w:line="276" w:lineRule="auto"/>
              <w:jc w:val="both"/>
              <w:rPr>
                <w:rFonts w:ascii="David" w:hAnsi="David" w:cs="David"/>
                <w:b/>
                <w:bCs/>
                <w:sz w:val="12"/>
                <w:szCs w:val="12"/>
                <w:u w:val="single"/>
                <w:rtl/>
              </w:rPr>
            </w:pPr>
          </w:p>
        </w:tc>
      </w:tr>
    </w:tbl>
    <w:p w14:paraId="685A70C6" w14:textId="77777777" w:rsidR="00322A2E" w:rsidRDefault="00322A2E" w:rsidP="00915242">
      <w:pPr>
        <w:spacing w:line="276" w:lineRule="auto"/>
        <w:jc w:val="both"/>
        <w:rPr>
          <w:rFonts w:ascii="David" w:hAnsi="David" w:cs="David"/>
          <w:rtl/>
        </w:rPr>
      </w:pPr>
    </w:p>
    <w:p w14:paraId="454ABCB0" w14:textId="74A28BFF" w:rsidR="00E57D50" w:rsidRDefault="00E57D50" w:rsidP="00915242">
      <w:pPr>
        <w:spacing w:line="276" w:lineRule="auto"/>
        <w:jc w:val="both"/>
        <w:rPr>
          <w:rFonts w:ascii="David" w:hAnsi="David" w:cs="David"/>
          <w:b/>
          <w:bCs/>
          <w:u w:val="single"/>
          <w:rtl/>
        </w:rPr>
      </w:pPr>
    </w:p>
    <w:p w14:paraId="5CBA4FFB" w14:textId="33821C18" w:rsidR="006E5587" w:rsidRDefault="006E5587" w:rsidP="00915242">
      <w:pPr>
        <w:spacing w:line="276" w:lineRule="auto"/>
        <w:jc w:val="both"/>
        <w:rPr>
          <w:rFonts w:ascii="David" w:hAnsi="David" w:cs="David"/>
          <w:b/>
          <w:bCs/>
          <w:u w:val="single"/>
          <w:rtl/>
        </w:rPr>
      </w:pPr>
    </w:p>
    <w:p w14:paraId="217CA05C" w14:textId="77777777" w:rsidR="00643026" w:rsidRDefault="00643026" w:rsidP="00915242">
      <w:pPr>
        <w:spacing w:line="276" w:lineRule="auto"/>
        <w:jc w:val="both"/>
        <w:rPr>
          <w:rFonts w:ascii="David" w:hAnsi="David" w:cs="David"/>
          <w:b/>
          <w:bCs/>
          <w:u w:val="single"/>
          <w:rtl/>
        </w:rPr>
      </w:pPr>
    </w:p>
    <w:p w14:paraId="5EFFB929" w14:textId="77777777" w:rsidR="00926AEC" w:rsidRDefault="00926AEC" w:rsidP="00643026">
      <w:pPr>
        <w:spacing w:line="276" w:lineRule="auto"/>
        <w:jc w:val="center"/>
        <w:rPr>
          <w:rFonts w:ascii="David" w:hAnsi="David" w:cs="David"/>
          <w:b/>
          <w:bCs/>
          <w:highlight w:val="yellow"/>
          <w:u w:val="single"/>
          <w:rtl/>
        </w:rPr>
      </w:pPr>
    </w:p>
    <w:p w14:paraId="2FC6BAF0" w14:textId="77777777" w:rsidR="00926AEC" w:rsidRDefault="00926AEC" w:rsidP="00643026">
      <w:pPr>
        <w:spacing w:line="276" w:lineRule="auto"/>
        <w:jc w:val="center"/>
        <w:rPr>
          <w:rFonts w:ascii="David" w:hAnsi="David" w:cs="David"/>
          <w:b/>
          <w:bCs/>
          <w:highlight w:val="yellow"/>
          <w:u w:val="single"/>
          <w:rtl/>
        </w:rPr>
      </w:pPr>
    </w:p>
    <w:p w14:paraId="3B99F02C" w14:textId="77777777" w:rsidR="00926AEC" w:rsidRDefault="00926AEC" w:rsidP="00643026">
      <w:pPr>
        <w:spacing w:line="276" w:lineRule="auto"/>
        <w:jc w:val="center"/>
        <w:rPr>
          <w:rFonts w:ascii="David" w:hAnsi="David" w:cs="David"/>
          <w:b/>
          <w:bCs/>
          <w:highlight w:val="yellow"/>
          <w:u w:val="single"/>
          <w:rtl/>
        </w:rPr>
      </w:pPr>
    </w:p>
    <w:p w14:paraId="54EABA84" w14:textId="77777777" w:rsidR="00926AEC" w:rsidRDefault="00926AEC" w:rsidP="00643026">
      <w:pPr>
        <w:spacing w:line="276" w:lineRule="auto"/>
        <w:jc w:val="center"/>
        <w:rPr>
          <w:rFonts w:ascii="David" w:hAnsi="David" w:cs="David"/>
          <w:b/>
          <w:bCs/>
          <w:highlight w:val="yellow"/>
          <w:u w:val="single"/>
          <w:rtl/>
        </w:rPr>
      </w:pPr>
    </w:p>
    <w:p w14:paraId="0B39480B" w14:textId="77777777" w:rsidR="00926AEC" w:rsidRDefault="00926AEC" w:rsidP="00643026">
      <w:pPr>
        <w:spacing w:line="276" w:lineRule="auto"/>
        <w:jc w:val="center"/>
        <w:rPr>
          <w:rFonts w:ascii="David" w:hAnsi="David" w:cs="David"/>
          <w:b/>
          <w:bCs/>
          <w:highlight w:val="yellow"/>
          <w:u w:val="single"/>
          <w:rtl/>
        </w:rPr>
      </w:pPr>
    </w:p>
    <w:p w14:paraId="62A710E3" w14:textId="77777777" w:rsidR="00926AEC" w:rsidRDefault="00926AEC" w:rsidP="00643026">
      <w:pPr>
        <w:spacing w:line="276" w:lineRule="auto"/>
        <w:jc w:val="center"/>
        <w:rPr>
          <w:rFonts w:ascii="David" w:hAnsi="David" w:cs="David"/>
          <w:b/>
          <w:bCs/>
          <w:highlight w:val="yellow"/>
          <w:u w:val="single"/>
          <w:rtl/>
        </w:rPr>
      </w:pPr>
    </w:p>
    <w:p w14:paraId="2D39AA8F" w14:textId="77777777" w:rsidR="00926AEC" w:rsidRDefault="00926AEC" w:rsidP="00643026">
      <w:pPr>
        <w:spacing w:line="276" w:lineRule="auto"/>
        <w:jc w:val="center"/>
        <w:rPr>
          <w:rFonts w:ascii="David" w:hAnsi="David" w:cs="David"/>
          <w:b/>
          <w:bCs/>
          <w:highlight w:val="yellow"/>
          <w:u w:val="single"/>
          <w:rtl/>
        </w:rPr>
      </w:pPr>
    </w:p>
    <w:p w14:paraId="76E32835" w14:textId="77777777" w:rsidR="00926AEC" w:rsidRDefault="00926AEC" w:rsidP="00643026">
      <w:pPr>
        <w:spacing w:line="276" w:lineRule="auto"/>
        <w:jc w:val="center"/>
        <w:rPr>
          <w:rFonts w:ascii="David" w:hAnsi="David" w:cs="David"/>
          <w:b/>
          <w:bCs/>
          <w:highlight w:val="yellow"/>
          <w:u w:val="single"/>
          <w:rtl/>
        </w:rPr>
      </w:pPr>
    </w:p>
    <w:p w14:paraId="39AFEB11" w14:textId="185102BF" w:rsidR="00427C20" w:rsidRDefault="00427C20" w:rsidP="00643026">
      <w:pPr>
        <w:spacing w:line="276" w:lineRule="auto"/>
        <w:jc w:val="center"/>
        <w:rPr>
          <w:rFonts w:ascii="David" w:hAnsi="David" w:cs="David"/>
          <w:b/>
          <w:bCs/>
          <w:u w:val="single"/>
          <w:rtl/>
        </w:rPr>
      </w:pPr>
      <w:r w:rsidRPr="00A750E5">
        <w:rPr>
          <w:rFonts w:ascii="David" w:hAnsi="David" w:cs="David" w:hint="cs"/>
          <w:b/>
          <w:bCs/>
          <w:highlight w:val="yellow"/>
          <w:u w:val="single"/>
          <w:rtl/>
        </w:rPr>
        <w:t>תחרות ומתנה</w:t>
      </w:r>
    </w:p>
    <w:p w14:paraId="76050579" w14:textId="4C85030F" w:rsidR="00427C20" w:rsidRDefault="00003DB6" w:rsidP="00915242">
      <w:pPr>
        <w:spacing w:line="276" w:lineRule="auto"/>
        <w:jc w:val="both"/>
        <w:rPr>
          <w:rFonts w:ascii="David" w:hAnsi="David" w:cs="David"/>
          <w:rtl/>
        </w:rPr>
      </w:pPr>
      <w:r>
        <w:rPr>
          <w:rFonts w:ascii="David" w:hAnsi="David" w:cs="David" w:hint="cs"/>
          <w:rtl/>
        </w:rPr>
        <w:t xml:space="preserve">מה קורה כשאנו מגיעים למצב של תחרות אבל בעל ההתחייבות </w:t>
      </w:r>
      <w:r w:rsidR="00236E6C">
        <w:rPr>
          <w:rFonts w:ascii="David" w:hAnsi="David" w:cs="David" w:hint="cs"/>
          <w:rtl/>
        </w:rPr>
        <w:t>הוא</w:t>
      </w:r>
      <w:r>
        <w:rPr>
          <w:rFonts w:ascii="David" w:hAnsi="David" w:cs="David" w:hint="cs"/>
          <w:rtl/>
        </w:rPr>
        <w:t xml:space="preserve"> לא בעל ההתחייבות לעסקה, אלא בעל </w:t>
      </w:r>
      <w:r w:rsidR="00EF2ABB">
        <w:rPr>
          <w:rFonts w:ascii="David" w:hAnsi="David" w:cs="David" w:hint="cs"/>
          <w:rtl/>
        </w:rPr>
        <w:t>ההתחייבו</w:t>
      </w:r>
      <w:r w:rsidR="00EF2ABB">
        <w:rPr>
          <w:rFonts w:ascii="David" w:hAnsi="David" w:cs="David" w:hint="eastAsia"/>
          <w:rtl/>
        </w:rPr>
        <w:t>ת</w:t>
      </w:r>
      <w:r>
        <w:rPr>
          <w:rFonts w:ascii="David" w:hAnsi="David" w:cs="David" w:hint="cs"/>
          <w:rtl/>
        </w:rPr>
        <w:t xml:space="preserve"> למתנה? או לחלופי</w:t>
      </w:r>
      <w:r w:rsidR="00236E6C">
        <w:rPr>
          <w:rFonts w:ascii="David" w:hAnsi="David" w:cs="David" w:hint="cs"/>
          <w:rtl/>
        </w:rPr>
        <w:t>ן</w:t>
      </w:r>
      <w:r>
        <w:rPr>
          <w:rFonts w:ascii="David" w:hAnsi="David" w:cs="David" w:hint="cs"/>
          <w:rtl/>
        </w:rPr>
        <w:t xml:space="preserve"> </w:t>
      </w:r>
      <w:r w:rsidR="00675118">
        <w:rPr>
          <w:rFonts w:ascii="David" w:hAnsi="David" w:cs="David" w:hint="cs"/>
          <w:rtl/>
        </w:rPr>
        <w:t>ש</w:t>
      </w:r>
      <w:r>
        <w:rPr>
          <w:rFonts w:ascii="David" w:hAnsi="David" w:cs="David" w:hint="cs"/>
          <w:rtl/>
        </w:rPr>
        <w:t xml:space="preserve">בעסקאות נוגדות אחת העסקאות היא מתנה. </w:t>
      </w:r>
      <w:r w:rsidRPr="00675118">
        <w:rPr>
          <w:rFonts w:ascii="David" w:hAnsi="David" w:cs="David" w:hint="cs"/>
          <w:u w:val="single"/>
          <w:rtl/>
        </w:rPr>
        <w:t>למה זה בעיתי</w:t>
      </w:r>
      <w:r>
        <w:rPr>
          <w:rFonts w:ascii="David" w:hAnsi="David" w:cs="David" w:hint="cs"/>
          <w:rtl/>
        </w:rPr>
        <w:t xml:space="preserve">? כי מתנה זה הקניית נכס שלא בתמורה לפי חוק המתנה. </w:t>
      </w:r>
    </w:p>
    <w:p w14:paraId="3D24F1EE" w14:textId="33C4086A" w:rsidR="00EF2ABB" w:rsidRDefault="00EF2ABB" w:rsidP="00915242">
      <w:pPr>
        <w:spacing w:line="276" w:lineRule="auto"/>
        <w:jc w:val="both"/>
        <w:rPr>
          <w:rFonts w:ascii="David" w:hAnsi="David" w:cs="David"/>
          <w:u w:val="single"/>
          <w:rtl/>
        </w:rPr>
      </w:pPr>
      <w:r>
        <w:rPr>
          <w:rFonts w:ascii="David" w:hAnsi="David" w:cs="David" w:hint="cs"/>
          <w:u w:val="single"/>
          <w:rtl/>
        </w:rPr>
        <w:t>נעבור על חוק המתנה:</w:t>
      </w:r>
    </w:p>
    <w:p w14:paraId="55922EE0" w14:textId="01393EC3" w:rsidR="001A5A14" w:rsidRDefault="000576CE" w:rsidP="00915242">
      <w:pPr>
        <w:spacing w:line="276" w:lineRule="auto"/>
        <w:jc w:val="both"/>
        <w:rPr>
          <w:rFonts w:ascii="David" w:hAnsi="David" w:cs="David"/>
          <w:rtl/>
        </w:rPr>
      </w:pPr>
      <w:r>
        <w:rPr>
          <w:rFonts w:ascii="David" w:hAnsi="David" w:cs="David" w:hint="cs"/>
          <w:rtl/>
        </w:rPr>
        <w:t xml:space="preserve">מה שחשוב לנו בעיקר </w:t>
      </w:r>
      <w:r w:rsidR="00372276">
        <w:rPr>
          <w:rFonts w:ascii="David" w:hAnsi="David" w:cs="David" w:hint="cs"/>
          <w:rtl/>
        </w:rPr>
        <w:t xml:space="preserve">מחוק המתנה הוא </w:t>
      </w:r>
      <w:r w:rsidRPr="00372276">
        <w:rPr>
          <w:rFonts w:ascii="David" w:hAnsi="David" w:cs="David" w:hint="cs"/>
          <w:b/>
          <w:bCs/>
          <w:color w:val="FF33CC"/>
          <w:rtl/>
        </w:rPr>
        <w:t>ס' 5</w:t>
      </w:r>
      <w:r w:rsidR="00EC21F2">
        <w:rPr>
          <w:rFonts w:ascii="David" w:hAnsi="David" w:cs="David" w:hint="cs"/>
          <w:rtl/>
        </w:rPr>
        <w:t xml:space="preserve"> </w:t>
      </w:r>
      <w:r w:rsidR="00EC21F2">
        <w:rPr>
          <w:rFonts w:ascii="David" w:hAnsi="David" w:cs="David"/>
          <w:rtl/>
        </w:rPr>
        <w:t>–</w:t>
      </w:r>
      <w:r w:rsidR="00EC21F2">
        <w:rPr>
          <w:rFonts w:ascii="David" w:hAnsi="David" w:cs="David" w:hint="cs"/>
          <w:rtl/>
        </w:rPr>
        <w:t xml:space="preserve"> </w:t>
      </w:r>
      <w:r w:rsidR="00EC21F2" w:rsidRPr="00120011">
        <w:rPr>
          <w:rFonts w:ascii="David" w:hAnsi="David" w:cs="David" w:hint="cs"/>
          <w:b/>
          <w:bCs/>
          <w:rtl/>
        </w:rPr>
        <w:t>התחייבות לתת מתנה</w:t>
      </w:r>
      <w:r w:rsidR="00EC21F2">
        <w:rPr>
          <w:rFonts w:ascii="David" w:hAnsi="David" w:cs="David" w:hint="cs"/>
          <w:rtl/>
        </w:rPr>
        <w:t>:</w:t>
      </w:r>
      <w:r>
        <w:rPr>
          <w:rFonts w:ascii="David" w:hAnsi="David" w:cs="David" w:hint="cs"/>
          <w:rtl/>
        </w:rPr>
        <w:t xml:space="preserve"> </w:t>
      </w:r>
    </w:p>
    <w:p w14:paraId="0C296595" w14:textId="32381EB5" w:rsidR="00EC21F2" w:rsidRPr="00EC21F2" w:rsidRDefault="00EC21F2" w:rsidP="00915242">
      <w:pPr>
        <w:pStyle w:val="a7"/>
        <w:numPr>
          <w:ilvl w:val="0"/>
          <w:numId w:val="68"/>
        </w:numPr>
        <w:spacing w:line="276" w:lineRule="auto"/>
        <w:jc w:val="both"/>
        <w:rPr>
          <w:rFonts w:ascii="David" w:hAnsi="David" w:cs="David"/>
          <w:rtl/>
        </w:rPr>
      </w:pPr>
      <w:r w:rsidRPr="00EC21F2">
        <w:rPr>
          <w:rFonts w:ascii="David" w:hAnsi="David" w:cs="David" w:hint="cs"/>
          <w:rtl/>
        </w:rPr>
        <w:t>ההתחייבות לתת מתנה בעתיד טעונה מסמך בכתב.</w:t>
      </w:r>
    </w:p>
    <w:p w14:paraId="60D6F9C0" w14:textId="0180F9E9" w:rsidR="00EC21F2" w:rsidRDefault="007F6E1D" w:rsidP="00915242">
      <w:pPr>
        <w:pStyle w:val="a7"/>
        <w:numPr>
          <w:ilvl w:val="0"/>
          <w:numId w:val="68"/>
        </w:numPr>
        <w:spacing w:line="276" w:lineRule="auto"/>
        <w:jc w:val="both"/>
        <w:rPr>
          <w:rFonts w:ascii="David" w:hAnsi="David" w:cs="David"/>
        </w:rPr>
      </w:pPr>
      <w:r>
        <w:rPr>
          <w:rFonts w:ascii="David" w:hAnsi="David" w:cs="David" w:hint="cs"/>
          <w:rtl/>
        </w:rPr>
        <w:t>כל עוד מקבל המתנה לא שינה את מצבו בהסתמך על ההתחייבות, רשאי הנותן לחזור בו ממנה, זולת אם ויתר בכתב על רשות זו.</w:t>
      </w:r>
    </w:p>
    <w:p w14:paraId="50F56260" w14:textId="0D98F97D" w:rsidR="00EC21F2" w:rsidRPr="00120011" w:rsidRDefault="007F6E1D" w:rsidP="00915242">
      <w:pPr>
        <w:pStyle w:val="a7"/>
        <w:numPr>
          <w:ilvl w:val="0"/>
          <w:numId w:val="68"/>
        </w:numPr>
        <w:spacing w:line="276" w:lineRule="auto"/>
        <w:jc w:val="both"/>
        <w:rPr>
          <w:rFonts w:ascii="David" w:hAnsi="David" w:cs="David"/>
          <w:rtl/>
        </w:rPr>
      </w:pPr>
      <w:r>
        <w:rPr>
          <w:rFonts w:ascii="David" w:hAnsi="David" w:cs="David" w:hint="cs"/>
          <w:rtl/>
        </w:rPr>
        <w:t xml:space="preserve">מלבד האמור בסעיף קטן (ב), רשאי הנותן לחזור בו מהתחייבותו אם </w:t>
      </w:r>
      <w:r w:rsidR="00120011">
        <w:rPr>
          <w:rFonts w:ascii="David" w:hAnsi="David" w:cs="David" w:hint="cs"/>
          <w:rtl/>
        </w:rPr>
        <w:t>הייתה החזרה מוצדקת בהתנהגות מחפירה של מקבל המתנה כלפי הנותן או כלפי בן-משפחתו או בהרעה ניכרת שחלה במצבו הכלכלי של הנותן.</w:t>
      </w:r>
    </w:p>
    <w:p w14:paraId="377E7798" w14:textId="30B2860E" w:rsidR="001A5A14" w:rsidRDefault="000576CE" w:rsidP="00915242">
      <w:pPr>
        <w:spacing w:line="276" w:lineRule="auto"/>
        <w:jc w:val="both"/>
        <w:rPr>
          <w:rFonts w:ascii="David" w:hAnsi="David" w:cs="David"/>
          <w:rtl/>
        </w:rPr>
      </w:pPr>
      <w:r w:rsidRPr="001A5A14">
        <w:rPr>
          <w:rFonts w:ascii="David" w:hAnsi="David" w:cs="David" w:hint="cs"/>
          <w:b/>
          <w:bCs/>
          <w:color w:val="FF33CC"/>
          <w:rtl/>
        </w:rPr>
        <w:t>סעיף 5</w:t>
      </w:r>
      <w:r w:rsidRPr="001A5A14">
        <w:rPr>
          <w:rFonts w:ascii="David" w:hAnsi="David" w:cs="David" w:hint="cs"/>
          <w:color w:val="FF33CC"/>
          <w:rtl/>
        </w:rPr>
        <w:t xml:space="preserve"> </w:t>
      </w:r>
      <w:r w:rsidR="00372276">
        <w:rPr>
          <w:rFonts w:ascii="David" w:hAnsi="David" w:cs="David" w:hint="cs"/>
          <w:rtl/>
        </w:rPr>
        <w:t>קובע</w:t>
      </w:r>
      <w:r>
        <w:rPr>
          <w:rFonts w:ascii="David" w:hAnsi="David" w:cs="David" w:hint="cs"/>
          <w:rtl/>
        </w:rPr>
        <w:t xml:space="preserve"> שיש דבר כזה לא רק לתת מתנה, אלא גם </w:t>
      </w:r>
      <w:r w:rsidR="00F741C2" w:rsidRPr="00F741C2">
        <w:rPr>
          <w:rFonts w:ascii="David" w:hAnsi="David" w:cs="David" w:hint="cs"/>
          <w:b/>
          <w:bCs/>
          <w:rtl/>
        </w:rPr>
        <w:t>התחייבות</w:t>
      </w:r>
      <w:r w:rsidRPr="00F741C2">
        <w:rPr>
          <w:rFonts w:ascii="David" w:hAnsi="David" w:cs="David" w:hint="cs"/>
          <w:b/>
          <w:bCs/>
          <w:rtl/>
        </w:rPr>
        <w:t xml:space="preserve"> לתת מתנה</w:t>
      </w:r>
      <w:r>
        <w:rPr>
          <w:rFonts w:ascii="David" w:hAnsi="David" w:cs="David" w:hint="cs"/>
          <w:rtl/>
        </w:rPr>
        <w:t xml:space="preserve">. </w:t>
      </w:r>
      <w:r w:rsidR="001A5A14">
        <w:rPr>
          <w:rFonts w:ascii="David" w:hAnsi="David" w:cs="David" w:hint="cs"/>
          <w:rtl/>
        </w:rPr>
        <w:t xml:space="preserve">לפי סעיף זה, </w:t>
      </w:r>
      <w:r>
        <w:rPr>
          <w:rFonts w:ascii="David" w:hAnsi="David" w:cs="David" w:hint="cs"/>
          <w:rtl/>
        </w:rPr>
        <w:t xml:space="preserve">התחייבות כזו עליה להיות </w:t>
      </w:r>
      <w:r w:rsidRPr="005F7712">
        <w:rPr>
          <w:rFonts w:ascii="David" w:hAnsi="David" w:cs="David" w:hint="cs"/>
          <w:b/>
          <w:bCs/>
          <w:rtl/>
        </w:rPr>
        <w:t>בכתב</w:t>
      </w:r>
      <w:r w:rsidR="001A5A14">
        <w:rPr>
          <w:rFonts w:ascii="David" w:hAnsi="David" w:cs="David" w:hint="cs"/>
          <w:rtl/>
        </w:rPr>
        <w:t>.</w:t>
      </w:r>
      <w:r>
        <w:rPr>
          <w:rFonts w:ascii="David" w:hAnsi="David" w:cs="David" w:hint="cs"/>
          <w:rtl/>
        </w:rPr>
        <w:t xml:space="preserve"> </w:t>
      </w:r>
    </w:p>
    <w:p w14:paraId="3C30198E" w14:textId="255181D6" w:rsidR="00B21797" w:rsidRDefault="000576CE" w:rsidP="00915242">
      <w:pPr>
        <w:spacing w:line="276" w:lineRule="auto"/>
        <w:jc w:val="both"/>
        <w:rPr>
          <w:rFonts w:ascii="David" w:hAnsi="David" w:cs="David"/>
          <w:rtl/>
        </w:rPr>
      </w:pPr>
      <w:r w:rsidRPr="001A5A14">
        <w:rPr>
          <w:rFonts w:ascii="David" w:hAnsi="David" w:cs="David" w:hint="cs"/>
          <w:b/>
          <w:bCs/>
          <w:color w:val="FF33CC"/>
          <w:rtl/>
        </w:rPr>
        <w:t>ס' 5(ב),</w:t>
      </w:r>
      <w:r w:rsidR="001A5A14">
        <w:rPr>
          <w:rFonts w:ascii="David" w:hAnsi="David" w:cs="David" w:hint="cs"/>
          <w:b/>
          <w:bCs/>
          <w:color w:val="FF33CC"/>
          <w:rtl/>
        </w:rPr>
        <w:t xml:space="preserve"> 5</w:t>
      </w:r>
      <w:r w:rsidRPr="001A5A14">
        <w:rPr>
          <w:rFonts w:ascii="David" w:hAnsi="David" w:cs="David" w:hint="cs"/>
          <w:b/>
          <w:bCs/>
          <w:color w:val="FF33CC"/>
          <w:rtl/>
        </w:rPr>
        <w:t>(ג)</w:t>
      </w:r>
      <w:r w:rsidRPr="001A5A14">
        <w:rPr>
          <w:rFonts w:ascii="David" w:hAnsi="David" w:cs="David" w:hint="cs"/>
          <w:color w:val="FF33CC"/>
          <w:rtl/>
        </w:rPr>
        <w:t xml:space="preserve"> </w:t>
      </w:r>
      <w:r>
        <w:rPr>
          <w:rFonts w:ascii="David" w:hAnsi="David" w:cs="David" w:hint="cs"/>
          <w:rtl/>
        </w:rPr>
        <w:t xml:space="preserve">יוצרים לנו חלק מהבעיות. </w:t>
      </w:r>
      <w:r w:rsidR="00A1101F">
        <w:rPr>
          <w:rFonts w:ascii="David" w:hAnsi="David" w:cs="David" w:hint="cs"/>
          <w:rtl/>
        </w:rPr>
        <w:t xml:space="preserve">כבר יש לנו בעיה ראשונה </w:t>
      </w:r>
      <w:r w:rsidR="00AD72F5">
        <w:rPr>
          <w:rFonts w:ascii="David" w:hAnsi="David" w:cs="David" w:hint="cs"/>
          <w:rtl/>
        </w:rPr>
        <w:t>שבהתחייבות</w:t>
      </w:r>
      <w:r w:rsidR="00A1101F">
        <w:rPr>
          <w:rFonts w:ascii="David" w:hAnsi="David" w:cs="David" w:hint="cs"/>
          <w:rtl/>
        </w:rPr>
        <w:t xml:space="preserve"> בעסק</w:t>
      </w:r>
      <w:r w:rsidR="00AD72F5">
        <w:rPr>
          <w:rFonts w:ascii="David" w:hAnsi="David" w:cs="David" w:hint="cs"/>
          <w:rtl/>
        </w:rPr>
        <w:t>ת</w:t>
      </w:r>
      <w:r w:rsidR="00A1101F">
        <w:rPr>
          <w:rFonts w:ascii="David" w:hAnsi="David" w:cs="David" w:hint="cs"/>
          <w:rtl/>
        </w:rPr>
        <w:t xml:space="preserve"> מכר, אדם לא יכול לחזור בו</w:t>
      </w:r>
      <w:r w:rsidR="000E4F0D">
        <w:rPr>
          <w:rFonts w:ascii="David" w:hAnsi="David" w:cs="David" w:hint="cs"/>
          <w:rtl/>
        </w:rPr>
        <w:t xml:space="preserve">, </w:t>
      </w:r>
      <w:r w:rsidR="000E4F0D" w:rsidRPr="000E4F0D">
        <w:rPr>
          <w:rFonts w:ascii="David" w:hAnsi="David" w:cs="David" w:hint="cs"/>
          <w:u w:val="single"/>
          <w:rtl/>
        </w:rPr>
        <w:t>והם מוסיפים בעיות</w:t>
      </w:r>
      <w:r w:rsidR="000E4F0D">
        <w:rPr>
          <w:rFonts w:ascii="David" w:hAnsi="David" w:cs="David" w:hint="cs"/>
          <w:rtl/>
        </w:rPr>
        <w:t>:</w:t>
      </w:r>
      <w:r w:rsidR="00B21797">
        <w:rPr>
          <w:rFonts w:ascii="David" w:hAnsi="David" w:cs="David" w:hint="cs"/>
          <w:rtl/>
        </w:rPr>
        <w:t xml:space="preserve"> </w:t>
      </w:r>
    </w:p>
    <w:p w14:paraId="257A5E8A" w14:textId="77777777" w:rsidR="00B21797" w:rsidRDefault="00A1101F" w:rsidP="00915242">
      <w:pPr>
        <w:spacing w:line="276" w:lineRule="auto"/>
        <w:jc w:val="both"/>
        <w:rPr>
          <w:rFonts w:ascii="David" w:hAnsi="David" w:cs="David"/>
          <w:rtl/>
        </w:rPr>
      </w:pPr>
      <w:r w:rsidRPr="00B21797">
        <w:rPr>
          <w:rFonts w:ascii="David" w:hAnsi="David" w:cs="David" w:hint="cs"/>
          <w:b/>
          <w:bCs/>
          <w:color w:val="FF33CC"/>
          <w:rtl/>
        </w:rPr>
        <w:t>ס' 5(ב)</w:t>
      </w:r>
      <w:r w:rsidRPr="00B21797">
        <w:rPr>
          <w:rFonts w:ascii="David" w:hAnsi="David" w:cs="David" w:hint="cs"/>
          <w:color w:val="FF33CC"/>
          <w:rtl/>
        </w:rPr>
        <w:t xml:space="preserve"> </w:t>
      </w:r>
      <w:r>
        <w:rPr>
          <w:rFonts w:ascii="David" w:hAnsi="David" w:cs="David" w:hint="cs"/>
          <w:rtl/>
        </w:rPr>
        <w:t xml:space="preserve">מאפשר לחזור מהמתנה כל עוד מקבל המתנה לא שינה את מצבו. </w:t>
      </w:r>
    </w:p>
    <w:p w14:paraId="0283AB52" w14:textId="4328E2AB" w:rsidR="00EF2ABB" w:rsidRDefault="00A1101F" w:rsidP="00915242">
      <w:pPr>
        <w:spacing w:line="276" w:lineRule="auto"/>
        <w:jc w:val="both"/>
        <w:rPr>
          <w:rFonts w:ascii="David" w:hAnsi="David" w:cs="David"/>
          <w:rtl/>
        </w:rPr>
      </w:pPr>
      <w:r w:rsidRPr="00B21797">
        <w:rPr>
          <w:rFonts w:ascii="David" w:hAnsi="David" w:cs="David" w:hint="cs"/>
          <w:b/>
          <w:bCs/>
          <w:color w:val="FF33CC"/>
          <w:rtl/>
        </w:rPr>
        <w:t>ס' 5(ג)</w:t>
      </w:r>
      <w:r w:rsidRPr="00B21797">
        <w:rPr>
          <w:rFonts w:ascii="David" w:hAnsi="David" w:cs="David" w:hint="cs"/>
          <w:color w:val="FF33CC"/>
          <w:rtl/>
        </w:rPr>
        <w:t xml:space="preserve"> </w:t>
      </w:r>
      <w:r>
        <w:rPr>
          <w:rFonts w:ascii="David" w:hAnsi="David" w:cs="David" w:hint="cs"/>
          <w:rtl/>
        </w:rPr>
        <w:t xml:space="preserve">למרות האמור בס' </w:t>
      </w:r>
      <w:r w:rsidR="000E4F0D">
        <w:rPr>
          <w:rFonts w:ascii="David" w:hAnsi="David" w:cs="David" w:hint="cs"/>
          <w:rtl/>
        </w:rPr>
        <w:t>55(ב)</w:t>
      </w:r>
      <w:r>
        <w:rPr>
          <w:rFonts w:ascii="David" w:hAnsi="David" w:cs="David" w:hint="cs"/>
          <w:rtl/>
        </w:rPr>
        <w:t xml:space="preserve"> </w:t>
      </w:r>
      <w:r w:rsidR="00B8264D">
        <w:rPr>
          <w:rFonts w:ascii="David" w:hAnsi="David" w:cs="David" w:hint="cs"/>
          <w:rtl/>
        </w:rPr>
        <w:t xml:space="preserve">רשאי המתחייב לחזור בו ממתן המתנה, אם יש התנהגות מחפירה מצד המקבל או הרעה משמעותית מצד הנותן. כלומר, אדם שהתחייב לתת מתנה יכול לחזור בו ממתן המתנה. </w:t>
      </w:r>
    </w:p>
    <w:p w14:paraId="574DE972" w14:textId="77777777" w:rsidR="00DB1E3F" w:rsidRDefault="00E14FA7" w:rsidP="00915242">
      <w:pPr>
        <w:spacing w:line="276" w:lineRule="auto"/>
        <w:jc w:val="both"/>
        <w:rPr>
          <w:rFonts w:ascii="David" w:hAnsi="David" w:cs="David"/>
          <w:rtl/>
        </w:rPr>
      </w:pPr>
      <w:r w:rsidRPr="0010514D">
        <w:rPr>
          <w:rFonts w:ascii="David" w:hAnsi="David" w:cs="David" w:hint="cs"/>
          <w:u w:val="single"/>
          <w:rtl/>
        </w:rPr>
        <w:t>השאלה הגדולה היא מה הבעיה שלנו עם עסקאות כאלה</w:t>
      </w:r>
      <w:r>
        <w:rPr>
          <w:rFonts w:ascii="David" w:hAnsi="David" w:cs="David" w:hint="cs"/>
          <w:rtl/>
        </w:rPr>
        <w:t xml:space="preserve">? </w:t>
      </w:r>
      <w:r w:rsidR="00FC3864">
        <w:rPr>
          <w:rFonts w:ascii="David" w:hAnsi="David" w:cs="David" w:hint="cs"/>
          <w:rtl/>
        </w:rPr>
        <w:t xml:space="preserve">הבעיה שלנו עם מתנה </w:t>
      </w:r>
      <w:r w:rsidR="00DB1E3F">
        <w:rPr>
          <w:rFonts w:ascii="David" w:hAnsi="David" w:cs="David" w:hint="cs"/>
          <w:rtl/>
        </w:rPr>
        <w:t>היא</w:t>
      </w:r>
      <w:r w:rsidR="00FC3864">
        <w:rPr>
          <w:rFonts w:ascii="David" w:hAnsi="David" w:cs="David" w:hint="cs"/>
          <w:rtl/>
        </w:rPr>
        <w:t xml:space="preserve"> שיש מישהו שמקבל נכס בלי תמורה וזה עשוי לפגוע באחרים שמסתמכים על הנכסים האלה. </w:t>
      </w:r>
      <w:r w:rsidR="00FC3864" w:rsidRPr="00DB1E3F">
        <w:rPr>
          <w:rFonts w:ascii="David" w:hAnsi="David" w:cs="David" w:hint="cs"/>
          <w:u w:val="single"/>
          <w:rtl/>
        </w:rPr>
        <w:t>למשל</w:t>
      </w:r>
      <w:r w:rsidR="00FC3864">
        <w:rPr>
          <w:rFonts w:ascii="David" w:hAnsi="David" w:cs="David" w:hint="cs"/>
          <w:rtl/>
        </w:rPr>
        <w:t xml:space="preserve">: </w:t>
      </w:r>
      <w:proofErr w:type="spellStart"/>
      <w:r w:rsidR="00FC3864">
        <w:rPr>
          <w:rFonts w:ascii="David" w:hAnsi="David" w:cs="David" w:hint="cs"/>
          <w:rtl/>
        </w:rPr>
        <w:t>הטייקונים</w:t>
      </w:r>
      <w:proofErr w:type="spellEnd"/>
      <w:r w:rsidR="00FC3864">
        <w:rPr>
          <w:rFonts w:ascii="David" w:hAnsi="David" w:cs="David" w:hint="cs"/>
          <w:rtl/>
        </w:rPr>
        <w:t xml:space="preserve"> </w:t>
      </w:r>
      <w:r w:rsidR="00D478D3">
        <w:rPr>
          <w:rFonts w:ascii="David" w:hAnsi="David" w:cs="David" w:hint="cs"/>
          <w:rtl/>
        </w:rPr>
        <w:t xml:space="preserve">שפשטו רגל, הילדים שלהם מחזיקים בהרבה מהנכסים שלהם לפני שפשטו רגל, ואז כשבאו הנושים לגבות את החובות הם גילו </w:t>
      </w:r>
      <w:proofErr w:type="spellStart"/>
      <w:r w:rsidR="00D478D3">
        <w:rPr>
          <w:rFonts w:ascii="David" w:hAnsi="David" w:cs="David" w:hint="cs"/>
          <w:rtl/>
        </w:rPr>
        <w:t>שלטייקונים</w:t>
      </w:r>
      <w:proofErr w:type="spellEnd"/>
      <w:r w:rsidR="00D478D3">
        <w:rPr>
          <w:rFonts w:ascii="David" w:hAnsi="David" w:cs="David" w:hint="cs"/>
          <w:rtl/>
        </w:rPr>
        <w:t xml:space="preserve"> לא היו נכסים כי הם העבירו אותם לילדים ולחברים. </w:t>
      </w:r>
    </w:p>
    <w:p w14:paraId="03466AC1" w14:textId="62C740EA" w:rsidR="006F09DE" w:rsidRDefault="00D728AE" w:rsidP="00915242">
      <w:pPr>
        <w:spacing w:line="276" w:lineRule="auto"/>
        <w:jc w:val="both"/>
        <w:rPr>
          <w:rFonts w:ascii="David" w:hAnsi="David" w:cs="David"/>
          <w:rtl/>
        </w:rPr>
      </w:pPr>
      <w:r>
        <w:rPr>
          <w:rFonts w:ascii="David" w:hAnsi="David" w:cs="David" w:hint="cs"/>
          <w:rtl/>
        </w:rPr>
        <w:t>אחת הבעיות הגדולות היא נושא של הברחת נכסים</w:t>
      </w:r>
      <w:r w:rsidR="00DB1E3F">
        <w:rPr>
          <w:rFonts w:ascii="David" w:hAnsi="David" w:cs="David" w:hint="cs"/>
          <w:rtl/>
        </w:rPr>
        <w:t>.</w:t>
      </w:r>
      <w:r>
        <w:rPr>
          <w:rFonts w:ascii="David" w:hAnsi="David" w:cs="David" w:hint="cs"/>
          <w:rtl/>
        </w:rPr>
        <w:t xml:space="preserve"> כשאדם מגלה שהוא ע</w:t>
      </w:r>
      <w:r w:rsidR="00DB1E3F">
        <w:rPr>
          <w:rFonts w:ascii="David" w:hAnsi="David" w:cs="David" w:hint="cs"/>
          <w:rtl/>
        </w:rPr>
        <w:t>ל</w:t>
      </w:r>
      <w:r>
        <w:rPr>
          <w:rFonts w:ascii="David" w:hAnsi="David" w:cs="David" w:hint="cs"/>
          <w:rtl/>
        </w:rPr>
        <w:t xml:space="preserve"> סף פשיטת רגל</w:t>
      </w:r>
      <w:r w:rsidR="00DB1E3F">
        <w:rPr>
          <w:rFonts w:ascii="David" w:hAnsi="David" w:cs="David" w:hint="cs"/>
          <w:rtl/>
        </w:rPr>
        <w:t>,</w:t>
      </w:r>
      <w:r>
        <w:rPr>
          <w:rFonts w:ascii="David" w:hAnsi="David" w:cs="David" w:hint="cs"/>
          <w:rtl/>
        </w:rPr>
        <w:t xml:space="preserve"> חלק מהאנשים מבריחים או מנסים להבריח את הנכסים שלהם מהחברה </w:t>
      </w:r>
      <w:r w:rsidR="00B8614B">
        <w:rPr>
          <w:rFonts w:ascii="David" w:hAnsi="David" w:cs="David" w:hint="cs"/>
          <w:rtl/>
        </w:rPr>
        <w:t>ל</w:t>
      </w:r>
      <w:r>
        <w:rPr>
          <w:rFonts w:ascii="David" w:hAnsi="David" w:cs="David" w:hint="cs"/>
          <w:rtl/>
        </w:rPr>
        <w:t>מקורבים כאלה ואחרים</w:t>
      </w:r>
      <w:r w:rsidR="002C5FE8">
        <w:rPr>
          <w:rFonts w:ascii="David" w:hAnsi="David" w:cs="David" w:hint="cs"/>
          <w:rtl/>
        </w:rPr>
        <w:t xml:space="preserve">, </w:t>
      </w:r>
      <w:r w:rsidR="00B8614B">
        <w:rPr>
          <w:rFonts w:ascii="David" w:hAnsi="David" w:cs="David" w:hint="cs"/>
          <w:rtl/>
        </w:rPr>
        <w:t xml:space="preserve">כדי להבריח </w:t>
      </w:r>
      <w:r w:rsidR="002C5FE8">
        <w:rPr>
          <w:rFonts w:ascii="David" w:hAnsi="David" w:cs="David" w:hint="cs"/>
          <w:rtl/>
        </w:rPr>
        <w:t xml:space="preserve">את הנכסים מהנושים. </w:t>
      </w:r>
      <w:r w:rsidR="002C5FE8" w:rsidRPr="00B8614B">
        <w:rPr>
          <w:rFonts w:ascii="David" w:hAnsi="David" w:cs="David" w:hint="cs"/>
          <w:u w:val="single"/>
          <w:rtl/>
        </w:rPr>
        <w:t>המתנות בעייתיות כי</w:t>
      </w:r>
      <w:r w:rsidR="0074035C">
        <w:rPr>
          <w:rFonts w:ascii="David" w:hAnsi="David" w:cs="David" w:hint="cs"/>
          <w:rtl/>
        </w:rPr>
        <w:t>:</w:t>
      </w:r>
    </w:p>
    <w:p w14:paraId="0DD66E72" w14:textId="111245E6" w:rsidR="0074035C" w:rsidRDefault="0074035C" w:rsidP="00915242">
      <w:pPr>
        <w:pStyle w:val="a7"/>
        <w:numPr>
          <w:ilvl w:val="0"/>
          <w:numId w:val="66"/>
        </w:numPr>
        <w:spacing w:line="276" w:lineRule="auto"/>
        <w:jc w:val="both"/>
        <w:rPr>
          <w:rFonts w:ascii="David" w:hAnsi="David" w:cs="David"/>
        </w:rPr>
      </w:pPr>
      <w:r w:rsidRPr="00B8614B">
        <w:rPr>
          <w:rFonts w:ascii="David" w:hAnsi="David" w:cs="David" w:hint="cs"/>
          <w:b/>
          <w:bCs/>
          <w:rtl/>
        </w:rPr>
        <w:t>מדובר בעסקה ללא תמורה</w:t>
      </w:r>
      <w:r>
        <w:rPr>
          <w:rFonts w:ascii="David" w:hAnsi="David" w:cs="David" w:hint="cs"/>
          <w:rtl/>
        </w:rPr>
        <w:t xml:space="preserve"> </w:t>
      </w:r>
      <w:r>
        <w:rPr>
          <w:rFonts w:ascii="David" w:hAnsi="David" w:cs="David"/>
          <w:rtl/>
        </w:rPr>
        <w:t>–</w:t>
      </w:r>
      <w:r>
        <w:rPr>
          <w:rFonts w:ascii="David" w:hAnsi="David" w:cs="David" w:hint="cs"/>
          <w:rtl/>
        </w:rPr>
        <w:t xml:space="preserve"> משליך על דרישת התמורה בעסקאות נוגדות למשל</w:t>
      </w:r>
      <w:r w:rsidR="00B8614B">
        <w:rPr>
          <w:rFonts w:ascii="David" w:hAnsi="David" w:cs="David" w:hint="cs"/>
          <w:rtl/>
        </w:rPr>
        <w:t>.</w:t>
      </w:r>
    </w:p>
    <w:p w14:paraId="34685D13" w14:textId="72454250" w:rsidR="00FF658E" w:rsidRDefault="0074035C" w:rsidP="00915242">
      <w:pPr>
        <w:pStyle w:val="a7"/>
        <w:numPr>
          <w:ilvl w:val="0"/>
          <w:numId w:val="66"/>
        </w:numPr>
        <w:spacing w:line="276" w:lineRule="auto"/>
        <w:jc w:val="both"/>
        <w:rPr>
          <w:rFonts w:ascii="David" w:hAnsi="David" w:cs="David"/>
        </w:rPr>
      </w:pPr>
      <w:r w:rsidRPr="00B8614B">
        <w:rPr>
          <w:rFonts w:ascii="David" w:hAnsi="David" w:cs="David" w:hint="cs"/>
          <w:b/>
          <w:bCs/>
          <w:rtl/>
        </w:rPr>
        <w:t>מדובר בעסקה שניתן לחזור ממנה בתנאים מסוימים</w:t>
      </w:r>
      <w:r>
        <w:rPr>
          <w:rFonts w:ascii="David" w:hAnsi="David" w:cs="David" w:hint="cs"/>
          <w:rtl/>
        </w:rPr>
        <w:t xml:space="preserve"> </w:t>
      </w:r>
      <w:r>
        <w:rPr>
          <w:rFonts w:ascii="David" w:hAnsi="David" w:cs="David"/>
          <w:rtl/>
        </w:rPr>
        <w:t>–</w:t>
      </w:r>
      <w:r>
        <w:rPr>
          <w:rFonts w:ascii="David" w:hAnsi="David" w:cs="David" w:hint="cs"/>
          <w:rtl/>
        </w:rPr>
        <w:t xml:space="preserve"> משליך על ההסתמכות של מקבל המתנה על הנכ</w:t>
      </w:r>
      <w:r w:rsidR="00AA361F">
        <w:rPr>
          <w:rFonts w:ascii="David" w:hAnsi="David" w:cs="David" w:hint="cs"/>
          <w:rtl/>
        </w:rPr>
        <w:t>ס</w:t>
      </w:r>
      <w:r w:rsidR="00C51803">
        <w:rPr>
          <w:rFonts w:ascii="David" w:hAnsi="David" w:cs="David" w:hint="cs"/>
          <w:rtl/>
        </w:rPr>
        <w:t>.</w:t>
      </w:r>
    </w:p>
    <w:p w14:paraId="146541A8" w14:textId="77777777" w:rsidR="00062798" w:rsidRDefault="00062798" w:rsidP="00915242">
      <w:pPr>
        <w:spacing w:line="276" w:lineRule="auto"/>
        <w:jc w:val="both"/>
        <w:rPr>
          <w:rFonts w:ascii="David" w:hAnsi="David" w:cs="David"/>
          <w:rtl/>
        </w:rPr>
      </w:pPr>
      <w:r>
        <w:rPr>
          <w:rFonts w:ascii="David" w:hAnsi="David" w:cs="David" w:hint="cs"/>
          <w:rtl/>
        </w:rPr>
        <w:t xml:space="preserve">מתנה היא בעייתית כי לא מטילים חבות על האנשים לשלם בתמורה לנכס. אדם שמקים חברה יודע שש אופציה להגיע למצב של חדלות פירעון. הוא קונה נכסים, וכותב כתב התחייבות למתנה לעוד 15 שנה למשל. אם נתייחס להתחייבות למתנה כאל התחייבות כמו כל בעל התחייבות לעסקה רגיל, זה אומר שאדם קיבל איזה שהוא מכתב עם התחייבות למתנה, ובמידה ובאותם 15 שנה יהיה אירוע של </w:t>
      </w:r>
      <w:proofErr w:type="spellStart"/>
      <w:r>
        <w:rPr>
          <w:rFonts w:ascii="David" w:hAnsi="David" w:cs="David" w:hint="cs"/>
          <w:rtl/>
        </w:rPr>
        <w:t>חדל"פ</w:t>
      </w:r>
      <w:proofErr w:type="spellEnd"/>
      <w:r>
        <w:rPr>
          <w:rFonts w:ascii="David" w:hAnsi="David" w:cs="David" w:hint="cs"/>
          <w:rtl/>
        </w:rPr>
        <w:t xml:space="preserve">, הוא יגבר על כל יתר הנושים </w:t>
      </w:r>
      <w:r>
        <w:rPr>
          <w:rFonts w:ascii="David" w:hAnsi="David" w:cs="David"/>
          <w:rtl/>
        </w:rPr>
        <w:t>–</w:t>
      </w:r>
      <w:r>
        <w:rPr>
          <w:rFonts w:ascii="David" w:hAnsi="David" w:cs="David" w:hint="cs"/>
          <w:rtl/>
        </w:rPr>
        <w:t xml:space="preserve"> בעל ההתחייבות למתנה, כמו בעל התחייבות לעסקה, תמיד יגבר על הנושים האחרים. פה, יש לנו את היכולת של נותן המתנה לחזור בו, בניגוד לעסקה רגילה בה אינך יכול לחזור בך. כל עוד אין בעיה חוזית, עקרונית אתה לא יכול לחזור בך מהתחייבות לעסקה. כך, </w:t>
      </w:r>
      <w:r w:rsidRPr="00CA5699">
        <w:rPr>
          <w:rFonts w:ascii="David" w:hAnsi="David" w:cs="David" w:hint="cs"/>
          <w:b/>
          <w:bCs/>
          <w:rtl/>
        </w:rPr>
        <w:t>הדברים נראים</w:t>
      </w:r>
      <w:r>
        <w:rPr>
          <w:rFonts w:ascii="David" w:hAnsi="David" w:cs="David" w:hint="cs"/>
          <w:b/>
          <w:bCs/>
          <w:rtl/>
        </w:rPr>
        <w:t xml:space="preserve"> לכאורה</w:t>
      </w:r>
      <w:r w:rsidRPr="00CA5699">
        <w:rPr>
          <w:rFonts w:ascii="David" w:hAnsi="David" w:cs="David" w:hint="cs"/>
          <w:b/>
          <w:bCs/>
          <w:rtl/>
        </w:rPr>
        <w:t xml:space="preserve"> פשוט</w:t>
      </w:r>
      <w:r>
        <w:rPr>
          <w:rFonts w:ascii="David" w:hAnsi="David" w:cs="David" w:hint="cs"/>
          <w:rtl/>
        </w:rPr>
        <w:t xml:space="preserve">; מה הבעיה לקנות נכס, לתת התחייבות למתנה לצורך ערובה למצב של חדלות פירעון, ואם החברה לא תיכנס בסוף לחדלות פירעון, אחזור בי מההתחייבות ופשוט אחזיר את הנכס אליי. </w:t>
      </w:r>
    </w:p>
    <w:p w14:paraId="0B9493B0" w14:textId="77777777" w:rsidR="00062798" w:rsidRDefault="00062798" w:rsidP="00915242">
      <w:pPr>
        <w:spacing w:line="276" w:lineRule="auto"/>
        <w:jc w:val="both"/>
        <w:rPr>
          <w:rFonts w:ascii="David" w:hAnsi="David" w:cs="David"/>
          <w:rtl/>
        </w:rPr>
      </w:pPr>
      <w:r w:rsidRPr="00CA5699">
        <w:rPr>
          <w:rFonts w:ascii="David" w:hAnsi="David" w:cs="David" w:hint="cs"/>
          <w:u w:val="single"/>
          <w:rtl/>
        </w:rPr>
        <w:t>האם זה שאין תמורה ויש יכולת חזרה, משליך על התנאים שלנו בדיני תחרויות?</w:t>
      </w:r>
      <w:r>
        <w:rPr>
          <w:rFonts w:ascii="David" w:hAnsi="David" w:cs="David" w:hint="cs"/>
          <w:rtl/>
        </w:rPr>
        <w:t xml:space="preserve"> </w:t>
      </w:r>
      <w:r w:rsidRPr="00CA5699">
        <w:rPr>
          <w:rFonts w:ascii="David" w:hAnsi="David" w:cs="David" w:hint="cs"/>
          <w:b/>
          <w:bCs/>
          <w:rtl/>
        </w:rPr>
        <w:t>כן</w:t>
      </w:r>
      <w:r>
        <w:rPr>
          <w:rFonts w:ascii="David" w:hAnsi="David" w:cs="David" w:hint="cs"/>
          <w:rtl/>
        </w:rPr>
        <w:t>, שתי השלכות:</w:t>
      </w:r>
    </w:p>
    <w:p w14:paraId="5DF28F9E" w14:textId="77777777" w:rsidR="00062798" w:rsidRDefault="00062798" w:rsidP="00915242">
      <w:pPr>
        <w:pStyle w:val="a7"/>
        <w:numPr>
          <w:ilvl w:val="0"/>
          <w:numId w:val="70"/>
        </w:numPr>
        <w:spacing w:line="276" w:lineRule="auto"/>
        <w:jc w:val="both"/>
        <w:rPr>
          <w:rFonts w:ascii="David" w:hAnsi="David" w:cs="David"/>
        </w:rPr>
      </w:pPr>
      <w:r w:rsidRPr="00CA5699">
        <w:rPr>
          <w:rFonts w:ascii="David" w:hAnsi="David" w:cs="David" w:hint="cs"/>
          <w:b/>
          <w:bCs/>
          <w:rtl/>
        </w:rPr>
        <w:t>עסקת המתנה היא השנייה בזמן לעסקאות נוגדות במקרקעין</w:t>
      </w:r>
      <w:r>
        <w:rPr>
          <w:rFonts w:ascii="David" w:hAnsi="David" w:cs="David" w:hint="cs"/>
          <w:rtl/>
        </w:rPr>
        <w:t xml:space="preserve"> </w:t>
      </w:r>
      <w:r>
        <w:rPr>
          <w:rFonts w:ascii="David" w:hAnsi="David" w:cs="David"/>
          <w:rtl/>
        </w:rPr>
        <w:t>–</w:t>
      </w:r>
      <w:r>
        <w:rPr>
          <w:rFonts w:ascii="David" w:hAnsi="David" w:cs="David" w:hint="cs"/>
          <w:rtl/>
        </w:rPr>
        <w:t xml:space="preserve"> </w:t>
      </w:r>
    </w:p>
    <w:p w14:paraId="3D7C8195" w14:textId="77777777" w:rsidR="00062798" w:rsidRPr="00120C4E" w:rsidRDefault="00062798" w:rsidP="00915242">
      <w:pPr>
        <w:spacing w:line="276" w:lineRule="auto"/>
        <w:jc w:val="both"/>
        <w:rPr>
          <w:rFonts w:ascii="David" w:hAnsi="David" w:cs="David"/>
        </w:rPr>
      </w:pPr>
      <w:r w:rsidRPr="00120C4E">
        <w:rPr>
          <w:rFonts w:ascii="David" w:hAnsi="David" w:cs="David" w:hint="cs"/>
          <w:rtl/>
        </w:rPr>
        <w:t xml:space="preserve">כשדיברנו על עסקאות נוגדות במקרקעין, הכלל היה שס' 9 חל, והוא דורש מהשני בזמן את מילוי התנאים- תמורה, תו"ל ורישום. </w:t>
      </w:r>
      <w:r w:rsidRPr="00120C4E">
        <w:rPr>
          <w:rFonts w:ascii="David" w:hAnsi="David" w:cs="David" w:hint="cs"/>
          <w:b/>
          <w:bCs/>
          <w:rtl/>
        </w:rPr>
        <w:t>בעסקת מתנה, השני בזמן לכאורה לא יכול אף פעם להשלים תמורה</w:t>
      </w:r>
      <w:r w:rsidRPr="00120C4E">
        <w:rPr>
          <w:rFonts w:ascii="David" w:hAnsi="David" w:cs="David" w:hint="cs"/>
          <w:rtl/>
        </w:rPr>
        <w:t xml:space="preserve">. </w:t>
      </w:r>
      <w:r w:rsidRPr="00120C4E">
        <w:rPr>
          <w:rFonts w:ascii="David" w:hAnsi="David" w:cs="David" w:hint="cs"/>
          <w:u w:val="single"/>
          <w:rtl/>
        </w:rPr>
        <w:t>האם רישום ותו"ל מספיקים, כי אין כאן תמורה באופן אינהרנטי?</w:t>
      </w:r>
      <w:r w:rsidRPr="00120C4E">
        <w:rPr>
          <w:rFonts w:ascii="David" w:hAnsi="David" w:cs="David" w:hint="cs"/>
          <w:rtl/>
        </w:rPr>
        <w:t xml:space="preserve"> </w:t>
      </w:r>
    </w:p>
    <w:p w14:paraId="6C83FB28" w14:textId="77777777" w:rsidR="00062798" w:rsidRPr="00702F6A" w:rsidRDefault="00062798" w:rsidP="00915242">
      <w:pPr>
        <w:spacing w:line="276" w:lineRule="auto"/>
        <w:jc w:val="both"/>
        <w:rPr>
          <w:rFonts w:ascii="David" w:hAnsi="David" w:cs="David"/>
          <w:rtl/>
        </w:rPr>
      </w:pPr>
      <w:r w:rsidRPr="00EE5BBE">
        <w:rPr>
          <w:rFonts w:ascii="David" w:hAnsi="David" w:cs="David" w:hint="cs"/>
          <w:b/>
          <w:bCs/>
          <w:color w:val="00B0F0"/>
          <w:u w:val="single"/>
          <w:rtl/>
        </w:rPr>
        <w:t>פס"ד סולימאן</w:t>
      </w:r>
      <w:r w:rsidRPr="00702F6A">
        <w:rPr>
          <w:rFonts w:ascii="David" w:hAnsi="David" w:cs="David" w:hint="cs"/>
          <w:b/>
          <w:bCs/>
          <w:rtl/>
        </w:rPr>
        <w:t>:</w:t>
      </w:r>
      <w:r w:rsidRPr="00702F6A">
        <w:rPr>
          <w:rFonts w:ascii="David" w:hAnsi="David" w:cs="David" w:hint="cs"/>
          <w:rtl/>
        </w:rPr>
        <w:t xml:space="preserve"> </w:t>
      </w:r>
      <w:r w:rsidRPr="00702F6A">
        <w:rPr>
          <w:rFonts w:ascii="David" w:hAnsi="David" w:cs="David" w:hint="cs"/>
          <w:b/>
          <w:bCs/>
          <w:color w:val="00B050"/>
          <w:rtl/>
        </w:rPr>
        <w:t xml:space="preserve">השופט </w:t>
      </w:r>
      <w:proofErr w:type="spellStart"/>
      <w:r w:rsidRPr="00702F6A">
        <w:rPr>
          <w:rFonts w:ascii="David" w:hAnsi="David" w:cs="David" w:hint="cs"/>
          <w:b/>
          <w:bCs/>
          <w:color w:val="00B050"/>
          <w:rtl/>
        </w:rPr>
        <w:t>דנציגר</w:t>
      </w:r>
      <w:proofErr w:type="spellEnd"/>
      <w:r w:rsidRPr="00702F6A">
        <w:rPr>
          <w:rFonts w:ascii="David" w:hAnsi="David" w:cs="David" w:hint="cs"/>
          <w:b/>
          <w:bCs/>
          <w:rtl/>
        </w:rPr>
        <w:t>:</w:t>
      </w:r>
      <w:r w:rsidRPr="00702F6A">
        <w:rPr>
          <w:rFonts w:ascii="David" w:hAnsi="David" w:cs="David" w:hint="cs"/>
          <w:rtl/>
        </w:rPr>
        <w:t xml:space="preserve"> "במקרה בו העסקה השנייה בזמן היא עסקת מתנה בלתי הדירה, עדיין על מקבל המתנה להוכיח כי שינה את מצבו לרעה בהסתמך בתום לב על המרשם, ולא די ששינה את מצבו בהסתמך על ההתחייבות למתנה בלתי הדירה". </w:t>
      </w:r>
    </w:p>
    <w:p w14:paraId="1E47190E" w14:textId="77777777" w:rsidR="00062798" w:rsidRPr="00702F6A" w:rsidRDefault="00062798" w:rsidP="00915242">
      <w:pPr>
        <w:spacing w:line="276" w:lineRule="auto"/>
        <w:jc w:val="both"/>
        <w:rPr>
          <w:rFonts w:ascii="David" w:hAnsi="David" w:cs="David"/>
          <w:rtl/>
        </w:rPr>
      </w:pPr>
      <w:r w:rsidRPr="00702F6A">
        <w:rPr>
          <w:rFonts w:ascii="David" w:hAnsi="David" w:cs="David" w:hint="cs"/>
          <w:u w:val="single"/>
          <w:rtl/>
        </w:rPr>
        <w:t>למה אנו לא דנים בשאלה אם עסקת המתנה היא הראשונה בזמן?</w:t>
      </w:r>
      <w:r w:rsidRPr="00702F6A">
        <w:rPr>
          <w:rFonts w:ascii="David" w:hAnsi="David" w:cs="David" w:hint="cs"/>
          <w:rtl/>
        </w:rPr>
        <w:t xml:space="preserve"> כי השני יכול להשלים את התנאים כמו שצריך, אין דרישה מהראשון לשלם אפילו שקל על מנת שהזכות שלו תהא עדיפה. </w:t>
      </w:r>
      <w:r w:rsidRPr="00702F6A">
        <w:rPr>
          <w:rFonts w:ascii="David" w:hAnsi="David" w:cs="David" w:hint="cs"/>
          <w:b/>
          <w:bCs/>
          <w:rtl/>
        </w:rPr>
        <w:t>אם יש עסקת מתנה של הראשון בזמן, הכללים הרגילים חלים</w:t>
      </w:r>
      <w:r w:rsidRPr="00702F6A">
        <w:rPr>
          <w:rFonts w:ascii="David" w:hAnsi="David" w:cs="David" w:hint="cs"/>
          <w:rtl/>
        </w:rPr>
        <w:t xml:space="preserve">. אם עסקת המתנה היא השנייה בזמן, ואז השני בזמן צריך להוכיח תו"ל תמורה ורישום, אז אמרנו שתמורה הוא לא יוכל להוכיח מכוח המתנה. </w:t>
      </w:r>
      <w:r w:rsidRPr="00702F6A">
        <w:rPr>
          <w:rFonts w:ascii="David" w:hAnsi="David" w:cs="David" w:hint="cs"/>
          <w:b/>
          <w:bCs/>
          <w:color w:val="FF0000"/>
          <w:rtl/>
        </w:rPr>
        <w:t>בית המשפט אומר שמחילים את מאזן המצוקה לצורך הכרעת הסיטואציה</w:t>
      </w:r>
      <w:r w:rsidRPr="00702F6A">
        <w:rPr>
          <w:rFonts w:ascii="David" w:hAnsi="David" w:cs="David" w:hint="cs"/>
          <w:color w:val="FF0000"/>
          <w:rtl/>
        </w:rPr>
        <w:t xml:space="preserve"> </w:t>
      </w:r>
      <w:r w:rsidRPr="00702F6A">
        <w:rPr>
          <w:rFonts w:ascii="David" w:hAnsi="David" w:cs="David"/>
          <w:rtl/>
        </w:rPr>
        <w:t>–</w:t>
      </w:r>
      <w:r w:rsidRPr="00702F6A">
        <w:rPr>
          <w:rFonts w:ascii="David" w:hAnsi="David" w:cs="David" w:hint="cs"/>
          <w:rtl/>
        </w:rPr>
        <w:t xml:space="preserve"> </w:t>
      </w:r>
      <w:r w:rsidRPr="00702F6A">
        <w:rPr>
          <w:rFonts w:ascii="David" w:hAnsi="David" w:cs="David" w:hint="cs"/>
          <w:b/>
          <w:bCs/>
          <w:color w:val="00B050"/>
          <w:rtl/>
        </w:rPr>
        <w:t xml:space="preserve">השופט </w:t>
      </w:r>
      <w:proofErr w:type="spellStart"/>
      <w:r w:rsidRPr="00702F6A">
        <w:rPr>
          <w:rFonts w:ascii="David" w:hAnsi="David" w:cs="David" w:hint="cs"/>
          <w:b/>
          <w:bCs/>
          <w:color w:val="00B050"/>
          <w:rtl/>
        </w:rPr>
        <w:t>דנציגר</w:t>
      </w:r>
      <w:proofErr w:type="spellEnd"/>
      <w:r w:rsidRPr="00702F6A">
        <w:rPr>
          <w:rFonts w:ascii="David" w:hAnsi="David" w:cs="David" w:hint="cs"/>
          <w:b/>
          <w:bCs/>
          <w:rtl/>
        </w:rPr>
        <w:t>:</w:t>
      </w:r>
      <w:r w:rsidRPr="00702F6A">
        <w:rPr>
          <w:rFonts w:ascii="David" w:hAnsi="David" w:cs="David" w:hint="cs"/>
          <w:rtl/>
        </w:rPr>
        <w:t xml:space="preserve"> "במצב בו העסקה השנייה בזמן היא עסקת המתנה, נראה כי </w:t>
      </w:r>
      <w:r w:rsidRPr="00702F6A">
        <w:rPr>
          <w:rFonts w:ascii="David" w:hAnsi="David" w:cs="David" w:hint="cs"/>
          <w:b/>
          <w:bCs/>
          <w:rtl/>
        </w:rPr>
        <w:t>הסיכויים להעדפתו של השני בזמן קלושים</w:t>
      </w:r>
      <w:r w:rsidRPr="00702F6A">
        <w:rPr>
          <w:rFonts w:ascii="David" w:hAnsi="David" w:cs="David" w:hint="cs"/>
          <w:rtl/>
        </w:rPr>
        <w:t>, זאת מאחר שבשקילת מאזן ההפסדים, יש לקחת בחשבון גם את ההפסד שייגרם לראשון בזמן אם תבוטל העסקה עימו". כיוון שמאזן ההפסדים ייטה לרעת מקבל המתנה, הראשון בזמן ינצח (מאזו המצוקה הוא לטובת זה שעשה את עסקת המכר, כי הוא נתן תמורה).</w:t>
      </w:r>
    </w:p>
    <w:p w14:paraId="2898FABD" w14:textId="77777777" w:rsidR="00062798" w:rsidRPr="00702F6A" w:rsidRDefault="00062798" w:rsidP="00915242">
      <w:pPr>
        <w:spacing w:line="276" w:lineRule="auto"/>
        <w:jc w:val="both"/>
        <w:rPr>
          <w:rFonts w:ascii="David" w:hAnsi="David" w:cs="David"/>
          <w:rtl/>
        </w:rPr>
      </w:pPr>
      <w:r w:rsidRPr="00702F6A">
        <w:rPr>
          <w:rFonts w:ascii="David" w:hAnsi="David" w:cs="David" w:hint="cs"/>
          <w:rtl/>
        </w:rPr>
        <w:t>אנו רואים שבית המשפט מחיל דווקא את שיקול מאזן המצוקה כשיקול האולטימטיב</w:t>
      </w:r>
      <w:r w:rsidRPr="00702F6A">
        <w:rPr>
          <w:rFonts w:ascii="David" w:hAnsi="David" w:cs="David" w:hint="eastAsia"/>
          <w:rtl/>
        </w:rPr>
        <w:t>י</w:t>
      </w:r>
      <w:r w:rsidRPr="00702F6A">
        <w:rPr>
          <w:rFonts w:ascii="David" w:hAnsi="David" w:cs="David" w:hint="cs"/>
          <w:rtl/>
        </w:rPr>
        <w:t xml:space="preserve">. </w:t>
      </w:r>
      <w:r w:rsidRPr="00702F6A">
        <w:rPr>
          <w:rFonts w:ascii="David" w:hAnsi="David" w:cs="David" w:hint="cs"/>
          <w:b/>
          <w:bCs/>
          <w:rtl/>
        </w:rPr>
        <w:t>יש בכך בעיה</w:t>
      </w:r>
      <w:r w:rsidRPr="00702F6A">
        <w:rPr>
          <w:rFonts w:ascii="David" w:hAnsi="David" w:cs="David" w:hint="cs"/>
          <w:rtl/>
        </w:rPr>
        <w:t xml:space="preserve"> </w:t>
      </w:r>
      <w:r w:rsidRPr="00702F6A">
        <w:rPr>
          <w:rFonts w:ascii="David" w:hAnsi="David" w:cs="David"/>
          <w:rtl/>
        </w:rPr>
        <w:t>–</w:t>
      </w:r>
      <w:r w:rsidRPr="00702F6A">
        <w:rPr>
          <w:rFonts w:ascii="David" w:hAnsi="David" w:cs="David" w:hint="cs"/>
          <w:rtl/>
        </w:rPr>
        <w:t xml:space="preserve"> </w:t>
      </w:r>
      <w:r w:rsidRPr="00EE5BBE">
        <w:rPr>
          <w:rFonts w:ascii="David" w:hAnsi="David" w:cs="David" w:hint="cs"/>
          <w:b/>
          <w:bCs/>
          <w:color w:val="00B0F0"/>
          <w:u w:val="single"/>
          <w:rtl/>
        </w:rPr>
        <w:t>בפס"ד גנז</w:t>
      </w:r>
      <w:r w:rsidRPr="00702F6A">
        <w:rPr>
          <w:rFonts w:ascii="David" w:hAnsi="David" w:cs="David" w:hint="cs"/>
          <w:color w:val="00B0F0"/>
          <w:rtl/>
        </w:rPr>
        <w:t xml:space="preserve"> </w:t>
      </w:r>
      <w:r w:rsidRPr="00702F6A">
        <w:rPr>
          <w:rFonts w:ascii="David" w:hAnsi="David" w:cs="David" w:hint="cs"/>
          <w:rtl/>
        </w:rPr>
        <w:t>השיקול האולטימטיב</w:t>
      </w:r>
      <w:r w:rsidRPr="00702F6A">
        <w:rPr>
          <w:rFonts w:ascii="David" w:hAnsi="David" w:cs="David" w:hint="eastAsia"/>
          <w:rtl/>
        </w:rPr>
        <w:t>י</w:t>
      </w:r>
      <w:r w:rsidRPr="00702F6A">
        <w:rPr>
          <w:rFonts w:ascii="David" w:hAnsi="David" w:cs="David" w:hint="cs"/>
          <w:rtl/>
        </w:rPr>
        <w:t xml:space="preserve"> היה דווקא מונע הנזק הזול </w:t>
      </w:r>
      <w:r w:rsidRPr="00702F6A">
        <w:rPr>
          <w:rFonts w:ascii="David" w:hAnsi="David" w:cs="David"/>
          <w:rtl/>
        </w:rPr>
        <w:t>–</w:t>
      </w:r>
      <w:r w:rsidRPr="00702F6A">
        <w:rPr>
          <w:rFonts w:ascii="David" w:hAnsi="David" w:cs="David" w:hint="cs"/>
          <w:rtl/>
        </w:rPr>
        <w:t xml:space="preserve"> אם הראשון לא רשם ה"א, בלי הסבר מניח את הדעת, נטיל עליו את האחריות גם אם השני בזמן לא השלים את כל התנאים. </w:t>
      </w:r>
      <w:r w:rsidRPr="00702F6A">
        <w:rPr>
          <w:rFonts w:ascii="David" w:hAnsi="David" w:cs="David" w:hint="cs"/>
          <w:b/>
          <w:bCs/>
          <w:rtl/>
        </w:rPr>
        <w:t>ביהמ"ש עושה מהלך לא מובן</w:t>
      </w:r>
      <w:r w:rsidRPr="00702F6A">
        <w:rPr>
          <w:rFonts w:ascii="David" w:hAnsi="David" w:cs="David" w:hint="cs"/>
          <w:rtl/>
        </w:rPr>
        <w:t xml:space="preserve">. עם זאת, מטרתו היא לצמצם את הזכייה של מקבלי מתנות. בעצם, בית המשפט אומר שכשאנחנו מדברים על מתנה, המאפיין העיקרי הוא שאין מחיר שמשולם תמורת העסקה, ולכן נחמיר עם מקבל המתנה ודווקא פה נחיל את כלל מאזן המצוקה. </w:t>
      </w:r>
      <w:r w:rsidRPr="00702F6A">
        <w:rPr>
          <w:rFonts w:ascii="David" w:hAnsi="David" w:cs="David" w:hint="cs"/>
          <w:b/>
          <w:bCs/>
          <w:rtl/>
        </w:rPr>
        <w:t>מהלך זה מתעלם מפס"ד גנז ומכל הקשור להערות אזהרה</w:t>
      </w:r>
      <w:r w:rsidRPr="00702F6A">
        <w:rPr>
          <w:rFonts w:ascii="David" w:hAnsi="David" w:cs="David" w:hint="cs"/>
          <w:rtl/>
        </w:rPr>
        <w:t xml:space="preserve"> </w:t>
      </w:r>
      <w:r w:rsidRPr="00702F6A">
        <w:rPr>
          <w:rFonts w:ascii="David" w:hAnsi="David" w:cs="David"/>
          <w:rtl/>
        </w:rPr>
        <w:t>–</w:t>
      </w:r>
      <w:r w:rsidRPr="00702F6A">
        <w:rPr>
          <w:rFonts w:ascii="David" w:hAnsi="David" w:cs="David" w:hint="cs"/>
          <w:rtl/>
        </w:rPr>
        <w:t xml:space="preserve"> מעקר את גנז מתוכן בכל הקשור לתום לב האובייקטיבי של הראשון בזמן.</w:t>
      </w:r>
    </w:p>
    <w:p w14:paraId="0FD7F789" w14:textId="77777777" w:rsidR="00062798" w:rsidRPr="00702F6A" w:rsidRDefault="00062798" w:rsidP="00915242">
      <w:pPr>
        <w:spacing w:line="276" w:lineRule="auto"/>
        <w:jc w:val="both"/>
        <w:rPr>
          <w:rFonts w:ascii="David" w:hAnsi="David" w:cs="David"/>
        </w:rPr>
      </w:pPr>
      <w:r w:rsidRPr="00702F6A">
        <w:rPr>
          <w:rFonts w:ascii="David" w:hAnsi="David" w:cs="David" w:hint="cs"/>
          <w:u w:val="single"/>
          <w:rtl/>
        </w:rPr>
        <w:t>נקודה נוספת:</w:t>
      </w:r>
      <w:r w:rsidRPr="00702F6A">
        <w:rPr>
          <w:rFonts w:ascii="David" w:hAnsi="David" w:cs="David" w:hint="cs"/>
          <w:rtl/>
        </w:rPr>
        <w:t xml:space="preserve"> יהיה קשה למי שקיבל התחייבות למתנה להוכיח הסתמכות כזו שתטה את מאזן המצוקה לרעתו (או שלא קנה דירה אחרת/ או שמכר את שלו </w:t>
      </w:r>
      <w:r w:rsidRPr="00702F6A">
        <w:rPr>
          <w:rFonts w:ascii="David" w:hAnsi="David" w:cs="David"/>
          <w:rtl/>
        </w:rPr>
        <w:t>–</w:t>
      </w:r>
      <w:r w:rsidRPr="00702F6A">
        <w:rPr>
          <w:rFonts w:ascii="David" w:hAnsi="David" w:cs="David" w:hint="cs"/>
          <w:rtl/>
        </w:rPr>
        <w:t xml:space="preserve"> לא משאירים אותו בלי כסף או בלי נכס. זה אולי אובדן הזדמנות עסקית, אך לא מרוקן אותך מנכסים). לכן, </w:t>
      </w:r>
      <w:r w:rsidRPr="00702F6A">
        <w:rPr>
          <w:rFonts w:ascii="David" w:hAnsi="David" w:cs="David" w:hint="cs"/>
          <w:b/>
          <w:bCs/>
          <w:rtl/>
        </w:rPr>
        <w:t>מהלך זה מתעלם מאפשרות שמאזן המצוקה ייטה לרעת בעל ההתחייבות למתנה</w:t>
      </w:r>
      <w:r w:rsidRPr="00702F6A">
        <w:rPr>
          <w:rFonts w:ascii="David" w:hAnsi="David" w:cs="David" w:hint="cs"/>
          <w:rtl/>
        </w:rPr>
        <w:t xml:space="preserve">, כלומר שמצבו יהיה גרוע יותר מבעל ההתחייבות לעסקת המכר הראשון בזמן (נניח במצבים בו בעל ההתחייבות לעסקת המכר שילם סכום זניח, ההפסד שלו לא יהיה משמעותי). </w:t>
      </w:r>
    </w:p>
    <w:p w14:paraId="6B3FF232" w14:textId="77777777" w:rsidR="00062798" w:rsidRDefault="00062798" w:rsidP="00915242">
      <w:pPr>
        <w:pStyle w:val="a7"/>
        <w:numPr>
          <w:ilvl w:val="0"/>
          <w:numId w:val="70"/>
        </w:numPr>
        <w:spacing w:line="276" w:lineRule="auto"/>
        <w:jc w:val="both"/>
        <w:rPr>
          <w:rFonts w:ascii="David" w:hAnsi="David" w:cs="David"/>
        </w:rPr>
      </w:pPr>
      <w:r w:rsidRPr="00702F6A">
        <w:rPr>
          <w:rFonts w:ascii="David" w:hAnsi="David" w:cs="David" w:hint="cs"/>
          <w:b/>
          <w:bCs/>
          <w:rtl/>
        </w:rPr>
        <w:t>בעל התחייבות לעסקה מול נושה מעקל</w:t>
      </w:r>
      <w:r>
        <w:rPr>
          <w:rFonts w:ascii="David" w:hAnsi="David" w:cs="David" w:hint="cs"/>
          <w:rtl/>
        </w:rPr>
        <w:t xml:space="preserve"> </w:t>
      </w:r>
      <w:r>
        <w:rPr>
          <w:rFonts w:ascii="David" w:hAnsi="David" w:cs="David"/>
          <w:rtl/>
        </w:rPr>
        <w:t>–</w:t>
      </w:r>
      <w:r>
        <w:rPr>
          <w:rFonts w:ascii="David" w:hAnsi="David" w:cs="David" w:hint="cs"/>
          <w:rtl/>
        </w:rPr>
        <w:t xml:space="preserve"> </w:t>
      </w:r>
    </w:p>
    <w:p w14:paraId="0F3B678C" w14:textId="77777777" w:rsidR="00062798" w:rsidRPr="00120C4E" w:rsidRDefault="00062798" w:rsidP="00915242">
      <w:pPr>
        <w:spacing w:line="276" w:lineRule="auto"/>
        <w:jc w:val="both"/>
        <w:rPr>
          <w:rFonts w:ascii="David" w:hAnsi="David" w:cs="David"/>
        </w:rPr>
      </w:pPr>
      <w:r w:rsidRPr="00120C4E">
        <w:rPr>
          <w:rFonts w:ascii="David" w:hAnsi="David" w:cs="David" w:hint="cs"/>
          <w:rtl/>
        </w:rPr>
        <w:t xml:space="preserve">אחד החששות הגדולים של לתת משמעות להתחייבות למתנה, הוא שזה מנגנון מאוד קל לצורך הברחת נכסים. הברחת נכסים זה משהו שהמשפט הישראלי מאוד מתאמץ למנוע. זה מנגנון נוראי בעינינו. אם נאפשר הברחת נכסים, סדרי הפירעון לא יהיו רלוונטיים </w:t>
      </w:r>
      <w:r w:rsidRPr="00120C4E">
        <w:rPr>
          <w:rFonts w:ascii="David" w:hAnsi="David" w:cs="David"/>
          <w:rtl/>
        </w:rPr>
        <w:t>–</w:t>
      </w:r>
      <w:r w:rsidRPr="00120C4E">
        <w:rPr>
          <w:rFonts w:ascii="David" w:hAnsi="David" w:cs="David" w:hint="cs"/>
          <w:rtl/>
        </w:rPr>
        <w:t xml:space="preserve"> בעלי המניות יצליחו להבריח את נכסיהם ולא נגיע לעולם לסדרי הפירעון.</w:t>
      </w:r>
    </w:p>
    <w:p w14:paraId="7500113D" w14:textId="77777777" w:rsidR="00062798" w:rsidRDefault="00062798" w:rsidP="00915242">
      <w:pPr>
        <w:spacing w:line="276" w:lineRule="auto"/>
        <w:jc w:val="both"/>
        <w:rPr>
          <w:rFonts w:ascii="David" w:hAnsi="David" w:cs="David"/>
          <w:rtl/>
        </w:rPr>
      </w:pPr>
      <w:r w:rsidRPr="00584311">
        <w:rPr>
          <w:rFonts w:ascii="David" w:hAnsi="David" w:cs="David" w:hint="cs"/>
          <w:rtl/>
        </w:rPr>
        <w:t>השאלה פה היא שאלה לגבי מצב שבו יש אדם שיש לו נכסים. הוא נותן התחייבות למתנה, שיכולה להיות גם לעוד 20 שנה. יש תקופה ארוכה של התחייבות למתנה, ולכאורה הוא לא חושש, כי הוא יכול לחזור בו. הסיפור היותר מורכב הוא</w:t>
      </w:r>
      <w:r>
        <w:rPr>
          <w:rFonts w:ascii="David" w:hAnsi="David" w:cs="David" w:hint="cs"/>
          <w:rtl/>
        </w:rPr>
        <w:t xml:space="preserve"> כמו שדיברנו </w:t>
      </w:r>
      <w:r>
        <w:rPr>
          <w:rFonts w:ascii="David" w:hAnsi="David" w:cs="David"/>
          <w:rtl/>
        </w:rPr>
        <w:t>–</w:t>
      </w:r>
      <w:r>
        <w:rPr>
          <w:rFonts w:ascii="David" w:hAnsi="David" w:cs="David" w:hint="cs"/>
          <w:rtl/>
        </w:rPr>
        <w:t xml:space="preserve"> הוא </w:t>
      </w:r>
      <w:r w:rsidRPr="00584311">
        <w:rPr>
          <w:rFonts w:ascii="David" w:hAnsi="David" w:cs="David" w:hint="cs"/>
          <w:rtl/>
        </w:rPr>
        <w:t xml:space="preserve">קונה נכסים, רושם התחייבויות למתנה לכל מיני אנשים, </w:t>
      </w:r>
      <w:r>
        <w:rPr>
          <w:rFonts w:ascii="David" w:hAnsi="David" w:cs="David" w:hint="cs"/>
          <w:rtl/>
        </w:rPr>
        <w:t>ו</w:t>
      </w:r>
      <w:r w:rsidRPr="00584311">
        <w:rPr>
          <w:rFonts w:ascii="David" w:hAnsi="David" w:cs="David" w:hint="cs"/>
          <w:rtl/>
        </w:rPr>
        <w:t>במידה ו</w:t>
      </w:r>
      <w:r>
        <w:rPr>
          <w:rFonts w:ascii="David" w:hAnsi="David" w:cs="David" w:hint="cs"/>
          <w:rtl/>
        </w:rPr>
        <w:t>יי</w:t>
      </w:r>
      <w:r w:rsidRPr="00584311">
        <w:rPr>
          <w:rFonts w:ascii="David" w:hAnsi="David" w:cs="David" w:hint="cs"/>
          <w:rtl/>
        </w:rPr>
        <w:t xml:space="preserve">כנס </w:t>
      </w:r>
      <w:proofErr w:type="spellStart"/>
      <w:r w:rsidRPr="00584311">
        <w:rPr>
          <w:rFonts w:ascii="David" w:hAnsi="David" w:cs="David" w:hint="cs"/>
          <w:rtl/>
        </w:rPr>
        <w:t>לחדל</w:t>
      </w:r>
      <w:r>
        <w:rPr>
          <w:rFonts w:ascii="David" w:hAnsi="David" w:cs="David" w:hint="cs"/>
          <w:rtl/>
        </w:rPr>
        <w:t>"</w:t>
      </w:r>
      <w:r w:rsidRPr="00584311">
        <w:rPr>
          <w:rFonts w:ascii="David" w:hAnsi="David" w:cs="David" w:hint="cs"/>
          <w:rtl/>
        </w:rPr>
        <w:t>פ</w:t>
      </w:r>
      <w:proofErr w:type="spellEnd"/>
      <w:r>
        <w:rPr>
          <w:rFonts w:ascii="David" w:hAnsi="David" w:cs="David" w:hint="cs"/>
          <w:rtl/>
        </w:rPr>
        <w:t>, אותם אנשים</w:t>
      </w:r>
      <w:r w:rsidRPr="00584311">
        <w:rPr>
          <w:rFonts w:ascii="David" w:hAnsi="David" w:cs="David" w:hint="cs"/>
          <w:rtl/>
        </w:rPr>
        <w:t xml:space="preserve"> יגברו על יתר הנושים</w:t>
      </w:r>
      <w:r>
        <w:rPr>
          <w:rFonts w:ascii="David" w:hAnsi="David" w:cs="David" w:hint="cs"/>
          <w:rtl/>
        </w:rPr>
        <w:t>.</w:t>
      </w:r>
      <w:r w:rsidRPr="00584311">
        <w:rPr>
          <w:rFonts w:ascii="David" w:hAnsi="David" w:cs="David" w:hint="cs"/>
          <w:rtl/>
        </w:rPr>
        <w:t xml:space="preserve"> במידה ולא </w:t>
      </w:r>
      <w:r>
        <w:rPr>
          <w:rFonts w:ascii="David" w:hAnsi="David" w:cs="David" w:hint="cs"/>
          <w:rtl/>
        </w:rPr>
        <w:t xml:space="preserve">ייכנס </w:t>
      </w:r>
      <w:proofErr w:type="spellStart"/>
      <w:r>
        <w:rPr>
          <w:rFonts w:ascii="David" w:hAnsi="David" w:cs="David" w:hint="cs"/>
          <w:rtl/>
        </w:rPr>
        <w:t>לחדל"פ</w:t>
      </w:r>
      <w:proofErr w:type="spellEnd"/>
      <w:r w:rsidRPr="00584311">
        <w:rPr>
          <w:rFonts w:ascii="David" w:hAnsi="David" w:cs="David" w:hint="cs"/>
          <w:rtl/>
        </w:rPr>
        <w:t xml:space="preserve">, </w:t>
      </w:r>
      <w:r>
        <w:rPr>
          <w:rFonts w:ascii="David" w:hAnsi="David" w:cs="David" w:hint="cs"/>
          <w:rtl/>
        </w:rPr>
        <w:t>הוא יכול להת</w:t>
      </w:r>
      <w:r w:rsidRPr="00584311">
        <w:rPr>
          <w:rFonts w:ascii="David" w:hAnsi="David" w:cs="David" w:hint="cs"/>
          <w:rtl/>
        </w:rPr>
        <w:t>חרט ו</w:t>
      </w:r>
      <w:r>
        <w:rPr>
          <w:rFonts w:ascii="David" w:hAnsi="David" w:cs="David" w:hint="cs"/>
          <w:rtl/>
        </w:rPr>
        <w:t>לחזו</w:t>
      </w:r>
      <w:r w:rsidRPr="00584311">
        <w:rPr>
          <w:rFonts w:ascii="David" w:hAnsi="David" w:cs="David" w:hint="cs"/>
          <w:rtl/>
        </w:rPr>
        <w:t xml:space="preserve">ר </w:t>
      </w:r>
      <w:r>
        <w:rPr>
          <w:rFonts w:ascii="David" w:hAnsi="David" w:cs="David" w:hint="cs"/>
          <w:rtl/>
        </w:rPr>
        <w:t>בו</w:t>
      </w:r>
      <w:r w:rsidRPr="00584311">
        <w:rPr>
          <w:rFonts w:ascii="David" w:hAnsi="David" w:cs="David" w:hint="cs"/>
          <w:rtl/>
        </w:rPr>
        <w:t xml:space="preserve"> מהמתנה. זה מנגנון מאוד קל לנותני המתנות.</w:t>
      </w:r>
    </w:p>
    <w:p w14:paraId="1EA257E2" w14:textId="77777777" w:rsidR="00062798" w:rsidRDefault="00062798" w:rsidP="00915242">
      <w:pPr>
        <w:spacing w:line="276" w:lineRule="auto"/>
        <w:jc w:val="both"/>
        <w:rPr>
          <w:rFonts w:ascii="David" w:hAnsi="David" w:cs="David"/>
          <w:rtl/>
        </w:rPr>
      </w:pPr>
      <w:r w:rsidRPr="00584311">
        <w:rPr>
          <w:rFonts w:ascii="David" w:hAnsi="David" w:cs="David" w:hint="cs"/>
          <w:rtl/>
        </w:rPr>
        <w:t xml:space="preserve">לכן, </w:t>
      </w:r>
      <w:r>
        <w:rPr>
          <w:rFonts w:ascii="David" w:hAnsi="David" w:cs="David" w:hint="cs"/>
          <w:rtl/>
        </w:rPr>
        <w:t xml:space="preserve">השאלה היא </w:t>
      </w:r>
      <w:r w:rsidRPr="00120C4E">
        <w:rPr>
          <w:rFonts w:ascii="David" w:hAnsi="David" w:cs="David" w:hint="cs"/>
          <w:u w:val="single"/>
          <w:rtl/>
        </w:rPr>
        <w:t>האם המנגנון הזה משנה משהו בהתחייבות בין בעל התחייבות לעסקה לבין נושה מעקל, בגלל החשש לפגיעה בנושים מעקלים?</w:t>
      </w:r>
      <w:r w:rsidRPr="00584311">
        <w:rPr>
          <w:rFonts w:ascii="David" w:hAnsi="David" w:cs="David" w:hint="cs"/>
          <w:rtl/>
        </w:rPr>
        <w:t xml:space="preserve"> </w:t>
      </w:r>
      <w:r w:rsidRPr="00120C4E">
        <w:rPr>
          <w:rFonts w:ascii="David" w:hAnsi="David" w:cs="David" w:hint="cs"/>
          <w:u w:val="single"/>
          <w:rtl/>
        </w:rPr>
        <w:t>האם הלכת אהרונוב חלה?</w:t>
      </w:r>
      <w:r w:rsidRPr="00584311">
        <w:rPr>
          <w:rFonts w:ascii="David" w:hAnsi="David" w:cs="David" w:hint="cs"/>
          <w:rtl/>
        </w:rPr>
        <w:t xml:space="preserve"> </w:t>
      </w:r>
      <w:r w:rsidRPr="00120C4E">
        <w:rPr>
          <w:rFonts w:ascii="David" w:hAnsi="David" w:cs="David" w:hint="cs"/>
          <w:b/>
          <w:bCs/>
          <w:rtl/>
        </w:rPr>
        <w:t>אם בעל ההתחייבות למתנה רושם ה"א, הוא גובר על נושים מאוחרים</w:t>
      </w:r>
      <w:r w:rsidRPr="00584311">
        <w:rPr>
          <w:rFonts w:ascii="David" w:hAnsi="David" w:cs="David" w:hint="cs"/>
          <w:rtl/>
        </w:rPr>
        <w:t xml:space="preserve">. אם משתמשים במנגנון לצורך </w:t>
      </w:r>
      <w:r>
        <w:rPr>
          <w:rFonts w:ascii="David" w:hAnsi="David" w:cs="David" w:hint="cs"/>
          <w:rtl/>
        </w:rPr>
        <w:t>הברחת הנכסים</w:t>
      </w:r>
      <w:r w:rsidRPr="00584311">
        <w:rPr>
          <w:rFonts w:ascii="David" w:hAnsi="David" w:cs="David" w:hint="cs"/>
          <w:rtl/>
        </w:rPr>
        <w:t xml:space="preserve">, ובעל ההתחייבות לא רשם ה"א, ננתח את הרציונליים של </w:t>
      </w:r>
      <w:r w:rsidRPr="00120C4E">
        <w:rPr>
          <w:rFonts w:ascii="David" w:hAnsi="David" w:cs="David" w:hint="cs"/>
          <w:b/>
          <w:bCs/>
          <w:color w:val="00B050"/>
          <w:rtl/>
        </w:rPr>
        <w:t>שטרסברג כהן</w:t>
      </w:r>
      <w:r w:rsidRPr="00120C4E">
        <w:rPr>
          <w:rFonts w:ascii="David" w:hAnsi="David" w:cs="David" w:hint="cs"/>
          <w:rtl/>
        </w:rPr>
        <w:t xml:space="preserve">; נאמר שזה לא </w:t>
      </w:r>
      <w:r w:rsidRPr="00584311">
        <w:rPr>
          <w:rFonts w:ascii="David" w:hAnsi="David" w:cs="David" w:hint="cs"/>
          <w:rtl/>
        </w:rPr>
        <w:t xml:space="preserve">ממש משנה </w:t>
      </w:r>
      <w:r w:rsidRPr="00584311">
        <w:rPr>
          <w:rFonts w:ascii="David" w:hAnsi="David" w:cs="David"/>
          <w:rtl/>
        </w:rPr>
        <w:t>–</w:t>
      </w:r>
      <w:r w:rsidRPr="00584311">
        <w:rPr>
          <w:rFonts w:ascii="David" w:hAnsi="David" w:cs="David" w:hint="cs"/>
          <w:rtl/>
        </w:rPr>
        <w:t xml:space="preserve"> במובן המוסדי, היא כמעט ולא מדברת על התמורה וכמעט שלא מדברת על יכולת להתחרט. אלא</w:t>
      </w:r>
      <w:r>
        <w:rPr>
          <w:rFonts w:ascii="David" w:hAnsi="David" w:cs="David" w:hint="cs"/>
          <w:rtl/>
        </w:rPr>
        <w:t>,</w:t>
      </w:r>
      <w:r w:rsidRPr="00584311">
        <w:rPr>
          <w:rFonts w:ascii="David" w:hAnsi="David" w:cs="David" w:hint="cs"/>
          <w:rtl/>
        </w:rPr>
        <w:t xml:space="preserve"> רק אם יש עניין של מקבל ההתחייבות בנכס המסוים לעומת אותו עניין של נושה מעקל</w:t>
      </w:r>
      <w:r>
        <w:rPr>
          <w:rFonts w:ascii="David" w:hAnsi="David" w:cs="David" w:hint="cs"/>
          <w:rtl/>
        </w:rPr>
        <w:t xml:space="preserve"> בכסף. </w:t>
      </w:r>
    </w:p>
    <w:p w14:paraId="5512435B" w14:textId="77777777" w:rsidR="00062798" w:rsidRDefault="00062798" w:rsidP="00915242">
      <w:pPr>
        <w:spacing w:line="276" w:lineRule="auto"/>
        <w:jc w:val="both"/>
        <w:rPr>
          <w:rFonts w:ascii="David" w:hAnsi="David" w:cs="David"/>
          <w:rtl/>
        </w:rPr>
      </w:pPr>
      <w:r w:rsidRPr="00120C4E">
        <w:rPr>
          <w:rFonts w:ascii="David" w:hAnsi="David" w:cs="David" w:hint="cs"/>
          <w:b/>
          <w:bCs/>
          <w:rtl/>
        </w:rPr>
        <w:t>נושה מעקל הוא נושה לא מובטח, הוא לא דאג לעצמו לבטוחה</w:t>
      </w:r>
      <w:r w:rsidRPr="00584311">
        <w:rPr>
          <w:rFonts w:ascii="David" w:hAnsi="David" w:cs="David" w:hint="cs"/>
          <w:rtl/>
        </w:rPr>
        <w:t xml:space="preserve"> (בניגוד לנושה מובטח שדאג לשים את היד על סל של נכסים ואז לצורך העניין יודע שאם </w:t>
      </w:r>
      <w:r>
        <w:rPr>
          <w:rFonts w:ascii="David" w:hAnsi="David" w:cs="David" w:hint="cs"/>
          <w:rtl/>
        </w:rPr>
        <w:t>יגיע</w:t>
      </w:r>
      <w:r w:rsidRPr="00584311">
        <w:rPr>
          <w:rFonts w:ascii="David" w:hAnsi="David" w:cs="David" w:hint="cs"/>
          <w:rtl/>
        </w:rPr>
        <w:t xml:space="preserve"> יום הדין, י</w:t>
      </w:r>
      <w:r>
        <w:rPr>
          <w:rFonts w:ascii="David" w:hAnsi="David" w:cs="David" w:hint="cs"/>
          <w:rtl/>
        </w:rPr>
        <w:t>וכ</w:t>
      </w:r>
      <w:r w:rsidRPr="00584311">
        <w:rPr>
          <w:rFonts w:ascii="David" w:hAnsi="David" w:cs="David" w:hint="cs"/>
          <w:rtl/>
        </w:rPr>
        <w:t xml:space="preserve">ל ללכת לגבות מהנכס המסוים הזה). נושה לא מובטח שאין לו אחיזה בנכס, הוא נושה חלש יותר שבגדול היה בסוף התור. על ידי העיקול, רוצה לתבוע אחיזה בנכס מסוים. </w:t>
      </w:r>
      <w:r w:rsidRPr="00120C4E">
        <w:rPr>
          <w:rFonts w:ascii="David" w:hAnsi="David" w:cs="David" w:hint="cs"/>
          <w:u w:val="single"/>
          <w:rtl/>
        </w:rPr>
        <w:t>האם ההתחייבות למתנה גוברת על זכותו?</w:t>
      </w:r>
      <w:r w:rsidRPr="00584311">
        <w:rPr>
          <w:rFonts w:ascii="David" w:hAnsi="David" w:cs="David" w:hint="cs"/>
          <w:rtl/>
        </w:rPr>
        <w:t xml:space="preserve"> </w:t>
      </w:r>
      <w:r w:rsidRPr="00120C4E">
        <w:rPr>
          <w:rFonts w:ascii="David" w:hAnsi="David" w:cs="David" w:hint="cs"/>
          <w:b/>
          <w:bCs/>
          <w:color w:val="00B050"/>
          <w:rtl/>
        </w:rPr>
        <w:t>שטרסברג כהן</w:t>
      </w:r>
      <w:r w:rsidRPr="00120C4E">
        <w:rPr>
          <w:rFonts w:ascii="David" w:hAnsi="David" w:cs="David" w:hint="cs"/>
          <w:color w:val="00B050"/>
          <w:rtl/>
        </w:rPr>
        <w:t xml:space="preserve"> </w:t>
      </w:r>
      <w:r w:rsidRPr="00120C4E">
        <w:rPr>
          <w:rFonts w:ascii="David" w:hAnsi="David" w:cs="David" w:hint="cs"/>
          <w:b/>
          <w:bCs/>
          <w:rtl/>
        </w:rPr>
        <w:t>אומרת שלא צריך להיות הבדל בין בעל התחייבות לעסקה לבין בעל התחייבות למתנה</w:t>
      </w:r>
      <w:r w:rsidRPr="00584311">
        <w:rPr>
          <w:rFonts w:ascii="David" w:hAnsi="David" w:cs="David" w:hint="cs"/>
          <w:rtl/>
        </w:rPr>
        <w:t xml:space="preserve">. לכאורה </w:t>
      </w:r>
      <w:r w:rsidRPr="00E06370">
        <w:rPr>
          <w:rFonts w:ascii="David" w:hAnsi="David" w:cs="David" w:hint="cs"/>
          <w:b/>
          <w:bCs/>
          <w:rtl/>
        </w:rPr>
        <w:t>אין סיבה לחרוג מאהרונוב</w:t>
      </w:r>
      <w:r w:rsidRPr="00584311">
        <w:rPr>
          <w:rFonts w:ascii="David" w:hAnsi="David" w:cs="David" w:hint="cs"/>
          <w:rtl/>
        </w:rPr>
        <w:t xml:space="preserve">, אבל ביהמ"ש </w:t>
      </w:r>
      <w:r w:rsidRPr="00120C4E">
        <w:rPr>
          <w:rFonts w:ascii="David" w:hAnsi="David" w:cs="David" w:hint="cs"/>
          <w:b/>
          <w:bCs/>
          <w:rtl/>
        </w:rPr>
        <w:t>כן חורג</w:t>
      </w:r>
      <w:r w:rsidRPr="00584311">
        <w:rPr>
          <w:rFonts w:ascii="David" w:hAnsi="David" w:cs="David" w:hint="cs"/>
          <w:rtl/>
        </w:rPr>
        <w:t xml:space="preserve"> באחד מפסקי הדין היותר מוכרים</w:t>
      </w:r>
      <w:r>
        <w:rPr>
          <w:rFonts w:ascii="David" w:hAnsi="David" w:cs="David" w:hint="cs"/>
          <w:rtl/>
        </w:rPr>
        <w:t>:</w:t>
      </w:r>
    </w:p>
    <w:p w14:paraId="38AED420" w14:textId="77777777" w:rsidR="00062798" w:rsidRDefault="00062798" w:rsidP="00915242">
      <w:pPr>
        <w:spacing w:line="276" w:lineRule="auto"/>
        <w:jc w:val="both"/>
        <w:rPr>
          <w:rFonts w:ascii="David" w:hAnsi="David" w:cs="David"/>
          <w:rtl/>
        </w:rPr>
      </w:pPr>
      <w:r w:rsidRPr="00EE5BBE">
        <w:rPr>
          <w:rFonts w:ascii="David" w:hAnsi="David" w:cs="David" w:hint="cs"/>
          <w:b/>
          <w:bCs/>
          <w:color w:val="00B0F0"/>
          <w:u w:val="single"/>
          <w:rtl/>
        </w:rPr>
        <w:t xml:space="preserve">פס"ד אילנה </w:t>
      </w:r>
      <w:proofErr w:type="spellStart"/>
      <w:r w:rsidRPr="00EE5BBE">
        <w:rPr>
          <w:rFonts w:ascii="David" w:hAnsi="David" w:cs="David" w:hint="cs"/>
          <w:b/>
          <w:bCs/>
          <w:color w:val="00B0F0"/>
          <w:u w:val="single"/>
          <w:rtl/>
        </w:rPr>
        <w:t>לאניאדו</w:t>
      </w:r>
      <w:proofErr w:type="spellEnd"/>
      <w:r w:rsidRPr="00EE5BBE">
        <w:rPr>
          <w:rFonts w:ascii="David" w:hAnsi="David" w:cs="David" w:hint="cs"/>
          <w:b/>
          <w:bCs/>
          <w:color w:val="00B0F0"/>
          <w:u w:val="single"/>
          <w:rtl/>
        </w:rPr>
        <w:t xml:space="preserve"> נ' הולנד ישראל בע"מ</w:t>
      </w:r>
      <w:r w:rsidRPr="00120C4E">
        <w:rPr>
          <w:rFonts w:ascii="David" w:hAnsi="David" w:cs="David" w:hint="cs"/>
          <w:b/>
          <w:bCs/>
          <w:rtl/>
        </w:rPr>
        <w:t>:</w:t>
      </w:r>
      <w:r w:rsidRPr="00584311">
        <w:rPr>
          <w:rFonts w:ascii="David" w:hAnsi="David" w:cs="David" w:hint="cs"/>
          <w:rtl/>
        </w:rPr>
        <w:t xml:space="preserve"> </w:t>
      </w:r>
      <w:r w:rsidRPr="00E06370">
        <w:rPr>
          <w:rFonts w:ascii="David" w:hAnsi="David" w:cs="David" w:hint="cs"/>
          <w:b/>
          <w:bCs/>
          <w:color w:val="00B050"/>
          <w:rtl/>
        </w:rPr>
        <w:t>השופט אלון</w:t>
      </w:r>
      <w:r w:rsidRPr="00E06370">
        <w:rPr>
          <w:rFonts w:ascii="David" w:hAnsi="David" w:cs="David" w:hint="cs"/>
          <w:b/>
          <w:bCs/>
          <w:rtl/>
        </w:rPr>
        <w:t>:</w:t>
      </w:r>
      <w:r>
        <w:rPr>
          <w:rFonts w:ascii="David" w:hAnsi="David" w:cs="David" w:hint="cs"/>
          <w:rtl/>
        </w:rPr>
        <w:t xml:space="preserve"> "נק' המוצא בתחרות הזו תהיה בהעדפת הנושה על פני מקבל המתנה. אולם, פתוחה תהיה הדרך בפני מקבל ההתחייבות למתנה לנסות ולהוכיח כך שתיטה הכף לטובתו". </w:t>
      </w:r>
      <w:r w:rsidRPr="00584311">
        <w:rPr>
          <w:rFonts w:ascii="David" w:hAnsi="David" w:cs="David" w:hint="cs"/>
          <w:rtl/>
        </w:rPr>
        <w:t xml:space="preserve">אנחנו </w:t>
      </w:r>
      <w:r w:rsidRPr="008B0216">
        <w:rPr>
          <w:rFonts w:ascii="David" w:hAnsi="David" w:cs="David" w:hint="cs"/>
          <w:b/>
          <w:bCs/>
          <w:color w:val="FF0000"/>
          <w:rtl/>
        </w:rPr>
        <w:t xml:space="preserve">משנים את </w:t>
      </w:r>
      <w:proofErr w:type="spellStart"/>
      <w:r w:rsidRPr="008B0216">
        <w:rPr>
          <w:rFonts w:ascii="David" w:hAnsi="David" w:cs="David" w:hint="cs"/>
          <w:b/>
          <w:bCs/>
          <w:color w:val="FF0000"/>
          <w:rtl/>
        </w:rPr>
        <w:t>הדיפולט</w:t>
      </w:r>
      <w:proofErr w:type="spellEnd"/>
      <w:r w:rsidRPr="008B0216">
        <w:rPr>
          <w:rFonts w:ascii="David" w:hAnsi="David" w:cs="David" w:hint="cs"/>
          <w:color w:val="FF0000"/>
          <w:rtl/>
        </w:rPr>
        <w:t xml:space="preserve"> </w:t>
      </w:r>
      <w:r w:rsidRPr="00584311">
        <w:rPr>
          <w:rFonts w:ascii="David" w:hAnsi="David" w:cs="David"/>
          <w:rtl/>
        </w:rPr>
        <w:t>–</w:t>
      </w:r>
      <w:r w:rsidRPr="00584311">
        <w:rPr>
          <w:rFonts w:ascii="David" w:hAnsi="David" w:cs="David" w:hint="cs"/>
          <w:rtl/>
        </w:rPr>
        <w:t xml:space="preserve"> כשמדובר על התחייבות למתנה לעומת נושה למעקל, </w:t>
      </w:r>
      <w:r w:rsidRPr="008B0216">
        <w:rPr>
          <w:rFonts w:ascii="David" w:hAnsi="David" w:cs="David" w:hint="cs"/>
          <w:b/>
          <w:bCs/>
          <w:color w:val="FF0000"/>
          <w:rtl/>
        </w:rPr>
        <w:t>מי שזוכה כברירת מחדל זה דווקא הנושה הלא מובטח</w:t>
      </w:r>
      <w:r w:rsidRPr="00584311">
        <w:rPr>
          <w:rFonts w:ascii="David" w:hAnsi="David" w:cs="David" w:hint="cs"/>
          <w:rtl/>
        </w:rPr>
        <w:t xml:space="preserve">. זה לא ברור מאליו, אבל זה השינוי שעושה פס"ד </w:t>
      </w:r>
      <w:proofErr w:type="spellStart"/>
      <w:r w:rsidRPr="00584311">
        <w:rPr>
          <w:rFonts w:ascii="David" w:hAnsi="David" w:cs="David" w:hint="cs"/>
          <w:rtl/>
        </w:rPr>
        <w:t>לאניאדו</w:t>
      </w:r>
      <w:proofErr w:type="spellEnd"/>
      <w:r w:rsidRPr="00584311">
        <w:rPr>
          <w:rFonts w:ascii="David" w:hAnsi="David" w:cs="David" w:hint="cs"/>
          <w:rtl/>
        </w:rPr>
        <w:t xml:space="preserve">. זה שינוי של ברירת המחדל, אבל עם </w:t>
      </w:r>
      <w:r w:rsidRPr="00E06370">
        <w:rPr>
          <w:rFonts w:ascii="David" w:hAnsi="David" w:cs="David" w:hint="cs"/>
          <w:b/>
          <w:bCs/>
          <w:rtl/>
        </w:rPr>
        <w:t>פתח אפשרי כן בסופו של דבר לתת את הבכורה בסופו של דבר לבעל ההתחייבות למתנה</w:t>
      </w:r>
      <w:r w:rsidRPr="00584311">
        <w:rPr>
          <w:rFonts w:ascii="David" w:hAnsi="David" w:cs="David" w:hint="cs"/>
          <w:rtl/>
        </w:rPr>
        <w:t xml:space="preserve">. </w:t>
      </w:r>
    </w:p>
    <w:p w14:paraId="260C8FD7" w14:textId="77777777" w:rsidR="00062798" w:rsidRPr="00584311" w:rsidRDefault="00062798" w:rsidP="00915242">
      <w:pPr>
        <w:spacing w:line="276" w:lineRule="auto"/>
        <w:jc w:val="both"/>
        <w:rPr>
          <w:rFonts w:ascii="David" w:hAnsi="David" w:cs="David"/>
        </w:rPr>
      </w:pPr>
      <w:r w:rsidRPr="00584311">
        <w:rPr>
          <w:rFonts w:ascii="David" w:hAnsi="David" w:cs="David" w:hint="cs"/>
          <w:rtl/>
        </w:rPr>
        <w:t xml:space="preserve">בראש ובראשונה </w:t>
      </w:r>
      <w:r w:rsidRPr="00CE1D12">
        <w:rPr>
          <w:rFonts w:ascii="David" w:hAnsi="David" w:cs="David" w:hint="cs"/>
          <w:b/>
          <w:bCs/>
          <w:rtl/>
        </w:rPr>
        <w:t>יש להוכיח את הנסיבות של הענקת המתנה</w:t>
      </w:r>
      <w:r w:rsidRPr="00584311">
        <w:rPr>
          <w:rFonts w:ascii="David" w:hAnsi="David" w:cs="David" w:hint="cs"/>
          <w:rtl/>
        </w:rPr>
        <w:t xml:space="preserve"> </w:t>
      </w:r>
      <w:r w:rsidRPr="00584311">
        <w:rPr>
          <w:rFonts w:ascii="David" w:hAnsi="David" w:cs="David"/>
          <w:rtl/>
        </w:rPr>
        <w:t>–</w:t>
      </w:r>
      <w:r w:rsidRPr="00584311">
        <w:rPr>
          <w:rFonts w:ascii="David" w:hAnsi="David" w:cs="David" w:hint="cs"/>
          <w:rtl/>
        </w:rPr>
        <w:t xml:space="preserve"> מתוך הנסיבות, להעמיק ולהסביר שלא היה פה ניסיון להבריח נכסים. עושים את זה באמצעות דיני ראיות (המועדים של נתינת המתנה לא היו קשורים למועדים של הקריסות הכלכליות/ הועבר לאנשים מקורבים ולא הייתה הברחה לאנשים חיצוניים). בהקשר הזה, מתנה זה לא רק מתן משהו חביב ונעים, אלא דרך להעברת נכסים/ קניין. יכולה להיות גם מתנה לגורם חיצוני לחלוטין. מתן </w:t>
      </w:r>
      <w:r>
        <w:rPr>
          <w:rFonts w:ascii="David" w:hAnsi="David" w:cs="David" w:hint="cs"/>
          <w:rtl/>
        </w:rPr>
        <w:t xml:space="preserve">מתנה </w:t>
      </w:r>
      <w:r w:rsidRPr="00584311">
        <w:rPr>
          <w:rFonts w:ascii="David" w:hAnsi="David" w:cs="David" w:hint="cs"/>
          <w:rtl/>
        </w:rPr>
        <w:t xml:space="preserve">לגורם מרוחק, ידרוש הסבר למתן המתנה דווקא לו. </w:t>
      </w:r>
    </w:p>
    <w:p w14:paraId="4AF6F822" w14:textId="77777777" w:rsidR="00062798" w:rsidRPr="00120C4E" w:rsidRDefault="00062798" w:rsidP="00915242">
      <w:pPr>
        <w:spacing w:line="276" w:lineRule="auto"/>
        <w:jc w:val="both"/>
        <w:rPr>
          <w:rFonts w:ascii="David" w:hAnsi="David" w:cs="David"/>
          <w:rtl/>
        </w:rPr>
      </w:pPr>
      <w:r w:rsidRPr="00120C4E">
        <w:rPr>
          <w:rFonts w:ascii="David" w:hAnsi="David" w:cs="David" w:hint="cs"/>
          <w:rtl/>
        </w:rPr>
        <w:t xml:space="preserve">במידה והלקוח הוא בעל התחייבות למתנה, ומגיע נושה מעקל שלכאורה אמור לזכות, </w:t>
      </w:r>
      <w:r w:rsidRPr="008B0216">
        <w:rPr>
          <w:rFonts w:ascii="David" w:hAnsi="David" w:cs="David" w:hint="cs"/>
          <w:b/>
          <w:bCs/>
          <w:rtl/>
        </w:rPr>
        <w:t>יש לעבוד קשה ולהוכיח שהמתנה היא אכן מתנה ולא ניסיון הברחת נכסים</w:t>
      </w:r>
      <w:r w:rsidRPr="00120C4E">
        <w:rPr>
          <w:rFonts w:ascii="David" w:hAnsi="David" w:cs="David" w:hint="cs"/>
          <w:rtl/>
        </w:rPr>
        <w:t xml:space="preserve">, באמצעות הנסיבות העובדתיות. עקרונית, זה ייבחן באמצעות שיקול הדעת השיפוטי. שיקול הדעת השיפוטי יכריע את הסיפור. אם נצליח לשכנע מעל לכל ספק סביר, נצליח לשכנע את השופטים. ההתעסקות היא בעובדות. </w:t>
      </w:r>
    </w:p>
    <w:p w14:paraId="7F99FFB2" w14:textId="77777777" w:rsidR="00062798" w:rsidRDefault="00062798" w:rsidP="00915242">
      <w:pPr>
        <w:spacing w:line="276" w:lineRule="auto"/>
        <w:jc w:val="both"/>
        <w:rPr>
          <w:rFonts w:ascii="David" w:hAnsi="David" w:cs="David"/>
          <w:rtl/>
        </w:rPr>
      </w:pPr>
      <w:r w:rsidRPr="00CE1D12">
        <w:rPr>
          <w:rFonts w:ascii="David" w:hAnsi="David" w:cs="David" w:hint="cs"/>
          <w:rtl/>
        </w:rPr>
        <w:t xml:space="preserve">אינדיקציה נוספת היא </w:t>
      </w:r>
      <w:r>
        <w:rPr>
          <w:rFonts w:ascii="David" w:hAnsi="David" w:cs="David" w:hint="cs"/>
          <w:b/>
          <w:bCs/>
          <w:rtl/>
        </w:rPr>
        <w:t xml:space="preserve">במקרה בו הצטמצמה משמעותית או התבטלה היתכנות החזרה מן המתנה הנתונה לנותן המתנה </w:t>
      </w:r>
      <w:r>
        <w:rPr>
          <w:rFonts w:ascii="David" w:hAnsi="David" w:cs="David"/>
          <w:b/>
          <w:bCs/>
          <w:rtl/>
        </w:rPr>
        <w:t>–</w:t>
      </w:r>
      <w:r>
        <w:rPr>
          <w:rFonts w:ascii="David" w:hAnsi="David" w:cs="David" w:hint="cs"/>
          <w:b/>
          <w:bCs/>
          <w:rtl/>
        </w:rPr>
        <w:t xml:space="preserve"> </w:t>
      </w:r>
      <w:r>
        <w:rPr>
          <w:rFonts w:ascii="David" w:hAnsi="David" w:cs="David" w:hint="cs"/>
          <w:rtl/>
        </w:rPr>
        <w:t xml:space="preserve">אם </w:t>
      </w:r>
      <w:r w:rsidRPr="00CE1D12">
        <w:rPr>
          <w:rFonts w:ascii="David" w:hAnsi="David" w:cs="David" w:hint="cs"/>
          <w:rtl/>
        </w:rPr>
        <w:t xml:space="preserve">נותן המתנה </w:t>
      </w:r>
      <w:r>
        <w:rPr>
          <w:rFonts w:ascii="David" w:hAnsi="David" w:cs="David" w:hint="cs"/>
          <w:rtl/>
        </w:rPr>
        <w:t>וויתר</w:t>
      </w:r>
      <w:r w:rsidRPr="00CE1D12">
        <w:rPr>
          <w:rFonts w:ascii="David" w:hAnsi="David" w:cs="David" w:hint="cs"/>
          <w:rtl/>
        </w:rPr>
        <w:t xml:space="preserve"> בכתב על היכולת לחזור, </w:t>
      </w:r>
      <w:r>
        <w:rPr>
          <w:rFonts w:ascii="David" w:hAnsi="David" w:cs="David" w:hint="cs"/>
          <w:rtl/>
        </w:rPr>
        <w:t xml:space="preserve">זה </w:t>
      </w:r>
      <w:r w:rsidRPr="00CE1D12">
        <w:rPr>
          <w:rFonts w:ascii="David" w:hAnsi="David" w:cs="David" w:hint="cs"/>
          <w:rtl/>
        </w:rPr>
        <w:t xml:space="preserve">יצביע על היות המתנה אמיתית ולא פיקציה. </w:t>
      </w:r>
    </w:p>
    <w:p w14:paraId="51F35D94" w14:textId="77777777" w:rsidR="00062798" w:rsidRDefault="00062798" w:rsidP="00915242">
      <w:pPr>
        <w:spacing w:line="276" w:lineRule="auto"/>
        <w:jc w:val="both"/>
        <w:rPr>
          <w:rFonts w:ascii="David" w:hAnsi="David" w:cs="David"/>
          <w:rtl/>
        </w:rPr>
      </w:pPr>
      <w:r>
        <w:rPr>
          <w:rFonts w:ascii="David" w:hAnsi="David" w:cs="David" w:hint="cs"/>
          <w:rtl/>
        </w:rPr>
        <w:t xml:space="preserve">בנוסף, </w:t>
      </w:r>
      <w:r w:rsidRPr="00CE1D12">
        <w:rPr>
          <w:rFonts w:ascii="David" w:hAnsi="David" w:cs="David" w:hint="cs"/>
          <w:rtl/>
        </w:rPr>
        <w:t>במקביל לכל הבחינה של מקבל המתנה, וכל הליך מתן וקבלת המתנה, נבדוק א</w:t>
      </w:r>
      <w:r>
        <w:rPr>
          <w:rFonts w:ascii="David" w:hAnsi="David" w:cs="David" w:hint="cs"/>
          <w:rtl/>
        </w:rPr>
        <w:t xml:space="preserve">ת </w:t>
      </w:r>
      <w:r w:rsidRPr="008B0216">
        <w:rPr>
          <w:rFonts w:ascii="David" w:hAnsi="David" w:cs="David" w:hint="cs"/>
          <w:b/>
          <w:bCs/>
          <w:rtl/>
        </w:rPr>
        <w:t>תום הלב של הנושה</w:t>
      </w:r>
      <w:r w:rsidRPr="00CE1D12">
        <w:rPr>
          <w:rFonts w:ascii="David" w:hAnsi="David" w:cs="David" w:hint="cs"/>
          <w:rtl/>
        </w:rPr>
        <w:t xml:space="preserve"> </w:t>
      </w:r>
      <w:r w:rsidRPr="00CE1D12">
        <w:rPr>
          <w:rFonts w:ascii="David" w:hAnsi="David" w:cs="David"/>
          <w:rtl/>
        </w:rPr>
        <w:t>–</w:t>
      </w:r>
      <w:r w:rsidRPr="00CE1D12">
        <w:rPr>
          <w:rFonts w:ascii="David" w:hAnsi="David" w:cs="David" w:hint="cs"/>
          <w:rtl/>
        </w:rPr>
        <w:t xml:space="preserve"> אם </w:t>
      </w:r>
      <w:r>
        <w:rPr>
          <w:rFonts w:ascii="David" w:hAnsi="David" w:cs="David" w:hint="cs"/>
          <w:rtl/>
        </w:rPr>
        <w:t xml:space="preserve">הנושה </w:t>
      </w:r>
      <w:r w:rsidRPr="00CE1D12">
        <w:rPr>
          <w:rFonts w:ascii="David" w:hAnsi="David" w:cs="David" w:hint="cs"/>
          <w:rtl/>
        </w:rPr>
        <w:t>ידע על המתנה ובכל זאת רץ והטיל עיקול כי ידע שה</w:t>
      </w:r>
      <w:r>
        <w:rPr>
          <w:rFonts w:ascii="David" w:hAnsi="David" w:cs="David" w:hint="cs"/>
          <w:rtl/>
        </w:rPr>
        <w:t>מתנה</w:t>
      </w:r>
      <w:r w:rsidRPr="00CE1D12">
        <w:rPr>
          <w:rFonts w:ascii="David" w:hAnsi="David" w:cs="David" w:hint="cs"/>
          <w:rtl/>
        </w:rPr>
        <w:t xml:space="preserve"> לא הושלמה</w:t>
      </w:r>
      <w:r>
        <w:rPr>
          <w:rFonts w:ascii="David" w:hAnsi="David" w:cs="David" w:hint="cs"/>
          <w:rtl/>
        </w:rPr>
        <w:t>, נראה בכך את חוסר תום ליבו</w:t>
      </w:r>
      <w:r w:rsidRPr="00CE1D12">
        <w:rPr>
          <w:rFonts w:ascii="David" w:hAnsi="David" w:cs="David" w:hint="cs"/>
          <w:rtl/>
        </w:rPr>
        <w:t xml:space="preserve">. </w:t>
      </w:r>
    </w:p>
    <w:p w14:paraId="0059D1CF" w14:textId="77777777" w:rsidR="00062798" w:rsidRPr="008B0216" w:rsidRDefault="00062798" w:rsidP="00915242">
      <w:pPr>
        <w:spacing w:line="276" w:lineRule="auto"/>
        <w:jc w:val="both"/>
        <w:rPr>
          <w:rFonts w:ascii="David" w:hAnsi="David" w:cs="David"/>
          <w:u w:val="single"/>
          <w:rtl/>
        </w:rPr>
      </w:pPr>
      <w:r w:rsidRPr="008B0216">
        <w:rPr>
          <w:rFonts w:ascii="David" w:hAnsi="David" w:cs="David" w:hint="cs"/>
          <w:b/>
          <w:bCs/>
          <w:u w:val="single"/>
          <w:rtl/>
        </w:rPr>
        <w:t>לסיכום</w:t>
      </w:r>
      <w:r>
        <w:rPr>
          <w:rFonts w:ascii="David" w:hAnsi="David" w:cs="David" w:hint="cs"/>
          <w:rtl/>
        </w:rPr>
        <w:t xml:space="preserve">, </w:t>
      </w:r>
      <w:r w:rsidRPr="008B0216">
        <w:rPr>
          <w:rFonts w:ascii="David" w:hAnsi="David" w:cs="David" w:hint="cs"/>
          <w:u w:val="single"/>
          <w:rtl/>
        </w:rPr>
        <w:t xml:space="preserve">האם </w:t>
      </w:r>
      <w:r w:rsidRPr="008B0216">
        <w:rPr>
          <w:rFonts w:ascii="David" w:hAnsi="David" w:cs="David" w:hint="cs"/>
          <w:b/>
          <w:bCs/>
          <w:color w:val="00B0F0"/>
          <w:u w:val="single"/>
          <w:rtl/>
        </w:rPr>
        <w:t>הלכת אהרונוב</w:t>
      </w:r>
      <w:r w:rsidRPr="008B0216">
        <w:rPr>
          <w:rFonts w:ascii="David" w:hAnsi="David" w:cs="David" w:hint="cs"/>
          <w:color w:val="00B0F0"/>
          <w:u w:val="single"/>
          <w:rtl/>
        </w:rPr>
        <w:t xml:space="preserve"> </w:t>
      </w:r>
      <w:r w:rsidRPr="008B0216">
        <w:rPr>
          <w:rFonts w:ascii="David" w:hAnsi="David" w:cs="David" w:hint="cs"/>
          <w:u w:val="single"/>
          <w:rtl/>
        </w:rPr>
        <w:t>תקפה גם ביחס להתחייבות למתן מתנה?</w:t>
      </w:r>
      <w:r>
        <w:rPr>
          <w:rFonts w:ascii="David" w:hAnsi="David" w:cs="David" w:hint="cs"/>
          <w:rtl/>
        </w:rPr>
        <w:t xml:space="preserve"> </w:t>
      </w:r>
      <w:r w:rsidRPr="008B0216">
        <w:rPr>
          <w:rFonts w:ascii="David" w:hAnsi="David" w:cs="David" w:hint="cs"/>
          <w:b/>
          <w:bCs/>
          <w:rtl/>
        </w:rPr>
        <w:t>ברירת המחדל היא שלא</w:t>
      </w:r>
      <w:r>
        <w:rPr>
          <w:rFonts w:ascii="David" w:hAnsi="David" w:cs="David" w:hint="cs"/>
          <w:rtl/>
        </w:rPr>
        <w:t xml:space="preserve">. השיקול המוביל: </w:t>
      </w:r>
      <w:r w:rsidRPr="008B0216">
        <w:rPr>
          <w:rFonts w:ascii="David" w:hAnsi="David" w:cs="David" w:hint="cs"/>
          <w:b/>
          <w:bCs/>
          <w:rtl/>
        </w:rPr>
        <w:t>מאזן המצוקה</w:t>
      </w:r>
      <w:r>
        <w:rPr>
          <w:rFonts w:ascii="David" w:hAnsi="David" w:cs="David" w:hint="cs"/>
          <w:rtl/>
        </w:rPr>
        <w:t xml:space="preserve">. </w:t>
      </w:r>
      <w:r w:rsidRPr="008B0216">
        <w:rPr>
          <w:rFonts w:ascii="David" w:hAnsi="David" w:cs="David" w:hint="cs"/>
          <w:u w:val="single"/>
          <w:rtl/>
        </w:rPr>
        <w:t>מתי בכל זאת יגבר בעל ההתחייבות למתנה?</w:t>
      </w:r>
    </w:p>
    <w:p w14:paraId="10D299EA" w14:textId="77777777" w:rsidR="00062798" w:rsidRDefault="00062798" w:rsidP="00915242">
      <w:pPr>
        <w:pStyle w:val="a7"/>
        <w:numPr>
          <w:ilvl w:val="0"/>
          <w:numId w:val="71"/>
        </w:numPr>
        <w:spacing w:line="276" w:lineRule="auto"/>
        <w:jc w:val="both"/>
        <w:rPr>
          <w:rFonts w:ascii="David" w:hAnsi="David" w:cs="David"/>
        </w:rPr>
      </w:pPr>
      <w:r w:rsidRPr="008B0216">
        <w:rPr>
          <w:rFonts w:ascii="David" w:hAnsi="David" w:cs="David" w:hint="cs"/>
          <w:rtl/>
        </w:rPr>
        <w:t>כאשר הנסיבות יעידו כי המתנה אמיתית (מצבו הכלכלי של נותן המתנה קודם למתן המתנה)</w:t>
      </w:r>
      <w:r>
        <w:rPr>
          <w:rFonts w:ascii="David" w:hAnsi="David" w:cs="David" w:hint="cs"/>
          <w:rtl/>
        </w:rPr>
        <w:t>.</w:t>
      </w:r>
    </w:p>
    <w:p w14:paraId="7A6763D2" w14:textId="77777777" w:rsidR="00062798" w:rsidRPr="008B0216" w:rsidRDefault="00062798" w:rsidP="00915242">
      <w:pPr>
        <w:pStyle w:val="a7"/>
        <w:numPr>
          <w:ilvl w:val="0"/>
          <w:numId w:val="71"/>
        </w:numPr>
        <w:spacing w:line="276" w:lineRule="auto"/>
        <w:jc w:val="both"/>
        <w:rPr>
          <w:rFonts w:ascii="David" w:hAnsi="David" w:cs="David"/>
        </w:rPr>
      </w:pPr>
      <w:r w:rsidRPr="008B0216">
        <w:rPr>
          <w:rFonts w:ascii="David" w:hAnsi="David" w:cs="David" w:hint="cs"/>
          <w:rtl/>
        </w:rPr>
        <w:t>כאשר בעל ההתחייבות למתנה שינה את מצבו לרעה</w:t>
      </w:r>
      <w:r>
        <w:rPr>
          <w:rFonts w:ascii="David" w:hAnsi="David" w:cs="David" w:hint="cs"/>
          <w:rtl/>
        </w:rPr>
        <w:t>.</w:t>
      </w:r>
    </w:p>
    <w:p w14:paraId="6B6D783D" w14:textId="77777777" w:rsidR="00062798" w:rsidRPr="008B0216" w:rsidRDefault="00062798" w:rsidP="00915242">
      <w:pPr>
        <w:pStyle w:val="a7"/>
        <w:numPr>
          <w:ilvl w:val="0"/>
          <w:numId w:val="71"/>
        </w:numPr>
        <w:spacing w:line="276" w:lineRule="auto"/>
        <w:jc w:val="both"/>
        <w:rPr>
          <w:rFonts w:ascii="David" w:hAnsi="David" w:cs="David"/>
        </w:rPr>
      </w:pPr>
      <w:r>
        <w:rPr>
          <w:rFonts w:ascii="David" w:hAnsi="David" w:cs="David" w:hint="cs"/>
          <w:rtl/>
        </w:rPr>
        <w:t>כאשר החזרה מהמתנה אינה אפשרית.</w:t>
      </w:r>
    </w:p>
    <w:p w14:paraId="69B37F73" w14:textId="0D1692FD" w:rsidR="00062798" w:rsidRPr="00EE5BBE" w:rsidRDefault="00062798" w:rsidP="00915242">
      <w:pPr>
        <w:pStyle w:val="a7"/>
        <w:numPr>
          <w:ilvl w:val="0"/>
          <w:numId w:val="71"/>
        </w:numPr>
        <w:spacing w:line="276" w:lineRule="auto"/>
        <w:jc w:val="both"/>
        <w:rPr>
          <w:rFonts w:ascii="David" w:hAnsi="David" w:cs="David"/>
          <w:rtl/>
        </w:rPr>
      </w:pPr>
      <w:r>
        <w:rPr>
          <w:rFonts w:ascii="David" w:hAnsi="David" w:cs="David" w:hint="cs"/>
          <w:rtl/>
        </w:rPr>
        <w:t>כאשר הנושה המעקל ידע על המתנה (מעיד על חוסר תום ליבו).</w:t>
      </w:r>
    </w:p>
    <w:p w14:paraId="262D50F8" w14:textId="77777777" w:rsidR="00062798" w:rsidRPr="00EE5BBE" w:rsidRDefault="00062798" w:rsidP="00926AEC">
      <w:pPr>
        <w:spacing w:line="276" w:lineRule="auto"/>
        <w:jc w:val="center"/>
        <w:rPr>
          <w:rFonts w:ascii="David" w:hAnsi="David" w:cs="David"/>
          <w:b/>
          <w:bCs/>
          <w:u w:val="single"/>
          <w:rtl/>
        </w:rPr>
      </w:pPr>
      <w:r w:rsidRPr="00A750E5">
        <w:rPr>
          <w:rFonts w:ascii="David" w:hAnsi="David" w:cs="David" w:hint="cs"/>
          <w:b/>
          <w:bCs/>
          <w:highlight w:val="yellow"/>
          <w:u w:val="single"/>
          <w:rtl/>
        </w:rPr>
        <w:t>שעבודים</w:t>
      </w:r>
    </w:p>
    <w:p w14:paraId="33880D0A" w14:textId="77777777" w:rsidR="00062798" w:rsidRDefault="00062798" w:rsidP="00915242">
      <w:pPr>
        <w:spacing w:line="276" w:lineRule="auto"/>
        <w:jc w:val="both"/>
        <w:rPr>
          <w:rFonts w:ascii="David" w:hAnsi="David" w:cs="David"/>
          <w:rtl/>
        </w:rPr>
      </w:pPr>
      <w:r>
        <w:rPr>
          <w:rFonts w:ascii="David" w:hAnsi="David" w:cs="David" w:hint="cs"/>
          <w:rtl/>
        </w:rPr>
        <w:t xml:space="preserve">לא נרחיב על כל ניואנס, אלא בגדול על סדר הפירעון. בניגוד לנושה מעקל, </w:t>
      </w:r>
      <w:r w:rsidRPr="008B0216">
        <w:rPr>
          <w:rFonts w:ascii="David" w:hAnsi="David" w:cs="David" w:hint="cs"/>
          <w:b/>
          <w:bCs/>
          <w:color w:val="FF0000"/>
          <w:rtl/>
        </w:rPr>
        <w:t>שעבוד</w:t>
      </w:r>
      <w:r w:rsidRPr="00F943DA">
        <w:rPr>
          <w:rFonts w:ascii="David" w:hAnsi="David" w:cs="David" w:hint="cs"/>
          <w:b/>
          <w:bCs/>
          <w:rtl/>
        </w:rPr>
        <w:t xml:space="preserve">/ </w:t>
      </w:r>
      <w:r>
        <w:rPr>
          <w:rFonts w:ascii="David" w:hAnsi="David" w:cs="David" w:hint="cs"/>
          <w:b/>
          <w:bCs/>
          <w:color w:val="FF0000"/>
          <w:rtl/>
        </w:rPr>
        <w:t>משכון</w:t>
      </w:r>
      <w:r w:rsidRPr="008B0216">
        <w:rPr>
          <w:rFonts w:ascii="David" w:hAnsi="David" w:cs="David" w:hint="cs"/>
          <w:b/>
          <w:bCs/>
          <w:color w:val="FF0000"/>
          <w:rtl/>
        </w:rPr>
        <w:t xml:space="preserve"> זו זכות קניינית</w:t>
      </w:r>
      <w:r>
        <w:rPr>
          <w:rFonts w:ascii="David" w:hAnsi="David" w:cs="David" w:hint="cs"/>
          <w:rtl/>
        </w:rPr>
        <w:t>. משכון במקרקעין = משכנתא. המשכנתא היא לא ההלוואה, אלא היא הזכות הקניינית שאנו נותנים לבנק בתמורה להלוואה. יש גם משכונות במיטלטלין. לצורך העניין, זה אומר שכשאני מקבל משכון לטובתי, אני תופס חלק מהנכס, יש לי זכות קניינית בנכס, שבמידה וההלוואה כלפיי לא תיפרע, הבעלים לא מעניין אותי, אני הולך במישרין לנכס, מוכר אותו ונפרע בחלקי. הבנק בעצם מקבל זיקה בלתי אמצעית לנכס. בדרך כלל משכנתא היא לא מאה אחוז משווי הנכס, אלא במצב בו הבנק ידרוש את מימוש הנכס אם ההלוואה לא נפרעה, הבנק ייטול את חלקו, בעוד שכל השאר ילך לבעלים. הבנק ייקח את חלקו שלו בלבד, יפנה את הנכס מהשעבוד והבעלים/ הקונה החדש יכול להמשיך בחייו.</w:t>
      </w:r>
    </w:p>
    <w:p w14:paraId="05691566" w14:textId="77777777" w:rsidR="00062798" w:rsidRDefault="00062798" w:rsidP="00915242">
      <w:pPr>
        <w:spacing w:line="276" w:lineRule="auto"/>
        <w:jc w:val="both"/>
        <w:rPr>
          <w:rFonts w:ascii="David" w:hAnsi="David" w:cs="David"/>
          <w:rtl/>
        </w:rPr>
      </w:pPr>
      <w:r w:rsidRPr="00294173">
        <w:rPr>
          <w:rFonts w:ascii="David" w:hAnsi="David" w:cs="David" w:hint="cs"/>
          <w:u w:val="single"/>
          <w:rtl/>
        </w:rPr>
        <w:t>מהו שעבוד?</w:t>
      </w:r>
      <w:r>
        <w:rPr>
          <w:rFonts w:ascii="David" w:hAnsi="David" w:cs="David" w:hint="cs"/>
          <w:rtl/>
        </w:rPr>
        <w:t xml:space="preserve"> </w:t>
      </w:r>
      <w:r w:rsidRPr="00EE5BBE">
        <w:rPr>
          <w:rFonts w:ascii="David" w:hAnsi="David" w:cs="David" w:hint="cs"/>
          <w:b/>
          <w:bCs/>
          <w:color w:val="FF33CC"/>
          <w:rtl/>
        </w:rPr>
        <w:t>ס' 1 לחוק המשכון</w:t>
      </w:r>
      <w:r w:rsidRPr="00294173">
        <w:rPr>
          <w:rFonts w:ascii="David" w:hAnsi="David" w:cs="David" w:hint="cs"/>
          <w:b/>
          <w:bCs/>
          <w:rtl/>
        </w:rPr>
        <w:t>:</w:t>
      </w:r>
      <w:r>
        <w:rPr>
          <w:rFonts w:ascii="David" w:hAnsi="David" w:cs="David" w:hint="cs"/>
          <w:rtl/>
        </w:rPr>
        <w:t xml:space="preserve"> </w:t>
      </w:r>
      <w:r w:rsidRPr="00294173">
        <w:rPr>
          <w:rFonts w:ascii="David" w:hAnsi="David" w:cs="David" w:hint="cs"/>
          <w:b/>
          <w:bCs/>
          <w:rtl/>
        </w:rPr>
        <w:t>משכון הוא שעבוד נכס כערובה לחיוב</w:t>
      </w:r>
      <w:r>
        <w:rPr>
          <w:rFonts w:ascii="David" w:hAnsi="David" w:cs="David" w:hint="cs"/>
          <w:b/>
          <w:bCs/>
          <w:rtl/>
        </w:rPr>
        <w:t xml:space="preserve">; </w:t>
      </w:r>
      <w:r>
        <w:rPr>
          <w:rFonts w:ascii="David" w:hAnsi="David" w:cs="David" w:hint="cs"/>
          <w:rtl/>
        </w:rPr>
        <w:t xml:space="preserve">הוא מזכה את הנושה להיפרע מן המשכון אם לא סולק החיוב. זוהי אחיזה/ זיקה בלתי אמצעית המוקנית למלווה, שנותן את הכסף לנכס מסוים כערובה למימוש החיוב, לפירעון ההלוואה. </w:t>
      </w:r>
    </w:p>
    <w:p w14:paraId="2B669896" w14:textId="77777777" w:rsidR="00062798" w:rsidRDefault="00062798" w:rsidP="00915242">
      <w:pPr>
        <w:spacing w:line="276" w:lineRule="auto"/>
        <w:jc w:val="both"/>
        <w:rPr>
          <w:rFonts w:ascii="David" w:hAnsi="David" w:cs="David"/>
          <w:rtl/>
        </w:rPr>
      </w:pPr>
      <w:r w:rsidRPr="00294173">
        <w:rPr>
          <w:rFonts w:ascii="David" w:hAnsi="David" w:cs="David" w:hint="cs"/>
          <w:b/>
          <w:bCs/>
          <w:color w:val="00B050"/>
          <w:rtl/>
        </w:rPr>
        <w:t xml:space="preserve">חשין </w:t>
      </w:r>
      <w:r w:rsidRPr="00EE5BBE">
        <w:rPr>
          <w:rFonts w:ascii="David" w:hAnsi="David" w:cs="David" w:hint="cs"/>
          <w:b/>
          <w:bCs/>
          <w:color w:val="00B0F0"/>
          <w:u w:val="single"/>
          <w:rtl/>
        </w:rPr>
        <w:t>בפס"ד קידוחי הצפון</w:t>
      </w:r>
      <w:r w:rsidRPr="00294173">
        <w:rPr>
          <w:rFonts w:ascii="David" w:hAnsi="David" w:cs="David" w:hint="cs"/>
          <w:b/>
          <w:bCs/>
          <w:rtl/>
        </w:rPr>
        <w:t>:</w:t>
      </w:r>
      <w:r>
        <w:rPr>
          <w:rFonts w:ascii="David" w:hAnsi="David" w:cs="David" w:hint="cs"/>
          <w:rtl/>
        </w:rPr>
        <w:t xml:space="preserve"> זיקה בלתי אמצעית של המלווה לנכס. החייב חב חיוב כלשהו לנושה. החייב מכפיף, משעבד נכס כערובה לקיומו של החיוב </w:t>
      </w:r>
      <w:r>
        <w:rPr>
          <w:rFonts w:ascii="David" w:hAnsi="David" w:cs="David"/>
          <w:rtl/>
        </w:rPr>
        <w:t>–</w:t>
      </w:r>
      <w:r>
        <w:rPr>
          <w:rFonts w:ascii="David" w:hAnsi="David" w:cs="David" w:hint="cs"/>
          <w:rtl/>
        </w:rPr>
        <w:t xml:space="preserve"> הפיכת הזכות לבעלת אופי קנייני. השעבוד משמיע אפשרות להיפרע מהנכס עצמו. </w:t>
      </w:r>
    </w:p>
    <w:p w14:paraId="19F8849E" w14:textId="77777777" w:rsidR="00062798" w:rsidRPr="00294173" w:rsidRDefault="00062798" w:rsidP="00915242">
      <w:pPr>
        <w:spacing w:line="276" w:lineRule="auto"/>
        <w:jc w:val="both"/>
        <w:rPr>
          <w:rFonts w:ascii="David" w:hAnsi="David" w:cs="David"/>
          <w:u w:val="single"/>
          <w:rtl/>
        </w:rPr>
      </w:pPr>
      <w:r w:rsidRPr="00294173">
        <w:rPr>
          <w:rFonts w:ascii="David" w:hAnsi="David" w:cs="David" w:hint="cs"/>
          <w:u w:val="single"/>
          <w:rtl/>
        </w:rPr>
        <w:t>למה יצרנו את הזכות הקניינית הזו של משכון?</w:t>
      </w:r>
    </w:p>
    <w:p w14:paraId="6E0457DE" w14:textId="77777777" w:rsidR="00062798" w:rsidRPr="00FE54D6" w:rsidRDefault="00062798" w:rsidP="00915242">
      <w:pPr>
        <w:spacing w:line="276" w:lineRule="auto"/>
        <w:jc w:val="both"/>
        <w:rPr>
          <w:rFonts w:ascii="David" w:hAnsi="David" w:cs="David"/>
          <w:u w:val="single"/>
          <w:rtl/>
        </w:rPr>
      </w:pPr>
      <w:r w:rsidRPr="00294173">
        <w:rPr>
          <w:rFonts w:ascii="David" w:hAnsi="David" w:cs="David" w:hint="cs"/>
          <w:b/>
          <w:bCs/>
          <w:u w:val="single"/>
          <w:rtl/>
        </w:rPr>
        <w:t>לנושים</w:t>
      </w:r>
      <w:r>
        <w:rPr>
          <w:rFonts w:ascii="David" w:hAnsi="David" w:cs="David" w:hint="cs"/>
          <w:u w:val="single"/>
          <w:rtl/>
        </w:rPr>
        <w:t>:</w:t>
      </w:r>
    </w:p>
    <w:p w14:paraId="37ABE1E0" w14:textId="77777777" w:rsidR="00062798" w:rsidRPr="00294173" w:rsidRDefault="00062798" w:rsidP="00915242">
      <w:pPr>
        <w:pStyle w:val="a7"/>
        <w:numPr>
          <w:ilvl w:val="0"/>
          <w:numId w:val="72"/>
        </w:numPr>
        <w:spacing w:line="276" w:lineRule="auto"/>
        <w:jc w:val="both"/>
        <w:rPr>
          <w:rFonts w:ascii="David" w:hAnsi="David" w:cs="David"/>
          <w:b/>
          <w:bCs/>
        </w:rPr>
      </w:pPr>
      <w:r w:rsidRPr="00294173">
        <w:rPr>
          <w:rFonts w:ascii="David" w:hAnsi="David" w:cs="David" w:hint="cs"/>
          <w:b/>
          <w:bCs/>
          <w:rtl/>
        </w:rPr>
        <w:t xml:space="preserve">זכות להיפרע מהנכס עצמו </w:t>
      </w:r>
      <w:r w:rsidRPr="00294173">
        <w:rPr>
          <w:rFonts w:ascii="David" w:hAnsi="David" w:cs="David"/>
          <w:b/>
          <w:bCs/>
          <w:rtl/>
        </w:rPr>
        <w:t>–</w:t>
      </w:r>
      <w:r w:rsidRPr="00294173">
        <w:rPr>
          <w:rFonts w:ascii="David" w:hAnsi="David" w:cs="David" w:hint="cs"/>
          <w:b/>
          <w:bCs/>
          <w:rtl/>
        </w:rPr>
        <w:t xml:space="preserve"> ייחוד נכס כבטוחה</w:t>
      </w:r>
      <w:r>
        <w:rPr>
          <w:rFonts w:ascii="David" w:hAnsi="David" w:cs="David" w:hint="cs"/>
          <w:rtl/>
        </w:rPr>
        <w:t xml:space="preserve">. </w:t>
      </w:r>
      <w:r w:rsidRPr="00294173">
        <w:rPr>
          <w:rFonts w:ascii="David" w:hAnsi="David" w:cs="David" w:hint="cs"/>
          <w:rtl/>
        </w:rPr>
        <w:t xml:space="preserve">אני כנושה שאין לי זכות בנכס, יכול להפסיד לבעל התחייבות בעסקה. ברגע שיש לי אחיזה בנכס מסוים, בעל הנכס לא יכול למכור אותו בלי אישורי. אנשים שיש להם משכנתא על הנכס ורוצים למכור אותו, </w:t>
      </w:r>
      <w:proofErr w:type="spellStart"/>
      <w:r w:rsidRPr="00294173">
        <w:rPr>
          <w:rFonts w:ascii="David" w:hAnsi="David" w:cs="David" w:hint="cs"/>
          <w:rtl/>
        </w:rPr>
        <w:t>בדר"כ</w:t>
      </w:r>
      <w:proofErr w:type="spellEnd"/>
      <w:r w:rsidRPr="00294173">
        <w:rPr>
          <w:rFonts w:ascii="David" w:hAnsi="David" w:cs="David" w:hint="cs"/>
          <w:rtl/>
        </w:rPr>
        <w:t xml:space="preserve"> מחויבים להסיר את המשכנת</w:t>
      </w:r>
      <w:r>
        <w:rPr>
          <w:rFonts w:ascii="David" w:hAnsi="David" w:cs="David" w:hint="cs"/>
          <w:rtl/>
        </w:rPr>
        <w:t>א;</w:t>
      </w:r>
      <w:r w:rsidRPr="00294173">
        <w:rPr>
          <w:rFonts w:ascii="David" w:hAnsi="David" w:cs="David" w:hint="cs"/>
          <w:rtl/>
        </w:rPr>
        <w:t xml:space="preserve"> לשלם את יתר ההלוואה לבנק, ואחרי שהוחזרה כל ההלוואה, הבנק מסיר את רישום הזכות שלו ורק אז אפשר להמשיך לעשות פעולה בנכס. המשכנתא יוצרת את זה שהבנק יהיה מאוד רגוע. ברגע שיש הלוואה שאתה מקבל תמורתה משכנתא, ערובה לגבות ממנה, אתה הרבה יותר רגוע. </w:t>
      </w:r>
      <w:r w:rsidRPr="00294173">
        <w:rPr>
          <w:rFonts w:ascii="David" w:hAnsi="David" w:cs="David" w:hint="cs"/>
          <w:b/>
          <w:bCs/>
          <w:rtl/>
        </w:rPr>
        <w:t xml:space="preserve">הבנקים לא מסתכנים כמו בהלוואה חוזית רגילה. </w:t>
      </w:r>
    </w:p>
    <w:p w14:paraId="58051C86" w14:textId="77777777" w:rsidR="00062798" w:rsidRPr="00294173" w:rsidRDefault="00062798" w:rsidP="00915242">
      <w:pPr>
        <w:pStyle w:val="a7"/>
        <w:numPr>
          <w:ilvl w:val="0"/>
          <w:numId w:val="72"/>
        </w:numPr>
        <w:spacing w:line="276" w:lineRule="auto"/>
        <w:jc w:val="both"/>
        <w:rPr>
          <w:rFonts w:ascii="David" w:hAnsi="David" w:cs="David"/>
          <w:rtl/>
        </w:rPr>
      </w:pPr>
      <w:r w:rsidRPr="00294173">
        <w:rPr>
          <w:rFonts w:ascii="David" w:hAnsi="David" w:cs="David" w:hint="cs"/>
          <w:b/>
          <w:bCs/>
          <w:rtl/>
        </w:rPr>
        <w:t>זכות להיפרע מהנכס בקדימות לנושים אחרים</w:t>
      </w:r>
      <w:r w:rsidRPr="00294173">
        <w:rPr>
          <w:rFonts w:ascii="David" w:hAnsi="David" w:cs="David" w:hint="cs"/>
          <w:rtl/>
        </w:rPr>
        <w:t xml:space="preserve"> </w:t>
      </w:r>
      <w:r w:rsidRPr="00294173">
        <w:rPr>
          <w:rFonts w:ascii="David" w:hAnsi="David" w:cs="David"/>
          <w:rtl/>
        </w:rPr>
        <w:t>–</w:t>
      </w:r>
      <w:r w:rsidRPr="00294173">
        <w:rPr>
          <w:rFonts w:ascii="David" w:hAnsi="David" w:cs="David" w:hint="cs"/>
          <w:rtl/>
        </w:rPr>
        <w:t xml:space="preserve"> אם אדאג למשכון על נכס מסוים של החייב, אם הוא </w:t>
      </w:r>
      <w:r>
        <w:rPr>
          <w:rFonts w:ascii="David" w:hAnsi="David" w:cs="David" w:hint="cs"/>
          <w:rtl/>
        </w:rPr>
        <w:t>ייכנס</w:t>
      </w:r>
      <w:r w:rsidRPr="00294173">
        <w:rPr>
          <w:rFonts w:ascii="David" w:hAnsi="David" w:cs="David" w:hint="cs"/>
          <w:rtl/>
        </w:rPr>
        <w:t xml:space="preserve"> </w:t>
      </w:r>
      <w:proofErr w:type="spellStart"/>
      <w:r w:rsidRPr="00294173">
        <w:rPr>
          <w:rFonts w:ascii="David" w:hAnsi="David" w:cs="David" w:hint="cs"/>
          <w:rtl/>
        </w:rPr>
        <w:t>לחדל</w:t>
      </w:r>
      <w:r>
        <w:rPr>
          <w:rFonts w:ascii="David" w:hAnsi="David" w:cs="David" w:hint="cs"/>
          <w:rtl/>
        </w:rPr>
        <w:t>"</w:t>
      </w:r>
      <w:r w:rsidRPr="00294173">
        <w:rPr>
          <w:rFonts w:ascii="David" w:hAnsi="David" w:cs="David" w:hint="cs"/>
          <w:rtl/>
        </w:rPr>
        <w:t>פ</w:t>
      </w:r>
      <w:proofErr w:type="spellEnd"/>
      <w:r w:rsidRPr="00294173">
        <w:rPr>
          <w:rFonts w:ascii="David" w:hAnsi="David" w:cs="David" w:hint="cs"/>
          <w:rtl/>
        </w:rPr>
        <w:t>, אני יודע שאני קודם לשאר הנושים</w:t>
      </w:r>
      <w:r>
        <w:rPr>
          <w:rFonts w:ascii="David" w:hAnsi="David" w:cs="David" w:hint="cs"/>
          <w:rtl/>
        </w:rPr>
        <w:t>.</w:t>
      </w:r>
    </w:p>
    <w:p w14:paraId="57242BD3" w14:textId="77777777" w:rsidR="00062798" w:rsidRDefault="00062798" w:rsidP="00915242">
      <w:pPr>
        <w:spacing w:line="276" w:lineRule="auto"/>
        <w:jc w:val="both"/>
        <w:rPr>
          <w:rFonts w:ascii="David" w:hAnsi="David" w:cs="David"/>
          <w:rtl/>
        </w:rPr>
      </w:pPr>
      <w:r w:rsidRPr="00FE54D6">
        <w:rPr>
          <w:rFonts w:ascii="David" w:hAnsi="David" w:cs="David" w:hint="cs"/>
          <w:b/>
          <w:bCs/>
          <w:u w:val="single"/>
          <w:rtl/>
        </w:rPr>
        <w:t>לחייב:</w:t>
      </w:r>
      <w:r>
        <w:rPr>
          <w:rFonts w:ascii="David" w:hAnsi="David" w:cs="David" w:hint="cs"/>
          <w:rtl/>
        </w:rPr>
        <w:t xml:space="preserve"> המשכון מקטין סיכון </w:t>
      </w:r>
      <w:r>
        <w:rPr>
          <w:rFonts w:ascii="David" w:hAnsi="David" w:cs="David"/>
          <w:rtl/>
        </w:rPr>
        <w:t>–</w:t>
      </w:r>
      <w:r>
        <w:rPr>
          <w:rFonts w:ascii="David" w:hAnsi="David" w:cs="David" w:hint="cs"/>
          <w:rtl/>
        </w:rPr>
        <w:t xml:space="preserve"> תנאי העסקה עבור החייב יהיו טובים יותר. תנאי המשכנתא הרבה יותר טובים מאשר הלוואות אחרות, בשל ביטחון הבנק שיודע שיוכל לגבות כשאין פירעון.</w:t>
      </w:r>
    </w:p>
    <w:p w14:paraId="21B2341E" w14:textId="77777777" w:rsidR="00062798" w:rsidRDefault="00062798" w:rsidP="00915242">
      <w:pPr>
        <w:spacing w:line="276" w:lineRule="auto"/>
        <w:jc w:val="both"/>
        <w:rPr>
          <w:rFonts w:ascii="David" w:hAnsi="David" w:cs="David"/>
          <w:rtl/>
        </w:rPr>
      </w:pPr>
      <w:r w:rsidRPr="001A77CF">
        <w:rPr>
          <w:rFonts w:ascii="David" w:hAnsi="David" w:cs="David" w:hint="cs"/>
          <w:b/>
          <w:bCs/>
          <w:u w:val="single"/>
          <w:rtl/>
        </w:rPr>
        <w:t>לכולם:</w:t>
      </w:r>
      <w:r>
        <w:rPr>
          <w:rFonts w:ascii="David" w:hAnsi="David" w:cs="David" w:hint="cs"/>
          <w:rtl/>
        </w:rPr>
        <w:t xml:space="preserve"> ברגע שיש משכנתאות ויכולת לקיים פעילות כלכלית, להפחית את שיעורי הריביות ולתת אשראי לאנשים במשק, זה מקדם את העסקאות במשק. זהו </w:t>
      </w:r>
      <w:r w:rsidRPr="001A77CF">
        <w:rPr>
          <w:rFonts w:ascii="David" w:hAnsi="David" w:cs="David" w:hint="cs"/>
          <w:b/>
          <w:bCs/>
          <w:rtl/>
        </w:rPr>
        <w:t>תמריץ חיובי לעסקאות מועילות</w:t>
      </w:r>
      <w:r>
        <w:rPr>
          <w:rFonts w:ascii="David" w:hAnsi="David" w:cs="David" w:hint="cs"/>
          <w:rtl/>
        </w:rPr>
        <w:t xml:space="preserve">. אין פה פגיעה בחיי המסחר התקינים. </w:t>
      </w:r>
    </w:p>
    <w:p w14:paraId="32B1100A" w14:textId="77777777" w:rsidR="00031784" w:rsidRDefault="00062798" w:rsidP="00915242">
      <w:pPr>
        <w:spacing w:line="276" w:lineRule="auto"/>
        <w:jc w:val="both"/>
        <w:rPr>
          <w:rFonts w:ascii="David" w:hAnsi="David" w:cs="David"/>
          <w:b/>
          <w:bCs/>
          <w:u w:val="single"/>
          <w:rtl/>
        </w:rPr>
      </w:pPr>
      <w:r w:rsidRPr="001A77CF">
        <w:rPr>
          <w:rFonts w:ascii="David" w:hAnsi="David" w:cs="David" w:hint="cs"/>
          <w:b/>
          <w:bCs/>
          <w:u w:val="single"/>
          <w:rtl/>
        </w:rPr>
        <w:t xml:space="preserve">סדר הפירעון: </w:t>
      </w:r>
    </w:p>
    <w:p w14:paraId="50150709" w14:textId="61A9305B" w:rsidR="00062798" w:rsidRPr="00031784" w:rsidRDefault="00B53549" w:rsidP="00915242">
      <w:pPr>
        <w:spacing w:line="276" w:lineRule="auto"/>
        <w:jc w:val="both"/>
        <w:rPr>
          <w:rFonts w:ascii="David" w:hAnsi="David" w:cs="David"/>
          <w:rtl/>
        </w:rPr>
      </w:pPr>
      <w:r w:rsidRPr="00031784">
        <w:rPr>
          <w:rFonts w:ascii="David" w:hAnsi="David" w:cs="David"/>
          <w:b/>
          <w:bCs/>
          <w:noProof/>
          <w:rtl/>
          <w:lang w:val="he-IL"/>
        </w:rPr>
        <w:drawing>
          <wp:inline distT="0" distB="0" distL="0" distR="0" wp14:anchorId="21DAEE24" wp14:editId="66A754F9">
            <wp:extent cx="2681947" cy="1943393"/>
            <wp:effectExtent l="19050" t="38100" r="42545" b="38100"/>
            <wp:docPr id="49" name="דיאגרמה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AF73726" w14:textId="77777777" w:rsidR="00062798" w:rsidRDefault="00062798" w:rsidP="00915242">
      <w:pPr>
        <w:spacing w:line="276" w:lineRule="auto"/>
        <w:jc w:val="both"/>
        <w:rPr>
          <w:rFonts w:ascii="David" w:hAnsi="David" w:cs="David"/>
          <w:rtl/>
        </w:rPr>
      </w:pPr>
      <w:r>
        <w:rPr>
          <w:rFonts w:ascii="David" w:hAnsi="David" w:cs="David" w:hint="cs"/>
          <w:rtl/>
        </w:rPr>
        <w:t>הסדר הזה הוא הסדר שבו עומדים בתור כל הנושים של אותו החייב. כשאדם פושט רגל/ חברה חדלת פירעון, זה אומר שיש להם יותר התחייבויות ממה שהם יכולים לפרוע, שסך הנכסים והכסף הזמין לא מספיקים לפרוע את סך ההתחייבויות. כשאתה מוכרז חדל פירעון, כלל הנושים רצים כדי למהר ולתפוס מקום בתור. השאלה הכי גדולה ומשמעותית בכל מה שקשור לאם תצליח לקבל את כל החוב/ חלק ממנו, תלויה במיקומך בתור. כל דיני חדלות הפירעון עוסקים בזה.</w:t>
      </w:r>
    </w:p>
    <w:p w14:paraId="190B6651" w14:textId="77777777" w:rsidR="00062798" w:rsidRDefault="00062798" w:rsidP="00915242">
      <w:pPr>
        <w:spacing w:line="276" w:lineRule="auto"/>
        <w:jc w:val="both"/>
        <w:rPr>
          <w:rFonts w:ascii="David" w:hAnsi="David" w:cs="David"/>
          <w:rtl/>
        </w:rPr>
      </w:pPr>
      <w:r w:rsidRPr="00DD7248">
        <w:rPr>
          <w:rFonts w:ascii="David" w:hAnsi="David" w:cs="David" w:hint="cs"/>
          <w:b/>
          <w:bCs/>
          <w:u w:val="single"/>
          <w:rtl/>
        </w:rPr>
        <w:t>במקום הראשון:</w:t>
      </w:r>
      <w:r>
        <w:rPr>
          <w:rFonts w:ascii="David" w:hAnsi="David" w:cs="David" w:hint="cs"/>
          <w:rtl/>
        </w:rPr>
        <w:t xml:space="preserve"> </w:t>
      </w:r>
      <w:proofErr w:type="spellStart"/>
      <w:r w:rsidRPr="00DD7248">
        <w:rPr>
          <w:rFonts w:ascii="David" w:hAnsi="David" w:cs="David" w:hint="cs"/>
          <w:b/>
          <w:bCs/>
          <w:color w:val="FF0000"/>
          <w:rtl/>
        </w:rPr>
        <w:t>שסל"ן</w:t>
      </w:r>
      <w:proofErr w:type="spellEnd"/>
      <w:r w:rsidRPr="00DD7248">
        <w:rPr>
          <w:rFonts w:ascii="David" w:hAnsi="David" w:cs="David" w:hint="cs"/>
          <w:color w:val="FF0000"/>
          <w:rtl/>
        </w:rPr>
        <w:t xml:space="preserve"> </w:t>
      </w:r>
      <w:r>
        <w:rPr>
          <w:rFonts w:ascii="David" w:hAnsi="David" w:cs="David" w:hint="cs"/>
          <w:rtl/>
        </w:rPr>
        <w:t xml:space="preserve">(=שעבוד ספציפי לרכישה של נכס) </w:t>
      </w:r>
      <w:r>
        <w:rPr>
          <w:rFonts w:ascii="David" w:hAnsi="David" w:cs="David"/>
          <w:rtl/>
        </w:rPr>
        <w:t>–</w:t>
      </w:r>
      <w:r>
        <w:rPr>
          <w:rFonts w:ascii="David" w:hAnsi="David" w:cs="David" w:hint="cs"/>
          <w:rtl/>
        </w:rPr>
        <w:t xml:space="preserve"> דיברנו על זה בהקשר של מחוברים. הראשון בתור בקופת הפירעון הוא </w:t>
      </w:r>
      <w:r w:rsidRPr="00DD7248">
        <w:rPr>
          <w:rFonts w:ascii="David" w:hAnsi="David" w:cs="David" w:hint="cs"/>
          <w:b/>
          <w:bCs/>
          <w:rtl/>
        </w:rPr>
        <w:t>מי שמלווה כסף לרכישה של נכס מסוים ומטיל שעבוד על הנכס המסוים הזה</w:t>
      </w:r>
      <w:r>
        <w:rPr>
          <w:rFonts w:ascii="David" w:hAnsi="David" w:cs="David" w:hint="cs"/>
          <w:rtl/>
        </w:rPr>
        <w:t xml:space="preserve">. זה נועד בעיקר כדי לאפשר לחברות שנמצאות במצבים מאוד קשים את היכולת להשתקם בכל זאת. חברות שנמצאות במצבים לא פשוטים, לא ילוו להן כסף. </w:t>
      </w:r>
      <w:proofErr w:type="spellStart"/>
      <w:r>
        <w:rPr>
          <w:rFonts w:ascii="David" w:hAnsi="David" w:cs="David" w:hint="cs"/>
          <w:rtl/>
        </w:rPr>
        <w:t>השסל"ן</w:t>
      </w:r>
      <w:proofErr w:type="spellEnd"/>
      <w:r>
        <w:rPr>
          <w:rFonts w:ascii="David" w:hAnsi="David" w:cs="David" w:hint="cs"/>
          <w:rtl/>
        </w:rPr>
        <w:t xml:space="preserve"> בא ואומר שאם תלווה כסף לרכישה, תוכל להטיל עליו שעבוד ואתה תהיה הראשון לגבות ממנו </w:t>
      </w:r>
      <w:r>
        <w:rPr>
          <w:rFonts w:ascii="David" w:hAnsi="David" w:cs="David"/>
          <w:rtl/>
        </w:rPr>
        <w:t>–</w:t>
      </w:r>
      <w:r>
        <w:rPr>
          <w:rFonts w:ascii="David" w:hAnsi="David" w:cs="David" w:hint="cs"/>
          <w:rtl/>
        </w:rPr>
        <w:t xml:space="preserve"> מכאן התמריץ להלוות לחברות שנמצאות בקשיים.</w:t>
      </w:r>
    </w:p>
    <w:p w14:paraId="6560E16A" w14:textId="77777777" w:rsidR="00062798" w:rsidRDefault="00062798" w:rsidP="00915242">
      <w:pPr>
        <w:spacing w:line="276" w:lineRule="auto"/>
        <w:jc w:val="both"/>
        <w:rPr>
          <w:rFonts w:ascii="David" w:hAnsi="David" w:cs="David"/>
          <w:rtl/>
        </w:rPr>
      </w:pPr>
      <w:r>
        <w:rPr>
          <w:rFonts w:ascii="David" w:hAnsi="David" w:cs="David" w:hint="cs"/>
          <w:b/>
          <w:bCs/>
          <w:u w:val="single"/>
          <w:rtl/>
        </w:rPr>
        <w:t>במקום השני:</w:t>
      </w:r>
      <w:r>
        <w:rPr>
          <w:rFonts w:ascii="David" w:hAnsi="David" w:cs="David" w:hint="cs"/>
          <w:rtl/>
        </w:rPr>
        <w:t xml:space="preserve"> אחרי </w:t>
      </w:r>
      <w:proofErr w:type="spellStart"/>
      <w:r>
        <w:rPr>
          <w:rFonts w:ascii="David" w:hAnsi="David" w:cs="David" w:hint="cs"/>
          <w:rtl/>
        </w:rPr>
        <w:t>השסל"ן</w:t>
      </w:r>
      <w:proofErr w:type="spellEnd"/>
      <w:r>
        <w:rPr>
          <w:rFonts w:ascii="David" w:hAnsi="David" w:cs="David" w:hint="cs"/>
          <w:rtl/>
        </w:rPr>
        <w:t xml:space="preserve"> יש </w:t>
      </w:r>
      <w:r w:rsidRPr="002A23CC">
        <w:rPr>
          <w:rFonts w:ascii="David" w:hAnsi="David" w:cs="David" w:hint="cs"/>
          <w:b/>
          <w:bCs/>
          <w:color w:val="FF0000"/>
          <w:rtl/>
        </w:rPr>
        <w:t>שעבוד ספציפי</w:t>
      </w:r>
      <w:r w:rsidRPr="002A23CC">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2A23CC">
        <w:rPr>
          <w:rFonts w:ascii="David" w:hAnsi="David" w:cs="David" w:hint="cs"/>
          <w:b/>
          <w:bCs/>
          <w:rtl/>
        </w:rPr>
        <w:t>הלוואת כסף אבל לצורך משכון בנכס מסוים</w:t>
      </w:r>
      <w:r>
        <w:rPr>
          <w:rFonts w:ascii="David" w:hAnsi="David" w:cs="David" w:hint="cs"/>
          <w:rtl/>
        </w:rPr>
        <w:t xml:space="preserve">. הנכס המסוים יהיה ערובה לפירעון החוב. </w:t>
      </w:r>
    </w:p>
    <w:p w14:paraId="50B4999A" w14:textId="77777777" w:rsidR="00062798" w:rsidRDefault="00062798" w:rsidP="00915242">
      <w:pPr>
        <w:spacing w:line="276" w:lineRule="auto"/>
        <w:jc w:val="both"/>
        <w:rPr>
          <w:rFonts w:ascii="David" w:hAnsi="David" w:cs="David"/>
          <w:rtl/>
        </w:rPr>
      </w:pPr>
      <w:r w:rsidRPr="002A23CC">
        <w:rPr>
          <w:rFonts w:ascii="David" w:hAnsi="David" w:cs="David" w:hint="cs"/>
          <w:u w:val="single"/>
          <w:rtl/>
        </w:rPr>
        <w:t>נסביר את ההבדל:</w:t>
      </w:r>
      <w:r>
        <w:rPr>
          <w:rFonts w:ascii="David" w:hAnsi="David" w:cs="David" w:hint="cs"/>
          <w:rtl/>
        </w:rPr>
        <w:t xml:space="preserve"> נניח הלוואה במיוחד כדי לקנות כיסא </w:t>
      </w:r>
      <w:r>
        <w:rPr>
          <w:rFonts w:ascii="David" w:hAnsi="David" w:cs="David"/>
          <w:rtl/>
        </w:rPr>
        <w:t>–</w:t>
      </w:r>
      <w:r>
        <w:rPr>
          <w:rFonts w:ascii="David" w:hAnsi="David" w:cs="David" w:hint="cs"/>
          <w:rtl/>
        </w:rPr>
        <w:t xml:space="preserve"> המלווה מטיל שעבוד על הכיסא, הוא הראשון בתור, וזהו </w:t>
      </w:r>
      <w:proofErr w:type="spellStart"/>
      <w:r>
        <w:rPr>
          <w:rFonts w:ascii="David" w:hAnsi="David" w:cs="David" w:hint="cs"/>
          <w:rtl/>
        </w:rPr>
        <w:t>שסל"ן</w:t>
      </w:r>
      <w:proofErr w:type="spellEnd"/>
      <w:r>
        <w:rPr>
          <w:rFonts w:ascii="David" w:hAnsi="David" w:cs="David" w:hint="cs"/>
          <w:rtl/>
        </w:rPr>
        <w:t xml:space="preserve">. לעומת זאת, נניח על הלוואה שלוויתי כדי לפרסם את עצמי בעיתון, המלווה מבקש שעבוד ספציפי. </w:t>
      </w:r>
      <w:r w:rsidRPr="002A23CC">
        <w:rPr>
          <w:rFonts w:ascii="David" w:hAnsi="David" w:cs="David" w:hint="cs"/>
          <w:b/>
          <w:bCs/>
          <w:rtl/>
        </w:rPr>
        <w:t>אם המלווה לא מימן את</w:t>
      </w:r>
      <w:r>
        <w:rPr>
          <w:rFonts w:ascii="David" w:hAnsi="David" w:cs="David" w:hint="cs"/>
          <w:b/>
          <w:bCs/>
          <w:rtl/>
        </w:rPr>
        <w:t xml:space="preserve"> רכישת</w:t>
      </w:r>
      <w:r w:rsidRPr="002A23CC">
        <w:rPr>
          <w:rFonts w:ascii="David" w:hAnsi="David" w:cs="David" w:hint="cs"/>
          <w:b/>
          <w:bCs/>
          <w:rtl/>
        </w:rPr>
        <w:t xml:space="preserve"> הנכס </w:t>
      </w:r>
      <w:r>
        <w:rPr>
          <w:rFonts w:ascii="David" w:hAnsi="David" w:cs="David" w:hint="cs"/>
          <w:b/>
          <w:bCs/>
          <w:rtl/>
        </w:rPr>
        <w:t xml:space="preserve">המסוים </w:t>
      </w:r>
      <w:r w:rsidRPr="002A23CC">
        <w:rPr>
          <w:rFonts w:ascii="David" w:hAnsi="David" w:cs="David" w:hint="cs"/>
          <w:b/>
          <w:bCs/>
          <w:rtl/>
        </w:rPr>
        <w:t>בהלוואה שלו, אלא רק תפס אחיזה בנכס מסוים, זה יהיה שעבוד ספציפי</w:t>
      </w:r>
      <w:r>
        <w:rPr>
          <w:rFonts w:ascii="David" w:hAnsi="David" w:cs="David" w:hint="cs"/>
          <w:rtl/>
        </w:rPr>
        <w:t xml:space="preserve">. אפשר לרשום כמה שעבודים על אותו הנכס. </w:t>
      </w:r>
    </w:p>
    <w:p w14:paraId="3B75954B" w14:textId="13B2A651" w:rsidR="00062798" w:rsidRDefault="00062798" w:rsidP="00915242">
      <w:pPr>
        <w:spacing w:line="276" w:lineRule="auto"/>
        <w:jc w:val="both"/>
        <w:rPr>
          <w:rFonts w:ascii="David" w:hAnsi="David" w:cs="David"/>
          <w:rtl/>
        </w:rPr>
      </w:pPr>
      <w:r w:rsidRPr="002A23CC">
        <w:rPr>
          <w:rFonts w:ascii="David" w:hAnsi="David" w:cs="David" w:hint="cs"/>
          <w:rtl/>
        </w:rPr>
        <w:t xml:space="preserve">מקרה חריג שנובע ממצב מסחרי הוא </w:t>
      </w:r>
      <w:r w:rsidRPr="002A23CC">
        <w:rPr>
          <w:rFonts w:ascii="David" w:hAnsi="David" w:cs="David" w:hint="cs"/>
          <w:b/>
          <w:bCs/>
          <w:color w:val="FF0000"/>
          <w:rtl/>
        </w:rPr>
        <w:t>שעבוד צף</w:t>
      </w:r>
      <w:r w:rsidRPr="002A23CC">
        <w:rPr>
          <w:rFonts w:ascii="David" w:hAnsi="David" w:cs="David" w:hint="cs"/>
          <w:color w:val="FF0000"/>
          <w:rtl/>
        </w:rPr>
        <w:t xml:space="preserve"> </w:t>
      </w:r>
      <w:r>
        <w:rPr>
          <w:rFonts w:ascii="David" w:hAnsi="David" w:cs="David" w:hint="cs"/>
          <w:rtl/>
        </w:rPr>
        <w:t>(</w:t>
      </w:r>
      <w:r w:rsidRPr="002A23CC">
        <w:rPr>
          <w:rFonts w:ascii="David" w:hAnsi="David" w:cs="David" w:hint="cs"/>
          <w:b/>
          <w:bCs/>
          <w:u w:val="single"/>
          <w:rtl/>
        </w:rPr>
        <w:t>במקום החמישי</w:t>
      </w:r>
      <w:r>
        <w:rPr>
          <w:rFonts w:ascii="David" w:hAnsi="David" w:cs="David" w:hint="cs"/>
          <w:rtl/>
        </w:rPr>
        <w:t xml:space="preserve">). בניגוד לשעבוד ספציפי בו אני מקבל זכות קניינית בנכס מסוים, </w:t>
      </w:r>
      <w:r w:rsidRPr="002A23CC">
        <w:rPr>
          <w:rFonts w:ascii="David" w:hAnsi="David" w:cs="David" w:hint="cs"/>
          <w:b/>
          <w:bCs/>
          <w:rtl/>
        </w:rPr>
        <w:t>שעבוד צף הוא הטלת שעבוד מרחף על כל נכסיו של החייב</w:t>
      </w:r>
      <w:r w:rsidR="00146FFC">
        <w:rPr>
          <w:rFonts w:ascii="David" w:hAnsi="David" w:cs="David" w:hint="cs"/>
          <w:b/>
          <w:bCs/>
          <w:rtl/>
        </w:rPr>
        <w:t>, לא תפיסת נכס מסוים</w:t>
      </w:r>
      <w:r>
        <w:rPr>
          <w:rFonts w:ascii="David" w:hAnsi="David" w:cs="David" w:hint="cs"/>
          <w:rtl/>
        </w:rPr>
        <w:t xml:space="preserve">. </w:t>
      </w:r>
      <w:r w:rsidRPr="002A23CC">
        <w:rPr>
          <w:rFonts w:ascii="David" w:hAnsi="David" w:cs="David" w:hint="cs"/>
          <w:u w:val="single"/>
          <w:rtl/>
        </w:rPr>
        <w:t>למה עושים את זה ולא עושים שעבוד ספציפי?</w:t>
      </w:r>
      <w:r>
        <w:rPr>
          <w:rFonts w:ascii="David" w:hAnsi="David" w:cs="David" w:hint="cs"/>
          <w:rtl/>
        </w:rPr>
        <w:t xml:space="preserve"> בדרך כלל מה שקורה זה ששעבודים צפים נעשים בעסקים שיש בהם </w:t>
      </w:r>
      <w:r w:rsidRPr="002A23CC">
        <w:rPr>
          <w:rFonts w:ascii="David" w:hAnsi="David" w:cs="David" w:hint="cs"/>
          <w:b/>
          <w:bCs/>
          <w:rtl/>
        </w:rPr>
        <w:t>מלאי מתחלף</w:t>
      </w:r>
      <w:r>
        <w:rPr>
          <w:rFonts w:ascii="David" w:hAnsi="David" w:cs="David" w:hint="cs"/>
          <w:rtl/>
        </w:rPr>
        <w:t xml:space="preserve">. </w:t>
      </w:r>
    </w:p>
    <w:p w14:paraId="28ED2AC0" w14:textId="77777777" w:rsidR="00062798" w:rsidRDefault="00062798" w:rsidP="00915242">
      <w:pPr>
        <w:spacing w:line="276" w:lineRule="auto"/>
        <w:jc w:val="both"/>
        <w:rPr>
          <w:rFonts w:ascii="David" w:hAnsi="David" w:cs="David"/>
          <w:rtl/>
        </w:rPr>
      </w:pPr>
      <w:r>
        <w:rPr>
          <w:rFonts w:ascii="David" w:hAnsi="David" w:cs="David" w:hint="cs"/>
          <w:rtl/>
        </w:rPr>
        <w:t xml:space="preserve">נניח מישהו רוצה לקבל משכון להבטחת הלוואה מאיקאה. לאיקאה יש מלאי מתחלף, המטרה היא למכור מוצרים לצורך זה שהחברה תהיה בת פירעון. הנחת העבודה של חברות מהסוג הזה, שסוחרות בסחורה, זה שהמלאי מתחלף, אבל קיים סדר גודל מסוים של מלאי. כשרוצים להטיל שעבוד על נכסים של חברות כאלה, אי אפשר להטיל שעבוד ספציפי </w:t>
      </w:r>
      <w:r>
        <w:rPr>
          <w:rFonts w:ascii="David" w:hAnsi="David" w:cs="David"/>
          <w:rtl/>
        </w:rPr>
        <w:t>–</w:t>
      </w:r>
      <w:r>
        <w:rPr>
          <w:rFonts w:ascii="David" w:hAnsi="David" w:cs="David" w:hint="cs"/>
          <w:rtl/>
        </w:rPr>
        <w:t xml:space="preserve"> הרי לא יהיה ניתן למכור את המוצר, ואז כל הרעיון המסחרי של אותה חברה לא ישים. לכן, נקבע שעבוד צף </w:t>
      </w:r>
      <w:r>
        <w:rPr>
          <w:rFonts w:ascii="David" w:hAnsi="David" w:cs="David"/>
          <w:rtl/>
        </w:rPr>
        <w:t>–</w:t>
      </w:r>
      <w:r>
        <w:rPr>
          <w:rFonts w:ascii="David" w:hAnsi="David" w:cs="David" w:hint="cs"/>
          <w:rtl/>
        </w:rPr>
        <w:t xml:space="preserve"> מובן שיש מלאי, זה אמנם לא יהיו אותם מוצרים כל הזמן אבל סדר הגודל לרוב די אותו דבר, לכן מטילים שעבוד צף על כלל הנכסים. </w:t>
      </w:r>
      <w:r w:rsidRPr="001E1680">
        <w:rPr>
          <w:rFonts w:ascii="David" w:hAnsi="David" w:cs="David" w:hint="cs"/>
          <w:b/>
          <w:bCs/>
          <w:rtl/>
        </w:rPr>
        <w:t>עקרונית, נעדיף שעבוד ספציפי כי הוא נמצא במקום השני בגבייה</w:t>
      </w:r>
      <w:r>
        <w:rPr>
          <w:rFonts w:ascii="David" w:hAnsi="David" w:cs="David" w:hint="cs"/>
          <w:rtl/>
        </w:rPr>
        <w:t>, שעבוד צף נמצא כמעט אחרון.</w:t>
      </w:r>
    </w:p>
    <w:p w14:paraId="2D8DCCAF" w14:textId="77777777" w:rsidR="00062798" w:rsidRDefault="00062798" w:rsidP="00915242">
      <w:pPr>
        <w:spacing w:line="276" w:lineRule="auto"/>
        <w:jc w:val="both"/>
        <w:rPr>
          <w:rFonts w:ascii="David" w:hAnsi="David" w:cs="David"/>
          <w:rtl/>
        </w:rPr>
      </w:pPr>
      <w:r>
        <w:rPr>
          <w:rFonts w:ascii="David" w:hAnsi="David" w:cs="David" w:hint="cs"/>
          <w:rtl/>
        </w:rPr>
        <w:t xml:space="preserve">אדם שיש לו שעבוד צף על נכסיו של החייב, יכול לקבוע בהסכם של השעבוד </w:t>
      </w:r>
      <w:r w:rsidRPr="00D61079">
        <w:rPr>
          <w:rFonts w:ascii="David" w:hAnsi="David" w:cs="David" w:hint="cs"/>
          <w:b/>
          <w:bCs/>
          <w:rtl/>
        </w:rPr>
        <w:t>שלא ניתן יהיה ליצור שעבודים ספציפיים</w:t>
      </w:r>
      <w:r>
        <w:rPr>
          <w:rFonts w:ascii="David" w:hAnsi="David" w:cs="David" w:hint="cs"/>
          <w:rtl/>
        </w:rPr>
        <w:t xml:space="preserve">, כדי שתהיה לו קדימות. הוא רוצה להבטיח שלא יתמקמו אנשים לפניו בתור, לכן קובע שהוא שעבוד צף ואין היתר לתת שעבודים ספציפיים בנכסים של החברה. אם שעבודים ספציפיים יעשו בניגוד לתניה זו, הם יידחו אחרי השעבוד הצף הספציפי ההוא. שעבוד ספציפי הוא ערובה חזקה. שעבוד צף זו בטוחה חלשה יחסית, אם כי אפשר לחזק אותה באמצעות אותה התניה (שלא יהיו שעבודים ספציפיים לפניו). </w:t>
      </w:r>
    </w:p>
    <w:p w14:paraId="33F2339C" w14:textId="77777777" w:rsidR="00062798" w:rsidRDefault="00062798" w:rsidP="00915242">
      <w:pPr>
        <w:spacing w:line="276" w:lineRule="auto"/>
        <w:jc w:val="both"/>
        <w:rPr>
          <w:rFonts w:ascii="David" w:hAnsi="David" w:cs="David"/>
          <w:rtl/>
        </w:rPr>
      </w:pPr>
      <w:r>
        <w:rPr>
          <w:rFonts w:ascii="David" w:hAnsi="David" w:cs="David" w:hint="cs"/>
          <w:b/>
          <w:bCs/>
          <w:u w:val="single"/>
          <w:rtl/>
        </w:rPr>
        <w:t>במקום השלישי:</w:t>
      </w:r>
      <w:r>
        <w:rPr>
          <w:rFonts w:ascii="David" w:hAnsi="David" w:cs="David" w:hint="cs"/>
          <w:b/>
          <w:bCs/>
          <w:rtl/>
        </w:rPr>
        <w:t xml:space="preserve"> </w:t>
      </w:r>
      <w:r w:rsidRPr="00E96C31">
        <w:rPr>
          <w:rFonts w:ascii="David" w:hAnsi="David" w:cs="David" w:hint="cs"/>
          <w:b/>
          <w:bCs/>
          <w:color w:val="FF0000"/>
          <w:rtl/>
        </w:rPr>
        <w:t>שכר עבודה ופיצויי פיטורין</w:t>
      </w:r>
      <w:r w:rsidRPr="00E96C31">
        <w:rPr>
          <w:rFonts w:ascii="David" w:hAnsi="David" w:cs="David" w:hint="cs"/>
          <w:color w:val="FF0000"/>
          <w:rtl/>
        </w:rPr>
        <w:t xml:space="preserve"> </w:t>
      </w:r>
      <w:r>
        <w:rPr>
          <w:rFonts w:ascii="David" w:hAnsi="David" w:cs="David"/>
          <w:rtl/>
        </w:rPr>
        <w:t>–</w:t>
      </w:r>
      <w:r>
        <w:rPr>
          <w:rFonts w:ascii="David" w:hAnsi="David" w:cs="David" w:hint="cs"/>
          <w:rtl/>
        </w:rPr>
        <w:t xml:space="preserve"> אחרי שאותם בעלי משכונות מממשים את זכויות הקניין שלהם, ולפני שבעלי השעבוד הצף יתחילו, אנו פורעים חובות לעובדים. מיתרת הכסף מפרישים קודם כל פיצויי פיטורין ושכר. אם לא נשאר כסף בקופה לעובדים, יש מצב שהם לא יקבלו את מלוא השכר שמגיע להם ואת מלוא פיצויי הפיטורין.</w:t>
      </w:r>
    </w:p>
    <w:p w14:paraId="6DB2BFEF" w14:textId="77777777" w:rsidR="00062798" w:rsidRDefault="00062798" w:rsidP="00915242">
      <w:pPr>
        <w:spacing w:line="276" w:lineRule="auto"/>
        <w:jc w:val="both"/>
        <w:rPr>
          <w:rFonts w:ascii="David" w:hAnsi="David" w:cs="David"/>
          <w:rtl/>
        </w:rPr>
      </w:pPr>
      <w:r w:rsidRPr="00E96C31">
        <w:rPr>
          <w:rFonts w:ascii="David" w:hAnsi="David" w:cs="David" w:hint="cs"/>
          <w:b/>
          <w:bCs/>
          <w:u w:val="single"/>
          <w:rtl/>
        </w:rPr>
        <w:t>במקום הרביעי:</w:t>
      </w:r>
      <w:r>
        <w:rPr>
          <w:rFonts w:ascii="David" w:hAnsi="David" w:cs="David" w:hint="cs"/>
          <w:rtl/>
        </w:rPr>
        <w:t xml:space="preserve"> אחרי העובדים פורעים חובות ל</w:t>
      </w:r>
      <w:r w:rsidRPr="00E96C31">
        <w:rPr>
          <w:rFonts w:ascii="David" w:hAnsi="David" w:cs="David" w:hint="cs"/>
          <w:b/>
          <w:bCs/>
          <w:color w:val="FF0000"/>
          <w:rtl/>
        </w:rPr>
        <w:t>רשויות המס ו</w:t>
      </w:r>
      <w:r>
        <w:rPr>
          <w:rFonts w:ascii="David" w:hAnsi="David" w:cs="David" w:hint="cs"/>
          <w:b/>
          <w:bCs/>
          <w:color w:val="FF0000"/>
          <w:rtl/>
        </w:rPr>
        <w:t xml:space="preserve">משלמים </w:t>
      </w:r>
      <w:r w:rsidRPr="00E96C31">
        <w:rPr>
          <w:rFonts w:ascii="David" w:hAnsi="David" w:cs="David" w:hint="cs"/>
          <w:b/>
          <w:bCs/>
          <w:color w:val="FF0000"/>
          <w:rtl/>
        </w:rPr>
        <w:t>דמי שכירות על הנכס</w:t>
      </w:r>
      <w:r>
        <w:rPr>
          <w:rFonts w:ascii="David" w:hAnsi="David" w:cs="David" w:hint="cs"/>
          <w:rtl/>
        </w:rPr>
        <w:t xml:space="preserve">. זה סדר ההוראות בחוק לפריעה מקופת הפירעון. לאחר מכן, השעבוד הצף ובסוף הנושים הלא מובטחים. </w:t>
      </w:r>
    </w:p>
    <w:p w14:paraId="7D7A32F9" w14:textId="77777777" w:rsidR="00062798" w:rsidRPr="00E96C31" w:rsidRDefault="00062798" w:rsidP="00915242">
      <w:pPr>
        <w:spacing w:line="276" w:lineRule="auto"/>
        <w:jc w:val="both"/>
        <w:rPr>
          <w:rFonts w:ascii="David" w:hAnsi="David" w:cs="David"/>
          <w:rtl/>
        </w:rPr>
      </w:pPr>
      <w:r>
        <w:rPr>
          <w:rFonts w:ascii="David" w:hAnsi="David" w:cs="David" w:hint="cs"/>
          <w:b/>
          <w:bCs/>
          <w:u w:val="single"/>
          <w:rtl/>
        </w:rPr>
        <w:t>במקום השישי:</w:t>
      </w:r>
      <w:r>
        <w:rPr>
          <w:rFonts w:ascii="David" w:hAnsi="David" w:cs="David" w:hint="cs"/>
          <w:rtl/>
        </w:rPr>
        <w:t xml:space="preserve"> </w:t>
      </w:r>
      <w:r w:rsidRPr="00EE5BBE">
        <w:rPr>
          <w:rFonts w:ascii="David" w:hAnsi="David" w:cs="David" w:hint="cs"/>
          <w:b/>
          <w:bCs/>
          <w:color w:val="FF0000"/>
          <w:rtl/>
        </w:rPr>
        <w:t>הנושים הלא מובטחים</w:t>
      </w:r>
      <w:r>
        <w:rPr>
          <w:rFonts w:ascii="David" w:hAnsi="David" w:cs="David" w:hint="cs"/>
          <w:rtl/>
        </w:rPr>
        <w:t xml:space="preserve">. הם הנושים המעקלים בתחרות בין הנושה המעקל לבין בעל ההתחייבות לעסקה. </w:t>
      </w:r>
    </w:p>
    <w:p w14:paraId="54028419" w14:textId="77777777" w:rsidR="00062798" w:rsidRDefault="00062798" w:rsidP="00915242">
      <w:pPr>
        <w:spacing w:line="276" w:lineRule="auto"/>
        <w:jc w:val="both"/>
        <w:rPr>
          <w:rFonts w:ascii="David" w:hAnsi="David" w:cs="David"/>
          <w:rtl/>
        </w:rPr>
      </w:pPr>
      <w:r>
        <w:rPr>
          <w:rFonts w:ascii="David" w:hAnsi="David" w:cs="David" w:hint="cs"/>
          <w:rtl/>
        </w:rPr>
        <w:t xml:space="preserve">בעל התחייבות לעסקה מול נושה לא מובטח </w:t>
      </w:r>
      <w:r>
        <w:rPr>
          <w:rFonts w:ascii="David" w:hAnsi="David" w:cs="David"/>
          <w:rtl/>
        </w:rPr>
        <w:t>–</w:t>
      </w:r>
      <w:r>
        <w:rPr>
          <w:rFonts w:ascii="David" w:hAnsi="David" w:cs="David" w:hint="cs"/>
          <w:rtl/>
        </w:rPr>
        <w:t xml:space="preserve"> נושה לא מובטח שנמצא למטה, מנסה לקדם עצמו בתור כשמטיל עיקול. גם לנושים לא מובטחים יש זכויות, הם נושים כדין, פשוט לא מובטחים (יכול להיות גם נושים לא רצוניים). על פי </w:t>
      </w:r>
      <w:r w:rsidRPr="00673099">
        <w:rPr>
          <w:rFonts w:ascii="David" w:hAnsi="David" w:cs="David" w:hint="cs"/>
          <w:b/>
          <w:bCs/>
          <w:color w:val="00B050"/>
          <w:rtl/>
        </w:rPr>
        <w:t>שטרסברג כהן</w:t>
      </w:r>
      <w:r>
        <w:rPr>
          <w:rFonts w:ascii="David" w:hAnsi="David" w:cs="David" w:hint="cs"/>
          <w:rtl/>
        </w:rPr>
        <w:t xml:space="preserve">, לנסות לקדם את עצמך בנכס על חשבון אלה שדאגו לרכוש אחיזה, זה בעייתי. </w:t>
      </w:r>
    </w:p>
    <w:p w14:paraId="7F92A6D8" w14:textId="77777777" w:rsidR="00062798" w:rsidRPr="00673099" w:rsidRDefault="00062798" w:rsidP="00915242">
      <w:pPr>
        <w:spacing w:line="276" w:lineRule="auto"/>
        <w:jc w:val="both"/>
        <w:rPr>
          <w:rFonts w:ascii="David" w:hAnsi="David" w:cs="David"/>
          <w:b/>
          <w:bCs/>
          <w:u w:val="single"/>
          <w:rtl/>
        </w:rPr>
      </w:pPr>
      <w:r w:rsidRPr="00673099">
        <w:rPr>
          <w:rFonts w:ascii="David" w:hAnsi="David" w:cs="David" w:hint="cs"/>
          <w:b/>
          <w:bCs/>
          <w:u w:val="single"/>
          <w:rtl/>
        </w:rPr>
        <w:t>איזה עסקאות יש לראות כשעבוד?</w:t>
      </w:r>
    </w:p>
    <w:p w14:paraId="38179EA9" w14:textId="77777777" w:rsidR="00062798" w:rsidRDefault="00062798" w:rsidP="00915242">
      <w:pPr>
        <w:spacing w:line="276" w:lineRule="auto"/>
        <w:jc w:val="both"/>
        <w:rPr>
          <w:rFonts w:ascii="David" w:hAnsi="David" w:cs="David"/>
          <w:rtl/>
        </w:rPr>
      </w:pPr>
      <w:r>
        <w:rPr>
          <w:rFonts w:ascii="David" w:hAnsi="David" w:cs="David" w:hint="cs"/>
          <w:rtl/>
        </w:rPr>
        <w:t xml:space="preserve">הרבה פעמים בעולם העסקי יש לחץ מאוד גדול במיוחד במישור של גורמים שמספקים סחורה לחנויות, מה יקרה במידה ורשת החנויות פושטת רגל. למה יש לחץ מאוד גדול? כי הרבה פעמים, בעלי החנויות לא רוצים לקנות מספקים את המוצרים. כדי שיקנו, הספקים או מורידים את המחיר או נותנים אופציה לקחת 50 יחידות למשל, ומה שלא יימכר, יהיה אפשר להחזיר להם. הטכניקה הזו מקשה על דיני הקניין </w:t>
      </w:r>
      <w:r>
        <w:rPr>
          <w:rFonts w:ascii="David" w:hAnsi="David" w:cs="David"/>
          <w:rtl/>
        </w:rPr>
        <w:t>–</w:t>
      </w:r>
      <w:r>
        <w:rPr>
          <w:rFonts w:ascii="David" w:hAnsi="David" w:cs="David" w:hint="cs"/>
          <w:rtl/>
        </w:rPr>
        <w:t xml:space="preserve"> </w:t>
      </w:r>
      <w:r w:rsidRPr="00673099">
        <w:rPr>
          <w:rFonts w:ascii="David" w:hAnsi="David" w:cs="David" w:hint="cs"/>
          <w:u w:val="single"/>
          <w:rtl/>
        </w:rPr>
        <w:t xml:space="preserve">למי </w:t>
      </w:r>
      <w:r>
        <w:rPr>
          <w:rFonts w:ascii="David" w:hAnsi="David" w:cs="David" w:hint="cs"/>
          <w:u w:val="single"/>
          <w:rtl/>
        </w:rPr>
        <w:t>שייכות</w:t>
      </w:r>
      <w:r w:rsidRPr="00673099">
        <w:rPr>
          <w:rFonts w:ascii="David" w:hAnsi="David" w:cs="David" w:hint="cs"/>
          <w:u w:val="single"/>
          <w:rtl/>
        </w:rPr>
        <w:t xml:space="preserve"> 50 היחידות כל זמן שהן נמצאות בחנות? האם לבעל החנות, או לספק, שנותן כרגע לבעל החנות רק אפשרות לסחור עבורו במוצרים הללו?</w:t>
      </w:r>
    </w:p>
    <w:p w14:paraId="7D2E8C56" w14:textId="02E75496" w:rsidR="00062798" w:rsidRDefault="00062798" w:rsidP="00915242">
      <w:pPr>
        <w:spacing w:line="276" w:lineRule="auto"/>
        <w:jc w:val="both"/>
        <w:rPr>
          <w:rFonts w:ascii="David" w:hAnsi="David" w:cs="David"/>
          <w:rtl/>
        </w:rPr>
      </w:pPr>
      <w:r>
        <w:rPr>
          <w:rFonts w:ascii="David" w:hAnsi="David" w:cs="David" w:hint="cs"/>
          <w:rtl/>
        </w:rPr>
        <w:t xml:space="preserve">זו פרקטיקה מאוד נפוצה. יש לה שם מיוחד </w:t>
      </w:r>
      <w:r>
        <w:rPr>
          <w:rFonts w:ascii="David" w:hAnsi="David" w:cs="David"/>
          <w:rtl/>
        </w:rPr>
        <w:t>–</w:t>
      </w:r>
      <w:r>
        <w:rPr>
          <w:rFonts w:ascii="David" w:hAnsi="David" w:cs="David" w:hint="cs"/>
          <w:rtl/>
        </w:rPr>
        <w:t xml:space="preserve"> </w:t>
      </w:r>
      <w:r w:rsidRPr="00703FDB">
        <w:rPr>
          <w:rFonts w:ascii="David" w:hAnsi="David" w:cs="David" w:hint="cs"/>
          <w:b/>
          <w:bCs/>
          <w:rtl/>
        </w:rPr>
        <w:t>עסקת קונסיגנציה</w:t>
      </w:r>
      <w:r>
        <w:rPr>
          <w:rFonts w:ascii="David" w:hAnsi="David" w:cs="David" w:hint="cs"/>
          <w:rtl/>
        </w:rPr>
        <w:t xml:space="preserve">: מתן נכסים או יחידות על ידי הספק לחנות. כך למעשה, משתמרת הבעלות הקניינית בידיים של הספק. </w:t>
      </w:r>
      <w:r w:rsidRPr="00703FDB">
        <w:rPr>
          <w:rFonts w:ascii="David" w:hAnsi="David" w:cs="David" w:hint="cs"/>
          <w:u w:val="single"/>
          <w:rtl/>
        </w:rPr>
        <w:t>למה זה טוב לבעל החנות?</w:t>
      </w:r>
      <w:r>
        <w:rPr>
          <w:rFonts w:ascii="David" w:hAnsi="David" w:cs="David" w:hint="cs"/>
          <w:rtl/>
        </w:rPr>
        <w:t xml:space="preserve"> הוא מוכר את מה שמצליח למכור, עושה את הרווח שלו, ומה שלא מכר, מחזיר לספק. </w:t>
      </w:r>
      <w:r>
        <w:rPr>
          <w:rFonts w:ascii="David" w:hAnsi="David" w:cs="David" w:hint="cs"/>
          <w:u w:val="single"/>
          <w:rtl/>
        </w:rPr>
        <w:t>למה זה טוב לספק?</w:t>
      </w:r>
      <w:r>
        <w:rPr>
          <w:rFonts w:ascii="David" w:hAnsi="David" w:cs="David" w:hint="cs"/>
          <w:rtl/>
        </w:rPr>
        <w:t xml:space="preserve"> הספק מצליח לדחוף את מוצריו לבעלי החנויות. זה טוב לו גם למקרה שבעל החנות ייכנס לחדלות פירעון </w:t>
      </w:r>
      <w:r>
        <w:rPr>
          <w:rFonts w:ascii="David" w:hAnsi="David" w:cs="David"/>
          <w:rtl/>
        </w:rPr>
        <w:t>–</w:t>
      </w:r>
      <w:r>
        <w:rPr>
          <w:rFonts w:ascii="David" w:hAnsi="David" w:cs="David" w:hint="cs"/>
          <w:rtl/>
        </w:rPr>
        <w:t xml:space="preserve"> </w:t>
      </w:r>
      <w:r w:rsidRPr="00703FDB">
        <w:rPr>
          <w:rFonts w:ascii="David" w:hAnsi="David" w:cs="David" w:hint="cs"/>
          <w:b/>
          <w:bCs/>
          <w:rtl/>
        </w:rPr>
        <w:t>הבעלות נשארת אצלו</w:t>
      </w:r>
      <w:r>
        <w:rPr>
          <w:rFonts w:ascii="David" w:hAnsi="David" w:cs="David" w:hint="cs"/>
          <w:rtl/>
        </w:rPr>
        <w:t xml:space="preserve">. הספק בכלל לא עומד בתור הגבייה, אלא לוקח את מוצריו, הרי הם מעולם לא היו של בעל החנות ולכן לא נכנסים לקופה. כך הספק מבטח עצמו מפני בעיות שיעלו במצב של </w:t>
      </w:r>
      <w:proofErr w:type="spellStart"/>
      <w:r>
        <w:rPr>
          <w:rFonts w:ascii="David" w:hAnsi="David" w:cs="David" w:hint="cs"/>
          <w:rtl/>
        </w:rPr>
        <w:t>חדל"פ</w:t>
      </w:r>
      <w:proofErr w:type="spellEnd"/>
      <w:r w:rsidR="00411FDF">
        <w:rPr>
          <w:rFonts w:ascii="David" w:hAnsi="David" w:cs="David" w:hint="cs"/>
          <w:rtl/>
        </w:rPr>
        <w:t>, שיהיה כמה שיותר מוקדם בסדר הנשייה</w:t>
      </w:r>
      <w:r>
        <w:rPr>
          <w:rFonts w:ascii="David" w:hAnsi="David" w:cs="David" w:hint="cs"/>
          <w:rtl/>
        </w:rPr>
        <w:t>.</w:t>
      </w:r>
      <w:r w:rsidR="00D71ADD">
        <w:rPr>
          <w:rFonts w:ascii="David" w:hAnsi="David" w:cs="David" w:hint="cs"/>
          <w:rtl/>
        </w:rPr>
        <w:t xml:space="preserve"> </w:t>
      </w:r>
    </w:p>
    <w:p w14:paraId="4B7AFA1E" w14:textId="77777777" w:rsidR="00797B7C" w:rsidRDefault="00062798" w:rsidP="00915242">
      <w:pPr>
        <w:spacing w:line="276" w:lineRule="auto"/>
        <w:jc w:val="both"/>
        <w:rPr>
          <w:rFonts w:ascii="David" w:hAnsi="David" w:cs="David"/>
          <w:rtl/>
        </w:rPr>
      </w:pPr>
      <w:r w:rsidRPr="00EE5BBE">
        <w:rPr>
          <w:rFonts w:ascii="David" w:hAnsi="David" w:cs="David" w:hint="cs"/>
          <w:b/>
          <w:bCs/>
          <w:color w:val="00B0F0"/>
          <w:u w:val="single"/>
          <w:rtl/>
        </w:rPr>
        <w:t>הלכת קולומבו</w:t>
      </w:r>
      <w:r w:rsidRPr="006B170B">
        <w:rPr>
          <w:rFonts w:ascii="David" w:hAnsi="David" w:cs="David" w:hint="cs"/>
          <w:b/>
          <w:bCs/>
          <w:rtl/>
        </w:rPr>
        <w:t>:</w:t>
      </w:r>
      <w:r>
        <w:rPr>
          <w:rFonts w:ascii="David" w:hAnsi="David" w:cs="David" w:hint="cs"/>
          <w:rtl/>
        </w:rPr>
        <w:t xml:space="preserve"> </w:t>
      </w:r>
      <w:r w:rsidR="00D05CFD">
        <w:rPr>
          <w:rFonts w:ascii="David" w:hAnsi="David" w:cs="David" w:hint="cs"/>
          <w:rtl/>
        </w:rPr>
        <w:t>מדובר</w:t>
      </w:r>
      <w:r w:rsidR="005D5669">
        <w:rPr>
          <w:rFonts w:ascii="David" w:hAnsi="David" w:cs="David" w:hint="cs"/>
          <w:rtl/>
        </w:rPr>
        <w:t xml:space="preserve"> </w:t>
      </w:r>
      <w:r w:rsidR="00D05CFD">
        <w:rPr>
          <w:rFonts w:ascii="David" w:hAnsi="David" w:cs="David" w:hint="cs"/>
          <w:rtl/>
        </w:rPr>
        <w:t>ב</w:t>
      </w:r>
      <w:r w:rsidR="005D5669">
        <w:rPr>
          <w:rFonts w:ascii="David" w:hAnsi="David" w:cs="David" w:hint="cs"/>
          <w:rtl/>
        </w:rPr>
        <w:t xml:space="preserve">סיפור מסחרי קלאסי, ולא חריג. </w:t>
      </w:r>
      <w:r w:rsidR="00107463">
        <w:rPr>
          <w:rFonts w:ascii="David" w:hAnsi="David" w:cs="David" w:hint="cs"/>
          <w:rtl/>
        </w:rPr>
        <w:t xml:space="preserve">הסיפור </w:t>
      </w:r>
      <w:r w:rsidR="005D5669">
        <w:rPr>
          <w:rFonts w:ascii="David" w:hAnsi="David" w:cs="David" w:hint="cs"/>
          <w:rtl/>
        </w:rPr>
        <w:t>הוא סביב עסקאות קונסיגנציה</w:t>
      </w:r>
      <w:r w:rsidR="00107463">
        <w:rPr>
          <w:rFonts w:ascii="David" w:hAnsi="David" w:cs="David" w:hint="cs"/>
          <w:rtl/>
        </w:rPr>
        <w:t>.</w:t>
      </w:r>
      <w:r w:rsidR="007A4B16">
        <w:rPr>
          <w:rFonts w:ascii="David" w:hAnsi="David" w:cs="David" w:hint="cs"/>
          <w:rtl/>
        </w:rPr>
        <w:t xml:space="preserve"> </w:t>
      </w:r>
      <w:r w:rsidR="00DD49EC">
        <w:rPr>
          <w:rFonts w:ascii="David" w:hAnsi="David" w:cs="David" w:hint="cs"/>
          <w:rtl/>
        </w:rPr>
        <w:t xml:space="preserve">הייתה רשת גדולה מאוד של חנויות </w:t>
      </w:r>
      <w:r w:rsidR="00ED043B">
        <w:rPr>
          <w:rFonts w:ascii="David" w:hAnsi="David" w:cs="David" w:hint="cs"/>
          <w:rtl/>
        </w:rPr>
        <w:t>צעצועים</w:t>
      </w:r>
      <w:r w:rsidR="00107463">
        <w:rPr>
          <w:rFonts w:ascii="David" w:hAnsi="David" w:cs="David" w:hint="cs"/>
          <w:rtl/>
        </w:rPr>
        <w:t xml:space="preserve"> בשם "מאמא יוקרו"</w:t>
      </w:r>
      <w:r w:rsidR="00DD49EC">
        <w:rPr>
          <w:rFonts w:ascii="David" w:hAnsi="David" w:cs="David" w:hint="cs"/>
          <w:rtl/>
        </w:rPr>
        <w:t xml:space="preserve"> שנקלעה לקשיים</w:t>
      </w:r>
      <w:r w:rsidR="00107463">
        <w:rPr>
          <w:rFonts w:ascii="David" w:hAnsi="David" w:cs="David" w:hint="cs"/>
          <w:rtl/>
        </w:rPr>
        <w:t>.</w:t>
      </w:r>
      <w:r w:rsidR="00DD49EC">
        <w:rPr>
          <w:rFonts w:ascii="David" w:hAnsi="David" w:cs="David" w:hint="cs"/>
          <w:rtl/>
        </w:rPr>
        <w:t xml:space="preserve"> </w:t>
      </w:r>
      <w:r w:rsidR="00107463">
        <w:rPr>
          <w:rFonts w:ascii="David" w:hAnsi="David" w:cs="David" w:hint="cs"/>
          <w:rtl/>
        </w:rPr>
        <w:t xml:space="preserve">באופן כללי, </w:t>
      </w:r>
      <w:r w:rsidR="00DD49EC">
        <w:rPr>
          <w:rFonts w:ascii="David" w:hAnsi="David" w:cs="David" w:hint="cs"/>
          <w:rtl/>
        </w:rPr>
        <w:t xml:space="preserve">הרבה חברות נכנסות למשברים, </w:t>
      </w:r>
      <w:r w:rsidR="00107463">
        <w:rPr>
          <w:rFonts w:ascii="David" w:hAnsi="David" w:cs="David" w:hint="cs"/>
          <w:rtl/>
        </w:rPr>
        <w:t>אולם</w:t>
      </w:r>
      <w:r w:rsidR="00DD49EC">
        <w:rPr>
          <w:rFonts w:ascii="David" w:hAnsi="David" w:cs="David" w:hint="cs"/>
          <w:rtl/>
        </w:rPr>
        <w:t xml:space="preserve"> בגדול חברות בריאות שיש להן נתחי שוק יכולות לצלוח את המשברים האלה בתנאי שהספקים לא מתחילים להערים קשיים. אם הספקים של אותן חברות מזהים קשיים כלכליים</w:t>
      </w:r>
      <w:r w:rsidR="00ED043B">
        <w:rPr>
          <w:rFonts w:ascii="David" w:hAnsi="David" w:cs="David" w:hint="cs"/>
          <w:rtl/>
        </w:rPr>
        <w:t xml:space="preserve"> ומפחדים מהם, ו</w:t>
      </w:r>
      <w:r w:rsidR="00107463">
        <w:rPr>
          <w:rFonts w:ascii="David" w:hAnsi="David" w:cs="David" w:hint="cs"/>
          <w:rtl/>
        </w:rPr>
        <w:t>הדבר</w:t>
      </w:r>
      <w:r w:rsidR="00ED043B">
        <w:rPr>
          <w:rFonts w:ascii="David" w:hAnsi="David" w:cs="David" w:hint="cs"/>
          <w:rtl/>
        </w:rPr>
        <w:t xml:space="preserve"> מתורגם לכך שהם לא מוכנים למכור יותר סחורה לחברות האלה, </w:t>
      </w:r>
      <w:r w:rsidR="00BE06DA">
        <w:rPr>
          <w:rFonts w:ascii="David" w:hAnsi="David" w:cs="David" w:hint="cs"/>
          <w:rtl/>
        </w:rPr>
        <w:t xml:space="preserve">זה יוצר </w:t>
      </w:r>
      <w:r w:rsidR="00ED043B">
        <w:rPr>
          <w:rFonts w:ascii="David" w:hAnsi="David" w:cs="David" w:hint="cs"/>
          <w:rtl/>
        </w:rPr>
        <w:t>מדרון מאוד תלול</w:t>
      </w:r>
      <w:r w:rsidR="00BE06DA">
        <w:rPr>
          <w:rFonts w:ascii="David" w:hAnsi="David" w:cs="David" w:hint="cs"/>
          <w:rtl/>
        </w:rPr>
        <w:t>.</w:t>
      </w:r>
      <w:r w:rsidR="00ED043B">
        <w:rPr>
          <w:rFonts w:ascii="David" w:hAnsi="David" w:cs="David" w:hint="cs"/>
          <w:rtl/>
        </w:rPr>
        <w:t xml:space="preserve"> </w:t>
      </w:r>
      <w:r w:rsidR="00BE06DA">
        <w:rPr>
          <w:rFonts w:ascii="David" w:hAnsi="David" w:cs="David" w:hint="cs"/>
          <w:rtl/>
        </w:rPr>
        <w:t>זאת כי גם כך כבר</w:t>
      </w:r>
      <w:r w:rsidR="00ED043B">
        <w:rPr>
          <w:rFonts w:ascii="David" w:hAnsi="David" w:cs="David" w:hint="cs"/>
          <w:rtl/>
        </w:rPr>
        <w:t xml:space="preserve"> יש קושי ראשון, וכל שאר הגורמים מוסיפים עוד קשיים</w:t>
      </w:r>
      <w:r w:rsidR="00BE06DA">
        <w:rPr>
          <w:rFonts w:ascii="David" w:hAnsi="David" w:cs="David" w:hint="cs"/>
          <w:rtl/>
        </w:rPr>
        <w:t xml:space="preserve">. </w:t>
      </w:r>
      <w:r w:rsidR="00ED043B">
        <w:rPr>
          <w:rFonts w:ascii="David" w:hAnsi="David" w:cs="David" w:hint="cs"/>
          <w:rtl/>
        </w:rPr>
        <w:t xml:space="preserve">מה שקורה לחברות כאלה זה </w:t>
      </w:r>
      <w:r w:rsidR="00BE06DA">
        <w:rPr>
          <w:rFonts w:ascii="David" w:hAnsi="David" w:cs="David" w:hint="cs"/>
          <w:rtl/>
        </w:rPr>
        <w:t>שהן נכנסות ל</w:t>
      </w:r>
      <w:r w:rsidR="00ED043B">
        <w:rPr>
          <w:rFonts w:ascii="David" w:hAnsi="David" w:cs="David" w:hint="cs"/>
          <w:rtl/>
        </w:rPr>
        <w:t xml:space="preserve">חדלות פירעון. </w:t>
      </w:r>
      <w:r w:rsidR="00271C22">
        <w:rPr>
          <w:rFonts w:ascii="David" w:hAnsi="David" w:cs="David" w:hint="cs"/>
          <w:rtl/>
        </w:rPr>
        <w:t>במקרה זה,</w:t>
      </w:r>
      <w:r w:rsidR="00ED043B">
        <w:rPr>
          <w:rFonts w:ascii="David" w:hAnsi="David" w:cs="David" w:hint="cs"/>
          <w:rtl/>
        </w:rPr>
        <w:t xml:space="preserve"> קולומבו רצתה לספק צעצועים</w:t>
      </w:r>
      <w:r w:rsidR="00271C22">
        <w:rPr>
          <w:rFonts w:ascii="David" w:hAnsi="David" w:cs="David" w:hint="cs"/>
          <w:rtl/>
        </w:rPr>
        <w:t xml:space="preserve"> </w:t>
      </w:r>
      <w:proofErr w:type="spellStart"/>
      <w:r w:rsidR="00271C22">
        <w:rPr>
          <w:rFonts w:ascii="David" w:hAnsi="David" w:cs="David" w:hint="cs"/>
          <w:rtl/>
        </w:rPr>
        <w:t>למאמא</w:t>
      </w:r>
      <w:proofErr w:type="spellEnd"/>
      <w:r w:rsidR="00271C22">
        <w:rPr>
          <w:rFonts w:ascii="David" w:hAnsi="David" w:cs="David" w:hint="cs"/>
          <w:rtl/>
        </w:rPr>
        <w:t xml:space="preserve"> יוקרו</w:t>
      </w:r>
      <w:r w:rsidR="00ED043B">
        <w:rPr>
          <w:rFonts w:ascii="David" w:hAnsi="David" w:cs="David" w:hint="cs"/>
          <w:rtl/>
        </w:rPr>
        <w:t xml:space="preserve"> אבל פחדה ממצב של חדלות פירעון. ההסכמה ביניהם הייתה עסקת קונסיגנצי</w:t>
      </w:r>
      <w:r w:rsidR="00ED043B">
        <w:rPr>
          <w:rFonts w:ascii="David" w:hAnsi="David" w:cs="David" w:hint="eastAsia"/>
          <w:rtl/>
        </w:rPr>
        <w:t>ה</w:t>
      </w:r>
      <w:r w:rsidR="00ED043B">
        <w:rPr>
          <w:rFonts w:ascii="David" w:hAnsi="David" w:cs="David" w:hint="cs"/>
          <w:rtl/>
        </w:rPr>
        <w:t xml:space="preserve">- </w:t>
      </w:r>
      <w:proofErr w:type="spellStart"/>
      <w:r w:rsidR="00ED043B">
        <w:rPr>
          <w:rFonts w:ascii="David" w:hAnsi="David" w:cs="David" w:hint="cs"/>
          <w:rtl/>
        </w:rPr>
        <w:t>קולמבו</w:t>
      </w:r>
      <w:proofErr w:type="spellEnd"/>
      <w:r w:rsidR="00ED043B">
        <w:rPr>
          <w:rFonts w:ascii="David" w:hAnsi="David" w:cs="David" w:hint="cs"/>
          <w:rtl/>
        </w:rPr>
        <w:t xml:space="preserve"> תספק צעצועים </w:t>
      </w:r>
      <w:proofErr w:type="spellStart"/>
      <w:r w:rsidR="00ED043B">
        <w:rPr>
          <w:rFonts w:ascii="David" w:hAnsi="David" w:cs="David" w:hint="cs"/>
          <w:rtl/>
        </w:rPr>
        <w:t>למאמא</w:t>
      </w:r>
      <w:proofErr w:type="spellEnd"/>
      <w:r w:rsidR="00ED043B">
        <w:rPr>
          <w:rFonts w:ascii="David" w:hAnsi="David" w:cs="David" w:hint="cs"/>
          <w:rtl/>
        </w:rPr>
        <w:t xml:space="preserve"> יוקרו אבל </w:t>
      </w:r>
      <w:r w:rsidR="00B607C3">
        <w:rPr>
          <w:rFonts w:ascii="David" w:hAnsi="David" w:cs="David" w:hint="cs"/>
          <w:rtl/>
        </w:rPr>
        <w:t>הצעצועים</w:t>
      </w:r>
      <w:r w:rsidR="00ED043B">
        <w:rPr>
          <w:rFonts w:ascii="David" w:hAnsi="David" w:cs="David" w:hint="cs"/>
          <w:rtl/>
        </w:rPr>
        <w:t xml:space="preserve"> </w:t>
      </w:r>
      <w:r w:rsidR="00B607C3">
        <w:rPr>
          <w:rFonts w:ascii="David" w:hAnsi="David" w:cs="David" w:hint="cs"/>
          <w:rtl/>
        </w:rPr>
        <w:t>יישאר</w:t>
      </w:r>
      <w:r w:rsidR="00B607C3">
        <w:rPr>
          <w:rFonts w:ascii="David" w:hAnsi="David" w:cs="David" w:hint="eastAsia"/>
          <w:rtl/>
        </w:rPr>
        <w:t>ו</w:t>
      </w:r>
      <w:r w:rsidR="00ED043B">
        <w:rPr>
          <w:rFonts w:ascii="David" w:hAnsi="David" w:cs="David" w:hint="cs"/>
          <w:rtl/>
        </w:rPr>
        <w:t xml:space="preserve"> בבעלותה של קולומבו</w:t>
      </w:r>
      <w:r w:rsidR="00271C22">
        <w:rPr>
          <w:rFonts w:ascii="David" w:hAnsi="David" w:cs="David" w:hint="cs"/>
          <w:rtl/>
        </w:rPr>
        <w:t>.</w:t>
      </w:r>
      <w:r w:rsidR="00ED043B">
        <w:rPr>
          <w:rFonts w:ascii="David" w:hAnsi="David" w:cs="David" w:hint="cs"/>
          <w:rtl/>
        </w:rPr>
        <w:t xml:space="preserve"> במידה שלא נמכרו הצעצועים או במידה שתכנס לחדלות פירעון המוצרים מעולם לא היו בבעלותה ולכן לא נכנסים לקופת הפירוק. </w:t>
      </w:r>
      <w:r w:rsidR="00797B7C">
        <w:rPr>
          <w:rFonts w:ascii="David" w:hAnsi="David" w:cs="David" w:hint="cs"/>
          <w:rtl/>
        </w:rPr>
        <w:t>המשמעות של הדבר היא ש</w:t>
      </w:r>
      <w:r w:rsidR="00A0064D">
        <w:rPr>
          <w:rFonts w:ascii="David" w:hAnsi="David" w:cs="David" w:hint="cs"/>
          <w:rtl/>
        </w:rPr>
        <w:t xml:space="preserve">קולומבו לא צריכה בכלל לחכות בתור, כי הנכסים שלה. </w:t>
      </w:r>
    </w:p>
    <w:p w14:paraId="17FB551A" w14:textId="77777777" w:rsidR="00D45869" w:rsidRDefault="00A0064D" w:rsidP="00915242">
      <w:pPr>
        <w:spacing w:line="276" w:lineRule="auto"/>
        <w:jc w:val="both"/>
        <w:rPr>
          <w:rFonts w:ascii="David" w:hAnsi="David" w:cs="David"/>
          <w:rtl/>
        </w:rPr>
      </w:pPr>
      <w:r>
        <w:rPr>
          <w:rFonts w:ascii="David" w:hAnsi="David" w:cs="David" w:hint="cs"/>
          <w:rtl/>
        </w:rPr>
        <w:t xml:space="preserve">חשוב להסביר </w:t>
      </w:r>
      <w:r w:rsidR="00D2141B">
        <w:rPr>
          <w:rFonts w:ascii="David" w:hAnsi="David" w:cs="David" w:hint="cs"/>
          <w:rtl/>
        </w:rPr>
        <w:t xml:space="preserve">שלכולם ברור שהם עשו את העסקה הזו בגלל הקשיים של מאמא יוקרו, </w:t>
      </w:r>
      <w:r w:rsidR="00044587">
        <w:rPr>
          <w:rFonts w:ascii="David" w:hAnsi="David" w:cs="David" w:hint="cs"/>
          <w:rtl/>
        </w:rPr>
        <w:t xml:space="preserve">ובשל כך </w:t>
      </w:r>
      <w:r w:rsidR="00D2141B">
        <w:rPr>
          <w:rFonts w:ascii="David" w:hAnsi="David" w:cs="David" w:hint="cs"/>
          <w:rtl/>
        </w:rPr>
        <w:t xml:space="preserve">אפשר לבוא ולומר שקולומבו ניסו לעקוף את דיני הנשייה בחדלות פירעון. </w:t>
      </w:r>
      <w:r w:rsidR="00D2141B" w:rsidRPr="00044587">
        <w:rPr>
          <w:rFonts w:ascii="David" w:hAnsi="David" w:cs="David" w:hint="cs"/>
          <w:u w:val="single"/>
          <w:rtl/>
        </w:rPr>
        <w:t>איך אנו יודעים את זה</w:t>
      </w:r>
      <w:r w:rsidR="00D2141B">
        <w:rPr>
          <w:rFonts w:ascii="David" w:hAnsi="David" w:cs="David" w:hint="cs"/>
          <w:rtl/>
        </w:rPr>
        <w:t>? כי ביהמ"</w:t>
      </w:r>
      <w:r w:rsidR="00B607C3">
        <w:rPr>
          <w:rFonts w:ascii="David" w:hAnsi="David" w:cs="David" w:hint="cs"/>
          <w:rtl/>
        </w:rPr>
        <w:t>ש</w:t>
      </w:r>
      <w:r w:rsidR="00D2141B">
        <w:rPr>
          <w:rFonts w:ascii="David" w:hAnsi="David" w:cs="David" w:hint="cs"/>
          <w:rtl/>
        </w:rPr>
        <w:t xml:space="preserve"> אומר שהיו עסקאות קודמות </w:t>
      </w:r>
      <w:r w:rsidR="00044587">
        <w:rPr>
          <w:rFonts w:ascii="David" w:hAnsi="David" w:cs="David" w:hint="cs"/>
          <w:rtl/>
        </w:rPr>
        <w:t xml:space="preserve">בין קולומבו </w:t>
      </w:r>
      <w:proofErr w:type="spellStart"/>
      <w:r w:rsidR="00044587">
        <w:rPr>
          <w:rFonts w:ascii="David" w:hAnsi="David" w:cs="David" w:hint="cs"/>
          <w:rtl/>
        </w:rPr>
        <w:t>למאמא</w:t>
      </w:r>
      <w:proofErr w:type="spellEnd"/>
      <w:r w:rsidR="00044587">
        <w:rPr>
          <w:rFonts w:ascii="David" w:hAnsi="David" w:cs="David" w:hint="cs"/>
          <w:rtl/>
        </w:rPr>
        <w:t xml:space="preserve"> יוקרו</w:t>
      </w:r>
      <w:r w:rsidR="00D2141B">
        <w:rPr>
          <w:rFonts w:ascii="David" w:hAnsi="David" w:cs="David" w:hint="cs"/>
          <w:rtl/>
        </w:rPr>
        <w:t xml:space="preserve"> שלא נעשו בעסקת הקונסיגנציה הזו, </w:t>
      </w:r>
      <w:r w:rsidR="00044587">
        <w:rPr>
          <w:rFonts w:ascii="David" w:hAnsi="David" w:cs="David" w:hint="cs"/>
          <w:rtl/>
        </w:rPr>
        <w:t xml:space="preserve">אלא בעסקת מכר רגילה. </w:t>
      </w:r>
      <w:r w:rsidR="00D2141B">
        <w:rPr>
          <w:rFonts w:ascii="David" w:hAnsi="David" w:cs="David" w:hint="cs"/>
          <w:rtl/>
        </w:rPr>
        <w:t xml:space="preserve">רק לאחר הקשיים הן עשו הסכם קונסיגנציה, </w:t>
      </w:r>
      <w:r w:rsidR="00044587">
        <w:rPr>
          <w:rFonts w:ascii="David" w:hAnsi="David" w:cs="David" w:hint="cs"/>
          <w:rtl/>
        </w:rPr>
        <w:t>מה</w:t>
      </w:r>
      <w:r w:rsidR="00D2141B">
        <w:rPr>
          <w:rFonts w:ascii="David" w:hAnsi="David" w:cs="David" w:hint="cs"/>
          <w:rtl/>
        </w:rPr>
        <w:t xml:space="preserve"> </w:t>
      </w:r>
      <w:r w:rsidR="00044587">
        <w:rPr>
          <w:rFonts w:ascii="David" w:hAnsi="David" w:cs="David" w:hint="cs"/>
          <w:rtl/>
        </w:rPr>
        <w:t>ש</w:t>
      </w:r>
      <w:r w:rsidR="00D2141B">
        <w:rPr>
          <w:rFonts w:ascii="David" w:hAnsi="David" w:cs="David" w:hint="cs"/>
          <w:rtl/>
        </w:rPr>
        <w:t xml:space="preserve">מעיד על ניסיון של קולומבו לעקוף את דיני </w:t>
      </w:r>
      <w:r w:rsidR="00B607C3">
        <w:rPr>
          <w:rFonts w:ascii="David" w:hAnsi="David" w:cs="David" w:hint="cs"/>
          <w:rtl/>
        </w:rPr>
        <w:t>הנשיי</w:t>
      </w:r>
      <w:r w:rsidR="00B607C3">
        <w:rPr>
          <w:rFonts w:ascii="David" w:hAnsi="David" w:cs="David" w:hint="eastAsia"/>
          <w:rtl/>
        </w:rPr>
        <w:t>ה</w:t>
      </w:r>
      <w:r w:rsidR="00D2141B">
        <w:rPr>
          <w:rFonts w:ascii="David" w:hAnsi="David" w:cs="David" w:hint="cs"/>
          <w:rtl/>
        </w:rPr>
        <w:t xml:space="preserve">. </w:t>
      </w:r>
    </w:p>
    <w:p w14:paraId="4D8AC36C" w14:textId="77777777" w:rsidR="00384EB4" w:rsidRDefault="00D2141B" w:rsidP="00915242">
      <w:pPr>
        <w:spacing w:line="276" w:lineRule="auto"/>
        <w:jc w:val="both"/>
        <w:rPr>
          <w:rFonts w:ascii="David" w:hAnsi="David" w:cs="David"/>
          <w:rtl/>
        </w:rPr>
      </w:pPr>
      <w:r w:rsidRPr="00D45869">
        <w:rPr>
          <w:rFonts w:ascii="David" w:hAnsi="David" w:cs="David" w:hint="cs"/>
          <w:u w:val="single"/>
          <w:rtl/>
        </w:rPr>
        <w:t>נניח שעשו עסקת קונסיגנציה, אם יש</w:t>
      </w:r>
      <w:r w:rsidR="005D5562">
        <w:rPr>
          <w:rFonts w:ascii="David" w:hAnsi="David" w:cs="David" w:hint="cs"/>
          <w:u w:val="single"/>
          <w:rtl/>
        </w:rPr>
        <w:t xml:space="preserve"> את</w:t>
      </w:r>
      <w:r w:rsidRPr="00D45869">
        <w:rPr>
          <w:rFonts w:ascii="David" w:hAnsi="David" w:cs="David" w:hint="cs"/>
          <w:u w:val="single"/>
          <w:rtl/>
        </w:rPr>
        <w:t xml:space="preserve"> ס' 33 לחוק המכר שאומר שאפשר להתנות על מועד ההעברה, וכך אכן נעשה, איך ביהמ"ש יכול להועיל פה</w:t>
      </w:r>
      <w:r>
        <w:rPr>
          <w:rFonts w:ascii="David" w:hAnsi="David" w:cs="David" w:hint="cs"/>
          <w:rtl/>
        </w:rPr>
        <w:t xml:space="preserve">? </w:t>
      </w:r>
      <w:r w:rsidR="00622430">
        <w:rPr>
          <w:rFonts w:ascii="David" w:hAnsi="David" w:cs="David" w:hint="cs"/>
          <w:rtl/>
        </w:rPr>
        <w:t xml:space="preserve">הרי יש פה עסקה מאוד מאוד ברורה של קונסיגנציה. </w:t>
      </w:r>
      <w:r w:rsidR="00D45869">
        <w:rPr>
          <w:rFonts w:ascii="David" w:hAnsi="David" w:cs="David" w:hint="cs"/>
          <w:rtl/>
        </w:rPr>
        <w:t xml:space="preserve">אז </w:t>
      </w:r>
      <w:r w:rsidR="00D00232">
        <w:rPr>
          <w:rFonts w:ascii="David" w:hAnsi="David" w:cs="David" w:hint="cs"/>
          <w:rtl/>
        </w:rPr>
        <w:t xml:space="preserve">איך ביהמ"ש מתערב? </w:t>
      </w:r>
      <w:r w:rsidR="00E27A43">
        <w:rPr>
          <w:rFonts w:ascii="David" w:hAnsi="David" w:cs="David" w:hint="cs"/>
          <w:rtl/>
        </w:rPr>
        <w:t xml:space="preserve">ביהמ"ש אומר שיש </w:t>
      </w:r>
      <w:r w:rsidR="00D45869">
        <w:rPr>
          <w:rFonts w:ascii="David" w:hAnsi="David" w:cs="David" w:hint="cs"/>
          <w:rtl/>
        </w:rPr>
        <w:t xml:space="preserve">את </w:t>
      </w:r>
      <w:r w:rsidR="00E27A43" w:rsidRPr="00D45869">
        <w:rPr>
          <w:rFonts w:ascii="David" w:hAnsi="David" w:cs="David" w:hint="cs"/>
          <w:b/>
          <w:bCs/>
          <w:color w:val="FF33CC"/>
          <w:rtl/>
        </w:rPr>
        <w:t>ס' 2(ב) לחוק המשכון</w:t>
      </w:r>
      <w:r w:rsidR="00216CB4">
        <w:rPr>
          <w:rFonts w:ascii="David" w:hAnsi="David" w:cs="David" w:hint="cs"/>
          <w:rtl/>
        </w:rPr>
        <w:t>.</w:t>
      </w:r>
      <w:r w:rsidR="00E27A43">
        <w:rPr>
          <w:rFonts w:ascii="David" w:hAnsi="David" w:cs="David" w:hint="cs"/>
          <w:rtl/>
        </w:rPr>
        <w:t xml:space="preserve"> הסעיף הזה אומר </w:t>
      </w:r>
      <w:r w:rsidR="006646D5">
        <w:rPr>
          <w:rFonts w:ascii="David" w:hAnsi="David" w:cs="David" w:hint="cs"/>
          <w:rtl/>
        </w:rPr>
        <w:t xml:space="preserve">שהוראות חוק המשכון יחולו על כל עסקה שמטרתה שעבוד של נכס להבטחת חיוב ללא קשר </w:t>
      </w:r>
      <w:proofErr w:type="spellStart"/>
      <w:r w:rsidR="006646D5">
        <w:rPr>
          <w:rFonts w:ascii="David" w:hAnsi="David" w:cs="David" w:hint="cs"/>
          <w:rtl/>
        </w:rPr>
        <w:t>לאיך</w:t>
      </w:r>
      <w:proofErr w:type="spellEnd"/>
      <w:r w:rsidR="006646D5">
        <w:rPr>
          <w:rFonts w:ascii="David" w:hAnsi="David" w:cs="David" w:hint="cs"/>
          <w:rtl/>
        </w:rPr>
        <w:t xml:space="preserve"> כיניתם את העסקה. מה שמאמא יוקרו וקולומבו עשו נועד להבטיח שבמידה ומאמא יוקרו לא מצליחה למכור ולשלם עבור הנכסים שקול</w:t>
      </w:r>
      <w:r w:rsidR="00C74F7D">
        <w:rPr>
          <w:rFonts w:ascii="David" w:hAnsi="David" w:cs="David" w:hint="cs"/>
          <w:rtl/>
        </w:rPr>
        <w:t>ו</w:t>
      </w:r>
      <w:r w:rsidR="006646D5">
        <w:rPr>
          <w:rFonts w:ascii="David" w:hAnsi="David" w:cs="David" w:hint="cs"/>
          <w:rtl/>
        </w:rPr>
        <w:t xml:space="preserve">מבו העבירו, יש </w:t>
      </w:r>
      <w:r w:rsidR="00384EB4">
        <w:rPr>
          <w:rFonts w:ascii="David" w:hAnsi="David" w:cs="David" w:hint="cs"/>
          <w:rtl/>
        </w:rPr>
        <w:t>לקולומבו</w:t>
      </w:r>
      <w:r w:rsidR="006646D5">
        <w:rPr>
          <w:rFonts w:ascii="David" w:hAnsi="David" w:cs="David" w:hint="cs"/>
          <w:rtl/>
        </w:rPr>
        <w:t xml:space="preserve"> אחיזה בנכסים שלה והיא הראשונה לגבות </w:t>
      </w:r>
      <w:r w:rsidR="00986652">
        <w:rPr>
          <w:rFonts w:ascii="David" w:hAnsi="David" w:cs="David" w:hint="cs"/>
          <w:rtl/>
        </w:rPr>
        <w:t xml:space="preserve">אותם ממנה. </w:t>
      </w:r>
    </w:p>
    <w:p w14:paraId="69CC5E7D" w14:textId="77777777" w:rsidR="00896725" w:rsidRDefault="00986652" w:rsidP="00915242">
      <w:pPr>
        <w:spacing w:line="276" w:lineRule="auto"/>
        <w:jc w:val="both"/>
        <w:rPr>
          <w:rFonts w:ascii="David" w:hAnsi="David" w:cs="David"/>
          <w:rtl/>
        </w:rPr>
      </w:pPr>
      <w:r>
        <w:rPr>
          <w:rFonts w:ascii="David" w:hAnsi="David" w:cs="David" w:hint="cs"/>
          <w:rtl/>
        </w:rPr>
        <w:t>כשביהמ"ש אומר את זה לכאורה לנו זה לא אמור לשנות</w:t>
      </w:r>
      <w:r w:rsidR="00384EB4">
        <w:rPr>
          <w:rFonts w:ascii="David" w:hAnsi="David" w:cs="David" w:hint="cs"/>
          <w:rtl/>
        </w:rPr>
        <w:t xml:space="preserve"> </w:t>
      </w:r>
      <w:r w:rsidR="00384EB4">
        <w:rPr>
          <w:rFonts w:ascii="David" w:hAnsi="David" w:cs="David"/>
          <w:rtl/>
        </w:rPr>
        <w:t>–</w:t>
      </w:r>
      <w:r>
        <w:rPr>
          <w:rFonts w:ascii="David" w:hAnsi="David" w:cs="David" w:hint="cs"/>
          <w:rtl/>
        </w:rPr>
        <w:t xml:space="preserve"> </w:t>
      </w:r>
      <w:r w:rsidR="00C74F7D">
        <w:rPr>
          <w:rFonts w:ascii="David" w:hAnsi="David" w:cs="David" w:hint="cs"/>
          <w:rtl/>
        </w:rPr>
        <w:t>מה זה משנה אם נגדיר את זה כקונסיגנציה או כמכר מותנה (</w:t>
      </w:r>
      <w:proofErr w:type="spellStart"/>
      <w:r w:rsidR="00C74F7D">
        <w:rPr>
          <w:rFonts w:ascii="David" w:hAnsi="David" w:cs="David" w:hint="cs"/>
          <w:rtl/>
        </w:rPr>
        <w:t>שסל"ן</w:t>
      </w:r>
      <w:proofErr w:type="spellEnd"/>
      <w:r w:rsidR="00C74F7D">
        <w:rPr>
          <w:rFonts w:ascii="David" w:hAnsi="David" w:cs="David" w:hint="cs"/>
          <w:rtl/>
        </w:rPr>
        <w:t>), זה לא אמור להשפיע על התוצאה, כי הגבייה</w:t>
      </w:r>
      <w:r w:rsidR="00896725">
        <w:rPr>
          <w:rFonts w:ascii="David" w:hAnsi="David" w:cs="David" w:hint="cs"/>
          <w:rtl/>
        </w:rPr>
        <w:t xml:space="preserve"> שלהם</w:t>
      </w:r>
      <w:r w:rsidR="00C74F7D">
        <w:rPr>
          <w:rFonts w:ascii="David" w:hAnsi="David" w:cs="David" w:hint="cs"/>
          <w:rtl/>
        </w:rPr>
        <w:t xml:space="preserve"> תהיה עדיין </w:t>
      </w:r>
      <w:r w:rsidR="00896725">
        <w:rPr>
          <w:rFonts w:ascii="David" w:hAnsi="David" w:cs="David" w:hint="cs"/>
          <w:rtl/>
        </w:rPr>
        <w:t>ה</w:t>
      </w:r>
      <w:r w:rsidR="00C74F7D">
        <w:rPr>
          <w:rFonts w:ascii="David" w:hAnsi="David" w:cs="David" w:hint="cs"/>
          <w:rtl/>
        </w:rPr>
        <w:t>ראשונה בתור.</w:t>
      </w:r>
    </w:p>
    <w:p w14:paraId="0C74B87B" w14:textId="77777777" w:rsidR="00896725" w:rsidRDefault="00F01376" w:rsidP="00915242">
      <w:pPr>
        <w:spacing w:line="276" w:lineRule="auto"/>
        <w:jc w:val="both"/>
        <w:rPr>
          <w:rFonts w:ascii="David" w:hAnsi="David" w:cs="David"/>
          <w:rtl/>
        </w:rPr>
      </w:pPr>
      <w:r w:rsidRPr="00896725">
        <w:rPr>
          <w:rFonts w:ascii="David" w:hAnsi="David" w:cs="David" w:hint="cs"/>
          <w:u w:val="single"/>
          <w:rtl/>
        </w:rPr>
        <w:t>אז איך בכל זאת זה משנה את התוצאה</w:t>
      </w:r>
      <w:r>
        <w:rPr>
          <w:rFonts w:ascii="David" w:hAnsi="David" w:cs="David" w:hint="cs"/>
          <w:rtl/>
        </w:rPr>
        <w:t xml:space="preserve">? </w:t>
      </w:r>
    </w:p>
    <w:p w14:paraId="64BC18C6" w14:textId="77777777" w:rsidR="00896725" w:rsidRDefault="00E73292" w:rsidP="00915242">
      <w:pPr>
        <w:spacing w:line="276" w:lineRule="auto"/>
        <w:jc w:val="both"/>
        <w:rPr>
          <w:rFonts w:ascii="David" w:hAnsi="David" w:cs="David"/>
          <w:rtl/>
        </w:rPr>
      </w:pPr>
      <w:r>
        <w:rPr>
          <w:rFonts w:ascii="David" w:hAnsi="David" w:cs="David" w:hint="cs"/>
          <w:rtl/>
        </w:rPr>
        <w:t xml:space="preserve">יש </w:t>
      </w:r>
      <w:r w:rsidR="00896725">
        <w:rPr>
          <w:rFonts w:ascii="David" w:hAnsi="David" w:cs="David" w:hint="cs"/>
          <w:rtl/>
        </w:rPr>
        <w:t>שלוש</w:t>
      </w:r>
      <w:r>
        <w:rPr>
          <w:rFonts w:ascii="David" w:hAnsi="David" w:cs="David" w:hint="cs"/>
          <w:rtl/>
        </w:rPr>
        <w:t xml:space="preserve"> </w:t>
      </w:r>
      <w:r w:rsidR="00511BD0">
        <w:rPr>
          <w:rFonts w:ascii="David" w:hAnsi="David" w:cs="David" w:hint="cs"/>
          <w:rtl/>
        </w:rPr>
        <w:t>צורות</w:t>
      </w:r>
      <w:r>
        <w:rPr>
          <w:rFonts w:ascii="David" w:hAnsi="David" w:cs="David" w:hint="cs"/>
          <w:rtl/>
        </w:rPr>
        <w:t xml:space="preserve"> להפוך להיות בעל משכון</w:t>
      </w:r>
      <w:r w:rsidR="00896725">
        <w:rPr>
          <w:rFonts w:ascii="David" w:hAnsi="David" w:cs="David" w:hint="cs"/>
          <w:rtl/>
        </w:rPr>
        <w:t>:</w:t>
      </w:r>
    </w:p>
    <w:p w14:paraId="0AF2BAD5" w14:textId="77777777" w:rsidR="00896725" w:rsidRDefault="00E73292" w:rsidP="00915242">
      <w:pPr>
        <w:pStyle w:val="a7"/>
        <w:numPr>
          <w:ilvl w:val="0"/>
          <w:numId w:val="76"/>
        </w:numPr>
        <w:spacing w:line="276" w:lineRule="auto"/>
        <w:jc w:val="both"/>
        <w:rPr>
          <w:rFonts w:ascii="David" w:hAnsi="David" w:cs="David"/>
        </w:rPr>
      </w:pPr>
      <w:r w:rsidRPr="00896725">
        <w:rPr>
          <w:rFonts w:ascii="David" w:hAnsi="David" w:cs="David" w:hint="cs"/>
          <w:rtl/>
        </w:rPr>
        <w:t>המשכון אצלך</w:t>
      </w:r>
      <w:r w:rsidR="00511BD0" w:rsidRPr="00896725">
        <w:rPr>
          <w:rFonts w:ascii="David" w:hAnsi="David" w:cs="David" w:hint="cs"/>
          <w:rtl/>
        </w:rPr>
        <w:t>, וככה כולם יודעים שהוא שלך.</w:t>
      </w:r>
    </w:p>
    <w:p w14:paraId="0B7DF829" w14:textId="77777777" w:rsidR="00896725" w:rsidRDefault="00511BD0" w:rsidP="00915242">
      <w:pPr>
        <w:pStyle w:val="a7"/>
        <w:numPr>
          <w:ilvl w:val="0"/>
          <w:numId w:val="76"/>
        </w:numPr>
        <w:spacing w:line="276" w:lineRule="auto"/>
        <w:jc w:val="both"/>
        <w:rPr>
          <w:rFonts w:ascii="David" w:hAnsi="David" w:cs="David"/>
        </w:rPr>
      </w:pPr>
      <w:r w:rsidRPr="00896725">
        <w:rPr>
          <w:rFonts w:ascii="David" w:hAnsi="David" w:cs="David" w:hint="cs"/>
          <w:rtl/>
        </w:rPr>
        <w:t>לרשום את המשכון.</w:t>
      </w:r>
    </w:p>
    <w:p w14:paraId="1ECACF9D" w14:textId="77777777" w:rsidR="00896725" w:rsidRDefault="00896725" w:rsidP="00915242">
      <w:pPr>
        <w:pStyle w:val="a7"/>
        <w:numPr>
          <w:ilvl w:val="0"/>
          <w:numId w:val="76"/>
        </w:numPr>
        <w:spacing w:line="276" w:lineRule="auto"/>
        <w:jc w:val="both"/>
        <w:rPr>
          <w:rFonts w:ascii="David" w:hAnsi="David" w:cs="David"/>
        </w:rPr>
      </w:pPr>
      <w:r>
        <w:rPr>
          <w:rFonts w:ascii="David" w:hAnsi="David" w:cs="David" w:hint="cs"/>
          <w:rtl/>
        </w:rPr>
        <w:t xml:space="preserve">המשכון תקף </w:t>
      </w:r>
      <w:r w:rsidR="00E96B0E" w:rsidRPr="00896725">
        <w:rPr>
          <w:rFonts w:ascii="David" w:hAnsi="David" w:cs="David" w:hint="cs"/>
          <w:rtl/>
        </w:rPr>
        <w:t>כלפי מי שידע או היה עליו לדעת על</w:t>
      </w:r>
      <w:r>
        <w:rPr>
          <w:rFonts w:ascii="David" w:hAnsi="David" w:cs="David" w:hint="cs"/>
          <w:rtl/>
        </w:rPr>
        <w:t xml:space="preserve">יו. </w:t>
      </w:r>
    </w:p>
    <w:p w14:paraId="660DE175" w14:textId="3D7ED8DE" w:rsidR="00B05CF7" w:rsidRPr="00896725" w:rsidRDefault="00896725" w:rsidP="00915242">
      <w:pPr>
        <w:spacing w:line="276" w:lineRule="auto"/>
        <w:jc w:val="both"/>
        <w:rPr>
          <w:rFonts w:ascii="David" w:hAnsi="David" w:cs="David"/>
          <w:rtl/>
        </w:rPr>
      </w:pPr>
      <w:r>
        <w:rPr>
          <w:rFonts w:ascii="David" w:hAnsi="David" w:cs="David" w:hint="cs"/>
          <w:rtl/>
        </w:rPr>
        <w:t>קולומבו ל</w:t>
      </w:r>
      <w:r w:rsidR="002F3ECC">
        <w:rPr>
          <w:rFonts w:ascii="David" w:hAnsi="David" w:cs="David" w:hint="cs"/>
          <w:rtl/>
        </w:rPr>
        <w:t xml:space="preserve">א נקטה באף אחת מהצורות לעיל </w:t>
      </w:r>
      <w:r w:rsidR="002F3ECC">
        <w:rPr>
          <w:rFonts w:ascii="David" w:hAnsi="David" w:cs="David"/>
          <w:rtl/>
        </w:rPr>
        <w:t>–</w:t>
      </w:r>
      <w:r w:rsidR="00E72ADE" w:rsidRPr="00896725">
        <w:rPr>
          <w:rFonts w:ascii="David" w:hAnsi="David" w:cs="David" w:hint="cs"/>
          <w:rtl/>
        </w:rPr>
        <w:t xml:space="preserve"> הנכסים לא נמצאים אצלה, ומצד שני היא גם לא רשמה משכון על הנכסים האלה. </w:t>
      </w:r>
      <w:r w:rsidR="00E72ADE" w:rsidRPr="002F3ECC">
        <w:rPr>
          <w:rFonts w:ascii="David" w:hAnsi="David" w:cs="David" w:hint="cs"/>
          <w:b/>
          <w:bCs/>
          <w:rtl/>
        </w:rPr>
        <w:t>ברגע שהיא לא רשמה משכון על הנכסים האלה היא הופכת להיות נושה לא מובטח</w:t>
      </w:r>
      <w:r w:rsidR="00E72ADE" w:rsidRPr="00896725">
        <w:rPr>
          <w:rFonts w:ascii="David" w:hAnsi="David" w:cs="David" w:hint="cs"/>
          <w:rtl/>
        </w:rPr>
        <w:t xml:space="preserve">. אם עד הרגע הזה חברת קולומבו חשבה שהיא לא רק </w:t>
      </w:r>
      <w:proofErr w:type="spellStart"/>
      <w:r w:rsidR="00E72ADE" w:rsidRPr="00896725">
        <w:rPr>
          <w:rFonts w:ascii="David" w:hAnsi="David" w:cs="David" w:hint="cs"/>
          <w:rtl/>
        </w:rPr>
        <w:t>שסל"ן</w:t>
      </w:r>
      <w:proofErr w:type="spellEnd"/>
      <w:r w:rsidR="00E72ADE" w:rsidRPr="00896725">
        <w:rPr>
          <w:rFonts w:ascii="David" w:hAnsi="David" w:cs="David" w:hint="cs"/>
          <w:rtl/>
        </w:rPr>
        <w:t>, אלא בעלים של הצעצועים כי זה שלה</w:t>
      </w:r>
      <w:r w:rsidR="00A660E7" w:rsidRPr="00896725">
        <w:rPr>
          <w:rFonts w:ascii="David" w:hAnsi="David" w:cs="David" w:hint="cs"/>
          <w:rtl/>
        </w:rPr>
        <w:t xml:space="preserve"> לפי הקונסיגנציה</w:t>
      </w:r>
      <w:r w:rsidR="00E72ADE" w:rsidRPr="00896725">
        <w:rPr>
          <w:rFonts w:ascii="David" w:hAnsi="David" w:cs="David" w:hint="cs"/>
          <w:rtl/>
        </w:rPr>
        <w:t xml:space="preserve">, </w:t>
      </w:r>
      <w:r w:rsidR="00E72ADE" w:rsidRPr="002F3ECC">
        <w:rPr>
          <w:rFonts w:ascii="David" w:hAnsi="David" w:cs="David" w:hint="cs"/>
          <w:b/>
          <w:bCs/>
          <w:color w:val="FF0000"/>
          <w:rtl/>
        </w:rPr>
        <w:t>התוצאה של פסיקת ביהמ"ש היא שהוא דרדר אותה למעמד הכי נמוך של הנושים מהסיבה שהיא לא רשמה את המשכון</w:t>
      </w:r>
      <w:r w:rsidR="00E72ADE" w:rsidRPr="00896725">
        <w:rPr>
          <w:rFonts w:ascii="David" w:hAnsi="David" w:cs="David" w:hint="cs"/>
          <w:rtl/>
        </w:rPr>
        <w:t>.</w:t>
      </w:r>
      <w:r w:rsidR="00A660E7" w:rsidRPr="00896725">
        <w:rPr>
          <w:rFonts w:ascii="David" w:hAnsi="David" w:cs="David" w:hint="cs"/>
          <w:rtl/>
        </w:rPr>
        <w:t xml:space="preserve"> </w:t>
      </w:r>
      <w:r w:rsidR="00D31273" w:rsidRPr="00896725">
        <w:rPr>
          <w:rFonts w:ascii="David" w:hAnsi="David" w:cs="David" w:hint="cs"/>
          <w:rtl/>
        </w:rPr>
        <w:t>בעצם, ביהמ"ש אומר שלא משנה איך תגדיר את זה אתה חייב לרשום משכון.</w:t>
      </w:r>
      <w:r w:rsidR="00D828C4" w:rsidRPr="00896725">
        <w:rPr>
          <w:rFonts w:ascii="David" w:hAnsi="David" w:cs="David" w:hint="cs"/>
          <w:rtl/>
        </w:rPr>
        <w:t xml:space="preserve"> </w:t>
      </w:r>
      <w:r w:rsidR="00E16CC4">
        <w:rPr>
          <w:rFonts w:ascii="David" w:hAnsi="David" w:cs="David" w:hint="cs"/>
          <w:rtl/>
        </w:rPr>
        <w:t>עוד הוא</w:t>
      </w:r>
      <w:r w:rsidR="00D828C4" w:rsidRPr="00896725">
        <w:rPr>
          <w:rFonts w:ascii="David" w:hAnsi="David" w:cs="David" w:hint="cs"/>
          <w:rtl/>
        </w:rPr>
        <w:t xml:space="preserve"> אומר שבמקרה הטוב הם היו </w:t>
      </w:r>
      <w:r w:rsidR="00083D28" w:rsidRPr="00896725">
        <w:rPr>
          <w:rFonts w:ascii="David" w:hAnsi="David" w:cs="David" w:hint="cs"/>
          <w:rtl/>
        </w:rPr>
        <w:t>בשעבוד</w:t>
      </w:r>
      <w:r w:rsidR="00D828C4" w:rsidRPr="00896725">
        <w:rPr>
          <w:rFonts w:ascii="David" w:hAnsi="David" w:cs="David" w:hint="cs"/>
          <w:rtl/>
        </w:rPr>
        <w:t xml:space="preserve"> הצף</w:t>
      </w:r>
      <w:r w:rsidR="00670210" w:rsidRPr="00896725">
        <w:rPr>
          <w:rFonts w:ascii="David" w:hAnsi="David" w:cs="David" w:hint="cs"/>
          <w:rtl/>
        </w:rPr>
        <w:t xml:space="preserve">, כי מדובר במלאי ולא בנכס ספציפי, ואם לא רשמת </w:t>
      </w:r>
      <w:r w:rsidR="00BF0E30">
        <w:rPr>
          <w:rFonts w:ascii="David" w:hAnsi="David" w:cs="David" w:hint="cs"/>
          <w:rtl/>
        </w:rPr>
        <w:t>משכון</w:t>
      </w:r>
      <w:r w:rsidR="00670210" w:rsidRPr="00896725">
        <w:rPr>
          <w:rFonts w:ascii="David" w:hAnsi="David" w:cs="David" w:hint="cs"/>
          <w:rtl/>
        </w:rPr>
        <w:t xml:space="preserve"> מדרדר משעבוד צף לנושה לא מובטח. </w:t>
      </w:r>
    </w:p>
    <w:p w14:paraId="4F4EB839" w14:textId="77777777" w:rsidR="00C638D8" w:rsidRDefault="001A5681" w:rsidP="00915242">
      <w:pPr>
        <w:spacing w:line="276" w:lineRule="auto"/>
        <w:jc w:val="both"/>
        <w:rPr>
          <w:rFonts w:ascii="David" w:hAnsi="David" w:cs="David"/>
          <w:rtl/>
        </w:rPr>
      </w:pPr>
      <w:r>
        <w:rPr>
          <w:rFonts w:ascii="David" w:hAnsi="David" w:cs="David" w:hint="cs"/>
          <w:u w:val="single"/>
          <w:rtl/>
        </w:rPr>
        <w:t>הצדקות להלכת קולומבו</w:t>
      </w:r>
      <w:r w:rsidRPr="00BF0E30">
        <w:rPr>
          <w:rFonts w:ascii="David" w:hAnsi="David" w:cs="David" w:hint="cs"/>
          <w:rtl/>
        </w:rPr>
        <w:t>:</w:t>
      </w:r>
      <w:r w:rsidRPr="001A5681">
        <w:rPr>
          <w:rFonts w:ascii="David" w:hAnsi="David" w:cs="David" w:hint="cs"/>
          <w:rtl/>
        </w:rPr>
        <w:t xml:space="preserve"> </w:t>
      </w:r>
    </w:p>
    <w:p w14:paraId="7719716E" w14:textId="77777777" w:rsidR="00EF5D61" w:rsidRDefault="001A5681" w:rsidP="00915242">
      <w:pPr>
        <w:pStyle w:val="a7"/>
        <w:numPr>
          <w:ilvl w:val="0"/>
          <w:numId w:val="77"/>
        </w:numPr>
        <w:spacing w:line="276" w:lineRule="auto"/>
        <w:jc w:val="both"/>
        <w:rPr>
          <w:rFonts w:ascii="David" w:hAnsi="David" w:cs="David"/>
        </w:rPr>
      </w:pPr>
      <w:r w:rsidRPr="00C638D8">
        <w:rPr>
          <w:rFonts w:ascii="David" w:hAnsi="David" w:cs="David" w:hint="cs"/>
          <w:b/>
          <w:bCs/>
          <w:rtl/>
        </w:rPr>
        <w:t>המטרה היא לתת באמת משמעות למה שהצדדים באמת התכוונו לעשות</w:t>
      </w:r>
      <w:r w:rsidR="00C638D8">
        <w:rPr>
          <w:rFonts w:ascii="David" w:hAnsi="David" w:cs="David" w:hint="cs"/>
          <w:b/>
          <w:bCs/>
          <w:rtl/>
        </w:rPr>
        <w:t xml:space="preserve"> </w:t>
      </w:r>
      <w:r w:rsidR="00C638D8">
        <w:rPr>
          <w:rFonts w:ascii="David" w:hAnsi="David" w:cs="David"/>
          <w:rtl/>
        </w:rPr>
        <w:t>–</w:t>
      </w:r>
      <w:r w:rsidR="00EF5D61">
        <w:rPr>
          <w:rFonts w:ascii="David" w:hAnsi="David" w:cs="David" w:hint="cs"/>
          <w:rtl/>
        </w:rPr>
        <w:t xml:space="preserve"> </w:t>
      </w:r>
      <w:r w:rsidRPr="00C638D8">
        <w:rPr>
          <w:rFonts w:ascii="David" w:hAnsi="David" w:cs="David" w:hint="cs"/>
          <w:rtl/>
        </w:rPr>
        <w:t>אנחנו נותנים ביטוי למה שהצדדים תכננו לעשות ולא קונים כל מיני הגדרות חלולות של פיקציות משפטיות.</w:t>
      </w:r>
      <w:r w:rsidR="00CE55D1" w:rsidRPr="00C638D8">
        <w:rPr>
          <w:rFonts w:ascii="David" w:hAnsi="David" w:cs="David" w:hint="cs"/>
          <w:rtl/>
        </w:rPr>
        <w:t xml:space="preserve"> אין ספק שהסיפור הזה הוא בעייתי, הייתה פה היסטוריה של התקשרות אחרת של מכירת סחורה, ופתאום כאן עשו עסקת קונסיגנציה כשידעו על הקשיים, מה שהשתנה זה שהם מבינים </w:t>
      </w:r>
      <w:r w:rsidR="00BF0E30" w:rsidRPr="00C638D8">
        <w:rPr>
          <w:rFonts w:ascii="David" w:hAnsi="David" w:cs="David" w:hint="cs"/>
          <w:rtl/>
        </w:rPr>
        <w:t xml:space="preserve">את הסיכון, </w:t>
      </w:r>
      <w:r w:rsidR="00E94333" w:rsidRPr="00C638D8">
        <w:rPr>
          <w:rFonts w:ascii="David" w:hAnsi="David" w:cs="David" w:hint="cs"/>
          <w:rtl/>
        </w:rPr>
        <w:t>ול</w:t>
      </w:r>
      <w:r w:rsidR="00CE55D1" w:rsidRPr="00C638D8">
        <w:rPr>
          <w:rFonts w:ascii="David" w:hAnsi="David" w:cs="David" w:hint="cs"/>
          <w:rtl/>
        </w:rPr>
        <w:t xml:space="preserve">א רוצים </w:t>
      </w:r>
      <w:r w:rsidR="00E94333" w:rsidRPr="00C638D8">
        <w:rPr>
          <w:rFonts w:ascii="David" w:hAnsi="David" w:cs="David" w:hint="cs"/>
          <w:rtl/>
        </w:rPr>
        <w:t>שהנכסים שלהם</w:t>
      </w:r>
      <w:r w:rsidR="00CE55D1" w:rsidRPr="00C638D8">
        <w:rPr>
          <w:rFonts w:ascii="David" w:hAnsi="David" w:cs="David" w:hint="cs"/>
          <w:rtl/>
        </w:rPr>
        <w:t xml:space="preserve"> </w:t>
      </w:r>
      <w:r w:rsidR="00E94333" w:rsidRPr="00C638D8">
        <w:rPr>
          <w:rFonts w:ascii="David" w:hAnsi="David" w:cs="David" w:hint="cs"/>
          <w:rtl/>
        </w:rPr>
        <w:t>ילכו</w:t>
      </w:r>
      <w:r w:rsidR="00CE55D1" w:rsidRPr="00C638D8">
        <w:rPr>
          <w:rFonts w:ascii="David" w:hAnsi="David" w:cs="David" w:hint="cs"/>
          <w:rtl/>
        </w:rPr>
        <w:t xml:space="preserve"> לקופת הפירעון,</w:t>
      </w:r>
      <w:r w:rsidR="00E94333" w:rsidRPr="00C638D8">
        <w:rPr>
          <w:rFonts w:ascii="David" w:hAnsi="David" w:cs="David" w:hint="cs"/>
          <w:rtl/>
        </w:rPr>
        <w:t xml:space="preserve"> </w:t>
      </w:r>
      <w:r w:rsidR="00CE55D1" w:rsidRPr="00C638D8">
        <w:rPr>
          <w:rFonts w:ascii="David" w:hAnsi="David" w:cs="David" w:hint="cs"/>
          <w:rtl/>
        </w:rPr>
        <w:t>הם רצו שיעבוד על</w:t>
      </w:r>
      <w:r w:rsidR="00E94333" w:rsidRPr="00C638D8">
        <w:rPr>
          <w:rFonts w:ascii="David" w:hAnsi="David" w:cs="David" w:hint="cs"/>
          <w:rtl/>
        </w:rPr>
        <w:t>יהם.</w:t>
      </w:r>
      <w:r w:rsidR="00CE55D1" w:rsidRPr="00C638D8">
        <w:rPr>
          <w:rFonts w:ascii="David" w:hAnsi="David" w:cs="David" w:hint="cs"/>
          <w:rtl/>
        </w:rPr>
        <w:t xml:space="preserve"> הם ניסו לעקוף את כל התור ולהבריח אותו מקופת הפירעון. </w:t>
      </w:r>
      <w:r w:rsidR="00EE6FE9" w:rsidRPr="00C638D8">
        <w:rPr>
          <w:rFonts w:ascii="David" w:hAnsi="David" w:cs="David" w:hint="cs"/>
          <w:rtl/>
        </w:rPr>
        <w:t xml:space="preserve">כל המטרה שלהם </w:t>
      </w:r>
      <w:r w:rsidR="00E94333" w:rsidRPr="00C638D8">
        <w:rPr>
          <w:rFonts w:ascii="David" w:hAnsi="David" w:cs="David" w:hint="cs"/>
          <w:rtl/>
        </w:rPr>
        <w:t>האמיתית שלהם הייתה</w:t>
      </w:r>
      <w:r w:rsidR="00EE6FE9" w:rsidRPr="00C638D8">
        <w:rPr>
          <w:rFonts w:ascii="David" w:hAnsi="David" w:cs="David" w:hint="cs"/>
          <w:rtl/>
        </w:rPr>
        <w:t xml:space="preserve"> לעקוף את דיני </w:t>
      </w:r>
      <w:r w:rsidR="00E94333" w:rsidRPr="00C638D8">
        <w:rPr>
          <w:rFonts w:ascii="David" w:hAnsi="David" w:cs="David" w:hint="cs"/>
          <w:rtl/>
        </w:rPr>
        <w:t>הנשיי</w:t>
      </w:r>
      <w:r w:rsidR="00E94333" w:rsidRPr="00C638D8">
        <w:rPr>
          <w:rFonts w:ascii="David" w:hAnsi="David" w:cs="David" w:hint="eastAsia"/>
          <w:rtl/>
        </w:rPr>
        <w:t>ה</w:t>
      </w:r>
      <w:r w:rsidR="00EE6FE9" w:rsidRPr="00C638D8">
        <w:rPr>
          <w:rFonts w:ascii="David" w:hAnsi="David" w:cs="David" w:hint="cs"/>
          <w:rtl/>
        </w:rPr>
        <w:t xml:space="preserve">, וביהמ"ש אומר שהוא מחזיר אותם למקום הטבעי שלהם בתור. זה שכשחלק מהניסיון לעקוף את דיני </w:t>
      </w:r>
      <w:r w:rsidR="00B178E4" w:rsidRPr="00C638D8">
        <w:rPr>
          <w:rFonts w:ascii="David" w:hAnsi="David" w:cs="David" w:hint="cs"/>
          <w:rtl/>
        </w:rPr>
        <w:t>הנשיי</w:t>
      </w:r>
      <w:r w:rsidR="00B178E4" w:rsidRPr="00C638D8">
        <w:rPr>
          <w:rFonts w:ascii="David" w:hAnsi="David" w:cs="David" w:hint="eastAsia"/>
          <w:rtl/>
        </w:rPr>
        <w:t>ה</w:t>
      </w:r>
      <w:r w:rsidR="00EE6FE9" w:rsidRPr="00C638D8">
        <w:rPr>
          <w:rFonts w:ascii="David" w:hAnsi="David" w:cs="David" w:hint="cs"/>
          <w:rtl/>
        </w:rPr>
        <w:t xml:space="preserve"> לא רשמתם משכון</w:t>
      </w:r>
      <w:r w:rsidR="00436573" w:rsidRPr="00C638D8">
        <w:rPr>
          <w:rFonts w:ascii="David" w:hAnsi="David" w:cs="David" w:hint="cs"/>
          <w:rtl/>
        </w:rPr>
        <w:t xml:space="preserve">, זה כתוצאה מההתנהלות שלכם ולכן אתם </w:t>
      </w:r>
      <w:r w:rsidR="00B178E4" w:rsidRPr="00C638D8">
        <w:rPr>
          <w:rFonts w:ascii="David" w:hAnsi="David" w:cs="David" w:hint="cs"/>
          <w:rtl/>
        </w:rPr>
        <w:t xml:space="preserve">מדרדרים למעמד הנמוך ביותר של </w:t>
      </w:r>
      <w:r w:rsidR="00436573" w:rsidRPr="00C638D8">
        <w:rPr>
          <w:rFonts w:ascii="David" w:hAnsi="David" w:cs="David" w:hint="cs"/>
          <w:rtl/>
        </w:rPr>
        <w:t xml:space="preserve">נושים לא מובטחים. </w:t>
      </w:r>
    </w:p>
    <w:p w14:paraId="4D9EDAB7" w14:textId="6C7E85B2" w:rsidR="00436573" w:rsidRPr="00EF5D61" w:rsidRDefault="00436573" w:rsidP="00915242">
      <w:pPr>
        <w:pStyle w:val="a7"/>
        <w:numPr>
          <w:ilvl w:val="0"/>
          <w:numId w:val="77"/>
        </w:numPr>
        <w:spacing w:line="276" w:lineRule="auto"/>
        <w:jc w:val="both"/>
        <w:rPr>
          <w:rFonts w:ascii="David" w:hAnsi="David" w:cs="David"/>
          <w:rtl/>
        </w:rPr>
      </w:pPr>
      <w:r w:rsidRPr="00EF5D61">
        <w:rPr>
          <w:rFonts w:ascii="David" w:hAnsi="David" w:cs="David" w:hint="cs"/>
          <w:b/>
          <w:bCs/>
          <w:rtl/>
        </w:rPr>
        <w:t xml:space="preserve">המטרה של חוק המשכון היא לתת </w:t>
      </w:r>
      <w:r w:rsidR="00EA5D0C" w:rsidRPr="00EF5D61">
        <w:rPr>
          <w:rFonts w:ascii="David" w:hAnsi="David" w:cs="David" w:hint="cs"/>
          <w:b/>
          <w:bCs/>
          <w:rtl/>
        </w:rPr>
        <w:t>פומביות</w:t>
      </w:r>
      <w:r w:rsidRPr="00EF5D61">
        <w:rPr>
          <w:rFonts w:ascii="David" w:hAnsi="David" w:cs="David" w:hint="cs"/>
          <w:b/>
          <w:bCs/>
          <w:rtl/>
        </w:rPr>
        <w:t xml:space="preserve">, </w:t>
      </w:r>
      <w:r w:rsidR="00EA5D0C" w:rsidRPr="00EF5D61">
        <w:rPr>
          <w:rFonts w:ascii="David" w:hAnsi="David" w:cs="David" w:hint="cs"/>
          <w:b/>
          <w:bCs/>
          <w:rtl/>
        </w:rPr>
        <w:t>ו</w:t>
      </w:r>
      <w:r w:rsidRPr="00EF5D61">
        <w:rPr>
          <w:rFonts w:ascii="David" w:hAnsi="David" w:cs="David" w:hint="cs"/>
          <w:b/>
          <w:bCs/>
          <w:rtl/>
        </w:rPr>
        <w:t>להגן על צדדים שלישיים</w:t>
      </w:r>
      <w:r w:rsidR="00EA5D0C" w:rsidRPr="00EF5D61">
        <w:rPr>
          <w:rFonts w:ascii="David" w:hAnsi="David" w:cs="David" w:hint="cs"/>
          <w:rtl/>
        </w:rPr>
        <w:t xml:space="preserve">. </w:t>
      </w:r>
      <w:r w:rsidR="00176A93" w:rsidRPr="00EF5D61">
        <w:rPr>
          <w:rFonts w:ascii="David" w:hAnsi="David" w:cs="David" w:hint="cs"/>
          <w:rtl/>
        </w:rPr>
        <w:t>לכן, ביהמ"</w:t>
      </w:r>
      <w:r w:rsidR="00C638D8" w:rsidRPr="00EF5D61">
        <w:rPr>
          <w:rFonts w:ascii="David" w:hAnsi="David" w:cs="David" w:hint="cs"/>
          <w:rtl/>
        </w:rPr>
        <w:t>ש</w:t>
      </w:r>
      <w:r w:rsidR="00176A93" w:rsidRPr="00EF5D61">
        <w:rPr>
          <w:rFonts w:ascii="David" w:hAnsi="David" w:cs="David" w:hint="cs"/>
          <w:rtl/>
        </w:rPr>
        <w:t xml:space="preserve"> אומר שזו הסיבה שהוא פוסל את העסקה. </w:t>
      </w:r>
    </w:p>
    <w:p w14:paraId="3B18AC6D" w14:textId="6E246514" w:rsidR="00176A93" w:rsidRDefault="00176A93" w:rsidP="00915242">
      <w:pPr>
        <w:spacing w:line="276" w:lineRule="auto"/>
        <w:jc w:val="both"/>
        <w:rPr>
          <w:rFonts w:ascii="David" w:hAnsi="David" w:cs="David"/>
          <w:rtl/>
        </w:rPr>
      </w:pPr>
      <w:r>
        <w:rPr>
          <w:rFonts w:ascii="David" w:hAnsi="David" w:cs="David" w:hint="cs"/>
          <w:u w:val="single"/>
          <w:rtl/>
        </w:rPr>
        <w:t>ביקורות</w:t>
      </w:r>
      <w:r w:rsidR="0092540D">
        <w:rPr>
          <w:rFonts w:ascii="David" w:hAnsi="David" w:cs="David" w:hint="cs"/>
          <w:u w:val="single"/>
          <w:rtl/>
        </w:rPr>
        <w:t xml:space="preserve"> מסחריות</w:t>
      </w:r>
      <w:r>
        <w:rPr>
          <w:rFonts w:ascii="David" w:hAnsi="David" w:cs="David" w:hint="cs"/>
          <w:u w:val="single"/>
          <w:rtl/>
        </w:rPr>
        <w:t>:</w:t>
      </w:r>
    </w:p>
    <w:p w14:paraId="3915E63A" w14:textId="656F0F07" w:rsidR="00684DF0" w:rsidRDefault="00EF5D61" w:rsidP="00915242">
      <w:pPr>
        <w:pStyle w:val="a7"/>
        <w:numPr>
          <w:ilvl w:val="0"/>
          <w:numId w:val="73"/>
        </w:numPr>
        <w:spacing w:line="276" w:lineRule="auto"/>
        <w:jc w:val="both"/>
        <w:rPr>
          <w:rFonts w:ascii="David" w:hAnsi="David" w:cs="David"/>
        </w:rPr>
      </w:pPr>
      <w:r w:rsidRPr="00EF5D61">
        <w:rPr>
          <w:rFonts w:ascii="David" w:hAnsi="David" w:cs="David" w:hint="cs"/>
          <w:b/>
          <w:bCs/>
          <w:rtl/>
        </w:rPr>
        <w:t>פגיעה בפרקטיקה העסקית</w:t>
      </w:r>
      <w:r>
        <w:rPr>
          <w:rFonts w:ascii="David" w:hAnsi="David" w:cs="David" w:hint="cs"/>
          <w:rtl/>
        </w:rPr>
        <w:t xml:space="preserve"> </w:t>
      </w:r>
      <w:r>
        <w:rPr>
          <w:rFonts w:ascii="David" w:hAnsi="David" w:cs="David"/>
          <w:rtl/>
        </w:rPr>
        <w:t>–</w:t>
      </w:r>
      <w:r>
        <w:rPr>
          <w:rFonts w:ascii="David" w:hAnsi="David" w:cs="David" w:hint="cs"/>
          <w:rtl/>
        </w:rPr>
        <w:t xml:space="preserve"> זו </w:t>
      </w:r>
      <w:r w:rsidR="00176A93" w:rsidRPr="00684DF0">
        <w:rPr>
          <w:rFonts w:ascii="David" w:hAnsi="David" w:cs="David" w:hint="cs"/>
          <w:rtl/>
        </w:rPr>
        <w:t>הביקורת הכי משמעותית</w:t>
      </w:r>
      <w:r>
        <w:rPr>
          <w:rFonts w:ascii="David" w:hAnsi="David" w:cs="David" w:hint="cs"/>
          <w:rtl/>
        </w:rPr>
        <w:t xml:space="preserve">. </w:t>
      </w:r>
      <w:r w:rsidR="00176A93" w:rsidRPr="00684DF0">
        <w:rPr>
          <w:rFonts w:ascii="David" w:hAnsi="David" w:cs="David" w:hint="cs"/>
          <w:rtl/>
        </w:rPr>
        <w:t xml:space="preserve">עסקאות קונסיגנציה לא נועדו רק לעקוף את דיני </w:t>
      </w:r>
      <w:r w:rsidR="00684DF0" w:rsidRPr="00684DF0">
        <w:rPr>
          <w:rFonts w:ascii="David" w:hAnsi="David" w:cs="David" w:hint="cs"/>
          <w:rtl/>
        </w:rPr>
        <w:t>הנשיי</w:t>
      </w:r>
      <w:r w:rsidR="00684DF0" w:rsidRPr="00684DF0">
        <w:rPr>
          <w:rFonts w:ascii="David" w:hAnsi="David" w:cs="David" w:hint="eastAsia"/>
          <w:rtl/>
        </w:rPr>
        <w:t>ה</w:t>
      </w:r>
      <w:r w:rsidR="00176A93" w:rsidRPr="00684DF0">
        <w:rPr>
          <w:rFonts w:ascii="David" w:hAnsi="David" w:cs="David" w:hint="cs"/>
          <w:rtl/>
        </w:rPr>
        <w:t xml:space="preserve">, אלא </w:t>
      </w:r>
      <w:r>
        <w:rPr>
          <w:rFonts w:ascii="David" w:hAnsi="David" w:cs="David" w:hint="cs"/>
          <w:rtl/>
        </w:rPr>
        <w:t>הן</w:t>
      </w:r>
      <w:r w:rsidR="00176A93" w:rsidRPr="00684DF0">
        <w:rPr>
          <w:rFonts w:ascii="David" w:hAnsi="David" w:cs="David" w:hint="cs"/>
          <w:rtl/>
        </w:rPr>
        <w:t xml:space="preserve"> חלק מפרקטיקה מסחרית סבירה של ספקים ולקוחות בעולם שאין בו וודאות מלאה לגבי יכולת המכירה, הביקוש </w:t>
      </w:r>
      <w:proofErr w:type="spellStart"/>
      <w:r w:rsidR="00176A93" w:rsidRPr="00684DF0">
        <w:rPr>
          <w:rFonts w:ascii="David" w:hAnsi="David" w:cs="David" w:hint="cs"/>
          <w:rtl/>
        </w:rPr>
        <w:t>וכו</w:t>
      </w:r>
      <w:proofErr w:type="spellEnd"/>
      <w:r w:rsidR="00176A93" w:rsidRPr="00684DF0">
        <w:rPr>
          <w:rFonts w:ascii="David" w:hAnsi="David" w:cs="David" w:hint="cs"/>
          <w:rtl/>
        </w:rPr>
        <w:t>'. ברגע שאתה לוקח מהשוק את עסקאות הקונסיגנציה והופך כל עסקה כזו למשכון אתה פוגע בפרקטיקה.</w:t>
      </w:r>
    </w:p>
    <w:p w14:paraId="370A6192" w14:textId="15473F3E" w:rsidR="00684DF0" w:rsidRDefault="00684DF0" w:rsidP="00915242">
      <w:pPr>
        <w:pStyle w:val="a7"/>
        <w:numPr>
          <w:ilvl w:val="0"/>
          <w:numId w:val="73"/>
        </w:numPr>
        <w:spacing w:line="276" w:lineRule="auto"/>
        <w:jc w:val="both"/>
        <w:rPr>
          <w:rFonts w:ascii="David" w:hAnsi="David" w:cs="David"/>
        </w:rPr>
      </w:pPr>
      <w:r w:rsidRPr="00EF5D61">
        <w:rPr>
          <w:rFonts w:ascii="David" w:hAnsi="David" w:cs="David" w:hint="cs"/>
          <w:b/>
          <w:bCs/>
          <w:rtl/>
        </w:rPr>
        <w:t xml:space="preserve">חוסר היכולת המעשית לרשום כל הזמן משכונות ולטפל כל הזמן </w:t>
      </w:r>
      <w:proofErr w:type="spellStart"/>
      <w:r w:rsidRPr="00EF5D61">
        <w:rPr>
          <w:rFonts w:ascii="David" w:hAnsi="David" w:cs="David" w:hint="cs"/>
          <w:b/>
          <w:bCs/>
          <w:rtl/>
        </w:rPr>
        <w:t>במשכונות</w:t>
      </w:r>
      <w:proofErr w:type="spellEnd"/>
      <w:r>
        <w:rPr>
          <w:rFonts w:ascii="David" w:hAnsi="David" w:cs="David" w:hint="cs"/>
          <w:rtl/>
        </w:rPr>
        <w:t xml:space="preserve">. זה משהו שתמיד יעכב </w:t>
      </w:r>
      <w:r w:rsidR="00E95D09">
        <w:rPr>
          <w:rFonts w:ascii="David" w:hAnsi="David" w:cs="David" w:hint="cs"/>
          <w:rtl/>
        </w:rPr>
        <w:t xml:space="preserve">את העולם העסקי, כל הזמן יצטרכו לחזור אחורה, לתקן את המרשם וזה בעייתי בעולם המסחרי. </w:t>
      </w:r>
    </w:p>
    <w:p w14:paraId="6951ED5C" w14:textId="6433E05E" w:rsidR="00E95D09" w:rsidRDefault="00E95D09" w:rsidP="00915242">
      <w:pPr>
        <w:pStyle w:val="a7"/>
        <w:numPr>
          <w:ilvl w:val="0"/>
          <w:numId w:val="73"/>
        </w:numPr>
        <w:spacing w:line="276" w:lineRule="auto"/>
        <w:jc w:val="both"/>
        <w:rPr>
          <w:rFonts w:ascii="David" w:hAnsi="David" w:cs="David"/>
        </w:rPr>
      </w:pPr>
      <w:r w:rsidRPr="00EF5D61">
        <w:rPr>
          <w:rFonts w:ascii="David" w:hAnsi="David" w:cs="David" w:hint="cs"/>
          <w:b/>
          <w:bCs/>
          <w:rtl/>
        </w:rPr>
        <w:t>בעיה של מלאי ושיעבוד צף</w:t>
      </w:r>
      <w:r w:rsidR="00EF5D61">
        <w:rPr>
          <w:rFonts w:ascii="David" w:hAnsi="David" w:cs="David" w:hint="cs"/>
          <w:rtl/>
        </w:rPr>
        <w:t xml:space="preserve"> </w:t>
      </w:r>
      <w:r w:rsidR="00EF5D61">
        <w:rPr>
          <w:rFonts w:ascii="David" w:hAnsi="David" w:cs="David"/>
          <w:rtl/>
        </w:rPr>
        <w:t>–</w:t>
      </w:r>
      <w:r w:rsidR="00EF5D61">
        <w:rPr>
          <w:rFonts w:ascii="David" w:hAnsi="David" w:cs="David" w:hint="cs"/>
          <w:rtl/>
        </w:rPr>
        <w:t xml:space="preserve"> </w:t>
      </w:r>
      <w:r>
        <w:rPr>
          <w:rFonts w:ascii="David" w:hAnsi="David" w:cs="David" w:hint="cs"/>
          <w:rtl/>
        </w:rPr>
        <w:t>זה מוריד אותך למטה</w:t>
      </w:r>
      <w:r w:rsidR="00EF5D61">
        <w:rPr>
          <w:rFonts w:ascii="David" w:hAnsi="David" w:cs="David" w:hint="cs"/>
          <w:rtl/>
        </w:rPr>
        <w:t xml:space="preserve"> בסדר הנשייה</w:t>
      </w:r>
      <w:r>
        <w:rPr>
          <w:rFonts w:ascii="David" w:hAnsi="David" w:cs="David" w:hint="cs"/>
          <w:rtl/>
        </w:rPr>
        <w:t xml:space="preserve"> וזה בעייתי.</w:t>
      </w:r>
    </w:p>
    <w:p w14:paraId="5B9FD37D" w14:textId="595C6669" w:rsidR="00E95D09" w:rsidRDefault="00EF5D61" w:rsidP="00915242">
      <w:pPr>
        <w:pStyle w:val="a7"/>
        <w:numPr>
          <w:ilvl w:val="0"/>
          <w:numId w:val="73"/>
        </w:numPr>
        <w:spacing w:line="276" w:lineRule="auto"/>
        <w:jc w:val="both"/>
        <w:rPr>
          <w:rFonts w:ascii="David" w:hAnsi="David" w:cs="David"/>
        </w:rPr>
      </w:pPr>
      <w:r>
        <w:rPr>
          <w:rFonts w:ascii="David" w:hAnsi="David" w:cs="David" w:hint="cs"/>
          <w:b/>
          <w:bCs/>
          <w:rtl/>
        </w:rPr>
        <w:t>ביקורת</w:t>
      </w:r>
      <w:r w:rsidR="00E95D09" w:rsidRPr="00EF5D61">
        <w:rPr>
          <w:rFonts w:ascii="David" w:hAnsi="David" w:cs="David" w:hint="cs"/>
          <w:b/>
          <w:bCs/>
          <w:rtl/>
        </w:rPr>
        <w:t xml:space="preserve"> שעולה בספרות</w:t>
      </w:r>
      <w:r w:rsidR="00E95D09">
        <w:rPr>
          <w:rFonts w:ascii="David" w:hAnsi="David" w:cs="David" w:hint="cs"/>
          <w:rtl/>
        </w:rPr>
        <w:t xml:space="preserve"> </w:t>
      </w:r>
      <w:r w:rsidR="001B22FB">
        <w:rPr>
          <w:rFonts w:ascii="David" w:hAnsi="David" w:cs="David"/>
          <w:rtl/>
        </w:rPr>
        <w:t>–</w:t>
      </w:r>
      <w:r w:rsidR="00E95D09">
        <w:rPr>
          <w:rFonts w:ascii="David" w:hAnsi="David" w:cs="David" w:hint="cs"/>
          <w:rtl/>
        </w:rPr>
        <w:t xml:space="preserve"> </w:t>
      </w:r>
      <w:r w:rsidR="001B22FB">
        <w:rPr>
          <w:rFonts w:ascii="David" w:hAnsi="David" w:cs="David" w:hint="cs"/>
          <w:rtl/>
        </w:rPr>
        <w:t xml:space="preserve">זה משנה את הפרקטיקה והשוק לא מכיר את ההלכה הזו. </w:t>
      </w:r>
      <w:r>
        <w:rPr>
          <w:rFonts w:ascii="David" w:hAnsi="David" w:cs="David" w:hint="cs"/>
          <w:rtl/>
        </w:rPr>
        <w:t>(</w:t>
      </w:r>
      <w:r w:rsidR="001B22FB">
        <w:rPr>
          <w:rFonts w:ascii="David" w:hAnsi="David" w:cs="David" w:hint="cs"/>
          <w:rtl/>
        </w:rPr>
        <w:t xml:space="preserve">המרצה </w:t>
      </w:r>
      <w:r>
        <w:rPr>
          <w:rFonts w:ascii="David" w:hAnsi="David" w:cs="David" w:hint="cs"/>
          <w:rtl/>
        </w:rPr>
        <w:t>מתנגד לביקורת זו ו</w:t>
      </w:r>
      <w:r w:rsidR="001B22FB">
        <w:rPr>
          <w:rFonts w:ascii="David" w:hAnsi="David" w:cs="David" w:hint="cs"/>
          <w:rtl/>
        </w:rPr>
        <w:t>אומר ש</w:t>
      </w:r>
      <w:r>
        <w:rPr>
          <w:rFonts w:ascii="David" w:hAnsi="David" w:cs="David" w:hint="cs"/>
          <w:rtl/>
        </w:rPr>
        <w:t xml:space="preserve">אמנם </w:t>
      </w:r>
      <w:r w:rsidR="001B22FB">
        <w:rPr>
          <w:rFonts w:ascii="David" w:hAnsi="David" w:cs="David" w:hint="cs"/>
          <w:rtl/>
        </w:rPr>
        <w:t>השוק כרגע לא מכיר את ההלכה</w:t>
      </w:r>
      <w:r>
        <w:rPr>
          <w:rFonts w:ascii="David" w:hAnsi="David" w:cs="David" w:hint="cs"/>
          <w:rtl/>
        </w:rPr>
        <w:t xml:space="preserve">, אבל </w:t>
      </w:r>
      <w:r w:rsidR="001B22FB">
        <w:rPr>
          <w:rFonts w:ascii="David" w:hAnsi="David" w:cs="David" w:hint="cs"/>
          <w:rtl/>
        </w:rPr>
        <w:t>השוק יתחיל להתנהל לפי ההלכה החדשה ברגע שהיא שונתה. אין היגיון לשלול שינוי הלכתי</w:t>
      </w:r>
      <w:r>
        <w:rPr>
          <w:rFonts w:ascii="David" w:hAnsi="David" w:cs="David" w:hint="cs"/>
          <w:rtl/>
        </w:rPr>
        <w:t>)</w:t>
      </w:r>
      <w:r w:rsidR="001B22FB">
        <w:rPr>
          <w:rFonts w:ascii="David" w:hAnsi="David" w:cs="David" w:hint="cs"/>
          <w:rtl/>
        </w:rPr>
        <w:t xml:space="preserve">. </w:t>
      </w:r>
    </w:p>
    <w:p w14:paraId="2D679120" w14:textId="0F3F0688" w:rsidR="00B71C67" w:rsidRDefault="00B71C67" w:rsidP="00915242">
      <w:pPr>
        <w:spacing w:line="276" w:lineRule="auto"/>
        <w:jc w:val="both"/>
        <w:rPr>
          <w:rFonts w:ascii="David" w:hAnsi="David" w:cs="David"/>
          <w:u w:val="single"/>
          <w:rtl/>
        </w:rPr>
      </w:pPr>
      <w:r>
        <w:rPr>
          <w:rFonts w:ascii="David" w:hAnsi="David" w:cs="David" w:hint="cs"/>
          <w:u w:val="single"/>
          <w:rtl/>
        </w:rPr>
        <w:t>ביקורות תיאורטיות:</w:t>
      </w:r>
    </w:p>
    <w:p w14:paraId="62593EA4" w14:textId="4117CE79" w:rsidR="0092540D" w:rsidRDefault="00B71C67" w:rsidP="00915242">
      <w:pPr>
        <w:pStyle w:val="a7"/>
        <w:numPr>
          <w:ilvl w:val="0"/>
          <w:numId w:val="74"/>
        </w:numPr>
        <w:spacing w:line="276" w:lineRule="auto"/>
        <w:jc w:val="both"/>
        <w:rPr>
          <w:rFonts w:ascii="David" w:hAnsi="David" w:cs="David"/>
        </w:rPr>
      </w:pPr>
      <w:r w:rsidRPr="00307488">
        <w:rPr>
          <w:rFonts w:ascii="David" w:hAnsi="David" w:cs="David" w:hint="cs"/>
          <w:b/>
          <w:bCs/>
          <w:rtl/>
        </w:rPr>
        <w:t>זה פוגע בזכות לקניין של קולומבו</w:t>
      </w:r>
      <w:r w:rsidR="00307488">
        <w:rPr>
          <w:rFonts w:ascii="David" w:hAnsi="David" w:cs="David" w:hint="cs"/>
          <w:rtl/>
        </w:rPr>
        <w:t xml:space="preserve"> </w:t>
      </w:r>
      <w:r w:rsidR="00307488">
        <w:rPr>
          <w:rFonts w:ascii="David" w:hAnsi="David" w:cs="David"/>
          <w:rtl/>
        </w:rPr>
        <w:t>–</w:t>
      </w:r>
      <w:r w:rsidR="00307488">
        <w:rPr>
          <w:rFonts w:ascii="David" w:hAnsi="David" w:cs="David" w:hint="cs"/>
          <w:rtl/>
        </w:rPr>
        <w:t xml:space="preserve"> </w:t>
      </w:r>
      <w:r w:rsidRPr="0092540D">
        <w:rPr>
          <w:rFonts w:ascii="David" w:hAnsi="David" w:cs="David" w:hint="cs"/>
          <w:rtl/>
        </w:rPr>
        <w:t xml:space="preserve">אנו מתעלמים מהאופן שבו </w:t>
      </w:r>
      <w:proofErr w:type="spellStart"/>
      <w:r w:rsidRPr="0092540D">
        <w:rPr>
          <w:rFonts w:ascii="David" w:hAnsi="David" w:cs="David" w:hint="cs"/>
          <w:rtl/>
        </w:rPr>
        <w:t>התנתם</w:t>
      </w:r>
      <w:proofErr w:type="spellEnd"/>
      <w:r w:rsidRPr="0092540D">
        <w:rPr>
          <w:rFonts w:ascii="David" w:hAnsi="David" w:cs="David" w:hint="cs"/>
          <w:rtl/>
        </w:rPr>
        <w:t xml:space="preserve"> על ס' 33, ומייחסים לעצמנו מתי עובר הקניין או לא</w:t>
      </w:r>
      <w:r w:rsidR="00307488">
        <w:rPr>
          <w:rFonts w:ascii="David" w:hAnsi="David" w:cs="David" w:hint="cs"/>
          <w:rtl/>
        </w:rPr>
        <w:t xml:space="preserve">, כך גם </w:t>
      </w:r>
      <w:r w:rsidRPr="0092540D">
        <w:rPr>
          <w:rFonts w:ascii="David" w:hAnsi="David" w:cs="David" w:hint="cs"/>
          <w:rtl/>
        </w:rPr>
        <w:t>לגבי חופש החוזים וההתנאה.</w:t>
      </w:r>
    </w:p>
    <w:p w14:paraId="6A74D618" w14:textId="02B95F2C" w:rsidR="00B71C67" w:rsidRDefault="00DC0383" w:rsidP="00915242">
      <w:pPr>
        <w:pStyle w:val="a7"/>
        <w:numPr>
          <w:ilvl w:val="0"/>
          <w:numId w:val="74"/>
        </w:numPr>
        <w:spacing w:line="276" w:lineRule="auto"/>
        <w:jc w:val="both"/>
        <w:rPr>
          <w:rFonts w:ascii="David" w:hAnsi="David" w:cs="David"/>
        </w:rPr>
      </w:pPr>
      <w:r>
        <w:rPr>
          <w:rFonts w:ascii="David" w:hAnsi="David" w:cs="David" w:hint="cs"/>
          <w:b/>
          <w:bCs/>
          <w:rtl/>
        </w:rPr>
        <w:t xml:space="preserve">ס' 2(ב) לחוק המשכון צריך לחול על עסקאות קונסיגנציה בצמצום </w:t>
      </w:r>
      <w:r>
        <w:rPr>
          <w:rFonts w:ascii="David" w:hAnsi="David" w:cs="David"/>
          <w:rtl/>
        </w:rPr>
        <w:t>–</w:t>
      </w:r>
      <w:r>
        <w:rPr>
          <w:rFonts w:ascii="David" w:hAnsi="David" w:cs="David" w:hint="cs"/>
          <w:rtl/>
        </w:rPr>
        <w:t xml:space="preserve"> </w:t>
      </w:r>
      <w:r w:rsidR="00F855C8" w:rsidRPr="0092540D">
        <w:rPr>
          <w:rFonts w:ascii="David" w:hAnsi="David" w:cs="David" w:hint="cs"/>
          <w:rtl/>
        </w:rPr>
        <w:t>בהלכת קולומבו, כשדרדרנו את קול</w:t>
      </w:r>
      <w:r w:rsidR="00D00ABB" w:rsidRPr="0092540D">
        <w:rPr>
          <w:rFonts w:ascii="David" w:hAnsi="David" w:cs="David" w:hint="cs"/>
          <w:rtl/>
        </w:rPr>
        <w:t>ו</w:t>
      </w:r>
      <w:r w:rsidR="00F855C8" w:rsidRPr="0092540D">
        <w:rPr>
          <w:rFonts w:ascii="David" w:hAnsi="David" w:cs="David" w:hint="cs"/>
          <w:rtl/>
        </w:rPr>
        <w:t>מבו לנושים הלא מובטחים, בשם מי עשינו את זה? לטובת נושים אחרים של מאמא יוקרו</w:t>
      </w:r>
      <w:r>
        <w:rPr>
          <w:rFonts w:ascii="David" w:hAnsi="David" w:cs="David" w:hint="cs"/>
          <w:rtl/>
        </w:rPr>
        <w:t>.</w:t>
      </w:r>
      <w:r w:rsidR="00F855C8" w:rsidRPr="0092540D">
        <w:rPr>
          <w:rFonts w:ascii="David" w:hAnsi="David" w:cs="David" w:hint="cs"/>
          <w:rtl/>
        </w:rPr>
        <w:t xml:space="preserve"> בעצם </w:t>
      </w:r>
      <w:r>
        <w:rPr>
          <w:rFonts w:ascii="David" w:hAnsi="David" w:cs="David" w:hint="cs"/>
          <w:rtl/>
        </w:rPr>
        <w:t>אנו</w:t>
      </w:r>
      <w:r w:rsidR="00F855C8" w:rsidRPr="0092540D">
        <w:rPr>
          <w:rFonts w:ascii="David" w:hAnsi="David" w:cs="David" w:hint="cs"/>
          <w:rtl/>
        </w:rPr>
        <w:t xml:space="preserve"> אומרים </w:t>
      </w:r>
      <w:r>
        <w:rPr>
          <w:rFonts w:ascii="David" w:hAnsi="David" w:cs="David" w:hint="cs"/>
          <w:rtl/>
        </w:rPr>
        <w:t>שקולומבו ניסו</w:t>
      </w:r>
      <w:r w:rsidR="00F855C8" w:rsidRPr="0092540D">
        <w:rPr>
          <w:rFonts w:ascii="David" w:hAnsi="David" w:cs="David" w:hint="cs"/>
          <w:rtl/>
        </w:rPr>
        <w:t xml:space="preserve"> לעקוף נושים אחרים ולכן אנו דואגים </w:t>
      </w:r>
      <w:r>
        <w:rPr>
          <w:rFonts w:ascii="David" w:hAnsi="David" w:cs="David" w:hint="cs"/>
          <w:rtl/>
        </w:rPr>
        <w:t>לאותם נושים</w:t>
      </w:r>
      <w:r w:rsidR="00F855C8" w:rsidRPr="0092540D">
        <w:rPr>
          <w:rFonts w:ascii="David" w:hAnsi="David" w:cs="David" w:hint="cs"/>
          <w:rtl/>
        </w:rPr>
        <w:t xml:space="preserve"> ומפרשים את </w:t>
      </w:r>
      <w:r w:rsidR="00307488" w:rsidRPr="0092540D">
        <w:rPr>
          <w:rFonts w:ascii="David" w:hAnsi="David" w:cs="David" w:hint="cs"/>
          <w:rtl/>
        </w:rPr>
        <w:t>העסקה</w:t>
      </w:r>
      <w:r w:rsidR="00F855C8" w:rsidRPr="0092540D">
        <w:rPr>
          <w:rFonts w:ascii="David" w:hAnsi="David" w:cs="David" w:hint="cs"/>
          <w:rtl/>
        </w:rPr>
        <w:t xml:space="preserve"> </w:t>
      </w:r>
      <w:r>
        <w:rPr>
          <w:rFonts w:ascii="David" w:hAnsi="David" w:cs="David" w:hint="cs"/>
          <w:rtl/>
        </w:rPr>
        <w:t>שלהם</w:t>
      </w:r>
      <w:r w:rsidR="00F855C8" w:rsidRPr="0092540D">
        <w:rPr>
          <w:rFonts w:ascii="David" w:hAnsi="David" w:cs="David" w:hint="cs"/>
          <w:rtl/>
        </w:rPr>
        <w:t xml:space="preserve"> כמו שהיא באמת ומחזירים </w:t>
      </w:r>
      <w:r>
        <w:rPr>
          <w:rFonts w:ascii="David" w:hAnsi="David" w:cs="David" w:hint="cs"/>
          <w:rtl/>
        </w:rPr>
        <w:t>אותם</w:t>
      </w:r>
      <w:r w:rsidR="00F855C8" w:rsidRPr="0092540D">
        <w:rPr>
          <w:rFonts w:ascii="David" w:hAnsi="David" w:cs="David" w:hint="cs"/>
          <w:rtl/>
        </w:rPr>
        <w:t xml:space="preserve"> </w:t>
      </w:r>
      <w:r>
        <w:rPr>
          <w:rFonts w:ascii="David" w:hAnsi="David" w:cs="David" w:hint="cs"/>
          <w:rtl/>
        </w:rPr>
        <w:t>למקומם</w:t>
      </w:r>
      <w:r w:rsidR="00F855C8" w:rsidRPr="0092540D">
        <w:rPr>
          <w:rFonts w:ascii="David" w:hAnsi="David" w:cs="David" w:hint="cs"/>
          <w:rtl/>
        </w:rPr>
        <w:t xml:space="preserve"> הטבעי. </w:t>
      </w:r>
      <w:r w:rsidR="00F855C8" w:rsidRPr="00DC0383">
        <w:rPr>
          <w:rFonts w:ascii="David" w:hAnsi="David" w:cs="David" w:hint="cs"/>
          <w:b/>
          <w:bCs/>
          <w:color w:val="FF0000"/>
          <w:rtl/>
        </w:rPr>
        <w:t>אבל כשאנו דואגים לנושים של מאמא יוקרו אנו פוגעים בנושים של קול</w:t>
      </w:r>
      <w:r w:rsidR="00D00ABB" w:rsidRPr="00DC0383">
        <w:rPr>
          <w:rFonts w:ascii="David" w:hAnsi="David" w:cs="David" w:hint="cs"/>
          <w:b/>
          <w:bCs/>
          <w:color w:val="FF0000"/>
          <w:rtl/>
        </w:rPr>
        <w:t>ו</w:t>
      </w:r>
      <w:r w:rsidR="00F855C8" w:rsidRPr="00DC0383">
        <w:rPr>
          <w:rFonts w:ascii="David" w:hAnsi="David" w:cs="David" w:hint="cs"/>
          <w:b/>
          <w:bCs/>
          <w:color w:val="FF0000"/>
          <w:rtl/>
        </w:rPr>
        <w:t>מבו שגם לה יש חובות.</w:t>
      </w:r>
      <w:r w:rsidR="00F855C8" w:rsidRPr="0092540D">
        <w:rPr>
          <w:rFonts w:ascii="David" w:hAnsi="David" w:cs="David" w:hint="cs"/>
          <w:rtl/>
        </w:rPr>
        <w:t xml:space="preserve"> אם אנו מדרדרים אותה לנושה לא מובטח, היא מאבדת את כל הסחורה ואת הערך הכלכלי שלה</w:t>
      </w:r>
      <w:r w:rsidR="00527C8A" w:rsidRPr="0092540D">
        <w:rPr>
          <w:rFonts w:ascii="David" w:hAnsi="David" w:cs="David" w:hint="cs"/>
          <w:rtl/>
        </w:rPr>
        <w:t xml:space="preserve">, </w:t>
      </w:r>
      <w:r>
        <w:rPr>
          <w:rFonts w:ascii="David" w:hAnsi="David" w:cs="David" w:hint="cs"/>
          <w:rtl/>
        </w:rPr>
        <w:t>ו</w:t>
      </w:r>
      <w:r w:rsidR="00527C8A" w:rsidRPr="0092540D">
        <w:rPr>
          <w:rFonts w:ascii="David" w:hAnsi="David" w:cs="David" w:hint="cs"/>
          <w:rtl/>
        </w:rPr>
        <w:t xml:space="preserve">גם הנושים של קולומבו הפסידו מכך. </w:t>
      </w:r>
      <w:r w:rsidR="00E430ED">
        <w:rPr>
          <w:rFonts w:ascii="David" w:hAnsi="David" w:cs="David" w:hint="cs"/>
          <w:rtl/>
        </w:rPr>
        <w:t xml:space="preserve">לכן, </w:t>
      </w:r>
      <w:r w:rsidR="00527C8A" w:rsidRPr="00E430ED">
        <w:rPr>
          <w:rFonts w:ascii="David" w:hAnsi="David" w:cs="David" w:hint="cs"/>
          <w:b/>
          <w:bCs/>
          <w:color w:val="FF33CC"/>
          <w:rtl/>
        </w:rPr>
        <w:t>ס' 2(ב) לחוק המשכון</w:t>
      </w:r>
      <w:r w:rsidR="00527C8A" w:rsidRPr="00E430ED">
        <w:rPr>
          <w:rFonts w:ascii="David" w:hAnsi="David" w:cs="David" w:hint="cs"/>
          <w:color w:val="FF33CC"/>
          <w:rtl/>
        </w:rPr>
        <w:t xml:space="preserve"> </w:t>
      </w:r>
      <w:r w:rsidR="00527C8A" w:rsidRPr="0092540D">
        <w:rPr>
          <w:rFonts w:ascii="David" w:hAnsi="David" w:cs="David" w:hint="cs"/>
          <w:rtl/>
        </w:rPr>
        <w:t xml:space="preserve">צריך לחול על עסקאות קונסיגנציה </w:t>
      </w:r>
      <w:r w:rsidR="00633619">
        <w:rPr>
          <w:rFonts w:ascii="David" w:hAnsi="David" w:cs="David" w:hint="cs"/>
          <w:rtl/>
        </w:rPr>
        <w:t>בצמצום ולא באופן רחב כפי שביהמ"ש נתן לו</w:t>
      </w:r>
      <w:r w:rsidR="0092540D" w:rsidRPr="0092540D">
        <w:rPr>
          <w:rFonts w:ascii="David" w:hAnsi="David" w:cs="David" w:hint="cs"/>
          <w:rtl/>
        </w:rPr>
        <w:t>,</w:t>
      </w:r>
      <w:r w:rsidR="00633619">
        <w:rPr>
          <w:rFonts w:ascii="David" w:hAnsi="David" w:cs="David" w:hint="cs"/>
          <w:rtl/>
        </w:rPr>
        <w:t xml:space="preserve"> כי מה שהוא עשה זה שהוא</w:t>
      </w:r>
      <w:r w:rsidR="0092540D" w:rsidRPr="0092540D">
        <w:rPr>
          <w:rFonts w:ascii="David" w:hAnsi="David" w:cs="David" w:hint="cs"/>
          <w:rtl/>
        </w:rPr>
        <w:t xml:space="preserve"> יצר מצב </w:t>
      </w:r>
      <w:r w:rsidR="005B442D">
        <w:rPr>
          <w:rFonts w:ascii="David" w:hAnsi="David" w:cs="David" w:hint="cs"/>
          <w:rtl/>
        </w:rPr>
        <w:t>שבו הם</w:t>
      </w:r>
      <w:r w:rsidR="00633619">
        <w:rPr>
          <w:rFonts w:ascii="David" w:hAnsi="David" w:cs="David" w:hint="cs"/>
          <w:rtl/>
        </w:rPr>
        <w:t xml:space="preserve"> נתנו העדפה לא הוגנת לנושי הקונה על פני נושי המוכר. </w:t>
      </w:r>
    </w:p>
    <w:p w14:paraId="61669754" w14:textId="286C7D9F" w:rsidR="00205573" w:rsidRDefault="00D06E29" w:rsidP="00915242">
      <w:pPr>
        <w:spacing w:line="276" w:lineRule="auto"/>
        <w:jc w:val="both"/>
        <w:rPr>
          <w:rFonts w:ascii="David" w:hAnsi="David" w:cs="David"/>
          <w:rtl/>
        </w:rPr>
      </w:pPr>
      <w:r w:rsidRPr="00530A53">
        <w:rPr>
          <w:rFonts w:ascii="David" w:hAnsi="David" w:cs="David" w:hint="cs"/>
          <w:b/>
          <w:bCs/>
          <w:color w:val="00B0F0"/>
          <w:u w:val="single"/>
          <w:rtl/>
        </w:rPr>
        <w:t>פס"ד קידוחי הצפון</w:t>
      </w:r>
      <w:r w:rsidRPr="00D06E29">
        <w:rPr>
          <w:rFonts w:ascii="David" w:hAnsi="David" w:cs="David" w:hint="cs"/>
          <w:rtl/>
        </w:rPr>
        <w:t>:</w:t>
      </w:r>
      <w:r>
        <w:rPr>
          <w:rFonts w:ascii="David" w:hAnsi="David" w:cs="David" w:hint="cs"/>
          <w:rtl/>
        </w:rPr>
        <w:t xml:space="preserve"> </w:t>
      </w:r>
      <w:r w:rsidR="00664C7A">
        <w:rPr>
          <w:rFonts w:ascii="David" w:hAnsi="David" w:cs="David" w:hint="cs"/>
          <w:rtl/>
        </w:rPr>
        <w:t>כמה שנים לאחר הלכת קולומבו</w:t>
      </w:r>
      <w:r w:rsidR="00530A53">
        <w:rPr>
          <w:rFonts w:ascii="David" w:hAnsi="David" w:cs="David" w:hint="cs"/>
          <w:rtl/>
        </w:rPr>
        <w:t xml:space="preserve">, </w:t>
      </w:r>
      <w:r w:rsidR="00664C7A">
        <w:rPr>
          <w:rFonts w:ascii="David" w:hAnsi="David" w:cs="David" w:hint="cs"/>
          <w:rtl/>
        </w:rPr>
        <w:t>נקבע</w:t>
      </w:r>
      <w:r w:rsidR="00530A53">
        <w:rPr>
          <w:rFonts w:ascii="David" w:hAnsi="David" w:cs="David" w:hint="cs"/>
          <w:rtl/>
        </w:rPr>
        <w:t xml:space="preserve"> בפס"ד זה</w:t>
      </w:r>
      <w:r w:rsidR="00664C7A">
        <w:rPr>
          <w:rFonts w:ascii="David" w:hAnsi="David" w:cs="David" w:hint="cs"/>
          <w:rtl/>
        </w:rPr>
        <w:t xml:space="preserve"> </w:t>
      </w:r>
      <w:r w:rsidR="00664C7A" w:rsidRPr="003E25A1">
        <w:rPr>
          <w:rFonts w:ascii="David" w:hAnsi="David" w:cs="David" w:hint="cs"/>
          <w:b/>
          <w:bCs/>
          <w:rtl/>
        </w:rPr>
        <w:t xml:space="preserve">שיש לפרש את הלכת קולומבו בצמצום, ושבכל מקרה אין </w:t>
      </w:r>
      <w:r w:rsidR="003E25A1" w:rsidRPr="003E25A1">
        <w:rPr>
          <w:rFonts w:ascii="David" w:hAnsi="David" w:cs="David" w:hint="cs"/>
          <w:b/>
          <w:bCs/>
          <w:rtl/>
        </w:rPr>
        <w:t>תחולה</w:t>
      </w:r>
      <w:r w:rsidR="00664C7A" w:rsidRPr="003E25A1">
        <w:rPr>
          <w:rFonts w:ascii="David" w:hAnsi="David" w:cs="David" w:hint="cs"/>
          <w:b/>
          <w:bCs/>
          <w:rtl/>
        </w:rPr>
        <w:t xml:space="preserve"> אוטומטית של הלכת קולומבו על כל עסקת קונסיגנציה</w:t>
      </w:r>
      <w:r w:rsidR="00664C7A">
        <w:rPr>
          <w:rFonts w:ascii="David" w:hAnsi="David" w:cs="David" w:hint="cs"/>
          <w:rtl/>
        </w:rPr>
        <w:t xml:space="preserve">. בעצם, פס"ד זה אומר שאפשר להבין למה ביהמ"ש בהלכת קולומבו קבע ששם מדובר בעסקת משכון, בין היתר </w:t>
      </w:r>
      <w:r w:rsidR="00AB224C">
        <w:rPr>
          <w:rFonts w:ascii="David" w:hAnsi="David" w:cs="David" w:hint="cs"/>
          <w:rtl/>
        </w:rPr>
        <w:t>מהטעמים שדיברנו עליהם</w:t>
      </w:r>
      <w:r w:rsidR="003E25A1">
        <w:rPr>
          <w:rFonts w:ascii="David" w:hAnsi="David" w:cs="David" w:hint="cs"/>
          <w:rtl/>
        </w:rPr>
        <w:t xml:space="preserve"> (הניסיון לעקוף את סדר הנשיי</w:t>
      </w:r>
      <w:r w:rsidR="003E25A1">
        <w:rPr>
          <w:rFonts w:ascii="David" w:hAnsi="David" w:cs="David" w:hint="eastAsia"/>
          <w:rtl/>
        </w:rPr>
        <w:t>ה</w:t>
      </w:r>
      <w:r w:rsidR="003E25A1">
        <w:rPr>
          <w:rFonts w:ascii="David" w:hAnsi="David" w:cs="David" w:hint="cs"/>
          <w:rtl/>
        </w:rPr>
        <w:t>)</w:t>
      </w:r>
      <w:r w:rsidR="009C627D">
        <w:rPr>
          <w:rFonts w:ascii="David" w:hAnsi="David" w:cs="David" w:hint="cs"/>
          <w:rtl/>
        </w:rPr>
        <w:t>,</w:t>
      </w:r>
      <w:r w:rsidR="003E25A1">
        <w:rPr>
          <w:rFonts w:ascii="David" w:hAnsi="David" w:cs="David" w:hint="cs"/>
          <w:rtl/>
        </w:rPr>
        <w:t xml:space="preserve"> </w:t>
      </w:r>
      <w:r w:rsidR="00AB224C">
        <w:rPr>
          <w:rFonts w:ascii="David" w:hAnsi="David" w:cs="David" w:hint="cs"/>
          <w:rtl/>
        </w:rPr>
        <w:t>אבל הוא אומר שהעובדה שבחלק מהמקרים עסקאות קונסיגנציה יכולות להתפרש כעסקת משכון לא הופכת את זה לכלל שכל עסקת קונסיגנציה היא עסקת משכון</w:t>
      </w:r>
      <w:r w:rsidR="009C627D">
        <w:rPr>
          <w:rFonts w:ascii="David" w:hAnsi="David" w:cs="David" w:hint="cs"/>
          <w:rtl/>
        </w:rPr>
        <w:t>.</w:t>
      </w:r>
      <w:r w:rsidR="00E55872">
        <w:rPr>
          <w:rFonts w:ascii="David" w:hAnsi="David" w:cs="David" w:hint="cs"/>
          <w:rtl/>
        </w:rPr>
        <w:t xml:space="preserve"> </w:t>
      </w:r>
      <w:r w:rsidR="00AB224C">
        <w:rPr>
          <w:rFonts w:ascii="David" w:hAnsi="David" w:cs="David" w:hint="cs"/>
          <w:rtl/>
        </w:rPr>
        <w:t>ביהמ"ש יצטרך לבדוק כל מקרה לגופו</w:t>
      </w:r>
      <w:r w:rsidR="00EB659F">
        <w:rPr>
          <w:rFonts w:ascii="David" w:hAnsi="David" w:cs="David" w:hint="cs"/>
          <w:rtl/>
        </w:rPr>
        <w:t xml:space="preserve">, ולבדוק האם היה ניסיון של הצדדים לחמוק </w:t>
      </w:r>
      <w:r w:rsidR="009C627D">
        <w:rPr>
          <w:rFonts w:ascii="David" w:hAnsi="David" w:cs="David" w:hint="cs"/>
          <w:rtl/>
        </w:rPr>
        <w:t>מ</w:t>
      </w:r>
      <w:r w:rsidR="00EB659F">
        <w:rPr>
          <w:rFonts w:ascii="David" w:hAnsi="David" w:cs="David" w:hint="cs"/>
          <w:rtl/>
        </w:rPr>
        <w:t>סדר הנשייה ולכן קרא לה עסקת קונסיגנציה, או שמא מדובר בעסקת קונסיגנציה אמיתית</w:t>
      </w:r>
      <w:r w:rsidR="002F5412">
        <w:rPr>
          <w:rFonts w:ascii="David" w:hAnsi="David" w:cs="David" w:hint="cs"/>
          <w:rtl/>
        </w:rPr>
        <w:t xml:space="preserve">. </w:t>
      </w:r>
      <w:r w:rsidR="00362EF7" w:rsidRPr="00E55872">
        <w:rPr>
          <w:rFonts w:ascii="David" w:hAnsi="David" w:cs="David" w:hint="cs"/>
          <w:b/>
          <w:bCs/>
          <w:color w:val="FF0000"/>
          <w:rtl/>
        </w:rPr>
        <w:t>ביהמ"ש אומר שלא מחילים באופן גורף את הכלל שעסקאות קונסיגנציה הן עסקאות משכון, ולכן הן עדיין קיימות בשוק במגוון רחב של תחומים</w:t>
      </w:r>
      <w:r w:rsidR="00362EF7">
        <w:rPr>
          <w:rFonts w:ascii="David" w:hAnsi="David" w:cs="David" w:hint="cs"/>
          <w:rtl/>
        </w:rPr>
        <w:t>. אם נגיע לביהמ"</w:t>
      </w:r>
      <w:r w:rsidR="00F568E2">
        <w:rPr>
          <w:rFonts w:ascii="David" w:hAnsi="David" w:cs="David" w:hint="cs"/>
          <w:rtl/>
        </w:rPr>
        <w:t>ש</w:t>
      </w:r>
      <w:r w:rsidR="00362EF7">
        <w:rPr>
          <w:rFonts w:ascii="David" w:hAnsi="David" w:cs="David" w:hint="cs"/>
          <w:rtl/>
        </w:rPr>
        <w:t xml:space="preserve"> ונצליח להוכיח שעסקת קונסיגנציה מסוימת נועדה כל כולה לשמש כעסקת משכון אז תחול הלכת קולומבו. אבל מצמצמים אותה רק לסיבות כאלה. </w:t>
      </w:r>
    </w:p>
    <w:p w14:paraId="72B8F982" w14:textId="5A720C91" w:rsidR="00F37547" w:rsidRDefault="00F37547" w:rsidP="00915242">
      <w:pPr>
        <w:spacing w:line="276" w:lineRule="auto"/>
        <w:jc w:val="both"/>
        <w:rPr>
          <w:rFonts w:ascii="David" w:hAnsi="David" w:cs="David"/>
          <w:rtl/>
        </w:rPr>
      </w:pPr>
      <w:r>
        <w:rPr>
          <w:rFonts w:ascii="David" w:hAnsi="David" w:cs="David" w:hint="cs"/>
          <w:rtl/>
        </w:rPr>
        <w:t>חוק המשכון קובע שצריך לרשום את המשכון, אבל בנכסים שיש בהם הוראות אחרות, פועלים על פי ההוראות בדינים המיוחדים</w:t>
      </w:r>
      <w:r w:rsidR="006741CC">
        <w:rPr>
          <w:rFonts w:ascii="David" w:hAnsi="David" w:cs="David" w:hint="cs"/>
          <w:rtl/>
        </w:rPr>
        <w:t xml:space="preserve">, למשל: </w:t>
      </w:r>
      <w:r>
        <w:rPr>
          <w:rFonts w:ascii="David" w:hAnsi="David" w:cs="David" w:hint="cs"/>
          <w:rtl/>
        </w:rPr>
        <w:t>דיני חברות ודיני מקרקעין</w:t>
      </w:r>
      <w:r w:rsidR="0066174A">
        <w:rPr>
          <w:rFonts w:ascii="David" w:hAnsi="David" w:cs="David" w:hint="cs"/>
          <w:rtl/>
        </w:rPr>
        <w:t>. חלק מהבנקים כן רושמים רישום של</w:t>
      </w:r>
      <w:r w:rsidR="00C31545">
        <w:rPr>
          <w:rFonts w:ascii="David" w:hAnsi="David" w:cs="David" w:hint="cs"/>
          <w:rtl/>
        </w:rPr>
        <w:t xml:space="preserve"> משכון</w:t>
      </w:r>
      <w:r w:rsidR="0066174A">
        <w:rPr>
          <w:rFonts w:ascii="David" w:hAnsi="David" w:cs="David" w:hint="cs"/>
          <w:rtl/>
        </w:rPr>
        <w:t xml:space="preserve"> גם </w:t>
      </w:r>
      <w:r w:rsidR="00C31545">
        <w:rPr>
          <w:rFonts w:ascii="David" w:hAnsi="David" w:cs="David" w:hint="cs"/>
          <w:rtl/>
        </w:rPr>
        <w:t xml:space="preserve">ברשם </w:t>
      </w:r>
      <w:proofErr w:type="spellStart"/>
      <w:r w:rsidR="00C31545">
        <w:rPr>
          <w:rFonts w:ascii="David" w:hAnsi="David" w:cs="David" w:hint="cs"/>
          <w:rtl/>
        </w:rPr>
        <w:t>המשכונות</w:t>
      </w:r>
      <w:proofErr w:type="spellEnd"/>
      <w:r w:rsidR="00C31545">
        <w:rPr>
          <w:rFonts w:ascii="David" w:hAnsi="David" w:cs="David" w:hint="cs"/>
          <w:rtl/>
        </w:rPr>
        <w:t xml:space="preserve"> </w:t>
      </w:r>
      <w:r w:rsidR="0066174A">
        <w:rPr>
          <w:rFonts w:ascii="David" w:hAnsi="David" w:cs="David" w:hint="cs"/>
          <w:rtl/>
        </w:rPr>
        <w:t>וגם</w:t>
      </w:r>
      <w:r w:rsidR="00C31545">
        <w:rPr>
          <w:rFonts w:ascii="David" w:hAnsi="David" w:cs="David" w:hint="cs"/>
          <w:rtl/>
        </w:rPr>
        <w:t xml:space="preserve"> ברשם המקרקעין</w:t>
      </w:r>
      <w:r w:rsidR="0066174A">
        <w:rPr>
          <w:rFonts w:ascii="David" w:hAnsi="David" w:cs="David" w:hint="cs"/>
          <w:rtl/>
        </w:rPr>
        <w:t xml:space="preserve">, היום כבר פחות. </w:t>
      </w:r>
    </w:p>
    <w:p w14:paraId="1306B324" w14:textId="424692AE" w:rsidR="00DD66B7" w:rsidRDefault="006741CC" w:rsidP="00915242">
      <w:pPr>
        <w:spacing w:line="276" w:lineRule="auto"/>
        <w:jc w:val="both"/>
        <w:rPr>
          <w:rFonts w:ascii="David" w:hAnsi="David" w:cs="David"/>
          <w:u w:val="single"/>
          <w:rtl/>
        </w:rPr>
      </w:pPr>
      <w:r w:rsidRPr="0013526B">
        <w:rPr>
          <w:rFonts w:ascii="David" w:hAnsi="David" w:cs="David" w:hint="cs"/>
          <w:b/>
          <w:bCs/>
          <w:u w:val="single"/>
          <w:rtl/>
        </w:rPr>
        <w:t>ת</w:t>
      </w:r>
      <w:r w:rsidR="00DD66B7" w:rsidRPr="0013526B">
        <w:rPr>
          <w:rFonts w:ascii="David" w:hAnsi="David" w:cs="David" w:hint="cs"/>
          <w:b/>
          <w:bCs/>
          <w:u w:val="single"/>
          <w:rtl/>
        </w:rPr>
        <w:t>וקפו של משכון כלפי צד שלישי</w:t>
      </w:r>
      <w:r w:rsidR="00DD66B7" w:rsidRPr="0013526B">
        <w:rPr>
          <w:rFonts w:ascii="David" w:hAnsi="David" w:cs="David" w:hint="cs"/>
          <w:rtl/>
        </w:rPr>
        <w:t>:</w:t>
      </w:r>
    </w:p>
    <w:p w14:paraId="2DD65A25" w14:textId="07FB06B1" w:rsidR="00DD66B7" w:rsidRDefault="00D938D1" w:rsidP="00915242">
      <w:pPr>
        <w:spacing w:line="276" w:lineRule="auto"/>
        <w:jc w:val="both"/>
        <w:rPr>
          <w:rFonts w:ascii="David" w:hAnsi="David" w:cs="David"/>
          <w:rtl/>
        </w:rPr>
      </w:pPr>
      <w:r>
        <w:rPr>
          <w:rFonts w:ascii="David" w:hAnsi="David" w:cs="David" w:hint="cs"/>
          <w:rtl/>
        </w:rPr>
        <w:t>התוקף הוא מעת הרישום. יש חריגים- חוק המכר (</w:t>
      </w:r>
      <w:r w:rsidRPr="000F2C19">
        <w:rPr>
          <w:rFonts w:ascii="David" w:hAnsi="David" w:cs="David" w:hint="cs"/>
          <w:b/>
          <w:bCs/>
          <w:color w:val="FF33CC"/>
          <w:rtl/>
        </w:rPr>
        <w:t>ס' 34 תקנת השוק</w:t>
      </w:r>
      <w:r>
        <w:rPr>
          <w:rFonts w:ascii="David" w:hAnsi="David" w:cs="David" w:hint="cs"/>
          <w:rtl/>
        </w:rPr>
        <w:t xml:space="preserve">). </w:t>
      </w:r>
      <w:r w:rsidR="006F6A57">
        <w:rPr>
          <w:rFonts w:ascii="David" w:hAnsi="David" w:cs="David" w:hint="cs"/>
          <w:rtl/>
        </w:rPr>
        <w:t xml:space="preserve">תקנת השוק מבטלת גם </w:t>
      </w:r>
      <w:r w:rsidR="000F2C19">
        <w:rPr>
          <w:rFonts w:ascii="David" w:hAnsi="David" w:cs="David" w:hint="cs"/>
          <w:rtl/>
        </w:rPr>
        <w:t>שעבודים</w:t>
      </w:r>
      <w:r w:rsidR="006F6A57">
        <w:rPr>
          <w:rFonts w:ascii="David" w:hAnsi="David" w:cs="David" w:hint="cs"/>
          <w:rtl/>
        </w:rPr>
        <w:t xml:space="preserve"> ומשכונות </w:t>
      </w:r>
      <w:proofErr w:type="spellStart"/>
      <w:r w:rsidR="006F6A57">
        <w:rPr>
          <w:rFonts w:ascii="David" w:hAnsi="David" w:cs="David" w:hint="cs"/>
          <w:rtl/>
        </w:rPr>
        <w:t>וכו</w:t>
      </w:r>
      <w:proofErr w:type="spellEnd"/>
      <w:r w:rsidR="006F6A57">
        <w:rPr>
          <w:rFonts w:ascii="David" w:hAnsi="David" w:cs="David" w:hint="cs"/>
          <w:rtl/>
        </w:rPr>
        <w:t xml:space="preserve">'. </w:t>
      </w:r>
    </w:p>
    <w:p w14:paraId="40E98E60" w14:textId="77777777" w:rsidR="0013526B" w:rsidRDefault="006F6A57" w:rsidP="00915242">
      <w:pPr>
        <w:spacing w:line="276" w:lineRule="auto"/>
        <w:jc w:val="both"/>
        <w:rPr>
          <w:rFonts w:ascii="David" w:hAnsi="David" w:cs="David"/>
          <w:rtl/>
        </w:rPr>
      </w:pPr>
      <w:r w:rsidRPr="000F2C19">
        <w:rPr>
          <w:rFonts w:ascii="David" w:hAnsi="David" w:cs="David" w:hint="cs"/>
          <w:b/>
          <w:bCs/>
          <w:color w:val="FF33CC"/>
          <w:rtl/>
        </w:rPr>
        <w:t xml:space="preserve">ס' 6 לחוק </w:t>
      </w:r>
      <w:proofErr w:type="spellStart"/>
      <w:r w:rsidRPr="000F2C19">
        <w:rPr>
          <w:rFonts w:ascii="David" w:hAnsi="David" w:cs="David" w:hint="cs"/>
          <w:b/>
          <w:bCs/>
          <w:color w:val="FF33CC"/>
          <w:rtl/>
        </w:rPr>
        <w:t>המשכונות</w:t>
      </w:r>
      <w:proofErr w:type="spellEnd"/>
      <w:r w:rsidRPr="000F2C19">
        <w:rPr>
          <w:rFonts w:ascii="David" w:hAnsi="David" w:cs="David" w:hint="cs"/>
          <w:color w:val="FF33CC"/>
          <w:rtl/>
        </w:rPr>
        <w:t xml:space="preserve"> </w:t>
      </w:r>
      <w:r>
        <w:rPr>
          <w:rFonts w:ascii="David" w:hAnsi="David" w:cs="David" w:hint="cs"/>
          <w:rtl/>
        </w:rPr>
        <w:t>מדבר ע</w:t>
      </w:r>
      <w:r w:rsidR="000F2C19">
        <w:rPr>
          <w:rFonts w:ascii="David" w:hAnsi="David" w:cs="David" w:hint="cs"/>
          <w:rtl/>
        </w:rPr>
        <w:t>ל</w:t>
      </w:r>
      <w:r>
        <w:rPr>
          <w:rFonts w:ascii="David" w:hAnsi="David" w:cs="David" w:hint="cs"/>
          <w:rtl/>
        </w:rPr>
        <w:t xml:space="preserve"> מצב בו יש לי נכס </w:t>
      </w:r>
      <w:r w:rsidR="000F2C19">
        <w:rPr>
          <w:rFonts w:ascii="David" w:hAnsi="David" w:cs="David" w:hint="cs"/>
          <w:rtl/>
        </w:rPr>
        <w:t>כלשהו</w:t>
      </w:r>
      <w:r>
        <w:rPr>
          <w:rFonts w:ascii="David" w:hAnsi="David" w:cs="David" w:hint="cs"/>
          <w:rtl/>
        </w:rPr>
        <w:t>, אני נתת</w:t>
      </w:r>
      <w:r w:rsidR="000F2C19">
        <w:rPr>
          <w:rFonts w:ascii="David" w:hAnsi="David" w:cs="David" w:hint="cs"/>
          <w:rtl/>
        </w:rPr>
        <w:t>י</w:t>
      </w:r>
      <w:r>
        <w:rPr>
          <w:rFonts w:ascii="David" w:hAnsi="David" w:cs="David" w:hint="cs"/>
          <w:rtl/>
        </w:rPr>
        <w:t xml:space="preserve"> שיעבוד בנכס הזה לגורם מסוים, ואז אני רוצה לתת שיעבוד באותו נכס גם לגורם אחר</w:t>
      </w:r>
      <w:r w:rsidR="000F2C19">
        <w:rPr>
          <w:rFonts w:ascii="David" w:hAnsi="David" w:cs="David" w:hint="cs"/>
          <w:rtl/>
        </w:rPr>
        <w:t>.</w:t>
      </w:r>
      <w:r w:rsidR="00142FE6">
        <w:rPr>
          <w:rFonts w:ascii="David" w:hAnsi="David" w:cs="David" w:hint="cs"/>
          <w:rtl/>
        </w:rPr>
        <w:t xml:space="preserve"> אין הכוונה לתת את אותה זכות ממש לשני אנשים, </w:t>
      </w:r>
      <w:r w:rsidR="000F2C19">
        <w:rPr>
          <w:rFonts w:ascii="David" w:hAnsi="David" w:cs="David" w:hint="cs"/>
          <w:rtl/>
        </w:rPr>
        <w:t>אלא</w:t>
      </w:r>
      <w:r w:rsidR="00142FE6">
        <w:rPr>
          <w:rFonts w:ascii="David" w:hAnsi="David" w:cs="David" w:hint="cs"/>
          <w:rtl/>
        </w:rPr>
        <w:t xml:space="preserve"> הכוונה </w:t>
      </w:r>
      <w:r w:rsidR="000F2C19">
        <w:rPr>
          <w:rFonts w:ascii="David" w:hAnsi="David" w:cs="David" w:hint="cs"/>
          <w:rtl/>
        </w:rPr>
        <w:t>לצורך העניין</w:t>
      </w:r>
      <w:r w:rsidR="00142FE6">
        <w:rPr>
          <w:rFonts w:ascii="David" w:hAnsi="David" w:cs="David" w:hint="cs"/>
          <w:rtl/>
        </w:rPr>
        <w:t xml:space="preserve"> </w:t>
      </w:r>
      <w:r w:rsidR="000F2C19">
        <w:rPr>
          <w:rFonts w:ascii="David" w:hAnsi="David" w:cs="David" w:hint="cs"/>
          <w:rtl/>
        </w:rPr>
        <w:t xml:space="preserve">שיש לי </w:t>
      </w:r>
      <w:r w:rsidR="00142FE6">
        <w:rPr>
          <w:rFonts w:ascii="David" w:hAnsi="David" w:cs="David" w:hint="cs"/>
          <w:rtl/>
        </w:rPr>
        <w:t>קרקע ששווה חמישה מיליון</w:t>
      </w:r>
      <w:r w:rsidR="000F2C19">
        <w:rPr>
          <w:rFonts w:ascii="David" w:hAnsi="David" w:cs="David" w:hint="cs"/>
          <w:rtl/>
        </w:rPr>
        <w:t>,</w:t>
      </w:r>
      <w:r w:rsidR="00142FE6">
        <w:rPr>
          <w:rFonts w:ascii="David" w:hAnsi="David" w:cs="David" w:hint="cs"/>
          <w:rtl/>
        </w:rPr>
        <w:t xml:space="preserve"> לקחתי הלוואה ונתתי משכנתא לבנק פועלים של מיליון שקלים ואני צריכה עוד כסף</w:t>
      </w:r>
      <w:r w:rsidR="000F2C19">
        <w:rPr>
          <w:rFonts w:ascii="David" w:hAnsi="David" w:cs="David" w:hint="cs"/>
          <w:rtl/>
        </w:rPr>
        <w:t>.</w:t>
      </w:r>
      <w:r w:rsidR="00DF4340">
        <w:rPr>
          <w:rFonts w:ascii="David" w:hAnsi="David" w:cs="David" w:hint="cs"/>
          <w:rtl/>
        </w:rPr>
        <w:t xml:space="preserve"> לכאורה</w:t>
      </w:r>
      <w:r w:rsidR="000F2C19">
        <w:rPr>
          <w:rFonts w:ascii="David" w:hAnsi="David" w:cs="David" w:hint="cs"/>
          <w:rtl/>
        </w:rPr>
        <w:t xml:space="preserve"> יש לי</w:t>
      </w:r>
      <w:r w:rsidR="00DF4340">
        <w:rPr>
          <w:rFonts w:ascii="David" w:hAnsi="David" w:cs="David" w:hint="cs"/>
          <w:rtl/>
        </w:rPr>
        <w:t xml:space="preserve"> 4 מיליון שקלים פנויים בקרקע</w:t>
      </w:r>
      <w:r w:rsidR="000F2C19">
        <w:rPr>
          <w:rFonts w:ascii="David" w:hAnsi="David" w:cs="David" w:hint="cs"/>
          <w:rtl/>
        </w:rPr>
        <w:t>.</w:t>
      </w:r>
      <w:r w:rsidR="00DF4340">
        <w:rPr>
          <w:rFonts w:ascii="David" w:hAnsi="David" w:cs="David" w:hint="cs"/>
          <w:rtl/>
        </w:rPr>
        <w:t xml:space="preserve"> נניח שאני צריכה עוד מיליון</w:t>
      </w:r>
      <w:r w:rsidR="00DF4340" w:rsidRPr="00A44F04">
        <w:rPr>
          <w:rFonts w:ascii="David" w:hAnsi="David" w:cs="David" w:hint="cs"/>
          <w:rtl/>
        </w:rPr>
        <w:t xml:space="preserve"> האם אני יכולה ללכת לבנק לאומי ולהגיד לו תן לי הלוואה ואתן לך משכנתא על </w:t>
      </w:r>
      <w:r w:rsidR="000F2C19" w:rsidRPr="00A44F04">
        <w:rPr>
          <w:rFonts w:ascii="David" w:hAnsi="David" w:cs="David" w:hint="cs"/>
          <w:rtl/>
        </w:rPr>
        <w:t>מיליו</w:t>
      </w:r>
      <w:r w:rsidR="000F2C19" w:rsidRPr="00A44F04">
        <w:rPr>
          <w:rFonts w:ascii="David" w:hAnsi="David" w:cs="David" w:hint="eastAsia"/>
          <w:rtl/>
        </w:rPr>
        <w:t>ן</w:t>
      </w:r>
      <w:r w:rsidR="00DF4340" w:rsidRPr="00A44F04">
        <w:rPr>
          <w:rFonts w:ascii="David" w:hAnsi="David" w:cs="David" w:hint="cs"/>
          <w:rtl/>
        </w:rPr>
        <w:t xml:space="preserve"> שקלים? </w:t>
      </w:r>
    </w:p>
    <w:p w14:paraId="67F419BA" w14:textId="54EC7682" w:rsidR="006F6A57" w:rsidRDefault="00DF4340" w:rsidP="00915242">
      <w:pPr>
        <w:spacing w:line="276" w:lineRule="auto"/>
        <w:jc w:val="both"/>
        <w:rPr>
          <w:rFonts w:ascii="David" w:hAnsi="David" w:cs="David"/>
          <w:rtl/>
        </w:rPr>
      </w:pPr>
      <w:r w:rsidRPr="0013526B">
        <w:rPr>
          <w:rFonts w:ascii="David" w:hAnsi="David" w:cs="David" w:hint="cs"/>
          <w:u w:val="single"/>
          <w:rtl/>
        </w:rPr>
        <w:t xml:space="preserve">כלומר האם העובדה שכבר יש משכנתא בקרקע שלי </w:t>
      </w:r>
      <w:r w:rsidR="00937709" w:rsidRPr="0013526B">
        <w:rPr>
          <w:rFonts w:ascii="David" w:hAnsi="David" w:cs="David" w:hint="cs"/>
          <w:u w:val="single"/>
          <w:rtl/>
        </w:rPr>
        <w:t>והנכס</w:t>
      </w:r>
      <w:r w:rsidRPr="0013526B">
        <w:rPr>
          <w:rFonts w:ascii="David" w:hAnsi="David" w:cs="David" w:hint="cs"/>
          <w:u w:val="single"/>
          <w:rtl/>
        </w:rPr>
        <w:t xml:space="preserve"> משועבד לגורם </w:t>
      </w:r>
      <w:r w:rsidR="007510A7" w:rsidRPr="0013526B">
        <w:rPr>
          <w:rFonts w:ascii="David" w:hAnsi="David" w:cs="David" w:hint="cs"/>
          <w:u w:val="single"/>
          <w:rtl/>
        </w:rPr>
        <w:t>מסוים</w:t>
      </w:r>
      <w:r w:rsidRPr="0013526B">
        <w:rPr>
          <w:rFonts w:ascii="David" w:hAnsi="David" w:cs="David" w:hint="cs"/>
          <w:u w:val="single"/>
          <w:rtl/>
        </w:rPr>
        <w:t xml:space="preserve">, </w:t>
      </w:r>
      <w:r w:rsidR="007510A7" w:rsidRPr="0013526B">
        <w:rPr>
          <w:rFonts w:ascii="David" w:hAnsi="David" w:cs="David" w:hint="cs"/>
          <w:u w:val="single"/>
          <w:rtl/>
        </w:rPr>
        <w:t>מונע יצירת שיעבוד נוסף באותו נכס</w:t>
      </w:r>
      <w:r w:rsidR="007510A7">
        <w:rPr>
          <w:rFonts w:ascii="David" w:hAnsi="David" w:cs="David" w:hint="cs"/>
          <w:rtl/>
        </w:rPr>
        <w:t xml:space="preserve">? </w:t>
      </w:r>
      <w:r w:rsidR="007510A7" w:rsidRPr="0013526B">
        <w:rPr>
          <w:rFonts w:ascii="David" w:hAnsi="David" w:cs="David" w:hint="cs"/>
          <w:b/>
          <w:bCs/>
          <w:rtl/>
        </w:rPr>
        <w:t xml:space="preserve">באופן עקרוני אין מניעה לעשות את זה, אבל אם יש התניה של </w:t>
      </w:r>
      <w:r w:rsidR="007060AE" w:rsidRPr="0013526B">
        <w:rPr>
          <w:rFonts w:ascii="David" w:hAnsi="David" w:cs="David" w:hint="cs"/>
          <w:b/>
          <w:bCs/>
          <w:rtl/>
        </w:rPr>
        <w:t>הממשכן הראשון שלא מסכים לשעבד את הנכס לאף גורם אחר אנו נכבד את התניה הזו</w:t>
      </w:r>
      <w:r w:rsidR="007060AE">
        <w:rPr>
          <w:rFonts w:ascii="David" w:hAnsi="David" w:cs="David" w:hint="cs"/>
          <w:rtl/>
        </w:rPr>
        <w:t xml:space="preserve">. </w:t>
      </w:r>
    </w:p>
    <w:p w14:paraId="4740A0C2" w14:textId="7C9B00F3" w:rsidR="00BD1B96" w:rsidRDefault="00EF410A" w:rsidP="00915242">
      <w:pPr>
        <w:spacing w:line="276" w:lineRule="auto"/>
        <w:jc w:val="both"/>
        <w:rPr>
          <w:rFonts w:ascii="David" w:hAnsi="David" w:cs="David"/>
          <w:rtl/>
        </w:rPr>
      </w:pPr>
      <w:r w:rsidRPr="00EF410A">
        <w:rPr>
          <w:rFonts w:ascii="David" w:hAnsi="David" w:cs="David" w:hint="cs"/>
          <w:u w:val="single"/>
          <w:rtl/>
        </w:rPr>
        <w:t xml:space="preserve">מה </w:t>
      </w:r>
      <w:r w:rsidR="00BD1B96" w:rsidRPr="00EF410A">
        <w:rPr>
          <w:rFonts w:ascii="David" w:hAnsi="David" w:cs="David" w:hint="cs"/>
          <w:u w:val="single"/>
          <w:rtl/>
        </w:rPr>
        <w:t>החיסרון</w:t>
      </w:r>
      <w:r>
        <w:rPr>
          <w:rFonts w:ascii="David" w:hAnsi="David" w:cs="David" w:hint="cs"/>
          <w:rtl/>
        </w:rPr>
        <w:t>?</w:t>
      </w:r>
      <w:r w:rsidR="00BD1B96">
        <w:rPr>
          <w:rFonts w:ascii="David" w:hAnsi="David" w:cs="David" w:hint="cs"/>
          <w:rtl/>
        </w:rPr>
        <w:t xml:space="preserve"> שהנושה השני יוכל להיפרע מהנכס רק לאחר שייפרע הנושה הראשון- דחייה בחלוקה. </w:t>
      </w:r>
    </w:p>
    <w:p w14:paraId="4C4B4EE8" w14:textId="016F2090" w:rsidR="008F7534" w:rsidRDefault="00EF410A" w:rsidP="00915242">
      <w:pPr>
        <w:spacing w:line="276" w:lineRule="auto"/>
        <w:jc w:val="both"/>
        <w:rPr>
          <w:rFonts w:ascii="David" w:hAnsi="David" w:cs="David"/>
          <w:rtl/>
        </w:rPr>
      </w:pPr>
      <w:r w:rsidRPr="00EF410A">
        <w:rPr>
          <w:rFonts w:ascii="David" w:hAnsi="David" w:cs="David" w:hint="cs"/>
          <w:b/>
          <w:bCs/>
          <w:rtl/>
        </w:rPr>
        <w:t xml:space="preserve">אם כך, </w:t>
      </w:r>
      <w:r w:rsidR="008F7534" w:rsidRPr="00EF410A">
        <w:rPr>
          <w:rFonts w:ascii="David" w:hAnsi="David" w:cs="David" w:hint="cs"/>
          <w:b/>
          <w:bCs/>
          <w:rtl/>
        </w:rPr>
        <w:t>למה שנושה שני יסכים לתת הלוואה ולקבל שיעבוד רק לאחר שהראשון יגבה</w:t>
      </w:r>
      <w:r w:rsidR="008F7534">
        <w:rPr>
          <w:rFonts w:ascii="David" w:hAnsi="David" w:cs="David" w:hint="cs"/>
          <w:rtl/>
        </w:rPr>
        <w:t xml:space="preserve">? </w:t>
      </w:r>
    </w:p>
    <w:p w14:paraId="3F8D6C3B" w14:textId="5CE5B1DF" w:rsidR="008F7534" w:rsidRDefault="007F5ACC" w:rsidP="00915242">
      <w:pPr>
        <w:pStyle w:val="a7"/>
        <w:numPr>
          <w:ilvl w:val="0"/>
          <w:numId w:val="75"/>
        </w:numPr>
        <w:spacing w:line="276" w:lineRule="auto"/>
        <w:jc w:val="both"/>
        <w:rPr>
          <w:rFonts w:ascii="David" w:hAnsi="David" w:cs="David"/>
        </w:rPr>
      </w:pPr>
      <w:r>
        <w:rPr>
          <w:rFonts w:ascii="David" w:hAnsi="David" w:cs="David" w:hint="cs"/>
          <w:rtl/>
        </w:rPr>
        <w:t xml:space="preserve">כשיש נכס מקרקעין ששווה חמישה </w:t>
      </w:r>
      <w:r w:rsidR="002172DD">
        <w:rPr>
          <w:rFonts w:ascii="David" w:hAnsi="David" w:cs="David" w:hint="cs"/>
          <w:rtl/>
        </w:rPr>
        <w:t>מיליו</w:t>
      </w:r>
      <w:r w:rsidR="002172DD">
        <w:rPr>
          <w:rFonts w:ascii="David" w:hAnsi="David" w:cs="David" w:hint="eastAsia"/>
          <w:rtl/>
        </w:rPr>
        <w:t>ן</w:t>
      </w:r>
      <w:r>
        <w:rPr>
          <w:rFonts w:ascii="David" w:hAnsi="David" w:cs="David" w:hint="cs"/>
          <w:rtl/>
        </w:rPr>
        <w:t xml:space="preserve"> וההלוואות נמוכות</w:t>
      </w:r>
      <w:r w:rsidR="00EF410A">
        <w:rPr>
          <w:rFonts w:ascii="David" w:hAnsi="David" w:cs="David" w:hint="cs"/>
          <w:rtl/>
        </w:rPr>
        <w:t xml:space="preserve"> (נניח </w:t>
      </w:r>
      <w:r w:rsidR="00EF410A">
        <w:rPr>
          <w:rFonts w:ascii="David" w:hAnsi="David" w:cs="David" w:hint="cs"/>
        </w:rPr>
        <w:t>K</w:t>
      </w:r>
      <w:r w:rsidR="00EF410A">
        <w:rPr>
          <w:rFonts w:ascii="David" w:hAnsi="David" w:cs="David" w:hint="cs"/>
          <w:rtl/>
        </w:rPr>
        <w:t xml:space="preserve">200 </w:t>
      </w:r>
      <w:r w:rsidR="00B173B5">
        <w:rPr>
          <w:rFonts w:ascii="David" w:hAnsi="David" w:cs="David" w:hint="cs"/>
          <w:rtl/>
        </w:rPr>
        <w:t>מכל נושה)</w:t>
      </w:r>
      <w:r>
        <w:rPr>
          <w:rFonts w:ascii="David" w:hAnsi="David" w:cs="David" w:hint="cs"/>
          <w:rtl/>
        </w:rPr>
        <w:t xml:space="preserve"> שניהם יצליחו כנראה לגבות</w:t>
      </w:r>
      <w:r w:rsidR="00FD1496">
        <w:rPr>
          <w:rFonts w:ascii="David" w:hAnsi="David" w:cs="David" w:hint="cs"/>
          <w:rtl/>
        </w:rPr>
        <w:t>, לכן, זה</w:t>
      </w:r>
      <w:r>
        <w:rPr>
          <w:rFonts w:ascii="David" w:hAnsi="David" w:cs="David" w:hint="cs"/>
          <w:rtl/>
        </w:rPr>
        <w:t xml:space="preserve"> לא מטריד</w:t>
      </w:r>
      <w:r w:rsidR="00FD1496">
        <w:rPr>
          <w:rFonts w:ascii="David" w:hAnsi="David" w:cs="David" w:hint="cs"/>
          <w:rtl/>
        </w:rPr>
        <w:t xml:space="preserve"> אותם</w:t>
      </w:r>
      <w:r>
        <w:rPr>
          <w:rFonts w:ascii="David" w:hAnsi="David" w:cs="David" w:hint="cs"/>
          <w:rtl/>
        </w:rPr>
        <w:t xml:space="preserve"> ומשתלם לשניהם.</w:t>
      </w:r>
    </w:p>
    <w:p w14:paraId="45950814" w14:textId="04F7B779" w:rsidR="007F5ACC" w:rsidRDefault="007F5ACC" w:rsidP="00915242">
      <w:pPr>
        <w:pStyle w:val="a7"/>
        <w:numPr>
          <w:ilvl w:val="0"/>
          <w:numId w:val="75"/>
        </w:numPr>
        <w:spacing w:line="276" w:lineRule="auto"/>
        <w:jc w:val="both"/>
        <w:rPr>
          <w:rFonts w:ascii="David" w:hAnsi="David" w:cs="David"/>
        </w:rPr>
      </w:pPr>
      <w:r>
        <w:rPr>
          <w:rFonts w:ascii="David" w:hAnsi="David" w:cs="David" w:hint="cs"/>
          <w:rtl/>
        </w:rPr>
        <w:t xml:space="preserve">אם אתה נמצא בסוף פירעון החיובים על המשכנתא הראשונה ולא נשאר הרבה בשר </w:t>
      </w:r>
      <w:r w:rsidR="002172DD">
        <w:rPr>
          <w:rFonts w:ascii="David" w:hAnsi="David" w:cs="David" w:hint="cs"/>
          <w:rtl/>
        </w:rPr>
        <w:t>בשעבוד</w:t>
      </w:r>
      <w:r>
        <w:rPr>
          <w:rFonts w:ascii="David" w:hAnsi="David" w:cs="David" w:hint="cs"/>
          <w:rtl/>
        </w:rPr>
        <w:t xml:space="preserve"> הראשון אז אין לך בעיה לקחת את הסיכון</w:t>
      </w:r>
      <w:r w:rsidR="005C2CFB">
        <w:rPr>
          <w:rFonts w:ascii="David" w:hAnsi="David" w:cs="David" w:hint="cs"/>
          <w:rtl/>
        </w:rPr>
        <w:t>.</w:t>
      </w:r>
    </w:p>
    <w:p w14:paraId="46A9BCD9" w14:textId="7A55E9AB" w:rsidR="005C2CFB" w:rsidRDefault="005C2CFB" w:rsidP="00915242">
      <w:pPr>
        <w:pStyle w:val="a7"/>
        <w:numPr>
          <w:ilvl w:val="0"/>
          <w:numId w:val="75"/>
        </w:numPr>
        <w:spacing w:line="276" w:lineRule="auto"/>
        <w:jc w:val="both"/>
        <w:rPr>
          <w:rFonts w:ascii="David" w:hAnsi="David" w:cs="David"/>
        </w:rPr>
      </w:pPr>
      <w:r>
        <w:rPr>
          <w:rFonts w:ascii="David" w:hAnsi="David" w:cs="David" w:hint="cs"/>
          <w:rtl/>
        </w:rPr>
        <w:t>יש פסיכולוגיה שגם אם זה לא מתבטא בצורה כלכלית מלאה, עדיף להיות נושה מובטח מאשר נושה לא מובטח</w:t>
      </w:r>
      <w:r w:rsidR="002172DD">
        <w:rPr>
          <w:rFonts w:ascii="David" w:hAnsi="David" w:cs="David" w:hint="cs"/>
          <w:rtl/>
        </w:rPr>
        <w:t xml:space="preserve">, גם אם יש סיכון. </w:t>
      </w:r>
    </w:p>
    <w:p w14:paraId="4CF230CB" w14:textId="15281701" w:rsidR="00936F98" w:rsidRPr="004F2501" w:rsidRDefault="00936F98" w:rsidP="00915242">
      <w:pPr>
        <w:spacing w:line="276" w:lineRule="auto"/>
        <w:jc w:val="both"/>
        <w:rPr>
          <w:rFonts w:ascii="David" w:hAnsi="David" w:cs="David"/>
          <w:b/>
          <w:bCs/>
          <w:rtl/>
        </w:rPr>
      </w:pPr>
      <w:r w:rsidRPr="004F2501">
        <w:rPr>
          <w:rFonts w:ascii="David" w:hAnsi="David" w:cs="David" w:hint="cs"/>
          <w:b/>
          <w:bCs/>
          <w:rtl/>
        </w:rPr>
        <w:t>מה קורה אם הראשון בזמן כן התנה ולמרות זאת עשינו שיעבוד נוסף?</w:t>
      </w:r>
    </w:p>
    <w:p w14:paraId="3E073BE2" w14:textId="2ED8E1A0" w:rsidR="00936F98" w:rsidRDefault="004060F4" w:rsidP="00915242">
      <w:pPr>
        <w:spacing w:line="276" w:lineRule="auto"/>
        <w:jc w:val="both"/>
        <w:rPr>
          <w:rFonts w:ascii="David" w:hAnsi="David" w:cs="David"/>
          <w:rtl/>
        </w:rPr>
      </w:pPr>
      <w:r>
        <w:rPr>
          <w:rFonts w:ascii="David" w:hAnsi="David" w:cs="David" w:hint="cs"/>
          <w:rtl/>
        </w:rPr>
        <w:t xml:space="preserve">פה יש מחלוקת במחוזיים. </w:t>
      </w:r>
      <w:r w:rsidRPr="004F2501">
        <w:rPr>
          <w:rFonts w:ascii="David" w:hAnsi="David" w:cs="David" w:hint="cs"/>
          <w:u w:val="single"/>
          <w:rtl/>
        </w:rPr>
        <w:t xml:space="preserve">האם </w:t>
      </w:r>
      <w:r w:rsidR="00E96B0E" w:rsidRPr="004F2501">
        <w:rPr>
          <w:rFonts w:ascii="David" w:hAnsi="David" w:cs="David" w:hint="cs"/>
          <w:u w:val="single"/>
          <w:rtl/>
        </w:rPr>
        <w:t>השעבוד</w:t>
      </w:r>
      <w:r w:rsidRPr="004F2501">
        <w:rPr>
          <w:rFonts w:ascii="David" w:hAnsi="David" w:cs="David" w:hint="cs"/>
          <w:u w:val="single"/>
          <w:rtl/>
        </w:rPr>
        <w:t xml:space="preserve"> השני לא תקף בכלל, או שהוא תקף אבל לא מפריע לראשון</w:t>
      </w:r>
      <w:r>
        <w:rPr>
          <w:rFonts w:ascii="David" w:hAnsi="David" w:cs="David" w:hint="cs"/>
          <w:rtl/>
        </w:rPr>
        <w:t xml:space="preserve">? </w:t>
      </w:r>
    </w:p>
    <w:p w14:paraId="0EE5C5B5" w14:textId="2D1FC03B" w:rsidR="000A6F4D" w:rsidRDefault="000A6F4D" w:rsidP="00915242">
      <w:pPr>
        <w:spacing w:line="276" w:lineRule="auto"/>
        <w:jc w:val="both"/>
        <w:rPr>
          <w:rFonts w:ascii="David" w:hAnsi="David" w:cs="David"/>
          <w:rtl/>
        </w:rPr>
      </w:pPr>
      <w:r w:rsidRPr="004F2501">
        <w:rPr>
          <w:rFonts w:ascii="David" w:hAnsi="David" w:cs="David" w:hint="cs"/>
          <w:b/>
          <w:bCs/>
          <w:color w:val="00B050"/>
          <w:rtl/>
        </w:rPr>
        <w:t>ויסמן</w:t>
      </w:r>
      <w:r w:rsidRPr="004F2501">
        <w:rPr>
          <w:rFonts w:ascii="David" w:hAnsi="David" w:cs="David" w:hint="cs"/>
          <w:rtl/>
        </w:rPr>
        <w:t>:</w:t>
      </w:r>
      <w:r>
        <w:rPr>
          <w:rFonts w:ascii="David" w:hAnsi="David" w:cs="David" w:hint="cs"/>
          <w:rtl/>
        </w:rPr>
        <w:t xml:space="preserve"> </w:t>
      </w:r>
      <w:r w:rsidR="00F405A9">
        <w:rPr>
          <w:rFonts w:ascii="David" w:hAnsi="David" w:cs="David" w:hint="cs"/>
          <w:rtl/>
        </w:rPr>
        <w:t xml:space="preserve">עצם ההגבלה שוללת את היכולת למשכן </w:t>
      </w:r>
      <w:r w:rsidR="009E37AA">
        <w:rPr>
          <w:rFonts w:ascii="David" w:hAnsi="David" w:cs="David" w:hint="cs"/>
          <w:rtl/>
        </w:rPr>
        <w:t xml:space="preserve">את הנכס פעם נוספת. </w:t>
      </w:r>
    </w:p>
    <w:p w14:paraId="361E6403" w14:textId="3FC31379" w:rsidR="009E37AA" w:rsidRDefault="009E37AA" w:rsidP="00915242">
      <w:pPr>
        <w:spacing w:line="276" w:lineRule="auto"/>
        <w:jc w:val="both"/>
        <w:rPr>
          <w:rtl/>
        </w:rPr>
      </w:pPr>
      <w:proofErr w:type="spellStart"/>
      <w:r w:rsidRPr="00986577">
        <w:rPr>
          <w:rFonts w:ascii="David" w:hAnsi="David" w:cs="David" w:hint="cs"/>
          <w:b/>
          <w:bCs/>
          <w:color w:val="00B050"/>
          <w:rtl/>
        </w:rPr>
        <w:t>גרוסקוף</w:t>
      </w:r>
      <w:proofErr w:type="spellEnd"/>
      <w:r w:rsidRPr="00986577">
        <w:rPr>
          <w:rFonts w:ascii="David" w:hAnsi="David" w:cs="David" w:hint="cs"/>
          <w:rtl/>
        </w:rPr>
        <w:t xml:space="preserve">, </w:t>
      </w:r>
      <w:proofErr w:type="spellStart"/>
      <w:r w:rsidRPr="00986577">
        <w:rPr>
          <w:rFonts w:ascii="David" w:hAnsi="David" w:cs="David" w:hint="cs"/>
          <w:b/>
          <w:bCs/>
          <w:color w:val="00B050"/>
          <w:rtl/>
        </w:rPr>
        <w:t>זלצמן</w:t>
      </w:r>
      <w:proofErr w:type="spellEnd"/>
      <w:r w:rsidRPr="00986577">
        <w:rPr>
          <w:rFonts w:ascii="David" w:hAnsi="David" w:cs="David" w:hint="cs"/>
          <w:color w:val="00B050"/>
          <w:rtl/>
        </w:rPr>
        <w:t xml:space="preserve"> </w:t>
      </w:r>
      <w:r w:rsidRPr="00986577">
        <w:rPr>
          <w:rFonts w:ascii="David" w:hAnsi="David" w:cs="David" w:hint="cs"/>
          <w:b/>
          <w:bCs/>
          <w:color w:val="00B050"/>
          <w:rtl/>
        </w:rPr>
        <w:t>ולרנר</w:t>
      </w:r>
      <w:r w:rsidRPr="00986577">
        <w:rPr>
          <w:rFonts w:ascii="David" w:hAnsi="David" w:cs="David" w:hint="cs"/>
          <w:rtl/>
        </w:rPr>
        <w:t>:</w:t>
      </w:r>
      <w:r>
        <w:rPr>
          <w:rFonts w:ascii="David" w:hAnsi="David" w:cs="David" w:hint="cs"/>
          <w:rtl/>
        </w:rPr>
        <w:t xml:space="preserve"> אין טעם למנוע תקפותו של משכון שני, כל זמן שהראשון נפרע במלואו. </w:t>
      </w:r>
    </w:p>
    <w:p w14:paraId="39CEE857" w14:textId="786901EB" w:rsidR="00694282" w:rsidRDefault="00694282" w:rsidP="00926AEC">
      <w:pPr>
        <w:spacing w:line="276" w:lineRule="auto"/>
        <w:jc w:val="center"/>
        <w:rPr>
          <w:rFonts w:ascii="David" w:hAnsi="David" w:cs="David"/>
          <w:b/>
          <w:bCs/>
          <w:u w:val="single"/>
          <w:rtl/>
        </w:rPr>
      </w:pPr>
      <w:r w:rsidRPr="00A750E5">
        <w:rPr>
          <w:rFonts w:ascii="David" w:hAnsi="David" w:cs="David" w:hint="cs"/>
          <w:b/>
          <w:bCs/>
          <w:highlight w:val="yellow"/>
          <w:u w:val="single"/>
          <w:rtl/>
        </w:rPr>
        <w:t>התחדשות עירונית</w:t>
      </w:r>
    </w:p>
    <w:p w14:paraId="7F2A3E5E" w14:textId="77777777" w:rsidR="00E54478" w:rsidRDefault="000521AD" w:rsidP="00915242">
      <w:pPr>
        <w:spacing w:line="276" w:lineRule="auto"/>
        <w:jc w:val="both"/>
        <w:rPr>
          <w:rFonts w:ascii="David" w:hAnsi="David" w:cs="David"/>
          <w:rtl/>
        </w:rPr>
      </w:pPr>
      <w:r>
        <w:rPr>
          <w:rFonts w:ascii="David" w:hAnsi="David" w:cs="David" w:hint="cs"/>
          <w:rtl/>
        </w:rPr>
        <w:t>תפקיד עורך הדין</w:t>
      </w:r>
      <w:r w:rsidR="00986577">
        <w:rPr>
          <w:rFonts w:ascii="David" w:hAnsi="David" w:cs="David" w:hint="cs"/>
          <w:rtl/>
        </w:rPr>
        <w:t xml:space="preserve"> בנושא התחדשות עירונית</w:t>
      </w:r>
      <w:r>
        <w:rPr>
          <w:rFonts w:ascii="David" w:hAnsi="David" w:cs="David" w:hint="cs"/>
          <w:rtl/>
        </w:rPr>
        <w:t xml:space="preserve"> הוא מאוד מוגדר, יש המון דברים שקורים בנושא </w:t>
      </w:r>
      <w:r w:rsidR="00986577">
        <w:rPr>
          <w:rFonts w:ascii="David" w:hAnsi="David" w:cs="David" w:hint="cs"/>
          <w:rtl/>
        </w:rPr>
        <w:t>הזה</w:t>
      </w:r>
      <w:r>
        <w:rPr>
          <w:rFonts w:ascii="David" w:hAnsi="David" w:cs="David" w:hint="cs"/>
          <w:rtl/>
        </w:rPr>
        <w:t xml:space="preserve"> שפחות </w:t>
      </w:r>
      <w:r w:rsidR="00986577">
        <w:rPr>
          <w:rFonts w:ascii="David" w:hAnsi="David" w:cs="David" w:hint="cs"/>
          <w:rtl/>
        </w:rPr>
        <w:t>רלוונטיי</w:t>
      </w:r>
      <w:r w:rsidR="00986577">
        <w:rPr>
          <w:rFonts w:ascii="David" w:hAnsi="David" w:cs="David" w:hint="eastAsia"/>
          <w:rtl/>
        </w:rPr>
        <w:t>ם</w:t>
      </w:r>
      <w:r>
        <w:rPr>
          <w:rFonts w:ascii="David" w:hAnsi="David" w:cs="David" w:hint="cs"/>
          <w:rtl/>
        </w:rPr>
        <w:t xml:space="preserve"> לעורכי הדין שנמצאים</w:t>
      </w:r>
      <w:r w:rsidR="00986577">
        <w:rPr>
          <w:rFonts w:ascii="David" w:hAnsi="David" w:cs="David" w:hint="cs"/>
          <w:rtl/>
        </w:rPr>
        <w:t xml:space="preserve"> רק</w:t>
      </w:r>
      <w:r>
        <w:rPr>
          <w:rFonts w:ascii="David" w:hAnsi="David" w:cs="David" w:hint="cs"/>
          <w:rtl/>
        </w:rPr>
        <w:t xml:space="preserve"> בשלבים מאוד מוגדרים.</w:t>
      </w:r>
      <w:r w:rsidR="00781180">
        <w:rPr>
          <w:rFonts w:ascii="David" w:hAnsi="David" w:cs="David" w:hint="cs"/>
          <w:rtl/>
        </w:rPr>
        <w:t xml:space="preserve"> הנושא הזה מבחינה </w:t>
      </w:r>
      <w:proofErr w:type="spellStart"/>
      <w:r w:rsidR="00781180">
        <w:rPr>
          <w:rFonts w:ascii="David" w:hAnsi="David" w:cs="David" w:hint="cs"/>
          <w:rtl/>
        </w:rPr>
        <w:t>נדל</w:t>
      </w:r>
      <w:r w:rsidR="00986577">
        <w:rPr>
          <w:rFonts w:ascii="David" w:hAnsi="David" w:cs="David" w:hint="cs"/>
          <w:rtl/>
        </w:rPr>
        <w:t>"</w:t>
      </w:r>
      <w:r w:rsidR="00781180">
        <w:rPr>
          <w:rFonts w:ascii="David" w:hAnsi="David" w:cs="David" w:hint="cs"/>
          <w:rtl/>
        </w:rPr>
        <w:t>נית</w:t>
      </w:r>
      <w:proofErr w:type="spellEnd"/>
      <w:r w:rsidR="00781180">
        <w:rPr>
          <w:rFonts w:ascii="David" w:hAnsi="David" w:cs="David" w:hint="cs"/>
          <w:rtl/>
        </w:rPr>
        <w:t xml:space="preserve"> כנראה יעסיק את המרחב הישראלי </w:t>
      </w:r>
      <w:r w:rsidR="00986577">
        <w:rPr>
          <w:rFonts w:ascii="David" w:hAnsi="David" w:cs="David" w:hint="cs"/>
          <w:rtl/>
        </w:rPr>
        <w:t>בעשרות</w:t>
      </w:r>
      <w:r w:rsidR="00781180">
        <w:rPr>
          <w:rFonts w:ascii="David" w:hAnsi="David" w:cs="David" w:hint="cs"/>
          <w:rtl/>
        </w:rPr>
        <w:t xml:space="preserve"> </w:t>
      </w:r>
      <w:r w:rsidR="00986577">
        <w:rPr>
          <w:rFonts w:ascii="David" w:hAnsi="David" w:cs="David" w:hint="cs"/>
          <w:rtl/>
        </w:rPr>
        <w:t>ה</w:t>
      </w:r>
      <w:r w:rsidR="00781180">
        <w:rPr>
          <w:rFonts w:ascii="David" w:hAnsi="David" w:cs="David" w:hint="cs"/>
          <w:rtl/>
        </w:rPr>
        <w:t xml:space="preserve">שנים הקרובות. </w:t>
      </w:r>
      <w:r w:rsidR="001B3BA9">
        <w:rPr>
          <w:rFonts w:ascii="David" w:hAnsi="David" w:cs="David" w:hint="cs"/>
          <w:rtl/>
        </w:rPr>
        <w:t xml:space="preserve">זה משהו שהוא מאוד נוכח. </w:t>
      </w:r>
    </w:p>
    <w:p w14:paraId="6F7B9804" w14:textId="12A79F5A" w:rsidR="00694282" w:rsidRDefault="001B3BA9" w:rsidP="00915242">
      <w:pPr>
        <w:spacing w:line="276" w:lineRule="auto"/>
        <w:jc w:val="both"/>
        <w:rPr>
          <w:rFonts w:ascii="David" w:hAnsi="David" w:cs="David"/>
          <w:rtl/>
        </w:rPr>
      </w:pPr>
      <w:r>
        <w:rPr>
          <w:rFonts w:ascii="David" w:hAnsi="David" w:cs="David" w:hint="cs"/>
          <w:rtl/>
        </w:rPr>
        <w:t>התחדשות עירונית זה שם כללי להרבה מאוד הליכים שמטרתם היא למעשה שינוי המרקם העירוני הקיים בעיקר בשכונות ישנות</w:t>
      </w:r>
      <w:r w:rsidR="00991187">
        <w:rPr>
          <w:rFonts w:ascii="David" w:hAnsi="David" w:cs="David" w:hint="cs"/>
          <w:rtl/>
        </w:rPr>
        <w:t>. זה יכול להיעשות באמצעות שיפוץ של מבנים קיימים, ע"י הריסה של מבנים ובניה של חדשים. בד"כ זה יכלול הוספה של יחידות דיור, חלק מהרעיון הוא להוסיף עוד יחידות דיור במרחב וההוספה הזו היא גם חלק מהכשלים של התחדשות עירונית.</w:t>
      </w:r>
    </w:p>
    <w:p w14:paraId="6F13E1FA" w14:textId="77777777" w:rsidR="00E257B4" w:rsidRDefault="00991187" w:rsidP="00915242">
      <w:pPr>
        <w:spacing w:line="276" w:lineRule="auto"/>
        <w:jc w:val="both"/>
        <w:rPr>
          <w:rFonts w:ascii="David" w:hAnsi="David" w:cs="David"/>
          <w:rtl/>
        </w:rPr>
      </w:pPr>
      <w:r w:rsidRPr="00E257B4">
        <w:rPr>
          <w:rFonts w:ascii="David" w:hAnsi="David" w:cs="David" w:hint="cs"/>
          <w:u w:val="single"/>
          <w:rtl/>
        </w:rPr>
        <w:t>הרעיו</w:t>
      </w:r>
      <w:r w:rsidR="00B671C0" w:rsidRPr="00E257B4">
        <w:rPr>
          <w:rFonts w:ascii="David" w:hAnsi="David" w:cs="David" w:hint="cs"/>
          <w:u w:val="single"/>
          <w:rtl/>
        </w:rPr>
        <w:t>נות</w:t>
      </w:r>
      <w:r w:rsidRPr="00E257B4">
        <w:rPr>
          <w:rFonts w:ascii="David" w:hAnsi="David" w:cs="David" w:hint="cs"/>
          <w:u w:val="single"/>
          <w:rtl/>
        </w:rPr>
        <w:t xml:space="preserve"> הבסיסי</w:t>
      </w:r>
      <w:r w:rsidR="00B671C0" w:rsidRPr="00E257B4">
        <w:rPr>
          <w:rFonts w:ascii="David" w:hAnsi="David" w:cs="David" w:hint="cs"/>
          <w:u w:val="single"/>
          <w:rtl/>
        </w:rPr>
        <w:t>ים</w:t>
      </w:r>
      <w:r w:rsidRPr="00E257B4">
        <w:rPr>
          <w:rFonts w:ascii="David" w:hAnsi="David" w:cs="David" w:hint="cs"/>
          <w:u w:val="single"/>
          <w:rtl/>
        </w:rPr>
        <w:t xml:space="preserve"> של התחדשות עירונית </w:t>
      </w:r>
      <w:r w:rsidR="00B671C0" w:rsidRPr="00E257B4">
        <w:rPr>
          <w:rFonts w:ascii="David" w:hAnsi="David" w:cs="David" w:hint="cs"/>
          <w:u w:val="single"/>
          <w:rtl/>
        </w:rPr>
        <w:t>הם</w:t>
      </w:r>
      <w:r>
        <w:rPr>
          <w:rFonts w:ascii="David" w:hAnsi="David" w:cs="David" w:hint="cs"/>
          <w:rtl/>
        </w:rPr>
        <w:t xml:space="preserve">: </w:t>
      </w:r>
    </w:p>
    <w:p w14:paraId="1772E423" w14:textId="77777777" w:rsidR="00E257B4" w:rsidRDefault="00991187" w:rsidP="00915242">
      <w:pPr>
        <w:pStyle w:val="a7"/>
        <w:numPr>
          <w:ilvl w:val="0"/>
          <w:numId w:val="78"/>
        </w:numPr>
        <w:spacing w:line="276" w:lineRule="auto"/>
        <w:jc w:val="both"/>
        <w:rPr>
          <w:rFonts w:ascii="David" w:hAnsi="David" w:cs="David"/>
        </w:rPr>
      </w:pPr>
      <w:r w:rsidRPr="00E257B4">
        <w:rPr>
          <w:rFonts w:ascii="David" w:hAnsi="David" w:cs="David" w:hint="cs"/>
          <w:b/>
          <w:bCs/>
          <w:rtl/>
        </w:rPr>
        <w:t>מתן סיוע עירוני/ ממשלתי לשכונות ותיקות</w:t>
      </w:r>
      <w:r w:rsidR="005C0234" w:rsidRPr="00E257B4">
        <w:rPr>
          <w:rFonts w:ascii="David" w:hAnsi="David" w:cs="David" w:hint="cs"/>
          <w:rtl/>
        </w:rPr>
        <w:t xml:space="preserve">, זה </w:t>
      </w:r>
      <w:r w:rsidR="00E257B4">
        <w:rPr>
          <w:rFonts w:ascii="David" w:hAnsi="David" w:cs="David" w:hint="cs"/>
          <w:rtl/>
        </w:rPr>
        <w:t>היה</w:t>
      </w:r>
      <w:r w:rsidR="005C0234" w:rsidRPr="00E257B4">
        <w:rPr>
          <w:rFonts w:ascii="David" w:hAnsi="David" w:cs="David" w:hint="cs"/>
          <w:rtl/>
        </w:rPr>
        <w:t xml:space="preserve"> אבי אבות החוק של פינוי בינוי. החוק הזה נועד לרומם את אותם שכונות חלשות, והמטרה הייתה לסייע לאותם תושבים להתקדם בחיים ולשפץ את המרחב.</w:t>
      </w:r>
    </w:p>
    <w:p w14:paraId="07540628" w14:textId="77777777" w:rsidR="00E257B4" w:rsidRDefault="00B671C0" w:rsidP="00915242">
      <w:pPr>
        <w:pStyle w:val="a7"/>
        <w:numPr>
          <w:ilvl w:val="0"/>
          <w:numId w:val="78"/>
        </w:numPr>
        <w:spacing w:line="276" w:lineRule="auto"/>
        <w:jc w:val="both"/>
        <w:rPr>
          <w:rFonts w:ascii="David" w:hAnsi="David" w:cs="David"/>
        </w:rPr>
      </w:pPr>
      <w:r w:rsidRPr="00E257B4">
        <w:rPr>
          <w:rFonts w:ascii="David" w:hAnsi="David" w:cs="David" w:hint="cs"/>
          <w:b/>
          <w:bCs/>
          <w:rtl/>
        </w:rPr>
        <w:t>רעידות אדמה</w:t>
      </w:r>
      <w:r w:rsidR="00E257B4" w:rsidRPr="00E257B4">
        <w:rPr>
          <w:rFonts w:ascii="David" w:hAnsi="David" w:cs="David" w:hint="cs"/>
          <w:rtl/>
        </w:rPr>
        <w:t xml:space="preserve"> </w:t>
      </w:r>
      <w:r w:rsidR="00E257B4" w:rsidRPr="00E257B4">
        <w:rPr>
          <w:rFonts w:ascii="David" w:hAnsi="David" w:cs="David"/>
          <w:rtl/>
        </w:rPr>
        <w:t>–</w:t>
      </w:r>
      <w:r w:rsidRPr="00E257B4">
        <w:rPr>
          <w:rFonts w:ascii="David" w:hAnsi="David" w:cs="David" w:hint="cs"/>
          <w:rtl/>
        </w:rPr>
        <w:t xml:space="preserve"> יש חשש מאוד גדול </w:t>
      </w:r>
      <w:r w:rsidR="00063A2D" w:rsidRPr="00E257B4">
        <w:rPr>
          <w:rFonts w:ascii="David" w:hAnsi="David" w:cs="David" w:hint="cs"/>
          <w:rtl/>
        </w:rPr>
        <w:t xml:space="preserve">שמבנים שנבנו בתקנים לפני 1980 לא יחזיקו מעמד ברעידות אדמה ושיהיה שיעור גבוה של קריסות במבנים כאלה וצריך לתקן אותם. </w:t>
      </w:r>
    </w:p>
    <w:p w14:paraId="06D5CE49" w14:textId="77777777" w:rsidR="00E257B4" w:rsidRDefault="00063A2D" w:rsidP="00915242">
      <w:pPr>
        <w:spacing w:line="276" w:lineRule="auto"/>
        <w:jc w:val="both"/>
        <w:rPr>
          <w:rFonts w:ascii="David" w:hAnsi="David" w:cs="David"/>
          <w:rtl/>
        </w:rPr>
      </w:pPr>
      <w:r w:rsidRPr="00E257B4">
        <w:rPr>
          <w:rFonts w:ascii="David" w:hAnsi="David" w:cs="David" w:hint="cs"/>
          <w:u w:val="single"/>
          <w:rtl/>
        </w:rPr>
        <w:t xml:space="preserve">מאז ועד היום </w:t>
      </w:r>
      <w:r w:rsidR="00E257B4" w:rsidRPr="00E257B4">
        <w:rPr>
          <w:rFonts w:ascii="David" w:hAnsi="David" w:cs="David" w:hint="cs"/>
          <w:u w:val="single"/>
          <w:rtl/>
        </w:rPr>
        <w:t>תוכניות</w:t>
      </w:r>
      <w:r w:rsidRPr="00E257B4">
        <w:rPr>
          <w:rFonts w:ascii="David" w:hAnsi="David" w:cs="David" w:hint="cs"/>
          <w:u w:val="single"/>
          <w:rtl/>
        </w:rPr>
        <w:t xml:space="preserve"> התחדשות עירונית קיבלו זוויות שונות לגמרי</w:t>
      </w:r>
      <w:r w:rsidRPr="00E257B4">
        <w:rPr>
          <w:rFonts w:ascii="David" w:hAnsi="David" w:cs="David" w:hint="cs"/>
          <w:rtl/>
        </w:rPr>
        <w:t>:</w:t>
      </w:r>
      <w:r w:rsidR="00D246D8" w:rsidRPr="00E257B4">
        <w:rPr>
          <w:rFonts w:ascii="David" w:hAnsi="David" w:cs="David" w:hint="cs"/>
          <w:rtl/>
        </w:rPr>
        <w:t xml:space="preserve"> </w:t>
      </w:r>
    </w:p>
    <w:p w14:paraId="5DF7A615" w14:textId="77777777" w:rsidR="00E257B4" w:rsidRDefault="00063A2D" w:rsidP="00915242">
      <w:pPr>
        <w:pStyle w:val="a7"/>
        <w:numPr>
          <w:ilvl w:val="0"/>
          <w:numId w:val="79"/>
        </w:numPr>
        <w:spacing w:line="276" w:lineRule="auto"/>
        <w:jc w:val="both"/>
        <w:rPr>
          <w:rFonts w:ascii="David" w:hAnsi="David" w:cs="David"/>
        </w:rPr>
      </w:pPr>
      <w:r w:rsidRPr="00E257B4">
        <w:rPr>
          <w:rFonts w:ascii="David" w:hAnsi="David" w:cs="David" w:hint="cs"/>
          <w:b/>
          <w:bCs/>
          <w:rtl/>
        </w:rPr>
        <w:t>אחד מהכלים שבאמצעותם המדינה נלחמת במשבר הדיור</w:t>
      </w:r>
      <w:r w:rsidR="00D246D8" w:rsidRPr="00E257B4">
        <w:rPr>
          <w:rFonts w:ascii="David" w:hAnsi="David" w:cs="David" w:hint="cs"/>
          <w:rtl/>
        </w:rPr>
        <w:t>.</w:t>
      </w:r>
    </w:p>
    <w:p w14:paraId="682835A7" w14:textId="3B4DEEB2" w:rsidR="00063A2D" w:rsidRPr="00E257B4" w:rsidRDefault="006E1F14" w:rsidP="00915242">
      <w:pPr>
        <w:pStyle w:val="a7"/>
        <w:numPr>
          <w:ilvl w:val="0"/>
          <w:numId w:val="79"/>
        </w:numPr>
        <w:spacing w:line="276" w:lineRule="auto"/>
        <w:jc w:val="both"/>
        <w:rPr>
          <w:rFonts w:ascii="David" w:hAnsi="David" w:cs="David"/>
          <w:rtl/>
        </w:rPr>
      </w:pPr>
      <w:r w:rsidRPr="00E257B4">
        <w:rPr>
          <w:rFonts w:ascii="David" w:hAnsi="David" w:cs="David" w:hint="cs"/>
          <w:b/>
          <w:bCs/>
          <w:rtl/>
        </w:rPr>
        <w:t>אינטרסים של העיריות</w:t>
      </w:r>
      <w:r w:rsidRPr="00E257B4">
        <w:rPr>
          <w:rFonts w:ascii="David" w:hAnsi="David" w:cs="David" w:hint="cs"/>
          <w:rtl/>
        </w:rPr>
        <w:t xml:space="preserve"> </w:t>
      </w:r>
      <w:r w:rsidRPr="00E257B4">
        <w:rPr>
          <w:rFonts w:ascii="David" w:hAnsi="David" w:cs="David"/>
          <w:rtl/>
        </w:rPr>
        <w:t>–</w:t>
      </w:r>
      <w:r w:rsidR="007340B9">
        <w:rPr>
          <w:rFonts w:ascii="David" w:hAnsi="David" w:cs="David" w:hint="cs"/>
          <w:rtl/>
        </w:rPr>
        <w:t xml:space="preserve"> </w:t>
      </w:r>
      <w:r w:rsidRPr="00E257B4">
        <w:rPr>
          <w:rFonts w:ascii="David" w:hAnsi="David" w:cs="David" w:hint="cs"/>
          <w:rtl/>
        </w:rPr>
        <w:t xml:space="preserve">הרצון הוא לעודד כניסה של </w:t>
      </w:r>
      <w:r w:rsidR="007340B9" w:rsidRPr="00E257B4">
        <w:rPr>
          <w:rFonts w:ascii="David" w:hAnsi="David" w:cs="David" w:hint="cs"/>
          <w:rtl/>
        </w:rPr>
        <w:t>אוכלוסיי</w:t>
      </w:r>
      <w:r w:rsidR="007340B9" w:rsidRPr="00E257B4">
        <w:rPr>
          <w:rFonts w:ascii="David" w:hAnsi="David" w:cs="David" w:hint="eastAsia"/>
          <w:rtl/>
        </w:rPr>
        <w:t>ה</w:t>
      </w:r>
      <w:r w:rsidRPr="00E257B4">
        <w:rPr>
          <w:rFonts w:ascii="David" w:hAnsi="David" w:cs="David" w:hint="cs"/>
          <w:rtl/>
        </w:rPr>
        <w:t xml:space="preserve"> חזקה לערים האלה, כדי למשוך </w:t>
      </w:r>
      <w:r w:rsidR="007340B9" w:rsidRPr="00E257B4">
        <w:rPr>
          <w:rFonts w:ascii="David" w:hAnsi="David" w:cs="David" w:hint="cs"/>
          <w:rtl/>
        </w:rPr>
        <w:t>אוכלוסיי</w:t>
      </w:r>
      <w:r w:rsidR="007340B9" w:rsidRPr="00E257B4">
        <w:rPr>
          <w:rFonts w:ascii="David" w:hAnsi="David" w:cs="David" w:hint="eastAsia"/>
          <w:rtl/>
        </w:rPr>
        <w:t>ה</w:t>
      </w:r>
      <w:r w:rsidRPr="00E257B4">
        <w:rPr>
          <w:rFonts w:ascii="David" w:hAnsi="David" w:cs="David" w:hint="cs"/>
          <w:rtl/>
        </w:rPr>
        <w:t xml:space="preserve"> חזקה צריך להציע להם פתרונות דיור איכותיים. </w:t>
      </w:r>
    </w:p>
    <w:p w14:paraId="28CDBD85" w14:textId="127EEAE3" w:rsidR="00D843D2" w:rsidRPr="00D246D8" w:rsidRDefault="00D843D2" w:rsidP="00915242">
      <w:pPr>
        <w:spacing w:line="276" w:lineRule="auto"/>
        <w:jc w:val="both"/>
        <w:rPr>
          <w:rFonts w:ascii="David" w:hAnsi="David" w:cs="David"/>
          <w:rtl/>
        </w:rPr>
      </w:pPr>
      <w:r>
        <w:rPr>
          <w:rFonts w:ascii="David" w:hAnsi="David" w:cs="David" w:hint="cs"/>
          <w:rtl/>
        </w:rPr>
        <w:t>הסיבה שאנו עושים התחדשות עירונית היא שבחלק גדול מהערים מרכזי הערים די גוססים</w:t>
      </w:r>
      <w:r w:rsidR="00522D22">
        <w:rPr>
          <w:rFonts w:ascii="David" w:hAnsi="David" w:cs="David" w:hint="cs"/>
          <w:rtl/>
        </w:rPr>
        <w:t>. הרצון הוא להחזיר חזרה את התושבים ואת הפעילות המסחרית.</w:t>
      </w:r>
    </w:p>
    <w:p w14:paraId="3A5CC26F" w14:textId="77777777" w:rsidR="007340B9" w:rsidRDefault="00D72561" w:rsidP="00915242">
      <w:pPr>
        <w:spacing w:line="276" w:lineRule="auto"/>
        <w:jc w:val="both"/>
        <w:rPr>
          <w:rFonts w:ascii="David" w:hAnsi="David" w:cs="David"/>
          <w:rtl/>
        </w:rPr>
      </w:pPr>
      <w:r>
        <w:rPr>
          <w:rFonts w:ascii="David" w:hAnsi="David" w:cs="David" w:hint="cs"/>
          <w:rtl/>
        </w:rPr>
        <w:t xml:space="preserve">באופן עקרוני העולם תמיד פועל בצורה מפותלת, </w:t>
      </w:r>
      <w:r w:rsidR="007340B9">
        <w:rPr>
          <w:rFonts w:ascii="David" w:hAnsi="David" w:cs="David" w:hint="cs"/>
          <w:rtl/>
        </w:rPr>
        <w:t xml:space="preserve">יש הרבה שינויי מגמה. </w:t>
      </w:r>
      <w:r w:rsidR="0061239F">
        <w:rPr>
          <w:rFonts w:ascii="David" w:hAnsi="David" w:cs="David" w:hint="cs"/>
          <w:rtl/>
        </w:rPr>
        <w:t>הסיפור של מרכזי העיר והמגמות התכנונית שמובילות את השפה של התחדשות עירונ</w:t>
      </w:r>
      <w:r w:rsidR="007340B9">
        <w:rPr>
          <w:rFonts w:ascii="David" w:hAnsi="David" w:cs="David" w:hint="cs"/>
          <w:rtl/>
        </w:rPr>
        <w:t>י</w:t>
      </w:r>
      <w:r w:rsidR="0061239F">
        <w:rPr>
          <w:rFonts w:ascii="David" w:hAnsi="David" w:cs="David" w:hint="cs"/>
          <w:rtl/>
        </w:rPr>
        <w:t xml:space="preserve">ת </w:t>
      </w:r>
      <w:r w:rsidR="007340B9">
        <w:rPr>
          <w:rFonts w:ascii="David" w:hAnsi="David" w:cs="David" w:hint="cs"/>
          <w:rtl/>
        </w:rPr>
        <w:t xml:space="preserve">גם הן פועלות באופן דומה </w:t>
      </w:r>
      <w:r w:rsidR="007340B9">
        <w:rPr>
          <w:rFonts w:ascii="David" w:hAnsi="David" w:cs="David"/>
          <w:rtl/>
        </w:rPr>
        <w:t>–</w:t>
      </w:r>
      <w:r w:rsidR="007340B9">
        <w:rPr>
          <w:rFonts w:ascii="David" w:hAnsi="David" w:cs="David" w:hint="cs"/>
          <w:rtl/>
        </w:rPr>
        <w:t xml:space="preserve"> בעבר,</w:t>
      </w:r>
      <w:r w:rsidR="0061239F">
        <w:rPr>
          <w:rFonts w:ascii="David" w:hAnsi="David" w:cs="David" w:hint="cs"/>
          <w:rtl/>
        </w:rPr>
        <w:t xml:space="preserve"> הייתה תפיסה שלכל דבר יש את השטח שלו ואת </w:t>
      </w:r>
      <w:r w:rsidR="007340B9">
        <w:rPr>
          <w:rFonts w:ascii="David" w:hAnsi="David" w:cs="David" w:hint="cs"/>
          <w:rtl/>
        </w:rPr>
        <w:t>האזור</w:t>
      </w:r>
      <w:r w:rsidR="0061239F">
        <w:rPr>
          <w:rFonts w:ascii="David" w:hAnsi="David" w:cs="David" w:hint="cs"/>
          <w:rtl/>
        </w:rPr>
        <w:t xml:space="preserve"> שלו,</w:t>
      </w:r>
      <w:r w:rsidR="007340B9">
        <w:rPr>
          <w:rFonts w:ascii="David" w:hAnsi="David" w:cs="David" w:hint="cs"/>
          <w:rtl/>
        </w:rPr>
        <w:t xml:space="preserve"> ואילו</w:t>
      </w:r>
      <w:r w:rsidR="0061239F">
        <w:rPr>
          <w:rFonts w:ascii="David" w:hAnsi="David" w:cs="David" w:hint="cs"/>
          <w:rtl/>
        </w:rPr>
        <w:t xml:space="preserve"> </w:t>
      </w:r>
      <w:r w:rsidR="00BB5728">
        <w:rPr>
          <w:rFonts w:ascii="David" w:hAnsi="David" w:cs="David" w:hint="cs"/>
          <w:rtl/>
        </w:rPr>
        <w:t xml:space="preserve">היום המגמה בכל העולם היא בדיוק הפוכה, מגמה של עירוב שימושים ומגמה תכנונית שמובילה להשלכות משפטיות. </w:t>
      </w:r>
    </w:p>
    <w:p w14:paraId="0781EBA1" w14:textId="6CF64EDA" w:rsidR="00542990" w:rsidRDefault="00BB5728" w:rsidP="00915242">
      <w:pPr>
        <w:spacing w:line="276" w:lineRule="auto"/>
        <w:jc w:val="both"/>
        <w:rPr>
          <w:rFonts w:ascii="David" w:hAnsi="David" w:cs="David"/>
          <w:rtl/>
        </w:rPr>
      </w:pPr>
      <w:r w:rsidRPr="007340B9">
        <w:rPr>
          <w:rFonts w:ascii="David" w:hAnsi="David" w:cs="David" w:hint="cs"/>
          <w:u w:val="single"/>
          <w:rtl/>
        </w:rPr>
        <w:t>למשל</w:t>
      </w:r>
      <w:r w:rsidR="007340B9">
        <w:rPr>
          <w:rFonts w:ascii="David" w:hAnsi="David" w:cs="David" w:hint="cs"/>
          <w:rtl/>
        </w:rPr>
        <w:t>:</w:t>
      </w:r>
      <w:r>
        <w:rPr>
          <w:rFonts w:ascii="David" w:hAnsi="David" w:cs="David" w:hint="cs"/>
          <w:rtl/>
        </w:rPr>
        <w:t xml:space="preserve"> כל מה שקשור לבניה והכנסה של כל מיני </w:t>
      </w:r>
      <w:r w:rsidR="007340B9">
        <w:rPr>
          <w:rFonts w:ascii="David" w:hAnsi="David" w:cs="David" w:hint="cs"/>
          <w:rtl/>
        </w:rPr>
        <w:t>מוסדות</w:t>
      </w:r>
      <w:r>
        <w:rPr>
          <w:rFonts w:ascii="David" w:hAnsi="David" w:cs="David" w:hint="cs"/>
          <w:rtl/>
        </w:rPr>
        <w:t xml:space="preserve"> ציבור או חינוך או שירותים כאלה ואחרים לבנייני מגורים. </w:t>
      </w:r>
      <w:r w:rsidR="00492BED">
        <w:rPr>
          <w:rFonts w:ascii="David" w:hAnsi="David" w:cs="David" w:hint="cs"/>
          <w:rtl/>
        </w:rPr>
        <w:t xml:space="preserve">לצורך העניין היום המגמה היא של עירוב שימושי- מסחר, תעשיה, מגורים, הכל במקום אחד, ולכן התחדשות עירונית היא קלאסית לסיפור הזה כי היא מחזירה את החיים לשכונות הגוססות. </w:t>
      </w:r>
    </w:p>
    <w:p w14:paraId="1CA777E7" w14:textId="77777777" w:rsidR="007340B9" w:rsidRDefault="00492BED" w:rsidP="00915242">
      <w:pPr>
        <w:spacing w:line="276" w:lineRule="auto"/>
        <w:jc w:val="both"/>
        <w:rPr>
          <w:rFonts w:ascii="David" w:hAnsi="David" w:cs="David"/>
          <w:rtl/>
        </w:rPr>
      </w:pPr>
      <w:r w:rsidRPr="007340B9">
        <w:rPr>
          <w:rFonts w:ascii="David" w:hAnsi="David" w:cs="David" w:hint="cs"/>
          <w:u w:val="single"/>
          <w:rtl/>
        </w:rPr>
        <w:t>יש שני מסלולים עיקריים</w:t>
      </w:r>
      <w:r>
        <w:rPr>
          <w:rFonts w:ascii="David" w:hAnsi="David" w:cs="David" w:hint="cs"/>
          <w:rtl/>
        </w:rPr>
        <w:t>:</w:t>
      </w:r>
    </w:p>
    <w:p w14:paraId="07BA73B5" w14:textId="11DA593A" w:rsidR="007340B9" w:rsidRDefault="00FD26C0" w:rsidP="00915242">
      <w:pPr>
        <w:pStyle w:val="a7"/>
        <w:numPr>
          <w:ilvl w:val="0"/>
          <w:numId w:val="80"/>
        </w:numPr>
        <w:spacing w:line="276" w:lineRule="auto"/>
        <w:jc w:val="both"/>
        <w:rPr>
          <w:rFonts w:ascii="David" w:hAnsi="David" w:cs="David"/>
        </w:rPr>
      </w:pPr>
      <w:r w:rsidRPr="007340B9">
        <w:rPr>
          <w:rFonts w:ascii="David" w:hAnsi="David" w:cs="David" w:hint="cs"/>
          <w:rtl/>
        </w:rPr>
        <w:t xml:space="preserve">מסלול יותר תכנוני </w:t>
      </w:r>
      <w:r w:rsidRPr="007340B9">
        <w:rPr>
          <w:rFonts w:ascii="David" w:hAnsi="David" w:cs="David"/>
          <w:rtl/>
        </w:rPr>
        <w:t>–</w:t>
      </w:r>
      <w:r w:rsidRPr="007340B9">
        <w:rPr>
          <w:rFonts w:ascii="David" w:hAnsi="David" w:cs="David" w:hint="cs"/>
          <w:rtl/>
        </w:rPr>
        <w:t xml:space="preserve"> פינוי בינוי</w:t>
      </w:r>
      <w:r w:rsidR="007340B9">
        <w:rPr>
          <w:rFonts w:ascii="David" w:hAnsi="David" w:cs="David" w:hint="cs"/>
          <w:rtl/>
        </w:rPr>
        <w:t>/ תמ"א 38.</w:t>
      </w:r>
    </w:p>
    <w:p w14:paraId="009DBA73" w14:textId="36C29754" w:rsidR="007340B9" w:rsidRPr="007340B9" w:rsidRDefault="007340B9" w:rsidP="00915242">
      <w:pPr>
        <w:pStyle w:val="a7"/>
        <w:numPr>
          <w:ilvl w:val="0"/>
          <w:numId w:val="80"/>
        </w:numPr>
        <w:spacing w:line="276" w:lineRule="auto"/>
        <w:jc w:val="both"/>
        <w:rPr>
          <w:rFonts w:ascii="David" w:hAnsi="David" w:cs="David"/>
        </w:rPr>
      </w:pPr>
      <w:r w:rsidRPr="007340B9">
        <w:rPr>
          <w:rFonts w:ascii="David" w:hAnsi="David" w:cs="David" w:hint="cs"/>
          <w:rtl/>
        </w:rPr>
        <w:t>מסלול קנייני</w:t>
      </w:r>
      <w:r>
        <w:rPr>
          <w:rFonts w:ascii="David" w:hAnsi="David" w:cs="David" w:hint="cs"/>
          <w:rtl/>
        </w:rPr>
        <w:t xml:space="preserve"> </w:t>
      </w:r>
      <w:r>
        <w:rPr>
          <w:rFonts w:ascii="David" w:hAnsi="David" w:cs="David"/>
          <w:rtl/>
        </w:rPr>
        <w:t>–</w:t>
      </w:r>
      <w:r w:rsidRPr="007340B9">
        <w:rPr>
          <w:rFonts w:ascii="David" w:hAnsi="David" w:cs="David" w:hint="cs"/>
          <w:rtl/>
        </w:rPr>
        <w:t xml:space="preserve"> קובע את הכללים הקנייניים </w:t>
      </w:r>
      <w:proofErr w:type="spellStart"/>
      <w:r w:rsidRPr="007340B9">
        <w:rPr>
          <w:rFonts w:ascii="David" w:hAnsi="David" w:cs="David" w:hint="cs"/>
          <w:rtl/>
        </w:rPr>
        <w:t>באיך</w:t>
      </w:r>
      <w:proofErr w:type="spellEnd"/>
      <w:r w:rsidRPr="007340B9">
        <w:rPr>
          <w:rFonts w:ascii="David" w:hAnsi="David" w:cs="David" w:hint="cs"/>
          <w:rtl/>
        </w:rPr>
        <w:t xml:space="preserve"> מקדמים את הפרויקט. </w:t>
      </w:r>
    </w:p>
    <w:p w14:paraId="41A13048" w14:textId="61C818D5" w:rsidR="00492BED" w:rsidRPr="007340B9" w:rsidRDefault="004C1730" w:rsidP="00915242">
      <w:pPr>
        <w:spacing w:line="276" w:lineRule="auto"/>
        <w:jc w:val="both"/>
        <w:rPr>
          <w:rFonts w:ascii="David" w:hAnsi="David" w:cs="David"/>
          <w:rtl/>
        </w:rPr>
      </w:pPr>
      <w:r w:rsidRPr="007340B9">
        <w:rPr>
          <w:rFonts w:ascii="David" w:hAnsi="David" w:cs="David" w:hint="cs"/>
          <w:u w:val="single"/>
          <w:rtl/>
        </w:rPr>
        <w:t>מה ההבדל</w:t>
      </w:r>
      <w:r w:rsidR="007340B9">
        <w:rPr>
          <w:rFonts w:ascii="David" w:hAnsi="David" w:cs="David" w:hint="cs"/>
          <w:u w:val="single"/>
          <w:rtl/>
        </w:rPr>
        <w:t xml:space="preserve"> בין פינוי בינוי </w:t>
      </w:r>
      <w:proofErr w:type="spellStart"/>
      <w:r w:rsidR="007340B9">
        <w:rPr>
          <w:rFonts w:ascii="David" w:hAnsi="David" w:cs="David" w:hint="cs"/>
          <w:u w:val="single"/>
          <w:rtl/>
        </w:rPr>
        <w:t>לתמ"א</w:t>
      </w:r>
      <w:proofErr w:type="spellEnd"/>
      <w:r w:rsidR="007340B9">
        <w:rPr>
          <w:rFonts w:ascii="David" w:hAnsi="David" w:cs="David" w:hint="cs"/>
          <w:u w:val="single"/>
          <w:rtl/>
        </w:rPr>
        <w:t xml:space="preserve"> 38</w:t>
      </w:r>
      <w:r w:rsidRPr="007340B9">
        <w:rPr>
          <w:rFonts w:ascii="David" w:hAnsi="David" w:cs="David" w:hint="cs"/>
          <w:rtl/>
        </w:rPr>
        <w:t xml:space="preserve">? בהיקף. </w:t>
      </w:r>
      <w:r w:rsidRPr="007340B9">
        <w:rPr>
          <w:rFonts w:ascii="David" w:hAnsi="David" w:cs="David" w:hint="cs"/>
          <w:b/>
          <w:bCs/>
          <w:rtl/>
        </w:rPr>
        <w:t>תמ"א זה בד"כ בבניין אחד, ופינוי בינוי זה בהיקף הרבה יותר נרחב- הרבה מאוד בניינים</w:t>
      </w:r>
      <w:r w:rsidRPr="007340B9">
        <w:rPr>
          <w:rFonts w:ascii="David" w:hAnsi="David" w:cs="David" w:hint="cs"/>
          <w:rtl/>
        </w:rPr>
        <w:t>. תמ"א 38 גם לא חייבת להיות הריסה של המבנה, אלא יכולה להיות רק שיפו</w:t>
      </w:r>
      <w:r w:rsidR="007340B9">
        <w:rPr>
          <w:rFonts w:ascii="David" w:hAnsi="David" w:cs="David" w:hint="cs"/>
          <w:rtl/>
        </w:rPr>
        <w:t>ץ</w:t>
      </w:r>
      <w:r w:rsidRPr="007340B9">
        <w:rPr>
          <w:rFonts w:ascii="David" w:hAnsi="David" w:cs="David" w:hint="cs"/>
          <w:rtl/>
        </w:rPr>
        <w:t xml:space="preserve"> של המבנה. פינוי בינוי זה הריסה והקמה של מבנה חדש. </w:t>
      </w:r>
    </w:p>
    <w:p w14:paraId="2C7635B4" w14:textId="0DD51858" w:rsidR="00144E4F" w:rsidRDefault="00144E4F" w:rsidP="00915242">
      <w:pPr>
        <w:spacing w:line="276" w:lineRule="auto"/>
        <w:jc w:val="both"/>
        <w:rPr>
          <w:rFonts w:ascii="David" w:hAnsi="David" w:cs="David"/>
          <w:rtl/>
        </w:rPr>
      </w:pPr>
      <w:r>
        <w:rPr>
          <w:rFonts w:ascii="David" w:hAnsi="David" w:cs="David" w:hint="cs"/>
          <w:rtl/>
        </w:rPr>
        <w:t xml:space="preserve">הבעיה הגדולה של מדינת ישראל עם התחדשות עירונית היא שהיא לא עומדת בקצב. </w:t>
      </w:r>
      <w:r w:rsidRPr="005E3800">
        <w:rPr>
          <w:rFonts w:ascii="David" w:hAnsi="David" w:cs="David" w:hint="cs"/>
          <w:u w:val="single"/>
          <w:rtl/>
        </w:rPr>
        <w:t>למה</w:t>
      </w:r>
      <w:r>
        <w:rPr>
          <w:rFonts w:ascii="David" w:hAnsi="David" w:cs="David" w:hint="cs"/>
          <w:rtl/>
        </w:rPr>
        <w:t xml:space="preserve">? </w:t>
      </w:r>
      <w:r w:rsidR="00451740">
        <w:rPr>
          <w:rFonts w:ascii="David" w:hAnsi="David" w:cs="David" w:hint="cs"/>
          <w:rtl/>
        </w:rPr>
        <w:t>חשוב להבין שאחד החסמים העיקריים להוצאה לפועל של תמ"א 38 זה תוצאה של בחירה של הרגולטור הישראלי</w:t>
      </w:r>
      <w:r w:rsidR="00F1185E">
        <w:rPr>
          <w:rFonts w:ascii="David" w:hAnsi="David" w:cs="David" w:hint="cs"/>
          <w:rtl/>
        </w:rPr>
        <w:t xml:space="preserve"> </w:t>
      </w:r>
      <w:r w:rsidR="00F1185E">
        <w:rPr>
          <w:rFonts w:ascii="David" w:hAnsi="David" w:cs="David"/>
          <w:rtl/>
        </w:rPr>
        <w:t>–</w:t>
      </w:r>
      <w:r w:rsidR="00F1185E">
        <w:rPr>
          <w:rFonts w:ascii="David" w:hAnsi="David" w:cs="David" w:hint="cs"/>
          <w:rtl/>
        </w:rPr>
        <w:t xml:space="preserve"> </w:t>
      </w:r>
      <w:r w:rsidR="00451740">
        <w:rPr>
          <w:rFonts w:ascii="David" w:hAnsi="David" w:cs="David" w:hint="cs"/>
          <w:rtl/>
        </w:rPr>
        <w:t xml:space="preserve"> </w:t>
      </w:r>
      <w:r w:rsidR="00451740" w:rsidRPr="00F1185E">
        <w:rPr>
          <w:rFonts w:ascii="David" w:hAnsi="David" w:cs="David" w:hint="cs"/>
          <w:b/>
          <w:bCs/>
          <w:color w:val="FF0000"/>
          <w:rtl/>
        </w:rPr>
        <w:t xml:space="preserve">הבחירה שתוקעת אותנו היא לעשות את </w:t>
      </w:r>
      <w:r w:rsidR="00F1185E" w:rsidRPr="00F1185E">
        <w:rPr>
          <w:rFonts w:ascii="David" w:hAnsi="David" w:cs="David" w:hint="cs"/>
          <w:b/>
          <w:bCs/>
          <w:color w:val="FF0000"/>
          <w:rtl/>
        </w:rPr>
        <w:t>ההתחדשות העירונית</w:t>
      </w:r>
      <w:r w:rsidR="00451740" w:rsidRPr="00F1185E">
        <w:rPr>
          <w:rFonts w:ascii="David" w:hAnsi="David" w:cs="David" w:hint="cs"/>
          <w:b/>
          <w:bCs/>
          <w:color w:val="FF0000"/>
          <w:rtl/>
        </w:rPr>
        <w:t xml:space="preserve"> באמצעות רגולציה</w:t>
      </w:r>
      <w:r w:rsidR="00451740">
        <w:rPr>
          <w:rFonts w:ascii="David" w:hAnsi="David" w:cs="David" w:hint="cs"/>
          <w:rtl/>
        </w:rPr>
        <w:t xml:space="preserve">, היה אפשר לעשות התחדשות עירונית </w:t>
      </w:r>
      <w:r w:rsidR="00CC2B41">
        <w:rPr>
          <w:rFonts w:ascii="David" w:hAnsi="David" w:cs="David" w:hint="cs"/>
          <w:rtl/>
        </w:rPr>
        <w:t>ב</w:t>
      </w:r>
      <w:r w:rsidR="00451740">
        <w:rPr>
          <w:rFonts w:ascii="David" w:hAnsi="David" w:cs="David" w:hint="cs"/>
          <w:rtl/>
        </w:rPr>
        <w:t>דרכים אחרות</w:t>
      </w:r>
      <w:r w:rsidR="00F1185E">
        <w:rPr>
          <w:rFonts w:ascii="David" w:hAnsi="David" w:cs="David" w:hint="cs"/>
          <w:rtl/>
        </w:rPr>
        <w:t>:</w:t>
      </w:r>
      <w:r w:rsidR="00451740">
        <w:rPr>
          <w:rFonts w:ascii="David" w:hAnsi="David" w:cs="David" w:hint="cs"/>
          <w:rtl/>
        </w:rPr>
        <w:t xml:space="preserve"> </w:t>
      </w:r>
      <w:r w:rsidR="00451740" w:rsidRPr="00CC2B41">
        <w:rPr>
          <w:rFonts w:ascii="David" w:hAnsi="David" w:cs="David" w:hint="cs"/>
          <w:b/>
          <w:bCs/>
          <w:rtl/>
        </w:rPr>
        <w:t>הפקעות</w:t>
      </w:r>
      <w:r w:rsidR="00870F51" w:rsidRPr="00CC2B41">
        <w:rPr>
          <w:rFonts w:ascii="David" w:hAnsi="David" w:cs="David" w:hint="cs"/>
          <w:b/>
          <w:bCs/>
          <w:rtl/>
        </w:rPr>
        <w:t xml:space="preserve"> או הפרטה מלאה</w:t>
      </w:r>
      <w:r w:rsidR="00870F51">
        <w:rPr>
          <w:rFonts w:ascii="David" w:hAnsi="David" w:cs="David" w:hint="cs"/>
          <w:rtl/>
        </w:rPr>
        <w:t xml:space="preserve">. מדינת ישראל החליטה </w:t>
      </w:r>
      <w:r w:rsidR="00F1185E">
        <w:rPr>
          <w:rFonts w:ascii="David" w:hAnsi="David" w:cs="David" w:hint="cs"/>
          <w:rtl/>
        </w:rPr>
        <w:t>שהיא לא נוקטת בדרכים אלו</w:t>
      </w:r>
      <w:r w:rsidR="00870F51">
        <w:rPr>
          <w:rFonts w:ascii="David" w:hAnsi="David" w:cs="David" w:hint="cs"/>
          <w:rtl/>
        </w:rPr>
        <w:t xml:space="preserve">, היא לא מבצעת הפקעות לטובת התחדשות עירונית </w:t>
      </w:r>
      <w:r w:rsidR="00AD16E5">
        <w:rPr>
          <w:rFonts w:ascii="David" w:hAnsi="David" w:cs="David" w:hint="cs"/>
          <w:rtl/>
        </w:rPr>
        <w:t>(</w:t>
      </w:r>
      <w:r w:rsidR="00870F51">
        <w:rPr>
          <w:rFonts w:ascii="David" w:hAnsi="David" w:cs="David" w:hint="cs"/>
          <w:rtl/>
        </w:rPr>
        <w:t>יש במדינה תפיסה שהפקעה היא פגיעה מאוד קשה בדיני קניין)</w:t>
      </w:r>
      <w:r w:rsidR="00AD16E5">
        <w:rPr>
          <w:rFonts w:ascii="David" w:hAnsi="David" w:cs="David" w:hint="cs"/>
          <w:rtl/>
        </w:rPr>
        <w:t>,</w:t>
      </w:r>
      <w:r w:rsidR="00867E43">
        <w:rPr>
          <w:rFonts w:ascii="David" w:hAnsi="David" w:cs="David" w:hint="cs"/>
          <w:rtl/>
        </w:rPr>
        <w:t xml:space="preserve"> </w:t>
      </w:r>
      <w:r w:rsidR="00AD16E5">
        <w:rPr>
          <w:rFonts w:ascii="David" w:hAnsi="David" w:cs="David" w:hint="cs"/>
          <w:rtl/>
        </w:rPr>
        <w:t>ב</w:t>
      </w:r>
      <w:r w:rsidR="00867E43">
        <w:rPr>
          <w:rFonts w:ascii="David" w:hAnsi="David" w:cs="David" w:hint="cs"/>
          <w:rtl/>
        </w:rPr>
        <w:t>הפרטה אפשר להבין מה החשש</w:t>
      </w:r>
      <w:r w:rsidR="00154471">
        <w:rPr>
          <w:rFonts w:ascii="David" w:hAnsi="David" w:cs="David" w:hint="cs"/>
          <w:rtl/>
        </w:rPr>
        <w:t xml:space="preserve"> </w:t>
      </w:r>
      <w:r w:rsidR="00154471">
        <w:rPr>
          <w:rFonts w:ascii="David" w:hAnsi="David" w:cs="David"/>
          <w:rtl/>
        </w:rPr>
        <w:t>–</w:t>
      </w:r>
      <w:r w:rsidR="00867E43">
        <w:rPr>
          <w:rFonts w:ascii="David" w:hAnsi="David" w:cs="David" w:hint="cs"/>
          <w:rtl/>
        </w:rPr>
        <w:t xml:space="preserve"> לתת ליזם </w:t>
      </w:r>
      <w:r w:rsidR="00154471">
        <w:rPr>
          <w:rFonts w:ascii="David" w:hAnsi="David" w:cs="David" w:hint="cs"/>
          <w:rtl/>
        </w:rPr>
        <w:t>להתנהל לבד</w:t>
      </w:r>
      <w:r w:rsidR="00867E43">
        <w:rPr>
          <w:rFonts w:ascii="David" w:hAnsi="David" w:cs="David" w:hint="cs"/>
          <w:rtl/>
        </w:rPr>
        <w:t xml:space="preserve"> עם הדיירים, יכול להיות פה ניצול כשמדובר בשכונות חלשות.</w:t>
      </w:r>
    </w:p>
    <w:p w14:paraId="4313A915" w14:textId="09E7220F" w:rsidR="00F61EC4" w:rsidRPr="00F61EC4" w:rsidRDefault="00F61EC4" w:rsidP="00915242">
      <w:pPr>
        <w:spacing w:line="276" w:lineRule="auto"/>
        <w:jc w:val="both"/>
        <w:rPr>
          <w:rFonts w:ascii="David" w:hAnsi="David" w:cs="David"/>
          <w:b/>
          <w:bCs/>
          <w:u w:val="single"/>
          <w:rtl/>
        </w:rPr>
      </w:pPr>
      <w:r>
        <w:rPr>
          <w:rFonts w:ascii="David" w:hAnsi="David" w:cs="David" w:hint="cs"/>
          <w:b/>
          <w:bCs/>
          <w:u w:val="single"/>
          <w:rtl/>
        </w:rPr>
        <w:t>אפשרויות להתגברות על בעיית הפעולה המשותפת</w:t>
      </w:r>
    </w:p>
    <w:p w14:paraId="74983EF8" w14:textId="7DE8A01F" w:rsidR="00C43880" w:rsidRDefault="00C41336" w:rsidP="00915242">
      <w:pPr>
        <w:spacing w:line="276" w:lineRule="auto"/>
        <w:jc w:val="both"/>
        <w:rPr>
          <w:rFonts w:ascii="David" w:hAnsi="David" w:cs="David"/>
          <w:rtl/>
        </w:rPr>
      </w:pPr>
      <w:r>
        <w:rPr>
          <w:rFonts w:ascii="David" w:hAnsi="David" w:cs="David" w:hint="cs"/>
          <w:rtl/>
        </w:rPr>
        <w:t xml:space="preserve">אחת הבעיות עם </w:t>
      </w:r>
      <w:r w:rsidR="004254FA">
        <w:rPr>
          <w:rFonts w:ascii="David" w:hAnsi="David" w:cs="David" w:hint="cs"/>
          <w:rtl/>
        </w:rPr>
        <w:t>פרויקטים</w:t>
      </w:r>
      <w:r>
        <w:rPr>
          <w:rFonts w:ascii="David" w:hAnsi="David" w:cs="David" w:hint="cs"/>
          <w:rtl/>
        </w:rPr>
        <w:t xml:space="preserve"> של התחדשות עירונית היא שהם לא יוצאים לפועל, או שיוצאים לפועל אחרי הרבה זמן מה שמסכל חלק מההצדקות שלה. </w:t>
      </w:r>
      <w:r w:rsidR="005149B5">
        <w:rPr>
          <w:rFonts w:ascii="David" w:hAnsi="David" w:cs="David" w:hint="cs"/>
          <w:rtl/>
        </w:rPr>
        <w:t xml:space="preserve">זה שהפכו את </w:t>
      </w:r>
      <w:r w:rsidR="004254FA">
        <w:rPr>
          <w:rFonts w:ascii="David" w:hAnsi="David" w:cs="David" w:hint="cs"/>
          <w:rtl/>
        </w:rPr>
        <w:t xml:space="preserve">ההתחדשות </w:t>
      </w:r>
      <w:proofErr w:type="spellStart"/>
      <w:r w:rsidR="004254FA">
        <w:rPr>
          <w:rFonts w:ascii="David" w:hAnsi="David" w:cs="David" w:hint="cs"/>
          <w:rtl/>
        </w:rPr>
        <w:t>העיקרונית</w:t>
      </w:r>
      <w:proofErr w:type="spellEnd"/>
      <w:r w:rsidR="005149B5">
        <w:rPr>
          <w:rFonts w:ascii="David" w:hAnsi="David" w:cs="David" w:hint="cs"/>
          <w:rtl/>
        </w:rPr>
        <w:t xml:space="preserve"> ליוזמה פרטית גרם לכך שרק </w:t>
      </w:r>
      <w:r w:rsidR="004254FA">
        <w:rPr>
          <w:rFonts w:ascii="David" w:hAnsi="David" w:cs="David" w:hint="cs"/>
          <w:rtl/>
        </w:rPr>
        <w:t>באזורי</w:t>
      </w:r>
      <w:r w:rsidR="005149B5">
        <w:rPr>
          <w:rFonts w:ascii="David" w:hAnsi="David" w:cs="David" w:hint="cs"/>
          <w:rtl/>
        </w:rPr>
        <w:t xml:space="preserve"> ביקוש יש היתכנות להתחדשות עירונית, ודווקא במקומות שבאמת זקוקים לכך לא היה כדאי לאף יזם לבצע ת</w:t>
      </w:r>
      <w:r w:rsidR="004254FA">
        <w:rPr>
          <w:rFonts w:ascii="David" w:hAnsi="David" w:cs="David" w:hint="cs"/>
          <w:rtl/>
        </w:rPr>
        <w:t>ו</w:t>
      </w:r>
      <w:r w:rsidR="005149B5">
        <w:rPr>
          <w:rFonts w:ascii="David" w:hAnsi="David" w:cs="David" w:hint="cs"/>
          <w:rtl/>
        </w:rPr>
        <w:t xml:space="preserve">כניות של התחדשות עירונית. </w:t>
      </w:r>
      <w:r w:rsidR="00F24C48">
        <w:rPr>
          <w:rFonts w:ascii="David" w:hAnsi="David" w:cs="David" w:hint="cs"/>
          <w:rtl/>
        </w:rPr>
        <w:t xml:space="preserve">לכן, כל זמן שזה נשאר במשטר של רגולציה, אנחנו מחטיאים חלק מהמטרות של התחדשות עירונית. </w:t>
      </w:r>
    </w:p>
    <w:p w14:paraId="6053BB0C" w14:textId="06611326" w:rsidR="008412A0" w:rsidRPr="008412A0" w:rsidRDefault="008412A0" w:rsidP="00915242">
      <w:pPr>
        <w:spacing w:line="276" w:lineRule="auto"/>
        <w:jc w:val="both"/>
        <w:rPr>
          <w:rFonts w:ascii="David" w:hAnsi="David" w:cs="David"/>
          <w:u w:val="single"/>
          <w:rtl/>
        </w:rPr>
      </w:pPr>
      <w:r>
        <w:rPr>
          <w:rFonts w:ascii="David" w:hAnsi="David" w:cs="David" w:hint="cs"/>
          <w:rtl/>
        </w:rPr>
        <w:t xml:space="preserve">הבעיה העיקרית בהליכים של תמ"א 38 ופינוי בינוי היא 'בעיית הפעולה המשותפת', הדייר הסרבן. </w:t>
      </w:r>
    </w:p>
    <w:p w14:paraId="3D8644E4" w14:textId="77777777" w:rsidR="008412A0" w:rsidRDefault="00F24C48" w:rsidP="00915242">
      <w:pPr>
        <w:spacing w:line="276" w:lineRule="auto"/>
        <w:jc w:val="both"/>
        <w:rPr>
          <w:rFonts w:ascii="David" w:hAnsi="David" w:cs="David"/>
          <w:rtl/>
        </w:rPr>
      </w:pPr>
      <w:r w:rsidRPr="008412A0">
        <w:rPr>
          <w:rFonts w:ascii="David" w:hAnsi="David" w:cs="David" w:hint="cs"/>
          <w:b/>
          <w:bCs/>
          <w:rtl/>
        </w:rPr>
        <w:t xml:space="preserve">צריך לדעת שהבחירה הישראלית ברגולציה </w:t>
      </w:r>
      <w:r w:rsidR="008412A0">
        <w:rPr>
          <w:rFonts w:ascii="David" w:hAnsi="David" w:cs="David" w:hint="cs"/>
          <w:b/>
          <w:bCs/>
          <w:rtl/>
        </w:rPr>
        <w:t>היא</w:t>
      </w:r>
      <w:r w:rsidRPr="008412A0">
        <w:rPr>
          <w:rFonts w:ascii="David" w:hAnsi="David" w:cs="David" w:hint="cs"/>
          <w:b/>
          <w:bCs/>
          <w:rtl/>
        </w:rPr>
        <w:t xml:space="preserve"> לא גזירת גורל</w:t>
      </w:r>
      <w:r w:rsidR="008412A0">
        <w:rPr>
          <w:rFonts w:ascii="David" w:hAnsi="David" w:cs="David" w:hint="cs"/>
          <w:rtl/>
        </w:rPr>
        <w:t xml:space="preserve">. </w:t>
      </w:r>
      <w:r w:rsidR="008412A0">
        <w:rPr>
          <w:rFonts w:ascii="David" w:hAnsi="David" w:cs="David" w:hint="cs"/>
          <w:u w:val="single"/>
          <w:rtl/>
        </w:rPr>
        <w:t>שתי חלופות:</w:t>
      </w:r>
    </w:p>
    <w:p w14:paraId="6A4051BF" w14:textId="77777777" w:rsidR="008C1307" w:rsidRPr="008C1307" w:rsidRDefault="008412A0" w:rsidP="00915242">
      <w:pPr>
        <w:pStyle w:val="a7"/>
        <w:numPr>
          <w:ilvl w:val="0"/>
          <w:numId w:val="82"/>
        </w:numPr>
        <w:spacing w:line="276" w:lineRule="auto"/>
        <w:jc w:val="both"/>
        <w:rPr>
          <w:rFonts w:ascii="David" w:hAnsi="David" w:cs="David"/>
          <w:b/>
          <w:bCs/>
          <w:u w:val="single"/>
        </w:rPr>
      </w:pPr>
      <w:r>
        <w:rPr>
          <w:rFonts w:ascii="David" w:hAnsi="David" w:cs="David" w:hint="cs"/>
          <w:b/>
          <w:bCs/>
          <w:rtl/>
        </w:rPr>
        <w:t xml:space="preserve">הפרטה </w:t>
      </w:r>
      <w:r>
        <w:rPr>
          <w:rFonts w:ascii="David" w:hAnsi="David" w:cs="David"/>
          <w:rtl/>
        </w:rPr>
        <w:t>–</w:t>
      </w:r>
      <w:r>
        <w:rPr>
          <w:rFonts w:ascii="David" w:hAnsi="David" w:cs="David" w:hint="cs"/>
          <w:rtl/>
        </w:rPr>
        <w:t xml:space="preserve"> </w:t>
      </w:r>
      <w:r w:rsidR="00F24C48" w:rsidRPr="008412A0">
        <w:rPr>
          <w:rFonts w:ascii="David" w:hAnsi="David" w:cs="David" w:hint="cs"/>
          <w:rtl/>
        </w:rPr>
        <w:t>יש הרבה מקומות בעולם שהתחדשות עירונית נעשית ביזמות פרטית לחלוטין</w:t>
      </w:r>
      <w:r>
        <w:rPr>
          <w:rFonts w:ascii="David" w:hAnsi="David" w:cs="David" w:hint="cs"/>
          <w:rtl/>
        </w:rPr>
        <w:t xml:space="preserve"> (למדינה אין שום התערבות)</w:t>
      </w:r>
      <w:r w:rsidR="008C1307">
        <w:rPr>
          <w:rFonts w:ascii="David" w:hAnsi="David" w:cs="David" w:hint="cs"/>
          <w:rtl/>
        </w:rPr>
        <w:t>.</w:t>
      </w:r>
      <w:r w:rsidR="00F24C48" w:rsidRPr="008412A0">
        <w:rPr>
          <w:rFonts w:ascii="David" w:hAnsi="David" w:cs="David" w:hint="cs"/>
          <w:rtl/>
        </w:rPr>
        <w:t xml:space="preserve"> </w:t>
      </w:r>
      <w:r w:rsidR="008C1307">
        <w:rPr>
          <w:rFonts w:ascii="David" w:hAnsi="David" w:cs="David" w:hint="cs"/>
          <w:rtl/>
        </w:rPr>
        <w:t>החיסרון בשיטה זו הוא</w:t>
      </w:r>
      <w:r w:rsidR="00910451" w:rsidRPr="008412A0">
        <w:rPr>
          <w:rFonts w:ascii="David" w:hAnsi="David" w:cs="David" w:hint="cs"/>
          <w:rtl/>
        </w:rPr>
        <w:t xml:space="preserve"> </w:t>
      </w:r>
      <w:r w:rsidR="008C1307">
        <w:rPr>
          <w:rFonts w:ascii="David" w:hAnsi="David" w:cs="David" w:hint="cs"/>
          <w:rtl/>
        </w:rPr>
        <w:t>ש</w:t>
      </w:r>
      <w:r w:rsidR="00910451" w:rsidRPr="008412A0">
        <w:rPr>
          <w:rFonts w:ascii="David" w:hAnsi="David" w:cs="David" w:hint="cs"/>
          <w:rtl/>
        </w:rPr>
        <w:t>קיים חשש של ניצול אוכלוסיות חלשות</w:t>
      </w:r>
      <w:r w:rsidR="008C1307">
        <w:rPr>
          <w:rFonts w:ascii="David" w:hAnsi="David" w:cs="David" w:hint="cs"/>
          <w:rtl/>
        </w:rPr>
        <w:t>.</w:t>
      </w:r>
    </w:p>
    <w:p w14:paraId="3F7AFF7E" w14:textId="45B505E0" w:rsidR="007119A9" w:rsidRPr="008412A0" w:rsidRDefault="008C1307" w:rsidP="00915242">
      <w:pPr>
        <w:pStyle w:val="a7"/>
        <w:numPr>
          <w:ilvl w:val="0"/>
          <w:numId w:val="82"/>
        </w:numPr>
        <w:spacing w:line="276" w:lineRule="auto"/>
        <w:jc w:val="both"/>
        <w:rPr>
          <w:rFonts w:ascii="David" w:hAnsi="David" w:cs="David"/>
          <w:b/>
          <w:bCs/>
          <w:u w:val="single"/>
          <w:rtl/>
        </w:rPr>
      </w:pPr>
      <w:r>
        <w:rPr>
          <w:rFonts w:ascii="David" w:hAnsi="David" w:cs="David" w:hint="cs"/>
          <w:b/>
          <w:bCs/>
          <w:rtl/>
        </w:rPr>
        <w:t xml:space="preserve">הפקעה </w:t>
      </w:r>
      <w:r>
        <w:rPr>
          <w:rFonts w:ascii="David" w:hAnsi="David" w:cs="David"/>
          <w:rtl/>
        </w:rPr>
        <w:t>–</w:t>
      </w:r>
      <w:r>
        <w:rPr>
          <w:rFonts w:ascii="David" w:hAnsi="David" w:cs="David" w:hint="cs"/>
          <w:rtl/>
        </w:rPr>
        <w:t xml:space="preserve"> </w:t>
      </w:r>
      <w:r w:rsidR="009A7A0B" w:rsidRPr="008412A0">
        <w:rPr>
          <w:rFonts w:ascii="David" w:hAnsi="David" w:cs="David" w:hint="cs"/>
          <w:rtl/>
        </w:rPr>
        <w:t xml:space="preserve"> למה שהמדינה לא </w:t>
      </w:r>
      <w:r w:rsidR="009D0F8F" w:rsidRPr="008412A0">
        <w:rPr>
          <w:rFonts w:ascii="David" w:hAnsi="David" w:cs="David" w:hint="cs"/>
          <w:rtl/>
        </w:rPr>
        <w:t>תיק</w:t>
      </w:r>
      <w:r w:rsidR="009D0F8F" w:rsidRPr="008412A0">
        <w:rPr>
          <w:rFonts w:ascii="David" w:hAnsi="David" w:cs="David" w:hint="eastAsia"/>
          <w:rtl/>
        </w:rPr>
        <w:t>ח</w:t>
      </w:r>
      <w:r w:rsidR="009A7A0B" w:rsidRPr="008412A0">
        <w:rPr>
          <w:rFonts w:ascii="David" w:hAnsi="David" w:cs="David" w:hint="cs"/>
          <w:rtl/>
        </w:rPr>
        <w:t xml:space="preserve"> אחריות ותבצע את הפרויקטים האלה? בייחוד במקומות שבהם יזמים לא רוצים להגיע, למה שהמדינה לא תרצה </w:t>
      </w:r>
      <w:r w:rsidR="00A93A82" w:rsidRPr="008412A0">
        <w:rPr>
          <w:rFonts w:ascii="David" w:hAnsi="David" w:cs="David" w:hint="cs"/>
          <w:rtl/>
        </w:rPr>
        <w:t xml:space="preserve">להפקיע? </w:t>
      </w:r>
      <w:r w:rsidR="000969FB" w:rsidRPr="008412A0">
        <w:rPr>
          <w:rFonts w:ascii="David" w:hAnsi="David" w:cs="David" w:hint="cs"/>
          <w:rtl/>
        </w:rPr>
        <w:t xml:space="preserve">הפקעה זה רכישה כפויה של מקרקעין לטובת צורך ציבורי, אם אנו חושבים שהתחדשות עירונית </w:t>
      </w:r>
      <w:r w:rsidR="009D0F8F" w:rsidRPr="008412A0">
        <w:rPr>
          <w:rFonts w:ascii="David" w:hAnsi="David" w:cs="David" w:hint="cs"/>
          <w:rtl/>
        </w:rPr>
        <w:t>באזורים</w:t>
      </w:r>
      <w:r w:rsidR="000969FB" w:rsidRPr="008412A0">
        <w:rPr>
          <w:rFonts w:ascii="David" w:hAnsi="David" w:cs="David" w:hint="cs"/>
          <w:rtl/>
        </w:rPr>
        <w:t xml:space="preserve"> מסוימים היא הכרחית</w:t>
      </w:r>
      <w:r w:rsidR="000A74F5" w:rsidRPr="008412A0">
        <w:rPr>
          <w:rFonts w:ascii="David" w:hAnsi="David" w:cs="David" w:hint="cs"/>
          <w:rtl/>
        </w:rPr>
        <w:t xml:space="preserve">, אז יש מטרה ציבורית, </w:t>
      </w:r>
      <w:r w:rsidR="000A74F5" w:rsidRPr="009C48B3">
        <w:rPr>
          <w:rFonts w:ascii="David" w:hAnsi="David" w:cs="David" w:hint="cs"/>
          <w:u w:val="single"/>
          <w:rtl/>
        </w:rPr>
        <w:t>מה החסרונות לביצוע הפקעה</w:t>
      </w:r>
      <w:r w:rsidR="000A74F5" w:rsidRPr="008412A0">
        <w:rPr>
          <w:rFonts w:ascii="David" w:hAnsi="David" w:cs="David" w:hint="cs"/>
          <w:rtl/>
        </w:rPr>
        <w:t xml:space="preserve">? </w:t>
      </w:r>
      <w:r w:rsidR="008E0479" w:rsidRPr="008412A0">
        <w:rPr>
          <w:rFonts w:ascii="David" w:hAnsi="David" w:cs="David" w:hint="cs"/>
          <w:rtl/>
        </w:rPr>
        <w:t xml:space="preserve">פגיעה באוטונומיה, אבל </w:t>
      </w:r>
      <w:r w:rsidR="008E0479" w:rsidRPr="009C48B3">
        <w:rPr>
          <w:rFonts w:ascii="David" w:hAnsi="David" w:cs="David" w:hint="cs"/>
          <w:b/>
          <w:bCs/>
          <w:rtl/>
        </w:rPr>
        <w:t>החיסרון היותר גדול- בדיני ההפקעה ניתן סכום כסף</w:t>
      </w:r>
      <w:r w:rsidR="009C48B3">
        <w:rPr>
          <w:rFonts w:ascii="David" w:hAnsi="David" w:cs="David" w:hint="cs"/>
          <w:b/>
          <w:bCs/>
          <w:rtl/>
        </w:rPr>
        <w:t xml:space="preserve"> לאלה שמפקיעים מהם את בתיהם</w:t>
      </w:r>
      <w:r w:rsidR="008E0479" w:rsidRPr="009C48B3">
        <w:rPr>
          <w:rFonts w:ascii="David" w:hAnsi="David" w:cs="David" w:hint="cs"/>
          <w:b/>
          <w:bCs/>
          <w:rtl/>
        </w:rPr>
        <w:t xml:space="preserve"> שמבטא שווי שוק והם לא יוכלו לקנות בית נורמלי עם הכסף הזה</w:t>
      </w:r>
      <w:r w:rsidR="008E0479" w:rsidRPr="008412A0">
        <w:rPr>
          <w:rFonts w:ascii="David" w:hAnsi="David" w:cs="David" w:hint="cs"/>
          <w:rtl/>
        </w:rPr>
        <w:t>.</w:t>
      </w:r>
      <w:r w:rsidR="008412A0">
        <w:rPr>
          <w:rFonts w:ascii="David" w:hAnsi="David" w:cs="David" w:hint="cs"/>
          <w:b/>
          <w:bCs/>
          <w:rtl/>
        </w:rPr>
        <w:t xml:space="preserve"> </w:t>
      </w:r>
      <w:r w:rsidR="007119A9" w:rsidRPr="008412A0">
        <w:rPr>
          <w:rFonts w:ascii="David" w:hAnsi="David" w:cs="David" w:hint="cs"/>
          <w:rtl/>
        </w:rPr>
        <w:t>אם הולכים על הפקעות לא צריך את ההסכמה של אף אחד ואז חוסכים הרבה שונים מהפרויקט מה שהופך אותו להרבה יותר כדאי, יזמי ורווחי.</w:t>
      </w:r>
      <w:r w:rsidR="00143787" w:rsidRPr="008412A0">
        <w:rPr>
          <w:rFonts w:ascii="David" w:hAnsi="David" w:cs="David" w:hint="cs"/>
          <w:rtl/>
        </w:rPr>
        <w:t xml:space="preserve"> </w:t>
      </w:r>
      <w:r w:rsidR="006A3DE5" w:rsidRPr="004C2EC6">
        <w:rPr>
          <w:rFonts w:ascii="David" w:hAnsi="David" w:cs="David" w:hint="cs"/>
          <w:rtl/>
        </w:rPr>
        <w:t xml:space="preserve">לדעת שי, המדינה תידרש </w:t>
      </w:r>
      <w:r w:rsidR="006A3DE5">
        <w:rPr>
          <w:rFonts w:ascii="David" w:hAnsi="David" w:cs="David" w:hint="cs"/>
          <w:rtl/>
        </w:rPr>
        <w:t xml:space="preserve">בקרוב </w:t>
      </w:r>
      <w:r w:rsidR="006A3DE5" w:rsidRPr="004C2EC6">
        <w:rPr>
          <w:rFonts w:ascii="David" w:hAnsi="David" w:cs="David" w:hint="cs"/>
          <w:rtl/>
        </w:rPr>
        <w:t xml:space="preserve">להפקיע קרקעות לטובת התחדשות עירונית, כי משך הזמן </w:t>
      </w:r>
      <w:r w:rsidR="006A3DE5">
        <w:rPr>
          <w:rFonts w:ascii="David" w:hAnsi="David" w:cs="David" w:hint="cs"/>
          <w:rtl/>
        </w:rPr>
        <w:t>בכל</w:t>
      </w:r>
      <w:r w:rsidR="006A3DE5" w:rsidRPr="004C2EC6">
        <w:rPr>
          <w:rFonts w:ascii="David" w:hAnsi="David" w:cs="David" w:hint="cs"/>
          <w:rtl/>
        </w:rPr>
        <w:t xml:space="preserve"> תוכנית שהיא לא בהפקעה, לצורך השגת החתימות וההסכמות</w:t>
      </w:r>
      <w:r w:rsidR="006A3DE5">
        <w:rPr>
          <w:rFonts w:ascii="David" w:hAnsi="David" w:cs="David" w:hint="cs"/>
          <w:rtl/>
        </w:rPr>
        <w:t>,</w:t>
      </w:r>
      <w:r w:rsidR="006A3DE5" w:rsidRPr="004C2EC6">
        <w:rPr>
          <w:rFonts w:ascii="David" w:hAnsi="David" w:cs="David" w:hint="cs"/>
          <w:rtl/>
        </w:rPr>
        <w:t xml:space="preserve"> הוא מאוד ממושך. הפקעה מייתרת את ההסכמה, חוסכים בין 3-5 שנים מהפרויקט, מה שהופך אותו להרבה יותר כדאי ורווחי, גם ליזמים וגם לדיירים.</w:t>
      </w:r>
    </w:p>
    <w:p w14:paraId="198AECAA" w14:textId="3D6CB4CD" w:rsidR="00C366CE" w:rsidRDefault="009C27AB" w:rsidP="00915242">
      <w:pPr>
        <w:spacing w:line="276" w:lineRule="auto"/>
        <w:jc w:val="both"/>
        <w:rPr>
          <w:rFonts w:ascii="David" w:hAnsi="David" w:cs="David"/>
          <w:rtl/>
        </w:rPr>
      </w:pPr>
      <w:r>
        <w:rPr>
          <w:rFonts w:ascii="David" w:hAnsi="David" w:cs="David" w:hint="cs"/>
          <w:u w:val="single"/>
          <w:rtl/>
        </w:rPr>
        <w:t>חסמים</w:t>
      </w:r>
      <w:r w:rsidR="00A3214F" w:rsidRPr="00C366CE">
        <w:rPr>
          <w:rFonts w:ascii="David" w:hAnsi="David" w:cs="David" w:hint="cs"/>
          <w:u w:val="single"/>
          <w:rtl/>
        </w:rPr>
        <w:t xml:space="preserve"> </w:t>
      </w:r>
      <w:r>
        <w:rPr>
          <w:rFonts w:ascii="David" w:hAnsi="David" w:cs="David" w:hint="cs"/>
          <w:u w:val="single"/>
          <w:rtl/>
        </w:rPr>
        <w:t>ל</w:t>
      </w:r>
      <w:r w:rsidR="00A3214F" w:rsidRPr="00C366CE">
        <w:rPr>
          <w:rFonts w:ascii="David" w:hAnsi="David" w:cs="David" w:hint="cs"/>
          <w:u w:val="single"/>
          <w:rtl/>
        </w:rPr>
        <w:t>התחדשות עירונית בחברה החרדית</w:t>
      </w:r>
      <w:r w:rsidR="00FC6658">
        <w:rPr>
          <w:rFonts w:ascii="David" w:hAnsi="David" w:cs="David" w:hint="cs"/>
          <w:rtl/>
        </w:rPr>
        <w:t>:</w:t>
      </w:r>
      <w:r w:rsidR="00A3214F">
        <w:rPr>
          <w:rFonts w:ascii="David" w:hAnsi="David" w:cs="David" w:hint="cs"/>
          <w:rtl/>
        </w:rPr>
        <w:t xml:space="preserve"> </w:t>
      </w:r>
    </w:p>
    <w:p w14:paraId="3C46C3AF" w14:textId="783130A4" w:rsidR="00C13C24" w:rsidRDefault="00A3214F" w:rsidP="00915242">
      <w:pPr>
        <w:pStyle w:val="a7"/>
        <w:numPr>
          <w:ilvl w:val="0"/>
          <w:numId w:val="81"/>
        </w:numPr>
        <w:spacing w:line="276" w:lineRule="auto"/>
        <w:jc w:val="both"/>
        <w:rPr>
          <w:rFonts w:ascii="David" w:hAnsi="David" w:cs="David"/>
        </w:rPr>
      </w:pPr>
      <w:r w:rsidRPr="00C366CE">
        <w:rPr>
          <w:rFonts w:ascii="David" w:hAnsi="David" w:cs="David" w:hint="cs"/>
          <w:rtl/>
        </w:rPr>
        <w:t xml:space="preserve">החברה החרדית ברובה לא משתמשת </w:t>
      </w:r>
      <w:r w:rsidRPr="00FD3A39">
        <w:rPr>
          <w:rFonts w:ascii="David" w:hAnsi="David" w:cs="David" w:hint="cs"/>
          <w:b/>
          <w:bCs/>
          <w:rtl/>
        </w:rPr>
        <w:t>במעליות שבת</w:t>
      </w:r>
      <w:r w:rsidRPr="00C366CE">
        <w:rPr>
          <w:rFonts w:ascii="David" w:hAnsi="David" w:cs="David" w:hint="cs"/>
          <w:rtl/>
        </w:rPr>
        <w:t xml:space="preserve">, מה שאומר שהבניין לא יוכל להיות מגדל גבוה. </w:t>
      </w:r>
      <w:r w:rsidR="00DD2F61" w:rsidRPr="00C366CE">
        <w:rPr>
          <w:rFonts w:ascii="David" w:hAnsi="David" w:cs="David" w:hint="cs"/>
          <w:rtl/>
        </w:rPr>
        <w:t xml:space="preserve">זה מאיים במובן מסוים על היכולת לתת תמורה שתספק את היזם. </w:t>
      </w:r>
      <w:r w:rsidR="00C366CE" w:rsidRPr="00C366CE">
        <w:rPr>
          <w:rFonts w:ascii="David" w:hAnsi="David" w:cs="David" w:hint="cs"/>
          <w:rtl/>
        </w:rPr>
        <w:t>אם מגבילים את היזם</w:t>
      </w:r>
      <w:r w:rsidR="00FD3A39">
        <w:rPr>
          <w:rFonts w:ascii="David" w:hAnsi="David" w:cs="David" w:hint="cs"/>
          <w:rtl/>
        </w:rPr>
        <w:t xml:space="preserve"> במספר הקומות,</w:t>
      </w:r>
      <w:r w:rsidR="00C366CE" w:rsidRPr="00C366CE">
        <w:rPr>
          <w:rFonts w:ascii="David" w:hAnsi="David" w:cs="David" w:hint="cs"/>
          <w:rtl/>
        </w:rPr>
        <w:t xml:space="preserve"> יש מספר מאוד מצומצם של דירות שהוא מקבל ולכן זה לא כדאי לו. </w:t>
      </w:r>
    </w:p>
    <w:p w14:paraId="03CAA612" w14:textId="244755EE" w:rsidR="00674EB5" w:rsidRDefault="00FD3A39" w:rsidP="00915242">
      <w:pPr>
        <w:pStyle w:val="a7"/>
        <w:numPr>
          <w:ilvl w:val="0"/>
          <w:numId w:val="81"/>
        </w:numPr>
        <w:spacing w:line="276" w:lineRule="auto"/>
        <w:jc w:val="both"/>
        <w:rPr>
          <w:rFonts w:ascii="David" w:hAnsi="David" w:cs="David"/>
        </w:rPr>
      </w:pPr>
      <w:r>
        <w:rPr>
          <w:rFonts w:ascii="David" w:hAnsi="David" w:cs="David" w:hint="cs"/>
          <w:rtl/>
        </w:rPr>
        <w:t xml:space="preserve">חסם משמעותי יותר הוא </w:t>
      </w:r>
      <w:r w:rsidR="00674EB5" w:rsidRPr="00FD3A39">
        <w:rPr>
          <w:rFonts w:ascii="David" w:hAnsi="David" w:cs="David" w:hint="cs"/>
          <w:b/>
          <w:bCs/>
          <w:rtl/>
        </w:rPr>
        <w:t>פסיקות של רבנים</w:t>
      </w:r>
      <w:r w:rsidR="00674EB5">
        <w:rPr>
          <w:rFonts w:ascii="David" w:hAnsi="David" w:cs="David" w:hint="cs"/>
          <w:rtl/>
        </w:rPr>
        <w:t xml:space="preserve"> שלא מאשרים להצטרף להתחדשות עירונית </w:t>
      </w:r>
      <w:r w:rsidR="00F64CB7">
        <w:rPr>
          <w:rFonts w:ascii="David" w:hAnsi="David" w:cs="David" w:hint="cs"/>
          <w:rtl/>
        </w:rPr>
        <w:t>מהסיבה שדיני הקניין של המשפט העברי שונים מדיני הקניין הישראלים</w:t>
      </w:r>
      <w:r w:rsidR="00CE3CC8">
        <w:rPr>
          <w:rFonts w:ascii="David" w:hAnsi="David" w:cs="David" w:hint="cs"/>
          <w:rtl/>
        </w:rPr>
        <w:t>.</w:t>
      </w:r>
      <w:r w:rsidR="00F64CB7">
        <w:rPr>
          <w:rFonts w:ascii="David" w:hAnsi="David" w:cs="David" w:hint="cs"/>
          <w:rtl/>
        </w:rPr>
        <w:t xml:space="preserve"> במובן הזה אתה לא יכול לחייב אדם לשנות את קניינו בניגוד לרצונו</w:t>
      </w:r>
      <w:r w:rsidR="00CE3CC8">
        <w:rPr>
          <w:rFonts w:ascii="David" w:hAnsi="David" w:cs="David" w:hint="cs"/>
          <w:rtl/>
        </w:rPr>
        <w:t>, מפני ש</w:t>
      </w:r>
      <w:r w:rsidR="003C7FAE">
        <w:rPr>
          <w:rFonts w:ascii="David" w:hAnsi="David" w:cs="David" w:hint="cs"/>
          <w:rtl/>
        </w:rPr>
        <w:t>יש בכך גזל להכריח אדם לעשות בקניינו דבר שהוא לא רוצה</w:t>
      </w:r>
      <w:r w:rsidR="00CE3CC8">
        <w:rPr>
          <w:rFonts w:ascii="David" w:hAnsi="David" w:cs="David" w:hint="cs"/>
          <w:rtl/>
        </w:rPr>
        <w:t>. פסיקות הרבנים לא שוללות התחדשות עירונית, אלא</w:t>
      </w:r>
      <w:r w:rsidR="00DE3048">
        <w:rPr>
          <w:rFonts w:ascii="David" w:hAnsi="David" w:cs="David" w:hint="cs"/>
          <w:rtl/>
        </w:rPr>
        <w:t xml:space="preserve"> </w:t>
      </w:r>
      <w:r w:rsidR="00CE3CC8">
        <w:rPr>
          <w:rFonts w:ascii="David" w:hAnsi="David" w:cs="David" w:hint="cs"/>
          <w:rtl/>
        </w:rPr>
        <w:t>מאפשרות אותה</w:t>
      </w:r>
      <w:r w:rsidR="00DE3048">
        <w:rPr>
          <w:rFonts w:ascii="David" w:hAnsi="David" w:cs="David" w:hint="cs"/>
          <w:rtl/>
        </w:rPr>
        <w:t xml:space="preserve"> רק </w:t>
      </w:r>
      <w:r w:rsidR="00CE3CC8">
        <w:rPr>
          <w:rFonts w:ascii="David" w:hAnsi="David" w:cs="David" w:hint="cs"/>
          <w:rtl/>
        </w:rPr>
        <w:t>כאשר יש</w:t>
      </w:r>
      <w:r w:rsidR="00DE3048">
        <w:rPr>
          <w:rFonts w:ascii="David" w:hAnsi="David" w:cs="David" w:hint="cs"/>
          <w:rtl/>
        </w:rPr>
        <w:t xml:space="preserve"> 100% הסכמה.</w:t>
      </w:r>
    </w:p>
    <w:p w14:paraId="5FB85C4F" w14:textId="176916B5" w:rsidR="00A25481" w:rsidRDefault="00A25481" w:rsidP="00915242">
      <w:pPr>
        <w:pStyle w:val="a7"/>
        <w:numPr>
          <w:ilvl w:val="0"/>
          <w:numId w:val="81"/>
        </w:numPr>
        <w:spacing w:line="276" w:lineRule="auto"/>
        <w:jc w:val="both"/>
        <w:rPr>
          <w:rFonts w:ascii="David" w:hAnsi="David" w:cs="David"/>
        </w:rPr>
      </w:pPr>
      <w:r>
        <w:rPr>
          <w:rFonts w:ascii="David" w:hAnsi="David" w:cs="David" w:hint="cs"/>
          <w:rtl/>
        </w:rPr>
        <w:t xml:space="preserve">חסם נוסף הוא </w:t>
      </w:r>
      <w:r w:rsidRPr="00A25481">
        <w:rPr>
          <w:rFonts w:ascii="David" w:hAnsi="David" w:cs="David" w:hint="cs"/>
          <w:b/>
          <w:bCs/>
          <w:rtl/>
        </w:rPr>
        <w:t>מרפסות סוכה</w:t>
      </w:r>
      <w:r>
        <w:rPr>
          <w:rFonts w:ascii="David" w:hAnsi="David" w:cs="David" w:hint="cs"/>
          <w:rtl/>
        </w:rPr>
        <w:t>.</w:t>
      </w:r>
    </w:p>
    <w:p w14:paraId="0710C5B5" w14:textId="587BA320" w:rsidR="00C366CE" w:rsidRDefault="00C618CB" w:rsidP="00915242">
      <w:pPr>
        <w:pStyle w:val="a7"/>
        <w:numPr>
          <w:ilvl w:val="0"/>
          <w:numId w:val="81"/>
        </w:numPr>
        <w:spacing w:line="276" w:lineRule="auto"/>
        <w:jc w:val="both"/>
        <w:rPr>
          <w:rFonts w:ascii="David" w:hAnsi="David" w:cs="David"/>
        </w:rPr>
      </w:pPr>
      <w:r>
        <w:rPr>
          <w:rFonts w:ascii="David" w:hAnsi="David" w:cs="David" w:hint="cs"/>
          <w:rtl/>
        </w:rPr>
        <w:t xml:space="preserve">יש </w:t>
      </w:r>
      <w:r w:rsidRPr="00940577">
        <w:rPr>
          <w:rFonts w:ascii="David" w:hAnsi="David" w:cs="David" w:hint="cs"/>
          <w:b/>
          <w:bCs/>
          <w:rtl/>
        </w:rPr>
        <w:t>המון בניה בלתי חוקית</w:t>
      </w:r>
      <w:r>
        <w:rPr>
          <w:rFonts w:ascii="David" w:hAnsi="David" w:cs="David" w:hint="cs"/>
          <w:rtl/>
        </w:rPr>
        <w:t xml:space="preserve">, שכן חרדים </w:t>
      </w:r>
      <w:r w:rsidR="00940577">
        <w:rPr>
          <w:rFonts w:ascii="David" w:hAnsi="David" w:cs="David" w:hint="cs"/>
          <w:rtl/>
        </w:rPr>
        <w:t xml:space="preserve">בדרך כלל </w:t>
      </w:r>
      <w:r>
        <w:rPr>
          <w:rFonts w:ascii="David" w:hAnsi="David" w:cs="David" w:hint="cs"/>
          <w:rtl/>
        </w:rPr>
        <w:t>גרים באותו מקום לכל החיים ומרחיבים באופן לא חוקי</w:t>
      </w:r>
      <w:r w:rsidR="00940577">
        <w:rPr>
          <w:rFonts w:ascii="David" w:hAnsi="David" w:cs="David" w:hint="cs"/>
          <w:rtl/>
        </w:rPr>
        <w:t xml:space="preserve"> את דירותיהם</w:t>
      </w:r>
      <w:r>
        <w:rPr>
          <w:rFonts w:ascii="David" w:hAnsi="David" w:cs="David" w:hint="cs"/>
          <w:rtl/>
        </w:rPr>
        <w:t>. גם לא כדאי מבחינה כלכלית לעשות התחדשות עירונית</w:t>
      </w:r>
      <w:r w:rsidR="00D706A0">
        <w:rPr>
          <w:rFonts w:ascii="David" w:hAnsi="David" w:cs="David" w:hint="cs"/>
          <w:rtl/>
        </w:rPr>
        <w:t xml:space="preserve">. </w:t>
      </w:r>
      <w:r w:rsidR="00C446C6">
        <w:rPr>
          <w:rFonts w:ascii="David" w:hAnsi="David" w:cs="David" w:hint="cs"/>
          <w:rtl/>
        </w:rPr>
        <w:t>הפתרון</w:t>
      </w:r>
      <w:r w:rsidR="00D706A0">
        <w:rPr>
          <w:rFonts w:ascii="David" w:hAnsi="David" w:cs="David" w:hint="cs"/>
          <w:rtl/>
        </w:rPr>
        <w:t xml:space="preserve"> צריך להיות לדעת המרצה שהמדינה תתייחס לזה. </w:t>
      </w:r>
      <w:r w:rsidR="00C375AE">
        <w:rPr>
          <w:rFonts w:ascii="David" w:hAnsi="David" w:cs="David" w:hint="cs"/>
          <w:rtl/>
        </w:rPr>
        <w:t xml:space="preserve">המדינה תצטרך להכיר בעובדה שיש בניה בלתי חוקית ושיצטרכו להתייחס לזה בדירות החדשות שייבנו כדי להוריד את החסמים האלה. </w:t>
      </w:r>
    </w:p>
    <w:p w14:paraId="1A2DE4C9" w14:textId="6B2B3D61" w:rsidR="006D3AFE" w:rsidRDefault="006D3AFE" w:rsidP="00915242">
      <w:pPr>
        <w:pStyle w:val="a7"/>
        <w:numPr>
          <w:ilvl w:val="0"/>
          <w:numId w:val="81"/>
        </w:numPr>
        <w:spacing w:line="276" w:lineRule="auto"/>
        <w:jc w:val="both"/>
        <w:rPr>
          <w:rFonts w:ascii="David" w:hAnsi="David" w:cs="David"/>
        </w:rPr>
      </w:pPr>
      <w:r>
        <w:rPr>
          <w:rFonts w:ascii="David" w:hAnsi="David" w:cs="David" w:hint="cs"/>
          <w:b/>
          <w:bCs/>
          <w:rtl/>
        </w:rPr>
        <w:t>צביון השכונה</w:t>
      </w:r>
      <w:r>
        <w:rPr>
          <w:rFonts w:ascii="David" w:hAnsi="David" w:cs="David" w:hint="cs"/>
          <w:rtl/>
        </w:rPr>
        <w:t>, החברה החרדית חרדה להשתייכות הקהילתית</w:t>
      </w:r>
      <w:r w:rsidR="00B03A2B">
        <w:rPr>
          <w:rFonts w:ascii="David" w:hAnsi="David" w:cs="David" w:hint="cs"/>
          <w:rtl/>
        </w:rPr>
        <w:t xml:space="preserve">, ולכן תושבים בה לא יסכימו להתחדשות עירונית. </w:t>
      </w:r>
    </w:p>
    <w:p w14:paraId="74DE92AB" w14:textId="1D4B5BAA" w:rsidR="00BB0929" w:rsidRPr="00BB0929" w:rsidRDefault="00BB0929" w:rsidP="00915242">
      <w:pPr>
        <w:spacing w:line="276" w:lineRule="auto"/>
        <w:jc w:val="both"/>
        <w:rPr>
          <w:rFonts w:ascii="David" w:hAnsi="David" w:cs="David"/>
        </w:rPr>
      </w:pPr>
      <w:r w:rsidRPr="00BB0929">
        <w:rPr>
          <w:rFonts w:ascii="David" w:hAnsi="David" w:cs="David" w:hint="cs"/>
          <w:rtl/>
        </w:rPr>
        <w:t xml:space="preserve">נציין שכן יש תוכניות תמ"א 38 בחברה החרדית </w:t>
      </w:r>
      <w:r w:rsidRPr="00BB0929">
        <w:rPr>
          <w:rFonts w:ascii="David" w:hAnsi="David" w:cs="David"/>
          <w:rtl/>
        </w:rPr>
        <w:t>–</w:t>
      </w:r>
      <w:r w:rsidRPr="00BB0929">
        <w:rPr>
          <w:rFonts w:ascii="David" w:hAnsi="David" w:cs="David" w:hint="cs"/>
          <w:rtl/>
        </w:rPr>
        <w:t xml:space="preserve"> הן הרי יותר קלות ליישום, מדובר בבניין אחד </w:t>
      </w:r>
      <w:proofErr w:type="spellStart"/>
      <w:r w:rsidRPr="00BB0929">
        <w:rPr>
          <w:rFonts w:ascii="David" w:hAnsi="David" w:cs="David" w:hint="cs"/>
          <w:rtl/>
        </w:rPr>
        <w:t>וכו</w:t>
      </w:r>
      <w:proofErr w:type="spellEnd"/>
      <w:r w:rsidRPr="00BB0929">
        <w:rPr>
          <w:rFonts w:ascii="David" w:hAnsi="David" w:cs="David" w:hint="cs"/>
          <w:rtl/>
        </w:rPr>
        <w:t>'. כשדנו עד כה בהתחדשות עירונית, הכוונה הייתה להתחדשות עירונית של פינוי בינוי כפתרון מערכתי למרחבים החרדים.</w:t>
      </w:r>
    </w:p>
    <w:p w14:paraId="78ACDB3D" w14:textId="77777777" w:rsidR="00EE6513" w:rsidRDefault="00EE6513" w:rsidP="00915242">
      <w:pPr>
        <w:spacing w:line="276" w:lineRule="auto"/>
        <w:jc w:val="both"/>
        <w:rPr>
          <w:rFonts w:ascii="David" w:hAnsi="David" w:cs="David"/>
          <w:b/>
          <w:bCs/>
          <w:u w:val="single"/>
          <w:rtl/>
        </w:rPr>
      </w:pPr>
      <w:r w:rsidRPr="00A750E5">
        <w:rPr>
          <w:rFonts w:ascii="David" w:hAnsi="David" w:cs="David" w:hint="cs"/>
          <w:b/>
          <w:bCs/>
          <w:highlight w:val="lightGray"/>
          <w:u w:val="single"/>
          <w:rtl/>
        </w:rPr>
        <w:t>המוסד הקנייני של הבית המשותף</w:t>
      </w:r>
    </w:p>
    <w:p w14:paraId="1A63B7DC" w14:textId="77777777" w:rsidR="00EE6513" w:rsidRDefault="00EE6513" w:rsidP="00915242">
      <w:pPr>
        <w:spacing w:line="276" w:lineRule="auto"/>
        <w:jc w:val="both"/>
        <w:rPr>
          <w:rFonts w:ascii="David" w:hAnsi="David" w:cs="David"/>
          <w:rtl/>
        </w:rPr>
      </w:pPr>
      <w:r w:rsidRPr="009627BF">
        <w:rPr>
          <w:rFonts w:ascii="David" w:hAnsi="David" w:cs="David" w:hint="cs"/>
          <w:b/>
          <w:bCs/>
          <w:color w:val="FF0000"/>
          <w:rtl/>
        </w:rPr>
        <w:t>הבעיה בהתחדשות עירונית נובעת מהפער בין בעלות פרטית בדירות לבין בעלות משותפת ברכוש המשותף</w:t>
      </w:r>
      <w:r>
        <w:rPr>
          <w:rFonts w:ascii="David" w:hAnsi="David" w:cs="David" w:hint="cs"/>
          <w:rtl/>
        </w:rPr>
        <w:t xml:space="preserve">. </w:t>
      </w:r>
      <w:r w:rsidRPr="009627BF">
        <w:rPr>
          <w:rFonts w:ascii="David" w:hAnsi="David" w:cs="David" w:hint="cs"/>
          <w:b/>
          <w:bCs/>
          <w:color w:val="00B050"/>
          <w:rtl/>
        </w:rPr>
        <w:t>חשין</w:t>
      </w:r>
      <w:r w:rsidRPr="009627BF">
        <w:rPr>
          <w:rFonts w:ascii="David" w:hAnsi="David" w:cs="David" w:hint="cs"/>
          <w:color w:val="00B050"/>
          <w:rtl/>
        </w:rPr>
        <w:t xml:space="preserve"> </w:t>
      </w:r>
      <w:r>
        <w:rPr>
          <w:rFonts w:ascii="David" w:hAnsi="David" w:cs="David" w:hint="cs"/>
          <w:rtl/>
        </w:rPr>
        <w:t>ב</w:t>
      </w:r>
      <w:r w:rsidRPr="003E6B2E">
        <w:rPr>
          <w:rFonts w:ascii="David" w:hAnsi="David" w:cs="David" w:hint="cs"/>
          <w:b/>
          <w:bCs/>
          <w:color w:val="00B0F0"/>
          <w:u w:val="single"/>
          <w:rtl/>
        </w:rPr>
        <w:t xml:space="preserve">פס"ד </w:t>
      </w:r>
      <w:proofErr w:type="spellStart"/>
      <w:r w:rsidRPr="003E6B2E">
        <w:rPr>
          <w:rFonts w:ascii="David" w:hAnsi="David" w:cs="David" w:hint="cs"/>
          <w:b/>
          <w:bCs/>
          <w:color w:val="00B0F0"/>
          <w:u w:val="single"/>
          <w:rtl/>
        </w:rPr>
        <w:t>צודלר</w:t>
      </w:r>
      <w:proofErr w:type="spellEnd"/>
      <w:r w:rsidRPr="003E6B2E">
        <w:rPr>
          <w:rFonts w:ascii="David" w:hAnsi="David" w:cs="David" w:hint="cs"/>
          <w:b/>
          <w:bCs/>
          <w:color w:val="00B0F0"/>
          <w:rtl/>
        </w:rPr>
        <w:t xml:space="preserve"> </w:t>
      </w:r>
      <w:r>
        <w:rPr>
          <w:rFonts w:ascii="David" w:hAnsi="David" w:cs="David" w:hint="cs"/>
          <w:rtl/>
        </w:rPr>
        <w:t xml:space="preserve">מסביר באופן עקרוני, שהבית המשותף הוא מוסד קנייני אחר מהבית הפרטי. </w:t>
      </w:r>
      <w:r w:rsidRPr="009627BF">
        <w:rPr>
          <w:rFonts w:ascii="David" w:hAnsi="David" w:cs="David" w:hint="cs"/>
          <w:b/>
          <w:bCs/>
          <w:rtl/>
        </w:rPr>
        <w:t>הבית המשותף הוא ייצור כלאיים</w:t>
      </w:r>
      <w:r>
        <w:rPr>
          <w:rFonts w:ascii="David" w:hAnsi="David" w:cs="David" w:hint="cs"/>
          <w:rtl/>
        </w:rPr>
        <w:t>; מצד אחד יש אוטונומי</w:t>
      </w:r>
      <w:r>
        <w:rPr>
          <w:rFonts w:ascii="David" w:hAnsi="David" w:cs="David" w:hint="eastAsia"/>
          <w:rtl/>
        </w:rPr>
        <w:t>ה</w:t>
      </w:r>
      <w:r>
        <w:rPr>
          <w:rFonts w:ascii="David" w:hAnsi="David" w:cs="David" w:hint="cs"/>
          <w:rtl/>
        </w:rPr>
        <w:t xml:space="preserve"> וחירות, ומצד שני מחויבות לקהילה וליתר השכנים. מבחינת חשין זה משהו חריג, זו איננה הזכות הקניינית במיטבה כי איננה חירות הבעלים במיטבה (חשין היה ליברטריאן). מדובר כאן על התפשרות על הזכות הקניינית. </w:t>
      </w:r>
    </w:p>
    <w:p w14:paraId="7E9140C5" w14:textId="77777777" w:rsidR="00EE6513" w:rsidRDefault="00EE6513" w:rsidP="00915242">
      <w:pPr>
        <w:spacing w:line="276" w:lineRule="auto"/>
        <w:jc w:val="both"/>
        <w:rPr>
          <w:rFonts w:ascii="David" w:hAnsi="David" w:cs="David"/>
          <w:rtl/>
        </w:rPr>
      </w:pPr>
      <w:r>
        <w:rPr>
          <w:rFonts w:ascii="David" w:hAnsi="David" w:cs="David" w:hint="cs"/>
          <w:rtl/>
        </w:rPr>
        <w:t xml:space="preserve">בבית המשותף הדיירים לא עושים טובה אחד לשני, יש כללים מאוד ברורים במוסד הקנייני הזה, שנובעים לא מתוך תפיסה נדבנית, אלא מתוך הרצון לאפשר ולבטא את </w:t>
      </w:r>
      <w:r w:rsidRPr="009627BF">
        <w:rPr>
          <w:rFonts w:ascii="David" w:hAnsi="David" w:cs="David" w:hint="cs"/>
          <w:b/>
          <w:bCs/>
          <w:rtl/>
        </w:rPr>
        <w:t>האיזון הערכי</w:t>
      </w:r>
      <w:r>
        <w:rPr>
          <w:rFonts w:ascii="David" w:hAnsi="David" w:cs="David" w:hint="cs"/>
          <w:rtl/>
        </w:rPr>
        <w:t xml:space="preserve"> שיש בסיפור הזה. הוויתורים אינם ממש וויתורים, אלא חלק מהמבנה הרגולטורי של הבית המשותף. חשוב להבין זאת, לפני שאנחנו מבינים מה קורה כשהולכים להתחדשות עירונית </w:t>
      </w:r>
      <w:r>
        <w:rPr>
          <w:rFonts w:ascii="David" w:hAnsi="David" w:cs="David"/>
          <w:rtl/>
        </w:rPr>
        <w:t>–</w:t>
      </w:r>
      <w:r>
        <w:rPr>
          <w:rFonts w:ascii="David" w:hAnsi="David" w:cs="David" w:hint="cs"/>
          <w:rtl/>
        </w:rPr>
        <w:t xml:space="preserve"> זה לא שהדיירים עושים טובה למישהו, אלא יש כללים איך מקדמים התחדשות עירונית. </w:t>
      </w:r>
    </w:p>
    <w:p w14:paraId="256EBB35" w14:textId="77777777" w:rsidR="00EE6513" w:rsidRDefault="00EE6513" w:rsidP="00915242">
      <w:pPr>
        <w:spacing w:line="276" w:lineRule="auto"/>
        <w:jc w:val="both"/>
        <w:rPr>
          <w:rFonts w:ascii="David" w:hAnsi="David" w:cs="David"/>
          <w:rtl/>
        </w:rPr>
      </w:pPr>
      <w:r w:rsidRPr="009627BF">
        <w:rPr>
          <w:rFonts w:ascii="David" w:hAnsi="David" w:cs="David" w:hint="cs"/>
          <w:u w:val="single"/>
          <w:rtl/>
        </w:rPr>
        <w:t>יש שלושה סוגים של מנגנונים:</w:t>
      </w:r>
      <w:r>
        <w:rPr>
          <w:rFonts w:ascii="David" w:hAnsi="David" w:cs="David" w:hint="cs"/>
          <w:rtl/>
        </w:rPr>
        <w:t xml:space="preserve"> </w:t>
      </w:r>
      <w:r w:rsidRPr="009627BF">
        <w:rPr>
          <w:rFonts w:ascii="David" w:hAnsi="David" w:cs="David" w:hint="cs"/>
          <w:b/>
          <w:bCs/>
          <w:rtl/>
        </w:rPr>
        <w:t>וטו, רוב מיוחס, רוב רגיל</w:t>
      </w:r>
      <w:r>
        <w:rPr>
          <w:rFonts w:ascii="David" w:hAnsi="David" w:cs="David" w:hint="cs"/>
          <w:rtl/>
        </w:rPr>
        <w:t xml:space="preserve">. </w:t>
      </w:r>
      <w:r w:rsidRPr="009627BF">
        <w:rPr>
          <w:rFonts w:ascii="David" w:hAnsi="David" w:cs="David" w:hint="cs"/>
          <w:b/>
          <w:bCs/>
          <w:color w:val="FF0000"/>
          <w:rtl/>
        </w:rPr>
        <w:t>המחוקק הישראלי קבע שאצלנו הדרישה היא לרוב מיוחס</w:t>
      </w:r>
      <w:r>
        <w:rPr>
          <w:rFonts w:ascii="David" w:hAnsi="David" w:cs="David" w:hint="cs"/>
          <w:rtl/>
        </w:rPr>
        <w:t xml:space="preserve"> </w:t>
      </w:r>
      <w:r>
        <w:rPr>
          <w:rFonts w:ascii="David" w:hAnsi="David" w:cs="David"/>
          <w:rtl/>
        </w:rPr>
        <w:t>–</w:t>
      </w:r>
      <w:r>
        <w:rPr>
          <w:rFonts w:ascii="David" w:hAnsi="David" w:cs="David" w:hint="cs"/>
          <w:rtl/>
        </w:rPr>
        <w:t xml:space="preserve"> הדרישה לקבל את הסכמת רוב בעלי הדירות בבית המשותף להתנעת פרויקטים. היום, המגמה שקורית היא שאנחנו לאט </w:t>
      </w:r>
      <w:proofErr w:type="spellStart"/>
      <w:r>
        <w:rPr>
          <w:rFonts w:ascii="David" w:hAnsi="David" w:cs="David" w:hint="cs"/>
          <w:rtl/>
        </w:rPr>
        <w:t>לאט</w:t>
      </w:r>
      <w:proofErr w:type="spellEnd"/>
      <w:r>
        <w:rPr>
          <w:rFonts w:ascii="David" w:hAnsi="David" w:cs="David" w:hint="cs"/>
          <w:rtl/>
        </w:rPr>
        <w:t xml:space="preserve"> </w:t>
      </w:r>
      <w:r w:rsidRPr="009627BF">
        <w:rPr>
          <w:rFonts w:ascii="David" w:hAnsi="David" w:cs="David" w:hint="cs"/>
          <w:b/>
          <w:bCs/>
          <w:rtl/>
        </w:rPr>
        <w:t>מורידים את רף הרוב המיוחס</w:t>
      </w:r>
      <w:r>
        <w:rPr>
          <w:rFonts w:ascii="David" w:hAnsi="David" w:cs="David" w:hint="cs"/>
          <w:rtl/>
        </w:rPr>
        <w:t xml:space="preserve">. כל פעם, מורידים את הרוב המיוחס שנדרש כדי לקדם פרויקטים כאלה, כי מבינים שצריך לעשותם, ורוצים להישאר תחת הקטגוריה של רגולציה. </w:t>
      </w:r>
    </w:p>
    <w:p w14:paraId="24109AA0" w14:textId="77777777" w:rsidR="00EE6513" w:rsidRDefault="00EE6513" w:rsidP="00915242">
      <w:pPr>
        <w:spacing w:line="276" w:lineRule="auto"/>
        <w:jc w:val="both"/>
        <w:rPr>
          <w:rFonts w:ascii="David" w:hAnsi="David" w:cs="David"/>
          <w:rtl/>
        </w:rPr>
      </w:pPr>
      <w:r w:rsidRPr="009627BF">
        <w:rPr>
          <w:rFonts w:ascii="David" w:hAnsi="David" w:cs="David" w:hint="cs"/>
          <w:u w:val="single"/>
          <w:rtl/>
        </w:rPr>
        <w:t xml:space="preserve">למה ישראל מתעקשת על רגולציה? </w:t>
      </w:r>
      <w:r>
        <w:rPr>
          <w:rFonts w:ascii="David" w:hAnsi="David" w:cs="David" w:hint="cs"/>
          <w:rtl/>
        </w:rPr>
        <w:t xml:space="preserve">ישראל לא רוצה להכניס את היד לכיס שלה, ומכאן שמתנגדת להפקעה. המדינה, לכאורה, כרגע עדיין שומרת על עצמה מחוץ לסיפור הכלכלי, היא לא מכניסה את היד לכיס ולא משלמת או מפצה. מבחינתה, היזם הוא זה שעושה, היא רק קובעת כללים רגולטוריים. זה לא ממש מוכיח את עצמו, אבל כן ייאמר לזכות המדינה שהיא עושה הרבה מאוד עבודה </w:t>
      </w:r>
      <w:r>
        <w:rPr>
          <w:rFonts w:ascii="David" w:hAnsi="David" w:cs="David"/>
          <w:rtl/>
        </w:rPr>
        <w:t>–</w:t>
      </w:r>
      <w:r>
        <w:rPr>
          <w:rFonts w:ascii="David" w:hAnsi="David" w:cs="David" w:hint="cs"/>
          <w:rtl/>
        </w:rPr>
        <w:t xml:space="preserve"> יש ריכוז של אנשים מוכשרים ברשות להתחדשות עירונית שעובדים קשה ומנסים לתת מענה לבעיות. בכל מקרה, הרוב יורד וירד.</w:t>
      </w:r>
    </w:p>
    <w:p w14:paraId="2C08B2B6" w14:textId="77777777" w:rsidR="00EE6513" w:rsidRPr="00E22A45" w:rsidRDefault="00EE6513" w:rsidP="00915242">
      <w:pPr>
        <w:spacing w:line="276" w:lineRule="auto"/>
        <w:jc w:val="both"/>
        <w:rPr>
          <w:rFonts w:ascii="David" w:hAnsi="David" w:cs="David"/>
          <w:u w:val="single"/>
          <w:rtl/>
        </w:rPr>
      </w:pPr>
      <w:r w:rsidRPr="00E22A45">
        <w:rPr>
          <w:rFonts w:ascii="David" w:hAnsi="David" w:cs="David" w:hint="cs"/>
          <w:u w:val="single"/>
          <w:rtl/>
        </w:rPr>
        <w:t>יש ניסיון להתמודד עם כשלי השוק בשני מובנים:</w:t>
      </w:r>
    </w:p>
    <w:p w14:paraId="64BCA7A3" w14:textId="77777777" w:rsidR="00EE6513" w:rsidRDefault="00EE6513" w:rsidP="00915242">
      <w:pPr>
        <w:pStyle w:val="a7"/>
        <w:numPr>
          <w:ilvl w:val="0"/>
          <w:numId w:val="85"/>
        </w:numPr>
        <w:spacing w:line="276" w:lineRule="auto"/>
        <w:jc w:val="both"/>
        <w:rPr>
          <w:rFonts w:ascii="David" w:hAnsi="David" w:cs="David"/>
        </w:rPr>
      </w:pPr>
      <w:r w:rsidRPr="009627BF">
        <w:rPr>
          <w:rFonts w:ascii="David" w:hAnsi="David" w:cs="David" w:hint="cs"/>
          <w:b/>
          <w:bCs/>
          <w:rtl/>
        </w:rPr>
        <w:t>הורדת הרוב</w:t>
      </w:r>
      <w:r w:rsidRPr="00E22A45">
        <w:rPr>
          <w:rFonts w:ascii="David" w:hAnsi="David" w:cs="David" w:hint="cs"/>
          <w:rtl/>
        </w:rPr>
        <w:t xml:space="preserve"> </w:t>
      </w:r>
      <w:r w:rsidRPr="00E22A45">
        <w:rPr>
          <w:rFonts w:ascii="David" w:hAnsi="David" w:cs="David"/>
          <w:rtl/>
        </w:rPr>
        <w:t>–</w:t>
      </w:r>
      <w:r w:rsidRPr="00E22A45">
        <w:rPr>
          <w:rFonts w:ascii="David" w:hAnsi="David" w:cs="David" w:hint="cs"/>
          <w:rtl/>
        </w:rPr>
        <w:t xml:space="preserve"> ככל שצריך רוב נמוך יותר, היזמים ישיגו</w:t>
      </w:r>
      <w:r>
        <w:rPr>
          <w:rFonts w:ascii="David" w:hAnsi="David" w:cs="David" w:hint="cs"/>
          <w:rtl/>
        </w:rPr>
        <w:t xml:space="preserve"> יותר בקלות</w:t>
      </w:r>
      <w:r w:rsidRPr="00E22A45">
        <w:rPr>
          <w:rFonts w:ascii="David" w:hAnsi="David" w:cs="David" w:hint="cs"/>
          <w:rtl/>
        </w:rPr>
        <w:t xml:space="preserve"> חתימות ויוכלו להתקדם. </w:t>
      </w:r>
    </w:p>
    <w:p w14:paraId="347808E8" w14:textId="77777777" w:rsidR="00EE6513" w:rsidRDefault="00EE6513" w:rsidP="00915242">
      <w:pPr>
        <w:pStyle w:val="a7"/>
        <w:numPr>
          <w:ilvl w:val="0"/>
          <w:numId w:val="85"/>
        </w:numPr>
        <w:spacing w:line="276" w:lineRule="auto"/>
        <w:jc w:val="both"/>
        <w:rPr>
          <w:rFonts w:ascii="David" w:hAnsi="David" w:cs="David"/>
        </w:rPr>
      </w:pPr>
      <w:r w:rsidRPr="009627BF">
        <w:rPr>
          <w:rFonts w:ascii="David" w:hAnsi="David" w:cs="David" w:hint="cs"/>
          <w:b/>
          <w:bCs/>
          <w:rtl/>
        </w:rPr>
        <w:t>דיירים סרבנים</w:t>
      </w:r>
      <w:r w:rsidRPr="00E22A45">
        <w:rPr>
          <w:rFonts w:ascii="David" w:hAnsi="David" w:cs="David" w:hint="cs"/>
          <w:rtl/>
        </w:rPr>
        <w:t xml:space="preserve"> </w:t>
      </w:r>
      <w:r w:rsidRPr="00E22A45">
        <w:rPr>
          <w:rFonts w:ascii="David" w:hAnsi="David" w:cs="David"/>
          <w:rtl/>
        </w:rPr>
        <w:t>–</w:t>
      </w:r>
      <w:r w:rsidRPr="00E22A45">
        <w:rPr>
          <w:rFonts w:ascii="David" w:hAnsi="David" w:cs="David" w:hint="cs"/>
          <w:rtl/>
        </w:rPr>
        <w:t xml:space="preserve"> דיירים שמסרבים להצטרף לפרויקט גם אם הושג הרוב.</w:t>
      </w:r>
    </w:p>
    <w:p w14:paraId="7BFA8D4F" w14:textId="77777777" w:rsidR="00EE6513" w:rsidRPr="00E22A45" w:rsidRDefault="00EE6513" w:rsidP="00915242">
      <w:pPr>
        <w:spacing w:line="276" w:lineRule="auto"/>
        <w:jc w:val="both"/>
        <w:rPr>
          <w:rFonts w:ascii="David" w:hAnsi="David" w:cs="David"/>
          <w:u w:val="single"/>
          <w:rtl/>
        </w:rPr>
      </w:pPr>
      <w:r w:rsidRPr="009627BF">
        <w:rPr>
          <w:rFonts w:ascii="David" w:hAnsi="David" w:cs="David" w:hint="cs"/>
          <w:rtl/>
        </w:rPr>
        <w:t xml:space="preserve">באשר לדיירים סרבנים, </w:t>
      </w:r>
      <w:r w:rsidRPr="009627BF">
        <w:rPr>
          <w:rFonts w:ascii="David" w:hAnsi="David" w:cs="David" w:hint="cs"/>
          <w:b/>
          <w:bCs/>
          <w:rtl/>
        </w:rPr>
        <w:t>החוק עצמו מגדיר מצבים שבהם דייר שעדיין מסרב על אף שהושגה הסכמת הרוב, יכול להיות מוכר כמי שמסרב סירוב לגיטימי, צודק</w:t>
      </w:r>
      <w:r w:rsidRPr="009627BF">
        <w:rPr>
          <w:rFonts w:ascii="David" w:hAnsi="David" w:cs="David" w:hint="cs"/>
          <w:rtl/>
        </w:rPr>
        <w:t xml:space="preserve">. </w:t>
      </w:r>
      <w:r w:rsidRPr="003914D6">
        <w:rPr>
          <w:rFonts w:ascii="David" w:hAnsi="David" w:cs="David" w:hint="cs"/>
          <w:b/>
          <w:bCs/>
          <w:color w:val="FF33CC"/>
          <w:u w:val="single"/>
          <w:rtl/>
        </w:rPr>
        <w:t>ס' 2(ב) לחוק פינוי ובינוי</w:t>
      </w:r>
      <w:r w:rsidRPr="003914D6">
        <w:rPr>
          <w:rFonts w:ascii="David" w:hAnsi="David" w:cs="David" w:hint="cs"/>
          <w:color w:val="FF33CC"/>
          <w:u w:val="single"/>
          <w:rtl/>
        </w:rPr>
        <w:t xml:space="preserve"> </w:t>
      </w:r>
      <w:r w:rsidRPr="00E22A45">
        <w:rPr>
          <w:rFonts w:ascii="David" w:hAnsi="David" w:cs="David" w:hint="cs"/>
          <w:u w:val="single"/>
          <w:rtl/>
        </w:rPr>
        <w:t>נותן כללים לכך</w:t>
      </w:r>
      <w:r>
        <w:rPr>
          <w:rFonts w:ascii="David" w:hAnsi="David" w:cs="David" w:hint="cs"/>
          <w:u w:val="single"/>
          <w:rtl/>
        </w:rPr>
        <w:t xml:space="preserve"> (מתי הסירוב לא ייחשב כבלתי סביר)</w:t>
      </w:r>
      <w:r w:rsidRPr="00E22A45">
        <w:rPr>
          <w:rFonts w:ascii="David" w:hAnsi="David" w:cs="David" w:hint="cs"/>
          <w:u w:val="single"/>
          <w:rtl/>
        </w:rPr>
        <w:t>:</w:t>
      </w:r>
    </w:p>
    <w:p w14:paraId="560C1884" w14:textId="77777777" w:rsidR="00EE6513" w:rsidRDefault="00EE6513" w:rsidP="00915242">
      <w:pPr>
        <w:pStyle w:val="a7"/>
        <w:numPr>
          <w:ilvl w:val="0"/>
          <w:numId w:val="83"/>
        </w:numPr>
        <w:spacing w:line="276" w:lineRule="auto"/>
        <w:jc w:val="both"/>
        <w:rPr>
          <w:rFonts w:ascii="David" w:hAnsi="David" w:cs="David"/>
        </w:rPr>
      </w:pPr>
      <w:r w:rsidRPr="009627BF">
        <w:rPr>
          <w:rFonts w:ascii="David" w:hAnsi="David" w:cs="David" w:hint="cs"/>
          <w:b/>
          <w:bCs/>
          <w:rtl/>
        </w:rPr>
        <w:t>העסקה לא כדאית</w:t>
      </w:r>
      <w:r w:rsidRPr="009627BF">
        <w:rPr>
          <w:rFonts w:ascii="David" w:hAnsi="David" w:cs="David" w:hint="cs"/>
          <w:rtl/>
        </w:rPr>
        <w:t xml:space="preserve"> </w:t>
      </w:r>
      <w:r>
        <w:rPr>
          <w:rFonts w:ascii="David" w:hAnsi="David" w:cs="David"/>
          <w:rtl/>
        </w:rPr>
        <w:t>–</w:t>
      </w:r>
      <w:r>
        <w:rPr>
          <w:rFonts w:ascii="David" w:hAnsi="David" w:cs="David" w:hint="cs"/>
          <w:rtl/>
        </w:rPr>
        <w:t xml:space="preserve"> לא באופן סובייקטיבי, אלא באופן אובייקטיבי, העסקה שהיזם הביא איננה כדאית לדיירים בכללותם. כמעט ובלתי</w:t>
      </w:r>
      <w:r w:rsidRPr="00FB2105">
        <w:rPr>
          <w:rFonts w:ascii="David" w:hAnsi="David" w:cs="David" w:hint="cs"/>
          <w:rtl/>
        </w:rPr>
        <w:t xml:space="preserve"> אפשר להתגבר על </w:t>
      </w:r>
      <w:r>
        <w:rPr>
          <w:rFonts w:ascii="David" w:hAnsi="David" w:cs="David" w:hint="cs"/>
          <w:rtl/>
        </w:rPr>
        <w:t xml:space="preserve">קביעה שכזו, והיא מעידה על סבירות סירוב הדייר. </w:t>
      </w:r>
    </w:p>
    <w:p w14:paraId="291573DE" w14:textId="77777777" w:rsidR="00EE6513" w:rsidRDefault="00EE6513" w:rsidP="00915242">
      <w:pPr>
        <w:pStyle w:val="a7"/>
        <w:numPr>
          <w:ilvl w:val="0"/>
          <w:numId w:val="83"/>
        </w:numPr>
        <w:spacing w:line="276" w:lineRule="auto"/>
        <w:jc w:val="both"/>
        <w:rPr>
          <w:rFonts w:ascii="David" w:hAnsi="David" w:cs="David"/>
        </w:rPr>
      </w:pPr>
      <w:r w:rsidRPr="009627BF">
        <w:rPr>
          <w:rFonts w:ascii="David" w:hAnsi="David" w:cs="David" w:hint="cs"/>
          <w:b/>
          <w:bCs/>
          <w:rtl/>
        </w:rPr>
        <w:t>לא הוצעו מגורים חלופיים ראויים לתקופת הביניים</w:t>
      </w:r>
      <w:r w:rsidRPr="00FB2105">
        <w:rPr>
          <w:rFonts w:ascii="David" w:hAnsi="David" w:cs="David" w:hint="cs"/>
          <w:rtl/>
        </w:rPr>
        <w:t xml:space="preserve">/ </w:t>
      </w:r>
      <w:r w:rsidRPr="009627BF">
        <w:rPr>
          <w:rFonts w:ascii="David" w:hAnsi="David" w:cs="David" w:hint="cs"/>
          <w:b/>
          <w:bCs/>
          <w:rtl/>
        </w:rPr>
        <w:t>אנשים עם מוגבלויות שמקבלים דירה ראויה אך לא נגישה</w:t>
      </w:r>
      <w:r w:rsidRPr="00FB2105">
        <w:rPr>
          <w:rFonts w:ascii="David" w:hAnsi="David" w:cs="David" w:hint="cs"/>
          <w:rtl/>
        </w:rPr>
        <w:t xml:space="preserve"> ומכאן שהסירוב לגיטימי</w:t>
      </w:r>
      <w:r>
        <w:rPr>
          <w:rFonts w:ascii="David" w:hAnsi="David" w:cs="David" w:hint="cs"/>
          <w:rtl/>
        </w:rPr>
        <w:t xml:space="preserve">. </w:t>
      </w:r>
    </w:p>
    <w:p w14:paraId="370AE56A" w14:textId="77777777" w:rsidR="00EE6513" w:rsidRDefault="00EE6513" w:rsidP="00915242">
      <w:pPr>
        <w:pStyle w:val="a7"/>
        <w:numPr>
          <w:ilvl w:val="0"/>
          <w:numId w:val="83"/>
        </w:numPr>
        <w:spacing w:line="276" w:lineRule="auto"/>
        <w:jc w:val="both"/>
        <w:rPr>
          <w:rFonts w:ascii="David" w:hAnsi="David" w:cs="David"/>
        </w:rPr>
      </w:pPr>
      <w:r w:rsidRPr="009627BF">
        <w:rPr>
          <w:rFonts w:ascii="David" w:hAnsi="David" w:cs="David" w:hint="cs"/>
          <w:b/>
          <w:bCs/>
          <w:rtl/>
        </w:rPr>
        <w:t>לא הוצעו בטוחות הולמות</w:t>
      </w:r>
      <w:r>
        <w:rPr>
          <w:rFonts w:ascii="David" w:hAnsi="David" w:cs="David" w:hint="cs"/>
          <w:rtl/>
        </w:rPr>
        <w:t xml:space="preserve">. </w:t>
      </w:r>
      <w:r w:rsidRPr="00FB2105">
        <w:rPr>
          <w:rFonts w:ascii="David" w:hAnsi="David" w:cs="David" w:hint="cs"/>
          <w:rtl/>
        </w:rPr>
        <w:t>למה צריך להציע בטוחות בפרויקט כזה</w:t>
      </w:r>
      <w:r>
        <w:rPr>
          <w:rFonts w:ascii="David" w:hAnsi="David" w:cs="David" w:hint="cs"/>
          <w:rtl/>
        </w:rPr>
        <w:t>?</w:t>
      </w:r>
      <w:r w:rsidRPr="00FB2105">
        <w:rPr>
          <w:rFonts w:ascii="David" w:hAnsi="David" w:cs="David" w:hint="cs"/>
          <w:rtl/>
        </w:rPr>
        <w:t xml:space="preserve"> נכנסים לתקופה שבה מעבירים את הזכויות ליזם, לצורך עוד דירות בפרויקט החדש. לכאורה אם היזם פושט את הרגל, הדיירים עלולים למצוא את עצמם בלי נכסים</w:t>
      </w:r>
      <w:r>
        <w:rPr>
          <w:rFonts w:ascii="David" w:hAnsi="David" w:cs="David" w:hint="cs"/>
          <w:rtl/>
        </w:rPr>
        <w:t xml:space="preserve">, בלי כסף ובלי בטוחות. </w:t>
      </w:r>
    </w:p>
    <w:p w14:paraId="380FDE36" w14:textId="77777777" w:rsidR="00EE6513" w:rsidRPr="009627BF" w:rsidRDefault="00EE6513" w:rsidP="00915242">
      <w:pPr>
        <w:pStyle w:val="a7"/>
        <w:numPr>
          <w:ilvl w:val="0"/>
          <w:numId w:val="83"/>
        </w:numPr>
        <w:spacing w:line="276" w:lineRule="auto"/>
        <w:jc w:val="both"/>
        <w:rPr>
          <w:rFonts w:ascii="David" w:hAnsi="David" w:cs="David"/>
          <w:b/>
          <w:bCs/>
        </w:rPr>
      </w:pPr>
      <w:r w:rsidRPr="009627BF">
        <w:rPr>
          <w:rFonts w:ascii="David" w:hAnsi="David" w:cs="David" w:hint="cs"/>
          <w:b/>
          <w:bCs/>
          <w:rtl/>
        </w:rPr>
        <w:t>דירת הקבע החלופית איננה מתאימה לבעלי מוגבלות</w:t>
      </w:r>
      <w:r>
        <w:rPr>
          <w:rFonts w:ascii="David" w:hAnsi="David" w:cs="David" w:hint="cs"/>
          <w:b/>
          <w:bCs/>
          <w:rtl/>
        </w:rPr>
        <w:t xml:space="preserve">. </w:t>
      </w:r>
    </w:p>
    <w:p w14:paraId="53CC9B20" w14:textId="77777777" w:rsidR="00EE6513" w:rsidRDefault="00EE6513" w:rsidP="00915242">
      <w:pPr>
        <w:pStyle w:val="a7"/>
        <w:numPr>
          <w:ilvl w:val="0"/>
          <w:numId w:val="83"/>
        </w:numPr>
        <w:spacing w:line="276" w:lineRule="auto"/>
        <w:jc w:val="both"/>
        <w:rPr>
          <w:rFonts w:ascii="David" w:hAnsi="David" w:cs="David"/>
        </w:rPr>
      </w:pPr>
      <w:r w:rsidRPr="009627BF">
        <w:rPr>
          <w:rFonts w:ascii="David" w:hAnsi="David" w:cs="David" w:hint="cs"/>
          <w:b/>
          <w:bCs/>
          <w:rtl/>
        </w:rPr>
        <w:t>נסיבות אישיות מיוחדות</w:t>
      </w:r>
      <w:r>
        <w:rPr>
          <w:rFonts w:ascii="David" w:hAnsi="David" w:cs="David" w:hint="cs"/>
          <w:rtl/>
        </w:rPr>
        <w:t xml:space="preserve"> </w:t>
      </w:r>
      <w:r>
        <w:rPr>
          <w:rFonts w:ascii="David" w:hAnsi="David" w:cs="David"/>
          <w:rtl/>
        </w:rPr>
        <w:t>–</w:t>
      </w:r>
      <w:r>
        <w:rPr>
          <w:rFonts w:ascii="David" w:hAnsi="David" w:cs="David" w:hint="cs"/>
          <w:rtl/>
        </w:rPr>
        <w:t xml:space="preserve"> לא ברור מה זה אומר. שי אומר שהוא לא מכיר פסיקה בה הכירו בנסיבות אישיות מיוחדות כסיבה שעצרה פרויקט על אף שהושג הרוב. </w:t>
      </w:r>
    </w:p>
    <w:p w14:paraId="6B680ED6" w14:textId="77777777" w:rsidR="00EE6513" w:rsidRDefault="00EE6513" w:rsidP="00915242">
      <w:pPr>
        <w:spacing w:line="276" w:lineRule="auto"/>
        <w:jc w:val="both"/>
        <w:rPr>
          <w:rFonts w:ascii="David" w:hAnsi="David" w:cs="David"/>
          <w:rtl/>
        </w:rPr>
      </w:pPr>
      <w:r w:rsidRPr="002F30EB">
        <w:rPr>
          <w:rFonts w:ascii="David" w:hAnsi="David" w:cs="David" w:hint="cs"/>
          <w:b/>
          <w:bCs/>
          <w:color w:val="00B0F0"/>
          <w:u w:val="single"/>
          <w:rtl/>
        </w:rPr>
        <w:t xml:space="preserve">פס"ד </w:t>
      </w:r>
      <w:proofErr w:type="spellStart"/>
      <w:r w:rsidRPr="002F30EB">
        <w:rPr>
          <w:rFonts w:ascii="David" w:hAnsi="David" w:cs="David" w:hint="cs"/>
          <w:b/>
          <w:bCs/>
          <w:color w:val="00B0F0"/>
          <w:u w:val="single"/>
          <w:rtl/>
        </w:rPr>
        <w:t>רג'ינה</w:t>
      </w:r>
      <w:proofErr w:type="spellEnd"/>
      <w:r w:rsidRPr="002F30EB">
        <w:rPr>
          <w:rFonts w:ascii="David" w:hAnsi="David" w:cs="David" w:hint="cs"/>
          <w:b/>
          <w:bCs/>
          <w:color w:val="00B0F0"/>
          <w:u w:val="single"/>
          <w:rtl/>
        </w:rPr>
        <w:t xml:space="preserve"> </w:t>
      </w:r>
      <w:proofErr w:type="spellStart"/>
      <w:r w:rsidRPr="002F30EB">
        <w:rPr>
          <w:rFonts w:ascii="David" w:hAnsi="David" w:cs="David" w:hint="cs"/>
          <w:b/>
          <w:bCs/>
          <w:color w:val="00B0F0"/>
          <w:u w:val="single"/>
          <w:rtl/>
        </w:rPr>
        <w:t>שוורצברג</w:t>
      </w:r>
      <w:proofErr w:type="spellEnd"/>
      <w:r w:rsidRPr="002F30EB">
        <w:rPr>
          <w:rFonts w:ascii="David" w:hAnsi="David" w:cs="David" w:hint="cs"/>
          <w:b/>
          <w:bCs/>
          <w:color w:val="00B0F0"/>
          <w:u w:val="single"/>
          <w:rtl/>
        </w:rPr>
        <w:t xml:space="preserve"> נ' שלום מרין</w:t>
      </w:r>
      <w:r w:rsidRPr="00560F9A">
        <w:rPr>
          <w:rFonts w:ascii="David" w:hAnsi="David" w:cs="David" w:hint="cs"/>
          <w:b/>
          <w:bCs/>
          <w:rtl/>
        </w:rPr>
        <w:t>:</w:t>
      </w:r>
      <w:r>
        <w:rPr>
          <w:rFonts w:ascii="David" w:hAnsi="David" w:cs="David" w:hint="cs"/>
          <w:rtl/>
        </w:rPr>
        <w:t xml:space="preserve"> פס"ד שדיבר על מצב מאוד שכיח </w:t>
      </w:r>
      <w:r>
        <w:rPr>
          <w:rFonts w:ascii="David" w:hAnsi="David" w:cs="David"/>
          <w:rtl/>
        </w:rPr>
        <w:t>–</w:t>
      </w:r>
      <w:r>
        <w:rPr>
          <w:rFonts w:ascii="David" w:hAnsi="David" w:cs="David" w:hint="cs"/>
          <w:rtl/>
        </w:rPr>
        <w:t xml:space="preserve"> מצב שבו יש בעלים של דירות שלא גרים בבניין, אלא משכירים. אנשים שלא גרים בפועל בבניין, קל להם לומר שילכו לתוכניות פינוי בינוי או תמ"א 38, מבחינתם זה כדאי (הם מקבלים את דמי השכירות בכל מקרה). מבחינת מי שגר בבניין זה סיפור אחר </w:t>
      </w:r>
      <w:r>
        <w:rPr>
          <w:rFonts w:ascii="David" w:hAnsi="David" w:cs="David"/>
          <w:rtl/>
        </w:rPr>
        <w:t>–</w:t>
      </w:r>
      <w:r>
        <w:rPr>
          <w:rFonts w:ascii="David" w:hAnsi="David" w:cs="David" w:hint="cs"/>
          <w:rtl/>
        </w:rPr>
        <w:t xml:space="preserve"> </w:t>
      </w:r>
      <w:proofErr w:type="spellStart"/>
      <w:r>
        <w:rPr>
          <w:rFonts w:ascii="David" w:hAnsi="David" w:cs="David" w:hint="cs"/>
          <w:rtl/>
        </w:rPr>
        <w:t>רג'ינה</w:t>
      </w:r>
      <w:proofErr w:type="spellEnd"/>
      <w:r>
        <w:rPr>
          <w:rFonts w:ascii="David" w:hAnsi="David" w:cs="David" w:hint="cs"/>
          <w:rtl/>
        </w:rPr>
        <w:t xml:space="preserve"> אמרה שהיא היחידה שהיא גרה בבניין, היתר חותמים כי אין להם בעיה. על אף ההבדל בינה לבין האחרים, לא הכירו בכך שזה שהיא גרה בבניין, מקנה לה אולי זכות אחרת מהיתר. </w:t>
      </w:r>
    </w:p>
    <w:p w14:paraId="120E1D62" w14:textId="77777777" w:rsidR="00EE6513" w:rsidRDefault="00EE6513" w:rsidP="00915242">
      <w:pPr>
        <w:spacing w:line="276" w:lineRule="auto"/>
        <w:jc w:val="both"/>
        <w:rPr>
          <w:rFonts w:ascii="David" w:hAnsi="David" w:cs="David"/>
          <w:rtl/>
        </w:rPr>
      </w:pPr>
      <w:r>
        <w:rPr>
          <w:rFonts w:ascii="David" w:hAnsi="David" w:cs="David" w:hint="cs"/>
          <w:rtl/>
        </w:rPr>
        <w:t xml:space="preserve">פס"ד זה חולל שינוי. </w:t>
      </w:r>
      <w:r>
        <w:rPr>
          <w:rFonts w:ascii="David" w:hAnsi="David" w:cs="David" w:hint="cs"/>
          <w:b/>
          <w:bCs/>
          <w:rtl/>
        </w:rPr>
        <w:t>בעת פס"ד זה</w:t>
      </w:r>
      <w:r w:rsidRPr="001A3013">
        <w:rPr>
          <w:rFonts w:ascii="David" w:hAnsi="David" w:cs="David" w:hint="cs"/>
          <w:b/>
          <w:bCs/>
          <w:rtl/>
        </w:rPr>
        <w:t>, החוק קבע פתרון אחד להתמודדות עם דיירים סרבנים</w:t>
      </w:r>
      <w:r>
        <w:rPr>
          <w:rFonts w:ascii="David" w:hAnsi="David" w:cs="David" w:hint="cs"/>
          <w:rtl/>
        </w:rPr>
        <w:t xml:space="preserve"> </w:t>
      </w:r>
      <w:r>
        <w:rPr>
          <w:rFonts w:ascii="David" w:hAnsi="David" w:cs="David"/>
          <w:rtl/>
        </w:rPr>
        <w:t>–</w:t>
      </w:r>
      <w:r>
        <w:rPr>
          <w:rFonts w:ascii="David" w:hAnsi="David" w:cs="David" w:hint="cs"/>
          <w:rtl/>
        </w:rPr>
        <w:t xml:space="preserve"> הושג הרוב, ועדיין יש דיירים שלא מסכימים לכבד את הכרעת הרוב ותוקעים את התהליך. החוק אמר שבמידה ויש דייר כזה, </w:t>
      </w:r>
      <w:r w:rsidRPr="001A3013">
        <w:rPr>
          <w:rFonts w:ascii="David" w:hAnsi="David" w:cs="David" w:hint="cs"/>
          <w:b/>
          <w:bCs/>
          <w:color w:val="FF0000"/>
          <w:rtl/>
        </w:rPr>
        <w:t>הסנקציה שניתן להטיל עליו היא פיצוי נזיקי</w:t>
      </w:r>
      <w:r w:rsidRPr="001A3013">
        <w:rPr>
          <w:rFonts w:ascii="David" w:hAnsi="David" w:cs="David" w:hint="cs"/>
          <w:color w:val="FF0000"/>
          <w:rtl/>
        </w:rPr>
        <w:t xml:space="preserve"> </w:t>
      </w:r>
      <w:r>
        <w:rPr>
          <w:rFonts w:ascii="David" w:hAnsi="David" w:cs="David" w:hint="cs"/>
          <w:rtl/>
        </w:rPr>
        <w:t xml:space="preserve">ליתר הדיירים, על העובדה שהבניין לא הולך להתחדשות עירונית. דייר סרבן </w:t>
      </w:r>
      <w:r w:rsidRPr="001A3013">
        <w:rPr>
          <w:rFonts w:ascii="David" w:hAnsi="David" w:cs="David" w:hint="cs"/>
          <w:b/>
          <w:bCs/>
          <w:rtl/>
        </w:rPr>
        <w:t>לא מוצדק</w:t>
      </w:r>
      <w:r>
        <w:rPr>
          <w:rFonts w:ascii="David" w:hAnsi="David" w:cs="David" w:hint="cs"/>
          <w:rtl/>
        </w:rPr>
        <w:t xml:space="preserve">, היה משלם על היתקעות הפרויקט פיצויים נזיקיים. אם רוב מיוחס מבעלי הדירות מסכים לעסקה ואילו אותו בעל דירה באותו בניין מסרב </w:t>
      </w:r>
      <w:r>
        <w:rPr>
          <w:rFonts w:ascii="David" w:hAnsi="David" w:cs="David" w:hint="cs"/>
          <w:b/>
          <w:bCs/>
          <w:rtl/>
        </w:rPr>
        <w:t xml:space="preserve">סירוב בלתי סביר </w:t>
      </w:r>
      <w:r>
        <w:rPr>
          <w:rFonts w:ascii="David" w:hAnsi="David" w:cs="David" w:hint="cs"/>
          <w:rtl/>
        </w:rPr>
        <w:t xml:space="preserve">לעסקה, הוא יהיה חשוף לתביעת נזיקין מצד שאר הדיירים שהסכימו.  </w:t>
      </w:r>
    </w:p>
    <w:p w14:paraId="4289F2F9" w14:textId="77777777" w:rsidR="00EE6513" w:rsidRDefault="00EE6513" w:rsidP="00915242">
      <w:pPr>
        <w:spacing w:line="276" w:lineRule="auto"/>
        <w:jc w:val="both"/>
        <w:rPr>
          <w:rFonts w:ascii="David" w:hAnsi="David" w:cs="David"/>
          <w:rtl/>
        </w:rPr>
      </w:pPr>
      <w:proofErr w:type="spellStart"/>
      <w:r w:rsidRPr="001A3013">
        <w:rPr>
          <w:rFonts w:ascii="David" w:hAnsi="David" w:cs="David" w:hint="cs"/>
          <w:b/>
          <w:bCs/>
          <w:color w:val="00B050"/>
          <w:rtl/>
        </w:rPr>
        <w:t>דנציגר</w:t>
      </w:r>
      <w:proofErr w:type="spellEnd"/>
      <w:r w:rsidRPr="001A3013">
        <w:rPr>
          <w:rFonts w:ascii="David" w:hAnsi="David" w:cs="David" w:hint="cs"/>
          <w:b/>
          <w:bCs/>
          <w:rtl/>
        </w:rPr>
        <w:t>:</w:t>
      </w:r>
      <w:r>
        <w:rPr>
          <w:rFonts w:ascii="David" w:hAnsi="David" w:cs="David" w:hint="cs"/>
          <w:rtl/>
        </w:rPr>
        <w:t xml:space="preserve"> דייר סרבן כן יכול להכשיל את הפרויקט, אבל יש אמצעי לחץ נגדו </w:t>
      </w:r>
      <w:r>
        <w:rPr>
          <w:rFonts w:ascii="David" w:hAnsi="David" w:cs="David"/>
          <w:rtl/>
        </w:rPr>
        <w:t>–</w:t>
      </w:r>
      <w:r>
        <w:rPr>
          <w:rFonts w:ascii="David" w:hAnsi="David" w:cs="David" w:hint="cs"/>
          <w:rtl/>
        </w:rPr>
        <w:t xml:space="preserve"> חיוב נזיקי. במקרה של </w:t>
      </w:r>
      <w:proofErr w:type="spellStart"/>
      <w:r>
        <w:rPr>
          <w:rFonts w:ascii="David" w:hAnsi="David" w:cs="David" w:hint="cs"/>
          <w:rtl/>
        </w:rPr>
        <w:t>רג'ינה</w:t>
      </w:r>
      <w:proofErr w:type="spellEnd"/>
      <w:r>
        <w:rPr>
          <w:rFonts w:ascii="David" w:hAnsi="David" w:cs="David" w:hint="cs"/>
          <w:rtl/>
        </w:rPr>
        <w:t xml:space="preserve">, הוטלו עליה 4 מיליון שקל על הפגיעה שגרמה לשאר הדיירים. חיוב נזיקי בסדר גודל כזה מהווה אמצעי לחץ נוסף להצטרף לפרויקט. </w:t>
      </w:r>
      <w:r w:rsidRPr="001A3013">
        <w:rPr>
          <w:rFonts w:ascii="David" w:hAnsi="David" w:cs="David" w:hint="cs"/>
          <w:b/>
          <w:bCs/>
          <w:color w:val="00B050"/>
          <w:rtl/>
        </w:rPr>
        <w:t>סולברג</w:t>
      </w:r>
      <w:r w:rsidRPr="001A3013">
        <w:rPr>
          <w:rFonts w:ascii="David" w:hAnsi="David" w:cs="David" w:hint="cs"/>
          <w:b/>
          <w:bCs/>
          <w:rtl/>
        </w:rPr>
        <w:t>:</w:t>
      </w:r>
      <w:r>
        <w:rPr>
          <w:rFonts w:ascii="David" w:hAnsi="David" w:cs="David" w:hint="cs"/>
          <w:rtl/>
        </w:rPr>
        <w:t xml:space="preserve"> "אוי לסרבן ואוי לשכנו". הסרבן הוא איננו בעל סיבה לגיטימית, אלא נתפס </w:t>
      </w:r>
      <w:r w:rsidRPr="001A3013">
        <w:rPr>
          <w:rFonts w:ascii="David" w:hAnsi="David" w:cs="David" w:hint="cs"/>
          <w:b/>
          <w:bCs/>
          <w:rtl/>
        </w:rPr>
        <w:t>כמי שמתעקש או עומד בצורה דווקנית על זכויותיו</w:t>
      </w:r>
      <w:r>
        <w:rPr>
          <w:rFonts w:ascii="David" w:hAnsi="David" w:cs="David" w:hint="cs"/>
          <w:rtl/>
        </w:rPr>
        <w:t xml:space="preserve">. </w:t>
      </w:r>
    </w:p>
    <w:p w14:paraId="413B010A" w14:textId="77777777" w:rsidR="00EE6513" w:rsidRDefault="00EE6513" w:rsidP="00915242">
      <w:pPr>
        <w:spacing w:line="276" w:lineRule="auto"/>
        <w:jc w:val="both"/>
        <w:rPr>
          <w:rFonts w:ascii="David" w:hAnsi="David" w:cs="David"/>
          <w:rtl/>
        </w:rPr>
      </w:pPr>
      <w:r>
        <w:rPr>
          <w:rFonts w:ascii="David" w:hAnsi="David" w:cs="David" w:hint="cs"/>
          <w:rtl/>
        </w:rPr>
        <w:t xml:space="preserve">זה פסק דין שהוכרע על פי </w:t>
      </w:r>
      <w:r w:rsidRPr="00E05EDE">
        <w:rPr>
          <w:rFonts w:ascii="David" w:hAnsi="David" w:cs="David" w:hint="cs"/>
          <w:b/>
          <w:bCs/>
          <w:color w:val="FF33CC"/>
          <w:rtl/>
        </w:rPr>
        <w:t>סעיף 14</w:t>
      </w:r>
      <w:r w:rsidRPr="001A3013">
        <w:rPr>
          <w:rFonts w:ascii="David" w:hAnsi="David" w:cs="David" w:hint="cs"/>
          <w:color w:val="0070C0"/>
          <w:rtl/>
        </w:rPr>
        <w:t xml:space="preserve"> </w:t>
      </w:r>
      <w:r>
        <w:rPr>
          <w:rFonts w:ascii="David" w:hAnsi="David" w:cs="David"/>
          <w:rtl/>
        </w:rPr>
        <w:t>–</w:t>
      </w:r>
      <w:r>
        <w:rPr>
          <w:rFonts w:ascii="David" w:hAnsi="David" w:cs="David" w:hint="cs"/>
          <w:rtl/>
        </w:rPr>
        <w:t xml:space="preserve"> ביהמ"ש קובע שמה שאותה סרבנית, אישה מבוגרת, עושה פה זה עמידה דווקנית על זכותה. דרך הילוכה מנוגדת להיגיון. </w:t>
      </w:r>
      <w:r w:rsidRPr="001A3013">
        <w:rPr>
          <w:rFonts w:ascii="David" w:hAnsi="David" w:cs="David" w:hint="cs"/>
          <w:b/>
          <w:bCs/>
          <w:rtl/>
        </w:rPr>
        <w:t>בית המשפט לא מכיר בטיעונים סובייקטיביים כטיעונים לגיטימיים</w:t>
      </w:r>
      <w:r>
        <w:rPr>
          <w:rFonts w:ascii="David" w:hAnsi="David" w:cs="David" w:hint="cs"/>
          <w:rtl/>
        </w:rPr>
        <w:t>.</w:t>
      </w:r>
    </w:p>
    <w:p w14:paraId="0FA3BA85" w14:textId="7CAA0EDF" w:rsidR="00EE6513" w:rsidRPr="00C0451C" w:rsidRDefault="00EE6513" w:rsidP="00915242">
      <w:pPr>
        <w:spacing w:line="276" w:lineRule="auto"/>
        <w:jc w:val="both"/>
        <w:rPr>
          <w:rFonts w:ascii="David" w:hAnsi="David" w:cs="David"/>
          <w:b/>
          <w:bCs/>
          <w:u w:val="single"/>
          <w:rtl/>
        </w:rPr>
      </w:pPr>
      <w:r w:rsidRPr="00A750E5">
        <w:rPr>
          <w:rFonts w:ascii="David" w:hAnsi="David" w:cs="David" w:hint="cs"/>
          <w:b/>
          <w:bCs/>
          <w:highlight w:val="lightGray"/>
          <w:u w:val="single"/>
          <w:rtl/>
        </w:rPr>
        <w:t>מה דינו של הדייר הסרבן?</w:t>
      </w:r>
      <w:r w:rsidR="00083F34">
        <w:rPr>
          <w:rFonts w:ascii="David" w:hAnsi="David" w:cs="David" w:hint="cs"/>
          <w:b/>
          <w:bCs/>
          <w:u w:val="single"/>
          <w:rtl/>
        </w:rPr>
        <w:t xml:space="preserve"> </w:t>
      </w:r>
    </w:p>
    <w:p w14:paraId="17374AA6" w14:textId="77777777" w:rsidR="00EE6513" w:rsidRDefault="00EE6513" w:rsidP="00915242">
      <w:pPr>
        <w:spacing w:line="276" w:lineRule="auto"/>
        <w:jc w:val="both"/>
        <w:rPr>
          <w:rFonts w:ascii="David" w:hAnsi="David" w:cs="David"/>
          <w:rtl/>
        </w:rPr>
      </w:pPr>
      <w:r>
        <w:rPr>
          <w:rFonts w:ascii="David" w:hAnsi="David" w:cs="David" w:hint="cs"/>
          <w:rtl/>
        </w:rPr>
        <w:t xml:space="preserve">תחילה, החוק נתן רק סעד נזיקי. </w:t>
      </w:r>
      <w:r w:rsidRPr="001A3013">
        <w:rPr>
          <w:rFonts w:ascii="David" w:hAnsi="David" w:cs="David" w:hint="cs"/>
          <w:u w:val="single"/>
          <w:rtl/>
        </w:rPr>
        <w:t>למה רק סעד נזיקי?</w:t>
      </w:r>
      <w:r>
        <w:rPr>
          <w:rFonts w:ascii="David" w:hAnsi="David" w:cs="David" w:hint="cs"/>
          <w:rtl/>
        </w:rPr>
        <w:t xml:space="preserve"> קובעים שבבית משותף יש איזון מסוים שמבטא את היקף זכות הקניין של כל אחד מהדיירים, ומוטל בכל זאת סעד נזיקי ולא קנייני. </w:t>
      </w:r>
    </w:p>
    <w:p w14:paraId="3F377CF9" w14:textId="77777777" w:rsidR="00EE6513" w:rsidRDefault="00EE6513" w:rsidP="00915242">
      <w:pPr>
        <w:spacing w:line="276" w:lineRule="auto"/>
        <w:jc w:val="both"/>
        <w:rPr>
          <w:rFonts w:ascii="David" w:hAnsi="David" w:cs="David"/>
          <w:rtl/>
        </w:rPr>
      </w:pPr>
      <w:r>
        <w:rPr>
          <w:rFonts w:ascii="David" w:hAnsi="David" w:cs="David" w:hint="cs"/>
          <w:rtl/>
        </w:rPr>
        <w:t xml:space="preserve">החוק השתנה </w:t>
      </w:r>
      <w:r>
        <w:rPr>
          <w:rFonts w:ascii="David" w:hAnsi="David" w:cs="David"/>
          <w:rtl/>
        </w:rPr>
        <w:t>–</w:t>
      </w:r>
      <w:r>
        <w:rPr>
          <w:rFonts w:ascii="David" w:hAnsi="David" w:cs="David" w:hint="cs"/>
          <w:rtl/>
        </w:rPr>
        <w:t xml:space="preserve"> </w:t>
      </w:r>
      <w:r w:rsidRPr="00E05EDE">
        <w:rPr>
          <w:rFonts w:ascii="David" w:hAnsi="David" w:cs="David" w:hint="cs"/>
          <w:b/>
          <w:bCs/>
          <w:color w:val="FF33CC"/>
          <w:rtl/>
        </w:rPr>
        <w:t>ס' 2(א) לחוק פינוי בינוי</w:t>
      </w:r>
      <w:r w:rsidRPr="00E05EDE">
        <w:rPr>
          <w:rFonts w:ascii="David" w:hAnsi="David" w:cs="David" w:hint="cs"/>
          <w:color w:val="FF33CC"/>
          <w:rtl/>
        </w:rPr>
        <w:t xml:space="preserve"> </w:t>
      </w:r>
      <w:r w:rsidRPr="001A3013">
        <w:rPr>
          <w:rFonts w:ascii="David" w:hAnsi="David" w:cs="David" w:hint="cs"/>
          <w:u w:val="single"/>
          <w:rtl/>
        </w:rPr>
        <w:t>נותן שתי אפשרויות במצב של דייר סרבן שלא כדין:</w:t>
      </w:r>
    </w:p>
    <w:p w14:paraId="4EC23EEA" w14:textId="77777777" w:rsidR="00EE6513" w:rsidRDefault="00EE6513" w:rsidP="00915242">
      <w:pPr>
        <w:pStyle w:val="a7"/>
        <w:numPr>
          <w:ilvl w:val="0"/>
          <w:numId w:val="86"/>
        </w:numPr>
        <w:spacing w:line="276" w:lineRule="auto"/>
        <w:jc w:val="both"/>
        <w:rPr>
          <w:rFonts w:ascii="David" w:hAnsi="David" w:cs="David"/>
        </w:rPr>
      </w:pPr>
      <w:r>
        <w:rPr>
          <w:rFonts w:ascii="David" w:hAnsi="David" w:cs="David" w:hint="cs"/>
          <w:b/>
          <w:bCs/>
          <w:rtl/>
        </w:rPr>
        <w:t>לקבוע</w:t>
      </w:r>
      <w:r w:rsidRPr="001A3013">
        <w:rPr>
          <w:rFonts w:ascii="David" w:hAnsi="David" w:cs="David" w:hint="cs"/>
          <w:b/>
          <w:bCs/>
          <w:rtl/>
        </w:rPr>
        <w:t xml:space="preserve"> כי בעל הדירה המסרב אחראי בנזיקין כלפי שאר בעלי הדירות</w:t>
      </w:r>
      <w:r w:rsidRPr="001A3013">
        <w:rPr>
          <w:rFonts w:ascii="David" w:hAnsi="David" w:cs="David" w:hint="cs"/>
          <w:rtl/>
        </w:rPr>
        <w:t xml:space="preserve">. </w:t>
      </w:r>
    </w:p>
    <w:p w14:paraId="0CF4646A" w14:textId="77777777" w:rsidR="00EE6513" w:rsidRPr="001A3013" w:rsidRDefault="00EE6513" w:rsidP="00915242">
      <w:pPr>
        <w:pStyle w:val="a7"/>
        <w:numPr>
          <w:ilvl w:val="0"/>
          <w:numId w:val="86"/>
        </w:numPr>
        <w:spacing w:line="276" w:lineRule="auto"/>
        <w:jc w:val="both"/>
        <w:rPr>
          <w:rFonts w:ascii="David" w:hAnsi="David" w:cs="David"/>
          <w:rtl/>
        </w:rPr>
      </w:pPr>
      <w:r w:rsidRPr="001A3013">
        <w:rPr>
          <w:rFonts w:ascii="David" w:hAnsi="David" w:cs="David" w:hint="cs"/>
          <w:b/>
          <w:bCs/>
          <w:rtl/>
        </w:rPr>
        <w:t>לאשר את ביצוע העסקה</w:t>
      </w:r>
      <w:r w:rsidRPr="001A3013">
        <w:rPr>
          <w:rFonts w:ascii="David" w:hAnsi="David" w:cs="David" w:hint="cs"/>
          <w:rtl/>
        </w:rPr>
        <w:t xml:space="preserve"> </w:t>
      </w:r>
      <w:r w:rsidRPr="001A3013">
        <w:rPr>
          <w:rFonts w:ascii="David" w:hAnsi="David" w:cs="David"/>
          <w:rtl/>
        </w:rPr>
        <w:t>–</w:t>
      </w:r>
      <w:r w:rsidRPr="001A3013">
        <w:rPr>
          <w:rFonts w:ascii="David" w:hAnsi="David" w:cs="David" w:hint="cs"/>
          <w:rtl/>
        </w:rPr>
        <w:t xml:space="preserve"> למרות שאותו דייר סרבן מתנגד, העסקה תצא </w:t>
      </w:r>
      <w:r>
        <w:rPr>
          <w:rFonts w:ascii="David" w:hAnsi="David" w:cs="David" w:hint="cs"/>
          <w:rtl/>
        </w:rPr>
        <w:t>ל</w:t>
      </w:r>
      <w:r w:rsidRPr="001A3013">
        <w:rPr>
          <w:rFonts w:ascii="David" w:hAnsi="David" w:cs="David" w:hint="cs"/>
          <w:rtl/>
        </w:rPr>
        <w:t>פועל</w:t>
      </w:r>
      <w:r>
        <w:rPr>
          <w:rFonts w:ascii="David" w:hAnsi="David" w:cs="David" w:hint="cs"/>
          <w:rtl/>
        </w:rPr>
        <w:t>. ביהמ"ש ימנה</w:t>
      </w:r>
      <w:r w:rsidRPr="001A3013">
        <w:rPr>
          <w:rFonts w:ascii="David" w:hAnsi="David" w:cs="David" w:hint="cs"/>
          <w:rtl/>
        </w:rPr>
        <w:t xml:space="preserve"> עורך דין או רואה חשבון שיהיה מוסמך להתקשר בשם בעל הדירה המסרב. </w:t>
      </w:r>
      <w:r w:rsidRPr="001A3013">
        <w:rPr>
          <w:rFonts w:ascii="David" w:hAnsi="David" w:cs="David" w:hint="cs"/>
          <w:b/>
          <w:bCs/>
          <w:rtl/>
        </w:rPr>
        <w:t>המחוקק מתיר להיכנס בנעלי הדייר הסרבן ולנהל בשמו את ההליך</w:t>
      </w:r>
      <w:r w:rsidRPr="001A3013">
        <w:rPr>
          <w:rFonts w:ascii="David" w:hAnsi="David" w:cs="David" w:hint="cs"/>
          <w:rtl/>
        </w:rPr>
        <w:t xml:space="preserve"> </w:t>
      </w:r>
      <w:r w:rsidRPr="001A3013">
        <w:rPr>
          <w:rFonts w:ascii="David" w:hAnsi="David" w:cs="David"/>
          <w:rtl/>
        </w:rPr>
        <w:t>–</w:t>
      </w:r>
      <w:r w:rsidRPr="001A3013">
        <w:rPr>
          <w:rFonts w:ascii="David" w:hAnsi="David" w:cs="David" w:hint="cs"/>
          <w:rtl/>
        </w:rPr>
        <w:t xml:space="preserve"> סעד קשה</w:t>
      </w:r>
      <w:r>
        <w:rPr>
          <w:rFonts w:ascii="David" w:hAnsi="David" w:cs="David" w:hint="cs"/>
          <w:rtl/>
        </w:rPr>
        <w:t>. שול</w:t>
      </w:r>
      <w:r w:rsidRPr="001A3013">
        <w:rPr>
          <w:rFonts w:ascii="David" w:hAnsi="David" w:cs="David" w:hint="cs"/>
          <w:rtl/>
        </w:rPr>
        <w:t>לים את שיקול הדעת של בעל הזכות הקניינית, לוקחים לו את זכות ההחלטה ביחס לקניין שלו. זה סעד הכרחי ל</w:t>
      </w:r>
      <w:r>
        <w:rPr>
          <w:rFonts w:ascii="David" w:hAnsi="David" w:cs="David" w:hint="cs"/>
          <w:rtl/>
        </w:rPr>
        <w:t xml:space="preserve">מעט </w:t>
      </w:r>
      <w:r w:rsidRPr="001A3013">
        <w:rPr>
          <w:rFonts w:ascii="David" w:hAnsi="David" w:cs="David" w:hint="cs"/>
          <w:rtl/>
        </w:rPr>
        <w:t>התקדמות בהליכי הביצוע של התחדשות עירונית.</w:t>
      </w:r>
    </w:p>
    <w:p w14:paraId="16BCDBFA" w14:textId="77777777" w:rsidR="00EE6513" w:rsidRDefault="00EE6513" w:rsidP="00915242">
      <w:pPr>
        <w:spacing w:line="276" w:lineRule="auto"/>
        <w:jc w:val="both"/>
        <w:rPr>
          <w:rFonts w:ascii="David" w:hAnsi="David" w:cs="David"/>
          <w:rtl/>
        </w:rPr>
      </w:pPr>
      <w:r>
        <w:rPr>
          <w:rFonts w:ascii="David" w:hAnsi="David" w:cs="David" w:hint="cs"/>
          <w:b/>
          <w:bCs/>
          <w:u w:val="single"/>
          <w:rtl/>
        </w:rPr>
        <w:t xml:space="preserve">לסיכום, </w:t>
      </w:r>
      <w:r w:rsidRPr="00C0451C">
        <w:rPr>
          <w:rFonts w:ascii="David" w:hAnsi="David" w:cs="David" w:hint="cs"/>
          <w:u w:val="single"/>
          <w:rtl/>
        </w:rPr>
        <w:t>מה קורה כיום בשוק של התחדשות עירונית?</w:t>
      </w:r>
      <w:r>
        <w:rPr>
          <w:rFonts w:ascii="David" w:hAnsi="David" w:cs="David" w:hint="cs"/>
          <w:rtl/>
        </w:rPr>
        <w:t xml:space="preserve"> </w:t>
      </w:r>
    </w:p>
    <w:p w14:paraId="664FB267" w14:textId="77777777" w:rsidR="00EE6513" w:rsidRDefault="00EE6513" w:rsidP="00915242">
      <w:pPr>
        <w:pStyle w:val="a7"/>
        <w:numPr>
          <w:ilvl w:val="0"/>
          <w:numId w:val="84"/>
        </w:numPr>
        <w:spacing w:line="276" w:lineRule="auto"/>
        <w:jc w:val="both"/>
        <w:rPr>
          <w:rFonts w:ascii="David" w:hAnsi="David" w:cs="David"/>
        </w:rPr>
      </w:pPr>
      <w:r w:rsidRPr="00570D01">
        <w:rPr>
          <w:rFonts w:ascii="David" w:hAnsi="David" w:cs="David" w:hint="cs"/>
          <w:b/>
          <w:bCs/>
          <w:color w:val="FF0000"/>
          <w:rtl/>
        </w:rPr>
        <w:t>הפחתת הרוב</w:t>
      </w:r>
      <w:r>
        <w:rPr>
          <w:rFonts w:ascii="David" w:hAnsi="David" w:cs="David" w:hint="cs"/>
          <w:rtl/>
        </w:rPr>
        <w:t xml:space="preserve"> </w:t>
      </w:r>
      <w:r w:rsidRPr="00570D01">
        <w:rPr>
          <w:rFonts w:ascii="David" w:hAnsi="David" w:cs="David" w:hint="cs"/>
          <w:b/>
          <w:bCs/>
          <w:color w:val="FF0000"/>
          <w:rtl/>
        </w:rPr>
        <w:t>המיוחס</w:t>
      </w:r>
      <w:r w:rsidRPr="00570D01">
        <w:rPr>
          <w:rFonts w:ascii="David" w:hAnsi="David" w:cs="David" w:hint="cs"/>
          <w:color w:val="FF0000"/>
          <w:rtl/>
        </w:rPr>
        <w:t xml:space="preserve"> </w:t>
      </w:r>
      <w:r w:rsidRPr="00C0451C">
        <w:rPr>
          <w:rFonts w:ascii="David" w:hAnsi="David" w:cs="David"/>
          <w:rtl/>
        </w:rPr>
        <w:t>–</w:t>
      </w:r>
      <w:r w:rsidRPr="00C0451C">
        <w:rPr>
          <w:rFonts w:ascii="David" w:hAnsi="David" w:cs="David" w:hint="cs"/>
          <w:rtl/>
        </w:rPr>
        <w:t xml:space="preserve"> מפחיתים יותר ויותר את הרוב שנדרש להסכמה. </w:t>
      </w:r>
    </w:p>
    <w:p w14:paraId="1A7BF62F" w14:textId="58DC2A5E" w:rsidR="00EE6513" w:rsidRDefault="00EE6513" w:rsidP="00915242">
      <w:pPr>
        <w:pStyle w:val="a7"/>
        <w:numPr>
          <w:ilvl w:val="0"/>
          <w:numId w:val="84"/>
        </w:numPr>
        <w:spacing w:line="276" w:lineRule="auto"/>
        <w:jc w:val="both"/>
        <w:rPr>
          <w:rFonts w:ascii="David" w:hAnsi="David" w:cs="David"/>
        </w:rPr>
      </w:pPr>
      <w:r w:rsidRPr="00570D01">
        <w:rPr>
          <w:rFonts w:ascii="David" w:hAnsi="David" w:cs="David" w:hint="cs"/>
          <w:b/>
          <w:bCs/>
          <w:color w:val="FF0000"/>
          <w:rtl/>
        </w:rPr>
        <w:t>מצמצמים עוד יותר את היכולת של דייר סרבן לעצור את הפרויקטים הללו</w:t>
      </w:r>
      <w:r w:rsidRPr="00C0451C">
        <w:rPr>
          <w:rFonts w:ascii="David" w:hAnsi="David" w:cs="David" w:hint="cs"/>
          <w:rtl/>
        </w:rPr>
        <w:t>. מעבר לשוט הנזיקי שהיה בעבר, היום אנו מחזיקים גם בשוט קנייני.</w:t>
      </w:r>
    </w:p>
    <w:p w14:paraId="1152361D" w14:textId="2928299F" w:rsidR="00DB54F4" w:rsidRDefault="00EE2E36" w:rsidP="00926AEC">
      <w:pPr>
        <w:spacing w:line="276" w:lineRule="auto"/>
        <w:jc w:val="center"/>
        <w:rPr>
          <w:rFonts w:ascii="David" w:hAnsi="David" w:cs="David"/>
          <w:b/>
          <w:bCs/>
          <w:u w:val="single"/>
          <w:rtl/>
        </w:rPr>
      </w:pPr>
      <w:r w:rsidRPr="00A750E5">
        <w:rPr>
          <w:rFonts w:ascii="David" w:hAnsi="David" w:cs="David" w:hint="cs"/>
          <w:b/>
          <w:bCs/>
          <w:highlight w:val="yellow"/>
          <w:u w:val="single"/>
          <w:rtl/>
        </w:rPr>
        <w:t xml:space="preserve">תרגול כיתתי מס' 2 </w:t>
      </w:r>
      <w:r w:rsidRPr="00A750E5">
        <w:rPr>
          <w:rFonts w:ascii="David" w:hAnsi="David" w:cs="David"/>
          <w:b/>
          <w:bCs/>
          <w:highlight w:val="yellow"/>
          <w:u w:val="single"/>
          <w:rtl/>
        </w:rPr>
        <w:t>–</w:t>
      </w:r>
      <w:r w:rsidRPr="00A750E5">
        <w:rPr>
          <w:rFonts w:ascii="David" w:hAnsi="David" w:cs="David" w:hint="cs"/>
          <w:b/>
          <w:bCs/>
          <w:highlight w:val="yellow"/>
          <w:u w:val="single"/>
          <w:rtl/>
        </w:rPr>
        <w:t xml:space="preserve"> זיקת הנאה</w:t>
      </w:r>
      <w:r w:rsidR="00021647" w:rsidRPr="00A750E5">
        <w:rPr>
          <w:rFonts w:ascii="David" w:hAnsi="David" w:cs="David" w:hint="cs"/>
          <w:b/>
          <w:bCs/>
          <w:highlight w:val="yellow"/>
          <w:u w:val="single"/>
          <w:rtl/>
        </w:rPr>
        <w:t xml:space="preserve"> (יהיה במבחן!)</w:t>
      </w:r>
    </w:p>
    <w:p w14:paraId="1CFE4102" w14:textId="77777777" w:rsidR="00A51977" w:rsidRPr="002A119C" w:rsidRDefault="00A51977" w:rsidP="00915242">
      <w:pPr>
        <w:spacing w:line="276" w:lineRule="auto"/>
        <w:jc w:val="both"/>
        <w:rPr>
          <w:rFonts w:ascii="David" w:hAnsi="David" w:cs="David"/>
          <w:b/>
          <w:bCs/>
          <w:u w:val="single"/>
          <w:rtl/>
        </w:rPr>
      </w:pPr>
      <w:r w:rsidRPr="002A119C">
        <w:rPr>
          <w:rFonts w:ascii="David" w:hAnsi="David" w:cs="David" w:hint="cs"/>
          <w:b/>
          <w:bCs/>
          <w:u w:val="single"/>
          <w:rtl/>
        </w:rPr>
        <w:t xml:space="preserve">זיקת הנאה </w:t>
      </w:r>
      <w:r w:rsidRPr="002A119C">
        <w:rPr>
          <w:rFonts w:ascii="David" w:hAnsi="David" w:cs="David"/>
          <w:b/>
          <w:bCs/>
          <w:u w:val="single"/>
          <w:rtl/>
        </w:rPr>
        <w:t>–</w:t>
      </w:r>
      <w:r w:rsidRPr="002A119C">
        <w:rPr>
          <w:rFonts w:ascii="David" w:hAnsi="David" w:cs="David" w:hint="cs"/>
          <w:b/>
          <w:bCs/>
          <w:u w:val="single"/>
          <w:rtl/>
        </w:rPr>
        <w:t xml:space="preserve"> מהי? </w:t>
      </w:r>
    </w:p>
    <w:p w14:paraId="611098A1" w14:textId="77777777" w:rsidR="00A51977" w:rsidRDefault="00A51977" w:rsidP="00915242">
      <w:pPr>
        <w:spacing w:line="276" w:lineRule="auto"/>
        <w:jc w:val="both"/>
        <w:rPr>
          <w:rFonts w:ascii="David" w:hAnsi="David" w:cs="David"/>
          <w:rtl/>
        </w:rPr>
      </w:pPr>
      <w:r w:rsidRPr="00A51977">
        <w:rPr>
          <w:rFonts w:ascii="David" w:hAnsi="David" w:cs="David" w:hint="cs"/>
          <w:b/>
          <w:bCs/>
          <w:color w:val="FF33CC"/>
          <w:rtl/>
        </w:rPr>
        <w:t>ס' 5 לחוק המקרקעין</w:t>
      </w:r>
      <w:r w:rsidRPr="00A51977">
        <w:rPr>
          <w:rFonts w:ascii="David" w:hAnsi="David" w:cs="David" w:hint="cs"/>
          <w:color w:val="FF33CC"/>
          <w:rtl/>
        </w:rPr>
        <w:t xml:space="preserve"> </w:t>
      </w:r>
      <w:r>
        <w:rPr>
          <w:rFonts w:ascii="David" w:hAnsi="David" w:cs="David"/>
          <w:rtl/>
        </w:rPr>
        <w:t>–</w:t>
      </w:r>
      <w:r>
        <w:rPr>
          <w:rFonts w:ascii="David" w:hAnsi="David" w:cs="David" w:hint="cs"/>
          <w:rtl/>
        </w:rPr>
        <w:t xml:space="preserve"> "זיקת הנאה היא שעבוד מקרקעין להנאה שאין עימו לזכות להחזיק בהם".</w:t>
      </w:r>
    </w:p>
    <w:p w14:paraId="54BC4D73" w14:textId="77777777" w:rsidR="00A51977" w:rsidRPr="004F4F4E" w:rsidRDefault="00A51977" w:rsidP="00915242">
      <w:pPr>
        <w:spacing w:line="276" w:lineRule="auto"/>
        <w:jc w:val="both"/>
        <w:rPr>
          <w:rFonts w:ascii="David" w:hAnsi="David" w:cs="David"/>
          <w:u w:val="single"/>
          <w:rtl/>
        </w:rPr>
      </w:pPr>
      <w:r w:rsidRPr="004F4F4E">
        <w:rPr>
          <w:rFonts w:ascii="David" w:hAnsi="David" w:cs="David" w:hint="cs"/>
          <w:u w:val="single"/>
          <w:rtl/>
        </w:rPr>
        <w:t xml:space="preserve">בסעיף </w:t>
      </w:r>
      <w:r>
        <w:rPr>
          <w:rFonts w:ascii="David" w:hAnsi="David" w:cs="David" w:hint="cs"/>
          <w:u w:val="single"/>
          <w:rtl/>
        </w:rPr>
        <w:t xml:space="preserve">זה </w:t>
      </w:r>
      <w:r w:rsidRPr="004F4F4E">
        <w:rPr>
          <w:rFonts w:ascii="David" w:hAnsi="David" w:cs="David" w:hint="cs"/>
          <w:u w:val="single"/>
          <w:rtl/>
        </w:rPr>
        <w:t>גלומים שני יסודות:</w:t>
      </w:r>
    </w:p>
    <w:p w14:paraId="56F4235F" w14:textId="77777777" w:rsidR="00A51977" w:rsidRDefault="00A51977" w:rsidP="00915242">
      <w:pPr>
        <w:pStyle w:val="a7"/>
        <w:numPr>
          <w:ilvl w:val="0"/>
          <w:numId w:val="87"/>
        </w:numPr>
        <w:spacing w:line="276" w:lineRule="auto"/>
        <w:jc w:val="both"/>
        <w:rPr>
          <w:rFonts w:ascii="David" w:hAnsi="David" w:cs="David"/>
        </w:rPr>
      </w:pPr>
      <w:r w:rsidRPr="004F4F4E">
        <w:rPr>
          <w:rFonts w:ascii="David" w:hAnsi="David" w:cs="David" w:hint="cs"/>
          <w:b/>
          <w:bCs/>
          <w:rtl/>
        </w:rPr>
        <w:t>יסוד חיובי</w:t>
      </w:r>
      <w:r w:rsidRPr="004F4F4E">
        <w:rPr>
          <w:rFonts w:ascii="David" w:hAnsi="David" w:cs="David" w:hint="cs"/>
          <w:rtl/>
        </w:rPr>
        <w:t xml:space="preserve">, שעבוד המקרקעין </w:t>
      </w:r>
      <w:r w:rsidRPr="004F4F4E">
        <w:rPr>
          <w:rFonts w:ascii="David" w:hAnsi="David" w:cs="David"/>
          <w:rtl/>
        </w:rPr>
        <w:t>–</w:t>
      </w:r>
      <w:r w:rsidRPr="004F4F4E">
        <w:rPr>
          <w:rFonts w:ascii="David" w:hAnsi="David" w:cs="David" w:hint="cs"/>
          <w:rtl/>
        </w:rPr>
        <w:t xml:space="preserve"> זכות הגורעת מזכות הבעלות של בעל המקרקעין הכפופים. לדוגמה- נתתי למישהו זיקת הנאה לעבור בקרקע שלי כל בוקר בדרך למקום העבודה שלו. באיזה מובן היא גורעת מזכות הבעלות של בעל המקרקעין? הזכות נותנות לו את האופציה לעשות שימוש מסוים בקרקע על אף שהיא לא בבעלותו.</w:t>
      </w:r>
    </w:p>
    <w:p w14:paraId="6EFDD13F" w14:textId="77777777" w:rsidR="00A51977" w:rsidRPr="00754E5B" w:rsidRDefault="00A51977" w:rsidP="00915242">
      <w:pPr>
        <w:pStyle w:val="a7"/>
        <w:numPr>
          <w:ilvl w:val="0"/>
          <w:numId w:val="87"/>
        </w:numPr>
        <w:spacing w:line="276" w:lineRule="auto"/>
        <w:jc w:val="both"/>
        <w:rPr>
          <w:rFonts w:ascii="David" w:hAnsi="David" w:cs="David"/>
          <w:rtl/>
        </w:rPr>
      </w:pPr>
      <w:r w:rsidRPr="004F4F4E">
        <w:rPr>
          <w:rFonts w:ascii="David" w:hAnsi="David" w:cs="David" w:hint="cs"/>
          <w:b/>
          <w:bCs/>
          <w:rtl/>
        </w:rPr>
        <w:t>יסוד שלילי</w:t>
      </w:r>
      <w:r w:rsidRPr="004F4F4E">
        <w:rPr>
          <w:rFonts w:ascii="David" w:hAnsi="David" w:cs="David" w:hint="cs"/>
          <w:rtl/>
        </w:rPr>
        <w:t xml:space="preserve"> </w:t>
      </w:r>
      <w:r w:rsidRPr="004F4F4E">
        <w:rPr>
          <w:rFonts w:ascii="David" w:hAnsi="David" w:cs="David"/>
          <w:rtl/>
        </w:rPr>
        <w:t>–</w:t>
      </w:r>
      <w:r w:rsidRPr="004F4F4E">
        <w:rPr>
          <w:rFonts w:ascii="David" w:hAnsi="David" w:cs="David" w:hint="cs"/>
          <w:rtl/>
        </w:rPr>
        <w:t xml:space="preserve"> היעדר זכות חזקה והיעדר זכות שימוש ייחודית.</w:t>
      </w:r>
      <w:r>
        <w:rPr>
          <w:rFonts w:ascii="David" w:hAnsi="David" w:cs="David" w:hint="cs"/>
          <w:rtl/>
        </w:rPr>
        <w:t xml:space="preserve"> כלומר, זיקת הנאה יכולה להיווצר רק אם אותו אדם הטוען להתקיימותה אינו רכש זכות חזקה באותו חלק בנכס (מאותו שימוש שבגינו דורש הוא זיקת הנאה. קיומה של זכות חזקה תוכרע באמצעות </w:t>
      </w:r>
      <w:r>
        <w:rPr>
          <w:rFonts w:ascii="David" w:hAnsi="David" w:cs="David" w:hint="cs"/>
          <w:b/>
          <w:bCs/>
          <w:rtl/>
        </w:rPr>
        <w:t>מבחן בלעדיות השימוש</w:t>
      </w:r>
      <w:r>
        <w:rPr>
          <w:rFonts w:ascii="David" w:hAnsi="David" w:cs="David" w:hint="cs"/>
          <w:rtl/>
        </w:rPr>
        <w:t xml:space="preserve">. קרי, כל עוד אין לאדם זכות לשימוש ייחודי בשטח, לא תהיה לו בדרך כלל זכות להחזיק, ותוכל לצמוח זיקת הנאה. </w:t>
      </w:r>
    </w:p>
    <w:p w14:paraId="1A5140A5" w14:textId="77777777" w:rsidR="00A51977" w:rsidRDefault="00A51977" w:rsidP="00915242">
      <w:pPr>
        <w:spacing w:line="276" w:lineRule="auto"/>
        <w:jc w:val="both"/>
        <w:rPr>
          <w:rFonts w:ascii="David" w:hAnsi="David" w:cs="David"/>
          <w:rtl/>
        </w:rPr>
      </w:pPr>
      <w:r w:rsidRPr="00332690">
        <w:rPr>
          <w:rFonts w:ascii="David" w:hAnsi="David" w:cs="David" w:hint="cs"/>
          <w:b/>
          <w:bCs/>
          <w:rtl/>
        </w:rPr>
        <w:t xml:space="preserve">מי שיש לו זיקת הנאה, </w:t>
      </w:r>
      <w:r w:rsidRPr="00332690">
        <w:rPr>
          <w:rFonts w:ascii="David" w:hAnsi="David" w:cs="David" w:hint="cs"/>
          <w:b/>
          <w:bCs/>
          <w:color w:val="FF0000"/>
          <w:rtl/>
        </w:rPr>
        <w:t>אין לו זכות חזקה וודאי גם לא זכות בעלות</w:t>
      </w:r>
      <w:r>
        <w:rPr>
          <w:rFonts w:ascii="David" w:hAnsi="David" w:cs="David" w:hint="cs"/>
          <w:rtl/>
        </w:rPr>
        <w:t xml:space="preserve">. </w:t>
      </w:r>
      <w:r w:rsidRPr="00332690">
        <w:rPr>
          <w:rFonts w:ascii="David" w:hAnsi="David" w:cs="David" w:hint="cs"/>
          <w:b/>
          <w:bCs/>
          <w:rtl/>
        </w:rPr>
        <w:t xml:space="preserve">זיקת הנאה הוא </w:t>
      </w:r>
      <w:r w:rsidRPr="00332690">
        <w:rPr>
          <w:rFonts w:ascii="David" w:hAnsi="David" w:cs="David" w:hint="cs"/>
          <w:b/>
          <w:bCs/>
          <w:color w:val="FF0000"/>
          <w:rtl/>
        </w:rPr>
        <w:t>סוג אחד של זכות קניינית</w:t>
      </w:r>
      <w:r>
        <w:rPr>
          <w:rFonts w:ascii="David" w:hAnsi="David" w:cs="David" w:hint="cs"/>
          <w:rtl/>
        </w:rPr>
        <w:t xml:space="preserve">, אבל חשוב לזכור שהיא לא מקנה בעלות אלא רק זכות מסוימת, זיקת הנאה- להנות מהמקרקעין באופן מוגבל. </w:t>
      </w:r>
    </w:p>
    <w:p w14:paraId="3A29BD01" w14:textId="77777777" w:rsidR="00A51977" w:rsidRDefault="00A51977" w:rsidP="00915242">
      <w:pPr>
        <w:spacing w:line="276" w:lineRule="auto"/>
        <w:jc w:val="both"/>
        <w:rPr>
          <w:rFonts w:ascii="David" w:hAnsi="David" w:cs="David"/>
          <w:rtl/>
        </w:rPr>
      </w:pPr>
      <w:r w:rsidRPr="00332690">
        <w:rPr>
          <w:rFonts w:ascii="David" w:hAnsi="David" w:cs="David" w:hint="cs"/>
          <w:b/>
          <w:bCs/>
          <w:rtl/>
        </w:rPr>
        <w:t xml:space="preserve">זיקת הנאה היא זכות שניתנת לאדם שהוא לא הבעלים </w:t>
      </w:r>
      <w:r>
        <w:rPr>
          <w:rFonts w:ascii="David" w:hAnsi="David" w:cs="David" w:hint="cs"/>
          <w:b/>
          <w:bCs/>
          <w:rtl/>
        </w:rPr>
        <w:t>של ה</w:t>
      </w:r>
      <w:r w:rsidRPr="00332690">
        <w:rPr>
          <w:rFonts w:ascii="David" w:hAnsi="David" w:cs="David" w:hint="cs"/>
          <w:b/>
          <w:bCs/>
          <w:rtl/>
        </w:rPr>
        <w:t>מקרקעין, לעשות שימוש מסוים במקרקעין באופן שהוא אקטיבי או פסיבי</w:t>
      </w:r>
      <w:r>
        <w:rPr>
          <w:rFonts w:ascii="David" w:hAnsi="David" w:cs="David" w:hint="cs"/>
          <w:b/>
          <w:bCs/>
          <w:rtl/>
        </w:rPr>
        <w:t xml:space="preserve">- </w:t>
      </w:r>
      <w:r w:rsidRPr="00332690">
        <w:rPr>
          <w:rFonts w:ascii="David" w:hAnsi="David" w:cs="David" w:hint="cs"/>
          <w:b/>
          <w:bCs/>
          <w:rtl/>
        </w:rPr>
        <w:t>היכולת להשתמש בחלק מהכנס עליו רשומה זיקת הנאה, אף על פי שאינו בבעלותך</w:t>
      </w:r>
      <w:r>
        <w:rPr>
          <w:rFonts w:ascii="David" w:hAnsi="David" w:cs="David" w:hint="cs"/>
          <w:rtl/>
        </w:rPr>
        <w:t xml:space="preserve">. </w:t>
      </w:r>
    </w:p>
    <w:p w14:paraId="6E4498A4" w14:textId="77777777" w:rsidR="00A51977" w:rsidRDefault="00A51977" w:rsidP="00915242">
      <w:pPr>
        <w:spacing w:line="276" w:lineRule="auto"/>
        <w:jc w:val="both"/>
        <w:rPr>
          <w:rFonts w:ascii="David" w:hAnsi="David" w:cs="David"/>
          <w:rtl/>
        </w:rPr>
      </w:pPr>
      <w:r w:rsidRPr="00332690">
        <w:rPr>
          <w:rFonts w:ascii="David" w:hAnsi="David" w:cs="David" w:hint="cs"/>
          <w:b/>
          <w:bCs/>
          <w:rtl/>
        </w:rPr>
        <w:t>כוחה של הזכות מוגבל</w:t>
      </w:r>
      <w:r>
        <w:rPr>
          <w:rFonts w:ascii="David" w:hAnsi="David" w:cs="David" w:hint="cs"/>
          <w:rtl/>
        </w:rPr>
        <w:t xml:space="preserve"> </w:t>
      </w:r>
      <w:r>
        <w:rPr>
          <w:rFonts w:ascii="David" w:hAnsi="David" w:cs="David"/>
          <w:rtl/>
        </w:rPr>
        <w:t>–</w:t>
      </w:r>
      <w:r>
        <w:rPr>
          <w:rFonts w:ascii="David" w:hAnsi="David" w:cs="David" w:hint="cs"/>
          <w:rtl/>
        </w:rPr>
        <w:t xml:space="preserve"> בהתאם לתנאי הזיקה והצורך בלבד, לא זכות לנהוג בנכס מנהג בעלים (=לא בעלות). </w:t>
      </w:r>
    </w:p>
    <w:p w14:paraId="58A0BE24" w14:textId="77777777" w:rsidR="00A51977" w:rsidRDefault="00A51977" w:rsidP="00915242">
      <w:pPr>
        <w:spacing w:line="276" w:lineRule="auto"/>
        <w:jc w:val="both"/>
        <w:rPr>
          <w:rFonts w:ascii="David" w:hAnsi="David" w:cs="David"/>
          <w:rtl/>
        </w:rPr>
      </w:pPr>
      <w:r>
        <w:rPr>
          <w:rFonts w:ascii="David" w:hAnsi="David" w:cs="David" w:hint="cs"/>
          <w:rtl/>
        </w:rPr>
        <w:t>זיקת הנאה היא זכות קניינית במקרקעין כשהאופן הקלאסי שלה הוא שאני מבקש אותה מהבעלים, חותם עימו על הסכם ומשלם לו סכום מסוים תמורת ההנאה מהזיקה. נראה דרכים נוספות בהמשך.</w:t>
      </w:r>
    </w:p>
    <w:p w14:paraId="29AB60F1" w14:textId="77777777" w:rsidR="00A51977" w:rsidRDefault="00A51977" w:rsidP="00915242">
      <w:pPr>
        <w:spacing w:line="276" w:lineRule="auto"/>
        <w:jc w:val="both"/>
        <w:rPr>
          <w:rFonts w:ascii="David" w:hAnsi="David" w:cs="David"/>
          <w:rtl/>
        </w:rPr>
      </w:pPr>
      <w:r w:rsidRPr="00A51977">
        <w:rPr>
          <w:rFonts w:ascii="David" w:hAnsi="David" w:cs="David" w:hint="cs"/>
          <w:b/>
          <w:bCs/>
          <w:color w:val="FF33CC"/>
          <w:rtl/>
        </w:rPr>
        <w:t>ס' 13 לחוק המקרקעין</w:t>
      </w:r>
      <w:r w:rsidRPr="00A51977">
        <w:rPr>
          <w:rFonts w:ascii="David" w:hAnsi="David" w:cs="David" w:hint="cs"/>
          <w:color w:val="FF33CC"/>
          <w:rtl/>
        </w:rPr>
        <w:t xml:space="preserve"> </w:t>
      </w:r>
      <w:r>
        <w:rPr>
          <w:rFonts w:ascii="David" w:hAnsi="David" w:cs="David"/>
          <w:rtl/>
        </w:rPr>
        <w:t>–</w:t>
      </w:r>
      <w:r>
        <w:rPr>
          <w:rFonts w:ascii="David" w:hAnsi="David" w:cs="David" w:hint="cs"/>
          <w:rtl/>
        </w:rPr>
        <w:t xml:space="preserve"> "עסקה במקרקעין חלה על הקרקע יחד עם כל המנוי בסעיפים 11 ו-12, ואין תוקף לעסקה בחלק מסוים במקרקעין, והכל כשאין בחוק הוראה אחרת". </w:t>
      </w:r>
      <w:r w:rsidRPr="00332690">
        <w:rPr>
          <w:rFonts w:ascii="David" w:hAnsi="David" w:cs="David" w:hint="cs"/>
          <w:b/>
          <w:bCs/>
          <w:rtl/>
        </w:rPr>
        <w:t>זיקת הנאה היא חריג לס' 13</w:t>
      </w:r>
      <w:r>
        <w:rPr>
          <w:rFonts w:ascii="David" w:hAnsi="David" w:cs="David" w:hint="cs"/>
          <w:rtl/>
        </w:rPr>
        <w:t xml:space="preserve">. </w:t>
      </w:r>
    </w:p>
    <w:p w14:paraId="2EB2CCAD" w14:textId="77777777" w:rsidR="00A51977" w:rsidRDefault="00A51977" w:rsidP="00915242">
      <w:pPr>
        <w:spacing w:line="276" w:lineRule="auto"/>
        <w:jc w:val="both"/>
        <w:rPr>
          <w:rFonts w:ascii="David" w:hAnsi="David" w:cs="David"/>
          <w:rtl/>
        </w:rPr>
      </w:pPr>
      <w:r w:rsidRPr="00A51977">
        <w:rPr>
          <w:rFonts w:ascii="David" w:hAnsi="David" w:cs="David" w:hint="cs"/>
          <w:b/>
          <w:bCs/>
          <w:color w:val="FF33CC"/>
          <w:rtl/>
        </w:rPr>
        <w:t>ס' 93(ג)</w:t>
      </w:r>
      <w:r w:rsidRPr="00A51977">
        <w:rPr>
          <w:rFonts w:ascii="David" w:hAnsi="David" w:cs="David" w:hint="cs"/>
          <w:color w:val="FF33CC"/>
          <w:rtl/>
        </w:rPr>
        <w:t xml:space="preserve"> </w:t>
      </w:r>
      <w:r>
        <w:rPr>
          <w:rFonts w:ascii="David" w:hAnsi="David" w:cs="David" w:hint="cs"/>
          <w:rtl/>
        </w:rPr>
        <w:t xml:space="preserve">מיישב את הסתירה </w:t>
      </w:r>
      <w:r>
        <w:rPr>
          <w:rFonts w:ascii="David" w:hAnsi="David" w:cs="David"/>
          <w:rtl/>
        </w:rPr>
        <w:t>–</w:t>
      </w:r>
      <w:r>
        <w:rPr>
          <w:rFonts w:ascii="David" w:hAnsi="David" w:cs="David" w:hint="cs"/>
          <w:rtl/>
        </w:rPr>
        <w:t xml:space="preserve"> "על אף האמור בסעיף 13 יכול שתהא זיקת הנאה לגבי </w:t>
      </w:r>
      <w:r w:rsidRPr="002A119C">
        <w:rPr>
          <w:rFonts w:ascii="David" w:hAnsi="David" w:cs="David" w:hint="cs"/>
          <w:rtl/>
        </w:rPr>
        <w:t>חלק מסוים במקרקעין".</w:t>
      </w:r>
      <w:r>
        <w:rPr>
          <w:rFonts w:ascii="David" w:hAnsi="David" w:cs="David" w:hint="cs"/>
          <w:rtl/>
        </w:rPr>
        <w:t xml:space="preserve"> בזיקת הנאה מתקיים מצב שבו אדם מקבל זכות שאינה על כל המקרקעין אלא על חלק מסוים בהם, וזה חריג לסעיף 13 שאומר שאי אפשר לעשות עסקה בחלק מהמקרקעין (אך כמובן, זיקת הנאה יכולה לקום גם לגבי כל המקרקעין </w:t>
      </w:r>
      <w:r>
        <w:rPr>
          <w:rFonts w:ascii="David" w:hAnsi="David" w:cs="David"/>
          <w:rtl/>
        </w:rPr>
        <w:t>–</w:t>
      </w:r>
      <w:r w:rsidRPr="00AF058C">
        <w:rPr>
          <w:rFonts w:ascii="David" w:hAnsi="David" w:cs="David" w:hint="cs"/>
          <w:b/>
          <w:bCs/>
          <w:color w:val="00B0F0"/>
          <w:rtl/>
        </w:rPr>
        <w:t xml:space="preserve"> </w:t>
      </w:r>
      <w:r w:rsidRPr="00A51977">
        <w:rPr>
          <w:rFonts w:ascii="David" w:hAnsi="David" w:cs="David" w:hint="cs"/>
          <w:b/>
          <w:bCs/>
          <w:color w:val="00B0F0"/>
          <w:u w:val="single"/>
          <w:rtl/>
        </w:rPr>
        <w:t>פס"ד עיריית רמת גן</w:t>
      </w:r>
      <w:r>
        <w:rPr>
          <w:rFonts w:ascii="David" w:hAnsi="David" w:cs="David" w:hint="cs"/>
          <w:rtl/>
        </w:rPr>
        <w:t xml:space="preserve">). </w:t>
      </w:r>
    </w:p>
    <w:p w14:paraId="1C62DB7F" w14:textId="77777777" w:rsidR="00A51977" w:rsidRDefault="00A51977" w:rsidP="00915242">
      <w:pPr>
        <w:spacing w:line="276" w:lineRule="auto"/>
        <w:jc w:val="both"/>
        <w:rPr>
          <w:rFonts w:ascii="David" w:hAnsi="David" w:cs="David"/>
          <w:rtl/>
        </w:rPr>
      </w:pPr>
      <w:r w:rsidRPr="00332690">
        <w:rPr>
          <w:rFonts w:ascii="David" w:hAnsi="David" w:cs="David" w:hint="cs"/>
          <w:b/>
          <w:bCs/>
          <w:rtl/>
        </w:rPr>
        <w:t>זיקת הנאה עשויה להתגבש לכדי זכות קניינית גם אם רושמים אותה במרשם המקרקעין וגם אם לאו</w:t>
      </w:r>
      <w:r>
        <w:rPr>
          <w:rFonts w:ascii="David" w:hAnsi="David" w:cs="David" w:hint="cs"/>
          <w:rtl/>
        </w:rPr>
        <w:t xml:space="preserve"> </w:t>
      </w:r>
      <w:r>
        <w:rPr>
          <w:rFonts w:ascii="David" w:hAnsi="David" w:cs="David"/>
          <w:rtl/>
        </w:rPr>
        <w:t>–</w:t>
      </w:r>
      <w:r>
        <w:rPr>
          <w:rFonts w:ascii="David" w:hAnsi="David" w:cs="David" w:hint="cs"/>
          <w:rtl/>
        </w:rPr>
        <w:t xml:space="preserve"> תלוי באופן התגבשות הזיקה; הסכם </w:t>
      </w:r>
      <w:r>
        <w:rPr>
          <w:rFonts w:ascii="David" w:hAnsi="David" w:cs="David"/>
          <w:rtl/>
        </w:rPr>
        <w:t>–</w:t>
      </w:r>
      <w:r>
        <w:rPr>
          <w:rFonts w:ascii="David" w:hAnsi="David" w:cs="David" w:hint="cs"/>
          <w:rtl/>
        </w:rPr>
        <w:t xml:space="preserve"> נדרש רישום. הסכם כתוב מחייב רישום בטאבו כדי שהזכות תתגבש. אם זו זיקה שהתגבשה בדרך אחרת ולא בדרך של הסכם פורמלי כתוב (כמו מכוח שנים), זה לא מחייב רישום. </w:t>
      </w:r>
    </w:p>
    <w:p w14:paraId="178B5807" w14:textId="77777777" w:rsidR="00A51977" w:rsidRDefault="00A51977" w:rsidP="00915242">
      <w:pPr>
        <w:spacing w:line="276" w:lineRule="auto"/>
        <w:jc w:val="both"/>
        <w:rPr>
          <w:rFonts w:ascii="David" w:hAnsi="David" w:cs="David"/>
          <w:rtl/>
        </w:rPr>
      </w:pPr>
      <w:r>
        <w:rPr>
          <w:rFonts w:ascii="David" w:hAnsi="David" w:cs="David" w:hint="cs"/>
          <w:rtl/>
        </w:rPr>
        <w:t xml:space="preserve">אבל, גם אם נוצרה זיקת הנאה בדרכים אחרות שאינן הסכם כתוב, עדיין מומלץ לרשום במרשם המקרקעין. </w:t>
      </w:r>
      <w:r w:rsidRPr="00332690">
        <w:rPr>
          <w:rFonts w:ascii="David" w:hAnsi="David" w:cs="David" w:hint="cs"/>
          <w:u w:val="single"/>
          <w:rtl/>
        </w:rPr>
        <w:t>למה</w:t>
      </w:r>
      <w:r>
        <w:rPr>
          <w:rFonts w:ascii="David" w:hAnsi="David" w:cs="David" w:hint="cs"/>
          <w:rtl/>
        </w:rPr>
        <w:t>? משום שקל יותר להוכיחה באופן זה. בעת רכישת המקרקעין, הרוכש יוכל לראות שלאדם אחר יש זיקת הנאה באותם המקרקעין דרך המרשם. זה סוג של תמרור אזהרה כלפי צד ג'. אם צד ג' מעוניין לרכוש את הקרקע, ובודק אותה בטאבו, שם רואה שיש מישהו אחר שזכאי לזיקת הנאה, הוא יוכל לשקול זאת.</w:t>
      </w:r>
    </w:p>
    <w:p w14:paraId="57BCC38E" w14:textId="77777777" w:rsidR="00A51977" w:rsidRDefault="00A51977" w:rsidP="00915242">
      <w:pPr>
        <w:spacing w:line="276" w:lineRule="auto"/>
        <w:jc w:val="both"/>
        <w:rPr>
          <w:rFonts w:ascii="David" w:hAnsi="David" w:cs="David"/>
          <w:rtl/>
        </w:rPr>
      </w:pPr>
      <w:r w:rsidRPr="00584717">
        <w:rPr>
          <w:rFonts w:ascii="David" w:hAnsi="David" w:cs="David" w:hint="cs"/>
          <w:b/>
          <w:bCs/>
          <w:rtl/>
        </w:rPr>
        <w:t>הנטל להוכיח זיקת הנאה או כוונה להעניקה (כמו כל זכות קניינית), הינו על הטוען זאת</w:t>
      </w:r>
      <w:r>
        <w:rPr>
          <w:rFonts w:ascii="David" w:hAnsi="David" w:cs="David" w:hint="cs"/>
          <w:rtl/>
        </w:rPr>
        <w:t xml:space="preserve"> (</w:t>
      </w:r>
      <w:r w:rsidRPr="00A51977">
        <w:rPr>
          <w:rFonts w:ascii="David" w:hAnsi="David" w:cs="David" w:hint="cs"/>
          <w:b/>
          <w:bCs/>
          <w:color w:val="00B0F0"/>
          <w:u w:val="single"/>
          <w:rtl/>
        </w:rPr>
        <w:t>פס"ד קיבוץ החותרים</w:t>
      </w:r>
      <w:r>
        <w:rPr>
          <w:rFonts w:ascii="David" w:hAnsi="David" w:cs="David" w:hint="cs"/>
          <w:rtl/>
        </w:rPr>
        <w:t xml:space="preserve">). אם אני טוען שיש לי זיקת הנאה בקרקע מסוימת, עליי להוכיח זאת. אם יתגבש הסכם בכתב, יהיה לי קל להוכיח, באמצעות המרשם. אם היא התגבשה בדרך אחרת, זה עלול להיות לי יותר מורכב, אך כן אוכל לעשות כן. </w:t>
      </w:r>
    </w:p>
    <w:p w14:paraId="7FA71592" w14:textId="77777777" w:rsidR="00A51977" w:rsidRPr="00584717" w:rsidRDefault="00A51977" w:rsidP="00915242">
      <w:pPr>
        <w:spacing w:line="276" w:lineRule="auto"/>
        <w:jc w:val="both"/>
        <w:rPr>
          <w:rFonts w:ascii="David" w:hAnsi="David" w:cs="David"/>
          <w:b/>
          <w:bCs/>
          <w:u w:val="single"/>
          <w:rtl/>
        </w:rPr>
      </w:pPr>
      <w:r w:rsidRPr="00584717">
        <w:rPr>
          <w:rFonts w:ascii="David" w:hAnsi="David" w:cs="David" w:hint="cs"/>
          <w:b/>
          <w:bCs/>
          <w:u w:val="single"/>
          <w:rtl/>
        </w:rPr>
        <w:t>הדרכים להיווצרות זיקת הנאה:</w:t>
      </w:r>
    </w:p>
    <w:p w14:paraId="47F36CF6" w14:textId="77777777" w:rsidR="00A51977" w:rsidRDefault="00A51977" w:rsidP="00915242">
      <w:pPr>
        <w:spacing w:line="276" w:lineRule="auto"/>
        <w:jc w:val="both"/>
        <w:rPr>
          <w:rFonts w:ascii="David" w:hAnsi="David" w:cs="David"/>
          <w:rtl/>
        </w:rPr>
      </w:pPr>
      <w:r>
        <w:rPr>
          <w:rFonts w:ascii="David" w:hAnsi="David" w:cs="David" w:hint="cs"/>
          <w:rtl/>
        </w:rPr>
        <w:t xml:space="preserve">הדרך הפורמלית והמוכרת היא </w:t>
      </w:r>
      <w:r w:rsidRPr="00515958">
        <w:rPr>
          <w:rFonts w:ascii="David" w:hAnsi="David" w:cs="David" w:hint="cs"/>
          <w:b/>
          <w:bCs/>
          <w:color w:val="FF0000"/>
          <w:rtl/>
        </w:rPr>
        <w:t>זיקת הנאה</w:t>
      </w:r>
      <w:r w:rsidRPr="00515958">
        <w:rPr>
          <w:rFonts w:ascii="David" w:hAnsi="David" w:cs="David" w:hint="cs"/>
          <w:color w:val="FF0000"/>
          <w:rtl/>
        </w:rPr>
        <w:t xml:space="preserve"> </w:t>
      </w:r>
      <w:r w:rsidRPr="00584717">
        <w:rPr>
          <w:rFonts w:ascii="David" w:hAnsi="David" w:cs="David" w:hint="cs"/>
          <w:b/>
          <w:bCs/>
          <w:color w:val="FF0000"/>
          <w:rtl/>
        </w:rPr>
        <w:t>מכוח הסכם</w:t>
      </w:r>
      <w:r w:rsidRPr="00584717">
        <w:rPr>
          <w:rFonts w:ascii="David" w:hAnsi="David" w:cs="David" w:hint="cs"/>
          <w:color w:val="FF0000"/>
          <w:rtl/>
        </w:rPr>
        <w:t xml:space="preserve"> </w:t>
      </w:r>
      <w:r>
        <w:rPr>
          <w:rFonts w:ascii="David" w:hAnsi="David" w:cs="David"/>
          <w:rtl/>
        </w:rPr>
        <w:t>–</w:t>
      </w:r>
      <w:r>
        <w:rPr>
          <w:rFonts w:ascii="David" w:hAnsi="David" w:cs="David" w:hint="cs"/>
          <w:rtl/>
        </w:rPr>
        <w:t xml:space="preserve"> הסכם בין בעל המקרקעין לבין האדם האחר לפיו תינתן לו זיקת הנאה, הנהנה מאותה זכות, כשאותה אני חייב לרשום במרשם. זיקת הנאה, מכוח הסכם, נחשבת לעסקה במקרקעין. משכך, ההסכם חייב להיות כתוב </w:t>
      </w:r>
      <w:r>
        <w:rPr>
          <w:rFonts w:ascii="David" w:hAnsi="David" w:cs="David"/>
          <w:rtl/>
        </w:rPr>
        <w:t>–</w:t>
      </w:r>
      <w:r>
        <w:rPr>
          <w:rFonts w:ascii="David" w:hAnsi="David" w:cs="David" w:hint="cs"/>
          <w:rtl/>
        </w:rPr>
        <w:t xml:space="preserve"> ס' 8 לחוק המקרקעין. כדי שבעצם תהיה להסכם נפקות, חייב לרשום אותו במרשם. </w:t>
      </w:r>
    </w:p>
    <w:p w14:paraId="60A7FAFF" w14:textId="77777777" w:rsidR="00A51977" w:rsidRDefault="00A51977" w:rsidP="00915242">
      <w:pPr>
        <w:spacing w:line="276" w:lineRule="auto"/>
        <w:jc w:val="both"/>
        <w:rPr>
          <w:rFonts w:ascii="David" w:hAnsi="David" w:cs="David"/>
          <w:rtl/>
        </w:rPr>
      </w:pPr>
      <w:r>
        <w:rPr>
          <w:rFonts w:ascii="David" w:hAnsi="David" w:cs="David" w:hint="cs"/>
          <w:rtl/>
        </w:rPr>
        <w:t xml:space="preserve">הדרך השנייה היא </w:t>
      </w:r>
      <w:r w:rsidRPr="00515958">
        <w:rPr>
          <w:rFonts w:ascii="David" w:hAnsi="David" w:cs="David" w:hint="cs"/>
          <w:b/>
          <w:bCs/>
          <w:color w:val="FF0000"/>
          <w:rtl/>
        </w:rPr>
        <w:t>זיקת הנאה</w:t>
      </w:r>
      <w:r w:rsidRPr="00515958">
        <w:rPr>
          <w:rFonts w:ascii="David" w:hAnsi="David" w:cs="David" w:hint="cs"/>
          <w:color w:val="FF0000"/>
          <w:rtl/>
        </w:rPr>
        <w:t xml:space="preserve"> </w:t>
      </w:r>
      <w:r w:rsidRPr="00584717">
        <w:rPr>
          <w:rFonts w:ascii="David" w:hAnsi="David" w:cs="David" w:hint="cs"/>
          <w:b/>
          <w:bCs/>
          <w:color w:val="FF0000"/>
          <w:rtl/>
        </w:rPr>
        <w:t>מכוח הדין</w:t>
      </w:r>
      <w:r w:rsidRPr="00584717">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584717">
        <w:rPr>
          <w:rFonts w:ascii="David" w:hAnsi="David" w:cs="David" w:hint="cs"/>
          <w:u w:val="single"/>
          <w:rtl/>
        </w:rPr>
        <w:t>למשל</w:t>
      </w:r>
      <w:r>
        <w:rPr>
          <w:rFonts w:ascii="David" w:hAnsi="David" w:cs="David" w:hint="cs"/>
          <w:rtl/>
        </w:rPr>
        <w:t>, צוואה או מכוח מעשה מנהלי. מעשה מנהלי הוא מעשה של רשות מנהלית (עירייה/ ממשלה- מי מטעם המדינה). אם איזו שהיא רשות נותנת לי זיקת הנאה, את האופציה לעבור בשטח שלה, לכאורה זה מתגבש לכדי הזכות הקניינית הזו שהיא זיקת הנאה. ב</w:t>
      </w:r>
      <w:r w:rsidRPr="00A51977">
        <w:rPr>
          <w:rFonts w:ascii="David" w:hAnsi="David" w:cs="David" w:hint="cs"/>
          <w:b/>
          <w:bCs/>
          <w:color w:val="00B0F0"/>
          <w:u w:val="single"/>
          <w:rtl/>
        </w:rPr>
        <w:t xml:space="preserve">פס"ד קיבוץ החותרים </w:t>
      </w:r>
      <w:r>
        <w:rPr>
          <w:rFonts w:ascii="David" w:hAnsi="David" w:cs="David" w:hint="cs"/>
          <w:rtl/>
        </w:rPr>
        <w:t xml:space="preserve">יש דיון מאוד מעניין </w:t>
      </w:r>
      <w:r>
        <w:rPr>
          <w:rFonts w:ascii="David" w:hAnsi="David" w:cs="David"/>
          <w:rtl/>
        </w:rPr>
        <w:t>–</w:t>
      </w:r>
      <w:r>
        <w:rPr>
          <w:rFonts w:ascii="David" w:hAnsi="David" w:cs="David" w:hint="cs"/>
          <w:rtl/>
        </w:rPr>
        <w:t xml:space="preserve"> אין זה וודאי כי זיקת הנאה יכולה להתגבש מכוח מעשה מנהלי, </w:t>
      </w:r>
      <w:r w:rsidRPr="00584717">
        <w:rPr>
          <w:rFonts w:ascii="David" w:hAnsi="David" w:cs="David" w:hint="cs"/>
          <w:b/>
          <w:bCs/>
          <w:rtl/>
        </w:rPr>
        <w:t>אין כאן החלטה חד משמעית</w:t>
      </w:r>
      <w:r>
        <w:rPr>
          <w:rFonts w:ascii="David" w:hAnsi="David" w:cs="David" w:hint="cs"/>
          <w:rtl/>
        </w:rPr>
        <w:t xml:space="preserve">. ככל שכן, בהתאם לנסיבות, תנאי לכינון זיקת הנאה מכוח מעשה מנהלי, הוא שהזכות תוענק על ידי רשות מנהלית מוסמכת בכוונה להעניק זיקת הנאה </w:t>
      </w:r>
      <w:r>
        <w:rPr>
          <w:rFonts w:ascii="David" w:hAnsi="David" w:cs="David"/>
          <w:rtl/>
        </w:rPr>
        <w:t>–</w:t>
      </w:r>
      <w:r>
        <w:rPr>
          <w:rFonts w:ascii="David" w:hAnsi="David" w:cs="David" w:hint="cs"/>
          <w:rtl/>
        </w:rPr>
        <w:t xml:space="preserve"> </w:t>
      </w:r>
      <w:r>
        <w:rPr>
          <w:rFonts w:ascii="David" w:hAnsi="David" w:cs="David" w:hint="cs"/>
          <w:b/>
          <w:bCs/>
          <w:rtl/>
        </w:rPr>
        <w:t xml:space="preserve">נדרשות </w:t>
      </w:r>
      <w:r w:rsidRPr="00584717">
        <w:rPr>
          <w:rFonts w:ascii="David" w:hAnsi="David" w:cs="David" w:hint="cs"/>
          <w:b/>
          <w:bCs/>
          <w:rtl/>
        </w:rPr>
        <w:t>גם סמכות</w:t>
      </w:r>
      <w:r>
        <w:rPr>
          <w:rFonts w:ascii="David" w:hAnsi="David" w:cs="David" w:hint="cs"/>
          <w:b/>
          <w:bCs/>
          <w:rtl/>
        </w:rPr>
        <w:t xml:space="preserve"> של הרשות המנהלית</w:t>
      </w:r>
      <w:r w:rsidRPr="00584717">
        <w:rPr>
          <w:rFonts w:ascii="David" w:hAnsi="David" w:cs="David" w:hint="cs"/>
          <w:b/>
          <w:bCs/>
          <w:rtl/>
        </w:rPr>
        <w:t xml:space="preserve"> וגם כוונה</w:t>
      </w:r>
      <w:r>
        <w:rPr>
          <w:rFonts w:ascii="David" w:hAnsi="David" w:cs="David" w:hint="cs"/>
          <w:rtl/>
        </w:rPr>
        <w:t>. מקום שבו לא התכוונה הרשות להעניק זכות או שהתכוונה להעניק זכות אובליגטורית, לא תיווצר זכות מסוג זיקת הנאה.</w:t>
      </w:r>
    </w:p>
    <w:p w14:paraId="2754FC7A" w14:textId="77777777" w:rsidR="00A51977" w:rsidRDefault="00A51977" w:rsidP="00915242">
      <w:pPr>
        <w:spacing w:line="276" w:lineRule="auto"/>
        <w:jc w:val="both"/>
        <w:rPr>
          <w:rFonts w:ascii="David" w:hAnsi="David" w:cs="David"/>
          <w:rtl/>
        </w:rPr>
      </w:pPr>
      <w:r>
        <w:rPr>
          <w:rFonts w:ascii="David" w:hAnsi="David" w:cs="David" w:hint="cs"/>
          <w:rtl/>
        </w:rPr>
        <w:t xml:space="preserve">הדרך השלישית היא </w:t>
      </w:r>
      <w:r w:rsidRPr="00515958">
        <w:rPr>
          <w:rFonts w:ascii="David" w:hAnsi="David" w:cs="David" w:hint="cs"/>
          <w:b/>
          <w:bCs/>
          <w:color w:val="FF0000"/>
          <w:rtl/>
        </w:rPr>
        <w:t xml:space="preserve">זיקת הנאה מחמת </w:t>
      </w:r>
      <w:r w:rsidRPr="00584717">
        <w:rPr>
          <w:rFonts w:ascii="David" w:hAnsi="David" w:cs="David" w:hint="cs"/>
          <w:b/>
          <w:bCs/>
          <w:color w:val="FF0000"/>
          <w:rtl/>
        </w:rPr>
        <w:t>כורח</w:t>
      </w:r>
      <w:r w:rsidRPr="00584717">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584717">
        <w:rPr>
          <w:rFonts w:ascii="David" w:hAnsi="David" w:cs="David" w:hint="cs"/>
          <w:b/>
          <w:bCs/>
          <w:rtl/>
        </w:rPr>
        <w:t>כורח פיזי המחייב את הענקת זיקת ההנאה כדי לאפשר לממש את זכותו/ חלקו</w:t>
      </w:r>
      <w:r>
        <w:rPr>
          <w:rFonts w:ascii="David" w:hAnsi="David" w:cs="David" w:hint="cs"/>
          <w:rtl/>
        </w:rPr>
        <w:t xml:space="preserve">. </w:t>
      </w:r>
      <w:r w:rsidRPr="00584717">
        <w:rPr>
          <w:rFonts w:ascii="David" w:hAnsi="David" w:cs="David" w:hint="cs"/>
          <w:u w:val="single"/>
          <w:rtl/>
        </w:rPr>
        <w:t>למשל</w:t>
      </w:r>
      <w:r>
        <w:rPr>
          <w:rFonts w:ascii="David" w:hAnsi="David" w:cs="David" w:hint="cs"/>
          <w:rtl/>
        </w:rPr>
        <w:t xml:space="preserve">, א' לא יכול להגיע אל הקרקע שלו אלא אם הוא עובר דרך הקרקע של שכנו ב' ולכן, כדי שיוכל לממש את זכות הבעלות על הקרקע שלו, ניתן לא' זיקת הנאה במקרקעין של ב'. </w:t>
      </w:r>
    </w:p>
    <w:p w14:paraId="0266A71F" w14:textId="77777777" w:rsidR="00A51977" w:rsidRPr="002A119C" w:rsidRDefault="00A51977" w:rsidP="00915242">
      <w:pPr>
        <w:spacing w:line="276" w:lineRule="auto"/>
        <w:jc w:val="both"/>
        <w:rPr>
          <w:rFonts w:ascii="David" w:hAnsi="David" w:cs="David"/>
          <w:rtl/>
        </w:rPr>
      </w:pPr>
      <w:r w:rsidRPr="006262E9">
        <w:rPr>
          <w:rFonts w:ascii="David" w:hAnsi="David" w:cs="David" w:hint="cs"/>
          <w:b/>
          <w:bCs/>
          <w:u w:val="single"/>
          <w:rtl/>
        </w:rPr>
        <w:t>סייג:</w:t>
      </w:r>
      <w:r>
        <w:rPr>
          <w:rFonts w:ascii="David" w:hAnsi="David" w:cs="David" w:hint="cs"/>
          <w:rtl/>
        </w:rPr>
        <w:t xml:space="preserve"> המשפט הישראלי לא מכיר בכל מקרה כזה. המקרה שהצגנו הוא מקרה קיצון, וכנראה שביהמ"ש יכיר בו. </w:t>
      </w:r>
      <w:r w:rsidRPr="006262E9">
        <w:rPr>
          <w:rFonts w:ascii="David" w:hAnsi="David" w:cs="David" w:hint="cs"/>
          <w:b/>
          <w:bCs/>
          <w:rtl/>
        </w:rPr>
        <w:t>אין הכרעה האם זיקת הנאה מחמת כורח קיימת במשפט הישראלי. גם אם כן, נדרשות סיבות חריגות ביותר, כשמדובר בכורח מוחלט</w:t>
      </w:r>
      <w:r>
        <w:rPr>
          <w:rFonts w:ascii="David" w:hAnsi="David" w:cs="David" w:hint="cs"/>
          <w:rtl/>
        </w:rPr>
        <w:t xml:space="preserve"> (</w:t>
      </w:r>
      <w:r w:rsidRPr="00A51977">
        <w:rPr>
          <w:rFonts w:ascii="David" w:hAnsi="David" w:cs="David" w:hint="cs"/>
          <w:b/>
          <w:bCs/>
          <w:color w:val="00B0F0"/>
          <w:u w:val="single"/>
          <w:rtl/>
        </w:rPr>
        <w:t>פס"ד רביב נ' צבאג</w:t>
      </w:r>
      <w:r>
        <w:rPr>
          <w:rFonts w:ascii="David" w:hAnsi="David" w:cs="David" w:hint="cs"/>
          <w:rtl/>
        </w:rPr>
        <w:t>).</w:t>
      </w:r>
    </w:p>
    <w:p w14:paraId="3725F8B9" w14:textId="77777777" w:rsidR="00A51977" w:rsidRDefault="00A51977" w:rsidP="00915242">
      <w:pPr>
        <w:spacing w:line="276" w:lineRule="auto"/>
        <w:jc w:val="both"/>
        <w:rPr>
          <w:rFonts w:ascii="David" w:hAnsi="David" w:cs="David"/>
          <w:rtl/>
        </w:rPr>
      </w:pPr>
      <w:r>
        <w:rPr>
          <w:rFonts w:ascii="David" w:hAnsi="David" w:cs="David" w:hint="cs"/>
          <w:rtl/>
        </w:rPr>
        <w:t xml:space="preserve">הדרך הרביעית היא </w:t>
      </w:r>
      <w:r w:rsidRPr="00515958">
        <w:rPr>
          <w:rFonts w:ascii="David" w:hAnsi="David" w:cs="David" w:hint="cs"/>
          <w:b/>
          <w:bCs/>
          <w:color w:val="FF0000"/>
          <w:rtl/>
        </w:rPr>
        <w:t>זיקת הנאה מכוח שנים</w:t>
      </w:r>
      <w:r w:rsidRPr="00515958">
        <w:rPr>
          <w:rFonts w:ascii="David" w:hAnsi="David" w:cs="David" w:hint="cs"/>
          <w:color w:val="FF0000"/>
          <w:rtl/>
        </w:rPr>
        <w:t xml:space="preserve"> </w:t>
      </w:r>
      <w:r>
        <w:rPr>
          <w:rFonts w:ascii="David" w:hAnsi="David" w:cs="David"/>
          <w:rtl/>
        </w:rPr>
        <w:t>–</w:t>
      </w:r>
      <w:r>
        <w:rPr>
          <w:rFonts w:ascii="David" w:hAnsi="David" w:cs="David" w:hint="cs"/>
          <w:rtl/>
        </w:rPr>
        <w:t xml:space="preserve"> דרך התגבשות זיקה שמעוגנת </w:t>
      </w:r>
      <w:r w:rsidRPr="00A51977">
        <w:rPr>
          <w:rFonts w:ascii="David" w:hAnsi="David" w:cs="David" w:hint="cs"/>
          <w:b/>
          <w:bCs/>
          <w:color w:val="FF33CC"/>
          <w:rtl/>
        </w:rPr>
        <w:t>בס' 94(א) לחוק המקרקעין</w:t>
      </w:r>
      <w:r w:rsidRPr="00A51977">
        <w:rPr>
          <w:rFonts w:ascii="David" w:hAnsi="David" w:cs="David" w:hint="cs"/>
          <w:color w:val="FF33CC"/>
          <w:rtl/>
        </w:rPr>
        <w:t xml:space="preserve"> </w:t>
      </w:r>
      <w:r>
        <w:rPr>
          <w:rFonts w:ascii="David" w:hAnsi="David" w:cs="David"/>
          <w:rtl/>
        </w:rPr>
        <w:t>–</w:t>
      </w:r>
      <w:r>
        <w:rPr>
          <w:rFonts w:ascii="David" w:hAnsi="David" w:cs="David" w:hint="cs"/>
          <w:rtl/>
        </w:rPr>
        <w:t xml:space="preserve"> "מי שהשתמש בזכות הראויה להוות זיקת הנאה במשך תקופה של שלושים שנים רצופות, רכש את הזיקה והוא זכאי לדרוש רישומה". </w:t>
      </w:r>
      <w:r>
        <w:rPr>
          <w:rFonts w:ascii="David" w:hAnsi="David" w:cs="David" w:hint="cs"/>
          <w:u w:val="single"/>
          <w:rtl/>
        </w:rPr>
        <w:t>למשל</w:t>
      </w:r>
      <w:r>
        <w:rPr>
          <w:rFonts w:ascii="David" w:hAnsi="David" w:cs="David" w:hint="cs"/>
          <w:rtl/>
        </w:rPr>
        <w:t xml:space="preserve">, אדם שעבר בנכס בתקופה בת למעלה מ30 שנה, תיווצר לו זיקת הנאה בנכס מכוח שנים. </w:t>
      </w:r>
    </w:p>
    <w:p w14:paraId="46C3AE58" w14:textId="77777777" w:rsidR="00A51977" w:rsidRPr="001E7180" w:rsidRDefault="00A51977" w:rsidP="00915242">
      <w:pPr>
        <w:spacing w:line="276" w:lineRule="auto"/>
        <w:jc w:val="both"/>
        <w:rPr>
          <w:rFonts w:ascii="David" w:hAnsi="David" w:cs="David"/>
          <w:b/>
          <w:bCs/>
          <w:u w:val="single"/>
          <w:rtl/>
        </w:rPr>
      </w:pPr>
      <w:r w:rsidRPr="001E7180">
        <w:rPr>
          <w:rFonts w:ascii="David" w:hAnsi="David" w:cs="David" w:hint="cs"/>
          <w:b/>
          <w:bCs/>
          <w:u w:val="single"/>
          <w:rtl/>
        </w:rPr>
        <w:t>מי זכאי לזיקת הנאה לפי חוק המקרקעין?</w:t>
      </w:r>
    </w:p>
    <w:p w14:paraId="5C044E58" w14:textId="77777777" w:rsidR="00A51977" w:rsidRDefault="00A51977" w:rsidP="00915242">
      <w:pPr>
        <w:spacing w:line="276" w:lineRule="auto"/>
        <w:jc w:val="both"/>
        <w:rPr>
          <w:rFonts w:ascii="David" w:hAnsi="David" w:cs="David"/>
          <w:rtl/>
        </w:rPr>
      </w:pPr>
      <w:r>
        <w:rPr>
          <w:rFonts w:ascii="David" w:hAnsi="David" w:cs="David" w:hint="cs"/>
          <w:rtl/>
        </w:rPr>
        <w:t xml:space="preserve">לפי </w:t>
      </w:r>
      <w:r w:rsidRPr="00A51977">
        <w:rPr>
          <w:rFonts w:ascii="David" w:hAnsi="David" w:cs="David" w:hint="cs"/>
          <w:b/>
          <w:bCs/>
          <w:color w:val="FF33CC"/>
          <w:rtl/>
        </w:rPr>
        <w:t>ס' 92 לחוק</w:t>
      </w:r>
      <w:r>
        <w:rPr>
          <w:rFonts w:ascii="David" w:hAnsi="David" w:cs="David" w:hint="cs"/>
          <w:rtl/>
        </w:rPr>
        <w:t>, זיקת הנאה יכול שתהא:</w:t>
      </w:r>
    </w:p>
    <w:p w14:paraId="2C3E60C9" w14:textId="77777777" w:rsidR="00A51977" w:rsidRDefault="00A51977" w:rsidP="00915242">
      <w:pPr>
        <w:pStyle w:val="a7"/>
        <w:numPr>
          <w:ilvl w:val="0"/>
          <w:numId w:val="89"/>
        </w:numPr>
        <w:spacing w:line="276" w:lineRule="auto"/>
        <w:jc w:val="both"/>
        <w:rPr>
          <w:rFonts w:ascii="David" w:hAnsi="David" w:cs="David"/>
        </w:rPr>
      </w:pPr>
      <w:r w:rsidRPr="001E7180">
        <w:rPr>
          <w:rFonts w:ascii="David" w:hAnsi="David" w:cs="David" w:hint="cs"/>
          <w:rtl/>
        </w:rPr>
        <w:t>לטובת אדם</w:t>
      </w:r>
    </w:p>
    <w:p w14:paraId="7013B830" w14:textId="77777777" w:rsidR="00A51977" w:rsidRDefault="00A51977" w:rsidP="00915242">
      <w:pPr>
        <w:pStyle w:val="a7"/>
        <w:numPr>
          <w:ilvl w:val="0"/>
          <w:numId w:val="89"/>
        </w:numPr>
        <w:spacing w:line="276" w:lineRule="auto"/>
        <w:jc w:val="both"/>
        <w:rPr>
          <w:rFonts w:ascii="David" w:hAnsi="David" w:cs="David"/>
        </w:rPr>
      </w:pPr>
      <w:r w:rsidRPr="001E7180">
        <w:rPr>
          <w:rFonts w:ascii="David" w:hAnsi="David" w:cs="David" w:hint="cs"/>
          <w:rtl/>
        </w:rPr>
        <w:t>לטובת סוג בני אדם (למשל דיירי בית משותף)</w:t>
      </w:r>
    </w:p>
    <w:p w14:paraId="3F8DF9FB" w14:textId="77777777" w:rsidR="00A51977" w:rsidRDefault="00A51977" w:rsidP="00915242">
      <w:pPr>
        <w:pStyle w:val="a7"/>
        <w:numPr>
          <w:ilvl w:val="0"/>
          <w:numId w:val="89"/>
        </w:numPr>
        <w:spacing w:line="276" w:lineRule="auto"/>
        <w:jc w:val="both"/>
        <w:rPr>
          <w:rFonts w:ascii="David" w:hAnsi="David" w:cs="David"/>
        </w:rPr>
      </w:pPr>
      <w:r w:rsidRPr="001E7180">
        <w:rPr>
          <w:rFonts w:ascii="David" w:hAnsi="David" w:cs="David" w:hint="cs"/>
          <w:rtl/>
        </w:rPr>
        <w:t>לטובת תאגיד (</w:t>
      </w:r>
      <w:r w:rsidRPr="00A51977">
        <w:rPr>
          <w:rFonts w:ascii="David" w:hAnsi="David" w:cs="David" w:hint="cs"/>
          <w:b/>
          <w:bCs/>
          <w:color w:val="00B0F0"/>
          <w:u w:val="single"/>
          <w:rtl/>
        </w:rPr>
        <w:t xml:space="preserve">פס"ד </w:t>
      </w:r>
      <w:proofErr w:type="spellStart"/>
      <w:r w:rsidRPr="00A51977">
        <w:rPr>
          <w:rFonts w:ascii="David" w:hAnsi="David" w:cs="David" w:hint="cs"/>
          <w:b/>
          <w:bCs/>
          <w:color w:val="00B0F0"/>
          <w:u w:val="single"/>
          <w:rtl/>
        </w:rPr>
        <w:t>קואופ</w:t>
      </w:r>
      <w:proofErr w:type="spellEnd"/>
      <w:r w:rsidRPr="001E7180">
        <w:rPr>
          <w:rFonts w:ascii="David" w:hAnsi="David" w:cs="David" w:hint="cs"/>
          <w:rtl/>
        </w:rPr>
        <w:t>)</w:t>
      </w:r>
    </w:p>
    <w:p w14:paraId="44BBE56E" w14:textId="77777777" w:rsidR="00A51977" w:rsidRDefault="00A51977" w:rsidP="00915242">
      <w:pPr>
        <w:pStyle w:val="a7"/>
        <w:numPr>
          <w:ilvl w:val="0"/>
          <w:numId w:val="89"/>
        </w:numPr>
        <w:spacing w:line="276" w:lineRule="auto"/>
        <w:jc w:val="both"/>
        <w:rPr>
          <w:rFonts w:ascii="David" w:hAnsi="David" w:cs="David"/>
        </w:rPr>
      </w:pPr>
      <w:r w:rsidRPr="001E7180">
        <w:rPr>
          <w:rFonts w:ascii="David" w:hAnsi="David" w:cs="David" w:hint="cs"/>
          <w:rtl/>
        </w:rPr>
        <w:t>לטובת הציבור</w:t>
      </w:r>
    </w:p>
    <w:p w14:paraId="775D7F3B" w14:textId="77777777" w:rsidR="00A51977" w:rsidRDefault="00A51977" w:rsidP="00915242">
      <w:pPr>
        <w:pStyle w:val="a7"/>
        <w:numPr>
          <w:ilvl w:val="0"/>
          <w:numId w:val="89"/>
        </w:numPr>
        <w:spacing w:line="276" w:lineRule="auto"/>
        <w:jc w:val="both"/>
        <w:rPr>
          <w:rFonts w:ascii="David" w:hAnsi="David" w:cs="David"/>
        </w:rPr>
      </w:pPr>
      <w:r w:rsidRPr="001E7180">
        <w:rPr>
          <w:rFonts w:ascii="David" w:hAnsi="David" w:cs="David" w:hint="cs"/>
          <w:rtl/>
        </w:rPr>
        <w:t>לטובת מקרקעין</w:t>
      </w:r>
      <w:r>
        <w:rPr>
          <w:rFonts w:ascii="David" w:hAnsi="David" w:cs="David" w:hint="cs"/>
          <w:rtl/>
        </w:rPr>
        <w:t xml:space="preserve"> </w:t>
      </w:r>
      <w:r>
        <w:rPr>
          <w:rFonts w:ascii="David" w:hAnsi="David" w:cs="David"/>
          <w:rtl/>
        </w:rPr>
        <w:t>–</w:t>
      </w:r>
      <w:r>
        <w:rPr>
          <w:rFonts w:ascii="David" w:hAnsi="David" w:cs="David" w:hint="cs"/>
          <w:rtl/>
        </w:rPr>
        <w:t xml:space="preserve"> </w:t>
      </w:r>
      <w:r w:rsidRPr="001E7180">
        <w:rPr>
          <w:rFonts w:ascii="David" w:hAnsi="David" w:cs="David" w:hint="cs"/>
          <w:rtl/>
        </w:rPr>
        <w:t xml:space="preserve">יש </w:t>
      </w:r>
      <w:r w:rsidRPr="001E7180">
        <w:rPr>
          <w:rFonts w:ascii="David" w:hAnsi="David" w:cs="David" w:hint="cs"/>
          <w:b/>
          <w:bCs/>
          <w:rtl/>
        </w:rPr>
        <w:t>מקרקעין זכאים</w:t>
      </w:r>
      <w:r w:rsidRPr="001E7180">
        <w:rPr>
          <w:rFonts w:ascii="David" w:hAnsi="David" w:cs="David" w:hint="cs"/>
          <w:rtl/>
        </w:rPr>
        <w:t xml:space="preserve"> שלטובתם תינתן זיקת הנאה (במנותק מהבעלים </w:t>
      </w:r>
      <w:r w:rsidRPr="001E7180">
        <w:rPr>
          <w:rFonts w:ascii="David" w:hAnsi="David" w:cs="David"/>
          <w:rtl/>
        </w:rPr>
        <w:t>–</w:t>
      </w:r>
      <w:r w:rsidRPr="001E7180">
        <w:rPr>
          <w:rFonts w:ascii="David" w:hAnsi="David" w:cs="David" w:hint="cs"/>
          <w:rtl/>
        </w:rPr>
        <w:t xml:space="preserve"> לא משנה מי הבעלים), ויש </w:t>
      </w:r>
      <w:r w:rsidRPr="001E7180">
        <w:rPr>
          <w:rFonts w:ascii="David" w:hAnsi="David" w:cs="David" w:hint="cs"/>
          <w:b/>
          <w:bCs/>
          <w:rtl/>
        </w:rPr>
        <w:t>מקרקעין כפופים</w:t>
      </w:r>
      <w:r w:rsidRPr="001E7180">
        <w:rPr>
          <w:rFonts w:ascii="David" w:hAnsi="David" w:cs="David" w:hint="cs"/>
          <w:rtl/>
        </w:rPr>
        <w:t xml:space="preserve"> שבהם תמומש זיקת ההנאה (ומהם למעשה נגרעת זכות הבעלות).</w:t>
      </w:r>
    </w:p>
    <w:p w14:paraId="58E6E535" w14:textId="77777777" w:rsidR="00A51977" w:rsidRDefault="00A51977" w:rsidP="00915242">
      <w:pPr>
        <w:spacing w:line="276" w:lineRule="auto"/>
        <w:jc w:val="both"/>
        <w:rPr>
          <w:rFonts w:ascii="David" w:hAnsi="David" w:cs="David"/>
          <w:rtl/>
        </w:rPr>
      </w:pPr>
      <w:r w:rsidRPr="00E50894">
        <w:rPr>
          <w:rFonts w:ascii="David" w:hAnsi="David" w:cs="David" w:hint="cs"/>
          <w:u w:val="single"/>
          <w:rtl/>
        </w:rPr>
        <w:t>חידוד:</w:t>
      </w:r>
      <w:r>
        <w:rPr>
          <w:rFonts w:ascii="David" w:hAnsi="David" w:cs="David" w:hint="cs"/>
          <w:rtl/>
        </w:rPr>
        <w:t xml:space="preserve"> זיקת הנאה, שהיא כאמור זכות קניינית, מכפיפה את הקרקע שלגביה יש זכות לבעל זיקת ההנאה. במילים אחרות </w:t>
      </w:r>
      <w:r>
        <w:rPr>
          <w:rFonts w:ascii="David" w:hAnsi="David" w:cs="David"/>
          <w:rtl/>
        </w:rPr>
        <w:t>–</w:t>
      </w:r>
      <w:r>
        <w:rPr>
          <w:rFonts w:ascii="David" w:hAnsi="David" w:cs="David" w:hint="cs"/>
          <w:rtl/>
        </w:rPr>
        <w:t xml:space="preserve"> היא מטילה על בעל אותם מקרקעין חובה שלא להפריע לבעל הזכות לממש את הזכות שלו (זיקת הנאה) במקרקעין. זו הסיבה לכך שבעל הזכות לזיקת ההנאה נקרא "זכאי" ובעל המקרקעין שלגביהם חלה זיקת ההנאה נקרא "חייב".</w:t>
      </w:r>
    </w:p>
    <w:p w14:paraId="2CF3F5F3" w14:textId="77777777" w:rsidR="00A51977" w:rsidRPr="00B30C35" w:rsidRDefault="00A51977" w:rsidP="00915242">
      <w:pPr>
        <w:spacing w:line="276" w:lineRule="auto"/>
        <w:jc w:val="both"/>
        <w:rPr>
          <w:rFonts w:ascii="David" w:hAnsi="David" w:cs="David"/>
          <w:rtl/>
        </w:rPr>
      </w:pPr>
      <w:r>
        <w:rPr>
          <w:rFonts w:ascii="David" w:hAnsi="David" w:cs="David" w:hint="cs"/>
          <w:rtl/>
        </w:rPr>
        <w:t xml:space="preserve">לעומת זאת, כשאנו מדברים על </w:t>
      </w:r>
      <w:r w:rsidRPr="000729CB">
        <w:rPr>
          <w:rFonts w:ascii="David" w:hAnsi="David" w:cs="David" w:hint="cs"/>
          <w:b/>
          <w:bCs/>
          <w:rtl/>
        </w:rPr>
        <w:t>זיקת הנאה שניתנת לטובת מקרקעין, אז יש לנו מקרקעין זכאים ומקרקעין כפופים</w:t>
      </w:r>
      <w:r>
        <w:rPr>
          <w:rFonts w:ascii="David" w:hAnsi="David" w:cs="David" w:hint="cs"/>
          <w:rtl/>
        </w:rPr>
        <w:t xml:space="preserve">. כאשר זיקת ההנאה משרתת את הזכאי באופן שקשור לזכויות שלו על הקרקע, אזי מדובר בזיקת הנאה לטובת מקרקעין. לדוגמה- א' חתם עם ב' על הסכם, לפיו א' מתחייב שלא לטעת עץ הקרוב לחלקה של ב' באופן שילכלך אותה. בדוגמה הזו, המקרקעין הכפופים הם המקרקעין של א', ואילו המקרקעין הזכאים הם של ב'. ב' נהנה מזיקת ההנאה הזו באופן בלתי נפרד מזכויותיו בקרקע שלו ולכן מדובר בזיקת הנאה לטובת מקרקעין (לעומת מקרה אחר, בו למשל א' רק נותן אישור לב' לעבור בחלקה שלו בכל יום בדרך לעבודה, ואז במקרה כזה- מדובר בזיקת הנאה אישית, אין לה קשר לזכויות של הקרקע עצמה). </w:t>
      </w:r>
    </w:p>
    <w:p w14:paraId="262F40FF" w14:textId="77777777" w:rsidR="00A51977" w:rsidRPr="001E7180" w:rsidRDefault="00A51977" w:rsidP="00915242">
      <w:pPr>
        <w:spacing w:line="276" w:lineRule="auto"/>
        <w:jc w:val="both"/>
        <w:rPr>
          <w:rFonts w:ascii="David" w:hAnsi="David" w:cs="David"/>
          <w:u w:val="single"/>
          <w:rtl/>
        </w:rPr>
      </w:pPr>
      <w:r w:rsidRPr="001E7180">
        <w:rPr>
          <w:rFonts w:ascii="David" w:hAnsi="David" w:cs="David" w:hint="cs"/>
          <w:u w:val="single"/>
          <w:rtl/>
        </w:rPr>
        <w:t xml:space="preserve">לפי </w:t>
      </w:r>
      <w:r w:rsidRPr="00A51977">
        <w:rPr>
          <w:rFonts w:ascii="David" w:hAnsi="David" w:cs="David" w:hint="cs"/>
          <w:b/>
          <w:bCs/>
          <w:color w:val="FF33CC"/>
          <w:u w:val="single"/>
          <w:rtl/>
        </w:rPr>
        <w:t>ס' 93</w:t>
      </w:r>
      <w:r w:rsidRPr="001E7180">
        <w:rPr>
          <w:rFonts w:ascii="David" w:hAnsi="David" w:cs="David" w:hint="cs"/>
          <w:u w:val="single"/>
          <w:rtl/>
        </w:rPr>
        <w:t>, זיקת ההנאה עשויה לקבוע כל אחת מ3 הקביעות שלהלן (בין לחילופין ובין במצטבר):</w:t>
      </w:r>
    </w:p>
    <w:p w14:paraId="7DDD48AE" w14:textId="77777777" w:rsidR="00A51977" w:rsidRDefault="00A51977" w:rsidP="00915242">
      <w:pPr>
        <w:pStyle w:val="a7"/>
        <w:numPr>
          <w:ilvl w:val="0"/>
          <w:numId w:val="88"/>
        </w:numPr>
        <w:spacing w:line="276" w:lineRule="auto"/>
        <w:jc w:val="both"/>
        <w:rPr>
          <w:rFonts w:ascii="David" w:hAnsi="David" w:cs="David"/>
        </w:rPr>
      </w:pPr>
      <w:r w:rsidRPr="001E7180">
        <w:rPr>
          <w:rFonts w:ascii="David" w:hAnsi="David" w:cs="David" w:hint="cs"/>
          <w:b/>
          <w:bCs/>
          <w:rtl/>
        </w:rPr>
        <w:t xml:space="preserve">זכאות לשימוש מסוים של בעל המקרקעין </w:t>
      </w:r>
      <w:r w:rsidRPr="00AF058C">
        <w:rPr>
          <w:rFonts w:ascii="David" w:hAnsi="David" w:cs="David" w:hint="cs"/>
          <w:b/>
          <w:bCs/>
          <w:u w:val="single"/>
          <w:rtl/>
        </w:rPr>
        <w:t>הזכאים</w:t>
      </w:r>
      <w:r w:rsidRPr="001E7180">
        <w:rPr>
          <w:rFonts w:ascii="David" w:hAnsi="David" w:cs="David" w:hint="cs"/>
          <w:b/>
          <w:bCs/>
          <w:rtl/>
        </w:rPr>
        <w:t xml:space="preserve"> או מי שזיקת ההנאה ניתנה לטובתו</w:t>
      </w:r>
      <w:r>
        <w:rPr>
          <w:rFonts w:ascii="David" w:hAnsi="David" w:cs="David" w:hint="cs"/>
          <w:rtl/>
        </w:rPr>
        <w:t xml:space="preserve">. </w:t>
      </w:r>
      <w:r w:rsidRPr="001E7180">
        <w:rPr>
          <w:rFonts w:ascii="David" w:hAnsi="David" w:cs="David" w:hint="cs"/>
          <w:u w:val="single"/>
          <w:rtl/>
        </w:rPr>
        <w:t>למשל</w:t>
      </w:r>
      <w:r>
        <w:rPr>
          <w:rFonts w:ascii="David" w:hAnsi="David" w:cs="David" w:hint="cs"/>
          <w:rtl/>
        </w:rPr>
        <w:t>, הרשאה למישהו לעבור במקרקעין שלי/ לחנות בחניה שלי. (= זכות חיובית).</w:t>
      </w:r>
    </w:p>
    <w:p w14:paraId="2D3A3772" w14:textId="77777777" w:rsidR="00A51977" w:rsidRDefault="00A51977" w:rsidP="00915242">
      <w:pPr>
        <w:pStyle w:val="a7"/>
        <w:numPr>
          <w:ilvl w:val="0"/>
          <w:numId w:val="88"/>
        </w:numPr>
        <w:spacing w:line="276" w:lineRule="auto"/>
        <w:jc w:val="both"/>
        <w:rPr>
          <w:rFonts w:ascii="David" w:hAnsi="David" w:cs="David"/>
        </w:rPr>
      </w:pPr>
      <w:r w:rsidRPr="00AF058C">
        <w:rPr>
          <w:rFonts w:ascii="David" w:hAnsi="David" w:cs="David" w:hint="cs"/>
          <w:b/>
          <w:bCs/>
          <w:u w:val="single"/>
          <w:rtl/>
        </w:rPr>
        <w:t>הימנעות</w:t>
      </w:r>
      <w:r w:rsidRPr="001E7180">
        <w:rPr>
          <w:rFonts w:ascii="David" w:hAnsi="David" w:cs="David" w:hint="cs"/>
          <w:b/>
          <w:bCs/>
          <w:rtl/>
        </w:rPr>
        <w:t xml:space="preserve"> מביצוע פעולה מסוימת של בעל המקרקעין הכפופים במקרקעין </w:t>
      </w:r>
      <w:r w:rsidRPr="00AF058C">
        <w:rPr>
          <w:rFonts w:ascii="David" w:hAnsi="David" w:cs="David" w:hint="cs"/>
          <w:b/>
          <w:bCs/>
          <w:u w:val="single"/>
          <w:rtl/>
        </w:rPr>
        <w:t>הכפופים</w:t>
      </w:r>
      <w:r>
        <w:rPr>
          <w:rFonts w:ascii="David" w:hAnsi="David" w:cs="David" w:hint="cs"/>
          <w:rtl/>
        </w:rPr>
        <w:t xml:space="preserve">. </w:t>
      </w:r>
      <w:r w:rsidRPr="001E7180">
        <w:rPr>
          <w:rFonts w:ascii="David" w:hAnsi="David" w:cs="David" w:hint="cs"/>
          <w:u w:val="single"/>
          <w:rtl/>
        </w:rPr>
        <w:t>למשל</w:t>
      </w:r>
      <w:r>
        <w:rPr>
          <w:rFonts w:ascii="David" w:hAnsi="David" w:cs="David" w:hint="cs"/>
          <w:rtl/>
        </w:rPr>
        <w:t>, הוראה כי בעל המקרקעין יפסיק/ אין לו זכות לבצע פעולה מסוימת (= זכות שלילית). לדוגמה- לא להציב גדר ובכך למנוע מעבר. אין כאן מתן מעבר במקרקעין, אלא מניעת פעולה שתציק לנהנה.</w:t>
      </w:r>
    </w:p>
    <w:p w14:paraId="2D6DCA2F" w14:textId="77777777" w:rsidR="00A51977" w:rsidRDefault="00A51977" w:rsidP="00915242">
      <w:pPr>
        <w:pStyle w:val="a7"/>
        <w:numPr>
          <w:ilvl w:val="0"/>
          <w:numId w:val="88"/>
        </w:numPr>
        <w:spacing w:line="276" w:lineRule="auto"/>
        <w:jc w:val="both"/>
        <w:rPr>
          <w:rFonts w:ascii="David" w:hAnsi="David" w:cs="David"/>
        </w:rPr>
      </w:pPr>
      <w:r w:rsidRPr="00AF058C">
        <w:rPr>
          <w:rFonts w:ascii="David" w:hAnsi="David" w:cs="David" w:hint="cs"/>
          <w:b/>
          <w:bCs/>
          <w:u w:val="single"/>
          <w:rtl/>
        </w:rPr>
        <w:t>חובה על בעל המקרקעין הכפופים</w:t>
      </w:r>
      <w:r w:rsidRPr="001E7180">
        <w:rPr>
          <w:rFonts w:ascii="David" w:hAnsi="David" w:cs="David" w:hint="cs"/>
          <w:b/>
          <w:bCs/>
          <w:rtl/>
        </w:rPr>
        <w:t xml:space="preserve"> לבצע בהם פעולה מסוימת או שלא יגביל פעולה במקרקעין </w:t>
      </w:r>
      <w:r w:rsidRPr="00AF058C">
        <w:rPr>
          <w:rFonts w:ascii="David" w:hAnsi="David" w:cs="David" w:hint="cs"/>
          <w:b/>
          <w:bCs/>
          <w:u w:val="single"/>
          <w:rtl/>
        </w:rPr>
        <w:t>הזכאים</w:t>
      </w:r>
      <w:r>
        <w:rPr>
          <w:rFonts w:ascii="David" w:hAnsi="David" w:cs="David" w:hint="cs"/>
          <w:rtl/>
        </w:rPr>
        <w:t xml:space="preserve">. </w:t>
      </w:r>
    </w:p>
    <w:p w14:paraId="67F248A2" w14:textId="77777777" w:rsidR="00A51977" w:rsidRDefault="00A51977" w:rsidP="00915242">
      <w:pPr>
        <w:spacing w:line="276" w:lineRule="auto"/>
        <w:jc w:val="both"/>
        <w:rPr>
          <w:rFonts w:ascii="David" w:hAnsi="David" w:cs="David"/>
          <w:rtl/>
        </w:rPr>
      </w:pPr>
      <w:r>
        <w:rPr>
          <w:rFonts w:ascii="David" w:hAnsi="David" w:cs="David" w:hint="cs"/>
          <w:rtl/>
        </w:rPr>
        <w:t xml:space="preserve">ס' 97 לחוק וס' 98 לחוק הם סעיפים חשובים. </w:t>
      </w:r>
    </w:p>
    <w:p w14:paraId="54D96DB4" w14:textId="77777777" w:rsidR="00A51977" w:rsidRDefault="00A51977" w:rsidP="00915242">
      <w:pPr>
        <w:spacing w:line="276" w:lineRule="auto"/>
        <w:jc w:val="both"/>
        <w:rPr>
          <w:rFonts w:ascii="David" w:hAnsi="David" w:cs="David"/>
          <w:rtl/>
        </w:rPr>
      </w:pPr>
      <w:r w:rsidRPr="00A51977">
        <w:rPr>
          <w:rFonts w:ascii="David" w:hAnsi="David" w:cs="David" w:hint="cs"/>
          <w:b/>
          <w:bCs/>
          <w:color w:val="FF33CC"/>
          <w:rtl/>
        </w:rPr>
        <w:t>ס' 97 לחוק</w:t>
      </w:r>
      <w:r w:rsidRPr="00A51977">
        <w:rPr>
          <w:rFonts w:ascii="David" w:hAnsi="David" w:cs="David" w:hint="cs"/>
          <w:color w:val="FF33CC"/>
          <w:rtl/>
        </w:rPr>
        <w:t xml:space="preserve"> </w:t>
      </w:r>
      <w:r>
        <w:rPr>
          <w:rFonts w:ascii="David" w:hAnsi="David" w:cs="David"/>
          <w:rtl/>
        </w:rPr>
        <w:t>–</w:t>
      </w:r>
      <w:r>
        <w:rPr>
          <w:rFonts w:ascii="David" w:hAnsi="David" w:cs="David" w:hint="cs"/>
          <w:rtl/>
        </w:rPr>
        <w:t xml:space="preserve"> חולקו המקרקעין הזכאים או הכפופים, תוצמד זיקת ההנאה לחלקה שהזיקה הייתה לזכותה או לחובתה, לפי העניין. </w:t>
      </w:r>
    </w:p>
    <w:p w14:paraId="34528016" w14:textId="77777777" w:rsidR="00A51977" w:rsidRPr="00AF058C" w:rsidRDefault="00A51977" w:rsidP="00915242">
      <w:pPr>
        <w:spacing w:line="276" w:lineRule="auto"/>
        <w:jc w:val="both"/>
        <w:rPr>
          <w:rFonts w:ascii="David" w:hAnsi="David" w:cs="David"/>
          <w:rtl/>
        </w:rPr>
      </w:pPr>
      <w:r w:rsidRPr="00AF058C">
        <w:rPr>
          <w:rFonts w:ascii="David" w:hAnsi="David" w:cs="David" w:hint="cs"/>
          <w:u w:val="single"/>
          <w:rtl/>
        </w:rPr>
        <w:t>משמעותו:</w:t>
      </w:r>
      <w:r>
        <w:rPr>
          <w:rFonts w:ascii="David" w:hAnsi="David" w:cs="David" w:hint="cs"/>
          <w:rtl/>
        </w:rPr>
        <w:t xml:space="preserve"> </w:t>
      </w:r>
      <w:r w:rsidRPr="00AF058C">
        <w:rPr>
          <w:rFonts w:ascii="David" w:hAnsi="David" w:cs="David" w:hint="cs"/>
          <w:b/>
          <w:bCs/>
          <w:rtl/>
        </w:rPr>
        <w:t>במקרה של פיצול המקרקעין וחלוקתם, זיקת ההנאה תמשיך להתקיים בחלק של המקרקעין</w:t>
      </w:r>
      <w:r>
        <w:rPr>
          <w:rFonts w:ascii="David" w:hAnsi="David" w:cs="David" w:hint="cs"/>
          <w:rtl/>
        </w:rPr>
        <w:t xml:space="preserve"> (הזכאים או הכפופים </w:t>
      </w:r>
      <w:r>
        <w:rPr>
          <w:rFonts w:ascii="David" w:hAnsi="David" w:cs="David"/>
          <w:rtl/>
        </w:rPr>
        <w:t>–</w:t>
      </w:r>
      <w:r>
        <w:rPr>
          <w:rFonts w:ascii="David" w:hAnsi="David" w:cs="David" w:hint="cs"/>
          <w:rtl/>
        </w:rPr>
        <w:t xml:space="preserve"> לפי העניין) שבו התקיימה הזיקה קודם לכן. </w:t>
      </w:r>
      <w:r>
        <w:rPr>
          <w:rFonts w:ascii="David" w:hAnsi="David" w:cs="David" w:hint="cs"/>
          <w:u w:val="single"/>
          <w:rtl/>
        </w:rPr>
        <w:t>לדוגמה</w:t>
      </w:r>
      <w:r>
        <w:rPr>
          <w:rFonts w:ascii="David" w:hAnsi="David" w:cs="David" w:hint="cs"/>
          <w:rtl/>
        </w:rPr>
        <w:t xml:space="preserve">, פיצלתי את החלקה שלי (מקרקעין כפופים) לחלק א' ולחלק ב'. בחלק א' התרתי לאדם אחר לעבור. עצם הפיצול לא פוגע בזיקת ההנאה של אותו אדם בחלק הרלוונטי (חלק א') </w:t>
      </w:r>
      <w:r>
        <w:rPr>
          <w:rFonts w:ascii="David" w:hAnsi="David" w:cs="David"/>
          <w:rtl/>
        </w:rPr>
        <w:t>–</w:t>
      </w:r>
      <w:r>
        <w:rPr>
          <w:rFonts w:ascii="David" w:hAnsi="David" w:cs="David" w:hint="cs"/>
          <w:rtl/>
        </w:rPr>
        <w:t xml:space="preserve"> זיקת ההנאה שלו ממשיכה להתקיים ולא מבוטלת מעצם הפיצול. </w:t>
      </w:r>
    </w:p>
    <w:p w14:paraId="5C08A2D5" w14:textId="77777777" w:rsidR="00A51977" w:rsidRDefault="00A51977" w:rsidP="00915242">
      <w:pPr>
        <w:spacing w:line="276" w:lineRule="auto"/>
        <w:jc w:val="both"/>
        <w:rPr>
          <w:rFonts w:ascii="David" w:hAnsi="David" w:cs="David"/>
          <w:b/>
          <w:bCs/>
          <w:rtl/>
        </w:rPr>
      </w:pPr>
      <w:r w:rsidRPr="00A51977">
        <w:rPr>
          <w:rFonts w:ascii="David" w:hAnsi="David" w:cs="David" w:hint="cs"/>
          <w:b/>
          <w:bCs/>
          <w:color w:val="FF33CC"/>
          <w:rtl/>
        </w:rPr>
        <w:t>ס' 98 לחוק</w:t>
      </w:r>
      <w:r w:rsidRPr="00A51977">
        <w:rPr>
          <w:rFonts w:ascii="David" w:hAnsi="David" w:cs="David" w:hint="cs"/>
          <w:color w:val="FF33CC"/>
          <w:rtl/>
        </w:rPr>
        <w:t xml:space="preserve"> </w:t>
      </w:r>
      <w:r>
        <w:rPr>
          <w:rFonts w:ascii="David" w:hAnsi="David" w:cs="David"/>
          <w:rtl/>
        </w:rPr>
        <w:t>–</w:t>
      </w:r>
      <w:r>
        <w:rPr>
          <w:rFonts w:ascii="David" w:hAnsi="David" w:cs="David" w:hint="cs"/>
          <w:rtl/>
        </w:rPr>
        <w:t xml:space="preserve"> </w:t>
      </w:r>
      <w:r>
        <w:rPr>
          <w:rFonts w:ascii="David" w:hAnsi="David" w:cs="David" w:hint="cs"/>
          <w:b/>
          <w:bCs/>
          <w:rtl/>
        </w:rPr>
        <w:t>מקרקעין שהם בבעלות אחת</w:t>
      </w:r>
    </w:p>
    <w:p w14:paraId="525BB339" w14:textId="77777777" w:rsidR="00A51977" w:rsidRDefault="00A51977" w:rsidP="00915242">
      <w:pPr>
        <w:pStyle w:val="a7"/>
        <w:numPr>
          <w:ilvl w:val="0"/>
          <w:numId w:val="92"/>
        </w:numPr>
        <w:spacing w:line="276" w:lineRule="auto"/>
        <w:jc w:val="both"/>
        <w:rPr>
          <w:rFonts w:ascii="David" w:hAnsi="David" w:cs="David"/>
          <w:b/>
          <w:bCs/>
        </w:rPr>
      </w:pPr>
      <w:r>
        <w:rPr>
          <w:rFonts w:ascii="David" w:hAnsi="David" w:cs="David" w:hint="cs"/>
          <w:rtl/>
        </w:rPr>
        <w:t xml:space="preserve">בעל שתי חלקות מקרקעין רשאי לשעבד אחת מהן בזיקת הנאה לטובת השנייה. </w:t>
      </w:r>
    </w:p>
    <w:p w14:paraId="22F7767D" w14:textId="77777777" w:rsidR="00A51977" w:rsidRPr="00677FAD" w:rsidRDefault="00A51977" w:rsidP="00915242">
      <w:pPr>
        <w:spacing w:line="276" w:lineRule="auto"/>
        <w:ind w:left="142"/>
        <w:jc w:val="both"/>
        <w:rPr>
          <w:rFonts w:ascii="David" w:hAnsi="David" w:cs="David"/>
        </w:rPr>
      </w:pPr>
      <w:r w:rsidRPr="00677FAD">
        <w:rPr>
          <w:rFonts w:ascii="David" w:hAnsi="David" w:cs="David" w:hint="cs"/>
          <w:u w:val="single"/>
          <w:rtl/>
        </w:rPr>
        <w:t>משמעותו:</w:t>
      </w:r>
      <w:r>
        <w:rPr>
          <w:rFonts w:ascii="David" w:hAnsi="David" w:cs="David" w:hint="cs"/>
          <w:rtl/>
        </w:rPr>
        <w:t xml:space="preserve"> עוסק בסיטואציה של בעלים אחד על כמה חלקות. לפי הסעיף, בעל שתי חלקות מקרקעין רשאי לשעבד אחת מהן בזיקת הנאה לטובת השנייה (קרי לרשום במרשם המקרקעין זיקת הנאה של חלק אחד לטובת השני). לדוגמה- בבעלותי חלקה א' וחלקה ב'. אם אני משכיר את שתיהן לשני אנשים שונים, אני יכול לרשום זיקת הנאה בחלקה א' לטובת השוכר השני, כך שיוכל לעבור בה בדרך לחלקה ב' ששכר ממני. </w:t>
      </w:r>
    </w:p>
    <w:p w14:paraId="0A8958A7" w14:textId="77777777" w:rsidR="00A51977" w:rsidRDefault="00A51977" w:rsidP="00915242">
      <w:pPr>
        <w:pStyle w:val="a7"/>
        <w:numPr>
          <w:ilvl w:val="0"/>
          <w:numId w:val="92"/>
        </w:numPr>
        <w:spacing w:line="276" w:lineRule="auto"/>
        <w:jc w:val="both"/>
        <w:rPr>
          <w:rFonts w:ascii="David" w:hAnsi="David" w:cs="David"/>
          <w:b/>
          <w:bCs/>
        </w:rPr>
      </w:pPr>
      <w:proofErr w:type="spellStart"/>
      <w:r>
        <w:rPr>
          <w:rFonts w:ascii="David" w:hAnsi="David" w:cs="David" w:hint="cs"/>
          <w:rtl/>
        </w:rPr>
        <w:t>נתמזגה</w:t>
      </w:r>
      <w:proofErr w:type="spellEnd"/>
      <w:r>
        <w:rPr>
          <w:rFonts w:ascii="David" w:hAnsi="David" w:cs="David" w:hint="cs"/>
          <w:rtl/>
        </w:rPr>
        <w:t xml:space="preserve"> הבעלות במקרקעין הזכאים ובמקרקעין הכפופים בידי אדם אחד, לא תתבטל זיקת ההנאה משום כך בלבד.</w:t>
      </w:r>
    </w:p>
    <w:p w14:paraId="521ABDD5" w14:textId="77777777" w:rsidR="00A51977" w:rsidRPr="00207EC1" w:rsidRDefault="00A51977" w:rsidP="00915242">
      <w:pPr>
        <w:spacing w:line="276" w:lineRule="auto"/>
        <w:ind w:left="142"/>
        <w:jc w:val="both"/>
        <w:rPr>
          <w:rFonts w:ascii="David" w:hAnsi="David" w:cs="David"/>
        </w:rPr>
      </w:pPr>
      <w:r>
        <w:rPr>
          <w:rFonts w:ascii="David" w:hAnsi="David" w:cs="David" w:hint="cs"/>
          <w:u w:val="single"/>
          <w:rtl/>
        </w:rPr>
        <w:t>משמעותו:</w:t>
      </w:r>
      <w:r>
        <w:rPr>
          <w:rFonts w:ascii="David" w:hAnsi="David" w:cs="David" w:hint="cs"/>
          <w:rtl/>
        </w:rPr>
        <w:t xml:space="preserve"> עוסק בסיטואציה של התמזגות הבעלות בחלקות. עצם התמזגות הבעלות, לא מבטלת את זיקת ההנאה באופן אוטומטי. ניתן לבטל באופן אקטיבי, אך היא לא מתבטלת מעצם המיזוג עצמו. </w:t>
      </w:r>
    </w:p>
    <w:p w14:paraId="66F172F0" w14:textId="77777777" w:rsidR="00A51977" w:rsidRPr="00677FAD" w:rsidRDefault="00A51977" w:rsidP="00915242">
      <w:pPr>
        <w:pStyle w:val="a7"/>
        <w:numPr>
          <w:ilvl w:val="0"/>
          <w:numId w:val="92"/>
        </w:numPr>
        <w:spacing w:line="276" w:lineRule="auto"/>
        <w:jc w:val="both"/>
        <w:rPr>
          <w:rFonts w:ascii="David" w:hAnsi="David" w:cs="David"/>
          <w:b/>
          <w:bCs/>
        </w:rPr>
      </w:pPr>
      <w:r>
        <w:rPr>
          <w:rFonts w:ascii="David" w:hAnsi="David" w:cs="David" w:hint="cs"/>
          <w:rtl/>
        </w:rPr>
        <w:t>אוחדו המקרקעין הזכאים והמקרקעין הכפופים לחלקה אחת, מתבטלת זיקת ההנאה.</w:t>
      </w:r>
    </w:p>
    <w:p w14:paraId="57D343DE" w14:textId="77777777" w:rsidR="00A51977" w:rsidRPr="009F1ED3" w:rsidRDefault="00A51977" w:rsidP="00915242">
      <w:pPr>
        <w:spacing w:line="276" w:lineRule="auto"/>
        <w:jc w:val="both"/>
        <w:rPr>
          <w:rFonts w:ascii="David" w:hAnsi="David" w:cs="David"/>
          <w:rtl/>
        </w:rPr>
      </w:pPr>
      <w:r>
        <w:rPr>
          <w:rFonts w:ascii="David" w:hAnsi="David" w:cs="David" w:hint="cs"/>
          <w:u w:val="single"/>
          <w:rtl/>
        </w:rPr>
        <w:t>משמעותו:</w:t>
      </w:r>
      <w:r>
        <w:rPr>
          <w:rFonts w:ascii="David" w:hAnsi="David" w:cs="David" w:hint="cs"/>
          <w:rtl/>
        </w:rPr>
        <w:t xml:space="preserve"> סיטואציה אחרת של איחוד המקרקעין הזכאים והמקרקעין הכפופים </w:t>
      </w:r>
      <w:r w:rsidRPr="009F1ED3">
        <w:rPr>
          <w:rFonts w:ascii="David" w:hAnsi="David" w:cs="David" w:hint="cs"/>
          <w:b/>
          <w:bCs/>
          <w:rtl/>
        </w:rPr>
        <w:t>לחלקה אחת</w:t>
      </w:r>
      <w:r>
        <w:rPr>
          <w:rFonts w:ascii="David" w:hAnsi="David" w:cs="David" w:hint="cs"/>
          <w:rtl/>
        </w:rPr>
        <w:t xml:space="preserve"> </w:t>
      </w:r>
      <w:r>
        <w:rPr>
          <w:rFonts w:ascii="David" w:hAnsi="David" w:cs="David"/>
          <w:rtl/>
        </w:rPr>
        <w:t>–</w:t>
      </w:r>
      <w:r>
        <w:rPr>
          <w:rFonts w:ascii="David" w:hAnsi="David" w:cs="David" w:hint="cs"/>
          <w:rtl/>
        </w:rPr>
        <w:t xml:space="preserve"> במקרה הזה כן תתבטל זיקת ההנאה (ואין זה משנה אם החלקות היו בבעלות נפרדת או תחת אותם הבעלים). </w:t>
      </w:r>
    </w:p>
    <w:p w14:paraId="5EDF7DF4" w14:textId="77777777" w:rsidR="00A51977" w:rsidRDefault="00A51977" w:rsidP="00915242">
      <w:pPr>
        <w:spacing w:line="276" w:lineRule="auto"/>
        <w:jc w:val="both"/>
        <w:rPr>
          <w:rFonts w:ascii="David" w:hAnsi="David" w:cs="David"/>
          <w:b/>
          <w:bCs/>
          <w:u w:val="single"/>
          <w:rtl/>
        </w:rPr>
      </w:pPr>
      <w:r w:rsidRPr="00256DDF">
        <w:rPr>
          <w:rFonts w:ascii="David" w:hAnsi="David" w:cs="David" w:hint="cs"/>
          <w:b/>
          <w:bCs/>
          <w:u w:val="single"/>
          <w:rtl/>
        </w:rPr>
        <w:t>התנאים המצטברים לקיום זיקת הנאה מכוח שנים</w:t>
      </w:r>
      <w:r>
        <w:rPr>
          <w:rFonts w:ascii="David" w:hAnsi="David" w:cs="David" w:hint="cs"/>
          <w:b/>
          <w:bCs/>
          <w:u w:val="single"/>
          <w:rtl/>
        </w:rPr>
        <w:t xml:space="preserve"> </w:t>
      </w:r>
      <w:r>
        <w:rPr>
          <w:rFonts w:ascii="David" w:hAnsi="David" w:cs="David"/>
          <w:b/>
          <w:bCs/>
          <w:u w:val="single"/>
          <w:rtl/>
        </w:rPr>
        <w:t>–</w:t>
      </w:r>
      <w:r>
        <w:rPr>
          <w:rFonts w:ascii="David" w:hAnsi="David" w:cs="David" w:hint="cs"/>
          <w:b/>
          <w:bCs/>
          <w:u w:val="single"/>
          <w:rtl/>
        </w:rPr>
        <w:t xml:space="preserve"> ס' 94 לחוק המקרקעין</w:t>
      </w:r>
    </w:p>
    <w:p w14:paraId="3EEFDF78" w14:textId="77777777" w:rsidR="00A51977" w:rsidRDefault="00A51977" w:rsidP="00915242">
      <w:pPr>
        <w:spacing w:line="276" w:lineRule="auto"/>
        <w:jc w:val="both"/>
        <w:rPr>
          <w:rFonts w:ascii="David" w:hAnsi="David" w:cs="David"/>
          <w:rtl/>
        </w:rPr>
      </w:pPr>
      <w:r w:rsidRPr="00256DDF">
        <w:rPr>
          <w:rFonts w:ascii="David" w:hAnsi="David" w:cs="David" w:hint="cs"/>
          <w:rtl/>
        </w:rPr>
        <w:t xml:space="preserve">זיקת הנאה עשויה להיווצר באמצעות </w:t>
      </w:r>
      <w:r w:rsidRPr="0057318E">
        <w:rPr>
          <w:rFonts w:ascii="David" w:hAnsi="David" w:cs="David" w:hint="cs"/>
          <w:b/>
          <w:bCs/>
          <w:rtl/>
        </w:rPr>
        <w:t>שימוש ממושך בנכס שמקנה למשתמש זכות זו</w:t>
      </w:r>
      <w:r w:rsidRPr="00256DDF">
        <w:rPr>
          <w:rFonts w:ascii="David" w:hAnsi="David" w:cs="David" w:hint="cs"/>
          <w:rtl/>
        </w:rPr>
        <w:t xml:space="preserve"> </w:t>
      </w:r>
      <w:r w:rsidRPr="00256DDF">
        <w:rPr>
          <w:rFonts w:ascii="David" w:hAnsi="David" w:cs="David"/>
          <w:rtl/>
        </w:rPr>
        <w:t>–</w:t>
      </w:r>
      <w:r w:rsidRPr="00256DDF">
        <w:rPr>
          <w:rFonts w:ascii="David" w:hAnsi="David" w:cs="David" w:hint="cs"/>
          <w:rtl/>
        </w:rPr>
        <w:t xml:space="preserve"> הן לטובת אדם והן לטובת מקרקעין (</w:t>
      </w:r>
      <w:r w:rsidRPr="00A51977">
        <w:rPr>
          <w:rFonts w:ascii="David" w:hAnsi="David" w:cs="David" w:hint="cs"/>
          <w:b/>
          <w:bCs/>
          <w:color w:val="00B0F0"/>
          <w:u w:val="single"/>
          <w:rtl/>
        </w:rPr>
        <w:t xml:space="preserve">פס"ד </w:t>
      </w:r>
      <w:proofErr w:type="spellStart"/>
      <w:r w:rsidRPr="00A51977">
        <w:rPr>
          <w:rFonts w:ascii="David" w:hAnsi="David" w:cs="David" w:hint="cs"/>
          <w:b/>
          <w:bCs/>
          <w:color w:val="00B0F0"/>
          <w:u w:val="single"/>
          <w:rtl/>
        </w:rPr>
        <w:t>אסטרחאן</w:t>
      </w:r>
      <w:proofErr w:type="spellEnd"/>
      <w:r w:rsidRPr="00256DDF">
        <w:rPr>
          <w:rFonts w:ascii="David" w:hAnsi="David" w:cs="David" w:hint="cs"/>
          <w:rtl/>
        </w:rPr>
        <w:t>).</w:t>
      </w:r>
      <w:r>
        <w:rPr>
          <w:rFonts w:ascii="David" w:hAnsi="David" w:cs="David" w:hint="cs"/>
          <w:rtl/>
        </w:rPr>
        <w:t xml:space="preserve"> </w:t>
      </w:r>
    </w:p>
    <w:p w14:paraId="135CD2AB" w14:textId="77777777" w:rsidR="00A51977" w:rsidRDefault="00A51977" w:rsidP="00915242">
      <w:pPr>
        <w:spacing w:line="276" w:lineRule="auto"/>
        <w:jc w:val="both"/>
        <w:rPr>
          <w:rFonts w:ascii="David" w:hAnsi="David" w:cs="David"/>
          <w:rtl/>
        </w:rPr>
      </w:pPr>
      <w:r w:rsidRPr="0057318E">
        <w:rPr>
          <w:rFonts w:ascii="David" w:hAnsi="David" w:cs="David" w:hint="cs"/>
          <w:b/>
          <w:bCs/>
          <w:rtl/>
        </w:rPr>
        <w:t>הרציונל</w:t>
      </w:r>
      <w:r>
        <w:rPr>
          <w:rFonts w:ascii="David" w:hAnsi="David" w:cs="David" w:hint="cs"/>
          <w:b/>
          <w:bCs/>
          <w:rtl/>
        </w:rPr>
        <w:t>:</w:t>
      </w:r>
      <w:r>
        <w:rPr>
          <w:rFonts w:ascii="David" w:hAnsi="David" w:cs="David" w:hint="cs"/>
          <w:rtl/>
        </w:rPr>
        <w:t xml:space="preserve"> הרעיון של רכישת קניין מכוח שימוש ממושך מבטא את הגישה לפיה השקעת עמל ויגיעה אישית מערבבת את אישיות הפרט עם הנכס בו מושקעים משאביו עד כי הופך לקניינו הפרטי. </w:t>
      </w:r>
    </w:p>
    <w:p w14:paraId="6B0A95F4" w14:textId="77777777" w:rsidR="00A51977" w:rsidRDefault="00A51977" w:rsidP="00915242">
      <w:pPr>
        <w:spacing w:line="276" w:lineRule="auto"/>
        <w:jc w:val="both"/>
        <w:rPr>
          <w:rFonts w:ascii="David" w:hAnsi="David" w:cs="David"/>
          <w:rtl/>
        </w:rPr>
      </w:pPr>
      <w:r w:rsidRPr="0093720F">
        <w:rPr>
          <w:rFonts w:ascii="David" w:hAnsi="David" w:cs="David" w:hint="cs"/>
          <w:u w:val="single"/>
          <w:rtl/>
        </w:rPr>
        <w:t>התנאים</w:t>
      </w:r>
      <w:r>
        <w:rPr>
          <w:rFonts w:ascii="David" w:hAnsi="David" w:cs="David" w:hint="cs"/>
          <w:rtl/>
        </w:rPr>
        <w:t>:</w:t>
      </w:r>
    </w:p>
    <w:p w14:paraId="10279573" w14:textId="77777777" w:rsidR="00A51977" w:rsidRDefault="00A51977" w:rsidP="00915242">
      <w:pPr>
        <w:pStyle w:val="a7"/>
        <w:numPr>
          <w:ilvl w:val="0"/>
          <w:numId w:val="90"/>
        </w:numPr>
        <w:spacing w:line="276" w:lineRule="auto"/>
        <w:jc w:val="both"/>
        <w:rPr>
          <w:rFonts w:ascii="David" w:hAnsi="David" w:cs="David"/>
        </w:rPr>
      </w:pPr>
      <w:r w:rsidRPr="00547BA4">
        <w:rPr>
          <w:rFonts w:ascii="David" w:hAnsi="David" w:cs="David" w:hint="cs"/>
          <w:b/>
          <w:bCs/>
          <w:color w:val="FF0000"/>
          <w:rtl/>
        </w:rPr>
        <w:t>טיב הזכות</w:t>
      </w:r>
      <w:r w:rsidRPr="00547BA4">
        <w:rPr>
          <w:rFonts w:ascii="David" w:hAnsi="David" w:cs="David" w:hint="cs"/>
          <w:color w:val="FF0000"/>
          <w:rtl/>
        </w:rPr>
        <w:t xml:space="preserve"> </w:t>
      </w:r>
      <w:r>
        <w:rPr>
          <w:rFonts w:ascii="David" w:hAnsi="David" w:cs="David"/>
          <w:rtl/>
        </w:rPr>
        <w:t>–</w:t>
      </w:r>
      <w:r>
        <w:rPr>
          <w:rFonts w:ascii="David" w:hAnsi="David" w:cs="David" w:hint="cs"/>
          <w:rtl/>
        </w:rPr>
        <w:t xml:space="preserve"> "זכות הראויה להוות זיקת הנאה" (כמשמעותה לפי </w:t>
      </w:r>
      <w:r w:rsidRPr="00A51977">
        <w:rPr>
          <w:rFonts w:ascii="David" w:hAnsi="David" w:cs="David" w:hint="cs"/>
          <w:b/>
          <w:bCs/>
          <w:color w:val="FF33CC"/>
          <w:rtl/>
        </w:rPr>
        <w:t>ס' 5 לחוק</w:t>
      </w:r>
      <w:r>
        <w:rPr>
          <w:rFonts w:ascii="David" w:hAnsi="David" w:cs="David" w:hint="cs"/>
          <w:rtl/>
        </w:rPr>
        <w:t xml:space="preserve">). </w:t>
      </w:r>
    </w:p>
    <w:p w14:paraId="599D0E27" w14:textId="77777777" w:rsidR="00A51977" w:rsidRDefault="00A51977" w:rsidP="00915242">
      <w:pPr>
        <w:spacing w:line="276" w:lineRule="auto"/>
        <w:jc w:val="both"/>
        <w:rPr>
          <w:rFonts w:ascii="David" w:hAnsi="David" w:cs="David"/>
          <w:rtl/>
        </w:rPr>
      </w:pPr>
      <w:r w:rsidRPr="0057318E">
        <w:rPr>
          <w:rFonts w:ascii="David" w:hAnsi="David" w:cs="David" w:hint="cs"/>
          <w:rtl/>
        </w:rPr>
        <w:t>כלומר</w:t>
      </w:r>
      <w:r>
        <w:rPr>
          <w:rFonts w:ascii="David" w:hAnsi="David" w:cs="David" w:hint="cs"/>
          <w:rtl/>
        </w:rPr>
        <w:t>,</w:t>
      </w:r>
      <w:r w:rsidRPr="0057318E">
        <w:rPr>
          <w:rFonts w:ascii="David" w:hAnsi="David" w:cs="David" w:hint="cs"/>
          <w:rtl/>
        </w:rPr>
        <w:t xml:space="preserve"> מדובר</w:t>
      </w:r>
      <w:r>
        <w:rPr>
          <w:rFonts w:ascii="David" w:hAnsi="David" w:cs="David" w:hint="cs"/>
          <w:rtl/>
        </w:rPr>
        <w:t xml:space="preserve"> ב:</w:t>
      </w:r>
    </w:p>
    <w:p w14:paraId="7934E2E7" w14:textId="77777777" w:rsidR="00A51977" w:rsidRDefault="00A51977" w:rsidP="00915242">
      <w:pPr>
        <w:pStyle w:val="a7"/>
        <w:numPr>
          <w:ilvl w:val="0"/>
          <w:numId w:val="91"/>
        </w:numPr>
        <w:spacing w:line="276" w:lineRule="auto"/>
        <w:jc w:val="both"/>
        <w:rPr>
          <w:rFonts w:ascii="David" w:hAnsi="David" w:cs="David"/>
        </w:rPr>
      </w:pPr>
      <w:r w:rsidRPr="0057318E">
        <w:rPr>
          <w:rFonts w:ascii="David" w:hAnsi="David" w:cs="David" w:hint="cs"/>
          <w:rtl/>
        </w:rPr>
        <w:t xml:space="preserve">הנאה ממקרקעין הגורעת מזכות הבעלות של הבעלים. </w:t>
      </w:r>
    </w:p>
    <w:p w14:paraId="7CF1B7F8" w14:textId="77777777" w:rsidR="00A51977" w:rsidRDefault="00A51977" w:rsidP="00915242">
      <w:pPr>
        <w:pStyle w:val="a7"/>
        <w:numPr>
          <w:ilvl w:val="0"/>
          <w:numId w:val="91"/>
        </w:numPr>
        <w:spacing w:line="276" w:lineRule="auto"/>
        <w:jc w:val="both"/>
        <w:rPr>
          <w:rFonts w:ascii="David" w:hAnsi="David" w:cs="David"/>
        </w:rPr>
      </w:pPr>
      <w:r w:rsidRPr="0057318E">
        <w:rPr>
          <w:rFonts w:ascii="David" w:hAnsi="David" w:cs="David" w:hint="cs"/>
          <w:rtl/>
        </w:rPr>
        <w:t xml:space="preserve">שאינה כרוכה בהחזקת הנכס </w:t>
      </w:r>
      <w:r w:rsidRPr="0057318E">
        <w:rPr>
          <w:rFonts w:ascii="David" w:hAnsi="David" w:cs="David"/>
          <w:rtl/>
        </w:rPr>
        <w:t>–</w:t>
      </w:r>
      <w:r w:rsidRPr="0057318E">
        <w:rPr>
          <w:rFonts w:ascii="David" w:hAnsi="David" w:cs="David" w:hint="cs"/>
          <w:rtl/>
        </w:rPr>
        <w:t xml:space="preserve"> זה התנאי הראשון להכרה בזיקת הנאה מכוח שנים (למשל, מעבר בנכס).</w:t>
      </w:r>
    </w:p>
    <w:p w14:paraId="602B8F44" w14:textId="77777777" w:rsidR="00A51977" w:rsidRPr="0057318E" w:rsidRDefault="00A51977" w:rsidP="00915242">
      <w:pPr>
        <w:pStyle w:val="a7"/>
        <w:spacing w:line="276" w:lineRule="auto"/>
        <w:ind w:left="870"/>
        <w:jc w:val="both"/>
        <w:rPr>
          <w:rFonts w:ascii="David" w:hAnsi="David" w:cs="David"/>
          <w:rtl/>
        </w:rPr>
      </w:pPr>
    </w:p>
    <w:p w14:paraId="02240C62" w14:textId="77777777" w:rsidR="00A51977" w:rsidRDefault="00A51977" w:rsidP="00915242">
      <w:pPr>
        <w:pStyle w:val="a7"/>
        <w:numPr>
          <w:ilvl w:val="0"/>
          <w:numId w:val="90"/>
        </w:numPr>
        <w:spacing w:line="276" w:lineRule="auto"/>
        <w:jc w:val="both"/>
        <w:rPr>
          <w:rFonts w:ascii="David" w:hAnsi="David" w:cs="David"/>
        </w:rPr>
      </w:pPr>
      <w:r w:rsidRPr="00547BA4">
        <w:rPr>
          <w:rFonts w:ascii="David" w:hAnsi="David" w:cs="David" w:hint="cs"/>
          <w:b/>
          <w:bCs/>
          <w:color w:val="FF0000"/>
          <w:rtl/>
        </w:rPr>
        <w:t>טיב השימוש</w:t>
      </w:r>
      <w:r w:rsidRPr="00547BA4">
        <w:rPr>
          <w:rFonts w:ascii="David" w:hAnsi="David" w:cs="David" w:hint="cs"/>
          <w:color w:val="FF0000"/>
          <w:rtl/>
        </w:rPr>
        <w:t xml:space="preserve"> </w:t>
      </w:r>
      <w:r>
        <w:rPr>
          <w:rFonts w:ascii="David" w:hAnsi="David" w:cs="David" w:hint="cs"/>
          <w:rtl/>
        </w:rPr>
        <w:t xml:space="preserve">(מכוח </w:t>
      </w:r>
      <w:r w:rsidRPr="00A51977">
        <w:rPr>
          <w:rFonts w:ascii="David" w:hAnsi="David" w:cs="David" w:hint="cs"/>
          <w:b/>
          <w:bCs/>
          <w:color w:val="FF33CC"/>
          <w:rtl/>
        </w:rPr>
        <w:t>ס' 94(ב)</w:t>
      </w:r>
      <w:r w:rsidRPr="00A51977">
        <w:rPr>
          <w:rFonts w:ascii="David" w:hAnsi="David" w:cs="David" w:hint="cs"/>
          <w:color w:val="FF33CC"/>
          <w:rtl/>
        </w:rPr>
        <w:t xml:space="preserve"> </w:t>
      </w:r>
      <w:r>
        <w:rPr>
          <w:rFonts w:ascii="David" w:hAnsi="David" w:cs="David"/>
          <w:rtl/>
        </w:rPr>
        <w:t>–</w:t>
      </w:r>
      <w:r>
        <w:rPr>
          <w:rFonts w:ascii="David" w:hAnsi="David" w:cs="David" w:hint="cs"/>
          <w:rtl/>
        </w:rPr>
        <w:t xml:space="preserve"> </w:t>
      </w:r>
      <w:r w:rsidRPr="00A51977">
        <w:rPr>
          <w:rFonts w:ascii="David" w:hAnsi="David" w:cs="David" w:hint="cs"/>
          <w:b/>
          <w:bCs/>
          <w:color w:val="00B0F0"/>
          <w:u w:val="single"/>
          <w:rtl/>
        </w:rPr>
        <w:t>פס"ד בן חורין</w:t>
      </w:r>
      <w:r>
        <w:rPr>
          <w:rFonts w:ascii="David" w:hAnsi="David" w:cs="David" w:hint="cs"/>
          <w:rtl/>
        </w:rPr>
        <w:t>)</w:t>
      </w:r>
    </w:p>
    <w:p w14:paraId="3BFBB590"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 xml:space="preserve">שימוש הנוגד לזכות הבעלים של המקרקעין הכפופים (שאחרת, אין אינטרס לבעל המקרקעין לעצור את </w:t>
      </w:r>
      <w:proofErr w:type="spellStart"/>
      <w:r>
        <w:rPr>
          <w:rFonts w:ascii="David" w:hAnsi="David" w:cs="David" w:hint="cs"/>
          <w:rtl/>
        </w:rPr>
        <w:t>מירוץ</w:t>
      </w:r>
      <w:proofErr w:type="spellEnd"/>
      <w:r>
        <w:rPr>
          <w:rFonts w:ascii="David" w:hAnsi="David" w:cs="David" w:hint="cs"/>
          <w:rtl/>
        </w:rPr>
        <w:t xml:space="preserve"> הזמן).לא נדרש יסוד נפשי לעשיית שימוש נוגד, אלא הבחינה היא עובדתית.</w:t>
      </w:r>
    </w:p>
    <w:p w14:paraId="4271245D"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 xml:space="preserve">שימוש שהוא גלוי וחשוף לכל. </w:t>
      </w:r>
    </w:p>
    <w:p w14:paraId="098CE678"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 xml:space="preserve">שימוש הנמצא בידיעתו הקונסטרוקטיבית של בעל המקרקעין הכפופים (ידע/ היה עליו לדעת </w:t>
      </w:r>
      <w:r>
        <w:rPr>
          <w:rFonts w:ascii="David" w:hAnsi="David" w:cs="David"/>
          <w:rtl/>
        </w:rPr>
        <w:t>–</w:t>
      </w:r>
      <w:r>
        <w:rPr>
          <w:rFonts w:ascii="David" w:hAnsi="David" w:cs="David" w:hint="cs"/>
          <w:rtl/>
        </w:rPr>
        <w:t xml:space="preserve"> פס"ד </w:t>
      </w:r>
      <w:proofErr w:type="spellStart"/>
      <w:r>
        <w:rPr>
          <w:rFonts w:ascii="David" w:hAnsi="David" w:cs="David" w:hint="cs"/>
          <w:rtl/>
        </w:rPr>
        <w:t>אסטרחאן</w:t>
      </w:r>
      <w:proofErr w:type="spellEnd"/>
      <w:r>
        <w:rPr>
          <w:rFonts w:ascii="David" w:hAnsi="David" w:cs="David" w:hint="cs"/>
          <w:rtl/>
        </w:rPr>
        <w:t>/ פס"ד עיריית רמת גן).</w:t>
      </w:r>
    </w:p>
    <w:p w14:paraId="7D724588"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שימוש שמקורו אינו בזכות חוזית או בזכות אחרת שהוענקה על ידי בעל המקרקעין הכפופים למשתמש (שהרי אז הבעלים לא יכול להתנגד).</w:t>
      </w:r>
    </w:p>
    <w:p w14:paraId="23E27E99" w14:textId="77777777" w:rsidR="00A51977" w:rsidRDefault="00A51977" w:rsidP="00915242">
      <w:pPr>
        <w:pStyle w:val="a7"/>
        <w:spacing w:line="276" w:lineRule="auto"/>
        <w:ind w:left="501"/>
        <w:jc w:val="both"/>
        <w:rPr>
          <w:rFonts w:ascii="David" w:hAnsi="David" w:cs="David"/>
        </w:rPr>
      </w:pPr>
    </w:p>
    <w:p w14:paraId="431F87BA" w14:textId="77777777" w:rsidR="00A51977" w:rsidRDefault="00A51977" w:rsidP="00915242">
      <w:pPr>
        <w:pStyle w:val="a7"/>
        <w:numPr>
          <w:ilvl w:val="0"/>
          <w:numId w:val="90"/>
        </w:numPr>
        <w:spacing w:line="276" w:lineRule="auto"/>
        <w:jc w:val="both"/>
        <w:rPr>
          <w:rFonts w:ascii="David" w:hAnsi="David" w:cs="David"/>
        </w:rPr>
      </w:pPr>
      <w:r w:rsidRPr="00547BA4">
        <w:rPr>
          <w:rFonts w:ascii="David" w:hAnsi="David" w:cs="David" w:hint="cs"/>
          <w:b/>
          <w:bCs/>
          <w:color w:val="FF0000"/>
          <w:rtl/>
        </w:rPr>
        <w:t>תקופת שימוש</w:t>
      </w:r>
      <w:r w:rsidRPr="00547BA4">
        <w:rPr>
          <w:rFonts w:ascii="David" w:hAnsi="David" w:cs="David" w:hint="cs"/>
          <w:color w:val="FF0000"/>
          <w:rtl/>
        </w:rPr>
        <w:t xml:space="preserve"> </w:t>
      </w:r>
      <w:r>
        <w:rPr>
          <w:rFonts w:ascii="David" w:hAnsi="David" w:cs="David"/>
          <w:rtl/>
        </w:rPr>
        <w:t>–</w:t>
      </w:r>
      <w:r>
        <w:rPr>
          <w:rFonts w:ascii="David" w:hAnsi="David" w:cs="David" w:hint="cs"/>
          <w:rtl/>
        </w:rPr>
        <w:t xml:space="preserve"> </w:t>
      </w:r>
      <w:r w:rsidRPr="00547BA4">
        <w:rPr>
          <w:rFonts w:ascii="David" w:hAnsi="David" w:cs="David" w:hint="cs"/>
          <w:b/>
          <w:bCs/>
          <w:rtl/>
        </w:rPr>
        <w:t>בת 30 שנים רצופות</w:t>
      </w:r>
    </w:p>
    <w:p w14:paraId="2BA6C3BD"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שימוש לסירוגין עשוי להביא לגיבוש זיקת הנאה (פס"ד בן חורית, פס"ד טוינה נ' לוי). דרישת הרציפות אינה מחייבת שיתקיים בהכרח שימוש יום יומי בנכס, וכן לא חייב שהשימוש יתקיים רק בו (ולא גם במעבר אחר לדוגמה).</w:t>
      </w:r>
    </w:p>
    <w:p w14:paraId="37AFE2FB"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 xml:space="preserve">השימוש לא חייב להיעשות על ידי אותו אדם, אלא גם באמצעות </w:t>
      </w:r>
      <w:proofErr w:type="spellStart"/>
      <w:r>
        <w:rPr>
          <w:rFonts w:ascii="David" w:hAnsi="David" w:cs="David" w:hint="cs"/>
          <w:rtl/>
        </w:rPr>
        <w:t>חליפיו</w:t>
      </w:r>
      <w:proofErr w:type="spellEnd"/>
      <w:r>
        <w:rPr>
          <w:rFonts w:ascii="David" w:hAnsi="David" w:cs="David" w:hint="cs"/>
          <w:rtl/>
        </w:rPr>
        <w:t xml:space="preserve">. לדוגמה, יורשים שנכנסים בנעלי הזכאי; אם התחלפו בעלי המקרקעין </w:t>
      </w:r>
      <w:r>
        <w:rPr>
          <w:rFonts w:ascii="David" w:hAnsi="David" w:cs="David"/>
          <w:rtl/>
        </w:rPr>
        <w:t>–</w:t>
      </w:r>
      <w:r>
        <w:rPr>
          <w:rFonts w:ascii="David" w:hAnsi="David" w:cs="David" w:hint="cs"/>
          <w:rtl/>
        </w:rPr>
        <w:t xml:space="preserve"> אין הכרעה. אך נראה שהדעת נוטה, שניתן לצבור את השימוש של הבעלים השונים (</w:t>
      </w:r>
      <w:r w:rsidRPr="00A51977">
        <w:rPr>
          <w:rFonts w:ascii="David" w:hAnsi="David" w:cs="David" w:hint="cs"/>
          <w:b/>
          <w:bCs/>
          <w:color w:val="00B0F0"/>
          <w:u w:val="single"/>
          <w:rtl/>
        </w:rPr>
        <w:t>פס"ד רביב נ' צבאג</w:t>
      </w:r>
      <w:r>
        <w:rPr>
          <w:rFonts w:ascii="David" w:hAnsi="David" w:cs="David" w:hint="cs"/>
          <w:rtl/>
        </w:rPr>
        <w:t>).</w:t>
      </w:r>
    </w:p>
    <w:p w14:paraId="71A38F4C" w14:textId="77777777" w:rsidR="00A51977" w:rsidRPr="00ED4299" w:rsidRDefault="00A51977" w:rsidP="00915242">
      <w:pPr>
        <w:pStyle w:val="a7"/>
        <w:spacing w:line="276" w:lineRule="auto"/>
        <w:ind w:left="501"/>
        <w:jc w:val="both"/>
        <w:rPr>
          <w:rFonts w:ascii="David" w:hAnsi="David" w:cs="David"/>
        </w:rPr>
      </w:pPr>
    </w:p>
    <w:p w14:paraId="2ABD47D4" w14:textId="77777777" w:rsidR="00A51977" w:rsidRDefault="00A51977" w:rsidP="00915242">
      <w:pPr>
        <w:pStyle w:val="a7"/>
        <w:numPr>
          <w:ilvl w:val="0"/>
          <w:numId w:val="90"/>
        </w:numPr>
        <w:spacing w:line="276" w:lineRule="auto"/>
        <w:jc w:val="both"/>
        <w:rPr>
          <w:rFonts w:ascii="David" w:hAnsi="David" w:cs="David"/>
        </w:rPr>
      </w:pPr>
      <w:r w:rsidRPr="00A51977">
        <w:rPr>
          <w:rFonts w:ascii="David" w:hAnsi="David" w:cs="David" w:hint="cs"/>
          <w:b/>
          <w:bCs/>
          <w:color w:val="FF33CC"/>
          <w:rtl/>
        </w:rPr>
        <w:t>ס' 94(ב)</w:t>
      </w:r>
      <w:r w:rsidRPr="00A51977">
        <w:rPr>
          <w:rFonts w:ascii="David" w:hAnsi="David" w:cs="David" w:hint="cs"/>
          <w:color w:val="FF33CC"/>
          <w:rtl/>
        </w:rPr>
        <w:t xml:space="preserve"> </w:t>
      </w:r>
      <w:r w:rsidRPr="00ED4299">
        <w:rPr>
          <w:rFonts w:ascii="David" w:hAnsi="David" w:cs="David"/>
          <w:rtl/>
        </w:rPr>
        <w:t>–</w:t>
      </w:r>
      <w:r w:rsidRPr="00ED4299">
        <w:rPr>
          <w:rFonts w:ascii="David" w:hAnsi="David" w:cs="David" w:hint="cs"/>
          <w:rtl/>
        </w:rPr>
        <w:t xml:space="preserve"> </w:t>
      </w:r>
      <w:r w:rsidRPr="00ED4299">
        <w:rPr>
          <w:rFonts w:ascii="David" w:hAnsi="David" w:cs="David" w:hint="cs"/>
          <w:b/>
          <w:bCs/>
          <w:color w:val="FF0000"/>
          <w:rtl/>
        </w:rPr>
        <w:t>בעל המקרקעין לא מחה על השימוש של אותו אדם באחת משתי דרכים חליפיות</w:t>
      </w:r>
    </w:p>
    <w:p w14:paraId="3A79552D" w14:textId="77777777" w:rsidR="00A51977" w:rsidRPr="00ED4299" w:rsidRDefault="00A51977" w:rsidP="00915242">
      <w:pPr>
        <w:spacing w:line="276" w:lineRule="auto"/>
        <w:jc w:val="both"/>
        <w:rPr>
          <w:rFonts w:ascii="David" w:hAnsi="David" w:cs="David"/>
        </w:rPr>
      </w:pPr>
      <w:r>
        <w:rPr>
          <w:rFonts w:ascii="David" w:hAnsi="David" w:cs="David" w:hint="cs"/>
          <w:rtl/>
        </w:rPr>
        <w:t xml:space="preserve">הודעה בכתב למשתמש </w:t>
      </w:r>
      <w:r w:rsidRPr="00ED4299">
        <w:rPr>
          <w:rFonts w:ascii="David" w:hAnsi="David" w:cs="David" w:hint="cs"/>
          <w:b/>
          <w:bCs/>
          <w:u w:val="single"/>
          <w:rtl/>
        </w:rPr>
        <w:t>או</w:t>
      </w:r>
      <w:r>
        <w:rPr>
          <w:rFonts w:ascii="David" w:hAnsi="David" w:cs="David" w:hint="cs"/>
          <w:rtl/>
        </w:rPr>
        <w:t xml:space="preserve"> הודעה כללית לציבור. המשך השימוש לאחר הודעה על רצון הבעלים בהפסקתו, מקים לבעלים עילת תביעה נזיקית.</w:t>
      </w:r>
    </w:p>
    <w:p w14:paraId="5BC56BEC" w14:textId="77777777" w:rsidR="00A51977" w:rsidRDefault="00A51977" w:rsidP="00915242">
      <w:pPr>
        <w:spacing w:line="276" w:lineRule="auto"/>
        <w:jc w:val="both"/>
        <w:rPr>
          <w:rFonts w:ascii="David" w:hAnsi="David" w:cs="David"/>
          <w:b/>
          <w:bCs/>
          <w:u w:val="single"/>
          <w:rtl/>
        </w:rPr>
      </w:pPr>
      <w:r w:rsidRPr="00A51977">
        <w:rPr>
          <w:rFonts w:ascii="David" w:hAnsi="David" w:cs="David" w:hint="cs"/>
          <w:b/>
          <w:bCs/>
          <w:color w:val="FF33CC"/>
          <w:u w:val="single"/>
          <w:rtl/>
        </w:rPr>
        <w:t xml:space="preserve">ס' 96 </w:t>
      </w:r>
      <w:r w:rsidRPr="00104E55">
        <w:rPr>
          <w:rFonts w:ascii="David" w:hAnsi="David" w:cs="David"/>
          <w:b/>
          <w:bCs/>
          <w:u w:val="single"/>
          <w:rtl/>
        </w:rPr>
        <w:t>–</w:t>
      </w:r>
      <w:r w:rsidRPr="00104E55">
        <w:rPr>
          <w:rFonts w:ascii="David" w:hAnsi="David" w:cs="David" w:hint="cs"/>
          <w:b/>
          <w:bCs/>
          <w:u w:val="single"/>
          <w:rtl/>
        </w:rPr>
        <w:t xml:space="preserve"> תוקף זיקת ההנאה ותנאיה</w:t>
      </w:r>
    </w:p>
    <w:p w14:paraId="3FCA2F00" w14:textId="77777777" w:rsidR="00A51977" w:rsidRDefault="00A51977" w:rsidP="00915242">
      <w:pPr>
        <w:spacing w:line="276" w:lineRule="auto"/>
        <w:jc w:val="both"/>
        <w:rPr>
          <w:rFonts w:ascii="David" w:hAnsi="David" w:cs="David"/>
          <w:rtl/>
        </w:rPr>
      </w:pPr>
      <w:r>
        <w:rPr>
          <w:rFonts w:ascii="David" w:hAnsi="David" w:cs="David" w:hint="cs"/>
          <w:rtl/>
        </w:rPr>
        <w:t>כל עוד לא הוסכם אחרת על ידי הצדדים, זיקת ההנאה היא לתקופה בלתי מוגבלת. זו ברירת המחדל. ניתן להתנות על כך. ביהמ"ש רשאי על פי בקשת צד מעוניין או היועמ"ש, לבטל את זיקת ההנאה בשל אחת או יותר מהסיבות הבאות:</w:t>
      </w:r>
    </w:p>
    <w:p w14:paraId="4A79ECEA"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 xml:space="preserve">אי הפעלת זיקת ההנאה. </w:t>
      </w:r>
    </w:p>
    <w:p w14:paraId="4282A5A6"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שינוי שחל בנסיבות השימוש בזיקה (למשל, ישנה דרך אחרת להגיע אל חלקה ב' שלא מחייבת מעבר דרך חלקה א').</w:t>
      </w:r>
    </w:p>
    <w:p w14:paraId="2919A693" w14:textId="77777777" w:rsidR="00A51977" w:rsidRDefault="00A51977" w:rsidP="00915242">
      <w:pPr>
        <w:pStyle w:val="a7"/>
        <w:numPr>
          <w:ilvl w:val="0"/>
          <w:numId w:val="89"/>
        </w:numPr>
        <w:spacing w:line="276" w:lineRule="auto"/>
        <w:jc w:val="both"/>
        <w:rPr>
          <w:rFonts w:ascii="David" w:hAnsi="David" w:cs="David"/>
        </w:rPr>
      </w:pPr>
      <w:r>
        <w:rPr>
          <w:rFonts w:ascii="David" w:hAnsi="David" w:cs="David" w:hint="cs"/>
          <w:rtl/>
        </w:rPr>
        <w:t xml:space="preserve">שינוי שחל במצב המקרקעין הכפופים או הזכאים </w:t>
      </w:r>
      <w:r>
        <w:rPr>
          <w:rFonts w:ascii="David" w:hAnsi="David" w:cs="David"/>
          <w:rtl/>
        </w:rPr>
        <w:t>–</w:t>
      </w:r>
      <w:r>
        <w:rPr>
          <w:rFonts w:ascii="David" w:hAnsi="David" w:cs="David" w:hint="cs"/>
          <w:rtl/>
        </w:rPr>
        <w:t xml:space="preserve"> יותר רלוונטי לקרקעות של המדינה (למשל, שינוי ייעוד הקרקע). </w:t>
      </w:r>
    </w:p>
    <w:p w14:paraId="58182400" w14:textId="77777777" w:rsidR="00A51977" w:rsidRDefault="00A51977" w:rsidP="00915242">
      <w:pPr>
        <w:spacing w:line="276" w:lineRule="auto"/>
        <w:jc w:val="both"/>
        <w:rPr>
          <w:rFonts w:ascii="David" w:hAnsi="David" w:cs="David"/>
          <w:rtl/>
        </w:rPr>
      </w:pPr>
      <w:r>
        <w:rPr>
          <w:rFonts w:ascii="David" w:hAnsi="David" w:cs="David" w:hint="cs"/>
          <w:rtl/>
        </w:rPr>
        <w:t>גם לאחר ההכרעה בשאלת שינוי מצב הקרקע, יש לבחון שיקולים נוספים כדון: האם השעבוד המוטל על המקרקעין הכפופים מכוח זיקת ההנאה מסכל את פיתוחם/ פוגע בכדאיותם? האם ביטול זיקת ההנאה יגרום להפסד העולה על הרווח הצפוי מפיתוח המקרקעין הכפופים? האם ביטול זיקת ההנאה יגרום נזק לבעליה בגינו יש לפסוק פיצויים?</w:t>
      </w:r>
    </w:p>
    <w:p w14:paraId="312A0298" w14:textId="77777777" w:rsidR="00A51977" w:rsidRPr="00BD6F52" w:rsidRDefault="00A51977" w:rsidP="00915242">
      <w:pPr>
        <w:spacing w:line="276" w:lineRule="auto"/>
        <w:jc w:val="both"/>
        <w:rPr>
          <w:rFonts w:ascii="David" w:hAnsi="David" w:cs="David"/>
          <w:b/>
          <w:bCs/>
          <w:rtl/>
        </w:rPr>
      </w:pPr>
      <w:r w:rsidRPr="00BD6F52">
        <w:rPr>
          <w:rFonts w:ascii="David" w:hAnsi="David" w:cs="David" w:hint="cs"/>
          <w:b/>
          <w:bCs/>
          <w:rtl/>
        </w:rPr>
        <w:t>מטרת ס' 96 היא לאזן בין הזכויות של בעל המקרקעין ושל בעל זיקת ההנאה, שהרי זיקת ההנאה ממילא פוגעת בזכות הבעלים.</w:t>
      </w:r>
    </w:p>
    <w:p w14:paraId="33B25EF5" w14:textId="77777777" w:rsidR="00A51977" w:rsidRDefault="00A51977" w:rsidP="00915242">
      <w:pPr>
        <w:spacing w:line="276" w:lineRule="auto"/>
        <w:jc w:val="both"/>
        <w:rPr>
          <w:rFonts w:ascii="David" w:hAnsi="David" w:cs="David"/>
          <w:b/>
          <w:bCs/>
          <w:u w:val="single"/>
          <w:rtl/>
        </w:rPr>
      </w:pPr>
      <w:r w:rsidRPr="00A51977">
        <w:rPr>
          <w:rFonts w:ascii="David" w:hAnsi="David" w:cs="David" w:hint="cs"/>
          <w:b/>
          <w:bCs/>
          <w:color w:val="FF33CC"/>
          <w:u w:val="single"/>
          <w:rtl/>
        </w:rPr>
        <w:t xml:space="preserve">ס' 95 </w:t>
      </w:r>
      <w:r>
        <w:rPr>
          <w:rFonts w:ascii="David" w:hAnsi="David" w:cs="David"/>
          <w:b/>
          <w:bCs/>
          <w:u w:val="single"/>
          <w:rtl/>
        </w:rPr>
        <w:t>–</w:t>
      </w:r>
      <w:r>
        <w:rPr>
          <w:rFonts w:ascii="David" w:hAnsi="David" w:cs="David" w:hint="cs"/>
          <w:b/>
          <w:bCs/>
          <w:u w:val="single"/>
          <w:rtl/>
        </w:rPr>
        <w:t xml:space="preserve"> העברת זיקת ההנאה</w:t>
      </w:r>
    </w:p>
    <w:p w14:paraId="5CF19965" w14:textId="77777777" w:rsidR="00A51977" w:rsidRDefault="00A51977" w:rsidP="00915242">
      <w:pPr>
        <w:spacing w:line="276" w:lineRule="auto"/>
        <w:jc w:val="both"/>
        <w:rPr>
          <w:rFonts w:ascii="David" w:hAnsi="David" w:cs="David"/>
          <w:b/>
          <w:bCs/>
          <w:rtl/>
        </w:rPr>
      </w:pPr>
      <w:r>
        <w:rPr>
          <w:rFonts w:ascii="David" w:hAnsi="David" w:cs="David" w:hint="cs"/>
          <w:rtl/>
        </w:rPr>
        <w:t xml:space="preserve">זיקת הנאה שהיא לטובת אדם (ולא לטובת קרקע), אינה עוברת </w:t>
      </w:r>
      <w:proofErr w:type="spellStart"/>
      <w:r>
        <w:rPr>
          <w:rFonts w:ascii="David" w:hAnsi="David" w:cs="David" w:hint="cs"/>
          <w:rtl/>
        </w:rPr>
        <w:t>לחליפיו</w:t>
      </w:r>
      <w:proofErr w:type="spellEnd"/>
      <w:r>
        <w:rPr>
          <w:rFonts w:ascii="David" w:hAnsi="David" w:cs="David" w:hint="cs"/>
          <w:rtl/>
        </w:rPr>
        <w:t xml:space="preserve"> של הזכאי בלי שבעל המקרקעין הכפופים הסכים לכך. </w:t>
      </w:r>
      <w:r w:rsidRPr="00104E55">
        <w:rPr>
          <w:rFonts w:ascii="David" w:hAnsi="David" w:cs="David" w:hint="cs"/>
          <w:b/>
          <w:bCs/>
          <w:rtl/>
        </w:rPr>
        <w:t xml:space="preserve">ניתן להתנות על כך בהסכם בין הצדדים. </w:t>
      </w:r>
    </w:p>
    <w:p w14:paraId="3B96A0F7" w14:textId="77777777" w:rsidR="00A51977" w:rsidRPr="00104E55" w:rsidRDefault="00A51977" w:rsidP="00915242">
      <w:pPr>
        <w:spacing w:line="276" w:lineRule="auto"/>
        <w:jc w:val="both"/>
        <w:rPr>
          <w:rFonts w:ascii="David" w:hAnsi="David" w:cs="David"/>
          <w:b/>
          <w:bCs/>
          <w:u w:val="single"/>
          <w:rtl/>
        </w:rPr>
      </w:pPr>
      <w:r w:rsidRPr="00104E55">
        <w:rPr>
          <w:rFonts w:ascii="David" w:hAnsi="David" w:cs="David" w:hint="cs"/>
          <w:b/>
          <w:bCs/>
          <w:u w:val="single"/>
          <w:rtl/>
        </w:rPr>
        <w:t xml:space="preserve">תחולת זיקת הנאה מכוח שנים במקרקעי ציבור </w:t>
      </w:r>
      <w:r w:rsidRPr="00104E55">
        <w:rPr>
          <w:rFonts w:ascii="David" w:hAnsi="David" w:cs="David"/>
          <w:b/>
          <w:bCs/>
          <w:u w:val="single"/>
          <w:rtl/>
        </w:rPr>
        <w:t>–</w:t>
      </w:r>
      <w:r w:rsidRPr="00104E55">
        <w:rPr>
          <w:rFonts w:ascii="David" w:hAnsi="David" w:cs="David" w:hint="cs"/>
          <w:b/>
          <w:bCs/>
          <w:u w:val="single"/>
          <w:rtl/>
        </w:rPr>
        <w:t xml:space="preserve"> ס' 113(ג)</w:t>
      </w:r>
    </w:p>
    <w:p w14:paraId="1CAA0570" w14:textId="77777777" w:rsidR="00A51977" w:rsidRDefault="00A51977" w:rsidP="00915242">
      <w:pPr>
        <w:spacing w:line="276" w:lineRule="auto"/>
        <w:jc w:val="both"/>
        <w:rPr>
          <w:rFonts w:ascii="David" w:hAnsi="David" w:cs="David"/>
          <w:rtl/>
        </w:rPr>
      </w:pPr>
      <w:r>
        <w:rPr>
          <w:rFonts w:ascii="David" w:hAnsi="David" w:cs="David" w:hint="cs"/>
          <w:rtl/>
        </w:rPr>
        <w:t>מלשון החוק עולה ש</w:t>
      </w:r>
      <w:r w:rsidRPr="00104E55">
        <w:rPr>
          <w:rFonts w:ascii="David" w:hAnsi="David" w:cs="David" w:hint="cs"/>
          <w:b/>
          <w:bCs/>
          <w:color w:val="FF0000"/>
          <w:rtl/>
        </w:rPr>
        <w:t xml:space="preserve">זיקת הנאה מכוח שנים </w:t>
      </w:r>
      <w:r w:rsidRPr="00104E55">
        <w:rPr>
          <w:rFonts w:ascii="David" w:hAnsi="David" w:cs="David" w:hint="cs"/>
          <w:b/>
          <w:bCs/>
          <w:rtl/>
        </w:rPr>
        <w:t>(</w:t>
      </w:r>
      <w:r w:rsidRPr="00A51977">
        <w:rPr>
          <w:rFonts w:ascii="David" w:hAnsi="David" w:cs="David" w:hint="cs"/>
          <w:b/>
          <w:bCs/>
          <w:color w:val="FF33CC"/>
          <w:rtl/>
        </w:rPr>
        <w:t>ס' 94</w:t>
      </w:r>
      <w:r w:rsidRPr="00104E55">
        <w:rPr>
          <w:rFonts w:ascii="David" w:hAnsi="David" w:cs="David" w:hint="cs"/>
          <w:b/>
          <w:bCs/>
          <w:rtl/>
        </w:rPr>
        <w:t xml:space="preserve">), </w:t>
      </w:r>
      <w:r w:rsidRPr="00104E55">
        <w:rPr>
          <w:rFonts w:ascii="David" w:hAnsi="David" w:cs="David" w:hint="cs"/>
          <w:b/>
          <w:bCs/>
          <w:color w:val="FF0000"/>
          <w:rtl/>
        </w:rPr>
        <w:t>לא חלה במקרקעי ציבור</w:t>
      </w:r>
      <w:r>
        <w:rPr>
          <w:rFonts w:ascii="David" w:hAnsi="David" w:cs="David" w:hint="cs"/>
          <w:rtl/>
        </w:rPr>
        <w:t xml:space="preserve">. כלומר </w:t>
      </w:r>
      <w:r>
        <w:rPr>
          <w:rFonts w:ascii="David" w:hAnsi="David" w:cs="David"/>
          <w:rtl/>
        </w:rPr>
        <w:t>–</w:t>
      </w:r>
      <w:r>
        <w:rPr>
          <w:rFonts w:ascii="David" w:hAnsi="David" w:cs="David" w:hint="cs"/>
          <w:rtl/>
        </w:rPr>
        <w:t xml:space="preserve"> אדם לא יכול לתבוע בקרקע ציבורית לזיקת הנאה מכוח שנים. </w:t>
      </w:r>
      <w:r>
        <w:rPr>
          <w:rFonts w:ascii="David" w:hAnsi="David" w:cs="David" w:hint="cs"/>
          <w:u w:val="single"/>
          <w:rtl/>
        </w:rPr>
        <w:t>מדוע?</w:t>
      </w:r>
      <w:r>
        <w:rPr>
          <w:rFonts w:ascii="David" w:hAnsi="David" w:cs="David" w:hint="cs"/>
          <w:rtl/>
        </w:rPr>
        <w:t xml:space="preserve"> משום שהאפשרות לאכוף את הפסקת השימוש היא אפסית. לכן, אם מדובר במקרקעי ציבור, לא ניתן להעלות טענה של זיקת הנאה במקרקעין הללו מכוח שנים לפי ס' 94. </w:t>
      </w:r>
    </w:p>
    <w:p w14:paraId="419F6E22" w14:textId="77777777" w:rsidR="00A51977" w:rsidRDefault="00A51977" w:rsidP="00926AEC">
      <w:pPr>
        <w:spacing w:line="276" w:lineRule="auto"/>
        <w:jc w:val="center"/>
        <w:rPr>
          <w:rFonts w:ascii="David" w:hAnsi="David" w:cs="David"/>
          <w:b/>
          <w:bCs/>
          <w:u w:val="single"/>
          <w:rtl/>
        </w:rPr>
      </w:pPr>
      <w:r w:rsidRPr="00DB5CF7">
        <w:rPr>
          <w:rFonts w:ascii="David" w:hAnsi="David" w:cs="David" w:hint="cs"/>
          <w:b/>
          <w:bCs/>
          <w:highlight w:val="yellow"/>
          <w:u w:val="single"/>
          <w:rtl/>
        </w:rPr>
        <w:t xml:space="preserve">שיעור אחרון </w:t>
      </w:r>
      <w:r w:rsidRPr="00DB5CF7">
        <w:rPr>
          <w:rFonts w:ascii="David" w:hAnsi="David" w:cs="David"/>
          <w:b/>
          <w:bCs/>
          <w:highlight w:val="yellow"/>
          <w:u w:val="single"/>
          <w:rtl/>
        </w:rPr>
        <w:t>–</w:t>
      </w:r>
      <w:r w:rsidRPr="00DB5CF7">
        <w:rPr>
          <w:rFonts w:ascii="David" w:hAnsi="David" w:cs="David" w:hint="cs"/>
          <w:b/>
          <w:bCs/>
          <w:highlight w:val="yellow"/>
          <w:u w:val="single"/>
          <w:rtl/>
        </w:rPr>
        <w:t xml:space="preserve"> אז מה היה לנו השנה?</w:t>
      </w:r>
    </w:p>
    <w:p w14:paraId="1C50DD07" w14:textId="77777777" w:rsidR="00A51977" w:rsidRPr="002355DE" w:rsidRDefault="00A51977" w:rsidP="00915242">
      <w:pPr>
        <w:spacing w:line="276" w:lineRule="auto"/>
        <w:jc w:val="both"/>
        <w:rPr>
          <w:rFonts w:ascii="David" w:hAnsi="David" w:cs="David"/>
          <w:rtl/>
        </w:rPr>
      </w:pPr>
      <w:r>
        <w:rPr>
          <w:rFonts w:ascii="David" w:hAnsi="David" w:cs="David" w:hint="cs"/>
          <w:rtl/>
        </w:rPr>
        <w:t xml:space="preserve">שי ישלח סילבוס רשמי לבחינה. </w:t>
      </w:r>
      <w:r w:rsidRPr="005536ED">
        <w:rPr>
          <w:rFonts w:ascii="David" w:hAnsi="David" w:cs="David" w:hint="cs"/>
          <w:b/>
          <w:bCs/>
          <w:rtl/>
        </w:rPr>
        <w:t xml:space="preserve">המבחן מורכב משתי שאלות </w:t>
      </w:r>
      <w:r w:rsidRPr="005536ED">
        <w:rPr>
          <w:rFonts w:ascii="David" w:hAnsi="David" w:cs="David"/>
          <w:b/>
          <w:bCs/>
          <w:rtl/>
        </w:rPr>
        <w:t>–</w:t>
      </w:r>
      <w:r w:rsidRPr="005536ED">
        <w:rPr>
          <w:rFonts w:ascii="David" w:hAnsi="David" w:cs="David" w:hint="cs"/>
          <w:b/>
          <w:bCs/>
          <w:rtl/>
        </w:rPr>
        <w:t xml:space="preserve"> </w:t>
      </w:r>
      <w:proofErr w:type="spellStart"/>
      <w:r w:rsidRPr="005536ED">
        <w:rPr>
          <w:rFonts w:ascii="David" w:hAnsi="David" w:cs="David" w:hint="cs"/>
          <w:b/>
          <w:bCs/>
          <w:rtl/>
        </w:rPr>
        <w:t>אירועון</w:t>
      </w:r>
      <w:proofErr w:type="spellEnd"/>
      <w:r w:rsidRPr="005536ED">
        <w:rPr>
          <w:rFonts w:ascii="David" w:hAnsi="David" w:cs="David" w:hint="cs"/>
          <w:b/>
          <w:bCs/>
          <w:rtl/>
        </w:rPr>
        <w:t xml:space="preserve"> ושאלת מדיניות</w:t>
      </w:r>
      <w:r>
        <w:rPr>
          <w:rFonts w:ascii="David" w:hAnsi="David" w:cs="David" w:hint="cs"/>
          <w:rtl/>
        </w:rPr>
        <w:t xml:space="preserve">. </w:t>
      </w:r>
      <w:r w:rsidRPr="002873E3">
        <w:rPr>
          <w:rFonts w:ascii="David" w:hAnsi="David" w:cs="David" w:hint="cs"/>
          <w:b/>
          <w:bCs/>
          <w:rtl/>
        </w:rPr>
        <w:t>מבנה המבחן:</w:t>
      </w:r>
      <w:r>
        <w:rPr>
          <w:rFonts w:ascii="David" w:hAnsi="David" w:cs="David" w:hint="cs"/>
          <w:rtl/>
        </w:rPr>
        <w:t xml:space="preserve"> שאלה 1 </w:t>
      </w:r>
      <w:r>
        <w:rPr>
          <w:rFonts w:ascii="David" w:hAnsi="David" w:cs="David"/>
          <w:rtl/>
        </w:rPr>
        <w:t>–</w:t>
      </w:r>
      <w:r>
        <w:rPr>
          <w:rFonts w:ascii="David" w:hAnsi="David" w:cs="David" w:hint="cs"/>
          <w:rtl/>
        </w:rPr>
        <w:t xml:space="preserve"> </w:t>
      </w:r>
      <w:proofErr w:type="spellStart"/>
      <w:r>
        <w:rPr>
          <w:rFonts w:ascii="David" w:hAnsi="David" w:cs="David" w:hint="cs"/>
          <w:rtl/>
        </w:rPr>
        <w:t>אירועון</w:t>
      </w:r>
      <w:proofErr w:type="spellEnd"/>
      <w:r>
        <w:rPr>
          <w:rFonts w:ascii="David" w:hAnsi="David" w:cs="David" w:hint="cs"/>
          <w:rtl/>
        </w:rPr>
        <w:t xml:space="preserve"> 70%. שאלה 2 </w:t>
      </w:r>
      <w:r>
        <w:rPr>
          <w:rFonts w:ascii="David" w:hAnsi="David" w:cs="David"/>
          <w:rtl/>
        </w:rPr>
        <w:t>–</w:t>
      </w:r>
      <w:r>
        <w:rPr>
          <w:rFonts w:ascii="David" w:hAnsi="David" w:cs="David" w:hint="cs"/>
          <w:rtl/>
        </w:rPr>
        <w:t xml:space="preserve"> מדיניות 30%. תהיה מגבלת מקום. יש לאזכר פסקי דין.</w:t>
      </w:r>
    </w:p>
    <w:p w14:paraId="653C24BD" w14:textId="77777777" w:rsidR="00A51977" w:rsidRDefault="00A51977" w:rsidP="00915242">
      <w:pPr>
        <w:spacing w:line="276" w:lineRule="auto"/>
        <w:jc w:val="both"/>
        <w:rPr>
          <w:rFonts w:ascii="David" w:hAnsi="David" w:cs="David"/>
          <w:rtl/>
        </w:rPr>
      </w:pPr>
      <w:r w:rsidRPr="00DB5CF7">
        <w:rPr>
          <w:rFonts w:ascii="David" w:hAnsi="David" w:cs="David" w:hint="cs"/>
          <w:rtl/>
        </w:rPr>
        <w:t>לגבי המבחן חשוב לזכור שהחלק הראשון של השנה לא היה דיני תחרויות.</w:t>
      </w:r>
      <w:r>
        <w:rPr>
          <w:rFonts w:ascii="David" w:hAnsi="David" w:cs="David" w:hint="cs"/>
          <w:rtl/>
        </w:rPr>
        <w:t xml:space="preserve"> בעיקר </w:t>
      </w:r>
      <w:r w:rsidRPr="005536ED">
        <w:rPr>
          <w:rFonts w:ascii="David" w:hAnsi="David" w:cs="David" w:hint="cs"/>
          <w:u w:val="single"/>
          <w:rtl/>
        </w:rPr>
        <w:t>בשאלות המדיניות</w:t>
      </w:r>
      <w:r>
        <w:rPr>
          <w:rFonts w:ascii="David" w:hAnsi="David" w:cs="David" w:hint="cs"/>
          <w:rtl/>
        </w:rPr>
        <w:t xml:space="preserve"> (רעיונות לשינוי המצב הקיים) ולכן כן כדאי לזכור את השיעורים הראשונים </w:t>
      </w:r>
      <w:r>
        <w:rPr>
          <w:rFonts w:ascii="David" w:hAnsi="David" w:cs="David"/>
          <w:rtl/>
        </w:rPr>
        <w:t>–</w:t>
      </w:r>
      <w:r>
        <w:rPr>
          <w:rFonts w:ascii="David" w:hAnsi="David" w:cs="David" w:hint="cs"/>
          <w:rtl/>
        </w:rPr>
        <w:t xml:space="preserve"> התאוריות והערכים. צריכים לדבר עליהן בשאלות מדיניות, הן יכולות להיות רלוונטיות גם </w:t>
      </w:r>
      <w:proofErr w:type="spellStart"/>
      <w:r>
        <w:rPr>
          <w:rFonts w:ascii="David" w:hAnsi="David" w:cs="David" w:hint="cs"/>
          <w:rtl/>
        </w:rPr>
        <w:t>בקייס</w:t>
      </w:r>
      <w:proofErr w:type="spellEnd"/>
      <w:r>
        <w:rPr>
          <w:rFonts w:ascii="David" w:hAnsi="David" w:cs="David" w:hint="cs"/>
          <w:rtl/>
        </w:rPr>
        <w:t xml:space="preserve">. ערכים של קניין </w:t>
      </w:r>
      <w:r>
        <w:rPr>
          <w:rFonts w:ascii="David" w:hAnsi="David" w:cs="David"/>
          <w:rtl/>
        </w:rPr>
        <w:t>–</w:t>
      </w:r>
      <w:r>
        <w:rPr>
          <w:rFonts w:ascii="David" w:hAnsi="David" w:cs="David" w:hint="cs"/>
          <w:rtl/>
        </w:rPr>
        <w:t xml:space="preserve"> קהילה, חירות, עבודה, אישיות, רווחה מצרפית, סביבה. קל להיגרר לנושאים הטכניים לשכוח את המשמעות של הדברים עליהם דיברנו בתחילת השנה. יש להבין את המצב הקיים וההשלכות העתידיות. </w:t>
      </w:r>
    </w:p>
    <w:p w14:paraId="4F5A66A3" w14:textId="77777777" w:rsidR="00A51977" w:rsidRDefault="00A51977" w:rsidP="00915242">
      <w:pPr>
        <w:spacing w:line="276" w:lineRule="auto"/>
        <w:jc w:val="both"/>
        <w:rPr>
          <w:rFonts w:ascii="David" w:hAnsi="David" w:cs="David"/>
          <w:rtl/>
        </w:rPr>
      </w:pPr>
      <w:r w:rsidRPr="005536ED">
        <w:rPr>
          <w:rFonts w:ascii="David" w:hAnsi="David" w:cs="David" w:hint="cs"/>
          <w:u w:val="single"/>
          <w:rtl/>
        </w:rPr>
        <w:t>בתים משותפים ושיתוף במקרקעין</w:t>
      </w:r>
      <w:r>
        <w:rPr>
          <w:rFonts w:ascii="David" w:hAnsi="David" w:cs="David" w:hint="cs"/>
          <w:rtl/>
        </w:rPr>
        <w:t xml:space="preserve"> </w:t>
      </w:r>
      <w:r>
        <w:rPr>
          <w:rFonts w:ascii="David" w:hAnsi="David" w:cs="David"/>
          <w:rtl/>
        </w:rPr>
        <w:t>–</w:t>
      </w:r>
      <w:r>
        <w:rPr>
          <w:rFonts w:ascii="David" w:hAnsi="David" w:cs="David" w:hint="cs"/>
          <w:rtl/>
        </w:rPr>
        <w:t xml:space="preserve"> רק החומרים שניתנו לצורך העבודה. החומרים האלה מחייבים לבחינה. </w:t>
      </w:r>
    </w:p>
    <w:p w14:paraId="5A205E58" w14:textId="77777777" w:rsidR="00A51977" w:rsidRDefault="00A51977" w:rsidP="00915242">
      <w:pPr>
        <w:spacing w:line="276" w:lineRule="auto"/>
        <w:jc w:val="both"/>
        <w:rPr>
          <w:rFonts w:ascii="David" w:hAnsi="David" w:cs="David"/>
          <w:rtl/>
        </w:rPr>
      </w:pPr>
      <w:r w:rsidRPr="005536ED">
        <w:rPr>
          <w:rFonts w:ascii="David" w:hAnsi="David" w:cs="David" w:hint="cs"/>
          <w:u w:val="single"/>
          <w:rtl/>
        </w:rPr>
        <w:t>הדרה ואפליה במרחב בישראלי</w:t>
      </w:r>
      <w:r>
        <w:rPr>
          <w:rFonts w:ascii="David" w:hAnsi="David" w:cs="David" w:hint="cs"/>
          <w:rtl/>
        </w:rPr>
        <w:t xml:space="preserve"> </w:t>
      </w:r>
      <w:r>
        <w:rPr>
          <w:rFonts w:ascii="David" w:hAnsi="David" w:cs="David"/>
          <w:rtl/>
        </w:rPr>
        <w:t>–</w:t>
      </w:r>
      <w:r>
        <w:rPr>
          <w:rFonts w:ascii="David" w:hAnsi="David" w:cs="David" w:hint="cs"/>
          <w:rtl/>
        </w:rPr>
        <w:t xml:space="preserve"> אם זה ימצא ביטוי במבחן, זה יהיה בשאלות המדיניות (ההשוואות לחו"ל והארץ, הצעות חוק של וועדות קבלה וכו'). מצריך חשיבה והתייחסות למה שלמדנו. </w:t>
      </w:r>
    </w:p>
    <w:p w14:paraId="26D03BB9" w14:textId="77777777" w:rsidR="00A51977" w:rsidRDefault="00A51977" w:rsidP="00915242">
      <w:pPr>
        <w:spacing w:line="276" w:lineRule="auto"/>
        <w:jc w:val="both"/>
        <w:rPr>
          <w:rFonts w:ascii="David" w:hAnsi="David" w:cs="David"/>
          <w:rtl/>
        </w:rPr>
      </w:pPr>
      <w:r>
        <w:rPr>
          <w:rFonts w:ascii="David" w:hAnsi="David" w:cs="David" w:hint="cs"/>
          <w:rtl/>
        </w:rPr>
        <w:t xml:space="preserve">נושא שבטוח יהיה באחד המבחנים הוא </w:t>
      </w:r>
      <w:r w:rsidRPr="005536ED">
        <w:rPr>
          <w:rFonts w:ascii="David" w:hAnsi="David" w:cs="David" w:hint="cs"/>
          <w:u w:val="single"/>
          <w:rtl/>
        </w:rPr>
        <w:t>הנושא של הפקעות</w:t>
      </w:r>
      <w:r>
        <w:rPr>
          <w:rFonts w:ascii="David" w:hAnsi="David" w:cs="David" w:hint="cs"/>
          <w:rtl/>
        </w:rPr>
        <w:t xml:space="preserve"> (מדיניות או </w:t>
      </w:r>
      <w:proofErr w:type="spellStart"/>
      <w:r>
        <w:rPr>
          <w:rFonts w:ascii="David" w:hAnsi="David" w:cs="David" w:hint="cs"/>
          <w:rtl/>
        </w:rPr>
        <w:t>אירועון</w:t>
      </w:r>
      <w:proofErr w:type="spellEnd"/>
      <w:r>
        <w:rPr>
          <w:rFonts w:ascii="David" w:hAnsi="David" w:cs="David" w:hint="cs"/>
          <w:rtl/>
        </w:rPr>
        <w:t xml:space="preserve">). </w:t>
      </w:r>
    </w:p>
    <w:p w14:paraId="1D8FF550" w14:textId="77777777" w:rsidR="00A51977" w:rsidRDefault="00A51977" w:rsidP="00915242">
      <w:pPr>
        <w:spacing w:line="276" w:lineRule="auto"/>
        <w:jc w:val="both"/>
        <w:rPr>
          <w:rFonts w:ascii="David" w:hAnsi="David" w:cs="David"/>
          <w:b/>
          <w:bCs/>
          <w:rtl/>
        </w:rPr>
      </w:pPr>
      <w:r w:rsidRPr="005536ED">
        <w:rPr>
          <w:rFonts w:ascii="David" w:hAnsi="David" w:cs="David" w:hint="cs"/>
          <w:u w:val="single"/>
          <w:rtl/>
        </w:rPr>
        <w:t>נושא של מחוברים</w:t>
      </w:r>
      <w:r>
        <w:rPr>
          <w:rFonts w:ascii="David" w:hAnsi="David" w:cs="David" w:hint="cs"/>
          <w:rtl/>
        </w:rPr>
        <w:t xml:space="preserve"> </w:t>
      </w:r>
      <w:r>
        <w:rPr>
          <w:rFonts w:ascii="David" w:hAnsi="David" w:cs="David"/>
          <w:rtl/>
        </w:rPr>
        <w:t>–</w:t>
      </w:r>
      <w:r>
        <w:rPr>
          <w:rFonts w:ascii="David" w:hAnsi="David" w:cs="David" w:hint="cs"/>
          <w:rtl/>
        </w:rPr>
        <w:t xml:space="preserve"> נושא שיכול להופיע בשאלת מדיניות. הרבה פעמים מופיע </w:t>
      </w:r>
      <w:proofErr w:type="spellStart"/>
      <w:r>
        <w:rPr>
          <w:rFonts w:ascii="David" w:hAnsi="David" w:cs="David" w:hint="cs"/>
          <w:rtl/>
        </w:rPr>
        <w:t>באירועון</w:t>
      </w:r>
      <w:proofErr w:type="spellEnd"/>
      <w:r>
        <w:rPr>
          <w:rFonts w:ascii="David" w:hAnsi="David" w:cs="David" w:hint="cs"/>
          <w:rtl/>
        </w:rPr>
        <w:t xml:space="preserve"> כנושא נלווה. סביר להניח שזה יהיה חלק מתוך </w:t>
      </w:r>
      <w:proofErr w:type="spellStart"/>
      <w:r>
        <w:rPr>
          <w:rFonts w:ascii="David" w:hAnsi="David" w:cs="David" w:hint="cs"/>
          <w:rtl/>
        </w:rPr>
        <w:t>האירועון</w:t>
      </w:r>
      <w:proofErr w:type="spellEnd"/>
      <w:r>
        <w:rPr>
          <w:rFonts w:ascii="David" w:hAnsi="David" w:cs="David" w:hint="cs"/>
          <w:rtl/>
        </w:rPr>
        <w:t xml:space="preserve"> השלם. החלק הזה, טיפ לזהות את הנושא הזה </w:t>
      </w:r>
      <w:r>
        <w:rPr>
          <w:rFonts w:ascii="David" w:hAnsi="David" w:cs="David"/>
          <w:rtl/>
        </w:rPr>
        <w:t>–</w:t>
      </w:r>
      <w:r>
        <w:rPr>
          <w:rFonts w:ascii="David" w:hAnsi="David" w:cs="David" w:hint="cs"/>
          <w:rtl/>
        </w:rPr>
        <w:t xml:space="preserve"> בדרך כלל יהיה כשמדברים על תחרויות במקרקעין/ עימותים לגבי חלקה מסוימת ופתאום מופיע בטקסט חפץ מיטלטלין </w:t>
      </w:r>
      <w:r>
        <w:rPr>
          <w:rFonts w:ascii="David" w:hAnsi="David" w:cs="David"/>
          <w:rtl/>
        </w:rPr>
        <w:t>–</w:t>
      </w:r>
      <w:r>
        <w:rPr>
          <w:rFonts w:ascii="David" w:hAnsi="David" w:cs="David" w:hint="cs"/>
          <w:rtl/>
        </w:rPr>
        <w:t xml:space="preserve"> ארונות/ ברזים וכן הלאה. יש להבין מה הוא קשור שם. זה רמז שאחד הצדדים יכול לטעון שנכס המיטלטלין הוא נכס עצמאי שלא קשור למקרקעין, ואולי הבעלות בו תיקבע בנפרד. במחוברים ובכלל, מה ששי רוצה במבחן יהיה היישום של העובדות של המקרה על המבחנים והטכניקה והכללים </w:t>
      </w:r>
      <w:proofErr w:type="spellStart"/>
      <w:r>
        <w:rPr>
          <w:rFonts w:ascii="David" w:hAnsi="David" w:cs="David" w:hint="cs"/>
          <w:rtl/>
        </w:rPr>
        <w:t>וכו</w:t>
      </w:r>
      <w:proofErr w:type="spellEnd"/>
      <w:r>
        <w:rPr>
          <w:rFonts w:ascii="David" w:hAnsi="David" w:cs="David" w:hint="cs"/>
          <w:rtl/>
        </w:rPr>
        <w:t xml:space="preserve">'. </w:t>
      </w:r>
      <w:r w:rsidRPr="002F69E2">
        <w:rPr>
          <w:rFonts w:ascii="David" w:hAnsi="David" w:cs="David" w:hint="cs"/>
          <w:b/>
          <w:bCs/>
          <w:rtl/>
        </w:rPr>
        <w:t>יש לקחת את העובדות שקיבלנו וליישם אותן על כל אחד מהמבחנים.</w:t>
      </w:r>
      <w:r>
        <w:rPr>
          <w:rFonts w:ascii="David" w:hAnsi="David" w:cs="David" w:hint="cs"/>
          <w:b/>
          <w:bCs/>
          <w:rtl/>
        </w:rPr>
        <w:t xml:space="preserve"> </w:t>
      </w:r>
    </w:p>
    <w:p w14:paraId="36C2AE04" w14:textId="77777777" w:rsidR="00A51977" w:rsidRDefault="00A51977" w:rsidP="00915242">
      <w:pPr>
        <w:spacing w:line="276" w:lineRule="auto"/>
        <w:jc w:val="both"/>
        <w:rPr>
          <w:rFonts w:ascii="David" w:hAnsi="David" w:cs="David"/>
          <w:rtl/>
        </w:rPr>
      </w:pPr>
      <w:r w:rsidRPr="002355DE">
        <w:rPr>
          <w:rFonts w:ascii="David" w:hAnsi="David" w:cs="David" w:hint="cs"/>
          <w:rtl/>
        </w:rPr>
        <w:t xml:space="preserve">לגבי הכרעה, שי פחות מחפש לראות הכרעה. בחלק מהמקרים חייב להכריע/ הכרעות ביניים. </w:t>
      </w:r>
      <w:r>
        <w:rPr>
          <w:rFonts w:ascii="David" w:hAnsi="David" w:cs="David" w:hint="cs"/>
          <w:rtl/>
        </w:rPr>
        <w:t xml:space="preserve">במידה ונדרשים להכריע, אז להכריע ולכתוב את ההנחות על בסיס מה הסתמכנו. </w:t>
      </w:r>
    </w:p>
    <w:p w14:paraId="659AB2E2" w14:textId="77777777" w:rsidR="00A51977" w:rsidRDefault="00A51977" w:rsidP="00915242">
      <w:pPr>
        <w:spacing w:line="276" w:lineRule="auto"/>
        <w:jc w:val="both"/>
        <w:rPr>
          <w:rFonts w:ascii="David" w:hAnsi="David" w:cs="David"/>
          <w:rtl/>
        </w:rPr>
      </w:pPr>
      <w:r>
        <w:rPr>
          <w:rFonts w:ascii="David" w:hAnsi="David" w:cs="David" w:hint="cs"/>
          <w:rtl/>
        </w:rPr>
        <w:t xml:space="preserve">נושא שיופיע באחד המועדים הוא </w:t>
      </w:r>
      <w:r w:rsidRPr="005536ED">
        <w:rPr>
          <w:rFonts w:ascii="David" w:hAnsi="David" w:cs="David" w:hint="cs"/>
          <w:u w:val="single"/>
          <w:rtl/>
        </w:rPr>
        <w:t>שימוש לרעה בזכות</w:t>
      </w:r>
      <w:r>
        <w:rPr>
          <w:rFonts w:ascii="David" w:hAnsi="David" w:cs="David" w:hint="cs"/>
          <w:rtl/>
        </w:rPr>
        <w:t xml:space="preserve">. </w:t>
      </w:r>
    </w:p>
    <w:p w14:paraId="7ACD635C" w14:textId="77777777" w:rsidR="00A51977" w:rsidRDefault="00A51977" w:rsidP="00915242">
      <w:pPr>
        <w:spacing w:line="276" w:lineRule="auto"/>
        <w:jc w:val="both"/>
        <w:rPr>
          <w:rFonts w:ascii="David" w:hAnsi="David" w:cs="David"/>
          <w:rtl/>
        </w:rPr>
      </w:pPr>
      <w:r w:rsidRPr="005536ED">
        <w:rPr>
          <w:rFonts w:ascii="David" w:hAnsi="David" w:cs="David" w:hint="cs"/>
          <w:u w:val="single"/>
          <w:rtl/>
        </w:rPr>
        <w:t>בעלות, חכירה לדורות, רישיון במקרקעין</w:t>
      </w:r>
      <w:r>
        <w:rPr>
          <w:rFonts w:ascii="David" w:hAnsi="David" w:cs="David" w:hint="cs"/>
          <w:rtl/>
        </w:rPr>
        <w:t xml:space="preserve"> </w:t>
      </w:r>
      <w:r>
        <w:rPr>
          <w:rFonts w:ascii="David" w:hAnsi="David" w:cs="David"/>
          <w:rtl/>
        </w:rPr>
        <w:t>–</w:t>
      </w:r>
      <w:r>
        <w:rPr>
          <w:rFonts w:ascii="David" w:hAnsi="David" w:cs="David" w:hint="cs"/>
          <w:rtl/>
        </w:rPr>
        <w:t xml:space="preserve"> להכיר, יכולים להופיע. </w:t>
      </w:r>
    </w:p>
    <w:p w14:paraId="3469C9C4" w14:textId="77777777" w:rsidR="00A51977" w:rsidRDefault="00A51977" w:rsidP="00915242">
      <w:pPr>
        <w:spacing w:line="276" w:lineRule="auto"/>
        <w:jc w:val="both"/>
        <w:rPr>
          <w:rFonts w:ascii="David" w:hAnsi="David" w:cs="David"/>
          <w:rtl/>
        </w:rPr>
      </w:pPr>
      <w:r w:rsidRPr="00C25D4E">
        <w:rPr>
          <w:rFonts w:ascii="David" w:hAnsi="David" w:cs="David" w:hint="cs"/>
          <w:u w:val="single"/>
          <w:rtl/>
        </w:rPr>
        <w:t>רכישה של דייר מקבלן</w:t>
      </w:r>
      <w:r>
        <w:rPr>
          <w:rFonts w:ascii="David" w:hAnsi="David" w:cs="David" w:hint="cs"/>
          <w:rtl/>
        </w:rPr>
        <w:t xml:space="preserve"> </w:t>
      </w:r>
      <w:r>
        <w:rPr>
          <w:rFonts w:ascii="David" w:hAnsi="David" w:cs="David"/>
          <w:rtl/>
        </w:rPr>
        <w:t>–</w:t>
      </w:r>
      <w:r>
        <w:rPr>
          <w:rFonts w:ascii="David" w:hAnsi="David" w:cs="David" w:hint="cs"/>
          <w:rtl/>
        </w:rPr>
        <w:t xml:space="preserve"> נושא שיכול להופיע. מה שצריך לדעת זה את ההטעיות הקוגניטיביו</w:t>
      </w:r>
      <w:r>
        <w:rPr>
          <w:rFonts w:ascii="David" w:hAnsi="David" w:cs="David" w:hint="eastAsia"/>
          <w:rtl/>
        </w:rPr>
        <w:t>ת</w:t>
      </w:r>
      <w:r>
        <w:rPr>
          <w:rFonts w:ascii="David" w:hAnsi="David" w:cs="David" w:hint="cs"/>
          <w:rtl/>
        </w:rPr>
        <w:t xml:space="preserve"> שדיברנו עליהן, מהם הפתרונות ונושא של קבוצות רכישה. או קבלן או קבוצת רכישה או בנייה עצמית. </w:t>
      </w:r>
    </w:p>
    <w:p w14:paraId="596E3C18" w14:textId="77777777" w:rsidR="00A51977" w:rsidRDefault="00A51977" w:rsidP="00915242">
      <w:pPr>
        <w:spacing w:line="276" w:lineRule="auto"/>
        <w:jc w:val="both"/>
        <w:rPr>
          <w:rFonts w:ascii="David" w:hAnsi="David" w:cs="David"/>
          <w:rtl/>
        </w:rPr>
      </w:pPr>
      <w:r w:rsidRPr="00C25D4E">
        <w:rPr>
          <w:rFonts w:ascii="David" w:hAnsi="David" w:cs="David" w:hint="cs"/>
          <w:u w:val="single"/>
          <w:rtl/>
        </w:rPr>
        <w:t>דיני תחרויות</w:t>
      </w:r>
      <w:r>
        <w:rPr>
          <w:rFonts w:ascii="David" w:hAnsi="David" w:cs="David" w:hint="cs"/>
          <w:rtl/>
        </w:rPr>
        <w:t xml:space="preserve"> </w:t>
      </w:r>
      <w:r>
        <w:rPr>
          <w:rFonts w:ascii="David" w:hAnsi="David" w:cs="David"/>
          <w:rtl/>
        </w:rPr>
        <w:t>–</w:t>
      </w:r>
      <w:r>
        <w:rPr>
          <w:rFonts w:ascii="David" w:hAnsi="David" w:cs="David" w:hint="cs"/>
          <w:rtl/>
        </w:rPr>
        <w:t xml:space="preserve"> נושא שבוודאות יהיה במבחן. רוב הנקודות. צריך לעבוד בצורה מדויקת </w:t>
      </w:r>
      <w:proofErr w:type="spellStart"/>
      <w:r>
        <w:rPr>
          <w:rFonts w:ascii="David" w:hAnsi="David" w:cs="David" w:hint="cs"/>
          <w:rtl/>
        </w:rPr>
        <w:t>וסכמטית</w:t>
      </w:r>
      <w:proofErr w:type="spellEnd"/>
      <w:r>
        <w:rPr>
          <w:rFonts w:ascii="David" w:hAnsi="David" w:cs="David" w:hint="cs"/>
          <w:rtl/>
        </w:rPr>
        <w:t xml:space="preserve">. יש לזהות את הצדדים לעסקה- זה הקושי. ברגע שנזהה את התחרות, זה יפתור לעצמנו את רוב </w:t>
      </w:r>
      <w:proofErr w:type="spellStart"/>
      <w:r>
        <w:rPr>
          <w:rFonts w:ascii="David" w:hAnsi="David" w:cs="David" w:hint="cs"/>
          <w:rtl/>
        </w:rPr>
        <w:t>האירועון</w:t>
      </w:r>
      <w:proofErr w:type="spellEnd"/>
      <w:r>
        <w:rPr>
          <w:rFonts w:ascii="David" w:hAnsi="David" w:cs="David" w:hint="cs"/>
          <w:rtl/>
        </w:rPr>
        <w:t xml:space="preserve">. יכולה להיות מכירה אחר מכירה אחר מכירה </w:t>
      </w:r>
      <w:r>
        <w:rPr>
          <w:rFonts w:ascii="David" w:hAnsi="David" w:cs="David"/>
          <w:rtl/>
        </w:rPr>
        <w:t>–</w:t>
      </w:r>
      <w:r>
        <w:rPr>
          <w:rFonts w:ascii="David" w:hAnsi="David" w:cs="David" w:hint="cs"/>
          <w:rtl/>
        </w:rPr>
        <w:t xml:space="preserve"> הרבה מאוד העברות של נכסים. יש לעקוב בצורה מסודרת. הדבר הכי חשוב </w:t>
      </w:r>
      <w:r>
        <w:rPr>
          <w:rFonts w:ascii="David" w:hAnsi="David" w:cs="David"/>
          <w:rtl/>
        </w:rPr>
        <w:t>–</w:t>
      </w:r>
      <w:r>
        <w:rPr>
          <w:rFonts w:ascii="David" w:hAnsi="David" w:cs="David" w:hint="cs"/>
          <w:rtl/>
        </w:rPr>
        <w:t xml:space="preserve"> עסקאות נוגדות או תקנת שוק </w:t>
      </w:r>
      <w:r>
        <w:rPr>
          <w:rFonts w:ascii="David" w:hAnsi="David" w:cs="David"/>
          <w:rtl/>
        </w:rPr>
        <w:t>–</w:t>
      </w:r>
      <w:r>
        <w:rPr>
          <w:rFonts w:ascii="David" w:hAnsi="David" w:cs="David" w:hint="cs"/>
          <w:rtl/>
        </w:rPr>
        <w:t xml:space="preserve"> להבין את באיזה שלב נעשו ההעברות? אם זה נעשה בשלב האובליגטורי של שתי ההעברות, אנו במצב של עסקאות נוגדות. אם הושלמה העברת הזכות הקניינית, כנראה נהיה בתקנת השוק. במקרקעין זה פשוט כי יש מרשם </w:t>
      </w:r>
      <w:r>
        <w:rPr>
          <w:rFonts w:ascii="David" w:hAnsi="David" w:cs="David"/>
          <w:rtl/>
        </w:rPr>
        <w:t>–</w:t>
      </w:r>
      <w:r>
        <w:rPr>
          <w:rFonts w:ascii="David" w:hAnsi="David" w:cs="David" w:hint="cs"/>
          <w:rtl/>
        </w:rPr>
        <w:t xml:space="preserve"> אפשר לעקוב. מיטלטלין וזכויות, הסיפור קצת יותר מורכב </w:t>
      </w:r>
      <w:r>
        <w:rPr>
          <w:rFonts w:ascii="David" w:hAnsi="David" w:cs="David"/>
          <w:rtl/>
        </w:rPr>
        <w:t>–</w:t>
      </w:r>
      <w:r>
        <w:rPr>
          <w:rFonts w:ascii="David" w:hAnsi="David" w:cs="David" w:hint="cs"/>
          <w:rtl/>
        </w:rPr>
        <w:t xml:space="preserve"> שכלול הזכות הקניינית על אף ברירת המחדל (במסירה או במכירת החוזה בזכויות), אפשר להתנות. </w:t>
      </w:r>
      <w:r w:rsidRPr="00ED4821">
        <w:rPr>
          <w:rFonts w:ascii="David" w:hAnsi="David" w:cs="David" w:hint="cs"/>
          <w:b/>
          <w:bCs/>
          <w:rtl/>
        </w:rPr>
        <w:t>לשים לב אם מופיע</w:t>
      </w:r>
      <w:r>
        <w:rPr>
          <w:rFonts w:ascii="David" w:hAnsi="David" w:cs="David" w:hint="cs"/>
          <w:b/>
          <w:bCs/>
          <w:rtl/>
        </w:rPr>
        <w:t>ות</w:t>
      </w:r>
      <w:r w:rsidRPr="00ED4821">
        <w:rPr>
          <w:rFonts w:ascii="David" w:hAnsi="David" w:cs="David" w:hint="cs"/>
          <w:b/>
          <w:bCs/>
          <w:rtl/>
        </w:rPr>
        <w:t xml:space="preserve"> </w:t>
      </w:r>
      <w:proofErr w:type="spellStart"/>
      <w:r w:rsidRPr="00ED4821">
        <w:rPr>
          <w:rFonts w:ascii="David" w:hAnsi="David" w:cs="David" w:hint="cs"/>
          <w:b/>
          <w:bCs/>
          <w:rtl/>
        </w:rPr>
        <w:t>באירועון</w:t>
      </w:r>
      <w:proofErr w:type="spellEnd"/>
      <w:r w:rsidRPr="00ED4821">
        <w:rPr>
          <w:rFonts w:ascii="David" w:hAnsi="David" w:cs="David" w:hint="cs"/>
          <w:b/>
          <w:bCs/>
          <w:rtl/>
        </w:rPr>
        <w:t xml:space="preserve"> התניות על העברת הבעלות</w:t>
      </w:r>
      <w:r>
        <w:rPr>
          <w:rFonts w:ascii="David" w:hAnsi="David" w:cs="David" w:hint="cs"/>
          <w:rtl/>
        </w:rPr>
        <w:t>. עבודה מסודרת לפי תאריכים.</w:t>
      </w:r>
    </w:p>
    <w:p w14:paraId="75044107" w14:textId="77777777" w:rsidR="00A51977" w:rsidRDefault="00A51977" w:rsidP="00915242">
      <w:pPr>
        <w:spacing w:line="276" w:lineRule="auto"/>
        <w:jc w:val="both"/>
        <w:rPr>
          <w:rFonts w:ascii="David" w:hAnsi="David" w:cs="David"/>
          <w:rtl/>
        </w:rPr>
      </w:pPr>
      <w:r w:rsidRPr="00F6352F">
        <w:rPr>
          <w:rFonts w:ascii="David" w:hAnsi="David" w:cs="David" w:hint="cs"/>
          <w:b/>
          <w:bCs/>
          <w:color w:val="00B0F0"/>
          <w:u w:val="single"/>
          <w:rtl/>
        </w:rPr>
        <w:t>פס"ד גנז</w:t>
      </w:r>
      <w:r w:rsidRPr="00F6352F">
        <w:rPr>
          <w:rFonts w:ascii="David" w:hAnsi="David" w:cs="David" w:hint="cs"/>
          <w:color w:val="00B0F0"/>
          <w:u w:val="single"/>
          <w:rtl/>
        </w:rPr>
        <w:t xml:space="preserve"> </w:t>
      </w:r>
      <w:r w:rsidRPr="00C25D4E">
        <w:rPr>
          <w:rFonts w:ascii="David" w:hAnsi="David" w:cs="David" w:hint="cs"/>
          <w:u w:val="single"/>
          <w:rtl/>
        </w:rPr>
        <w:t>למשל</w:t>
      </w:r>
      <w:r>
        <w:rPr>
          <w:rFonts w:ascii="David" w:hAnsi="David" w:cs="David" w:hint="cs"/>
          <w:rtl/>
        </w:rPr>
        <w:t xml:space="preserve"> </w:t>
      </w:r>
      <w:r>
        <w:rPr>
          <w:rFonts w:ascii="David" w:hAnsi="David" w:cs="David"/>
          <w:rtl/>
        </w:rPr>
        <w:t>–</w:t>
      </w:r>
      <w:r>
        <w:rPr>
          <w:rFonts w:ascii="David" w:hAnsi="David" w:cs="David" w:hint="cs"/>
          <w:rtl/>
        </w:rPr>
        <w:t xml:space="preserve"> למה הראשון בזמן לא רשם הערת אזהרה? זה שהוא לא רשם הערת אזהרה, צריך לחשוב למה ואם כן להצדיק. אם מכוונים לפסק דין גנז, לצדדים אמורה להיות איזו שהיא טענה. </w:t>
      </w:r>
    </w:p>
    <w:p w14:paraId="3F3FA15B" w14:textId="77777777" w:rsidR="00A51977" w:rsidRDefault="00A51977" w:rsidP="00915242">
      <w:pPr>
        <w:spacing w:line="276" w:lineRule="auto"/>
        <w:jc w:val="both"/>
        <w:rPr>
          <w:rFonts w:ascii="David" w:hAnsi="David" w:cs="David"/>
          <w:rtl/>
        </w:rPr>
      </w:pPr>
      <w:r w:rsidRPr="00F6352F">
        <w:rPr>
          <w:rFonts w:ascii="David" w:hAnsi="David" w:cs="David" w:hint="cs"/>
          <w:u w:val="single"/>
          <w:rtl/>
        </w:rPr>
        <w:t>שעבודים</w:t>
      </w:r>
      <w:r>
        <w:rPr>
          <w:rFonts w:ascii="David" w:hAnsi="David" w:cs="David" w:hint="cs"/>
          <w:rtl/>
        </w:rPr>
        <w:t xml:space="preserve"> </w:t>
      </w:r>
      <w:r>
        <w:rPr>
          <w:rFonts w:ascii="David" w:hAnsi="David" w:cs="David"/>
          <w:rtl/>
        </w:rPr>
        <w:t>–</w:t>
      </w:r>
      <w:r>
        <w:rPr>
          <w:rFonts w:ascii="David" w:hAnsi="David" w:cs="David" w:hint="cs"/>
          <w:rtl/>
        </w:rPr>
        <w:t xml:space="preserve"> פסקי הדין הרלוונטיים </w:t>
      </w:r>
      <w:r>
        <w:rPr>
          <w:rFonts w:ascii="David" w:hAnsi="David" w:cs="David"/>
          <w:rtl/>
        </w:rPr>
        <w:t>–</w:t>
      </w:r>
      <w:r>
        <w:rPr>
          <w:rFonts w:ascii="David" w:hAnsi="David" w:cs="David" w:hint="cs"/>
          <w:rtl/>
        </w:rPr>
        <w:t xml:space="preserve"> </w:t>
      </w:r>
      <w:r w:rsidRPr="00F6352F">
        <w:rPr>
          <w:rFonts w:ascii="David" w:hAnsi="David" w:cs="David" w:hint="cs"/>
          <w:b/>
          <w:bCs/>
          <w:color w:val="00B0F0"/>
          <w:rtl/>
        </w:rPr>
        <w:t>קידוחי הצפון וקולומבו</w:t>
      </w:r>
      <w:r w:rsidRPr="00F6352F">
        <w:rPr>
          <w:rFonts w:ascii="David" w:hAnsi="David" w:cs="David" w:hint="cs"/>
          <w:color w:val="00B0F0"/>
          <w:rtl/>
        </w:rPr>
        <w:t xml:space="preserve"> </w:t>
      </w:r>
      <w:r>
        <w:rPr>
          <w:rFonts w:ascii="David" w:hAnsi="David" w:cs="David"/>
          <w:rtl/>
        </w:rPr>
        <w:t>–</w:t>
      </w:r>
      <w:r>
        <w:rPr>
          <w:rFonts w:ascii="David" w:hAnsi="David" w:cs="David" w:hint="cs"/>
          <w:rtl/>
        </w:rPr>
        <w:t xml:space="preserve"> </w:t>
      </w:r>
      <w:r w:rsidRPr="00F6352F">
        <w:rPr>
          <w:rFonts w:ascii="David" w:hAnsi="David" w:cs="David" w:hint="cs"/>
          <w:b/>
          <w:bCs/>
          <w:rtl/>
        </w:rPr>
        <w:t>לקרוא</w:t>
      </w:r>
      <w:r>
        <w:rPr>
          <w:rFonts w:ascii="David" w:hAnsi="David" w:cs="David" w:hint="cs"/>
          <w:rtl/>
        </w:rPr>
        <w:t xml:space="preserve">! </w:t>
      </w:r>
    </w:p>
    <w:p w14:paraId="071DE49F" w14:textId="77777777" w:rsidR="00A51977" w:rsidRPr="002355DE" w:rsidRDefault="00A51977" w:rsidP="00915242">
      <w:pPr>
        <w:spacing w:line="276" w:lineRule="auto"/>
        <w:jc w:val="both"/>
        <w:rPr>
          <w:rFonts w:ascii="David" w:hAnsi="David" w:cs="David"/>
          <w:rtl/>
        </w:rPr>
      </w:pPr>
    </w:p>
    <w:p w14:paraId="414A1756" w14:textId="105FB789" w:rsidR="00B3214B" w:rsidRPr="00EE6513" w:rsidRDefault="00B3214B" w:rsidP="00915242">
      <w:pPr>
        <w:spacing w:line="276" w:lineRule="auto"/>
        <w:jc w:val="both"/>
        <w:rPr>
          <w:rFonts w:ascii="David" w:hAnsi="David" w:cs="David"/>
          <w:rtl/>
        </w:rPr>
      </w:pPr>
    </w:p>
    <w:sectPr w:rsidR="00B3214B" w:rsidRPr="00EE6513" w:rsidSect="00B9114E">
      <w:headerReference w:type="default" r:id="rId16"/>
      <w:footerReference w:type="default" r:id="rId1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AC50" w14:textId="77777777" w:rsidR="00024A1E" w:rsidRDefault="00024A1E" w:rsidP="006C763D">
      <w:pPr>
        <w:spacing w:after="0" w:line="240" w:lineRule="auto"/>
      </w:pPr>
      <w:r>
        <w:separator/>
      </w:r>
    </w:p>
  </w:endnote>
  <w:endnote w:type="continuationSeparator" w:id="0">
    <w:p w14:paraId="10931FAC" w14:textId="77777777" w:rsidR="00024A1E" w:rsidRDefault="00024A1E" w:rsidP="006C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335772684"/>
      <w:docPartObj>
        <w:docPartGallery w:val="Page Numbers (Bottom of Page)"/>
        <w:docPartUnique/>
      </w:docPartObj>
    </w:sdtPr>
    <w:sdtEndPr/>
    <w:sdtContent>
      <w:p w14:paraId="0411E675" w14:textId="3F0D22D8" w:rsidR="00031784" w:rsidRPr="00031784" w:rsidRDefault="00031784">
        <w:pPr>
          <w:pStyle w:val="a5"/>
          <w:jc w:val="center"/>
          <w:rPr>
            <w:rFonts w:ascii="David" w:hAnsi="David" w:cs="David"/>
          </w:rPr>
        </w:pPr>
        <w:r w:rsidRPr="00031784">
          <w:rPr>
            <w:rFonts w:ascii="David" w:hAnsi="David" w:cs="David"/>
          </w:rPr>
          <w:fldChar w:fldCharType="begin"/>
        </w:r>
        <w:r w:rsidRPr="00031784">
          <w:rPr>
            <w:rFonts w:ascii="David" w:hAnsi="David" w:cs="David"/>
          </w:rPr>
          <w:instrText>PAGE   \* MERGEFORMAT</w:instrText>
        </w:r>
        <w:r w:rsidRPr="00031784">
          <w:rPr>
            <w:rFonts w:ascii="David" w:hAnsi="David" w:cs="David"/>
          </w:rPr>
          <w:fldChar w:fldCharType="separate"/>
        </w:r>
        <w:r w:rsidRPr="00031784">
          <w:rPr>
            <w:rFonts w:ascii="David" w:hAnsi="David" w:cs="David"/>
            <w:rtl/>
            <w:lang w:val="he-IL"/>
          </w:rPr>
          <w:t>2</w:t>
        </w:r>
        <w:r w:rsidRPr="00031784">
          <w:rPr>
            <w:rFonts w:ascii="David" w:hAnsi="David" w:cs="David"/>
          </w:rPr>
          <w:fldChar w:fldCharType="end"/>
        </w:r>
      </w:p>
    </w:sdtContent>
  </w:sdt>
  <w:p w14:paraId="38171339" w14:textId="77777777" w:rsidR="00031784" w:rsidRPr="00031784" w:rsidRDefault="00031784">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7CEF" w14:textId="77777777" w:rsidR="00024A1E" w:rsidRDefault="00024A1E" w:rsidP="006C763D">
      <w:pPr>
        <w:spacing w:after="0" w:line="240" w:lineRule="auto"/>
      </w:pPr>
      <w:r>
        <w:separator/>
      </w:r>
    </w:p>
  </w:footnote>
  <w:footnote w:type="continuationSeparator" w:id="0">
    <w:p w14:paraId="3D73C9D1" w14:textId="77777777" w:rsidR="00024A1E" w:rsidRDefault="00024A1E" w:rsidP="006C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B979" w14:textId="181D236F" w:rsidR="006C763D" w:rsidRPr="006C763D" w:rsidRDefault="006C763D">
    <w:pPr>
      <w:pStyle w:val="a3"/>
      <w:rPr>
        <w:rFonts w:ascii="David" w:hAnsi="David" w:cs="David"/>
      </w:rPr>
    </w:pPr>
    <w:r>
      <w:rPr>
        <w:rFonts w:ascii="David" w:hAnsi="David" w:cs="David" w:hint="cs"/>
        <w:rtl/>
      </w:rPr>
      <w:t xml:space="preserve">מחברת קורס                 </w:t>
    </w:r>
    <w:r w:rsidR="00B9114E">
      <w:rPr>
        <w:rFonts w:ascii="David" w:hAnsi="David" w:cs="David" w:hint="cs"/>
        <w:rtl/>
      </w:rPr>
      <w:t xml:space="preserve">                                            </w:t>
    </w:r>
    <w:r>
      <w:rPr>
        <w:rFonts w:ascii="David" w:hAnsi="David" w:cs="David" w:hint="cs"/>
        <w:rtl/>
      </w:rPr>
      <w:t xml:space="preserve">                                                                                                 הילה אליה</w:t>
    </w:r>
    <w:r w:rsidR="007D5FD2">
      <w:rPr>
        <w:rFonts w:ascii="David" w:hAnsi="David" w:cs="David" w:hint="cs"/>
        <w:rtl/>
      </w:rPr>
      <w:t xml:space="preserve"> ואלה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2B8"/>
    <w:multiLevelType w:val="hybridMultilevel"/>
    <w:tmpl w:val="C7CA2158"/>
    <w:lvl w:ilvl="0" w:tplc="F98ACE5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7363B"/>
    <w:multiLevelType w:val="hybridMultilevel"/>
    <w:tmpl w:val="F9724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7608F"/>
    <w:multiLevelType w:val="hybridMultilevel"/>
    <w:tmpl w:val="32D68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903BA"/>
    <w:multiLevelType w:val="hybridMultilevel"/>
    <w:tmpl w:val="4858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6B52FD"/>
    <w:multiLevelType w:val="hybridMultilevel"/>
    <w:tmpl w:val="543E4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5" w15:restartNumberingAfterBreak="0">
    <w:nsid w:val="07766F8F"/>
    <w:multiLevelType w:val="hybridMultilevel"/>
    <w:tmpl w:val="1A02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C06EA1"/>
    <w:multiLevelType w:val="hybridMultilevel"/>
    <w:tmpl w:val="C382E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D0B8D"/>
    <w:multiLevelType w:val="hybridMultilevel"/>
    <w:tmpl w:val="00F65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1459FC"/>
    <w:multiLevelType w:val="hybridMultilevel"/>
    <w:tmpl w:val="BF44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622AB8"/>
    <w:multiLevelType w:val="hybridMultilevel"/>
    <w:tmpl w:val="6FA0B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F8255D"/>
    <w:multiLevelType w:val="hybridMultilevel"/>
    <w:tmpl w:val="3A08AB1C"/>
    <w:lvl w:ilvl="0" w:tplc="04090001">
      <w:start w:val="1"/>
      <w:numFmt w:val="bullet"/>
      <w:lvlText w:val=""/>
      <w:lvlJc w:val="left"/>
      <w:pPr>
        <w:ind w:left="425" w:hanging="360"/>
      </w:pPr>
      <w:rPr>
        <w:rFonts w:ascii="Symbol" w:hAnsi="Symbol"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1" w15:restartNumberingAfterBreak="0">
    <w:nsid w:val="0F5C668B"/>
    <w:multiLevelType w:val="hybridMultilevel"/>
    <w:tmpl w:val="45727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645B49"/>
    <w:multiLevelType w:val="hybridMultilevel"/>
    <w:tmpl w:val="FD24D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974E49"/>
    <w:multiLevelType w:val="hybridMultilevel"/>
    <w:tmpl w:val="1F7EAC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A96305"/>
    <w:multiLevelType w:val="hybridMultilevel"/>
    <w:tmpl w:val="57F4B48E"/>
    <w:lvl w:ilvl="0" w:tplc="252681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652B57"/>
    <w:multiLevelType w:val="hybridMultilevel"/>
    <w:tmpl w:val="0A0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E847DE"/>
    <w:multiLevelType w:val="hybridMultilevel"/>
    <w:tmpl w:val="0C78ACCA"/>
    <w:lvl w:ilvl="0" w:tplc="B2E478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244A94"/>
    <w:multiLevelType w:val="hybridMultilevel"/>
    <w:tmpl w:val="0576D7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D015F5"/>
    <w:multiLevelType w:val="hybridMultilevel"/>
    <w:tmpl w:val="09BCF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520125"/>
    <w:multiLevelType w:val="hybridMultilevel"/>
    <w:tmpl w:val="BEE61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717C21"/>
    <w:multiLevelType w:val="hybridMultilevel"/>
    <w:tmpl w:val="030E9CCE"/>
    <w:lvl w:ilvl="0" w:tplc="E68C0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F33D08"/>
    <w:multiLevelType w:val="hybridMultilevel"/>
    <w:tmpl w:val="CFC8A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207B30"/>
    <w:multiLevelType w:val="hybridMultilevel"/>
    <w:tmpl w:val="D2246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1B0588"/>
    <w:multiLevelType w:val="hybridMultilevel"/>
    <w:tmpl w:val="B14AFAD8"/>
    <w:lvl w:ilvl="0" w:tplc="DEC47FE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535593"/>
    <w:multiLevelType w:val="hybridMultilevel"/>
    <w:tmpl w:val="61CAF9B0"/>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2765124D"/>
    <w:multiLevelType w:val="hybridMultilevel"/>
    <w:tmpl w:val="7F6C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C32776"/>
    <w:multiLevelType w:val="hybridMultilevel"/>
    <w:tmpl w:val="26AE2E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AE83271"/>
    <w:multiLevelType w:val="hybridMultilevel"/>
    <w:tmpl w:val="BF68A1DA"/>
    <w:lvl w:ilvl="0" w:tplc="D1A65B4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D33DE9"/>
    <w:multiLevelType w:val="hybridMultilevel"/>
    <w:tmpl w:val="B8AC4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827DB6"/>
    <w:multiLevelType w:val="hybridMultilevel"/>
    <w:tmpl w:val="9F3C5C78"/>
    <w:lvl w:ilvl="0" w:tplc="D43E0C1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F27390F"/>
    <w:multiLevelType w:val="hybridMultilevel"/>
    <w:tmpl w:val="2926F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4B7BCF"/>
    <w:multiLevelType w:val="hybridMultilevel"/>
    <w:tmpl w:val="0E2AB144"/>
    <w:lvl w:ilvl="0" w:tplc="4FEA486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3545583"/>
    <w:multiLevelType w:val="hybridMultilevel"/>
    <w:tmpl w:val="65668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70088C"/>
    <w:multiLevelType w:val="hybridMultilevel"/>
    <w:tmpl w:val="D79AE15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4014594"/>
    <w:multiLevelType w:val="hybridMultilevel"/>
    <w:tmpl w:val="58EA868E"/>
    <w:lvl w:ilvl="0" w:tplc="6FDE3576">
      <w:start w:val="1"/>
      <w:numFmt w:val="decimal"/>
      <w:lvlText w:val="(%1)"/>
      <w:lvlJc w:val="left"/>
      <w:pPr>
        <w:ind w:left="360" w:hanging="360"/>
      </w:pPr>
      <w:rPr>
        <w:rFonts w:ascii="David" w:hAnsi="David" w:cs="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4BB1F8E"/>
    <w:multiLevelType w:val="hybridMultilevel"/>
    <w:tmpl w:val="5FFA7840"/>
    <w:lvl w:ilvl="0" w:tplc="A010F7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AA0A16"/>
    <w:multiLevelType w:val="hybridMultilevel"/>
    <w:tmpl w:val="57E0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6645E0B"/>
    <w:multiLevelType w:val="hybridMultilevel"/>
    <w:tmpl w:val="E0002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6FE7E10"/>
    <w:multiLevelType w:val="hybridMultilevel"/>
    <w:tmpl w:val="CEC045E0"/>
    <w:lvl w:ilvl="0" w:tplc="F50E9A1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8624956"/>
    <w:multiLevelType w:val="hybridMultilevel"/>
    <w:tmpl w:val="5074C8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96A48CA"/>
    <w:multiLevelType w:val="hybridMultilevel"/>
    <w:tmpl w:val="B1906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A382E5F"/>
    <w:multiLevelType w:val="hybridMultilevel"/>
    <w:tmpl w:val="78DE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46527E"/>
    <w:multiLevelType w:val="hybridMultilevel"/>
    <w:tmpl w:val="D95A0A6A"/>
    <w:lvl w:ilvl="0" w:tplc="5C103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DAF1DED"/>
    <w:multiLevelType w:val="hybridMultilevel"/>
    <w:tmpl w:val="61B85FDC"/>
    <w:lvl w:ilvl="0" w:tplc="0FC08BC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E9B102B"/>
    <w:multiLevelType w:val="hybridMultilevel"/>
    <w:tmpl w:val="5DC26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270178B"/>
    <w:multiLevelType w:val="hybridMultilevel"/>
    <w:tmpl w:val="1AA23488"/>
    <w:lvl w:ilvl="0" w:tplc="C3F87BBC">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AB2F42"/>
    <w:multiLevelType w:val="hybridMultilevel"/>
    <w:tmpl w:val="69DA6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6BD741C"/>
    <w:multiLevelType w:val="hybridMultilevel"/>
    <w:tmpl w:val="90E65D24"/>
    <w:lvl w:ilvl="0" w:tplc="47644B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86E68AA"/>
    <w:multiLevelType w:val="hybridMultilevel"/>
    <w:tmpl w:val="3710DD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FA6AA6"/>
    <w:multiLevelType w:val="hybridMultilevel"/>
    <w:tmpl w:val="E6143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4C26AE"/>
    <w:multiLevelType w:val="hybridMultilevel"/>
    <w:tmpl w:val="A4F60582"/>
    <w:lvl w:ilvl="0" w:tplc="93522F0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AB0018C"/>
    <w:multiLevelType w:val="hybridMultilevel"/>
    <w:tmpl w:val="5456FDCE"/>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52" w15:restartNumberingAfterBreak="0">
    <w:nsid w:val="4C837177"/>
    <w:multiLevelType w:val="hybridMultilevel"/>
    <w:tmpl w:val="5E6E31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D700DBD"/>
    <w:multiLevelType w:val="hybridMultilevel"/>
    <w:tmpl w:val="61A4308C"/>
    <w:lvl w:ilvl="0" w:tplc="E9227A1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DBF56EA"/>
    <w:multiLevelType w:val="hybridMultilevel"/>
    <w:tmpl w:val="9B8CC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E491C18"/>
    <w:multiLevelType w:val="hybridMultilevel"/>
    <w:tmpl w:val="11F06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E670363"/>
    <w:multiLevelType w:val="hybridMultilevel"/>
    <w:tmpl w:val="26AAC5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FE8388A"/>
    <w:multiLevelType w:val="hybridMultilevel"/>
    <w:tmpl w:val="76F8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8" w15:restartNumberingAfterBreak="0">
    <w:nsid w:val="50452FA5"/>
    <w:multiLevelType w:val="hybridMultilevel"/>
    <w:tmpl w:val="AF48C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0F053C2"/>
    <w:multiLevelType w:val="hybridMultilevel"/>
    <w:tmpl w:val="13D09332"/>
    <w:lvl w:ilvl="0" w:tplc="4CAE42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1CF37A5"/>
    <w:multiLevelType w:val="hybridMultilevel"/>
    <w:tmpl w:val="0DE2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AC4BAB"/>
    <w:multiLevelType w:val="hybridMultilevel"/>
    <w:tmpl w:val="34DC5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3D010A9"/>
    <w:multiLevelType w:val="hybridMultilevel"/>
    <w:tmpl w:val="5AFAB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63" w15:restartNumberingAfterBreak="0">
    <w:nsid w:val="54A2058B"/>
    <w:multiLevelType w:val="hybridMultilevel"/>
    <w:tmpl w:val="FB742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53A541D"/>
    <w:multiLevelType w:val="hybridMultilevel"/>
    <w:tmpl w:val="04E073AE"/>
    <w:lvl w:ilvl="0" w:tplc="3750453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598027F"/>
    <w:multiLevelType w:val="hybridMultilevel"/>
    <w:tmpl w:val="CC3C8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8BD1815"/>
    <w:multiLevelType w:val="hybridMultilevel"/>
    <w:tmpl w:val="D2D60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C655C18"/>
    <w:multiLevelType w:val="hybridMultilevel"/>
    <w:tmpl w:val="BDD04962"/>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0433388"/>
    <w:multiLevelType w:val="hybridMultilevel"/>
    <w:tmpl w:val="8F5AD78E"/>
    <w:lvl w:ilvl="0" w:tplc="F28C8D78">
      <w:start w:val="1"/>
      <w:numFmt w:val="bullet"/>
      <w:lvlText w:val=""/>
      <w:lvlJc w:val="left"/>
      <w:pPr>
        <w:ind w:left="360" w:hanging="360"/>
      </w:pPr>
      <w:rPr>
        <w:rFonts w:ascii="Wingdings" w:hAnsi="Wingdings" w:hint="default"/>
        <w:b w:val="0"/>
        <w:bCs/>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697177"/>
    <w:multiLevelType w:val="hybridMultilevel"/>
    <w:tmpl w:val="56E64D62"/>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0" w15:restartNumberingAfterBreak="0">
    <w:nsid w:val="63D47B23"/>
    <w:multiLevelType w:val="hybridMultilevel"/>
    <w:tmpl w:val="AC0E370A"/>
    <w:lvl w:ilvl="0" w:tplc="07BAC08C">
      <w:start w:val="1"/>
      <w:numFmt w:val="decimal"/>
      <w:lvlText w:val="%1."/>
      <w:lvlJc w:val="left"/>
      <w:pPr>
        <w:ind w:left="785" w:hanging="360"/>
      </w:pPr>
      <w:rPr>
        <w:rFonts w:hint="default"/>
        <w:b w:val="0"/>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1" w15:restartNumberingAfterBreak="0">
    <w:nsid w:val="63E9391E"/>
    <w:multiLevelType w:val="hybridMultilevel"/>
    <w:tmpl w:val="E7DA2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4043D7B"/>
    <w:multiLevelType w:val="hybridMultilevel"/>
    <w:tmpl w:val="A7864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48E59F3"/>
    <w:multiLevelType w:val="hybridMultilevel"/>
    <w:tmpl w:val="F1783B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4BE17E1"/>
    <w:multiLevelType w:val="hybridMultilevel"/>
    <w:tmpl w:val="9184F9C0"/>
    <w:lvl w:ilvl="0" w:tplc="DEAABAD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59D7789"/>
    <w:multiLevelType w:val="hybridMultilevel"/>
    <w:tmpl w:val="DA661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6A2183F"/>
    <w:multiLevelType w:val="hybridMultilevel"/>
    <w:tmpl w:val="4CF02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8315C43"/>
    <w:multiLevelType w:val="hybridMultilevel"/>
    <w:tmpl w:val="A692B8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8B53160"/>
    <w:multiLevelType w:val="hybridMultilevel"/>
    <w:tmpl w:val="FC9C9E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AF08F7"/>
    <w:multiLevelType w:val="hybridMultilevel"/>
    <w:tmpl w:val="3B7EBA1C"/>
    <w:lvl w:ilvl="0" w:tplc="4042A4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B0A315B"/>
    <w:multiLevelType w:val="hybridMultilevel"/>
    <w:tmpl w:val="37C6F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C676BB3"/>
    <w:multiLevelType w:val="hybridMultilevel"/>
    <w:tmpl w:val="DC4CE880"/>
    <w:lvl w:ilvl="0" w:tplc="B346164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E2137CD"/>
    <w:multiLevelType w:val="hybridMultilevel"/>
    <w:tmpl w:val="EF9614F8"/>
    <w:lvl w:ilvl="0" w:tplc="633C5F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E383210"/>
    <w:multiLevelType w:val="hybridMultilevel"/>
    <w:tmpl w:val="56B49A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74595CCC"/>
    <w:multiLevelType w:val="hybridMultilevel"/>
    <w:tmpl w:val="BBF06A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A354CE"/>
    <w:multiLevelType w:val="hybridMultilevel"/>
    <w:tmpl w:val="33FCDC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4B63847"/>
    <w:multiLevelType w:val="hybridMultilevel"/>
    <w:tmpl w:val="69CE9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4D97FDE"/>
    <w:multiLevelType w:val="hybridMultilevel"/>
    <w:tmpl w:val="0C00D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4E534BE"/>
    <w:multiLevelType w:val="hybridMultilevel"/>
    <w:tmpl w:val="23D62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68E67C4"/>
    <w:multiLevelType w:val="hybridMultilevel"/>
    <w:tmpl w:val="692E6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86D37AB"/>
    <w:multiLevelType w:val="hybridMultilevel"/>
    <w:tmpl w:val="B8F08872"/>
    <w:lvl w:ilvl="0" w:tplc="F28C8D78">
      <w:start w:val="1"/>
      <w:numFmt w:val="bullet"/>
      <w:lvlText w:val=""/>
      <w:lvlJc w:val="left"/>
      <w:pPr>
        <w:ind w:left="360" w:hanging="360"/>
      </w:pPr>
      <w:rPr>
        <w:rFonts w:ascii="Wingdings" w:hAnsi="Wingdings" w:hint="default"/>
        <w:b w:val="0"/>
        <w:bCs/>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024109"/>
    <w:multiLevelType w:val="hybridMultilevel"/>
    <w:tmpl w:val="C6BE0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D9F06A2"/>
    <w:multiLevelType w:val="hybridMultilevel"/>
    <w:tmpl w:val="6146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F320643"/>
    <w:multiLevelType w:val="hybridMultilevel"/>
    <w:tmpl w:val="F4B2D8A4"/>
    <w:lvl w:ilvl="0" w:tplc="8A161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F343E8A"/>
    <w:multiLevelType w:val="hybridMultilevel"/>
    <w:tmpl w:val="C62E49F0"/>
    <w:lvl w:ilvl="0" w:tplc="C3EE2D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02027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4019757">
    <w:abstractNumId w:val="61"/>
  </w:num>
  <w:num w:numId="3" w16cid:durableId="938488781">
    <w:abstractNumId w:val="10"/>
  </w:num>
  <w:num w:numId="4" w16cid:durableId="1424914647">
    <w:abstractNumId w:val="11"/>
  </w:num>
  <w:num w:numId="5" w16cid:durableId="1782719855">
    <w:abstractNumId w:val="55"/>
  </w:num>
  <w:num w:numId="6" w16cid:durableId="330106133">
    <w:abstractNumId w:val="25"/>
  </w:num>
  <w:num w:numId="7" w16cid:durableId="286469417">
    <w:abstractNumId w:val="41"/>
  </w:num>
  <w:num w:numId="8" w16cid:durableId="1464151941">
    <w:abstractNumId w:val="70"/>
  </w:num>
  <w:num w:numId="9" w16cid:durableId="1615095134">
    <w:abstractNumId w:val="17"/>
  </w:num>
  <w:num w:numId="10" w16cid:durableId="1234468045">
    <w:abstractNumId w:val="47"/>
  </w:num>
  <w:num w:numId="11" w16cid:durableId="1375352719">
    <w:abstractNumId w:val="80"/>
  </w:num>
  <w:num w:numId="12" w16cid:durableId="40448934">
    <w:abstractNumId w:val="35"/>
  </w:num>
  <w:num w:numId="13" w16cid:durableId="913396219">
    <w:abstractNumId w:val="93"/>
  </w:num>
  <w:num w:numId="14" w16cid:durableId="1683244408">
    <w:abstractNumId w:val="8"/>
  </w:num>
  <w:num w:numId="15" w16cid:durableId="1471938639">
    <w:abstractNumId w:val="84"/>
  </w:num>
  <w:num w:numId="16" w16cid:durableId="653604367">
    <w:abstractNumId w:val="64"/>
  </w:num>
  <w:num w:numId="17" w16cid:durableId="1893955328">
    <w:abstractNumId w:val="14"/>
  </w:num>
  <w:num w:numId="18" w16cid:durableId="2005736462">
    <w:abstractNumId w:val="75"/>
  </w:num>
  <w:num w:numId="19" w16cid:durableId="349721823">
    <w:abstractNumId w:val="59"/>
  </w:num>
  <w:num w:numId="20" w16cid:durableId="1106270263">
    <w:abstractNumId w:val="23"/>
  </w:num>
  <w:num w:numId="21" w16cid:durableId="116724929">
    <w:abstractNumId w:val="71"/>
  </w:num>
  <w:num w:numId="22" w16cid:durableId="1531071642">
    <w:abstractNumId w:val="53"/>
  </w:num>
  <w:num w:numId="23" w16cid:durableId="1800370667">
    <w:abstractNumId w:val="51"/>
  </w:num>
  <w:num w:numId="24" w16cid:durableId="2047489874">
    <w:abstractNumId w:val="32"/>
  </w:num>
  <w:num w:numId="25" w16cid:durableId="2127768298">
    <w:abstractNumId w:val="94"/>
  </w:num>
  <w:num w:numId="26" w16cid:durableId="390077850">
    <w:abstractNumId w:val="74"/>
  </w:num>
  <w:num w:numId="27" w16cid:durableId="24870325">
    <w:abstractNumId w:val="65"/>
  </w:num>
  <w:num w:numId="28" w16cid:durableId="456949072">
    <w:abstractNumId w:val="31"/>
  </w:num>
  <w:num w:numId="29" w16cid:durableId="2057461643">
    <w:abstractNumId w:val="28"/>
  </w:num>
  <w:num w:numId="30" w16cid:durableId="1509447062">
    <w:abstractNumId w:val="88"/>
  </w:num>
  <w:num w:numId="31" w16cid:durableId="23986736">
    <w:abstractNumId w:val="2"/>
  </w:num>
  <w:num w:numId="32" w16cid:durableId="783578060">
    <w:abstractNumId w:val="18"/>
  </w:num>
  <w:num w:numId="33" w16cid:durableId="810974635">
    <w:abstractNumId w:val="40"/>
  </w:num>
  <w:num w:numId="34" w16cid:durableId="1795831238">
    <w:abstractNumId w:val="85"/>
  </w:num>
  <w:num w:numId="35" w16cid:durableId="1907108423">
    <w:abstractNumId w:val="27"/>
  </w:num>
  <w:num w:numId="36" w16cid:durableId="426275239">
    <w:abstractNumId w:val="21"/>
  </w:num>
  <w:num w:numId="37" w16cid:durableId="1080754354">
    <w:abstractNumId w:val="91"/>
  </w:num>
  <w:num w:numId="38" w16cid:durableId="1263957288">
    <w:abstractNumId w:val="58"/>
  </w:num>
  <w:num w:numId="39" w16cid:durableId="154879370">
    <w:abstractNumId w:val="5"/>
  </w:num>
  <w:num w:numId="40" w16cid:durableId="1154686930">
    <w:abstractNumId w:val="63"/>
  </w:num>
  <w:num w:numId="41" w16cid:durableId="2129618039">
    <w:abstractNumId w:val="45"/>
  </w:num>
  <w:num w:numId="42" w16cid:durableId="2139907889">
    <w:abstractNumId w:val="76"/>
  </w:num>
  <w:num w:numId="43" w16cid:durableId="218371272">
    <w:abstractNumId w:val="86"/>
  </w:num>
  <w:num w:numId="44" w16cid:durableId="1586183608">
    <w:abstractNumId w:val="49"/>
  </w:num>
  <w:num w:numId="45" w16cid:durableId="2142333783">
    <w:abstractNumId w:val="66"/>
  </w:num>
  <w:num w:numId="46" w16cid:durableId="648369003">
    <w:abstractNumId w:val="73"/>
  </w:num>
  <w:num w:numId="47" w16cid:durableId="1443916348">
    <w:abstractNumId w:val="67"/>
  </w:num>
  <w:num w:numId="48" w16cid:durableId="1560897724">
    <w:abstractNumId w:val="33"/>
  </w:num>
  <w:num w:numId="49" w16cid:durableId="146938484">
    <w:abstractNumId w:val="87"/>
  </w:num>
  <w:num w:numId="50" w16cid:durableId="2049330961">
    <w:abstractNumId w:val="7"/>
  </w:num>
  <w:num w:numId="51" w16cid:durableId="100105685">
    <w:abstractNumId w:val="24"/>
  </w:num>
  <w:num w:numId="52" w16cid:durableId="1123502517">
    <w:abstractNumId w:val="69"/>
  </w:num>
  <w:num w:numId="53" w16cid:durableId="1991517728">
    <w:abstractNumId w:val="54"/>
  </w:num>
  <w:num w:numId="54" w16cid:durableId="228538025">
    <w:abstractNumId w:val="82"/>
  </w:num>
  <w:num w:numId="55" w16cid:durableId="90787223">
    <w:abstractNumId w:val="6"/>
  </w:num>
  <w:num w:numId="56" w16cid:durableId="1474760825">
    <w:abstractNumId w:val="44"/>
  </w:num>
  <w:num w:numId="57" w16cid:durableId="79759092">
    <w:abstractNumId w:val="12"/>
  </w:num>
  <w:num w:numId="58" w16cid:durableId="2097242119">
    <w:abstractNumId w:val="36"/>
  </w:num>
  <w:num w:numId="59" w16cid:durableId="1452554592">
    <w:abstractNumId w:val="38"/>
  </w:num>
  <w:num w:numId="60" w16cid:durableId="1892375046">
    <w:abstractNumId w:val="52"/>
  </w:num>
  <w:num w:numId="61" w16cid:durableId="1775829864">
    <w:abstractNumId w:val="79"/>
  </w:num>
  <w:num w:numId="62" w16cid:durableId="1805733421">
    <w:abstractNumId w:val="1"/>
  </w:num>
  <w:num w:numId="63" w16cid:durableId="1450663954">
    <w:abstractNumId w:val="34"/>
  </w:num>
  <w:num w:numId="64" w16cid:durableId="1363018184">
    <w:abstractNumId w:val="30"/>
  </w:num>
  <w:num w:numId="65" w16cid:durableId="69237132">
    <w:abstractNumId w:val="56"/>
  </w:num>
  <w:num w:numId="66" w16cid:durableId="655762081">
    <w:abstractNumId w:val="9"/>
  </w:num>
  <w:num w:numId="67" w16cid:durableId="733547931">
    <w:abstractNumId w:val="43"/>
  </w:num>
  <w:num w:numId="68" w16cid:durableId="1481118709">
    <w:abstractNumId w:val="50"/>
  </w:num>
  <w:num w:numId="69" w16cid:durableId="1732771919">
    <w:abstractNumId w:val="78"/>
  </w:num>
  <w:num w:numId="70" w16cid:durableId="1403331318">
    <w:abstractNumId w:val="62"/>
  </w:num>
  <w:num w:numId="71" w16cid:durableId="1696299300">
    <w:abstractNumId w:val="81"/>
  </w:num>
  <w:num w:numId="72" w16cid:durableId="914121691">
    <w:abstractNumId w:val="39"/>
  </w:num>
  <w:num w:numId="73" w16cid:durableId="762992487">
    <w:abstractNumId w:val="60"/>
  </w:num>
  <w:num w:numId="74" w16cid:durableId="1635408730">
    <w:abstractNumId w:val="46"/>
  </w:num>
  <w:num w:numId="75" w16cid:durableId="840433900">
    <w:abstractNumId w:val="3"/>
  </w:num>
  <w:num w:numId="76" w16cid:durableId="1935357954">
    <w:abstractNumId w:val="22"/>
  </w:num>
  <w:num w:numId="77" w16cid:durableId="148445357">
    <w:abstractNumId w:val="77"/>
  </w:num>
  <w:num w:numId="78" w16cid:durableId="514345575">
    <w:abstractNumId w:val="13"/>
  </w:num>
  <w:num w:numId="79" w16cid:durableId="1755201216">
    <w:abstractNumId w:val="15"/>
  </w:num>
  <w:num w:numId="80" w16cid:durableId="1711758883">
    <w:abstractNumId w:val="89"/>
  </w:num>
  <w:num w:numId="81" w16cid:durableId="1798907765">
    <w:abstractNumId w:val="72"/>
  </w:num>
  <w:num w:numId="82" w16cid:durableId="1103724119">
    <w:abstractNumId w:val="26"/>
  </w:num>
  <w:num w:numId="83" w16cid:durableId="1928415167">
    <w:abstractNumId w:val="68"/>
  </w:num>
  <w:num w:numId="84" w16cid:durableId="745229024">
    <w:abstractNumId w:val="90"/>
  </w:num>
  <w:num w:numId="85" w16cid:durableId="1029069418">
    <w:abstractNumId w:val="19"/>
  </w:num>
  <w:num w:numId="86" w16cid:durableId="1335298458">
    <w:abstractNumId w:val="20"/>
  </w:num>
  <w:num w:numId="87" w16cid:durableId="1344019011">
    <w:abstractNumId w:val="92"/>
  </w:num>
  <w:num w:numId="88" w16cid:durableId="848182742">
    <w:abstractNumId w:val="37"/>
  </w:num>
  <w:num w:numId="89" w16cid:durableId="1811241591">
    <w:abstractNumId w:val="4"/>
  </w:num>
  <w:num w:numId="90" w16cid:durableId="1187982759">
    <w:abstractNumId w:val="29"/>
  </w:num>
  <w:num w:numId="91" w16cid:durableId="180315560">
    <w:abstractNumId w:val="57"/>
  </w:num>
  <w:num w:numId="92" w16cid:durableId="649286291">
    <w:abstractNumId w:val="0"/>
  </w:num>
  <w:num w:numId="93" w16cid:durableId="2145347672">
    <w:abstractNumId w:val="48"/>
  </w:num>
  <w:num w:numId="94" w16cid:durableId="209996076">
    <w:abstractNumId w:val="16"/>
  </w:num>
  <w:num w:numId="95" w16cid:durableId="1561359458">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4B"/>
    <w:rsid w:val="000000B3"/>
    <w:rsid w:val="000003ED"/>
    <w:rsid w:val="000004E4"/>
    <w:rsid w:val="00001864"/>
    <w:rsid w:val="0000188F"/>
    <w:rsid w:val="00002399"/>
    <w:rsid w:val="00003BD1"/>
    <w:rsid w:val="00003DB6"/>
    <w:rsid w:val="00004025"/>
    <w:rsid w:val="0000452F"/>
    <w:rsid w:val="0000557F"/>
    <w:rsid w:val="00005E66"/>
    <w:rsid w:val="00006B44"/>
    <w:rsid w:val="00007279"/>
    <w:rsid w:val="0001174E"/>
    <w:rsid w:val="00012B49"/>
    <w:rsid w:val="0001328C"/>
    <w:rsid w:val="00013D1F"/>
    <w:rsid w:val="00016706"/>
    <w:rsid w:val="00016862"/>
    <w:rsid w:val="000177B2"/>
    <w:rsid w:val="000200C9"/>
    <w:rsid w:val="0002018D"/>
    <w:rsid w:val="00020B73"/>
    <w:rsid w:val="00020D07"/>
    <w:rsid w:val="00021290"/>
    <w:rsid w:val="00021647"/>
    <w:rsid w:val="00021A14"/>
    <w:rsid w:val="00023A1A"/>
    <w:rsid w:val="00024A1E"/>
    <w:rsid w:val="00025B31"/>
    <w:rsid w:val="00026DE7"/>
    <w:rsid w:val="00026F87"/>
    <w:rsid w:val="000301B5"/>
    <w:rsid w:val="00030E49"/>
    <w:rsid w:val="00031784"/>
    <w:rsid w:val="00032ED5"/>
    <w:rsid w:val="00034E10"/>
    <w:rsid w:val="00042058"/>
    <w:rsid w:val="00042A33"/>
    <w:rsid w:val="00044587"/>
    <w:rsid w:val="00044CD8"/>
    <w:rsid w:val="00044D6A"/>
    <w:rsid w:val="00045DC9"/>
    <w:rsid w:val="000460DC"/>
    <w:rsid w:val="000469D9"/>
    <w:rsid w:val="00046FC7"/>
    <w:rsid w:val="000470F5"/>
    <w:rsid w:val="0004766A"/>
    <w:rsid w:val="00050DD2"/>
    <w:rsid w:val="000521AD"/>
    <w:rsid w:val="000522BD"/>
    <w:rsid w:val="00052745"/>
    <w:rsid w:val="000532BA"/>
    <w:rsid w:val="00053431"/>
    <w:rsid w:val="0005413F"/>
    <w:rsid w:val="000543A9"/>
    <w:rsid w:val="00054DE9"/>
    <w:rsid w:val="00055858"/>
    <w:rsid w:val="000576CE"/>
    <w:rsid w:val="00062798"/>
    <w:rsid w:val="000632BA"/>
    <w:rsid w:val="000636CE"/>
    <w:rsid w:val="00063A2D"/>
    <w:rsid w:val="000663A6"/>
    <w:rsid w:val="00066705"/>
    <w:rsid w:val="00066F89"/>
    <w:rsid w:val="00066FF5"/>
    <w:rsid w:val="0006749D"/>
    <w:rsid w:val="000679DA"/>
    <w:rsid w:val="00067CF9"/>
    <w:rsid w:val="0007028B"/>
    <w:rsid w:val="00073E26"/>
    <w:rsid w:val="00075392"/>
    <w:rsid w:val="0007545F"/>
    <w:rsid w:val="00075572"/>
    <w:rsid w:val="00075D44"/>
    <w:rsid w:val="000766EC"/>
    <w:rsid w:val="000766F8"/>
    <w:rsid w:val="0007687B"/>
    <w:rsid w:val="00076E08"/>
    <w:rsid w:val="00077724"/>
    <w:rsid w:val="0008271B"/>
    <w:rsid w:val="000839BA"/>
    <w:rsid w:val="00083D28"/>
    <w:rsid w:val="00083F34"/>
    <w:rsid w:val="00086E6D"/>
    <w:rsid w:val="00091EAD"/>
    <w:rsid w:val="0009331F"/>
    <w:rsid w:val="00093DBB"/>
    <w:rsid w:val="000941F0"/>
    <w:rsid w:val="00094C35"/>
    <w:rsid w:val="00094D73"/>
    <w:rsid w:val="0009601D"/>
    <w:rsid w:val="000966F9"/>
    <w:rsid w:val="00096744"/>
    <w:rsid w:val="000969FB"/>
    <w:rsid w:val="00097BDC"/>
    <w:rsid w:val="00097E28"/>
    <w:rsid w:val="000A1208"/>
    <w:rsid w:val="000A1EA3"/>
    <w:rsid w:val="000A20AB"/>
    <w:rsid w:val="000A2142"/>
    <w:rsid w:val="000A336A"/>
    <w:rsid w:val="000A471D"/>
    <w:rsid w:val="000A4857"/>
    <w:rsid w:val="000A5503"/>
    <w:rsid w:val="000A5A6F"/>
    <w:rsid w:val="000A61BB"/>
    <w:rsid w:val="000A66C8"/>
    <w:rsid w:val="000A6F4D"/>
    <w:rsid w:val="000A74F5"/>
    <w:rsid w:val="000B08EB"/>
    <w:rsid w:val="000B11C5"/>
    <w:rsid w:val="000B17C8"/>
    <w:rsid w:val="000B232C"/>
    <w:rsid w:val="000B2AF4"/>
    <w:rsid w:val="000B30F0"/>
    <w:rsid w:val="000B475D"/>
    <w:rsid w:val="000B483A"/>
    <w:rsid w:val="000B4E78"/>
    <w:rsid w:val="000B4FF9"/>
    <w:rsid w:val="000B503F"/>
    <w:rsid w:val="000B553F"/>
    <w:rsid w:val="000B5857"/>
    <w:rsid w:val="000B5B50"/>
    <w:rsid w:val="000B6473"/>
    <w:rsid w:val="000B7B52"/>
    <w:rsid w:val="000C0A5F"/>
    <w:rsid w:val="000C17A8"/>
    <w:rsid w:val="000C2E39"/>
    <w:rsid w:val="000C3D03"/>
    <w:rsid w:val="000C428C"/>
    <w:rsid w:val="000C434E"/>
    <w:rsid w:val="000C44A7"/>
    <w:rsid w:val="000C654A"/>
    <w:rsid w:val="000C7697"/>
    <w:rsid w:val="000C7A6F"/>
    <w:rsid w:val="000C7BD2"/>
    <w:rsid w:val="000D0477"/>
    <w:rsid w:val="000D1025"/>
    <w:rsid w:val="000D1282"/>
    <w:rsid w:val="000D1B67"/>
    <w:rsid w:val="000D27C3"/>
    <w:rsid w:val="000D3787"/>
    <w:rsid w:val="000D39F3"/>
    <w:rsid w:val="000D790D"/>
    <w:rsid w:val="000D7912"/>
    <w:rsid w:val="000E189E"/>
    <w:rsid w:val="000E1F70"/>
    <w:rsid w:val="000E20F9"/>
    <w:rsid w:val="000E2D3F"/>
    <w:rsid w:val="000E33A8"/>
    <w:rsid w:val="000E4486"/>
    <w:rsid w:val="000E46E0"/>
    <w:rsid w:val="000E4706"/>
    <w:rsid w:val="000E4F0D"/>
    <w:rsid w:val="000E5965"/>
    <w:rsid w:val="000E5EE7"/>
    <w:rsid w:val="000E6690"/>
    <w:rsid w:val="000F01E5"/>
    <w:rsid w:val="000F0A1F"/>
    <w:rsid w:val="000F0EB8"/>
    <w:rsid w:val="000F1EF2"/>
    <w:rsid w:val="000F2C19"/>
    <w:rsid w:val="000F395C"/>
    <w:rsid w:val="000F41BC"/>
    <w:rsid w:val="000F4526"/>
    <w:rsid w:val="000F5011"/>
    <w:rsid w:val="000F5B4F"/>
    <w:rsid w:val="000F612F"/>
    <w:rsid w:val="000F6CC8"/>
    <w:rsid w:val="000F78AA"/>
    <w:rsid w:val="0010161B"/>
    <w:rsid w:val="00103228"/>
    <w:rsid w:val="001039E3"/>
    <w:rsid w:val="00104089"/>
    <w:rsid w:val="001044FD"/>
    <w:rsid w:val="001047F7"/>
    <w:rsid w:val="00104A8D"/>
    <w:rsid w:val="00104FED"/>
    <w:rsid w:val="0010514D"/>
    <w:rsid w:val="00105D12"/>
    <w:rsid w:val="0010640A"/>
    <w:rsid w:val="00106DA7"/>
    <w:rsid w:val="00107463"/>
    <w:rsid w:val="0010788A"/>
    <w:rsid w:val="00110F57"/>
    <w:rsid w:val="00112393"/>
    <w:rsid w:val="00112E1E"/>
    <w:rsid w:val="00113B1E"/>
    <w:rsid w:val="00113C3B"/>
    <w:rsid w:val="0011447D"/>
    <w:rsid w:val="001148F7"/>
    <w:rsid w:val="00114F74"/>
    <w:rsid w:val="00115240"/>
    <w:rsid w:val="00115D54"/>
    <w:rsid w:val="00116339"/>
    <w:rsid w:val="00116683"/>
    <w:rsid w:val="00117586"/>
    <w:rsid w:val="00120011"/>
    <w:rsid w:val="00120E5E"/>
    <w:rsid w:val="00121575"/>
    <w:rsid w:val="00121618"/>
    <w:rsid w:val="001219DB"/>
    <w:rsid w:val="00121CBD"/>
    <w:rsid w:val="001245D6"/>
    <w:rsid w:val="00125DE8"/>
    <w:rsid w:val="00127E96"/>
    <w:rsid w:val="001300DA"/>
    <w:rsid w:val="0013134E"/>
    <w:rsid w:val="00131355"/>
    <w:rsid w:val="00131845"/>
    <w:rsid w:val="0013242B"/>
    <w:rsid w:val="00132833"/>
    <w:rsid w:val="001337E9"/>
    <w:rsid w:val="00133BFB"/>
    <w:rsid w:val="00133C83"/>
    <w:rsid w:val="0013452B"/>
    <w:rsid w:val="00134678"/>
    <w:rsid w:val="00134905"/>
    <w:rsid w:val="00134EAE"/>
    <w:rsid w:val="00135110"/>
    <w:rsid w:val="0013526B"/>
    <w:rsid w:val="001400C8"/>
    <w:rsid w:val="00140A28"/>
    <w:rsid w:val="00141014"/>
    <w:rsid w:val="001420D5"/>
    <w:rsid w:val="00142707"/>
    <w:rsid w:val="00142CA0"/>
    <w:rsid w:val="00142FE6"/>
    <w:rsid w:val="00143787"/>
    <w:rsid w:val="0014445C"/>
    <w:rsid w:val="00144E4F"/>
    <w:rsid w:val="001450C5"/>
    <w:rsid w:val="00145866"/>
    <w:rsid w:val="00146FFC"/>
    <w:rsid w:val="001478E8"/>
    <w:rsid w:val="00150633"/>
    <w:rsid w:val="00150B49"/>
    <w:rsid w:val="00154471"/>
    <w:rsid w:val="0015669A"/>
    <w:rsid w:val="0016007C"/>
    <w:rsid w:val="001601AF"/>
    <w:rsid w:val="001603BC"/>
    <w:rsid w:val="00162245"/>
    <w:rsid w:val="00163D8C"/>
    <w:rsid w:val="00164336"/>
    <w:rsid w:val="0016540E"/>
    <w:rsid w:val="00165580"/>
    <w:rsid w:val="00166EAC"/>
    <w:rsid w:val="00167239"/>
    <w:rsid w:val="00170253"/>
    <w:rsid w:val="001703A5"/>
    <w:rsid w:val="001709FE"/>
    <w:rsid w:val="00170F50"/>
    <w:rsid w:val="0017103E"/>
    <w:rsid w:val="00171D10"/>
    <w:rsid w:val="00171F39"/>
    <w:rsid w:val="00171F9F"/>
    <w:rsid w:val="00172531"/>
    <w:rsid w:val="00173AAE"/>
    <w:rsid w:val="0017452B"/>
    <w:rsid w:val="00174D55"/>
    <w:rsid w:val="00175C52"/>
    <w:rsid w:val="00175F58"/>
    <w:rsid w:val="0017629B"/>
    <w:rsid w:val="001769F8"/>
    <w:rsid w:val="00176A93"/>
    <w:rsid w:val="00176F08"/>
    <w:rsid w:val="0017757C"/>
    <w:rsid w:val="00177B76"/>
    <w:rsid w:val="001809BD"/>
    <w:rsid w:val="00181D4E"/>
    <w:rsid w:val="00182ABA"/>
    <w:rsid w:val="001831E2"/>
    <w:rsid w:val="001833AA"/>
    <w:rsid w:val="00184189"/>
    <w:rsid w:val="001850DA"/>
    <w:rsid w:val="00185565"/>
    <w:rsid w:val="00185770"/>
    <w:rsid w:val="001867C5"/>
    <w:rsid w:val="001868B9"/>
    <w:rsid w:val="00186BAA"/>
    <w:rsid w:val="00190D14"/>
    <w:rsid w:val="0019147D"/>
    <w:rsid w:val="00191874"/>
    <w:rsid w:val="00192A4D"/>
    <w:rsid w:val="00193F0B"/>
    <w:rsid w:val="00195311"/>
    <w:rsid w:val="00195420"/>
    <w:rsid w:val="00196037"/>
    <w:rsid w:val="0019663D"/>
    <w:rsid w:val="00197FA5"/>
    <w:rsid w:val="001A0A6C"/>
    <w:rsid w:val="001A16C4"/>
    <w:rsid w:val="001A19D2"/>
    <w:rsid w:val="001A5443"/>
    <w:rsid w:val="001A5681"/>
    <w:rsid w:val="001A5826"/>
    <w:rsid w:val="001A5A14"/>
    <w:rsid w:val="001A6296"/>
    <w:rsid w:val="001A72EC"/>
    <w:rsid w:val="001B1863"/>
    <w:rsid w:val="001B22FB"/>
    <w:rsid w:val="001B3035"/>
    <w:rsid w:val="001B3646"/>
    <w:rsid w:val="001B3BA9"/>
    <w:rsid w:val="001B515A"/>
    <w:rsid w:val="001B5241"/>
    <w:rsid w:val="001B52AD"/>
    <w:rsid w:val="001B65DE"/>
    <w:rsid w:val="001B6626"/>
    <w:rsid w:val="001B6DF5"/>
    <w:rsid w:val="001B7AA7"/>
    <w:rsid w:val="001C08A0"/>
    <w:rsid w:val="001C0A1E"/>
    <w:rsid w:val="001C0EAA"/>
    <w:rsid w:val="001C1227"/>
    <w:rsid w:val="001C1621"/>
    <w:rsid w:val="001C1CC9"/>
    <w:rsid w:val="001C2C67"/>
    <w:rsid w:val="001C35C9"/>
    <w:rsid w:val="001C40D9"/>
    <w:rsid w:val="001C4394"/>
    <w:rsid w:val="001C5491"/>
    <w:rsid w:val="001C54E8"/>
    <w:rsid w:val="001D0AB9"/>
    <w:rsid w:val="001D0EB4"/>
    <w:rsid w:val="001D1C0B"/>
    <w:rsid w:val="001D22CC"/>
    <w:rsid w:val="001D29CA"/>
    <w:rsid w:val="001D3330"/>
    <w:rsid w:val="001D4173"/>
    <w:rsid w:val="001D4B03"/>
    <w:rsid w:val="001D4F8D"/>
    <w:rsid w:val="001D57EA"/>
    <w:rsid w:val="001D67C4"/>
    <w:rsid w:val="001D74B5"/>
    <w:rsid w:val="001E078F"/>
    <w:rsid w:val="001E0DE7"/>
    <w:rsid w:val="001E3F88"/>
    <w:rsid w:val="001E57D3"/>
    <w:rsid w:val="001E5ACE"/>
    <w:rsid w:val="001E65C1"/>
    <w:rsid w:val="001E7025"/>
    <w:rsid w:val="001E7923"/>
    <w:rsid w:val="001F20AF"/>
    <w:rsid w:val="001F31A5"/>
    <w:rsid w:val="001F3F7A"/>
    <w:rsid w:val="001F45AC"/>
    <w:rsid w:val="001F4E18"/>
    <w:rsid w:val="001F5564"/>
    <w:rsid w:val="001F5DFF"/>
    <w:rsid w:val="001F667E"/>
    <w:rsid w:val="001F6777"/>
    <w:rsid w:val="001F7269"/>
    <w:rsid w:val="00200791"/>
    <w:rsid w:val="00202558"/>
    <w:rsid w:val="00202FC3"/>
    <w:rsid w:val="0020382F"/>
    <w:rsid w:val="00204350"/>
    <w:rsid w:val="00204ABB"/>
    <w:rsid w:val="00205565"/>
    <w:rsid w:val="00205573"/>
    <w:rsid w:val="0020638E"/>
    <w:rsid w:val="0020684B"/>
    <w:rsid w:val="00210E50"/>
    <w:rsid w:val="002110FF"/>
    <w:rsid w:val="002117BA"/>
    <w:rsid w:val="00211A4D"/>
    <w:rsid w:val="002122EF"/>
    <w:rsid w:val="00212478"/>
    <w:rsid w:val="00212C00"/>
    <w:rsid w:val="002142FE"/>
    <w:rsid w:val="002146E7"/>
    <w:rsid w:val="0021661A"/>
    <w:rsid w:val="002167B0"/>
    <w:rsid w:val="00216C6B"/>
    <w:rsid w:val="00216CB4"/>
    <w:rsid w:val="002172DD"/>
    <w:rsid w:val="00217522"/>
    <w:rsid w:val="00217B61"/>
    <w:rsid w:val="0022059B"/>
    <w:rsid w:val="00220ABB"/>
    <w:rsid w:val="00221D9F"/>
    <w:rsid w:val="002220B9"/>
    <w:rsid w:val="00223FD9"/>
    <w:rsid w:val="00224420"/>
    <w:rsid w:val="00225D91"/>
    <w:rsid w:val="0022604E"/>
    <w:rsid w:val="00226B69"/>
    <w:rsid w:val="00226BAE"/>
    <w:rsid w:val="002272A4"/>
    <w:rsid w:val="00227541"/>
    <w:rsid w:val="002277F6"/>
    <w:rsid w:val="0023171A"/>
    <w:rsid w:val="00231888"/>
    <w:rsid w:val="00231B8E"/>
    <w:rsid w:val="00232CE4"/>
    <w:rsid w:val="002343FD"/>
    <w:rsid w:val="002349CE"/>
    <w:rsid w:val="0023512B"/>
    <w:rsid w:val="00235BA4"/>
    <w:rsid w:val="002360CC"/>
    <w:rsid w:val="00236211"/>
    <w:rsid w:val="00236E6C"/>
    <w:rsid w:val="00237A5A"/>
    <w:rsid w:val="002408CC"/>
    <w:rsid w:val="00241997"/>
    <w:rsid w:val="00243DB4"/>
    <w:rsid w:val="002441C1"/>
    <w:rsid w:val="00245A7E"/>
    <w:rsid w:val="002461B5"/>
    <w:rsid w:val="002463FC"/>
    <w:rsid w:val="00246C11"/>
    <w:rsid w:val="00251468"/>
    <w:rsid w:val="0025160D"/>
    <w:rsid w:val="00252742"/>
    <w:rsid w:val="00253C20"/>
    <w:rsid w:val="002540DE"/>
    <w:rsid w:val="002560BE"/>
    <w:rsid w:val="00256534"/>
    <w:rsid w:val="00257885"/>
    <w:rsid w:val="0026007F"/>
    <w:rsid w:val="00261588"/>
    <w:rsid w:val="00261A17"/>
    <w:rsid w:val="00262A36"/>
    <w:rsid w:val="0026394E"/>
    <w:rsid w:val="00265BAF"/>
    <w:rsid w:val="00266C22"/>
    <w:rsid w:val="00266CB2"/>
    <w:rsid w:val="00267750"/>
    <w:rsid w:val="002701A1"/>
    <w:rsid w:val="002701E3"/>
    <w:rsid w:val="00270BA8"/>
    <w:rsid w:val="00270E5F"/>
    <w:rsid w:val="002717A9"/>
    <w:rsid w:val="00271C22"/>
    <w:rsid w:val="00271E05"/>
    <w:rsid w:val="00272465"/>
    <w:rsid w:val="002730F8"/>
    <w:rsid w:val="0027327D"/>
    <w:rsid w:val="00273425"/>
    <w:rsid w:val="00273D37"/>
    <w:rsid w:val="0027439A"/>
    <w:rsid w:val="002746DA"/>
    <w:rsid w:val="0027479A"/>
    <w:rsid w:val="00274FE7"/>
    <w:rsid w:val="002754C7"/>
    <w:rsid w:val="00275807"/>
    <w:rsid w:val="00275E71"/>
    <w:rsid w:val="0027641F"/>
    <w:rsid w:val="00277F19"/>
    <w:rsid w:val="00277FAE"/>
    <w:rsid w:val="0028211F"/>
    <w:rsid w:val="00282E98"/>
    <w:rsid w:val="002837B7"/>
    <w:rsid w:val="002850DF"/>
    <w:rsid w:val="002853C4"/>
    <w:rsid w:val="00287165"/>
    <w:rsid w:val="0029033D"/>
    <w:rsid w:val="00290DA4"/>
    <w:rsid w:val="00291609"/>
    <w:rsid w:val="0029219B"/>
    <w:rsid w:val="00292651"/>
    <w:rsid w:val="0029658F"/>
    <w:rsid w:val="00296E7B"/>
    <w:rsid w:val="00297B83"/>
    <w:rsid w:val="00297D4E"/>
    <w:rsid w:val="002A0BFD"/>
    <w:rsid w:val="002A11D2"/>
    <w:rsid w:val="002A167B"/>
    <w:rsid w:val="002A7B9C"/>
    <w:rsid w:val="002B296D"/>
    <w:rsid w:val="002B29A0"/>
    <w:rsid w:val="002B2B86"/>
    <w:rsid w:val="002B49BD"/>
    <w:rsid w:val="002B5B31"/>
    <w:rsid w:val="002B6460"/>
    <w:rsid w:val="002B69CF"/>
    <w:rsid w:val="002B6B58"/>
    <w:rsid w:val="002B6FD4"/>
    <w:rsid w:val="002C0481"/>
    <w:rsid w:val="002C07A9"/>
    <w:rsid w:val="002C0FD0"/>
    <w:rsid w:val="002C13F4"/>
    <w:rsid w:val="002C168A"/>
    <w:rsid w:val="002C1ECD"/>
    <w:rsid w:val="002C311B"/>
    <w:rsid w:val="002C3458"/>
    <w:rsid w:val="002C5FE8"/>
    <w:rsid w:val="002C6D83"/>
    <w:rsid w:val="002C71CC"/>
    <w:rsid w:val="002C7CBC"/>
    <w:rsid w:val="002D05CC"/>
    <w:rsid w:val="002D0BC6"/>
    <w:rsid w:val="002D2E92"/>
    <w:rsid w:val="002D2EB5"/>
    <w:rsid w:val="002D4A94"/>
    <w:rsid w:val="002D5318"/>
    <w:rsid w:val="002D60E7"/>
    <w:rsid w:val="002D61DB"/>
    <w:rsid w:val="002E0233"/>
    <w:rsid w:val="002E0378"/>
    <w:rsid w:val="002E0861"/>
    <w:rsid w:val="002E1E90"/>
    <w:rsid w:val="002E1FE7"/>
    <w:rsid w:val="002E2941"/>
    <w:rsid w:val="002E2FB4"/>
    <w:rsid w:val="002E482B"/>
    <w:rsid w:val="002E4933"/>
    <w:rsid w:val="002E4FDE"/>
    <w:rsid w:val="002E61D5"/>
    <w:rsid w:val="002E6E80"/>
    <w:rsid w:val="002E7D77"/>
    <w:rsid w:val="002F08B7"/>
    <w:rsid w:val="002F10A1"/>
    <w:rsid w:val="002F2E20"/>
    <w:rsid w:val="002F30EB"/>
    <w:rsid w:val="002F3ECC"/>
    <w:rsid w:val="002F40B5"/>
    <w:rsid w:val="002F415B"/>
    <w:rsid w:val="002F4493"/>
    <w:rsid w:val="002F48F2"/>
    <w:rsid w:val="002F5412"/>
    <w:rsid w:val="002F6E3F"/>
    <w:rsid w:val="002F76B1"/>
    <w:rsid w:val="00300996"/>
    <w:rsid w:val="0030186F"/>
    <w:rsid w:val="00301BBA"/>
    <w:rsid w:val="00302D9E"/>
    <w:rsid w:val="00303472"/>
    <w:rsid w:val="003042AB"/>
    <w:rsid w:val="0030487A"/>
    <w:rsid w:val="0030543E"/>
    <w:rsid w:val="003055A6"/>
    <w:rsid w:val="003058CA"/>
    <w:rsid w:val="00307111"/>
    <w:rsid w:val="00307488"/>
    <w:rsid w:val="003110CD"/>
    <w:rsid w:val="003112D6"/>
    <w:rsid w:val="00313178"/>
    <w:rsid w:val="003137AD"/>
    <w:rsid w:val="0031387B"/>
    <w:rsid w:val="00315AD4"/>
    <w:rsid w:val="003165B8"/>
    <w:rsid w:val="00317FBE"/>
    <w:rsid w:val="00320FCE"/>
    <w:rsid w:val="00321A78"/>
    <w:rsid w:val="00321E5A"/>
    <w:rsid w:val="00322A2E"/>
    <w:rsid w:val="00322F18"/>
    <w:rsid w:val="00323E7B"/>
    <w:rsid w:val="0032473D"/>
    <w:rsid w:val="00326430"/>
    <w:rsid w:val="0032684B"/>
    <w:rsid w:val="0032698C"/>
    <w:rsid w:val="00326CD2"/>
    <w:rsid w:val="00326F9B"/>
    <w:rsid w:val="00327445"/>
    <w:rsid w:val="00332232"/>
    <w:rsid w:val="003322B4"/>
    <w:rsid w:val="00333F0C"/>
    <w:rsid w:val="0033427E"/>
    <w:rsid w:val="0033465A"/>
    <w:rsid w:val="0033491B"/>
    <w:rsid w:val="00335CBF"/>
    <w:rsid w:val="00336FC8"/>
    <w:rsid w:val="00337D43"/>
    <w:rsid w:val="00340DCB"/>
    <w:rsid w:val="00341BEA"/>
    <w:rsid w:val="00342B83"/>
    <w:rsid w:val="0034628E"/>
    <w:rsid w:val="00346A58"/>
    <w:rsid w:val="003502B2"/>
    <w:rsid w:val="00350674"/>
    <w:rsid w:val="00350762"/>
    <w:rsid w:val="00350F86"/>
    <w:rsid w:val="0035189B"/>
    <w:rsid w:val="00351DF4"/>
    <w:rsid w:val="00353561"/>
    <w:rsid w:val="003538D8"/>
    <w:rsid w:val="003548B1"/>
    <w:rsid w:val="00355E30"/>
    <w:rsid w:val="00357DCF"/>
    <w:rsid w:val="00361017"/>
    <w:rsid w:val="00361F0D"/>
    <w:rsid w:val="00362EF7"/>
    <w:rsid w:val="00363619"/>
    <w:rsid w:val="00364135"/>
    <w:rsid w:val="00364637"/>
    <w:rsid w:val="0036593C"/>
    <w:rsid w:val="00365F6B"/>
    <w:rsid w:val="0036653C"/>
    <w:rsid w:val="00367632"/>
    <w:rsid w:val="00367D4E"/>
    <w:rsid w:val="00370D7A"/>
    <w:rsid w:val="00371142"/>
    <w:rsid w:val="003711EC"/>
    <w:rsid w:val="00371FD4"/>
    <w:rsid w:val="00372276"/>
    <w:rsid w:val="00373698"/>
    <w:rsid w:val="0037378D"/>
    <w:rsid w:val="0037587F"/>
    <w:rsid w:val="00376706"/>
    <w:rsid w:val="00376DD6"/>
    <w:rsid w:val="00377C71"/>
    <w:rsid w:val="00381578"/>
    <w:rsid w:val="00383D8C"/>
    <w:rsid w:val="00383E5F"/>
    <w:rsid w:val="00384EB4"/>
    <w:rsid w:val="003850A1"/>
    <w:rsid w:val="003866AB"/>
    <w:rsid w:val="0038696E"/>
    <w:rsid w:val="0038708D"/>
    <w:rsid w:val="003871A0"/>
    <w:rsid w:val="003914D6"/>
    <w:rsid w:val="003923EC"/>
    <w:rsid w:val="00392E6A"/>
    <w:rsid w:val="00395A36"/>
    <w:rsid w:val="00396FF7"/>
    <w:rsid w:val="00397357"/>
    <w:rsid w:val="003A0DA0"/>
    <w:rsid w:val="003A30CD"/>
    <w:rsid w:val="003A3E4B"/>
    <w:rsid w:val="003A3FB3"/>
    <w:rsid w:val="003A6E58"/>
    <w:rsid w:val="003A76FE"/>
    <w:rsid w:val="003A7DF8"/>
    <w:rsid w:val="003B0855"/>
    <w:rsid w:val="003B089C"/>
    <w:rsid w:val="003B0D1A"/>
    <w:rsid w:val="003B177E"/>
    <w:rsid w:val="003B1951"/>
    <w:rsid w:val="003B1DC8"/>
    <w:rsid w:val="003B247D"/>
    <w:rsid w:val="003B3001"/>
    <w:rsid w:val="003B3215"/>
    <w:rsid w:val="003B3EA7"/>
    <w:rsid w:val="003B4967"/>
    <w:rsid w:val="003B49EB"/>
    <w:rsid w:val="003B63D3"/>
    <w:rsid w:val="003B7716"/>
    <w:rsid w:val="003C0965"/>
    <w:rsid w:val="003C194E"/>
    <w:rsid w:val="003C1EFC"/>
    <w:rsid w:val="003C2B88"/>
    <w:rsid w:val="003C4844"/>
    <w:rsid w:val="003C5C59"/>
    <w:rsid w:val="003C62D7"/>
    <w:rsid w:val="003C64ED"/>
    <w:rsid w:val="003C7FAE"/>
    <w:rsid w:val="003D0D64"/>
    <w:rsid w:val="003D134B"/>
    <w:rsid w:val="003D163D"/>
    <w:rsid w:val="003D3BB9"/>
    <w:rsid w:val="003D3E66"/>
    <w:rsid w:val="003D4271"/>
    <w:rsid w:val="003D440B"/>
    <w:rsid w:val="003D5F53"/>
    <w:rsid w:val="003D6A4C"/>
    <w:rsid w:val="003D7C3B"/>
    <w:rsid w:val="003D7E93"/>
    <w:rsid w:val="003E2380"/>
    <w:rsid w:val="003E25A1"/>
    <w:rsid w:val="003E27FC"/>
    <w:rsid w:val="003E35B7"/>
    <w:rsid w:val="003E4378"/>
    <w:rsid w:val="003E43AC"/>
    <w:rsid w:val="003E4788"/>
    <w:rsid w:val="003E5071"/>
    <w:rsid w:val="003E6B2E"/>
    <w:rsid w:val="003E7595"/>
    <w:rsid w:val="003F2C36"/>
    <w:rsid w:val="003F2F38"/>
    <w:rsid w:val="003F33D3"/>
    <w:rsid w:val="003F4234"/>
    <w:rsid w:val="003F48E5"/>
    <w:rsid w:val="003F5674"/>
    <w:rsid w:val="003F58C9"/>
    <w:rsid w:val="003F682E"/>
    <w:rsid w:val="003F79C0"/>
    <w:rsid w:val="00400600"/>
    <w:rsid w:val="00400FF8"/>
    <w:rsid w:val="004010D6"/>
    <w:rsid w:val="00401875"/>
    <w:rsid w:val="00402730"/>
    <w:rsid w:val="00402920"/>
    <w:rsid w:val="0040297B"/>
    <w:rsid w:val="00402CAE"/>
    <w:rsid w:val="00404149"/>
    <w:rsid w:val="004060F4"/>
    <w:rsid w:val="00406832"/>
    <w:rsid w:val="00407009"/>
    <w:rsid w:val="00410EAD"/>
    <w:rsid w:val="00411FDF"/>
    <w:rsid w:val="004120E2"/>
    <w:rsid w:val="00412451"/>
    <w:rsid w:val="00414000"/>
    <w:rsid w:val="00415EB9"/>
    <w:rsid w:val="004161BC"/>
    <w:rsid w:val="004168CA"/>
    <w:rsid w:val="00420642"/>
    <w:rsid w:val="00422325"/>
    <w:rsid w:val="00422410"/>
    <w:rsid w:val="00423F1B"/>
    <w:rsid w:val="00423FE7"/>
    <w:rsid w:val="00424538"/>
    <w:rsid w:val="004254FA"/>
    <w:rsid w:val="004258CA"/>
    <w:rsid w:val="004265CE"/>
    <w:rsid w:val="00426A72"/>
    <w:rsid w:val="00426D6A"/>
    <w:rsid w:val="00427184"/>
    <w:rsid w:val="004275C3"/>
    <w:rsid w:val="00427C20"/>
    <w:rsid w:val="00427E47"/>
    <w:rsid w:val="004336A1"/>
    <w:rsid w:val="00434994"/>
    <w:rsid w:val="00434B4F"/>
    <w:rsid w:val="00434B88"/>
    <w:rsid w:val="00435574"/>
    <w:rsid w:val="00435EAC"/>
    <w:rsid w:val="00436573"/>
    <w:rsid w:val="004370B8"/>
    <w:rsid w:val="0043734D"/>
    <w:rsid w:val="00441277"/>
    <w:rsid w:val="00441C22"/>
    <w:rsid w:val="00442117"/>
    <w:rsid w:val="00442E91"/>
    <w:rsid w:val="00442F83"/>
    <w:rsid w:val="004436DF"/>
    <w:rsid w:val="00444272"/>
    <w:rsid w:val="0044464D"/>
    <w:rsid w:val="004452CB"/>
    <w:rsid w:val="0044561A"/>
    <w:rsid w:val="00445A6D"/>
    <w:rsid w:val="0044641B"/>
    <w:rsid w:val="00447D6F"/>
    <w:rsid w:val="00447F7D"/>
    <w:rsid w:val="0045050C"/>
    <w:rsid w:val="004507AC"/>
    <w:rsid w:val="0045122E"/>
    <w:rsid w:val="00451740"/>
    <w:rsid w:val="004519E8"/>
    <w:rsid w:val="00452505"/>
    <w:rsid w:val="004530C7"/>
    <w:rsid w:val="0045380D"/>
    <w:rsid w:val="004542AC"/>
    <w:rsid w:val="00454935"/>
    <w:rsid w:val="00454DF4"/>
    <w:rsid w:val="00455026"/>
    <w:rsid w:val="004554A7"/>
    <w:rsid w:val="00456112"/>
    <w:rsid w:val="004575FB"/>
    <w:rsid w:val="004615F2"/>
    <w:rsid w:val="00462095"/>
    <w:rsid w:val="0046252E"/>
    <w:rsid w:val="00462EB9"/>
    <w:rsid w:val="0046319F"/>
    <w:rsid w:val="00465829"/>
    <w:rsid w:val="004658B5"/>
    <w:rsid w:val="00465912"/>
    <w:rsid w:val="00466643"/>
    <w:rsid w:val="00466E2C"/>
    <w:rsid w:val="00466EAE"/>
    <w:rsid w:val="00467321"/>
    <w:rsid w:val="004676D6"/>
    <w:rsid w:val="00467738"/>
    <w:rsid w:val="00467FE9"/>
    <w:rsid w:val="00470835"/>
    <w:rsid w:val="00471019"/>
    <w:rsid w:val="0047183A"/>
    <w:rsid w:val="004729BE"/>
    <w:rsid w:val="00472ABA"/>
    <w:rsid w:val="00472EAC"/>
    <w:rsid w:val="004734DC"/>
    <w:rsid w:val="00473BD3"/>
    <w:rsid w:val="00474D1F"/>
    <w:rsid w:val="00475513"/>
    <w:rsid w:val="0047635F"/>
    <w:rsid w:val="0047672A"/>
    <w:rsid w:val="0047679E"/>
    <w:rsid w:val="00477A27"/>
    <w:rsid w:val="00477B50"/>
    <w:rsid w:val="00481004"/>
    <w:rsid w:val="004812EC"/>
    <w:rsid w:val="00481604"/>
    <w:rsid w:val="00482664"/>
    <w:rsid w:val="00483B7C"/>
    <w:rsid w:val="00485948"/>
    <w:rsid w:val="00487568"/>
    <w:rsid w:val="00490AD1"/>
    <w:rsid w:val="00490C73"/>
    <w:rsid w:val="00490DC9"/>
    <w:rsid w:val="00492B34"/>
    <w:rsid w:val="00492BED"/>
    <w:rsid w:val="004957B8"/>
    <w:rsid w:val="00495E3C"/>
    <w:rsid w:val="0049667E"/>
    <w:rsid w:val="00496D2A"/>
    <w:rsid w:val="00496F3E"/>
    <w:rsid w:val="004978AF"/>
    <w:rsid w:val="004A06CF"/>
    <w:rsid w:val="004A1E78"/>
    <w:rsid w:val="004A358A"/>
    <w:rsid w:val="004A3686"/>
    <w:rsid w:val="004A4159"/>
    <w:rsid w:val="004A48DB"/>
    <w:rsid w:val="004A58AB"/>
    <w:rsid w:val="004A64A3"/>
    <w:rsid w:val="004A752F"/>
    <w:rsid w:val="004A7A8B"/>
    <w:rsid w:val="004B0708"/>
    <w:rsid w:val="004B0C6D"/>
    <w:rsid w:val="004B0C96"/>
    <w:rsid w:val="004B1B5F"/>
    <w:rsid w:val="004B262D"/>
    <w:rsid w:val="004B31E9"/>
    <w:rsid w:val="004B34C4"/>
    <w:rsid w:val="004B36E4"/>
    <w:rsid w:val="004B3E0E"/>
    <w:rsid w:val="004B3F03"/>
    <w:rsid w:val="004B4F7D"/>
    <w:rsid w:val="004C00FC"/>
    <w:rsid w:val="004C0A8A"/>
    <w:rsid w:val="004C0B4C"/>
    <w:rsid w:val="004C1730"/>
    <w:rsid w:val="004C2557"/>
    <w:rsid w:val="004C2BDB"/>
    <w:rsid w:val="004C3CFD"/>
    <w:rsid w:val="004C442E"/>
    <w:rsid w:val="004C47D7"/>
    <w:rsid w:val="004C4EFC"/>
    <w:rsid w:val="004C52F8"/>
    <w:rsid w:val="004C53E6"/>
    <w:rsid w:val="004C685F"/>
    <w:rsid w:val="004C7A18"/>
    <w:rsid w:val="004D066E"/>
    <w:rsid w:val="004D1904"/>
    <w:rsid w:val="004D31CA"/>
    <w:rsid w:val="004D3EA4"/>
    <w:rsid w:val="004D54E3"/>
    <w:rsid w:val="004D66EF"/>
    <w:rsid w:val="004D75FD"/>
    <w:rsid w:val="004D7CDB"/>
    <w:rsid w:val="004E15BE"/>
    <w:rsid w:val="004E1D01"/>
    <w:rsid w:val="004E1E12"/>
    <w:rsid w:val="004E24F3"/>
    <w:rsid w:val="004E2A95"/>
    <w:rsid w:val="004E5545"/>
    <w:rsid w:val="004E6E82"/>
    <w:rsid w:val="004E76AA"/>
    <w:rsid w:val="004E78C7"/>
    <w:rsid w:val="004F0267"/>
    <w:rsid w:val="004F0604"/>
    <w:rsid w:val="004F097C"/>
    <w:rsid w:val="004F13EF"/>
    <w:rsid w:val="004F2501"/>
    <w:rsid w:val="004F30E9"/>
    <w:rsid w:val="004F3FCB"/>
    <w:rsid w:val="004F6267"/>
    <w:rsid w:val="004F6A37"/>
    <w:rsid w:val="004F72CD"/>
    <w:rsid w:val="004F7FFA"/>
    <w:rsid w:val="00500509"/>
    <w:rsid w:val="00500EC9"/>
    <w:rsid w:val="00502C3F"/>
    <w:rsid w:val="00502F03"/>
    <w:rsid w:val="00503655"/>
    <w:rsid w:val="00503C83"/>
    <w:rsid w:val="0050519C"/>
    <w:rsid w:val="00506577"/>
    <w:rsid w:val="0050770B"/>
    <w:rsid w:val="00507752"/>
    <w:rsid w:val="005078A7"/>
    <w:rsid w:val="00511250"/>
    <w:rsid w:val="00511BD0"/>
    <w:rsid w:val="00512E56"/>
    <w:rsid w:val="00513C96"/>
    <w:rsid w:val="005146CE"/>
    <w:rsid w:val="0051470D"/>
    <w:rsid w:val="005148BA"/>
    <w:rsid w:val="00514902"/>
    <w:rsid w:val="005149B5"/>
    <w:rsid w:val="00514AD0"/>
    <w:rsid w:val="00514D87"/>
    <w:rsid w:val="00514E0E"/>
    <w:rsid w:val="00514E23"/>
    <w:rsid w:val="005151BF"/>
    <w:rsid w:val="00515625"/>
    <w:rsid w:val="00515B6A"/>
    <w:rsid w:val="0051792E"/>
    <w:rsid w:val="005208F0"/>
    <w:rsid w:val="00520962"/>
    <w:rsid w:val="00520D67"/>
    <w:rsid w:val="00520F6D"/>
    <w:rsid w:val="00520FD6"/>
    <w:rsid w:val="0052121A"/>
    <w:rsid w:val="00522D22"/>
    <w:rsid w:val="005233F2"/>
    <w:rsid w:val="00523EA2"/>
    <w:rsid w:val="005249A4"/>
    <w:rsid w:val="0052574E"/>
    <w:rsid w:val="00526AA5"/>
    <w:rsid w:val="00526C57"/>
    <w:rsid w:val="005271A9"/>
    <w:rsid w:val="00527C8A"/>
    <w:rsid w:val="00530A53"/>
    <w:rsid w:val="00531827"/>
    <w:rsid w:val="005328BC"/>
    <w:rsid w:val="00533559"/>
    <w:rsid w:val="00533C8E"/>
    <w:rsid w:val="00534137"/>
    <w:rsid w:val="00535066"/>
    <w:rsid w:val="005354FA"/>
    <w:rsid w:val="00535DE8"/>
    <w:rsid w:val="005366ED"/>
    <w:rsid w:val="0053677A"/>
    <w:rsid w:val="00536958"/>
    <w:rsid w:val="0053778B"/>
    <w:rsid w:val="005400CD"/>
    <w:rsid w:val="0054019D"/>
    <w:rsid w:val="0054083C"/>
    <w:rsid w:val="00541D4D"/>
    <w:rsid w:val="00542990"/>
    <w:rsid w:val="00542C9C"/>
    <w:rsid w:val="00543453"/>
    <w:rsid w:val="00544023"/>
    <w:rsid w:val="005442F3"/>
    <w:rsid w:val="0054534B"/>
    <w:rsid w:val="00545575"/>
    <w:rsid w:val="005466F0"/>
    <w:rsid w:val="005475BA"/>
    <w:rsid w:val="00547612"/>
    <w:rsid w:val="005479A8"/>
    <w:rsid w:val="00550EFA"/>
    <w:rsid w:val="00551A27"/>
    <w:rsid w:val="00552A36"/>
    <w:rsid w:val="00552C75"/>
    <w:rsid w:val="0055329A"/>
    <w:rsid w:val="005548E1"/>
    <w:rsid w:val="00554CFD"/>
    <w:rsid w:val="005568FC"/>
    <w:rsid w:val="00557542"/>
    <w:rsid w:val="005576D7"/>
    <w:rsid w:val="00560399"/>
    <w:rsid w:val="00560749"/>
    <w:rsid w:val="00562490"/>
    <w:rsid w:val="00562E97"/>
    <w:rsid w:val="00562EC2"/>
    <w:rsid w:val="00562F1A"/>
    <w:rsid w:val="005638C1"/>
    <w:rsid w:val="005639D0"/>
    <w:rsid w:val="00564627"/>
    <w:rsid w:val="00565FE7"/>
    <w:rsid w:val="00566074"/>
    <w:rsid w:val="005660EF"/>
    <w:rsid w:val="00566DCB"/>
    <w:rsid w:val="00567397"/>
    <w:rsid w:val="005675C3"/>
    <w:rsid w:val="00567862"/>
    <w:rsid w:val="005679EF"/>
    <w:rsid w:val="00571D6C"/>
    <w:rsid w:val="005727B8"/>
    <w:rsid w:val="00572890"/>
    <w:rsid w:val="00573286"/>
    <w:rsid w:val="00574ADF"/>
    <w:rsid w:val="0057541B"/>
    <w:rsid w:val="00577318"/>
    <w:rsid w:val="00580E73"/>
    <w:rsid w:val="0058185C"/>
    <w:rsid w:val="00583307"/>
    <w:rsid w:val="00583E10"/>
    <w:rsid w:val="00584FFE"/>
    <w:rsid w:val="00585A6F"/>
    <w:rsid w:val="00585C4A"/>
    <w:rsid w:val="00586359"/>
    <w:rsid w:val="00586533"/>
    <w:rsid w:val="00586852"/>
    <w:rsid w:val="00586B48"/>
    <w:rsid w:val="00586E9E"/>
    <w:rsid w:val="00586F88"/>
    <w:rsid w:val="005872F6"/>
    <w:rsid w:val="00587861"/>
    <w:rsid w:val="00590A92"/>
    <w:rsid w:val="00590FF6"/>
    <w:rsid w:val="005912A1"/>
    <w:rsid w:val="00592A24"/>
    <w:rsid w:val="00592BD9"/>
    <w:rsid w:val="005939A6"/>
    <w:rsid w:val="005947C3"/>
    <w:rsid w:val="00594F6A"/>
    <w:rsid w:val="00596887"/>
    <w:rsid w:val="00597E2E"/>
    <w:rsid w:val="005A19F5"/>
    <w:rsid w:val="005A1CCA"/>
    <w:rsid w:val="005A1DD9"/>
    <w:rsid w:val="005A26D1"/>
    <w:rsid w:val="005A2F3D"/>
    <w:rsid w:val="005A3CA8"/>
    <w:rsid w:val="005A4093"/>
    <w:rsid w:val="005A426B"/>
    <w:rsid w:val="005A43A8"/>
    <w:rsid w:val="005A4AC4"/>
    <w:rsid w:val="005A4BCC"/>
    <w:rsid w:val="005A655C"/>
    <w:rsid w:val="005A6A08"/>
    <w:rsid w:val="005A70A7"/>
    <w:rsid w:val="005A7523"/>
    <w:rsid w:val="005A7DC9"/>
    <w:rsid w:val="005B0665"/>
    <w:rsid w:val="005B1CB1"/>
    <w:rsid w:val="005B3430"/>
    <w:rsid w:val="005B35B7"/>
    <w:rsid w:val="005B442D"/>
    <w:rsid w:val="005B481F"/>
    <w:rsid w:val="005B5ADE"/>
    <w:rsid w:val="005C0234"/>
    <w:rsid w:val="005C0F12"/>
    <w:rsid w:val="005C1779"/>
    <w:rsid w:val="005C2CFB"/>
    <w:rsid w:val="005C4C9D"/>
    <w:rsid w:val="005C647A"/>
    <w:rsid w:val="005C69F8"/>
    <w:rsid w:val="005C799B"/>
    <w:rsid w:val="005C79B0"/>
    <w:rsid w:val="005D0A10"/>
    <w:rsid w:val="005D1A23"/>
    <w:rsid w:val="005D235D"/>
    <w:rsid w:val="005D28CA"/>
    <w:rsid w:val="005D34C2"/>
    <w:rsid w:val="005D4344"/>
    <w:rsid w:val="005D5562"/>
    <w:rsid w:val="005D5669"/>
    <w:rsid w:val="005D79D8"/>
    <w:rsid w:val="005D7DD9"/>
    <w:rsid w:val="005E0C76"/>
    <w:rsid w:val="005E19FC"/>
    <w:rsid w:val="005E2CA5"/>
    <w:rsid w:val="005E3800"/>
    <w:rsid w:val="005E426F"/>
    <w:rsid w:val="005E48A8"/>
    <w:rsid w:val="005E5F04"/>
    <w:rsid w:val="005E713F"/>
    <w:rsid w:val="005E7CF8"/>
    <w:rsid w:val="005F0352"/>
    <w:rsid w:val="005F23AA"/>
    <w:rsid w:val="005F3038"/>
    <w:rsid w:val="005F4927"/>
    <w:rsid w:val="005F4E74"/>
    <w:rsid w:val="005F6815"/>
    <w:rsid w:val="005F7712"/>
    <w:rsid w:val="00600781"/>
    <w:rsid w:val="00600C9F"/>
    <w:rsid w:val="00601A8A"/>
    <w:rsid w:val="00601E39"/>
    <w:rsid w:val="00602280"/>
    <w:rsid w:val="00604C73"/>
    <w:rsid w:val="0060561B"/>
    <w:rsid w:val="00605742"/>
    <w:rsid w:val="00605912"/>
    <w:rsid w:val="006060DC"/>
    <w:rsid w:val="006061DF"/>
    <w:rsid w:val="006065A0"/>
    <w:rsid w:val="006074DE"/>
    <w:rsid w:val="00607BF4"/>
    <w:rsid w:val="00607E29"/>
    <w:rsid w:val="0061098B"/>
    <w:rsid w:val="00610FDD"/>
    <w:rsid w:val="0061239F"/>
    <w:rsid w:val="006133BE"/>
    <w:rsid w:val="006141AC"/>
    <w:rsid w:val="0061482E"/>
    <w:rsid w:val="00614C9E"/>
    <w:rsid w:val="00615149"/>
    <w:rsid w:val="00615BF8"/>
    <w:rsid w:val="00615CEB"/>
    <w:rsid w:val="006161E4"/>
    <w:rsid w:val="0061749E"/>
    <w:rsid w:val="006208BE"/>
    <w:rsid w:val="00620E43"/>
    <w:rsid w:val="00622430"/>
    <w:rsid w:val="006225FC"/>
    <w:rsid w:val="00625192"/>
    <w:rsid w:val="00625447"/>
    <w:rsid w:val="00625A37"/>
    <w:rsid w:val="00626045"/>
    <w:rsid w:val="006272D9"/>
    <w:rsid w:val="00627B9B"/>
    <w:rsid w:val="00630048"/>
    <w:rsid w:val="006320DD"/>
    <w:rsid w:val="00633619"/>
    <w:rsid w:val="006344D1"/>
    <w:rsid w:val="006364BD"/>
    <w:rsid w:val="00637363"/>
    <w:rsid w:val="00637D3B"/>
    <w:rsid w:val="00642661"/>
    <w:rsid w:val="00642A37"/>
    <w:rsid w:val="00643026"/>
    <w:rsid w:val="006439BE"/>
    <w:rsid w:val="00644DE6"/>
    <w:rsid w:val="00644F7C"/>
    <w:rsid w:val="006455CA"/>
    <w:rsid w:val="00645ED1"/>
    <w:rsid w:val="006466FF"/>
    <w:rsid w:val="0065299A"/>
    <w:rsid w:val="00652FC5"/>
    <w:rsid w:val="00653B7A"/>
    <w:rsid w:val="00653CA3"/>
    <w:rsid w:val="00653DD9"/>
    <w:rsid w:val="0065409B"/>
    <w:rsid w:val="00654E7C"/>
    <w:rsid w:val="00655584"/>
    <w:rsid w:val="00655E9C"/>
    <w:rsid w:val="00656091"/>
    <w:rsid w:val="00656BB5"/>
    <w:rsid w:val="00657403"/>
    <w:rsid w:val="006576F0"/>
    <w:rsid w:val="00657F63"/>
    <w:rsid w:val="00660948"/>
    <w:rsid w:val="0066174A"/>
    <w:rsid w:val="00662CF1"/>
    <w:rsid w:val="006643D7"/>
    <w:rsid w:val="006643FC"/>
    <w:rsid w:val="006646D5"/>
    <w:rsid w:val="00664C7A"/>
    <w:rsid w:val="0066602B"/>
    <w:rsid w:val="00667144"/>
    <w:rsid w:val="0066761F"/>
    <w:rsid w:val="006676DA"/>
    <w:rsid w:val="00667FD3"/>
    <w:rsid w:val="00670210"/>
    <w:rsid w:val="00670E78"/>
    <w:rsid w:val="006722F1"/>
    <w:rsid w:val="00672B12"/>
    <w:rsid w:val="006741CC"/>
    <w:rsid w:val="00674676"/>
    <w:rsid w:val="00674EB5"/>
    <w:rsid w:val="00675118"/>
    <w:rsid w:val="00675804"/>
    <w:rsid w:val="006762F9"/>
    <w:rsid w:val="006763F9"/>
    <w:rsid w:val="0067768C"/>
    <w:rsid w:val="00681AC0"/>
    <w:rsid w:val="00682097"/>
    <w:rsid w:val="0068264E"/>
    <w:rsid w:val="00682A68"/>
    <w:rsid w:val="00683E92"/>
    <w:rsid w:val="006849C2"/>
    <w:rsid w:val="00684DF0"/>
    <w:rsid w:val="00685506"/>
    <w:rsid w:val="0068562D"/>
    <w:rsid w:val="00685709"/>
    <w:rsid w:val="00685B78"/>
    <w:rsid w:val="00686B55"/>
    <w:rsid w:val="00687DBA"/>
    <w:rsid w:val="00691132"/>
    <w:rsid w:val="006915A9"/>
    <w:rsid w:val="00691B27"/>
    <w:rsid w:val="00694282"/>
    <w:rsid w:val="00694334"/>
    <w:rsid w:val="00697BA4"/>
    <w:rsid w:val="006A132C"/>
    <w:rsid w:val="006A1CC2"/>
    <w:rsid w:val="006A21C7"/>
    <w:rsid w:val="006A26D7"/>
    <w:rsid w:val="006A2BD1"/>
    <w:rsid w:val="006A3DE5"/>
    <w:rsid w:val="006A72E5"/>
    <w:rsid w:val="006A798F"/>
    <w:rsid w:val="006B0B44"/>
    <w:rsid w:val="006B13BB"/>
    <w:rsid w:val="006B2471"/>
    <w:rsid w:val="006B2AEE"/>
    <w:rsid w:val="006B2CF0"/>
    <w:rsid w:val="006B35BE"/>
    <w:rsid w:val="006B5A1E"/>
    <w:rsid w:val="006B5F7C"/>
    <w:rsid w:val="006B5FE2"/>
    <w:rsid w:val="006B62B4"/>
    <w:rsid w:val="006B6FD1"/>
    <w:rsid w:val="006B705C"/>
    <w:rsid w:val="006B7C77"/>
    <w:rsid w:val="006C047B"/>
    <w:rsid w:val="006C0CFC"/>
    <w:rsid w:val="006C129C"/>
    <w:rsid w:val="006C1F5A"/>
    <w:rsid w:val="006C29F4"/>
    <w:rsid w:val="006C2A9B"/>
    <w:rsid w:val="006C2E31"/>
    <w:rsid w:val="006C5F1B"/>
    <w:rsid w:val="006C7155"/>
    <w:rsid w:val="006C763D"/>
    <w:rsid w:val="006C7969"/>
    <w:rsid w:val="006D0AD4"/>
    <w:rsid w:val="006D0FC5"/>
    <w:rsid w:val="006D11C1"/>
    <w:rsid w:val="006D21D4"/>
    <w:rsid w:val="006D2D87"/>
    <w:rsid w:val="006D3A6F"/>
    <w:rsid w:val="006D3AFE"/>
    <w:rsid w:val="006D41A6"/>
    <w:rsid w:val="006D46AD"/>
    <w:rsid w:val="006D4743"/>
    <w:rsid w:val="006D5206"/>
    <w:rsid w:val="006D53CF"/>
    <w:rsid w:val="006D660D"/>
    <w:rsid w:val="006D69B3"/>
    <w:rsid w:val="006D7816"/>
    <w:rsid w:val="006E0337"/>
    <w:rsid w:val="006E04D8"/>
    <w:rsid w:val="006E082A"/>
    <w:rsid w:val="006E13B7"/>
    <w:rsid w:val="006E1735"/>
    <w:rsid w:val="006E1BF8"/>
    <w:rsid w:val="006E1F14"/>
    <w:rsid w:val="006E2D40"/>
    <w:rsid w:val="006E329E"/>
    <w:rsid w:val="006E38DB"/>
    <w:rsid w:val="006E4089"/>
    <w:rsid w:val="006E41A6"/>
    <w:rsid w:val="006E4AF8"/>
    <w:rsid w:val="006E5587"/>
    <w:rsid w:val="006E6256"/>
    <w:rsid w:val="006E69D8"/>
    <w:rsid w:val="006E7B0D"/>
    <w:rsid w:val="006F09DE"/>
    <w:rsid w:val="006F0D4E"/>
    <w:rsid w:val="006F127F"/>
    <w:rsid w:val="006F142B"/>
    <w:rsid w:val="006F1804"/>
    <w:rsid w:val="006F1B45"/>
    <w:rsid w:val="006F25C4"/>
    <w:rsid w:val="006F2DAF"/>
    <w:rsid w:val="006F31C1"/>
    <w:rsid w:val="006F3904"/>
    <w:rsid w:val="006F4D10"/>
    <w:rsid w:val="006F6A57"/>
    <w:rsid w:val="006F6FA8"/>
    <w:rsid w:val="006F7E77"/>
    <w:rsid w:val="007004F6"/>
    <w:rsid w:val="0070062A"/>
    <w:rsid w:val="00702228"/>
    <w:rsid w:val="0070457F"/>
    <w:rsid w:val="00704B5C"/>
    <w:rsid w:val="00704EC4"/>
    <w:rsid w:val="007057FB"/>
    <w:rsid w:val="007060AE"/>
    <w:rsid w:val="007067C3"/>
    <w:rsid w:val="0071039F"/>
    <w:rsid w:val="00711865"/>
    <w:rsid w:val="007118CA"/>
    <w:rsid w:val="007119A9"/>
    <w:rsid w:val="00712B38"/>
    <w:rsid w:val="00712D56"/>
    <w:rsid w:val="0071354D"/>
    <w:rsid w:val="007148B4"/>
    <w:rsid w:val="0071636A"/>
    <w:rsid w:val="007163FC"/>
    <w:rsid w:val="00716A12"/>
    <w:rsid w:val="00717234"/>
    <w:rsid w:val="00717685"/>
    <w:rsid w:val="007205F9"/>
    <w:rsid w:val="007210FB"/>
    <w:rsid w:val="00722517"/>
    <w:rsid w:val="00722B9E"/>
    <w:rsid w:val="0072330E"/>
    <w:rsid w:val="00723A0A"/>
    <w:rsid w:val="0072463C"/>
    <w:rsid w:val="00724E97"/>
    <w:rsid w:val="00724F9C"/>
    <w:rsid w:val="00725676"/>
    <w:rsid w:val="007260C3"/>
    <w:rsid w:val="007266A4"/>
    <w:rsid w:val="007270E4"/>
    <w:rsid w:val="007275D0"/>
    <w:rsid w:val="00727A4D"/>
    <w:rsid w:val="00727D6C"/>
    <w:rsid w:val="0073047C"/>
    <w:rsid w:val="0073212C"/>
    <w:rsid w:val="007340B9"/>
    <w:rsid w:val="007345AF"/>
    <w:rsid w:val="00735065"/>
    <w:rsid w:val="00735C33"/>
    <w:rsid w:val="00735DD6"/>
    <w:rsid w:val="00736307"/>
    <w:rsid w:val="0073645B"/>
    <w:rsid w:val="0073652F"/>
    <w:rsid w:val="00736682"/>
    <w:rsid w:val="00737368"/>
    <w:rsid w:val="0074035C"/>
    <w:rsid w:val="0074075B"/>
    <w:rsid w:val="00744E0A"/>
    <w:rsid w:val="00746036"/>
    <w:rsid w:val="0074628E"/>
    <w:rsid w:val="007469CD"/>
    <w:rsid w:val="00746AE8"/>
    <w:rsid w:val="00746D62"/>
    <w:rsid w:val="00746F4D"/>
    <w:rsid w:val="00747AF0"/>
    <w:rsid w:val="0075050B"/>
    <w:rsid w:val="007507D7"/>
    <w:rsid w:val="007510A7"/>
    <w:rsid w:val="00751962"/>
    <w:rsid w:val="0075294B"/>
    <w:rsid w:val="00754A28"/>
    <w:rsid w:val="007556AA"/>
    <w:rsid w:val="0075571A"/>
    <w:rsid w:val="007566D7"/>
    <w:rsid w:val="007569F5"/>
    <w:rsid w:val="0075793B"/>
    <w:rsid w:val="00757E32"/>
    <w:rsid w:val="0076050E"/>
    <w:rsid w:val="00760CA8"/>
    <w:rsid w:val="00761368"/>
    <w:rsid w:val="00762479"/>
    <w:rsid w:val="00765691"/>
    <w:rsid w:val="0076614F"/>
    <w:rsid w:val="00766290"/>
    <w:rsid w:val="00766C19"/>
    <w:rsid w:val="00767BED"/>
    <w:rsid w:val="00770778"/>
    <w:rsid w:val="007715CD"/>
    <w:rsid w:val="00771D0B"/>
    <w:rsid w:val="00772251"/>
    <w:rsid w:val="007727F7"/>
    <w:rsid w:val="0077307A"/>
    <w:rsid w:val="00773AAD"/>
    <w:rsid w:val="007753AE"/>
    <w:rsid w:val="00775647"/>
    <w:rsid w:val="00775D51"/>
    <w:rsid w:val="00775E5C"/>
    <w:rsid w:val="00775EF3"/>
    <w:rsid w:val="007773F1"/>
    <w:rsid w:val="007802FD"/>
    <w:rsid w:val="00780BE8"/>
    <w:rsid w:val="00780EF2"/>
    <w:rsid w:val="00781180"/>
    <w:rsid w:val="007815A2"/>
    <w:rsid w:val="00781E6D"/>
    <w:rsid w:val="0078247D"/>
    <w:rsid w:val="00784305"/>
    <w:rsid w:val="00784858"/>
    <w:rsid w:val="00784C28"/>
    <w:rsid w:val="0078517B"/>
    <w:rsid w:val="007872A3"/>
    <w:rsid w:val="007879F5"/>
    <w:rsid w:val="0079183E"/>
    <w:rsid w:val="0079322D"/>
    <w:rsid w:val="00794F51"/>
    <w:rsid w:val="007966A3"/>
    <w:rsid w:val="00797B7C"/>
    <w:rsid w:val="00797EA8"/>
    <w:rsid w:val="007A1735"/>
    <w:rsid w:val="007A1892"/>
    <w:rsid w:val="007A1A8A"/>
    <w:rsid w:val="007A1DB6"/>
    <w:rsid w:val="007A33DD"/>
    <w:rsid w:val="007A3672"/>
    <w:rsid w:val="007A495E"/>
    <w:rsid w:val="007A4B16"/>
    <w:rsid w:val="007A4B97"/>
    <w:rsid w:val="007A5EBA"/>
    <w:rsid w:val="007A6E6A"/>
    <w:rsid w:val="007B17BF"/>
    <w:rsid w:val="007B1CC3"/>
    <w:rsid w:val="007B23EC"/>
    <w:rsid w:val="007B39B1"/>
    <w:rsid w:val="007B39CE"/>
    <w:rsid w:val="007B4714"/>
    <w:rsid w:val="007B48E8"/>
    <w:rsid w:val="007B520E"/>
    <w:rsid w:val="007C00D1"/>
    <w:rsid w:val="007C0575"/>
    <w:rsid w:val="007C2ECD"/>
    <w:rsid w:val="007C2FC9"/>
    <w:rsid w:val="007C3C07"/>
    <w:rsid w:val="007C3EFB"/>
    <w:rsid w:val="007C4F34"/>
    <w:rsid w:val="007C5AE7"/>
    <w:rsid w:val="007C5CE0"/>
    <w:rsid w:val="007C6671"/>
    <w:rsid w:val="007C6BB3"/>
    <w:rsid w:val="007C6F8C"/>
    <w:rsid w:val="007D0132"/>
    <w:rsid w:val="007D0428"/>
    <w:rsid w:val="007D071B"/>
    <w:rsid w:val="007D3C4F"/>
    <w:rsid w:val="007D4008"/>
    <w:rsid w:val="007D40AF"/>
    <w:rsid w:val="007D5F34"/>
    <w:rsid w:val="007D5FD2"/>
    <w:rsid w:val="007D6E8A"/>
    <w:rsid w:val="007D7613"/>
    <w:rsid w:val="007D78FA"/>
    <w:rsid w:val="007E0C25"/>
    <w:rsid w:val="007E1A5B"/>
    <w:rsid w:val="007E24EF"/>
    <w:rsid w:val="007E2F04"/>
    <w:rsid w:val="007E5025"/>
    <w:rsid w:val="007E6825"/>
    <w:rsid w:val="007E74D4"/>
    <w:rsid w:val="007F09D2"/>
    <w:rsid w:val="007F10E7"/>
    <w:rsid w:val="007F1FD4"/>
    <w:rsid w:val="007F25CE"/>
    <w:rsid w:val="007F2E0F"/>
    <w:rsid w:val="007F31EF"/>
    <w:rsid w:val="007F3639"/>
    <w:rsid w:val="007F3BC7"/>
    <w:rsid w:val="007F430D"/>
    <w:rsid w:val="007F5ACC"/>
    <w:rsid w:val="007F62CC"/>
    <w:rsid w:val="007F6352"/>
    <w:rsid w:val="007F6E1D"/>
    <w:rsid w:val="007F7F98"/>
    <w:rsid w:val="00800141"/>
    <w:rsid w:val="00800A62"/>
    <w:rsid w:val="00800E98"/>
    <w:rsid w:val="00801D69"/>
    <w:rsid w:val="0080432E"/>
    <w:rsid w:val="00804972"/>
    <w:rsid w:val="00805545"/>
    <w:rsid w:val="00805CF3"/>
    <w:rsid w:val="008064AC"/>
    <w:rsid w:val="00806A8F"/>
    <w:rsid w:val="00806D2B"/>
    <w:rsid w:val="00806EE4"/>
    <w:rsid w:val="0081064C"/>
    <w:rsid w:val="00810F06"/>
    <w:rsid w:val="00812113"/>
    <w:rsid w:val="008136CB"/>
    <w:rsid w:val="00816BA2"/>
    <w:rsid w:val="008205A6"/>
    <w:rsid w:val="0082072B"/>
    <w:rsid w:val="008232D9"/>
    <w:rsid w:val="00823518"/>
    <w:rsid w:val="0082419D"/>
    <w:rsid w:val="00826ACF"/>
    <w:rsid w:val="0082759D"/>
    <w:rsid w:val="008276A2"/>
    <w:rsid w:val="0082798C"/>
    <w:rsid w:val="008300D0"/>
    <w:rsid w:val="00830E1D"/>
    <w:rsid w:val="00831A2E"/>
    <w:rsid w:val="00832518"/>
    <w:rsid w:val="00833595"/>
    <w:rsid w:val="0083415F"/>
    <w:rsid w:val="00834B7A"/>
    <w:rsid w:val="00835992"/>
    <w:rsid w:val="008366CE"/>
    <w:rsid w:val="00840839"/>
    <w:rsid w:val="008412A0"/>
    <w:rsid w:val="00841BBC"/>
    <w:rsid w:val="0084248D"/>
    <w:rsid w:val="00842AFA"/>
    <w:rsid w:val="00842E5B"/>
    <w:rsid w:val="00844879"/>
    <w:rsid w:val="00844F32"/>
    <w:rsid w:val="00844F8E"/>
    <w:rsid w:val="00845CB3"/>
    <w:rsid w:val="00846528"/>
    <w:rsid w:val="00846C64"/>
    <w:rsid w:val="00850259"/>
    <w:rsid w:val="0085087D"/>
    <w:rsid w:val="00850AE5"/>
    <w:rsid w:val="008532CD"/>
    <w:rsid w:val="0085421D"/>
    <w:rsid w:val="00855356"/>
    <w:rsid w:val="00856830"/>
    <w:rsid w:val="00857040"/>
    <w:rsid w:val="00857EAE"/>
    <w:rsid w:val="008601C7"/>
    <w:rsid w:val="0086035F"/>
    <w:rsid w:val="00861BBF"/>
    <w:rsid w:val="00861E1B"/>
    <w:rsid w:val="00862700"/>
    <w:rsid w:val="00863EE3"/>
    <w:rsid w:val="008640C4"/>
    <w:rsid w:val="008649B3"/>
    <w:rsid w:val="00864F80"/>
    <w:rsid w:val="008674FD"/>
    <w:rsid w:val="00867A0D"/>
    <w:rsid w:val="00867C4A"/>
    <w:rsid w:val="00867E43"/>
    <w:rsid w:val="00870F51"/>
    <w:rsid w:val="00872256"/>
    <w:rsid w:val="008723C4"/>
    <w:rsid w:val="00873255"/>
    <w:rsid w:val="00873509"/>
    <w:rsid w:val="0087454E"/>
    <w:rsid w:val="00875088"/>
    <w:rsid w:val="00875FAF"/>
    <w:rsid w:val="0087660B"/>
    <w:rsid w:val="00876A98"/>
    <w:rsid w:val="00876D70"/>
    <w:rsid w:val="00877C51"/>
    <w:rsid w:val="00880946"/>
    <w:rsid w:val="00880A8D"/>
    <w:rsid w:val="00880F82"/>
    <w:rsid w:val="008824FC"/>
    <w:rsid w:val="00882F6F"/>
    <w:rsid w:val="00882FAF"/>
    <w:rsid w:val="008834A3"/>
    <w:rsid w:val="00883A93"/>
    <w:rsid w:val="008905E9"/>
    <w:rsid w:val="008908C5"/>
    <w:rsid w:val="008908F7"/>
    <w:rsid w:val="00891200"/>
    <w:rsid w:val="0089161B"/>
    <w:rsid w:val="0089224F"/>
    <w:rsid w:val="00892372"/>
    <w:rsid w:val="008933F8"/>
    <w:rsid w:val="00894271"/>
    <w:rsid w:val="00895414"/>
    <w:rsid w:val="0089564B"/>
    <w:rsid w:val="008956EF"/>
    <w:rsid w:val="00896725"/>
    <w:rsid w:val="00896912"/>
    <w:rsid w:val="00896C4A"/>
    <w:rsid w:val="00897BF6"/>
    <w:rsid w:val="008A0408"/>
    <w:rsid w:val="008A0FD3"/>
    <w:rsid w:val="008A1623"/>
    <w:rsid w:val="008A18C3"/>
    <w:rsid w:val="008A1B31"/>
    <w:rsid w:val="008A2460"/>
    <w:rsid w:val="008A26D8"/>
    <w:rsid w:val="008A3726"/>
    <w:rsid w:val="008A3849"/>
    <w:rsid w:val="008A393E"/>
    <w:rsid w:val="008A5725"/>
    <w:rsid w:val="008A72A8"/>
    <w:rsid w:val="008B0F5D"/>
    <w:rsid w:val="008B18FF"/>
    <w:rsid w:val="008B1EBD"/>
    <w:rsid w:val="008B23AC"/>
    <w:rsid w:val="008B2490"/>
    <w:rsid w:val="008B3214"/>
    <w:rsid w:val="008B35E1"/>
    <w:rsid w:val="008B48CC"/>
    <w:rsid w:val="008B5CFE"/>
    <w:rsid w:val="008B6749"/>
    <w:rsid w:val="008B6911"/>
    <w:rsid w:val="008B6D1C"/>
    <w:rsid w:val="008B7051"/>
    <w:rsid w:val="008C1307"/>
    <w:rsid w:val="008C1E3C"/>
    <w:rsid w:val="008C3DC2"/>
    <w:rsid w:val="008C3E2D"/>
    <w:rsid w:val="008C4022"/>
    <w:rsid w:val="008C4856"/>
    <w:rsid w:val="008C4F5F"/>
    <w:rsid w:val="008C4FCA"/>
    <w:rsid w:val="008C68C8"/>
    <w:rsid w:val="008D09FC"/>
    <w:rsid w:val="008D203C"/>
    <w:rsid w:val="008D2279"/>
    <w:rsid w:val="008D55A7"/>
    <w:rsid w:val="008D6FB3"/>
    <w:rsid w:val="008D7DDC"/>
    <w:rsid w:val="008E0479"/>
    <w:rsid w:val="008E0931"/>
    <w:rsid w:val="008E13C4"/>
    <w:rsid w:val="008E14D9"/>
    <w:rsid w:val="008E166B"/>
    <w:rsid w:val="008E19F7"/>
    <w:rsid w:val="008E29A6"/>
    <w:rsid w:val="008E38B0"/>
    <w:rsid w:val="008E3DCF"/>
    <w:rsid w:val="008E498E"/>
    <w:rsid w:val="008E6E28"/>
    <w:rsid w:val="008E7279"/>
    <w:rsid w:val="008E782D"/>
    <w:rsid w:val="008F00A6"/>
    <w:rsid w:val="008F0831"/>
    <w:rsid w:val="008F26E4"/>
    <w:rsid w:val="008F2784"/>
    <w:rsid w:val="008F29AC"/>
    <w:rsid w:val="008F2A88"/>
    <w:rsid w:val="008F2AE6"/>
    <w:rsid w:val="008F360D"/>
    <w:rsid w:val="008F48E5"/>
    <w:rsid w:val="008F4C77"/>
    <w:rsid w:val="008F6786"/>
    <w:rsid w:val="008F6B5C"/>
    <w:rsid w:val="008F6F12"/>
    <w:rsid w:val="008F704A"/>
    <w:rsid w:val="008F72AF"/>
    <w:rsid w:val="008F7534"/>
    <w:rsid w:val="009001B3"/>
    <w:rsid w:val="009009DE"/>
    <w:rsid w:val="009017BF"/>
    <w:rsid w:val="00901DC3"/>
    <w:rsid w:val="00902040"/>
    <w:rsid w:val="00903AA4"/>
    <w:rsid w:val="009043DB"/>
    <w:rsid w:val="0090672E"/>
    <w:rsid w:val="00907487"/>
    <w:rsid w:val="00910451"/>
    <w:rsid w:val="00910EFE"/>
    <w:rsid w:val="0091164A"/>
    <w:rsid w:val="00912D0D"/>
    <w:rsid w:val="00912E73"/>
    <w:rsid w:val="009131F9"/>
    <w:rsid w:val="00913609"/>
    <w:rsid w:val="0091453E"/>
    <w:rsid w:val="00915242"/>
    <w:rsid w:val="009153DD"/>
    <w:rsid w:val="009159AF"/>
    <w:rsid w:val="00915BF5"/>
    <w:rsid w:val="009162C1"/>
    <w:rsid w:val="00916C4E"/>
    <w:rsid w:val="00916D6F"/>
    <w:rsid w:val="009179E1"/>
    <w:rsid w:val="0092079A"/>
    <w:rsid w:val="00921B14"/>
    <w:rsid w:val="00922268"/>
    <w:rsid w:val="009228CB"/>
    <w:rsid w:val="00922B31"/>
    <w:rsid w:val="00923696"/>
    <w:rsid w:val="00923954"/>
    <w:rsid w:val="0092461F"/>
    <w:rsid w:val="00925367"/>
    <w:rsid w:val="0092540D"/>
    <w:rsid w:val="0092571E"/>
    <w:rsid w:val="00926AEC"/>
    <w:rsid w:val="00933E51"/>
    <w:rsid w:val="00936F98"/>
    <w:rsid w:val="0093720F"/>
    <w:rsid w:val="00937709"/>
    <w:rsid w:val="00940577"/>
    <w:rsid w:val="009410E2"/>
    <w:rsid w:val="00942AC0"/>
    <w:rsid w:val="009432F9"/>
    <w:rsid w:val="009446A7"/>
    <w:rsid w:val="00944C48"/>
    <w:rsid w:val="00945BD7"/>
    <w:rsid w:val="00947642"/>
    <w:rsid w:val="00947673"/>
    <w:rsid w:val="00950FA5"/>
    <w:rsid w:val="00951E22"/>
    <w:rsid w:val="00953A4F"/>
    <w:rsid w:val="00954675"/>
    <w:rsid w:val="00954F02"/>
    <w:rsid w:val="0095580D"/>
    <w:rsid w:val="00955ECF"/>
    <w:rsid w:val="0095641B"/>
    <w:rsid w:val="00956DD3"/>
    <w:rsid w:val="00964749"/>
    <w:rsid w:val="00964911"/>
    <w:rsid w:val="00964B14"/>
    <w:rsid w:val="009664BB"/>
    <w:rsid w:val="00966982"/>
    <w:rsid w:val="00967A8B"/>
    <w:rsid w:val="00970290"/>
    <w:rsid w:val="009721DA"/>
    <w:rsid w:val="009722D3"/>
    <w:rsid w:val="0097280B"/>
    <w:rsid w:val="00972977"/>
    <w:rsid w:val="00973788"/>
    <w:rsid w:val="00975614"/>
    <w:rsid w:val="0097796B"/>
    <w:rsid w:val="00980437"/>
    <w:rsid w:val="009808D4"/>
    <w:rsid w:val="009838BA"/>
    <w:rsid w:val="0098550A"/>
    <w:rsid w:val="00985B2F"/>
    <w:rsid w:val="00986168"/>
    <w:rsid w:val="00986577"/>
    <w:rsid w:val="00986652"/>
    <w:rsid w:val="00986D0F"/>
    <w:rsid w:val="00987340"/>
    <w:rsid w:val="00987E81"/>
    <w:rsid w:val="00990D29"/>
    <w:rsid w:val="00991187"/>
    <w:rsid w:val="00991294"/>
    <w:rsid w:val="0099167A"/>
    <w:rsid w:val="00992651"/>
    <w:rsid w:val="00992D5D"/>
    <w:rsid w:val="00994D3A"/>
    <w:rsid w:val="00996FBB"/>
    <w:rsid w:val="00997BAC"/>
    <w:rsid w:val="009A010A"/>
    <w:rsid w:val="009A08AE"/>
    <w:rsid w:val="009A104D"/>
    <w:rsid w:val="009A10D6"/>
    <w:rsid w:val="009A3053"/>
    <w:rsid w:val="009A30D2"/>
    <w:rsid w:val="009A42E0"/>
    <w:rsid w:val="009A4A8B"/>
    <w:rsid w:val="009A4D67"/>
    <w:rsid w:val="009A55CD"/>
    <w:rsid w:val="009A55F2"/>
    <w:rsid w:val="009A5736"/>
    <w:rsid w:val="009A630F"/>
    <w:rsid w:val="009A67F1"/>
    <w:rsid w:val="009A7A0B"/>
    <w:rsid w:val="009B0130"/>
    <w:rsid w:val="009B1CAA"/>
    <w:rsid w:val="009B1F2F"/>
    <w:rsid w:val="009B2301"/>
    <w:rsid w:val="009B2837"/>
    <w:rsid w:val="009B2DCD"/>
    <w:rsid w:val="009B3284"/>
    <w:rsid w:val="009B3806"/>
    <w:rsid w:val="009C003D"/>
    <w:rsid w:val="009C051C"/>
    <w:rsid w:val="009C0659"/>
    <w:rsid w:val="009C27AB"/>
    <w:rsid w:val="009C3C07"/>
    <w:rsid w:val="009C48B2"/>
    <w:rsid w:val="009C48B3"/>
    <w:rsid w:val="009C576A"/>
    <w:rsid w:val="009C627D"/>
    <w:rsid w:val="009C723C"/>
    <w:rsid w:val="009D00A4"/>
    <w:rsid w:val="009D0EA6"/>
    <w:rsid w:val="009D0F8F"/>
    <w:rsid w:val="009D1AD1"/>
    <w:rsid w:val="009D1ED8"/>
    <w:rsid w:val="009D4806"/>
    <w:rsid w:val="009D5097"/>
    <w:rsid w:val="009D591F"/>
    <w:rsid w:val="009D5F4F"/>
    <w:rsid w:val="009D7354"/>
    <w:rsid w:val="009D7D63"/>
    <w:rsid w:val="009D7DA1"/>
    <w:rsid w:val="009E11A3"/>
    <w:rsid w:val="009E126E"/>
    <w:rsid w:val="009E1402"/>
    <w:rsid w:val="009E37AA"/>
    <w:rsid w:val="009E743A"/>
    <w:rsid w:val="009F0B04"/>
    <w:rsid w:val="009F1E5D"/>
    <w:rsid w:val="009F2C94"/>
    <w:rsid w:val="009F300A"/>
    <w:rsid w:val="009F4EC1"/>
    <w:rsid w:val="009F66E9"/>
    <w:rsid w:val="00A0040B"/>
    <w:rsid w:val="00A0064D"/>
    <w:rsid w:val="00A00DAA"/>
    <w:rsid w:val="00A012BD"/>
    <w:rsid w:val="00A02081"/>
    <w:rsid w:val="00A026E6"/>
    <w:rsid w:val="00A02D0A"/>
    <w:rsid w:val="00A03317"/>
    <w:rsid w:val="00A04E61"/>
    <w:rsid w:val="00A06BCB"/>
    <w:rsid w:val="00A06F9E"/>
    <w:rsid w:val="00A074B5"/>
    <w:rsid w:val="00A07803"/>
    <w:rsid w:val="00A07CEB"/>
    <w:rsid w:val="00A10C64"/>
    <w:rsid w:val="00A10CF3"/>
    <w:rsid w:val="00A1101F"/>
    <w:rsid w:val="00A118E8"/>
    <w:rsid w:val="00A11F6E"/>
    <w:rsid w:val="00A1330C"/>
    <w:rsid w:val="00A14729"/>
    <w:rsid w:val="00A1489F"/>
    <w:rsid w:val="00A14F8E"/>
    <w:rsid w:val="00A15105"/>
    <w:rsid w:val="00A1568A"/>
    <w:rsid w:val="00A16147"/>
    <w:rsid w:val="00A164F7"/>
    <w:rsid w:val="00A1682D"/>
    <w:rsid w:val="00A17B1D"/>
    <w:rsid w:val="00A17D31"/>
    <w:rsid w:val="00A226A3"/>
    <w:rsid w:val="00A2302B"/>
    <w:rsid w:val="00A232F5"/>
    <w:rsid w:val="00A23ADF"/>
    <w:rsid w:val="00A24762"/>
    <w:rsid w:val="00A24857"/>
    <w:rsid w:val="00A25481"/>
    <w:rsid w:val="00A25CD9"/>
    <w:rsid w:val="00A2626B"/>
    <w:rsid w:val="00A30E02"/>
    <w:rsid w:val="00A31B4F"/>
    <w:rsid w:val="00A3214F"/>
    <w:rsid w:val="00A33414"/>
    <w:rsid w:val="00A33B80"/>
    <w:rsid w:val="00A3403F"/>
    <w:rsid w:val="00A3509C"/>
    <w:rsid w:val="00A352CE"/>
    <w:rsid w:val="00A369E6"/>
    <w:rsid w:val="00A37CF3"/>
    <w:rsid w:val="00A40929"/>
    <w:rsid w:val="00A40B79"/>
    <w:rsid w:val="00A41099"/>
    <w:rsid w:val="00A418CC"/>
    <w:rsid w:val="00A42098"/>
    <w:rsid w:val="00A424A4"/>
    <w:rsid w:val="00A42D5A"/>
    <w:rsid w:val="00A44F04"/>
    <w:rsid w:val="00A46C82"/>
    <w:rsid w:val="00A47477"/>
    <w:rsid w:val="00A50CCE"/>
    <w:rsid w:val="00A51473"/>
    <w:rsid w:val="00A51977"/>
    <w:rsid w:val="00A52E4A"/>
    <w:rsid w:val="00A559CB"/>
    <w:rsid w:val="00A5712C"/>
    <w:rsid w:val="00A574CD"/>
    <w:rsid w:val="00A60033"/>
    <w:rsid w:val="00A603F6"/>
    <w:rsid w:val="00A612CC"/>
    <w:rsid w:val="00A615F1"/>
    <w:rsid w:val="00A61B23"/>
    <w:rsid w:val="00A61D93"/>
    <w:rsid w:val="00A620DF"/>
    <w:rsid w:val="00A6220D"/>
    <w:rsid w:val="00A63671"/>
    <w:rsid w:val="00A660E1"/>
    <w:rsid w:val="00A660E7"/>
    <w:rsid w:val="00A66A64"/>
    <w:rsid w:val="00A66C16"/>
    <w:rsid w:val="00A70D1A"/>
    <w:rsid w:val="00A71521"/>
    <w:rsid w:val="00A71E70"/>
    <w:rsid w:val="00A724A1"/>
    <w:rsid w:val="00A724B4"/>
    <w:rsid w:val="00A72D06"/>
    <w:rsid w:val="00A73729"/>
    <w:rsid w:val="00A744F1"/>
    <w:rsid w:val="00A74F73"/>
    <w:rsid w:val="00A750E5"/>
    <w:rsid w:val="00A7518E"/>
    <w:rsid w:val="00A755AD"/>
    <w:rsid w:val="00A75EE2"/>
    <w:rsid w:val="00A77114"/>
    <w:rsid w:val="00A77570"/>
    <w:rsid w:val="00A80B5F"/>
    <w:rsid w:val="00A81297"/>
    <w:rsid w:val="00A84C67"/>
    <w:rsid w:val="00A860CB"/>
    <w:rsid w:val="00A867FE"/>
    <w:rsid w:val="00A87B78"/>
    <w:rsid w:val="00A90FE1"/>
    <w:rsid w:val="00A93A82"/>
    <w:rsid w:val="00A96389"/>
    <w:rsid w:val="00A964C3"/>
    <w:rsid w:val="00A965E8"/>
    <w:rsid w:val="00AA0436"/>
    <w:rsid w:val="00AA125A"/>
    <w:rsid w:val="00AA14FA"/>
    <w:rsid w:val="00AA15D8"/>
    <w:rsid w:val="00AA17AA"/>
    <w:rsid w:val="00AA2B8E"/>
    <w:rsid w:val="00AA3030"/>
    <w:rsid w:val="00AA361F"/>
    <w:rsid w:val="00AA44F9"/>
    <w:rsid w:val="00AA4A6E"/>
    <w:rsid w:val="00AA7610"/>
    <w:rsid w:val="00AB0660"/>
    <w:rsid w:val="00AB1277"/>
    <w:rsid w:val="00AB2135"/>
    <w:rsid w:val="00AB224C"/>
    <w:rsid w:val="00AB3988"/>
    <w:rsid w:val="00AB3C48"/>
    <w:rsid w:val="00AB3C70"/>
    <w:rsid w:val="00AB3EAF"/>
    <w:rsid w:val="00AB4D96"/>
    <w:rsid w:val="00AB6155"/>
    <w:rsid w:val="00AB6347"/>
    <w:rsid w:val="00AB7656"/>
    <w:rsid w:val="00AB7872"/>
    <w:rsid w:val="00AC0730"/>
    <w:rsid w:val="00AC18F8"/>
    <w:rsid w:val="00AC27E2"/>
    <w:rsid w:val="00AC415D"/>
    <w:rsid w:val="00AC57BE"/>
    <w:rsid w:val="00AC5FE1"/>
    <w:rsid w:val="00AC714A"/>
    <w:rsid w:val="00AC75B5"/>
    <w:rsid w:val="00AC7A59"/>
    <w:rsid w:val="00AD07FE"/>
    <w:rsid w:val="00AD0D2A"/>
    <w:rsid w:val="00AD0E70"/>
    <w:rsid w:val="00AD16E5"/>
    <w:rsid w:val="00AD170A"/>
    <w:rsid w:val="00AD18C2"/>
    <w:rsid w:val="00AD1ECA"/>
    <w:rsid w:val="00AD25C0"/>
    <w:rsid w:val="00AD2D9C"/>
    <w:rsid w:val="00AD5BCB"/>
    <w:rsid w:val="00AD5C1A"/>
    <w:rsid w:val="00AD6422"/>
    <w:rsid w:val="00AD68A1"/>
    <w:rsid w:val="00AD6D7F"/>
    <w:rsid w:val="00AD72F5"/>
    <w:rsid w:val="00AD7BCA"/>
    <w:rsid w:val="00AE1E15"/>
    <w:rsid w:val="00AE2BF4"/>
    <w:rsid w:val="00AE3A75"/>
    <w:rsid w:val="00AE4057"/>
    <w:rsid w:val="00AE5267"/>
    <w:rsid w:val="00AE5C52"/>
    <w:rsid w:val="00AE6FC4"/>
    <w:rsid w:val="00AE79E5"/>
    <w:rsid w:val="00AE7AF2"/>
    <w:rsid w:val="00AE7B5D"/>
    <w:rsid w:val="00AF09E8"/>
    <w:rsid w:val="00AF1685"/>
    <w:rsid w:val="00AF17B4"/>
    <w:rsid w:val="00AF292E"/>
    <w:rsid w:val="00AF3703"/>
    <w:rsid w:val="00AF6218"/>
    <w:rsid w:val="00AF622E"/>
    <w:rsid w:val="00AF6F44"/>
    <w:rsid w:val="00B00B6D"/>
    <w:rsid w:val="00B01211"/>
    <w:rsid w:val="00B014B5"/>
    <w:rsid w:val="00B02A73"/>
    <w:rsid w:val="00B02D52"/>
    <w:rsid w:val="00B0390E"/>
    <w:rsid w:val="00B03A2B"/>
    <w:rsid w:val="00B0411D"/>
    <w:rsid w:val="00B04403"/>
    <w:rsid w:val="00B049EB"/>
    <w:rsid w:val="00B05CF7"/>
    <w:rsid w:val="00B06507"/>
    <w:rsid w:val="00B075F5"/>
    <w:rsid w:val="00B078D9"/>
    <w:rsid w:val="00B07AA3"/>
    <w:rsid w:val="00B10113"/>
    <w:rsid w:val="00B11223"/>
    <w:rsid w:val="00B115F4"/>
    <w:rsid w:val="00B11C3E"/>
    <w:rsid w:val="00B121E6"/>
    <w:rsid w:val="00B12D63"/>
    <w:rsid w:val="00B133CF"/>
    <w:rsid w:val="00B137B9"/>
    <w:rsid w:val="00B157DA"/>
    <w:rsid w:val="00B158E3"/>
    <w:rsid w:val="00B165CC"/>
    <w:rsid w:val="00B16C64"/>
    <w:rsid w:val="00B173B5"/>
    <w:rsid w:val="00B178E4"/>
    <w:rsid w:val="00B17B1C"/>
    <w:rsid w:val="00B17D79"/>
    <w:rsid w:val="00B200CD"/>
    <w:rsid w:val="00B20A97"/>
    <w:rsid w:val="00B21797"/>
    <w:rsid w:val="00B22B57"/>
    <w:rsid w:val="00B23BF9"/>
    <w:rsid w:val="00B24E56"/>
    <w:rsid w:val="00B24F2F"/>
    <w:rsid w:val="00B27766"/>
    <w:rsid w:val="00B27C14"/>
    <w:rsid w:val="00B3032D"/>
    <w:rsid w:val="00B305E1"/>
    <w:rsid w:val="00B309E5"/>
    <w:rsid w:val="00B3214B"/>
    <w:rsid w:val="00B3221C"/>
    <w:rsid w:val="00B34396"/>
    <w:rsid w:val="00B3496F"/>
    <w:rsid w:val="00B35F43"/>
    <w:rsid w:val="00B363E0"/>
    <w:rsid w:val="00B4092F"/>
    <w:rsid w:val="00B4093A"/>
    <w:rsid w:val="00B41BB1"/>
    <w:rsid w:val="00B42271"/>
    <w:rsid w:val="00B422AF"/>
    <w:rsid w:val="00B434F3"/>
    <w:rsid w:val="00B438B5"/>
    <w:rsid w:val="00B43C82"/>
    <w:rsid w:val="00B4425A"/>
    <w:rsid w:val="00B45F02"/>
    <w:rsid w:val="00B46C3C"/>
    <w:rsid w:val="00B46F2E"/>
    <w:rsid w:val="00B47072"/>
    <w:rsid w:val="00B508AC"/>
    <w:rsid w:val="00B51BAE"/>
    <w:rsid w:val="00B53549"/>
    <w:rsid w:val="00B53725"/>
    <w:rsid w:val="00B544E9"/>
    <w:rsid w:val="00B544F3"/>
    <w:rsid w:val="00B54701"/>
    <w:rsid w:val="00B56F60"/>
    <w:rsid w:val="00B607C3"/>
    <w:rsid w:val="00B60C38"/>
    <w:rsid w:val="00B60FBF"/>
    <w:rsid w:val="00B61558"/>
    <w:rsid w:val="00B650CC"/>
    <w:rsid w:val="00B669E3"/>
    <w:rsid w:val="00B66B7D"/>
    <w:rsid w:val="00B671C0"/>
    <w:rsid w:val="00B700FB"/>
    <w:rsid w:val="00B716AD"/>
    <w:rsid w:val="00B71C67"/>
    <w:rsid w:val="00B72046"/>
    <w:rsid w:val="00B723B6"/>
    <w:rsid w:val="00B72991"/>
    <w:rsid w:val="00B72B54"/>
    <w:rsid w:val="00B73999"/>
    <w:rsid w:val="00B75208"/>
    <w:rsid w:val="00B752CE"/>
    <w:rsid w:val="00B77AD5"/>
    <w:rsid w:val="00B80C80"/>
    <w:rsid w:val="00B81060"/>
    <w:rsid w:val="00B813CD"/>
    <w:rsid w:val="00B8264D"/>
    <w:rsid w:val="00B829F0"/>
    <w:rsid w:val="00B83D81"/>
    <w:rsid w:val="00B84A9F"/>
    <w:rsid w:val="00B85351"/>
    <w:rsid w:val="00B85BB7"/>
    <w:rsid w:val="00B8614B"/>
    <w:rsid w:val="00B86453"/>
    <w:rsid w:val="00B874E2"/>
    <w:rsid w:val="00B9114E"/>
    <w:rsid w:val="00B9217C"/>
    <w:rsid w:val="00B92CA8"/>
    <w:rsid w:val="00B9325C"/>
    <w:rsid w:val="00B94688"/>
    <w:rsid w:val="00B95048"/>
    <w:rsid w:val="00B9586C"/>
    <w:rsid w:val="00B959AB"/>
    <w:rsid w:val="00B95A7F"/>
    <w:rsid w:val="00B95FF3"/>
    <w:rsid w:val="00B9656B"/>
    <w:rsid w:val="00B9763C"/>
    <w:rsid w:val="00BA002E"/>
    <w:rsid w:val="00BA0491"/>
    <w:rsid w:val="00BA2FD3"/>
    <w:rsid w:val="00BA5850"/>
    <w:rsid w:val="00BA6DDA"/>
    <w:rsid w:val="00BA741A"/>
    <w:rsid w:val="00BB0929"/>
    <w:rsid w:val="00BB2252"/>
    <w:rsid w:val="00BB28F2"/>
    <w:rsid w:val="00BB33E5"/>
    <w:rsid w:val="00BB47DC"/>
    <w:rsid w:val="00BB5233"/>
    <w:rsid w:val="00BB5721"/>
    <w:rsid w:val="00BB5728"/>
    <w:rsid w:val="00BB68D9"/>
    <w:rsid w:val="00BC02A2"/>
    <w:rsid w:val="00BC08CC"/>
    <w:rsid w:val="00BC24AC"/>
    <w:rsid w:val="00BC3864"/>
    <w:rsid w:val="00BC399A"/>
    <w:rsid w:val="00BC5125"/>
    <w:rsid w:val="00BC5A76"/>
    <w:rsid w:val="00BC62A3"/>
    <w:rsid w:val="00BC6AC1"/>
    <w:rsid w:val="00BC7ED3"/>
    <w:rsid w:val="00BD0387"/>
    <w:rsid w:val="00BD1B96"/>
    <w:rsid w:val="00BD3D94"/>
    <w:rsid w:val="00BD545B"/>
    <w:rsid w:val="00BD65A0"/>
    <w:rsid w:val="00BD6687"/>
    <w:rsid w:val="00BD73AE"/>
    <w:rsid w:val="00BD782E"/>
    <w:rsid w:val="00BE00D9"/>
    <w:rsid w:val="00BE06DA"/>
    <w:rsid w:val="00BE09D9"/>
    <w:rsid w:val="00BE0F91"/>
    <w:rsid w:val="00BE1D77"/>
    <w:rsid w:val="00BE2533"/>
    <w:rsid w:val="00BE3245"/>
    <w:rsid w:val="00BE384E"/>
    <w:rsid w:val="00BE3B6C"/>
    <w:rsid w:val="00BE4125"/>
    <w:rsid w:val="00BE4605"/>
    <w:rsid w:val="00BE4991"/>
    <w:rsid w:val="00BE66CF"/>
    <w:rsid w:val="00BE691D"/>
    <w:rsid w:val="00BE6FCC"/>
    <w:rsid w:val="00BE768F"/>
    <w:rsid w:val="00BF0E30"/>
    <w:rsid w:val="00BF1B94"/>
    <w:rsid w:val="00BF35E7"/>
    <w:rsid w:val="00BF48BC"/>
    <w:rsid w:val="00BF4C17"/>
    <w:rsid w:val="00BF61A4"/>
    <w:rsid w:val="00BF6566"/>
    <w:rsid w:val="00BF7F77"/>
    <w:rsid w:val="00C004C1"/>
    <w:rsid w:val="00C00629"/>
    <w:rsid w:val="00C00F6D"/>
    <w:rsid w:val="00C01334"/>
    <w:rsid w:val="00C024E8"/>
    <w:rsid w:val="00C03A7C"/>
    <w:rsid w:val="00C0433C"/>
    <w:rsid w:val="00C053AA"/>
    <w:rsid w:val="00C056DA"/>
    <w:rsid w:val="00C05EAA"/>
    <w:rsid w:val="00C06557"/>
    <w:rsid w:val="00C077F2"/>
    <w:rsid w:val="00C07D1D"/>
    <w:rsid w:val="00C11D24"/>
    <w:rsid w:val="00C12320"/>
    <w:rsid w:val="00C133CD"/>
    <w:rsid w:val="00C13C24"/>
    <w:rsid w:val="00C15776"/>
    <w:rsid w:val="00C1722F"/>
    <w:rsid w:val="00C22DD9"/>
    <w:rsid w:val="00C23830"/>
    <w:rsid w:val="00C2383D"/>
    <w:rsid w:val="00C2395F"/>
    <w:rsid w:val="00C24BE9"/>
    <w:rsid w:val="00C25A20"/>
    <w:rsid w:val="00C26D72"/>
    <w:rsid w:val="00C27FC9"/>
    <w:rsid w:val="00C3055C"/>
    <w:rsid w:val="00C31545"/>
    <w:rsid w:val="00C31D48"/>
    <w:rsid w:val="00C31E61"/>
    <w:rsid w:val="00C31FB8"/>
    <w:rsid w:val="00C325E5"/>
    <w:rsid w:val="00C333A6"/>
    <w:rsid w:val="00C350B0"/>
    <w:rsid w:val="00C353B4"/>
    <w:rsid w:val="00C366CE"/>
    <w:rsid w:val="00C375AE"/>
    <w:rsid w:val="00C4033F"/>
    <w:rsid w:val="00C405A4"/>
    <w:rsid w:val="00C41336"/>
    <w:rsid w:val="00C43880"/>
    <w:rsid w:val="00C446C6"/>
    <w:rsid w:val="00C46728"/>
    <w:rsid w:val="00C469E0"/>
    <w:rsid w:val="00C46B01"/>
    <w:rsid w:val="00C51803"/>
    <w:rsid w:val="00C52BB8"/>
    <w:rsid w:val="00C53C4A"/>
    <w:rsid w:val="00C55CF0"/>
    <w:rsid w:val="00C5676D"/>
    <w:rsid w:val="00C56B1B"/>
    <w:rsid w:val="00C576E2"/>
    <w:rsid w:val="00C60CD5"/>
    <w:rsid w:val="00C61128"/>
    <w:rsid w:val="00C618CB"/>
    <w:rsid w:val="00C61E4B"/>
    <w:rsid w:val="00C61F85"/>
    <w:rsid w:val="00C622C0"/>
    <w:rsid w:val="00C638D8"/>
    <w:rsid w:val="00C640AF"/>
    <w:rsid w:val="00C6442B"/>
    <w:rsid w:val="00C679AA"/>
    <w:rsid w:val="00C67B9B"/>
    <w:rsid w:val="00C67EB4"/>
    <w:rsid w:val="00C706EA"/>
    <w:rsid w:val="00C71010"/>
    <w:rsid w:val="00C710CF"/>
    <w:rsid w:val="00C7373B"/>
    <w:rsid w:val="00C74F7D"/>
    <w:rsid w:val="00C75386"/>
    <w:rsid w:val="00C7673F"/>
    <w:rsid w:val="00C81308"/>
    <w:rsid w:val="00C813C7"/>
    <w:rsid w:val="00C81865"/>
    <w:rsid w:val="00C81E4B"/>
    <w:rsid w:val="00C82A8F"/>
    <w:rsid w:val="00C82BBC"/>
    <w:rsid w:val="00C84134"/>
    <w:rsid w:val="00C866E5"/>
    <w:rsid w:val="00C86D7D"/>
    <w:rsid w:val="00C92934"/>
    <w:rsid w:val="00C942C4"/>
    <w:rsid w:val="00C955AF"/>
    <w:rsid w:val="00C956CB"/>
    <w:rsid w:val="00C9683A"/>
    <w:rsid w:val="00C977CA"/>
    <w:rsid w:val="00C97AE7"/>
    <w:rsid w:val="00C97B85"/>
    <w:rsid w:val="00C97BE3"/>
    <w:rsid w:val="00CA1D71"/>
    <w:rsid w:val="00CA21CC"/>
    <w:rsid w:val="00CA2451"/>
    <w:rsid w:val="00CA2746"/>
    <w:rsid w:val="00CA371F"/>
    <w:rsid w:val="00CA399D"/>
    <w:rsid w:val="00CA427D"/>
    <w:rsid w:val="00CA4DA0"/>
    <w:rsid w:val="00CA6E28"/>
    <w:rsid w:val="00CA6E36"/>
    <w:rsid w:val="00CA7372"/>
    <w:rsid w:val="00CA7520"/>
    <w:rsid w:val="00CB0A89"/>
    <w:rsid w:val="00CB2239"/>
    <w:rsid w:val="00CB231C"/>
    <w:rsid w:val="00CB2A6E"/>
    <w:rsid w:val="00CB37A7"/>
    <w:rsid w:val="00CB44E6"/>
    <w:rsid w:val="00CB5CF0"/>
    <w:rsid w:val="00CB77B4"/>
    <w:rsid w:val="00CB7ED2"/>
    <w:rsid w:val="00CC142B"/>
    <w:rsid w:val="00CC1640"/>
    <w:rsid w:val="00CC1783"/>
    <w:rsid w:val="00CC2008"/>
    <w:rsid w:val="00CC21E1"/>
    <w:rsid w:val="00CC2B41"/>
    <w:rsid w:val="00CC2BD7"/>
    <w:rsid w:val="00CC4FE3"/>
    <w:rsid w:val="00CC65FE"/>
    <w:rsid w:val="00CC7326"/>
    <w:rsid w:val="00CC7AC4"/>
    <w:rsid w:val="00CC7D5D"/>
    <w:rsid w:val="00CD0CED"/>
    <w:rsid w:val="00CD260A"/>
    <w:rsid w:val="00CD2EF3"/>
    <w:rsid w:val="00CD315C"/>
    <w:rsid w:val="00CD3B57"/>
    <w:rsid w:val="00CD4E0A"/>
    <w:rsid w:val="00CD5ED8"/>
    <w:rsid w:val="00CD6A48"/>
    <w:rsid w:val="00CE0822"/>
    <w:rsid w:val="00CE0AB2"/>
    <w:rsid w:val="00CE0C83"/>
    <w:rsid w:val="00CE0FBD"/>
    <w:rsid w:val="00CE0FF7"/>
    <w:rsid w:val="00CE28DF"/>
    <w:rsid w:val="00CE3BF1"/>
    <w:rsid w:val="00CE3CC8"/>
    <w:rsid w:val="00CE50FA"/>
    <w:rsid w:val="00CE55D1"/>
    <w:rsid w:val="00CE6F9B"/>
    <w:rsid w:val="00CE6FC3"/>
    <w:rsid w:val="00CE798E"/>
    <w:rsid w:val="00CF0B3D"/>
    <w:rsid w:val="00CF1B96"/>
    <w:rsid w:val="00CF209E"/>
    <w:rsid w:val="00CF3239"/>
    <w:rsid w:val="00CF4D8F"/>
    <w:rsid w:val="00CF582C"/>
    <w:rsid w:val="00CF664F"/>
    <w:rsid w:val="00CF74C7"/>
    <w:rsid w:val="00D00232"/>
    <w:rsid w:val="00D00ABB"/>
    <w:rsid w:val="00D04F0A"/>
    <w:rsid w:val="00D052A2"/>
    <w:rsid w:val="00D05CFD"/>
    <w:rsid w:val="00D064D8"/>
    <w:rsid w:val="00D06E29"/>
    <w:rsid w:val="00D072E4"/>
    <w:rsid w:val="00D101C7"/>
    <w:rsid w:val="00D12419"/>
    <w:rsid w:val="00D125CB"/>
    <w:rsid w:val="00D13ADE"/>
    <w:rsid w:val="00D1405C"/>
    <w:rsid w:val="00D140B0"/>
    <w:rsid w:val="00D1428B"/>
    <w:rsid w:val="00D14C96"/>
    <w:rsid w:val="00D15E72"/>
    <w:rsid w:val="00D205F0"/>
    <w:rsid w:val="00D2087C"/>
    <w:rsid w:val="00D2141B"/>
    <w:rsid w:val="00D21ADB"/>
    <w:rsid w:val="00D2276E"/>
    <w:rsid w:val="00D23EFB"/>
    <w:rsid w:val="00D246D8"/>
    <w:rsid w:val="00D24AB4"/>
    <w:rsid w:val="00D27413"/>
    <w:rsid w:val="00D27AA6"/>
    <w:rsid w:val="00D3123F"/>
    <w:rsid w:val="00D31273"/>
    <w:rsid w:val="00D31803"/>
    <w:rsid w:val="00D328FD"/>
    <w:rsid w:val="00D33140"/>
    <w:rsid w:val="00D33915"/>
    <w:rsid w:val="00D34F51"/>
    <w:rsid w:val="00D35390"/>
    <w:rsid w:val="00D353E5"/>
    <w:rsid w:val="00D35413"/>
    <w:rsid w:val="00D35C4A"/>
    <w:rsid w:val="00D36251"/>
    <w:rsid w:val="00D36D48"/>
    <w:rsid w:val="00D37D05"/>
    <w:rsid w:val="00D434C5"/>
    <w:rsid w:val="00D44313"/>
    <w:rsid w:val="00D45869"/>
    <w:rsid w:val="00D4593F"/>
    <w:rsid w:val="00D45D6C"/>
    <w:rsid w:val="00D46332"/>
    <w:rsid w:val="00D4745F"/>
    <w:rsid w:val="00D478D3"/>
    <w:rsid w:val="00D47A9E"/>
    <w:rsid w:val="00D505E4"/>
    <w:rsid w:val="00D507D3"/>
    <w:rsid w:val="00D5146E"/>
    <w:rsid w:val="00D5244E"/>
    <w:rsid w:val="00D5275A"/>
    <w:rsid w:val="00D531BB"/>
    <w:rsid w:val="00D5379B"/>
    <w:rsid w:val="00D5483E"/>
    <w:rsid w:val="00D54F1F"/>
    <w:rsid w:val="00D60FDD"/>
    <w:rsid w:val="00D626B4"/>
    <w:rsid w:val="00D628D4"/>
    <w:rsid w:val="00D62EEE"/>
    <w:rsid w:val="00D6353D"/>
    <w:rsid w:val="00D70465"/>
    <w:rsid w:val="00D7059C"/>
    <w:rsid w:val="00D706A0"/>
    <w:rsid w:val="00D708E3"/>
    <w:rsid w:val="00D714F2"/>
    <w:rsid w:val="00D71ADD"/>
    <w:rsid w:val="00D72561"/>
    <w:rsid w:val="00D728AE"/>
    <w:rsid w:val="00D746B3"/>
    <w:rsid w:val="00D74CC4"/>
    <w:rsid w:val="00D75EA6"/>
    <w:rsid w:val="00D8024E"/>
    <w:rsid w:val="00D80976"/>
    <w:rsid w:val="00D81A95"/>
    <w:rsid w:val="00D828C4"/>
    <w:rsid w:val="00D82C48"/>
    <w:rsid w:val="00D843D2"/>
    <w:rsid w:val="00D84CAF"/>
    <w:rsid w:val="00D85566"/>
    <w:rsid w:val="00D9033E"/>
    <w:rsid w:val="00D90949"/>
    <w:rsid w:val="00D91500"/>
    <w:rsid w:val="00D925F8"/>
    <w:rsid w:val="00D93314"/>
    <w:rsid w:val="00D93858"/>
    <w:rsid w:val="00D938D1"/>
    <w:rsid w:val="00D94970"/>
    <w:rsid w:val="00D973B0"/>
    <w:rsid w:val="00D973B8"/>
    <w:rsid w:val="00D97514"/>
    <w:rsid w:val="00DA0A89"/>
    <w:rsid w:val="00DA26B4"/>
    <w:rsid w:val="00DA3103"/>
    <w:rsid w:val="00DA36F9"/>
    <w:rsid w:val="00DA3A25"/>
    <w:rsid w:val="00DA4785"/>
    <w:rsid w:val="00DA4B4B"/>
    <w:rsid w:val="00DA6127"/>
    <w:rsid w:val="00DA651A"/>
    <w:rsid w:val="00DA6F01"/>
    <w:rsid w:val="00DA70A7"/>
    <w:rsid w:val="00DA7DCD"/>
    <w:rsid w:val="00DB023F"/>
    <w:rsid w:val="00DB1E3F"/>
    <w:rsid w:val="00DB22C8"/>
    <w:rsid w:val="00DB24FD"/>
    <w:rsid w:val="00DB295B"/>
    <w:rsid w:val="00DB374F"/>
    <w:rsid w:val="00DB3EE6"/>
    <w:rsid w:val="00DB4443"/>
    <w:rsid w:val="00DB4C07"/>
    <w:rsid w:val="00DB54F4"/>
    <w:rsid w:val="00DB657A"/>
    <w:rsid w:val="00DB659A"/>
    <w:rsid w:val="00DB6781"/>
    <w:rsid w:val="00DB69AE"/>
    <w:rsid w:val="00DB7D11"/>
    <w:rsid w:val="00DC0383"/>
    <w:rsid w:val="00DC132F"/>
    <w:rsid w:val="00DC32D8"/>
    <w:rsid w:val="00DC335B"/>
    <w:rsid w:val="00DC4A1C"/>
    <w:rsid w:val="00DC543D"/>
    <w:rsid w:val="00DC6552"/>
    <w:rsid w:val="00DC6C69"/>
    <w:rsid w:val="00DC6F52"/>
    <w:rsid w:val="00DC71CA"/>
    <w:rsid w:val="00DC732D"/>
    <w:rsid w:val="00DC7704"/>
    <w:rsid w:val="00DC770B"/>
    <w:rsid w:val="00DD00AF"/>
    <w:rsid w:val="00DD097B"/>
    <w:rsid w:val="00DD0F23"/>
    <w:rsid w:val="00DD14D0"/>
    <w:rsid w:val="00DD18F7"/>
    <w:rsid w:val="00DD2F61"/>
    <w:rsid w:val="00DD474D"/>
    <w:rsid w:val="00DD49EC"/>
    <w:rsid w:val="00DD4B3A"/>
    <w:rsid w:val="00DD6307"/>
    <w:rsid w:val="00DD66B7"/>
    <w:rsid w:val="00DD74D3"/>
    <w:rsid w:val="00DE0D01"/>
    <w:rsid w:val="00DE1EAE"/>
    <w:rsid w:val="00DE1F2F"/>
    <w:rsid w:val="00DE3048"/>
    <w:rsid w:val="00DE3BEC"/>
    <w:rsid w:val="00DE3D00"/>
    <w:rsid w:val="00DE4A08"/>
    <w:rsid w:val="00DE5A4E"/>
    <w:rsid w:val="00DE6369"/>
    <w:rsid w:val="00DE783E"/>
    <w:rsid w:val="00DF010F"/>
    <w:rsid w:val="00DF04CC"/>
    <w:rsid w:val="00DF0AC5"/>
    <w:rsid w:val="00DF0EF7"/>
    <w:rsid w:val="00DF1360"/>
    <w:rsid w:val="00DF1B84"/>
    <w:rsid w:val="00DF2070"/>
    <w:rsid w:val="00DF217B"/>
    <w:rsid w:val="00DF22A6"/>
    <w:rsid w:val="00DF35FA"/>
    <w:rsid w:val="00DF3E9C"/>
    <w:rsid w:val="00DF4340"/>
    <w:rsid w:val="00DF4BD8"/>
    <w:rsid w:val="00DF5A82"/>
    <w:rsid w:val="00DF63EC"/>
    <w:rsid w:val="00DF6F04"/>
    <w:rsid w:val="00E000CB"/>
    <w:rsid w:val="00E021F0"/>
    <w:rsid w:val="00E0401F"/>
    <w:rsid w:val="00E05EDE"/>
    <w:rsid w:val="00E060C4"/>
    <w:rsid w:val="00E10108"/>
    <w:rsid w:val="00E101F2"/>
    <w:rsid w:val="00E10927"/>
    <w:rsid w:val="00E11485"/>
    <w:rsid w:val="00E11F3E"/>
    <w:rsid w:val="00E12791"/>
    <w:rsid w:val="00E13310"/>
    <w:rsid w:val="00E137E7"/>
    <w:rsid w:val="00E14CF0"/>
    <w:rsid w:val="00E14FA7"/>
    <w:rsid w:val="00E16CC4"/>
    <w:rsid w:val="00E21BD0"/>
    <w:rsid w:val="00E22BA3"/>
    <w:rsid w:val="00E24E58"/>
    <w:rsid w:val="00E257B4"/>
    <w:rsid w:val="00E25EFE"/>
    <w:rsid w:val="00E272AB"/>
    <w:rsid w:val="00E27A43"/>
    <w:rsid w:val="00E30604"/>
    <w:rsid w:val="00E321A4"/>
    <w:rsid w:val="00E3318D"/>
    <w:rsid w:val="00E3337A"/>
    <w:rsid w:val="00E3388D"/>
    <w:rsid w:val="00E33D4F"/>
    <w:rsid w:val="00E34292"/>
    <w:rsid w:val="00E34B64"/>
    <w:rsid w:val="00E35597"/>
    <w:rsid w:val="00E357AA"/>
    <w:rsid w:val="00E36941"/>
    <w:rsid w:val="00E36CF0"/>
    <w:rsid w:val="00E400BC"/>
    <w:rsid w:val="00E40476"/>
    <w:rsid w:val="00E407BD"/>
    <w:rsid w:val="00E430ED"/>
    <w:rsid w:val="00E44FDC"/>
    <w:rsid w:val="00E4769B"/>
    <w:rsid w:val="00E50337"/>
    <w:rsid w:val="00E523EF"/>
    <w:rsid w:val="00E52A04"/>
    <w:rsid w:val="00E52FC4"/>
    <w:rsid w:val="00E5322E"/>
    <w:rsid w:val="00E533C0"/>
    <w:rsid w:val="00E54478"/>
    <w:rsid w:val="00E55872"/>
    <w:rsid w:val="00E56A1A"/>
    <w:rsid w:val="00E56C98"/>
    <w:rsid w:val="00E57A4A"/>
    <w:rsid w:val="00E57D50"/>
    <w:rsid w:val="00E601D3"/>
    <w:rsid w:val="00E60A43"/>
    <w:rsid w:val="00E60D12"/>
    <w:rsid w:val="00E61FA1"/>
    <w:rsid w:val="00E620F0"/>
    <w:rsid w:val="00E62999"/>
    <w:rsid w:val="00E62E9F"/>
    <w:rsid w:val="00E63316"/>
    <w:rsid w:val="00E64CC0"/>
    <w:rsid w:val="00E65481"/>
    <w:rsid w:val="00E664A6"/>
    <w:rsid w:val="00E7072D"/>
    <w:rsid w:val="00E70E38"/>
    <w:rsid w:val="00E70FB8"/>
    <w:rsid w:val="00E727DB"/>
    <w:rsid w:val="00E72ADE"/>
    <w:rsid w:val="00E73292"/>
    <w:rsid w:val="00E74734"/>
    <w:rsid w:val="00E757D1"/>
    <w:rsid w:val="00E7634B"/>
    <w:rsid w:val="00E76BDA"/>
    <w:rsid w:val="00E76F41"/>
    <w:rsid w:val="00E77420"/>
    <w:rsid w:val="00E82E03"/>
    <w:rsid w:val="00E832E2"/>
    <w:rsid w:val="00E848F8"/>
    <w:rsid w:val="00E8515F"/>
    <w:rsid w:val="00E85923"/>
    <w:rsid w:val="00E87F29"/>
    <w:rsid w:val="00E9110E"/>
    <w:rsid w:val="00E911BF"/>
    <w:rsid w:val="00E93830"/>
    <w:rsid w:val="00E93D12"/>
    <w:rsid w:val="00E94333"/>
    <w:rsid w:val="00E9576F"/>
    <w:rsid w:val="00E95CCA"/>
    <w:rsid w:val="00E95D09"/>
    <w:rsid w:val="00E96B0E"/>
    <w:rsid w:val="00E96F87"/>
    <w:rsid w:val="00EA0DAF"/>
    <w:rsid w:val="00EA1250"/>
    <w:rsid w:val="00EA12D3"/>
    <w:rsid w:val="00EA2EB4"/>
    <w:rsid w:val="00EA31E2"/>
    <w:rsid w:val="00EA5D0C"/>
    <w:rsid w:val="00EA6BE0"/>
    <w:rsid w:val="00EA6DD3"/>
    <w:rsid w:val="00EA73CF"/>
    <w:rsid w:val="00EB07F8"/>
    <w:rsid w:val="00EB1770"/>
    <w:rsid w:val="00EB1BEA"/>
    <w:rsid w:val="00EB3B2A"/>
    <w:rsid w:val="00EB4CC0"/>
    <w:rsid w:val="00EB548D"/>
    <w:rsid w:val="00EB5702"/>
    <w:rsid w:val="00EB63B2"/>
    <w:rsid w:val="00EB659F"/>
    <w:rsid w:val="00EB68B8"/>
    <w:rsid w:val="00EB6E8B"/>
    <w:rsid w:val="00EB77BB"/>
    <w:rsid w:val="00EB7812"/>
    <w:rsid w:val="00EC0301"/>
    <w:rsid w:val="00EC21F2"/>
    <w:rsid w:val="00EC2EAA"/>
    <w:rsid w:val="00EC4906"/>
    <w:rsid w:val="00EC5481"/>
    <w:rsid w:val="00EC66E3"/>
    <w:rsid w:val="00EC70F6"/>
    <w:rsid w:val="00EC724D"/>
    <w:rsid w:val="00ED043B"/>
    <w:rsid w:val="00ED1374"/>
    <w:rsid w:val="00ED1411"/>
    <w:rsid w:val="00ED292C"/>
    <w:rsid w:val="00ED517A"/>
    <w:rsid w:val="00ED6603"/>
    <w:rsid w:val="00ED7612"/>
    <w:rsid w:val="00ED7E55"/>
    <w:rsid w:val="00EE0255"/>
    <w:rsid w:val="00EE0A91"/>
    <w:rsid w:val="00EE0D51"/>
    <w:rsid w:val="00EE2E36"/>
    <w:rsid w:val="00EE374C"/>
    <w:rsid w:val="00EE5BBE"/>
    <w:rsid w:val="00EE5D1B"/>
    <w:rsid w:val="00EE63C1"/>
    <w:rsid w:val="00EE6513"/>
    <w:rsid w:val="00EE6FE9"/>
    <w:rsid w:val="00EF09F1"/>
    <w:rsid w:val="00EF0B20"/>
    <w:rsid w:val="00EF1D7E"/>
    <w:rsid w:val="00EF22F7"/>
    <w:rsid w:val="00EF2ABB"/>
    <w:rsid w:val="00EF3CBB"/>
    <w:rsid w:val="00EF40E8"/>
    <w:rsid w:val="00EF410A"/>
    <w:rsid w:val="00EF412C"/>
    <w:rsid w:val="00EF4628"/>
    <w:rsid w:val="00EF5D61"/>
    <w:rsid w:val="00F00B8C"/>
    <w:rsid w:val="00F00D79"/>
    <w:rsid w:val="00F01376"/>
    <w:rsid w:val="00F0180E"/>
    <w:rsid w:val="00F0291D"/>
    <w:rsid w:val="00F03092"/>
    <w:rsid w:val="00F05472"/>
    <w:rsid w:val="00F05C1D"/>
    <w:rsid w:val="00F06720"/>
    <w:rsid w:val="00F06CCB"/>
    <w:rsid w:val="00F06F87"/>
    <w:rsid w:val="00F07F5B"/>
    <w:rsid w:val="00F10B33"/>
    <w:rsid w:val="00F10CEA"/>
    <w:rsid w:val="00F10E48"/>
    <w:rsid w:val="00F1185E"/>
    <w:rsid w:val="00F1205C"/>
    <w:rsid w:val="00F128F3"/>
    <w:rsid w:val="00F13786"/>
    <w:rsid w:val="00F13A35"/>
    <w:rsid w:val="00F14121"/>
    <w:rsid w:val="00F14152"/>
    <w:rsid w:val="00F1442D"/>
    <w:rsid w:val="00F14679"/>
    <w:rsid w:val="00F14C6E"/>
    <w:rsid w:val="00F16C5B"/>
    <w:rsid w:val="00F203A8"/>
    <w:rsid w:val="00F22323"/>
    <w:rsid w:val="00F223C2"/>
    <w:rsid w:val="00F22654"/>
    <w:rsid w:val="00F228F9"/>
    <w:rsid w:val="00F23540"/>
    <w:rsid w:val="00F24328"/>
    <w:rsid w:val="00F24C48"/>
    <w:rsid w:val="00F25456"/>
    <w:rsid w:val="00F25483"/>
    <w:rsid w:val="00F26ED9"/>
    <w:rsid w:val="00F3020E"/>
    <w:rsid w:val="00F305EB"/>
    <w:rsid w:val="00F32AFA"/>
    <w:rsid w:val="00F332CC"/>
    <w:rsid w:val="00F338D7"/>
    <w:rsid w:val="00F33B9E"/>
    <w:rsid w:val="00F36EB6"/>
    <w:rsid w:val="00F37547"/>
    <w:rsid w:val="00F379A5"/>
    <w:rsid w:val="00F40208"/>
    <w:rsid w:val="00F405A9"/>
    <w:rsid w:val="00F40BF8"/>
    <w:rsid w:val="00F41A02"/>
    <w:rsid w:val="00F42090"/>
    <w:rsid w:val="00F431EF"/>
    <w:rsid w:val="00F43512"/>
    <w:rsid w:val="00F44133"/>
    <w:rsid w:val="00F4472E"/>
    <w:rsid w:val="00F45DDD"/>
    <w:rsid w:val="00F4718F"/>
    <w:rsid w:val="00F50422"/>
    <w:rsid w:val="00F50650"/>
    <w:rsid w:val="00F5129E"/>
    <w:rsid w:val="00F5142B"/>
    <w:rsid w:val="00F52352"/>
    <w:rsid w:val="00F52781"/>
    <w:rsid w:val="00F53919"/>
    <w:rsid w:val="00F556B1"/>
    <w:rsid w:val="00F56761"/>
    <w:rsid w:val="00F568E2"/>
    <w:rsid w:val="00F56F0B"/>
    <w:rsid w:val="00F61C7E"/>
    <w:rsid w:val="00F61EC4"/>
    <w:rsid w:val="00F64CB7"/>
    <w:rsid w:val="00F7041C"/>
    <w:rsid w:val="00F711E7"/>
    <w:rsid w:val="00F7154A"/>
    <w:rsid w:val="00F71818"/>
    <w:rsid w:val="00F72B88"/>
    <w:rsid w:val="00F73616"/>
    <w:rsid w:val="00F73C37"/>
    <w:rsid w:val="00F73F42"/>
    <w:rsid w:val="00F73F81"/>
    <w:rsid w:val="00F7401B"/>
    <w:rsid w:val="00F741C2"/>
    <w:rsid w:val="00F74CB1"/>
    <w:rsid w:val="00F767F5"/>
    <w:rsid w:val="00F76BA1"/>
    <w:rsid w:val="00F77335"/>
    <w:rsid w:val="00F80397"/>
    <w:rsid w:val="00F803EE"/>
    <w:rsid w:val="00F805C3"/>
    <w:rsid w:val="00F808AE"/>
    <w:rsid w:val="00F80C3E"/>
    <w:rsid w:val="00F814F4"/>
    <w:rsid w:val="00F84B78"/>
    <w:rsid w:val="00F855C8"/>
    <w:rsid w:val="00F85C5F"/>
    <w:rsid w:val="00F866AB"/>
    <w:rsid w:val="00F8772B"/>
    <w:rsid w:val="00F877E0"/>
    <w:rsid w:val="00F9057A"/>
    <w:rsid w:val="00F90721"/>
    <w:rsid w:val="00F9140C"/>
    <w:rsid w:val="00F92698"/>
    <w:rsid w:val="00F93B8A"/>
    <w:rsid w:val="00F943DC"/>
    <w:rsid w:val="00F94A75"/>
    <w:rsid w:val="00F94DFD"/>
    <w:rsid w:val="00F95FBE"/>
    <w:rsid w:val="00F96291"/>
    <w:rsid w:val="00F96B55"/>
    <w:rsid w:val="00F96CDA"/>
    <w:rsid w:val="00F96FFC"/>
    <w:rsid w:val="00F9744B"/>
    <w:rsid w:val="00F97536"/>
    <w:rsid w:val="00F97575"/>
    <w:rsid w:val="00FA01F2"/>
    <w:rsid w:val="00FA0633"/>
    <w:rsid w:val="00FA0D5F"/>
    <w:rsid w:val="00FA143A"/>
    <w:rsid w:val="00FA221E"/>
    <w:rsid w:val="00FA2403"/>
    <w:rsid w:val="00FA3BBC"/>
    <w:rsid w:val="00FA3C56"/>
    <w:rsid w:val="00FA4ECB"/>
    <w:rsid w:val="00FA68A8"/>
    <w:rsid w:val="00FA6A1F"/>
    <w:rsid w:val="00FA791C"/>
    <w:rsid w:val="00FB222F"/>
    <w:rsid w:val="00FB274F"/>
    <w:rsid w:val="00FB29BF"/>
    <w:rsid w:val="00FB3AC9"/>
    <w:rsid w:val="00FB59D6"/>
    <w:rsid w:val="00FB6AFC"/>
    <w:rsid w:val="00FC0D4D"/>
    <w:rsid w:val="00FC0F0B"/>
    <w:rsid w:val="00FC119E"/>
    <w:rsid w:val="00FC14A4"/>
    <w:rsid w:val="00FC3129"/>
    <w:rsid w:val="00FC35D8"/>
    <w:rsid w:val="00FC3864"/>
    <w:rsid w:val="00FC3B1F"/>
    <w:rsid w:val="00FC6658"/>
    <w:rsid w:val="00FC71D5"/>
    <w:rsid w:val="00FC7DCE"/>
    <w:rsid w:val="00FD100D"/>
    <w:rsid w:val="00FD1496"/>
    <w:rsid w:val="00FD26C0"/>
    <w:rsid w:val="00FD2B5E"/>
    <w:rsid w:val="00FD335A"/>
    <w:rsid w:val="00FD3A39"/>
    <w:rsid w:val="00FD53A8"/>
    <w:rsid w:val="00FD61C6"/>
    <w:rsid w:val="00FD715E"/>
    <w:rsid w:val="00FD73CF"/>
    <w:rsid w:val="00FD7511"/>
    <w:rsid w:val="00FE06E2"/>
    <w:rsid w:val="00FE0C50"/>
    <w:rsid w:val="00FE0D7D"/>
    <w:rsid w:val="00FE10E8"/>
    <w:rsid w:val="00FE1F9F"/>
    <w:rsid w:val="00FE2616"/>
    <w:rsid w:val="00FE31B8"/>
    <w:rsid w:val="00FE434A"/>
    <w:rsid w:val="00FE4902"/>
    <w:rsid w:val="00FE4C51"/>
    <w:rsid w:val="00FE4EC6"/>
    <w:rsid w:val="00FE6363"/>
    <w:rsid w:val="00FE692F"/>
    <w:rsid w:val="00FE69F7"/>
    <w:rsid w:val="00FE6BED"/>
    <w:rsid w:val="00FE73A7"/>
    <w:rsid w:val="00FF182B"/>
    <w:rsid w:val="00FF531E"/>
    <w:rsid w:val="00FF5D28"/>
    <w:rsid w:val="00FF658E"/>
    <w:rsid w:val="00FF6DDC"/>
    <w:rsid w:val="00FF724B"/>
    <w:rsid w:val="00FF7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E78A"/>
  <w15:chartTrackingRefBased/>
  <w15:docId w15:val="{D59E359B-1409-4AE4-AD06-AC41175D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63D"/>
    <w:pPr>
      <w:tabs>
        <w:tab w:val="center" w:pos="4153"/>
        <w:tab w:val="right" w:pos="8306"/>
      </w:tabs>
      <w:spacing w:after="0" w:line="240" w:lineRule="auto"/>
    </w:pPr>
  </w:style>
  <w:style w:type="character" w:customStyle="1" w:styleId="a4">
    <w:name w:val="כותרת עליונה תו"/>
    <w:basedOn w:val="a0"/>
    <w:link w:val="a3"/>
    <w:uiPriority w:val="99"/>
    <w:rsid w:val="006C763D"/>
  </w:style>
  <w:style w:type="paragraph" w:styleId="a5">
    <w:name w:val="footer"/>
    <w:basedOn w:val="a"/>
    <w:link w:val="a6"/>
    <w:uiPriority w:val="99"/>
    <w:unhideWhenUsed/>
    <w:rsid w:val="006C763D"/>
    <w:pPr>
      <w:tabs>
        <w:tab w:val="center" w:pos="4153"/>
        <w:tab w:val="right" w:pos="8306"/>
      </w:tabs>
      <w:spacing w:after="0" w:line="240" w:lineRule="auto"/>
    </w:pPr>
  </w:style>
  <w:style w:type="character" w:customStyle="1" w:styleId="a6">
    <w:name w:val="כותרת תחתונה תו"/>
    <w:basedOn w:val="a0"/>
    <w:link w:val="a5"/>
    <w:uiPriority w:val="99"/>
    <w:rsid w:val="006C763D"/>
  </w:style>
  <w:style w:type="paragraph" w:styleId="a7">
    <w:name w:val="List Paragraph"/>
    <w:basedOn w:val="a"/>
    <w:uiPriority w:val="34"/>
    <w:qFormat/>
    <w:rsid w:val="002560BE"/>
    <w:pPr>
      <w:spacing w:line="256" w:lineRule="auto"/>
      <w:ind w:left="720"/>
      <w:contextualSpacing/>
    </w:pPr>
  </w:style>
  <w:style w:type="paragraph" w:styleId="a8">
    <w:name w:val="No Spacing"/>
    <w:uiPriority w:val="1"/>
    <w:qFormat/>
    <w:rsid w:val="002441C1"/>
    <w:pPr>
      <w:bidi/>
      <w:spacing w:after="0" w:line="240" w:lineRule="auto"/>
    </w:pPr>
  </w:style>
  <w:style w:type="paragraph" w:styleId="NormalWeb">
    <w:name w:val="Normal (Web)"/>
    <w:basedOn w:val="a"/>
    <w:uiPriority w:val="99"/>
    <w:semiHidden/>
    <w:unhideWhenUsed/>
    <w:rsid w:val="00EC21F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39"/>
    <w:rsid w:val="0032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045">
      <w:bodyDiv w:val="1"/>
      <w:marLeft w:val="0"/>
      <w:marRight w:val="0"/>
      <w:marTop w:val="0"/>
      <w:marBottom w:val="0"/>
      <w:divBdr>
        <w:top w:val="none" w:sz="0" w:space="0" w:color="auto"/>
        <w:left w:val="none" w:sz="0" w:space="0" w:color="auto"/>
        <w:bottom w:val="none" w:sz="0" w:space="0" w:color="auto"/>
        <w:right w:val="none" w:sz="0" w:space="0" w:color="auto"/>
      </w:divBdr>
    </w:div>
    <w:div w:id="1701012709">
      <w:bodyDiv w:val="1"/>
      <w:marLeft w:val="0"/>
      <w:marRight w:val="0"/>
      <w:marTop w:val="0"/>
      <w:marBottom w:val="0"/>
      <w:divBdr>
        <w:top w:val="none" w:sz="0" w:space="0" w:color="auto"/>
        <w:left w:val="none" w:sz="0" w:space="0" w:color="auto"/>
        <w:bottom w:val="none" w:sz="0" w:space="0" w:color="auto"/>
        <w:right w:val="none" w:sz="0" w:space="0" w:color="auto"/>
      </w:divBdr>
    </w:div>
    <w:div w:id="18362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3C241-C0A9-4EC8-9B5F-4E6DE7A0A5C0}" type="doc">
      <dgm:prSet loTypeId="urn:microsoft.com/office/officeart/2005/8/layout/pyramid1" loCatId="pyramid" qsTypeId="urn:microsoft.com/office/officeart/2005/8/quickstyle/simple1" qsCatId="simple" csTypeId="urn:microsoft.com/office/officeart/2005/8/colors/accent0_1" csCatId="mainScheme" phldr="1"/>
      <dgm:spPr/>
    </dgm:pt>
    <dgm:pt modelId="{54DF779A-6062-42F1-B825-06B1A325D015}">
      <dgm:prSet phldrT="[טקסט]" custT="1"/>
      <dgm:spPr/>
      <dgm:t>
        <a:bodyPr/>
        <a:lstStyle/>
        <a:p>
          <a:pPr rtl="1"/>
          <a:endParaRPr lang="he-IL" sz="1100">
            <a:latin typeface="David" panose="020E0502060401010101" pitchFamily="34" charset="-79"/>
            <a:cs typeface="David" panose="020E0502060401010101" pitchFamily="34" charset="-79"/>
          </a:endParaRPr>
        </a:p>
        <a:p>
          <a:pPr rtl="1"/>
          <a:r>
            <a:rPr lang="he-IL" sz="1100">
              <a:latin typeface="David" panose="020E0502060401010101" pitchFamily="34" charset="-79"/>
              <a:cs typeface="David" panose="020E0502060401010101" pitchFamily="34" charset="-79"/>
            </a:rPr>
            <a:t>שסל"ן</a:t>
          </a:r>
        </a:p>
      </dgm:t>
    </dgm:pt>
    <dgm:pt modelId="{D1D24DC0-F38B-46DE-A7BD-77E3770510C1}" type="parTrans" cxnId="{C6913A87-E1EB-4568-B479-D96FE5045ADF}">
      <dgm:prSet/>
      <dgm:spPr/>
      <dgm:t>
        <a:bodyPr/>
        <a:lstStyle/>
        <a:p>
          <a:pPr rtl="1"/>
          <a:endParaRPr lang="he-IL"/>
        </a:p>
      </dgm:t>
    </dgm:pt>
    <dgm:pt modelId="{82A47834-D1DC-4C6C-B841-5BB479E176B2}" type="sibTrans" cxnId="{C6913A87-E1EB-4568-B479-D96FE5045ADF}">
      <dgm:prSet/>
      <dgm:spPr/>
      <dgm:t>
        <a:bodyPr/>
        <a:lstStyle/>
        <a:p>
          <a:pPr rtl="1"/>
          <a:endParaRPr lang="he-IL"/>
        </a:p>
      </dgm:t>
    </dgm:pt>
    <dgm:pt modelId="{8B75AB9F-7F71-4756-BFD6-0A4326D8B288}">
      <dgm:prSet phldrT="[טקסט]" custT="1"/>
      <dgm:spPr/>
      <dgm:t>
        <a:bodyPr/>
        <a:lstStyle/>
        <a:p>
          <a:pPr rtl="1"/>
          <a:r>
            <a:rPr lang="he-IL" sz="1100">
              <a:latin typeface="David" panose="020E0502060401010101" pitchFamily="34" charset="-79"/>
              <a:cs typeface="David" panose="020E0502060401010101" pitchFamily="34" charset="-79"/>
            </a:rPr>
            <a:t>שכר עבודה + פיצויי פיטורין</a:t>
          </a:r>
        </a:p>
      </dgm:t>
    </dgm:pt>
    <dgm:pt modelId="{1357A55C-A1B3-46A7-A33E-73D579DFF9CC}" type="parTrans" cxnId="{B352AA1D-E5FB-4B0E-8079-638F5BC10607}">
      <dgm:prSet/>
      <dgm:spPr/>
      <dgm:t>
        <a:bodyPr/>
        <a:lstStyle/>
        <a:p>
          <a:pPr rtl="1"/>
          <a:endParaRPr lang="he-IL"/>
        </a:p>
      </dgm:t>
    </dgm:pt>
    <dgm:pt modelId="{8FDB9C88-245E-43B1-84AE-09A0342D74AF}" type="sibTrans" cxnId="{B352AA1D-E5FB-4B0E-8079-638F5BC10607}">
      <dgm:prSet/>
      <dgm:spPr/>
      <dgm:t>
        <a:bodyPr/>
        <a:lstStyle/>
        <a:p>
          <a:pPr rtl="1"/>
          <a:endParaRPr lang="he-IL"/>
        </a:p>
      </dgm:t>
    </dgm:pt>
    <dgm:pt modelId="{126CF8CA-38B0-43D4-B847-077713D2DE17}">
      <dgm:prSet phldrT="[טקסט]" custT="1"/>
      <dgm:spPr/>
      <dgm:t>
        <a:bodyPr/>
        <a:lstStyle/>
        <a:p>
          <a:pPr rtl="1"/>
          <a:r>
            <a:rPr lang="he-IL" sz="1100">
              <a:latin typeface="David" panose="020E0502060401010101" pitchFamily="34" charset="-79"/>
              <a:cs typeface="David" panose="020E0502060401010101" pitchFamily="34" charset="-79"/>
            </a:rPr>
            <a:t>רשויות המס + דמי שכירות על הנכס</a:t>
          </a:r>
        </a:p>
      </dgm:t>
    </dgm:pt>
    <dgm:pt modelId="{525DD8EB-8649-4290-9A95-212A69FBEED2}" type="parTrans" cxnId="{6A3C3635-51C4-4F6E-9BC3-EEFFB059B034}">
      <dgm:prSet/>
      <dgm:spPr/>
      <dgm:t>
        <a:bodyPr/>
        <a:lstStyle/>
        <a:p>
          <a:pPr rtl="1"/>
          <a:endParaRPr lang="he-IL"/>
        </a:p>
      </dgm:t>
    </dgm:pt>
    <dgm:pt modelId="{123DAE54-8731-4B4C-8745-1140C6F2A6DE}" type="sibTrans" cxnId="{6A3C3635-51C4-4F6E-9BC3-EEFFB059B034}">
      <dgm:prSet/>
      <dgm:spPr/>
      <dgm:t>
        <a:bodyPr/>
        <a:lstStyle/>
        <a:p>
          <a:pPr rtl="1"/>
          <a:endParaRPr lang="he-IL"/>
        </a:p>
      </dgm:t>
    </dgm:pt>
    <dgm:pt modelId="{F48044CE-C6A0-4883-8F9D-138263D4B4C4}">
      <dgm:prSet phldrT="[טקסט]" custT="1"/>
      <dgm:spPr/>
      <dgm:t>
        <a:bodyPr/>
        <a:lstStyle/>
        <a:p>
          <a:pPr rtl="1"/>
          <a:r>
            <a:rPr lang="he-IL" sz="1100">
              <a:latin typeface="David" panose="020E0502060401010101" pitchFamily="34" charset="-79"/>
              <a:cs typeface="David" panose="020E0502060401010101" pitchFamily="34" charset="-79"/>
            </a:rPr>
            <a:t>שעבוד ספציפי</a:t>
          </a:r>
        </a:p>
      </dgm:t>
    </dgm:pt>
    <dgm:pt modelId="{8520A7CF-9CB8-45AE-9E3C-7E8B4ADBF0C6}" type="parTrans" cxnId="{4CB09C20-00E1-4ECE-9737-1CA61E71ED6A}">
      <dgm:prSet/>
      <dgm:spPr/>
      <dgm:t>
        <a:bodyPr/>
        <a:lstStyle/>
        <a:p>
          <a:pPr rtl="1"/>
          <a:endParaRPr lang="he-IL"/>
        </a:p>
      </dgm:t>
    </dgm:pt>
    <dgm:pt modelId="{8308694E-5E4A-40E9-A3A6-A07B889BDDB9}" type="sibTrans" cxnId="{4CB09C20-00E1-4ECE-9737-1CA61E71ED6A}">
      <dgm:prSet/>
      <dgm:spPr/>
      <dgm:t>
        <a:bodyPr/>
        <a:lstStyle/>
        <a:p>
          <a:pPr rtl="1"/>
          <a:endParaRPr lang="he-IL"/>
        </a:p>
      </dgm:t>
    </dgm:pt>
    <dgm:pt modelId="{C72A17FD-4BF1-46F9-8063-72B65EEEA124}">
      <dgm:prSet phldrT="[טקסט]" custT="1"/>
      <dgm:spPr/>
      <dgm:t>
        <a:bodyPr/>
        <a:lstStyle/>
        <a:p>
          <a:pPr rtl="1"/>
          <a:r>
            <a:rPr lang="he-IL" sz="1100">
              <a:latin typeface="David" panose="020E0502060401010101" pitchFamily="34" charset="-79"/>
              <a:cs typeface="David" panose="020E0502060401010101" pitchFamily="34" charset="-79"/>
            </a:rPr>
            <a:t>שעבוד צף</a:t>
          </a:r>
        </a:p>
      </dgm:t>
    </dgm:pt>
    <dgm:pt modelId="{EA25846B-5039-4A9D-8B68-8D55A81BC250}" type="parTrans" cxnId="{F83E12F7-7FC5-4533-A523-E3D924C68A23}">
      <dgm:prSet/>
      <dgm:spPr/>
      <dgm:t>
        <a:bodyPr/>
        <a:lstStyle/>
        <a:p>
          <a:pPr rtl="1"/>
          <a:endParaRPr lang="he-IL"/>
        </a:p>
      </dgm:t>
    </dgm:pt>
    <dgm:pt modelId="{B509342B-53BE-41CB-8A49-1994E40A54D6}" type="sibTrans" cxnId="{F83E12F7-7FC5-4533-A523-E3D924C68A23}">
      <dgm:prSet/>
      <dgm:spPr/>
      <dgm:t>
        <a:bodyPr/>
        <a:lstStyle/>
        <a:p>
          <a:pPr rtl="1"/>
          <a:endParaRPr lang="he-IL"/>
        </a:p>
      </dgm:t>
    </dgm:pt>
    <dgm:pt modelId="{1545F3B0-518C-415E-BDD1-4320E79CF591}">
      <dgm:prSet phldrT="[טקסט]" custT="1"/>
      <dgm:spPr/>
      <dgm:t>
        <a:bodyPr/>
        <a:lstStyle/>
        <a:p>
          <a:pPr rtl="1"/>
          <a:r>
            <a:rPr lang="he-IL" sz="1100">
              <a:latin typeface="David" panose="020E0502060401010101" pitchFamily="34" charset="-79"/>
              <a:cs typeface="David" panose="020E0502060401010101" pitchFamily="34" charset="-79"/>
            </a:rPr>
            <a:t>נושים אחרים, ספקים, ללא בטוחות</a:t>
          </a:r>
        </a:p>
      </dgm:t>
    </dgm:pt>
    <dgm:pt modelId="{1B64864B-1FDF-4B55-A5A1-153405D6D340}" type="parTrans" cxnId="{117800D1-7019-477A-BB9A-E7F62ADCA7C9}">
      <dgm:prSet/>
      <dgm:spPr/>
      <dgm:t>
        <a:bodyPr/>
        <a:lstStyle/>
        <a:p>
          <a:pPr rtl="1"/>
          <a:endParaRPr lang="he-IL"/>
        </a:p>
      </dgm:t>
    </dgm:pt>
    <dgm:pt modelId="{01B2F2C2-2489-49BD-87F3-47FC7881DA61}" type="sibTrans" cxnId="{117800D1-7019-477A-BB9A-E7F62ADCA7C9}">
      <dgm:prSet/>
      <dgm:spPr/>
      <dgm:t>
        <a:bodyPr/>
        <a:lstStyle/>
        <a:p>
          <a:pPr rtl="1"/>
          <a:endParaRPr lang="he-IL"/>
        </a:p>
      </dgm:t>
    </dgm:pt>
    <dgm:pt modelId="{D72C835C-41A0-4020-A1EF-647922D9A33B}" type="pres">
      <dgm:prSet presAssocID="{1333C241-C0A9-4EC8-9B5F-4E6DE7A0A5C0}" presName="Name0" presStyleCnt="0">
        <dgm:presLayoutVars>
          <dgm:dir/>
          <dgm:animLvl val="lvl"/>
          <dgm:resizeHandles val="exact"/>
        </dgm:presLayoutVars>
      </dgm:prSet>
      <dgm:spPr/>
    </dgm:pt>
    <dgm:pt modelId="{5F531EFA-B061-45EF-B565-BAF2EAE6F933}" type="pres">
      <dgm:prSet presAssocID="{54DF779A-6062-42F1-B825-06B1A325D015}" presName="Name8" presStyleCnt="0"/>
      <dgm:spPr/>
    </dgm:pt>
    <dgm:pt modelId="{2C33E9F9-6415-4963-A4E0-A9DC214D17DE}" type="pres">
      <dgm:prSet presAssocID="{54DF779A-6062-42F1-B825-06B1A325D015}" presName="level" presStyleLbl="node1" presStyleIdx="0" presStyleCnt="6" custLinFactNeighborY="-2139">
        <dgm:presLayoutVars>
          <dgm:chMax val="1"/>
          <dgm:bulletEnabled val="1"/>
        </dgm:presLayoutVars>
      </dgm:prSet>
      <dgm:spPr/>
    </dgm:pt>
    <dgm:pt modelId="{1D1D867B-9314-4ACA-85E5-FFF823B30F63}" type="pres">
      <dgm:prSet presAssocID="{54DF779A-6062-42F1-B825-06B1A325D015}" presName="levelTx" presStyleLbl="revTx" presStyleIdx="0" presStyleCnt="0">
        <dgm:presLayoutVars>
          <dgm:chMax val="1"/>
          <dgm:bulletEnabled val="1"/>
        </dgm:presLayoutVars>
      </dgm:prSet>
      <dgm:spPr/>
    </dgm:pt>
    <dgm:pt modelId="{63E677B2-FF63-425E-AC7E-87A66D0B2455}" type="pres">
      <dgm:prSet presAssocID="{F48044CE-C6A0-4883-8F9D-138263D4B4C4}" presName="Name8" presStyleCnt="0"/>
      <dgm:spPr/>
    </dgm:pt>
    <dgm:pt modelId="{8948BBA4-004B-4307-8E49-4A595CC65FAA}" type="pres">
      <dgm:prSet presAssocID="{F48044CE-C6A0-4883-8F9D-138263D4B4C4}" presName="level" presStyleLbl="node1" presStyleIdx="1" presStyleCnt="6">
        <dgm:presLayoutVars>
          <dgm:chMax val="1"/>
          <dgm:bulletEnabled val="1"/>
        </dgm:presLayoutVars>
      </dgm:prSet>
      <dgm:spPr/>
    </dgm:pt>
    <dgm:pt modelId="{5DAA3373-8882-4AEB-8547-EDDA93A851E1}" type="pres">
      <dgm:prSet presAssocID="{F48044CE-C6A0-4883-8F9D-138263D4B4C4}" presName="levelTx" presStyleLbl="revTx" presStyleIdx="0" presStyleCnt="0">
        <dgm:presLayoutVars>
          <dgm:chMax val="1"/>
          <dgm:bulletEnabled val="1"/>
        </dgm:presLayoutVars>
      </dgm:prSet>
      <dgm:spPr/>
    </dgm:pt>
    <dgm:pt modelId="{FA64DEC6-B7F1-4BB6-925B-0A99D39C72F6}" type="pres">
      <dgm:prSet presAssocID="{8B75AB9F-7F71-4756-BFD6-0A4326D8B288}" presName="Name8" presStyleCnt="0"/>
      <dgm:spPr/>
    </dgm:pt>
    <dgm:pt modelId="{533CAD8F-BDBF-43D6-A1B5-6A9CA9392C19}" type="pres">
      <dgm:prSet presAssocID="{8B75AB9F-7F71-4756-BFD6-0A4326D8B288}" presName="level" presStyleLbl="node1" presStyleIdx="2" presStyleCnt="6">
        <dgm:presLayoutVars>
          <dgm:chMax val="1"/>
          <dgm:bulletEnabled val="1"/>
        </dgm:presLayoutVars>
      </dgm:prSet>
      <dgm:spPr/>
    </dgm:pt>
    <dgm:pt modelId="{1FE41194-E0D0-4C62-8B12-218B0B6E8221}" type="pres">
      <dgm:prSet presAssocID="{8B75AB9F-7F71-4756-BFD6-0A4326D8B288}" presName="levelTx" presStyleLbl="revTx" presStyleIdx="0" presStyleCnt="0">
        <dgm:presLayoutVars>
          <dgm:chMax val="1"/>
          <dgm:bulletEnabled val="1"/>
        </dgm:presLayoutVars>
      </dgm:prSet>
      <dgm:spPr/>
    </dgm:pt>
    <dgm:pt modelId="{CFF42083-46D3-4EE2-B9B5-C8BDD899E2C3}" type="pres">
      <dgm:prSet presAssocID="{126CF8CA-38B0-43D4-B847-077713D2DE17}" presName="Name8" presStyleCnt="0"/>
      <dgm:spPr/>
    </dgm:pt>
    <dgm:pt modelId="{F656C349-AB1D-47FA-819F-F059708145EC}" type="pres">
      <dgm:prSet presAssocID="{126CF8CA-38B0-43D4-B847-077713D2DE17}" presName="level" presStyleLbl="node1" presStyleIdx="3" presStyleCnt="6">
        <dgm:presLayoutVars>
          <dgm:chMax val="1"/>
          <dgm:bulletEnabled val="1"/>
        </dgm:presLayoutVars>
      </dgm:prSet>
      <dgm:spPr/>
    </dgm:pt>
    <dgm:pt modelId="{E673DAD2-E3C8-4DE3-8FEC-FB95F7A25029}" type="pres">
      <dgm:prSet presAssocID="{126CF8CA-38B0-43D4-B847-077713D2DE17}" presName="levelTx" presStyleLbl="revTx" presStyleIdx="0" presStyleCnt="0">
        <dgm:presLayoutVars>
          <dgm:chMax val="1"/>
          <dgm:bulletEnabled val="1"/>
        </dgm:presLayoutVars>
      </dgm:prSet>
      <dgm:spPr/>
    </dgm:pt>
    <dgm:pt modelId="{B2357E57-ED1B-45C0-9BFB-C3AE61EE6207}" type="pres">
      <dgm:prSet presAssocID="{C72A17FD-4BF1-46F9-8063-72B65EEEA124}" presName="Name8" presStyleCnt="0"/>
      <dgm:spPr/>
    </dgm:pt>
    <dgm:pt modelId="{59EDD6E3-D84A-430D-AF68-D844F25FC0D0}" type="pres">
      <dgm:prSet presAssocID="{C72A17FD-4BF1-46F9-8063-72B65EEEA124}" presName="level" presStyleLbl="node1" presStyleIdx="4" presStyleCnt="6">
        <dgm:presLayoutVars>
          <dgm:chMax val="1"/>
          <dgm:bulletEnabled val="1"/>
        </dgm:presLayoutVars>
      </dgm:prSet>
      <dgm:spPr/>
    </dgm:pt>
    <dgm:pt modelId="{9C1C88CA-D601-4385-93C7-6F33953468F5}" type="pres">
      <dgm:prSet presAssocID="{C72A17FD-4BF1-46F9-8063-72B65EEEA124}" presName="levelTx" presStyleLbl="revTx" presStyleIdx="0" presStyleCnt="0">
        <dgm:presLayoutVars>
          <dgm:chMax val="1"/>
          <dgm:bulletEnabled val="1"/>
        </dgm:presLayoutVars>
      </dgm:prSet>
      <dgm:spPr/>
    </dgm:pt>
    <dgm:pt modelId="{E3C27489-0FC4-4CB8-8976-93DE2BCDF0E0}" type="pres">
      <dgm:prSet presAssocID="{1545F3B0-518C-415E-BDD1-4320E79CF591}" presName="Name8" presStyleCnt="0"/>
      <dgm:spPr/>
    </dgm:pt>
    <dgm:pt modelId="{98F0FD3A-D852-4990-B141-E2BDBB8FC3A5}" type="pres">
      <dgm:prSet presAssocID="{1545F3B0-518C-415E-BDD1-4320E79CF591}" presName="level" presStyleLbl="node1" presStyleIdx="5" presStyleCnt="6">
        <dgm:presLayoutVars>
          <dgm:chMax val="1"/>
          <dgm:bulletEnabled val="1"/>
        </dgm:presLayoutVars>
      </dgm:prSet>
      <dgm:spPr/>
    </dgm:pt>
    <dgm:pt modelId="{F39A353F-0F32-4008-A83A-A62C2065753C}" type="pres">
      <dgm:prSet presAssocID="{1545F3B0-518C-415E-BDD1-4320E79CF591}" presName="levelTx" presStyleLbl="revTx" presStyleIdx="0" presStyleCnt="0">
        <dgm:presLayoutVars>
          <dgm:chMax val="1"/>
          <dgm:bulletEnabled val="1"/>
        </dgm:presLayoutVars>
      </dgm:prSet>
      <dgm:spPr/>
    </dgm:pt>
  </dgm:ptLst>
  <dgm:cxnLst>
    <dgm:cxn modelId="{81681918-7A11-4477-BBE4-05BACE352E5A}" type="presOf" srcId="{1545F3B0-518C-415E-BDD1-4320E79CF591}" destId="{F39A353F-0F32-4008-A83A-A62C2065753C}" srcOrd="1" destOrd="0" presId="urn:microsoft.com/office/officeart/2005/8/layout/pyramid1"/>
    <dgm:cxn modelId="{B352AA1D-E5FB-4B0E-8079-638F5BC10607}" srcId="{1333C241-C0A9-4EC8-9B5F-4E6DE7A0A5C0}" destId="{8B75AB9F-7F71-4756-BFD6-0A4326D8B288}" srcOrd="2" destOrd="0" parTransId="{1357A55C-A1B3-46A7-A33E-73D579DFF9CC}" sibTransId="{8FDB9C88-245E-43B1-84AE-09A0342D74AF}"/>
    <dgm:cxn modelId="{4CB09C20-00E1-4ECE-9737-1CA61E71ED6A}" srcId="{1333C241-C0A9-4EC8-9B5F-4E6DE7A0A5C0}" destId="{F48044CE-C6A0-4883-8F9D-138263D4B4C4}" srcOrd="1" destOrd="0" parTransId="{8520A7CF-9CB8-45AE-9E3C-7E8B4ADBF0C6}" sibTransId="{8308694E-5E4A-40E9-A3A6-A07B889BDDB9}"/>
    <dgm:cxn modelId="{6A3C3635-51C4-4F6E-9BC3-EEFFB059B034}" srcId="{1333C241-C0A9-4EC8-9B5F-4E6DE7A0A5C0}" destId="{126CF8CA-38B0-43D4-B847-077713D2DE17}" srcOrd="3" destOrd="0" parTransId="{525DD8EB-8649-4290-9A95-212A69FBEED2}" sibTransId="{123DAE54-8731-4B4C-8745-1140C6F2A6DE}"/>
    <dgm:cxn modelId="{347DBB36-A2E0-4239-922B-04172CD98C90}" type="presOf" srcId="{C72A17FD-4BF1-46F9-8063-72B65EEEA124}" destId="{9C1C88CA-D601-4385-93C7-6F33953468F5}" srcOrd="1" destOrd="0" presId="urn:microsoft.com/office/officeart/2005/8/layout/pyramid1"/>
    <dgm:cxn modelId="{A394A93B-D72D-4880-A6F5-A09DE05A1F82}" type="presOf" srcId="{8B75AB9F-7F71-4756-BFD6-0A4326D8B288}" destId="{533CAD8F-BDBF-43D6-A1B5-6A9CA9392C19}" srcOrd="0" destOrd="0" presId="urn:microsoft.com/office/officeart/2005/8/layout/pyramid1"/>
    <dgm:cxn modelId="{97C75F3C-2CF2-48AD-8F12-589A172CA26F}" type="presOf" srcId="{8B75AB9F-7F71-4756-BFD6-0A4326D8B288}" destId="{1FE41194-E0D0-4C62-8B12-218B0B6E8221}" srcOrd="1" destOrd="0" presId="urn:microsoft.com/office/officeart/2005/8/layout/pyramid1"/>
    <dgm:cxn modelId="{B06B0740-6257-43C3-9176-734E1DC7FA86}" type="presOf" srcId="{1545F3B0-518C-415E-BDD1-4320E79CF591}" destId="{98F0FD3A-D852-4990-B141-E2BDBB8FC3A5}" srcOrd="0" destOrd="0" presId="urn:microsoft.com/office/officeart/2005/8/layout/pyramid1"/>
    <dgm:cxn modelId="{C1AB1742-6C1A-485C-A9FB-F9FD927448ED}" type="presOf" srcId="{F48044CE-C6A0-4883-8F9D-138263D4B4C4}" destId="{8948BBA4-004B-4307-8E49-4A595CC65FAA}" srcOrd="0" destOrd="0" presId="urn:microsoft.com/office/officeart/2005/8/layout/pyramid1"/>
    <dgm:cxn modelId="{8434AC42-3674-4F3F-9514-686A7A58408D}" type="presOf" srcId="{126CF8CA-38B0-43D4-B847-077713D2DE17}" destId="{E673DAD2-E3C8-4DE3-8FEC-FB95F7A25029}" srcOrd="1" destOrd="0" presId="urn:microsoft.com/office/officeart/2005/8/layout/pyramid1"/>
    <dgm:cxn modelId="{C6913A87-E1EB-4568-B479-D96FE5045ADF}" srcId="{1333C241-C0A9-4EC8-9B5F-4E6DE7A0A5C0}" destId="{54DF779A-6062-42F1-B825-06B1A325D015}" srcOrd="0" destOrd="0" parTransId="{D1D24DC0-F38B-46DE-A7BD-77E3770510C1}" sibTransId="{82A47834-D1DC-4C6C-B841-5BB479E176B2}"/>
    <dgm:cxn modelId="{838DD696-7FD2-473C-B775-DF4F77A71161}" type="presOf" srcId="{54DF779A-6062-42F1-B825-06B1A325D015}" destId="{2C33E9F9-6415-4963-A4E0-A9DC214D17DE}" srcOrd="0" destOrd="0" presId="urn:microsoft.com/office/officeart/2005/8/layout/pyramid1"/>
    <dgm:cxn modelId="{FABA9DA3-FC9E-4EA3-853A-4FDDAB758355}" type="presOf" srcId="{54DF779A-6062-42F1-B825-06B1A325D015}" destId="{1D1D867B-9314-4ACA-85E5-FFF823B30F63}" srcOrd="1" destOrd="0" presId="urn:microsoft.com/office/officeart/2005/8/layout/pyramid1"/>
    <dgm:cxn modelId="{9BA5B7AA-246E-46FC-B283-21504DDDAF72}" type="presOf" srcId="{126CF8CA-38B0-43D4-B847-077713D2DE17}" destId="{F656C349-AB1D-47FA-819F-F059708145EC}" srcOrd="0" destOrd="0" presId="urn:microsoft.com/office/officeart/2005/8/layout/pyramid1"/>
    <dgm:cxn modelId="{3A5139B1-D345-406B-AF5C-797D7D07EDB2}" type="presOf" srcId="{1333C241-C0A9-4EC8-9B5F-4E6DE7A0A5C0}" destId="{D72C835C-41A0-4020-A1EF-647922D9A33B}" srcOrd="0" destOrd="0" presId="urn:microsoft.com/office/officeart/2005/8/layout/pyramid1"/>
    <dgm:cxn modelId="{44E873B3-8321-4DA7-AC4C-10D55063170E}" type="presOf" srcId="{C72A17FD-4BF1-46F9-8063-72B65EEEA124}" destId="{59EDD6E3-D84A-430D-AF68-D844F25FC0D0}" srcOrd="0" destOrd="0" presId="urn:microsoft.com/office/officeart/2005/8/layout/pyramid1"/>
    <dgm:cxn modelId="{117800D1-7019-477A-BB9A-E7F62ADCA7C9}" srcId="{1333C241-C0A9-4EC8-9B5F-4E6DE7A0A5C0}" destId="{1545F3B0-518C-415E-BDD1-4320E79CF591}" srcOrd="5" destOrd="0" parTransId="{1B64864B-1FDF-4B55-A5A1-153405D6D340}" sibTransId="{01B2F2C2-2489-49BD-87F3-47FC7881DA61}"/>
    <dgm:cxn modelId="{29AE6BF5-5CE8-4B72-B48C-49C0F3F031FA}" type="presOf" srcId="{F48044CE-C6A0-4883-8F9D-138263D4B4C4}" destId="{5DAA3373-8882-4AEB-8547-EDDA93A851E1}" srcOrd="1" destOrd="0" presId="urn:microsoft.com/office/officeart/2005/8/layout/pyramid1"/>
    <dgm:cxn modelId="{F83E12F7-7FC5-4533-A523-E3D924C68A23}" srcId="{1333C241-C0A9-4EC8-9B5F-4E6DE7A0A5C0}" destId="{C72A17FD-4BF1-46F9-8063-72B65EEEA124}" srcOrd="4" destOrd="0" parTransId="{EA25846B-5039-4A9D-8B68-8D55A81BC250}" sibTransId="{B509342B-53BE-41CB-8A49-1994E40A54D6}"/>
    <dgm:cxn modelId="{FC6CC6A9-426D-42C8-96C5-02B73B5842C4}" type="presParOf" srcId="{D72C835C-41A0-4020-A1EF-647922D9A33B}" destId="{5F531EFA-B061-45EF-B565-BAF2EAE6F933}" srcOrd="0" destOrd="0" presId="urn:microsoft.com/office/officeart/2005/8/layout/pyramid1"/>
    <dgm:cxn modelId="{1A33F9C0-40A9-4ADD-AD8D-4461107AB5A9}" type="presParOf" srcId="{5F531EFA-B061-45EF-B565-BAF2EAE6F933}" destId="{2C33E9F9-6415-4963-A4E0-A9DC214D17DE}" srcOrd="0" destOrd="0" presId="urn:microsoft.com/office/officeart/2005/8/layout/pyramid1"/>
    <dgm:cxn modelId="{A3099FC3-B044-4C7A-A196-EACE7A9F5264}" type="presParOf" srcId="{5F531EFA-B061-45EF-B565-BAF2EAE6F933}" destId="{1D1D867B-9314-4ACA-85E5-FFF823B30F63}" srcOrd="1" destOrd="0" presId="urn:microsoft.com/office/officeart/2005/8/layout/pyramid1"/>
    <dgm:cxn modelId="{E1C919CB-4CDE-43FA-9799-B213C5D4F439}" type="presParOf" srcId="{D72C835C-41A0-4020-A1EF-647922D9A33B}" destId="{63E677B2-FF63-425E-AC7E-87A66D0B2455}" srcOrd="1" destOrd="0" presId="urn:microsoft.com/office/officeart/2005/8/layout/pyramid1"/>
    <dgm:cxn modelId="{5C830226-3CB6-4B6A-A5E9-DF407497A6B1}" type="presParOf" srcId="{63E677B2-FF63-425E-AC7E-87A66D0B2455}" destId="{8948BBA4-004B-4307-8E49-4A595CC65FAA}" srcOrd="0" destOrd="0" presId="urn:microsoft.com/office/officeart/2005/8/layout/pyramid1"/>
    <dgm:cxn modelId="{CA06C26D-7748-4956-9FA2-2CF596512FCA}" type="presParOf" srcId="{63E677B2-FF63-425E-AC7E-87A66D0B2455}" destId="{5DAA3373-8882-4AEB-8547-EDDA93A851E1}" srcOrd="1" destOrd="0" presId="urn:microsoft.com/office/officeart/2005/8/layout/pyramid1"/>
    <dgm:cxn modelId="{FDBD4FD9-1CE1-4323-AF20-B38899065EC3}" type="presParOf" srcId="{D72C835C-41A0-4020-A1EF-647922D9A33B}" destId="{FA64DEC6-B7F1-4BB6-925B-0A99D39C72F6}" srcOrd="2" destOrd="0" presId="urn:microsoft.com/office/officeart/2005/8/layout/pyramid1"/>
    <dgm:cxn modelId="{93D0DF0A-DEFA-4422-A363-3C6B6E6ECFEA}" type="presParOf" srcId="{FA64DEC6-B7F1-4BB6-925B-0A99D39C72F6}" destId="{533CAD8F-BDBF-43D6-A1B5-6A9CA9392C19}" srcOrd="0" destOrd="0" presId="urn:microsoft.com/office/officeart/2005/8/layout/pyramid1"/>
    <dgm:cxn modelId="{D0938A0C-466C-49DE-BF27-EEF856F3734C}" type="presParOf" srcId="{FA64DEC6-B7F1-4BB6-925B-0A99D39C72F6}" destId="{1FE41194-E0D0-4C62-8B12-218B0B6E8221}" srcOrd="1" destOrd="0" presId="urn:microsoft.com/office/officeart/2005/8/layout/pyramid1"/>
    <dgm:cxn modelId="{6BBFEBCA-D218-4971-9E17-E15A376F4C0E}" type="presParOf" srcId="{D72C835C-41A0-4020-A1EF-647922D9A33B}" destId="{CFF42083-46D3-4EE2-B9B5-C8BDD899E2C3}" srcOrd="3" destOrd="0" presId="urn:microsoft.com/office/officeart/2005/8/layout/pyramid1"/>
    <dgm:cxn modelId="{F99618BE-9C6C-4220-8150-470DA34AA0A1}" type="presParOf" srcId="{CFF42083-46D3-4EE2-B9B5-C8BDD899E2C3}" destId="{F656C349-AB1D-47FA-819F-F059708145EC}" srcOrd="0" destOrd="0" presId="urn:microsoft.com/office/officeart/2005/8/layout/pyramid1"/>
    <dgm:cxn modelId="{B516EEE3-7AA1-4702-9E94-5A4D6A0DA6D5}" type="presParOf" srcId="{CFF42083-46D3-4EE2-B9B5-C8BDD899E2C3}" destId="{E673DAD2-E3C8-4DE3-8FEC-FB95F7A25029}" srcOrd="1" destOrd="0" presId="urn:microsoft.com/office/officeart/2005/8/layout/pyramid1"/>
    <dgm:cxn modelId="{A2048F3A-270C-4BB9-A7DA-F49C033EF882}" type="presParOf" srcId="{D72C835C-41A0-4020-A1EF-647922D9A33B}" destId="{B2357E57-ED1B-45C0-9BFB-C3AE61EE6207}" srcOrd="4" destOrd="0" presId="urn:microsoft.com/office/officeart/2005/8/layout/pyramid1"/>
    <dgm:cxn modelId="{D5DB175B-0586-4B8E-8622-3FCBBE7BE3D5}" type="presParOf" srcId="{B2357E57-ED1B-45C0-9BFB-C3AE61EE6207}" destId="{59EDD6E3-D84A-430D-AF68-D844F25FC0D0}" srcOrd="0" destOrd="0" presId="urn:microsoft.com/office/officeart/2005/8/layout/pyramid1"/>
    <dgm:cxn modelId="{95EDE5DC-B53C-4C1B-AE4B-E09AB7DCEBE6}" type="presParOf" srcId="{B2357E57-ED1B-45C0-9BFB-C3AE61EE6207}" destId="{9C1C88CA-D601-4385-93C7-6F33953468F5}" srcOrd="1" destOrd="0" presId="urn:microsoft.com/office/officeart/2005/8/layout/pyramid1"/>
    <dgm:cxn modelId="{722AE253-376F-4B0E-9858-3A8AD754EFC6}" type="presParOf" srcId="{D72C835C-41A0-4020-A1EF-647922D9A33B}" destId="{E3C27489-0FC4-4CB8-8976-93DE2BCDF0E0}" srcOrd="5" destOrd="0" presId="urn:microsoft.com/office/officeart/2005/8/layout/pyramid1"/>
    <dgm:cxn modelId="{B0D458FB-B89F-44A7-ADA5-0977C9458623}" type="presParOf" srcId="{E3C27489-0FC4-4CB8-8976-93DE2BCDF0E0}" destId="{98F0FD3A-D852-4990-B141-E2BDBB8FC3A5}" srcOrd="0" destOrd="0" presId="urn:microsoft.com/office/officeart/2005/8/layout/pyramid1"/>
    <dgm:cxn modelId="{2C40771A-E287-4049-9721-8FEF4FB20DD9}" type="presParOf" srcId="{E3C27489-0FC4-4CB8-8976-93DE2BCDF0E0}" destId="{F39A353F-0F32-4008-A83A-A62C2065753C}"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3E9F9-6415-4963-A4E0-A9DC214D17DE}">
      <dsp:nvSpPr>
        <dsp:cNvPr id="0" name=""/>
        <dsp:cNvSpPr/>
      </dsp:nvSpPr>
      <dsp:spPr>
        <a:xfrm>
          <a:off x="1117477" y="0"/>
          <a:ext cx="446991" cy="323898"/>
        </a:xfrm>
        <a:prstGeom prst="trapezoid">
          <a:avLst>
            <a:gd name="adj" fmla="val 6900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endParaRPr lang="he-IL" sz="1100" kern="1200">
            <a:latin typeface="David" panose="020E0502060401010101" pitchFamily="34" charset="-79"/>
            <a:cs typeface="David" panose="020E0502060401010101" pitchFamily="34" charset="-79"/>
          </a:endParaRPr>
        </a:p>
        <a:p>
          <a:pPr marL="0" lvl="0" indent="0" algn="ctr" defTabSz="488950" rtl="1">
            <a:lnSpc>
              <a:spcPct val="90000"/>
            </a:lnSpc>
            <a:spcBef>
              <a:spcPct val="0"/>
            </a:spcBef>
            <a:spcAft>
              <a:spcPct val="35000"/>
            </a:spcAft>
            <a:buNone/>
          </a:pPr>
          <a:r>
            <a:rPr lang="he-IL" sz="1100" kern="1200">
              <a:latin typeface="David" panose="020E0502060401010101" pitchFamily="34" charset="-79"/>
              <a:cs typeface="David" panose="020E0502060401010101" pitchFamily="34" charset="-79"/>
            </a:rPr>
            <a:t>שסל"ן</a:t>
          </a:r>
        </a:p>
      </dsp:txBody>
      <dsp:txXfrm>
        <a:off x="1117477" y="0"/>
        <a:ext cx="446991" cy="323898"/>
      </dsp:txXfrm>
    </dsp:sp>
    <dsp:sp modelId="{8948BBA4-004B-4307-8E49-4A595CC65FAA}">
      <dsp:nvSpPr>
        <dsp:cNvPr id="0" name=""/>
        <dsp:cNvSpPr/>
      </dsp:nvSpPr>
      <dsp:spPr>
        <a:xfrm>
          <a:off x="893982" y="323898"/>
          <a:ext cx="893982" cy="323898"/>
        </a:xfrm>
        <a:prstGeom prst="trapezoid">
          <a:avLst>
            <a:gd name="adj" fmla="val 6900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kern="1200">
              <a:latin typeface="David" panose="020E0502060401010101" pitchFamily="34" charset="-79"/>
              <a:cs typeface="David" panose="020E0502060401010101" pitchFamily="34" charset="-79"/>
            </a:rPr>
            <a:t>שעבוד ספציפי</a:t>
          </a:r>
        </a:p>
      </dsp:txBody>
      <dsp:txXfrm>
        <a:off x="1050429" y="323898"/>
        <a:ext cx="581088" cy="323898"/>
      </dsp:txXfrm>
    </dsp:sp>
    <dsp:sp modelId="{533CAD8F-BDBF-43D6-A1B5-6A9CA9392C19}">
      <dsp:nvSpPr>
        <dsp:cNvPr id="0" name=""/>
        <dsp:cNvSpPr/>
      </dsp:nvSpPr>
      <dsp:spPr>
        <a:xfrm>
          <a:off x="670486" y="647797"/>
          <a:ext cx="1340973" cy="323898"/>
        </a:xfrm>
        <a:prstGeom prst="trapezoid">
          <a:avLst>
            <a:gd name="adj" fmla="val 6900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kern="1200">
              <a:latin typeface="David" panose="020E0502060401010101" pitchFamily="34" charset="-79"/>
              <a:cs typeface="David" panose="020E0502060401010101" pitchFamily="34" charset="-79"/>
            </a:rPr>
            <a:t>שכר עבודה + פיצויי פיטורין</a:t>
          </a:r>
        </a:p>
      </dsp:txBody>
      <dsp:txXfrm>
        <a:off x="905157" y="647797"/>
        <a:ext cx="871632" cy="323898"/>
      </dsp:txXfrm>
    </dsp:sp>
    <dsp:sp modelId="{F656C349-AB1D-47FA-819F-F059708145EC}">
      <dsp:nvSpPr>
        <dsp:cNvPr id="0" name=""/>
        <dsp:cNvSpPr/>
      </dsp:nvSpPr>
      <dsp:spPr>
        <a:xfrm>
          <a:off x="446991" y="971696"/>
          <a:ext cx="1787964" cy="323898"/>
        </a:xfrm>
        <a:prstGeom prst="trapezoid">
          <a:avLst>
            <a:gd name="adj" fmla="val 6900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kern="1200">
              <a:latin typeface="David" panose="020E0502060401010101" pitchFamily="34" charset="-79"/>
              <a:cs typeface="David" panose="020E0502060401010101" pitchFamily="34" charset="-79"/>
            </a:rPr>
            <a:t>רשויות המס + דמי שכירות על הנכס</a:t>
          </a:r>
        </a:p>
      </dsp:txBody>
      <dsp:txXfrm>
        <a:off x="759884" y="971696"/>
        <a:ext cx="1162177" cy="323898"/>
      </dsp:txXfrm>
    </dsp:sp>
    <dsp:sp modelId="{59EDD6E3-D84A-430D-AF68-D844F25FC0D0}">
      <dsp:nvSpPr>
        <dsp:cNvPr id="0" name=""/>
        <dsp:cNvSpPr/>
      </dsp:nvSpPr>
      <dsp:spPr>
        <a:xfrm>
          <a:off x="223495" y="1295595"/>
          <a:ext cx="2234955" cy="323898"/>
        </a:xfrm>
        <a:prstGeom prst="trapezoid">
          <a:avLst>
            <a:gd name="adj" fmla="val 6900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kern="1200">
              <a:latin typeface="David" panose="020E0502060401010101" pitchFamily="34" charset="-79"/>
              <a:cs typeface="David" panose="020E0502060401010101" pitchFamily="34" charset="-79"/>
            </a:rPr>
            <a:t>שעבוד צף</a:t>
          </a:r>
        </a:p>
      </dsp:txBody>
      <dsp:txXfrm>
        <a:off x="614612" y="1295595"/>
        <a:ext cx="1452721" cy="323898"/>
      </dsp:txXfrm>
    </dsp:sp>
    <dsp:sp modelId="{98F0FD3A-D852-4990-B141-E2BDBB8FC3A5}">
      <dsp:nvSpPr>
        <dsp:cNvPr id="0" name=""/>
        <dsp:cNvSpPr/>
      </dsp:nvSpPr>
      <dsp:spPr>
        <a:xfrm>
          <a:off x="0" y="1619494"/>
          <a:ext cx="2681947" cy="323898"/>
        </a:xfrm>
        <a:prstGeom prst="trapezoid">
          <a:avLst>
            <a:gd name="adj" fmla="val 6900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he-IL" sz="1100" kern="1200">
              <a:latin typeface="David" panose="020E0502060401010101" pitchFamily="34" charset="-79"/>
              <a:cs typeface="David" panose="020E0502060401010101" pitchFamily="34" charset="-79"/>
            </a:rPr>
            <a:t>נושים אחרים, ספקים, ללא בטוחות</a:t>
          </a:r>
        </a:p>
      </dsp:txBody>
      <dsp:txXfrm>
        <a:off x="469340" y="1619494"/>
        <a:ext cx="1743265" cy="32389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התאמה אישית 1">
      <a:dk1>
        <a:sysClr val="windowText" lastClr="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3DF78EAFD2540925CC04A0BC64111" ma:contentTypeVersion="4" ma:contentTypeDescription="Create a new document." ma:contentTypeScope="" ma:versionID="25aad0073bf2ccf26108835fde5c2ba8">
  <xsd:schema xmlns:xsd="http://www.w3.org/2001/XMLSchema" xmlns:xs="http://www.w3.org/2001/XMLSchema" xmlns:p="http://schemas.microsoft.com/office/2006/metadata/properties" xmlns:ns3="97b9ce98-f415-483f-885d-ea5bb7fb0f61" targetNamespace="http://schemas.microsoft.com/office/2006/metadata/properties" ma:root="true" ma:fieldsID="da0d2cdccc9f5e3d49f0dc53ff361264" ns3:_="">
    <xsd:import namespace="97b9ce98-f415-483f-885d-ea5bb7fb0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9ce98-f415-483f-885d-ea5bb7fb0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847F8-911B-4827-A698-9D2F14D41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55240-122C-453A-A038-D80AE421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9ce98-f415-483f-885d-ea5bb7fb0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EFE64-6A2E-4D5A-99C2-37D699DA76E1}">
  <ds:schemaRefs>
    <ds:schemaRef ds:uri="http://schemas.openxmlformats.org/officeDocument/2006/bibliography"/>
  </ds:schemaRefs>
</ds:datastoreItem>
</file>

<file path=customXml/itemProps4.xml><?xml version="1.0" encoding="utf-8"?>
<ds:datastoreItem xmlns:ds="http://schemas.openxmlformats.org/officeDocument/2006/customXml" ds:itemID="{4EDCBB86-5D04-4FA8-83CE-35C06E719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9363</TotalTime>
  <Pages>1</Pages>
  <Words>42304</Words>
  <Characters>211520</Characters>
  <Application>Microsoft Office Word</Application>
  <DocSecurity>0</DocSecurity>
  <Lines>1762</Lines>
  <Paragraphs>506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elya</dc:creator>
  <cp:keywords/>
  <dc:description/>
  <cp:lastModifiedBy>hila elya</cp:lastModifiedBy>
  <cp:revision>2882</cp:revision>
  <cp:lastPrinted>2023-02-17T14:26:00Z</cp:lastPrinted>
  <dcterms:created xsi:type="dcterms:W3CDTF">2022-10-23T18:48:00Z</dcterms:created>
  <dcterms:modified xsi:type="dcterms:W3CDTF">2023-03-17T10:30:00Z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0x0101006A43DF78EAFD2540925CC04A0BC64111</vt:lpwstr>
  </property>
</Properties>
</file>