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3357" w14:textId="3247F0E9" w:rsidR="009761A9" w:rsidRDefault="00FF784C" w:rsidP="00FF784C">
      <w:pPr>
        <w:jc w:val="center"/>
        <w:rPr>
          <w:b/>
          <w:bCs/>
          <w:u w:val="single"/>
          <w:rtl/>
        </w:rPr>
      </w:pPr>
      <w:r>
        <w:rPr>
          <w:rFonts w:hint="cs"/>
          <w:b/>
          <w:bCs/>
          <w:u w:val="single"/>
          <w:rtl/>
        </w:rPr>
        <w:t xml:space="preserve">עבודה ראשונה </w:t>
      </w:r>
      <w:r>
        <w:rPr>
          <w:b/>
          <w:bCs/>
          <w:u w:val="single"/>
          <w:rtl/>
        </w:rPr>
        <w:t>–</w:t>
      </w:r>
      <w:r>
        <w:rPr>
          <w:rFonts w:hint="cs"/>
          <w:b/>
          <w:bCs/>
          <w:u w:val="single"/>
          <w:rtl/>
        </w:rPr>
        <w:t xml:space="preserve"> יסוד ההתרשלות</w:t>
      </w:r>
    </w:p>
    <w:p w14:paraId="78A5EBB3" w14:textId="5D819004" w:rsidR="00627CE1" w:rsidRPr="00627CE1" w:rsidRDefault="00264ABD" w:rsidP="005A4910">
      <w:pPr>
        <w:jc w:val="both"/>
        <w:rPr>
          <w:b/>
          <w:bCs/>
          <w:u w:val="single"/>
          <w:rtl/>
        </w:rPr>
      </w:pPr>
      <w:r w:rsidRPr="00627CE1">
        <w:rPr>
          <w:rFonts w:hint="cs"/>
          <w:b/>
          <w:bCs/>
          <w:u w:val="single"/>
          <w:rtl/>
        </w:rPr>
        <w:t xml:space="preserve">התרשלות </w:t>
      </w:r>
      <w:r w:rsidR="00572E61" w:rsidRPr="00627CE1">
        <w:rPr>
          <w:rFonts w:hint="cs"/>
          <w:b/>
          <w:bCs/>
          <w:u w:val="single"/>
          <w:rtl/>
        </w:rPr>
        <w:t>ירדן:</w:t>
      </w:r>
    </w:p>
    <w:p w14:paraId="62CB649E" w14:textId="3BFEB088" w:rsidR="0037380C" w:rsidRDefault="009715EA" w:rsidP="005006F7">
      <w:pPr>
        <w:jc w:val="both"/>
        <w:rPr>
          <w:rtl/>
        </w:rPr>
      </w:pPr>
      <w:r>
        <w:rPr>
          <w:rFonts w:hint="cs"/>
          <w:rtl/>
        </w:rPr>
        <w:t>ירדן</w:t>
      </w:r>
      <w:r w:rsidR="008A0481">
        <w:rPr>
          <w:rFonts w:hint="cs"/>
          <w:rtl/>
        </w:rPr>
        <w:t>,</w:t>
      </w:r>
      <w:r>
        <w:rPr>
          <w:rFonts w:hint="cs"/>
          <w:rtl/>
        </w:rPr>
        <w:t xml:space="preserve"> העובדת בחב</w:t>
      </w:r>
      <w:r w:rsidR="008A0481">
        <w:rPr>
          <w:rFonts w:hint="cs"/>
          <w:rtl/>
        </w:rPr>
        <w:t>ר</w:t>
      </w:r>
      <w:r>
        <w:rPr>
          <w:rFonts w:hint="cs"/>
          <w:rtl/>
        </w:rPr>
        <w:t xml:space="preserve">ת רכבות, נדרשה לבצע פעולות תחזוקה למסילות </w:t>
      </w:r>
      <w:r w:rsidR="008A0481">
        <w:rPr>
          <w:rFonts w:hint="cs"/>
          <w:rtl/>
        </w:rPr>
        <w:t>ה</w:t>
      </w:r>
      <w:r>
        <w:rPr>
          <w:rFonts w:hint="cs"/>
          <w:rtl/>
        </w:rPr>
        <w:t>רכבת. ירדן נכנסה לשטח לא</w:t>
      </w:r>
      <w:r w:rsidR="00E67D24">
        <w:rPr>
          <w:rFonts w:hint="cs"/>
          <w:rtl/>
        </w:rPr>
        <w:t xml:space="preserve"> </w:t>
      </w:r>
      <w:r w:rsidR="002326AC">
        <w:rPr>
          <w:rFonts w:hint="cs"/>
          <w:rtl/>
        </w:rPr>
        <w:t xml:space="preserve">לה </w:t>
      </w:r>
      <w:r w:rsidR="002326AC">
        <w:rPr>
          <w:rtl/>
        </w:rPr>
        <w:t>–</w:t>
      </w:r>
      <w:r w:rsidR="002326AC">
        <w:rPr>
          <w:rFonts w:hint="cs"/>
          <w:rtl/>
        </w:rPr>
        <w:t xml:space="preserve"> ללא</w:t>
      </w:r>
      <w:r w:rsidR="005A4910">
        <w:rPr>
          <w:rFonts w:hint="cs"/>
          <w:rtl/>
        </w:rPr>
        <w:t xml:space="preserve"> </w:t>
      </w:r>
      <w:r w:rsidR="000D7B70">
        <w:rPr>
          <w:rFonts w:hint="cs"/>
          <w:rtl/>
        </w:rPr>
        <w:t>אישור</w:t>
      </w:r>
      <w:r w:rsidR="002326AC">
        <w:rPr>
          <w:rFonts w:hint="cs"/>
          <w:rtl/>
        </w:rPr>
        <w:t xml:space="preserve"> </w:t>
      </w:r>
      <w:r w:rsidR="002326AC">
        <w:rPr>
          <w:rtl/>
        </w:rPr>
        <w:t>–</w:t>
      </w:r>
      <w:r w:rsidR="002326AC">
        <w:rPr>
          <w:rFonts w:hint="cs"/>
          <w:rtl/>
        </w:rPr>
        <w:t xml:space="preserve"> על מנת</w:t>
      </w:r>
      <w:r>
        <w:rPr>
          <w:rFonts w:hint="cs"/>
          <w:rtl/>
        </w:rPr>
        <w:t xml:space="preserve"> להגיע</w:t>
      </w:r>
      <w:r w:rsidR="000D7B70">
        <w:rPr>
          <w:rFonts w:hint="cs"/>
          <w:rtl/>
        </w:rPr>
        <w:t xml:space="preserve"> לאותן מסילות. ירדן אף הגדילה לעשות ובנוסף לפועל שהיה איתה, היא לקחה את ביתה גל, בת ה-11, </w:t>
      </w:r>
      <w:r w:rsidR="0016565B">
        <w:rPr>
          <w:rFonts w:hint="cs"/>
          <w:rtl/>
        </w:rPr>
        <w:t>חשפה אותה לסיכונים מיותרים, ו</w:t>
      </w:r>
      <w:r w:rsidR="000D7B70">
        <w:rPr>
          <w:rFonts w:hint="cs"/>
          <w:rtl/>
        </w:rPr>
        <w:t xml:space="preserve">שלושתם נכנסו לשטח פרטי ללא </w:t>
      </w:r>
      <w:commentRangeStart w:id="0"/>
      <w:r w:rsidR="000D7B70">
        <w:rPr>
          <w:rFonts w:hint="cs"/>
          <w:rtl/>
        </w:rPr>
        <w:t>רשות</w:t>
      </w:r>
      <w:commentRangeEnd w:id="0"/>
      <w:r w:rsidR="00C92E4F">
        <w:rPr>
          <w:rStyle w:val="a4"/>
          <w:rtl/>
        </w:rPr>
        <w:commentReference w:id="0"/>
      </w:r>
      <w:r w:rsidR="000D7B70">
        <w:rPr>
          <w:rFonts w:hint="cs"/>
          <w:rtl/>
        </w:rPr>
        <w:t xml:space="preserve">. כדי לבצע פעולות תחזוקה במסילות רכבת הנמצאות בשטח פרטי, </w:t>
      </w:r>
      <w:r w:rsidR="000D7B70" w:rsidRPr="00AC06EF">
        <w:rPr>
          <w:rFonts w:hint="cs"/>
          <w:b/>
          <w:bCs/>
          <w:rtl/>
        </w:rPr>
        <w:t>חובה</w:t>
      </w:r>
      <w:r w:rsidR="000D7B70">
        <w:rPr>
          <w:rFonts w:hint="cs"/>
          <w:rtl/>
        </w:rPr>
        <w:t xml:space="preserve"> לבקש את הסכמתו של בעל המקרקעין (ס' </w:t>
      </w:r>
      <w:r w:rsidR="000D7B70" w:rsidRPr="00B904A7">
        <w:rPr>
          <w:rFonts w:hint="cs"/>
          <w:b/>
          <w:bCs/>
          <w:rtl/>
        </w:rPr>
        <w:t>14ז (א)(1)</w:t>
      </w:r>
      <w:r w:rsidR="000D7B70">
        <w:rPr>
          <w:rFonts w:hint="cs"/>
          <w:rtl/>
        </w:rPr>
        <w:t xml:space="preserve"> </w:t>
      </w:r>
      <w:r w:rsidR="000D7B70" w:rsidRPr="00627CE1">
        <w:rPr>
          <w:rFonts w:hint="cs"/>
          <w:b/>
          <w:bCs/>
          <w:rtl/>
        </w:rPr>
        <w:t>לפקודת מסילות הברזל</w:t>
      </w:r>
      <w:r w:rsidR="000D7B70">
        <w:rPr>
          <w:rFonts w:hint="cs"/>
          <w:rtl/>
        </w:rPr>
        <w:t>).</w:t>
      </w:r>
      <w:r w:rsidR="00D825FF">
        <w:rPr>
          <w:rFonts w:hint="cs"/>
          <w:rtl/>
        </w:rPr>
        <w:t xml:space="preserve"> </w:t>
      </w:r>
      <w:r w:rsidR="00627CE1">
        <w:rPr>
          <w:rFonts w:hint="cs"/>
          <w:rtl/>
        </w:rPr>
        <w:t>נוסיף לכך כי</w:t>
      </w:r>
      <w:r w:rsidR="00D825FF">
        <w:rPr>
          <w:rFonts w:hint="cs"/>
          <w:rtl/>
        </w:rPr>
        <w:t xml:space="preserve"> </w:t>
      </w:r>
      <w:r w:rsidR="00CC3A6C" w:rsidRPr="000D4A7B">
        <w:rPr>
          <w:rFonts w:hint="cs"/>
          <w:rtl/>
        </w:rPr>
        <w:t>סטנדרט</w:t>
      </w:r>
      <w:r w:rsidR="00D825FF" w:rsidRPr="000D4A7B">
        <w:rPr>
          <w:rtl/>
        </w:rPr>
        <w:t xml:space="preserve"> ההתנהגות אשר נקבע ע</w:t>
      </w:r>
      <w:r w:rsidR="00D825FF">
        <w:rPr>
          <w:rFonts w:hint="cs"/>
          <w:rtl/>
        </w:rPr>
        <w:t>''י</w:t>
      </w:r>
      <w:r w:rsidR="00D825FF" w:rsidRPr="000D4A7B">
        <w:rPr>
          <w:rtl/>
        </w:rPr>
        <w:t xml:space="preserve"> המחוקק, עשוי לשמש </w:t>
      </w:r>
      <w:r w:rsidR="00D825FF">
        <w:rPr>
          <w:rFonts w:hint="cs"/>
          <w:rtl/>
        </w:rPr>
        <w:t>עדות</w:t>
      </w:r>
      <w:r w:rsidR="00D825FF" w:rsidRPr="000D4A7B">
        <w:rPr>
          <w:rtl/>
        </w:rPr>
        <w:t xml:space="preserve"> לרמת </w:t>
      </w:r>
      <w:r w:rsidR="00D825FF">
        <w:rPr>
          <w:rFonts w:hint="cs"/>
          <w:rtl/>
        </w:rPr>
        <w:t>ה</w:t>
      </w:r>
      <w:r w:rsidR="00D825FF" w:rsidRPr="000D4A7B">
        <w:rPr>
          <w:rtl/>
        </w:rPr>
        <w:t xml:space="preserve">התנהגות </w:t>
      </w:r>
      <w:r w:rsidR="00D825FF">
        <w:rPr>
          <w:rFonts w:hint="cs"/>
          <w:rtl/>
        </w:rPr>
        <w:t>הנדרשת מ</w:t>
      </w:r>
      <w:r w:rsidR="00D825FF" w:rsidRPr="000D4A7B">
        <w:rPr>
          <w:rtl/>
        </w:rPr>
        <w:t>האדם הסביר</w:t>
      </w:r>
      <w:r w:rsidR="00D825FF">
        <w:rPr>
          <w:rFonts w:hint="cs"/>
          <w:rtl/>
        </w:rPr>
        <w:t xml:space="preserve"> (מצא, </w:t>
      </w:r>
      <w:r w:rsidR="00D825FF">
        <w:rPr>
          <w:rFonts w:hint="cs"/>
          <w:b/>
          <w:bCs/>
          <w:rtl/>
        </w:rPr>
        <w:t>לרנר</w:t>
      </w:r>
      <w:r w:rsidR="00D825FF">
        <w:rPr>
          <w:rFonts w:hint="cs"/>
          <w:rtl/>
        </w:rPr>
        <w:t>)</w:t>
      </w:r>
      <w:r w:rsidR="00627CE1">
        <w:rPr>
          <w:rFonts w:hint="cs"/>
          <w:rtl/>
        </w:rPr>
        <w:t xml:space="preserve">, ואם כן </w:t>
      </w:r>
      <w:r w:rsidR="00627CE1" w:rsidRPr="00AC06EF">
        <w:rPr>
          <w:rFonts w:hint="cs"/>
          <w:b/>
          <w:bCs/>
          <w:rtl/>
        </w:rPr>
        <w:t>ירדן התנהגה בצורה לא סבירה ולכן התרשלה במעשיה</w:t>
      </w:r>
      <w:r w:rsidR="00D825FF" w:rsidRPr="00AC06EF">
        <w:rPr>
          <w:rFonts w:hint="cs"/>
          <w:b/>
          <w:bCs/>
          <w:rtl/>
        </w:rPr>
        <w:t>.</w:t>
      </w:r>
      <w:r w:rsidR="000D7B70">
        <w:rPr>
          <w:rFonts w:hint="cs"/>
          <w:rtl/>
        </w:rPr>
        <w:t xml:space="preserve"> ירדן ביצעה מעשה שאדם סביר לא היה עושה באותן נסיבות, ולמקרה דנן,</w:t>
      </w:r>
      <w:r w:rsidR="00157CFE">
        <w:rPr>
          <w:rFonts w:hint="cs"/>
          <w:rtl/>
        </w:rPr>
        <w:t xml:space="preserve"> ירדן נכנסה לשטח פרטי</w:t>
      </w:r>
      <w:r w:rsidR="008A0481">
        <w:rPr>
          <w:rFonts w:hint="cs"/>
          <w:rtl/>
        </w:rPr>
        <w:t xml:space="preserve"> על</w:t>
      </w:r>
      <w:r w:rsidR="00157CFE">
        <w:rPr>
          <w:rFonts w:hint="cs"/>
          <w:rtl/>
        </w:rPr>
        <w:t xml:space="preserve"> אף שחשדה שמדובר בכזה, וב</w:t>
      </w:r>
      <w:r w:rsidR="008A0481">
        <w:rPr>
          <w:rFonts w:hint="cs"/>
          <w:rtl/>
        </w:rPr>
        <w:t>כ</w:t>
      </w:r>
      <w:r w:rsidR="00157CFE">
        <w:rPr>
          <w:rFonts w:hint="cs"/>
          <w:rtl/>
        </w:rPr>
        <w:t xml:space="preserve">ך התרשלה (ס' </w:t>
      </w:r>
      <w:r w:rsidR="00157CFE" w:rsidRPr="00B904A7">
        <w:rPr>
          <w:rFonts w:hint="cs"/>
          <w:b/>
          <w:bCs/>
          <w:rtl/>
        </w:rPr>
        <w:t>35</w:t>
      </w:r>
      <w:r w:rsidR="00157CFE">
        <w:rPr>
          <w:rFonts w:hint="cs"/>
          <w:rtl/>
        </w:rPr>
        <w:t xml:space="preserve"> </w:t>
      </w:r>
      <w:r w:rsidR="00157CFE" w:rsidRPr="00627CE1">
        <w:rPr>
          <w:rFonts w:hint="cs"/>
          <w:b/>
          <w:bCs/>
          <w:rtl/>
        </w:rPr>
        <w:t>לפקנ''ז</w:t>
      </w:r>
      <w:r w:rsidR="00157CFE">
        <w:rPr>
          <w:rFonts w:hint="cs"/>
          <w:rtl/>
        </w:rPr>
        <w:t xml:space="preserve">). </w:t>
      </w:r>
      <w:r w:rsidR="0016565B">
        <w:rPr>
          <w:rFonts w:hint="cs"/>
          <w:rtl/>
        </w:rPr>
        <w:t xml:space="preserve">ירדן שגתה בשיקול דעתה, ויוכיח זאת הנזק החמור שנגרם לביתה. </w:t>
      </w:r>
      <w:r w:rsidR="00157CFE">
        <w:rPr>
          <w:rFonts w:hint="cs"/>
          <w:rtl/>
        </w:rPr>
        <w:t xml:space="preserve">מנגד, ירדן יכולה לטעון כי השטח לא היה מסומן </w:t>
      </w:r>
      <w:r w:rsidR="00157CFE" w:rsidRPr="00AC06EF">
        <w:rPr>
          <w:rFonts w:hint="cs"/>
          <w:b/>
          <w:bCs/>
          <w:rtl/>
        </w:rPr>
        <w:t>ולא היה ניתן לדעת בוודאות</w:t>
      </w:r>
      <w:r w:rsidR="00157CFE">
        <w:rPr>
          <w:rFonts w:hint="cs"/>
          <w:rtl/>
        </w:rPr>
        <w:t xml:space="preserve"> כי מדובר בשטח פרטי. עוד באותו עניין, </w:t>
      </w:r>
      <w:r w:rsidR="00DF2398">
        <w:rPr>
          <w:rFonts w:hint="cs"/>
          <w:rtl/>
        </w:rPr>
        <w:t xml:space="preserve">על החוואי שהשטח הזה שלו הייתה חובה לסמנו, ובמיוחד בתקופה עליה מדובר </w:t>
      </w:r>
      <w:r w:rsidR="00DF2398">
        <w:rPr>
          <w:rtl/>
        </w:rPr>
        <w:t>–</w:t>
      </w:r>
      <w:r w:rsidR="00DF2398">
        <w:rPr>
          <w:rFonts w:hint="cs"/>
          <w:rtl/>
        </w:rPr>
        <w:t xml:space="preserve"> המרובה בגניבות.</w:t>
      </w:r>
      <w:r w:rsidR="00481804">
        <w:rPr>
          <w:rFonts w:hint="cs"/>
          <w:rtl/>
        </w:rPr>
        <w:t xml:space="preserve"> </w:t>
      </w:r>
      <w:r w:rsidR="00EF5945">
        <w:rPr>
          <w:rFonts w:hint="cs"/>
          <w:rtl/>
        </w:rPr>
        <w:t xml:space="preserve">כדי לבדוק </w:t>
      </w:r>
      <w:r w:rsidR="00EF5945" w:rsidRPr="00AC06EF">
        <w:rPr>
          <w:rFonts w:hint="cs"/>
          <w:rtl/>
        </w:rPr>
        <w:t>האם הייתה לירדן</w:t>
      </w:r>
      <w:r w:rsidR="00EF5945" w:rsidRPr="00AC06EF">
        <w:rPr>
          <w:rFonts w:hint="cs"/>
          <w:b/>
          <w:bCs/>
          <w:rtl/>
        </w:rPr>
        <w:t xml:space="preserve"> </w:t>
      </w:r>
      <w:commentRangeStart w:id="1"/>
      <w:r w:rsidR="00EF5945" w:rsidRPr="00AC06EF">
        <w:rPr>
          <w:rFonts w:hint="cs"/>
          <w:b/>
          <w:bCs/>
          <w:rtl/>
        </w:rPr>
        <w:t>חובת זהירות</w:t>
      </w:r>
      <w:commentRangeEnd w:id="1"/>
      <w:r w:rsidR="00C92E4F">
        <w:rPr>
          <w:rStyle w:val="a4"/>
          <w:rtl/>
        </w:rPr>
        <w:commentReference w:id="1"/>
      </w:r>
      <w:r w:rsidR="00EF5945">
        <w:rPr>
          <w:rFonts w:hint="cs"/>
          <w:rtl/>
        </w:rPr>
        <w:t>, עלינו לשאול את עצמנו מה היה עושה האדם הסביר באותן נסיבות (ברק,</w:t>
      </w:r>
      <w:r w:rsidR="00EF5945">
        <w:rPr>
          <w:rFonts w:hint="cs"/>
          <w:b/>
          <w:bCs/>
          <w:rtl/>
        </w:rPr>
        <w:t xml:space="preserve"> ועקנין</w:t>
      </w:r>
      <w:r w:rsidR="00EF5945">
        <w:rPr>
          <w:rFonts w:hint="cs"/>
          <w:rtl/>
        </w:rPr>
        <w:t>). בענייננו שלנו, מבחן זה הוא מאוד קל. זאת מפני ש</w:t>
      </w:r>
      <w:r w:rsidR="00481804">
        <w:rPr>
          <w:rFonts w:hint="cs"/>
          <w:rtl/>
        </w:rPr>
        <w:t>ירד</w:t>
      </w:r>
      <w:r w:rsidR="00EF5945">
        <w:rPr>
          <w:rFonts w:hint="cs"/>
          <w:rtl/>
        </w:rPr>
        <w:t>ן,</w:t>
      </w:r>
      <w:r w:rsidR="00481804">
        <w:rPr>
          <w:rFonts w:hint="cs"/>
          <w:rtl/>
        </w:rPr>
        <w:t xml:space="preserve"> </w:t>
      </w:r>
      <w:r w:rsidR="00F61CB8">
        <w:rPr>
          <w:rFonts w:hint="cs"/>
          <w:rtl/>
        </w:rPr>
        <w:t>במקרים קודמים, אישרה כניסה מראש מול בעלי המקרקעין.</w:t>
      </w:r>
      <w:r w:rsidR="00EF5945">
        <w:rPr>
          <w:rFonts w:hint="cs"/>
          <w:rtl/>
        </w:rPr>
        <w:t xml:space="preserve"> כך שאין צורך לבדוק מה האדם הסביר היה עושה, מכיוון שירדן היא זו שהוכיחה בעצמה שפעלה באופן לא סביר. לפיכך, </w:t>
      </w:r>
      <w:r w:rsidR="00F61CB8" w:rsidRPr="00AC06EF">
        <w:rPr>
          <w:rFonts w:hint="cs"/>
          <w:b/>
          <w:bCs/>
          <w:rtl/>
        </w:rPr>
        <w:t xml:space="preserve">ירדן סטתה </w:t>
      </w:r>
      <w:r w:rsidR="00CC3A6C" w:rsidRPr="00AC06EF">
        <w:rPr>
          <w:rFonts w:hint="cs"/>
          <w:b/>
          <w:bCs/>
          <w:rtl/>
        </w:rPr>
        <w:t>מסטנדרט</w:t>
      </w:r>
      <w:r w:rsidR="00F61CB8" w:rsidRPr="00AC06EF">
        <w:rPr>
          <w:rFonts w:hint="cs"/>
          <w:b/>
          <w:bCs/>
          <w:rtl/>
        </w:rPr>
        <w:t xml:space="preserve"> הזהירות המוטל עליה</w:t>
      </w:r>
      <w:r w:rsidR="008A0481">
        <w:rPr>
          <w:rFonts w:hint="cs"/>
          <w:rtl/>
        </w:rPr>
        <w:t>,</w:t>
      </w:r>
      <w:r w:rsidR="00F61CB8">
        <w:rPr>
          <w:rFonts w:hint="cs"/>
          <w:rtl/>
        </w:rPr>
        <w:t xml:space="preserve"> והפרת החובה היא </w:t>
      </w:r>
      <w:r w:rsidR="00627CE1">
        <w:rPr>
          <w:rFonts w:hint="cs"/>
          <w:rtl/>
        </w:rPr>
        <w:t xml:space="preserve">אשר </w:t>
      </w:r>
      <w:r w:rsidR="00F61CB8">
        <w:rPr>
          <w:rFonts w:hint="cs"/>
          <w:rtl/>
        </w:rPr>
        <w:t>גרמה לה להיכנס לשטח פרטי ללא רשות</w:t>
      </w:r>
      <w:r w:rsidR="00627CE1">
        <w:rPr>
          <w:rFonts w:hint="cs"/>
          <w:rtl/>
        </w:rPr>
        <w:t>.</w:t>
      </w:r>
      <w:r w:rsidR="00F61CB8">
        <w:rPr>
          <w:rFonts w:hint="cs"/>
          <w:rtl/>
        </w:rPr>
        <w:t xml:space="preserve"> </w:t>
      </w:r>
      <w:r w:rsidR="00CE16D9">
        <w:rPr>
          <w:rFonts w:hint="cs"/>
          <w:rtl/>
        </w:rPr>
        <w:t>לשם</w:t>
      </w:r>
      <w:r w:rsidR="00B50C3D">
        <w:rPr>
          <w:rFonts w:hint="cs"/>
          <w:rtl/>
        </w:rPr>
        <w:t xml:space="preserve"> </w:t>
      </w:r>
      <w:r w:rsidR="00B50C3D" w:rsidRPr="00AC06EF">
        <w:rPr>
          <w:rFonts w:hint="cs"/>
          <w:rtl/>
        </w:rPr>
        <w:t>בדיקת התרשלות</w:t>
      </w:r>
      <w:r w:rsidR="00B50C3D">
        <w:rPr>
          <w:rFonts w:hint="cs"/>
          <w:rtl/>
        </w:rPr>
        <w:t xml:space="preserve"> עלינו לבדוק את </w:t>
      </w:r>
      <w:r w:rsidR="00B50C3D" w:rsidRPr="00AC06EF">
        <w:rPr>
          <w:rFonts w:hint="cs"/>
          <w:b/>
          <w:bCs/>
          <w:rtl/>
        </w:rPr>
        <w:t>ההוצאות שירדן הייתה צריכה להוציא כדי למנוע את הנזק</w:t>
      </w:r>
      <w:r w:rsidR="00B50C3D">
        <w:rPr>
          <w:rFonts w:hint="cs"/>
          <w:rtl/>
        </w:rPr>
        <w:t xml:space="preserve"> (ברק, </w:t>
      </w:r>
      <w:r w:rsidR="00B50C3D" w:rsidRPr="00B50C3D">
        <w:rPr>
          <w:rFonts w:hint="cs"/>
          <w:b/>
          <w:bCs/>
          <w:rtl/>
        </w:rPr>
        <w:t>חמד</w:t>
      </w:r>
      <w:r w:rsidR="00B50C3D">
        <w:rPr>
          <w:rFonts w:hint="cs"/>
          <w:rtl/>
        </w:rPr>
        <w:t>). ירדן התרשלה לבל ''תבזבז זמן''. בשביל למנוע את הנזק</w:t>
      </w:r>
      <w:r w:rsidR="00404E7E">
        <w:rPr>
          <w:rFonts w:hint="cs"/>
          <w:rtl/>
        </w:rPr>
        <w:t xml:space="preserve">, </w:t>
      </w:r>
      <w:r w:rsidR="00B50C3D">
        <w:rPr>
          <w:rFonts w:hint="cs"/>
          <w:rtl/>
        </w:rPr>
        <w:t>ירדן הייתה צריכה להתקשר לב</w:t>
      </w:r>
      <w:r w:rsidR="00E47C5D">
        <w:rPr>
          <w:rFonts w:hint="cs"/>
          <w:rtl/>
        </w:rPr>
        <w:t>ע</w:t>
      </w:r>
      <w:r w:rsidR="00B50C3D">
        <w:rPr>
          <w:rFonts w:hint="cs"/>
          <w:rtl/>
        </w:rPr>
        <w:t>ל המקרקעין ולבקש את רשותו, דבר אשר היה לוקח לה מספר דקות ספורות.</w:t>
      </w:r>
      <w:r w:rsidR="00392A32">
        <w:rPr>
          <w:rFonts w:hint="cs"/>
          <w:rtl/>
        </w:rPr>
        <w:t xml:space="preserve"> </w:t>
      </w:r>
      <w:r w:rsidR="0037380C" w:rsidRPr="00AC06EF">
        <w:rPr>
          <w:rFonts w:hint="cs"/>
          <w:b/>
          <w:bCs/>
          <w:rtl/>
        </w:rPr>
        <w:t>השופט לרנד הנד,</w:t>
      </w:r>
      <w:r w:rsidR="0037380C">
        <w:rPr>
          <w:rFonts w:hint="cs"/>
          <w:rtl/>
        </w:rPr>
        <w:t xml:space="preserve"> טוען שכדי לבחון האם התקיימה התרשלות יש להתחשב במשתנים הבאים: ה</w:t>
      </w:r>
      <w:r w:rsidR="0037380C" w:rsidRPr="00F83625">
        <w:rPr>
          <w:rtl/>
        </w:rPr>
        <w:t xml:space="preserve">הסתברות לקרות הנזק </w:t>
      </w:r>
      <w:r w:rsidR="0037380C" w:rsidRPr="00F83625">
        <w:t>(P</w:t>
      </w:r>
      <w:r w:rsidR="0037380C">
        <w:t>)</w:t>
      </w:r>
      <w:r w:rsidR="0037380C">
        <w:rPr>
          <w:rFonts w:hint="cs"/>
          <w:rtl/>
        </w:rPr>
        <w:t xml:space="preserve">, </w:t>
      </w:r>
      <w:r w:rsidR="0037380C" w:rsidRPr="00F83625">
        <w:rPr>
          <w:rtl/>
        </w:rPr>
        <w:t xml:space="preserve">שיעור הנזק </w:t>
      </w:r>
      <w:r w:rsidR="0037380C" w:rsidRPr="00F83625">
        <w:t>(L)</w:t>
      </w:r>
      <w:r w:rsidR="0037380C">
        <w:rPr>
          <w:rFonts w:hint="cs"/>
          <w:rtl/>
        </w:rPr>
        <w:t xml:space="preserve"> </w:t>
      </w:r>
      <w:r w:rsidR="0037380C" w:rsidRPr="00F83625">
        <w:rPr>
          <w:rtl/>
        </w:rPr>
        <w:t>ובהוצאות למניעת הנזק</w:t>
      </w:r>
      <w:r w:rsidR="0037380C">
        <w:rPr>
          <w:rFonts w:hint="cs"/>
          <w:rtl/>
        </w:rPr>
        <w:t xml:space="preserve"> </w:t>
      </w:r>
      <w:r w:rsidR="0037380C" w:rsidRPr="00F83625">
        <w:t>(B)</w:t>
      </w:r>
      <w:r w:rsidR="0037380C">
        <w:rPr>
          <w:rFonts w:hint="cs"/>
          <w:rtl/>
        </w:rPr>
        <w:t xml:space="preserve">. כאשר </w:t>
      </w:r>
      <w:r w:rsidR="0037380C">
        <w:rPr>
          <w:rtl/>
        </w:rPr>
        <w:t>שיעור הנזק, בהתחשב בהסתברות התרחשותו, עולה על ההוצאות למניעתו</w:t>
      </w:r>
      <w:r w:rsidR="0037380C">
        <w:rPr>
          <w:rFonts w:hint="cs"/>
          <w:rtl/>
        </w:rPr>
        <w:t xml:space="preserve"> </w:t>
      </w:r>
      <w:r w:rsidR="0037380C" w:rsidRPr="0037380C">
        <w:rPr>
          <w:rtl/>
        </w:rPr>
        <w:t>(</w:t>
      </w:r>
      <w:r w:rsidR="0037380C" w:rsidRPr="0037380C">
        <w:t>B&lt;PL</w:t>
      </w:r>
      <w:r w:rsidR="0037380C" w:rsidRPr="0037380C">
        <w:rPr>
          <w:rtl/>
        </w:rPr>
        <w:t>)</w:t>
      </w:r>
      <w:r w:rsidR="005D40F2">
        <w:rPr>
          <w:rFonts w:hint="cs"/>
          <w:rtl/>
        </w:rPr>
        <w:t>,</w:t>
      </w:r>
      <w:r w:rsidR="008776E6">
        <w:rPr>
          <w:rFonts w:hint="cs"/>
          <w:rtl/>
        </w:rPr>
        <w:t xml:space="preserve"> </w:t>
      </w:r>
      <w:r w:rsidR="009704F4">
        <w:rPr>
          <w:rFonts w:hint="cs"/>
          <w:rtl/>
        </w:rPr>
        <w:t>ניתן לומר כי אותו אדם התנהג בצורה בלתי סבירה והתרשל במעשיו (ברק וריבלין</w:t>
      </w:r>
      <w:r w:rsidR="00B203E6">
        <w:rPr>
          <w:rFonts w:hint="cs"/>
          <w:rtl/>
        </w:rPr>
        <w:t>,</w:t>
      </w:r>
      <w:r w:rsidR="009704F4">
        <w:rPr>
          <w:rFonts w:hint="cs"/>
          <w:rtl/>
        </w:rPr>
        <w:t xml:space="preserve"> </w:t>
      </w:r>
      <w:r w:rsidR="009704F4">
        <w:rPr>
          <w:rFonts w:hint="cs"/>
          <w:b/>
          <w:bCs/>
          <w:rtl/>
        </w:rPr>
        <w:t>חמד</w:t>
      </w:r>
      <w:r w:rsidR="009704F4">
        <w:rPr>
          <w:rFonts w:hint="cs"/>
          <w:rtl/>
        </w:rPr>
        <w:t>).</w:t>
      </w:r>
      <w:r w:rsidR="00392A32">
        <w:rPr>
          <w:rFonts w:hint="cs"/>
          <w:rtl/>
        </w:rPr>
        <w:t xml:space="preserve"> </w:t>
      </w:r>
      <w:r w:rsidR="00835375">
        <w:rPr>
          <w:rFonts w:hint="cs"/>
          <w:rtl/>
        </w:rPr>
        <w:t>לענייננ</w:t>
      </w:r>
      <w:r w:rsidR="00835375">
        <w:rPr>
          <w:rFonts w:hint="eastAsia"/>
          <w:rtl/>
        </w:rPr>
        <w:t>ו</w:t>
      </w:r>
      <w:r w:rsidR="00392A32">
        <w:rPr>
          <w:rFonts w:hint="cs"/>
          <w:rtl/>
        </w:rPr>
        <w:t>,</w:t>
      </w:r>
      <w:r w:rsidR="00835375">
        <w:rPr>
          <w:rFonts w:hint="cs"/>
          <w:rtl/>
        </w:rPr>
        <w:t xml:space="preserve"> ניתן להניח כי ההסתברות לקרות הנזק היא </w:t>
      </w:r>
      <w:r w:rsidR="00AD0179">
        <w:rPr>
          <w:rFonts w:hint="cs"/>
          <w:rtl/>
        </w:rPr>
        <w:t>וודאית</w:t>
      </w:r>
      <w:r w:rsidR="00835375">
        <w:rPr>
          <w:rFonts w:hint="cs"/>
          <w:rtl/>
        </w:rPr>
        <w:t xml:space="preserve">, שהרי עצם הכניסה לשטח פרטי ללא רשות </w:t>
      </w:r>
      <w:r w:rsidR="005255BC">
        <w:rPr>
          <w:rFonts w:hint="cs"/>
          <w:rtl/>
        </w:rPr>
        <w:t xml:space="preserve">מהווה </w:t>
      </w:r>
      <w:r w:rsidR="00AD0179">
        <w:rPr>
          <w:rFonts w:hint="cs"/>
          <w:rtl/>
        </w:rPr>
        <w:t>נזק בפני</w:t>
      </w:r>
      <w:r w:rsidR="005255BC">
        <w:rPr>
          <w:rFonts w:hint="cs"/>
          <w:rtl/>
        </w:rPr>
        <w:t xml:space="preserve"> עצמו</w:t>
      </w:r>
      <w:r w:rsidR="00B202BF">
        <w:rPr>
          <w:rFonts w:hint="cs"/>
          <w:rtl/>
        </w:rPr>
        <w:t xml:space="preserve"> (</w:t>
      </w:r>
      <w:commentRangeStart w:id="2"/>
      <w:r w:rsidR="00B202BF">
        <w:rPr>
          <w:rFonts w:hint="cs"/>
        </w:rPr>
        <w:t>P</w:t>
      </w:r>
      <w:commentRangeEnd w:id="2"/>
      <w:r w:rsidR="00C92E4F">
        <w:rPr>
          <w:rStyle w:val="a4"/>
          <w:rtl/>
        </w:rPr>
        <w:commentReference w:id="2"/>
      </w:r>
      <w:r w:rsidR="00B202BF">
        <w:rPr>
          <w:rFonts w:hint="cs"/>
          <w:rtl/>
        </w:rPr>
        <w:t>)</w:t>
      </w:r>
      <w:r w:rsidR="005255BC">
        <w:rPr>
          <w:rFonts w:hint="cs"/>
          <w:rtl/>
        </w:rPr>
        <w:t>. כמו כן, שיעור הנזק הוא עצום, שכן</w:t>
      </w:r>
      <w:r w:rsidR="00835375">
        <w:rPr>
          <w:rFonts w:hint="cs"/>
          <w:rtl/>
        </w:rPr>
        <w:t xml:space="preserve"> זו הייתה תקופה מתוחה עקב ריבוי גניבות, וחדירה לשטח פרטי בתקופה כזו רק תגביר את החשש, הפחד ותחושת חוסר האונים של בעל המקרקעין</w:t>
      </w:r>
      <w:r w:rsidR="00B202BF">
        <w:rPr>
          <w:rFonts w:hint="cs"/>
          <w:rtl/>
        </w:rPr>
        <w:t xml:space="preserve"> (</w:t>
      </w:r>
      <w:r w:rsidR="00B202BF">
        <w:rPr>
          <w:rFonts w:hint="cs"/>
        </w:rPr>
        <w:t>L</w:t>
      </w:r>
      <w:r w:rsidR="00B202BF">
        <w:rPr>
          <w:rFonts w:hint="cs"/>
          <w:rtl/>
        </w:rPr>
        <w:t>)</w:t>
      </w:r>
      <w:r w:rsidR="00835375">
        <w:rPr>
          <w:rFonts w:hint="cs"/>
          <w:rtl/>
        </w:rPr>
        <w:t>.</w:t>
      </w:r>
      <w:r w:rsidR="005255BC">
        <w:rPr>
          <w:rFonts w:hint="cs"/>
          <w:rtl/>
        </w:rPr>
        <w:t xml:space="preserve"> וכמו שהוזכר לעיל, ההוצאות למניעת הנזק הן מזעריות עד לא קיימות</w:t>
      </w:r>
      <w:r w:rsidR="00B202BF">
        <w:rPr>
          <w:rFonts w:hint="cs"/>
          <w:rtl/>
        </w:rPr>
        <w:t xml:space="preserve"> (</w:t>
      </w:r>
      <w:r w:rsidR="00B202BF">
        <w:rPr>
          <w:rFonts w:hint="cs"/>
        </w:rPr>
        <w:t>B</w:t>
      </w:r>
      <w:r w:rsidR="00B202BF">
        <w:rPr>
          <w:rFonts w:hint="cs"/>
          <w:rtl/>
        </w:rPr>
        <w:t>)</w:t>
      </w:r>
      <w:r w:rsidR="005255BC">
        <w:rPr>
          <w:rFonts w:hint="cs"/>
          <w:rtl/>
        </w:rPr>
        <w:t xml:space="preserve">. </w:t>
      </w:r>
      <w:r w:rsidR="005255BC" w:rsidRPr="00AC06EF">
        <w:rPr>
          <w:rFonts w:hint="cs"/>
          <w:b/>
          <w:bCs/>
          <w:rtl/>
        </w:rPr>
        <w:t>לאור כל זאת</w:t>
      </w:r>
      <w:r w:rsidR="00392467" w:rsidRPr="00AC06EF">
        <w:rPr>
          <w:rFonts w:hint="cs"/>
          <w:b/>
          <w:bCs/>
          <w:rtl/>
        </w:rPr>
        <w:t xml:space="preserve"> יוצא ש-</w:t>
      </w:r>
      <w:r w:rsidR="00392467" w:rsidRPr="00AC06EF">
        <w:rPr>
          <w:b/>
          <w:bCs/>
        </w:rPr>
        <w:t>B&lt;PL</w:t>
      </w:r>
      <w:r w:rsidR="007D42E6" w:rsidRPr="00AC06EF">
        <w:rPr>
          <w:rFonts w:hint="cs"/>
          <w:b/>
          <w:bCs/>
          <w:rtl/>
        </w:rPr>
        <w:t>, ולכן</w:t>
      </w:r>
      <w:r w:rsidR="005255BC" w:rsidRPr="00AC06EF">
        <w:rPr>
          <w:rFonts w:hint="cs"/>
          <w:b/>
          <w:bCs/>
          <w:rtl/>
        </w:rPr>
        <w:t xml:space="preserve"> </w:t>
      </w:r>
      <w:r w:rsidR="007D42E6" w:rsidRPr="00AC06EF">
        <w:rPr>
          <w:rFonts w:hint="cs"/>
          <w:b/>
          <w:bCs/>
          <w:rtl/>
        </w:rPr>
        <w:t>ניתן לומר שי</w:t>
      </w:r>
      <w:r w:rsidR="00392A32" w:rsidRPr="00AC06EF">
        <w:rPr>
          <w:rFonts w:hint="cs"/>
          <w:b/>
          <w:bCs/>
          <w:rtl/>
        </w:rPr>
        <w:t xml:space="preserve">רדן </w:t>
      </w:r>
      <w:r w:rsidR="00392467" w:rsidRPr="00AC06EF">
        <w:rPr>
          <w:rFonts w:hint="cs"/>
          <w:b/>
          <w:bCs/>
          <w:rtl/>
        </w:rPr>
        <w:t>התנהגה בצורה לא סבירה ו</w:t>
      </w:r>
      <w:r w:rsidR="00392A32" w:rsidRPr="00AC06EF">
        <w:rPr>
          <w:rFonts w:hint="cs"/>
          <w:b/>
          <w:bCs/>
          <w:rtl/>
        </w:rPr>
        <w:t>התרשלה במעשיה</w:t>
      </w:r>
      <w:r w:rsidR="00392467" w:rsidRPr="00AC06EF">
        <w:rPr>
          <w:rFonts w:hint="cs"/>
          <w:b/>
          <w:bCs/>
          <w:rtl/>
        </w:rPr>
        <w:t>.</w:t>
      </w:r>
      <w:r w:rsidR="0037380C">
        <w:rPr>
          <w:rFonts w:hint="cs"/>
          <w:rtl/>
        </w:rPr>
        <w:t xml:space="preserve"> </w:t>
      </w:r>
      <w:r w:rsidR="00BC08C9">
        <w:rPr>
          <w:rFonts w:hint="cs"/>
          <w:rtl/>
        </w:rPr>
        <w:t xml:space="preserve">לעומת זאת, ירדן יכולה לומר כי </w:t>
      </w:r>
      <w:r w:rsidR="00BC08C9" w:rsidRPr="009715EA">
        <w:rPr>
          <w:rtl/>
        </w:rPr>
        <w:t xml:space="preserve">מן הראוי </w:t>
      </w:r>
      <w:r w:rsidR="00BC08C9" w:rsidRPr="008E628C">
        <w:rPr>
          <w:b/>
          <w:bCs/>
          <w:rtl/>
        </w:rPr>
        <w:t>למנוע הכבדת</w:t>
      </w:r>
      <w:r w:rsidR="00BC08C9" w:rsidRPr="008E628C">
        <w:rPr>
          <w:rFonts w:hint="cs"/>
          <w:b/>
          <w:bCs/>
          <w:rtl/>
        </w:rPr>
        <w:t xml:space="preserve"> </w:t>
      </w:r>
      <w:r w:rsidR="00BC08C9" w:rsidRPr="008E628C">
        <w:rPr>
          <w:b/>
          <w:bCs/>
          <w:rtl/>
        </w:rPr>
        <w:t xml:space="preserve">יתר על </w:t>
      </w:r>
      <w:r w:rsidR="00BC08C9" w:rsidRPr="008E628C">
        <w:rPr>
          <w:rFonts w:hint="cs"/>
          <w:b/>
          <w:bCs/>
          <w:rtl/>
        </w:rPr>
        <w:t>עובדי ציבור</w:t>
      </w:r>
      <w:r w:rsidR="00BC08C9" w:rsidRPr="009715EA">
        <w:rPr>
          <w:rtl/>
        </w:rPr>
        <w:t xml:space="preserve"> שבמהלך פעילותם עלולים להיגרם נזקים</w:t>
      </w:r>
      <w:r w:rsidR="00BC08C9">
        <w:rPr>
          <w:rFonts w:hint="cs"/>
          <w:rtl/>
        </w:rPr>
        <w:t xml:space="preserve"> (דורנר, </w:t>
      </w:r>
      <w:r w:rsidR="00BC08C9">
        <w:rPr>
          <w:rFonts w:hint="cs"/>
          <w:b/>
          <w:bCs/>
          <w:rtl/>
        </w:rPr>
        <w:t>שטרן</w:t>
      </w:r>
      <w:r w:rsidR="00BC08C9">
        <w:rPr>
          <w:rFonts w:hint="cs"/>
          <w:rtl/>
        </w:rPr>
        <w:t xml:space="preserve">). בנוסף להיותה עובדת ציבור, </w:t>
      </w:r>
      <w:r w:rsidR="00BC08C9" w:rsidRPr="008E628C">
        <w:rPr>
          <w:rFonts w:hint="cs"/>
          <w:b/>
          <w:bCs/>
          <w:rtl/>
        </w:rPr>
        <w:t>לעבודה של ירדן ישנה חשיבות</w:t>
      </w:r>
      <w:r w:rsidR="008E628C">
        <w:rPr>
          <w:rFonts w:hint="cs"/>
          <w:b/>
          <w:bCs/>
          <w:rtl/>
        </w:rPr>
        <w:t xml:space="preserve"> ציבורית</w:t>
      </w:r>
      <w:r w:rsidR="00BC08C9" w:rsidRPr="008E628C">
        <w:rPr>
          <w:rFonts w:hint="cs"/>
          <w:b/>
          <w:bCs/>
          <w:rtl/>
        </w:rPr>
        <w:t xml:space="preserve"> עצומה</w:t>
      </w:r>
      <w:r w:rsidR="00BC08C9">
        <w:rPr>
          <w:rFonts w:hint="cs"/>
          <w:rtl/>
        </w:rPr>
        <w:t xml:space="preserve">. אנו מכירים את מצב התחבורה במדינתנו. אם כל עובד שיצטרך לתחזק מסילות רכבת, כלי תחבורה חשוב מאין כמוהו בישראל, יצטרך לתור אחרי בעל המקרקעין ולבקש את רשותו, תחזוק פשוט של מסילה שאמור לקחת כמה שעות עלול להיגרר הרבה יותר, ובכך להגדיל את העומס הרב על הכבישים (עקב שיבוש תנועת הרכבות, אנשים יסעו עם רכב או אוטובוס למקום עבודתם, ולכן העומס על הכבישים ירקיע שחקים) שכבר קיים. </w:t>
      </w:r>
      <w:r w:rsidR="00E47C5D">
        <w:rPr>
          <w:rFonts w:hint="cs"/>
          <w:rtl/>
        </w:rPr>
        <w:t xml:space="preserve">אי לכך, יש להתחשב בתועלת הגדולה הזו ולאפשר לה לבצע את עבודה בצורה נוחה ויעילה. (ברק, </w:t>
      </w:r>
      <w:r w:rsidR="00E47C5D">
        <w:rPr>
          <w:rFonts w:hint="cs"/>
          <w:b/>
          <w:bCs/>
          <w:rtl/>
        </w:rPr>
        <w:t>חמד</w:t>
      </w:r>
      <w:r w:rsidR="00E47C5D">
        <w:rPr>
          <w:rFonts w:hint="cs"/>
          <w:rtl/>
        </w:rPr>
        <w:t xml:space="preserve">). </w:t>
      </w:r>
      <w:r w:rsidR="0037380C">
        <w:rPr>
          <w:rFonts w:hint="cs"/>
          <w:rtl/>
        </w:rPr>
        <w:t>למעלה מזה</w:t>
      </w:r>
      <w:r w:rsidR="00D825FF">
        <w:rPr>
          <w:rFonts w:hint="cs"/>
          <w:rtl/>
        </w:rPr>
        <w:t>,</w:t>
      </w:r>
      <w:r w:rsidR="00B50C3D">
        <w:rPr>
          <w:rFonts w:hint="cs"/>
          <w:rtl/>
        </w:rPr>
        <w:t xml:space="preserve"> </w:t>
      </w:r>
      <w:r w:rsidR="0037380C" w:rsidRPr="009715EA">
        <w:rPr>
          <w:b/>
          <w:bCs/>
          <w:rtl/>
        </w:rPr>
        <w:t>ראוי להותי</w:t>
      </w:r>
      <w:r w:rsidR="0037380C" w:rsidRPr="008E628C">
        <w:rPr>
          <w:rFonts w:hint="cs"/>
          <w:b/>
          <w:bCs/>
          <w:rtl/>
        </w:rPr>
        <w:t>ר לעובדי ציבור</w:t>
      </w:r>
      <w:r w:rsidR="0037380C" w:rsidRPr="009715EA">
        <w:rPr>
          <w:b/>
          <w:bCs/>
          <w:rtl/>
        </w:rPr>
        <w:t xml:space="preserve"> מרווח סביר של טעות</w:t>
      </w:r>
      <w:r w:rsidR="0037380C" w:rsidRPr="009715EA">
        <w:rPr>
          <w:rtl/>
        </w:rPr>
        <w:t xml:space="preserve"> היכולה להיגרם כתוצאה מתנאי </w:t>
      </w:r>
      <w:r w:rsidR="0037380C">
        <w:rPr>
          <w:rFonts w:hint="cs"/>
          <w:rtl/>
        </w:rPr>
        <w:t>הלחץ ו</w:t>
      </w:r>
      <w:r w:rsidR="0037380C" w:rsidRPr="009715EA">
        <w:rPr>
          <w:rtl/>
        </w:rPr>
        <w:t>הזמן העומדים ברקע האירו</w:t>
      </w:r>
      <w:r w:rsidR="0037380C">
        <w:rPr>
          <w:rFonts w:hint="cs"/>
          <w:rtl/>
        </w:rPr>
        <w:t xml:space="preserve">ע, </w:t>
      </w:r>
      <w:r w:rsidR="0037380C" w:rsidRPr="009715EA">
        <w:rPr>
          <w:rtl/>
        </w:rPr>
        <w:t xml:space="preserve">המחייבים </w:t>
      </w:r>
      <w:r w:rsidR="0037380C">
        <w:rPr>
          <w:rFonts w:hint="cs"/>
          <w:rtl/>
        </w:rPr>
        <w:t>קבלת החלטה ללא</w:t>
      </w:r>
      <w:r w:rsidR="0037380C" w:rsidRPr="009715EA">
        <w:rPr>
          <w:rtl/>
        </w:rPr>
        <w:t xml:space="preserve"> התייעצות משפטית באותו רגע</w:t>
      </w:r>
      <w:r w:rsidR="0037380C">
        <w:rPr>
          <w:rFonts w:hint="cs"/>
          <w:rtl/>
        </w:rPr>
        <w:t xml:space="preserve"> (מצא, </w:t>
      </w:r>
      <w:commentRangeStart w:id="3"/>
      <w:r w:rsidR="0037380C" w:rsidRPr="0037380C">
        <w:rPr>
          <w:rFonts w:hint="cs"/>
          <w:b/>
          <w:bCs/>
          <w:rtl/>
        </w:rPr>
        <w:t>לרנר</w:t>
      </w:r>
      <w:commentRangeEnd w:id="3"/>
      <w:r w:rsidR="00C92E4F">
        <w:rPr>
          <w:rStyle w:val="a4"/>
          <w:rtl/>
        </w:rPr>
        <w:commentReference w:id="3"/>
      </w:r>
      <w:r w:rsidR="0037380C">
        <w:rPr>
          <w:rFonts w:hint="cs"/>
          <w:rtl/>
        </w:rPr>
        <w:t>).</w:t>
      </w:r>
    </w:p>
    <w:p w14:paraId="6C14A9E3" w14:textId="24CF70A4" w:rsidR="00627CE1" w:rsidRPr="00627CE1" w:rsidRDefault="00B203E6" w:rsidP="005A4910">
      <w:pPr>
        <w:jc w:val="both"/>
        <w:rPr>
          <w:u w:val="single"/>
          <w:rtl/>
        </w:rPr>
      </w:pPr>
      <w:r w:rsidRPr="00627CE1">
        <w:rPr>
          <w:rFonts w:hint="cs"/>
          <w:b/>
          <w:bCs/>
          <w:u w:val="single"/>
          <w:rtl/>
        </w:rPr>
        <w:t>התרשלות יערה והאשם התורם של גל:</w:t>
      </w:r>
    </w:p>
    <w:p w14:paraId="7436F9C6" w14:textId="6851D9A1" w:rsidR="008F19E8" w:rsidRDefault="008776E6" w:rsidP="005A4910">
      <w:pPr>
        <w:jc w:val="both"/>
        <w:rPr>
          <w:rtl/>
        </w:rPr>
      </w:pPr>
      <w:r w:rsidRPr="008776E6">
        <w:rPr>
          <w:rFonts w:hint="cs"/>
          <w:rtl/>
        </w:rPr>
        <w:t>גל</w:t>
      </w:r>
      <w:r w:rsidR="00FD7826">
        <w:rPr>
          <w:rFonts w:hint="cs"/>
          <w:rtl/>
        </w:rPr>
        <w:t xml:space="preserve"> בת ה-11,</w:t>
      </w:r>
      <w:r>
        <w:rPr>
          <w:rFonts w:hint="cs"/>
          <w:rtl/>
        </w:rPr>
        <w:t xml:space="preserve"> נורתה ברגלה</w:t>
      </w:r>
      <w:r w:rsidRPr="008776E6">
        <w:rPr>
          <w:rFonts w:hint="cs"/>
          <w:rtl/>
        </w:rPr>
        <w:t xml:space="preserve"> </w:t>
      </w:r>
      <w:r>
        <w:rPr>
          <w:rFonts w:hint="cs"/>
          <w:rtl/>
        </w:rPr>
        <w:t>ו</w:t>
      </w:r>
      <w:r w:rsidRPr="008776E6">
        <w:rPr>
          <w:rFonts w:hint="cs"/>
          <w:rtl/>
        </w:rPr>
        <w:t>פונתה לבית חולים</w:t>
      </w:r>
      <w:r>
        <w:rPr>
          <w:rFonts w:hint="cs"/>
          <w:rtl/>
        </w:rPr>
        <w:t>.</w:t>
      </w:r>
      <w:r w:rsidRPr="008776E6">
        <w:rPr>
          <w:rFonts w:hint="cs"/>
          <w:rtl/>
        </w:rPr>
        <w:t xml:space="preserve"> </w:t>
      </w:r>
      <w:r>
        <w:rPr>
          <w:rFonts w:hint="cs"/>
          <w:rtl/>
        </w:rPr>
        <w:t>גל</w:t>
      </w:r>
      <w:r w:rsidRPr="008776E6">
        <w:rPr>
          <w:rFonts w:hint="cs"/>
          <w:rtl/>
        </w:rPr>
        <w:t xml:space="preserve"> קיבלה אנטיביוטיקה מרה מספר פעמים ביום</w:t>
      </w:r>
      <w:r w:rsidR="002326AC">
        <w:rPr>
          <w:rFonts w:hint="cs"/>
          <w:rtl/>
        </w:rPr>
        <w:t>, ו</w:t>
      </w:r>
      <w:r w:rsidRPr="008776E6">
        <w:rPr>
          <w:rFonts w:hint="cs"/>
          <w:rtl/>
        </w:rPr>
        <w:t>על הטיפול הייתה אחראית הרופאה יערה. במהלך הטיפול, יערה התרשמה שגל ילדה חכמה ואחראית ביחס לבנות גילה, ולכן הסכימה</w:t>
      </w:r>
      <w:r>
        <w:rPr>
          <w:rFonts w:hint="cs"/>
          <w:rtl/>
        </w:rPr>
        <w:t xml:space="preserve"> כי גל תיטול את האנטיביוטיקה לבדה ללא הווידוא שלה</w:t>
      </w:r>
      <w:r w:rsidRPr="008776E6">
        <w:rPr>
          <w:rFonts w:hint="cs"/>
          <w:rtl/>
        </w:rPr>
        <w:t>. בפועל, גל לקחה א</w:t>
      </w:r>
      <w:r>
        <w:rPr>
          <w:rFonts w:hint="cs"/>
          <w:rtl/>
        </w:rPr>
        <w:t>ת התרופה</w:t>
      </w:r>
      <w:r w:rsidRPr="008776E6">
        <w:rPr>
          <w:rFonts w:hint="cs"/>
          <w:rtl/>
        </w:rPr>
        <w:t xml:space="preserve"> באופן לא סדיר. כתוצאה </w:t>
      </w:r>
      <w:r w:rsidRPr="008776E6">
        <w:rPr>
          <w:rFonts w:hint="cs"/>
          <w:rtl/>
        </w:rPr>
        <w:lastRenderedPageBreak/>
        <w:t xml:space="preserve">מכך, התפתח זיהום קשה ברגלה, והרופאים נאלצו לכרות את כף הרגל </w:t>
      </w:r>
      <w:commentRangeStart w:id="4"/>
      <w:r w:rsidRPr="008776E6">
        <w:rPr>
          <w:rFonts w:hint="cs"/>
          <w:rtl/>
        </w:rPr>
        <w:t>שלה</w:t>
      </w:r>
      <w:commentRangeEnd w:id="4"/>
      <w:r w:rsidR="002A754D">
        <w:rPr>
          <w:rStyle w:val="a4"/>
          <w:rtl/>
        </w:rPr>
        <w:commentReference w:id="4"/>
      </w:r>
      <w:r w:rsidRPr="008E628C">
        <w:rPr>
          <w:rFonts w:hint="cs"/>
          <w:b/>
          <w:bCs/>
          <w:rtl/>
        </w:rPr>
        <w:t xml:space="preserve">. </w:t>
      </w:r>
      <w:r w:rsidR="00537BAF" w:rsidRPr="008E628C">
        <w:rPr>
          <w:rFonts w:hint="cs"/>
          <w:b/>
          <w:bCs/>
          <w:rtl/>
        </w:rPr>
        <w:t>אדם אשר לא נקט מידת זהירות, שאדם סביר היה נוקט באותן נסיבות</w:t>
      </w:r>
      <w:r w:rsidR="00537BAF" w:rsidRPr="00537BAF">
        <w:rPr>
          <w:rFonts w:hint="cs"/>
          <w:rtl/>
        </w:rPr>
        <w:t xml:space="preserve"> – הרי זו התרשלות</w:t>
      </w:r>
      <w:r w:rsidR="00537BAF">
        <w:rPr>
          <w:rFonts w:hint="cs"/>
          <w:rtl/>
        </w:rPr>
        <w:t xml:space="preserve"> (ס' </w:t>
      </w:r>
      <w:r w:rsidR="00537BAF" w:rsidRPr="00B904A7">
        <w:rPr>
          <w:rFonts w:hint="cs"/>
          <w:b/>
          <w:bCs/>
          <w:rtl/>
        </w:rPr>
        <w:t>35</w:t>
      </w:r>
      <w:r w:rsidR="00537BAF">
        <w:rPr>
          <w:rFonts w:hint="cs"/>
          <w:rtl/>
        </w:rPr>
        <w:t xml:space="preserve"> לפקנ''ז). </w:t>
      </w:r>
      <w:r w:rsidR="00FD7826">
        <w:rPr>
          <w:rFonts w:hint="cs"/>
          <w:rtl/>
        </w:rPr>
        <w:t>משתמע מזאת כי יערה, אשר נתנה לגל, קטינה בת 11, לצרוך תרופה החשובה מאוד לבריאותה</w:t>
      </w:r>
      <w:r w:rsidR="00175A81">
        <w:rPr>
          <w:rFonts w:hint="cs"/>
          <w:rtl/>
        </w:rPr>
        <w:t>,</w:t>
      </w:r>
      <w:r w:rsidR="00FD7826">
        <w:rPr>
          <w:rFonts w:hint="cs"/>
          <w:rtl/>
        </w:rPr>
        <w:t xml:space="preserve"> בצורה עצמאית וללא וידואה </w:t>
      </w:r>
      <w:r w:rsidR="0016565B">
        <w:rPr>
          <w:rtl/>
        </w:rPr>
        <w:t>–</w:t>
      </w:r>
      <w:r w:rsidR="00FD7826">
        <w:rPr>
          <w:rFonts w:hint="cs"/>
          <w:rtl/>
        </w:rPr>
        <w:t xml:space="preserve"> </w:t>
      </w:r>
      <w:r w:rsidR="0016565B" w:rsidRPr="008E628C">
        <w:rPr>
          <w:rFonts w:hint="cs"/>
          <w:b/>
          <w:bCs/>
          <w:rtl/>
        </w:rPr>
        <w:t>התרשלה התרשלות חמורה.</w:t>
      </w:r>
      <w:r w:rsidR="0016565B">
        <w:rPr>
          <w:rFonts w:hint="cs"/>
          <w:rtl/>
        </w:rPr>
        <w:t xml:space="preserve"> </w:t>
      </w:r>
      <w:r w:rsidR="00175A81">
        <w:rPr>
          <w:rFonts w:hint="cs"/>
          <w:rtl/>
        </w:rPr>
        <w:t xml:space="preserve">אמנם, תטען יערה, </w:t>
      </w:r>
      <w:r w:rsidR="00175A81" w:rsidRPr="008E628C">
        <w:rPr>
          <w:rFonts w:hint="cs"/>
          <w:b/>
          <w:bCs/>
          <w:rtl/>
        </w:rPr>
        <w:t>כי בכל בית חולים אחר אין חובה על הרופא להשגיח על מטופליו,</w:t>
      </w:r>
      <w:r w:rsidR="00175A81">
        <w:rPr>
          <w:rFonts w:hint="cs"/>
          <w:rtl/>
        </w:rPr>
        <w:t xml:space="preserve"> קטינים כגדולים, כאשר צריכים הם ליטול תרופה </w:t>
      </w:r>
      <w:commentRangeStart w:id="5"/>
      <w:r w:rsidR="00175A81">
        <w:rPr>
          <w:rFonts w:hint="cs"/>
          <w:rtl/>
        </w:rPr>
        <w:t>כלשהי</w:t>
      </w:r>
      <w:commentRangeEnd w:id="5"/>
      <w:r w:rsidR="002A754D">
        <w:rPr>
          <w:rStyle w:val="a4"/>
          <w:rtl/>
        </w:rPr>
        <w:commentReference w:id="5"/>
      </w:r>
      <w:r w:rsidR="00175A81">
        <w:rPr>
          <w:rFonts w:hint="cs"/>
          <w:rtl/>
        </w:rPr>
        <w:t>. ומכיוון ש</w:t>
      </w:r>
      <w:r w:rsidR="00D550BC">
        <w:rPr>
          <w:rFonts w:hint="cs"/>
          <w:rtl/>
        </w:rPr>
        <w:t xml:space="preserve">כדי לבחון את התקיימות יסוד ההתרשלות, </w:t>
      </w:r>
      <w:r w:rsidR="00D550BC" w:rsidRPr="00D115A8">
        <w:rPr>
          <w:rFonts w:hint="cs"/>
          <w:b/>
          <w:bCs/>
          <w:rtl/>
        </w:rPr>
        <w:t>יש לבצע מבחן אובייקטיבי</w:t>
      </w:r>
      <w:r w:rsidR="00D550BC">
        <w:rPr>
          <w:rFonts w:hint="cs"/>
          <w:rtl/>
        </w:rPr>
        <w:t xml:space="preserve"> (ברק, </w:t>
      </w:r>
      <w:r w:rsidR="00D550BC">
        <w:rPr>
          <w:rFonts w:hint="cs"/>
          <w:b/>
          <w:bCs/>
          <w:rtl/>
        </w:rPr>
        <w:t>ועקנין וחמד</w:t>
      </w:r>
      <w:r w:rsidR="00D550BC" w:rsidRPr="00D550BC">
        <w:rPr>
          <w:rFonts w:hint="cs"/>
          <w:rtl/>
        </w:rPr>
        <w:t>)</w:t>
      </w:r>
      <w:r w:rsidR="00D550BC">
        <w:rPr>
          <w:rFonts w:hint="cs"/>
          <w:rtl/>
        </w:rPr>
        <w:t xml:space="preserve">. נמצא שכאשר בוחנים את המקרה </w:t>
      </w:r>
      <w:r w:rsidR="00D550BC" w:rsidRPr="008E628C">
        <w:rPr>
          <w:rFonts w:hint="cs"/>
          <w:b/>
          <w:bCs/>
          <w:rtl/>
        </w:rPr>
        <w:t>ע''פ אמות המידה האובייקטיביות, יערה לא התרשלה כלל.</w:t>
      </w:r>
      <w:r w:rsidR="00D550BC">
        <w:rPr>
          <w:rFonts w:hint="cs"/>
          <w:rtl/>
        </w:rPr>
        <w:t xml:space="preserve"> </w:t>
      </w:r>
      <w:r w:rsidR="00175A81">
        <w:rPr>
          <w:rFonts w:hint="cs"/>
          <w:rtl/>
        </w:rPr>
        <w:t xml:space="preserve">אך בבית החולים בו עבדה יערה, נהגה ההנהגה המחמירה, כי יש להשגיח על קטינים הנצרכים לקחת תרופה מסוימת. המסקנה העולה היא כי אין </w:t>
      </w:r>
      <w:r w:rsidR="00175A81" w:rsidRPr="00175A81">
        <w:rPr>
          <w:rtl/>
        </w:rPr>
        <w:t xml:space="preserve">טעם לפטור את </w:t>
      </w:r>
      <w:r w:rsidR="00175A81">
        <w:rPr>
          <w:rFonts w:hint="cs"/>
          <w:rtl/>
        </w:rPr>
        <w:t>יערה</w:t>
      </w:r>
      <w:r w:rsidR="00175A81" w:rsidRPr="00175A81">
        <w:rPr>
          <w:rtl/>
        </w:rPr>
        <w:t xml:space="preserve"> מאחריות אך בשל העובדה כי אותה העת לא נהגו כך בבתי חולים אחרים. על</w:t>
      </w:r>
      <w:r w:rsidR="00175A81">
        <w:rPr>
          <w:rFonts w:hint="cs"/>
          <w:rtl/>
        </w:rPr>
        <w:t xml:space="preserve"> </w:t>
      </w:r>
      <w:r w:rsidR="00175A81" w:rsidRPr="00175A81">
        <w:rPr>
          <w:rtl/>
        </w:rPr>
        <w:t>כן</w:t>
      </w:r>
      <w:r w:rsidR="00175A81">
        <w:rPr>
          <w:rFonts w:hint="cs"/>
          <w:rtl/>
        </w:rPr>
        <w:t>,</w:t>
      </w:r>
      <w:r w:rsidR="00175A81" w:rsidRPr="00175A81">
        <w:rPr>
          <w:rtl/>
        </w:rPr>
        <w:t xml:space="preserve"> יש ליתן משקל ל</w:t>
      </w:r>
      <w:r w:rsidR="00175A81">
        <w:rPr>
          <w:rFonts w:hint="cs"/>
          <w:rtl/>
        </w:rPr>
        <w:t>הנהגה</w:t>
      </w:r>
      <w:r w:rsidR="00175A81" w:rsidRPr="00175A81">
        <w:rPr>
          <w:rtl/>
        </w:rPr>
        <w:t xml:space="preserve"> הנוהגת בבית החולים</w:t>
      </w:r>
      <w:r w:rsidR="00175A81">
        <w:rPr>
          <w:rFonts w:hint="cs"/>
          <w:rtl/>
        </w:rPr>
        <w:t>, מחמירה ככל שתהיה,</w:t>
      </w:r>
      <w:r w:rsidR="00175A81" w:rsidRPr="00175A81">
        <w:rPr>
          <w:rtl/>
        </w:rPr>
        <w:t xml:space="preserve"> </w:t>
      </w:r>
      <w:r w:rsidR="00175A81">
        <w:rPr>
          <w:rFonts w:hint="cs"/>
          <w:rtl/>
        </w:rPr>
        <w:t xml:space="preserve">אף </w:t>
      </w:r>
      <w:r w:rsidR="00175A81" w:rsidRPr="00175A81">
        <w:rPr>
          <w:rtl/>
        </w:rPr>
        <w:t xml:space="preserve">אם </w:t>
      </w:r>
      <w:r w:rsidR="00175A81">
        <w:rPr>
          <w:rFonts w:hint="cs"/>
          <w:rtl/>
        </w:rPr>
        <w:t>הנהגה</w:t>
      </w:r>
      <w:r w:rsidR="00175A81" w:rsidRPr="00175A81">
        <w:rPr>
          <w:rtl/>
        </w:rPr>
        <w:t xml:space="preserve"> זו היא מעל לאמת</w:t>
      </w:r>
      <w:r w:rsidR="00175A81">
        <w:rPr>
          <w:rFonts w:hint="cs"/>
          <w:rtl/>
        </w:rPr>
        <w:t xml:space="preserve"> </w:t>
      </w:r>
      <w:r w:rsidR="00175A81" w:rsidRPr="00175A81">
        <w:rPr>
          <w:rtl/>
        </w:rPr>
        <w:t>המידה האובייקטיבית הרגיל</w:t>
      </w:r>
      <w:r w:rsidR="00175A81">
        <w:rPr>
          <w:rFonts w:hint="cs"/>
          <w:rtl/>
        </w:rPr>
        <w:t>ה</w:t>
      </w:r>
      <w:r w:rsidR="00175A81" w:rsidRPr="00175A81">
        <w:rPr>
          <w:rtl/>
        </w:rPr>
        <w:t xml:space="preserve">. </w:t>
      </w:r>
      <w:r w:rsidR="00175A81" w:rsidRPr="00175A81">
        <w:rPr>
          <w:b/>
          <w:bCs/>
          <w:rtl/>
        </w:rPr>
        <w:t>במצב דברים זה</w:t>
      </w:r>
      <w:r w:rsidR="00D550BC" w:rsidRPr="008E628C">
        <w:rPr>
          <w:rFonts w:hint="cs"/>
          <w:b/>
          <w:bCs/>
          <w:rtl/>
        </w:rPr>
        <w:t xml:space="preserve">, </w:t>
      </w:r>
      <w:r w:rsidR="00175A81" w:rsidRPr="00175A81">
        <w:rPr>
          <w:b/>
          <w:bCs/>
          <w:rtl/>
        </w:rPr>
        <w:t>הסטייה מאמת</w:t>
      </w:r>
      <w:r w:rsidR="00175A81" w:rsidRPr="008E628C">
        <w:rPr>
          <w:rFonts w:hint="cs"/>
          <w:b/>
          <w:bCs/>
          <w:rtl/>
        </w:rPr>
        <w:t xml:space="preserve"> </w:t>
      </w:r>
      <w:r w:rsidR="00175A81" w:rsidRPr="00175A81">
        <w:rPr>
          <w:b/>
          <w:bCs/>
          <w:rtl/>
        </w:rPr>
        <w:t>המידה הסובייקטיבית תהווה התרשלות ע</w:t>
      </w:r>
      <w:r w:rsidR="00175A81" w:rsidRPr="008E628C">
        <w:rPr>
          <w:rFonts w:hint="cs"/>
          <w:b/>
          <w:bCs/>
          <w:rtl/>
        </w:rPr>
        <w:t>''פ</w:t>
      </w:r>
      <w:r w:rsidR="00175A81" w:rsidRPr="00175A81">
        <w:rPr>
          <w:b/>
          <w:bCs/>
          <w:rtl/>
        </w:rPr>
        <w:t xml:space="preserve"> אמת</w:t>
      </w:r>
      <w:r w:rsidR="00175A81" w:rsidRPr="008E628C">
        <w:rPr>
          <w:rFonts w:hint="cs"/>
          <w:b/>
          <w:bCs/>
          <w:rtl/>
        </w:rPr>
        <w:t xml:space="preserve"> </w:t>
      </w:r>
      <w:r w:rsidR="00175A81" w:rsidRPr="00175A81">
        <w:rPr>
          <w:b/>
          <w:bCs/>
          <w:rtl/>
        </w:rPr>
        <w:t>המידה האובייקטיבית</w:t>
      </w:r>
      <w:r w:rsidR="00175A81">
        <w:rPr>
          <w:rFonts w:hint="cs"/>
          <w:rtl/>
        </w:rPr>
        <w:t xml:space="preserve"> (ברק, </w:t>
      </w:r>
      <w:r w:rsidR="00175A81">
        <w:rPr>
          <w:rFonts w:hint="cs"/>
          <w:b/>
          <w:bCs/>
          <w:rtl/>
        </w:rPr>
        <w:t>שטרן</w:t>
      </w:r>
      <w:r w:rsidR="00175A81">
        <w:rPr>
          <w:rFonts w:hint="cs"/>
          <w:rtl/>
        </w:rPr>
        <w:t>).</w:t>
      </w:r>
      <w:r w:rsidR="00175A81" w:rsidRPr="00175A81">
        <w:rPr>
          <w:rtl/>
        </w:rPr>
        <w:t xml:space="preserve"> </w:t>
      </w:r>
      <w:r w:rsidR="00D550BC">
        <w:rPr>
          <w:rFonts w:hint="cs"/>
          <w:rtl/>
        </w:rPr>
        <w:t>חרף זאת</w:t>
      </w:r>
      <w:r w:rsidR="00296B9B">
        <w:rPr>
          <w:rFonts w:hint="cs"/>
          <w:rtl/>
        </w:rPr>
        <w:t>, יערה יכולה לטעון כי</w:t>
      </w:r>
      <w:r w:rsidR="00D550BC">
        <w:rPr>
          <w:rFonts w:hint="cs"/>
          <w:rtl/>
        </w:rPr>
        <w:t xml:space="preserve"> ישנה חשיבות גדולה </w:t>
      </w:r>
      <w:r w:rsidR="00D550BC" w:rsidRPr="008E628C">
        <w:rPr>
          <w:rFonts w:hint="cs"/>
          <w:b/>
          <w:bCs/>
          <w:rtl/>
        </w:rPr>
        <w:t xml:space="preserve">למנוע </w:t>
      </w:r>
      <w:r w:rsidR="00296B9B" w:rsidRPr="008E628C">
        <w:rPr>
          <w:rFonts w:hint="cs"/>
          <w:b/>
          <w:bCs/>
          <w:rtl/>
        </w:rPr>
        <w:t>עומס יתר על גופים</w:t>
      </w:r>
      <w:r w:rsidR="00296B9B">
        <w:rPr>
          <w:rFonts w:hint="cs"/>
          <w:rtl/>
        </w:rPr>
        <w:t xml:space="preserve"> שמהלך פעילותם עלולים להיגרם נזקים (דורנר, </w:t>
      </w:r>
      <w:r w:rsidR="00296B9B">
        <w:rPr>
          <w:rFonts w:hint="cs"/>
          <w:b/>
          <w:bCs/>
          <w:rtl/>
        </w:rPr>
        <w:t>שטרן</w:t>
      </w:r>
      <w:r w:rsidR="00296B9B" w:rsidRPr="00296B9B">
        <w:rPr>
          <w:rFonts w:hint="cs"/>
          <w:rtl/>
        </w:rPr>
        <w:t>)</w:t>
      </w:r>
      <w:r w:rsidR="0070586C">
        <w:rPr>
          <w:rFonts w:hint="cs"/>
          <w:rtl/>
        </w:rPr>
        <w:t xml:space="preserve">, </w:t>
      </w:r>
      <w:r w:rsidR="008E628C">
        <w:rPr>
          <w:rFonts w:hint="cs"/>
          <w:rtl/>
        </w:rPr>
        <w:t>לא כל שכן</w:t>
      </w:r>
      <w:r w:rsidR="0070586C">
        <w:rPr>
          <w:rFonts w:hint="cs"/>
          <w:rtl/>
        </w:rPr>
        <w:t xml:space="preserve"> כשמדובר ברופאים, אשר כל עסקם הוא בהצלת נפשות. זאת ועוד. הטלתה של חובת זהירות חמורה מידי </w:t>
      </w:r>
      <w:r w:rsidR="0070586C" w:rsidRPr="002E4867">
        <w:rPr>
          <w:rtl/>
        </w:rPr>
        <w:t>עלולה לפגוע ביכולתם של רופאים להפעיל שיקול</w:t>
      </w:r>
      <w:r w:rsidR="008E628C">
        <w:rPr>
          <w:rFonts w:hint="cs"/>
          <w:rtl/>
        </w:rPr>
        <w:t xml:space="preserve"> </w:t>
      </w:r>
      <w:r w:rsidR="0070586C" w:rsidRPr="002E4867">
        <w:rPr>
          <w:rtl/>
        </w:rPr>
        <w:t xml:space="preserve">דעת המבוסס על מיטב הכרתם ומיומנותם המקצועית. </w:t>
      </w:r>
      <w:r w:rsidR="0070586C" w:rsidRPr="0070586C">
        <w:rPr>
          <w:rtl/>
        </w:rPr>
        <w:t xml:space="preserve">היא עלולה לפגוע ביכולתם של רופאים להפעיל </w:t>
      </w:r>
      <w:r w:rsidR="0070586C">
        <w:rPr>
          <w:rFonts w:hint="cs"/>
          <w:rtl/>
        </w:rPr>
        <w:t xml:space="preserve">את </w:t>
      </w:r>
      <w:r w:rsidR="0070586C" w:rsidRPr="0070586C">
        <w:rPr>
          <w:rtl/>
        </w:rPr>
        <w:t>שיקול</w:t>
      </w:r>
      <w:r w:rsidR="0070586C">
        <w:rPr>
          <w:rFonts w:hint="cs"/>
          <w:rtl/>
        </w:rPr>
        <w:t xml:space="preserve"> </w:t>
      </w:r>
      <w:r w:rsidR="0070586C" w:rsidRPr="0070586C">
        <w:rPr>
          <w:rtl/>
        </w:rPr>
        <w:t>דעת</w:t>
      </w:r>
      <w:r w:rsidR="0070586C">
        <w:rPr>
          <w:rFonts w:hint="cs"/>
          <w:rtl/>
        </w:rPr>
        <w:t>ם</w:t>
      </w:r>
      <w:r w:rsidR="0070586C" w:rsidRPr="0070586C">
        <w:rPr>
          <w:rtl/>
        </w:rPr>
        <w:t xml:space="preserve"> המבוסס על מיומנותם </w:t>
      </w:r>
      <w:commentRangeStart w:id="6"/>
      <w:r w:rsidR="0070586C" w:rsidRPr="0070586C">
        <w:rPr>
          <w:rtl/>
        </w:rPr>
        <w:t>המקצועית</w:t>
      </w:r>
      <w:commentRangeEnd w:id="6"/>
      <w:r w:rsidR="002A754D">
        <w:rPr>
          <w:rStyle w:val="a4"/>
          <w:rtl/>
        </w:rPr>
        <w:commentReference w:id="6"/>
      </w:r>
      <w:r w:rsidR="0070586C" w:rsidRPr="0070586C">
        <w:rPr>
          <w:rtl/>
        </w:rPr>
        <w:t xml:space="preserve">. היא עלולה לעודד תופעה בלתי רצויה של </w:t>
      </w:r>
      <w:r w:rsidR="0070586C" w:rsidRPr="0070586C">
        <w:rPr>
          <w:b/>
          <w:bCs/>
          <w:rtl/>
        </w:rPr>
        <w:t>"רפואה מתגוננת"</w:t>
      </w:r>
      <w:r w:rsidR="0070586C" w:rsidRPr="0070586C">
        <w:rPr>
          <w:rtl/>
        </w:rPr>
        <w:t xml:space="preserve"> המבקשת למזער חשיפה לתביעות ברשלנות אף במחיר פגיעה בבריאותם של מטופלים. קביעתו של </w:t>
      </w:r>
      <w:r w:rsidR="00D115A8">
        <w:rPr>
          <w:rFonts w:hint="cs"/>
          <w:rtl/>
        </w:rPr>
        <w:t>חובת</w:t>
      </w:r>
      <w:r w:rsidR="0070586C" w:rsidRPr="0070586C">
        <w:rPr>
          <w:rtl/>
        </w:rPr>
        <w:t xml:space="preserve"> </w:t>
      </w:r>
      <w:r w:rsidR="0070586C">
        <w:rPr>
          <w:rFonts w:hint="cs"/>
          <w:rtl/>
        </w:rPr>
        <w:t xml:space="preserve">זהירות </w:t>
      </w:r>
      <w:r w:rsidR="0070586C" w:rsidRPr="0070586C">
        <w:rPr>
          <w:rtl/>
        </w:rPr>
        <w:t>גבוה</w:t>
      </w:r>
      <w:r w:rsidR="00D115A8">
        <w:rPr>
          <w:rFonts w:hint="cs"/>
          <w:rtl/>
        </w:rPr>
        <w:t>ה</w:t>
      </w:r>
      <w:r w:rsidR="0070586C" w:rsidRPr="0070586C">
        <w:rPr>
          <w:rtl/>
        </w:rPr>
        <w:t xml:space="preserve"> מ</w:t>
      </w:r>
      <w:r w:rsidR="00D115A8">
        <w:rPr>
          <w:rFonts w:hint="cs"/>
          <w:rtl/>
        </w:rPr>
        <w:t>י</w:t>
      </w:r>
      <w:r w:rsidR="0070586C" w:rsidRPr="0070586C">
        <w:rPr>
          <w:rtl/>
        </w:rPr>
        <w:t>די</w:t>
      </w:r>
      <w:r w:rsidR="00D115A8">
        <w:rPr>
          <w:rFonts w:hint="cs"/>
          <w:rtl/>
        </w:rPr>
        <w:t>,</w:t>
      </w:r>
      <w:r w:rsidR="0070586C" w:rsidRPr="0070586C">
        <w:rPr>
          <w:rtl/>
        </w:rPr>
        <w:t xml:space="preserve"> על</w:t>
      </w:r>
      <w:r w:rsidR="0070586C">
        <w:rPr>
          <w:rFonts w:hint="cs"/>
          <w:rtl/>
        </w:rPr>
        <w:t xml:space="preserve">ולה </w:t>
      </w:r>
      <w:r w:rsidR="0070586C" w:rsidRPr="0070586C">
        <w:rPr>
          <w:rtl/>
        </w:rPr>
        <w:t>להוביל לידי הכבדה בלתי ראויה על פעילותה של מערכת הרפואה, ובטווח הארוך אף לפגוע ברווחת המטופלים ובבריאותם.</w:t>
      </w:r>
      <w:r w:rsidR="00352921">
        <w:rPr>
          <w:rFonts w:hint="cs"/>
          <w:rtl/>
        </w:rPr>
        <w:t xml:space="preserve"> </w:t>
      </w:r>
      <w:r w:rsidR="00D767E7">
        <w:rPr>
          <w:rFonts w:hint="cs"/>
          <w:rtl/>
        </w:rPr>
        <w:t xml:space="preserve">חובתו של המזיק היא לנקוט אמצעי זהירות סבירים. </w:t>
      </w:r>
      <w:r w:rsidR="00D767E7" w:rsidRPr="008E628C">
        <w:rPr>
          <w:rFonts w:hint="cs"/>
          <w:b/>
          <w:bCs/>
          <w:rtl/>
        </w:rPr>
        <w:t>השאלה היא מהו האמצעי שיש לדרוש כי ינקטו באותו עניין.</w:t>
      </w:r>
      <w:r w:rsidR="00D767E7">
        <w:rPr>
          <w:rFonts w:hint="cs"/>
          <w:rtl/>
        </w:rPr>
        <w:t xml:space="preserve"> </w:t>
      </w:r>
      <w:r w:rsidR="00300519">
        <w:rPr>
          <w:rFonts w:hint="cs"/>
          <w:rtl/>
        </w:rPr>
        <w:t>התשובה לשאלה זו היא, שיערה הייתה אמורה לנקוט אמצעי זהירות מאוד פשוט,</w:t>
      </w:r>
      <w:r w:rsidR="008E628C">
        <w:rPr>
          <w:rFonts w:hint="cs"/>
          <w:rtl/>
        </w:rPr>
        <w:t xml:space="preserve"> לוודא</w:t>
      </w:r>
      <w:r w:rsidR="003B2DBB">
        <w:rPr>
          <w:rFonts w:hint="cs"/>
          <w:rtl/>
        </w:rPr>
        <w:t xml:space="preserve"> שגל לוקחת את התרופה,</w:t>
      </w:r>
      <w:r w:rsidR="00300519">
        <w:rPr>
          <w:rFonts w:hint="cs"/>
          <w:rtl/>
        </w:rPr>
        <w:t xml:space="preserve"> ובנוסף אמצעי זהירות זה הוא חובה בבית החולים בו עבדה. אם כן, יערה הפרה במחדלה את חובת הזהירות המוטלת עליה. ברם, </w:t>
      </w:r>
      <w:r w:rsidR="00D767E7">
        <w:rPr>
          <w:rFonts w:hint="cs"/>
          <w:rtl/>
        </w:rPr>
        <w:t>יש לאזן בין האינטרס של הפרט הניזוק</w:t>
      </w:r>
      <w:r w:rsidR="0022038E">
        <w:rPr>
          <w:rFonts w:hint="cs"/>
          <w:rtl/>
        </w:rPr>
        <w:t>ה</w:t>
      </w:r>
      <w:r w:rsidR="00D767E7">
        <w:rPr>
          <w:rFonts w:hint="cs"/>
          <w:rtl/>
        </w:rPr>
        <w:t xml:space="preserve"> </w:t>
      </w:r>
      <w:r w:rsidR="00D767E7">
        <w:rPr>
          <w:rtl/>
        </w:rPr>
        <w:t>–</w:t>
      </w:r>
      <w:r w:rsidR="00D767E7">
        <w:rPr>
          <w:rFonts w:hint="cs"/>
          <w:rtl/>
        </w:rPr>
        <w:t xml:space="preserve"> גל </w:t>
      </w:r>
      <w:r w:rsidR="00D767E7">
        <w:rPr>
          <w:rtl/>
        </w:rPr>
        <w:t>–</w:t>
      </w:r>
      <w:r w:rsidR="00D767E7">
        <w:rPr>
          <w:rFonts w:hint="cs"/>
          <w:rtl/>
        </w:rPr>
        <w:t xml:space="preserve"> לבין האינטרס של המזיקה </w:t>
      </w:r>
      <w:r w:rsidR="00D767E7">
        <w:rPr>
          <w:rtl/>
        </w:rPr>
        <w:t>–</w:t>
      </w:r>
      <w:r w:rsidR="00D767E7">
        <w:rPr>
          <w:rFonts w:hint="cs"/>
          <w:rtl/>
        </w:rPr>
        <w:t xml:space="preserve"> יערה </w:t>
      </w:r>
      <w:r w:rsidR="00D767E7">
        <w:rPr>
          <w:rtl/>
        </w:rPr>
        <w:t>–</w:t>
      </w:r>
      <w:r w:rsidR="00D767E7">
        <w:rPr>
          <w:rFonts w:hint="cs"/>
          <w:rtl/>
        </w:rPr>
        <w:t xml:space="preserve"> לחופש פעולה</w:t>
      </w:r>
      <w:r w:rsidR="0022038E">
        <w:rPr>
          <w:rFonts w:hint="cs"/>
          <w:rtl/>
        </w:rPr>
        <w:t xml:space="preserve"> (ברק, </w:t>
      </w:r>
      <w:r w:rsidR="0022038E" w:rsidRPr="0022038E">
        <w:rPr>
          <w:rFonts w:hint="cs"/>
          <w:b/>
          <w:bCs/>
          <w:rtl/>
        </w:rPr>
        <w:t>ועקנין</w:t>
      </w:r>
      <w:r w:rsidR="0022038E">
        <w:rPr>
          <w:rFonts w:hint="cs"/>
          <w:rtl/>
        </w:rPr>
        <w:t>). מחד גיסא, ניתן לומר שהנזק שנגרם לגל כה חמור, שהרי מדובר בנכות משמעותית שתגביל אותה לאורך כל חייה. ומאידך גיסא</w:t>
      </w:r>
      <w:r w:rsidR="008F19E8">
        <w:rPr>
          <w:rFonts w:hint="cs"/>
          <w:rtl/>
        </w:rPr>
        <w:t>,</w:t>
      </w:r>
      <w:r w:rsidR="0022038E">
        <w:rPr>
          <w:rFonts w:hint="cs"/>
          <w:rtl/>
        </w:rPr>
        <w:t xml:space="preserve"> יערה תטען כי ישנה חשיבות ציבורית עמוקה לחופש הפעולה של רופאים.</w:t>
      </w:r>
      <w:r w:rsidR="00383627">
        <w:rPr>
          <w:rFonts w:hint="cs"/>
          <w:rtl/>
        </w:rPr>
        <w:t xml:space="preserve"> יתר על כן,</w:t>
      </w:r>
      <w:r w:rsidR="0022038E">
        <w:rPr>
          <w:rFonts w:hint="cs"/>
          <w:rtl/>
        </w:rPr>
        <w:t xml:space="preserve"> </w:t>
      </w:r>
      <w:r w:rsidR="008F19E8" w:rsidRPr="00383627">
        <w:rPr>
          <w:b/>
          <w:bCs/>
          <w:rtl/>
        </w:rPr>
        <w:t>ה</w:t>
      </w:r>
      <w:r w:rsidR="008F19E8" w:rsidRPr="00383627">
        <w:rPr>
          <w:rFonts w:hint="cs"/>
          <w:b/>
          <w:bCs/>
          <w:rtl/>
        </w:rPr>
        <w:t>התרשלות</w:t>
      </w:r>
      <w:r w:rsidR="008F19E8" w:rsidRPr="00383627">
        <w:rPr>
          <w:b/>
          <w:bCs/>
          <w:rtl/>
        </w:rPr>
        <w:t xml:space="preserve"> אינה מבוססת על אשמה אישית.</w:t>
      </w:r>
      <w:r w:rsidR="008F19E8" w:rsidRPr="008F19E8">
        <w:rPr>
          <w:rtl/>
        </w:rPr>
        <w:t xml:space="preserve"> המזיק עשוי לעשות כמיטב יכולתו ועדיין לפעול שלא בסבירות</w:t>
      </w:r>
      <w:r w:rsidR="008F19E8">
        <w:rPr>
          <w:rFonts w:hint="cs"/>
          <w:rtl/>
        </w:rPr>
        <w:t xml:space="preserve"> כאשר מעשיו נופלים ממעשים</w:t>
      </w:r>
      <w:r w:rsidR="008F19E8" w:rsidRPr="008F19E8">
        <w:rPr>
          <w:rtl/>
        </w:rPr>
        <w:t xml:space="preserve"> המצופ</w:t>
      </w:r>
      <w:r w:rsidR="008F19E8">
        <w:rPr>
          <w:rFonts w:hint="cs"/>
          <w:rtl/>
        </w:rPr>
        <w:t>ים</w:t>
      </w:r>
      <w:r w:rsidR="008F19E8" w:rsidRPr="008F19E8">
        <w:rPr>
          <w:rtl/>
        </w:rPr>
        <w:t xml:space="preserve"> מהאדם הסביר.</w:t>
      </w:r>
      <w:r w:rsidR="008F19E8">
        <w:rPr>
          <w:rFonts w:hint="cs"/>
          <w:rtl/>
        </w:rPr>
        <w:t xml:space="preserve"> </w:t>
      </w:r>
      <w:r w:rsidR="008F19E8" w:rsidRPr="00383627">
        <w:rPr>
          <w:b/>
          <w:bCs/>
          <w:rtl/>
        </w:rPr>
        <w:t xml:space="preserve">ביסוד </w:t>
      </w:r>
      <w:r w:rsidR="008F19E8" w:rsidRPr="00383627">
        <w:rPr>
          <w:rFonts w:hint="cs"/>
          <w:b/>
          <w:bCs/>
          <w:rtl/>
        </w:rPr>
        <w:t>ההתרשלות</w:t>
      </w:r>
      <w:r w:rsidR="008F19E8" w:rsidRPr="00383627">
        <w:rPr>
          <w:b/>
          <w:bCs/>
          <w:rtl/>
        </w:rPr>
        <w:t xml:space="preserve"> מונחת אשמה חברתית.</w:t>
      </w:r>
      <w:r w:rsidR="008F19E8">
        <w:rPr>
          <w:rFonts w:hint="cs"/>
          <w:rtl/>
        </w:rPr>
        <w:t xml:space="preserve"> דהיינו,</w:t>
      </w:r>
      <w:r w:rsidR="008F19E8" w:rsidRPr="008F19E8">
        <w:rPr>
          <w:rtl/>
        </w:rPr>
        <w:t xml:space="preserve"> התפיסה הינה כי המזיק סטה מרמת ההתנהגות הנדרשת ע</w:t>
      </w:r>
      <w:r w:rsidR="008F19E8">
        <w:rPr>
          <w:rFonts w:hint="cs"/>
          <w:rtl/>
        </w:rPr>
        <w:t>''י</w:t>
      </w:r>
      <w:r w:rsidR="008F19E8" w:rsidRPr="008F19E8">
        <w:rPr>
          <w:rtl/>
        </w:rPr>
        <w:t xml:space="preserve"> החברה</w:t>
      </w:r>
      <w:r w:rsidR="00383627">
        <w:rPr>
          <w:rFonts w:hint="cs"/>
          <w:rtl/>
        </w:rPr>
        <w:t xml:space="preserve"> (ברק, </w:t>
      </w:r>
      <w:r w:rsidR="00383627">
        <w:rPr>
          <w:rFonts w:hint="cs"/>
          <w:b/>
          <w:bCs/>
          <w:rtl/>
        </w:rPr>
        <w:t>חמד</w:t>
      </w:r>
      <w:r w:rsidR="00383627">
        <w:rPr>
          <w:rFonts w:hint="cs"/>
          <w:rtl/>
        </w:rPr>
        <w:t>).</w:t>
      </w:r>
      <w:r w:rsidR="003B2DBB">
        <w:rPr>
          <w:rFonts w:hint="cs"/>
          <w:rtl/>
        </w:rPr>
        <w:t xml:space="preserve"> </w:t>
      </w:r>
      <w:r w:rsidR="003B2DBB" w:rsidRPr="00383627">
        <w:rPr>
          <w:rFonts w:hint="cs"/>
          <w:b/>
          <w:bCs/>
          <w:rtl/>
        </w:rPr>
        <w:t>נמצא שיערה אכן התרשלה,</w:t>
      </w:r>
      <w:r w:rsidR="003B2DBB">
        <w:rPr>
          <w:rFonts w:hint="cs"/>
          <w:rtl/>
        </w:rPr>
        <w:t xml:space="preserve"> שכן לא ניתן לומר שעשתה כמיטב יכולתה מאחר ש</w:t>
      </w:r>
      <w:r w:rsidR="005006F7">
        <w:rPr>
          <w:rFonts w:hint="cs"/>
          <w:rtl/>
        </w:rPr>
        <w:t>ווידוא על לקיחת תרופה</w:t>
      </w:r>
      <w:r w:rsidR="003B2DBB">
        <w:rPr>
          <w:rFonts w:hint="cs"/>
          <w:rtl/>
        </w:rPr>
        <w:t xml:space="preserve"> לא כרוך ביכולת מיוחדת כלשהי. ברור לחלוטין כי היא סטתה </w:t>
      </w:r>
      <w:r w:rsidR="005006F7">
        <w:rPr>
          <w:rFonts w:hint="cs"/>
          <w:rtl/>
        </w:rPr>
        <w:t xml:space="preserve">מרמת ההתנהגות הנדרשת ע''י החברה, שוודאי לא מוכנה היא שרופא יחליט על סמך שיקול דעתו האישי בלבד, כי קטינה מסוימת בוגרת יותר מקטינים אחרים בגילה, ועל כן יתן לה לבצע את הטיפול התרופתי לבד וללא </w:t>
      </w:r>
      <w:commentRangeStart w:id="7"/>
      <w:r w:rsidR="005006F7">
        <w:rPr>
          <w:rFonts w:hint="cs"/>
          <w:rtl/>
        </w:rPr>
        <w:t>השגחה</w:t>
      </w:r>
      <w:commentRangeEnd w:id="7"/>
      <w:r w:rsidR="002A754D">
        <w:rPr>
          <w:rStyle w:val="a4"/>
          <w:rtl/>
        </w:rPr>
        <w:commentReference w:id="7"/>
      </w:r>
      <w:r w:rsidR="00383627">
        <w:rPr>
          <w:rFonts w:hint="cs"/>
          <w:rtl/>
        </w:rPr>
        <w:t>.</w:t>
      </w:r>
      <w:r w:rsidR="005006F7">
        <w:rPr>
          <w:rFonts w:hint="cs"/>
          <w:rtl/>
        </w:rPr>
        <w:t xml:space="preserve"> </w:t>
      </w:r>
    </w:p>
    <w:p w14:paraId="1C7BC817" w14:textId="7A682478" w:rsidR="00572E61" w:rsidRDefault="00D115A8" w:rsidP="00B00C3F">
      <w:pPr>
        <w:jc w:val="both"/>
        <w:rPr>
          <w:rtl/>
        </w:rPr>
      </w:pPr>
      <w:r>
        <w:rPr>
          <w:rFonts w:hint="cs"/>
          <w:rtl/>
        </w:rPr>
        <w:t xml:space="preserve">פנים נוספות לעניין זה הוא </w:t>
      </w:r>
      <w:r w:rsidRPr="00D115A8">
        <w:rPr>
          <w:rFonts w:hint="cs"/>
          <w:b/>
          <w:bCs/>
          <w:rtl/>
        </w:rPr>
        <w:t>האשם העצמי של גל</w:t>
      </w:r>
      <w:r>
        <w:rPr>
          <w:rFonts w:hint="cs"/>
          <w:rtl/>
        </w:rPr>
        <w:t xml:space="preserve">. </w:t>
      </w:r>
      <w:r w:rsidR="00A31BED">
        <w:rPr>
          <w:rFonts w:hint="cs"/>
          <w:rtl/>
        </w:rPr>
        <w:t xml:space="preserve">אמנם יערה אפשרה לגל ליטול את התרופה ללא השגחה, אך נטילת התרופה, כמעשה </w:t>
      </w:r>
      <w:r w:rsidR="00B904A7">
        <w:rPr>
          <w:rFonts w:hint="cs"/>
          <w:rtl/>
        </w:rPr>
        <w:t>אינדיבידואל</w:t>
      </w:r>
      <w:r w:rsidR="00B904A7">
        <w:rPr>
          <w:rFonts w:hint="eastAsia"/>
          <w:rtl/>
        </w:rPr>
        <w:t>י</w:t>
      </w:r>
      <w:r w:rsidR="00B904A7">
        <w:rPr>
          <w:rFonts w:hint="cs"/>
          <w:rtl/>
        </w:rPr>
        <w:t xml:space="preserve">, נעשה ע''י גל עצמה בלבד. על כן, גם גל אשמה בכך שנאלצו לכרות את רגלה, ואם כן לגל ישנו אשם תורם במקרה דנן (ס' </w:t>
      </w:r>
      <w:r w:rsidR="00B904A7" w:rsidRPr="00B904A7">
        <w:rPr>
          <w:rFonts w:hint="cs"/>
          <w:b/>
          <w:bCs/>
          <w:rtl/>
        </w:rPr>
        <w:t>68(א)</w:t>
      </w:r>
      <w:r w:rsidR="00B904A7">
        <w:rPr>
          <w:rFonts w:hint="cs"/>
          <w:rtl/>
        </w:rPr>
        <w:t xml:space="preserve"> לפקנ''ז). </w:t>
      </w:r>
      <w:r>
        <w:rPr>
          <w:rFonts w:hint="cs"/>
          <w:rtl/>
        </w:rPr>
        <w:t xml:space="preserve">בזמן שגל </w:t>
      </w:r>
      <w:r w:rsidRPr="00D115A8">
        <w:rPr>
          <w:rtl/>
        </w:rPr>
        <w:t>ידע</w:t>
      </w:r>
      <w:r>
        <w:rPr>
          <w:rFonts w:hint="cs"/>
          <w:rtl/>
        </w:rPr>
        <w:t>ה</w:t>
      </w:r>
      <w:r w:rsidRPr="00D115A8">
        <w:rPr>
          <w:rtl/>
        </w:rPr>
        <w:t xml:space="preserve"> והי</w:t>
      </w:r>
      <w:r>
        <w:rPr>
          <w:rFonts w:hint="cs"/>
          <w:rtl/>
        </w:rPr>
        <w:t>ית</w:t>
      </w:r>
      <w:r w:rsidRPr="00D115A8">
        <w:rPr>
          <w:rtl/>
        </w:rPr>
        <w:t>ה ער</w:t>
      </w:r>
      <w:r>
        <w:rPr>
          <w:rFonts w:hint="cs"/>
          <w:rtl/>
        </w:rPr>
        <w:t>ה</w:t>
      </w:r>
      <w:r w:rsidRPr="00D115A8">
        <w:rPr>
          <w:rtl/>
        </w:rPr>
        <w:t xml:space="preserve"> לסכנה</w:t>
      </w:r>
      <w:r w:rsidR="004D29B8">
        <w:rPr>
          <w:rFonts w:hint="cs"/>
          <w:rtl/>
        </w:rPr>
        <w:t>,</w:t>
      </w:r>
      <w:r w:rsidRPr="00D115A8">
        <w:rPr>
          <w:rtl/>
        </w:rPr>
        <w:t xml:space="preserve"> ולמרות זאת נ</w:t>
      </w:r>
      <w:r>
        <w:rPr>
          <w:rFonts w:hint="cs"/>
          <w:rtl/>
        </w:rPr>
        <w:t>טלה את האנטיביוטיקה לבדה</w:t>
      </w:r>
      <w:r w:rsidRPr="00D115A8">
        <w:rPr>
          <w:rtl/>
        </w:rPr>
        <w:t>, אזי</w:t>
      </w:r>
      <w:r>
        <w:rPr>
          <w:rFonts w:hint="cs"/>
          <w:rtl/>
        </w:rPr>
        <w:t xml:space="preserve"> היא התחייבה</w:t>
      </w:r>
      <w:r w:rsidRPr="00D115A8">
        <w:rPr>
          <w:rtl/>
        </w:rPr>
        <w:t xml:space="preserve"> באשם תורם</w:t>
      </w:r>
      <w:r>
        <w:rPr>
          <w:rFonts w:hint="cs"/>
          <w:rtl/>
        </w:rPr>
        <w:t xml:space="preserve"> </w:t>
      </w:r>
      <w:r w:rsidR="00490814">
        <w:rPr>
          <w:rFonts w:hint="cs"/>
          <w:rtl/>
        </w:rPr>
        <w:t xml:space="preserve">(גולדברג, </w:t>
      </w:r>
      <w:r w:rsidR="00490814">
        <w:rPr>
          <w:rFonts w:hint="cs"/>
          <w:b/>
          <w:bCs/>
          <w:rtl/>
        </w:rPr>
        <w:t>אייגר</w:t>
      </w:r>
      <w:r w:rsidR="00490814">
        <w:rPr>
          <w:rFonts w:hint="cs"/>
          <w:rtl/>
        </w:rPr>
        <w:t>)</w:t>
      </w:r>
      <w:r w:rsidRPr="00D115A8">
        <w:rPr>
          <w:rtl/>
        </w:rPr>
        <w:t xml:space="preserve">. </w:t>
      </w:r>
      <w:r w:rsidR="00490814">
        <w:rPr>
          <w:rFonts w:hint="cs"/>
          <w:rtl/>
        </w:rPr>
        <w:t>אלא שגל יכולה לטעון כי היא קטינה</w:t>
      </w:r>
      <w:r w:rsidR="004D29B8">
        <w:rPr>
          <w:rFonts w:hint="cs"/>
          <w:rtl/>
        </w:rPr>
        <w:t>,</w:t>
      </w:r>
      <w:r w:rsidR="00490814">
        <w:rPr>
          <w:rFonts w:hint="cs"/>
          <w:rtl/>
        </w:rPr>
        <w:t xml:space="preserve"> ואינה מבינה את הדברים לעומקם</w:t>
      </w:r>
      <w:r w:rsidR="000A0B6A">
        <w:rPr>
          <w:rFonts w:hint="cs"/>
          <w:rtl/>
        </w:rPr>
        <w:t>, וכי יש לבחון את מעשיה בצורה אובייקטיבית. לאמור, מה מידת הזהירות המוטלת על ילד סביר בגילה.</w:t>
      </w:r>
      <w:r w:rsidR="00490814">
        <w:rPr>
          <w:rFonts w:hint="cs"/>
          <w:rtl/>
        </w:rPr>
        <w:t xml:space="preserve"> אך בכל זאת</w:t>
      </w:r>
      <w:r w:rsidR="005D43A8">
        <w:rPr>
          <w:rFonts w:hint="cs"/>
          <w:rtl/>
        </w:rPr>
        <w:t>,</w:t>
      </w:r>
      <w:r w:rsidR="00490814">
        <w:rPr>
          <w:rFonts w:hint="cs"/>
          <w:rtl/>
        </w:rPr>
        <w:t xml:space="preserve"> </w:t>
      </w:r>
      <w:r w:rsidR="00490814" w:rsidRPr="00490814">
        <w:rPr>
          <w:rtl/>
        </w:rPr>
        <w:t>על אף גיל</w:t>
      </w:r>
      <w:r w:rsidR="00490814">
        <w:rPr>
          <w:rFonts w:hint="cs"/>
          <w:rtl/>
        </w:rPr>
        <w:t>ה</w:t>
      </w:r>
      <w:r w:rsidR="00490814" w:rsidRPr="00490814">
        <w:rPr>
          <w:rtl/>
        </w:rPr>
        <w:t xml:space="preserve"> הצעיר וגם אם</w:t>
      </w:r>
      <w:r w:rsidR="00352921">
        <w:rPr>
          <w:rFonts w:hint="cs"/>
          <w:rtl/>
        </w:rPr>
        <w:t xml:space="preserve"> באופן כללי,</w:t>
      </w:r>
      <w:r w:rsidR="00490814" w:rsidRPr="00490814">
        <w:rPr>
          <w:rtl/>
        </w:rPr>
        <w:t xml:space="preserve"> קטין אינו בר אחריות בנזיקין, ה</w:t>
      </w:r>
      <w:r w:rsidR="00352921">
        <w:rPr>
          <w:rFonts w:hint="cs"/>
          <w:rtl/>
        </w:rPr>
        <w:t xml:space="preserve">וא </w:t>
      </w:r>
      <w:r w:rsidR="00490814" w:rsidRPr="00490814">
        <w:rPr>
          <w:rtl/>
        </w:rPr>
        <w:t>עשוי למרות כל זאת להתחייב באשם תורם, אך זאת בהתאם לכושרו שאינו ככושרו של בגיר.</w:t>
      </w:r>
      <w:r w:rsidR="000A0B6A">
        <w:rPr>
          <w:rFonts w:hint="cs"/>
          <w:rtl/>
        </w:rPr>
        <w:t xml:space="preserve"> לא יתכן שנבחן ילד המפגר בהתפתחותו</w:t>
      </w:r>
      <w:r w:rsidR="00FA6F92">
        <w:rPr>
          <w:rFonts w:hint="cs"/>
          <w:rtl/>
        </w:rPr>
        <w:t>, כשם שנבחן</w:t>
      </w:r>
      <w:r w:rsidR="000A0B6A">
        <w:rPr>
          <w:rFonts w:hint="cs"/>
          <w:rtl/>
        </w:rPr>
        <w:t xml:space="preserve"> שאינו מפגר בהתפתחותו.</w:t>
      </w:r>
      <w:r w:rsidR="00490814" w:rsidRPr="00490814">
        <w:rPr>
          <w:rtl/>
        </w:rPr>
        <w:t xml:space="preserve"> </w:t>
      </w:r>
      <w:r w:rsidR="00FA6F92">
        <w:rPr>
          <w:rFonts w:hint="cs"/>
          <w:rtl/>
        </w:rPr>
        <w:t xml:space="preserve">וכך להיפך, </w:t>
      </w:r>
      <w:r w:rsidR="000A0B6A">
        <w:rPr>
          <w:rFonts w:hint="cs"/>
          <w:rtl/>
        </w:rPr>
        <w:t>כלומר המבחן הוא סובייקטיבי</w:t>
      </w:r>
      <w:r w:rsidR="00FA6F92">
        <w:rPr>
          <w:rFonts w:hint="cs"/>
          <w:rtl/>
        </w:rPr>
        <w:t>.</w:t>
      </w:r>
      <w:r w:rsidR="000A0B6A">
        <w:rPr>
          <w:rFonts w:hint="cs"/>
          <w:rtl/>
        </w:rPr>
        <w:t xml:space="preserve"> </w:t>
      </w:r>
      <w:r w:rsidR="00490814">
        <w:rPr>
          <w:rFonts w:hint="cs"/>
          <w:rtl/>
        </w:rPr>
        <w:t xml:space="preserve">לטענת יערה, גל ילדה חכמה ואחראית ביחס לבנות גילה, ולכן הסכימה לה ליטול את האנטיביוטיקה לבד. </w:t>
      </w:r>
      <w:r w:rsidR="00490814" w:rsidRPr="00490814">
        <w:rPr>
          <w:rtl/>
        </w:rPr>
        <w:t>לאור כל זא</w:t>
      </w:r>
      <w:r w:rsidR="00490814">
        <w:rPr>
          <w:rFonts w:hint="cs"/>
          <w:rtl/>
        </w:rPr>
        <w:t>ת,</w:t>
      </w:r>
      <w:r w:rsidR="005006F7">
        <w:rPr>
          <w:rFonts w:hint="cs"/>
          <w:rtl/>
        </w:rPr>
        <w:t xml:space="preserve"> </w:t>
      </w:r>
      <w:r w:rsidR="00A31BED">
        <w:rPr>
          <w:rFonts w:hint="cs"/>
          <w:rtl/>
        </w:rPr>
        <w:t>גל צריכה לשאת באחריות האשם התורם שלה למקרה</w:t>
      </w:r>
      <w:r w:rsidR="00490814" w:rsidRPr="00490814">
        <w:rPr>
          <w:rtl/>
        </w:rPr>
        <w:t xml:space="preserve">, </w:t>
      </w:r>
      <w:r w:rsidR="00FA6F92">
        <w:rPr>
          <w:rFonts w:hint="cs"/>
          <w:rtl/>
        </w:rPr>
        <w:t>למרות היותה קטינה וחרף ה</w:t>
      </w:r>
      <w:r w:rsidR="00490814" w:rsidRPr="00490814">
        <w:rPr>
          <w:rtl/>
        </w:rPr>
        <w:t>עובדה שייצרו של ילד מפתה אותו</w:t>
      </w:r>
      <w:r w:rsidR="00A31BED">
        <w:rPr>
          <w:rFonts w:hint="cs"/>
          <w:rtl/>
        </w:rPr>
        <w:t xml:space="preserve"> למרות</w:t>
      </w:r>
      <w:r w:rsidR="00490814" w:rsidRPr="00490814">
        <w:rPr>
          <w:rtl/>
        </w:rPr>
        <w:t xml:space="preserve"> הסכנה</w:t>
      </w:r>
      <w:r w:rsidR="00A31BED">
        <w:rPr>
          <w:rFonts w:hint="cs"/>
          <w:rtl/>
        </w:rPr>
        <w:t xml:space="preserve"> (גולדברג, </w:t>
      </w:r>
      <w:commentRangeStart w:id="8"/>
      <w:r w:rsidR="00A31BED">
        <w:rPr>
          <w:rFonts w:hint="cs"/>
          <w:b/>
          <w:bCs/>
          <w:rtl/>
        </w:rPr>
        <w:t>אייגר</w:t>
      </w:r>
      <w:commentRangeEnd w:id="8"/>
      <w:r w:rsidR="00E56433">
        <w:rPr>
          <w:rStyle w:val="a4"/>
          <w:rtl/>
        </w:rPr>
        <w:commentReference w:id="8"/>
      </w:r>
      <w:r w:rsidR="00A31BED">
        <w:rPr>
          <w:rFonts w:hint="cs"/>
          <w:rtl/>
        </w:rPr>
        <w:t>).</w:t>
      </w:r>
      <w:r w:rsidR="005B27FC">
        <w:rPr>
          <w:rFonts w:hint="cs"/>
          <w:rtl/>
        </w:rPr>
        <w:t xml:space="preserve"> </w:t>
      </w:r>
      <w:r w:rsidR="000A0B6A">
        <w:rPr>
          <w:rFonts w:hint="cs"/>
          <w:rtl/>
        </w:rPr>
        <w:t xml:space="preserve"> </w:t>
      </w:r>
    </w:p>
    <w:p w14:paraId="5CA20D49" w14:textId="688E887B" w:rsidR="00E56433" w:rsidRPr="000F3AD8" w:rsidRDefault="00E56433" w:rsidP="00E56433">
      <w:pPr>
        <w:shd w:val="clear" w:color="auto" w:fill="D5DCE4" w:themeFill="text2" w:themeFillTint="33"/>
        <w:jc w:val="both"/>
        <w:rPr>
          <w:rtl/>
        </w:rPr>
      </w:pPr>
      <w:r w:rsidRPr="000F3AD8">
        <w:rPr>
          <w:b/>
          <w:bCs/>
          <w:u w:val="single"/>
          <w:rtl/>
        </w:rPr>
        <w:lastRenderedPageBreak/>
        <w:t>ציון</w:t>
      </w:r>
      <w:r w:rsidRPr="000F3AD8">
        <w:rPr>
          <w:rtl/>
        </w:rPr>
        <w:t xml:space="preserve">: </w:t>
      </w:r>
      <w:r w:rsidR="001C28F4">
        <w:rPr>
          <w:rFonts w:hint="cs"/>
          <w:rtl/>
        </w:rPr>
        <w:t>100</w:t>
      </w:r>
      <w:r w:rsidRPr="000F3AD8">
        <w:rPr>
          <w:rtl/>
        </w:rPr>
        <w:t xml:space="preserve"> (עובר).</w:t>
      </w:r>
      <w:r>
        <w:rPr>
          <w:rFonts w:hint="cs"/>
          <w:rtl/>
        </w:rPr>
        <w:t xml:space="preserve"> </w:t>
      </w:r>
      <w:r w:rsidR="001C28F4" w:rsidRPr="00E204D9">
        <w:rPr>
          <w:rFonts w:hint="cs"/>
          <w:u w:val="double"/>
          <w:rtl/>
        </w:rPr>
        <w:t>ישר כוח</w:t>
      </w:r>
      <w:r w:rsidR="001C28F4">
        <w:rPr>
          <w:rFonts w:hint="cs"/>
          <w:rtl/>
        </w:rPr>
        <w:t>! נהנית</w:t>
      </w:r>
      <w:r w:rsidR="001C28F4">
        <w:rPr>
          <w:rFonts w:hint="eastAsia"/>
          <w:rtl/>
        </w:rPr>
        <w:t>י</w:t>
      </w:r>
      <w:r w:rsidR="001C28F4">
        <w:rPr>
          <w:rFonts w:hint="cs"/>
          <w:rtl/>
        </w:rPr>
        <w:t xml:space="preserve"> מאוד לקרוא את עבודתך.</w:t>
      </w:r>
    </w:p>
    <w:p w14:paraId="4FE499C3" w14:textId="77777777" w:rsidR="00E56433" w:rsidRPr="000F3AD8" w:rsidRDefault="00E56433" w:rsidP="00E56433">
      <w:pPr>
        <w:shd w:val="clear" w:color="auto" w:fill="D5DCE4" w:themeFill="text2" w:themeFillTint="33"/>
        <w:jc w:val="both"/>
        <w:rPr>
          <w:rtl/>
        </w:rPr>
      </w:pPr>
      <w:r w:rsidRPr="000F3AD8">
        <w:rPr>
          <w:b/>
          <w:bCs/>
          <w:u w:val="single"/>
          <w:rtl/>
        </w:rPr>
        <w:t>הערות</w:t>
      </w:r>
      <w:r w:rsidRPr="000F3AD8">
        <w:t>:</w:t>
      </w:r>
    </w:p>
    <w:p w14:paraId="0FEBAB6E" w14:textId="77777777" w:rsidR="00E56433" w:rsidRDefault="00E56433" w:rsidP="00E56433">
      <w:pPr>
        <w:shd w:val="clear" w:color="auto" w:fill="D5DCE4" w:themeFill="text2" w:themeFillTint="33"/>
        <w:jc w:val="both"/>
        <w:rPr>
          <w:rtl/>
        </w:rPr>
      </w:pPr>
      <w:r w:rsidRPr="000F3AD8">
        <w:sym w:font="Wingdings" w:char="F0DF"/>
      </w:r>
      <w:r w:rsidRPr="000F3AD8">
        <w:rPr>
          <w:rtl/>
        </w:rPr>
        <w:t xml:space="preserve"> ניכר כי הבנת לעומק את *יסוד ההתרשלות* של *עוולת הרשלנות*. מדובר בהתמודדות לא פשוטה ללמידה עצמית – כל הכבוד!</w:t>
      </w:r>
    </w:p>
    <w:p w14:paraId="5F1C496A" w14:textId="77777777" w:rsidR="00E56433" w:rsidRDefault="00E56433" w:rsidP="00E56433">
      <w:pPr>
        <w:shd w:val="clear" w:color="auto" w:fill="D5DCE4" w:themeFill="text2" w:themeFillTint="33"/>
        <w:jc w:val="both"/>
        <w:rPr>
          <w:rtl/>
        </w:rPr>
      </w:pPr>
      <w:r w:rsidRPr="000F3AD8">
        <w:sym w:font="Wingdings" w:char="F0DF"/>
      </w:r>
      <w:r w:rsidRPr="000F3AD8">
        <w:rPr>
          <w:rtl/>
        </w:rPr>
        <w:t xml:space="preserve"> לא על כל הערה, הופחתו נקודות.</w:t>
      </w:r>
      <w:r>
        <w:rPr>
          <w:rFonts w:hint="cs"/>
          <w:rtl/>
        </w:rPr>
        <w:t xml:space="preserve"> </w:t>
      </w:r>
    </w:p>
    <w:p w14:paraId="5B395906" w14:textId="03D34AFA" w:rsidR="00E56433" w:rsidRDefault="00E56433" w:rsidP="00E56433">
      <w:pPr>
        <w:shd w:val="clear" w:color="auto" w:fill="D5DCE4" w:themeFill="text2" w:themeFillTint="33"/>
        <w:jc w:val="both"/>
        <w:rPr>
          <w:rtl/>
        </w:rPr>
      </w:pPr>
      <w:r w:rsidRPr="007342A4">
        <w:sym w:font="Wingdings" w:char="F0DF"/>
      </w:r>
      <w:r>
        <w:rPr>
          <w:rFonts w:hint="cs"/>
          <w:rtl/>
        </w:rPr>
        <w:t xml:space="preserve"> </w:t>
      </w:r>
      <w:r w:rsidRPr="00BE682E">
        <w:rPr>
          <w:rtl/>
        </w:rPr>
        <w:t>התרשלות נבדקת ביישום הנסיבות על נוסחת לרנד הנד</w:t>
      </w:r>
      <w:r>
        <w:rPr>
          <w:rFonts w:hint="cs"/>
          <w:rtl/>
        </w:rPr>
        <w:t xml:space="preserve"> </w:t>
      </w:r>
      <w:r w:rsidRPr="00BE682E">
        <w:rPr>
          <w:rtl/>
        </w:rPr>
        <w:t>(</w:t>
      </w:r>
      <w:r>
        <w:rPr>
          <w:rFonts w:hint="cs"/>
          <w:rtl/>
        </w:rPr>
        <w:t xml:space="preserve">פס״ד </w:t>
      </w:r>
      <w:r w:rsidRPr="00BE682E">
        <w:rPr>
          <w:rtl/>
        </w:rPr>
        <w:t>ועקנין)</w:t>
      </w:r>
      <w:r>
        <w:rPr>
          <w:rFonts w:hint="cs"/>
          <w:rtl/>
        </w:rPr>
        <w:t xml:space="preserve">. לכן, בכל דיון על התרשלותו של </w:t>
      </w:r>
      <w:r>
        <w:t>X</w:t>
      </w:r>
      <w:r>
        <w:rPr>
          <w:rFonts w:hint="cs"/>
          <w:rtl/>
        </w:rPr>
        <w:t>, חובה לכלול דיון בנוסחת לרנד הנד על בסיס עובדות המקרה.</w:t>
      </w:r>
    </w:p>
    <w:p w14:paraId="2505DAE9" w14:textId="77777777" w:rsidR="00E56433" w:rsidRDefault="00E56433" w:rsidP="00E56433">
      <w:pPr>
        <w:shd w:val="clear" w:color="auto" w:fill="D5DCE4" w:themeFill="text2" w:themeFillTint="33"/>
        <w:jc w:val="both"/>
        <w:rPr>
          <w:rtl/>
        </w:rPr>
      </w:pPr>
      <w:r w:rsidRPr="00BE682E">
        <w:sym w:font="Wingdings" w:char="F0DF"/>
      </w:r>
      <w:r>
        <w:rPr>
          <w:rFonts w:hint="cs"/>
          <w:rtl/>
        </w:rPr>
        <w:t xml:space="preserve"> בפס״ד אייגר, דנו ב-3 מבחנים לבחינת אשם תורם של קטין:</w:t>
      </w:r>
    </w:p>
    <w:p w14:paraId="6CABDFA1" w14:textId="77777777" w:rsidR="00E56433" w:rsidRDefault="00E56433" w:rsidP="00E56433">
      <w:pPr>
        <w:shd w:val="clear" w:color="auto" w:fill="D5DCE4" w:themeFill="text2" w:themeFillTint="33"/>
        <w:jc w:val="both"/>
        <w:rPr>
          <w:rtl/>
        </w:rPr>
      </w:pPr>
      <w:r>
        <w:rPr>
          <w:rFonts w:hint="cs"/>
          <w:rtl/>
        </w:rPr>
        <w:t xml:space="preserve">1. המבחן האובייקטיבי </w:t>
      </w:r>
      <w:r>
        <w:rPr>
          <w:rtl/>
        </w:rPr>
        <w:t>–</w:t>
      </w:r>
      <w:r>
        <w:rPr>
          <w:rFonts w:hint="cs"/>
          <w:rtl/>
        </w:rPr>
        <w:t xml:space="preserve"> נותר באוביטר.</w:t>
      </w:r>
    </w:p>
    <w:p w14:paraId="18AF0C2A" w14:textId="77777777" w:rsidR="00E56433" w:rsidRDefault="00E56433" w:rsidP="00E56433">
      <w:pPr>
        <w:shd w:val="clear" w:color="auto" w:fill="D5DCE4" w:themeFill="text2" w:themeFillTint="33"/>
        <w:jc w:val="both"/>
        <w:rPr>
          <w:rtl/>
        </w:rPr>
      </w:pPr>
      <w:r>
        <w:rPr>
          <w:rFonts w:hint="cs"/>
          <w:rtl/>
        </w:rPr>
        <w:t xml:space="preserve">2. המבחן הסובייקטיבי </w:t>
      </w:r>
      <w:r>
        <w:rPr>
          <w:rtl/>
        </w:rPr>
        <w:t>–</w:t>
      </w:r>
      <w:r>
        <w:rPr>
          <w:rFonts w:hint="cs"/>
          <w:rtl/>
        </w:rPr>
        <w:t xml:space="preserve"> נותר באוביטר.</w:t>
      </w:r>
    </w:p>
    <w:p w14:paraId="0E7277A9" w14:textId="77777777" w:rsidR="00E56433" w:rsidRDefault="00E56433" w:rsidP="00E56433">
      <w:pPr>
        <w:shd w:val="clear" w:color="auto" w:fill="D5DCE4" w:themeFill="text2" w:themeFillTint="33"/>
        <w:jc w:val="both"/>
        <w:rPr>
          <w:rtl/>
        </w:rPr>
      </w:pPr>
      <w:r>
        <w:rPr>
          <w:rFonts w:hint="cs"/>
          <w:rtl/>
        </w:rPr>
        <w:t xml:space="preserve">3. מבחן הביניים </w:t>
      </w:r>
      <w:r>
        <w:rPr>
          <w:rtl/>
        </w:rPr>
        <w:t>–</w:t>
      </w:r>
      <w:r>
        <w:rPr>
          <w:rFonts w:hint="cs"/>
          <w:rtl/>
        </w:rPr>
        <w:t xml:space="preserve"> שהתקבל להלכה. </w:t>
      </w:r>
    </w:p>
    <w:p w14:paraId="5BF01942" w14:textId="0BF2F2A0" w:rsidR="00E56433" w:rsidRDefault="00E56433" w:rsidP="00E56433">
      <w:pPr>
        <w:shd w:val="clear" w:color="auto" w:fill="D5DCE4" w:themeFill="text2" w:themeFillTint="33"/>
        <w:jc w:val="both"/>
        <w:rPr>
          <w:rtl/>
        </w:rPr>
      </w:pPr>
      <w:r>
        <w:rPr>
          <w:rFonts w:hint="cs"/>
          <w:rtl/>
        </w:rPr>
        <w:t xml:space="preserve">משום ששופטים לעיתים מייחסים חשיבות כלשהי [כמו בפס״ד אייגר] למבחן הסובייקטיבי והאובייקטיבי, יש להציג את 3 המבחנים, בדגש על מבחן הביניים שנפסק כהלכה. </w:t>
      </w:r>
    </w:p>
    <w:p w14:paraId="0252920F" w14:textId="3A174482" w:rsidR="00AC7AF3" w:rsidRDefault="00AC7AF3" w:rsidP="00E56433">
      <w:pPr>
        <w:shd w:val="clear" w:color="auto" w:fill="D5DCE4" w:themeFill="text2" w:themeFillTint="33"/>
        <w:jc w:val="both"/>
        <w:rPr>
          <w:rtl/>
        </w:rPr>
      </w:pPr>
      <w:r>
        <w:sym w:font="Wingdings" w:char="F0DF"/>
      </w:r>
      <w:r>
        <w:rPr>
          <w:rFonts w:hint="cs"/>
          <w:rtl/>
        </w:rPr>
        <w:t xml:space="preserve"> אין צורך בהקדמה על סיפור המקרה. אנו רוצים לראות את העובדות מיושמות במקביל לטיעון המשפטי ול</w:t>
      </w:r>
      <w:r w:rsidR="00322102">
        <w:rPr>
          <w:rFonts w:hint="cs"/>
          <w:rtl/>
        </w:rPr>
        <w:t>עיגון בפסיקה או בחקיקה.</w:t>
      </w:r>
    </w:p>
    <w:p w14:paraId="42191C23" w14:textId="77777777" w:rsidR="00E56433" w:rsidRPr="000F3AD8" w:rsidRDefault="00E56433" w:rsidP="00E56433">
      <w:pPr>
        <w:shd w:val="clear" w:color="auto" w:fill="D5DCE4" w:themeFill="text2" w:themeFillTint="33"/>
        <w:jc w:val="both"/>
        <w:rPr>
          <w:rtl/>
        </w:rPr>
      </w:pPr>
      <w:r w:rsidRPr="000F3AD8">
        <w:sym w:font="Wingdings" w:char="F0DF"/>
      </w:r>
      <w:r w:rsidRPr="000F3AD8">
        <w:rPr>
          <w:rtl/>
        </w:rPr>
        <w:t xml:space="preserve"> הציון ניתן ב-״מספר״ ממש</w:t>
      </w:r>
      <w:r>
        <w:rPr>
          <w:rFonts w:hint="cs"/>
          <w:rtl/>
        </w:rPr>
        <w:t>,</w:t>
      </w:r>
      <w:r w:rsidRPr="000F3AD8">
        <w:rPr>
          <w:rtl/>
        </w:rPr>
        <w:t xml:space="preserve"> ולא רק ״עובר / לא עובר״, כדי שתוכלו להבין היכן אתם עומדים ביחס למצופה בבחינה. משכך, הבדיקה קפדנית. אך ״המספר״ לא משפיע על ניקוד העבודה, מלבד ״עובר או לא עובר״. מי שעבר יקבל את מירב הנקודות. לכן, קחו את זה כחזרה למבחן וכתקופה להשתפר </w:t>
      </w:r>
      <w:r w:rsidRPr="000F3AD8">
        <w:sym w:font="Wingdings" w:char="F04A"/>
      </w:r>
      <w:r w:rsidRPr="000F3AD8">
        <w:rPr>
          <w:rtl/>
        </w:rPr>
        <w:t>.</w:t>
      </w:r>
    </w:p>
    <w:p w14:paraId="58594633" w14:textId="77777777" w:rsidR="00E56433" w:rsidRPr="000F3AD8" w:rsidRDefault="00E56433" w:rsidP="00E56433">
      <w:pPr>
        <w:shd w:val="clear" w:color="auto" w:fill="D5DCE4" w:themeFill="text2" w:themeFillTint="33"/>
        <w:jc w:val="both"/>
        <w:rPr>
          <w:rtl/>
        </w:rPr>
      </w:pPr>
      <w:r w:rsidRPr="000F3AD8">
        <w:rPr>
          <w:rtl/>
        </w:rPr>
        <w:t>בהצלחה,</w:t>
      </w:r>
    </w:p>
    <w:p w14:paraId="73E70A69" w14:textId="53529A17" w:rsidR="00E56433" w:rsidRPr="000F3AD8" w:rsidRDefault="00E56433" w:rsidP="00E56433">
      <w:pPr>
        <w:shd w:val="clear" w:color="auto" w:fill="D5DCE4" w:themeFill="text2" w:themeFillTint="33"/>
        <w:jc w:val="both"/>
        <w:rPr>
          <w:rtl/>
        </w:rPr>
      </w:pPr>
    </w:p>
    <w:p w14:paraId="084BFFFD" w14:textId="77777777" w:rsidR="00E56433" w:rsidRPr="00FF784C" w:rsidRDefault="00E56433" w:rsidP="00B00C3F">
      <w:pPr>
        <w:jc w:val="both"/>
      </w:pPr>
    </w:p>
    <w:sectPr w:rsidR="00E56433" w:rsidRPr="00FF784C" w:rsidSect="000E070B">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Margolis" w:date="2022-12-10T21:08:00Z" w:initials="SM">
    <w:p w14:paraId="5B49E97A" w14:textId="1B9A5D6A" w:rsidR="00C92E4F" w:rsidRDefault="00C92E4F" w:rsidP="00C92E4F">
      <w:pPr>
        <w:pStyle w:val="a5"/>
      </w:pPr>
      <w:r>
        <w:rPr>
          <w:rStyle w:val="a4"/>
        </w:rPr>
        <w:annotationRef/>
      </w:r>
      <w:r>
        <w:rPr>
          <w:rtl/>
        </w:rPr>
        <w:t>אין</w:t>
      </w:r>
      <w:r>
        <w:t xml:space="preserve"> </w:t>
      </w:r>
      <w:r>
        <w:rPr>
          <w:rtl/>
        </w:rPr>
        <w:t>צורך</w:t>
      </w:r>
      <w:r>
        <w:t xml:space="preserve"> </w:t>
      </w:r>
      <w:r>
        <w:rPr>
          <w:rtl/>
        </w:rPr>
        <w:t>בהקדמה</w:t>
      </w:r>
      <w:r>
        <w:t xml:space="preserve"> </w:t>
      </w:r>
      <w:r>
        <w:rPr>
          <w:rtl/>
        </w:rPr>
        <w:t>עובדתית</w:t>
      </w:r>
      <w:r>
        <w:t xml:space="preserve">. </w:t>
      </w:r>
      <w:r>
        <w:rPr>
          <w:rtl/>
        </w:rPr>
        <w:t>אנו</w:t>
      </w:r>
      <w:r>
        <w:t xml:space="preserve"> </w:t>
      </w:r>
      <w:r>
        <w:rPr>
          <w:rtl/>
        </w:rPr>
        <w:t>מצפים</w:t>
      </w:r>
      <w:r>
        <w:t xml:space="preserve"> </w:t>
      </w:r>
      <w:r>
        <w:rPr>
          <w:rtl/>
        </w:rPr>
        <w:t>לראות</w:t>
      </w:r>
      <w:r>
        <w:t xml:space="preserve"> </w:t>
      </w:r>
      <w:r>
        <w:rPr>
          <w:rtl/>
        </w:rPr>
        <w:t>יישום</w:t>
      </w:r>
      <w:r>
        <w:t xml:space="preserve"> </w:t>
      </w:r>
      <w:r>
        <w:rPr>
          <w:rtl/>
        </w:rPr>
        <w:t>של</w:t>
      </w:r>
      <w:r>
        <w:t xml:space="preserve"> </w:t>
      </w:r>
      <w:r>
        <w:rPr>
          <w:rtl/>
        </w:rPr>
        <w:t>טענות</w:t>
      </w:r>
      <w:r>
        <w:t xml:space="preserve"> </w:t>
      </w:r>
      <w:r>
        <w:rPr>
          <w:rtl/>
        </w:rPr>
        <w:t>משפטיות</w:t>
      </w:r>
      <w:r>
        <w:t xml:space="preserve"> </w:t>
      </w:r>
      <w:r>
        <w:rPr>
          <w:rtl/>
        </w:rPr>
        <w:t>על</w:t>
      </w:r>
      <w:r>
        <w:t xml:space="preserve"> </w:t>
      </w:r>
      <w:r>
        <w:rPr>
          <w:rtl/>
        </w:rPr>
        <w:t>העובדות</w:t>
      </w:r>
      <w:r>
        <w:t xml:space="preserve">, </w:t>
      </w:r>
      <w:r>
        <w:rPr>
          <w:rtl/>
        </w:rPr>
        <w:t>תוך</w:t>
      </w:r>
      <w:r>
        <w:t xml:space="preserve"> </w:t>
      </w:r>
      <w:r>
        <w:rPr>
          <w:rtl/>
        </w:rPr>
        <w:t>עיגון בפסיקה או בחקיקה</w:t>
      </w:r>
      <w:r>
        <w:t>.</w:t>
      </w:r>
    </w:p>
  </w:comment>
  <w:comment w:id="1" w:author="Sharon Margolis" w:date="2022-12-10T21:10:00Z" w:initials="SM">
    <w:p w14:paraId="7DB67C51" w14:textId="77777777" w:rsidR="00C92E4F" w:rsidRDefault="00C92E4F">
      <w:r>
        <w:rPr>
          <w:rStyle w:val="a4"/>
        </w:rPr>
        <w:annotationRef/>
      </w:r>
      <w:r>
        <w:rPr>
          <w:sz w:val="20"/>
          <w:szCs w:val="20"/>
          <w:rtl/>
        </w:rPr>
        <w:t>חובת</w:t>
      </w:r>
      <w:r>
        <w:rPr>
          <w:sz w:val="20"/>
          <w:szCs w:val="20"/>
        </w:rPr>
        <w:t xml:space="preserve"> </w:t>
      </w:r>
      <w:r>
        <w:rPr>
          <w:sz w:val="20"/>
          <w:szCs w:val="20"/>
          <w:rtl/>
        </w:rPr>
        <w:t>זהירות</w:t>
      </w:r>
      <w:r>
        <w:rPr>
          <w:sz w:val="20"/>
          <w:szCs w:val="20"/>
        </w:rPr>
        <w:t xml:space="preserve"> </w:t>
      </w:r>
      <w:r>
        <w:rPr>
          <w:sz w:val="20"/>
          <w:szCs w:val="20"/>
          <w:rtl/>
        </w:rPr>
        <w:t>היא</w:t>
      </w:r>
      <w:r>
        <w:rPr>
          <w:sz w:val="20"/>
          <w:szCs w:val="20"/>
        </w:rPr>
        <w:t xml:space="preserve"> </w:t>
      </w:r>
      <w:r>
        <w:rPr>
          <w:sz w:val="20"/>
          <w:szCs w:val="20"/>
          <w:rtl/>
        </w:rPr>
        <w:t>יסוד</w:t>
      </w:r>
      <w:r>
        <w:rPr>
          <w:sz w:val="20"/>
          <w:szCs w:val="20"/>
        </w:rPr>
        <w:t xml:space="preserve"> </w:t>
      </w:r>
      <w:r>
        <w:rPr>
          <w:sz w:val="20"/>
          <w:szCs w:val="20"/>
          <w:rtl/>
        </w:rPr>
        <w:t>אחר</w:t>
      </w:r>
      <w:r>
        <w:rPr>
          <w:sz w:val="20"/>
          <w:szCs w:val="20"/>
        </w:rPr>
        <w:t xml:space="preserve">, </w:t>
      </w:r>
      <w:r>
        <w:rPr>
          <w:sz w:val="20"/>
          <w:szCs w:val="20"/>
          <w:rtl/>
        </w:rPr>
        <w:t>נפרד</w:t>
      </w:r>
      <w:r>
        <w:rPr>
          <w:sz w:val="20"/>
          <w:szCs w:val="20"/>
        </w:rPr>
        <w:t xml:space="preserve"> </w:t>
      </w:r>
      <w:r>
        <w:rPr>
          <w:sz w:val="20"/>
          <w:szCs w:val="20"/>
          <w:rtl/>
        </w:rPr>
        <w:t>מיסוד</w:t>
      </w:r>
      <w:r>
        <w:rPr>
          <w:sz w:val="20"/>
          <w:szCs w:val="20"/>
        </w:rPr>
        <w:t xml:space="preserve"> </w:t>
      </w:r>
      <w:r>
        <w:rPr>
          <w:sz w:val="20"/>
          <w:szCs w:val="20"/>
          <w:rtl/>
        </w:rPr>
        <w:t>ההתרשלות</w:t>
      </w:r>
      <w:r>
        <w:rPr>
          <w:sz w:val="20"/>
          <w:szCs w:val="20"/>
        </w:rPr>
        <w:t xml:space="preserve"> - </w:t>
      </w:r>
      <w:r>
        <w:rPr>
          <w:sz w:val="20"/>
          <w:szCs w:val="20"/>
          <w:rtl/>
        </w:rPr>
        <w:t>הנמצאים</w:t>
      </w:r>
      <w:r>
        <w:rPr>
          <w:sz w:val="20"/>
          <w:szCs w:val="20"/>
        </w:rPr>
        <w:t xml:space="preserve"> </w:t>
      </w:r>
      <w:r>
        <w:rPr>
          <w:sz w:val="20"/>
          <w:szCs w:val="20"/>
          <w:rtl/>
        </w:rPr>
        <w:t>תחת</w:t>
      </w:r>
      <w:r>
        <w:rPr>
          <w:sz w:val="20"/>
          <w:szCs w:val="20"/>
        </w:rPr>
        <w:t xml:space="preserve"> </w:t>
      </w:r>
      <w:r>
        <w:rPr>
          <w:sz w:val="20"/>
          <w:szCs w:val="20"/>
          <w:rtl/>
        </w:rPr>
        <w:t>עוולת</w:t>
      </w:r>
      <w:r>
        <w:rPr>
          <w:sz w:val="20"/>
          <w:szCs w:val="20"/>
        </w:rPr>
        <w:t xml:space="preserve"> </w:t>
      </w:r>
      <w:r>
        <w:rPr>
          <w:sz w:val="20"/>
          <w:szCs w:val="20"/>
          <w:rtl/>
        </w:rPr>
        <w:t>הרשלנות</w:t>
      </w:r>
      <w:r>
        <w:rPr>
          <w:sz w:val="20"/>
          <w:szCs w:val="20"/>
        </w:rPr>
        <w:t xml:space="preserve">. </w:t>
      </w:r>
    </w:p>
    <w:p w14:paraId="0BFE6355" w14:textId="5CCC394B" w:rsidR="00C92E4F" w:rsidRDefault="00C92E4F" w:rsidP="00C92E4F">
      <w:pPr>
        <w:pStyle w:val="a5"/>
      </w:pPr>
      <w:r>
        <w:rPr>
          <w:rtl/>
        </w:rPr>
        <w:t>אולם</w:t>
      </w:r>
      <w:r>
        <w:t xml:space="preserve">, </w:t>
      </w:r>
      <w:r>
        <w:rPr>
          <w:rtl/>
        </w:rPr>
        <w:t>כחלק</w:t>
      </w:r>
      <w:r>
        <w:t xml:space="preserve"> </w:t>
      </w:r>
      <w:r>
        <w:rPr>
          <w:rtl/>
        </w:rPr>
        <w:t>מהבדיקה אם אדם התרשל, נבדוק האם סטה מסטנדרט ההתנהגות/ הזהירות/ מהפרקטיקה הרווחת</w:t>
      </w:r>
      <w:r>
        <w:t>.</w:t>
      </w:r>
    </w:p>
  </w:comment>
  <w:comment w:id="2" w:author="Sharon Margolis" w:date="2022-12-10T21:11:00Z" w:initials="SM">
    <w:p w14:paraId="21BED47B" w14:textId="67731C56" w:rsidR="00C92E4F" w:rsidRDefault="00C92E4F" w:rsidP="00C92E4F">
      <w:pPr>
        <w:pStyle w:val="a5"/>
      </w:pPr>
      <w:r>
        <w:rPr>
          <w:rStyle w:val="a4"/>
        </w:rPr>
        <w:annotationRef/>
      </w:r>
      <w:r>
        <w:rPr>
          <w:rtl/>
        </w:rPr>
        <w:t>יפה</w:t>
      </w:r>
    </w:p>
  </w:comment>
  <w:comment w:id="3" w:author="Sharon Margolis" w:date="2022-12-10T21:12:00Z" w:initials="SM">
    <w:p w14:paraId="46130B66" w14:textId="0F3F6FAD" w:rsidR="00C92E4F" w:rsidRDefault="00C92E4F" w:rsidP="00C92E4F">
      <w:pPr>
        <w:pStyle w:val="a5"/>
      </w:pPr>
      <w:r>
        <w:rPr>
          <w:rStyle w:val="a4"/>
        </w:rPr>
        <w:annotationRef/>
      </w:r>
      <w:r>
        <w:rPr>
          <w:rtl/>
        </w:rPr>
        <w:t>טיעונים מצוינים, ניתן בונוס</w:t>
      </w:r>
      <w:r>
        <w:t>.</w:t>
      </w:r>
    </w:p>
  </w:comment>
  <w:comment w:id="4" w:author="Sharon Margolis" w:date="2022-12-10T21:13:00Z" w:initials="SM">
    <w:p w14:paraId="4FA82CAC" w14:textId="5E6B06F7" w:rsidR="002A754D" w:rsidRDefault="002A754D" w:rsidP="002A754D">
      <w:pPr>
        <w:pStyle w:val="a5"/>
      </w:pPr>
      <w:r>
        <w:rPr>
          <w:rStyle w:val="a4"/>
        </w:rPr>
        <w:annotationRef/>
      </w:r>
      <w:r>
        <w:rPr>
          <w:rtl/>
        </w:rPr>
        <w:t>כאמור</w:t>
      </w:r>
      <w:r>
        <w:t xml:space="preserve"> </w:t>
      </w:r>
      <w:r>
        <w:rPr>
          <w:rtl/>
        </w:rPr>
        <w:t>לעיל</w:t>
      </w:r>
      <w:r>
        <w:t xml:space="preserve"> </w:t>
      </w:r>
      <w:r>
        <w:rPr>
          <w:rtl/>
        </w:rPr>
        <w:t>אין</w:t>
      </w:r>
      <w:r>
        <w:t xml:space="preserve"> </w:t>
      </w:r>
      <w:r>
        <w:rPr>
          <w:rtl/>
        </w:rPr>
        <w:t>צורך</w:t>
      </w:r>
      <w:r>
        <w:t xml:space="preserve"> </w:t>
      </w:r>
      <w:r>
        <w:rPr>
          <w:rtl/>
        </w:rPr>
        <w:t>בהקדמות</w:t>
      </w:r>
      <w:r>
        <w:t xml:space="preserve">, </w:t>
      </w:r>
      <w:r>
        <w:rPr>
          <w:rtl/>
        </w:rPr>
        <w:t>אלא</w:t>
      </w:r>
      <w:r>
        <w:t xml:space="preserve"> </w:t>
      </w:r>
      <w:r>
        <w:rPr>
          <w:rtl/>
        </w:rPr>
        <w:t>רק</w:t>
      </w:r>
      <w:r>
        <w:t xml:space="preserve"> </w:t>
      </w:r>
      <w:r>
        <w:rPr>
          <w:rtl/>
        </w:rPr>
        <w:t>ביישום</w:t>
      </w:r>
      <w:r>
        <w:t xml:space="preserve"> </w:t>
      </w:r>
      <w:r>
        <w:rPr>
          <w:rtl/>
        </w:rPr>
        <w:t>על</w:t>
      </w:r>
      <w:r>
        <w:t xml:space="preserve"> </w:t>
      </w:r>
      <w:r>
        <w:rPr>
          <w:rtl/>
        </w:rPr>
        <w:t>העובדות</w:t>
      </w:r>
      <w:r>
        <w:t>.</w:t>
      </w:r>
    </w:p>
  </w:comment>
  <w:comment w:id="5" w:author="Sharon Margolis" w:date="2022-12-10T21:14:00Z" w:initials="SM">
    <w:p w14:paraId="4AF71B87" w14:textId="09CCCEFD" w:rsidR="002A754D" w:rsidRDefault="002A754D" w:rsidP="002A754D">
      <w:pPr>
        <w:pStyle w:val="a5"/>
      </w:pPr>
      <w:r>
        <w:rPr>
          <w:rStyle w:val="a4"/>
        </w:rPr>
        <w:annotationRef/>
      </w:r>
      <w:r>
        <w:rPr>
          <w:rtl/>
        </w:rPr>
        <w:t>לא</w:t>
      </w:r>
      <w:r>
        <w:t xml:space="preserve"> </w:t>
      </w:r>
      <w:r>
        <w:rPr>
          <w:rtl/>
        </w:rPr>
        <w:t>מדויק</w:t>
      </w:r>
      <w:r>
        <w:t xml:space="preserve">. </w:t>
      </w:r>
      <w:r>
        <w:rPr>
          <w:rtl/>
        </w:rPr>
        <w:t>הפרקטיקה</w:t>
      </w:r>
      <w:r>
        <w:t xml:space="preserve"> </w:t>
      </w:r>
      <w:r>
        <w:rPr>
          <w:rtl/>
        </w:rPr>
        <w:t>הרווחת</w:t>
      </w:r>
      <w:r>
        <w:t xml:space="preserve"> </w:t>
      </w:r>
      <w:r>
        <w:rPr>
          <w:rtl/>
        </w:rPr>
        <w:t>בבתי חולים אחרים הייתה לוודא כי ילדים מתחת לגיל 10 נוטלים את התרופה. לא הורד ניקוד</w:t>
      </w:r>
      <w:r>
        <w:t>.</w:t>
      </w:r>
    </w:p>
  </w:comment>
  <w:comment w:id="6" w:author="Sharon Margolis" w:date="2022-12-10T21:16:00Z" w:initials="SM">
    <w:p w14:paraId="112D8645" w14:textId="39346A3A" w:rsidR="002A754D" w:rsidRDefault="002A754D" w:rsidP="002A754D">
      <w:pPr>
        <w:pStyle w:val="a5"/>
      </w:pPr>
      <w:r>
        <w:rPr>
          <w:rStyle w:val="a4"/>
        </w:rPr>
        <w:annotationRef/>
      </w:r>
      <w:r>
        <w:rPr>
          <w:rtl/>
        </w:rPr>
        <w:t>יפה</w:t>
      </w:r>
    </w:p>
  </w:comment>
  <w:comment w:id="7" w:author="Sharon Margolis" w:date="2022-12-10T21:16:00Z" w:initials="SM">
    <w:p w14:paraId="78A7971B" w14:textId="77777777" w:rsidR="002A754D" w:rsidRDefault="002A754D">
      <w:r>
        <w:rPr>
          <w:rStyle w:val="a4"/>
        </w:rPr>
        <w:annotationRef/>
      </w:r>
      <w:r>
        <w:rPr>
          <w:b/>
          <w:bCs/>
          <w:sz w:val="20"/>
          <w:szCs w:val="20"/>
          <w:rtl/>
        </w:rPr>
        <w:t>חסרה התייחסות לנוסחת לרנד הנד</w:t>
      </w:r>
      <w:r>
        <w:rPr>
          <w:sz w:val="20"/>
          <w:szCs w:val="20"/>
        </w:rPr>
        <w:t xml:space="preserve">. </w:t>
      </w:r>
      <w:r>
        <w:rPr>
          <w:sz w:val="20"/>
          <w:szCs w:val="20"/>
          <w:rtl/>
        </w:rPr>
        <w:t>ניתן לטעון כי יערה התרשלה, שהרי: ההסתברות לנזק</w:t>
      </w:r>
      <w:r>
        <w:rPr>
          <w:sz w:val="20"/>
          <w:szCs w:val="20"/>
        </w:rPr>
        <w:t xml:space="preserve">(P), </w:t>
      </w:r>
      <w:r>
        <w:rPr>
          <w:sz w:val="20"/>
          <w:szCs w:val="20"/>
          <w:rtl/>
        </w:rPr>
        <w:t>כפול גודל הנזק</w:t>
      </w:r>
      <w:r>
        <w:rPr>
          <w:sz w:val="20"/>
          <w:szCs w:val="20"/>
        </w:rPr>
        <w:t>(L) [</w:t>
      </w:r>
      <w:r>
        <w:rPr>
          <w:sz w:val="20"/>
          <w:szCs w:val="20"/>
          <w:rtl/>
        </w:rPr>
        <w:t>תוחלת הנזק], גדולים מעלויות המניעה</w:t>
      </w:r>
      <w:r>
        <w:rPr>
          <w:sz w:val="20"/>
          <w:szCs w:val="20"/>
        </w:rPr>
        <w:t xml:space="preserve">(B). </w:t>
      </w:r>
      <w:r>
        <w:rPr>
          <w:b/>
          <w:bCs/>
          <w:sz w:val="20"/>
          <w:szCs w:val="20"/>
          <w:rtl/>
        </w:rPr>
        <w:t>תוחלת הנזק</w:t>
      </w:r>
      <w:r>
        <w:rPr>
          <w:sz w:val="20"/>
          <w:szCs w:val="20"/>
        </w:rPr>
        <w:t xml:space="preserve"> = </w:t>
      </w:r>
      <w:r>
        <w:rPr>
          <w:sz w:val="20"/>
          <w:szCs w:val="20"/>
          <w:rtl/>
        </w:rPr>
        <w:t>הסיכוי שגל לא תיקח את התרופות המרות באופן סדיר בשל הטעם שלהן לאור זה שילדים נוטים להימשך לסיכונים והרפתקאות (אייגר</w:t>
      </w:r>
      <w:r>
        <w:rPr>
          <w:sz w:val="20"/>
          <w:szCs w:val="20"/>
        </w:rPr>
        <w:t>) [</w:t>
      </w:r>
      <w:r>
        <w:rPr>
          <w:b/>
          <w:bCs/>
          <w:sz w:val="20"/>
          <w:szCs w:val="20"/>
          <w:rtl/>
        </w:rPr>
        <w:t>הסתברות</w:t>
      </w:r>
      <w:r>
        <w:rPr>
          <w:sz w:val="20"/>
          <w:szCs w:val="20"/>
        </w:rPr>
        <w:t xml:space="preserve">] </w:t>
      </w:r>
      <w:r>
        <w:rPr>
          <w:sz w:val="20"/>
          <w:szCs w:val="20"/>
          <w:rtl/>
        </w:rPr>
        <w:t>והאפשרות לגרימת זיהום ופגיעה בריאותית מכך</w:t>
      </w:r>
      <w:r>
        <w:rPr>
          <w:sz w:val="20"/>
          <w:szCs w:val="20"/>
        </w:rPr>
        <w:t xml:space="preserve"> [</w:t>
      </w:r>
      <w:r>
        <w:rPr>
          <w:b/>
          <w:bCs/>
          <w:sz w:val="20"/>
          <w:szCs w:val="20"/>
          <w:rtl/>
        </w:rPr>
        <w:t>גודל הנזק</w:t>
      </w:r>
      <w:r>
        <w:rPr>
          <w:sz w:val="20"/>
          <w:szCs w:val="20"/>
        </w:rPr>
        <w:t xml:space="preserve">], </w:t>
      </w:r>
      <w:r>
        <w:rPr>
          <w:sz w:val="20"/>
          <w:szCs w:val="20"/>
          <w:rtl/>
        </w:rPr>
        <w:t>גדולים</w:t>
      </w:r>
      <w:r>
        <w:rPr>
          <w:sz w:val="20"/>
          <w:szCs w:val="20"/>
        </w:rPr>
        <w:t xml:space="preserve"> </w:t>
      </w:r>
      <w:r>
        <w:rPr>
          <w:b/>
          <w:bCs/>
          <w:sz w:val="20"/>
          <w:szCs w:val="20"/>
          <w:rtl/>
        </w:rPr>
        <w:t>מעלויות המניעה</w:t>
      </w:r>
      <w:r>
        <w:rPr>
          <w:sz w:val="20"/>
          <w:szCs w:val="20"/>
        </w:rPr>
        <w:t xml:space="preserve"> = </w:t>
      </w:r>
      <w:r>
        <w:rPr>
          <w:sz w:val="20"/>
          <w:szCs w:val="20"/>
          <w:rtl/>
        </w:rPr>
        <w:t>בסך הכל לבדוק אם התרופה נלקחה או לא</w:t>
      </w:r>
      <w:r>
        <w:rPr>
          <w:sz w:val="20"/>
          <w:szCs w:val="20"/>
        </w:rPr>
        <w:t xml:space="preserve">. </w:t>
      </w:r>
    </w:p>
    <w:p w14:paraId="52F725B5" w14:textId="505CDA0C" w:rsidR="002A754D" w:rsidRDefault="002A754D" w:rsidP="002A754D">
      <w:pPr>
        <w:pStyle w:val="a5"/>
      </w:pPr>
    </w:p>
  </w:comment>
  <w:comment w:id="8" w:author="Sharon Margolis" w:date="2022-12-10T21:18:00Z" w:initials="SM">
    <w:p w14:paraId="11B1423C" w14:textId="77777777" w:rsidR="00E56433" w:rsidRDefault="00E56433">
      <w:r>
        <w:rPr>
          <w:rStyle w:val="a4"/>
        </w:rPr>
        <w:annotationRef/>
      </w:r>
      <w:r>
        <w:rPr>
          <w:sz w:val="20"/>
          <w:szCs w:val="20"/>
          <w:rtl/>
        </w:rPr>
        <w:t>לא</w:t>
      </w:r>
      <w:r>
        <w:rPr>
          <w:sz w:val="20"/>
          <w:szCs w:val="20"/>
        </w:rPr>
        <w:t xml:space="preserve"> </w:t>
      </w:r>
      <w:r>
        <w:rPr>
          <w:sz w:val="20"/>
          <w:szCs w:val="20"/>
          <w:rtl/>
        </w:rPr>
        <w:t>מדויק</w:t>
      </w:r>
      <w:r>
        <w:rPr>
          <w:sz w:val="20"/>
          <w:szCs w:val="20"/>
        </w:rPr>
        <w:t xml:space="preserve">. </w:t>
      </w:r>
      <w:r>
        <w:rPr>
          <w:b/>
          <w:bCs/>
          <w:sz w:val="20"/>
          <w:szCs w:val="20"/>
          <w:rtl/>
        </w:rPr>
        <w:t>מבחן אובייקטיבי</w:t>
      </w:r>
      <w:r>
        <w:rPr>
          <w:sz w:val="20"/>
          <w:szCs w:val="20"/>
        </w:rPr>
        <w:t xml:space="preserve"> – </w:t>
      </w:r>
      <w:r>
        <w:rPr>
          <w:sz w:val="20"/>
          <w:szCs w:val="20"/>
          <w:rtl/>
        </w:rPr>
        <w:t>יש</w:t>
      </w:r>
      <w:r>
        <w:rPr>
          <w:sz w:val="20"/>
          <w:szCs w:val="20"/>
        </w:rPr>
        <w:t xml:space="preserve"> </w:t>
      </w:r>
      <w:r>
        <w:rPr>
          <w:sz w:val="20"/>
          <w:szCs w:val="20"/>
          <w:rtl/>
        </w:rPr>
        <w:t>למדוד</w:t>
      </w:r>
      <w:r>
        <w:rPr>
          <w:sz w:val="20"/>
          <w:szCs w:val="20"/>
        </w:rPr>
        <w:t xml:space="preserve"> </w:t>
      </w:r>
      <w:r>
        <w:rPr>
          <w:sz w:val="20"/>
          <w:szCs w:val="20"/>
          <w:rtl/>
        </w:rPr>
        <w:t>את</w:t>
      </w:r>
      <w:r>
        <w:rPr>
          <w:sz w:val="20"/>
          <w:szCs w:val="20"/>
        </w:rPr>
        <w:t xml:space="preserve"> </w:t>
      </w:r>
      <w:r>
        <w:rPr>
          <w:sz w:val="20"/>
          <w:szCs w:val="20"/>
          <w:rtl/>
        </w:rPr>
        <w:t>רמת</w:t>
      </w:r>
      <w:r>
        <w:rPr>
          <w:sz w:val="20"/>
          <w:szCs w:val="20"/>
        </w:rPr>
        <w:t xml:space="preserve"> </w:t>
      </w:r>
      <w:r>
        <w:rPr>
          <w:sz w:val="20"/>
          <w:szCs w:val="20"/>
          <w:rtl/>
        </w:rPr>
        <w:t>הזהירות</w:t>
      </w:r>
      <w:r>
        <w:rPr>
          <w:sz w:val="20"/>
          <w:szCs w:val="20"/>
        </w:rPr>
        <w:t xml:space="preserve"> </w:t>
      </w:r>
      <w:r>
        <w:rPr>
          <w:sz w:val="20"/>
          <w:szCs w:val="20"/>
          <w:rtl/>
        </w:rPr>
        <w:t>המצופה</w:t>
      </w:r>
      <w:r>
        <w:rPr>
          <w:sz w:val="20"/>
          <w:szCs w:val="20"/>
        </w:rPr>
        <w:t xml:space="preserve"> </w:t>
      </w:r>
      <w:r>
        <w:rPr>
          <w:sz w:val="20"/>
          <w:szCs w:val="20"/>
          <w:rtl/>
        </w:rPr>
        <w:t>מילד</w:t>
      </w:r>
      <w:r>
        <w:rPr>
          <w:sz w:val="20"/>
          <w:szCs w:val="20"/>
        </w:rPr>
        <w:t xml:space="preserve"> </w:t>
      </w:r>
      <w:r>
        <w:rPr>
          <w:sz w:val="20"/>
          <w:szCs w:val="20"/>
          <w:rtl/>
        </w:rPr>
        <w:t>לפי</w:t>
      </w:r>
      <w:r>
        <w:rPr>
          <w:sz w:val="20"/>
          <w:szCs w:val="20"/>
        </w:rPr>
        <w:t xml:space="preserve"> </w:t>
      </w:r>
      <w:r>
        <w:rPr>
          <w:sz w:val="20"/>
          <w:szCs w:val="20"/>
          <w:rtl/>
        </w:rPr>
        <w:t>ההתנהגות</w:t>
      </w:r>
      <w:r>
        <w:rPr>
          <w:sz w:val="20"/>
          <w:szCs w:val="20"/>
        </w:rPr>
        <w:t xml:space="preserve"> </w:t>
      </w:r>
      <w:r>
        <w:rPr>
          <w:sz w:val="20"/>
          <w:szCs w:val="20"/>
          <w:rtl/>
        </w:rPr>
        <w:t>המצופה</w:t>
      </w:r>
      <w:r>
        <w:rPr>
          <w:sz w:val="20"/>
          <w:szCs w:val="20"/>
        </w:rPr>
        <w:t xml:space="preserve"> </w:t>
      </w:r>
      <w:r>
        <w:rPr>
          <w:sz w:val="20"/>
          <w:szCs w:val="20"/>
          <w:rtl/>
        </w:rPr>
        <w:t>מהאדם</w:t>
      </w:r>
      <w:r>
        <w:rPr>
          <w:sz w:val="20"/>
          <w:szCs w:val="20"/>
        </w:rPr>
        <w:t xml:space="preserve"> </w:t>
      </w:r>
      <w:r>
        <w:rPr>
          <w:sz w:val="20"/>
          <w:szCs w:val="20"/>
          <w:rtl/>
        </w:rPr>
        <w:t>הסביר</w:t>
      </w:r>
      <w:r>
        <w:rPr>
          <w:sz w:val="20"/>
          <w:szCs w:val="20"/>
        </w:rPr>
        <w:t xml:space="preserve"> </w:t>
      </w:r>
      <w:r>
        <w:rPr>
          <w:sz w:val="20"/>
          <w:szCs w:val="20"/>
          <w:rtl/>
        </w:rPr>
        <w:t>הבוגר</w:t>
      </w:r>
      <w:r>
        <w:rPr>
          <w:sz w:val="20"/>
          <w:szCs w:val="20"/>
        </w:rPr>
        <w:t xml:space="preserve">. </w:t>
      </w:r>
      <w:r>
        <w:rPr>
          <w:sz w:val="20"/>
          <w:szCs w:val="20"/>
          <w:rtl/>
        </w:rPr>
        <w:t>סביר</w:t>
      </w:r>
      <w:r>
        <w:rPr>
          <w:sz w:val="20"/>
          <w:szCs w:val="20"/>
        </w:rPr>
        <w:t xml:space="preserve"> </w:t>
      </w:r>
      <w:r>
        <w:rPr>
          <w:sz w:val="20"/>
          <w:szCs w:val="20"/>
          <w:rtl/>
        </w:rPr>
        <w:t>להניח</w:t>
      </w:r>
      <w:r>
        <w:rPr>
          <w:sz w:val="20"/>
          <w:szCs w:val="20"/>
        </w:rPr>
        <w:t xml:space="preserve"> </w:t>
      </w:r>
      <w:r>
        <w:rPr>
          <w:sz w:val="20"/>
          <w:szCs w:val="20"/>
          <w:rtl/>
        </w:rPr>
        <w:t>שאדם</w:t>
      </w:r>
      <w:r>
        <w:rPr>
          <w:sz w:val="20"/>
          <w:szCs w:val="20"/>
        </w:rPr>
        <w:t xml:space="preserve"> </w:t>
      </w:r>
      <w:r>
        <w:rPr>
          <w:sz w:val="20"/>
          <w:szCs w:val="20"/>
          <w:rtl/>
        </w:rPr>
        <w:t>בוגר</w:t>
      </w:r>
      <w:r>
        <w:rPr>
          <w:sz w:val="20"/>
          <w:szCs w:val="20"/>
        </w:rPr>
        <w:t xml:space="preserve"> </w:t>
      </w:r>
      <w:r>
        <w:rPr>
          <w:sz w:val="20"/>
          <w:szCs w:val="20"/>
          <w:rtl/>
        </w:rPr>
        <w:t>לא</w:t>
      </w:r>
      <w:r>
        <w:rPr>
          <w:sz w:val="20"/>
          <w:szCs w:val="20"/>
        </w:rPr>
        <w:t xml:space="preserve"> </w:t>
      </w:r>
      <w:r>
        <w:rPr>
          <w:sz w:val="20"/>
          <w:szCs w:val="20"/>
          <w:rtl/>
        </w:rPr>
        <w:t>היה</w:t>
      </w:r>
      <w:r>
        <w:rPr>
          <w:sz w:val="20"/>
          <w:szCs w:val="20"/>
        </w:rPr>
        <w:t xml:space="preserve"> </w:t>
      </w:r>
      <w:r>
        <w:rPr>
          <w:sz w:val="20"/>
          <w:szCs w:val="20"/>
          <w:rtl/>
        </w:rPr>
        <w:t>מתרשל</w:t>
      </w:r>
      <w:r>
        <w:rPr>
          <w:sz w:val="20"/>
          <w:szCs w:val="20"/>
        </w:rPr>
        <w:t xml:space="preserve"> </w:t>
      </w:r>
      <w:r>
        <w:rPr>
          <w:sz w:val="20"/>
          <w:szCs w:val="20"/>
          <w:rtl/>
        </w:rPr>
        <w:t>בנטילת</w:t>
      </w:r>
      <w:r>
        <w:rPr>
          <w:sz w:val="20"/>
          <w:szCs w:val="20"/>
        </w:rPr>
        <w:t xml:space="preserve"> </w:t>
      </w:r>
      <w:r>
        <w:rPr>
          <w:sz w:val="20"/>
          <w:szCs w:val="20"/>
          <w:rtl/>
        </w:rPr>
        <w:t>התרופות</w:t>
      </w:r>
      <w:r>
        <w:rPr>
          <w:sz w:val="20"/>
          <w:szCs w:val="20"/>
        </w:rPr>
        <w:t xml:space="preserve">, </w:t>
      </w:r>
      <w:r>
        <w:rPr>
          <w:sz w:val="20"/>
          <w:szCs w:val="20"/>
          <w:rtl/>
        </w:rPr>
        <w:t>ולכן</w:t>
      </w:r>
      <w:r>
        <w:rPr>
          <w:sz w:val="20"/>
          <w:szCs w:val="20"/>
        </w:rPr>
        <w:t xml:space="preserve"> </w:t>
      </w:r>
      <w:r>
        <w:rPr>
          <w:sz w:val="20"/>
          <w:szCs w:val="20"/>
          <w:rtl/>
        </w:rPr>
        <w:t>אם</w:t>
      </w:r>
      <w:r>
        <w:rPr>
          <w:sz w:val="20"/>
          <w:szCs w:val="20"/>
        </w:rPr>
        <w:t xml:space="preserve"> </w:t>
      </w:r>
      <w:r>
        <w:rPr>
          <w:sz w:val="20"/>
          <w:szCs w:val="20"/>
          <w:rtl/>
        </w:rPr>
        <w:t>נאמץ</w:t>
      </w:r>
      <w:r>
        <w:rPr>
          <w:sz w:val="20"/>
          <w:szCs w:val="20"/>
        </w:rPr>
        <w:t xml:space="preserve"> </w:t>
      </w:r>
      <w:r>
        <w:rPr>
          <w:sz w:val="20"/>
          <w:szCs w:val="20"/>
          <w:rtl/>
        </w:rPr>
        <w:t>מבחן</w:t>
      </w:r>
      <w:r>
        <w:rPr>
          <w:sz w:val="20"/>
          <w:szCs w:val="20"/>
        </w:rPr>
        <w:t xml:space="preserve"> </w:t>
      </w:r>
      <w:r>
        <w:rPr>
          <w:sz w:val="20"/>
          <w:szCs w:val="20"/>
          <w:rtl/>
        </w:rPr>
        <w:t>זה</w:t>
      </w:r>
      <w:r>
        <w:rPr>
          <w:sz w:val="20"/>
          <w:szCs w:val="20"/>
        </w:rPr>
        <w:t xml:space="preserve"> – </w:t>
      </w:r>
      <w:r>
        <w:rPr>
          <w:sz w:val="20"/>
          <w:szCs w:val="20"/>
          <w:rtl/>
        </w:rPr>
        <w:t>גל</w:t>
      </w:r>
      <w:r>
        <w:rPr>
          <w:sz w:val="20"/>
          <w:szCs w:val="20"/>
        </w:rPr>
        <w:t xml:space="preserve"> </w:t>
      </w:r>
      <w:r>
        <w:rPr>
          <w:sz w:val="20"/>
          <w:szCs w:val="20"/>
          <w:rtl/>
        </w:rPr>
        <w:t>חבה</w:t>
      </w:r>
      <w:r>
        <w:rPr>
          <w:sz w:val="20"/>
          <w:szCs w:val="20"/>
        </w:rPr>
        <w:t xml:space="preserve"> </w:t>
      </w:r>
      <w:r>
        <w:rPr>
          <w:sz w:val="20"/>
          <w:szCs w:val="20"/>
          <w:rtl/>
        </w:rPr>
        <w:t>באשם</w:t>
      </w:r>
      <w:r>
        <w:rPr>
          <w:sz w:val="20"/>
          <w:szCs w:val="20"/>
        </w:rPr>
        <w:t xml:space="preserve"> </w:t>
      </w:r>
      <w:r>
        <w:rPr>
          <w:sz w:val="20"/>
          <w:szCs w:val="20"/>
          <w:rtl/>
        </w:rPr>
        <w:t>תורם</w:t>
      </w:r>
      <w:r>
        <w:rPr>
          <w:sz w:val="20"/>
          <w:szCs w:val="20"/>
        </w:rPr>
        <w:t xml:space="preserve"> </w:t>
      </w:r>
      <w:r>
        <w:rPr>
          <w:sz w:val="20"/>
          <w:szCs w:val="20"/>
          <w:rtl/>
        </w:rPr>
        <w:t>משמעותי</w:t>
      </w:r>
      <w:r>
        <w:rPr>
          <w:sz w:val="20"/>
          <w:szCs w:val="20"/>
        </w:rPr>
        <w:t xml:space="preserve">. </w:t>
      </w:r>
      <w:r>
        <w:rPr>
          <w:b/>
          <w:bCs/>
          <w:sz w:val="20"/>
          <w:szCs w:val="20"/>
          <w:rtl/>
        </w:rPr>
        <w:t>מבחן סובייקטיבי</w:t>
      </w:r>
      <w:r>
        <w:rPr>
          <w:sz w:val="20"/>
          <w:szCs w:val="20"/>
        </w:rPr>
        <w:t xml:space="preserve"> – </w:t>
      </w:r>
      <w:r>
        <w:rPr>
          <w:sz w:val="20"/>
          <w:szCs w:val="20"/>
          <w:rtl/>
        </w:rPr>
        <w:t>יש</w:t>
      </w:r>
      <w:r>
        <w:rPr>
          <w:sz w:val="20"/>
          <w:szCs w:val="20"/>
        </w:rPr>
        <w:t xml:space="preserve"> </w:t>
      </w:r>
      <w:r>
        <w:rPr>
          <w:sz w:val="20"/>
          <w:szCs w:val="20"/>
          <w:rtl/>
        </w:rPr>
        <w:t>למדוד</w:t>
      </w:r>
      <w:r>
        <w:rPr>
          <w:sz w:val="20"/>
          <w:szCs w:val="20"/>
        </w:rPr>
        <w:t xml:space="preserve"> </w:t>
      </w:r>
      <w:r>
        <w:rPr>
          <w:sz w:val="20"/>
          <w:szCs w:val="20"/>
          <w:rtl/>
        </w:rPr>
        <w:t>את</w:t>
      </w:r>
      <w:r>
        <w:rPr>
          <w:sz w:val="20"/>
          <w:szCs w:val="20"/>
        </w:rPr>
        <w:t xml:space="preserve"> </w:t>
      </w:r>
      <w:r>
        <w:rPr>
          <w:sz w:val="20"/>
          <w:szCs w:val="20"/>
          <w:rtl/>
        </w:rPr>
        <w:t>רמת</w:t>
      </w:r>
      <w:r>
        <w:rPr>
          <w:sz w:val="20"/>
          <w:szCs w:val="20"/>
        </w:rPr>
        <w:t xml:space="preserve"> </w:t>
      </w:r>
      <w:r>
        <w:rPr>
          <w:sz w:val="20"/>
          <w:szCs w:val="20"/>
          <w:rtl/>
        </w:rPr>
        <w:t>הזהירות</w:t>
      </w:r>
      <w:r>
        <w:rPr>
          <w:sz w:val="20"/>
          <w:szCs w:val="20"/>
        </w:rPr>
        <w:t xml:space="preserve"> </w:t>
      </w:r>
      <w:r>
        <w:rPr>
          <w:sz w:val="20"/>
          <w:szCs w:val="20"/>
          <w:rtl/>
        </w:rPr>
        <w:t>שהילד</w:t>
      </w:r>
      <w:r>
        <w:rPr>
          <w:sz w:val="20"/>
          <w:szCs w:val="20"/>
        </w:rPr>
        <w:t xml:space="preserve"> </w:t>
      </w:r>
      <w:r>
        <w:rPr>
          <w:sz w:val="20"/>
          <w:szCs w:val="20"/>
          <w:rtl/>
        </w:rPr>
        <w:t>הספציפי</w:t>
      </w:r>
      <w:r>
        <w:rPr>
          <w:sz w:val="20"/>
          <w:szCs w:val="20"/>
        </w:rPr>
        <w:t xml:space="preserve"> </w:t>
      </w:r>
      <w:r>
        <w:rPr>
          <w:sz w:val="20"/>
          <w:szCs w:val="20"/>
          <w:rtl/>
        </w:rPr>
        <w:t>היה</w:t>
      </w:r>
      <w:r>
        <w:rPr>
          <w:sz w:val="20"/>
          <w:szCs w:val="20"/>
        </w:rPr>
        <w:t xml:space="preserve"> </w:t>
      </w:r>
      <w:r>
        <w:rPr>
          <w:sz w:val="20"/>
          <w:szCs w:val="20"/>
          <w:rtl/>
        </w:rPr>
        <w:t>צריך</w:t>
      </w:r>
      <w:r>
        <w:rPr>
          <w:sz w:val="20"/>
          <w:szCs w:val="20"/>
        </w:rPr>
        <w:t xml:space="preserve"> </w:t>
      </w:r>
      <w:r>
        <w:rPr>
          <w:sz w:val="20"/>
          <w:szCs w:val="20"/>
          <w:rtl/>
        </w:rPr>
        <w:t>לנהוג</w:t>
      </w:r>
      <w:r>
        <w:rPr>
          <w:sz w:val="20"/>
          <w:szCs w:val="20"/>
        </w:rPr>
        <w:t xml:space="preserve"> </w:t>
      </w:r>
      <w:r>
        <w:rPr>
          <w:sz w:val="20"/>
          <w:szCs w:val="20"/>
          <w:rtl/>
        </w:rPr>
        <w:t>בה</w:t>
      </w:r>
      <w:r>
        <w:rPr>
          <w:sz w:val="20"/>
          <w:szCs w:val="20"/>
        </w:rPr>
        <w:t xml:space="preserve">. </w:t>
      </w:r>
      <w:r>
        <w:rPr>
          <w:sz w:val="20"/>
          <w:szCs w:val="20"/>
          <w:rtl/>
        </w:rPr>
        <w:t>כלומר</w:t>
      </w:r>
      <w:r>
        <w:rPr>
          <w:sz w:val="20"/>
          <w:szCs w:val="20"/>
        </w:rPr>
        <w:t xml:space="preserve">, </w:t>
      </w:r>
      <w:r>
        <w:rPr>
          <w:sz w:val="20"/>
          <w:szCs w:val="20"/>
          <w:rtl/>
        </w:rPr>
        <w:t>התחשבות</w:t>
      </w:r>
      <w:r>
        <w:rPr>
          <w:sz w:val="20"/>
          <w:szCs w:val="20"/>
        </w:rPr>
        <w:t xml:space="preserve"> </w:t>
      </w:r>
      <w:r>
        <w:rPr>
          <w:sz w:val="20"/>
          <w:szCs w:val="20"/>
          <w:rtl/>
        </w:rPr>
        <w:t>בילד</w:t>
      </w:r>
      <w:r>
        <w:rPr>
          <w:sz w:val="20"/>
          <w:szCs w:val="20"/>
        </w:rPr>
        <w:t xml:space="preserve"> </w:t>
      </w:r>
      <w:r>
        <w:rPr>
          <w:sz w:val="20"/>
          <w:szCs w:val="20"/>
          <w:rtl/>
        </w:rPr>
        <w:t>חכם</w:t>
      </w:r>
      <w:r>
        <w:rPr>
          <w:sz w:val="20"/>
          <w:szCs w:val="20"/>
        </w:rPr>
        <w:t xml:space="preserve"> </w:t>
      </w:r>
      <w:r>
        <w:rPr>
          <w:sz w:val="20"/>
          <w:szCs w:val="20"/>
          <w:rtl/>
        </w:rPr>
        <w:t>ואחראי</w:t>
      </w:r>
      <w:r>
        <w:rPr>
          <w:sz w:val="20"/>
          <w:szCs w:val="20"/>
        </w:rPr>
        <w:t xml:space="preserve"> </w:t>
      </w:r>
      <w:r>
        <w:rPr>
          <w:sz w:val="20"/>
          <w:szCs w:val="20"/>
          <w:rtl/>
        </w:rPr>
        <w:t>במיוחד</w:t>
      </w:r>
      <w:r>
        <w:rPr>
          <w:sz w:val="20"/>
          <w:szCs w:val="20"/>
        </w:rPr>
        <w:t xml:space="preserve">. </w:t>
      </w:r>
      <w:r>
        <w:rPr>
          <w:sz w:val="20"/>
          <w:szCs w:val="20"/>
          <w:rtl/>
        </w:rPr>
        <w:t>לפי</w:t>
      </w:r>
      <w:r>
        <w:rPr>
          <w:sz w:val="20"/>
          <w:szCs w:val="20"/>
        </w:rPr>
        <w:t xml:space="preserve"> </w:t>
      </w:r>
      <w:r>
        <w:rPr>
          <w:sz w:val="20"/>
          <w:szCs w:val="20"/>
          <w:rtl/>
        </w:rPr>
        <w:t>מבחן</w:t>
      </w:r>
      <w:r>
        <w:rPr>
          <w:sz w:val="20"/>
          <w:szCs w:val="20"/>
        </w:rPr>
        <w:t xml:space="preserve"> </w:t>
      </w:r>
      <w:r>
        <w:rPr>
          <w:sz w:val="20"/>
          <w:szCs w:val="20"/>
          <w:rtl/>
        </w:rPr>
        <w:t>זה</w:t>
      </w:r>
      <w:r>
        <w:rPr>
          <w:sz w:val="20"/>
          <w:szCs w:val="20"/>
        </w:rPr>
        <w:t xml:space="preserve">, </w:t>
      </w:r>
      <w:r>
        <w:rPr>
          <w:sz w:val="20"/>
          <w:szCs w:val="20"/>
          <w:rtl/>
        </w:rPr>
        <w:t>גל</w:t>
      </w:r>
      <w:r>
        <w:rPr>
          <w:sz w:val="20"/>
          <w:szCs w:val="20"/>
        </w:rPr>
        <w:t xml:space="preserve"> </w:t>
      </w:r>
      <w:r>
        <w:rPr>
          <w:sz w:val="20"/>
          <w:szCs w:val="20"/>
          <w:rtl/>
        </w:rPr>
        <w:t>תחוב</w:t>
      </w:r>
      <w:r>
        <w:rPr>
          <w:sz w:val="20"/>
          <w:szCs w:val="20"/>
        </w:rPr>
        <w:t xml:space="preserve"> </w:t>
      </w:r>
      <w:r>
        <w:rPr>
          <w:sz w:val="20"/>
          <w:szCs w:val="20"/>
          <w:rtl/>
        </w:rPr>
        <w:t>באשם</w:t>
      </w:r>
      <w:r>
        <w:rPr>
          <w:sz w:val="20"/>
          <w:szCs w:val="20"/>
        </w:rPr>
        <w:t xml:space="preserve"> </w:t>
      </w:r>
      <w:r>
        <w:rPr>
          <w:sz w:val="20"/>
          <w:szCs w:val="20"/>
          <w:rtl/>
        </w:rPr>
        <w:t>תורם</w:t>
      </w:r>
      <w:r>
        <w:rPr>
          <w:sz w:val="20"/>
          <w:szCs w:val="20"/>
        </w:rPr>
        <w:t xml:space="preserve"> </w:t>
      </w:r>
      <w:r>
        <w:rPr>
          <w:sz w:val="20"/>
          <w:szCs w:val="20"/>
          <w:rtl/>
        </w:rPr>
        <w:t>משמעותי</w:t>
      </w:r>
      <w:r>
        <w:rPr>
          <w:sz w:val="20"/>
          <w:szCs w:val="20"/>
        </w:rPr>
        <w:t xml:space="preserve">, </w:t>
      </w:r>
      <w:r>
        <w:rPr>
          <w:sz w:val="20"/>
          <w:szCs w:val="20"/>
          <w:rtl/>
        </w:rPr>
        <w:t>שכן</w:t>
      </w:r>
      <w:r>
        <w:rPr>
          <w:sz w:val="20"/>
          <w:szCs w:val="20"/>
        </w:rPr>
        <w:t xml:space="preserve"> </w:t>
      </w:r>
      <w:r>
        <w:rPr>
          <w:sz w:val="20"/>
          <w:szCs w:val="20"/>
          <w:rtl/>
        </w:rPr>
        <w:t>הסטנדרט</w:t>
      </w:r>
      <w:r>
        <w:rPr>
          <w:sz w:val="20"/>
          <w:szCs w:val="20"/>
        </w:rPr>
        <w:t xml:space="preserve"> </w:t>
      </w:r>
      <w:r>
        <w:rPr>
          <w:sz w:val="20"/>
          <w:szCs w:val="20"/>
          <w:rtl/>
        </w:rPr>
        <w:t>המצופה</w:t>
      </w:r>
      <w:r>
        <w:rPr>
          <w:sz w:val="20"/>
          <w:szCs w:val="20"/>
        </w:rPr>
        <w:t xml:space="preserve"> </w:t>
      </w:r>
      <w:r>
        <w:rPr>
          <w:sz w:val="20"/>
          <w:szCs w:val="20"/>
          <w:rtl/>
        </w:rPr>
        <w:t>ממנה</w:t>
      </w:r>
      <w:r>
        <w:rPr>
          <w:sz w:val="20"/>
          <w:szCs w:val="20"/>
        </w:rPr>
        <w:t xml:space="preserve"> </w:t>
      </w:r>
      <w:r>
        <w:rPr>
          <w:sz w:val="20"/>
          <w:szCs w:val="20"/>
          <w:rtl/>
        </w:rPr>
        <w:t>גבוה</w:t>
      </w:r>
      <w:r>
        <w:rPr>
          <w:sz w:val="20"/>
          <w:szCs w:val="20"/>
        </w:rPr>
        <w:t xml:space="preserve"> </w:t>
      </w:r>
      <w:r>
        <w:rPr>
          <w:sz w:val="20"/>
          <w:szCs w:val="20"/>
          <w:rtl/>
        </w:rPr>
        <w:t>יותר</w:t>
      </w:r>
      <w:r>
        <w:rPr>
          <w:sz w:val="20"/>
          <w:szCs w:val="20"/>
        </w:rPr>
        <w:t xml:space="preserve">, </w:t>
      </w:r>
      <w:r>
        <w:rPr>
          <w:sz w:val="20"/>
          <w:szCs w:val="20"/>
          <w:rtl/>
        </w:rPr>
        <w:t>כילדה</w:t>
      </w:r>
      <w:r>
        <w:rPr>
          <w:sz w:val="20"/>
          <w:szCs w:val="20"/>
        </w:rPr>
        <w:t xml:space="preserve"> </w:t>
      </w:r>
      <w:r>
        <w:rPr>
          <w:sz w:val="20"/>
          <w:szCs w:val="20"/>
          <w:rtl/>
        </w:rPr>
        <w:t>אחראית</w:t>
      </w:r>
      <w:r>
        <w:rPr>
          <w:sz w:val="20"/>
          <w:szCs w:val="20"/>
        </w:rPr>
        <w:t xml:space="preserve"> </w:t>
      </w:r>
      <w:r>
        <w:rPr>
          <w:sz w:val="20"/>
          <w:szCs w:val="20"/>
          <w:rtl/>
        </w:rPr>
        <w:t>במיוחד</w:t>
      </w:r>
      <w:r>
        <w:rPr>
          <w:sz w:val="20"/>
          <w:szCs w:val="20"/>
        </w:rPr>
        <w:t xml:space="preserve">, </w:t>
      </w:r>
      <w:r>
        <w:rPr>
          <w:sz w:val="20"/>
          <w:szCs w:val="20"/>
          <w:rtl/>
        </w:rPr>
        <w:t>היה</w:t>
      </w:r>
      <w:r>
        <w:rPr>
          <w:sz w:val="20"/>
          <w:szCs w:val="20"/>
        </w:rPr>
        <w:t xml:space="preserve"> </w:t>
      </w:r>
      <w:r>
        <w:rPr>
          <w:sz w:val="20"/>
          <w:szCs w:val="20"/>
          <w:rtl/>
        </w:rPr>
        <w:t>מצופה</w:t>
      </w:r>
      <w:r>
        <w:rPr>
          <w:sz w:val="20"/>
          <w:szCs w:val="20"/>
        </w:rPr>
        <w:t xml:space="preserve"> </w:t>
      </w:r>
      <w:r>
        <w:rPr>
          <w:sz w:val="20"/>
          <w:szCs w:val="20"/>
          <w:rtl/>
        </w:rPr>
        <w:t>מגל</w:t>
      </w:r>
      <w:r>
        <w:rPr>
          <w:sz w:val="20"/>
          <w:szCs w:val="20"/>
        </w:rPr>
        <w:t xml:space="preserve"> </w:t>
      </w:r>
      <w:r>
        <w:rPr>
          <w:sz w:val="20"/>
          <w:szCs w:val="20"/>
          <w:rtl/>
        </w:rPr>
        <w:t>לקחת</w:t>
      </w:r>
      <w:r>
        <w:rPr>
          <w:sz w:val="20"/>
          <w:szCs w:val="20"/>
        </w:rPr>
        <w:t xml:space="preserve"> </w:t>
      </w:r>
      <w:r>
        <w:rPr>
          <w:sz w:val="20"/>
          <w:szCs w:val="20"/>
          <w:rtl/>
        </w:rPr>
        <w:t>את</w:t>
      </w:r>
      <w:r>
        <w:rPr>
          <w:sz w:val="20"/>
          <w:szCs w:val="20"/>
        </w:rPr>
        <w:t xml:space="preserve"> </w:t>
      </w:r>
      <w:r>
        <w:rPr>
          <w:sz w:val="20"/>
          <w:szCs w:val="20"/>
          <w:rtl/>
        </w:rPr>
        <w:t>התרופות</w:t>
      </w:r>
      <w:r>
        <w:rPr>
          <w:sz w:val="20"/>
          <w:szCs w:val="20"/>
        </w:rPr>
        <w:t xml:space="preserve"> </w:t>
      </w:r>
      <w:r>
        <w:rPr>
          <w:sz w:val="20"/>
          <w:szCs w:val="20"/>
          <w:rtl/>
        </w:rPr>
        <w:t>כסדרן</w:t>
      </w:r>
      <w:r>
        <w:rPr>
          <w:sz w:val="20"/>
          <w:szCs w:val="20"/>
        </w:rPr>
        <w:t xml:space="preserve">. </w:t>
      </w:r>
      <w:r>
        <w:rPr>
          <w:b/>
          <w:bCs/>
          <w:sz w:val="20"/>
          <w:szCs w:val="20"/>
          <w:rtl/>
        </w:rPr>
        <w:t>מבחן הביניים [שנפסק להלכה</w:t>
      </w:r>
      <w:r>
        <w:rPr>
          <w:b/>
          <w:bCs/>
          <w:sz w:val="20"/>
          <w:szCs w:val="20"/>
        </w:rPr>
        <w:t>]</w:t>
      </w:r>
      <w:r>
        <w:rPr>
          <w:sz w:val="20"/>
          <w:szCs w:val="20"/>
        </w:rPr>
        <w:t xml:space="preserve"> – </w:t>
      </w:r>
      <w:r>
        <w:rPr>
          <w:sz w:val="20"/>
          <w:szCs w:val="20"/>
          <w:rtl/>
        </w:rPr>
        <w:t>יש למדוד את האשם התורם של גל בהתאם לילדה הסבירה בגילה, ולבחון האם ילדה סבירה הייתה נוטלת את התרופות כסדרן או לא. נראה כי גם "הילד/ה הסביר/ה" עשוי/ה להחמיץ נטילת תרופה באופן קבוע (גם מבוגרים שוכחים לעיתים, ולראייה – הנוהג שפותח בביה"ח, ונוהג מיוחד לילדים מעט צעירים יותר מגל, שפותח בבי"ח אחרים: לוודא שהפציינט נטל את התרופה). לכן, לפי מבחן זה – גל לא תחוב באשם תורם גבוה. סביר שכן, אך יותר נמוך מהמבחנים האחרים</w:t>
      </w:r>
      <w:r>
        <w:rPr>
          <w:sz w:val="20"/>
          <w:szCs w:val="20"/>
        </w:rPr>
        <w:t>.</w:t>
      </w:r>
    </w:p>
    <w:p w14:paraId="5846C173" w14:textId="77777777" w:rsidR="00E56433" w:rsidRDefault="00E56433">
      <w:r>
        <w:rPr>
          <w:sz w:val="20"/>
          <w:szCs w:val="20"/>
          <w:rtl/>
        </w:rPr>
        <w:t>פס״ד אייגר</w:t>
      </w:r>
      <w:r>
        <w:rPr>
          <w:sz w:val="20"/>
          <w:szCs w:val="20"/>
        </w:rPr>
        <w:t>.</w:t>
      </w:r>
    </w:p>
    <w:p w14:paraId="55EAB243" w14:textId="2D7847D3" w:rsidR="00E56433" w:rsidRDefault="00E56433" w:rsidP="00E56433">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49E97A" w15:done="0"/>
  <w15:commentEx w15:paraId="0BFE6355" w15:done="0"/>
  <w15:commentEx w15:paraId="21BED47B" w15:done="0"/>
  <w15:commentEx w15:paraId="46130B66" w15:done="0"/>
  <w15:commentEx w15:paraId="4FA82CAC" w15:done="0"/>
  <w15:commentEx w15:paraId="4AF71B87" w15:done="0"/>
  <w15:commentEx w15:paraId="112D8645" w15:done="0"/>
  <w15:commentEx w15:paraId="52F725B5" w15:done="0"/>
  <w15:commentEx w15:paraId="55EAB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F73B7" w16cex:dateUtc="2022-12-10T19:08:00Z"/>
  <w16cex:commentExtensible w16cex:durableId="273F745B" w16cex:dateUtc="2022-12-10T19:10:00Z"/>
  <w16cex:commentExtensible w16cex:durableId="273F7486" w16cex:dateUtc="2022-12-10T19:11:00Z"/>
  <w16cex:commentExtensible w16cex:durableId="273F74B2" w16cex:dateUtc="2022-12-10T19:12:00Z"/>
  <w16cex:commentExtensible w16cex:durableId="273F74F1" w16cex:dateUtc="2022-12-10T19:13:00Z"/>
  <w16cex:commentExtensible w16cex:durableId="273F754A" w16cex:dateUtc="2022-12-10T19:14:00Z"/>
  <w16cex:commentExtensible w16cex:durableId="273F75A4" w16cex:dateUtc="2022-12-10T19:16:00Z"/>
  <w16cex:commentExtensible w16cex:durableId="273F75CB" w16cex:dateUtc="2022-12-10T19:16:00Z"/>
  <w16cex:commentExtensible w16cex:durableId="273F7628" w16cex:dateUtc="2022-12-10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49E97A" w16cid:durableId="273F73B7"/>
  <w16cid:commentId w16cid:paraId="0BFE6355" w16cid:durableId="273F745B"/>
  <w16cid:commentId w16cid:paraId="21BED47B" w16cid:durableId="273F7486"/>
  <w16cid:commentId w16cid:paraId="46130B66" w16cid:durableId="273F74B2"/>
  <w16cid:commentId w16cid:paraId="4FA82CAC" w16cid:durableId="273F74F1"/>
  <w16cid:commentId w16cid:paraId="4AF71B87" w16cid:durableId="273F754A"/>
  <w16cid:commentId w16cid:paraId="112D8645" w16cid:durableId="273F75A4"/>
  <w16cid:commentId w16cid:paraId="52F725B5" w16cid:durableId="273F75CB"/>
  <w16cid:commentId w16cid:paraId="55EAB243" w16cid:durableId="273F76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Margolis">
    <w15:presenceInfo w15:providerId="AD" w15:userId="S::sharon.margolis@live.biu.ac.il::af6324df-cede-4efd-9935-76e39c1ac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EA"/>
    <w:rsid w:val="000043CB"/>
    <w:rsid w:val="000429E0"/>
    <w:rsid w:val="000A0B6A"/>
    <w:rsid w:val="000D0214"/>
    <w:rsid w:val="000D4A7B"/>
    <w:rsid w:val="000D7B70"/>
    <w:rsid w:val="000E070B"/>
    <w:rsid w:val="00131A32"/>
    <w:rsid w:val="00157CFE"/>
    <w:rsid w:val="0016565B"/>
    <w:rsid w:val="00175A81"/>
    <w:rsid w:val="001C28F4"/>
    <w:rsid w:val="0022038E"/>
    <w:rsid w:val="00220A69"/>
    <w:rsid w:val="002326AC"/>
    <w:rsid w:val="00264ABD"/>
    <w:rsid w:val="00296B9B"/>
    <w:rsid w:val="002A754D"/>
    <w:rsid w:val="002C7A82"/>
    <w:rsid w:val="00300519"/>
    <w:rsid w:val="00322102"/>
    <w:rsid w:val="00352921"/>
    <w:rsid w:val="0037380C"/>
    <w:rsid w:val="00383627"/>
    <w:rsid w:val="00392467"/>
    <w:rsid w:val="00392A32"/>
    <w:rsid w:val="00393E3A"/>
    <w:rsid w:val="003B2DBB"/>
    <w:rsid w:val="00404E7E"/>
    <w:rsid w:val="00481804"/>
    <w:rsid w:val="00484C06"/>
    <w:rsid w:val="00490814"/>
    <w:rsid w:val="004D29B8"/>
    <w:rsid w:val="005006F7"/>
    <w:rsid w:val="005255BC"/>
    <w:rsid w:val="00537BAF"/>
    <w:rsid w:val="00562091"/>
    <w:rsid w:val="00572E61"/>
    <w:rsid w:val="005762C5"/>
    <w:rsid w:val="005A4910"/>
    <w:rsid w:val="005B27FC"/>
    <w:rsid w:val="005D40F2"/>
    <w:rsid w:val="005D43A8"/>
    <w:rsid w:val="00627CE1"/>
    <w:rsid w:val="0070586C"/>
    <w:rsid w:val="007D42E6"/>
    <w:rsid w:val="00835375"/>
    <w:rsid w:val="008776E6"/>
    <w:rsid w:val="008A0481"/>
    <w:rsid w:val="008C0606"/>
    <w:rsid w:val="008E628C"/>
    <w:rsid w:val="008F19E8"/>
    <w:rsid w:val="00932C26"/>
    <w:rsid w:val="00932E27"/>
    <w:rsid w:val="009704F4"/>
    <w:rsid w:val="009715EA"/>
    <w:rsid w:val="009761A9"/>
    <w:rsid w:val="009C1BEC"/>
    <w:rsid w:val="00A21F55"/>
    <w:rsid w:val="00A31BED"/>
    <w:rsid w:val="00AC06EF"/>
    <w:rsid w:val="00AC7AF3"/>
    <w:rsid w:val="00AD0179"/>
    <w:rsid w:val="00AD29EA"/>
    <w:rsid w:val="00B00C3F"/>
    <w:rsid w:val="00B202BF"/>
    <w:rsid w:val="00B203E6"/>
    <w:rsid w:val="00B50C3D"/>
    <w:rsid w:val="00B904A7"/>
    <w:rsid w:val="00BC08C9"/>
    <w:rsid w:val="00BC6266"/>
    <w:rsid w:val="00C83EC9"/>
    <w:rsid w:val="00C92E4F"/>
    <w:rsid w:val="00CA0891"/>
    <w:rsid w:val="00CB2759"/>
    <w:rsid w:val="00CC3A6C"/>
    <w:rsid w:val="00CE16D9"/>
    <w:rsid w:val="00D115A8"/>
    <w:rsid w:val="00D550BC"/>
    <w:rsid w:val="00D767E7"/>
    <w:rsid w:val="00D825FF"/>
    <w:rsid w:val="00DD26C7"/>
    <w:rsid w:val="00DF2398"/>
    <w:rsid w:val="00E00BB2"/>
    <w:rsid w:val="00E47C5D"/>
    <w:rsid w:val="00E546D7"/>
    <w:rsid w:val="00E56433"/>
    <w:rsid w:val="00E67D24"/>
    <w:rsid w:val="00EF5945"/>
    <w:rsid w:val="00F4469E"/>
    <w:rsid w:val="00F61CB8"/>
    <w:rsid w:val="00F83625"/>
    <w:rsid w:val="00FA6F92"/>
    <w:rsid w:val="00FC3C3B"/>
    <w:rsid w:val="00FD7826"/>
    <w:rsid w:val="00FF78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B028"/>
  <w15:chartTrackingRefBased/>
  <w15:docId w15:val="{17089375-C714-40B7-8815-64B86EB5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1CB8"/>
    <w:rPr>
      <w:color w:val="808080"/>
    </w:rPr>
  </w:style>
  <w:style w:type="character" w:styleId="a4">
    <w:name w:val="annotation reference"/>
    <w:basedOn w:val="a0"/>
    <w:uiPriority w:val="99"/>
    <w:semiHidden/>
    <w:unhideWhenUsed/>
    <w:rsid w:val="0070586C"/>
    <w:rPr>
      <w:sz w:val="16"/>
      <w:szCs w:val="16"/>
    </w:rPr>
  </w:style>
  <w:style w:type="paragraph" w:styleId="a5">
    <w:name w:val="annotation text"/>
    <w:basedOn w:val="a"/>
    <w:link w:val="a6"/>
    <w:uiPriority w:val="99"/>
    <w:unhideWhenUsed/>
    <w:rsid w:val="0070586C"/>
    <w:pPr>
      <w:spacing w:line="240" w:lineRule="auto"/>
    </w:pPr>
    <w:rPr>
      <w:sz w:val="20"/>
      <w:szCs w:val="20"/>
    </w:rPr>
  </w:style>
  <w:style w:type="character" w:customStyle="1" w:styleId="a6">
    <w:name w:val="טקסט הערה תו"/>
    <w:basedOn w:val="a0"/>
    <w:link w:val="a5"/>
    <w:uiPriority w:val="99"/>
    <w:rsid w:val="0070586C"/>
    <w:rPr>
      <w:sz w:val="20"/>
      <w:szCs w:val="20"/>
    </w:rPr>
  </w:style>
  <w:style w:type="paragraph" w:styleId="a7">
    <w:name w:val="annotation subject"/>
    <w:basedOn w:val="a5"/>
    <w:next w:val="a5"/>
    <w:link w:val="a8"/>
    <w:uiPriority w:val="99"/>
    <w:semiHidden/>
    <w:unhideWhenUsed/>
    <w:rsid w:val="00C92E4F"/>
    <w:rPr>
      <w:b/>
      <w:bCs/>
    </w:rPr>
  </w:style>
  <w:style w:type="character" w:customStyle="1" w:styleId="a8">
    <w:name w:val="נושא הערה תו"/>
    <w:basedOn w:val="a6"/>
    <w:link w:val="a7"/>
    <w:uiPriority w:val="99"/>
    <w:semiHidden/>
    <w:rsid w:val="00C92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5317-73FC-4976-BDE2-522CF721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7044</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Shalev Masud Levy</dc:creator>
  <cp:keywords/>
  <dc:description/>
  <cp:lastModifiedBy>Shalev Masud Levy</cp:lastModifiedBy>
  <cp:revision>2</cp:revision>
  <dcterms:created xsi:type="dcterms:W3CDTF">2023-05-10T11:43:00Z</dcterms:created>
  <dcterms:modified xsi:type="dcterms:W3CDTF">2023-05-10T11:43:00Z</dcterms:modified>
</cp:coreProperties>
</file>