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AD" w:rsidRPr="00994F65" w:rsidRDefault="00994F65" w:rsidP="00994F65">
      <w:pPr>
        <w:bidi/>
        <w:jc w:val="center"/>
        <w:rPr>
          <w:rFonts w:cstheme="minorHAnsi"/>
          <w:bCs/>
          <w:color w:val="CC99FF"/>
          <w:sz w:val="36"/>
          <w:szCs w:val="36"/>
          <w:rtl/>
          <w14:shadow w14:blurRad="63500" w14:dist="50800" w14:dir="16200000" w14:sx="0" w14:sy="0" w14:kx="0" w14:ky="0" w14:algn="none">
            <w14:srgbClr w14:val="000000">
              <w14:alpha w14:val="50000"/>
            </w14:srgbClr>
          </w14:shadow>
          <w14:textOutline w14:w="8890" w14:cap="flat" w14:cmpd="sng" w14:algn="ctr">
            <w14:solidFill>
              <w14:srgbClr w14:val="0070C0"/>
            </w14:solidFill>
            <w14:prstDash w14:val="solid"/>
            <w14:miter w14:lim="0"/>
          </w14:textOutline>
        </w:rPr>
      </w:pPr>
      <w:bookmarkStart w:id="0" w:name="_GoBack"/>
      <w:bookmarkEnd w:id="0"/>
      <w:r w:rsidRPr="00994F65">
        <w:rPr>
          <w:rFonts w:cstheme="minorHAnsi" w:hint="cs"/>
          <w:bCs/>
          <w:color w:val="CC99FF"/>
          <w:sz w:val="36"/>
          <w:szCs w:val="36"/>
          <w:rtl/>
          <w14:shadow w14:blurRad="63500" w14:dist="50800" w14:dir="16200000" w14:sx="0" w14:sy="0" w14:kx="0" w14:ky="0" w14:algn="none">
            <w14:srgbClr w14:val="000000">
              <w14:alpha w14:val="50000"/>
            </w14:srgbClr>
          </w14:shadow>
          <w14:textOutline w14:w="8890" w14:cap="flat" w14:cmpd="sng" w14:algn="ctr">
            <w14:solidFill>
              <w14:srgbClr w14:val="0070C0"/>
            </w14:solidFill>
            <w14:prstDash w14:val="solid"/>
            <w14:miter w14:lim="0"/>
          </w14:textOutline>
        </w:rPr>
        <w:t xml:space="preserve">מחברת מקוצרת דיני נזיקין </w:t>
      </w:r>
      <w:r w:rsidRPr="00994F65">
        <w:rPr>
          <w:rFonts w:cstheme="minorHAnsi"/>
          <w:bCs/>
          <w:color w:val="CC99FF"/>
          <w:sz w:val="36"/>
          <w:szCs w:val="36"/>
          <w:rtl/>
          <w14:shadow w14:blurRad="63500" w14:dist="50800" w14:dir="16200000" w14:sx="0" w14:sy="0" w14:kx="0" w14:ky="0" w14:algn="none">
            <w14:srgbClr w14:val="000000">
              <w14:alpha w14:val="50000"/>
            </w14:srgbClr>
          </w14:shadow>
          <w14:textOutline w14:w="8890" w14:cap="flat" w14:cmpd="sng" w14:algn="ctr">
            <w14:solidFill>
              <w14:srgbClr w14:val="0070C0"/>
            </w14:solidFill>
            <w14:prstDash w14:val="solid"/>
            <w14:miter w14:lim="0"/>
          </w14:textOutline>
        </w:rPr>
        <w:t>–</w:t>
      </w:r>
      <w:r w:rsidRPr="00994F65">
        <w:rPr>
          <w:rFonts w:cstheme="minorHAnsi" w:hint="cs"/>
          <w:bCs/>
          <w:color w:val="CC99FF"/>
          <w:sz w:val="36"/>
          <w:szCs w:val="36"/>
          <w:rtl/>
          <w14:shadow w14:blurRad="63500" w14:dist="50800" w14:dir="16200000" w14:sx="0" w14:sy="0" w14:kx="0" w14:ky="0" w14:algn="none">
            <w14:srgbClr w14:val="000000">
              <w14:alpha w14:val="50000"/>
            </w14:srgbClr>
          </w14:shadow>
          <w14:textOutline w14:w="8890" w14:cap="flat" w14:cmpd="sng" w14:algn="ctr">
            <w14:solidFill>
              <w14:srgbClr w14:val="0070C0"/>
            </w14:solidFill>
            <w14:prstDash w14:val="solid"/>
            <w14:miter w14:lim="0"/>
          </w14:textOutline>
        </w:rPr>
        <w:t xml:space="preserve"> שירז חנוכה</w:t>
      </w:r>
    </w:p>
    <w:p w:rsidR="007159AD" w:rsidRDefault="007159AD" w:rsidP="007159AD">
      <w:pPr>
        <w:bidi/>
        <w:jc w:val="left"/>
        <w:rPr>
          <w:rFonts w:cstheme="minorHAnsi"/>
          <w:bCs/>
          <w:color w:val="CC00FF"/>
          <w:sz w:val="24"/>
          <w:szCs w:val="24"/>
          <w:rtl/>
          <w14:shadow w14:blurRad="63500" w14:dist="50800" w14:dir="16200000" w14:sx="0" w14:sy="0" w14:kx="0" w14:ky="0" w14:algn="none">
            <w14:srgbClr w14:val="000000">
              <w14:alpha w14:val="50000"/>
            </w14:srgbClr>
          </w14:shadow>
          <w14:textOutline w14:w="8890" w14:cap="flat" w14:cmpd="sng" w14:algn="ctr">
            <w14:solidFill>
              <w14:srgbClr w14:val="0070C0"/>
            </w14:solidFill>
            <w14:prstDash w14:val="solid"/>
            <w14:miter w14:lim="0"/>
          </w14:textOutline>
        </w:rPr>
      </w:pPr>
    </w:p>
    <w:p w:rsidR="007159AD" w:rsidRPr="0049061D" w:rsidRDefault="007159AD" w:rsidP="00F00E09">
      <w:pPr>
        <w:shd w:val="clear" w:color="auto" w:fill="E2C5FF"/>
        <w:bidi/>
        <w:jc w:val="center"/>
        <w:rPr>
          <w:rFonts w:cstheme="minorHAnsi"/>
          <w:b/>
          <w:bCs/>
          <w:sz w:val="24"/>
          <w:szCs w:val="24"/>
          <w:rtl/>
        </w:rPr>
      </w:pPr>
      <w:r w:rsidRPr="0049061D">
        <w:rPr>
          <w:rFonts w:cstheme="minorHAnsi" w:hint="cs"/>
          <w:b/>
          <w:bCs/>
          <w:sz w:val="24"/>
          <w:szCs w:val="24"/>
          <w:rtl/>
        </w:rPr>
        <w:t>1. מבוא</w:t>
      </w:r>
    </w:p>
    <w:p w:rsidR="001439E8" w:rsidRPr="007159AD" w:rsidRDefault="001439E8" w:rsidP="007159AD">
      <w:pPr>
        <w:bidi/>
        <w:jc w:val="left"/>
        <w:rPr>
          <w:rFonts w:cstheme="minorHAnsi"/>
          <w:b/>
          <w:bCs/>
          <w:sz w:val="24"/>
          <w:szCs w:val="24"/>
          <w:rtl/>
        </w:rPr>
      </w:pPr>
      <w:r w:rsidRPr="007159AD">
        <w:rPr>
          <w:rFonts w:cstheme="minorHAnsi"/>
          <w:b/>
          <w:bCs/>
          <w:sz w:val="24"/>
          <w:szCs w:val="24"/>
          <w:highlight w:val="cyan"/>
          <w:rtl/>
        </w:rPr>
        <w:t>מושגי יסוד</w:t>
      </w:r>
      <w:r w:rsidRPr="007159AD">
        <w:rPr>
          <w:rFonts w:cstheme="minorHAnsi" w:hint="cs"/>
          <w:b/>
          <w:bCs/>
          <w:sz w:val="24"/>
          <w:szCs w:val="24"/>
          <w:highlight w:val="cyan"/>
          <w:rtl/>
        </w:rPr>
        <w:t>:</w:t>
      </w:r>
    </w:p>
    <w:p w:rsidR="001439E8" w:rsidRPr="001439E8" w:rsidRDefault="000F1022" w:rsidP="00C4197C">
      <w:pPr>
        <w:pStyle w:val="ListParagraph"/>
        <w:numPr>
          <w:ilvl w:val="0"/>
          <w:numId w:val="1"/>
        </w:numPr>
        <w:bidi/>
        <w:jc w:val="left"/>
        <w:rPr>
          <w:rFonts w:cstheme="minorHAnsi"/>
          <w:b/>
          <w:bCs/>
          <w:sz w:val="24"/>
          <w:szCs w:val="24"/>
          <w:u w:val="single"/>
        </w:rPr>
      </w:pPr>
      <w:r w:rsidRPr="007B00EA">
        <w:rPr>
          <w:rFonts w:cstheme="minorHAnsi"/>
          <w:b/>
          <w:bCs/>
          <w:sz w:val="24"/>
          <w:szCs w:val="24"/>
          <w:rtl/>
        </w:rPr>
        <w:t>עוולה-</w:t>
      </w:r>
      <w:r w:rsidRPr="001439E8">
        <w:rPr>
          <w:rFonts w:cstheme="minorHAnsi"/>
          <w:sz w:val="24"/>
          <w:szCs w:val="24"/>
          <w:rtl/>
        </w:rPr>
        <w:t xml:space="preserve"> התנהגות. </w:t>
      </w:r>
    </w:p>
    <w:p w:rsidR="001439E8" w:rsidRPr="001439E8" w:rsidRDefault="000F1022" w:rsidP="00C4197C">
      <w:pPr>
        <w:pStyle w:val="ListParagraph"/>
        <w:numPr>
          <w:ilvl w:val="0"/>
          <w:numId w:val="1"/>
        </w:numPr>
        <w:bidi/>
        <w:jc w:val="left"/>
        <w:rPr>
          <w:rFonts w:cstheme="minorHAnsi"/>
          <w:b/>
          <w:bCs/>
          <w:sz w:val="24"/>
          <w:szCs w:val="24"/>
          <w:u w:val="single"/>
        </w:rPr>
      </w:pPr>
      <w:r w:rsidRPr="007B00EA">
        <w:rPr>
          <w:rFonts w:cstheme="minorHAnsi" w:hint="cs"/>
          <w:b/>
          <w:bCs/>
          <w:sz w:val="24"/>
          <w:szCs w:val="24"/>
          <w:rtl/>
        </w:rPr>
        <w:t>תרופות-</w:t>
      </w:r>
      <w:r w:rsidRPr="001439E8">
        <w:rPr>
          <w:rFonts w:cstheme="minorHAnsi" w:hint="cs"/>
          <w:sz w:val="24"/>
          <w:szCs w:val="24"/>
          <w:rtl/>
        </w:rPr>
        <w:t xml:space="preserve"> מענה להתנהגות.</w:t>
      </w:r>
    </w:p>
    <w:p w:rsidR="001439E8" w:rsidRDefault="000F1022" w:rsidP="00C4197C">
      <w:pPr>
        <w:pStyle w:val="ListParagraph"/>
        <w:numPr>
          <w:ilvl w:val="0"/>
          <w:numId w:val="1"/>
        </w:numPr>
        <w:bidi/>
        <w:jc w:val="left"/>
        <w:rPr>
          <w:rFonts w:cstheme="minorHAnsi"/>
          <w:b/>
          <w:bCs/>
          <w:sz w:val="24"/>
          <w:szCs w:val="24"/>
          <w:u w:val="single"/>
        </w:rPr>
      </w:pPr>
      <w:r w:rsidRPr="007B00EA">
        <w:rPr>
          <w:rFonts w:cstheme="minorHAnsi" w:hint="cs"/>
          <w:b/>
          <w:bCs/>
          <w:sz w:val="24"/>
          <w:szCs w:val="24"/>
          <w:rtl/>
        </w:rPr>
        <w:t>נזק-</w:t>
      </w:r>
      <w:r w:rsidRPr="001439E8">
        <w:rPr>
          <w:rFonts w:cstheme="minorHAnsi" w:hint="cs"/>
          <w:sz w:val="24"/>
          <w:szCs w:val="24"/>
          <w:rtl/>
        </w:rPr>
        <w:t xml:space="preserve"> תוצר של פגיעה באינטרס המוגן על פי דיני הנזיקין.</w:t>
      </w:r>
    </w:p>
    <w:p w:rsidR="007B00EA" w:rsidRPr="007B00EA" w:rsidRDefault="007B00EA" w:rsidP="00C4197C">
      <w:pPr>
        <w:pStyle w:val="ListParagraph"/>
        <w:numPr>
          <w:ilvl w:val="0"/>
          <w:numId w:val="1"/>
        </w:numPr>
        <w:bidi/>
        <w:jc w:val="left"/>
        <w:rPr>
          <w:rFonts w:cstheme="minorHAnsi"/>
          <w:sz w:val="24"/>
          <w:szCs w:val="24"/>
        </w:rPr>
      </w:pPr>
      <w:r w:rsidRPr="007B00EA">
        <w:rPr>
          <w:rFonts w:cstheme="minorHAnsi" w:hint="cs"/>
          <w:b/>
          <w:bCs/>
          <w:sz w:val="24"/>
          <w:szCs w:val="24"/>
          <w:rtl/>
        </w:rPr>
        <w:t>פקודת הנזיקין</w:t>
      </w:r>
      <w:r w:rsidRPr="007B00EA">
        <w:rPr>
          <w:rFonts w:cstheme="minorHAnsi"/>
          <w:b/>
          <w:bCs/>
          <w:sz w:val="24"/>
          <w:szCs w:val="24"/>
        </w:rPr>
        <w:t>:</w:t>
      </w:r>
      <w:r w:rsidRPr="007B00EA">
        <w:rPr>
          <w:rFonts w:cstheme="minorHAnsi" w:hint="cs"/>
          <w:sz w:val="24"/>
          <w:szCs w:val="24"/>
          <w:rtl/>
        </w:rPr>
        <w:t xml:space="preserve"> מתחלקת ל2 חלקים- עוולות והסדרים כלליים לתחום דיני הנזיקין.</w:t>
      </w:r>
    </w:p>
    <w:p w:rsidR="001439E8" w:rsidRPr="007159AD" w:rsidRDefault="001439E8" w:rsidP="001439E8">
      <w:pPr>
        <w:bidi/>
        <w:jc w:val="left"/>
        <w:rPr>
          <w:rFonts w:cstheme="minorHAnsi"/>
          <w:b/>
          <w:bCs/>
          <w:sz w:val="24"/>
          <w:szCs w:val="24"/>
          <w:rtl/>
        </w:rPr>
      </w:pPr>
    </w:p>
    <w:p w:rsidR="001439E8" w:rsidRDefault="000F1022" w:rsidP="00D07E9A">
      <w:pPr>
        <w:bidi/>
        <w:jc w:val="left"/>
        <w:rPr>
          <w:rFonts w:cstheme="minorHAnsi"/>
          <w:b/>
          <w:bCs/>
          <w:sz w:val="24"/>
          <w:szCs w:val="24"/>
          <w:u w:val="single"/>
          <w:rtl/>
        </w:rPr>
      </w:pPr>
      <w:r w:rsidRPr="007159AD">
        <w:rPr>
          <w:rFonts w:cstheme="minorHAnsi" w:hint="cs"/>
          <w:b/>
          <w:bCs/>
          <w:sz w:val="24"/>
          <w:szCs w:val="24"/>
          <w:highlight w:val="cyan"/>
          <w:rtl/>
        </w:rPr>
        <w:t>סוגי עוולות:</w:t>
      </w:r>
      <w:r w:rsidRPr="001439E8">
        <w:rPr>
          <w:rFonts w:cstheme="minorHAnsi" w:hint="cs"/>
          <w:sz w:val="24"/>
          <w:szCs w:val="24"/>
          <w:rtl/>
        </w:rPr>
        <w:br/>
      </w:r>
      <w:r w:rsidRPr="001439E8">
        <w:rPr>
          <w:rFonts w:cstheme="minorHAnsi" w:hint="cs"/>
          <w:b/>
          <w:bCs/>
          <w:sz w:val="24"/>
          <w:szCs w:val="24"/>
          <w:rtl/>
        </w:rPr>
        <w:t>עוולת סל-</w:t>
      </w:r>
      <w:r w:rsidRPr="001439E8">
        <w:rPr>
          <w:rFonts w:cstheme="minorHAnsi" w:hint="cs"/>
          <w:sz w:val="24"/>
          <w:szCs w:val="24"/>
          <w:rtl/>
        </w:rPr>
        <w:t xml:space="preserve"> אוספת התנהגויות ומצבים לתוכה,</w:t>
      </w:r>
      <w:r w:rsidR="001439E8" w:rsidRPr="001439E8">
        <w:rPr>
          <w:rFonts w:cstheme="minorHAnsi" w:hint="cs"/>
          <w:sz w:val="24"/>
          <w:szCs w:val="24"/>
          <w:rtl/>
        </w:rPr>
        <w:t xml:space="preserve"> קבוצת עוולות שמקובצות תחת עוולה אחת.</w:t>
      </w:r>
      <w:r w:rsidR="001439E8" w:rsidRPr="001439E8">
        <w:rPr>
          <w:rFonts w:cstheme="minorHAnsi"/>
          <w:sz w:val="24"/>
          <w:szCs w:val="24"/>
          <w:rtl/>
        </w:rPr>
        <w:br/>
      </w:r>
      <w:r w:rsidR="001439E8" w:rsidRPr="001439E8">
        <w:rPr>
          <w:rFonts w:cstheme="minorHAnsi" w:hint="cs"/>
          <w:b/>
          <w:bCs/>
          <w:sz w:val="24"/>
          <w:szCs w:val="24"/>
          <w:rtl/>
        </w:rPr>
        <w:t>עוולה פרטיקולרית-</w:t>
      </w:r>
      <w:r w:rsidR="001439E8" w:rsidRPr="001439E8">
        <w:rPr>
          <w:rFonts w:cstheme="minorHAnsi" w:hint="cs"/>
          <w:sz w:val="24"/>
          <w:szCs w:val="24"/>
          <w:rtl/>
        </w:rPr>
        <w:t xml:space="preserve"> עוולה שמ</w:t>
      </w:r>
      <w:r w:rsidR="00D07E9A">
        <w:rPr>
          <w:rFonts w:cstheme="minorHAnsi" w:hint="cs"/>
          <w:sz w:val="24"/>
          <w:szCs w:val="24"/>
          <w:rtl/>
        </w:rPr>
        <w:t>ג</w:t>
      </w:r>
      <w:r w:rsidR="001439E8" w:rsidRPr="001439E8">
        <w:rPr>
          <w:rFonts w:cstheme="minorHAnsi" w:hint="cs"/>
          <w:sz w:val="24"/>
          <w:szCs w:val="24"/>
          <w:rtl/>
        </w:rPr>
        <w:t>נה על אינטרס/ זכות ספציפית. ד</w:t>
      </w:r>
      <w:r w:rsidR="001439E8" w:rsidRPr="001439E8">
        <w:rPr>
          <w:rFonts w:ascii="Calibri" w:hAnsi="Calibri" w:cs="Calibri"/>
          <w:sz w:val="24"/>
          <w:szCs w:val="24"/>
          <w:rtl/>
        </w:rPr>
        <w:t>ורשת מערכת עובדות נתונה שכולן חייבות להתקיים כתנאי להיווצרותה</w:t>
      </w:r>
      <w:r w:rsidR="001439E8" w:rsidRPr="001439E8">
        <w:rPr>
          <w:rFonts w:cstheme="minorHAnsi" w:hint="cs"/>
          <w:sz w:val="24"/>
          <w:szCs w:val="24"/>
          <w:rtl/>
        </w:rPr>
        <w:t>.</w:t>
      </w:r>
    </w:p>
    <w:p w:rsidR="007B00EA" w:rsidRDefault="007B00EA" w:rsidP="007B00EA">
      <w:pPr>
        <w:bidi/>
        <w:rPr>
          <w:rFonts w:cstheme="minorHAnsi"/>
          <w:sz w:val="24"/>
          <w:szCs w:val="24"/>
          <w:rtl/>
        </w:rPr>
      </w:pPr>
    </w:p>
    <w:p w:rsidR="00772787" w:rsidRPr="0049061D" w:rsidRDefault="00772787" w:rsidP="00F00E09">
      <w:pPr>
        <w:shd w:val="clear" w:color="auto" w:fill="E2C5FF"/>
        <w:bidi/>
        <w:jc w:val="center"/>
        <w:rPr>
          <w:rFonts w:cstheme="minorHAnsi"/>
          <w:b/>
          <w:bCs/>
          <w:sz w:val="24"/>
          <w:szCs w:val="24"/>
          <w:rtl/>
        </w:rPr>
      </w:pPr>
      <w:r w:rsidRPr="0049061D">
        <w:rPr>
          <w:rFonts w:cstheme="minorHAnsi" w:hint="cs"/>
          <w:b/>
          <w:bCs/>
          <w:sz w:val="24"/>
          <w:szCs w:val="24"/>
          <w:rtl/>
        </w:rPr>
        <w:t>2. מיקומם הגיאוגרפי של דיני הנזיקין במשפט</w:t>
      </w:r>
    </w:p>
    <w:p w:rsidR="007B00EA" w:rsidRDefault="007B00EA" w:rsidP="007B00EA">
      <w:pPr>
        <w:bidi/>
        <w:rPr>
          <w:rFonts w:cstheme="minorHAnsi"/>
          <w:sz w:val="24"/>
          <w:szCs w:val="24"/>
          <w:rtl/>
        </w:rPr>
      </w:pPr>
      <w:r>
        <w:rPr>
          <w:rFonts w:cstheme="minorHAnsi" w:hint="cs"/>
          <w:sz w:val="24"/>
          <w:szCs w:val="24"/>
          <w:rtl/>
        </w:rPr>
        <w:t>דיני נזיקין- בגדר המשפט הפרטי.</w:t>
      </w:r>
    </w:p>
    <w:p w:rsidR="007B00EA" w:rsidRPr="007B00EA" w:rsidRDefault="007B00EA" w:rsidP="007B00EA">
      <w:pPr>
        <w:bidi/>
        <w:rPr>
          <w:rFonts w:cstheme="minorHAnsi"/>
          <w:b/>
          <w:bCs/>
          <w:color w:val="CC00FF"/>
          <w:sz w:val="24"/>
          <w:szCs w:val="24"/>
          <w:rtl/>
        </w:rPr>
      </w:pPr>
    </w:p>
    <w:p w:rsidR="007B00EA" w:rsidRPr="00B65151" w:rsidRDefault="007B00EA" w:rsidP="007B00EA">
      <w:pPr>
        <w:bidi/>
        <w:rPr>
          <w:rFonts w:cstheme="minorHAnsi"/>
          <w:b/>
          <w:bCs/>
          <w:sz w:val="24"/>
          <w:szCs w:val="24"/>
          <w:rtl/>
        </w:rPr>
      </w:pPr>
      <w:r w:rsidRPr="00B65151">
        <w:rPr>
          <w:rFonts w:cstheme="minorHAnsi" w:hint="cs"/>
          <w:b/>
          <w:bCs/>
          <w:sz w:val="24"/>
          <w:szCs w:val="24"/>
          <w:highlight w:val="cyan"/>
          <w:rtl/>
        </w:rPr>
        <w:t>דיני נזיקין: עונשין</w:t>
      </w:r>
    </w:p>
    <w:p w:rsidR="007B00EA" w:rsidRPr="007B00EA" w:rsidRDefault="007B00EA" w:rsidP="00C4197C">
      <w:pPr>
        <w:pStyle w:val="ListParagraph"/>
        <w:numPr>
          <w:ilvl w:val="0"/>
          <w:numId w:val="2"/>
        </w:numPr>
        <w:bidi/>
        <w:jc w:val="left"/>
        <w:rPr>
          <w:rFonts w:cstheme="minorHAnsi"/>
          <w:sz w:val="24"/>
          <w:szCs w:val="24"/>
        </w:rPr>
      </w:pPr>
      <w:r w:rsidRPr="007B00EA">
        <w:rPr>
          <w:rFonts w:ascii="Calibri" w:hAnsi="Calibri" w:cs="Calibri" w:hint="cs"/>
          <w:sz w:val="24"/>
          <w:szCs w:val="24"/>
          <w:rtl/>
        </w:rPr>
        <w:t>הליך פליל</w:t>
      </w:r>
      <w:r>
        <w:rPr>
          <w:rFonts w:ascii="Calibri" w:hAnsi="Calibri" w:cs="Calibri" w:hint="cs"/>
          <w:sz w:val="24"/>
          <w:szCs w:val="24"/>
          <w:rtl/>
        </w:rPr>
        <w:t>י יכול להקדים פנייה להליך אזרחי.</w:t>
      </w:r>
    </w:p>
    <w:p w:rsidR="007B00EA" w:rsidRPr="007B00EA" w:rsidRDefault="007B00EA" w:rsidP="00C4197C">
      <w:pPr>
        <w:pStyle w:val="ListParagraph"/>
        <w:numPr>
          <w:ilvl w:val="0"/>
          <w:numId w:val="2"/>
        </w:numPr>
        <w:bidi/>
        <w:jc w:val="left"/>
        <w:rPr>
          <w:rFonts w:cstheme="minorHAnsi"/>
          <w:sz w:val="24"/>
          <w:szCs w:val="24"/>
        </w:rPr>
      </w:pPr>
      <w:r w:rsidRPr="00F51CAB">
        <w:rPr>
          <w:rFonts w:ascii="Calibri" w:hAnsi="Calibri" w:cs="Calibri" w:hint="cs"/>
          <w:color w:val="0066FF"/>
          <w:sz w:val="24"/>
          <w:szCs w:val="24"/>
          <w:rtl/>
        </w:rPr>
        <w:t xml:space="preserve"> סעיף 77 לחוק העונשין-</w:t>
      </w:r>
      <w:r w:rsidRPr="007B00EA">
        <w:rPr>
          <w:rFonts w:ascii="Calibri" w:hAnsi="Calibri" w:cs="Calibri" w:hint="cs"/>
          <w:sz w:val="24"/>
          <w:szCs w:val="24"/>
          <w:rtl/>
        </w:rPr>
        <w:t xml:space="preserve"> אי נזיקי בתוך דיני העונשין במרחב הציבורי.</w:t>
      </w:r>
    </w:p>
    <w:p w:rsidR="007C4AE4" w:rsidRPr="007C4AE4" w:rsidRDefault="007B00EA" w:rsidP="00C4197C">
      <w:pPr>
        <w:pStyle w:val="ListParagraph"/>
        <w:numPr>
          <w:ilvl w:val="0"/>
          <w:numId w:val="2"/>
        </w:numPr>
        <w:bidi/>
        <w:jc w:val="left"/>
        <w:rPr>
          <w:rFonts w:cstheme="minorHAnsi"/>
          <w:sz w:val="24"/>
          <w:szCs w:val="24"/>
        </w:rPr>
      </w:pPr>
      <w:r>
        <w:rPr>
          <w:rFonts w:ascii="Calibri" w:hAnsi="Calibri" w:cs="Calibri" w:hint="cs"/>
          <w:sz w:val="24"/>
          <w:szCs w:val="24"/>
          <w:rtl/>
        </w:rPr>
        <w:t>קשר פרוצדורלי ראייתי-</w:t>
      </w:r>
      <w:r w:rsidRPr="007B00EA">
        <w:rPr>
          <w:rFonts w:ascii="Calibri" w:hAnsi="Calibri" w:cs="Calibri" w:hint="cs"/>
          <w:sz w:val="24"/>
          <w:szCs w:val="24"/>
          <w:rtl/>
        </w:rPr>
        <w:t xml:space="preserve"> פס</w:t>
      </w:r>
      <w:r>
        <w:rPr>
          <w:rFonts w:ascii="Calibri" w:hAnsi="Calibri" w:cs="Calibri" w:hint="cs"/>
          <w:sz w:val="24"/>
          <w:szCs w:val="24"/>
          <w:rtl/>
        </w:rPr>
        <w:t xml:space="preserve">"ד </w:t>
      </w:r>
      <w:r w:rsidRPr="007B00EA">
        <w:rPr>
          <w:rFonts w:ascii="Calibri" w:hAnsi="Calibri" w:cs="Calibri" w:hint="cs"/>
          <w:sz w:val="24"/>
          <w:szCs w:val="24"/>
          <w:rtl/>
        </w:rPr>
        <w:t xml:space="preserve">פלילי יכול לשמש כראיה בהליך אזרחי. </w:t>
      </w:r>
      <w:r>
        <w:rPr>
          <w:rFonts w:ascii="Calibri" w:hAnsi="Calibri" w:cs="Calibri" w:hint="cs"/>
          <w:sz w:val="24"/>
          <w:szCs w:val="24"/>
          <w:rtl/>
        </w:rPr>
        <w:t>הוכחת אשמה</w:t>
      </w:r>
      <w:r w:rsidRPr="007B00EA">
        <w:rPr>
          <w:rFonts w:ascii="Calibri" w:hAnsi="Calibri" w:cs="Calibri" w:hint="cs"/>
          <w:sz w:val="24"/>
          <w:szCs w:val="24"/>
          <w:rtl/>
        </w:rPr>
        <w:t xml:space="preserve"> </w:t>
      </w:r>
      <w:r>
        <w:rPr>
          <w:rFonts w:ascii="Calibri" w:hAnsi="Calibri" w:cs="Calibri" w:hint="cs"/>
          <w:sz w:val="24"/>
          <w:szCs w:val="24"/>
          <w:rtl/>
        </w:rPr>
        <w:t>ב</w:t>
      </w:r>
      <w:r w:rsidRPr="007B00EA">
        <w:rPr>
          <w:rFonts w:ascii="Calibri" w:hAnsi="Calibri" w:cs="Calibri" w:hint="cs"/>
          <w:sz w:val="24"/>
          <w:szCs w:val="24"/>
          <w:rtl/>
        </w:rPr>
        <w:t>פלילי</w:t>
      </w:r>
      <w:r>
        <w:rPr>
          <w:rFonts w:ascii="Calibri" w:hAnsi="Calibri" w:cs="Calibri" w:hint="cs"/>
          <w:sz w:val="24"/>
          <w:szCs w:val="24"/>
          <w:rtl/>
        </w:rPr>
        <w:t>-</w:t>
      </w:r>
      <w:r w:rsidRPr="007B00EA">
        <w:rPr>
          <w:rFonts w:ascii="Calibri" w:hAnsi="Calibri" w:cs="Calibri" w:hint="cs"/>
          <w:sz w:val="24"/>
          <w:szCs w:val="24"/>
          <w:rtl/>
        </w:rPr>
        <w:t>מעל לכל ספק סביר</w:t>
      </w:r>
      <w:r>
        <w:rPr>
          <w:rFonts w:ascii="Calibri" w:hAnsi="Calibri" w:cs="Calibri" w:hint="cs"/>
          <w:sz w:val="24"/>
          <w:szCs w:val="24"/>
          <w:rtl/>
        </w:rPr>
        <w:t>,</w:t>
      </w:r>
      <w:r w:rsidRPr="007B00EA">
        <w:rPr>
          <w:rFonts w:ascii="Calibri" w:hAnsi="Calibri" w:cs="Calibri" w:hint="cs"/>
          <w:sz w:val="24"/>
          <w:szCs w:val="24"/>
          <w:rtl/>
        </w:rPr>
        <w:t xml:space="preserve"> </w:t>
      </w:r>
      <w:r>
        <w:rPr>
          <w:rFonts w:cstheme="minorHAnsi" w:hint="cs"/>
          <w:sz w:val="24"/>
          <w:szCs w:val="24"/>
          <w:rtl/>
        </w:rPr>
        <w:t xml:space="preserve">בנזיקין- מעל 51%. </w:t>
      </w:r>
      <w:r>
        <w:rPr>
          <w:rFonts w:ascii="Calibri" w:hAnsi="Calibri" w:cs="Calibri" w:hint="cs"/>
          <w:sz w:val="24"/>
          <w:szCs w:val="24"/>
          <w:rtl/>
        </w:rPr>
        <w:t xml:space="preserve">אם הוכחה אשמה בפלילים- </w:t>
      </w:r>
      <w:r w:rsidRPr="007B00EA">
        <w:rPr>
          <w:rFonts w:ascii="Calibri" w:hAnsi="Calibri" w:cs="Calibri" w:hint="cs"/>
          <w:sz w:val="24"/>
          <w:szCs w:val="24"/>
          <w:rtl/>
        </w:rPr>
        <w:t>וודאי שהאשמה באזרחי מוכחת.</w:t>
      </w:r>
      <w:r w:rsidR="007C4AE4">
        <w:rPr>
          <w:rFonts w:ascii="Calibri" w:hAnsi="Calibri" w:cs="Calibri" w:hint="cs"/>
          <w:sz w:val="24"/>
          <w:szCs w:val="24"/>
          <w:rtl/>
        </w:rPr>
        <w:t xml:space="preserve"> משמעות נוספת- </w:t>
      </w:r>
      <w:r w:rsidRPr="007B00EA">
        <w:rPr>
          <w:rFonts w:ascii="Calibri" w:hAnsi="Calibri" w:cs="Calibri" w:hint="cs"/>
          <w:sz w:val="24"/>
          <w:szCs w:val="24"/>
          <w:rtl/>
        </w:rPr>
        <w:t>המדינה יכולה להיכ</w:t>
      </w:r>
      <w:r w:rsidR="007C4AE4">
        <w:rPr>
          <w:rFonts w:ascii="Calibri" w:hAnsi="Calibri" w:cs="Calibri" w:hint="cs"/>
          <w:sz w:val="24"/>
          <w:szCs w:val="24"/>
          <w:rtl/>
        </w:rPr>
        <w:t>של בלהוכיח את אשמת הנאשם ב</w:t>
      </w:r>
      <w:r w:rsidRPr="007B00EA">
        <w:rPr>
          <w:rFonts w:ascii="Calibri" w:hAnsi="Calibri" w:cs="Calibri" w:hint="cs"/>
          <w:sz w:val="24"/>
          <w:szCs w:val="24"/>
          <w:rtl/>
        </w:rPr>
        <w:t>פלילי, והקורבן עדיין יכול לזכות בתביעה בהליך הנזיקי</w:t>
      </w:r>
      <w:r w:rsidR="007C4AE4">
        <w:rPr>
          <w:rFonts w:ascii="Calibri" w:hAnsi="Calibri" w:cs="Calibri" w:hint="cs"/>
          <w:sz w:val="24"/>
          <w:szCs w:val="24"/>
          <w:rtl/>
        </w:rPr>
        <w:t xml:space="preserve"> אם יעמוד בנטל ההוכחה</w:t>
      </w:r>
      <w:r w:rsidRPr="007B00EA">
        <w:rPr>
          <w:rFonts w:ascii="Calibri" w:hAnsi="Calibri" w:cs="Calibri" w:hint="cs"/>
          <w:sz w:val="24"/>
          <w:szCs w:val="24"/>
          <w:rtl/>
        </w:rPr>
        <w:t>.</w:t>
      </w:r>
    </w:p>
    <w:p w:rsidR="007C4AE4" w:rsidRDefault="007B00EA" w:rsidP="00C4197C">
      <w:pPr>
        <w:pStyle w:val="ListParagraph"/>
        <w:numPr>
          <w:ilvl w:val="0"/>
          <w:numId w:val="2"/>
        </w:numPr>
        <w:bidi/>
        <w:jc w:val="left"/>
        <w:rPr>
          <w:rFonts w:cstheme="minorHAnsi"/>
          <w:sz w:val="24"/>
          <w:szCs w:val="24"/>
          <w:rtl/>
        </w:rPr>
      </w:pPr>
      <w:r w:rsidRPr="007B00EA">
        <w:rPr>
          <w:rFonts w:ascii="Calibri" w:hAnsi="Calibri" w:cs="Calibri" w:hint="cs"/>
          <w:sz w:val="24"/>
          <w:szCs w:val="24"/>
          <w:rtl/>
        </w:rPr>
        <w:t>במשפט האזרחי לאחר ההליך הפלילי מקוזז הפיצוי שניתן לפי סעיף 77- "צדק מתקן".</w:t>
      </w:r>
    </w:p>
    <w:p w:rsidR="007C4AE4" w:rsidRDefault="007C4AE4" w:rsidP="007C4AE4"/>
    <w:p w:rsidR="007C4AE4" w:rsidRPr="007C4AE4" w:rsidRDefault="007C4AE4" w:rsidP="00B65151">
      <w:pPr>
        <w:bidi/>
        <w:spacing w:after="200" w:line="276" w:lineRule="auto"/>
        <w:jc w:val="left"/>
        <w:rPr>
          <w:rFonts w:ascii="Calibri" w:hAnsi="Calibri" w:cs="Calibri"/>
          <w:sz w:val="24"/>
          <w:szCs w:val="24"/>
          <w:rtl/>
        </w:rPr>
      </w:pPr>
      <w:r w:rsidRPr="00F51CAB">
        <w:rPr>
          <w:rFonts w:ascii="Calibri" w:hAnsi="Calibri" w:cs="Calibri"/>
          <w:b/>
          <w:bCs/>
          <w:color w:val="0066FF"/>
          <w:sz w:val="24"/>
          <w:szCs w:val="24"/>
          <w:u w:val="single"/>
          <w:rtl/>
        </w:rPr>
        <w:t>סעיף 77 לחוק העונשין</w:t>
      </w:r>
      <w:r w:rsidRPr="00F51CAB">
        <w:rPr>
          <w:rFonts w:ascii="Calibri" w:hAnsi="Calibri" w:cs="Calibri"/>
          <w:color w:val="0066FF"/>
          <w:sz w:val="24"/>
          <w:szCs w:val="24"/>
          <w:rtl/>
        </w:rPr>
        <w:t xml:space="preserve"> </w:t>
      </w:r>
      <w:r w:rsidRPr="007C4AE4">
        <w:rPr>
          <w:rFonts w:ascii="Calibri" w:hAnsi="Calibri" w:cs="Calibri"/>
          <w:sz w:val="24"/>
          <w:szCs w:val="24"/>
          <w:rtl/>
        </w:rPr>
        <w:t>(פיצוי שלא יעלה על 258,000 שקלים לנפגע העבירה)</w:t>
      </w:r>
      <w:r w:rsidRPr="007C4AE4">
        <w:rPr>
          <w:rFonts w:ascii="Calibri" w:hAnsi="Calibri" w:cs="Calibri" w:hint="cs"/>
          <w:sz w:val="24"/>
          <w:szCs w:val="24"/>
          <w:rtl/>
        </w:rPr>
        <w:t xml:space="preserve">: </w:t>
      </w:r>
      <w:r w:rsidRPr="007C4AE4">
        <w:rPr>
          <w:rFonts w:ascii="Calibri" w:hAnsi="Calibri" w:cs="Calibri"/>
          <w:sz w:val="24"/>
          <w:szCs w:val="24"/>
          <w:rtl/>
        </w:rPr>
        <w:t>פיצוי נזיקי במסגרת דיני העונשין</w:t>
      </w:r>
      <w:r w:rsidRPr="007C4AE4">
        <w:rPr>
          <w:rFonts w:ascii="Calibri" w:hAnsi="Calibri" w:cs="Calibri" w:hint="cs"/>
          <w:sz w:val="24"/>
          <w:szCs w:val="24"/>
          <w:rtl/>
        </w:rPr>
        <w:t>.</w:t>
      </w:r>
      <w:r w:rsidRPr="007C4AE4">
        <w:rPr>
          <w:rFonts w:ascii="Calibri" w:hAnsi="Calibri" w:cs="Calibri"/>
          <w:sz w:val="24"/>
          <w:szCs w:val="24"/>
          <w:rtl/>
        </w:rPr>
        <w:br/>
      </w:r>
      <w:r w:rsidRPr="007C4AE4">
        <w:rPr>
          <w:rFonts w:ascii="Calibri" w:hAnsi="Calibri" w:cs="Calibri" w:hint="cs"/>
          <w:sz w:val="24"/>
          <w:szCs w:val="24"/>
          <w:rtl/>
        </w:rPr>
        <w:t>1. חוסך עלויות במשפט האזרחי ובמיוחד לתובעים דלי אמצעים.</w:t>
      </w:r>
      <w:r w:rsidRPr="007C4AE4">
        <w:rPr>
          <w:rFonts w:ascii="Calibri" w:hAnsi="Calibri" w:cs="Calibri"/>
          <w:sz w:val="24"/>
          <w:szCs w:val="24"/>
          <w:rtl/>
        </w:rPr>
        <w:br/>
      </w:r>
      <w:r w:rsidRPr="007C4AE4">
        <w:rPr>
          <w:rFonts w:ascii="Calibri" w:hAnsi="Calibri" w:cs="Calibri" w:hint="cs"/>
          <w:sz w:val="24"/>
          <w:szCs w:val="24"/>
          <w:rtl/>
        </w:rPr>
        <w:t>2. לא מצריך הוכחת נזק מחדש במשפט נוסף (אזרחי) ובכך מקל על הנטל הנפשי הכרוך בתביעה.</w:t>
      </w:r>
      <w:r w:rsidRPr="007C4AE4">
        <w:rPr>
          <w:rFonts w:ascii="Calibri" w:hAnsi="Calibri" w:cs="Calibri"/>
          <w:sz w:val="24"/>
          <w:szCs w:val="24"/>
          <w:rtl/>
        </w:rPr>
        <w:br/>
      </w:r>
      <w:r w:rsidRPr="007C4AE4">
        <w:rPr>
          <w:rFonts w:ascii="Calibri" w:hAnsi="Calibri" w:cs="Calibri" w:hint="cs"/>
          <w:sz w:val="24"/>
          <w:szCs w:val="24"/>
          <w:rtl/>
        </w:rPr>
        <w:t>3. הליך מקוצר מההליך האזרחי ומפחית עומס בבתי המשפט.</w:t>
      </w:r>
    </w:p>
    <w:p w:rsidR="007159AD" w:rsidRDefault="007159AD" w:rsidP="00326FFE">
      <w:pPr>
        <w:bidi/>
        <w:jc w:val="left"/>
        <w:rPr>
          <w:rFonts w:cstheme="minorHAnsi"/>
          <w:color w:val="FF0000"/>
          <w:sz w:val="24"/>
          <w:szCs w:val="24"/>
          <w:rtl/>
        </w:rPr>
      </w:pPr>
      <w:r w:rsidRPr="00B65151">
        <w:rPr>
          <w:rFonts w:cstheme="minorHAnsi"/>
          <w:color w:val="FF0000"/>
          <w:sz w:val="24"/>
          <w:szCs w:val="24"/>
          <w:rtl/>
        </w:rPr>
        <w:t>קארין נ' בוקובזה 5625/16</w:t>
      </w:r>
      <w:r w:rsidR="00B65151">
        <w:rPr>
          <w:rFonts w:cstheme="minorHAnsi" w:hint="cs"/>
          <w:color w:val="FF0000"/>
          <w:sz w:val="24"/>
          <w:szCs w:val="24"/>
          <w:rtl/>
        </w:rPr>
        <w:t xml:space="preserve">- </w:t>
      </w:r>
      <w:r w:rsidRPr="007159AD">
        <w:rPr>
          <w:rFonts w:ascii="Calibri" w:hAnsi="Calibri" w:cs="Calibri" w:hint="cs"/>
          <w:sz w:val="24"/>
          <w:szCs w:val="24"/>
          <w:rtl/>
        </w:rPr>
        <w:t>רצח ע"י בן הזוג לאחר שרצתה להיפרד ממנו, הבת ראתה את אמה מדממת למוות, 3 אחיות נותרו ללא אם.</w:t>
      </w:r>
      <w:r w:rsidR="008E7794">
        <w:rPr>
          <w:rFonts w:ascii="Calibri" w:hAnsi="Calibri" w:cs="Calibri" w:hint="cs"/>
          <w:sz w:val="24"/>
          <w:szCs w:val="24"/>
          <w:rtl/>
        </w:rPr>
        <w:t xml:space="preserve"> </w:t>
      </w:r>
      <w:r w:rsidR="008E7794">
        <w:rPr>
          <w:rFonts w:ascii="Calibri" w:hAnsi="Calibri" w:cs="Calibri" w:hint="cs"/>
          <w:b/>
          <w:bCs/>
          <w:sz w:val="24"/>
          <w:szCs w:val="24"/>
          <w:rtl/>
        </w:rPr>
        <w:t xml:space="preserve">השאלות המשפטיות: 1. </w:t>
      </w:r>
      <w:r w:rsidR="008E7794">
        <w:rPr>
          <w:rFonts w:ascii="Calibri" w:hAnsi="Calibri" w:cs="Calibri" w:hint="cs"/>
          <w:sz w:val="24"/>
          <w:szCs w:val="24"/>
          <w:rtl/>
        </w:rPr>
        <w:t xml:space="preserve">האם יש להגביל את הניזוקים מכוח ס' 77 לניזוקים ישירים בלבד, או גם עקיפים? והאם צריך להתנות פיצוי על נזק נפשי לניזוק עקיף רק בהוכחת נזק נפשי כבד? </w:t>
      </w:r>
      <w:r w:rsidR="008E7794" w:rsidRPr="001C1ED9">
        <w:rPr>
          <w:rFonts w:ascii="Calibri" w:hAnsi="Calibri" w:cs="Calibri" w:hint="cs"/>
          <w:b/>
          <w:bCs/>
          <w:sz w:val="24"/>
          <w:szCs w:val="24"/>
          <w:rtl/>
        </w:rPr>
        <w:t>2.</w:t>
      </w:r>
      <w:r w:rsidR="008E7794" w:rsidRPr="003A7137">
        <w:rPr>
          <w:rtl/>
        </w:rPr>
        <w:t xml:space="preserve"> </w:t>
      </w:r>
      <w:r w:rsidR="008E7794" w:rsidRPr="00404925">
        <w:rPr>
          <w:rFonts w:ascii="Calibri" w:hAnsi="Calibri" w:cs="Calibri"/>
          <w:sz w:val="24"/>
          <w:szCs w:val="24"/>
          <w:rtl/>
        </w:rPr>
        <w:t>האם תקרת הפיצוי בסעיף 77 חלה על כל נפגעות העבירה ביחד במצטבר</w:t>
      </w:r>
      <w:r w:rsidR="008E7794">
        <w:rPr>
          <w:rFonts w:ascii="Calibri" w:hAnsi="Calibri" w:cs="Calibri" w:hint="cs"/>
          <w:sz w:val="24"/>
          <w:szCs w:val="24"/>
          <w:rtl/>
        </w:rPr>
        <w:t xml:space="preserve"> או לכל אחת בנפרד?</w:t>
      </w:r>
      <w:r w:rsidR="008E7AF5">
        <w:rPr>
          <w:rFonts w:ascii="Calibri" w:hAnsi="Calibri" w:cs="Calibri" w:hint="cs"/>
          <w:sz w:val="24"/>
          <w:szCs w:val="24"/>
          <w:rtl/>
        </w:rPr>
        <w:t xml:space="preserve"> </w:t>
      </w:r>
      <w:r w:rsidR="008E7AF5" w:rsidRPr="00326FFE">
        <w:rPr>
          <w:rFonts w:ascii="Calibri" w:hAnsi="Calibri" w:cs="Calibri" w:hint="cs"/>
          <w:b/>
          <w:bCs/>
          <w:sz w:val="24"/>
          <w:szCs w:val="24"/>
          <w:rtl/>
        </w:rPr>
        <w:t>נקבע</w:t>
      </w:r>
      <w:r w:rsidRPr="007159AD">
        <w:rPr>
          <w:rFonts w:ascii="Calibri" w:hAnsi="Calibri" w:cs="Calibri" w:hint="cs"/>
          <w:sz w:val="24"/>
          <w:szCs w:val="24"/>
          <w:rtl/>
        </w:rPr>
        <w:t xml:space="preserve"> </w:t>
      </w:r>
      <w:r w:rsidR="008E7AF5">
        <w:rPr>
          <w:rFonts w:ascii="Calibri" w:hAnsi="Calibri" w:cs="Calibri" w:hint="cs"/>
          <w:sz w:val="24"/>
          <w:szCs w:val="24"/>
          <w:rtl/>
        </w:rPr>
        <w:t>ש</w:t>
      </w:r>
      <w:r w:rsidRPr="007159AD">
        <w:rPr>
          <w:rFonts w:ascii="Calibri" w:hAnsi="Calibri" w:cs="Calibri" w:hint="cs"/>
          <w:sz w:val="24"/>
          <w:szCs w:val="24"/>
          <w:rtl/>
        </w:rPr>
        <w:t>תקרת הפיצוי</w:t>
      </w:r>
      <w:r w:rsidR="008E7AF5">
        <w:rPr>
          <w:rFonts w:ascii="Calibri" w:hAnsi="Calibri" w:cs="Calibri" w:hint="cs"/>
          <w:sz w:val="24"/>
          <w:szCs w:val="24"/>
          <w:rtl/>
        </w:rPr>
        <w:t xml:space="preserve"> מכוח סעיף 77</w:t>
      </w:r>
      <w:r w:rsidRPr="007159AD">
        <w:rPr>
          <w:rFonts w:ascii="Calibri" w:hAnsi="Calibri" w:cs="Calibri" w:hint="cs"/>
          <w:sz w:val="24"/>
          <w:szCs w:val="24"/>
          <w:rtl/>
        </w:rPr>
        <w:t xml:space="preserve"> חלה על כל נפגעי העבירה במצטבר.  </w:t>
      </w:r>
      <w:r w:rsidR="008E7AF5">
        <w:rPr>
          <w:rFonts w:ascii="Calibri" w:hAnsi="Calibri" w:cs="Calibri" w:hint="cs"/>
          <w:sz w:val="24"/>
          <w:szCs w:val="24"/>
          <w:rtl/>
        </w:rPr>
        <w:t>השיקולים-</w:t>
      </w:r>
      <w:r>
        <w:rPr>
          <w:rFonts w:ascii="Calibri" w:hAnsi="Calibri" w:cs="Calibri" w:hint="cs"/>
          <w:sz w:val="24"/>
          <w:szCs w:val="24"/>
          <w:rtl/>
        </w:rPr>
        <w:t xml:space="preserve"> לא לאפשר פיצויים עצומים בהליך ש</w:t>
      </w:r>
      <w:r w:rsidR="008E7AF5">
        <w:rPr>
          <w:rFonts w:ascii="Calibri" w:hAnsi="Calibri" w:cs="Calibri" w:hint="cs"/>
          <w:sz w:val="24"/>
          <w:szCs w:val="24"/>
          <w:rtl/>
        </w:rPr>
        <w:t xml:space="preserve">אינו דורש הוכחת נזק; מהווה </w:t>
      </w:r>
      <w:r>
        <w:rPr>
          <w:rFonts w:ascii="Calibri" w:hAnsi="Calibri" w:cs="Calibri" w:hint="cs"/>
          <w:sz w:val="24"/>
          <w:szCs w:val="24"/>
          <w:rtl/>
        </w:rPr>
        <w:t>פיצוי ראשוני</w:t>
      </w:r>
      <w:r w:rsidR="008E7AF5">
        <w:rPr>
          <w:rFonts w:ascii="Calibri" w:hAnsi="Calibri" w:cs="Calibri" w:hint="cs"/>
          <w:sz w:val="24"/>
          <w:szCs w:val="24"/>
          <w:rtl/>
        </w:rPr>
        <w:t xml:space="preserve"> ועדיין ניתן לתבוע במסלול אזרחי; חשש מקריסה כלכלית של העבריין. בנוסף</w:t>
      </w:r>
      <w:r>
        <w:rPr>
          <w:rFonts w:ascii="Calibri" w:hAnsi="Calibri" w:cs="Calibri" w:hint="cs"/>
          <w:sz w:val="24"/>
          <w:szCs w:val="24"/>
          <w:rtl/>
        </w:rPr>
        <w:t xml:space="preserve"> </w:t>
      </w:r>
      <w:r w:rsidRPr="007159AD">
        <w:rPr>
          <w:rFonts w:ascii="Calibri" w:hAnsi="Calibri" w:cs="Calibri"/>
          <w:sz w:val="24"/>
          <w:szCs w:val="24"/>
          <w:rtl/>
        </w:rPr>
        <w:t>הורחב מע</w:t>
      </w:r>
      <w:r w:rsidR="008E7AF5">
        <w:rPr>
          <w:rFonts w:ascii="Calibri" w:hAnsi="Calibri" w:cs="Calibri"/>
          <w:sz w:val="24"/>
          <w:szCs w:val="24"/>
          <w:rtl/>
        </w:rPr>
        <w:t>גל הזכאים לפיצוי על פי סעיף 77</w:t>
      </w:r>
      <w:r w:rsidR="008E7AF5">
        <w:rPr>
          <w:rFonts w:ascii="Calibri" w:hAnsi="Calibri" w:cs="Calibri" w:hint="cs"/>
          <w:sz w:val="24"/>
          <w:szCs w:val="24"/>
          <w:rtl/>
        </w:rPr>
        <w:t>-</w:t>
      </w:r>
      <w:r w:rsidRPr="007159AD">
        <w:rPr>
          <w:rFonts w:ascii="Calibri" w:hAnsi="Calibri" w:cs="Calibri"/>
          <w:sz w:val="24"/>
          <w:szCs w:val="24"/>
          <w:rtl/>
        </w:rPr>
        <w:t xml:space="preserve"> גם בעבירות שאינן רק עבירות המתה וגם עבור ניזוקים עקיפים, ואפילו אם הנזק הנפשי לא הוכח בהתאם לתנאים הקשיחים שנדרשים בהקשרים אחרים.</w:t>
      </w:r>
    </w:p>
    <w:p w:rsidR="008E7AF5" w:rsidRPr="00B65151" w:rsidRDefault="008E7AF5" w:rsidP="008E7AF5">
      <w:pPr>
        <w:bidi/>
        <w:jc w:val="left"/>
        <w:rPr>
          <w:rFonts w:cstheme="minorHAnsi"/>
          <w:color w:val="FF0000"/>
          <w:sz w:val="24"/>
          <w:szCs w:val="24"/>
          <w:rtl/>
        </w:rPr>
      </w:pPr>
    </w:p>
    <w:p w:rsidR="00B65151" w:rsidRDefault="007159AD" w:rsidP="00B65151">
      <w:pPr>
        <w:bidi/>
        <w:jc w:val="left"/>
        <w:rPr>
          <w:rFonts w:ascii="Calibri" w:hAnsi="Calibri" w:cs="Calibri"/>
          <w:b/>
          <w:bCs/>
          <w:sz w:val="24"/>
          <w:szCs w:val="24"/>
          <w:rtl/>
        </w:rPr>
      </w:pPr>
      <w:r w:rsidRPr="00B65151">
        <w:rPr>
          <w:rFonts w:ascii="Calibri" w:hAnsi="Calibri" w:cs="Calibri" w:hint="cs"/>
          <w:b/>
          <w:bCs/>
          <w:sz w:val="24"/>
          <w:szCs w:val="24"/>
          <w:highlight w:val="cyan"/>
          <w:rtl/>
        </w:rPr>
        <w:t>דיני חוזים: נזיקין</w:t>
      </w:r>
    </w:p>
    <w:p w:rsidR="00B65151" w:rsidRPr="00B65151" w:rsidRDefault="00B65151" w:rsidP="00B65151">
      <w:pPr>
        <w:bidi/>
        <w:jc w:val="left"/>
        <w:rPr>
          <w:rFonts w:ascii="Calibri" w:hAnsi="Calibri" w:cs="Calibri"/>
          <w:sz w:val="24"/>
          <w:szCs w:val="24"/>
          <w:rtl/>
        </w:rPr>
      </w:pPr>
      <w:r>
        <w:rPr>
          <w:rFonts w:ascii="Calibri" w:hAnsi="Calibri" w:cs="Calibri" w:hint="cs"/>
          <w:sz w:val="24"/>
          <w:szCs w:val="24"/>
          <w:rtl/>
        </w:rPr>
        <w:t>בדיני חוזים יש הסכמה הדדית בין הצדדים ובחירה מודעת שלהם. בנזיקין הצדדים לא בהכרח מכירים. עילת התביעה בחוזים- בעת הפרת חוזה, בנזיקין- כשמתקיימת עוולה.</w:t>
      </w:r>
    </w:p>
    <w:p w:rsidR="00B65151" w:rsidRDefault="00B65151" w:rsidP="00B65151">
      <w:pPr>
        <w:bidi/>
        <w:jc w:val="left"/>
        <w:rPr>
          <w:rFonts w:ascii="Calibri" w:hAnsi="Calibri" w:cs="Calibri"/>
          <w:b/>
          <w:bCs/>
          <w:sz w:val="24"/>
          <w:szCs w:val="24"/>
          <w:rtl/>
        </w:rPr>
      </w:pPr>
    </w:p>
    <w:p w:rsidR="007159AD" w:rsidRDefault="007159AD" w:rsidP="0052567F">
      <w:pPr>
        <w:bidi/>
        <w:jc w:val="left"/>
        <w:rPr>
          <w:rFonts w:ascii="Calibri" w:hAnsi="Calibri" w:cs="Calibri"/>
          <w:b/>
          <w:bCs/>
          <w:sz w:val="24"/>
          <w:szCs w:val="24"/>
          <w:rtl/>
        </w:rPr>
      </w:pPr>
      <w:r w:rsidRPr="00B65151">
        <w:rPr>
          <w:rFonts w:ascii="Calibri" w:hAnsi="Calibri" w:cs="Calibri" w:hint="cs"/>
          <w:b/>
          <w:bCs/>
          <w:sz w:val="24"/>
          <w:szCs w:val="24"/>
          <w:highlight w:val="cyan"/>
          <w:rtl/>
        </w:rPr>
        <w:lastRenderedPageBreak/>
        <w:t>דיני קניין: נזיקין</w:t>
      </w:r>
      <w:r w:rsidR="00B65151">
        <w:rPr>
          <w:rFonts w:ascii="Calibri" w:hAnsi="Calibri" w:cs="Calibri"/>
          <w:sz w:val="24"/>
          <w:szCs w:val="24"/>
          <w:rtl/>
        </w:rPr>
        <w:br/>
      </w:r>
      <w:r w:rsidRPr="007159AD">
        <w:rPr>
          <w:rFonts w:ascii="Calibri" w:hAnsi="Calibri" w:cs="Calibri" w:hint="cs"/>
          <w:sz w:val="24"/>
          <w:szCs w:val="24"/>
          <w:rtl/>
        </w:rPr>
        <w:t>"עקרון הרשימה הסגורה"</w:t>
      </w:r>
      <w:r w:rsidR="00B65151">
        <w:rPr>
          <w:rFonts w:ascii="Calibri" w:hAnsi="Calibri" w:cs="Calibri" w:hint="cs"/>
          <w:sz w:val="24"/>
          <w:szCs w:val="24"/>
          <w:rtl/>
        </w:rPr>
        <w:t>-</w:t>
      </w:r>
      <w:r w:rsidRPr="007159AD">
        <w:rPr>
          <w:rFonts w:ascii="Calibri" w:hAnsi="Calibri" w:cs="Calibri" w:hint="cs"/>
          <w:sz w:val="24"/>
          <w:szCs w:val="24"/>
          <w:rtl/>
        </w:rPr>
        <w:t xml:space="preserve"> דיני הקניין מתאפיינים ברשימה סגורה</w:t>
      </w:r>
      <w:r w:rsidR="00026318">
        <w:rPr>
          <w:rFonts w:ascii="Calibri" w:hAnsi="Calibri" w:cs="Calibri" w:hint="cs"/>
          <w:sz w:val="24"/>
          <w:szCs w:val="24"/>
          <w:rtl/>
        </w:rPr>
        <w:t xml:space="preserve"> של זכויות (בעלות, שכירות וכו'). </w:t>
      </w:r>
      <w:r w:rsidRPr="007159AD">
        <w:rPr>
          <w:rFonts w:ascii="Calibri" w:hAnsi="Calibri" w:cs="Calibri" w:hint="cs"/>
          <w:sz w:val="24"/>
          <w:szCs w:val="24"/>
          <w:rtl/>
        </w:rPr>
        <w:t>דיני נזיקין</w:t>
      </w:r>
      <w:r w:rsidR="00026318">
        <w:rPr>
          <w:rFonts w:ascii="Calibri" w:hAnsi="Calibri" w:cs="Calibri" w:hint="cs"/>
          <w:sz w:val="24"/>
          <w:szCs w:val="24"/>
          <w:rtl/>
        </w:rPr>
        <w:t>- עוולת הרשלנות היא עוולת סל, מאגדת הרבה התנהגויות.</w:t>
      </w:r>
    </w:p>
    <w:p w:rsidR="006F4120" w:rsidRPr="00026318" w:rsidRDefault="006F4120" w:rsidP="006F4120">
      <w:pPr>
        <w:bidi/>
        <w:jc w:val="left"/>
        <w:rPr>
          <w:rFonts w:ascii="Calibri" w:hAnsi="Calibri" w:cs="Calibri"/>
          <w:b/>
          <w:bCs/>
          <w:sz w:val="24"/>
          <w:szCs w:val="24"/>
          <w:rtl/>
        </w:rPr>
      </w:pPr>
    </w:p>
    <w:p w:rsidR="007159AD" w:rsidRDefault="007159AD" w:rsidP="00026318">
      <w:pPr>
        <w:bidi/>
        <w:spacing w:after="200" w:line="276" w:lineRule="auto"/>
        <w:jc w:val="left"/>
        <w:rPr>
          <w:rFonts w:ascii="Calibri" w:hAnsi="Calibri" w:cs="Calibri"/>
          <w:sz w:val="24"/>
          <w:szCs w:val="24"/>
          <w:rtl/>
        </w:rPr>
      </w:pPr>
      <w:r w:rsidRPr="007159AD">
        <w:rPr>
          <w:rFonts w:ascii="Calibri" w:hAnsi="Calibri" w:cs="Calibri" w:hint="cs"/>
          <w:b/>
          <w:bCs/>
          <w:sz w:val="24"/>
          <w:szCs w:val="24"/>
          <w:highlight w:val="cyan"/>
          <w:rtl/>
        </w:rPr>
        <w:t>דיני עשיית עושר ("עשיית עושר ולא במשפט"): נזיקין</w:t>
      </w:r>
      <w:r w:rsidR="00B65151">
        <w:rPr>
          <w:rFonts w:ascii="Calibri" w:hAnsi="Calibri" w:cs="Calibri"/>
          <w:b/>
          <w:bCs/>
          <w:color w:val="CC00FF"/>
          <w:sz w:val="24"/>
          <w:szCs w:val="24"/>
          <w:rtl/>
        </w:rPr>
        <w:br/>
      </w:r>
      <w:r w:rsidR="00026318">
        <w:rPr>
          <w:rFonts w:ascii="Calibri" w:hAnsi="Calibri" w:cs="Calibri" w:hint="cs"/>
          <w:sz w:val="24"/>
          <w:szCs w:val="24"/>
          <w:rtl/>
        </w:rPr>
        <w:t>דיני עשיית עושר מאפשרים לאדם שרוצה להחליט אם לתבוע את הנזק או את הרווח שהמעוול הרוויח כתוצאה מהעוול שביצע, או גם וגם, בעוד בנזיקין ניתן לתבוע פיצוי על הנזק. 3 יסודות מצטברים: התעשרות של הזוכה; שלא כדין; על חשבון המזכה.</w:t>
      </w:r>
    </w:p>
    <w:p w:rsidR="00026318" w:rsidRPr="00F00E09" w:rsidRDefault="00026318" w:rsidP="00F00E09">
      <w:pPr>
        <w:shd w:val="clear" w:color="auto" w:fill="E2C5FF"/>
        <w:bidi/>
        <w:spacing w:after="200" w:line="276" w:lineRule="auto"/>
        <w:jc w:val="center"/>
        <w:rPr>
          <w:rFonts w:ascii="Calibri" w:hAnsi="Calibri" w:cs="Calibri"/>
          <w:b/>
          <w:bCs/>
          <w:sz w:val="24"/>
          <w:szCs w:val="24"/>
          <w:rtl/>
        </w:rPr>
      </w:pPr>
      <w:r w:rsidRPr="00F00E09">
        <w:rPr>
          <w:rFonts w:ascii="Calibri" w:hAnsi="Calibri" w:cs="Calibri" w:hint="cs"/>
          <w:b/>
          <w:bCs/>
          <w:sz w:val="24"/>
          <w:szCs w:val="24"/>
          <w:rtl/>
        </w:rPr>
        <w:t>3. היחס בין פקודת הנזיקין לבין הוראות נזיקיות חיצוניות</w:t>
      </w:r>
    </w:p>
    <w:p w:rsidR="00026318" w:rsidRDefault="00026318" w:rsidP="00026318">
      <w:pPr>
        <w:bidi/>
        <w:rPr>
          <w:rFonts w:ascii="Calibri" w:hAnsi="Calibri" w:cs="Calibri"/>
          <w:sz w:val="32"/>
          <w:szCs w:val="32"/>
          <w:rtl/>
        </w:rPr>
      </w:pPr>
      <w:r>
        <w:rPr>
          <w:rFonts w:ascii="Calibri" w:hAnsi="Calibri" w:cs="Calibri" w:hint="cs"/>
          <w:sz w:val="24"/>
          <w:szCs w:val="24"/>
          <w:rtl/>
        </w:rPr>
        <w:t>קיימים הסדרים נזיקיים מחוץ לפקודת הנזיקין שמטילים על המזיק חובת פיצוי.</w:t>
      </w:r>
    </w:p>
    <w:p w:rsidR="00026318" w:rsidRPr="00026318" w:rsidRDefault="00026318" w:rsidP="008526D7">
      <w:pPr>
        <w:bidi/>
        <w:spacing w:after="200" w:line="276" w:lineRule="auto"/>
        <w:jc w:val="left"/>
        <w:rPr>
          <w:rFonts w:ascii="Calibri" w:hAnsi="Calibri" w:cs="Calibri"/>
          <w:sz w:val="24"/>
          <w:szCs w:val="24"/>
          <w:rtl/>
        </w:rPr>
      </w:pPr>
      <w:r>
        <w:rPr>
          <w:rFonts w:ascii="Calibri" w:hAnsi="Calibri" w:cs="Calibri"/>
          <w:b/>
          <w:bCs/>
          <w:color w:val="CC66FF"/>
          <w:sz w:val="24"/>
          <w:szCs w:val="24"/>
          <w:u w:val="single"/>
          <w:rtl/>
        </w:rPr>
        <w:br/>
      </w:r>
      <w:r w:rsidR="00AA5DC3">
        <w:rPr>
          <w:rFonts w:ascii="Calibri" w:hAnsi="Calibri" w:cs="Calibri" w:hint="cs"/>
          <w:color w:val="FF0000"/>
          <w:sz w:val="24"/>
          <w:szCs w:val="24"/>
          <w:rtl/>
        </w:rPr>
        <w:t>ברזני נ. בזק</w:t>
      </w:r>
      <w:r w:rsidRPr="00026318">
        <w:rPr>
          <w:rFonts w:ascii="Calibri" w:hAnsi="Calibri" w:cs="Calibri" w:hint="cs"/>
          <w:color w:val="FF0000"/>
          <w:sz w:val="24"/>
          <w:szCs w:val="24"/>
          <w:rtl/>
        </w:rPr>
        <w:t>-</w:t>
      </w:r>
      <w:r w:rsidRPr="00026318">
        <w:rPr>
          <w:rFonts w:ascii="Calibri" w:hAnsi="Calibri" w:cs="Calibri" w:hint="cs"/>
          <w:b/>
          <w:bCs/>
          <w:color w:val="FF0000"/>
          <w:sz w:val="24"/>
          <w:szCs w:val="24"/>
          <w:rtl/>
        </w:rPr>
        <w:t xml:space="preserve"> </w:t>
      </w:r>
      <w:r w:rsidRPr="00026318">
        <w:rPr>
          <w:rFonts w:ascii="Calibri" w:hAnsi="Calibri" w:cs="Calibri" w:hint="cs"/>
          <w:sz w:val="24"/>
          <w:szCs w:val="24"/>
          <w:rtl/>
        </w:rPr>
        <w:t>בזק פרסמה מידע לגבי מחיר השירות של שיחות בנ"ל ובפועל גבתה מחיר גבוה מהפרסום. ברז</w:t>
      </w:r>
      <w:r w:rsidR="008E7AF5">
        <w:rPr>
          <w:rFonts w:ascii="Calibri" w:hAnsi="Calibri" w:cs="Calibri" w:hint="cs"/>
          <w:sz w:val="24"/>
          <w:szCs w:val="24"/>
          <w:rtl/>
        </w:rPr>
        <w:t>ני צרך את השירות שלהם ב</w:t>
      </w:r>
      <w:r w:rsidRPr="00026318">
        <w:rPr>
          <w:rFonts w:ascii="Calibri" w:hAnsi="Calibri" w:cs="Calibri" w:hint="cs"/>
          <w:sz w:val="24"/>
          <w:szCs w:val="24"/>
          <w:rtl/>
        </w:rPr>
        <w:t xml:space="preserve">מחיר </w:t>
      </w:r>
      <w:r w:rsidR="008E7AF5">
        <w:rPr>
          <w:rFonts w:ascii="Calibri" w:hAnsi="Calibri" w:cs="Calibri" w:hint="cs"/>
          <w:sz w:val="24"/>
          <w:szCs w:val="24"/>
          <w:rtl/>
        </w:rPr>
        <w:t>היקר ותבע פיצויים במסגרת תובענה ייצוגית</w:t>
      </w:r>
      <w:r w:rsidRPr="00026318">
        <w:rPr>
          <w:rFonts w:ascii="Calibri" w:hAnsi="Calibri" w:cs="Calibri" w:hint="cs"/>
          <w:sz w:val="24"/>
          <w:szCs w:val="24"/>
          <w:rtl/>
        </w:rPr>
        <w:t>.</w:t>
      </w:r>
      <w:r w:rsidR="00DB21D7">
        <w:rPr>
          <w:rFonts w:ascii="Calibri" w:hAnsi="Calibri" w:cs="Calibri" w:hint="cs"/>
          <w:sz w:val="24"/>
          <w:szCs w:val="24"/>
          <w:rtl/>
        </w:rPr>
        <w:t xml:space="preserve"> </w:t>
      </w:r>
      <w:r w:rsidRPr="00F51CAB">
        <w:rPr>
          <w:rFonts w:ascii="Calibri" w:hAnsi="Calibri" w:cs="Calibri" w:hint="cs"/>
          <w:color w:val="0066FF"/>
          <w:sz w:val="24"/>
          <w:szCs w:val="24"/>
          <w:rtl/>
        </w:rPr>
        <w:t>סעיף</w:t>
      </w:r>
      <w:r w:rsidR="008C384D" w:rsidRPr="00F51CAB">
        <w:rPr>
          <w:rFonts w:ascii="Calibri" w:hAnsi="Calibri" w:cs="Calibri" w:hint="cs"/>
          <w:color w:val="0066FF"/>
          <w:sz w:val="24"/>
          <w:szCs w:val="24"/>
          <w:rtl/>
        </w:rPr>
        <w:t xml:space="preserve"> 31</w:t>
      </w:r>
      <w:r w:rsidRPr="00F51CAB">
        <w:rPr>
          <w:rFonts w:ascii="Calibri" w:hAnsi="Calibri" w:cs="Calibri" w:hint="cs"/>
          <w:color w:val="0066FF"/>
          <w:sz w:val="24"/>
          <w:szCs w:val="24"/>
          <w:rtl/>
        </w:rPr>
        <w:t xml:space="preserve"> בחוק הגנת הצרכן</w:t>
      </w:r>
      <w:r w:rsidR="008E7AF5">
        <w:rPr>
          <w:rFonts w:ascii="Calibri" w:hAnsi="Calibri" w:cs="Calibri" w:hint="cs"/>
          <w:sz w:val="24"/>
          <w:szCs w:val="24"/>
          <w:rtl/>
        </w:rPr>
        <w:t>, שאוסר על הטעיית הצרכן,</w:t>
      </w:r>
      <w:r>
        <w:rPr>
          <w:rFonts w:ascii="Calibri" w:hAnsi="Calibri" w:cs="Calibri" w:hint="cs"/>
          <w:sz w:val="24"/>
          <w:szCs w:val="24"/>
          <w:rtl/>
        </w:rPr>
        <w:t xml:space="preserve"> יוצר גשר </w:t>
      </w:r>
      <w:r w:rsidR="008E7AF5">
        <w:rPr>
          <w:rFonts w:ascii="Calibri" w:hAnsi="Calibri" w:cs="Calibri" w:hint="cs"/>
          <w:sz w:val="24"/>
          <w:szCs w:val="24"/>
          <w:rtl/>
        </w:rPr>
        <w:t xml:space="preserve">בין החוק לבין פקנ"ז. </w:t>
      </w:r>
      <w:r w:rsidRPr="00026318">
        <w:rPr>
          <w:rFonts w:ascii="Calibri" w:hAnsi="Calibri" w:cs="Calibri" w:hint="cs"/>
          <w:b/>
          <w:bCs/>
          <w:sz w:val="24"/>
          <w:szCs w:val="24"/>
          <w:rtl/>
        </w:rPr>
        <w:t>חשין:</w:t>
      </w:r>
      <w:r>
        <w:rPr>
          <w:rFonts w:ascii="Calibri" w:hAnsi="Calibri" w:cs="Calibri" w:hint="cs"/>
          <w:b/>
          <w:bCs/>
          <w:color w:val="CC66FF"/>
          <w:sz w:val="24"/>
          <w:szCs w:val="24"/>
          <w:rtl/>
        </w:rPr>
        <w:t xml:space="preserve"> </w:t>
      </w:r>
      <w:r w:rsidRPr="00026318">
        <w:rPr>
          <w:rFonts w:ascii="Calibri" w:hAnsi="Calibri" w:cs="Calibri" w:hint="cs"/>
          <w:sz w:val="24"/>
          <w:szCs w:val="24"/>
          <w:rtl/>
        </w:rPr>
        <w:t>משמעות סעיף 31 היא לא רק כי ניתן לתבוע פיצוי נזיקי, אלא גם כי הוראות כלליות של פקודת הנזיקין חלות על העוולה שמחוץ לפקודה.</w:t>
      </w:r>
      <w:r>
        <w:rPr>
          <w:rFonts w:ascii="Calibri" w:hAnsi="Calibri" w:cs="Calibri" w:hint="cs"/>
          <w:sz w:val="24"/>
          <w:szCs w:val="24"/>
          <w:rtl/>
        </w:rPr>
        <w:t xml:space="preserve"> </w:t>
      </w:r>
      <w:r w:rsidRPr="00026318">
        <w:rPr>
          <w:rFonts w:ascii="Calibri" w:hAnsi="Calibri" w:cs="Calibri" w:hint="cs"/>
          <w:sz w:val="24"/>
          <w:szCs w:val="24"/>
          <w:rtl/>
        </w:rPr>
        <w:t>הגשר</w:t>
      </w:r>
      <w:r w:rsidRPr="00F51CAB">
        <w:rPr>
          <w:rFonts w:ascii="Calibri" w:hAnsi="Calibri" w:cs="Calibri" w:hint="cs"/>
          <w:color w:val="0066FF"/>
          <w:sz w:val="24"/>
          <w:szCs w:val="24"/>
          <w:rtl/>
        </w:rPr>
        <w:t xml:space="preserve"> </w:t>
      </w:r>
      <w:r w:rsidRPr="00F51CAB">
        <w:rPr>
          <w:rFonts w:ascii="Calibri" w:hAnsi="Calibri" w:cs="Calibri" w:hint="cs"/>
          <w:sz w:val="24"/>
          <w:szCs w:val="24"/>
          <w:rtl/>
        </w:rPr>
        <w:t xml:space="preserve">בסעיף 31א </w:t>
      </w:r>
      <w:r w:rsidRPr="00026318">
        <w:rPr>
          <w:rFonts w:ascii="Calibri" w:hAnsi="Calibri" w:cs="Calibri" w:hint="cs"/>
          <w:sz w:val="24"/>
          <w:szCs w:val="24"/>
          <w:rtl/>
        </w:rPr>
        <w:t>מאפשר תביעה אך הוא מבקש להתייחס לכך כמו כל פקודה בפקודת הנזיקין</w:t>
      </w:r>
      <w:r w:rsidR="008E7AF5">
        <w:rPr>
          <w:rFonts w:ascii="Calibri" w:hAnsi="Calibri" w:cs="Calibri" w:hint="cs"/>
          <w:sz w:val="24"/>
          <w:szCs w:val="24"/>
          <w:rtl/>
        </w:rPr>
        <w:t>-</w:t>
      </w:r>
      <w:r w:rsidRPr="00026318">
        <w:rPr>
          <w:rFonts w:ascii="Calibri" w:hAnsi="Calibri" w:cs="Calibri" w:hint="cs"/>
          <w:sz w:val="24"/>
          <w:szCs w:val="24"/>
          <w:rtl/>
        </w:rPr>
        <w:t xml:space="preserve"> יש להוכיח שישנו קשר סיבתי ע</w:t>
      </w:r>
      <w:r w:rsidR="008E7AF5">
        <w:rPr>
          <w:rFonts w:ascii="Calibri" w:hAnsi="Calibri" w:cs="Calibri" w:hint="cs"/>
          <w:sz w:val="24"/>
          <w:szCs w:val="24"/>
          <w:rtl/>
        </w:rPr>
        <w:t>ובדתי ומשפטי בין ההתנהגות</w:t>
      </w:r>
      <w:r w:rsidRPr="00026318">
        <w:rPr>
          <w:rFonts w:ascii="Calibri" w:hAnsi="Calibri" w:cs="Calibri" w:hint="cs"/>
          <w:sz w:val="24"/>
          <w:szCs w:val="24"/>
          <w:rtl/>
        </w:rPr>
        <w:t xml:space="preserve"> </w:t>
      </w:r>
      <w:proofErr w:type="spellStart"/>
      <w:r w:rsidRPr="00026318">
        <w:rPr>
          <w:rFonts w:ascii="Calibri" w:hAnsi="Calibri" w:cs="Calibri" w:hint="cs"/>
          <w:sz w:val="24"/>
          <w:szCs w:val="24"/>
          <w:rtl/>
        </w:rPr>
        <w:t>העוולתית</w:t>
      </w:r>
      <w:proofErr w:type="spellEnd"/>
      <w:r w:rsidRPr="00026318">
        <w:rPr>
          <w:rFonts w:ascii="Calibri" w:hAnsi="Calibri" w:cs="Calibri" w:hint="cs"/>
          <w:sz w:val="24"/>
          <w:szCs w:val="24"/>
          <w:rtl/>
        </w:rPr>
        <w:t xml:space="preserve"> לבין הנזק שנגרם.</w:t>
      </w:r>
      <w:r w:rsidR="006F4120">
        <w:rPr>
          <w:rFonts w:ascii="Calibri" w:hAnsi="Calibri" w:cs="Calibri" w:hint="cs"/>
          <w:sz w:val="24"/>
          <w:szCs w:val="24"/>
          <w:rtl/>
        </w:rPr>
        <w:t xml:space="preserve"> </w:t>
      </w:r>
      <w:r w:rsidR="006F4120" w:rsidRPr="006F4120">
        <w:rPr>
          <w:rFonts w:ascii="Calibri" w:hAnsi="Calibri" w:cs="Calibri"/>
          <w:sz w:val="24"/>
          <w:szCs w:val="24"/>
          <w:rtl/>
        </w:rPr>
        <w:t>על ברזני היה להוכיח שהסיבה שצרך את השירות בבזק הייתה</w:t>
      </w:r>
      <w:r w:rsidR="006F4120">
        <w:rPr>
          <w:rFonts w:ascii="Calibri" w:hAnsi="Calibri" w:cs="Calibri"/>
          <w:sz w:val="24"/>
          <w:szCs w:val="24"/>
          <w:rtl/>
        </w:rPr>
        <w:t xml:space="preserve"> הפרסום המטעה (סעיף 64 לפקנ"ז).</w:t>
      </w:r>
      <w:r w:rsidR="008C384D">
        <w:rPr>
          <w:rFonts w:ascii="Calibri" w:hAnsi="Calibri" w:cs="Calibri" w:hint="cs"/>
          <w:sz w:val="24"/>
          <w:szCs w:val="24"/>
          <w:rtl/>
        </w:rPr>
        <w:t xml:space="preserve"> במקרה דנן </w:t>
      </w:r>
      <w:r w:rsidRPr="00026318">
        <w:rPr>
          <w:rFonts w:ascii="Calibri" w:hAnsi="Calibri" w:cs="Calibri" w:hint="cs"/>
          <w:sz w:val="24"/>
          <w:szCs w:val="24"/>
          <w:rtl/>
        </w:rPr>
        <w:t>לא היה קשר סיבתי ולא הייתה הטעיה.</w:t>
      </w:r>
    </w:p>
    <w:p w:rsidR="008E7AF5" w:rsidRPr="008E7AF5" w:rsidRDefault="008E7AF5" w:rsidP="008E7AF5">
      <w:pPr>
        <w:bidi/>
        <w:jc w:val="left"/>
        <w:rPr>
          <w:rFonts w:ascii="Calibri" w:hAnsi="Calibri" w:cs="Calibri"/>
          <w:b/>
          <w:bCs/>
          <w:sz w:val="24"/>
          <w:szCs w:val="24"/>
          <w:rtl/>
        </w:rPr>
      </w:pPr>
      <w:r w:rsidRPr="008E7AF5">
        <w:rPr>
          <w:rFonts w:ascii="Calibri" w:hAnsi="Calibri" w:cs="Calibri" w:hint="cs"/>
          <w:b/>
          <w:bCs/>
          <w:sz w:val="24"/>
          <w:szCs w:val="24"/>
          <w:highlight w:val="cyan"/>
          <w:rtl/>
        </w:rPr>
        <w:t xml:space="preserve">הבחנה בין זכויות </w:t>
      </w:r>
      <w:r w:rsidRPr="008E7AF5">
        <w:rPr>
          <w:rFonts w:ascii="Calibri" w:hAnsi="Calibri" w:cs="Calibri"/>
          <w:b/>
          <w:bCs/>
          <w:sz w:val="24"/>
          <w:szCs w:val="24"/>
          <w:highlight w:val="cyan"/>
        </w:rPr>
        <w:t xml:space="preserve">In </w:t>
      </w:r>
      <w:proofErr w:type="spellStart"/>
      <w:r w:rsidRPr="008E7AF5">
        <w:rPr>
          <w:rFonts w:ascii="Calibri" w:hAnsi="Calibri" w:cs="Calibri"/>
          <w:b/>
          <w:bCs/>
          <w:sz w:val="24"/>
          <w:szCs w:val="24"/>
          <w:highlight w:val="cyan"/>
        </w:rPr>
        <w:t>personam</w:t>
      </w:r>
      <w:proofErr w:type="spellEnd"/>
      <w:r w:rsidRPr="008E7AF5">
        <w:rPr>
          <w:rFonts w:ascii="Calibri" w:hAnsi="Calibri" w:cs="Calibri" w:hint="cs"/>
          <w:b/>
          <w:bCs/>
          <w:sz w:val="24"/>
          <w:szCs w:val="24"/>
          <w:highlight w:val="cyan"/>
          <w:rtl/>
        </w:rPr>
        <w:t xml:space="preserve"> לבין זכויות </w:t>
      </w:r>
      <w:r w:rsidRPr="008E7AF5">
        <w:rPr>
          <w:rFonts w:ascii="Calibri" w:hAnsi="Calibri" w:cs="Calibri"/>
          <w:b/>
          <w:bCs/>
          <w:sz w:val="24"/>
          <w:szCs w:val="24"/>
          <w:highlight w:val="cyan"/>
        </w:rPr>
        <w:t>in rem</w:t>
      </w:r>
      <w:r w:rsidRPr="008E7AF5">
        <w:rPr>
          <w:rFonts w:ascii="Calibri" w:hAnsi="Calibri" w:cs="Calibri" w:hint="cs"/>
          <w:b/>
          <w:bCs/>
          <w:sz w:val="24"/>
          <w:szCs w:val="24"/>
          <w:highlight w:val="cyan"/>
          <w:rtl/>
        </w:rPr>
        <w:t>:</w:t>
      </w:r>
    </w:p>
    <w:p w:rsidR="008E7AF5" w:rsidRPr="008E7AF5" w:rsidRDefault="008E7AF5" w:rsidP="00C4197C">
      <w:pPr>
        <w:pStyle w:val="ListParagraph"/>
        <w:numPr>
          <w:ilvl w:val="0"/>
          <w:numId w:val="3"/>
        </w:numPr>
        <w:bidi/>
        <w:spacing w:line="276" w:lineRule="auto"/>
        <w:jc w:val="left"/>
        <w:rPr>
          <w:rFonts w:ascii="Calibri" w:hAnsi="Calibri" w:cs="Calibri"/>
          <w:sz w:val="24"/>
          <w:szCs w:val="24"/>
        </w:rPr>
      </w:pPr>
      <w:r w:rsidRPr="00910B75">
        <w:rPr>
          <w:rFonts w:ascii="Calibri" w:hAnsi="Calibri" w:cs="Calibri" w:hint="cs"/>
          <w:b/>
          <w:bCs/>
          <w:sz w:val="24"/>
          <w:szCs w:val="24"/>
          <w:rtl/>
        </w:rPr>
        <w:t xml:space="preserve">זכות </w:t>
      </w:r>
      <w:r w:rsidRPr="00910B75">
        <w:rPr>
          <w:rFonts w:ascii="Calibri" w:hAnsi="Calibri" w:cs="Calibri"/>
          <w:b/>
          <w:bCs/>
          <w:sz w:val="24"/>
          <w:szCs w:val="24"/>
        </w:rPr>
        <w:t xml:space="preserve">in </w:t>
      </w:r>
      <w:proofErr w:type="spellStart"/>
      <w:r w:rsidRPr="00910B75">
        <w:rPr>
          <w:rFonts w:ascii="Calibri" w:hAnsi="Calibri" w:cs="Calibri"/>
          <w:b/>
          <w:bCs/>
          <w:sz w:val="24"/>
          <w:szCs w:val="24"/>
        </w:rPr>
        <w:t>personam</w:t>
      </w:r>
      <w:proofErr w:type="spellEnd"/>
      <w:r w:rsidRPr="00910B75">
        <w:rPr>
          <w:rFonts w:ascii="Calibri" w:hAnsi="Calibri" w:cs="Calibri" w:hint="cs"/>
          <w:b/>
          <w:bCs/>
          <w:sz w:val="24"/>
          <w:szCs w:val="24"/>
          <w:rtl/>
        </w:rPr>
        <w:t xml:space="preserve"> (פרסונלית) </w:t>
      </w:r>
      <w:r w:rsidRPr="00910B75">
        <w:rPr>
          <w:rFonts w:ascii="Calibri" w:hAnsi="Calibri" w:cs="Calibri"/>
          <w:b/>
          <w:bCs/>
          <w:sz w:val="24"/>
          <w:szCs w:val="24"/>
          <w:rtl/>
        </w:rPr>
        <w:t>–</w:t>
      </w:r>
      <w:r w:rsidRPr="00DD1B27">
        <w:rPr>
          <w:rFonts w:ascii="Calibri" w:hAnsi="Calibri" w:cs="Calibri" w:hint="cs"/>
          <w:sz w:val="24"/>
          <w:szCs w:val="24"/>
          <w:rtl/>
        </w:rPr>
        <w:t xml:space="preserve"> זכות כלפי אנשים מסוימים. חובת הזהירות עונה על השאלה מי יוכל לתבוע אותי אם התנהגתי בצורה רשלנית</w:t>
      </w:r>
      <w:r>
        <w:rPr>
          <w:rFonts w:ascii="Calibri" w:hAnsi="Calibri" w:cs="Calibri" w:hint="cs"/>
          <w:sz w:val="24"/>
          <w:szCs w:val="24"/>
          <w:rtl/>
        </w:rPr>
        <w:t xml:space="preserve">, מציירת "עיגול" סביב אותם האנשים. </w:t>
      </w:r>
    </w:p>
    <w:p w:rsidR="008E7AF5" w:rsidRPr="008E7AF5" w:rsidRDefault="008E7AF5" w:rsidP="00C4197C">
      <w:pPr>
        <w:pStyle w:val="ListParagraph"/>
        <w:numPr>
          <w:ilvl w:val="0"/>
          <w:numId w:val="3"/>
        </w:numPr>
        <w:bidi/>
        <w:spacing w:line="276" w:lineRule="auto"/>
        <w:jc w:val="left"/>
        <w:rPr>
          <w:rFonts w:ascii="Calibri" w:hAnsi="Calibri" w:cs="Calibri"/>
          <w:sz w:val="32"/>
          <w:szCs w:val="32"/>
        </w:rPr>
      </w:pPr>
      <w:r w:rsidRPr="008E7AF5">
        <w:rPr>
          <w:rFonts w:ascii="Calibri" w:hAnsi="Calibri" w:cs="Calibri" w:hint="cs"/>
          <w:b/>
          <w:bCs/>
          <w:sz w:val="24"/>
          <w:szCs w:val="24"/>
          <w:rtl/>
        </w:rPr>
        <w:t xml:space="preserve">זכות </w:t>
      </w:r>
      <w:r w:rsidRPr="008E7AF5">
        <w:rPr>
          <w:rFonts w:ascii="Calibri" w:hAnsi="Calibri" w:cs="Calibri"/>
          <w:b/>
          <w:bCs/>
          <w:sz w:val="24"/>
          <w:szCs w:val="24"/>
        </w:rPr>
        <w:t>in rem</w:t>
      </w:r>
      <w:r w:rsidRPr="008E7AF5">
        <w:rPr>
          <w:rFonts w:ascii="Calibri" w:hAnsi="Calibri" w:cs="Calibri" w:hint="cs"/>
          <w:b/>
          <w:bCs/>
          <w:sz w:val="24"/>
          <w:szCs w:val="24"/>
          <w:rtl/>
        </w:rPr>
        <w:t xml:space="preserve"> (כלפי כולי עלמא) </w:t>
      </w:r>
      <w:r w:rsidRPr="008E7AF5">
        <w:rPr>
          <w:rFonts w:ascii="Calibri" w:hAnsi="Calibri" w:cs="Calibri"/>
          <w:b/>
          <w:bCs/>
          <w:sz w:val="24"/>
          <w:szCs w:val="24"/>
          <w:rtl/>
        </w:rPr>
        <w:t>–</w:t>
      </w:r>
      <w:r w:rsidRPr="008E7AF5">
        <w:rPr>
          <w:rFonts w:ascii="Calibri" w:hAnsi="Calibri" w:cs="Calibri" w:hint="cs"/>
          <w:sz w:val="24"/>
          <w:szCs w:val="24"/>
          <w:rtl/>
        </w:rPr>
        <w:t xml:space="preserve"> זכויות שתופסות לא רק כלפי אדם מסוים אלא כלפי כולם. זכות </w:t>
      </w:r>
      <w:r w:rsidR="006F4120">
        <w:rPr>
          <w:rFonts w:ascii="Calibri" w:hAnsi="Calibri" w:cs="Calibri" w:hint="cs"/>
          <w:sz w:val="24"/>
          <w:szCs w:val="24"/>
          <w:rtl/>
        </w:rPr>
        <w:t>קניין, רכוש, שכולם חייבים לכבד. זוהי זכות חזקה יותר, מאחר והחובה עומדת לכולם ולא רק לאדם מסוים.</w:t>
      </w:r>
    </w:p>
    <w:p w:rsidR="008E7AF5" w:rsidRDefault="008E7AF5" w:rsidP="008E7AF5">
      <w:pPr>
        <w:bidi/>
        <w:spacing w:line="276" w:lineRule="auto"/>
        <w:jc w:val="left"/>
        <w:rPr>
          <w:rFonts w:ascii="Calibri" w:hAnsi="Calibri" w:cs="Calibri"/>
          <w:sz w:val="24"/>
          <w:szCs w:val="24"/>
          <w:rtl/>
        </w:rPr>
      </w:pPr>
      <w:r w:rsidRPr="008E7AF5">
        <w:rPr>
          <w:rFonts w:ascii="Calibri" w:hAnsi="Calibri" w:cs="Calibri"/>
          <w:b/>
          <w:bCs/>
          <w:sz w:val="24"/>
          <w:szCs w:val="24"/>
          <w:rtl/>
        </w:rPr>
        <w:br/>
      </w:r>
      <w:r w:rsidRPr="00F51CAB">
        <w:rPr>
          <w:rFonts w:ascii="Calibri" w:hAnsi="Calibri" w:cs="Calibri" w:hint="cs"/>
          <w:b/>
          <w:bCs/>
          <w:color w:val="0066FF"/>
          <w:sz w:val="24"/>
          <w:szCs w:val="24"/>
          <w:rtl/>
        </w:rPr>
        <w:t>סעיף 62 א' לפקנ"ז-</w:t>
      </w:r>
      <w:r w:rsidRPr="00F51CAB">
        <w:rPr>
          <w:rFonts w:ascii="Calibri" w:hAnsi="Calibri" w:cs="Calibri" w:hint="cs"/>
          <w:color w:val="0066FF"/>
          <w:sz w:val="24"/>
          <w:szCs w:val="24"/>
          <w:rtl/>
        </w:rPr>
        <w:t xml:space="preserve"> </w:t>
      </w:r>
      <w:r>
        <w:rPr>
          <w:rFonts w:ascii="Calibri" w:hAnsi="Calibri" w:cs="Calibri" w:hint="cs"/>
          <w:sz w:val="24"/>
          <w:szCs w:val="24"/>
          <w:rtl/>
        </w:rPr>
        <w:t>קובע</w:t>
      </w:r>
      <w:r w:rsidRPr="008E7AF5">
        <w:rPr>
          <w:rFonts w:ascii="Calibri" w:hAnsi="Calibri" w:cs="Calibri" w:hint="cs"/>
          <w:sz w:val="24"/>
          <w:szCs w:val="24"/>
          <w:rtl/>
        </w:rPr>
        <w:t xml:space="preserve"> </w:t>
      </w:r>
      <w:r w:rsidRPr="008E7AF5">
        <w:rPr>
          <w:rFonts w:ascii="Calibri" w:hAnsi="Calibri" w:cs="Calibri"/>
          <w:sz w:val="24"/>
          <w:szCs w:val="24"/>
          <w:rtl/>
        </w:rPr>
        <w:t xml:space="preserve">שאף אחד לא יכול בצורה מכוונת וביודעין להתערב בחוזה בין הצדדים ולגרום להם להפר אותו אחד כלפי השני. </w:t>
      </w:r>
      <w:r>
        <w:rPr>
          <w:rFonts w:ascii="Calibri" w:hAnsi="Calibri" w:cs="Calibri" w:hint="cs"/>
          <w:sz w:val="24"/>
          <w:szCs w:val="24"/>
          <w:rtl/>
        </w:rPr>
        <w:t>זו</w:t>
      </w:r>
      <w:r>
        <w:rPr>
          <w:rFonts w:ascii="Calibri" w:hAnsi="Calibri" w:cs="Calibri"/>
          <w:sz w:val="24"/>
          <w:szCs w:val="24"/>
          <w:rtl/>
        </w:rPr>
        <w:t xml:space="preserve"> עוולה נזיקית וניתן לתבוע</w:t>
      </w:r>
      <w:r w:rsidRPr="008E7AF5">
        <w:rPr>
          <w:rFonts w:ascii="Calibri" w:hAnsi="Calibri" w:cs="Calibri"/>
          <w:sz w:val="24"/>
          <w:szCs w:val="24"/>
          <w:rtl/>
        </w:rPr>
        <w:t xml:space="preserve"> על כך </w:t>
      </w:r>
      <w:r>
        <w:rPr>
          <w:rFonts w:ascii="Calibri" w:hAnsi="Calibri" w:cs="Calibri"/>
          <w:sz w:val="24"/>
          <w:szCs w:val="24"/>
          <w:rtl/>
        </w:rPr>
        <w:t xml:space="preserve">גם בנזיקין ולא רק בחוזים. </w:t>
      </w:r>
      <w:r w:rsidRPr="008E7AF5">
        <w:rPr>
          <w:rFonts w:ascii="Calibri" w:hAnsi="Calibri" w:cs="Calibri"/>
          <w:sz w:val="24"/>
          <w:szCs w:val="24"/>
          <w:rtl/>
        </w:rPr>
        <w:t xml:space="preserve">מייצר הגנה חזקה לצדדים לחוזה שמאפיינת זכות </w:t>
      </w:r>
      <w:r w:rsidRPr="008E7AF5">
        <w:rPr>
          <w:rFonts w:ascii="Calibri" w:hAnsi="Calibri" w:cs="Calibri"/>
          <w:sz w:val="24"/>
          <w:szCs w:val="24"/>
        </w:rPr>
        <w:t>in rem</w:t>
      </w:r>
      <w:r w:rsidRPr="008E7AF5">
        <w:rPr>
          <w:rFonts w:ascii="Calibri" w:hAnsi="Calibri" w:cs="Calibri"/>
          <w:sz w:val="24"/>
          <w:szCs w:val="24"/>
          <w:rtl/>
        </w:rPr>
        <w:t>.</w:t>
      </w:r>
    </w:p>
    <w:p w:rsidR="008E7AF5" w:rsidRDefault="008E7AF5" w:rsidP="008E7AF5">
      <w:pPr>
        <w:bidi/>
        <w:spacing w:line="276" w:lineRule="auto"/>
        <w:jc w:val="left"/>
        <w:rPr>
          <w:rFonts w:ascii="Calibri" w:hAnsi="Calibri" w:cs="Calibri"/>
          <w:sz w:val="24"/>
          <w:szCs w:val="24"/>
          <w:rtl/>
        </w:rPr>
      </w:pPr>
    </w:p>
    <w:p w:rsidR="008E7AF5" w:rsidRPr="00F00E09" w:rsidRDefault="008E7AF5" w:rsidP="00F00E09">
      <w:pPr>
        <w:shd w:val="clear" w:color="auto" w:fill="E2C5FF"/>
        <w:bidi/>
        <w:spacing w:line="276" w:lineRule="auto"/>
        <w:jc w:val="center"/>
        <w:rPr>
          <w:rFonts w:ascii="Calibri" w:hAnsi="Calibri" w:cs="Calibri"/>
          <w:b/>
          <w:bCs/>
          <w:sz w:val="24"/>
          <w:szCs w:val="24"/>
          <w:rtl/>
        </w:rPr>
      </w:pPr>
      <w:r w:rsidRPr="00F00E09">
        <w:rPr>
          <w:rFonts w:ascii="Calibri" w:hAnsi="Calibri" w:cs="Calibri" w:hint="cs"/>
          <w:b/>
          <w:bCs/>
          <w:sz w:val="24"/>
          <w:szCs w:val="24"/>
          <w:rtl/>
        </w:rPr>
        <w:t>4. מבנה הדוקטרינה הנזיקית וסוגי האחריות בנזיקין</w:t>
      </w:r>
    </w:p>
    <w:p w:rsidR="008E7AF5" w:rsidRDefault="00F00E09" w:rsidP="008E7AF5">
      <w:pPr>
        <w:bidi/>
        <w:spacing w:line="276" w:lineRule="auto"/>
        <w:jc w:val="left"/>
        <w:rPr>
          <w:rFonts w:ascii="Calibri" w:hAnsi="Calibri" w:cs="Calibri"/>
          <w:b/>
          <w:bCs/>
          <w:sz w:val="24"/>
          <w:szCs w:val="24"/>
          <w:rtl/>
        </w:rPr>
      </w:pPr>
      <w:r w:rsidRPr="00F00E09">
        <w:rPr>
          <w:rFonts w:ascii="Calibri" w:hAnsi="Calibri" w:cs="Calibri" w:hint="cs"/>
          <w:b/>
          <w:bCs/>
          <w:sz w:val="24"/>
          <w:szCs w:val="24"/>
          <w:highlight w:val="cyan"/>
          <w:rtl/>
        </w:rPr>
        <w:t>3</w:t>
      </w:r>
      <w:r w:rsidR="001C6906" w:rsidRPr="00F00E09">
        <w:rPr>
          <w:rFonts w:ascii="Calibri" w:hAnsi="Calibri" w:cs="Calibri"/>
          <w:b/>
          <w:bCs/>
          <w:sz w:val="24"/>
          <w:szCs w:val="24"/>
          <w:highlight w:val="cyan"/>
          <w:rtl/>
        </w:rPr>
        <w:t xml:space="preserve"> </w:t>
      </w:r>
      <w:r w:rsidR="001C6906" w:rsidRPr="001C6906">
        <w:rPr>
          <w:rFonts w:ascii="Calibri" w:hAnsi="Calibri" w:cs="Calibri"/>
          <w:b/>
          <w:bCs/>
          <w:sz w:val="24"/>
          <w:szCs w:val="24"/>
          <w:highlight w:val="cyan"/>
          <w:rtl/>
        </w:rPr>
        <w:t>יסודות מרכזיים לעוולה הנזיקית:</w:t>
      </w:r>
    </w:p>
    <w:p w:rsidR="001C6906" w:rsidRDefault="001C6906" w:rsidP="001C6906">
      <w:pPr>
        <w:bidi/>
        <w:spacing w:line="276" w:lineRule="auto"/>
        <w:jc w:val="left"/>
        <w:rPr>
          <w:rFonts w:ascii="Calibri" w:hAnsi="Calibri" w:cs="Calibri"/>
          <w:sz w:val="24"/>
          <w:szCs w:val="24"/>
          <w:rtl/>
        </w:rPr>
      </w:pPr>
      <w:r>
        <w:rPr>
          <w:rFonts w:ascii="Calibri" w:hAnsi="Calibri" w:cs="Calibri" w:hint="cs"/>
          <w:b/>
          <w:bCs/>
          <w:sz w:val="24"/>
          <w:szCs w:val="24"/>
          <w:rtl/>
        </w:rPr>
        <w:t xml:space="preserve">1. אשם- </w:t>
      </w:r>
      <w:r>
        <w:rPr>
          <w:rFonts w:ascii="Calibri" w:hAnsi="Calibri" w:cs="Calibri" w:hint="cs"/>
          <w:sz w:val="24"/>
          <w:szCs w:val="24"/>
          <w:rtl/>
        </w:rPr>
        <w:t>התנהגות שמייחסים לה הפרה של סטנדרט (במעשה או במחדל). אשם במובן מוסרי/ חברתי.</w:t>
      </w:r>
      <w:r>
        <w:rPr>
          <w:rFonts w:ascii="Calibri" w:hAnsi="Calibri" w:cs="Calibri"/>
          <w:sz w:val="24"/>
          <w:szCs w:val="24"/>
          <w:rtl/>
        </w:rPr>
        <w:br/>
      </w:r>
      <w:r>
        <w:rPr>
          <w:rFonts w:ascii="Calibri" w:hAnsi="Calibri" w:cs="Calibri" w:hint="cs"/>
          <w:b/>
          <w:bCs/>
          <w:sz w:val="24"/>
          <w:szCs w:val="24"/>
          <w:rtl/>
        </w:rPr>
        <w:t xml:space="preserve">2. נזק- </w:t>
      </w:r>
      <w:r>
        <w:rPr>
          <w:rFonts w:ascii="Calibri" w:hAnsi="Calibri" w:cs="Calibri" w:hint="cs"/>
          <w:sz w:val="24"/>
          <w:szCs w:val="24"/>
          <w:rtl/>
        </w:rPr>
        <w:t xml:space="preserve">ס' 2 לפקנ"ז: </w:t>
      </w:r>
      <w:r w:rsidRPr="007448C9">
        <w:rPr>
          <w:rFonts w:ascii="Calibri" w:hAnsi="Calibri" w:cs="Calibri"/>
          <w:sz w:val="24"/>
          <w:szCs w:val="24"/>
          <w:rtl/>
        </w:rPr>
        <w:t>אבדן חיים, אבדן נכס, נוחות, רווחה גופנית או שם טוב, או חיסור מהם, וכל אובדן או חיסור כיוצאים באלה.</w:t>
      </w:r>
      <w:r>
        <w:rPr>
          <w:rFonts w:ascii="Calibri" w:hAnsi="Calibri" w:cs="Calibri" w:hint="cs"/>
          <w:sz w:val="24"/>
          <w:szCs w:val="24"/>
          <w:rtl/>
        </w:rPr>
        <w:br/>
      </w:r>
      <w:r w:rsidR="00950A2A">
        <w:rPr>
          <w:rFonts w:ascii="Calibri" w:hAnsi="Calibri" w:cs="Calibri" w:hint="cs"/>
          <w:b/>
          <w:bCs/>
          <w:sz w:val="24"/>
          <w:szCs w:val="24"/>
          <w:rtl/>
        </w:rPr>
        <w:t>3. קשר סיבתי-</w:t>
      </w:r>
      <w:r w:rsidR="00950A2A">
        <w:rPr>
          <w:rFonts w:ascii="Calibri" w:hAnsi="Calibri" w:cs="Calibri" w:hint="cs"/>
          <w:sz w:val="24"/>
          <w:szCs w:val="24"/>
          <w:rtl/>
        </w:rPr>
        <w:t xml:space="preserve"> אם ההסתברות שנגרם נזק בשל התנהגות </w:t>
      </w:r>
      <w:r w:rsidR="00950A2A" w:rsidRPr="00C06948">
        <w:rPr>
          <w:rFonts w:ascii="Calibri" w:hAnsi="Calibri" w:cs="Calibri" w:hint="cs"/>
          <w:sz w:val="24"/>
          <w:szCs w:val="24"/>
          <w:rtl/>
        </w:rPr>
        <w:t>הנתבע נמוכה</w:t>
      </w:r>
      <w:r w:rsidR="00950A2A">
        <w:rPr>
          <w:rFonts w:ascii="Calibri" w:hAnsi="Calibri" w:cs="Calibri" w:hint="cs"/>
          <w:sz w:val="24"/>
          <w:szCs w:val="24"/>
          <w:rtl/>
        </w:rPr>
        <w:t xml:space="preserve"> (פחות מ51%) אז לא קמה עילה בנזיקין. עם זאת- הוכחת נזק </w:t>
      </w:r>
      <w:proofErr w:type="spellStart"/>
      <w:r w:rsidR="00950A2A">
        <w:rPr>
          <w:rFonts w:ascii="Calibri" w:hAnsi="Calibri" w:cs="Calibri" w:hint="cs"/>
          <w:sz w:val="24"/>
          <w:szCs w:val="24"/>
          <w:rtl/>
        </w:rPr>
        <w:t>וקש"ס</w:t>
      </w:r>
      <w:proofErr w:type="spellEnd"/>
      <w:r w:rsidR="00950A2A">
        <w:rPr>
          <w:rFonts w:ascii="Calibri" w:hAnsi="Calibri" w:cs="Calibri" w:hint="cs"/>
          <w:sz w:val="24"/>
          <w:szCs w:val="24"/>
          <w:rtl/>
        </w:rPr>
        <w:t xml:space="preserve"> לא נדרשת תמיד.</w:t>
      </w:r>
    </w:p>
    <w:p w:rsidR="00722E18" w:rsidRDefault="00722E18" w:rsidP="00722E18">
      <w:pPr>
        <w:bidi/>
        <w:spacing w:line="276" w:lineRule="auto"/>
        <w:jc w:val="left"/>
        <w:rPr>
          <w:rFonts w:ascii="Calibri" w:hAnsi="Calibri" w:cs="Calibri"/>
          <w:sz w:val="24"/>
          <w:szCs w:val="24"/>
          <w:rtl/>
        </w:rPr>
      </w:pPr>
    </w:p>
    <w:p w:rsidR="00722E18" w:rsidRDefault="00722E18" w:rsidP="00722E18">
      <w:pPr>
        <w:bidi/>
        <w:spacing w:line="276" w:lineRule="auto"/>
        <w:jc w:val="left"/>
        <w:rPr>
          <w:rFonts w:ascii="Calibri" w:hAnsi="Calibri" w:cs="Calibri"/>
          <w:b/>
          <w:bCs/>
          <w:sz w:val="24"/>
          <w:szCs w:val="24"/>
          <w:rtl/>
        </w:rPr>
      </w:pPr>
      <w:r w:rsidRPr="00722E18">
        <w:rPr>
          <w:rFonts w:ascii="Calibri" w:hAnsi="Calibri" w:cs="Calibri"/>
          <w:b/>
          <w:bCs/>
          <w:sz w:val="24"/>
          <w:szCs w:val="24"/>
          <w:highlight w:val="cyan"/>
          <w:rtl/>
        </w:rPr>
        <w:t xml:space="preserve">עוולת </w:t>
      </w:r>
      <w:r w:rsidRPr="00722E18">
        <w:rPr>
          <w:rFonts w:ascii="Calibri" w:hAnsi="Calibri" w:cs="Calibri"/>
          <w:b/>
          <w:bCs/>
          <w:sz w:val="24"/>
          <w:szCs w:val="24"/>
          <w:highlight w:val="cyan"/>
        </w:rPr>
        <w:t>per se</w:t>
      </w:r>
      <w:r w:rsidRPr="00722E18">
        <w:rPr>
          <w:rFonts w:ascii="Calibri" w:hAnsi="Calibri" w:cs="Calibri"/>
          <w:b/>
          <w:bCs/>
          <w:sz w:val="24"/>
          <w:szCs w:val="24"/>
          <w:highlight w:val="cyan"/>
          <w:rtl/>
        </w:rPr>
        <w:t xml:space="preserve"> (עוולה כשלעצמה):</w:t>
      </w:r>
    </w:p>
    <w:p w:rsidR="0052567F" w:rsidRDefault="00722E18" w:rsidP="0052567F">
      <w:pPr>
        <w:bidi/>
        <w:spacing w:line="276" w:lineRule="auto"/>
        <w:jc w:val="left"/>
        <w:rPr>
          <w:rFonts w:ascii="Calibri" w:hAnsi="Calibri" w:cs="Calibri"/>
          <w:sz w:val="24"/>
          <w:szCs w:val="24"/>
          <w:rtl/>
        </w:rPr>
      </w:pPr>
      <w:r>
        <w:rPr>
          <w:rFonts w:ascii="Calibri" w:hAnsi="Calibri" w:cs="Calibri" w:hint="cs"/>
          <w:sz w:val="24"/>
          <w:szCs w:val="24"/>
          <w:rtl/>
        </w:rPr>
        <w:t>לא נדרשת הוכחת קשר סיבתי לנזק. לדוג'- הסגת גבול, הטרדה מינית (קשה להוכיח נזק, ניתן לתת פיצוי סטטוטורי מבלי הוכחת נזק). לעיתים תוצר של קושי ראייתי.</w:t>
      </w:r>
    </w:p>
    <w:p w:rsidR="0052567F" w:rsidRPr="0052567F" w:rsidRDefault="00722E18" w:rsidP="0052567F">
      <w:pPr>
        <w:bidi/>
        <w:spacing w:line="276" w:lineRule="auto"/>
        <w:jc w:val="left"/>
        <w:rPr>
          <w:rFonts w:ascii="Calibri" w:hAnsi="Calibri" w:cs="Calibri"/>
          <w:sz w:val="24"/>
          <w:szCs w:val="24"/>
          <w:rtl/>
        </w:rPr>
      </w:pPr>
      <w:r>
        <w:rPr>
          <w:rFonts w:ascii="Calibri" w:hAnsi="Calibri" w:cs="Calibri" w:hint="cs"/>
          <w:sz w:val="24"/>
          <w:szCs w:val="24"/>
          <w:rtl/>
        </w:rPr>
        <w:lastRenderedPageBreak/>
        <w:t xml:space="preserve">מרוץ ההתיישנות שונה בין עוולות </w:t>
      </w:r>
      <w:r>
        <w:rPr>
          <w:rFonts w:ascii="Calibri" w:hAnsi="Calibri" w:cs="Calibri"/>
          <w:sz w:val="24"/>
          <w:szCs w:val="24"/>
        </w:rPr>
        <w:t>per se</w:t>
      </w:r>
      <w:r>
        <w:rPr>
          <w:rFonts w:ascii="Calibri" w:hAnsi="Calibri" w:cs="Calibri" w:hint="cs"/>
          <w:sz w:val="24"/>
          <w:szCs w:val="24"/>
          <w:rtl/>
        </w:rPr>
        <w:t xml:space="preserve"> לבין עוולות הדורשות הוכחת נזק: </w:t>
      </w:r>
      <w:r>
        <w:rPr>
          <w:rFonts w:ascii="Calibri" w:hAnsi="Calibri" w:cs="Calibri" w:hint="cs"/>
          <w:sz w:val="24"/>
          <w:szCs w:val="24"/>
          <w:rtl/>
        </w:rPr>
        <w:br/>
      </w:r>
      <w:r w:rsidRPr="00722E18">
        <w:rPr>
          <w:rFonts w:ascii="Calibri" w:hAnsi="Calibri" w:cs="Calibri"/>
          <w:sz w:val="24"/>
          <w:szCs w:val="24"/>
          <w:rtl/>
        </w:rPr>
        <w:t xml:space="preserve">עוולת </w:t>
      </w:r>
      <w:r w:rsidRPr="00722E18">
        <w:rPr>
          <w:rFonts w:ascii="Calibri" w:hAnsi="Calibri" w:cs="Calibri"/>
          <w:sz w:val="24"/>
          <w:szCs w:val="24"/>
        </w:rPr>
        <w:t>per se</w:t>
      </w:r>
      <w:r>
        <w:rPr>
          <w:rFonts w:ascii="Calibri" w:hAnsi="Calibri" w:cs="Calibri" w:hint="cs"/>
          <w:sz w:val="24"/>
          <w:szCs w:val="24"/>
          <w:rtl/>
        </w:rPr>
        <w:t xml:space="preserve"> </w:t>
      </w:r>
      <w:r w:rsidRPr="00722E18">
        <w:rPr>
          <w:rFonts w:ascii="Calibri" w:hAnsi="Calibri" w:cs="Calibri"/>
          <w:sz w:val="24"/>
          <w:szCs w:val="24"/>
        </w:rPr>
        <w:sym w:font="Wingdings" w:char="F0DF"/>
      </w:r>
      <w:r>
        <w:rPr>
          <w:rFonts w:ascii="Calibri" w:hAnsi="Calibri" w:cs="Calibri" w:hint="cs"/>
          <w:sz w:val="24"/>
          <w:szCs w:val="24"/>
          <w:rtl/>
        </w:rPr>
        <w:t xml:space="preserve"> </w:t>
      </w:r>
      <w:proofErr w:type="spellStart"/>
      <w:r w:rsidRPr="00722E18">
        <w:rPr>
          <w:rFonts w:ascii="Calibri" w:hAnsi="Calibri" w:cs="Calibri"/>
          <w:sz w:val="24"/>
          <w:szCs w:val="24"/>
          <w:rtl/>
        </w:rPr>
        <w:t>מירוץ</w:t>
      </w:r>
      <w:proofErr w:type="spellEnd"/>
      <w:r w:rsidRPr="00722E18">
        <w:rPr>
          <w:rFonts w:ascii="Calibri" w:hAnsi="Calibri" w:cs="Calibri"/>
          <w:sz w:val="24"/>
          <w:szCs w:val="24"/>
          <w:rtl/>
        </w:rPr>
        <w:t xml:space="preserve"> ההתיישנות מתחיל רק מיום שהסתיימ</w:t>
      </w:r>
      <w:r>
        <w:rPr>
          <w:rFonts w:ascii="Calibri" w:hAnsi="Calibri" w:cs="Calibri"/>
          <w:sz w:val="24"/>
          <w:szCs w:val="24"/>
          <w:rtl/>
        </w:rPr>
        <w:t xml:space="preserve">ה ההתנהגות העוולתית. </w:t>
      </w:r>
      <w:r>
        <w:rPr>
          <w:rFonts w:ascii="Calibri" w:hAnsi="Calibri" w:cs="Calibri" w:hint="cs"/>
          <w:sz w:val="24"/>
          <w:szCs w:val="24"/>
          <w:rtl/>
        </w:rPr>
        <w:br/>
      </w:r>
      <w:r>
        <w:rPr>
          <w:rFonts w:ascii="Calibri" w:hAnsi="Calibri" w:cs="Calibri"/>
          <w:sz w:val="24"/>
          <w:szCs w:val="24"/>
          <w:rtl/>
        </w:rPr>
        <w:t>עוולה ש</w:t>
      </w:r>
      <w:r w:rsidRPr="00722E18">
        <w:rPr>
          <w:rFonts w:ascii="Calibri" w:hAnsi="Calibri" w:cs="Calibri"/>
          <w:sz w:val="24"/>
          <w:szCs w:val="24"/>
          <w:rtl/>
        </w:rPr>
        <w:t xml:space="preserve">דורשת הוכחת נזק </w:t>
      </w:r>
      <w:r>
        <w:rPr>
          <w:rFonts w:ascii="Calibri" w:hAnsi="Calibri" w:cs="Calibri" w:hint="cs"/>
          <w:sz w:val="24"/>
          <w:szCs w:val="24"/>
          <w:rtl/>
        </w:rPr>
        <w:t>(</w:t>
      </w:r>
      <w:r w:rsidRPr="00722E18">
        <w:rPr>
          <w:rFonts w:ascii="Calibri" w:hAnsi="Calibri" w:cs="Calibri"/>
          <w:sz w:val="24"/>
          <w:szCs w:val="24"/>
          <w:rtl/>
        </w:rPr>
        <w:t>כמו רשלנות</w:t>
      </w:r>
      <w:r>
        <w:rPr>
          <w:rFonts w:ascii="Calibri" w:hAnsi="Calibri" w:cs="Calibri" w:hint="cs"/>
          <w:sz w:val="24"/>
          <w:szCs w:val="24"/>
          <w:rtl/>
        </w:rPr>
        <w:t xml:space="preserve">) </w:t>
      </w:r>
      <w:r w:rsidRPr="00722E18">
        <w:rPr>
          <w:rFonts w:ascii="Calibri" w:hAnsi="Calibri" w:cs="Calibri"/>
          <w:sz w:val="24"/>
          <w:szCs w:val="24"/>
        </w:rPr>
        <w:sym w:font="Wingdings" w:char="F0DF"/>
      </w:r>
      <w:r w:rsidRPr="00722E18">
        <w:rPr>
          <w:rFonts w:ascii="Calibri" w:hAnsi="Calibri" w:cs="Calibri"/>
          <w:sz w:val="24"/>
          <w:szCs w:val="24"/>
          <w:rtl/>
        </w:rPr>
        <w:t xml:space="preserve"> מרוץ ההתיישנות מתחיל רק מאז שהנזק התגבש.</w:t>
      </w:r>
      <w:r w:rsidR="00F00E09">
        <w:rPr>
          <w:rFonts w:ascii="Calibri" w:hAnsi="Calibri" w:cs="Calibri" w:hint="cs"/>
          <w:sz w:val="24"/>
          <w:szCs w:val="24"/>
          <w:rtl/>
        </w:rPr>
        <w:br/>
      </w:r>
    </w:p>
    <w:p w:rsidR="0052567F" w:rsidRDefault="002A7F3C" w:rsidP="000E6A1B">
      <w:pPr>
        <w:bidi/>
        <w:jc w:val="left"/>
        <w:rPr>
          <w:rFonts w:ascii="Calibri" w:hAnsi="Calibri" w:cs="Calibri"/>
          <w:sz w:val="24"/>
          <w:szCs w:val="24"/>
          <w:rtl/>
        </w:rPr>
      </w:pPr>
      <w:r w:rsidRPr="002A7F3C">
        <w:rPr>
          <w:rFonts w:ascii="Calibri" w:hAnsi="Calibri" w:cs="Calibri" w:hint="cs"/>
          <w:b/>
          <w:bCs/>
          <w:sz w:val="24"/>
          <w:szCs w:val="24"/>
          <w:highlight w:val="cyan"/>
          <w:rtl/>
        </w:rPr>
        <w:t xml:space="preserve">כל עוולה שייכת לאחד מארבעת הסוגים </w:t>
      </w:r>
      <w:r w:rsidR="000E6A1B">
        <w:rPr>
          <w:rFonts w:ascii="Calibri" w:hAnsi="Calibri" w:cs="Calibri" w:hint="cs"/>
          <w:b/>
          <w:bCs/>
          <w:sz w:val="24"/>
          <w:szCs w:val="24"/>
          <w:highlight w:val="cyan"/>
          <w:rtl/>
        </w:rPr>
        <w:t>הראשונים</w:t>
      </w:r>
      <w:r w:rsidRPr="002A7F3C">
        <w:rPr>
          <w:rFonts w:ascii="Calibri" w:hAnsi="Calibri" w:cs="Calibri" w:hint="cs"/>
          <w:b/>
          <w:bCs/>
          <w:sz w:val="24"/>
          <w:szCs w:val="24"/>
          <w:highlight w:val="cyan"/>
          <w:rtl/>
        </w:rPr>
        <w:t>:</w:t>
      </w:r>
      <w:r>
        <w:rPr>
          <w:rFonts w:ascii="Calibri" w:hAnsi="Calibri" w:cs="Calibri" w:hint="cs"/>
          <w:sz w:val="24"/>
          <w:szCs w:val="24"/>
          <w:rtl/>
        </w:rPr>
        <w:br/>
        <w:t>1. עוולת כוונה.</w:t>
      </w:r>
      <w:r>
        <w:rPr>
          <w:rFonts w:ascii="Calibri" w:hAnsi="Calibri" w:cs="Calibri"/>
          <w:sz w:val="24"/>
          <w:szCs w:val="24"/>
          <w:rtl/>
        </w:rPr>
        <w:br/>
      </w:r>
      <w:r>
        <w:rPr>
          <w:rFonts w:ascii="Calibri" w:hAnsi="Calibri" w:cs="Calibri" w:hint="cs"/>
          <w:sz w:val="24"/>
          <w:szCs w:val="24"/>
          <w:rtl/>
        </w:rPr>
        <w:t>2. עוולת רשלנות.</w:t>
      </w:r>
      <w:r>
        <w:rPr>
          <w:rFonts w:ascii="Calibri" w:hAnsi="Calibri" w:cs="Calibri"/>
          <w:sz w:val="24"/>
          <w:szCs w:val="24"/>
          <w:rtl/>
        </w:rPr>
        <w:br/>
      </w:r>
      <w:r>
        <w:rPr>
          <w:rFonts w:ascii="Calibri" w:hAnsi="Calibri" w:cs="Calibri" w:hint="cs"/>
          <w:sz w:val="24"/>
          <w:szCs w:val="24"/>
          <w:rtl/>
        </w:rPr>
        <w:t>3. אחריות מוגברת.</w:t>
      </w:r>
      <w:r>
        <w:rPr>
          <w:rFonts w:ascii="Calibri" w:hAnsi="Calibri" w:cs="Calibri"/>
          <w:sz w:val="24"/>
          <w:szCs w:val="24"/>
          <w:rtl/>
        </w:rPr>
        <w:br/>
      </w:r>
      <w:r>
        <w:rPr>
          <w:rFonts w:ascii="Calibri" w:hAnsi="Calibri" w:cs="Calibri" w:hint="cs"/>
          <w:sz w:val="24"/>
          <w:szCs w:val="24"/>
          <w:rtl/>
        </w:rPr>
        <w:t>4. אחריות מוחלטת.</w:t>
      </w:r>
      <w:r w:rsidR="000E6A1B">
        <w:rPr>
          <w:rFonts w:ascii="Calibri" w:hAnsi="Calibri" w:cs="Calibri"/>
          <w:sz w:val="24"/>
          <w:szCs w:val="24"/>
          <w:rtl/>
        </w:rPr>
        <w:br/>
      </w:r>
      <w:r w:rsidR="000E6A1B">
        <w:rPr>
          <w:rFonts w:ascii="Calibri" w:hAnsi="Calibri" w:cs="Calibri" w:hint="cs"/>
          <w:sz w:val="24"/>
          <w:szCs w:val="24"/>
          <w:rtl/>
        </w:rPr>
        <w:t>5. חסינות לנתבע.</w:t>
      </w:r>
    </w:p>
    <w:p w:rsidR="002A7F3C" w:rsidRDefault="002A7F3C" w:rsidP="002A7F3C">
      <w:pPr>
        <w:bidi/>
        <w:jc w:val="left"/>
        <w:rPr>
          <w:rFonts w:ascii="Calibri" w:hAnsi="Calibri" w:cs="Calibri"/>
          <w:sz w:val="24"/>
          <w:szCs w:val="24"/>
          <w:rtl/>
        </w:rPr>
      </w:pPr>
    </w:p>
    <w:p w:rsidR="002A7F3C" w:rsidRDefault="002A7F3C" w:rsidP="002A7F3C">
      <w:pPr>
        <w:bidi/>
        <w:jc w:val="left"/>
        <w:rPr>
          <w:rFonts w:ascii="Calibri" w:hAnsi="Calibri" w:cs="Calibri"/>
          <w:sz w:val="24"/>
          <w:szCs w:val="24"/>
          <w:rtl/>
        </w:rPr>
      </w:pPr>
      <w:r w:rsidRPr="002A7F3C">
        <w:rPr>
          <w:rFonts w:ascii="Calibri" w:hAnsi="Calibri" w:cs="Calibri" w:hint="cs"/>
          <w:b/>
          <w:bCs/>
          <w:sz w:val="24"/>
          <w:szCs w:val="24"/>
          <w:highlight w:val="cyan"/>
          <w:rtl/>
        </w:rPr>
        <w:t>1. עוולת כוונה-</w:t>
      </w:r>
      <w:r>
        <w:rPr>
          <w:rFonts w:ascii="Calibri" w:hAnsi="Calibri" w:cs="Calibri"/>
          <w:sz w:val="24"/>
          <w:szCs w:val="24"/>
          <w:rtl/>
        </w:rPr>
        <w:br/>
      </w:r>
      <w:r>
        <w:rPr>
          <w:rFonts w:ascii="Calibri" w:hAnsi="Calibri" w:cs="Calibri" w:hint="cs"/>
          <w:sz w:val="24"/>
          <w:szCs w:val="24"/>
          <w:rtl/>
        </w:rPr>
        <w:t>עוולה המבטאת אשמה מוסרית. התובע הניזוק צריך להוכיח שהייתה כוונה. דוג'- תרמית, גרם הפרת חוזה.</w:t>
      </w:r>
    </w:p>
    <w:p w:rsidR="002A7F3C" w:rsidRDefault="002A7F3C" w:rsidP="002A7F3C">
      <w:pPr>
        <w:bidi/>
        <w:jc w:val="left"/>
        <w:rPr>
          <w:rFonts w:ascii="Calibri" w:hAnsi="Calibri" w:cs="Calibri"/>
          <w:sz w:val="24"/>
          <w:szCs w:val="24"/>
          <w:rtl/>
        </w:rPr>
      </w:pPr>
    </w:p>
    <w:p w:rsidR="002A7F3C" w:rsidRDefault="002A7F3C" w:rsidP="00D00D4E">
      <w:pPr>
        <w:bidi/>
        <w:jc w:val="left"/>
        <w:rPr>
          <w:rFonts w:ascii="Calibri" w:hAnsi="Calibri" w:cs="Calibri"/>
          <w:sz w:val="24"/>
          <w:szCs w:val="24"/>
          <w:rtl/>
        </w:rPr>
      </w:pPr>
      <w:r w:rsidRPr="002A7F3C">
        <w:rPr>
          <w:rFonts w:ascii="Calibri" w:hAnsi="Calibri" w:cs="Calibri" w:hint="cs"/>
          <w:b/>
          <w:bCs/>
          <w:sz w:val="24"/>
          <w:szCs w:val="24"/>
          <w:highlight w:val="cyan"/>
          <w:rtl/>
        </w:rPr>
        <w:t>2. עוולת רשלנות-</w:t>
      </w:r>
      <w:r w:rsidRPr="002A7F3C">
        <w:rPr>
          <w:rFonts w:ascii="Calibri" w:hAnsi="Calibri" w:cs="Calibri" w:hint="cs"/>
          <w:b/>
          <w:bCs/>
          <w:sz w:val="24"/>
          <w:szCs w:val="24"/>
          <w:rtl/>
        </w:rPr>
        <w:t xml:space="preserve"> </w:t>
      </w:r>
      <w:r>
        <w:rPr>
          <w:rFonts w:ascii="Calibri" w:hAnsi="Calibri" w:cs="Calibri"/>
          <w:sz w:val="24"/>
          <w:szCs w:val="24"/>
          <w:rtl/>
        </w:rPr>
        <w:br/>
      </w:r>
      <w:r w:rsidRPr="002A7F3C">
        <w:rPr>
          <w:rFonts w:ascii="Calibri" w:hAnsi="Calibri" w:cs="Calibri"/>
          <w:sz w:val="24"/>
          <w:szCs w:val="24"/>
          <w:rtl/>
        </w:rPr>
        <w:t>עוולת ההתנהגות הבלתי סבירה, אחריות מסוג חברתי (אשמה חברתית).</w:t>
      </w:r>
      <w:r>
        <w:rPr>
          <w:rFonts w:ascii="Calibri" w:hAnsi="Calibri" w:cs="Calibri" w:hint="cs"/>
          <w:sz w:val="24"/>
          <w:szCs w:val="24"/>
          <w:rtl/>
        </w:rPr>
        <w:br/>
        <w:t xml:space="preserve">התובע צריך להוכיח את יסודות </w:t>
      </w:r>
      <w:r w:rsidRPr="00F51CAB">
        <w:rPr>
          <w:rFonts w:ascii="Calibri" w:hAnsi="Calibri" w:cs="Calibri" w:hint="cs"/>
          <w:color w:val="0066FF"/>
          <w:sz w:val="24"/>
          <w:szCs w:val="24"/>
          <w:rtl/>
        </w:rPr>
        <w:t xml:space="preserve">סעיף 35 לפקנ"ז- </w:t>
      </w:r>
      <w:r>
        <w:rPr>
          <w:rFonts w:ascii="Calibri" w:hAnsi="Calibri" w:cs="Calibri" w:hint="cs"/>
          <w:sz w:val="24"/>
          <w:szCs w:val="24"/>
          <w:rtl/>
        </w:rPr>
        <w:t>עשה/ לא עשה מאדם שסביר ונבון היה/ לא היה עושה באותן נסיבות, או שלא נקט מידת זהירות שאדם סביר ונבון היה משתמש או נוקט באותן נסיבות- התרשלות.</w:t>
      </w:r>
      <w:r>
        <w:rPr>
          <w:rFonts w:ascii="Calibri" w:hAnsi="Calibri" w:cs="Calibri"/>
          <w:sz w:val="24"/>
          <w:szCs w:val="24"/>
          <w:rtl/>
        </w:rPr>
        <w:br/>
      </w:r>
      <w:r w:rsidRPr="002A7F3C">
        <w:rPr>
          <w:rFonts w:ascii="Calibri" w:hAnsi="Calibri" w:cs="Calibri" w:hint="cs"/>
          <w:b/>
          <w:bCs/>
          <w:sz w:val="24"/>
          <w:szCs w:val="24"/>
          <w:rtl/>
        </w:rPr>
        <w:t>הגורם ברשלנות</w:t>
      </w:r>
      <w:r w:rsidR="00D00D4E">
        <w:rPr>
          <w:rFonts w:ascii="Calibri" w:hAnsi="Calibri" w:cs="Calibri" w:hint="cs"/>
          <w:b/>
          <w:bCs/>
          <w:sz w:val="24"/>
          <w:szCs w:val="24"/>
          <w:rtl/>
        </w:rPr>
        <w:t>ו</w:t>
      </w:r>
      <w:r w:rsidRPr="002A7F3C">
        <w:rPr>
          <w:rFonts w:ascii="Calibri" w:hAnsi="Calibri" w:cs="Calibri" w:hint="cs"/>
          <w:b/>
          <w:bCs/>
          <w:sz w:val="24"/>
          <w:szCs w:val="24"/>
          <w:rtl/>
        </w:rPr>
        <w:t xml:space="preserve"> נזק לזולתו- עשה עוולה.</w:t>
      </w:r>
    </w:p>
    <w:p w:rsidR="00376213" w:rsidRDefault="00376213" w:rsidP="00376213">
      <w:pPr>
        <w:bidi/>
        <w:jc w:val="left"/>
        <w:rPr>
          <w:rFonts w:ascii="Calibri" w:hAnsi="Calibri" w:cs="Calibri"/>
          <w:sz w:val="24"/>
          <w:szCs w:val="24"/>
          <w:rtl/>
        </w:rPr>
      </w:pPr>
    </w:p>
    <w:p w:rsidR="00376213" w:rsidRDefault="00376213" w:rsidP="00376213">
      <w:pPr>
        <w:bidi/>
        <w:jc w:val="left"/>
        <w:rPr>
          <w:rFonts w:ascii="Calibri" w:hAnsi="Calibri" w:cs="Calibri"/>
          <w:sz w:val="24"/>
          <w:szCs w:val="24"/>
          <w:rtl/>
        </w:rPr>
      </w:pPr>
      <w:r w:rsidRPr="00376213">
        <w:rPr>
          <w:rFonts w:ascii="Calibri" w:hAnsi="Calibri" w:cs="Calibri" w:hint="cs"/>
          <w:sz w:val="24"/>
          <w:szCs w:val="24"/>
          <w:u w:val="single"/>
          <w:rtl/>
        </w:rPr>
        <w:t>רשלנות עם הפיכת נטל ההוכחה:</w:t>
      </w:r>
      <w:r w:rsidRPr="0072766C">
        <w:rPr>
          <w:rFonts w:ascii="Calibri" w:hAnsi="Calibri" w:cs="Calibri" w:hint="cs"/>
          <w:b/>
          <w:bCs/>
          <w:sz w:val="24"/>
          <w:szCs w:val="24"/>
          <w:rtl/>
        </w:rPr>
        <w:t xml:space="preserve"> </w:t>
      </w:r>
      <w:r w:rsidRPr="0075275A">
        <w:rPr>
          <w:rFonts w:ascii="Calibri" w:hAnsi="Calibri" w:cs="Calibri"/>
          <w:sz w:val="24"/>
          <w:szCs w:val="24"/>
          <w:rtl/>
        </w:rPr>
        <w:br/>
      </w:r>
      <w:r>
        <w:rPr>
          <w:rFonts w:ascii="Calibri" w:hAnsi="Calibri" w:cs="Calibri" w:hint="cs"/>
          <w:sz w:val="24"/>
          <w:szCs w:val="24"/>
          <w:rtl/>
        </w:rPr>
        <w:t xml:space="preserve">לעיתים מתהפך נטל הראיה, </w:t>
      </w:r>
      <w:r w:rsidRPr="0075275A">
        <w:rPr>
          <w:rFonts w:ascii="Calibri" w:hAnsi="Calibri" w:cs="Calibri" w:hint="cs"/>
          <w:sz w:val="24"/>
          <w:szCs w:val="24"/>
          <w:rtl/>
        </w:rPr>
        <w:t>נסיבות שבהן הנטל עובר אל הנתבע כדי להוכיח שלא התרשל.</w:t>
      </w:r>
      <w:r>
        <w:rPr>
          <w:rFonts w:ascii="Calibri" w:hAnsi="Calibri" w:cs="Calibri" w:hint="cs"/>
          <w:sz w:val="24"/>
          <w:szCs w:val="24"/>
          <w:rtl/>
        </w:rPr>
        <w:t xml:space="preserve"> </w:t>
      </w:r>
      <w:r w:rsidRPr="00DB6F2B">
        <w:rPr>
          <w:rFonts w:ascii="Calibri" w:hAnsi="Calibri" w:cs="Calibri" w:hint="cs"/>
          <w:color w:val="0066FF"/>
          <w:sz w:val="24"/>
          <w:szCs w:val="24"/>
          <w:rtl/>
        </w:rPr>
        <w:t>ס' 41 לפקנ"ז.</w:t>
      </w:r>
    </w:p>
    <w:p w:rsidR="00376213" w:rsidRDefault="00376213" w:rsidP="00376213">
      <w:pPr>
        <w:bidi/>
        <w:jc w:val="left"/>
        <w:rPr>
          <w:rFonts w:ascii="Calibri" w:hAnsi="Calibri" w:cs="Calibri"/>
          <w:sz w:val="24"/>
          <w:szCs w:val="24"/>
          <w:rtl/>
        </w:rPr>
      </w:pPr>
    </w:p>
    <w:p w:rsidR="00376213" w:rsidRDefault="00376213" w:rsidP="00376213">
      <w:pPr>
        <w:bidi/>
        <w:jc w:val="left"/>
        <w:rPr>
          <w:rFonts w:ascii="Calibri" w:hAnsi="Calibri" w:cs="Calibri"/>
          <w:b/>
          <w:bCs/>
          <w:sz w:val="24"/>
          <w:szCs w:val="24"/>
          <w:rtl/>
        </w:rPr>
      </w:pPr>
      <w:r w:rsidRPr="00376213">
        <w:rPr>
          <w:rFonts w:ascii="Calibri" w:hAnsi="Calibri" w:cs="Calibri" w:hint="cs"/>
          <w:b/>
          <w:bCs/>
          <w:sz w:val="24"/>
          <w:szCs w:val="24"/>
          <w:highlight w:val="cyan"/>
          <w:rtl/>
        </w:rPr>
        <w:t>3. אחריות מוגברת-</w:t>
      </w:r>
    </w:p>
    <w:p w:rsidR="00376213" w:rsidRDefault="00376213" w:rsidP="00376213">
      <w:pPr>
        <w:bidi/>
        <w:jc w:val="left"/>
        <w:rPr>
          <w:rFonts w:ascii="Calibri" w:hAnsi="Calibri" w:cs="Calibri"/>
          <w:sz w:val="24"/>
          <w:szCs w:val="24"/>
          <w:rtl/>
        </w:rPr>
      </w:pPr>
      <w:r>
        <w:rPr>
          <w:rFonts w:ascii="Calibri" w:hAnsi="Calibri" w:cs="Calibri" w:hint="cs"/>
          <w:sz w:val="24"/>
          <w:szCs w:val="24"/>
          <w:rtl/>
        </w:rPr>
        <w:t>אחריות חמורה. המזיק חייב גם אם אין אשם במובן החברתי או המוסרי</w:t>
      </w:r>
      <w:r>
        <w:rPr>
          <w:rFonts w:ascii="Calibri" w:hAnsi="Calibri" w:cs="Calibri"/>
          <w:sz w:val="24"/>
          <w:szCs w:val="24"/>
        </w:rPr>
        <w:t xml:space="preserve"> </w:t>
      </w:r>
      <w:r>
        <w:rPr>
          <w:rFonts w:ascii="Calibri" w:hAnsi="Calibri" w:cs="Calibri" w:hint="cs"/>
          <w:sz w:val="24"/>
          <w:szCs w:val="24"/>
          <w:rtl/>
        </w:rPr>
        <w:t>(כוונה/ רשלנות). לדוג'- הסגת גבול.</w:t>
      </w:r>
      <w:r w:rsidR="00862599">
        <w:rPr>
          <w:rFonts w:ascii="Calibri" w:hAnsi="Calibri" w:cs="Calibri" w:hint="cs"/>
          <w:sz w:val="24"/>
          <w:szCs w:val="24"/>
          <w:rtl/>
        </w:rPr>
        <w:t xml:space="preserve"> (ס' 29 לפקנ"ז).</w:t>
      </w:r>
      <w:r>
        <w:rPr>
          <w:rFonts w:ascii="Calibri" w:hAnsi="Calibri" w:cs="Calibri" w:hint="cs"/>
          <w:sz w:val="24"/>
          <w:szCs w:val="24"/>
          <w:rtl/>
        </w:rPr>
        <w:t xml:space="preserve">למרות זאת, יש משמעות לאשמתו של הניזוק (אשם תורם). אם הניזוק היה אשם זה יכול לשנות את היקף האחריות. </w:t>
      </w:r>
    </w:p>
    <w:p w:rsidR="00376213" w:rsidRDefault="00376213" w:rsidP="00376213">
      <w:pPr>
        <w:bidi/>
        <w:jc w:val="left"/>
        <w:rPr>
          <w:rFonts w:ascii="Calibri" w:hAnsi="Calibri" w:cs="Calibri"/>
          <w:sz w:val="24"/>
          <w:szCs w:val="24"/>
          <w:rtl/>
        </w:rPr>
      </w:pPr>
    </w:p>
    <w:p w:rsidR="00376213" w:rsidRDefault="00376213" w:rsidP="00376213">
      <w:pPr>
        <w:bidi/>
        <w:jc w:val="left"/>
        <w:rPr>
          <w:rFonts w:ascii="Calibri" w:hAnsi="Calibri" w:cs="Calibri"/>
          <w:b/>
          <w:bCs/>
          <w:sz w:val="24"/>
          <w:szCs w:val="24"/>
          <w:rtl/>
        </w:rPr>
      </w:pPr>
      <w:r w:rsidRPr="00376213">
        <w:rPr>
          <w:rFonts w:ascii="Calibri" w:hAnsi="Calibri" w:cs="Calibri" w:hint="cs"/>
          <w:b/>
          <w:bCs/>
          <w:sz w:val="24"/>
          <w:szCs w:val="24"/>
          <w:highlight w:val="cyan"/>
          <w:rtl/>
        </w:rPr>
        <w:t>4. אחריות מוחלטת-</w:t>
      </w:r>
    </w:p>
    <w:p w:rsidR="00376213" w:rsidRDefault="00376213" w:rsidP="00376213">
      <w:pPr>
        <w:bidi/>
        <w:jc w:val="left"/>
        <w:rPr>
          <w:rFonts w:ascii="Calibri" w:hAnsi="Calibri" w:cs="Calibri"/>
          <w:sz w:val="24"/>
          <w:szCs w:val="24"/>
          <w:rtl/>
        </w:rPr>
      </w:pPr>
      <w:r>
        <w:rPr>
          <w:rFonts w:ascii="Calibri" w:hAnsi="Calibri" w:cs="Calibri" w:hint="cs"/>
          <w:sz w:val="24"/>
          <w:szCs w:val="24"/>
          <w:rtl/>
        </w:rPr>
        <w:t>אחריות מוחלטת. המזיק חייב גם אם אין אשם במוסר החברתי או המוסרי (כוונה/ רשלנות). אין משמעות גם לאשמתו של הניזוק (אשם תורם). אחריות שמקלה יותר על התובע, "עולם קיצון".</w:t>
      </w:r>
      <w:r>
        <w:rPr>
          <w:rFonts w:ascii="Calibri" w:hAnsi="Calibri" w:cs="Calibri"/>
          <w:sz w:val="24"/>
          <w:szCs w:val="24"/>
          <w:rtl/>
        </w:rPr>
        <w:br/>
      </w:r>
      <w:r>
        <w:rPr>
          <w:rFonts w:ascii="Calibri" w:hAnsi="Calibri" w:cs="Calibri" w:hint="cs"/>
          <w:sz w:val="24"/>
          <w:szCs w:val="24"/>
          <w:rtl/>
        </w:rPr>
        <w:t>חוק הפיצויים לנפגעי תא</w:t>
      </w:r>
      <w:r w:rsidR="00D829B4">
        <w:rPr>
          <w:rFonts w:ascii="Calibri" w:hAnsi="Calibri" w:cs="Calibri" w:hint="cs"/>
          <w:sz w:val="24"/>
          <w:szCs w:val="24"/>
          <w:rtl/>
        </w:rPr>
        <w:t>ונות דרכים- אחריות מוחלטת. חריג:</w:t>
      </w:r>
      <w:r>
        <w:rPr>
          <w:rFonts w:ascii="Calibri" w:hAnsi="Calibri" w:cs="Calibri" w:hint="cs"/>
          <w:sz w:val="24"/>
          <w:szCs w:val="24"/>
          <w:rtl/>
        </w:rPr>
        <w:t xml:space="preserve"> מי שגרם לתאונה במתכוון.</w:t>
      </w:r>
      <w:r>
        <w:rPr>
          <w:rFonts w:ascii="Calibri" w:hAnsi="Calibri" w:cs="Calibri"/>
          <w:sz w:val="24"/>
          <w:szCs w:val="24"/>
          <w:rtl/>
        </w:rPr>
        <w:br/>
      </w:r>
      <w:r>
        <w:rPr>
          <w:rFonts w:ascii="Calibri" w:hAnsi="Calibri" w:cs="Calibri" w:hint="cs"/>
          <w:sz w:val="24"/>
          <w:szCs w:val="24"/>
          <w:rtl/>
        </w:rPr>
        <w:t>חוק האחריות למוצרים פגומים- אחריות מוחלטת. חריג: התרשלות חמורה של הניזוק יכולה לצמצם אחריות.</w:t>
      </w:r>
    </w:p>
    <w:p w:rsidR="00E316D7" w:rsidRDefault="00E316D7" w:rsidP="00E316D7">
      <w:pPr>
        <w:bidi/>
        <w:jc w:val="left"/>
        <w:rPr>
          <w:rFonts w:ascii="Calibri" w:hAnsi="Calibri" w:cs="Calibri"/>
          <w:sz w:val="24"/>
          <w:szCs w:val="24"/>
          <w:rtl/>
        </w:rPr>
      </w:pPr>
    </w:p>
    <w:p w:rsidR="00E316D7" w:rsidRDefault="00776DDE" w:rsidP="001D2468">
      <w:pPr>
        <w:bidi/>
        <w:jc w:val="left"/>
        <w:rPr>
          <w:rFonts w:ascii="Calibri" w:hAnsi="Calibri" w:cs="Calibri"/>
          <w:b/>
          <w:bCs/>
          <w:sz w:val="24"/>
          <w:szCs w:val="24"/>
          <w:rtl/>
        </w:rPr>
      </w:pPr>
      <w:r>
        <w:rPr>
          <w:rFonts w:ascii="Calibri" w:hAnsi="Calibri" w:cs="Calibri" w:hint="cs"/>
          <w:b/>
          <w:bCs/>
          <w:sz w:val="24"/>
          <w:szCs w:val="24"/>
          <w:highlight w:val="cyan"/>
          <w:rtl/>
        </w:rPr>
        <w:t>חסינות לנת</w:t>
      </w:r>
      <w:r w:rsidR="00E316D7" w:rsidRPr="00E316D7">
        <w:rPr>
          <w:rFonts w:ascii="Calibri" w:hAnsi="Calibri" w:cs="Calibri" w:hint="cs"/>
          <w:b/>
          <w:bCs/>
          <w:sz w:val="24"/>
          <w:szCs w:val="24"/>
          <w:highlight w:val="cyan"/>
          <w:rtl/>
        </w:rPr>
        <w:t>בע:</w:t>
      </w:r>
      <w:r w:rsidR="00862599">
        <w:rPr>
          <w:rFonts w:ascii="Calibri" w:hAnsi="Calibri" w:cs="Calibri"/>
          <w:b/>
          <w:bCs/>
          <w:sz w:val="24"/>
          <w:szCs w:val="24"/>
          <w:rtl/>
        </w:rPr>
        <w:br/>
      </w:r>
      <w:r w:rsidR="00862599" w:rsidRPr="00862599">
        <w:rPr>
          <w:rFonts w:ascii="Calibri" w:hAnsi="Calibri" w:cs="Calibri"/>
          <w:sz w:val="24"/>
          <w:szCs w:val="24"/>
          <w:rtl/>
        </w:rPr>
        <w:t xml:space="preserve">משטר שמטיב באופן </w:t>
      </w:r>
      <w:r w:rsidR="001D2468">
        <w:rPr>
          <w:rFonts w:ascii="Calibri" w:hAnsi="Calibri" w:cs="Calibri" w:hint="cs"/>
          <w:sz w:val="24"/>
          <w:szCs w:val="24"/>
          <w:rtl/>
        </w:rPr>
        <w:t>משמעותי</w:t>
      </w:r>
      <w:r w:rsidR="00862599" w:rsidRPr="00862599">
        <w:rPr>
          <w:rFonts w:ascii="Calibri" w:hAnsi="Calibri" w:cs="Calibri"/>
          <w:sz w:val="24"/>
          <w:szCs w:val="24"/>
          <w:rtl/>
        </w:rPr>
        <w:t xml:space="preserve"> עם הנתבע</w:t>
      </w:r>
      <w:r w:rsidR="00862599" w:rsidRPr="00862599">
        <w:rPr>
          <w:rFonts w:ascii="Calibri" w:hAnsi="Calibri" w:cs="Calibri" w:hint="cs"/>
          <w:sz w:val="24"/>
          <w:szCs w:val="24"/>
          <w:rtl/>
        </w:rPr>
        <w:t xml:space="preserve">. לדוג': לא תוגש תובענה נגד קטין מתחת לגיל 12 </w:t>
      </w:r>
      <w:r w:rsidR="00862599" w:rsidRPr="00B32F3D">
        <w:rPr>
          <w:rFonts w:ascii="Calibri" w:hAnsi="Calibri" w:cs="Calibri" w:hint="cs"/>
          <w:color w:val="0066FF"/>
          <w:sz w:val="24"/>
          <w:szCs w:val="24"/>
          <w:rtl/>
        </w:rPr>
        <w:t xml:space="preserve">(ס' 9א לפקנ"ז), </w:t>
      </w:r>
      <w:r w:rsidR="00862599" w:rsidRPr="00862599">
        <w:rPr>
          <w:rFonts w:ascii="Calibri" w:hAnsi="Calibri" w:cs="Calibri" w:hint="cs"/>
          <w:sz w:val="24"/>
          <w:szCs w:val="24"/>
          <w:rtl/>
        </w:rPr>
        <w:t xml:space="preserve">או נגד כל אדם המבצע פעולות שיפוט </w:t>
      </w:r>
      <w:r w:rsidR="00862599" w:rsidRPr="00B32F3D">
        <w:rPr>
          <w:rFonts w:ascii="Calibri" w:hAnsi="Calibri" w:cs="Calibri" w:hint="cs"/>
          <w:color w:val="0066FF"/>
          <w:sz w:val="24"/>
          <w:szCs w:val="24"/>
          <w:rtl/>
        </w:rPr>
        <w:t>(ס' 8 לפקנ"ז).</w:t>
      </w:r>
    </w:p>
    <w:p w:rsidR="00345B71" w:rsidRDefault="00345B71" w:rsidP="00345B71">
      <w:pPr>
        <w:bidi/>
        <w:jc w:val="left"/>
        <w:rPr>
          <w:rFonts w:ascii="Calibri" w:hAnsi="Calibri" w:cs="Calibri"/>
          <w:b/>
          <w:bCs/>
          <w:sz w:val="24"/>
          <w:szCs w:val="24"/>
          <w:rtl/>
        </w:rPr>
      </w:pPr>
    </w:p>
    <w:p w:rsidR="00345B71" w:rsidRPr="00F00E09" w:rsidRDefault="009A0773" w:rsidP="00F00E09">
      <w:pPr>
        <w:shd w:val="clear" w:color="auto" w:fill="E2C5FF"/>
        <w:bidi/>
        <w:jc w:val="center"/>
        <w:rPr>
          <w:rFonts w:ascii="Calibri" w:hAnsi="Calibri" w:cs="Calibri"/>
          <w:b/>
          <w:bCs/>
          <w:sz w:val="24"/>
          <w:szCs w:val="24"/>
          <w:rtl/>
        </w:rPr>
      </w:pPr>
      <w:r>
        <w:rPr>
          <w:rFonts w:ascii="Calibri" w:hAnsi="Calibri" w:cs="Calibri" w:hint="cs"/>
          <w:b/>
          <w:bCs/>
          <w:sz w:val="24"/>
          <w:szCs w:val="24"/>
          <w:rtl/>
        </w:rPr>
        <w:t>5</w:t>
      </w:r>
      <w:r w:rsidR="00345B71" w:rsidRPr="00F00E09">
        <w:rPr>
          <w:rFonts w:ascii="Calibri" w:hAnsi="Calibri" w:cs="Calibri" w:hint="cs"/>
          <w:b/>
          <w:bCs/>
          <w:sz w:val="24"/>
          <w:szCs w:val="24"/>
          <w:rtl/>
        </w:rPr>
        <w:t>. התיאוריה של דיני הנזיקין- הצדקות, מטרות</w:t>
      </w:r>
    </w:p>
    <w:p w:rsidR="0081663B" w:rsidRDefault="00AA5DC3" w:rsidP="008E7794">
      <w:pPr>
        <w:bidi/>
        <w:jc w:val="left"/>
        <w:rPr>
          <w:rFonts w:ascii="Calibri" w:hAnsi="Calibri" w:cs="Calibri"/>
          <w:sz w:val="24"/>
          <w:szCs w:val="24"/>
          <w:rtl/>
        </w:rPr>
      </w:pPr>
      <w:r>
        <w:rPr>
          <w:rFonts w:ascii="Calibri" w:hAnsi="Calibri" w:cs="Calibri" w:hint="cs"/>
          <w:color w:val="FF0000"/>
          <w:sz w:val="24"/>
          <w:szCs w:val="24"/>
          <w:rtl/>
        </w:rPr>
        <w:t xml:space="preserve">מגדל נ' אבו </w:t>
      </w:r>
      <w:proofErr w:type="spellStart"/>
      <w:r>
        <w:rPr>
          <w:rFonts w:ascii="Calibri" w:hAnsi="Calibri" w:cs="Calibri" w:hint="cs"/>
          <w:color w:val="FF0000"/>
          <w:sz w:val="24"/>
          <w:szCs w:val="24"/>
          <w:rtl/>
        </w:rPr>
        <w:t>חנא</w:t>
      </w:r>
      <w:proofErr w:type="spellEnd"/>
      <w:r w:rsidR="00345B71" w:rsidRPr="008A63EB">
        <w:rPr>
          <w:rFonts w:ascii="Calibri" w:hAnsi="Calibri" w:cs="Calibri" w:hint="cs"/>
          <w:color w:val="FF0000"/>
          <w:sz w:val="24"/>
          <w:szCs w:val="24"/>
          <w:rtl/>
        </w:rPr>
        <w:t>-</w:t>
      </w:r>
      <w:r w:rsidR="00C70C37" w:rsidRPr="008A63EB">
        <w:rPr>
          <w:rFonts w:ascii="Calibri" w:hAnsi="Calibri" w:cs="Calibri" w:hint="cs"/>
          <w:color w:val="FF0000"/>
          <w:sz w:val="24"/>
          <w:szCs w:val="24"/>
          <w:rtl/>
        </w:rPr>
        <w:t xml:space="preserve"> </w:t>
      </w:r>
      <w:r w:rsidR="00C70C37">
        <w:rPr>
          <w:rFonts w:cstheme="minorHAnsi" w:hint="cs"/>
          <w:sz w:val="24"/>
          <w:szCs w:val="24"/>
          <w:rtl/>
        </w:rPr>
        <w:t>נהג</w:t>
      </w:r>
      <w:r w:rsidR="008E7794">
        <w:rPr>
          <w:rFonts w:cstheme="minorHAnsi" w:hint="cs"/>
          <w:sz w:val="24"/>
          <w:szCs w:val="24"/>
          <w:rtl/>
        </w:rPr>
        <w:t xml:space="preserve"> פגע בתינוקת בת 5 חודשים. </w:t>
      </w:r>
      <w:r w:rsidR="008E7794" w:rsidRPr="008E7794">
        <w:rPr>
          <w:rFonts w:cstheme="minorHAnsi" w:hint="cs"/>
          <w:b/>
          <w:bCs/>
          <w:sz w:val="24"/>
          <w:szCs w:val="24"/>
          <w:rtl/>
        </w:rPr>
        <w:t>השאלה</w:t>
      </w:r>
      <w:r w:rsidR="00C70C37" w:rsidRPr="008E7794">
        <w:rPr>
          <w:rFonts w:cstheme="minorHAnsi" w:hint="cs"/>
          <w:b/>
          <w:bCs/>
          <w:sz w:val="24"/>
          <w:szCs w:val="24"/>
          <w:rtl/>
        </w:rPr>
        <w:t>-</w:t>
      </w:r>
      <w:r w:rsidR="00C70C37">
        <w:rPr>
          <w:rFonts w:cstheme="minorHAnsi" w:hint="cs"/>
          <w:sz w:val="24"/>
          <w:szCs w:val="24"/>
          <w:rtl/>
        </w:rPr>
        <w:t xml:space="preserve"> כיצד יש לחשב את הפיצוי.</w:t>
      </w:r>
      <w:r w:rsidR="00C70C37">
        <w:rPr>
          <w:rFonts w:ascii="Calibri" w:hAnsi="Calibri" w:cs="Calibri" w:hint="cs"/>
          <w:sz w:val="24"/>
          <w:szCs w:val="24"/>
          <w:rtl/>
        </w:rPr>
        <w:t xml:space="preserve"> </w:t>
      </w:r>
      <w:r w:rsidR="00C70C37" w:rsidRPr="00057564">
        <w:rPr>
          <w:rFonts w:cstheme="minorHAnsi" w:hint="cs"/>
          <w:b/>
          <w:bCs/>
          <w:sz w:val="24"/>
          <w:szCs w:val="24"/>
          <w:rtl/>
        </w:rPr>
        <w:t>הכלל:</w:t>
      </w:r>
      <w:r w:rsidR="00C70C37">
        <w:rPr>
          <w:rFonts w:cstheme="minorHAnsi" w:hint="cs"/>
          <w:sz w:val="24"/>
          <w:szCs w:val="24"/>
          <w:rtl/>
        </w:rPr>
        <w:t xml:space="preserve"> מרכיב משמעותי של הפיצוי נקבע לפי אובדן כושר ההשתכרות (מחושב באמצעות "מבחן האלמלא"- </w:t>
      </w:r>
      <w:r w:rsidR="00571BEB">
        <w:rPr>
          <w:rFonts w:cstheme="minorHAnsi" w:hint="cs"/>
          <w:sz w:val="24"/>
          <w:szCs w:val="24"/>
          <w:rtl/>
        </w:rPr>
        <w:t xml:space="preserve">ההפרש בין </w:t>
      </w:r>
      <w:r w:rsidR="00C70C37">
        <w:rPr>
          <w:rFonts w:cstheme="minorHAnsi" w:hint="cs"/>
          <w:sz w:val="24"/>
          <w:szCs w:val="24"/>
          <w:rtl/>
        </w:rPr>
        <w:t>כמה הניזוק/ה היו מרוויחים אלמלא קרה להם הנזק, וכמה הם י</w:t>
      </w:r>
      <w:r w:rsidR="00571BEB">
        <w:rPr>
          <w:rFonts w:cstheme="minorHAnsi" w:hint="cs"/>
          <w:sz w:val="24"/>
          <w:szCs w:val="24"/>
          <w:rtl/>
        </w:rPr>
        <w:t>רוויחו עכשיו אחרי שקרה להם הנזק</w:t>
      </w:r>
      <w:r w:rsidR="00C70C37">
        <w:rPr>
          <w:rFonts w:cstheme="minorHAnsi" w:hint="cs"/>
          <w:sz w:val="24"/>
          <w:szCs w:val="24"/>
          <w:rtl/>
        </w:rPr>
        <w:t>).</w:t>
      </w:r>
      <w:r w:rsidR="00F4582A" w:rsidRPr="00F4582A">
        <w:rPr>
          <w:rFonts w:cstheme="minorHAnsi" w:hint="cs"/>
          <w:sz w:val="24"/>
          <w:szCs w:val="24"/>
          <w:rtl/>
        </w:rPr>
        <w:t xml:space="preserve"> </w:t>
      </w:r>
      <w:r w:rsidR="00C70C37" w:rsidRPr="00057564">
        <w:rPr>
          <w:rFonts w:cstheme="minorHAnsi" w:hint="cs"/>
          <w:sz w:val="24"/>
          <w:szCs w:val="24"/>
          <w:u w:val="single"/>
          <w:rtl/>
        </w:rPr>
        <w:t xml:space="preserve">עד פס"ד אבו </w:t>
      </w:r>
      <w:proofErr w:type="spellStart"/>
      <w:r w:rsidR="00C70C37" w:rsidRPr="00057564">
        <w:rPr>
          <w:rFonts w:cstheme="minorHAnsi" w:hint="cs"/>
          <w:sz w:val="24"/>
          <w:szCs w:val="24"/>
          <w:u w:val="single"/>
          <w:rtl/>
        </w:rPr>
        <w:t>חנא</w:t>
      </w:r>
      <w:proofErr w:type="spellEnd"/>
      <w:r w:rsidR="00C70C37" w:rsidRPr="00057564">
        <w:rPr>
          <w:rFonts w:cstheme="minorHAnsi" w:hint="cs"/>
          <w:sz w:val="24"/>
          <w:szCs w:val="24"/>
          <w:u w:val="single"/>
          <w:rtl/>
        </w:rPr>
        <w:t xml:space="preserve">: </w:t>
      </w:r>
      <w:r w:rsidR="00C70C37">
        <w:rPr>
          <w:rFonts w:cstheme="minorHAnsi" w:hint="cs"/>
          <w:sz w:val="24"/>
          <w:szCs w:val="24"/>
          <w:rtl/>
        </w:rPr>
        <w:t xml:space="preserve">נטייה לחישוב סובייקטיבי של אובדן כושר ההשתכרות (מאפייני הניזוק, מגזר/ מגדר וכו'). </w:t>
      </w:r>
      <w:r w:rsidR="00C70C37" w:rsidRPr="00057564">
        <w:rPr>
          <w:rFonts w:cstheme="minorHAnsi" w:hint="cs"/>
          <w:sz w:val="24"/>
          <w:szCs w:val="24"/>
          <w:u w:val="single"/>
          <w:rtl/>
        </w:rPr>
        <w:t xml:space="preserve">אחרי פס"ד אבו </w:t>
      </w:r>
      <w:proofErr w:type="spellStart"/>
      <w:r w:rsidR="00C70C37" w:rsidRPr="00057564">
        <w:rPr>
          <w:rFonts w:cstheme="minorHAnsi" w:hint="cs"/>
          <w:sz w:val="24"/>
          <w:szCs w:val="24"/>
          <w:u w:val="single"/>
          <w:rtl/>
        </w:rPr>
        <w:t>חנא</w:t>
      </w:r>
      <w:proofErr w:type="spellEnd"/>
      <w:r w:rsidR="00C70C37" w:rsidRPr="00057564">
        <w:rPr>
          <w:rFonts w:cstheme="minorHAnsi" w:hint="cs"/>
          <w:sz w:val="24"/>
          <w:szCs w:val="24"/>
          <w:u w:val="single"/>
          <w:rtl/>
        </w:rPr>
        <w:t>:</w:t>
      </w:r>
      <w:r w:rsidR="00C70C37">
        <w:rPr>
          <w:rFonts w:cstheme="minorHAnsi" w:hint="cs"/>
          <w:sz w:val="24"/>
          <w:szCs w:val="24"/>
          <w:rtl/>
        </w:rPr>
        <w:t xml:space="preserve"> החישוב מבוצע לפי ממוצע השכר במשק.</w:t>
      </w:r>
      <w:r w:rsidR="00C70C37">
        <w:rPr>
          <w:rFonts w:cstheme="minorHAnsi"/>
          <w:sz w:val="24"/>
          <w:szCs w:val="24"/>
          <w:rtl/>
        </w:rPr>
        <w:br/>
      </w:r>
    </w:p>
    <w:p w:rsidR="0081663B" w:rsidRDefault="0081663B" w:rsidP="0081663B">
      <w:pPr>
        <w:bidi/>
        <w:jc w:val="left"/>
        <w:rPr>
          <w:rFonts w:ascii="Calibri" w:hAnsi="Calibri" w:cs="Calibri"/>
          <w:sz w:val="24"/>
          <w:szCs w:val="24"/>
          <w:rtl/>
        </w:rPr>
      </w:pPr>
      <w:r w:rsidRPr="0081663B">
        <w:rPr>
          <w:rFonts w:ascii="Calibri" w:hAnsi="Calibri" w:cs="Calibri" w:hint="cs"/>
          <w:b/>
          <w:bCs/>
          <w:sz w:val="24"/>
          <w:szCs w:val="24"/>
          <w:highlight w:val="cyan"/>
          <w:rtl/>
        </w:rPr>
        <w:t>3 תאוריות:</w:t>
      </w:r>
      <w:r w:rsidR="00214375" w:rsidRPr="00214375">
        <w:rPr>
          <w:noProof/>
        </w:rPr>
        <w:t xml:space="preserve"> </w:t>
      </w:r>
      <w:r>
        <w:rPr>
          <w:rFonts w:ascii="Calibri" w:hAnsi="Calibri" w:cs="Calibri" w:hint="cs"/>
          <w:sz w:val="24"/>
          <w:szCs w:val="24"/>
          <w:rtl/>
        </w:rPr>
        <w:br/>
      </w:r>
      <w:r w:rsidRPr="00571BEB">
        <w:rPr>
          <w:rFonts w:ascii="Calibri" w:hAnsi="Calibri" w:cs="Calibri" w:hint="cs"/>
          <w:b/>
          <w:bCs/>
          <w:sz w:val="24"/>
          <w:szCs w:val="24"/>
          <w:rtl/>
        </w:rPr>
        <w:t>1.</w:t>
      </w:r>
      <w:r>
        <w:rPr>
          <w:rFonts w:ascii="Calibri" w:hAnsi="Calibri" w:cs="Calibri" w:hint="cs"/>
          <w:sz w:val="24"/>
          <w:szCs w:val="24"/>
          <w:rtl/>
        </w:rPr>
        <w:t xml:space="preserve"> </w:t>
      </w:r>
      <w:r w:rsidRPr="00F00478">
        <w:rPr>
          <w:rFonts w:ascii="Calibri" w:hAnsi="Calibri" w:cs="Calibri"/>
          <w:b/>
          <w:bCs/>
          <w:sz w:val="24"/>
          <w:szCs w:val="24"/>
          <w:rtl/>
        </w:rPr>
        <w:t>צדק מחלק/ חלוקתי  (</w:t>
      </w:r>
      <w:r w:rsidRPr="00F00478">
        <w:rPr>
          <w:rFonts w:ascii="Calibri" w:hAnsi="Calibri" w:cs="Calibri"/>
          <w:b/>
          <w:bCs/>
          <w:sz w:val="24"/>
          <w:szCs w:val="24"/>
        </w:rPr>
        <w:t>distributive justice</w:t>
      </w:r>
      <w:r w:rsidRPr="00F00478">
        <w:rPr>
          <w:rFonts w:ascii="Calibri" w:hAnsi="Calibri" w:cs="Calibri"/>
          <w:b/>
          <w:bCs/>
          <w:sz w:val="24"/>
          <w:szCs w:val="24"/>
          <w:rtl/>
        </w:rPr>
        <w:t>)</w:t>
      </w:r>
      <w:r w:rsidRPr="00F00478">
        <w:rPr>
          <w:rFonts w:ascii="Calibri" w:hAnsi="Calibri" w:cs="Calibri" w:hint="cs"/>
          <w:b/>
          <w:bCs/>
          <w:sz w:val="24"/>
          <w:szCs w:val="24"/>
          <w:rtl/>
        </w:rPr>
        <w:t>.</w:t>
      </w:r>
      <w:r>
        <w:rPr>
          <w:rFonts w:ascii="Calibri" w:hAnsi="Calibri" w:cs="Calibri"/>
          <w:sz w:val="24"/>
          <w:szCs w:val="24"/>
          <w:rtl/>
        </w:rPr>
        <w:br/>
      </w:r>
      <w:r w:rsidRPr="00571BEB">
        <w:rPr>
          <w:rFonts w:ascii="Calibri" w:hAnsi="Calibri" w:cs="Calibri" w:hint="cs"/>
          <w:b/>
          <w:bCs/>
          <w:sz w:val="24"/>
          <w:szCs w:val="24"/>
          <w:rtl/>
        </w:rPr>
        <w:lastRenderedPageBreak/>
        <w:t>2.</w:t>
      </w:r>
      <w:r w:rsidRPr="0081663B">
        <w:rPr>
          <w:rtl/>
        </w:rPr>
        <w:t xml:space="preserve"> </w:t>
      </w:r>
      <w:r w:rsidRPr="00F00478">
        <w:rPr>
          <w:rFonts w:ascii="Calibri" w:hAnsi="Calibri" w:cs="Calibri"/>
          <w:b/>
          <w:bCs/>
          <w:sz w:val="24"/>
          <w:szCs w:val="24"/>
          <w:rtl/>
        </w:rPr>
        <w:t>צדק מתקן (</w:t>
      </w:r>
      <w:r w:rsidRPr="00F00478">
        <w:rPr>
          <w:rFonts w:ascii="Calibri" w:hAnsi="Calibri" w:cs="Calibri"/>
          <w:b/>
          <w:bCs/>
          <w:sz w:val="24"/>
          <w:szCs w:val="24"/>
        </w:rPr>
        <w:t>corrective justice</w:t>
      </w:r>
      <w:r w:rsidRPr="00F00478">
        <w:rPr>
          <w:rFonts w:ascii="Calibri" w:hAnsi="Calibri" w:cs="Calibri"/>
          <w:b/>
          <w:bCs/>
          <w:sz w:val="24"/>
          <w:szCs w:val="24"/>
          <w:rtl/>
        </w:rPr>
        <w:t>)</w:t>
      </w:r>
      <w:r w:rsidRPr="00F00478">
        <w:rPr>
          <w:rFonts w:ascii="Calibri" w:hAnsi="Calibri" w:cs="Calibri" w:hint="cs"/>
          <w:b/>
          <w:bCs/>
          <w:sz w:val="24"/>
          <w:szCs w:val="24"/>
          <w:rtl/>
        </w:rPr>
        <w:t>.</w:t>
      </w:r>
      <w:r>
        <w:rPr>
          <w:rFonts w:ascii="Calibri" w:hAnsi="Calibri" w:cs="Calibri"/>
          <w:sz w:val="24"/>
          <w:szCs w:val="24"/>
          <w:rtl/>
        </w:rPr>
        <w:br/>
      </w:r>
      <w:r w:rsidRPr="00571BEB">
        <w:rPr>
          <w:rFonts w:ascii="Calibri" w:hAnsi="Calibri" w:cs="Calibri" w:hint="cs"/>
          <w:b/>
          <w:bCs/>
          <w:sz w:val="24"/>
          <w:szCs w:val="24"/>
          <w:rtl/>
        </w:rPr>
        <w:t xml:space="preserve">3. </w:t>
      </w:r>
      <w:r w:rsidRPr="00F00478">
        <w:rPr>
          <w:rFonts w:ascii="Calibri" w:hAnsi="Calibri" w:cs="Calibri"/>
          <w:b/>
          <w:bCs/>
          <w:sz w:val="24"/>
          <w:szCs w:val="24"/>
          <w:rtl/>
        </w:rPr>
        <w:t>השאת רווחה מצרפית/ יעילות</w:t>
      </w:r>
      <w:r w:rsidRPr="00F00478">
        <w:rPr>
          <w:rFonts w:ascii="Calibri" w:hAnsi="Calibri" w:cs="Calibri" w:hint="cs"/>
          <w:b/>
          <w:bCs/>
          <w:sz w:val="24"/>
          <w:szCs w:val="24"/>
          <w:rtl/>
        </w:rPr>
        <w:t>.</w:t>
      </w:r>
    </w:p>
    <w:p w:rsidR="0081663B" w:rsidRDefault="0081663B" w:rsidP="0081663B">
      <w:pPr>
        <w:bidi/>
        <w:jc w:val="left"/>
        <w:rPr>
          <w:rFonts w:ascii="Calibri" w:hAnsi="Calibri" w:cs="Calibri"/>
          <w:sz w:val="24"/>
          <w:szCs w:val="24"/>
          <w:rtl/>
        </w:rPr>
      </w:pPr>
    </w:p>
    <w:p w:rsidR="0081663B" w:rsidRDefault="0081663B" w:rsidP="0081663B">
      <w:pPr>
        <w:bidi/>
        <w:jc w:val="left"/>
        <w:rPr>
          <w:rFonts w:ascii="Calibri" w:hAnsi="Calibri" w:cs="Calibri"/>
          <w:sz w:val="24"/>
          <w:szCs w:val="24"/>
          <w:rtl/>
        </w:rPr>
      </w:pPr>
      <w:r w:rsidRPr="0081663B">
        <w:rPr>
          <w:rFonts w:ascii="Calibri" w:hAnsi="Calibri" w:cs="Calibri" w:hint="cs"/>
          <w:b/>
          <w:bCs/>
          <w:sz w:val="24"/>
          <w:szCs w:val="24"/>
          <w:highlight w:val="cyan"/>
          <w:rtl/>
        </w:rPr>
        <w:t>צדק מחלק חלוקתי-</w:t>
      </w:r>
      <w:r w:rsidRPr="0081663B">
        <w:rPr>
          <w:rFonts w:ascii="Calibri" w:hAnsi="Calibri" w:cs="Calibri" w:hint="cs"/>
          <w:b/>
          <w:bCs/>
          <w:sz w:val="24"/>
          <w:szCs w:val="24"/>
          <w:rtl/>
        </w:rPr>
        <w:t xml:space="preserve"> </w:t>
      </w:r>
      <w:r>
        <w:rPr>
          <w:rFonts w:ascii="Calibri" w:hAnsi="Calibri" w:cs="Calibri" w:hint="cs"/>
          <w:b/>
          <w:bCs/>
          <w:sz w:val="24"/>
          <w:szCs w:val="24"/>
          <w:rtl/>
        </w:rPr>
        <w:br/>
      </w:r>
      <w:r>
        <w:rPr>
          <w:rFonts w:ascii="Calibri" w:hAnsi="Calibri" w:cs="Calibri" w:hint="cs"/>
          <w:sz w:val="24"/>
          <w:szCs w:val="24"/>
          <w:rtl/>
        </w:rPr>
        <w:t xml:space="preserve">שאלות של "חלוקת העוגה" להבדיל מ"הגדלת העוגה"- </w:t>
      </w:r>
      <w:r w:rsidRPr="00B52AF1">
        <w:rPr>
          <w:rFonts w:ascii="Calibri" w:hAnsi="Calibri" w:cs="Calibri" w:hint="cs"/>
          <w:sz w:val="24"/>
          <w:szCs w:val="24"/>
          <w:rtl/>
        </w:rPr>
        <w:t>יש להתייחס באופן שווה לקבוצות שונות בחברה.</w:t>
      </w:r>
      <w:r>
        <w:rPr>
          <w:rFonts w:ascii="Calibri" w:hAnsi="Calibri" w:cs="Calibri"/>
          <w:sz w:val="24"/>
          <w:szCs w:val="24"/>
          <w:rtl/>
        </w:rPr>
        <w:br/>
      </w:r>
      <w:r w:rsidRPr="00B52AF1">
        <w:rPr>
          <w:rFonts w:ascii="Calibri" w:hAnsi="Calibri" w:cs="Calibri" w:hint="cs"/>
          <w:sz w:val="24"/>
          <w:szCs w:val="24"/>
          <w:rtl/>
        </w:rPr>
        <w:t>צדק במובן החברתי</w:t>
      </w:r>
      <w:r>
        <w:rPr>
          <w:rFonts w:ascii="Calibri" w:hAnsi="Calibri" w:cs="Calibri" w:hint="cs"/>
          <w:sz w:val="24"/>
          <w:szCs w:val="24"/>
          <w:rtl/>
        </w:rPr>
        <w:t>. דיני נזיקין- כלי לטיפול בחוסר הצדק הקיים בחברה.</w:t>
      </w:r>
      <w:r>
        <w:rPr>
          <w:rFonts w:ascii="Calibri" w:hAnsi="Calibri" w:cs="Calibri"/>
          <w:sz w:val="24"/>
          <w:szCs w:val="24"/>
          <w:rtl/>
        </w:rPr>
        <w:br/>
      </w:r>
      <w:r w:rsidRPr="00EB1C05">
        <w:rPr>
          <w:rFonts w:ascii="Calibri" w:hAnsi="Calibri" w:cs="Calibri" w:hint="cs"/>
          <w:color w:val="FF0000"/>
          <w:sz w:val="24"/>
          <w:szCs w:val="24"/>
          <w:rtl/>
        </w:rPr>
        <w:t xml:space="preserve">אבו </w:t>
      </w:r>
      <w:proofErr w:type="spellStart"/>
      <w:r w:rsidRPr="00EB1C05">
        <w:rPr>
          <w:rFonts w:ascii="Calibri" w:hAnsi="Calibri" w:cs="Calibri" w:hint="cs"/>
          <w:color w:val="FF0000"/>
          <w:sz w:val="24"/>
          <w:szCs w:val="24"/>
          <w:rtl/>
        </w:rPr>
        <w:t>חנא</w:t>
      </w:r>
      <w:proofErr w:type="spellEnd"/>
      <w:r w:rsidRPr="00EB1C05">
        <w:rPr>
          <w:rFonts w:ascii="Calibri" w:hAnsi="Calibri" w:cs="Calibri" w:hint="cs"/>
          <w:color w:val="FF0000"/>
          <w:sz w:val="24"/>
          <w:szCs w:val="24"/>
          <w:rtl/>
        </w:rPr>
        <w:t xml:space="preserve"> </w:t>
      </w:r>
      <w:r>
        <w:rPr>
          <w:rFonts w:ascii="Calibri" w:hAnsi="Calibri" w:cs="Calibri" w:hint="cs"/>
          <w:sz w:val="24"/>
          <w:szCs w:val="24"/>
          <w:rtl/>
        </w:rPr>
        <w:t>מדגים צדק חלוקתי- ריבלין טוען שהשיוך המגדרי והמגזרי לא רלוונטי לחישוב הפיצוי.</w:t>
      </w:r>
    </w:p>
    <w:p w:rsidR="00C953C4" w:rsidRDefault="00C953C4" w:rsidP="00C953C4">
      <w:pPr>
        <w:bidi/>
        <w:jc w:val="left"/>
        <w:rPr>
          <w:rFonts w:ascii="Calibri" w:hAnsi="Calibri" w:cs="Calibri"/>
          <w:sz w:val="24"/>
          <w:szCs w:val="24"/>
          <w:rtl/>
        </w:rPr>
      </w:pPr>
    </w:p>
    <w:p w:rsidR="00C953C4" w:rsidRDefault="00C953C4" w:rsidP="00C953C4">
      <w:pPr>
        <w:bidi/>
        <w:jc w:val="left"/>
        <w:rPr>
          <w:rFonts w:ascii="Calibri" w:hAnsi="Calibri" w:cs="Calibri"/>
          <w:b/>
          <w:bCs/>
          <w:sz w:val="24"/>
          <w:szCs w:val="24"/>
          <w:rtl/>
        </w:rPr>
      </w:pPr>
      <w:r w:rsidRPr="00C953C4">
        <w:rPr>
          <w:rFonts w:ascii="Calibri" w:hAnsi="Calibri" w:cs="Calibri" w:hint="cs"/>
          <w:b/>
          <w:bCs/>
          <w:sz w:val="24"/>
          <w:szCs w:val="24"/>
          <w:highlight w:val="cyan"/>
          <w:rtl/>
        </w:rPr>
        <w:t>צדק מתקן-</w:t>
      </w:r>
      <w:r w:rsidRPr="00C953C4">
        <w:rPr>
          <w:rFonts w:ascii="Calibri" w:hAnsi="Calibri" w:cs="Calibri" w:hint="cs"/>
          <w:b/>
          <w:bCs/>
          <w:sz w:val="24"/>
          <w:szCs w:val="24"/>
          <w:rtl/>
        </w:rPr>
        <w:t xml:space="preserve"> </w:t>
      </w:r>
    </w:p>
    <w:p w:rsidR="00C953C4" w:rsidRDefault="00C953C4" w:rsidP="003417D7">
      <w:pPr>
        <w:bidi/>
        <w:jc w:val="left"/>
        <w:rPr>
          <w:rFonts w:ascii="Calibri" w:hAnsi="Calibri" w:cs="Calibri"/>
          <w:sz w:val="24"/>
          <w:szCs w:val="24"/>
          <w:rtl/>
        </w:rPr>
      </w:pPr>
      <w:r>
        <w:rPr>
          <w:rFonts w:ascii="Calibri" w:hAnsi="Calibri" w:cs="Calibri" w:hint="cs"/>
          <w:sz w:val="24"/>
          <w:szCs w:val="24"/>
          <w:rtl/>
        </w:rPr>
        <w:t>תיאוריה של זכויות. נוגע למזיק והניזוק המסוימים ולמערכת היחסים ביניהם</w:t>
      </w:r>
      <w:r w:rsidR="003417D7">
        <w:rPr>
          <w:rFonts w:ascii="Calibri" w:hAnsi="Calibri" w:cs="Calibri" w:hint="cs"/>
          <w:sz w:val="24"/>
          <w:szCs w:val="24"/>
          <w:rtl/>
        </w:rPr>
        <w:t xml:space="preserve">, רוצה ליצור מצב של שוויון מחודש ביניהם- </w:t>
      </w:r>
      <w:r>
        <w:rPr>
          <w:rFonts w:ascii="Calibri" w:hAnsi="Calibri" w:cs="Calibri" w:hint="cs"/>
          <w:sz w:val="24"/>
          <w:szCs w:val="24"/>
          <w:rtl/>
        </w:rPr>
        <w:t xml:space="preserve">השבת המצב לקדמותו. </w:t>
      </w:r>
      <w:r w:rsidRPr="00C953C4">
        <w:rPr>
          <w:rFonts w:ascii="Calibri" w:hAnsi="Calibri" w:cs="Calibri"/>
          <w:sz w:val="24"/>
          <w:szCs w:val="24"/>
          <w:rtl/>
        </w:rPr>
        <w:t>נחשב עדיין למטרה הדומיננטית של דיני הנזיקין.</w:t>
      </w:r>
      <w:r w:rsidR="006F4120">
        <w:rPr>
          <w:rFonts w:ascii="Calibri" w:hAnsi="Calibri" w:cs="Calibri" w:hint="cs"/>
          <w:sz w:val="24"/>
          <w:szCs w:val="24"/>
          <w:rtl/>
        </w:rPr>
        <w:t xml:space="preserve"> זוהי התיאוריה היחידה בנזיקין שמתמקדת בזכויות.</w:t>
      </w:r>
    </w:p>
    <w:p w:rsidR="003417D7" w:rsidRDefault="003417D7" w:rsidP="003417D7">
      <w:pPr>
        <w:bidi/>
        <w:jc w:val="left"/>
        <w:rPr>
          <w:rFonts w:ascii="Calibri" w:hAnsi="Calibri" w:cs="Calibri"/>
          <w:sz w:val="24"/>
          <w:szCs w:val="24"/>
          <w:rtl/>
        </w:rPr>
      </w:pPr>
    </w:p>
    <w:p w:rsidR="001B61D4" w:rsidRDefault="001B61D4" w:rsidP="001B61D4">
      <w:pPr>
        <w:bidi/>
        <w:jc w:val="left"/>
        <w:rPr>
          <w:rFonts w:ascii="Calibri" w:hAnsi="Calibri" w:cs="Calibri"/>
          <w:sz w:val="24"/>
          <w:szCs w:val="24"/>
          <w:u w:val="single"/>
          <w:rtl/>
        </w:rPr>
      </w:pPr>
      <w:r w:rsidRPr="001B61D4">
        <w:rPr>
          <w:rFonts w:ascii="Calibri" w:hAnsi="Calibri" w:cs="Calibri"/>
          <w:sz w:val="24"/>
          <w:szCs w:val="24"/>
          <w:u w:val="single"/>
          <w:rtl/>
        </w:rPr>
        <w:t>הפגיעה בזכות גורמת לאי צדק בין המזיק לניזוק, והתרופה המשפטית משיבה</w:t>
      </w:r>
      <w:r>
        <w:rPr>
          <w:rFonts w:ascii="Calibri" w:hAnsi="Calibri" w:cs="Calibri"/>
          <w:sz w:val="24"/>
          <w:szCs w:val="24"/>
          <w:u w:val="single"/>
          <w:rtl/>
        </w:rPr>
        <w:t xml:space="preserve"> את המצב לקדמותו (ככל האפשר)</w:t>
      </w:r>
      <w:r>
        <w:rPr>
          <w:rFonts w:ascii="Calibri" w:hAnsi="Calibri" w:cs="Calibri" w:hint="cs"/>
          <w:sz w:val="24"/>
          <w:szCs w:val="24"/>
          <w:u w:val="single"/>
          <w:rtl/>
        </w:rPr>
        <w:t>:</w:t>
      </w:r>
    </w:p>
    <w:p w:rsidR="003417D7" w:rsidRPr="00F4582A" w:rsidRDefault="00060F58" w:rsidP="00C4197C">
      <w:pPr>
        <w:pStyle w:val="ListParagraph"/>
        <w:numPr>
          <w:ilvl w:val="0"/>
          <w:numId w:val="4"/>
        </w:numPr>
        <w:bidi/>
        <w:jc w:val="left"/>
        <w:rPr>
          <w:rFonts w:cstheme="minorHAnsi"/>
          <w:sz w:val="24"/>
          <w:szCs w:val="24"/>
        </w:rPr>
      </w:pPr>
      <w:r w:rsidRPr="001B61D4">
        <w:rPr>
          <w:rFonts w:ascii="Calibri" w:hAnsi="Calibri" w:cs="Calibri" w:hint="cs"/>
          <w:b/>
          <w:bCs/>
          <w:sz w:val="24"/>
          <w:szCs w:val="24"/>
          <w:rtl/>
        </w:rPr>
        <w:t>"</w:t>
      </w:r>
      <w:r w:rsidR="003417D7" w:rsidRPr="001B61D4">
        <w:rPr>
          <w:rFonts w:ascii="Calibri" w:hAnsi="Calibri" w:cs="Calibri" w:hint="cs"/>
          <w:b/>
          <w:bCs/>
          <w:sz w:val="24"/>
          <w:szCs w:val="24"/>
          <w:rtl/>
        </w:rPr>
        <w:t>שלב המבנה</w:t>
      </w:r>
      <w:r w:rsidRPr="001B61D4">
        <w:rPr>
          <w:rFonts w:ascii="Calibri" w:hAnsi="Calibri" w:cs="Calibri" w:hint="cs"/>
          <w:b/>
          <w:bCs/>
          <w:sz w:val="24"/>
          <w:szCs w:val="24"/>
          <w:rtl/>
        </w:rPr>
        <w:t>"</w:t>
      </w:r>
      <w:r w:rsidR="003417D7" w:rsidRPr="001B61D4">
        <w:rPr>
          <w:rFonts w:ascii="Calibri" w:hAnsi="Calibri" w:cs="Calibri" w:hint="cs"/>
          <w:b/>
          <w:bCs/>
          <w:sz w:val="24"/>
          <w:szCs w:val="24"/>
          <w:rtl/>
        </w:rPr>
        <w:t xml:space="preserve"> </w:t>
      </w:r>
      <w:r w:rsidR="003417D7" w:rsidRPr="001B61D4">
        <w:rPr>
          <w:rFonts w:ascii="Calibri" w:hAnsi="Calibri" w:cs="Calibri" w:hint="cs"/>
          <w:sz w:val="24"/>
          <w:szCs w:val="24"/>
          <w:rtl/>
        </w:rPr>
        <w:t>של אי הצדק- הניזוק ב"מינוס" והמזיק ב"פלוס". מסביר מדוע המשפט הפרטי מתמקד בתובע ובנתבע בלבד. מסביר כיצד הפיצוי יקבע</w:t>
      </w:r>
      <w:r w:rsidR="003417D7" w:rsidRPr="00F4582A">
        <w:rPr>
          <w:rFonts w:cstheme="minorHAnsi"/>
          <w:sz w:val="24"/>
          <w:szCs w:val="24"/>
          <w:rtl/>
        </w:rPr>
        <w:t>- התאמת התרופה לאמות המידה של הפגיעה בזכות.</w:t>
      </w:r>
    </w:p>
    <w:p w:rsidR="003417D7" w:rsidRDefault="00060F58" w:rsidP="00C4197C">
      <w:pPr>
        <w:pStyle w:val="ListParagraph"/>
        <w:numPr>
          <w:ilvl w:val="0"/>
          <w:numId w:val="4"/>
        </w:numPr>
        <w:bidi/>
        <w:jc w:val="left"/>
        <w:rPr>
          <w:rFonts w:ascii="Calibri" w:hAnsi="Calibri" w:cs="Calibri"/>
          <w:sz w:val="24"/>
          <w:szCs w:val="24"/>
        </w:rPr>
      </w:pPr>
      <w:r w:rsidRPr="00060F58">
        <w:rPr>
          <w:rFonts w:ascii="Calibri" w:hAnsi="Calibri" w:cs="Calibri"/>
          <w:b/>
          <w:bCs/>
          <w:sz w:val="24"/>
          <w:szCs w:val="24"/>
          <w:rtl/>
        </w:rPr>
        <w:t>"שלב המהות"</w:t>
      </w:r>
      <w:r w:rsidRPr="00060F58">
        <w:rPr>
          <w:rFonts w:ascii="Calibri" w:hAnsi="Calibri" w:cs="Calibri"/>
          <w:sz w:val="24"/>
          <w:szCs w:val="24"/>
          <w:rtl/>
        </w:rPr>
        <w:t xml:space="preserve"> </w:t>
      </w:r>
      <w:r>
        <w:rPr>
          <w:rFonts w:ascii="Calibri" w:hAnsi="Calibri" w:cs="Calibri" w:hint="cs"/>
          <w:sz w:val="24"/>
          <w:szCs w:val="24"/>
          <w:rtl/>
        </w:rPr>
        <w:t>(</w:t>
      </w:r>
      <w:r>
        <w:rPr>
          <w:rFonts w:ascii="Calibri" w:hAnsi="Calibri" w:cs="Calibri"/>
          <w:sz w:val="24"/>
          <w:szCs w:val="24"/>
          <w:rtl/>
        </w:rPr>
        <w:t>התוכן הנורמטיבי</w:t>
      </w:r>
      <w:r>
        <w:rPr>
          <w:rFonts w:ascii="Calibri" w:hAnsi="Calibri" w:cs="Calibri" w:hint="cs"/>
          <w:sz w:val="24"/>
          <w:szCs w:val="24"/>
          <w:rtl/>
        </w:rPr>
        <w:t>)</w:t>
      </w:r>
      <w:r w:rsidRPr="00060F58">
        <w:rPr>
          <w:rFonts w:ascii="Calibri" w:hAnsi="Calibri" w:cs="Calibri"/>
          <w:sz w:val="24"/>
          <w:szCs w:val="24"/>
          <w:rtl/>
        </w:rPr>
        <w:t xml:space="preserve"> של אי הצדק שנגרם:</w:t>
      </w:r>
      <w:r w:rsidRPr="00060F58">
        <w:rPr>
          <w:rtl/>
        </w:rPr>
        <w:t xml:space="preserve"> </w:t>
      </w:r>
      <w:r>
        <w:rPr>
          <w:rFonts w:ascii="Calibri" w:hAnsi="Calibri" w:cs="Calibri"/>
          <w:sz w:val="24"/>
          <w:szCs w:val="24"/>
          <w:rtl/>
        </w:rPr>
        <w:t>לכל אחד החירות לעצב את חיי</w:t>
      </w:r>
      <w:r>
        <w:rPr>
          <w:rFonts w:ascii="Calibri" w:hAnsi="Calibri" w:cs="Calibri" w:hint="cs"/>
          <w:sz w:val="24"/>
          <w:szCs w:val="24"/>
          <w:rtl/>
        </w:rPr>
        <w:t>ו</w:t>
      </w:r>
      <w:r>
        <w:rPr>
          <w:rFonts w:ascii="Calibri" w:hAnsi="Calibri" w:cs="Calibri"/>
          <w:sz w:val="24"/>
          <w:szCs w:val="24"/>
          <w:rtl/>
        </w:rPr>
        <w:t xml:space="preserve"> ומטרות</w:t>
      </w:r>
      <w:r>
        <w:rPr>
          <w:rFonts w:ascii="Calibri" w:hAnsi="Calibri" w:cs="Calibri" w:hint="cs"/>
          <w:sz w:val="24"/>
          <w:szCs w:val="24"/>
          <w:rtl/>
        </w:rPr>
        <w:t>יו</w:t>
      </w:r>
      <w:r>
        <w:rPr>
          <w:rFonts w:ascii="Calibri" w:hAnsi="Calibri" w:cs="Calibri"/>
          <w:sz w:val="24"/>
          <w:szCs w:val="24"/>
          <w:rtl/>
        </w:rPr>
        <w:t xml:space="preserve"> באמצעות הגוף</w:t>
      </w:r>
      <w:r>
        <w:rPr>
          <w:rFonts w:ascii="Calibri" w:hAnsi="Calibri" w:cs="Calibri" w:hint="cs"/>
          <w:sz w:val="24"/>
          <w:szCs w:val="24"/>
          <w:rtl/>
        </w:rPr>
        <w:t xml:space="preserve"> ו</w:t>
      </w:r>
      <w:r w:rsidRPr="00060F58">
        <w:rPr>
          <w:rFonts w:ascii="Calibri" w:hAnsi="Calibri" w:cs="Calibri"/>
          <w:sz w:val="24"/>
          <w:szCs w:val="24"/>
          <w:rtl/>
        </w:rPr>
        <w:t xml:space="preserve">הרכוש, ולצדה </w:t>
      </w:r>
      <w:r>
        <w:rPr>
          <w:rFonts w:ascii="Calibri" w:hAnsi="Calibri" w:cs="Calibri"/>
          <w:sz w:val="24"/>
          <w:szCs w:val="24"/>
          <w:rtl/>
        </w:rPr>
        <w:t>החובה שלא למנוע</w:t>
      </w:r>
      <w:r w:rsidRPr="00060F58">
        <w:rPr>
          <w:rFonts w:ascii="Calibri" w:hAnsi="Calibri" w:cs="Calibri"/>
          <w:sz w:val="24"/>
          <w:szCs w:val="24"/>
          <w:rtl/>
        </w:rPr>
        <w:t xml:space="preserve"> מאחרים לעצב ולממש את חייהם ומטרותיהם</w:t>
      </w:r>
      <w:r w:rsidRPr="00060F58">
        <w:rPr>
          <w:rFonts w:ascii="Calibri" w:hAnsi="Calibri" w:cs="Calibri"/>
          <w:sz w:val="24"/>
          <w:szCs w:val="24"/>
        </w:rPr>
        <w:t>.</w:t>
      </w:r>
    </w:p>
    <w:p w:rsidR="00F95E48" w:rsidRDefault="00EB1C05" w:rsidP="00EB1C05">
      <w:pPr>
        <w:bidi/>
        <w:jc w:val="left"/>
        <w:rPr>
          <w:rFonts w:cstheme="minorHAnsi"/>
          <w:sz w:val="24"/>
          <w:szCs w:val="24"/>
          <w:rtl/>
        </w:rPr>
      </w:pPr>
      <w:r>
        <w:rPr>
          <w:rFonts w:ascii="Calibri" w:hAnsi="Calibri" w:cs="Calibri"/>
          <w:color w:val="FF0000"/>
          <w:sz w:val="24"/>
          <w:szCs w:val="24"/>
          <w:rtl/>
        </w:rPr>
        <w:br/>
      </w:r>
      <w:r w:rsidRPr="00EB1C05">
        <w:rPr>
          <w:rFonts w:cstheme="minorHAnsi"/>
          <w:color w:val="FF0000"/>
          <w:sz w:val="24"/>
          <w:szCs w:val="24"/>
          <w:rtl/>
        </w:rPr>
        <w:t xml:space="preserve">אבו </w:t>
      </w:r>
      <w:proofErr w:type="spellStart"/>
      <w:r w:rsidRPr="00EB1C05">
        <w:rPr>
          <w:rFonts w:cstheme="minorHAnsi"/>
          <w:color w:val="FF0000"/>
          <w:sz w:val="24"/>
          <w:szCs w:val="24"/>
          <w:rtl/>
        </w:rPr>
        <w:t>חנא</w:t>
      </w:r>
      <w:proofErr w:type="spellEnd"/>
      <w:r w:rsidRPr="00EB1C05">
        <w:rPr>
          <w:rFonts w:cstheme="minorHAnsi"/>
          <w:color w:val="FF0000"/>
          <w:sz w:val="24"/>
          <w:szCs w:val="24"/>
          <w:rtl/>
        </w:rPr>
        <w:t xml:space="preserve"> </w:t>
      </w:r>
      <w:r w:rsidRPr="00EB1C05">
        <w:rPr>
          <w:rFonts w:cstheme="minorHAnsi"/>
          <w:sz w:val="24"/>
          <w:szCs w:val="24"/>
          <w:rtl/>
        </w:rPr>
        <w:t>מדגים צדק מתקן- שיקולי צדק מתקן מתיישבים עם הרעיון שלכל אדם זכות לממש את עצמו, להגשים את מטרותיו (יהיו אשר יהיו) באיזו דרך שיבחר. הפגיעה בתינוקת פגעה בזכותה זו.</w:t>
      </w:r>
    </w:p>
    <w:p w:rsidR="006B2C85" w:rsidRDefault="006B2C85" w:rsidP="006B2C85">
      <w:pPr>
        <w:bidi/>
        <w:jc w:val="left"/>
        <w:rPr>
          <w:rFonts w:cstheme="minorHAnsi"/>
          <w:sz w:val="24"/>
          <w:szCs w:val="24"/>
          <w:rtl/>
        </w:rPr>
      </w:pPr>
    </w:p>
    <w:p w:rsidR="006B2C85" w:rsidRDefault="006B2C85" w:rsidP="006B2C85">
      <w:pPr>
        <w:bidi/>
        <w:jc w:val="left"/>
        <w:rPr>
          <w:rFonts w:cstheme="minorHAnsi"/>
          <w:b/>
          <w:bCs/>
          <w:sz w:val="28"/>
          <w:szCs w:val="28"/>
          <w:rtl/>
        </w:rPr>
      </w:pPr>
      <w:r w:rsidRPr="006B2C85">
        <w:rPr>
          <w:rFonts w:cstheme="minorHAnsi"/>
          <w:b/>
          <w:bCs/>
          <w:sz w:val="24"/>
          <w:szCs w:val="24"/>
          <w:highlight w:val="cyan"/>
          <w:rtl/>
        </w:rPr>
        <w:t>השאת רווחה מצרפית/יעילות</w:t>
      </w:r>
      <w:r w:rsidRPr="006B2C85">
        <w:rPr>
          <w:rFonts w:cstheme="minorHAnsi" w:hint="cs"/>
          <w:b/>
          <w:bCs/>
          <w:sz w:val="24"/>
          <w:szCs w:val="24"/>
          <w:highlight w:val="cyan"/>
          <w:rtl/>
        </w:rPr>
        <w:t>-</w:t>
      </w:r>
    </w:p>
    <w:p w:rsidR="006B2C85" w:rsidRDefault="006B2C85" w:rsidP="006B2C85">
      <w:pPr>
        <w:bidi/>
        <w:spacing w:after="200" w:line="276" w:lineRule="auto"/>
        <w:jc w:val="left"/>
        <w:rPr>
          <w:rFonts w:ascii="Calibri" w:hAnsi="Calibri" w:cs="Calibri"/>
          <w:sz w:val="24"/>
          <w:szCs w:val="24"/>
          <w:rtl/>
        </w:rPr>
      </w:pPr>
      <w:r w:rsidRPr="006B2C85">
        <w:rPr>
          <w:rFonts w:cstheme="minorHAnsi" w:hint="cs"/>
          <w:sz w:val="24"/>
          <w:szCs w:val="24"/>
          <w:rtl/>
        </w:rPr>
        <w:t xml:space="preserve">בשונה מצדק מתקן- התמקדות לא רק במזיק והניזוק המסוימים, אל ברווחה המצרפית. </w:t>
      </w:r>
      <w:r w:rsidRPr="006B2C85">
        <w:rPr>
          <w:rFonts w:ascii="Calibri" w:hAnsi="Calibri" w:cs="Calibri" w:hint="cs"/>
          <w:sz w:val="24"/>
          <w:szCs w:val="24"/>
          <w:rtl/>
        </w:rPr>
        <w:t>בשונה משיקולי צדק מחלק, המטרה להגדיל את העוגה ולא לחלק אותה.</w:t>
      </w:r>
      <w:r>
        <w:rPr>
          <w:rFonts w:ascii="Calibri" w:hAnsi="Calibri" w:cs="Calibri" w:hint="cs"/>
          <w:sz w:val="24"/>
          <w:szCs w:val="24"/>
          <w:rtl/>
        </w:rPr>
        <w:t xml:space="preserve"> מונחים: יעילות, תועלת, רווחה.</w:t>
      </w:r>
      <w:r w:rsidR="006F4120">
        <w:rPr>
          <w:rFonts w:ascii="Calibri" w:hAnsi="Calibri" w:cs="Calibri" w:hint="cs"/>
          <w:sz w:val="24"/>
          <w:szCs w:val="24"/>
          <w:rtl/>
        </w:rPr>
        <w:br/>
        <w:t>בנזיקין יש מינוס, איך מגדילים עוגה מצרפית בעולם של מינוסים? צמצום ההוצאות.</w:t>
      </w:r>
    </w:p>
    <w:p w:rsidR="008E3CD0" w:rsidRPr="00D82F1E" w:rsidRDefault="008E3CD0" w:rsidP="008E3CD0">
      <w:pPr>
        <w:bidi/>
        <w:spacing w:after="200" w:line="276" w:lineRule="auto"/>
        <w:jc w:val="left"/>
        <w:rPr>
          <w:rFonts w:ascii="Calibri" w:hAnsi="Calibri" w:cs="Calibri"/>
          <w:b/>
          <w:bCs/>
          <w:sz w:val="24"/>
          <w:szCs w:val="24"/>
          <w:rtl/>
        </w:rPr>
      </w:pPr>
      <w:r w:rsidRPr="00D82F1E">
        <w:rPr>
          <w:rFonts w:ascii="Calibri" w:hAnsi="Calibri" w:cs="Calibri"/>
          <w:b/>
          <w:bCs/>
          <w:sz w:val="24"/>
          <w:szCs w:val="24"/>
          <w:u w:val="single"/>
          <w:rtl/>
        </w:rPr>
        <w:t>בדיני הנזיקין ניתן להגדיל את הרווחה המצרפית/ יעילות על ידי 2 מנגנונים:</w:t>
      </w:r>
      <w:r w:rsidRPr="00D82F1E">
        <w:rPr>
          <w:rFonts w:ascii="Calibri" w:hAnsi="Calibri" w:cs="Calibri"/>
          <w:b/>
          <w:bCs/>
          <w:sz w:val="24"/>
          <w:szCs w:val="24"/>
          <w:rtl/>
        </w:rPr>
        <w:br/>
      </w:r>
      <w:r w:rsidRPr="00D82F1E">
        <w:rPr>
          <w:rFonts w:ascii="Calibri" w:hAnsi="Calibri" w:cs="Calibri" w:hint="cs"/>
          <w:b/>
          <w:bCs/>
          <w:sz w:val="24"/>
          <w:szCs w:val="24"/>
          <w:rtl/>
        </w:rPr>
        <w:t>1. יעילות- הרתעה.</w:t>
      </w:r>
      <w:r w:rsidRPr="00D82F1E">
        <w:rPr>
          <w:rFonts w:ascii="Calibri" w:hAnsi="Calibri" w:cs="Calibri"/>
          <w:b/>
          <w:bCs/>
          <w:sz w:val="24"/>
          <w:szCs w:val="24"/>
          <w:rtl/>
        </w:rPr>
        <w:br/>
      </w:r>
      <w:r w:rsidRPr="00D82F1E">
        <w:rPr>
          <w:rFonts w:ascii="Calibri" w:hAnsi="Calibri" w:cs="Calibri" w:hint="cs"/>
          <w:b/>
          <w:bCs/>
          <w:sz w:val="24"/>
          <w:szCs w:val="24"/>
          <w:rtl/>
        </w:rPr>
        <w:t xml:space="preserve">2. פיזורי נזק- שיקולים </w:t>
      </w:r>
      <w:proofErr w:type="spellStart"/>
      <w:r w:rsidRPr="00D82F1E">
        <w:rPr>
          <w:rFonts w:ascii="Calibri" w:hAnsi="Calibri" w:cs="Calibri" w:hint="cs"/>
          <w:b/>
          <w:bCs/>
          <w:sz w:val="24"/>
          <w:szCs w:val="24"/>
          <w:rtl/>
        </w:rPr>
        <w:t>בדיעבדיים</w:t>
      </w:r>
      <w:proofErr w:type="spellEnd"/>
      <w:r w:rsidRPr="00D82F1E">
        <w:rPr>
          <w:rFonts w:ascii="Calibri" w:hAnsi="Calibri" w:cs="Calibri" w:hint="cs"/>
          <w:b/>
          <w:bCs/>
          <w:sz w:val="24"/>
          <w:szCs w:val="24"/>
          <w:rtl/>
        </w:rPr>
        <w:t xml:space="preserve"> (</w:t>
      </w:r>
      <w:r w:rsidRPr="00D82F1E">
        <w:rPr>
          <w:rFonts w:ascii="Calibri" w:hAnsi="Calibri" w:cs="Calibri"/>
          <w:b/>
          <w:bCs/>
          <w:sz w:val="24"/>
          <w:szCs w:val="24"/>
        </w:rPr>
        <w:t>ex post</w:t>
      </w:r>
      <w:r w:rsidRPr="00D82F1E">
        <w:rPr>
          <w:rFonts w:ascii="Calibri" w:hAnsi="Calibri" w:cs="Calibri" w:hint="cs"/>
          <w:b/>
          <w:bCs/>
          <w:sz w:val="24"/>
          <w:szCs w:val="24"/>
          <w:rtl/>
        </w:rPr>
        <w:t>).</w:t>
      </w:r>
    </w:p>
    <w:p w:rsidR="00D24BA7" w:rsidRDefault="00D24BA7" w:rsidP="00D24BA7">
      <w:pPr>
        <w:bidi/>
        <w:jc w:val="left"/>
        <w:rPr>
          <w:rFonts w:cstheme="minorHAnsi"/>
          <w:b/>
          <w:bCs/>
          <w:sz w:val="24"/>
          <w:szCs w:val="24"/>
          <w:rtl/>
        </w:rPr>
      </w:pPr>
      <w:r w:rsidRPr="00D24BA7">
        <w:rPr>
          <w:rFonts w:cstheme="minorHAnsi"/>
          <w:b/>
          <w:bCs/>
          <w:sz w:val="24"/>
          <w:szCs w:val="24"/>
          <w:highlight w:val="yellow"/>
          <w:rtl/>
        </w:rPr>
        <w:t>1. יעילות- הרתעה:</w:t>
      </w:r>
      <w:r w:rsidRPr="00D24BA7">
        <w:rPr>
          <w:rFonts w:cstheme="minorHAnsi"/>
          <w:b/>
          <w:bCs/>
          <w:sz w:val="24"/>
          <w:szCs w:val="24"/>
          <w:rtl/>
        </w:rPr>
        <w:br/>
      </w:r>
      <w:r w:rsidRPr="00D24BA7">
        <w:rPr>
          <w:rFonts w:cstheme="minorHAnsi"/>
          <w:sz w:val="24"/>
          <w:szCs w:val="24"/>
          <w:rtl/>
        </w:rPr>
        <w:t xml:space="preserve">נגרום לכך שמניעה של נזק תעשה באופן יעיל. שיקולי הרתעה לשם מניעה יעילה של נזקים- </w:t>
      </w:r>
      <w:r w:rsidRPr="00D24BA7">
        <w:rPr>
          <w:rFonts w:cstheme="minorHAnsi"/>
          <w:sz w:val="24"/>
          <w:szCs w:val="24"/>
        </w:rPr>
        <w:t>"</w:t>
      </w:r>
      <w:r w:rsidRPr="00D24BA7">
        <w:rPr>
          <w:rFonts w:cstheme="minorHAnsi"/>
          <w:sz w:val="24"/>
          <w:szCs w:val="24"/>
          <w:rtl/>
        </w:rPr>
        <w:t>יעילות מלכתחילה" (</w:t>
      </w:r>
      <w:r w:rsidRPr="00D24BA7">
        <w:rPr>
          <w:rFonts w:cstheme="minorHAnsi"/>
          <w:sz w:val="24"/>
          <w:szCs w:val="24"/>
        </w:rPr>
        <w:t>ex-ante</w:t>
      </w:r>
      <w:r w:rsidRPr="00D24BA7">
        <w:rPr>
          <w:rFonts w:cstheme="minorHAnsi"/>
          <w:sz w:val="24"/>
          <w:szCs w:val="24"/>
          <w:rtl/>
        </w:rPr>
        <w:t>)</w:t>
      </w:r>
      <w:r>
        <w:rPr>
          <w:rFonts w:cstheme="minorHAnsi" w:hint="cs"/>
          <w:b/>
          <w:bCs/>
          <w:sz w:val="24"/>
          <w:szCs w:val="24"/>
          <w:rtl/>
        </w:rPr>
        <w:t>.</w:t>
      </w:r>
    </w:p>
    <w:p w:rsidR="00D24BA7" w:rsidRDefault="00D24BA7" w:rsidP="00D24BA7">
      <w:pPr>
        <w:bidi/>
        <w:jc w:val="left"/>
        <w:rPr>
          <w:rFonts w:cs="Calibri"/>
          <w:sz w:val="24"/>
          <w:szCs w:val="24"/>
          <w:rtl/>
        </w:rPr>
      </w:pPr>
      <w:r>
        <w:rPr>
          <w:rFonts w:cstheme="minorHAnsi"/>
          <w:b/>
          <w:bCs/>
          <w:sz w:val="24"/>
          <w:szCs w:val="24"/>
          <w:rtl/>
        </w:rPr>
        <w:br/>
      </w:r>
      <w:r>
        <w:rPr>
          <w:rFonts w:cstheme="minorHAnsi" w:hint="cs"/>
          <w:b/>
          <w:bCs/>
          <w:sz w:val="24"/>
          <w:szCs w:val="24"/>
          <w:rtl/>
        </w:rPr>
        <w:t xml:space="preserve">דוג': </w:t>
      </w:r>
      <w:r w:rsidRPr="00D24BA7">
        <w:rPr>
          <w:rFonts w:cstheme="minorHAnsi"/>
          <w:sz w:val="24"/>
          <w:szCs w:val="24"/>
          <w:rtl/>
        </w:rPr>
        <w:t xml:space="preserve">שתי חלקות סמוכות. באחת חקלאי מגדל תירס. </w:t>
      </w:r>
      <w:proofErr w:type="spellStart"/>
      <w:r w:rsidRPr="00D24BA7">
        <w:rPr>
          <w:rFonts w:cstheme="minorHAnsi"/>
          <w:sz w:val="24"/>
          <w:szCs w:val="24"/>
          <w:rtl/>
        </w:rPr>
        <w:t>בשניה</w:t>
      </w:r>
      <w:proofErr w:type="spellEnd"/>
      <w:r w:rsidRPr="00D24BA7">
        <w:rPr>
          <w:rFonts w:cstheme="minorHAnsi"/>
          <w:sz w:val="24"/>
          <w:szCs w:val="24"/>
          <w:rtl/>
        </w:rPr>
        <w:t xml:space="preserve"> אדם מגדל צאן. מדי פעם צאן עובר לשדה ופוגע ביבול התירס</w:t>
      </w:r>
      <w:r w:rsidRPr="00D24BA7">
        <w:rPr>
          <w:rFonts w:cstheme="minorHAnsi"/>
          <w:sz w:val="24"/>
          <w:szCs w:val="24"/>
        </w:rPr>
        <w:t>.</w:t>
      </w:r>
      <w:r>
        <w:rPr>
          <w:rFonts w:cstheme="minorHAnsi" w:hint="cs"/>
          <w:sz w:val="24"/>
          <w:szCs w:val="24"/>
          <w:rtl/>
        </w:rPr>
        <w:t xml:space="preserve"> </w:t>
      </w:r>
      <w:r w:rsidRPr="00D24BA7">
        <w:rPr>
          <w:rFonts w:cs="Calibri"/>
          <w:sz w:val="24"/>
          <w:szCs w:val="24"/>
          <w:rtl/>
        </w:rPr>
        <w:t>על מי נרצה להטיל אחריות למנוע את הנזק שנגרם?</w:t>
      </w:r>
      <w:r>
        <w:rPr>
          <w:rFonts w:cs="Calibri" w:hint="cs"/>
          <w:sz w:val="24"/>
          <w:szCs w:val="24"/>
          <w:rtl/>
        </w:rPr>
        <w:t xml:space="preserve"> גישה נאיבית- בעל הצאן יישא בנזק. </w:t>
      </w:r>
    </w:p>
    <w:p w:rsidR="006B2C85" w:rsidRDefault="00D24BA7" w:rsidP="00D24BA7">
      <w:pPr>
        <w:bidi/>
        <w:jc w:val="left"/>
        <w:rPr>
          <w:rFonts w:cstheme="minorHAnsi"/>
          <w:sz w:val="24"/>
          <w:szCs w:val="24"/>
          <w:rtl/>
        </w:rPr>
      </w:pPr>
      <w:r w:rsidRPr="004F2596">
        <w:rPr>
          <w:rFonts w:cs="Calibri" w:hint="cs"/>
          <w:b/>
          <w:bCs/>
          <w:sz w:val="24"/>
          <w:szCs w:val="24"/>
          <w:u w:val="single"/>
          <w:rtl/>
        </w:rPr>
        <w:t xml:space="preserve">הגישה של </w:t>
      </w:r>
      <w:proofErr w:type="spellStart"/>
      <w:r w:rsidRPr="004F2596">
        <w:rPr>
          <w:rFonts w:cs="Calibri"/>
          <w:b/>
          <w:bCs/>
          <w:sz w:val="24"/>
          <w:szCs w:val="24"/>
          <w:u w:val="single"/>
        </w:rPr>
        <w:t>Coase</w:t>
      </w:r>
      <w:proofErr w:type="spellEnd"/>
      <w:r w:rsidRPr="004F2596">
        <w:rPr>
          <w:rFonts w:cs="Calibri" w:hint="cs"/>
          <w:b/>
          <w:bCs/>
          <w:sz w:val="24"/>
          <w:szCs w:val="24"/>
          <w:u w:val="single"/>
          <w:rtl/>
        </w:rPr>
        <w:t>-</w:t>
      </w:r>
      <w:r w:rsidR="004F2596">
        <w:rPr>
          <w:rFonts w:cstheme="minorHAnsi" w:hint="cs"/>
          <w:b/>
          <w:bCs/>
          <w:sz w:val="24"/>
          <w:szCs w:val="24"/>
          <w:rtl/>
        </w:rPr>
        <w:t xml:space="preserve"> </w:t>
      </w:r>
      <w:r w:rsidRPr="004F2596">
        <w:rPr>
          <w:rFonts w:cstheme="minorHAnsi" w:hint="cs"/>
          <w:b/>
          <w:bCs/>
          <w:sz w:val="24"/>
          <w:szCs w:val="24"/>
          <w:rtl/>
        </w:rPr>
        <w:t xml:space="preserve"> </w:t>
      </w:r>
      <w:r w:rsidRPr="00D24BA7">
        <w:rPr>
          <w:rFonts w:cstheme="minorHAnsi"/>
          <w:sz w:val="24"/>
          <w:szCs w:val="24"/>
          <w:rtl/>
        </w:rPr>
        <w:t>גם הפרות וגם התירס הן</w:t>
      </w:r>
      <w:r>
        <w:rPr>
          <w:rFonts w:cstheme="minorHAnsi" w:hint="cs"/>
          <w:sz w:val="24"/>
          <w:szCs w:val="24"/>
          <w:rtl/>
        </w:rPr>
        <w:t xml:space="preserve"> הגורם לנזק לכן צריך</w:t>
      </w:r>
      <w:r w:rsidRPr="00D24BA7">
        <w:rPr>
          <w:rFonts w:cstheme="minorHAnsi"/>
          <w:sz w:val="24"/>
          <w:szCs w:val="24"/>
        </w:rPr>
        <w:t xml:space="preserve"> </w:t>
      </w:r>
      <w:r w:rsidRPr="00D24BA7">
        <w:rPr>
          <w:rFonts w:cstheme="minorHAnsi"/>
          <w:sz w:val="24"/>
          <w:szCs w:val="24"/>
          <w:rtl/>
        </w:rPr>
        <w:t>להחליט על מי מהם להטיל אחריות</w:t>
      </w:r>
      <w:r>
        <w:rPr>
          <w:rFonts w:cstheme="minorHAnsi" w:hint="cs"/>
          <w:sz w:val="24"/>
          <w:szCs w:val="24"/>
          <w:rtl/>
        </w:rPr>
        <w:t xml:space="preserve">, </w:t>
      </w:r>
      <w:r w:rsidRPr="00D24BA7">
        <w:rPr>
          <w:rFonts w:cstheme="minorHAnsi"/>
          <w:sz w:val="24"/>
          <w:szCs w:val="24"/>
          <w:rtl/>
        </w:rPr>
        <w:t xml:space="preserve">בהתאם לשאלה את מי נרצה לעודד לפעול למניעת הנזק </w:t>
      </w:r>
      <w:r>
        <w:rPr>
          <w:rFonts w:cstheme="minorHAnsi"/>
          <w:sz w:val="24"/>
          <w:szCs w:val="24"/>
        </w:rPr>
        <w:t>)</w:t>
      </w:r>
      <w:r w:rsidRPr="00D24BA7">
        <w:rPr>
          <w:rFonts w:cstheme="minorHAnsi"/>
          <w:sz w:val="24"/>
          <w:szCs w:val="24"/>
          <w:rtl/>
        </w:rPr>
        <w:t xml:space="preserve">על מי יעיל </w:t>
      </w:r>
      <w:r>
        <w:rPr>
          <w:rFonts w:cstheme="minorHAnsi"/>
          <w:sz w:val="24"/>
          <w:szCs w:val="24"/>
          <w:rtl/>
        </w:rPr>
        <w:t>להטיל אחריו</w:t>
      </w:r>
      <w:r>
        <w:rPr>
          <w:rFonts w:cstheme="minorHAnsi" w:hint="cs"/>
          <w:sz w:val="24"/>
          <w:szCs w:val="24"/>
          <w:rtl/>
        </w:rPr>
        <w:t>ת?).</w:t>
      </w:r>
      <w:r>
        <w:rPr>
          <w:rFonts w:cstheme="minorHAnsi"/>
          <w:sz w:val="24"/>
          <w:szCs w:val="24"/>
          <w:rtl/>
        </w:rPr>
        <w:br/>
      </w:r>
      <w:r w:rsidRPr="00D24BA7">
        <w:rPr>
          <w:rFonts w:cstheme="minorHAnsi"/>
          <w:sz w:val="24"/>
          <w:szCs w:val="24"/>
          <w:rtl/>
        </w:rPr>
        <w:t xml:space="preserve">נעצב כלל משפטי שיטיל את האחריות על הגורם שיאפשר לנו להקטין את סך ההוצאות החברתיות: כלומר על מי שעולה לו פחות למנוע את הנזק </w:t>
      </w:r>
      <w:r>
        <w:rPr>
          <w:rFonts w:cstheme="minorHAnsi" w:hint="cs"/>
          <w:sz w:val="24"/>
          <w:szCs w:val="24"/>
          <w:rtl/>
        </w:rPr>
        <w:t>(</w:t>
      </w:r>
      <w:r>
        <w:rPr>
          <w:rFonts w:cstheme="minorHAnsi"/>
          <w:sz w:val="24"/>
          <w:szCs w:val="24"/>
          <w:rtl/>
        </w:rPr>
        <w:t>למשל, דרך הקמת גדר</w:t>
      </w:r>
      <w:r>
        <w:rPr>
          <w:rFonts w:cstheme="minorHAnsi" w:hint="cs"/>
          <w:sz w:val="24"/>
          <w:szCs w:val="24"/>
          <w:rtl/>
        </w:rPr>
        <w:t>)</w:t>
      </w:r>
      <w:r w:rsidRPr="00D24BA7">
        <w:rPr>
          <w:rFonts w:cstheme="minorHAnsi"/>
          <w:sz w:val="24"/>
          <w:szCs w:val="24"/>
          <w:rtl/>
        </w:rPr>
        <w:t>. כך נתמרץ אותו לפעול למניעת הנזק</w:t>
      </w:r>
      <w:r w:rsidRPr="00D24BA7">
        <w:rPr>
          <w:rFonts w:cstheme="minorHAnsi"/>
          <w:sz w:val="24"/>
          <w:szCs w:val="24"/>
        </w:rPr>
        <w:t>.</w:t>
      </w:r>
    </w:p>
    <w:p w:rsidR="00D24BA7" w:rsidRDefault="00D24BA7" w:rsidP="00D24BA7">
      <w:pPr>
        <w:bidi/>
        <w:jc w:val="left"/>
        <w:rPr>
          <w:rFonts w:cstheme="minorHAnsi"/>
          <w:sz w:val="24"/>
          <w:szCs w:val="24"/>
          <w:rtl/>
        </w:rPr>
      </w:pPr>
    </w:p>
    <w:p w:rsidR="00D24BA7" w:rsidRDefault="00D24BA7" w:rsidP="009C6849">
      <w:pPr>
        <w:bidi/>
        <w:jc w:val="left"/>
        <w:rPr>
          <w:rFonts w:cstheme="minorHAnsi"/>
          <w:sz w:val="24"/>
          <w:szCs w:val="24"/>
          <w:rtl/>
        </w:rPr>
      </w:pPr>
      <w:r>
        <w:rPr>
          <w:rFonts w:cstheme="minorHAnsi" w:hint="cs"/>
          <w:b/>
          <w:bCs/>
          <w:sz w:val="24"/>
          <w:szCs w:val="24"/>
          <w:rtl/>
        </w:rPr>
        <w:t xml:space="preserve">דוג' מספרית- </w:t>
      </w:r>
      <w:r>
        <w:rPr>
          <w:rFonts w:cstheme="minorHAnsi" w:hint="cs"/>
          <w:sz w:val="24"/>
          <w:szCs w:val="24"/>
          <w:rtl/>
        </w:rPr>
        <w:t xml:space="preserve">הנזק לשדה התירס 200. </w:t>
      </w:r>
      <w:r w:rsidRPr="00D24BA7">
        <w:rPr>
          <w:rFonts w:cstheme="minorHAnsi"/>
          <w:sz w:val="24"/>
          <w:szCs w:val="24"/>
          <w:rtl/>
        </w:rPr>
        <w:t>עולה לבעל הצאן למנוע את הנזק</w:t>
      </w:r>
      <w:r w:rsidR="009C6849">
        <w:rPr>
          <w:rFonts w:cstheme="minorHAnsi"/>
          <w:sz w:val="24"/>
          <w:szCs w:val="24"/>
        </w:rPr>
        <w:t xml:space="preserve"> </w:t>
      </w:r>
      <w:r w:rsidRPr="00D24BA7">
        <w:rPr>
          <w:rFonts w:cstheme="minorHAnsi"/>
          <w:sz w:val="24"/>
          <w:szCs w:val="24"/>
        </w:rPr>
        <w:t xml:space="preserve">100 </w:t>
      </w:r>
      <w:r w:rsidRPr="00D24BA7">
        <w:rPr>
          <w:rFonts w:cstheme="minorHAnsi"/>
          <w:sz w:val="24"/>
          <w:szCs w:val="24"/>
          <w:rtl/>
        </w:rPr>
        <w:t>ולבעל שדה התירס רק 60</w:t>
      </w:r>
      <w:r w:rsidRPr="00D24BA7">
        <w:rPr>
          <w:rFonts w:cstheme="minorHAnsi"/>
          <w:sz w:val="24"/>
          <w:szCs w:val="24"/>
        </w:rPr>
        <w:t>.</w:t>
      </w:r>
      <w:r w:rsidR="00D82F1E">
        <w:rPr>
          <w:rFonts w:cstheme="minorHAnsi"/>
          <w:sz w:val="24"/>
          <w:szCs w:val="24"/>
          <w:rtl/>
        </w:rPr>
        <w:br/>
      </w:r>
      <w:r w:rsidR="00D82F1E">
        <w:rPr>
          <w:rFonts w:cstheme="minorHAnsi" w:hint="cs"/>
          <w:sz w:val="24"/>
          <w:szCs w:val="24"/>
          <w:rtl/>
        </w:rPr>
        <w:t xml:space="preserve">עפ"י </w:t>
      </w:r>
      <w:proofErr w:type="spellStart"/>
      <w:r w:rsidR="00D82F1E">
        <w:rPr>
          <w:rFonts w:cstheme="minorHAnsi"/>
          <w:sz w:val="24"/>
          <w:szCs w:val="24"/>
        </w:rPr>
        <w:t>Coase</w:t>
      </w:r>
      <w:proofErr w:type="spellEnd"/>
      <w:r w:rsidR="00D82F1E">
        <w:rPr>
          <w:rFonts w:cstheme="minorHAnsi" w:hint="cs"/>
          <w:sz w:val="24"/>
          <w:szCs w:val="24"/>
          <w:rtl/>
        </w:rPr>
        <w:t xml:space="preserve">, </w:t>
      </w:r>
      <w:r w:rsidR="00D82F1E" w:rsidRPr="00D82F1E">
        <w:rPr>
          <w:rFonts w:cstheme="minorHAnsi"/>
          <w:sz w:val="24"/>
          <w:szCs w:val="24"/>
          <w:rtl/>
        </w:rPr>
        <w:t>אם נתכנן את הכלל המשפטי בצורה יעילה, נטיל אחריות על הנזק על בעל שדה התירס</w:t>
      </w:r>
      <w:r w:rsidR="00D82F1E">
        <w:rPr>
          <w:rFonts w:cstheme="minorHAnsi" w:hint="cs"/>
          <w:sz w:val="24"/>
          <w:szCs w:val="24"/>
          <w:rtl/>
        </w:rPr>
        <w:t>.</w:t>
      </w:r>
    </w:p>
    <w:p w:rsidR="00D82F1E" w:rsidRDefault="00D82F1E" w:rsidP="00D82F1E">
      <w:pPr>
        <w:bidi/>
        <w:jc w:val="left"/>
        <w:rPr>
          <w:rFonts w:cstheme="minorHAnsi"/>
          <w:sz w:val="24"/>
          <w:szCs w:val="24"/>
          <w:rtl/>
        </w:rPr>
      </w:pPr>
    </w:p>
    <w:p w:rsidR="00D82F1E" w:rsidRDefault="00D82F1E" w:rsidP="00F00E09">
      <w:pPr>
        <w:bidi/>
        <w:jc w:val="left"/>
        <w:rPr>
          <w:rFonts w:cstheme="minorHAnsi"/>
          <w:sz w:val="28"/>
          <w:szCs w:val="28"/>
          <w:rtl/>
        </w:rPr>
      </w:pPr>
      <w:r w:rsidRPr="00D82F1E">
        <w:rPr>
          <w:rFonts w:cstheme="minorHAnsi"/>
          <w:sz w:val="24"/>
          <w:szCs w:val="24"/>
          <w:rtl/>
        </w:rPr>
        <w:t>כאשר אנו רוצים להוביל לתוצאה יעילה ומתכננים כלל משפטי בהתאם, אנחנו בעולם של יעילות מלכתחילה</w:t>
      </w:r>
      <w:r w:rsidR="00F00E09">
        <w:rPr>
          <w:rFonts w:cstheme="minorHAnsi" w:hint="cs"/>
          <w:sz w:val="24"/>
          <w:szCs w:val="24"/>
          <w:rtl/>
        </w:rPr>
        <w:t>.</w:t>
      </w:r>
    </w:p>
    <w:p w:rsidR="00D82F1E" w:rsidRDefault="00D82F1E" w:rsidP="00D82F1E">
      <w:pPr>
        <w:bidi/>
        <w:jc w:val="left"/>
        <w:rPr>
          <w:rFonts w:cstheme="minorHAnsi"/>
          <w:b/>
          <w:bCs/>
          <w:sz w:val="24"/>
          <w:szCs w:val="24"/>
          <w:rtl/>
        </w:rPr>
      </w:pPr>
      <w:r w:rsidRPr="00D82F1E">
        <w:rPr>
          <w:rFonts w:cstheme="minorHAnsi" w:hint="cs"/>
          <w:b/>
          <w:bCs/>
          <w:sz w:val="24"/>
          <w:szCs w:val="24"/>
          <w:highlight w:val="yellow"/>
          <w:rtl/>
        </w:rPr>
        <w:lastRenderedPageBreak/>
        <w:t>2. פיזור נזק:</w:t>
      </w:r>
    </w:p>
    <w:p w:rsidR="00D82F1E" w:rsidRDefault="00D82F1E" w:rsidP="00D82F1E">
      <w:pPr>
        <w:bidi/>
        <w:jc w:val="left"/>
        <w:rPr>
          <w:rFonts w:cstheme="minorHAnsi"/>
          <w:sz w:val="24"/>
          <w:szCs w:val="24"/>
          <w:rtl/>
        </w:rPr>
      </w:pPr>
      <w:r>
        <w:rPr>
          <w:rFonts w:cstheme="minorHAnsi"/>
          <w:sz w:val="24"/>
          <w:szCs w:val="24"/>
          <w:rtl/>
        </w:rPr>
        <w:t xml:space="preserve">שיקולים </w:t>
      </w:r>
      <w:proofErr w:type="spellStart"/>
      <w:r>
        <w:rPr>
          <w:rFonts w:cstheme="minorHAnsi"/>
          <w:sz w:val="24"/>
          <w:szCs w:val="24"/>
          <w:rtl/>
        </w:rPr>
        <w:t>בד</w:t>
      </w:r>
      <w:r>
        <w:rPr>
          <w:rFonts w:cstheme="minorHAnsi" w:hint="cs"/>
          <w:sz w:val="24"/>
          <w:szCs w:val="24"/>
          <w:rtl/>
        </w:rPr>
        <w:t>י</w:t>
      </w:r>
      <w:r>
        <w:rPr>
          <w:rFonts w:cstheme="minorHAnsi"/>
          <w:sz w:val="24"/>
          <w:szCs w:val="24"/>
          <w:rtl/>
        </w:rPr>
        <w:t>עבדיי</w:t>
      </w:r>
      <w:r>
        <w:rPr>
          <w:rFonts w:cstheme="minorHAnsi" w:hint="cs"/>
          <w:sz w:val="24"/>
          <w:szCs w:val="24"/>
          <w:rtl/>
        </w:rPr>
        <w:t>ם</w:t>
      </w:r>
      <w:proofErr w:type="spellEnd"/>
      <w:r>
        <w:rPr>
          <w:rFonts w:cstheme="minorHAnsi" w:hint="cs"/>
          <w:sz w:val="24"/>
          <w:szCs w:val="24"/>
          <w:rtl/>
        </w:rPr>
        <w:t xml:space="preserve"> (</w:t>
      </w:r>
      <w:r>
        <w:rPr>
          <w:rFonts w:cstheme="minorHAnsi"/>
          <w:sz w:val="24"/>
          <w:szCs w:val="24"/>
        </w:rPr>
        <w:t>ex post</w:t>
      </w:r>
      <w:r>
        <w:rPr>
          <w:rFonts w:cstheme="minorHAnsi" w:hint="cs"/>
          <w:sz w:val="24"/>
          <w:szCs w:val="24"/>
          <w:rtl/>
        </w:rPr>
        <w:t>),</w:t>
      </w:r>
      <w:r w:rsidRPr="00D82F1E">
        <w:rPr>
          <w:rFonts w:cstheme="minorHAnsi"/>
          <w:sz w:val="24"/>
          <w:szCs w:val="24"/>
          <w:rtl/>
        </w:rPr>
        <w:t xml:space="preserve"> שמטרתם למקסם יעילות </w:t>
      </w:r>
      <w:r w:rsidRPr="00D82F1E">
        <w:rPr>
          <w:rFonts w:cstheme="minorHAnsi"/>
          <w:b/>
          <w:bCs/>
          <w:sz w:val="24"/>
          <w:szCs w:val="24"/>
          <w:rtl/>
        </w:rPr>
        <w:t>לאחר</w:t>
      </w:r>
      <w:r w:rsidRPr="00D82F1E">
        <w:rPr>
          <w:rFonts w:cstheme="minorHAnsi"/>
          <w:sz w:val="24"/>
          <w:szCs w:val="24"/>
          <w:rtl/>
        </w:rPr>
        <w:t xml:space="preserve"> שכבר התרחש הנזק</w:t>
      </w:r>
      <w:r>
        <w:rPr>
          <w:rFonts w:cstheme="minorHAnsi" w:hint="cs"/>
          <w:sz w:val="24"/>
          <w:szCs w:val="24"/>
          <w:rtl/>
        </w:rPr>
        <w:t xml:space="preserve">. </w:t>
      </w:r>
      <w:r w:rsidRPr="00D82F1E">
        <w:rPr>
          <w:rFonts w:cstheme="minorHAnsi"/>
          <w:sz w:val="24"/>
          <w:szCs w:val="24"/>
          <w:rtl/>
        </w:rPr>
        <w:t>פיזור נזק על קבוצה גדולה של אנשים במקום על אדם אחד</w:t>
      </w:r>
      <w:r>
        <w:rPr>
          <w:rFonts w:cstheme="minorHAnsi" w:hint="cs"/>
          <w:sz w:val="24"/>
          <w:szCs w:val="24"/>
          <w:rtl/>
        </w:rPr>
        <w:t xml:space="preserve">. </w:t>
      </w:r>
      <w:r w:rsidRPr="00D82F1E">
        <w:rPr>
          <w:rFonts w:cstheme="minorHAnsi"/>
          <w:sz w:val="24"/>
          <w:szCs w:val="24"/>
          <w:rtl/>
        </w:rPr>
        <w:t xml:space="preserve">אם דיני הנזיקין לוקחים בחשבון יעילות, עליהם לקחת בחשבון את שיקול פיזור הנזק </w:t>
      </w:r>
      <w:r>
        <w:rPr>
          <w:rFonts w:cstheme="minorHAnsi" w:hint="cs"/>
          <w:sz w:val="24"/>
          <w:szCs w:val="24"/>
          <w:rtl/>
        </w:rPr>
        <w:t>(</w:t>
      </w:r>
      <w:r w:rsidRPr="00D82F1E">
        <w:rPr>
          <w:rFonts w:cstheme="minorHAnsi"/>
          <w:sz w:val="24"/>
          <w:szCs w:val="24"/>
          <w:rtl/>
        </w:rPr>
        <w:t xml:space="preserve">הטלת אחריות על </w:t>
      </w:r>
      <w:proofErr w:type="spellStart"/>
      <w:r w:rsidRPr="00D82F1E">
        <w:rPr>
          <w:rFonts w:cstheme="minorHAnsi"/>
          <w:sz w:val="24"/>
          <w:szCs w:val="24"/>
          <w:rtl/>
        </w:rPr>
        <w:t>מפזרי</w:t>
      </w:r>
      <w:proofErr w:type="spellEnd"/>
      <w:r w:rsidRPr="00D82F1E">
        <w:rPr>
          <w:rFonts w:cstheme="minorHAnsi"/>
          <w:sz w:val="24"/>
          <w:szCs w:val="24"/>
          <w:rtl/>
        </w:rPr>
        <w:t xml:space="preserve"> הנזק הטובים ביותר</w:t>
      </w:r>
      <w:r w:rsidRPr="00D82F1E">
        <w:rPr>
          <w:rFonts w:cstheme="minorHAnsi"/>
          <w:sz w:val="24"/>
          <w:szCs w:val="24"/>
        </w:rPr>
        <w:t>(</w:t>
      </w:r>
      <w:r>
        <w:rPr>
          <w:rFonts w:cstheme="minorHAnsi" w:hint="cs"/>
          <w:sz w:val="24"/>
          <w:szCs w:val="24"/>
          <w:rtl/>
        </w:rPr>
        <w:t>. דוג': אחריות מוחלטת על מוצרים פגומים.</w:t>
      </w:r>
    </w:p>
    <w:p w:rsidR="00D82F1E" w:rsidRDefault="00D82F1E" w:rsidP="00D82F1E">
      <w:pPr>
        <w:bidi/>
        <w:jc w:val="left"/>
        <w:rPr>
          <w:rFonts w:cstheme="minorHAnsi"/>
          <w:sz w:val="24"/>
          <w:szCs w:val="24"/>
          <w:rtl/>
        </w:rPr>
      </w:pPr>
    </w:p>
    <w:p w:rsidR="00D82F1E" w:rsidRPr="00D82F1E" w:rsidRDefault="00D82F1E" w:rsidP="00D82F1E">
      <w:pPr>
        <w:bidi/>
        <w:jc w:val="left"/>
        <w:rPr>
          <w:rFonts w:cstheme="minorHAnsi"/>
          <w:sz w:val="24"/>
          <w:szCs w:val="24"/>
          <w:u w:val="single"/>
          <w:rtl/>
        </w:rPr>
      </w:pPr>
      <w:r w:rsidRPr="00D82F1E">
        <w:rPr>
          <w:rFonts w:cstheme="minorHAnsi" w:hint="cs"/>
          <w:sz w:val="24"/>
          <w:szCs w:val="24"/>
          <w:u w:val="single"/>
          <w:rtl/>
        </w:rPr>
        <w:t xml:space="preserve">כיצד </w:t>
      </w:r>
      <w:r w:rsidRPr="00D82F1E">
        <w:rPr>
          <w:rFonts w:cstheme="minorHAnsi" w:hint="cs"/>
          <w:color w:val="FF0000"/>
          <w:sz w:val="24"/>
          <w:szCs w:val="24"/>
          <w:u w:val="single"/>
          <w:rtl/>
        </w:rPr>
        <w:t xml:space="preserve">אבו </w:t>
      </w:r>
      <w:proofErr w:type="spellStart"/>
      <w:r w:rsidRPr="00D82F1E">
        <w:rPr>
          <w:rFonts w:cstheme="minorHAnsi" w:hint="cs"/>
          <w:color w:val="FF0000"/>
          <w:sz w:val="24"/>
          <w:szCs w:val="24"/>
          <w:u w:val="single"/>
          <w:rtl/>
        </w:rPr>
        <w:t>חנא</w:t>
      </w:r>
      <w:proofErr w:type="spellEnd"/>
      <w:r w:rsidRPr="00D82F1E">
        <w:rPr>
          <w:rFonts w:cstheme="minorHAnsi" w:hint="cs"/>
          <w:color w:val="FF0000"/>
          <w:sz w:val="24"/>
          <w:szCs w:val="24"/>
          <w:u w:val="single"/>
          <w:rtl/>
        </w:rPr>
        <w:t xml:space="preserve"> </w:t>
      </w:r>
      <w:r w:rsidRPr="00D82F1E">
        <w:rPr>
          <w:rFonts w:cstheme="minorHAnsi" w:hint="cs"/>
          <w:sz w:val="24"/>
          <w:szCs w:val="24"/>
          <w:u w:val="single"/>
          <w:rtl/>
        </w:rPr>
        <w:t>מדגים שיקולי יעילות/ הגיון כלכלי?</w:t>
      </w:r>
    </w:p>
    <w:p w:rsidR="00D82F1E" w:rsidRDefault="00D82F1E" w:rsidP="00C4197C">
      <w:pPr>
        <w:pStyle w:val="ListParagraph"/>
        <w:numPr>
          <w:ilvl w:val="0"/>
          <w:numId w:val="5"/>
        </w:numPr>
        <w:bidi/>
        <w:jc w:val="left"/>
        <w:rPr>
          <w:rFonts w:cstheme="minorHAnsi"/>
          <w:b/>
          <w:bCs/>
          <w:sz w:val="24"/>
          <w:szCs w:val="24"/>
          <w:u w:val="single"/>
        </w:rPr>
      </w:pPr>
      <w:r w:rsidRPr="00D82F1E">
        <w:rPr>
          <w:rFonts w:ascii="Calibri" w:hAnsi="Calibri" w:cs="Calibri" w:hint="cs"/>
          <w:b/>
          <w:bCs/>
          <w:sz w:val="24"/>
          <w:szCs w:val="24"/>
          <w:rtl/>
        </w:rPr>
        <w:t>הרתעה-</w:t>
      </w:r>
      <w:r>
        <w:rPr>
          <w:rFonts w:ascii="Calibri" w:hAnsi="Calibri" w:cs="Calibri" w:hint="cs"/>
          <w:sz w:val="24"/>
          <w:szCs w:val="24"/>
          <w:rtl/>
        </w:rPr>
        <w:t xml:space="preserve"> אם אנחנו רוצים שאנשים יתנהגו בסטנדרט זהירות, צריך להרתיע את כולם בצורה שווה ללא פערים מלכתחילה בין הנפגעים. דוג'- חברת שליחויות תשלח שליחים שיסעו דרך שכונה עניה. </w:t>
      </w:r>
    </w:p>
    <w:p w:rsidR="00D82F1E" w:rsidRDefault="00D82F1E" w:rsidP="00C4197C">
      <w:pPr>
        <w:pStyle w:val="ListParagraph"/>
        <w:numPr>
          <w:ilvl w:val="0"/>
          <w:numId w:val="5"/>
        </w:numPr>
        <w:bidi/>
        <w:jc w:val="left"/>
        <w:rPr>
          <w:rFonts w:cstheme="minorHAnsi"/>
          <w:b/>
          <w:bCs/>
          <w:sz w:val="24"/>
          <w:szCs w:val="24"/>
          <w:u w:val="single"/>
        </w:rPr>
      </w:pPr>
      <w:r>
        <w:rPr>
          <w:rFonts w:ascii="Calibri" w:hAnsi="Calibri" w:cs="Calibri" w:hint="cs"/>
          <w:b/>
          <w:bCs/>
          <w:sz w:val="24"/>
          <w:szCs w:val="24"/>
          <w:rtl/>
        </w:rPr>
        <w:t xml:space="preserve">פיזור נזק- </w:t>
      </w:r>
      <w:r>
        <w:rPr>
          <w:rFonts w:cstheme="minorHAnsi" w:hint="cs"/>
          <w:sz w:val="24"/>
          <w:szCs w:val="24"/>
          <w:rtl/>
        </w:rPr>
        <w:t xml:space="preserve">נוצר סבסוד צולב- </w:t>
      </w:r>
      <w:r w:rsidRPr="00177FC2">
        <w:rPr>
          <w:rFonts w:ascii="Calibri" w:hAnsi="Calibri" w:cs="Calibri" w:hint="cs"/>
          <w:sz w:val="24"/>
          <w:szCs w:val="24"/>
          <w:rtl/>
        </w:rPr>
        <w:t>כולם משלמים לחברת הביטוח פרמיה זהה, ההנחה שמגיע לתינוקת עניה פיצוי פחות תגרום לכך שהיא תממן את התינוקת העשירה.</w:t>
      </w:r>
    </w:p>
    <w:p w:rsidR="00D829B4" w:rsidRDefault="00D829B4" w:rsidP="00D829B4">
      <w:pPr>
        <w:bidi/>
        <w:jc w:val="left"/>
        <w:rPr>
          <w:rFonts w:cstheme="minorHAnsi"/>
          <w:sz w:val="24"/>
          <w:szCs w:val="24"/>
          <w:rtl/>
        </w:rPr>
      </w:pPr>
    </w:p>
    <w:p w:rsidR="00D829B4" w:rsidRPr="00F00E09" w:rsidRDefault="009A0773" w:rsidP="00F00E09">
      <w:pPr>
        <w:shd w:val="clear" w:color="auto" w:fill="E2C5FF"/>
        <w:bidi/>
        <w:jc w:val="center"/>
        <w:rPr>
          <w:rFonts w:cstheme="minorHAnsi"/>
          <w:b/>
          <w:bCs/>
          <w:sz w:val="24"/>
          <w:szCs w:val="24"/>
          <w:u w:val="single"/>
          <w:rtl/>
        </w:rPr>
      </w:pPr>
      <w:r>
        <w:rPr>
          <w:rFonts w:cstheme="minorHAnsi" w:hint="cs"/>
          <w:b/>
          <w:bCs/>
          <w:sz w:val="24"/>
          <w:szCs w:val="24"/>
          <w:rtl/>
        </w:rPr>
        <w:t>6</w:t>
      </w:r>
      <w:r w:rsidR="00D829B4" w:rsidRPr="00F00E09">
        <w:rPr>
          <w:rFonts w:cstheme="minorHAnsi" w:hint="cs"/>
          <w:b/>
          <w:bCs/>
          <w:sz w:val="24"/>
          <w:szCs w:val="24"/>
          <w:rtl/>
        </w:rPr>
        <w:t>. עוולת המטרד</w:t>
      </w:r>
    </w:p>
    <w:p w:rsidR="00D829B4" w:rsidRDefault="00AE1C3E" w:rsidP="00D829B4">
      <w:pPr>
        <w:tabs>
          <w:tab w:val="left" w:pos="3626"/>
        </w:tabs>
        <w:bidi/>
        <w:jc w:val="left"/>
        <w:rPr>
          <w:rFonts w:cstheme="minorHAnsi"/>
          <w:sz w:val="24"/>
          <w:szCs w:val="24"/>
          <w:rtl/>
        </w:rPr>
      </w:pPr>
      <w:r>
        <w:rPr>
          <w:noProof/>
        </w:rPr>
        <w:drawing>
          <wp:anchor distT="0" distB="0" distL="114300" distR="114300" simplePos="0" relativeHeight="251689984" behindDoc="1" locked="0" layoutInCell="1" allowOverlap="1" wp14:anchorId="148EE997" wp14:editId="49A41428">
            <wp:simplePos x="0" y="0"/>
            <wp:positionH relativeFrom="column">
              <wp:posOffset>-168910</wp:posOffset>
            </wp:positionH>
            <wp:positionV relativeFrom="paragraph">
              <wp:posOffset>272415</wp:posOffset>
            </wp:positionV>
            <wp:extent cx="3726180" cy="541020"/>
            <wp:effectExtent l="76200" t="76200" r="83820" b="68580"/>
            <wp:wrapTight wrapText="bothSides">
              <wp:wrapPolygon edited="0">
                <wp:start x="-442" y="-3042"/>
                <wp:lineTo x="-442" y="23577"/>
                <wp:lineTo x="21975" y="23577"/>
                <wp:lineTo x="21975" y="-3042"/>
                <wp:lineTo x="-442" y="-3042"/>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726180" cy="541020"/>
                    </a:xfrm>
                    <a:prstGeom prst="rect">
                      <a:avLst/>
                    </a:prstGeom>
                    <a:effectLst>
                      <a:glow rad="63500">
                        <a:schemeClr val="accent4">
                          <a:satMod val="175000"/>
                          <a:alpha val="40000"/>
                        </a:schemeClr>
                      </a:glow>
                    </a:effectLst>
                  </pic:spPr>
                </pic:pic>
              </a:graphicData>
            </a:graphic>
            <wp14:sizeRelH relativeFrom="page">
              <wp14:pctWidth>0</wp14:pctWidth>
            </wp14:sizeRelH>
            <wp14:sizeRelV relativeFrom="page">
              <wp14:pctHeight>0</wp14:pctHeight>
            </wp14:sizeRelV>
          </wp:anchor>
        </w:drawing>
      </w:r>
      <w:r w:rsidR="00D829B4" w:rsidRPr="00D829B4">
        <w:rPr>
          <w:rFonts w:cs="Calibri" w:hint="cs"/>
          <w:b/>
          <w:bCs/>
          <w:sz w:val="24"/>
          <w:szCs w:val="24"/>
          <w:highlight w:val="cyan"/>
          <w:rtl/>
        </w:rPr>
        <w:t>מטרד ליחיד, ס' 44 לפקנ"ז-</w:t>
      </w:r>
      <w:r w:rsidR="00D829B4">
        <w:rPr>
          <w:rFonts w:cs="Calibri" w:hint="cs"/>
          <w:sz w:val="24"/>
          <w:szCs w:val="24"/>
          <w:rtl/>
        </w:rPr>
        <w:t xml:space="preserve"> </w:t>
      </w:r>
      <w:r w:rsidR="00D829B4" w:rsidRPr="00D829B4">
        <w:rPr>
          <w:rFonts w:cs="Calibri" w:hint="cs"/>
          <w:b/>
          <w:bCs/>
          <w:sz w:val="24"/>
          <w:szCs w:val="24"/>
          <w:rtl/>
        </w:rPr>
        <w:t>הפרעה של ממש</w:t>
      </w:r>
      <w:r w:rsidR="00D829B4">
        <w:rPr>
          <w:rFonts w:cs="Calibri" w:hint="cs"/>
          <w:sz w:val="24"/>
          <w:szCs w:val="24"/>
          <w:rtl/>
        </w:rPr>
        <w:t xml:space="preserve"> בעיני האדם הסביר (אובייקטיבי) </w:t>
      </w:r>
      <w:r w:rsidR="00D829B4" w:rsidRPr="00D829B4">
        <w:rPr>
          <w:rFonts w:cs="Calibri" w:hint="cs"/>
          <w:b/>
          <w:bCs/>
          <w:sz w:val="24"/>
          <w:szCs w:val="24"/>
          <w:rtl/>
        </w:rPr>
        <w:t>לשימוש סביר</w:t>
      </w:r>
      <w:r w:rsidR="00D829B4">
        <w:rPr>
          <w:rFonts w:cs="Calibri" w:hint="cs"/>
          <w:sz w:val="24"/>
          <w:szCs w:val="24"/>
          <w:rtl/>
        </w:rPr>
        <w:t xml:space="preserve"> במקרקעין של אחר או </w:t>
      </w:r>
      <w:r w:rsidR="00D829B4" w:rsidRPr="00D829B4">
        <w:rPr>
          <w:rFonts w:cs="Calibri" w:hint="cs"/>
          <w:b/>
          <w:bCs/>
          <w:sz w:val="24"/>
          <w:szCs w:val="24"/>
          <w:rtl/>
        </w:rPr>
        <w:t>להנאה סבירה</w:t>
      </w:r>
      <w:r w:rsidR="00D829B4">
        <w:rPr>
          <w:rFonts w:cs="Calibri" w:hint="cs"/>
          <w:sz w:val="24"/>
          <w:szCs w:val="24"/>
          <w:rtl/>
        </w:rPr>
        <w:t xml:space="preserve">, בהתחשב </w:t>
      </w:r>
      <w:r w:rsidR="00D829B4" w:rsidRPr="00D829B4">
        <w:rPr>
          <w:rFonts w:cs="Calibri" w:hint="cs"/>
          <w:b/>
          <w:bCs/>
          <w:sz w:val="24"/>
          <w:szCs w:val="24"/>
          <w:rtl/>
        </w:rPr>
        <w:t>במקומם וטיבם.</w:t>
      </w:r>
    </w:p>
    <w:p w:rsidR="00D829B4" w:rsidRDefault="00D829B4" w:rsidP="00D829B4">
      <w:pPr>
        <w:tabs>
          <w:tab w:val="left" w:pos="3626"/>
        </w:tabs>
        <w:bidi/>
        <w:jc w:val="left"/>
        <w:rPr>
          <w:rFonts w:cstheme="minorHAnsi"/>
          <w:sz w:val="24"/>
          <w:szCs w:val="24"/>
          <w:rtl/>
        </w:rPr>
      </w:pPr>
    </w:p>
    <w:p w:rsidR="00D829B4" w:rsidRPr="00D829B4" w:rsidRDefault="00D829B4" w:rsidP="00D829B4">
      <w:pPr>
        <w:tabs>
          <w:tab w:val="left" w:pos="3626"/>
        </w:tabs>
        <w:bidi/>
        <w:jc w:val="left"/>
        <w:rPr>
          <w:rFonts w:cstheme="minorHAnsi"/>
          <w:b/>
          <w:bCs/>
          <w:sz w:val="24"/>
          <w:szCs w:val="24"/>
          <w:rtl/>
        </w:rPr>
      </w:pPr>
      <w:r w:rsidRPr="00D829B4">
        <w:rPr>
          <w:rFonts w:cstheme="minorHAnsi" w:hint="cs"/>
          <w:b/>
          <w:bCs/>
          <w:sz w:val="24"/>
          <w:szCs w:val="24"/>
          <w:highlight w:val="cyan"/>
          <w:rtl/>
        </w:rPr>
        <w:t>סוג העוולה וסוג הסעד-</w:t>
      </w:r>
    </w:p>
    <w:p w:rsidR="00DB34D8" w:rsidRDefault="00D829B4" w:rsidP="00DB34D8">
      <w:pPr>
        <w:tabs>
          <w:tab w:val="left" w:pos="3626"/>
        </w:tabs>
        <w:bidi/>
        <w:jc w:val="left"/>
        <w:rPr>
          <w:rFonts w:cstheme="minorHAnsi"/>
          <w:sz w:val="24"/>
          <w:szCs w:val="24"/>
          <w:rtl/>
        </w:rPr>
      </w:pPr>
      <w:r>
        <w:rPr>
          <w:rFonts w:cstheme="minorHAnsi" w:hint="cs"/>
          <w:sz w:val="24"/>
          <w:szCs w:val="24"/>
          <w:rtl/>
        </w:rPr>
        <w:t>בד"כ התנהגות עוולתית מזוהה כנקודה על ציר הזמן.</w:t>
      </w:r>
      <w:r>
        <w:rPr>
          <w:rFonts w:cstheme="minorHAnsi"/>
          <w:sz w:val="24"/>
          <w:szCs w:val="24"/>
          <w:rtl/>
        </w:rPr>
        <w:br/>
      </w:r>
      <w:r w:rsidRPr="00DB34D8">
        <w:rPr>
          <w:rFonts w:cstheme="minorHAnsi" w:hint="cs"/>
          <w:b/>
          <w:bCs/>
          <w:sz w:val="24"/>
          <w:szCs w:val="24"/>
          <w:rtl/>
        </w:rPr>
        <w:t>מטרד- פעילות מתמשכת.</w:t>
      </w:r>
      <w:r w:rsidR="00DB34D8">
        <w:rPr>
          <w:rFonts w:cstheme="minorHAnsi" w:hint="cs"/>
          <w:sz w:val="24"/>
          <w:szCs w:val="24"/>
          <w:rtl/>
        </w:rPr>
        <w:t xml:space="preserve"> הסעד נקבע בהתאם: </w:t>
      </w:r>
      <w:r w:rsidR="00DB34D8">
        <w:rPr>
          <w:rFonts w:cstheme="minorHAnsi" w:hint="cs"/>
          <w:b/>
          <w:bCs/>
          <w:sz w:val="24"/>
          <w:szCs w:val="24"/>
          <w:rtl/>
        </w:rPr>
        <w:t xml:space="preserve">צו מניעה, </w:t>
      </w:r>
      <w:r w:rsidR="00DB34D8">
        <w:rPr>
          <w:rFonts w:cstheme="minorHAnsi" w:hint="cs"/>
          <w:sz w:val="24"/>
          <w:szCs w:val="24"/>
          <w:rtl/>
        </w:rPr>
        <w:t>על מנת להשיב את ה</w:t>
      </w:r>
      <w:r w:rsidR="00AE1C3E" w:rsidRPr="00AE1C3E">
        <w:rPr>
          <w:noProof/>
        </w:rPr>
        <w:t xml:space="preserve"> </w:t>
      </w:r>
      <w:r w:rsidR="00DB34D8">
        <w:rPr>
          <w:rFonts w:cstheme="minorHAnsi" w:hint="cs"/>
          <w:sz w:val="24"/>
          <w:szCs w:val="24"/>
          <w:rtl/>
        </w:rPr>
        <w:t>מצב לקדמותו.</w:t>
      </w:r>
    </w:p>
    <w:p w:rsidR="00DB34D8" w:rsidRDefault="00DB34D8" w:rsidP="00DB34D8">
      <w:pPr>
        <w:tabs>
          <w:tab w:val="left" w:pos="3626"/>
        </w:tabs>
        <w:bidi/>
        <w:jc w:val="left"/>
        <w:rPr>
          <w:rFonts w:cstheme="minorHAnsi"/>
          <w:sz w:val="24"/>
          <w:szCs w:val="24"/>
          <w:rtl/>
        </w:rPr>
      </w:pPr>
      <w:r w:rsidRPr="00F51CAB">
        <w:rPr>
          <w:rFonts w:cstheme="minorHAnsi" w:hint="cs"/>
          <w:color w:val="0066FF"/>
          <w:sz w:val="24"/>
          <w:szCs w:val="24"/>
          <w:rtl/>
        </w:rPr>
        <w:t>סיפא סעיף 44 לפקנ"ז-</w:t>
      </w:r>
      <w:r w:rsidRPr="00F51CAB">
        <w:rPr>
          <w:rFonts w:cstheme="minorHAnsi" w:hint="cs"/>
          <w:b/>
          <w:bCs/>
          <w:color w:val="0066FF"/>
          <w:sz w:val="24"/>
          <w:szCs w:val="24"/>
          <w:rtl/>
        </w:rPr>
        <w:t xml:space="preserve"> </w:t>
      </w:r>
      <w:r w:rsidRPr="00DB34D8">
        <w:rPr>
          <w:rFonts w:cstheme="minorHAnsi" w:hint="cs"/>
          <w:b/>
          <w:bCs/>
          <w:sz w:val="24"/>
          <w:szCs w:val="24"/>
          <w:rtl/>
        </w:rPr>
        <w:t>ניתן לתבוע גם פיצוי במידה והוכח נזק.</w:t>
      </w:r>
    </w:p>
    <w:p w:rsidR="004140CA" w:rsidRDefault="004140CA" w:rsidP="004140CA">
      <w:pPr>
        <w:tabs>
          <w:tab w:val="left" w:pos="3626"/>
        </w:tabs>
        <w:bidi/>
        <w:jc w:val="left"/>
        <w:rPr>
          <w:rFonts w:cstheme="minorHAnsi"/>
          <w:sz w:val="24"/>
          <w:szCs w:val="24"/>
          <w:rtl/>
        </w:rPr>
      </w:pPr>
    </w:p>
    <w:p w:rsidR="006E4CA4" w:rsidRDefault="004140CA" w:rsidP="006E4CA4">
      <w:pPr>
        <w:tabs>
          <w:tab w:val="left" w:pos="3626"/>
        </w:tabs>
        <w:bidi/>
        <w:jc w:val="left"/>
        <w:rPr>
          <w:rFonts w:ascii="Calibri" w:hAnsi="Calibri" w:cs="Calibri"/>
          <w:sz w:val="24"/>
          <w:szCs w:val="24"/>
          <w:rtl/>
        </w:rPr>
      </w:pPr>
      <w:r w:rsidRPr="00EE3E85">
        <w:rPr>
          <w:rFonts w:cstheme="minorHAnsi" w:hint="cs"/>
          <w:color w:val="FF0000"/>
          <w:sz w:val="24"/>
          <w:szCs w:val="24"/>
          <w:rtl/>
        </w:rPr>
        <w:t>אתא נ' שוורץ-</w:t>
      </w:r>
      <w:r>
        <w:rPr>
          <w:rFonts w:cstheme="minorHAnsi" w:hint="cs"/>
          <w:sz w:val="24"/>
          <w:szCs w:val="24"/>
          <w:rtl/>
        </w:rPr>
        <w:t xml:space="preserve"> </w:t>
      </w:r>
      <w:r w:rsidR="00EE3E85">
        <w:rPr>
          <w:rFonts w:cs="Calibri" w:hint="cs"/>
          <w:sz w:val="24"/>
          <w:szCs w:val="24"/>
          <w:rtl/>
        </w:rPr>
        <w:t>ה</w:t>
      </w:r>
      <w:r w:rsidR="00EE3E85">
        <w:rPr>
          <w:rFonts w:cs="Calibri"/>
          <w:sz w:val="24"/>
          <w:szCs w:val="24"/>
          <w:rtl/>
        </w:rPr>
        <w:t>וכח באופן עובדתי ש</w:t>
      </w:r>
      <w:r w:rsidR="00EE3E85">
        <w:rPr>
          <w:rFonts w:cs="Calibri" w:hint="cs"/>
          <w:sz w:val="24"/>
          <w:szCs w:val="24"/>
          <w:rtl/>
        </w:rPr>
        <w:t>המפעל השכן מייצר מטרד של</w:t>
      </w:r>
      <w:r w:rsidR="00EE3E85" w:rsidRPr="00EE3E85">
        <w:rPr>
          <w:rFonts w:cs="Calibri"/>
          <w:sz w:val="24"/>
          <w:szCs w:val="24"/>
          <w:rtl/>
        </w:rPr>
        <w:t xml:space="preserve"> רעש ממשי שמפריע לשימוש</w:t>
      </w:r>
      <w:r w:rsidR="00EE3E85">
        <w:rPr>
          <w:rFonts w:cs="Calibri" w:hint="cs"/>
          <w:sz w:val="24"/>
          <w:szCs w:val="24"/>
          <w:rtl/>
        </w:rPr>
        <w:t xml:space="preserve"> </w:t>
      </w:r>
      <w:r w:rsidR="00EE3E85" w:rsidRPr="00EE3E85">
        <w:rPr>
          <w:rFonts w:cs="Calibri"/>
          <w:sz w:val="24"/>
          <w:szCs w:val="24"/>
          <w:rtl/>
        </w:rPr>
        <w:t xml:space="preserve">סביר. </w:t>
      </w:r>
      <w:r w:rsidR="00EE3E85" w:rsidRPr="008E7794">
        <w:rPr>
          <w:rFonts w:cs="Calibri"/>
          <w:b/>
          <w:bCs/>
          <w:sz w:val="24"/>
          <w:szCs w:val="24"/>
          <w:rtl/>
        </w:rPr>
        <w:t xml:space="preserve">השאלה נוגעת לסעד: </w:t>
      </w:r>
      <w:r w:rsidR="00EE3E85" w:rsidRPr="00EE3E85">
        <w:rPr>
          <w:rFonts w:cs="Calibri"/>
          <w:sz w:val="24"/>
          <w:szCs w:val="24"/>
          <w:rtl/>
        </w:rPr>
        <w:t>האם לתת צו מניעה בנסיבות העניין.</w:t>
      </w:r>
      <w:r w:rsidR="00EE3E85">
        <w:rPr>
          <w:rFonts w:cs="Calibri" w:hint="cs"/>
          <w:sz w:val="24"/>
          <w:szCs w:val="24"/>
          <w:rtl/>
        </w:rPr>
        <w:t xml:space="preserve"> התנאים </w:t>
      </w:r>
      <w:r w:rsidR="000207BA" w:rsidRPr="006E4CA4">
        <w:rPr>
          <w:rFonts w:cs="Calibri" w:hint="cs"/>
          <w:b/>
          <w:bCs/>
          <w:sz w:val="24"/>
          <w:szCs w:val="24"/>
          <w:rtl/>
        </w:rPr>
        <w:t>המצטברים</w:t>
      </w:r>
      <w:r w:rsidR="000207BA">
        <w:rPr>
          <w:rFonts w:cs="Calibri" w:hint="cs"/>
          <w:sz w:val="24"/>
          <w:szCs w:val="24"/>
          <w:rtl/>
        </w:rPr>
        <w:t xml:space="preserve"> </w:t>
      </w:r>
      <w:r w:rsidR="00EE3E85">
        <w:rPr>
          <w:rFonts w:cs="Calibri" w:hint="cs"/>
          <w:sz w:val="24"/>
          <w:szCs w:val="24"/>
          <w:rtl/>
        </w:rPr>
        <w:t xml:space="preserve">לפיצוי במקום צו מניעה- </w:t>
      </w:r>
      <w:r w:rsidR="00EE3E85" w:rsidRPr="00CE515B">
        <w:rPr>
          <w:rFonts w:cs="Calibri" w:hint="cs"/>
          <w:color w:val="0066FF"/>
          <w:sz w:val="24"/>
          <w:szCs w:val="24"/>
          <w:rtl/>
        </w:rPr>
        <w:t xml:space="preserve">ס' 74 לפקנ"ז: </w:t>
      </w:r>
      <w:r w:rsidR="00EE3E85">
        <w:rPr>
          <w:rFonts w:cs="Calibri" w:hint="cs"/>
          <w:sz w:val="24"/>
          <w:szCs w:val="24"/>
          <w:rtl/>
        </w:rPr>
        <w:t>1. פגיעה קטנה</w:t>
      </w:r>
      <w:r w:rsidR="006E4CA4">
        <w:rPr>
          <w:rFonts w:cs="Calibri" w:hint="cs"/>
          <w:sz w:val="24"/>
          <w:szCs w:val="24"/>
          <w:rtl/>
        </w:rPr>
        <w:t xml:space="preserve"> 2. ניתנת להערכה בכסף </w:t>
      </w:r>
      <w:r w:rsidR="00EE3E85">
        <w:rPr>
          <w:rFonts w:cs="Calibri" w:hint="cs"/>
          <w:sz w:val="24"/>
          <w:szCs w:val="24"/>
          <w:rtl/>
        </w:rPr>
        <w:t>3</w:t>
      </w:r>
      <w:r w:rsidR="006E4CA4">
        <w:rPr>
          <w:rFonts w:cs="Calibri" w:hint="cs"/>
          <w:sz w:val="24"/>
          <w:szCs w:val="24"/>
          <w:rtl/>
        </w:rPr>
        <w:t xml:space="preserve">. ניתנת לפיצוי מספיק בתשלום כסף </w:t>
      </w:r>
      <w:r w:rsidR="00EE3E85">
        <w:rPr>
          <w:rFonts w:cs="Calibri" w:hint="cs"/>
          <w:sz w:val="24"/>
          <w:szCs w:val="24"/>
          <w:rtl/>
        </w:rPr>
        <w:t xml:space="preserve">4. ציווי יהיה התעמרות בנתבע. </w:t>
      </w:r>
      <w:r w:rsidR="00EE3E85">
        <w:rPr>
          <w:rFonts w:cs="Calibri" w:hint="cs"/>
          <w:bCs/>
          <w:sz w:val="24"/>
          <w:szCs w:val="24"/>
          <w:rtl/>
        </w:rPr>
        <w:t xml:space="preserve">שמגר: </w:t>
      </w:r>
      <w:r w:rsidR="00EE3E85">
        <w:rPr>
          <w:rFonts w:cs="Calibri" w:hint="cs"/>
          <w:b/>
          <w:sz w:val="24"/>
          <w:szCs w:val="24"/>
          <w:rtl/>
        </w:rPr>
        <w:t xml:space="preserve">לא מבטל את צו המניעה, התנאים לא חלים. </w:t>
      </w:r>
      <w:r w:rsidR="000207BA">
        <w:rPr>
          <w:rFonts w:cs="Calibri"/>
          <w:b/>
          <w:sz w:val="24"/>
          <w:szCs w:val="24"/>
          <w:rtl/>
        </w:rPr>
        <w:t>השלכות</w:t>
      </w:r>
      <w:r w:rsidR="000207BA">
        <w:rPr>
          <w:rFonts w:cs="Calibri" w:hint="cs"/>
          <w:b/>
          <w:sz w:val="24"/>
          <w:szCs w:val="24"/>
          <w:rtl/>
        </w:rPr>
        <w:t xml:space="preserve"> חברתיות/ כלכליות</w:t>
      </w:r>
      <w:r w:rsidR="000207BA">
        <w:rPr>
          <w:rFonts w:ascii="Calibri" w:hAnsi="Calibri" w:cs="Calibri" w:hint="cs"/>
          <w:sz w:val="24"/>
          <w:szCs w:val="24"/>
          <w:rtl/>
        </w:rPr>
        <w:t>/ צורך ציבורי בהקשר לעוולת המטרד הפרטי אינם גוברים כאשר מדובר בפגיעה בזכותו של בעל המקרקעין.</w:t>
      </w:r>
      <w:r w:rsidR="000207BA" w:rsidRPr="000207BA">
        <w:rPr>
          <w:rFonts w:ascii="Calibri" w:hAnsi="Calibri" w:cs="Calibri" w:hint="cs"/>
          <w:sz w:val="24"/>
          <w:szCs w:val="24"/>
          <w:rtl/>
        </w:rPr>
        <w:t xml:space="preserve"> מדבר </w:t>
      </w:r>
      <w:r w:rsidR="000207BA">
        <w:rPr>
          <w:rFonts w:ascii="Calibri" w:hAnsi="Calibri" w:cs="Calibri" w:hint="cs"/>
          <w:sz w:val="24"/>
          <w:szCs w:val="24"/>
          <w:rtl/>
        </w:rPr>
        <w:t xml:space="preserve">גם </w:t>
      </w:r>
      <w:r w:rsidR="000207BA" w:rsidRPr="000207BA">
        <w:rPr>
          <w:rFonts w:ascii="Calibri" w:hAnsi="Calibri" w:cs="Calibri" w:hint="cs"/>
          <w:sz w:val="24"/>
          <w:szCs w:val="24"/>
          <w:rtl/>
        </w:rPr>
        <w:t>בשפה של שיקולים כלכליים</w:t>
      </w:r>
      <w:r w:rsidR="000207BA">
        <w:rPr>
          <w:rFonts w:ascii="Calibri" w:hAnsi="Calibri" w:cs="Calibri" w:hint="cs"/>
          <w:sz w:val="24"/>
          <w:szCs w:val="24"/>
          <w:rtl/>
        </w:rPr>
        <w:t>-</w:t>
      </w:r>
      <w:r w:rsidR="000207BA" w:rsidRPr="000207BA">
        <w:rPr>
          <w:rFonts w:ascii="Calibri" w:hAnsi="Calibri" w:cs="Calibri" w:hint="cs"/>
          <w:sz w:val="24"/>
          <w:szCs w:val="24"/>
          <w:rtl/>
        </w:rPr>
        <w:t xml:space="preserve"> מתייחס לכך שיש לתמרץ מפעלים כמו אתא לאמץ את הטכנולוגיה שתמנע התדיינות מסוג זה בעתיד.</w:t>
      </w:r>
      <w:r w:rsidR="00A70372">
        <w:rPr>
          <w:rFonts w:ascii="Calibri" w:hAnsi="Calibri" w:cs="Calibri" w:hint="cs"/>
          <w:sz w:val="24"/>
          <w:szCs w:val="24"/>
          <w:rtl/>
        </w:rPr>
        <w:t xml:space="preserve"> לבסוף</w:t>
      </w:r>
      <w:r w:rsidR="006E4CA4">
        <w:rPr>
          <w:rFonts w:ascii="Calibri" w:hAnsi="Calibri" w:cs="Calibri" w:hint="cs"/>
          <w:sz w:val="24"/>
          <w:szCs w:val="24"/>
          <w:rtl/>
        </w:rPr>
        <w:t xml:space="preserve"> מזכיר את פקודת הקרקעות, לפיה שר האוצר יכול לרכוש את בעלות הקרקע במידה והוא חושב שהדבר נחוץ, ונותן מעין "קריצה" למפעל לצעד הבא.</w:t>
      </w:r>
    </w:p>
    <w:p w:rsidR="006078C9" w:rsidRDefault="006078C9" w:rsidP="006E4CA4">
      <w:pPr>
        <w:tabs>
          <w:tab w:val="left" w:pos="3626"/>
        </w:tabs>
        <w:bidi/>
        <w:jc w:val="left"/>
        <w:rPr>
          <w:rFonts w:ascii="Calibri" w:hAnsi="Calibri" w:cs="Calibri"/>
          <w:sz w:val="24"/>
          <w:szCs w:val="24"/>
          <w:rtl/>
        </w:rPr>
      </w:pPr>
    </w:p>
    <w:p w:rsidR="00A42C5A" w:rsidRDefault="006078C9" w:rsidP="00A42C5A">
      <w:pPr>
        <w:tabs>
          <w:tab w:val="left" w:pos="3626"/>
        </w:tabs>
        <w:bidi/>
        <w:jc w:val="left"/>
        <w:rPr>
          <w:rFonts w:ascii="Calibri" w:hAnsi="Calibri" w:cs="Calibri"/>
          <w:sz w:val="24"/>
          <w:szCs w:val="24"/>
          <w:rtl/>
        </w:rPr>
      </w:pPr>
      <w:r w:rsidRPr="00A42C5A">
        <w:rPr>
          <w:rFonts w:ascii="Calibri" w:hAnsi="Calibri" w:cs="Calibri" w:hint="cs"/>
          <w:color w:val="FF0000"/>
          <w:sz w:val="24"/>
          <w:szCs w:val="24"/>
          <w:rtl/>
        </w:rPr>
        <w:t xml:space="preserve">בגץ שוורץ נ' שר האוצר- </w:t>
      </w:r>
      <w:r w:rsidRPr="006078C9">
        <w:rPr>
          <w:rFonts w:ascii="Calibri" w:hAnsi="Calibri" w:cs="Calibri"/>
          <w:sz w:val="24"/>
          <w:szCs w:val="24"/>
          <w:rtl/>
        </w:rPr>
        <w:t>המפעל אתא פנה לשר האוצר להפע</w:t>
      </w:r>
      <w:r>
        <w:rPr>
          <w:rFonts w:ascii="Calibri" w:hAnsi="Calibri" w:cs="Calibri"/>
          <w:sz w:val="24"/>
          <w:szCs w:val="24"/>
          <w:rtl/>
        </w:rPr>
        <w:t>יל את סמכותו לפי פקודת הקרקעות</w:t>
      </w:r>
      <w:r>
        <w:rPr>
          <w:rFonts w:ascii="Calibri" w:hAnsi="Calibri" w:cs="Calibri" w:hint="cs"/>
          <w:sz w:val="24"/>
          <w:szCs w:val="24"/>
          <w:rtl/>
        </w:rPr>
        <w:t xml:space="preserve">, </w:t>
      </w:r>
      <w:r>
        <w:rPr>
          <w:rFonts w:ascii="Calibri" w:hAnsi="Calibri" w:cs="Calibri"/>
          <w:sz w:val="24"/>
          <w:szCs w:val="24"/>
          <w:rtl/>
        </w:rPr>
        <w:t>מתאר</w:t>
      </w:r>
      <w:r w:rsidRPr="006078C9">
        <w:rPr>
          <w:rFonts w:ascii="Calibri" w:hAnsi="Calibri" w:cs="Calibri"/>
          <w:sz w:val="24"/>
          <w:szCs w:val="24"/>
          <w:rtl/>
        </w:rPr>
        <w:t xml:space="preserve"> את הקושי להביא את המחלוקת לסיומה</w:t>
      </w:r>
      <w:r>
        <w:rPr>
          <w:rFonts w:ascii="Calibri" w:hAnsi="Calibri" w:cs="Calibri" w:hint="cs"/>
          <w:sz w:val="24"/>
          <w:szCs w:val="24"/>
          <w:rtl/>
        </w:rPr>
        <w:t>. התברר עובדתית ש</w:t>
      </w:r>
      <w:r w:rsidRPr="006078C9">
        <w:rPr>
          <w:rFonts w:ascii="Calibri" w:hAnsi="Calibri" w:cs="Calibri"/>
          <w:sz w:val="24"/>
          <w:szCs w:val="24"/>
          <w:rtl/>
        </w:rPr>
        <w:t>אין דרך להפחית את הרעש באופן שלא יהווה מטרד</w:t>
      </w:r>
      <w:r>
        <w:rPr>
          <w:rFonts w:ascii="Calibri" w:hAnsi="Calibri" w:cs="Calibri" w:hint="cs"/>
          <w:sz w:val="24"/>
          <w:szCs w:val="24"/>
          <w:rtl/>
        </w:rPr>
        <w:t xml:space="preserve">, </w:t>
      </w:r>
      <w:r w:rsidRPr="006078C9">
        <w:rPr>
          <w:rFonts w:ascii="Calibri" w:hAnsi="Calibri" w:cs="Calibri"/>
          <w:sz w:val="24"/>
          <w:szCs w:val="24"/>
          <w:rtl/>
        </w:rPr>
        <w:t>רכישת המקרקעין ע"י מפעל אתא נתקלה בקשיים משום ששוורץ דרש פיצוי גדול מאוד</w:t>
      </w:r>
      <w:r>
        <w:rPr>
          <w:rFonts w:ascii="Calibri" w:hAnsi="Calibri" w:cs="Calibri" w:hint="cs"/>
          <w:sz w:val="24"/>
          <w:szCs w:val="24"/>
          <w:rtl/>
        </w:rPr>
        <w:t>.</w:t>
      </w:r>
      <w:r w:rsidR="00A42C5A" w:rsidRPr="00A42C5A">
        <w:rPr>
          <w:rFonts w:ascii="Calibri" w:hAnsi="Calibri" w:cs="Calibri" w:hint="cs"/>
          <w:sz w:val="24"/>
          <w:szCs w:val="24"/>
          <w:rtl/>
        </w:rPr>
        <w:t xml:space="preserve"> מטעם זה מפקיעים את הקרקע של שוורץ עם פיצוי.</w:t>
      </w:r>
      <w:r w:rsidR="00A42C5A">
        <w:rPr>
          <w:rFonts w:ascii="Calibri" w:hAnsi="Calibri" w:cs="Calibri" w:hint="cs"/>
          <w:sz w:val="24"/>
          <w:szCs w:val="24"/>
          <w:rtl/>
        </w:rPr>
        <w:t xml:space="preserve"> </w:t>
      </w:r>
      <w:r w:rsidR="00A42C5A">
        <w:rPr>
          <w:rFonts w:ascii="Calibri" w:hAnsi="Calibri" w:cs="Calibri"/>
          <w:sz w:val="24"/>
          <w:szCs w:val="24"/>
          <w:rtl/>
        </w:rPr>
        <w:br/>
      </w:r>
      <w:r w:rsidR="00A42C5A" w:rsidRPr="00A42C5A">
        <w:rPr>
          <w:rFonts w:ascii="Calibri" w:hAnsi="Calibri" w:cs="Calibri" w:hint="cs"/>
          <w:b/>
          <w:bCs/>
          <w:sz w:val="24"/>
          <w:szCs w:val="24"/>
          <w:rtl/>
        </w:rPr>
        <w:t>לאחר מעשה:</w:t>
      </w:r>
    </w:p>
    <w:p w:rsidR="00A42C5A" w:rsidRDefault="00A42C5A" w:rsidP="00C4197C">
      <w:pPr>
        <w:pStyle w:val="ListParagraph"/>
        <w:numPr>
          <w:ilvl w:val="0"/>
          <w:numId w:val="1"/>
        </w:numPr>
        <w:bidi/>
        <w:spacing w:after="200" w:line="276" w:lineRule="auto"/>
        <w:jc w:val="left"/>
        <w:rPr>
          <w:rFonts w:ascii="Calibri" w:hAnsi="Calibri" w:cs="Calibri"/>
          <w:sz w:val="24"/>
          <w:szCs w:val="24"/>
        </w:rPr>
      </w:pPr>
      <w:r>
        <w:rPr>
          <w:rFonts w:ascii="Calibri" w:hAnsi="Calibri" w:cs="Calibri" w:hint="cs"/>
          <w:sz w:val="24"/>
          <w:szCs w:val="24"/>
          <w:rtl/>
        </w:rPr>
        <w:t>השיקולים שבית המשפט דחה אותם מקודם וראה בהם משניים לשיקול של הפגיעה בזכות, עוברים לקדמת הבמה כשהמדינה הופכת שחקן מרכזי.</w:t>
      </w:r>
    </w:p>
    <w:p w:rsidR="0022015A" w:rsidRPr="0022015A" w:rsidRDefault="00A42C5A" w:rsidP="00C4197C">
      <w:pPr>
        <w:pStyle w:val="ListParagraph"/>
        <w:numPr>
          <w:ilvl w:val="0"/>
          <w:numId w:val="1"/>
        </w:numPr>
        <w:bidi/>
        <w:spacing w:after="200" w:line="276" w:lineRule="auto"/>
        <w:jc w:val="left"/>
        <w:rPr>
          <w:rFonts w:ascii="Calibri" w:hAnsi="Calibri" w:cs="Calibri"/>
          <w:sz w:val="24"/>
          <w:szCs w:val="24"/>
        </w:rPr>
      </w:pPr>
      <w:r>
        <w:rPr>
          <w:rFonts w:ascii="Calibri" w:hAnsi="Calibri" w:cs="Calibri" w:hint="cs"/>
          <w:sz w:val="24"/>
          <w:szCs w:val="24"/>
          <w:rtl/>
        </w:rPr>
        <w:t>פסק הדין של שמגר בהליך הערעור האזרחי מתמקד בשיקולי צדק מתקן, ויחד עם זאת נותן לראשונה מקום מרכזי לניתוח הכלכלי של המשפט.</w:t>
      </w:r>
    </w:p>
    <w:p w:rsidR="00A42C5A" w:rsidRPr="009A0773" w:rsidRDefault="009A0773" w:rsidP="00F00E09">
      <w:pPr>
        <w:shd w:val="clear" w:color="auto" w:fill="E2C5FF"/>
        <w:bidi/>
        <w:spacing w:after="200" w:line="276" w:lineRule="auto"/>
        <w:jc w:val="center"/>
        <w:rPr>
          <w:rFonts w:ascii="Calibri" w:hAnsi="Calibri" w:cs="Calibri"/>
          <w:b/>
          <w:bCs/>
          <w:sz w:val="24"/>
          <w:szCs w:val="24"/>
        </w:rPr>
      </w:pPr>
      <w:r w:rsidRPr="009A0773">
        <w:rPr>
          <w:rFonts w:ascii="Calibri" w:hAnsi="Calibri" w:cs="Calibri" w:hint="cs"/>
          <w:b/>
          <w:bCs/>
          <w:sz w:val="24"/>
          <w:szCs w:val="24"/>
          <w:rtl/>
        </w:rPr>
        <w:t>7</w:t>
      </w:r>
      <w:r w:rsidR="00A42C5A" w:rsidRPr="009A0773">
        <w:rPr>
          <w:rFonts w:ascii="Calibri" w:hAnsi="Calibri" w:cs="Calibri" w:hint="cs"/>
          <w:b/>
          <w:bCs/>
          <w:sz w:val="24"/>
          <w:szCs w:val="24"/>
          <w:rtl/>
        </w:rPr>
        <w:t>. רשלנות</w:t>
      </w:r>
    </w:p>
    <w:p w:rsidR="004140CA" w:rsidRDefault="001368C4" w:rsidP="00A42C5A">
      <w:pPr>
        <w:tabs>
          <w:tab w:val="left" w:pos="3626"/>
        </w:tabs>
        <w:bidi/>
        <w:jc w:val="left"/>
        <w:rPr>
          <w:rFonts w:cs="Calibri"/>
          <w:bCs/>
          <w:sz w:val="24"/>
          <w:szCs w:val="24"/>
          <w:rtl/>
        </w:rPr>
      </w:pPr>
      <w:r w:rsidRPr="001368C4">
        <w:rPr>
          <w:rFonts w:cs="Calibri" w:hint="cs"/>
          <w:bCs/>
          <w:sz w:val="24"/>
          <w:szCs w:val="24"/>
          <w:highlight w:val="cyan"/>
          <w:rtl/>
        </w:rPr>
        <w:t>יסו</w:t>
      </w:r>
      <w:r w:rsidR="001E59F9">
        <w:rPr>
          <w:rFonts w:cs="Calibri" w:hint="cs"/>
          <w:bCs/>
          <w:sz w:val="24"/>
          <w:szCs w:val="24"/>
          <w:highlight w:val="cyan"/>
          <w:rtl/>
        </w:rPr>
        <w:t>דות עוולת הרשלנות- ס' 35 לפקנ"ז</w:t>
      </w:r>
      <w:r w:rsidR="001E59F9" w:rsidRPr="001E59F9">
        <w:rPr>
          <w:rFonts w:cs="Calibri" w:hint="cs"/>
          <w:bCs/>
          <w:sz w:val="24"/>
          <w:szCs w:val="24"/>
          <w:highlight w:val="cyan"/>
          <w:rtl/>
        </w:rPr>
        <w:t>:</w:t>
      </w:r>
    </w:p>
    <w:p w:rsidR="001E59F9" w:rsidRDefault="00726912" w:rsidP="00726912">
      <w:pPr>
        <w:tabs>
          <w:tab w:val="left" w:pos="3626"/>
        </w:tabs>
        <w:bidi/>
        <w:jc w:val="left"/>
        <w:rPr>
          <w:rFonts w:cs="Calibri"/>
          <w:bCs/>
          <w:sz w:val="24"/>
          <w:szCs w:val="24"/>
          <w:rtl/>
        </w:rPr>
      </w:pPr>
      <w:r>
        <w:rPr>
          <w:rFonts w:cs="Calibri" w:hint="cs"/>
          <w:bCs/>
          <w:sz w:val="24"/>
          <w:szCs w:val="24"/>
          <w:rtl/>
        </w:rPr>
        <w:t xml:space="preserve">1. חובת זהירות- </w:t>
      </w:r>
      <w:r w:rsidRPr="00E5333B">
        <w:rPr>
          <w:rFonts w:cs="Calibri" w:hint="cs"/>
          <w:b/>
          <w:sz w:val="24"/>
          <w:szCs w:val="24"/>
          <w:rtl/>
        </w:rPr>
        <w:t>חובת זהירות קונקרטית (צפיות טכנית), חובת זהירות מושגית (צפיות נורמטיבית).</w:t>
      </w:r>
      <w:r w:rsidR="001368C4">
        <w:rPr>
          <w:rFonts w:cs="Calibri"/>
          <w:bCs/>
          <w:sz w:val="24"/>
          <w:szCs w:val="24"/>
          <w:rtl/>
        </w:rPr>
        <w:br/>
      </w:r>
      <w:r>
        <w:rPr>
          <w:rFonts w:cs="Calibri" w:hint="cs"/>
          <w:bCs/>
          <w:sz w:val="24"/>
          <w:szCs w:val="24"/>
          <w:rtl/>
        </w:rPr>
        <w:t xml:space="preserve">2. התרשלות- </w:t>
      </w:r>
      <w:r w:rsidRPr="00E5333B">
        <w:rPr>
          <w:rFonts w:cs="Calibri" w:hint="cs"/>
          <w:b/>
          <w:sz w:val="24"/>
          <w:szCs w:val="24"/>
          <w:rtl/>
        </w:rPr>
        <w:t>האדם הסביר, נסיבות, מקרים מיוחדים, נוסחת הנד, מונע הנזק הזול/ שוקל הנזק הטוב.</w:t>
      </w:r>
      <w:r w:rsidR="001368C4">
        <w:rPr>
          <w:rFonts w:cs="Calibri"/>
          <w:bCs/>
          <w:sz w:val="24"/>
          <w:szCs w:val="24"/>
          <w:rtl/>
        </w:rPr>
        <w:br/>
      </w:r>
      <w:r w:rsidR="001368C4">
        <w:rPr>
          <w:rFonts w:cs="Calibri" w:hint="cs"/>
          <w:bCs/>
          <w:sz w:val="24"/>
          <w:szCs w:val="24"/>
          <w:rtl/>
        </w:rPr>
        <w:t xml:space="preserve">3. </w:t>
      </w:r>
      <w:r w:rsidR="001E59F9">
        <w:rPr>
          <w:rFonts w:cs="Calibri" w:hint="cs"/>
          <w:bCs/>
          <w:sz w:val="24"/>
          <w:szCs w:val="24"/>
          <w:rtl/>
        </w:rPr>
        <w:t xml:space="preserve">גרימת נזק: </w:t>
      </w:r>
      <w:r w:rsidR="001E59F9" w:rsidRPr="00E5333B">
        <w:rPr>
          <w:rFonts w:cs="Calibri" w:hint="cs"/>
          <w:b/>
          <w:sz w:val="24"/>
          <w:szCs w:val="24"/>
          <w:rtl/>
        </w:rPr>
        <w:t xml:space="preserve">הוכחת נזק; הוכחת קשר סיבתי בין ההתנהגות לנזק. </w:t>
      </w:r>
    </w:p>
    <w:p w:rsidR="00326F56" w:rsidRDefault="00214375" w:rsidP="00326F56">
      <w:pPr>
        <w:tabs>
          <w:tab w:val="left" w:pos="3626"/>
        </w:tabs>
        <w:bidi/>
        <w:jc w:val="left"/>
        <w:rPr>
          <w:rFonts w:cs="Calibri"/>
          <w:bCs/>
          <w:sz w:val="24"/>
          <w:szCs w:val="24"/>
          <w:rtl/>
        </w:rPr>
      </w:pPr>
      <w:r>
        <w:rPr>
          <w:noProof/>
        </w:rPr>
        <w:drawing>
          <wp:anchor distT="0" distB="0" distL="114300" distR="114300" simplePos="0" relativeHeight="251692032" behindDoc="1" locked="0" layoutInCell="1" allowOverlap="1" wp14:anchorId="5D3D6EBF" wp14:editId="18CE706D">
            <wp:simplePos x="0" y="0"/>
            <wp:positionH relativeFrom="column">
              <wp:posOffset>-709930</wp:posOffset>
            </wp:positionH>
            <wp:positionV relativeFrom="paragraph">
              <wp:posOffset>151130</wp:posOffset>
            </wp:positionV>
            <wp:extent cx="4306570" cy="822960"/>
            <wp:effectExtent l="76200" t="76200" r="74930" b="72390"/>
            <wp:wrapTight wrapText="bothSides">
              <wp:wrapPolygon edited="0">
                <wp:start x="-382" y="-2000"/>
                <wp:lineTo x="-382" y="23000"/>
                <wp:lineTo x="21880" y="23000"/>
                <wp:lineTo x="21880" y="-2000"/>
                <wp:lineTo x="-382" y="-200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306570" cy="822960"/>
                    </a:xfrm>
                    <a:prstGeom prst="rect">
                      <a:avLst/>
                    </a:prstGeom>
                    <a:effectLst>
                      <a:glow rad="63500">
                        <a:schemeClr val="accent4">
                          <a:satMod val="175000"/>
                          <a:alpha val="40000"/>
                        </a:schemeClr>
                      </a:glow>
                    </a:effectLst>
                  </pic:spPr>
                </pic:pic>
              </a:graphicData>
            </a:graphic>
            <wp14:sizeRelH relativeFrom="page">
              <wp14:pctWidth>0</wp14:pctWidth>
            </wp14:sizeRelH>
            <wp14:sizeRelV relativeFrom="page">
              <wp14:pctHeight>0</wp14:pctHeight>
            </wp14:sizeRelV>
          </wp:anchor>
        </w:drawing>
      </w:r>
    </w:p>
    <w:p w:rsidR="001E59F9" w:rsidRPr="00326F56" w:rsidRDefault="0026539C" w:rsidP="001E59F9">
      <w:pPr>
        <w:tabs>
          <w:tab w:val="left" w:pos="3626"/>
        </w:tabs>
        <w:bidi/>
        <w:jc w:val="left"/>
        <w:rPr>
          <w:rFonts w:cs="Calibri"/>
          <w:bCs/>
          <w:sz w:val="24"/>
          <w:szCs w:val="24"/>
          <w:rtl/>
        </w:rPr>
      </w:pPr>
      <w:r w:rsidRPr="00326F56">
        <w:rPr>
          <w:rFonts w:cs="Calibri" w:hint="cs"/>
          <w:bCs/>
          <w:sz w:val="24"/>
          <w:szCs w:val="24"/>
          <w:highlight w:val="cyan"/>
          <w:rtl/>
        </w:rPr>
        <w:lastRenderedPageBreak/>
        <w:t>התרשלות</w:t>
      </w:r>
    </w:p>
    <w:p w:rsidR="0026539C" w:rsidRPr="00326FFE" w:rsidRDefault="00224D88" w:rsidP="0005394E">
      <w:pPr>
        <w:tabs>
          <w:tab w:val="left" w:pos="3626"/>
        </w:tabs>
        <w:bidi/>
        <w:jc w:val="left"/>
        <w:rPr>
          <w:rFonts w:cs="Calibri"/>
          <w:b/>
          <w:sz w:val="24"/>
          <w:szCs w:val="24"/>
          <w:rtl/>
        </w:rPr>
      </w:pPr>
      <w:r>
        <w:rPr>
          <w:rFonts w:cs="Calibri" w:hint="cs"/>
          <w:b/>
          <w:sz w:val="24"/>
          <w:szCs w:val="24"/>
          <w:rtl/>
        </w:rPr>
        <w:t xml:space="preserve">התנהגות רשלנית לפי ס' 35 לפקנ"ז- בהתאם לשאלה כיצד ינהג </w:t>
      </w:r>
      <w:r>
        <w:rPr>
          <w:rFonts w:cs="Calibri" w:hint="cs"/>
          <w:bCs/>
          <w:sz w:val="24"/>
          <w:szCs w:val="24"/>
          <w:rtl/>
        </w:rPr>
        <w:t xml:space="preserve">"האדם הסביר". </w:t>
      </w:r>
      <w:r>
        <w:rPr>
          <w:rFonts w:cs="Calibri" w:hint="cs"/>
          <w:b/>
          <w:sz w:val="24"/>
          <w:szCs w:val="24"/>
          <w:rtl/>
        </w:rPr>
        <w:t xml:space="preserve">בחינה אובייקטיבית. המועד בו נקבע אם ההתנהגות הייתה סבירה- מועד האירוע המזיק. </w:t>
      </w:r>
      <w:r>
        <w:rPr>
          <w:rFonts w:cs="Calibri"/>
          <w:b/>
          <w:sz w:val="24"/>
          <w:szCs w:val="24"/>
          <w:rtl/>
        </w:rPr>
        <w:br/>
      </w:r>
      <w:r>
        <w:rPr>
          <w:rFonts w:cs="Calibri" w:hint="cs"/>
          <w:bCs/>
          <w:sz w:val="24"/>
          <w:szCs w:val="24"/>
          <w:rtl/>
        </w:rPr>
        <w:t>באותן נסיבות-</w:t>
      </w:r>
      <w:r>
        <w:rPr>
          <w:rFonts w:cs="Calibri" w:hint="cs"/>
          <w:b/>
          <w:sz w:val="24"/>
          <w:szCs w:val="24"/>
          <w:rtl/>
        </w:rPr>
        <w:t xml:space="preserve"> מתחשבים </w:t>
      </w:r>
      <w:r w:rsidR="0005394E">
        <w:rPr>
          <w:rFonts w:cs="Calibri" w:hint="cs"/>
          <w:b/>
          <w:sz w:val="24"/>
          <w:szCs w:val="24"/>
          <w:rtl/>
        </w:rPr>
        <w:t>ב</w:t>
      </w:r>
      <w:r>
        <w:rPr>
          <w:rFonts w:cs="Calibri" w:hint="cs"/>
          <w:b/>
          <w:sz w:val="24"/>
          <w:szCs w:val="24"/>
          <w:rtl/>
        </w:rPr>
        <w:t xml:space="preserve">נסיבות הסובייקטיביות, </w:t>
      </w:r>
      <w:r w:rsidRPr="00224D88">
        <w:rPr>
          <w:rFonts w:cs="Calibri"/>
          <w:b/>
          <w:sz w:val="24"/>
          <w:szCs w:val="24"/>
          <w:rtl/>
        </w:rPr>
        <w:t>להקשר יש השפעה על המסקנה אם התנהגות סבירה</w:t>
      </w:r>
      <w:r>
        <w:rPr>
          <w:rFonts w:cs="Calibri" w:hint="cs"/>
          <w:b/>
          <w:sz w:val="24"/>
          <w:szCs w:val="24"/>
          <w:rtl/>
        </w:rPr>
        <w:t>.</w:t>
      </w:r>
      <w:r w:rsidR="00326FFE">
        <w:rPr>
          <w:rFonts w:cs="Calibri"/>
          <w:b/>
          <w:sz w:val="24"/>
          <w:szCs w:val="24"/>
          <w:rtl/>
        </w:rPr>
        <w:br/>
      </w:r>
      <w:r w:rsidR="00326FFE">
        <w:rPr>
          <w:rFonts w:cs="Calibri" w:hint="cs"/>
          <w:b/>
          <w:sz w:val="24"/>
          <w:szCs w:val="24"/>
          <w:rtl/>
        </w:rPr>
        <w:t xml:space="preserve">התרשלות- </w:t>
      </w:r>
      <w:r w:rsidR="00326FFE" w:rsidRPr="00326FFE">
        <w:rPr>
          <w:rFonts w:cs="Calibri" w:hint="cs"/>
          <w:b/>
          <w:sz w:val="24"/>
          <w:szCs w:val="24"/>
          <w:rtl/>
        </w:rPr>
        <w:t xml:space="preserve">היסוד </w:t>
      </w:r>
      <w:r w:rsidR="00326FFE">
        <w:rPr>
          <w:rFonts w:cs="Calibri" w:hint="cs"/>
          <w:b/>
          <w:sz w:val="24"/>
          <w:szCs w:val="24"/>
          <w:rtl/>
        </w:rPr>
        <w:t>ההתנהגותי, רשלנות- העוולה עצמה, על כל יסודותיה</w:t>
      </w:r>
      <w:r w:rsidR="00326FFE" w:rsidRPr="00326FFE">
        <w:rPr>
          <w:rFonts w:cs="Calibri" w:hint="cs"/>
          <w:b/>
          <w:sz w:val="24"/>
          <w:szCs w:val="24"/>
          <w:rtl/>
        </w:rPr>
        <w:t>.</w:t>
      </w:r>
    </w:p>
    <w:p w:rsidR="0026539C" w:rsidRDefault="0026539C" w:rsidP="0026539C">
      <w:pPr>
        <w:tabs>
          <w:tab w:val="left" w:pos="3626"/>
        </w:tabs>
        <w:bidi/>
        <w:jc w:val="left"/>
        <w:rPr>
          <w:rFonts w:cs="Calibri"/>
          <w:bCs/>
          <w:sz w:val="24"/>
          <w:szCs w:val="24"/>
          <w:rtl/>
        </w:rPr>
      </w:pPr>
    </w:p>
    <w:p w:rsidR="001E59F9" w:rsidRDefault="00224D88" w:rsidP="00224D88">
      <w:pPr>
        <w:tabs>
          <w:tab w:val="left" w:pos="3626"/>
        </w:tabs>
        <w:bidi/>
        <w:jc w:val="left"/>
        <w:rPr>
          <w:rFonts w:cs="Calibri"/>
          <w:b/>
          <w:color w:val="FF0000"/>
          <w:sz w:val="24"/>
          <w:szCs w:val="24"/>
          <w:rtl/>
        </w:rPr>
      </w:pPr>
      <w:r w:rsidRPr="00224D88">
        <w:rPr>
          <w:rFonts w:cs="Calibri"/>
          <w:b/>
          <w:color w:val="FF0000"/>
          <w:sz w:val="24"/>
          <w:szCs w:val="24"/>
          <w:rtl/>
        </w:rPr>
        <w:t>פולר נ</w:t>
      </w:r>
      <w:r w:rsidRPr="00224D88">
        <w:rPr>
          <w:rFonts w:cs="Calibri" w:hint="cs"/>
          <w:b/>
          <w:color w:val="FF0000"/>
          <w:sz w:val="24"/>
          <w:szCs w:val="24"/>
          <w:rtl/>
        </w:rPr>
        <w:t xml:space="preserve">' </w:t>
      </w:r>
      <w:r w:rsidRPr="00224D88">
        <w:rPr>
          <w:rFonts w:cs="Calibri"/>
          <w:b/>
          <w:color w:val="FF0000"/>
          <w:sz w:val="24"/>
          <w:szCs w:val="24"/>
          <w:rtl/>
        </w:rPr>
        <w:t>בית חולים "העמ</w:t>
      </w:r>
      <w:r w:rsidRPr="00224D88">
        <w:rPr>
          <w:rFonts w:cs="Calibri" w:hint="cs"/>
          <w:b/>
          <w:color w:val="FF0000"/>
          <w:sz w:val="24"/>
          <w:szCs w:val="24"/>
          <w:rtl/>
        </w:rPr>
        <w:t>ק"-</w:t>
      </w:r>
      <w:r>
        <w:rPr>
          <w:rFonts w:cs="Calibri" w:hint="cs"/>
          <w:b/>
          <w:color w:val="FF0000"/>
          <w:sz w:val="24"/>
          <w:szCs w:val="24"/>
          <w:rtl/>
        </w:rPr>
        <w:t xml:space="preserve"> </w:t>
      </w:r>
      <w:r w:rsidRPr="00224D88">
        <w:rPr>
          <w:rFonts w:cs="Calibri"/>
          <w:b/>
          <w:sz w:val="24"/>
          <w:szCs w:val="24"/>
          <w:rtl/>
        </w:rPr>
        <w:t>סוכרתיות במשפחה; הלידה הסתבכה, התינוק מונשם ונותר עם נזק משמעותי</w:t>
      </w:r>
      <w:r w:rsidRPr="00224D88">
        <w:rPr>
          <w:rFonts w:cs="Calibri"/>
          <w:b/>
          <w:sz w:val="24"/>
          <w:szCs w:val="24"/>
        </w:rPr>
        <w:t>.</w:t>
      </w:r>
      <w:r w:rsidRPr="00224D88">
        <w:rPr>
          <w:rFonts w:cs="Calibri" w:hint="cs"/>
          <w:b/>
          <w:color w:val="FF0000"/>
          <w:sz w:val="24"/>
          <w:szCs w:val="24"/>
          <w:rtl/>
        </w:rPr>
        <w:br/>
      </w:r>
      <w:r>
        <w:rPr>
          <w:rFonts w:cs="Calibri" w:hint="cs"/>
          <w:b/>
          <w:sz w:val="24"/>
          <w:szCs w:val="24"/>
          <w:rtl/>
        </w:rPr>
        <w:t xml:space="preserve">השאלה המשפטית- </w:t>
      </w:r>
      <w:r w:rsidRPr="00224D88">
        <w:rPr>
          <w:rFonts w:cs="Calibri"/>
          <w:b/>
          <w:sz w:val="24"/>
          <w:szCs w:val="24"/>
          <w:rtl/>
        </w:rPr>
        <w:t xml:space="preserve">בנסיבות רפואיות כאלה, ספרות מקצועית עדכנית ממליצה לבצע ניטור תכוף יותר. </w:t>
      </w:r>
      <w:r w:rsidR="00DA0F47">
        <w:rPr>
          <w:rFonts w:cs="Calibri" w:hint="cs"/>
          <w:bCs/>
          <w:sz w:val="24"/>
          <w:szCs w:val="24"/>
          <w:rtl/>
        </w:rPr>
        <w:t xml:space="preserve">השאלה- </w:t>
      </w:r>
      <w:r w:rsidRPr="00224D88">
        <w:rPr>
          <w:rFonts w:cs="Calibri"/>
          <w:b/>
          <w:sz w:val="24"/>
          <w:szCs w:val="24"/>
          <w:rtl/>
        </w:rPr>
        <w:t xml:space="preserve">האם רופא שנוהג על פי הפרקטיקה הנוהגת ולא על פי הספרות הרפואית העדכנית יותר </w:t>
      </w:r>
      <w:r>
        <w:rPr>
          <w:rFonts w:cs="Calibri"/>
          <w:b/>
          <w:sz w:val="24"/>
          <w:szCs w:val="24"/>
          <w:rtl/>
        </w:rPr>
        <w:t>מתנהג</w:t>
      </w:r>
      <w:r>
        <w:rPr>
          <w:rFonts w:cs="Calibri" w:hint="cs"/>
          <w:b/>
          <w:sz w:val="24"/>
          <w:szCs w:val="24"/>
          <w:rtl/>
        </w:rPr>
        <w:t xml:space="preserve"> </w:t>
      </w:r>
      <w:r w:rsidRPr="00224D88">
        <w:rPr>
          <w:rFonts w:cs="Calibri"/>
          <w:b/>
          <w:sz w:val="24"/>
          <w:szCs w:val="24"/>
          <w:rtl/>
        </w:rPr>
        <w:t>שלא בסבירות</w:t>
      </w:r>
      <w:r w:rsidR="00DA0F47">
        <w:rPr>
          <w:rFonts w:cs="Calibri"/>
          <w:bCs/>
          <w:sz w:val="24"/>
          <w:szCs w:val="24"/>
        </w:rPr>
        <w:t>?</w:t>
      </w:r>
      <w:r w:rsidR="00DA0F47">
        <w:rPr>
          <w:rFonts w:cs="Calibri" w:hint="cs"/>
          <w:b/>
          <w:color w:val="FF0000"/>
          <w:sz w:val="24"/>
          <w:szCs w:val="24"/>
          <w:rtl/>
        </w:rPr>
        <w:t xml:space="preserve"> </w:t>
      </w:r>
      <w:r w:rsidRPr="002D35DD">
        <w:rPr>
          <w:rFonts w:cs="Calibri" w:hint="cs"/>
          <w:bCs/>
          <w:sz w:val="24"/>
          <w:szCs w:val="24"/>
          <w:rtl/>
        </w:rPr>
        <w:t>נקבע</w:t>
      </w:r>
      <w:r w:rsidRPr="00224D88">
        <w:rPr>
          <w:rFonts w:cs="Calibri" w:hint="cs"/>
          <w:b/>
          <w:sz w:val="24"/>
          <w:szCs w:val="24"/>
          <w:rtl/>
        </w:rPr>
        <w:t xml:space="preserve"> ש</w:t>
      </w:r>
      <w:r w:rsidRPr="00224D88">
        <w:rPr>
          <w:rFonts w:cs="Calibri"/>
          <w:b/>
          <w:sz w:val="24"/>
          <w:szCs w:val="24"/>
          <w:rtl/>
        </w:rPr>
        <w:t>מצופה מרופאים לנהוג על פי הפרקטיקה הנוהגת במועד האירוע, ולא לפי מחקרים שיתכן שיאומצו בפרקטיקה בעתיד</w:t>
      </w:r>
      <w:r w:rsidRPr="00224D88">
        <w:rPr>
          <w:rFonts w:cs="Calibri"/>
          <w:b/>
          <w:sz w:val="24"/>
          <w:szCs w:val="24"/>
        </w:rPr>
        <w:t xml:space="preserve">. </w:t>
      </w:r>
      <w:r w:rsidRPr="00224D88">
        <w:rPr>
          <w:rFonts w:cs="Calibri"/>
          <w:b/>
          <w:sz w:val="24"/>
          <w:szCs w:val="24"/>
          <w:rtl/>
        </w:rPr>
        <w:t>התנהגות הצוות הרפואי הי</w:t>
      </w:r>
      <w:r w:rsidR="00673AF4">
        <w:rPr>
          <w:rFonts w:cs="Calibri" w:hint="cs"/>
          <w:b/>
          <w:sz w:val="24"/>
          <w:szCs w:val="24"/>
          <w:rtl/>
        </w:rPr>
        <w:t>י</w:t>
      </w:r>
      <w:r w:rsidRPr="00224D88">
        <w:rPr>
          <w:rFonts w:cs="Calibri"/>
          <w:b/>
          <w:sz w:val="24"/>
          <w:szCs w:val="24"/>
          <w:rtl/>
        </w:rPr>
        <w:t>תה סבירה, אין התרשלות</w:t>
      </w:r>
      <w:r w:rsidRPr="00224D88">
        <w:rPr>
          <w:rFonts w:cs="Calibri"/>
          <w:b/>
          <w:sz w:val="24"/>
          <w:szCs w:val="24"/>
        </w:rPr>
        <w:t>.</w:t>
      </w:r>
    </w:p>
    <w:p w:rsidR="00224D88" w:rsidRDefault="00224D88" w:rsidP="00224D88">
      <w:pPr>
        <w:tabs>
          <w:tab w:val="left" w:pos="3626"/>
        </w:tabs>
        <w:bidi/>
        <w:jc w:val="left"/>
        <w:rPr>
          <w:rFonts w:cs="Calibri"/>
          <w:b/>
          <w:color w:val="FF0000"/>
          <w:sz w:val="24"/>
          <w:szCs w:val="24"/>
          <w:rtl/>
        </w:rPr>
      </w:pPr>
    </w:p>
    <w:p w:rsidR="00224D88" w:rsidRDefault="00224D88" w:rsidP="00DA0F47">
      <w:pPr>
        <w:tabs>
          <w:tab w:val="left" w:pos="3626"/>
        </w:tabs>
        <w:bidi/>
        <w:jc w:val="left"/>
        <w:rPr>
          <w:rFonts w:cs="Calibri"/>
          <w:bCs/>
          <w:color w:val="FF0000"/>
          <w:sz w:val="24"/>
          <w:szCs w:val="24"/>
          <w:rtl/>
        </w:rPr>
      </w:pPr>
      <w:r w:rsidRPr="00224D88">
        <w:rPr>
          <w:rFonts w:cs="Calibri"/>
          <w:b/>
          <w:color w:val="FF0000"/>
          <w:sz w:val="24"/>
          <w:szCs w:val="24"/>
          <w:rtl/>
        </w:rPr>
        <w:t>שטרן נ' שיבא</w:t>
      </w:r>
      <w:r>
        <w:rPr>
          <w:rFonts w:cs="Calibri" w:hint="cs"/>
          <w:b/>
          <w:color w:val="FF0000"/>
          <w:sz w:val="24"/>
          <w:szCs w:val="24"/>
          <w:rtl/>
        </w:rPr>
        <w:t xml:space="preserve">- </w:t>
      </w:r>
      <w:r w:rsidRPr="00224D88">
        <w:rPr>
          <w:rFonts w:cs="Calibri"/>
          <w:b/>
          <w:sz w:val="24"/>
          <w:szCs w:val="24"/>
          <w:rtl/>
        </w:rPr>
        <w:t>מצבו של העובר הצריך ניתוח קיסרי במקום לידה וגינאלית</w:t>
      </w:r>
      <w:r w:rsidR="00DD5B50">
        <w:rPr>
          <w:rFonts w:cs="Calibri" w:hint="cs"/>
          <w:b/>
          <w:sz w:val="24"/>
          <w:szCs w:val="24"/>
          <w:rtl/>
        </w:rPr>
        <w:t>;</w:t>
      </w:r>
      <w:r w:rsidRPr="00224D88">
        <w:rPr>
          <w:rFonts w:cs="Calibri"/>
          <w:b/>
          <w:sz w:val="24"/>
          <w:szCs w:val="24"/>
        </w:rPr>
        <w:t xml:space="preserve"> </w:t>
      </w:r>
      <w:r w:rsidRPr="00224D88">
        <w:rPr>
          <w:rFonts w:cs="Calibri"/>
          <w:b/>
          <w:sz w:val="24"/>
          <w:szCs w:val="24"/>
          <w:rtl/>
        </w:rPr>
        <w:t>לא בוצע ניתוח; הילד נולד כשהוא משותק בגפיו העליונות</w:t>
      </w:r>
      <w:r w:rsidRPr="00224D88">
        <w:rPr>
          <w:rFonts w:cs="Calibri" w:hint="cs"/>
          <w:b/>
          <w:sz w:val="24"/>
          <w:szCs w:val="24"/>
          <w:rtl/>
        </w:rPr>
        <w:t>.</w:t>
      </w:r>
      <w:r>
        <w:rPr>
          <w:rFonts w:cs="Calibri" w:hint="cs"/>
          <w:b/>
          <w:color w:val="FF0000"/>
          <w:sz w:val="24"/>
          <w:szCs w:val="24"/>
          <w:rtl/>
        </w:rPr>
        <w:t xml:space="preserve"> </w:t>
      </w:r>
      <w:r w:rsidR="00DA0F47" w:rsidRPr="00DA0F47">
        <w:rPr>
          <w:rFonts w:cs="Calibri" w:hint="cs"/>
          <w:bCs/>
          <w:sz w:val="24"/>
          <w:szCs w:val="24"/>
          <w:rtl/>
        </w:rPr>
        <w:t>ה</w:t>
      </w:r>
      <w:r w:rsidRPr="00DA0F47">
        <w:rPr>
          <w:rFonts w:cs="Calibri" w:hint="cs"/>
          <w:bCs/>
          <w:sz w:val="24"/>
          <w:szCs w:val="24"/>
          <w:rtl/>
        </w:rPr>
        <w:t>שאלה</w:t>
      </w:r>
      <w:r w:rsidR="00DA0F47" w:rsidRPr="00DA0F47">
        <w:rPr>
          <w:rFonts w:cs="Calibri" w:hint="cs"/>
          <w:bCs/>
          <w:sz w:val="24"/>
          <w:szCs w:val="24"/>
          <w:rtl/>
        </w:rPr>
        <w:t xml:space="preserve">- </w:t>
      </w:r>
      <w:r w:rsidRPr="002D35DD">
        <w:rPr>
          <w:rFonts w:cs="Calibri"/>
          <w:b/>
          <w:sz w:val="24"/>
          <w:szCs w:val="24"/>
          <w:rtl/>
        </w:rPr>
        <w:t>לא ה</w:t>
      </w:r>
      <w:r w:rsidR="00627201">
        <w:rPr>
          <w:rFonts w:cs="Calibri" w:hint="cs"/>
          <w:b/>
          <w:sz w:val="24"/>
          <w:szCs w:val="24"/>
          <w:rtl/>
        </w:rPr>
        <w:t>י</w:t>
      </w:r>
      <w:r w:rsidRPr="002D35DD">
        <w:rPr>
          <w:rFonts w:cs="Calibri"/>
          <w:b/>
          <w:sz w:val="24"/>
          <w:szCs w:val="24"/>
          <w:rtl/>
        </w:rPr>
        <w:t xml:space="preserve">יתה סטייה מנורמות רפואיות מקובלות אך הסטנדרט </w:t>
      </w:r>
      <w:r w:rsidR="00CF45B5">
        <w:rPr>
          <w:rFonts w:cs="Calibri"/>
          <w:b/>
          <w:sz w:val="24"/>
          <w:szCs w:val="24"/>
          <w:rtl/>
        </w:rPr>
        <w:t>של בית החולים שיבא היה גבוה יות</w:t>
      </w:r>
      <w:r w:rsidR="00CF45B5">
        <w:rPr>
          <w:rFonts w:cs="Calibri" w:hint="cs"/>
          <w:b/>
          <w:sz w:val="24"/>
          <w:szCs w:val="24"/>
          <w:rtl/>
        </w:rPr>
        <w:t>ר.</w:t>
      </w:r>
      <w:r w:rsidRPr="002D35DD">
        <w:rPr>
          <w:rFonts w:cs="Calibri"/>
          <w:b/>
          <w:sz w:val="24"/>
          <w:szCs w:val="24"/>
        </w:rPr>
        <w:t xml:space="preserve"> </w:t>
      </w:r>
      <w:r w:rsidRPr="002D35DD">
        <w:rPr>
          <w:rFonts w:cs="Calibri"/>
          <w:b/>
          <w:sz w:val="24"/>
          <w:szCs w:val="24"/>
          <w:rtl/>
        </w:rPr>
        <w:t>האם הרופאים התרשלו משלא נקטו על פי הסטנדרט הגבוה יותר, אשר היה נהוג בבית החולים</w:t>
      </w:r>
      <w:r w:rsidRPr="002D35DD">
        <w:rPr>
          <w:rFonts w:cs="Calibri"/>
          <w:b/>
          <w:sz w:val="24"/>
          <w:szCs w:val="24"/>
        </w:rPr>
        <w:t>?</w:t>
      </w:r>
      <w:r w:rsidR="002D35DD" w:rsidRPr="002D35DD">
        <w:rPr>
          <w:rFonts w:cs="Calibri" w:hint="cs"/>
          <w:b/>
          <w:sz w:val="24"/>
          <w:szCs w:val="24"/>
          <w:rtl/>
        </w:rPr>
        <w:t xml:space="preserve"> </w:t>
      </w:r>
      <w:r w:rsidR="002D35DD" w:rsidRPr="002D35DD">
        <w:rPr>
          <w:rFonts w:cs="Calibri" w:hint="cs"/>
          <w:bCs/>
          <w:sz w:val="24"/>
          <w:szCs w:val="24"/>
          <w:rtl/>
        </w:rPr>
        <w:t>נקבע</w:t>
      </w:r>
      <w:r w:rsidR="00C714B3">
        <w:rPr>
          <w:rFonts w:cs="Calibri" w:hint="cs"/>
          <w:bCs/>
          <w:sz w:val="24"/>
          <w:szCs w:val="24"/>
          <w:rtl/>
        </w:rPr>
        <w:t>-</w:t>
      </w:r>
      <w:r w:rsidR="002D35DD">
        <w:rPr>
          <w:rFonts w:cs="Calibri" w:hint="cs"/>
          <w:b/>
          <w:sz w:val="24"/>
          <w:szCs w:val="24"/>
          <w:rtl/>
        </w:rPr>
        <w:t xml:space="preserve"> י</w:t>
      </w:r>
      <w:r w:rsidR="002D35DD" w:rsidRPr="002D35DD">
        <w:rPr>
          <w:rFonts w:cs="Calibri"/>
          <w:b/>
          <w:sz w:val="24"/>
          <w:szCs w:val="24"/>
          <w:rtl/>
        </w:rPr>
        <w:t>ש להטיל אחריות, בית החולים התרשל</w:t>
      </w:r>
      <w:r w:rsidR="002D35DD" w:rsidRPr="002D35DD">
        <w:rPr>
          <w:rFonts w:cs="Calibri" w:hint="cs"/>
          <w:b/>
          <w:sz w:val="24"/>
          <w:szCs w:val="24"/>
          <w:rtl/>
        </w:rPr>
        <w:t>. (</w:t>
      </w:r>
      <w:r w:rsidR="002D35DD" w:rsidRPr="002D35DD">
        <w:rPr>
          <w:rFonts w:cs="Calibri"/>
          <w:b/>
          <w:sz w:val="24"/>
          <w:szCs w:val="24"/>
          <w:rtl/>
        </w:rPr>
        <w:t>נראה כי בית משפט לא יתחשב במאפיינים סובייקטיביים שמורידים את הסטנדרט, אך כן בכאלו שמעלים אותו</w:t>
      </w:r>
      <w:r w:rsidR="002D35DD">
        <w:rPr>
          <w:rFonts w:cs="Calibri"/>
          <w:bCs/>
          <w:sz w:val="24"/>
          <w:szCs w:val="24"/>
        </w:rPr>
        <w:t>.(</w:t>
      </w:r>
    </w:p>
    <w:p w:rsidR="00C26B49" w:rsidRDefault="00C26B49" w:rsidP="00C26B49">
      <w:pPr>
        <w:tabs>
          <w:tab w:val="left" w:pos="3626"/>
        </w:tabs>
        <w:bidi/>
        <w:jc w:val="left"/>
        <w:rPr>
          <w:rFonts w:cs="Calibri"/>
          <w:bCs/>
          <w:color w:val="FF0000"/>
          <w:sz w:val="24"/>
          <w:szCs w:val="24"/>
          <w:rtl/>
        </w:rPr>
      </w:pPr>
    </w:p>
    <w:p w:rsidR="00C26B49" w:rsidRPr="002F0565" w:rsidRDefault="00C26B49" w:rsidP="00C26B49">
      <w:pPr>
        <w:tabs>
          <w:tab w:val="left" w:pos="3626"/>
        </w:tabs>
        <w:bidi/>
        <w:jc w:val="left"/>
        <w:rPr>
          <w:rFonts w:cs="Calibri"/>
          <w:bCs/>
          <w:sz w:val="24"/>
          <w:szCs w:val="24"/>
          <w:rtl/>
        </w:rPr>
      </w:pPr>
      <w:r w:rsidRPr="002F0565">
        <w:rPr>
          <w:rFonts w:cs="Calibri" w:hint="cs"/>
          <w:bCs/>
          <w:sz w:val="24"/>
          <w:szCs w:val="24"/>
          <w:highlight w:val="yellow"/>
          <w:rtl/>
        </w:rPr>
        <w:t>האם עלינו להגדיר מהי "התנהגות סבירה" בהתחשב בכמה הסטנדרט ההתנהגותי יכביד על המזיק?</w:t>
      </w:r>
    </w:p>
    <w:p w:rsidR="00C26B49" w:rsidRPr="00C26B49" w:rsidRDefault="002F0565" w:rsidP="00C26B49">
      <w:pPr>
        <w:tabs>
          <w:tab w:val="left" w:pos="3626"/>
        </w:tabs>
        <w:bidi/>
        <w:jc w:val="left"/>
        <w:rPr>
          <w:rFonts w:cs="Calibri"/>
          <w:bCs/>
          <w:sz w:val="24"/>
          <w:szCs w:val="24"/>
          <w:rtl/>
        </w:rPr>
      </w:pPr>
      <w:r>
        <w:rPr>
          <w:rFonts w:cs="Calibri" w:hint="cs"/>
          <w:bCs/>
          <w:sz w:val="24"/>
          <w:szCs w:val="24"/>
          <w:rtl/>
        </w:rPr>
        <w:t>צדק מתקן-</w:t>
      </w:r>
      <w:r w:rsidR="00C26B49" w:rsidRPr="00C26B49">
        <w:rPr>
          <w:rFonts w:cs="Calibri" w:hint="cs"/>
          <w:bCs/>
          <w:sz w:val="24"/>
          <w:szCs w:val="24"/>
          <w:rtl/>
        </w:rPr>
        <w:t xml:space="preserve"> </w:t>
      </w:r>
      <w:r w:rsidR="00C26B49" w:rsidRPr="002F0565">
        <w:rPr>
          <w:rFonts w:cs="Calibri" w:hint="cs"/>
          <w:b/>
          <w:sz w:val="24"/>
          <w:szCs w:val="24"/>
          <w:rtl/>
        </w:rPr>
        <w:t>לא, יש להחזיר את המצב לקדמותו כי נפגעה הזכות.</w:t>
      </w:r>
    </w:p>
    <w:p w:rsidR="00326FFE" w:rsidRPr="002F0565" w:rsidRDefault="00C26B49" w:rsidP="002F0565">
      <w:pPr>
        <w:tabs>
          <w:tab w:val="left" w:pos="3626"/>
        </w:tabs>
        <w:bidi/>
        <w:jc w:val="left"/>
        <w:rPr>
          <w:rFonts w:cs="Calibri"/>
          <w:b/>
          <w:sz w:val="24"/>
          <w:szCs w:val="24"/>
          <w:rtl/>
        </w:rPr>
      </w:pPr>
      <w:r w:rsidRPr="002F0565">
        <w:rPr>
          <w:rFonts w:cs="Calibri" w:hint="cs"/>
          <w:bCs/>
          <w:sz w:val="24"/>
          <w:szCs w:val="24"/>
          <w:rtl/>
        </w:rPr>
        <w:t>צדק</w:t>
      </w:r>
      <w:r w:rsidR="002F0565">
        <w:rPr>
          <w:rFonts w:cs="Calibri" w:hint="cs"/>
          <w:bCs/>
          <w:sz w:val="24"/>
          <w:szCs w:val="24"/>
          <w:rtl/>
        </w:rPr>
        <w:t xml:space="preserve"> מחלק-</w:t>
      </w:r>
      <w:r w:rsidRPr="002F0565">
        <w:rPr>
          <w:rFonts w:cs="Calibri" w:hint="cs"/>
          <w:bCs/>
          <w:sz w:val="24"/>
          <w:szCs w:val="24"/>
          <w:rtl/>
        </w:rPr>
        <w:t xml:space="preserve"> </w:t>
      </w:r>
      <w:r w:rsidRPr="002F0565">
        <w:rPr>
          <w:rFonts w:cs="Calibri" w:hint="cs"/>
          <w:b/>
          <w:sz w:val="24"/>
          <w:szCs w:val="24"/>
          <w:rtl/>
        </w:rPr>
        <w:t>לא. כדי לעמוד בסטנדרט הזהירות, יש להשקיע יותר.</w:t>
      </w:r>
    </w:p>
    <w:p w:rsidR="00C26B49" w:rsidRPr="002F0565" w:rsidRDefault="002F0565" w:rsidP="002F0565">
      <w:pPr>
        <w:tabs>
          <w:tab w:val="left" w:pos="3626"/>
        </w:tabs>
        <w:bidi/>
        <w:jc w:val="left"/>
        <w:rPr>
          <w:rFonts w:cs="Calibri"/>
          <w:bCs/>
          <w:sz w:val="24"/>
          <w:szCs w:val="24"/>
          <w:rtl/>
        </w:rPr>
      </w:pPr>
      <w:r w:rsidRPr="002F0565">
        <w:rPr>
          <w:rFonts w:cs="Calibri" w:hint="cs"/>
          <w:bCs/>
          <w:sz w:val="24"/>
          <w:szCs w:val="24"/>
          <w:rtl/>
        </w:rPr>
        <w:t>בראיה כלכלית</w:t>
      </w:r>
      <w:r>
        <w:rPr>
          <w:rFonts w:cs="Calibri" w:hint="cs"/>
          <w:bCs/>
          <w:sz w:val="24"/>
          <w:szCs w:val="24"/>
          <w:rtl/>
        </w:rPr>
        <w:t>-</w:t>
      </w:r>
      <w:r w:rsidRPr="002F0565">
        <w:rPr>
          <w:rFonts w:cs="Calibri" w:hint="cs"/>
          <w:bCs/>
          <w:sz w:val="24"/>
          <w:szCs w:val="24"/>
          <w:rtl/>
        </w:rPr>
        <w:t xml:space="preserve"> </w:t>
      </w:r>
      <w:r w:rsidRPr="002F0565">
        <w:rPr>
          <w:rFonts w:cs="Calibri" w:hint="cs"/>
          <w:b/>
          <w:sz w:val="24"/>
          <w:szCs w:val="24"/>
          <w:rtl/>
        </w:rPr>
        <w:t>כן. נוסחת הנד שכוללת את הרעיון של עלות למזיק, יעילות.</w:t>
      </w:r>
    </w:p>
    <w:p w:rsidR="00C26B49" w:rsidRDefault="00C26B49" w:rsidP="00C26B49">
      <w:pPr>
        <w:tabs>
          <w:tab w:val="left" w:pos="3626"/>
        </w:tabs>
        <w:bidi/>
        <w:jc w:val="left"/>
        <w:rPr>
          <w:rFonts w:cs="Calibri"/>
          <w:bCs/>
          <w:color w:val="FF0000"/>
          <w:sz w:val="24"/>
          <w:szCs w:val="24"/>
          <w:rtl/>
        </w:rPr>
      </w:pPr>
    </w:p>
    <w:p w:rsidR="00326FFE" w:rsidRPr="00326FFE" w:rsidRDefault="00326FFE" w:rsidP="00326FFE">
      <w:pPr>
        <w:tabs>
          <w:tab w:val="left" w:pos="3626"/>
        </w:tabs>
        <w:bidi/>
        <w:jc w:val="left"/>
        <w:rPr>
          <w:rFonts w:cs="Calibri"/>
          <w:b/>
          <w:bCs/>
          <w:sz w:val="24"/>
          <w:szCs w:val="24"/>
          <w:rtl/>
        </w:rPr>
      </w:pPr>
      <w:r w:rsidRPr="00326FFE">
        <w:rPr>
          <w:rFonts w:cs="Calibri" w:hint="cs"/>
          <w:b/>
          <w:bCs/>
          <w:sz w:val="24"/>
          <w:szCs w:val="24"/>
          <w:highlight w:val="yellow"/>
          <w:rtl/>
        </w:rPr>
        <w:t>נוסחת הנד (</w:t>
      </w:r>
      <w:r w:rsidRPr="00326FFE">
        <w:rPr>
          <w:rFonts w:cs="Calibri"/>
          <w:b/>
          <w:bCs/>
          <w:sz w:val="24"/>
          <w:szCs w:val="24"/>
          <w:highlight w:val="yellow"/>
        </w:rPr>
        <w:t>Learned Hand formula</w:t>
      </w:r>
      <w:r w:rsidRPr="00326FFE">
        <w:rPr>
          <w:rFonts w:cs="Calibri" w:hint="cs"/>
          <w:b/>
          <w:bCs/>
          <w:sz w:val="24"/>
          <w:szCs w:val="24"/>
          <w:highlight w:val="yellow"/>
          <w:rtl/>
        </w:rPr>
        <w:t>):</w:t>
      </w:r>
      <w:r w:rsidRPr="00326FFE">
        <w:rPr>
          <w:rFonts w:cs="Calibri"/>
          <w:b/>
          <w:bCs/>
          <w:sz w:val="24"/>
          <w:szCs w:val="24"/>
          <w:rtl/>
        </w:rPr>
        <w:br/>
      </w:r>
    </w:p>
    <w:p w:rsidR="00326FFE" w:rsidRPr="00326FFE" w:rsidRDefault="00326FFE" w:rsidP="00EE0E03">
      <w:pPr>
        <w:tabs>
          <w:tab w:val="left" w:pos="3626"/>
        </w:tabs>
        <w:bidi/>
        <w:jc w:val="left"/>
        <w:rPr>
          <w:rFonts w:cs="Calibri"/>
          <w:sz w:val="24"/>
          <w:szCs w:val="24"/>
          <w:rtl/>
        </w:rPr>
      </w:pPr>
      <w:r w:rsidRPr="00326FFE">
        <w:rPr>
          <w:rFonts w:cs="Calibri"/>
          <w:b/>
          <w:bCs/>
          <w:noProof/>
          <w:sz w:val="24"/>
          <w:szCs w:val="24"/>
        </w:rPr>
        <mc:AlternateContent>
          <mc:Choice Requires="wps">
            <w:drawing>
              <wp:anchor distT="0" distB="0" distL="114300" distR="114300" simplePos="0" relativeHeight="251675648" behindDoc="0" locked="0" layoutInCell="1" allowOverlap="1" wp14:anchorId="35900B46" wp14:editId="720D5F8F">
                <wp:simplePos x="0" y="0"/>
                <wp:positionH relativeFrom="column">
                  <wp:posOffset>2655570</wp:posOffset>
                </wp:positionH>
                <wp:positionV relativeFrom="paragraph">
                  <wp:posOffset>3175</wp:posOffset>
                </wp:positionV>
                <wp:extent cx="184150" cy="673100"/>
                <wp:effectExtent l="57150" t="38100" r="63500" b="88900"/>
                <wp:wrapNone/>
                <wp:docPr id="10" name="Left Brace 10"/>
                <wp:cNvGraphicFramePr/>
                <a:graphic xmlns:a="http://schemas.openxmlformats.org/drawingml/2006/main">
                  <a:graphicData uri="http://schemas.microsoft.com/office/word/2010/wordprocessingShape">
                    <wps:wsp>
                      <wps:cNvSpPr/>
                      <wps:spPr>
                        <a:xfrm>
                          <a:off x="0" y="0"/>
                          <a:ext cx="184150" cy="673100"/>
                        </a:xfrm>
                        <a:prstGeom prst="leftBrace">
                          <a:avLst/>
                        </a:prstGeom>
                        <a:ln>
                          <a:solidFill>
                            <a:srgbClr val="CC66FF"/>
                          </a:solidFill>
                        </a:ln>
                      </wps:spPr>
                      <wps:style>
                        <a:lnRef idx="2">
                          <a:schemeClr val="accent5"/>
                        </a:lnRef>
                        <a:fillRef idx="0">
                          <a:schemeClr val="accent5"/>
                        </a:fillRef>
                        <a:effectRef idx="1">
                          <a:schemeClr val="accent5"/>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 o:spid="_x0000_s1026" type="#_x0000_t87" style="position:absolute;left:0;text-align:left;margin-left:209.1pt;margin-top:.25pt;width:14.5pt;height: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" adj="492" strokecolor="#c6f" strokeweight="2pt">
                <v:shadow on="t" color="black" opacity="24903f" origin=",.5" offset="0,.55556mm"/>
              </v:shape>
            </w:pict>
          </mc:Fallback>
        </mc:AlternateContent>
      </w:r>
      <w:r w:rsidRPr="00326FFE">
        <w:rPr>
          <w:rFonts w:cs="Calibri"/>
          <w:b/>
          <w:bCs/>
          <w:sz w:val="24"/>
          <w:szCs w:val="24"/>
        </w:rPr>
        <w:t>P</w:t>
      </w:r>
      <w:r w:rsidRPr="00326FFE">
        <w:rPr>
          <w:rFonts w:cs="Calibri" w:hint="cs"/>
          <w:b/>
          <w:bCs/>
          <w:sz w:val="24"/>
          <w:szCs w:val="24"/>
          <w:rtl/>
        </w:rPr>
        <w:t xml:space="preserve"> (</w:t>
      </w:r>
      <w:r w:rsidR="00EE0E03">
        <w:rPr>
          <w:rFonts w:cs="Calibri"/>
          <w:b/>
          <w:bCs/>
          <w:sz w:val="24"/>
          <w:szCs w:val="24"/>
        </w:rPr>
        <w:t>P</w:t>
      </w:r>
      <w:r w:rsidRPr="00326FFE">
        <w:rPr>
          <w:rFonts w:cs="Calibri"/>
          <w:b/>
          <w:bCs/>
          <w:sz w:val="24"/>
          <w:szCs w:val="24"/>
        </w:rPr>
        <w:t>robability</w:t>
      </w:r>
      <w:proofErr w:type="gramStart"/>
      <w:r w:rsidRPr="00326FFE">
        <w:rPr>
          <w:rFonts w:cs="Calibri" w:hint="cs"/>
          <w:b/>
          <w:bCs/>
          <w:sz w:val="24"/>
          <w:szCs w:val="24"/>
          <w:rtl/>
        </w:rPr>
        <w:t>)-</w:t>
      </w:r>
      <w:proofErr w:type="gramEnd"/>
      <w:r w:rsidRPr="00326FFE">
        <w:rPr>
          <w:rFonts w:cs="Calibri" w:hint="cs"/>
          <w:sz w:val="24"/>
          <w:szCs w:val="24"/>
          <w:rtl/>
        </w:rPr>
        <w:t xml:space="preserve"> הסתברות שיגרם הנזק.         </w:t>
      </w:r>
      <w:r w:rsidRPr="00326FFE">
        <w:rPr>
          <w:rFonts w:cs="Calibri"/>
          <w:sz w:val="24"/>
          <w:szCs w:val="24"/>
          <w:rtl/>
        </w:rPr>
        <w:br/>
      </w:r>
      <w:r w:rsidRPr="00326FFE">
        <w:rPr>
          <w:rFonts w:cs="Calibri" w:hint="cs"/>
          <w:sz w:val="24"/>
          <w:szCs w:val="24"/>
          <w:rtl/>
        </w:rPr>
        <w:t xml:space="preserve">                                                                                                    </w:t>
      </w:r>
      <w:r w:rsidRPr="00326FFE">
        <w:rPr>
          <w:rFonts w:cs="Calibri"/>
          <w:b/>
          <w:bCs/>
          <w:sz w:val="28"/>
          <w:szCs w:val="28"/>
        </w:rPr>
        <w:t xml:space="preserve">P X </w:t>
      </w:r>
      <w:proofErr w:type="gramStart"/>
      <w:r w:rsidRPr="00326FFE">
        <w:rPr>
          <w:rFonts w:cs="Calibri"/>
          <w:b/>
          <w:bCs/>
          <w:sz w:val="28"/>
          <w:szCs w:val="28"/>
        </w:rPr>
        <w:t xml:space="preserve">L </w:t>
      </w:r>
      <w:r w:rsidRPr="00326FFE">
        <w:rPr>
          <w:rFonts w:cs="Calibri" w:hint="cs"/>
          <w:b/>
          <w:bCs/>
          <w:sz w:val="28"/>
          <w:szCs w:val="28"/>
          <w:rtl/>
        </w:rPr>
        <w:t xml:space="preserve"> (</w:t>
      </w:r>
      <w:proofErr w:type="gramEnd"/>
      <w:r w:rsidRPr="00326FFE">
        <w:rPr>
          <w:rFonts w:cs="Calibri" w:hint="cs"/>
          <w:b/>
          <w:bCs/>
          <w:sz w:val="28"/>
          <w:szCs w:val="28"/>
          <w:rtl/>
        </w:rPr>
        <w:t>תוחלת הנזק)</w:t>
      </w:r>
      <w:r w:rsidRPr="00326FFE">
        <w:rPr>
          <w:rFonts w:cs="Calibri"/>
          <w:sz w:val="24"/>
          <w:szCs w:val="24"/>
          <w:rtl/>
        </w:rPr>
        <w:br/>
      </w:r>
      <w:r w:rsidRPr="00326FFE">
        <w:rPr>
          <w:rFonts w:cs="Calibri"/>
          <w:b/>
          <w:bCs/>
          <w:sz w:val="24"/>
          <w:szCs w:val="24"/>
        </w:rPr>
        <w:t>L</w:t>
      </w:r>
      <w:r w:rsidRPr="00326FFE">
        <w:rPr>
          <w:rFonts w:cs="Calibri" w:hint="cs"/>
          <w:b/>
          <w:bCs/>
          <w:sz w:val="24"/>
          <w:szCs w:val="24"/>
          <w:rtl/>
        </w:rPr>
        <w:t xml:space="preserve"> (</w:t>
      </w:r>
      <w:r w:rsidRPr="00326FFE">
        <w:rPr>
          <w:rFonts w:cs="Calibri"/>
          <w:b/>
          <w:bCs/>
          <w:sz w:val="24"/>
          <w:szCs w:val="24"/>
        </w:rPr>
        <w:t>Loss</w:t>
      </w:r>
      <w:r w:rsidRPr="00326FFE">
        <w:rPr>
          <w:rFonts w:cs="Calibri" w:hint="cs"/>
          <w:b/>
          <w:bCs/>
          <w:sz w:val="24"/>
          <w:szCs w:val="24"/>
          <w:rtl/>
        </w:rPr>
        <w:t>)</w:t>
      </w:r>
      <w:r w:rsidRPr="00326FFE">
        <w:rPr>
          <w:rFonts w:cs="Calibri"/>
          <w:b/>
          <w:bCs/>
          <w:sz w:val="24"/>
          <w:szCs w:val="24"/>
        </w:rPr>
        <w:t xml:space="preserve"> -</w:t>
      </w:r>
      <w:r w:rsidRPr="00326FFE">
        <w:rPr>
          <w:rFonts w:cs="Calibri" w:hint="cs"/>
          <w:b/>
          <w:bCs/>
          <w:sz w:val="24"/>
          <w:szCs w:val="24"/>
          <w:rtl/>
        </w:rPr>
        <w:t>שיעור הנזק-</w:t>
      </w:r>
      <w:r w:rsidRPr="00326FFE">
        <w:rPr>
          <w:rFonts w:cs="Calibri" w:hint="cs"/>
          <w:sz w:val="24"/>
          <w:szCs w:val="24"/>
          <w:rtl/>
        </w:rPr>
        <w:t xml:space="preserve"> הסתכלות על הנזק הצפוי.</w:t>
      </w:r>
      <w:r w:rsidRPr="00326FFE">
        <w:rPr>
          <w:rFonts w:cs="Calibri" w:hint="cs"/>
          <w:sz w:val="24"/>
          <w:szCs w:val="24"/>
          <w:rtl/>
        </w:rPr>
        <w:br/>
      </w:r>
      <w:r w:rsidRPr="00326FFE">
        <w:rPr>
          <w:rFonts w:cs="Calibri"/>
          <w:sz w:val="24"/>
          <w:szCs w:val="24"/>
          <w:rtl/>
        </w:rPr>
        <w:br/>
      </w:r>
      <w:r w:rsidRPr="00326FFE">
        <w:rPr>
          <w:rFonts w:cs="Calibri"/>
          <w:b/>
          <w:bCs/>
          <w:sz w:val="24"/>
          <w:szCs w:val="24"/>
        </w:rPr>
        <w:t>B</w:t>
      </w:r>
      <w:r w:rsidRPr="00326FFE">
        <w:rPr>
          <w:rFonts w:cs="Calibri" w:hint="cs"/>
          <w:b/>
          <w:bCs/>
          <w:sz w:val="24"/>
          <w:szCs w:val="24"/>
          <w:rtl/>
        </w:rPr>
        <w:t xml:space="preserve"> (</w:t>
      </w:r>
      <w:r w:rsidRPr="00326FFE">
        <w:rPr>
          <w:rFonts w:cs="Calibri"/>
          <w:b/>
          <w:bCs/>
          <w:sz w:val="24"/>
          <w:szCs w:val="24"/>
        </w:rPr>
        <w:t>Burden of precaution</w:t>
      </w:r>
      <w:proofErr w:type="gramStart"/>
      <w:r w:rsidRPr="00326FFE">
        <w:rPr>
          <w:rFonts w:cs="Calibri" w:hint="cs"/>
          <w:b/>
          <w:bCs/>
          <w:sz w:val="24"/>
          <w:szCs w:val="24"/>
          <w:rtl/>
        </w:rPr>
        <w:t>)-</w:t>
      </w:r>
      <w:proofErr w:type="gramEnd"/>
      <w:r w:rsidRPr="00326FFE">
        <w:rPr>
          <w:rFonts w:cs="Calibri" w:hint="cs"/>
          <w:b/>
          <w:bCs/>
          <w:sz w:val="24"/>
          <w:szCs w:val="24"/>
          <w:rtl/>
        </w:rPr>
        <w:t xml:space="preserve"> עלות המניעה.</w:t>
      </w:r>
      <w:r w:rsidRPr="00326FFE">
        <w:rPr>
          <w:rFonts w:cs="Calibri" w:hint="cs"/>
          <w:sz w:val="24"/>
          <w:szCs w:val="24"/>
          <w:rtl/>
        </w:rPr>
        <w:t xml:space="preserve"> (הצבת אמצעי זהירות/ הימנעות מהפעילות).</w:t>
      </w:r>
    </w:p>
    <w:p w:rsidR="00326FFE" w:rsidRDefault="00326FFE" w:rsidP="00326FFE">
      <w:pPr>
        <w:tabs>
          <w:tab w:val="left" w:pos="3626"/>
        </w:tabs>
        <w:bidi/>
        <w:jc w:val="left"/>
        <w:rPr>
          <w:rFonts w:cs="Calibri"/>
          <w:bCs/>
          <w:color w:val="FF0000"/>
          <w:sz w:val="24"/>
          <w:szCs w:val="24"/>
          <w:rtl/>
        </w:rPr>
      </w:pPr>
    </w:p>
    <w:p w:rsidR="00326FFE" w:rsidRDefault="00326FFE" w:rsidP="005350FC">
      <w:pPr>
        <w:tabs>
          <w:tab w:val="left" w:pos="3626"/>
        </w:tabs>
        <w:bidi/>
        <w:jc w:val="left"/>
        <w:rPr>
          <w:rFonts w:cs="Calibri"/>
          <w:bCs/>
          <w:color w:val="FF0000"/>
          <w:sz w:val="24"/>
          <w:szCs w:val="24"/>
          <w:rtl/>
        </w:rPr>
      </w:pPr>
      <w:proofErr w:type="gramStart"/>
      <w:r w:rsidRPr="007E504C">
        <w:rPr>
          <w:rFonts w:ascii="Calibri" w:hAnsi="Calibri" w:cs="Calibri"/>
          <w:b/>
          <w:bCs/>
          <w:sz w:val="24"/>
          <w:szCs w:val="24"/>
        </w:rPr>
        <w:t>P X L</w:t>
      </w:r>
      <w:r>
        <w:rPr>
          <w:rFonts w:ascii="Calibri" w:hAnsi="Calibri" w:cs="Calibri" w:hint="cs"/>
          <w:b/>
          <w:bCs/>
          <w:sz w:val="24"/>
          <w:szCs w:val="24"/>
          <w:rtl/>
        </w:rPr>
        <w:t xml:space="preserve"> </w:t>
      </w:r>
      <w:r w:rsidRPr="007E504C">
        <w:rPr>
          <w:rFonts w:ascii="Calibri" w:hAnsi="Calibri" w:cs="Calibri" w:hint="cs"/>
          <w:b/>
          <w:bCs/>
          <w:sz w:val="24"/>
          <w:szCs w:val="24"/>
          <w:rtl/>
        </w:rPr>
        <w:t xml:space="preserve">&gt; </w:t>
      </w:r>
      <w:r w:rsidRPr="007E504C">
        <w:rPr>
          <w:rFonts w:ascii="Calibri" w:hAnsi="Calibri" w:cs="Calibri"/>
          <w:b/>
          <w:bCs/>
          <w:sz w:val="24"/>
          <w:szCs w:val="24"/>
        </w:rPr>
        <w:t>B</w:t>
      </w:r>
      <w:r>
        <w:rPr>
          <w:rFonts w:ascii="Calibri" w:hAnsi="Calibri" w:cs="Calibri" w:hint="cs"/>
          <w:b/>
          <w:bCs/>
          <w:sz w:val="24"/>
          <w:szCs w:val="24"/>
          <w:rtl/>
        </w:rPr>
        <w:t xml:space="preserve">- </w:t>
      </w:r>
      <w:r w:rsidRPr="00326FFE">
        <w:rPr>
          <w:rFonts w:ascii="Calibri" w:hAnsi="Calibri" w:cs="Calibri" w:hint="cs"/>
          <w:sz w:val="24"/>
          <w:szCs w:val="24"/>
          <w:rtl/>
        </w:rPr>
        <w:t xml:space="preserve">תוחלת הנזק גדולה מהעלות למניעתו </w:t>
      </w:r>
      <w:r w:rsidRPr="007E504C">
        <w:rPr>
          <w:rFonts w:ascii="Calibri" w:hAnsi="Calibri" w:cs="Calibri"/>
          <w:b/>
          <w:bCs/>
          <w:sz w:val="24"/>
          <w:szCs w:val="24"/>
        </w:rPr>
        <w:sym w:font="Wingdings" w:char="F0DF"/>
      </w:r>
      <w:r w:rsidRPr="007E504C">
        <w:rPr>
          <w:rFonts w:ascii="Calibri" w:hAnsi="Calibri" w:cs="Calibri" w:hint="cs"/>
          <w:b/>
          <w:bCs/>
          <w:sz w:val="24"/>
          <w:szCs w:val="24"/>
          <w:rtl/>
        </w:rPr>
        <w:t xml:space="preserve"> התנהגות רשלנית (התרשלות).</w:t>
      </w:r>
      <w:proofErr w:type="gramEnd"/>
    </w:p>
    <w:p w:rsidR="00326FFE" w:rsidRDefault="00E910C5" w:rsidP="00E910C5">
      <w:pPr>
        <w:tabs>
          <w:tab w:val="left" w:pos="3626"/>
        </w:tabs>
        <w:bidi/>
        <w:jc w:val="left"/>
        <w:rPr>
          <w:rFonts w:cs="Calibri"/>
          <w:b/>
          <w:sz w:val="24"/>
          <w:szCs w:val="24"/>
          <w:rtl/>
        </w:rPr>
      </w:pPr>
      <w:r>
        <w:rPr>
          <w:rFonts w:cs="Calibri"/>
          <w:b/>
          <w:sz w:val="24"/>
          <w:szCs w:val="24"/>
        </w:rPr>
        <w:t>B &gt; P X L</w:t>
      </w:r>
      <w:r>
        <w:rPr>
          <w:rFonts w:cs="Calibri" w:hint="cs"/>
          <w:b/>
          <w:sz w:val="24"/>
          <w:szCs w:val="24"/>
          <w:rtl/>
        </w:rPr>
        <w:t xml:space="preserve">- </w:t>
      </w:r>
      <w:r w:rsidR="00326FFE" w:rsidRPr="00E910C5">
        <w:rPr>
          <w:rFonts w:cs="Calibri" w:hint="cs"/>
          <w:b/>
          <w:sz w:val="24"/>
          <w:szCs w:val="24"/>
          <w:rtl/>
        </w:rPr>
        <w:t>תוחלת הנזק קטנה מהעלות למניעתו</w:t>
      </w:r>
      <w:r w:rsidR="00326FFE" w:rsidRPr="00326FFE">
        <w:rPr>
          <w:rFonts w:cs="Calibri" w:hint="cs"/>
          <w:bCs/>
          <w:sz w:val="24"/>
          <w:szCs w:val="24"/>
          <w:rtl/>
        </w:rPr>
        <w:t xml:space="preserve"> </w:t>
      </w:r>
      <w:r w:rsidR="00326FFE" w:rsidRPr="00326FFE">
        <w:rPr>
          <w:rFonts w:cs="Calibri"/>
          <w:bCs/>
          <w:sz w:val="24"/>
          <w:szCs w:val="24"/>
        </w:rPr>
        <w:sym w:font="Wingdings" w:char="F0DF"/>
      </w:r>
      <w:r w:rsidR="00326FFE" w:rsidRPr="00326FFE">
        <w:rPr>
          <w:rFonts w:cs="Calibri" w:hint="cs"/>
          <w:bCs/>
          <w:sz w:val="24"/>
          <w:szCs w:val="24"/>
          <w:rtl/>
        </w:rPr>
        <w:t xml:space="preserve"> </w:t>
      </w:r>
      <w:r w:rsidR="00326FFE" w:rsidRPr="00326FFE">
        <w:rPr>
          <w:rFonts w:cs="Calibri"/>
          <w:bCs/>
          <w:sz w:val="24"/>
          <w:szCs w:val="24"/>
          <w:rtl/>
        </w:rPr>
        <w:t xml:space="preserve">אין התרשלות. </w:t>
      </w:r>
    </w:p>
    <w:p w:rsidR="00C26B49" w:rsidRDefault="00C26B49" w:rsidP="00C26B49">
      <w:pPr>
        <w:tabs>
          <w:tab w:val="left" w:pos="3626"/>
        </w:tabs>
        <w:bidi/>
        <w:jc w:val="left"/>
        <w:rPr>
          <w:rFonts w:cs="Calibri"/>
          <w:b/>
          <w:sz w:val="24"/>
          <w:szCs w:val="24"/>
          <w:rtl/>
        </w:rPr>
      </w:pPr>
    </w:p>
    <w:p w:rsidR="00C26B49" w:rsidRDefault="00C26B49" w:rsidP="00C26B49">
      <w:pPr>
        <w:tabs>
          <w:tab w:val="left" w:pos="3626"/>
        </w:tabs>
        <w:bidi/>
        <w:jc w:val="left"/>
        <w:rPr>
          <w:rFonts w:cs="Calibri"/>
          <w:bCs/>
          <w:sz w:val="24"/>
          <w:szCs w:val="24"/>
          <w:rtl/>
        </w:rPr>
      </w:pPr>
      <w:r w:rsidRPr="002F0565">
        <w:rPr>
          <w:rFonts w:cs="Calibri"/>
          <w:bCs/>
          <w:sz w:val="24"/>
          <w:szCs w:val="24"/>
          <w:rtl/>
        </w:rPr>
        <w:t>נוסחת הנד מבטאת את הרעיון שהתנהגות סבירה היא התנהגות יעילה</w:t>
      </w:r>
      <w:r w:rsidRPr="002F0565">
        <w:rPr>
          <w:rFonts w:cs="Calibri" w:hint="cs"/>
          <w:bCs/>
          <w:sz w:val="24"/>
          <w:szCs w:val="24"/>
          <w:rtl/>
        </w:rPr>
        <w:t>.</w:t>
      </w:r>
    </w:p>
    <w:p w:rsidR="002F0565" w:rsidRDefault="002F0565" w:rsidP="002F0565">
      <w:pPr>
        <w:tabs>
          <w:tab w:val="left" w:pos="3626"/>
        </w:tabs>
        <w:bidi/>
        <w:jc w:val="left"/>
        <w:rPr>
          <w:rFonts w:cs="Calibri"/>
          <w:bCs/>
          <w:sz w:val="24"/>
          <w:szCs w:val="24"/>
          <w:rtl/>
        </w:rPr>
      </w:pPr>
    </w:p>
    <w:p w:rsidR="002F0565" w:rsidRDefault="00297C4E" w:rsidP="003A5FFB">
      <w:pPr>
        <w:tabs>
          <w:tab w:val="left" w:pos="3626"/>
        </w:tabs>
        <w:bidi/>
        <w:jc w:val="left"/>
        <w:rPr>
          <w:rFonts w:cs="Calibri"/>
          <w:b/>
          <w:sz w:val="24"/>
          <w:szCs w:val="24"/>
          <w:rtl/>
        </w:rPr>
      </w:pPr>
      <w:proofErr w:type="spellStart"/>
      <w:r w:rsidRPr="00297C4E">
        <w:rPr>
          <w:rFonts w:cs="Calibri" w:hint="cs"/>
          <w:b/>
          <w:color w:val="FF0000"/>
          <w:sz w:val="24"/>
          <w:szCs w:val="24"/>
          <w:rtl/>
        </w:rPr>
        <w:t>ועקנין</w:t>
      </w:r>
      <w:proofErr w:type="spellEnd"/>
      <w:r w:rsidRPr="00297C4E">
        <w:rPr>
          <w:rFonts w:cs="Calibri" w:hint="cs"/>
          <w:b/>
          <w:color w:val="FF0000"/>
          <w:sz w:val="24"/>
          <w:szCs w:val="24"/>
          <w:rtl/>
        </w:rPr>
        <w:t xml:space="preserve"> נ' המועצה המקומית בית שמש- </w:t>
      </w:r>
      <w:r>
        <w:rPr>
          <w:rFonts w:cs="Calibri" w:hint="cs"/>
          <w:b/>
          <w:sz w:val="24"/>
          <w:szCs w:val="24"/>
          <w:rtl/>
        </w:rPr>
        <w:t xml:space="preserve">בן 15 קפץ למים הרדודים בבריכה ונחבל בראשו. נקבע כי 2 מפעילות הבריכה הפרו את חובת הזהירות המוטלת עליהן. </w:t>
      </w:r>
      <w:r>
        <w:rPr>
          <w:rFonts w:cs="Calibri" w:hint="cs"/>
          <w:bCs/>
          <w:sz w:val="24"/>
          <w:szCs w:val="24"/>
          <w:rtl/>
        </w:rPr>
        <w:t>ברק:</w:t>
      </w:r>
      <w:r>
        <w:rPr>
          <w:rFonts w:cs="Calibri" w:hint="cs"/>
          <w:b/>
          <w:sz w:val="24"/>
          <w:szCs w:val="24"/>
          <w:rtl/>
        </w:rPr>
        <w:t xml:space="preserve"> אם היינו רוצים לעשות את הרחיצה בבריכה לבטוחה לחלוטין, היה צריך להציב מציל ליד כל מתרחץ. עם זאת, שלטי אזהרה ופיקוח הם יעילים ואינם כרוכים בהוצאה בלתי סבירה, יש איזון ראוי בין הגנה על המתרחץ להמשך תפקוד ותפעול הבריכה.</w:t>
      </w:r>
      <w:r w:rsidR="003A5FFB">
        <w:rPr>
          <w:rFonts w:cs="Calibri" w:hint="cs"/>
          <w:b/>
          <w:sz w:val="24"/>
          <w:szCs w:val="24"/>
          <w:rtl/>
        </w:rPr>
        <w:t xml:space="preserve"> </w:t>
      </w:r>
      <w:r w:rsidR="003A5FFB" w:rsidRPr="003A5FFB">
        <w:rPr>
          <w:rFonts w:cstheme="minorHAnsi" w:hint="cs"/>
          <w:sz w:val="24"/>
          <w:szCs w:val="24"/>
          <w:rtl/>
        </w:rPr>
        <w:t>המערער חויב ב33% אשם תורם</w:t>
      </w:r>
      <w:r w:rsidR="003A5FFB">
        <w:rPr>
          <w:rFonts w:cstheme="minorHAnsi" w:hint="cs"/>
          <w:sz w:val="24"/>
          <w:szCs w:val="24"/>
          <w:rtl/>
        </w:rPr>
        <w:t>,</w:t>
      </w:r>
      <w:r w:rsidR="003A5FFB" w:rsidRPr="000B7A6C">
        <w:rPr>
          <w:rFonts w:cstheme="minorHAnsi" w:hint="cs"/>
          <w:sz w:val="24"/>
          <w:szCs w:val="24"/>
          <w:rtl/>
        </w:rPr>
        <w:t xml:space="preserve"> עפ"י מבחן הנער הסביר (כיצד היה נוהג הנער הסביר במצבו).</w:t>
      </w:r>
    </w:p>
    <w:p w:rsidR="005246FB" w:rsidRDefault="005246FB" w:rsidP="005246FB">
      <w:pPr>
        <w:tabs>
          <w:tab w:val="left" w:pos="3626"/>
        </w:tabs>
        <w:bidi/>
        <w:jc w:val="left"/>
        <w:rPr>
          <w:rFonts w:cs="Calibri"/>
          <w:b/>
          <w:sz w:val="24"/>
          <w:szCs w:val="24"/>
          <w:rtl/>
        </w:rPr>
      </w:pPr>
    </w:p>
    <w:p w:rsidR="005246FB" w:rsidRDefault="005246FB" w:rsidP="00DA0F47">
      <w:pPr>
        <w:tabs>
          <w:tab w:val="left" w:pos="3626"/>
        </w:tabs>
        <w:bidi/>
        <w:jc w:val="left"/>
        <w:rPr>
          <w:rFonts w:cs="Calibri"/>
          <w:b/>
          <w:sz w:val="24"/>
          <w:szCs w:val="24"/>
          <w:rtl/>
        </w:rPr>
      </w:pPr>
      <w:proofErr w:type="spellStart"/>
      <w:r w:rsidRPr="005246FB">
        <w:rPr>
          <w:rFonts w:cs="Calibri" w:hint="cs"/>
          <w:b/>
          <w:color w:val="FF0000"/>
          <w:sz w:val="24"/>
          <w:szCs w:val="24"/>
          <w:rtl/>
        </w:rPr>
        <w:t>גרובנר</w:t>
      </w:r>
      <w:proofErr w:type="spellEnd"/>
      <w:r w:rsidRPr="005246FB">
        <w:rPr>
          <w:rFonts w:cs="Calibri" w:hint="cs"/>
          <w:b/>
          <w:color w:val="FF0000"/>
          <w:sz w:val="24"/>
          <w:szCs w:val="24"/>
          <w:rtl/>
        </w:rPr>
        <w:t xml:space="preserve"> נ' עיריית חיפה- </w:t>
      </w:r>
      <w:proofErr w:type="spellStart"/>
      <w:r w:rsidRPr="005246FB">
        <w:rPr>
          <w:rFonts w:cs="Calibri"/>
          <w:b/>
          <w:sz w:val="24"/>
          <w:szCs w:val="24"/>
          <w:rtl/>
        </w:rPr>
        <w:t>אשה</w:t>
      </w:r>
      <w:proofErr w:type="spellEnd"/>
      <w:r w:rsidRPr="005246FB">
        <w:rPr>
          <w:rFonts w:cs="Calibri"/>
          <w:b/>
          <w:sz w:val="24"/>
          <w:szCs w:val="24"/>
          <w:rtl/>
        </w:rPr>
        <w:t xml:space="preserve"> מבוגרת הולכת בשטח גן ציבורי ונדרסת על ידי רוכב אופניים. היו שלטי אזהרה אך לא </w:t>
      </w:r>
      <w:proofErr w:type="spellStart"/>
      <w:r w:rsidRPr="005246FB">
        <w:rPr>
          <w:rFonts w:cs="Calibri"/>
          <w:b/>
          <w:sz w:val="24"/>
          <w:szCs w:val="24"/>
          <w:rtl/>
        </w:rPr>
        <w:t>היתה</w:t>
      </w:r>
      <w:proofErr w:type="spellEnd"/>
      <w:r w:rsidRPr="005246FB">
        <w:rPr>
          <w:rFonts w:cs="Calibri"/>
          <w:b/>
          <w:sz w:val="24"/>
          <w:szCs w:val="24"/>
          <w:rtl/>
        </w:rPr>
        <w:t xml:space="preserve"> אכיפה במקום</w:t>
      </w:r>
      <w:r w:rsidRPr="005246FB">
        <w:rPr>
          <w:rFonts w:cs="Calibri"/>
          <w:b/>
          <w:sz w:val="24"/>
          <w:szCs w:val="24"/>
        </w:rPr>
        <w:t>.</w:t>
      </w:r>
      <w:r>
        <w:rPr>
          <w:rFonts w:cs="Calibri" w:hint="cs"/>
          <w:b/>
          <w:sz w:val="24"/>
          <w:szCs w:val="24"/>
          <w:rtl/>
        </w:rPr>
        <w:t xml:space="preserve"> </w:t>
      </w:r>
      <w:r w:rsidR="00DA0F47" w:rsidRPr="00DA0F47">
        <w:rPr>
          <w:rFonts w:cs="Calibri"/>
          <w:bCs/>
          <w:sz w:val="24"/>
          <w:szCs w:val="24"/>
          <w:rtl/>
        </w:rPr>
        <w:t>השאלה</w:t>
      </w:r>
      <w:r w:rsidRPr="00DA0F47">
        <w:rPr>
          <w:rFonts w:cs="Calibri" w:hint="cs"/>
          <w:bCs/>
          <w:sz w:val="24"/>
          <w:szCs w:val="24"/>
          <w:rtl/>
        </w:rPr>
        <w:t>-</w:t>
      </w:r>
      <w:r w:rsidRPr="005246FB">
        <w:rPr>
          <w:rFonts w:cs="Calibri"/>
          <w:b/>
          <w:sz w:val="24"/>
          <w:szCs w:val="24"/>
          <w:rtl/>
        </w:rPr>
        <w:t xml:space="preserve"> האם העיריה התרשלה משלא דאגה לאכיפה</w:t>
      </w:r>
      <w:r w:rsidRPr="005246FB">
        <w:rPr>
          <w:rFonts w:cs="Calibri"/>
          <w:bCs/>
          <w:sz w:val="24"/>
          <w:szCs w:val="24"/>
        </w:rPr>
        <w:t>?</w:t>
      </w:r>
      <w:r w:rsidR="00F67B20">
        <w:rPr>
          <w:rFonts w:cs="Calibri" w:hint="cs"/>
          <w:bCs/>
          <w:sz w:val="24"/>
          <w:szCs w:val="24"/>
          <w:rtl/>
        </w:rPr>
        <w:t xml:space="preserve"> שמגר: </w:t>
      </w:r>
      <w:r w:rsidR="00486CE0" w:rsidRPr="00486CE0">
        <w:rPr>
          <w:rFonts w:ascii="Calibri" w:hAnsi="Calibri" w:cs="Calibri" w:hint="cs"/>
          <w:sz w:val="24"/>
          <w:szCs w:val="24"/>
          <w:rtl/>
        </w:rPr>
        <w:t>"יש זיקה הכרחית בין אפיה של הסכנה לבין אופיים של האמצעים הננקטים".</w:t>
      </w:r>
      <w:r w:rsidR="00486CE0">
        <w:rPr>
          <w:rFonts w:ascii="Calibri" w:hAnsi="Calibri" w:cs="Calibri" w:hint="cs"/>
          <w:sz w:val="24"/>
          <w:szCs w:val="24"/>
          <w:rtl/>
        </w:rPr>
        <w:t xml:space="preserve"> </w:t>
      </w:r>
      <w:r w:rsidR="00F67B20">
        <w:rPr>
          <w:rFonts w:ascii="Calibri" w:hAnsi="Calibri" w:cs="Calibri" w:hint="cs"/>
          <w:sz w:val="24"/>
          <w:szCs w:val="24"/>
          <w:rtl/>
        </w:rPr>
        <w:t>באיזון בין תוחלת הנזק מול אמצעי המניעה לא ניתן לומר שהרשות התרשלה, לא היה לא סביר שהרשות לא הציבה פקחים.</w:t>
      </w:r>
      <w:r w:rsidR="00486CE0">
        <w:rPr>
          <w:rFonts w:cs="Calibri" w:hint="cs"/>
          <w:b/>
          <w:sz w:val="24"/>
          <w:szCs w:val="24"/>
          <w:rtl/>
        </w:rPr>
        <w:t xml:space="preserve"> יכולתה של הרשות אינה בלתי מוגבלת.</w:t>
      </w:r>
    </w:p>
    <w:p w:rsidR="00486CE0" w:rsidRDefault="00486CE0" w:rsidP="00486CE0">
      <w:pPr>
        <w:tabs>
          <w:tab w:val="left" w:pos="3626"/>
        </w:tabs>
        <w:bidi/>
        <w:jc w:val="left"/>
        <w:rPr>
          <w:rFonts w:cs="Calibri"/>
          <w:b/>
          <w:sz w:val="24"/>
          <w:szCs w:val="24"/>
          <w:rtl/>
        </w:rPr>
      </w:pPr>
    </w:p>
    <w:p w:rsidR="00486CE0" w:rsidRDefault="00034277" w:rsidP="00DA0F47">
      <w:pPr>
        <w:tabs>
          <w:tab w:val="left" w:pos="3626"/>
        </w:tabs>
        <w:bidi/>
        <w:jc w:val="left"/>
        <w:rPr>
          <w:rFonts w:cs="Calibri"/>
          <w:b/>
          <w:sz w:val="24"/>
          <w:szCs w:val="24"/>
          <w:rtl/>
        </w:rPr>
      </w:pPr>
      <w:r w:rsidRPr="00034277">
        <w:rPr>
          <w:rFonts w:cs="Calibri" w:hint="cs"/>
          <w:b/>
          <w:color w:val="FF0000"/>
          <w:sz w:val="24"/>
          <w:szCs w:val="24"/>
          <w:rtl/>
        </w:rPr>
        <w:t xml:space="preserve">ולעס נ' אגד- </w:t>
      </w:r>
      <w:r w:rsidRPr="00034277">
        <w:rPr>
          <w:rFonts w:cs="Calibri"/>
          <w:b/>
          <w:sz w:val="24"/>
          <w:szCs w:val="24"/>
          <w:rtl/>
        </w:rPr>
        <w:t>ולעס הותקף על-ידי בריונים כשהוא ממתין לאוטובוס בתחנה המרכזית</w:t>
      </w:r>
      <w:r>
        <w:rPr>
          <w:rFonts w:cs="Calibri" w:hint="cs"/>
          <w:b/>
          <w:sz w:val="24"/>
          <w:szCs w:val="24"/>
          <w:rtl/>
        </w:rPr>
        <w:t xml:space="preserve">. </w:t>
      </w:r>
      <w:r w:rsidR="00DA0F47" w:rsidRPr="00731E96">
        <w:rPr>
          <w:rFonts w:ascii="Calibri" w:hAnsi="Calibri" w:cs="Calibri" w:hint="cs"/>
          <w:b/>
          <w:bCs/>
          <w:sz w:val="24"/>
          <w:szCs w:val="24"/>
          <w:rtl/>
        </w:rPr>
        <w:t>השאלה</w:t>
      </w:r>
      <w:r w:rsidR="00DA0F47">
        <w:rPr>
          <w:rFonts w:ascii="Calibri" w:hAnsi="Calibri" w:cs="Calibri" w:hint="cs"/>
          <w:b/>
          <w:bCs/>
          <w:sz w:val="24"/>
          <w:szCs w:val="24"/>
          <w:rtl/>
        </w:rPr>
        <w:t>-</w:t>
      </w:r>
      <w:r w:rsidR="00DA0F47">
        <w:rPr>
          <w:rFonts w:ascii="Calibri" w:hAnsi="Calibri" w:cs="Calibri" w:hint="cs"/>
          <w:sz w:val="24"/>
          <w:szCs w:val="24"/>
          <w:rtl/>
        </w:rPr>
        <w:t xml:space="preserve"> האם אגד התרשלה כאשר לא הציבה פקח בשטח התחנה? </w:t>
      </w:r>
      <w:r w:rsidR="00ED6294">
        <w:rPr>
          <w:rFonts w:cs="Calibri" w:hint="cs"/>
          <w:b/>
          <w:sz w:val="24"/>
          <w:szCs w:val="24"/>
          <w:rtl/>
        </w:rPr>
        <w:t xml:space="preserve">נקבע שאגד התרשלה משלא הציבה פקחים. </w:t>
      </w:r>
      <w:r>
        <w:rPr>
          <w:rFonts w:cs="Calibri" w:hint="cs"/>
          <w:b/>
          <w:sz w:val="24"/>
          <w:szCs w:val="24"/>
          <w:rtl/>
        </w:rPr>
        <w:t xml:space="preserve">ריבלין מאמץ את </w:t>
      </w:r>
      <w:r w:rsidR="00ED6294">
        <w:rPr>
          <w:rFonts w:cs="Calibri" w:hint="cs"/>
          <w:b/>
          <w:sz w:val="24"/>
          <w:szCs w:val="24"/>
          <w:rtl/>
        </w:rPr>
        <w:t>נוסחת הנד-</w:t>
      </w:r>
      <w:r>
        <w:rPr>
          <w:rFonts w:cs="Calibri" w:hint="cs"/>
          <w:b/>
          <w:sz w:val="24"/>
          <w:szCs w:val="24"/>
          <w:rtl/>
        </w:rPr>
        <w:t xml:space="preserve"> הוצאות המניעה של אגד נראות קטנות מתוחלת הנזק הצפוי, בהתחשב בעובדה שאגד ממילא נ</w:t>
      </w:r>
      <w:r w:rsidR="00ED6294">
        <w:rPr>
          <w:rFonts w:cs="Calibri" w:hint="cs"/>
          <w:b/>
          <w:sz w:val="24"/>
          <w:szCs w:val="24"/>
          <w:rtl/>
        </w:rPr>
        <w:t xml:space="preserve">דרשת לקיים סידורי שמירה ואבטחה </w:t>
      </w:r>
      <w:r>
        <w:rPr>
          <w:rFonts w:cs="Calibri" w:hint="cs"/>
          <w:b/>
          <w:sz w:val="24"/>
          <w:szCs w:val="24"/>
          <w:rtl/>
        </w:rPr>
        <w:t xml:space="preserve">גם כדי למנוע נזק לרכושה. מאמץ את הרעיון של פורת וקוטר שיש </w:t>
      </w:r>
      <w:r w:rsidRPr="00034277">
        <w:rPr>
          <w:rFonts w:cs="Calibri"/>
          <w:b/>
          <w:sz w:val="24"/>
          <w:szCs w:val="24"/>
          <w:rtl/>
        </w:rPr>
        <w:t>להוסיף לנוסחה את עלות הסיכון העצמי</w:t>
      </w:r>
      <w:r>
        <w:rPr>
          <w:rFonts w:cs="Calibri" w:hint="cs"/>
          <w:b/>
          <w:sz w:val="24"/>
          <w:szCs w:val="24"/>
          <w:rtl/>
        </w:rPr>
        <w:t xml:space="preserve">. </w:t>
      </w:r>
    </w:p>
    <w:p w:rsidR="00BC27F3" w:rsidRDefault="00BC27F3" w:rsidP="00BC27F3">
      <w:pPr>
        <w:tabs>
          <w:tab w:val="left" w:pos="3626"/>
        </w:tabs>
        <w:bidi/>
        <w:jc w:val="left"/>
        <w:rPr>
          <w:rFonts w:cs="Calibri"/>
          <w:b/>
          <w:sz w:val="24"/>
          <w:szCs w:val="24"/>
          <w:rtl/>
        </w:rPr>
      </w:pPr>
    </w:p>
    <w:p w:rsidR="00BC27F3" w:rsidRDefault="00BC27F3" w:rsidP="00BC27F3">
      <w:pPr>
        <w:tabs>
          <w:tab w:val="left" w:pos="3626"/>
        </w:tabs>
        <w:bidi/>
        <w:jc w:val="left"/>
        <w:rPr>
          <w:rFonts w:cs="Calibri"/>
          <w:b/>
          <w:sz w:val="24"/>
          <w:szCs w:val="24"/>
          <w:rtl/>
        </w:rPr>
      </w:pPr>
      <w:r w:rsidRPr="00BC27F3">
        <w:rPr>
          <w:rFonts w:cs="Calibri" w:hint="cs"/>
          <w:b/>
          <w:color w:val="FF0000"/>
          <w:sz w:val="24"/>
          <w:szCs w:val="24"/>
          <w:rtl/>
        </w:rPr>
        <w:t xml:space="preserve">לרנר נ' מדינת ישראל- </w:t>
      </w:r>
      <w:r w:rsidRPr="00BC27F3">
        <w:rPr>
          <w:rFonts w:cs="Calibri" w:hint="cs"/>
          <w:bCs/>
          <w:sz w:val="24"/>
          <w:szCs w:val="24"/>
          <w:rtl/>
        </w:rPr>
        <w:t>הפרת דבר חקיקה הוא אינדיקציה להתנהגות לא סבירה.</w:t>
      </w:r>
      <w:r>
        <w:rPr>
          <w:rFonts w:cs="Calibri"/>
          <w:b/>
          <w:sz w:val="24"/>
          <w:szCs w:val="24"/>
          <w:rtl/>
        </w:rPr>
        <w:br/>
      </w:r>
      <w:r>
        <w:rPr>
          <w:rFonts w:ascii="Calibri" w:hAnsi="Calibri" w:cs="Calibri" w:hint="cs"/>
          <w:sz w:val="24"/>
          <w:szCs w:val="24"/>
          <w:rtl/>
        </w:rPr>
        <w:t xml:space="preserve">חיילים ירו לעבר משאית שעוברת את המחסום במהירות, הנהג לא שעה לאזהרות ונפצע. השאלה המשפטית- </w:t>
      </w:r>
      <w:r w:rsidRPr="00BC27F3">
        <w:rPr>
          <w:rFonts w:ascii="Calibri" w:hAnsi="Calibri" w:cs="Calibri"/>
          <w:sz w:val="24"/>
          <w:szCs w:val="24"/>
          <w:rtl/>
        </w:rPr>
        <w:t xml:space="preserve">האם משהחיילים הפרו חיקוק </w:t>
      </w:r>
      <w:r>
        <w:rPr>
          <w:rFonts w:ascii="Calibri" w:hAnsi="Calibri" w:cs="Calibri"/>
          <w:sz w:val="24"/>
          <w:szCs w:val="24"/>
        </w:rPr>
        <w:t>)</w:t>
      </w:r>
      <w:r>
        <w:rPr>
          <w:rFonts w:ascii="Calibri" w:hAnsi="Calibri" w:cs="Calibri"/>
          <w:sz w:val="24"/>
          <w:szCs w:val="24"/>
          <w:rtl/>
        </w:rPr>
        <w:t>הוראות פתיחה באש</w:t>
      </w:r>
      <w:r>
        <w:rPr>
          <w:rFonts w:ascii="Calibri" w:hAnsi="Calibri" w:cs="Calibri" w:hint="cs"/>
          <w:sz w:val="24"/>
          <w:szCs w:val="24"/>
          <w:rtl/>
        </w:rPr>
        <w:t>)</w:t>
      </w:r>
      <w:r w:rsidRPr="00BC27F3">
        <w:rPr>
          <w:rFonts w:ascii="Calibri" w:hAnsi="Calibri" w:cs="Calibri"/>
          <w:sz w:val="24"/>
          <w:szCs w:val="24"/>
          <w:rtl/>
        </w:rPr>
        <w:t xml:space="preserve"> המשמעות בהכרח כי התרשלו</w:t>
      </w:r>
      <w:r w:rsidRPr="00BC27F3">
        <w:rPr>
          <w:rFonts w:ascii="Calibri" w:hAnsi="Calibri" w:cs="Calibri"/>
          <w:sz w:val="24"/>
          <w:szCs w:val="24"/>
        </w:rPr>
        <w:t>?</w:t>
      </w:r>
      <w:r w:rsidRPr="00BC27F3">
        <w:rPr>
          <w:bCs/>
          <w:rtl/>
        </w:rPr>
        <w:t xml:space="preserve"> </w:t>
      </w:r>
      <w:r w:rsidRPr="00BC27F3">
        <w:rPr>
          <w:rFonts w:cs="Calibri"/>
          <w:bCs/>
          <w:sz w:val="24"/>
          <w:szCs w:val="24"/>
          <w:rtl/>
        </w:rPr>
        <w:t xml:space="preserve">נקבע: </w:t>
      </w:r>
      <w:r w:rsidRPr="00BC27F3">
        <w:rPr>
          <w:rFonts w:cs="Calibri"/>
          <w:b/>
          <w:sz w:val="24"/>
          <w:szCs w:val="24"/>
          <w:rtl/>
        </w:rPr>
        <w:t>החיילים התנהגו באופן סביר, למרות שהפרו הוראות פתיחה באש</w:t>
      </w:r>
      <w:r w:rsidRPr="00BC27F3">
        <w:rPr>
          <w:rFonts w:cs="Calibri"/>
          <w:b/>
          <w:sz w:val="24"/>
          <w:szCs w:val="24"/>
        </w:rPr>
        <w:t>.</w:t>
      </w:r>
      <w:r>
        <w:rPr>
          <w:rFonts w:cs="Calibri" w:hint="cs"/>
          <w:b/>
          <w:sz w:val="24"/>
          <w:szCs w:val="24"/>
          <w:rtl/>
        </w:rPr>
        <w:t xml:space="preserve"> הוראות הפתיחה באש הן אינדיקציה חשובה בדבר תוכנה של חובת הזהירות, אך הן לא בהכרח מכריעות. כל שהיה מוטל על החיילים- לפעול בסבירות, גם אם זה כרוך בסטייה מסוימת מהוראות הפתיחה באש.</w:t>
      </w:r>
    </w:p>
    <w:p w:rsidR="003A5FFB" w:rsidRDefault="003A5FFB" w:rsidP="003A5FFB">
      <w:pPr>
        <w:tabs>
          <w:tab w:val="left" w:pos="3626"/>
        </w:tabs>
        <w:bidi/>
        <w:jc w:val="left"/>
        <w:rPr>
          <w:rFonts w:cs="Calibri"/>
          <w:b/>
          <w:sz w:val="24"/>
          <w:szCs w:val="24"/>
          <w:rtl/>
        </w:rPr>
      </w:pPr>
    </w:p>
    <w:p w:rsidR="003A5FFB" w:rsidRPr="00620321" w:rsidRDefault="003A5FFB" w:rsidP="00620321">
      <w:pPr>
        <w:tabs>
          <w:tab w:val="left" w:pos="3626"/>
        </w:tabs>
        <w:bidi/>
        <w:jc w:val="left"/>
        <w:rPr>
          <w:rFonts w:cstheme="minorHAnsi"/>
          <w:sz w:val="24"/>
          <w:szCs w:val="24"/>
          <w:rtl/>
        </w:rPr>
      </w:pPr>
      <w:r w:rsidRPr="003A5FFB">
        <w:rPr>
          <w:rFonts w:cs="Calibri" w:hint="cs"/>
          <w:b/>
          <w:color w:val="FF0000"/>
          <w:sz w:val="24"/>
          <w:szCs w:val="24"/>
          <w:rtl/>
        </w:rPr>
        <w:t xml:space="preserve">חמד נ' מדינת ישראל- </w:t>
      </w:r>
      <w:r>
        <w:rPr>
          <w:rFonts w:cs="Calibri" w:hint="cs"/>
          <w:b/>
          <w:sz w:val="24"/>
          <w:szCs w:val="24"/>
          <w:rtl/>
        </w:rPr>
        <w:t>במהלך התפרעויות ומהומות במחנה הפליטים ג'נין</w:t>
      </w:r>
      <w:r w:rsidR="00620321">
        <w:rPr>
          <w:rFonts w:cs="Calibri" w:hint="cs"/>
          <w:b/>
          <w:sz w:val="24"/>
          <w:szCs w:val="24"/>
          <w:rtl/>
        </w:rPr>
        <w:t>,</w:t>
      </w:r>
      <w:r>
        <w:rPr>
          <w:rFonts w:cs="Calibri" w:hint="cs"/>
          <w:b/>
          <w:sz w:val="24"/>
          <w:szCs w:val="24"/>
          <w:rtl/>
        </w:rPr>
        <w:t xml:space="preserve"> חמד </w:t>
      </w:r>
      <w:r w:rsidR="00620321">
        <w:rPr>
          <w:rFonts w:cs="Calibri" w:hint="cs"/>
          <w:b/>
          <w:sz w:val="24"/>
          <w:szCs w:val="24"/>
          <w:rtl/>
        </w:rPr>
        <w:t xml:space="preserve">בן ה-11 </w:t>
      </w:r>
      <w:r>
        <w:rPr>
          <w:rFonts w:cs="Calibri" w:hint="cs"/>
          <w:b/>
          <w:sz w:val="24"/>
          <w:szCs w:val="24"/>
          <w:rtl/>
        </w:rPr>
        <w:t xml:space="preserve">נפגע בראשו מכדור גומי שנורה על ידי שוטרי משמר הגבול. </w:t>
      </w:r>
      <w:r w:rsidR="00620321">
        <w:rPr>
          <w:rFonts w:cs="Calibri" w:hint="cs"/>
          <w:b/>
          <w:sz w:val="24"/>
          <w:szCs w:val="24"/>
          <w:rtl/>
        </w:rPr>
        <w:t xml:space="preserve">השאלות המשפטיות: 1. האם המדינה פטורה מאחריות בשל פעולה מלחמתית? 2. מהו רף הזהירות אותו נדרשת המדינה לנקוט בסיטואציה מסוג זה? </w:t>
      </w:r>
      <w:r w:rsidR="00620321">
        <w:rPr>
          <w:rFonts w:cs="Calibri" w:hint="cs"/>
          <w:bCs/>
          <w:sz w:val="24"/>
          <w:szCs w:val="24"/>
          <w:rtl/>
        </w:rPr>
        <w:t xml:space="preserve">נקבע (ברק) </w:t>
      </w:r>
      <w:r w:rsidR="00620321">
        <w:rPr>
          <w:rFonts w:cs="Calibri"/>
          <w:bCs/>
          <w:sz w:val="24"/>
          <w:szCs w:val="24"/>
          <w:rtl/>
        </w:rPr>
        <w:t>–</w:t>
      </w:r>
      <w:r w:rsidR="00620321">
        <w:rPr>
          <w:rFonts w:cs="Calibri" w:hint="cs"/>
          <w:bCs/>
          <w:sz w:val="24"/>
          <w:szCs w:val="24"/>
          <w:rtl/>
        </w:rPr>
        <w:t xml:space="preserve"> </w:t>
      </w:r>
      <w:r w:rsidR="00620321">
        <w:rPr>
          <w:rFonts w:cs="Calibri" w:hint="cs"/>
          <w:b/>
          <w:sz w:val="24"/>
          <w:szCs w:val="24"/>
          <w:rtl/>
        </w:rPr>
        <w:t>למדינה לא עומד פטור מאחריות. חמד נפגע מכדור גומי במהלך מרדף של שוטרים, מדובר ב</w:t>
      </w:r>
      <w:r>
        <w:rPr>
          <w:rFonts w:cstheme="minorHAnsi" w:hint="cs"/>
          <w:sz w:val="24"/>
          <w:szCs w:val="24"/>
          <w:rtl/>
        </w:rPr>
        <w:t>פעילות שיטור על</w:t>
      </w:r>
      <w:r w:rsidR="00620321">
        <w:rPr>
          <w:rFonts w:cstheme="minorHAnsi" w:hint="cs"/>
          <w:sz w:val="24"/>
          <w:szCs w:val="24"/>
          <w:rtl/>
        </w:rPr>
        <w:t xml:space="preserve"> כלל סיכוניה ולא פעולה מלחמתית. </w:t>
      </w:r>
      <w:r>
        <w:rPr>
          <w:rFonts w:cstheme="minorHAnsi" w:hint="cs"/>
          <w:sz w:val="24"/>
          <w:szCs w:val="24"/>
          <w:rtl/>
        </w:rPr>
        <w:t>הסיכון שיצר הירי הוא סיכ</w:t>
      </w:r>
      <w:r w:rsidR="00620321">
        <w:rPr>
          <w:rFonts w:cstheme="minorHAnsi" w:hint="cs"/>
          <w:sz w:val="24"/>
          <w:szCs w:val="24"/>
          <w:rtl/>
        </w:rPr>
        <w:t>ון רגיל המטופח תחת דיני הנזיקין. בנוסף, במסגרת המבחן האובייקטיבי של סבירות ההתנהגות, יש לה</w:t>
      </w:r>
      <w:r w:rsidR="002774A2">
        <w:rPr>
          <w:rFonts w:cstheme="minorHAnsi" w:hint="cs"/>
          <w:sz w:val="24"/>
          <w:szCs w:val="24"/>
          <w:rtl/>
        </w:rPr>
        <w:t>ביא בחשבון את כלל הנסיבות. יש לה</w:t>
      </w:r>
      <w:r w:rsidR="00620321">
        <w:rPr>
          <w:rFonts w:cstheme="minorHAnsi" w:hint="cs"/>
          <w:sz w:val="24"/>
          <w:szCs w:val="24"/>
          <w:rtl/>
        </w:rPr>
        <w:t xml:space="preserve">תחשב בצורך של המזיק לקבל החלטה מהירה בלי שיוכל לבחון לעומק את החלופות השונות; עצם העובדה שנבחרה חלופה מזיקה לא מעידה על התרשלות. מצב חירום אינו קובע מידה מיוחדת של סבירות. מאמץ את נוסחת הנד. במקרה דנן- האינטרס הציבורי במניעת התפרעויות הוא רב, אין למנוע את הפעילות הביטחונית. עם זאת, החיילים ירו לעבר קטין בשעות החשיכה, מבלי שנשקף סיכון, לכן המדינה התרשלה. </w:t>
      </w:r>
      <w:r w:rsidR="00620321" w:rsidRPr="00620321">
        <w:rPr>
          <w:rFonts w:cstheme="minorHAnsi" w:hint="cs"/>
          <w:sz w:val="24"/>
          <w:szCs w:val="24"/>
          <w:u w:val="single"/>
          <w:rtl/>
        </w:rPr>
        <w:t xml:space="preserve">הערעור התקבל. </w:t>
      </w:r>
      <w:r w:rsidRPr="003A5FFB">
        <w:rPr>
          <w:rFonts w:cs="Calibri"/>
          <w:sz w:val="24"/>
          <w:szCs w:val="24"/>
          <w:rtl/>
        </w:rPr>
        <w:t xml:space="preserve">ריבלין: </w:t>
      </w:r>
      <w:r w:rsidRPr="003A5FFB">
        <w:rPr>
          <w:rFonts w:cs="Calibri" w:hint="cs"/>
          <w:sz w:val="24"/>
          <w:szCs w:val="24"/>
          <w:rtl/>
        </w:rPr>
        <w:t xml:space="preserve">נוסחת </w:t>
      </w:r>
      <w:r w:rsidRPr="003A5FFB">
        <w:rPr>
          <w:rFonts w:cs="Calibri"/>
          <w:sz w:val="24"/>
          <w:szCs w:val="24"/>
        </w:rPr>
        <w:t>Learned Hand</w:t>
      </w:r>
      <w:r w:rsidRPr="003A5FFB">
        <w:rPr>
          <w:rFonts w:cs="Calibri"/>
          <w:sz w:val="24"/>
          <w:szCs w:val="24"/>
          <w:rtl/>
        </w:rPr>
        <w:t xml:space="preserve"> לא חייבת להיות מתמטית, אלא נוסחה רעיונית. ניתן להלביש עליה ערכים חברתיים שונים ובית המשפט </w:t>
      </w:r>
      <w:r w:rsidR="005D0102" w:rsidRPr="003A5FFB">
        <w:rPr>
          <w:rFonts w:cs="Calibri" w:hint="cs"/>
          <w:sz w:val="24"/>
          <w:szCs w:val="24"/>
          <w:rtl/>
        </w:rPr>
        <w:t>יית</w:t>
      </w:r>
      <w:r w:rsidR="005D0102" w:rsidRPr="003A5FFB">
        <w:rPr>
          <w:rFonts w:cs="Calibri" w:hint="eastAsia"/>
          <w:sz w:val="24"/>
          <w:szCs w:val="24"/>
          <w:rtl/>
        </w:rPr>
        <w:t>ן</w:t>
      </w:r>
      <w:r w:rsidRPr="003A5FFB">
        <w:rPr>
          <w:rFonts w:cs="Calibri"/>
          <w:sz w:val="24"/>
          <w:szCs w:val="24"/>
          <w:rtl/>
        </w:rPr>
        <w:t xml:space="preserve"> להם משמעות.</w:t>
      </w:r>
      <w:r w:rsidRPr="003A5FFB">
        <w:rPr>
          <w:rFonts w:cstheme="minorHAnsi"/>
          <w:sz w:val="24"/>
          <w:szCs w:val="24"/>
          <w:rtl/>
        </w:rPr>
        <w:br/>
      </w:r>
    </w:p>
    <w:p w:rsidR="00211620" w:rsidRDefault="00211620" w:rsidP="00211620">
      <w:pPr>
        <w:bidi/>
        <w:spacing w:after="200" w:line="276" w:lineRule="auto"/>
        <w:jc w:val="left"/>
        <w:rPr>
          <w:rFonts w:cstheme="minorHAnsi"/>
          <w:b/>
          <w:bCs/>
          <w:color w:val="CC00CC"/>
          <w:sz w:val="24"/>
          <w:szCs w:val="24"/>
          <w:rtl/>
        </w:rPr>
      </w:pPr>
      <w:r w:rsidRPr="00211620">
        <w:rPr>
          <w:rFonts w:cs="Calibri" w:hint="cs"/>
          <w:b/>
          <w:color w:val="FF0000"/>
          <w:sz w:val="24"/>
          <w:szCs w:val="24"/>
          <w:rtl/>
        </w:rPr>
        <w:t xml:space="preserve">מדינת ישראל נ' </w:t>
      </w:r>
      <w:proofErr w:type="spellStart"/>
      <w:r w:rsidRPr="00211620">
        <w:rPr>
          <w:rFonts w:cs="Calibri" w:hint="cs"/>
          <w:b/>
          <w:color w:val="FF0000"/>
          <w:sz w:val="24"/>
          <w:szCs w:val="24"/>
          <w:rtl/>
        </w:rPr>
        <w:t>אייגר</w:t>
      </w:r>
      <w:proofErr w:type="spellEnd"/>
      <w:r w:rsidRPr="00211620">
        <w:rPr>
          <w:rFonts w:cs="Calibri" w:hint="cs"/>
          <w:b/>
          <w:sz w:val="24"/>
          <w:szCs w:val="24"/>
          <w:rtl/>
        </w:rPr>
        <w:t xml:space="preserve">- </w:t>
      </w:r>
      <w:r w:rsidRPr="00211620">
        <w:rPr>
          <w:rFonts w:cstheme="minorHAnsi" w:hint="cs"/>
          <w:sz w:val="24"/>
          <w:szCs w:val="24"/>
          <w:rtl/>
        </w:rPr>
        <w:t>בן 9.5 איבד את רגלו מאחר וטיפל בציוד לחימה שהיה על גג ביתו והטיל התפוצץ.</w:t>
      </w:r>
      <w:r w:rsidRPr="00211620">
        <w:t xml:space="preserve"> </w:t>
      </w:r>
      <w:r w:rsidRPr="00211620">
        <w:rPr>
          <w:rFonts w:cs="Calibri"/>
          <w:sz w:val="24"/>
          <w:szCs w:val="24"/>
          <w:rtl/>
        </w:rPr>
        <w:t>השאלה המשפטית- האם יש לקבוע למשיב אשם תורם, ואם כן באיזה שיעור?</w:t>
      </w:r>
      <w:r w:rsidRPr="00211620">
        <w:rPr>
          <w:rFonts w:cstheme="minorHAnsi" w:hint="cs"/>
          <w:sz w:val="24"/>
          <w:szCs w:val="24"/>
          <w:rtl/>
        </w:rPr>
        <w:t xml:space="preserve"> נקבע שיש לשקלל אשם תורם בשיעור של 20%- המשיב יכול להיות אשם תורם גם אם אינו בעל אחריות בנזיקין, נבחן ע"י מבחן ביניים (רמת הזהירות הממוצעת של ילד בגילו). המשיב בעל אינטליגנצי</w:t>
      </w:r>
      <w:r w:rsidRPr="00211620">
        <w:rPr>
          <w:rFonts w:cstheme="minorHAnsi" w:hint="eastAsia"/>
          <w:sz w:val="24"/>
          <w:szCs w:val="24"/>
          <w:rtl/>
        </w:rPr>
        <w:t>ה</w:t>
      </w:r>
      <w:r w:rsidRPr="00211620">
        <w:rPr>
          <w:rFonts w:cstheme="minorHAnsi" w:hint="cs"/>
          <w:sz w:val="24"/>
          <w:szCs w:val="24"/>
          <w:rtl/>
        </w:rPr>
        <w:t xml:space="preserve"> גבוהה, בנוסף הוזהר מפני הסכנה והבין את משמעות האזהרה.</w:t>
      </w:r>
    </w:p>
    <w:p w:rsidR="00B266A7" w:rsidRDefault="00B266A7" w:rsidP="00B266A7">
      <w:pPr>
        <w:bidi/>
        <w:spacing w:after="200" w:line="276" w:lineRule="auto"/>
        <w:jc w:val="left"/>
        <w:rPr>
          <w:rFonts w:cstheme="minorHAnsi"/>
          <w:sz w:val="24"/>
          <w:szCs w:val="24"/>
          <w:rtl/>
        </w:rPr>
      </w:pPr>
      <w:r w:rsidRPr="00B266A7">
        <w:rPr>
          <w:rFonts w:cstheme="minorHAnsi" w:hint="cs"/>
          <w:sz w:val="24"/>
          <w:szCs w:val="24"/>
          <w:highlight w:val="yellow"/>
          <w:rtl/>
        </w:rPr>
        <w:t>נוסחת הנד הרתעה ביתר והרתעה בחסר:</w:t>
      </w:r>
      <w:r w:rsidRPr="00B266A7">
        <w:rPr>
          <w:rFonts w:cstheme="minorHAnsi"/>
          <w:sz w:val="24"/>
          <w:szCs w:val="24"/>
          <w:rtl/>
        </w:rPr>
        <w:br/>
      </w:r>
      <w:r w:rsidRPr="00B266A7">
        <w:rPr>
          <w:rFonts w:cstheme="minorHAnsi" w:hint="cs"/>
          <w:sz w:val="24"/>
          <w:szCs w:val="24"/>
          <w:rtl/>
        </w:rPr>
        <w:t>סטנדרט הזהירות נקבע בהתאם לתוחלת הנזק. (</w:t>
      </w:r>
      <w:r w:rsidRPr="00B266A7">
        <w:rPr>
          <w:rFonts w:cstheme="minorHAnsi"/>
          <w:sz w:val="24"/>
          <w:szCs w:val="24"/>
        </w:rPr>
        <w:t>P X L</w:t>
      </w:r>
      <w:r w:rsidRPr="00B266A7">
        <w:rPr>
          <w:rFonts w:cstheme="minorHAnsi" w:hint="cs"/>
          <w:sz w:val="24"/>
          <w:szCs w:val="24"/>
          <w:rtl/>
        </w:rPr>
        <w:t>)</w:t>
      </w:r>
      <w:r w:rsidRPr="00B266A7">
        <w:rPr>
          <w:rFonts w:cstheme="minorHAnsi"/>
          <w:sz w:val="24"/>
          <w:szCs w:val="24"/>
          <w:rtl/>
        </w:rPr>
        <w:br/>
      </w:r>
      <w:r w:rsidRPr="00B266A7">
        <w:rPr>
          <w:rFonts w:cstheme="minorHAnsi" w:hint="cs"/>
          <w:sz w:val="24"/>
          <w:szCs w:val="24"/>
          <w:u w:val="single"/>
          <w:rtl/>
        </w:rPr>
        <w:t>טעויות</w:t>
      </w:r>
      <w:r w:rsidRPr="00B266A7">
        <w:rPr>
          <w:rFonts w:cstheme="minorHAnsi" w:hint="cs"/>
          <w:sz w:val="24"/>
          <w:szCs w:val="24"/>
          <w:rtl/>
        </w:rPr>
        <w:t xml:space="preserve"> לגבי </w:t>
      </w:r>
      <w:r w:rsidRPr="00B266A7">
        <w:rPr>
          <w:rFonts w:cstheme="minorHAnsi" w:hint="cs"/>
          <w:sz w:val="24"/>
          <w:szCs w:val="24"/>
          <w:u w:val="single"/>
          <w:rtl/>
        </w:rPr>
        <w:t>הסיכוי</w:t>
      </w:r>
      <w:r w:rsidRPr="00B266A7">
        <w:rPr>
          <w:rFonts w:cstheme="minorHAnsi" w:hint="cs"/>
          <w:sz w:val="24"/>
          <w:szCs w:val="24"/>
          <w:rtl/>
        </w:rPr>
        <w:t xml:space="preserve"> להתרחשות הנזק או לגבי </w:t>
      </w:r>
      <w:r w:rsidRPr="00B266A7">
        <w:rPr>
          <w:rFonts w:cstheme="minorHAnsi" w:hint="cs"/>
          <w:sz w:val="24"/>
          <w:szCs w:val="24"/>
          <w:u w:val="single"/>
          <w:rtl/>
        </w:rPr>
        <w:t>גודל הנזק</w:t>
      </w:r>
      <w:r w:rsidRPr="00B266A7">
        <w:rPr>
          <w:rFonts w:cstheme="minorHAnsi" w:hint="cs"/>
          <w:sz w:val="24"/>
          <w:szCs w:val="24"/>
          <w:rtl/>
        </w:rPr>
        <w:t xml:space="preserve"> עשויות לגרום לטעויות בסטנדרט הזהירות.</w:t>
      </w:r>
      <w:r>
        <w:rPr>
          <w:rFonts w:cstheme="minorHAnsi" w:hint="cs"/>
          <w:sz w:val="24"/>
          <w:szCs w:val="24"/>
          <w:rtl/>
        </w:rPr>
        <w:t xml:space="preserve"> דוגמת הנהגים.</w:t>
      </w:r>
    </w:p>
    <w:p w:rsidR="00F80467" w:rsidRDefault="00F80467" w:rsidP="00F80467">
      <w:pPr>
        <w:bidi/>
        <w:spacing w:after="200" w:line="276" w:lineRule="auto"/>
        <w:jc w:val="left"/>
        <w:rPr>
          <w:rFonts w:cstheme="minorHAnsi"/>
          <w:sz w:val="24"/>
          <w:szCs w:val="24"/>
          <w:rtl/>
        </w:rPr>
      </w:pPr>
      <w:r w:rsidRPr="00FE275E">
        <w:rPr>
          <w:rFonts w:ascii="Calibri" w:hAnsi="Calibri" w:cs="Calibri" w:hint="cs"/>
          <w:b/>
          <w:bCs/>
          <w:sz w:val="24"/>
          <w:szCs w:val="24"/>
          <w:rtl/>
        </w:rPr>
        <w:t>הרתעה ביתר והרתעה בחסר -</w:t>
      </w:r>
      <w:r w:rsidRPr="00974F97">
        <w:rPr>
          <w:rFonts w:ascii="Calibri" w:hAnsi="Calibri" w:cs="Calibri" w:hint="cs"/>
          <w:sz w:val="24"/>
          <w:szCs w:val="24"/>
          <w:rtl/>
        </w:rPr>
        <w:t xml:space="preserve"> מצב שבו המזיק לא מורתע בצורה יעילה. הוא לא רואה לנגד עיניו את תוחלת הסיכון האמיתית. </w:t>
      </w:r>
      <w:r>
        <w:rPr>
          <w:rFonts w:ascii="Calibri" w:hAnsi="Calibri" w:cs="Calibri" w:hint="cs"/>
          <w:sz w:val="24"/>
          <w:szCs w:val="24"/>
          <w:rtl/>
        </w:rPr>
        <w:t xml:space="preserve">אנו רוצים שהמזיק ידע מהי תוחלת הסיכון האמיתית </w:t>
      </w:r>
      <w:r w:rsidRPr="00974F97">
        <w:rPr>
          <w:rFonts w:ascii="Calibri" w:hAnsi="Calibri" w:cs="Calibri" w:hint="cs"/>
          <w:sz w:val="24"/>
          <w:szCs w:val="24"/>
          <w:rtl/>
        </w:rPr>
        <w:t>כי אז הוא ידע כמה להשקיע.</w:t>
      </w:r>
    </w:p>
    <w:p w:rsidR="00F80467" w:rsidRPr="0022015A" w:rsidRDefault="00F80467" w:rsidP="0022015A">
      <w:pPr>
        <w:bidi/>
        <w:spacing w:after="200" w:line="276" w:lineRule="auto"/>
        <w:jc w:val="left"/>
        <w:rPr>
          <w:rFonts w:cstheme="minorHAnsi"/>
          <w:sz w:val="24"/>
          <w:szCs w:val="24"/>
          <w:rtl/>
        </w:rPr>
      </w:pPr>
      <w:r w:rsidRPr="00F80467">
        <w:rPr>
          <w:rFonts w:cstheme="minorHAnsi" w:hint="cs"/>
          <w:b/>
          <w:bCs/>
          <w:sz w:val="24"/>
          <w:szCs w:val="24"/>
          <w:u w:val="single"/>
          <w:rtl/>
        </w:rPr>
        <w:t>אתגרים של כימות:</w:t>
      </w:r>
      <w:r w:rsidR="00E96F13">
        <w:rPr>
          <w:rFonts w:cstheme="minorHAnsi" w:hint="cs"/>
          <w:sz w:val="24"/>
          <w:szCs w:val="24"/>
          <w:rtl/>
        </w:rPr>
        <w:t xml:space="preserve"> </w:t>
      </w:r>
      <w:r>
        <w:rPr>
          <w:rFonts w:cstheme="minorHAnsi" w:hint="cs"/>
          <w:sz w:val="24"/>
          <w:szCs w:val="24"/>
          <w:rtl/>
        </w:rPr>
        <w:t>כיצד מכמתים עלות מניעה? כיצד מעריכים את הסיכוי להתממשות הנזק? איך נשתמש בנוסחת הנד לאור האתגרים הללו?</w:t>
      </w:r>
      <w:r w:rsidR="0022015A">
        <w:rPr>
          <w:rFonts w:cstheme="minorHAnsi"/>
          <w:sz w:val="24"/>
          <w:szCs w:val="24"/>
          <w:rtl/>
        </w:rPr>
        <w:br/>
      </w:r>
      <w:r w:rsidRPr="00F80467">
        <w:rPr>
          <w:rFonts w:cstheme="minorHAnsi" w:hint="cs"/>
          <w:b/>
          <w:bCs/>
          <w:sz w:val="24"/>
          <w:szCs w:val="24"/>
          <w:rtl/>
        </w:rPr>
        <w:t>תשובות אפשריות:</w:t>
      </w:r>
      <w:r>
        <w:rPr>
          <w:rFonts w:cstheme="minorHAnsi" w:hint="cs"/>
          <w:sz w:val="24"/>
          <w:szCs w:val="24"/>
          <w:rtl/>
        </w:rPr>
        <w:br/>
        <w:t xml:space="preserve">- </w:t>
      </w:r>
      <w:r w:rsidR="004C0810">
        <w:rPr>
          <w:rFonts w:cstheme="minorHAnsi" w:hint="cs"/>
          <w:sz w:val="24"/>
          <w:szCs w:val="24"/>
          <w:rtl/>
        </w:rPr>
        <w:t>ב</w:t>
      </w:r>
      <w:r>
        <w:rPr>
          <w:rFonts w:cstheme="minorHAnsi" w:hint="cs"/>
          <w:sz w:val="24"/>
          <w:szCs w:val="24"/>
          <w:rtl/>
        </w:rPr>
        <w:t>קירוב: כ</w:t>
      </w:r>
      <w:r>
        <w:rPr>
          <w:rFonts w:ascii="Calibri" w:hAnsi="Calibri" w:cs="Calibri" w:hint="cs"/>
          <w:sz w:val="24"/>
          <w:szCs w:val="24"/>
          <w:rtl/>
        </w:rPr>
        <w:t>שתוחלת הנזק מאוד ג</w:t>
      </w:r>
      <w:r w:rsidR="00DD27A2">
        <w:rPr>
          <w:rFonts w:ascii="Calibri" w:hAnsi="Calibri" w:cs="Calibri" w:hint="cs"/>
          <w:sz w:val="24"/>
          <w:szCs w:val="24"/>
          <w:rtl/>
        </w:rPr>
        <w:t>דולה ועלות המניעה קטנה משמעותית-</w:t>
      </w:r>
      <w:r>
        <w:rPr>
          <w:rFonts w:ascii="Calibri" w:hAnsi="Calibri" w:cs="Calibri" w:hint="cs"/>
          <w:sz w:val="24"/>
          <w:szCs w:val="24"/>
          <w:rtl/>
        </w:rPr>
        <w:t xml:space="preserve"> אנו יודעים שאנו צריכים להתנהג </w:t>
      </w:r>
      <w:r>
        <w:rPr>
          <w:rFonts w:ascii="Calibri" w:hAnsi="Calibri" w:cs="Calibri" w:hint="cs"/>
          <w:sz w:val="24"/>
          <w:szCs w:val="24"/>
          <w:rtl/>
        </w:rPr>
        <w:lastRenderedPageBreak/>
        <w:t>יותר בזהירות.</w:t>
      </w:r>
      <w:r>
        <w:rPr>
          <w:rFonts w:ascii="Calibri" w:hAnsi="Calibri" w:cs="Calibri"/>
          <w:sz w:val="24"/>
          <w:szCs w:val="24"/>
          <w:rtl/>
        </w:rPr>
        <w:br/>
      </w:r>
      <w:r>
        <w:rPr>
          <w:rFonts w:ascii="Calibri" w:hAnsi="Calibri" w:cs="Calibri" w:hint="cs"/>
          <w:sz w:val="24"/>
          <w:szCs w:val="24"/>
          <w:rtl/>
        </w:rPr>
        <w:t xml:space="preserve">- אי </w:t>
      </w:r>
      <w:proofErr w:type="spellStart"/>
      <w:r>
        <w:rPr>
          <w:rFonts w:ascii="Calibri" w:hAnsi="Calibri" w:cs="Calibri" w:hint="cs"/>
          <w:sz w:val="24"/>
          <w:szCs w:val="24"/>
          <w:rtl/>
        </w:rPr>
        <w:t>שיוויון</w:t>
      </w:r>
      <w:proofErr w:type="spellEnd"/>
      <w:r>
        <w:rPr>
          <w:rFonts w:ascii="Calibri" w:hAnsi="Calibri" w:cs="Calibri" w:hint="cs"/>
          <w:sz w:val="24"/>
          <w:szCs w:val="24"/>
          <w:rtl/>
        </w:rPr>
        <w:t xml:space="preserve"> (אין צורך לאמוד את גודלם המדויק של כל אחד מהאגפים </w:t>
      </w:r>
      <w:r>
        <w:rPr>
          <w:rFonts w:ascii="Calibri" w:hAnsi="Calibri" w:cs="Calibri"/>
          <w:sz w:val="24"/>
          <w:szCs w:val="24"/>
        </w:rPr>
        <w:t>PL</w:t>
      </w:r>
      <w:r>
        <w:rPr>
          <w:rFonts w:ascii="Calibri" w:hAnsi="Calibri" w:cs="Calibri" w:hint="cs"/>
          <w:sz w:val="24"/>
          <w:szCs w:val="24"/>
          <w:rtl/>
        </w:rPr>
        <w:t>,</w:t>
      </w:r>
      <w:r>
        <w:rPr>
          <w:rFonts w:ascii="Calibri" w:hAnsi="Calibri" w:cs="Calibri"/>
          <w:sz w:val="24"/>
          <w:szCs w:val="24"/>
        </w:rPr>
        <w:t xml:space="preserve"> .(B</w:t>
      </w:r>
    </w:p>
    <w:p w:rsidR="00F80467" w:rsidRPr="00F80467" w:rsidRDefault="00F80467" w:rsidP="00F80467">
      <w:pPr>
        <w:bidi/>
        <w:spacing w:after="200" w:line="276" w:lineRule="auto"/>
        <w:jc w:val="left"/>
        <w:rPr>
          <w:rFonts w:ascii="Calibri" w:hAnsi="Calibri" w:cs="Calibri"/>
          <w:sz w:val="24"/>
          <w:szCs w:val="24"/>
          <w:rtl/>
        </w:rPr>
      </w:pPr>
      <w:r w:rsidRPr="00F80467">
        <w:rPr>
          <w:rFonts w:ascii="Calibri" w:hAnsi="Calibri" w:cs="Calibri" w:hint="cs"/>
          <w:b/>
          <w:bCs/>
          <w:sz w:val="24"/>
          <w:szCs w:val="24"/>
          <w:highlight w:val="yellow"/>
          <w:rtl/>
        </w:rPr>
        <w:t xml:space="preserve">ריצ'רד </w:t>
      </w:r>
      <w:proofErr w:type="spellStart"/>
      <w:r w:rsidRPr="00F80467">
        <w:rPr>
          <w:rFonts w:ascii="Calibri" w:hAnsi="Calibri" w:cs="Calibri" w:hint="cs"/>
          <w:b/>
          <w:bCs/>
          <w:sz w:val="24"/>
          <w:szCs w:val="24"/>
          <w:highlight w:val="yellow"/>
          <w:rtl/>
        </w:rPr>
        <w:t>פוזנר</w:t>
      </w:r>
      <w:proofErr w:type="spellEnd"/>
      <w:r w:rsidRPr="00F80467">
        <w:rPr>
          <w:rFonts w:ascii="Calibri" w:hAnsi="Calibri" w:cs="Calibri" w:hint="cs"/>
          <w:b/>
          <w:bCs/>
          <w:sz w:val="24"/>
          <w:szCs w:val="24"/>
          <w:highlight w:val="yellow"/>
          <w:rtl/>
        </w:rPr>
        <w:t xml:space="preserve"> ו"מונע הנזק </w:t>
      </w:r>
      <w:proofErr w:type="spellStart"/>
      <w:r w:rsidRPr="00F80467">
        <w:rPr>
          <w:rFonts w:ascii="Calibri" w:hAnsi="Calibri" w:cs="Calibri" w:hint="cs"/>
          <w:b/>
          <w:bCs/>
          <w:sz w:val="24"/>
          <w:szCs w:val="24"/>
          <w:highlight w:val="yellow"/>
          <w:rtl/>
        </w:rPr>
        <w:t>ההזול</w:t>
      </w:r>
      <w:proofErr w:type="spellEnd"/>
      <w:r w:rsidRPr="00F80467">
        <w:rPr>
          <w:rFonts w:ascii="Calibri" w:hAnsi="Calibri" w:cs="Calibri" w:hint="cs"/>
          <w:b/>
          <w:bCs/>
          <w:sz w:val="24"/>
          <w:szCs w:val="24"/>
          <w:highlight w:val="yellow"/>
          <w:rtl/>
        </w:rPr>
        <w:t>":</w:t>
      </w:r>
      <w:r w:rsidRPr="00F80467">
        <w:rPr>
          <w:rFonts w:ascii="Calibri" w:hAnsi="Calibri" w:cs="Calibri"/>
          <w:sz w:val="24"/>
          <w:szCs w:val="24"/>
          <w:rtl/>
        </w:rPr>
        <w:br/>
      </w:r>
      <w:r w:rsidRPr="00F80467">
        <w:rPr>
          <w:rFonts w:ascii="Calibri" w:hAnsi="Calibri" w:cs="Calibri" w:hint="cs"/>
          <w:sz w:val="24"/>
          <w:szCs w:val="24"/>
          <w:rtl/>
        </w:rPr>
        <w:t>יש להטיל את האחריות על הנזק על מי שיכול היה למנוע את הנזק בעלות הנמוכה ביותר, בין אם מדובר במזיק ובין אם בניזוק. תנאי</w:t>
      </w:r>
      <w:r>
        <w:rPr>
          <w:rFonts w:ascii="Calibri" w:hAnsi="Calibri" w:cs="Calibri" w:hint="cs"/>
          <w:sz w:val="24"/>
          <w:szCs w:val="24"/>
          <w:rtl/>
        </w:rPr>
        <w:t xml:space="preserve"> מצטבר לנוסחת הנד. </w:t>
      </w:r>
      <w:r w:rsidRPr="00F80467">
        <w:rPr>
          <w:rFonts w:ascii="Calibri" w:hAnsi="Calibri" w:cs="Calibri" w:hint="cs"/>
          <w:sz w:val="24"/>
          <w:szCs w:val="24"/>
          <w:rtl/>
        </w:rPr>
        <w:t>נוסחת הנד ומונע הנזק הזול</w:t>
      </w:r>
      <w:r>
        <w:rPr>
          <w:rFonts w:ascii="Calibri" w:hAnsi="Calibri" w:cs="Calibri" w:hint="cs"/>
          <w:sz w:val="24"/>
          <w:szCs w:val="24"/>
          <w:rtl/>
        </w:rPr>
        <w:t xml:space="preserve"> יחד-</w:t>
      </w:r>
      <w:r w:rsidRPr="00F80467">
        <w:rPr>
          <w:rFonts w:ascii="Calibri" w:hAnsi="Calibri" w:cs="Calibri" w:hint="cs"/>
          <w:sz w:val="24"/>
          <w:szCs w:val="24"/>
          <w:rtl/>
        </w:rPr>
        <w:t xml:space="preserve"> יובילו לתוצאה יעילה.</w:t>
      </w:r>
    </w:p>
    <w:p w:rsidR="00F80467" w:rsidRDefault="00F80467" w:rsidP="00F80467">
      <w:pPr>
        <w:bidi/>
        <w:spacing w:after="200" w:line="276" w:lineRule="auto"/>
        <w:jc w:val="left"/>
        <w:rPr>
          <w:rFonts w:ascii="Calibri" w:hAnsi="Calibri" w:cs="Calibri"/>
          <w:sz w:val="24"/>
          <w:szCs w:val="24"/>
          <w:rtl/>
        </w:rPr>
      </w:pPr>
      <w:r>
        <w:rPr>
          <w:rFonts w:ascii="Calibri" w:hAnsi="Calibri" w:cs="Calibri" w:hint="cs"/>
          <w:b/>
          <w:bCs/>
          <w:sz w:val="24"/>
          <w:szCs w:val="24"/>
          <w:rtl/>
        </w:rPr>
        <w:t xml:space="preserve">דוג': </w:t>
      </w:r>
      <w:r>
        <w:rPr>
          <w:rFonts w:ascii="Calibri" w:hAnsi="Calibri" w:cs="Calibri" w:hint="cs"/>
          <w:sz w:val="24"/>
          <w:szCs w:val="24"/>
          <w:rtl/>
        </w:rPr>
        <w:t xml:space="preserve">2 חלקות סמוכות, באחת חקלאי מגדל תירס </w:t>
      </w:r>
      <w:proofErr w:type="spellStart"/>
      <w:r>
        <w:rPr>
          <w:rFonts w:ascii="Calibri" w:hAnsi="Calibri" w:cs="Calibri" w:hint="cs"/>
          <w:sz w:val="24"/>
          <w:szCs w:val="24"/>
          <w:rtl/>
        </w:rPr>
        <w:t>בשניה</w:t>
      </w:r>
      <w:proofErr w:type="spellEnd"/>
      <w:r>
        <w:rPr>
          <w:rFonts w:ascii="Calibri" w:hAnsi="Calibri" w:cs="Calibri" w:hint="cs"/>
          <w:sz w:val="24"/>
          <w:szCs w:val="24"/>
          <w:rtl/>
        </w:rPr>
        <w:t xml:space="preserve"> אדם מגדל צאן. מדי פעם צאן עובר לשדה ופוגע ביבול. תוחלת הנזק לשדה התירס 10. למגדל התירס יעלה 6 למנוע את הנזק, לבעל הצאן יעלה 8. לפי נוסחת הנד לבדה, בעל הצאן רשלן, 8&lt;10. מונע הנזק הזול- מגדל התירס, לכן הוא יישא בעלות הנזק 6&lt;8.</w:t>
      </w:r>
    </w:p>
    <w:p w:rsidR="00F80467" w:rsidRPr="00F80467" w:rsidRDefault="00F80467" w:rsidP="00F80467">
      <w:pPr>
        <w:bidi/>
        <w:spacing w:line="276" w:lineRule="auto"/>
        <w:jc w:val="left"/>
        <w:rPr>
          <w:rFonts w:ascii="Calibri" w:hAnsi="Calibri" w:cs="Calibri"/>
          <w:b/>
          <w:bCs/>
          <w:sz w:val="24"/>
          <w:szCs w:val="24"/>
          <w:u w:val="single"/>
          <w:rtl/>
        </w:rPr>
      </w:pPr>
      <w:r w:rsidRPr="00F80467">
        <w:rPr>
          <w:rFonts w:ascii="Calibri" w:hAnsi="Calibri" w:cs="Calibri"/>
          <w:b/>
          <w:bCs/>
          <w:sz w:val="24"/>
          <w:szCs w:val="24"/>
          <w:u w:val="single"/>
          <w:rtl/>
        </w:rPr>
        <w:t>בעיות עם מודל "מונע הנזק הזול":</w:t>
      </w:r>
    </w:p>
    <w:p w:rsidR="00F80467" w:rsidRDefault="00F80467" w:rsidP="00C4197C">
      <w:pPr>
        <w:pStyle w:val="ListParagraph"/>
        <w:numPr>
          <w:ilvl w:val="0"/>
          <w:numId w:val="6"/>
        </w:numPr>
        <w:bidi/>
        <w:spacing w:after="200" w:line="276" w:lineRule="auto"/>
        <w:jc w:val="left"/>
        <w:rPr>
          <w:rFonts w:ascii="Calibri" w:hAnsi="Calibri" w:cs="Calibri"/>
          <w:b/>
          <w:bCs/>
          <w:sz w:val="24"/>
          <w:szCs w:val="24"/>
        </w:rPr>
      </w:pPr>
      <w:r w:rsidRPr="00305C4C">
        <w:rPr>
          <w:rFonts w:ascii="Calibri" w:hAnsi="Calibri" w:cs="Calibri" w:hint="cs"/>
          <w:sz w:val="24"/>
          <w:szCs w:val="24"/>
          <w:rtl/>
        </w:rPr>
        <w:t>אי ודאות.</w:t>
      </w:r>
      <w:r>
        <w:rPr>
          <w:rFonts w:ascii="Calibri" w:hAnsi="Calibri" w:cs="Calibri" w:hint="cs"/>
          <w:b/>
          <w:bCs/>
          <w:sz w:val="24"/>
          <w:szCs w:val="24"/>
          <w:rtl/>
        </w:rPr>
        <w:t xml:space="preserve"> </w:t>
      </w:r>
      <w:r>
        <w:rPr>
          <w:rFonts w:ascii="Calibri" w:hAnsi="Calibri" w:cs="Calibri" w:hint="cs"/>
          <w:sz w:val="24"/>
          <w:szCs w:val="24"/>
          <w:rtl/>
        </w:rPr>
        <w:t>(מאיפה בעל הצאן יודע כמה תעלה גדר לבעל התירס?)</w:t>
      </w:r>
    </w:p>
    <w:p w:rsidR="00F80467" w:rsidRPr="00305C4C" w:rsidRDefault="00F80467" w:rsidP="00C4197C">
      <w:pPr>
        <w:pStyle w:val="ListParagraph"/>
        <w:numPr>
          <w:ilvl w:val="0"/>
          <w:numId w:val="6"/>
        </w:numPr>
        <w:bidi/>
        <w:spacing w:after="200" w:line="276" w:lineRule="auto"/>
        <w:jc w:val="left"/>
        <w:rPr>
          <w:rFonts w:ascii="Calibri" w:hAnsi="Calibri" w:cs="Calibri"/>
          <w:sz w:val="24"/>
          <w:szCs w:val="24"/>
        </w:rPr>
      </w:pPr>
      <w:r w:rsidRPr="00305C4C">
        <w:rPr>
          <w:rFonts w:ascii="Calibri" w:hAnsi="Calibri" w:cs="Calibri" w:hint="cs"/>
          <w:sz w:val="24"/>
          <w:szCs w:val="24"/>
          <w:rtl/>
        </w:rPr>
        <w:t>עלויות אדמיניסטרציה.</w:t>
      </w:r>
    </w:p>
    <w:p w:rsidR="00B266A7" w:rsidRDefault="00305C4C" w:rsidP="00305C4C">
      <w:pPr>
        <w:bidi/>
        <w:spacing w:after="200" w:line="276" w:lineRule="auto"/>
        <w:jc w:val="left"/>
        <w:rPr>
          <w:rFonts w:ascii="Calibri" w:hAnsi="Calibri" w:cs="Calibri"/>
          <w:sz w:val="24"/>
          <w:szCs w:val="24"/>
          <w:rtl/>
        </w:rPr>
      </w:pPr>
      <w:r w:rsidRPr="00305C4C">
        <w:rPr>
          <w:rFonts w:ascii="Calibri" w:hAnsi="Calibri" w:cs="Calibri"/>
          <w:b/>
          <w:bCs/>
          <w:sz w:val="24"/>
          <w:szCs w:val="24"/>
          <w:u w:val="single"/>
          <w:rtl/>
        </w:rPr>
        <w:t>הפתרון שהוצע בספרות: "שוקל הנזק הטוב ביותר" (</w:t>
      </w:r>
      <w:proofErr w:type="spellStart"/>
      <w:r w:rsidRPr="00305C4C">
        <w:rPr>
          <w:rFonts w:ascii="Calibri" w:hAnsi="Calibri" w:cs="Calibri"/>
          <w:b/>
          <w:bCs/>
          <w:sz w:val="24"/>
          <w:szCs w:val="24"/>
          <w:u w:val="single"/>
          <w:rtl/>
        </w:rPr>
        <w:t>קלברזי</w:t>
      </w:r>
      <w:proofErr w:type="spellEnd"/>
      <w:r w:rsidRPr="00305C4C">
        <w:rPr>
          <w:rFonts w:ascii="Calibri" w:hAnsi="Calibri" w:cs="Calibri"/>
          <w:b/>
          <w:bCs/>
          <w:sz w:val="24"/>
          <w:szCs w:val="24"/>
          <w:u w:val="single"/>
          <w:rtl/>
        </w:rPr>
        <w:t xml:space="preserve"> </w:t>
      </w:r>
      <w:proofErr w:type="spellStart"/>
      <w:r w:rsidRPr="00305C4C">
        <w:rPr>
          <w:rFonts w:ascii="Calibri" w:hAnsi="Calibri" w:cs="Calibri"/>
          <w:b/>
          <w:bCs/>
          <w:sz w:val="24"/>
          <w:szCs w:val="24"/>
          <w:u w:val="single"/>
          <w:rtl/>
        </w:rPr>
        <w:t>והירשקופף</w:t>
      </w:r>
      <w:proofErr w:type="spellEnd"/>
      <w:r w:rsidRPr="00305C4C">
        <w:rPr>
          <w:rFonts w:ascii="Calibri" w:hAnsi="Calibri" w:cs="Calibri"/>
          <w:b/>
          <w:bCs/>
          <w:sz w:val="24"/>
          <w:szCs w:val="24"/>
          <w:u w:val="single"/>
          <w:rtl/>
        </w:rPr>
        <w:t>)</w:t>
      </w:r>
      <w:r w:rsidRPr="00305C4C">
        <w:rPr>
          <w:rFonts w:ascii="Calibri" w:hAnsi="Calibri" w:cs="Calibri" w:hint="cs"/>
          <w:b/>
          <w:bCs/>
          <w:sz w:val="24"/>
          <w:szCs w:val="24"/>
          <w:u w:val="single"/>
          <w:rtl/>
        </w:rPr>
        <w:t>:</w:t>
      </w:r>
      <w:r w:rsidRPr="00305C4C">
        <w:rPr>
          <w:rFonts w:ascii="Calibri" w:hAnsi="Calibri" w:cs="Calibri" w:hint="cs"/>
          <w:sz w:val="24"/>
          <w:szCs w:val="24"/>
          <w:rtl/>
        </w:rPr>
        <w:br/>
      </w:r>
      <w:r w:rsidRPr="00305C4C">
        <w:rPr>
          <w:rFonts w:ascii="Calibri" w:hAnsi="Calibri" w:cs="Calibri"/>
          <w:sz w:val="24"/>
          <w:szCs w:val="24"/>
          <w:rtl/>
        </w:rPr>
        <w:t xml:space="preserve">במקום לחפש את מונע הנזק הזול, כל שעל </w:t>
      </w:r>
      <w:proofErr w:type="spellStart"/>
      <w:r w:rsidRPr="00305C4C">
        <w:rPr>
          <w:rFonts w:ascii="Calibri" w:hAnsi="Calibri" w:cs="Calibri"/>
          <w:sz w:val="24"/>
          <w:szCs w:val="24"/>
          <w:rtl/>
        </w:rPr>
        <w:t>בית־המשפט</w:t>
      </w:r>
      <w:proofErr w:type="spellEnd"/>
      <w:r w:rsidRPr="00305C4C">
        <w:rPr>
          <w:rFonts w:ascii="Calibri" w:hAnsi="Calibri" w:cs="Calibri"/>
          <w:sz w:val="24"/>
          <w:szCs w:val="24"/>
          <w:rtl/>
        </w:rPr>
        <w:t xml:space="preserve"> לעשות הוא להחליט מיהו הצד שנמצא בעמדה הטובה ביותר לערוך בעצמו ניתוח עלות</w:t>
      </w:r>
      <w:r w:rsidRPr="00305C4C">
        <w:rPr>
          <w:rFonts w:ascii="Calibri" w:hAnsi="Calibri" w:cs="Calibri"/>
          <w:sz w:val="24"/>
          <w:szCs w:val="24"/>
        </w:rPr>
        <w:t xml:space="preserve">– </w:t>
      </w:r>
      <w:r w:rsidRPr="00305C4C">
        <w:rPr>
          <w:rFonts w:ascii="Calibri" w:hAnsi="Calibri" w:cs="Calibri"/>
          <w:sz w:val="24"/>
          <w:szCs w:val="24"/>
          <w:rtl/>
        </w:rPr>
        <w:t>תועלת ולשקול אם וכיצד למנוע את הנזק, ושיש ביכולתו לפעול בהתאם</w:t>
      </w:r>
      <w:r w:rsidRPr="00305C4C">
        <w:rPr>
          <w:rFonts w:ascii="Calibri" w:hAnsi="Calibri" w:cs="Calibri"/>
          <w:sz w:val="24"/>
          <w:szCs w:val="24"/>
        </w:rPr>
        <w:t>.</w:t>
      </w:r>
    </w:p>
    <w:p w:rsidR="006D498D" w:rsidRPr="00347993" w:rsidRDefault="006D498D" w:rsidP="006D498D">
      <w:pPr>
        <w:bidi/>
        <w:spacing w:line="276" w:lineRule="auto"/>
        <w:jc w:val="left"/>
        <w:rPr>
          <w:rFonts w:ascii="Calibri" w:hAnsi="Calibri" w:cs="Calibri"/>
          <w:b/>
          <w:bCs/>
          <w:sz w:val="24"/>
          <w:szCs w:val="24"/>
          <w:rtl/>
        </w:rPr>
      </w:pPr>
      <w:r w:rsidRPr="00347993">
        <w:rPr>
          <w:rFonts w:ascii="Calibri" w:hAnsi="Calibri" w:cs="Calibri" w:hint="cs"/>
          <w:b/>
          <w:bCs/>
          <w:sz w:val="24"/>
          <w:szCs w:val="24"/>
          <w:highlight w:val="cyan"/>
          <w:rtl/>
        </w:rPr>
        <w:t>חובת הזהירות</w:t>
      </w:r>
    </w:p>
    <w:p w:rsidR="0084175F" w:rsidRDefault="006D498D" w:rsidP="0084175F">
      <w:pPr>
        <w:bidi/>
        <w:spacing w:line="276" w:lineRule="auto"/>
        <w:jc w:val="left"/>
        <w:rPr>
          <w:rFonts w:ascii="Calibri" w:hAnsi="Calibri" w:cs="Calibri"/>
          <w:sz w:val="24"/>
          <w:szCs w:val="24"/>
          <w:rtl/>
        </w:rPr>
      </w:pPr>
      <w:r>
        <w:rPr>
          <w:rFonts w:ascii="Calibri" w:hAnsi="Calibri" w:cs="Calibri" w:hint="cs"/>
          <w:sz w:val="24"/>
          <w:szCs w:val="24"/>
          <w:rtl/>
        </w:rPr>
        <w:t xml:space="preserve">חובת </w:t>
      </w:r>
      <w:r w:rsidR="0084175F">
        <w:rPr>
          <w:rFonts w:ascii="Calibri" w:hAnsi="Calibri" w:cs="Calibri" w:hint="cs"/>
          <w:sz w:val="24"/>
          <w:szCs w:val="24"/>
          <w:rtl/>
        </w:rPr>
        <w:t>הזהירות היא שער</w:t>
      </w:r>
      <w:r w:rsidR="0054012B">
        <w:rPr>
          <w:rFonts w:ascii="Calibri" w:hAnsi="Calibri" w:cs="Calibri" w:hint="cs"/>
          <w:sz w:val="24"/>
          <w:szCs w:val="24"/>
          <w:rtl/>
        </w:rPr>
        <w:t>, מסננת</w:t>
      </w:r>
      <w:r w:rsidR="0084175F">
        <w:rPr>
          <w:rFonts w:ascii="Calibri" w:hAnsi="Calibri" w:cs="Calibri" w:hint="cs"/>
          <w:sz w:val="24"/>
          <w:szCs w:val="24"/>
          <w:rtl/>
        </w:rPr>
        <w:t xml:space="preserve"> לעוולת הרשלנות- על המזיק להיות חייב חובת זהירות כלפי הניזוק. </w:t>
      </w:r>
    </w:p>
    <w:p w:rsidR="0084175F" w:rsidRDefault="0084175F" w:rsidP="00AD4A02">
      <w:pPr>
        <w:bidi/>
        <w:spacing w:line="276" w:lineRule="auto"/>
        <w:jc w:val="left"/>
        <w:rPr>
          <w:rFonts w:ascii="Calibri" w:hAnsi="Calibri" w:cs="Calibri"/>
          <w:sz w:val="24"/>
          <w:szCs w:val="24"/>
          <w:rtl/>
        </w:rPr>
      </w:pPr>
      <w:r w:rsidRPr="00C23CDF">
        <w:rPr>
          <w:rFonts w:ascii="Calibri" w:hAnsi="Calibri" w:cs="Calibri" w:hint="cs"/>
          <w:b/>
          <w:bCs/>
          <w:sz w:val="24"/>
          <w:szCs w:val="24"/>
          <w:rtl/>
        </w:rPr>
        <w:t>מבחני חובת הזהירות</w:t>
      </w:r>
      <w:r w:rsidR="00C23CDF" w:rsidRPr="00C23CDF">
        <w:rPr>
          <w:rFonts w:ascii="Calibri" w:hAnsi="Calibri" w:cs="Calibri" w:hint="cs"/>
          <w:b/>
          <w:bCs/>
          <w:sz w:val="24"/>
          <w:szCs w:val="24"/>
          <w:rtl/>
        </w:rPr>
        <w:t>- מצטברים</w:t>
      </w:r>
      <w:r w:rsidRPr="00C23CDF">
        <w:rPr>
          <w:rFonts w:ascii="Calibri" w:hAnsi="Calibri" w:cs="Calibri" w:hint="cs"/>
          <w:b/>
          <w:bCs/>
          <w:sz w:val="24"/>
          <w:szCs w:val="24"/>
          <w:rtl/>
        </w:rPr>
        <w:t>:</w:t>
      </w:r>
      <w:r>
        <w:rPr>
          <w:rFonts w:ascii="Calibri" w:hAnsi="Calibri" w:cs="Calibri" w:hint="cs"/>
          <w:sz w:val="24"/>
          <w:szCs w:val="24"/>
          <w:rtl/>
        </w:rPr>
        <w:t xml:space="preserve"> </w:t>
      </w:r>
      <w:r>
        <w:rPr>
          <w:rFonts w:ascii="Calibri" w:hAnsi="Calibri" w:cs="Calibri"/>
          <w:sz w:val="24"/>
          <w:szCs w:val="24"/>
          <w:rtl/>
        </w:rPr>
        <w:br/>
      </w:r>
      <w:r w:rsidRPr="006A7983">
        <w:rPr>
          <w:rFonts w:ascii="Calibri" w:hAnsi="Calibri" w:cs="Calibri" w:hint="cs"/>
          <w:b/>
          <w:bCs/>
          <w:sz w:val="24"/>
          <w:szCs w:val="24"/>
          <w:rtl/>
        </w:rPr>
        <w:t>1.</w:t>
      </w:r>
      <w:r>
        <w:rPr>
          <w:rFonts w:ascii="Calibri" w:hAnsi="Calibri" w:cs="Calibri" w:hint="cs"/>
          <w:sz w:val="24"/>
          <w:szCs w:val="24"/>
          <w:rtl/>
        </w:rPr>
        <w:t xml:space="preserve"> </w:t>
      </w:r>
      <w:r w:rsidRPr="004F50A9">
        <w:rPr>
          <w:rFonts w:ascii="Calibri" w:hAnsi="Calibri" w:cs="Calibri" w:hint="cs"/>
          <w:b/>
          <w:bCs/>
          <w:sz w:val="24"/>
          <w:szCs w:val="24"/>
          <w:rtl/>
        </w:rPr>
        <w:t>חובת זהירות קונקרטית/ צפיות טכנית</w:t>
      </w:r>
      <w:r w:rsidR="007077DD" w:rsidRPr="004F50A9">
        <w:rPr>
          <w:rFonts w:ascii="Calibri" w:hAnsi="Calibri" w:cs="Calibri" w:hint="cs"/>
          <w:b/>
          <w:bCs/>
          <w:sz w:val="24"/>
          <w:szCs w:val="24"/>
          <w:rtl/>
        </w:rPr>
        <w:t>-</w:t>
      </w:r>
      <w:r w:rsidR="007077DD">
        <w:rPr>
          <w:rFonts w:ascii="Calibri" w:hAnsi="Calibri" w:cs="Calibri" w:hint="cs"/>
          <w:sz w:val="24"/>
          <w:szCs w:val="24"/>
          <w:rtl/>
        </w:rPr>
        <w:t xml:space="preserve"> בוחנת האם המזיק </w:t>
      </w:r>
      <w:r w:rsidR="007077DD" w:rsidRPr="004136E1">
        <w:rPr>
          <w:rFonts w:ascii="Calibri" w:hAnsi="Calibri" w:cs="Calibri" w:hint="cs"/>
          <w:sz w:val="24"/>
          <w:szCs w:val="24"/>
          <w:u w:val="single"/>
          <w:rtl/>
        </w:rPr>
        <w:t>יכול</w:t>
      </w:r>
      <w:r w:rsidR="007077DD">
        <w:rPr>
          <w:rFonts w:ascii="Calibri" w:hAnsi="Calibri" w:cs="Calibri" w:hint="cs"/>
          <w:sz w:val="24"/>
          <w:szCs w:val="24"/>
          <w:rtl/>
        </w:rPr>
        <w:t xml:space="preserve"> היה לצפות את </w:t>
      </w:r>
      <w:r w:rsidR="00AD4A02">
        <w:rPr>
          <w:rFonts w:ascii="Calibri" w:hAnsi="Calibri" w:cs="Calibri" w:hint="cs"/>
          <w:sz w:val="24"/>
          <w:szCs w:val="24"/>
          <w:rtl/>
        </w:rPr>
        <w:t>ה</w:t>
      </w:r>
      <w:r w:rsidR="007077DD">
        <w:rPr>
          <w:rFonts w:ascii="Calibri" w:hAnsi="Calibri" w:cs="Calibri" w:hint="cs"/>
          <w:sz w:val="24"/>
          <w:szCs w:val="24"/>
          <w:rtl/>
        </w:rPr>
        <w:t>ניזוק</w:t>
      </w:r>
      <w:r w:rsidR="00AD4A02">
        <w:rPr>
          <w:rFonts w:ascii="Calibri" w:hAnsi="Calibri" w:cs="Calibri" w:hint="cs"/>
          <w:sz w:val="24"/>
          <w:szCs w:val="24"/>
          <w:rtl/>
        </w:rPr>
        <w:t xml:space="preserve"> בהתחשב אירוע הנזק</w:t>
      </w:r>
      <w:r w:rsidR="007077DD">
        <w:rPr>
          <w:rFonts w:ascii="Calibri" w:hAnsi="Calibri" w:cs="Calibri" w:hint="cs"/>
          <w:sz w:val="24"/>
          <w:szCs w:val="24"/>
          <w:rtl/>
        </w:rPr>
        <w:t>.</w:t>
      </w:r>
      <w:r>
        <w:rPr>
          <w:rFonts w:ascii="Calibri" w:hAnsi="Calibri" w:cs="Calibri"/>
          <w:sz w:val="24"/>
          <w:szCs w:val="24"/>
          <w:rtl/>
        </w:rPr>
        <w:br/>
      </w:r>
      <w:r w:rsidRPr="006A7983">
        <w:rPr>
          <w:rFonts w:ascii="Calibri" w:hAnsi="Calibri" w:cs="Calibri" w:hint="cs"/>
          <w:b/>
          <w:bCs/>
          <w:sz w:val="24"/>
          <w:szCs w:val="24"/>
          <w:rtl/>
        </w:rPr>
        <w:t>2. חובת</w:t>
      </w:r>
      <w:r w:rsidRPr="004F50A9">
        <w:rPr>
          <w:rFonts w:ascii="Calibri" w:hAnsi="Calibri" w:cs="Calibri" w:hint="cs"/>
          <w:b/>
          <w:bCs/>
          <w:sz w:val="24"/>
          <w:szCs w:val="24"/>
          <w:rtl/>
        </w:rPr>
        <w:t xml:space="preserve"> זהירות מושגית/ צפיות נורמטיבית</w:t>
      </w:r>
      <w:r w:rsidR="007077DD" w:rsidRPr="004F50A9">
        <w:rPr>
          <w:rFonts w:ascii="Calibri" w:hAnsi="Calibri" w:cs="Calibri" w:hint="cs"/>
          <w:b/>
          <w:bCs/>
          <w:sz w:val="24"/>
          <w:szCs w:val="24"/>
          <w:rtl/>
        </w:rPr>
        <w:t>-</w:t>
      </w:r>
      <w:r w:rsidR="007077DD">
        <w:rPr>
          <w:rFonts w:ascii="Calibri" w:hAnsi="Calibri" w:cs="Calibri" w:hint="cs"/>
          <w:sz w:val="24"/>
          <w:szCs w:val="24"/>
          <w:rtl/>
        </w:rPr>
        <w:t xml:space="preserve"> בוחנת האם המזיק היה </w:t>
      </w:r>
      <w:r w:rsidR="007077DD" w:rsidRPr="004136E1">
        <w:rPr>
          <w:rFonts w:ascii="Calibri" w:hAnsi="Calibri" w:cs="Calibri" w:hint="cs"/>
          <w:sz w:val="24"/>
          <w:szCs w:val="24"/>
          <w:u w:val="single"/>
          <w:rtl/>
        </w:rPr>
        <w:t>צריך</w:t>
      </w:r>
      <w:r w:rsidR="00AD4A02">
        <w:rPr>
          <w:rFonts w:ascii="Calibri" w:hAnsi="Calibri" w:cs="Calibri" w:hint="cs"/>
          <w:sz w:val="24"/>
          <w:szCs w:val="24"/>
          <w:rtl/>
        </w:rPr>
        <w:t xml:space="preserve"> לצפות את הניזוק בהתחשב אירוע הנזק</w:t>
      </w:r>
      <w:r w:rsidR="007077DD">
        <w:rPr>
          <w:rFonts w:ascii="Calibri" w:hAnsi="Calibri" w:cs="Calibri" w:hint="cs"/>
          <w:sz w:val="24"/>
          <w:szCs w:val="24"/>
          <w:rtl/>
        </w:rPr>
        <w:t>.</w:t>
      </w:r>
    </w:p>
    <w:p w:rsidR="0084175F" w:rsidRDefault="0084175F" w:rsidP="0084175F">
      <w:pPr>
        <w:bidi/>
        <w:spacing w:line="276" w:lineRule="auto"/>
        <w:jc w:val="left"/>
        <w:rPr>
          <w:rFonts w:ascii="Calibri" w:hAnsi="Calibri" w:cs="Calibri"/>
          <w:sz w:val="24"/>
          <w:szCs w:val="24"/>
          <w:rtl/>
        </w:rPr>
      </w:pPr>
    </w:p>
    <w:p w:rsidR="0084175F" w:rsidRPr="0084175F" w:rsidRDefault="0084175F" w:rsidP="0084175F">
      <w:pPr>
        <w:bidi/>
        <w:spacing w:line="276" w:lineRule="auto"/>
        <w:jc w:val="left"/>
        <w:rPr>
          <w:rFonts w:ascii="Calibri" w:hAnsi="Calibri" w:cs="Calibri"/>
          <w:sz w:val="24"/>
          <w:szCs w:val="24"/>
          <w:rtl/>
        </w:rPr>
      </w:pPr>
      <w:r w:rsidRPr="006D498D">
        <w:rPr>
          <w:rFonts w:ascii="Calibri" w:hAnsi="Calibri" w:cs="Calibri"/>
          <w:color w:val="FF0000"/>
          <w:sz w:val="24"/>
          <w:szCs w:val="24"/>
        </w:rPr>
        <w:t>Donoghue v Stevenson</w:t>
      </w:r>
      <w:r w:rsidRPr="006D498D">
        <w:rPr>
          <w:rFonts w:ascii="Calibri" w:hAnsi="Calibri" w:cs="Calibri" w:hint="cs"/>
          <w:color w:val="FF0000"/>
          <w:sz w:val="24"/>
          <w:szCs w:val="24"/>
          <w:rtl/>
        </w:rPr>
        <w:t>-</w:t>
      </w:r>
      <w:r>
        <w:rPr>
          <w:rFonts w:ascii="Calibri" w:hAnsi="Calibri" w:cs="Calibri" w:hint="cs"/>
          <w:color w:val="FF0000"/>
          <w:sz w:val="24"/>
          <w:szCs w:val="24"/>
          <w:rtl/>
        </w:rPr>
        <w:t xml:space="preserve"> </w:t>
      </w:r>
      <w:proofErr w:type="spellStart"/>
      <w:r w:rsidRPr="0084175F">
        <w:rPr>
          <w:rFonts w:ascii="Calibri" w:hAnsi="Calibri" w:cs="Calibri" w:hint="cs"/>
          <w:sz w:val="24"/>
          <w:szCs w:val="24"/>
          <w:rtl/>
        </w:rPr>
        <w:t>דנגוי</w:t>
      </w:r>
      <w:proofErr w:type="spellEnd"/>
      <w:r w:rsidRPr="0084175F">
        <w:rPr>
          <w:rFonts w:ascii="Calibri" w:hAnsi="Calibri" w:cs="Calibri" w:hint="cs"/>
          <w:sz w:val="24"/>
          <w:szCs w:val="24"/>
          <w:rtl/>
        </w:rPr>
        <w:t xml:space="preserve"> גילתה בירה בתוך החילזון, עשה לה כאב בטן ועוגמת נפש. היא תובעת את סטיבנסון, שהוא היצרן שהיה כתוב על בקבוק הבירה. לורד </w:t>
      </w:r>
      <w:proofErr w:type="spellStart"/>
      <w:r w:rsidRPr="0084175F">
        <w:rPr>
          <w:rFonts w:ascii="Calibri" w:hAnsi="Calibri" w:cs="Calibri" w:hint="cs"/>
          <w:sz w:val="24"/>
          <w:szCs w:val="24"/>
          <w:rtl/>
        </w:rPr>
        <w:t>אטקין</w:t>
      </w:r>
      <w:proofErr w:type="spellEnd"/>
      <w:r w:rsidRPr="0084175F">
        <w:rPr>
          <w:rFonts w:ascii="Calibri" w:hAnsi="Calibri" w:cs="Calibri" w:hint="cs"/>
          <w:sz w:val="24"/>
          <w:szCs w:val="24"/>
          <w:rtl/>
        </w:rPr>
        <w:t xml:space="preserve"> - "השכן שלנו" במשפט הוא אדם </w:t>
      </w:r>
      <w:r w:rsidRPr="0084175F">
        <w:rPr>
          <w:rFonts w:ascii="Calibri" w:hAnsi="Calibri" w:cs="Calibri" w:hint="cs"/>
          <w:b/>
          <w:bCs/>
          <w:sz w:val="24"/>
          <w:szCs w:val="24"/>
          <w:rtl/>
        </w:rPr>
        <w:t>שקרוב דיו</w:t>
      </w:r>
      <w:r w:rsidRPr="0084175F">
        <w:rPr>
          <w:rFonts w:ascii="Calibri" w:hAnsi="Calibri" w:cs="Calibri" w:hint="cs"/>
          <w:sz w:val="24"/>
          <w:szCs w:val="24"/>
          <w:rtl/>
        </w:rPr>
        <w:t xml:space="preserve"> כדי להיות מושפע מההתנהגות שלנו, ולכן עלינו לקחת אותו בחשבון כאשר אנו בוחרים איך להתנהג. </w:t>
      </w:r>
      <w:r w:rsidRPr="0084175F">
        <w:rPr>
          <w:rFonts w:ascii="Calibri" w:hAnsi="Calibri" w:cs="Calibri" w:hint="cs"/>
          <w:sz w:val="24"/>
          <w:szCs w:val="24"/>
          <w:u w:val="single"/>
          <w:rtl/>
        </w:rPr>
        <w:t>רק כלפי אדם כזה תהיה למזיק חובת זהירות.</w:t>
      </w:r>
    </w:p>
    <w:p w:rsidR="0084175F" w:rsidRPr="006D498D" w:rsidRDefault="0084175F" w:rsidP="0084175F">
      <w:pPr>
        <w:bidi/>
        <w:spacing w:line="276" w:lineRule="auto"/>
        <w:jc w:val="left"/>
        <w:rPr>
          <w:rFonts w:ascii="Calibri" w:hAnsi="Calibri" w:cs="Calibri"/>
          <w:color w:val="FF0000"/>
          <w:sz w:val="24"/>
          <w:szCs w:val="24"/>
          <w:rtl/>
        </w:rPr>
      </w:pPr>
    </w:p>
    <w:p w:rsidR="006D498D" w:rsidRDefault="0084175F" w:rsidP="00DA0F47">
      <w:pPr>
        <w:bidi/>
        <w:spacing w:line="276" w:lineRule="auto"/>
        <w:jc w:val="left"/>
        <w:rPr>
          <w:rFonts w:ascii="Calibri" w:hAnsi="Calibri" w:cs="Calibri"/>
          <w:sz w:val="24"/>
          <w:szCs w:val="24"/>
          <w:rtl/>
        </w:rPr>
      </w:pPr>
      <w:r w:rsidRPr="007077DD">
        <w:rPr>
          <w:rFonts w:ascii="Calibri" w:hAnsi="Calibri" w:cs="Calibri"/>
          <w:color w:val="FF0000"/>
          <w:sz w:val="24"/>
          <w:szCs w:val="24"/>
          <w:rtl/>
        </w:rPr>
        <w:t>גורדון נ׳ עירית ירושלים</w:t>
      </w:r>
      <w:r w:rsidRPr="007077DD">
        <w:rPr>
          <w:rFonts w:ascii="Calibri" w:hAnsi="Calibri" w:cs="Calibri" w:hint="cs"/>
          <w:color w:val="FF0000"/>
          <w:sz w:val="24"/>
          <w:szCs w:val="24"/>
          <w:rtl/>
        </w:rPr>
        <w:t xml:space="preserve">- </w:t>
      </w:r>
      <w:r w:rsidRPr="0084175F">
        <w:rPr>
          <w:rFonts w:ascii="Calibri" w:hAnsi="Calibri" w:cs="Calibri"/>
          <w:sz w:val="24"/>
          <w:szCs w:val="24"/>
          <w:rtl/>
        </w:rPr>
        <w:t>גורדון מכר את רכבו לאחר. מקבל על הרכב קנסות, למרות שדיווח על המכירה והודיע על הטעות; הפסיק לשלם את הקנסות ובסופו של עניין נעצר</w:t>
      </w:r>
      <w:r w:rsidRPr="0084175F">
        <w:rPr>
          <w:rFonts w:ascii="Calibri" w:hAnsi="Calibri" w:cs="Calibri"/>
          <w:sz w:val="24"/>
          <w:szCs w:val="24"/>
        </w:rPr>
        <w:t>.</w:t>
      </w:r>
      <w:r w:rsidR="00DA0F47">
        <w:rPr>
          <w:rFonts w:ascii="Calibri" w:hAnsi="Calibri" w:cs="Calibri" w:hint="cs"/>
          <w:sz w:val="24"/>
          <w:szCs w:val="24"/>
          <w:rtl/>
        </w:rPr>
        <w:t xml:space="preserve"> </w:t>
      </w:r>
      <w:r w:rsidR="00DA0F47" w:rsidRPr="00DA0F47">
        <w:rPr>
          <w:rFonts w:ascii="Calibri" w:hAnsi="Calibri" w:cs="Calibri" w:hint="cs"/>
          <w:b/>
          <w:bCs/>
          <w:sz w:val="24"/>
          <w:szCs w:val="24"/>
          <w:rtl/>
        </w:rPr>
        <w:t>השאלה</w:t>
      </w:r>
      <w:r w:rsidRPr="00DA0F47">
        <w:rPr>
          <w:rFonts w:ascii="Calibri" w:hAnsi="Calibri" w:cs="Calibri" w:hint="cs"/>
          <w:b/>
          <w:bCs/>
          <w:sz w:val="24"/>
          <w:szCs w:val="24"/>
          <w:rtl/>
        </w:rPr>
        <w:t>-</w:t>
      </w:r>
      <w:r>
        <w:rPr>
          <w:rFonts w:ascii="Calibri" w:hAnsi="Calibri" w:cs="Calibri" w:hint="cs"/>
          <w:sz w:val="24"/>
          <w:szCs w:val="24"/>
          <w:rtl/>
        </w:rPr>
        <w:t xml:space="preserve"> </w:t>
      </w:r>
      <w:r w:rsidRPr="0084175F">
        <w:rPr>
          <w:rFonts w:ascii="Calibri" w:hAnsi="Calibri" w:cs="Calibri"/>
          <w:sz w:val="24"/>
          <w:szCs w:val="24"/>
          <w:rtl/>
        </w:rPr>
        <w:t>האם אפשר לתבוע בעוולת הרשלנות</w:t>
      </w:r>
      <w:r w:rsidRPr="0084175F">
        <w:rPr>
          <w:rFonts w:ascii="Calibri" w:hAnsi="Calibri" w:cs="Calibri"/>
          <w:sz w:val="24"/>
          <w:szCs w:val="24"/>
        </w:rPr>
        <w:t>?</w:t>
      </w:r>
      <w:r>
        <w:rPr>
          <w:rFonts w:ascii="Calibri" w:hAnsi="Calibri" w:cs="Calibri" w:hint="cs"/>
          <w:sz w:val="24"/>
          <w:szCs w:val="24"/>
          <w:rtl/>
        </w:rPr>
        <w:t xml:space="preserve"> </w:t>
      </w:r>
      <w:r w:rsidR="00874075">
        <w:rPr>
          <w:rFonts w:ascii="Calibri" w:hAnsi="Calibri" w:cs="Calibri" w:hint="cs"/>
          <w:sz w:val="24"/>
          <w:szCs w:val="24"/>
          <w:rtl/>
        </w:rPr>
        <w:t>סעיף 60 לפקודת הנזיקין- נגישה היא פתיחתו/ המשכתו של ה</w:t>
      </w:r>
      <w:r w:rsidR="00385A10">
        <w:rPr>
          <w:rFonts w:ascii="Calibri" w:hAnsi="Calibri" w:cs="Calibri" w:hint="cs"/>
          <w:sz w:val="24"/>
          <w:szCs w:val="24"/>
          <w:rtl/>
        </w:rPr>
        <w:t>ליך נפל, למעשה, ובזדון.. נגד אדם</w:t>
      </w:r>
      <w:r w:rsidR="00874075">
        <w:rPr>
          <w:rFonts w:ascii="Calibri" w:hAnsi="Calibri" w:cs="Calibri" w:hint="cs"/>
          <w:sz w:val="24"/>
          <w:szCs w:val="24"/>
          <w:rtl/>
        </w:rPr>
        <w:t xml:space="preserve"> בפלילים. עם זאת, לא ניתן להשתמש בו מאחר ויש להוכיח כוונה. </w:t>
      </w:r>
      <w:r>
        <w:rPr>
          <w:rFonts w:ascii="Calibri" w:hAnsi="Calibri" w:cs="Calibri" w:hint="cs"/>
          <w:b/>
          <w:bCs/>
          <w:sz w:val="24"/>
          <w:szCs w:val="24"/>
          <w:rtl/>
        </w:rPr>
        <w:t xml:space="preserve">נקבע </w:t>
      </w:r>
      <w:r>
        <w:rPr>
          <w:rFonts w:ascii="Calibri" w:hAnsi="Calibri" w:cs="Calibri" w:hint="cs"/>
          <w:sz w:val="24"/>
          <w:szCs w:val="24"/>
          <w:rtl/>
        </w:rPr>
        <w:t>שהעירייה התרשלה- חבה חובת זהירות כלפי גורדון והיא הופרה</w:t>
      </w:r>
      <w:r w:rsidR="007077DD">
        <w:rPr>
          <w:rFonts w:ascii="Calibri" w:hAnsi="Calibri" w:cs="Calibri" w:hint="cs"/>
          <w:sz w:val="24"/>
          <w:szCs w:val="24"/>
          <w:rtl/>
        </w:rPr>
        <w:t>, נגרם נזק כתוצאה מכך</w:t>
      </w:r>
      <w:r>
        <w:rPr>
          <w:rFonts w:ascii="Calibri" w:hAnsi="Calibri" w:cs="Calibri" w:hint="cs"/>
          <w:sz w:val="24"/>
          <w:szCs w:val="24"/>
          <w:rtl/>
        </w:rPr>
        <w:t>.</w:t>
      </w:r>
      <w:r w:rsidRPr="0084175F">
        <w:rPr>
          <w:rFonts w:ascii="Calibri" w:hAnsi="Calibri" w:cs="Calibri"/>
          <w:sz w:val="24"/>
          <w:szCs w:val="24"/>
          <w:rtl/>
        </w:rPr>
        <w:t xml:space="preserve"> </w:t>
      </w:r>
      <w:r w:rsidR="00AD4A02">
        <w:rPr>
          <w:rFonts w:ascii="Calibri" w:hAnsi="Calibri" w:cs="Calibri" w:hint="cs"/>
          <w:sz w:val="24"/>
          <w:szCs w:val="24"/>
          <w:rtl/>
        </w:rPr>
        <w:t xml:space="preserve">הייתה צריכה לצפות בהתחשב באירוע ובנזק שעשוי להיגרם, שגורדון הוא ניזוק פוטנציאלי. חלה עוולת הרשלנות. </w:t>
      </w:r>
      <w:r w:rsidRPr="0084175F">
        <w:rPr>
          <w:rFonts w:ascii="Calibri" w:hAnsi="Calibri" w:cs="Calibri"/>
          <w:sz w:val="24"/>
          <w:szCs w:val="24"/>
          <w:rtl/>
        </w:rPr>
        <w:t>הקריטריון "ליחסי שכנות" או "קרבה</w:t>
      </w:r>
      <w:r w:rsidR="007077DD">
        <w:rPr>
          <w:rFonts w:ascii="Calibri" w:hAnsi="Calibri" w:cs="Calibri" w:hint="cs"/>
          <w:sz w:val="24"/>
          <w:szCs w:val="24"/>
          <w:rtl/>
        </w:rPr>
        <w:t>"</w:t>
      </w:r>
      <w:r w:rsidRPr="0084175F">
        <w:rPr>
          <w:rFonts w:ascii="Calibri" w:hAnsi="Calibri" w:cs="Calibri"/>
          <w:sz w:val="24"/>
          <w:szCs w:val="24"/>
        </w:rPr>
        <w:t xml:space="preserve"> </w:t>
      </w:r>
      <w:r w:rsidRPr="0084175F">
        <w:rPr>
          <w:rFonts w:ascii="Calibri" w:hAnsi="Calibri" w:cs="Calibri"/>
          <w:sz w:val="24"/>
          <w:szCs w:val="24"/>
          <w:rtl/>
        </w:rPr>
        <w:t>יקבע אם חלה חובת זהירות</w:t>
      </w:r>
      <w:r w:rsidRPr="0084175F">
        <w:rPr>
          <w:rFonts w:ascii="Calibri" w:hAnsi="Calibri" w:cs="Calibri"/>
          <w:sz w:val="24"/>
          <w:szCs w:val="24"/>
        </w:rPr>
        <w:t>.</w:t>
      </w:r>
      <w:r w:rsidR="007077DD">
        <w:rPr>
          <w:rFonts w:ascii="Calibri" w:hAnsi="Calibri" w:cs="Calibri" w:hint="cs"/>
          <w:sz w:val="24"/>
          <w:szCs w:val="24"/>
          <w:rtl/>
        </w:rPr>
        <w:t xml:space="preserve"> </w:t>
      </w:r>
      <w:r w:rsidR="007077DD" w:rsidRPr="00F51CAB">
        <w:rPr>
          <w:rFonts w:ascii="Calibri" w:hAnsi="Calibri" w:cs="Calibri" w:hint="cs"/>
          <w:color w:val="0066FF"/>
          <w:sz w:val="24"/>
          <w:szCs w:val="24"/>
          <w:rtl/>
        </w:rPr>
        <w:t>סעיף 36 לפקנ"ז-</w:t>
      </w:r>
      <w:r w:rsidR="007077DD">
        <w:rPr>
          <w:rFonts w:ascii="Calibri" w:hAnsi="Calibri" w:cs="Calibri" w:hint="cs"/>
          <w:sz w:val="24"/>
          <w:szCs w:val="24"/>
          <w:rtl/>
        </w:rPr>
        <w:t xml:space="preserve"> החובה בס' </w:t>
      </w:r>
      <w:r w:rsidR="007077DD" w:rsidRPr="009E4939">
        <w:rPr>
          <w:rFonts w:ascii="Calibri" w:hAnsi="Calibri" w:cs="Calibri" w:hint="cs"/>
          <w:color w:val="0066FF"/>
          <w:sz w:val="24"/>
          <w:szCs w:val="24"/>
          <w:rtl/>
        </w:rPr>
        <w:t>35</w:t>
      </w:r>
      <w:r w:rsidR="009E4939" w:rsidRPr="009E4939">
        <w:rPr>
          <w:rFonts w:ascii="Calibri" w:hAnsi="Calibri" w:cs="Calibri" w:hint="cs"/>
          <w:color w:val="0066FF"/>
          <w:sz w:val="24"/>
          <w:szCs w:val="24"/>
          <w:rtl/>
        </w:rPr>
        <w:t xml:space="preserve"> לפקנ"ז </w:t>
      </w:r>
      <w:r w:rsidR="007077DD">
        <w:rPr>
          <w:rFonts w:ascii="Calibri" w:hAnsi="Calibri" w:cs="Calibri" w:hint="cs"/>
          <w:sz w:val="24"/>
          <w:szCs w:val="24"/>
          <w:rtl/>
        </w:rPr>
        <w:t>מוטלת על כל אדם</w:t>
      </w:r>
      <w:r w:rsidR="009E4939">
        <w:rPr>
          <w:rFonts w:ascii="Calibri" w:hAnsi="Calibri" w:cs="Calibri" w:hint="cs"/>
          <w:sz w:val="24"/>
          <w:szCs w:val="24"/>
          <w:rtl/>
        </w:rPr>
        <w:t xml:space="preserve"> בתנאי שניתן לצפות מראש את הפגיעה בעקבות המעשה/מחדל</w:t>
      </w:r>
      <w:r w:rsidR="007077DD">
        <w:rPr>
          <w:rFonts w:ascii="Calibri" w:hAnsi="Calibri" w:cs="Calibri" w:hint="cs"/>
          <w:sz w:val="24"/>
          <w:szCs w:val="24"/>
          <w:rtl/>
        </w:rPr>
        <w:t>.</w:t>
      </w:r>
    </w:p>
    <w:p w:rsidR="004F50A9" w:rsidRDefault="004F50A9" w:rsidP="004F50A9">
      <w:pPr>
        <w:bidi/>
        <w:spacing w:line="276" w:lineRule="auto"/>
        <w:jc w:val="left"/>
        <w:rPr>
          <w:rFonts w:ascii="Calibri" w:hAnsi="Calibri" w:cs="Calibri"/>
          <w:sz w:val="24"/>
          <w:szCs w:val="24"/>
          <w:rtl/>
        </w:rPr>
      </w:pPr>
    </w:p>
    <w:p w:rsidR="004F50A9" w:rsidRPr="004F50A9" w:rsidRDefault="004F50A9" w:rsidP="004F50A9">
      <w:pPr>
        <w:bidi/>
        <w:spacing w:line="276" w:lineRule="auto"/>
        <w:jc w:val="left"/>
        <w:rPr>
          <w:rFonts w:ascii="Calibri" w:hAnsi="Calibri" w:cs="Calibri"/>
          <w:b/>
          <w:bCs/>
          <w:sz w:val="24"/>
          <w:szCs w:val="24"/>
          <w:rtl/>
        </w:rPr>
      </w:pPr>
      <w:r w:rsidRPr="004F50A9">
        <w:rPr>
          <w:rFonts w:ascii="Calibri" w:hAnsi="Calibri" w:cs="Calibri" w:hint="cs"/>
          <w:b/>
          <w:bCs/>
          <w:sz w:val="24"/>
          <w:szCs w:val="24"/>
          <w:highlight w:val="yellow"/>
          <w:rtl/>
        </w:rPr>
        <w:t>חובת זהירות קונקרטית/ צפיות טכנית-</w:t>
      </w:r>
    </w:p>
    <w:p w:rsidR="00211620" w:rsidRPr="00DD08D8" w:rsidRDefault="00DD08D8" w:rsidP="00DD08D8">
      <w:pPr>
        <w:tabs>
          <w:tab w:val="left" w:pos="3626"/>
        </w:tabs>
        <w:bidi/>
        <w:jc w:val="left"/>
        <w:rPr>
          <w:rFonts w:cs="Calibri"/>
          <w:b/>
          <w:sz w:val="24"/>
          <w:szCs w:val="24"/>
          <w:rtl/>
        </w:rPr>
      </w:pPr>
      <w:r w:rsidRPr="00DD08D8">
        <w:rPr>
          <w:rFonts w:cs="Calibri"/>
          <w:b/>
          <w:sz w:val="24"/>
          <w:szCs w:val="24"/>
          <w:rtl/>
        </w:rPr>
        <w:lastRenderedPageBreak/>
        <w:t xml:space="preserve">צפיות טכנית בוחנת האם המזיק </w:t>
      </w:r>
      <w:r w:rsidRPr="00DD08D8">
        <w:rPr>
          <w:rFonts w:cs="Calibri"/>
          <w:bCs/>
          <w:sz w:val="24"/>
          <w:szCs w:val="24"/>
          <w:u w:val="single"/>
          <w:rtl/>
        </w:rPr>
        <w:t>יכול</w:t>
      </w:r>
      <w:r w:rsidRPr="00DD08D8">
        <w:rPr>
          <w:rFonts w:cs="Calibri"/>
          <w:b/>
          <w:sz w:val="24"/>
          <w:szCs w:val="24"/>
          <w:rtl/>
        </w:rPr>
        <w:t xml:space="preserve"> היה לצפות את הניזוק בהתחשב באירוע הנזק</w:t>
      </w:r>
      <w:r w:rsidRPr="00DD08D8">
        <w:rPr>
          <w:rFonts w:cs="Calibri"/>
          <w:b/>
          <w:sz w:val="24"/>
          <w:szCs w:val="24"/>
        </w:rPr>
        <w:t>.</w:t>
      </w:r>
    </w:p>
    <w:p w:rsidR="007077DD" w:rsidRDefault="007077DD" w:rsidP="007077DD">
      <w:pPr>
        <w:tabs>
          <w:tab w:val="left" w:pos="3626"/>
        </w:tabs>
        <w:bidi/>
        <w:jc w:val="left"/>
        <w:rPr>
          <w:rFonts w:cs="Calibri"/>
          <w:b/>
          <w:sz w:val="24"/>
          <w:szCs w:val="24"/>
          <w:rtl/>
        </w:rPr>
      </w:pPr>
    </w:p>
    <w:p w:rsidR="00DD08D8" w:rsidRPr="00DD08D8" w:rsidRDefault="00DD08D8" w:rsidP="00AD4A02">
      <w:pPr>
        <w:tabs>
          <w:tab w:val="left" w:pos="3626"/>
        </w:tabs>
        <w:bidi/>
        <w:jc w:val="left"/>
        <w:rPr>
          <w:rFonts w:cs="Calibri"/>
          <w:sz w:val="24"/>
          <w:szCs w:val="24"/>
          <w:rtl/>
        </w:rPr>
      </w:pPr>
      <w:proofErr w:type="gramStart"/>
      <w:r w:rsidRPr="00DD08D8">
        <w:rPr>
          <w:rFonts w:cs="Calibri"/>
          <w:color w:val="FF0000"/>
          <w:sz w:val="24"/>
          <w:szCs w:val="24"/>
        </w:rPr>
        <w:t>Palsgraf v. Long Island Railroad Company</w:t>
      </w:r>
      <w:r w:rsidRPr="00DD08D8">
        <w:rPr>
          <w:rFonts w:cs="Calibri" w:hint="cs"/>
          <w:color w:val="FF0000"/>
          <w:sz w:val="24"/>
          <w:szCs w:val="24"/>
          <w:rtl/>
        </w:rPr>
        <w:t>-</w:t>
      </w:r>
      <w:r>
        <w:rPr>
          <w:rFonts w:cs="Calibri" w:hint="cs"/>
          <w:color w:val="FF0000"/>
          <w:sz w:val="24"/>
          <w:szCs w:val="24"/>
          <w:rtl/>
        </w:rPr>
        <w:t xml:space="preserve"> </w:t>
      </w:r>
      <w:r w:rsidR="00AD4A02">
        <w:rPr>
          <w:rFonts w:cs="Calibri" w:hint="cs"/>
          <w:sz w:val="24"/>
          <w:szCs w:val="24"/>
          <w:rtl/>
        </w:rPr>
        <w:t xml:space="preserve">גב' </w:t>
      </w:r>
      <w:proofErr w:type="spellStart"/>
      <w:r w:rsidR="00AD4A02">
        <w:rPr>
          <w:rFonts w:cs="Calibri" w:hint="cs"/>
          <w:sz w:val="24"/>
          <w:szCs w:val="24"/>
          <w:rtl/>
        </w:rPr>
        <w:t>פלסגרף</w:t>
      </w:r>
      <w:proofErr w:type="spellEnd"/>
      <w:r w:rsidR="00AD4A02">
        <w:rPr>
          <w:rFonts w:cs="Calibri" w:hint="cs"/>
          <w:sz w:val="24"/>
          <w:szCs w:val="24"/>
          <w:rtl/>
        </w:rPr>
        <w:t xml:space="preserve"> עמדה על הרציף והמתינה לרכבת</w:t>
      </w:r>
      <w:r>
        <w:rPr>
          <w:rFonts w:cs="Calibri" w:hint="cs"/>
          <w:sz w:val="24"/>
          <w:szCs w:val="24"/>
          <w:rtl/>
        </w:rPr>
        <w:t>.</w:t>
      </w:r>
      <w:proofErr w:type="gramEnd"/>
      <w:r w:rsidR="00AD4A02">
        <w:rPr>
          <w:rFonts w:cs="Calibri" w:hint="cs"/>
          <w:sz w:val="24"/>
          <w:szCs w:val="24"/>
          <w:rtl/>
        </w:rPr>
        <w:t xml:space="preserve"> ברציף השני, עובדי הרכבת דחפו בחור בניסיון לעזור לו לעלות לרכבת, וחבילת הזיקוקים שהייתה בידיו נפלה והתפוצצה. כתוצאה מכך </w:t>
      </w:r>
      <w:r>
        <w:rPr>
          <w:rFonts w:cs="Calibri" w:hint="cs"/>
          <w:sz w:val="24"/>
          <w:szCs w:val="24"/>
          <w:rtl/>
        </w:rPr>
        <w:t>נפל מוט ברזל על ראשה</w:t>
      </w:r>
      <w:r w:rsidR="007D580F">
        <w:rPr>
          <w:rFonts w:cs="Calibri" w:hint="cs"/>
          <w:sz w:val="24"/>
          <w:szCs w:val="24"/>
          <w:rtl/>
        </w:rPr>
        <w:t xml:space="preserve"> של גב'</w:t>
      </w:r>
      <w:r w:rsidR="00AD4A02">
        <w:rPr>
          <w:rFonts w:cs="Calibri" w:hint="cs"/>
          <w:sz w:val="24"/>
          <w:szCs w:val="24"/>
          <w:rtl/>
        </w:rPr>
        <w:t xml:space="preserve"> </w:t>
      </w:r>
      <w:proofErr w:type="spellStart"/>
      <w:r w:rsidR="00AD4A02">
        <w:rPr>
          <w:rFonts w:cs="Calibri" w:hint="cs"/>
          <w:sz w:val="24"/>
          <w:szCs w:val="24"/>
          <w:rtl/>
        </w:rPr>
        <w:t>פלסגרף</w:t>
      </w:r>
      <w:proofErr w:type="spellEnd"/>
      <w:r w:rsidR="00AD4A02">
        <w:rPr>
          <w:rFonts w:cs="Calibri" w:hint="cs"/>
          <w:sz w:val="24"/>
          <w:szCs w:val="24"/>
          <w:rtl/>
        </w:rPr>
        <w:t xml:space="preserve"> שעמדה בצד השני של התחנה</w:t>
      </w:r>
      <w:r>
        <w:rPr>
          <w:rFonts w:cs="Calibri" w:hint="cs"/>
          <w:sz w:val="24"/>
          <w:szCs w:val="24"/>
          <w:rtl/>
        </w:rPr>
        <w:t xml:space="preserve">. </w:t>
      </w:r>
      <w:r w:rsidRPr="00DD08D8">
        <w:rPr>
          <w:rFonts w:cs="Calibri" w:hint="cs"/>
          <w:sz w:val="24"/>
          <w:szCs w:val="24"/>
          <w:rtl/>
        </w:rPr>
        <w:t xml:space="preserve">השופט </w:t>
      </w:r>
      <w:proofErr w:type="spellStart"/>
      <w:r w:rsidRPr="00DD08D8">
        <w:rPr>
          <w:rFonts w:cs="Calibri" w:hint="cs"/>
          <w:sz w:val="24"/>
          <w:szCs w:val="24"/>
          <w:rtl/>
        </w:rPr>
        <w:t>קרדוזו</w:t>
      </w:r>
      <w:proofErr w:type="spellEnd"/>
      <w:r w:rsidRPr="00DD08D8">
        <w:rPr>
          <w:rFonts w:cs="Calibri" w:hint="cs"/>
          <w:sz w:val="24"/>
          <w:szCs w:val="24"/>
          <w:rtl/>
        </w:rPr>
        <w:t xml:space="preserve">: גב' </w:t>
      </w:r>
      <w:proofErr w:type="spellStart"/>
      <w:r w:rsidRPr="00DD08D8">
        <w:rPr>
          <w:rFonts w:cs="Calibri" w:hint="cs"/>
          <w:sz w:val="24"/>
          <w:szCs w:val="24"/>
          <w:rtl/>
        </w:rPr>
        <w:t>פלסגרף</w:t>
      </w:r>
      <w:proofErr w:type="spellEnd"/>
      <w:r w:rsidRPr="00DD08D8">
        <w:rPr>
          <w:rFonts w:cs="Calibri" w:hint="cs"/>
          <w:sz w:val="24"/>
          <w:szCs w:val="24"/>
          <w:rtl/>
        </w:rPr>
        <w:t xml:space="preserve"> הייתה מחוץ למתחם הסיכון שעובדי הרכבת יכלו לצפות שתפגע ממנו.</w:t>
      </w:r>
      <w:r w:rsidRPr="00DD08D8">
        <w:rPr>
          <w:rFonts w:cs="Calibri"/>
          <w:sz w:val="24"/>
          <w:szCs w:val="24"/>
          <w:rtl/>
        </w:rPr>
        <w:br/>
      </w:r>
      <w:r w:rsidRPr="00DD08D8">
        <w:rPr>
          <w:rFonts w:cs="Calibri" w:hint="cs"/>
          <w:b/>
          <w:bCs/>
          <w:sz w:val="24"/>
          <w:szCs w:val="24"/>
          <w:u w:val="single"/>
          <w:rtl/>
        </w:rPr>
        <w:t>המסקנה:</w:t>
      </w:r>
      <w:r w:rsidRPr="00DD08D8">
        <w:rPr>
          <w:rFonts w:cs="Calibri" w:hint="cs"/>
          <w:sz w:val="24"/>
          <w:szCs w:val="24"/>
          <w:rtl/>
        </w:rPr>
        <w:t xml:space="preserve"> הצפיות הטכנית לא מתקיימת כאשר המזיק </w:t>
      </w:r>
      <w:r w:rsidRPr="00DD08D8">
        <w:rPr>
          <w:rFonts w:cs="Calibri" w:hint="cs"/>
          <w:b/>
          <w:bCs/>
          <w:sz w:val="24"/>
          <w:szCs w:val="24"/>
          <w:rtl/>
        </w:rPr>
        <w:t>לא יכול</w:t>
      </w:r>
      <w:r w:rsidRPr="00DD08D8">
        <w:rPr>
          <w:rFonts w:cs="Calibri" w:hint="cs"/>
          <w:sz w:val="24"/>
          <w:szCs w:val="24"/>
          <w:rtl/>
        </w:rPr>
        <w:t xml:space="preserve"> היה לצפות שהתנהגותו תגרום לניזוק את הנזק שקרה, אם אין צפיות אין חובת זהירות (ואם אין חובת זהירות ממילא לא תוטל אחריות ברשלנות).</w:t>
      </w:r>
    </w:p>
    <w:p w:rsidR="00DD08D8" w:rsidRDefault="00DD08D8" w:rsidP="00DD08D8">
      <w:pPr>
        <w:tabs>
          <w:tab w:val="left" w:pos="3626"/>
        </w:tabs>
        <w:bidi/>
        <w:jc w:val="left"/>
        <w:rPr>
          <w:rFonts w:cs="Calibri"/>
          <w:sz w:val="24"/>
          <w:szCs w:val="24"/>
          <w:rtl/>
        </w:rPr>
      </w:pPr>
      <w:r>
        <w:rPr>
          <w:rFonts w:cs="Calibri" w:hint="cs"/>
          <w:sz w:val="24"/>
          <w:szCs w:val="24"/>
          <w:rtl/>
        </w:rPr>
        <w:t xml:space="preserve"> </w:t>
      </w:r>
    </w:p>
    <w:p w:rsidR="007339F9" w:rsidRDefault="007339F9" w:rsidP="007D580F">
      <w:pPr>
        <w:tabs>
          <w:tab w:val="left" w:pos="3626"/>
        </w:tabs>
        <w:bidi/>
        <w:jc w:val="left"/>
        <w:rPr>
          <w:rFonts w:cs="Calibri"/>
          <w:sz w:val="24"/>
          <w:szCs w:val="24"/>
          <w:rtl/>
        </w:rPr>
      </w:pPr>
      <w:proofErr w:type="spellStart"/>
      <w:r w:rsidRPr="00693965">
        <w:rPr>
          <w:rFonts w:cs="Calibri" w:hint="cs"/>
          <w:color w:val="FF0000"/>
          <w:sz w:val="24"/>
          <w:szCs w:val="24"/>
          <w:rtl/>
        </w:rPr>
        <w:t>פריצקר</w:t>
      </w:r>
      <w:proofErr w:type="spellEnd"/>
      <w:r w:rsidRPr="00693965">
        <w:rPr>
          <w:rFonts w:cs="Calibri" w:hint="cs"/>
          <w:color w:val="FF0000"/>
          <w:sz w:val="24"/>
          <w:szCs w:val="24"/>
          <w:rtl/>
        </w:rPr>
        <w:t xml:space="preserve"> נ' פרידמן- </w:t>
      </w:r>
      <w:r w:rsidRPr="007339F9">
        <w:rPr>
          <w:rFonts w:cs="Calibri"/>
          <w:sz w:val="24"/>
          <w:szCs w:val="24"/>
          <w:rtl/>
        </w:rPr>
        <w:t>אדם שנדרס תוך כדי ש</w:t>
      </w:r>
      <w:r w:rsidR="00DA0F47">
        <w:rPr>
          <w:rFonts w:cs="Calibri"/>
          <w:sz w:val="24"/>
          <w:szCs w:val="24"/>
          <w:rtl/>
        </w:rPr>
        <w:t>כיוון את הנהג הדורס</w:t>
      </w:r>
      <w:r w:rsidR="00DA0F47">
        <w:rPr>
          <w:rFonts w:cs="Calibri" w:hint="cs"/>
          <w:sz w:val="24"/>
          <w:szCs w:val="24"/>
          <w:rtl/>
        </w:rPr>
        <w:t xml:space="preserve">. </w:t>
      </w:r>
      <w:r w:rsidR="00DA0F47" w:rsidRPr="008F0650">
        <w:rPr>
          <w:rFonts w:ascii="Calibri" w:hAnsi="Calibri" w:cs="Calibri" w:hint="cs"/>
          <w:b/>
          <w:bCs/>
          <w:sz w:val="24"/>
          <w:szCs w:val="24"/>
          <w:rtl/>
        </w:rPr>
        <w:t>השאלה:</w:t>
      </w:r>
      <w:r w:rsidR="00DA0F47">
        <w:rPr>
          <w:rFonts w:ascii="Calibri" w:hAnsi="Calibri" w:cs="Calibri" w:hint="cs"/>
          <w:sz w:val="24"/>
          <w:szCs w:val="24"/>
          <w:rtl/>
        </w:rPr>
        <w:t xml:space="preserve"> האם היה אפשר לצפות את הדריסה של אותו אדם?</w:t>
      </w:r>
      <w:r w:rsidR="00693965">
        <w:rPr>
          <w:rFonts w:cs="Calibri" w:hint="cs"/>
          <w:sz w:val="24"/>
          <w:szCs w:val="24"/>
          <w:rtl/>
        </w:rPr>
        <w:t xml:space="preserve"> </w:t>
      </w:r>
      <w:r w:rsidR="00693965" w:rsidRPr="00693965">
        <w:rPr>
          <w:rFonts w:cs="Calibri"/>
          <w:b/>
          <w:bCs/>
          <w:sz w:val="24"/>
          <w:szCs w:val="24"/>
          <w:rtl/>
        </w:rPr>
        <w:t>השופט אגרנט</w:t>
      </w:r>
      <w:r w:rsidR="00693965" w:rsidRPr="00693965">
        <w:rPr>
          <w:rFonts w:cs="Calibri"/>
          <w:b/>
          <w:bCs/>
          <w:sz w:val="24"/>
          <w:szCs w:val="24"/>
        </w:rPr>
        <w:t>:</w:t>
      </w:r>
      <w:r w:rsidR="00693965">
        <w:rPr>
          <w:rFonts w:cs="Calibri" w:hint="cs"/>
          <w:sz w:val="24"/>
          <w:szCs w:val="24"/>
          <w:rtl/>
        </w:rPr>
        <w:t xml:space="preserve"> </w:t>
      </w:r>
      <w:r w:rsidR="00693965" w:rsidRPr="00693965">
        <w:rPr>
          <w:rFonts w:cs="Calibri"/>
          <w:sz w:val="24"/>
          <w:szCs w:val="24"/>
          <w:rtl/>
        </w:rPr>
        <w:t>ככלל, חלה חובת זהירות של נהגים כלפי הולכי רגל במקרים דומים</w:t>
      </w:r>
      <w:r w:rsidR="008D0861">
        <w:rPr>
          <w:rFonts w:cs="Calibri" w:hint="cs"/>
          <w:sz w:val="24"/>
          <w:szCs w:val="24"/>
          <w:rtl/>
        </w:rPr>
        <w:t>,</w:t>
      </w:r>
      <w:r w:rsidR="00693965" w:rsidRPr="00693965">
        <w:rPr>
          <w:rFonts w:cs="Calibri"/>
          <w:sz w:val="24"/>
          <w:szCs w:val="24"/>
        </w:rPr>
        <w:t xml:space="preserve"> </w:t>
      </w:r>
      <w:r w:rsidR="00693965" w:rsidRPr="00693965">
        <w:rPr>
          <w:rFonts w:cs="Calibri"/>
          <w:sz w:val="24"/>
          <w:szCs w:val="24"/>
          <w:rtl/>
        </w:rPr>
        <w:t>אבל בנסיבות העניין, לא חלה חובת הזהירות משום שמדובר בניזוק בלתי צפוי</w:t>
      </w:r>
      <w:r w:rsidR="007D580F">
        <w:rPr>
          <w:rFonts w:cs="Calibri" w:hint="cs"/>
          <w:sz w:val="24"/>
          <w:szCs w:val="24"/>
          <w:rtl/>
        </w:rPr>
        <w:t xml:space="preserve">- אותו אדם כיוון את הנהג הדורס. </w:t>
      </w:r>
      <w:r w:rsidR="009C0420">
        <w:rPr>
          <w:rFonts w:cs="Calibri" w:hint="cs"/>
          <w:sz w:val="24"/>
          <w:szCs w:val="24"/>
          <w:rtl/>
        </w:rPr>
        <w:t xml:space="preserve">כלומר, </w:t>
      </w:r>
      <w:r w:rsidR="009C0420">
        <w:rPr>
          <w:rFonts w:cstheme="minorHAnsi" w:hint="cs"/>
          <w:sz w:val="24"/>
          <w:szCs w:val="24"/>
          <w:rtl/>
        </w:rPr>
        <w:t>חלה צפיות קונקרטית אך משיקולי מדיניות הוחלט שלא חלה צפיות מושגית</w:t>
      </w:r>
      <w:r w:rsidR="009C0420">
        <w:rPr>
          <w:rFonts w:cs="Calibri" w:hint="cs"/>
          <w:sz w:val="24"/>
          <w:szCs w:val="24"/>
          <w:rtl/>
        </w:rPr>
        <w:t xml:space="preserve">. </w:t>
      </w:r>
      <w:r w:rsidR="009C6849" w:rsidRPr="009C6849">
        <w:rPr>
          <w:rFonts w:cs="Calibri" w:hint="cs"/>
          <w:sz w:val="24"/>
          <w:szCs w:val="24"/>
          <w:rtl/>
        </w:rPr>
        <w:t xml:space="preserve">השופט </w:t>
      </w:r>
      <w:proofErr w:type="spellStart"/>
      <w:r w:rsidR="009C6849" w:rsidRPr="009C6849">
        <w:rPr>
          <w:rFonts w:cs="Calibri" w:hint="cs"/>
          <w:sz w:val="24"/>
          <w:szCs w:val="24"/>
          <w:rtl/>
        </w:rPr>
        <w:t>זילברג</w:t>
      </w:r>
      <w:proofErr w:type="spellEnd"/>
      <w:r w:rsidR="009C6849" w:rsidRPr="009C6849">
        <w:rPr>
          <w:rFonts w:cs="Calibri" w:hint="cs"/>
          <w:sz w:val="24"/>
          <w:szCs w:val="24"/>
          <w:rtl/>
        </w:rPr>
        <w:t xml:space="preserve"> הגיע לאותה המסקנה עם עוולת הרשלנות והמבחן האובייקטיבי.</w:t>
      </w:r>
      <w:r w:rsidR="009C0420">
        <w:rPr>
          <w:rFonts w:cs="Calibri" w:hint="cs"/>
          <w:sz w:val="24"/>
          <w:szCs w:val="24"/>
          <w:rtl/>
        </w:rPr>
        <w:t xml:space="preserve"> </w:t>
      </w:r>
      <w:r w:rsidR="00DA0F47">
        <w:rPr>
          <w:rFonts w:cs="Calibri" w:hint="cs"/>
          <w:sz w:val="24"/>
          <w:szCs w:val="24"/>
          <w:rtl/>
        </w:rPr>
        <w:br/>
      </w:r>
    </w:p>
    <w:p w:rsidR="009C6849" w:rsidRPr="006A7983" w:rsidRDefault="009C6849" w:rsidP="009C6849">
      <w:pPr>
        <w:tabs>
          <w:tab w:val="left" w:pos="3626"/>
        </w:tabs>
        <w:bidi/>
        <w:jc w:val="left"/>
        <w:rPr>
          <w:rFonts w:cs="Calibri"/>
          <w:b/>
          <w:bCs/>
          <w:sz w:val="24"/>
          <w:szCs w:val="24"/>
          <w:u w:val="single"/>
          <w:rtl/>
        </w:rPr>
      </w:pPr>
      <w:r w:rsidRPr="006A7983">
        <w:rPr>
          <w:rFonts w:cs="Calibri" w:hint="cs"/>
          <w:b/>
          <w:bCs/>
          <w:sz w:val="24"/>
          <w:szCs w:val="24"/>
          <w:u w:val="single"/>
          <w:rtl/>
        </w:rPr>
        <w:t>האם יש לחובת הזהירות הקונקרטית גם היגיון כלכלי?</w:t>
      </w:r>
    </w:p>
    <w:p w:rsidR="009C6849" w:rsidRPr="0092066E" w:rsidRDefault="0054012B" w:rsidP="00C4197C">
      <w:pPr>
        <w:pStyle w:val="ListParagraph"/>
        <w:numPr>
          <w:ilvl w:val="0"/>
          <w:numId w:val="7"/>
        </w:numPr>
        <w:tabs>
          <w:tab w:val="left" w:pos="3626"/>
        </w:tabs>
        <w:bidi/>
        <w:jc w:val="left"/>
        <w:rPr>
          <w:rFonts w:cs="Calibri"/>
          <w:sz w:val="24"/>
          <w:szCs w:val="24"/>
        </w:rPr>
      </w:pPr>
      <w:r w:rsidRPr="002F3AFF">
        <w:rPr>
          <w:rFonts w:cs="Calibri"/>
          <w:b/>
          <w:bCs/>
          <w:sz w:val="24"/>
          <w:szCs w:val="24"/>
          <w:rtl/>
        </w:rPr>
        <w:t>אולי במצבים שאין צפיות טכנית</w:t>
      </w:r>
      <w:r w:rsidR="00FF66EA" w:rsidRPr="002F3AFF">
        <w:rPr>
          <w:rFonts w:cs="Calibri" w:hint="cs"/>
          <w:b/>
          <w:bCs/>
          <w:sz w:val="24"/>
          <w:szCs w:val="24"/>
          <w:rtl/>
        </w:rPr>
        <w:t>,</w:t>
      </w:r>
      <w:r w:rsidRPr="002F3AFF">
        <w:rPr>
          <w:rFonts w:cs="Calibri"/>
          <w:b/>
          <w:bCs/>
          <w:sz w:val="24"/>
          <w:szCs w:val="24"/>
          <w:rtl/>
        </w:rPr>
        <w:t xml:space="preserve"> תוחלת הנזק מאוד קטנה</w:t>
      </w:r>
      <w:r w:rsidR="00FF66EA" w:rsidRPr="002F3AFF">
        <w:rPr>
          <w:rFonts w:cs="Calibri" w:hint="cs"/>
          <w:b/>
          <w:bCs/>
          <w:sz w:val="24"/>
          <w:szCs w:val="24"/>
          <w:rtl/>
        </w:rPr>
        <w:t>-</w:t>
      </w:r>
      <w:r w:rsidR="00FF66EA">
        <w:rPr>
          <w:rFonts w:cs="Calibri" w:hint="cs"/>
          <w:sz w:val="24"/>
          <w:szCs w:val="24"/>
          <w:rtl/>
        </w:rPr>
        <w:t xml:space="preserve"> </w:t>
      </w:r>
      <w:r w:rsidR="00FF66EA" w:rsidRPr="00FF66EA">
        <w:rPr>
          <w:rFonts w:cs="Calibri" w:hint="cs"/>
          <w:sz w:val="24"/>
          <w:szCs w:val="24"/>
          <w:rtl/>
        </w:rPr>
        <w:t xml:space="preserve">יכול להיות שיהיו מקרים שמאוד קטנים </w:t>
      </w:r>
      <w:r w:rsidR="00FF66EA">
        <w:rPr>
          <w:rFonts w:cs="Calibri" w:hint="cs"/>
          <w:sz w:val="24"/>
          <w:szCs w:val="24"/>
          <w:rtl/>
        </w:rPr>
        <w:t>עם אינדיקציה ברורה</w:t>
      </w:r>
      <w:r w:rsidR="00642B9C">
        <w:rPr>
          <w:rFonts w:cs="Calibri" w:hint="cs"/>
          <w:sz w:val="24"/>
          <w:szCs w:val="24"/>
          <w:rtl/>
        </w:rPr>
        <w:t xml:space="preserve"> שאין מה לדון בהם, לא נרצה לפתוח את הדלת לעוולת הרשלנות.</w:t>
      </w:r>
    </w:p>
    <w:p w:rsidR="0054012B" w:rsidRPr="0092066E" w:rsidRDefault="0054012B" w:rsidP="00C4197C">
      <w:pPr>
        <w:pStyle w:val="ListParagraph"/>
        <w:numPr>
          <w:ilvl w:val="0"/>
          <w:numId w:val="7"/>
        </w:numPr>
        <w:tabs>
          <w:tab w:val="left" w:pos="3626"/>
        </w:tabs>
        <w:bidi/>
        <w:jc w:val="left"/>
        <w:rPr>
          <w:rFonts w:cs="Calibri"/>
          <w:sz w:val="24"/>
          <w:szCs w:val="24"/>
        </w:rPr>
      </w:pPr>
      <w:r w:rsidRPr="002F3AFF">
        <w:rPr>
          <w:rFonts w:cs="Calibri"/>
          <w:b/>
          <w:bCs/>
          <w:sz w:val="24"/>
          <w:szCs w:val="24"/>
          <w:rtl/>
        </w:rPr>
        <w:t>אם אי אפשר לצפות את הנזק טכנית, אז לא ניתן ליצור הרתעה</w:t>
      </w:r>
      <w:r w:rsidRPr="0092066E">
        <w:rPr>
          <w:rFonts w:cs="Calibri"/>
          <w:sz w:val="24"/>
          <w:szCs w:val="24"/>
          <w:rtl/>
        </w:rPr>
        <w:t xml:space="preserve"> </w:t>
      </w:r>
      <w:r w:rsidRPr="0092066E">
        <w:rPr>
          <w:rFonts w:cs="Calibri"/>
          <w:sz w:val="24"/>
          <w:szCs w:val="24"/>
        </w:rPr>
        <w:t>)</w:t>
      </w:r>
      <w:r w:rsidRPr="0092066E">
        <w:rPr>
          <w:rFonts w:cs="Calibri"/>
          <w:sz w:val="24"/>
          <w:szCs w:val="24"/>
          <w:rtl/>
        </w:rPr>
        <w:t>האם אדם ישקיע באמצעי זהירות אם אינו יכול לצפות נזק</w:t>
      </w:r>
      <w:r w:rsidRPr="0092066E">
        <w:rPr>
          <w:rFonts w:cs="Calibri"/>
          <w:sz w:val="24"/>
          <w:szCs w:val="24"/>
        </w:rPr>
        <w:t>?(</w:t>
      </w:r>
      <w:r w:rsidR="002F3AFF">
        <w:rPr>
          <w:rFonts w:cs="Calibri" w:hint="cs"/>
          <w:sz w:val="24"/>
          <w:szCs w:val="24"/>
          <w:rtl/>
        </w:rPr>
        <w:t xml:space="preserve"> </w:t>
      </w:r>
      <w:r w:rsidR="002F3AFF">
        <w:rPr>
          <w:rFonts w:ascii="Calibri" w:hAnsi="Calibri" w:cs="Calibri" w:hint="cs"/>
          <w:sz w:val="24"/>
          <w:szCs w:val="24"/>
          <w:rtl/>
        </w:rPr>
        <w:t>אנו רוצים ליצור מצב של יעילות מלכתחילה, שישקיעו באמצעי מניעה רק אם זה יעיל.</w:t>
      </w:r>
      <w:r w:rsidR="002F3AFF" w:rsidRPr="002F3AFF">
        <w:rPr>
          <w:rFonts w:ascii="Calibri" w:hAnsi="Calibri" w:cs="Calibri" w:hint="cs"/>
          <w:sz w:val="24"/>
          <w:szCs w:val="24"/>
          <w:rtl/>
        </w:rPr>
        <w:t xml:space="preserve"> </w:t>
      </w:r>
      <w:r w:rsidR="002F3AFF" w:rsidRPr="002F3AFF">
        <w:rPr>
          <w:rFonts w:cs="Calibri" w:hint="cs"/>
          <w:sz w:val="24"/>
          <w:szCs w:val="24"/>
          <w:rtl/>
        </w:rPr>
        <w:t>לא</w:t>
      </w:r>
      <w:r w:rsidR="002F3AFF">
        <w:rPr>
          <w:rFonts w:cs="Calibri" w:hint="cs"/>
          <w:sz w:val="24"/>
          <w:szCs w:val="24"/>
          <w:rtl/>
        </w:rPr>
        <w:t xml:space="preserve"> ניתן באמת ליצור הרתעה אם לא מניחים</w:t>
      </w:r>
      <w:r w:rsidR="002F3AFF" w:rsidRPr="002F3AFF">
        <w:rPr>
          <w:rFonts w:cs="Calibri" w:hint="cs"/>
          <w:sz w:val="24"/>
          <w:szCs w:val="24"/>
          <w:rtl/>
        </w:rPr>
        <w:t xml:space="preserve"> שבכלל אפשר לצפות את הנזק.</w:t>
      </w:r>
    </w:p>
    <w:p w:rsidR="0054012B" w:rsidRDefault="0054012B" w:rsidP="00C4197C">
      <w:pPr>
        <w:pStyle w:val="ListParagraph"/>
        <w:numPr>
          <w:ilvl w:val="0"/>
          <w:numId w:val="7"/>
        </w:numPr>
        <w:tabs>
          <w:tab w:val="left" w:pos="3626"/>
        </w:tabs>
        <w:bidi/>
        <w:jc w:val="left"/>
        <w:rPr>
          <w:rFonts w:cs="Calibri"/>
          <w:b/>
          <w:bCs/>
          <w:sz w:val="24"/>
          <w:szCs w:val="24"/>
        </w:rPr>
      </w:pPr>
      <w:r w:rsidRPr="002F3AFF">
        <w:rPr>
          <w:rFonts w:cs="Calibri"/>
          <w:b/>
          <w:bCs/>
          <w:sz w:val="24"/>
          <w:szCs w:val="24"/>
          <w:rtl/>
        </w:rPr>
        <w:t>הרתעה ביתר – ריבוי השקעה באמצעי מניעה, פן מישהו יפגע</w:t>
      </w:r>
      <w:r w:rsidR="002F3AFF">
        <w:rPr>
          <w:rFonts w:cs="Calibri" w:hint="cs"/>
          <w:b/>
          <w:bCs/>
          <w:sz w:val="24"/>
          <w:szCs w:val="24"/>
          <w:rtl/>
        </w:rPr>
        <w:t xml:space="preserve">- </w:t>
      </w:r>
      <w:r w:rsidR="008256CD">
        <w:rPr>
          <w:rFonts w:cs="Calibri" w:hint="cs"/>
          <w:sz w:val="24"/>
          <w:szCs w:val="24"/>
          <w:rtl/>
        </w:rPr>
        <w:t>עלול להיות עומס בבתי המשפט במידה ולא נצייר את המעגל סביב אנשים שיכולים להינזק מההתנהגות. לא רוצים לייצר מצב שיהיה חשש שכל פעולה עלולה להוות סיכון בגינו יטילו אחריות ברשלנות.</w:t>
      </w:r>
    </w:p>
    <w:p w:rsidR="004015F8" w:rsidRDefault="004015F8" w:rsidP="004015F8">
      <w:pPr>
        <w:tabs>
          <w:tab w:val="left" w:pos="3626"/>
        </w:tabs>
        <w:bidi/>
        <w:jc w:val="left"/>
        <w:rPr>
          <w:rFonts w:cs="Calibri"/>
          <w:sz w:val="24"/>
          <w:szCs w:val="24"/>
          <w:rtl/>
        </w:rPr>
      </w:pPr>
    </w:p>
    <w:p w:rsidR="004015F8" w:rsidRDefault="004015F8" w:rsidP="004015F8">
      <w:pPr>
        <w:tabs>
          <w:tab w:val="left" w:pos="3626"/>
        </w:tabs>
        <w:bidi/>
        <w:jc w:val="left"/>
        <w:rPr>
          <w:rFonts w:cs="Calibri"/>
          <w:b/>
          <w:bCs/>
          <w:sz w:val="24"/>
          <w:szCs w:val="24"/>
          <w:rtl/>
        </w:rPr>
      </w:pPr>
      <w:r w:rsidRPr="004015F8">
        <w:rPr>
          <w:rFonts w:cs="Calibri" w:hint="cs"/>
          <w:b/>
          <w:bCs/>
          <w:sz w:val="24"/>
          <w:szCs w:val="24"/>
          <w:highlight w:val="yellow"/>
          <w:rtl/>
        </w:rPr>
        <w:t>חובת זהירות מושגית/ צפיות נורמטיבית-</w:t>
      </w:r>
    </w:p>
    <w:p w:rsidR="004E6BBF" w:rsidRDefault="00E13662" w:rsidP="003B4D72">
      <w:pPr>
        <w:tabs>
          <w:tab w:val="left" w:pos="3626"/>
        </w:tabs>
        <w:bidi/>
        <w:jc w:val="left"/>
        <w:rPr>
          <w:rFonts w:cs="Calibri"/>
          <w:sz w:val="24"/>
          <w:szCs w:val="24"/>
          <w:rtl/>
        </w:rPr>
      </w:pPr>
      <w:r>
        <w:rPr>
          <w:rFonts w:cs="Calibri" w:hint="cs"/>
          <w:sz w:val="24"/>
          <w:szCs w:val="24"/>
          <w:rtl/>
        </w:rPr>
        <w:t xml:space="preserve">צפיות נורמטיבית בוחנת האם </w:t>
      </w:r>
      <w:r>
        <w:rPr>
          <w:rFonts w:cs="Calibri" w:hint="cs"/>
          <w:b/>
          <w:bCs/>
          <w:sz w:val="24"/>
          <w:szCs w:val="24"/>
          <w:rtl/>
        </w:rPr>
        <w:t xml:space="preserve">צריך </w:t>
      </w:r>
      <w:r w:rsidR="003B4D72">
        <w:rPr>
          <w:rFonts w:cs="Calibri" w:hint="cs"/>
          <w:sz w:val="24"/>
          <w:szCs w:val="24"/>
          <w:rtl/>
        </w:rPr>
        <w:t xml:space="preserve">היה לצפות את הנזק. </w:t>
      </w:r>
      <w:r>
        <w:rPr>
          <w:rFonts w:cs="Calibri" w:hint="cs"/>
          <w:sz w:val="24"/>
          <w:szCs w:val="24"/>
          <w:rtl/>
        </w:rPr>
        <w:t xml:space="preserve">שואלים </w:t>
      </w:r>
      <w:r>
        <w:rPr>
          <w:rFonts w:cstheme="minorHAnsi" w:hint="cs"/>
          <w:sz w:val="24"/>
          <w:szCs w:val="24"/>
          <w:rtl/>
        </w:rPr>
        <w:t>האם אנחנו רוצים לאפשר שבמצבים האלו נטיל חובת זהירות.</w:t>
      </w:r>
      <w:r w:rsidR="003B4D72">
        <w:rPr>
          <w:rFonts w:cs="Calibri" w:hint="cs"/>
          <w:sz w:val="24"/>
          <w:szCs w:val="24"/>
          <w:rtl/>
        </w:rPr>
        <w:t xml:space="preserve"> </w:t>
      </w:r>
      <w:r w:rsidR="007D580F">
        <w:rPr>
          <w:rFonts w:cs="Calibri" w:hint="cs"/>
          <w:sz w:val="24"/>
          <w:szCs w:val="24"/>
          <w:rtl/>
        </w:rPr>
        <w:t>מדובר בהרחבה של המבחן.</w:t>
      </w:r>
    </w:p>
    <w:p w:rsidR="004015F8" w:rsidRDefault="003B4D72" w:rsidP="009679AC">
      <w:pPr>
        <w:tabs>
          <w:tab w:val="left" w:pos="3626"/>
        </w:tabs>
        <w:bidi/>
        <w:jc w:val="left"/>
        <w:rPr>
          <w:rFonts w:cs="Calibri"/>
          <w:sz w:val="24"/>
          <w:szCs w:val="24"/>
          <w:rtl/>
        </w:rPr>
      </w:pPr>
      <w:r>
        <w:rPr>
          <w:rFonts w:cs="Calibri" w:hint="cs"/>
          <w:sz w:val="24"/>
          <w:szCs w:val="24"/>
          <w:rtl/>
        </w:rPr>
        <w:t xml:space="preserve">מכניסה לגדרה של חובת </w:t>
      </w:r>
      <w:r w:rsidR="00B9144C">
        <w:rPr>
          <w:rFonts w:cs="Calibri" w:hint="cs"/>
          <w:sz w:val="24"/>
          <w:szCs w:val="24"/>
          <w:rtl/>
        </w:rPr>
        <w:t xml:space="preserve">הזהירות </w:t>
      </w:r>
      <w:r w:rsidR="00B9144C">
        <w:rPr>
          <w:rFonts w:cs="Calibri" w:hint="cs"/>
          <w:b/>
          <w:bCs/>
          <w:sz w:val="24"/>
          <w:szCs w:val="24"/>
          <w:rtl/>
        </w:rPr>
        <w:t>ש</w:t>
      </w:r>
      <w:r w:rsidRPr="004E6BBF">
        <w:rPr>
          <w:rFonts w:cs="Calibri" w:hint="cs"/>
          <w:b/>
          <w:bCs/>
          <w:sz w:val="24"/>
          <w:szCs w:val="24"/>
          <w:rtl/>
        </w:rPr>
        <w:t>יקולי מדיניות</w:t>
      </w:r>
      <w:r w:rsidRPr="004E6BBF">
        <w:rPr>
          <w:rFonts w:cs="Calibri" w:hint="cs"/>
          <w:sz w:val="24"/>
          <w:szCs w:val="24"/>
          <w:rtl/>
        </w:rPr>
        <w:t>,</w:t>
      </w:r>
      <w:r>
        <w:rPr>
          <w:rFonts w:cs="Calibri" w:hint="cs"/>
          <w:sz w:val="24"/>
          <w:szCs w:val="24"/>
          <w:rtl/>
        </w:rPr>
        <w:t xml:space="preserve"> לדוגמה:</w:t>
      </w:r>
    </w:p>
    <w:p w:rsidR="003B4D72" w:rsidRDefault="003B4D72" w:rsidP="00C4197C">
      <w:pPr>
        <w:pStyle w:val="ListParagraph"/>
        <w:numPr>
          <w:ilvl w:val="0"/>
          <w:numId w:val="8"/>
        </w:numPr>
        <w:tabs>
          <w:tab w:val="left" w:pos="3626"/>
        </w:tabs>
        <w:bidi/>
        <w:jc w:val="left"/>
        <w:rPr>
          <w:rFonts w:cs="Calibri"/>
          <w:sz w:val="24"/>
          <w:szCs w:val="24"/>
        </w:rPr>
      </w:pPr>
      <w:r w:rsidRPr="00BA10AF">
        <w:rPr>
          <w:rFonts w:cs="Calibri" w:hint="cs"/>
          <w:b/>
          <w:bCs/>
          <w:sz w:val="24"/>
          <w:szCs w:val="24"/>
          <w:rtl/>
        </w:rPr>
        <w:t>שיקולי הרתעה-</w:t>
      </w:r>
      <w:r>
        <w:rPr>
          <w:rFonts w:cs="Calibri" w:hint="cs"/>
          <w:sz w:val="24"/>
          <w:szCs w:val="24"/>
          <w:rtl/>
        </w:rPr>
        <w:t xml:space="preserve"> עלול להיות הרתעה ביתר, דוג'- מורים בטיולים שנתיים. </w:t>
      </w:r>
      <w:r w:rsidRPr="003B4D72">
        <w:rPr>
          <w:rFonts w:cs="Calibri" w:hint="cs"/>
          <w:sz w:val="24"/>
          <w:szCs w:val="24"/>
          <w:rtl/>
        </w:rPr>
        <w:t>מתח בין צפיות טכנית לבין צפיות נורמטיבית.</w:t>
      </w:r>
      <w:r>
        <w:rPr>
          <w:rFonts w:cs="Calibri" w:hint="cs"/>
          <w:sz w:val="24"/>
          <w:szCs w:val="24"/>
          <w:rtl/>
        </w:rPr>
        <w:t xml:space="preserve"> הדר</w:t>
      </w:r>
      <w:r w:rsidR="00BA10AF">
        <w:rPr>
          <w:rFonts w:cs="Calibri" w:hint="cs"/>
          <w:sz w:val="24"/>
          <w:szCs w:val="24"/>
          <w:rtl/>
        </w:rPr>
        <w:t xml:space="preserve">ך להתמודד: לא דרך חובת הזהירות, אלא </w:t>
      </w:r>
      <w:r>
        <w:rPr>
          <w:rFonts w:cs="Calibri" w:hint="cs"/>
          <w:sz w:val="24"/>
          <w:szCs w:val="24"/>
          <w:rtl/>
        </w:rPr>
        <w:t xml:space="preserve">לפתוח את הדלת של חובת הזהירות, לבדוק אם הייתה התרשלות ולהטיל אחריות במידה </w:t>
      </w:r>
      <w:r w:rsidR="00BA10AF">
        <w:rPr>
          <w:rFonts w:cs="Calibri" w:hint="cs"/>
          <w:sz w:val="24"/>
          <w:szCs w:val="24"/>
          <w:rtl/>
        </w:rPr>
        <w:t>והייתה התרשלות חמורה</w:t>
      </w:r>
      <w:r>
        <w:rPr>
          <w:rFonts w:cs="Calibri" w:hint="cs"/>
          <w:sz w:val="24"/>
          <w:szCs w:val="24"/>
          <w:rtl/>
        </w:rPr>
        <w:t xml:space="preserve">. </w:t>
      </w:r>
    </w:p>
    <w:p w:rsidR="003B4D72" w:rsidRDefault="003B4D72" w:rsidP="00C4197C">
      <w:pPr>
        <w:pStyle w:val="ListParagraph"/>
        <w:numPr>
          <w:ilvl w:val="0"/>
          <w:numId w:val="8"/>
        </w:numPr>
        <w:tabs>
          <w:tab w:val="left" w:pos="3626"/>
        </w:tabs>
        <w:bidi/>
        <w:jc w:val="left"/>
        <w:rPr>
          <w:rFonts w:cs="Calibri"/>
          <w:sz w:val="24"/>
          <w:szCs w:val="24"/>
        </w:rPr>
      </w:pPr>
      <w:r w:rsidRPr="00BA10AF">
        <w:rPr>
          <w:rFonts w:cs="Calibri" w:hint="cs"/>
          <w:b/>
          <w:bCs/>
          <w:sz w:val="24"/>
          <w:szCs w:val="24"/>
          <w:rtl/>
        </w:rPr>
        <w:t>עלויות מנהליות כתוצאה מהגשת תביעות סרק</w:t>
      </w:r>
      <w:r w:rsidR="00BA10AF" w:rsidRPr="00BA10AF">
        <w:rPr>
          <w:rFonts w:cs="Calibri" w:hint="cs"/>
          <w:b/>
          <w:bCs/>
          <w:sz w:val="24"/>
          <w:szCs w:val="24"/>
          <w:rtl/>
        </w:rPr>
        <w:t xml:space="preserve">- </w:t>
      </w:r>
      <w:r w:rsidR="00BA10AF">
        <w:rPr>
          <w:rFonts w:cs="Calibri" w:hint="cs"/>
          <w:sz w:val="24"/>
          <w:szCs w:val="24"/>
          <w:rtl/>
        </w:rPr>
        <w:t>צמצום מספר האנשים שיכולים להגיע לביהמ"ש.</w:t>
      </w:r>
    </w:p>
    <w:p w:rsidR="003B4D72" w:rsidRDefault="003B4D72" w:rsidP="00C4197C">
      <w:pPr>
        <w:pStyle w:val="ListParagraph"/>
        <w:numPr>
          <w:ilvl w:val="0"/>
          <w:numId w:val="8"/>
        </w:numPr>
        <w:tabs>
          <w:tab w:val="left" w:pos="3626"/>
        </w:tabs>
        <w:bidi/>
        <w:jc w:val="left"/>
        <w:rPr>
          <w:rFonts w:cs="Calibri"/>
          <w:sz w:val="24"/>
          <w:szCs w:val="24"/>
        </w:rPr>
      </w:pPr>
      <w:r w:rsidRPr="00BA10AF">
        <w:rPr>
          <w:rFonts w:cs="Calibri" w:hint="cs"/>
          <w:b/>
          <w:bCs/>
          <w:sz w:val="24"/>
          <w:szCs w:val="24"/>
          <w:rtl/>
        </w:rPr>
        <w:t>שיקולים נוספים</w:t>
      </w:r>
      <w:r>
        <w:rPr>
          <w:rFonts w:cs="Calibri" w:hint="cs"/>
          <w:sz w:val="24"/>
          <w:szCs w:val="24"/>
          <w:rtl/>
        </w:rPr>
        <w:t xml:space="preserve"> (שמגר בפס"ד מ"י נ. לוי)</w:t>
      </w:r>
      <w:r w:rsidR="007D580F">
        <w:rPr>
          <w:rFonts w:cs="Calibri" w:hint="cs"/>
          <w:sz w:val="24"/>
          <w:szCs w:val="24"/>
          <w:rtl/>
        </w:rPr>
        <w:t>:</w:t>
      </w:r>
    </w:p>
    <w:p w:rsidR="00232E8F" w:rsidRDefault="00232E8F" w:rsidP="00232E8F">
      <w:pPr>
        <w:tabs>
          <w:tab w:val="left" w:pos="3626"/>
        </w:tabs>
        <w:bidi/>
        <w:jc w:val="left"/>
        <w:rPr>
          <w:rFonts w:cs="Calibri"/>
          <w:sz w:val="24"/>
          <w:szCs w:val="24"/>
          <w:rtl/>
        </w:rPr>
      </w:pPr>
    </w:p>
    <w:p w:rsidR="003305FB" w:rsidRDefault="00232E8F" w:rsidP="0022602C">
      <w:pPr>
        <w:tabs>
          <w:tab w:val="left" w:pos="3626"/>
        </w:tabs>
        <w:bidi/>
        <w:jc w:val="left"/>
        <w:rPr>
          <w:rFonts w:cs="Calibri"/>
          <w:sz w:val="24"/>
          <w:szCs w:val="24"/>
          <w:rtl/>
        </w:rPr>
      </w:pPr>
      <w:r w:rsidRPr="00232E8F">
        <w:rPr>
          <w:rFonts w:cs="Calibri" w:hint="cs"/>
          <w:color w:val="FF0000"/>
          <w:sz w:val="24"/>
          <w:szCs w:val="24"/>
          <w:rtl/>
        </w:rPr>
        <w:t xml:space="preserve">מדינת ישראל נ' לוי- </w:t>
      </w:r>
      <w:r w:rsidRPr="00232E8F">
        <w:rPr>
          <w:rFonts w:cs="Calibri"/>
          <w:sz w:val="24"/>
          <w:szCs w:val="24"/>
          <w:rtl/>
        </w:rPr>
        <w:t>לוי נהרג בתאונה. הפוגע היה מבוטח על ידי חברת ביטוח שהתפרקה. המדינה נתבעת על אובדן כספי הביטוח משום שהמפקח על הביטוח לא התריע על קריסת חברת הביטוח</w:t>
      </w:r>
      <w:r w:rsidRPr="00232E8F">
        <w:rPr>
          <w:rFonts w:cs="Calibri"/>
          <w:sz w:val="24"/>
          <w:szCs w:val="24"/>
        </w:rPr>
        <w:t>.</w:t>
      </w:r>
      <w:r w:rsidR="002A2AF4">
        <w:rPr>
          <w:rFonts w:cs="Calibri" w:hint="cs"/>
          <w:color w:val="FF0000"/>
          <w:sz w:val="24"/>
          <w:szCs w:val="24"/>
          <w:rtl/>
        </w:rPr>
        <w:t xml:space="preserve"> </w:t>
      </w:r>
      <w:r w:rsidR="0022602C" w:rsidRPr="0022602C">
        <w:rPr>
          <w:rFonts w:cs="Calibri" w:hint="cs"/>
          <w:b/>
          <w:bCs/>
          <w:sz w:val="24"/>
          <w:szCs w:val="24"/>
          <w:rtl/>
        </w:rPr>
        <w:t>השאלה</w:t>
      </w:r>
      <w:r w:rsidR="002A2AF4" w:rsidRPr="0022602C">
        <w:rPr>
          <w:rFonts w:cs="Calibri" w:hint="cs"/>
          <w:b/>
          <w:bCs/>
          <w:sz w:val="24"/>
          <w:szCs w:val="24"/>
          <w:rtl/>
        </w:rPr>
        <w:t>-</w:t>
      </w:r>
      <w:r w:rsidR="002A2AF4">
        <w:rPr>
          <w:rFonts w:cs="Calibri" w:hint="cs"/>
          <w:sz w:val="24"/>
          <w:szCs w:val="24"/>
          <w:rtl/>
        </w:rPr>
        <w:t xml:space="preserve"> </w:t>
      </w:r>
      <w:r w:rsidR="002A2AF4" w:rsidRPr="002A2AF4">
        <w:rPr>
          <w:rFonts w:cs="Calibri"/>
          <w:sz w:val="24"/>
          <w:szCs w:val="24"/>
          <w:rtl/>
        </w:rPr>
        <w:t>האם יש חובת זהירות של המפקח על הביטוח כלפי לוי?</w:t>
      </w:r>
      <w:r w:rsidR="002A2AF4">
        <w:rPr>
          <w:rFonts w:cs="Calibri" w:hint="cs"/>
          <w:sz w:val="24"/>
          <w:szCs w:val="24"/>
          <w:rtl/>
        </w:rPr>
        <w:t xml:space="preserve"> </w:t>
      </w:r>
      <w:r w:rsidR="008C3295" w:rsidRPr="008C3295">
        <w:rPr>
          <w:rFonts w:cs="Calibri" w:hint="cs"/>
          <w:b/>
          <w:bCs/>
          <w:sz w:val="24"/>
          <w:szCs w:val="24"/>
          <w:rtl/>
        </w:rPr>
        <w:t>צפיות טכנית</w:t>
      </w:r>
      <w:r w:rsidR="002A2AF4" w:rsidRPr="008C3295">
        <w:rPr>
          <w:rFonts w:cs="Calibri" w:hint="cs"/>
          <w:b/>
          <w:bCs/>
          <w:sz w:val="24"/>
          <w:szCs w:val="24"/>
          <w:rtl/>
        </w:rPr>
        <w:t xml:space="preserve">- </w:t>
      </w:r>
      <w:r w:rsidR="002A2AF4">
        <w:rPr>
          <w:rFonts w:cs="Calibri" w:hint="cs"/>
          <w:sz w:val="24"/>
          <w:szCs w:val="24"/>
          <w:rtl/>
        </w:rPr>
        <w:t xml:space="preserve">המפקח על הביטוח יכול היה לצפות את אירוע הנזק. </w:t>
      </w:r>
      <w:r w:rsidR="008C3295">
        <w:rPr>
          <w:rFonts w:cs="Calibri" w:hint="cs"/>
          <w:b/>
          <w:bCs/>
          <w:sz w:val="24"/>
          <w:szCs w:val="24"/>
          <w:rtl/>
        </w:rPr>
        <w:t xml:space="preserve">צפיות נורמטיבית- </w:t>
      </w:r>
      <w:r w:rsidR="008C3295">
        <w:rPr>
          <w:rFonts w:cs="Calibri" w:hint="cs"/>
          <w:sz w:val="24"/>
          <w:szCs w:val="24"/>
          <w:rtl/>
        </w:rPr>
        <w:t>4 שיקולים לקיומה של צפיות נורמטיבית:</w:t>
      </w:r>
      <w:r w:rsidR="003305FB">
        <w:rPr>
          <w:rFonts w:cs="Calibri"/>
          <w:sz w:val="24"/>
          <w:szCs w:val="24"/>
          <w:rtl/>
        </w:rPr>
        <w:br/>
      </w:r>
      <w:r w:rsidR="008C3295">
        <w:rPr>
          <w:rFonts w:cs="Calibri" w:hint="cs"/>
          <w:sz w:val="24"/>
          <w:szCs w:val="24"/>
          <w:rtl/>
        </w:rPr>
        <w:t xml:space="preserve">1. האם מדובר במעשה או מחדל? </w:t>
      </w:r>
      <w:r w:rsidR="003305FB">
        <w:rPr>
          <w:rFonts w:cs="Calibri"/>
          <w:sz w:val="24"/>
          <w:szCs w:val="24"/>
          <w:rtl/>
        </w:rPr>
        <w:br/>
      </w:r>
      <w:r w:rsidR="008C3295">
        <w:rPr>
          <w:rFonts w:cs="Calibri" w:hint="cs"/>
          <w:sz w:val="24"/>
          <w:szCs w:val="24"/>
          <w:rtl/>
        </w:rPr>
        <w:t>2. מה סוג הנזק (ממוני/ גוף)?</w:t>
      </w:r>
      <w:r w:rsidR="003305FB">
        <w:rPr>
          <w:rFonts w:cs="Calibri"/>
          <w:sz w:val="24"/>
          <w:szCs w:val="24"/>
          <w:rtl/>
        </w:rPr>
        <w:br/>
      </w:r>
      <w:r w:rsidR="003305FB">
        <w:rPr>
          <w:rFonts w:cs="Calibri" w:hint="cs"/>
          <w:sz w:val="24"/>
          <w:szCs w:val="24"/>
          <w:rtl/>
        </w:rPr>
        <w:t xml:space="preserve">3. </w:t>
      </w:r>
      <w:r w:rsidR="003305FB" w:rsidRPr="003305FB">
        <w:rPr>
          <w:rFonts w:cs="Calibri"/>
          <w:sz w:val="24"/>
          <w:szCs w:val="24"/>
          <w:rtl/>
        </w:rPr>
        <w:t>האם ההסתמכות של הניזוק על פעולת המדינה מוצדקת</w:t>
      </w:r>
      <w:r w:rsidR="003305FB">
        <w:rPr>
          <w:rFonts w:cs="Calibri" w:hint="cs"/>
          <w:sz w:val="24"/>
          <w:szCs w:val="24"/>
          <w:rtl/>
        </w:rPr>
        <w:t>?</w:t>
      </w:r>
      <w:r w:rsidR="003305FB">
        <w:rPr>
          <w:rFonts w:cs="Calibri"/>
          <w:sz w:val="24"/>
          <w:szCs w:val="24"/>
        </w:rPr>
        <w:br/>
      </w:r>
      <w:r w:rsidR="003305FB">
        <w:rPr>
          <w:rFonts w:cs="Calibri" w:hint="cs"/>
          <w:sz w:val="24"/>
          <w:szCs w:val="24"/>
          <w:rtl/>
        </w:rPr>
        <w:t xml:space="preserve">4. </w:t>
      </w:r>
      <w:r w:rsidR="003305FB" w:rsidRPr="003305FB">
        <w:rPr>
          <w:rFonts w:cs="Calibri"/>
          <w:sz w:val="24"/>
          <w:szCs w:val="24"/>
          <w:rtl/>
        </w:rPr>
        <w:t>האם המדינה פועלת בכובעה הציבורי או הפרטי</w:t>
      </w:r>
      <w:r w:rsidR="003305FB" w:rsidRPr="003305FB">
        <w:rPr>
          <w:rFonts w:cs="Calibri"/>
          <w:sz w:val="24"/>
          <w:szCs w:val="24"/>
        </w:rPr>
        <w:t>?</w:t>
      </w:r>
      <w:r w:rsidR="003305FB">
        <w:rPr>
          <w:rFonts w:cs="Calibri" w:hint="cs"/>
          <w:sz w:val="24"/>
          <w:szCs w:val="24"/>
          <w:rtl/>
        </w:rPr>
        <w:t xml:space="preserve"> </w:t>
      </w:r>
      <w:r w:rsidR="003305FB" w:rsidRPr="003305FB">
        <w:rPr>
          <w:rFonts w:cs="Calibri"/>
          <w:sz w:val="24"/>
          <w:szCs w:val="24"/>
          <w:rtl/>
        </w:rPr>
        <w:t>האם טענת ההתרשלות כלפי המדינה היא על ביצוע או על הפעלת שיקול-דעת</w:t>
      </w:r>
      <w:r w:rsidR="003305FB" w:rsidRPr="003305FB">
        <w:rPr>
          <w:rFonts w:cs="Calibri"/>
          <w:sz w:val="24"/>
          <w:szCs w:val="24"/>
        </w:rPr>
        <w:t>?</w:t>
      </w:r>
      <w:r w:rsidR="003305FB">
        <w:rPr>
          <w:rFonts w:cs="Calibri" w:hint="cs"/>
          <w:sz w:val="24"/>
          <w:szCs w:val="24"/>
          <w:rtl/>
        </w:rPr>
        <w:t xml:space="preserve"> ישנו צמצום מאחריות המדינה לגבי נזקים הנובעים מהחלטות מנהליות המבוססות על שיקול דעת, מאחר ואין סטנדרט מולו ניתן להשוות את ההתנהגות.</w:t>
      </w:r>
    </w:p>
    <w:p w:rsidR="00F11350" w:rsidRDefault="003305FB" w:rsidP="00FE6A37">
      <w:pPr>
        <w:tabs>
          <w:tab w:val="left" w:pos="3626"/>
        </w:tabs>
        <w:bidi/>
        <w:jc w:val="left"/>
        <w:rPr>
          <w:rFonts w:cs="Calibri"/>
          <w:b/>
          <w:bCs/>
          <w:sz w:val="24"/>
          <w:szCs w:val="24"/>
          <w:rtl/>
        </w:rPr>
      </w:pPr>
      <w:r w:rsidRPr="003305FB">
        <w:rPr>
          <w:rFonts w:cs="Calibri"/>
          <w:sz w:val="24"/>
          <w:szCs w:val="24"/>
          <w:rtl/>
        </w:rPr>
        <w:lastRenderedPageBreak/>
        <w:t>בסופו של דבר, בית המשפט מצא שהממונה על הביטוח פעל במסגרת שיקול הדעת הרחב שהיה לו</w:t>
      </w:r>
      <w:r>
        <w:rPr>
          <w:rFonts w:cs="Calibri" w:hint="cs"/>
          <w:sz w:val="24"/>
          <w:szCs w:val="24"/>
          <w:rtl/>
        </w:rPr>
        <w:t xml:space="preserve"> וקבע שלא הייתה צפיות נורמטיבית בנסיבות העניין.</w:t>
      </w:r>
      <w:r>
        <w:rPr>
          <w:rFonts w:cs="Calibri"/>
          <w:sz w:val="24"/>
          <w:szCs w:val="24"/>
          <w:rtl/>
        </w:rPr>
        <w:br/>
      </w:r>
      <w:r w:rsidR="00C926AB">
        <w:rPr>
          <w:rFonts w:cstheme="minorHAnsi" w:hint="cs"/>
          <w:sz w:val="24"/>
          <w:szCs w:val="24"/>
          <w:rtl/>
        </w:rPr>
        <w:t>מחלוקת אקדמית לעניין יסוד חובת הזהירות, אשר הובילה למחלוקת פסיקתית בנושא</w:t>
      </w:r>
      <w:r w:rsidR="00C926AB">
        <w:rPr>
          <w:rFonts w:cs="Calibri" w:hint="cs"/>
          <w:b/>
          <w:bCs/>
          <w:sz w:val="24"/>
          <w:szCs w:val="24"/>
          <w:rtl/>
        </w:rPr>
        <w:t>.</w:t>
      </w:r>
    </w:p>
    <w:p w:rsidR="00F00E09" w:rsidRDefault="00F00E09" w:rsidP="00F00E09">
      <w:pPr>
        <w:tabs>
          <w:tab w:val="left" w:pos="3626"/>
        </w:tabs>
        <w:bidi/>
        <w:jc w:val="left"/>
        <w:rPr>
          <w:rFonts w:cs="Calibri"/>
          <w:b/>
          <w:bCs/>
          <w:sz w:val="24"/>
          <w:szCs w:val="24"/>
          <w:rtl/>
        </w:rPr>
      </w:pPr>
    </w:p>
    <w:p w:rsidR="00F00E09" w:rsidRDefault="00AD4A02" w:rsidP="00AD4A02">
      <w:pPr>
        <w:tabs>
          <w:tab w:val="left" w:pos="3626"/>
        </w:tabs>
        <w:bidi/>
        <w:jc w:val="left"/>
        <w:rPr>
          <w:rFonts w:cs="Calibri"/>
          <w:b/>
          <w:bCs/>
          <w:sz w:val="24"/>
          <w:szCs w:val="24"/>
          <w:rtl/>
        </w:rPr>
      </w:pPr>
      <w:r w:rsidRPr="00C926AB">
        <w:rPr>
          <w:rFonts w:cs="Calibri" w:hint="cs"/>
          <w:b/>
          <w:bCs/>
          <w:sz w:val="24"/>
          <w:szCs w:val="24"/>
          <w:highlight w:val="yellow"/>
          <w:rtl/>
        </w:rPr>
        <w:t>התפתחויות הקשורות למודל עוולת הרשלנות-</w:t>
      </w:r>
    </w:p>
    <w:p w:rsidR="00C926AB" w:rsidRPr="00C926AB" w:rsidRDefault="00C926AB" w:rsidP="00C926AB">
      <w:pPr>
        <w:tabs>
          <w:tab w:val="left" w:pos="3626"/>
        </w:tabs>
        <w:bidi/>
        <w:jc w:val="left"/>
        <w:rPr>
          <w:rFonts w:cs="Calibri"/>
          <w:b/>
          <w:bCs/>
          <w:sz w:val="24"/>
          <w:szCs w:val="24"/>
          <w:u w:val="single"/>
        </w:rPr>
      </w:pPr>
      <w:r w:rsidRPr="00C926AB">
        <w:rPr>
          <w:rFonts w:cs="Calibri" w:hint="cs"/>
          <w:b/>
          <w:bCs/>
          <w:sz w:val="24"/>
          <w:szCs w:val="24"/>
          <w:u w:val="single"/>
          <w:rtl/>
        </w:rPr>
        <w:t>המודל המסורתי של עוולת הרשלנות:</w:t>
      </w:r>
    </w:p>
    <w:p w:rsidR="00C926AB" w:rsidRPr="00C926AB" w:rsidRDefault="00C6173E" w:rsidP="00C4197C">
      <w:pPr>
        <w:numPr>
          <w:ilvl w:val="0"/>
          <w:numId w:val="9"/>
        </w:numPr>
        <w:tabs>
          <w:tab w:val="left" w:pos="3626"/>
        </w:tabs>
        <w:bidi/>
        <w:jc w:val="left"/>
        <w:rPr>
          <w:rFonts w:cs="Calibri"/>
          <w:sz w:val="24"/>
          <w:szCs w:val="24"/>
        </w:rPr>
      </w:pPr>
      <w:r>
        <w:rPr>
          <w:rFonts w:cs="Calibri" w:hint="cs"/>
          <w:noProof/>
          <w:sz w:val="24"/>
          <w:szCs w:val="24"/>
          <w:rtl/>
        </w:rPr>
        <mc:AlternateContent>
          <mc:Choice Requires="wps">
            <w:drawing>
              <wp:anchor distT="0" distB="0" distL="114300" distR="114300" simplePos="0" relativeHeight="251676672" behindDoc="0" locked="0" layoutInCell="1" allowOverlap="1" wp14:anchorId="0E4F9F68" wp14:editId="1FA32057">
                <wp:simplePos x="0" y="0"/>
                <wp:positionH relativeFrom="column">
                  <wp:posOffset>5789930</wp:posOffset>
                </wp:positionH>
                <wp:positionV relativeFrom="paragraph">
                  <wp:posOffset>130810</wp:posOffset>
                </wp:positionV>
                <wp:extent cx="15240" cy="1272540"/>
                <wp:effectExtent l="38100" t="76200" r="346710" b="99060"/>
                <wp:wrapNone/>
                <wp:docPr id="17" name="Curved Connector 17"/>
                <wp:cNvGraphicFramePr/>
                <a:graphic xmlns:a="http://schemas.openxmlformats.org/drawingml/2006/main">
                  <a:graphicData uri="http://schemas.microsoft.com/office/word/2010/wordprocessingShape">
                    <wps:wsp>
                      <wps:cNvCnPr/>
                      <wps:spPr>
                        <a:xfrm>
                          <a:off x="0" y="0"/>
                          <a:ext cx="15240" cy="1272540"/>
                        </a:xfrm>
                        <a:prstGeom prst="curvedConnector3">
                          <a:avLst>
                            <a:gd name="adj1" fmla="val 2150000"/>
                          </a:avLst>
                        </a:prstGeom>
                        <a:ln>
                          <a:solidFill>
                            <a:srgbClr val="0066FF"/>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7" o:spid="_x0000_s1026" type="#_x0000_t38" style="position:absolute;left:0;text-align:left;margin-left:455.9pt;margin-top:10.3pt;width:1.2pt;height:100.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" adj="464400" strokecolor="#06f">
                <v:stroke startarrow="open" endarrow="open"/>
              </v:shape>
            </w:pict>
          </mc:Fallback>
        </mc:AlternateContent>
      </w:r>
      <w:r w:rsidR="00C926AB" w:rsidRPr="00C926AB">
        <w:rPr>
          <w:rFonts w:cs="Calibri" w:hint="cs"/>
          <w:sz w:val="24"/>
          <w:szCs w:val="24"/>
          <w:rtl/>
        </w:rPr>
        <w:t>קיומה של חובת זהירות קונקרטית.</w:t>
      </w:r>
    </w:p>
    <w:p w:rsidR="00C926AB" w:rsidRPr="00C926AB" w:rsidRDefault="00C6173E" w:rsidP="00C4197C">
      <w:pPr>
        <w:numPr>
          <w:ilvl w:val="0"/>
          <w:numId w:val="9"/>
        </w:numPr>
        <w:tabs>
          <w:tab w:val="left" w:pos="3626"/>
        </w:tabs>
        <w:bidi/>
        <w:jc w:val="left"/>
        <w:rPr>
          <w:rFonts w:cs="Calibri"/>
          <w:sz w:val="24"/>
          <w:szCs w:val="24"/>
        </w:rPr>
      </w:pPr>
      <w:r>
        <w:rPr>
          <w:rFonts w:cs="Calibri" w:hint="cs"/>
          <w:noProof/>
          <w:sz w:val="24"/>
          <w:szCs w:val="24"/>
          <w:rtl/>
        </w:rPr>
        <mc:AlternateContent>
          <mc:Choice Requires="wps">
            <w:drawing>
              <wp:anchor distT="0" distB="0" distL="114300" distR="114300" simplePos="0" relativeHeight="251677696" behindDoc="0" locked="0" layoutInCell="1" allowOverlap="1" wp14:anchorId="501C6EFD" wp14:editId="6DDAC164">
                <wp:simplePos x="0" y="0"/>
                <wp:positionH relativeFrom="column">
                  <wp:posOffset>5782310</wp:posOffset>
                </wp:positionH>
                <wp:positionV relativeFrom="paragraph">
                  <wp:posOffset>81280</wp:posOffset>
                </wp:positionV>
                <wp:extent cx="7620" cy="1531620"/>
                <wp:effectExtent l="38100" t="76200" r="430530" b="106680"/>
                <wp:wrapNone/>
                <wp:docPr id="20" name="Curved Connector 20"/>
                <wp:cNvGraphicFramePr/>
                <a:graphic xmlns:a="http://schemas.openxmlformats.org/drawingml/2006/main">
                  <a:graphicData uri="http://schemas.microsoft.com/office/word/2010/wordprocessingShape">
                    <wps:wsp>
                      <wps:cNvCnPr/>
                      <wps:spPr>
                        <a:xfrm>
                          <a:off x="0" y="0"/>
                          <a:ext cx="7620" cy="1531620"/>
                        </a:xfrm>
                        <a:prstGeom prst="curvedConnector3">
                          <a:avLst>
                            <a:gd name="adj1" fmla="val 5450000"/>
                          </a:avLst>
                        </a:prstGeom>
                        <a:ln>
                          <a:solidFill>
                            <a:srgbClr val="CC00FF"/>
                          </a:solidFill>
                          <a:headEnd type="arrow"/>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Curved Connector 20" o:spid="_x0000_s1026" type="#_x0000_t38" style="position:absolute;left:0;text-align:left;margin-left:455.3pt;margin-top:6.4pt;width:.6pt;height:120.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" adj="1177200" strokecolor="#c0f">
                <v:stroke startarrow="open" endarrow="open"/>
              </v:shape>
            </w:pict>
          </mc:Fallback>
        </mc:AlternateContent>
      </w:r>
      <w:r w:rsidR="00C926AB" w:rsidRPr="00C926AB">
        <w:rPr>
          <w:rFonts w:cs="Calibri" w:hint="cs"/>
          <w:sz w:val="24"/>
          <w:szCs w:val="24"/>
          <w:rtl/>
        </w:rPr>
        <w:t>קיומה של חובת זהירות מושגית.</w:t>
      </w:r>
    </w:p>
    <w:p w:rsidR="00C926AB" w:rsidRPr="00C926AB" w:rsidRDefault="00C926AB" w:rsidP="00C4197C">
      <w:pPr>
        <w:numPr>
          <w:ilvl w:val="0"/>
          <w:numId w:val="9"/>
        </w:numPr>
        <w:tabs>
          <w:tab w:val="left" w:pos="3626"/>
        </w:tabs>
        <w:bidi/>
        <w:jc w:val="left"/>
        <w:rPr>
          <w:rFonts w:cs="Calibri"/>
          <w:sz w:val="24"/>
          <w:szCs w:val="24"/>
        </w:rPr>
      </w:pPr>
      <w:r w:rsidRPr="00C926AB">
        <w:rPr>
          <w:rFonts w:cs="Calibri" w:hint="cs"/>
          <w:sz w:val="24"/>
          <w:szCs w:val="24"/>
          <w:rtl/>
        </w:rPr>
        <w:t>התנהגות רשלנית (אשם).</w:t>
      </w:r>
    </w:p>
    <w:p w:rsidR="00C926AB" w:rsidRPr="00C926AB" w:rsidRDefault="00C926AB" w:rsidP="00C4197C">
      <w:pPr>
        <w:numPr>
          <w:ilvl w:val="0"/>
          <w:numId w:val="9"/>
        </w:numPr>
        <w:tabs>
          <w:tab w:val="left" w:pos="3626"/>
        </w:tabs>
        <w:bidi/>
        <w:jc w:val="left"/>
        <w:rPr>
          <w:rFonts w:cs="Calibri"/>
          <w:sz w:val="24"/>
          <w:szCs w:val="24"/>
          <w:rtl/>
        </w:rPr>
      </w:pPr>
      <w:r w:rsidRPr="00C926AB">
        <w:rPr>
          <w:rFonts w:cs="Calibri" w:hint="cs"/>
          <w:sz w:val="24"/>
          <w:szCs w:val="24"/>
          <w:rtl/>
        </w:rPr>
        <w:t>גרימת נזק.</w:t>
      </w:r>
    </w:p>
    <w:p w:rsidR="00C926AB" w:rsidRPr="00C926AB" w:rsidRDefault="00C926AB" w:rsidP="00C926AB">
      <w:pPr>
        <w:tabs>
          <w:tab w:val="left" w:pos="3626"/>
        </w:tabs>
        <w:bidi/>
        <w:jc w:val="left"/>
        <w:rPr>
          <w:rFonts w:cs="Calibri"/>
          <w:sz w:val="24"/>
          <w:szCs w:val="24"/>
          <w:rtl/>
        </w:rPr>
      </w:pPr>
      <w:r w:rsidRPr="00C926AB">
        <w:rPr>
          <w:rFonts w:cs="Calibri" w:hint="cs"/>
          <w:sz w:val="24"/>
          <w:szCs w:val="24"/>
          <w:rtl/>
        </w:rPr>
        <w:t xml:space="preserve">קודם שואלים אם יש חובה, לאחר מכן האם הופרה, לבסוף האם נגרם נזק והאם יש קשר סיבתי. </w:t>
      </w:r>
    </w:p>
    <w:p w:rsidR="00C926AB" w:rsidRPr="00C926AB" w:rsidRDefault="00C926AB" w:rsidP="00C926AB">
      <w:pPr>
        <w:tabs>
          <w:tab w:val="left" w:pos="3626"/>
        </w:tabs>
        <w:bidi/>
        <w:jc w:val="left"/>
        <w:rPr>
          <w:rFonts w:cs="Calibri"/>
          <w:b/>
          <w:bCs/>
          <w:sz w:val="24"/>
          <w:szCs w:val="24"/>
          <w:u w:val="single"/>
          <w:rtl/>
        </w:rPr>
      </w:pPr>
    </w:p>
    <w:p w:rsidR="00C926AB" w:rsidRPr="00C926AB" w:rsidRDefault="00AA5DC3" w:rsidP="00C926AB">
      <w:pPr>
        <w:tabs>
          <w:tab w:val="left" w:pos="3626"/>
        </w:tabs>
        <w:bidi/>
        <w:jc w:val="left"/>
        <w:rPr>
          <w:rFonts w:cs="Calibri"/>
          <w:b/>
          <w:bCs/>
          <w:sz w:val="24"/>
          <w:szCs w:val="24"/>
          <w:u w:val="single"/>
          <w:rtl/>
        </w:rPr>
      </w:pPr>
      <w:r>
        <w:rPr>
          <w:rFonts w:cs="Calibri" w:hint="cs"/>
          <w:b/>
          <w:bCs/>
          <w:sz w:val="24"/>
          <w:szCs w:val="24"/>
          <w:u w:val="single"/>
          <w:rtl/>
        </w:rPr>
        <w:t>"המודל</w:t>
      </w:r>
      <w:r w:rsidR="00C926AB" w:rsidRPr="00C926AB">
        <w:rPr>
          <w:rFonts w:cs="Calibri" w:hint="cs"/>
          <w:b/>
          <w:bCs/>
          <w:sz w:val="24"/>
          <w:szCs w:val="24"/>
          <w:u w:val="single"/>
          <w:rtl/>
        </w:rPr>
        <w:t xml:space="preserve"> המוצע" (השופט עמית בפלוני, השופט לוי בשתיל):</w:t>
      </w:r>
    </w:p>
    <w:p w:rsidR="00C926AB" w:rsidRPr="00C926AB" w:rsidRDefault="00C926AB" w:rsidP="00C4197C">
      <w:pPr>
        <w:numPr>
          <w:ilvl w:val="0"/>
          <w:numId w:val="10"/>
        </w:numPr>
        <w:tabs>
          <w:tab w:val="left" w:pos="3626"/>
        </w:tabs>
        <w:bidi/>
        <w:jc w:val="left"/>
        <w:rPr>
          <w:rFonts w:cs="Calibri"/>
          <w:sz w:val="24"/>
          <w:szCs w:val="24"/>
        </w:rPr>
      </w:pPr>
      <w:r w:rsidRPr="00C926AB">
        <w:rPr>
          <w:rFonts w:cs="Calibri" w:hint="cs"/>
          <w:sz w:val="24"/>
          <w:szCs w:val="24"/>
          <w:rtl/>
        </w:rPr>
        <w:t>התנהגות רשלנית (אשם).</w:t>
      </w:r>
    </w:p>
    <w:p w:rsidR="00C926AB" w:rsidRPr="00C926AB" w:rsidRDefault="00C926AB" w:rsidP="00C4197C">
      <w:pPr>
        <w:numPr>
          <w:ilvl w:val="0"/>
          <w:numId w:val="10"/>
        </w:numPr>
        <w:tabs>
          <w:tab w:val="left" w:pos="3626"/>
        </w:tabs>
        <w:bidi/>
        <w:jc w:val="left"/>
        <w:rPr>
          <w:rFonts w:cs="Calibri"/>
          <w:sz w:val="24"/>
          <w:szCs w:val="24"/>
        </w:rPr>
      </w:pPr>
      <w:r w:rsidRPr="00C926AB">
        <w:rPr>
          <w:rFonts w:cs="Calibri" w:hint="cs"/>
          <w:sz w:val="24"/>
          <w:szCs w:val="24"/>
          <w:rtl/>
        </w:rPr>
        <w:t>גרימת נזק.</w:t>
      </w:r>
    </w:p>
    <w:p w:rsidR="00C926AB" w:rsidRPr="00C926AB" w:rsidRDefault="00C926AB" w:rsidP="00C4197C">
      <w:pPr>
        <w:numPr>
          <w:ilvl w:val="0"/>
          <w:numId w:val="10"/>
        </w:numPr>
        <w:tabs>
          <w:tab w:val="left" w:pos="3626"/>
        </w:tabs>
        <w:bidi/>
        <w:jc w:val="left"/>
        <w:rPr>
          <w:rFonts w:cs="Calibri"/>
          <w:sz w:val="24"/>
          <w:szCs w:val="24"/>
          <w:rtl/>
        </w:rPr>
      </w:pPr>
      <w:r w:rsidRPr="00C926AB">
        <w:rPr>
          <w:rFonts w:cs="Calibri" w:hint="cs"/>
          <w:sz w:val="24"/>
          <w:szCs w:val="24"/>
          <w:rtl/>
        </w:rPr>
        <w:t>שיקולי מדיניות.</w:t>
      </w:r>
    </w:p>
    <w:p w:rsidR="00C926AB" w:rsidRDefault="00AA5DC3" w:rsidP="00AA5DC3">
      <w:pPr>
        <w:tabs>
          <w:tab w:val="left" w:pos="3626"/>
        </w:tabs>
        <w:bidi/>
        <w:jc w:val="left"/>
        <w:rPr>
          <w:rFonts w:cs="Calibri"/>
          <w:sz w:val="24"/>
          <w:szCs w:val="24"/>
          <w:rtl/>
        </w:rPr>
      </w:pPr>
      <w:r w:rsidRPr="00AA5DC3">
        <w:rPr>
          <w:rFonts w:cs="Calibri" w:hint="cs"/>
          <w:sz w:val="24"/>
          <w:szCs w:val="24"/>
          <w:rtl/>
        </w:rPr>
        <w:t>לפי המודל המוצע הרעיון של חובת הזהירות מסרבל את הדיון. מציע להחליף את חובת הזהירות הקונקרטית בהתרשלות, בשאלה האם היה אפשר לצפות את תוחלת הנזק. בנוסף, להחליף את חובת הזהירות המושגית בשיקולי מדיניות.</w:t>
      </w:r>
    </w:p>
    <w:p w:rsidR="00F67213" w:rsidRDefault="00F67213" w:rsidP="00F67213">
      <w:pPr>
        <w:tabs>
          <w:tab w:val="left" w:pos="3626"/>
        </w:tabs>
        <w:bidi/>
        <w:jc w:val="left"/>
        <w:rPr>
          <w:rFonts w:cs="Calibri"/>
          <w:sz w:val="24"/>
          <w:szCs w:val="24"/>
          <w:rtl/>
        </w:rPr>
      </w:pPr>
    </w:p>
    <w:p w:rsidR="00F67213" w:rsidRDefault="00F67213" w:rsidP="00F67213">
      <w:pPr>
        <w:tabs>
          <w:tab w:val="left" w:pos="3626"/>
        </w:tabs>
        <w:bidi/>
        <w:jc w:val="left"/>
        <w:rPr>
          <w:rFonts w:cs="Calibri"/>
          <w:sz w:val="24"/>
          <w:szCs w:val="24"/>
          <w:rtl/>
        </w:rPr>
      </w:pPr>
      <w:r w:rsidRPr="00F11350">
        <w:rPr>
          <w:rFonts w:cs="Calibri"/>
          <w:sz w:val="24"/>
          <w:szCs w:val="24"/>
          <w:u w:val="single"/>
          <w:rtl/>
        </w:rPr>
        <w:t>השופט הנדל</w:t>
      </w:r>
      <w:r>
        <w:rPr>
          <w:rFonts w:cs="Calibri"/>
          <w:sz w:val="24"/>
          <w:szCs w:val="24"/>
          <w:rtl/>
        </w:rPr>
        <w:t xml:space="preserve"> בעניין </w:t>
      </w:r>
      <w:r w:rsidRPr="00F67213">
        <w:rPr>
          <w:rFonts w:cs="Calibri"/>
          <w:color w:val="FF0000"/>
          <w:sz w:val="24"/>
          <w:szCs w:val="24"/>
          <w:rtl/>
        </w:rPr>
        <w:t xml:space="preserve">וגנר נ' </w:t>
      </w:r>
      <w:proofErr w:type="spellStart"/>
      <w:r w:rsidRPr="00F67213">
        <w:rPr>
          <w:rFonts w:cs="Calibri"/>
          <w:color w:val="FF0000"/>
          <w:sz w:val="24"/>
          <w:szCs w:val="24"/>
          <w:rtl/>
        </w:rPr>
        <w:t>עבאדי</w:t>
      </w:r>
      <w:proofErr w:type="spellEnd"/>
      <w:r w:rsidRPr="00F67213">
        <w:rPr>
          <w:rFonts w:cs="Calibri"/>
          <w:color w:val="FF0000"/>
          <w:sz w:val="24"/>
          <w:szCs w:val="24"/>
          <w:rtl/>
        </w:rPr>
        <w:t xml:space="preserve"> </w:t>
      </w:r>
      <w:r w:rsidR="00107266">
        <w:rPr>
          <w:rFonts w:cs="Calibri"/>
          <w:sz w:val="24"/>
          <w:szCs w:val="24"/>
          <w:rtl/>
        </w:rPr>
        <w:t>לא מסכים עם השופט עמית</w:t>
      </w:r>
      <w:r w:rsidR="00107266">
        <w:rPr>
          <w:rFonts w:cs="Calibri" w:hint="cs"/>
          <w:sz w:val="24"/>
          <w:szCs w:val="24"/>
          <w:rtl/>
        </w:rPr>
        <w:t>.</w:t>
      </w:r>
      <w:r w:rsidR="00107266">
        <w:rPr>
          <w:rFonts w:cs="Calibri"/>
          <w:sz w:val="24"/>
          <w:szCs w:val="24"/>
          <w:rtl/>
        </w:rPr>
        <w:br/>
      </w:r>
      <w:r w:rsidRPr="00F67213">
        <w:rPr>
          <w:rFonts w:cs="Calibri"/>
          <w:sz w:val="24"/>
          <w:szCs w:val="24"/>
          <w:rtl/>
        </w:rPr>
        <w:t>מציע</w:t>
      </w:r>
      <w:r w:rsidRPr="00F67213">
        <w:rPr>
          <w:rFonts w:cs="Calibri"/>
          <w:b/>
          <w:bCs/>
          <w:sz w:val="24"/>
          <w:szCs w:val="24"/>
          <w:rtl/>
        </w:rPr>
        <w:t xml:space="preserve"> </w:t>
      </w:r>
      <w:r w:rsidRPr="00107266">
        <w:rPr>
          <w:rFonts w:cs="Calibri"/>
          <w:b/>
          <w:bCs/>
          <w:sz w:val="24"/>
          <w:szCs w:val="24"/>
          <w:u w:val="single"/>
          <w:rtl/>
        </w:rPr>
        <w:t>מודל המתייחס לטבעה של חובת הזהירות לפי המקרה</w:t>
      </w:r>
      <w:r w:rsidRPr="00107266">
        <w:rPr>
          <w:rFonts w:cs="Calibri"/>
          <w:b/>
          <w:bCs/>
          <w:sz w:val="24"/>
          <w:szCs w:val="24"/>
          <w:u w:val="single"/>
        </w:rPr>
        <w:t>:</w:t>
      </w:r>
    </w:p>
    <w:p w:rsidR="002B568C" w:rsidRDefault="002B568C" w:rsidP="00C4197C">
      <w:pPr>
        <w:pStyle w:val="ListParagraph"/>
        <w:numPr>
          <w:ilvl w:val="0"/>
          <w:numId w:val="11"/>
        </w:numPr>
        <w:tabs>
          <w:tab w:val="left" w:pos="3626"/>
        </w:tabs>
        <w:bidi/>
        <w:jc w:val="left"/>
        <w:rPr>
          <w:rFonts w:cs="Calibri"/>
          <w:sz w:val="24"/>
          <w:szCs w:val="24"/>
        </w:rPr>
      </w:pPr>
      <w:r>
        <w:rPr>
          <w:rFonts w:cs="Calibri" w:hint="cs"/>
          <w:b/>
          <w:bCs/>
          <w:sz w:val="24"/>
          <w:szCs w:val="24"/>
          <w:rtl/>
        </w:rPr>
        <w:t xml:space="preserve">מצבים "קלים" (חובת זהירות מוכרת)- </w:t>
      </w:r>
      <w:r>
        <w:rPr>
          <w:rFonts w:cs="Calibri" w:hint="cs"/>
          <w:sz w:val="24"/>
          <w:szCs w:val="24"/>
          <w:rtl/>
        </w:rPr>
        <w:t>די בהצגתה ואין צורך בדיון מורכב.</w:t>
      </w:r>
      <w:r w:rsidR="00FB21CC">
        <w:rPr>
          <w:rFonts w:cs="Calibri" w:hint="cs"/>
          <w:sz w:val="24"/>
          <w:szCs w:val="24"/>
          <w:rtl/>
        </w:rPr>
        <w:t xml:space="preserve"> דוג'- רופא למטופל שלו.</w:t>
      </w:r>
    </w:p>
    <w:p w:rsidR="002B568C" w:rsidRDefault="002B568C" w:rsidP="00C4197C">
      <w:pPr>
        <w:pStyle w:val="ListParagraph"/>
        <w:numPr>
          <w:ilvl w:val="0"/>
          <w:numId w:val="11"/>
        </w:numPr>
        <w:tabs>
          <w:tab w:val="left" w:pos="3626"/>
        </w:tabs>
        <w:bidi/>
        <w:jc w:val="left"/>
        <w:rPr>
          <w:rFonts w:cs="Calibri"/>
          <w:sz w:val="24"/>
          <w:szCs w:val="24"/>
        </w:rPr>
      </w:pPr>
      <w:r>
        <w:rPr>
          <w:rFonts w:cs="Calibri" w:hint="cs"/>
          <w:b/>
          <w:bCs/>
          <w:sz w:val="24"/>
          <w:szCs w:val="24"/>
          <w:rtl/>
        </w:rPr>
        <w:t xml:space="preserve">מצבים גבוליים- </w:t>
      </w:r>
      <w:r>
        <w:rPr>
          <w:rFonts w:cs="Calibri" w:hint="cs"/>
          <w:sz w:val="24"/>
          <w:szCs w:val="24"/>
          <w:rtl/>
        </w:rPr>
        <w:t>יש לערוך השוואה.</w:t>
      </w:r>
    </w:p>
    <w:p w:rsidR="002B568C" w:rsidRDefault="002B568C" w:rsidP="00C4197C">
      <w:pPr>
        <w:pStyle w:val="ListParagraph"/>
        <w:numPr>
          <w:ilvl w:val="0"/>
          <w:numId w:val="11"/>
        </w:numPr>
        <w:tabs>
          <w:tab w:val="left" w:pos="3626"/>
        </w:tabs>
        <w:bidi/>
        <w:jc w:val="left"/>
        <w:rPr>
          <w:rFonts w:cs="Calibri"/>
          <w:sz w:val="24"/>
          <w:szCs w:val="24"/>
        </w:rPr>
      </w:pPr>
      <w:r>
        <w:rPr>
          <w:rFonts w:cs="Calibri" w:hint="cs"/>
          <w:b/>
          <w:bCs/>
          <w:sz w:val="24"/>
          <w:szCs w:val="24"/>
          <w:rtl/>
        </w:rPr>
        <w:t xml:space="preserve">מצבים חדשים- </w:t>
      </w:r>
      <w:r>
        <w:rPr>
          <w:rFonts w:cs="Calibri" w:hint="cs"/>
          <w:sz w:val="24"/>
          <w:szCs w:val="24"/>
          <w:rtl/>
        </w:rPr>
        <w:t>דיון בשיקולי מדיניות ברמת הפשטה כללית.</w:t>
      </w:r>
    </w:p>
    <w:p w:rsidR="00107266" w:rsidRDefault="00107266" w:rsidP="00107266">
      <w:pPr>
        <w:tabs>
          <w:tab w:val="left" w:pos="3626"/>
        </w:tabs>
        <w:bidi/>
        <w:jc w:val="left"/>
        <w:rPr>
          <w:rFonts w:cs="Calibri"/>
          <w:sz w:val="24"/>
          <w:szCs w:val="24"/>
          <w:rtl/>
        </w:rPr>
      </w:pPr>
    </w:p>
    <w:p w:rsidR="00107266" w:rsidRPr="00107266" w:rsidRDefault="00107266" w:rsidP="00107266">
      <w:pPr>
        <w:tabs>
          <w:tab w:val="left" w:pos="3626"/>
        </w:tabs>
        <w:bidi/>
        <w:jc w:val="left"/>
        <w:rPr>
          <w:rFonts w:cs="Calibri"/>
          <w:b/>
          <w:bCs/>
          <w:sz w:val="24"/>
          <w:szCs w:val="24"/>
          <w:rtl/>
        </w:rPr>
      </w:pPr>
      <w:r w:rsidRPr="00107266">
        <w:rPr>
          <w:rFonts w:cs="Calibri" w:hint="cs"/>
          <w:b/>
          <w:bCs/>
          <w:sz w:val="24"/>
          <w:szCs w:val="24"/>
          <w:rtl/>
        </w:rPr>
        <w:t>בין השיקולים בגינם יש להותיר את חובת הזהירות:</w:t>
      </w:r>
    </w:p>
    <w:p w:rsidR="00107266" w:rsidRDefault="00107266" w:rsidP="00107266">
      <w:pPr>
        <w:tabs>
          <w:tab w:val="left" w:pos="3626"/>
        </w:tabs>
        <w:bidi/>
        <w:jc w:val="left"/>
        <w:rPr>
          <w:rFonts w:cs="Calibri"/>
          <w:b/>
          <w:bCs/>
          <w:sz w:val="24"/>
          <w:szCs w:val="24"/>
          <w:rtl/>
        </w:rPr>
      </w:pPr>
      <w:r>
        <w:rPr>
          <w:rFonts w:cs="Calibri" w:hint="cs"/>
          <w:b/>
          <w:bCs/>
          <w:sz w:val="24"/>
          <w:szCs w:val="24"/>
          <w:rtl/>
        </w:rPr>
        <w:t xml:space="preserve">1. יעילות דיונית- </w:t>
      </w:r>
      <w:r>
        <w:rPr>
          <w:rFonts w:cs="Calibri" w:hint="cs"/>
          <w:sz w:val="24"/>
          <w:szCs w:val="24"/>
          <w:rtl/>
        </w:rPr>
        <w:t xml:space="preserve">אם אין חובת זהירות חבל לפתוח דיון מורכב בשאלות של התרשלות </w:t>
      </w:r>
      <w:proofErr w:type="spellStart"/>
      <w:r>
        <w:rPr>
          <w:rFonts w:cs="Calibri" w:hint="cs"/>
          <w:sz w:val="24"/>
          <w:szCs w:val="24"/>
          <w:rtl/>
        </w:rPr>
        <w:t>וקש"ס</w:t>
      </w:r>
      <w:proofErr w:type="spellEnd"/>
      <w:r>
        <w:rPr>
          <w:rFonts w:cs="Calibri" w:hint="cs"/>
          <w:sz w:val="24"/>
          <w:szCs w:val="24"/>
          <w:rtl/>
        </w:rPr>
        <w:t>.</w:t>
      </w:r>
      <w:r>
        <w:rPr>
          <w:rFonts w:cs="Calibri"/>
          <w:sz w:val="24"/>
          <w:szCs w:val="24"/>
          <w:rtl/>
        </w:rPr>
        <w:br/>
      </w:r>
      <w:r>
        <w:rPr>
          <w:rFonts w:cs="Calibri" w:hint="cs"/>
          <w:b/>
          <w:bCs/>
          <w:sz w:val="24"/>
          <w:szCs w:val="24"/>
          <w:rtl/>
        </w:rPr>
        <w:t xml:space="preserve">2. החובה מקדימה את האשם. </w:t>
      </w:r>
      <w:r w:rsidRPr="00F11350">
        <w:rPr>
          <w:rFonts w:cs="Calibri" w:hint="cs"/>
          <w:sz w:val="24"/>
          <w:szCs w:val="24"/>
          <w:rtl/>
        </w:rPr>
        <w:t>אם אין חובה, כיצד יש התרשלות?</w:t>
      </w:r>
    </w:p>
    <w:p w:rsidR="00107266" w:rsidRDefault="00107266" w:rsidP="00107266">
      <w:pPr>
        <w:tabs>
          <w:tab w:val="left" w:pos="3626"/>
        </w:tabs>
        <w:bidi/>
        <w:jc w:val="left"/>
        <w:rPr>
          <w:rFonts w:cs="Calibri"/>
          <w:b/>
          <w:bCs/>
          <w:sz w:val="24"/>
          <w:szCs w:val="24"/>
          <w:rtl/>
        </w:rPr>
      </w:pPr>
      <w:r>
        <w:rPr>
          <w:rFonts w:cs="Calibri" w:hint="cs"/>
          <w:b/>
          <w:bCs/>
          <w:sz w:val="24"/>
          <w:szCs w:val="24"/>
          <w:rtl/>
        </w:rPr>
        <w:t>3. לחובה יש משמעות בשליחת מסר חברתי (</w:t>
      </w:r>
      <w:r>
        <w:rPr>
          <w:rFonts w:cs="Calibri"/>
          <w:b/>
          <w:bCs/>
          <w:sz w:val="24"/>
          <w:szCs w:val="24"/>
        </w:rPr>
        <w:t>guidance</w:t>
      </w:r>
      <w:r>
        <w:rPr>
          <w:rFonts w:cs="Calibri" w:hint="cs"/>
          <w:b/>
          <w:bCs/>
          <w:sz w:val="24"/>
          <w:szCs w:val="24"/>
          <w:rtl/>
        </w:rPr>
        <w:t xml:space="preserve">). </w:t>
      </w:r>
    </w:p>
    <w:p w:rsidR="00CB3618" w:rsidRDefault="00CB3618" w:rsidP="00CB3618">
      <w:pPr>
        <w:tabs>
          <w:tab w:val="left" w:pos="3626"/>
        </w:tabs>
        <w:bidi/>
        <w:jc w:val="left"/>
        <w:rPr>
          <w:rFonts w:cs="Calibri"/>
          <w:b/>
          <w:bCs/>
          <w:sz w:val="24"/>
          <w:szCs w:val="24"/>
          <w:rtl/>
        </w:rPr>
      </w:pPr>
    </w:p>
    <w:p w:rsidR="00CB3618" w:rsidRPr="00347993" w:rsidRDefault="00CB3618" w:rsidP="00CB3618">
      <w:pPr>
        <w:tabs>
          <w:tab w:val="left" w:pos="3626"/>
        </w:tabs>
        <w:bidi/>
        <w:jc w:val="left"/>
        <w:rPr>
          <w:rFonts w:cs="Calibri"/>
          <w:b/>
          <w:bCs/>
          <w:sz w:val="24"/>
          <w:szCs w:val="24"/>
          <w:rtl/>
        </w:rPr>
      </w:pPr>
      <w:r w:rsidRPr="00347993">
        <w:rPr>
          <w:rFonts w:cs="Calibri" w:hint="cs"/>
          <w:b/>
          <w:bCs/>
          <w:sz w:val="24"/>
          <w:szCs w:val="24"/>
          <w:highlight w:val="cyan"/>
          <w:rtl/>
        </w:rPr>
        <w:t>גרימת נזק</w:t>
      </w:r>
    </w:p>
    <w:p w:rsidR="00195959" w:rsidRDefault="00CB3618" w:rsidP="00F11350">
      <w:pPr>
        <w:tabs>
          <w:tab w:val="left" w:pos="3626"/>
        </w:tabs>
        <w:bidi/>
        <w:jc w:val="left"/>
        <w:rPr>
          <w:rFonts w:cstheme="minorHAnsi"/>
          <w:sz w:val="24"/>
          <w:szCs w:val="24"/>
          <w:rtl/>
        </w:rPr>
      </w:pPr>
      <w:r w:rsidRPr="004549C1">
        <w:rPr>
          <w:rFonts w:cstheme="minorHAnsi" w:hint="cs"/>
          <w:b/>
          <w:bCs/>
          <w:sz w:val="24"/>
          <w:szCs w:val="24"/>
          <w:highlight w:val="yellow"/>
          <w:rtl/>
        </w:rPr>
        <w:t>המבחן לבחינת קשר סיבתי עובדתי:</w:t>
      </w:r>
      <w:r>
        <w:rPr>
          <w:rFonts w:cstheme="minorHAnsi" w:hint="cs"/>
          <w:b/>
          <w:bCs/>
          <w:color w:val="CC66FF"/>
          <w:sz w:val="24"/>
          <w:szCs w:val="24"/>
          <w:rtl/>
        </w:rPr>
        <w:t xml:space="preserve"> </w:t>
      </w:r>
      <w:r w:rsidR="004549C1">
        <w:rPr>
          <w:rFonts w:cstheme="minorHAnsi"/>
          <w:sz w:val="24"/>
          <w:szCs w:val="24"/>
          <w:rtl/>
        </w:rPr>
        <w:br/>
      </w:r>
      <w:r>
        <w:rPr>
          <w:rFonts w:cstheme="minorHAnsi" w:hint="cs"/>
          <w:sz w:val="24"/>
          <w:szCs w:val="24"/>
          <w:rtl/>
        </w:rPr>
        <w:t>"מבחן האלמלא"- האם הנזק היה קורה אלמלא העוולה?</w:t>
      </w:r>
      <w:r w:rsidRPr="00CB3618">
        <w:rPr>
          <w:rFonts w:cstheme="minorHAnsi" w:hint="cs"/>
          <w:sz w:val="24"/>
          <w:szCs w:val="24"/>
          <w:rtl/>
        </w:rPr>
        <w:t xml:space="preserve"> בעוולת הרשלנות- מה היה קורה אלמלא התנהגותו הרשלנית של הנתבע?</w:t>
      </w:r>
      <w:r>
        <w:rPr>
          <w:rFonts w:cstheme="minorHAnsi" w:hint="cs"/>
          <w:b/>
          <w:bCs/>
          <w:sz w:val="24"/>
          <w:szCs w:val="24"/>
          <w:rtl/>
        </w:rPr>
        <w:t xml:space="preserve"> </w:t>
      </w:r>
      <w:r>
        <w:rPr>
          <w:rFonts w:cstheme="minorHAnsi"/>
          <w:sz w:val="24"/>
          <w:szCs w:val="24"/>
          <w:rtl/>
        </w:rPr>
        <w:br/>
      </w:r>
      <w:r>
        <w:rPr>
          <w:rFonts w:cstheme="minorHAnsi" w:hint="cs"/>
          <w:sz w:val="24"/>
          <w:szCs w:val="24"/>
          <w:rtl/>
        </w:rPr>
        <w:t xml:space="preserve">יש להוכיח </w:t>
      </w:r>
      <w:r w:rsidRPr="00CB3618">
        <w:rPr>
          <w:rFonts w:cstheme="minorHAnsi" w:hint="cs"/>
          <w:b/>
          <w:bCs/>
          <w:sz w:val="24"/>
          <w:szCs w:val="24"/>
          <w:rtl/>
        </w:rPr>
        <w:t>קשר סיבתי</w:t>
      </w:r>
      <w:r>
        <w:rPr>
          <w:rFonts w:cstheme="minorHAnsi" w:hint="cs"/>
          <w:sz w:val="24"/>
          <w:szCs w:val="24"/>
          <w:rtl/>
        </w:rPr>
        <w:t xml:space="preserve"> בין העוולה לבין הנזק. </w:t>
      </w:r>
    </w:p>
    <w:p w:rsidR="00195959" w:rsidRDefault="00195959" w:rsidP="00195959">
      <w:pPr>
        <w:tabs>
          <w:tab w:val="left" w:pos="3626"/>
        </w:tabs>
        <w:bidi/>
        <w:jc w:val="left"/>
        <w:rPr>
          <w:rFonts w:cstheme="minorHAnsi"/>
          <w:sz w:val="24"/>
          <w:szCs w:val="24"/>
          <w:rtl/>
        </w:rPr>
      </w:pPr>
    </w:p>
    <w:p w:rsidR="00086136" w:rsidRDefault="00195959" w:rsidP="00195959">
      <w:pPr>
        <w:tabs>
          <w:tab w:val="left" w:pos="3626"/>
        </w:tabs>
        <w:bidi/>
        <w:jc w:val="left"/>
        <w:rPr>
          <w:rFonts w:cstheme="minorHAnsi"/>
          <w:sz w:val="24"/>
          <w:szCs w:val="24"/>
          <w:rtl/>
        </w:rPr>
      </w:pPr>
      <w:r>
        <w:rPr>
          <w:rFonts w:cstheme="minorHAnsi" w:hint="cs"/>
          <w:b/>
          <w:bCs/>
          <w:sz w:val="24"/>
          <w:szCs w:val="24"/>
          <w:rtl/>
        </w:rPr>
        <w:t xml:space="preserve">דוג'- </w:t>
      </w:r>
      <w:r>
        <w:rPr>
          <w:rFonts w:cstheme="minorHAnsi" w:hint="cs"/>
          <w:sz w:val="24"/>
          <w:szCs w:val="24"/>
          <w:rtl/>
        </w:rPr>
        <w:t>חולה נפטר על שולחן הניתוחים, הרופא התרשל (נתון). ניישם את מבחן האלמלא- האם החולה היה נפטר אלמלא התרשלות הרופא?</w:t>
      </w:r>
      <w:r w:rsidR="0005379F">
        <w:rPr>
          <w:rFonts w:cstheme="minorHAnsi" w:hint="cs"/>
          <w:sz w:val="24"/>
          <w:szCs w:val="24"/>
          <w:rtl/>
        </w:rPr>
        <w:t xml:space="preserve"> </w:t>
      </w:r>
      <w:r>
        <w:rPr>
          <w:rFonts w:cstheme="minorHAnsi"/>
          <w:sz w:val="24"/>
          <w:szCs w:val="24"/>
          <w:rtl/>
        </w:rPr>
        <w:br/>
      </w:r>
      <w:r>
        <w:rPr>
          <w:rFonts w:cstheme="minorHAnsi" w:hint="cs"/>
          <w:sz w:val="24"/>
          <w:szCs w:val="24"/>
          <w:rtl/>
        </w:rPr>
        <w:t xml:space="preserve">כן </w:t>
      </w:r>
      <w:r w:rsidRPr="00195959">
        <w:rPr>
          <w:rFonts w:cstheme="minorHAnsi"/>
          <w:sz w:val="24"/>
          <w:szCs w:val="24"/>
        </w:rPr>
        <w:sym w:font="Wingdings" w:char="F0DF"/>
      </w:r>
      <w:r>
        <w:rPr>
          <w:rFonts w:cstheme="minorHAnsi" w:hint="cs"/>
          <w:sz w:val="24"/>
          <w:szCs w:val="24"/>
          <w:rtl/>
        </w:rPr>
        <w:t xml:space="preserve"> אין קש"ס בין ההתרשלות לנזק. לא </w:t>
      </w:r>
      <w:r w:rsidRPr="00195959">
        <w:rPr>
          <w:rFonts w:cstheme="minorHAnsi"/>
          <w:sz w:val="24"/>
          <w:szCs w:val="24"/>
        </w:rPr>
        <w:sym w:font="Wingdings" w:char="F0DF"/>
      </w:r>
      <w:r>
        <w:rPr>
          <w:rFonts w:cstheme="minorHAnsi" w:hint="cs"/>
          <w:sz w:val="24"/>
          <w:szCs w:val="24"/>
          <w:rtl/>
        </w:rPr>
        <w:t xml:space="preserve"> יש קש"ס בין ההתרשלות לנזק.</w:t>
      </w:r>
    </w:p>
    <w:p w:rsidR="00086136" w:rsidRDefault="00086136" w:rsidP="00086136">
      <w:pPr>
        <w:tabs>
          <w:tab w:val="left" w:pos="3626"/>
        </w:tabs>
        <w:bidi/>
        <w:jc w:val="left"/>
        <w:rPr>
          <w:rFonts w:cstheme="minorHAnsi"/>
          <w:sz w:val="24"/>
          <w:szCs w:val="24"/>
          <w:rtl/>
        </w:rPr>
      </w:pPr>
    </w:p>
    <w:p w:rsidR="00F11350" w:rsidRPr="0005379F" w:rsidRDefault="00F11350" w:rsidP="00F11350">
      <w:pPr>
        <w:tabs>
          <w:tab w:val="left" w:pos="3626"/>
        </w:tabs>
        <w:bidi/>
        <w:jc w:val="left"/>
        <w:rPr>
          <w:rFonts w:cs="Calibri"/>
          <w:sz w:val="24"/>
          <w:szCs w:val="24"/>
          <w:rtl/>
        </w:rPr>
      </w:pPr>
      <w:r w:rsidRPr="004549C1">
        <w:rPr>
          <w:rFonts w:cs="Calibri" w:hint="cs"/>
          <w:b/>
          <w:bCs/>
          <w:sz w:val="24"/>
          <w:szCs w:val="24"/>
          <w:highlight w:val="yellow"/>
          <w:rtl/>
        </w:rPr>
        <w:t>המבחנים לבחינת קשר סיבתי משפטי:</w:t>
      </w:r>
      <w:r w:rsidR="0005379F">
        <w:rPr>
          <w:rFonts w:cs="Calibri" w:hint="cs"/>
          <w:sz w:val="24"/>
          <w:szCs w:val="24"/>
          <w:rtl/>
        </w:rPr>
        <w:t xml:space="preserve"> </w:t>
      </w:r>
    </w:p>
    <w:p w:rsidR="00492F43" w:rsidRPr="00544EE2" w:rsidRDefault="00492F43" w:rsidP="00492F43">
      <w:pPr>
        <w:bidi/>
        <w:jc w:val="left"/>
        <w:rPr>
          <w:rFonts w:ascii="Calibri" w:hAnsi="Calibri" w:cs="Calibri"/>
          <w:sz w:val="24"/>
          <w:szCs w:val="24"/>
          <w:rtl/>
        </w:rPr>
      </w:pPr>
      <w:r w:rsidRPr="00544EE2">
        <w:rPr>
          <w:rFonts w:ascii="Calibri" w:hAnsi="Calibri" w:cs="Calibri"/>
          <w:b/>
          <w:bCs/>
          <w:sz w:val="24"/>
          <w:szCs w:val="24"/>
          <w:rtl/>
        </w:rPr>
        <w:t>מבחן הצפיות –</w:t>
      </w:r>
      <w:r w:rsidRPr="00544EE2">
        <w:rPr>
          <w:rFonts w:ascii="Calibri" w:hAnsi="Calibri" w:cs="Calibri"/>
          <w:sz w:val="24"/>
          <w:szCs w:val="24"/>
          <w:rtl/>
        </w:rPr>
        <w:t xml:space="preserve"> האם המזיק היה צריך לצפות את הנזק, בהתחשב באירוע הנזק וסוג הנזק.</w:t>
      </w:r>
    </w:p>
    <w:p w:rsidR="00492F43" w:rsidRPr="00544EE2" w:rsidRDefault="00492F43" w:rsidP="00492F43">
      <w:pPr>
        <w:bidi/>
        <w:jc w:val="left"/>
        <w:rPr>
          <w:rFonts w:ascii="Calibri" w:hAnsi="Calibri" w:cs="Calibri"/>
          <w:sz w:val="24"/>
          <w:szCs w:val="24"/>
          <w:rtl/>
        </w:rPr>
      </w:pPr>
      <w:r w:rsidRPr="00544EE2">
        <w:rPr>
          <w:rFonts w:ascii="Calibri" w:hAnsi="Calibri" w:cs="Calibri"/>
          <w:b/>
          <w:bCs/>
          <w:sz w:val="24"/>
          <w:szCs w:val="24"/>
          <w:rtl/>
        </w:rPr>
        <w:t>מבחן הסיכון (המבחן הדומיננטי) –</w:t>
      </w:r>
      <w:r w:rsidRPr="00544EE2">
        <w:rPr>
          <w:rFonts w:ascii="Calibri" w:hAnsi="Calibri" w:cs="Calibri"/>
          <w:sz w:val="24"/>
          <w:szCs w:val="24"/>
          <w:rtl/>
        </w:rPr>
        <w:t xml:space="preserve"> בוחן את הסיכון שהמחוקק ביקש למנוע. בחינה זו מקימה את "מתחם הסיכון", וכל תוצאה מזיקה שנופלת אותו מתחם, מקיימת את המבחן.</w:t>
      </w:r>
    </w:p>
    <w:p w:rsidR="00492F43" w:rsidRDefault="00492F43" w:rsidP="00492F43">
      <w:pPr>
        <w:bidi/>
        <w:jc w:val="left"/>
        <w:rPr>
          <w:rFonts w:ascii="Calibri" w:hAnsi="Calibri" w:cs="Calibri"/>
          <w:sz w:val="24"/>
          <w:szCs w:val="24"/>
          <w:rtl/>
        </w:rPr>
      </w:pPr>
      <w:r w:rsidRPr="00544EE2">
        <w:rPr>
          <w:rFonts w:ascii="Calibri" w:hAnsi="Calibri" w:cs="Calibri"/>
          <w:b/>
          <w:bCs/>
          <w:sz w:val="24"/>
          <w:szCs w:val="24"/>
          <w:rtl/>
        </w:rPr>
        <w:t>מבחן השכל הישר –</w:t>
      </w:r>
      <w:r w:rsidRPr="00544EE2">
        <w:rPr>
          <w:rFonts w:ascii="Calibri" w:hAnsi="Calibri" w:cs="Calibri"/>
          <w:sz w:val="24"/>
          <w:szCs w:val="24"/>
          <w:rtl/>
        </w:rPr>
        <w:t xml:space="preserve"> האם הפרת החובה תרמה לתוצאה המזיקה, באורך אופייני, כפונקציה של ניסיון החיים</w:t>
      </w:r>
      <w:r>
        <w:rPr>
          <w:rFonts w:ascii="Calibri" w:hAnsi="Calibri" w:cs="Calibri" w:hint="cs"/>
          <w:sz w:val="24"/>
          <w:szCs w:val="24"/>
          <w:rtl/>
        </w:rPr>
        <w:t>.</w:t>
      </w:r>
    </w:p>
    <w:p w:rsidR="00492F43" w:rsidRDefault="00492F43" w:rsidP="00492F43">
      <w:pPr>
        <w:bidi/>
        <w:jc w:val="left"/>
        <w:rPr>
          <w:rFonts w:ascii="Calibri" w:hAnsi="Calibri" w:cs="Calibri"/>
          <w:sz w:val="24"/>
          <w:szCs w:val="24"/>
          <w:rtl/>
        </w:rPr>
      </w:pPr>
    </w:p>
    <w:p w:rsidR="004045B2" w:rsidRPr="009A0773" w:rsidRDefault="000E1CE0" w:rsidP="00406A2F">
      <w:pPr>
        <w:shd w:val="clear" w:color="auto" w:fill="E2C5FF"/>
        <w:tabs>
          <w:tab w:val="left" w:pos="3626"/>
        </w:tabs>
        <w:bidi/>
        <w:jc w:val="center"/>
        <w:rPr>
          <w:rFonts w:cs="Calibri"/>
          <w:b/>
          <w:bCs/>
          <w:sz w:val="24"/>
          <w:szCs w:val="24"/>
          <w:rtl/>
        </w:rPr>
      </w:pPr>
      <w:r>
        <w:rPr>
          <w:rFonts w:cs="Calibri" w:hint="cs"/>
          <w:b/>
          <w:bCs/>
          <w:sz w:val="24"/>
          <w:szCs w:val="24"/>
          <w:rtl/>
        </w:rPr>
        <w:lastRenderedPageBreak/>
        <w:t xml:space="preserve">8. </w:t>
      </w:r>
      <w:r w:rsidR="004045B2" w:rsidRPr="009A0773">
        <w:rPr>
          <w:rFonts w:cs="Calibri" w:hint="cs"/>
          <w:b/>
          <w:bCs/>
          <w:sz w:val="24"/>
          <w:szCs w:val="24"/>
          <w:rtl/>
        </w:rPr>
        <w:t>גבולותיה של עוולת הרשלנות</w:t>
      </w:r>
    </w:p>
    <w:p w:rsidR="004045B2" w:rsidRDefault="004045B2" w:rsidP="004045B2">
      <w:pPr>
        <w:bidi/>
        <w:jc w:val="left"/>
        <w:rPr>
          <w:rFonts w:cs="Calibri"/>
          <w:sz w:val="24"/>
          <w:szCs w:val="24"/>
          <w:rtl/>
        </w:rPr>
      </w:pPr>
      <w:r>
        <w:rPr>
          <w:rFonts w:cs="Calibri" w:hint="cs"/>
          <w:sz w:val="24"/>
          <w:szCs w:val="24"/>
          <w:rtl/>
        </w:rPr>
        <w:t>נשאל איזו חשיפה לסיכון היא כזאת שלגביה נאפשר הטלת אחריות ברשלנות, איזה סיכונים נאפשר להכניס לתוך המעגל של חובת הזהירות.</w:t>
      </w:r>
    </w:p>
    <w:p w:rsidR="004045B2" w:rsidRPr="00CB7B11" w:rsidRDefault="004045B2" w:rsidP="004045B2">
      <w:pPr>
        <w:bidi/>
        <w:jc w:val="left"/>
        <w:rPr>
          <w:rFonts w:cs="Calibri"/>
          <w:sz w:val="24"/>
          <w:szCs w:val="24"/>
          <w:rtl/>
        </w:rPr>
      </w:pPr>
      <w:r w:rsidRPr="00CB7B11">
        <w:rPr>
          <w:rFonts w:cs="Calibri" w:hint="cs"/>
          <w:b/>
          <w:bCs/>
          <w:sz w:val="24"/>
          <w:szCs w:val="24"/>
          <w:rtl/>
        </w:rPr>
        <w:t>1.</w:t>
      </w:r>
      <w:r w:rsidRPr="00CB7B11">
        <w:rPr>
          <w:rFonts w:cs="Calibri" w:hint="cs"/>
          <w:sz w:val="24"/>
          <w:szCs w:val="24"/>
          <w:rtl/>
        </w:rPr>
        <w:t xml:space="preserve"> נזק ממוני (כלכלי) טהור-</w:t>
      </w:r>
    </w:p>
    <w:p w:rsidR="004045B2" w:rsidRPr="00CB7B11" w:rsidRDefault="004045B2" w:rsidP="004045B2">
      <w:pPr>
        <w:bidi/>
        <w:jc w:val="left"/>
        <w:rPr>
          <w:rFonts w:cs="Calibri"/>
          <w:sz w:val="24"/>
          <w:szCs w:val="24"/>
        </w:rPr>
      </w:pPr>
      <w:r w:rsidRPr="00CB7B11">
        <w:rPr>
          <w:rFonts w:cs="Calibri" w:hint="cs"/>
          <w:sz w:val="24"/>
          <w:szCs w:val="24"/>
          <w:rtl/>
        </w:rPr>
        <w:t>- נזק כלכלי כתוצאה ממצג שווא רשלני.</w:t>
      </w:r>
    </w:p>
    <w:p w:rsidR="004045B2" w:rsidRPr="00CB7B11" w:rsidRDefault="004045B2" w:rsidP="004045B2">
      <w:pPr>
        <w:bidi/>
        <w:jc w:val="left"/>
        <w:rPr>
          <w:rFonts w:cs="Calibri"/>
          <w:sz w:val="24"/>
          <w:szCs w:val="24"/>
        </w:rPr>
      </w:pPr>
      <w:r w:rsidRPr="00CB7B11">
        <w:rPr>
          <w:rFonts w:cs="Calibri" w:hint="cs"/>
          <w:sz w:val="24"/>
          <w:szCs w:val="24"/>
          <w:rtl/>
        </w:rPr>
        <w:t>- חובת זהירות של בנקים.</w:t>
      </w:r>
    </w:p>
    <w:p w:rsidR="004045B2" w:rsidRPr="00CB7B11" w:rsidRDefault="004045B2" w:rsidP="004045B2">
      <w:pPr>
        <w:bidi/>
        <w:jc w:val="left"/>
        <w:rPr>
          <w:rFonts w:cs="Calibri"/>
          <w:sz w:val="24"/>
          <w:szCs w:val="24"/>
        </w:rPr>
      </w:pPr>
      <w:r w:rsidRPr="00CB7B11">
        <w:rPr>
          <w:rFonts w:cs="Calibri" w:hint="cs"/>
          <w:sz w:val="24"/>
          <w:szCs w:val="24"/>
          <w:rtl/>
        </w:rPr>
        <w:t>- נזק כלכלי לצדדים שלישיים לחוזה.</w:t>
      </w:r>
    </w:p>
    <w:p w:rsidR="004045B2" w:rsidRPr="00CB7B11" w:rsidRDefault="004045B2" w:rsidP="004045B2">
      <w:pPr>
        <w:bidi/>
        <w:jc w:val="left"/>
        <w:rPr>
          <w:rFonts w:cs="Calibri"/>
          <w:sz w:val="24"/>
          <w:szCs w:val="24"/>
          <w:rtl/>
        </w:rPr>
      </w:pPr>
      <w:r w:rsidRPr="00CB7B11">
        <w:rPr>
          <w:rFonts w:cs="Calibri" w:hint="cs"/>
          <w:b/>
          <w:bCs/>
          <w:sz w:val="24"/>
          <w:szCs w:val="24"/>
          <w:rtl/>
        </w:rPr>
        <w:t>2.</w:t>
      </w:r>
      <w:r w:rsidRPr="00CB7B11">
        <w:rPr>
          <w:rFonts w:cs="Calibri" w:hint="cs"/>
          <w:sz w:val="24"/>
          <w:szCs w:val="24"/>
          <w:rtl/>
        </w:rPr>
        <w:t xml:space="preserve"> נזק בלתי ממוני טהור.</w:t>
      </w:r>
    </w:p>
    <w:p w:rsidR="004045B2" w:rsidRPr="00CB7B11" w:rsidRDefault="004045B2" w:rsidP="004045B2">
      <w:pPr>
        <w:bidi/>
        <w:jc w:val="left"/>
        <w:rPr>
          <w:rFonts w:cs="Calibri"/>
          <w:sz w:val="24"/>
          <w:szCs w:val="24"/>
        </w:rPr>
      </w:pPr>
      <w:r w:rsidRPr="00CB7B11">
        <w:rPr>
          <w:rFonts w:cs="Calibri" w:hint="cs"/>
          <w:sz w:val="24"/>
          <w:szCs w:val="24"/>
          <w:rtl/>
        </w:rPr>
        <w:t>- ניזוקים ישירים (כולל המקרה של פגיעה באוטונומיה)</w:t>
      </w:r>
      <w:r w:rsidR="00DA3D08">
        <w:rPr>
          <w:rFonts w:cs="Calibri" w:hint="cs"/>
          <w:sz w:val="24"/>
          <w:szCs w:val="24"/>
          <w:rtl/>
        </w:rPr>
        <w:t>.</w:t>
      </w:r>
    </w:p>
    <w:p w:rsidR="004045B2" w:rsidRPr="00CB7B11" w:rsidRDefault="004045B2" w:rsidP="004045B2">
      <w:pPr>
        <w:bidi/>
        <w:jc w:val="left"/>
        <w:rPr>
          <w:rFonts w:cs="Calibri"/>
          <w:sz w:val="24"/>
          <w:szCs w:val="24"/>
        </w:rPr>
      </w:pPr>
      <w:r w:rsidRPr="00CB7B11">
        <w:rPr>
          <w:rFonts w:cs="Calibri" w:hint="cs"/>
          <w:sz w:val="24"/>
          <w:szCs w:val="24"/>
          <w:rtl/>
        </w:rPr>
        <w:t>- ניזוקים עקיפים.</w:t>
      </w:r>
    </w:p>
    <w:p w:rsidR="00CB7B11" w:rsidRDefault="004045B2" w:rsidP="00CB7B11">
      <w:pPr>
        <w:bidi/>
        <w:jc w:val="left"/>
        <w:rPr>
          <w:rFonts w:cs="Calibri"/>
          <w:sz w:val="24"/>
          <w:szCs w:val="24"/>
          <w:rtl/>
        </w:rPr>
      </w:pPr>
      <w:r w:rsidRPr="00CB7B11">
        <w:rPr>
          <w:rFonts w:cs="Calibri" w:hint="cs"/>
          <w:b/>
          <w:bCs/>
          <w:sz w:val="24"/>
          <w:szCs w:val="24"/>
          <w:rtl/>
        </w:rPr>
        <w:t>3.</w:t>
      </w:r>
      <w:r w:rsidRPr="00CB7B11">
        <w:rPr>
          <w:rFonts w:cs="Calibri" w:hint="cs"/>
          <w:sz w:val="24"/>
          <w:szCs w:val="24"/>
          <w:rtl/>
        </w:rPr>
        <w:t xml:space="preserve"> חיים והולדה בעוולה.</w:t>
      </w:r>
      <w:r w:rsidRPr="00CB7B11">
        <w:rPr>
          <w:rFonts w:cs="Calibri"/>
          <w:sz w:val="24"/>
          <w:szCs w:val="24"/>
          <w:rtl/>
        </w:rPr>
        <w:br/>
      </w:r>
      <w:r w:rsidRPr="00CB7B11">
        <w:rPr>
          <w:rFonts w:cs="Calibri" w:hint="cs"/>
          <w:b/>
          <w:bCs/>
          <w:sz w:val="24"/>
          <w:szCs w:val="24"/>
          <w:rtl/>
        </w:rPr>
        <w:t>4.</w:t>
      </w:r>
      <w:r w:rsidRPr="00CB7B11">
        <w:rPr>
          <w:rFonts w:cs="Calibri" w:hint="cs"/>
          <w:sz w:val="24"/>
          <w:szCs w:val="24"/>
          <w:rtl/>
        </w:rPr>
        <w:t xml:space="preserve"> מחדל טהור.</w:t>
      </w:r>
      <w:r w:rsidR="00CB7B11">
        <w:rPr>
          <w:rFonts w:cs="Calibri"/>
          <w:sz w:val="24"/>
          <w:szCs w:val="24"/>
          <w:rtl/>
        </w:rPr>
        <w:br/>
      </w:r>
    </w:p>
    <w:p w:rsidR="00CB7B11" w:rsidRPr="00CB7B11" w:rsidRDefault="00CB7B11" w:rsidP="00CB7B11">
      <w:pPr>
        <w:bidi/>
        <w:spacing w:after="200" w:line="276" w:lineRule="auto"/>
        <w:jc w:val="left"/>
        <w:rPr>
          <w:rFonts w:cstheme="minorHAnsi"/>
          <w:sz w:val="24"/>
          <w:szCs w:val="24"/>
          <w:rtl/>
        </w:rPr>
      </w:pPr>
      <w:r w:rsidRPr="00CB7B11">
        <w:rPr>
          <w:rFonts w:cstheme="minorHAnsi" w:hint="cs"/>
          <w:b/>
          <w:bCs/>
          <w:sz w:val="24"/>
          <w:szCs w:val="24"/>
          <w:rtl/>
        </w:rPr>
        <w:t>נזק כלכלי טהור:</w:t>
      </w:r>
      <w:r w:rsidRPr="00CB7B11">
        <w:rPr>
          <w:rFonts w:cstheme="minorHAnsi" w:hint="cs"/>
          <w:sz w:val="24"/>
          <w:szCs w:val="24"/>
          <w:rtl/>
        </w:rPr>
        <w:t xml:space="preserve"> נזק שלא נלווה אליו נזק פיזי (גוף/ רכוש). </w:t>
      </w:r>
      <w:r w:rsidRPr="00CB7B11">
        <w:rPr>
          <w:rFonts w:cstheme="minorHAnsi"/>
          <w:sz w:val="24"/>
          <w:szCs w:val="24"/>
          <w:rtl/>
        </w:rPr>
        <w:br/>
      </w:r>
      <w:r w:rsidRPr="00CB7B11">
        <w:rPr>
          <w:rFonts w:cstheme="minorHAnsi" w:hint="cs"/>
          <w:b/>
          <w:bCs/>
          <w:sz w:val="24"/>
          <w:szCs w:val="24"/>
          <w:rtl/>
        </w:rPr>
        <w:t>נזק כלכלי לא טהור:</w:t>
      </w:r>
      <w:r w:rsidRPr="00CB7B11">
        <w:rPr>
          <w:rFonts w:cstheme="minorHAnsi" w:hint="cs"/>
          <w:sz w:val="24"/>
          <w:szCs w:val="24"/>
          <w:rtl/>
        </w:rPr>
        <w:t xml:space="preserve"> נזק פיזי שכתוצאה ממנו הניזוק סובל גם מנזק כלכלי.</w:t>
      </w:r>
    </w:p>
    <w:p w:rsidR="00CB7B11" w:rsidRPr="00D22401" w:rsidRDefault="00CB7B11" w:rsidP="00C101E7">
      <w:pPr>
        <w:shd w:val="clear" w:color="auto" w:fill="F5EBFF"/>
        <w:bidi/>
        <w:jc w:val="left"/>
        <w:rPr>
          <w:rFonts w:cs="Calibri"/>
          <w:b/>
          <w:bCs/>
          <w:sz w:val="24"/>
          <w:szCs w:val="24"/>
          <w:rtl/>
        </w:rPr>
      </w:pPr>
      <w:r w:rsidRPr="00C101E7">
        <w:rPr>
          <w:rFonts w:cs="Calibri" w:hint="cs"/>
          <w:b/>
          <w:bCs/>
          <w:sz w:val="24"/>
          <w:szCs w:val="24"/>
          <w:rtl/>
        </w:rPr>
        <w:t>1. נזק ממוני (כלכלי טהור)-</w:t>
      </w:r>
      <w:r w:rsidRPr="00D22401">
        <w:rPr>
          <w:rFonts w:cs="Calibri" w:hint="cs"/>
          <w:b/>
          <w:bCs/>
          <w:sz w:val="24"/>
          <w:szCs w:val="24"/>
          <w:rtl/>
        </w:rPr>
        <w:t xml:space="preserve"> </w:t>
      </w:r>
    </w:p>
    <w:p w:rsidR="00CB7B11" w:rsidRPr="0005379F" w:rsidRDefault="00CB7B11" w:rsidP="00CB7B11">
      <w:pPr>
        <w:bidi/>
        <w:jc w:val="left"/>
        <w:rPr>
          <w:rFonts w:cs="Calibri"/>
          <w:sz w:val="24"/>
          <w:szCs w:val="24"/>
          <w:rtl/>
        </w:rPr>
      </w:pPr>
      <w:r w:rsidRPr="00D22401">
        <w:rPr>
          <w:rFonts w:cs="Calibri" w:hint="cs"/>
          <w:b/>
          <w:bCs/>
          <w:sz w:val="24"/>
          <w:szCs w:val="24"/>
          <w:u w:val="single"/>
          <w:rtl/>
        </w:rPr>
        <w:t>הכלל:</w:t>
      </w:r>
      <w:r w:rsidRPr="00CB7B11">
        <w:rPr>
          <w:rFonts w:cs="Calibri" w:hint="cs"/>
          <w:b/>
          <w:bCs/>
          <w:sz w:val="24"/>
          <w:szCs w:val="24"/>
          <w:rtl/>
        </w:rPr>
        <w:t xml:space="preserve"> </w:t>
      </w:r>
      <w:r w:rsidRPr="00CB7B11">
        <w:rPr>
          <w:rFonts w:cs="Calibri" w:hint="cs"/>
          <w:sz w:val="24"/>
          <w:szCs w:val="24"/>
          <w:rtl/>
        </w:rPr>
        <w:t>חובת זהירות מוגבלת על פי רוב לפגיעה בגוף או רכוש, ובדרך כלל אין מפצים על נזק כלכלי טהור.</w:t>
      </w:r>
      <w:r w:rsidR="00340F4E">
        <w:rPr>
          <w:rFonts w:cs="Calibri" w:hint="cs"/>
          <w:b/>
          <w:bCs/>
          <w:sz w:val="24"/>
          <w:szCs w:val="24"/>
          <w:rtl/>
        </w:rPr>
        <w:br/>
        <w:t>נזק</w:t>
      </w:r>
      <w:r w:rsidR="0005379F">
        <w:rPr>
          <w:rFonts w:cs="Calibri" w:hint="cs"/>
          <w:b/>
          <w:bCs/>
          <w:sz w:val="24"/>
          <w:szCs w:val="24"/>
          <w:rtl/>
        </w:rPr>
        <w:t xml:space="preserve"> כלכלי טהור </w:t>
      </w:r>
      <w:r w:rsidR="0005379F">
        <w:rPr>
          <w:rFonts w:cs="Calibri"/>
          <w:b/>
          <w:bCs/>
          <w:sz w:val="24"/>
          <w:szCs w:val="24"/>
          <w:rtl/>
        </w:rPr>
        <w:t>–</w:t>
      </w:r>
      <w:r w:rsidR="0005379F">
        <w:rPr>
          <w:rFonts w:cs="Calibri" w:hint="cs"/>
          <w:b/>
          <w:bCs/>
          <w:sz w:val="24"/>
          <w:szCs w:val="24"/>
          <w:rtl/>
        </w:rPr>
        <w:t xml:space="preserve"> </w:t>
      </w:r>
      <w:r w:rsidR="0005379F">
        <w:rPr>
          <w:rFonts w:cs="Calibri" w:hint="cs"/>
          <w:sz w:val="24"/>
          <w:szCs w:val="24"/>
          <w:rtl/>
        </w:rPr>
        <w:t xml:space="preserve">נזק שלא נלווה אליו נזק פיזי (גוף/ רכוש). </w:t>
      </w:r>
    </w:p>
    <w:p w:rsidR="00927034" w:rsidRDefault="00927034" w:rsidP="00927034">
      <w:pPr>
        <w:bidi/>
        <w:jc w:val="left"/>
        <w:rPr>
          <w:rFonts w:cs="Calibri"/>
          <w:b/>
          <w:bCs/>
          <w:sz w:val="24"/>
          <w:szCs w:val="24"/>
          <w:rtl/>
        </w:rPr>
      </w:pPr>
    </w:p>
    <w:p w:rsidR="00927034" w:rsidRPr="00D22401" w:rsidRDefault="00CB7B11" w:rsidP="00927034">
      <w:pPr>
        <w:bidi/>
        <w:jc w:val="left"/>
        <w:rPr>
          <w:rFonts w:cs="Calibri"/>
          <w:b/>
          <w:bCs/>
          <w:sz w:val="24"/>
          <w:szCs w:val="24"/>
          <w:u w:val="single"/>
          <w:rtl/>
        </w:rPr>
      </w:pPr>
      <w:r w:rsidRPr="00D22401">
        <w:rPr>
          <w:rFonts w:cs="Calibri" w:hint="cs"/>
          <w:b/>
          <w:bCs/>
          <w:sz w:val="24"/>
          <w:szCs w:val="24"/>
          <w:u w:val="single"/>
          <w:rtl/>
        </w:rPr>
        <w:t>הרציונלים לכלל</w:t>
      </w:r>
      <w:r w:rsidRPr="00D22401">
        <w:rPr>
          <w:rFonts w:cs="Calibri"/>
          <w:b/>
          <w:bCs/>
          <w:sz w:val="24"/>
          <w:szCs w:val="24"/>
          <w:u w:val="single"/>
        </w:rPr>
        <w:t>:</w:t>
      </w:r>
    </w:p>
    <w:p w:rsidR="00927034" w:rsidRDefault="00927034" w:rsidP="00C4197C">
      <w:pPr>
        <w:pStyle w:val="ListParagraph"/>
        <w:numPr>
          <w:ilvl w:val="0"/>
          <w:numId w:val="12"/>
        </w:numPr>
        <w:bidi/>
        <w:jc w:val="left"/>
        <w:rPr>
          <w:rFonts w:cs="Calibri"/>
          <w:b/>
          <w:bCs/>
          <w:sz w:val="24"/>
          <w:szCs w:val="24"/>
        </w:rPr>
      </w:pPr>
      <w:r w:rsidRPr="00927034">
        <w:rPr>
          <w:rFonts w:cs="Calibri" w:hint="cs"/>
          <w:b/>
          <w:bCs/>
          <w:sz w:val="24"/>
          <w:szCs w:val="24"/>
          <w:rtl/>
        </w:rPr>
        <w:t>שיקול ראייתי של קשיי הוכחה</w:t>
      </w:r>
      <w:r>
        <w:rPr>
          <w:rFonts w:cs="Calibri" w:hint="cs"/>
          <w:b/>
          <w:bCs/>
          <w:sz w:val="24"/>
          <w:szCs w:val="24"/>
          <w:rtl/>
        </w:rPr>
        <w:t xml:space="preserve">- </w:t>
      </w:r>
      <w:r>
        <w:rPr>
          <w:rFonts w:cs="Calibri" w:hint="cs"/>
          <w:sz w:val="24"/>
          <w:szCs w:val="24"/>
          <w:rtl/>
        </w:rPr>
        <w:t>דוג'- קופה של קיוסק נפגעה ע"י רוכב קורקינט. יש אובדן כושר הכנסה, אבל של כמה? תלוי ביום, לא באמת ניתן לדעת.</w:t>
      </w:r>
    </w:p>
    <w:p w:rsidR="00927034" w:rsidRPr="00927034" w:rsidRDefault="00927034" w:rsidP="00C4197C">
      <w:pPr>
        <w:pStyle w:val="ListParagraph"/>
        <w:numPr>
          <w:ilvl w:val="0"/>
          <w:numId w:val="12"/>
        </w:numPr>
        <w:bidi/>
        <w:jc w:val="left"/>
        <w:rPr>
          <w:rFonts w:cs="Calibri"/>
          <w:b/>
          <w:bCs/>
          <w:sz w:val="24"/>
          <w:szCs w:val="24"/>
        </w:rPr>
      </w:pPr>
      <w:r w:rsidRPr="00927034">
        <w:rPr>
          <w:rFonts w:cs="Calibri" w:hint="cs"/>
          <w:b/>
          <w:bCs/>
          <w:sz w:val="24"/>
          <w:szCs w:val="24"/>
          <w:rtl/>
        </w:rPr>
        <w:t>הרתעה ביתר</w:t>
      </w:r>
      <w:r>
        <w:rPr>
          <w:rFonts w:cs="Calibri" w:hint="cs"/>
          <w:b/>
          <w:bCs/>
          <w:sz w:val="24"/>
          <w:szCs w:val="24"/>
          <w:rtl/>
        </w:rPr>
        <w:t xml:space="preserve">- </w:t>
      </w:r>
      <w:r>
        <w:rPr>
          <w:rFonts w:cstheme="minorHAnsi" w:hint="cs"/>
          <w:sz w:val="24"/>
          <w:szCs w:val="24"/>
          <w:rtl/>
        </w:rPr>
        <w:t>אם אנחנו נדע שכל סיכון שאנחנו יוצרים יתממש, יש פוטנציאל שאלפי אנשים יתבעו אותנו בגין הנזק הכלכלי שנגרם להם כתוצאה מאותו סיכון.</w:t>
      </w:r>
    </w:p>
    <w:p w:rsidR="00927034" w:rsidRDefault="00927034" w:rsidP="00C4197C">
      <w:pPr>
        <w:pStyle w:val="ListParagraph"/>
        <w:numPr>
          <w:ilvl w:val="0"/>
          <w:numId w:val="12"/>
        </w:numPr>
        <w:bidi/>
        <w:jc w:val="left"/>
        <w:rPr>
          <w:rFonts w:cs="Calibri"/>
          <w:b/>
          <w:bCs/>
          <w:sz w:val="24"/>
          <w:szCs w:val="24"/>
        </w:rPr>
      </w:pPr>
      <w:r>
        <w:rPr>
          <w:rFonts w:cs="Calibri" w:hint="cs"/>
          <w:b/>
          <w:bCs/>
          <w:sz w:val="24"/>
          <w:szCs w:val="24"/>
          <w:rtl/>
        </w:rPr>
        <w:t xml:space="preserve">הצפת בתי המשפט- </w:t>
      </w:r>
      <w:r>
        <w:rPr>
          <w:rFonts w:cs="Calibri" w:hint="cs"/>
          <w:sz w:val="24"/>
          <w:szCs w:val="24"/>
          <w:rtl/>
        </w:rPr>
        <w:t>דוג'- פקק בעקבות נהג אוטובוס רשלן שהתנגש במשהו, הרבה אנשים הושבתו ויכולים לטעון שנגרם להם נזק כלכלי. האם אנחנו רוצים לפתוח לכולם את הדלת לתבוע?</w:t>
      </w:r>
    </w:p>
    <w:p w:rsidR="00B71E85" w:rsidRPr="00D22401" w:rsidRDefault="00B71E85" w:rsidP="00B71E85">
      <w:pPr>
        <w:bidi/>
        <w:jc w:val="left"/>
        <w:rPr>
          <w:rFonts w:cs="Calibri"/>
          <w:b/>
          <w:bCs/>
          <w:sz w:val="24"/>
          <w:szCs w:val="24"/>
          <w:u w:val="single"/>
          <w:rtl/>
        </w:rPr>
      </w:pPr>
    </w:p>
    <w:p w:rsidR="00B71E85" w:rsidRPr="00D22401" w:rsidRDefault="00B71E85" w:rsidP="00B71E85">
      <w:pPr>
        <w:bidi/>
        <w:jc w:val="left"/>
        <w:rPr>
          <w:rFonts w:cs="Calibri"/>
          <w:b/>
          <w:bCs/>
          <w:sz w:val="24"/>
          <w:szCs w:val="24"/>
          <w:u w:val="single"/>
        </w:rPr>
      </w:pPr>
      <w:r w:rsidRPr="00D22401">
        <w:rPr>
          <w:rFonts w:cs="Calibri" w:hint="cs"/>
          <w:b/>
          <w:bCs/>
          <w:sz w:val="24"/>
          <w:szCs w:val="24"/>
          <w:u w:val="single"/>
          <w:rtl/>
        </w:rPr>
        <w:t>טיעונים נגד הכלל</w:t>
      </w:r>
      <w:r w:rsidRPr="00D22401">
        <w:rPr>
          <w:rFonts w:cs="Calibri"/>
          <w:b/>
          <w:bCs/>
          <w:sz w:val="24"/>
          <w:szCs w:val="24"/>
          <w:u w:val="single"/>
        </w:rPr>
        <w:t>:</w:t>
      </w:r>
    </w:p>
    <w:p w:rsidR="00B71E85" w:rsidRDefault="00B71E85" w:rsidP="00C4197C">
      <w:pPr>
        <w:pStyle w:val="ListParagraph"/>
        <w:numPr>
          <w:ilvl w:val="0"/>
          <w:numId w:val="13"/>
        </w:numPr>
        <w:bidi/>
        <w:jc w:val="left"/>
        <w:rPr>
          <w:rFonts w:cs="Calibri"/>
          <w:b/>
          <w:bCs/>
          <w:sz w:val="24"/>
          <w:szCs w:val="24"/>
        </w:rPr>
      </w:pPr>
      <w:r>
        <w:rPr>
          <w:rFonts w:cs="Calibri" w:hint="cs"/>
          <w:b/>
          <w:bCs/>
          <w:sz w:val="24"/>
          <w:szCs w:val="24"/>
          <w:rtl/>
        </w:rPr>
        <w:t xml:space="preserve">לא מתיישב עם שיקולי הרתעה- </w:t>
      </w:r>
      <w:r w:rsidR="00D22401">
        <w:rPr>
          <w:rFonts w:cs="Calibri" w:hint="cs"/>
          <w:sz w:val="24"/>
          <w:szCs w:val="24"/>
          <w:rtl/>
        </w:rPr>
        <w:t>הרתעה בחסר. אנשים לא יזהרו כשמדובר בנזק ממוני טהור.</w:t>
      </w:r>
    </w:p>
    <w:p w:rsidR="00D22401" w:rsidRDefault="00D22401" w:rsidP="00C4197C">
      <w:pPr>
        <w:pStyle w:val="ListParagraph"/>
        <w:numPr>
          <w:ilvl w:val="0"/>
          <w:numId w:val="13"/>
        </w:numPr>
        <w:bidi/>
        <w:jc w:val="left"/>
        <w:rPr>
          <w:rFonts w:cs="Calibri"/>
          <w:b/>
          <w:bCs/>
          <w:sz w:val="24"/>
          <w:szCs w:val="24"/>
          <w:rtl/>
        </w:rPr>
      </w:pPr>
      <w:r>
        <w:rPr>
          <w:rFonts w:cs="Calibri" w:hint="cs"/>
          <w:b/>
          <w:bCs/>
          <w:sz w:val="24"/>
          <w:szCs w:val="24"/>
          <w:rtl/>
        </w:rPr>
        <w:t xml:space="preserve">האם לא מתיישב עם צדק מתקן?- </w:t>
      </w:r>
      <w:r w:rsidR="003D5513">
        <w:rPr>
          <w:rFonts w:cs="Calibri" w:hint="cs"/>
          <w:sz w:val="24"/>
          <w:szCs w:val="24"/>
          <w:rtl/>
        </w:rPr>
        <w:t>יש להשיב את</w:t>
      </w:r>
      <w:r>
        <w:rPr>
          <w:rFonts w:cs="Calibri" w:hint="cs"/>
          <w:sz w:val="24"/>
          <w:szCs w:val="24"/>
          <w:rtl/>
        </w:rPr>
        <w:t xml:space="preserve"> המצב לקדמותו, גם כאשר מדובר בנזק ממוני טהור.</w:t>
      </w:r>
    </w:p>
    <w:p w:rsidR="00D22401" w:rsidRDefault="00D22401" w:rsidP="00D22401">
      <w:pPr>
        <w:rPr>
          <w:rtl/>
        </w:rPr>
      </w:pPr>
    </w:p>
    <w:p w:rsidR="00D22401" w:rsidRDefault="00D22401" w:rsidP="00D22401">
      <w:pPr>
        <w:jc w:val="right"/>
        <w:rPr>
          <w:rFonts w:ascii="Calibri" w:hAnsi="Calibri" w:cs="Calibri"/>
          <w:b/>
          <w:bCs/>
          <w:sz w:val="24"/>
          <w:szCs w:val="24"/>
          <w:rtl/>
        </w:rPr>
      </w:pPr>
      <w:r w:rsidRPr="00D22401">
        <w:rPr>
          <w:rFonts w:ascii="Calibri" w:hAnsi="Calibri" w:cs="Calibri" w:hint="cs"/>
          <w:b/>
          <w:bCs/>
          <w:sz w:val="24"/>
          <w:szCs w:val="24"/>
          <w:highlight w:val="yellow"/>
          <w:rtl/>
        </w:rPr>
        <w:t>מצג שווא רשלני-</w:t>
      </w:r>
    </w:p>
    <w:p w:rsidR="00D22401" w:rsidRDefault="00D22401" w:rsidP="00D22401">
      <w:pPr>
        <w:bidi/>
        <w:jc w:val="left"/>
        <w:rPr>
          <w:rFonts w:ascii="Calibri" w:hAnsi="Calibri" w:cs="Calibri"/>
          <w:sz w:val="24"/>
          <w:szCs w:val="24"/>
          <w:rtl/>
        </w:rPr>
      </w:pPr>
      <w:r>
        <w:rPr>
          <w:rFonts w:cstheme="minorHAnsi" w:hint="cs"/>
          <w:sz w:val="24"/>
          <w:szCs w:val="24"/>
          <w:rtl/>
        </w:rPr>
        <w:t>חוות דעת רשלנית.</w:t>
      </w:r>
      <w:r>
        <w:rPr>
          <w:rFonts w:cstheme="minorHAnsi" w:hint="cs"/>
          <w:b/>
          <w:bCs/>
          <w:color w:val="CC66FF"/>
          <w:sz w:val="24"/>
          <w:szCs w:val="24"/>
          <w:rtl/>
        </w:rPr>
        <w:t xml:space="preserve"> </w:t>
      </w:r>
      <w:r>
        <w:rPr>
          <w:rFonts w:cstheme="minorHAnsi" w:hint="cs"/>
          <w:sz w:val="24"/>
          <w:szCs w:val="24"/>
          <w:rtl/>
        </w:rPr>
        <w:t>דוגמאות למצב רשלני שיכול לגרום נזק:</w:t>
      </w:r>
      <w:r>
        <w:rPr>
          <w:rFonts w:ascii="Calibri" w:hAnsi="Calibri" w:cs="Calibri" w:hint="cs"/>
          <w:b/>
          <w:bCs/>
          <w:sz w:val="24"/>
          <w:szCs w:val="24"/>
          <w:rtl/>
        </w:rPr>
        <w:t xml:space="preserve"> </w:t>
      </w:r>
      <w:r>
        <w:rPr>
          <w:rFonts w:ascii="Calibri" w:hAnsi="Calibri" w:cs="Calibri" w:hint="cs"/>
          <w:sz w:val="24"/>
          <w:szCs w:val="24"/>
          <w:rtl/>
        </w:rPr>
        <w:t>רופא שנותן חו"ד רשלנית, רואה חשבון, עו"ד.</w:t>
      </w:r>
    </w:p>
    <w:p w:rsidR="00D22401" w:rsidRDefault="00D22401" w:rsidP="00D22401">
      <w:pPr>
        <w:bidi/>
        <w:jc w:val="left"/>
        <w:rPr>
          <w:rFonts w:ascii="Calibri" w:hAnsi="Calibri" w:cs="Calibri"/>
          <w:sz w:val="24"/>
          <w:szCs w:val="24"/>
          <w:rtl/>
        </w:rPr>
      </w:pPr>
    </w:p>
    <w:p w:rsidR="00D22401" w:rsidRDefault="00D22401" w:rsidP="00D22401">
      <w:pPr>
        <w:bidi/>
        <w:jc w:val="left"/>
        <w:rPr>
          <w:rFonts w:ascii="Calibri" w:hAnsi="Calibri" w:cs="Calibri"/>
          <w:sz w:val="24"/>
          <w:szCs w:val="24"/>
          <w:rtl/>
        </w:rPr>
      </w:pPr>
      <w:r>
        <w:rPr>
          <w:rFonts w:ascii="Calibri" w:hAnsi="Calibri" w:cs="Calibri" w:hint="cs"/>
          <w:sz w:val="24"/>
          <w:szCs w:val="24"/>
          <w:rtl/>
        </w:rPr>
        <w:t>למה חשוב לאפשר תביעה ברשלנות על מצג שווא כשאפשר לתבוע בעוולת התרמית (</w:t>
      </w:r>
      <w:r w:rsidRPr="00D22401">
        <w:rPr>
          <w:rFonts w:ascii="Calibri" w:hAnsi="Calibri" w:cs="Calibri" w:hint="cs"/>
          <w:color w:val="0066FF"/>
          <w:sz w:val="24"/>
          <w:szCs w:val="24"/>
          <w:rtl/>
        </w:rPr>
        <w:t>ס' 56 לפקנ"ז</w:t>
      </w:r>
      <w:r>
        <w:rPr>
          <w:rFonts w:ascii="Calibri" w:hAnsi="Calibri" w:cs="Calibri" w:hint="cs"/>
          <w:sz w:val="24"/>
          <w:szCs w:val="24"/>
          <w:rtl/>
        </w:rPr>
        <w:t xml:space="preserve">)? </w:t>
      </w:r>
      <w:r>
        <w:rPr>
          <w:rFonts w:ascii="Calibri" w:hAnsi="Calibri" w:cs="Calibri" w:hint="cs"/>
          <w:sz w:val="24"/>
          <w:szCs w:val="24"/>
          <w:rtl/>
        </w:rPr>
        <w:br/>
        <w:t>תשובה- גם עוולת התרמית עוסקת ברעיון של מצג שווא לא נכון, אך יש אלמנט של כוונה והסתמכות של הניזוק. יותר קשה להוכיח כוונה.</w:t>
      </w:r>
    </w:p>
    <w:p w:rsidR="00D22401" w:rsidRDefault="00D22401" w:rsidP="00D22401">
      <w:pPr>
        <w:bidi/>
        <w:jc w:val="left"/>
        <w:rPr>
          <w:rFonts w:ascii="Calibri" w:hAnsi="Calibri" w:cs="Calibri"/>
          <w:sz w:val="24"/>
          <w:szCs w:val="24"/>
          <w:rtl/>
        </w:rPr>
      </w:pPr>
    </w:p>
    <w:p w:rsidR="00D22401" w:rsidRPr="00D22401" w:rsidRDefault="00D22401" w:rsidP="00D22401">
      <w:pPr>
        <w:bidi/>
        <w:jc w:val="left"/>
        <w:rPr>
          <w:rFonts w:ascii="Calibri" w:hAnsi="Calibri" w:cs="Calibri"/>
          <w:b/>
          <w:bCs/>
          <w:sz w:val="24"/>
          <w:szCs w:val="24"/>
          <w:rtl/>
        </w:rPr>
      </w:pPr>
      <w:r w:rsidRPr="00D22401">
        <w:rPr>
          <w:rFonts w:ascii="Calibri" w:hAnsi="Calibri" w:cs="Calibri"/>
          <w:b/>
          <w:bCs/>
          <w:sz w:val="24"/>
          <w:szCs w:val="24"/>
          <w:rtl/>
        </w:rPr>
        <w:t>דוגמאות לשיקולים בגינם יש להטיל אחריות על מצג שווא רשלני</w:t>
      </w:r>
      <w:r w:rsidRPr="00D22401">
        <w:rPr>
          <w:rFonts w:ascii="Calibri" w:hAnsi="Calibri" w:cs="Calibri"/>
          <w:b/>
          <w:bCs/>
          <w:sz w:val="24"/>
          <w:szCs w:val="24"/>
          <w:u w:val="single"/>
          <w:rtl/>
        </w:rPr>
        <w:t xml:space="preserve"> בזהירות:</w:t>
      </w:r>
    </w:p>
    <w:p w:rsidR="00D22401" w:rsidRPr="00D22401" w:rsidRDefault="00D22401" w:rsidP="00C4197C">
      <w:pPr>
        <w:pStyle w:val="ListParagraph"/>
        <w:numPr>
          <w:ilvl w:val="0"/>
          <w:numId w:val="1"/>
        </w:numPr>
        <w:bidi/>
        <w:jc w:val="left"/>
        <w:rPr>
          <w:rFonts w:ascii="Calibri" w:hAnsi="Calibri" w:cs="Calibri"/>
          <w:sz w:val="24"/>
          <w:szCs w:val="24"/>
          <w:u w:val="single"/>
        </w:rPr>
      </w:pPr>
      <w:r w:rsidRPr="00D22401">
        <w:rPr>
          <w:rFonts w:cstheme="minorHAnsi" w:hint="cs"/>
          <w:sz w:val="24"/>
          <w:szCs w:val="24"/>
          <w:rtl/>
        </w:rPr>
        <w:t xml:space="preserve">החשש לתת חוות דעת עשוי להתבטא בחוות דעת לא ברורות דיין. </w:t>
      </w:r>
      <w:r>
        <w:rPr>
          <w:rFonts w:cstheme="minorHAnsi" w:hint="cs"/>
          <w:sz w:val="24"/>
          <w:szCs w:val="24"/>
          <w:rtl/>
        </w:rPr>
        <w:t>הרתעה ביתר.</w:t>
      </w:r>
    </w:p>
    <w:p w:rsidR="00D22401" w:rsidRDefault="00D22401" w:rsidP="00C4197C">
      <w:pPr>
        <w:pStyle w:val="ListParagraph"/>
        <w:numPr>
          <w:ilvl w:val="0"/>
          <w:numId w:val="1"/>
        </w:numPr>
        <w:bidi/>
        <w:jc w:val="left"/>
        <w:rPr>
          <w:rFonts w:ascii="Calibri" w:hAnsi="Calibri" w:cs="Calibri"/>
          <w:sz w:val="24"/>
          <w:szCs w:val="24"/>
          <w:u w:val="single"/>
        </w:rPr>
      </w:pPr>
      <w:r>
        <w:rPr>
          <w:rFonts w:cstheme="minorHAnsi" w:hint="cs"/>
          <w:sz w:val="24"/>
          <w:szCs w:val="24"/>
          <w:rtl/>
        </w:rPr>
        <w:t>עלייה בתמחור חוות הדעת (גילום הסיכון בתביעה)</w:t>
      </w:r>
      <w:r w:rsidR="005A6492">
        <w:rPr>
          <w:rFonts w:ascii="Calibri" w:hAnsi="Calibri" w:cs="Calibri" w:hint="cs"/>
          <w:sz w:val="24"/>
          <w:szCs w:val="24"/>
          <w:rtl/>
        </w:rPr>
        <w:t>.</w:t>
      </w:r>
    </w:p>
    <w:p w:rsidR="00905C44" w:rsidRDefault="00905C44" w:rsidP="00905C44">
      <w:pPr>
        <w:bidi/>
        <w:jc w:val="left"/>
        <w:rPr>
          <w:rFonts w:ascii="Calibri" w:hAnsi="Calibri" w:cs="Calibri"/>
          <w:sz w:val="24"/>
          <w:szCs w:val="24"/>
          <w:u w:val="single"/>
          <w:rtl/>
        </w:rPr>
      </w:pPr>
    </w:p>
    <w:p w:rsidR="001A79EA" w:rsidRDefault="00905C44" w:rsidP="00645C1B">
      <w:pPr>
        <w:bidi/>
        <w:spacing w:after="200" w:line="276" w:lineRule="auto"/>
        <w:jc w:val="left"/>
        <w:rPr>
          <w:rFonts w:cstheme="minorHAnsi"/>
          <w:b/>
          <w:bCs/>
          <w:sz w:val="24"/>
          <w:szCs w:val="24"/>
          <w:rtl/>
        </w:rPr>
      </w:pPr>
      <w:proofErr w:type="spellStart"/>
      <w:r w:rsidRPr="00905C44">
        <w:rPr>
          <w:rFonts w:cstheme="minorHAnsi" w:hint="cs"/>
          <w:color w:val="FF0000"/>
          <w:sz w:val="24"/>
          <w:szCs w:val="24"/>
          <w:rtl/>
        </w:rPr>
        <w:t>ויינשטיין</w:t>
      </w:r>
      <w:proofErr w:type="spellEnd"/>
      <w:r w:rsidRPr="00905C44">
        <w:rPr>
          <w:rFonts w:cstheme="minorHAnsi" w:hint="cs"/>
          <w:color w:val="FF0000"/>
          <w:sz w:val="24"/>
          <w:szCs w:val="24"/>
          <w:rtl/>
        </w:rPr>
        <w:t xml:space="preserve"> נ' קדימה- </w:t>
      </w:r>
      <w:r w:rsidRPr="00905C44">
        <w:rPr>
          <w:rFonts w:cstheme="minorHAnsi" w:hint="cs"/>
          <w:sz w:val="24"/>
          <w:szCs w:val="24"/>
          <w:rtl/>
        </w:rPr>
        <w:t>קבלן בנה מיכל מים עבור קדימה. בתכנון המכל היו פגמים, שנגרמו עקב רשלנות של המהנדס (עליו הסתמך הקבלן). עקב הפגמים, קדימה לא הסכימה לשלם לו את המחיר המוסכם.</w:t>
      </w:r>
      <w:r>
        <w:rPr>
          <w:rFonts w:cstheme="minorHAnsi" w:hint="cs"/>
          <w:b/>
          <w:bCs/>
          <w:sz w:val="24"/>
          <w:szCs w:val="24"/>
          <w:rtl/>
        </w:rPr>
        <w:t xml:space="preserve"> הנזק- </w:t>
      </w:r>
      <w:r w:rsidRPr="00905C44">
        <w:rPr>
          <w:rFonts w:cstheme="minorHAnsi" w:hint="cs"/>
          <w:sz w:val="24"/>
          <w:szCs w:val="24"/>
          <w:rtl/>
        </w:rPr>
        <w:t>הפרש בין מה שהקבלן אמור לקבל בעבור המכל התקין לבין מה שקיבל בפועל מקדימה (אובדן הכנסה).</w:t>
      </w:r>
      <w:r>
        <w:rPr>
          <w:rFonts w:cstheme="minorHAnsi" w:hint="cs"/>
          <w:sz w:val="24"/>
          <w:szCs w:val="24"/>
          <w:rtl/>
        </w:rPr>
        <w:t xml:space="preserve"> הקבלן ציין כי הוא יודע את המפרט היטב בעצמו. </w:t>
      </w:r>
      <w:r>
        <w:rPr>
          <w:rFonts w:cstheme="minorHAnsi" w:hint="cs"/>
          <w:b/>
          <w:bCs/>
          <w:sz w:val="24"/>
          <w:szCs w:val="24"/>
          <w:rtl/>
        </w:rPr>
        <w:t xml:space="preserve">נקבע </w:t>
      </w:r>
      <w:r>
        <w:rPr>
          <w:rFonts w:cstheme="minorHAnsi" w:hint="cs"/>
          <w:sz w:val="24"/>
          <w:szCs w:val="24"/>
          <w:rtl/>
        </w:rPr>
        <w:t>שלא הי</w:t>
      </w:r>
      <w:r w:rsidR="003731E4">
        <w:rPr>
          <w:rFonts w:cstheme="minorHAnsi" w:hint="cs"/>
          <w:sz w:val="24"/>
          <w:szCs w:val="24"/>
          <w:rtl/>
        </w:rPr>
        <w:t>ה</w:t>
      </w:r>
      <w:r>
        <w:rPr>
          <w:rFonts w:cstheme="minorHAnsi" w:hint="cs"/>
          <w:sz w:val="24"/>
          <w:szCs w:val="24"/>
          <w:rtl/>
        </w:rPr>
        <w:t xml:space="preserve"> יסוד הגיוני שהמהנדס יחזה מ</w:t>
      </w:r>
      <w:r w:rsidR="003731E4">
        <w:rPr>
          <w:rFonts w:cstheme="minorHAnsi" w:hint="cs"/>
          <w:sz w:val="24"/>
          <w:szCs w:val="24"/>
          <w:rtl/>
        </w:rPr>
        <w:t xml:space="preserve">ראש, </w:t>
      </w:r>
      <w:r>
        <w:rPr>
          <w:rFonts w:cstheme="minorHAnsi" w:hint="cs"/>
          <w:sz w:val="24"/>
          <w:szCs w:val="24"/>
          <w:rtl/>
        </w:rPr>
        <w:lastRenderedPageBreak/>
        <w:t>שהקבלן יקבל על עצמו את הקמת המיכל עפ"י התוכניות, מבלי לדאוג לבדיקה של התוכניות האלו.</w:t>
      </w:r>
      <w:r w:rsidR="007E16B3" w:rsidRPr="007E16B3">
        <w:rPr>
          <w:rFonts w:cstheme="minorHAnsi" w:hint="cs"/>
          <w:sz w:val="24"/>
          <w:szCs w:val="24"/>
          <w:rtl/>
        </w:rPr>
        <w:t xml:space="preserve"> מכאן, שאין לקבלן עילה נגד המהנדס בשל רשלנותו בעריכת חוות דעתו המקצועית.</w:t>
      </w:r>
      <w:r w:rsidR="0005379F">
        <w:rPr>
          <w:rFonts w:cstheme="minorHAnsi" w:hint="cs"/>
          <w:sz w:val="24"/>
          <w:szCs w:val="24"/>
          <w:rtl/>
        </w:rPr>
        <w:t xml:space="preserve"> כלומר </w:t>
      </w:r>
      <w:r w:rsidR="0005379F">
        <w:rPr>
          <w:rFonts w:cstheme="minorHAnsi"/>
          <w:sz w:val="24"/>
          <w:szCs w:val="24"/>
          <w:rtl/>
        </w:rPr>
        <w:t>–</w:t>
      </w:r>
      <w:r w:rsidR="0005379F">
        <w:rPr>
          <w:rFonts w:cstheme="minorHAnsi" w:hint="cs"/>
          <w:sz w:val="24"/>
          <w:szCs w:val="24"/>
          <w:rtl/>
        </w:rPr>
        <w:t xml:space="preserve"> הכלל ה-5</w:t>
      </w:r>
      <w:r w:rsidR="0076565A">
        <w:rPr>
          <w:rFonts w:cstheme="minorHAnsi" w:hint="cs"/>
          <w:sz w:val="24"/>
          <w:szCs w:val="24"/>
          <w:rtl/>
        </w:rPr>
        <w:t xml:space="preserve"> לא התקיים, התביעה נדחתה. </w:t>
      </w:r>
      <w:r w:rsidR="00802A1D">
        <w:rPr>
          <w:rFonts w:cstheme="minorHAnsi" w:hint="cs"/>
          <w:sz w:val="24"/>
          <w:szCs w:val="24"/>
          <w:rtl/>
        </w:rPr>
        <w:br/>
      </w:r>
      <w:r w:rsidR="00802A1D">
        <w:rPr>
          <w:rFonts w:cstheme="minorHAnsi"/>
          <w:sz w:val="24"/>
          <w:szCs w:val="24"/>
          <w:rtl/>
        </w:rPr>
        <w:br/>
      </w:r>
      <w:r w:rsidR="00802A1D" w:rsidRPr="00802A1D">
        <w:rPr>
          <w:rFonts w:cstheme="minorHAnsi" w:hint="cs"/>
          <w:b/>
          <w:bCs/>
          <w:sz w:val="24"/>
          <w:szCs w:val="24"/>
          <w:u w:val="single"/>
          <w:rtl/>
        </w:rPr>
        <w:t>התנאים המצטברים להכרה בנזק כלכלי טהור בגין מצג שווא רשלני</w:t>
      </w:r>
      <w:r w:rsidR="00802A1D">
        <w:rPr>
          <w:rFonts w:cstheme="minorHAnsi" w:hint="cs"/>
          <w:b/>
          <w:bCs/>
          <w:sz w:val="24"/>
          <w:szCs w:val="24"/>
          <w:u w:val="single"/>
          <w:rtl/>
        </w:rPr>
        <w:t xml:space="preserve">- פס"ד </w:t>
      </w:r>
      <w:proofErr w:type="spellStart"/>
      <w:r w:rsidR="00802A1D">
        <w:rPr>
          <w:rFonts w:cstheme="minorHAnsi" w:hint="cs"/>
          <w:b/>
          <w:bCs/>
          <w:sz w:val="24"/>
          <w:szCs w:val="24"/>
          <w:u w:val="single"/>
          <w:rtl/>
        </w:rPr>
        <w:t>ויינשטיין</w:t>
      </w:r>
      <w:proofErr w:type="spellEnd"/>
      <w:r w:rsidR="00802A1D" w:rsidRPr="00802A1D">
        <w:rPr>
          <w:rFonts w:cstheme="minorHAnsi" w:hint="cs"/>
          <w:b/>
          <w:bCs/>
          <w:sz w:val="24"/>
          <w:szCs w:val="24"/>
          <w:u w:val="single"/>
          <w:rtl/>
        </w:rPr>
        <w:t>:</w:t>
      </w:r>
      <w:r w:rsidR="00802A1D">
        <w:rPr>
          <w:rFonts w:cstheme="minorHAnsi"/>
          <w:b/>
          <w:bCs/>
          <w:sz w:val="24"/>
          <w:szCs w:val="24"/>
          <w:rtl/>
        </w:rPr>
        <w:br/>
      </w:r>
      <w:r w:rsidR="00802A1D">
        <w:rPr>
          <w:rFonts w:cstheme="minorHAnsi"/>
          <w:b/>
          <w:bCs/>
          <w:sz w:val="24"/>
          <w:szCs w:val="24"/>
        </w:rPr>
        <w:t>1</w:t>
      </w:r>
      <w:r w:rsidR="00802A1D">
        <w:rPr>
          <w:rFonts w:cstheme="minorHAnsi" w:hint="cs"/>
          <w:b/>
          <w:bCs/>
          <w:sz w:val="24"/>
          <w:szCs w:val="24"/>
          <w:rtl/>
        </w:rPr>
        <w:t xml:space="preserve">. </w:t>
      </w:r>
      <w:r w:rsidR="00802A1D" w:rsidRPr="00802A1D">
        <w:rPr>
          <w:rFonts w:cstheme="minorHAnsi" w:hint="cs"/>
          <w:sz w:val="24"/>
          <w:szCs w:val="24"/>
          <w:rtl/>
        </w:rPr>
        <w:t>מי שעשה את המצג היה בעל מיומנות מיוחדת.</w:t>
      </w:r>
      <w:r w:rsidR="00802A1D">
        <w:rPr>
          <w:rFonts w:cstheme="minorHAnsi"/>
          <w:b/>
          <w:bCs/>
          <w:sz w:val="24"/>
          <w:szCs w:val="24"/>
          <w:rtl/>
        </w:rPr>
        <w:br/>
      </w:r>
      <w:r w:rsidR="00802A1D">
        <w:rPr>
          <w:rFonts w:cstheme="minorHAnsi" w:hint="cs"/>
          <w:b/>
          <w:bCs/>
          <w:sz w:val="24"/>
          <w:szCs w:val="24"/>
          <w:rtl/>
        </w:rPr>
        <w:t xml:space="preserve">2. </w:t>
      </w:r>
      <w:r w:rsidR="00802A1D" w:rsidRPr="00802A1D">
        <w:rPr>
          <w:rFonts w:cstheme="minorHAnsi" w:hint="cs"/>
          <w:sz w:val="24"/>
          <w:szCs w:val="24"/>
          <w:rtl/>
        </w:rPr>
        <w:t>המצג נעשה במהלך העסקים הרגיל.</w:t>
      </w:r>
      <w:r w:rsidR="00802A1D">
        <w:rPr>
          <w:rFonts w:cstheme="minorHAnsi"/>
          <w:b/>
          <w:bCs/>
          <w:sz w:val="24"/>
          <w:szCs w:val="24"/>
          <w:rtl/>
        </w:rPr>
        <w:br/>
      </w:r>
      <w:r w:rsidR="00802A1D">
        <w:rPr>
          <w:rFonts w:cstheme="minorHAnsi" w:hint="cs"/>
          <w:b/>
          <w:bCs/>
          <w:sz w:val="24"/>
          <w:szCs w:val="24"/>
          <w:rtl/>
        </w:rPr>
        <w:t xml:space="preserve">3. </w:t>
      </w:r>
      <w:r w:rsidR="00802A1D" w:rsidRPr="00802A1D">
        <w:rPr>
          <w:rFonts w:cstheme="minorHAnsi" w:hint="cs"/>
          <w:sz w:val="24"/>
          <w:szCs w:val="24"/>
          <w:rtl/>
        </w:rPr>
        <w:t>הגבלת היקף האחריות (אל מי הגיע המידע מושא מצג השווא).</w:t>
      </w:r>
      <w:r w:rsidR="00E85301">
        <w:rPr>
          <w:rFonts w:cstheme="minorHAnsi" w:hint="cs"/>
          <w:b/>
          <w:bCs/>
          <w:sz w:val="24"/>
          <w:szCs w:val="24"/>
          <w:rtl/>
        </w:rPr>
        <w:br/>
        <w:t xml:space="preserve">4. </w:t>
      </w:r>
      <w:r w:rsidR="00E85301">
        <w:rPr>
          <w:rFonts w:cstheme="minorHAnsi" w:hint="cs"/>
          <w:sz w:val="24"/>
          <w:szCs w:val="24"/>
          <w:rtl/>
        </w:rPr>
        <w:t>המציג ידע שהתובע יסתמך על חוות הדעת.</w:t>
      </w:r>
      <w:r w:rsidR="00802A1D">
        <w:rPr>
          <w:rFonts w:cstheme="minorHAnsi"/>
          <w:b/>
          <w:bCs/>
          <w:sz w:val="24"/>
          <w:szCs w:val="24"/>
          <w:rtl/>
        </w:rPr>
        <w:br/>
      </w:r>
      <w:r w:rsidR="00E85301">
        <w:rPr>
          <w:rFonts w:cstheme="minorHAnsi" w:hint="cs"/>
          <w:b/>
          <w:bCs/>
          <w:sz w:val="24"/>
          <w:szCs w:val="24"/>
          <w:rtl/>
        </w:rPr>
        <w:t>5.</w:t>
      </w:r>
      <w:r w:rsidR="00802A1D" w:rsidRPr="00802A1D">
        <w:rPr>
          <w:rFonts w:cstheme="minorHAnsi" w:hint="cs"/>
          <w:sz w:val="24"/>
          <w:szCs w:val="24"/>
          <w:rtl/>
        </w:rPr>
        <w:t>המציג יכול היה לצפות שלא תיעשה בדיקה נוספת בעקבות חוות הדעת (דחייה על סמך טיעון זה או תחולת הגנה של אשם תורם).</w:t>
      </w:r>
    </w:p>
    <w:p w:rsidR="00905C44" w:rsidRPr="00E13F41" w:rsidRDefault="001A79EA" w:rsidP="00E13F41">
      <w:pPr>
        <w:bidi/>
        <w:jc w:val="left"/>
        <w:rPr>
          <w:rFonts w:cstheme="minorHAnsi"/>
          <w:b/>
          <w:bCs/>
          <w:sz w:val="24"/>
          <w:szCs w:val="24"/>
          <w:highlight w:val="yellow"/>
          <w:rtl/>
        </w:rPr>
      </w:pPr>
      <w:r w:rsidRPr="001A79EA">
        <w:rPr>
          <w:rFonts w:cstheme="minorHAnsi" w:hint="cs"/>
          <w:b/>
          <w:bCs/>
          <w:sz w:val="24"/>
          <w:szCs w:val="24"/>
          <w:highlight w:val="yellow"/>
          <w:rtl/>
        </w:rPr>
        <w:t>נזק כלכלי טהור שנגרם על ידי בנקים</w:t>
      </w:r>
      <w:r w:rsidRPr="001A79EA">
        <w:rPr>
          <w:rFonts w:cstheme="minorHAnsi" w:hint="cs"/>
          <w:sz w:val="24"/>
          <w:szCs w:val="24"/>
          <w:highlight w:val="yellow"/>
          <w:rtl/>
        </w:rPr>
        <w:t>-</w:t>
      </w:r>
      <w:r>
        <w:rPr>
          <w:rFonts w:cstheme="minorHAnsi"/>
          <w:sz w:val="24"/>
          <w:szCs w:val="24"/>
          <w:rtl/>
        </w:rPr>
        <w:br/>
      </w:r>
      <w:r>
        <w:rPr>
          <w:rFonts w:cstheme="minorHAnsi" w:hint="cs"/>
          <w:sz w:val="24"/>
          <w:szCs w:val="24"/>
          <w:rtl/>
        </w:rPr>
        <w:t>על בנקים חלה חובת זהירות רחבה יותר בגין נזקים כלכליים.</w:t>
      </w:r>
      <w:r w:rsidR="00AB6444">
        <w:rPr>
          <w:rFonts w:cstheme="minorHAnsi" w:hint="cs"/>
          <w:sz w:val="24"/>
          <w:szCs w:val="24"/>
          <w:rtl/>
        </w:rPr>
        <w:br/>
      </w:r>
      <w:r>
        <w:rPr>
          <w:rFonts w:cstheme="minorHAnsi"/>
          <w:sz w:val="24"/>
          <w:szCs w:val="24"/>
          <w:rtl/>
        </w:rPr>
        <w:br/>
      </w:r>
      <w:r w:rsidRPr="00AB6444">
        <w:rPr>
          <w:rFonts w:cstheme="minorHAnsi" w:hint="cs"/>
          <w:b/>
          <w:bCs/>
          <w:sz w:val="24"/>
          <w:szCs w:val="24"/>
          <w:u w:val="single"/>
          <w:rtl/>
        </w:rPr>
        <w:t>הרציונלים:</w:t>
      </w:r>
    </w:p>
    <w:p w:rsidR="001A79EA" w:rsidRPr="00AB6444" w:rsidRDefault="00AB6444" w:rsidP="00C4197C">
      <w:pPr>
        <w:pStyle w:val="ListParagraph"/>
        <w:numPr>
          <w:ilvl w:val="0"/>
          <w:numId w:val="14"/>
        </w:numPr>
        <w:bidi/>
        <w:jc w:val="left"/>
        <w:rPr>
          <w:rFonts w:cstheme="minorHAnsi"/>
          <w:b/>
          <w:bCs/>
          <w:sz w:val="24"/>
          <w:szCs w:val="24"/>
        </w:rPr>
      </w:pPr>
      <w:r>
        <w:rPr>
          <w:rFonts w:cstheme="minorHAnsi" w:hint="cs"/>
          <w:b/>
          <w:bCs/>
          <w:sz w:val="24"/>
          <w:szCs w:val="24"/>
          <w:rtl/>
        </w:rPr>
        <w:t xml:space="preserve">הבנק בד"כ שוקל הנזק הטוב ביותר- </w:t>
      </w:r>
      <w:r>
        <w:rPr>
          <w:rFonts w:cstheme="minorHAnsi" w:hint="cs"/>
          <w:sz w:val="24"/>
          <w:szCs w:val="24"/>
          <w:rtl/>
        </w:rPr>
        <w:t>יש להם גישה רחבה למידע שרוב הציבור לא יכול להשיג.</w:t>
      </w:r>
    </w:p>
    <w:p w:rsidR="00AB6444" w:rsidRPr="00AB6444" w:rsidRDefault="00AB6444" w:rsidP="00C4197C">
      <w:pPr>
        <w:pStyle w:val="ListParagraph"/>
        <w:numPr>
          <w:ilvl w:val="0"/>
          <w:numId w:val="14"/>
        </w:numPr>
        <w:bidi/>
        <w:jc w:val="left"/>
        <w:rPr>
          <w:rFonts w:cstheme="minorHAnsi"/>
          <w:b/>
          <w:bCs/>
          <w:sz w:val="24"/>
          <w:szCs w:val="24"/>
        </w:rPr>
      </w:pPr>
      <w:r>
        <w:rPr>
          <w:rFonts w:cstheme="minorHAnsi" w:hint="cs"/>
          <w:b/>
          <w:bCs/>
          <w:sz w:val="24"/>
          <w:szCs w:val="24"/>
          <w:rtl/>
        </w:rPr>
        <w:t>לקוחות נוטים לתת אמון מיוחד בבנקאי ובבנק.</w:t>
      </w:r>
    </w:p>
    <w:p w:rsidR="00AB6444" w:rsidRDefault="00AB6444" w:rsidP="00C4197C">
      <w:pPr>
        <w:pStyle w:val="ListParagraph"/>
        <w:numPr>
          <w:ilvl w:val="0"/>
          <w:numId w:val="14"/>
        </w:numPr>
        <w:bidi/>
        <w:jc w:val="left"/>
        <w:rPr>
          <w:rFonts w:cstheme="minorHAnsi"/>
          <w:b/>
          <w:bCs/>
          <w:sz w:val="24"/>
          <w:szCs w:val="24"/>
        </w:rPr>
      </w:pPr>
      <w:r>
        <w:rPr>
          <w:rFonts w:cstheme="minorHAnsi" w:hint="cs"/>
          <w:b/>
          <w:bCs/>
          <w:sz w:val="24"/>
          <w:szCs w:val="24"/>
          <w:rtl/>
        </w:rPr>
        <w:t xml:space="preserve">הבנקים </w:t>
      </w:r>
      <w:proofErr w:type="spellStart"/>
      <w:r>
        <w:rPr>
          <w:rFonts w:cstheme="minorHAnsi" w:hint="cs"/>
          <w:b/>
          <w:bCs/>
          <w:sz w:val="24"/>
          <w:szCs w:val="24"/>
          <w:rtl/>
        </w:rPr>
        <w:t>מפזרי</w:t>
      </w:r>
      <w:proofErr w:type="spellEnd"/>
      <w:r>
        <w:rPr>
          <w:rFonts w:cstheme="minorHAnsi" w:hint="cs"/>
          <w:b/>
          <w:bCs/>
          <w:sz w:val="24"/>
          <w:szCs w:val="24"/>
          <w:rtl/>
        </w:rPr>
        <w:t xml:space="preserve"> נזק טובים- </w:t>
      </w:r>
      <w:r>
        <w:rPr>
          <w:rFonts w:cstheme="minorHAnsi" w:hint="cs"/>
          <w:sz w:val="24"/>
          <w:szCs w:val="24"/>
          <w:rtl/>
        </w:rPr>
        <w:t>יכול לפזר את הנזק בין לקוחותיו.</w:t>
      </w:r>
    </w:p>
    <w:p w:rsidR="00AB6444" w:rsidRDefault="00AB6444" w:rsidP="00AB6444">
      <w:pPr>
        <w:bidi/>
        <w:jc w:val="left"/>
        <w:rPr>
          <w:rFonts w:cstheme="minorHAnsi"/>
          <w:sz w:val="24"/>
          <w:szCs w:val="24"/>
          <w:rtl/>
        </w:rPr>
      </w:pPr>
    </w:p>
    <w:p w:rsidR="00AB6444" w:rsidRPr="00AB6444" w:rsidRDefault="00AB6444" w:rsidP="00AB6444">
      <w:pPr>
        <w:bidi/>
        <w:jc w:val="left"/>
        <w:rPr>
          <w:rFonts w:cstheme="minorHAnsi"/>
          <w:sz w:val="24"/>
          <w:szCs w:val="24"/>
          <w:rtl/>
        </w:rPr>
      </w:pPr>
      <w:r w:rsidRPr="00AB6444">
        <w:rPr>
          <w:rFonts w:cstheme="minorHAnsi" w:hint="cs"/>
          <w:color w:val="FF0000"/>
          <w:sz w:val="24"/>
          <w:szCs w:val="24"/>
          <w:rtl/>
        </w:rPr>
        <w:t xml:space="preserve">טפחות בנק למשכנתאות נ' </w:t>
      </w:r>
      <w:proofErr w:type="spellStart"/>
      <w:r w:rsidRPr="00AB6444">
        <w:rPr>
          <w:rFonts w:cstheme="minorHAnsi" w:hint="cs"/>
          <w:color w:val="FF0000"/>
          <w:sz w:val="24"/>
          <w:szCs w:val="24"/>
          <w:rtl/>
        </w:rPr>
        <w:t>צבאח</w:t>
      </w:r>
      <w:proofErr w:type="spellEnd"/>
      <w:r w:rsidRPr="00AB6444">
        <w:rPr>
          <w:rFonts w:cstheme="minorHAnsi" w:hint="cs"/>
          <w:b/>
          <w:bCs/>
          <w:color w:val="FF0000"/>
          <w:sz w:val="24"/>
          <w:szCs w:val="24"/>
          <w:rtl/>
        </w:rPr>
        <w:t>-</w:t>
      </w:r>
      <w:r>
        <w:rPr>
          <w:rFonts w:cstheme="minorHAnsi" w:hint="cs"/>
          <w:b/>
          <w:bCs/>
          <w:sz w:val="24"/>
          <w:szCs w:val="24"/>
          <w:rtl/>
        </w:rPr>
        <w:t xml:space="preserve"> </w:t>
      </w:r>
      <w:r w:rsidRPr="00AB6444">
        <w:rPr>
          <w:rFonts w:cstheme="minorHAnsi" w:hint="cs"/>
          <w:sz w:val="24"/>
          <w:szCs w:val="24"/>
          <w:rtl/>
        </w:rPr>
        <w:t>חברת בנייה שמכרה דירות הייתה לקוחה של הבנק, שידע על מצבה הכלכלי הגרוע. הבנק מלווה כספים לקוני הדירות במסגרת חוזי משכנתא ומעביר את כספי ההלוואה לחשבון החברה שנמצא אצלו. טענת הלווים: הבנק הפר חובת זהירות כלפיהם וגרם לנזק כלכלי.</w:t>
      </w:r>
      <w:r w:rsidRPr="00AB6444">
        <w:rPr>
          <w:rFonts w:cstheme="minorHAnsi" w:hint="cs"/>
          <w:sz w:val="24"/>
          <w:szCs w:val="24"/>
          <w:rtl/>
        </w:rPr>
        <w:br/>
        <w:t>הבנק טוען להגנתו: חלה עליו חובת סודיות כלפי החברה הקבלנית. אסור היה לו לגלות על מצבה.</w:t>
      </w:r>
      <w:r w:rsidRPr="00AB6444">
        <w:rPr>
          <w:rFonts w:cstheme="minorHAnsi"/>
          <w:sz w:val="24"/>
          <w:szCs w:val="24"/>
          <w:rtl/>
        </w:rPr>
        <w:br/>
      </w:r>
      <w:r w:rsidRPr="00AB6444">
        <w:rPr>
          <w:rFonts w:cstheme="minorHAnsi" w:hint="cs"/>
          <w:b/>
          <w:bCs/>
          <w:sz w:val="24"/>
          <w:szCs w:val="24"/>
          <w:rtl/>
        </w:rPr>
        <w:t>נקבע</w:t>
      </w:r>
      <w:r>
        <w:rPr>
          <w:rFonts w:cstheme="minorHAnsi" w:hint="cs"/>
          <w:sz w:val="24"/>
          <w:szCs w:val="24"/>
          <w:rtl/>
        </w:rPr>
        <w:t xml:space="preserve"> ש</w:t>
      </w:r>
      <w:r w:rsidRPr="00AB6444">
        <w:rPr>
          <w:rFonts w:cstheme="minorHAnsi" w:hint="cs"/>
          <w:sz w:val="24"/>
          <w:szCs w:val="24"/>
          <w:rtl/>
        </w:rPr>
        <w:t xml:space="preserve">על הבנק היה לגלות לתובעים שהוא נמצא במצב של ניגוד עניינים, כדי לאפשר ללקוחותיו ללכת לייעוץ נוסף. הוא לא היה צריך להפר את חובת הסודיות שלו. </w:t>
      </w:r>
    </w:p>
    <w:p w:rsidR="00AB6444" w:rsidRDefault="00AB6444" w:rsidP="00AB6444">
      <w:pPr>
        <w:bidi/>
        <w:jc w:val="left"/>
        <w:rPr>
          <w:rFonts w:cstheme="minorHAnsi"/>
          <w:b/>
          <w:bCs/>
          <w:sz w:val="24"/>
          <w:szCs w:val="24"/>
          <w:rtl/>
        </w:rPr>
      </w:pPr>
    </w:p>
    <w:p w:rsidR="006F7413" w:rsidRDefault="006F7413" w:rsidP="00B26AC6">
      <w:pPr>
        <w:bidi/>
        <w:jc w:val="left"/>
        <w:rPr>
          <w:rFonts w:cstheme="minorHAnsi"/>
          <w:sz w:val="24"/>
          <w:szCs w:val="24"/>
          <w:rtl/>
        </w:rPr>
      </w:pPr>
      <w:r>
        <w:rPr>
          <w:rFonts w:cstheme="minorHAnsi" w:hint="cs"/>
          <w:b/>
          <w:bCs/>
          <w:sz w:val="24"/>
          <w:szCs w:val="24"/>
          <w:rtl/>
        </w:rPr>
        <w:t xml:space="preserve">מרמה וזיופים- </w:t>
      </w:r>
      <w:r>
        <w:rPr>
          <w:rFonts w:cstheme="minorHAnsi" w:hint="cs"/>
          <w:sz w:val="24"/>
          <w:szCs w:val="24"/>
          <w:rtl/>
        </w:rPr>
        <w:t>ב</w:t>
      </w:r>
      <w:r w:rsidR="00B26AC6">
        <w:rPr>
          <w:rFonts w:cstheme="minorHAnsi" w:hint="cs"/>
          <w:sz w:val="24"/>
          <w:szCs w:val="24"/>
          <w:rtl/>
        </w:rPr>
        <w:t>ד"כ מרמים את הלקוחות של הבנקים.</w:t>
      </w:r>
    </w:p>
    <w:p w:rsidR="00B26AC6" w:rsidRDefault="006F7413" w:rsidP="00C101E7">
      <w:pPr>
        <w:bidi/>
        <w:jc w:val="left"/>
        <w:rPr>
          <w:rFonts w:cstheme="minorHAnsi"/>
          <w:sz w:val="24"/>
          <w:szCs w:val="24"/>
          <w:rtl/>
        </w:rPr>
      </w:pPr>
      <w:r w:rsidRPr="006F7413">
        <w:rPr>
          <w:rFonts w:cstheme="minorHAnsi" w:hint="cs"/>
          <w:color w:val="FF0000"/>
          <w:sz w:val="24"/>
          <w:szCs w:val="24"/>
          <w:rtl/>
        </w:rPr>
        <w:t xml:space="preserve">בנק דיסקונט בע"מ נ' </w:t>
      </w:r>
      <w:proofErr w:type="spellStart"/>
      <w:r w:rsidRPr="006F7413">
        <w:rPr>
          <w:rFonts w:cstheme="minorHAnsi" w:hint="cs"/>
          <w:color w:val="FF0000"/>
          <w:sz w:val="24"/>
          <w:szCs w:val="24"/>
          <w:rtl/>
        </w:rPr>
        <w:t>קוסטמן</w:t>
      </w:r>
      <w:proofErr w:type="spellEnd"/>
      <w:r w:rsidRPr="006F7413">
        <w:rPr>
          <w:rFonts w:cstheme="minorHAnsi" w:hint="cs"/>
          <w:color w:val="FF0000"/>
          <w:sz w:val="24"/>
          <w:szCs w:val="24"/>
          <w:rtl/>
        </w:rPr>
        <w:t xml:space="preserve"> (לא בסילבוס)-</w:t>
      </w:r>
      <w:r>
        <w:rPr>
          <w:rFonts w:cstheme="minorHAnsi" w:hint="cs"/>
          <w:sz w:val="24"/>
          <w:szCs w:val="24"/>
          <w:rtl/>
        </w:rPr>
        <w:t xml:space="preserve"> עורך דין, מיופה כוח, חותם "בשם הלקוח", על ערבויות לטובת עצמו. הבנק ביקש לקזז את החובות של עורך הדין עם יתרת הזכות שהייתה בחשבון הלקוח על סמך הערבויות. הלקוח טען</w:t>
      </w:r>
      <w:r>
        <w:rPr>
          <w:rFonts w:cstheme="minorHAnsi" w:hint="cs"/>
          <w:b/>
          <w:bCs/>
          <w:sz w:val="24"/>
          <w:szCs w:val="24"/>
          <w:rtl/>
        </w:rPr>
        <w:t xml:space="preserve"> </w:t>
      </w:r>
      <w:r>
        <w:rPr>
          <w:rFonts w:cstheme="minorHAnsi" w:hint="cs"/>
          <w:sz w:val="24"/>
          <w:szCs w:val="24"/>
          <w:rtl/>
        </w:rPr>
        <w:t xml:space="preserve">שעל הבנק לשאת בנזק שנגרם. הלקוח לא צריך לשאת בעלויות למרות שהשם שלו כתוב על הערבויות האלו. </w:t>
      </w:r>
      <w:r w:rsidRPr="006F7413">
        <w:rPr>
          <w:rFonts w:cstheme="minorHAnsi" w:hint="cs"/>
          <w:b/>
          <w:bCs/>
          <w:sz w:val="24"/>
          <w:szCs w:val="24"/>
          <w:rtl/>
        </w:rPr>
        <w:t>נקבע</w:t>
      </w:r>
      <w:r>
        <w:rPr>
          <w:rFonts w:cstheme="minorHAnsi" w:hint="cs"/>
          <w:sz w:val="24"/>
          <w:szCs w:val="24"/>
          <w:rtl/>
        </w:rPr>
        <w:t xml:space="preserve"> שעל הבנק חלה חובת זהירות. הבנק התרשל שכן היה עליו "לחקור ולדרוש" את פעולותיו של מיופה הכוח, מדובר בסיכון ש"בנק סביר" צריך לקחת בחשבון. </w:t>
      </w:r>
      <w:r w:rsidRPr="006F7413">
        <w:rPr>
          <w:rFonts w:cstheme="minorHAnsi" w:hint="cs"/>
          <w:sz w:val="24"/>
          <w:szCs w:val="24"/>
          <w:rtl/>
        </w:rPr>
        <w:t>ככל שהחשד שעלה גדול יותר, כך גדל הסיכוי לגלות את התרמית באמצעות חקירה קלה יותר.</w:t>
      </w:r>
      <w:r>
        <w:rPr>
          <w:rFonts w:cstheme="minorHAnsi" w:hint="cs"/>
          <w:b/>
          <w:bCs/>
          <w:sz w:val="24"/>
          <w:szCs w:val="24"/>
          <w:rtl/>
        </w:rPr>
        <w:br/>
      </w:r>
    </w:p>
    <w:p w:rsidR="006F7413" w:rsidRDefault="00B26AC6" w:rsidP="00B26AC6">
      <w:pPr>
        <w:bidi/>
        <w:rPr>
          <w:rFonts w:cstheme="minorHAnsi"/>
          <w:sz w:val="24"/>
          <w:szCs w:val="24"/>
          <w:rtl/>
        </w:rPr>
      </w:pPr>
      <w:r w:rsidRPr="00B26AC6">
        <w:rPr>
          <w:rFonts w:cstheme="minorHAnsi" w:hint="cs"/>
          <w:b/>
          <w:bCs/>
          <w:sz w:val="24"/>
          <w:szCs w:val="24"/>
          <w:rtl/>
        </w:rPr>
        <w:t>הטלת אחריות על בנק כלפי צד ג' (שאינו לקוח)-</w:t>
      </w:r>
      <w:r>
        <w:rPr>
          <w:rFonts w:cstheme="minorHAnsi" w:hint="cs"/>
          <w:sz w:val="24"/>
          <w:szCs w:val="24"/>
          <w:rtl/>
        </w:rPr>
        <w:t xml:space="preserve"> מה המשמעות מבחינת חובת הזהירות שחלה על הבנק?</w:t>
      </w:r>
    </w:p>
    <w:p w:rsidR="00B26AC6" w:rsidRPr="00B26AC6" w:rsidRDefault="00B26AC6" w:rsidP="00B26AC6">
      <w:pPr>
        <w:bidi/>
        <w:spacing w:after="200" w:line="276" w:lineRule="auto"/>
        <w:jc w:val="left"/>
        <w:rPr>
          <w:rFonts w:cstheme="minorHAnsi"/>
          <w:sz w:val="24"/>
          <w:szCs w:val="24"/>
          <w:rtl/>
        </w:rPr>
      </w:pPr>
      <w:r w:rsidRPr="00B26AC6">
        <w:rPr>
          <w:rFonts w:cstheme="minorHAnsi" w:hint="cs"/>
          <w:color w:val="FF0000"/>
          <w:sz w:val="24"/>
          <w:szCs w:val="24"/>
          <w:rtl/>
        </w:rPr>
        <w:t xml:space="preserve">קופת אשראי וחיסכון אגודה הדדית בע"מ נ </w:t>
      </w:r>
      <w:proofErr w:type="spellStart"/>
      <w:r w:rsidRPr="00B26AC6">
        <w:rPr>
          <w:rFonts w:cstheme="minorHAnsi" w:hint="cs"/>
          <w:color w:val="FF0000"/>
          <w:sz w:val="24"/>
          <w:szCs w:val="24"/>
          <w:rtl/>
        </w:rPr>
        <w:t>עוואד</w:t>
      </w:r>
      <w:proofErr w:type="spellEnd"/>
      <w:r w:rsidRPr="00B26AC6">
        <w:rPr>
          <w:rFonts w:cstheme="minorHAnsi" w:hint="cs"/>
          <w:color w:val="FF0000"/>
          <w:sz w:val="24"/>
          <w:szCs w:val="24"/>
          <w:rtl/>
        </w:rPr>
        <w:t xml:space="preserve"> (לא בסילבוס)</w:t>
      </w:r>
      <w:r>
        <w:rPr>
          <w:rFonts w:cstheme="minorHAnsi" w:hint="cs"/>
          <w:color w:val="FF0000"/>
          <w:sz w:val="24"/>
          <w:szCs w:val="24"/>
          <w:rtl/>
        </w:rPr>
        <w:t>-</w:t>
      </w:r>
      <w:r>
        <w:rPr>
          <w:rFonts w:cstheme="minorHAnsi" w:hint="cs"/>
          <w:sz w:val="24"/>
          <w:szCs w:val="24"/>
          <w:rtl/>
        </w:rPr>
        <w:t xml:space="preserve"> </w:t>
      </w:r>
      <w:r w:rsidRPr="00B26AC6">
        <w:rPr>
          <w:rFonts w:cstheme="minorHAnsi" w:hint="cs"/>
          <w:sz w:val="24"/>
          <w:szCs w:val="24"/>
          <w:rtl/>
        </w:rPr>
        <w:t xml:space="preserve">צ'קים בנקאיים ריקים נגנבו מהבנק. הגונבים השתמשו בהם כדי להוציא כסף </w:t>
      </w:r>
      <w:proofErr w:type="spellStart"/>
      <w:r w:rsidRPr="00B26AC6">
        <w:rPr>
          <w:rFonts w:cstheme="minorHAnsi" w:hint="cs"/>
          <w:sz w:val="24"/>
          <w:szCs w:val="24"/>
          <w:rtl/>
        </w:rPr>
        <w:t>מחלפני</w:t>
      </w:r>
      <w:proofErr w:type="spellEnd"/>
      <w:r w:rsidRPr="00B26AC6">
        <w:rPr>
          <w:rFonts w:cstheme="minorHAnsi" w:hint="cs"/>
          <w:sz w:val="24"/>
          <w:szCs w:val="24"/>
          <w:rtl/>
        </w:rPr>
        <w:t xml:space="preserve"> כספים. רק כאשר החלפנים הגיעו לפדות את הצ'קים הבינו כי הם מזויפים ואין ממי לפדות.</w:t>
      </w:r>
      <w:r>
        <w:rPr>
          <w:rFonts w:cstheme="minorHAnsi" w:hint="cs"/>
          <w:sz w:val="24"/>
          <w:szCs w:val="24"/>
          <w:rtl/>
        </w:rPr>
        <w:t xml:space="preserve"> </w:t>
      </w:r>
      <w:r w:rsidRPr="00B26AC6">
        <w:rPr>
          <w:rFonts w:cstheme="minorHAnsi" w:hint="cs"/>
          <w:sz w:val="24"/>
          <w:szCs w:val="24"/>
          <w:rtl/>
        </w:rPr>
        <w:t>טענת החלפנים:</w:t>
      </w:r>
      <w:r w:rsidRPr="00B26AC6">
        <w:rPr>
          <w:rFonts w:cstheme="minorHAnsi" w:hint="cs"/>
          <w:b/>
          <w:bCs/>
          <w:sz w:val="24"/>
          <w:szCs w:val="24"/>
          <w:rtl/>
        </w:rPr>
        <w:t xml:space="preserve"> </w:t>
      </w:r>
      <w:r w:rsidRPr="00B26AC6">
        <w:rPr>
          <w:rFonts w:cstheme="minorHAnsi" w:hint="cs"/>
          <w:sz w:val="24"/>
          <w:szCs w:val="24"/>
          <w:rtl/>
        </w:rPr>
        <w:t>על הבנק לשאת בנשק שנגרם (כלכלי טהור).</w:t>
      </w:r>
      <w:r w:rsidRPr="00B26AC6">
        <w:rPr>
          <w:rFonts w:cstheme="minorHAnsi"/>
          <w:sz w:val="24"/>
          <w:szCs w:val="24"/>
          <w:rtl/>
        </w:rPr>
        <w:br/>
      </w:r>
      <w:r>
        <w:rPr>
          <w:rFonts w:cstheme="minorHAnsi" w:hint="cs"/>
          <w:b/>
          <w:bCs/>
          <w:sz w:val="24"/>
          <w:szCs w:val="24"/>
          <w:rtl/>
        </w:rPr>
        <w:t>נקבע</w:t>
      </w:r>
      <w:r w:rsidRPr="00B26AC6">
        <w:rPr>
          <w:rFonts w:cstheme="minorHAnsi" w:hint="cs"/>
          <w:b/>
          <w:bCs/>
          <w:sz w:val="24"/>
          <w:szCs w:val="24"/>
          <w:rtl/>
        </w:rPr>
        <w:t xml:space="preserve"> </w:t>
      </w:r>
      <w:r>
        <w:rPr>
          <w:rFonts w:cstheme="minorHAnsi" w:hint="cs"/>
          <w:sz w:val="24"/>
          <w:szCs w:val="24"/>
          <w:rtl/>
        </w:rPr>
        <w:t>ש</w:t>
      </w:r>
      <w:r w:rsidRPr="00B26AC6">
        <w:rPr>
          <w:rFonts w:cstheme="minorHAnsi" w:hint="cs"/>
          <w:sz w:val="24"/>
          <w:szCs w:val="24"/>
          <w:rtl/>
        </w:rPr>
        <w:t xml:space="preserve">יש להטיל אחריות על הבנק שכן מצופה ממנו לנקוט באמצעי זהירות כדי למנוע את החליפין בצ'קים גנובים (שהבנק לא נקט בהם). על הבנק חלה חובה למנוע את הזיופים האלה באמצעות  ניטור והוא לא עשה את זה כמו שצריך במקרה הזה. </w:t>
      </w:r>
    </w:p>
    <w:p w:rsidR="004D584C" w:rsidRPr="004D584C" w:rsidRDefault="004D584C" w:rsidP="004D584C">
      <w:pPr>
        <w:bidi/>
        <w:rPr>
          <w:rFonts w:cstheme="minorHAnsi"/>
          <w:b/>
          <w:bCs/>
          <w:sz w:val="24"/>
          <w:szCs w:val="24"/>
          <w:rtl/>
        </w:rPr>
      </w:pPr>
      <w:r w:rsidRPr="004D584C">
        <w:rPr>
          <w:rFonts w:cstheme="minorHAnsi" w:hint="cs"/>
          <w:b/>
          <w:bCs/>
          <w:sz w:val="24"/>
          <w:szCs w:val="24"/>
          <w:highlight w:val="yellow"/>
          <w:rtl/>
        </w:rPr>
        <w:t>נזק כלכלי טהור שנגרם לצדדים שלישיים מהפרת חוזה-</w:t>
      </w:r>
    </w:p>
    <w:p w:rsidR="00CA0775" w:rsidRDefault="004D584C" w:rsidP="006F1251">
      <w:pPr>
        <w:bidi/>
        <w:jc w:val="left"/>
        <w:rPr>
          <w:rFonts w:cstheme="minorHAnsi"/>
          <w:b/>
          <w:bCs/>
          <w:sz w:val="24"/>
          <w:szCs w:val="24"/>
          <w:rtl/>
        </w:rPr>
      </w:pPr>
      <w:proofErr w:type="spellStart"/>
      <w:r w:rsidRPr="004D584C">
        <w:rPr>
          <w:rFonts w:cstheme="minorHAnsi" w:hint="cs"/>
          <w:color w:val="FF0000"/>
          <w:sz w:val="24"/>
          <w:szCs w:val="24"/>
          <w:rtl/>
        </w:rPr>
        <w:lastRenderedPageBreak/>
        <w:t>קורנפלד</w:t>
      </w:r>
      <w:proofErr w:type="spellEnd"/>
      <w:r w:rsidRPr="004D584C">
        <w:rPr>
          <w:rFonts w:cstheme="minorHAnsi" w:hint="cs"/>
          <w:color w:val="FF0000"/>
          <w:sz w:val="24"/>
          <w:szCs w:val="24"/>
          <w:rtl/>
        </w:rPr>
        <w:t xml:space="preserve"> נ' </w:t>
      </w:r>
      <w:proofErr w:type="spellStart"/>
      <w:r w:rsidRPr="004D584C">
        <w:rPr>
          <w:rFonts w:cstheme="minorHAnsi" w:hint="cs"/>
          <w:color w:val="FF0000"/>
          <w:sz w:val="24"/>
          <w:szCs w:val="24"/>
          <w:rtl/>
        </w:rPr>
        <w:t>שמואלוב</w:t>
      </w:r>
      <w:proofErr w:type="spellEnd"/>
      <w:r w:rsidRPr="004D584C">
        <w:rPr>
          <w:rFonts w:cstheme="minorHAnsi" w:hint="cs"/>
          <w:color w:val="FF0000"/>
          <w:sz w:val="24"/>
          <w:szCs w:val="24"/>
          <w:rtl/>
        </w:rPr>
        <w:t xml:space="preserve">- </w:t>
      </w:r>
      <w:r w:rsidRPr="004D584C">
        <w:rPr>
          <w:rFonts w:cs="Calibri"/>
          <w:sz w:val="24"/>
          <w:szCs w:val="24"/>
          <w:rtl/>
        </w:rPr>
        <w:t>בעלים של חברה, שהחזיקה חלקה במטרה להקים עליה בית ולמכור את הדירות; הם מתקשרים עם קבלני משנה, ולא מפקחים על ביצוע העבודות.</w:t>
      </w:r>
      <w:r w:rsidRPr="004D584C">
        <w:rPr>
          <w:rFonts w:cstheme="minorHAnsi" w:hint="cs"/>
          <w:b/>
          <w:bCs/>
          <w:sz w:val="24"/>
          <w:szCs w:val="24"/>
          <w:rtl/>
        </w:rPr>
        <w:t xml:space="preserve"> </w:t>
      </w:r>
      <w:r w:rsidRPr="004D584C">
        <w:rPr>
          <w:rFonts w:cstheme="minorHAnsi" w:hint="cs"/>
          <w:sz w:val="24"/>
          <w:szCs w:val="24"/>
          <w:rtl/>
        </w:rPr>
        <w:t>התובעים:</w:t>
      </w:r>
      <w:r w:rsidRPr="004D584C">
        <w:rPr>
          <w:rFonts w:cstheme="minorHAnsi" w:hint="cs"/>
          <w:b/>
          <w:bCs/>
          <w:sz w:val="24"/>
          <w:szCs w:val="24"/>
          <w:rtl/>
        </w:rPr>
        <w:t xml:space="preserve"> </w:t>
      </w:r>
      <w:r w:rsidRPr="004D584C">
        <w:rPr>
          <w:rFonts w:cstheme="minorHAnsi" w:hint="cs"/>
          <w:sz w:val="24"/>
          <w:szCs w:val="24"/>
          <w:rtl/>
        </w:rPr>
        <w:t>מי שרכשו את הדירה מהרוכשים המקוריים וגילו נזק חמור.</w:t>
      </w:r>
      <w:r w:rsidRPr="004D584C">
        <w:rPr>
          <w:rFonts w:cstheme="minorHAnsi" w:hint="cs"/>
          <w:b/>
          <w:bCs/>
          <w:sz w:val="24"/>
          <w:szCs w:val="24"/>
          <w:rtl/>
        </w:rPr>
        <w:t xml:space="preserve"> </w:t>
      </w:r>
      <w:r w:rsidRPr="004D584C">
        <w:rPr>
          <w:rFonts w:cstheme="minorHAnsi" w:hint="cs"/>
          <w:sz w:val="24"/>
          <w:szCs w:val="24"/>
          <w:rtl/>
        </w:rPr>
        <w:t>הם תובעים את הקבלן שאין להם חוזה מולו</w:t>
      </w:r>
      <w:r>
        <w:rPr>
          <w:rFonts w:cstheme="minorHAnsi" w:hint="cs"/>
          <w:sz w:val="24"/>
          <w:szCs w:val="24"/>
          <w:rtl/>
        </w:rPr>
        <w:t xml:space="preserve"> על הוצאות לתיקון הדירה</w:t>
      </w:r>
      <w:r w:rsidRPr="004D584C">
        <w:rPr>
          <w:rFonts w:cstheme="minorHAnsi" w:hint="cs"/>
          <w:sz w:val="24"/>
          <w:szCs w:val="24"/>
          <w:rtl/>
        </w:rPr>
        <w:t>.</w:t>
      </w:r>
      <w:r>
        <w:rPr>
          <w:rFonts w:cstheme="minorHAnsi" w:hint="cs"/>
          <w:sz w:val="24"/>
          <w:szCs w:val="24"/>
          <w:rtl/>
        </w:rPr>
        <w:t xml:space="preserve"> </w:t>
      </w:r>
      <w:r>
        <w:rPr>
          <w:rFonts w:cstheme="minorHAnsi" w:hint="cs"/>
          <w:b/>
          <w:bCs/>
          <w:sz w:val="24"/>
          <w:szCs w:val="24"/>
          <w:rtl/>
        </w:rPr>
        <w:t xml:space="preserve">מדוע קריטי לתובעים שתוכר האפשרות לתבוע ברשלנות? </w:t>
      </w:r>
      <w:r>
        <w:rPr>
          <w:rFonts w:cstheme="minorHAnsi" w:hint="cs"/>
          <w:sz w:val="24"/>
          <w:szCs w:val="24"/>
          <w:rtl/>
        </w:rPr>
        <w:t xml:space="preserve">אין "לרוכשים השניים" חוזה מול הנתבעים, מצב של הרתעה בחסר. רשלנות היא הכלי היחיד כיוון שאין חוזה. </w:t>
      </w:r>
      <w:r>
        <w:rPr>
          <w:rFonts w:cstheme="minorHAnsi" w:hint="cs"/>
          <w:b/>
          <w:bCs/>
          <w:sz w:val="24"/>
          <w:szCs w:val="24"/>
          <w:rtl/>
        </w:rPr>
        <w:t xml:space="preserve">הבעיה בקביעה שקיימת </w:t>
      </w:r>
      <w:proofErr w:type="spellStart"/>
      <w:r>
        <w:rPr>
          <w:rFonts w:cstheme="minorHAnsi" w:hint="cs"/>
          <w:b/>
          <w:bCs/>
          <w:sz w:val="24"/>
          <w:szCs w:val="24"/>
          <w:rtl/>
        </w:rPr>
        <w:t>חוב"ז</w:t>
      </w:r>
      <w:proofErr w:type="spellEnd"/>
      <w:r>
        <w:rPr>
          <w:rFonts w:cstheme="minorHAnsi" w:hint="cs"/>
          <w:b/>
          <w:bCs/>
          <w:sz w:val="24"/>
          <w:szCs w:val="24"/>
          <w:rtl/>
        </w:rPr>
        <w:t xml:space="preserve">- </w:t>
      </w:r>
      <w:r>
        <w:rPr>
          <w:rFonts w:cstheme="minorHAnsi" w:hint="cs"/>
          <w:sz w:val="24"/>
          <w:szCs w:val="24"/>
          <w:rtl/>
        </w:rPr>
        <w:t>הרחבת חוג התובעים להיקף לא ידוע.</w:t>
      </w:r>
      <w:r>
        <w:rPr>
          <w:rFonts w:cstheme="minorHAnsi" w:hint="cs"/>
          <w:b/>
          <w:bCs/>
          <w:sz w:val="24"/>
          <w:szCs w:val="24"/>
          <w:rtl/>
        </w:rPr>
        <w:t xml:space="preserve"> נקבע</w:t>
      </w:r>
      <w:r w:rsidRPr="004D584C">
        <w:rPr>
          <w:rFonts w:cstheme="minorHAnsi" w:hint="cs"/>
          <w:sz w:val="24"/>
          <w:szCs w:val="24"/>
          <w:rtl/>
        </w:rPr>
        <w:t xml:space="preserve"> </w:t>
      </w:r>
      <w:r>
        <w:rPr>
          <w:rFonts w:cstheme="minorHAnsi" w:hint="cs"/>
          <w:sz w:val="24"/>
          <w:szCs w:val="24"/>
          <w:rtl/>
        </w:rPr>
        <w:t>ש</w:t>
      </w:r>
      <w:r w:rsidRPr="004D584C">
        <w:rPr>
          <w:rFonts w:cstheme="minorHAnsi" w:hint="cs"/>
          <w:sz w:val="24"/>
          <w:szCs w:val="24"/>
          <w:rtl/>
        </w:rPr>
        <w:t>אחריות הקבלן לגבי הבניין כבטוח לשימוש ולמגורים אינה מוגבלת ליחסים חוזיים, אלא קיימת באופן עקרוני גם כלפי צדדים שלישיים.</w:t>
      </w:r>
      <w:r w:rsidR="00452456">
        <w:rPr>
          <w:rFonts w:cstheme="minorHAnsi" w:hint="cs"/>
          <w:sz w:val="24"/>
          <w:szCs w:val="24"/>
          <w:rtl/>
        </w:rPr>
        <w:t xml:space="preserve"> פתחו את הדלת של חובת הזהירות, אך לא נקבעו מסמרות לעניין היקפה</w:t>
      </w:r>
      <w:r w:rsidRPr="004D584C">
        <w:rPr>
          <w:rFonts w:cstheme="minorHAnsi" w:hint="cs"/>
          <w:sz w:val="24"/>
          <w:szCs w:val="24"/>
          <w:rtl/>
        </w:rPr>
        <w:t>.</w:t>
      </w:r>
    </w:p>
    <w:p w:rsidR="00CA0775" w:rsidRDefault="00CA0775" w:rsidP="00CA0775">
      <w:pPr>
        <w:bidi/>
        <w:jc w:val="left"/>
        <w:rPr>
          <w:rFonts w:cstheme="minorHAnsi"/>
          <w:b/>
          <w:bCs/>
          <w:sz w:val="24"/>
          <w:szCs w:val="24"/>
          <w:rtl/>
        </w:rPr>
      </w:pPr>
    </w:p>
    <w:p w:rsidR="00C101E7" w:rsidRDefault="00C101E7" w:rsidP="00C101E7">
      <w:pPr>
        <w:shd w:val="clear" w:color="auto" w:fill="F5EBFF"/>
        <w:bidi/>
        <w:jc w:val="left"/>
        <w:rPr>
          <w:rFonts w:cstheme="minorHAnsi"/>
          <w:b/>
          <w:bCs/>
          <w:sz w:val="24"/>
          <w:szCs w:val="24"/>
          <w:rtl/>
        </w:rPr>
      </w:pPr>
      <w:r>
        <w:rPr>
          <w:rFonts w:cstheme="minorHAnsi" w:hint="cs"/>
          <w:b/>
          <w:bCs/>
          <w:sz w:val="24"/>
          <w:szCs w:val="24"/>
          <w:rtl/>
        </w:rPr>
        <w:t>נזק ממוני בלתי טהור:</w:t>
      </w:r>
    </w:p>
    <w:p w:rsidR="00B26AC6" w:rsidRDefault="00CA0775" w:rsidP="00C101E7">
      <w:pPr>
        <w:bidi/>
        <w:jc w:val="left"/>
        <w:rPr>
          <w:rFonts w:cstheme="minorHAnsi"/>
          <w:b/>
          <w:bCs/>
          <w:sz w:val="24"/>
          <w:szCs w:val="24"/>
          <w:rtl/>
        </w:rPr>
      </w:pPr>
      <w:r>
        <w:rPr>
          <w:rFonts w:cstheme="minorHAnsi" w:hint="cs"/>
          <w:sz w:val="24"/>
          <w:szCs w:val="24"/>
          <w:rtl/>
        </w:rPr>
        <w:t xml:space="preserve">נזק ממוני </w:t>
      </w:r>
      <w:r w:rsidRPr="006F1251">
        <w:rPr>
          <w:rFonts w:cstheme="minorHAnsi" w:hint="cs"/>
          <w:b/>
          <w:bCs/>
          <w:sz w:val="24"/>
          <w:szCs w:val="24"/>
          <w:rtl/>
        </w:rPr>
        <w:t>בלתי</w:t>
      </w:r>
      <w:r>
        <w:rPr>
          <w:rFonts w:cstheme="minorHAnsi" w:hint="cs"/>
          <w:sz w:val="24"/>
          <w:szCs w:val="24"/>
          <w:rtl/>
        </w:rPr>
        <w:t xml:space="preserve"> </w:t>
      </w:r>
      <w:r w:rsidRPr="003E22DC">
        <w:rPr>
          <w:rFonts w:cstheme="minorHAnsi" w:hint="cs"/>
          <w:b/>
          <w:bCs/>
          <w:sz w:val="24"/>
          <w:szCs w:val="24"/>
          <w:rtl/>
        </w:rPr>
        <w:t>טהור</w:t>
      </w:r>
      <w:r>
        <w:rPr>
          <w:rFonts w:cstheme="minorHAnsi" w:hint="cs"/>
          <w:sz w:val="24"/>
          <w:szCs w:val="24"/>
          <w:rtl/>
        </w:rPr>
        <w:t>: גרימת צער, עוגמת נפש וסבל, ונזקים דומים, כשכל אלה אינם נובעים מנזק פיזי לגוף או לרכוש. הם טהורים מאחר והם לא כוללים את הפגיעה בגוף או ברכוש.</w:t>
      </w:r>
    </w:p>
    <w:p w:rsidR="00CA0775" w:rsidRDefault="00CA0775" w:rsidP="00CA0775">
      <w:pPr>
        <w:bidi/>
        <w:jc w:val="left"/>
        <w:rPr>
          <w:rFonts w:cstheme="minorHAnsi"/>
          <w:b/>
          <w:bCs/>
          <w:sz w:val="24"/>
          <w:szCs w:val="24"/>
          <w:rtl/>
        </w:rPr>
      </w:pPr>
    </w:p>
    <w:p w:rsidR="00CA0775" w:rsidRDefault="00CA0775" w:rsidP="00CA0775">
      <w:pPr>
        <w:bidi/>
        <w:jc w:val="left"/>
        <w:rPr>
          <w:rFonts w:cstheme="minorHAnsi"/>
          <w:b/>
          <w:bCs/>
          <w:sz w:val="24"/>
          <w:szCs w:val="24"/>
          <w:rtl/>
        </w:rPr>
      </w:pPr>
      <w:r w:rsidRPr="00CA0775">
        <w:rPr>
          <w:rFonts w:cstheme="minorHAnsi" w:hint="cs"/>
          <w:b/>
          <w:bCs/>
          <w:sz w:val="24"/>
          <w:szCs w:val="24"/>
          <w:u w:val="single"/>
          <w:rtl/>
        </w:rPr>
        <w:t>ניזוקים ישירים</w:t>
      </w:r>
      <w:r w:rsidRPr="00CA0775">
        <w:rPr>
          <w:rFonts w:cstheme="minorHAnsi"/>
          <w:b/>
          <w:bCs/>
          <w:sz w:val="24"/>
          <w:szCs w:val="24"/>
          <w:rtl/>
        </w:rPr>
        <w:br/>
      </w:r>
      <w:r w:rsidRPr="00300146">
        <w:rPr>
          <w:rFonts w:cstheme="minorHAnsi" w:hint="cs"/>
          <w:b/>
          <w:bCs/>
          <w:sz w:val="24"/>
          <w:szCs w:val="24"/>
          <w:shd w:val="clear" w:color="auto" w:fill="FFCCFF"/>
          <w:rtl/>
        </w:rPr>
        <w:t>ניזוק ישיר:</w:t>
      </w:r>
      <w:r w:rsidRPr="00CA0775">
        <w:rPr>
          <w:rFonts w:cstheme="minorHAnsi" w:hint="cs"/>
          <w:b/>
          <w:bCs/>
          <w:sz w:val="24"/>
          <w:szCs w:val="24"/>
          <w:rtl/>
        </w:rPr>
        <w:t xml:space="preserve"> </w:t>
      </w:r>
      <w:r w:rsidRPr="00CA0775">
        <w:rPr>
          <w:rFonts w:cstheme="minorHAnsi" w:hint="cs"/>
          <w:sz w:val="24"/>
          <w:szCs w:val="24"/>
          <w:rtl/>
        </w:rPr>
        <w:t>מי שנגרם לו כאב וסבל בשל התרשלותו של הנתבע.</w:t>
      </w:r>
      <w:r w:rsidRPr="00CA0775">
        <w:rPr>
          <w:rFonts w:cstheme="minorHAnsi"/>
          <w:b/>
          <w:bCs/>
          <w:sz w:val="24"/>
          <w:szCs w:val="24"/>
          <w:rtl/>
        </w:rPr>
        <w:br/>
      </w:r>
      <w:r w:rsidRPr="00300146">
        <w:rPr>
          <w:rFonts w:cstheme="minorHAnsi" w:hint="cs"/>
          <w:b/>
          <w:bCs/>
          <w:sz w:val="24"/>
          <w:szCs w:val="24"/>
          <w:shd w:val="clear" w:color="auto" w:fill="CCECFF"/>
          <w:rtl/>
        </w:rPr>
        <w:t>ניזוק עקיף:</w:t>
      </w:r>
      <w:r w:rsidRPr="00CA0775">
        <w:rPr>
          <w:rFonts w:cstheme="minorHAnsi" w:hint="cs"/>
          <w:b/>
          <w:bCs/>
          <w:sz w:val="24"/>
          <w:szCs w:val="24"/>
          <w:rtl/>
        </w:rPr>
        <w:t xml:space="preserve"> </w:t>
      </w:r>
      <w:r w:rsidRPr="00CA0775">
        <w:rPr>
          <w:rFonts w:cstheme="minorHAnsi" w:hint="cs"/>
          <w:sz w:val="24"/>
          <w:szCs w:val="24"/>
          <w:rtl/>
        </w:rPr>
        <w:t xml:space="preserve">מי שנגרם לו כאב וסבל בגלל נזק פיזי </w:t>
      </w:r>
      <w:r w:rsidRPr="00CA0775">
        <w:rPr>
          <w:rFonts w:cstheme="minorHAnsi" w:hint="cs"/>
          <w:sz w:val="24"/>
          <w:szCs w:val="24"/>
          <w:u w:val="single"/>
          <w:rtl/>
        </w:rPr>
        <w:t xml:space="preserve">שנגרם לאחר </w:t>
      </w:r>
      <w:r w:rsidRPr="00CA0775">
        <w:rPr>
          <w:rFonts w:cstheme="minorHAnsi" w:hint="cs"/>
          <w:sz w:val="24"/>
          <w:szCs w:val="24"/>
          <w:rtl/>
        </w:rPr>
        <w:t xml:space="preserve">כתוצאה מהתרשלותו של הנתבע. </w:t>
      </w:r>
    </w:p>
    <w:p w:rsidR="00CA0775" w:rsidRDefault="00CA0775" w:rsidP="00CA0775">
      <w:pPr>
        <w:bidi/>
        <w:jc w:val="left"/>
        <w:rPr>
          <w:rFonts w:cstheme="minorHAnsi"/>
          <w:b/>
          <w:bCs/>
          <w:sz w:val="24"/>
          <w:szCs w:val="24"/>
          <w:rtl/>
        </w:rPr>
      </w:pPr>
    </w:p>
    <w:p w:rsidR="00B26AC6" w:rsidRDefault="00CA0775" w:rsidP="00300146">
      <w:pPr>
        <w:bidi/>
        <w:jc w:val="left"/>
        <w:rPr>
          <w:rFonts w:cstheme="minorHAnsi"/>
          <w:sz w:val="24"/>
          <w:szCs w:val="24"/>
          <w:rtl/>
        </w:rPr>
      </w:pPr>
      <w:r w:rsidRPr="00CA0775">
        <w:rPr>
          <w:rFonts w:cstheme="minorHAnsi" w:hint="cs"/>
          <w:b/>
          <w:bCs/>
          <w:sz w:val="24"/>
          <w:szCs w:val="24"/>
          <w:rtl/>
        </w:rPr>
        <w:t xml:space="preserve">הכלל בעבר: </w:t>
      </w:r>
      <w:r w:rsidRPr="00CA0775">
        <w:rPr>
          <w:rFonts w:cstheme="minorHAnsi" w:hint="cs"/>
          <w:sz w:val="24"/>
          <w:szCs w:val="24"/>
          <w:rtl/>
        </w:rPr>
        <w:t>ניתן לתת פיצוי על נזק בלתי ממוני טהור, רק אם הוא נלווה לנזקו הפיזי של התובע, והוכח קשר ישיר בין הנזק הפיזי לבין הנזק הבלתי ממוני. עוולת הרשלנות סגרה את הדלת במקרים האלו.</w:t>
      </w:r>
      <w:r w:rsidR="00300146">
        <w:rPr>
          <w:rFonts w:cstheme="minorHAnsi"/>
          <w:sz w:val="24"/>
          <w:szCs w:val="24"/>
          <w:rtl/>
        </w:rPr>
        <w:br/>
      </w:r>
    </w:p>
    <w:p w:rsidR="00CA0775" w:rsidRDefault="00CA0775" w:rsidP="00CA0775">
      <w:pPr>
        <w:bidi/>
        <w:rPr>
          <w:rFonts w:cstheme="minorHAnsi"/>
          <w:b/>
          <w:bCs/>
          <w:sz w:val="24"/>
          <w:szCs w:val="24"/>
          <w:rtl/>
        </w:rPr>
      </w:pPr>
      <w:r w:rsidRPr="00CE75E6">
        <w:rPr>
          <w:rFonts w:cstheme="minorHAnsi" w:hint="cs"/>
          <w:b/>
          <w:bCs/>
          <w:sz w:val="24"/>
          <w:szCs w:val="24"/>
          <w:highlight w:val="cyan"/>
          <w:rtl/>
        </w:rPr>
        <w:t>הרציונלים לכלל-</w:t>
      </w:r>
    </w:p>
    <w:p w:rsidR="00CA0775" w:rsidRDefault="00CA0775" w:rsidP="00C4197C">
      <w:pPr>
        <w:pStyle w:val="ListParagraph"/>
        <w:numPr>
          <w:ilvl w:val="0"/>
          <w:numId w:val="15"/>
        </w:numPr>
        <w:bidi/>
        <w:spacing w:after="200" w:line="276" w:lineRule="auto"/>
        <w:jc w:val="left"/>
        <w:rPr>
          <w:rFonts w:cstheme="minorHAnsi"/>
          <w:sz w:val="24"/>
          <w:szCs w:val="24"/>
        </w:rPr>
      </w:pPr>
      <w:r>
        <w:rPr>
          <w:rFonts w:cstheme="minorHAnsi" w:hint="cs"/>
          <w:sz w:val="24"/>
          <w:szCs w:val="24"/>
          <w:rtl/>
        </w:rPr>
        <w:t>הצפת בתי משפט.</w:t>
      </w:r>
    </w:p>
    <w:p w:rsidR="00CA0775" w:rsidRDefault="00CA0775" w:rsidP="00C4197C">
      <w:pPr>
        <w:pStyle w:val="ListParagraph"/>
        <w:numPr>
          <w:ilvl w:val="0"/>
          <w:numId w:val="15"/>
        </w:numPr>
        <w:bidi/>
        <w:spacing w:after="200" w:line="276" w:lineRule="auto"/>
        <w:jc w:val="left"/>
        <w:rPr>
          <w:rFonts w:cstheme="minorHAnsi"/>
          <w:sz w:val="24"/>
          <w:szCs w:val="24"/>
        </w:rPr>
      </w:pPr>
      <w:r>
        <w:rPr>
          <w:rFonts w:cstheme="minorHAnsi" w:hint="cs"/>
          <w:sz w:val="24"/>
          <w:szCs w:val="24"/>
          <w:rtl/>
        </w:rPr>
        <w:t>כשלים ראייתיים, קשיי הוכחה.</w:t>
      </w:r>
    </w:p>
    <w:p w:rsidR="00CA0775" w:rsidRDefault="00CA0775" w:rsidP="00C4197C">
      <w:pPr>
        <w:pStyle w:val="ListParagraph"/>
        <w:numPr>
          <w:ilvl w:val="0"/>
          <w:numId w:val="15"/>
        </w:numPr>
        <w:bidi/>
        <w:spacing w:after="200" w:line="276" w:lineRule="auto"/>
        <w:jc w:val="left"/>
        <w:rPr>
          <w:rFonts w:cstheme="minorHAnsi"/>
          <w:sz w:val="24"/>
          <w:szCs w:val="24"/>
        </w:rPr>
      </w:pPr>
      <w:r>
        <w:rPr>
          <w:rFonts w:cstheme="minorHAnsi" w:hint="cs"/>
          <w:sz w:val="24"/>
          <w:szCs w:val="24"/>
          <w:rtl/>
        </w:rPr>
        <w:t>קשה לקבוע שווי (נזקי גוף אפשר לבטח. לא ברור כיצד, אם בכלל, ניתן לבטח נזקים בלתי ממוניים טהורים).</w:t>
      </w:r>
    </w:p>
    <w:p w:rsidR="00CA0775" w:rsidRDefault="00CA0775" w:rsidP="00C4197C">
      <w:pPr>
        <w:pStyle w:val="ListParagraph"/>
        <w:numPr>
          <w:ilvl w:val="0"/>
          <w:numId w:val="15"/>
        </w:numPr>
        <w:bidi/>
        <w:spacing w:after="200" w:line="276" w:lineRule="auto"/>
        <w:jc w:val="left"/>
        <w:rPr>
          <w:rFonts w:cstheme="minorHAnsi"/>
          <w:sz w:val="24"/>
          <w:szCs w:val="24"/>
        </w:rPr>
      </w:pPr>
      <w:r>
        <w:rPr>
          <w:rFonts w:cstheme="minorHAnsi" w:hint="cs"/>
          <w:sz w:val="24"/>
          <w:szCs w:val="24"/>
          <w:rtl/>
        </w:rPr>
        <w:t>הרתעה ביתר.</w:t>
      </w:r>
    </w:p>
    <w:p w:rsidR="00CA0775" w:rsidRPr="00CA0775" w:rsidRDefault="00CA0775" w:rsidP="00CA0775">
      <w:pPr>
        <w:jc w:val="right"/>
        <w:rPr>
          <w:rFonts w:cstheme="minorHAnsi"/>
          <w:b/>
          <w:bCs/>
          <w:sz w:val="24"/>
          <w:szCs w:val="24"/>
          <w:rtl/>
        </w:rPr>
      </w:pPr>
      <w:r w:rsidRPr="00CE75E6">
        <w:rPr>
          <w:rFonts w:cstheme="minorHAnsi" w:hint="cs"/>
          <w:b/>
          <w:bCs/>
          <w:sz w:val="24"/>
          <w:szCs w:val="24"/>
          <w:highlight w:val="cyan"/>
          <w:rtl/>
        </w:rPr>
        <w:t>טיעונים נגד הכלל (שהביאו למגמת ההתרחבות המאפשרת תביעה בגין נזק בלתי ממוני טהור):</w:t>
      </w:r>
    </w:p>
    <w:p w:rsidR="00CA0775" w:rsidRDefault="00CA0775" w:rsidP="00C4197C">
      <w:pPr>
        <w:pStyle w:val="ListParagraph"/>
        <w:numPr>
          <w:ilvl w:val="0"/>
          <w:numId w:val="16"/>
        </w:numPr>
        <w:bidi/>
        <w:spacing w:after="200" w:line="276" w:lineRule="auto"/>
        <w:rPr>
          <w:rFonts w:cstheme="minorHAnsi"/>
          <w:sz w:val="24"/>
          <w:szCs w:val="24"/>
        </w:rPr>
      </w:pPr>
      <w:r>
        <w:rPr>
          <w:rFonts w:cstheme="minorHAnsi" w:hint="cs"/>
          <w:sz w:val="24"/>
          <w:szCs w:val="24"/>
          <w:rtl/>
        </w:rPr>
        <w:t>לא מתיישב עם שיקולי הרתעה (נוצרת הרתעה בחסר)</w:t>
      </w:r>
      <w:r w:rsidR="00465E37">
        <w:rPr>
          <w:rFonts w:cstheme="minorHAnsi" w:hint="cs"/>
          <w:sz w:val="24"/>
          <w:szCs w:val="24"/>
          <w:rtl/>
        </w:rPr>
        <w:t>.</w:t>
      </w:r>
    </w:p>
    <w:p w:rsidR="00CA0775" w:rsidRDefault="00CA0775" w:rsidP="00C4197C">
      <w:pPr>
        <w:pStyle w:val="ListParagraph"/>
        <w:numPr>
          <w:ilvl w:val="0"/>
          <w:numId w:val="16"/>
        </w:numPr>
        <w:bidi/>
        <w:spacing w:after="200" w:line="276" w:lineRule="auto"/>
        <w:rPr>
          <w:rFonts w:cstheme="minorHAnsi"/>
          <w:sz w:val="24"/>
          <w:szCs w:val="24"/>
        </w:rPr>
      </w:pPr>
      <w:r>
        <w:rPr>
          <w:rFonts w:cstheme="minorHAnsi" w:hint="cs"/>
          <w:sz w:val="24"/>
          <w:szCs w:val="24"/>
          <w:rtl/>
        </w:rPr>
        <w:t>קשה לקבוע שווי גם בהקשרים אחרים, והתגברנו; מדובר בעניין של מדיניות שניתן לשינוי.</w:t>
      </w:r>
    </w:p>
    <w:p w:rsidR="00CA0775" w:rsidRDefault="00CA0775" w:rsidP="00C4197C">
      <w:pPr>
        <w:pStyle w:val="ListParagraph"/>
        <w:numPr>
          <w:ilvl w:val="0"/>
          <w:numId w:val="16"/>
        </w:numPr>
        <w:bidi/>
        <w:spacing w:after="200" w:line="276" w:lineRule="auto"/>
        <w:rPr>
          <w:rFonts w:cstheme="minorHAnsi"/>
          <w:sz w:val="24"/>
          <w:szCs w:val="24"/>
        </w:rPr>
      </w:pPr>
      <w:r>
        <w:rPr>
          <w:rFonts w:cstheme="minorHAnsi" w:hint="cs"/>
          <w:sz w:val="24"/>
          <w:szCs w:val="24"/>
          <w:rtl/>
        </w:rPr>
        <w:t>האם לא מתיישב עם צדק מתקן?</w:t>
      </w:r>
      <w:r w:rsidR="006836BF">
        <w:rPr>
          <w:rFonts w:cstheme="minorHAnsi" w:hint="cs"/>
          <w:sz w:val="24"/>
          <w:szCs w:val="24"/>
          <w:rtl/>
        </w:rPr>
        <w:t xml:space="preserve"> לא נשיב את המצב לקדמותו אם לא נחייב על נזקים מבלתי ממוניים.</w:t>
      </w:r>
    </w:p>
    <w:p w:rsidR="00C101E7" w:rsidRDefault="00C101E7" w:rsidP="00C101E7">
      <w:pPr>
        <w:bidi/>
        <w:jc w:val="left"/>
        <w:rPr>
          <w:rFonts w:cstheme="minorHAnsi"/>
          <w:sz w:val="24"/>
          <w:szCs w:val="24"/>
          <w:rtl/>
        </w:rPr>
      </w:pPr>
      <w:r>
        <w:rPr>
          <w:rFonts w:cstheme="minorHAnsi" w:hint="cs"/>
          <w:sz w:val="24"/>
          <w:szCs w:val="24"/>
          <w:rtl/>
        </w:rPr>
        <w:t xml:space="preserve">עד אמצע שנות ה80, עוולת הרשלנות בישראל לא אפשרה לקבל פיצויים בנזקים </w:t>
      </w:r>
      <w:r w:rsidRPr="00C101E7">
        <w:rPr>
          <w:rFonts w:cs="Calibri"/>
          <w:sz w:val="24"/>
          <w:szCs w:val="24"/>
          <w:rtl/>
        </w:rPr>
        <w:t>בלתי ממוניים טהורים.</w:t>
      </w:r>
      <w:r>
        <w:rPr>
          <w:rFonts w:cstheme="minorHAnsi" w:hint="cs"/>
          <w:sz w:val="24"/>
          <w:szCs w:val="24"/>
          <w:rtl/>
        </w:rPr>
        <w:br/>
        <w:t xml:space="preserve">ואז הגיע </w:t>
      </w:r>
      <w:r w:rsidRPr="00C101E7">
        <w:rPr>
          <w:rFonts w:cstheme="minorHAnsi" w:hint="cs"/>
          <w:color w:val="FF0000"/>
          <w:sz w:val="24"/>
          <w:szCs w:val="24"/>
          <w:rtl/>
        </w:rPr>
        <w:t xml:space="preserve">פס"ד גורדון- </w:t>
      </w:r>
      <w:r>
        <w:rPr>
          <w:rFonts w:cstheme="minorHAnsi" w:hint="cs"/>
          <w:sz w:val="24"/>
          <w:szCs w:val="24"/>
          <w:rtl/>
        </w:rPr>
        <w:t>יש להכיר הנזק הלא רכושי כנזק בר פיצוי, העומד ברשות עצמו.</w:t>
      </w:r>
      <w:r w:rsidR="000701FA">
        <w:rPr>
          <w:rFonts w:cstheme="minorHAnsi" w:hint="cs"/>
          <w:sz w:val="24"/>
          <w:szCs w:val="24"/>
          <w:rtl/>
        </w:rPr>
        <w:t xml:space="preserve"> </w:t>
      </w:r>
    </w:p>
    <w:p w:rsidR="00C101E7" w:rsidRDefault="00C101E7" w:rsidP="00C101E7">
      <w:pPr>
        <w:bidi/>
        <w:jc w:val="left"/>
        <w:rPr>
          <w:rFonts w:cstheme="minorHAnsi"/>
          <w:sz w:val="24"/>
          <w:szCs w:val="24"/>
          <w:rtl/>
        </w:rPr>
      </w:pPr>
    </w:p>
    <w:p w:rsidR="00C101E7" w:rsidRDefault="00C101E7" w:rsidP="0022602C">
      <w:pPr>
        <w:bidi/>
        <w:jc w:val="left"/>
        <w:rPr>
          <w:rFonts w:cstheme="minorHAnsi"/>
          <w:b/>
          <w:bCs/>
          <w:sz w:val="24"/>
          <w:szCs w:val="24"/>
          <w:rtl/>
        </w:rPr>
      </w:pPr>
      <w:r w:rsidRPr="00E81CC8">
        <w:rPr>
          <w:rFonts w:cstheme="minorHAnsi" w:hint="cs"/>
          <w:color w:val="FF0000"/>
          <w:sz w:val="24"/>
          <w:szCs w:val="24"/>
          <w:rtl/>
        </w:rPr>
        <w:t xml:space="preserve">אלסוחה נ' עיזבון המנוח דוד דהאן- </w:t>
      </w:r>
      <w:r w:rsidR="00C72A1F">
        <w:rPr>
          <w:rFonts w:cstheme="minorHAnsi" w:hint="cs"/>
          <w:sz w:val="24"/>
          <w:szCs w:val="24"/>
          <w:rtl/>
        </w:rPr>
        <w:t>קרובי משפחה שצפו ביקיריהם גוססים אחרי שנפגעו בתאונת דרכים, מבלי שנכח</w:t>
      </w:r>
      <w:r w:rsidR="0022602C">
        <w:rPr>
          <w:rFonts w:cstheme="minorHAnsi" w:hint="cs"/>
          <w:sz w:val="24"/>
          <w:szCs w:val="24"/>
          <w:rtl/>
        </w:rPr>
        <w:t xml:space="preserve">ו במקום התאונה בעת שקרתה. </w:t>
      </w:r>
      <w:r w:rsidR="0022602C" w:rsidRPr="0022602C">
        <w:rPr>
          <w:rFonts w:cstheme="minorHAnsi" w:hint="cs"/>
          <w:b/>
          <w:bCs/>
          <w:sz w:val="24"/>
          <w:szCs w:val="24"/>
          <w:rtl/>
        </w:rPr>
        <w:t>השאלה</w:t>
      </w:r>
      <w:r w:rsidR="00C72A1F" w:rsidRPr="0022602C">
        <w:rPr>
          <w:rFonts w:cstheme="minorHAnsi" w:hint="cs"/>
          <w:b/>
          <w:bCs/>
          <w:sz w:val="24"/>
          <w:szCs w:val="24"/>
          <w:rtl/>
        </w:rPr>
        <w:t>-</w:t>
      </w:r>
      <w:r w:rsidR="00C72A1F">
        <w:rPr>
          <w:rFonts w:cstheme="minorHAnsi" w:hint="cs"/>
          <w:sz w:val="24"/>
          <w:szCs w:val="24"/>
          <w:rtl/>
        </w:rPr>
        <w:t xml:space="preserve"> האם קיימת אחריות על פי פקנ"ז לנזק נפשי שנגרם לצד ג', שאדם קרוב לו נהרג או נפצע בשל רשלנותו של הנתבע? </w:t>
      </w:r>
      <w:r w:rsidR="00C72A1F">
        <w:rPr>
          <w:rFonts w:cstheme="minorHAnsi"/>
          <w:sz w:val="24"/>
          <w:szCs w:val="24"/>
          <w:rtl/>
        </w:rPr>
        <w:br/>
      </w:r>
      <w:r w:rsidR="00C72A1F" w:rsidRPr="00F700E7">
        <w:rPr>
          <w:rFonts w:cstheme="minorHAnsi" w:hint="cs"/>
          <w:b/>
          <w:bCs/>
          <w:sz w:val="24"/>
          <w:szCs w:val="24"/>
          <w:u w:val="single"/>
          <w:rtl/>
        </w:rPr>
        <w:t>התנאים שנקבעו- הלכת אלסוחה:</w:t>
      </w:r>
    </w:p>
    <w:p w:rsidR="00C72A1F" w:rsidRDefault="00C72A1F" w:rsidP="00C22BC2">
      <w:pPr>
        <w:bidi/>
        <w:jc w:val="left"/>
        <w:rPr>
          <w:rFonts w:cstheme="minorHAnsi"/>
          <w:b/>
          <w:bCs/>
          <w:sz w:val="24"/>
          <w:szCs w:val="24"/>
          <w:rtl/>
        </w:rPr>
      </w:pPr>
      <w:r>
        <w:rPr>
          <w:rFonts w:cstheme="minorHAnsi" w:hint="cs"/>
          <w:b/>
          <w:bCs/>
          <w:noProof/>
          <w:sz w:val="24"/>
          <w:szCs w:val="24"/>
          <w:u w:val="single"/>
          <w:rtl/>
        </w:rPr>
        <mc:AlternateContent>
          <mc:Choice Requires="wps">
            <w:drawing>
              <wp:anchor distT="0" distB="0" distL="114300" distR="114300" simplePos="0" relativeHeight="251679744" behindDoc="0" locked="0" layoutInCell="1" allowOverlap="1" wp14:anchorId="7C39FF3A" wp14:editId="58015578">
                <wp:simplePos x="0" y="0"/>
                <wp:positionH relativeFrom="column">
                  <wp:posOffset>2307590</wp:posOffset>
                </wp:positionH>
                <wp:positionV relativeFrom="paragraph">
                  <wp:posOffset>313690</wp:posOffset>
                </wp:positionV>
                <wp:extent cx="175260" cy="426720"/>
                <wp:effectExtent l="0" t="0" r="15240" b="11430"/>
                <wp:wrapNone/>
                <wp:docPr id="4" name="Left Brace 4"/>
                <wp:cNvGraphicFramePr/>
                <a:graphic xmlns:a="http://schemas.openxmlformats.org/drawingml/2006/main">
                  <a:graphicData uri="http://schemas.microsoft.com/office/word/2010/wordprocessingShape">
                    <wps:wsp>
                      <wps:cNvSpPr/>
                      <wps:spPr>
                        <a:xfrm>
                          <a:off x="0" y="0"/>
                          <a:ext cx="175260" cy="426720"/>
                        </a:xfrm>
                        <a:prstGeom prst="leftBrace">
                          <a:avLst/>
                        </a:prstGeom>
                      </wps:spPr>
                      <wps:style>
                        <a:lnRef idx="1">
                          <a:schemeClr val="accent4"/>
                        </a:lnRef>
                        <a:fillRef idx="0">
                          <a:schemeClr val="accent4"/>
                        </a:fillRef>
                        <a:effectRef idx="0">
                          <a:schemeClr val="accent4"/>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left:0;text-align:left;margin-left:181.7pt;margin-top:24.7pt;width:13.8pt;height:3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" adj="739" strokecolor="#795d9b [3047]"/>
            </w:pict>
          </mc:Fallback>
        </mc:AlternateContent>
      </w:r>
      <w:r w:rsidRPr="004379A7">
        <w:rPr>
          <w:rFonts w:cstheme="minorHAnsi" w:hint="cs"/>
          <w:b/>
          <w:bCs/>
          <w:sz w:val="24"/>
          <w:szCs w:val="24"/>
          <w:rtl/>
        </w:rPr>
        <w:t xml:space="preserve">1. </w:t>
      </w:r>
      <w:r>
        <w:rPr>
          <w:rFonts w:cstheme="minorHAnsi" w:hint="cs"/>
          <w:sz w:val="24"/>
          <w:szCs w:val="24"/>
          <w:rtl/>
        </w:rPr>
        <w:t xml:space="preserve">קירבה משפחתית </w:t>
      </w:r>
      <w:r>
        <w:rPr>
          <w:rFonts w:cstheme="minorHAnsi" w:hint="cs"/>
          <w:b/>
          <w:bCs/>
          <w:sz w:val="24"/>
          <w:szCs w:val="24"/>
          <w:rtl/>
        </w:rPr>
        <w:t xml:space="preserve">מדרגה ראשונה- </w:t>
      </w:r>
      <w:r>
        <w:rPr>
          <w:rFonts w:cstheme="minorHAnsi" w:hint="cs"/>
          <w:sz w:val="24"/>
          <w:szCs w:val="24"/>
          <w:rtl/>
        </w:rPr>
        <w:t>יותר הגיוני לצפות שאדם מקרבה ראשונה ייפגע כשהוא נוכח במקום שבו קרובו נפצע.</w:t>
      </w:r>
      <w:r>
        <w:rPr>
          <w:rFonts w:cstheme="minorHAnsi"/>
          <w:sz w:val="24"/>
          <w:szCs w:val="24"/>
          <w:rtl/>
        </w:rPr>
        <w:br/>
      </w:r>
      <w:r w:rsidRPr="004379A7">
        <w:rPr>
          <w:rFonts w:cstheme="minorHAnsi" w:hint="cs"/>
          <w:b/>
          <w:bCs/>
          <w:sz w:val="24"/>
          <w:szCs w:val="24"/>
          <w:rtl/>
        </w:rPr>
        <w:t>2.</w:t>
      </w:r>
      <w:r>
        <w:rPr>
          <w:rFonts w:cstheme="minorHAnsi" w:hint="cs"/>
          <w:sz w:val="24"/>
          <w:szCs w:val="24"/>
          <w:rtl/>
        </w:rPr>
        <w:t xml:space="preserve"> </w:t>
      </w:r>
      <w:r>
        <w:rPr>
          <w:rFonts w:cstheme="minorHAnsi" w:hint="cs"/>
          <w:b/>
          <w:bCs/>
          <w:sz w:val="24"/>
          <w:szCs w:val="24"/>
          <w:rtl/>
        </w:rPr>
        <w:t xml:space="preserve">תהליך הגרימה- </w:t>
      </w:r>
      <w:r>
        <w:rPr>
          <w:rFonts w:cstheme="minorHAnsi" w:hint="cs"/>
          <w:sz w:val="24"/>
          <w:szCs w:val="24"/>
          <w:rtl/>
        </w:rPr>
        <w:t xml:space="preserve">התרשמות ישירה (ולא משמועה, למשל).              </w:t>
      </w:r>
      <w:r>
        <w:rPr>
          <w:rFonts w:cstheme="minorHAnsi"/>
          <w:sz w:val="24"/>
          <w:szCs w:val="24"/>
        </w:rPr>
        <w:t>Shock induced"</w:t>
      </w:r>
      <w:r>
        <w:rPr>
          <w:rFonts w:cstheme="minorHAnsi" w:hint="cs"/>
          <w:sz w:val="24"/>
          <w:szCs w:val="24"/>
          <w:rtl/>
        </w:rPr>
        <w:t>"</w:t>
      </w:r>
      <w:r>
        <w:rPr>
          <w:rFonts w:cstheme="minorHAnsi"/>
          <w:sz w:val="24"/>
          <w:szCs w:val="24"/>
          <w:rtl/>
        </w:rPr>
        <w:br/>
      </w:r>
      <w:r w:rsidRPr="004379A7">
        <w:rPr>
          <w:rFonts w:cstheme="minorHAnsi" w:hint="cs"/>
          <w:b/>
          <w:bCs/>
          <w:sz w:val="24"/>
          <w:szCs w:val="24"/>
          <w:rtl/>
        </w:rPr>
        <w:t>3.</w:t>
      </w:r>
      <w:r>
        <w:rPr>
          <w:rFonts w:cstheme="minorHAnsi" w:hint="cs"/>
          <w:sz w:val="24"/>
          <w:szCs w:val="24"/>
          <w:rtl/>
        </w:rPr>
        <w:t xml:space="preserve"> </w:t>
      </w:r>
      <w:r>
        <w:rPr>
          <w:rFonts w:cstheme="minorHAnsi" w:hint="cs"/>
          <w:b/>
          <w:bCs/>
          <w:sz w:val="24"/>
          <w:szCs w:val="24"/>
          <w:rtl/>
        </w:rPr>
        <w:t xml:space="preserve">קירבה בזמן ובמקום </w:t>
      </w:r>
      <w:r>
        <w:rPr>
          <w:rFonts w:cstheme="minorHAnsi" w:hint="cs"/>
          <w:sz w:val="24"/>
          <w:szCs w:val="24"/>
          <w:rtl/>
        </w:rPr>
        <w:t xml:space="preserve">לאירוע המזיק/ תוצאותיו המיידים.   </w:t>
      </w:r>
      <w:r w:rsidR="000701FA">
        <w:rPr>
          <w:rFonts w:cstheme="minorHAnsi"/>
          <w:sz w:val="24"/>
          <w:szCs w:val="24"/>
          <w:rtl/>
        </w:rPr>
        <w:br/>
      </w:r>
      <w:r w:rsidR="00C22BC2">
        <w:rPr>
          <w:rFonts w:cstheme="minorHAnsi" w:hint="cs"/>
          <w:sz w:val="24"/>
          <w:szCs w:val="24"/>
          <w:rtl/>
        </w:rPr>
        <w:t xml:space="preserve">ביהמ"ש מכיר בחשיבות של הגמשת הכלל (למשל </w:t>
      </w:r>
      <w:r w:rsidR="00C22BC2">
        <w:rPr>
          <w:rFonts w:cstheme="minorHAnsi"/>
          <w:sz w:val="24"/>
          <w:szCs w:val="24"/>
          <w:rtl/>
        </w:rPr>
        <w:t>–</w:t>
      </w:r>
      <w:r w:rsidR="00C22BC2">
        <w:rPr>
          <w:rFonts w:cstheme="minorHAnsi" w:hint="cs"/>
          <w:sz w:val="24"/>
          <w:szCs w:val="24"/>
          <w:rtl/>
        </w:rPr>
        <w:t xml:space="preserve"> גם מי שלא היה בזירת האירוע עצמיו, אלא באמבולנס).</w:t>
      </w:r>
      <w:r>
        <w:rPr>
          <w:rFonts w:cstheme="minorHAnsi" w:hint="cs"/>
          <w:sz w:val="24"/>
          <w:szCs w:val="24"/>
          <w:rtl/>
        </w:rPr>
        <w:t xml:space="preserve">         </w:t>
      </w:r>
      <w:r>
        <w:rPr>
          <w:rFonts w:cstheme="minorHAnsi"/>
          <w:sz w:val="24"/>
          <w:szCs w:val="24"/>
          <w:rtl/>
        </w:rPr>
        <w:br/>
      </w:r>
      <w:r w:rsidRPr="004379A7">
        <w:rPr>
          <w:rFonts w:hint="cs"/>
          <w:b/>
          <w:bCs/>
          <w:rtl/>
        </w:rPr>
        <w:t>4.</w:t>
      </w:r>
      <w:r>
        <w:rPr>
          <w:rFonts w:cstheme="minorHAnsi" w:hint="cs"/>
          <w:sz w:val="24"/>
          <w:szCs w:val="24"/>
          <w:rtl/>
        </w:rPr>
        <w:t xml:space="preserve"> </w:t>
      </w:r>
      <w:r>
        <w:rPr>
          <w:rFonts w:cstheme="minorHAnsi" w:hint="cs"/>
          <w:b/>
          <w:bCs/>
          <w:sz w:val="24"/>
          <w:szCs w:val="24"/>
          <w:rtl/>
        </w:rPr>
        <w:t xml:space="preserve">נזק נפשי משמעותי- </w:t>
      </w:r>
      <w:r>
        <w:rPr>
          <w:rFonts w:cstheme="minorHAnsi" w:hint="cs"/>
          <w:sz w:val="24"/>
          <w:szCs w:val="24"/>
          <w:rtl/>
        </w:rPr>
        <w:t>התנאי הכי נוקשה. צריך להוכיח פסיכוזה, נכות נפשית- לא תמיד.</w:t>
      </w:r>
    </w:p>
    <w:p w:rsidR="00CC0676" w:rsidRDefault="00CC0676" w:rsidP="00CC0676">
      <w:pPr>
        <w:bidi/>
        <w:jc w:val="left"/>
        <w:rPr>
          <w:rFonts w:cstheme="minorHAnsi"/>
          <w:b/>
          <w:bCs/>
          <w:sz w:val="24"/>
          <w:szCs w:val="24"/>
          <w:rtl/>
        </w:rPr>
      </w:pPr>
    </w:p>
    <w:p w:rsidR="00CC0676" w:rsidRPr="00CC0676" w:rsidRDefault="00CC0676" w:rsidP="00CC0676">
      <w:pPr>
        <w:bidi/>
        <w:jc w:val="left"/>
        <w:rPr>
          <w:rFonts w:cstheme="minorHAnsi"/>
          <w:sz w:val="24"/>
          <w:szCs w:val="24"/>
          <w:rtl/>
        </w:rPr>
      </w:pPr>
      <w:r>
        <w:rPr>
          <w:rFonts w:cstheme="minorHAnsi" w:hint="cs"/>
          <w:color w:val="FF0000"/>
          <w:sz w:val="24"/>
          <w:szCs w:val="24"/>
          <w:rtl/>
        </w:rPr>
        <w:lastRenderedPageBreak/>
        <w:t xml:space="preserve">שוויקי נ' מדינת ישראל- </w:t>
      </w:r>
      <w:r>
        <w:rPr>
          <w:rFonts w:cstheme="minorHAnsi" w:hint="cs"/>
          <w:sz w:val="24"/>
          <w:szCs w:val="24"/>
          <w:rtl/>
        </w:rPr>
        <w:t>תביעה של הורים, שילדיהם נפגעו כתוצאה מירי של כוחות צה"ל עקב טעות חיילים במארב.</w:t>
      </w:r>
      <w:r>
        <w:rPr>
          <w:rFonts w:cstheme="minorHAnsi" w:hint="cs"/>
          <w:color w:val="FF0000"/>
          <w:sz w:val="24"/>
          <w:szCs w:val="24"/>
          <w:rtl/>
        </w:rPr>
        <w:t xml:space="preserve"> </w:t>
      </w:r>
      <w:r>
        <w:rPr>
          <w:rFonts w:cstheme="minorHAnsi" w:hint="cs"/>
          <w:sz w:val="24"/>
          <w:szCs w:val="24"/>
          <w:rtl/>
        </w:rPr>
        <w:t>האב טוען שמגיע לו פיצוי</w:t>
      </w:r>
      <w:r w:rsidR="00C22BC2">
        <w:rPr>
          <w:rFonts w:cstheme="minorHAnsi" w:hint="cs"/>
          <w:sz w:val="24"/>
          <w:szCs w:val="24"/>
          <w:rtl/>
        </w:rPr>
        <w:t xml:space="preserve"> על נזקו הנפשי, וכן על הנזק הפיז</w:t>
      </w:r>
      <w:r>
        <w:rPr>
          <w:rFonts w:cstheme="minorHAnsi" w:hint="cs"/>
          <w:sz w:val="24"/>
          <w:szCs w:val="24"/>
          <w:rtl/>
        </w:rPr>
        <w:t>י שנגרם לליבו בעקבות הנזק הנפשי, 5 שנים לאחר התרחשות התאונה.</w:t>
      </w:r>
      <w:r w:rsidRPr="00CC0676">
        <w:rPr>
          <w:rFonts w:cstheme="minorHAnsi" w:hint="cs"/>
          <w:b/>
          <w:bCs/>
          <w:sz w:val="24"/>
          <w:szCs w:val="24"/>
          <w:rtl/>
        </w:rPr>
        <w:t xml:space="preserve"> </w:t>
      </w:r>
      <w:r w:rsidRPr="00CC0676">
        <w:rPr>
          <w:rFonts w:cstheme="minorHAnsi" w:hint="cs"/>
          <w:b/>
          <w:bCs/>
          <w:sz w:val="24"/>
          <w:szCs w:val="24"/>
          <w:u w:val="single"/>
          <w:rtl/>
        </w:rPr>
        <w:t>נקבע:</w:t>
      </w:r>
      <w:r>
        <w:rPr>
          <w:rFonts w:cstheme="minorHAnsi" w:hint="cs"/>
          <w:b/>
          <w:bCs/>
          <w:sz w:val="24"/>
          <w:szCs w:val="24"/>
          <w:rtl/>
        </w:rPr>
        <w:t xml:space="preserve"> א. </w:t>
      </w:r>
      <w:r w:rsidRPr="00CC0676">
        <w:rPr>
          <w:rFonts w:cstheme="minorHAnsi" w:hint="cs"/>
          <w:sz w:val="24"/>
          <w:szCs w:val="24"/>
          <w:rtl/>
        </w:rPr>
        <w:t xml:space="preserve">קיימת אפשרות תביעה לניזוק עקיף על </w:t>
      </w:r>
      <w:r w:rsidRPr="00CC0676">
        <w:rPr>
          <w:rFonts w:cstheme="minorHAnsi" w:hint="cs"/>
          <w:b/>
          <w:bCs/>
          <w:sz w:val="24"/>
          <w:szCs w:val="24"/>
          <w:rtl/>
        </w:rPr>
        <w:t xml:space="preserve">נזק פסיכו פיסי </w:t>
      </w:r>
      <w:r>
        <w:rPr>
          <w:rFonts w:cstheme="minorHAnsi" w:hint="cs"/>
          <w:sz w:val="24"/>
          <w:szCs w:val="24"/>
          <w:rtl/>
        </w:rPr>
        <w:t>(שנגרם מהתרשמות), אם מוכח קש"ס</w:t>
      </w:r>
      <w:r w:rsidRPr="00CC0676">
        <w:rPr>
          <w:rFonts w:cstheme="minorHAnsi" w:hint="cs"/>
          <w:sz w:val="24"/>
          <w:szCs w:val="24"/>
          <w:rtl/>
        </w:rPr>
        <w:t xml:space="preserve"> בין נז</w:t>
      </w:r>
      <w:r>
        <w:rPr>
          <w:rFonts w:cstheme="minorHAnsi" w:hint="cs"/>
          <w:sz w:val="24"/>
          <w:szCs w:val="24"/>
          <w:rtl/>
        </w:rPr>
        <w:t>ק זה לנזק הנפשי (לא הוכח</w:t>
      </w:r>
      <w:r w:rsidRPr="00CC0676">
        <w:rPr>
          <w:rFonts w:cstheme="minorHAnsi" w:hint="cs"/>
          <w:sz w:val="24"/>
          <w:szCs w:val="24"/>
          <w:rtl/>
        </w:rPr>
        <w:t xml:space="preserve"> שהבעיה הלבבית נגרמה כתוצאה מהנזק הנפשי). </w:t>
      </w:r>
      <w:r w:rsidRPr="00CC0676">
        <w:rPr>
          <w:rFonts w:cstheme="minorHAnsi" w:hint="cs"/>
          <w:b/>
          <w:bCs/>
          <w:sz w:val="24"/>
          <w:szCs w:val="24"/>
          <w:rtl/>
        </w:rPr>
        <w:t xml:space="preserve">ב. </w:t>
      </w:r>
      <w:r w:rsidRPr="00CC0676">
        <w:rPr>
          <w:rFonts w:cstheme="minorHAnsi" w:hint="cs"/>
          <w:sz w:val="24"/>
          <w:szCs w:val="24"/>
          <w:rtl/>
        </w:rPr>
        <w:t>יש להחיל את כלל אל</w:t>
      </w:r>
      <w:r>
        <w:rPr>
          <w:rFonts w:cstheme="minorHAnsi" w:hint="cs"/>
          <w:sz w:val="24"/>
          <w:szCs w:val="24"/>
          <w:rtl/>
        </w:rPr>
        <w:t>סוחה בשינויים המחויבים (ל</w:t>
      </w:r>
      <w:r w:rsidRPr="00CC0676">
        <w:rPr>
          <w:rFonts w:cstheme="minorHAnsi" w:hint="cs"/>
          <w:sz w:val="24"/>
          <w:szCs w:val="24"/>
          <w:rtl/>
        </w:rPr>
        <w:t>א הוכח גם שהנזק הנפשי היה חמור דיו).</w:t>
      </w:r>
    </w:p>
    <w:p w:rsidR="00E81CC8" w:rsidRDefault="00E81CC8">
      <w:pPr>
        <w:bidi/>
        <w:jc w:val="left"/>
        <w:rPr>
          <w:rFonts w:cstheme="minorHAnsi"/>
          <w:color w:val="FF0000"/>
          <w:sz w:val="24"/>
          <w:szCs w:val="24"/>
          <w:rtl/>
        </w:rPr>
      </w:pPr>
    </w:p>
    <w:p w:rsidR="00AC28E3" w:rsidRDefault="00AC28E3" w:rsidP="00F00E09">
      <w:pPr>
        <w:bidi/>
        <w:jc w:val="left"/>
        <w:rPr>
          <w:rFonts w:cstheme="minorHAnsi"/>
          <w:sz w:val="24"/>
          <w:szCs w:val="24"/>
          <w:rtl/>
        </w:rPr>
      </w:pPr>
      <w:r w:rsidRPr="00F00E09">
        <w:rPr>
          <w:rFonts w:cstheme="minorHAnsi" w:hint="cs"/>
          <w:color w:val="FF0000"/>
          <w:sz w:val="24"/>
          <w:szCs w:val="24"/>
          <w:rtl/>
        </w:rPr>
        <w:t xml:space="preserve">לבנה לוי נ' שערי צדק- </w:t>
      </w:r>
      <w:r w:rsidRPr="00F00E09">
        <w:rPr>
          <w:rFonts w:cstheme="minorHAnsi" w:hint="cs"/>
          <w:sz w:val="24"/>
          <w:szCs w:val="24"/>
          <w:rtl/>
        </w:rPr>
        <w:t>רשלנות רפואית- חריגה מהנוהל לגבי זמן הסתובבות לעידוד לידה; העובר</w:t>
      </w:r>
      <w:r w:rsidR="00CE75E6" w:rsidRPr="00F00E09">
        <w:rPr>
          <w:rFonts w:cstheme="minorHAnsi" w:hint="cs"/>
          <w:sz w:val="24"/>
          <w:szCs w:val="24"/>
          <w:rtl/>
        </w:rPr>
        <w:t xml:space="preserve"> מת כתוצאה מההתרשלות;</w:t>
      </w:r>
      <w:r w:rsidRPr="00F00E09">
        <w:rPr>
          <w:rFonts w:cstheme="minorHAnsi" w:hint="cs"/>
          <w:sz w:val="24"/>
          <w:szCs w:val="24"/>
          <w:rtl/>
        </w:rPr>
        <w:t xml:space="preserve"> </w:t>
      </w:r>
      <w:r w:rsidR="00D20A82" w:rsidRPr="00F00E09">
        <w:rPr>
          <w:rFonts w:cstheme="minorHAnsi" w:hint="cs"/>
          <w:sz w:val="24"/>
          <w:szCs w:val="24"/>
          <w:rtl/>
        </w:rPr>
        <w:t xml:space="preserve">כתוצאה מכך </w:t>
      </w:r>
      <w:r w:rsidRPr="00F00E09">
        <w:rPr>
          <w:rFonts w:cstheme="minorHAnsi" w:hint="cs"/>
          <w:sz w:val="24"/>
          <w:szCs w:val="24"/>
          <w:rtl/>
        </w:rPr>
        <w:t xml:space="preserve">נגרם סבל וצער להורים. השאלה: האם ההורים </w:t>
      </w:r>
      <w:r w:rsidR="00D20A82" w:rsidRPr="00F00E09">
        <w:rPr>
          <w:rFonts w:cstheme="minorHAnsi" w:hint="cs"/>
          <w:sz w:val="24"/>
          <w:szCs w:val="24"/>
          <w:rtl/>
        </w:rPr>
        <w:t>זכאים לפיצוי על הנזק הנפשי</w:t>
      </w:r>
      <w:r w:rsidRPr="00F00E09">
        <w:rPr>
          <w:rFonts w:cstheme="minorHAnsi" w:hint="cs"/>
          <w:sz w:val="24"/>
          <w:szCs w:val="24"/>
          <w:rtl/>
        </w:rPr>
        <w:t xml:space="preserve">? הבעיות: 1. הניזוק הישיר הוא העובר, </w:t>
      </w:r>
      <w:r w:rsidR="00CE21ED" w:rsidRPr="00F00E09">
        <w:rPr>
          <w:rFonts w:cstheme="minorHAnsi" w:hint="cs"/>
          <w:sz w:val="24"/>
          <w:szCs w:val="24"/>
          <w:rtl/>
        </w:rPr>
        <w:t>מאחר</w:t>
      </w:r>
      <w:r w:rsidRPr="00F00E09">
        <w:rPr>
          <w:rFonts w:cstheme="minorHAnsi" w:hint="cs"/>
          <w:sz w:val="24"/>
          <w:szCs w:val="24"/>
          <w:rtl/>
        </w:rPr>
        <w:t xml:space="preserve"> </w:t>
      </w:r>
      <w:r w:rsidR="00CE21ED" w:rsidRPr="00F00E09">
        <w:rPr>
          <w:rFonts w:cstheme="minorHAnsi" w:hint="cs"/>
          <w:sz w:val="24"/>
          <w:szCs w:val="24"/>
          <w:rtl/>
        </w:rPr>
        <w:t>ולא נולד עפ"י החוק</w:t>
      </w:r>
      <w:r w:rsidRPr="00F00E09">
        <w:rPr>
          <w:rFonts w:cstheme="minorHAnsi" w:hint="cs"/>
          <w:sz w:val="24"/>
          <w:szCs w:val="24"/>
          <w:rtl/>
        </w:rPr>
        <w:t xml:space="preserve"> אינו יכול לתבוע, אי אפשר לתבוע בשמו. 2.</w:t>
      </w:r>
      <w:r w:rsidR="00CE21ED" w:rsidRPr="00F00E09">
        <w:rPr>
          <w:rFonts w:cstheme="minorHAnsi" w:hint="cs"/>
          <w:sz w:val="24"/>
          <w:szCs w:val="24"/>
          <w:rtl/>
        </w:rPr>
        <w:t xml:space="preserve"> לא מתקיים רף הנזק הנפשי המשמעותי עפ"י אלסוחה. מחוזי- קבע שהאב ניזוק עקיף שאינו זכאי לפיצוי, והאם הניזוקה הישירה- החלטה שלא מתיישבת עם הדין, האם ילדה את הניזוק. עליון- חיות (מיעוט): ניתן לה</w:t>
      </w:r>
      <w:r w:rsidR="00CE75E6" w:rsidRPr="00F00E09">
        <w:rPr>
          <w:rFonts w:cstheme="minorHAnsi" w:hint="cs"/>
          <w:sz w:val="24"/>
          <w:szCs w:val="24"/>
          <w:rtl/>
        </w:rPr>
        <w:t>כיר בשני ההורים כניזוקים ישירים</w:t>
      </w:r>
      <w:r w:rsidR="00CE21ED" w:rsidRPr="00F00E09">
        <w:rPr>
          <w:rFonts w:cstheme="minorHAnsi" w:hint="cs"/>
          <w:sz w:val="24"/>
          <w:szCs w:val="24"/>
          <w:rtl/>
        </w:rPr>
        <w:t xml:space="preserve">. ריבלין </w:t>
      </w:r>
      <w:proofErr w:type="spellStart"/>
      <w:r w:rsidR="00CE21ED" w:rsidRPr="00F00E09">
        <w:rPr>
          <w:rFonts w:cstheme="minorHAnsi" w:hint="cs"/>
          <w:sz w:val="24"/>
          <w:szCs w:val="24"/>
          <w:rtl/>
        </w:rPr>
        <w:t>וג'וברן</w:t>
      </w:r>
      <w:proofErr w:type="spellEnd"/>
      <w:r w:rsidR="00CE21ED" w:rsidRPr="00F00E09">
        <w:rPr>
          <w:rFonts w:cstheme="minorHAnsi" w:hint="cs"/>
          <w:sz w:val="24"/>
          <w:szCs w:val="24"/>
          <w:rtl/>
        </w:rPr>
        <w:t xml:space="preserve"> (רוב): ההצעה של חיות תיצור טשטוש בין ניזוקים ישירים לעקיפים; ההורים נזיקים "מעין ישירים"; בנסיבות אלה, ניתן להגמיש את "הכלל הרביעי".</w:t>
      </w:r>
    </w:p>
    <w:p w:rsidR="000701FA" w:rsidRDefault="000701FA" w:rsidP="000701FA">
      <w:pPr>
        <w:bidi/>
        <w:jc w:val="left"/>
        <w:rPr>
          <w:rFonts w:cstheme="minorHAnsi"/>
          <w:sz w:val="24"/>
          <w:szCs w:val="24"/>
          <w:rtl/>
        </w:rPr>
      </w:pPr>
    </w:p>
    <w:p w:rsidR="00F00E09" w:rsidRDefault="00F00E09" w:rsidP="00B834EB">
      <w:pPr>
        <w:shd w:val="clear" w:color="auto" w:fill="F5EBFF"/>
        <w:bidi/>
        <w:jc w:val="left"/>
        <w:rPr>
          <w:rFonts w:cstheme="minorHAnsi"/>
          <w:b/>
          <w:bCs/>
          <w:sz w:val="24"/>
          <w:szCs w:val="24"/>
        </w:rPr>
      </w:pPr>
      <w:r w:rsidRPr="00F00E09">
        <w:rPr>
          <w:rFonts w:cstheme="minorHAnsi" w:hint="cs"/>
          <w:b/>
          <w:bCs/>
          <w:sz w:val="24"/>
          <w:szCs w:val="24"/>
          <w:rtl/>
        </w:rPr>
        <w:t>הפרת חובת הגילוי (הסכמה מדעת) ופגיעה באוטונומיה</w:t>
      </w:r>
    </w:p>
    <w:p w:rsidR="00F00E09" w:rsidRDefault="00F00E09" w:rsidP="00F00E09">
      <w:pPr>
        <w:bidi/>
        <w:rPr>
          <w:rFonts w:cstheme="minorHAnsi"/>
          <w:sz w:val="24"/>
          <w:szCs w:val="24"/>
          <w:rtl/>
        </w:rPr>
      </w:pPr>
      <w:r>
        <w:rPr>
          <w:rFonts w:cstheme="minorHAnsi" w:hint="cs"/>
          <w:sz w:val="24"/>
          <w:szCs w:val="24"/>
          <w:rtl/>
        </w:rPr>
        <w:t>נזק בלתי ממוני מסוג מיוחד.</w:t>
      </w:r>
    </w:p>
    <w:p w:rsidR="00F00E09" w:rsidRDefault="00F00E09" w:rsidP="00F00E09">
      <w:pPr>
        <w:bidi/>
        <w:rPr>
          <w:rFonts w:cstheme="minorHAnsi"/>
          <w:sz w:val="24"/>
          <w:szCs w:val="24"/>
          <w:rtl/>
        </w:rPr>
      </w:pPr>
      <w:r>
        <w:rPr>
          <w:rFonts w:cstheme="minorHAnsi" w:hint="cs"/>
          <w:sz w:val="24"/>
          <w:szCs w:val="24"/>
          <w:rtl/>
        </w:rPr>
        <w:t xml:space="preserve">הסכמה מדעת </w:t>
      </w:r>
      <w:r>
        <w:rPr>
          <w:rFonts w:cstheme="minorHAnsi"/>
          <w:sz w:val="24"/>
          <w:szCs w:val="24"/>
          <w:rtl/>
        </w:rPr>
        <w:t>–</w:t>
      </w:r>
      <w:r>
        <w:rPr>
          <w:rFonts w:cstheme="minorHAnsi" w:hint="cs"/>
          <w:sz w:val="24"/>
          <w:szCs w:val="24"/>
          <w:rtl/>
        </w:rPr>
        <w:t xml:space="preserve"> על הצוות הרפואי לקבל את הסכמת המטופלים לטיפול רפואי, אחרת הם חשופים לתביעה נזיקית.</w:t>
      </w:r>
    </w:p>
    <w:p w:rsidR="00F00E09" w:rsidRDefault="00F00E09" w:rsidP="00F00E09">
      <w:pPr>
        <w:bidi/>
        <w:rPr>
          <w:rFonts w:cstheme="minorHAnsi"/>
          <w:sz w:val="24"/>
          <w:szCs w:val="24"/>
          <w:rtl/>
        </w:rPr>
      </w:pPr>
    </w:p>
    <w:p w:rsidR="00F00E09" w:rsidRDefault="00F00E09" w:rsidP="00F00E09">
      <w:pPr>
        <w:bidi/>
        <w:jc w:val="left"/>
        <w:rPr>
          <w:rFonts w:cstheme="minorHAnsi"/>
          <w:sz w:val="24"/>
          <w:szCs w:val="24"/>
        </w:rPr>
      </w:pPr>
      <w:proofErr w:type="spellStart"/>
      <w:r w:rsidRPr="00F00E09">
        <w:rPr>
          <w:rFonts w:cstheme="minorHAnsi" w:hint="cs"/>
          <w:color w:val="FF0000"/>
          <w:sz w:val="24"/>
          <w:szCs w:val="24"/>
          <w:rtl/>
        </w:rPr>
        <w:t>דעקה</w:t>
      </w:r>
      <w:proofErr w:type="spellEnd"/>
      <w:r w:rsidRPr="00F00E09">
        <w:rPr>
          <w:rFonts w:cstheme="minorHAnsi" w:hint="cs"/>
          <w:color w:val="FF0000"/>
          <w:sz w:val="24"/>
          <w:szCs w:val="24"/>
          <w:rtl/>
        </w:rPr>
        <w:t xml:space="preserve"> נ' בית החולים "כרמל" בחיפה- </w:t>
      </w:r>
      <w:proofErr w:type="spellStart"/>
      <w:r w:rsidRPr="00F00E09">
        <w:rPr>
          <w:rFonts w:cstheme="minorHAnsi"/>
          <w:sz w:val="24"/>
          <w:szCs w:val="24"/>
          <w:rtl/>
        </w:rPr>
        <w:t>דעקה</w:t>
      </w:r>
      <w:proofErr w:type="spellEnd"/>
      <w:r w:rsidRPr="00F00E09">
        <w:rPr>
          <w:rFonts w:cstheme="minorHAnsi"/>
          <w:sz w:val="24"/>
          <w:szCs w:val="24"/>
          <w:rtl/>
        </w:rPr>
        <w:t xml:space="preserve"> נכנסה ל</w:t>
      </w:r>
      <w:r w:rsidRPr="00F00E09">
        <w:rPr>
          <w:rFonts w:cstheme="minorHAnsi"/>
          <w:b/>
          <w:sz w:val="24"/>
          <w:szCs w:val="24"/>
          <w:rtl/>
        </w:rPr>
        <w:t>ניתוח ברגל</w:t>
      </w:r>
      <w:r w:rsidRPr="00F00E09">
        <w:rPr>
          <w:rFonts w:cstheme="minorHAnsi"/>
          <w:sz w:val="24"/>
          <w:szCs w:val="24"/>
          <w:rtl/>
        </w:rPr>
        <w:t xml:space="preserve"> והצוות הרפואי מקבל הסכמה לניתוח. </w:t>
      </w:r>
      <w:r w:rsidRPr="00F00E09">
        <w:rPr>
          <w:rFonts w:cstheme="minorHAnsi"/>
          <w:b/>
          <w:sz w:val="24"/>
          <w:szCs w:val="24"/>
          <w:rtl/>
        </w:rPr>
        <w:t xml:space="preserve">לאחר שטושטשה, </w:t>
      </w:r>
      <w:r w:rsidRPr="00F00E09">
        <w:rPr>
          <w:rFonts w:cstheme="minorHAnsi"/>
          <w:sz w:val="24"/>
          <w:szCs w:val="24"/>
          <w:rtl/>
        </w:rPr>
        <w:t xml:space="preserve">גילו שצריך לנתח גם בכתף לצורך ביופסיה וביקשו את הסכמתה. </w:t>
      </w:r>
      <w:proofErr w:type="spellStart"/>
      <w:r w:rsidRPr="00F00E09">
        <w:rPr>
          <w:rFonts w:cstheme="minorHAnsi"/>
          <w:sz w:val="24"/>
          <w:szCs w:val="24"/>
          <w:rtl/>
        </w:rPr>
        <w:t>דעקה</w:t>
      </w:r>
      <w:proofErr w:type="spellEnd"/>
      <w:r w:rsidRPr="00F00E09">
        <w:rPr>
          <w:rFonts w:cstheme="minorHAnsi"/>
          <w:sz w:val="24"/>
          <w:szCs w:val="24"/>
          <w:rtl/>
        </w:rPr>
        <w:t xml:space="preserve"> עוברת</w:t>
      </w:r>
      <w:r>
        <w:rPr>
          <w:rFonts w:cstheme="minorHAnsi"/>
          <w:sz w:val="24"/>
          <w:szCs w:val="24"/>
          <w:rtl/>
        </w:rPr>
        <w:t xml:space="preserve"> את הניתוח בכתף. נגרם נזק לכתף.</w:t>
      </w:r>
      <w:r>
        <w:rPr>
          <w:rFonts w:cstheme="minorHAnsi" w:hint="cs"/>
          <w:sz w:val="24"/>
          <w:szCs w:val="24"/>
          <w:rtl/>
        </w:rPr>
        <w:t xml:space="preserve"> </w:t>
      </w:r>
      <w:r w:rsidRPr="00F00E09">
        <w:rPr>
          <w:rFonts w:cstheme="minorHAnsi"/>
          <w:sz w:val="24"/>
          <w:szCs w:val="24"/>
          <w:rtl/>
        </w:rPr>
        <w:t>ניתוח הביופסיה עצמו בוצע ללא רשלנות.</w:t>
      </w:r>
      <w:r w:rsidRPr="00F00E09">
        <w:rPr>
          <w:rFonts w:ascii="Calibri" w:eastAsia="Calibri" w:hAnsi="Calibri" w:cs="Calibri"/>
          <w:b/>
          <w:sz w:val="24"/>
          <w:szCs w:val="24"/>
          <w:u w:val="single"/>
          <w:rtl/>
        </w:rPr>
        <w:t xml:space="preserve"> </w:t>
      </w:r>
      <w:r w:rsidRPr="00F00E09">
        <w:rPr>
          <w:rFonts w:cstheme="minorHAnsi"/>
          <w:b/>
          <w:sz w:val="24"/>
          <w:szCs w:val="24"/>
          <w:u w:val="single"/>
          <w:rtl/>
        </w:rPr>
        <w:t>טענת התובעת-</w:t>
      </w:r>
      <w:r w:rsidRPr="00F00E09">
        <w:rPr>
          <w:rFonts w:cstheme="minorHAnsi"/>
          <w:sz w:val="24"/>
          <w:szCs w:val="24"/>
          <w:rtl/>
        </w:rPr>
        <w:t xml:space="preserve"> הרופאים לא קיבלו את הסכמתה המודעת לביופסיה; תובעת על הנזק שנגרם לה עקב הניתוח בכתף שלצורך ביצועו לא נתנה את הסכמתה מדעת.</w:t>
      </w:r>
    </w:p>
    <w:p w:rsidR="00F00E09" w:rsidRPr="00F00E09" w:rsidRDefault="00F00E09" w:rsidP="00F00E09">
      <w:pPr>
        <w:bidi/>
        <w:rPr>
          <w:rFonts w:cstheme="minorHAnsi"/>
          <w:bCs/>
          <w:sz w:val="24"/>
          <w:szCs w:val="24"/>
        </w:rPr>
      </w:pPr>
    </w:p>
    <w:p w:rsidR="00F00E09" w:rsidRDefault="00F00E09" w:rsidP="00610474">
      <w:pPr>
        <w:bidi/>
        <w:jc w:val="left"/>
        <w:rPr>
          <w:rFonts w:cstheme="minorHAnsi"/>
          <w:bCs/>
          <w:sz w:val="24"/>
          <w:szCs w:val="24"/>
          <w:rtl/>
        </w:rPr>
      </w:pPr>
      <w:r w:rsidRPr="00610474">
        <w:rPr>
          <w:rFonts w:cstheme="minorHAnsi"/>
          <w:bCs/>
          <w:sz w:val="24"/>
          <w:szCs w:val="24"/>
          <w:highlight w:val="cyan"/>
          <w:rtl/>
        </w:rPr>
        <w:t>2 סוגי נזקים שמעורבים בפרשה של הסכמה מדעת:</w:t>
      </w:r>
      <w:r w:rsidRPr="00610474">
        <w:rPr>
          <w:rFonts w:cstheme="minorHAnsi"/>
          <w:bCs/>
          <w:sz w:val="24"/>
          <w:szCs w:val="24"/>
          <w:rtl/>
        </w:rPr>
        <w:br/>
        <w:t>1. נזק תוצאתי- נזק גוף</w:t>
      </w:r>
      <w:r w:rsidR="00610474" w:rsidRPr="00610474">
        <w:rPr>
          <w:rFonts w:cstheme="minorHAnsi" w:hint="cs"/>
          <w:bCs/>
          <w:sz w:val="24"/>
          <w:szCs w:val="24"/>
          <w:rtl/>
        </w:rPr>
        <w:t xml:space="preserve">. </w:t>
      </w:r>
      <w:r w:rsidRPr="00610474">
        <w:rPr>
          <w:rFonts w:cstheme="minorHAnsi"/>
          <w:bCs/>
          <w:sz w:val="24"/>
          <w:szCs w:val="24"/>
          <w:rtl/>
        </w:rPr>
        <w:br/>
        <w:t>2. נזק לאוטונומיה של התובעת שלא הסכימה להליך הרפואי</w:t>
      </w:r>
      <w:r w:rsidR="00610474">
        <w:rPr>
          <w:rFonts w:cstheme="minorHAnsi" w:hint="cs"/>
          <w:bCs/>
          <w:sz w:val="24"/>
          <w:szCs w:val="24"/>
          <w:rtl/>
        </w:rPr>
        <w:t>.</w:t>
      </w:r>
    </w:p>
    <w:p w:rsidR="00610474" w:rsidRDefault="00610474" w:rsidP="00610474">
      <w:pPr>
        <w:bidi/>
        <w:jc w:val="left"/>
        <w:rPr>
          <w:rFonts w:cstheme="minorHAnsi"/>
          <w:bCs/>
          <w:sz w:val="24"/>
          <w:szCs w:val="24"/>
          <w:rtl/>
        </w:rPr>
      </w:pPr>
    </w:p>
    <w:p w:rsidR="00610474" w:rsidRDefault="00610474" w:rsidP="00B834EB">
      <w:pPr>
        <w:bidi/>
        <w:jc w:val="left"/>
        <w:rPr>
          <w:rFonts w:cstheme="minorHAnsi"/>
          <w:bCs/>
          <w:sz w:val="24"/>
          <w:szCs w:val="24"/>
          <w:rtl/>
        </w:rPr>
      </w:pPr>
      <w:r w:rsidRPr="00B834EB">
        <w:rPr>
          <w:rFonts w:cstheme="minorHAnsi" w:hint="cs"/>
          <w:bCs/>
          <w:sz w:val="24"/>
          <w:szCs w:val="24"/>
          <w:highlight w:val="yellow"/>
          <w:rtl/>
        </w:rPr>
        <w:t xml:space="preserve">1. נזק תוצאתי </w:t>
      </w:r>
      <w:r w:rsidRPr="00B834EB">
        <w:rPr>
          <w:rFonts w:cstheme="minorHAnsi"/>
          <w:bCs/>
          <w:sz w:val="24"/>
          <w:szCs w:val="24"/>
          <w:highlight w:val="yellow"/>
          <w:rtl/>
        </w:rPr>
        <w:t>–</w:t>
      </w:r>
      <w:r>
        <w:rPr>
          <w:rFonts w:cstheme="minorHAnsi" w:hint="cs"/>
          <w:bCs/>
          <w:sz w:val="24"/>
          <w:szCs w:val="24"/>
          <w:rtl/>
        </w:rPr>
        <w:t xml:space="preserve"> </w:t>
      </w:r>
    </w:p>
    <w:p w:rsidR="00610474" w:rsidRDefault="00610474" w:rsidP="00610474">
      <w:pPr>
        <w:bidi/>
        <w:jc w:val="left"/>
        <w:rPr>
          <w:rFonts w:cstheme="minorHAnsi"/>
          <w:sz w:val="24"/>
          <w:szCs w:val="24"/>
          <w:rtl/>
        </w:rPr>
      </w:pPr>
      <w:r>
        <w:rPr>
          <w:rFonts w:cstheme="minorHAnsi" w:hint="cs"/>
          <w:sz w:val="24"/>
          <w:szCs w:val="24"/>
          <w:rtl/>
        </w:rPr>
        <w:t xml:space="preserve">ייבחן </w:t>
      </w:r>
      <w:proofErr w:type="spellStart"/>
      <w:r>
        <w:rPr>
          <w:rFonts w:cstheme="minorHAnsi" w:hint="cs"/>
          <w:sz w:val="24"/>
          <w:szCs w:val="24"/>
          <w:rtl/>
        </w:rPr>
        <w:t>הקש"ס</w:t>
      </w:r>
      <w:proofErr w:type="spellEnd"/>
      <w:r>
        <w:rPr>
          <w:rFonts w:cstheme="minorHAnsi" w:hint="cs"/>
          <w:sz w:val="24"/>
          <w:szCs w:val="24"/>
          <w:rtl/>
        </w:rPr>
        <w:t xml:space="preserve"> בין הפרת חובת הגילוי של הרופא כלפי המטופל, לבין הנזק הגופני, באמצעות מבחן אלמלא כפול.</w:t>
      </w:r>
    </w:p>
    <w:p w:rsidR="00610474" w:rsidRDefault="00610474" w:rsidP="00BC630D">
      <w:pPr>
        <w:bidi/>
        <w:jc w:val="left"/>
        <w:rPr>
          <w:rFonts w:cstheme="minorHAnsi"/>
          <w:sz w:val="24"/>
          <w:szCs w:val="24"/>
          <w:rtl/>
        </w:rPr>
      </w:pPr>
      <w:r>
        <w:rPr>
          <w:rFonts w:cstheme="minorHAnsi" w:hint="cs"/>
          <w:sz w:val="24"/>
          <w:szCs w:val="24"/>
          <w:rtl/>
        </w:rPr>
        <w:t xml:space="preserve">אם הרופאים היו מגלים את המידע למטופל באופן תקין, האם הוא היה מסכים? כן </w:t>
      </w:r>
      <w:r w:rsidRPr="00610474">
        <w:rPr>
          <w:rFonts w:cstheme="minorHAnsi"/>
          <w:sz w:val="24"/>
          <w:szCs w:val="24"/>
        </w:rPr>
        <w:sym w:font="Wingdings" w:char="F0DF"/>
      </w:r>
      <w:r>
        <w:rPr>
          <w:rFonts w:cstheme="minorHAnsi" w:hint="cs"/>
          <w:sz w:val="24"/>
          <w:szCs w:val="24"/>
          <w:rtl/>
        </w:rPr>
        <w:t xml:space="preserve"> אין קש"ס, </w:t>
      </w:r>
      <w:r>
        <w:rPr>
          <w:rFonts w:cstheme="minorHAnsi"/>
          <w:sz w:val="24"/>
          <w:szCs w:val="24"/>
          <w:rtl/>
        </w:rPr>
        <w:br/>
      </w:r>
      <w:r>
        <w:rPr>
          <w:rFonts w:cstheme="minorHAnsi" w:hint="cs"/>
          <w:sz w:val="24"/>
          <w:szCs w:val="24"/>
          <w:rtl/>
        </w:rPr>
        <w:t xml:space="preserve">לא </w:t>
      </w:r>
      <w:r w:rsidRPr="00610474">
        <w:rPr>
          <w:rFonts w:cstheme="minorHAnsi"/>
          <w:sz w:val="24"/>
          <w:szCs w:val="24"/>
        </w:rPr>
        <w:sym w:font="Wingdings" w:char="F0DF"/>
      </w:r>
      <w:r>
        <w:rPr>
          <w:rFonts w:cstheme="minorHAnsi" w:hint="cs"/>
          <w:sz w:val="24"/>
          <w:szCs w:val="24"/>
          <w:rtl/>
        </w:rPr>
        <w:t xml:space="preserve"> ייתכן שיש. </w:t>
      </w:r>
      <w:r>
        <w:rPr>
          <w:rFonts w:cstheme="minorHAnsi"/>
          <w:sz w:val="24"/>
          <w:szCs w:val="24"/>
          <w:rtl/>
        </w:rPr>
        <w:br/>
      </w:r>
      <w:r>
        <w:rPr>
          <w:rFonts w:cstheme="minorHAnsi" w:hint="cs"/>
          <w:sz w:val="24"/>
          <w:szCs w:val="24"/>
          <w:rtl/>
        </w:rPr>
        <w:t xml:space="preserve">אם המטופל היה בוחר באלטרנטיבה אחרת, האם הנזק היה קורה? כן </w:t>
      </w:r>
      <w:r w:rsidRPr="00610474">
        <w:rPr>
          <w:rFonts w:cstheme="minorHAnsi"/>
          <w:sz w:val="24"/>
          <w:szCs w:val="24"/>
        </w:rPr>
        <w:sym w:font="Wingdings" w:char="F0DF"/>
      </w:r>
      <w:r>
        <w:rPr>
          <w:rFonts w:cstheme="minorHAnsi" w:hint="cs"/>
          <w:sz w:val="24"/>
          <w:szCs w:val="24"/>
          <w:rtl/>
        </w:rPr>
        <w:t xml:space="preserve"> </w:t>
      </w:r>
      <w:r w:rsidR="00BC630D">
        <w:rPr>
          <w:rFonts w:cstheme="minorHAnsi" w:hint="cs"/>
          <w:sz w:val="24"/>
          <w:szCs w:val="24"/>
          <w:rtl/>
        </w:rPr>
        <w:t>אין</w:t>
      </w:r>
      <w:r>
        <w:rPr>
          <w:rFonts w:cstheme="minorHAnsi" w:hint="cs"/>
          <w:sz w:val="24"/>
          <w:szCs w:val="24"/>
          <w:rtl/>
        </w:rPr>
        <w:t xml:space="preserve"> קש"ס, לא </w:t>
      </w:r>
      <w:r>
        <w:rPr>
          <w:rFonts w:cstheme="minorHAnsi"/>
          <w:sz w:val="24"/>
          <w:szCs w:val="24"/>
          <w:rtl/>
        </w:rPr>
        <w:t>–</w:t>
      </w:r>
      <w:r>
        <w:rPr>
          <w:rFonts w:cstheme="minorHAnsi" w:hint="cs"/>
          <w:sz w:val="24"/>
          <w:szCs w:val="24"/>
          <w:rtl/>
        </w:rPr>
        <w:t xml:space="preserve"> </w:t>
      </w:r>
      <w:r w:rsidR="00BC630D">
        <w:rPr>
          <w:rFonts w:cstheme="minorHAnsi" w:hint="cs"/>
          <w:sz w:val="24"/>
          <w:szCs w:val="24"/>
          <w:rtl/>
        </w:rPr>
        <w:t>יש</w:t>
      </w:r>
      <w:r>
        <w:rPr>
          <w:rFonts w:cstheme="minorHAnsi" w:hint="cs"/>
          <w:sz w:val="24"/>
          <w:szCs w:val="24"/>
          <w:rtl/>
        </w:rPr>
        <w:t xml:space="preserve"> קש"ס.</w:t>
      </w:r>
    </w:p>
    <w:p w:rsidR="00610474" w:rsidRDefault="00610474" w:rsidP="00610474">
      <w:pPr>
        <w:bidi/>
        <w:jc w:val="left"/>
        <w:rPr>
          <w:rFonts w:cstheme="minorHAnsi"/>
          <w:bCs/>
          <w:sz w:val="24"/>
          <w:szCs w:val="24"/>
          <w:rtl/>
        </w:rPr>
      </w:pPr>
    </w:p>
    <w:p w:rsidR="00610474" w:rsidRDefault="00610474" w:rsidP="00B834EB">
      <w:pPr>
        <w:bidi/>
        <w:jc w:val="left"/>
        <w:rPr>
          <w:rFonts w:cstheme="minorHAnsi"/>
          <w:bCs/>
          <w:sz w:val="24"/>
          <w:szCs w:val="24"/>
          <w:rtl/>
        </w:rPr>
      </w:pPr>
      <w:r w:rsidRPr="00B834EB">
        <w:rPr>
          <w:rFonts w:cstheme="minorHAnsi" w:hint="cs"/>
          <w:bCs/>
          <w:sz w:val="24"/>
          <w:szCs w:val="24"/>
          <w:highlight w:val="yellow"/>
          <w:rtl/>
        </w:rPr>
        <w:t xml:space="preserve">2. נזק לאוטונומיה </w:t>
      </w:r>
      <w:r w:rsidRPr="00B834EB">
        <w:rPr>
          <w:rFonts w:cstheme="minorHAnsi"/>
          <w:bCs/>
          <w:sz w:val="24"/>
          <w:szCs w:val="24"/>
          <w:highlight w:val="yellow"/>
          <w:rtl/>
        </w:rPr>
        <w:t>–</w:t>
      </w:r>
      <w:r>
        <w:rPr>
          <w:rFonts w:cstheme="minorHAnsi" w:hint="cs"/>
          <w:bCs/>
          <w:sz w:val="24"/>
          <w:szCs w:val="24"/>
          <w:rtl/>
        </w:rPr>
        <w:t xml:space="preserve"> </w:t>
      </w:r>
    </w:p>
    <w:p w:rsidR="00610474" w:rsidRDefault="00610474" w:rsidP="00610474">
      <w:pPr>
        <w:bidi/>
        <w:jc w:val="left"/>
        <w:rPr>
          <w:rFonts w:cstheme="minorHAnsi"/>
          <w:b/>
          <w:sz w:val="24"/>
          <w:szCs w:val="24"/>
          <w:rtl/>
        </w:rPr>
      </w:pPr>
      <w:r>
        <w:rPr>
          <w:rFonts w:cstheme="minorHAnsi" w:hint="cs"/>
          <w:b/>
          <w:sz w:val="24"/>
          <w:szCs w:val="24"/>
          <w:rtl/>
        </w:rPr>
        <w:t xml:space="preserve">בעניין </w:t>
      </w:r>
      <w:proofErr w:type="spellStart"/>
      <w:r>
        <w:rPr>
          <w:rFonts w:cstheme="minorHAnsi" w:hint="cs"/>
          <w:b/>
          <w:sz w:val="24"/>
          <w:szCs w:val="24"/>
          <w:rtl/>
        </w:rPr>
        <w:t>דעקה</w:t>
      </w:r>
      <w:proofErr w:type="spellEnd"/>
      <w:r>
        <w:rPr>
          <w:rFonts w:cstheme="minorHAnsi" w:hint="cs"/>
          <w:b/>
          <w:sz w:val="24"/>
          <w:szCs w:val="24"/>
          <w:rtl/>
        </w:rPr>
        <w:t xml:space="preserve"> </w:t>
      </w:r>
      <w:r>
        <w:rPr>
          <w:rFonts w:cstheme="minorHAnsi"/>
          <w:b/>
          <w:sz w:val="24"/>
          <w:szCs w:val="24"/>
          <w:rtl/>
        </w:rPr>
        <w:t>–</w:t>
      </w:r>
      <w:r>
        <w:rPr>
          <w:rFonts w:cstheme="minorHAnsi" w:hint="cs"/>
          <w:b/>
          <w:sz w:val="24"/>
          <w:szCs w:val="24"/>
          <w:rtl/>
        </w:rPr>
        <w:t xml:space="preserve"> השופט אור קבע כי לא מתקיים קש"ס לגבי נזקי הגוף.</w:t>
      </w:r>
      <w:r w:rsidR="00A919A2">
        <w:rPr>
          <w:rFonts w:cstheme="minorHAnsi" w:hint="cs"/>
          <w:b/>
          <w:sz w:val="24"/>
          <w:szCs w:val="24"/>
          <w:rtl/>
        </w:rPr>
        <w:t xml:space="preserve"> לדעתו, היה יותר סביר </w:t>
      </w:r>
      <w:proofErr w:type="spellStart"/>
      <w:r w:rsidR="00A919A2">
        <w:rPr>
          <w:rFonts w:cstheme="minorHAnsi" w:hint="cs"/>
          <w:b/>
          <w:sz w:val="24"/>
          <w:szCs w:val="24"/>
          <w:rtl/>
        </w:rPr>
        <w:t>שדעקה</w:t>
      </w:r>
      <w:proofErr w:type="spellEnd"/>
      <w:r w:rsidR="00A919A2">
        <w:rPr>
          <w:rFonts w:cstheme="minorHAnsi" w:hint="cs"/>
          <w:b/>
          <w:sz w:val="24"/>
          <w:szCs w:val="24"/>
          <w:rtl/>
        </w:rPr>
        <w:t xml:space="preserve"> הייתה מסכימה לניתוח בכתף מאשר לא, לכן הנזק נגרם בכל מקרה.</w:t>
      </w:r>
    </w:p>
    <w:p w:rsidR="00610474" w:rsidRDefault="00610474" w:rsidP="00610474">
      <w:pPr>
        <w:bidi/>
        <w:jc w:val="left"/>
        <w:rPr>
          <w:rFonts w:cstheme="minorHAnsi"/>
          <w:b/>
          <w:sz w:val="24"/>
          <w:szCs w:val="24"/>
          <w:rtl/>
        </w:rPr>
      </w:pPr>
      <w:r>
        <w:rPr>
          <w:rFonts w:cstheme="minorHAnsi" w:hint="cs"/>
          <w:b/>
          <w:sz w:val="24"/>
          <w:szCs w:val="24"/>
          <w:rtl/>
        </w:rPr>
        <w:t xml:space="preserve">עם זאת, ניתן לתת פיצוי על הנזק שנגרם לאוטונומיה כנזק עצמאי, על עצם העובדה שלא התקבלה הסכמה להליך הרפואי. פיצוי על הנזק לאוטונומיה </w:t>
      </w:r>
      <w:r>
        <w:rPr>
          <w:rFonts w:cstheme="minorHAnsi"/>
          <w:b/>
          <w:sz w:val="24"/>
          <w:szCs w:val="24"/>
          <w:rtl/>
        </w:rPr>
        <w:t>–</w:t>
      </w:r>
      <w:r>
        <w:rPr>
          <w:rFonts w:cstheme="minorHAnsi" w:hint="cs"/>
          <w:b/>
          <w:sz w:val="24"/>
          <w:szCs w:val="24"/>
          <w:rtl/>
        </w:rPr>
        <w:t xml:space="preserve"> אפשרי רק במקרים חריגים.</w:t>
      </w:r>
    </w:p>
    <w:p w:rsidR="00610474" w:rsidRDefault="00610474" w:rsidP="00610474">
      <w:pPr>
        <w:bidi/>
        <w:jc w:val="left"/>
        <w:rPr>
          <w:rFonts w:cstheme="minorHAnsi"/>
          <w:b/>
          <w:sz w:val="24"/>
          <w:szCs w:val="24"/>
        </w:rPr>
      </w:pPr>
      <w:r>
        <w:rPr>
          <w:rFonts w:cstheme="minorHAnsi" w:hint="cs"/>
          <w:b/>
          <w:sz w:val="24"/>
          <w:szCs w:val="24"/>
          <w:rtl/>
        </w:rPr>
        <w:t>בייניש (מיעוט)</w:t>
      </w:r>
      <w:r w:rsidRPr="00610474">
        <w:rPr>
          <w:rFonts w:cstheme="minorHAnsi"/>
          <w:b/>
          <w:sz w:val="24"/>
          <w:szCs w:val="24"/>
          <w:rtl/>
        </w:rPr>
        <w:t xml:space="preserve">- </w:t>
      </w:r>
      <w:r>
        <w:rPr>
          <w:rFonts w:cstheme="minorHAnsi" w:hint="cs"/>
          <w:b/>
          <w:sz w:val="24"/>
          <w:szCs w:val="24"/>
          <w:rtl/>
        </w:rPr>
        <w:t xml:space="preserve">יש קש"ס. </w:t>
      </w:r>
      <w:r w:rsidRPr="00610474">
        <w:rPr>
          <w:rFonts w:cstheme="minorHAnsi"/>
          <w:b/>
          <w:sz w:val="24"/>
          <w:szCs w:val="24"/>
          <w:rtl/>
        </w:rPr>
        <w:t xml:space="preserve">במקרים בהם לא מוכח קשר סיבתי, יש לאפשר פיצוי לפי המכפלה- בין הסיכוי שהמטופל היה מסרב לטיפול (ובלבד שהסיכוי משמעותי), לבין הנזק </w:t>
      </w:r>
      <w:proofErr w:type="spellStart"/>
      <w:r w:rsidRPr="00610474">
        <w:rPr>
          <w:rFonts w:cstheme="minorHAnsi"/>
          <w:b/>
          <w:sz w:val="24"/>
          <w:szCs w:val="24"/>
          <w:rtl/>
        </w:rPr>
        <w:t>התוצאתי</w:t>
      </w:r>
      <w:proofErr w:type="spellEnd"/>
      <w:r w:rsidRPr="00610474">
        <w:rPr>
          <w:rFonts w:cstheme="minorHAnsi"/>
          <w:b/>
          <w:sz w:val="24"/>
          <w:szCs w:val="24"/>
          <w:rtl/>
        </w:rPr>
        <w:t>.</w:t>
      </w:r>
    </w:p>
    <w:p w:rsidR="00610474" w:rsidRDefault="00610474" w:rsidP="00610474">
      <w:pPr>
        <w:bidi/>
        <w:rPr>
          <w:rFonts w:cstheme="minorHAnsi"/>
          <w:sz w:val="24"/>
          <w:szCs w:val="24"/>
        </w:rPr>
      </w:pPr>
    </w:p>
    <w:p w:rsidR="00610474" w:rsidRPr="00610474" w:rsidRDefault="00610474" w:rsidP="00610474">
      <w:pPr>
        <w:bidi/>
        <w:jc w:val="left"/>
        <w:rPr>
          <w:rFonts w:cstheme="minorHAnsi"/>
          <w:sz w:val="24"/>
          <w:szCs w:val="24"/>
        </w:rPr>
      </w:pPr>
      <w:r w:rsidRPr="00610474">
        <w:rPr>
          <w:rFonts w:cstheme="minorHAnsi"/>
          <w:b/>
          <w:color w:val="FF0000"/>
          <w:sz w:val="24"/>
          <w:szCs w:val="24"/>
          <w:rtl/>
        </w:rPr>
        <w:t>פס"ד תנובה</w:t>
      </w:r>
      <w:r w:rsidRPr="00610474">
        <w:rPr>
          <w:rFonts w:cstheme="minorHAnsi"/>
          <w:b/>
          <w:sz w:val="24"/>
          <w:szCs w:val="24"/>
          <w:rtl/>
        </w:rPr>
        <w:br/>
      </w:r>
      <w:r w:rsidRPr="00610474">
        <w:rPr>
          <w:rFonts w:cstheme="minorHAnsi"/>
          <w:bCs/>
          <w:sz w:val="24"/>
          <w:szCs w:val="24"/>
          <w:rtl/>
        </w:rPr>
        <w:t>עובדות-</w:t>
      </w:r>
      <w:r w:rsidRPr="00610474">
        <w:rPr>
          <w:rFonts w:cstheme="minorHAnsi"/>
          <w:b/>
          <w:sz w:val="24"/>
          <w:szCs w:val="24"/>
          <w:rtl/>
        </w:rPr>
        <w:t xml:space="preserve"> </w:t>
      </w:r>
      <w:r w:rsidRPr="00610474">
        <w:rPr>
          <w:rFonts w:cstheme="minorHAnsi"/>
          <w:sz w:val="24"/>
          <w:szCs w:val="24"/>
          <w:rtl/>
        </w:rPr>
        <w:t>תביעה ייצוגית; מחלבה של תנובה החדירה סיליקון לחלב עמיד כדי למנוע הקצפה ושישמר יותר טוב באריזה. הלקוחות לא ידעו.</w:t>
      </w:r>
      <w:r w:rsidRPr="00610474">
        <w:rPr>
          <w:rFonts w:cstheme="minorHAnsi"/>
          <w:sz w:val="24"/>
          <w:szCs w:val="24"/>
          <w:rtl/>
        </w:rPr>
        <w:br/>
      </w:r>
      <w:r w:rsidRPr="00610474">
        <w:rPr>
          <w:rFonts w:cstheme="minorHAnsi"/>
          <w:bCs/>
          <w:sz w:val="24"/>
          <w:szCs w:val="24"/>
          <w:rtl/>
        </w:rPr>
        <w:lastRenderedPageBreak/>
        <w:t>נקבע-</w:t>
      </w:r>
      <w:r w:rsidRPr="00610474">
        <w:rPr>
          <w:rFonts w:cstheme="minorHAnsi"/>
          <w:b/>
          <w:sz w:val="24"/>
          <w:szCs w:val="24"/>
          <w:rtl/>
        </w:rPr>
        <w:t xml:space="preserve"> </w:t>
      </w:r>
      <w:r w:rsidRPr="00610474">
        <w:rPr>
          <w:rFonts w:cstheme="minorHAnsi"/>
          <w:sz w:val="24"/>
          <w:szCs w:val="24"/>
          <w:rtl/>
        </w:rPr>
        <w:t>לא הוכח נזק פיזי, אך היות שהצרכנים לא יודעו, מנעו מהם להחליט אם הם מעוניינים לרכוש את החלב על ריכוז הסיליקון. נגרמה</w:t>
      </w:r>
      <w:r w:rsidR="00AD25DF">
        <w:rPr>
          <w:rFonts w:cstheme="minorHAnsi"/>
          <w:sz w:val="24"/>
          <w:szCs w:val="24"/>
          <w:rtl/>
        </w:rPr>
        <w:t xml:space="preserve"> פגיעה באוטונומיה.</w:t>
      </w:r>
      <w:r w:rsidR="00AD25DF">
        <w:rPr>
          <w:rFonts w:cstheme="minorHAnsi" w:hint="cs"/>
          <w:sz w:val="24"/>
          <w:szCs w:val="24"/>
          <w:rtl/>
        </w:rPr>
        <w:t xml:space="preserve"> </w:t>
      </w:r>
      <w:r w:rsidRPr="00610474">
        <w:rPr>
          <w:rFonts w:cstheme="minorHAnsi"/>
          <w:bCs/>
          <w:sz w:val="24"/>
          <w:szCs w:val="24"/>
          <w:rtl/>
        </w:rPr>
        <w:t>הפיצוי-</w:t>
      </w:r>
      <w:r w:rsidRPr="00610474">
        <w:rPr>
          <w:rFonts w:cstheme="minorHAnsi"/>
          <w:b/>
          <w:sz w:val="24"/>
          <w:szCs w:val="24"/>
          <w:rtl/>
        </w:rPr>
        <w:t xml:space="preserve"> </w:t>
      </w:r>
      <w:r w:rsidRPr="00610474">
        <w:rPr>
          <w:rFonts w:cstheme="minorHAnsi"/>
          <w:sz w:val="24"/>
          <w:szCs w:val="24"/>
          <w:rtl/>
        </w:rPr>
        <w:t>על הפגיעה באוטונומיה ו"תחושת הגועל", העלבון והכעס של הצרכנים.</w:t>
      </w:r>
    </w:p>
    <w:p w:rsidR="00610474" w:rsidRDefault="00610474" w:rsidP="00610474">
      <w:pPr>
        <w:bidi/>
        <w:jc w:val="left"/>
        <w:rPr>
          <w:rFonts w:cstheme="minorHAnsi"/>
          <w:sz w:val="24"/>
          <w:szCs w:val="24"/>
          <w:rtl/>
        </w:rPr>
      </w:pPr>
    </w:p>
    <w:p w:rsidR="00AD25DF" w:rsidRPr="00AD25DF" w:rsidRDefault="00AD25DF" w:rsidP="00AD25DF">
      <w:pPr>
        <w:bidi/>
        <w:jc w:val="left"/>
        <w:rPr>
          <w:rFonts w:cstheme="minorHAnsi"/>
          <w:b/>
          <w:bCs/>
          <w:sz w:val="24"/>
          <w:szCs w:val="24"/>
          <w:rtl/>
        </w:rPr>
      </w:pPr>
      <w:r w:rsidRPr="00AD25DF">
        <w:rPr>
          <w:rFonts w:cstheme="minorHAnsi" w:hint="cs"/>
          <w:b/>
          <w:bCs/>
          <w:sz w:val="24"/>
          <w:szCs w:val="24"/>
          <w:highlight w:val="cyan"/>
          <w:rtl/>
        </w:rPr>
        <w:t>ביקורת לדוגמה על הכרה בראש נזק של פגיעה באוטונומיה-</w:t>
      </w:r>
    </w:p>
    <w:p w:rsidR="00AD25DF" w:rsidRDefault="00AD25DF" w:rsidP="00C4197C">
      <w:pPr>
        <w:pStyle w:val="ListParagraph"/>
        <w:numPr>
          <w:ilvl w:val="0"/>
          <w:numId w:val="17"/>
        </w:numPr>
        <w:bidi/>
        <w:jc w:val="left"/>
        <w:rPr>
          <w:rFonts w:cstheme="minorHAnsi"/>
          <w:sz w:val="24"/>
          <w:szCs w:val="24"/>
        </w:rPr>
      </w:pPr>
      <w:r>
        <w:rPr>
          <w:rFonts w:cstheme="minorHAnsi" w:hint="cs"/>
          <w:b/>
          <w:bCs/>
          <w:sz w:val="24"/>
          <w:szCs w:val="24"/>
          <w:rtl/>
        </w:rPr>
        <w:t xml:space="preserve">בעיית החישוב </w:t>
      </w:r>
      <w:r>
        <w:rPr>
          <w:rFonts w:cstheme="minorHAnsi"/>
          <w:b/>
          <w:bCs/>
          <w:sz w:val="24"/>
          <w:szCs w:val="24"/>
          <w:rtl/>
        </w:rPr>
        <w:t>–</w:t>
      </w:r>
      <w:r>
        <w:rPr>
          <w:rFonts w:cstheme="minorHAnsi" w:hint="cs"/>
          <w:b/>
          <w:bCs/>
          <w:sz w:val="24"/>
          <w:szCs w:val="24"/>
          <w:rtl/>
        </w:rPr>
        <w:t xml:space="preserve"> </w:t>
      </w:r>
      <w:r>
        <w:rPr>
          <w:rFonts w:cstheme="minorHAnsi" w:hint="cs"/>
          <w:sz w:val="24"/>
          <w:szCs w:val="24"/>
          <w:rtl/>
        </w:rPr>
        <w:t xml:space="preserve">איך משערכים דבר כזה? </w:t>
      </w:r>
    </w:p>
    <w:p w:rsidR="00AD25DF" w:rsidRPr="00AD25DF" w:rsidRDefault="00AD25DF" w:rsidP="00C4197C">
      <w:pPr>
        <w:pStyle w:val="ListParagraph"/>
        <w:numPr>
          <w:ilvl w:val="0"/>
          <w:numId w:val="17"/>
        </w:numPr>
        <w:bidi/>
        <w:jc w:val="left"/>
        <w:rPr>
          <w:rFonts w:cstheme="minorHAnsi"/>
          <w:sz w:val="24"/>
          <w:szCs w:val="24"/>
        </w:rPr>
      </w:pPr>
      <w:r>
        <w:rPr>
          <w:rFonts w:cstheme="minorHAnsi" w:hint="cs"/>
          <w:b/>
          <w:bCs/>
          <w:sz w:val="24"/>
          <w:szCs w:val="24"/>
          <w:rtl/>
        </w:rPr>
        <w:t>תמיד נפגעת אוטונומיה</w:t>
      </w:r>
      <w:r>
        <w:rPr>
          <w:rFonts w:cstheme="minorHAnsi" w:hint="cs"/>
          <w:sz w:val="24"/>
          <w:szCs w:val="24"/>
          <w:rtl/>
        </w:rPr>
        <w:t>, לא? כמעט בכל מקרה יש פוטנציאל לפגיעה באוטונומיה.</w:t>
      </w:r>
    </w:p>
    <w:p w:rsidR="00AD25DF" w:rsidRDefault="00AD25DF" w:rsidP="00C4197C">
      <w:pPr>
        <w:pStyle w:val="ListParagraph"/>
        <w:numPr>
          <w:ilvl w:val="0"/>
          <w:numId w:val="17"/>
        </w:numPr>
        <w:bidi/>
        <w:jc w:val="left"/>
        <w:rPr>
          <w:rFonts w:cstheme="minorHAnsi"/>
          <w:sz w:val="24"/>
          <w:szCs w:val="24"/>
        </w:rPr>
      </w:pPr>
      <w:r>
        <w:rPr>
          <w:rFonts w:cstheme="minorHAnsi" w:hint="cs"/>
          <w:b/>
          <w:bCs/>
          <w:sz w:val="24"/>
          <w:szCs w:val="24"/>
          <w:rtl/>
        </w:rPr>
        <w:t xml:space="preserve">יצירה של עוולת </w:t>
      </w:r>
      <w:r>
        <w:rPr>
          <w:rFonts w:cstheme="minorHAnsi"/>
          <w:b/>
          <w:bCs/>
          <w:sz w:val="24"/>
          <w:szCs w:val="24"/>
        </w:rPr>
        <w:t>per se</w:t>
      </w:r>
      <w:r w:rsidR="00B834EB">
        <w:rPr>
          <w:rFonts w:cstheme="minorHAnsi" w:hint="cs"/>
          <w:sz w:val="24"/>
          <w:szCs w:val="24"/>
          <w:rtl/>
        </w:rPr>
        <w:t>- די בכך שלא גילו למטופל את המידע כדי ליצור עוולה, לא צריך להוכיח נזק.</w:t>
      </w:r>
    </w:p>
    <w:p w:rsidR="00AD25DF" w:rsidRPr="00B834EB" w:rsidRDefault="00AD25DF" w:rsidP="00AD25DF">
      <w:pPr>
        <w:bidi/>
        <w:jc w:val="left"/>
        <w:rPr>
          <w:rFonts w:cstheme="minorHAnsi"/>
          <w:sz w:val="24"/>
          <w:szCs w:val="24"/>
          <w:rtl/>
        </w:rPr>
      </w:pPr>
    </w:p>
    <w:p w:rsidR="00AD25DF" w:rsidRDefault="00AD25DF" w:rsidP="00AD25DF">
      <w:pPr>
        <w:bidi/>
        <w:jc w:val="left"/>
        <w:rPr>
          <w:rFonts w:cstheme="minorHAnsi"/>
          <w:b/>
          <w:bCs/>
          <w:sz w:val="24"/>
          <w:szCs w:val="24"/>
          <w:rtl/>
        </w:rPr>
      </w:pPr>
      <w:r w:rsidRPr="00B834EB">
        <w:rPr>
          <w:rFonts w:cstheme="minorHAnsi" w:hint="cs"/>
          <w:b/>
          <w:bCs/>
          <w:sz w:val="24"/>
          <w:szCs w:val="24"/>
          <w:highlight w:val="cyan"/>
          <w:rtl/>
        </w:rPr>
        <w:t>מענה לביקורת-</w:t>
      </w:r>
    </w:p>
    <w:p w:rsidR="00AD25DF" w:rsidRPr="00AD25DF" w:rsidRDefault="00AD25DF" w:rsidP="00C4197C">
      <w:pPr>
        <w:pStyle w:val="ListParagraph"/>
        <w:numPr>
          <w:ilvl w:val="0"/>
          <w:numId w:val="18"/>
        </w:numPr>
        <w:bidi/>
        <w:jc w:val="left"/>
        <w:rPr>
          <w:rFonts w:cstheme="minorHAnsi"/>
          <w:b/>
          <w:bCs/>
          <w:sz w:val="24"/>
          <w:szCs w:val="24"/>
        </w:rPr>
      </w:pPr>
      <w:r>
        <w:rPr>
          <w:rFonts w:cstheme="minorHAnsi" w:hint="cs"/>
          <w:b/>
          <w:bCs/>
          <w:sz w:val="24"/>
          <w:szCs w:val="24"/>
          <w:rtl/>
        </w:rPr>
        <w:t xml:space="preserve">פיתוח כלים כדי להתמודד עם אי ודאות וחישוב הנזק </w:t>
      </w:r>
      <w:r>
        <w:rPr>
          <w:rFonts w:cstheme="minorHAnsi"/>
          <w:b/>
          <w:bCs/>
          <w:sz w:val="24"/>
          <w:szCs w:val="24"/>
          <w:rtl/>
        </w:rPr>
        <w:t>–</w:t>
      </w:r>
      <w:r>
        <w:rPr>
          <w:rFonts w:cstheme="minorHAnsi" w:hint="cs"/>
          <w:b/>
          <w:bCs/>
          <w:sz w:val="24"/>
          <w:szCs w:val="24"/>
          <w:rtl/>
        </w:rPr>
        <w:t xml:space="preserve"> </w:t>
      </w:r>
      <w:r>
        <w:rPr>
          <w:rFonts w:cstheme="minorHAnsi" w:hint="cs"/>
          <w:sz w:val="24"/>
          <w:szCs w:val="24"/>
          <w:rtl/>
        </w:rPr>
        <w:t>אפשר לפתח כלים, בשביל זה יש מומחים.</w:t>
      </w:r>
    </w:p>
    <w:p w:rsidR="00B834EB" w:rsidRPr="00B834EB" w:rsidRDefault="00AD25DF" w:rsidP="00C4197C">
      <w:pPr>
        <w:pStyle w:val="ListParagraph"/>
        <w:numPr>
          <w:ilvl w:val="0"/>
          <w:numId w:val="18"/>
        </w:numPr>
        <w:bidi/>
        <w:jc w:val="left"/>
        <w:rPr>
          <w:rFonts w:cstheme="minorHAnsi"/>
          <w:b/>
          <w:bCs/>
          <w:sz w:val="24"/>
          <w:szCs w:val="24"/>
        </w:rPr>
      </w:pPr>
      <w:r>
        <w:rPr>
          <w:rFonts w:cstheme="minorHAnsi" w:hint="cs"/>
          <w:b/>
          <w:bCs/>
          <w:sz w:val="24"/>
          <w:szCs w:val="24"/>
          <w:rtl/>
        </w:rPr>
        <w:t xml:space="preserve">האם יצירת עוולת </w:t>
      </w:r>
      <w:r>
        <w:rPr>
          <w:rFonts w:cstheme="minorHAnsi"/>
          <w:b/>
          <w:bCs/>
          <w:sz w:val="24"/>
          <w:szCs w:val="24"/>
        </w:rPr>
        <w:t xml:space="preserve">per se </w:t>
      </w:r>
      <w:r>
        <w:rPr>
          <w:rFonts w:cstheme="minorHAnsi" w:hint="cs"/>
          <w:b/>
          <w:bCs/>
          <w:sz w:val="24"/>
          <w:szCs w:val="24"/>
          <w:rtl/>
        </w:rPr>
        <w:t xml:space="preserve"> היא בהכרח בעייתית בהקשרים האלו?</w:t>
      </w:r>
      <w:r w:rsidR="00B834EB">
        <w:rPr>
          <w:rFonts w:cstheme="minorHAnsi" w:hint="cs"/>
          <w:b/>
          <w:bCs/>
          <w:sz w:val="24"/>
          <w:szCs w:val="24"/>
          <w:rtl/>
        </w:rPr>
        <w:t xml:space="preserve"> </w:t>
      </w:r>
      <w:r w:rsidR="00B834EB">
        <w:rPr>
          <w:rFonts w:cstheme="minorHAnsi" w:hint="cs"/>
          <w:sz w:val="24"/>
          <w:szCs w:val="24"/>
          <w:rtl/>
        </w:rPr>
        <w:t>אנחנו רוצים לאפשר פיצוי גם אם אי אפשר להוכיח בדיוק את הנזקים ולצייר את הגבולות של הנזק והקשר הסיבתי.</w:t>
      </w:r>
    </w:p>
    <w:p w:rsidR="00B834EB" w:rsidRDefault="00B834EB" w:rsidP="00B834EB">
      <w:pPr>
        <w:bidi/>
        <w:jc w:val="left"/>
        <w:rPr>
          <w:rFonts w:cstheme="minorHAnsi"/>
          <w:b/>
          <w:bCs/>
          <w:sz w:val="24"/>
          <w:szCs w:val="24"/>
          <w:rtl/>
        </w:rPr>
      </w:pPr>
    </w:p>
    <w:p w:rsidR="00B834EB" w:rsidRDefault="00B834EB" w:rsidP="00B834EB">
      <w:pPr>
        <w:bidi/>
        <w:jc w:val="left"/>
        <w:rPr>
          <w:rFonts w:cstheme="minorHAnsi"/>
          <w:sz w:val="24"/>
          <w:szCs w:val="24"/>
          <w:rtl/>
        </w:rPr>
      </w:pPr>
      <w:r>
        <w:rPr>
          <w:rFonts w:cstheme="minorHAnsi" w:hint="cs"/>
          <w:b/>
          <w:bCs/>
          <w:sz w:val="24"/>
          <w:szCs w:val="24"/>
          <w:rtl/>
        </w:rPr>
        <w:t xml:space="preserve">כיום </w:t>
      </w:r>
      <w:r>
        <w:rPr>
          <w:rFonts w:cstheme="minorHAnsi"/>
          <w:b/>
          <w:bCs/>
          <w:sz w:val="24"/>
          <w:szCs w:val="24"/>
          <w:rtl/>
        </w:rPr>
        <w:t>–</w:t>
      </w:r>
      <w:r>
        <w:rPr>
          <w:rFonts w:cstheme="minorHAnsi" w:hint="cs"/>
          <w:b/>
          <w:bCs/>
          <w:sz w:val="24"/>
          <w:szCs w:val="24"/>
          <w:rtl/>
        </w:rPr>
        <w:t xml:space="preserve"> </w:t>
      </w:r>
      <w:r>
        <w:rPr>
          <w:rFonts w:cstheme="minorHAnsi" w:hint="cs"/>
          <w:sz w:val="24"/>
          <w:szCs w:val="24"/>
          <w:rtl/>
        </w:rPr>
        <w:t>האפשרות לקבל פיצויים על פגיעה באוטונומיה במקביל לפיצויים על כאב וסבל התמתנה. ניתן לקבל פיצוי על פגיעה באוטונומיה ללא נזק תוצאתי רק במצבים מסוימים.</w:t>
      </w:r>
    </w:p>
    <w:p w:rsidR="00B834EB" w:rsidRDefault="00B834EB" w:rsidP="00B834EB">
      <w:pPr>
        <w:bidi/>
        <w:jc w:val="left"/>
        <w:rPr>
          <w:rFonts w:cstheme="minorHAnsi"/>
          <w:sz w:val="24"/>
          <w:szCs w:val="24"/>
          <w:rtl/>
        </w:rPr>
      </w:pPr>
    </w:p>
    <w:p w:rsidR="006F06A3" w:rsidRDefault="00AD25DF" w:rsidP="006F06A3">
      <w:pPr>
        <w:shd w:val="clear" w:color="auto" w:fill="F5EBFF"/>
        <w:bidi/>
        <w:jc w:val="left"/>
        <w:rPr>
          <w:rFonts w:cstheme="minorHAnsi"/>
          <w:b/>
          <w:bCs/>
          <w:sz w:val="24"/>
          <w:szCs w:val="24"/>
        </w:rPr>
      </w:pPr>
      <w:r w:rsidRPr="00B834EB">
        <w:rPr>
          <w:rFonts w:cstheme="minorHAnsi" w:hint="cs"/>
          <w:b/>
          <w:bCs/>
          <w:sz w:val="24"/>
          <w:szCs w:val="24"/>
          <w:rtl/>
        </w:rPr>
        <w:t xml:space="preserve"> </w:t>
      </w:r>
      <w:r w:rsidR="006F06A3">
        <w:rPr>
          <w:rFonts w:cstheme="minorHAnsi" w:hint="cs"/>
          <w:b/>
          <w:bCs/>
          <w:sz w:val="24"/>
          <w:szCs w:val="24"/>
          <w:rtl/>
        </w:rPr>
        <w:t>מחדל טהור</w:t>
      </w:r>
    </w:p>
    <w:p w:rsidR="00AD25DF" w:rsidRDefault="006F06A3" w:rsidP="006F06A3">
      <w:pPr>
        <w:bidi/>
        <w:jc w:val="left"/>
        <w:rPr>
          <w:rFonts w:cstheme="minorHAnsi"/>
          <w:sz w:val="24"/>
          <w:szCs w:val="24"/>
          <w:rtl/>
        </w:rPr>
      </w:pPr>
      <w:r>
        <w:rPr>
          <w:rFonts w:cstheme="minorHAnsi" w:hint="cs"/>
          <w:sz w:val="24"/>
          <w:szCs w:val="24"/>
          <w:rtl/>
        </w:rPr>
        <w:t>אדם יחשב כגורם נזק במחדל טהור, אם לא מנע נזק שהתממש, מסיכון שלא הוא יצר אותו.</w:t>
      </w:r>
      <w:r>
        <w:rPr>
          <w:rFonts w:cstheme="minorHAnsi" w:hint="cs"/>
          <w:sz w:val="24"/>
          <w:szCs w:val="24"/>
          <w:rtl/>
        </w:rPr>
        <w:br/>
        <w:t>דוג' למחדל טהור: מישהו שלא קופץ למים להציל אדם שטובע| מחדל לא טהור- אי בלימה של רכב.</w:t>
      </w:r>
    </w:p>
    <w:p w:rsidR="006F06A3" w:rsidRDefault="006F06A3" w:rsidP="006F06A3">
      <w:pPr>
        <w:bidi/>
        <w:jc w:val="left"/>
        <w:rPr>
          <w:rFonts w:cstheme="minorHAnsi"/>
          <w:sz w:val="24"/>
          <w:szCs w:val="24"/>
          <w:rtl/>
        </w:rPr>
      </w:pPr>
    </w:p>
    <w:p w:rsidR="006F06A3" w:rsidRDefault="006F06A3" w:rsidP="006F06A3">
      <w:pPr>
        <w:bidi/>
        <w:jc w:val="left"/>
        <w:rPr>
          <w:rFonts w:cstheme="minorHAnsi"/>
          <w:sz w:val="24"/>
          <w:szCs w:val="24"/>
          <w:rtl/>
        </w:rPr>
      </w:pPr>
      <w:r>
        <w:rPr>
          <w:rFonts w:cstheme="minorHAnsi" w:hint="cs"/>
          <w:sz w:val="24"/>
          <w:szCs w:val="24"/>
          <w:rtl/>
        </w:rPr>
        <w:t>בעבר הכלל היה שאין חובת זהירות בגין מחדל טהור. כיום ניתן להטיל על מחדל טהור, אך נהיה יותר זהירים לגבי מחדלים כבסיס לאחריות בעוולת רשלנות. למה?</w:t>
      </w:r>
    </w:p>
    <w:p w:rsidR="006F06A3" w:rsidRDefault="006F06A3" w:rsidP="00C4197C">
      <w:pPr>
        <w:pStyle w:val="ListParagraph"/>
        <w:numPr>
          <w:ilvl w:val="0"/>
          <w:numId w:val="19"/>
        </w:numPr>
        <w:bidi/>
        <w:jc w:val="left"/>
        <w:rPr>
          <w:rFonts w:cstheme="minorHAnsi"/>
          <w:sz w:val="24"/>
          <w:szCs w:val="24"/>
        </w:rPr>
      </w:pPr>
      <w:r>
        <w:rPr>
          <w:rFonts w:cstheme="minorHAnsi" w:hint="cs"/>
          <w:b/>
          <w:bCs/>
          <w:sz w:val="24"/>
          <w:szCs w:val="24"/>
          <w:rtl/>
        </w:rPr>
        <w:t xml:space="preserve">טיעון סיבתי </w:t>
      </w:r>
      <w:r>
        <w:rPr>
          <w:rFonts w:cstheme="minorHAnsi"/>
          <w:b/>
          <w:bCs/>
          <w:sz w:val="24"/>
          <w:szCs w:val="24"/>
          <w:rtl/>
        </w:rPr>
        <w:t>–</w:t>
      </w:r>
      <w:r>
        <w:rPr>
          <w:rFonts w:cstheme="minorHAnsi" w:hint="cs"/>
          <w:b/>
          <w:bCs/>
          <w:sz w:val="24"/>
          <w:szCs w:val="24"/>
          <w:rtl/>
        </w:rPr>
        <w:t xml:space="preserve"> </w:t>
      </w:r>
      <w:r>
        <w:rPr>
          <w:rFonts w:cstheme="minorHAnsi" w:hint="cs"/>
          <w:sz w:val="24"/>
          <w:szCs w:val="24"/>
          <w:rtl/>
        </w:rPr>
        <w:t>אם לא עשיתי שום דבר, איך גרמתי לנזק?</w:t>
      </w:r>
    </w:p>
    <w:p w:rsidR="006F06A3" w:rsidRDefault="006F06A3" w:rsidP="00C4197C">
      <w:pPr>
        <w:pStyle w:val="ListParagraph"/>
        <w:numPr>
          <w:ilvl w:val="0"/>
          <w:numId w:val="19"/>
        </w:numPr>
        <w:bidi/>
        <w:jc w:val="left"/>
        <w:rPr>
          <w:rFonts w:cstheme="minorHAnsi"/>
          <w:sz w:val="24"/>
          <w:szCs w:val="24"/>
        </w:rPr>
      </w:pPr>
      <w:r>
        <w:rPr>
          <w:rFonts w:cstheme="minorHAnsi" w:hint="cs"/>
          <w:b/>
          <w:bCs/>
          <w:sz w:val="24"/>
          <w:szCs w:val="24"/>
          <w:rtl/>
        </w:rPr>
        <w:t xml:space="preserve">התערבות יתר בחירות הפרט </w:t>
      </w:r>
      <w:r>
        <w:rPr>
          <w:rFonts w:cstheme="minorHAnsi"/>
          <w:b/>
          <w:bCs/>
          <w:sz w:val="24"/>
          <w:szCs w:val="24"/>
          <w:rtl/>
        </w:rPr>
        <w:t>–</w:t>
      </w:r>
      <w:r>
        <w:rPr>
          <w:rFonts w:cstheme="minorHAnsi" w:hint="cs"/>
          <w:b/>
          <w:bCs/>
          <w:sz w:val="24"/>
          <w:szCs w:val="24"/>
          <w:rtl/>
        </w:rPr>
        <w:t xml:space="preserve"> </w:t>
      </w:r>
      <w:r>
        <w:rPr>
          <w:rFonts w:cstheme="minorHAnsi" w:hint="cs"/>
          <w:sz w:val="24"/>
          <w:szCs w:val="24"/>
          <w:rtl/>
        </w:rPr>
        <w:t>פגיעה באוטונומיה, דרישה מוסרית גבוהה.</w:t>
      </w:r>
      <w:r w:rsidR="008D45CF">
        <w:rPr>
          <w:rFonts w:cstheme="minorHAnsi" w:hint="cs"/>
          <w:sz w:val="24"/>
          <w:szCs w:val="24"/>
          <w:rtl/>
        </w:rPr>
        <w:t xml:space="preserve"> יוצר חובה מסוג עשה.</w:t>
      </w:r>
    </w:p>
    <w:p w:rsidR="006F06A3" w:rsidRDefault="006F06A3" w:rsidP="00C4197C">
      <w:pPr>
        <w:pStyle w:val="ListParagraph"/>
        <w:numPr>
          <w:ilvl w:val="0"/>
          <w:numId w:val="19"/>
        </w:numPr>
        <w:bidi/>
        <w:jc w:val="left"/>
        <w:rPr>
          <w:rFonts w:cstheme="minorHAnsi"/>
          <w:sz w:val="24"/>
          <w:szCs w:val="24"/>
        </w:rPr>
      </w:pPr>
      <w:r>
        <w:rPr>
          <w:rFonts w:cstheme="minorHAnsi" w:hint="cs"/>
          <w:b/>
          <w:bCs/>
          <w:sz w:val="24"/>
          <w:szCs w:val="24"/>
          <w:rtl/>
        </w:rPr>
        <w:t xml:space="preserve">הרתעה ביתר </w:t>
      </w:r>
      <w:r>
        <w:rPr>
          <w:rFonts w:cstheme="minorHAnsi"/>
          <w:b/>
          <w:bCs/>
          <w:sz w:val="24"/>
          <w:szCs w:val="24"/>
          <w:rtl/>
        </w:rPr>
        <w:t>–</w:t>
      </w:r>
      <w:r>
        <w:rPr>
          <w:rFonts w:cstheme="minorHAnsi" w:hint="cs"/>
          <w:b/>
          <w:bCs/>
          <w:sz w:val="24"/>
          <w:szCs w:val="24"/>
          <w:rtl/>
        </w:rPr>
        <w:t xml:space="preserve"> </w:t>
      </w:r>
      <w:r>
        <w:rPr>
          <w:rFonts w:cstheme="minorHAnsi" w:hint="cs"/>
          <w:sz w:val="24"/>
          <w:szCs w:val="24"/>
          <w:rtl/>
        </w:rPr>
        <w:t>הקטנת פעילות מחשש שתוטל אחריות.</w:t>
      </w:r>
    </w:p>
    <w:p w:rsidR="008D45CF" w:rsidRDefault="008D45CF" w:rsidP="008D45CF">
      <w:pPr>
        <w:bidi/>
        <w:jc w:val="left"/>
        <w:rPr>
          <w:rFonts w:cstheme="minorHAnsi"/>
          <w:sz w:val="24"/>
          <w:szCs w:val="24"/>
          <w:rtl/>
        </w:rPr>
      </w:pPr>
    </w:p>
    <w:p w:rsidR="008D45CF" w:rsidRPr="008D45CF" w:rsidRDefault="008D45CF" w:rsidP="008D45CF">
      <w:pPr>
        <w:bidi/>
        <w:jc w:val="left"/>
        <w:rPr>
          <w:rFonts w:cstheme="minorHAnsi"/>
          <w:sz w:val="24"/>
          <w:szCs w:val="24"/>
        </w:rPr>
      </w:pPr>
      <w:r w:rsidRPr="008D45CF">
        <w:rPr>
          <w:rFonts w:cstheme="minorHAnsi" w:hint="cs"/>
          <w:color w:val="FF0000"/>
          <w:sz w:val="24"/>
          <w:szCs w:val="24"/>
          <w:rtl/>
        </w:rPr>
        <w:t xml:space="preserve">ולעס נ' אגד- </w:t>
      </w:r>
      <w:r>
        <w:rPr>
          <w:rFonts w:cstheme="minorHAnsi" w:hint="cs"/>
          <w:sz w:val="24"/>
          <w:szCs w:val="24"/>
          <w:rtl/>
        </w:rPr>
        <w:t xml:space="preserve">ולעס הותקף ע"י בריונית בתחנה המרכזית, אגד לא דאגה להציב שומרים בתחנה. השאלה המשפטית- האם תקום אחריות ברשלנות בשל מחדל הנתבע לנקוט אמצעי זהירות למניעת מעשה עברייני שבוצע על ידי צד שלישי כנגד התובע? המחוזי- אין צפיות טכנית; גם אם יש- אין קש"ס. העליון- ריבלין: מתקיימת צפיות טכנית ונורמטיבית </w:t>
      </w:r>
      <w:r>
        <w:rPr>
          <w:rFonts w:cstheme="minorHAnsi"/>
          <w:sz w:val="24"/>
          <w:szCs w:val="24"/>
          <w:rtl/>
        </w:rPr>
        <w:t>–</w:t>
      </w:r>
      <w:r>
        <w:rPr>
          <w:rFonts w:cstheme="minorHAnsi" w:hint="cs"/>
          <w:sz w:val="24"/>
          <w:szCs w:val="24"/>
          <w:rtl/>
        </w:rPr>
        <w:t xml:space="preserve"> ניתן </w:t>
      </w:r>
      <w:proofErr w:type="spellStart"/>
      <w:r>
        <w:rPr>
          <w:rFonts w:cstheme="minorHAnsi" w:hint="cs"/>
          <w:sz w:val="24"/>
          <w:szCs w:val="24"/>
          <w:rtl/>
        </w:rPr>
        <w:t>להסיקה</w:t>
      </w:r>
      <w:proofErr w:type="spellEnd"/>
      <w:r>
        <w:rPr>
          <w:rFonts w:cstheme="minorHAnsi" w:hint="cs"/>
          <w:sz w:val="24"/>
          <w:szCs w:val="24"/>
          <w:rtl/>
        </w:rPr>
        <w:t xml:space="preserve"> מקיומה של מערכת יחסים מיוחדת בין הצדדים. מתקיים קש"ס, מאחר ונוכחות של איש בטחון מרתיעה יותר מנוכחות של עוברי אורח. אמנם אגד לא יצרה את הסיכון, אך היה עליה לצפות אותו. הוטלה חובת זהירות על מחדל טהור </w:t>
      </w:r>
      <w:r>
        <w:rPr>
          <w:rFonts w:cstheme="minorHAnsi"/>
          <w:sz w:val="24"/>
          <w:szCs w:val="24"/>
          <w:rtl/>
        </w:rPr>
        <w:t>–</w:t>
      </w:r>
      <w:r>
        <w:rPr>
          <w:rFonts w:cstheme="minorHAnsi" w:hint="cs"/>
          <w:sz w:val="24"/>
          <w:szCs w:val="24"/>
          <w:rtl/>
        </w:rPr>
        <w:t xml:space="preserve"> מערכת יחסים ייחודית.</w:t>
      </w:r>
    </w:p>
    <w:p w:rsidR="006F06A3" w:rsidRDefault="006F06A3" w:rsidP="006F06A3">
      <w:pPr>
        <w:bidi/>
        <w:jc w:val="left"/>
        <w:rPr>
          <w:rFonts w:cstheme="minorHAnsi"/>
          <w:sz w:val="24"/>
          <w:szCs w:val="24"/>
          <w:rtl/>
        </w:rPr>
      </w:pPr>
    </w:p>
    <w:p w:rsidR="008D45CF" w:rsidRDefault="008D45CF" w:rsidP="008D45CF">
      <w:pPr>
        <w:bidi/>
        <w:jc w:val="left"/>
        <w:rPr>
          <w:rFonts w:cstheme="minorHAnsi"/>
          <w:sz w:val="24"/>
          <w:szCs w:val="24"/>
          <w:rtl/>
        </w:rPr>
      </w:pPr>
      <w:r>
        <w:rPr>
          <w:rFonts w:cstheme="minorHAnsi" w:hint="cs"/>
          <w:sz w:val="24"/>
          <w:szCs w:val="24"/>
          <w:rtl/>
        </w:rPr>
        <w:t xml:space="preserve">"חוק השומרוני הטוב" </w:t>
      </w:r>
      <w:r>
        <w:rPr>
          <w:rFonts w:cstheme="minorHAnsi"/>
          <w:sz w:val="24"/>
          <w:szCs w:val="24"/>
          <w:rtl/>
        </w:rPr>
        <w:t>–</w:t>
      </w:r>
      <w:r>
        <w:rPr>
          <w:rFonts w:cstheme="minorHAnsi" w:hint="cs"/>
          <w:sz w:val="24"/>
          <w:szCs w:val="24"/>
          <w:rtl/>
        </w:rPr>
        <w:t xml:space="preserve"> רעיון של להטיב עם האחר, להושיט יד לאחרים בשעת צרה.</w:t>
      </w:r>
      <w:r>
        <w:rPr>
          <w:rFonts w:cstheme="minorHAnsi"/>
          <w:sz w:val="24"/>
          <w:szCs w:val="24"/>
          <w:rtl/>
        </w:rPr>
        <w:br/>
      </w:r>
      <w:r>
        <w:rPr>
          <w:rFonts w:cstheme="minorHAnsi" w:hint="cs"/>
          <w:sz w:val="24"/>
          <w:szCs w:val="24"/>
          <w:rtl/>
        </w:rPr>
        <w:t>חובת הצלה, בעיית ה-</w:t>
      </w:r>
      <w:r>
        <w:rPr>
          <w:rFonts w:cstheme="minorHAnsi"/>
          <w:sz w:val="24"/>
          <w:szCs w:val="24"/>
        </w:rPr>
        <w:t>bystander</w:t>
      </w:r>
      <w:r>
        <w:rPr>
          <w:rFonts w:cstheme="minorHAnsi" w:hint="cs"/>
          <w:sz w:val="24"/>
          <w:szCs w:val="24"/>
          <w:rtl/>
        </w:rPr>
        <w:t xml:space="preserve"> אומרת הרבה פעמים שמישהו אחר כבר יעזור.</w:t>
      </w:r>
      <w:r>
        <w:rPr>
          <w:rFonts w:cstheme="minorHAnsi"/>
          <w:sz w:val="24"/>
          <w:szCs w:val="24"/>
          <w:rtl/>
        </w:rPr>
        <w:br/>
      </w:r>
      <w:proofErr w:type="gramStart"/>
      <w:r w:rsidRPr="008D45CF">
        <w:rPr>
          <w:bCs/>
          <w:color w:val="FF0000"/>
          <w:sz w:val="24"/>
          <w:szCs w:val="24"/>
        </w:rPr>
        <w:t>Kitty Genovese</w:t>
      </w:r>
      <w:r w:rsidRPr="008D45CF">
        <w:rPr>
          <w:b/>
          <w:color w:val="FF0000"/>
          <w:sz w:val="24"/>
          <w:szCs w:val="24"/>
          <w:rtl/>
        </w:rPr>
        <w:t>-</w:t>
      </w:r>
      <w:r w:rsidRPr="008D45CF">
        <w:rPr>
          <w:rFonts w:cstheme="minorHAnsi" w:hint="cs"/>
          <w:b/>
          <w:sz w:val="24"/>
          <w:szCs w:val="24"/>
          <w:rtl/>
        </w:rPr>
        <w:t xml:space="preserve"> </w:t>
      </w:r>
      <w:r>
        <w:rPr>
          <w:rFonts w:cstheme="minorHAnsi" w:hint="cs"/>
          <w:sz w:val="24"/>
          <w:szCs w:val="24"/>
          <w:rtl/>
        </w:rPr>
        <w:t>אישה הלכה לביתה לאחר בילוי.</w:t>
      </w:r>
      <w:proofErr w:type="gramEnd"/>
      <w:r>
        <w:rPr>
          <w:rFonts w:cstheme="minorHAnsi" w:hint="cs"/>
          <w:sz w:val="24"/>
          <w:szCs w:val="24"/>
          <w:rtl/>
        </w:rPr>
        <w:t xml:space="preserve"> התנפלו עליה בחניה ורצחו אותה. קראה לעזרה. בפעם הראשונה התוקף ברח, וכשאף אחד לא הגיע לעזור- שב ורצח אותה.</w:t>
      </w:r>
    </w:p>
    <w:p w:rsidR="008D45CF" w:rsidRPr="008D45CF" w:rsidRDefault="008D45CF" w:rsidP="008D45CF">
      <w:pPr>
        <w:bidi/>
        <w:jc w:val="left"/>
        <w:rPr>
          <w:rFonts w:cstheme="minorHAnsi"/>
          <w:sz w:val="24"/>
          <w:szCs w:val="24"/>
          <w:rtl/>
        </w:rPr>
      </w:pPr>
      <w:r w:rsidRPr="008D45CF">
        <w:rPr>
          <w:rFonts w:cstheme="minorHAnsi" w:hint="cs"/>
          <w:color w:val="0066FF"/>
          <w:sz w:val="24"/>
          <w:szCs w:val="24"/>
          <w:rtl/>
        </w:rPr>
        <w:t>"חוק לא תעמוד על דם רעך" -</w:t>
      </w:r>
      <w:r w:rsidRPr="008D45CF">
        <w:rPr>
          <w:rFonts w:cstheme="minorHAnsi" w:hint="cs"/>
          <w:color w:val="0070C0"/>
          <w:sz w:val="24"/>
          <w:szCs w:val="24"/>
          <w:rtl/>
        </w:rPr>
        <w:t xml:space="preserve"> </w:t>
      </w:r>
      <w:r w:rsidRPr="008D45CF">
        <w:rPr>
          <w:rFonts w:cstheme="minorHAnsi"/>
          <w:sz w:val="24"/>
          <w:szCs w:val="24"/>
          <w:rtl/>
        </w:rPr>
        <w:t>חוק פלילי, מחייב אדם- א. להושיט עזרה לאדם אחר הנמצא עקב אירוע פתאומי, בסכנה חמורה ומידית לחייו/ שלמותו/ בריאותו, מבלי להס</w:t>
      </w:r>
      <w:r>
        <w:rPr>
          <w:rFonts w:cstheme="minorHAnsi"/>
          <w:sz w:val="24"/>
          <w:szCs w:val="24"/>
          <w:rtl/>
        </w:rPr>
        <w:t>תכן או לסכן את זולתו. ב. יכול</w:t>
      </w:r>
      <w:r w:rsidRPr="008D45CF">
        <w:rPr>
          <w:rFonts w:cstheme="minorHAnsi"/>
          <w:sz w:val="24"/>
          <w:szCs w:val="24"/>
          <w:rtl/>
        </w:rPr>
        <w:t xml:space="preserve"> לקרוא לרשויות. </w:t>
      </w:r>
    </w:p>
    <w:p w:rsidR="008D45CF" w:rsidRDefault="008D45CF" w:rsidP="008D45CF">
      <w:pPr>
        <w:bidi/>
        <w:jc w:val="left"/>
        <w:rPr>
          <w:rFonts w:cstheme="minorHAnsi"/>
          <w:sz w:val="24"/>
          <w:szCs w:val="24"/>
          <w:rtl/>
        </w:rPr>
      </w:pPr>
    </w:p>
    <w:p w:rsidR="008D45CF" w:rsidRPr="00601B51" w:rsidRDefault="008D45CF" w:rsidP="008D45CF">
      <w:pPr>
        <w:bidi/>
        <w:jc w:val="left"/>
        <w:rPr>
          <w:rFonts w:cstheme="minorHAnsi"/>
          <w:bCs/>
          <w:sz w:val="24"/>
          <w:szCs w:val="24"/>
        </w:rPr>
      </w:pPr>
      <w:r w:rsidRPr="00601B51">
        <w:rPr>
          <w:rFonts w:cstheme="minorHAnsi"/>
          <w:bCs/>
          <w:sz w:val="24"/>
          <w:szCs w:val="24"/>
          <w:highlight w:val="cyan"/>
          <w:rtl/>
        </w:rPr>
        <w:t>התמודדות החוק עם הבעיות:</w:t>
      </w:r>
    </w:p>
    <w:p w:rsidR="008D45CF" w:rsidRPr="008D45CF" w:rsidRDefault="008D45CF" w:rsidP="00C4197C">
      <w:pPr>
        <w:numPr>
          <w:ilvl w:val="0"/>
          <w:numId w:val="20"/>
        </w:numPr>
        <w:bidi/>
        <w:jc w:val="left"/>
        <w:rPr>
          <w:rFonts w:cstheme="minorHAnsi"/>
          <w:b/>
          <w:sz w:val="24"/>
          <w:szCs w:val="24"/>
        </w:rPr>
      </w:pPr>
      <w:r w:rsidRPr="008D45CF">
        <w:rPr>
          <w:rFonts w:cstheme="minorHAnsi"/>
          <w:sz w:val="24"/>
          <w:szCs w:val="24"/>
          <w:rtl/>
        </w:rPr>
        <w:t>סכנה חמורה ומידית.</w:t>
      </w:r>
    </w:p>
    <w:p w:rsidR="008D45CF" w:rsidRPr="008D45CF" w:rsidRDefault="008D45CF" w:rsidP="00C4197C">
      <w:pPr>
        <w:numPr>
          <w:ilvl w:val="0"/>
          <w:numId w:val="20"/>
        </w:numPr>
        <w:bidi/>
        <w:jc w:val="left"/>
        <w:rPr>
          <w:rFonts w:cstheme="minorHAnsi"/>
          <w:b/>
          <w:sz w:val="24"/>
          <w:szCs w:val="24"/>
        </w:rPr>
      </w:pPr>
      <w:r w:rsidRPr="008D45CF">
        <w:rPr>
          <w:rFonts w:cstheme="minorHAnsi"/>
          <w:sz w:val="24"/>
          <w:szCs w:val="24"/>
          <w:rtl/>
        </w:rPr>
        <w:t>כל עוד לא כרוך בסיכון</w:t>
      </w:r>
      <w:r w:rsidRPr="008D45CF">
        <w:rPr>
          <w:rFonts w:cstheme="minorHAnsi"/>
          <w:b/>
          <w:sz w:val="24"/>
          <w:szCs w:val="24"/>
        </w:rPr>
        <w:t xml:space="preserve">- </w:t>
      </w:r>
      <w:r w:rsidRPr="008D45CF">
        <w:rPr>
          <w:rFonts w:cstheme="minorHAnsi"/>
          <w:sz w:val="24"/>
          <w:szCs w:val="24"/>
          <w:rtl/>
        </w:rPr>
        <w:t>לא תוטל אחריות על אדם שבא להושיט עזרה אם הדבר מסכן את חייו.</w:t>
      </w:r>
    </w:p>
    <w:p w:rsidR="008D45CF" w:rsidRPr="008D45CF" w:rsidRDefault="008D45CF" w:rsidP="00C4197C">
      <w:pPr>
        <w:numPr>
          <w:ilvl w:val="0"/>
          <w:numId w:val="20"/>
        </w:numPr>
        <w:bidi/>
        <w:jc w:val="left"/>
        <w:rPr>
          <w:rFonts w:cstheme="minorHAnsi"/>
          <w:sz w:val="24"/>
          <w:szCs w:val="24"/>
        </w:rPr>
      </w:pPr>
      <w:r w:rsidRPr="008D45CF">
        <w:rPr>
          <w:rFonts w:cstheme="minorHAnsi"/>
          <w:sz w:val="24"/>
          <w:szCs w:val="24"/>
          <w:rtl/>
        </w:rPr>
        <w:t>מניעת תמריץ שלילי של מצילים (החזר הוצאות)- סעיף 5 לחוק עשיית עושר.</w:t>
      </w:r>
    </w:p>
    <w:p w:rsidR="008D45CF" w:rsidRDefault="008D45CF" w:rsidP="008D45CF">
      <w:pPr>
        <w:bidi/>
        <w:jc w:val="left"/>
        <w:rPr>
          <w:rFonts w:cstheme="minorHAnsi"/>
          <w:sz w:val="24"/>
          <w:szCs w:val="24"/>
          <w:rtl/>
        </w:rPr>
      </w:pPr>
    </w:p>
    <w:p w:rsidR="00601B51" w:rsidRPr="00ED5372" w:rsidRDefault="00ED5372" w:rsidP="00ED5372">
      <w:pPr>
        <w:shd w:val="clear" w:color="auto" w:fill="F5EBFF"/>
        <w:bidi/>
        <w:jc w:val="left"/>
        <w:rPr>
          <w:rFonts w:cstheme="minorHAnsi"/>
          <w:b/>
          <w:bCs/>
          <w:sz w:val="24"/>
          <w:szCs w:val="24"/>
          <w:rtl/>
        </w:rPr>
      </w:pPr>
      <w:r w:rsidRPr="00ED5372">
        <w:rPr>
          <w:rFonts w:cstheme="minorHAnsi" w:hint="cs"/>
          <w:b/>
          <w:bCs/>
          <w:sz w:val="24"/>
          <w:szCs w:val="24"/>
          <w:rtl/>
        </w:rPr>
        <w:lastRenderedPageBreak/>
        <w:t>חיים בעוולה/ הולדה בעוולה</w:t>
      </w:r>
    </w:p>
    <w:p w:rsidR="006F06A3" w:rsidRDefault="00ED5372" w:rsidP="006F06A3">
      <w:pPr>
        <w:bidi/>
        <w:jc w:val="left"/>
        <w:rPr>
          <w:rFonts w:cstheme="minorHAnsi"/>
          <w:sz w:val="24"/>
          <w:szCs w:val="24"/>
          <w:rtl/>
        </w:rPr>
      </w:pPr>
      <w:r>
        <w:rPr>
          <w:rFonts w:cstheme="minorHAnsi" w:hint="cs"/>
          <w:sz w:val="24"/>
          <w:szCs w:val="24"/>
          <w:rtl/>
        </w:rPr>
        <w:t xml:space="preserve">הסוגיה: התרשלות בגילוי מום מולד. הטענה </w:t>
      </w:r>
      <w:r>
        <w:rPr>
          <w:rFonts w:cstheme="minorHAnsi"/>
          <w:sz w:val="24"/>
          <w:szCs w:val="24"/>
          <w:rtl/>
        </w:rPr>
        <w:t>–</w:t>
      </w:r>
      <w:r>
        <w:rPr>
          <w:rFonts w:cstheme="minorHAnsi" w:hint="cs"/>
          <w:sz w:val="24"/>
          <w:szCs w:val="24"/>
          <w:rtl/>
        </w:rPr>
        <w:t xml:space="preserve"> ההתרשלות הביאה לכך שהילד בעל המום נולד ולא הופל, מאחר והצוות הרפואי/ הרופא לא איתרו מום/ מגבלות כלשהי. הרופא לא יצר את הסיכון או את הפעם, אך מאחר ולא איתר אותו </w:t>
      </w:r>
      <w:r>
        <w:rPr>
          <w:rFonts w:cstheme="minorHAnsi"/>
          <w:sz w:val="24"/>
          <w:szCs w:val="24"/>
          <w:rtl/>
        </w:rPr>
        <w:t>–</w:t>
      </w:r>
      <w:r>
        <w:rPr>
          <w:rFonts w:cstheme="minorHAnsi" w:hint="cs"/>
          <w:sz w:val="24"/>
          <w:szCs w:val="24"/>
          <w:rtl/>
        </w:rPr>
        <w:t xml:space="preserve"> ההורים לא יכלו לבחור אם להפיל או לא.</w:t>
      </w:r>
    </w:p>
    <w:p w:rsidR="00D13970" w:rsidRDefault="00D13970" w:rsidP="00D13970">
      <w:pPr>
        <w:bidi/>
        <w:jc w:val="left"/>
        <w:rPr>
          <w:rFonts w:cstheme="minorHAnsi"/>
          <w:sz w:val="24"/>
          <w:szCs w:val="24"/>
          <w:rtl/>
        </w:rPr>
      </w:pPr>
    </w:p>
    <w:p w:rsidR="00D13970" w:rsidRDefault="00D13970" w:rsidP="00D13970">
      <w:pPr>
        <w:bidi/>
        <w:jc w:val="left"/>
        <w:rPr>
          <w:rFonts w:cstheme="minorHAnsi"/>
          <w:b/>
          <w:bCs/>
          <w:sz w:val="24"/>
          <w:szCs w:val="24"/>
          <w:rtl/>
        </w:rPr>
      </w:pPr>
      <w:r w:rsidRPr="00D13970">
        <w:rPr>
          <w:rFonts w:cstheme="minorHAnsi" w:hint="cs"/>
          <w:b/>
          <w:bCs/>
          <w:sz w:val="24"/>
          <w:szCs w:val="24"/>
          <w:highlight w:val="cyan"/>
          <w:rtl/>
        </w:rPr>
        <w:t>2 סוגים של עילות שנראה בהקשר זה-</w:t>
      </w:r>
    </w:p>
    <w:p w:rsidR="00D13970" w:rsidRDefault="00D13970" w:rsidP="00C4197C">
      <w:pPr>
        <w:pStyle w:val="ListParagraph"/>
        <w:numPr>
          <w:ilvl w:val="0"/>
          <w:numId w:val="21"/>
        </w:numPr>
        <w:bidi/>
        <w:jc w:val="left"/>
        <w:rPr>
          <w:rFonts w:cstheme="minorHAnsi"/>
          <w:sz w:val="24"/>
          <w:szCs w:val="24"/>
        </w:rPr>
      </w:pPr>
      <w:r>
        <w:rPr>
          <w:rFonts w:cstheme="minorHAnsi" w:hint="cs"/>
          <w:b/>
          <w:bCs/>
          <w:sz w:val="24"/>
          <w:szCs w:val="24"/>
          <w:rtl/>
        </w:rPr>
        <w:t>חיים בעוולה (</w:t>
      </w:r>
      <w:r>
        <w:rPr>
          <w:rFonts w:cstheme="minorHAnsi"/>
          <w:b/>
          <w:bCs/>
          <w:sz w:val="24"/>
          <w:szCs w:val="24"/>
        </w:rPr>
        <w:t>Wrongful life</w:t>
      </w:r>
      <w:r>
        <w:rPr>
          <w:rFonts w:cstheme="minorHAnsi" w:hint="cs"/>
          <w:b/>
          <w:bCs/>
          <w:sz w:val="24"/>
          <w:szCs w:val="24"/>
          <w:rtl/>
        </w:rPr>
        <w:t xml:space="preserve">) </w:t>
      </w:r>
      <w:r>
        <w:rPr>
          <w:rFonts w:cstheme="minorHAnsi"/>
          <w:b/>
          <w:bCs/>
          <w:sz w:val="24"/>
          <w:szCs w:val="24"/>
          <w:rtl/>
        </w:rPr>
        <w:t>–</w:t>
      </w:r>
      <w:r>
        <w:rPr>
          <w:rFonts w:cstheme="minorHAnsi" w:hint="cs"/>
          <w:b/>
          <w:bCs/>
          <w:sz w:val="24"/>
          <w:szCs w:val="24"/>
          <w:rtl/>
        </w:rPr>
        <w:t xml:space="preserve"> </w:t>
      </w:r>
      <w:r>
        <w:rPr>
          <w:rFonts w:cstheme="minorHAnsi" w:hint="cs"/>
          <w:sz w:val="24"/>
          <w:szCs w:val="24"/>
          <w:rtl/>
        </w:rPr>
        <w:t>עילה של הילד עצמו. החיים שלו נוצרו בעוולה כי לא איתרו את המוגבלות שלו בזמן.</w:t>
      </w:r>
    </w:p>
    <w:p w:rsidR="00D13970" w:rsidRDefault="00D13970" w:rsidP="00C4197C">
      <w:pPr>
        <w:pStyle w:val="ListParagraph"/>
        <w:numPr>
          <w:ilvl w:val="0"/>
          <w:numId w:val="21"/>
        </w:numPr>
        <w:bidi/>
        <w:jc w:val="left"/>
        <w:rPr>
          <w:rFonts w:cstheme="minorHAnsi"/>
          <w:sz w:val="24"/>
          <w:szCs w:val="24"/>
        </w:rPr>
      </w:pPr>
      <w:r>
        <w:rPr>
          <w:rFonts w:cstheme="minorHAnsi" w:hint="cs"/>
          <w:b/>
          <w:bCs/>
          <w:sz w:val="24"/>
          <w:szCs w:val="24"/>
          <w:rtl/>
        </w:rPr>
        <w:t>הולדה בעוולה (</w:t>
      </w:r>
      <w:r>
        <w:rPr>
          <w:rFonts w:cstheme="minorHAnsi"/>
          <w:b/>
          <w:bCs/>
          <w:sz w:val="24"/>
          <w:szCs w:val="24"/>
        </w:rPr>
        <w:t>Wrongful birth</w:t>
      </w:r>
      <w:r>
        <w:rPr>
          <w:rFonts w:cstheme="minorHAnsi" w:hint="cs"/>
          <w:b/>
          <w:bCs/>
          <w:sz w:val="24"/>
          <w:szCs w:val="24"/>
          <w:rtl/>
        </w:rPr>
        <w:t xml:space="preserve">) </w:t>
      </w:r>
      <w:r>
        <w:rPr>
          <w:rFonts w:cstheme="minorHAnsi"/>
          <w:b/>
          <w:bCs/>
          <w:sz w:val="24"/>
          <w:szCs w:val="24"/>
          <w:rtl/>
        </w:rPr>
        <w:t>–</w:t>
      </w:r>
      <w:r>
        <w:rPr>
          <w:rFonts w:cstheme="minorHAnsi" w:hint="cs"/>
          <w:b/>
          <w:bCs/>
          <w:sz w:val="24"/>
          <w:szCs w:val="24"/>
          <w:rtl/>
        </w:rPr>
        <w:t xml:space="preserve"> </w:t>
      </w:r>
      <w:r>
        <w:rPr>
          <w:rFonts w:cstheme="minorHAnsi" w:hint="cs"/>
          <w:sz w:val="24"/>
          <w:szCs w:val="24"/>
          <w:rtl/>
        </w:rPr>
        <w:t>עילה של ההורים. ילדו ילד עם מוגבלות, שלא היו יולדים אותו אם היו יודעים שיש לו מום.</w:t>
      </w:r>
    </w:p>
    <w:p w:rsidR="006157C1" w:rsidRDefault="006157C1" w:rsidP="006157C1">
      <w:pPr>
        <w:bidi/>
        <w:jc w:val="left"/>
        <w:rPr>
          <w:rFonts w:cstheme="minorHAnsi"/>
          <w:sz w:val="24"/>
          <w:szCs w:val="24"/>
          <w:rtl/>
        </w:rPr>
      </w:pPr>
    </w:p>
    <w:p w:rsidR="006157C1" w:rsidRPr="006157C1" w:rsidRDefault="006157C1" w:rsidP="006157C1">
      <w:pPr>
        <w:bidi/>
        <w:jc w:val="left"/>
        <w:rPr>
          <w:rFonts w:cstheme="minorHAnsi"/>
          <w:b/>
          <w:bCs/>
          <w:sz w:val="24"/>
          <w:szCs w:val="24"/>
          <w:rtl/>
        </w:rPr>
      </w:pPr>
      <w:r w:rsidRPr="006157C1">
        <w:rPr>
          <w:rFonts w:cstheme="minorHAnsi" w:hint="cs"/>
          <w:b/>
          <w:bCs/>
          <w:sz w:val="24"/>
          <w:szCs w:val="24"/>
          <w:highlight w:val="cyan"/>
          <w:rtl/>
        </w:rPr>
        <w:t>חיים בעוולה</w:t>
      </w:r>
      <w:r w:rsidRPr="006157C1">
        <w:rPr>
          <w:rFonts w:cstheme="minorHAnsi" w:hint="cs"/>
          <w:b/>
          <w:bCs/>
          <w:sz w:val="24"/>
          <w:szCs w:val="24"/>
          <w:rtl/>
        </w:rPr>
        <w:t xml:space="preserve"> </w:t>
      </w:r>
    </w:p>
    <w:p w:rsidR="006157C1" w:rsidRDefault="006157C1" w:rsidP="006157C1">
      <w:pPr>
        <w:bidi/>
        <w:jc w:val="left"/>
        <w:rPr>
          <w:rFonts w:cstheme="minorHAnsi"/>
          <w:sz w:val="24"/>
          <w:szCs w:val="24"/>
          <w:rtl/>
        </w:rPr>
      </w:pPr>
      <w:proofErr w:type="spellStart"/>
      <w:r w:rsidRPr="006157C1">
        <w:rPr>
          <w:rFonts w:cstheme="minorHAnsi" w:hint="cs"/>
          <w:color w:val="FF0000"/>
          <w:sz w:val="24"/>
          <w:szCs w:val="24"/>
          <w:rtl/>
        </w:rPr>
        <w:t>זייצוב</w:t>
      </w:r>
      <w:proofErr w:type="spellEnd"/>
      <w:r w:rsidRPr="006157C1">
        <w:rPr>
          <w:rFonts w:cstheme="minorHAnsi" w:hint="cs"/>
          <w:color w:val="FF0000"/>
          <w:sz w:val="24"/>
          <w:szCs w:val="24"/>
          <w:rtl/>
        </w:rPr>
        <w:t xml:space="preserve"> נ' כץ- </w:t>
      </w:r>
      <w:r>
        <w:rPr>
          <w:rFonts w:cstheme="minorHAnsi" w:hint="cs"/>
          <w:sz w:val="24"/>
          <w:szCs w:val="24"/>
          <w:rtl/>
        </w:rPr>
        <w:t xml:space="preserve">ההורים הגיעו לייעוץ גנטי, הרופא מאשר שהעובר תקין. נולד ילד בעל מוגבלות תורשתית. השאלה המשפטית: האם לילד יש זכות תביעה עצמאית על הנזק שנגרם לו? </w:t>
      </w:r>
      <w:r w:rsidRPr="006157C1">
        <w:rPr>
          <w:rFonts w:cstheme="minorHAnsi" w:hint="cs"/>
          <w:sz w:val="24"/>
          <w:szCs w:val="24"/>
          <w:u w:val="single"/>
          <w:rtl/>
        </w:rPr>
        <w:t>גולדברג (מיעוט)-</w:t>
      </w:r>
      <w:r>
        <w:rPr>
          <w:rFonts w:cstheme="minorHAnsi" w:hint="cs"/>
          <w:sz w:val="24"/>
          <w:szCs w:val="24"/>
          <w:rtl/>
        </w:rPr>
        <w:t xml:space="preserve"> אין להכיר בזכות התביעה של הילד, המשמעות היא העדפת המוות על פני החיים. </w:t>
      </w:r>
      <w:r w:rsidR="0015163F">
        <w:rPr>
          <w:rFonts w:cstheme="minorHAnsi" w:hint="cs"/>
          <w:sz w:val="24"/>
          <w:szCs w:val="24"/>
          <w:u w:val="single"/>
          <w:rtl/>
        </w:rPr>
        <w:t>בן פורת</w:t>
      </w:r>
      <w:r w:rsidR="00A55D1F">
        <w:rPr>
          <w:rFonts w:cstheme="minorHAnsi" w:hint="cs"/>
          <w:sz w:val="24"/>
          <w:szCs w:val="24"/>
          <w:u w:val="single"/>
          <w:rtl/>
        </w:rPr>
        <w:t>-</w:t>
      </w:r>
      <w:r w:rsidRPr="006157C1">
        <w:rPr>
          <w:rFonts w:cstheme="minorHAnsi" w:hint="cs"/>
          <w:sz w:val="24"/>
          <w:szCs w:val="24"/>
          <w:u w:val="single"/>
          <w:rtl/>
        </w:rPr>
        <w:t>-</w:t>
      </w:r>
      <w:r>
        <w:rPr>
          <w:rFonts w:cstheme="minorHAnsi" w:hint="cs"/>
          <w:sz w:val="24"/>
          <w:szCs w:val="24"/>
          <w:rtl/>
        </w:rPr>
        <w:t xml:space="preserve"> הנזק הוא החיים עם המוגבלות, לכן עליו להיות מחושב לפי ההפרש: בין המוגבלות, לבין אי חיים. מקבלת את הטענה ברמה הבסיסית שטוב מותו של הילד מחייו. </w:t>
      </w:r>
      <w:r w:rsidRPr="006157C1">
        <w:rPr>
          <w:rFonts w:cstheme="minorHAnsi" w:hint="cs"/>
          <w:sz w:val="24"/>
          <w:szCs w:val="24"/>
          <w:u w:val="single"/>
          <w:rtl/>
        </w:rPr>
        <w:t>ברק ולוין-</w:t>
      </w:r>
      <w:r>
        <w:rPr>
          <w:rFonts w:cstheme="minorHAnsi" w:hint="cs"/>
          <w:sz w:val="24"/>
          <w:szCs w:val="24"/>
          <w:rtl/>
        </w:rPr>
        <w:t xml:space="preserve"> לאדם אין זכות לאי חיים, אלא לחיים ללא מום. לכן </w:t>
      </w:r>
      <w:r w:rsidRPr="006157C1">
        <w:rPr>
          <w:rFonts w:cstheme="minorHAnsi" w:hint="cs"/>
          <w:b/>
          <w:bCs/>
          <w:sz w:val="24"/>
          <w:szCs w:val="24"/>
          <w:rtl/>
        </w:rPr>
        <w:t>הנזק לא בגרימת חיים, אלא בגרימת חיים עם מום, והוא ייחשב לפי ההפרש בין חיים עם מום לחיים ללא מום.</w:t>
      </w:r>
    </w:p>
    <w:p w:rsidR="006157C1" w:rsidRDefault="006157C1" w:rsidP="006157C1">
      <w:pPr>
        <w:bidi/>
        <w:jc w:val="left"/>
        <w:rPr>
          <w:rFonts w:cstheme="minorHAnsi"/>
          <w:sz w:val="24"/>
          <w:szCs w:val="24"/>
          <w:rtl/>
        </w:rPr>
      </w:pPr>
    </w:p>
    <w:p w:rsidR="006157C1" w:rsidRDefault="006157C1" w:rsidP="006157C1">
      <w:pPr>
        <w:bidi/>
        <w:jc w:val="left"/>
        <w:rPr>
          <w:rFonts w:cstheme="minorHAnsi"/>
          <w:sz w:val="24"/>
          <w:szCs w:val="24"/>
          <w:u w:val="single"/>
          <w:rtl/>
        </w:rPr>
      </w:pPr>
      <w:r>
        <w:rPr>
          <w:rFonts w:cstheme="minorHAnsi" w:hint="cs"/>
          <w:sz w:val="24"/>
          <w:szCs w:val="24"/>
          <w:u w:val="single"/>
          <w:rtl/>
        </w:rPr>
        <w:t xml:space="preserve">קשיים מרכזיים בקביעה זו </w:t>
      </w:r>
      <w:r>
        <w:rPr>
          <w:rFonts w:cstheme="minorHAnsi"/>
          <w:sz w:val="24"/>
          <w:szCs w:val="24"/>
          <w:u w:val="single"/>
          <w:rtl/>
        </w:rPr>
        <w:t>–</w:t>
      </w:r>
    </w:p>
    <w:p w:rsidR="006157C1" w:rsidRPr="006157C1" w:rsidRDefault="006157C1" w:rsidP="00C4197C">
      <w:pPr>
        <w:pStyle w:val="ListParagraph"/>
        <w:numPr>
          <w:ilvl w:val="0"/>
          <w:numId w:val="22"/>
        </w:numPr>
        <w:bidi/>
        <w:jc w:val="left"/>
        <w:rPr>
          <w:rFonts w:cstheme="minorHAnsi"/>
          <w:b/>
          <w:bCs/>
          <w:sz w:val="24"/>
          <w:szCs w:val="24"/>
        </w:rPr>
      </w:pPr>
      <w:r>
        <w:rPr>
          <w:rFonts w:cstheme="minorHAnsi" w:hint="cs"/>
          <w:b/>
          <w:bCs/>
          <w:sz w:val="24"/>
          <w:szCs w:val="24"/>
          <w:rtl/>
        </w:rPr>
        <w:t xml:space="preserve">קושי סיבתי </w:t>
      </w:r>
      <w:r>
        <w:rPr>
          <w:rFonts w:cstheme="minorHAnsi"/>
          <w:b/>
          <w:bCs/>
          <w:sz w:val="24"/>
          <w:szCs w:val="24"/>
          <w:rtl/>
        </w:rPr>
        <w:t>–</w:t>
      </w:r>
      <w:r>
        <w:rPr>
          <w:rFonts w:cstheme="minorHAnsi" w:hint="cs"/>
          <w:b/>
          <w:bCs/>
          <w:sz w:val="24"/>
          <w:szCs w:val="24"/>
          <w:rtl/>
        </w:rPr>
        <w:t xml:space="preserve"> </w:t>
      </w:r>
      <w:r>
        <w:rPr>
          <w:rFonts w:cstheme="minorHAnsi" w:hint="cs"/>
          <w:sz w:val="24"/>
          <w:szCs w:val="24"/>
          <w:rtl/>
        </w:rPr>
        <w:t>לא הרשלנות יצרה את הפגם הגנטי, הנזק היה קורה בכל מקרה.</w:t>
      </w:r>
    </w:p>
    <w:p w:rsidR="006157C1" w:rsidRPr="006157C1" w:rsidRDefault="006157C1" w:rsidP="00C4197C">
      <w:pPr>
        <w:pStyle w:val="ListParagraph"/>
        <w:numPr>
          <w:ilvl w:val="0"/>
          <w:numId w:val="22"/>
        </w:numPr>
        <w:bidi/>
        <w:jc w:val="left"/>
        <w:rPr>
          <w:rFonts w:cstheme="minorHAnsi"/>
          <w:b/>
          <w:bCs/>
          <w:sz w:val="24"/>
          <w:szCs w:val="24"/>
        </w:rPr>
      </w:pPr>
      <w:r>
        <w:rPr>
          <w:rFonts w:cstheme="minorHAnsi" w:hint="cs"/>
          <w:b/>
          <w:bCs/>
          <w:sz w:val="24"/>
          <w:szCs w:val="24"/>
          <w:rtl/>
        </w:rPr>
        <w:t xml:space="preserve">קושי מוסרי </w:t>
      </w:r>
      <w:r>
        <w:rPr>
          <w:rFonts w:cstheme="minorHAnsi"/>
          <w:b/>
          <w:bCs/>
          <w:sz w:val="24"/>
          <w:szCs w:val="24"/>
          <w:rtl/>
        </w:rPr>
        <w:t>–</w:t>
      </w:r>
      <w:r>
        <w:rPr>
          <w:rFonts w:cstheme="minorHAnsi" w:hint="cs"/>
          <w:b/>
          <w:bCs/>
          <w:sz w:val="24"/>
          <w:szCs w:val="24"/>
          <w:rtl/>
        </w:rPr>
        <w:t xml:space="preserve"> </w:t>
      </w:r>
      <w:r>
        <w:rPr>
          <w:rFonts w:cstheme="minorHAnsi" w:hint="cs"/>
          <w:sz w:val="24"/>
          <w:szCs w:val="24"/>
          <w:rtl/>
        </w:rPr>
        <w:t>קדושת החיים, גם של אנשים עם מוגבלויות. תיקוף לרעיון שחיים עם מוגבלות הם נזק.</w:t>
      </w:r>
    </w:p>
    <w:p w:rsidR="006157C1" w:rsidRPr="006157C1" w:rsidRDefault="006157C1" w:rsidP="00C4197C">
      <w:pPr>
        <w:pStyle w:val="ListParagraph"/>
        <w:numPr>
          <w:ilvl w:val="0"/>
          <w:numId w:val="22"/>
        </w:numPr>
        <w:bidi/>
        <w:jc w:val="left"/>
        <w:rPr>
          <w:rFonts w:cstheme="minorHAnsi"/>
          <w:b/>
          <w:bCs/>
          <w:sz w:val="24"/>
          <w:szCs w:val="24"/>
        </w:rPr>
      </w:pPr>
      <w:r>
        <w:rPr>
          <w:rFonts w:cstheme="minorHAnsi" w:hint="cs"/>
          <w:b/>
          <w:bCs/>
          <w:sz w:val="24"/>
          <w:szCs w:val="24"/>
          <w:rtl/>
        </w:rPr>
        <w:t xml:space="preserve">קושי קונספטואלי </w:t>
      </w:r>
      <w:r>
        <w:rPr>
          <w:rFonts w:cstheme="minorHAnsi"/>
          <w:b/>
          <w:bCs/>
          <w:sz w:val="24"/>
          <w:szCs w:val="24"/>
          <w:rtl/>
        </w:rPr>
        <w:t>–</w:t>
      </w:r>
      <w:r>
        <w:rPr>
          <w:rFonts w:cstheme="minorHAnsi" w:hint="cs"/>
          <w:b/>
          <w:bCs/>
          <w:sz w:val="24"/>
          <w:szCs w:val="24"/>
          <w:rtl/>
        </w:rPr>
        <w:t xml:space="preserve"> </w:t>
      </w:r>
      <w:r>
        <w:rPr>
          <w:rFonts w:cstheme="minorHAnsi" w:hint="cs"/>
          <w:sz w:val="24"/>
          <w:szCs w:val="24"/>
          <w:rtl/>
        </w:rPr>
        <w:t>הקושי לא רק בכימות אלא בקביעה שקרה נזק.</w:t>
      </w:r>
    </w:p>
    <w:p w:rsidR="006157C1" w:rsidRPr="006157C1" w:rsidRDefault="006157C1" w:rsidP="00C4197C">
      <w:pPr>
        <w:pStyle w:val="ListParagraph"/>
        <w:numPr>
          <w:ilvl w:val="0"/>
          <w:numId w:val="22"/>
        </w:numPr>
        <w:bidi/>
        <w:jc w:val="left"/>
        <w:rPr>
          <w:rFonts w:cstheme="minorHAnsi"/>
          <w:b/>
          <w:bCs/>
          <w:sz w:val="24"/>
          <w:szCs w:val="24"/>
        </w:rPr>
      </w:pPr>
      <w:r>
        <w:rPr>
          <w:rFonts w:cstheme="minorHAnsi" w:hint="cs"/>
          <w:b/>
          <w:bCs/>
          <w:sz w:val="24"/>
          <w:szCs w:val="24"/>
          <w:rtl/>
        </w:rPr>
        <w:t xml:space="preserve">מדרון חלקלק </w:t>
      </w:r>
      <w:r>
        <w:rPr>
          <w:rFonts w:cstheme="minorHAnsi"/>
          <w:b/>
          <w:bCs/>
          <w:sz w:val="24"/>
          <w:szCs w:val="24"/>
          <w:rtl/>
        </w:rPr>
        <w:t>–</w:t>
      </w:r>
      <w:r>
        <w:rPr>
          <w:rFonts w:cstheme="minorHAnsi" w:hint="cs"/>
          <w:sz w:val="24"/>
          <w:szCs w:val="24"/>
          <w:rtl/>
        </w:rPr>
        <w:t xml:space="preserve"> אם נכיר בעילת התביעה של חיים בעוולה נגד רופאים, האם נכיר בה כנגד הורים?</w:t>
      </w:r>
    </w:p>
    <w:p w:rsidR="006157C1" w:rsidRDefault="006157C1" w:rsidP="006157C1">
      <w:pPr>
        <w:bidi/>
        <w:jc w:val="left"/>
        <w:rPr>
          <w:rFonts w:cstheme="minorHAnsi"/>
          <w:sz w:val="24"/>
          <w:szCs w:val="24"/>
          <w:rtl/>
        </w:rPr>
      </w:pPr>
    </w:p>
    <w:p w:rsidR="006157C1" w:rsidRDefault="00CE5939" w:rsidP="006157C1">
      <w:pPr>
        <w:bidi/>
        <w:jc w:val="left"/>
        <w:rPr>
          <w:rFonts w:cstheme="minorHAnsi"/>
          <w:b/>
          <w:bCs/>
          <w:sz w:val="24"/>
          <w:szCs w:val="24"/>
          <w:rtl/>
        </w:rPr>
      </w:pPr>
      <w:r w:rsidRPr="00CE5939">
        <w:rPr>
          <w:rFonts w:cstheme="minorHAnsi" w:hint="cs"/>
          <w:b/>
          <w:bCs/>
          <w:sz w:val="24"/>
          <w:szCs w:val="24"/>
          <w:highlight w:val="cyan"/>
          <w:rtl/>
        </w:rPr>
        <w:t>הולדה בעוולה</w:t>
      </w:r>
    </w:p>
    <w:p w:rsidR="00CE5939" w:rsidRDefault="00CE5939" w:rsidP="00CE5939">
      <w:pPr>
        <w:bidi/>
        <w:jc w:val="left"/>
        <w:rPr>
          <w:rFonts w:cstheme="minorHAnsi"/>
          <w:sz w:val="24"/>
          <w:szCs w:val="24"/>
          <w:rtl/>
        </w:rPr>
      </w:pPr>
      <w:r>
        <w:rPr>
          <w:rFonts w:cstheme="minorHAnsi" w:hint="cs"/>
          <w:color w:val="FF0000"/>
          <w:sz w:val="24"/>
          <w:szCs w:val="24"/>
          <w:rtl/>
        </w:rPr>
        <w:t xml:space="preserve">הלכת המר </w:t>
      </w:r>
      <w:r>
        <w:rPr>
          <w:rFonts w:cstheme="minorHAnsi"/>
          <w:color w:val="FF0000"/>
          <w:sz w:val="24"/>
          <w:szCs w:val="24"/>
          <w:rtl/>
        </w:rPr>
        <w:t>–</w:t>
      </w:r>
      <w:r>
        <w:rPr>
          <w:rFonts w:cstheme="minorHAnsi" w:hint="cs"/>
          <w:color w:val="FF0000"/>
          <w:sz w:val="24"/>
          <w:szCs w:val="24"/>
          <w:rtl/>
        </w:rPr>
        <w:t xml:space="preserve"> </w:t>
      </w:r>
      <w:r w:rsidR="00414DAD">
        <w:rPr>
          <w:rFonts w:cstheme="minorHAnsi" w:hint="cs"/>
          <w:color w:val="FF0000"/>
          <w:sz w:val="24"/>
          <w:szCs w:val="24"/>
          <w:rtl/>
        </w:rPr>
        <w:t xml:space="preserve">מבטלת חיים בעוולה. </w:t>
      </w:r>
      <w:r>
        <w:rPr>
          <w:rFonts w:cstheme="minorHAnsi" w:hint="cs"/>
          <w:sz w:val="24"/>
          <w:szCs w:val="24"/>
          <w:rtl/>
        </w:rPr>
        <w:t xml:space="preserve">הקשיים בפרשת </w:t>
      </w:r>
      <w:proofErr w:type="spellStart"/>
      <w:r>
        <w:rPr>
          <w:rFonts w:cstheme="minorHAnsi" w:hint="cs"/>
          <w:sz w:val="24"/>
          <w:szCs w:val="24"/>
          <w:rtl/>
        </w:rPr>
        <w:t>זייצוב</w:t>
      </w:r>
      <w:proofErr w:type="spellEnd"/>
      <w:r>
        <w:rPr>
          <w:rFonts w:cstheme="minorHAnsi" w:hint="cs"/>
          <w:sz w:val="24"/>
          <w:szCs w:val="24"/>
          <w:rtl/>
        </w:rPr>
        <w:t xml:space="preserve"> עמדו לנגד עיניהם של השופטים בעניין חיים בעוולה. ביהמ"ש העליון מבטל את זכות התביעה של ילדים ב"חיים בעוולה" ומשאיר רק את זכות התביעה של ההורים בעילה של "הולדה בעוולה". אותן נסיבות, בהן הצוות הרפואי לא יצר את הסיכון שהתממש, אך מאפשרים להורים בלבד לתבוע על ההוצאות הרפואיות והנזקים כתוצאה מהולדת הילד עם המוגבלות. בזאת מנטרלים את הקשר לפיו אדם שנולד עם מוגבלות יכול לומר שטוב מותו מחייו. </w:t>
      </w:r>
      <w:r w:rsidR="00414DAD">
        <w:rPr>
          <w:rFonts w:cstheme="minorHAnsi" w:hint="cs"/>
          <w:sz w:val="24"/>
          <w:szCs w:val="24"/>
          <w:rtl/>
        </w:rPr>
        <w:t>מפתחים מנגנוני פיצוי.</w:t>
      </w:r>
    </w:p>
    <w:p w:rsidR="00414DAD" w:rsidRDefault="00414DAD" w:rsidP="00414DAD">
      <w:pPr>
        <w:bidi/>
        <w:jc w:val="left"/>
        <w:rPr>
          <w:rFonts w:cstheme="minorHAnsi"/>
          <w:sz w:val="24"/>
          <w:szCs w:val="24"/>
          <w:rtl/>
        </w:rPr>
      </w:pPr>
    </w:p>
    <w:p w:rsidR="00414DAD" w:rsidRDefault="00414DAD" w:rsidP="00C4197C">
      <w:pPr>
        <w:pStyle w:val="ListParagraph"/>
        <w:numPr>
          <w:ilvl w:val="0"/>
          <w:numId w:val="23"/>
        </w:numPr>
        <w:bidi/>
        <w:jc w:val="left"/>
        <w:rPr>
          <w:rFonts w:cstheme="minorHAnsi"/>
          <w:sz w:val="24"/>
          <w:szCs w:val="24"/>
        </w:rPr>
      </w:pPr>
      <w:r>
        <w:rPr>
          <w:rFonts w:cstheme="minorHAnsi" w:hint="cs"/>
          <w:sz w:val="24"/>
          <w:szCs w:val="24"/>
          <w:rtl/>
        </w:rPr>
        <w:t xml:space="preserve">חובת זהירות, התרשלות ונזק. הנזק </w:t>
      </w:r>
      <w:r>
        <w:rPr>
          <w:rFonts w:cstheme="minorHAnsi"/>
          <w:sz w:val="24"/>
          <w:szCs w:val="24"/>
          <w:rtl/>
        </w:rPr>
        <w:t>–</w:t>
      </w:r>
      <w:r>
        <w:rPr>
          <w:rFonts w:cstheme="minorHAnsi" w:hint="cs"/>
          <w:sz w:val="24"/>
          <w:szCs w:val="24"/>
          <w:rtl/>
        </w:rPr>
        <w:t xml:space="preserve"> גידול של ילד שההוצאות בגינו גבוהות יותר בשל המוגבלות.</w:t>
      </w:r>
    </w:p>
    <w:p w:rsidR="00414DAD" w:rsidRDefault="00414DAD" w:rsidP="00C4197C">
      <w:pPr>
        <w:pStyle w:val="ListParagraph"/>
        <w:numPr>
          <w:ilvl w:val="0"/>
          <w:numId w:val="23"/>
        </w:numPr>
        <w:bidi/>
        <w:jc w:val="left"/>
        <w:rPr>
          <w:rFonts w:cstheme="minorHAnsi"/>
          <w:sz w:val="24"/>
          <w:szCs w:val="24"/>
        </w:rPr>
      </w:pPr>
      <w:r>
        <w:rPr>
          <w:rFonts w:cstheme="minorHAnsi" w:hint="cs"/>
          <w:sz w:val="24"/>
          <w:szCs w:val="24"/>
          <w:rtl/>
        </w:rPr>
        <w:t xml:space="preserve">קשר סיבתי </w:t>
      </w:r>
      <w:r>
        <w:rPr>
          <w:rFonts w:cstheme="minorHAnsi"/>
          <w:sz w:val="24"/>
          <w:szCs w:val="24"/>
          <w:rtl/>
        </w:rPr>
        <w:t>–</w:t>
      </w:r>
    </w:p>
    <w:p w:rsidR="00414DAD" w:rsidRDefault="00414DAD" w:rsidP="00414DAD">
      <w:pPr>
        <w:pStyle w:val="ListParagraph"/>
        <w:bidi/>
        <w:ind w:left="360"/>
        <w:jc w:val="left"/>
        <w:rPr>
          <w:rFonts w:cstheme="minorHAnsi"/>
          <w:sz w:val="24"/>
          <w:szCs w:val="24"/>
          <w:rtl/>
        </w:rPr>
      </w:pPr>
      <w:r>
        <w:rPr>
          <w:rFonts w:cstheme="minorHAnsi" w:hint="cs"/>
          <w:sz w:val="24"/>
          <w:szCs w:val="24"/>
          <w:rtl/>
        </w:rPr>
        <w:t>מבחן סיבתי- עובדתי:</w:t>
      </w:r>
      <w:r>
        <w:rPr>
          <w:rFonts w:cstheme="minorHAnsi" w:hint="cs"/>
          <w:sz w:val="24"/>
          <w:szCs w:val="24"/>
          <w:rtl/>
        </w:rPr>
        <w:br/>
        <w:t>א. יש להראות שהועדה לאישור הפלות הייתה מאשרת את ההפלה בהתחשב בפגם הצפוי.</w:t>
      </w:r>
      <w:r w:rsidR="009B6185">
        <w:rPr>
          <w:rFonts w:cstheme="minorHAnsi" w:hint="cs"/>
          <w:sz w:val="24"/>
          <w:szCs w:val="24"/>
          <w:rtl/>
        </w:rPr>
        <w:t xml:space="preserve"> אמת מידה אובייקטיבית </w:t>
      </w:r>
      <w:r w:rsidR="009B6185">
        <w:rPr>
          <w:rFonts w:cstheme="minorHAnsi"/>
          <w:sz w:val="24"/>
          <w:szCs w:val="24"/>
          <w:rtl/>
        </w:rPr>
        <w:t>–</w:t>
      </w:r>
      <w:r w:rsidR="009B6185">
        <w:rPr>
          <w:rFonts w:cstheme="minorHAnsi" w:hint="cs"/>
          <w:sz w:val="24"/>
          <w:szCs w:val="24"/>
          <w:rtl/>
        </w:rPr>
        <w:t xml:space="preserve"> הוועדה כפופה לקריטריונים.</w:t>
      </w:r>
    </w:p>
    <w:p w:rsidR="00414DAD" w:rsidRDefault="00414DAD" w:rsidP="00414DAD">
      <w:pPr>
        <w:pStyle w:val="ListParagraph"/>
        <w:bidi/>
        <w:ind w:left="360"/>
        <w:jc w:val="left"/>
        <w:rPr>
          <w:rFonts w:cstheme="minorHAnsi"/>
          <w:sz w:val="24"/>
          <w:szCs w:val="24"/>
          <w:rtl/>
        </w:rPr>
      </w:pPr>
      <w:r>
        <w:rPr>
          <w:rFonts w:cstheme="minorHAnsi" w:hint="cs"/>
          <w:sz w:val="24"/>
          <w:szCs w:val="24"/>
          <w:rtl/>
        </w:rPr>
        <w:t xml:space="preserve">ב. יש לשכנע שההורים היו מממשים את זכותם </w:t>
      </w:r>
      <w:r w:rsidR="009B6185">
        <w:rPr>
          <w:rFonts w:cstheme="minorHAnsi" w:hint="cs"/>
          <w:sz w:val="24"/>
          <w:szCs w:val="24"/>
          <w:rtl/>
        </w:rPr>
        <w:t>להפיל.  אמת מידה סובייקטיבית.</w:t>
      </w:r>
    </w:p>
    <w:p w:rsidR="00130675" w:rsidRDefault="009B6185" w:rsidP="00130675">
      <w:pPr>
        <w:pStyle w:val="ListParagraph"/>
        <w:bidi/>
        <w:ind w:left="360"/>
        <w:jc w:val="left"/>
        <w:rPr>
          <w:rFonts w:cstheme="minorHAnsi"/>
          <w:sz w:val="24"/>
          <w:szCs w:val="24"/>
          <w:rtl/>
        </w:rPr>
      </w:pPr>
      <w:r>
        <w:rPr>
          <w:rFonts w:cstheme="minorHAnsi" w:hint="cs"/>
          <w:sz w:val="24"/>
          <w:szCs w:val="24"/>
          <w:rtl/>
        </w:rPr>
        <w:t xml:space="preserve">יש קושי בתנאי זה, מאחר ומדובר בהודאה קשה לכל הורה, ובאוכלוסיות מסוימות יכולה להתלוות להוקעה חברתית. </w:t>
      </w:r>
      <w:r w:rsidR="00130675">
        <w:rPr>
          <w:rFonts w:cstheme="minorHAnsi" w:hint="cs"/>
          <w:sz w:val="24"/>
          <w:szCs w:val="24"/>
          <w:rtl/>
        </w:rPr>
        <w:t>נטל קשה, הן ברמה החברתית והן ברמה האישית וההורית.</w:t>
      </w:r>
      <w:r w:rsidR="00130675">
        <w:rPr>
          <w:rFonts w:cstheme="minorHAnsi"/>
          <w:sz w:val="24"/>
          <w:szCs w:val="24"/>
          <w:rtl/>
        </w:rPr>
        <w:br/>
      </w:r>
      <w:r w:rsidR="00130675">
        <w:rPr>
          <w:rFonts w:cstheme="minorHAnsi" w:hint="cs"/>
          <w:sz w:val="24"/>
          <w:szCs w:val="24"/>
          <w:u w:val="single"/>
          <w:rtl/>
        </w:rPr>
        <w:t xml:space="preserve">הפתרון שריבלין מציע </w:t>
      </w:r>
      <w:r w:rsidR="00130675">
        <w:rPr>
          <w:rFonts w:cstheme="minorHAnsi"/>
          <w:sz w:val="24"/>
          <w:szCs w:val="24"/>
          <w:u w:val="single"/>
          <w:rtl/>
        </w:rPr>
        <w:t>–</w:t>
      </w:r>
      <w:r w:rsidR="00130675">
        <w:rPr>
          <w:rFonts w:cstheme="minorHAnsi" w:hint="cs"/>
          <w:sz w:val="24"/>
          <w:szCs w:val="24"/>
          <w:rtl/>
        </w:rPr>
        <w:t xml:space="preserve"> חזקה (ניתנת לסתירה) </w:t>
      </w:r>
      <w:proofErr w:type="spellStart"/>
      <w:r w:rsidR="00130675">
        <w:rPr>
          <w:rFonts w:cstheme="minorHAnsi" w:hint="cs"/>
          <w:sz w:val="24"/>
          <w:szCs w:val="24"/>
          <w:rtl/>
        </w:rPr>
        <w:t>שבהתקיים</w:t>
      </w:r>
      <w:proofErr w:type="spellEnd"/>
      <w:r w:rsidR="00130675">
        <w:rPr>
          <w:rFonts w:cstheme="minorHAnsi" w:hint="cs"/>
          <w:sz w:val="24"/>
          <w:szCs w:val="24"/>
          <w:rtl/>
        </w:rPr>
        <w:t xml:space="preserve"> התנאי הראשון, בקשתם של ההורים להפסקת ההיריון הייתה מתקבלת. אי אפשר להניח מעצם ההשתייכות של אישה למגזר/ זרם מסוים שהיא הייתה בוחרת או לא לעשות הפלה.</w:t>
      </w:r>
    </w:p>
    <w:p w:rsidR="00130675" w:rsidRDefault="00130675" w:rsidP="00130675">
      <w:pPr>
        <w:pStyle w:val="ListParagraph"/>
        <w:bidi/>
        <w:ind w:left="360"/>
        <w:jc w:val="left"/>
        <w:rPr>
          <w:rFonts w:cstheme="minorHAnsi"/>
          <w:sz w:val="24"/>
          <w:szCs w:val="24"/>
          <w:rtl/>
        </w:rPr>
      </w:pPr>
    </w:p>
    <w:p w:rsidR="00130675" w:rsidRPr="00F850A9" w:rsidRDefault="00130675" w:rsidP="007169CC">
      <w:pPr>
        <w:bidi/>
        <w:jc w:val="left"/>
        <w:rPr>
          <w:rFonts w:cstheme="minorHAnsi"/>
          <w:sz w:val="24"/>
          <w:szCs w:val="24"/>
          <w:rtl/>
        </w:rPr>
      </w:pPr>
      <w:r w:rsidRPr="00F850A9">
        <w:rPr>
          <w:rFonts w:cstheme="minorHAnsi" w:hint="cs"/>
          <w:color w:val="FF0000"/>
          <w:sz w:val="24"/>
          <w:szCs w:val="24"/>
          <w:rtl/>
        </w:rPr>
        <w:t xml:space="preserve">הלכת המר </w:t>
      </w:r>
      <w:r w:rsidRPr="00F850A9">
        <w:rPr>
          <w:rFonts w:cstheme="minorHAnsi"/>
          <w:color w:val="FF0000"/>
          <w:sz w:val="24"/>
          <w:szCs w:val="24"/>
          <w:rtl/>
        </w:rPr>
        <w:t>–</w:t>
      </w:r>
      <w:r w:rsidRPr="00F850A9">
        <w:rPr>
          <w:rFonts w:cstheme="minorHAnsi" w:hint="cs"/>
          <w:color w:val="FF0000"/>
          <w:sz w:val="24"/>
          <w:szCs w:val="24"/>
          <w:rtl/>
        </w:rPr>
        <w:t xml:space="preserve"> תרופות:</w:t>
      </w:r>
    </w:p>
    <w:p w:rsidR="007169CC" w:rsidRDefault="007169CC" w:rsidP="00C4197C">
      <w:pPr>
        <w:pStyle w:val="ListParagraph"/>
        <w:numPr>
          <w:ilvl w:val="0"/>
          <w:numId w:val="24"/>
        </w:numPr>
        <w:bidi/>
        <w:jc w:val="left"/>
        <w:rPr>
          <w:rFonts w:cstheme="minorHAnsi"/>
          <w:sz w:val="24"/>
          <w:szCs w:val="24"/>
        </w:rPr>
      </w:pPr>
      <w:r>
        <w:rPr>
          <w:rFonts w:cstheme="minorHAnsi" w:hint="cs"/>
          <w:b/>
          <w:bCs/>
          <w:sz w:val="24"/>
          <w:szCs w:val="24"/>
          <w:rtl/>
        </w:rPr>
        <w:t xml:space="preserve">הוצאות </w:t>
      </w:r>
      <w:r>
        <w:rPr>
          <w:rFonts w:cstheme="minorHAnsi"/>
          <w:b/>
          <w:bCs/>
          <w:sz w:val="24"/>
          <w:szCs w:val="24"/>
          <w:rtl/>
        </w:rPr>
        <w:t>–</w:t>
      </w:r>
      <w:r>
        <w:rPr>
          <w:rFonts w:cstheme="minorHAnsi" w:hint="cs"/>
          <w:b/>
          <w:bCs/>
          <w:sz w:val="24"/>
          <w:szCs w:val="24"/>
          <w:rtl/>
        </w:rPr>
        <w:t xml:space="preserve"> </w:t>
      </w:r>
      <w:r>
        <w:rPr>
          <w:rFonts w:cstheme="minorHAnsi" w:hint="cs"/>
          <w:sz w:val="24"/>
          <w:szCs w:val="24"/>
          <w:rtl/>
        </w:rPr>
        <w:t xml:space="preserve">הוצאות על ההפרש בין עלות גידול ילד בלי מוגבלות לבין גידול ילד בעל מוגבלויות (הוצאות עודפות). ההצדקה לכך </w:t>
      </w:r>
      <w:r>
        <w:rPr>
          <w:rFonts w:cstheme="minorHAnsi"/>
          <w:sz w:val="24"/>
          <w:szCs w:val="24"/>
          <w:rtl/>
        </w:rPr>
        <w:t>–</w:t>
      </w:r>
      <w:r>
        <w:rPr>
          <w:rFonts w:cstheme="minorHAnsi" w:hint="cs"/>
          <w:sz w:val="24"/>
          <w:szCs w:val="24"/>
          <w:rtl/>
        </w:rPr>
        <w:t xml:space="preserve"> הרופאים גרמו להולדה עצמה ולא לנזק עצמו. ההנחה שההורים מביאים ילד </w:t>
      </w:r>
      <w:r>
        <w:rPr>
          <w:rFonts w:cstheme="minorHAnsi" w:hint="cs"/>
          <w:sz w:val="24"/>
          <w:szCs w:val="24"/>
          <w:rtl/>
        </w:rPr>
        <w:lastRenderedPageBreak/>
        <w:t xml:space="preserve">כי הם רוצים לאהוב אותו, והם מוציאים עליו את ההוצאות בכל מקרה. בתמורה הם מקבלים חום, אהבה ואת ההנאה להיות הורה. ההוצאות לכל ילד מתקזזות עם התועלת מכך שיש להם ילד בריא. עם זאת, הגידול וההוצאות נוספות של ילד מיוחד </w:t>
      </w:r>
      <w:r>
        <w:rPr>
          <w:rFonts w:cstheme="minorHAnsi"/>
          <w:sz w:val="24"/>
          <w:szCs w:val="24"/>
          <w:rtl/>
        </w:rPr>
        <w:t>–</w:t>
      </w:r>
      <w:r>
        <w:rPr>
          <w:rFonts w:cstheme="minorHAnsi" w:hint="cs"/>
          <w:sz w:val="24"/>
          <w:szCs w:val="24"/>
          <w:rtl/>
        </w:rPr>
        <w:t xml:space="preserve"> זה הוצאות שהם נאלצו לשלם בנוסף להוצאות הרגילות, מאחר שנכפתה עליהם מציאות מסוימת.</w:t>
      </w:r>
      <w:r>
        <w:rPr>
          <w:rFonts w:cstheme="minorHAnsi" w:hint="cs"/>
          <w:sz w:val="24"/>
          <w:szCs w:val="24"/>
          <w:rtl/>
        </w:rPr>
        <w:br/>
      </w:r>
      <w:r>
        <w:rPr>
          <w:rFonts w:cstheme="minorHAnsi" w:hint="cs"/>
          <w:sz w:val="24"/>
          <w:szCs w:val="24"/>
          <w:u w:val="single"/>
          <w:rtl/>
        </w:rPr>
        <w:t xml:space="preserve">ילד שמלאו לו 18 </w:t>
      </w:r>
      <w:r>
        <w:rPr>
          <w:rFonts w:cstheme="minorHAnsi"/>
          <w:sz w:val="24"/>
          <w:szCs w:val="24"/>
          <w:u w:val="single"/>
          <w:rtl/>
        </w:rPr>
        <w:t>–</w:t>
      </w:r>
      <w:r>
        <w:rPr>
          <w:rFonts w:cstheme="minorHAnsi" w:hint="cs"/>
          <w:b/>
          <w:bCs/>
          <w:sz w:val="24"/>
          <w:szCs w:val="24"/>
          <w:rtl/>
        </w:rPr>
        <w:t xml:space="preserve"> </w:t>
      </w:r>
      <w:r>
        <w:rPr>
          <w:rFonts w:cstheme="minorHAnsi" w:hint="cs"/>
          <w:sz w:val="24"/>
          <w:szCs w:val="24"/>
          <w:rtl/>
        </w:rPr>
        <w:t xml:space="preserve">מדובר בילד בוגר, אנחנו מצפים ממנו להיות עצמאי, לנהל את חייו ואף להרוויח כסף. זו מציאות שלא תהיה, לכן מעל גיל 18 מדברים על פיצוי </w:t>
      </w:r>
      <w:r w:rsidR="00F1366E">
        <w:rPr>
          <w:rFonts w:cstheme="minorHAnsi" w:hint="cs"/>
          <w:sz w:val="24"/>
          <w:szCs w:val="24"/>
          <w:rtl/>
        </w:rPr>
        <w:t xml:space="preserve">מלא, ולא רק הוצאות עודפות. </w:t>
      </w:r>
      <w:r>
        <w:rPr>
          <w:rFonts w:cstheme="minorHAnsi" w:hint="cs"/>
          <w:sz w:val="24"/>
          <w:szCs w:val="24"/>
          <w:rtl/>
        </w:rPr>
        <w:t xml:space="preserve">לוקחים בחשבון אמת מידה אובייקטיבית, ממוצע במשק </w:t>
      </w:r>
      <w:proofErr w:type="spellStart"/>
      <w:r>
        <w:rPr>
          <w:rFonts w:cstheme="minorHAnsi" w:hint="cs"/>
          <w:sz w:val="24"/>
          <w:szCs w:val="24"/>
          <w:rtl/>
        </w:rPr>
        <w:t>וכו</w:t>
      </w:r>
      <w:proofErr w:type="spellEnd"/>
      <w:r>
        <w:rPr>
          <w:rFonts w:cstheme="minorHAnsi" w:hint="cs"/>
          <w:sz w:val="24"/>
          <w:szCs w:val="24"/>
          <w:rtl/>
        </w:rPr>
        <w:t>'.</w:t>
      </w:r>
      <w:r w:rsidR="00F1366E">
        <w:rPr>
          <w:rFonts w:cstheme="minorHAnsi"/>
          <w:sz w:val="24"/>
          <w:szCs w:val="24"/>
          <w:rtl/>
        </w:rPr>
        <w:br/>
      </w:r>
      <w:r w:rsidR="00F1366E">
        <w:rPr>
          <w:rFonts w:cstheme="minorHAnsi" w:hint="cs"/>
          <w:sz w:val="24"/>
          <w:szCs w:val="24"/>
          <w:u w:val="single"/>
          <w:rtl/>
        </w:rPr>
        <w:t xml:space="preserve">יקבעו הנחיות להורים לגבי הפיצוי </w:t>
      </w:r>
      <w:r w:rsidR="00F1366E">
        <w:rPr>
          <w:rFonts w:cstheme="minorHAnsi"/>
          <w:sz w:val="24"/>
          <w:szCs w:val="24"/>
          <w:u w:val="single"/>
          <w:rtl/>
        </w:rPr>
        <w:t>–</w:t>
      </w:r>
      <w:r w:rsidR="00F1366E">
        <w:rPr>
          <w:rFonts w:cstheme="minorHAnsi" w:hint="cs"/>
          <w:sz w:val="24"/>
          <w:szCs w:val="24"/>
          <w:rtl/>
        </w:rPr>
        <w:t xml:space="preserve"> ההורים מקבלים הנחיות כיצד לתפקד, בקווים כלליים. לעיתים אנשים שמקבלים פיצוי מאוד גדול בבת אחת לא יודעים לחלק אותו נכון. בנוסף, הפיצויים מוגנים.</w:t>
      </w:r>
    </w:p>
    <w:p w:rsidR="00F1366E" w:rsidRDefault="00F1366E" w:rsidP="00C4197C">
      <w:pPr>
        <w:pStyle w:val="ListParagraph"/>
        <w:numPr>
          <w:ilvl w:val="0"/>
          <w:numId w:val="24"/>
        </w:numPr>
        <w:bidi/>
        <w:jc w:val="left"/>
        <w:rPr>
          <w:rFonts w:cstheme="minorHAnsi"/>
          <w:sz w:val="24"/>
          <w:szCs w:val="24"/>
        </w:rPr>
      </w:pPr>
      <w:r>
        <w:rPr>
          <w:rFonts w:cstheme="minorHAnsi" w:hint="cs"/>
          <w:b/>
          <w:bCs/>
          <w:sz w:val="24"/>
          <w:szCs w:val="24"/>
          <w:rtl/>
        </w:rPr>
        <w:t xml:space="preserve">פיצוי על כאב וסבל </w:t>
      </w:r>
      <w:r>
        <w:rPr>
          <w:rFonts w:cstheme="minorHAnsi"/>
          <w:b/>
          <w:bCs/>
          <w:sz w:val="24"/>
          <w:szCs w:val="24"/>
          <w:rtl/>
        </w:rPr>
        <w:t>–</w:t>
      </w:r>
      <w:r>
        <w:rPr>
          <w:rFonts w:cstheme="minorHAnsi" w:hint="cs"/>
          <w:b/>
          <w:bCs/>
          <w:sz w:val="24"/>
          <w:szCs w:val="24"/>
          <w:rtl/>
        </w:rPr>
        <w:t xml:space="preserve"> </w:t>
      </w:r>
      <w:r>
        <w:rPr>
          <w:rFonts w:cstheme="minorHAnsi" w:hint="cs"/>
          <w:sz w:val="24"/>
          <w:szCs w:val="24"/>
          <w:rtl/>
        </w:rPr>
        <w:t>להורה יש הנאה מהילד, מתקזז עם ההוצאות הרגילות. פיצוי על כאב וסבל- ראש נזק שניתן לפצות בגינו.</w:t>
      </w:r>
    </w:p>
    <w:p w:rsidR="00F1366E" w:rsidRDefault="00F1366E" w:rsidP="00C4197C">
      <w:pPr>
        <w:pStyle w:val="ListParagraph"/>
        <w:numPr>
          <w:ilvl w:val="0"/>
          <w:numId w:val="24"/>
        </w:numPr>
        <w:bidi/>
        <w:jc w:val="left"/>
        <w:rPr>
          <w:rFonts w:cstheme="minorHAnsi"/>
          <w:sz w:val="24"/>
          <w:szCs w:val="24"/>
        </w:rPr>
      </w:pPr>
      <w:r>
        <w:rPr>
          <w:rFonts w:cstheme="minorHAnsi" w:hint="cs"/>
          <w:b/>
          <w:bCs/>
          <w:sz w:val="24"/>
          <w:szCs w:val="24"/>
          <w:rtl/>
        </w:rPr>
        <w:t xml:space="preserve">פיצוי על נזק לאוטונומיה </w:t>
      </w:r>
      <w:r>
        <w:rPr>
          <w:rFonts w:cstheme="minorHAnsi"/>
          <w:b/>
          <w:bCs/>
          <w:sz w:val="24"/>
          <w:szCs w:val="24"/>
          <w:rtl/>
        </w:rPr>
        <w:t>–</w:t>
      </w:r>
      <w:r>
        <w:rPr>
          <w:rFonts w:cstheme="minorHAnsi" w:hint="cs"/>
          <w:sz w:val="24"/>
          <w:szCs w:val="24"/>
          <w:rtl/>
        </w:rPr>
        <w:t xml:space="preserve"> זכויות החולה, חלק מהרעיון הכללי של פיצויים על כאב וסבל. המר </w:t>
      </w:r>
      <w:proofErr w:type="spellStart"/>
      <w:r>
        <w:rPr>
          <w:rFonts w:cstheme="minorHAnsi" w:hint="cs"/>
          <w:sz w:val="24"/>
          <w:szCs w:val="24"/>
          <w:rtl/>
        </w:rPr>
        <w:t>ודעקה</w:t>
      </w:r>
      <w:proofErr w:type="spellEnd"/>
      <w:r>
        <w:rPr>
          <w:rFonts w:cstheme="minorHAnsi" w:hint="cs"/>
          <w:sz w:val="24"/>
          <w:szCs w:val="24"/>
          <w:rtl/>
        </w:rPr>
        <w:t>- מצבים בהם עדיין אפשר לתת פיצוי על פגיעה באוטונומיה. הנזק- ההורים לא יכלו לבחור אם להפיל או לא, מאחר ולא היו מודעים למוגבלות.</w:t>
      </w:r>
    </w:p>
    <w:p w:rsidR="00F1366E" w:rsidRDefault="00F1366E" w:rsidP="00F1366E">
      <w:pPr>
        <w:bidi/>
        <w:jc w:val="left"/>
        <w:rPr>
          <w:rFonts w:cstheme="minorHAnsi"/>
          <w:sz w:val="24"/>
          <w:szCs w:val="24"/>
          <w:rtl/>
        </w:rPr>
      </w:pPr>
    </w:p>
    <w:p w:rsidR="00714A89" w:rsidRPr="00714A89" w:rsidRDefault="00714A89" w:rsidP="00714A89">
      <w:pPr>
        <w:bidi/>
        <w:jc w:val="left"/>
        <w:rPr>
          <w:rFonts w:cstheme="minorHAnsi"/>
          <w:b/>
          <w:bCs/>
          <w:sz w:val="24"/>
          <w:szCs w:val="24"/>
          <w:rtl/>
        </w:rPr>
      </w:pPr>
      <w:r w:rsidRPr="00714A89">
        <w:rPr>
          <w:rFonts w:cstheme="minorHAnsi" w:hint="cs"/>
          <w:b/>
          <w:bCs/>
          <w:sz w:val="24"/>
          <w:szCs w:val="24"/>
          <w:highlight w:val="cyan"/>
          <w:rtl/>
        </w:rPr>
        <w:t>היריון בעוולה</w:t>
      </w:r>
    </w:p>
    <w:p w:rsidR="00714A89" w:rsidRDefault="00714A89" w:rsidP="00714A89">
      <w:pPr>
        <w:bidi/>
        <w:jc w:val="left"/>
        <w:rPr>
          <w:rFonts w:cstheme="minorHAnsi"/>
          <w:sz w:val="24"/>
          <w:szCs w:val="24"/>
          <w:rtl/>
        </w:rPr>
      </w:pPr>
      <w:r>
        <w:rPr>
          <w:rFonts w:cstheme="minorHAnsi" w:hint="cs"/>
          <w:sz w:val="24"/>
          <w:szCs w:val="24"/>
          <w:rtl/>
        </w:rPr>
        <w:t xml:space="preserve">הורים שאינם רוצים ילדים מסיבותיהם, בשל רשלנות הרופאים האם נכנסת להיריון. </w:t>
      </w:r>
      <w:r>
        <w:rPr>
          <w:rFonts w:cstheme="minorHAnsi"/>
          <w:sz w:val="24"/>
          <w:szCs w:val="24"/>
          <w:rtl/>
        </w:rPr>
        <w:br/>
      </w:r>
      <w:r>
        <w:rPr>
          <w:rFonts w:cstheme="minorHAnsi" w:hint="cs"/>
          <w:sz w:val="24"/>
          <w:szCs w:val="24"/>
          <w:rtl/>
        </w:rPr>
        <w:t>איזה אפשרויות פיצוי תיתכנה?</w:t>
      </w:r>
    </w:p>
    <w:p w:rsidR="00714A89" w:rsidRDefault="00714A89" w:rsidP="00C4197C">
      <w:pPr>
        <w:pStyle w:val="ListParagraph"/>
        <w:numPr>
          <w:ilvl w:val="0"/>
          <w:numId w:val="25"/>
        </w:numPr>
        <w:bidi/>
        <w:jc w:val="left"/>
        <w:rPr>
          <w:rFonts w:cstheme="minorHAnsi"/>
          <w:sz w:val="24"/>
          <w:szCs w:val="24"/>
        </w:rPr>
      </w:pPr>
      <w:r>
        <w:rPr>
          <w:rFonts w:cstheme="minorHAnsi" w:hint="cs"/>
          <w:sz w:val="24"/>
          <w:szCs w:val="24"/>
          <w:rtl/>
        </w:rPr>
        <w:t>הוצאות הקשורות להיריון.</w:t>
      </w:r>
    </w:p>
    <w:p w:rsidR="00714A89" w:rsidRDefault="00714A89" w:rsidP="00C4197C">
      <w:pPr>
        <w:pStyle w:val="ListParagraph"/>
        <w:numPr>
          <w:ilvl w:val="0"/>
          <w:numId w:val="25"/>
        </w:numPr>
        <w:bidi/>
        <w:jc w:val="left"/>
        <w:rPr>
          <w:rFonts w:cstheme="minorHAnsi"/>
          <w:sz w:val="24"/>
          <w:szCs w:val="24"/>
        </w:rPr>
      </w:pPr>
      <w:proofErr w:type="spellStart"/>
      <w:r>
        <w:rPr>
          <w:rFonts w:cstheme="minorHAnsi" w:hint="cs"/>
          <w:sz w:val="24"/>
          <w:szCs w:val="24"/>
          <w:rtl/>
        </w:rPr>
        <w:t>ככה"נ</w:t>
      </w:r>
      <w:proofErr w:type="spellEnd"/>
      <w:r>
        <w:rPr>
          <w:rFonts w:cstheme="minorHAnsi" w:hint="cs"/>
          <w:sz w:val="24"/>
          <w:szCs w:val="24"/>
          <w:rtl/>
        </w:rPr>
        <w:t xml:space="preserve"> פיצוי על פגיעה באוטונומיה.</w:t>
      </w:r>
    </w:p>
    <w:p w:rsidR="00714A89" w:rsidRDefault="00714A89" w:rsidP="00C4197C">
      <w:pPr>
        <w:pStyle w:val="ListParagraph"/>
        <w:numPr>
          <w:ilvl w:val="0"/>
          <w:numId w:val="25"/>
        </w:numPr>
        <w:bidi/>
        <w:jc w:val="left"/>
        <w:rPr>
          <w:rFonts w:cstheme="minorHAnsi"/>
          <w:sz w:val="24"/>
          <w:szCs w:val="24"/>
        </w:rPr>
      </w:pPr>
      <w:r>
        <w:rPr>
          <w:rFonts w:cstheme="minorHAnsi" w:hint="cs"/>
          <w:sz w:val="24"/>
          <w:szCs w:val="24"/>
          <w:rtl/>
        </w:rPr>
        <w:t>ייתכן שהוצאות גידול עודפות של ילד נוסף לתא המשפחתי, לדוג'- רכב גדול יותר.</w:t>
      </w:r>
    </w:p>
    <w:p w:rsidR="00714A89" w:rsidRDefault="00714A89" w:rsidP="00714A89">
      <w:pPr>
        <w:bidi/>
        <w:jc w:val="left"/>
        <w:rPr>
          <w:rFonts w:cstheme="minorHAnsi"/>
          <w:sz w:val="24"/>
          <w:szCs w:val="24"/>
          <w:rtl/>
        </w:rPr>
      </w:pPr>
    </w:p>
    <w:p w:rsidR="00994F65" w:rsidRDefault="000E1CE0" w:rsidP="000E1CE0">
      <w:pPr>
        <w:shd w:val="clear" w:color="auto" w:fill="E2C5FF"/>
        <w:tabs>
          <w:tab w:val="left" w:pos="3626"/>
        </w:tabs>
        <w:bidi/>
        <w:jc w:val="center"/>
        <w:rPr>
          <w:rFonts w:cstheme="minorHAnsi"/>
          <w:b/>
          <w:bCs/>
          <w:sz w:val="24"/>
          <w:szCs w:val="24"/>
        </w:rPr>
      </w:pPr>
      <w:r>
        <w:rPr>
          <w:rFonts w:cstheme="minorHAnsi" w:hint="cs"/>
          <w:b/>
          <w:bCs/>
          <w:sz w:val="24"/>
          <w:szCs w:val="24"/>
          <w:rtl/>
        </w:rPr>
        <w:t xml:space="preserve">9. היחס </w:t>
      </w:r>
      <w:r w:rsidRPr="000E1CE0">
        <w:rPr>
          <w:rFonts w:cs="Calibri" w:hint="cs"/>
          <w:b/>
          <w:bCs/>
          <w:sz w:val="24"/>
          <w:szCs w:val="24"/>
          <w:rtl/>
        </w:rPr>
        <w:t>בין</w:t>
      </w:r>
      <w:r>
        <w:rPr>
          <w:rFonts w:cstheme="minorHAnsi" w:hint="cs"/>
          <w:b/>
          <w:bCs/>
          <w:sz w:val="24"/>
          <w:szCs w:val="24"/>
          <w:rtl/>
        </w:rPr>
        <w:t xml:space="preserve"> עוולת הרשלנות לעוולות אחרות</w:t>
      </w:r>
    </w:p>
    <w:p w:rsidR="00714A89" w:rsidRDefault="00994F65" w:rsidP="00994F65">
      <w:pPr>
        <w:bidi/>
        <w:rPr>
          <w:rFonts w:cstheme="minorHAnsi"/>
          <w:sz w:val="24"/>
          <w:szCs w:val="24"/>
          <w:rtl/>
        </w:rPr>
      </w:pPr>
      <w:r>
        <w:rPr>
          <w:rFonts w:cstheme="minorHAnsi" w:hint="cs"/>
          <w:sz w:val="24"/>
          <w:szCs w:val="24"/>
          <w:rtl/>
        </w:rPr>
        <w:t>רשלנות- עוולת מסגרת. יש לה תחולה רחבה, להבדיל משייכות למקרה ספציפי. רשלנות היא עוולת מסגרת מאחר וכולם יוצרים סיכונים כל הזמן, וכשמתממש נזק לעיתים קרובות ניתן לומר שהיה סיכון בלתי סביר.</w:t>
      </w:r>
    </w:p>
    <w:p w:rsidR="00994F65" w:rsidRDefault="00994F65" w:rsidP="00994F65">
      <w:pPr>
        <w:bidi/>
        <w:rPr>
          <w:rFonts w:cstheme="minorHAnsi"/>
          <w:sz w:val="24"/>
          <w:szCs w:val="24"/>
          <w:rtl/>
        </w:rPr>
      </w:pPr>
      <w:r>
        <w:rPr>
          <w:rFonts w:cstheme="minorHAnsi" w:hint="cs"/>
          <w:sz w:val="24"/>
          <w:szCs w:val="24"/>
          <w:rtl/>
        </w:rPr>
        <w:t xml:space="preserve">עצם קיומה של עוולה פרטיקולרית אינו דוחה את האפשרות לתבוע בעוולת הרשלנות </w:t>
      </w:r>
      <w:r w:rsidRPr="00994F65">
        <w:rPr>
          <w:rFonts w:cstheme="minorHAnsi" w:hint="cs"/>
          <w:color w:val="FF0000"/>
          <w:sz w:val="24"/>
          <w:szCs w:val="24"/>
          <w:rtl/>
        </w:rPr>
        <w:t>(עניין גורדון).</w:t>
      </w:r>
    </w:p>
    <w:p w:rsidR="00994F65" w:rsidRDefault="00994F65" w:rsidP="00994F65">
      <w:pPr>
        <w:bidi/>
        <w:rPr>
          <w:rFonts w:cstheme="minorHAnsi"/>
          <w:sz w:val="24"/>
          <w:szCs w:val="24"/>
          <w:rtl/>
        </w:rPr>
      </w:pPr>
    </w:p>
    <w:p w:rsidR="00994F65" w:rsidRDefault="00994F65" w:rsidP="00994F65">
      <w:pPr>
        <w:bidi/>
        <w:jc w:val="left"/>
        <w:rPr>
          <w:rFonts w:cstheme="minorHAnsi"/>
          <w:sz w:val="24"/>
          <w:szCs w:val="24"/>
          <w:rtl/>
        </w:rPr>
      </w:pPr>
      <w:r w:rsidRPr="00994F65">
        <w:rPr>
          <w:rFonts w:cstheme="minorHAnsi" w:hint="cs"/>
          <w:color w:val="FF0000"/>
          <w:sz w:val="24"/>
          <w:szCs w:val="24"/>
          <w:rtl/>
        </w:rPr>
        <w:t xml:space="preserve">ברזני נ' בזק- </w:t>
      </w:r>
      <w:r>
        <w:rPr>
          <w:rFonts w:cstheme="minorHAnsi" w:hint="cs"/>
          <w:b/>
          <w:bCs/>
          <w:sz w:val="24"/>
          <w:szCs w:val="24"/>
          <w:rtl/>
        </w:rPr>
        <w:t>חשין</w:t>
      </w:r>
      <w:r>
        <w:rPr>
          <w:rFonts w:cstheme="minorHAnsi" w:hint="cs"/>
          <w:sz w:val="24"/>
          <w:szCs w:val="24"/>
          <w:rtl/>
        </w:rPr>
        <w:t xml:space="preserve"> קבע מתי לא תחול עוולת הרשלנות במקביל לעוולה אחרת: כאשר ניתן לקרוא מתוך הדוקטרינה והעוולה עצמה, שהיא רוצה לדחוק את עוולת הרשלנות מתחומה. ביהמ"ש יצטרך להכריע האם העוולה יכולה לדחוק את עוולת הרשלנות, דרך פרשנות.</w:t>
      </w:r>
    </w:p>
    <w:p w:rsidR="00994F65" w:rsidRPr="0049061D" w:rsidRDefault="00994F65" w:rsidP="00994F65">
      <w:pPr>
        <w:bidi/>
        <w:jc w:val="left"/>
        <w:rPr>
          <w:rFonts w:cstheme="minorHAnsi"/>
          <w:b/>
          <w:bCs/>
          <w:sz w:val="24"/>
          <w:szCs w:val="24"/>
          <w:rtl/>
        </w:rPr>
      </w:pPr>
    </w:p>
    <w:p w:rsidR="00994F65" w:rsidRPr="0049061D" w:rsidRDefault="00994F65" w:rsidP="00994F65">
      <w:pPr>
        <w:bidi/>
        <w:jc w:val="left"/>
        <w:rPr>
          <w:rFonts w:cstheme="minorHAnsi"/>
          <w:b/>
          <w:bCs/>
          <w:sz w:val="24"/>
          <w:szCs w:val="24"/>
          <w:rtl/>
        </w:rPr>
      </w:pPr>
      <w:r w:rsidRPr="0049061D">
        <w:rPr>
          <w:rFonts w:cstheme="minorHAnsi" w:hint="cs"/>
          <w:b/>
          <w:bCs/>
          <w:sz w:val="24"/>
          <w:szCs w:val="24"/>
          <w:rtl/>
        </w:rPr>
        <w:t>דוגמה לדחיקת עוולת הרשלנות מפני הסדר פרטיקולרי-</w:t>
      </w:r>
    </w:p>
    <w:p w:rsidR="00994F65" w:rsidRDefault="00994F65" w:rsidP="00994F65">
      <w:pPr>
        <w:bidi/>
        <w:jc w:val="left"/>
        <w:rPr>
          <w:rFonts w:cstheme="minorHAnsi"/>
          <w:sz w:val="24"/>
          <w:szCs w:val="24"/>
          <w:rtl/>
        </w:rPr>
      </w:pPr>
      <w:r w:rsidRPr="00636C9E">
        <w:rPr>
          <w:rFonts w:cstheme="minorHAnsi" w:hint="cs"/>
          <w:color w:val="FF0000"/>
          <w:sz w:val="24"/>
          <w:szCs w:val="24"/>
          <w:rtl/>
        </w:rPr>
        <w:t xml:space="preserve">פלוני נ' פלוני- </w:t>
      </w:r>
      <w:r>
        <w:rPr>
          <w:rFonts w:cstheme="minorHAnsi" w:hint="cs"/>
          <w:sz w:val="24"/>
          <w:szCs w:val="24"/>
          <w:rtl/>
        </w:rPr>
        <w:t xml:space="preserve">התובע והנתבע היו חברים, אשתו של התובע קיימה רומן עם הנתבע. הטענה המשפטית- הנתבע התרשל בהתנהגותו וגרם לנתבע נכות נפשית (התבסס על עוולת הרשלנות). הסעיף במוקד פסק הדין- </w:t>
      </w:r>
      <w:r>
        <w:rPr>
          <w:rFonts w:cstheme="minorHAnsi" w:hint="cs"/>
          <w:color w:val="0066FF"/>
          <w:sz w:val="24"/>
          <w:szCs w:val="24"/>
          <w:rtl/>
        </w:rPr>
        <w:t xml:space="preserve">ס' 62 לפקנ"ז, </w:t>
      </w:r>
      <w:r>
        <w:rPr>
          <w:rFonts w:cstheme="minorHAnsi" w:hint="cs"/>
          <w:sz w:val="24"/>
          <w:szCs w:val="24"/>
          <w:rtl/>
        </w:rPr>
        <w:t xml:space="preserve">גרם הפרת חוזה. </w:t>
      </w:r>
      <w:r w:rsidRPr="00994F65">
        <w:rPr>
          <w:rFonts w:cstheme="minorHAnsi" w:hint="cs"/>
          <w:color w:val="0066FF"/>
          <w:sz w:val="24"/>
          <w:szCs w:val="24"/>
          <w:rtl/>
        </w:rPr>
        <w:t xml:space="preserve">בסעיף 62(ב) </w:t>
      </w:r>
      <w:r>
        <w:rPr>
          <w:rFonts w:cstheme="minorHAnsi" w:hint="cs"/>
          <w:sz w:val="24"/>
          <w:szCs w:val="24"/>
          <w:rtl/>
        </w:rPr>
        <w:t>המחוקק ביקש לחסום תביעות נזיקין על גרם הפרת חוזה בהקשר של חוזי נישואין.</w:t>
      </w:r>
      <w:r w:rsidR="0049061D">
        <w:rPr>
          <w:rFonts w:cstheme="minorHAnsi" w:hint="cs"/>
          <w:sz w:val="24"/>
          <w:szCs w:val="24"/>
          <w:rtl/>
        </w:rPr>
        <w:t xml:space="preserve"> השופט עמית קובע שמכך ניתן ללמוד שאין תחולה לעוולת הרשלנות.</w:t>
      </w:r>
      <w:r w:rsidR="0049061D">
        <w:rPr>
          <w:rFonts w:cstheme="minorHAnsi"/>
          <w:sz w:val="24"/>
          <w:szCs w:val="24"/>
          <w:rtl/>
        </w:rPr>
        <w:br/>
      </w:r>
    </w:p>
    <w:p w:rsidR="0049061D" w:rsidRPr="0049061D" w:rsidRDefault="0049061D" w:rsidP="0049061D">
      <w:pPr>
        <w:bidi/>
        <w:jc w:val="left"/>
        <w:rPr>
          <w:rFonts w:cstheme="minorHAnsi"/>
          <w:sz w:val="24"/>
          <w:szCs w:val="24"/>
          <w:u w:val="single"/>
          <w:rtl/>
        </w:rPr>
      </w:pPr>
      <w:r w:rsidRPr="0049061D">
        <w:rPr>
          <w:rFonts w:cstheme="minorHAnsi" w:hint="cs"/>
          <w:sz w:val="24"/>
          <w:szCs w:val="24"/>
          <w:u w:val="single"/>
          <w:rtl/>
        </w:rPr>
        <w:t>איך ניתן להבין את החלטת ביהמ"ש:</w:t>
      </w:r>
    </w:p>
    <w:p w:rsidR="0049061D" w:rsidRDefault="0049061D" w:rsidP="0049061D">
      <w:pPr>
        <w:bidi/>
        <w:jc w:val="left"/>
        <w:rPr>
          <w:rFonts w:cstheme="minorHAnsi"/>
          <w:sz w:val="24"/>
          <w:szCs w:val="24"/>
          <w:rtl/>
        </w:rPr>
      </w:pPr>
      <w:r>
        <w:rPr>
          <w:rFonts w:cstheme="minorHAnsi" w:hint="cs"/>
          <w:sz w:val="24"/>
          <w:szCs w:val="24"/>
          <w:rtl/>
        </w:rPr>
        <w:t>1. המחוקק סגר את הדלת הקדמית מפני תביעות נזיקיות, האם ראוי לאפשר אותה מהדלת האחורית?</w:t>
      </w:r>
    </w:p>
    <w:p w:rsidR="0049061D" w:rsidRDefault="0049061D" w:rsidP="0049061D">
      <w:pPr>
        <w:bidi/>
        <w:jc w:val="left"/>
        <w:rPr>
          <w:rFonts w:cstheme="minorHAnsi"/>
          <w:sz w:val="24"/>
          <w:szCs w:val="24"/>
          <w:rtl/>
        </w:rPr>
      </w:pPr>
      <w:r>
        <w:rPr>
          <w:rFonts w:cstheme="minorHAnsi" w:hint="cs"/>
          <w:sz w:val="24"/>
          <w:szCs w:val="24"/>
          <w:rtl/>
        </w:rPr>
        <w:t xml:space="preserve">2. הימנעות </w:t>
      </w:r>
      <w:proofErr w:type="spellStart"/>
      <w:r>
        <w:rPr>
          <w:rFonts w:cstheme="minorHAnsi" w:hint="cs"/>
          <w:sz w:val="24"/>
          <w:szCs w:val="24"/>
          <w:rtl/>
        </w:rPr>
        <w:t>ממשפוט</w:t>
      </w:r>
      <w:proofErr w:type="spellEnd"/>
      <w:r>
        <w:rPr>
          <w:rFonts w:cstheme="minorHAnsi" w:hint="cs"/>
          <w:sz w:val="24"/>
          <w:szCs w:val="24"/>
          <w:rtl/>
        </w:rPr>
        <w:t xml:space="preserve"> של חיי המשפחה והזוגיות, ומכניסה לחדר המיטות.</w:t>
      </w:r>
    </w:p>
    <w:p w:rsidR="0049061D" w:rsidRDefault="0049061D" w:rsidP="0049061D">
      <w:pPr>
        <w:bidi/>
        <w:jc w:val="left"/>
        <w:rPr>
          <w:rFonts w:cstheme="minorHAnsi"/>
          <w:sz w:val="24"/>
          <w:szCs w:val="24"/>
          <w:rtl/>
        </w:rPr>
      </w:pPr>
      <w:r>
        <w:rPr>
          <w:rFonts w:cstheme="minorHAnsi" w:hint="cs"/>
          <w:sz w:val="24"/>
          <w:szCs w:val="24"/>
          <w:rtl/>
        </w:rPr>
        <w:t>3. הצפת ביהמ"ש.</w:t>
      </w:r>
    </w:p>
    <w:p w:rsidR="0049061D" w:rsidRDefault="0049061D" w:rsidP="0049061D">
      <w:pPr>
        <w:bidi/>
        <w:jc w:val="left"/>
        <w:rPr>
          <w:rFonts w:cstheme="minorHAnsi"/>
          <w:sz w:val="24"/>
          <w:szCs w:val="24"/>
          <w:rtl/>
        </w:rPr>
      </w:pPr>
    </w:p>
    <w:p w:rsidR="0049061D" w:rsidRDefault="0049061D" w:rsidP="0049061D">
      <w:pPr>
        <w:shd w:val="clear" w:color="auto" w:fill="E2C5FF"/>
        <w:tabs>
          <w:tab w:val="left" w:pos="3626"/>
        </w:tabs>
        <w:bidi/>
        <w:jc w:val="center"/>
        <w:rPr>
          <w:rFonts w:cstheme="minorHAnsi"/>
          <w:b/>
          <w:bCs/>
          <w:sz w:val="24"/>
          <w:szCs w:val="24"/>
        </w:rPr>
      </w:pPr>
      <w:r w:rsidRPr="0049061D">
        <w:rPr>
          <w:rFonts w:cstheme="minorHAnsi" w:hint="cs"/>
          <w:b/>
          <w:bCs/>
          <w:sz w:val="24"/>
          <w:szCs w:val="24"/>
          <w:rtl/>
        </w:rPr>
        <w:t>10. נטל ההוכחה ברשלנות</w:t>
      </w:r>
    </w:p>
    <w:p w:rsidR="0049061D" w:rsidRDefault="0049061D" w:rsidP="00E45C1B">
      <w:pPr>
        <w:bidi/>
        <w:jc w:val="left"/>
        <w:rPr>
          <w:rFonts w:cstheme="minorHAnsi"/>
          <w:sz w:val="24"/>
          <w:szCs w:val="24"/>
          <w:rtl/>
        </w:rPr>
      </w:pPr>
      <w:r>
        <w:rPr>
          <w:rFonts w:cstheme="minorHAnsi" w:hint="cs"/>
          <w:b/>
          <w:bCs/>
          <w:sz w:val="24"/>
          <w:szCs w:val="24"/>
          <w:rtl/>
        </w:rPr>
        <w:t xml:space="preserve">הכלל </w:t>
      </w:r>
      <w:r>
        <w:rPr>
          <w:rFonts w:cstheme="minorHAnsi"/>
          <w:b/>
          <w:bCs/>
          <w:sz w:val="24"/>
          <w:szCs w:val="24"/>
          <w:rtl/>
        </w:rPr>
        <w:t>–</w:t>
      </w:r>
      <w:r>
        <w:rPr>
          <w:rFonts w:cstheme="minorHAnsi" w:hint="cs"/>
          <w:b/>
          <w:bCs/>
          <w:sz w:val="24"/>
          <w:szCs w:val="24"/>
          <w:rtl/>
        </w:rPr>
        <w:t xml:space="preserve"> "המוציא מחברו עליו הראיה". </w:t>
      </w:r>
      <w:r>
        <w:rPr>
          <w:rFonts w:cstheme="minorHAnsi" w:hint="cs"/>
          <w:sz w:val="24"/>
          <w:szCs w:val="24"/>
          <w:rtl/>
        </w:rPr>
        <w:t>נטל ההוכחה ייקבע בהתאם למאזן הסתברויות- מעל 50%.</w:t>
      </w:r>
    </w:p>
    <w:p w:rsidR="0049061D" w:rsidRDefault="0049061D" w:rsidP="00E45C1B">
      <w:pPr>
        <w:bidi/>
        <w:jc w:val="left"/>
        <w:rPr>
          <w:rFonts w:cstheme="minorHAnsi"/>
          <w:sz w:val="24"/>
          <w:szCs w:val="24"/>
          <w:rtl/>
        </w:rPr>
      </w:pPr>
      <w:r>
        <w:rPr>
          <w:rFonts w:cstheme="minorHAnsi" w:hint="cs"/>
          <w:sz w:val="24"/>
          <w:szCs w:val="24"/>
          <w:rtl/>
        </w:rPr>
        <w:t>יש דוקטרינות ספציפיות בהן מתהפך נטל הראיה.</w:t>
      </w:r>
    </w:p>
    <w:p w:rsidR="0049061D" w:rsidRPr="00E45C1B" w:rsidRDefault="0049061D" w:rsidP="00E45C1B">
      <w:pPr>
        <w:bidi/>
        <w:jc w:val="left"/>
        <w:rPr>
          <w:rFonts w:cstheme="minorHAnsi"/>
          <w:color w:val="0066FF"/>
          <w:sz w:val="24"/>
          <w:szCs w:val="24"/>
          <w:rtl/>
        </w:rPr>
      </w:pPr>
      <w:r>
        <w:rPr>
          <w:rFonts w:cstheme="minorHAnsi" w:hint="cs"/>
          <w:sz w:val="24"/>
          <w:szCs w:val="24"/>
          <w:rtl/>
        </w:rPr>
        <w:t xml:space="preserve">נעסוק בחריגים לכלל: דוקטרינת הנזק הראייתי; </w:t>
      </w:r>
      <w:r w:rsidRPr="00E45C1B">
        <w:rPr>
          <w:rFonts w:cstheme="minorHAnsi" w:hint="cs"/>
          <w:color w:val="0066FF"/>
          <w:sz w:val="24"/>
          <w:szCs w:val="24"/>
          <w:rtl/>
        </w:rPr>
        <w:t>סעיפים 38-41</w:t>
      </w:r>
      <w:r w:rsidR="00E45C1B" w:rsidRPr="00E45C1B">
        <w:rPr>
          <w:rFonts w:cstheme="minorHAnsi" w:hint="cs"/>
          <w:color w:val="0066FF"/>
          <w:sz w:val="24"/>
          <w:szCs w:val="24"/>
          <w:rtl/>
        </w:rPr>
        <w:t xml:space="preserve"> לפקנ"ז.</w:t>
      </w:r>
    </w:p>
    <w:p w:rsidR="0049061D" w:rsidRDefault="00E45C1B" w:rsidP="00E45C1B">
      <w:pPr>
        <w:bidi/>
        <w:jc w:val="left"/>
        <w:rPr>
          <w:rFonts w:cstheme="minorHAnsi"/>
          <w:sz w:val="24"/>
          <w:szCs w:val="24"/>
          <w:rtl/>
        </w:rPr>
      </w:pPr>
      <w:r>
        <w:rPr>
          <w:rFonts w:cstheme="minorHAnsi" w:hint="cs"/>
          <w:color w:val="0066FF"/>
          <w:sz w:val="24"/>
          <w:szCs w:val="24"/>
          <w:rtl/>
        </w:rPr>
        <w:lastRenderedPageBreak/>
        <w:t>סעיפים 38-41 לפקנ"</w:t>
      </w:r>
      <w:r w:rsidRPr="00E45C1B">
        <w:rPr>
          <w:rFonts w:cstheme="minorHAnsi" w:hint="cs"/>
          <w:color w:val="0066FF"/>
          <w:sz w:val="24"/>
          <w:szCs w:val="24"/>
          <w:rtl/>
        </w:rPr>
        <w:t xml:space="preserve">ז: </w:t>
      </w:r>
      <w:r>
        <w:rPr>
          <w:rFonts w:cstheme="minorHAnsi" w:hint="cs"/>
          <w:sz w:val="24"/>
          <w:szCs w:val="24"/>
          <w:rtl/>
        </w:rPr>
        <w:t>בהתקיים יסודות סעיפים אלו, נטל ההוכחה יעבור לנתבע להוכיח שלא התרשל. המשמעות: הסעיפים יוצרים חזקה ניתנת לסתירה שקיימת התרשלות (במקרים מסוימים גם קש"ס).</w:t>
      </w:r>
    </w:p>
    <w:p w:rsidR="00E45C1B" w:rsidRDefault="00E45C1B" w:rsidP="00E45C1B">
      <w:pPr>
        <w:bidi/>
        <w:jc w:val="left"/>
        <w:rPr>
          <w:rFonts w:cstheme="minorHAnsi"/>
          <w:sz w:val="24"/>
          <w:szCs w:val="24"/>
          <w:rtl/>
        </w:rPr>
      </w:pPr>
      <w:r>
        <w:rPr>
          <w:rFonts w:cstheme="minorHAnsi" w:hint="cs"/>
          <w:sz w:val="24"/>
          <w:szCs w:val="24"/>
          <w:rtl/>
        </w:rPr>
        <w:t xml:space="preserve">&gt; סעיף 41- מאפשר הפיכת נטל ההוכחה לגבי התרשלות </w:t>
      </w:r>
      <w:proofErr w:type="spellStart"/>
      <w:r>
        <w:rPr>
          <w:rFonts w:cstheme="minorHAnsi" w:hint="cs"/>
          <w:sz w:val="24"/>
          <w:szCs w:val="24"/>
          <w:rtl/>
        </w:rPr>
        <w:t>וקש"ס</w:t>
      </w:r>
      <w:proofErr w:type="spellEnd"/>
      <w:r>
        <w:rPr>
          <w:rFonts w:cstheme="minorHAnsi" w:hint="cs"/>
          <w:sz w:val="24"/>
          <w:szCs w:val="24"/>
          <w:rtl/>
        </w:rPr>
        <w:t>.</w:t>
      </w:r>
    </w:p>
    <w:p w:rsidR="00E45C1B" w:rsidRDefault="00E45C1B" w:rsidP="00E45C1B">
      <w:pPr>
        <w:bidi/>
        <w:jc w:val="left"/>
        <w:rPr>
          <w:rFonts w:cstheme="minorHAnsi"/>
          <w:sz w:val="24"/>
          <w:szCs w:val="24"/>
          <w:rtl/>
        </w:rPr>
      </w:pPr>
      <w:r>
        <w:rPr>
          <w:rFonts w:cstheme="minorHAnsi" w:hint="cs"/>
          <w:sz w:val="24"/>
          <w:szCs w:val="24"/>
          <w:rtl/>
        </w:rPr>
        <w:t>&gt; סעיף 38- מאפשר הפיכת נטל ההוכחה לגבי התרשלות.</w:t>
      </w:r>
    </w:p>
    <w:p w:rsidR="00E45C1B" w:rsidRDefault="00E45C1B" w:rsidP="00E45C1B">
      <w:pPr>
        <w:bidi/>
        <w:jc w:val="left"/>
        <w:rPr>
          <w:rFonts w:cstheme="minorHAnsi"/>
          <w:sz w:val="24"/>
          <w:szCs w:val="24"/>
          <w:rtl/>
        </w:rPr>
      </w:pPr>
    </w:p>
    <w:p w:rsidR="0049061D" w:rsidRDefault="0049061D" w:rsidP="0049061D">
      <w:pPr>
        <w:shd w:val="clear" w:color="auto" w:fill="F5EBFF"/>
        <w:bidi/>
        <w:jc w:val="left"/>
        <w:rPr>
          <w:rFonts w:cstheme="minorHAnsi"/>
          <w:b/>
          <w:bCs/>
          <w:sz w:val="24"/>
          <w:szCs w:val="24"/>
        </w:rPr>
      </w:pPr>
      <w:r w:rsidRPr="0049061D">
        <w:rPr>
          <w:rFonts w:cstheme="minorHAnsi" w:hint="cs"/>
          <w:b/>
          <w:bCs/>
          <w:sz w:val="24"/>
          <w:szCs w:val="24"/>
          <w:rtl/>
        </w:rPr>
        <w:t xml:space="preserve">דוקטרינת הנזק הראייתי </w:t>
      </w:r>
    </w:p>
    <w:p w:rsidR="0049061D" w:rsidRDefault="008C3587" w:rsidP="008C3587">
      <w:pPr>
        <w:bidi/>
        <w:jc w:val="left"/>
        <w:rPr>
          <w:rFonts w:cstheme="minorHAnsi"/>
          <w:sz w:val="24"/>
          <w:szCs w:val="24"/>
          <w:rtl/>
        </w:rPr>
      </w:pPr>
      <w:r>
        <w:rPr>
          <w:rFonts w:cstheme="minorHAnsi" w:hint="cs"/>
          <w:sz w:val="24"/>
          <w:szCs w:val="24"/>
          <w:rtl/>
        </w:rPr>
        <w:t>דוקטרינת הנזק הראייתי רלוונטית כשהתובע לא יכול להוכיח עובדה מסוימת בגלל התרשלות הנתבע. לא משנה באיזו עובדה מהתביעה מדובר. הדוקטרינה מאפשרת להפוך את נטל הראיה אל כתפי הנתבע.</w:t>
      </w:r>
    </w:p>
    <w:p w:rsidR="008C3587" w:rsidRDefault="008C3587" w:rsidP="008C3587">
      <w:pPr>
        <w:bidi/>
        <w:jc w:val="left"/>
        <w:rPr>
          <w:rFonts w:cstheme="minorHAnsi"/>
          <w:sz w:val="24"/>
          <w:szCs w:val="24"/>
          <w:rtl/>
        </w:rPr>
      </w:pPr>
      <w:r w:rsidRPr="00E45C1B">
        <w:rPr>
          <w:rFonts w:cstheme="minorHAnsi" w:hint="cs"/>
          <w:sz w:val="24"/>
          <w:szCs w:val="24"/>
          <w:u w:val="single"/>
          <w:rtl/>
        </w:rPr>
        <w:t xml:space="preserve">הדוקטרינה כראש נזק נפרד (לא אומץ) </w:t>
      </w:r>
      <w:r w:rsidRPr="00E45C1B">
        <w:rPr>
          <w:rFonts w:cstheme="minorHAnsi"/>
          <w:sz w:val="24"/>
          <w:szCs w:val="24"/>
          <w:u w:val="single"/>
          <w:rtl/>
        </w:rPr>
        <w:t>–</w:t>
      </w:r>
      <w:r>
        <w:rPr>
          <w:rFonts w:cstheme="minorHAnsi" w:hint="cs"/>
          <w:sz w:val="24"/>
          <w:szCs w:val="24"/>
          <w:rtl/>
        </w:rPr>
        <w:t xml:space="preserve"> פיצוי על הנזק הראייתי שנגרם. נאמד לפי שווי המידע שנשלל מהתובע- מכפלת הסיכוי שהתביעה הייתה מתקבלת אלמלא הנזק הראייתי, והסכום שבו התובע היה זוכה. </w:t>
      </w:r>
    </w:p>
    <w:p w:rsidR="00E45C1B" w:rsidRDefault="00E45C1B" w:rsidP="00E45C1B">
      <w:pPr>
        <w:bidi/>
        <w:jc w:val="left"/>
        <w:rPr>
          <w:rFonts w:cstheme="minorHAnsi"/>
          <w:sz w:val="24"/>
          <w:szCs w:val="24"/>
          <w:rtl/>
        </w:rPr>
      </w:pPr>
    </w:p>
    <w:p w:rsidR="00E45C1B" w:rsidRDefault="00E45C1B" w:rsidP="00E45C1B">
      <w:pPr>
        <w:bidi/>
        <w:jc w:val="left"/>
        <w:rPr>
          <w:rFonts w:cstheme="minorHAnsi"/>
          <w:sz w:val="24"/>
          <w:szCs w:val="24"/>
          <w:rtl/>
        </w:rPr>
      </w:pPr>
      <w:r w:rsidRPr="00E45C1B">
        <w:rPr>
          <w:rFonts w:cstheme="minorHAnsi" w:hint="cs"/>
          <w:color w:val="FF0000"/>
          <w:sz w:val="24"/>
          <w:szCs w:val="24"/>
          <w:rtl/>
        </w:rPr>
        <w:t xml:space="preserve">לבנה לוי נ' מרכז רפואי שערי צדק- </w:t>
      </w:r>
      <w:r>
        <w:rPr>
          <w:rFonts w:cstheme="minorHAnsi" w:hint="cs"/>
          <w:sz w:val="24"/>
          <w:szCs w:val="24"/>
          <w:rtl/>
        </w:rPr>
        <w:t>כזכור: רשלנות רפואית, חריגה מנוהל לגבי זמן הסתובבות לעידוד לידה. הקושי הראייתי שנוצר- יש התרשלות, אך לא ברור אם יש קש"ס. אם ביה"ח היה מבצע את הבדיקה כעבור שעתיים לפי הנוהל, היה ניתן לדעת מתי נפטר העובר (האם בטווח השעתיים/ בשעה הנוספת בה לא נוטרה האם). השופט ריבלין מאמץ את דוקטרינת הנזק הראייתי, והופך את נטל ההוכחה על ביה"ח.</w:t>
      </w:r>
    </w:p>
    <w:p w:rsidR="00E45C1B" w:rsidRDefault="00E45C1B" w:rsidP="00E45C1B">
      <w:pPr>
        <w:bidi/>
        <w:jc w:val="left"/>
        <w:rPr>
          <w:rFonts w:cstheme="minorHAnsi"/>
          <w:sz w:val="24"/>
          <w:szCs w:val="24"/>
          <w:rtl/>
        </w:rPr>
      </w:pPr>
    </w:p>
    <w:p w:rsidR="00E45C1B" w:rsidRPr="00E45C1B" w:rsidRDefault="00E45C1B" w:rsidP="00E45C1B">
      <w:pPr>
        <w:shd w:val="clear" w:color="auto" w:fill="F5EBFF"/>
        <w:bidi/>
        <w:jc w:val="left"/>
        <w:rPr>
          <w:rFonts w:cstheme="minorHAnsi"/>
          <w:b/>
          <w:bCs/>
          <w:sz w:val="24"/>
          <w:szCs w:val="24"/>
          <w:rtl/>
        </w:rPr>
      </w:pPr>
      <w:r>
        <w:rPr>
          <w:rFonts w:cstheme="minorHAnsi" w:hint="cs"/>
          <w:b/>
          <w:bCs/>
          <w:sz w:val="24"/>
          <w:szCs w:val="24"/>
          <w:rtl/>
        </w:rPr>
        <w:t>סעיף 41</w:t>
      </w:r>
      <w:r w:rsidR="00F70D4B">
        <w:rPr>
          <w:rFonts w:cstheme="minorHAnsi" w:hint="cs"/>
          <w:b/>
          <w:bCs/>
          <w:sz w:val="24"/>
          <w:szCs w:val="24"/>
          <w:rtl/>
        </w:rPr>
        <w:t xml:space="preserve"> לפקנ"ז</w:t>
      </w:r>
      <w:r>
        <w:rPr>
          <w:rFonts w:cstheme="minorHAnsi" w:hint="cs"/>
          <w:b/>
          <w:bCs/>
          <w:sz w:val="24"/>
          <w:szCs w:val="24"/>
          <w:rtl/>
        </w:rPr>
        <w:t xml:space="preserve"> </w:t>
      </w:r>
      <w:r>
        <w:rPr>
          <w:rFonts w:cstheme="minorHAnsi"/>
          <w:b/>
          <w:bCs/>
          <w:sz w:val="24"/>
          <w:szCs w:val="24"/>
          <w:rtl/>
        </w:rPr>
        <w:t>–</w:t>
      </w:r>
      <w:r>
        <w:rPr>
          <w:rFonts w:cstheme="minorHAnsi" w:hint="cs"/>
          <w:b/>
          <w:bCs/>
          <w:sz w:val="24"/>
          <w:szCs w:val="24"/>
          <w:rtl/>
        </w:rPr>
        <w:t xml:space="preserve"> "הדבר מעיד על עצמו"</w:t>
      </w:r>
    </w:p>
    <w:p w:rsidR="00E45C1B" w:rsidRDefault="00E45C1B" w:rsidP="00E45C1B">
      <w:pPr>
        <w:bidi/>
        <w:jc w:val="left"/>
        <w:rPr>
          <w:rFonts w:cstheme="minorHAnsi"/>
          <w:sz w:val="24"/>
          <w:szCs w:val="24"/>
          <w:rtl/>
        </w:rPr>
      </w:pPr>
      <w:r w:rsidRPr="00E45C1B">
        <w:rPr>
          <w:rFonts w:cstheme="minorHAnsi" w:hint="cs"/>
          <w:color w:val="0066FF"/>
          <w:sz w:val="24"/>
          <w:szCs w:val="24"/>
          <w:rtl/>
        </w:rPr>
        <w:t>סעיף 41 לפקודת הנזיקין-</w:t>
      </w:r>
      <w:r>
        <w:rPr>
          <w:rFonts w:cstheme="minorHAnsi" w:hint="cs"/>
          <w:sz w:val="24"/>
          <w:szCs w:val="24"/>
          <w:rtl/>
        </w:rPr>
        <w:t xml:space="preserve"> 3 תנאים:</w:t>
      </w:r>
    </w:p>
    <w:p w:rsidR="00E45C1B" w:rsidRDefault="00E45C1B" w:rsidP="00E45C1B">
      <w:pPr>
        <w:bidi/>
        <w:jc w:val="left"/>
        <w:rPr>
          <w:rFonts w:cstheme="minorHAnsi"/>
          <w:sz w:val="24"/>
          <w:szCs w:val="24"/>
          <w:rtl/>
        </w:rPr>
      </w:pPr>
      <w:r>
        <w:rPr>
          <w:rFonts w:cstheme="minorHAnsi" w:hint="cs"/>
          <w:sz w:val="24"/>
          <w:szCs w:val="24"/>
          <w:rtl/>
        </w:rPr>
        <w:t xml:space="preserve">1. היעדר ידיעה של התובע </w:t>
      </w:r>
      <w:r>
        <w:rPr>
          <w:rFonts w:cstheme="minorHAnsi"/>
          <w:sz w:val="24"/>
          <w:szCs w:val="24"/>
          <w:rtl/>
        </w:rPr>
        <w:t>–</w:t>
      </w:r>
      <w:r>
        <w:rPr>
          <w:rFonts w:cstheme="minorHAnsi" w:hint="cs"/>
          <w:sz w:val="24"/>
          <w:szCs w:val="24"/>
          <w:rtl/>
        </w:rPr>
        <w:t xml:space="preserve"> התובע לא ידע/ לא </w:t>
      </w:r>
      <w:proofErr w:type="spellStart"/>
      <w:r>
        <w:rPr>
          <w:rFonts w:cstheme="minorHAnsi" w:hint="cs"/>
          <w:sz w:val="24"/>
          <w:szCs w:val="24"/>
          <w:rtl/>
        </w:rPr>
        <w:t>יכל</w:t>
      </w:r>
      <w:proofErr w:type="spellEnd"/>
      <w:r>
        <w:rPr>
          <w:rFonts w:cstheme="minorHAnsi" w:hint="cs"/>
          <w:sz w:val="24"/>
          <w:szCs w:val="24"/>
          <w:rtl/>
        </w:rPr>
        <w:t xml:space="preserve"> לדעת מהן הנסיבות שהובילו לאירוע בו ניזוק.</w:t>
      </w:r>
    </w:p>
    <w:p w:rsidR="00E45C1B" w:rsidRDefault="00E45C1B" w:rsidP="00E45C1B">
      <w:pPr>
        <w:bidi/>
        <w:jc w:val="left"/>
        <w:rPr>
          <w:rFonts w:cstheme="minorHAnsi"/>
          <w:sz w:val="24"/>
          <w:szCs w:val="24"/>
          <w:rtl/>
        </w:rPr>
      </w:pPr>
      <w:r>
        <w:rPr>
          <w:rFonts w:cstheme="minorHAnsi" w:hint="cs"/>
          <w:sz w:val="24"/>
          <w:szCs w:val="24"/>
          <w:rtl/>
        </w:rPr>
        <w:t>2. הנכס נמצא בשליטת הנתבע.</w:t>
      </w:r>
      <w:r w:rsidR="00B04437" w:rsidRPr="00B04437">
        <w:rPr>
          <w:noProof/>
        </w:rPr>
        <w:t xml:space="preserve"> </w:t>
      </w:r>
    </w:p>
    <w:p w:rsidR="00E45C1B" w:rsidRDefault="00B04437" w:rsidP="00E45C1B">
      <w:pPr>
        <w:bidi/>
        <w:jc w:val="left"/>
        <w:rPr>
          <w:rFonts w:cstheme="minorHAnsi"/>
          <w:sz w:val="24"/>
          <w:szCs w:val="24"/>
          <w:rtl/>
        </w:rPr>
      </w:pPr>
      <w:r>
        <w:rPr>
          <w:noProof/>
        </w:rPr>
        <w:drawing>
          <wp:anchor distT="0" distB="0" distL="114300" distR="114300" simplePos="0" relativeHeight="251693056" behindDoc="1" locked="0" layoutInCell="1" allowOverlap="1" wp14:anchorId="40BCA183" wp14:editId="1F8D0791">
            <wp:simplePos x="0" y="0"/>
            <wp:positionH relativeFrom="column">
              <wp:posOffset>-283210</wp:posOffset>
            </wp:positionH>
            <wp:positionV relativeFrom="paragraph">
              <wp:posOffset>91440</wp:posOffset>
            </wp:positionV>
            <wp:extent cx="4061460" cy="781685"/>
            <wp:effectExtent l="76200" t="76200" r="72390" b="75565"/>
            <wp:wrapTight wrapText="bothSides">
              <wp:wrapPolygon edited="0">
                <wp:start x="-405" y="-2106"/>
                <wp:lineTo x="-405" y="23162"/>
                <wp:lineTo x="21884" y="23162"/>
                <wp:lineTo x="21884" y="-2106"/>
                <wp:lineTo x="-405" y="-2106"/>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061460" cy="781685"/>
                    </a:xfrm>
                    <a:prstGeom prst="rect">
                      <a:avLst/>
                    </a:prstGeom>
                    <a:effectLst>
                      <a:glow rad="63500">
                        <a:schemeClr val="accent4">
                          <a:satMod val="175000"/>
                          <a:alpha val="40000"/>
                        </a:schemeClr>
                      </a:glow>
                    </a:effectLst>
                  </pic:spPr>
                </pic:pic>
              </a:graphicData>
            </a:graphic>
            <wp14:sizeRelH relativeFrom="page">
              <wp14:pctWidth>0</wp14:pctWidth>
            </wp14:sizeRelH>
            <wp14:sizeRelV relativeFrom="page">
              <wp14:pctHeight>0</wp14:pctHeight>
            </wp14:sizeRelV>
          </wp:anchor>
        </w:drawing>
      </w:r>
      <w:r w:rsidR="00E45C1B">
        <w:rPr>
          <w:rFonts w:cstheme="minorHAnsi" w:hint="cs"/>
          <w:sz w:val="24"/>
          <w:szCs w:val="24"/>
          <w:rtl/>
        </w:rPr>
        <w:t>3. אירוע המקרה מתיישב עם המסקנה שהנתבע התרשל יותר מאשר שנקט בזהירות סבירה.</w:t>
      </w:r>
    </w:p>
    <w:p w:rsidR="00E45C1B" w:rsidRDefault="00E45C1B" w:rsidP="00E45C1B">
      <w:pPr>
        <w:bidi/>
        <w:jc w:val="left"/>
        <w:rPr>
          <w:rFonts w:cstheme="minorHAnsi"/>
          <w:sz w:val="24"/>
          <w:szCs w:val="24"/>
          <w:rtl/>
        </w:rPr>
      </w:pPr>
    </w:p>
    <w:p w:rsidR="00E45C1B" w:rsidRPr="00E45C1B" w:rsidRDefault="00E45C1B" w:rsidP="00E45C1B">
      <w:pPr>
        <w:bidi/>
        <w:jc w:val="left"/>
        <w:rPr>
          <w:rFonts w:cstheme="minorHAnsi"/>
          <w:b/>
          <w:bCs/>
          <w:sz w:val="24"/>
          <w:szCs w:val="24"/>
          <w:rtl/>
        </w:rPr>
      </w:pPr>
      <w:r w:rsidRPr="00E45C1B">
        <w:rPr>
          <w:rFonts w:cstheme="minorHAnsi" w:hint="cs"/>
          <w:b/>
          <w:bCs/>
          <w:sz w:val="24"/>
          <w:szCs w:val="24"/>
          <w:highlight w:val="cyan"/>
          <w:rtl/>
        </w:rPr>
        <w:t>1. היעדר ידיעה בכוח או בפועל</w:t>
      </w:r>
    </w:p>
    <w:p w:rsidR="00E45C1B" w:rsidRDefault="00E96F13" w:rsidP="00E45C1B">
      <w:pPr>
        <w:bidi/>
        <w:jc w:val="left"/>
        <w:rPr>
          <w:rFonts w:cstheme="minorHAnsi"/>
          <w:sz w:val="24"/>
          <w:szCs w:val="24"/>
          <w:rtl/>
        </w:rPr>
      </w:pPr>
      <w:r>
        <w:rPr>
          <w:rFonts w:cstheme="minorHAnsi" w:hint="cs"/>
          <w:sz w:val="24"/>
          <w:szCs w:val="24"/>
          <w:rtl/>
        </w:rPr>
        <w:t xml:space="preserve">נשאלת השאלה </w:t>
      </w:r>
      <w:r>
        <w:rPr>
          <w:rFonts w:cstheme="minorHAnsi"/>
          <w:sz w:val="24"/>
          <w:szCs w:val="24"/>
          <w:rtl/>
        </w:rPr>
        <w:t>–</w:t>
      </w:r>
      <w:r>
        <w:rPr>
          <w:rFonts w:cstheme="minorHAnsi" w:hint="cs"/>
          <w:sz w:val="24"/>
          <w:szCs w:val="24"/>
          <w:rtl/>
        </w:rPr>
        <w:t xml:space="preserve"> מי צריך להיות חסר ידיעה? הניזוק או התובע?</w:t>
      </w:r>
    </w:p>
    <w:p w:rsidR="00E96F13" w:rsidRDefault="00E96F13" w:rsidP="00E96F13">
      <w:pPr>
        <w:bidi/>
        <w:jc w:val="left"/>
        <w:rPr>
          <w:rFonts w:cstheme="minorHAnsi"/>
          <w:sz w:val="24"/>
          <w:szCs w:val="24"/>
          <w:rtl/>
        </w:rPr>
      </w:pPr>
      <w:r w:rsidRPr="00675636">
        <w:rPr>
          <w:rFonts w:cstheme="minorHAnsi" w:hint="cs"/>
          <w:color w:val="FF0000"/>
          <w:sz w:val="24"/>
          <w:szCs w:val="24"/>
          <w:rtl/>
        </w:rPr>
        <w:t xml:space="preserve">פלוני נ' פלוני- </w:t>
      </w:r>
      <w:r>
        <w:rPr>
          <w:rFonts w:cstheme="minorHAnsi" w:hint="cs"/>
          <w:sz w:val="24"/>
          <w:szCs w:val="24"/>
          <w:rtl/>
        </w:rPr>
        <w:t xml:space="preserve">הניזוק היה פועל באתר בנייה שנפל מגובה אל מותו. לא היה ברור באילו נסיבות פעל. אפשרות אחת שהוא נפל בשל פיגום לא תקני, אפשרות אחרת היא שנפל כי הלך במקום לא בטיחותי. </w:t>
      </w:r>
      <w:r w:rsidR="00675636">
        <w:rPr>
          <w:rFonts w:cstheme="minorHAnsi" w:hint="cs"/>
          <w:sz w:val="24"/>
          <w:szCs w:val="24"/>
          <w:rtl/>
        </w:rPr>
        <w:t xml:space="preserve">נקבע: השופט עמית- </w:t>
      </w:r>
      <w:r w:rsidR="00675636">
        <w:rPr>
          <w:rFonts w:cstheme="minorHAnsi"/>
          <w:sz w:val="24"/>
          <w:szCs w:val="24"/>
          <w:rtl/>
        </w:rPr>
        <w:br/>
      </w:r>
      <w:r w:rsidR="00675636">
        <w:rPr>
          <w:rFonts w:cstheme="minorHAnsi" w:hint="cs"/>
          <w:sz w:val="24"/>
          <w:szCs w:val="24"/>
          <w:rtl/>
        </w:rPr>
        <w:t>1. יש להוכיח את אי הידיעה של התובע (היורשים במקרה זה) ולא של הניזוק, שבמקרה הזה היה המנוח.</w:t>
      </w:r>
    </w:p>
    <w:p w:rsidR="00675636" w:rsidRDefault="00675636" w:rsidP="00675636">
      <w:pPr>
        <w:bidi/>
        <w:jc w:val="left"/>
        <w:rPr>
          <w:rFonts w:cstheme="minorHAnsi"/>
          <w:sz w:val="24"/>
          <w:szCs w:val="24"/>
          <w:rtl/>
        </w:rPr>
      </w:pPr>
      <w:r>
        <w:rPr>
          <w:rFonts w:cstheme="minorHAnsi" w:hint="cs"/>
          <w:sz w:val="24"/>
          <w:szCs w:val="24"/>
          <w:rtl/>
        </w:rPr>
        <w:t xml:space="preserve">2. לתובע עדיין יש נטל לעשות ככל שביכולתו כדי לברר את העובדות- לפנות למומחים לדוג', ולא לומר רק שהדבר מדבר בעד עצמו. </w:t>
      </w:r>
      <w:r>
        <w:rPr>
          <w:rFonts w:cstheme="minorHAnsi"/>
          <w:sz w:val="24"/>
          <w:szCs w:val="24"/>
          <w:rtl/>
        </w:rPr>
        <w:br/>
      </w:r>
      <w:r>
        <w:rPr>
          <w:rFonts w:cstheme="minorHAnsi" w:hint="cs"/>
          <w:sz w:val="24"/>
          <w:szCs w:val="24"/>
          <w:rtl/>
        </w:rPr>
        <w:t xml:space="preserve">לכן, השופט עמית החליט שלא לבצע שימוש </w:t>
      </w:r>
      <w:r w:rsidRPr="00675636">
        <w:rPr>
          <w:rFonts w:cstheme="minorHAnsi" w:hint="cs"/>
          <w:color w:val="0066FF"/>
          <w:sz w:val="24"/>
          <w:szCs w:val="24"/>
          <w:rtl/>
        </w:rPr>
        <w:t>בסעיף 41.</w:t>
      </w:r>
    </w:p>
    <w:p w:rsidR="00675636" w:rsidRDefault="00675636" w:rsidP="00675636">
      <w:pPr>
        <w:bidi/>
        <w:jc w:val="left"/>
        <w:rPr>
          <w:rFonts w:cstheme="minorHAnsi"/>
          <w:sz w:val="24"/>
          <w:szCs w:val="24"/>
          <w:rtl/>
        </w:rPr>
      </w:pPr>
    </w:p>
    <w:p w:rsidR="00675636" w:rsidRDefault="00675636" w:rsidP="00675636">
      <w:pPr>
        <w:bidi/>
        <w:jc w:val="left"/>
        <w:rPr>
          <w:rFonts w:cstheme="minorHAnsi"/>
          <w:sz w:val="24"/>
          <w:szCs w:val="24"/>
          <w:rtl/>
        </w:rPr>
      </w:pPr>
      <w:r w:rsidRPr="00675636">
        <w:rPr>
          <w:rFonts w:cstheme="minorHAnsi" w:hint="cs"/>
          <w:b/>
          <w:bCs/>
          <w:sz w:val="24"/>
          <w:szCs w:val="24"/>
          <w:highlight w:val="cyan"/>
          <w:rtl/>
        </w:rPr>
        <w:t>2. הנכס נמצא בשליטת הנתבע</w:t>
      </w:r>
    </w:p>
    <w:p w:rsidR="00675636" w:rsidRDefault="00675636" w:rsidP="00675636">
      <w:pPr>
        <w:bidi/>
        <w:jc w:val="left"/>
        <w:rPr>
          <w:rFonts w:cstheme="minorHAnsi"/>
          <w:sz w:val="24"/>
          <w:szCs w:val="24"/>
          <w:rtl/>
        </w:rPr>
      </w:pPr>
      <w:r>
        <w:rPr>
          <w:rFonts w:cstheme="minorHAnsi" w:hint="cs"/>
          <w:sz w:val="24"/>
          <w:szCs w:val="24"/>
          <w:rtl/>
        </w:rPr>
        <w:t>סביר יותר שהמידע נמצא אצל מי שהנכס בבעלותו.</w:t>
      </w:r>
    </w:p>
    <w:p w:rsidR="00675636" w:rsidRDefault="00675636" w:rsidP="00675636">
      <w:pPr>
        <w:bidi/>
        <w:jc w:val="left"/>
        <w:rPr>
          <w:rFonts w:cstheme="minorHAnsi"/>
          <w:sz w:val="24"/>
          <w:szCs w:val="24"/>
          <w:rtl/>
        </w:rPr>
      </w:pPr>
      <w:r w:rsidRPr="00675636">
        <w:rPr>
          <w:rFonts w:cstheme="minorHAnsi" w:hint="cs"/>
          <w:color w:val="FF0000"/>
          <w:sz w:val="24"/>
          <w:szCs w:val="24"/>
          <w:rtl/>
        </w:rPr>
        <w:t xml:space="preserve">רז נ' בי"ח אלישע- </w:t>
      </w:r>
      <w:r>
        <w:rPr>
          <w:rFonts w:cstheme="minorHAnsi" w:hint="cs"/>
          <w:sz w:val="24"/>
          <w:szCs w:val="24"/>
          <w:rtl/>
        </w:rPr>
        <w:t xml:space="preserve">תינוקת נדבקה במחלה זיהומית קשה בזמן שהותה בבית החולים לאחר לידתה. הטענה- ביהמ"ש התרשל בכך שנתן לחיידק מסוכן להסתובב בשטחו. שמגר- כל היסודות של </w:t>
      </w:r>
      <w:r w:rsidRPr="00675636">
        <w:rPr>
          <w:rFonts w:cstheme="minorHAnsi" w:hint="cs"/>
          <w:color w:val="0066FF"/>
          <w:sz w:val="24"/>
          <w:szCs w:val="24"/>
          <w:rtl/>
        </w:rPr>
        <w:t xml:space="preserve">סעיף 41 </w:t>
      </w:r>
      <w:r>
        <w:rPr>
          <w:rFonts w:cstheme="minorHAnsi" w:hint="cs"/>
          <w:sz w:val="24"/>
          <w:szCs w:val="24"/>
          <w:rtl/>
        </w:rPr>
        <w:t xml:space="preserve">מתקיימים, ובפרט היסוד השני </w:t>
      </w:r>
      <w:r>
        <w:rPr>
          <w:rFonts w:cstheme="minorHAnsi"/>
          <w:sz w:val="24"/>
          <w:szCs w:val="24"/>
          <w:rtl/>
        </w:rPr>
        <w:t>–</w:t>
      </w:r>
      <w:r>
        <w:rPr>
          <w:rFonts w:cstheme="minorHAnsi" w:hint="cs"/>
          <w:sz w:val="24"/>
          <w:szCs w:val="24"/>
          <w:rtl/>
        </w:rPr>
        <w:t xml:space="preserve"> החיידק נמצא בסביבה שהייתה בשליטתו של ביה"ח, שרק לו הייתה יכולת לשלוט במצב הסניטציה. </w:t>
      </w:r>
    </w:p>
    <w:p w:rsidR="00675636" w:rsidRDefault="00675636" w:rsidP="00675636">
      <w:pPr>
        <w:bidi/>
        <w:jc w:val="left"/>
        <w:rPr>
          <w:rFonts w:cstheme="minorHAnsi"/>
          <w:sz w:val="24"/>
          <w:szCs w:val="24"/>
          <w:rtl/>
        </w:rPr>
      </w:pPr>
    </w:p>
    <w:p w:rsidR="00675636" w:rsidRDefault="00675636" w:rsidP="00675636">
      <w:pPr>
        <w:bidi/>
        <w:jc w:val="left"/>
        <w:rPr>
          <w:rFonts w:cstheme="minorHAnsi"/>
          <w:b/>
          <w:bCs/>
          <w:sz w:val="24"/>
          <w:szCs w:val="24"/>
          <w:rtl/>
        </w:rPr>
      </w:pPr>
      <w:r w:rsidRPr="00675636">
        <w:rPr>
          <w:rFonts w:cstheme="minorHAnsi" w:hint="cs"/>
          <w:b/>
          <w:bCs/>
          <w:sz w:val="24"/>
          <w:szCs w:val="24"/>
          <w:highlight w:val="cyan"/>
          <w:rtl/>
        </w:rPr>
        <w:t>3. הנתבע התנהג באופן לא סביר</w:t>
      </w:r>
    </w:p>
    <w:p w:rsidR="00675636" w:rsidRDefault="00675636" w:rsidP="00675636">
      <w:pPr>
        <w:bidi/>
        <w:jc w:val="left"/>
        <w:rPr>
          <w:rFonts w:cstheme="minorHAnsi"/>
          <w:sz w:val="24"/>
          <w:szCs w:val="24"/>
          <w:rtl/>
        </w:rPr>
      </w:pPr>
      <w:r>
        <w:rPr>
          <w:rFonts w:cstheme="minorHAnsi" w:hint="cs"/>
          <w:sz w:val="24"/>
          <w:szCs w:val="24"/>
          <w:rtl/>
        </w:rPr>
        <w:t xml:space="preserve">ביקורת על תנאי זה </w:t>
      </w:r>
      <w:r>
        <w:rPr>
          <w:rFonts w:cstheme="minorHAnsi"/>
          <w:sz w:val="24"/>
          <w:szCs w:val="24"/>
          <w:rtl/>
        </w:rPr>
        <w:t>–</w:t>
      </w:r>
      <w:r>
        <w:rPr>
          <w:rFonts w:cstheme="minorHAnsi" w:hint="cs"/>
          <w:sz w:val="24"/>
          <w:szCs w:val="24"/>
          <w:rtl/>
        </w:rPr>
        <w:t xml:space="preserve"> האין זה מחזיר אותנו לדרישת ההוכחה שהנתבע התנהג באופן לא סביר? לו התובע היה יכול לעמוד בהוכחה זו, ממילא היה תובע בעוולת הרשלנות.</w:t>
      </w:r>
    </w:p>
    <w:p w:rsidR="00675636" w:rsidRDefault="00675636" w:rsidP="00675636">
      <w:pPr>
        <w:bidi/>
        <w:jc w:val="left"/>
        <w:rPr>
          <w:rFonts w:cstheme="minorHAnsi"/>
          <w:sz w:val="24"/>
          <w:szCs w:val="24"/>
          <w:rtl/>
        </w:rPr>
      </w:pPr>
      <w:r w:rsidRPr="00675636">
        <w:rPr>
          <w:rFonts w:cstheme="minorHAnsi" w:hint="cs"/>
          <w:color w:val="FF0000"/>
          <w:sz w:val="24"/>
          <w:szCs w:val="24"/>
          <w:rtl/>
        </w:rPr>
        <w:t xml:space="preserve">שטרנברג נ' </w:t>
      </w:r>
      <w:proofErr w:type="spellStart"/>
      <w:r w:rsidRPr="00675636">
        <w:rPr>
          <w:rFonts w:cstheme="minorHAnsi" w:hint="cs"/>
          <w:color w:val="FF0000"/>
          <w:sz w:val="24"/>
          <w:szCs w:val="24"/>
          <w:rtl/>
        </w:rPr>
        <w:t>צ'צ'ניק</w:t>
      </w:r>
      <w:proofErr w:type="spellEnd"/>
      <w:r w:rsidRPr="00675636">
        <w:rPr>
          <w:rFonts w:cstheme="minorHAnsi" w:hint="cs"/>
          <w:color w:val="FF0000"/>
          <w:sz w:val="24"/>
          <w:szCs w:val="24"/>
          <w:rtl/>
        </w:rPr>
        <w:t xml:space="preserve">- </w:t>
      </w:r>
      <w:r>
        <w:rPr>
          <w:rFonts w:cstheme="minorHAnsi" w:hint="cs"/>
          <w:sz w:val="24"/>
          <w:szCs w:val="24"/>
          <w:rtl/>
        </w:rPr>
        <w:t xml:space="preserve">ניתוח להחלפת מפרק ירך, במהלך הניתוח נפגע עצב, יש נזק תמידי. לא ברור אם הנזק התממש כתוצאה מההתרשלות. השאלה המשפטית </w:t>
      </w:r>
      <w:r>
        <w:rPr>
          <w:rFonts w:cstheme="minorHAnsi"/>
          <w:sz w:val="24"/>
          <w:szCs w:val="24"/>
          <w:rtl/>
        </w:rPr>
        <w:t>–</w:t>
      </w:r>
      <w:r>
        <w:rPr>
          <w:rFonts w:cstheme="minorHAnsi" w:hint="cs"/>
          <w:sz w:val="24"/>
          <w:szCs w:val="24"/>
          <w:rtl/>
        </w:rPr>
        <w:t xml:space="preserve"> לגבי תחולתו של </w:t>
      </w:r>
      <w:r w:rsidRPr="00675636">
        <w:rPr>
          <w:rFonts w:cstheme="minorHAnsi" w:hint="cs"/>
          <w:color w:val="0066FF"/>
          <w:sz w:val="24"/>
          <w:szCs w:val="24"/>
          <w:rtl/>
        </w:rPr>
        <w:t xml:space="preserve">סעיף 41. </w:t>
      </w:r>
      <w:r w:rsidR="00931767">
        <w:rPr>
          <w:rFonts w:cstheme="minorHAnsi" w:hint="cs"/>
          <w:sz w:val="24"/>
          <w:szCs w:val="24"/>
          <w:rtl/>
        </w:rPr>
        <w:t xml:space="preserve">תנאים 1+2 מתקיימים (התובעת הייתה מורדמת ולמנתח יש שליטה). מה לגבי תנאי 3? על פניו אנו לא יודעים אם הרופא התנהג </w:t>
      </w:r>
      <w:r w:rsidR="00931767">
        <w:rPr>
          <w:rFonts w:cstheme="minorHAnsi" w:hint="cs"/>
          <w:sz w:val="24"/>
          <w:szCs w:val="24"/>
          <w:rtl/>
        </w:rPr>
        <w:lastRenderedPageBreak/>
        <w:t xml:space="preserve">בצורה סבירה או לא. טענת התובעת לגבי תנאי 3- נזק בניתוחים דומים קורה באופן נדיר ביותר, ודי בכך כדי לעמוד בתנאי 3, הדורש להוכיח שיותר סביר להניח קיומה של התרשלות. </w:t>
      </w:r>
      <w:r w:rsidR="00931767">
        <w:rPr>
          <w:rFonts w:cstheme="minorHAnsi" w:hint="cs"/>
          <w:b/>
          <w:bCs/>
          <w:sz w:val="24"/>
          <w:szCs w:val="24"/>
          <w:rtl/>
        </w:rPr>
        <w:t>השופט ריבלין-</w:t>
      </w:r>
      <w:r w:rsidR="00931767">
        <w:rPr>
          <w:rFonts w:cstheme="minorHAnsi" w:hint="cs"/>
          <w:sz w:val="24"/>
          <w:szCs w:val="24"/>
          <w:rtl/>
        </w:rPr>
        <w:t xml:space="preserve"> ניתן להשתמש בראיות כלליות להבדיל מקונקרטיות להוכחת תנאי 3. כדי לטעון שהנזק נגרם מרשלנות, אין לבדוק את נדירות התוצאה. יש לבדוק מתוך הנזקים שקרו בניתוחים מסוג זה, שרוב הנזקים קרו </w:t>
      </w:r>
      <w:r w:rsidR="00931767">
        <w:rPr>
          <w:rFonts w:cstheme="minorHAnsi" w:hint="cs"/>
          <w:sz w:val="24"/>
          <w:szCs w:val="24"/>
          <w:u w:val="single"/>
          <w:rtl/>
        </w:rPr>
        <w:t>מהתרשלות.</w:t>
      </w:r>
    </w:p>
    <w:p w:rsidR="006E7E55" w:rsidRDefault="00E45F7D" w:rsidP="00F70D4B">
      <w:pPr>
        <w:bidi/>
        <w:jc w:val="left"/>
        <w:rPr>
          <w:rFonts w:cstheme="minorHAnsi"/>
          <w:sz w:val="24"/>
          <w:szCs w:val="24"/>
          <w:rtl/>
        </w:rPr>
      </w:pPr>
      <w:r>
        <w:rPr>
          <w:rFonts w:cstheme="minorHAnsi" w:hint="cs"/>
          <w:sz w:val="24"/>
          <w:szCs w:val="24"/>
          <w:rtl/>
        </w:rPr>
        <w:t>במקרה שהטענה העובדתית היא נדירות התוצאה לבדה,  יש צורך בהתקיים נסיבות מחזקות נסיבות. במקרה דנן הנסיבות הנוספות היו היעדר רישום רפואי; מנתח 2 לא העיד; הרופא המנתח סבר מלכתחילה שהוא אחראי לתוצאות המזיקות.</w:t>
      </w:r>
      <w:r w:rsidR="00F70D4B">
        <w:rPr>
          <w:rFonts w:cstheme="minorHAnsi" w:hint="cs"/>
          <w:sz w:val="24"/>
          <w:szCs w:val="24"/>
          <w:rtl/>
        </w:rPr>
        <w:t xml:space="preserve"> </w:t>
      </w:r>
      <w:r w:rsidR="006E7E55">
        <w:rPr>
          <w:rFonts w:cstheme="minorHAnsi" w:hint="cs"/>
          <w:sz w:val="24"/>
          <w:szCs w:val="24"/>
          <w:rtl/>
        </w:rPr>
        <w:t xml:space="preserve">ריבלין מסביר שניתן להגיע לאותה החלטה של היפוך נטל ההוכחה גם על בסיס </w:t>
      </w:r>
      <w:r w:rsidR="006E7E55" w:rsidRPr="006E7E55">
        <w:rPr>
          <w:rFonts w:cstheme="minorHAnsi" w:hint="cs"/>
          <w:b/>
          <w:bCs/>
          <w:sz w:val="24"/>
          <w:szCs w:val="24"/>
          <w:rtl/>
        </w:rPr>
        <w:t>דוקטרינת הנזק הראייתי</w:t>
      </w:r>
      <w:r w:rsidR="006E7E55">
        <w:rPr>
          <w:rFonts w:cstheme="minorHAnsi" w:hint="cs"/>
          <w:sz w:val="24"/>
          <w:szCs w:val="24"/>
          <w:rtl/>
        </w:rPr>
        <w:t xml:space="preserve"> (גם ללא פנייה </w:t>
      </w:r>
      <w:r w:rsidR="006E7E55" w:rsidRPr="006E7E55">
        <w:rPr>
          <w:rFonts w:cstheme="minorHAnsi" w:hint="cs"/>
          <w:color w:val="0066FF"/>
          <w:sz w:val="24"/>
          <w:szCs w:val="24"/>
          <w:rtl/>
        </w:rPr>
        <w:t>לס' 41</w:t>
      </w:r>
      <w:r w:rsidR="006E7E55">
        <w:rPr>
          <w:rFonts w:cstheme="minorHAnsi" w:hint="cs"/>
          <w:sz w:val="24"/>
          <w:szCs w:val="24"/>
          <w:rtl/>
        </w:rPr>
        <w:t>). התרשלות הנתבע גרמה לכך שהתובעת לא תוכל להוכיח את תביעתה, לכו ניתן להפוך את נטל ההוכחה אל כתפי הנתבע.</w:t>
      </w:r>
    </w:p>
    <w:p w:rsidR="00F70D4B" w:rsidRDefault="00F70D4B" w:rsidP="00F70D4B">
      <w:pPr>
        <w:bidi/>
        <w:jc w:val="left"/>
        <w:rPr>
          <w:rFonts w:cstheme="minorHAnsi"/>
          <w:sz w:val="24"/>
          <w:szCs w:val="24"/>
          <w:rtl/>
        </w:rPr>
      </w:pPr>
    </w:p>
    <w:p w:rsidR="00F70D4B" w:rsidRDefault="00F70D4B" w:rsidP="00F70D4B">
      <w:pPr>
        <w:bidi/>
        <w:jc w:val="left"/>
        <w:rPr>
          <w:rFonts w:cstheme="minorHAnsi"/>
          <w:sz w:val="24"/>
          <w:szCs w:val="24"/>
          <w:rtl/>
        </w:rPr>
      </w:pPr>
      <w:r>
        <w:rPr>
          <w:rFonts w:cstheme="minorHAnsi" w:hint="cs"/>
          <w:sz w:val="24"/>
          <w:szCs w:val="24"/>
          <w:rtl/>
        </w:rPr>
        <w:t xml:space="preserve">2 הערות נוספות בנוגע לתנאי ה3 </w:t>
      </w:r>
      <w:r>
        <w:rPr>
          <w:rFonts w:cstheme="minorHAnsi"/>
          <w:sz w:val="24"/>
          <w:szCs w:val="24"/>
          <w:rtl/>
        </w:rPr>
        <w:t>–</w:t>
      </w:r>
      <w:r>
        <w:rPr>
          <w:rFonts w:cstheme="minorHAnsi" w:hint="cs"/>
          <w:sz w:val="24"/>
          <w:szCs w:val="24"/>
          <w:rtl/>
        </w:rPr>
        <w:t xml:space="preserve"> </w:t>
      </w:r>
    </w:p>
    <w:p w:rsidR="00F70D4B" w:rsidRDefault="00F70D4B" w:rsidP="00F70D4B">
      <w:pPr>
        <w:bidi/>
        <w:jc w:val="left"/>
        <w:rPr>
          <w:rFonts w:cstheme="minorHAnsi"/>
          <w:sz w:val="24"/>
          <w:szCs w:val="24"/>
          <w:rtl/>
        </w:rPr>
      </w:pPr>
      <w:r>
        <w:rPr>
          <w:rFonts w:cstheme="minorHAnsi" w:hint="cs"/>
          <w:sz w:val="24"/>
          <w:szCs w:val="24"/>
          <w:rtl/>
        </w:rPr>
        <w:t xml:space="preserve">1. מרגע שהוכיחו את תנאי 3 </w:t>
      </w:r>
      <w:r w:rsidRPr="00F70D4B">
        <w:rPr>
          <w:rFonts w:cstheme="minorHAnsi" w:hint="cs"/>
          <w:color w:val="0066FF"/>
          <w:sz w:val="24"/>
          <w:szCs w:val="24"/>
          <w:rtl/>
        </w:rPr>
        <w:t>לסעיף 41</w:t>
      </w:r>
      <w:r>
        <w:rPr>
          <w:rFonts w:cstheme="minorHAnsi" w:hint="cs"/>
          <w:sz w:val="24"/>
          <w:szCs w:val="24"/>
          <w:rtl/>
        </w:rPr>
        <w:t xml:space="preserve">, החזקה היא שהתובע עמד </w:t>
      </w:r>
      <w:r w:rsidRPr="00F70D4B">
        <w:rPr>
          <w:rFonts w:cstheme="minorHAnsi" w:hint="cs"/>
          <w:b/>
          <w:bCs/>
          <w:sz w:val="24"/>
          <w:szCs w:val="24"/>
          <w:rtl/>
        </w:rPr>
        <w:t>גם בהוכחת הנזק וגם בהוכחת הקשר הסיבתי.</w:t>
      </w:r>
      <w:r>
        <w:rPr>
          <w:rFonts w:cstheme="minorHAnsi" w:hint="cs"/>
          <w:sz w:val="24"/>
          <w:szCs w:val="24"/>
          <w:rtl/>
        </w:rPr>
        <w:br/>
        <w:t xml:space="preserve">2. האם הנתבעים יכולים לסתור את החזקה ולהוכיח שלא התרשלו, תוך שימוש בראיות קונקרטיות, או שמא יכולים גם להתבסס על ראיות כלליות? לא נקבעה הלכה בעניין זה. </w:t>
      </w:r>
    </w:p>
    <w:p w:rsidR="00F70D4B" w:rsidRDefault="00F70D4B" w:rsidP="00F70D4B">
      <w:pPr>
        <w:bidi/>
        <w:jc w:val="left"/>
        <w:rPr>
          <w:rFonts w:cstheme="minorHAnsi"/>
          <w:sz w:val="24"/>
          <w:szCs w:val="24"/>
          <w:rtl/>
        </w:rPr>
      </w:pPr>
    </w:p>
    <w:p w:rsidR="00F70D4B" w:rsidRDefault="00F70D4B" w:rsidP="00F70D4B">
      <w:pPr>
        <w:bidi/>
        <w:jc w:val="left"/>
        <w:rPr>
          <w:rFonts w:cstheme="minorHAnsi"/>
          <w:sz w:val="24"/>
          <w:szCs w:val="24"/>
          <w:rtl/>
        </w:rPr>
      </w:pPr>
      <w:r w:rsidRPr="00F70D4B">
        <w:rPr>
          <w:rFonts w:cstheme="minorHAnsi" w:hint="cs"/>
          <w:b/>
          <w:bCs/>
          <w:sz w:val="24"/>
          <w:szCs w:val="24"/>
          <w:rtl/>
        </w:rPr>
        <w:t>יש להבדיל:</w:t>
      </w:r>
      <w:r>
        <w:rPr>
          <w:rFonts w:cstheme="minorHAnsi" w:hint="cs"/>
          <w:sz w:val="24"/>
          <w:szCs w:val="24"/>
          <w:rtl/>
        </w:rPr>
        <w:br/>
        <w:t xml:space="preserve">ראיות קונקרטיות </w:t>
      </w:r>
      <w:r>
        <w:rPr>
          <w:rFonts w:cstheme="minorHAnsi"/>
          <w:sz w:val="24"/>
          <w:szCs w:val="24"/>
          <w:rtl/>
        </w:rPr>
        <w:t>–</w:t>
      </w:r>
      <w:r>
        <w:rPr>
          <w:rFonts w:cstheme="minorHAnsi" w:hint="cs"/>
          <w:sz w:val="24"/>
          <w:szCs w:val="24"/>
          <w:rtl/>
        </w:rPr>
        <w:t xml:space="preserve"> ראיות שאנחנו צריכים להוכחת התיק.</w:t>
      </w:r>
      <w:r>
        <w:rPr>
          <w:rFonts w:cstheme="minorHAnsi"/>
          <w:sz w:val="24"/>
          <w:szCs w:val="24"/>
          <w:rtl/>
        </w:rPr>
        <w:br/>
      </w:r>
      <w:r>
        <w:rPr>
          <w:rFonts w:cstheme="minorHAnsi" w:hint="cs"/>
          <w:sz w:val="24"/>
          <w:szCs w:val="24"/>
          <w:rtl/>
        </w:rPr>
        <w:t xml:space="preserve">ראיות כלליות </w:t>
      </w:r>
      <w:r>
        <w:rPr>
          <w:rFonts w:cstheme="minorHAnsi"/>
          <w:sz w:val="24"/>
          <w:szCs w:val="24"/>
          <w:rtl/>
        </w:rPr>
        <w:t>–</w:t>
      </w:r>
      <w:r>
        <w:rPr>
          <w:rFonts w:cstheme="minorHAnsi" w:hint="cs"/>
          <w:sz w:val="24"/>
          <w:szCs w:val="24"/>
          <w:rtl/>
        </w:rPr>
        <w:t xml:space="preserve"> ראיות שעובדות על אחוזים, סטטיסטיקה.</w:t>
      </w:r>
    </w:p>
    <w:p w:rsidR="00F70D4B" w:rsidRDefault="00F70D4B" w:rsidP="00F70D4B">
      <w:pPr>
        <w:bidi/>
        <w:jc w:val="left"/>
        <w:rPr>
          <w:rFonts w:cstheme="minorHAnsi"/>
          <w:sz w:val="24"/>
          <w:szCs w:val="24"/>
          <w:rtl/>
        </w:rPr>
      </w:pPr>
    </w:p>
    <w:p w:rsidR="00F70D4B" w:rsidRDefault="00F70D4B" w:rsidP="00F70D4B">
      <w:pPr>
        <w:bidi/>
        <w:jc w:val="left"/>
        <w:rPr>
          <w:rFonts w:cstheme="minorHAnsi"/>
          <w:b/>
          <w:bCs/>
          <w:sz w:val="24"/>
          <w:szCs w:val="24"/>
          <w:rtl/>
        </w:rPr>
      </w:pPr>
      <w:r w:rsidRPr="00F70D4B">
        <w:rPr>
          <w:rFonts w:cstheme="minorHAnsi" w:hint="cs"/>
          <w:b/>
          <w:bCs/>
          <w:sz w:val="24"/>
          <w:szCs w:val="24"/>
          <w:rtl/>
        </w:rPr>
        <w:t xml:space="preserve">לסיכום, כאשר לא ניתן להוכיח התרשלות או קשר סיבתי </w:t>
      </w:r>
      <w:r w:rsidRPr="00F70D4B">
        <w:rPr>
          <w:rFonts w:cstheme="minorHAnsi"/>
          <w:b/>
          <w:bCs/>
          <w:sz w:val="24"/>
          <w:szCs w:val="24"/>
        </w:rPr>
        <w:sym w:font="Wingdings" w:char="F0DF"/>
      </w:r>
      <w:r w:rsidRPr="00F70D4B">
        <w:rPr>
          <w:rFonts w:cstheme="minorHAnsi" w:hint="cs"/>
          <w:b/>
          <w:bCs/>
          <w:sz w:val="24"/>
          <w:szCs w:val="24"/>
          <w:rtl/>
        </w:rPr>
        <w:t xml:space="preserve"> פונים </w:t>
      </w:r>
      <w:r w:rsidRPr="00F70D4B">
        <w:rPr>
          <w:rFonts w:cstheme="minorHAnsi" w:hint="cs"/>
          <w:b/>
          <w:bCs/>
          <w:color w:val="0066FF"/>
          <w:sz w:val="24"/>
          <w:szCs w:val="24"/>
          <w:rtl/>
        </w:rPr>
        <w:t>לסעיף 41.</w:t>
      </w:r>
    </w:p>
    <w:p w:rsidR="00F70D4B" w:rsidRDefault="00F70D4B" w:rsidP="00F70D4B">
      <w:pPr>
        <w:bidi/>
        <w:jc w:val="left"/>
        <w:rPr>
          <w:rFonts w:cstheme="minorHAnsi"/>
          <w:b/>
          <w:bCs/>
          <w:sz w:val="24"/>
          <w:szCs w:val="24"/>
          <w:rtl/>
        </w:rPr>
      </w:pPr>
    </w:p>
    <w:p w:rsidR="005A163E" w:rsidRDefault="00F70D4B" w:rsidP="00F70D4B">
      <w:pPr>
        <w:shd w:val="clear" w:color="auto" w:fill="F5EBFF"/>
        <w:bidi/>
        <w:jc w:val="left"/>
        <w:rPr>
          <w:rFonts w:cstheme="minorHAnsi"/>
          <w:b/>
          <w:bCs/>
          <w:sz w:val="24"/>
          <w:szCs w:val="24"/>
        </w:rPr>
      </w:pPr>
      <w:r>
        <w:rPr>
          <w:rFonts w:cstheme="minorHAnsi" w:hint="cs"/>
          <w:b/>
          <w:bCs/>
          <w:sz w:val="24"/>
          <w:szCs w:val="24"/>
          <w:rtl/>
        </w:rPr>
        <w:t>סעיף 38 לפקנ"ז</w:t>
      </w:r>
    </w:p>
    <w:p w:rsidR="00F70D4B" w:rsidRDefault="005A163E" w:rsidP="005A163E">
      <w:pPr>
        <w:bidi/>
        <w:jc w:val="left"/>
        <w:rPr>
          <w:rFonts w:cstheme="minorHAnsi"/>
          <w:sz w:val="24"/>
          <w:szCs w:val="24"/>
          <w:rtl/>
        </w:rPr>
      </w:pPr>
      <w:r>
        <w:rPr>
          <w:rFonts w:cstheme="minorHAnsi" w:hint="cs"/>
          <w:sz w:val="24"/>
          <w:szCs w:val="24"/>
          <w:rtl/>
        </w:rPr>
        <w:t>חובת הראיה ברשלנות לגבי דברים מסוכנים. הסעיף עשוי לסייע כאשר לא ניתן להוכיח התרשלות.</w:t>
      </w:r>
    </w:p>
    <w:p w:rsidR="005A163E" w:rsidRDefault="005A163E" w:rsidP="005A163E">
      <w:pPr>
        <w:bidi/>
        <w:jc w:val="left"/>
        <w:rPr>
          <w:rFonts w:cstheme="minorHAnsi"/>
          <w:sz w:val="24"/>
          <w:szCs w:val="24"/>
          <w:rtl/>
        </w:rPr>
      </w:pPr>
      <w:r w:rsidRPr="005A163E">
        <w:rPr>
          <w:noProof/>
          <w:u w:val="single"/>
        </w:rPr>
        <w:drawing>
          <wp:anchor distT="0" distB="0" distL="114300" distR="114300" simplePos="0" relativeHeight="251680768" behindDoc="1" locked="0" layoutInCell="1" allowOverlap="1" wp14:anchorId="1F6F8A3C" wp14:editId="1516D6B9">
            <wp:simplePos x="0" y="0"/>
            <wp:positionH relativeFrom="column">
              <wp:posOffset>-572770</wp:posOffset>
            </wp:positionH>
            <wp:positionV relativeFrom="paragraph">
              <wp:posOffset>150495</wp:posOffset>
            </wp:positionV>
            <wp:extent cx="4173855" cy="701040"/>
            <wp:effectExtent l="76200" t="76200" r="74295" b="80010"/>
            <wp:wrapTight wrapText="bothSides">
              <wp:wrapPolygon edited="0">
                <wp:start x="-394" y="-2348"/>
                <wp:lineTo x="-394" y="23478"/>
                <wp:lineTo x="21886" y="23478"/>
                <wp:lineTo x="21886" y="-2348"/>
                <wp:lineTo x="-394" y="-234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173855" cy="701040"/>
                    </a:xfrm>
                    <a:prstGeom prst="rect">
                      <a:avLst/>
                    </a:prstGeom>
                    <a:effectLst>
                      <a:glow rad="63500">
                        <a:schemeClr val="accent4">
                          <a:satMod val="175000"/>
                          <a:alpha val="40000"/>
                        </a:schemeClr>
                      </a:glow>
                    </a:effectLst>
                  </pic:spPr>
                </pic:pic>
              </a:graphicData>
            </a:graphic>
            <wp14:sizeRelH relativeFrom="page">
              <wp14:pctWidth>0</wp14:pctWidth>
            </wp14:sizeRelH>
            <wp14:sizeRelV relativeFrom="page">
              <wp14:pctHeight>0</wp14:pctHeight>
            </wp14:sizeRelV>
          </wp:anchor>
        </w:drawing>
      </w:r>
      <w:r w:rsidRPr="005A163E">
        <w:rPr>
          <w:rFonts w:cstheme="minorHAnsi" w:hint="cs"/>
          <w:sz w:val="24"/>
          <w:szCs w:val="24"/>
          <w:u w:val="single"/>
          <w:rtl/>
        </w:rPr>
        <w:t xml:space="preserve">היבטיו של </w:t>
      </w:r>
      <w:r w:rsidRPr="00186672">
        <w:rPr>
          <w:rFonts w:cstheme="minorHAnsi" w:hint="cs"/>
          <w:color w:val="0066FF"/>
          <w:sz w:val="24"/>
          <w:szCs w:val="24"/>
          <w:u w:val="single"/>
          <w:rtl/>
        </w:rPr>
        <w:t>סעיף 38:</w:t>
      </w:r>
      <w:r>
        <w:rPr>
          <w:rFonts w:cstheme="minorHAnsi" w:hint="cs"/>
          <w:sz w:val="24"/>
          <w:szCs w:val="24"/>
          <w:rtl/>
        </w:rPr>
        <w:br/>
        <w:t>1. מהו דבר מסוכן?</w:t>
      </w:r>
      <w:r w:rsidRPr="005A163E">
        <w:rPr>
          <w:noProof/>
        </w:rPr>
        <w:t xml:space="preserve"> </w:t>
      </w:r>
      <w:r>
        <w:rPr>
          <w:noProof/>
        </w:rPr>
        <w:br/>
      </w:r>
      <w:r>
        <w:rPr>
          <w:rFonts w:cstheme="minorHAnsi" w:hint="cs"/>
          <w:sz w:val="24"/>
          <w:szCs w:val="24"/>
          <w:rtl/>
        </w:rPr>
        <w:t>2. דבר העלול לגרום לנזק בהימלטו.</w:t>
      </w:r>
      <w:r>
        <w:rPr>
          <w:rFonts w:cstheme="minorHAnsi"/>
          <w:sz w:val="24"/>
          <w:szCs w:val="24"/>
          <w:rtl/>
        </w:rPr>
        <w:br/>
      </w:r>
      <w:r w:rsidR="00385873">
        <w:rPr>
          <w:rFonts w:cstheme="minorHAnsi" w:hint="cs"/>
          <w:sz w:val="24"/>
          <w:szCs w:val="24"/>
          <w:rtl/>
        </w:rPr>
        <w:t>3. מה לגבי הוכחת קשר סיבתי</w:t>
      </w:r>
      <w:r>
        <w:rPr>
          <w:rFonts w:cstheme="minorHAnsi" w:hint="cs"/>
          <w:sz w:val="24"/>
          <w:szCs w:val="24"/>
          <w:rtl/>
        </w:rPr>
        <w:t>?</w:t>
      </w:r>
      <w:r w:rsidRPr="005A163E">
        <w:rPr>
          <w:noProof/>
        </w:rPr>
        <w:t xml:space="preserve"> </w:t>
      </w:r>
    </w:p>
    <w:p w:rsidR="005A163E" w:rsidRDefault="005A163E" w:rsidP="005A163E">
      <w:pPr>
        <w:bidi/>
        <w:jc w:val="left"/>
        <w:rPr>
          <w:rFonts w:cstheme="minorHAnsi"/>
          <w:sz w:val="24"/>
          <w:szCs w:val="24"/>
        </w:rPr>
      </w:pPr>
    </w:p>
    <w:p w:rsidR="005A163E" w:rsidRDefault="005A163E" w:rsidP="005A163E">
      <w:pPr>
        <w:bidi/>
        <w:jc w:val="left"/>
        <w:rPr>
          <w:rFonts w:cstheme="minorHAnsi"/>
          <w:b/>
          <w:bCs/>
          <w:sz w:val="24"/>
          <w:szCs w:val="24"/>
          <w:rtl/>
        </w:rPr>
      </w:pPr>
      <w:r w:rsidRPr="00186672">
        <w:rPr>
          <w:rFonts w:cstheme="minorHAnsi" w:hint="cs"/>
          <w:b/>
          <w:bCs/>
          <w:sz w:val="24"/>
          <w:szCs w:val="24"/>
          <w:highlight w:val="cyan"/>
          <w:rtl/>
        </w:rPr>
        <w:t>1. מהו דבר מסוכן?</w:t>
      </w:r>
    </w:p>
    <w:p w:rsidR="00385873" w:rsidRDefault="00186672" w:rsidP="00385873">
      <w:pPr>
        <w:bidi/>
        <w:jc w:val="left"/>
        <w:rPr>
          <w:rFonts w:cstheme="minorHAnsi"/>
          <w:sz w:val="24"/>
          <w:szCs w:val="24"/>
          <w:rtl/>
        </w:rPr>
      </w:pPr>
      <w:r w:rsidRPr="00186672">
        <w:rPr>
          <w:rFonts w:cstheme="minorHAnsi" w:hint="cs"/>
          <w:color w:val="FF0000"/>
          <w:sz w:val="24"/>
          <w:szCs w:val="24"/>
          <w:rtl/>
        </w:rPr>
        <w:t xml:space="preserve">עזבון המנוח נאצר נ' מדינת ישראל </w:t>
      </w:r>
      <w:r w:rsidRPr="00186672">
        <w:rPr>
          <w:rFonts w:cstheme="minorHAnsi"/>
          <w:color w:val="FF0000"/>
          <w:sz w:val="24"/>
          <w:szCs w:val="24"/>
          <w:rtl/>
        </w:rPr>
        <w:t>–</w:t>
      </w:r>
      <w:r w:rsidRPr="00186672">
        <w:rPr>
          <w:rFonts w:cstheme="minorHAnsi" w:hint="cs"/>
          <w:color w:val="FF0000"/>
          <w:sz w:val="24"/>
          <w:szCs w:val="24"/>
          <w:rtl/>
        </w:rPr>
        <w:t xml:space="preserve"> </w:t>
      </w:r>
      <w:r>
        <w:rPr>
          <w:rFonts w:cstheme="minorHAnsi" w:hint="cs"/>
          <w:sz w:val="24"/>
          <w:szCs w:val="24"/>
          <w:rtl/>
        </w:rPr>
        <w:t>המנוח נפגע מירי חיילי צה"ל בעת פיזור הפגנה. הטענה ה</w:t>
      </w:r>
      <w:r w:rsidR="00224F7B">
        <w:rPr>
          <w:rFonts w:cstheme="minorHAnsi" w:hint="cs"/>
          <w:sz w:val="24"/>
          <w:szCs w:val="24"/>
          <w:rtl/>
        </w:rPr>
        <w:t xml:space="preserve">משפטית הייתה שנשק הוא דבר מסוכן </w:t>
      </w:r>
      <w:r w:rsidR="00224F7B" w:rsidRPr="00785AD4">
        <w:rPr>
          <w:rFonts w:cstheme="minorHAnsi" w:hint="cs"/>
          <w:sz w:val="24"/>
          <w:szCs w:val="24"/>
          <w:rtl/>
        </w:rPr>
        <w:t xml:space="preserve">לעניין </w:t>
      </w:r>
      <w:r w:rsidR="00224F7B" w:rsidRPr="00785AD4">
        <w:rPr>
          <w:rFonts w:cstheme="minorHAnsi" w:hint="cs"/>
          <w:color w:val="0066FF"/>
          <w:sz w:val="24"/>
          <w:szCs w:val="24"/>
          <w:rtl/>
        </w:rPr>
        <w:t xml:space="preserve">סעיף 38. </w:t>
      </w:r>
      <w:r w:rsidR="00224F7B">
        <w:rPr>
          <w:rFonts w:cstheme="minorHAnsi" w:hint="cs"/>
          <w:sz w:val="24"/>
          <w:szCs w:val="24"/>
          <w:rtl/>
        </w:rPr>
        <w:t xml:space="preserve">אנו לא יודעים האם החיילים התנהגו בצורה סבירה או לא. סעיף 38 אומר שאם הם השתמשו בכלי מסוכן, יש להפוך את נטל ההוכחה עליהם לעניין יסוד ההתרשלות. </w:t>
      </w:r>
      <w:r w:rsidR="00224F7B">
        <w:rPr>
          <w:rFonts w:cstheme="minorHAnsi" w:hint="cs"/>
          <w:b/>
          <w:bCs/>
          <w:sz w:val="24"/>
          <w:szCs w:val="24"/>
          <w:rtl/>
        </w:rPr>
        <w:t xml:space="preserve">השופט ריבלין- </w:t>
      </w:r>
      <w:r w:rsidR="004B40C7">
        <w:rPr>
          <w:rFonts w:cstheme="minorHAnsi" w:hint="cs"/>
          <w:sz w:val="24"/>
          <w:szCs w:val="24"/>
          <w:rtl/>
        </w:rPr>
        <w:t xml:space="preserve">על מנת שנשק יחשב לדבר מסוכן לצורך העברת הנטל בסעיף 38, על השימוש בו להיות כזה </w:t>
      </w:r>
      <w:r w:rsidR="004B40C7">
        <w:rPr>
          <w:rFonts w:cstheme="minorHAnsi" w:hint="cs"/>
          <w:sz w:val="24"/>
          <w:szCs w:val="24"/>
          <w:u w:val="single"/>
          <w:rtl/>
        </w:rPr>
        <w:t>שאינו רגיל.</w:t>
      </w:r>
      <w:r w:rsidR="004B40C7">
        <w:rPr>
          <w:rFonts w:cstheme="minorHAnsi" w:hint="cs"/>
          <w:sz w:val="24"/>
          <w:szCs w:val="24"/>
          <w:rtl/>
        </w:rPr>
        <w:t xml:space="preserve"> במקרה הזה, אולי הנשק עצמו הוא כלי מסוכן, אך הוא לא כלי מסוכן לעניין סעיף 38. </w:t>
      </w:r>
      <w:r w:rsidR="00385873">
        <w:rPr>
          <w:rFonts w:cstheme="minorHAnsi" w:hint="cs"/>
          <w:sz w:val="24"/>
          <w:szCs w:val="24"/>
          <w:rtl/>
        </w:rPr>
        <w:t xml:space="preserve">השאלה צריכה להיות </w:t>
      </w:r>
      <w:r w:rsidR="00385873">
        <w:rPr>
          <w:rFonts w:cstheme="minorHAnsi"/>
          <w:sz w:val="24"/>
          <w:szCs w:val="24"/>
          <w:rtl/>
        </w:rPr>
        <w:t>–</w:t>
      </w:r>
      <w:r w:rsidR="00385873">
        <w:rPr>
          <w:rFonts w:cstheme="minorHAnsi" w:hint="cs"/>
          <w:sz w:val="24"/>
          <w:szCs w:val="24"/>
          <w:rtl/>
        </w:rPr>
        <w:t xml:space="preserve"> האם השימוש שנעשה באותו רגע הגביר את הסיכון. שימוש לא רגיל מגביר את הסיכון. קביעה אחרת תיצור חזקת התרשלות כמעט בכל תביעה נגד צה"ל. </w:t>
      </w:r>
    </w:p>
    <w:p w:rsidR="00385873" w:rsidRDefault="00385873" w:rsidP="00385873">
      <w:pPr>
        <w:bidi/>
        <w:jc w:val="left"/>
        <w:rPr>
          <w:rFonts w:cstheme="minorHAnsi"/>
          <w:sz w:val="24"/>
          <w:szCs w:val="24"/>
          <w:rtl/>
        </w:rPr>
      </w:pPr>
    </w:p>
    <w:p w:rsidR="00385873" w:rsidRDefault="00385873" w:rsidP="00385873">
      <w:pPr>
        <w:bidi/>
        <w:jc w:val="left"/>
        <w:rPr>
          <w:rFonts w:cstheme="minorHAnsi"/>
          <w:b/>
          <w:bCs/>
          <w:sz w:val="24"/>
          <w:szCs w:val="24"/>
          <w:rtl/>
        </w:rPr>
      </w:pPr>
      <w:r w:rsidRPr="00385873">
        <w:rPr>
          <w:rFonts w:cstheme="minorHAnsi" w:hint="cs"/>
          <w:b/>
          <w:bCs/>
          <w:sz w:val="24"/>
          <w:szCs w:val="24"/>
          <w:highlight w:val="cyan"/>
          <w:rtl/>
        </w:rPr>
        <w:t>2. מהו דבר העלול לגרום לנזק בהימלטו?</w:t>
      </w:r>
    </w:p>
    <w:p w:rsidR="00385873" w:rsidRDefault="00385873" w:rsidP="00385873">
      <w:pPr>
        <w:bidi/>
        <w:jc w:val="left"/>
        <w:rPr>
          <w:rFonts w:cstheme="minorHAnsi"/>
          <w:sz w:val="24"/>
          <w:szCs w:val="24"/>
          <w:rtl/>
        </w:rPr>
      </w:pPr>
      <w:r w:rsidRPr="00385873">
        <w:rPr>
          <w:rFonts w:cstheme="minorHAnsi"/>
          <w:sz w:val="24"/>
          <w:szCs w:val="24"/>
          <w:rtl/>
        </w:rPr>
        <w:t>מי שמביא אל אדמתו דבר שעשוי להימלט ולגרום לנזק, צריך לשמור שלא ימלט. הפסיקה מפנה לסעיף זה בהקשר למים ש"נמלטים" למקרקעין של אחר וגורמים לו לנזק (לדוג', מפ"י בע"מ נ משק אשכנזי).</w:t>
      </w:r>
      <w:r>
        <w:rPr>
          <w:rFonts w:cstheme="minorHAnsi" w:hint="cs"/>
          <w:sz w:val="24"/>
          <w:szCs w:val="24"/>
          <w:rtl/>
        </w:rPr>
        <w:t xml:space="preserve"> במקרה הזה, חלה חזקה שהייתה התרשלות, והנתבע הוא זה שצריך להוכיח שלא היה רשלן ועשה </w:t>
      </w:r>
      <w:proofErr w:type="spellStart"/>
      <w:r>
        <w:rPr>
          <w:rFonts w:cstheme="minorHAnsi" w:hint="cs"/>
          <w:sz w:val="24"/>
          <w:szCs w:val="24"/>
          <w:rtl/>
        </w:rPr>
        <w:t>הכל</w:t>
      </w:r>
      <w:proofErr w:type="spellEnd"/>
      <w:r>
        <w:rPr>
          <w:rFonts w:cstheme="minorHAnsi" w:hint="cs"/>
          <w:sz w:val="24"/>
          <w:szCs w:val="24"/>
          <w:rtl/>
        </w:rPr>
        <w:t xml:space="preserve"> באופן סביר כדי להימנע מהנזק.</w:t>
      </w:r>
    </w:p>
    <w:p w:rsidR="00385873" w:rsidRDefault="00385873" w:rsidP="00385873">
      <w:pPr>
        <w:bidi/>
        <w:jc w:val="left"/>
        <w:rPr>
          <w:rFonts w:cstheme="minorHAnsi"/>
          <w:sz w:val="24"/>
          <w:szCs w:val="24"/>
          <w:rtl/>
        </w:rPr>
      </w:pPr>
    </w:p>
    <w:p w:rsidR="00385873" w:rsidRPr="00385873" w:rsidRDefault="00385873" w:rsidP="00385873">
      <w:pPr>
        <w:bidi/>
        <w:jc w:val="left"/>
        <w:rPr>
          <w:rFonts w:cstheme="minorHAnsi"/>
          <w:b/>
          <w:bCs/>
          <w:sz w:val="24"/>
          <w:szCs w:val="24"/>
        </w:rPr>
      </w:pPr>
      <w:r w:rsidRPr="00385873">
        <w:rPr>
          <w:rFonts w:cstheme="minorHAnsi" w:hint="cs"/>
          <w:b/>
          <w:bCs/>
          <w:sz w:val="24"/>
          <w:szCs w:val="24"/>
          <w:highlight w:val="cyan"/>
          <w:rtl/>
        </w:rPr>
        <w:t>3.מה לגבי הוכחת קשר סיבתי?</w:t>
      </w:r>
    </w:p>
    <w:p w:rsidR="00385873" w:rsidRDefault="00785AD4" w:rsidP="002D0CAF">
      <w:pPr>
        <w:bidi/>
        <w:jc w:val="left"/>
        <w:rPr>
          <w:rFonts w:cstheme="minorHAnsi"/>
          <w:sz w:val="24"/>
          <w:szCs w:val="24"/>
          <w:rtl/>
        </w:rPr>
      </w:pPr>
      <w:r>
        <w:rPr>
          <w:rFonts w:cstheme="minorHAnsi" w:hint="cs"/>
          <w:sz w:val="24"/>
          <w:szCs w:val="24"/>
          <w:rtl/>
        </w:rPr>
        <w:t>סעיף 38 מאפשר להפוך את נטל ההוכחה לגבי התרשלות. איך נזכור?</w:t>
      </w:r>
      <w:r w:rsidR="002D0CAF">
        <w:rPr>
          <w:rFonts w:cstheme="minorHAnsi" w:hint="cs"/>
          <w:sz w:val="24"/>
          <w:szCs w:val="24"/>
          <w:rtl/>
        </w:rPr>
        <w:br/>
      </w:r>
      <w:r w:rsidRPr="002D0CAF">
        <w:rPr>
          <w:rFonts w:cstheme="minorHAnsi" w:hint="cs"/>
          <w:color w:val="FF0000"/>
          <w:sz w:val="24"/>
          <w:szCs w:val="24"/>
          <w:rtl/>
        </w:rPr>
        <w:t>עצמון</w:t>
      </w:r>
      <w:r w:rsidR="002D0CAF" w:rsidRPr="002D0CAF">
        <w:rPr>
          <w:rFonts w:cstheme="minorHAnsi" w:hint="cs"/>
          <w:color w:val="FF0000"/>
          <w:sz w:val="24"/>
          <w:szCs w:val="24"/>
          <w:rtl/>
        </w:rPr>
        <w:t xml:space="preserve"> נ' חיפה כימיקלים</w:t>
      </w:r>
      <w:r w:rsidRPr="002D0CAF">
        <w:rPr>
          <w:rFonts w:cstheme="minorHAnsi" w:hint="cs"/>
          <w:color w:val="FF0000"/>
          <w:sz w:val="24"/>
          <w:szCs w:val="24"/>
          <w:rtl/>
        </w:rPr>
        <w:t xml:space="preserve">- </w:t>
      </w:r>
      <w:r>
        <w:rPr>
          <w:rFonts w:cstheme="minorHAnsi" w:hint="cs"/>
          <w:sz w:val="24"/>
          <w:szCs w:val="24"/>
          <w:rtl/>
        </w:rPr>
        <w:t xml:space="preserve">תביעה של הדייגים והלוחמים שהיו בקישון. צירפו את התביעות הנזיקיות שלהם </w:t>
      </w:r>
      <w:r>
        <w:rPr>
          <w:rFonts w:cstheme="minorHAnsi" w:hint="cs"/>
          <w:sz w:val="24"/>
          <w:szCs w:val="24"/>
          <w:rtl/>
        </w:rPr>
        <w:lastRenderedPageBreak/>
        <w:t xml:space="preserve">לגבי סרטן שנגרם לכל אחד מהם, לכאורה בעקבות הרחצה במי הקישון/ היחשפות למי הקישון. השתמשו בסעיף 38 ואמרו שהנתבעים- המפעלים המזהמים, צריכים להוכיח שהם לא גרמו את הנזקים. ביהמ"ש- </w:t>
      </w:r>
      <w:r w:rsidR="002D0CAF">
        <w:rPr>
          <w:rFonts w:cstheme="minorHAnsi" w:hint="cs"/>
          <w:sz w:val="24"/>
          <w:szCs w:val="24"/>
          <w:rtl/>
        </w:rPr>
        <w:t xml:space="preserve">נכון לגבי התרשלות אך לא לגבי קש"ס.  </w:t>
      </w:r>
      <w:r w:rsidR="002D0CAF">
        <w:rPr>
          <w:rFonts w:cstheme="minorHAnsi" w:hint="cs"/>
          <w:b/>
          <w:bCs/>
          <w:sz w:val="24"/>
          <w:szCs w:val="24"/>
          <w:rtl/>
        </w:rPr>
        <w:t>על התובע עדיין יהיה להוכיח שמתקיים קשר סיבתי בין ההתרשלות לנזק.</w:t>
      </w:r>
    </w:p>
    <w:p w:rsidR="002D0CAF" w:rsidRPr="002D0CAF" w:rsidRDefault="002D0CAF" w:rsidP="002D0CAF">
      <w:pPr>
        <w:bidi/>
        <w:jc w:val="left"/>
        <w:rPr>
          <w:rFonts w:cstheme="minorHAnsi"/>
          <w:sz w:val="24"/>
          <w:szCs w:val="24"/>
          <w:rtl/>
        </w:rPr>
      </w:pPr>
    </w:p>
    <w:p w:rsidR="002D0CAF" w:rsidRDefault="002D0CAF" w:rsidP="002D0CAF">
      <w:pPr>
        <w:shd w:val="clear" w:color="auto" w:fill="E2C5FF"/>
        <w:tabs>
          <w:tab w:val="left" w:pos="3626"/>
        </w:tabs>
        <w:bidi/>
        <w:jc w:val="center"/>
        <w:rPr>
          <w:rFonts w:cstheme="minorHAnsi"/>
          <w:b/>
          <w:bCs/>
          <w:sz w:val="24"/>
          <w:szCs w:val="24"/>
        </w:rPr>
      </w:pPr>
      <w:r>
        <w:rPr>
          <w:rFonts w:cstheme="minorHAnsi" w:hint="cs"/>
          <w:b/>
          <w:bCs/>
          <w:sz w:val="24"/>
          <w:szCs w:val="24"/>
          <w:rtl/>
        </w:rPr>
        <w:t>10. הגנות</w:t>
      </w:r>
    </w:p>
    <w:p w:rsidR="00385873" w:rsidRPr="00920F88" w:rsidRDefault="002D0CAF" w:rsidP="00385873">
      <w:pPr>
        <w:bidi/>
        <w:jc w:val="left"/>
        <w:rPr>
          <w:rFonts w:cstheme="minorHAnsi"/>
          <w:b/>
          <w:bCs/>
          <w:sz w:val="24"/>
          <w:szCs w:val="24"/>
          <w:rtl/>
        </w:rPr>
      </w:pPr>
      <w:r w:rsidRPr="00920F88">
        <w:rPr>
          <w:rFonts w:cstheme="minorHAnsi" w:hint="cs"/>
          <w:b/>
          <w:bCs/>
          <w:sz w:val="24"/>
          <w:szCs w:val="24"/>
          <w:highlight w:val="cyan"/>
          <w:rtl/>
        </w:rPr>
        <w:t>סוגי הגנות:</w:t>
      </w:r>
    </w:p>
    <w:p w:rsidR="002D0CAF" w:rsidRDefault="002D0CAF" w:rsidP="00C4197C">
      <w:pPr>
        <w:pStyle w:val="ListParagraph"/>
        <w:numPr>
          <w:ilvl w:val="0"/>
          <w:numId w:val="26"/>
        </w:numPr>
        <w:bidi/>
        <w:jc w:val="left"/>
        <w:rPr>
          <w:rFonts w:cstheme="minorHAnsi"/>
          <w:b/>
          <w:bCs/>
          <w:sz w:val="24"/>
          <w:szCs w:val="24"/>
        </w:rPr>
      </w:pPr>
      <w:r>
        <w:rPr>
          <w:rFonts w:cstheme="minorHAnsi" w:hint="cs"/>
          <w:b/>
          <w:bCs/>
          <w:sz w:val="24"/>
          <w:szCs w:val="24"/>
          <w:rtl/>
        </w:rPr>
        <w:t>אשם תורם.</w:t>
      </w:r>
    </w:p>
    <w:p w:rsidR="002D0CAF" w:rsidRDefault="002D0CAF" w:rsidP="00C4197C">
      <w:pPr>
        <w:pStyle w:val="ListParagraph"/>
        <w:numPr>
          <w:ilvl w:val="0"/>
          <w:numId w:val="26"/>
        </w:numPr>
        <w:bidi/>
        <w:jc w:val="left"/>
        <w:rPr>
          <w:rFonts w:cstheme="minorHAnsi"/>
          <w:b/>
          <w:bCs/>
          <w:sz w:val="24"/>
          <w:szCs w:val="24"/>
        </w:rPr>
      </w:pPr>
      <w:r>
        <w:rPr>
          <w:rFonts w:cstheme="minorHAnsi" w:hint="cs"/>
          <w:b/>
          <w:bCs/>
          <w:sz w:val="24"/>
          <w:szCs w:val="24"/>
          <w:rtl/>
        </w:rPr>
        <w:t>ניתוק קשר סיבתי.</w:t>
      </w:r>
    </w:p>
    <w:p w:rsidR="002D0CAF" w:rsidRDefault="002D0CAF" w:rsidP="00C4197C">
      <w:pPr>
        <w:pStyle w:val="ListParagraph"/>
        <w:numPr>
          <w:ilvl w:val="0"/>
          <w:numId w:val="26"/>
        </w:numPr>
        <w:bidi/>
        <w:jc w:val="left"/>
        <w:rPr>
          <w:rFonts w:cstheme="minorHAnsi"/>
          <w:b/>
          <w:bCs/>
          <w:sz w:val="24"/>
          <w:szCs w:val="24"/>
        </w:rPr>
      </w:pPr>
      <w:r>
        <w:rPr>
          <w:rFonts w:cstheme="minorHAnsi" w:hint="cs"/>
          <w:b/>
          <w:bCs/>
          <w:sz w:val="24"/>
          <w:szCs w:val="24"/>
          <w:rtl/>
        </w:rPr>
        <w:t>הקטנת נזק.</w:t>
      </w:r>
    </w:p>
    <w:p w:rsidR="002D0CAF" w:rsidRPr="002D0CAF" w:rsidRDefault="002D0CAF" w:rsidP="00C4197C">
      <w:pPr>
        <w:pStyle w:val="ListParagraph"/>
        <w:numPr>
          <w:ilvl w:val="0"/>
          <w:numId w:val="26"/>
        </w:numPr>
        <w:bidi/>
        <w:jc w:val="left"/>
        <w:rPr>
          <w:rFonts w:cstheme="minorHAnsi"/>
          <w:b/>
          <w:bCs/>
          <w:sz w:val="24"/>
          <w:szCs w:val="24"/>
        </w:rPr>
      </w:pPr>
      <w:r>
        <w:rPr>
          <w:rFonts w:cstheme="minorHAnsi" w:hint="cs"/>
          <w:sz w:val="24"/>
          <w:szCs w:val="24"/>
          <w:rtl/>
        </w:rPr>
        <w:t>הסתכנות מרצון (פחות רלוונטי).</w:t>
      </w:r>
    </w:p>
    <w:p w:rsidR="002D0CAF" w:rsidRPr="002D0CAF" w:rsidRDefault="002D0CAF" w:rsidP="00C4197C">
      <w:pPr>
        <w:pStyle w:val="ListParagraph"/>
        <w:numPr>
          <w:ilvl w:val="0"/>
          <w:numId w:val="26"/>
        </w:numPr>
        <w:bidi/>
        <w:jc w:val="left"/>
        <w:rPr>
          <w:rFonts w:cstheme="minorHAnsi"/>
          <w:b/>
          <w:bCs/>
          <w:sz w:val="24"/>
          <w:szCs w:val="24"/>
          <w:rtl/>
        </w:rPr>
      </w:pPr>
      <w:r>
        <w:rPr>
          <w:rFonts w:cstheme="minorHAnsi" w:hint="cs"/>
          <w:sz w:val="24"/>
          <w:szCs w:val="24"/>
          <w:rtl/>
        </w:rPr>
        <w:t>זוטי דברים (פחות רלוונטי).</w:t>
      </w:r>
    </w:p>
    <w:p w:rsidR="002D0CAF" w:rsidRPr="002D0CAF" w:rsidRDefault="002D0CAF" w:rsidP="002D0CAF">
      <w:pPr>
        <w:bidi/>
        <w:jc w:val="left"/>
        <w:rPr>
          <w:rFonts w:cstheme="minorHAnsi"/>
          <w:b/>
          <w:bCs/>
          <w:sz w:val="24"/>
          <w:szCs w:val="24"/>
        </w:rPr>
      </w:pPr>
      <w:r>
        <w:rPr>
          <w:rFonts w:cstheme="minorHAnsi" w:hint="cs"/>
          <w:b/>
          <w:bCs/>
          <w:sz w:val="24"/>
          <w:szCs w:val="24"/>
          <w:rtl/>
        </w:rPr>
        <w:t xml:space="preserve">נתמקד ב-3 הגנות הראשונות. </w:t>
      </w:r>
    </w:p>
    <w:p w:rsidR="002D0CAF" w:rsidRDefault="002D0CAF" w:rsidP="002D0CAF">
      <w:pPr>
        <w:bidi/>
        <w:jc w:val="left"/>
        <w:rPr>
          <w:rFonts w:cstheme="minorHAnsi"/>
          <w:b/>
          <w:bCs/>
          <w:sz w:val="24"/>
          <w:szCs w:val="24"/>
          <w:rtl/>
        </w:rPr>
      </w:pPr>
    </w:p>
    <w:p w:rsidR="002D0CAF" w:rsidRPr="002D0CAF" w:rsidRDefault="002D0CAF" w:rsidP="002D0CAF">
      <w:pPr>
        <w:shd w:val="clear" w:color="auto" w:fill="F5EBFF"/>
        <w:bidi/>
        <w:jc w:val="left"/>
        <w:rPr>
          <w:rFonts w:cstheme="minorHAnsi"/>
          <w:b/>
          <w:bCs/>
          <w:sz w:val="24"/>
          <w:szCs w:val="24"/>
          <w:rtl/>
        </w:rPr>
      </w:pPr>
      <w:r>
        <w:rPr>
          <w:rFonts w:cstheme="minorHAnsi" w:hint="cs"/>
          <w:b/>
          <w:bCs/>
          <w:sz w:val="24"/>
          <w:szCs w:val="24"/>
          <w:rtl/>
        </w:rPr>
        <w:t>אשם תורם</w:t>
      </w:r>
    </w:p>
    <w:p w:rsidR="00920F88" w:rsidRDefault="00920F88" w:rsidP="00920F88">
      <w:pPr>
        <w:bidi/>
        <w:jc w:val="left"/>
        <w:rPr>
          <w:rFonts w:cstheme="minorHAnsi"/>
          <w:b/>
          <w:bCs/>
          <w:sz w:val="24"/>
          <w:szCs w:val="24"/>
          <w:rtl/>
        </w:rPr>
      </w:pPr>
      <w:r w:rsidRPr="00920F88">
        <w:rPr>
          <w:rFonts w:cstheme="minorHAnsi" w:hint="cs"/>
          <w:b/>
          <w:bCs/>
          <w:sz w:val="24"/>
          <w:szCs w:val="24"/>
          <w:highlight w:val="cyan"/>
          <w:rtl/>
        </w:rPr>
        <w:t>רקע והערות כלליות:</w:t>
      </w:r>
    </w:p>
    <w:p w:rsidR="00920F88" w:rsidRDefault="00920F88" w:rsidP="00C4197C">
      <w:pPr>
        <w:pStyle w:val="ListParagraph"/>
        <w:numPr>
          <w:ilvl w:val="0"/>
          <w:numId w:val="27"/>
        </w:numPr>
        <w:bidi/>
        <w:jc w:val="left"/>
        <w:rPr>
          <w:rFonts w:cstheme="minorHAnsi"/>
          <w:sz w:val="24"/>
          <w:szCs w:val="24"/>
        </w:rPr>
      </w:pPr>
      <w:r>
        <w:rPr>
          <w:rFonts w:cstheme="minorHAnsi" w:hint="cs"/>
          <w:sz w:val="24"/>
          <w:szCs w:val="24"/>
          <w:rtl/>
        </w:rPr>
        <w:t xml:space="preserve">מעבר מהסדר בינארי (או שתול אחריות או לא- 100%/0), להסדר יחסי של רשלנות, אך לא רק, והוא מאפשר להטיל אחריות באופן יחסי (ולא אחריות שלמה). </w:t>
      </w:r>
    </w:p>
    <w:p w:rsidR="00920F88" w:rsidRDefault="00920F88" w:rsidP="00C4197C">
      <w:pPr>
        <w:pStyle w:val="ListParagraph"/>
        <w:numPr>
          <w:ilvl w:val="0"/>
          <w:numId w:val="27"/>
        </w:numPr>
        <w:bidi/>
        <w:jc w:val="left"/>
        <w:rPr>
          <w:rFonts w:cstheme="minorHAnsi"/>
          <w:sz w:val="24"/>
          <w:szCs w:val="24"/>
        </w:rPr>
      </w:pPr>
      <w:r>
        <w:rPr>
          <w:rFonts w:cstheme="minorHAnsi" w:hint="cs"/>
          <w:sz w:val="24"/>
          <w:szCs w:val="24"/>
          <w:rtl/>
        </w:rPr>
        <w:t xml:space="preserve">כיום, נתפס כמקרה פרטי של </w:t>
      </w:r>
      <w:proofErr w:type="spellStart"/>
      <w:r>
        <w:rPr>
          <w:rFonts w:cstheme="minorHAnsi" w:hint="cs"/>
          <w:sz w:val="24"/>
          <w:szCs w:val="24"/>
          <w:rtl/>
        </w:rPr>
        <w:t>מעוולים</w:t>
      </w:r>
      <w:proofErr w:type="spellEnd"/>
      <w:r>
        <w:rPr>
          <w:rFonts w:cstheme="minorHAnsi" w:hint="cs"/>
          <w:sz w:val="24"/>
          <w:szCs w:val="24"/>
          <w:rtl/>
        </w:rPr>
        <w:t xml:space="preserve"> ביחד </w:t>
      </w:r>
      <w:r>
        <w:rPr>
          <w:rFonts w:cstheme="minorHAnsi"/>
          <w:sz w:val="24"/>
          <w:szCs w:val="24"/>
          <w:rtl/>
        </w:rPr>
        <w:t>–</w:t>
      </w:r>
      <w:r>
        <w:rPr>
          <w:rFonts w:cstheme="minorHAnsi" w:hint="cs"/>
          <w:sz w:val="24"/>
          <w:szCs w:val="24"/>
          <w:rtl/>
        </w:rPr>
        <w:t xml:space="preserve"> ס' 11 לפקנ"ז. מספר אנשים ברשלנות/ בכוונה/ בעוולה גרמו לנזק ביחד. רלוונטי לאשם תורם </w:t>
      </w:r>
      <w:r>
        <w:rPr>
          <w:rFonts w:cstheme="minorHAnsi"/>
          <w:sz w:val="24"/>
          <w:szCs w:val="24"/>
          <w:rtl/>
        </w:rPr>
        <w:t>–</w:t>
      </w:r>
      <w:r>
        <w:rPr>
          <w:rFonts w:cstheme="minorHAnsi" w:hint="cs"/>
          <w:sz w:val="24"/>
          <w:szCs w:val="24"/>
          <w:rtl/>
        </w:rPr>
        <w:t xml:space="preserve"> הסדר ספציפי של הרעיון הזה, ששניים גרמו לנזק (הניזוק והמזיק).</w:t>
      </w:r>
    </w:p>
    <w:p w:rsidR="00920F88" w:rsidRDefault="00920F88" w:rsidP="00C4197C">
      <w:pPr>
        <w:pStyle w:val="ListParagraph"/>
        <w:numPr>
          <w:ilvl w:val="0"/>
          <w:numId w:val="27"/>
        </w:numPr>
        <w:bidi/>
        <w:jc w:val="left"/>
        <w:rPr>
          <w:rFonts w:cstheme="minorHAnsi"/>
          <w:sz w:val="24"/>
          <w:szCs w:val="24"/>
        </w:rPr>
      </w:pPr>
      <w:r w:rsidRPr="006F3228">
        <w:rPr>
          <w:b/>
          <w:bCs/>
          <w:noProof/>
        </w:rPr>
        <w:drawing>
          <wp:anchor distT="0" distB="0" distL="114300" distR="114300" simplePos="0" relativeHeight="251681792" behindDoc="1" locked="0" layoutInCell="1" allowOverlap="1" wp14:anchorId="540ABE3F" wp14:editId="3B3146E9">
            <wp:simplePos x="0" y="0"/>
            <wp:positionH relativeFrom="column">
              <wp:posOffset>-207010</wp:posOffset>
            </wp:positionH>
            <wp:positionV relativeFrom="paragraph">
              <wp:posOffset>60960</wp:posOffset>
            </wp:positionV>
            <wp:extent cx="3226435" cy="739140"/>
            <wp:effectExtent l="76200" t="76200" r="69215" b="80010"/>
            <wp:wrapTight wrapText="bothSides">
              <wp:wrapPolygon edited="0">
                <wp:start x="-510" y="-2227"/>
                <wp:lineTo x="-510" y="23381"/>
                <wp:lineTo x="21936" y="23381"/>
                <wp:lineTo x="21936" y="-2227"/>
                <wp:lineTo x="-510" y="-222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226435" cy="739140"/>
                    </a:xfrm>
                    <a:prstGeom prst="rect">
                      <a:avLst/>
                    </a:prstGeom>
                    <a:effectLst>
                      <a:glow rad="63500">
                        <a:schemeClr val="accent4">
                          <a:satMod val="175000"/>
                          <a:alpha val="40000"/>
                        </a:schemeClr>
                      </a:glow>
                    </a:effectLst>
                  </pic:spPr>
                </pic:pic>
              </a:graphicData>
            </a:graphic>
            <wp14:sizeRelH relativeFrom="page">
              <wp14:pctWidth>0</wp14:pctWidth>
            </wp14:sizeRelH>
            <wp14:sizeRelV relativeFrom="page">
              <wp14:pctHeight>0</wp14:pctHeight>
            </wp14:sizeRelV>
          </wp:anchor>
        </w:drawing>
      </w:r>
      <w:r w:rsidRPr="006F3228">
        <w:rPr>
          <w:rFonts w:cstheme="minorHAnsi" w:hint="cs"/>
          <w:b/>
          <w:bCs/>
          <w:sz w:val="24"/>
          <w:szCs w:val="24"/>
          <w:rtl/>
        </w:rPr>
        <w:t>קביעת אשם תורם-</w:t>
      </w:r>
      <w:r>
        <w:rPr>
          <w:rFonts w:cstheme="minorHAnsi" w:hint="cs"/>
          <w:sz w:val="24"/>
          <w:szCs w:val="24"/>
          <w:rtl/>
        </w:rPr>
        <w:t xml:space="preserve"> התובע טוען לגבי אחד מיסודות העוולה </w:t>
      </w:r>
      <w:r w:rsidRPr="00920F88">
        <w:rPr>
          <w:rFonts w:cstheme="minorHAnsi"/>
          <w:sz w:val="24"/>
          <w:szCs w:val="24"/>
        </w:rPr>
        <w:sym w:font="Wingdings" w:char="F0DF"/>
      </w:r>
      <w:r>
        <w:rPr>
          <w:rFonts w:cstheme="minorHAnsi" w:hint="cs"/>
          <w:sz w:val="24"/>
          <w:szCs w:val="24"/>
          <w:rtl/>
        </w:rPr>
        <w:t xml:space="preserve"> הנתבע מעלה טענת אשם תורם </w:t>
      </w:r>
      <w:r w:rsidRPr="00920F88">
        <w:rPr>
          <w:rFonts w:cstheme="minorHAnsi"/>
          <w:sz w:val="24"/>
          <w:szCs w:val="24"/>
        </w:rPr>
        <w:sym w:font="Wingdings" w:char="F0DF"/>
      </w:r>
      <w:r>
        <w:rPr>
          <w:rFonts w:cstheme="minorHAnsi" w:hint="cs"/>
          <w:sz w:val="24"/>
          <w:szCs w:val="24"/>
          <w:rtl/>
        </w:rPr>
        <w:t xml:space="preserve"> במידה ונקבע אשם תורם, תקבע חלוקת האחריות: השוואה בין מידת האשם של הצדדים.</w:t>
      </w:r>
    </w:p>
    <w:p w:rsidR="00920F88" w:rsidRDefault="00920F88" w:rsidP="00920F88">
      <w:pPr>
        <w:bidi/>
        <w:jc w:val="left"/>
        <w:rPr>
          <w:rFonts w:cstheme="minorHAnsi"/>
          <w:sz w:val="24"/>
          <w:szCs w:val="24"/>
          <w:rtl/>
        </w:rPr>
      </w:pPr>
    </w:p>
    <w:p w:rsidR="006B5BA8" w:rsidRDefault="00920F88" w:rsidP="00920F88">
      <w:pPr>
        <w:bidi/>
        <w:jc w:val="left"/>
        <w:rPr>
          <w:rFonts w:ascii="Calibri" w:hAnsi="Calibri" w:cs="Calibri"/>
          <w:sz w:val="24"/>
          <w:szCs w:val="24"/>
          <w:rtl/>
        </w:rPr>
      </w:pPr>
      <w:r>
        <w:rPr>
          <w:rFonts w:ascii="Calibri" w:hAnsi="Calibri" w:cs="Calibri" w:hint="cs"/>
          <w:sz w:val="24"/>
          <w:szCs w:val="24"/>
          <w:rtl/>
        </w:rPr>
        <w:t xml:space="preserve">אשם תורם </w:t>
      </w:r>
      <w:r>
        <w:rPr>
          <w:rFonts w:ascii="Calibri" w:hAnsi="Calibri" w:cs="Calibri"/>
          <w:sz w:val="24"/>
          <w:szCs w:val="24"/>
          <w:rtl/>
        </w:rPr>
        <w:t>–</w:t>
      </w:r>
      <w:r>
        <w:rPr>
          <w:rFonts w:ascii="Calibri" w:hAnsi="Calibri" w:cs="Calibri" w:hint="cs"/>
          <w:sz w:val="24"/>
          <w:szCs w:val="24"/>
          <w:rtl/>
        </w:rPr>
        <w:t xml:space="preserve"> לא טענת הגנה שגורמ</w:t>
      </w:r>
      <w:r w:rsidR="006B5BA8">
        <w:rPr>
          <w:rFonts w:ascii="Calibri" w:hAnsi="Calibri" w:cs="Calibri" w:hint="cs"/>
          <w:sz w:val="24"/>
          <w:szCs w:val="24"/>
          <w:rtl/>
        </w:rPr>
        <w:t>ת להפסקת האחריות המשפטית, אלא להפחתת סך הפיצוי.</w:t>
      </w:r>
    </w:p>
    <w:p w:rsidR="00611742" w:rsidRDefault="006B5BA8" w:rsidP="006B5BA8">
      <w:pPr>
        <w:bidi/>
        <w:jc w:val="left"/>
        <w:rPr>
          <w:rFonts w:ascii="Calibri" w:hAnsi="Calibri" w:cs="Calibri"/>
          <w:sz w:val="24"/>
          <w:szCs w:val="24"/>
          <w:rtl/>
        </w:rPr>
      </w:pPr>
      <w:r>
        <w:rPr>
          <w:rFonts w:ascii="Calibri" w:hAnsi="Calibri" w:cs="Calibri" w:hint="cs"/>
          <w:sz w:val="24"/>
          <w:szCs w:val="24"/>
          <w:rtl/>
        </w:rPr>
        <w:t>נבחין אשם תורם מניתוק קשר סיבתי</w:t>
      </w:r>
      <w:r w:rsidR="00611742">
        <w:rPr>
          <w:rFonts w:ascii="Calibri" w:hAnsi="Calibri" w:cs="Calibri" w:hint="cs"/>
          <w:sz w:val="24"/>
          <w:szCs w:val="24"/>
          <w:rtl/>
        </w:rPr>
        <w:t>. בניתוק קש"ס אומרים שהניזוק היה כל-כך בלתי צפוי, נכנס לתוך השרשרת הסיבתית וקטע את ההשפעה על הנזק. הגנת אשם תורם בד"כ תיטען כטענה חלופית, במידה ולא יקבלו את הטענה לניתוק קש"ס.</w:t>
      </w:r>
    </w:p>
    <w:p w:rsidR="00611742" w:rsidRDefault="00611742" w:rsidP="00611742">
      <w:pPr>
        <w:bidi/>
        <w:jc w:val="left"/>
        <w:rPr>
          <w:rFonts w:ascii="Calibri" w:hAnsi="Calibri" w:cs="Calibri"/>
          <w:sz w:val="24"/>
          <w:szCs w:val="24"/>
          <w:rtl/>
        </w:rPr>
      </w:pPr>
    </w:p>
    <w:p w:rsidR="00611742" w:rsidRDefault="00611742" w:rsidP="00611742">
      <w:pPr>
        <w:bidi/>
        <w:jc w:val="left"/>
        <w:rPr>
          <w:rFonts w:ascii="Calibri" w:hAnsi="Calibri" w:cs="Calibri"/>
          <w:b/>
          <w:bCs/>
          <w:sz w:val="24"/>
          <w:szCs w:val="24"/>
          <w:rtl/>
        </w:rPr>
      </w:pPr>
      <w:r w:rsidRPr="00611742">
        <w:rPr>
          <w:rFonts w:ascii="Calibri" w:hAnsi="Calibri" w:cs="Calibri" w:hint="cs"/>
          <w:b/>
          <w:bCs/>
          <w:sz w:val="24"/>
          <w:szCs w:val="24"/>
          <w:highlight w:val="cyan"/>
          <w:rtl/>
        </w:rPr>
        <w:t>הסטנדרט לקביעת אשם תורם-</w:t>
      </w:r>
    </w:p>
    <w:p w:rsidR="00611742" w:rsidRDefault="00611742" w:rsidP="00611742">
      <w:pPr>
        <w:bidi/>
        <w:jc w:val="left"/>
        <w:rPr>
          <w:rFonts w:ascii="Calibri" w:hAnsi="Calibri" w:cs="Calibri"/>
          <w:sz w:val="24"/>
          <w:szCs w:val="24"/>
          <w:rtl/>
        </w:rPr>
      </w:pPr>
      <w:r>
        <w:rPr>
          <w:rFonts w:ascii="Calibri" w:hAnsi="Calibri" w:cs="Calibri" w:hint="cs"/>
          <w:sz w:val="24"/>
          <w:szCs w:val="24"/>
          <w:rtl/>
        </w:rPr>
        <w:t>התנהגות המזיק תיבחן לפי סטנדרט "האדם הסביר" בנסיבות העניין. סטנדרט אובייקטיבי.</w:t>
      </w:r>
    </w:p>
    <w:p w:rsidR="00611742" w:rsidRDefault="00611742" w:rsidP="00611742">
      <w:pPr>
        <w:bidi/>
        <w:jc w:val="left"/>
        <w:rPr>
          <w:rFonts w:ascii="Calibri" w:hAnsi="Calibri" w:cs="Calibri"/>
          <w:sz w:val="24"/>
          <w:szCs w:val="24"/>
          <w:rtl/>
        </w:rPr>
      </w:pPr>
      <w:r>
        <w:rPr>
          <w:rFonts w:ascii="Calibri" w:hAnsi="Calibri" w:cs="Calibri" w:hint="cs"/>
          <w:sz w:val="24"/>
          <w:szCs w:val="24"/>
          <w:rtl/>
        </w:rPr>
        <w:t>ואולם, קיימים גם מקרים ספציפיים אליהם התייחסה הפסיקה באופן מיוחד: עובד מעביד; ילדים. בתי המשפט יכולים להטיל אשם תורם, אך הם עושים זאת בצורה מצומצמת.</w:t>
      </w:r>
    </w:p>
    <w:p w:rsidR="00611742" w:rsidRDefault="00611742" w:rsidP="00611742">
      <w:pPr>
        <w:bidi/>
        <w:jc w:val="left"/>
        <w:rPr>
          <w:rFonts w:ascii="Calibri" w:hAnsi="Calibri" w:cs="Calibri"/>
          <w:sz w:val="24"/>
          <w:szCs w:val="24"/>
          <w:rtl/>
        </w:rPr>
      </w:pPr>
    </w:p>
    <w:p w:rsidR="0095003A" w:rsidRDefault="00611742" w:rsidP="00611742">
      <w:pPr>
        <w:bidi/>
        <w:jc w:val="left"/>
        <w:rPr>
          <w:rFonts w:ascii="Calibri" w:hAnsi="Calibri" w:cs="Calibri"/>
          <w:b/>
          <w:bCs/>
          <w:sz w:val="24"/>
          <w:szCs w:val="24"/>
          <w:rtl/>
        </w:rPr>
      </w:pPr>
      <w:r w:rsidRPr="00611742">
        <w:rPr>
          <w:rFonts w:ascii="Calibri" w:hAnsi="Calibri" w:cs="Calibri" w:hint="cs"/>
          <w:b/>
          <w:bCs/>
          <w:sz w:val="24"/>
          <w:szCs w:val="24"/>
          <w:highlight w:val="yellow"/>
          <w:rtl/>
        </w:rPr>
        <w:t>1. עובד מעביד-</w:t>
      </w:r>
    </w:p>
    <w:p w:rsidR="0095003A" w:rsidRDefault="0095003A" w:rsidP="0095003A">
      <w:pPr>
        <w:bidi/>
        <w:jc w:val="left"/>
        <w:rPr>
          <w:rFonts w:ascii="Calibri" w:hAnsi="Calibri" w:cs="Calibri"/>
          <w:sz w:val="24"/>
          <w:szCs w:val="24"/>
          <w:rtl/>
        </w:rPr>
      </w:pPr>
      <w:proofErr w:type="spellStart"/>
      <w:r w:rsidRPr="0095003A">
        <w:rPr>
          <w:rFonts w:ascii="Calibri" w:hAnsi="Calibri" w:cs="Calibri" w:hint="cs"/>
          <w:color w:val="FF0000"/>
          <w:sz w:val="24"/>
          <w:szCs w:val="24"/>
          <w:rtl/>
        </w:rPr>
        <w:t>דופרין</w:t>
      </w:r>
      <w:proofErr w:type="spellEnd"/>
      <w:r w:rsidRPr="0095003A">
        <w:rPr>
          <w:rFonts w:ascii="Calibri" w:hAnsi="Calibri" w:cs="Calibri" w:hint="cs"/>
          <w:color w:val="FF0000"/>
          <w:sz w:val="24"/>
          <w:szCs w:val="24"/>
          <w:rtl/>
        </w:rPr>
        <w:t xml:space="preserve"> נ' </w:t>
      </w:r>
      <w:proofErr w:type="spellStart"/>
      <w:r w:rsidRPr="0095003A">
        <w:rPr>
          <w:rFonts w:ascii="Calibri" w:hAnsi="Calibri" w:cs="Calibri" w:hint="cs"/>
          <w:color w:val="FF0000"/>
          <w:sz w:val="24"/>
          <w:szCs w:val="24"/>
          <w:rtl/>
        </w:rPr>
        <w:t>גולובין</w:t>
      </w:r>
      <w:proofErr w:type="spellEnd"/>
      <w:r w:rsidRPr="0095003A">
        <w:rPr>
          <w:rFonts w:ascii="Calibri" w:hAnsi="Calibri" w:cs="Calibri" w:hint="cs"/>
          <w:color w:val="FF0000"/>
          <w:sz w:val="24"/>
          <w:szCs w:val="24"/>
          <w:rtl/>
        </w:rPr>
        <w:t xml:space="preserve">- </w:t>
      </w:r>
      <w:r>
        <w:rPr>
          <w:rFonts w:ascii="Calibri" w:hAnsi="Calibri" w:cs="Calibri" w:hint="cs"/>
          <w:sz w:val="24"/>
          <w:szCs w:val="24"/>
          <w:rtl/>
        </w:rPr>
        <w:t>פועל שעבד במפעל שתה בטעות מתנול תוך כדי עבודתו (חשב שמדובר באלכוהול), ונפטר. טען שהמפעל התרשל מאחר והוא השאיר בקבוק מתנול בלי השגחה. טענת המפעל- יש לפטור אותו מאחריות (ניתוק קש"ס)/ להפחית ממנה (אשם תורם).</w:t>
      </w:r>
      <w:r>
        <w:rPr>
          <w:rFonts w:ascii="Calibri" w:hAnsi="Calibri" w:cs="Calibri" w:hint="cs"/>
          <w:b/>
          <w:bCs/>
          <w:sz w:val="24"/>
          <w:szCs w:val="24"/>
          <w:rtl/>
        </w:rPr>
        <w:t xml:space="preserve"> נקבע- השופט רובינשטיין:</w:t>
      </w:r>
      <w:r>
        <w:rPr>
          <w:rFonts w:ascii="Calibri" w:hAnsi="Calibri" w:cs="Calibri"/>
          <w:b/>
          <w:bCs/>
          <w:sz w:val="24"/>
          <w:szCs w:val="24"/>
          <w:rtl/>
        </w:rPr>
        <w:br/>
      </w:r>
      <w:r>
        <w:rPr>
          <w:rFonts w:ascii="Calibri" w:hAnsi="Calibri" w:cs="Calibri" w:hint="cs"/>
          <w:sz w:val="24"/>
          <w:szCs w:val="24"/>
          <w:rtl/>
        </w:rPr>
        <w:t xml:space="preserve">1. לא נותק הקשר הסיבתי </w:t>
      </w:r>
      <w:r>
        <w:rPr>
          <w:rFonts w:ascii="Calibri" w:hAnsi="Calibri" w:cs="Calibri"/>
          <w:sz w:val="24"/>
          <w:szCs w:val="24"/>
          <w:rtl/>
        </w:rPr>
        <w:t>–</w:t>
      </w:r>
      <w:r>
        <w:rPr>
          <w:rFonts w:ascii="Calibri" w:hAnsi="Calibri" w:cs="Calibri" w:hint="cs"/>
          <w:sz w:val="24"/>
          <w:szCs w:val="24"/>
          <w:rtl/>
        </w:rPr>
        <w:t xml:space="preserve"> התנהגות העובד הייתה צפויה, חומר מסוכן יש לשמור נעול. המפעל צריך לצפות שאנשים יכולים להתבלבל. טענה על קש"ס צריכה להיות על משהו מאוד לא צפוי.</w:t>
      </w:r>
    </w:p>
    <w:p w:rsidR="0095003A" w:rsidRDefault="0095003A" w:rsidP="0095003A">
      <w:pPr>
        <w:bidi/>
        <w:jc w:val="left"/>
        <w:rPr>
          <w:rFonts w:ascii="Calibri" w:hAnsi="Calibri" w:cs="Calibri"/>
          <w:sz w:val="24"/>
          <w:szCs w:val="24"/>
          <w:rtl/>
        </w:rPr>
      </w:pPr>
      <w:r>
        <w:rPr>
          <w:rFonts w:ascii="Calibri" w:hAnsi="Calibri" w:cs="Calibri" w:hint="cs"/>
          <w:sz w:val="24"/>
          <w:szCs w:val="24"/>
          <w:rtl/>
        </w:rPr>
        <w:t xml:space="preserve">2. לעניין אשם תורם, יחול מבחן </w:t>
      </w:r>
      <w:r w:rsidRPr="0095003A">
        <w:rPr>
          <w:rFonts w:ascii="Calibri" w:hAnsi="Calibri" w:cs="Calibri" w:hint="cs"/>
          <w:sz w:val="24"/>
          <w:szCs w:val="24"/>
          <w:rtl/>
        </w:rPr>
        <w:t>"</w:t>
      </w:r>
      <w:r>
        <w:rPr>
          <w:rFonts w:ascii="Calibri" w:hAnsi="Calibri" w:cs="Calibri" w:hint="cs"/>
          <w:sz w:val="24"/>
          <w:szCs w:val="24"/>
          <w:u w:val="single"/>
          <w:rtl/>
        </w:rPr>
        <w:t>העובד הסביר בנסיבות</w:t>
      </w:r>
      <w:r w:rsidRPr="0095003A">
        <w:rPr>
          <w:rFonts w:ascii="Calibri" w:hAnsi="Calibri" w:cs="Calibri" w:hint="cs"/>
          <w:sz w:val="24"/>
          <w:szCs w:val="24"/>
          <w:rtl/>
        </w:rPr>
        <w:t>"</w:t>
      </w:r>
      <w:r>
        <w:rPr>
          <w:rFonts w:ascii="Calibri" w:hAnsi="Calibri" w:cs="Calibri" w:hint="cs"/>
          <w:sz w:val="24"/>
          <w:szCs w:val="24"/>
          <w:rtl/>
        </w:rPr>
        <w:t>. מתחשבים ביחסי עובד-מעביד שהם יחסים מיוחדים- חובת זהירות רחבה, כוללת הסברים על סכנות לא רגילות. שואלים האם סביר להניח שעובד ירצה להשתכר במשמרת שלו? התשובה היא כן, המפעל היה צריך לצפות ולהזהיר. עם זאת, הוא לא התנהג בצורה סבירה, לכן נקבע אשם תורם בגובה של 25% שמבטא את האיזון.</w:t>
      </w:r>
    </w:p>
    <w:p w:rsidR="0095003A" w:rsidRDefault="0095003A" w:rsidP="0095003A">
      <w:pPr>
        <w:bidi/>
        <w:jc w:val="left"/>
        <w:rPr>
          <w:rFonts w:ascii="Calibri" w:hAnsi="Calibri" w:cs="Calibri"/>
          <w:sz w:val="24"/>
          <w:szCs w:val="24"/>
          <w:rtl/>
        </w:rPr>
      </w:pPr>
    </w:p>
    <w:p w:rsidR="0095003A" w:rsidRDefault="0095003A" w:rsidP="0095003A">
      <w:pPr>
        <w:bidi/>
        <w:jc w:val="left"/>
        <w:rPr>
          <w:rFonts w:ascii="Calibri" w:hAnsi="Calibri" w:cs="Calibri"/>
          <w:sz w:val="24"/>
          <w:szCs w:val="24"/>
          <w:rtl/>
        </w:rPr>
      </w:pPr>
    </w:p>
    <w:p w:rsidR="0095003A" w:rsidRDefault="0095003A" w:rsidP="0095003A">
      <w:pPr>
        <w:bidi/>
        <w:jc w:val="left"/>
        <w:rPr>
          <w:rFonts w:ascii="Calibri" w:hAnsi="Calibri" w:cs="Calibri"/>
          <w:b/>
          <w:bCs/>
          <w:sz w:val="24"/>
          <w:szCs w:val="24"/>
          <w:rtl/>
        </w:rPr>
      </w:pPr>
      <w:r w:rsidRPr="0095003A">
        <w:rPr>
          <w:rFonts w:ascii="Calibri" w:hAnsi="Calibri" w:cs="Calibri" w:hint="cs"/>
          <w:b/>
          <w:bCs/>
          <w:sz w:val="24"/>
          <w:szCs w:val="24"/>
          <w:highlight w:val="yellow"/>
          <w:rtl/>
        </w:rPr>
        <w:t>2. ילדים-</w:t>
      </w:r>
    </w:p>
    <w:p w:rsidR="00EF6501" w:rsidRDefault="00EF6501" w:rsidP="00EF6501">
      <w:pPr>
        <w:bidi/>
        <w:jc w:val="left"/>
        <w:rPr>
          <w:rFonts w:ascii="Calibri" w:hAnsi="Calibri" w:cs="Calibri"/>
          <w:sz w:val="24"/>
          <w:szCs w:val="24"/>
          <w:rtl/>
        </w:rPr>
      </w:pPr>
      <w:r w:rsidRPr="00EF6501">
        <w:rPr>
          <w:rFonts w:ascii="Calibri" w:hAnsi="Calibri" w:cs="Calibri" w:hint="cs"/>
          <w:color w:val="FF0000"/>
          <w:sz w:val="24"/>
          <w:szCs w:val="24"/>
          <w:rtl/>
        </w:rPr>
        <w:t xml:space="preserve">מדינת ישראל נ' </w:t>
      </w:r>
      <w:proofErr w:type="spellStart"/>
      <w:r w:rsidRPr="00EF6501">
        <w:rPr>
          <w:rFonts w:ascii="Calibri" w:hAnsi="Calibri" w:cs="Calibri" w:hint="cs"/>
          <w:color w:val="FF0000"/>
          <w:sz w:val="24"/>
          <w:szCs w:val="24"/>
          <w:rtl/>
        </w:rPr>
        <w:t>אייגר</w:t>
      </w:r>
      <w:proofErr w:type="spellEnd"/>
      <w:r w:rsidRPr="00EF6501">
        <w:rPr>
          <w:rFonts w:ascii="Calibri" w:hAnsi="Calibri" w:cs="Calibri" w:hint="cs"/>
          <w:color w:val="FF0000"/>
          <w:sz w:val="24"/>
          <w:szCs w:val="24"/>
          <w:rtl/>
        </w:rPr>
        <w:t xml:space="preserve">- </w:t>
      </w:r>
      <w:r>
        <w:rPr>
          <w:rFonts w:ascii="Calibri" w:hAnsi="Calibri" w:cs="Calibri" w:hint="cs"/>
          <w:sz w:val="24"/>
          <w:szCs w:val="24"/>
          <w:rtl/>
        </w:rPr>
        <w:t xml:space="preserve">כזכור, </w:t>
      </w:r>
      <w:proofErr w:type="spellStart"/>
      <w:r>
        <w:rPr>
          <w:rFonts w:ascii="Calibri" w:hAnsi="Calibri" w:cs="Calibri" w:hint="cs"/>
          <w:sz w:val="24"/>
          <w:szCs w:val="24"/>
          <w:rtl/>
        </w:rPr>
        <w:t>אייגר</w:t>
      </w:r>
      <w:proofErr w:type="spellEnd"/>
      <w:r>
        <w:rPr>
          <w:rFonts w:ascii="Calibri" w:hAnsi="Calibri" w:cs="Calibri" w:hint="cs"/>
          <w:sz w:val="24"/>
          <w:szCs w:val="24"/>
          <w:rtl/>
        </w:rPr>
        <w:t xml:space="preserve"> שיחק עם חבר על גג הבית שם מצאו טיל. </w:t>
      </w:r>
      <w:proofErr w:type="spellStart"/>
      <w:r>
        <w:rPr>
          <w:rFonts w:ascii="Calibri" w:hAnsi="Calibri" w:cs="Calibri" w:hint="cs"/>
          <w:sz w:val="24"/>
          <w:szCs w:val="24"/>
          <w:rtl/>
        </w:rPr>
        <w:t>אייגר</w:t>
      </w:r>
      <w:proofErr w:type="spellEnd"/>
      <w:r>
        <w:rPr>
          <w:rFonts w:ascii="Calibri" w:hAnsi="Calibri" w:cs="Calibri" w:hint="cs"/>
          <w:sz w:val="24"/>
          <w:szCs w:val="24"/>
          <w:rtl/>
        </w:rPr>
        <w:t xml:space="preserve"> שיחק בטיל, הטיל התפוצץ ונאלצו לקטוע את רגלו. השאלה המשפטית- תחת איזה סטנדרט יש לבחון אשם תורם של ילד? האדם הסביר/ הילד הסביר/ מבחן סובייקטיבי המתחשב ברמת האינטליגנציה של הילד (נשאר </w:t>
      </w:r>
      <w:proofErr w:type="spellStart"/>
      <w:r>
        <w:rPr>
          <w:rFonts w:ascii="Calibri" w:hAnsi="Calibri" w:cs="Calibri" w:hint="cs"/>
          <w:sz w:val="24"/>
          <w:szCs w:val="24"/>
          <w:rtl/>
        </w:rPr>
        <w:t>בצריך</w:t>
      </w:r>
      <w:proofErr w:type="spellEnd"/>
      <w:r>
        <w:rPr>
          <w:rFonts w:ascii="Calibri" w:hAnsi="Calibri" w:cs="Calibri" w:hint="cs"/>
          <w:sz w:val="24"/>
          <w:szCs w:val="24"/>
          <w:rtl/>
        </w:rPr>
        <w:t xml:space="preserve"> עיון).</w:t>
      </w:r>
    </w:p>
    <w:p w:rsidR="00EF6501" w:rsidRDefault="00EF6501" w:rsidP="00EF6501">
      <w:pPr>
        <w:bidi/>
        <w:jc w:val="left"/>
        <w:rPr>
          <w:rFonts w:ascii="Calibri" w:hAnsi="Calibri" w:cs="Calibri"/>
          <w:sz w:val="24"/>
          <w:szCs w:val="24"/>
          <w:rtl/>
        </w:rPr>
      </w:pPr>
      <w:r>
        <w:rPr>
          <w:rFonts w:ascii="Calibri" w:hAnsi="Calibri" w:cs="Calibri" w:hint="cs"/>
          <w:sz w:val="24"/>
          <w:szCs w:val="24"/>
          <w:rtl/>
        </w:rPr>
        <w:t xml:space="preserve">במקרה הזה, נקבע שהאדם התורם ייבחן לפי מבחן </w:t>
      </w:r>
      <w:r>
        <w:rPr>
          <w:rFonts w:ascii="Calibri" w:hAnsi="Calibri" w:cs="Calibri" w:hint="cs"/>
          <w:b/>
          <w:bCs/>
          <w:sz w:val="24"/>
          <w:szCs w:val="24"/>
          <w:rtl/>
        </w:rPr>
        <w:t>הילד הסביר.</w:t>
      </w:r>
      <w:r>
        <w:rPr>
          <w:rFonts w:ascii="Calibri" w:hAnsi="Calibri" w:cs="Calibri" w:hint="cs"/>
          <w:sz w:val="24"/>
          <w:szCs w:val="24"/>
          <w:rtl/>
        </w:rPr>
        <w:t xml:space="preserve"> </w:t>
      </w:r>
    </w:p>
    <w:p w:rsidR="003D177B" w:rsidRDefault="003D177B" w:rsidP="003D177B">
      <w:pPr>
        <w:bidi/>
        <w:jc w:val="left"/>
        <w:rPr>
          <w:rFonts w:ascii="Calibri" w:hAnsi="Calibri" w:cs="Calibri"/>
          <w:sz w:val="24"/>
          <w:szCs w:val="24"/>
          <w:rtl/>
        </w:rPr>
      </w:pPr>
    </w:p>
    <w:p w:rsidR="003D177B" w:rsidRPr="003D177B" w:rsidRDefault="003D177B" w:rsidP="003D177B">
      <w:pPr>
        <w:bidi/>
        <w:jc w:val="left"/>
        <w:rPr>
          <w:rFonts w:ascii="Calibri" w:hAnsi="Calibri" w:cs="Calibri"/>
          <w:b/>
          <w:bCs/>
          <w:sz w:val="24"/>
          <w:szCs w:val="24"/>
          <w:rtl/>
        </w:rPr>
      </w:pPr>
      <w:r w:rsidRPr="003D177B">
        <w:rPr>
          <w:rFonts w:ascii="Calibri" w:hAnsi="Calibri" w:cs="Calibri" w:hint="cs"/>
          <w:b/>
          <w:bCs/>
          <w:sz w:val="24"/>
          <w:szCs w:val="24"/>
          <w:highlight w:val="cyan"/>
          <w:rtl/>
        </w:rPr>
        <w:t>אשם תורם ואחריות חמורה/ מוגברת-</w:t>
      </w:r>
    </w:p>
    <w:p w:rsidR="003D177B" w:rsidRDefault="003D177B" w:rsidP="003D177B">
      <w:pPr>
        <w:bidi/>
        <w:jc w:val="left"/>
        <w:rPr>
          <w:rFonts w:ascii="Calibri" w:hAnsi="Calibri" w:cs="Calibri"/>
          <w:sz w:val="24"/>
          <w:szCs w:val="24"/>
          <w:rtl/>
        </w:rPr>
      </w:pPr>
      <w:r>
        <w:rPr>
          <w:rFonts w:ascii="Calibri" w:hAnsi="Calibri" w:cs="Calibri" w:hint="cs"/>
          <w:sz w:val="24"/>
          <w:szCs w:val="24"/>
          <w:rtl/>
        </w:rPr>
        <w:t>באחריות חמורה עדיין אפשר לצמצם את הפיצוי דרך שימוש בדוקטרינה של אשם תורם.</w:t>
      </w:r>
    </w:p>
    <w:p w:rsidR="003D177B" w:rsidRDefault="003D177B" w:rsidP="003D177B">
      <w:pPr>
        <w:bidi/>
        <w:jc w:val="left"/>
        <w:rPr>
          <w:rFonts w:ascii="Calibri" w:hAnsi="Calibri" w:cs="Calibri"/>
          <w:sz w:val="24"/>
          <w:szCs w:val="24"/>
          <w:rtl/>
        </w:rPr>
      </w:pPr>
      <w:r>
        <w:rPr>
          <w:rFonts w:ascii="Calibri" w:hAnsi="Calibri" w:cs="Calibri" w:hint="cs"/>
          <w:sz w:val="24"/>
          <w:szCs w:val="24"/>
          <w:rtl/>
        </w:rPr>
        <w:t>נהוג להטיל אשם תורם גם בעוולות כוונה וגם באחריות חמורה, אך לא באחריות מוחלטת.</w:t>
      </w:r>
    </w:p>
    <w:p w:rsidR="003D177B" w:rsidRDefault="003D177B" w:rsidP="003D177B">
      <w:pPr>
        <w:bidi/>
        <w:jc w:val="left"/>
        <w:rPr>
          <w:rFonts w:ascii="Calibri" w:hAnsi="Calibri" w:cs="Calibri"/>
          <w:sz w:val="24"/>
          <w:szCs w:val="24"/>
          <w:rtl/>
        </w:rPr>
      </w:pPr>
    </w:p>
    <w:p w:rsidR="00675347" w:rsidRPr="002D0CAF" w:rsidRDefault="00675347" w:rsidP="00675347">
      <w:pPr>
        <w:shd w:val="clear" w:color="auto" w:fill="F5EBFF"/>
        <w:bidi/>
        <w:jc w:val="left"/>
        <w:rPr>
          <w:rFonts w:cstheme="minorHAnsi"/>
          <w:b/>
          <w:bCs/>
          <w:sz w:val="24"/>
          <w:szCs w:val="24"/>
          <w:rtl/>
        </w:rPr>
      </w:pPr>
      <w:r>
        <w:rPr>
          <w:rFonts w:cstheme="minorHAnsi" w:hint="cs"/>
          <w:b/>
          <w:bCs/>
          <w:sz w:val="24"/>
          <w:szCs w:val="24"/>
          <w:rtl/>
        </w:rPr>
        <w:t>הקטנת נזק</w:t>
      </w:r>
    </w:p>
    <w:p w:rsidR="00675347" w:rsidRDefault="00675347" w:rsidP="00675347">
      <w:pPr>
        <w:bidi/>
        <w:jc w:val="left"/>
        <w:rPr>
          <w:rFonts w:ascii="Calibri" w:hAnsi="Calibri" w:cs="Calibri"/>
          <w:sz w:val="24"/>
          <w:szCs w:val="24"/>
          <w:rtl/>
        </w:rPr>
      </w:pPr>
      <w:r>
        <w:rPr>
          <w:rFonts w:ascii="Calibri" w:hAnsi="Calibri" w:cs="Calibri" w:hint="cs"/>
          <w:sz w:val="24"/>
          <w:szCs w:val="24"/>
          <w:rtl/>
        </w:rPr>
        <w:t xml:space="preserve">חלה חובה על הניזוק להקטין את נזקו לפני הגשת התביעה. הכלל מופיע </w:t>
      </w:r>
      <w:r w:rsidRPr="00675347">
        <w:rPr>
          <w:rFonts w:ascii="Calibri" w:hAnsi="Calibri" w:cs="Calibri" w:hint="cs"/>
          <w:color w:val="0066FF"/>
          <w:sz w:val="24"/>
          <w:szCs w:val="24"/>
          <w:rtl/>
        </w:rPr>
        <w:t xml:space="preserve">בס' 14 לחוק החוזים (תרופות), </w:t>
      </w:r>
      <w:r>
        <w:rPr>
          <w:rFonts w:ascii="Calibri" w:hAnsi="Calibri" w:cs="Calibri" w:hint="cs"/>
          <w:sz w:val="24"/>
          <w:szCs w:val="24"/>
          <w:rtl/>
        </w:rPr>
        <w:t>אך מוחל כעקרון כללי גם בנזיקין.</w:t>
      </w:r>
    </w:p>
    <w:p w:rsidR="006F3228" w:rsidRDefault="006F3228" w:rsidP="00733209">
      <w:pPr>
        <w:bidi/>
        <w:jc w:val="left"/>
        <w:rPr>
          <w:rFonts w:ascii="Calibri" w:hAnsi="Calibri" w:cs="Calibri"/>
          <w:sz w:val="24"/>
          <w:szCs w:val="24"/>
          <w:rtl/>
        </w:rPr>
      </w:pPr>
      <w:r>
        <w:rPr>
          <w:rFonts w:ascii="Calibri" w:hAnsi="Calibri" w:cs="Calibri" w:hint="cs"/>
          <w:sz w:val="24"/>
          <w:szCs w:val="24"/>
          <w:rtl/>
        </w:rPr>
        <w:t xml:space="preserve">הקטנת נזק זו טענת הגנה שנוגעת להתנהגות הניזוק </w:t>
      </w:r>
      <w:r w:rsidRPr="00733209">
        <w:rPr>
          <w:rFonts w:ascii="Calibri" w:hAnsi="Calibri" w:cs="Calibri" w:hint="cs"/>
          <w:b/>
          <w:bCs/>
          <w:sz w:val="24"/>
          <w:szCs w:val="24"/>
          <w:rtl/>
        </w:rPr>
        <w:t>אחרי קרות הנזק.</w:t>
      </w:r>
      <w:r>
        <w:rPr>
          <w:rFonts w:ascii="Calibri" w:hAnsi="Calibri" w:cs="Calibri" w:hint="cs"/>
          <w:sz w:val="24"/>
          <w:szCs w:val="24"/>
          <w:rtl/>
        </w:rPr>
        <w:t xml:space="preserve"> אם הניזוק יכול היה להפחית את הנזק ולא עשה זאת, יופחת הפיצוי בהתאם לנזק שלא הוקטן. </w:t>
      </w:r>
      <w:r w:rsidR="00733209">
        <w:rPr>
          <w:rFonts w:ascii="Calibri" w:hAnsi="Calibri" w:cs="Calibri"/>
          <w:sz w:val="24"/>
          <w:szCs w:val="24"/>
          <w:rtl/>
        </w:rPr>
        <w:br/>
      </w:r>
      <w:r w:rsidR="00733209">
        <w:rPr>
          <w:rFonts w:ascii="Calibri" w:hAnsi="Calibri" w:cs="Calibri" w:hint="cs"/>
          <w:sz w:val="24"/>
          <w:szCs w:val="24"/>
          <w:rtl/>
        </w:rPr>
        <w:t>אשם תורם- לפני מעשה| הקטנת נזק- לאחר מעשה.</w:t>
      </w:r>
    </w:p>
    <w:p w:rsidR="006F3228" w:rsidRDefault="006F3228" w:rsidP="006F3228">
      <w:pPr>
        <w:bidi/>
        <w:jc w:val="left"/>
        <w:rPr>
          <w:rFonts w:ascii="Calibri" w:hAnsi="Calibri" w:cs="Calibri"/>
          <w:b/>
          <w:bCs/>
          <w:sz w:val="24"/>
          <w:szCs w:val="24"/>
          <w:rtl/>
        </w:rPr>
      </w:pPr>
      <w:r>
        <w:rPr>
          <w:rFonts w:ascii="Calibri" w:hAnsi="Calibri" w:cs="Calibri" w:hint="cs"/>
          <w:b/>
          <w:bCs/>
          <w:sz w:val="24"/>
          <w:szCs w:val="24"/>
          <w:rtl/>
        </w:rPr>
        <w:t>קביעת הגנה:</w:t>
      </w:r>
    </w:p>
    <w:p w:rsidR="006F3228" w:rsidRDefault="006F3228" w:rsidP="006F3228">
      <w:pPr>
        <w:bidi/>
        <w:jc w:val="left"/>
        <w:rPr>
          <w:rFonts w:ascii="Calibri" w:hAnsi="Calibri" w:cs="Calibri"/>
          <w:sz w:val="24"/>
          <w:szCs w:val="24"/>
          <w:rtl/>
        </w:rPr>
      </w:pPr>
      <w:r>
        <w:rPr>
          <w:rFonts w:ascii="Calibri" w:hAnsi="Calibri" w:cs="Calibri" w:hint="cs"/>
          <w:sz w:val="24"/>
          <w:szCs w:val="24"/>
          <w:rtl/>
        </w:rPr>
        <w:t xml:space="preserve">התובע צריך לעמוד בנטל הוכחת כל אחד מיסודות העוולה </w:t>
      </w:r>
      <w:r w:rsidRPr="006F3228">
        <w:rPr>
          <w:rFonts w:ascii="Calibri" w:hAnsi="Calibri" w:cs="Calibri"/>
          <w:sz w:val="24"/>
          <w:szCs w:val="24"/>
        </w:rPr>
        <w:sym w:font="Wingdings" w:char="F0DF"/>
      </w:r>
      <w:r>
        <w:rPr>
          <w:rFonts w:ascii="Calibri" w:hAnsi="Calibri" w:cs="Calibri" w:hint="cs"/>
          <w:sz w:val="24"/>
          <w:szCs w:val="24"/>
          <w:rtl/>
        </w:rPr>
        <w:t xml:space="preserve"> הנתבע מעלה טענת הקטנת נזק </w:t>
      </w:r>
      <w:r w:rsidRPr="006F3228">
        <w:rPr>
          <w:rFonts w:ascii="Calibri" w:hAnsi="Calibri" w:cs="Calibri"/>
          <w:sz w:val="24"/>
          <w:szCs w:val="24"/>
        </w:rPr>
        <w:sym w:font="Wingdings" w:char="F0DF"/>
      </w:r>
      <w:r>
        <w:rPr>
          <w:rFonts w:ascii="Calibri" w:hAnsi="Calibri" w:cs="Calibri" w:hint="cs"/>
          <w:sz w:val="24"/>
          <w:szCs w:val="24"/>
          <w:rtl/>
        </w:rPr>
        <w:t xml:space="preserve"> ביהמ"ש קובע האם ועד כמה להפחית מגובה הפיצוי על הנזק.</w:t>
      </w:r>
    </w:p>
    <w:p w:rsidR="006F3228" w:rsidRDefault="006F3228" w:rsidP="006F3228">
      <w:pPr>
        <w:bidi/>
        <w:jc w:val="left"/>
        <w:rPr>
          <w:rFonts w:ascii="Calibri" w:hAnsi="Calibri" w:cs="Calibri"/>
          <w:sz w:val="24"/>
          <w:szCs w:val="24"/>
          <w:rtl/>
        </w:rPr>
      </w:pPr>
    </w:p>
    <w:p w:rsidR="006F3228" w:rsidRDefault="006F3228" w:rsidP="006F3228">
      <w:pPr>
        <w:bidi/>
        <w:jc w:val="left"/>
        <w:rPr>
          <w:rFonts w:ascii="Calibri" w:hAnsi="Calibri" w:cs="Calibri"/>
          <w:b/>
          <w:bCs/>
          <w:sz w:val="24"/>
          <w:szCs w:val="24"/>
          <w:rtl/>
        </w:rPr>
      </w:pPr>
      <w:r w:rsidRPr="006F3228">
        <w:rPr>
          <w:rFonts w:ascii="Calibri" w:hAnsi="Calibri" w:cs="Calibri" w:hint="cs"/>
          <w:b/>
          <w:bCs/>
          <w:sz w:val="24"/>
          <w:szCs w:val="24"/>
          <w:highlight w:val="cyan"/>
          <w:rtl/>
        </w:rPr>
        <w:t>דוגמאות לדרכים להקטנת נזק-</w:t>
      </w:r>
    </w:p>
    <w:p w:rsidR="006F3228" w:rsidRPr="006F3228" w:rsidRDefault="006F3228" w:rsidP="006F3228">
      <w:pPr>
        <w:bidi/>
        <w:jc w:val="left"/>
        <w:rPr>
          <w:rFonts w:ascii="Calibri" w:hAnsi="Calibri" w:cs="Calibri"/>
          <w:sz w:val="24"/>
          <w:szCs w:val="24"/>
          <w:rtl/>
        </w:rPr>
      </w:pPr>
      <w:r>
        <w:rPr>
          <w:rFonts w:ascii="Calibri" w:hAnsi="Calibri" w:cs="Calibri" w:hint="cs"/>
          <w:b/>
          <w:bCs/>
          <w:sz w:val="24"/>
          <w:szCs w:val="24"/>
          <w:rtl/>
        </w:rPr>
        <w:t xml:space="preserve">1. טיפול רפואי- </w:t>
      </w:r>
      <w:r>
        <w:rPr>
          <w:rFonts w:ascii="Calibri" w:hAnsi="Calibri" w:cs="Calibri" w:hint="cs"/>
          <w:sz w:val="24"/>
          <w:szCs w:val="24"/>
          <w:rtl/>
        </w:rPr>
        <w:t>אם אדם נפצע ולא הלך במשך שנים לטיפול רפואי, למרות שיכל להקטין את הנזק.</w:t>
      </w:r>
    </w:p>
    <w:p w:rsidR="006F3228" w:rsidRPr="006F3228" w:rsidRDefault="006F3228" w:rsidP="006F3228">
      <w:pPr>
        <w:bidi/>
        <w:jc w:val="left"/>
        <w:rPr>
          <w:rFonts w:ascii="Calibri" w:hAnsi="Calibri" w:cs="Calibri"/>
          <w:sz w:val="24"/>
          <w:szCs w:val="24"/>
          <w:rtl/>
        </w:rPr>
      </w:pPr>
      <w:r>
        <w:rPr>
          <w:rFonts w:ascii="Calibri" w:hAnsi="Calibri" w:cs="Calibri" w:hint="cs"/>
          <w:b/>
          <w:bCs/>
          <w:sz w:val="24"/>
          <w:szCs w:val="24"/>
          <w:rtl/>
        </w:rPr>
        <w:t>2. מציאת עבודה חלופית-</w:t>
      </w:r>
      <w:r>
        <w:rPr>
          <w:rFonts w:ascii="Calibri" w:hAnsi="Calibri" w:cs="Calibri" w:hint="cs"/>
          <w:sz w:val="24"/>
          <w:szCs w:val="24"/>
          <w:rtl/>
        </w:rPr>
        <w:t xml:space="preserve"> לדוג', אם אני יושבת בבית במקום למצוא עבודה חלופית שמותאמת למצבי.</w:t>
      </w:r>
    </w:p>
    <w:p w:rsidR="006F3228" w:rsidRDefault="006F3228" w:rsidP="006F3228">
      <w:pPr>
        <w:bidi/>
        <w:jc w:val="left"/>
        <w:rPr>
          <w:rFonts w:ascii="Calibri" w:hAnsi="Calibri" w:cs="Calibri"/>
          <w:sz w:val="24"/>
          <w:szCs w:val="24"/>
          <w:rtl/>
        </w:rPr>
      </w:pPr>
      <w:r>
        <w:rPr>
          <w:rFonts w:ascii="Calibri" w:hAnsi="Calibri" w:cs="Calibri" w:hint="cs"/>
          <w:b/>
          <w:bCs/>
          <w:sz w:val="24"/>
          <w:szCs w:val="24"/>
          <w:rtl/>
        </w:rPr>
        <w:t xml:space="preserve">3. גביית חלק מהתשלום מגורם שלישי- </w:t>
      </w:r>
      <w:r>
        <w:rPr>
          <w:rFonts w:ascii="Calibri" w:hAnsi="Calibri" w:cs="Calibri" w:hint="cs"/>
          <w:sz w:val="24"/>
          <w:szCs w:val="24"/>
          <w:rtl/>
        </w:rPr>
        <w:t>למשל, חברת הביטוח.</w:t>
      </w:r>
    </w:p>
    <w:p w:rsidR="006F3228" w:rsidRDefault="006F3228" w:rsidP="006F3228">
      <w:pPr>
        <w:bidi/>
        <w:jc w:val="left"/>
        <w:rPr>
          <w:rFonts w:ascii="Calibri" w:hAnsi="Calibri" w:cs="Calibri"/>
          <w:sz w:val="24"/>
          <w:szCs w:val="24"/>
          <w:rtl/>
        </w:rPr>
      </w:pPr>
    </w:p>
    <w:p w:rsidR="007A339E" w:rsidRDefault="007A339E" w:rsidP="007A339E">
      <w:pPr>
        <w:bidi/>
        <w:jc w:val="left"/>
        <w:rPr>
          <w:rFonts w:ascii="Calibri" w:hAnsi="Calibri" w:cs="Calibri"/>
          <w:b/>
          <w:bCs/>
          <w:sz w:val="24"/>
          <w:szCs w:val="24"/>
          <w:rtl/>
        </w:rPr>
      </w:pPr>
      <w:r w:rsidRPr="00733209">
        <w:rPr>
          <w:rFonts w:ascii="Calibri" w:hAnsi="Calibri" w:cs="Calibri" w:hint="cs"/>
          <w:b/>
          <w:bCs/>
          <w:sz w:val="24"/>
          <w:szCs w:val="24"/>
          <w:highlight w:val="cyan"/>
          <w:rtl/>
        </w:rPr>
        <w:t>הסטנדרט המצופה מהניזוק בהקטנת נזק-</w:t>
      </w:r>
    </w:p>
    <w:p w:rsidR="007A339E" w:rsidRPr="007A339E" w:rsidRDefault="007A339E" w:rsidP="007A339E">
      <w:pPr>
        <w:bidi/>
        <w:jc w:val="left"/>
        <w:rPr>
          <w:rFonts w:ascii="Calibri" w:hAnsi="Calibri" w:cs="Calibri"/>
          <w:sz w:val="24"/>
          <w:szCs w:val="24"/>
        </w:rPr>
      </w:pPr>
      <w:r>
        <w:rPr>
          <w:rFonts w:ascii="Calibri" w:hAnsi="Calibri" w:cs="Calibri" w:hint="cs"/>
          <w:sz w:val="24"/>
          <w:szCs w:val="24"/>
          <w:rtl/>
        </w:rPr>
        <w:t xml:space="preserve">הגישה המקובלת- הקטנת נזק נקבעת על פי אמת מידה אובייקטיבית. </w:t>
      </w:r>
      <w:r w:rsidRPr="007A339E">
        <w:rPr>
          <w:rFonts w:ascii="Calibri" w:hAnsi="Calibri" w:cs="Calibri"/>
          <w:sz w:val="24"/>
          <w:szCs w:val="24"/>
          <w:rtl/>
        </w:rPr>
        <w:t>על הניזוק לנקוט להקטנת נזקו, כל אותם אמצעים שאדם סביר היה נוקט בנסיבות העניין.</w:t>
      </w:r>
      <w:r w:rsidRPr="007A339E">
        <w:rPr>
          <w:rFonts w:ascii="Calibri" w:eastAsia="Calibri" w:hAnsi="Calibri" w:cs="Calibri"/>
          <w:b/>
          <w:sz w:val="24"/>
          <w:szCs w:val="24"/>
          <w:rtl/>
        </w:rPr>
        <w:t xml:space="preserve"> </w:t>
      </w:r>
      <w:r w:rsidRPr="007A339E">
        <w:rPr>
          <w:rFonts w:ascii="Calibri" w:hAnsi="Calibri" w:cs="Calibri"/>
          <w:b/>
          <w:sz w:val="24"/>
          <w:szCs w:val="24"/>
          <w:rtl/>
        </w:rPr>
        <w:t>השאלה שנדון בה-</w:t>
      </w:r>
      <w:r w:rsidRPr="007A339E">
        <w:rPr>
          <w:rFonts w:ascii="Calibri" w:hAnsi="Calibri" w:cs="Calibri"/>
          <w:sz w:val="24"/>
          <w:szCs w:val="24"/>
          <w:rtl/>
        </w:rPr>
        <w:t xml:space="preserve"> האם ניתן להתחשב במאפייניו הייחודיים של הניזוק במקרים מסוימים?</w:t>
      </w:r>
    </w:p>
    <w:p w:rsidR="006F3228" w:rsidRPr="00733209" w:rsidRDefault="006F3228" w:rsidP="007A339E">
      <w:pPr>
        <w:bidi/>
        <w:jc w:val="left"/>
        <w:rPr>
          <w:rFonts w:ascii="Calibri" w:hAnsi="Calibri" w:cs="Calibri"/>
          <w:color w:val="FF0000"/>
          <w:sz w:val="24"/>
          <w:szCs w:val="24"/>
          <w:rtl/>
        </w:rPr>
      </w:pPr>
    </w:p>
    <w:p w:rsidR="00733209" w:rsidRPr="00733209" w:rsidRDefault="00733209" w:rsidP="00733209">
      <w:pPr>
        <w:bidi/>
        <w:jc w:val="left"/>
        <w:rPr>
          <w:rFonts w:ascii="Calibri" w:hAnsi="Calibri" w:cs="Calibri"/>
          <w:sz w:val="24"/>
          <w:szCs w:val="24"/>
          <w:rtl/>
        </w:rPr>
      </w:pPr>
      <w:proofErr w:type="spellStart"/>
      <w:r w:rsidRPr="00733209">
        <w:rPr>
          <w:rFonts w:ascii="Calibri" w:hAnsi="Calibri" w:cs="Calibri" w:hint="cs"/>
          <w:color w:val="FF0000"/>
          <w:sz w:val="24"/>
          <w:szCs w:val="24"/>
          <w:rtl/>
        </w:rPr>
        <w:t>גולדפרב</w:t>
      </w:r>
      <w:proofErr w:type="spellEnd"/>
      <w:r w:rsidRPr="00733209">
        <w:rPr>
          <w:rFonts w:ascii="Calibri" w:hAnsi="Calibri" w:cs="Calibri" w:hint="cs"/>
          <w:color w:val="FF0000"/>
          <w:sz w:val="24"/>
          <w:szCs w:val="24"/>
          <w:rtl/>
        </w:rPr>
        <w:t xml:space="preserve"> נ' כלל חברה לביטוח- </w:t>
      </w:r>
      <w:r>
        <w:rPr>
          <w:rFonts w:ascii="Calibri" w:hAnsi="Calibri" w:cs="Calibri" w:hint="cs"/>
          <w:sz w:val="24"/>
          <w:szCs w:val="24"/>
          <w:rtl/>
        </w:rPr>
        <w:t xml:space="preserve">הניזוק נותח ברגלו עקב תאונת דרכים, בוצע מסמור שתפקידו לסייע לאיחוי העצמות. נקבעה לניזוק נכות חלקית, מתקשה לשוב לעבודה. הכאבים נגרמים גם מהמסמר ברגל. התובע התעקש לא לעבור ניתוח להוצאת המסמר למרות שמדובר בניתוח קל, בהרדמה מקומית. </w:t>
      </w:r>
      <w:r w:rsidRPr="00733209">
        <w:rPr>
          <w:rFonts w:ascii="Calibri" w:hAnsi="Calibri" w:cs="Calibri" w:hint="cs"/>
          <w:b/>
          <w:bCs/>
          <w:sz w:val="24"/>
          <w:szCs w:val="24"/>
          <w:rtl/>
        </w:rPr>
        <w:t xml:space="preserve">נקבע- </w:t>
      </w:r>
      <w:r>
        <w:rPr>
          <w:rFonts w:ascii="Calibri" w:hAnsi="Calibri" w:cs="Calibri" w:hint="cs"/>
          <w:sz w:val="24"/>
          <w:szCs w:val="24"/>
          <w:rtl/>
        </w:rPr>
        <w:t xml:space="preserve">ההחלטה של הניזוק לא להפחית את הנזק אינה סבירה. </w:t>
      </w:r>
      <w:r w:rsidRPr="00733209">
        <w:rPr>
          <w:rFonts w:ascii="Calibri" w:hAnsi="Calibri" w:cs="Calibri" w:hint="cs"/>
          <w:sz w:val="24"/>
          <w:szCs w:val="24"/>
          <w:rtl/>
        </w:rPr>
        <w:t>יש להפחית משיעור הנכות שנקבע לתובע, שכן לא עמד בחובתו להקטין את נזקו. במקביל, יש להגדיל את הפיצוי כך שיכלול כיסוי ההוצאות הרפואיות לעריכת הניתוח להוצאת המסמר.</w:t>
      </w:r>
      <w:r>
        <w:rPr>
          <w:rFonts w:ascii="Calibri" w:hAnsi="Calibri" w:cs="Calibri"/>
          <w:sz w:val="24"/>
          <w:szCs w:val="24"/>
          <w:rtl/>
        </w:rPr>
        <w:br/>
      </w:r>
      <w:r w:rsidRPr="00733209">
        <w:rPr>
          <w:rFonts w:ascii="Calibri" w:hAnsi="Calibri" w:cs="Calibri" w:hint="cs"/>
          <w:sz w:val="24"/>
          <w:szCs w:val="24"/>
          <w:rtl/>
        </w:rPr>
        <w:t>הציפייה היא שהניזוק לא יצא מגדרו כדי להקטין את הנזק, אך אנחנו גם לא מצפים  שניזוקים ינהגו מידת רשע במזיק. במקרה דנן מדובר במצב שהניזוק מקבל את הפיצוי שלו בכל מקרה. לכן יש פה אדישות כלפי המזיק.</w:t>
      </w:r>
    </w:p>
    <w:p w:rsidR="00733209" w:rsidRPr="00733209" w:rsidRDefault="006B5BA8" w:rsidP="00733209">
      <w:pPr>
        <w:bidi/>
        <w:jc w:val="left"/>
        <w:rPr>
          <w:rFonts w:ascii="Calibri" w:hAnsi="Calibri" w:cs="Calibri"/>
          <w:sz w:val="24"/>
          <w:szCs w:val="24"/>
          <w:rtl/>
        </w:rPr>
      </w:pPr>
      <w:r w:rsidRPr="00611742">
        <w:rPr>
          <w:rFonts w:ascii="Calibri" w:hAnsi="Calibri" w:cs="Calibri"/>
          <w:b/>
          <w:bCs/>
          <w:sz w:val="24"/>
          <w:szCs w:val="24"/>
          <w:rtl/>
        </w:rPr>
        <w:br/>
      </w:r>
      <w:r w:rsidR="00733209" w:rsidRPr="00733209">
        <w:rPr>
          <w:rFonts w:ascii="Calibri" w:hAnsi="Calibri" w:cs="Calibri" w:hint="cs"/>
          <w:color w:val="FF0000"/>
          <w:sz w:val="24"/>
          <w:szCs w:val="24"/>
          <w:rtl/>
        </w:rPr>
        <w:t xml:space="preserve">פלונית נ' עירית כפר קאסם- </w:t>
      </w:r>
      <w:r w:rsidR="00733209">
        <w:rPr>
          <w:rFonts w:ascii="Calibri" w:hAnsi="Calibri" w:cs="Calibri" w:hint="cs"/>
          <w:sz w:val="24"/>
          <w:szCs w:val="24"/>
          <w:rtl/>
        </w:rPr>
        <w:t xml:space="preserve">התובעת נפלה לבור ביוב שהושאר פתוח ולא מגודר. נגרמו לה נזקי גוף ונזקים נפשיים. היא/ </w:t>
      </w:r>
      <w:proofErr w:type="spellStart"/>
      <w:r w:rsidR="00733209">
        <w:rPr>
          <w:rFonts w:ascii="Calibri" w:hAnsi="Calibri" w:cs="Calibri" w:hint="cs"/>
          <w:sz w:val="24"/>
          <w:szCs w:val="24"/>
          <w:rtl/>
        </w:rPr>
        <w:t>אפוטרופסה</w:t>
      </w:r>
      <w:proofErr w:type="spellEnd"/>
      <w:r w:rsidR="00733209">
        <w:rPr>
          <w:rFonts w:ascii="Calibri" w:hAnsi="Calibri" w:cs="Calibri" w:hint="cs"/>
          <w:sz w:val="24"/>
          <w:szCs w:val="24"/>
          <w:rtl/>
        </w:rPr>
        <w:t xml:space="preserve"> סירבו להתאשפז במחלקה פסיכיאטרית להקטנת הנזק, חרף המלצות הגורמים הרפואיים. לבסוף התאשפזה ומצבה השתפר. נטען כי יש להפחית מהפיצוי את שיעור הנזק שיכלה להקטין אילו התאשפזה במחלקה פסיכיאטרית במועד שבו המליצו הרופאים. התובעת טענה שיש להכיר ברקע התרבותי והדתי, חשש גדול מסטיגמה. כלומר, להכיר בנסיבות הסובייקטיביות לשאלת הקטנת </w:t>
      </w:r>
      <w:proofErr w:type="spellStart"/>
      <w:r w:rsidR="00733209">
        <w:rPr>
          <w:rFonts w:ascii="Calibri" w:hAnsi="Calibri" w:cs="Calibri" w:hint="cs"/>
          <w:sz w:val="24"/>
          <w:szCs w:val="24"/>
          <w:rtl/>
        </w:rPr>
        <w:t>הנק</w:t>
      </w:r>
      <w:proofErr w:type="spellEnd"/>
      <w:r w:rsidR="00733209">
        <w:rPr>
          <w:rFonts w:ascii="Calibri" w:hAnsi="Calibri" w:cs="Calibri" w:hint="cs"/>
          <w:sz w:val="24"/>
          <w:szCs w:val="24"/>
          <w:rtl/>
        </w:rPr>
        <w:t xml:space="preserve">. </w:t>
      </w:r>
      <w:r w:rsidR="00733209">
        <w:rPr>
          <w:rFonts w:ascii="Calibri" w:hAnsi="Calibri" w:cs="Calibri" w:hint="cs"/>
          <w:b/>
          <w:bCs/>
          <w:sz w:val="24"/>
          <w:szCs w:val="24"/>
          <w:rtl/>
        </w:rPr>
        <w:t xml:space="preserve">השופט </w:t>
      </w:r>
      <w:r w:rsidR="00733209">
        <w:rPr>
          <w:rFonts w:ascii="Calibri" w:hAnsi="Calibri" w:cs="Calibri" w:hint="cs"/>
          <w:b/>
          <w:bCs/>
          <w:sz w:val="24"/>
          <w:szCs w:val="24"/>
          <w:rtl/>
        </w:rPr>
        <w:lastRenderedPageBreak/>
        <w:t>רובינשטיין-</w:t>
      </w:r>
      <w:r w:rsidR="00733209">
        <w:rPr>
          <w:rFonts w:ascii="Calibri" w:hAnsi="Calibri" w:cs="Calibri" w:hint="cs"/>
          <w:sz w:val="24"/>
          <w:szCs w:val="24"/>
          <w:rtl/>
        </w:rPr>
        <w:t xml:space="preserve"> יש </w:t>
      </w:r>
      <w:r w:rsidR="00733209" w:rsidRPr="00733209">
        <w:rPr>
          <w:rFonts w:ascii="Calibri" w:hAnsi="Calibri" w:cs="Calibri" w:hint="cs"/>
          <w:sz w:val="24"/>
          <w:szCs w:val="24"/>
          <w:rtl/>
        </w:rPr>
        <w:t>להתחשב במידה מסוימת במאפיינים הדתיים של התובעים לעניין החשש מסטיגמה בחברה הערבית, אך לא כדי לשלול את חובת הקטנת הנזק. הסירוב היה סביר לאורך תקופה מסוימת, לנסות אפשרויות נוספות להקטנת הנזק, אך לאחר מכן היה על התובעת להתאשפז.</w:t>
      </w:r>
      <w:r w:rsidR="00733209" w:rsidRPr="00733209">
        <w:rPr>
          <w:rFonts w:ascii="Calibri" w:eastAsia="Calibri" w:hAnsi="Calibri" w:cs="Calibri" w:hint="cs"/>
          <w:b/>
          <w:bCs/>
          <w:sz w:val="24"/>
          <w:szCs w:val="24"/>
          <w:rtl/>
        </w:rPr>
        <w:t xml:space="preserve"> </w:t>
      </w:r>
      <w:r w:rsidR="00733209" w:rsidRPr="00733209">
        <w:rPr>
          <w:rFonts w:ascii="Calibri" w:hAnsi="Calibri" w:cs="Calibri" w:hint="cs"/>
          <w:b/>
          <w:bCs/>
          <w:sz w:val="24"/>
          <w:szCs w:val="24"/>
          <w:rtl/>
        </w:rPr>
        <w:t xml:space="preserve">השופטת ברק ארז: </w:t>
      </w:r>
      <w:r w:rsidR="00733209" w:rsidRPr="00733209">
        <w:rPr>
          <w:rFonts w:ascii="Calibri" w:hAnsi="Calibri" w:cs="Calibri" w:hint="cs"/>
          <w:sz w:val="24"/>
          <w:szCs w:val="24"/>
          <w:rtl/>
        </w:rPr>
        <w:t>מסכימה עם ההחלטה של רובינשטיין, מבלי להזדקק לסוגיית התחשבות המאפיינים הדתיים של התובעים. ככלל, סביר להמתין עם אשפוז פסיכיאטרי שיש בו פוטנציאל לשלילה מסוימת של חירות (והכבדה גדולה על הניזוק).</w:t>
      </w:r>
    </w:p>
    <w:p w:rsidR="00920F88" w:rsidRPr="00733209" w:rsidRDefault="00920F88" w:rsidP="00733209">
      <w:pPr>
        <w:bidi/>
        <w:jc w:val="left"/>
        <w:rPr>
          <w:rFonts w:ascii="Calibri" w:hAnsi="Calibri" w:cs="Calibri"/>
          <w:sz w:val="24"/>
          <w:szCs w:val="24"/>
          <w:rtl/>
        </w:rPr>
      </w:pPr>
    </w:p>
    <w:p w:rsidR="005441EF" w:rsidRDefault="005441EF" w:rsidP="005441EF">
      <w:pPr>
        <w:shd w:val="clear" w:color="auto" w:fill="E2C5FF"/>
        <w:tabs>
          <w:tab w:val="left" w:pos="3626"/>
        </w:tabs>
        <w:bidi/>
        <w:jc w:val="center"/>
        <w:rPr>
          <w:rFonts w:cstheme="minorHAnsi"/>
          <w:b/>
          <w:bCs/>
          <w:sz w:val="24"/>
          <w:szCs w:val="24"/>
        </w:rPr>
      </w:pPr>
      <w:r>
        <w:rPr>
          <w:rFonts w:cstheme="minorHAnsi" w:hint="cs"/>
          <w:b/>
          <w:bCs/>
          <w:sz w:val="24"/>
          <w:szCs w:val="24"/>
          <w:rtl/>
        </w:rPr>
        <w:t>11. תקיפה וזכויות החולה</w:t>
      </w:r>
    </w:p>
    <w:p w:rsidR="00733209" w:rsidRDefault="00BB38CA">
      <w:pPr>
        <w:bidi/>
        <w:jc w:val="left"/>
        <w:rPr>
          <w:rFonts w:ascii="Calibri" w:hAnsi="Calibri" w:cs="Calibri"/>
          <w:b/>
          <w:bCs/>
          <w:sz w:val="24"/>
          <w:szCs w:val="24"/>
          <w:rtl/>
        </w:rPr>
      </w:pPr>
      <w:r>
        <w:rPr>
          <w:rFonts w:ascii="Calibri" w:hAnsi="Calibri" w:cs="Calibri" w:hint="cs"/>
          <w:b/>
          <w:bCs/>
          <w:sz w:val="24"/>
          <w:szCs w:val="24"/>
          <w:rtl/>
        </w:rPr>
        <w:t xml:space="preserve">הגדרה של תקיפה- </w:t>
      </w:r>
      <w:r>
        <w:rPr>
          <w:rFonts w:ascii="Calibri" w:hAnsi="Calibri" w:cs="Calibri" w:hint="cs"/>
          <w:sz w:val="24"/>
          <w:szCs w:val="24"/>
          <w:rtl/>
        </w:rPr>
        <w:t>שימוש בכוח, מגע פיזי כלפי גוף. סטנדרט התנהגות סובייקטיבי.</w:t>
      </w:r>
      <w:r>
        <w:rPr>
          <w:rFonts w:ascii="Calibri" w:hAnsi="Calibri" w:cs="Calibri"/>
          <w:sz w:val="24"/>
          <w:szCs w:val="24"/>
          <w:rtl/>
        </w:rPr>
        <w:br/>
      </w:r>
      <w:r w:rsidRPr="00845D65">
        <w:rPr>
          <w:rFonts w:ascii="Calibri" w:hAnsi="Calibri" w:cs="Calibri" w:hint="cs"/>
          <w:b/>
          <w:bCs/>
          <w:sz w:val="24"/>
          <w:szCs w:val="24"/>
          <w:highlight w:val="cyan"/>
          <w:rtl/>
        </w:rPr>
        <w:t>יסודות העוולה- שימוש בכוח (החציון הראשון של הסעיף)</w:t>
      </w:r>
    </w:p>
    <w:p w:rsidR="00845D65" w:rsidRPr="00845D65" w:rsidRDefault="00845D65" w:rsidP="00C4197C">
      <w:pPr>
        <w:pStyle w:val="ListParagraph"/>
        <w:numPr>
          <w:ilvl w:val="0"/>
          <w:numId w:val="28"/>
        </w:numPr>
        <w:bidi/>
        <w:jc w:val="left"/>
        <w:rPr>
          <w:rFonts w:ascii="Calibri" w:hAnsi="Calibri" w:cs="Calibri"/>
          <w:b/>
          <w:bCs/>
          <w:sz w:val="24"/>
          <w:szCs w:val="24"/>
        </w:rPr>
      </w:pPr>
      <w:r>
        <w:rPr>
          <w:noProof/>
        </w:rPr>
        <w:drawing>
          <wp:anchor distT="0" distB="0" distL="114300" distR="114300" simplePos="0" relativeHeight="251682816" behindDoc="1" locked="0" layoutInCell="1" allowOverlap="1" wp14:anchorId="1F661B67" wp14:editId="2B35F232">
            <wp:simplePos x="0" y="0"/>
            <wp:positionH relativeFrom="column">
              <wp:posOffset>52070</wp:posOffset>
            </wp:positionH>
            <wp:positionV relativeFrom="paragraph">
              <wp:posOffset>102870</wp:posOffset>
            </wp:positionV>
            <wp:extent cx="4168140" cy="698500"/>
            <wp:effectExtent l="76200" t="76200" r="80010" b="82550"/>
            <wp:wrapThrough wrapText="bothSides">
              <wp:wrapPolygon edited="0">
                <wp:start x="-395" y="-2356"/>
                <wp:lineTo x="-395" y="23564"/>
                <wp:lineTo x="21916" y="23564"/>
                <wp:lineTo x="21916" y="-2356"/>
                <wp:lineTo x="-395" y="-2356"/>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168140" cy="698500"/>
                    </a:xfrm>
                    <a:prstGeom prst="rect">
                      <a:avLst/>
                    </a:prstGeom>
                    <a:effectLst>
                      <a:glow rad="63500">
                        <a:schemeClr val="accent4">
                          <a:satMod val="175000"/>
                          <a:alpha val="40000"/>
                        </a:schemeClr>
                      </a:glow>
                    </a:effectLst>
                  </pic:spPr>
                </pic:pic>
              </a:graphicData>
            </a:graphic>
            <wp14:sizeRelH relativeFrom="page">
              <wp14:pctWidth>0</wp14:pctWidth>
            </wp14:sizeRelH>
            <wp14:sizeRelV relativeFrom="page">
              <wp14:pctHeight>0</wp14:pctHeight>
            </wp14:sizeRelV>
          </wp:anchor>
        </w:drawing>
      </w:r>
      <w:r>
        <w:rPr>
          <w:rFonts w:ascii="Calibri" w:hAnsi="Calibri" w:cs="Calibri" w:hint="cs"/>
          <w:sz w:val="24"/>
          <w:szCs w:val="24"/>
          <w:rtl/>
        </w:rPr>
        <w:t>שימוש בכוח.</w:t>
      </w:r>
    </w:p>
    <w:p w:rsidR="00845D65" w:rsidRPr="00845D65" w:rsidRDefault="00845D65" w:rsidP="00C4197C">
      <w:pPr>
        <w:pStyle w:val="ListParagraph"/>
        <w:numPr>
          <w:ilvl w:val="0"/>
          <w:numId w:val="28"/>
        </w:numPr>
        <w:bidi/>
        <w:jc w:val="left"/>
        <w:rPr>
          <w:rFonts w:ascii="Calibri" w:hAnsi="Calibri" w:cs="Calibri"/>
          <w:b/>
          <w:bCs/>
          <w:sz w:val="24"/>
          <w:szCs w:val="24"/>
        </w:rPr>
      </w:pPr>
      <w:r>
        <w:rPr>
          <w:rFonts w:ascii="Calibri" w:hAnsi="Calibri" w:cs="Calibri" w:hint="cs"/>
          <w:sz w:val="24"/>
          <w:szCs w:val="24"/>
          <w:rtl/>
        </w:rPr>
        <w:t>כנגד גופו של אחר.</w:t>
      </w:r>
    </w:p>
    <w:p w:rsidR="00845D65" w:rsidRPr="00845D65" w:rsidRDefault="00845D65" w:rsidP="00C4197C">
      <w:pPr>
        <w:pStyle w:val="ListParagraph"/>
        <w:numPr>
          <w:ilvl w:val="0"/>
          <w:numId w:val="28"/>
        </w:numPr>
        <w:bidi/>
        <w:jc w:val="left"/>
        <w:rPr>
          <w:rFonts w:ascii="Calibri" w:hAnsi="Calibri" w:cs="Calibri"/>
          <w:b/>
          <w:bCs/>
          <w:sz w:val="24"/>
          <w:szCs w:val="24"/>
        </w:rPr>
      </w:pPr>
      <w:r>
        <w:rPr>
          <w:rFonts w:ascii="Calibri" w:hAnsi="Calibri" w:cs="Calibri" w:hint="cs"/>
          <w:sz w:val="24"/>
          <w:szCs w:val="24"/>
          <w:rtl/>
        </w:rPr>
        <w:t>במתכוון.</w:t>
      </w:r>
    </w:p>
    <w:p w:rsidR="00845D65" w:rsidRPr="00845D65" w:rsidRDefault="00845D65" w:rsidP="00C4197C">
      <w:pPr>
        <w:pStyle w:val="ListParagraph"/>
        <w:numPr>
          <w:ilvl w:val="0"/>
          <w:numId w:val="28"/>
        </w:numPr>
        <w:bidi/>
        <w:jc w:val="left"/>
        <w:rPr>
          <w:rFonts w:ascii="Calibri" w:hAnsi="Calibri" w:cs="Calibri"/>
          <w:b/>
          <w:bCs/>
          <w:sz w:val="24"/>
          <w:szCs w:val="24"/>
          <w:rtl/>
        </w:rPr>
      </w:pPr>
      <w:r>
        <w:rPr>
          <w:rFonts w:ascii="Calibri" w:hAnsi="Calibri" w:cs="Calibri" w:hint="cs"/>
          <w:sz w:val="24"/>
          <w:szCs w:val="24"/>
          <w:rtl/>
        </w:rPr>
        <w:t>שלא בהסכמה.</w:t>
      </w:r>
    </w:p>
    <w:p w:rsidR="007A5093" w:rsidRDefault="007A5093" w:rsidP="007A5093">
      <w:pPr>
        <w:bidi/>
        <w:jc w:val="left"/>
        <w:rPr>
          <w:rFonts w:ascii="Calibri" w:hAnsi="Calibri" w:cs="Calibri"/>
          <w:sz w:val="24"/>
          <w:szCs w:val="24"/>
          <w:rtl/>
        </w:rPr>
      </w:pPr>
    </w:p>
    <w:p w:rsidR="00040FA2" w:rsidRDefault="00040FA2" w:rsidP="00040FA2">
      <w:pPr>
        <w:bidi/>
        <w:jc w:val="left"/>
        <w:rPr>
          <w:rFonts w:ascii="Calibri" w:hAnsi="Calibri" w:cs="Calibri"/>
          <w:b/>
          <w:bCs/>
          <w:sz w:val="24"/>
          <w:szCs w:val="24"/>
          <w:rtl/>
        </w:rPr>
      </w:pPr>
      <w:r w:rsidRPr="00040FA2">
        <w:rPr>
          <w:rFonts w:ascii="Calibri" w:hAnsi="Calibri" w:cs="Calibri" w:hint="cs"/>
          <w:b/>
          <w:bCs/>
          <w:sz w:val="24"/>
          <w:szCs w:val="24"/>
          <w:highlight w:val="cyan"/>
          <w:rtl/>
        </w:rPr>
        <w:t>יסוד הכוונה-</w:t>
      </w:r>
    </w:p>
    <w:p w:rsidR="00040FA2" w:rsidRDefault="00040FA2" w:rsidP="00040FA2">
      <w:pPr>
        <w:bidi/>
        <w:jc w:val="left"/>
        <w:rPr>
          <w:rFonts w:ascii="Calibri" w:hAnsi="Calibri" w:cs="Calibri"/>
          <w:sz w:val="24"/>
          <w:szCs w:val="24"/>
          <w:rtl/>
        </w:rPr>
      </w:pPr>
      <w:r w:rsidRPr="00040FA2">
        <w:rPr>
          <w:rFonts w:ascii="Calibri" w:hAnsi="Calibri" w:cs="Calibri" w:hint="cs"/>
          <w:color w:val="FF0000"/>
          <w:sz w:val="24"/>
          <w:szCs w:val="24"/>
          <w:rtl/>
        </w:rPr>
        <w:t xml:space="preserve">פס"ד כרמי- </w:t>
      </w:r>
      <w:r>
        <w:rPr>
          <w:rFonts w:ascii="Calibri" w:hAnsi="Calibri" w:cs="Calibri" w:hint="cs"/>
          <w:sz w:val="24"/>
          <w:szCs w:val="24"/>
          <w:rtl/>
        </w:rPr>
        <w:t>הנתבע, אדם עם לקות נפשית, מבצע תקיפה אלימה כלפי ילד ורוצח את ביתו התינוקת. השאלה המשפטית- האם ניתן לומר שהדרישה לכוונה בנזיקין התקיימה, במצב שבו מחלת נפש שיבשה את דעתו? (עד כדי הגנה במשפט הפלילי)</w:t>
      </w:r>
    </w:p>
    <w:p w:rsidR="00040FA2" w:rsidRDefault="00040FA2" w:rsidP="00040FA2">
      <w:pPr>
        <w:bidi/>
        <w:jc w:val="left"/>
        <w:rPr>
          <w:rFonts w:ascii="Calibri" w:hAnsi="Calibri" w:cs="Calibri"/>
          <w:sz w:val="24"/>
          <w:szCs w:val="24"/>
          <w:u w:val="single"/>
          <w:rtl/>
        </w:rPr>
      </w:pPr>
      <w:r>
        <w:rPr>
          <w:rFonts w:ascii="Calibri" w:hAnsi="Calibri" w:cs="Calibri" w:hint="cs"/>
          <w:sz w:val="24"/>
          <w:szCs w:val="24"/>
          <w:u w:val="single"/>
          <w:rtl/>
        </w:rPr>
        <w:t>3 גישות אפשריות-</w:t>
      </w:r>
    </w:p>
    <w:p w:rsidR="00040FA2" w:rsidRDefault="00040FA2" w:rsidP="00040FA2">
      <w:pPr>
        <w:bidi/>
        <w:jc w:val="left"/>
        <w:rPr>
          <w:rFonts w:ascii="Calibri" w:hAnsi="Calibri" w:cs="Calibri"/>
          <w:sz w:val="24"/>
          <w:szCs w:val="24"/>
          <w:rtl/>
        </w:rPr>
      </w:pPr>
      <w:r>
        <w:rPr>
          <w:rFonts w:ascii="Calibri" w:hAnsi="Calibri" w:cs="Calibri" w:hint="cs"/>
          <w:sz w:val="24"/>
          <w:szCs w:val="24"/>
          <w:rtl/>
        </w:rPr>
        <w:t>1. אין כוונה, ניתן לפטור מאחריות בנזיקין.</w:t>
      </w:r>
    </w:p>
    <w:p w:rsidR="00040FA2" w:rsidRDefault="00040FA2" w:rsidP="00040FA2">
      <w:pPr>
        <w:bidi/>
        <w:jc w:val="left"/>
        <w:rPr>
          <w:rFonts w:ascii="Calibri" w:hAnsi="Calibri" w:cs="Calibri"/>
          <w:sz w:val="24"/>
          <w:szCs w:val="24"/>
          <w:rtl/>
        </w:rPr>
      </w:pPr>
      <w:r>
        <w:rPr>
          <w:rFonts w:ascii="Calibri" w:hAnsi="Calibri" w:cs="Calibri" w:hint="cs"/>
          <w:sz w:val="24"/>
          <w:szCs w:val="24"/>
          <w:rtl/>
        </w:rPr>
        <w:t xml:space="preserve">2. </w:t>
      </w:r>
      <w:r>
        <w:rPr>
          <w:rFonts w:ascii="Calibri" w:hAnsi="Calibri" w:cs="Calibri" w:hint="cs"/>
          <w:b/>
          <w:bCs/>
          <w:sz w:val="24"/>
          <w:szCs w:val="24"/>
          <w:rtl/>
        </w:rPr>
        <w:t>השופט רובינשטיין-</w:t>
      </w:r>
      <w:r>
        <w:rPr>
          <w:rFonts w:ascii="Calibri" w:hAnsi="Calibri" w:cs="Calibri" w:hint="cs"/>
          <w:sz w:val="24"/>
          <w:szCs w:val="24"/>
          <w:rtl/>
        </w:rPr>
        <w:t xml:space="preserve"> ניתן להטיל אחריות, אלא אם לא הייתה שליטה בהזזת גפיים. לא נדרשת כוונה, אלא ידיעה. במקרה שלנו- המערער היה מודע למה שהגפיים שלו עושות.</w:t>
      </w:r>
    </w:p>
    <w:p w:rsidR="00040FA2" w:rsidRDefault="00040FA2" w:rsidP="00040FA2">
      <w:pPr>
        <w:bidi/>
        <w:jc w:val="left"/>
        <w:rPr>
          <w:rFonts w:ascii="Calibri" w:hAnsi="Calibri" w:cs="Calibri"/>
          <w:sz w:val="24"/>
          <w:szCs w:val="24"/>
          <w:rtl/>
        </w:rPr>
      </w:pPr>
      <w:r>
        <w:rPr>
          <w:rFonts w:ascii="Calibri" w:hAnsi="Calibri" w:cs="Calibri" w:hint="cs"/>
          <w:sz w:val="24"/>
          <w:szCs w:val="24"/>
          <w:rtl/>
        </w:rPr>
        <w:t xml:space="preserve">3. </w:t>
      </w:r>
      <w:r>
        <w:rPr>
          <w:rFonts w:ascii="Calibri" w:hAnsi="Calibri" w:cs="Calibri" w:hint="cs"/>
          <w:b/>
          <w:bCs/>
          <w:sz w:val="24"/>
          <w:szCs w:val="24"/>
          <w:rtl/>
        </w:rPr>
        <w:t>השופטת ארבל-</w:t>
      </w:r>
      <w:r>
        <w:rPr>
          <w:rFonts w:ascii="Calibri" w:hAnsi="Calibri" w:cs="Calibri" w:hint="cs"/>
          <w:sz w:val="24"/>
          <w:szCs w:val="24"/>
          <w:rtl/>
        </w:rPr>
        <w:t xml:space="preserve"> ניתן להטיל אחריות, בין אם יש שליטה ובין אם לא. המטרה הראשונה של דיני הנזיקין- צדק מתקן.</w:t>
      </w:r>
    </w:p>
    <w:p w:rsidR="00A75F9D" w:rsidRDefault="00A75F9D" w:rsidP="00A75F9D">
      <w:pPr>
        <w:bidi/>
        <w:jc w:val="left"/>
        <w:rPr>
          <w:rFonts w:ascii="Calibri" w:hAnsi="Calibri" w:cs="Calibri"/>
          <w:sz w:val="24"/>
          <w:szCs w:val="24"/>
          <w:rtl/>
        </w:rPr>
      </w:pPr>
    </w:p>
    <w:p w:rsidR="00A75F9D" w:rsidRDefault="00A75F9D" w:rsidP="00A75F9D">
      <w:pPr>
        <w:bidi/>
        <w:jc w:val="left"/>
        <w:rPr>
          <w:rFonts w:ascii="Calibri" w:hAnsi="Calibri" w:cs="Calibri"/>
          <w:sz w:val="24"/>
          <w:szCs w:val="24"/>
          <w:rtl/>
        </w:rPr>
      </w:pPr>
      <w:r>
        <w:rPr>
          <w:rFonts w:ascii="Calibri" w:hAnsi="Calibri" w:cs="Calibri" w:hint="cs"/>
          <w:b/>
          <w:bCs/>
          <w:sz w:val="24"/>
          <w:szCs w:val="24"/>
          <w:rtl/>
        </w:rPr>
        <w:t xml:space="preserve">ביקורת- </w:t>
      </w:r>
      <w:r>
        <w:rPr>
          <w:rFonts w:ascii="Calibri" w:hAnsi="Calibri" w:cs="Calibri"/>
          <w:sz w:val="24"/>
          <w:szCs w:val="24"/>
          <w:rtl/>
        </w:rPr>
        <w:br/>
      </w:r>
      <w:r>
        <w:rPr>
          <w:rFonts w:ascii="Calibri" w:hAnsi="Calibri" w:cs="Calibri" w:hint="cs"/>
          <w:sz w:val="24"/>
          <w:szCs w:val="24"/>
          <w:rtl/>
        </w:rPr>
        <w:t>דאגה לניזוק לצד העובדה שמדובר באוכלוסייה חלשה ופגיעה. וגם, המבחן של רובינשטיין היא דרך ביניים שאינה באמת דרך ביניים. בפועל, האם יש באמת הבדל בין רובינשטיין לארבל?</w:t>
      </w:r>
    </w:p>
    <w:p w:rsidR="00A75F9D" w:rsidRDefault="00A75F9D" w:rsidP="00A75F9D">
      <w:pPr>
        <w:bidi/>
        <w:jc w:val="left"/>
        <w:rPr>
          <w:rFonts w:ascii="Calibri" w:hAnsi="Calibri" w:cs="Calibri"/>
          <w:sz w:val="24"/>
          <w:szCs w:val="24"/>
          <w:rtl/>
        </w:rPr>
      </w:pPr>
    </w:p>
    <w:p w:rsidR="00A75F9D" w:rsidRDefault="00AA494C" w:rsidP="00A75F9D">
      <w:pPr>
        <w:bidi/>
        <w:jc w:val="left"/>
        <w:rPr>
          <w:rFonts w:ascii="Calibri" w:hAnsi="Calibri" w:cs="Calibri"/>
          <w:b/>
          <w:bCs/>
          <w:sz w:val="24"/>
          <w:szCs w:val="24"/>
          <w:rtl/>
        </w:rPr>
      </w:pPr>
      <w:r w:rsidRPr="00AA494C">
        <w:rPr>
          <w:rFonts w:ascii="Calibri" w:hAnsi="Calibri" w:cs="Calibri" w:hint="cs"/>
          <w:b/>
          <w:bCs/>
          <w:sz w:val="24"/>
          <w:szCs w:val="24"/>
          <w:highlight w:val="cyan"/>
          <w:rtl/>
        </w:rPr>
        <w:t>חציה השני של עוולת התקיפה- ניסיון או איום להשתמש בכוח</w:t>
      </w:r>
    </w:p>
    <w:p w:rsidR="00AA494C" w:rsidRDefault="00AA494C" w:rsidP="00AA494C">
      <w:pPr>
        <w:bidi/>
        <w:jc w:val="left"/>
        <w:rPr>
          <w:rFonts w:ascii="Calibri" w:hAnsi="Calibri" w:cs="Calibri"/>
          <w:sz w:val="24"/>
          <w:szCs w:val="24"/>
          <w:rtl/>
        </w:rPr>
      </w:pPr>
      <w:r>
        <w:rPr>
          <w:rFonts w:ascii="Calibri" w:hAnsi="Calibri" w:cs="Calibri" w:hint="cs"/>
          <w:sz w:val="24"/>
          <w:szCs w:val="24"/>
          <w:rtl/>
        </w:rPr>
        <w:t>ניסיון או איום, תוך שימוש במעשה או תנועה. למה? כי כך יותר קל להוכיח כוונה. התובע צריך להוכיח שחשב שלנתבע הכוונה והיכולת לבצע את האיום.</w:t>
      </w:r>
    </w:p>
    <w:p w:rsidR="00AA494C" w:rsidRDefault="00AA494C" w:rsidP="00AA494C">
      <w:pPr>
        <w:bidi/>
        <w:jc w:val="left"/>
        <w:rPr>
          <w:rFonts w:ascii="Calibri" w:hAnsi="Calibri" w:cs="Calibri"/>
          <w:sz w:val="24"/>
          <w:szCs w:val="24"/>
          <w:rtl/>
        </w:rPr>
      </w:pPr>
      <w:r>
        <w:rPr>
          <w:rFonts w:ascii="Calibri" w:hAnsi="Calibri" w:cs="Calibri" w:hint="cs"/>
          <w:sz w:val="24"/>
          <w:szCs w:val="24"/>
          <w:rtl/>
        </w:rPr>
        <w:t xml:space="preserve">בד"כ סוג הנזקים שייתבע במקרים האלו </w:t>
      </w:r>
      <w:r>
        <w:rPr>
          <w:rFonts w:ascii="Calibri" w:hAnsi="Calibri" w:cs="Calibri"/>
          <w:sz w:val="24"/>
          <w:szCs w:val="24"/>
          <w:rtl/>
        </w:rPr>
        <w:t>–</w:t>
      </w:r>
      <w:r>
        <w:rPr>
          <w:rFonts w:ascii="Calibri" w:hAnsi="Calibri" w:cs="Calibri" w:hint="cs"/>
          <w:sz w:val="24"/>
          <w:szCs w:val="24"/>
          <w:rtl/>
        </w:rPr>
        <w:t xml:space="preserve"> נזקים נפשיים ולא פיזיים. בנוסף, ניסיון כמקור להטלת אחריות במשפט האזרחי, הוא סוג של "חיה מוזרה" (מוכר בפלילי).</w:t>
      </w:r>
    </w:p>
    <w:p w:rsidR="00AA494C" w:rsidRDefault="00AA494C" w:rsidP="00AA494C">
      <w:pPr>
        <w:bidi/>
        <w:jc w:val="left"/>
        <w:rPr>
          <w:rFonts w:ascii="Calibri" w:hAnsi="Calibri" w:cs="Calibri"/>
          <w:sz w:val="24"/>
          <w:szCs w:val="24"/>
          <w:rtl/>
        </w:rPr>
      </w:pPr>
    </w:p>
    <w:p w:rsidR="00AA494C" w:rsidRDefault="00312C5E" w:rsidP="00AA494C">
      <w:pPr>
        <w:bidi/>
        <w:jc w:val="left"/>
        <w:rPr>
          <w:rFonts w:ascii="Calibri" w:hAnsi="Calibri" w:cs="Calibri"/>
          <w:b/>
          <w:bCs/>
          <w:sz w:val="24"/>
          <w:szCs w:val="24"/>
          <w:rtl/>
        </w:rPr>
      </w:pPr>
      <w:r w:rsidRPr="00312C5E">
        <w:rPr>
          <w:rFonts w:ascii="Calibri" w:hAnsi="Calibri" w:cs="Calibri" w:hint="cs"/>
          <w:b/>
          <w:bCs/>
          <w:sz w:val="24"/>
          <w:szCs w:val="24"/>
          <w:highlight w:val="cyan"/>
          <w:rtl/>
        </w:rPr>
        <w:t xml:space="preserve">תקיפה, הגנות </w:t>
      </w:r>
      <w:r w:rsidRPr="00312C5E">
        <w:rPr>
          <w:rFonts w:ascii="Calibri" w:hAnsi="Calibri" w:cs="Calibri"/>
          <w:b/>
          <w:bCs/>
          <w:sz w:val="24"/>
          <w:szCs w:val="24"/>
          <w:highlight w:val="cyan"/>
          <w:rtl/>
        </w:rPr>
        <w:t>–</w:t>
      </w:r>
      <w:r w:rsidRPr="00312C5E">
        <w:rPr>
          <w:rFonts w:ascii="Calibri" w:hAnsi="Calibri" w:cs="Calibri" w:hint="cs"/>
          <w:b/>
          <w:bCs/>
          <w:sz w:val="24"/>
          <w:szCs w:val="24"/>
          <w:highlight w:val="cyan"/>
          <w:rtl/>
        </w:rPr>
        <w:t xml:space="preserve"> סעיף 24</w:t>
      </w:r>
    </w:p>
    <w:p w:rsidR="00312C5E" w:rsidRDefault="00312C5E" w:rsidP="00312C5E">
      <w:pPr>
        <w:bidi/>
        <w:jc w:val="left"/>
        <w:rPr>
          <w:rFonts w:ascii="Calibri" w:hAnsi="Calibri" w:cs="Calibri"/>
          <w:b/>
          <w:bCs/>
          <w:sz w:val="24"/>
          <w:szCs w:val="24"/>
          <w:rtl/>
        </w:rPr>
      </w:pPr>
      <w:r w:rsidRPr="00312C5E">
        <w:rPr>
          <w:rFonts w:ascii="Calibri" w:hAnsi="Calibri" w:cs="Calibri" w:hint="cs"/>
          <w:b/>
          <w:bCs/>
          <w:sz w:val="24"/>
          <w:szCs w:val="24"/>
          <w:rtl/>
        </w:rPr>
        <w:t>יסודות סעיף 24 לפקנ"ז</w:t>
      </w:r>
      <w:r>
        <w:rPr>
          <w:rFonts w:ascii="Calibri" w:hAnsi="Calibri" w:cs="Calibri" w:hint="cs"/>
          <w:b/>
          <w:bCs/>
          <w:sz w:val="24"/>
          <w:szCs w:val="24"/>
          <w:rtl/>
        </w:rPr>
        <w:t>-</w:t>
      </w:r>
    </w:p>
    <w:p w:rsidR="00312C5E" w:rsidRPr="00312C5E" w:rsidRDefault="00CD1B65" w:rsidP="00C4197C">
      <w:pPr>
        <w:pStyle w:val="ListParagraph"/>
        <w:numPr>
          <w:ilvl w:val="0"/>
          <w:numId w:val="29"/>
        </w:numPr>
        <w:bidi/>
        <w:jc w:val="left"/>
        <w:rPr>
          <w:rFonts w:ascii="Calibri" w:hAnsi="Calibri" w:cs="Calibri"/>
          <w:b/>
          <w:bCs/>
          <w:sz w:val="24"/>
          <w:szCs w:val="24"/>
        </w:rPr>
      </w:pPr>
      <w:r>
        <w:rPr>
          <w:noProof/>
        </w:rPr>
        <w:drawing>
          <wp:anchor distT="0" distB="0" distL="114300" distR="114300" simplePos="0" relativeHeight="251683840" behindDoc="1" locked="0" layoutInCell="1" allowOverlap="1" wp14:anchorId="32DA7AF9" wp14:editId="02AC684B">
            <wp:simplePos x="0" y="0"/>
            <wp:positionH relativeFrom="column">
              <wp:posOffset>-701040</wp:posOffset>
            </wp:positionH>
            <wp:positionV relativeFrom="paragraph">
              <wp:posOffset>349885</wp:posOffset>
            </wp:positionV>
            <wp:extent cx="3345180" cy="594360"/>
            <wp:effectExtent l="76200" t="76200" r="83820" b="72390"/>
            <wp:wrapTight wrapText="bothSides">
              <wp:wrapPolygon edited="0">
                <wp:start x="-492" y="-2769"/>
                <wp:lineTo x="-492" y="23538"/>
                <wp:lineTo x="22018" y="23538"/>
                <wp:lineTo x="22018" y="-2769"/>
                <wp:lineTo x="-492" y="-276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345180" cy="594360"/>
                    </a:xfrm>
                    <a:prstGeom prst="rect">
                      <a:avLst/>
                    </a:prstGeom>
                    <a:effectLst>
                      <a:glow rad="63500">
                        <a:schemeClr val="accent4">
                          <a:satMod val="175000"/>
                          <a:alpha val="40000"/>
                        </a:schemeClr>
                      </a:glow>
                    </a:effectLst>
                  </pic:spPr>
                </pic:pic>
              </a:graphicData>
            </a:graphic>
            <wp14:sizeRelH relativeFrom="page">
              <wp14:pctWidth>0</wp14:pctWidth>
            </wp14:sizeRelH>
            <wp14:sizeRelV relativeFrom="page">
              <wp14:pctHeight>0</wp14:pctHeight>
            </wp14:sizeRelV>
          </wp:anchor>
        </w:drawing>
      </w:r>
      <w:r w:rsidR="00312C5E">
        <w:rPr>
          <w:rFonts w:ascii="Calibri" w:hAnsi="Calibri" w:cs="Calibri" w:hint="cs"/>
          <w:b/>
          <w:bCs/>
          <w:sz w:val="24"/>
          <w:szCs w:val="24"/>
          <w:rtl/>
        </w:rPr>
        <w:t>עשה את המעשה בסבירות-</w:t>
      </w:r>
      <w:r w:rsidR="00312C5E">
        <w:rPr>
          <w:rFonts w:ascii="Calibri" w:hAnsi="Calibri" w:cs="Calibri" w:hint="cs"/>
          <w:sz w:val="24"/>
          <w:szCs w:val="24"/>
          <w:rtl/>
        </w:rPr>
        <w:t xml:space="preserve"> האם הדבר שהאדם עשה היה סביר בנסיבות העניין.</w:t>
      </w:r>
      <w:r>
        <w:rPr>
          <w:rFonts w:ascii="Calibri" w:hAnsi="Calibri" w:cs="Calibri" w:hint="cs"/>
          <w:b/>
          <w:bCs/>
          <w:sz w:val="24"/>
          <w:szCs w:val="24"/>
          <w:rtl/>
        </w:rPr>
        <w:t xml:space="preserve"> </w:t>
      </w:r>
      <w:r>
        <w:rPr>
          <w:rFonts w:ascii="Calibri" w:hAnsi="Calibri" w:cs="Calibri" w:hint="cs"/>
          <w:sz w:val="24"/>
          <w:szCs w:val="24"/>
          <w:rtl/>
        </w:rPr>
        <w:t>מתמקד בהיבט התנהגותי.</w:t>
      </w:r>
    </w:p>
    <w:p w:rsidR="00312C5E" w:rsidRPr="00CD1B65" w:rsidRDefault="00312C5E" w:rsidP="00C4197C">
      <w:pPr>
        <w:pStyle w:val="ListParagraph"/>
        <w:numPr>
          <w:ilvl w:val="0"/>
          <w:numId w:val="29"/>
        </w:numPr>
        <w:bidi/>
        <w:jc w:val="left"/>
        <w:rPr>
          <w:rFonts w:ascii="Calibri" w:hAnsi="Calibri" w:cs="Calibri"/>
          <w:b/>
          <w:bCs/>
          <w:sz w:val="24"/>
          <w:szCs w:val="24"/>
        </w:rPr>
      </w:pPr>
      <w:r>
        <w:rPr>
          <w:rFonts w:ascii="Calibri" w:hAnsi="Calibri" w:cs="Calibri" w:hint="cs"/>
          <w:b/>
          <w:bCs/>
          <w:sz w:val="24"/>
          <w:szCs w:val="24"/>
          <w:rtl/>
        </w:rPr>
        <w:t xml:space="preserve">הגנה על פגיעה בחיים, גוף, חירות או רכוש- </w:t>
      </w:r>
      <w:r>
        <w:rPr>
          <w:rFonts w:ascii="Calibri" w:hAnsi="Calibri" w:cs="Calibri" w:hint="cs"/>
          <w:sz w:val="24"/>
          <w:szCs w:val="24"/>
          <w:rtl/>
        </w:rPr>
        <w:t xml:space="preserve">לאורך עוולת התקיפה הדגשנו שמעשה תקיפה נוגע לפגיעה בגוף בלבד, ולא לרכוש. </w:t>
      </w:r>
      <w:r w:rsidR="00CD1B65">
        <w:rPr>
          <w:rFonts w:ascii="Calibri" w:hAnsi="Calibri" w:cs="Calibri" w:hint="cs"/>
          <w:sz w:val="24"/>
          <w:szCs w:val="24"/>
          <w:u w:val="single"/>
          <w:rtl/>
        </w:rPr>
        <w:t>ההגנה</w:t>
      </w:r>
      <w:r w:rsidR="00CD1B65">
        <w:rPr>
          <w:rFonts w:ascii="Calibri" w:hAnsi="Calibri" w:cs="Calibri" w:hint="cs"/>
          <w:sz w:val="24"/>
          <w:szCs w:val="24"/>
          <w:rtl/>
        </w:rPr>
        <w:t xml:space="preserve"> לעוולת התקיפה, כוללת גם מצב בו אדם תוקף כשהוא מנסה להימנע מפגיעה ברכוש. נועדה להרחיב את היכולת של האדם להתגונן.</w:t>
      </w:r>
    </w:p>
    <w:p w:rsidR="00CD1B65" w:rsidRDefault="00CD1B65" w:rsidP="00C4197C">
      <w:pPr>
        <w:pStyle w:val="ListParagraph"/>
        <w:numPr>
          <w:ilvl w:val="0"/>
          <w:numId w:val="29"/>
        </w:numPr>
        <w:bidi/>
        <w:jc w:val="left"/>
        <w:rPr>
          <w:rFonts w:ascii="Calibri" w:hAnsi="Calibri" w:cs="Calibri"/>
          <w:b/>
          <w:bCs/>
          <w:sz w:val="24"/>
          <w:szCs w:val="24"/>
        </w:rPr>
      </w:pPr>
      <w:r>
        <w:rPr>
          <w:rFonts w:ascii="Calibri" w:hAnsi="Calibri" w:cs="Calibri" w:hint="cs"/>
          <w:b/>
          <w:bCs/>
          <w:sz w:val="24"/>
          <w:szCs w:val="24"/>
          <w:rtl/>
        </w:rPr>
        <w:t>דרישת פרופורציה-</w:t>
      </w:r>
      <w:r>
        <w:rPr>
          <w:rFonts w:ascii="Calibri" w:hAnsi="Calibri" w:cs="Calibri" w:hint="cs"/>
          <w:sz w:val="24"/>
          <w:szCs w:val="24"/>
          <w:rtl/>
        </w:rPr>
        <w:t xml:space="preserve"> בין התקיפה לבין ההגנה. מתמקד בהיבט תוצאתי.</w:t>
      </w:r>
      <w:r w:rsidRPr="00CD1B65">
        <w:rPr>
          <w:noProof/>
        </w:rPr>
        <w:t xml:space="preserve"> </w:t>
      </w:r>
    </w:p>
    <w:p w:rsidR="0052177C" w:rsidRDefault="0052177C" w:rsidP="0052177C">
      <w:pPr>
        <w:bidi/>
        <w:jc w:val="left"/>
        <w:rPr>
          <w:rFonts w:ascii="Calibri" w:hAnsi="Calibri" w:cs="Calibri"/>
          <w:sz w:val="24"/>
          <w:szCs w:val="24"/>
          <w:rtl/>
        </w:rPr>
      </w:pPr>
    </w:p>
    <w:p w:rsidR="00C149C7" w:rsidRPr="00C149C7" w:rsidRDefault="0052177C" w:rsidP="00C149C7">
      <w:pPr>
        <w:bidi/>
        <w:jc w:val="left"/>
        <w:rPr>
          <w:rFonts w:ascii="Calibri" w:hAnsi="Calibri" w:cs="Calibri"/>
          <w:b/>
          <w:bCs/>
          <w:sz w:val="24"/>
          <w:szCs w:val="24"/>
          <w:rtl/>
        </w:rPr>
      </w:pPr>
      <w:r w:rsidRPr="00971AC1">
        <w:rPr>
          <w:rFonts w:ascii="Calibri" w:hAnsi="Calibri" w:cs="Calibri" w:hint="cs"/>
          <w:color w:val="FF0000"/>
          <w:sz w:val="24"/>
          <w:szCs w:val="24"/>
          <w:rtl/>
        </w:rPr>
        <w:lastRenderedPageBreak/>
        <w:t xml:space="preserve">אלון נ' חדד- </w:t>
      </w:r>
      <w:r w:rsidRPr="0052177C">
        <w:rPr>
          <w:rFonts w:ascii="Calibri" w:hAnsi="Calibri" w:cs="Calibri" w:hint="cs"/>
          <w:sz w:val="24"/>
          <w:szCs w:val="24"/>
          <w:rtl/>
        </w:rPr>
        <w:t xml:space="preserve">חייל שהתארח בית הוריו, רואה פורץ ומתקשר למשטרה, </w:t>
      </w:r>
      <w:proofErr w:type="spellStart"/>
      <w:r w:rsidRPr="0052177C">
        <w:rPr>
          <w:rFonts w:ascii="Calibri" w:hAnsi="Calibri" w:cs="Calibri" w:hint="cs"/>
          <w:sz w:val="24"/>
          <w:szCs w:val="24"/>
          <w:rtl/>
        </w:rPr>
        <w:t>בינתים</w:t>
      </w:r>
      <w:proofErr w:type="spellEnd"/>
      <w:r w:rsidRPr="0052177C">
        <w:rPr>
          <w:rFonts w:ascii="Calibri" w:hAnsi="Calibri" w:cs="Calibri" w:hint="cs"/>
          <w:sz w:val="24"/>
          <w:szCs w:val="24"/>
          <w:rtl/>
        </w:rPr>
        <w:t xml:space="preserve"> עולה על גג הבית עם רובה ומנסה למנוע את בריחתו לכיוון השכנים. הפורץ הרים יד, החייל סבר שיש בידו נשק, ירה שלא על מנת להרוג, וגרם לנזק גוף.</w:t>
      </w:r>
      <w:r w:rsidRPr="0052177C">
        <w:rPr>
          <w:rFonts w:ascii="Calibri" w:eastAsia="Calibri" w:hAnsi="Calibri" w:cs="Calibri" w:hint="cs"/>
          <w:b/>
          <w:bCs/>
          <w:sz w:val="24"/>
          <w:szCs w:val="24"/>
          <w:rtl/>
        </w:rPr>
        <w:t xml:space="preserve"> </w:t>
      </w:r>
      <w:r w:rsidRPr="0052177C">
        <w:rPr>
          <w:rFonts w:ascii="Calibri" w:hAnsi="Calibri" w:cs="Calibri" w:hint="cs"/>
          <w:sz w:val="24"/>
          <w:szCs w:val="24"/>
          <w:rtl/>
        </w:rPr>
        <w:t>השאלה</w:t>
      </w:r>
      <w:r>
        <w:rPr>
          <w:rFonts w:ascii="Calibri" w:hAnsi="Calibri" w:cs="Calibri" w:hint="cs"/>
          <w:sz w:val="24"/>
          <w:szCs w:val="24"/>
          <w:rtl/>
        </w:rPr>
        <w:t xml:space="preserve"> המשפטית</w:t>
      </w:r>
      <w:r w:rsidRPr="0052177C">
        <w:rPr>
          <w:rFonts w:ascii="Calibri" w:hAnsi="Calibri" w:cs="Calibri" w:hint="cs"/>
          <w:sz w:val="24"/>
          <w:szCs w:val="24"/>
          <w:rtl/>
        </w:rPr>
        <w:t>:</w:t>
      </w:r>
      <w:r w:rsidRPr="0052177C">
        <w:rPr>
          <w:rFonts w:ascii="Calibri" w:hAnsi="Calibri" w:cs="Calibri" w:hint="cs"/>
          <w:b/>
          <w:bCs/>
          <w:sz w:val="24"/>
          <w:szCs w:val="24"/>
          <w:rtl/>
        </w:rPr>
        <w:t xml:space="preserve"> </w:t>
      </w:r>
      <w:r w:rsidRPr="0052177C">
        <w:rPr>
          <w:rFonts w:ascii="Calibri" w:hAnsi="Calibri" w:cs="Calibri" w:hint="cs"/>
          <w:sz w:val="24"/>
          <w:szCs w:val="24"/>
          <w:rtl/>
        </w:rPr>
        <w:t>האם חלה "הגנת הסבירות" הקבועה בסעיף 24(1)?</w:t>
      </w:r>
      <w:r w:rsidR="00C149C7" w:rsidRPr="00C149C7">
        <w:rPr>
          <w:rFonts w:ascii="Calibri" w:eastAsia="Calibri" w:hAnsi="Calibri" w:cs="Calibri" w:hint="cs"/>
          <w:b/>
          <w:bCs/>
          <w:sz w:val="24"/>
          <w:szCs w:val="24"/>
          <w:rtl/>
        </w:rPr>
        <w:t xml:space="preserve"> </w:t>
      </w:r>
      <w:r w:rsidR="00C149C7" w:rsidRPr="00C149C7">
        <w:rPr>
          <w:rFonts w:ascii="Calibri" w:hAnsi="Calibri" w:cs="Calibri" w:hint="cs"/>
          <w:b/>
          <w:bCs/>
          <w:sz w:val="24"/>
          <w:szCs w:val="24"/>
          <w:rtl/>
        </w:rPr>
        <w:t>נקבע (</w:t>
      </w:r>
      <w:proofErr w:type="spellStart"/>
      <w:r w:rsidR="00C149C7" w:rsidRPr="00C149C7">
        <w:rPr>
          <w:rFonts w:ascii="Calibri" w:hAnsi="Calibri" w:cs="Calibri" w:hint="cs"/>
          <w:b/>
          <w:bCs/>
          <w:sz w:val="24"/>
          <w:szCs w:val="24"/>
          <w:rtl/>
        </w:rPr>
        <w:t>הש</w:t>
      </w:r>
      <w:proofErr w:type="spellEnd"/>
      <w:r w:rsidR="00C149C7" w:rsidRPr="00C149C7">
        <w:rPr>
          <w:rFonts w:ascii="Calibri" w:hAnsi="Calibri" w:cs="Calibri" w:hint="cs"/>
          <w:b/>
          <w:bCs/>
          <w:sz w:val="24"/>
          <w:szCs w:val="24"/>
          <w:rtl/>
        </w:rPr>
        <w:t xml:space="preserve">' ארבל)- </w:t>
      </w:r>
      <w:r w:rsidR="00C149C7" w:rsidRPr="00C149C7">
        <w:rPr>
          <w:rFonts w:ascii="Calibri" w:hAnsi="Calibri" w:cs="Calibri" w:hint="cs"/>
          <w:sz w:val="24"/>
          <w:szCs w:val="24"/>
          <w:u w:val="single"/>
          <w:rtl/>
        </w:rPr>
        <w:t>סבירות המעשה נבחנת בתוך ההקשר</w:t>
      </w:r>
      <w:r w:rsidR="00C149C7">
        <w:rPr>
          <w:rFonts w:ascii="Calibri" w:hAnsi="Calibri" w:cs="Calibri" w:hint="cs"/>
          <w:sz w:val="24"/>
          <w:szCs w:val="24"/>
          <w:u w:val="single"/>
          <w:rtl/>
        </w:rPr>
        <w:t xml:space="preserve"> המסוים בנסיבות המסוימות</w:t>
      </w:r>
      <w:r w:rsidR="00C149C7" w:rsidRPr="00C149C7">
        <w:rPr>
          <w:rFonts w:ascii="Calibri" w:hAnsi="Calibri" w:cs="Calibri" w:hint="cs"/>
          <w:sz w:val="24"/>
          <w:szCs w:val="24"/>
          <w:u w:val="single"/>
          <w:rtl/>
        </w:rPr>
        <w:t>.</w:t>
      </w:r>
      <w:r w:rsidR="00C149C7" w:rsidRPr="00C149C7">
        <w:rPr>
          <w:rFonts w:ascii="Calibri" w:hAnsi="Calibri" w:cs="Calibri" w:hint="cs"/>
          <w:sz w:val="24"/>
          <w:szCs w:val="24"/>
          <w:rtl/>
        </w:rPr>
        <w:t xml:space="preserve"> בנסיבות העניין, הגיוני שהאמין שנשקפה סכנה לחייו. יש לקחת בחשבון שנסיבות מסוג זה מחייבת קבלת החלטה מהירה.</w:t>
      </w:r>
      <w:r w:rsidR="00C149C7" w:rsidRPr="00C149C7">
        <w:rPr>
          <w:rFonts w:ascii="Calibri" w:eastAsia="Calibri" w:hAnsi="Calibri" w:cs="Calibri" w:hint="cs"/>
          <w:sz w:val="24"/>
          <w:szCs w:val="24"/>
          <w:rtl/>
        </w:rPr>
        <w:t xml:space="preserve"> </w:t>
      </w:r>
      <w:r w:rsidR="00C149C7" w:rsidRPr="00C149C7">
        <w:rPr>
          <w:rFonts w:ascii="Calibri" w:hAnsi="Calibri" w:cs="Calibri" w:hint="cs"/>
          <w:sz w:val="24"/>
          <w:szCs w:val="24"/>
          <w:rtl/>
        </w:rPr>
        <w:t>בנעלי החייל בנסיבות המסוימות, היה הגיוני שהחייל יסבור שהפורץ מחזיק נשק ומכוון אותו אליו.</w:t>
      </w:r>
    </w:p>
    <w:p w:rsidR="00C149C7" w:rsidRDefault="00C149C7" w:rsidP="0052177C">
      <w:pPr>
        <w:bidi/>
        <w:jc w:val="left"/>
        <w:rPr>
          <w:rFonts w:ascii="Calibri" w:hAnsi="Calibri" w:cs="Calibri"/>
          <w:b/>
          <w:bCs/>
          <w:sz w:val="24"/>
          <w:szCs w:val="24"/>
          <w:rtl/>
        </w:rPr>
      </w:pPr>
    </w:p>
    <w:p w:rsidR="00C149C7" w:rsidRPr="002D0CAF" w:rsidRDefault="00C149C7" w:rsidP="00C149C7">
      <w:pPr>
        <w:shd w:val="clear" w:color="auto" w:fill="F5EBFF"/>
        <w:bidi/>
        <w:jc w:val="left"/>
        <w:rPr>
          <w:rFonts w:cstheme="minorHAnsi"/>
          <w:b/>
          <w:bCs/>
          <w:sz w:val="24"/>
          <w:szCs w:val="24"/>
          <w:rtl/>
        </w:rPr>
      </w:pPr>
      <w:r>
        <w:rPr>
          <w:rFonts w:cstheme="minorHAnsi" w:hint="cs"/>
          <w:b/>
          <w:bCs/>
          <w:sz w:val="24"/>
          <w:szCs w:val="24"/>
          <w:rtl/>
        </w:rPr>
        <w:t>תקיפה בהקשר רפואי וזכויות החולה</w:t>
      </w:r>
    </w:p>
    <w:p w:rsidR="00C149C7" w:rsidRPr="00C149C7" w:rsidRDefault="00C149C7" w:rsidP="00C149C7">
      <w:pPr>
        <w:bidi/>
        <w:jc w:val="left"/>
        <w:rPr>
          <w:rFonts w:ascii="Calibri" w:hAnsi="Calibri" w:cs="Calibri"/>
          <w:sz w:val="24"/>
          <w:szCs w:val="24"/>
          <w:rtl/>
        </w:rPr>
      </w:pPr>
      <w:r w:rsidRPr="00C149C7">
        <w:rPr>
          <w:rFonts w:ascii="Calibri" w:hAnsi="Calibri" w:cs="Calibri" w:hint="cs"/>
          <w:sz w:val="24"/>
          <w:szCs w:val="24"/>
          <w:rtl/>
        </w:rPr>
        <w:t>נבחן מתי החולה יכול לתבוע בעוולת תקיפה, ומתי בעוולת הרשלנות.</w:t>
      </w:r>
      <w:r>
        <w:rPr>
          <w:rFonts w:ascii="Calibri" w:hAnsi="Calibri" w:cs="Calibri" w:hint="cs"/>
          <w:sz w:val="24"/>
          <w:szCs w:val="24"/>
          <w:rtl/>
        </w:rPr>
        <w:t xml:space="preserve"> </w:t>
      </w:r>
      <w:r w:rsidRPr="00C149C7">
        <w:rPr>
          <w:rFonts w:ascii="Calibri" w:hAnsi="Calibri" w:cs="Calibri" w:hint="cs"/>
          <w:sz w:val="24"/>
          <w:szCs w:val="24"/>
          <w:rtl/>
        </w:rPr>
        <w:t>בעבר, אי קבלת הסכמתו המודעת של מטופל לטיפול הייתה נחשבת לתקיפה.</w:t>
      </w:r>
      <w:r>
        <w:rPr>
          <w:rFonts w:ascii="Calibri" w:hAnsi="Calibri" w:cs="Calibri" w:hint="cs"/>
          <w:sz w:val="24"/>
          <w:szCs w:val="24"/>
          <w:rtl/>
        </w:rPr>
        <w:t xml:space="preserve"> </w:t>
      </w:r>
      <w:r w:rsidRPr="00C149C7">
        <w:rPr>
          <w:rFonts w:ascii="Calibri" w:hAnsi="Calibri" w:cs="Calibri" w:hint="cs"/>
          <w:sz w:val="24"/>
          <w:szCs w:val="24"/>
          <w:rtl/>
        </w:rPr>
        <w:t xml:space="preserve">לכאורה, כל יסודות עוולת התקיפה מתקיימים. יש פה כוונה (לבצע טיפול), יש פה אי הסכמה של החולה. בנוסף </w:t>
      </w:r>
      <w:r w:rsidRPr="00C149C7">
        <w:rPr>
          <w:rFonts w:ascii="Calibri" w:hAnsi="Calibri" w:cs="Calibri"/>
          <w:sz w:val="24"/>
          <w:szCs w:val="24"/>
          <w:rtl/>
        </w:rPr>
        <w:t>–</w:t>
      </w:r>
      <w:r w:rsidRPr="00C149C7">
        <w:rPr>
          <w:rFonts w:ascii="Calibri" w:hAnsi="Calibri" w:cs="Calibri" w:hint="cs"/>
          <w:sz w:val="24"/>
          <w:szCs w:val="24"/>
          <w:rtl/>
        </w:rPr>
        <w:t xml:space="preserve"> יש פה גם פגיעה באוטונומיה (עניין </w:t>
      </w:r>
      <w:proofErr w:type="spellStart"/>
      <w:r w:rsidRPr="00C149C7">
        <w:rPr>
          <w:rFonts w:ascii="Calibri" w:hAnsi="Calibri" w:cs="Calibri" w:hint="cs"/>
          <w:sz w:val="24"/>
          <w:szCs w:val="24"/>
          <w:rtl/>
        </w:rPr>
        <w:t>דעקה</w:t>
      </w:r>
      <w:proofErr w:type="spellEnd"/>
      <w:r w:rsidRPr="00C149C7">
        <w:rPr>
          <w:rFonts w:ascii="Calibri" w:hAnsi="Calibri" w:cs="Calibri" w:hint="cs"/>
          <w:sz w:val="24"/>
          <w:szCs w:val="24"/>
          <w:rtl/>
        </w:rPr>
        <w:t>).</w:t>
      </w:r>
    </w:p>
    <w:p w:rsidR="00C149C7" w:rsidRDefault="00C149C7" w:rsidP="00C149C7">
      <w:pPr>
        <w:bidi/>
        <w:rPr>
          <w:rFonts w:ascii="Calibri" w:hAnsi="Calibri" w:cs="Calibri"/>
          <w:sz w:val="24"/>
          <w:szCs w:val="24"/>
          <w:rtl/>
        </w:rPr>
      </w:pPr>
    </w:p>
    <w:p w:rsidR="00C149C7" w:rsidRDefault="00C149C7" w:rsidP="00C149C7">
      <w:pPr>
        <w:bidi/>
        <w:jc w:val="left"/>
        <w:rPr>
          <w:rFonts w:ascii="Calibri" w:hAnsi="Calibri" w:cs="Calibri"/>
          <w:sz w:val="24"/>
          <w:szCs w:val="24"/>
          <w:rtl/>
        </w:rPr>
      </w:pPr>
      <w:r w:rsidRPr="0032032B">
        <w:rPr>
          <w:rFonts w:ascii="Calibri" w:hAnsi="Calibri" w:cs="Calibri" w:hint="cs"/>
          <w:b/>
          <w:bCs/>
          <w:sz w:val="24"/>
          <w:szCs w:val="24"/>
          <w:rtl/>
        </w:rPr>
        <w:t>דוקטרינת אי הסכמה מדעת-</w:t>
      </w:r>
      <w:r w:rsidRPr="00C149C7">
        <w:rPr>
          <w:rFonts w:ascii="Calibri" w:hAnsi="Calibri" w:cs="Calibri" w:hint="cs"/>
          <w:sz w:val="24"/>
          <w:szCs w:val="24"/>
          <w:rtl/>
        </w:rPr>
        <w:t xml:space="preserve"> </w:t>
      </w:r>
    </w:p>
    <w:p w:rsidR="00C149C7" w:rsidRDefault="00C149C7" w:rsidP="004A6280">
      <w:pPr>
        <w:bidi/>
        <w:jc w:val="left"/>
        <w:rPr>
          <w:rFonts w:ascii="Calibri" w:hAnsi="Calibri" w:cs="Calibri"/>
          <w:sz w:val="24"/>
          <w:szCs w:val="24"/>
          <w:rtl/>
        </w:rPr>
      </w:pPr>
      <w:r w:rsidRPr="00C149C7">
        <w:rPr>
          <w:rFonts w:ascii="Calibri" w:hAnsi="Calibri" w:cs="Calibri" w:hint="cs"/>
          <w:sz w:val="24"/>
          <w:szCs w:val="24"/>
          <w:rtl/>
        </w:rPr>
        <w:t>רופאים לא צריכים רק לבקש את ההסכמה. החובה של הרופאים הרבה יותר רחבה מזה.</w:t>
      </w:r>
      <w:r w:rsidRPr="00C149C7">
        <w:rPr>
          <w:rFonts w:ascii="Calibri" w:eastAsia="Calibri" w:hAnsi="Calibri" w:cs="Calibri" w:hint="cs"/>
          <w:sz w:val="24"/>
          <w:szCs w:val="24"/>
          <w:rtl/>
        </w:rPr>
        <w:t xml:space="preserve"> </w:t>
      </w:r>
      <w:r w:rsidRPr="00C149C7">
        <w:rPr>
          <w:rFonts w:ascii="Calibri" w:hAnsi="Calibri" w:cs="Calibri" w:hint="cs"/>
          <w:sz w:val="24"/>
          <w:szCs w:val="24"/>
          <w:rtl/>
        </w:rPr>
        <w:t>אנשי הצוות מצופים לספר מידע על הטיפול הרפואי שהחולה הולך לעבור.</w:t>
      </w:r>
      <w:r>
        <w:rPr>
          <w:rFonts w:ascii="Calibri" w:eastAsia="Calibri" w:hAnsi="Calibri" w:cs="Calibri" w:hint="cs"/>
          <w:sz w:val="24"/>
          <w:szCs w:val="24"/>
          <w:rtl/>
        </w:rPr>
        <w:t xml:space="preserve"> </w:t>
      </w:r>
      <w:r w:rsidRPr="00C149C7">
        <w:rPr>
          <w:rFonts w:ascii="Calibri" w:hAnsi="Calibri" w:cs="Calibri" w:hint="cs"/>
          <w:sz w:val="24"/>
          <w:szCs w:val="24"/>
          <w:rtl/>
        </w:rPr>
        <w:t xml:space="preserve">מידע רלוונטי </w:t>
      </w:r>
      <w:r w:rsidRPr="00C149C7">
        <w:rPr>
          <w:rFonts w:ascii="Calibri" w:hAnsi="Calibri" w:cs="Calibri"/>
          <w:sz w:val="24"/>
          <w:szCs w:val="24"/>
          <w:rtl/>
        </w:rPr>
        <w:t>–</w:t>
      </w:r>
      <w:r w:rsidRPr="00C149C7">
        <w:rPr>
          <w:rFonts w:ascii="Calibri" w:hAnsi="Calibri" w:cs="Calibri" w:hint="cs"/>
          <w:sz w:val="24"/>
          <w:szCs w:val="24"/>
          <w:rtl/>
        </w:rPr>
        <w:t xml:space="preserve"> סיכויים, סיכונים, טיפולים חלופיים, אילו טיפולים מכוסים בקופת החולים.</w:t>
      </w:r>
    </w:p>
    <w:p w:rsidR="00C149C7" w:rsidRPr="009560AC" w:rsidRDefault="00C149C7" w:rsidP="00C149C7">
      <w:pPr>
        <w:bidi/>
        <w:jc w:val="left"/>
        <w:rPr>
          <w:rFonts w:ascii="Calibri" w:hAnsi="Calibri" w:cs="Calibri"/>
          <w:b/>
          <w:bCs/>
          <w:sz w:val="24"/>
          <w:szCs w:val="24"/>
          <w:rtl/>
        </w:rPr>
      </w:pPr>
      <w:r w:rsidRPr="009560AC">
        <w:rPr>
          <w:rFonts w:ascii="Calibri" w:hAnsi="Calibri" w:cs="Calibri" w:hint="cs"/>
          <w:b/>
          <w:bCs/>
          <w:sz w:val="24"/>
          <w:szCs w:val="24"/>
          <w:rtl/>
        </w:rPr>
        <w:t>2 סוגי נזקים:</w:t>
      </w:r>
    </w:p>
    <w:p w:rsidR="00C149C7" w:rsidRDefault="00C149C7" w:rsidP="00C149C7">
      <w:pPr>
        <w:bidi/>
        <w:jc w:val="left"/>
        <w:rPr>
          <w:rFonts w:ascii="Calibri" w:hAnsi="Calibri" w:cs="Calibri"/>
          <w:sz w:val="24"/>
          <w:szCs w:val="24"/>
          <w:rtl/>
        </w:rPr>
      </w:pPr>
      <w:r>
        <w:rPr>
          <w:rFonts w:ascii="Calibri" w:hAnsi="Calibri" w:cs="Calibri" w:hint="cs"/>
          <w:sz w:val="24"/>
          <w:szCs w:val="24"/>
          <w:rtl/>
        </w:rPr>
        <w:t xml:space="preserve">1. תוצאתי </w:t>
      </w:r>
      <w:r>
        <w:rPr>
          <w:rFonts w:ascii="Calibri" w:hAnsi="Calibri" w:cs="Calibri"/>
          <w:sz w:val="24"/>
          <w:szCs w:val="24"/>
          <w:rtl/>
        </w:rPr>
        <w:t>–</w:t>
      </w:r>
      <w:r>
        <w:rPr>
          <w:rFonts w:ascii="Calibri" w:hAnsi="Calibri" w:cs="Calibri" w:hint="cs"/>
          <w:sz w:val="24"/>
          <w:szCs w:val="24"/>
          <w:rtl/>
        </w:rPr>
        <w:t xml:space="preserve"> אם היו נותנים לי לעשות את הבחירה הייתי עושה זאת אחרת, הנזק לא היה קורה.</w:t>
      </w:r>
    </w:p>
    <w:p w:rsidR="00C149C7" w:rsidRDefault="00C149C7" w:rsidP="00C149C7">
      <w:pPr>
        <w:bidi/>
        <w:jc w:val="left"/>
        <w:rPr>
          <w:rFonts w:ascii="Calibri" w:hAnsi="Calibri" w:cs="Calibri"/>
          <w:sz w:val="24"/>
          <w:szCs w:val="24"/>
          <w:rtl/>
        </w:rPr>
      </w:pPr>
      <w:r>
        <w:rPr>
          <w:rFonts w:ascii="Calibri" w:hAnsi="Calibri" w:cs="Calibri" w:hint="cs"/>
          <w:sz w:val="24"/>
          <w:szCs w:val="24"/>
          <w:rtl/>
        </w:rPr>
        <w:t xml:space="preserve">2. פגיעה באוטונומיה </w:t>
      </w:r>
      <w:r>
        <w:rPr>
          <w:rFonts w:ascii="Calibri" w:hAnsi="Calibri" w:cs="Calibri"/>
          <w:sz w:val="24"/>
          <w:szCs w:val="24"/>
          <w:rtl/>
        </w:rPr>
        <w:t>–</w:t>
      </w:r>
      <w:r>
        <w:rPr>
          <w:rFonts w:ascii="Calibri" w:hAnsi="Calibri" w:cs="Calibri" w:hint="cs"/>
          <w:sz w:val="24"/>
          <w:szCs w:val="24"/>
          <w:rtl/>
        </w:rPr>
        <w:t xml:space="preserve"> לא מחייבת קש"ס דומה, עוולת </w:t>
      </w:r>
      <w:r>
        <w:rPr>
          <w:rFonts w:ascii="Calibri" w:hAnsi="Calibri" w:cs="Calibri"/>
          <w:sz w:val="24"/>
          <w:szCs w:val="24"/>
        </w:rPr>
        <w:t>per se</w:t>
      </w:r>
      <w:r>
        <w:rPr>
          <w:rFonts w:ascii="Calibri" w:hAnsi="Calibri" w:cs="Calibri" w:hint="cs"/>
          <w:sz w:val="24"/>
          <w:szCs w:val="24"/>
          <w:rtl/>
        </w:rPr>
        <w:t>. הנזק הוא שלילת הבחירה.</w:t>
      </w:r>
    </w:p>
    <w:p w:rsidR="00C149C7" w:rsidRDefault="00C149C7" w:rsidP="00C149C7">
      <w:pPr>
        <w:bidi/>
        <w:jc w:val="left"/>
        <w:rPr>
          <w:rFonts w:ascii="Calibri" w:hAnsi="Calibri" w:cs="Calibri"/>
          <w:sz w:val="24"/>
          <w:szCs w:val="24"/>
          <w:rtl/>
        </w:rPr>
      </w:pPr>
    </w:p>
    <w:p w:rsidR="001772FD" w:rsidRDefault="00CA3C41" w:rsidP="001772FD">
      <w:pPr>
        <w:bidi/>
        <w:jc w:val="left"/>
        <w:rPr>
          <w:rFonts w:ascii="Calibri" w:hAnsi="Calibri" w:cs="Calibri"/>
          <w:b/>
          <w:bCs/>
          <w:sz w:val="24"/>
          <w:szCs w:val="24"/>
          <w:rtl/>
        </w:rPr>
      </w:pPr>
      <w:r w:rsidRPr="0032032B">
        <w:rPr>
          <w:noProof/>
        </w:rPr>
        <w:drawing>
          <wp:anchor distT="0" distB="0" distL="114300" distR="114300" simplePos="0" relativeHeight="251684864" behindDoc="1" locked="0" layoutInCell="1" allowOverlap="1" wp14:anchorId="4D2B40FC" wp14:editId="0F68EBB3">
            <wp:simplePos x="0" y="0"/>
            <wp:positionH relativeFrom="column">
              <wp:posOffset>-694690</wp:posOffset>
            </wp:positionH>
            <wp:positionV relativeFrom="paragraph">
              <wp:posOffset>137160</wp:posOffset>
            </wp:positionV>
            <wp:extent cx="2659380" cy="755015"/>
            <wp:effectExtent l="0" t="0" r="7620" b="6985"/>
            <wp:wrapTight wrapText="bothSides">
              <wp:wrapPolygon edited="0">
                <wp:start x="0" y="0"/>
                <wp:lineTo x="0" y="21255"/>
                <wp:lineTo x="21507" y="21255"/>
                <wp:lineTo x="215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659380" cy="755015"/>
                    </a:xfrm>
                    <a:prstGeom prst="rect">
                      <a:avLst/>
                    </a:prstGeom>
                  </pic:spPr>
                </pic:pic>
              </a:graphicData>
            </a:graphic>
            <wp14:sizeRelH relativeFrom="page">
              <wp14:pctWidth>0</wp14:pctWidth>
            </wp14:sizeRelH>
            <wp14:sizeRelV relativeFrom="page">
              <wp14:pctHeight>0</wp14:pctHeight>
            </wp14:sizeRelV>
          </wp:anchor>
        </w:drawing>
      </w:r>
      <w:r w:rsidR="001772FD" w:rsidRPr="0032032B">
        <w:rPr>
          <w:rFonts w:ascii="Calibri" w:hAnsi="Calibri" w:cs="Calibri" w:hint="cs"/>
          <w:b/>
          <w:bCs/>
          <w:sz w:val="24"/>
          <w:szCs w:val="24"/>
          <w:rtl/>
        </w:rPr>
        <w:t>כיום-</w:t>
      </w:r>
      <w:r w:rsidR="001772FD">
        <w:rPr>
          <w:rFonts w:ascii="Calibri" w:hAnsi="Calibri" w:cs="Calibri" w:hint="cs"/>
          <w:b/>
          <w:bCs/>
          <w:sz w:val="24"/>
          <w:szCs w:val="24"/>
          <w:rtl/>
        </w:rPr>
        <w:t xml:space="preserve"> </w:t>
      </w:r>
    </w:p>
    <w:p w:rsidR="001772FD" w:rsidRPr="001772FD" w:rsidRDefault="001772FD" w:rsidP="001772FD">
      <w:pPr>
        <w:bidi/>
        <w:jc w:val="left"/>
        <w:rPr>
          <w:rFonts w:ascii="Calibri" w:hAnsi="Calibri" w:cs="Calibri"/>
          <w:b/>
          <w:bCs/>
          <w:sz w:val="24"/>
          <w:szCs w:val="24"/>
          <w:rtl/>
        </w:rPr>
      </w:pPr>
      <w:r>
        <w:rPr>
          <w:rFonts w:ascii="Calibri" w:hAnsi="Calibri" w:cs="Calibri" w:hint="cs"/>
          <w:b/>
          <w:bCs/>
          <w:sz w:val="24"/>
          <w:szCs w:val="24"/>
          <w:rtl/>
        </w:rPr>
        <w:t xml:space="preserve">אי קבלת הסכמה כלל- </w:t>
      </w:r>
      <w:r w:rsidRPr="001772FD">
        <w:rPr>
          <w:rFonts w:ascii="Calibri" w:hAnsi="Calibri" w:cs="Calibri" w:hint="cs"/>
          <w:sz w:val="24"/>
          <w:szCs w:val="24"/>
          <w:rtl/>
        </w:rPr>
        <w:t>עשויה להיחשב תקיפה.</w:t>
      </w:r>
      <w:r>
        <w:rPr>
          <w:rFonts w:ascii="Calibri" w:hAnsi="Calibri" w:cs="Calibri"/>
          <w:b/>
          <w:bCs/>
          <w:sz w:val="24"/>
          <w:szCs w:val="24"/>
          <w:rtl/>
        </w:rPr>
        <w:br/>
      </w:r>
      <w:r>
        <w:rPr>
          <w:rFonts w:ascii="Calibri" w:hAnsi="Calibri" w:cs="Calibri" w:hint="cs"/>
          <w:b/>
          <w:bCs/>
          <w:sz w:val="24"/>
          <w:szCs w:val="24"/>
          <w:rtl/>
        </w:rPr>
        <w:t xml:space="preserve">מצבים של אי הסכמה מדעת עקב הפרת חובת גילוי- </w:t>
      </w:r>
      <w:r w:rsidRPr="001772FD">
        <w:rPr>
          <w:rFonts w:ascii="Calibri" w:hAnsi="Calibri" w:cs="Calibri" w:hint="cs"/>
          <w:sz w:val="24"/>
          <w:szCs w:val="24"/>
          <w:rtl/>
        </w:rPr>
        <w:t xml:space="preserve">יידונו במסגרת עוולת הרשלנות, או מכוח הפרת חובה חקוקה </w:t>
      </w:r>
      <w:r w:rsidRPr="001772FD">
        <w:rPr>
          <w:rFonts w:ascii="Calibri" w:hAnsi="Calibri" w:cs="Calibri"/>
          <w:sz w:val="24"/>
          <w:szCs w:val="24"/>
          <w:rtl/>
        </w:rPr>
        <w:t>–</w:t>
      </w:r>
      <w:r w:rsidRPr="001772FD">
        <w:rPr>
          <w:rFonts w:ascii="Calibri" w:hAnsi="Calibri" w:cs="Calibri" w:hint="cs"/>
          <w:sz w:val="24"/>
          <w:szCs w:val="24"/>
          <w:rtl/>
        </w:rPr>
        <w:t xml:space="preserve"> חוק זכויות החולה.</w:t>
      </w:r>
    </w:p>
    <w:p w:rsidR="006159C2" w:rsidRDefault="006159C2" w:rsidP="00C149C7">
      <w:pPr>
        <w:bidi/>
        <w:jc w:val="left"/>
        <w:rPr>
          <w:rFonts w:ascii="Calibri" w:hAnsi="Calibri" w:cs="Calibri"/>
          <w:sz w:val="24"/>
          <w:szCs w:val="24"/>
        </w:rPr>
      </w:pPr>
    </w:p>
    <w:p w:rsidR="006159C2" w:rsidRDefault="006159C2" w:rsidP="006159C2">
      <w:pPr>
        <w:bidi/>
        <w:jc w:val="left"/>
        <w:rPr>
          <w:rFonts w:ascii="Calibri" w:hAnsi="Calibri" w:cs="Calibri"/>
          <w:sz w:val="24"/>
          <w:szCs w:val="24"/>
          <w:rtl/>
        </w:rPr>
      </w:pPr>
      <w:r w:rsidRPr="006159C2">
        <w:rPr>
          <w:rFonts w:ascii="Calibri" w:hAnsi="Calibri" w:cs="Calibri" w:hint="cs"/>
          <w:b/>
          <w:bCs/>
          <w:sz w:val="24"/>
          <w:szCs w:val="24"/>
          <w:highlight w:val="cyan"/>
          <w:rtl/>
        </w:rPr>
        <w:t>חוק זכויות החולה-</w:t>
      </w:r>
      <w:r w:rsidRPr="006159C2">
        <w:rPr>
          <w:noProof/>
        </w:rPr>
        <w:t xml:space="preserve"> </w:t>
      </w:r>
    </w:p>
    <w:p w:rsidR="006159C2" w:rsidRPr="006159C2" w:rsidRDefault="006159C2" w:rsidP="006159C2">
      <w:pPr>
        <w:bidi/>
        <w:rPr>
          <w:rFonts w:ascii="Calibri" w:hAnsi="Calibri" w:cs="Calibri"/>
          <w:color w:val="0066FF"/>
          <w:sz w:val="24"/>
          <w:szCs w:val="24"/>
          <w:rtl/>
        </w:rPr>
      </w:pPr>
      <w:r w:rsidRPr="006159C2">
        <w:rPr>
          <w:rFonts w:ascii="Calibri" w:hAnsi="Calibri" w:cs="Calibri" w:hint="cs"/>
          <w:color w:val="0066FF"/>
          <w:sz w:val="24"/>
          <w:szCs w:val="24"/>
          <w:rtl/>
        </w:rPr>
        <w:t>סעיף 13 לחוק זכויות החולה-</w:t>
      </w:r>
    </w:p>
    <w:p w:rsidR="006159C2" w:rsidRPr="006159C2" w:rsidRDefault="006159C2" w:rsidP="006159C2">
      <w:pPr>
        <w:bidi/>
        <w:rPr>
          <w:rFonts w:ascii="Calibri" w:hAnsi="Calibri" w:cs="Calibri"/>
          <w:sz w:val="24"/>
          <w:szCs w:val="24"/>
          <w:rtl/>
        </w:rPr>
      </w:pPr>
      <w:r>
        <w:rPr>
          <w:noProof/>
        </w:rPr>
        <w:drawing>
          <wp:anchor distT="0" distB="0" distL="114300" distR="114300" simplePos="0" relativeHeight="251685888" behindDoc="1" locked="0" layoutInCell="1" allowOverlap="1" wp14:anchorId="7A4B7286" wp14:editId="3B7576DE">
            <wp:simplePos x="0" y="0"/>
            <wp:positionH relativeFrom="column">
              <wp:posOffset>2795270</wp:posOffset>
            </wp:positionH>
            <wp:positionV relativeFrom="paragraph">
              <wp:posOffset>107315</wp:posOffset>
            </wp:positionV>
            <wp:extent cx="2987040" cy="1425575"/>
            <wp:effectExtent l="76200" t="76200" r="80010" b="79375"/>
            <wp:wrapTight wrapText="bothSides">
              <wp:wrapPolygon edited="0">
                <wp:start x="-551" y="-1155"/>
                <wp:lineTo x="-551" y="22514"/>
                <wp:lineTo x="22041" y="22514"/>
                <wp:lineTo x="22041" y="-1155"/>
                <wp:lineTo x="-551" y="-115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987040" cy="1425575"/>
                    </a:xfrm>
                    <a:prstGeom prst="rect">
                      <a:avLst/>
                    </a:prstGeom>
                    <a:effectLst>
                      <a:glow rad="63500">
                        <a:schemeClr val="accent4">
                          <a:satMod val="175000"/>
                          <a:alpha val="40000"/>
                        </a:schemeClr>
                      </a:glow>
                    </a:effectLst>
                  </pic:spPr>
                </pic:pic>
              </a:graphicData>
            </a:graphic>
            <wp14:sizeRelH relativeFrom="page">
              <wp14:pctWidth>0</wp14:pctWidth>
            </wp14:sizeRelH>
            <wp14:sizeRelV relativeFrom="page">
              <wp14:pctHeight>0</wp14:pctHeight>
            </wp14:sizeRelV>
          </wp:anchor>
        </w:drawing>
      </w:r>
    </w:p>
    <w:p w:rsidR="006159C2" w:rsidRPr="006159C2" w:rsidRDefault="006159C2" w:rsidP="006159C2">
      <w:pPr>
        <w:bidi/>
        <w:rPr>
          <w:rFonts w:ascii="Calibri" w:hAnsi="Calibri" w:cs="Calibri"/>
          <w:sz w:val="24"/>
          <w:szCs w:val="24"/>
          <w:rtl/>
        </w:rPr>
      </w:pPr>
    </w:p>
    <w:p w:rsidR="006159C2" w:rsidRPr="006159C2" w:rsidRDefault="006159C2" w:rsidP="006159C2">
      <w:pPr>
        <w:bidi/>
        <w:rPr>
          <w:rFonts w:ascii="Calibri" w:hAnsi="Calibri" w:cs="Calibri"/>
          <w:sz w:val="24"/>
          <w:szCs w:val="24"/>
          <w:rtl/>
        </w:rPr>
      </w:pPr>
    </w:p>
    <w:p w:rsidR="006159C2" w:rsidRPr="006159C2" w:rsidRDefault="006159C2" w:rsidP="006159C2">
      <w:pPr>
        <w:bidi/>
        <w:rPr>
          <w:rFonts w:ascii="Calibri" w:hAnsi="Calibri" w:cs="Calibri"/>
          <w:sz w:val="24"/>
          <w:szCs w:val="24"/>
          <w:rtl/>
        </w:rPr>
      </w:pPr>
    </w:p>
    <w:p w:rsidR="006159C2" w:rsidRPr="006159C2" w:rsidRDefault="006159C2" w:rsidP="006159C2">
      <w:pPr>
        <w:bidi/>
        <w:rPr>
          <w:rFonts w:ascii="Calibri" w:hAnsi="Calibri" w:cs="Calibri"/>
          <w:sz w:val="24"/>
          <w:szCs w:val="24"/>
          <w:rtl/>
        </w:rPr>
      </w:pPr>
    </w:p>
    <w:p w:rsidR="006159C2" w:rsidRPr="006159C2" w:rsidRDefault="006159C2" w:rsidP="006159C2">
      <w:pPr>
        <w:bidi/>
        <w:rPr>
          <w:rFonts w:ascii="Calibri" w:hAnsi="Calibri" w:cs="Calibri"/>
          <w:sz w:val="24"/>
          <w:szCs w:val="24"/>
          <w:rtl/>
        </w:rPr>
      </w:pPr>
    </w:p>
    <w:p w:rsidR="006159C2" w:rsidRPr="006159C2" w:rsidRDefault="006159C2" w:rsidP="006159C2">
      <w:pPr>
        <w:bidi/>
        <w:rPr>
          <w:rFonts w:ascii="Calibri" w:hAnsi="Calibri" w:cs="Calibri"/>
          <w:sz w:val="24"/>
          <w:szCs w:val="24"/>
          <w:rtl/>
        </w:rPr>
      </w:pPr>
    </w:p>
    <w:p w:rsidR="006159C2" w:rsidRPr="006159C2" w:rsidRDefault="006159C2" w:rsidP="006159C2">
      <w:pPr>
        <w:bidi/>
        <w:rPr>
          <w:rFonts w:ascii="Calibri" w:hAnsi="Calibri" w:cs="Calibri"/>
          <w:sz w:val="24"/>
          <w:szCs w:val="24"/>
          <w:rtl/>
        </w:rPr>
      </w:pPr>
    </w:p>
    <w:p w:rsidR="006159C2" w:rsidRDefault="006159C2" w:rsidP="006159C2">
      <w:pPr>
        <w:bidi/>
        <w:rPr>
          <w:rFonts w:ascii="Calibri" w:hAnsi="Calibri" w:cs="Calibri"/>
          <w:sz w:val="24"/>
          <w:szCs w:val="24"/>
          <w:rtl/>
        </w:rPr>
      </w:pPr>
    </w:p>
    <w:p w:rsidR="006159C2" w:rsidRPr="006159C2" w:rsidRDefault="006159C2" w:rsidP="006159C2">
      <w:pPr>
        <w:bidi/>
        <w:rPr>
          <w:rFonts w:ascii="Calibri" w:hAnsi="Calibri" w:cs="Calibri"/>
          <w:sz w:val="24"/>
          <w:szCs w:val="24"/>
          <w:rtl/>
        </w:rPr>
      </w:pPr>
    </w:p>
    <w:p w:rsidR="006159C2" w:rsidRDefault="006159C2" w:rsidP="006159C2">
      <w:pPr>
        <w:bidi/>
        <w:jc w:val="left"/>
        <w:rPr>
          <w:rFonts w:ascii="Calibri" w:hAnsi="Calibri" w:cs="Calibri"/>
          <w:sz w:val="24"/>
          <w:szCs w:val="24"/>
          <w:rtl/>
        </w:rPr>
      </w:pPr>
      <w:r>
        <w:rPr>
          <w:noProof/>
        </w:rPr>
        <w:drawing>
          <wp:anchor distT="0" distB="0" distL="114300" distR="114300" simplePos="0" relativeHeight="251687936" behindDoc="1" locked="0" layoutInCell="1" allowOverlap="1" wp14:anchorId="55B7C36B" wp14:editId="05D0BFE5">
            <wp:simplePos x="0" y="0"/>
            <wp:positionH relativeFrom="column">
              <wp:posOffset>-694690</wp:posOffset>
            </wp:positionH>
            <wp:positionV relativeFrom="paragraph">
              <wp:posOffset>-635</wp:posOffset>
            </wp:positionV>
            <wp:extent cx="4008120" cy="730250"/>
            <wp:effectExtent l="76200" t="76200" r="68580" b="69850"/>
            <wp:wrapTight wrapText="bothSides">
              <wp:wrapPolygon edited="0">
                <wp:start x="-411" y="-2254"/>
                <wp:lineTo x="-411" y="23103"/>
                <wp:lineTo x="21867" y="23103"/>
                <wp:lineTo x="21867" y="-2254"/>
                <wp:lineTo x="-411" y="-2254"/>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008120" cy="730250"/>
                    </a:xfrm>
                    <a:prstGeom prst="rect">
                      <a:avLst/>
                    </a:prstGeom>
                    <a:effectLst>
                      <a:glow rad="63500">
                        <a:schemeClr val="accent4">
                          <a:satMod val="175000"/>
                          <a:alpha val="40000"/>
                        </a:schemeClr>
                      </a:glow>
                    </a:effectLst>
                  </pic:spPr>
                </pic:pic>
              </a:graphicData>
            </a:graphic>
            <wp14:sizeRelH relativeFrom="page">
              <wp14:pctWidth>0</wp14:pctWidth>
            </wp14:sizeRelH>
            <wp14:sizeRelV relativeFrom="page">
              <wp14:pctHeight>0</wp14:pctHeight>
            </wp14:sizeRelV>
          </wp:anchor>
        </w:drawing>
      </w:r>
      <w:r w:rsidRPr="006159C2">
        <w:rPr>
          <w:rFonts w:ascii="Calibri" w:hAnsi="Calibri" w:cs="Calibri" w:hint="cs"/>
          <w:color w:val="0066FF"/>
          <w:sz w:val="24"/>
          <w:szCs w:val="24"/>
          <w:rtl/>
        </w:rPr>
        <w:t>סעיף 15(3)-(1)-</w:t>
      </w:r>
      <w:r>
        <w:rPr>
          <w:rFonts w:ascii="Calibri" w:hAnsi="Calibri" w:cs="Calibri" w:hint="cs"/>
          <w:sz w:val="24"/>
          <w:szCs w:val="24"/>
          <w:rtl/>
        </w:rPr>
        <w:t xml:space="preserve"> מעין סעיף הגנה. אומר לנו מתי רופאים יכולים להיות פטורים מאחריות גם אם הם לא ביקשו את הסכמת המטופל. לדוג'- אם המטופל לא היה בהכרה.</w:t>
      </w:r>
      <w:r w:rsidRPr="006159C2">
        <w:rPr>
          <w:noProof/>
        </w:rPr>
        <w:t xml:space="preserve"> </w:t>
      </w:r>
    </w:p>
    <w:p w:rsidR="006159C2" w:rsidRPr="006159C2" w:rsidRDefault="006159C2" w:rsidP="006159C2">
      <w:pPr>
        <w:bidi/>
        <w:rPr>
          <w:rFonts w:ascii="Calibri" w:hAnsi="Calibri" w:cs="Calibri"/>
          <w:sz w:val="24"/>
          <w:szCs w:val="24"/>
          <w:rtl/>
        </w:rPr>
      </w:pPr>
    </w:p>
    <w:p w:rsidR="006159C2" w:rsidRDefault="006159C2" w:rsidP="006159C2">
      <w:pPr>
        <w:bidi/>
        <w:rPr>
          <w:rFonts w:ascii="Calibri" w:hAnsi="Calibri" w:cs="Calibri"/>
          <w:sz w:val="24"/>
          <w:szCs w:val="24"/>
          <w:rtl/>
        </w:rPr>
      </w:pPr>
      <w:r w:rsidRPr="006159C2">
        <w:rPr>
          <w:rFonts w:ascii="Calibri" w:hAnsi="Calibri" w:cs="Calibri" w:hint="cs"/>
          <w:color w:val="0066FF"/>
          <w:sz w:val="24"/>
          <w:szCs w:val="24"/>
          <w:rtl/>
        </w:rPr>
        <w:t xml:space="preserve">סעיף 15(2)- </w:t>
      </w:r>
      <w:r>
        <w:rPr>
          <w:rFonts w:ascii="Calibri" w:hAnsi="Calibri" w:cs="Calibri" w:hint="cs"/>
          <w:sz w:val="24"/>
          <w:szCs w:val="24"/>
          <w:rtl/>
        </w:rPr>
        <w:t>קובע את התנאים לטיפול כפוי באדם שנמצא בהכרה ומתנגד לטיפול הרפואי.</w:t>
      </w:r>
      <w:r w:rsidRPr="006159C2">
        <w:rPr>
          <w:noProof/>
        </w:rPr>
        <w:t xml:space="preserve"> </w:t>
      </w:r>
    </w:p>
    <w:p w:rsidR="006159C2" w:rsidRDefault="006159C2" w:rsidP="006159C2">
      <w:pPr>
        <w:bidi/>
        <w:rPr>
          <w:rFonts w:ascii="Calibri" w:hAnsi="Calibri" w:cs="Calibri"/>
          <w:sz w:val="24"/>
          <w:szCs w:val="24"/>
          <w:rtl/>
        </w:rPr>
      </w:pPr>
      <w:r w:rsidRPr="006159C2">
        <w:rPr>
          <w:noProof/>
          <w:color w:val="0066FF"/>
        </w:rPr>
        <w:drawing>
          <wp:anchor distT="0" distB="0" distL="114300" distR="114300" simplePos="0" relativeHeight="251686912" behindDoc="1" locked="0" layoutInCell="1" allowOverlap="1" wp14:anchorId="6C762D91" wp14:editId="0CBF04AC">
            <wp:simplePos x="0" y="0"/>
            <wp:positionH relativeFrom="column">
              <wp:posOffset>2200910</wp:posOffset>
            </wp:positionH>
            <wp:positionV relativeFrom="paragraph">
              <wp:posOffset>121920</wp:posOffset>
            </wp:positionV>
            <wp:extent cx="3581400" cy="1212215"/>
            <wp:effectExtent l="76200" t="76200" r="76200" b="83185"/>
            <wp:wrapTight wrapText="bothSides">
              <wp:wrapPolygon edited="0">
                <wp:start x="-460" y="-1358"/>
                <wp:lineTo x="-460" y="22743"/>
                <wp:lineTo x="21945" y="22743"/>
                <wp:lineTo x="21945" y="-1358"/>
                <wp:lineTo x="-460" y="-1358"/>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581400" cy="1212215"/>
                    </a:xfrm>
                    <a:prstGeom prst="rect">
                      <a:avLst/>
                    </a:prstGeom>
                    <a:effectLst>
                      <a:glow rad="63500">
                        <a:schemeClr val="accent4">
                          <a:satMod val="175000"/>
                          <a:alpha val="40000"/>
                        </a:schemeClr>
                      </a:glow>
                    </a:effectLst>
                  </pic:spPr>
                </pic:pic>
              </a:graphicData>
            </a:graphic>
            <wp14:sizeRelH relativeFrom="page">
              <wp14:pctWidth>0</wp14:pctWidth>
            </wp14:sizeRelH>
            <wp14:sizeRelV relativeFrom="page">
              <wp14:pctHeight>0</wp14:pctHeight>
            </wp14:sizeRelV>
          </wp:anchor>
        </w:drawing>
      </w:r>
    </w:p>
    <w:p w:rsidR="006159C2" w:rsidRDefault="006159C2" w:rsidP="006159C2">
      <w:pPr>
        <w:bidi/>
        <w:rPr>
          <w:rFonts w:ascii="Calibri" w:hAnsi="Calibri" w:cs="Calibri"/>
          <w:sz w:val="24"/>
          <w:szCs w:val="24"/>
          <w:rtl/>
        </w:rPr>
      </w:pPr>
    </w:p>
    <w:p w:rsidR="006159C2" w:rsidRDefault="006159C2" w:rsidP="006159C2">
      <w:pPr>
        <w:bidi/>
        <w:rPr>
          <w:rFonts w:ascii="Calibri" w:hAnsi="Calibri" w:cs="Calibri"/>
          <w:sz w:val="24"/>
          <w:szCs w:val="24"/>
          <w:rtl/>
        </w:rPr>
      </w:pPr>
    </w:p>
    <w:p w:rsidR="006159C2" w:rsidRDefault="0032032B" w:rsidP="006159C2">
      <w:pPr>
        <w:bidi/>
        <w:rPr>
          <w:rFonts w:ascii="Calibri" w:hAnsi="Calibri" w:cs="Calibri"/>
          <w:b/>
          <w:bCs/>
          <w:sz w:val="24"/>
          <w:szCs w:val="24"/>
          <w:rtl/>
        </w:rPr>
      </w:pPr>
      <w:r w:rsidRPr="0032032B">
        <w:rPr>
          <w:rFonts w:ascii="Calibri" w:hAnsi="Calibri" w:cs="Calibri" w:hint="cs"/>
          <w:b/>
          <w:bCs/>
          <w:sz w:val="24"/>
          <w:szCs w:val="24"/>
          <w:highlight w:val="cyan"/>
          <w:rtl/>
        </w:rPr>
        <w:lastRenderedPageBreak/>
        <w:t>רשלנות-</w:t>
      </w:r>
    </w:p>
    <w:p w:rsidR="0032032B" w:rsidRDefault="0032032B" w:rsidP="0032032B">
      <w:pPr>
        <w:bidi/>
        <w:rPr>
          <w:rFonts w:ascii="Calibri" w:hAnsi="Calibri" w:cs="Calibri"/>
          <w:sz w:val="24"/>
          <w:szCs w:val="24"/>
          <w:rtl/>
        </w:rPr>
      </w:pPr>
      <w:r>
        <w:rPr>
          <w:rFonts w:ascii="Calibri" w:hAnsi="Calibri" w:cs="Calibri" w:hint="cs"/>
          <w:b/>
          <w:bCs/>
          <w:sz w:val="24"/>
          <w:szCs w:val="24"/>
          <w:rtl/>
        </w:rPr>
        <w:t>חובת גילוי וחובת זהירות-</w:t>
      </w:r>
      <w:r>
        <w:rPr>
          <w:rFonts w:ascii="Calibri" w:hAnsi="Calibri" w:cs="Calibri" w:hint="cs"/>
          <w:sz w:val="24"/>
          <w:szCs w:val="24"/>
          <w:rtl/>
        </w:rPr>
        <w:t xml:space="preserve"> מהי הפרת חובת זהירות במצבים של הפרת חובת גילוי ע"י איש צוות רפואי?</w:t>
      </w:r>
    </w:p>
    <w:p w:rsidR="0076643A" w:rsidRPr="0032032B" w:rsidRDefault="0076643A" w:rsidP="0076643A">
      <w:pPr>
        <w:bidi/>
        <w:rPr>
          <w:rFonts w:ascii="Calibri" w:hAnsi="Calibri" w:cs="Calibri"/>
          <w:sz w:val="24"/>
          <w:szCs w:val="24"/>
          <w:rtl/>
        </w:rPr>
      </w:pPr>
    </w:p>
    <w:p w:rsidR="0076643A" w:rsidRDefault="0076643A" w:rsidP="00632EFD">
      <w:pPr>
        <w:tabs>
          <w:tab w:val="left" w:pos="3382"/>
        </w:tabs>
        <w:bidi/>
        <w:jc w:val="left"/>
        <w:rPr>
          <w:rFonts w:ascii="Calibri" w:hAnsi="Calibri" w:cs="Calibri"/>
          <w:sz w:val="24"/>
          <w:szCs w:val="24"/>
          <w:rtl/>
        </w:rPr>
      </w:pPr>
      <w:r w:rsidRPr="0076643A">
        <w:rPr>
          <w:rFonts w:ascii="Calibri" w:hAnsi="Calibri" w:cs="Calibri" w:hint="cs"/>
          <w:color w:val="FF0000"/>
          <w:sz w:val="24"/>
          <w:szCs w:val="24"/>
          <w:rtl/>
        </w:rPr>
        <w:t xml:space="preserve">פס"ד קדוש- </w:t>
      </w:r>
      <w:r w:rsidRPr="0076643A">
        <w:rPr>
          <w:rFonts w:ascii="Calibri" w:hAnsi="Calibri" w:cs="Calibri" w:hint="cs"/>
          <w:sz w:val="24"/>
          <w:szCs w:val="24"/>
          <w:rtl/>
        </w:rPr>
        <w:t>מהו הסטנדרט ההתנהגותי שהרופאים מצופים לעמוד בו בגילוי מידע למטופלים? האם אנחנו רוצים לבדוק מה המטופל הסביר היה רוצה שיגלו לו, או מה הרופא הסביר היה סבור שצריך לגלות למטופל?</w:t>
      </w:r>
      <w:r w:rsidR="00632EFD" w:rsidRPr="00632EFD">
        <w:rPr>
          <w:rFonts w:ascii="Calibri" w:eastAsia="Calibri" w:hAnsi="Calibri" w:cs="Calibri" w:hint="cs"/>
          <w:b/>
          <w:bCs/>
          <w:sz w:val="24"/>
          <w:szCs w:val="24"/>
          <w:u w:val="single"/>
          <w:rtl/>
        </w:rPr>
        <w:t xml:space="preserve"> </w:t>
      </w:r>
      <w:r w:rsidR="00632EFD" w:rsidRPr="00632EFD">
        <w:rPr>
          <w:rFonts w:ascii="Calibri" w:hAnsi="Calibri" w:cs="Calibri" w:hint="cs"/>
          <w:sz w:val="24"/>
          <w:szCs w:val="24"/>
          <w:u w:val="single"/>
          <w:rtl/>
        </w:rPr>
        <w:t xml:space="preserve">השופט עמית </w:t>
      </w:r>
      <w:r w:rsidR="00632EFD" w:rsidRPr="00632EFD">
        <w:rPr>
          <w:rFonts w:ascii="Calibri" w:hAnsi="Calibri" w:cs="Calibri"/>
          <w:sz w:val="24"/>
          <w:szCs w:val="24"/>
          <w:u w:val="single"/>
          <w:rtl/>
        </w:rPr>
        <w:t>–</w:t>
      </w:r>
      <w:r w:rsidR="00632EFD" w:rsidRPr="00632EFD">
        <w:rPr>
          <w:rFonts w:ascii="Calibri" w:hAnsi="Calibri" w:cs="Calibri" w:hint="cs"/>
          <w:b/>
          <w:bCs/>
          <w:sz w:val="24"/>
          <w:szCs w:val="24"/>
          <w:rtl/>
        </w:rPr>
        <w:t xml:space="preserve"> </w:t>
      </w:r>
      <w:r w:rsidR="00632EFD" w:rsidRPr="00632EFD">
        <w:rPr>
          <w:rFonts w:ascii="Calibri" w:hAnsi="Calibri" w:cs="Calibri" w:hint="cs"/>
          <w:sz w:val="24"/>
          <w:szCs w:val="24"/>
          <w:rtl/>
        </w:rPr>
        <w:t>הכניס את הרופא הסביר למשוואה. "מידע שהרופא יודע או צריך לדעת שייתפש כחשוב בעיני האדם הסביר במצבו של המטופל.. על מנת לקבל החלטה מושכלת לגבי הטיפול המוצע."</w:t>
      </w:r>
      <w:r w:rsidR="00632EFD" w:rsidRPr="00632EFD">
        <w:rPr>
          <w:rFonts w:ascii="Calibri" w:eastAsia="Calibri" w:hAnsi="Calibri" w:cs="Calibri" w:hint="cs"/>
          <w:sz w:val="24"/>
          <w:szCs w:val="24"/>
          <w:rtl/>
        </w:rPr>
        <w:t xml:space="preserve"> </w:t>
      </w:r>
      <w:r w:rsidR="00632EFD">
        <w:rPr>
          <w:rFonts w:ascii="Calibri" w:hAnsi="Calibri" w:cs="Calibri" w:hint="cs"/>
          <w:sz w:val="24"/>
          <w:szCs w:val="24"/>
          <w:rtl/>
        </w:rPr>
        <w:t>מבחן משולב</w:t>
      </w:r>
      <w:r w:rsidR="00632EFD" w:rsidRPr="00632EFD">
        <w:rPr>
          <w:rFonts w:ascii="Calibri" w:hAnsi="Calibri" w:cs="Calibri" w:hint="cs"/>
          <w:sz w:val="24"/>
          <w:szCs w:val="24"/>
          <w:rtl/>
        </w:rPr>
        <w:t xml:space="preserve"> לגבי המטופל הסביר בנסיבות העניין</w:t>
      </w:r>
      <w:r w:rsidR="00632EFD">
        <w:rPr>
          <w:rFonts w:ascii="Calibri" w:hAnsi="Calibri" w:cs="Calibri" w:hint="cs"/>
          <w:sz w:val="24"/>
          <w:szCs w:val="24"/>
          <w:rtl/>
        </w:rPr>
        <w:t>.</w:t>
      </w:r>
      <w:r w:rsidR="00632EFD" w:rsidRPr="00632EFD">
        <w:rPr>
          <w:rFonts w:ascii="Calibri" w:eastAsia="Calibri" w:hAnsi="Calibri" w:cs="Calibri" w:hint="cs"/>
          <w:b/>
          <w:bCs/>
          <w:sz w:val="24"/>
          <w:szCs w:val="24"/>
          <w:rtl/>
        </w:rPr>
        <w:t xml:space="preserve"> </w:t>
      </w:r>
      <w:r w:rsidR="00632EFD" w:rsidRPr="00632EFD">
        <w:rPr>
          <w:rFonts w:ascii="Calibri" w:hAnsi="Calibri" w:cs="Calibri" w:hint="cs"/>
          <w:b/>
          <w:bCs/>
          <w:sz w:val="24"/>
          <w:szCs w:val="24"/>
          <w:rtl/>
        </w:rPr>
        <w:t>השופטים ריבלין ורובינשטיין</w:t>
      </w:r>
      <w:r w:rsidR="00632EFD" w:rsidRPr="00632EFD">
        <w:rPr>
          <w:rFonts w:ascii="Calibri" w:hAnsi="Calibri" w:cs="Calibri" w:hint="cs"/>
          <w:sz w:val="24"/>
          <w:szCs w:val="24"/>
          <w:rtl/>
        </w:rPr>
        <w:t xml:space="preserve"> </w:t>
      </w:r>
      <w:r w:rsidR="00632EFD" w:rsidRPr="00632EFD">
        <w:rPr>
          <w:rFonts w:ascii="Calibri" w:hAnsi="Calibri" w:cs="Calibri"/>
          <w:b/>
          <w:bCs/>
          <w:sz w:val="24"/>
          <w:szCs w:val="24"/>
          <w:rtl/>
        </w:rPr>
        <w:t>–</w:t>
      </w:r>
      <w:r w:rsidR="00632EFD" w:rsidRPr="00632EFD">
        <w:rPr>
          <w:rFonts w:ascii="Calibri" w:hAnsi="Calibri" w:cs="Calibri" w:hint="cs"/>
          <w:sz w:val="24"/>
          <w:szCs w:val="24"/>
          <w:rtl/>
        </w:rPr>
        <w:t xml:space="preserve"> יש חשיבות לשמירה על המגמה המרחיבה את חובת הגילוי, שעליה להיקבע בראיית </w:t>
      </w:r>
      <w:r w:rsidR="00632EFD" w:rsidRPr="00632EFD">
        <w:rPr>
          <w:rFonts w:ascii="Calibri" w:hAnsi="Calibri" w:cs="Calibri" w:hint="cs"/>
          <w:sz w:val="24"/>
          <w:szCs w:val="24"/>
          <w:u w:val="single"/>
          <w:rtl/>
        </w:rPr>
        <w:t>המטופל הסביר,</w:t>
      </w:r>
      <w:r w:rsidR="00632EFD" w:rsidRPr="00632EFD">
        <w:rPr>
          <w:rFonts w:ascii="Calibri" w:hAnsi="Calibri" w:cs="Calibri" w:hint="cs"/>
          <w:sz w:val="24"/>
          <w:szCs w:val="24"/>
          <w:rtl/>
        </w:rPr>
        <w:t xml:space="preserve"> בנסיבות המסוימות.</w:t>
      </w:r>
      <w:r w:rsidR="006C5C5B">
        <w:rPr>
          <w:rFonts w:ascii="Calibri" w:hAnsi="Calibri" w:cs="Calibri" w:hint="cs"/>
          <w:sz w:val="24"/>
          <w:szCs w:val="24"/>
          <w:rtl/>
        </w:rPr>
        <w:t xml:space="preserve"> ההלכה.</w:t>
      </w:r>
      <w:r w:rsidR="00632EFD" w:rsidRPr="00632EFD">
        <w:rPr>
          <w:rFonts w:ascii="Calibri" w:hAnsi="Calibri" w:cs="Calibri"/>
          <w:sz w:val="24"/>
          <w:szCs w:val="24"/>
          <w:rtl/>
        </w:rPr>
        <w:br/>
      </w:r>
    </w:p>
    <w:p w:rsidR="006C5C5B" w:rsidRPr="00920624" w:rsidRDefault="00920624" w:rsidP="006C5C5B">
      <w:pPr>
        <w:tabs>
          <w:tab w:val="left" w:pos="3382"/>
        </w:tabs>
        <w:bidi/>
        <w:jc w:val="left"/>
        <w:rPr>
          <w:rFonts w:ascii="Calibri" w:hAnsi="Calibri" w:cs="Calibri"/>
          <w:b/>
          <w:bCs/>
          <w:sz w:val="24"/>
          <w:szCs w:val="24"/>
          <w:rtl/>
        </w:rPr>
      </w:pPr>
      <w:r w:rsidRPr="00920624">
        <w:rPr>
          <w:rFonts w:ascii="Calibri" w:hAnsi="Calibri" w:cs="Calibri" w:hint="cs"/>
          <w:b/>
          <w:bCs/>
          <w:sz w:val="24"/>
          <w:szCs w:val="24"/>
          <w:rtl/>
        </w:rPr>
        <w:t>חובת הגילוי החלה על גורמים רפואיים-</w:t>
      </w:r>
    </w:p>
    <w:p w:rsidR="00920624" w:rsidRDefault="00920624" w:rsidP="00C4197C">
      <w:pPr>
        <w:pStyle w:val="ListParagraph"/>
        <w:numPr>
          <w:ilvl w:val="0"/>
          <w:numId w:val="30"/>
        </w:numPr>
        <w:tabs>
          <w:tab w:val="left" w:pos="3382"/>
        </w:tabs>
        <w:bidi/>
        <w:jc w:val="left"/>
        <w:rPr>
          <w:rFonts w:ascii="Calibri" w:hAnsi="Calibri" w:cs="Calibri"/>
          <w:sz w:val="24"/>
          <w:szCs w:val="24"/>
        </w:rPr>
      </w:pPr>
      <w:r>
        <w:rPr>
          <w:rFonts w:ascii="Calibri" w:hAnsi="Calibri" w:cs="Calibri" w:hint="cs"/>
          <w:sz w:val="24"/>
          <w:szCs w:val="24"/>
          <w:rtl/>
        </w:rPr>
        <w:t>סטנדרט המטופל הסביר עם נדבך סובייקטיבי (בנסיבות העניין).</w:t>
      </w:r>
    </w:p>
    <w:p w:rsidR="00920624" w:rsidRDefault="00920624" w:rsidP="00C4197C">
      <w:pPr>
        <w:pStyle w:val="ListParagraph"/>
        <w:numPr>
          <w:ilvl w:val="0"/>
          <w:numId w:val="30"/>
        </w:numPr>
        <w:tabs>
          <w:tab w:val="left" w:pos="3382"/>
        </w:tabs>
        <w:bidi/>
        <w:jc w:val="left"/>
        <w:rPr>
          <w:rFonts w:ascii="Calibri" w:hAnsi="Calibri" w:cs="Calibri"/>
          <w:sz w:val="24"/>
          <w:szCs w:val="24"/>
        </w:rPr>
      </w:pPr>
      <w:r>
        <w:rPr>
          <w:rFonts w:ascii="Calibri" w:hAnsi="Calibri" w:cs="Calibri" w:hint="cs"/>
          <w:sz w:val="24"/>
          <w:szCs w:val="24"/>
          <w:rtl/>
        </w:rPr>
        <w:t>חובת הגילוי גדלה ככל שהטיפול מסוכן יותר.</w:t>
      </w:r>
    </w:p>
    <w:p w:rsidR="00920624" w:rsidRDefault="00920624" w:rsidP="00C4197C">
      <w:pPr>
        <w:pStyle w:val="ListParagraph"/>
        <w:numPr>
          <w:ilvl w:val="0"/>
          <w:numId w:val="30"/>
        </w:numPr>
        <w:tabs>
          <w:tab w:val="left" w:pos="3382"/>
        </w:tabs>
        <w:bidi/>
        <w:jc w:val="left"/>
        <w:rPr>
          <w:rFonts w:ascii="Calibri" w:hAnsi="Calibri" w:cs="Calibri"/>
          <w:sz w:val="24"/>
          <w:szCs w:val="24"/>
        </w:rPr>
      </w:pPr>
      <w:r>
        <w:rPr>
          <w:rFonts w:ascii="Calibri" w:hAnsi="Calibri" w:cs="Calibri" w:hint="cs"/>
          <w:sz w:val="24"/>
          <w:szCs w:val="24"/>
          <w:rtl/>
        </w:rPr>
        <w:t>חובת הגילוי גדולה יותר במצב של אלקטיבי ולא ניתוח דחוף.</w:t>
      </w:r>
    </w:p>
    <w:p w:rsidR="00920624" w:rsidRDefault="00920624" w:rsidP="00C4197C">
      <w:pPr>
        <w:pStyle w:val="ListParagraph"/>
        <w:numPr>
          <w:ilvl w:val="0"/>
          <w:numId w:val="30"/>
        </w:numPr>
        <w:tabs>
          <w:tab w:val="left" w:pos="3382"/>
        </w:tabs>
        <w:bidi/>
        <w:jc w:val="left"/>
        <w:rPr>
          <w:rFonts w:ascii="Calibri" w:hAnsi="Calibri" w:cs="Calibri"/>
          <w:sz w:val="24"/>
          <w:szCs w:val="24"/>
        </w:rPr>
      </w:pPr>
      <w:r>
        <w:rPr>
          <w:rFonts w:ascii="Calibri" w:hAnsi="Calibri" w:cs="Calibri" w:hint="cs"/>
          <w:sz w:val="24"/>
          <w:szCs w:val="24"/>
          <w:rtl/>
        </w:rPr>
        <w:t>חובת הגילוי להבדיל מנדנוד למטופל.</w:t>
      </w:r>
    </w:p>
    <w:p w:rsidR="00920624" w:rsidRPr="00920624" w:rsidRDefault="00920624" w:rsidP="00C4197C">
      <w:pPr>
        <w:pStyle w:val="ListParagraph"/>
        <w:numPr>
          <w:ilvl w:val="0"/>
          <w:numId w:val="30"/>
        </w:numPr>
        <w:tabs>
          <w:tab w:val="left" w:pos="3382"/>
        </w:tabs>
        <w:bidi/>
        <w:jc w:val="left"/>
        <w:rPr>
          <w:rFonts w:ascii="Calibri" w:hAnsi="Calibri" w:cs="Calibri"/>
          <w:sz w:val="24"/>
          <w:szCs w:val="24"/>
          <w:rtl/>
        </w:rPr>
      </w:pPr>
      <w:r>
        <w:rPr>
          <w:rFonts w:ascii="Calibri" w:hAnsi="Calibri" w:cs="Calibri" w:hint="cs"/>
          <w:sz w:val="24"/>
          <w:szCs w:val="24"/>
          <w:rtl/>
        </w:rPr>
        <w:t>חובת גילוי כוללת אלטרנטיבות פרטיות.</w:t>
      </w:r>
    </w:p>
    <w:p w:rsidR="0076643A" w:rsidRPr="0076643A" w:rsidRDefault="0076643A" w:rsidP="0076643A">
      <w:pPr>
        <w:tabs>
          <w:tab w:val="left" w:pos="3382"/>
        </w:tabs>
        <w:bidi/>
        <w:rPr>
          <w:rFonts w:ascii="Calibri" w:hAnsi="Calibri" w:cs="Calibri"/>
          <w:sz w:val="24"/>
          <w:szCs w:val="24"/>
          <w:rtl/>
        </w:rPr>
      </w:pPr>
    </w:p>
    <w:p w:rsidR="004A6280" w:rsidRDefault="004A6280" w:rsidP="004A6280">
      <w:pPr>
        <w:tabs>
          <w:tab w:val="left" w:pos="3382"/>
        </w:tabs>
        <w:bidi/>
        <w:jc w:val="left"/>
        <w:rPr>
          <w:rFonts w:ascii="Calibri" w:hAnsi="Calibri" w:cs="Calibri"/>
          <w:b/>
          <w:bCs/>
          <w:sz w:val="24"/>
          <w:szCs w:val="24"/>
          <w:rtl/>
        </w:rPr>
      </w:pPr>
      <w:r w:rsidRPr="004A6280">
        <w:rPr>
          <w:rFonts w:ascii="Calibri" w:hAnsi="Calibri" w:cs="Calibri" w:hint="cs"/>
          <w:b/>
          <w:bCs/>
          <w:sz w:val="24"/>
          <w:szCs w:val="24"/>
          <w:highlight w:val="cyan"/>
          <w:rtl/>
        </w:rPr>
        <w:t xml:space="preserve">אי קבלת הסכמה מדעת, הפרת חובת הגילוי </w:t>
      </w:r>
      <w:r w:rsidRPr="004A6280">
        <w:rPr>
          <w:rFonts w:ascii="Calibri" w:hAnsi="Calibri" w:cs="Calibri"/>
          <w:b/>
          <w:bCs/>
          <w:sz w:val="24"/>
          <w:szCs w:val="24"/>
          <w:highlight w:val="cyan"/>
          <w:rtl/>
        </w:rPr>
        <w:t>–</w:t>
      </w:r>
      <w:r w:rsidRPr="004A6280">
        <w:rPr>
          <w:rFonts w:ascii="Calibri" w:hAnsi="Calibri" w:cs="Calibri" w:hint="cs"/>
          <w:b/>
          <w:bCs/>
          <w:sz w:val="24"/>
          <w:szCs w:val="24"/>
          <w:highlight w:val="cyan"/>
          <w:rtl/>
        </w:rPr>
        <w:t xml:space="preserve"> סוגיית הפיצוי</w:t>
      </w:r>
      <w:r w:rsidRPr="004A6280">
        <w:rPr>
          <w:rFonts w:ascii="Calibri" w:hAnsi="Calibri" w:cs="Calibri" w:hint="cs"/>
          <w:b/>
          <w:bCs/>
          <w:sz w:val="24"/>
          <w:szCs w:val="24"/>
          <w:rtl/>
        </w:rPr>
        <w:t xml:space="preserve"> </w:t>
      </w:r>
    </w:p>
    <w:p w:rsidR="006159C2" w:rsidRDefault="004A6280" w:rsidP="004A6280">
      <w:pPr>
        <w:bidi/>
        <w:rPr>
          <w:rFonts w:ascii="Calibri" w:hAnsi="Calibri" w:cs="Calibri"/>
          <w:sz w:val="24"/>
          <w:szCs w:val="24"/>
          <w:rtl/>
        </w:rPr>
      </w:pPr>
      <w:r>
        <w:rPr>
          <w:rFonts w:ascii="Calibri" w:hAnsi="Calibri" w:cs="Calibri" w:hint="cs"/>
          <w:sz w:val="24"/>
          <w:szCs w:val="24"/>
          <w:rtl/>
        </w:rPr>
        <w:t>למדנו בנזק בלתי ממוני טהור, שעל אי הסכמה מדעת ייתכן פיצוי בשני מישורים:</w:t>
      </w:r>
    </w:p>
    <w:p w:rsidR="004A6280" w:rsidRDefault="004A6280" w:rsidP="004A6280">
      <w:pPr>
        <w:bidi/>
        <w:rPr>
          <w:rFonts w:ascii="Calibri" w:hAnsi="Calibri" w:cs="Calibri"/>
          <w:sz w:val="24"/>
          <w:szCs w:val="24"/>
          <w:rtl/>
        </w:rPr>
      </w:pPr>
      <w:r>
        <w:rPr>
          <w:rFonts w:ascii="Calibri" w:hAnsi="Calibri" w:cs="Calibri" w:hint="cs"/>
          <w:sz w:val="24"/>
          <w:szCs w:val="24"/>
          <w:rtl/>
        </w:rPr>
        <w:t>1. קבלת פיצוי על נזק תוצאתי.</w:t>
      </w:r>
    </w:p>
    <w:p w:rsidR="004A6280" w:rsidRDefault="004A6280" w:rsidP="004A6280">
      <w:pPr>
        <w:bidi/>
        <w:rPr>
          <w:rFonts w:ascii="Calibri" w:hAnsi="Calibri" w:cs="Calibri"/>
          <w:sz w:val="24"/>
          <w:szCs w:val="24"/>
          <w:rtl/>
        </w:rPr>
      </w:pPr>
      <w:r>
        <w:rPr>
          <w:rFonts w:ascii="Calibri" w:hAnsi="Calibri" w:cs="Calibri" w:hint="cs"/>
          <w:sz w:val="24"/>
          <w:szCs w:val="24"/>
          <w:rtl/>
        </w:rPr>
        <w:t>2. קבלת פיצוי על נזק של פגיעה באוטונומיה.</w:t>
      </w:r>
    </w:p>
    <w:p w:rsidR="004A6280" w:rsidRDefault="004A6280" w:rsidP="004A6280">
      <w:pPr>
        <w:bidi/>
        <w:rPr>
          <w:rFonts w:ascii="Calibri" w:hAnsi="Calibri" w:cs="Calibri"/>
          <w:sz w:val="24"/>
          <w:szCs w:val="24"/>
          <w:rtl/>
        </w:rPr>
      </w:pPr>
      <w:r>
        <w:rPr>
          <w:rFonts w:ascii="Calibri" w:hAnsi="Calibri" w:cs="Calibri" w:hint="cs"/>
          <w:sz w:val="24"/>
          <w:szCs w:val="24"/>
          <w:rtl/>
        </w:rPr>
        <w:t>גם במצבים של הפרת חובת גילוי, וגם במצבים בהם לא נמסר שום מידע (</w:t>
      </w:r>
      <w:proofErr w:type="spellStart"/>
      <w:r>
        <w:rPr>
          <w:rFonts w:ascii="Calibri" w:hAnsi="Calibri" w:cs="Calibri" w:hint="cs"/>
          <w:sz w:val="24"/>
          <w:szCs w:val="24"/>
          <w:rtl/>
        </w:rPr>
        <w:t>דעקה</w:t>
      </w:r>
      <w:proofErr w:type="spellEnd"/>
      <w:r>
        <w:rPr>
          <w:rFonts w:ascii="Calibri" w:hAnsi="Calibri" w:cs="Calibri" w:hint="cs"/>
          <w:sz w:val="24"/>
          <w:szCs w:val="24"/>
          <w:rtl/>
        </w:rPr>
        <w:t>), אלו 2 האפשרויות.</w:t>
      </w:r>
    </w:p>
    <w:p w:rsidR="004A6280" w:rsidRDefault="004A6280" w:rsidP="004A6280">
      <w:pPr>
        <w:bidi/>
        <w:rPr>
          <w:rFonts w:ascii="Calibri" w:hAnsi="Calibri" w:cs="Calibri"/>
          <w:sz w:val="24"/>
          <w:szCs w:val="24"/>
          <w:rtl/>
        </w:rPr>
      </w:pPr>
    </w:p>
    <w:p w:rsidR="004A6280" w:rsidRDefault="004A6280" w:rsidP="004A6280">
      <w:pPr>
        <w:bidi/>
        <w:jc w:val="left"/>
        <w:rPr>
          <w:rFonts w:ascii="Calibri" w:hAnsi="Calibri" w:cs="Calibri"/>
          <w:sz w:val="24"/>
          <w:szCs w:val="24"/>
          <w:rtl/>
        </w:rPr>
      </w:pPr>
      <w:proofErr w:type="spellStart"/>
      <w:r w:rsidRPr="004A6280">
        <w:rPr>
          <w:rFonts w:ascii="Calibri" w:hAnsi="Calibri" w:cs="Calibri" w:hint="cs"/>
          <w:color w:val="FF0000"/>
          <w:sz w:val="24"/>
          <w:szCs w:val="24"/>
          <w:rtl/>
        </w:rPr>
        <w:t>דעקה</w:t>
      </w:r>
      <w:proofErr w:type="spellEnd"/>
      <w:r w:rsidRPr="004A6280">
        <w:rPr>
          <w:rFonts w:ascii="Calibri" w:hAnsi="Calibri" w:cs="Calibri" w:hint="cs"/>
          <w:color w:val="FF0000"/>
          <w:sz w:val="24"/>
          <w:szCs w:val="24"/>
          <w:rtl/>
        </w:rPr>
        <w:t xml:space="preserve"> נ' ביה"ח כרמל- </w:t>
      </w:r>
      <w:r>
        <w:rPr>
          <w:rFonts w:ascii="Calibri" w:hAnsi="Calibri" w:cs="Calibri" w:hint="cs"/>
          <w:sz w:val="24"/>
          <w:szCs w:val="24"/>
          <w:rtl/>
        </w:rPr>
        <w:t xml:space="preserve">כזכור, באותו עניין נקבע שלא תוטל אחריות לפצות על הנזק </w:t>
      </w:r>
      <w:proofErr w:type="spellStart"/>
      <w:r>
        <w:rPr>
          <w:rFonts w:ascii="Calibri" w:hAnsi="Calibri" w:cs="Calibri" w:hint="cs"/>
          <w:sz w:val="24"/>
          <w:szCs w:val="24"/>
          <w:rtl/>
        </w:rPr>
        <w:t>התוצאתי</w:t>
      </w:r>
      <w:proofErr w:type="spellEnd"/>
      <w:r>
        <w:rPr>
          <w:rFonts w:ascii="Calibri" w:hAnsi="Calibri" w:cs="Calibri" w:hint="cs"/>
          <w:sz w:val="24"/>
          <w:szCs w:val="24"/>
          <w:rtl/>
        </w:rPr>
        <w:t xml:space="preserve">, שכן לא מתקיים קשר סיבתי- </w:t>
      </w:r>
      <w:proofErr w:type="spellStart"/>
      <w:r>
        <w:rPr>
          <w:rFonts w:ascii="Calibri" w:hAnsi="Calibri" w:cs="Calibri" w:hint="cs"/>
          <w:sz w:val="24"/>
          <w:szCs w:val="24"/>
          <w:rtl/>
        </w:rPr>
        <w:t>דעקה</w:t>
      </w:r>
      <w:proofErr w:type="spellEnd"/>
      <w:r>
        <w:rPr>
          <w:rFonts w:ascii="Calibri" w:hAnsi="Calibri" w:cs="Calibri" w:hint="cs"/>
          <w:sz w:val="24"/>
          <w:szCs w:val="24"/>
          <w:rtl/>
        </w:rPr>
        <w:t xml:space="preserve"> </w:t>
      </w:r>
      <w:proofErr w:type="spellStart"/>
      <w:r>
        <w:rPr>
          <w:rFonts w:ascii="Calibri" w:hAnsi="Calibri" w:cs="Calibri" w:hint="cs"/>
          <w:sz w:val="24"/>
          <w:szCs w:val="24"/>
          <w:rtl/>
        </w:rPr>
        <w:t>ככה"נ</w:t>
      </w:r>
      <w:proofErr w:type="spellEnd"/>
      <w:r>
        <w:rPr>
          <w:rFonts w:ascii="Calibri" w:hAnsi="Calibri" w:cs="Calibri" w:hint="cs"/>
          <w:sz w:val="24"/>
          <w:szCs w:val="24"/>
          <w:rtl/>
        </w:rPr>
        <w:t xml:space="preserve"> הייתה מסכימה לניתוח אילו ביקשו את הסכמתה המודעת. יחד עם זאת, ניתן פיצוי על הנזק שנגרם לאוטונומיה של </w:t>
      </w:r>
      <w:proofErr w:type="spellStart"/>
      <w:r>
        <w:rPr>
          <w:rFonts w:ascii="Calibri" w:hAnsi="Calibri" w:cs="Calibri" w:hint="cs"/>
          <w:sz w:val="24"/>
          <w:szCs w:val="24"/>
          <w:rtl/>
        </w:rPr>
        <w:t>דעקה</w:t>
      </w:r>
      <w:proofErr w:type="spellEnd"/>
      <w:r>
        <w:rPr>
          <w:rFonts w:ascii="Calibri" w:hAnsi="Calibri" w:cs="Calibri" w:hint="cs"/>
          <w:sz w:val="24"/>
          <w:szCs w:val="24"/>
          <w:rtl/>
        </w:rPr>
        <w:t>, כנזק עצמאי.</w:t>
      </w:r>
    </w:p>
    <w:p w:rsidR="00BD6FCD" w:rsidRDefault="00BD6FCD" w:rsidP="00BD6FCD">
      <w:pPr>
        <w:bidi/>
        <w:jc w:val="left"/>
        <w:rPr>
          <w:rFonts w:ascii="Calibri" w:hAnsi="Calibri" w:cs="Calibri"/>
          <w:sz w:val="24"/>
          <w:szCs w:val="24"/>
          <w:rtl/>
        </w:rPr>
      </w:pPr>
    </w:p>
    <w:p w:rsidR="00BD6FCD" w:rsidRDefault="00BD6FCD" w:rsidP="00BD6FCD">
      <w:pPr>
        <w:bidi/>
        <w:jc w:val="left"/>
        <w:rPr>
          <w:rFonts w:ascii="Calibri" w:hAnsi="Calibri" w:cs="Calibri"/>
          <w:sz w:val="24"/>
          <w:szCs w:val="24"/>
          <w:rtl/>
        </w:rPr>
      </w:pPr>
      <w:r w:rsidRPr="00BD6FCD">
        <w:rPr>
          <w:rFonts w:ascii="Calibri" w:hAnsi="Calibri" w:cs="Calibri" w:hint="cs"/>
          <w:color w:val="FF0000"/>
          <w:sz w:val="24"/>
          <w:szCs w:val="24"/>
          <w:rtl/>
        </w:rPr>
        <w:t xml:space="preserve">פלונית נ' מדינת ישראל- </w:t>
      </w:r>
      <w:r>
        <w:rPr>
          <w:rFonts w:ascii="Calibri" w:hAnsi="Calibri" w:cs="Calibri" w:hint="cs"/>
          <w:sz w:val="24"/>
          <w:szCs w:val="24"/>
          <w:rtl/>
        </w:rPr>
        <w:t>השופט עמית- ההלכה- אין לקבל פיצוי בגין פגיעה באוטונומיה במצבים של הפרת חובת גילוי, אם התקבל פיצוי על הנזק הפיזי ועל כאב וסבל. פיצוי על פגיעה ואוטונומיה נכלל בפיצוי על כאב וסבל. יש לצמצם ככל האפשר את השימוש בפגיעה באוטונומיה.</w:t>
      </w:r>
    </w:p>
    <w:p w:rsidR="00BD6FCD" w:rsidRPr="00BD6FCD" w:rsidRDefault="00BD6FCD" w:rsidP="00BD6FCD">
      <w:pPr>
        <w:bidi/>
        <w:jc w:val="left"/>
        <w:rPr>
          <w:rFonts w:ascii="Calibri" w:hAnsi="Calibri" w:cs="Calibri"/>
          <w:sz w:val="24"/>
          <w:szCs w:val="24"/>
          <w:u w:val="single"/>
          <w:rtl/>
        </w:rPr>
      </w:pPr>
      <w:r w:rsidRPr="00BD6FCD">
        <w:rPr>
          <w:rFonts w:ascii="Calibri" w:hAnsi="Calibri" w:cs="Calibri" w:hint="cs"/>
          <w:sz w:val="24"/>
          <w:szCs w:val="24"/>
          <w:u w:val="single"/>
          <w:rtl/>
        </w:rPr>
        <w:t>השופט עמית מחריג 3 מצבים, בהם יש לאפשר פיצוי על פגיעה באוטונומיה בנפרד מכאב וסבל-</w:t>
      </w:r>
    </w:p>
    <w:p w:rsidR="00BD6FCD" w:rsidRDefault="00BD6FCD" w:rsidP="00BD6FCD">
      <w:pPr>
        <w:bidi/>
        <w:jc w:val="left"/>
        <w:rPr>
          <w:rFonts w:ascii="Calibri" w:hAnsi="Calibri" w:cs="Calibri"/>
          <w:sz w:val="24"/>
          <w:szCs w:val="24"/>
          <w:rtl/>
        </w:rPr>
      </w:pPr>
      <w:r>
        <w:rPr>
          <w:rFonts w:ascii="Calibri" w:hAnsi="Calibri" w:cs="Calibri" w:hint="cs"/>
          <w:sz w:val="24"/>
          <w:szCs w:val="24"/>
          <w:rtl/>
        </w:rPr>
        <w:t>1. אין נזק תוצאתי משום שלא התקיים קש"ס.</w:t>
      </w:r>
    </w:p>
    <w:p w:rsidR="00BD6FCD" w:rsidRDefault="00BD6FCD" w:rsidP="00BD6FCD">
      <w:pPr>
        <w:bidi/>
        <w:jc w:val="left"/>
        <w:rPr>
          <w:rFonts w:ascii="Calibri" w:hAnsi="Calibri" w:cs="Calibri"/>
          <w:sz w:val="24"/>
          <w:szCs w:val="24"/>
          <w:rtl/>
        </w:rPr>
      </w:pPr>
      <w:r>
        <w:rPr>
          <w:rFonts w:ascii="Calibri" w:hAnsi="Calibri" w:cs="Calibri" w:hint="cs"/>
          <w:sz w:val="24"/>
          <w:szCs w:val="24"/>
          <w:rtl/>
        </w:rPr>
        <w:t>2. במצבים של הולדה בעוולה (הלכת המר).</w:t>
      </w:r>
    </w:p>
    <w:p w:rsidR="00BD6FCD" w:rsidRDefault="00BD6FCD" w:rsidP="00BD6FCD">
      <w:pPr>
        <w:bidi/>
        <w:jc w:val="left"/>
        <w:rPr>
          <w:rFonts w:ascii="Calibri" w:hAnsi="Calibri" w:cs="Calibri"/>
          <w:sz w:val="24"/>
          <w:szCs w:val="24"/>
          <w:rtl/>
        </w:rPr>
      </w:pPr>
      <w:r>
        <w:rPr>
          <w:rFonts w:ascii="Calibri" w:hAnsi="Calibri" w:cs="Calibri" w:hint="cs"/>
          <w:sz w:val="24"/>
          <w:szCs w:val="24"/>
          <w:rtl/>
        </w:rPr>
        <w:t>3. במצבים שהם על גבול התקיפה (כמו נסיבות עין טל- המטופלת ביקשה מהרופא לעצור את הטיפול אך הוא המשיך).</w:t>
      </w:r>
    </w:p>
    <w:p w:rsidR="006937D9" w:rsidRDefault="006937D9" w:rsidP="00BD6FCD">
      <w:pPr>
        <w:bidi/>
        <w:jc w:val="left"/>
        <w:rPr>
          <w:rFonts w:ascii="Calibri" w:hAnsi="Calibri" w:cs="Calibri"/>
          <w:sz w:val="24"/>
          <w:szCs w:val="24"/>
          <w:rtl/>
        </w:rPr>
      </w:pPr>
    </w:p>
    <w:p w:rsidR="006937D9" w:rsidRPr="006937D9" w:rsidRDefault="006937D9" w:rsidP="006937D9">
      <w:pPr>
        <w:bidi/>
        <w:rPr>
          <w:rFonts w:ascii="Calibri" w:hAnsi="Calibri" w:cs="Calibri"/>
          <w:sz w:val="24"/>
          <w:szCs w:val="24"/>
          <w:rtl/>
        </w:rPr>
      </w:pPr>
      <w:r w:rsidRPr="006937D9">
        <w:rPr>
          <w:rFonts w:ascii="Calibri" w:hAnsi="Calibri" w:cs="Calibri" w:hint="cs"/>
          <w:b/>
          <w:bCs/>
          <w:sz w:val="24"/>
          <w:szCs w:val="24"/>
          <w:rtl/>
        </w:rPr>
        <w:t xml:space="preserve">שורה תחתונה </w:t>
      </w:r>
      <w:r w:rsidRPr="006937D9">
        <w:rPr>
          <w:rFonts w:ascii="Calibri" w:hAnsi="Calibri" w:cs="Calibri"/>
          <w:b/>
          <w:bCs/>
          <w:sz w:val="24"/>
          <w:szCs w:val="24"/>
          <w:rtl/>
        </w:rPr>
        <w:t>–</w:t>
      </w:r>
      <w:r w:rsidRPr="006937D9">
        <w:rPr>
          <w:rFonts w:ascii="Calibri" w:hAnsi="Calibri" w:cs="Calibri" w:hint="cs"/>
          <w:b/>
          <w:bCs/>
          <w:sz w:val="24"/>
          <w:szCs w:val="24"/>
          <w:rtl/>
        </w:rPr>
        <w:t xml:space="preserve"> </w:t>
      </w:r>
      <w:r w:rsidRPr="006937D9">
        <w:rPr>
          <w:rFonts w:ascii="Calibri" w:hAnsi="Calibri" w:cs="Calibri" w:hint="cs"/>
          <w:sz w:val="24"/>
          <w:szCs w:val="24"/>
          <w:rtl/>
        </w:rPr>
        <w:t xml:space="preserve">נסיגה מהדוקטרינה שפותחה במשפט הישראלי על פיצוי בגין פגיעה באוטונומיה (לטובת פיצוי על נזקים </w:t>
      </w:r>
      <w:proofErr w:type="spellStart"/>
      <w:r w:rsidRPr="006937D9">
        <w:rPr>
          <w:rFonts w:ascii="Calibri" w:hAnsi="Calibri" w:cs="Calibri" w:hint="cs"/>
          <w:sz w:val="24"/>
          <w:szCs w:val="24"/>
          <w:rtl/>
        </w:rPr>
        <w:t>תוצאתיים</w:t>
      </w:r>
      <w:proofErr w:type="spellEnd"/>
      <w:r w:rsidRPr="006937D9">
        <w:rPr>
          <w:rFonts w:ascii="Calibri" w:hAnsi="Calibri" w:cs="Calibri" w:hint="cs"/>
          <w:sz w:val="24"/>
          <w:szCs w:val="24"/>
          <w:rtl/>
        </w:rPr>
        <w:t>, כלל הנזק שנגרם כתוצאה מפגיעה זו).</w:t>
      </w:r>
    </w:p>
    <w:p w:rsidR="00AC6FE5" w:rsidRDefault="00AC6FE5" w:rsidP="006937D9">
      <w:pPr>
        <w:bidi/>
        <w:rPr>
          <w:rFonts w:ascii="Calibri" w:hAnsi="Calibri" w:cs="Calibri"/>
          <w:sz w:val="24"/>
          <w:szCs w:val="24"/>
          <w:rtl/>
        </w:rPr>
      </w:pPr>
    </w:p>
    <w:p w:rsidR="00AC6FE5" w:rsidRPr="00AC6FE5" w:rsidRDefault="00AC6FE5" w:rsidP="00AC6FE5">
      <w:pPr>
        <w:shd w:val="clear" w:color="auto" w:fill="E2C5FF"/>
        <w:tabs>
          <w:tab w:val="left" w:pos="3626"/>
        </w:tabs>
        <w:bidi/>
        <w:jc w:val="center"/>
        <w:rPr>
          <w:rFonts w:ascii="Calibri" w:hAnsi="Calibri" w:cs="Calibri"/>
          <w:b/>
          <w:bCs/>
          <w:sz w:val="24"/>
          <w:szCs w:val="24"/>
        </w:rPr>
      </w:pPr>
      <w:r>
        <w:rPr>
          <w:rFonts w:ascii="Calibri" w:hAnsi="Calibri" w:cs="Calibri" w:hint="cs"/>
          <w:b/>
          <w:bCs/>
          <w:sz w:val="24"/>
          <w:szCs w:val="24"/>
          <w:rtl/>
        </w:rPr>
        <w:t xml:space="preserve">12. הפרת חובה </w:t>
      </w:r>
      <w:r w:rsidRPr="00AC6FE5">
        <w:rPr>
          <w:rFonts w:cstheme="minorHAnsi" w:hint="cs"/>
          <w:b/>
          <w:bCs/>
          <w:sz w:val="24"/>
          <w:szCs w:val="24"/>
          <w:rtl/>
        </w:rPr>
        <w:t>חקוקה</w:t>
      </w:r>
    </w:p>
    <w:p w:rsidR="00BD6FCD" w:rsidRDefault="001E6F06" w:rsidP="00AC6FE5">
      <w:pPr>
        <w:bidi/>
        <w:rPr>
          <w:rFonts w:ascii="Calibri" w:hAnsi="Calibri" w:cs="Calibri"/>
          <w:sz w:val="24"/>
          <w:szCs w:val="24"/>
          <w:rtl/>
        </w:rPr>
      </w:pPr>
      <w:r w:rsidRPr="001E6F06">
        <w:rPr>
          <w:rFonts w:ascii="Calibri" w:hAnsi="Calibri" w:cs="Calibri" w:hint="cs"/>
          <w:b/>
          <w:bCs/>
          <w:sz w:val="24"/>
          <w:szCs w:val="24"/>
          <w:rtl/>
        </w:rPr>
        <w:t>עוולת סל. יסודות העוולה:</w:t>
      </w:r>
      <w:r>
        <w:rPr>
          <w:rFonts w:ascii="Calibri" w:hAnsi="Calibri" w:cs="Calibri"/>
          <w:sz w:val="24"/>
          <w:szCs w:val="24"/>
        </w:rPr>
        <w:t xml:space="preserve"> </w:t>
      </w:r>
      <w:r w:rsidRPr="001E6F06">
        <w:rPr>
          <w:rFonts w:ascii="Calibri" w:hAnsi="Calibri" w:cs="Calibri" w:hint="cs"/>
          <w:color w:val="0066FF"/>
          <w:sz w:val="24"/>
          <w:szCs w:val="24"/>
          <w:rtl/>
        </w:rPr>
        <w:t>(ס' 63 לפקנ"ז)</w:t>
      </w:r>
    </w:p>
    <w:p w:rsidR="001E6F06" w:rsidRDefault="001E6F06" w:rsidP="001E6F06">
      <w:pPr>
        <w:bidi/>
        <w:rPr>
          <w:rFonts w:ascii="Calibri" w:hAnsi="Calibri" w:cs="Calibri"/>
          <w:sz w:val="24"/>
          <w:szCs w:val="24"/>
          <w:rtl/>
        </w:rPr>
      </w:pPr>
      <w:r>
        <w:rPr>
          <w:noProof/>
        </w:rPr>
        <w:drawing>
          <wp:anchor distT="0" distB="0" distL="114300" distR="114300" simplePos="0" relativeHeight="251688960" behindDoc="1" locked="0" layoutInCell="1" allowOverlap="1" wp14:anchorId="21A42D16" wp14:editId="3262589E">
            <wp:simplePos x="0" y="0"/>
            <wp:positionH relativeFrom="column">
              <wp:posOffset>-690245</wp:posOffset>
            </wp:positionH>
            <wp:positionV relativeFrom="paragraph">
              <wp:posOffset>44450</wp:posOffset>
            </wp:positionV>
            <wp:extent cx="3683635" cy="1005840"/>
            <wp:effectExtent l="76200" t="76200" r="69215" b="80010"/>
            <wp:wrapTight wrapText="bothSides">
              <wp:wrapPolygon edited="0">
                <wp:start x="-447" y="-1636"/>
                <wp:lineTo x="-447" y="22909"/>
                <wp:lineTo x="21894" y="22909"/>
                <wp:lineTo x="21894" y="-1636"/>
                <wp:lineTo x="-447" y="-1636"/>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683635" cy="1005840"/>
                    </a:xfrm>
                    <a:prstGeom prst="rect">
                      <a:avLst/>
                    </a:prstGeom>
                    <a:effectLst>
                      <a:glow rad="63500">
                        <a:schemeClr val="accent4">
                          <a:satMod val="175000"/>
                          <a:alpha val="40000"/>
                        </a:schemeClr>
                      </a:glow>
                    </a:effectLst>
                  </pic:spPr>
                </pic:pic>
              </a:graphicData>
            </a:graphic>
            <wp14:sizeRelH relativeFrom="page">
              <wp14:pctWidth>0</wp14:pctWidth>
            </wp14:sizeRelH>
            <wp14:sizeRelV relativeFrom="page">
              <wp14:pctHeight>0</wp14:pctHeight>
            </wp14:sizeRelV>
          </wp:anchor>
        </w:drawing>
      </w:r>
      <w:r>
        <w:rPr>
          <w:rFonts w:ascii="Calibri" w:hAnsi="Calibri" w:cs="Calibri" w:hint="cs"/>
          <w:sz w:val="24"/>
          <w:szCs w:val="24"/>
          <w:rtl/>
        </w:rPr>
        <w:t>1. קיומה של חובה, אשר הופרה.</w:t>
      </w:r>
    </w:p>
    <w:p w:rsidR="001E6F06" w:rsidRPr="001E6F06" w:rsidRDefault="001E6F06" w:rsidP="00725D79">
      <w:pPr>
        <w:bidi/>
        <w:rPr>
          <w:rFonts w:ascii="Calibri" w:hAnsi="Calibri" w:cs="Calibri"/>
          <w:sz w:val="24"/>
          <w:szCs w:val="24"/>
          <w:rtl/>
        </w:rPr>
      </w:pPr>
      <w:r>
        <w:rPr>
          <w:rFonts w:ascii="Calibri" w:hAnsi="Calibri" w:cs="Calibri" w:hint="cs"/>
          <w:sz w:val="24"/>
          <w:szCs w:val="24"/>
          <w:rtl/>
        </w:rPr>
        <w:t xml:space="preserve">2. החיקוק לפי פירושו נועד לטובת </w:t>
      </w:r>
      <w:r w:rsidR="00725D79">
        <w:rPr>
          <w:rFonts w:ascii="Calibri" w:hAnsi="Calibri" w:cs="Calibri" w:hint="cs"/>
          <w:sz w:val="24"/>
          <w:szCs w:val="24"/>
          <w:rtl/>
        </w:rPr>
        <w:t>התובע</w:t>
      </w:r>
      <w:r>
        <w:rPr>
          <w:rFonts w:ascii="Calibri" w:hAnsi="Calibri" w:cs="Calibri" w:hint="cs"/>
          <w:sz w:val="24"/>
          <w:szCs w:val="24"/>
          <w:rtl/>
        </w:rPr>
        <w:t>.</w:t>
      </w:r>
      <w:r w:rsidRPr="001E6F06">
        <w:rPr>
          <w:noProof/>
        </w:rPr>
        <w:t xml:space="preserve"> </w:t>
      </w:r>
    </w:p>
    <w:p w:rsidR="001E6F06" w:rsidRDefault="001E6F06" w:rsidP="001E6F06">
      <w:pPr>
        <w:bidi/>
        <w:rPr>
          <w:rFonts w:ascii="Calibri" w:hAnsi="Calibri" w:cs="Calibri"/>
          <w:sz w:val="24"/>
          <w:szCs w:val="24"/>
          <w:rtl/>
        </w:rPr>
      </w:pPr>
      <w:r>
        <w:rPr>
          <w:rFonts w:ascii="Calibri" w:hAnsi="Calibri" w:cs="Calibri" w:hint="cs"/>
          <w:sz w:val="24"/>
          <w:szCs w:val="24"/>
          <w:rtl/>
        </w:rPr>
        <w:t>3. הנזק הוא מהסוג אליו התכוון החיקוק למנוע.</w:t>
      </w:r>
    </w:p>
    <w:p w:rsidR="001E6F06" w:rsidRDefault="001E6F06" w:rsidP="001E6F06">
      <w:pPr>
        <w:bidi/>
        <w:rPr>
          <w:rFonts w:ascii="Calibri" w:hAnsi="Calibri" w:cs="Calibri"/>
          <w:sz w:val="24"/>
          <w:szCs w:val="24"/>
          <w:rtl/>
        </w:rPr>
      </w:pPr>
      <w:r>
        <w:rPr>
          <w:rFonts w:ascii="Calibri" w:hAnsi="Calibri" w:cs="Calibri" w:hint="cs"/>
          <w:sz w:val="24"/>
          <w:szCs w:val="24"/>
          <w:rtl/>
        </w:rPr>
        <w:t>4. נזק וקשר סיבתי.</w:t>
      </w:r>
    </w:p>
    <w:p w:rsidR="001E6F06" w:rsidRDefault="001E6F06" w:rsidP="001E6F06">
      <w:pPr>
        <w:bidi/>
        <w:rPr>
          <w:rFonts w:ascii="Calibri" w:hAnsi="Calibri" w:cs="Calibri"/>
          <w:sz w:val="24"/>
          <w:szCs w:val="24"/>
          <w:rtl/>
        </w:rPr>
      </w:pPr>
      <w:r>
        <w:rPr>
          <w:rFonts w:ascii="Calibri" w:hAnsi="Calibri" w:cs="Calibri" w:hint="cs"/>
          <w:sz w:val="24"/>
          <w:szCs w:val="24"/>
          <w:rtl/>
        </w:rPr>
        <w:t>5. "יסוד נגטיבי": החיקוק לא התכוון למנוע את הפיצוי הנזיקי.</w:t>
      </w:r>
    </w:p>
    <w:p w:rsidR="006F6417" w:rsidRPr="002D0CAF" w:rsidRDefault="00725D79" w:rsidP="006F6417">
      <w:pPr>
        <w:shd w:val="clear" w:color="auto" w:fill="F5EBFF"/>
        <w:bidi/>
        <w:jc w:val="left"/>
        <w:rPr>
          <w:rFonts w:cstheme="minorHAnsi"/>
          <w:b/>
          <w:bCs/>
          <w:sz w:val="24"/>
          <w:szCs w:val="24"/>
          <w:rtl/>
        </w:rPr>
      </w:pPr>
      <w:r>
        <w:rPr>
          <w:rFonts w:cstheme="minorHAnsi" w:hint="cs"/>
          <w:b/>
          <w:bCs/>
          <w:sz w:val="24"/>
          <w:szCs w:val="24"/>
          <w:rtl/>
        </w:rPr>
        <w:lastRenderedPageBreak/>
        <w:t xml:space="preserve">1. </w:t>
      </w:r>
      <w:r w:rsidR="006F6417">
        <w:rPr>
          <w:rFonts w:cstheme="minorHAnsi" w:hint="cs"/>
          <w:b/>
          <w:bCs/>
          <w:sz w:val="24"/>
          <w:szCs w:val="24"/>
          <w:rtl/>
        </w:rPr>
        <w:t>קיומה של חובה, אשר הופרה</w:t>
      </w:r>
    </w:p>
    <w:p w:rsidR="00725D79" w:rsidRPr="00725D79" w:rsidRDefault="00725D79" w:rsidP="00725D79">
      <w:pPr>
        <w:bidi/>
        <w:jc w:val="left"/>
        <w:rPr>
          <w:rFonts w:ascii="Calibri" w:hAnsi="Calibri" w:cs="Calibri"/>
          <w:sz w:val="24"/>
          <w:szCs w:val="24"/>
        </w:rPr>
      </w:pPr>
      <w:proofErr w:type="spellStart"/>
      <w:r w:rsidRPr="00725D79">
        <w:rPr>
          <w:rFonts w:ascii="Calibri" w:hAnsi="Calibri" w:cs="Calibri"/>
          <w:color w:val="FF0000"/>
          <w:sz w:val="24"/>
          <w:szCs w:val="24"/>
          <w:rtl/>
        </w:rPr>
        <w:t>גרובנר</w:t>
      </w:r>
      <w:proofErr w:type="spellEnd"/>
      <w:r w:rsidRPr="00725D79">
        <w:rPr>
          <w:rFonts w:ascii="Calibri" w:hAnsi="Calibri" w:cs="Calibri"/>
          <w:color w:val="FF0000"/>
          <w:sz w:val="24"/>
          <w:szCs w:val="24"/>
          <w:rtl/>
        </w:rPr>
        <w:t xml:space="preserve"> נ' עיריית חיפה</w:t>
      </w:r>
      <w:r>
        <w:rPr>
          <w:rFonts w:ascii="Calibri" w:hAnsi="Calibri" w:cs="Calibri" w:hint="cs"/>
          <w:color w:val="FF0000"/>
          <w:sz w:val="24"/>
          <w:szCs w:val="24"/>
          <w:rtl/>
        </w:rPr>
        <w:t>-</w:t>
      </w:r>
      <w:r w:rsidRPr="00725D79">
        <w:rPr>
          <w:rFonts w:ascii="Calibri" w:hAnsi="Calibri" w:cs="Calibri" w:hint="cs"/>
          <w:color w:val="FF0000"/>
          <w:sz w:val="24"/>
          <w:szCs w:val="24"/>
          <w:rtl/>
        </w:rPr>
        <w:t xml:space="preserve"> </w:t>
      </w:r>
      <w:r w:rsidRPr="00725D79">
        <w:rPr>
          <w:rFonts w:ascii="Calibri" w:hAnsi="Calibri" w:cs="Calibri"/>
          <w:sz w:val="24"/>
          <w:szCs w:val="24"/>
          <w:rtl/>
        </w:rPr>
        <w:t>המערערת נפגעה על-ידי רוכב אופניים בגן ציבורי. בגן הוצבו תמרורים האוסרים על רכיבה, אולם המערערת טוענת שהעירייה הפרה חובה חקוקה לפי פקודת העיריות ופקודת התעבורה, מאחר שלא הציבה פקח שייפקח על כך שלא ירכבו בגן, ולא נקטה אמצעים נוספים שיביאו לקיום האמור בתמרורי האיסור.</w:t>
      </w:r>
      <w:r>
        <w:rPr>
          <w:rFonts w:ascii="Calibri" w:hAnsi="Calibri" w:cs="Calibri" w:hint="cs"/>
          <w:sz w:val="24"/>
          <w:szCs w:val="24"/>
          <w:rtl/>
        </w:rPr>
        <w:t xml:space="preserve"> </w:t>
      </w:r>
      <w:r w:rsidRPr="00725D79">
        <w:rPr>
          <w:rFonts w:ascii="Calibri" w:hAnsi="Calibri" w:cs="Calibri"/>
          <w:sz w:val="24"/>
          <w:szCs w:val="24"/>
          <w:u w:val="single"/>
          <w:rtl/>
        </w:rPr>
        <w:t>השאלה המשפטית</w:t>
      </w:r>
      <w:r w:rsidRPr="00725D79">
        <w:rPr>
          <w:rFonts w:ascii="Calibri" w:hAnsi="Calibri" w:cs="Calibri"/>
          <w:sz w:val="24"/>
          <w:szCs w:val="24"/>
          <w:rtl/>
        </w:rPr>
        <w:t>: האם חלה חובה חקוקה על עיריית חיפה להציב פקחים שיאכפו את איסור הרכיבה באופניים?</w:t>
      </w:r>
      <w:r>
        <w:rPr>
          <w:rFonts w:ascii="Calibri" w:hAnsi="Calibri" w:cs="Calibri" w:hint="cs"/>
          <w:sz w:val="24"/>
          <w:szCs w:val="24"/>
          <w:rtl/>
        </w:rPr>
        <w:t xml:space="preserve"> </w:t>
      </w:r>
      <w:r w:rsidRPr="00725D79">
        <w:rPr>
          <w:rFonts w:ascii="Calibri" w:hAnsi="Calibri" w:cs="Calibri"/>
          <w:bCs/>
          <w:sz w:val="24"/>
          <w:szCs w:val="24"/>
          <w:u w:val="single"/>
          <w:rtl/>
        </w:rPr>
        <w:t>פסק הדין וההלכה:</w:t>
      </w:r>
      <w:r w:rsidRPr="00725D79">
        <w:rPr>
          <w:rFonts w:ascii="Calibri" w:hAnsi="Calibri" w:cs="Calibri"/>
          <w:sz w:val="24"/>
          <w:szCs w:val="24"/>
          <w:rtl/>
        </w:rPr>
        <w:t xml:space="preserve"> נקבע שלא.</w:t>
      </w:r>
      <w:r>
        <w:rPr>
          <w:rFonts w:ascii="Calibri" w:hAnsi="Calibri" w:cs="Calibri" w:hint="cs"/>
          <w:sz w:val="24"/>
          <w:szCs w:val="24"/>
          <w:rtl/>
        </w:rPr>
        <w:t xml:space="preserve"> </w:t>
      </w:r>
      <w:r w:rsidRPr="00725D79">
        <w:rPr>
          <w:rFonts w:ascii="Calibri" w:hAnsi="Calibri" w:cs="Calibri"/>
          <w:sz w:val="24"/>
          <w:szCs w:val="24"/>
          <w:rtl/>
        </w:rPr>
        <w:t xml:space="preserve">השופט שמגר מבחין בין </w:t>
      </w:r>
      <w:r w:rsidRPr="00725D79">
        <w:rPr>
          <w:rFonts w:ascii="Calibri" w:hAnsi="Calibri" w:cs="Calibri"/>
          <w:b/>
          <w:bCs/>
          <w:sz w:val="24"/>
          <w:szCs w:val="24"/>
          <w:rtl/>
        </w:rPr>
        <w:t>חובות</w:t>
      </w:r>
      <w:r w:rsidRPr="00725D79">
        <w:rPr>
          <w:rFonts w:ascii="Calibri" w:hAnsi="Calibri" w:cs="Calibri"/>
          <w:sz w:val="24"/>
          <w:szCs w:val="24"/>
          <w:rtl/>
        </w:rPr>
        <w:t xml:space="preserve"> המוטלות על העירייה מכוח החוק </w:t>
      </w:r>
      <w:r w:rsidRPr="00725D79">
        <w:rPr>
          <w:rFonts w:ascii="Calibri" w:hAnsi="Calibri" w:cs="Calibri"/>
          <w:b/>
          <w:bCs/>
          <w:sz w:val="24"/>
          <w:szCs w:val="24"/>
          <w:rtl/>
        </w:rPr>
        <w:t>לסמכויות</w:t>
      </w:r>
      <w:r w:rsidRPr="00725D79">
        <w:rPr>
          <w:rFonts w:ascii="Calibri" w:hAnsi="Calibri" w:cs="Calibri"/>
          <w:sz w:val="24"/>
          <w:szCs w:val="24"/>
          <w:rtl/>
        </w:rPr>
        <w:t xml:space="preserve"> הניתנות לה מכוח החוק. לא כל סמכות המוקנית לעירייה הינה בגדר חובה. בענייננו, פיקוח על האיסור לרכוב על אופניים בגן הוא בעניין שבסמכות העירייה, המפעילה שיקול-דעת בעניין. היות שלא קיימת חובה, אזי גם ממילא לא הופרה חובה זו.</w:t>
      </w:r>
    </w:p>
    <w:p w:rsidR="00725D79" w:rsidRPr="00A27558" w:rsidRDefault="00725D79" w:rsidP="006F6417">
      <w:pPr>
        <w:bidi/>
        <w:rPr>
          <w:rFonts w:ascii="Calibri" w:hAnsi="Calibri" w:cs="Calibri"/>
          <w:sz w:val="24"/>
          <w:szCs w:val="24"/>
          <w:u w:val="single"/>
          <w:rtl/>
        </w:rPr>
      </w:pPr>
    </w:p>
    <w:p w:rsidR="00725D79" w:rsidRDefault="00725D79" w:rsidP="00725D79">
      <w:pPr>
        <w:bidi/>
        <w:rPr>
          <w:rFonts w:ascii="Calibri" w:hAnsi="Calibri" w:cs="Calibri"/>
          <w:sz w:val="24"/>
          <w:szCs w:val="24"/>
          <w:rtl/>
        </w:rPr>
      </w:pPr>
      <w:r w:rsidRPr="00A27558">
        <w:rPr>
          <w:rFonts w:ascii="Calibri" w:hAnsi="Calibri" w:cs="Calibri" w:hint="cs"/>
          <w:b/>
          <w:bCs/>
          <w:sz w:val="24"/>
          <w:szCs w:val="24"/>
          <w:u w:val="single"/>
          <w:rtl/>
        </w:rPr>
        <w:t>על פי כל חיקוק-</w:t>
      </w:r>
      <w:r>
        <w:rPr>
          <w:rFonts w:ascii="Calibri" w:hAnsi="Calibri" w:cs="Calibri" w:hint="cs"/>
          <w:sz w:val="24"/>
          <w:szCs w:val="24"/>
          <w:rtl/>
        </w:rPr>
        <w:t xml:space="preserve"> ס' 1 לפקנ"ז: חיקוק/ חוק/ </w:t>
      </w:r>
      <w:r w:rsidR="00FE5A94">
        <w:rPr>
          <w:rFonts w:ascii="Calibri" w:hAnsi="Calibri" w:cs="Calibri" w:hint="cs"/>
          <w:sz w:val="24"/>
          <w:szCs w:val="24"/>
          <w:rtl/>
        </w:rPr>
        <w:t xml:space="preserve">פקודה/ </w:t>
      </w:r>
      <w:r>
        <w:rPr>
          <w:rFonts w:ascii="Calibri" w:hAnsi="Calibri" w:cs="Calibri" w:hint="cs"/>
          <w:sz w:val="24"/>
          <w:szCs w:val="24"/>
          <w:rtl/>
        </w:rPr>
        <w:t xml:space="preserve">תקנה. </w:t>
      </w:r>
    </w:p>
    <w:p w:rsidR="00725D79" w:rsidRDefault="00725D79" w:rsidP="00725D79">
      <w:pPr>
        <w:bidi/>
        <w:jc w:val="left"/>
        <w:rPr>
          <w:rFonts w:ascii="Calibri" w:hAnsi="Calibri" w:cs="Calibri"/>
          <w:sz w:val="24"/>
          <w:szCs w:val="24"/>
          <w:rtl/>
        </w:rPr>
      </w:pPr>
    </w:p>
    <w:p w:rsidR="00725D79" w:rsidRPr="00725D79" w:rsidRDefault="00725D79" w:rsidP="00725D79">
      <w:pPr>
        <w:bidi/>
        <w:jc w:val="left"/>
        <w:rPr>
          <w:rFonts w:ascii="Calibri" w:hAnsi="Calibri" w:cs="Calibri"/>
          <w:sz w:val="24"/>
          <w:szCs w:val="24"/>
        </w:rPr>
      </w:pPr>
      <w:r w:rsidRPr="00725D79">
        <w:rPr>
          <w:rFonts w:ascii="Calibri" w:hAnsi="Calibri" w:cs="Calibri"/>
          <w:color w:val="FF0000"/>
          <w:sz w:val="24"/>
          <w:szCs w:val="24"/>
          <w:rtl/>
        </w:rPr>
        <w:t>אמין נ. אמין:</w:t>
      </w:r>
      <w:r w:rsidRPr="00725D79">
        <w:rPr>
          <w:rFonts w:ascii="Calibri" w:hAnsi="Calibri" w:cs="Calibri" w:hint="cs"/>
          <w:color w:val="FF0000"/>
          <w:sz w:val="24"/>
          <w:szCs w:val="24"/>
          <w:rtl/>
        </w:rPr>
        <w:t xml:space="preserve"> </w:t>
      </w:r>
      <w:r w:rsidRPr="00725D79">
        <w:rPr>
          <w:rFonts w:ascii="Calibri" w:hAnsi="Calibri" w:cs="Calibri"/>
          <w:sz w:val="24"/>
          <w:szCs w:val="24"/>
          <w:rtl/>
        </w:rPr>
        <w:t>הזנחה הורית, הובילה לתביעה של ילדים את אביהם, על הפרת חובתו כאפוטרופוס הורה. טענת ההזנחה מתבססת על הזנחה רגשית ולא כלכלית. האב טוען כי הוא הפר חובה מוסרית אך לא חובה משפטית.</w:t>
      </w:r>
      <w:r>
        <w:rPr>
          <w:rFonts w:ascii="Calibri" w:hAnsi="Calibri" w:cs="Calibri" w:hint="cs"/>
          <w:sz w:val="24"/>
          <w:szCs w:val="24"/>
          <w:rtl/>
        </w:rPr>
        <w:t xml:space="preserve"> </w:t>
      </w:r>
      <w:r w:rsidRPr="00725D79">
        <w:rPr>
          <w:rFonts w:ascii="Calibri" w:hAnsi="Calibri" w:cs="Calibri"/>
          <w:sz w:val="24"/>
          <w:szCs w:val="24"/>
          <w:u w:val="single"/>
          <w:rtl/>
        </w:rPr>
        <w:t>השאלה המשפטית</w:t>
      </w:r>
      <w:r w:rsidRPr="00725D79">
        <w:rPr>
          <w:rFonts w:ascii="Calibri" w:hAnsi="Calibri" w:cs="Calibri"/>
          <w:sz w:val="24"/>
          <w:szCs w:val="24"/>
          <w:rtl/>
        </w:rPr>
        <w:t>: האם האב הפר חובה חקוקה כשהזניח את ילדיו?</w:t>
      </w:r>
      <w:r>
        <w:rPr>
          <w:rFonts w:ascii="Calibri" w:hAnsi="Calibri" w:cs="Calibri" w:hint="cs"/>
          <w:sz w:val="24"/>
          <w:szCs w:val="24"/>
          <w:rtl/>
        </w:rPr>
        <w:t xml:space="preserve"> </w:t>
      </w:r>
      <w:r w:rsidRPr="00725D79">
        <w:rPr>
          <w:rFonts w:ascii="Calibri" w:hAnsi="Calibri" w:cs="Calibri"/>
          <w:bCs/>
          <w:sz w:val="24"/>
          <w:szCs w:val="24"/>
          <w:u w:val="single"/>
          <w:rtl/>
        </w:rPr>
        <w:t>פסק הדין וההלכה</w:t>
      </w:r>
      <w:r w:rsidRPr="00725D79">
        <w:rPr>
          <w:rFonts w:ascii="Calibri" w:hAnsi="Calibri" w:cs="Calibri"/>
          <w:bCs/>
          <w:sz w:val="24"/>
          <w:szCs w:val="24"/>
          <w:rtl/>
        </w:rPr>
        <w:t xml:space="preserve">: </w:t>
      </w:r>
      <w:r w:rsidRPr="00725D79">
        <w:rPr>
          <w:rFonts w:ascii="Calibri" w:hAnsi="Calibri" w:cs="Calibri"/>
          <w:sz w:val="24"/>
          <w:szCs w:val="24"/>
          <w:rtl/>
        </w:rPr>
        <w:t>באופן תקדימי, נפסק שכן.</w:t>
      </w:r>
    </w:p>
    <w:p w:rsidR="00725D79" w:rsidRPr="00725D79" w:rsidRDefault="00725D79" w:rsidP="00725D79">
      <w:pPr>
        <w:bidi/>
        <w:jc w:val="left"/>
        <w:rPr>
          <w:rFonts w:ascii="Calibri" w:hAnsi="Calibri" w:cs="Calibri"/>
          <w:sz w:val="24"/>
          <w:szCs w:val="24"/>
          <w:rtl/>
        </w:rPr>
      </w:pPr>
      <w:r w:rsidRPr="00725D79">
        <w:rPr>
          <w:rFonts w:ascii="Calibri" w:hAnsi="Calibri" w:cs="Calibri"/>
          <w:b/>
          <w:bCs/>
          <w:sz w:val="24"/>
          <w:szCs w:val="24"/>
          <w:rtl/>
        </w:rPr>
        <w:t>האם קיימת חובה שחלה על האב על פי חיקוק?</w:t>
      </w:r>
      <w:r>
        <w:rPr>
          <w:rFonts w:ascii="Calibri" w:hAnsi="Calibri" w:cs="Calibri" w:hint="cs"/>
          <w:sz w:val="24"/>
          <w:szCs w:val="24"/>
          <w:rtl/>
        </w:rPr>
        <w:t xml:space="preserve"> </w:t>
      </w:r>
      <w:r w:rsidRPr="00725D79">
        <w:rPr>
          <w:rFonts w:ascii="Calibri" w:hAnsi="Calibri" w:cs="Calibri"/>
          <w:sz w:val="24"/>
          <w:szCs w:val="24"/>
          <w:rtl/>
        </w:rPr>
        <w:t xml:space="preserve">ס' 15 לחוק הכשרות המשפטית והאפוטרופסות: "אפוטרופסות ההורים כוללת את </w:t>
      </w:r>
      <w:r w:rsidRPr="00725D79">
        <w:rPr>
          <w:rFonts w:ascii="Calibri" w:hAnsi="Calibri" w:cs="Calibri"/>
          <w:b/>
          <w:bCs/>
          <w:sz w:val="24"/>
          <w:szCs w:val="24"/>
          <w:rtl/>
        </w:rPr>
        <w:t>החובה</w:t>
      </w:r>
      <w:r w:rsidRPr="00725D79">
        <w:rPr>
          <w:rFonts w:ascii="Calibri" w:hAnsi="Calibri" w:cs="Calibri"/>
          <w:sz w:val="24"/>
          <w:szCs w:val="24"/>
          <w:rtl/>
        </w:rPr>
        <w:t xml:space="preserve"> והזכות לדאוג לצרכי הקטין, לרבות חינוכו, לימודיו, הכשרתו לעבודה ולמשלח-יד ועבודתו, וכן שמירת נכסיו, ניהולם ופיתוחם; [...]"</w:t>
      </w:r>
    </w:p>
    <w:p w:rsidR="00725D79" w:rsidRPr="00725D79" w:rsidRDefault="00725D79" w:rsidP="00725D79">
      <w:pPr>
        <w:bidi/>
        <w:jc w:val="left"/>
        <w:rPr>
          <w:rFonts w:ascii="Calibri" w:hAnsi="Calibri" w:cs="Calibri"/>
          <w:sz w:val="24"/>
          <w:szCs w:val="24"/>
          <w:rtl/>
        </w:rPr>
      </w:pPr>
      <w:r w:rsidRPr="00725D79">
        <w:rPr>
          <w:rFonts w:ascii="Calibri" w:hAnsi="Calibri" w:cs="Calibri"/>
          <w:b/>
          <w:bCs/>
          <w:sz w:val="24"/>
          <w:szCs w:val="24"/>
          <w:rtl/>
        </w:rPr>
        <w:t>האם קיימת החובה להצליח בחינוך הילדים?</w:t>
      </w:r>
      <w:r>
        <w:rPr>
          <w:rFonts w:ascii="Calibri" w:hAnsi="Calibri" w:cs="Calibri" w:hint="cs"/>
          <w:sz w:val="24"/>
          <w:szCs w:val="24"/>
          <w:rtl/>
        </w:rPr>
        <w:t xml:space="preserve"> </w:t>
      </w:r>
      <w:r w:rsidRPr="00725D79">
        <w:rPr>
          <w:rFonts w:ascii="Calibri" w:hAnsi="Calibri" w:cs="Calibri"/>
          <w:sz w:val="24"/>
          <w:szCs w:val="24"/>
          <w:rtl/>
        </w:rPr>
        <w:t>ס' 17 לחוק הכשרות המשפטית והאפוטרופסות: "</w:t>
      </w:r>
      <w:proofErr w:type="spellStart"/>
      <w:r w:rsidRPr="00725D79">
        <w:rPr>
          <w:rFonts w:ascii="Calibri" w:hAnsi="Calibri" w:cs="Calibri"/>
          <w:sz w:val="24"/>
          <w:szCs w:val="24"/>
          <w:rtl/>
        </w:rPr>
        <w:t>באפוטרופסותם</w:t>
      </w:r>
      <w:proofErr w:type="spellEnd"/>
      <w:r w:rsidRPr="00725D79">
        <w:rPr>
          <w:rFonts w:ascii="Calibri" w:hAnsi="Calibri" w:cs="Calibri"/>
          <w:sz w:val="24"/>
          <w:szCs w:val="24"/>
          <w:rtl/>
        </w:rPr>
        <w:t xml:space="preserve"> לקטין חייבים ההורים לנהוג לטובת הקטין כדרך שהורים מסורים היו נוהגים בנסיבות </w:t>
      </w:r>
      <w:proofErr w:type="spellStart"/>
      <w:r w:rsidRPr="00725D79">
        <w:rPr>
          <w:rFonts w:ascii="Calibri" w:hAnsi="Calibri" w:cs="Calibri"/>
          <w:sz w:val="24"/>
          <w:szCs w:val="24"/>
          <w:rtl/>
        </w:rPr>
        <w:t>הענין</w:t>
      </w:r>
      <w:proofErr w:type="spellEnd"/>
      <w:r w:rsidRPr="00725D79">
        <w:rPr>
          <w:rFonts w:ascii="Calibri" w:hAnsi="Calibri" w:cs="Calibri"/>
          <w:sz w:val="24"/>
          <w:szCs w:val="24"/>
          <w:rtl/>
        </w:rPr>
        <w:t xml:space="preserve">." </w:t>
      </w:r>
    </w:p>
    <w:p w:rsidR="00725D79" w:rsidRPr="00725D79" w:rsidRDefault="00725D79" w:rsidP="00725D79">
      <w:pPr>
        <w:bidi/>
        <w:jc w:val="left"/>
        <w:rPr>
          <w:rFonts w:ascii="Calibri" w:hAnsi="Calibri" w:cs="Calibri"/>
          <w:sz w:val="24"/>
          <w:szCs w:val="24"/>
          <w:rtl/>
        </w:rPr>
      </w:pPr>
      <w:r w:rsidRPr="00725D79">
        <w:rPr>
          <w:rFonts w:ascii="Calibri" w:hAnsi="Calibri" w:cs="Calibri"/>
          <w:b/>
          <w:bCs/>
          <w:sz w:val="24"/>
          <w:szCs w:val="24"/>
          <w:rtl/>
        </w:rPr>
        <w:t>האם לאב קיימת הגנה?</w:t>
      </w:r>
      <w:r>
        <w:rPr>
          <w:rFonts w:ascii="Calibri" w:hAnsi="Calibri" w:cs="Calibri" w:hint="cs"/>
          <w:sz w:val="24"/>
          <w:szCs w:val="24"/>
          <w:rtl/>
        </w:rPr>
        <w:t xml:space="preserve"> </w:t>
      </w:r>
      <w:r w:rsidRPr="00725D79">
        <w:rPr>
          <w:rFonts w:ascii="Calibri" w:hAnsi="Calibri" w:cs="Calibri"/>
          <w:sz w:val="24"/>
          <w:szCs w:val="24"/>
          <w:rtl/>
        </w:rPr>
        <w:t xml:space="preserve">ס' 22 לחוק הכשרות המשפטית והאפוטרופסות: "ההורים לא </w:t>
      </w:r>
      <w:proofErr w:type="spellStart"/>
      <w:r w:rsidRPr="00725D79">
        <w:rPr>
          <w:rFonts w:ascii="Calibri" w:hAnsi="Calibri" w:cs="Calibri"/>
          <w:sz w:val="24"/>
          <w:szCs w:val="24"/>
          <w:rtl/>
        </w:rPr>
        <w:t>ישאו</w:t>
      </w:r>
      <w:proofErr w:type="spellEnd"/>
      <w:r w:rsidRPr="00725D79">
        <w:rPr>
          <w:rFonts w:ascii="Calibri" w:hAnsi="Calibri" w:cs="Calibri"/>
          <w:sz w:val="24"/>
          <w:szCs w:val="24"/>
          <w:rtl/>
        </w:rPr>
        <w:t xml:space="preserve"> באחריות לנזק שגרמו לקטין תוך מילוי תפקידי </w:t>
      </w:r>
      <w:proofErr w:type="spellStart"/>
      <w:r w:rsidRPr="00725D79">
        <w:rPr>
          <w:rFonts w:ascii="Calibri" w:hAnsi="Calibri" w:cs="Calibri"/>
          <w:sz w:val="24"/>
          <w:szCs w:val="24"/>
          <w:rtl/>
        </w:rPr>
        <w:t>אפוטרופסותם</w:t>
      </w:r>
      <w:proofErr w:type="spellEnd"/>
      <w:r w:rsidRPr="00725D79">
        <w:rPr>
          <w:rFonts w:ascii="Calibri" w:hAnsi="Calibri" w:cs="Calibri"/>
          <w:sz w:val="24"/>
          <w:szCs w:val="24"/>
          <w:rtl/>
        </w:rPr>
        <w:t xml:space="preserve">, אלא אם פעלו שלא בתום לב או לא </w:t>
      </w:r>
      <w:proofErr w:type="spellStart"/>
      <w:r w:rsidRPr="00725D79">
        <w:rPr>
          <w:rFonts w:ascii="Calibri" w:hAnsi="Calibri" w:cs="Calibri"/>
          <w:sz w:val="24"/>
          <w:szCs w:val="24"/>
          <w:rtl/>
        </w:rPr>
        <w:t>נתכוונו</w:t>
      </w:r>
      <w:proofErr w:type="spellEnd"/>
      <w:r w:rsidRPr="00725D79">
        <w:rPr>
          <w:rFonts w:ascii="Calibri" w:hAnsi="Calibri" w:cs="Calibri"/>
          <w:sz w:val="24"/>
          <w:szCs w:val="24"/>
          <w:rtl/>
        </w:rPr>
        <w:t xml:space="preserve"> לטובת הקטין</w:t>
      </w:r>
      <w:r w:rsidRPr="00725D79">
        <w:rPr>
          <w:rFonts w:ascii="Calibri" w:hAnsi="Calibri" w:cs="Calibri" w:hint="cs"/>
          <w:sz w:val="24"/>
          <w:szCs w:val="24"/>
          <w:rtl/>
        </w:rPr>
        <w:t>".</w:t>
      </w:r>
    </w:p>
    <w:p w:rsidR="00725D79" w:rsidRPr="00725D79" w:rsidRDefault="00725D79" w:rsidP="00725D79">
      <w:pPr>
        <w:bidi/>
        <w:jc w:val="left"/>
        <w:rPr>
          <w:rFonts w:ascii="Calibri" w:hAnsi="Calibri" w:cs="Calibri"/>
          <w:sz w:val="24"/>
          <w:szCs w:val="24"/>
          <w:rtl/>
        </w:rPr>
      </w:pPr>
    </w:p>
    <w:p w:rsidR="00725D79" w:rsidRPr="002D0CAF" w:rsidRDefault="00725D79" w:rsidP="00725D79">
      <w:pPr>
        <w:shd w:val="clear" w:color="auto" w:fill="F5EBFF"/>
        <w:bidi/>
        <w:jc w:val="left"/>
        <w:rPr>
          <w:rFonts w:cstheme="minorHAnsi"/>
          <w:b/>
          <w:bCs/>
          <w:sz w:val="24"/>
          <w:szCs w:val="24"/>
          <w:rtl/>
        </w:rPr>
      </w:pPr>
      <w:r>
        <w:rPr>
          <w:rFonts w:cstheme="minorHAnsi" w:hint="cs"/>
          <w:b/>
          <w:bCs/>
          <w:sz w:val="24"/>
          <w:szCs w:val="24"/>
          <w:rtl/>
        </w:rPr>
        <w:t>2. החיקוק נועד להגנת התובע</w:t>
      </w:r>
    </w:p>
    <w:p w:rsidR="00A27558" w:rsidRDefault="00A27558" w:rsidP="00A27558">
      <w:pPr>
        <w:bidi/>
        <w:jc w:val="left"/>
        <w:rPr>
          <w:rFonts w:ascii="Calibri" w:hAnsi="Calibri" w:cs="Calibri"/>
          <w:sz w:val="24"/>
          <w:szCs w:val="24"/>
          <w:rtl/>
        </w:rPr>
      </w:pPr>
      <w:r w:rsidRPr="00A27558">
        <w:rPr>
          <w:rFonts w:ascii="Calibri" w:hAnsi="Calibri" w:cs="Calibri"/>
          <w:color w:val="FF0000"/>
          <w:sz w:val="24"/>
          <w:szCs w:val="24"/>
          <w:rtl/>
        </w:rPr>
        <w:t>סולטאן נ' סולטאן:</w:t>
      </w:r>
      <w:r w:rsidRPr="00A27558">
        <w:rPr>
          <w:rFonts w:ascii="Calibri" w:hAnsi="Calibri" w:cs="Calibri" w:hint="cs"/>
          <w:sz w:val="24"/>
          <w:szCs w:val="24"/>
          <w:rtl/>
        </w:rPr>
        <w:t xml:space="preserve"> </w:t>
      </w:r>
      <w:r w:rsidRPr="00A27558">
        <w:rPr>
          <w:rFonts w:ascii="Calibri" w:hAnsi="Calibri" w:cs="Calibri"/>
          <w:sz w:val="24"/>
          <w:szCs w:val="24"/>
          <w:rtl/>
        </w:rPr>
        <w:t>זוג מוסלמי. האיש מגרש את אשתו בעל כורחה, מבלי שהיה בידו פסק-דין של בית-דין שרעי, שמחייב את האישה להתיר את הנישואין.</w:t>
      </w:r>
      <w:r w:rsidRPr="00A27558">
        <w:rPr>
          <w:rFonts w:ascii="Calibri" w:hAnsi="Calibri" w:cs="Calibri" w:hint="cs"/>
          <w:sz w:val="24"/>
          <w:szCs w:val="24"/>
          <w:rtl/>
        </w:rPr>
        <w:t xml:space="preserve"> החובה שאוסרת זאת חקוקה ב</w:t>
      </w:r>
      <w:r w:rsidRPr="00A27558">
        <w:rPr>
          <w:rFonts w:ascii="Calibri" w:hAnsi="Calibri" w:cs="Calibri"/>
          <w:sz w:val="24"/>
          <w:szCs w:val="24"/>
          <w:rtl/>
        </w:rPr>
        <w:t>ס' 181 לחוק העונשין</w:t>
      </w:r>
      <w:r w:rsidRPr="00A27558">
        <w:rPr>
          <w:rFonts w:ascii="Calibri" w:hAnsi="Calibri" w:cs="Calibri" w:hint="cs"/>
          <w:sz w:val="24"/>
          <w:szCs w:val="24"/>
          <w:rtl/>
        </w:rPr>
        <w:t xml:space="preserve">. </w:t>
      </w:r>
      <w:r w:rsidRPr="00A27558">
        <w:rPr>
          <w:rFonts w:ascii="Calibri" w:hAnsi="Calibri" w:cs="Calibri"/>
          <w:sz w:val="24"/>
          <w:szCs w:val="24"/>
          <w:u w:val="single"/>
          <w:rtl/>
        </w:rPr>
        <w:t>השאלה המשפטית</w:t>
      </w:r>
      <w:r w:rsidRPr="00A27558">
        <w:rPr>
          <w:rFonts w:ascii="Calibri" w:hAnsi="Calibri" w:cs="Calibri"/>
          <w:sz w:val="24"/>
          <w:szCs w:val="24"/>
          <w:rtl/>
        </w:rPr>
        <w:t>: האם האיסור הקבוע בס' 181 לחוק העונשין נועד להגן על האישה?</w:t>
      </w:r>
      <w:r w:rsidRPr="00A27558">
        <w:rPr>
          <w:rFonts w:ascii="Calibri" w:hAnsi="Calibri" w:cs="Calibri" w:hint="cs"/>
          <w:sz w:val="24"/>
          <w:szCs w:val="24"/>
          <w:rtl/>
        </w:rPr>
        <w:t xml:space="preserve"> </w:t>
      </w:r>
      <w:r w:rsidRPr="00A27558">
        <w:rPr>
          <w:rFonts w:ascii="Calibri" w:hAnsi="Calibri" w:cs="Calibri"/>
          <w:bCs/>
          <w:sz w:val="24"/>
          <w:szCs w:val="24"/>
          <w:u w:val="single"/>
          <w:rtl/>
        </w:rPr>
        <w:t>פסק הדין וההלכה</w:t>
      </w:r>
      <w:r w:rsidRPr="00A27558">
        <w:rPr>
          <w:rFonts w:ascii="Calibri" w:hAnsi="Calibri" w:cs="Calibri"/>
          <w:bCs/>
          <w:sz w:val="24"/>
          <w:szCs w:val="24"/>
          <w:rtl/>
        </w:rPr>
        <w:t>:</w:t>
      </w:r>
      <w:r w:rsidRPr="00A27558">
        <w:rPr>
          <w:rFonts w:ascii="Calibri" w:hAnsi="Calibri" w:cs="Calibri"/>
          <w:sz w:val="24"/>
          <w:szCs w:val="24"/>
          <w:rtl/>
        </w:rPr>
        <w:t xml:space="preserve"> נקבע שכן.</w:t>
      </w:r>
      <w:r w:rsidRPr="00A27558">
        <w:rPr>
          <w:rFonts w:ascii="Calibri" w:hAnsi="Calibri" w:cs="Calibri" w:hint="cs"/>
          <w:sz w:val="24"/>
          <w:szCs w:val="24"/>
          <w:rtl/>
        </w:rPr>
        <w:t xml:space="preserve"> </w:t>
      </w:r>
      <w:r w:rsidRPr="00A27558">
        <w:rPr>
          <w:rFonts w:ascii="Calibri" w:hAnsi="Calibri" w:cs="Calibri"/>
          <w:sz w:val="24"/>
          <w:szCs w:val="24"/>
          <w:rtl/>
        </w:rPr>
        <w:t xml:space="preserve">השופטת נתניהו מציינת כי אף על פי שסעיף 181 נועד להגן על </w:t>
      </w:r>
      <w:r w:rsidRPr="00A27558">
        <w:rPr>
          <w:rFonts w:ascii="Calibri" w:hAnsi="Calibri" w:cs="Calibri"/>
          <w:b/>
          <w:bCs/>
          <w:sz w:val="24"/>
          <w:szCs w:val="24"/>
          <w:rtl/>
        </w:rPr>
        <w:t>כלל ציבור הנשים במדינה</w:t>
      </w:r>
      <w:r w:rsidRPr="00A27558">
        <w:rPr>
          <w:rFonts w:ascii="Calibri" w:hAnsi="Calibri" w:cs="Calibri"/>
          <w:sz w:val="24"/>
          <w:szCs w:val="24"/>
          <w:rtl/>
        </w:rPr>
        <w:t xml:space="preserve">, אין זה שולל את העובדה שהוא נועד גם להגן </w:t>
      </w:r>
      <w:r w:rsidRPr="00A27558">
        <w:rPr>
          <w:rFonts w:ascii="Calibri" w:hAnsi="Calibri" w:cs="Calibri"/>
          <w:b/>
          <w:bCs/>
          <w:sz w:val="24"/>
          <w:szCs w:val="24"/>
          <w:rtl/>
        </w:rPr>
        <w:t>לטובתה של אותה אישה</w:t>
      </w:r>
      <w:r w:rsidRPr="00A27558">
        <w:rPr>
          <w:rFonts w:ascii="Calibri" w:hAnsi="Calibri" w:cs="Calibri"/>
          <w:sz w:val="24"/>
          <w:szCs w:val="24"/>
          <w:rtl/>
        </w:rPr>
        <w:t>.</w:t>
      </w:r>
      <w:r>
        <w:rPr>
          <w:rFonts w:ascii="Calibri" w:hAnsi="Calibri" w:cs="Calibri" w:hint="cs"/>
          <w:sz w:val="24"/>
          <w:szCs w:val="24"/>
          <w:rtl/>
        </w:rPr>
        <w:t xml:space="preserve"> </w:t>
      </w:r>
      <w:r w:rsidRPr="00A27558">
        <w:rPr>
          <w:rFonts w:ascii="Calibri" w:hAnsi="Calibri" w:cs="Calibri"/>
          <w:sz w:val="24"/>
          <w:szCs w:val="24"/>
          <w:rtl/>
        </w:rPr>
        <w:t xml:space="preserve">אין בעובדה שהחיקוק נועד </w:t>
      </w:r>
      <w:r w:rsidRPr="00A27558">
        <w:rPr>
          <w:rFonts w:ascii="Calibri" w:hAnsi="Calibri" w:cs="Calibri"/>
          <w:b/>
          <w:bCs/>
          <w:sz w:val="24"/>
          <w:szCs w:val="24"/>
          <w:rtl/>
        </w:rPr>
        <w:t xml:space="preserve">גם </w:t>
      </w:r>
      <w:r w:rsidRPr="00A27558">
        <w:rPr>
          <w:rFonts w:ascii="Calibri" w:hAnsi="Calibri" w:cs="Calibri"/>
          <w:sz w:val="24"/>
          <w:szCs w:val="24"/>
          <w:rtl/>
        </w:rPr>
        <w:t>לטובת הציבור בכללותו כדי לשלול קיומה של מטרה כפולה – להגן על אינטרס האישה כפרט.</w:t>
      </w:r>
    </w:p>
    <w:p w:rsidR="00A06D79" w:rsidRDefault="00A06D79" w:rsidP="00A06D79">
      <w:pPr>
        <w:bidi/>
        <w:jc w:val="left"/>
        <w:rPr>
          <w:rFonts w:ascii="Calibri" w:hAnsi="Calibri" w:cs="Calibri"/>
          <w:sz w:val="24"/>
          <w:szCs w:val="24"/>
          <w:rtl/>
        </w:rPr>
      </w:pPr>
    </w:p>
    <w:p w:rsidR="00A06D79" w:rsidRPr="002D0CAF" w:rsidRDefault="00A06D79" w:rsidP="00A06D79">
      <w:pPr>
        <w:shd w:val="clear" w:color="auto" w:fill="F5EBFF"/>
        <w:bidi/>
        <w:jc w:val="left"/>
        <w:rPr>
          <w:rFonts w:cstheme="minorHAnsi"/>
          <w:b/>
          <w:bCs/>
          <w:sz w:val="24"/>
          <w:szCs w:val="24"/>
          <w:rtl/>
        </w:rPr>
      </w:pPr>
      <w:r>
        <w:rPr>
          <w:rFonts w:cstheme="minorHAnsi" w:hint="cs"/>
          <w:b/>
          <w:bCs/>
          <w:sz w:val="24"/>
          <w:szCs w:val="24"/>
          <w:rtl/>
        </w:rPr>
        <w:t>3. הנזק הוא מהסוג שאליו התכוון החיקוק</w:t>
      </w:r>
    </w:p>
    <w:p w:rsidR="00A06D79" w:rsidRPr="00A06D79" w:rsidRDefault="00A06D79" w:rsidP="00A06D79">
      <w:pPr>
        <w:bidi/>
        <w:jc w:val="left"/>
        <w:rPr>
          <w:rFonts w:ascii="Calibri" w:hAnsi="Calibri" w:cs="Calibri"/>
          <w:sz w:val="24"/>
          <w:szCs w:val="24"/>
          <w:rtl/>
        </w:rPr>
      </w:pPr>
      <w:r w:rsidRPr="00A06D79">
        <w:rPr>
          <w:rFonts w:ascii="Calibri" w:hAnsi="Calibri" w:cs="Calibri"/>
          <w:color w:val="FF0000"/>
          <w:sz w:val="24"/>
          <w:szCs w:val="24"/>
          <w:rtl/>
        </w:rPr>
        <w:t>בלומנטל בי״ח בע״מ נ. תיכון:</w:t>
      </w:r>
      <w:r>
        <w:rPr>
          <w:rFonts w:ascii="Calibri" w:hAnsi="Calibri" w:cs="Calibri" w:hint="cs"/>
          <w:color w:val="FF0000"/>
          <w:sz w:val="24"/>
          <w:szCs w:val="24"/>
          <w:rtl/>
        </w:rPr>
        <w:t xml:space="preserve"> </w:t>
      </w:r>
      <w:r w:rsidRPr="00A06D79">
        <w:rPr>
          <w:rFonts w:ascii="Calibri" w:hAnsi="Calibri" w:cs="Calibri"/>
          <w:sz w:val="24"/>
          <w:szCs w:val="24"/>
          <w:rtl/>
        </w:rPr>
        <w:t>נטען כי שונה יעוד של מבנה, מפנסיון לבית-חולים לחולי נפש בניגוד לתוכנית המתאר. בהתאם, תושבי השכונה טוענים כי הפרת החיקוק (תכנית המתאר) הובילה לירידת ערך הדירות שלהם עקב אי-הנוחות שבמגורים בסמוך לבית חולים לחולי נפש.</w:t>
      </w:r>
      <w:r>
        <w:rPr>
          <w:rFonts w:ascii="Calibri" w:hAnsi="Calibri" w:cs="Calibri" w:hint="cs"/>
          <w:sz w:val="24"/>
          <w:szCs w:val="24"/>
          <w:rtl/>
        </w:rPr>
        <w:t xml:space="preserve"> </w:t>
      </w:r>
      <w:r w:rsidRPr="00A06D79">
        <w:rPr>
          <w:rFonts w:ascii="Calibri" w:hAnsi="Calibri" w:cs="Calibri"/>
          <w:sz w:val="24"/>
          <w:szCs w:val="24"/>
          <w:u w:val="single"/>
          <w:rtl/>
        </w:rPr>
        <w:t>השאלה המשפטית</w:t>
      </w:r>
      <w:r w:rsidRPr="00A06D79">
        <w:rPr>
          <w:rFonts w:ascii="Calibri" w:hAnsi="Calibri" w:cs="Calibri"/>
          <w:sz w:val="24"/>
          <w:szCs w:val="24"/>
          <w:rtl/>
        </w:rPr>
        <w:t>: האם סוג הנזק שאליו התכוונה תכנית המתאר הוא ירידת ערך הדירות של תושבי השכונה?</w:t>
      </w:r>
      <w:r>
        <w:rPr>
          <w:rFonts w:ascii="Calibri" w:hAnsi="Calibri" w:cs="Calibri" w:hint="cs"/>
          <w:sz w:val="24"/>
          <w:szCs w:val="24"/>
          <w:rtl/>
        </w:rPr>
        <w:t xml:space="preserve"> </w:t>
      </w:r>
      <w:r w:rsidRPr="00A06D79">
        <w:rPr>
          <w:rFonts w:ascii="Calibri" w:hAnsi="Calibri" w:cs="Calibri"/>
          <w:b/>
          <w:bCs/>
          <w:sz w:val="24"/>
          <w:szCs w:val="24"/>
          <w:u w:val="single"/>
          <w:rtl/>
        </w:rPr>
        <w:t>פסק הדין וההלכה:</w:t>
      </w:r>
      <w:r w:rsidRPr="00A06D79">
        <w:rPr>
          <w:rFonts w:ascii="Calibri" w:hAnsi="Calibri" w:cs="Calibri"/>
          <w:sz w:val="24"/>
          <w:szCs w:val="24"/>
          <w:rtl/>
        </w:rPr>
        <w:t xml:space="preserve"> נקבע שלא.</w:t>
      </w:r>
      <w:r w:rsidRPr="00A06D79">
        <w:rPr>
          <w:rFonts w:ascii="Calibri" w:hAnsi="Calibri" w:cs="Calibri" w:hint="cs"/>
          <w:sz w:val="24"/>
          <w:szCs w:val="24"/>
          <w:rtl/>
        </w:rPr>
        <w:t xml:space="preserve"> </w:t>
      </w:r>
      <w:r w:rsidRPr="00A06D79">
        <w:rPr>
          <w:rFonts w:ascii="Calibri" w:hAnsi="Calibri" w:cs="Calibri"/>
          <w:sz w:val="24"/>
          <w:szCs w:val="24"/>
          <w:rtl/>
        </w:rPr>
        <w:t xml:space="preserve">ראשית, מבחינה </w:t>
      </w:r>
      <w:r>
        <w:rPr>
          <w:rFonts w:ascii="Calibri" w:hAnsi="Calibri" w:cs="Calibri"/>
          <w:sz w:val="24"/>
          <w:szCs w:val="24"/>
          <w:rtl/>
        </w:rPr>
        <w:t>עובדתית נקבע שמדובר בבית הבראה.</w:t>
      </w:r>
      <w:r>
        <w:rPr>
          <w:rFonts w:ascii="Calibri" w:hAnsi="Calibri" w:cs="Calibri" w:hint="cs"/>
          <w:sz w:val="24"/>
          <w:szCs w:val="24"/>
          <w:rtl/>
        </w:rPr>
        <w:t xml:space="preserve"> </w:t>
      </w:r>
      <w:r w:rsidRPr="00A06D79">
        <w:rPr>
          <w:rFonts w:ascii="Calibri" w:hAnsi="Calibri" w:cs="Calibri"/>
          <w:sz w:val="24"/>
          <w:szCs w:val="24"/>
          <w:rtl/>
        </w:rPr>
        <w:t>שנית, גם אם לא היה נקבע כך, אף על פי שהחיקוק נועד גם לטובתם של תושבי השכונה, הדרישה שהנזק יהיה מהסוג שאלי</w:t>
      </w:r>
      <w:r>
        <w:rPr>
          <w:rFonts w:ascii="Calibri" w:hAnsi="Calibri" w:cs="Calibri"/>
          <w:sz w:val="24"/>
          <w:szCs w:val="24"/>
          <w:rtl/>
        </w:rPr>
        <w:t>ו התכוון החיקוק פורשה באופן צר</w:t>
      </w:r>
      <w:r>
        <w:rPr>
          <w:rFonts w:ascii="Calibri" w:hAnsi="Calibri" w:cs="Calibri" w:hint="cs"/>
          <w:sz w:val="24"/>
          <w:szCs w:val="24"/>
          <w:rtl/>
        </w:rPr>
        <w:t>-</w:t>
      </w:r>
      <w:r w:rsidRPr="00A06D79">
        <w:rPr>
          <w:rFonts w:ascii="Calibri" w:hAnsi="Calibri" w:cs="Calibri"/>
          <w:sz w:val="24"/>
          <w:szCs w:val="24"/>
          <w:rtl/>
        </w:rPr>
        <w:t xml:space="preserve"> "שדרך התרחשותו של הנזק תהיה באותה צורה שהחיקוק נתכוון אליה". האיסור על קיומו של בית-חולים לחולי נפש באזור מגורים </w:t>
      </w:r>
      <w:r w:rsidRPr="00A06D79">
        <w:rPr>
          <w:rFonts w:ascii="Calibri" w:hAnsi="Calibri" w:cs="Calibri"/>
          <w:b/>
          <w:bCs/>
          <w:sz w:val="24"/>
          <w:szCs w:val="24"/>
          <w:rtl/>
        </w:rPr>
        <w:t>לא בא למנוע אי-נוחות הנובעת מעצם קרבת בית החולים לבני-אדם "נורמליים"</w:t>
      </w:r>
      <w:r w:rsidRPr="00A06D79">
        <w:rPr>
          <w:rFonts w:ascii="Calibri" w:hAnsi="Calibri" w:cs="Calibri"/>
          <w:sz w:val="24"/>
          <w:szCs w:val="24"/>
          <w:rtl/>
        </w:rPr>
        <w:t>, אלא הוא נועד למנוע "מפגע, מטרד או אי-נוחות עקב התנהגות חריגה של חוסים הלוקים בנפשם".</w:t>
      </w:r>
    </w:p>
    <w:p w:rsidR="00A06D79" w:rsidRPr="00A27558" w:rsidRDefault="00A06D79" w:rsidP="00A06D79">
      <w:pPr>
        <w:bidi/>
        <w:jc w:val="left"/>
        <w:rPr>
          <w:rFonts w:ascii="Calibri" w:hAnsi="Calibri" w:cs="Calibri"/>
          <w:sz w:val="24"/>
          <w:szCs w:val="24"/>
          <w:rtl/>
        </w:rPr>
      </w:pPr>
    </w:p>
    <w:p w:rsidR="00544EE2" w:rsidRPr="00544EE2" w:rsidRDefault="00544EE2" w:rsidP="00544EE2">
      <w:pPr>
        <w:shd w:val="clear" w:color="auto" w:fill="F5EBFF"/>
        <w:bidi/>
        <w:jc w:val="left"/>
        <w:rPr>
          <w:rFonts w:ascii="Calibri" w:hAnsi="Calibri" w:cs="Calibri"/>
          <w:b/>
          <w:bCs/>
          <w:sz w:val="24"/>
          <w:szCs w:val="24"/>
          <w:rtl/>
        </w:rPr>
      </w:pPr>
      <w:r>
        <w:rPr>
          <w:rFonts w:ascii="Calibri" w:hAnsi="Calibri" w:cs="Calibri" w:hint="cs"/>
          <w:b/>
          <w:bCs/>
          <w:sz w:val="24"/>
          <w:szCs w:val="24"/>
          <w:rtl/>
        </w:rPr>
        <w:t xml:space="preserve">4. נזק </w:t>
      </w:r>
      <w:r w:rsidRPr="00544EE2">
        <w:rPr>
          <w:rFonts w:cstheme="minorHAnsi" w:hint="cs"/>
          <w:b/>
          <w:bCs/>
          <w:sz w:val="24"/>
          <w:szCs w:val="24"/>
          <w:rtl/>
        </w:rPr>
        <w:t>וקשר</w:t>
      </w:r>
      <w:r>
        <w:rPr>
          <w:rFonts w:ascii="Calibri" w:hAnsi="Calibri" w:cs="Calibri" w:hint="cs"/>
          <w:b/>
          <w:bCs/>
          <w:sz w:val="24"/>
          <w:szCs w:val="24"/>
          <w:rtl/>
        </w:rPr>
        <w:t xml:space="preserve"> סיבתי עובדתי ומשפטי</w:t>
      </w:r>
    </w:p>
    <w:p w:rsidR="00544EE2" w:rsidRDefault="00544EE2" w:rsidP="00544EE2">
      <w:pPr>
        <w:bidi/>
        <w:jc w:val="left"/>
        <w:rPr>
          <w:rFonts w:ascii="Calibri" w:hAnsi="Calibri" w:cs="Calibri"/>
          <w:b/>
          <w:bCs/>
          <w:sz w:val="24"/>
          <w:szCs w:val="24"/>
          <w:rtl/>
        </w:rPr>
      </w:pPr>
      <w:r w:rsidRPr="00544EE2">
        <w:rPr>
          <w:rFonts w:ascii="Calibri" w:hAnsi="Calibri" w:cs="Calibri" w:hint="cs"/>
          <w:sz w:val="24"/>
          <w:szCs w:val="24"/>
          <w:rtl/>
        </w:rPr>
        <w:t xml:space="preserve">עוולת הפרת חובה חקוקה דורשת קיומו של </w:t>
      </w:r>
      <w:r w:rsidRPr="00544EE2">
        <w:rPr>
          <w:rFonts w:ascii="Calibri" w:hAnsi="Calibri" w:cs="Calibri" w:hint="cs"/>
          <w:b/>
          <w:bCs/>
          <w:sz w:val="24"/>
          <w:szCs w:val="24"/>
          <w:rtl/>
        </w:rPr>
        <w:t>נזק.</w:t>
      </w:r>
    </w:p>
    <w:p w:rsidR="00544EE2" w:rsidRDefault="00544EE2" w:rsidP="00544EE2">
      <w:pPr>
        <w:bidi/>
        <w:jc w:val="left"/>
        <w:rPr>
          <w:rFonts w:ascii="Calibri" w:hAnsi="Calibri" w:cs="Calibri"/>
          <w:b/>
          <w:bCs/>
          <w:sz w:val="24"/>
          <w:szCs w:val="24"/>
          <w:rtl/>
        </w:rPr>
      </w:pPr>
      <w:r w:rsidRPr="00544EE2">
        <w:rPr>
          <w:rFonts w:ascii="Calibri" w:hAnsi="Calibri" w:cs="Calibri" w:hint="cs"/>
          <w:b/>
          <w:bCs/>
          <w:sz w:val="24"/>
          <w:szCs w:val="24"/>
          <w:highlight w:val="cyan"/>
          <w:rtl/>
        </w:rPr>
        <w:lastRenderedPageBreak/>
        <w:t>קשר-סיבתי עובדתי</w:t>
      </w:r>
      <w:r w:rsidRPr="00544EE2">
        <w:rPr>
          <w:rFonts w:ascii="Calibri" w:hAnsi="Calibri" w:cs="Calibri"/>
          <w:b/>
          <w:bCs/>
          <w:sz w:val="24"/>
          <w:szCs w:val="24"/>
          <w:rtl/>
        </w:rPr>
        <w:br/>
      </w:r>
      <w:r w:rsidRPr="00544EE2">
        <w:rPr>
          <w:rFonts w:ascii="Calibri" w:hAnsi="Calibri" w:cs="Calibri"/>
          <w:sz w:val="24"/>
          <w:szCs w:val="24"/>
          <w:rtl/>
        </w:rPr>
        <w:t>"מבחן האלמלא" – אלמלא הפרת החובה האם הנזק היה נגרם? (בהתאם למאזן ההסתברויות – מעל 50%)</w:t>
      </w:r>
      <w:r w:rsidRPr="00544EE2">
        <w:rPr>
          <w:rFonts w:ascii="Calibri" w:hAnsi="Calibri" w:cs="Calibri" w:hint="cs"/>
          <w:sz w:val="24"/>
          <w:szCs w:val="24"/>
          <w:rtl/>
        </w:rPr>
        <w:t>.</w:t>
      </w:r>
    </w:p>
    <w:p w:rsidR="00544EE2" w:rsidRPr="00544EE2" w:rsidRDefault="00544EE2" w:rsidP="00544EE2">
      <w:pPr>
        <w:bidi/>
        <w:jc w:val="left"/>
        <w:rPr>
          <w:rFonts w:ascii="Calibri" w:hAnsi="Calibri" w:cs="Calibri"/>
          <w:b/>
          <w:bCs/>
          <w:sz w:val="24"/>
          <w:szCs w:val="24"/>
          <w:rtl/>
        </w:rPr>
      </w:pPr>
    </w:p>
    <w:p w:rsidR="00544EE2" w:rsidRPr="00544EE2" w:rsidRDefault="00544EE2" w:rsidP="00544EE2">
      <w:pPr>
        <w:bidi/>
        <w:jc w:val="left"/>
        <w:rPr>
          <w:rFonts w:ascii="Calibri" w:hAnsi="Calibri" w:cs="Calibri"/>
          <w:b/>
          <w:bCs/>
          <w:sz w:val="24"/>
          <w:szCs w:val="24"/>
          <w:rtl/>
        </w:rPr>
      </w:pPr>
      <w:r w:rsidRPr="00544EE2">
        <w:rPr>
          <w:rFonts w:ascii="Calibri" w:hAnsi="Calibri" w:cs="Calibri"/>
          <w:b/>
          <w:bCs/>
          <w:sz w:val="24"/>
          <w:szCs w:val="24"/>
          <w:highlight w:val="cyan"/>
          <w:rtl/>
        </w:rPr>
        <w:t>קשר-סיבתי משפטי</w:t>
      </w:r>
      <w:r w:rsidRPr="00544EE2">
        <w:rPr>
          <w:rFonts w:ascii="Calibri" w:hAnsi="Calibri" w:cs="Calibri"/>
          <w:b/>
          <w:bCs/>
          <w:sz w:val="24"/>
          <w:szCs w:val="24"/>
          <w:rtl/>
        </w:rPr>
        <w:br/>
      </w:r>
      <w:r w:rsidRPr="00544EE2">
        <w:rPr>
          <w:rFonts w:ascii="Calibri" w:hAnsi="Calibri" w:cs="Calibri"/>
          <w:sz w:val="24"/>
          <w:szCs w:val="24"/>
          <w:rtl/>
        </w:rPr>
        <w:t xml:space="preserve">השופט ברק בפרשת </w:t>
      </w:r>
      <w:proofErr w:type="spellStart"/>
      <w:r w:rsidRPr="00544EE2">
        <w:rPr>
          <w:rFonts w:ascii="Calibri" w:hAnsi="Calibri" w:cs="Calibri"/>
          <w:b/>
          <w:bCs/>
          <w:sz w:val="24"/>
          <w:szCs w:val="24"/>
          <w:rtl/>
        </w:rPr>
        <w:t>ועקנין</w:t>
      </w:r>
      <w:proofErr w:type="spellEnd"/>
      <w:r>
        <w:rPr>
          <w:rFonts w:ascii="Calibri" w:hAnsi="Calibri" w:cs="Calibri" w:hint="cs"/>
          <w:b/>
          <w:bCs/>
          <w:sz w:val="24"/>
          <w:szCs w:val="24"/>
          <w:rtl/>
        </w:rPr>
        <w:t>:</w:t>
      </w:r>
    </w:p>
    <w:p w:rsidR="00544EE2" w:rsidRPr="00544EE2" w:rsidRDefault="00544EE2" w:rsidP="00544EE2">
      <w:pPr>
        <w:bidi/>
        <w:jc w:val="left"/>
        <w:rPr>
          <w:rFonts w:ascii="Calibri" w:hAnsi="Calibri" w:cs="Calibri"/>
          <w:sz w:val="24"/>
          <w:szCs w:val="24"/>
          <w:rtl/>
        </w:rPr>
      </w:pPr>
      <w:r w:rsidRPr="00544EE2">
        <w:rPr>
          <w:rFonts w:ascii="Calibri" w:hAnsi="Calibri" w:cs="Calibri"/>
          <w:b/>
          <w:bCs/>
          <w:sz w:val="24"/>
          <w:szCs w:val="24"/>
          <w:rtl/>
        </w:rPr>
        <w:t>מבחן הצפיות –</w:t>
      </w:r>
      <w:r w:rsidRPr="00544EE2">
        <w:rPr>
          <w:rFonts w:ascii="Calibri" w:hAnsi="Calibri" w:cs="Calibri"/>
          <w:sz w:val="24"/>
          <w:szCs w:val="24"/>
          <w:rtl/>
        </w:rPr>
        <w:t xml:space="preserve"> האם המזיק היה צריך לצפות את הנזק, בהתחשב באירוע הנזק וסוג הנזק.</w:t>
      </w:r>
    </w:p>
    <w:p w:rsidR="00544EE2" w:rsidRPr="00544EE2" w:rsidRDefault="00544EE2" w:rsidP="00544EE2">
      <w:pPr>
        <w:bidi/>
        <w:jc w:val="left"/>
        <w:rPr>
          <w:rFonts w:ascii="Calibri" w:hAnsi="Calibri" w:cs="Calibri"/>
          <w:sz w:val="24"/>
          <w:szCs w:val="24"/>
          <w:rtl/>
        </w:rPr>
      </w:pPr>
      <w:r w:rsidRPr="00544EE2">
        <w:rPr>
          <w:rFonts w:ascii="Calibri" w:hAnsi="Calibri" w:cs="Calibri"/>
          <w:b/>
          <w:bCs/>
          <w:sz w:val="24"/>
          <w:szCs w:val="24"/>
          <w:rtl/>
        </w:rPr>
        <w:t>מבחן הסיכון (המבחן הדומיננטי) –</w:t>
      </w:r>
      <w:r w:rsidRPr="00544EE2">
        <w:rPr>
          <w:rFonts w:ascii="Calibri" w:hAnsi="Calibri" w:cs="Calibri"/>
          <w:sz w:val="24"/>
          <w:szCs w:val="24"/>
          <w:rtl/>
        </w:rPr>
        <w:t xml:space="preserve"> בוחן את הסיכון שהמחוקק ביקש למנוע. בחינה זו מקימה את "מתחם הסיכון", וכל תוצאה מזיקה שנופלת אותו מתחם, מקיימת את המבחן.</w:t>
      </w:r>
    </w:p>
    <w:p w:rsidR="005C5954" w:rsidRDefault="00544EE2" w:rsidP="00544EE2">
      <w:pPr>
        <w:bidi/>
        <w:jc w:val="left"/>
        <w:rPr>
          <w:rFonts w:ascii="Calibri" w:hAnsi="Calibri" w:cs="Calibri"/>
          <w:sz w:val="24"/>
          <w:szCs w:val="24"/>
          <w:rtl/>
        </w:rPr>
      </w:pPr>
      <w:r w:rsidRPr="00544EE2">
        <w:rPr>
          <w:rFonts w:ascii="Calibri" w:hAnsi="Calibri" w:cs="Calibri"/>
          <w:b/>
          <w:bCs/>
          <w:sz w:val="24"/>
          <w:szCs w:val="24"/>
          <w:rtl/>
        </w:rPr>
        <w:t>מבחן השכל הישר –</w:t>
      </w:r>
      <w:r w:rsidRPr="00544EE2">
        <w:rPr>
          <w:rFonts w:ascii="Calibri" w:hAnsi="Calibri" w:cs="Calibri"/>
          <w:sz w:val="24"/>
          <w:szCs w:val="24"/>
          <w:rtl/>
        </w:rPr>
        <w:t xml:space="preserve"> האם הפרת החובה תרמה לתוצאה המזיקה, באורך אופייני, כפונקציה של ניסיון החיים</w:t>
      </w:r>
      <w:r>
        <w:rPr>
          <w:rFonts w:ascii="Calibri" w:hAnsi="Calibri" w:cs="Calibri" w:hint="cs"/>
          <w:sz w:val="24"/>
          <w:szCs w:val="24"/>
          <w:rtl/>
        </w:rPr>
        <w:t>.</w:t>
      </w:r>
    </w:p>
    <w:p w:rsidR="005C5954" w:rsidRDefault="005C5954" w:rsidP="005C5954">
      <w:pPr>
        <w:bidi/>
        <w:rPr>
          <w:rFonts w:ascii="Calibri" w:hAnsi="Calibri" w:cs="Calibri"/>
          <w:sz w:val="24"/>
          <w:szCs w:val="24"/>
          <w:rtl/>
        </w:rPr>
      </w:pPr>
    </w:p>
    <w:p w:rsidR="005C5954" w:rsidRPr="005C5954" w:rsidRDefault="005C5954" w:rsidP="005C5954">
      <w:pPr>
        <w:shd w:val="clear" w:color="auto" w:fill="F5EBFF"/>
        <w:bidi/>
        <w:jc w:val="left"/>
        <w:rPr>
          <w:rFonts w:ascii="Calibri" w:hAnsi="Calibri" w:cs="Calibri"/>
          <w:b/>
          <w:bCs/>
          <w:sz w:val="24"/>
          <w:szCs w:val="24"/>
          <w:rtl/>
        </w:rPr>
      </w:pPr>
      <w:r>
        <w:rPr>
          <w:rFonts w:ascii="Calibri" w:hAnsi="Calibri" w:cs="Calibri" w:hint="cs"/>
          <w:b/>
          <w:bCs/>
          <w:sz w:val="24"/>
          <w:szCs w:val="24"/>
          <w:rtl/>
        </w:rPr>
        <w:t>5. יסוד נגטיבי- החיקוק לא נועד למנוע את הפיצוי הנזיקי</w:t>
      </w:r>
    </w:p>
    <w:p w:rsidR="005B1C58" w:rsidRDefault="005C5954" w:rsidP="005B1C58">
      <w:pPr>
        <w:bidi/>
        <w:jc w:val="left"/>
        <w:rPr>
          <w:rFonts w:ascii="Calibri" w:hAnsi="Calibri" w:cs="Calibri"/>
          <w:sz w:val="24"/>
          <w:szCs w:val="24"/>
          <w:rtl/>
        </w:rPr>
      </w:pPr>
      <w:r w:rsidRPr="005B1C58">
        <w:rPr>
          <w:rFonts w:ascii="Calibri" w:hAnsi="Calibri" w:cs="Calibri"/>
          <w:color w:val="FF0000"/>
          <w:sz w:val="24"/>
          <w:szCs w:val="24"/>
          <w:rtl/>
        </w:rPr>
        <w:t xml:space="preserve">סולטאן </w:t>
      </w:r>
      <w:r w:rsidR="005B1C58">
        <w:rPr>
          <w:rFonts w:ascii="Calibri" w:hAnsi="Calibri" w:cs="Calibri"/>
          <w:color w:val="FF0000"/>
          <w:sz w:val="24"/>
          <w:szCs w:val="24"/>
          <w:rtl/>
        </w:rPr>
        <w:t>נ' סולטאן</w:t>
      </w:r>
      <w:r w:rsidR="005B1C58">
        <w:rPr>
          <w:rFonts w:ascii="Calibri" w:hAnsi="Calibri" w:cs="Calibri" w:hint="cs"/>
          <w:color w:val="FF0000"/>
          <w:sz w:val="24"/>
          <w:szCs w:val="24"/>
          <w:rtl/>
        </w:rPr>
        <w:t>-</w:t>
      </w:r>
      <w:r w:rsidRPr="005B1C58">
        <w:rPr>
          <w:rFonts w:ascii="Calibri" w:hAnsi="Calibri" w:cs="Calibri" w:hint="cs"/>
          <w:color w:val="FF0000"/>
          <w:sz w:val="24"/>
          <w:szCs w:val="24"/>
          <w:rtl/>
        </w:rPr>
        <w:t xml:space="preserve"> </w:t>
      </w:r>
      <w:r w:rsidRPr="005C5954">
        <w:rPr>
          <w:rFonts w:ascii="Calibri" w:hAnsi="Calibri" w:cs="Calibri"/>
          <w:sz w:val="24"/>
          <w:szCs w:val="24"/>
          <w:rtl/>
        </w:rPr>
        <w:t>זוג מוסלמי. האיש מגרש את אשתו בעל כורחה, מבלי שהיה בידו פסק-דין של בית-דין שרעי, שמחייב את האישה להתיר את הנישואין.</w:t>
      </w:r>
      <w:r w:rsidRPr="005C5954">
        <w:rPr>
          <w:rFonts w:ascii="Calibri" w:hAnsi="Calibri" w:cs="Calibri" w:hint="cs"/>
          <w:sz w:val="24"/>
          <w:szCs w:val="24"/>
          <w:rtl/>
        </w:rPr>
        <w:t xml:space="preserve"> החובה שאוסרת זאת חקוקה ב</w:t>
      </w:r>
      <w:r w:rsidRPr="005C5954">
        <w:rPr>
          <w:rFonts w:ascii="Calibri" w:hAnsi="Calibri" w:cs="Calibri"/>
          <w:sz w:val="24"/>
          <w:szCs w:val="24"/>
          <w:rtl/>
        </w:rPr>
        <w:t>ס' 181 לחוק העונשין</w:t>
      </w:r>
      <w:r w:rsidRPr="005C5954">
        <w:rPr>
          <w:rFonts w:ascii="Calibri" w:hAnsi="Calibri" w:cs="Calibri" w:hint="cs"/>
          <w:sz w:val="24"/>
          <w:szCs w:val="24"/>
          <w:rtl/>
        </w:rPr>
        <w:t xml:space="preserve">. </w:t>
      </w:r>
      <w:r w:rsidRPr="005C5954">
        <w:rPr>
          <w:rFonts w:ascii="Calibri" w:hAnsi="Calibri" w:cs="Calibri"/>
          <w:sz w:val="24"/>
          <w:szCs w:val="24"/>
          <w:u w:val="single"/>
          <w:rtl/>
        </w:rPr>
        <w:t>השאלה המשפטית</w:t>
      </w:r>
      <w:r w:rsidRPr="005C5954">
        <w:rPr>
          <w:rFonts w:ascii="Calibri" w:hAnsi="Calibri" w:cs="Calibri"/>
          <w:sz w:val="24"/>
          <w:szCs w:val="24"/>
          <w:rtl/>
        </w:rPr>
        <w:t>:</w:t>
      </w:r>
      <w:r w:rsidRPr="005C5954">
        <w:rPr>
          <w:rFonts w:ascii="Calibri" w:eastAsia="Calibri" w:hAnsi="Calibri" w:cs="Calibri"/>
          <w:sz w:val="24"/>
          <w:szCs w:val="24"/>
          <w:rtl/>
        </w:rPr>
        <w:t xml:space="preserve"> </w:t>
      </w:r>
      <w:r w:rsidRPr="005C5954">
        <w:rPr>
          <w:rFonts w:ascii="Calibri" w:hAnsi="Calibri" w:cs="Calibri"/>
          <w:sz w:val="24"/>
          <w:szCs w:val="24"/>
          <w:rtl/>
        </w:rPr>
        <w:t>האם חיקוק פלילי יכול להיות מקור לפיצוי נזיקי מכוח עוולת הפרת חובה חקוקה?</w:t>
      </w:r>
      <w:r w:rsidRPr="005C5954">
        <w:rPr>
          <w:rFonts w:ascii="Calibri" w:hAnsi="Calibri" w:cs="Calibri"/>
          <w:sz w:val="24"/>
          <w:szCs w:val="24"/>
          <w:rtl/>
        </w:rPr>
        <w:br/>
      </w:r>
      <w:r w:rsidRPr="005C5954">
        <w:rPr>
          <w:rFonts w:ascii="Calibri" w:hAnsi="Calibri" w:cs="Calibri"/>
          <w:bCs/>
          <w:sz w:val="24"/>
          <w:szCs w:val="24"/>
          <w:u w:val="single"/>
          <w:rtl/>
        </w:rPr>
        <w:t>פסק הדין וההלכה</w:t>
      </w:r>
      <w:r w:rsidRPr="005C5954">
        <w:rPr>
          <w:rFonts w:ascii="Calibri" w:hAnsi="Calibri" w:cs="Calibri"/>
          <w:sz w:val="24"/>
          <w:szCs w:val="24"/>
          <w:rtl/>
        </w:rPr>
        <w:t>: נקבע שכן.</w:t>
      </w:r>
      <w:r w:rsidRPr="005C5954">
        <w:rPr>
          <w:rFonts w:ascii="Calibri" w:hAnsi="Calibri" w:cs="Calibri" w:hint="cs"/>
          <w:sz w:val="24"/>
          <w:szCs w:val="24"/>
          <w:rtl/>
        </w:rPr>
        <w:t xml:space="preserve"> </w:t>
      </w:r>
      <w:r w:rsidRPr="005C5954">
        <w:rPr>
          <w:rFonts w:ascii="Calibri" w:hAnsi="Calibri" w:cs="Calibri"/>
          <w:sz w:val="24"/>
          <w:szCs w:val="24"/>
          <w:rtl/>
        </w:rPr>
        <w:t>השופטת נתניהו מציינת כי אין בהטלת סנקציה פלילית, כשלעצמה, כדי להצביע על כוונתה לשלול תרופה אזרחית. יש לבחון כל חיקוק בנפרד, כשקיומה של סנקציה פלילית היא רק שיקול אחד.</w:t>
      </w:r>
      <w:r w:rsidR="005B1C58">
        <w:rPr>
          <w:rFonts w:ascii="Calibri" w:hAnsi="Calibri" w:cs="Calibri" w:hint="cs"/>
          <w:sz w:val="24"/>
          <w:szCs w:val="24"/>
          <w:rtl/>
        </w:rPr>
        <w:t xml:space="preserve"> יתרה מכך, קיומו של היסוד ה-2 (החיקוק נועד לטובת הניזוק), מקנה חזקה היסוד ה-5 מתקיים.</w:t>
      </w:r>
    </w:p>
    <w:p w:rsidR="005B1C58" w:rsidRDefault="005B1C58" w:rsidP="005B1C58">
      <w:pPr>
        <w:bidi/>
        <w:rPr>
          <w:rFonts w:ascii="Calibri" w:hAnsi="Calibri" w:cs="Calibri"/>
          <w:sz w:val="24"/>
          <w:szCs w:val="24"/>
          <w:rtl/>
        </w:rPr>
      </w:pPr>
    </w:p>
    <w:p w:rsidR="00CE4E26" w:rsidRDefault="005B1C58" w:rsidP="005B1C58">
      <w:pPr>
        <w:bidi/>
        <w:jc w:val="left"/>
        <w:rPr>
          <w:rFonts w:ascii="Calibri" w:hAnsi="Calibri" w:cs="Calibri"/>
          <w:sz w:val="24"/>
          <w:szCs w:val="24"/>
          <w:rtl/>
        </w:rPr>
      </w:pPr>
      <w:proofErr w:type="spellStart"/>
      <w:r>
        <w:rPr>
          <w:rFonts w:ascii="Calibri" w:hAnsi="Calibri" w:cs="Calibri" w:hint="cs"/>
          <w:color w:val="FF0000"/>
          <w:sz w:val="24"/>
          <w:szCs w:val="24"/>
          <w:rtl/>
        </w:rPr>
        <w:t>קונקטיב</w:t>
      </w:r>
      <w:proofErr w:type="spellEnd"/>
      <w:r>
        <w:rPr>
          <w:rFonts w:ascii="Calibri" w:hAnsi="Calibri" w:cs="Calibri" w:hint="cs"/>
          <w:color w:val="FF0000"/>
          <w:sz w:val="24"/>
          <w:szCs w:val="24"/>
          <w:rtl/>
        </w:rPr>
        <w:t xml:space="preserve"> </w:t>
      </w:r>
      <w:proofErr w:type="spellStart"/>
      <w:r>
        <w:rPr>
          <w:rFonts w:ascii="Calibri" w:hAnsi="Calibri" w:cs="Calibri" w:hint="cs"/>
          <w:color w:val="FF0000"/>
          <w:sz w:val="24"/>
          <w:szCs w:val="24"/>
          <w:rtl/>
        </w:rPr>
        <w:t>גרופ</w:t>
      </w:r>
      <w:proofErr w:type="spellEnd"/>
      <w:r>
        <w:rPr>
          <w:rFonts w:ascii="Calibri" w:hAnsi="Calibri" w:cs="Calibri" w:hint="cs"/>
          <w:color w:val="FF0000"/>
          <w:sz w:val="24"/>
          <w:szCs w:val="24"/>
          <w:rtl/>
        </w:rPr>
        <w:t xml:space="preserve"> בע"מ נ' </w:t>
      </w:r>
      <w:proofErr w:type="spellStart"/>
      <w:r>
        <w:rPr>
          <w:rFonts w:ascii="Calibri" w:hAnsi="Calibri" w:cs="Calibri" w:hint="cs"/>
          <w:color w:val="FF0000"/>
          <w:sz w:val="24"/>
          <w:szCs w:val="24"/>
          <w:rtl/>
        </w:rPr>
        <w:t>דבוש</w:t>
      </w:r>
      <w:proofErr w:type="spellEnd"/>
      <w:r>
        <w:rPr>
          <w:rFonts w:ascii="Calibri" w:hAnsi="Calibri" w:cs="Calibri" w:hint="cs"/>
          <w:color w:val="FF0000"/>
          <w:sz w:val="24"/>
          <w:szCs w:val="24"/>
          <w:rtl/>
        </w:rPr>
        <w:t xml:space="preserve">- </w:t>
      </w:r>
      <w:r>
        <w:rPr>
          <w:rFonts w:ascii="Calibri" w:hAnsi="Calibri" w:cs="Calibri" w:hint="cs"/>
          <w:sz w:val="24"/>
          <w:szCs w:val="24"/>
          <w:rtl/>
        </w:rPr>
        <w:t xml:space="preserve">השופט מזוז- אין לייחס להוראה </w:t>
      </w:r>
      <w:proofErr w:type="spellStart"/>
      <w:r>
        <w:rPr>
          <w:rFonts w:ascii="Calibri" w:hAnsi="Calibri" w:cs="Calibri" w:hint="cs"/>
          <w:sz w:val="24"/>
          <w:szCs w:val="24"/>
          <w:rtl/>
        </w:rPr>
        <w:t>עונשית</w:t>
      </w:r>
      <w:proofErr w:type="spellEnd"/>
      <w:r>
        <w:rPr>
          <w:rFonts w:ascii="Calibri" w:hAnsi="Calibri" w:cs="Calibri" w:hint="cs"/>
          <w:sz w:val="24"/>
          <w:szCs w:val="24"/>
          <w:rtl/>
        </w:rPr>
        <w:t xml:space="preserve"> כוונה להעניק תרופה נזיקית בגין הפרתה. כלומר, "מתעלם" מההלכה שנקבעה בסולטאן. השופטת ברק ארז- הלכת סולטאן עומדת.</w:t>
      </w:r>
    </w:p>
    <w:p w:rsidR="00CE4E26" w:rsidRDefault="00CE4E26" w:rsidP="00CE4E26">
      <w:pPr>
        <w:bidi/>
        <w:rPr>
          <w:rFonts w:ascii="Calibri" w:hAnsi="Calibri" w:cs="Calibri"/>
          <w:sz w:val="24"/>
          <w:szCs w:val="24"/>
          <w:rtl/>
        </w:rPr>
      </w:pPr>
    </w:p>
    <w:p w:rsidR="00CE4E26" w:rsidRPr="00CE4E26" w:rsidRDefault="00CE4E26" w:rsidP="00CE4E26">
      <w:pPr>
        <w:bidi/>
        <w:jc w:val="left"/>
        <w:rPr>
          <w:rFonts w:ascii="Calibri" w:hAnsi="Calibri" w:cs="Calibri"/>
          <w:sz w:val="24"/>
          <w:szCs w:val="24"/>
          <w:rtl/>
        </w:rPr>
      </w:pPr>
      <w:r>
        <w:rPr>
          <w:rFonts w:ascii="Calibri" w:hAnsi="Calibri" w:cs="Calibri"/>
          <w:color w:val="FF0000"/>
          <w:sz w:val="24"/>
          <w:szCs w:val="24"/>
          <w:rtl/>
        </w:rPr>
        <w:t xml:space="preserve">מקרה בוחן – פרשת </w:t>
      </w:r>
      <w:proofErr w:type="spellStart"/>
      <w:r>
        <w:rPr>
          <w:rFonts w:ascii="Calibri" w:hAnsi="Calibri" w:cs="Calibri"/>
          <w:color w:val="FF0000"/>
          <w:sz w:val="24"/>
          <w:szCs w:val="24"/>
          <w:rtl/>
        </w:rPr>
        <w:t>ועקני</w:t>
      </w:r>
      <w:r>
        <w:rPr>
          <w:rFonts w:ascii="Calibri" w:hAnsi="Calibri" w:cs="Calibri" w:hint="cs"/>
          <w:color w:val="FF0000"/>
          <w:sz w:val="24"/>
          <w:szCs w:val="24"/>
          <w:rtl/>
        </w:rPr>
        <w:t>ן</w:t>
      </w:r>
      <w:proofErr w:type="spellEnd"/>
      <w:r>
        <w:rPr>
          <w:rFonts w:ascii="Calibri" w:hAnsi="Calibri" w:cs="Calibri" w:hint="cs"/>
          <w:color w:val="FF0000"/>
          <w:sz w:val="24"/>
          <w:szCs w:val="24"/>
          <w:rtl/>
        </w:rPr>
        <w:t xml:space="preserve">- </w:t>
      </w:r>
      <w:r w:rsidRPr="00CE4E26">
        <w:rPr>
          <w:rFonts w:ascii="Calibri" w:hAnsi="Calibri" w:cs="Calibri"/>
          <w:sz w:val="24"/>
          <w:szCs w:val="24"/>
          <w:rtl/>
        </w:rPr>
        <w:t>נער בן 15 שקופץ לבריכה קפיצת ראש במים הרדודים, נפצע בראש ונעשה משותק חלקית.</w:t>
      </w:r>
      <w:r>
        <w:rPr>
          <w:rFonts w:ascii="Calibri" w:hAnsi="Calibri" w:cs="Calibri" w:hint="cs"/>
          <w:sz w:val="24"/>
          <w:szCs w:val="24"/>
          <w:rtl/>
        </w:rPr>
        <w:t xml:space="preserve"> תבע על רשלנות ועל הפרת חובה חקוקה, בטענה שמפעיל  הבריכה לא הציב שלט שאוסר קפיצה לבריכה. השאלה המשפטית- האם המועצה ומפעיל הבריכה הפרו חובה חקוקה? נקבע שכן.</w:t>
      </w:r>
      <w:r>
        <w:rPr>
          <w:rFonts w:ascii="Calibri" w:hAnsi="Calibri" w:cs="Calibri"/>
          <w:sz w:val="24"/>
          <w:szCs w:val="24"/>
          <w:rtl/>
        </w:rPr>
        <w:br/>
      </w:r>
      <w:r>
        <w:rPr>
          <w:rFonts w:ascii="Calibri" w:hAnsi="Calibri" w:cs="Calibri" w:hint="cs"/>
          <w:sz w:val="24"/>
          <w:szCs w:val="24"/>
          <w:rtl/>
        </w:rPr>
        <w:t xml:space="preserve">1. </w:t>
      </w:r>
      <w:r w:rsidRPr="00CE4E26">
        <w:rPr>
          <w:rFonts w:ascii="Calibri" w:hAnsi="Calibri" w:cs="Calibri" w:hint="cs"/>
          <w:color w:val="0066FF"/>
          <w:sz w:val="24"/>
          <w:szCs w:val="24"/>
          <w:rtl/>
        </w:rPr>
        <w:t xml:space="preserve">תקנה 50 לתקנות רישוי עסקים </w:t>
      </w:r>
      <w:r>
        <w:rPr>
          <w:rFonts w:ascii="Calibri" w:hAnsi="Calibri" w:cs="Calibri" w:hint="cs"/>
          <w:sz w:val="24"/>
          <w:szCs w:val="24"/>
          <w:rtl/>
        </w:rPr>
        <w:t xml:space="preserve">מחייבת הצבת שלטים בבריכה. 2. החיקוק נועד גם להבטחת איכות רחצה נאותה, וגם לשמור על האינטרס של המתרחץ היחיד. 3. הנזק הוא מהסוג אליו התכוון החיקוק- השופט ברק מפנה לניתוח שנעשה במבחן הסיכון. 4. נזק </w:t>
      </w:r>
      <w:proofErr w:type="spellStart"/>
      <w:r>
        <w:rPr>
          <w:rFonts w:ascii="Calibri" w:hAnsi="Calibri" w:cs="Calibri" w:hint="cs"/>
          <w:sz w:val="24"/>
          <w:szCs w:val="24"/>
          <w:rtl/>
        </w:rPr>
        <w:t>וקש"ס</w:t>
      </w:r>
      <w:proofErr w:type="spellEnd"/>
      <w:r>
        <w:rPr>
          <w:rFonts w:ascii="Calibri" w:hAnsi="Calibri" w:cs="Calibri" w:hint="cs"/>
          <w:sz w:val="24"/>
          <w:szCs w:val="24"/>
          <w:rtl/>
        </w:rPr>
        <w:t xml:space="preserve">- </w:t>
      </w:r>
      <w:proofErr w:type="spellStart"/>
      <w:r>
        <w:rPr>
          <w:rFonts w:ascii="Calibri" w:hAnsi="Calibri" w:cs="Calibri" w:hint="cs"/>
          <w:sz w:val="24"/>
          <w:szCs w:val="24"/>
          <w:rtl/>
        </w:rPr>
        <w:t>ועקנין</w:t>
      </w:r>
      <w:proofErr w:type="spellEnd"/>
      <w:r>
        <w:rPr>
          <w:rFonts w:ascii="Calibri" w:hAnsi="Calibri" w:cs="Calibri" w:hint="cs"/>
          <w:sz w:val="24"/>
          <w:szCs w:val="24"/>
          <w:rtl/>
        </w:rPr>
        <w:t xml:space="preserve"> נחבל בראשו.</w:t>
      </w:r>
      <w:r w:rsidRPr="00CE4E26">
        <w:rPr>
          <w:rFonts w:ascii="Calibri" w:eastAsia="Calibri" w:hAnsi="Calibri" w:cs="Calibri"/>
          <w:sz w:val="24"/>
          <w:szCs w:val="24"/>
          <w:u w:val="single"/>
          <w:rtl/>
        </w:rPr>
        <w:t xml:space="preserve"> </w:t>
      </w:r>
      <w:r w:rsidRPr="00CE4E26">
        <w:rPr>
          <w:rFonts w:ascii="Calibri" w:hAnsi="Calibri" w:cs="Calibri"/>
          <w:sz w:val="24"/>
          <w:szCs w:val="24"/>
          <w:u w:val="single"/>
          <w:rtl/>
        </w:rPr>
        <w:t>מבחינה עובדתית</w:t>
      </w:r>
      <w:r w:rsidRPr="00CE4E26">
        <w:rPr>
          <w:rFonts w:ascii="Calibri" w:hAnsi="Calibri" w:cs="Calibri"/>
          <w:sz w:val="24"/>
          <w:szCs w:val="24"/>
          <w:rtl/>
        </w:rPr>
        <w:t>, הצבת שלט האוסר על קפיצה לחברה הייתה יוצרת מציאות שבה מספר רב של מתרחצים היו מתנהלים על פיו. במציאות שכזו, סביר להניח (במעל 50%), כי הצבת השלט הייתה מונעת את קפיצת</w:t>
      </w:r>
      <w:r>
        <w:rPr>
          <w:rFonts w:ascii="Calibri" w:hAnsi="Calibri" w:cs="Calibri"/>
          <w:sz w:val="24"/>
          <w:szCs w:val="24"/>
          <w:rtl/>
        </w:rPr>
        <w:t xml:space="preserve">ו של </w:t>
      </w:r>
      <w:proofErr w:type="spellStart"/>
      <w:r>
        <w:rPr>
          <w:rFonts w:ascii="Calibri" w:hAnsi="Calibri" w:cs="Calibri"/>
          <w:sz w:val="24"/>
          <w:szCs w:val="24"/>
          <w:rtl/>
        </w:rPr>
        <w:t>ועקנין</w:t>
      </w:r>
      <w:proofErr w:type="spellEnd"/>
      <w:r>
        <w:rPr>
          <w:rFonts w:ascii="Calibri" w:hAnsi="Calibri" w:cs="Calibri"/>
          <w:sz w:val="24"/>
          <w:szCs w:val="24"/>
          <w:rtl/>
        </w:rPr>
        <w:t>, אשר הובילה לנזקיו.</w:t>
      </w:r>
      <w:r>
        <w:rPr>
          <w:rFonts w:ascii="Calibri" w:hAnsi="Calibri" w:cs="Calibri" w:hint="cs"/>
          <w:sz w:val="24"/>
          <w:szCs w:val="24"/>
          <w:rtl/>
        </w:rPr>
        <w:t xml:space="preserve"> </w:t>
      </w:r>
      <w:r w:rsidRPr="00CE4E26">
        <w:rPr>
          <w:rFonts w:ascii="Calibri" w:hAnsi="Calibri" w:cs="Calibri"/>
          <w:sz w:val="24"/>
          <w:szCs w:val="24"/>
          <w:u w:val="single"/>
          <w:rtl/>
        </w:rPr>
        <w:t>מבחינה משפטית</w:t>
      </w:r>
      <w:r w:rsidRPr="00CE4E26">
        <w:rPr>
          <w:rFonts w:ascii="Calibri" w:hAnsi="Calibri" w:cs="Calibri"/>
          <w:sz w:val="24"/>
          <w:szCs w:val="24"/>
          <w:rtl/>
        </w:rPr>
        <w:t>, החיקוק, שמטיל את החובה להציב שילוט האוסר על קפיצה למים הרדודים, נועד למנוע מספר סיכונים, אך החשוב מהם הוא הסיכון שמתרחץ יקפוץ למים הרדודים (</w:t>
      </w:r>
      <w:r w:rsidRPr="00CE4E26">
        <w:rPr>
          <w:rFonts w:ascii="Calibri" w:hAnsi="Calibri" w:cs="Calibri"/>
          <w:b/>
          <w:bCs/>
          <w:sz w:val="24"/>
          <w:szCs w:val="24"/>
          <w:rtl/>
        </w:rPr>
        <w:t>מבחן</w:t>
      </w:r>
      <w:r w:rsidRPr="00CE4E26">
        <w:rPr>
          <w:rFonts w:ascii="Calibri" w:hAnsi="Calibri" w:cs="Calibri"/>
          <w:sz w:val="24"/>
          <w:szCs w:val="24"/>
          <w:rtl/>
        </w:rPr>
        <w:t xml:space="preserve"> </w:t>
      </w:r>
      <w:r w:rsidRPr="00CE4E26">
        <w:rPr>
          <w:rFonts w:ascii="Calibri" w:hAnsi="Calibri" w:cs="Calibri"/>
          <w:b/>
          <w:bCs/>
          <w:sz w:val="24"/>
          <w:szCs w:val="24"/>
          <w:rtl/>
        </w:rPr>
        <w:t>הסיכון</w:t>
      </w:r>
      <w:r w:rsidRPr="00CE4E26">
        <w:rPr>
          <w:rFonts w:ascii="Calibri" w:hAnsi="Calibri" w:cs="Calibri"/>
          <w:sz w:val="24"/>
          <w:szCs w:val="24"/>
          <w:rtl/>
        </w:rPr>
        <w:t>); המזיקים היו צריכים לצפות כי מתרחץ בבריכה עלול לקפוץ למים הרדודים ללא הצבת השלט, מה שעלול לגרום לו לנזק (</w:t>
      </w:r>
      <w:r w:rsidRPr="00CE4E26">
        <w:rPr>
          <w:rFonts w:ascii="Calibri" w:hAnsi="Calibri" w:cs="Calibri"/>
          <w:b/>
          <w:bCs/>
          <w:sz w:val="24"/>
          <w:szCs w:val="24"/>
          <w:rtl/>
        </w:rPr>
        <w:t>מבחן</w:t>
      </w:r>
      <w:r w:rsidRPr="00CE4E26">
        <w:rPr>
          <w:rFonts w:ascii="Calibri" w:hAnsi="Calibri" w:cs="Calibri"/>
          <w:sz w:val="24"/>
          <w:szCs w:val="24"/>
          <w:rtl/>
        </w:rPr>
        <w:t xml:space="preserve"> </w:t>
      </w:r>
      <w:r w:rsidRPr="00CE4E26">
        <w:rPr>
          <w:rFonts w:ascii="Calibri" w:hAnsi="Calibri" w:cs="Calibri"/>
          <w:b/>
          <w:bCs/>
          <w:sz w:val="24"/>
          <w:szCs w:val="24"/>
          <w:rtl/>
        </w:rPr>
        <w:t>הצפיות</w:t>
      </w:r>
      <w:r w:rsidRPr="00CE4E26">
        <w:rPr>
          <w:rFonts w:ascii="Calibri" w:hAnsi="Calibri" w:cs="Calibri"/>
          <w:sz w:val="24"/>
          <w:szCs w:val="24"/>
          <w:rtl/>
        </w:rPr>
        <w:t>); ובהתבסס על ניסיון החיים, אי-הצבת השלט תרמה להתרחשות הקפיצה למים הרדודים, ולנזק שנבע מכך (</w:t>
      </w:r>
      <w:r w:rsidRPr="00CE4E26">
        <w:rPr>
          <w:rFonts w:ascii="Calibri" w:hAnsi="Calibri" w:cs="Calibri"/>
          <w:b/>
          <w:bCs/>
          <w:sz w:val="24"/>
          <w:szCs w:val="24"/>
          <w:rtl/>
        </w:rPr>
        <w:t>מבחן</w:t>
      </w:r>
      <w:r w:rsidRPr="00CE4E26">
        <w:rPr>
          <w:rFonts w:ascii="Calibri" w:hAnsi="Calibri" w:cs="Calibri"/>
          <w:sz w:val="24"/>
          <w:szCs w:val="24"/>
          <w:rtl/>
        </w:rPr>
        <w:t xml:space="preserve"> </w:t>
      </w:r>
      <w:r w:rsidRPr="00CE4E26">
        <w:rPr>
          <w:rFonts w:ascii="Calibri" w:hAnsi="Calibri" w:cs="Calibri"/>
          <w:b/>
          <w:bCs/>
          <w:sz w:val="24"/>
          <w:szCs w:val="24"/>
          <w:rtl/>
        </w:rPr>
        <w:t>השכל</w:t>
      </w:r>
      <w:r w:rsidRPr="00CE4E26">
        <w:rPr>
          <w:rFonts w:ascii="Calibri" w:hAnsi="Calibri" w:cs="Calibri"/>
          <w:sz w:val="24"/>
          <w:szCs w:val="24"/>
          <w:rtl/>
        </w:rPr>
        <w:t xml:space="preserve"> </w:t>
      </w:r>
      <w:r w:rsidRPr="00CE4E26">
        <w:rPr>
          <w:rFonts w:ascii="Calibri" w:hAnsi="Calibri" w:cs="Calibri"/>
          <w:b/>
          <w:bCs/>
          <w:sz w:val="24"/>
          <w:szCs w:val="24"/>
          <w:rtl/>
        </w:rPr>
        <w:t>הישר</w:t>
      </w:r>
      <w:r w:rsidRPr="00CE4E26">
        <w:rPr>
          <w:rFonts w:ascii="Calibri" w:hAnsi="Calibri" w:cs="Calibri"/>
          <w:sz w:val="24"/>
          <w:szCs w:val="24"/>
          <w:rtl/>
        </w:rPr>
        <w:t>).</w:t>
      </w:r>
      <w:r>
        <w:rPr>
          <w:rFonts w:ascii="Calibri" w:hAnsi="Calibri" w:cs="Calibri" w:hint="cs"/>
          <w:sz w:val="24"/>
          <w:szCs w:val="24"/>
          <w:rtl/>
        </w:rPr>
        <w:t xml:space="preserve"> 5</w:t>
      </w:r>
      <w:r w:rsidRPr="00CE4E26">
        <w:rPr>
          <w:rFonts w:ascii="Calibri" w:hAnsi="Calibri" w:cs="Calibri" w:hint="cs"/>
          <w:sz w:val="24"/>
          <w:szCs w:val="24"/>
          <w:rtl/>
        </w:rPr>
        <w:t xml:space="preserve">. </w:t>
      </w:r>
      <w:r w:rsidRPr="00CE4E26">
        <w:rPr>
          <w:rFonts w:ascii="Calibri" w:hAnsi="Calibri" w:cs="Calibri"/>
          <w:sz w:val="24"/>
          <w:szCs w:val="24"/>
          <w:rtl/>
        </w:rPr>
        <w:t xml:space="preserve">היסוד </w:t>
      </w:r>
      <w:proofErr w:type="spellStart"/>
      <w:r w:rsidRPr="00CE4E26">
        <w:rPr>
          <w:rFonts w:ascii="Calibri" w:hAnsi="Calibri" w:cs="Calibri"/>
          <w:sz w:val="24"/>
          <w:szCs w:val="24"/>
          <w:rtl/>
        </w:rPr>
        <w:t>הנגיטיבי</w:t>
      </w:r>
      <w:proofErr w:type="spellEnd"/>
      <w:r w:rsidRPr="00CE4E26">
        <w:rPr>
          <w:rFonts w:ascii="Calibri" w:hAnsi="Calibri" w:cs="Calibri"/>
          <w:sz w:val="24"/>
          <w:szCs w:val="24"/>
          <w:rtl/>
        </w:rPr>
        <w:t>:</w:t>
      </w:r>
      <w:r w:rsidRPr="00CE4E26">
        <w:rPr>
          <w:rFonts w:ascii="Calibri" w:hAnsi="Calibri" w:cs="Calibri" w:hint="cs"/>
          <w:sz w:val="24"/>
          <w:szCs w:val="24"/>
          <w:rtl/>
        </w:rPr>
        <w:t xml:space="preserve"> </w:t>
      </w:r>
      <w:r w:rsidRPr="00CE4E26">
        <w:rPr>
          <w:rFonts w:ascii="Calibri" w:hAnsi="Calibri" w:cs="Calibri"/>
          <w:sz w:val="24"/>
          <w:szCs w:val="24"/>
          <w:rtl/>
        </w:rPr>
        <w:t>לא נותח בפסק-הדין, אך אין הצדקה לכך שהחיקוק התכוון לשלול תרופה נזיקית.</w:t>
      </w:r>
    </w:p>
    <w:p w:rsidR="00CE4E26" w:rsidRDefault="00CE4E26" w:rsidP="00CE4E26">
      <w:pPr>
        <w:bidi/>
        <w:jc w:val="left"/>
        <w:rPr>
          <w:rFonts w:ascii="Calibri" w:hAnsi="Calibri" w:cs="Calibri"/>
          <w:sz w:val="24"/>
          <w:szCs w:val="24"/>
          <w:rtl/>
        </w:rPr>
      </w:pPr>
    </w:p>
    <w:p w:rsidR="00CE4E26" w:rsidRPr="00CE4E26" w:rsidRDefault="00CE4E26" w:rsidP="00CE4E26">
      <w:pPr>
        <w:shd w:val="clear" w:color="auto" w:fill="E2C5FF"/>
        <w:tabs>
          <w:tab w:val="left" w:pos="3626"/>
        </w:tabs>
        <w:bidi/>
        <w:jc w:val="center"/>
        <w:rPr>
          <w:rFonts w:ascii="Calibri" w:hAnsi="Calibri" w:cs="Calibri"/>
          <w:b/>
          <w:bCs/>
          <w:sz w:val="24"/>
          <w:szCs w:val="24"/>
        </w:rPr>
      </w:pPr>
      <w:r>
        <w:rPr>
          <w:rFonts w:ascii="Calibri" w:hAnsi="Calibri" w:cs="Calibri" w:hint="cs"/>
          <w:b/>
          <w:bCs/>
          <w:sz w:val="24"/>
          <w:szCs w:val="24"/>
          <w:rtl/>
        </w:rPr>
        <w:t xml:space="preserve">13. </w:t>
      </w:r>
      <w:r w:rsidRPr="00CE4E26">
        <w:rPr>
          <w:rFonts w:cstheme="minorHAnsi" w:hint="cs"/>
          <w:b/>
          <w:bCs/>
          <w:sz w:val="24"/>
          <w:szCs w:val="24"/>
          <w:rtl/>
        </w:rPr>
        <w:t>סיבתיות</w:t>
      </w:r>
      <w:r>
        <w:rPr>
          <w:rFonts w:ascii="Calibri" w:hAnsi="Calibri" w:cs="Calibri" w:hint="cs"/>
          <w:b/>
          <w:bCs/>
          <w:sz w:val="24"/>
          <w:szCs w:val="24"/>
          <w:rtl/>
        </w:rPr>
        <w:t xml:space="preserve"> עובדתית וסיבתיות משפטית</w:t>
      </w:r>
    </w:p>
    <w:p w:rsidR="00E863C8" w:rsidRPr="00E863C8" w:rsidRDefault="00E863C8" w:rsidP="00E863C8">
      <w:pPr>
        <w:bidi/>
        <w:rPr>
          <w:rFonts w:ascii="Calibri" w:hAnsi="Calibri" w:cs="Calibri"/>
          <w:sz w:val="24"/>
          <w:szCs w:val="24"/>
          <w:rtl/>
        </w:rPr>
      </w:pPr>
      <w:r>
        <w:rPr>
          <w:rFonts w:ascii="Calibri" w:hAnsi="Calibri" w:cs="Calibri" w:hint="cs"/>
          <w:sz w:val="24"/>
          <w:szCs w:val="24"/>
          <w:rtl/>
        </w:rPr>
        <w:t>היחס בין 2 סוגי הסיבתיות-</w:t>
      </w:r>
    </w:p>
    <w:p w:rsidR="00E863C8" w:rsidRPr="00E863C8" w:rsidRDefault="00E863C8" w:rsidP="00C4197C">
      <w:pPr>
        <w:numPr>
          <w:ilvl w:val="0"/>
          <w:numId w:val="31"/>
        </w:numPr>
        <w:bidi/>
        <w:rPr>
          <w:rFonts w:ascii="Calibri" w:hAnsi="Calibri" w:cs="Calibri"/>
          <w:sz w:val="24"/>
          <w:szCs w:val="24"/>
        </w:rPr>
      </w:pPr>
      <w:r w:rsidRPr="00E863C8">
        <w:rPr>
          <w:rFonts w:ascii="Calibri" w:hAnsi="Calibri" w:cs="Calibri" w:hint="cs"/>
          <w:b/>
          <w:bCs/>
          <w:sz w:val="24"/>
          <w:szCs w:val="24"/>
          <w:rtl/>
        </w:rPr>
        <w:t xml:space="preserve">מבחן הסיבתיות העובדתית </w:t>
      </w:r>
      <w:r w:rsidRPr="00E863C8">
        <w:rPr>
          <w:rFonts w:ascii="Calibri" w:hAnsi="Calibri" w:cs="Calibri"/>
          <w:b/>
          <w:bCs/>
          <w:sz w:val="24"/>
          <w:szCs w:val="24"/>
          <w:rtl/>
        </w:rPr>
        <w:t>–</w:t>
      </w:r>
      <w:r w:rsidRPr="00E863C8">
        <w:rPr>
          <w:rFonts w:ascii="Calibri" w:hAnsi="Calibri" w:cs="Calibri" w:hint="cs"/>
          <w:b/>
          <w:bCs/>
          <w:sz w:val="24"/>
          <w:szCs w:val="24"/>
          <w:rtl/>
        </w:rPr>
        <w:t xml:space="preserve"> </w:t>
      </w:r>
      <w:r w:rsidRPr="00E863C8">
        <w:rPr>
          <w:rFonts w:ascii="Calibri" w:hAnsi="Calibri" w:cs="Calibri" w:hint="cs"/>
          <w:sz w:val="24"/>
          <w:szCs w:val="24"/>
          <w:rtl/>
        </w:rPr>
        <w:t xml:space="preserve">מבחן האלמלא. נועד למצוא את הקשר בין ההתנהגות </w:t>
      </w:r>
      <w:proofErr w:type="spellStart"/>
      <w:r w:rsidRPr="00E863C8">
        <w:rPr>
          <w:rFonts w:ascii="Calibri" w:hAnsi="Calibri" w:cs="Calibri" w:hint="cs"/>
          <w:sz w:val="24"/>
          <w:szCs w:val="24"/>
          <w:rtl/>
        </w:rPr>
        <w:t>העוולתית</w:t>
      </w:r>
      <w:proofErr w:type="spellEnd"/>
      <w:r w:rsidRPr="00E863C8">
        <w:rPr>
          <w:rFonts w:ascii="Calibri" w:hAnsi="Calibri" w:cs="Calibri" w:hint="cs"/>
          <w:sz w:val="24"/>
          <w:szCs w:val="24"/>
          <w:rtl/>
        </w:rPr>
        <w:t xml:space="preserve"> לבין התוצאה- נודע כמבחן עובדתי טהור.</w:t>
      </w:r>
    </w:p>
    <w:p w:rsidR="00E863C8" w:rsidRPr="00E863C8" w:rsidRDefault="00E863C8" w:rsidP="00C4197C">
      <w:pPr>
        <w:numPr>
          <w:ilvl w:val="0"/>
          <w:numId w:val="31"/>
        </w:numPr>
        <w:bidi/>
        <w:rPr>
          <w:rFonts w:ascii="Calibri" w:hAnsi="Calibri" w:cs="Calibri"/>
          <w:sz w:val="24"/>
          <w:szCs w:val="24"/>
          <w:rtl/>
        </w:rPr>
      </w:pPr>
      <w:r w:rsidRPr="00E863C8">
        <w:rPr>
          <w:rFonts w:ascii="Calibri" w:hAnsi="Calibri" w:cs="Calibri" w:hint="cs"/>
          <w:b/>
          <w:bCs/>
          <w:sz w:val="24"/>
          <w:szCs w:val="24"/>
          <w:rtl/>
        </w:rPr>
        <w:t xml:space="preserve">מבחן הסיבתיות המשפטית </w:t>
      </w:r>
      <w:r w:rsidRPr="00E863C8">
        <w:rPr>
          <w:rFonts w:ascii="Calibri" w:hAnsi="Calibri" w:cs="Calibri"/>
          <w:b/>
          <w:bCs/>
          <w:sz w:val="24"/>
          <w:szCs w:val="24"/>
          <w:rtl/>
        </w:rPr>
        <w:t>–</w:t>
      </w:r>
      <w:r w:rsidRPr="00E863C8">
        <w:rPr>
          <w:rFonts w:ascii="Calibri" w:hAnsi="Calibri" w:cs="Calibri" w:hint="cs"/>
          <w:b/>
          <w:bCs/>
          <w:sz w:val="24"/>
          <w:szCs w:val="24"/>
          <w:rtl/>
        </w:rPr>
        <w:t xml:space="preserve"> </w:t>
      </w:r>
      <w:r w:rsidRPr="00E863C8">
        <w:rPr>
          <w:rFonts w:ascii="Calibri" w:hAnsi="Calibri" w:cs="Calibri" w:hint="cs"/>
          <w:sz w:val="24"/>
          <w:szCs w:val="24"/>
          <w:rtl/>
        </w:rPr>
        <w:t>נועדו להגדיר את גבולות הגזרה של האחריות שנטיל על הנתבע על הנזק שנגרם לו. מבחנים שפותחו ע"י המשפט שהמטרתם לצמצם את היקף האחריות לתוצאה הסיבתית.</w:t>
      </w:r>
    </w:p>
    <w:p w:rsidR="00E863C8" w:rsidRDefault="00E863C8" w:rsidP="00CE4E26">
      <w:pPr>
        <w:bidi/>
        <w:rPr>
          <w:rFonts w:ascii="Calibri" w:hAnsi="Calibri" w:cs="Calibri"/>
          <w:sz w:val="24"/>
          <w:szCs w:val="24"/>
          <w:rtl/>
        </w:rPr>
      </w:pPr>
    </w:p>
    <w:p w:rsidR="00E863C8" w:rsidRPr="00E863C8" w:rsidRDefault="00E863C8" w:rsidP="00E863C8">
      <w:pPr>
        <w:shd w:val="clear" w:color="auto" w:fill="F5EBFF"/>
        <w:bidi/>
        <w:jc w:val="left"/>
        <w:rPr>
          <w:rFonts w:ascii="Calibri" w:hAnsi="Calibri" w:cs="Calibri"/>
          <w:b/>
          <w:bCs/>
          <w:sz w:val="24"/>
          <w:szCs w:val="24"/>
          <w:rtl/>
        </w:rPr>
      </w:pPr>
      <w:r>
        <w:rPr>
          <w:rFonts w:ascii="Calibri" w:hAnsi="Calibri" w:cs="Calibri" w:hint="cs"/>
          <w:b/>
          <w:bCs/>
          <w:sz w:val="24"/>
          <w:szCs w:val="24"/>
          <w:rtl/>
        </w:rPr>
        <w:t>סיבתיות עובדתית</w:t>
      </w:r>
    </w:p>
    <w:p w:rsidR="00655F34" w:rsidRPr="00655F34" w:rsidRDefault="00655F34" w:rsidP="00655F34">
      <w:pPr>
        <w:bidi/>
        <w:rPr>
          <w:rFonts w:ascii="Calibri" w:hAnsi="Calibri" w:cs="Calibri"/>
          <w:b/>
          <w:bCs/>
          <w:sz w:val="24"/>
          <w:szCs w:val="24"/>
          <w:rtl/>
        </w:rPr>
      </w:pPr>
      <w:r w:rsidRPr="00655F34">
        <w:rPr>
          <w:rFonts w:ascii="Calibri" w:hAnsi="Calibri" w:cs="Calibri" w:hint="cs"/>
          <w:b/>
          <w:bCs/>
          <w:sz w:val="24"/>
          <w:szCs w:val="24"/>
          <w:rtl/>
        </w:rPr>
        <w:t xml:space="preserve">"מבחן האלמלא" </w:t>
      </w:r>
      <w:r w:rsidRPr="00655F34">
        <w:rPr>
          <w:rFonts w:ascii="Calibri" w:hAnsi="Calibri" w:cs="Calibri"/>
          <w:b/>
          <w:bCs/>
          <w:sz w:val="24"/>
          <w:szCs w:val="24"/>
          <w:rtl/>
        </w:rPr>
        <w:t>–</w:t>
      </w:r>
      <w:r w:rsidRPr="00655F34">
        <w:rPr>
          <w:rFonts w:ascii="Calibri" w:hAnsi="Calibri" w:cs="Calibri" w:hint="cs"/>
          <w:b/>
          <w:bCs/>
          <w:sz w:val="24"/>
          <w:szCs w:val="24"/>
          <w:rtl/>
        </w:rPr>
        <w:t xml:space="preserve"> האם הנזק היה קורא אלמלא העוולה?</w:t>
      </w:r>
    </w:p>
    <w:p w:rsidR="00655F34" w:rsidRPr="00655F34" w:rsidRDefault="00655F34" w:rsidP="00655F34">
      <w:pPr>
        <w:bidi/>
        <w:rPr>
          <w:rFonts w:ascii="Calibri" w:hAnsi="Calibri" w:cs="Calibri"/>
          <w:sz w:val="24"/>
          <w:szCs w:val="24"/>
          <w:rtl/>
        </w:rPr>
      </w:pPr>
      <w:r w:rsidRPr="00655F34">
        <w:rPr>
          <w:rFonts w:ascii="Calibri" w:hAnsi="Calibri" w:cs="Calibri" w:hint="cs"/>
          <w:sz w:val="24"/>
          <w:szCs w:val="24"/>
          <w:rtl/>
        </w:rPr>
        <w:t>דוגמה: האם החולה היה נפטר אלמלא התרשלות הרופא? (אילו הרופא היה פועל באופן סביר)</w:t>
      </w:r>
    </w:p>
    <w:p w:rsidR="00655F34" w:rsidRPr="00655F34" w:rsidRDefault="00655F34" w:rsidP="00655455">
      <w:pPr>
        <w:bidi/>
        <w:rPr>
          <w:rFonts w:ascii="Calibri" w:hAnsi="Calibri" w:cs="Calibri"/>
          <w:sz w:val="24"/>
          <w:szCs w:val="24"/>
          <w:rtl/>
        </w:rPr>
      </w:pPr>
      <w:r w:rsidRPr="00655F34">
        <w:rPr>
          <w:rFonts w:ascii="Calibri" w:hAnsi="Calibri" w:cs="Calibri" w:hint="cs"/>
          <w:sz w:val="24"/>
          <w:szCs w:val="24"/>
          <w:rtl/>
        </w:rPr>
        <w:t xml:space="preserve">כן </w:t>
      </w:r>
      <w:r w:rsidRPr="00655F34">
        <w:rPr>
          <w:rFonts w:ascii="Calibri" w:hAnsi="Calibri" w:cs="Calibri"/>
          <w:sz w:val="24"/>
          <w:szCs w:val="24"/>
        </w:rPr>
        <w:sym w:font="Wingdings" w:char="F0DF"/>
      </w:r>
      <w:r>
        <w:rPr>
          <w:rFonts w:ascii="Calibri" w:hAnsi="Calibri" w:cs="Calibri" w:hint="cs"/>
          <w:sz w:val="24"/>
          <w:szCs w:val="24"/>
          <w:rtl/>
        </w:rPr>
        <w:t xml:space="preserve"> אין קש"ס בין ההתרשלות לנזק| </w:t>
      </w:r>
      <w:r w:rsidRPr="00655F34">
        <w:rPr>
          <w:rFonts w:ascii="Calibri" w:hAnsi="Calibri" w:cs="Calibri" w:hint="cs"/>
          <w:sz w:val="24"/>
          <w:szCs w:val="24"/>
          <w:rtl/>
        </w:rPr>
        <w:t xml:space="preserve">לא </w:t>
      </w:r>
      <w:r w:rsidRPr="00655F34">
        <w:rPr>
          <w:rFonts w:ascii="Calibri" w:hAnsi="Calibri" w:cs="Calibri"/>
          <w:sz w:val="24"/>
          <w:szCs w:val="24"/>
        </w:rPr>
        <w:sym w:font="Wingdings" w:char="F0DF"/>
      </w:r>
      <w:r w:rsidRPr="00655F34">
        <w:rPr>
          <w:rFonts w:ascii="Calibri" w:hAnsi="Calibri" w:cs="Calibri" w:hint="cs"/>
          <w:sz w:val="24"/>
          <w:szCs w:val="24"/>
          <w:rtl/>
        </w:rPr>
        <w:t xml:space="preserve"> יש קש"ס בין ההתרשלות לנזק.</w:t>
      </w:r>
    </w:p>
    <w:p w:rsidR="00655F34" w:rsidRPr="00655F34" w:rsidRDefault="00655F34" w:rsidP="00655F34">
      <w:pPr>
        <w:bidi/>
        <w:jc w:val="left"/>
        <w:rPr>
          <w:rFonts w:ascii="Calibri" w:hAnsi="Calibri" w:cs="Calibri"/>
          <w:sz w:val="24"/>
          <w:szCs w:val="24"/>
          <w:rtl/>
        </w:rPr>
      </w:pPr>
      <w:r w:rsidRPr="00655F34">
        <w:rPr>
          <w:rFonts w:ascii="Calibri" w:hAnsi="Calibri" w:cs="Calibri" w:hint="cs"/>
          <w:b/>
          <w:bCs/>
          <w:sz w:val="24"/>
          <w:szCs w:val="24"/>
          <w:u w:val="single"/>
          <w:rtl/>
        </w:rPr>
        <w:lastRenderedPageBreak/>
        <w:t>נעסוק ב-3 היבטים של סיבתיות עובדתית:</w:t>
      </w:r>
      <w:r w:rsidRPr="00655F34">
        <w:rPr>
          <w:rFonts w:ascii="Calibri" w:hAnsi="Calibri" w:cs="Calibri"/>
          <w:sz w:val="24"/>
          <w:szCs w:val="24"/>
          <w:u w:val="single"/>
          <w:rtl/>
        </w:rPr>
        <w:br/>
      </w:r>
      <w:r w:rsidRPr="00655F34">
        <w:rPr>
          <w:rFonts w:ascii="Calibri" w:hAnsi="Calibri" w:cs="Calibri" w:hint="cs"/>
          <w:sz w:val="24"/>
          <w:szCs w:val="24"/>
          <w:rtl/>
        </w:rPr>
        <w:t>1. דטרמינציה ביתר.</w:t>
      </w:r>
    </w:p>
    <w:p w:rsidR="00655F34" w:rsidRPr="00655F34" w:rsidRDefault="00655F34" w:rsidP="00655F34">
      <w:pPr>
        <w:bidi/>
        <w:jc w:val="left"/>
        <w:rPr>
          <w:rFonts w:ascii="Calibri" w:hAnsi="Calibri" w:cs="Calibri"/>
          <w:sz w:val="24"/>
          <w:szCs w:val="24"/>
          <w:rtl/>
        </w:rPr>
      </w:pPr>
      <w:r w:rsidRPr="00655F34">
        <w:rPr>
          <w:rFonts w:ascii="Calibri" w:hAnsi="Calibri" w:cs="Calibri" w:hint="cs"/>
          <w:sz w:val="24"/>
          <w:szCs w:val="24"/>
          <w:rtl/>
        </w:rPr>
        <w:t>2. אובדן סיכויי החלמה.</w:t>
      </w:r>
    </w:p>
    <w:p w:rsidR="00655F34" w:rsidRPr="00655F34" w:rsidRDefault="00655F34" w:rsidP="00655F34">
      <w:pPr>
        <w:bidi/>
        <w:jc w:val="left"/>
        <w:rPr>
          <w:rFonts w:ascii="Calibri" w:hAnsi="Calibri" w:cs="Calibri"/>
          <w:sz w:val="24"/>
          <w:szCs w:val="24"/>
          <w:rtl/>
        </w:rPr>
      </w:pPr>
      <w:r w:rsidRPr="00655F34">
        <w:rPr>
          <w:rFonts w:ascii="Calibri" w:hAnsi="Calibri" w:cs="Calibri" w:hint="cs"/>
          <w:sz w:val="24"/>
          <w:szCs w:val="24"/>
          <w:rtl/>
        </w:rPr>
        <w:t>3. עמימות סיבתית.</w:t>
      </w:r>
    </w:p>
    <w:p w:rsidR="006F6417" w:rsidRDefault="006F6417" w:rsidP="00E863C8">
      <w:pPr>
        <w:bidi/>
        <w:rPr>
          <w:rFonts w:ascii="Calibri" w:hAnsi="Calibri" w:cs="Calibri"/>
          <w:sz w:val="24"/>
          <w:szCs w:val="24"/>
          <w:rtl/>
        </w:rPr>
      </w:pPr>
    </w:p>
    <w:p w:rsidR="001F4785" w:rsidRDefault="001F4785" w:rsidP="001F4785">
      <w:pPr>
        <w:bidi/>
        <w:jc w:val="left"/>
        <w:rPr>
          <w:rFonts w:ascii="Calibri" w:hAnsi="Calibri" w:cs="Calibri"/>
          <w:b/>
          <w:bCs/>
          <w:sz w:val="24"/>
          <w:szCs w:val="24"/>
          <w:rtl/>
        </w:rPr>
      </w:pPr>
      <w:r w:rsidRPr="001F4785">
        <w:rPr>
          <w:rFonts w:ascii="Calibri" w:hAnsi="Calibri" w:cs="Calibri" w:hint="cs"/>
          <w:b/>
          <w:bCs/>
          <w:sz w:val="24"/>
          <w:szCs w:val="24"/>
          <w:highlight w:val="cyan"/>
          <w:rtl/>
        </w:rPr>
        <w:t>1. דטרמינציה ביתר</w:t>
      </w:r>
    </w:p>
    <w:p w:rsidR="001F4785" w:rsidRDefault="001F4785" w:rsidP="001F4785">
      <w:pPr>
        <w:bidi/>
        <w:jc w:val="left"/>
        <w:rPr>
          <w:rFonts w:ascii="Calibri" w:hAnsi="Calibri" w:cs="Calibri"/>
          <w:sz w:val="24"/>
          <w:szCs w:val="24"/>
          <w:rtl/>
        </w:rPr>
      </w:pPr>
      <w:r>
        <w:rPr>
          <w:rFonts w:ascii="Calibri" w:hAnsi="Calibri" w:cs="Calibri" w:hint="cs"/>
          <w:sz w:val="24"/>
          <w:szCs w:val="24"/>
          <w:rtl/>
        </w:rPr>
        <w:t>מצב שבו יש כשל לוגי עם מבחן האלמלא. שני גורמים, נזק אחד, וכל אחד יכול לטעון בנפרד שאלמלא הוא היה גורם לנזק, הנזק היה נגרם בכל מקרה. דוג'- שני ציידים יוצאים יחד, ברשלנותם הורגים אדם יחד.</w:t>
      </w:r>
    </w:p>
    <w:p w:rsidR="001F4785" w:rsidRDefault="001F4785" w:rsidP="001F4785">
      <w:pPr>
        <w:bidi/>
        <w:rPr>
          <w:rFonts w:ascii="Calibri" w:hAnsi="Calibri" w:cs="Calibri"/>
          <w:sz w:val="24"/>
          <w:szCs w:val="24"/>
          <w:rtl/>
        </w:rPr>
      </w:pPr>
    </w:p>
    <w:p w:rsidR="001F4785" w:rsidRPr="001F4785" w:rsidRDefault="001F4785" w:rsidP="001F4785">
      <w:pPr>
        <w:bidi/>
        <w:jc w:val="left"/>
        <w:rPr>
          <w:rFonts w:ascii="Calibri" w:hAnsi="Calibri" w:cs="Calibri"/>
          <w:sz w:val="24"/>
          <w:szCs w:val="24"/>
          <w:rtl/>
        </w:rPr>
      </w:pPr>
      <w:r w:rsidRPr="001F4785">
        <w:rPr>
          <w:rFonts w:ascii="Calibri" w:hAnsi="Calibri" w:cs="Calibri" w:hint="cs"/>
          <w:b/>
          <w:bCs/>
          <w:sz w:val="24"/>
          <w:szCs w:val="24"/>
          <w:rtl/>
        </w:rPr>
        <w:t>הפתרון לדטרמינציה ביתר- מבחן הדיות (</w:t>
      </w:r>
      <w:r w:rsidRPr="001F4785">
        <w:rPr>
          <w:rFonts w:ascii="Calibri" w:hAnsi="Calibri" w:cs="Calibri"/>
          <w:b/>
          <w:bCs/>
          <w:sz w:val="24"/>
          <w:szCs w:val="24"/>
        </w:rPr>
        <w:t>NESS</w:t>
      </w:r>
      <w:r w:rsidRPr="001F4785">
        <w:rPr>
          <w:rFonts w:ascii="Calibri" w:hAnsi="Calibri" w:cs="Calibri" w:hint="cs"/>
          <w:b/>
          <w:bCs/>
          <w:sz w:val="24"/>
          <w:szCs w:val="24"/>
          <w:rtl/>
        </w:rPr>
        <w:t>)-</w:t>
      </w:r>
      <w:r>
        <w:rPr>
          <w:rFonts w:ascii="Calibri" w:hAnsi="Calibri" w:cs="Calibri" w:hint="cs"/>
          <w:sz w:val="24"/>
          <w:szCs w:val="24"/>
          <w:rtl/>
        </w:rPr>
        <w:t xml:space="preserve"> </w:t>
      </w:r>
      <w:r w:rsidRPr="001F4785">
        <w:rPr>
          <w:rFonts w:ascii="Calibri" w:hAnsi="Calibri" w:cs="Calibri" w:hint="cs"/>
          <w:sz w:val="24"/>
          <w:szCs w:val="24"/>
          <w:rtl/>
        </w:rPr>
        <w:t xml:space="preserve">אפשר להכיר בהתנהגות </w:t>
      </w:r>
      <w:proofErr w:type="spellStart"/>
      <w:r w:rsidRPr="001F4785">
        <w:rPr>
          <w:rFonts w:ascii="Calibri" w:hAnsi="Calibri" w:cs="Calibri" w:hint="cs"/>
          <w:sz w:val="24"/>
          <w:szCs w:val="24"/>
          <w:rtl/>
        </w:rPr>
        <w:t>עוולתית</w:t>
      </w:r>
      <w:proofErr w:type="spellEnd"/>
      <w:r w:rsidRPr="001F4785">
        <w:rPr>
          <w:rFonts w:ascii="Calibri" w:hAnsi="Calibri" w:cs="Calibri" w:hint="cs"/>
          <w:sz w:val="24"/>
          <w:szCs w:val="24"/>
          <w:rtl/>
        </w:rPr>
        <w:t xml:space="preserve"> כסיבה, אם ההתנהגות מספיקה ("די בה") כדי לגרום את הנזק. יש סדרה של תנאים שצריכים להתקיים בעולם. אחד מהם </w:t>
      </w:r>
      <w:r w:rsidRPr="001F4785">
        <w:rPr>
          <w:rFonts w:ascii="Calibri" w:hAnsi="Calibri" w:cs="Calibri"/>
          <w:sz w:val="24"/>
          <w:szCs w:val="24"/>
          <w:rtl/>
        </w:rPr>
        <w:t>–</w:t>
      </w:r>
      <w:r w:rsidRPr="001F4785">
        <w:rPr>
          <w:rFonts w:ascii="Calibri" w:hAnsi="Calibri" w:cs="Calibri" w:hint="cs"/>
          <w:sz w:val="24"/>
          <w:szCs w:val="24"/>
          <w:rtl/>
        </w:rPr>
        <w:t xml:space="preserve"> הוא שמישהו ירה באחר.</w:t>
      </w:r>
    </w:p>
    <w:p w:rsidR="001F4785" w:rsidRDefault="001F4785" w:rsidP="001F4785">
      <w:pPr>
        <w:bidi/>
        <w:rPr>
          <w:rFonts w:ascii="Calibri" w:hAnsi="Calibri" w:cs="Calibri"/>
          <w:sz w:val="24"/>
          <w:szCs w:val="24"/>
          <w:rtl/>
        </w:rPr>
      </w:pPr>
    </w:p>
    <w:p w:rsidR="00BE5426" w:rsidRPr="00BE5426" w:rsidRDefault="00BE5426" w:rsidP="00BE5426">
      <w:pPr>
        <w:bidi/>
        <w:rPr>
          <w:rFonts w:ascii="Calibri" w:hAnsi="Calibri" w:cs="Calibri"/>
          <w:sz w:val="24"/>
          <w:szCs w:val="24"/>
          <w:rtl/>
        </w:rPr>
      </w:pPr>
      <w:r w:rsidRPr="00BE5426">
        <w:rPr>
          <w:rFonts w:ascii="Calibri" w:hAnsi="Calibri" w:cs="Calibri" w:hint="cs"/>
          <w:sz w:val="24"/>
          <w:szCs w:val="24"/>
          <w:rtl/>
        </w:rPr>
        <w:t>כלל מאזן ההסתברויות מוביל לתוצאה טבעית של "</w:t>
      </w:r>
      <w:proofErr w:type="spellStart"/>
      <w:r w:rsidRPr="00BE5426">
        <w:rPr>
          <w:rFonts w:ascii="Calibri" w:hAnsi="Calibri" w:cs="Calibri" w:hint="cs"/>
          <w:sz w:val="24"/>
          <w:szCs w:val="24"/>
          <w:rtl/>
        </w:rPr>
        <w:t>הכל</w:t>
      </w:r>
      <w:proofErr w:type="spellEnd"/>
      <w:r w:rsidRPr="00BE5426">
        <w:rPr>
          <w:rFonts w:ascii="Calibri" w:hAnsi="Calibri" w:cs="Calibri" w:hint="cs"/>
          <w:sz w:val="24"/>
          <w:szCs w:val="24"/>
          <w:rtl/>
        </w:rPr>
        <w:t xml:space="preserve"> או כלום". שני המצבים שנדון בהם כעת נוגעים לשאלה, האם ומתי ניתן לסטות מכלל זה, כאשר לא ניתן להוכיח קש"ס הנדרש מעל 50%?</w:t>
      </w:r>
    </w:p>
    <w:p w:rsidR="00BE5426" w:rsidRDefault="00BE5426" w:rsidP="001F4785">
      <w:pPr>
        <w:bidi/>
        <w:rPr>
          <w:rFonts w:ascii="Calibri" w:hAnsi="Calibri" w:cs="Calibri"/>
          <w:sz w:val="24"/>
          <w:szCs w:val="24"/>
          <w:rtl/>
        </w:rPr>
      </w:pPr>
    </w:p>
    <w:p w:rsidR="00BE5426" w:rsidRPr="00BE5426" w:rsidRDefault="00BE5426" w:rsidP="00BE5426">
      <w:pPr>
        <w:bidi/>
        <w:rPr>
          <w:rFonts w:ascii="Calibri" w:hAnsi="Calibri" w:cs="Calibri"/>
          <w:b/>
          <w:bCs/>
          <w:sz w:val="24"/>
          <w:szCs w:val="24"/>
          <w:rtl/>
        </w:rPr>
      </w:pPr>
      <w:r w:rsidRPr="00BE5426">
        <w:rPr>
          <w:rFonts w:ascii="Calibri" w:hAnsi="Calibri" w:cs="Calibri" w:hint="cs"/>
          <w:b/>
          <w:bCs/>
          <w:sz w:val="24"/>
          <w:szCs w:val="24"/>
          <w:highlight w:val="cyan"/>
          <w:rtl/>
        </w:rPr>
        <w:t>2. אובדן סיכויי החלמה</w:t>
      </w:r>
    </w:p>
    <w:p w:rsidR="00BE5426" w:rsidRDefault="00BE5426" w:rsidP="00BE5426">
      <w:pPr>
        <w:bidi/>
        <w:jc w:val="left"/>
        <w:rPr>
          <w:rFonts w:ascii="Calibri" w:hAnsi="Calibri" w:cs="Calibri"/>
          <w:sz w:val="24"/>
          <w:szCs w:val="24"/>
          <w:rtl/>
        </w:rPr>
      </w:pPr>
      <w:r w:rsidRPr="00BE5426">
        <w:rPr>
          <w:rFonts w:ascii="Calibri" w:hAnsi="Calibri" w:cs="Calibri" w:hint="cs"/>
          <w:color w:val="FF0000"/>
          <w:sz w:val="24"/>
          <w:szCs w:val="24"/>
          <w:rtl/>
        </w:rPr>
        <w:t xml:space="preserve">פסק דין </w:t>
      </w:r>
      <w:proofErr w:type="spellStart"/>
      <w:r w:rsidRPr="00BE5426">
        <w:rPr>
          <w:rFonts w:ascii="Calibri" w:hAnsi="Calibri" w:cs="Calibri" w:hint="cs"/>
          <w:color w:val="FF0000"/>
          <w:sz w:val="24"/>
          <w:szCs w:val="24"/>
          <w:rtl/>
        </w:rPr>
        <w:t>פאתח</w:t>
      </w:r>
      <w:proofErr w:type="spellEnd"/>
      <w:r w:rsidRPr="00BE5426">
        <w:rPr>
          <w:rFonts w:ascii="Calibri" w:hAnsi="Calibri" w:cs="Calibri" w:hint="cs"/>
          <w:color w:val="FF0000"/>
          <w:sz w:val="24"/>
          <w:szCs w:val="24"/>
          <w:rtl/>
        </w:rPr>
        <w:t xml:space="preserve">- </w:t>
      </w:r>
      <w:r w:rsidRPr="00BE5426">
        <w:rPr>
          <w:rFonts w:ascii="Calibri" w:hAnsi="Calibri" w:cs="Calibri" w:hint="cs"/>
          <w:sz w:val="24"/>
          <w:szCs w:val="24"/>
          <w:rtl/>
        </w:rPr>
        <w:t>דיאגנוזה שהניתוח באוזנו של המטופל לא צלח וצריך תיקון, הגיעה מאוחר מידי- וכך אבדו 30% סיכויי ההחלמה של המטופל.</w:t>
      </w:r>
      <w:r>
        <w:rPr>
          <w:rFonts w:ascii="Calibri" w:hAnsi="Calibri" w:cs="Calibri" w:hint="cs"/>
          <w:sz w:val="24"/>
          <w:szCs w:val="24"/>
          <w:rtl/>
        </w:rPr>
        <w:t xml:space="preserve"> לא הוכח שהרופא היה רשלן. </w:t>
      </w:r>
      <w:r w:rsidRPr="00BE5426">
        <w:rPr>
          <w:rFonts w:ascii="Calibri" w:hAnsi="Calibri" w:cs="Calibri" w:hint="cs"/>
          <w:sz w:val="24"/>
          <w:szCs w:val="24"/>
          <w:rtl/>
        </w:rPr>
        <w:t>רוב הסיכויים (70%) שבכל מקרה הנזק לעצב היה נגרם, גם אם היו מבצעים את הדיאגנוזה בזמן.</w:t>
      </w:r>
      <w:r>
        <w:rPr>
          <w:rFonts w:ascii="Calibri" w:hAnsi="Calibri" w:cs="Calibri" w:hint="cs"/>
          <w:sz w:val="24"/>
          <w:szCs w:val="24"/>
          <w:rtl/>
        </w:rPr>
        <w:t xml:space="preserve"> אך היה סיכוי של 30% להציל את המצב. </w:t>
      </w:r>
      <w:r w:rsidRPr="00BE5426">
        <w:rPr>
          <w:rFonts w:ascii="Calibri" w:hAnsi="Calibri" w:cs="Calibri" w:hint="cs"/>
          <w:b/>
          <w:bCs/>
          <w:sz w:val="24"/>
          <w:szCs w:val="24"/>
          <w:rtl/>
        </w:rPr>
        <w:t>השאלה המשפטית:</w:t>
      </w:r>
      <w:r w:rsidRPr="00BE5426">
        <w:rPr>
          <w:rFonts w:ascii="Calibri" w:hAnsi="Calibri" w:cs="Calibri" w:hint="cs"/>
          <w:sz w:val="24"/>
          <w:szCs w:val="24"/>
          <w:rtl/>
        </w:rPr>
        <w:t xml:space="preserve"> האם ניתן לתבוע על אובדן סיכויי החלמה, כשהנזק היה קורה בכל מקרה (תרומת ההתרשלות לנזק נמוכה מ50%)?</w:t>
      </w:r>
      <w:r>
        <w:rPr>
          <w:rFonts w:ascii="Calibri" w:hAnsi="Calibri" w:cs="Calibri" w:hint="cs"/>
          <w:sz w:val="24"/>
          <w:szCs w:val="24"/>
          <w:rtl/>
        </w:rPr>
        <w:t xml:space="preserve"> </w:t>
      </w:r>
      <w:r w:rsidRPr="00BE5426">
        <w:rPr>
          <w:rFonts w:ascii="Calibri" w:hAnsi="Calibri" w:cs="Calibri" w:hint="cs"/>
          <w:b/>
          <w:bCs/>
          <w:sz w:val="24"/>
          <w:szCs w:val="24"/>
          <w:rtl/>
        </w:rPr>
        <w:t xml:space="preserve">נקבע (השופט לוין)- </w:t>
      </w:r>
      <w:r w:rsidRPr="00BE5426">
        <w:rPr>
          <w:rFonts w:ascii="Calibri" w:hAnsi="Calibri" w:cs="Calibri" w:hint="cs"/>
          <w:sz w:val="24"/>
          <w:szCs w:val="24"/>
          <w:rtl/>
        </w:rPr>
        <w:t>לראשונה, מוכרת האפשרות לתבוע על אובדן סיכויי החלמה כראש נזק בפני עצמו. מה משמעות הדבר? שאפשר להוכיח שבמקרה המסוים הזה, אפשר לטעון שב100% היה נזק של 30%.</w:t>
      </w:r>
      <w:r>
        <w:rPr>
          <w:rFonts w:ascii="Calibri" w:hAnsi="Calibri" w:cs="Calibri" w:hint="cs"/>
          <w:sz w:val="24"/>
          <w:szCs w:val="24"/>
          <w:rtl/>
        </w:rPr>
        <w:t xml:space="preserve"> לא טוענים שהרופא גרם לכל הנזק, אלא הוא גרם ב100% לאובדן סיכויי החלמה- ראש נזק עצמאי שנפרד מהטענה על הנזק עצמו.</w:t>
      </w:r>
    </w:p>
    <w:p w:rsidR="00BE5426" w:rsidRDefault="00BE5426" w:rsidP="00BE5426">
      <w:pPr>
        <w:bidi/>
        <w:jc w:val="left"/>
        <w:rPr>
          <w:rFonts w:ascii="Calibri" w:hAnsi="Calibri" w:cs="Calibri"/>
          <w:sz w:val="24"/>
          <w:szCs w:val="24"/>
          <w:rtl/>
        </w:rPr>
      </w:pPr>
    </w:p>
    <w:p w:rsidR="00BE5426" w:rsidRPr="00BE5426" w:rsidRDefault="00BE5426" w:rsidP="00BE5426">
      <w:pPr>
        <w:bidi/>
        <w:jc w:val="left"/>
        <w:rPr>
          <w:rFonts w:ascii="Calibri" w:hAnsi="Calibri" w:cs="Calibri"/>
          <w:sz w:val="24"/>
          <w:szCs w:val="24"/>
          <w:rtl/>
        </w:rPr>
      </w:pPr>
      <w:proofErr w:type="spellStart"/>
      <w:r w:rsidRPr="00FA5E5D">
        <w:rPr>
          <w:rFonts w:ascii="Calibri" w:hAnsi="Calibri" w:cs="Calibri" w:hint="cs"/>
          <w:color w:val="FF0000"/>
          <w:sz w:val="24"/>
          <w:szCs w:val="24"/>
          <w:rtl/>
        </w:rPr>
        <w:t>פרוטס</w:t>
      </w:r>
      <w:proofErr w:type="spellEnd"/>
      <w:r w:rsidRPr="00FA5E5D">
        <w:rPr>
          <w:rFonts w:ascii="Calibri" w:hAnsi="Calibri" w:cs="Calibri" w:hint="cs"/>
          <w:color w:val="FF0000"/>
          <w:sz w:val="24"/>
          <w:szCs w:val="24"/>
          <w:rtl/>
        </w:rPr>
        <w:t xml:space="preserve"> נ' </w:t>
      </w:r>
      <w:proofErr w:type="spellStart"/>
      <w:r w:rsidRPr="00FA5E5D">
        <w:rPr>
          <w:rFonts w:ascii="Calibri" w:hAnsi="Calibri" w:cs="Calibri" w:hint="cs"/>
          <w:color w:val="FF0000"/>
          <w:sz w:val="24"/>
          <w:szCs w:val="24"/>
          <w:rtl/>
        </w:rPr>
        <w:t>צ'ירגייב</w:t>
      </w:r>
      <w:proofErr w:type="spellEnd"/>
      <w:r w:rsidRPr="00FA5E5D">
        <w:rPr>
          <w:rFonts w:ascii="Calibri" w:hAnsi="Calibri" w:cs="Calibri" w:hint="cs"/>
          <w:color w:val="FF0000"/>
          <w:sz w:val="24"/>
          <w:szCs w:val="24"/>
          <w:rtl/>
        </w:rPr>
        <w:t xml:space="preserve">- </w:t>
      </w:r>
      <w:r w:rsidRPr="00BE5426">
        <w:rPr>
          <w:rFonts w:ascii="Calibri" w:hAnsi="Calibri" w:cs="Calibri" w:hint="cs"/>
          <w:sz w:val="24"/>
          <w:szCs w:val="24"/>
          <w:rtl/>
        </w:rPr>
        <w:t>אי גילוי סרטן, שהגביר את הסיכוי למות החולה.</w:t>
      </w:r>
      <w:r>
        <w:rPr>
          <w:rFonts w:ascii="Calibri" w:hAnsi="Calibri" w:cs="Calibri" w:hint="cs"/>
          <w:sz w:val="24"/>
          <w:szCs w:val="24"/>
          <w:rtl/>
        </w:rPr>
        <w:t xml:space="preserve"> </w:t>
      </w:r>
      <w:r w:rsidRPr="00BE5426">
        <w:rPr>
          <w:rFonts w:ascii="Calibri" w:hAnsi="Calibri" w:cs="Calibri" w:hint="cs"/>
          <w:sz w:val="24"/>
          <w:szCs w:val="24"/>
          <w:rtl/>
        </w:rPr>
        <w:t xml:space="preserve">לפני ההתרשלות </w:t>
      </w:r>
      <w:r w:rsidRPr="00BE5426">
        <w:rPr>
          <w:rFonts w:ascii="Calibri" w:hAnsi="Calibri" w:cs="Calibri"/>
          <w:sz w:val="24"/>
          <w:szCs w:val="24"/>
          <w:rtl/>
        </w:rPr>
        <w:t>–</w:t>
      </w:r>
      <w:r w:rsidRPr="00BE5426">
        <w:rPr>
          <w:rFonts w:ascii="Calibri" w:hAnsi="Calibri" w:cs="Calibri" w:hint="cs"/>
          <w:sz w:val="24"/>
          <w:szCs w:val="24"/>
          <w:rtl/>
        </w:rPr>
        <w:t xml:space="preserve"> סיכוי של 70% למות.</w:t>
      </w:r>
      <w:r>
        <w:rPr>
          <w:rFonts w:ascii="Calibri" w:hAnsi="Calibri" w:cs="Calibri" w:hint="cs"/>
          <w:sz w:val="24"/>
          <w:szCs w:val="24"/>
          <w:rtl/>
        </w:rPr>
        <w:t xml:space="preserve"> </w:t>
      </w:r>
      <w:r w:rsidRPr="00BE5426">
        <w:rPr>
          <w:rFonts w:ascii="Calibri" w:hAnsi="Calibri" w:cs="Calibri" w:hint="cs"/>
          <w:sz w:val="24"/>
          <w:szCs w:val="24"/>
          <w:rtl/>
        </w:rPr>
        <w:t>בעקבות ההתרשלות- סיכוי של 95% למות.</w:t>
      </w:r>
      <w:r>
        <w:rPr>
          <w:rFonts w:ascii="Calibri" w:hAnsi="Calibri" w:cs="Calibri" w:hint="cs"/>
          <w:sz w:val="24"/>
          <w:szCs w:val="24"/>
          <w:rtl/>
        </w:rPr>
        <w:t xml:space="preserve"> </w:t>
      </w:r>
      <w:r w:rsidRPr="00BE5426">
        <w:rPr>
          <w:rFonts w:ascii="Calibri" w:hAnsi="Calibri" w:cs="Calibri" w:hint="cs"/>
          <w:b/>
          <w:bCs/>
          <w:sz w:val="24"/>
          <w:szCs w:val="24"/>
          <w:rtl/>
        </w:rPr>
        <w:t xml:space="preserve">השאלה המשפטית- </w:t>
      </w:r>
      <w:r w:rsidRPr="00BE5426">
        <w:rPr>
          <w:rFonts w:ascii="Calibri" w:hAnsi="Calibri" w:cs="Calibri" w:hint="cs"/>
          <w:sz w:val="24"/>
          <w:szCs w:val="24"/>
          <w:rtl/>
        </w:rPr>
        <w:t>כיצד מחשבים את אובדן סיכויי ההחלמה?</w:t>
      </w:r>
      <w:r w:rsidRPr="00BE5426">
        <w:rPr>
          <w:rFonts w:ascii="Calibri" w:eastAsia="Calibri" w:hAnsi="Calibri" w:cs="Calibri" w:hint="cs"/>
          <w:b/>
          <w:bCs/>
          <w:sz w:val="24"/>
          <w:szCs w:val="24"/>
          <w:highlight w:val="cyan"/>
          <w:rtl/>
        </w:rPr>
        <w:t xml:space="preserve"> </w:t>
      </w:r>
      <w:r w:rsidRPr="00BE5426">
        <w:rPr>
          <w:rFonts w:ascii="Calibri" w:hAnsi="Calibri" w:cs="Calibri" w:hint="cs"/>
          <w:b/>
          <w:bCs/>
          <w:sz w:val="24"/>
          <w:szCs w:val="24"/>
          <w:rtl/>
        </w:rPr>
        <w:t xml:space="preserve">השופט ריבלין מציג את הנוסחה- </w:t>
      </w:r>
      <m:oMath>
        <m:f>
          <m:fPr>
            <m:ctrlPr>
              <w:rPr>
                <w:rFonts w:ascii="Cambria Math" w:hAnsi="Cambria Math" w:cs="Calibri"/>
                <w:sz w:val="24"/>
                <w:szCs w:val="24"/>
              </w:rPr>
            </m:ctrlPr>
          </m:fPr>
          <m:num>
            <m:r>
              <m:rPr>
                <m:sty m:val="p"/>
              </m:rPr>
              <w:rPr>
                <w:rFonts w:ascii="Cambria Math" w:hAnsi="Cambria Math" w:cs="Calibri"/>
                <w:sz w:val="24"/>
                <w:szCs w:val="24"/>
              </w:rPr>
              <m:t>b-a</m:t>
            </m:r>
          </m:num>
          <m:den>
            <m:r>
              <m:rPr>
                <m:sty m:val="p"/>
              </m:rPr>
              <w:rPr>
                <w:rFonts w:ascii="Cambria Math" w:hAnsi="Cambria Math" w:cs="Calibri"/>
                <w:sz w:val="24"/>
                <w:szCs w:val="24"/>
              </w:rPr>
              <m:t>b</m:t>
            </m:r>
          </m:den>
        </m:f>
      </m:oMath>
      <w:r w:rsidRPr="00BE5426">
        <w:rPr>
          <w:rFonts w:ascii="Calibri" w:hAnsi="Calibri" w:cs="Calibri" w:hint="cs"/>
          <w:sz w:val="24"/>
          <w:szCs w:val="24"/>
          <w:rtl/>
        </w:rPr>
        <w:t xml:space="preserve"> </w:t>
      </w:r>
      <w:r w:rsidRPr="00BE5426">
        <w:rPr>
          <w:rFonts w:ascii="Calibri" w:hAnsi="Calibri" w:cs="Calibri"/>
          <w:sz w:val="24"/>
          <w:szCs w:val="24"/>
        </w:rPr>
        <w:t>D=</w:t>
      </w:r>
      <w:r w:rsidRPr="00BE5426">
        <w:rPr>
          <w:rFonts w:ascii="Calibri" w:hAnsi="Calibri" w:cs="Calibri"/>
          <w:sz w:val="24"/>
          <w:szCs w:val="24"/>
          <w:rtl/>
        </w:rPr>
        <w:br/>
      </w:r>
      <w:r w:rsidRPr="00BE5426">
        <w:rPr>
          <w:rFonts w:ascii="Calibri" w:hAnsi="Calibri" w:cs="Calibri" w:hint="cs"/>
          <w:sz w:val="24"/>
          <w:szCs w:val="24"/>
          <w:rtl/>
        </w:rPr>
        <w:t>הפרמטרים בנוסחה:</w:t>
      </w:r>
      <w:r>
        <w:rPr>
          <w:rFonts w:ascii="Calibri" w:hAnsi="Calibri" w:cs="Calibri" w:hint="cs"/>
          <w:b/>
          <w:bCs/>
          <w:sz w:val="24"/>
          <w:szCs w:val="24"/>
          <w:rtl/>
        </w:rPr>
        <w:t xml:space="preserve"> </w:t>
      </w:r>
      <w:r w:rsidRPr="00BE5426">
        <w:rPr>
          <w:rFonts w:ascii="Calibri" w:hAnsi="Calibri" w:cs="Calibri" w:hint="cs"/>
          <w:b/>
          <w:bCs/>
          <w:sz w:val="24"/>
          <w:szCs w:val="24"/>
          <w:rtl/>
        </w:rPr>
        <w:t xml:space="preserve"> </w:t>
      </w:r>
      <w:r w:rsidRPr="00BE5426">
        <w:rPr>
          <w:rFonts w:ascii="Calibri" w:hAnsi="Calibri" w:cs="Calibri"/>
          <w:sz w:val="24"/>
          <w:szCs w:val="24"/>
        </w:rPr>
        <w:t>b</w:t>
      </w:r>
      <w:r w:rsidRPr="00BE5426">
        <w:rPr>
          <w:rFonts w:ascii="Calibri" w:hAnsi="Calibri" w:cs="Calibri" w:hint="cs"/>
          <w:sz w:val="24"/>
          <w:szCs w:val="24"/>
          <w:rtl/>
        </w:rPr>
        <w:t>- הסיכוי לנזק לאחר התרשלות</w:t>
      </w:r>
      <w:r w:rsidRPr="00BE5426">
        <w:rPr>
          <w:rFonts w:ascii="Calibri" w:hAnsi="Calibri" w:cs="Calibri"/>
          <w:sz w:val="24"/>
          <w:szCs w:val="24"/>
        </w:rPr>
        <w:t xml:space="preserve"> </w:t>
      </w:r>
      <w:r w:rsidRPr="00BE5426">
        <w:rPr>
          <w:rFonts w:ascii="Calibri" w:hAnsi="Calibri" w:cs="Calibri" w:hint="cs"/>
          <w:sz w:val="24"/>
          <w:szCs w:val="24"/>
          <w:rtl/>
        </w:rPr>
        <w:t xml:space="preserve">| </w:t>
      </w:r>
      <w:r w:rsidRPr="00BE5426">
        <w:rPr>
          <w:rFonts w:ascii="Calibri" w:hAnsi="Calibri" w:cs="Calibri"/>
          <w:sz w:val="24"/>
          <w:szCs w:val="24"/>
        </w:rPr>
        <w:t>a</w:t>
      </w:r>
      <w:r w:rsidRPr="00BE5426">
        <w:rPr>
          <w:rFonts w:ascii="Calibri" w:hAnsi="Calibri" w:cs="Calibri" w:hint="cs"/>
          <w:sz w:val="24"/>
          <w:szCs w:val="24"/>
          <w:rtl/>
        </w:rPr>
        <w:t xml:space="preserve">- סיכוי לנזק ללא התרשלות | </w:t>
      </w:r>
      <w:r w:rsidRPr="00BE5426">
        <w:rPr>
          <w:rFonts w:ascii="Calibri" w:hAnsi="Calibri" w:cs="Calibri"/>
          <w:sz w:val="24"/>
          <w:szCs w:val="24"/>
        </w:rPr>
        <w:t>D</w:t>
      </w:r>
      <w:r w:rsidRPr="00BE5426">
        <w:rPr>
          <w:rFonts w:ascii="Calibri" w:hAnsi="Calibri" w:cs="Calibri" w:hint="cs"/>
          <w:sz w:val="24"/>
          <w:szCs w:val="24"/>
          <w:rtl/>
        </w:rPr>
        <w:t>- הנזק שניתן לייחס להתרשלות.</w:t>
      </w:r>
      <w:r>
        <w:rPr>
          <w:rFonts w:ascii="Calibri" w:hAnsi="Calibri" w:cs="Calibri" w:hint="cs"/>
          <w:sz w:val="24"/>
          <w:szCs w:val="24"/>
          <w:rtl/>
        </w:rPr>
        <w:t xml:space="preserve"> </w:t>
      </w:r>
      <w:r w:rsidRPr="00BE5426">
        <w:rPr>
          <w:rFonts w:ascii="Calibri" w:hAnsi="Calibri" w:cs="Calibri" w:hint="cs"/>
          <w:b/>
          <w:bCs/>
          <w:sz w:val="24"/>
          <w:szCs w:val="24"/>
          <w:rtl/>
        </w:rPr>
        <w:t>במקרה שלפנינו:</w:t>
      </w:r>
      <w:r w:rsidRPr="00BE5426">
        <w:rPr>
          <w:rFonts w:ascii="Calibri" w:hAnsi="Calibri" w:cs="Calibri" w:hint="cs"/>
          <w:sz w:val="24"/>
          <w:szCs w:val="24"/>
          <w:rtl/>
        </w:rPr>
        <w:t xml:space="preserve"> </w:t>
      </w:r>
      <m:oMath>
        <m:f>
          <m:fPr>
            <m:ctrlPr>
              <w:rPr>
                <w:rFonts w:ascii="Cambria Math" w:hAnsi="Cambria Math" w:cs="Calibri"/>
                <w:sz w:val="24"/>
                <w:szCs w:val="24"/>
              </w:rPr>
            </m:ctrlPr>
          </m:fPr>
          <m:num>
            <m:r>
              <w:rPr>
                <w:rFonts w:ascii="Cambria Math" w:hAnsi="Cambria Math" w:cs="Calibri"/>
                <w:sz w:val="24"/>
                <w:szCs w:val="24"/>
              </w:rPr>
              <m:t>95%-70%</m:t>
            </m:r>
          </m:num>
          <m:den>
            <m:r>
              <w:rPr>
                <w:rFonts w:ascii="Cambria Math" w:hAnsi="Cambria Math" w:cs="Calibri"/>
                <w:sz w:val="24"/>
                <w:szCs w:val="24"/>
              </w:rPr>
              <m:t>95%</m:t>
            </m:r>
          </m:den>
        </m:f>
      </m:oMath>
      <w:r w:rsidRPr="00BE5426">
        <w:rPr>
          <w:rFonts w:ascii="Calibri" w:hAnsi="Calibri" w:cs="Calibri" w:hint="cs"/>
          <w:sz w:val="24"/>
          <w:szCs w:val="24"/>
          <w:rtl/>
        </w:rPr>
        <w:t xml:space="preserve"> = </w:t>
      </w:r>
      <m:oMath>
        <m:r>
          <m:rPr>
            <m:sty m:val="p"/>
          </m:rPr>
          <w:rPr>
            <w:rFonts w:ascii="Cambria Math" w:hAnsi="Cambria Math" w:cs="Calibri"/>
            <w:sz w:val="24"/>
            <w:szCs w:val="24"/>
            <w:rtl/>
          </w:rPr>
          <m:t>~</m:t>
        </m:r>
      </m:oMath>
      <w:r w:rsidRPr="00BE5426">
        <w:rPr>
          <w:rFonts w:ascii="Calibri" w:hAnsi="Calibri" w:cs="Calibri" w:hint="cs"/>
          <w:sz w:val="24"/>
          <w:szCs w:val="24"/>
          <w:rtl/>
        </w:rPr>
        <w:t xml:space="preserve"> 26%.</w:t>
      </w:r>
    </w:p>
    <w:p w:rsidR="00BE5426" w:rsidRDefault="00BE5426" w:rsidP="00BE5426">
      <w:pPr>
        <w:bidi/>
        <w:jc w:val="left"/>
        <w:rPr>
          <w:rFonts w:ascii="Calibri" w:hAnsi="Calibri" w:cs="Calibri"/>
          <w:sz w:val="24"/>
          <w:szCs w:val="24"/>
          <w:rtl/>
        </w:rPr>
      </w:pPr>
    </w:p>
    <w:p w:rsidR="00BE5426" w:rsidRDefault="00BE5426" w:rsidP="00BE5426">
      <w:pPr>
        <w:bidi/>
        <w:jc w:val="left"/>
        <w:rPr>
          <w:rFonts w:ascii="Calibri" w:hAnsi="Calibri" w:cs="Calibri"/>
          <w:b/>
          <w:bCs/>
          <w:sz w:val="24"/>
          <w:szCs w:val="24"/>
          <w:rtl/>
        </w:rPr>
      </w:pPr>
      <w:r w:rsidRPr="00BE5426">
        <w:rPr>
          <w:rFonts w:ascii="Calibri" w:hAnsi="Calibri" w:cs="Calibri" w:hint="cs"/>
          <w:b/>
          <w:bCs/>
          <w:sz w:val="24"/>
          <w:szCs w:val="24"/>
          <w:highlight w:val="cyan"/>
          <w:rtl/>
        </w:rPr>
        <w:t>3. עמימות סיבתית</w:t>
      </w:r>
    </w:p>
    <w:p w:rsidR="00BE5426" w:rsidRPr="00BE5426" w:rsidRDefault="00BE5426" w:rsidP="00BE5426">
      <w:pPr>
        <w:bidi/>
        <w:jc w:val="left"/>
        <w:rPr>
          <w:rFonts w:ascii="Calibri" w:hAnsi="Calibri" w:cs="Calibri"/>
          <w:sz w:val="24"/>
          <w:szCs w:val="24"/>
          <w:rtl/>
        </w:rPr>
      </w:pPr>
      <w:r w:rsidRPr="00BE5426">
        <w:rPr>
          <w:rFonts w:ascii="Calibri" w:hAnsi="Calibri" w:cs="Calibri" w:hint="cs"/>
          <w:sz w:val="24"/>
          <w:szCs w:val="24"/>
          <w:rtl/>
        </w:rPr>
        <w:t>במצב של עמימות סיבתית לא ברור האם קיים קשר סיבתי בין העוולה לנזק.</w:t>
      </w:r>
      <w:r w:rsidR="00655455">
        <w:rPr>
          <w:rFonts w:ascii="Calibri" w:hAnsi="Calibri" w:cs="Calibri" w:hint="cs"/>
          <w:sz w:val="24"/>
          <w:szCs w:val="24"/>
          <w:rtl/>
        </w:rPr>
        <w:t xml:space="preserve"> </w:t>
      </w:r>
      <w:r w:rsidRPr="00BE5426">
        <w:rPr>
          <w:rFonts w:ascii="Calibri" w:hAnsi="Calibri" w:cs="Calibri" w:hint="cs"/>
          <w:sz w:val="24"/>
          <w:szCs w:val="24"/>
          <w:rtl/>
        </w:rPr>
        <w:t>האם קיימת אפשרות להטיל אחריות במידה חלקית אם ניתן להוכיח קשר סיבתי במידה הנמוכה ב50%; ואם כן, באילו תנאים?</w:t>
      </w:r>
    </w:p>
    <w:p w:rsidR="00BE5426" w:rsidRDefault="00BE5426" w:rsidP="00BE5426">
      <w:pPr>
        <w:bidi/>
        <w:jc w:val="left"/>
        <w:rPr>
          <w:rFonts w:ascii="Calibri" w:hAnsi="Calibri" w:cs="Calibri"/>
          <w:sz w:val="24"/>
          <w:szCs w:val="24"/>
          <w:rtl/>
        </w:rPr>
      </w:pPr>
      <w:r w:rsidRPr="00BE5426">
        <w:rPr>
          <w:rFonts w:ascii="Calibri" w:hAnsi="Calibri" w:cs="Calibri" w:hint="cs"/>
          <w:sz w:val="24"/>
          <w:szCs w:val="24"/>
          <w:rtl/>
        </w:rPr>
        <w:t>נתמקד במצבים של עמימות סיבתית במצבים של נתבע ותובע יחידים.</w:t>
      </w:r>
    </w:p>
    <w:p w:rsidR="00BE5426" w:rsidRPr="00BE5426" w:rsidRDefault="00BE5426" w:rsidP="00BE5426">
      <w:pPr>
        <w:bidi/>
        <w:jc w:val="left"/>
        <w:rPr>
          <w:rFonts w:ascii="Calibri" w:hAnsi="Calibri" w:cs="Calibri"/>
          <w:sz w:val="24"/>
          <w:szCs w:val="24"/>
          <w:rtl/>
        </w:rPr>
      </w:pPr>
    </w:p>
    <w:p w:rsidR="00BE5426" w:rsidRDefault="00BE5426" w:rsidP="00BE5426">
      <w:pPr>
        <w:bidi/>
        <w:jc w:val="left"/>
        <w:rPr>
          <w:rFonts w:ascii="Calibri" w:hAnsi="Calibri" w:cs="Calibri"/>
          <w:sz w:val="24"/>
          <w:szCs w:val="24"/>
          <w:rtl/>
        </w:rPr>
      </w:pPr>
      <w:r w:rsidRPr="00BE5426">
        <w:rPr>
          <w:rFonts w:ascii="Calibri" w:hAnsi="Calibri" w:cs="Calibri" w:hint="cs"/>
          <w:color w:val="FF0000"/>
          <w:sz w:val="24"/>
          <w:szCs w:val="24"/>
          <w:rtl/>
        </w:rPr>
        <w:t xml:space="preserve">פסק דין מלול- </w:t>
      </w:r>
      <w:r w:rsidRPr="00BE5426">
        <w:rPr>
          <w:rFonts w:ascii="Calibri" w:hAnsi="Calibri" w:cs="Calibri" w:hint="cs"/>
          <w:sz w:val="24"/>
          <w:szCs w:val="24"/>
          <w:rtl/>
        </w:rPr>
        <w:t>נולדה פגה לאחר היפרדות שליה; עיכוב רשלני בניתוח; 2 גורמים אפשריים לנזק: 1. הפגות והמחלות הנלוות לה; 2. התרשלות הרופאים.</w:t>
      </w:r>
      <w:r w:rsidR="00043298">
        <w:rPr>
          <w:rFonts w:ascii="Calibri" w:hAnsi="Calibri" w:cs="Calibri" w:hint="cs"/>
          <w:sz w:val="24"/>
          <w:szCs w:val="24"/>
          <w:rtl/>
        </w:rPr>
        <w:t xml:space="preserve"> </w:t>
      </w:r>
      <w:r w:rsidRPr="00BE5426">
        <w:rPr>
          <w:rFonts w:ascii="Calibri" w:hAnsi="Calibri" w:cs="Calibri" w:hint="cs"/>
          <w:sz w:val="24"/>
          <w:szCs w:val="24"/>
          <w:rtl/>
        </w:rPr>
        <w:t>הגורם הראשון הוא המשמעותי, ולכן לא עונה בידי הניזוקה להוכיח קשר סיבתי במידה העולה על 50%.</w:t>
      </w:r>
      <w:r w:rsidRPr="00BE5426">
        <w:rPr>
          <w:rFonts w:ascii="Calibri" w:hAnsi="Calibri" w:cs="Calibri"/>
          <w:sz w:val="24"/>
          <w:szCs w:val="24"/>
          <w:rtl/>
        </w:rPr>
        <w:br/>
      </w:r>
      <w:r w:rsidRPr="00BE5426">
        <w:rPr>
          <w:rFonts w:ascii="Calibri" w:hAnsi="Calibri" w:cs="Calibri" w:hint="cs"/>
          <w:b/>
          <w:bCs/>
          <w:sz w:val="24"/>
          <w:szCs w:val="24"/>
          <w:rtl/>
        </w:rPr>
        <w:t>השאלה המשפטית:</w:t>
      </w:r>
      <w:r w:rsidRPr="00BE5426">
        <w:rPr>
          <w:rFonts w:ascii="Calibri" w:hAnsi="Calibri" w:cs="Calibri" w:hint="cs"/>
          <w:sz w:val="24"/>
          <w:szCs w:val="24"/>
          <w:rtl/>
        </w:rPr>
        <w:t xml:space="preserve"> האם בכל זאת ניתן להטיל אחריות על בית החולים לפצות את הניזוקה בשיעור יחסי התואם להסתברות שההתרשלות גרמה לנזק?</w:t>
      </w:r>
      <w:r w:rsidR="00043298">
        <w:rPr>
          <w:rFonts w:ascii="Calibri" w:hAnsi="Calibri" w:cs="Calibri" w:hint="cs"/>
          <w:sz w:val="24"/>
          <w:szCs w:val="24"/>
          <w:rtl/>
        </w:rPr>
        <w:t xml:space="preserve"> כלומר, האם ניתן להטיך אחריות לפי הסתברות הגרימה?</w:t>
      </w:r>
    </w:p>
    <w:p w:rsidR="00043298" w:rsidRDefault="00043298" w:rsidP="00043298">
      <w:pPr>
        <w:bidi/>
        <w:jc w:val="left"/>
        <w:rPr>
          <w:rFonts w:ascii="Calibri" w:hAnsi="Calibri" w:cs="Calibri"/>
          <w:sz w:val="24"/>
          <w:szCs w:val="24"/>
          <w:rtl/>
        </w:rPr>
      </w:pPr>
    </w:p>
    <w:p w:rsidR="00043298" w:rsidRPr="00043298" w:rsidRDefault="00043298" w:rsidP="00043298">
      <w:pPr>
        <w:bidi/>
        <w:jc w:val="left"/>
        <w:rPr>
          <w:rFonts w:ascii="Calibri" w:hAnsi="Calibri" w:cs="Calibri"/>
          <w:b/>
          <w:bCs/>
          <w:sz w:val="24"/>
          <w:szCs w:val="24"/>
          <w:rtl/>
        </w:rPr>
      </w:pPr>
      <w:r w:rsidRPr="00043298">
        <w:rPr>
          <w:rFonts w:ascii="Calibri" w:hAnsi="Calibri" w:cs="Calibri" w:hint="cs"/>
          <w:b/>
          <w:bCs/>
          <w:sz w:val="24"/>
          <w:szCs w:val="24"/>
          <w:rtl/>
        </w:rPr>
        <w:t>העליון, השופטת נאור (לא ההלכה)-</w:t>
      </w:r>
    </w:p>
    <w:p w:rsidR="00043298" w:rsidRPr="00043298" w:rsidRDefault="00043298" w:rsidP="00043298">
      <w:pPr>
        <w:bidi/>
        <w:jc w:val="left"/>
        <w:rPr>
          <w:rFonts w:ascii="Calibri" w:hAnsi="Calibri" w:cs="Calibri"/>
          <w:sz w:val="24"/>
          <w:szCs w:val="24"/>
          <w:rtl/>
        </w:rPr>
      </w:pPr>
      <w:r w:rsidRPr="00043298">
        <w:rPr>
          <w:rFonts w:ascii="Calibri" w:hAnsi="Calibri" w:cs="Calibri" w:hint="cs"/>
          <w:sz w:val="24"/>
          <w:szCs w:val="24"/>
          <w:rtl/>
        </w:rPr>
        <w:t>על מנת להטיל אחריות הסתברותית על דרך האומדנה:</w:t>
      </w:r>
    </w:p>
    <w:p w:rsidR="00043298" w:rsidRPr="00043298" w:rsidRDefault="00043298" w:rsidP="00C4197C">
      <w:pPr>
        <w:numPr>
          <w:ilvl w:val="0"/>
          <w:numId w:val="32"/>
        </w:numPr>
        <w:bidi/>
        <w:jc w:val="left"/>
        <w:rPr>
          <w:rFonts w:ascii="Calibri" w:hAnsi="Calibri" w:cs="Calibri"/>
          <w:sz w:val="24"/>
          <w:szCs w:val="24"/>
        </w:rPr>
      </w:pPr>
      <w:r w:rsidRPr="00043298">
        <w:rPr>
          <w:rFonts w:ascii="Calibri" w:hAnsi="Calibri" w:cs="Calibri" w:hint="cs"/>
          <w:sz w:val="24"/>
          <w:szCs w:val="24"/>
          <w:rtl/>
        </w:rPr>
        <w:t>יש להוכיח קיומה של חובת זהירות והתרשלות; וכן</w:t>
      </w:r>
    </w:p>
    <w:p w:rsidR="00043298" w:rsidRPr="00043298" w:rsidRDefault="00043298" w:rsidP="00C4197C">
      <w:pPr>
        <w:numPr>
          <w:ilvl w:val="0"/>
          <w:numId w:val="32"/>
        </w:numPr>
        <w:bidi/>
        <w:jc w:val="left"/>
        <w:rPr>
          <w:rFonts w:ascii="Calibri" w:hAnsi="Calibri" w:cs="Calibri"/>
          <w:sz w:val="24"/>
          <w:szCs w:val="24"/>
        </w:rPr>
      </w:pPr>
      <w:r w:rsidRPr="00043298">
        <w:rPr>
          <w:rFonts w:ascii="Calibri" w:hAnsi="Calibri" w:cs="Calibri" w:hint="cs"/>
          <w:sz w:val="24"/>
          <w:szCs w:val="24"/>
          <w:rtl/>
        </w:rPr>
        <w:lastRenderedPageBreak/>
        <w:t>שהתרשלות זו היא גורם סיכון לנזק שנגרם (ומתקיימת צפיות); וכן,</w:t>
      </w:r>
    </w:p>
    <w:p w:rsidR="00043298" w:rsidRPr="00043298" w:rsidRDefault="00043298" w:rsidP="00C4197C">
      <w:pPr>
        <w:numPr>
          <w:ilvl w:val="0"/>
          <w:numId w:val="32"/>
        </w:numPr>
        <w:bidi/>
        <w:jc w:val="left"/>
        <w:rPr>
          <w:rFonts w:ascii="Calibri" w:hAnsi="Calibri" w:cs="Calibri"/>
          <w:sz w:val="24"/>
          <w:szCs w:val="24"/>
        </w:rPr>
      </w:pPr>
      <w:r w:rsidRPr="00043298">
        <w:rPr>
          <w:rFonts w:ascii="Calibri" w:hAnsi="Calibri" w:cs="Calibri" w:hint="cs"/>
          <w:sz w:val="24"/>
          <w:szCs w:val="24"/>
          <w:rtl/>
        </w:rPr>
        <w:t>כי יש קושי מובנה להוכיח קש"ס עובדתי במידה הנדרשת; וכן,</w:t>
      </w:r>
    </w:p>
    <w:p w:rsidR="00043298" w:rsidRPr="00043298" w:rsidRDefault="00043298" w:rsidP="00C4197C">
      <w:pPr>
        <w:numPr>
          <w:ilvl w:val="0"/>
          <w:numId w:val="32"/>
        </w:numPr>
        <w:bidi/>
        <w:jc w:val="left"/>
        <w:rPr>
          <w:rFonts w:ascii="Calibri" w:hAnsi="Calibri" w:cs="Calibri"/>
          <w:sz w:val="24"/>
          <w:szCs w:val="24"/>
        </w:rPr>
      </w:pPr>
      <w:r w:rsidRPr="00043298">
        <w:rPr>
          <w:rFonts w:ascii="Calibri" w:hAnsi="Calibri" w:cs="Calibri" w:hint="cs"/>
          <w:sz w:val="24"/>
          <w:szCs w:val="24"/>
          <w:rtl/>
        </w:rPr>
        <w:t>שקיימת אפשרות ממשית לגבי קיומו של קש"ס.</w:t>
      </w:r>
    </w:p>
    <w:p w:rsidR="00043298" w:rsidRPr="00043298" w:rsidRDefault="00043298" w:rsidP="00043298">
      <w:pPr>
        <w:bidi/>
        <w:jc w:val="left"/>
        <w:rPr>
          <w:rFonts w:ascii="Calibri" w:hAnsi="Calibri" w:cs="Calibri"/>
          <w:sz w:val="24"/>
          <w:szCs w:val="24"/>
          <w:rtl/>
        </w:rPr>
      </w:pPr>
    </w:p>
    <w:p w:rsidR="00043298" w:rsidRPr="00043298" w:rsidRDefault="00043298" w:rsidP="00043298">
      <w:pPr>
        <w:bidi/>
        <w:jc w:val="left"/>
        <w:rPr>
          <w:rFonts w:ascii="Calibri" w:hAnsi="Calibri" w:cs="Calibri"/>
          <w:sz w:val="24"/>
          <w:szCs w:val="24"/>
          <w:rtl/>
        </w:rPr>
      </w:pPr>
      <w:r w:rsidRPr="00043298">
        <w:rPr>
          <w:rFonts w:ascii="Calibri" w:hAnsi="Calibri" w:cs="Calibri" w:hint="cs"/>
          <w:sz w:val="24"/>
          <w:szCs w:val="24"/>
          <w:rtl/>
        </w:rPr>
        <w:t>מה שאין לנו פה- מבחן האלמלא. יש פה באופן מובנה קושי סיבתי.</w:t>
      </w:r>
      <w:r w:rsidRPr="00043298">
        <w:rPr>
          <w:rFonts w:ascii="Calibri" w:hAnsi="Calibri" w:cs="Calibri"/>
          <w:sz w:val="24"/>
          <w:szCs w:val="24"/>
          <w:rtl/>
        </w:rPr>
        <w:br/>
      </w:r>
      <w:r w:rsidRPr="00043298">
        <w:rPr>
          <w:rFonts w:ascii="Calibri" w:hAnsi="Calibri" w:cs="Calibri" w:hint="cs"/>
          <w:b/>
          <w:bCs/>
          <w:sz w:val="24"/>
          <w:szCs w:val="24"/>
          <w:rtl/>
        </w:rPr>
        <w:t>מה הקושי בהכרעה זו?</w:t>
      </w:r>
    </w:p>
    <w:p w:rsidR="00043298" w:rsidRPr="00043298" w:rsidRDefault="00043298" w:rsidP="00C4197C">
      <w:pPr>
        <w:numPr>
          <w:ilvl w:val="0"/>
          <w:numId w:val="33"/>
        </w:numPr>
        <w:bidi/>
        <w:jc w:val="left"/>
        <w:rPr>
          <w:rFonts w:ascii="Calibri" w:hAnsi="Calibri" w:cs="Calibri"/>
          <w:sz w:val="24"/>
          <w:szCs w:val="24"/>
        </w:rPr>
      </w:pPr>
      <w:r w:rsidRPr="00043298">
        <w:rPr>
          <w:rFonts w:ascii="Calibri" w:hAnsi="Calibri" w:cs="Calibri"/>
          <w:sz w:val="24"/>
          <w:szCs w:val="24"/>
          <w:rtl/>
        </w:rPr>
        <w:t xml:space="preserve">הרתעה בחסר- רופאים לא ייזהרו מספיק כי הם יודעים שישלמו רק מעט אם הנזק יתממש. </w:t>
      </w:r>
    </w:p>
    <w:p w:rsidR="00043298" w:rsidRPr="00043298" w:rsidRDefault="00043298" w:rsidP="00C4197C">
      <w:pPr>
        <w:numPr>
          <w:ilvl w:val="0"/>
          <w:numId w:val="33"/>
        </w:numPr>
        <w:bidi/>
        <w:jc w:val="left"/>
        <w:rPr>
          <w:rFonts w:ascii="Calibri" w:hAnsi="Calibri" w:cs="Calibri"/>
          <w:sz w:val="24"/>
          <w:szCs w:val="24"/>
        </w:rPr>
      </w:pPr>
      <w:r w:rsidRPr="00043298">
        <w:rPr>
          <w:rFonts w:ascii="Calibri" w:hAnsi="Calibri" w:cs="Calibri"/>
          <w:sz w:val="24"/>
          <w:szCs w:val="24"/>
          <w:rtl/>
        </w:rPr>
        <w:t xml:space="preserve">מנגד גם אפשר לטעון להתרעה ביתר- כי הם יודעים שבכל נזק תוטל עליהם אחריות מסוימת. </w:t>
      </w:r>
    </w:p>
    <w:p w:rsidR="00043298" w:rsidRPr="00043298" w:rsidRDefault="00043298" w:rsidP="00C4197C">
      <w:pPr>
        <w:numPr>
          <w:ilvl w:val="0"/>
          <w:numId w:val="33"/>
        </w:numPr>
        <w:bidi/>
        <w:jc w:val="left"/>
        <w:rPr>
          <w:rFonts w:ascii="Calibri" w:hAnsi="Calibri" w:cs="Calibri"/>
          <w:sz w:val="24"/>
          <w:szCs w:val="24"/>
        </w:rPr>
      </w:pPr>
      <w:r w:rsidRPr="00043298">
        <w:rPr>
          <w:rFonts w:ascii="Calibri" w:hAnsi="Calibri" w:cs="Calibri"/>
          <w:sz w:val="24"/>
          <w:szCs w:val="24"/>
          <w:rtl/>
        </w:rPr>
        <w:t xml:space="preserve">פוגע ברעיון של צדק מתקן- אנשים משלמים פיצוי גם אם לא הם גרמו לנזק. </w:t>
      </w:r>
    </w:p>
    <w:p w:rsidR="00DF4F3F" w:rsidRDefault="00DF4F3F" w:rsidP="00DF4F3F">
      <w:pPr>
        <w:bidi/>
        <w:jc w:val="left"/>
        <w:rPr>
          <w:rFonts w:ascii="Calibri" w:hAnsi="Calibri" w:cs="Calibri"/>
          <w:sz w:val="24"/>
          <w:szCs w:val="24"/>
          <w:rtl/>
        </w:rPr>
      </w:pPr>
    </w:p>
    <w:p w:rsidR="00DF4F3F" w:rsidRPr="00DF4F3F" w:rsidRDefault="00DF4F3F" w:rsidP="00DF4F3F">
      <w:pPr>
        <w:bidi/>
        <w:jc w:val="left"/>
        <w:rPr>
          <w:rFonts w:ascii="Calibri" w:hAnsi="Calibri" w:cs="Calibri"/>
          <w:b/>
          <w:bCs/>
          <w:sz w:val="24"/>
          <w:szCs w:val="24"/>
          <w:rtl/>
        </w:rPr>
      </w:pPr>
      <w:r w:rsidRPr="00DF4F3F">
        <w:rPr>
          <w:rFonts w:ascii="Calibri" w:hAnsi="Calibri" w:cs="Calibri" w:hint="cs"/>
          <w:b/>
          <w:bCs/>
          <w:sz w:val="24"/>
          <w:szCs w:val="24"/>
          <w:u w:val="single"/>
          <w:rtl/>
        </w:rPr>
        <w:t>הדיון הנוסף בעניין מלול</w:t>
      </w:r>
      <w:r w:rsidRPr="00DF4F3F">
        <w:rPr>
          <w:rFonts w:ascii="Calibri" w:hAnsi="Calibri" w:cs="Calibri"/>
          <w:b/>
          <w:bCs/>
          <w:sz w:val="24"/>
          <w:szCs w:val="24"/>
          <w:rtl/>
        </w:rPr>
        <w:br/>
      </w:r>
      <w:r w:rsidRPr="00DF4F3F">
        <w:rPr>
          <w:rFonts w:ascii="Calibri" w:hAnsi="Calibri" w:cs="Calibri" w:hint="cs"/>
          <w:b/>
          <w:bCs/>
          <w:sz w:val="24"/>
          <w:szCs w:val="24"/>
          <w:rtl/>
        </w:rPr>
        <w:t>השופט ריבלין: (עדיין לא ההלכה)</w:t>
      </w:r>
    </w:p>
    <w:p w:rsidR="00DF4F3F" w:rsidRPr="00DF4F3F" w:rsidRDefault="00DF4F3F" w:rsidP="00DF4F3F">
      <w:pPr>
        <w:bidi/>
        <w:jc w:val="left"/>
        <w:rPr>
          <w:rFonts w:ascii="Calibri" w:hAnsi="Calibri" w:cs="Calibri"/>
          <w:sz w:val="24"/>
          <w:szCs w:val="24"/>
        </w:rPr>
      </w:pPr>
      <w:r w:rsidRPr="00DF4F3F">
        <w:rPr>
          <w:rFonts w:ascii="Calibri" w:hAnsi="Calibri" w:cs="Calibri" w:hint="cs"/>
          <w:b/>
          <w:bCs/>
          <w:sz w:val="24"/>
          <w:szCs w:val="24"/>
          <w:rtl/>
        </w:rPr>
        <w:t>מזיק יחיד וניזוק יחיד-</w:t>
      </w:r>
      <w:r w:rsidRPr="00DF4F3F">
        <w:rPr>
          <w:rFonts w:ascii="Calibri" w:hAnsi="Calibri" w:cs="Calibri" w:hint="cs"/>
          <w:sz w:val="24"/>
          <w:szCs w:val="24"/>
          <w:rtl/>
        </w:rPr>
        <w:t xml:space="preserve"> (המקרה בפסק הדין) אין אפשרות של פיצויים הסתברותיים. החריג: אובדן סיכויי החלמה. </w:t>
      </w:r>
    </w:p>
    <w:p w:rsidR="00DF4F3F" w:rsidRPr="00DF4F3F" w:rsidRDefault="00DF4F3F" w:rsidP="00DF4F3F">
      <w:pPr>
        <w:bidi/>
        <w:jc w:val="left"/>
        <w:rPr>
          <w:rFonts w:ascii="Calibri" w:hAnsi="Calibri" w:cs="Calibri"/>
          <w:sz w:val="24"/>
          <w:szCs w:val="24"/>
        </w:rPr>
      </w:pPr>
      <w:r w:rsidRPr="00DF4F3F">
        <w:rPr>
          <w:rFonts w:ascii="Calibri" w:hAnsi="Calibri" w:cs="Calibri" w:hint="cs"/>
          <w:sz w:val="24"/>
          <w:szCs w:val="24"/>
          <w:rtl/>
        </w:rPr>
        <w:t xml:space="preserve">ניתן לאפשר פיצוי הסתברותי כאשר מתקיימים התנאים הבאים </w:t>
      </w:r>
      <w:r w:rsidRPr="00DF4F3F">
        <w:rPr>
          <w:rFonts w:ascii="Calibri" w:hAnsi="Calibri" w:cs="Calibri" w:hint="cs"/>
          <w:b/>
          <w:bCs/>
          <w:sz w:val="24"/>
          <w:szCs w:val="24"/>
          <w:u w:val="single"/>
          <w:rtl/>
        </w:rPr>
        <w:t>במצטבר:</w:t>
      </w:r>
    </w:p>
    <w:p w:rsidR="00DF4F3F" w:rsidRDefault="00DF4F3F" w:rsidP="00DF4F3F">
      <w:pPr>
        <w:bidi/>
        <w:jc w:val="left"/>
        <w:rPr>
          <w:rFonts w:ascii="Calibri" w:hAnsi="Calibri" w:cs="Calibri"/>
          <w:sz w:val="24"/>
          <w:szCs w:val="24"/>
          <w:rtl/>
        </w:rPr>
      </w:pPr>
      <w:r w:rsidRPr="00DF4F3F">
        <w:rPr>
          <w:rFonts w:ascii="Calibri" w:hAnsi="Calibri" w:cs="Calibri" w:hint="cs"/>
          <w:sz w:val="24"/>
          <w:szCs w:val="24"/>
          <w:rtl/>
        </w:rPr>
        <w:t>1. מזיק.</w:t>
      </w:r>
      <w:r w:rsidRPr="00DF4F3F">
        <w:rPr>
          <w:rFonts w:ascii="Calibri" w:hAnsi="Calibri" w:cs="Calibri"/>
          <w:sz w:val="24"/>
          <w:szCs w:val="24"/>
          <w:rtl/>
        </w:rPr>
        <w:br/>
      </w:r>
      <w:r w:rsidRPr="00DF4F3F">
        <w:rPr>
          <w:rFonts w:ascii="Calibri" w:hAnsi="Calibri" w:cs="Calibri" w:hint="cs"/>
          <w:sz w:val="24"/>
          <w:szCs w:val="24"/>
          <w:rtl/>
        </w:rPr>
        <w:t>2. קבוצת ניזוקים.</w:t>
      </w:r>
      <w:r w:rsidRPr="00DF4F3F">
        <w:rPr>
          <w:rFonts w:ascii="Calibri" w:hAnsi="Calibri" w:cs="Calibri"/>
          <w:sz w:val="24"/>
          <w:szCs w:val="24"/>
          <w:rtl/>
        </w:rPr>
        <w:br/>
      </w:r>
      <w:r w:rsidRPr="00DF4F3F">
        <w:rPr>
          <w:rFonts w:ascii="Calibri" w:hAnsi="Calibri" w:cs="Calibri" w:hint="cs"/>
          <w:sz w:val="24"/>
          <w:szCs w:val="24"/>
          <w:rtl/>
        </w:rPr>
        <w:t>3. סיכון חוזר ומשותף לכל הניזוקים.</w:t>
      </w:r>
      <w:r w:rsidRPr="00DF4F3F">
        <w:rPr>
          <w:rFonts w:ascii="Calibri" w:hAnsi="Calibri" w:cs="Calibri"/>
          <w:sz w:val="24"/>
          <w:szCs w:val="24"/>
          <w:rtl/>
        </w:rPr>
        <w:br/>
      </w:r>
      <w:r w:rsidRPr="00DF4F3F">
        <w:rPr>
          <w:rFonts w:ascii="Calibri" w:hAnsi="Calibri" w:cs="Calibri" w:hint="cs"/>
          <w:sz w:val="24"/>
          <w:szCs w:val="24"/>
          <w:rtl/>
        </w:rPr>
        <w:t>4. הטיה עקבית בהחלת כלל מאזן ההסתברויות. כלומר- הניזוקים לא יוכלו לעמוד בכלל מאזן ההסתברויות.</w:t>
      </w:r>
      <w:r w:rsidRPr="00DF4F3F">
        <w:rPr>
          <w:rFonts w:ascii="Calibri" w:hAnsi="Calibri" w:cs="Calibri" w:hint="cs"/>
          <w:sz w:val="24"/>
          <w:szCs w:val="24"/>
          <w:rtl/>
        </w:rPr>
        <w:br/>
      </w:r>
    </w:p>
    <w:p w:rsidR="00DF4F3F" w:rsidRPr="00DF4F3F" w:rsidRDefault="00DF4F3F" w:rsidP="00DF4F3F">
      <w:pPr>
        <w:bidi/>
        <w:rPr>
          <w:rFonts w:ascii="Calibri" w:hAnsi="Calibri" w:cs="Calibri"/>
          <w:sz w:val="24"/>
          <w:szCs w:val="24"/>
          <w:rtl/>
        </w:rPr>
      </w:pPr>
      <w:r w:rsidRPr="00DF4F3F">
        <w:rPr>
          <w:rFonts w:ascii="Calibri" w:hAnsi="Calibri" w:cs="Calibri" w:hint="cs"/>
          <w:b/>
          <w:bCs/>
          <w:sz w:val="24"/>
          <w:szCs w:val="24"/>
          <w:rtl/>
        </w:rPr>
        <w:t>השופטת נאור:</w:t>
      </w:r>
    </w:p>
    <w:p w:rsidR="00DF4F3F" w:rsidRPr="00DF4F3F" w:rsidRDefault="00DF4F3F" w:rsidP="00C4197C">
      <w:pPr>
        <w:numPr>
          <w:ilvl w:val="0"/>
          <w:numId w:val="34"/>
        </w:numPr>
        <w:bidi/>
        <w:rPr>
          <w:rFonts w:ascii="Calibri" w:hAnsi="Calibri" w:cs="Calibri"/>
          <w:sz w:val="24"/>
          <w:szCs w:val="24"/>
        </w:rPr>
      </w:pPr>
      <w:r w:rsidRPr="00DF4F3F">
        <w:rPr>
          <w:rFonts w:ascii="Calibri" w:hAnsi="Calibri" w:cs="Calibri" w:hint="cs"/>
          <w:sz w:val="24"/>
          <w:szCs w:val="24"/>
          <w:rtl/>
        </w:rPr>
        <w:t xml:space="preserve">גישתו של ריבלין מצומצמת מדי ונכונה למצבים של ריבוי ניזוקים. לגבי מצבים אלה נוטה להסכים, אולם אין זה מקרה הליבה (עמימות לגבי הוכחת קש"ס). </w:t>
      </w:r>
    </w:p>
    <w:p w:rsidR="00DF4F3F" w:rsidRPr="00DF4F3F" w:rsidRDefault="00DF4F3F" w:rsidP="00C4197C">
      <w:pPr>
        <w:numPr>
          <w:ilvl w:val="0"/>
          <w:numId w:val="34"/>
        </w:numPr>
        <w:bidi/>
        <w:rPr>
          <w:rFonts w:ascii="Calibri" w:hAnsi="Calibri" w:cs="Calibri"/>
          <w:sz w:val="24"/>
          <w:szCs w:val="24"/>
        </w:rPr>
      </w:pPr>
      <w:r w:rsidRPr="00DF4F3F">
        <w:rPr>
          <w:rFonts w:ascii="Calibri" w:hAnsi="Calibri" w:cs="Calibri" w:hint="cs"/>
          <w:sz w:val="24"/>
          <w:szCs w:val="24"/>
          <w:rtl/>
        </w:rPr>
        <w:t xml:space="preserve">יש לאפשר פיצוי יחסי לפי הסתברות גרימת הנזק במקרים יוצאי דופן שבהם העמימות הסיבתית מובנית- נובע ממגבלות המדע </w:t>
      </w:r>
      <w:r w:rsidRPr="00DF4F3F">
        <w:rPr>
          <w:rFonts w:ascii="Calibri" w:hAnsi="Calibri" w:cs="Calibri"/>
          <w:sz w:val="24"/>
          <w:szCs w:val="24"/>
          <w:rtl/>
        </w:rPr>
        <w:t>–</w:t>
      </w:r>
      <w:r w:rsidRPr="00DF4F3F">
        <w:rPr>
          <w:rFonts w:ascii="Calibri" w:hAnsi="Calibri" w:cs="Calibri" w:hint="cs"/>
          <w:sz w:val="24"/>
          <w:szCs w:val="24"/>
          <w:rtl/>
        </w:rPr>
        <w:t xml:space="preserve"> ואי מתן פיצוי יחסי יסכל את מטרות הצדק המתקן ויצור הרתעה בחסר.</w:t>
      </w:r>
    </w:p>
    <w:p w:rsidR="00DF4F3F" w:rsidRPr="00DF4F3F" w:rsidRDefault="00DF4F3F" w:rsidP="00C4197C">
      <w:pPr>
        <w:numPr>
          <w:ilvl w:val="0"/>
          <w:numId w:val="34"/>
        </w:numPr>
        <w:bidi/>
        <w:rPr>
          <w:rFonts w:ascii="Calibri" w:hAnsi="Calibri" w:cs="Calibri"/>
          <w:sz w:val="24"/>
          <w:szCs w:val="24"/>
        </w:rPr>
      </w:pPr>
      <w:r w:rsidRPr="00DF4F3F">
        <w:rPr>
          <w:rFonts w:ascii="Calibri" w:hAnsi="Calibri" w:cs="Calibri" w:hint="cs"/>
          <w:sz w:val="24"/>
          <w:szCs w:val="24"/>
          <w:rtl/>
        </w:rPr>
        <w:t>על אף העמימות, על התובע להוכיח שהתרשלות הנתבע הייתה גורם משמעותי.</w:t>
      </w:r>
    </w:p>
    <w:p w:rsidR="001F4785" w:rsidRDefault="00DF4F3F" w:rsidP="00DF4F3F">
      <w:pPr>
        <w:bidi/>
        <w:rPr>
          <w:rFonts w:ascii="Calibri" w:hAnsi="Calibri" w:cs="Calibri"/>
          <w:sz w:val="24"/>
          <w:szCs w:val="24"/>
          <w:rtl/>
        </w:rPr>
      </w:pPr>
      <w:r w:rsidRPr="00DF4F3F">
        <w:rPr>
          <w:rFonts w:ascii="Calibri" w:hAnsi="Calibri" w:cs="Calibri" w:hint="cs"/>
          <w:sz w:val="24"/>
          <w:szCs w:val="24"/>
          <w:rtl/>
        </w:rPr>
        <w:t>אין לאפשר פיצוי יחסי אם הוכח קש"ס במידה הגבוהה מ50% והקטנה מ100%.</w:t>
      </w:r>
    </w:p>
    <w:p w:rsidR="00DF4F3F" w:rsidRDefault="00DF4F3F" w:rsidP="00DF4F3F">
      <w:pPr>
        <w:bidi/>
        <w:rPr>
          <w:rFonts w:ascii="Calibri" w:hAnsi="Calibri" w:cs="Calibri"/>
          <w:sz w:val="24"/>
          <w:szCs w:val="24"/>
          <w:rtl/>
        </w:rPr>
      </w:pPr>
    </w:p>
    <w:p w:rsidR="00DF4F3F" w:rsidRDefault="00DF4F3F" w:rsidP="00DF4F3F">
      <w:pPr>
        <w:bidi/>
        <w:rPr>
          <w:rFonts w:ascii="Calibri" w:hAnsi="Calibri" w:cs="Calibri"/>
          <w:b/>
          <w:bCs/>
          <w:sz w:val="24"/>
          <w:szCs w:val="24"/>
          <w:u w:val="single"/>
          <w:rtl/>
        </w:rPr>
      </w:pPr>
      <w:r w:rsidRPr="00DF4F3F">
        <w:rPr>
          <w:rFonts w:ascii="Calibri" w:hAnsi="Calibri" w:cs="Calibri" w:hint="cs"/>
          <w:b/>
          <w:bCs/>
          <w:sz w:val="24"/>
          <w:szCs w:val="24"/>
          <w:u w:val="single"/>
          <w:rtl/>
        </w:rPr>
        <w:t>ההלכה שניתן לחלץ מפסק דין מלול-</w:t>
      </w:r>
    </w:p>
    <w:p w:rsidR="00DF4F3F" w:rsidRDefault="00DF4F3F" w:rsidP="00C4197C">
      <w:pPr>
        <w:pStyle w:val="ListParagraph"/>
        <w:numPr>
          <w:ilvl w:val="0"/>
          <w:numId w:val="35"/>
        </w:numPr>
        <w:bidi/>
        <w:jc w:val="left"/>
        <w:rPr>
          <w:rFonts w:ascii="Calibri" w:hAnsi="Calibri" w:cs="Calibri"/>
          <w:sz w:val="24"/>
          <w:szCs w:val="24"/>
        </w:rPr>
      </w:pPr>
      <w:r w:rsidRPr="00DF4F3F">
        <w:rPr>
          <w:rFonts w:ascii="Calibri" w:hAnsi="Calibri" w:cs="Calibri" w:hint="cs"/>
          <w:sz w:val="24"/>
          <w:szCs w:val="24"/>
          <w:rtl/>
        </w:rPr>
        <w:t>כיום, לא ניתן לתת פיצוי במקרה של סיבתיות עמומה במצבים של ניזוק ומזיק יחידים (למעט במקרה המובחן של אובדן סיכויי החלמה).</w:t>
      </w:r>
    </w:p>
    <w:p w:rsidR="00DF4F3F" w:rsidRDefault="00DF4F3F" w:rsidP="00C4197C">
      <w:pPr>
        <w:pStyle w:val="ListParagraph"/>
        <w:numPr>
          <w:ilvl w:val="0"/>
          <w:numId w:val="35"/>
        </w:numPr>
        <w:bidi/>
        <w:jc w:val="left"/>
        <w:rPr>
          <w:rFonts w:ascii="Calibri" w:hAnsi="Calibri" w:cs="Calibri"/>
          <w:sz w:val="24"/>
          <w:szCs w:val="24"/>
        </w:rPr>
      </w:pPr>
      <w:r w:rsidRPr="00DF4F3F">
        <w:rPr>
          <w:rFonts w:ascii="Calibri" w:hAnsi="Calibri" w:cs="Calibri" w:hint="cs"/>
          <w:sz w:val="24"/>
          <w:szCs w:val="24"/>
          <w:rtl/>
        </w:rPr>
        <w:t xml:space="preserve"> ככל הנראה, יינתן פיצוי הסתברותי במצבים של הטיה שיטתית. 4 התנאים של ריבלין:</w:t>
      </w:r>
    </w:p>
    <w:p w:rsidR="00DF4F3F" w:rsidRDefault="00DF4F3F" w:rsidP="00DF4F3F">
      <w:pPr>
        <w:pStyle w:val="ListParagraph"/>
        <w:bidi/>
        <w:ind w:left="360"/>
        <w:jc w:val="left"/>
        <w:rPr>
          <w:rFonts w:ascii="Calibri" w:hAnsi="Calibri" w:cs="Calibri"/>
          <w:sz w:val="24"/>
          <w:szCs w:val="24"/>
          <w:rtl/>
        </w:rPr>
      </w:pPr>
      <w:r>
        <w:rPr>
          <w:rFonts w:ascii="Calibri" w:hAnsi="Calibri" w:cs="Calibri" w:hint="cs"/>
          <w:sz w:val="24"/>
          <w:szCs w:val="24"/>
          <w:rtl/>
        </w:rPr>
        <w:t xml:space="preserve">1. </w:t>
      </w:r>
      <w:r w:rsidRPr="00DF4F3F">
        <w:rPr>
          <w:rFonts w:ascii="Calibri" w:hAnsi="Calibri" w:cs="Calibri" w:hint="cs"/>
          <w:sz w:val="24"/>
          <w:szCs w:val="24"/>
          <w:rtl/>
        </w:rPr>
        <w:t>מזיק.</w:t>
      </w:r>
      <w:r>
        <w:rPr>
          <w:rFonts w:ascii="Calibri" w:hAnsi="Calibri" w:cs="Calibri"/>
          <w:sz w:val="24"/>
          <w:szCs w:val="24"/>
          <w:rtl/>
        </w:rPr>
        <w:br/>
      </w:r>
      <w:r>
        <w:rPr>
          <w:rFonts w:ascii="Calibri" w:hAnsi="Calibri" w:cs="Calibri" w:hint="cs"/>
          <w:sz w:val="24"/>
          <w:szCs w:val="24"/>
          <w:rtl/>
        </w:rPr>
        <w:t>2. קבוצת ניזוקים.</w:t>
      </w:r>
      <w:r>
        <w:rPr>
          <w:rFonts w:ascii="Calibri" w:hAnsi="Calibri" w:cs="Calibri"/>
          <w:sz w:val="24"/>
          <w:szCs w:val="24"/>
          <w:rtl/>
        </w:rPr>
        <w:br/>
      </w:r>
      <w:r>
        <w:rPr>
          <w:rFonts w:ascii="Calibri" w:hAnsi="Calibri" w:cs="Calibri" w:hint="cs"/>
          <w:sz w:val="24"/>
          <w:szCs w:val="24"/>
          <w:rtl/>
        </w:rPr>
        <w:t>3. סיכון חוזר ומשותף לכל הניזוקים.</w:t>
      </w:r>
      <w:r>
        <w:rPr>
          <w:rFonts w:ascii="Calibri" w:hAnsi="Calibri" w:cs="Calibri"/>
          <w:sz w:val="24"/>
          <w:szCs w:val="24"/>
          <w:rtl/>
        </w:rPr>
        <w:br/>
      </w:r>
      <w:r>
        <w:rPr>
          <w:rFonts w:ascii="Calibri" w:hAnsi="Calibri" w:cs="Calibri" w:hint="cs"/>
          <w:sz w:val="24"/>
          <w:szCs w:val="24"/>
          <w:rtl/>
        </w:rPr>
        <w:t>4. הטיה עקבית בהחלת כלל מאזן ההסתברויות.</w:t>
      </w:r>
    </w:p>
    <w:p w:rsidR="00BD0E44" w:rsidRDefault="00DF4F3F" w:rsidP="00C4197C">
      <w:pPr>
        <w:pStyle w:val="ListParagraph"/>
        <w:numPr>
          <w:ilvl w:val="0"/>
          <w:numId w:val="36"/>
        </w:numPr>
        <w:bidi/>
        <w:jc w:val="left"/>
        <w:rPr>
          <w:rFonts w:ascii="Calibri" w:hAnsi="Calibri" w:cs="Calibri"/>
          <w:sz w:val="24"/>
          <w:szCs w:val="24"/>
          <w:rtl/>
        </w:rPr>
      </w:pPr>
      <w:r>
        <w:rPr>
          <w:rFonts w:ascii="Calibri" w:hAnsi="Calibri" w:cs="Calibri" w:hint="cs"/>
          <w:sz w:val="24"/>
          <w:szCs w:val="24"/>
          <w:rtl/>
        </w:rPr>
        <w:t>כלל של א- סימטריה: אם יינתן פיצוי יחסי, הוא יתאפשר לטובת הניזוק. לא יינתן פיצוי יחסי אם הוכח קשר סיבתי מעל 50% ומתחת ל100%.</w:t>
      </w:r>
    </w:p>
    <w:p w:rsidR="00BD0E44" w:rsidRDefault="00BD0E44" w:rsidP="00BD0E44">
      <w:pPr>
        <w:rPr>
          <w:rtl/>
        </w:rPr>
      </w:pPr>
    </w:p>
    <w:p w:rsidR="00BD0E44" w:rsidRPr="00E863C8" w:rsidRDefault="00BD0E44" w:rsidP="00BD0E44">
      <w:pPr>
        <w:shd w:val="clear" w:color="auto" w:fill="F5EBFF"/>
        <w:bidi/>
        <w:jc w:val="left"/>
        <w:rPr>
          <w:rFonts w:ascii="Calibri" w:hAnsi="Calibri" w:cs="Calibri"/>
          <w:b/>
          <w:bCs/>
          <w:sz w:val="24"/>
          <w:szCs w:val="24"/>
          <w:rtl/>
        </w:rPr>
      </w:pPr>
      <w:r>
        <w:rPr>
          <w:rFonts w:ascii="Calibri" w:hAnsi="Calibri" w:cs="Calibri" w:hint="cs"/>
          <w:b/>
          <w:bCs/>
          <w:sz w:val="24"/>
          <w:szCs w:val="24"/>
          <w:rtl/>
        </w:rPr>
        <w:t>סיבתיות משפטית</w:t>
      </w:r>
    </w:p>
    <w:p w:rsidR="00DF4F3F" w:rsidRDefault="00492F43" w:rsidP="00492F43">
      <w:pPr>
        <w:jc w:val="right"/>
        <w:rPr>
          <w:rFonts w:ascii="Calibri" w:hAnsi="Calibri" w:cs="Calibri"/>
          <w:sz w:val="24"/>
          <w:szCs w:val="24"/>
          <w:u w:val="single"/>
          <w:rtl/>
        </w:rPr>
      </w:pPr>
      <w:r w:rsidRPr="00492F43">
        <w:rPr>
          <w:rFonts w:ascii="Calibri" w:hAnsi="Calibri" w:cs="Calibri"/>
          <w:sz w:val="24"/>
          <w:szCs w:val="24"/>
          <w:rtl/>
        </w:rPr>
        <w:t>מבחני הסיבתיות המשפטית נועדו להגדיר את גבולות הגזרה של האחריות שנטיל על הנתבע על הנזק שנגרם בעוולה לתובע.</w:t>
      </w:r>
      <w:r>
        <w:rPr>
          <w:rFonts w:ascii="Calibri" w:hAnsi="Calibri" w:cs="Calibri" w:hint="cs"/>
          <w:sz w:val="24"/>
          <w:szCs w:val="24"/>
          <w:rtl/>
        </w:rPr>
        <w:t xml:space="preserve"> </w:t>
      </w:r>
      <w:r w:rsidRPr="00492F43">
        <w:rPr>
          <w:rFonts w:ascii="Calibri" w:hAnsi="Calibri" w:cs="Calibri"/>
          <w:sz w:val="24"/>
          <w:szCs w:val="24"/>
          <w:rtl/>
        </w:rPr>
        <w:t xml:space="preserve">בשונה מסיבתיות עובדתית, מדובר במבחנים משפטיים, שנגזרים </w:t>
      </w:r>
      <w:r w:rsidRPr="00492F43">
        <w:rPr>
          <w:rFonts w:ascii="Calibri" w:hAnsi="Calibri" w:cs="Calibri"/>
          <w:sz w:val="24"/>
          <w:szCs w:val="24"/>
          <w:u w:val="single"/>
          <w:rtl/>
        </w:rPr>
        <w:t>משיקולי מדיניות</w:t>
      </w:r>
      <w:r>
        <w:rPr>
          <w:rFonts w:ascii="Calibri" w:hAnsi="Calibri" w:cs="Calibri" w:hint="cs"/>
          <w:sz w:val="24"/>
          <w:szCs w:val="24"/>
          <w:u w:val="single"/>
          <w:rtl/>
        </w:rPr>
        <w:t>.</w:t>
      </w:r>
    </w:p>
    <w:p w:rsidR="00492F43" w:rsidRDefault="00492F43" w:rsidP="00492F43">
      <w:pPr>
        <w:jc w:val="right"/>
        <w:rPr>
          <w:rFonts w:ascii="Calibri" w:hAnsi="Calibri" w:cs="Calibri"/>
          <w:sz w:val="24"/>
          <w:szCs w:val="24"/>
          <w:rtl/>
        </w:rPr>
      </w:pPr>
    </w:p>
    <w:p w:rsidR="00492F43" w:rsidRPr="00492F43" w:rsidRDefault="00492F43" w:rsidP="00492F43">
      <w:pPr>
        <w:jc w:val="right"/>
        <w:rPr>
          <w:rFonts w:ascii="Calibri" w:hAnsi="Calibri" w:cs="Calibri"/>
          <w:sz w:val="24"/>
          <w:szCs w:val="24"/>
          <w:rtl/>
        </w:rPr>
      </w:pPr>
      <w:r w:rsidRPr="00492F43">
        <w:rPr>
          <w:rFonts w:ascii="Calibri" w:hAnsi="Calibri" w:cs="Calibri"/>
          <w:b/>
          <w:bCs/>
          <w:sz w:val="24"/>
          <w:szCs w:val="24"/>
          <w:rtl/>
        </w:rPr>
        <w:t>מבחן הצפיות –</w:t>
      </w:r>
      <w:r w:rsidRPr="00492F43">
        <w:rPr>
          <w:rFonts w:ascii="Calibri" w:hAnsi="Calibri" w:cs="Calibri"/>
          <w:sz w:val="24"/>
          <w:szCs w:val="24"/>
          <w:rtl/>
        </w:rPr>
        <w:t xml:space="preserve"> האם המזיק היה צריך לצפות את הנזק, בהתחשב באירוע הנזק וסוג הנזק.</w:t>
      </w:r>
    </w:p>
    <w:p w:rsidR="00492F43" w:rsidRPr="00492F43" w:rsidRDefault="00492F43" w:rsidP="00492F43">
      <w:pPr>
        <w:jc w:val="right"/>
        <w:rPr>
          <w:rFonts w:ascii="Calibri" w:hAnsi="Calibri" w:cs="Calibri"/>
          <w:sz w:val="24"/>
          <w:szCs w:val="24"/>
          <w:rtl/>
        </w:rPr>
      </w:pPr>
      <w:r w:rsidRPr="00492F43">
        <w:rPr>
          <w:rFonts w:ascii="Calibri" w:hAnsi="Calibri" w:cs="Calibri"/>
          <w:b/>
          <w:bCs/>
          <w:sz w:val="24"/>
          <w:szCs w:val="24"/>
          <w:rtl/>
        </w:rPr>
        <w:t>מבחן הסיכון (המבחן הדומיננטי) –</w:t>
      </w:r>
      <w:r w:rsidRPr="00492F43">
        <w:rPr>
          <w:rFonts w:ascii="Calibri" w:hAnsi="Calibri" w:cs="Calibri"/>
          <w:sz w:val="24"/>
          <w:szCs w:val="24"/>
          <w:rtl/>
        </w:rPr>
        <w:t xml:space="preserve"> בוחן את הסיכון שהמחוקק ביקש למנוע. בחינה זו מקימה את "מתחם הסיכון", וכל תוצאה מזיקה שנופלת אותו מתחם, מקיימת את המבחן.</w:t>
      </w:r>
    </w:p>
    <w:p w:rsidR="00492F43" w:rsidRPr="00492F43" w:rsidRDefault="00492F43" w:rsidP="00492F43">
      <w:pPr>
        <w:jc w:val="right"/>
        <w:rPr>
          <w:rFonts w:ascii="Calibri" w:hAnsi="Calibri" w:cs="Calibri"/>
          <w:sz w:val="24"/>
          <w:szCs w:val="24"/>
          <w:rtl/>
        </w:rPr>
      </w:pPr>
      <w:r w:rsidRPr="00492F43">
        <w:rPr>
          <w:rFonts w:ascii="Calibri" w:hAnsi="Calibri" w:cs="Calibri"/>
          <w:b/>
          <w:bCs/>
          <w:sz w:val="24"/>
          <w:szCs w:val="24"/>
          <w:rtl/>
        </w:rPr>
        <w:t>מבחן השכל הישר –</w:t>
      </w:r>
      <w:r w:rsidRPr="00492F43">
        <w:rPr>
          <w:rFonts w:ascii="Calibri" w:hAnsi="Calibri" w:cs="Calibri"/>
          <w:sz w:val="24"/>
          <w:szCs w:val="24"/>
          <w:rtl/>
        </w:rPr>
        <w:t xml:space="preserve"> האם הפרת החובה תרמה לתוצאה המזיקה, באורך אופייני, כפונקציה של ניסיון החיים</w:t>
      </w:r>
      <w:r w:rsidRPr="00492F43">
        <w:rPr>
          <w:rFonts w:ascii="Calibri" w:hAnsi="Calibri" w:cs="Calibri" w:hint="cs"/>
          <w:sz w:val="24"/>
          <w:szCs w:val="24"/>
          <w:rtl/>
        </w:rPr>
        <w:t>.</w:t>
      </w:r>
    </w:p>
    <w:p w:rsidR="00492F43" w:rsidRDefault="00492F43" w:rsidP="00492F43">
      <w:pPr>
        <w:jc w:val="right"/>
        <w:rPr>
          <w:rFonts w:ascii="Calibri" w:hAnsi="Calibri" w:cs="Calibri"/>
          <w:sz w:val="24"/>
          <w:szCs w:val="24"/>
          <w:rtl/>
        </w:rPr>
      </w:pPr>
    </w:p>
    <w:p w:rsidR="00492F43" w:rsidRPr="00492F43" w:rsidRDefault="00492F43" w:rsidP="00492F43">
      <w:pPr>
        <w:jc w:val="right"/>
        <w:rPr>
          <w:rFonts w:ascii="Calibri" w:hAnsi="Calibri" w:cs="Calibri"/>
          <w:b/>
          <w:bCs/>
          <w:sz w:val="24"/>
          <w:szCs w:val="24"/>
          <w:rtl/>
        </w:rPr>
      </w:pPr>
      <w:r w:rsidRPr="00492F43">
        <w:rPr>
          <w:rFonts w:ascii="Calibri" w:hAnsi="Calibri" w:cs="Calibri" w:hint="cs"/>
          <w:b/>
          <w:bCs/>
          <w:sz w:val="24"/>
          <w:szCs w:val="24"/>
          <w:rtl/>
        </w:rPr>
        <w:t xml:space="preserve">הצפיות הנורמטיבית </w:t>
      </w:r>
      <w:r w:rsidRPr="00492F43">
        <w:rPr>
          <w:rFonts w:ascii="Calibri" w:hAnsi="Calibri" w:cs="Calibri"/>
          <w:b/>
          <w:bCs/>
          <w:sz w:val="24"/>
          <w:szCs w:val="24"/>
          <w:rtl/>
        </w:rPr>
        <w:t>–</w:t>
      </w:r>
      <w:r w:rsidRPr="00492F43">
        <w:rPr>
          <w:rFonts w:ascii="Calibri" w:hAnsi="Calibri" w:cs="Calibri" w:hint="cs"/>
          <w:b/>
          <w:bCs/>
          <w:sz w:val="24"/>
          <w:szCs w:val="24"/>
          <w:rtl/>
        </w:rPr>
        <w:t xml:space="preserve"> מופיעה גם בחובת הזהירות וגם בסיבתיות המשפטית. כיצד נבחין?</w:t>
      </w:r>
      <w:r w:rsidRPr="00492F43">
        <w:rPr>
          <w:rFonts w:ascii="Calibri" w:hAnsi="Calibri" w:cs="Calibri" w:hint="cs"/>
          <w:sz w:val="24"/>
          <w:szCs w:val="24"/>
          <w:rtl/>
        </w:rPr>
        <w:br/>
        <w:t xml:space="preserve">במסגרת המבחן הסיבתי- משפטי, נתמקד בשאלה, האם </w:t>
      </w:r>
      <w:r w:rsidRPr="00492F43">
        <w:rPr>
          <w:rFonts w:ascii="Calibri" w:hAnsi="Calibri" w:cs="Calibri" w:hint="cs"/>
          <w:sz w:val="24"/>
          <w:szCs w:val="24"/>
          <w:u w:val="single"/>
          <w:rtl/>
        </w:rPr>
        <w:t>סוג הנזק</w:t>
      </w:r>
      <w:r w:rsidRPr="00492F43">
        <w:rPr>
          <w:rFonts w:ascii="Calibri" w:hAnsi="Calibri" w:cs="Calibri" w:hint="cs"/>
          <w:sz w:val="24"/>
          <w:szCs w:val="24"/>
          <w:rtl/>
        </w:rPr>
        <w:t xml:space="preserve"> היה צפוי.</w:t>
      </w:r>
      <w:r w:rsidRPr="00492F43">
        <w:rPr>
          <w:rFonts w:ascii="Calibri" w:hAnsi="Calibri" w:cs="Calibri"/>
          <w:sz w:val="24"/>
          <w:szCs w:val="24"/>
          <w:rtl/>
        </w:rPr>
        <w:br/>
      </w:r>
      <w:r w:rsidRPr="00492F43">
        <w:rPr>
          <w:rFonts w:ascii="Calibri" w:hAnsi="Calibri" w:cs="Calibri" w:hint="cs"/>
          <w:sz w:val="24"/>
          <w:szCs w:val="24"/>
          <w:rtl/>
        </w:rPr>
        <w:t xml:space="preserve">במסגרת חובת הזהירות, המיקוד השאלה- האם </w:t>
      </w:r>
      <w:r w:rsidRPr="00492F43">
        <w:rPr>
          <w:rFonts w:ascii="Calibri" w:hAnsi="Calibri" w:cs="Calibri" w:hint="cs"/>
          <w:sz w:val="24"/>
          <w:szCs w:val="24"/>
          <w:u w:val="single"/>
          <w:rtl/>
        </w:rPr>
        <w:t>הניזוק</w:t>
      </w:r>
      <w:r w:rsidRPr="00492F43">
        <w:rPr>
          <w:rFonts w:ascii="Calibri" w:hAnsi="Calibri" w:cs="Calibri" w:hint="cs"/>
          <w:sz w:val="24"/>
          <w:szCs w:val="24"/>
          <w:rtl/>
        </w:rPr>
        <w:t xml:space="preserve"> היה צפוי</w:t>
      </w:r>
      <w:r w:rsidRPr="00492F43">
        <w:rPr>
          <w:rFonts w:ascii="Calibri" w:hAnsi="Calibri" w:cs="Calibri" w:hint="cs"/>
          <w:b/>
          <w:bCs/>
          <w:sz w:val="24"/>
          <w:szCs w:val="24"/>
          <w:rtl/>
        </w:rPr>
        <w:t>.</w:t>
      </w:r>
    </w:p>
    <w:p w:rsidR="00492F43" w:rsidRDefault="00492F43" w:rsidP="00492F43">
      <w:pPr>
        <w:jc w:val="right"/>
        <w:rPr>
          <w:rFonts w:ascii="Calibri" w:hAnsi="Calibri" w:cs="Calibri"/>
          <w:sz w:val="24"/>
          <w:szCs w:val="24"/>
          <w:rtl/>
        </w:rPr>
      </w:pPr>
    </w:p>
    <w:p w:rsidR="00492F43" w:rsidRPr="00492F43" w:rsidRDefault="00492F43" w:rsidP="00492F43">
      <w:pPr>
        <w:jc w:val="right"/>
        <w:rPr>
          <w:rFonts w:ascii="Calibri" w:hAnsi="Calibri" w:cs="Calibri"/>
          <w:sz w:val="24"/>
          <w:szCs w:val="24"/>
          <w:rtl/>
        </w:rPr>
      </w:pPr>
      <w:r w:rsidRPr="00492F43">
        <w:rPr>
          <w:rFonts w:ascii="Calibri" w:hAnsi="Calibri" w:cs="Calibri" w:hint="cs"/>
          <w:b/>
          <w:bCs/>
          <w:sz w:val="24"/>
          <w:szCs w:val="24"/>
          <w:rtl/>
        </w:rPr>
        <w:t>מתי נזק אינו צפוי?</w:t>
      </w:r>
      <w:r w:rsidRPr="00492F43">
        <w:rPr>
          <w:rFonts w:ascii="Calibri" w:hAnsi="Calibri" w:cs="Calibri"/>
          <w:b/>
          <w:bCs/>
          <w:sz w:val="24"/>
          <w:szCs w:val="24"/>
          <w:rtl/>
        </w:rPr>
        <w:br/>
      </w:r>
      <w:r w:rsidRPr="00492F43">
        <w:rPr>
          <w:rFonts w:ascii="Calibri" w:hAnsi="Calibri" w:cs="Calibri" w:hint="cs"/>
          <w:color w:val="FF0000"/>
          <w:sz w:val="24"/>
          <w:szCs w:val="24"/>
          <w:rtl/>
        </w:rPr>
        <w:t xml:space="preserve">פס"ד שמעון ברדה- </w:t>
      </w:r>
      <w:r w:rsidRPr="00492F43">
        <w:rPr>
          <w:rFonts w:ascii="Calibri" w:hAnsi="Calibri" w:cs="Calibri" w:hint="cs"/>
          <w:sz w:val="24"/>
          <w:szCs w:val="24"/>
          <w:rtl/>
        </w:rPr>
        <w:t xml:space="preserve">נערים פרצו למועדון </w:t>
      </w:r>
      <w:proofErr w:type="spellStart"/>
      <w:r w:rsidRPr="00492F43">
        <w:rPr>
          <w:rFonts w:ascii="Calibri" w:hAnsi="Calibri" w:cs="Calibri" w:hint="cs"/>
          <w:sz w:val="24"/>
          <w:szCs w:val="24"/>
          <w:rtl/>
        </w:rPr>
        <w:t>גדנע</w:t>
      </w:r>
      <w:proofErr w:type="spellEnd"/>
      <w:r w:rsidRPr="00492F43">
        <w:rPr>
          <w:rFonts w:ascii="Calibri" w:hAnsi="Calibri" w:cs="Calibri" w:hint="cs"/>
          <w:sz w:val="24"/>
          <w:szCs w:val="24"/>
          <w:rtl/>
        </w:rPr>
        <w:t xml:space="preserve"> שהחלון בו מקולקל, גנבו נשקים ושיחקו בהם. אחד מהם נפצע קשה בראשו מהירי.</w:t>
      </w:r>
      <w:r>
        <w:rPr>
          <w:rFonts w:ascii="Calibri" w:hAnsi="Calibri" w:cs="Calibri" w:hint="cs"/>
          <w:sz w:val="24"/>
          <w:szCs w:val="24"/>
          <w:rtl/>
        </w:rPr>
        <w:t xml:space="preserve"> </w:t>
      </w:r>
      <w:r w:rsidRPr="00492F43">
        <w:rPr>
          <w:rFonts w:ascii="Calibri" w:hAnsi="Calibri" w:cs="Calibri" w:hint="cs"/>
          <w:sz w:val="24"/>
          <w:szCs w:val="24"/>
          <w:rtl/>
        </w:rPr>
        <w:t xml:space="preserve">השאלה: האם נותק הקשר הסיבתי בין רשלנותו של ברדה לבין הנזק שנגרם לנער לאור התנהגות הנערים </w:t>
      </w:r>
      <w:proofErr w:type="spellStart"/>
      <w:r w:rsidRPr="00492F43">
        <w:rPr>
          <w:rFonts w:ascii="Calibri" w:hAnsi="Calibri" w:cs="Calibri" w:hint="cs"/>
          <w:sz w:val="24"/>
          <w:szCs w:val="24"/>
          <w:rtl/>
        </w:rPr>
        <w:t>שהיתה</w:t>
      </w:r>
      <w:proofErr w:type="spellEnd"/>
      <w:r w:rsidRPr="00492F43">
        <w:rPr>
          <w:rFonts w:ascii="Calibri" w:hAnsi="Calibri" w:cs="Calibri" w:hint="cs"/>
          <w:sz w:val="24"/>
          <w:szCs w:val="24"/>
          <w:rtl/>
        </w:rPr>
        <w:t xml:space="preserve"> כה בלתי צפויה? (עד כדי היותה גורם מתערב שמנתק את </w:t>
      </w:r>
      <w:proofErr w:type="spellStart"/>
      <w:r w:rsidRPr="00492F43">
        <w:rPr>
          <w:rFonts w:ascii="Calibri" w:hAnsi="Calibri" w:cs="Calibri" w:hint="cs"/>
          <w:sz w:val="24"/>
          <w:szCs w:val="24"/>
          <w:rtl/>
        </w:rPr>
        <w:t>הקש"ס</w:t>
      </w:r>
      <w:proofErr w:type="spellEnd"/>
      <w:r w:rsidRPr="00492F43">
        <w:rPr>
          <w:rFonts w:ascii="Calibri" w:hAnsi="Calibri" w:cs="Calibri" w:hint="cs"/>
          <w:sz w:val="24"/>
          <w:szCs w:val="24"/>
          <w:rtl/>
        </w:rPr>
        <w:t>).</w:t>
      </w:r>
    </w:p>
    <w:p w:rsidR="00492F43" w:rsidRDefault="00492F43" w:rsidP="00492F43">
      <w:pPr>
        <w:jc w:val="right"/>
        <w:rPr>
          <w:rFonts w:ascii="Calibri" w:hAnsi="Calibri" w:cs="Calibri"/>
          <w:sz w:val="24"/>
          <w:szCs w:val="24"/>
          <w:rtl/>
        </w:rPr>
      </w:pPr>
      <w:r w:rsidRPr="00492F43">
        <w:rPr>
          <w:rFonts w:ascii="Calibri" w:hAnsi="Calibri" w:cs="Calibri" w:hint="cs"/>
          <w:sz w:val="24"/>
          <w:szCs w:val="24"/>
          <w:rtl/>
        </w:rPr>
        <w:t>סעיף 64(2) לפקנ"ז- אשמו של אדם אחר הוא שהיה הסיבה המכרעת לנזק.</w:t>
      </w:r>
      <w:r>
        <w:rPr>
          <w:rFonts w:ascii="Calibri" w:hAnsi="Calibri" w:cs="Calibri" w:hint="cs"/>
          <w:sz w:val="24"/>
          <w:szCs w:val="24"/>
          <w:rtl/>
        </w:rPr>
        <w:t xml:space="preserve"> </w:t>
      </w:r>
      <w:r w:rsidRPr="00492F43">
        <w:rPr>
          <w:rFonts w:ascii="Calibri" w:hAnsi="Calibri" w:cs="Calibri" w:hint="cs"/>
          <w:b/>
          <w:bCs/>
          <w:sz w:val="24"/>
          <w:szCs w:val="24"/>
          <w:rtl/>
        </w:rPr>
        <w:t>נקבע:</w:t>
      </w:r>
      <w:r w:rsidRPr="00492F43">
        <w:rPr>
          <w:rFonts w:ascii="Calibri" w:hAnsi="Calibri" w:cs="Calibri" w:hint="cs"/>
          <w:sz w:val="24"/>
          <w:szCs w:val="24"/>
          <w:rtl/>
        </w:rPr>
        <w:t xml:space="preserve"> נדרשת צפיות ב"קווים כללים" בלבד (די בכך שניתן לצפות שאם יגנבו נשקים ע"י ילדים/ נוער, הם עשויי לשחק משחק אסור בנשק וייגרם נזק גוף). אין צורך לצפות כל פרט בדרך לגרימת נזק.</w:t>
      </w:r>
    </w:p>
    <w:p w:rsidR="00492F43" w:rsidRPr="00492F43" w:rsidRDefault="00492F43" w:rsidP="00492F43">
      <w:pPr>
        <w:jc w:val="right"/>
        <w:rPr>
          <w:rFonts w:ascii="Calibri" w:hAnsi="Calibri" w:cs="Calibri"/>
          <w:sz w:val="24"/>
          <w:szCs w:val="24"/>
          <w:rtl/>
        </w:rPr>
      </w:pPr>
    </w:p>
    <w:p w:rsidR="00492F43" w:rsidRPr="00492F43" w:rsidRDefault="00492F43" w:rsidP="00492F43">
      <w:pPr>
        <w:jc w:val="right"/>
        <w:rPr>
          <w:rFonts w:ascii="Calibri" w:hAnsi="Calibri" w:cs="Calibri"/>
          <w:sz w:val="24"/>
          <w:szCs w:val="24"/>
          <w:rtl/>
        </w:rPr>
      </w:pPr>
      <w:r w:rsidRPr="00492F43">
        <w:rPr>
          <w:rFonts w:ascii="Calibri" w:hAnsi="Calibri" w:cs="Calibri" w:hint="cs"/>
          <w:color w:val="FF0000"/>
          <w:sz w:val="24"/>
          <w:szCs w:val="24"/>
          <w:rtl/>
        </w:rPr>
        <w:t xml:space="preserve">פסק דין פלוני </w:t>
      </w:r>
      <w:r w:rsidRPr="00492F43">
        <w:rPr>
          <w:rFonts w:ascii="Calibri" w:hAnsi="Calibri" w:cs="Calibri" w:hint="cs"/>
          <w:sz w:val="24"/>
          <w:szCs w:val="24"/>
          <w:rtl/>
        </w:rPr>
        <w:t>(צפיות לגבי חלק מהנזק בלבד)</w:t>
      </w:r>
      <w:r>
        <w:rPr>
          <w:rFonts w:ascii="Calibri" w:hAnsi="Calibri" w:cs="Calibri" w:hint="cs"/>
          <w:sz w:val="24"/>
          <w:szCs w:val="24"/>
          <w:rtl/>
        </w:rPr>
        <w:t xml:space="preserve">- </w:t>
      </w:r>
      <w:r w:rsidRPr="00492F43">
        <w:rPr>
          <w:rFonts w:ascii="Calibri" w:hAnsi="Calibri" w:cs="Calibri" w:hint="cs"/>
          <w:sz w:val="24"/>
          <w:szCs w:val="24"/>
          <w:rtl/>
        </w:rPr>
        <w:t>הולדה בעוולה שכן לא אובחן פגם גנטי בהתרשלות; פגות היא תוצאה אפשרית של הפגם הגנטי. אך הילד נולד עם בעיות נוספות, שאינן מתאפיינות מדעית ככאלה שקשורות לפגם הגנטי.</w:t>
      </w:r>
      <w:r>
        <w:rPr>
          <w:rFonts w:ascii="Calibri" w:hAnsi="Calibri" w:cs="Calibri" w:hint="cs"/>
          <w:b/>
          <w:bCs/>
          <w:sz w:val="24"/>
          <w:szCs w:val="24"/>
          <w:rtl/>
        </w:rPr>
        <w:t xml:space="preserve"> </w:t>
      </w:r>
      <w:r w:rsidRPr="00492F43">
        <w:rPr>
          <w:rFonts w:ascii="Calibri" w:hAnsi="Calibri" w:cs="Calibri" w:hint="cs"/>
          <w:sz w:val="24"/>
          <w:szCs w:val="24"/>
          <w:rtl/>
        </w:rPr>
        <w:t>האם הקשר הסיבתי- עובדתי מתקיים?</w:t>
      </w:r>
      <w:r>
        <w:rPr>
          <w:rFonts w:ascii="Calibri" w:hAnsi="Calibri" w:cs="Calibri" w:hint="cs"/>
          <w:b/>
          <w:bCs/>
          <w:sz w:val="24"/>
          <w:szCs w:val="24"/>
          <w:rtl/>
        </w:rPr>
        <w:t xml:space="preserve"> </w:t>
      </w:r>
      <w:r w:rsidRPr="00492F43">
        <w:rPr>
          <w:rFonts w:ascii="Calibri" w:hAnsi="Calibri" w:cs="Calibri"/>
          <w:sz w:val="24"/>
          <w:szCs w:val="24"/>
          <w:rtl/>
        </w:rPr>
        <w:t>כן, אם ההורים היו מפילים את העובר, המוגבלויות כולן היו נמנע</w:t>
      </w:r>
      <w:r w:rsidRPr="00492F43">
        <w:rPr>
          <w:rFonts w:ascii="Calibri" w:hAnsi="Calibri" w:cs="Calibri" w:hint="cs"/>
          <w:sz w:val="24"/>
          <w:szCs w:val="24"/>
          <w:rtl/>
        </w:rPr>
        <w:t xml:space="preserve">ות. </w:t>
      </w:r>
      <w:r w:rsidRPr="007110AF">
        <w:rPr>
          <w:rFonts w:ascii="Calibri" w:hAnsi="Calibri" w:cs="Calibri" w:hint="cs"/>
          <w:sz w:val="24"/>
          <w:szCs w:val="24"/>
          <w:rtl/>
        </w:rPr>
        <w:t xml:space="preserve">השאלה: </w:t>
      </w:r>
      <w:r w:rsidRPr="00492F43">
        <w:rPr>
          <w:rFonts w:ascii="Calibri" w:hAnsi="Calibri" w:cs="Calibri" w:hint="cs"/>
          <w:sz w:val="24"/>
          <w:szCs w:val="24"/>
          <w:rtl/>
        </w:rPr>
        <w:t>האם ניתן לייחס אחריות לרופאים על מלוא הנזק שנגרם?</w:t>
      </w:r>
      <w:r w:rsidR="007110AF">
        <w:rPr>
          <w:rFonts w:ascii="Calibri" w:hAnsi="Calibri" w:cs="Calibri" w:hint="cs"/>
          <w:sz w:val="24"/>
          <w:szCs w:val="24"/>
          <w:rtl/>
        </w:rPr>
        <w:t xml:space="preserve"> </w:t>
      </w:r>
      <w:r w:rsidRPr="00492F43">
        <w:rPr>
          <w:rFonts w:ascii="Calibri" w:hAnsi="Calibri" w:cs="Calibri" w:hint="cs"/>
          <w:b/>
          <w:bCs/>
          <w:sz w:val="24"/>
          <w:szCs w:val="24"/>
          <w:rtl/>
        </w:rPr>
        <w:t>נקבע:</w:t>
      </w:r>
      <w:r w:rsidRPr="00492F43">
        <w:rPr>
          <w:rFonts w:ascii="Calibri" w:hAnsi="Calibri" w:cs="Calibri" w:hint="cs"/>
          <w:sz w:val="24"/>
          <w:szCs w:val="24"/>
          <w:rtl/>
        </w:rPr>
        <w:t xml:space="preserve"> הלקות שאינה קשורה לפגם הגנטי מבחינה מדעית, היא לא סיכון שהרופאים היו צריכים לצפות, ולכן אין להטיל לגביה אחריות. </w:t>
      </w:r>
      <w:r w:rsidRPr="00492F43">
        <w:rPr>
          <w:rFonts w:ascii="Calibri" w:hAnsi="Calibri" w:cs="Calibri"/>
          <w:sz w:val="24"/>
          <w:szCs w:val="24"/>
          <w:rtl/>
        </w:rPr>
        <w:br/>
      </w:r>
      <w:r w:rsidRPr="00492F43">
        <w:rPr>
          <w:rFonts w:ascii="Calibri" w:hAnsi="Calibri" w:cs="Calibri" w:hint="cs"/>
          <w:sz w:val="24"/>
          <w:szCs w:val="24"/>
          <w:rtl/>
        </w:rPr>
        <w:t>הפשטת הטיעון להדגמה:</w:t>
      </w:r>
      <w:r w:rsidRPr="00492F43">
        <w:rPr>
          <w:rFonts w:ascii="Calibri" w:hAnsi="Calibri" w:cs="Calibri" w:hint="cs"/>
          <w:sz w:val="24"/>
          <w:szCs w:val="24"/>
          <w:rtl/>
        </w:rPr>
        <w:br/>
        <w:t xml:space="preserve">אם כתוצאה מהתנהגות </w:t>
      </w:r>
      <w:proofErr w:type="spellStart"/>
      <w:r w:rsidRPr="00492F43">
        <w:rPr>
          <w:rFonts w:ascii="Calibri" w:hAnsi="Calibri" w:cs="Calibri" w:hint="cs"/>
          <w:sz w:val="24"/>
          <w:szCs w:val="24"/>
          <w:rtl/>
        </w:rPr>
        <w:t>עוולתית</w:t>
      </w:r>
      <w:proofErr w:type="spellEnd"/>
      <w:r w:rsidRPr="00492F43">
        <w:rPr>
          <w:rFonts w:ascii="Calibri" w:hAnsi="Calibri" w:cs="Calibri" w:hint="cs"/>
          <w:sz w:val="24"/>
          <w:szCs w:val="24"/>
          <w:rtl/>
        </w:rPr>
        <w:t xml:space="preserve"> נגרם נזק שמורכב </w:t>
      </w:r>
      <w:proofErr w:type="spellStart"/>
      <w:r w:rsidRPr="00492F43">
        <w:rPr>
          <w:rFonts w:ascii="Calibri" w:hAnsi="Calibri" w:cs="Calibri" w:hint="cs"/>
          <w:sz w:val="24"/>
          <w:szCs w:val="24"/>
          <w:rtl/>
        </w:rPr>
        <w:t>מא+ב</w:t>
      </w:r>
      <w:proofErr w:type="spellEnd"/>
      <w:r w:rsidRPr="00492F43">
        <w:rPr>
          <w:rFonts w:ascii="Calibri" w:hAnsi="Calibri" w:cs="Calibri" w:hint="cs"/>
          <w:sz w:val="24"/>
          <w:szCs w:val="24"/>
          <w:rtl/>
        </w:rPr>
        <w:t>, ניתן היה לצפות את נזק א' אך לא את נזק ב',</w:t>
      </w:r>
      <w:r w:rsidRPr="00492F43">
        <w:rPr>
          <w:rFonts w:ascii="Calibri" w:hAnsi="Calibri" w:cs="Calibri"/>
          <w:sz w:val="24"/>
          <w:szCs w:val="24"/>
          <w:rtl/>
        </w:rPr>
        <w:br/>
      </w:r>
      <w:r w:rsidRPr="00492F43">
        <w:rPr>
          <w:rFonts w:ascii="Calibri" w:hAnsi="Calibri" w:cs="Calibri" w:hint="cs"/>
          <w:sz w:val="24"/>
          <w:szCs w:val="24"/>
          <w:rtl/>
        </w:rPr>
        <w:t>יש להטיל אחריות רק על נזק א'.</w:t>
      </w:r>
    </w:p>
    <w:p w:rsidR="00492F43" w:rsidRPr="00492F43" w:rsidRDefault="00492F43" w:rsidP="00492F43">
      <w:pPr>
        <w:jc w:val="right"/>
        <w:rPr>
          <w:rFonts w:ascii="Calibri" w:hAnsi="Calibri" w:cs="Calibri"/>
          <w:sz w:val="24"/>
          <w:szCs w:val="24"/>
        </w:rPr>
      </w:pPr>
    </w:p>
    <w:p w:rsidR="00492F43" w:rsidRPr="00492F43" w:rsidRDefault="00492F43" w:rsidP="00492F43">
      <w:pPr>
        <w:jc w:val="right"/>
        <w:rPr>
          <w:rFonts w:ascii="Calibri" w:hAnsi="Calibri" w:cs="Calibri"/>
          <w:sz w:val="24"/>
          <w:szCs w:val="24"/>
          <w:rtl/>
        </w:rPr>
      </w:pPr>
    </w:p>
    <w:sectPr w:rsidR="00492F43" w:rsidRPr="00492F43" w:rsidSect="00487790">
      <w:headerReference w:type="default" r:id="rId21"/>
      <w:footerReference w:type="default" r:id="rId22"/>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DC3" w:rsidRDefault="00D51DC3" w:rsidP="007159AD">
      <w:r>
        <w:separator/>
      </w:r>
    </w:p>
  </w:endnote>
  <w:endnote w:type="continuationSeparator" w:id="0">
    <w:p w:rsidR="00D51DC3" w:rsidRDefault="00D51DC3" w:rsidP="0071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202015"/>
      <w:docPartObj>
        <w:docPartGallery w:val="Page Numbers (Bottom of Page)"/>
        <w:docPartUnique/>
      </w:docPartObj>
    </w:sdtPr>
    <w:sdtEndPr/>
    <w:sdtContent>
      <w:p w:rsidR="009679AC" w:rsidRDefault="009679AC">
        <w:pPr>
          <w:pStyle w:val="Footer"/>
          <w:jc w:val="center"/>
        </w:pPr>
        <w:r>
          <w:fldChar w:fldCharType="begin"/>
        </w:r>
        <w:r>
          <w:instrText xml:space="preserve"> PAGE   \* MERGEFORMAT </w:instrText>
        </w:r>
        <w:r>
          <w:fldChar w:fldCharType="separate"/>
        </w:r>
        <w:r w:rsidR="00001F0A">
          <w:rPr>
            <w:noProof/>
          </w:rPr>
          <w:t>29</w:t>
        </w:r>
        <w:r>
          <w:rPr>
            <w:noProof/>
          </w:rPr>
          <w:fldChar w:fldCharType="end"/>
        </w:r>
      </w:p>
    </w:sdtContent>
  </w:sdt>
  <w:p w:rsidR="009679AC" w:rsidRDefault="00967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DC3" w:rsidRDefault="00D51DC3" w:rsidP="007159AD">
      <w:r>
        <w:separator/>
      </w:r>
    </w:p>
  </w:footnote>
  <w:footnote w:type="continuationSeparator" w:id="0">
    <w:p w:rsidR="00D51DC3" w:rsidRDefault="00D51DC3" w:rsidP="00715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AC" w:rsidRPr="00001F0A" w:rsidRDefault="00001F0A" w:rsidP="00994F65">
    <w:pPr>
      <w:pStyle w:val="Header"/>
      <w:jc w:val="right"/>
      <w:rPr>
        <w:rFonts w:ascii="Calibri" w:hAnsi="Calibri" w:cs="Calibri"/>
        <w:sz w:val="24"/>
        <w:szCs w:val="24"/>
        <w:rtl/>
      </w:rPr>
    </w:pPr>
    <w:r w:rsidRPr="00001F0A">
      <w:rPr>
        <w:rFonts w:ascii="Calibri" w:hAnsi="Calibri" w:cs="Calibri" w:hint="cs"/>
        <w:sz w:val="24"/>
        <w:szCs w:val="24"/>
        <w:rtl/>
      </w:rPr>
      <w:t xml:space="preserve">שירז חנוכה                                                                                       אוניברסיטת בר אילן </w:t>
    </w:r>
    <w:r w:rsidRPr="00001F0A">
      <w:rPr>
        <w:rFonts w:ascii="Calibri" w:hAnsi="Calibri" w:cs="Calibri"/>
        <w:sz w:val="24"/>
        <w:szCs w:val="24"/>
        <w:rtl/>
      </w:rPr>
      <w:t>–</w:t>
    </w:r>
    <w:r w:rsidRPr="00001F0A">
      <w:rPr>
        <w:rFonts w:ascii="Calibri" w:hAnsi="Calibri" w:cs="Calibri" w:hint="cs"/>
        <w:sz w:val="24"/>
        <w:szCs w:val="24"/>
        <w:rtl/>
      </w:rPr>
      <w:t xml:space="preserve"> ד"ר מיטל גלבוע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BD15023_"/>
      </v:shape>
    </w:pict>
  </w:numPicBullet>
  <w:numPicBullet w:numPicBulletId="1">
    <w:pict>
      <v:shape id="_x0000_i1038" type="#_x0000_t75" style="width:9pt;height:9pt" o:bullet="t">
        <v:imagedata r:id="rId2" o:title="BD15021_"/>
      </v:shape>
    </w:pict>
  </w:numPicBullet>
  <w:abstractNum w:abstractNumId="0">
    <w:nsid w:val="01BF3B7E"/>
    <w:multiLevelType w:val="hybridMultilevel"/>
    <w:tmpl w:val="BB622C74"/>
    <w:lvl w:ilvl="0" w:tplc="D58CD6DA">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C522BF"/>
    <w:multiLevelType w:val="hybridMultilevel"/>
    <w:tmpl w:val="00F2AE74"/>
    <w:lvl w:ilvl="0" w:tplc="39F282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091874"/>
    <w:multiLevelType w:val="hybridMultilevel"/>
    <w:tmpl w:val="75B8ACB2"/>
    <w:lvl w:ilvl="0" w:tplc="B58EC174">
      <w:numFmt w:val="bullet"/>
      <w:lvlText w:val="-"/>
      <w:lvlJc w:val="left"/>
      <w:pPr>
        <w:ind w:left="360" w:hanging="360"/>
      </w:pPr>
      <w:rPr>
        <w:rFonts w:ascii="Calibri" w:eastAsiaTheme="minorHAnsi" w:hAnsi="Calibri" w:cs="Calibri"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462BD7"/>
    <w:multiLevelType w:val="hybridMultilevel"/>
    <w:tmpl w:val="32B010C2"/>
    <w:lvl w:ilvl="0" w:tplc="33AA8B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CB7F42"/>
    <w:multiLevelType w:val="hybridMultilevel"/>
    <w:tmpl w:val="A1C6D4CE"/>
    <w:lvl w:ilvl="0" w:tplc="38FEB4E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3233B7"/>
    <w:multiLevelType w:val="hybridMultilevel"/>
    <w:tmpl w:val="413AA5BA"/>
    <w:lvl w:ilvl="0" w:tplc="620E4B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3A46DB"/>
    <w:multiLevelType w:val="hybridMultilevel"/>
    <w:tmpl w:val="197CEB50"/>
    <w:lvl w:ilvl="0" w:tplc="47342620">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D4419C"/>
    <w:multiLevelType w:val="hybridMultilevel"/>
    <w:tmpl w:val="12D6189E"/>
    <w:lvl w:ilvl="0" w:tplc="AF2A7E24">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754F8"/>
    <w:multiLevelType w:val="hybridMultilevel"/>
    <w:tmpl w:val="EE641B6E"/>
    <w:lvl w:ilvl="0" w:tplc="BA70F4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CC4021"/>
    <w:multiLevelType w:val="hybridMultilevel"/>
    <w:tmpl w:val="F1D63F8E"/>
    <w:lvl w:ilvl="0" w:tplc="F6F8159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025970"/>
    <w:multiLevelType w:val="hybridMultilevel"/>
    <w:tmpl w:val="6F4C5950"/>
    <w:lvl w:ilvl="0" w:tplc="A970B560">
      <w:start w:val="1"/>
      <w:numFmt w:val="bullet"/>
      <w:lvlText w:val=""/>
      <w:lvlPicBulletId w:val="1"/>
      <w:lvlJc w:val="left"/>
      <w:pPr>
        <w:ind w:left="360" w:hanging="360"/>
      </w:pPr>
      <w:rPr>
        <w:rFonts w:ascii="Symbol" w:hAnsi="Symbol" w:hint="default"/>
        <w:b w:val="0"/>
        <w:b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0F514F"/>
    <w:multiLevelType w:val="multilevel"/>
    <w:tmpl w:val="3746F39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74E143B"/>
    <w:multiLevelType w:val="hybridMultilevel"/>
    <w:tmpl w:val="BE9C1D0C"/>
    <w:lvl w:ilvl="0" w:tplc="65A4AB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383DFE"/>
    <w:multiLevelType w:val="hybridMultilevel"/>
    <w:tmpl w:val="D0443B80"/>
    <w:lvl w:ilvl="0" w:tplc="995A8F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835CCD"/>
    <w:multiLevelType w:val="hybridMultilevel"/>
    <w:tmpl w:val="E764A836"/>
    <w:lvl w:ilvl="0" w:tplc="33AA8B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D2728A"/>
    <w:multiLevelType w:val="hybridMultilevel"/>
    <w:tmpl w:val="8D56A3B0"/>
    <w:lvl w:ilvl="0" w:tplc="B2B0A4E2">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0C6AB8"/>
    <w:multiLevelType w:val="hybridMultilevel"/>
    <w:tmpl w:val="B808AC6E"/>
    <w:lvl w:ilvl="0" w:tplc="33D860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EA759B"/>
    <w:multiLevelType w:val="hybridMultilevel"/>
    <w:tmpl w:val="3B1051E6"/>
    <w:lvl w:ilvl="0" w:tplc="33AA8B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434C34"/>
    <w:multiLevelType w:val="hybridMultilevel"/>
    <w:tmpl w:val="5ED81DF4"/>
    <w:lvl w:ilvl="0" w:tplc="D58CD6DA">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4549E8"/>
    <w:multiLevelType w:val="hybridMultilevel"/>
    <w:tmpl w:val="052CC0DA"/>
    <w:lvl w:ilvl="0" w:tplc="D58CD6DA">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C94926"/>
    <w:multiLevelType w:val="hybridMultilevel"/>
    <w:tmpl w:val="00981E20"/>
    <w:lvl w:ilvl="0" w:tplc="BA70F4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8C05A0"/>
    <w:multiLevelType w:val="hybridMultilevel"/>
    <w:tmpl w:val="D464A8B4"/>
    <w:lvl w:ilvl="0" w:tplc="33AA8B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2C21A9"/>
    <w:multiLevelType w:val="hybridMultilevel"/>
    <w:tmpl w:val="21DA1546"/>
    <w:lvl w:ilvl="0" w:tplc="995A8F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B5271D"/>
    <w:multiLevelType w:val="hybridMultilevel"/>
    <w:tmpl w:val="62BE7EAA"/>
    <w:lvl w:ilvl="0" w:tplc="65A4AB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646FDF"/>
    <w:multiLevelType w:val="hybridMultilevel"/>
    <w:tmpl w:val="1E0405E6"/>
    <w:lvl w:ilvl="0" w:tplc="33AA8B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32351D"/>
    <w:multiLevelType w:val="hybridMultilevel"/>
    <w:tmpl w:val="AC8AA798"/>
    <w:lvl w:ilvl="0" w:tplc="33AA8B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F12BB7"/>
    <w:multiLevelType w:val="hybridMultilevel"/>
    <w:tmpl w:val="ACF24ACC"/>
    <w:lvl w:ilvl="0" w:tplc="A50067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AE5197"/>
    <w:multiLevelType w:val="hybridMultilevel"/>
    <w:tmpl w:val="8C0C43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32300A"/>
    <w:multiLevelType w:val="hybridMultilevel"/>
    <w:tmpl w:val="6B0417A0"/>
    <w:lvl w:ilvl="0" w:tplc="A5FE6BE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FB5551"/>
    <w:multiLevelType w:val="hybridMultilevel"/>
    <w:tmpl w:val="23F279EC"/>
    <w:lvl w:ilvl="0" w:tplc="0409000D">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5B7EBC"/>
    <w:multiLevelType w:val="hybridMultilevel"/>
    <w:tmpl w:val="A290F528"/>
    <w:lvl w:ilvl="0" w:tplc="F1D295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2E0DF1"/>
    <w:multiLevelType w:val="hybridMultilevel"/>
    <w:tmpl w:val="290C041A"/>
    <w:lvl w:ilvl="0" w:tplc="33AA8B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43F70EE"/>
    <w:multiLevelType w:val="hybridMultilevel"/>
    <w:tmpl w:val="0EFE6F50"/>
    <w:lvl w:ilvl="0" w:tplc="33AA8B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771485"/>
    <w:multiLevelType w:val="hybridMultilevel"/>
    <w:tmpl w:val="B7D4B650"/>
    <w:lvl w:ilvl="0" w:tplc="A5FE6BE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95D493C"/>
    <w:multiLevelType w:val="hybridMultilevel"/>
    <w:tmpl w:val="8FEE04BC"/>
    <w:lvl w:ilvl="0" w:tplc="D58CD6DA">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9EC1604"/>
    <w:multiLevelType w:val="hybridMultilevel"/>
    <w:tmpl w:val="F82AF5CC"/>
    <w:lvl w:ilvl="0" w:tplc="8CE257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8"/>
  </w:num>
  <w:num w:numId="3">
    <w:abstractNumId w:val="7"/>
  </w:num>
  <w:num w:numId="4">
    <w:abstractNumId w:val="32"/>
  </w:num>
  <w:num w:numId="5">
    <w:abstractNumId w:val="21"/>
  </w:num>
  <w:num w:numId="6">
    <w:abstractNumId w:val="19"/>
  </w:num>
  <w:num w:numId="7">
    <w:abstractNumId w:val="0"/>
  </w:num>
  <w:num w:numId="8">
    <w:abstractNumId w:val="17"/>
  </w:num>
  <w:num w:numId="9">
    <w:abstractNumId w:val="31"/>
  </w:num>
  <w:num w:numId="10">
    <w:abstractNumId w:val="25"/>
  </w:num>
  <w:num w:numId="11">
    <w:abstractNumId w:val="14"/>
  </w:num>
  <w:num w:numId="12">
    <w:abstractNumId w:val="3"/>
  </w:num>
  <w:num w:numId="13">
    <w:abstractNumId w:val="34"/>
  </w:num>
  <w:num w:numId="14">
    <w:abstractNumId w:val="1"/>
  </w:num>
  <w:num w:numId="15">
    <w:abstractNumId w:val="15"/>
  </w:num>
  <w:num w:numId="16">
    <w:abstractNumId w:val="24"/>
  </w:num>
  <w:num w:numId="17">
    <w:abstractNumId w:val="20"/>
  </w:num>
  <w:num w:numId="18">
    <w:abstractNumId w:val="10"/>
  </w:num>
  <w:num w:numId="19">
    <w:abstractNumId w:val="4"/>
  </w:num>
  <w:num w:numId="20">
    <w:abstractNumId w:val="11"/>
  </w:num>
  <w:num w:numId="21">
    <w:abstractNumId w:val="23"/>
  </w:num>
  <w:num w:numId="22">
    <w:abstractNumId w:val="9"/>
  </w:num>
  <w:num w:numId="23">
    <w:abstractNumId w:val="27"/>
  </w:num>
  <w:num w:numId="24">
    <w:abstractNumId w:val="5"/>
  </w:num>
  <w:num w:numId="25">
    <w:abstractNumId w:val="16"/>
  </w:num>
  <w:num w:numId="26">
    <w:abstractNumId w:val="26"/>
  </w:num>
  <w:num w:numId="27">
    <w:abstractNumId w:val="22"/>
  </w:num>
  <w:num w:numId="28">
    <w:abstractNumId w:val="30"/>
  </w:num>
  <w:num w:numId="29">
    <w:abstractNumId w:val="12"/>
  </w:num>
  <w:num w:numId="30">
    <w:abstractNumId w:val="29"/>
  </w:num>
  <w:num w:numId="31">
    <w:abstractNumId w:val="8"/>
  </w:num>
  <w:num w:numId="32">
    <w:abstractNumId w:val="6"/>
  </w:num>
  <w:num w:numId="33">
    <w:abstractNumId w:val="13"/>
  </w:num>
  <w:num w:numId="34">
    <w:abstractNumId w:val="35"/>
  </w:num>
  <w:num w:numId="35">
    <w:abstractNumId w:val="28"/>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6D"/>
    <w:rsid w:val="00001F0A"/>
    <w:rsid w:val="000207BA"/>
    <w:rsid w:val="00026318"/>
    <w:rsid w:val="00034277"/>
    <w:rsid w:val="00040FA2"/>
    <w:rsid w:val="00043298"/>
    <w:rsid w:val="0005379F"/>
    <w:rsid w:val="0005394E"/>
    <w:rsid w:val="00060F58"/>
    <w:rsid w:val="000701FA"/>
    <w:rsid w:val="00086136"/>
    <w:rsid w:val="00091341"/>
    <w:rsid w:val="000A6378"/>
    <w:rsid w:val="000E1CE0"/>
    <w:rsid w:val="000E6A1B"/>
    <w:rsid w:val="000F1022"/>
    <w:rsid w:val="00107266"/>
    <w:rsid w:val="00130675"/>
    <w:rsid w:val="001368C4"/>
    <w:rsid w:val="001439E8"/>
    <w:rsid w:val="00145310"/>
    <w:rsid w:val="0015163F"/>
    <w:rsid w:val="00171D2D"/>
    <w:rsid w:val="001772FD"/>
    <w:rsid w:val="00186672"/>
    <w:rsid w:val="00195959"/>
    <w:rsid w:val="001A79EA"/>
    <w:rsid w:val="001B61D4"/>
    <w:rsid w:val="001C1ED9"/>
    <w:rsid w:val="001C6906"/>
    <w:rsid w:val="001D2468"/>
    <w:rsid w:val="001E59F9"/>
    <w:rsid w:val="001E6F06"/>
    <w:rsid w:val="001F4785"/>
    <w:rsid w:val="002102C8"/>
    <w:rsid w:val="00211620"/>
    <w:rsid w:val="00214375"/>
    <w:rsid w:val="0022015A"/>
    <w:rsid w:val="00224D88"/>
    <w:rsid w:val="00224F7B"/>
    <w:rsid w:val="0022602C"/>
    <w:rsid w:val="00232E8F"/>
    <w:rsid w:val="00261A87"/>
    <w:rsid w:val="0026539C"/>
    <w:rsid w:val="002764C7"/>
    <w:rsid w:val="002774A2"/>
    <w:rsid w:val="00297C4E"/>
    <w:rsid w:val="002A2AF4"/>
    <w:rsid w:val="002A7F3C"/>
    <w:rsid w:val="002B28A8"/>
    <w:rsid w:val="002B568C"/>
    <w:rsid w:val="002D0CAF"/>
    <w:rsid w:val="002D13F8"/>
    <w:rsid w:val="002D35DD"/>
    <w:rsid w:val="002F0565"/>
    <w:rsid w:val="002F3AFF"/>
    <w:rsid w:val="00300146"/>
    <w:rsid w:val="00305C4C"/>
    <w:rsid w:val="00312C5E"/>
    <w:rsid w:val="0032032B"/>
    <w:rsid w:val="0032645B"/>
    <w:rsid w:val="00326F56"/>
    <w:rsid w:val="00326FFE"/>
    <w:rsid w:val="003305FB"/>
    <w:rsid w:val="00340F4E"/>
    <w:rsid w:val="003417D7"/>
    <w:rsid w:val="00345B71"/>
    <w:rsid w:val="00347993"/>
    <w:rsid w:val="003731E4"/>
    <w:rsid w:val="00376213"/>
    <w:rsid w:val="00385873"/>
    <w:rsid w:val="00385A10"/>
    <w:rsid w:val="00392423"/>
    <w:rsid w:val="003A5FFB"/>
    <w:rsid w:val="003B4D72"/>
    <w:rsid w:val="003D177B"/>
    <w:rsid w:val="003D5513"/>
    <w:rsid w:val="003E23ED"/>
    <w:rsid w:val="004015F8"/>
    <w:rsid w:val="004045B2"/>
    <w:rsid w:val="00406A2F"/>
    <w:rsid w:val="004140CA"/>
    <w:rsid w:val="00414DAD"/>
    <w:rsid w:val="00452456"/>
    <w:rsid w:val="004549C1"/>
    <w:rsid w:val="00465E37"/>
    <w:rsid w:val="00486CE0"/>
    <w:rsid w:val="00487790"/>
    <w:rsid w:val="0049061D"/>
    <w:rsid w:val="00492F43"/>
    <w:rsid w:val="00494B99"/>
    <w:rsid w:val="004A3D78"/>
    <w:rsid w:val="004A6280"/>
    <w:rsid w:val="004B40C7"/>
    <w:rsid w:val="004C0810"/>
    <w:rsid w:val="004C2204"/>
    <w:rsid w:val="004D584C"/>
    <w:rsid w:val="004E6BBF"/>
    <w:rsid w:val="004F2596"/>
    <w:rsid w:val="004F50A9"/>
    <w:rsid w:val="0052177C"/>
    <w:rsid w:val="005246FB"/>
    <w:rsid w:val="0052567F"/>
    <w:rsid w:val="005350FC"/>
    <w:rsid w:val="0054012B"/>
    <w:rsid w:val="005441EF"/>
    <w:rsid w:val="00544EE2"/>
    <w:rsid w:val="00561354"/>
    <w:rsid w:val="00571BEB"/>
    <w:rsid w:val="00581ADD"/>
    <w:rsid w:val="005A163E"/>
    <w:rsid w:val="005A6492"/>
    <w:rsid w:val="005B1C58"/>
    <w:rsid w:val="005C31DC"/>
    <w:rsid w:val="005C5954"/>
    <w:rsid w:val="005D0102"/>
    <w:rsid w:val="005D0989"/>
    <w:rsid w:val="005D316B"/>
    <w:rsid w:val="00601B51"/>
    <w:rsid w:val="006078C9"/>
    <w:rsid w:val="00610474"/>
    <w:rsid w:val="00611742"/>
    <w:rsid w:val="006157C1"/>
    <w:rsid w:val="006159C2"/>
    <w:rsid w:val="00620321"/>
    <w:rsid w:val="00627201"/>
    <w:rsid w:val="00632EFD"/>
    <w:rsid w:val="00636C9E"/>
    <w:rsid w:val="00642B9C"/>
    <w:rsid w:val="00645C1B"/>
    <w:rsid w:val="00653CAA"/>
    <w:rsid w:val="006540CA"/>
    <w:rsid w:val="00655455"/>
    <w:rsid w:val="00655F34"/>
    <w:rsid w:val="00673AF4"/>
    <w:rsid w:val="00675347"/>
    <w:rsid w:val="00675636"/>
    <w:rsid w:val="006836BF"/>
    <w:rsid w:val="006937D9"/>
    <w:rsid w:val="00693965"/>
    <w:rsid w:val="006A7983"/>
    <w:rsid w:val="006B2C85"/>
    <w:rsid w:val="006B5BA8"/>
    <w:rsid w:val="006C5C5B"/>
    <w:rsid w:val="006D498D"/>
    <w:rsid w:val="006E4CA4"/>
    <w:rsid w:val="006E7E55"/>
    <w:rsid w:val="006F06A3"/>
    <w:rsid w:val="006F1251"/>
    <w:rsid w:val="006F3228"/>
    <w:rsid w:val="006F4120"/>
    <w:rsid w:val="006F6417"/>
    <w:rsid w:val="006F7413"/>
    <w:rsid w:val="007077DD"/>
    <w:rsid w:val="00711041"/>
    <w:rsid w:val="007110AF"/>
    <w:rsid w:val="00714A89"/>
    <w:rsid w:val="007159AD"/>
    <w:rsid w:val="007169CC"/>
    <w:rsid w:val="00722E18"/>
    <w:rsid w:val="00725D79"/>
    <w:rsid w:val="00726912"/>
    <w:rsid w:val="0072762E"/>
    <w:rsid w:val="00733209"/>
    <w:rsid w:val="007339F9"/>
    <w:rsid w:val="0076565A"/>
    <w:rsid w:val="0076643A"/>
    <w:rsid w:val="00772787"/>
    <w:rsid w:val="00776DDE"/>
    <w:rsid w:val="00785AD4"/>
    <w:rsid w:val="007A339E"/>
    <w:rsid w:val="007A4FC7"/>
    <w:rsid w:val="007A5093"/>
    <w:rsid w:val="007B00EA"/>
    <w:rsid w:val="007B0BA0"/>
    <w:rsid w:val="007C4AE4"/>
    <w:rsid w:val="007D12F4"/>
    <w:rsid w:val="007D580F"/>
    <w:rsid w:val="007E16B3"/>
    <w:rsid w:val="00802A1D"/>
    <w:rsid w:val="0081663B"/>
    <w:rsid w:val="008256CD"/>
    <w:rsid w:val="0084175F"/>
    <w:rsid w:val="00845D65"/>
    <w:rsid w:val="008526D7"/>
    <w:rsid w:val="00860A6D"/>
    <w:rsid w:val="008618E5"/>
    <w:rsid w:val="00862599"/>
    <w:rsid w:val="00874075"/>
    <w:rsid w:val="008A63EB"/>
    <w:rsid w:val="008C3295"/>
    <w:rsid w:val="008C3587"/>
    <w:rsid w:val="008C384D"/>
    <w:rsid w:val="008D0861"/>
    <w:rsid w:val="008D2A1C"/>
    <w:rsid w:val="008D45CF"/>
    <w:rsid w:val="008E3CD0"/>
    <w:rsid w:val="008E7794"/>
    <w:rsid w:val="008E7AF5"/>
    <w:rsid w:val="00905C44"/>
    <w:rsid w:val="00911E46"/>
    <w:rsid w:val="00920624"/>
    <w:rsid w:val="0092066E"/>
    <w:rsid w:val="00920F88"/>
    <w:rsid w:val="00927034"/>
    <w:rsid w:val="009313C5"/>
    <w:rsid w:val="00931767"/>
    <w:rsid w:val="00943E2B"/>
    <w:rsid w:val="0095003A"/>
    <w:rsid w:val="00950A2A"/>
    <w:rsid w:val="009560AC"/>
    <w:rsid w:val="009679AC"/>
    <w:rsid w:val="00971AC1"/>
    <w:rsid w:val="00994F65"/>
    <w:rsid w:val="009A0773"/>
    <w:rsid w:val="009A2AA2"/>
    <w:rsid w:val="009B6185"/>
    <w:rsid w:val="009C0420"/>
    <w:rsid w:val="009C6849"/>
    <w:rsid w:val="009E4939"/>
    <w:rsid w:val="00A06D79"/>
    <w:rsid w:val="00A27558"/>
    <w:rsid w:val="00A42C5A"/>
    <w:rsid w:val="00A50DD5"/>
    <w:rsid w:val="00A55D1F"/>
    <w:rsid w:val="00A70372"/>
    <w:rsid w:val="00A71D59"/>
    <w:rsid w:val="00A75F9D"/>
    <w:rsid w:val="00A919A2"/>
    <w:rsid w:val="00A9224E"/>
    <w:rsid w:val="00AA494C"/>
    <w:rsid w:val="00AA5DC3"/>
    <w:rsid w:val="00AB6444"/>
    <w:rsid w:val="00AC28E3"/>
    <w:rsid w:val="00AC6FE5"/>
    <w:rsid w:val="00AD25DF"/>
    <w:rsid w:val="00AD4A02"/>
    <w:rsid w:val="00AE1C3E"/>
    <w:rsid w:val="00AE4091"/>
    <w:rsid w:val="00AF79AB"/>
    <w:rsid w:val="00B04437"/>
    <w:rsid w:val="00B266A7"/>
    <w:rsid w:val="00B26830"/>
    <w:rsid w:val="00B26AC6"/>
    <w:rsid w:val="00B32F3D"/>
    <w:rsid w:val="00B366F3"/>
    <w:rsid w:val="00B65151"/>
    <w:rsid w:val="00B71E85"/>
    <w:rsid w:val="00B834EB"/>
    <w:rsid w:val="00B9144C"/>
    <w:rsid w:val="00BA10AF"/>
    <w:rsid w:val="00BB38CA"/>
    <w:rsid w:val="00BC27F3"/>
    <w:rsid w:val="00BC630D"/>
    <w:rsid w:val="00BD0E44"/>
    <w:rsid w:val="00BD5011"/>
    <w:rsid w:val="00BD6FCD"/>
    <w:rsid w:val="00BE5426"/>
    <w:rsid w:val="00C101E7"/>
    <w:rsid w:val="00C1020B"/>
    <w:rsid w:val="00C149C7"/>
    <w:rsid w:val="00C22BC2"/>
    <w:rsid w:val="00C23CDF"/>
    <w:rsid w:val="00C26B49"/>
    <w:rsid w:val="00C4197C"/>
    <w:rsid w:val="00C54058"/>
    <w:rsid w:val="00C6173E"/>
    <w:rsid w:val="00C70C37"/>
    <w:rsid w:val="00C714B3"/>
    <w:rsid w:val="00C72A1F"/>
    <w:rsid w:val="00C77E23"/>
    <w:rsid w:val="00C926AB"/>
    <w:rsid w:val="00C953C4"/>
    <w:rsid w:val="00CA0775"/>
    <w:rsid w:val="00CA3C41"/>
    <w:rsid w:val="00CB3618"/>
    <w:rsid w:val="00CB7B11"/>
    <w:rsid w:val="00CC0676"/>
    <w:rsid w:val="00CC69B8"/>
    <w:rsid w:val="00CD1B65"/>
    <w:rsid w:val="00CD69B4"/>
    <w:rsid w:val="00CE1FBB"/>
    <w:rsid w:val="00CE21ED"/>
    <w:rsid w:val="00CE4E26"/>
    <w:rsid w:val="00CE515B"/>
    <w:rsid w:val="00CE5939"/>
    <w:rsid w:val="00CE634E"/>
    <w:rsid w:val="00CE75E6"/>
    <w:rsid w:val="00CF45B5"/>
    <w:rsid w:val="00D00D4E"/>
    <w:rsid w:val="00D07E9A"/>
    <w:rsid w:val="00D13970"/>
    <w:rsid w:val="00D20A82"/>
    <w:rsid w:val="00D22401"/>
    <w:rsid w:val="00D24BA7"/>
    <w:rsid w:val="00D24CF3"/>
    <w:rsid w:val="00D51DC3"/>
    <w:rsid w:val="00D829B4"/>
    <w:rsid w:val="00D82F1E"/>
    <w:rsid w:val="00D908C3"/>
    <w:rsid w:val="00DA0F47"/>
    <w:rsid w:val="00DA3D08"/>
    <w:rsid w:val="00DB21D7"/>
    <w:rsid w:val="00DB34D8"/>
    <w:rsid w:val="00DB6F2B"/>
    <w:rsid w:val="00DD08D8"/>
    <w:rsid w:val="00DD27A2"/>
    <w:rsid w:val="00DD5B50"/>
    <w:rsid w:val="00DF4F3F"/>
    <w:rsid w:val="00E13662"/>
    <w:rsid w:val="00E13F41"/>
    <w:rsid w:val="00E316D7"/>
    <w:rsid w:val="00E45C1B"/>
    <w:rsid w:val="00E45F7D"/>
    <w:rsid w:val="00E5333B"/>
    <w:rsid w:val="00E53B7C"/>
    <w:rsid w:val="00E81CC8"/>
    <w:rsid w:val="00E85301"/>
    <w:rsid w:val="00E863C8"/>
    <w:rsid w:val="00E910C5"/>
    <w:rsid w:val="00E96F13"/>
    <w:rsid w:val="00EB1C05"/>
    <w:rsid w:val="00ED5372"/>
    <w:rsid w:val="00ED6294"/>
    <w:rsid w:val="00EE0E03"/>
    <w:rsid w:val="00EE3E85"/>
    <w:rsid w:val="00EF6501"/>
    <w:rsid w:val="00F00478"/>
    <w:rsid w:val="00F00E09"/>
    <w:rsid w:val="00F11350"/>
    <w:rsid w:val="00F1366E"/>
    <w:rsid w:val="00F22D70"/>
    <w:rsid w:val="00F35C70"/>
    <w:rsid w:val="00F4582A"/>
    <w:rsid w:val="00F51312"/>
    <w:rsid w:val="00F51CAB"/>
    <w:rsid w:val="00F67213"/>
    <w:rsid w:val="00F67B20"/>
    <w:rsid w:val="00F700E7"/>
    <w:rsid w:val="00F70D4B"/>
    <w:rsid w:val="00F73671"/>
    <w:rsid w:val="00F80467"/>
    <w:rsid w:val="00F850A9"/>
    <w:rsid w:val="00F95E48"/>
    <w:rsid w:val="00FA5E5D"/>
    <w:rsid w:val="00FB21CC"/>
    <w:rsid w:val="00FE5A94"/>
    <w:rsid w:val="00FE6A37"/>
    <w:rsid w:val="00FF66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E4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022"/>
    <w:pPr>
      <w:ind w:left="720"/>
      <w:contextualSpacing/>
    </w:pPr>
  </w:style>
  <w:style w:type="paragraph" w:styleId="Header">
    <w:name w:val="header"/>
    <w:basedOn w:val="Normal"/>
    <w:link w:val="HeaderChar"/>
    <w:uiPriority w:val="99"/>
    <w:unhideWhenUsed/>
    <w:rsid w:val="007159AD"/>
    <w:pPr>
      <w:tabs>
        <w:tab w:val="center" w:pos="4513"/>
        <w:tab w:val="right" w:pos="9026"/>
      </w:tabs>
    </w:pPr>
  </w:style>
  <w:style w:type="character" w:customStyle="1" w:styleId="HeaderChar">
    <w:name w:val="Header Char"/>
    <w:basedOn w:val="DefaultParagraphFont"/>
    <w:link w:val="Header"/>
    <w:uiPriority w:val="99"/>
    <w:rsid w:val="007159AD"/>
  </w:style>
  <w:style w:type="paragraph" w:styleId="Footer">
    <w:name w:val="footer"/>
    <w:basedOn w:val="Normal"/>
    <w:link w:val="FooterChar"/>
    <w:uiPriority w:val="99"/>
    <w:unhideWhenUsed/>
    <w:rsid w:val="007159AD"/>
    <w:pPr>
      <w:tabs>
        <w:tab w:val="center" w:pos="4513"/>
        <w:tab w:val="right" w:pos="9026"/>
      </w:tabs>
    </w:pPr>
  </w:style>
  <w:style w:type="character" w:customStyle="1" w:styleId="FooterChar">
    <w:name w:val="Footer Char"/>
    <w:basedOn w:val="DefaultParagraphFont"/>
    <w:link w:val="Footer"/>
    <w:uiPriority w:val="99"/>
    <w:rsid w:val="007159AD"/>
  </w:style>
  <w:style w:type="paragraph" w:styleId="BalloonText">
    <w:name w:val="Balloon Text"/>
    <w:basedOn w:val="Normal"/>
    <w:link w:val="BalloonTextChar"/>
    <w:uiPriority w:val="99"/>
    <w:semiHidden/>
    <w:unhideWhenUsed/>
    <w:rsid w:val="005A163E"/>
    <w:rPr>
      <w:rFonts w:ascii="Tahoma" w:hAnsi="Tahoma" w:cs="Tahoma"/>
      <w:sz w:val="16"/>
      <w:szCs w:val="16"/>
    </w:rPr>
  </w:style>
  <w:style w:type="character" w:customStyle="1" w:styleId="BalloonTextChar">
    <w:name w:val="Balloon Text Char"/>
    <w:basedOn w:val="DefaultParagraphFont"/>
    <w:link w:val="BalloonText"/>
    <w:uiPriority w:val="99"/>
    <w:semiHidden/>
    <w:rsid w:val="005A1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E4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022"/>
    <w:pPr>
      <w:ind w:left="720"/>
      <w:contextualSpacing/>
    </w:pPr>
  </w:style>
  <w:style w:type="paragraph" w:styleId="Header">
    <w:name w:val="header"/>
    <w:basedOn w:val="Normal"/>
    <w:link w:val="HeaderChar"/>
    <w:uiPriority w:val="99"/>
    <w:unhideWhenUsed/>
    <w:rsid w:val="007159AD"/>
    <w:pPr>
      <w:tabs>
        <w:tab w:val="center" w:pos="4513"/>
        <w:tab w:val="right" w:pos="9026"/>
      </w:tabs>
    </w:pPr>
  </w:style>
  <w:style w:type="character" w:customStyle="1" w:styleId="HeaderChar">
    <w:name w:val="Header Char"/>
    <w:basedOn w:val="DefaultParagraphFont"/>
    <w:link w:val="Header"/>
    <w:uiPriority w:val="99"/>
    <w:rsid w:val="007159AD"/>
  </w:style>
  <w:style w:type="paragraph" w:styleId="Footer">
    <w:name w:val="footer"/>
    <w:basedOn w:val="Normal"/>
    <w:link w:val="FooterChar"/>
    <w:uiPriority w:val="99"/>
    <w:unhideWhenUsed/>
    <w:rsid w:val="007159AD"/>
    <w:pPr>
      <w:tabs>
        <w:tab w:val="center" w:pos="4513"/>
        <w:tab w:val="right" w:pos="9026"/>
      </w:tabs>
    </w:pPr>
  </w:style>
  <w:style w:type="character" w:customStyle="1" w:styleId="FooterChar">
    <w:name w:val="Footer Char"/>
    <w:basedOn w:val="DefaultParagraphFont"/>
    <w:link w:val="Footer"/>
    <w:uiPriority w:val="99"/>
    <w:rsid w:val="007159AD"/>
  </w:style>
  <w:style w:type="paragraph" w:styleId="BalloonText">
    <w:name w:val="Balloon Text"/>
    <w:basedOn w:val="Normal"/>
    <w:link w:val="BalloonTextChar"/>
    <w:uiPriority w:val="99"/>
    <w:semiHidden/>
    <w:unhideWhenUsed/>
    <w:rsid w:val="005A163E"/>
    <w:rPr>
      <w:rFonts w:ascii="Tahoma" w:hAnsi="Tahoma" w:cs="Tahoma"/>
      <w:sz w:val="16"/>
      <w:szCs w:val="16"/>
    </w:rPr>
  </w:style>
  <w:style w:type="character" w:customStyle="1" w:styleId="BalloonTextChar">
    <w:name w:val="Balloon Text Char"/>
    <w:basedOn w:val="DefaultParagraphFont"/>
    <w:link w:val="BalloonText"/>
    <w:uiPriority w:val="99"/>
    <w:semiHidden/>
    <w:rsid w:val="005A1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598DF-20D2-4700-B789-2E1CD9BD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4797</TotalTime>
  <Pages>29</Pages>
  <Words>11857</Words>
  <Characters>59285</Characters>
  <Application>Microsoft Office Word</Application>
  <DocSecurity>0</DocSecurity>
  <Lines>494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242</cp:revision>
  <dcterms:created xsi:type="dcterms:W3CDTF">2023-02-21T15:18:00Z</dcterms:created>
  <dcterms:modified xsi:type="dcterms:W3CDTF">2023-08-04T19:00:00Z</dcterms:modified>
</cp:coreProperties>
</file>