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4E2E7" w14:textId="77777777" w:rsidR="001C27E5" w:rsidRDefault="008A4FFE" w:rsidP="001C27E5">
      <w:pPr>
        <w:tabs>
          <w:tab w:val="left" w:pos="5160"/>
        </w:tabs>
        <w:spacing w:line="360" w:lineRule="auto"/>
        <w:jc w:val="both"/>
        <w:rPr>
          <w:rFonts w:ascii="David" w:hAnsi="David" w:cs="David"/>
          <w:sz w:val="24"/>
          <w:szCs w:val="24"/>
          <w:rtl/>
        </w:rPr>
      </w:pPr>
      <w:r>
        <w:rPr>
          <w:rFonts w:ascii="David" w:hAnsi="David" w:cs="David"/>
          <w:b/>
          <w:bCs/>
          <w:sz w:val="24"/>
          <w:szCs w:val="24"/>
          <w:rtl/>
        </w:rPr>
        <w:t xml:space="preserve">דרישות הקורס: </w:t>
      </w:r>
      <w:r>
        <w:rPr>
          <w:rFonts w:ascii="David" w:hAnsi="David" w:cs="David"/>
          <w:color w:val="000000" w:themeColor="text1"/>
          <w:sz w:val="24"/>
          <w:szCs w:val="24"/>
          <w:rtl/>
        </w:rPr>
        <w:t>מטלת אמצע ומבחן בסוף הסמסטר.</w:t>
      </w:r>
    </w:p>
    <w:p w14:paraId="0B7C126D" w14:textId="7821A071" w:rsidR="001C27E5" w:rsidRDefault="008A4FFE" w:rsidP="001C27E5">
      <w:pPr>
        <w:tabs>
          <w:tab w:val="left" w:pos="5160"/>
        </w:tabs>
        <w:spacing w:line="360" w:lineRule="auto"/>
        <w:jc w:val="both"/>
        <w:rPr>
          <w:rFonts w:ascii="David" w:hAnsi="David" w:cs="David"/>
          <w:b/>
          <w:bCs/>
          <w:sz w:val="24"/>
          <w:szCs w:val="24"/>
          <w:rtl/>
        </w:rPr>
      </w:pPr>
      <w:r>
        <w:rPr>
          <w:rFonts w:ascii="David" w:hAnsi="David" w:cs="David"/>
          <w:sz w:val="24"/>
          <w:szCs w:val="24"/>
          <w:rtl/>
        </w:rPr>
        <w:t>נוכחות חובה, תעביר דף בין כולם.</w:t>
      </w:r>
    </w:p>
    <w:p w14:paraId="68734AE9" w14:textId="0C78EB11" w:rsidR="001C27E5" w:rsidRDefault="008A4FFE" w:rsidP="001C27E5">
      <w:pPr>
        <w:tabs>
          <w:tab w:val="left" w:pos="5160"/>
        </w:tabs>
        <w:spacing w:line="360" w:lineRule="auto"/>
        <w:jc w:val="both"/>
        <w:rPr>
          <w:rFonts w:ascii="David" w:hAnsi="David" w:cs="David"/>
          <w:sz w:val="24"/>
          <w:szCs w:val="24"/>
          <w:rtl/>
        </w:rPr>
      </w:pPr>
      <w:r>
        <w:rPr>
          <w:rFonts w:ascii="David" w:hAnsi="David" w:cs="David"/>
          <w:b/>
          <w:bCs/>
          <w:sz w:val="24"/>
          <w:szCs w:val="24"/>
          <w:rtl/>
        </w:rPr>
        <w:br/>
      </w:r>
      <w:r>
        <w:rPr>
          <w:rFonts w:ascii="David" w:hAnsi="David" w:cs="David"/>
          <w:b/>
          <w:bCs/>
          <w:sz w:val="24"/>
          <w:szCs w:val="24"/>
          <w:u w:val="single"/>
          <w:rtl/>
        </w:rPr>
        <w:t>מיהו ילד?</w:t>
      </w:r>
    </w:p>
    <w:p w14:paraId="78008580" w14:textId="77777777" w:rsidR="001C27E5" w:rsidRDefault="008A4FFE" w:rsidP="001C27E5">
      <w:pPr>
        <w:tabs>
          <w:tab w:val="left" w:pos="5160"/>
        </w:tabs>
        <w:spacing w:line="360" w:lineRule="auto"/>
        <w:jc w:val="both"/>
        <w:rPr>
          <w:rFonts w:ascii="David" w:hAnsi="David" w:cs="David"/>
          <w:sz w:val="24"/>
          <w:szCs w:val="24"/>
          <w:u w:val="single"/>
          <w:rtl/>
        </w:rPr>
      </w:pPr>
      <w:r>
        <w:rPr>
          <w:rFonts w:ascii="David" w:hAnsi="David" w:cs="David"/>
          <w:sz w:val="24"/>
          <w:szCs w:val="24"/>
          <w:rtl/>
        </w:rPr>
        <w:t>לפי החקיקה בישראל ולפי האמנה הבינלאומית בדבר לזכויות הילד, ילדים הם כל מי שטרם מלאו להם 18 שנים.</w:t>
      </w:r>
    </w:p>
    <w:p w14:paraId="164B976F" w14:textId="5765D09A" w:rsidR="001C27E5" w:rsidRDefault="008A4FFE" w:rsidP="001C27E5">
      <w:pPr>
        <w:tabs>
          <w:tab w:val="left" w:pos="5160"/>
        </w:tabs>
        <w:spacing w:line="360" w:lineRule="auto"/>
        <w:jc w:val="both"/>
        <w:rPr>
          <w:rFonts w:ascii="David" w:hAnsi="David" w:cs="David"/>
          <w:sz w:val="24"/>
          <w:szCs w:val="24"/>
          <w:u w:val="single"/>
          <w:rtl/>
        </w:rPr>
      </w:pPr>
      <w:r>
        <w:rPr>
          <w:rFonts w:ascii="David" w:hAnsi="David" w:cs="David"/>
          <w:sz w:val="24"/>
          <w:szCs w:val="24"/>
          <w:u w:val="single"/>
          <w:rtl/>
        </w:rPr>
        <w:br/>
        <w:t>האם ההבחנה הזו שמגיל 18 הילד בגיר ופחות מ18 הילד קטין נכונה?</w:t>
      </w:r>
    </w:p>
    <w:p w14:paraId="0F604F82" w14:textId="77777777" w:rsidR="001C27E5" w:rsidRDefault="008A4FFE" w:rsidP="001C27E5">
      <w:pPr>
        <w:tabs>
          <w:tab w:val="left" w:pos="5160"/>
        </w:tabs>
        <w:spacing w:line="360" w:lineRule="auto"/>
        <w:jc w:val="both"/>
        <w:rPr>
          <w:rFonts w:ascii="David" w:hAnsi="David" w:cs="David"/>
          <w:sz w:val="24"/>
          <w:szCs w:val="24"/>
          <w:rtl/>
        </w:rPr>
      </w:pPr>
      <w:r>
        <w:rPr>
          <w:rFonts w:ascii="David" w:hAnsi="David" w:cs="David"/>
          <w:sz w:val="24"/>
          <w:szCs w:val="24"/>
          <w:rtl/>
        </w:rPr>
        <w:t>ישנם נערים ונערות שמבחינת הגיל הכרונולוגי שלהם הם בני 12, אבל מבחינת היכולת שלהם לבטא את עצמם ולהביע את עצמם הם כמו בני 19, ויש גם כאלה שבדיוק ההפך, כאלה שהם בני 25 אבל מבחינת ההתפתחות הקוגניטיבית שלהם, והאינטליגנציה הרגשית שלהם הם מתנהגים כמו בני 12.</w:t>
      </w:r>
      <w:r>
        <w:rPr>
          <w:rFonts w:ascii="David" w:hAnsi="David" w:cs="David"/>
          <w:sz w:val="24"/>
          <w:szCs w:val="24"/>
          <w:rtl/>
        </w:rPr>
        <w:br/>
      </w:r>
      <w:r>
        <w:rPr>
          <w:rFonts w:ascii="David" w:hAnsi="David" w:cs="David"/>
          <w:sz w:val="24"/>
          <w:szCs w:val="24"/>
          <w:rtl/>
        </w:rPr>
        <w:br/>
      </w:r>
      <w:r>
        <w:rPr>
          <w:rFonts w:ascii="David" w:hAnsi="David" w:cs="David"/>
          <w:sz w:val="24"/>
          <w:szCs w:val="24"/>
          <w:u w:val="single"/>
          <w:rtl/>
        </w:rPr>
        <w:t>אז למה בכל זאת נקבע גיל 18?</w:t>
      </w:r>
    </w:p>
    <w:p w14:paraId="7E3F3FB9" w14:textId="77777777" w:rsidR="001C27E5" w:rsidRDefault="008A4FFE" w:rsidP="001C27E5">
      <w:pPr>
        <w:tabs>
          <w:tab w:val="left" w:pos="5160"/>
        </w:tabs>
        <w:spacing w:line="360" w:lineRule="auto"/>
        <w:jc w:val="both"/>
        <w:rPr>
          <w:rFonts w:ascii="David" w:hAnsi="David" w:cs="David"/>
          <w:sz w:val="24"/>
          <w:szCs w:val="24"/>
          <w:rtl/>
        </w:rPr>
      </w:pPr>
      <w:r>
        <w:rPr>
          <w:rFonts w:ascii="David" w:hAnsi="David" w:cs="David"/>
          <w:sz w:val="24"/>
          <w:szCs w:val="24"/>
          <w:rtl/>
        </w:rPr>
        <w:t>בגיל 18 ילדים מסיימים את חוק חינוך חובה ומתגייסים לצבא (לפחות בישראל), ועצם הנקודת מפנה הזו בחייהם מקדמת ואומרת: אם הם יכולים לאחוז רובה ביד ולהחליט מתי להשתמש בו, כנראה שהם גם כשירים להיות בגירים ולהנות מסל הזכויות שמגיע לבגירים במדינת ישראל. אבל עדיין אין ספק שיש כאן הבחנה שהיא שרירותית ואי אפשר להתעלם מכך שמדובר בברירת מחדל.</w:t>
      </w:r>
      <w:r>
        <w:rPr>
          <w:rFonts w:ascii="David" w:hAnsi="David" w:cs="David"/>
          <w:sz w:val="24"/>
          <w:szCs w:val="24"/>
          <w:rtl/>
        </w:rPr>
        <w:br/>
      </w:r>
      <w:r>
        <w:rPr>
          <w:rFonts w:ascii="David" w:hAnsi="David" w:cs="David"/>
          <w:b/>
          <w:bCs/>
          <w:sz w:val="24"/>
          <w:szCs w:val="24"/>
          <w:rtl/>
        </w:rPr>
        <w:t xml:space="preserve"> </w:t>
      </w:r>
      <w:r>
        <w:rPr>
          <w:rFonts w:ascii="David" w:hAnsi="David" w:cs="David"/>
          <w:b/>
          <w:bCs/>
          <w:sz w:val="24"/>
          <w:szCs w:val="24"/>
          <w:rtl/>
        </w:rPr>
        <w:br/>
      </w:r>
      <w:r>
        <w:rPr>
          <w:rFonts w:ascii="David" w:hAnsi="David" w:cs="David"/>
          <w:b/>
          <w:bCs/>
          <w:sz w:val="24"/>
          <w:szCs w:val="24"/>
          <w:u w:val="single"/>
          <w:rtl/>
        </w:rPr>
        <w:t>חקיקה ישראלית שמגדירה את גיל ההתבגרות:</w:t>
      </w:r>
    </w:p>
    <w:p w14:paraId="02737904" w14:textId="77777777" w:rsidR="001C27E5" w:rsidRDefault="008A4FFE" w:rsidP="001C27E5">
      <w:pPr>
        <w:tabs>
          <w:tab w:val="left" w:pos="5160"/>
        </w:tabs>
        <w:spacing w:line="360" w:lineRule="auto"/>
        <w:jc w:val="both"/>
        <w:rPr>
          <w:rFonts w:ascii="David" w:hAnsi="David" w:cs="David"/>
          <w:sz w:val="24"/>
          <w:szCs w:val="24"/>
          <w:rtl/>
        </w:rPr>
      </w:pPr>
      <w:r>
        <w:rPr>
          <w:rFonts w:ascii="David" w:hAnsi="David" w:cs="David"/>
          <w:sz w:val="24"/>
          <w:szCs w:val="24"/>
          <w:rtl/>
        </w:rPr>
        <w:t>לצד הקביעה השרירותית הזו של גיל 18, יש בחקיקה הישראלית תחנות ביניים שמגדירות למעשה את גיל ההתבגרות בגילאים שונים, כך למשל:</w:t>
      </w:r>
      <w:r w:rsidR="001C27E5">
        <w:rPr>
          <w:rFonts w:ascii="David" w:hAnsi="David" w:cs="David" w:hint="cs"/>
          <w:sz w:val="24"/>
          <w:szCs w:val="24"/>
          <w:rtl/>
        </w:rPr>
        <w:t xml:space="preserve"> </w:t>
      </w:r>
    </w:p>
    <w:p w14:paraId="5B240674" w14:textId="77777777" w:rsidR="001C27E5" w:rsidRDefault="008A4FFE" w:rsidP="001C27E5">
      <w:pPr>
        <w:tabs>
          <w:tab w:val="left" w:pos="5160"/>
        </w:tabs>
        <w:spacing w:line="360" w:lineRule="auto"/>
        <w:jc w:val="both"/>
        <w:rPr>
          <w:rFonts w:ascii="David" w:hAnsi="David" w:cs="David"/>
          <w:sz w:val="24"/>
          <w:szCs w:val="24"/>
          <w:rtl/>
        </w:rPr>
      </w:pPr>
      <w:r>
        <w:rPr>
          <w:rFonts w:ascii="David" w:hAnsi="David" w:cs="David"/>
          <w:color w:val="000000" w:themeColor="text1"/>
          <w:sz w:val="24"/>
          <w:szCs w:val="24"/>
          <w:u w:val="single"/>
          <w:rtl/>
        </w:rPr>
        <w:t>הסכמה לקיום יחסי מין מעוגן בחוק העונשין:</w:t>
      </w:r>
      <w:r>
        <w:rPr>
          <w:rFonts w:ascii="David" w:hAnsi="David" w:cs="David"/>
          <w:b/>
          <w:bCs/>
          <w:color w:val="000000" w:themeColor="text1"/>
          <w:sz w:val="24"/>
          <w:szCs w:val="24"/>
          <w:rtl/>
        </w:rPr>
        <w:t xml:space="preserve"> </w:t>
      </w:r>
      <w:r>
        <w:rPr>
          <w:rFonts w:ascii="David" w:hAnsi="David" w:cs="David"/>
          <w:color w:val="000000" w:themeColor="text1"/>
          <w:sz w:val="24"/>
          <w:szCs w:val="24"/>
          <w:rtl/>
        </w:rPr>
        <w:t>גיל 14 נחשב לגיל ההסכמה לקיום יחסי מין.</w:t>
      </w:r>
      <w:r>
        <w:rPr>
          <w:rFonts w:ascii="David" w:hAnsi="David" w:cs="David"/>
          <w:b/>
          <w:bCs/>
          <w:color w:val="FF0000"/>
          <w:sz w:val="24"/>
          <w:szCs w:val="24"/>
          <w:rtl/>
        </w:rPr>
        <w:t xml:space="preserve"> </w:t>
      </w:r>
      <w:r>
        <w:rPr>
          <w:rFonts w:ascii="David" w:hAnsi="David" w:cs="David"/>
          <w:b/>
          <w:bCs/>
          <w:color w:val="FF0000"/>
          <w:sz w:val="24"/>
          <w:szCs w:val="24"/>
          <w:rtl/>
        </w:rPr>
        <w:br/>
      </w:r>
      <w:r>
        <w:rPr>
          <w:rFonts w:ascii="David" w:hAnsi="David" w:cs="David"/>
          <w:sz w:val="24"/>
          <w:szCs w:val="24"/>
          <w:rtl/>
        </w:rPr>
        <w:t xml:space="preserve">אדם שמקיים יחסי מין עם נערה שגילה פחות מ14 בעצם מבצע אונס בלי קשר לשאלת ההסכמה   אם היא הסכימה או לא, גיל 14 נחשב לגיל ההסכמה. </w:t>
      </w:r>
    </w:p>
    <w:p w14:paraId="5861396E" w14:textId="68B85D7C" w:rsidR="001C27E5" w:rsidRDefault="008A4FFE" w:rsidP="001C27E5">
      <w:pPr>
        <w:tabs>
          <w:tab w:val="left" w:pos="5160"/>
        </w:tabs>
        <w:spacing w:line="360" w:lineRule="auto"/>
        <w:jc w:val="both"/>
        <w:rPr>
          <w:rFonts w:ascii="David" w:hAnsi="David" w:cs="David"/>
          <w:sz w:val="24"/>
          <w:szCs w:val="24"/>
          <w:rtl/>
        </w:rPr>
      </w:pPr>
      <w:r>
        <w:rPr>
          <w:rFonts w:ascii="David" w:hAnsi="David" w:cs="David"/>
          <w:sz w:val="24"/>
          <w:szCs w:val="24"/>
          <w:rtl/>
        </w:rPr>
        <w:t>היום במדינת ישראל נערה יכולה לגשת לוועדה להפסקת היריון ולבקש להפסיק היריון גם ללא ידיעה או הסכמה של הורייה בכל גיל ובלבד שחברי הוועדה יתרשמו שהיא מביעה הסכמה מדעת הפרוצדורה.</w:t>
      </w:r>
    </w:p>
    <w:p w14:paraId="019FCEDD" w14:textId="77777777" w:rsidR="001C27E5" w:rsidRDefault="008A4FFE" w:rsidP="001C27E5">
      <w:pPr>
        <w:tabs>
          <w:tab w:val="left" w:pos="5160"/>
        </w:tabs>
        <w:spacing w:line="360" w:lineRule="auto"/>
        <w:jc w:val="both"/>
        <w:rPr>
          <w:rFonts w:ascii="David" w:hAnsi="David" w:cs="David"/>
          <w:sz w:val="24"/>
          <w:szCs w:val="24"/>
          <w:rtl/>
        </w:rPr>
      </w:pPr>
      <w:r>
        <w:rPr>
          <w:rFonts w:ascii="David" w:hAnsi="David" w:cs="David"/>
          <w:sz w:val="24"/>
          <w:szCs w:val="24"/>
          <w:rtl/>
        </w:rPr>
        <w:br/>
      </w:r>
      <w:r>
        <w:rPr>
          <w:rFonts w:ascii="David" w:hAnsi="David" w:cs="David"/>
          <w:color w:val="000000" w:themeColor="text1"/>
          <w:sz w:val="24"/>
          <w:szCs w:val="24"/>
          <w:u w:val="single"/>
          <w:rtl/>
        </w:rPr>
        <w:t>בדיקה לגילוי נגיפי איידס:</w:t>
      </w:r>
      <w:r>
        <w:rPr>
          <w:rFonts w:ascii="David" w:hAnsi="David" w:cs="David"/>
          <w:color w:val="000000" w:themeColor="text1"/>
          <w:sz w:val="24"/>
          <w:szCs w:val="24"/>
          <w:rtl/>
        </w:rPr>
        <w:t xml:space="preserve"> </w:t>
      </w:r>
      <w:r>
        <w:rPr>
          <w:rFonts w:ascii="David" w:hAnsi="David" w:cs="David"/>
          <w:sz w:val="24"/>
          <w:szCs w:val="24"/>
          <w:rtl/>
        </w:rPr>
        <w:t>לא מחייב קטין או קטינה ליידע או לקבל את הסכמת הוריהם מעל גיל 14, בתנאי שהצוות המטפל מתרשם שלאור הגיל והבגרות הנפשית של הנער או הנערה הוא מביע באמת הסכמה מדעת.</w:t>
      </w:r>
    </w:p>
    <w:p w14:paraId="1220D97E" w14:textId="77777777" w:rsidR="00E83F9A" w:rsidRDefault="008A4FFE" w:rsidP="001C27E5">
      <w:pPr>
        <w:tabs>
          <w:tab w:val="left" w:pos="5160"/>
        </w:tabs>
        <w:spacing w:line="360" w:lineRule="auto"/>
        <w:jc w:val="both"/>
        <w:rPr>
          <w:rFonts w:ascii="David" w:hAnsi="David" w:cs="David"/>
          <w:sz w:val="24"/>
          <w:szCs w:val="24"/>
          <w:rtl/>
        </w:rPr>
      </w:pPr>
      <w:r>
        <w:rPr>
          <w:rFonts w:ascii="David" w:hAnsi="David" w:cs="David"/>
          <w:sz w:val="24"/>
          <w:szCs w:val="24"/>
          <w:rtl/>
        </w:rPr>
        <w:br/>
      </w:r>
      <w:r>
        <w:rPr>
          <w:rFonts w:ascii="David" w:hAnsi="David" w:cs="David"/>
          <w:color w:val="000000" w:themeColor="text1"/>
          <w:sz w:val="24"/>
          <w:szCs w:val="24"/>
          <w:u w:val="single"/>
          <w:rtl/>
        </w:rPr>
        <w:t>ייצוג הילד ע"י אפוטרופוס או עורך דין:</w:t>
      </w:r>
      <w:r>
        <w:rPr>
          <w:rFonts w:ascii="David" w:hAnsi="David" w:cs="David"/>
          <w:color w:val="000000" w:themeColor="text1"/>
          <w:sz w:val="24"/>
          <w:szCs w:val="24"/>
          <w:rtl/>
        </w:rPr>
        <w:t xml:space="preserve"> </w:t>
      </w:r>
      <w:r>
        <w:rPr>
          <w:rFonts w:ascii="David" w:hAnsi="David" w:cs="David"/>
          <w:sz w:val="24"/>
          <w:szCs w:val="24"/>
          <w:rtl/>
        </w:rPr>
        <w:t xml:space="preserve">ייצוג ילדים ובני נוער ע"י אפוטרופוס לפי דין שאמור לייצג את הילד, או ע"י עורך דין שאמור לייצג את רצונו של הילד עומד על גיל 15. </w:t>
      </w:r>
    </w:p>
    <w:p w14:paraId="1551278E" w14:textId="416B1479" w:rsidR="008A4FFE" w:rsidRDefault="008A4FFE" w:rsidP="00E635C7">
      <w:pPr>
        <w:tabs>
          <w:tab w:val="left" w:pos="5160"/>
        </w:tabs>
        <w:spacing w:line="360" w:lineRule="auto"/>
        <w:jc w:val="both"/>
        <w:rPr>
          <w:rFonts w:ascii="David" w:hAnsi="David" w:cs="David"/>
          <w:sz w:val="24"/>
          <w:szCs w:val="24"/>
        </w:rPr>
      </w:pPr>
      <w:r>
        <w:rPr>
          <w:rFonts w:ascii="David" w:hAnsi="David" w:cs="David"/>
          <w:sz w:val="24"/>
          <w:szCs w:val="24"/>
          <w:rtl/>
        </w:rPr>
        <w:lastRenderedPageBreak/>
        <w:br/>
      </w:r>
      <w:r>
        <w:rPr>
          <w:rFonts w:ascii="David" w:hAnsi="David" w:cs="David"/>
          <w:color w:val="000000" w:themeColor="text1"/>
          <w:sz w:val="24"/>
          <w:szCs w:val="24"/>
          <w:u w:val="single"/>
          <w:rtl/>
        </w:rPr>
        <w:t>אחריות משפטית:</w:t>
      </w:r>
      <w:r>
        <w:rPr>
          <w:rFonts w:ascii="David" w:hAnsi="David" w:cs="David"/>
          <w:color w:val="000000" w:themeColor="text1"/>
          <w:sz w:val="24"/>
          <w:szCs w:val="24"/>
          <w:rtl/>
        </w:rPr>
        <w:t xml:space="preserve"> </w:t>
      </w:r>
      <w:r>
        <w:rPr>
          <w:rFonts w:ascii="David" w:hAnsi="David" w:cs="David"/>
          <w:sz w:val="24"/>
          <w:szCs w:val="24"/>
          <w:rtl/>
        </w:rPr>
        <w:t xml:space="preserve">גיל האחריות המשפטית במדינת ישראל הוא גיל 12, גם במישור הפלילי וגם במישור האזרחי. </w:t>
      </w:r>
      <w:r w:rsidR="00E635C7">
        <w:rPr>
          <w:rFonts w:ascii="David" w:hAnsi="David" w:cs="David"/>
          <w:sz w:val="24"/>
          <w:szCs w:val="24"/>
          <w:rtl/>
        </w:rPr>
        <w:br/>
      </w:r>
      <w:r>
        <w:rPr>
          <w:rFonts w:ascii="David" w:hAnsi="David" w:cs="David"/>
          <w:sz w:val="24"/>
          <w:szCs w:val="24"/>
          <w:rtl/>
        </w:rPr>
        <w:br/>
        <w:t xml:space="preserve">זאת אומרת שלצד הקביעה הכללית של גיל 18 כגיל ההתבגרות שמבחנן בין קטינים לבין בגירים ישנם תחנות ביניים נוספות. </w:t>
      </w:r>
    </w:p>
    <w:p w14:paraId="217FA67A" w14:textId="77777777" w:rsidR="00E83F9A" w:rsidRDefault="008A4FFE" w:rsidP="00E83F9A">
      <w:pPr>
        <w:tabs>
          <w:tab w:val="left" w:pos="5160"/>
        </w:tabs>
        <w:spacing w:line="360" w:lineRule="auto"/>
        <w:jc w:val="both"/>
        <w:rPr>
          <w:rFonts w:ascii="David" w:hAnsi="David" w:cs="David"/>
          <w:sz w:val="24"/>
          <w:szCs w:val="24"/>
          <w:rtl/>
        </w:rPr>
      </w:pPr>
      <w:r>
        <w:rPr>
          <w:rFonts w:ascii="David" w:hAnsi="David" w:cs="David"/>
          <w:b/>
          <w:bCs/>
          <w:sz w:val="24"/>
          <w:szCs w:val="24"/>
          <w:u w:val="single"/>
          <w:rtl/>
        </w:rPr>
        <w:t>ילדות פגועה:</w:t>
      </w:r>
      <w:r>
        <w:rPr>
          <w:rFonts w:ascii="David" w:hAnsi="David" w:cs="David"/>
          <w:sz w:val="24"/>
          <w:szCs w:val="24"/>
          <w:rtl/>
        </w:rPr>
        <w:t xml:space="preserve"> </w:t>
      </w:r>
    </w:p>
    <w:p w14:paraId="4AD00F4A" w14:textId="76196A63" w:rsidR="001C27E5" w:rsidRDefault="008A4FFE" w:rsidP="00E83F9A">
      <w:pPr>
        <w:tabs>
          <w:tab w:val="left" w:pos="5160"/>
        </w:tabs>
        <w:spacing w:line="360" w:lineRule="auto"/>
        <w:jc w:val="both"/>
        <w:rPr>
          <w:rFonts w:ascii="David" w:hAnsi="David" w:cs="David"/>
          <w:sz w:val="24"/>
          <w:szCs w:val="24"/>
          <w:rtl/>
        </w:rPr>
      </w:pPr>
      <w:r>
        <w:rPr>
          <w:rFonts w:ascii="David" w:hAnsi="David" w:cs="David"/>
          <w:sz w:val="24"/>
          <w:szCs w:val="24"/>
          <w:rtl/>
        </w:rPr>
        <w:t xml:space="preserve">במסגרת הקורס נתמקד בילדות פגועה, למה ילדות פגועה? כי מדברים על טיפול בילדים פוגעים. ילדים פוגעים הם בעצם ילדים עוברי חוק, שעושים עבירה פלילית. </w:t>
      </w:r>
      <w:r>
        <w:rPr>
          <w:rFonts w:ascii="David" w:hAnsi="David" w:cs="David"/>
          <w:sz w:val="24"/>
          <w:szCs w:val="24"/>
          <w:rtl/>
        </w:rPr>
        <w:br/>
        <w:t>גיל האחריות הפלילית במדינת ישראל הוא כאמור גיל 12.</w:t>
      </w:r>
      <w:r w:rsidR="00E83F9A">
        <w:rPr>
          <w:rFonts w:ascii="David" w:hAnsi="David" w:cs="David" w:hint="cs"/>
          <w:sz w:val="24"/>
          <w:szCs w:val="24"/>
          <w:rtl/>
        </w:rPr>
        <w:t xml:space="preserve"> </w:t>
      </w:r>
      <w:r>
        <w:rPr>
          <w:rFonts w:ascii="David" w:hAnsi="David" w:cs="David"/>
          <w:sz w:val="24"/>
          <w:szCs w:val="24"/>
          <w:rtl/>
        </w:rPr>
        <w:t xml:space="preserve">ילדים שמבצעים מעשים שמוגדרים כעבירות פליליות ע"פ חוק העונשין אבל הם מתחת לגיל 12 לא יישפטו ע"פ החוק הזה </w:t>
      </w:r>
      <w:r>
        <w:rPr>
          <w:rFonts w:ascii="David" w:hAnsi="David" w:cs="David"/>
          <w:b/>
          <w:bCs/>
          <w:sz w:val="24"/>
          <w:szCs w:val="24"/>
          <w:rtl/>
        </w:rPr>
        <w:t>אלא יטופלו ע"פ החוק ההגנתי</w:t>
      </w:r>
      <w:r>
        <w:rPr>
          <w:rFonts w:ascii="David" w:hAnsi="David" w:cs="David"/>
          <w:sz w:val="24"/>
          <w:szCs w:val="24"/>
          <w:rtl/>
        </w:rPr>
        <w:t xml:space="preserve"> שנדבר עליו בהמשך.</w:t>
      </w:r>
    </w:p>
    <w:p w14:paraId="08909167" w14:textId="48134E5A" w:rsidR="001C27E5" w:rsidRPr="00E83F9A" w:rsidRDefault="008A4FFE" w:rsidP="001C27E5">
      <w:pPr>
        <w:tabs>
          <w:tab w:val="left" w:pos="5160"/>
        </w:tabs>
        <w:spacing w:line="360" w:lineRule="auto"/>
        <w:jc w:val="both"/>
        <w:rPr>
          <w:rFonts w:ascii="David" w:hAnsi="David" w:cs="David"/>
          <w:b/>
          <w:bCs/>
          <w:sz w:val="24"/>
          <w:szCs w:val="24"/>
          <w:rtl/>
        </w:rPr>
      </w:pPr>
      <w:r>
        <w:rPr>
          <w:rFonts w:ascii="David" w:hAnsi="David" w:cs="David"/>
          <w:sz w:val="24"/>
          <w:szCs w:val="24"/>
          <w:rtl/>
        </w:rPr>
        <w:br/>
      </w:r>
      <w:r w:rsidRPr="00E83F9A">
        <w:rPr>
          <w:rFonts w:ascii="David" w:hAnsi="David" w:cs="David"/>
          <w:b/>
          <w:bCs/>
          <w:sz w:val="24"/>
          <w:szCs w:val="24"/>
          <w:u w:val="single"/>
          <w:rtl/>
        </w:rPr>
        <w:t>ילדים עוברי חוק:</w:t>
      </w:r>
    </w:p>
    <w:p w14:paraId="0D46E4B3" w14:textId="0B6D9A97" w:rsidR="00E83F9A" w:rsidRDefault="008A4FFE" w:rsidP="00E83F9A">
      <w:pPr>
        <w:tabs>
          <w:tab w:val="left" w:pos="5160"/>
        </w:tabs>
        <w:spacing w:line="360" w:lineRule="auto"/>
        <w:jc w:val="both"/>
        <w:rPr>
          <w:rFonts w:ascii="David" w:hAnsi="David" w:cs="David"/>
          <w:sz w:val="24"/>
          <w:szCs w:val="24"/>
          <w:rtl/>
        </w:rPr>
      </w:pPr>
      <w:r>
        <w:rPr>
          <w:rFonts w:ascii="David" w:hAnsi="David" w:cs="David"/>
          <w:sz w:val="24"/>
          <w:szCs w:val="24"/>
          <w:rtl/>
        </w:rPr>
        <w:t>בין השנים 2017-2021 חלה עלייה של פי 2 במעורבותם של ילדים ובני נוער בביצוע עבירות שהם עבירות חמורות ואלימות לרבות עבירות מין, עבירות רכוש, ועבירות שקשורות בשימוש בסמים ואלכוהול. בין הילדים הפוגעים הרוב הם בנים, כמעט 88 אחוז, וזו מהסיבה הפשוטה שבנים נוקטים באקטינג אאוט (</w:t>
      </w:r>
      <w:r>
        <w:rPr>
          <w:rFonts w:ascii="David" w:hAnsi="David" w:cs="David"/>
          <w:sz w:val="24"/>
          <w:szCs w:val="24"/>
        </w:rPr>
        <w:t>acting out</w:t>
      </w:r>
      <w:r>
        <w:rPr>
          <w:rFonts w:ascii="David" w:hAnsi="David" w:cs="David"/>
          <w:sz w:val="24"/>
          <w:szCs w:val="24"/>
          <w:rtl/>
        </w:rPr>
        <w:t>) ואילו בנות נוקטות באקטינג אין (</w:t>
      </w:r>
      <w:r>
        <w:rPr>
          <w:rFonts w:ascii="David" w:hAnsi="David" w:cs="David"/>
          <w:sz w:val="24"/>
          <w:szCs w:val="24"/>
        </w:rPr>
        <w:t>acting in</w:t>
      </w:r>
      <w:r>
        <w:rPr>
          <w:rFonts w:ascii="David" w:hAnsi="David" w:cs="David"/>
          <w:sz w:val="24"/>
          <w:szCs w:val="24"/>
          <w:rtl/>
        </w:rPr>
        <w:t>).</w:t>
      </w:r>
      <w:r>
        <w:rPr>
          <w:rFonts w:ascii="David" w:hAnsi="David" w:cs="David"/>
          <w:sz w:val="24"/>
          <w:szCs w:val="24"/>
          <w:rtl/>
        </w:rPr>
        <w:br/>
      </w:r>
      <w:r>
        <w:rPr>
          <w:rFonts w:ascii="David" w:hAnsi="David" w:cs="David"/>
          <w:color w:val="000000" w:themeColor="text1"/>
          <w:sz w:val="24"/>
          <w:szCs w:val="24"/>
        </w:rPr>
        <w:t>= acting out</w:t>
      </w:r>
      <w:r>
        <w:rPr>
          <w:rFonts w:ascii="David" w:hAnsi="David" w:cs="David"/>
          <w:sz w:val="24"/>
          <w:szCs w:val="24"/>
          <w:rtl/>
        </w:rPr>
        <w:t xml:space="preserve"> </w:t>
      </w:r>
      <w:r>
        <w:rPr>
          <w:rFonts w:ascii="David" w:hAnsi="David" w:cs="David" w:hint="cs"/>
          <w:sz w:val="24"/>
          <w:szCs w:val="24"/>
          <w:rtl/>
        </w:rPr>
        <w:t>כאשר אדם נמצא במצב של מצוקה וקורא לעזרה, הוא יכול לקרוא לעזרה ב2 דרכים: או שהוא מביע את זה החוצה, ואז הוא יעשה את זה בהחצנה של ההתנהגות שתהיה בדרך כלל אלימה ופרובוקטיבית שתקרא לעזרה ובעצם תגיד "תראו אותי אני פה, אני צריך עזרה". בדרך כלל בנים ינקטו בגישה זו</w:t>
      </w:r>
      <w:r w:rsidR="001C27E5">
        <w:rPr>
          <w:rFonts w:ascii="David" w:hAnsi="David" w:cs="David" w:hint="cs"/>
          <w:sz w:val="24"/>
          <w:szCs w:val="24"/>
          <w:rtl/>
        </w:rPr>
        <w:t>.</w:t>
      </w:r>
      <w:r w:rsidR="00E83F9A">
        <w:rPr>
          <w:rFonts w:ascii="David" w:hAnsi="David" w:cs="David" w:hint="cs"/>
          <w:sz w:val="24"/>
          <w:szCs w:val="24"/>
          <w:rtl/>
        </w:rPr>
        <w:t xml:space="preserve"> </w:t>
      </w:r>
      <w:r w:rsidR="00E83F9A">
        <w:rPr>
          <w:rFonts w:ascii="David" w:hAnsi="David" w:cs="David"/>
          <w:color w:val="000000" w:themeColor="text1"/>
          <w:sz w:val="24"/>
          <w:szCs w:val="24"/>
        </w:rPr>
        <w:t xml:space="preserve"> acting in</w:t>
      </w:r>
      <w:r w:rsidR="00E83F9A">
        <w:rPr>
          <w:rFonts w:ascii="David" w:hAnsi="David" w:cs="David"/>
          <w:color w:val="000000" w:themeColor="text1"/>
          <w:sz w:val="24"/>
          <w:szCs w:val="24"/>
          <w:rtl/>
        </w:rPr>
        <w:t xml:space="preserve">= </w:t>
      </w:r>
      <w:r w:rsidR="00E83F9A">
        <w:rPr>
          <w:rFonts w:ascii="David" w:hAnsi="David" w:cs="David"/>
          <w:sz w:val="24"/>
          <w:szCs w:val="24"/>
          <w:rtl/>
        </w:rPr>
        <w:t>את מצבי התסכול ואת מצבי המצוקה שלהם הם יפנו פנימה ויגיעו למצבים של פגיעה</w:t>
      </w:r>
      <w:r w:rsidR="00E83F9A">
        <w:rPr>
          <w:rFonts w:ascii="David" w:hAnsi="David" w:cs="David" w:hint="cs"/>
          <w:sz w:val="24"/>
          <w:szCs w:val="24"/>
          <w:rtl/>
        </w:rPr>
        <w:t xml:space="preserve"> </w:t>
      </w:r>
      <w:r w:rsidR="00E83F9A">
        <w:rPr>
          <w:rFonts w:ascii="David" w:hAnsi="David" w:cs="David"/>
          <w:sz w:val="24"/>
          <w:szCs w:val="24"/>
          <w:rtl/>
        </w:rPr>
        <w:t>עצמית. בדרך כלל בנות ינקטו בגישה זו ויגיעו למצב של פגיעה עצמית לרבות ניצול מיני.</w:t>
      </w:r>
    </w:p>
    <w:p w14:paraId="442E62D3" w14:textId="37AD4543" w:rsidR="008A4FFE" w:rsidRDefault="008A4FFE" w:rsidP="00E83F9A">
      <w:pPr>
        <w:tabs>
          <w:tab w:val="left" w:pos="5160"/>
        </w:tabs>
        <w:spacing w:line="360" w:lineRule="auto"/>
        <w:jc w:val="both"/>
        <w:rPr>
          <w:rFonts w:ascii="David" w:hAnsi="David" w:cs="David"/>
          <w:sz w:val="24"/>
          <w:szCs w:val="24"/>
          <w:rtl/>
        </w:rPr>
      </w:pPr>
      <w:r>
        <w:rPr>
          <w:rFonts w:ascii="David" w:hAnsi="David" w:cs="David"/>
          <w:sz w:val="24"/>
          <w:szCs w:val="24"/>
          <w:rtl/>
        </w:rPr>
        <w:br/>
      </w:r>
      <w:r>
        <w:rPr>
          <w:rFonts w:ascii="David" w:hAnsi="David" w:cs="David"/>
          <w:sz w:val="24"/>
          <w:szCs w:val="24"/>
          <w:u w:val="single"/>
          <w:rtl/>
        </w:rPr>
        <w:t>דוגמא מתיק של המרצה:</w:t>
      </w:r>
      <w:r>
        <w:rPr>
          <w:rFonts w:ascii="David" w:hAnsi="David" w:cs="David"/>
          <w:sz w:val="24"/>
          <w:szCs w:val="24"/>
          <w:rtl/>
        </w:rPr>
        <w:t xml:space="preserve"> נערה בת 13 שעסקה בזנות במשך 5 חודשים, לאחר שהגיעה דרך הרשתות החברתיות לאנשים שהחלו לסחור בה. ההורים שלה הם אנשים נורמטיביים שהיו עסוקים בטיפול באח הבכור, והילדה איכשהו התפספסה להם בין הידיים ולא הבחינו במה שמתרחש איתה. היא הייתה יוצאת כל לילה וחוזרת לפנות בוקר לפני שהבית היה מתעורר ועסקה בזנות. לאחר מכן הילדה יצאה לפנימייה. יש קשר הדוק בין מצבי ניצול ומצוקה לבין פיתוח של הפרעות אכילה, ואותה נערה התחילה לסבול מתסמינים של אנורקסיה חריפה והיא נמצאת כיום בתת משקל. </w:t>
      </w:r>
    </w:p>
    <w:p w14:paraId="345D040C" w14:textId="77777777" w:rsidR="00E83F9A" w:rsidRDefault="008A4FFE" w:rsidP="001C27E5">
      <w:pPr>
        <w:tabs>
          <w:tab w:val="left" w:pos="5160"/>
        </w:tabs>
        <w:spacing w:line="360" w:lineRule="auto"/>
        <w:jc w:val="both"/>
        <w:rPr>
          <w:rFonts w:ascii="David" w:hAnsi="David" w:cs="David"/>
          <w:sz w:val="24"/>
          <w:szCs w:val="24"/>
          <w:rtl/>
        </w:rPr>
      </w:pPr>
      <w:r>
        <w:rPr>
          <w:rFonts w:ascii="David" w:hAnsi="David" w:cs="David"/>
          <w:sz w:val="24"/>
          <w:szCs w:val="24"/>
          <w:rtl/>
        </w:rPr>
        <w:br/>
      </w:r>
      <w:r>
        <w:rPr>
          <w:rFonts w:ascii="David" w:hAnsi="David" w:cs="David"/>
          <w:sz w:val="24"/>
          <w:szCs w:val="24"/>
          <w:u w:val="single"/>
          <w:rtl/>
        </w:rPr>
        <w:t>לסיכום:</w:t>
      </w:r>
      <w:r>
        <w:rPr>
          <w:rFonts w:ascii="David" w:hAnsi="David" w:cs="David"/>
          <w:sz w:val="24"/>
          <w:szCs w:val="24"/>
          <w:rtl/>
        </w:rPr>
        <w:t xml:space="preserve"> בנות יגיעו למצב של הרס עצמי, ובנים יגיעו למצב של אלימות עוברת חוק.</w:t>
      </w:r>
    </w:p>
    <w:p w14:paraId="5E71C5F1" w14:textId="77777777" w:rsidR="00E83F9A" w:rsidRDefault="00E83F9A" w:rsidP="001C27E5">
      <w:pPr>
        <w:tabs>
          <w:tab w:val="left" w:pos="5160"/>
        </w:tabs>
        <w:spacing w:line="360" w:lineRule="auto"/>
        <w:jc w:val="both"/>
        <w:rPr>
          <w:rFonts w:ascii="David" w:hAnsi="David" w:cs="David"/>
          <w:sz w:val="24"/>
          <w:szCs w:val="24"/>
          <w:rtl/>
        </w:rPr>
      </w:pPr>
    </w:p>
    <w:p w14:paraId="655387F5" w14:textId="77777777" w:rsidR="00E83F9A" w:rsidRDefault="008A4FFE" w:rsidP="001C27E5">
      <w:pPr>
        <w:tabs>
          <w:tab w:val="left" w:pos="5160"/>
        </w:tabs>
        <w:spacing w:line="360" w:lineRule="auto"/>
        <w:jc w:val="both"/>
        <w:rPr>
          <w:rFonts w:ascii="David" w:hAnsi="David" w:cs="David"/>
          <w:sz w:val="24"/>
          <w:szCs w:val="24"/>
          <w:rtl/>
        </w:rPr>
      </w:pPr>
      <w:r>
        <w:rPr>
          <w:rFonts w:ascii="David" w:hAnsi="David" w:cs="David"/>
          <w:sz w:val="24"/>
          <w:szCs w:val="24"/>
          <w:rtl/>
        </w:rPr>
        <w:lastRenderedPageBreak/>
        <w:br/>
      </w:r>
      <w:r>
        <w:rPr>
          <w:rFonts w:ascii="David" w:hAnsi="David" w:cs="David"/>
          <w:sz w:val="24"/>
          <w:szCs w:val="24"/>
          <w:rtl/>
        </w:rPr>
        <w:br/>
      </w:r>
      <w:r>
        <w:rPr>
          <w:rFonts w:ascii="David" w:hAnsi="David" w:cs="David"/>
          <w:b/>
          <w:bCs/>
          <w:sz w:val="24"/>
          <w:szCs w:val="24"/>
          <w:u w:val="single"/>
          <w:rtl/>
        </w:rPr>
        <w:t>מניעת עבריינות נוער:</w:t>
      </w:r>
    </w:p>
    <w:p w14:paraId="1F0263B4" w14:textId="77777777" w:rsidR="00E83F9A" w:rsidRDefault="008A4FFE" w:rsidP="001C27E5">
      <w:pPr>
        <w:tabs>
          <w:tab w:val="left" w:pos="5160"/>
        </w:tabs>
        <w:spacing w:line="360" w:lineRule="auto"/>
        <w:jc w:val="both"/>
        <w:rPr>
          <w:rFonts w:ascii="David" w:hAnsi="David" w:cs="David"/>
          <w:sz w:val="24"/>
          <w:szCs w:val="24"/>
          <w:rtl/>
        </w:rPr>
      </w:pPr>
      <w:r>
        <w:rPr>
          <w:rFonts w:ascii="David" w:hAnsi="David" w:cs="David"/>
          <w:sz w:val="24"/>
          <w:szCs w:val="24"/>
          <w:rtl/>
        </w:rPr>
        <w:t>כשמדברים על עבריינות נוער אין ספק שהדבר הראשון החשוב ביותר זה מניעה ראשונית.</w:t>
      </w:r>
    </w:p>
    <w:p w14:paraId="29DDB23C" w14:textId="77777777" w:rsidR="00E83F9A" w:rsidRDefault="008A4FFE" w:rsidP="001C27E5">
      <w:pPr>
        <w:tabs>
          <w:tab w:val="left" w:pos="5160"/>
        </w:tabs>
        <w:spacing w:line="360" w:lineRule="auto"/>
        <w:jc w:val="both"/>
        <w:rPr>
          <w:rFonts w:ascii="David" w:hAnsi="David" w:cs="David"/>
          <w:sz w:val="24"/>
          <w:szCs w:val="24"/>
          <w:rtl/>
        </w:rPr>
      </w:pPr>
      <w:r>
        <w:rPr>
          <w:rFonts w:ascii="David" w:hAnsi="David" w:cs="David"/>
          <w:color w:val="000000" w:themeColor="text1"/>
          <w:sz w:val="24"/>
          <w:szCs w:val="24"/>
          <w:u w:val="single"/>
          <w:rtl/>
        </w:rPr>
        <w:t>מניעה באמצעות חינוך:</w:t>
      </w:r>
      <w:r>
        <w:rPr>
          <w:rFonts w:ascii="David" w:hAnsi="David" w:cs="David"/>
          <w:color w:val="000000" w:themeColor="text1"/>
          <w:sz w:val="24"/>
          <w:szCs w:val="24"/>
          <w:rtl/>
        </w:rPr>
        <w:t xml:space="preserve"> </w:t>
      </w:r>
      <w:r>
        <w:rPr>
          <w:rFonts w:ascii="David" w:hAnsi="David" w:cs="David"/>
          <w:sz w:val="24"/>
          <w:szCs w:val="24"/>
          <w:rtl/>
        </w:rPr>
        <w:t>מוטלת על גופי החינוך.</w:t>
      </w:r>
    </w:p>
    <w:p w14:paraId="5714EE0A" w14:textId="77777777" w:rsidR="00E83F9A" w:rsidRDefault="008A4FFE" w:rsidP="001C27E5">
      <w:pPr>
        <w:tabs>
          <w:tab w:val="left" w:pos="5160"/>
        </w:tabs>
        <w:spacing w:line="360" w:lineRule="auto"/>
        <w:jc w:val="both"/>
        <w:rPr>
          <w:rFonts w:ascii="David" w:hAnsi="David" w:cs="David"/>
          <w:sz w:val="24"/>
          <w:szCs w:val="24"/>
          <w:rtl/>
        </w:rPr>
      </w:pPr>
      <w:r>
        <w:rPr>
          <w:rFonts w:ascii="David" w:hAnsi="David" w:cs="David"/>
          <w:color w:val="000000" w:themeColor="text1"/>
          <w:sz w:val="24"/>
          <w:szCs w:val="24"/>
          <w:u w:val="single"/>
          <w:rtl/>
        </w:rPr>
        <w:t>השגחת הורית:</w:t>
      </w:r>
      <w:r>
        <w:rPr>
          <w:rFonts w:ascii="David" w:hAnsi="David" w:cs="David"/>
          <w:color w:val="000000" w:themeColor="text1"/>
          <w:sz w:val="24"/>
          <w:szCs w:val="24"/>
          <w:rtl/>
        </w:rPr>
        <w:t xml:space="preserve"> </w:t>
      </w:r>
      <w:r>
        <w:rPr>
          <w:rFonts w:ascii="David" w:hAnsi="David" w:cs="David"/>
          <w:sz w:val="24"/>
          <w:szCs w:val="24"/>
          <w:rtl/>
        </w:rPr>
        <w:t>השגחה של ההורים בכך שההורה ישאל ויתעניין בילד שלו- שהילד יידע שיש מי שמסתכל בלילה אם הוא חוזר הביתה או לא, שיהיה פיקוח מצד ההורים, זאת הנכחה הורית.</w:t>
      </w:r>
    </w:p>
    <w:p w14:paraId="5E72B8C4" w14:textId="77777777" w:rsidR="00E83F9A" w:rsidRDefault="008A4FFE" w:rsidP="001C27E5">
      <w:pPr>
        <w:tabs>
          <w:tab w:val="left" w:pos="5160"/>
        </w:tabs>
        <w:spacing w:line="360" w:lineRule="auto"/>
        <w:jc w:val="both"/>
        <w:rPr>
          <w:rFonts w:ascii="David" w:hAnsi="David" w:cs="David"/>
          <w:sz w:val="24"/>
          <w:szCs w:val="24"/>
          <w:rtl/>
        </w:rPr>
      </w:pPr>
      <w:r>
        <w:rPr>
          <w:rFonts w:ascii="David" w:hAnsi="David" w:cs="David"/>
          <w:color w:val="000000" w:themeColor="text1"/>
          <w:sz w:val="24"/>
          <w:szCs w:val="24"/>
          <w:u w:val="single"/>
          <w:rtl/>
        </w:rPr>
        <w:t>מניעה שניונית ע"י גופי הרווחה:</w:t>
      </w:r>
      <w:r>
        <w:rPr>
          <w:rFonts w:ascii="David" w:hAnsi="David" w:cs="David"/>
          <w:color w:val="000000" w:themeColor="text1"/>
          <w:sz w:val="24"/>
          <w:szCs w:val="24"/>
          <w:rtl/>
        </w:rPr>
        <w:t xml:space="preserve"> </w:t>
      </w:r>
      <w:r>
        <w:rPr>
          <w:rFonts w:ascii="David" w:hAnsi="David" w:cs="David"/>
          <w:sz w:val="24"/>
          <w:szCs w:val="24"/>
          <w:rtl/>
        </w:rPr>
        <w:t>עיקר הפעילות של משרדי הרווחה היא טיפול בעבריינות נוער ועיקרה למנוע עבירות ומעשים פוגעניים.</w:t>
      </w:r>
    </w:p>
    <w:p w14:paraId="3775B17B" w14:textId="77777777" w:rsidR="00E83F9A" w:rsidRDefault="008A4FFE" w:rsidP="001C27E5">
      <w:pPr>
        <w:tabs>
          <w:tab w:val="left" w:pos="5160"/>
        </w:tabs>
        <w:spacing w:line="360" w:lineRule="auto"/>
        <w:jc w:val="both"/>
        <w:rPr>
          <w:rFonts w:ascii="David" w:hAnsi="David" w:cs="David"/>
          <w:sz w:val="24"/>
          <w:szCs w:val="24"/>
          <w:rtl/>
        </w:rPr>
      </w:pPr>
      <w:r>
        <w:rPr>
          <w:rFonts w:ascii="David" w:hAnsi="David" w:cs="David"/>
          <w:sz w:val="24"/>
          <w:szCs w:val="24"/>
          <w:u w:val="single"/>
          <w:rtl/>
        </w:rPr>
        <w:t>ישנן הרבה שאלות שעולות בתחום זה:</w:t>
      </w:r>
    </w:p>
    <w:p w14:paraId="0C54E864" w14:textId="77777777" w:rsidR="00E83F9A" w:rsidRDefault="008A4FFE" w:rsidP="00E83F9A">
      <w:pPr>
        <w:pStyle w:val="a7"/>
        <w:numPr>
          <w:ilvl w:val="0"/>
          <w:numId w:val="13"/>
        </w:numPr>
        <w:tabs>
          <w:tab w:val="left" w:pos="5160"/>
        </w:tabs>
        <w:spacing w:line="360" w:lineRule="auto"/>
        <w:jc w:val="both"/>
        <w:rPr>
          <w:rFonts w:ascii="David" w:hAnsi="David" w:cs="David"/>
          <w:sz w:val="24"/>
          <w:szCs w:val="24"/>
        </w:rPr>
      </w:pPr>
      <w:r w:rsidRPr="00E83F9A">
        <w:rPr>
          <w:rFonts w:ascii="David" w:hAnsi="David" w:cs="David"/>
          <w:sz w:val="24"/>
          <w:szCs w:val="24"/>
          <w:rtl/>
        </w:rPr>
        <w:t>איך נכון לטפל בעבריינות נוער?</w:t>
      </w:r>
    </w:p>
    <w:p w14:paraId="5611EE8B" w14:textId="77777777" w:rsidR="00E83F9A" w:rsidRDefault="008A4FFE" w:rsidP="00E83F9A">
      <w:pPr>
        <w:pStyle w:val="a7"/>
        <w:numPr>
          <w:ilvl w:val="0"/>
          <w:numId w:val="13"/>
        </w:numPr>
        <w:tabs>
          <w:tab w:val="left" w:pos="5160"/>
        </w:tabs>
        <w:spacing w:line="360" w:lineRule="auto"/>
        <w:jc w:val="both"/>
        <w:rPr>
          <w:rFonts w:ascii="David" w:hAnsi="David" w:cs="David"/>
          <w:sz w:val="24"/>
          <w:szCs w:val="24"/>
        </w:rPr>
      </w:pPr>
      <w:r w:rsidRPr="00E83F9A">
        <w:rPr>
          <w:rFonts w:ascii="David" w:hAnsi="David" w:cs="David"/>
          <w:sz w:val="24"/>
          <w:szCs w:val="24"/>
          <w:rtl/>
        </w:rPr>
        <w:t xml:space="preserve">איך נכון לשפוט ילדים עוברי חוק? ילדים עוברי חוק צריכים להישפט כמבוגרים או כילדים? </w:t>
      </w:r>
    </w:p>
    <w:p w14:paraId="33E9F4E6" w14:textId="77777777" w:rsidR="00E83F9A" w:rsidRDefault="008A4FFE" w:rsidP="00E83F9A">
      <w:pPr>
        <w:pStyle w:val="a7"/>
        <w:numPr>
          <w:ilvl w:val="0"/>
          <w:numId w:val="13"/>
        </w:numPr>
        <w:tabs>
          <w:tab w:val="left" w:pos="5160"/>
        </w:tabs>
        <w:spacing w:line="360" w:lineRule="auto"/>
        <w:jc w:val="both"/>
        <w:rPr>
          <w:rFonts w:ascii="David" w:hAnsi="David" w:cs="David"/>
          <w:sz w:val="24"/>
          <w:szCs w:val="24"/>
        </w:rPr>
      </w:pPr>
      <w:r w:rsidRPr="00E83F9A">
        <w:rPr>
          <w:rFonts w:ascii="David" w:hAnsi="David" w:cs="David"/>
          <w:sz w:val="24"/>
          <w:szCs w:val="24"/>
          <w:rtl/>
        </w:rPr>
        <w:t>איזה מקום יש לתת לשיקולים של חוסר בשלות\שיקול דעת ילדי לעומת שיקול דעת של אנשים מבוגרים?</w:t>
      </w:r>
    </w:p>
    <w:p w14:paraId="3774079B" w14:textId="77777777" w:rsidR="00E83F9A" w:rsidRDefault="008A4FFE" w:rsidP="00E83F9A">
      <w:pPr>
        <w:pStyle w:val="a7"/>
        <w:numPr>
          <w:ilvl w:val="0"/>
          <w:numId w:val="13"/>
        </w:numPr>
        <w:tabs>
          <w:tab w:val="left" w:pos="5160"/>
        </w:tabs>
        <w:spacing w:line="360" w:lineRule="auto"/>
        <w:jc w:val="both"/>
        <w:rPr>
          <w:rFonts w:ascii="David" w:hAnsi="David" w:cs="David"/>
          <w:sz w:val="24"/>
          <w:szCs w:val="24"/>
        </w:rPr>
      </w:pPr>
      <w:r w:rsidRPr="00E83F9A">
        <w:rPr>
          <w:rFonts w:ascii="David" w:hAnsi="David" w:cs="David"/>
          <w:sz w:val="24"/>
          <w:szCs w:val="24"/>
          <w:rtl/>
        </w:rPr>
        <w:t xml:space="preserve">האם לילדים יש יכולת בכלל להבחין בין טוב לבין רע? </w:t>
      </w:r>
    </w:p>
    <w:p w14:paraId="11548B82" w14:textId="77777777" w:rsidR="00E83F9A" w:rsidRDefault="008A4FFE" w:rsidP="00E83F9A">
      <w:pPr>
        <w:pStyle w:val="a7"/>
        <w:numPr>
          <w:ilvl w:val="0"/>
          <w:numId w:val="13"/>
        </w:numPr>
        <w:tabs>
          <w:tab w:val="left" w:pos="5160"/>
        </w:tabs>
        <w:spacing w:line="360" w:lineRule="auto"/>
        <w:jc w:val="both"/>
        <w:rPr>
          <w:rFonts w:ascii="David" w:hAnsi="David" w:cs="David"/>
          <w:sz w:val="24"/>
          <w:szCs w:val="24"/>
        </w:rPr>
      </w:pPr>
      <w:r w:rsidRPr="00E83F9A">
        <w:rPr>
          <w:rFonts w:ascii="David" w:hAnsi="David" w:cs="David"/>
          <w:sz w:val="24"/>
          <w:szCs w:val="24"/>
          <w:rtl/>
        </w:rPr>
        <w:t xml:space="preserve">איזה משקל ניתן לשיקול של שיקום כשנגזור את דינם של ילדים עוברי חוק? </w:t>
      </w:r>
    </w:p>
    <w:p w14:paraId="10DD2027" w14:textId="028555C2" w:rsidR="00E83F9A" w:rsidRDefault="008A4FFE" w:rsidP="00E83F9A">
      <w:pPr>
        <w:tabs>
          <w:tab w:val="left" w:pos="5160"/>
        </w:tabs>
        <w:spacing w:line="360" w:lineRule="auto"/>
        <w:jc w:val="both"/>
        <w:rPr>
          <w:rFonts w:ascii="David" w:hAnsi="David" w:cs="David"/>
          <w:sz w:val="24"/>
          <w:szCs w:val="24"/>
          <w:rtl/>
        </w:rPr>
      </w:pPr>
      <w:r w:rsidRPr="00E83F9A">
        <w:rPr>
          <w:rFonts w:ascii="David" w:hAnsi="David" w:cs="David"/>
          <w:sz w:val="24"/>
          <w:szCs w:val="24"/>
          <w:rtl/>
        </w:rPr>
        <w:t>דוגמא: נער בדואי בן 17 שנכנס לבית בדרום, וניסה לאנוס את הילדה בת ה10 בזמן שהיא ישנה, למרבה המזל היא התעוררה והוא ברח. הוא נשפט בבית המשפט המחוזי בבית משפט לנוער ונגזרו עליו 5 שנות מאסר. בעיניי המרצה העונש לא היה נכון, הייתה טעות רצינית עם העונש מכיוון שזה נער שהיה במצפה ים ועשה תהליך שיקו</w:t>
      </w:r>
      <w:r w:rsidR="00F8292F">
        <w:rPr>
          <w:rFonts w:ascii="David" w:hAnsi="David" w:cs="David" w:hint="cs"/>
          <w:sz w:val="24"/>
          <w:szCs w:val="24"/>
          <w:rtl/>
        </w:rPr>
        <w:t>מ</w:t>
      </w:r>
      <w:r w:rsidRPr="00E83F9A">
        <w:rPr>
          <w:rFonts w:ascii="David" w:hAnsi="David" w:cs="David"/>
          <w:sz w:val="24"/>
          <w:szCs w:val="24"/>
          <w:rtl/>
        </w:rPr>
        <w:t xml:space="preserve">י טיפולי מדהים, ומה שקרה זה שבית המשפט המחוזי ברגע שגזר עליו 5 שנות מאסר הוא הכניס אותו לתקן כליאה אופק לנערים, מה שאומר שהוא למעשה קטע את התהליך הטיפולי השיקומי שלו. אולי מבחינה מניעה ראשונית זה נכון, אבל בהסתכלות רחבה יותר במניעה שניונית להמשך טיפול, בני נוער מגיבים יותר טוב לשיקום. כתוצאה מהרעש בתקשורת סביב פס"ד זה, </w:t>
      </w:r>
      <w:r w:rsidRPr="00E83F9A">
        <w:rPr>
          <w:rFonts w:ascii="David" w:hAnsi="David" w:cs="David"/>
          <w:b/>
          <w:bCs/>
          <w:sz w:val="24"/>
          <w:szCs w:val="24"/>
          <w:rtl/>
        </w:rPr>
        <w:t>הפרקליטות הגישה ערעור על העונש,</w:t>
      </w:r>
      <w:r w:rsidRPr="00E83F9A">
        <w:rPr>
          <w:rFonts w:ascii="David" w:hAnsi="David" w:cs="David"/>
          <w:sz w:val="24"/>
          <w:szCs w:val="24"/>
          <w:rtl/>
        </w:rPr>
        <w:t xml:space="preserve"> השאלה עד כמה זה נכון ואיזה מקום ניתן לשיקולים של תחושת הציבור, פאניקה מוסרית בשעה שאנחנו באים לעצב את המשפט ואת שאלת השיפוט וענישה של נערים עוברי חוק. </w:t>
      </w:r>
    </w:p>
    <w:p w14:paraId="10352572" w14:textId="77777777" w:rsidR="00E83F9A" w:rsidRDefault="008A4FFE" w:rsidP="00E83F9A">
      <w:pPr>
        <w:tabs>
          <w:tab w:val="left" w:pos="5160"/>
        </w:tabs>
        <w:spacing w:line="360" w:lineRule="auto"/>
        <w:jc w:val="both"/>
        <w:rPr>
          <w:rFonts w:ascii="David" w:hAnsi="David" w:cs="David"/>
          <w:sz w:val="24"/>
          <w:szCs w:val="24"/>
          <w:rtl/>
        </w:rPr>
      </w:pPr>
      <w:r w:rsidRPr="00E83F9A">
        <w:rPr>
          <w:rFonts w:ascii="David" w:hAnsi="David" w:cs="David"/>
          <w:sz w:val="24"/>
          <w:szCs w:val="24"/>
          <w:rtl/>
        </w:rPr>
        <w:br/>
      </w:r>
      <w:r w:rsidRPr="00E83F9A">
        <w:rPr>
          <w:rFonts w:ascii="David" w:hAnsi="David" w:cs="David"/>
          <w:b/>
          <w:bCs/>
          <w:sz w:val="24"/>
          <w:szCs w:val="24"/>
          <w:u w:val="single"/>
          <w:rtl/>
        </w:rPr>
        <w:t>אחריות פלילית באנגליה ובארץ:</w:t>
      </w:r>
    </w:p>
    <w:p w14:paraId="391FFA2A" w14:textId="77777777" w:rsidR="00E83F9A" w:rsidRDefault="008A4FFE" w:rsidP="00E83F9A">
      <w:pPr>
        <w:tabs>
          <w:tab w:val="left" w:pos="5160"/>
        </w:tabs>
        <w:spacing w:line="360" w:lineRule="auto"/>
        <w:jc w:val="both"/>
        <w:rPr>
          <w:rFonts w:ascii="David" w:hAnsi="David" w:cs="David"/>
          <w:sz w:val="24"/>
          <w:szCs w:val="24"/>
          <w:rtl/>
        </w:rPr>
      </w:pPr>
      <w:r w:rsidRPr="00E83F9A">
        <w:rPr>
          <w:rFonts w:ascii="David" w:hAnsi="David" w:cs="David"/>
          <w:sz w:val="24"/>
          <w:szCs w:val="24"/>
          <w:rtl/>
        </w:rPr>
        <w:t xml:space="preserve">באנגליה גיל האחריות הפלילית הוא 10, ולהבדיל מישראל נערים בעבירות חמורות יכולים להישפט כמבוגרים. במקרה מפורסם באנגליה, 2 ילדים בני 11 מצאו תינוק בן שנתיים שהגיע לקניון עם אמא שלו, חטפו אותו והכו אותו במוט ברזל ובעצם הרגו אותו. הם היו נורא מתוחכמים וכדי לטשטש את הרצח ולהסוות את מעשיהם הם שמו את גופתו של התינוק על פסי הרכבת. באותו מקרה הם נשפטו ל8 שנות מאסר, ובעקבות הציבור העונש הוחמר ל15 שנות מאסר. אם היה מקרה </w:t>
      </w:r>
      <w:r w:rsidRPr="00E83F9A">
        <w:rPr>
          <w:rFonts w:ascii="David" w:hAnsi="David" w:cs="David"/>
          <w:sz w:val="24"/>
          <w:szCs w:val="24"/>
          <w:rtl/>
        </w:rPr>
        <w:lastRenderedPageBreak/>
        <w:t xml:space="preserve">כזה בארץ הילדים לא היו נשפטים לפי החוק הפלילי אלא היו מובאים למשפט לפי החוק האזרחי וכנראה שהיו נשארים במעון סגור לתקופה ארוכה. </w:t>
      </w:r>
    </w:p>
    <w:p w14:paraId="7A017040" w14:textId="6AA4C15A" w:rsidR="008A4FFE" w:rsidRPr="00E83F9A" w:rsidRDefault="008A4FFE" w:rsidP="00E83F9A">
      <w:pPr>
        <w:tabs>
          <w:tab w:val="left" w:pos="5160"/>
        </w:tabs>
        <w:spacing w:line="360" w:lineRule="auto"/>
        <w:jc w:val="both"/>
        <w:rPr>
          <w:rFonts w:ascii="David" w:hAnsi="David" w:cs="David"/>
          <w:sz w:val="24"/>
          <w:szCs w:val="24"/>
          <w:rtl/>
        </w:rPr>
      </w:pPr>
      <w:r>
        <w:rPr>
          <w:rFonts w:ascii="David" w:hAnsi="David" w:cs="David"/>
          <w:sz w:val="24"/>
          <w:szCs w:val="24"/>
          <w:u w:val="single"/>
          <w:rtl/>
        </w:rPr>
        <w:t xml:space="preserve">ילדים שזכותם להגנה אינה ממומשת: </w:t>
      </w:r>
      <w:r>
        <w:rPr>
          <w:rFonts w:ascii="David" w:hAnsi="David" w:cs="David"/>
          <w:sz w:val="24"/>
          <w:szCs w:val="24"/>
          <w:rtl/>
        </w:rPr>
        <w:t>אנו מגנים עליהם באמצעות חוק הנוער טיפול והשגחה, שהוא החוק האזרחי והוא ההליך ההגנתי. ישנם הליכים פליליים והליכים הגנתיים. בבית המשפט יש את האפשרות להורות על קטין כקטין נזקק אם הוא סבור שהזכויות שלו להגנה נפגעות ואינן מיושמות. מי שבעצם מפעיל את החוק הוא בית המשפט או מי שמבקש את פתיחת התהליך מבית המשפט, שזה עובד סוציאלי שבעצם מקבל מינוי ייחודי ע"פ חוק הנוער טיפול והשגחה. זה בעצם הפן ההגנתי של ילדים פגועים.</w:t>
      </w:r>
      <w:r w:rsidR="00E83F9A">
        <w:rPr>
          <w:rFonts w:ascii="David" w:hAnsi="David" w:cs="David" w:hint="cs"/>
          <w:sz w:val="24"/>
          <w:szCs w:val="24"/>
          <w:rtl/>
        </w:rPr>
        <w:t xml:space="preserve"> </w:t>
      </w:r>
      <w:r w:rsidRPr="00E83F9A">
        <w:rPr>
          <w:rFonts w:ascii="David" w:hAnsi="David" w:cs="David"/>
          <w:b/>
          <w:bCs/>
          <w:sz w:val="24"/>
          <w:szCs w:val="24"/>
          <w:rtl/>
        </w:rPr>
        <w:t>לסיכום:</w:t>
      </w:r>
      <w:r w:rsidRPr="00E83F9A">
        <w:rPr>
          <w:rFonts w:ascii="David" w:hAnsi="David" w:cs="David"/>
          <w:sz w:val="24"/>
          <w:szCs w:val="24"/>
          <w:rtl/>
        </w:rPr>
        <w:t xml:space="preserve"> נתמקד בפן של הפוגעים ובפן ההגנתי של ילדים פגועים.</w:t>
      </w:r>
    </w:p>
    <w:p w14:paraId="243C48A7" w14:textId="77777777" w:rsidR="008A4FFE" w:rsidRDefault="008A4FFE" w:rsidP="001C27E5">
      <w:pPr>
        <w:tabs>
          <w:tab w:val="left" w:pos="5160"/>
        </w:tabs>
        <w:spacing w:line="360" w:lineRule="auto"/>
        <w:jc w:val="both"/>
        <w:rPr>
          <w:rFonts w:ascii="David" w:hAnsi="David" w:cs="David"/>
          <w:sz w:val="24"/>
          <w:szCs w:val="24"/>
          <w:rtl/>
        </w:rPr>
      </w:pPr>
      <w:r>
        <w:rPr>
          <w:rFonts w:ascii="David" w:hAnsi="David" w:cs="David"/>
          <w:b/>
          <w:bCs/>
          <w:sz w:val="24"/>
          <w:szCs w:val="24"/>
          <w:u w:val="single"/>
          <w:rtl/>
        </w:rPr>
        <w:t xml:space="preserve">אי דיווח על פגיעה בילדים: </w:t>
      </w:r>
      <w:r>
        <w:rPr>
          <w:rFonts w:ascii="David" w:hAnsi="David" w:cs="David"/>
          <w:sz w:val="24"/>
          <w:szCs w:val="24"/>
          <w:u w:val="single"/>
          <w:rtl/>
        </w:rPr>
        <w:t>עד כמה הזכות להגנה על ילדים מטילה חובת דיווח על פגיעה בהם?</w:t>
      </w:r>
      <w:r>
        <w:rPr>
          <w:rFonts w:ascii="David" w:hAnsi="David" w:cs="David"/>
          <w:sz w:val="24"/>
          <w:szCs w:val="24"/>
          <w:u w:val="single"/>
          <w:rtl/>
        </w:rPr>
        <w:br/>
      </w:r>
      <w:r>
        <w:rPr>
          <w:rFonts w:ascii="David" w:hAnsi="David" w:cs="David"/>
          <w:sz w:val="24"/>
          <w:szCs w:val="24"/>
          <w:rtl/>
        </w:rPr>
        <w:t>מדובר בחוק שהוא חוק עונשי שמטילה אחריות על כל אדם שאם יש לו חשש סביר שקטין מסוים חווה התעללות או פגיעה הוא חייב לדווח לרשויות, לכן אדם שיודע ולא מדווח עובר על עבירה פלילית. אנשים שהיו עדים לפגיעה בילדים ולא יישמו את החובה שלהם האזרחית, יאשימו אותם בגין זה. הבעיה בחוק זה היא באכיפה, רק במקרים נדירים הפרת חובת דיווח גם נאכפת. הדוגמא המובהקת ביותר היא ההורים של כרמל מעודה: מכיוון שהגן הופעל בבית שלהם, הם מתועדים במצלמות האבטחה בזמן ההתעללויות המחרידות, הם ראו ושמעו אך לא דיווחו על כך. עם זאת, עד היום הם לא הועמדו עדיין לדין למרות שהחומרים הועברו למשטרה. ברוב המקרים אנשים כאלה לא מועמדים לדין למרות שלא עשו את חובתם לגילוי (מי ששותף באופן עקיף).</w:t>
      </w:r>
    </w:p>
    <w:p w14:paraId="3B126C23" w14:textId="77777777" w:rsidR="00E83F9A" w:rsidRDefault="008A4FFE" w:rsidP="001C27E5">
      <w:pPr>
        <w:tabs>
          <w:tab w:val="left" w:pos="5160"/>
        </w:tabs>
        <w:spacing w:line="360" w:lineRule="auto"/>
        <w:jc w:val="both"/>
        <w:rPr>
          <w:rFonts w:ascii="David" w:hAnsi="David" w:cs="David"/>
          <w:sz w:val="24"/>
          <w:szCs w:val="24"/>
          <w:rtl/>
        </w:rPr>
      </w:pPr>
      <w:r>
        <w:rPr>
          <w:rFonts w:ascii="David" w:hAnsi="David" w:cs="David"/>
          <w:sz w:val="24"/>
          <w:szCs w:val="24"/>
          <w:rtl/>
        </w:rPr>
        <w:br/>
      </w:r>
      <w:r>
        <w:rPr>
          <w:rFonts w:ascii="David" w:hAnsi="David" w:cs="David"/>
          <w:sz w:val="24"/>
          <w:szCs w:val="24"/>
          <w:u w:val="single"/>
          <w:rtl/>
        </w:rPr>
        <w:t>עד כמה באמת מדינת ישראל מחויבת להגן על הילדים?</w:t>
      </w:r>
    </w:p>
    <w:p w14:paraId="3E2CD57A" w14:textId="394EE143" w:rsidR="00E83F9A" w:rsidRDefault="008A4FFE" w:rsidP="001C27E5">
      <w:pPr>
        <w:tabs>
          <w:tab w:val="left" w:pos="5160"/>
        </w:tabs>
        <w:spacing w:line="360" w:lineRule="auto"/>
        <w:jc w:val="both"/>
        <w:rPr>
          <w:rFonts w:ascii="David" w:hAnsi="David" w:cs="David"/>
          <w:sz w:val="24"/>
          <w:szCs w:val="24"/>
          <w:rtl/>
        </w:rPr>
      </w:pPr>
      <w:r>
        <w:rPr>
          <w:rFonts w:ascii="David" w:hAnsi="David" w:cs="David"/>
          <w:sz w:val="24"/>
          <w:szCs w:val="24"/>
          <w:rtl/>
        </w:rPr>
        <w:t>הזכות הבסיסית של ילדים היא הזכות להגנה, ברגע שהזכות שלהם להגנה לא ממומשת (כמו בדוגמא עם הילדה שעסקה בז</w:t>
      </w:r>
      <w:r w:rsidR="003962D5">
        <w:rPr>
          <w:rFonts w:ascii="David" w:hAnsi="David" w:cs="David" w:hint="cs"/>
          <w:sz w:val="24"/>
          <w:szCs w:val="24"/>
          <w:rtl/>
        </w:rPr>
        <w:t>נ</w:t>
      </w:r>
      <w:r>
        <w:rPr>
          <w:rFonts w:ascii="David" w:hAnsi="David" w:cs="David"/>
          <w:sz w:val="24"/>
          <w:szCs w:val="24"/>
          <w:rtl/>
        </w:rPr>
        <w:t xml:space="preserve">ות וההורים שלה לא שמו לב ובעצם לא השגיחו עליה). בנוסף, זה יכול לבוא לידי ביטוי בכך שילד לא הולך לבית הספר למרות חוק חינוך חובה וההורה לא עושה יותר מדי והילד נשאר בבית ולא מוגנת הזכות שלו. כל אלה מקרים שהזכות של הילדים להגנה נפגעת. ברגע שמפרים את הזכויות של הילדים נפגעת זכותם להגנה. </w:t>
      </w:r>
      <w:r>
        <w:rPr>
          <w:rFonts w:ascii="David" w:hAnsi="David" w:cs="David"/>
          <w:sz w:val="24"/>
          <w:szCs w:val="24"/>
          <w:rtl/>
        </w:rPr>
        <w:br/>
      </w:r>
      <w:r>
        <w:rPr>
          <w:rFonts w:ascii="David" w:hAnsi="David" w:cs="David"/>
          <w:sz w:val="24"/>
          <w:szCs w:val="24"/>
          <w:rtl/>
        </w:rPr>
        <w:br/>
      </w:r>
      <w:r>
        <w:rPr>
          <w:rFonts w:ascii="David" w:hAnsi="David" w:cs="David"/>
          <w:b/>
          <w:bCs/>
          <w:sz w:val="24"/>
          <w:szCs w:val="24"/>
          <w:u w:val="single"/>
          <w:rtl/>
        </w:rPr>
        <w:t>הכרה משפטית בילדים כנושאי זכויות:</w:t>
      </w:r>
    </w:p>
    <w:p w14:paraId="3FDF81D6" w14:textId="62B3ECC7" w:rsidR="00E83F9A" w:rsidRDefault="008A4FFE" w:rsidP="00E83F9A">
      <w:pPr>
        <w:tabs>
          <w:tab w:val="left" w:pos="5160"/>
        </w:tabs>
        <w:spacing w:line="360" w:lineRule="auto"/>
        <w:jc w:val="both"/>
        <w:rPr>
          <w:rFonts w:ascii="David" w:hAnsi="David" w:cs="David"/>
          <w:sz w:val="24"/>
          <w:szCs w:val="24"/>
          <w:rtl/>
        </w:rPr>
      </w:pPr>
      <w:r>
        <w:rPr>
          <w:rFonts w:ascii="David" w:hAnsi="David" w:cs="David"/>
          <w:sz w:val="24"/>
          <w:szCs w:val="24"/>
          <w:rtl/>
        </w:rPr>
        <w:t xml:space="preserve">ההכרה המשפטית בילדים כנושאי זכויות עצמאיים מתרחשת במקביל לשינויים שחלו בעולם התוכן של הסוציולוגיה של הילדות, שצומחת במאה ה-17 עם התפתחות המדינה הריבונית. </w:t>
      </w:r>
      <w:r>
        <w:rPr>
          <w:rFonts w:ascii="David" w:hAnsi="David" w:cs="David"/>
          <w:sz w:val="24"/>
          <w:szCs w:val="24"/>
          <w:rtl/>
        </w:rPr>
        <w:br/>
        <w:t xml:space="preserve">בעצם היא מאמצת תפיסה יחידנית ומטפורית של ילדים כאשר בעצם ילדים הם קבוצה שמורכבת ממי שאינם בגירים. כלומר אנשים שנמצאים בתהליך של התבגרות, הם בלתי כשירים ואין להם רציונליות ובסופו של המסע מצופה שהם ירכשו את מידת הרציונליות ויהפכו להיות בגירים תורמים בחברה. למעשה, באופן כזה הילדות נתפסת כאיזשהו מרחב אוטופי שמאפשרת לראות את המשפחה כתא מאד בטוח שיכול להנות מפרטיות כמעט מוחלטת, וזה אומר מינימום התערבות של המדינה בתוך התא המשפחתי. אלא שחוסר היכולת ליצור הכוונה אחידה ביחס למושג הילדות, ברקע תנאי החיים הקשים שאפיינו ילדים במהפכה התעשייתית באמצע ה119 ו2 מלחמות העולם שפוקדות את העולם במחצית הראשונה של ה120, הביאו לשינוי ולהבנה שילדים הם אנשים אקטיביים שיש להם רצונות משלהם. אנשים שצריך לייחס את המשמעות לחווית המשמעות שלהם </w:t>
      </w:r>
      <w:r>
        <w:rPr>
          <w:rFonts w:ascii="David" w:hAnsi="David" w:cs="David"/>
          <w:sz w:val="24"/>
          <w:szCs w:val="24"/>
          <w:rtl/>
        </w:rPr>
        <w:lastRenderedPageBreak/>
        <w:t>כפי שהם מבינים אותה ורואים אותה. הילדות הופכת להיות הבנייה חברתית ולכן היא צריכה להתפרש בהסתמך על מכלול הקשרי החיים- תרבות, דעת, מוצא אתני. הסוציולוגיה החדשה של הילדות בעצם מבכרת את הכאן ועכשיו של הילד ולא את העתיד. למעשה הכרה זו בהבנה של הסוציולוגיה של הילדות, במהפך הזה, היא חלק משינוי רדיקלי בחברות מפותחות שהתרחש ונקרא היעלמות הילדות שמדבר על כך שהיום ילדים כ"כ נגישים לסוגים שונים של מידע לא מבוק</w:t>
      </w:r>
      <w:r w:rsidR="005944D2">
        <w:rPr>
          <w:rFonts w:ascii="David" w:hAnsi="David" w:cs="David" w:hint="cs"/>
          <w:sz w:val="24"/>
          <w:szCs w:val="24"/>
          <w:rtl/>
        </w:rPr>
        <w:t>ר</w:t>
      </w:r>
      <w:r>
        <w:rPr>
          <w:rFonts w:ascii="David" w:hAnsi="David" w:cs="David"/>
          <w:sz w:val="24"/>
          <w:szCs w:val="24"/>
          <w:rtl/>
        </w:rPr>
        <w:t xml:space="preserve">, ולמעשה המחיר שהדבר הזה גובה מהם הוא עצום והוא בעצם שולל מהם את הזכות לילדים טהורה, וכל זה בעצם חלק מתהליך רחב היקף של שינוי בתפיסת עולם ומבנים חברתיים שאותו אנחנו מכנים פוסט מודרניזם, שבא ואומר שאין לנו אמת אובייקטיבית אחת אלא הרבה מאד אמיתות והכל נשפט באופן יחסי. </w:t>
      </w:r>
      <w:r>
        <w:rPr>
          <w:rFonts w:ascii="David" w:hAnsi="David" w:cs="David"/>
          <w:sz w:val="24"/>
          <w:szCs w:val="24"/>
          <w:rtl/>
        </w:rPr>
        <w:br/>
      </w:r>
      <w:r>
        <w:rPr>
          <w:rFonts w:ascii="David" w:hAnsi="David" w:cs="David"/>
          <w:sz w:val="24"/>
          <w:szCs w:val="24"/>
          <w:rtl/>
        </w:rPr>
        <w:br/>
        <w:t>ההתפתחות המשפטית וההבנה המשפטית של מעמדם של ילדים בחברה בעצם אפשר לצייר ציר שדרכו חלה ההתפתחות במעמד המשפטי של הילדים.</w:t>
      </w:r>
      <w:r w:rsidR="00E83F9A">
        <w:rPr>
          <w:rFonts w:ascii="David" w:hAnsi="David" w:cs="David" w:hint="cs"/>
          <w:sz w:val="24"/>
          <w:szCs w:val="24"/>
          <w:rtl/>
        </w:rPr>
        <w:t xml:space="preserve"> </w:t>
      </w:r>
      <w:r>
        <w:rPr>
          <w:rFonts w:ascii="David" w:hAnsi="David" w:cs="David"/>
          <w:sz w:val="24"/>
          <w:szCs w:val="24"/>
          <w:rtl/>
        </w:rPr>
        <w:t xml:space="preserve">מתפיסה קניינית כלפי ילדים שבעצם משייכת את הילדים באופן מוחלט כרכוש לאבי המשפחה, עד כדי היכולת של אב המשפחה להרוג את הילד אפילו אם רק הוא התחצף. המקרה המדובר ביותר שהביא לשינוי התודעה היה בשנת 1874 כאשר התפרסם מקרה ראשון על תינוקת שסבלה מהתעללות קשה בבית, ובהיעדר חקיקה ייעודית שעוסקת בהגנה על ילדים היה צורך להשתמש בחוק למניעת התעללות בבעלי חיים ולטעון שהתינוקת זקוקה להגנה בדיוק כמו בעלי חיים. זה מקרה שהתרחש באנגלית, ובעקבות המקרה הזה בעצם חל שינוי בתפיסה הקניינית שנכחה ביחס לילדים מה שמפנה מקום לתפיסה הגנתית ושינוי בהבנה. הרעיון אומר שילדים זקוקים להגנה בגלל חוסר הבשלות שלהם וחוסר היכולת שלהם להבחין בין טוב או רע, חוסר היכולת שלהם לקבל החלטות, הם זקוקים למבוגר אחראי שיכוון אותם ויקבל את ההחלטות שיעזרו להם להתפתח בצורה מיטבית. </w:t>
      </w:r>
      <w:r>
        <w:rPr>
          <w:rFonts w:ascii="David" w:hAnsi="David" w:cs="David"/>
          <w:sz w:val="24"/>
          <w:szCs w:val="24"/>
          <w:rtl/>
        </w:rPr>
        <w:br/>
        <w:t>בתחילת ה120 אנו עדים לתנופה של חקיקה הגנתית בעניינם של ילדים.</w:t>
      </w:r>
      <w:r>
        <w:rPr>
          <w:rFonts w:ascii="David" w:hAnsi="David" w:cs="David"/>
          <w:sz w:val="24"/>
          <w:szCs w:val="24"/>
          <w:rtl/>
        </w:rPr>
        <w:br/>
        <w:t>יש לנו הצהרה משנת 1924 ואחר כך את ההצהרה משנת 1959 שמעגנות את הזכות של ילדים להגנה, ומנגד את חובת המדינה ליישם את זכותם של הילדים להגנה.</w:t>
      </w:r>
      <w:r>
        <w:rPr>
          <w:rFonts w:ascii="David" w:hAnsi="David" w:cs="David"/>
          <w:sz w:val="24"/>
          <w:szCs w:val="24"/>
          <w:rtl/>
        </w:rPr>
        <w:br/>
      </w:r>
      <w:r>
        <w:rPr>
          <w:rFonts w:ascii="David" w:hAnsi="David" w:cs="David"/>
          <w:sz w:val="24"/>
          <w:szCs w:val="24"/>
          <w:rtl/>
        </w:rPr>
        <w:br/>
      </w:r>
      <w:r>
        <w:rPr>
          <w:rFonts w:ascii="David" w:hAnsi="David" w:cs="David"/>
          <w:b/>
          <w:bCs/>
          <w:sz w:val="24"/>
          <w:szCs w:val="24"/>
          <w:rtl/>
        </w:rPr>
        <w:t>איפה הבעיה במודל הרווח?</w:t>
      </w:r>
      <w:r>
        <w:rPr>
          <w:rFonts w:ascii="David" w:hAnsi="David" w:cs="David"/>
          <w:sz w:val="24"/>
          <w:szCs w:val="24"/>
          <w:rtl/>
        </w:rPr>
        <w:t xml:space="preserve"> </w:t>
      </w:r>
    </w:p>
    <w:p w14:paraId="094E4FA3" w14:textId="77777777" w:rsidR="00E83F9A" w:rsidRDefault="008A4FFE" w:rsidP="00E83F9A">
      <w:pPr>
        <w:tabs>
          <w:tab w:val="left" w:pos="5160"/>
        </w:tabs>
        <w:spacing w:line="360" w:lineRule="auto"/>
        <w:jc w:val="both"/>
        <w:rPr>
          <w:rFonts w:ascii="David" w:hAnsi="David" w:cs="David"/>
          <w:sz w:val="24"/>
          <w:szCs w:val="24"/>
          <w:rtl/>
        </w:rPr>
      </w:pPr>
      <w:r>
        <w:rPr>
          <w:rFonts w:ascii="David" w:hAnsi="David" w:cs="David"/>
          <w:sz w:val="24"/>
          <w:szCs w:val="24"/>
          <w:rtl/>
        </w:rPr>
        <w:t xml:space="preserve">ברגע שהמבוגר יכול להחליט לטובת הילד הוא יכול קודם לכן להחליט איזה אינטרסים ראויים להגנה, ואז בעצם אתה מעקר את היכולת של הילד להבין מה חשוב לו, לגבי החוויה של הילד עצמו. </w:t>
      </w:r>
      <w:r>
        <w:rPr>
          <w:rFonts w:ascii="David" w:hAnsi="David" w:cs="David"/>
          <w:sz w:val="24"/>
          <w:szCs w:val="24"/>
          <w:rtl/>
        </w:rPr>
        <w:br/>
      </w:r>
      <w:r>
        <w:rPr>
          <w:rFonts w:ascii="David" w:hAnsi="David" w:cs="David"/>
          <w:sz w:val="24"/>
          <w:szCs w:val="24"/>
          <w:rtl/>
        </w:rPr>
        <w:br/>
      </w:r>
      <w:r>
        <w:rPr>
          <w:rFonts w:ascii="David" w:hAnsi="David" w:cs="David"/>
          <w:b/>
          <w:bCs/>
          <w:sz w:val="24"/>
          <w:szCs w:val="24"/>
          <w:u w:val="single"/>
          <w:rtl/>
        </w:rPr>
        <w:t>התפתחות ההכרה בזכויות עצמאיות של ילדים:</w:t>
      </w:r>
    </w:p>
    <w:p w14:paraId="6F9A2ACA" w14:textId="6F5C25EB" w:rsidR="00E83F9A" w:rsidRDefault="008A4FFE" w:rsidP="00E83F9A">
      <w:pPr>
        <w:tabs>
          <w:tab w:val="left" w:pos="5160"/>
        </w:tabs>
        <w:spacing w:line="360" w:lineRule="auto"/>
        <w:jc w:val="both"/>
        <w:rPr>
          <w:rFonts w:ascii="David" w:hAnsi="David" w:cs="David"/>
          <w:sz w:val="24"/>
          <w:szCs w:val="24"/>
          <w:rtl/>
        </w:rPr>
      </w:pPr>
      <w:r>
        <w:rPr>
          <w:rFonts w:ascii="David" w:hAnsi="David" w:cs="David"/>
          <w:sz w:val="24"/>
          <w:szCs w:val="24"/>
          <w:rtl/>
        </w:rPr>
        <w:t>בשנות ה60 של ה120 אנחנו רואים את ההבשלה של הרקע הפוליטי והחברתי שמאפשר בעצם להכיר בגישה מבוססת ביחס לילדים, בית המשפט הראשון שהכיר בילדים כנושאי זכויות עצמאיים היה בית המשפט העליון בארצות הברית, והוא בא ואמר בנושא של ילד שעמד לדין פלילי שהוא זכאי לאותו הליך בדיוק כמו אדם מבוגר שעומד לדין פלילי.</w:t>
      </w:r>
      <w:r w:rsidR="00E83F9A">
        <w:rPr>
          <w:rFonts w:ascii="David" w:hAnsi="David" w:cs="David" w:hint="cs"/>
          <w:sz w:val="24"/>
          <w:szCs w:val="24"/>
          <w:rtl/>
        </w:rPr>
        <w:t xml:space="preserve"> </w:t>
      </w:r>
      <w:r>
        <w:rPr>
          <w:rFonts w:ascii="David" w:hAnsi="David" w:cs="David"/>
          <w:sz w:val="24"/>
          <w:szCs w:val="24"/>
          <w:rtl/>
        </w:rPr>
        <w:t>בהמשך באנגלית בית הלורדים הכיר גם</w:t>
      </w:r>
      <w:r w:rsidR="00194CCA">
        <w:rPr>
          <w:rFonts w:ascii="David" w:hAnsi="David" w:cs="David" w:hint="cs"/>
          <w:sz w:val="24"/>
          <w:szCs w:val="24"/>
          <w:rtl/>
        </w:rPr>
        <w:t>, כשנ</w:t>
      </w:r>
      <w:r>
        <w:rPr>
          <w:rFonts w:ascii="David" w:hAnsi="David" w:cs="David"/>
          <w:sz w:val="24"/>
          <w:szCs w:val="24"/>
          <w:rtl/>
        </w:rPr>
        <w:t xml:space="preserve">ותן פסיקה שמכירה בזכויות העצמאיות של נערות דווקא,  בכל מה שקשור בזכותן לגשת לרופא נשים ולקבל מרשם לנטילת גלולות ללא הסכמה או ידיעה של ההורים. בעצם, זו הייתה המגמה שבישרה את השינוי בתפיסת מעמדם של ילדים שהלכה והתבססה במחצית השנייה של ה120. בשנת 1979 מחליטים לגבש אמנה בדבר זכויות הילד (פולין יצאה עם הרעיון הזה), בסופו של דבר בשנת </w:t>
      </w:r>
      <w:r>
        <w:rPr>
          <w:rFonts w:ascii="David" w:hAnsi="David" w:cs="David"/>
          <w:sz w:val="24"/>
          <w:szCs w:val="24"/>
          <w:rtl/>
        </w:rPr>
        <w:lastRenderedPageBreak/>
        <w:t>1989 מתגבשת האמנה. כל מדינות העולם למעט 2 (ארצות הברית, סמליה) חתמו עליה  ואישרו אותה.</w:t>
      </w:r>
      <w:r>
        <w:rPr>
          <w:rFonts w:ascii="David" w:hAnsi="David" w:cs="David"/>
          <w:sz w:val="24"/>
          <w:szCs w:val="24"/>
          <w:rtl/>
        </w:rPr>
        <w:br/>
        <w:t>ארצות הברית לא אישרה אותה מטעמים של אוטונומיה, והגישה ביחס למוסד המשפחה לא איפשר לאשרר אותה (מקדשים את התא המשפחתי).</w:t>
      </w:r>
    </w:p>
    <w:p w14:paraId="2F0FC048" w14:textId="77777777" w:rsidR="00E83F9A" w:rsidRDefault="008A4FFE" w:rsidP="001C27E5">
      <w:pPr>
        <w:tabs>
          <w:tab w:val="left" w:pos="5160"/>
        </w:tabs>
        <w:spacing w:line="360" w:lineRule="auto"/>
        <w:jc w:val="both"/>
        <w:rPr>
          <w:rFonts w:ascii="David" w:hAnsi="David" w:cs="David"/>
          <w:sz w:val="24"/>
          <w:szCs w:val="24"/>
          <w:rtl/>
        </w:rPr>
      </w:pPr>
      <w:r>
        <w:rPr>
          <w:rFonts w:ascii="David" w:hAnsi="David" w:cs="David"/>
          <w:sz w:val="24"/>
          <w:szCs w:val="24"/>
          <w:rtl/>
        </w:rPr>
        <w:br/>
      </w:r>
      <w:r>
        <w:rPr>
          <w:rFonts w:ascii="David" w:hAnsi="David" w:cs="David"/>
          <w:b/>
          <w:bCs/>
          <w:sz w:val="24"/>
          <w:szCs w:val="24"/>
          <w:u w:val="single"/>
          <w:rtl/>
        </w:rPr>
        <w:t xml:space="preserve">מתי המשפט מתחיל להתייחס לילדים באופן מובהק? </w:t>
      </w:r>
    </w:p>
    <w:p w14:paraId="4182BACD" w14:textId="0A5048A6" w:rsidR="00E83F9A" w:rsidRDefault="008A4FFE" w:rsidP="001C27E5">
      <w:pPr>
        <w:tabs>
          <w:tab w:val="left" w:pos="5160"/>
        </w:tabs>
        <w:spacing w:line="360" w:lineRule="auto"/>
        <w:jc w:val="both"/>
        <w:rPr>
          <w:rFonts w:ascii="David" w:hAnsi="David" w:cs="David"/>
          <w:color w:val="000000" w:themeColor="text1"/>
          <w:sz w:val="24"/>
          <w:szCs w:val="24"/>
          <w:u w:val="single"/>
          <w:rtl/>
        </w:rPr>
      </w:pPr>
      <w:r>
        <w:rPr>
          <w:rFonts w:ascii="David" w:hAnsi="David" w:cs="David"/>
          <w:color w:val="000000" w:themeColor="text1"/>
          <w:sz w:val="24"/>
          <w:szCs w:val="24"/>
          <w:u w:val="single"/>
          <w:rtl/>
        </w:rPr>
        <w:t>האמנה הבינלאומית לזכויות הילד:</w:t>
      </w:r>
    </w:p>
    <w:p w14:paraId="41DEC913" w14:textId="4F45212A" w:rsidR="008A4FFE" w:rsidRDefault="008A4FFE" w:rsidP="001C27E5">
      <w:pPr>
        <w:tabs>
          <w:tab w:val="left" w:pos="5160"/>
        </w:tabs>
        <w:spacing w:line="360" w:lineRule="auto"/>
        <w:jc w:val="both"/>
        <w:rPr>
          <w:rFonts w:ascii="David" w:hAnsi="David" w:cs="David"/>
          <w:sz w:val="24"/>
          <w:szCs w:val="24"/>
          <w:rtl/>
        </w:rPr>
      </w:pPr>
      <w:r>
        <w:rPr>
          <w:rFonts w:ascii="David" w:hAnsi="David" w:cs="David"/>
          <w:sz w:val="24"/>
          <w:szCs w:val="24"/>
          <w:rtl/>
        </w:rPr>
        <w:t>ציטוט של יאנוש קורצ'אק: "מתחת לתלבושת האחידה דופקים מאה לבבות שונים וכל אחד מהם קושי אחר, עבודה אחרת, דאגה וחשש אחרים. מאה ילדים, מאה אנשים, אשר לא "אי פעם", לא "עדיין לא", לא "מחר", אלא כבר, עכשיו, היום, אנשים הם".</w:t>
      </w:r>
    </w:p>
    <w:p w14:paraId="24A25900" w14:textId="77777777" w:rsidR="00E83F9A" w:rsidRDefault="008A4FFE" w:rsidP="001C27E5">
      <w:pPr>
        <w:tabs>
          <w:tab w:val="left" w:pos="5160"/>
        </w:tabs>
        <w:spacing w:line="360" w:lineRule="auto"/>
        <w:jc w:val="both"/>
        <w:rPr>
          <w:rFonts w:ascii="David" w:hAnsi="David" w:cs="David"/>
          <w:sz w:val="24"/>
          <w:szCs w:val="24"/>
          <w:rtl/>
        </w:rPr>
      </w:pPr>
      <w:r>
        <w:rPr>
          <w:rFonts w:ascii="David" w:hAnsi="David" w:cs="David"/>
          <w:sz w:val="24"/>
          <w:szCs w:val="24"/>
          <w:rtl/>
        </w:rPr>
        <w:t xml:space="preserve">האמנה בעצם מבטאת את התפיסה שהילד נמצא במרכז, מנסים לראות ולהבין את קבלת המציאות דרך העיניים של הילדים, הילד סובייקט ולא אובייקט. האמנה מעגנת מכלול של זכויות של ילדים, היא מעגנת זכויות הגנתיות לצד חירויות של ילדים ונשאלת השאלה- </w:t>
      </w:r>
      <w:r>
        <w:rPr>
          <w:rFonts w:ascii="David" w:hAnsi="David" w:cs="David"/>
          <w:sz w:val="24"/>
          <w:szCs w:val="24"/>
          <w:u w:val="single"/>
          <w:rtl/>
        </w:rPr>
        <w:t xml:space="preserve">למה חשוב לעגן באופן מפורש חירויות של ילדים? </w:t>
      </w:r>
      <w:r>
        <w:rPr>
          <w:rFonts w:ascii="David" w:hAnsi="David" w:cs="David"/>
          <w:sz w:val="24"/>
          <w:szCs w:val="24"/>
          <w:rtl/>
        </w:rPr>
        <w:t>למה זה בכלל מחייב הסבר ולוגיקה שתסביר למה ילדים זקוקים לחירויות? בעצם בעבר, החברה דאגה להגביל חירויות של ילדים. אחת התופעות הראשונות בנושא הזה הייתה הילרי קלינטון שכתבה ספר על כך, והכוונה שם הייתה לבוא ולהגיד שאם כמעצב מדיניות רוצים להגביל חירויות של ילדים חייב להצדיק זאת, אי אפשר לשלול חירות של ילד, יש לתת רציונל שיהיה ניתן לתקוף אותו או להבין אותו.</w:t>
      </w:r>
    </w:p>
    <w:p w14:paraId="1AD4AE01" w14:textId="033D0D93" w:rsidR="008A4FFE" w:rsidRDefault="008A4FFE" w:rsidP="001C27E5">
      <w:pPr>
        <w:tabs>
          <w:tab w:val="left" w:pos="5160"/>
        </w:tabs>
        <w:spacing w:line="360" w:lineRule="auto"/>
        <w:jc w:val="both"/>
        <w:rPr>
          <w:rFonts w:ascii="David" w:hAnsi="David" w:cs="David"/>
          <w:sz w:val="24"/>
          <w:szCs w:val="24"/>
          <w:rtl/>
        </w:rPr>
      </w:pPr>
      <w:r>
        <w:rPr>
          <w:rFonts w:ascii="David" w:hAnsi="David" w:cs="David"/>
          <w:sz w:val="24"/>
          <w:szCs w:val="24"/>
          <w:rtl/>
        </w:rPr>
        <w:t>הנושא הזה של תיקון חירויות של ילדים הוא מסמך בינלאומי ראשון שמעגן זכויות של ילדים באופן כתוב והוא באמת מאד חשוב. הכרה בזכויות מעניקה כוח, אם יש זכויות יש גם כוחות, מעמד, ומילה.</w:t>
      </w:r>
      <w:r>
        <w:rPr>
          <w:rFonts w:ascii="David" w:hAnsi="David" w:cs="David"/>
          <w:sz w:val="24"/>
          <w:szCs w:val="24"/>
          <w:rtl/>
        </w:rPr>
        <w:br/>
        <w:t xml:space="preserve">הערה: לילדים אין כוח פוליטי בכלל, הם לא רשאים להצביע בבחירות טרם מלאו להם 18. </w:t>
      </w:r>
    </w:p>
    <w:p w14:paraId="6FBC673A" w14:textId="77777777" w:rsidR="00E83F9A" w:rsidRDefault="008A4FFE" w:rsidP="001C27E5">
      <w:pPr>
        <w:tabs>
          <w:tab w:val="left" w:pos="5160"/>
        </w:tabs>
        <w:spacing w:line="360" w:lineRule="auto"/>
        <w:jc w:val="both"/>
        <w:rPr>
          <w:rFonts w:ascii="David" w:hAnsi="David" w:cs="David"/>
          <w:b/>
          <w:bCs/>
          <w:sz w:val="24"/>
          <w:szCs w:val="24"/>
          <w:u w:val="single"/>
          <w:rtl/>
        </w:rPr>
      </w:pPr>
      <w:r>
        <w:rPr>
          <w:rFonts w:ascii="David" w:hAnsi="David" w:cs="David"/>
          <w:sz w:val="24"/>
          <w:szCs w:val="24"/>
          <w:rtl/>
        </w:rPr>
        <w:br/>
      </w:r>
      <w:r>
        <w:rPr>
          <w:rFonts w:ascii="David" w:hAnsi="David" w:cs="David"/>
          <w:b/>
          <w:bCs/>
          <w:sz w:val="24"/>
          <w:szCs w:val="24"/>
          <w:u w:val="single"/>
          <w:rtl/>
        </w:rPr>
        <w:t>איפה נמצאת ישראל מבחינת יישום זכויות של ילדים?</w:t>
      </w:r>
    </w:p>
    <w:p w14:paraId="4B5CEAE6" w14:textId="77777777" w:rsidR="00E83F9A" w:rsidRDefault="008A4FFE" w:rsidP="00E83F9A">
      <w:pPr>
        <w:tabs>
          <w:tab w:val="left" w:pos="5160"/>
        </w:tabs>
        <w:spacing w:line="360" w:lineRule="auto"/>
        <w:jc w:val="both"/>
        <w:rPr>
          <w:rFonts w:ascii="David" w:hAnsi="David" w:cs="David"/>
          <w:sz w:val="24"/>
          <w:szCs w:val="24"/>
          <w:rtl/>
        </w:rPr>
      </w:pPr>
      <w:r>
        <w:rPr>
          <w:rFonts w:ascii="David" w:hAnsi="David" w:cs="David"/>
          <w:sz w:val="24"/>
          <w:szCs w:val="24"/>
          <w:rtl/>
        </w:rPr>
        <w:t>במפת העולם של זכויות ילדים, ישראל לקחה מקום מוביל בחקיקה הגנתית שקשורה בעולם התוכן להגנה על זכויות ילדים. זה בא לידי ביטוי בחוקים שונים, למשל:</w:t>
      </w:r>
    </w:p>
    <w:p w14:paraId="32EFC1FC" w14:textId="77777777" w:rsidR="00E83F9A" w:rsidRDefault="008A4FFE" w:rsidP="00E83F9A">
      <w:pPr>
        <w:pStyle w:val="a7"/>
        <w:numPr>
          <w:ilvl w:val="0"/>
          <w:numId w:val="14"/>
        </w:numPr>
        <w:tabs>
          <w:tab w:val="left" w:pos="5160"/>
        </w:tabs>
        <w:spacing w:line="360" w:lineRule="auto"/>
        <w:jc w:val="both"/>
        <w:rPr>
          <w:rFonts w:ascii="David" w:hAnsi="David" w:cs="David"/>
          <w:sz w:val="24"/>
          <w:szCs w:val="24"/>
        </w:rPr>
      </w:pPr>
      <w:r w:rsidRPr="00E83F9A">
        <w:rPr>
          <w:rFonts w:ascii="David" w:hAnsi="David" w:cs="David"/>
          <w:sz w:val="24"/>
          <w:szCs w:val="24"/>
          <w:rtl/>
        </w:rPr>
        <w:t>חוק חינוך חובה מגיל 3 עד גיל 18.</w:t>
      </w:r>
    </w:p>
    <w:p w14:paraId="6C241681" w14:textId="78B9C413" w:rsidR="008A4FFE" w:rsidRPr="00E83F9A" w:rsidRDefault="00E83F9A" w:rsidP="00E83F9A">
      <w:pPr>
        <w:tabs>
          <w:tab w:val="left" w:pos="5160"/>
        </w:tabs>
        <w:spacing w:line="360" w:lineRule="auto"/>
        <w:ind w:left="360"/>
        <w:jc w:val="both"/>
        <w:rPr>
          <w:rFonts w:ascii="David" w:hAnsi="David" w:cs="David"/>
          <w:sz w:val="24"/>
          <w:szCs w:val="24"/>
          <w:rtl/>
        </w:rPr>
      </w:pPr>
      <w:r>
        <w:rPr>
          <w:rFonts w:ascii="David" w:hAnsi="David" w:cs="David" w:hint="cs"/>
          <w:sz w:val="24"/>
          <w:szCs w:val="24"/>
          <w:rtl/>
        </w:rPr>
        <w:t>2</w:t>
      </w:r>
      <w:r w:rsidR="008A4FFE" w:rsidRPr="00E83F9A">
        <w:rPr>
          <w:rFonts w:ascii="David" w:hAnsi="David" w:cs="David"/>
          <w:sz w:val="24"/>
          <w:szCs w:val="24"/>
          <w:rtl/>
        </w:rPr>
        <w:t>. חוק לתיקון דיני הראיות (הגנת ילדים)</w:t>
      </w:r>
      <w:r w:rsidR="008A4FFE" w:rsidRPr="00E83F9A">
        <w:rPr>
          <w:rFonts w:ascii="David" w:hAnsi="David" w:cs="David"/>
          <w:sz w:val="24"/>
          <w:szCs w:val="24"/>
        </w:rPr>
        <w:t xml:space="preserve"> </w:t>
      </w:r>
      <w:r w:rsidR="008A4FFE" w:rsidRPr="00E83F9A">
        <w:rPr>
          <w:rFonts w:ascii="David" w:hAnsi="David" w:cs="David"/>
          <w:sz w:val="24"/>
          <w:szCs w:val="24"/>
          <w:rtl/>
        </w:rPr>
        <w:t>בשנת 1955. חל תיקון ראשוני מקום המדינה שבעצם בא ואומר שילדים מתחת לגיל 14 צריכים להיחקר ע"י חוקרי ילדים, בהתאם לצרכים האישיים של ילדים בגילאים הללו. העדות של ילדים מתחת לגיל 14 כפופה לאישור של חוקר ילדים.</w:t>
      </w:r>
      <w:r w:rsidR="008A4FFE" w:rsidRPr="00E83F9A">
        <w:rPr>
          <w:rFonts w:ascii="David" w:hAnsi="David" w:cs="David"/>
          <w:sz w:val="24"/>
          <w:szCs w:val="24"/>
          <w:rtl/>
        </w:rPr>
        <w:br/>
      </w:r>
    </w:p>
    <w:p w14:paraId="3F805145" w14:textId="77777777" w:rsidR="008A4FFE" w:rsidRDefault="008A4FFE" w:rsidP="001C27E5">
      <w:pPr>
        <w:tabs>
          <w:tab w:val="left" w:pos="5160"/>
        </w:tabs>
        <w:spacing w:line="360" w:lineRule="auto"/>
        <w:jc w:val="both"/>
        <w:rPr>
          <w:rFonts w:ascii="David" w:hAnsi="David" w:cs="David"/>
          <w:sz w:val="24"/>
          <w:szCs w:val="24"/>
          <w:rtl/>
        </w:rPr>
      </w:pPr>
      <w:r>
        <w:rPr>
          <w:rFonts w:ascii="David" w:hAnsi="David" w:cs="David"/>
          <w:sz w:val="24"/>
          <w:szCs w:val="24"/>
          <w:rtl/>
        </w:rPr>
        <w:t xml:space="preserve">החוק שהתחיל דווקא מתוך מקום פטרנליסטי והגנתי על ילדים, בהמשך הדרך עיגן לראשונה גם את </w:t>
      </w:r>
      <w:r>
        <w:rPr>
          <w:rFonts w:ascii="David" w:hAnsi="David" w:cs="David"/>
          <w:b/>
          <w:bCs/>
          <w:sz w:val="24"/>
          <w:szCs w:val="24"/>
          <w:rtl/>
        </w:rPr>
        <w:t xml:space="preserve">הזכות להשתתפות של ילדים, </w:t>
      </w:r>
      <w:r>
        <w:rPr>
          <w:rFonts w:ascii="David" w:hAnsi="David" w:cs="David"/>
          <w:sz w:val="24"/>
          <w:szCs w:val="24"/>
          <w:rtl/>
        </w:rPr>
        <w:t>זכותם לומר מה שנוגע לחייהם בכל עניין, שהיא אחד החידושים הגדולים שהאמנה מבשרת עליהם.</w:t>
      </w:r>
    </w:p>
    <w:p w14:paraId="2C1DE83C" w14:textId="77777777" w:rsidR="00E83F9A" w:rsidRDefault="008A4FFE" w:rsidP="00E83F9A">
      <w:pPr>
        <w:tabs>
          <w:tab w:val="left" w:pos="5160"/>
        </w:tabs>
        <w:spacing w:line="360" w:lineRule="auto"/>
        <w:jc w:val="both"/>
        <w:rPr>
          <w:rFonts w:ascii="David" w:hAnsi="David" w:cs="David"/>
          <w:sz w:val="24"/>
          <w:szCs w:val="24"/>
          <w:rtl/>
        </w:rPr>
      </w:pPr>
      <w:r>
        <w:rPr>
          <w:rFonts w:ascii="David" w:hAnsi="David" w:cs="David"/>
          <w:sz w:val="24"/>
          <w:szCs w:val="24"/>
          <w:rtl/>
        </w:rPr>
        <w:lastRenderedPageBreak/>
        <w:t xml:space="preserve">ארצות הברית לעומתנו הרבה פחות מפותחת בתחום הזה והיא עדיין מאפשרת את האוטונומיה ההורית המשפחתית בכל מה שקשור לחינוך ילדים. יש לציין כי הפסיקה יותר אמיצה בהשוואה לחקיקה בכל הקשור להגנה על ילדים. </w:t>
      </w:r>
    </w:p>
    <w:p w14:paraId="38BA8807" w14:textId="273CA681" w:rsidR="008A4FFE" w:rsidRPr="00E83F9A" w:rsidRDefault="008A4FFE" w:rsidP="00E83F9A">
      <w:pPr>
        <w:tabs>
          <w:tab w:val="left" w:pos="5160"/>
        </w:tabs>
        <w:spacing w:line="360" w:lineRule="auto"/>
        <w:jc w:val="both"/>
        <w:rPr>
          <w:rFonts w:ascii="David" w:hAnsi="David" w:cs="David"/>
          <w:sz w:val="24"/>
          <w:szCs w:val="24"/>
          <w:rtl/>
        </w:rPr>
      </w:pPr>
      <w:r>
        <w:rPr>
          <w:rFonts w:ascii="David" w:hAnsi="David" w:cs="David"/>
          <w:b/>
          <w:bCs/>
          <w:color w:val="000000" w:themeColor="text1"/>
          <w:sz w:val="24"/>
          <w:szCs w:val="24"/>
          <w:rtl/>
        </w:rPr>
        <w:t>האם האמנה לזכויות הילד מחייבת?</w:t>
      </w:r>
      <w:r w:rsidR="00E83F9A">
        <w:rPr>
          <w:rFonts w:ascii="David" w:hAnsi="David" w:cs="David" w:hint="cs"/>
          <w:sz w:val="24"/>
          <w:szCs w:val="24"/>
          <w:rtl/>
        </w:rPr>
        <w:t xml:space="preserve"> </w:t>
      </w:r>
      <w:r>
        <w:rPr>
          <w:rFonts w:ascii="David" w:hAnsi="David" w:cs="David"/>
          <w:sz w:val="24"/>
          <w:szCs w:val="24"/>
          <w:rtl/>
        </w:rPr>
        <w:t>ע"פ כללי המשפט אמנות לא מחייבות באופן נורמטיבי אלא אם כן היא נחקקה בחוקי המדינה, אבל חלה חזקת ההתאמה שקיימת בדין הישראלי שבאה ואומרת שבעצם כל החקיקה הקיימת במדינת ישראל צריכה להתפרש לפי האמנה לזכויות הילד, מה שנותן לה בצורה עקיפה את הכוח. הדבר בא לידי ביטוי בפסיקה, בה עושים שימוש תדיר באמנת זכויות הילדים באופן פרשני בהבנת חקיקה קיימת וגם בגיבוש ועיצוב חקיקה חדשה.</w:t>
      </w:r>
      <w:r>
        <w:rPr>
          <w:rFonts w:ascii="David" w:hAnsi="David" w:cs="David"/>
          <w:sz w:val="24"/>
          <w:szCs w:val="24"/>
          <w:rtl/>
        </w:rPr>
        <w:br/>
      </w:r>
      <w:r>
        <w:rPr>
          <w:rFonts w:ascii="David" w:hAnsi="David" w:cs="David"/>
          <w:b/>
          <w:bCs/>
          <w:color w:val="FF0000"/>
          <w:sz w:val="24"/>
          <w:szCs w:val="24"/>
          <w:highlight w:val="lightGray"/>
          <w:rtl/>
        </w:rPr>
        <w:br/>
      </w:r>
      <w:r>
        <w:rPr>
          <w:rFonts w:ascii="David" w:hAnsi="David" w:cs="David"/>
          <w:sz w:val="24"/>
          <w:szCs w:val="24"/>
          <w:u w:val="single"/>
          <w:rtl/>
        </w:rPr>
        <w:t>זכויות ילדים רציונל:</w:t>
      </w:r>
    </w:p>
    <w:p w14:paraId="670144B7" w14:textId="77777777" w:rsidR="008A4FFE" w:rsidRDefault="008A4FFE" w:rsidP="001C27E5">
      <w:pPr>
        <w:pStyle w:val="a7"/>
        <w:numPr>
          <w:ilvl w:val="0"/>
          <w:numId w:val="1"/>
        </w:numPr>
        <w:spacing w:line="360" w:lineRule="auto"/>
        <w:jc w:val="both"/>
        <w:rPr>
          <w:rFonts w:ascii="David" w:hAnsi="David" w:cs="David"/>
          <w:sz w:val="24"/>
          <w:szCs w:val="24"/>
          <w:rtl/>
        </w:rPr>
      </w:pPr>
      <w:r>
        <w:rPr>
          <w:rFonts w:ascii="David" w:hAnsi="David" w:cs="David"/>
          <w:sz w:val="24"/>
          <w:szCs w:val="24"/>
          <w:rtl/>
        </w:rPr>
        <w:t>הכרה בכבוד האדם של הילד.</w:t>
      </w:r>
    </w:p>
    <w:p w14:paraId="36B607F5" w14:textId="77777777" w:rsidR="008A4FFE" w:rsidRDefault="008A4FFE" w:rsidP="001C27E5">
      <w:pPr>
        <w:pStyle w:val="a7"/>
        <w:numPr>
          <w:ilvl w:val="0"/>
          <w:numId w:val="1"/>
        </w:numPr>
        <w:spacing w:line="360" w:lineRule="auto"/>
        <w:jc w:val="both"/>
        <w:rPr>
          <w:rFonts w:ascii="David" w:hAnsi="David" w:cs="David"/>
          <w:sz w:val="24"/>
          <w:szCs w:val="24"/>
        </w:rPr>
      </w:pPr>
      <w:r>
        <w:rPr>
          <w:rFonts w:ascii="David" w:hAnsi="David" w:cs="David"/>
          <w:sz w:val="24"/>
          <w:szCs w:val="24"/>
          <w:rtl/>
        </w:rPr>
        <w:t>הכרה בכשירותם של ילדים.</w:t>
      </w:r>
    </w:p>
    <w:p w14:paraId="005C15EE" w14:textId="77777777" w:rsidR="008A4FFE" w:rsidRDefault="008A4FFE" w:rsidP="001C27E5">
      <w:pPr>
        <w:pStyle w:val="a7"/>
        <w:numPr>
          <w:ilvl w:val="0"/>
          <w:numId w:val="1"/>
        </w:numPr>
        <w:spacing w:line="360" w:lineRule="auto"/>
        <w:jc w:val="both"/>
        <w:rPr>
          <w:rFonts w:ascii="David" w:hAnsi="David" w:cs="David"/>
          <w:sz w:val="24"/>
          <w:szCs w:val="24"/>
        </w:rPr>
      </w:pPr>
      <w:r>
        <w:rPr>
          <w:rFonts w:ascii="David" w:hAnsi="David" w:cs="David"/>
          <w:sz w:val="24"/>
          <w:szCs w:val="24"/>
          <w:rtl/>
        </w:rPr>
        <w:t>מעמד משפטי, כוח ויכולת אכיפה.</w:t>
      </w:r>
    </w:p>
    <w:p w14:paraId="67C1E95B" w14:textId="77777777" w:rsidR="008A4FFE" w:rsidRDefault="008A4FFE" w:rsidP="001C27E5">
      <w:pPr>
        <w:spacing w:line="360" w:lineRule="auto"/>
        <w:jc w:val="both"/>
        <w:rPr>
          <w:rFonts w:ascii="David" w:hAnsi="David" w:cs="David"/>
          <w:sz w:val="24"/>
          <w:szCs w:val="24"/>
          <w:rtl/>
        </w:rPr>
      </w:pPr>
      <w:r>
        <w:rPr>
          <w:rFonts w:ascii="David" w:hAnsi="David" w:cs="David"/>
          <w:sz w:val="24"/>
          <w:szCs w:val="24"/>
          <w:rtl/>
        </w:rPr>
        <w:t xml:space="preserve">ילדים עם מוגבלויות סביר להניח שנקודת המוצא שלהם יותר נמוכה אז צריך להשקיע יותר משאבים. </w:t>
      </w:r>
    </w:p>
    <w:p w14:paraId="1522341C" w14:textId="77777777" w:rsidR="008A4FFE" w:rsidRDefault="008A4FFE" w:rsidP="001C27E5">
      <w:pPr>
        <w:spacing w:line="360" w:lineRule="auto"/>
        <w:jc w:val="both"/>
        <w:rPr>
          <w:rFonts w:ascii="David" w:hAnsi="David" w:cs="David"/>
          <w:b/>
          <w:bCs/>
          <w:sz w:val="24"/>
          <w:szCs w:val="24"/>
          <w:u w:val="single"/>
          <w:rtl/>
        </w:rPr>
      </w:pPr>
      <w:r>
        <w:rPr>
          <w:rFonts w:ascii="David" w:hAnsi="David" w:cs="David"/>
          <w:b/>
          <w:bCs/>
          <w:sz w:val="24"/>
          <w:szCs w:val="24"/>
          <w:u w:val="single"/>
          <w:rtl/>
        </w:rPr>
        <w:t>ישנם 2 קבוצות ילדים:</w:t>
      </w:r>
    </w:p>
    <w:p w14:paraId="5C35D52F" w14:textId="77777777" w:rsidR="008A4FFE" w:rsidRDefault="008A4FFE" w:rsidP="001C27E5">
      <w:pPr>
        <w:spacing w:line="360" w:lineRule="auto"/>
        <w:jc w:val="both"/>
        <w:rPr>
          <w:rFonts w:ascii="David" w:hAnsi="David" w:cs="David"/>
          <w:sz w:val="24"/>
          <w:szCs w:val="24"/>
          <w:rtl/>
        </w:rPr>
      </w:pPr>
      <w:r>
        <w:rPr>
          <w:rFonts w:ascii="David" w:hAnsi="David" w:cs="David"/>
          <w:sz w:val="24"/>
          <w:szCs w:val="24"/>
          <w:rtl/>
        </w:rPr>
        <w:t>1. ילדים חסרי מעמד ולמרות שהינם חסרי מעמד, עד גיל 18 הם זכאים לכל הזכויות כמו כל ילד אחר במדינת ישראל.</w:t>
      </w:r>
    </w:p>
    <w:p w14:paraId="18406310" w14:textId="77777777" w:rsidR="008A4FFE" w:rsidRDefault="008A4FFE" w:rsidP="001C27E5">
      <w:pPr>
        <w:spacing w:line="360" w:lineRule="auto"/>
        <w:jc w:val="both"/>
        <w:rPr>
          <w:rFonts w:ascii="David" w:hAnsi="David" w:cs="David"/>
          <w:sz w:val="24"/>
          <w:szCs w:val="24"/>
          <w:rtl/>
        </w:rPr>
      </w:pPr>
      <w:r>
        <w:rPr>
          <w:rFonts w:ascii="David" w:hAnsi="David" w:cs="David"/>
          <w:sz w:val="24"/>
          <w:szCs w:val="24"/>
          <w:rtl/>
        </w:rPr>
        <w:t>2. ילדים עוברי חוק, ילד עובר חוק הוא קודם כל ילד והוא זכאי לטיפול ושיקום על מנת לגלם את מירב הפוטנציאל שגלום בו.</w:t>
      </w:r>
    </w:p>
    <w:p w14:paraId="506A4FD4" w14:textId="77777777" w:rsidR="00E83F9A" w:rsidRDefault="008A4FFE" w:rsidP="00E83F9A">
      <w:pPr>
        <w:tabs>
          <w:tab w:val="left" w:pos="5160"/>
        </w:tabs>
        <w:spacing w:line="360" w:lineRule="auto"/>
        <w:jc w:val="both"/>
        <w:rPr>
          <w:rFonts w:ascii="David" w:hAnsi="David" w:cs="David"/>
          <w:b/>
          <w:bCs/>
          <w:color w:val="000000" w:themeColor="text1"/>
          <w:sz w:val="24"/>
          <w:szCs w:val="24"/>
          <w:u w:val="single"/>
          <w:rtl/>
        </w:rPr>
      </w:pPr>
      <w:r>
        <w:rPr>
          <w:rFonts w:ascii="David" w:hAnsi="David" w:cs="David"/>
          <w:b/>
          <w:bCs/>
          <w:color w:val="000000" w:themeColor="text1"/>
          <w:sz w:val="24"/>
          <w:szCs w:val="24"/>
          <w:u w:val="single"/>
          <w:rtl/>
        </w:rPr>
        <w:t>האמנה לזכויות הילד מעגנת 4 עקרונות על:</w:t>
      </w:r>
    </w:p>
    <w:p w14:paraId="7925215E" w14:textId="37FE4572" w:rsidR="008A4FFE" w:rsidRPr="00E83F9A" w:rsidRDefault="00E83F9A" w:rsidP="00E83F9A">
      <w:pPr>
        <w:tabs>
          <w:tab w:val="left" w:pos="5160"/>
        </w:tabs>
        <w:spacing w:line="360" w:lineRule="auto"/>
        <w:jc w:val="both"/>
        <w:rPr>
          <w:rFonts w:ascii="David" w:hAnsi="David" w:cs="David"/>
          <w:b/>
          <w:bCs/>
          <w:color w:val="000000" w:themeColor="text1"/>
          <w:sz w:val="24"/>
          <w:szCs w:val="24"/>
          <w:u w:val="single"/>
          <w:rtl/>
        </w:rPr>
      </w:pPr>
      <w:r w:rsidRPr="00E83F9A">
        <w:rPr>
          <w:rFonts w:ascii="David" w:hAnsi="David" w:cs="David" w:hint="cs"/>
          <w:color w:val="000000" w:themeColor="text1"/>
          <w:sz w:val="24"/>
          <w:szCs w:val="24"/>
          <w:u w:val="single"/>
          <w:rtl/>
        </w:rPr>
        <w:t>1</w:t>
      </w:r>
      <w:r w:rsidR="008A4FFE" w:rsidRPr="00E83F9A">
        <w:rPr>
          <w:rFonts w:ascii="David" w:hAnsi="David" w:cs="David"/>
          <w:color w:val="000000" w:themeColor="text1"/>
          <w:sz w:val="24"/>
          <w:szCs w:val="24"/>
          <w:u w:val="single"/>
          <w:rtl/>
        </w:rPr>
        <w:t>.</w:t>
      </w:r>
      <w:r w:rsidR="008A4FFE">
        <w:rPr>
          <w:rFonts w:ascii="David" w:hAnsi="David" w:cs="David"/>
          <w:color w:val="000000" w:themeColor="text1"/>
          <w:sz w:val="24"/>
          <w:szCs w:val="24"/>
          <w:u w:val="single"/>
          <w:rtl/>
        </w:rPr>
        <w:t xml:space="preserve"> עקרון השוויון (סעיף 2 לאמנה):</w:t>
      </w:r>
      <w:r w:rsidR="008A4FFE">
        <w:rPr>
          <w:rFonts w:ascii="David" w:hAnsi="David" w:cs="David"/>
          <w:color w:val="000000" w:themeColor="text1"/>
          <w:sz w:val="24"/>
          <w:szCs w:val="24"/>
          <w:rtl/>
        </w:rPr>
        <w:t xml:space="preserve"> </w:t>
      </w:r>
      <w:r w:rsidR="008A4FFE">
        <w:rPr>
          <w:rFonts w:ascii="David" w:hAnsi="David" w:cs="David"/>
          <w:sz w:val="24"/>
          <w:szCs w:val="24"/>
          <w:rtl/>
        </w:rPr>
        <w:t>אסורה הפליה מכל סוג לרבות- הפליה מחמת גזע, צבע, מין, נטייה מינית, שפה, דת, השקפה, מוצא, רקע כלכלי או חברתי, מעמדו של הילד או של הוריו.</w:t>
      </w:r>
      <w:r w:rsidR="008A4FFE">
        <w:rPr>
          <w:rFonts w:ascii="David" w:hAnsi="David" w:cs="David"/>
          <w:sz w:val="24"/>
          <w:szCs w:val="24"/>
          <w:rtl/>
        </w:rPr>
        <w:br/>
        <w:t>ילדים עוברי חוק או ילדים חסרי מעמד או ילדים שלא נולדו בארץ כולם זכאים לכל הזכויות מתוקף עקרון השוויון של האמנה. לדוגמא, גם ילד שהוא פליט רשאי לכל הזכויות המעוגנות באמנה, הזכות לבריאות וכל הזכויות הללו מגיעות לו בלי שום שאלה בנושא המעמד שלו, וזאת עד גיל 18. המון קבוצות של ילדים, ומדובר כאן על שוויון מהותי (הפליה מתקנת) ולא דווקא על שוויון פורמלי.</w:t>
      </w:r>
      <w:r w:rsidR="008A4FFE">
        <w:rPr>
          <w:rFonts w:ascii="David" w:hAnsi="David" w:cs="David"/>
          <w:sz w:val="24"/>
          <w:szCs w:val="24"/>
          <w:rtl/>
        </w:rPr>
        <w:br/>
      </w:r>
      <w:r w:rsidR="008A4FFE">
        <w:rPr>
          <w:rFonts w:ascii="David" w:hAnsi="David" w:cs="David"/>
          <w:sz w:val="24"/>
          <w:szCs w:val="24"/>
          <w:rtl/>
        </w:rPr>
        <w:br/>
      </w:r>
      <w:r w:rsidR="008A4FFE">
        <w:rPr>
          <w:rFonts w:ascii="David" w:hAnsi="David" w:cs="David"/>
          <w:sz w:val="24"/>
          <w:szCs w:val="24"/>
          <w:u w:val="single"/>
          <w:rtl/>
        </w:rPr>
        <w:t>2. עיקרון טובת הילד:</w:t>
      </w:r>
      <w:r w:rsidR="008A4FFE">
        <w:rPr>
          <w:rFonts w:ascii="David" w:hAnsi="David" w:cs="David"/>
          <w:sz w:val="24"/>
          <w:szCs w:val="24"/>
          <w:rtl/>
        </w:rPr>
        <w:t xml:space="preserve"> עקרון מנחה ומרכזי שקשור לחייהם של ילדים, שקיים מאז ומתמיד. כאשר מתעוררת שאלה שמחייבת לקבל החלטה ביחס לחייהם של ילדים (ולא משנה מי מקבל את ההחלטה), כל אדם שממונה על קבלת החלטה בחייהם של ילדים מחוייב בעקרון של טובת הילד. החידוש בעקרון זה בא לידי ביטוי דווקא בפרשנות שלו. הפרשנות שלו מבשרת את השינוי שחל בתפיסת מעמדם של ילדים במובן המשפטי, פרשנותו העכשוויות בעצם מדברת על מכלול הזכויות הצרכים והאינטרסים של ילדים, וישנה פרשנות מאד מרחיבה. אחד הדברים שהיו בעקבות האמנה היא המחלוקת שהייתה בין השופטים השונים בנוגע לפרשנות. באותו זמן ההאמנה רק אושררה </w:t>
      </w:r>
      <w:r w:rsidR="008A4FFE">
        <w:rPr>
          <w:rFonts w:ascii="David" w:hAnsi="David" w:cs="David"/>
          <w:sz w:val="24"/>
          <w:szCs w:val="24"/>
          <w:rtl/>
        </w:rPr>
        <w:lastRenderedPageBreak/>
        <w:t>והיה פסק דין בנושא שניתן בסמוך לאשרור האמנה. כל הנושא של הפרשנות היה עדיין בחיתוליו והייתה התלבטות אמיתית בין השופטים איך לקבל ולהחיל את העקרון הזה של עקרון טובת הילד.</w:t>
      </w:r>
    </w:p>
    <w:p w14:paraId="2E5E1B1E" w14:textId="682C33CC" w:rsidR="001C27E5" w:rsidRDefault="008A4FFE" w:rsidP="001C27E5">
      <w:pPr>
        <w:tabs>
          <w:tab w:val="left" w:pos="5160"/>
        </w:tabs>
        <w:spacing w:line="360" w:lineRule="auto"/>
        <w:jc w:val="both"/>
        <w:rPr>
          <w:rFonts w:ascii="David" w:hAnsi="David" w:cs="David"/>
          <w:sz w:val="24"/>
          <w:szCs w:val="24"/>
          <w:u w:val="single"/>
          <w:rtl/>
        </w:rPr>
      </w:pPr>
      <w:r w:rsidRPr="00E83F9A">
        <w:rPr>
          <w:rFonts w:ascii="David" w:hAnsi="David" w:cs="David"/>
          <w:b/>
          <w:bCs/>
          <w:sz w:val="24"/>
          <w:szCs w:val="24"/>
          <w:u w:val="single"/>
          <w:rtl/>
        </w:rPr>
        <w:t>כאמור, עיקרון זה הוא מנחה ומרכזי בעניינים הקשורים לכל מישורי חייהם של ילדים:</w:t>
      </w:r>
      <w:r>
        <w:rPr>
          <w:rFonts w:ascii="David" w:hAnsi="David" w:cs="David"/>
          <w:sz w:val="24"/>
          <w:szCs w:val="24"/>
          <w:u w:val="single"/>
          <w:rtl/>
        </w:rPr>
        <w:br/>
      </w:r>
      <w:r w:rsidRPr="00E83F9A">
        <w:rPr>
          <w:rFonts w:ascii="David" w:hAnsi="David" w:cs="David"/>
          <w:sz w:val="24"/>
          <w:szCs w:val="24"/>
          <w:u w:val="single"/>
          <w:rtl/>
        </w:rPr>
        <w:t>מכלול הצרכים, הזכויות והאינטרסים</w:t>
      </w:r>
      <w:r w:rsidR="00E83F9A" w:rsidRPr="00E83F9A">
        <w:rPr>
          <w:rFonts w:ascii="David" w:hAnsi="David" w:cs="David" w:hint="cs"/>
          <w:sz w:val="24"/>
          <w:szCs w:val="24"/>
          <w:u w:val="single"/>
          <w:rtl/>
        </w:rPr>
        <w:t>:</w:t>
      </w:r>
      <w:r>
        <w:rPr>
          <w:rFonts w:ascii="David" w:hAnsi="David" w:cs="David"/>
          <w:sz w:val="24"/>
          <w:szCs w:val="24"/>
          <w:rtl/>
        </w:rPr>
        <w:t xml:space="preserve"> טובת הילד היא העיקרון הגדול המכיל בתוכו את הדברים הללו. </w:t>
      </w:r>
      <w:r>
        <w:rPr>
          <w:rFonts w:ascii="David" w:hAnsi="David" w:cs="David"/>
          <w:sz w:val="24"/>
          <w:szCs w:val="24"/>
          <w:u w:val="single"/>
          <w:rtl/>
        </w:rPr>
        <w:br/>
      </w:r>
      <w:r w:rsidRPr="00E83F9A">
        <w:rPr>
          <w:rFonts w:ascii="David" w:hAnsi="David" w:cs="David"/>
          <w:sz w:val="24"/>
          <w:szCs w:val="24"/>
          <w:u w:val="single"/>
          <w:rtl/>
        </w:rPr>
        <w:t>השיקול הראשון במעלה</w:t>
      </w:r>
      <w:r w:rsidR="00E83F9A" w:rsidRPr="00E83F9A">
        <w:rPr>
          <w:rFonts w:ascii="David" w:hAnsi="David" w:cs="David" w:hint="cs"/>
          <w:sz w:val="24"/>
          <w:szCs w:val="24"/>
          <w:u w:val="single"/>
          <w:rtl/>
        </w:rPr>
        <w:t>:</w:t>
      </w:r>
      <w:r>
        <w:rPr>
          <w:rFonts w:ascii="David" w:hAnsi="David" w:cs="David"/>
          <w:sz w:val="24"/>
          <w:szCs w:val="24"/>
          <w:rtl/>
        </w:rPr>
        <w:t xml:space="preserve"> כאשר עומד הילד עצמו, העיקרון הוא עיקרון על. ההחלטה צריכה להתקבל בקנה אחד עם עקרונות העל. ההחלטה צריכה להיות לפי עקרון טובת הילד. כשמדובר בקבוצה של ילדים הוא ראשון במעלה, ניתן לשקול דברים אחרים הנוגדים.</w:t>
      </w:r>
      <w:r>
        <w:rPr>
          <w:rFonts w:ascii="David" w:hAnsi="David" w:cs="David"/>
          <w:sz w:val="24"/>
          <w:szCs w:val="24"/>
          <w:u w:val="single"/>
          <w:rtl/>
        </w:rPr>
        <w:br/>
      </w:r>
      <w:r w:rsidRPr="00E83F9A">
        <w:rPr>
          <w:rFonts w:ascii="David" w:hAnsi="David" w:cs="David"/>
          <w:sz w:val="24"/>
          <w:szCs w:val="24"/>
          <w:u w:val="single"/>
          <w:rtl/>
        </w:rPr>
        <w:t>פרופיל הילד</w:t>
      </w:r>
      <w:r w:rsidR="00E83F9A" w:rsidRPr="00E83F9A">
        <w:rPr>
          <w:rFonts w:ascii="David" w:hAnsi="David" w:cs="David" w:hint="cs"/>
          <w:sz w:val="24"/>
          <w:szCs w:val="24"/>
          <w:u w:val="single"/>
          <w:rtl/>
        </w:rPr>
        <w:t>:</w:t>
      </w:r>
      <w:r>
        <w:rPr>
          <w:rFonts w:ascii="David" w:hAnsi="David" w:cs="David"/>
          <w:sz w:val="24"/>
          <w:szCs w:val="24"/>
          <w:rtl/>
        </w:rPr>
        <w:t xml:space="preserve"> צריך להשתמש בעיקרון לפי פרופיל הילד (אינטרס, תכונות, מטרתו, מוצאו וכו') .</w:t>
      </w:r>
      <w:r>
        <w:rPr>
          <w:rFonts w:ascii="David" w:hAnsi="David" w:cs="David"/>
          <w:sz w:val="24"/>
          <w:szCs w:val="24"/>
          <w:rtl/>
        </w:rPr>
        <w:br/>
      </w:r>
      <w:r w:rsidRPr="00E83F9A">
        <w:rPr>
          <w:rFonts w:ascii="David" w:hAnsi="David" w:cs="David"/>
          <w:sz w:val="24"/>
          <w:szCs w:val="24"/>
          <w:u w:val="single"/>
          <w:rtl/>
        </w:rPr>
        <w:t>רשימת בקרה מנחה:</w:t>
      </w:r>
      <w:r>
        <w:rPr>
          <w:rFonts w:ascii="David" w:hAnsi="David" w:cs="David"/>
          <w:sz w:val="24"/>
          <w:szCs w:val="24"/>
          <w:rtl/>
        </w:rPr>
        <w:t xml:space="preserve"> רצון ועמדה, שלומו הגופני והנפשי של הילד, גיל וקשרים מתפתחים, מימד הזמן, ההשפעה על הילד בהווה ובעתיד, קשרים ויחסים של הילד</w:t>
      </w:r>
      <w:r>
        <w:rPr>
          <w:rFonts w:ascii="David" w:hAnsi="David" w:cs="David"/>
          <w:sz w:val="24"/>
          <w:szCs w:val="24"/>
        </w:rPr>
        <w:t xml:space="preserve">  </w:t>
      </w:r>
      <w:r>
        <w:rPr>
          <w:rFonts w:ascii="David" w:hAnsi="David" w:cs="David"/>
          <w:sz w:val="24"/>
          <w:szCs w:val="24"/>
          <w:rtl/>
        </w:rPr>
        <w:t>עם הוריו ועם אנשים משמעותיים אחרים בחייו,  עמדת הורי הילד ואנשים משמעותיים אחרים בחייו, הידע המקצועי הרלוונטי.</w:t>
      </w:r>
      <w:r>
        <w:rPr>
          <w:rFonts w:ascii="David" w:hAnsi="David" w:cs="David"/>
          <w:sz w:val="24"/>
          <w:szCs w:val="24"/>
          <w:u w:val="single"/>
          <w:rtl/>
        </w:rPr>
        <w:br/>
      </w:r>
      <w:r>
        <w:rPr>
          <w:rFonts w:ascii="David" w:hAnsi="David" w:cs="David"/>
          <w:sz w:val="24"/>
          <w:szCs w:val="24"/>
          <w:u w:val="single"/>
          <w:rtl/>
        </w:rPr>
        <w:br/>
        <w:t>3. עיקרון החיים, ההישרדות וההתפתחות:</w:t>
      </w:r>
    </w:p>
    <w:p w14:paraId="6B78EFC9" w14:textId="77777777" w:rsidR="001C27E5" w:rsidRDefault="008A4FFE" w:rsidP="001C27E5">
      <w:pPr>
        <w:tabs>
          <w:tab w:val="left" w:pos="5160"/>
        </w:tabs>
        <w:spacing w:line="360" w:lineRule="auto"/>
        <w:jc w:val="both"/>
        <w:rPr>
          <w:rFonts w:ascii="David" w:hAnsi="David" w:cs="David"/>
          <w:sz w:val="24"/>
          <w:szCs w:val="24"/>
          <w:u w:val="single"/>
          <w:rtl/>
        </w:rPr>
      </w:pPr>
      <w:r>
        <w:rPr>
          <w:rFonts w:ascii="David" w:hAnsi="David" w:cs="David"/>
          <w:b/>
          <w:bCs/>
          <w:color w:val="000000" w:themeColor="text1"/>
          <w:sz w:val="24"/>
          <w:szCs w:val="24"/>
          <w:rtl/>
        </w:rPr>
        <w:t>זכותו של הילד להישרדות</w:t>
      </w:r>
      <w:r>
        <w:rPr>
          <w:rFonts w:ascii="David" w:hAnsi="David" w:cs="David"/>
          <w:b/>
          <w:bCs/>
          <w:i/>
          <w:iCs/>
          <w:color w:val="000000" w:themeColor="text1"/>
          <w:sz w:val="24"/>
          <w:szCs w:val="24"/>
          <w:rtl/>
        </w:rPr>
        <w:t>:</w:t>
      </w:r>
      <w:r>
        <w:rPr>
          <w:rFonts w:ascii="David" w:hAnsi="David" w:cs="David"/>
          <w:color w:val="000000" w:themeColor="text1"/>
          <w:sz w:val="24"/>
          <w:szCs w:val="24"/>
          <w:rtl/>
        </w:rPr>
        <w:t xml:space="preserve"> </w:t>
      </w:r>
      <w:r>
        <w:rPr>
          <w:rFonts w:ascii="David" w:hAnsi="David" w:cs="David"/>
          <w:sz w:val="24"/>
          <w:szCs w:val="24"/>
          <w:rtl/>
        </w:rPr>
        <w:t>תנאי חיים בסיסיים, בהמשך כשרמה זו באה לידי ביטוי ומצליחה להתממש, ניתן לדבר על הפרט של ההתפתחות.</w:t>
      </w:r>
    </w:p>
    <w:p w14:paraId="2FADC9DF" w14:textId="77777777" w:rsidR="001C27E5" w:rsidRDefault="008A4FFE" w:rsidP="001C27E5">
      <w:pPr>
        <w:tabs>
          <w:tab w:val="left" w:pos="5160"/>
        </w:tabs>
        <w:spacing w:line="360" w:lineRule="auto"/>
        <w:jc w:val="both"/>
        <w:rPr>
          <w:rFonts w:ascii="David" w:hAnsi="David" w:cs="David"/>
          <w:sz w:val="24"/>
          <w:szCs w:val="24"/>
          <w:u w:val="single"/>
          <w:rtl/>
        </w:rPr>
      </w:pPr>
      <w:r>
        <w:rPr>
          <w:rFonts w:ascii="David" w:hAnsi="David" w:cs="David"/>
          <w:b/>
          <w:bCs/>
          <w:color w:val="000000" w:themeColor="text1"/>
          <w:sz w:val="24"/>
          <w:szCs w:val="24"/>
          <w:rtl/>
        </w:rPr>
        <w:t xml:space="preserve">זכותו של הילד להתפתחות: </w:t>
      </w:r>
      <w:r>
        <w:rPr>
          <w:rFonts w:ascii="David" w:hAnsi="David" w:cs="David"/>
          <w:sz w:val="24"/>
          <w:szCs w:val="24"/>
          <w:rtl/>
        </w:rPr>
        <w:t>גופנית, נפשית, מימוש פוטנציאל. השאיפה היא שבאמצעות זכות זו הילד ימקסם את הפוטנציאל האישי הגלום בו, בכל הרבדים ותחומי החיים, פיזי, חברתי, נפשי וכו'. לכן, נזדקק לסיוע מהמדינה, כשעיקרון זה כתוב הוא מחייב את המדינה לספק לילד את הצרכים הנדרשים לו על מנת למקסם את הפוטנציאל הטמון בו.</w:t>
      </w:r>
    </w:p>
    <w:p w14:paraId="1C035B01" w14:textId="7FF2CA8B" w:rsidR="001C27E5" w:rsidRPr="001C27E5" w:rsidRDefault="008A4FFE" w:rsidP="001C27E5">
      <w:pPr>
        <w:tabs>
          <w:tab w:val="left" w:pos="5160"/>
        </w:tabs>
        <w:spacing w:line="360" w:lineRule="auto"/>
        <w:jc w:val="both"/>
        <w:rPr>
          <w:rFonts w:ascii="David" w:hAnsi="David" w:cs="David"/>
          <w:sz w:val="24"/>
          <w:szCs w:val="24"/>
          <w:u w:val="single"/>
          <w:rtl/>
        </w:rPr>
      </w:pPr>
      <w:r>
        <w:rPr>
          <w:rFonts w:ascii="David" w:hAnsi="David" w:cs="David"/>
          <w:sz w:val="24"/>
          <w:szCs w:val="24"/>
          <w:u w:val="single"/>
          <w:rtl/>
        </w:rPr>
        <w:br/>
        <w:t>4. עיקרון ההשתתפות:</w:t>
      </w:r>
      <w:r>
        <w:rPr>
          <w:rFonts w:ascii="David" w:hAnsi="David" w:cs="David"/>
          <w:sz w:val="24"/>
          <w:szCs w:val="24"/>
          <w:rtl/>
        </w:rPr>
        <w:t xml:space="preserve"> הסמל של האמנה כולה. הוא בעצם מראה את השינוי האמיתי של תפיסת מעמדם של ילדים כאן ועכשיו. לילדים יש קול ויש</w:t>
      </w:r>
      <w:r w:rsidR="005D1186">
        <w:rPr>
          <w:rFonts w:ascii="David" w:hAnsi="David" w:cs="David" w:hint="cs"/>
          <w:sz w:val="24"/>
          <w:szCs w:val="24"/>
          <w:rtl/>
        </w:rPr>
        <w:t xml:space="preserve"> לתת</w:t>
      </w:r>
      <w:r>
        <w:rPr>
          <w:rFonts w:ascii="David" w:hAnsi="David" w:cs="David"/>
          <w:sz w:val="24"/>
          <w:szCs w:val="24"/>
          <w:rtl/>
        </w:rPr>
        <w:t xml:space="preserve"> להם זכות להשמיע את קולם, והמחויבות החברתית שלנו היא לשמוע את הקול שלהם ולתת לרצון שלהם משקל בהתאם ליכולות של הילד המסוים, שפה נשקול גם את הגיל שלו. כמובן שדעתו של ילד בן 4 לא תזכה לאותו משקל של נער בני 17.</w:t>
      </w:r>
    </w:p>
    <w:p w14:paraId="3746761A" w14:textId="77777777" w:rsidR="001C27E5" w:rsidRDefault="008A4FFE" w:rsidP="001C27E5">
      <w:pPr>
        <w:tabs>
          <w:tab w:val="left" w:pos="5160"/>
        </w:tabs>
        <w:spacing w:line="360" w:lineRule="auto"/>
        <w:jc w:val="both"/>
        <w:rPr>
          <w:rFonts w:ascii="David" w:hAnsi="David" w:cs="David"/>
          <w:sz w:val="24"/>
          <w:szCs w:val="24"/>
          <w:rtl/>
        </w:rPr>
      </w:pPr>
      <w:r>
        <w:rPr>
          <w:rFonts w:ascii="David" w:hAnsi="David" w:cs="David"/>
          <w:sz w:val="24"/>
          <w:szCs w:val="24"/>
          <w:rtl/>
        </w:rPr>
        <w:br/>
      </w:r>
      <w:r>
        <w:rPr>
          <w:rFonts w:ascii="David" w:hAnsi="David" w:cs="David"/>
          <w:sz w:val="24"/>
          <w:szCs w:val="24"/>
          <w:u w:val="single"/>
          <w:rtl/>
        </w:rPr>
        <w:t>ישנם 2 זכויות שבונות את עקרון ההשתתפות:</w:t>
      </w:r>
    </w:p>
    <w:p w14:paraId="3FFFB486" w14:textId="20513919" w:rsidR="001C27E5" w:rsidRDefault="008A4FFE" w:rsidP="001C27E5">
      <w:pPr>
        <w:tabs>
          <w:tab w:val="left" w:pos="5160"/>
        </w:tabs>
        <w:spacing w:line="360" w:lineRule="auto"/>
        <w:jc w:val="both"/>
        <w:rPr>
          <w:rFonts w:ascii="David" w:hAnsi="David" w:cs="David"/>
          <w:sz w:val="24"/>
          <w:szCs w:val="24"/>
          <w:rtl/>
        </w:rPr>
      </w:pPr>
      <w:r>
        <w:rPr>
          <w:rFonts w:ascii="David" w:hAnsi="David" w:cs="David"/>
          <w:sz w:val="24"/>
          <w:szCs w:val="24"/>
          <w:rtl/>
        </w:rPr>
        <w:t>זכות הילד להישמע ולהשפיע, שנמדדת ע"פ קריטריונים של גיל ויכולות, ולעצב עמדה.</w:t>
      </w:r>
      <w:r>
        <w:rPr>
          <w:rFonts w:ascii="David" w:hAnsi="David" w:cs="David"/>
          <w:sz w:val="24"/>
          <w:szCs w:val="24"/>
          <w:rtl/>
        </w:rPr>
        <w:br/>
        <w:t>האמנה פותחת פתח רחב שמאפשר השתתפות של ילדים כמעט בכל גיל ודרך (דרך ציור למשל).</w:t>
      </w:r>
      <w:r>
        <w:rPr>
          <w:rFonts w:ascii="David" w:hAnsi="David" w:cs="David"/>
          <w:sz w:val="24"/>
          <w:szCs w:val="24"/>
          <w:rtl/>
        </w:rPr>
        <w:br/>
        <w:t xml:space="preserve">הזכות להשתתפות נותנת גם זכות בחירה לילד, יש לו את הפריווילגיה לבחור אם הוא רוצה להשתתף או לא, אם הוא רוצה לדבר עם השופט בכל דרך </w:t>
      </w:r>
      <w:r w:rsidR="005D1186">
        <w:rPr>
          <w:rFonts w:ascii="David" w:hAnsi="David" w:cs="David" w:hint="cs"/>
          <w:sz w:val="24"/>
          <w:szCs w:val="24"/>
          <w:rtl/>
        </w:rPr>
        <w:t>ש</w:t>
      </w:r>
      <w:r>
        <w:rPr>
          <w:rFonts w:ascii="David" w:hAnsi="David" w:cs="David"/>
          <w:sz w:val="24"/>
          <w:szCs w:val="24"/>
          <w:rtl/>
        </w:rPr>
        <w:t>היא ובכך להשפיע על ההחלטה.</w:t>
      </w:r>
      <w:r>
        <w:rPr>
          <w:rFonts w:ascii="David" w:hAnsi="David" w:cs="David"/>
          <w:sz w:val="24"/>
          <w:szCs w:val="24"/>
          <w:rtl/>
        </w:rPr>
        <w:br/>
      </w:r>
      <w:r w:rsidRPr="005D1186">
        <w:rPr>
          <w:rFonts w:ascii="David" w:hAnsi="David" w:cs="David"/>
          <w:b/>
          <w:bCs/>
          <w:sz w:val="24"/>
          <w:szCs w:val="24"/>
          <w:rtl/>
        </w:rPr>
        <w:t>ככלל-</w:t>
      </w:r>
      <w:r>
        <w:rPr>
          <w:rFonts w:ascii="David" w:hAnsi="David" w:cs="David"/>
          <w:sz w:val="24"/>
          <w:szCs w:val="24"/>
          <w:rtl/>
        </w:rPr>
        <w:t xml:space="preserve"> בית המשפט לנוער הוא תמיד בדלתיים סגורות (שופט, קלדנית, עו"ד, הורה). אם הילד רוצה להישמע הוא יכול לבחור באיזה דרך ירצה (לדבר עם השופט ביחידות, או עם העו"ד, או שכולם ישמעו). הוא גם יכול להגיד שהוא מעדיף להישמע ע"י מכתב שיועבר לשופט. יש לו הרבה אפשרויות בחירה והוא זכאי לבחור איך להביע את עמדתו. זכות זו מאד מעצימה, והיא ממצה את זכותו של הילד לכבוד, שזה הדבר הבסיסי ביותר. בפועל, ילדים משתמשים בזכות זו ולעיתים אף משנים את </w:t>
      </w:r>
      <w:r>
        <w:rPr>
          <w:rFonts w:ascii="David" w:hAnsi="David" w:cs="David"/>
          <w:sz w:val="24"/>
          <w:szCs w:val="24"/>
          <w:rtl/>
        </w:rPr>
        <w:lastRenderedPageBreak/>
        <w:t>גורלם ואת המקום אליו הולך התיק. עקרון זה מאד חדשני ומבשר את השינוי האמיתי בתפיסת מעמדם של ילדים.</w:t>
      </w:r>
    </w:p>
    <w:p w14:paraId="782B5D84" w14:textId="77777777" w:rsidR="00E83F9A" w:rsidRDefault="008A4FFE" w:rsidP="00E83F9A">
      <w:pPr>
        <w:tabs>
          <w:tab w:val="left" w:pos="5160"/>
        </w:tabs>
        <w:spacing w:line="360" w:lineRule="auto"/>
        <w:jc w:val="both"/>
        <w:rPr>
          <w:rFonts w:ascii="David" w:hAnsi="David" w:cs="David"/>
          <w:sz w:val="24"/>
          <w:szCs w:val="24"/>
          <w:rtl/>
        </w:rPr>
      </w:pPr>
      <w:r>
        <w:rPr>
          <w:rFonts w:ascii="David" w:hAnsi="David" w:cs="David"/>
          <w:sz w:val="24"/>
          <w:szCs w:val="24"/>
          <w:rtl/>
        </w:rPr>
        <w:br/>
      </w:r>
      <w:r>
        <w:rPr>
          <w:rFonts w:ascii="David" w:hAnsi="David" w:cs="David"/>
          <w:sz w:val="24"/>
          <w:szCs w:val="24"/>
          <w:u w:val="single"/>
          <w:rtl/>
        </w:rPr>
        <w:t>לעיתים, ישנו מתח בין הזכות להשתתפות לבין טובת הילד:</w:t>
      </w:r>
      <w:r>
        <w:rPr>
          <w:rFonts w:ascii="David" w:hAnsi="David" w:cs="David"/>
          <w:sz w:val="24"/>
          <w:szCs w:val="24"/>
          <w:rtl/>
        </w:rPr>
        <w:t xml:space="preserve"> ישנם מקרים בהם לא ברור אם ההשתתפות של הילד תיטיב לו או שמא ייגרם לו נזק. אמנם זכות ההשתתפות היא חשובה, אבל מה קורה אם ההשתתפות יכולה לגרום לו לנזק? יש פה עניין של איזונים.</w:t>
      </w:r>
      <w:r w:rsidR="00E83F9A">
        <w:rPr>
          <w:rFonts w:ascii="David" w:hAnsi="David" w:cs="David" w:hint="cs"/>
          <w:sz w:val="24"/>
          <w:szCs w:val="24"/>
          <w:rtl/>
        </w:rPr>
        <w:t xml:space="preserve"> </w:t>
      </w:r>
      <w:r>
        <w:rPr>
          <w:rFonts w:ascii="David" w:hAnsi="David" w:cs="David"/>
          <w:sz w:val="24"/>
          <w:szCs w:val="24"/>
          <w:rtl/>
        </w:rPr>
        <w:t>האמנה היא בעצם מסמך שמשקיף על עולמם של ילדים ובעצם כל הזכויות וכל העקרונות שהאמנה מונה קשורות אחת לשנייה- אז יש מתח בין עקרון טובת הילד לבין רצון הילד.</w:t>
      </w:r>
    </w:p>
    <w:p w14:paraId="23A0B364" w14:textId="5C8868DA" w:rsidR="00E83F9A" w:rsidRDefault="008A4FFE" w:rsidP="00E83F9A">
      <w:pPr>
        <w:tabs>
          <w:tab w:val="left" w:pos="5160"/>
        </w:tabs>
        <w:spacing w:line="360" w:lineRule="auto"/>
        <w:jc w:val="both"/>
        <w:rPr>
          <w:rFonts w:ascii="David" w:hAnsi="David" w:cs="David"/>
          <w:sz w:val="24"/>
          <w:szCs w:val="24"/>
          <w:rtl/>
        </w:rPr>
      </w:pPr>
      <w:r>
        <w:rPr>
          <w:rFonts w:ascii="David" w:hAnsi="David" w:cs="David"/>
          <w:sz w:val="24"/>
          <w:szCs w:val="24"/>
          <w:rtl/>
        </w:rPr>
        <w:br/>
      </w:r>
      <w:r>
        <w:rPr>
          <w:rFonts w:ascii="David" w:hAnsi="David" w:cs="David"/>
          <w:b/>
          <w:bCs/>
          <w:sz w:val="24"/>
          <w:szCs w:val="24"/>
          <w:rtl/>
        </w:rPr>
        <w:t>יש 2 זכויות שבונות את עקרון ההשתתפות:</w:t>
      </w:r>
    </w:p>
    <w:p w14:paraId="1F4E66FD" w14:textId="45A7C9C0" w:rsidR="00E83F9A" w:rsidRPr="00E83F9A" w:rsidRDefault="008A4FFE" w:rsidP="00E83F9A">
      <w:pPr>
        <w:tabs>
          <w:tab w:val="left" w:pos="5160"/>
        </w:tabs>
        <w:spacing w:line="360" w:lineRule="auto"/>
        <w:jc w:val="both"/>
        <w:rPr>
          <w:rFonts w:ascii="David" w:hAnsi="David" w:cs="David"/>
          <w:sz w:val="24"/>
          <w:szCs w:val="24"/>
        </w:rPr>
      </w:pPr>
      <w:r w:rsidRPr="00E83F9A">
        <w:rPr>
          <w:rFonts w:ascii="David" w:hAnsi="David" w:cs="David"/>
          <w:sz w:val="24"/>
          <w:szCs w:val="24"/>
          <w:u w:val="single"/>
          <w:rtl/>
        </w:rPr>
        <w:t>הזכות להישמע</w:t>
      </w:r>
      <w:r w:rsidRPr="00E83F9A">
        <w:rPr>
          <w:rFonts w:ascii="David" w:hAnsi="David" w:cs="David"/>
          <w:sz w:val="24"/>
          <w:szCs w:val="24"/>
          <w:rtl/>
        </w:rPr>
        <w:t>: להביע רצון, רגשות, דעות ועמדות.</w:t>
      </w:r>
    </w:p>
    <w:p w14:paraId="207E1B12" w14:textId="50F39B26" w:rsidR="008A4FFE" w:rsidRPr="00E83F9A" w:rsidRDefault="008A4FFE" w:rsidP="00E83F9A">
      <w:pPr>
        <w:tabs>
          <w:tab w:val="left" w:pos="5160"/>
        </w:tabs>
        <w:spacing w:line="360" w:lineRule="auto"/>
        <w:jc w:val="both"/>
        <w:rPr>
          <w:rFonts w:ascii="David" w:hAnsi="David" w:cs="David"/>
          <w:sz w:val="24"/>
          <w:szCs w:val="24"/>
          <w:rtl/>
        </w:rPr>
      </w:pPr>
      <w:r w:rsidRPr="00E83F9A">
        <w:rPr>
          <w:rFonts w:ascii="David" w:hAnsi="David" w:cs="David"/>
          <w:sz w:val="24"/>
          <w:szCs w:val="24"/>
          <w:u w:val="single"/>
          <w:rtl/>
        </w:rPr>
        <w:t>זכות להשפיע:</w:t>
      </w:r>
      <w:r w:rsidRPr="00E83F9A">
        <w:rPr>
          <w:rFonts w:ascii="David" w:hAnsi="David" w:cs="David"/>
          <w:sz w:val="24"/>
          <w:szCs w:val="24"/>
          <w:rtl/>
        </w:rPr>
        <w:t xml:space="preserve"> בהתאם לגילו ולכשריו המתפתחים.</w:t>
      </w:r>
    </w:p>
    <w:p w14:paraId="20E14833" w14:textId="77777777" w:rsidR="008A4FFE" w:rsidRDefault="008A4FFE" w:rsidP="001C27E5">
      <w:pPr>
        <w:spacing w:line="360" w:lineRule="auto"/>
        <w:jc w:val="both"/>
        <w:rPr>
          <w:rFonts w:ascii="David" w:hAnsi="David" w:cs="David"/>
          <w:sz w:val="24"/>
          <w:szCs w:val="24"/>
        </w:rPr>
      </w:pPr>
      <w:r>
        <w:rPr>
          <w:rFonts w:ascii="David" w:hAnsi="David" w:cs="David"/>
          <w:sz w:val="24"/>
          <w:szCs w:val="24"/>
          <w:rtl/>
        </w:rPr>
        <w:t xml:space="preserve">עיקרון זה חדשני ומבשר את השינוי בתפיסתם המשפטית של ילדים. </w:t>
      </w:r>
      <w:r>
        <w:rPr>
          <w:rFonts w:ascii="David" w:hAnsi="David" w:cs="David"/>
          <w:b/>
          <w:bCs/>
          <w:sz w:val="24"/>
          <w:szCs w:val="24"/>
          <w:rtl/>
        </w:rPr>
        <w:t>יש מתח בין הזכות להשתתפות לבין טובת הילד.</w:t>
      </w:r>
      <w:r>
        <w:rPr>
          <w:rFonts w:ascii="David" w:hAnsi="David" w:cs="David"/>
          <w:sz w:val="24"/>
          <w:szCs w:val="24"/>
          <w:rtl/>
        </w:rPr>
        <w:t xml:space="preserve"> עם זאת, לעיתים הזכות להשתתפות משפיעה באופן שלילי ובעלי מקצוע לא ימליצו על כך. כל הזכויות שהאמנה מונה – כולן קשורות ביניהן. המתח הזה הוא אחד מהמתחים המדוברים יותר, ומעסיקים את מי שעובד בתחום ייצוג ילדים.</w:t>
      </w:r>
    </w:p>
    <w:p w14:paraId="48E3D48D" w14:textId="71B9076B" w:rsidR="001C27E5" w:rsidRPr="00E83F9A" w:rsidRDefault="00E83F9A" w:rsidP="00E83F9A">
      <w:pPr>
        <w:spacing w:line="360" w:lineRule="auto"/>
        <w:jc w:val="both"/>
        <w:rPr>
          <w:rFonts w:ascii="David" w:hAnsi="David" w:cs="David"/>
          <w:sz w:val="24"/>
          <w:szCs w:val="24"/>
          <w:rtl/>
        </w:rPr>
      </w:pPr>
      <w:r>
        <w:rPr>
          <w:rFonts w:ascii="David" w:hAnsi="David" w:cs="David" w:hint="cs"/>
          <w:sz w:val="24"/>
          <w:szCs w:val="24"/>
          <w:u w:val="single"/>
          <w:rtl/>
        </w:rPr>
        <w:t xml:space="preserve">5. </w:t>
      </w:r>
      <w:r w:rsidR="008A4FFE" w:rsidRPr="00E83F9A">
        <w:rPr>
          <w:rFonts w:ascii="David" w:hAnsi="David" w:cs="David"/>
          <w:sz w:val="24"/>
          <w:szCs w:val="24"/>
          <w:u w:val="single"/>
          <w:rtl/>
        </w:rPr>
        <w:t>עקרון חמישי שהוא יותר קליני:</w:t>
      </w:r>
      <w:r w:rsidR="008A4FFE" w:rsidRPr="00E83F9A">
        <w:rPr>
          <w:rFonts w:ascii="David" w:hAnsi="David" w:cs="David"/>
          <w:sz w:val="24"/>
          <w:szCs w:val="24"/>
          <w:rtl/>
        </w:rPr>
        <w:t xml:space="preserve"> האמנה מונה ספק כלי ספק עקרון, יכולות התפתחויות של ילדים שבעצם אמורה לתת לנו הדרכה אי</w:t>
      </w:r>
      <w:r w:rsidR="00712D7C">
        <w:rPr>
          <w:rFonts w:ascii="David" w:hAnsi="David" w:cs="David" w:hint="cs"/>
          <w:sz w:val="24"/>
          <w:szCs w:val="24"/>
          <w:rtl/>
        </w:rPr>
        <w:t xml:space="preserve">ך </w:t>
      </w:r>
      <w:r w:rsidR="008A4FFE" w:rsidRPr="00E83F9A">
        <w:rPr>
          <w:rFonts w:ascii="David" w:hAnsi="David" w:cs="David"/>
          <w:sz w:val="24"/>
          <w:szCs w:val="24"/>
          <w:rtl/>
        </w:rPr>
        <w:t xml:space="preserve">ליישם את כל הזכויות והעקרונות של ילדים בחייהם והוא אומר דברים שכבר דיברנו עליהם: כל ילד משקף את היכולות שלו על פי הזכויות שלו, לפי גיל כרונולוגי ולפי התפתחות קוגניטיבית. </w:t>
      </w:r>
      <w:r w:rsidR="001C27E5" w:rsidRPr="00E83F9A">
        <w:rPr>
          <w:rFonts w:ascii="David" w:hAnsi="David" w:cs="David" w:hint="cs"/>
          <w:sz w:val="24"/>
          <w:szCs w:val="24"/>
          <w:rtl/>
        </w:rPr>
        <w:t xml:space="preserve"> </w:t>
      </w:r>
      <w:r w:rsidR="008A4FFE" w:rsidRPr="00E83F9A">
        <w:rPr>
          <w:rFonts w:ascii="David" w:hAnsi="David" w:cs="David"/>
          <w:sz w:val="24"/>
          <w:szCs w:val="24"/>
          <w:rtl/>
        </w:rPr>
        <w:t>דבר זה אמור לתת לנו הדרכה על איך מיישמים את זכויות</w:t>
      </w:r>
      <w:r w:rsidR="001C27E5" w:rsidRPr="00E83F9A">
        <w:rPr>
          <w:rFonts w:ascii="David" w:hAnsi="David" w:cs="David" w:hint="cs"/>
          <w:sz w:val="24"/>
          <w:szCs w:val="24"/>
          <w:rtl/>
        </w:rPr>
        <w:t xml:space="preserve"> </w:t>
      </w:r>
      <w:r w:rsidR="008A4FFE" w:rsidRPr="00E83F9A">
        <w:rPr>
          <w:rFonts w:ascii="David" w:hAnsi="David" w:cs="David"/>
          <w:sz w:val="24"/>
          <w:szCs w:val="24"/>
          <w:rtl/>
        </w:rPr>
        <w:t xml:space="preserve">הילדים לפי הגיל שלהם. כל זה נעשה ביחס לכל הזכויות שהאמנה מונה. </w:t>
      </w:r>
      <w:r w:rsidR="001C27E5" w:rsidRPr="00E83F9A">
        <w:rPr>
          <w:rFonts w:ascii="David" w:hAnsi="David" w:cs="David" w:hint="cs"/>
          <w:sz w:val="24"/>
          <w:szCs w:val="24"/>
          <w:rtl/>
        </w:rPr>
        <w:t xml:space="preserve"> </w:t>
      </w:r>
      <w:r w:rsidR="008A4FFE" w:rsidRPr="00E83F9A">
        <w:rPr>
          <w:rFonts w:ascii="David" w:hAnsi="David" w:cs="David"/>
          <w:sz w:val="24"/>
          <w:szCs w:val="24"/>
          <w:rtl/>
        </w:rPr>
        <w:t>ההבניה של האמנה מונה 4 עקרונות עליהם דיברנו.</w:t>
      </w:r>
    </w:p>
    <w:p w14:paraId="7D9B8B04" w14:textId="3D56E033" w:rsidR="008A4FFE" w:rsidRDefault="008A4FFE" w:rsidP="001C27E5">
      <w:pPr>
        <w:spacing w:line="360" w:lineRule="auto"/>
        <w:jc w:val="both"/>
        <w:rPr>
          <w:rFonts w:ascii="David" w:hAnsi="David" w:cs="David"/>
          <w:sz w:val="24"/>
          <w:szCs w:val="24"/>
          <w:rtl/>
        </w:rPr>
      </w:pPr>
      <w:r>
        <w:rPr>
          <w:rFonts w:ascii="David" w:hAnsi="David" w:cs="David"/>
          <w:sz w:val="24"/>
          <w:szCs w:val="24"/>
          <w:rtl/>
        </w:rPr>
        <w:br/>
      </w:r>
      <w:r>
        <w:rPr>
          <w:rFonts w:ascii="David" w:hAnsi="David" w:cs="David"/>
          <w:b/>
          <w:bCs/>
          <w:sz w:val="24"/>
          <w:szCs w:val="24"/>
          <w:rtl/>
        </w:rPr>
        <w:t>לסיכום,</w:t>
      </w:r>
      <w:r>
        <w:rPr>
          <w:rFonts w:ascii="David" w:hAnsi="David" w:cs="David"/>
          <w:sz w:val="24"/>
          <w:szCs w:val="24"/>
          <w:rtl/>
        </w:rPr>
        <w:t xml:space="preserve"> הרצון של הילד הוא אמנם עקרון חשוב אבל זו זכות אחת מתוך המון זכויות, לכן אם </w:t>
      </w:r>
      <w:r>
        <w:rPr>
          <w:rFonts w:ascii="David" w:hAnsi="David" w:cs="David"/>
          <w:sz w:val="24"/>
          <w:szCs w:val="24"/>
          <w:u w:val="single"/>
          <w:rtl/>
        </w:rPr>
        <w:t>אנחנו נחשוב שיישום הזכות להשתתפות של הילד עם כל החשיבות שלה עלול לגרום לילד נזק שיהיה גדול יותר היא תיסוג מפני עקרון טובת הילד.</w:t>
      </w:r>
      <w:r w:rsidR="001C27E5">
        <w:rPr>
          <w:rFonts w:ascii="David" w:hAnsi="David" w:cs="David" w:hint="cs"/>
          <w:sz w:val="24"/>
          <w:szCs w:val="24"/>
          <w:rtl/>
        </w:rPr>
        <w:t xml:space="preserve"> </w:t>
      </w:r>
      <w:r>
        <w:rPr>
          <w:rFonts w:ascii="David" w:hAnsi="David" w:cs="David"/>
          <w:sz w:val="24"/>
          <w:szCs w:val="24"/>
          <w:rtl/>
        </w:rPr>
        <w:t>המתח בין עקרון טובת הילד ורצונו של הילד הוא אחד המתחים המגודרים יותר ושמעסיקים יותר את מי שעובד בתחום הזה של ייצוג ילדים,</w:t>
      </w:r>
      <w:r w:rsidR="001C27E5">
        <w:rPr>
          <w:rFonts w:ascii="David" w:hAnsi="David" w:cs="David" w:hint="cs"/>
          <w:sz w:val="24"/>
          <w:szCs w:val="24"/>
          <w:rtl/>
        </w:rPr>
        <w:t xml:space="preserve"> </w:t>
      </w:r>
      <w:r>
        <w:rPr>
          <w:rFonts w:ascii="David" w:hAnsi="David" w:cs="David"/>
          <w:sz w:val="24"/>
          <w:szCs w:val="24"/>
          <w:rtl/>
        </w:rPr>
        <w:t>הוא עקרון מאד מאתגר.</w:t>
      </w:r>
    </w:p>
    <w:p w14:paraId="0270BBF3" w14:textId="77777777" w:rsidR="001C27E5" w:rsidRDefault="008A4FFE" w:rsidP="001C27E5">
      <w:pPr>
        <w:spacing w:line="360" w:lineRule="auto"/>
        <w:jc w:val="both"/>
        <w:rPr>
          <w:rFonts w:ascii="David" w:hAnsi="David" w:cs="David"/>
          <w:sz w:val="24"/>
          <w:szCs w:val="24"/>
          <w:rtl/>
        </w:rPr>
      </w:pPr>
      <w:r>
        <w:rPr>
          <w:rFonts w:ascii="David" w:hAnsi="David" w:cs="David"/>
          <w:b/>
          <w:bCs/>
          <w:sz w:val="24"/>
          <w:szCs w:val="24"/>
          <w:u w:val="single"/>
          <w:rtl/>
        </w:rPr>
        <w:t xml:space="preserve">ועדת רוט לוי: </w:t>
      </w:r>
    </w:p>
    <w:p w14:paraId="53310506" w14:textId="39E70D5A" w:rsidR="008A4FFE" w:rsidRDefault="008A4FFE" w:rsidP="001C27E5">
      <w:pPr>
        <w:spacing w:line="360" w:lineRule="auto"/>
        <w:jc w:val="both"/>
        <w:rPr>
          <w:rFonts w:ascii="David" w:hAnsi="David" w:cs="David"/>
          <w:sz w:val="24"/>
          <w:szCs w:val="24"/>
          <w:rtl/>
        </w:rPr>
      </w:pPr>
      <w:r>
        <w:rPr>
          <w:rFonts w:ascii="David" w:hAnsi="David" w:cs="David"/>
          <w:sz w:val="24"/>
          <w:szCs w:val="24"/>
          <w:rtl/>
        </w:rPr>
        <w:t>מי שדחף לנושא הפרשנות העכשווית שמקובלת היום הייתה ועדת רוט לי. ועדה זו קמה לאחר שמדינת ישראל אישררה את האמנה. הרעיון היה לתת לאמנה לבחון את החקיקה שקיימת במדינת ישראל לאור האמנה, ולהמליץ על תיקוני חקיקה במבט של העקרונות שהאמנה מונה ביחס לעולמם של הילדים.</w:t>
      </w:r>
    </w:p>
    <w:p w14:paraId="1A9A98AA" w14:textId="77777777" w:rsidR="008A4FFE" w:rsidRDefault="008A4FFE" w:rsidP="001C27E5">
      <w:pPr>
        <w:spacing w:line="360" w:lineRule="auto"/>
        <w:jc w:val="both"/>
        <w:rPr>
          <w:rFonts w:ascii="David" w:hAnsi="David" w:cs="David"/>
          <w:sz w:val="24"/>
          <w:szCs w:val="24"/>
          <w:rtl/>
        </w:rPr>
      </w:pPr>
      <w:r>
        <w:rPr>
          <w:rFonts w:ascii="David" w:hAnsi="David" w:cs="David"/>
          <w:sz w:val="24"/>
          <w:szCs w:val="24"/>
          <w:rtl/>
        </w:rPr>
        <w:lastRenderedPageBreak/>
        <w:t xml:space="preserve">ביחס לעקרון טובת הילד ההמלצה של הוועדה נשענה על פרשנות האמנה. הוועדה המליצה להתייחס לעקרון טובת הילד שהוא בעצם הכול, הוא העקרון הגדול ביותר ובתוכו הוא מכיל את  זכויות, צרכים ואינטרסים. </w:t>
      </w:r>
    </w:p>
    <w:p w14:paraId="2DA6CEDE" w14:textId="77777777" w:rsidR="001C27E5" w:rsidRDefault="008A4FFE" w:rsidP="001C27E5">
      <w:pPr>
        <w:spacing w:line="360" w:lineRule="auto"/>
        <w:jc w:val="both"/>
        <w:rPr>
          <w:rFonts w:ascii="David" w:hAnsi="David" w:cs="David"/>
          <w:sz w:val="24"/>
          <w:szCs w:val="24"/>
          <w:rtl/>
        </w:rPr>
      </w:pPr>
      <w:r>
        <w:rPr>
          <w:rFonts w:ascii="David" w:hAnsi="David" w:cs="David"/>
          <w:sz w:val="24"/>
          <w:szCs w:val="24"/>
          <w:u w:val="single"/>
          <w:rtl/>
        </w:rPr>
        <w:t>מה ההבדל בין זכויות לאינטרסים?</w:t>
      </w:r>
      <w:r>
        <w:rPr>
          <w:rFonts w:ascii="David" w:hAnsi="David" w:cs="David"/>
          <w:sz w:val="24"/>
          <w:szCs w:val="24"/>
          <w:rtl/>
        </w:rPr>
        <w:t xml:space="preserve"> </w:t>
      </w:r>
      <w:r>
        <w:rPr>
          <w:rFonts w:ascii="David" w:hAnsi="David" w:cs="David"/>
          <w:b/>
          <w:bCs/>
          <w:color w:val="000000" w:themeColor="text1"/>
          <w:sz w:val="24"/>
          <w:szCs w:val="24"/>
          <w:rtl/>
        </w:rPr>
        <w:t xml:space="preserve">זכות </w:t>
      </w:r>
      <w:r>
        <w:rPr>
          <w:rFonts w:ascii="David" w:hAnsi="David" w:cs="David"/>
          <w:sz w:val="24"/>
          <w:szCs w:val="24"/>
          <w:rtl/>
        </w:rPr>
        <w:t xml:space="preserve">זה משהו בסיסי שמגיע לאדם. לכל אדם יש צרכים וגם לילדים יש את הצרכים שלהם, לכל ילד יש צרכים משלו. </w:t>
      </w:r>
      <w:r>
        <w:rPr>
          <w:rFonts w:ascii="David" w:hAnsi="David" w:cs="David"/>
          <w:b/>
          <w:bCs/>
          <w:color w:val="000000" w:themeColor="text1"/>
          <w:sz w:val="24"/>
          <w:szCs w:val="24"/>
          <w:rtl/>
        </w:rPr>
        <w:t>אינטרס</w:t>
      </w:r>
      <w:r>
        <w:rPr>
          <w:rFonts w:ascii="David" w:hAnsi="David" w:cs="David"/>
          <w:sz w:val="24"/>
          <w:szCs w:val="24"/>
          <w:rtl/>
        </w:rPr>
        <w:t xml:space="preserve"> הוא בעצם צורך שהוכר על ידי החברה. זכות היא בעצם אינטרס שהוכר על ידי החברה כחשוב מספיק כדי שחברה תגן עליו.</w:t>
      </w:r>
      <w:r>
        <w:rPr>
          <w:rFonts w:ascii="David" w:hAnsi="David" w:cs="David"/>
          <w:b/>
          <w:bCs/>
          <w:sz w:val="24"/>
          <w:szCs w:val="24"/>
          <w:rtl/>
        </w:rPr>
        <w:t xml:space="preserve"> </w:t>
      </w:r>
      <w:r>
        <w:rPr>
          <w:rFonts w:ascii="David" w:hAnsi="David" w:cs="David"/>
          <w:sz w:val="24"/>
          <w:szCs w:val="24"/>
          <w:rtl/>
        </w:rPr>
        <w:t>בעצם פרשנותו של טובת הילד אומרת = מכלול זכויות ואינטרסים.</w:t>
      </w:r>
    </w:p>
    <w:p w14:paraId="37DF714C" w14:textId="451E1209" w:rsidR="008A4FFE" w:rsidRDefault="008A4FFE" w:rsidP="001C27E5">
      <w:pPr>
        <w:spacing w:line="360" w:lineRule="auto"/>
        <w:jc w:val="both"/>
        <w:rPr>
          <w:rFonts w:ascii="David" w:hAnsi="David" w:cs="David"/>
          <w:sz w:val="24"/>
          <w:szCs w:val="24"/>
          <w:rtl/>
        </w:rPr>
      </w:pPr>
      <w:r>
        <w:rPr>
          <w:rFonts w:ascii="David" w:hAnsi="David" w:cs="David"/>
          <w:sz w:val="24"/>
          <w:szCs w:val="24"/>
          <w:rtl/>
        </w:rPr>
        <w:br/>
        <w:t>הרעיון היה לתת לאמנה לבחון את החקיקה הקיימת במדינת ישראל, ולתת המלצות לחקיקה בהתאם. הוועדה נשענה על פרשנות האמנה. הוועדה המליצה לומר שעיקרון טובת הילד הוא הגדול ביותר, והוא מכיל את הזכויות, הצרכים והאינטרסים של הילד.</w:t>
      </w:r>
    </w:p>
    <w:p w14:paraId="120A4BA6" w14:textId="77777777" w:rsidR="008A4FFE" w:rsidRDefault="008A4FFE" w:rsidP="001C27E5">
      <w:pPr>
        <w:spacing w:line="360" w:lineRule="auto"/>
        <w:jc w:val="both"/>
        <w:rPr>
          <w:rFonts w:ascii="David" w:hAnsi="David" w:cs="David"/>
          <w:b/>
          <w:bCs/>
          <w:sz w:val="24"/>
          <w:szCs w:val="24"/>
          <w:u w:val="single"/>
          <w:rtl/>
        </w:rPr>
      </w:pPr>
      <w:r>
        <w:rPr>
          <w:rFonts w:ascii="David" w:hAnsi="David" w:cs="David"/>
          <w:b/>
          <w:bCs/>
          <w:sz w:val="24"/>
          <w:szCs w:val="24"/>
          <w:rtl/>
        </w:rPr>
        <w:t>פרשנותו העכשווית של עיקרון טובת הילד הוא:</w:t>
      </w:r>
      <w:r>
        <w:rPr>
          <w:rFonts w:ascii="David" w:hAnsi="David" w:cs="David"/>
          <w:sz w:val="24"/>
          <w:szCs w:val="24"/>
          <w:rtl/>
        </w:rPr>
        <w:t xml:space="preserve"> מכלול הזכויות, הצרכים והאינטרסים. אי אפשר לקבל הכרעה מחייבת שלא תכלול את עיקרון טובת הילד. יש כאן הבדל במשחק שאנחנו נותנים לעקרון טובת הילד- אפשר לבוא ולומר כשמדברים על ייצוג של ילדים, או על ייצוג של ילד מסוים שתמיד צריך להתייחס לעקרון טובת הילד כעקרון על, </w:t>
      </w:r>
      <w:r>
        <w:rPr>
          <w:rFonts w:ascii="David" w:hAnsi="David" w:cs="David"/>
          <w:b/>
          <w:bCs/>
          <w:sz w:val="24"/>
          <w:szCs w:val="24"/>
          <w:rtl/>
        </w:rPr>
        <w:t xml:space="preserve">אי אפשר לקבל החלטה שנוגדת את טובתו של הילד המסוים שבפנינו. </w:t>
      </w:r>
      <w:r>
        <w:rPr>
          <w:rFonts w:ascii="David" w:hAnsi="David" w:cs="David"/>
          <w:sz w:val="24"/>
          <w:szCs w:val="24"/>
          <w:rtl/>
        </w:rPr>
        <w:t>עקרון זה תמיד צריך לשקול לפי הפרופיל המסוים של אותו ילד כי לכל ילד יש אינטרסים משלו, והוא מקבל את הגוון הייחודי  שלו ואין כאן נוסחה אחידה.</w:t>
      </w:r>
      <w:r>
        <w:rPr>
          <w:rFonts w:ascii="David" w:hAnsi="David" w:cs="David"/>
          <w:b/>
          <w:bCs/>
          <w:sz w:val="24"/>
          <w:szCs w:val="24"/>
          <w:u w:val="single"/>
          <w:rtl/>
        </w:rPr>
        <w:br/>
      </w:r>
      <w:r>
        <w:rPr>
          <w:rFonts w:ascii="David" w:hAnsi="David" w:cs="David"/>
          <w:b/>
          <w:bCs/>
          <w:sz w:val="24"/>
          <w:szCs w:val="24"/>
          <w:u w:val="single"/>
          <w:rtl/>
        </w:rPr>
        <w:br/>
      </w:r>
      <w:r>
        <w:rPr>
          <w:rFonts w:ascii="David" w:hAnsi="David" w:cs="David"/>
          <w:sz w:val="24"/>
          <w:szCs w:val="24"/>
          <w:rtl/>
        </w:rPr>
        <w:t xml:space="preserve">לצד הזכויות של הילדים האמנה מעגנת גם את חירויות הפרט לטובת אוכלוסיות הילדים: לדוגמא- חופש החירות, חופש הביטוי (פס"ד </w:t>
      </w:r>
      <w:r>
        <w:rPr>
          <w:rFonts w:ascii="David" w:hAnsi="David" w:cs="David"/>
          <w:sz w:val="24"/>
          <w:szCs w:val="24"/>
        </w:rPr>
        <w:t>X</w:t>
      </w:r>
      <w:r>
        <w:rPr>
          <w:rFonts w:ascii="David" w:hAnsi="David" w:cs="David"/>
          <w:sz w:val="24"/>
          <w:szCs w:val="24"/>
          <w:rtl/>
        </w:rPr>
        <w:t>- שם עלתה הזכות לחופש דת, עד כמה האמא יכולה לחשוף את ילדיה לעיקרי אמונתה כאשר הם עומדים בסתירה לדת הרווחת בבית).</w:t>
      </w:r>
    </w:p>
    <w:p w14:paraId="389CD17D" w14:textId="65197A7C" w:rsidR="008A4FFE" w:rsidRDefault="008A4FFE" w:rsidP="001C27E5">
      <w:pPr>
        <w:spacing w:line="360" w:lineRule="auto"/>
        <w:jc w:val="both"/>
        <w:rPr>
          <w:rFonts w:ascii="David" w:hAnsi="David" w:cs="David"/>
          <w:b/>
          <w:bCs/>
          <w:sz w:val="24"/>
          <w:szCs w:val="24"/>
          <w:u w:val="single"/>
          <w:rtl/>
        </w:rPr>
      </w:pPr>
      <w:r>
        <w:rPr>
          <w:rFonts w:ascii="David" w:hAnsi="David" w:cs="David"/>
          <w:sz w:val="24"/>
          <w:szCs w:val="24"/>
          <w:rtl/>
        </w:rPr>
        <w:br/>
        <w:t>מקרה שהמרצה מספרת: נערה בת 17 שיש לה בעיות סמים קשות, היא הייתה שנתיים בפנימייה בצפון אבל היא לא שרדה את זה. הפנימייה לא מעוניינת בה יותר והרווחה באה ואומרת שבגלל שההתמכרות שלה לסמים קשה וחלון הזמנים הקצרים שעומד לרשותה לטיפול בה הוא קצר (9 חודשים), הדרך היחידה היא מסגרת נעולה "מסילה". הילדה מסרבת לכך ולא רוצה ללכת, הילדה רוצה לחזור הביתה. האמא גם חושבת שזה בסדר ושהן מסתדרות והן לא רוצות שהיא תלך למסילה. סוגייה זו מעלה שאלה מאוד מעניינת: על הנייר זו ילדה שמקצועית אין ספק שצריכה להיות במסגרת סגורה ולקבל טיפול לגמילה, זה הדבר הכי נכון מבחינתה. מנגד, ילדה בת 17 ושלושה חודשים שמביעה רצון כה ברור או לחילופין התנגדות נחרצת למסילה, כמו כן יום אחרי שהיא תיכנס לשם היא תוכל לברוח ואז תהיה לה סכנה שטמונה בבריחות שלה.</w:t>
      </w:r>
    </w:p>
    <w:p w14:paraId="731D83F8" w14:textId="77777777" w:rsidR="008A4FFE" w:rsidRDefault="008A4FFE" w:rsidP="001C27E5">
      <w:pPr>
        <w:spacing w:line="360" w:lineRule="auto"/>
        <w:jc w:val="both"/>
        <w:rPr>
          <w:rFonts w:ascii="David" w:hAnsi="David" w:cs="David"/>
          <w:b/>
          <w:bCs/>
          <w:sz w:val="24"/>
          <w:szCs w:val="24"/>
          <w:u w:val="single"/>
          <w:rtl/>
        </w:rPr>
      </w:pPr>
      <w:r>
        <w:rPr>
          <w:rFonts w:ascii="David" w:hAnsi="David" w:cs="David"/>
          <w:b/>
          <w:bCs/>
          <w:sz w:val="24"/>
          <w:szCs w:val="24"/>
          <w:u w:val="single"/>
          <w:rtl/>
        </w:rPr>
        <w:t xml:space="preserve">מיפוי זכויות: </w:t>
      </w:r>
    </w:p>
    <w:p w14:paraId="4E5CBFF2" w14:textId="77777777" w:rsidR="008A4FFE" w:rsidRDefault="008A4FFE" w:rsidP="001C27E5">
      <w:pPr>
        <w:spacing w:line="360" w:lineRule="auto"/>
        <w:jc w:val="both"/>
        <w:rPr>
          <w:rFonts w:ascii="David" w:hAnsi="David" w:cs="David"/>
          <w:sz w:val="24"/>
          <w:szCs w:val="24"/>
          <w:rtl/>
        </w:rPr>
      </w:pPr>
      <w:r>
        <w:rPr>
          <w:rFonts w:ascii="David" w:hAnsi="David" w:cs="David"/>
          <w:color w:val="000000" w:themeColor="text1"/>
          <w:sz w:val="24"/>
          <w:szCs w:val="24"/>
          <w:u w:val="single"/>
          <w:rtl/>
        </w:rPr>
        <w:t>סעיף 5:</w:t>
      </w:r>
      <w:r>
        <w:rPr>
          <w:rFonts w:ascii="David" w:hAnsi="David" w:cs="David"/>
          <w:color w:val="000000" w:themeColor="text1"/>
          <w:sz w:val="24"/>
          <w:szCs w:val="24"/>
          <w:rtl/>
        </w:rPr>
        <w:t xml:space="preserve"> </w:t>
      </w:r>
      <w:r>
        <w:rPr>
          <w:rFonts w:ascii="David" w:hAnsi="David" w:cs="David"/>
          <w:sz w:val="24"/>
          <w:szCs w:val="24"/>
          <w:rtl/>
        </w:rPr>
        <w:t xml:space="preserve">הזכות לבעלי אחריות הורית, הדגש הוא על הקשר הפסיכולוגי. אנו לא בוחנים את הקשר הגנטי, אלא מדברים על טיב הקשר. הדגש הוא לא על הקשר הביולוגי אלא לקשר משמעותי בחייו של הילד, שוקלים את הטיב הרגשי ולא את הקרבה הגנטית. לדוגמא- זוג הורים שמתגרשים, ולאחר מכן האמא מתחתנת עם גבר אחר, ונוצר קשר קרוב בין הילדים לבעל של האמא למרות שאין </w:t>
      </w:r>
      <w:r>
        <w:rPr>
          <w:rFonts w:ascii="David" w:hAnsi="David" w:cs="David"/>
          <w:sz w:val="24"/>
          <w:szCs w:val="24"/>
          <w:rtl/>
        </w:rPr>
        <w:lastRenderedPageBreak/>
        <w:t>ביניהם קשר גנטי. על פי החוק אין להורה הלא ביולוגי זכות כלשהי על הילד או לשימור הקשר. שיקולים אלה עמדו בפני בית המשפט כאשר אישר את הנושא של אימוץ.</w:t>
      </w:r>
    </w:p>
    <w:p w14:paraId="573C94AF" w14:textId="77777777" w:rsidR="008A4FFE" w:rsidRDefault="008A4FFE" w:rsidP="001C27E5">
      <w:pPr>
        <w:spacing w:line="360" w:lineRule="auto"/>
        <w:jc w:val="both"/>
        <w:rPr>
          <w:rFonts w:ascii="David" w:hAnsi="David" w:cs="David"/>
          <w:sz w:val="24"/>
          <w:szCs w:val="24"/>
          <w:rtl/>
        </w:rPr>
      </w:pPr>
      <w:r>
        <w:rPr>
          <w:rFonts w:ascii="David" w:hAnsi="David" w:cs="David"/>
          <w:color w:val="000000" w:themeColor="text1"/>
          <w:sz w:val="24"/>
          <w:szCs w:val="24"/>
          <w:u w:val="single"/>
          <w:rtl/>
        </w:rPr>
        <w:t>סעיף 7:</w:t>
      </w:r>
      <w:r>
        <w:rPr>
          <w:rFonts w:ascii="David" w:hAnsi="David" w:cs="David"/>
          <w:color w:val="000000" w:themeColor="text1"/>
          <w:sz w:val="24"/>
          <w:szCs w:val="24"/>
          <w:rtl/>
        </w:rPr>
        <w:t xml:space="preserve"> </w:t>
      </w:r>
      <w:r>
        <w:rPr>
          <w:rFonts w:ascii="David" w:hAnsi="David" w:cs="David"/>
          <w:sz w:val="24"/>
          <w:szCs w:val="24"/>
          <w:rtl/>
        </w:rPr>
        <w:t>הזכות לשם, לאזרחות, להכיר את ההורים, להיות מטופל על ידם. קשורה לזכות לזהות.</w:t>
      </w:r>
    </w:p>
    <w:p w14:paraId="4A20DB62" w14:textId="77777777" w:rsidR="008A4FFE" w:rsidRDefault="008A4FFE" w:rsidP="001C27E5">
      <w:pPr>
        <w:spacing w:line="360" w:lineRule="auto"/>
        <w:jc w:val="both"/>
        <w:rPr>
          <w:rFonts w:ascii="David" w:hAnsi="David" w:cs="David"/>
          <w:sz w:val="24"/>
          <w:szCs w:val="24"/>
          <w:rtl/>
        </w:rPr>
      </w:pPr>
      <w:r>
        <w:rPr>
          <w:rFonts w:ascii="David" w:hAnsi="David" w:cs="David"/>
          <w:color w:val="000000" w:themeColor="text1"/>
          <w:sz w:val="24"/>
          <w:szCs w:val="24"/>
          <w:u w:val="single"/>
          <w:rtl/>
        </w:rPr>
        <w:t>סעיף 8:</w:t>
      </w:r>
      <w:r>
        <w:rPr>
          <w:rFonts w:ascii="David" w:hAnsi="David" w:cs="David"/>
          <w:color w:val="000000" w:themeColor="text1"/>
          <w:sz w:val="24"/>
          <w:szCs w:val="24"/>
          <w:rtl/>
        </w:rPr>
        <w:t xml:space="preserve"> </w:t>
      </w:r>
      <w:r>
        <w:rPr>
          <w:rFonts w:ascii="David" w:hAnsi="David" w:cs="David"/>
          <w:sz w:val="24"/>
          <w:szCs w:val="24"/>
          <w:rtl/>
        </w:rPr>
        <w:t>הזכות לזהות – עולות מפה שאלות של "מהי זהות?", "ממה היא מורכבת?". אין פתרון אחד שהוא נכון או לא נכון. מדובר בדילמות אנושיות מורכבות. מה היא זהות? מה הזהות שלנו?</w:t>
      </w:r>
      <w:r>
        <w:rPr>
          <w:rFonts w:ascii="David" w:hAnsi="David" w:cs="David"/>
          <w:sz w:val="24"/>
          <w:szCs w:val="24"/>
        </w:rPr>
        <w:t xml:space="preserve"> </w:t>
      </w:r>
      <w:r>
        <w:rPr>
          <w:rFonts w:ascii="David" w:hAnsi="David" w:cs="David"/>
          <w:sz w:val="24"/>
          <w:szCs w:val="24"/>
          <w:rtl/>
        </w:rPr>
        <w:t xml:space="preserve">האם היא מורכבת ממימד אחד או הרבה מימדים. לדוגמא: ילד אריתראי שהגיע לארץ עם אמא שלו, הם ברחו והיא הייתה בת 15 כשילדה אותו והגיעה לארץ ולא הייתה מסוגלת לגדל אותו. הוא נמסר למשפחת אמנה 8 שנים. אין ספק שהמשפחה טיפלה בו מעולה, הוא לומד בבית ספר קהילתי וחי חיים של ילדים בישראל. האמא לאורך השנים עשתה תהליך מרשים, והרווחה הייתה בעד שהילד יחזור לאמא שלו בטענה כי השהות שלו במשפחת האמנה היה פתרון זמני שנועד בעצם לאפשר גידול של ילד מחוץ לתא המשפחתי שלו בזמן שהתא המשפחתי עבר תהליך של הבראה, ושהגיע הזמן להחזיר את הילד. </w:t>
      </w:r>
      <w:r>
        <w:rPr>
          <w:rFonts w:ascii="David" w:hAnsi="David" w:cs="David"/>
          <w:sz w:val="24"/>
          <w:szCs w:val="24"/>
          <w:u w:val="single"/>
          <w:rtl/>
        </w:rPr>
        <w:t>המקרה הגיע לבית המשפט העליון והתוצאה הייתה שבית המשפט החזיר אותו לאמא שלו.</w:t>
      </w:r>
      <w:r>
        <w:rPr>
          <w:rFonts w:ascii="David" w:hAnsi="David" w:cs="David"/>
          <w:sz w:val="24"/>
          <w:szCs w:val="24"/>
          <w:rtl/>
        </w:rPr>
        <w:t xml:space="preserve"> השיקולים שהובילו לכך היו הזהות שלו- הצבע שלו, הקהילה שלו, הדת שלו והעובדה שהוא נוצרי. שאלה מעניינת- האם זו הזהות היחידה של הילד? ואיפה ההתייחסות לזהות הישראלית של הילד שחי במציאות זו 8 וחצי שנים?</w:t>
      </w:r>
    </w:p>
    <w:p w14:paraId="698D2853" w14:textId="77777777" w:rsidR="008A4FFE" w:rsidRDefault="008A4FFE" w:rsidP="001C27E5">
      <w:pPr>
        <w:spacing w:line="360" w:lineRule="auto"/>
        <w:jc w:val="both"/>
        <w:rPr>
          <w:rFonts w:ascii="David" w:hAnsi="David" w:cs="David"/>
          <w:sz w:val="24"/>
          <w:szCs w:val="24"/>
          <w:rtl/>
        </w:rPr>
      </w:pPr>
      <w:r>
        <w:rPr>
          <w:rFonts w:ascii="David" w:hAnsi="David" w:cs="David"/>
          <w:color w:val="000000" w:themeColor="text1"/>
          <w:sz w:val="24"/>
          <w:szCs w:val="24"/>
          <w:u w:val="single"/>
          <w:rtl/>
        </w:rPr>
        <w:t>סעיף 9:</w:t>
      </w:r>
      <w:r>
        <w:rPr>
          <w:rFonts w:ascii="David" w:hAnsi="David" w:cs="David"/>
          <w:color w:val="000000" w:themeColor="text1"/>
          <w:sz w:val="24"/>
          <w:szCs w:val="24"/>
          <w:rtl/>
        </w:rPr>
        <w:t xml:space="preserve"> </w:t>
      </w:r>
      <w:r>
        <w:rPr>
          <w:rFonts w:ascii="David" w:hAnsi="David" w:cs="David"/>
          <w:sz w:val="24"/>
          <w:szCs w:val="24"/>
          <w:rtl/>
        </w:rPr>
        <w:t>הזכות לקשר עם שני ההורים.</w:t>
      </w:r>
    </w:p>
    <w:p w14:paraId="6750DD4E" w14:textId="77777777" w:rsidR="008A4FFE" w:rsidRDefault="008A4FFE" w:rsidP="001C27E5">
      <w:pPr>
        <w:spacing w:line="360" w:lineRule="auto"/>
        <w:jc w:val="both"/>
        <w:rPr>
          <w:rFonts w:ascii="David" w:hAnsi="David" w:cs="David"/>
          <w:sz w:val="24"/>
          <w:szCs w:val="24"/>
          <w:rtl/>
        </w:rPr>
      </w:pPr>
      <w:r>
        <w:rPr>
          <w:rFonts w:ascii="David" w:hAnsi="David" w:cs="David"/>
          <w:color w:val="000000" w:themeColor="text1"/>
          <w:sz w:val="24"/>
          <w:szCs w:val="24"/>
          <w:u w:val="single"/>
          <w:rtl/>
        </w:rPr>
        <w:t>סעיף 13:</w:t>
      </w:r>
      <w:r>
        <w:rPr>
          <w:rFonts w:ascii="David" w:hAnsi="David" w:cs="David"/>
          <w:color w:val="000000" w:themeColor="text1"/>
          <w:sz w:val="24"/>
          <w:szCs w:val="24"/>
          <w:rtl/>
        </w:rPr>
        <w:t xml:space="preserve"> </w:t>
      </w:r>
      <w:r>
        <w:rPr>
          <w:rFonts w:ascii="David" w:hAnsi="David" w:cs="David"/>
          <w:sz w:val="24"/>
          <w:szCs w:val="24"/>
          <w:rtl/>
        </w:rPr>
        <w:t>חופש הביטוי.</w:t>
      </w:r>
    </w:p>
    <w:p w14:paraId="2446DB6B" w14:textId="77777777" w:rsidR="008A4FFE" w:rsidRDefault="008A4FFE" w:rsidP="001C27E5">
      <w:pPr>
        <w:spacing w:line="360" w:lineRule="auto"/>
        <w:jc w:val="both"/>
        <w:rPr>
          <w:rFonts w:ascii="David" w:hAnsi="David" w:cs="David"/>
          <w:sz w:val="24"/>
          <w:szCs w:val="24"/>
          <w:rtl/>
        </w:rPr>
      </w:pPr>
      <w:r>
        <w:rPr>
          <w:rFonts w:ascii="David" w:hAnsi="David" w:cs="David"/>
          <w:color w:val="000000" w:themeColor="text1"/>
          <w:sz w:val="24"/>
          <w:szCs w:val="24"/>
          <w:u w:val="single"/>
          <w:rtl/>
        </w:rPr>
        <w:t>סעיף 14:</w:t>
      </w:r>
      <w:r>
        <w:rPr>
          <w:rFonts w:ascii="David" w:hAnsi="David" w:cs="David"/>
          <w:color w:val="000000" w:themeColor="text1"/>
          <w:sz w:val="24"/>
          <w:szCs w:val="24"/>
          <w:rtl/>
        </w:rPr>
        <w:t xml:space="preserve"> </w:t>
      </w:r>
      <w:r>
        <w:rPr>
          <w:rFonts w:ascii="David" w:hAnsi="David" w:cs="David"/>
          <w:sz w:val="24"/>
          <w:szCs w:val="24"/>
          <w:rtl/>
        </w:rPr>
        <w:t>חופש המחשבה, הדת והמצפון.</w:t>
      </w:r>
    </w:p>
    <w:p w14:paraId="4D5C68CB" w14:textId="77777777" w:rsidR="008A4FFE" w:rsidRDefault="008A4FFE" w:rsidP="001C27E5">
      <w:pPr>
        <w:spacing w:line="360" w:lineRule="auto"/>
        <w:jc w:val="both"/>
        <w:rPr>
          <w:rFonts w:ascii="David" w:hAnsi="David" w:cs="David"/>
          <w:sz w:val="24"/>
          <w:szCs w:val="24"/>
          <w:rtl/>
        </w:rPr>
      </w:pPr>
      <w:r>
        <w:rPr>
          <w:rFonts w:ascii="David" w:hAnsi="David" w:cs="David"/>
          <w:color w:val="000000" w:themeColor="text1"/>
          <w:sz w:val="24"/>
          <w:szCs w:val="24"/>
          <w:u w:val="single"/>
          <w:rtl/>
        </w:rPr>
        <w:t>סעיף 15:</w:t>
      </w:r>
      <w:r>
        <w:rPr>
          <w:rFonts w:ascii="David" w:hAnsi="David" w:cs="David"/>
          <w:color w:val="000000" w:themeColor="text1"/>
          <w:sz w:val="24"/>
          <w:szCs w:val="24"/>
          <w:rtl/>
        </w:rPr>
        <w:t xml:space="preserve"> </w:t>
      </w:r>
      <w:r>
        <w:rPr>
          <w:rFonts w:ascii="David" w:hAnsi="David" w:cs="David"/>
          <w:sz w:val="24"/>
          <w:szCs w:val="24"/>
          <w:rtl/>
        </w:rPr>
        <w:t>חופש ההתאגדות.</w:t>
      </w:r>
    </w:p>
    <w:p w14:paraId="6D2D142D" w14:textId="77777777" w:rsidR="008A4FFE" w:rsidRDefault="008A4FFE" w:rsidP="001C27E5">
      <w:pPr>
        <w:spacing w:line="360" w:lineRule="auto"/>
        <w:jc w:val="both"/>
        <w:rPr>
          <w:rFonts w:ascii="David" w:hAnsi="David" w:cs="David"/>
          <w:sz w:val="24"/>
          <w:szCs w:val="24"/>
          <w:rtl/>
        </w:rPr>
      </w:pPr>
      <w:r>
        <w:rPr>
          <w:rFonts w:ascii="David" w:hAnsi="David" w:cs="David"/>
          <w:color w:val="000000" w:themeColor="text1"/>
          <w:sz w:val="24"/>
          <w:szCs w:val="24"/>
          <w:u w:val="single"/>
          <w:rtl/>
        </w:rPr>
        <w:t>סעיף 16:</w:t>
      </w:r>
      <w:r>
        <w:rPr>
          <w:rFonts w:ascii="David" w:hAnsi="David" w:cs="David"/>
          <w:color w:val="000000" w:themeColor="text1"/>
          <w:sz w:val="24"/>
          <w:szCs w:val="24"/>
          <w:rtl/>
        </w:rPr>
        <w:t xml:space="preserve"> </w:t>
      </w:r>
      <w:r>
        <w:rPr>
          <w:rFonts w:ascii="David" w:hAnsi="David" w:cs="David"/>
          <w:sz w:val="24"/>
          <w:szCs w:val="24"/>
          <w:rtl/>
        </w:rPr>
        <w:t>הזכות לפרטיות; הזכות לפרטיות של ילדים מקבלת דגש בעולם הסמארטפון והרשתות החברתיות, שלעיתים עלולות להיות פעולות מסוכנות דרכן.</w:t>
      </w:r>
    </w:p>
    <w:p w14:paraId="756BF9C8" w14:textId="77777777" w:rsidR="008A4FFE" w:rsidRDefault="008A4FFE" w:rsidP="001C27E5">
      <w:pPr>
        <w:spacing w:line="360" w:lineRule="auto"/>
        <w:jc w:val="both"/>
        <w:rPr>
          <w:rFonts w:ascii="David" w:hAnsi="David" w:cs="David"/>
          <w:sz w:val="24"/>
          <w:szCs w:val="24"/>
          <w:rtl/>
        </w:rPr>
      </w:pPr>
      <w:r>
        <w:rPr>
          <w:rFonts w:ascii="David" w:hAnsi="David" w:cs="David"/>
          <w:color w:val="000000" w:themeColor="text1"/>
          <w:sz w:val="24"/>
          <w:szCs w:val="24"/>
          <w:u w:val="single"/>
          <w:rtl/>
        </w:rPr>
        <w:t>סעיף 17:</w:t>
      </w:r>
      <w:r>
        <w:rPr>
          <w:rFonts w:ascii="David" w:hAnsi="David" w:cs="David"/>
          <w:color w:val="000000" w:themeColor="text1"/>
          <w:sz w:val="24"/>
          <w:szCs w:val="24"/>
          <w:rtl/>
        </w:rPr>
        <w:t xml:space="preserve"> </w:t>
      </w:r>
      <w:r>
        <w:rPr>
          <w:rFonts w:ascii="David" w:hAnsi="David" w:cs="David"/>
          <w:sz w:val="24"/>
          <w:szCs w:val="24"/>
          <w:rtl/>
        </w:rPr>
        <w:t>הזכות למידע; ילדים זכאים לקבל מידע, ניתן לתת להם גישה למידע,  אך לא על תכנים לא ראויים (גישה לתכנים הולמים).</w:t>
      </w:r>
    </w:p>
    <w:p w14:paraId="4A5A5C2D" w14:textId="77777777" w:rsidR="008A4FFE" w:rsidRDefault="008A4FFE" w:rsidP="001C27E5">
      <w:pPr>
        <w:spacing w:line="360" w:lineRule="auto"/>
        <w:jc w:val="both"/>
        <w:rPr>
          <w:rFonts w:ascii="David" w:hAnsi="David" w:cs="David"/>
          <w:sz w:val="24"/>
          <w:szCs w:val="24"/>
          <w:rtl/>
        </w:rPr>
      </w:pPr>
      <w:r>
        <w:rPr>
          <w:rFonts w:ascii="David" w:hAnsi="David" w:cs="David"/>
          <w:color w:val="000000" w:themeColor="text1"/>
          <w:sz w:val="24"/>
          <w:szCs w:val="24"/>
          <w:u w:val="single"/>
          <w:rtl/>
        </w:rPr>
        <w:t>סעיף 23:</w:t>
      </w:r>
      <w:r>
        <w:rPr>
          <w:rFonts w:ascii="David" w:hAnsi="David" w:cs="David"/>
          <w:color w:val="000000" w:themeColor="text1"/>
          <w:sz w:val="24"/>
          <w:szCs w:val="24"/>
          <w:rtl/>
        </w:rPr>
        <w:t xml:space="preserve"> </w:t>
      </w:r>
      <w:r>
        <w:rPr>
          <w:rFonts w:ascii="David" w:hAnsi="David" w:cs="David"/>
          <w:sz w:val="24"/>
          <w:szCs w:val="24"/>
          <w:rtl/>
        </w:rPr>
        <w:t>זכותם של ילדים בעלי מוגבלות לחיים, כבוד והשתתפות.</w:t>
      </w:r>
    </w:p>
    <w:p w14:paraId="078F0131" w14:textId="77777777" w:rsidR="008A4FFE" w:rsidRDefault="008A4FFE" w:rsidP="001C27E5">
      <w:pPr>
        <w:spacing w:line="360" w:lineRule="auto"/>
        <w:jc w:val="both"/>
        <w:rPr>
          <w:rFonts w:ascii="David" w:hAnsi="David" w:cs="David"/>
          <w:sz w:val="24"/>
          <w:szCs w:val="24"/>
          <w:rtl/>
        </w:rPr>
      </w:pPr>
      <w:r>
        <w:rPr>
          <w:rFonts w:ascii="David" w:hAnsi="David" w:cs="David"/>
          <w:color w:val="000000" w:themeColor="text1"/>
          <w:sz w:val="24"/>
          <w:szCs w:val="24"/>
          <w:u w:val="single"/>
          <w:rtl/>
        </w:rPr>
        <w:t>סעיף 24:</w:t>
      </w:r>
      <w:r>
        <w:rPr>
          <w:rFonts w:ascii="David" w:hAnsi="David" w:cs="David"/>
          <w:color w:val="000000" w:themeColor="text1"/>
          <w:sz w:val="24"/>
          <w:szCs w:val="24"/>
          <w:rtl/>
        </w:rPr>
        <w:t xml:space="preserve"> </w:t>
      </w:r>
      <w:r>
        <w:rPr>
          <w:rFonts w:ascii="David" w:hAnsi="David" w:cs="David"/>
          <w:sz w:val="24"/>
          <w:szCs w:val="24"/>
          <w:rtl/>
        </w:rPr>
        <w:t>הזכות לבריאות.</w:t>
      </w:r>
    </w:p>
    <w:p w14:paraId="142D7C49" w14:textId="77777777" w:rsidR="008A4FFE" w:rsidRDefault="008A4FFE" w:rsidP="001C27E5">
      <w:pPr>
        <w:spacing w:line="360" w:lineRule="auto"/>
        <w:jc w:val="both"/>
        <w:rPr>
          <w:rFonts w:ascii="David" w:hAnsi="David" w:cs="David"/>
          <w:sz w:val="24"/>
          <w:szCs w:val="24"/>
          <w:rtl/>
        </w:rPr>
      </w:pPr>
      <w:r>
        <w:rPr>
          <w:rFonts w:ascii="David" w:hAnsi="David" w:cs="David"/>
          <w:color w:val="000000" w:themeColor="text1"/>
          <w:sz w:val="24"/>
          <w:szCs w:val="24"/>
          <w:u w:val="single"/>
          <w:rtl/>
        </w:rPr>
        <w:t>סעיף 26:</w:t>
      </w:r>
      <w:r>
        <w:rPr>
          <w:rFonts w:ascii="David" w:hAnsi="David" w:cs="David"/>
          <w:color w:val="000000" w:themeColor="text1"/>
          <w:sz w:val="24"/>
          <w:szCs w:val="24"/>
          <w:rtl/>
        </w:rPr>
        <w:t xml:space="preserve"> </w:t>
      </w:r>
      <w:r>
        <w:rPr>
          <w:rFonts w:ascii="David" w:hAnsi="David" w:cs="David"/>
          <w:sz w:val="24"/>
          <w:szCs w:val="24"/>
          <w:rtl/>
        </w:rPr>
        <w:t>ביטחון סוציאלי- תקציבים לילדים, ניתן לכוון זאת לשוויון המהותי. הכוונה לשיקול יותר ממוקד ומתבונן בזיקה הדוקה לצרכיו של הילד.</w:t>
      </w:r>
    </w:p>
    <w:p w14:paraId="3005BAF0" w14:textId="77777777" w:rsidR="008A4FFE" w:rsidRDefault="008A4FFE" w:rsidP="001C27E5">
      <w:pPr>
        <w:spacing w:line="360" w:lineRule="auto"/>
        <w:jc w:val="both"/>
        <w:rPr>
          <w:rFonts w:ascii="David" w:hAnsi="David" w:cs="David"/>
          <w:sz w:val="24"/>
          <w:szCs w:val="24"/>
          <w:rtl/>
        </w:rPr>
      </w:pPr>
      <w:r>
        <w:rPr>
          <w:rFonts w:ascii="David" w:hAnsi="David" w:cs="David"/>
          <w:color w:val="000000" w:themeColor="text1"/>
          <w:sz w:val="24"/>
          <w:szCs w:val="24"/>
          <w:u w:val="single"/>
          <w:rtl/>
        </w:rPr>
        <w:t>סעיף 27:</w:t>
      </w:r>
      <w:r>
        <w:rPr>
          <w:rFonts w:ascii="David" w:hAnsi="David" w:cs="David"/>
          <w:color w:val="000000" w:themeColor="text1"/>
          <w:sz w:val="24"/>
          <w:szCs w:val="24"/>
          <w:rtl/>
        </w:rPr>
        <w:t xml:space="preserve"> </w:t>
      </w:r>
      <w:r>
        <w:rPr>
          <w:rFonts w:ascii="David" w:hAnsi="David" w:cs="David"/>
          <w:sz w:val="24"/>
          <w:szCs w:val="24"/>
          <w:rtl/>
        </w:rPr>
        <w:t>רמת חיים הולמת.</w:t>
      </w:r>
    </w:p>
    <w:p w14:paraId="66E1486D" w14:textId="77777777" w:rsidR="008A4FFE" w:rsidRDefault="008A4FFE" w:rsidP="001C27E5">
      <w:pPr>
        <w:spacing w:line="360" w:lineRule="auto"/>
        <w:jc w:val="both"/>
        <w:rPr>
          <w:rFonts w:ascii="David" w:hAnsi="David" w:cs="David"/>
          <w:sz w:val="24"/>
          <w:szCs w:val="24"/>
          <w:rtl/>
        </w:rPr>
      </w:pPr>
      <w:r>
        <w:rPr>
          <w:rFonts w:ascii="David" w:hAnsi="David" w:cs="David"/>
          <w:color w:val="000000" w:themeColor="text1"/>
          <w:sz w:val="24"/>
          <w:szCs w:val="24"/>
          <w:u w:val="single"/>
          <w:rtl/>
        </w:rPr>
        <w:t>סעיף 28:</w:t>
      </w:r>
      <w:r>
        <w:rPr>
          <w:rFonts w:ascii="David" w:hAnsi="David" w:cs="David"/>
          <w:color w:val="000000" w:themeColor="text1"/>
          <w:sz w:val="24"/>
          <w:szCs w:val="24"/>
          <w:rtl/>
        </w:rPr>
        <w:t xml:space="preserve"> </w:t>
      </w:r>
      <w:r>
        <w:rPr>
          <w:rFonts w:ascii="David" w:hAnsi="David" w:cs="David"/>
          <w:sz w:val="24"/>
          <w:szCs w:val="24"/>
          <w:rtl/>
        </w:rPr>
        <w:t>הזכות לחינוך.</w:t>
      </w:r>
    </w:p>
    <w:p w14:paraId="6BA46320" w14:textId="77777777" w:rsidR="008A4FFE" w:rsidRDefault="008A4FFE" w:rsidP="001C27E5">
      <w:pPr>
        <w:spacing w:line="360" w:lineRule="auto"/>
        <w:jc w:val="both"/>
        <w:rPr>
          <w:rFonts w:ascii="David" w:hAnsi="David" w:cs="David"/>
          <w:sz w:val="24"/>
          <w:szCs w:val="24"/>
          <w:rtl/>
        </w:rPr>
      </w:pPr>
      <w:r>
        <w:rPr>
          <w:rFonts w:ascii="David" w:hAnsi="David" w:cs="David"/>
          <w:color w:val="000000" w:themeColor="text1"/>
          <w:sz w:val="24"/>
          <w:szCs w:val="24"/>
          <w:u w:val="single"/>
          <w:rtl/>
        </w:rPr>
        <w:t>סעיף 30:</w:t>
      </w:r>
      <w:r>
        <w:rPr>
          <w:rFonts w:ascii="David" w:hAnsi="David" w:cs="David"/>
          <w:color w:val="000000" w:themeColor="text1"/>
          <w:sz w:val="24"/>
          <w:szCs w:val="24"/>
          <w:rtl/>
        </w:rPr>
        <w:t xml:space="preserve"> </w:t>
      </w:r>
      <w:r>
        <w:rPr>
          <w:rFonts w:ascii="David" w:hAnsi="David" w:cs="David"/>
          <w:sz w:val="24"/>
          <w:szCs w:val="24"/>
          <w:rtl/>
        </w:rPr>
        <w:t>הזכות לזהות תרבותית.</w:t>
      </w:r>
    </w:p>
    <w:p w14:paraId="1C7BA130" w14:textId="77777777" w:rsidR="008A4FFE" w:rsidRDefault="008A4FFE" w:rsidP="001C27E5">
      <w:pPr>
        <w:spacing w:line="360" w:lineRule="auto"/>
        <w:jc w:val="both"/>
        <w:rPr>
          <w:rFonts w:ascii="David" w:hAnsi="David" w:cs="David"/>
          <w:sz w:val="24"/>
          <w:szCs w:val="24"/>
          <w:rtl/>
        </w:rPr>
      </w:pPr>
      <w:r>
        <w:rPr>
          <w:rFonts w:ascii="David" w:hAnsi="David" w:cs="David"/>
          <w:color w:val="000000" w:themeColor="text1"/>
          <w:sz w:val="24"/>
          <w:szCs w:val="24"/>
          <w:u w:val="single"/>
          <w:rtl/>
        </w:rPr>
        <w:t>סעיף 31:</w:t>
      </w:r>
      <w:r>
        <w:rPr>
          <w:rFonts w:ascii="David" w:hAnsi="David" w:cs="David"/>
          <w:color w:val="000000" w:themeColor="text1"/>
          <w:sz w:val="24"/>
          <w:szCs w:val="24"/>
          <w:rtl/>
        </w:rPr>
        <w:t xml:space="preserve"> </w:t>
      </w:r>
      <w:r>
        <w:rPr>
          <w:rFonts w:ascii="David" w:hAnsi="David" w:cs="David"/>
          <w:sz w:val="24"/>
          <w:szCs w:val="24"/>
          <w:rtl/>
        </w:rPr>
        <w:t>הזכות למנוחה ופנאי.</w:t>
      </w:r>
    </w:p>
    <w:p w14:paraId="4DE36AE7" w14:textId="77777777" w:rsidR="008A4FFE" w:rsidRDefault="008A4FFE" w:rsidP="001C27E5">
      <w:pPr>
        <w:spacing w:line="360" w:lineRule="auto"/>
        <w:jc w:val="both"/>
        <w:rPr>
          <w:rFonts w:ascii="David" w:hAnsi="David" w:cs="David"/>
          <w:sz w:val="24"/>
          <w:szCs w:val="24"/>
          <w:rtl/>
        </w:rPr>
      </w:pPr>
      <w:r>
        <w:rPr>
          <w:rFonts w:ascii="David" w:hAnsi="David" w:cs="David"/>
          <w:color w:val="000000" w:themeColor="text1"/>
          <w:sz w:val="24"/>
          <w:szCs w:val="24"/>
          <w:u w:val="single"/>
          <w:rtl/>
        </w:rPr>
        <w:lastRenderedPageBreak/>
        <w:t>סעיף 39:</w:t>
      </w:r>
      <w:r>
        <w:rPr>
          <w:rFonts w:ascii="David" w:hAnsi="David" w:cs="David"/>
          <w:color w:val="000000" w:themeColor="text1"/>
          <w:sz w:val="24"/>
          <w:szCs w:val="24"/>
          <w:rtl/>
        </w:rPr>
        <w:t xml:space="preserve"> </w:t>
      </w:r>
      <w:r>
        <w:rPr>
          <w:rFonts w:ascii="David" w:hAnsi="David" w:cs="David"/>
          <w:sz w:val="24"/>
          <w:szCs w:val="24"/>
          <w:rtl/>
        </w:rPr>
        <w:t>הזכות לשיקום; זכות חשובה שנוגעת לילדים שעברו פגיעות כאלה ואחרות בחיים שלהם. בגלל שיקולים תקציביים ואופיה של המדינה, זכות זו מקבלת בפועל פרשנות מצמצמת. הטיפול הרשמי היחיד שמקבלים זה ילדים שנפגעו מעבירות מין.</w:t>
      </w:r>
    </w:p>
    <w:p w14:paraId="37C08D81" w14:textId="7F5B5099" w:rsidR="008A4FFE" w:rsidRDefault="008A4FFE" w:rsidP="001C27E5">
      <w:pPr>
        <w:spacing w:line="360" w:lineRule="auto"/>
        <w:jc w:val="both"/>
        <w:rPr>
          <w:rFonts w:ascii="David" w:hAnsi="David" w:cs="David"/>
          <w:sz w:val="24"/>
          <w:szCs w:val="24"/>
          <w:rtl/>
        </w:rPr>
      </w:pPr>
      <w:r>
        <w:rPr>
          <w:rFonts w:ascii="David" w:hAnsi="David" w:cs="David"/>
          <w:color w:val="000000" w:themeColor="text1"/>
          <w:sz w:val="24"/>
          <w:szCs w:val="24"/>
          <w:u w:val="single"/>
          <w:rtl/>
        </w:rPr>
        <w:t>סעיף 40:</w:t>
      </w:r>
      <w:r>
        <w:rPr>
          <w:rFonts w:ascii="David" w:hAnsi="David" w:cs="David"/>
          <w:color w:val="000000" w:themeColor="text1"/>
          <w:sz w:val="24"/>
          <w:szCs w:val="24"/>
          <w:rtl/>
        </w:rPr>
        <w:t xml:space="preserve"> </w:t>
      </w:r>
      <w:r>
        <w:rPr>
          <w:rFonts w:ascii="David" w:hAnsi="David" w:cs="David"/>
          <w:sz w:val="24"/>
          <w:szCs w:val="24"/>
          <w:rtl/>
        </w:rPr>
        <w:t>זכותם של ילדים עוברי חוק לטיפול.</w:t>
      </w:r>
    </w:p>
    <w:p w14:paraId="71015904" w14:textId="77777777" w:rsidR="008A4FFE" w:rsidRDefault="008A4FFE" w:rsidP="001C27E5">
      <w:pPr>
        <w:spacing w:line="360" w:lineRule="auto"/>
        <w:jc w:val="both"/>
        <w:rPr>
          <w:rFonts w:ascii="David" w:hAnsi="David" w:cs="David"/>
          <w:b/>
          <w:bCs/>
          <w:sz w:val="24"/>
          <w:szCs w:val="24"/>
          <w:u w:val="single"/>
          <w:rtl/>
        </w:rPr>
      </w:pPr>
      <w:r>
        <w:rPr>
          <w:rFonts w:ascii="David" w:hAnsi="David" w:cs="David"/>
          <w:b/>
          <w:bCs/>
          <w:sz w:val="24"/>
          <w:szCs w:val="24"/>
          <w:u w:val="single"/>
          <w:rtl/>
        </w:rPr>
        <w:t xml:space="preserve">זכויות להגנה: </w:t>
      </w:r>
    </w:p>
    <w:p w14:paraId="5BC0CF69" w14:textId="77777777" w:rsidR="008A4FFE" w:rsidRDefault="008A4FFE" w:rsidP="001C27E5">
      <w:pPr>
        <w:spacing w:line="360" w:lineRule="auto"/>
        <w:jc w:val="both"/>
        <w:rPr>
          <w:rFonts w:ascii="David" w:hAnsi="David" w:cs="David"/>
          <w:sz w:val="24"/>
          <w:szCs w:val="24"/>
          <w:rtl/>
        </w:rPr>
      </w:pPr>
      <w:r>
        <w:rPr>
          <w:rFonts w:ascii="David" w:hAnsi="David" w:cs="David"/>
          <w:color w:val="000000" w:themeColor="text1"/>
          <w:sz w:val="24"/>
          <w:szCs w:val="24"/>
          <w:u w:val="single"/>
          <w:rtl/>
        </w:rPr>
        <w:t>סעיף 19:</w:t>
      </w:r>
      <w:r>
        <w:rPr>
          <w:rFonts w:ascii="David" w:hAnsi="David" w:cs="David"/>
          <w:color w:val="000000" w:themeColor="text1"/>
          <w:sz w:val="24"/>
          <w:szCs w:val="24"/>
          <w:rtl/>
        </w:rPr>
        <w:t xml:space="preserve"> </w:t>
      </w:r>
      <w:r>
        <w:rPr>
          <w:rFonts w:ascii="David" w:hAnsi="David" w:cs="David"/>
          <w:sz w:val="24"/>
          <w:szCs w:val="24"/>
          <w:rtl/>
        </w:rPr>
        <w:t>הגנה מפני אלימות והזנחה- זכויות פרטיקולריות ייחודית של ילדים, זכויות מותאמות.</w:t>
      </w:r>
    </w:p>
    <w:p w14:paraId="0EE1CAC9" w14:textId="77777777" w:rsidR="008A4FFE" w:rsidRDefault="008A4FFE" w:rsidP="001C27E5">
      <w:pPr>
        <w:spacing w:line="360" w:lineRule="auto"/>
        <w:jc w:val="both"/>
        <w:rPr>
          <w:rFonts w:ascii="David" w:hAnsi="David" w:cs="David"/>
          <w:sz w:val="24"/>
          <w:szCs w:val="24"/>
          <w:rtl/>
        </w:rPr>
      </w:pPr>
      <w:r>
        <w:rPr>
          <w:rFonts w:ascii="David" w:hAnsi="David" w:cs="David"/>
          <w:color w:val="000000" w:themeColor="text1"/>
          <w:sz w:val="24"/>
          <w:szCs w:val="24"/>
          <w:u w:val="single"/>
          <w:rtl/>
        </w:rPr>
        <w:t>סעיף 20:</w:t>
      </w:r>
      <w:r>
        <w:rPr>
          <w:rFonts w:ascii="David" w:hAnsi="David" w:cs="David"/>
          <w:color w:val="000000" w:themeColor="text1"/>
          <w:sz w:val="24"/>
          <w:szCs w:val="24"/>
          <w:rtl/>
        </w:rPr>
        <w:t xml:space="preserve"> </w:t>
      </w:r>
      <w:r>
        <w:rPr>
          <w:rFonts w:ascii="David" w:hAnsi="David" w:cs="David"/>
          <w:sz w:val="24"/>
          <w:szCs w:val="24"/>
          <w:rtl/>
        </w:rPr>
        <w:t>טיפול והגנה לילד שסביבת המשפחה נשללה ממנו.</w:t>
      </w:r>
    </w:p>
    <w:p w14:paraId="072D3A1E" w14:textId="77777777" w:rsidR="008A4FFE" w:rsidRDefault="008A4FFE" w:rsidP="001C27E5">
      <w:pPr>
        <w:spacing w:line="360" w:lineRule="auto"/>
        <w:jc w:val="both"/>
        <w:rPr>
          <w:rFonts w:ascii="David" w:hAnsi="David" w:cs="David"/>
          <w:sz w:val="24"/>
          <w:szCs w:val="24"/>
          <w:rtl/>
        </w:rPr>
      </w:pPr>
      <w:r>
        <w:rPr>
          <w:rFonts w:ascii="David" w:hAnsi="David" w:cs="David"/>
          <w:color w:val="000000" w:themeColor="text1"/>
          <w:sz w:val="24"/>
          <w:szCs w:val="24"/>
          <w:u w:val="single"/>
          <w:rtl/>
        </w:rPr>
        <w:t>סעיף 22:</w:t>
      </w:r>
      <w:r>
        <w:rPr>
          <w:rFonts w:ascii="David" w:hAnsi="David" w:cs="David"/>
          <w:color w:val="000000" w:themeColor="text1"/>
          <w:sz w:val="24"/>
          <w:szCs w:val="24"/>
          <w:rtl/>
        </w:rPr>
        <w:t xml:space="preserve"> </w:t>
      </w:r>
      <w:r>
        <w:rPr>
          <w:rFonts w:ascii="David" w:hAnsi="David" w:cs="David"/>
          <w:sz w:val="24"/>
          <w:szCs w:val="24"/>
          <w:rtl/>
        </w:rPr>
        <w:t>זכותם של ילדים חסרי מעמד להגנה.</w:t>
      </w:r>
    </w:p>
    <w:p w14:paraId="6D1B541B" w14:textId="77777777" w:rsidR="008A4FFE" w:rsidRDefault="008A4FFE" w:rsidP="001C27E5">
      <w:pPr>
        <w:spacing w:line="360" w:lineRule="auto"/>
        <w:jc w:val="both"/>
        <w:rPr>
          <w:rFonts w:ascii="David" w:hAnsi="David" w:cs="David"/>
          <w:sz w:val="24"/>
          <w:szCs w:val="24"/>
          <w:rtl/>
        </w:rPr>
      </w:pPr>
      <w:r>
        <w:rPr>
          <w:rFonts w:ascii="David" w:hAnsi="David" w:cs="David"/>
          <w:color w:val="000000" w:themeColor="text1"/>
          <w:sz w:val="24"/>
          <w:szCs w:val="24"/>
          <w:u w:val="single"/>
          <w:rtl/>
        </w:rPr>
        <w:t>סעיף 32:</w:t>
      </w:r>
      <w:r>
        <w:rPr>
          <w:rFonts w:ascii="David" w:hAnsi="David" w:cs="David"/>
          <w:color w:val="000000" w:themeColor="text1"/>
          <w:sz w:val="24"/>
          <w:szCs w:val="24"/>
          <w:rtl/>
        </w:rPr>
        <w:t xml:space="preserve"> </w:t>
      </w:r>
      <w:r>
        <w:rPr>
          <w:rFonts w:ascii="David" w:hAnsi="David" w:cs="David"/>
          <w:sz w:val="24"/>
          <w:szCs w:val="24"/>
          <w:rtl/>
        </w:rPr>
        <w:t>הגנה מפני ניצול כלכלי – עבודה הלא מותאמת לגילם למשל.</w:t>
      </w:r>
    </w:p>
    <w:p w14:paraId="4C768D63" w14:textId="77777777" w:rsidR="008A4FFE" w:rsidRDefault="008A4FFE" w:rsidP="001C27E5">
      <w:pPr>
        <w:spacing w:line="360" w:lineRule="auto"/>
        <w:jc w:val="both"/>
        <w:rPr>
          <w:rFonts w:ascii="David" w:hAnsi="David" w:cs="David"/>
          <w:sz w:val="24"/>
          <w:szCs w:val="24"/>
          <w:rtl/>
        </w:rPr>
      </w:pPr>
      <w:r>
        <w:rPr>
          <w:rFonts w:ascii="David" w:hAnsi="David" w:cs="David"/>
          <w:color w:val="000000" w:themeColor="text1"/>
          <w:sz w:val="24"/>
          <w:szCs w:val="24"/>
          <w:u w:val="single"/>
          <w:rtl/>
        </w:rPr>
        <w:t>סעיף 33:</w:t>
      </w:r>
      <w:r>
        <w:rPr>
          <w:rFonts w:ascii="David" w:hAnsi="David" w:cs="David"/>
          <w:color w:val="000000" w:themeColor="text1"/>
          <w:sz w:val="24"/>
          <w:szCs w:val="24"/>
          <w:rtl/>
        </w:rPr>
        <w:t xml:space="preserve"> </w:t>
      </w:r>
      <w:r>
        <w:rPr>
          <w:rFonts w:ascii="David" w:hAnsi="David" w:cs="David"/>
          <w:sz w:val="24"/>
          <w:szCs w:val="24"/>
          <w:rtl/>
        </w:rPr>
        <w:t>הגנה מפני שימוש בחומרים משני תודעה.</w:t>
      </w:r>
    </w:p>
    <w:p w14:paraId="7B1AF949" w14:textId="77777777" w:rsidR="008A4FFE" w:rsidRDefault="008A4FFE" w:rsidP="001C27E5">
      <w:pPr>
        <w:spacing w:line="360" w:lineRule="auto"/>
        <w:jc w:val="both"/>
        <w:rPr>
          <w:rFonts w:ascii="David" w:hAnsi="David" w:cs="David"/>
          <w:sz w:val="24"/>
          <w:szCs w:val="24"/>
          <w:rtl/>
        </w:rPr>
      </w:pPr>
      <w:r>
        <w:rPr>
          <w:rFonts w:ascii="David" w:hAnsi="David" w:cs="David"/>
          <w:color w:val="000000" w:themeColor="text1"/>
          <w:sz w:val="24"/>
          <w:szCs w:val="24"/>
          <w:u w:val="single"/>
          <w:rtl/>
        </w:rPr>
        <w:t>סעיף 34:</w:t>
      </w:r>
      <w:r>
        <w:rPr>
          <w:rFonts w:ascii="David" w:hAnsi="David" w:cs="David"/>
          <w:color w:val="000000" w:themeColor="text1"/>
          <w:sz w:val="24"/>
          <w:szCs w:val="24"/>
          <w:rtl/>
        </w:rPr>
        <w:t xml:space="preserve"> </w:t>
      </w:r>
      <w:r>
        <w:rPr>
          <w:rFonts w:ascii="David" w:hAnsi="David" w:cs="David"/>
          <w:sz w:val="24"/>
          <w:szCs w:val="24"/>
          <w:rtl/>
        </w:rPr>
        <w:t>הגנה מפני ניצול ותקיפה מינית.</w:t>
      </w:r>
    </w:p>
    <w:p w14:paraId="54DA5C0E" w14:textId="77777777" w:rsidR="008A4FFE" w:rsidRDefault="008A4FFE" w:rsidP="001C27E5">
      <w:pPr>
        <w:spacing w:line="360" w:lineRule="auto"/>
        <w:jc w:val="both"/>
        <w:rPr>
          <w:rFonts w:ascii="David" w:hAnsi="David" w:cs="David"/>
          <w:sz w:val="24"/>
          <w:szCs w:val="24"/>
          <w:rtl/>
        </w:rPr>
      </w:pPr>
      <w:r>
        <w:rPr>
          <w:rFonts w:ascii="David" w:hAnsi="David" w:cs="David"/>
          <w:color w:val="000000" w:themeColor="text1"/>
          <w:sz w:val="24"/>
          <w:szCs w:val="24"/>
          <w:u w:val="single"/>
          <w:rtl/>
        </w:rPr>
        <w:t>סעיף 35:</w:t>
      </w:r>
      <w:r>
        <w:rPr>
          <w:rFonts w:ascii="David" w:hAnsi="David" w:cs="David"/>
          <w:color w:val="000000" w:themeColor="text1"/>
          <w:sz w:val="24"/>
          <w:szCs w:val="24"/>
          <w:rtl/>
        </w:rPr>
        <w:t xml:space="preserve"> </w:t>
      </w:r>
      <w:r>
        <w:rPr>
          <w:rFonts w:ascii="David" w:hAnsi="David" w:cs="David"/>
          <w:sz w:val="24"/>
          <w:szCs w:val="24"/>
          <w:rtl/>
        </w:rPr>
        <w:t>הגנה מפני סחר בילדים.</w:t>
      </w:r>
    </w:p>
    <w:p w14:paraId="580A6CB6" w14:textId="77777777" w:rsidR="008A4FFE" w:rsidRDefault="008A4FFE" w:rsidP="001C27E5">
      <w:pPr>
        <w:spacing w:line="360" w:lineRule="auto"/>
        <w:jc w:val="both"/>
        <w:rPr>
          <w:rFonts w:ascii="David" w:hAnsi="David" w:cs="David"/>
          <w:sz w:val="24"/>
          <w:szCs w:val="24"/>
          <w:rtl/>
        </w:rPr>
      </w:pPr>
      <w:r>
        <w:rPr>
          <w:rFonts w:ascii="David" w:hAnsi="David" w:cs="David"/>
          <w:color w:val="000000" w:themeColor="text1"/>
          <w:sz w:val="24"/>
          <w:szCs w:val="24"/>
          <w:u w:val="single"/>
          <w:rtl/>
        </w:rPr>
        <w:t>סעיף 38:</w:t>
      </w:r>
      <w:r>
        <w:rPr>
          <w:rFonts w:ascii="David" w:hAnsi="David" w:cs="David"/>
          <w:color w:val="000000" w:themeColor="text1"/>
          <w:sz w:val="24"/>
          <w:szCs w:val="24"/>
          <w:rtl/>
        </w:rPr>
        <w:t xml:space="preserve"> </w:t>
      </w:r>
      <w:r>
        <w:rPr>
          <w:rFonts w:ascii="David" w:hAnsi="David" w:cs="David"/>
          <w:sz w:val="24"/>
          <w:szCs w:val="24"/>
          <w:rtl/>
        </w:rPr>
        <w:t>הגנה בנסיבות של מאבק מזוין.</w:t>
      </w:r>
    </w:p>
    <w:p w14:paraId="22F963FA" w14:textId="77777777" w:rsidR="008A4FFE" w:rsidRDefault="008A4FFE" w:rsidP="001C27E5">
      <w:pPr>
        <w:tabs>
          <w:tab w:val="left" w:pos="5160"/>
        </w:tabs>
        <w:spacing w:line="360" w:lineRule="auto"/>
        <w:jc w:val="both"/>
        <w:rPr>
          <w:rFonts w:ascii="David" w:hAnsi="David" w:cs="David"/>
          <w:sz w:val="24"/>
          <w:szCs w:val="24"/>
          <w:rtl/>
        </w:rPr>
      </w:pPr>
      <w:r>
        <w:rPr>
          <w:rFonts w:ascii="David" w:hAnsi="David" w:cs="David"/>
          <w:sz w:val="24"/>
          <w:szCs w:val="24"/>
          <w:rtl/>
        </w:rPr>
        <w:t>מקור הזכויות בא להקנות הגנה לאזרח מפני שרירותו של השלטון, זה היה הרעיון של מוסד הזכויות הליברלי. ההגנה מגיעה לאזרח מפני מוסדות המדינה. זה אומר לנו שמושג של זכויות הוא מוסד מאד חזק, כי הוא בא להציג חומת מגן לאזרח נגד השלטון. מספיק שיש אינטרס שהוכר ע"י החברה כדי שיקנה לך את האפשרות להיות נושא לזכויות. הזכויות באות להקנות הגנה לאזרח מפני מוסדות המדינה; המושג של זכויות הינו מושג חזק, כיוון שהוא מציב חומת מגן על האזרח מול השלטון.</w:t>
      </w:r>
    </w:p>
    <w:p w14:paraId="1E5ADE32" w14:textId="77777777" w:rsidR="001C27E5" w:rsidRPr="001C27E5" w:rsidRDefault="008A4FFE" w:rsidP="001C27E5">
      <w:pPr>
        <w:tabs>
          <w:tab w:val="left" w:pos="5160"/>
        </w:tabs>
        <w:spacing w:line="360" w:lineRule="auto"/>
        <w:jc w:val="both"/>
        <w:rPr>
          <w:rFonts w:ascii="David" w:hAnsi="David" w:cs="David"/>
          <w:sz w:val="24"/>
          <w:szCs w:val="24"/>
          <w:u w:val="single"/>
          <w:rtl/>
        </w:rPr>
      </w:pPr>
      <w:r w:rsidRPr="001C27E5">
        <w:rPr>
          <w:rFonts w:ascii="David" w:hAnsi="David" w:cs="David"/>
          <w:sz w:val="24"/>
          <w:szCs w:val="24"/>
          <w:u w:val="single"/>
          <w:rtl/>
        </w:rPr>
        <w:t>חוץ מהאמנה, קיימים 2 פרוטוקולים אופציונליים:</w:t>
      </w:r>
    </w:p>
    <w:p w14:paraId="547D29D6" w14:textId="1F0AE0B5" w:rsidR="008A4FFE" w:rsidRDefault="008A4FFE" w:rsidP="001C27E5">
      <w:pPr>
        <w:tabs>
          <w:tab w:val="left" w:pos="5160"/>
        </w:tabs>
        <w:spacing w:line="360" w:lineRule="auto"/>
        <w:jc w:val="both"/>
        <w:rPr>
          <w:rFonts w:ascii="David" w:hAnsi="David" w:cs="David"/>
          <w:sz w:val="24"/>
          <w:szCs w:val="24"/>
          <w:rtl/>
        </w:rPr>
      </w:pPr>
      <w:r>
        <w:rPr>
          <w:rFonts w:ascii="David" w:hAnsi="David" w:cs="David"/>
          <w:b/>
          <w:bCs/>
          <w:sz w:val="24"/>
          <w:szCs w:val="24"/>
          <w:rtl/>
        </w:rPr>
        <w:t>הראשון;</w:t>
      </w:r>
      <w:r>
        <w:rPr>
          <w:rFonts w:ascii="David" w:hAnsi="David" w:cs="David"/>
          <w:sz w:val="24"/>
          <w:szCs w:val="24"/>
          <w:rtl/>
        </w:rPr>
        <w:t xml:space="preserve"> הגנה מפני ניצול כלכלי. </w:t>
      </w:r>
      <w:r>
        <w:rPr>
          <w:rFonts w:ascii="David" w:hAnsi="David" w:cs="David"/>
          <w:b/>
          <w:bCs/>
          <w:sz w:val="24"/>
          <w:szCs w:val="24"/>
          <w:rtl/>
        </w:rPr>
        <w:t>השני;</w:t>
      </w:r>
      <w:r>
        <w:rPr>
          <w:rFonts w:ascii="David" w:hAnsi="David" w:cs="David"/>
          <w:sz w:val="24"/>
          <w:szCs w:val="24"/>
          <w:rtl/>
        </w:rPr>
        <w:t xml:space="preserve"> הגנה מפני ניצול מיני ותופעות של סחר בילדים.</w:t>
      </w:r>
      <w:r>
        <w:rPr>
          <w:rFonts w:ascii="David" w:hAnsi="David" w:cs="David"/>
          <w:sz w:val="24"/>
          <w:szCs w:val="24"/>
          <w:rtl/>
        </w:rPr>
        <w:br/>
        <w:t>ישראל אישררה את 2 הפרוטוקולים האופציונליים האלה.</w:t>
      </w:r>
    </w:p>
    <w:p w14:paraId="60BAE389" w14:textId="77777777" w:rsidR="008A4FFE" w:rsidRDefault="008A4FFE" w:rsidP="001C27E5">
      <w:pPr>
        <w:tabs>
          <w:tab w:val="left" w:pos="5160"/>
        </w:tabs>
        <w:spacing w:line="360" w:lineRule="auto"/>
        <w:jc w:val="both"/>
        <w:rPr>
          <w:rFonts w:ascii="David" w:hAnsi="David" w:cs="David"/>
          <w:sz w:val="24"/>
          <w:szCs w:val="24"/>
          <w:rtl/>
        </w:rPr>
      </w:pPr>
      <w:r>
        <w:rPr>
          <w:rFonts w:ascii="David" w:hAnsi="David" w:cs="David"/>
          <w:sz w:val="24"/>
          <w:szCs w:val="24"/>
          <w:rtl/>
        </w:rPr>
        <w:t>כשמדברים על זכויות עולה השאלה על איזה זכות מדובר (ליברליות, או הגנתיות).</w:t>
      </w:r>
      <w:r>
        <w:rPr>
          <w:rFonts w:ascii="David" w:hAnsi="David" w:cs="David"/>
          <w:sz w:val="24"/>
          <w:szCs w:val="24"/>
          <w:rtl/>
        </w:rPr>
        <w:br/>
      </w:r>
      <w:r>
        <w:rPr>
          <w:rFonts w:ascii="David" w:hAnsi="David" w:cs="David"/>
          <w:b/>
          <w:bCs/>
          <w:sz w:val="24"/>
          <w:szCs w:val="24"/>
          <w:rtl/>
        </w:rPr>
        <w:t>מושג הזכויות</w:t>
      </w:r>
      <w:r>
        <w:rPr>
          <w:rFonts w:ascii="David" w:hAnsi="David" w:cs="David"/>
          <w:sz w:val="24"/>
          <w:szCs w:val="24"/>
          <w:rtl/>
        </w:rPr>
        <w:t xml:space="preserve"> מחזיר אותנו למאה ה-18 כשהמדינה המודרנית מתבססת וקמו זכויות ליברליות שנועדו להגנה על האזרח מפני המדינה.  זכויות אלה הן מין חומת אש שמגנה על האדם הקטן מפני רשויות המדינה החזקות. מושג הזכויות הוא מושג חזק מאד.</w:t>
      </w:r>
    </w:p>
    <w:p w14:paraId="7CB7F514" w14:textId="77777777" w:rsidR="008A4FFE" w:rsidRDefault="008A4FFE" w:rsidP="001C27E5">
      <w:pPr>
        <w:spacing w:line="360" w:lineRule="auto"/>
        <w:jc w:val="both"/>
        <w:rPr>
          <w:rFonts w:ascii="David" w:hAnsi="David" w:cs="David"/>
          <w:b/>
          <w:bCs/>
          <w:sz w:val="24"/>
          <w:szCs w:val="24"/>
          <w:u w:val="single"/>
          <w:rtl/>
        </w:rPr>
      </w:pPr>
      <w:r>
        <w:rPr>
          <w:rFonts w:ascii="David" w:hAnsi="David" w:cs="David"/>
          <w:b/>
          <w:bCs/>
          <w:sz w:val="24"/>
          <w:szCs w:val="24"/>
          <w:u w:val="single"/>
          <w:rtl/>
        </w:rPr>
        <w:t>ביחס להענקת הזכויות הליברליות קיימות 2 תאוריות:</w:t>
      </w:r>
    </w:p>
    <w:p w14:paraId="3841F933" w14:textId="77777777" w:rsidR="008A4FFE" w:rsidRDefault="008A4FFE" w:rsidP="001C27E5">
      <w:pPr>
        <w:spacing w:line="360" w:lineRule="auto"/>
        <w:jc w:val="both"/>
        <w:rPr>
          <w:rFonts w:ascii="David" w:hAnsi="David" w:cs="David"/>
          <w:sz w:val="24"/>
          <w:szCs w:val="24"/>
          <w:rtl/>
        </w:rPr>
      </w:pPr>
      <w:r>
        <w:rPr>
          <w:rFonts w:ascii="David" w:hAnsi="David" w:cs="David"/>
          <w:b/>
          <w:bCs/>
          <w:sz w:val="24"/>
          <w:szCs w:val="24"/>
          <w:rtl/>
        </w:rPr>
        <w:t xml:space="preserve">1. תיאורית האינטרס: </w:t>
      </w:r>
      <w:r>
        <w:rPr>
          <w:rFonts w:ascii="David" w:hAnsi="David" w:cs="David"/>
          <w:sz w:val="24"/>
          <w:szCs w:val="24"/>
          <w:rtl/>
        </w:rPr>
        <w:t>מרחיבה את אוכלוסיית נושאי הזכויות הפוטנציאליים. לא חייב להיות מסוגלים להביע רצון חופשי אלא מספיק שיש אינטרס שהוא מספיק חשוב כלפי החברה. מספיק שיש אינטרס שהוכר כמספיק חשוב ע"י החברה כדי להקנותו לאדם כנושא זכויות.</w:t>
      </w:r>
    </w:p>
    <w:p w14:paraId="5601F9F6" w14:textId="77777777" w:rsidR="008A4FFE" w:rsidRDefault="008A4FFE" w:rsidP="001C27E5">
      <w:pPr>
        <w:spacing w:line="360" w:lineRule="auto"/>
        <w:jc w:val="both"/>
        <w:rPr>
          <w:rFonts w:ascii="David" w:hAnsi="David" w:cs="David"/>
          <w:sz w:val="24"/>
          <w:szCs w:val="24"/>
          <w:rtl/>
        </w:rPr>
      </w:pPr>
      <w:r>
        <w:rPr>
          <w:rFonts w:ascii="David" w:hAnsi="David" w:cs="David"/>
          <w:b/>
          <w:bCs/>
          <w:sz w:val="24"/>
          <w:szCs w:val="24"/>
          <w:rtl/>
        </w:rPr>
        <w:t>2. תיאורית הרצון:</w:t>
      </w:r>
      <w:r>
        <w:rPr>
          <w:rFonts w:ascii="David" w:hAnsi="David" w:cs="David"/>
          <w:sz w:val="24"/>
          <w:szCs w:val="24"/>
          <w:rtl/>
        </w:rPr>
        <w:t xml:space="preserve"> אדם המסוגל לגבש רצון בכוחות עצמו זכאי לקבלת זכויות.</w:t>
      </w:r>
    </w:p>
    <w:p w14:paraId="24DF2371" w14:textId="77777777" w:rsidR="008A4FFE" w:rsidRDefault="008A4FFE" w:rsidP="001C27E5">
      <w:pPr>
        <w:spacing w:line="360" w:lineRule="auto"/>
        <w:jc w:val="both"/>
        <w:rPr>
          <w:rFonts w:ascii="David" w:hAnsi="David" w:cs="David"/>
          <w:sz w:val="24"/>
          <w:szCs w:val="24"/>
          <w:rtl/>
        </w:rPr>
      </w:pPr>
      <w:r>
        <w:rPr>
          <w:rFonts w:ascii="David" w:hAnsi="David" w:cs="David"/>
          <w:sz w:val="24"/>
          <w:szCs w:val="24"/>
          <w:u w:val="single"/>
          <w:rtl/>
        </w:rPr>
        <w:lastRenderedPageBreak/>
        <w:t>השאלה שעולה:</w:t>
      </w:r>
      <w:r>
        <w:rPr>
          <w:rFonts w:ascii="David" w:hAnsi="David" w:cs="David"/>
          <w:sz w:val="24"/>
          <w:szCs w:val="24"/>
          <w:rtl/>
        </w:rPr>
        <w:t xml:space="preserve"> עד כמה מושג הזכויות במתכונת הליברלית שלו מתאים לתיאום מעמדם של הורים וילדים לתא המשפחתי. בתא משפחתי יש מערכת יחסים שונה; האם צריך להקצין עמדות, סכסוכים או שצריך מערכת חוקים רכה יותר? האם יש אינטרסים משותפים של הורים וילדים? איך מתגברים על הקשר הלוגי הזה? יש להכיר בכך שלעיתים יש אינטרסים משותפים של הורים וילדים, אך לעיתים ישנם 2 אנשים אוטונומיים עם רצונות שלא תמיד מתיישבים יחד. בנוסף, ישנה מערכת זיקות ייחודיות בין ילדים להורים.</w:t>
      </w:r>
    </w:p>
    <w:p w14:paraId="1F5F6E0F" w14:textId="77777777" w:rsidR="008A4FFE" w:rsidRDefault="008A4FFE" w:rsidP="001C27E5">
      <w:pPr>
        <w:spacing w:line="360" w:lineRule="auto"/>
        <w:jc w:val="both"/>
        <w:rPr>
          <w:rFonts w:ascii="David" w:hAnsi="David" w:cs="David"/>
          <w:b/>
          <w:bCs/>
          <w:i/>
          <w:iCs/>
          <w:sz w:val="24"/>
          <w:szCs w:val="24"/>
          <w:rtl/>
        </w:rPr>
      </w:pPr>
      <w:r>
        <w:rPr>
          <w:rFonts w:ascii="David" w:hAnsi="David" w:cs="David"/>
          <w:sz w:val="24"/>
          <w:szCs w:val="24"/>
          <w:u w:val="single"/>
          <w:rtl/>
        </w:rPr>
        <w:t>חוק הטיפול וההשגחה לנוער</w:t>
      </w:r>
      <w:r>
        <w:rPr>
          <w:rFonts w:ascii="David" w:hAnsi="David" w:cs="David"/>
          <w:sz w:val="24"/>
          <w:szCs w:val="24"/>
          <w:rtl/>
        </w:rPr>
        <w:t xml:space="preserve"> הוא חוק דינמי, החלטות שניתנות בבית משפט לנוער יכולות להשתנות כל הזמן וכל צד יכול לעתור. החוק קובע הגבלה שדבר זה יכול להיעשות כל שלושה חודשים. כל החלטה של בית משפט יכולה להיבחן פעם נוספת כל עוד ניתן להוכיח שינוי נסיבות קיצוני וניתן להפוך את ההחלטה בעקבותיהן. לכן ניתן לפתוח את התיק שוב אחת לשלושה חודשים. בחתימת המדינה על האמנה חלה עליה חובה להגנה על הילדים ועל זכויותיהם של הילדים. חוק הנוער הינו ישן ומנוסח בצורה ארכאית</w:t>
      </w:r>
      <w:r>
        <w:rPr>
          <w:rFonts w:ascii="David" w:hAnsi="David" w:cs="David"/>
          <w:b/>
          <w:bCs/>
          <w:i/>
          <w:iCs/>
          <w:sz w:val="24"/>
          <w:szCs w:val="24"/>
          <w:rtl/>
        </w:rPr>
        <w:t xml:space="preserve">. </w:t>
      </w:r>
      <w:r>
        <w:rPr>
          <w:rFonts w:ascii="David" w:hAnsi="David" w:cs="David"/>
          <w:b/>
          <w:bCs/>
          <w:sz w:val="24"/>
          <w:szCs w:val="24"/>
          <w:rtl/>
        </w:rPr>
        <w:t>(בשיעור הבא ניכנס לנושא יותר לעומק).</w:t>
      </w:r>
    </w:p>
    <w:p w14:paraId="433A7120" w14:textId="77777777" w:rsidR="00E83F9A" w:rsidRDefault="008A4FFE" w:rsidP="00E83F9A">
      <w:pPr>
        <w:spacing w:line="360" w:lineRule="auto"/>
        <w:jc w:val="both"/>
        <w:rPr>
          <w:rFonts w:ascii="David" w:hAnsi="David" w:cs="David"/>
          <w:b/>
          <w:bCs/>
          <w:i/>
          <w:iCs/>
          <w:sz w:val="24"/>
          <w:szCs w:val="24"/>
          <w:rtl/>
        </w:rPr>
      </w:pPr>
      <w:r>
        <w:rPr>
          <w:rFonts w:ascii="David" w:hAnsi="David" w:cs="David"/>
          <w:sz w:val="24"/>
          <w:szCs w:val="24"/>
          <w:rtl/>
        </w:rPr>
        <w:t xml:space="preserve">*דיונים בבית משפט לנוער מתקיימים תמיד בדלתיים סגורות. </w:t>
      </w:r>
    </w:p>
    <w:p w14:paraId="16EE4ACC" w14:textId="12EDAE0A" w:rsidR="008A4FFE" w:rsidRPr="00E83F9A" w:rsidRDefault="008A4FFE" w:rsidP="00E83F9A">
      <w:pPr>
        <w:spacing w:line="360" w:lineRule="auto"/>
        <w:jc w:val="both"/>
        <w:rPr>
          <w:rFonts w:ascii="David" w:hAnsi="David" w:cs="David"/>
          <w:b/>
          <w:bCs/>
          <w:i/>
          <w:iCs/>
          <w:sz w:val="24"/>
          <w:szCs w:val="24"/>
          <w:rtl/>
        </w:rPr>
      </w:pPr>
      <w:r>
        <w:rPr>
          <w:rFonts w:ascii="David" w:hAnsi="David" w:cs="David"/>
          <w:b/>
          <w:bCs/>
          <w:color w:val="000000" w:themeColor="text1"/>
          <w:sz w:val="24"/>
          <w:szCs w:val="24"/>
          <w:rtl/>
        </w:rPr>
        <w:br/>
      </w:r>
      <w:r>
        <w:rPr>
          <w:rFonts w:ascii="David" w:hAnsi="David" w:cs="David"/>
          <w:b/>
          <w:bCs/>
          <w:color w:val="000000" w:themeColor="text1"/>
          <w:sz w:val="24"/>
          <w:szCs w:val="24"/>
          <w:u w:val="single"/>
          <w:rtl/>
        </w:rPr>
        <w:t>מושג הזכויות הליברליות:</w:t>
      </w:r>
    </w:p>
    <w:p w14:paraId="4EB83A04" w14:textId="77777777" w:rsidR="008A4FFE" w:rsidRDefault="008A4FFE" w:rsidP="001C27E5">
      <w:pPr>
        <w:spacing w:line="360" w:lineRule="auto"/>
        <w:jc w:val="both"/>
        <w:rPr>
          <w:rFonts w:ascii="David" w:hAnsi="David" w:cs="David"/>
          <w:color w:val="000000" w:themeColor="text1"/>
          <w:sz w:val="24"/>
          <w:szCs w:val="24"/>
          <w:rtl/>
        </w:rPr>
      </w:pPr>
      <w:r>
        <w:rPr>
          <w:rFonts w:ascii="David" w:hAnsi="David" w:cs="David"/>
          <w:color w:val="000000" w:themeColor="text1"/>
          <w:sz w:val="24"/>
          <w:szCs w:val="24"/>
          <w:rtl/>
        </w:rPr>
        <w:t>מושג הזכויות הליברליות תפקידו לספק הגנה על האזרח מצד השלטון, והוא זכה למעמד דיכוטומי (הכל או כלום). התגברה התחושה כי המושג הזה פחות מתאים לעולם התוכן של ילדים, היות והוא לא מביא לידי ביטוי את הצרכים שלהם. הזכויות הליברליות מגנות על הצרכים של הפרט ולא נותנות מענה לצרכים משותפים, הן אוטונומיות ונפרדות.</w:t>
      </w:r>
    </w:p>
    <w:p w14:paraId="0C96975A" w14:textId="77777777" w:rsidR="008A4FFE" w:rsidRDefault="008A4FFE" w:rsidP="001C27E5">
      <w:pPr>
        <w:spacing w:line="360" w:lineRule="auto"/>
        <w:jc w:val="both"/>
        <w:rPr>
          <w:rFonts w:ascii="David" w:hAnsi="David" w:cs="David"/>
          <w:color w:val="000000" w:themeColor="text1"/>
          <w:sz w:val="24"/>
          <w:szCs w:val="24"/>
          <w:rtl/>
        </w:rPr>
      </w:pPr>
      <w:r>
        <w:rPr>
          <w:rFonts w:ascii="David" w:hAnsi="David" w:cs="David"/>
          <w:color w:val="000000" w:themeColor="text1"/>
          <w:sz w:val="24"/>
          <w:szCs w:val="24"/>
          <w:u w:val="single"/>
          <w:rtl/>
        </w:rPr>
        <w:t>זכויות ילדים ליברליות חושפות מתח שקיים בין זכויות אינדיבידואליות לאינטרסים משותפים:</w:t>
      </w:r>
      <w:r>
        <w:rPr>
          <w:rFonts w:ascii="David" w:hAnsi="David" w:cs="David"/>
          <w:color w:val="000000" w:themeColor="text1"/>
          <w:sz w:val="24"/>
          <w:szCs w:val="24"/>
          <w:rtl/>
        </w:rPr>
        <w:t xml:space="preserve"> </w:t>
      </w:r>
      <w:r>
        <w:rPr>
          <w:rFonts w:ascii="David" w:hAnsi="David" w:cs="David"/>
          <w:b/>
          <w:bCs/>
          <w:color w:val="000000" w:themeColor="text1"/>
          <w:sz w:val="24"/>
          <w:szCs w:val="24"/>
          <w:rtl/>
        </w:rPr>
        <w:t>זכויות אינדיבידואליות</w:t>
      </w:r>
      <w:r>
        <w:rPr>
          <w:rFonts w:ascii="David" w:hAnsi="David" w:cs="David"/>
          <w:color w:val="000000" w:themeColor="text1"/>
          <w:sz w:val="24"/>
          <w:szCs w:val="24"/>
          <w:rtl/>
        </w:rPr>
        <w:t xml:space="preserve">; עומדת האוטונומיה של הפרט, מקדשת אינטרסים של אותו פרט, פחות קשובים לצרכים של אדם אחר. משמע היא הדוניסטיות- לצד השני קיימת חובה כלפיי. </w:t>
      </w:r>
      <w:r>
        <w:rPr>
          <w:rFonts w:ascii="David" w:hAnsi="David" w:cs="David"/>
          <w:b/>
          <w:bCs/>
          <w:color w:val="000000" w:themeColor="text1"/>
          <w:sz w:val="24"/>
          <w:szCs w:val="24"/>
          <w:rtl/>
        </w:rPr>
        <w:br/>
        <w:t xml:space="preserve">מעמד הורים כלפי ילדיהם; </w:t>
      </w:r>
      <w:r>
        <w:rPr>
          <w:rFonts w:ascii="David" w:hAnsi="David" w:cs="David"/>
          <w:color w:val="000000" w:themeColor="text1"/>
          <w:sz w:val="24"/>
          <w:szCs w:val="24"/>
          <w:rtl/>
        </w:rPr>
        <w:t xml:space="preserve">ישנה בעייתיות עם מושג זה כשמדברים על מעמדם של הורים כלפי ילדים, העולה לרוב מ"זכויות הוריות"= תפיסה זו רואה את הילד בתור רכוש\נכס של ההורים. יש הטוענים כי מושג זה מתגדר, מפריד ויוצר סוג של אנטיגוניזם. יכולה להיווצר פגיעה בזכות ההורית.  </w:t>
      </w:r>
      <w:r>
        <w:rPr>
          <w:rFonts w:ascii="David" w:hAnsi="David" w:cs="David"/>
          <w:color w:val="000000" w:themeColor="text1"/>
          <w:sz w:val="24"/>
          <w:szCs w:val="24"/>
          <w:rtl/>
        </w:rPr>
        <w:br/>
      </w:r>
      <w:r>
        <w:rPr>
          <w:rFonts w:ascii="David" w:hAnsi="David" w:cs="David"/>
          <w:b/>
          <w:bCs/>
          <w:color w:val="000000" w:themeColor="text1"/>
          <w:sz w:val="24"/>
          <w:szCs w:val="24"/>
          <w:rtl/>
        </w:rPr>
        <w:t xml:space="preserve">הפחתה של ההון האנושי שעומד לזכות הילד; </w:t>
      </w:r>
      <w:r>
        <w:rPr>
          <w:rFonts w:ascii="David" w:hAnsi="David" w:cs="David"/>
          <w:color w:val="000000" w:themeColor="text1"/>
          <w:sz w:val="24"/>
          <w:szCs w:val="24"/>
          <w:rtl/>
        </w:rPr>
        <w:t xml:space="preserve">כשמדובר במערכת יחסים של ילד, הורים ומדינה אחת ההשלכות העלולות להיות הן הפחתה של ההון האנושי שעומד לזכות הילד. </w:t>
      </w:r>
      <w:r>
        <w:rPr>
          <w:rFonts w:ascii="David" w:hAnsi="David" w:cs="David"/>
          <w:color w:val="000000" w:themeColor="text1"/>
          <w:sz w:val="24"/>
          <w:szCs w:val="24"/>
          <w:u w:val="single"/>
          <w:rtl/>
        </w:rPr>
        <w:t>מדוע?</w:t>
      </w:r>
      <w:r>
        <w:rPr>
          <w:rFonts w:ascii="David" w:hAnsi="David" w:cs="David"/>
          <w:color w:val="000000" w:themeColor="text1"/>
          <w:sz w:val="24"/>
          <w:szCs w:val="24"/>
          <w:rtl/>
        </w:rPr>
        <w:t xml:space="preserve"> ברגע שמכירים בזכויות של הורים יש הרחבה לתפקיד ההורי ביחד לאחריות המדינה, ולכן המדינה לעיתים תהסס להיכנס לתוך התא המשפחתי ולפגוע באוטונומיה המשפחתית כדי לסייע במימוש זכויות הילד. כתוצאה מכך תהיה הפחתה או פגיעה ברשת הביטחון שהמדינה יכולה לספק לילדים ובכך תפגע מימוש זכויותיהם.</w:t>
      </w:r>
    </w:p>
    <w:p w14:paraId="083920C1" w14:textId="77777777" w:rsidR="008A4FFE" w:rsidRDefault="008A4FFE" w:rsidP="001C27E5">
      <w:pPr>
        <w:spacing w:line="360" w:lineRule="auto"/>
        <w:jc w:val="both"/>
        <w:rPr>
          <w:rFonts w:ascii="David" w:hAnsi="David" w:cs="David"/>
          <w:color w:val="000000" w:themeColor="text1"/>
          <w:sz w:val="24"/>
          <w:szCs w:val="24"/>
          <w:rtl/>
        </w:rPr>
      </w:pPr>
      <w:r>
        <w:rPr>
          <w:rFonts w:ascii="David" w:hAnsi="David" w:cs="David"/>
          <w:color w:val="000000" w:themeColor="text1"/>
          <w:sz w:val="24"/>
          <w:szCs w:val="24"/>
          <w:u w:val="single"/>
          <w:rtl/>
        </w:rPr>
        <w:t xml:space="preserve">שימוש במושג זכויות הילדים הליברליות והמתחים שעלו </w:t>
      </w:r>
      <w:r>
        <w:rPr>
          <w:rFonts w:ascii="David" w:hAnsi="David" w:cs="David"/>
          <w:color w:val="000000" w:themeColor="text1"/>
          <w:sz w:val="24"/>
          <w:szCs w:val="24"/>
          <w:rtl/>
        </w:rPr>
        <w:t>גרמו לחוקרים לחשוב על הסדרת מערכת היחסים בתוך המשפחה בכללי, ולכן הם יצרו מודלים שונים להסדירם. ניתן לדמיין ציר שנע בין: 1</w:t>
      </w:r>
      <w:r>
        <w:rPr>
          <w:rFonts w:ascii="David" w:hAnsi="David" w:cs="David"/>
          <w:b/>
          <w:bCs/>
          <w:color w:val="000000" w:themeColor="text1"/>
          <w:sz w:val="24"/>
          <w:szCs w:val="24"/>
          <w:rtl/>
        </w:rPr>
        <w:t>. מודל מדיניות קולקטיבית;</w:t>
      </w:r>
      <w:r>
        <w:rPr>
          <w:rFonts w:ascii="David" w:hAnsi="David" w:cs="David"/>
          <w:color w:val="000000" w:themeColor="text1"/>
          <w:sz w:val="24"/>
          <w:szCs w:val="24"/>
          <w:rtl/>
        </w:rPr>
        <w:t xml:space="preserve"> נטל גידול הילדים יוטל על המדינה, או גידול ילדים ע"י הקהילה (למשל קיבוץ, המשנה של אפלטון).</w:t>
      </w:r>
    </w:p>
    <w:p w14:paraId="12AA436A" w14:textId="77777777" w:rsidR="008A4FFE" w:rsidRDefault="008A4FFE" w:rsidP="001C27E5">
      <w:pPr>
        <w:spacing w:line="360" w:lineRule="auto"/>
        <w:jc w:val="both"/>
        <w:rPr>
          <w:rFonts w:ascii="David" w:hAnsi="David" w:cs="David"/>
          <w:color w:val="000000" w:themeColor="text1"/>
          <w:sz w:val="24"/>
          <w:szCs w:val="24"/>
          <w:rtl/>
        </w:rPr>
      </w:pPr>
      <w:r>
        <w:rPr>
          <w:rFonts w:ascii="David" w:hAnsi="David" w:cs="David"/>
          <w:b/>
          <w:bCs/>
          <w:color w:val="000000" w:themeColor="text1"/>
          <w:sz w:val="24"/>
          <w:szCs w:val="24"/>
          <w:rtl/>
        </w:rPr>
        <w:lastRenderedPageBreak/>
        <w:t>2. מודל ליברלי;</w:t>
      </w:r>
      <w:r>
        <w:rPr>
          <w:rFonts w:ascii="David" w:hAnsi="David" w:cs="David"/>
          <w:color w:val="000000" w:themeColor="text1"/>
          <w:sz w:val="24"/>
          <w:szCs w:val="24"/>
          <w:rtl/>
        </w:rPr>
        <w:t xml:space="preserve"> תיאוריות ליברליות מובהקות, נטל גידול הילדים יוטל בעיקר על ההורים בכפוף לצורות שונות של פיקוח שמוסדרות בתוך המודל. מטילות את האחריות על ההורים.</w:t>
      </w:r>
    </w:p>
    <w:p w14:paraId="28E8EEEF" w14:textId="77777777" w:rsidR="008A4FFE" w:rsidRDefault="008A4FFE" w:rsidP="001C27E5">
      <w:pPr>
        <w:spacing w:line="360" w:lineRule="auto"/>
        <w:jc w:val="both"/>
        <w:rPr>
          <w:rFonts w:ascii="David" w:hAnsi="David" w:cs="David"/>
          <w:color w:val="000000" w:themeColor="text1"/>
          <w:sz w:val="24"/>
          <w:szCs w:val="24"/>
          <w:rtl/>
        </w:rPr>
      </w:pPr>
      <w:r>
        <w:rPr>
          <w:rFonts w:ascii="David" w:hAnsi="David" w:cs="David"/>
          <w:b/>
          <w:bCs/>
          <w:color w:val="000000" w:themeColor="text1"/>
          <w:sz w:val="24"/>
          <w:szCs w:val="24"/>
          <w:rtl/>
        </w:rPr>
        <w:t>השיח הליברלי</w:t>
      </w:r>
      <w:r>
        <w:rPr>
          <w:rFonts w:ascii="David" w:hAnsi="David" w:cs="David"/>
          <w:color w:val="000000" w:themeColor="text1"/>
          <w:sz w:val="24"/>
          <w:szCs w:val="24"/>
          <w:rtl/>
        </w:rPr>
        <w:t xml:space="preserve"> העמיד במרכז את ההדוניסטיות, ואילו </w:t>
      </w:r>
      <w:r>
        <w:rPr>
          <w:rFonts w:ascii="David" w:hAnsi="David" w:cs="David"/>
          <w:b/>
          <w:bCs/>
          <w:color w:val="000000" w:themeColor="text1"/>
          <w:sz w:val="24"/>
          <w:szCs w:val="24"/>
          <w:rtl/>
        </w:rPr>
        <w:t xml:space="preserve">התיאוריות הפוסט ליברליות </w:t>
      </w:r>
      <w:r>
        <w:rPr>
          <w:rFonts w:ascii="David" w:hAnsi="David" w:cs="David"/>
          <w:color w:val="000000" w:themeColor="text1"/>
          <w:sz w:val="24"/>
          <w:szCs w:val="24"/>
          <w:rtl/>
        </w:rPr>
        <w:t xml:space="preserve">העדיפו להשתמש במושגים של קשר ויחסים. אחת התנועות שעסקה בהבניית הזכויות של הילד היא התנועה הפמינסטית. הפמיניזם תרם המון למעמד זכויות הילדים בחברה. </w:t>
      </w:r>
    </w:p>
    <w:p w14:paraId="0B230DDC" w14:textId="77777777" w:rsidR="008A4FFE" w:rsidRDefault="008A4FFE" w:rsidP="001C27E5">
      <w:pPr>
        <w:spacing w:line="360" w:lineRule="auto"/>
        <w:jc w:val="both"/>
        <w:rPr>
          <w:rFonts w:ascii="David" w:hAnsi="David" w:cs="David"/>
          <w:color w:val="000000" w:themeColor="text1"/>
          <w:sz w:val="24"/>
          <w:szCs w:val="24"/>
          <w:rtl/>
        </w:rPr>
      </w:pPr>
      <w:r>
        <w:rPr>
          <w:rFonts w:ascii="David" w:hAnsi="David" w:cs="David"/>
          <w:color w:val="000000" w:themeColor="text1"/>
          <w:sz w:val="24"/>
          <w:szCs w:val="24"/>
          <w:u w:val="single"/>
          <w:rtl/>
        </w:rPr>
        <w:t xml:space="preserve">תנועת הפמיניזם והשפעתה על זכויות הילד: </w:t>
      </w:r>
      <w:r>
        <w:rPr>
          <w:rFonts w:ascii="David" w:hAnsi="David" w:cs="David"/>
          <w:color w:val="000000" w:themeColor="text1"/>
          <w:sz w:val="24"/>
          <w:szCs w:val="24"/>
          <w:rtl/>
        </w:rPr>
        <w:t>תנועה עיקרית שתרמה רבות לעיצוב מעמדים של ילדים בחברה. חווית הדיכוי של נשים וילדים העלתה את השאלה עד כמה נכון להילחם במסגרת מלחמתן גם עבור ילדים. אחת התאוריות של הפמיניזם הייתה בערעור הנחת היסוד של הליברליזם כבסיס להקניית זכויות. תנועה זו עזרה לכך שיכירו בזכויות ילדים.</w:t>
      </w:r>
    </w:p>
    <w:p w14:paraId="5AD76BE4" w14:textId="77777777" w:rsidR="008A4FFE" w:rsidRDefault="008A4FFE" w:rsidP="001C27E5">
      <w:pPr>
        <w:spacing w:line="360" w:lineRule="auto"/>
        <w:jc w:val="both"/>
        <w:rPr>
          <w:rFonts w:ascii="David" w:hAnsi="David" w:cs="David"/>
          <w:b/>
          <w:bCs/>
          <w:color w:val="000000" w:themeColor="text1"/>
          <w:sz w:val="24"/>
          <w:szCs w:val="24"/>
          <w:rtl/>
        </w:rPr>
      </w:pPr>
      <w:r>
        <w:rPr>
          <w:rFonts w:ascii="David" w:hAnsi="David" w:cs="David"/>
          <w:b/>
          <w:bCs/>
          <w:color w:val="000000" w:themeColor="text1"/>
          <w:sz w:val="24"/>
          <w:szCs w:val="24"/>
          <w:rtl/>
        </w:rPr>
        <w:t xml:space="preserve">קרול גיליגן ("בקול שונה"): </w:t>
      </w:r>
      <w:r>
        <w:rPr>
          <w:rFonts w:ascii="David" w:hAnsi="David" w:cs="David"/>
          <w:color w:val="000000" w:themeColor="text1"/>
          <w:sz w:val="24"/>
          <w:szCs w:val="24"/>
          <w:rtl/>
        </w:rPr>
        <w:t>הראשונה מתנועת הפמיניזם שהשפיעה על זכויות הילד</w:t>
      </w:r>
      <w:r>
        <w:rPr>
          <w:rFonts w:ascii="David" w:hAnsi="David" w:cs="David"/>
          <w:b/>
          <w:bCs/>
          <w:color w:val="000000" w:themeColor="text1"/>
          <w:sz w:val="24"/>
          <w:szCs w:val="24"/>
          <w:rtl/>
        </w:rPr>
        <w:t xml:space="preserve">. </w:t>
      </w:r>
      <w:r>
        <w:rPr>
          <w:rFonts w:ascii="David" w:hAnsi="David" w:cs="David"/>
          <w:color w:val="000000" w:themeColor="text1"/>
          <w:sz w:val="24"/>
          <w:szCs w:val="24"/>
          <w:rtl/>
        </w:rPr>
        <w:t>קרול גיליקן</w:t>
      </w:r>
      <w:r>
        <w:rPr>
          <w:rFonts w:ascii="David" w:hAnsi="David" w:cs="David"/>
          <w:b/>
          <w:bCs/>
          <w:color w:val="000000" w:themeColor="text1"/>
          <w:sz w:val="24"/>
          <w:szCs w:val="24"/>
          <w:rtl/>
        </w:rPr>
        <w:t xml:space="preserve"> </w:t>
      </w:r>
      <w:r>
        <w:rPr>
          <w:rFonts w:ascii="David" w:hAnsi="David" w:cs="David"/>
          <w:color w:val="000000" w:themeColor="text1"/>
          <w:sz w:val="24"/>
          <w:szCs w:val="24"/>
          <w:rtl/>
        </w:rPr>
        <w:t xml:space="preserve">היא </w:t>
      </w:r>
      <w:r>
        <w:rPr>
          <w:rFonts w:ascii="David" w:hAnsi="David" w:cs="David"/>
          <w:sz w:val="24"/>
          <w:szCs w:val="24"/>
          <w:rtl/>
        </w:rPr>
        <w:t>החוקרת הראשונה, שערה מחקר אמפירי וזיהתה קול שונה של ילדים וילדות. היא הציגה שאלה מאוד פשוטה לילדים ולילדות: "אם סבתא שלכם חולה מאוד והיא זקוקה לתרופה מסוימת, אך אין את הכסף לרכוש את התרופה, מה אתם עושים?"</w:t>
      </w:r>
      <w:r>
        <w:rPr>
          <w:rFonts w:ascii="David" w:hAnsi="David" w:cs="David"/>
          <w:color w:val="000000" w:themeColor="text1"/>
          <w:sz w:val="24"/>
          <w:szCs w:val="24"/>
          <w:rtl/>
        </w:rPr>
        <w:t xml:space="preserve">. </w:t>
      </w:r>
      <w:r>
        <w:rPr>
          <w:rFonts w:ascii="David" w:hAnsi="David" w:cs="David"/>
          <w:b/>
          <w:bCs/>
          <w:color w:val="000000" w:themeColor="text1"/>
          <w:sz w:val="24"/>
          <w:szCs w:val="24"/>
          <w:rtl/>
        </w:rPr>
        <w:t>תשובתם:</w:t>
      </w:r>
    </w:p>
    <w:p w14:paraId="1552E1CC" w14:textId="77777777" w:rsidR="008A4FFE" w:rsidRDefault="008A4FFE" w:rsidP="001C27E5">
      <w:pPr>
        <w:spacing w:line="360" w:lineRule="auto"/>
        <w:jc w:val="both"/>
        <w:rPr>
          <w:rFonts w:ascii="David" w:hAnsi="David" w:cs="David"/>
          <w:b/>
          <w:bCs/>
          <w:color w:val="000000" w:themeColor="text1"/>
          <w:sz w:val="24"/>
          <w:szCs w:val="24"/>
          <w:rtl/>
        </w:rPr>
      </w:pPr>
      <w:r>
        <w:rPr>
          <w:rFonts w:ascii="David" w:hAnsi="David" w:cs="David"/>
          <w:b/>
          <w:bCs/>
          <w:color w:val="000000" w:themeColor="text1"/>
          <w:sz w:val="24"/>
          <w:szCs w:val="24"/>
          <w:rtl/>
        </w:rPr>
        <w:t xml:space="preserve"> </w:t>
      </w:r>
      <w:r>
        <w:rPr>
          <w:rFonts w:ascii="David" w:hAnsi="David" w:cs="David"/>
          <w:color w:val="000000" w:themeColor="text1"/>
          <w:sz w:val="24"/>
          <w:szCs w:val="24"/>
          <w:u w:val="single"/>
          <w:rtl/>
        </w:rPr>
        <w:t>הבנים:</w:t>
      </w:r>
      <w:r>
        <w:rPr>
          <w:rFonts w:ascii="David" w:hAnsi="David" w:cs="David"/>
          <w:color w:val="000000" w:themeColor="text1"/>
          <w:sz w:val="24"/>
          <w:szCs w:val="24"/>
          <w:rtl/>
        </w:rPr>
        <w:t xml:space="preserve"> ענו שהיו הולכים לבית מרקחת וגונבים את התרופה שהסבתא צריכה.</w:t>
      </w:r>
    </w:p>
    <w:p w14:paraId="27AD0C07" w14:textId="77777777" w:rsidR="008A4FFE" w:rsidRDefault="008A4FFE" w:rsidP="001C27E5">
      <w:pPr>
        <w:spacing w:line="360" w:lineRule="auto"/>
        <w:jc w:val="both"/>
        <w:rPr>
          <w:rFonts w:ascii="David" w:hAnsi="David" w:cs="David"/>
          <w:sz w:val="24"/>
          <w:szCs w:val="24"/>
          <w:rtl/>
        </w:rPr>
      </w:pPr>
      <w:r>
        <w:rPr>
          <w:rFonts w:ascii="David" w:hAnsi="David" w:cs="David"/>
          <w:sz w:val="24"/>
          <w:szCs w:val="24"/>
          <w:u w:val="single"/>
          <w:rtl/>
        </w:rPr>
        <w:t>הבנות:</w:t>
      </w:r>
      <w:r>
        <w:rPr>
          <w:rFonts w:ascii="David" w:hAnsi="David" w:cs="David"/>
          <w:sz w:val="24"/>
          <w:szCs w:val="24"/>
          <w:rtl/>
        </w:rPr>
        <w:t xml:space="preserve"> ענו שהיו הולכות לבית מרקחת ומבקשות את התרופה ויחזירו את עלותה בפעם אחרת. </w:t>
      </w:r>
    </w:p>
    <w:p w14:paraId="34B335DF" w14:textId="77777777" w:rsidR="008A4FFE" w:rsidRDefault="008A4FFE" w:rsidP="001C27E5">
      <w:pPr>
        <w:spacing w:line="360" w:lineRule="auto"/>
        <w:jc w:val="both"/>
        <w:rPr>
          <w:rFonts w:ascii="David" w:hAnsi="David" w:cs="David"/>
          <w:sz w:val="24"/>
          <w:szCs w:val="24"/>
          <w:rtl/>
        </w:rPr>
      </w:pPr>
      <w:r>
        <w:rPr>
          <w:rFonts w:ascii="David" w:hAnsi="David" w:cs="David"/>
          <w:sz w:val="24"/>
          <w:szCs w:val="24"/>
          <w:rtl/>
        </w:rPr>
        <w:t xml:space="preserve">דרך מחקר זה היא פיתחה את התיאוריה שלה "בקול שונה" שמייחסת קול שונה לבנות וקול שונה לבנים. רעיון זה איפשר לה לטעון שמושג הזכויות הליברלי לא מתאים לילדים וילדות, אלא הדגש הוא על </w:t>
      </w:r>
      <w:r>
        <w:rPr>
          <w:rFonts w:ascii="David" w:hAnsi="David" w:cs="David"/>
          <w:b/>
          <w:bCs/>
          <w:sz w:val="24"/>
          <w:szCs w:val="24"/>
          <w:rtl/>
        </w:rPr>
        <w:t>קשר ויחסים</w:t>
      </w:r>
      <w:r>
        <w:rPr>
          <w:rFonts w:ascii="David" w:hAnsi="David" w:cs="David"/>
          <w:sz w:val="24"/>
          <w:szCs w:val="24"/>
          <w:rtl/>
        </w:rPr>
        <w:t>. החשיבה על הקניית אוטונומיה לילדים צריכה להתבצע אך יש לקחת בחשבון גם את הצורך של ילדים במערכות יחסים שטובות להן, וכל חשיבה שלא לוקחת זאת בחשבון חוטאות למטרה ולא תצליח לתת מענה הולם לצרכים של הילדים.</w:t>
      </w:r>
    </w:p>
    <w:p w14:paraId="5A2670DF" w14:textId="0A80E04A" w:rsidR="008A4FFE" w:rsidRDefault="008A4FFE" w:rsidP="001C27E5">
      <w:pPr>
        <w:spacing w:line="360" w:lineRule="auto"/>
        <w:jc w:val="both"/>
        <w:rPr>
          <w:rFonts w:ascii="David" w:hAnsi="David" w:cs="David"/>
          <w:sz w:val="24"/>
          <w:szCs w:val="24"/>
          <w:rtl/>
        </w:rPr>
      </w:pPr>
      <w:r>
        <w:rPr>
          <w:rFonts w:ascii="David" w:hAnsi="David" w:cs="David"/>
          <w:sz w:val="24"/>
          <w:szCs w:val="24"/>
          <w:u w:val="single"/>
          <w:rtl/>
        </w:rPr>
        <w:t>התנועות הפמיניסטיות של הדור השני:</w:t>
      </w:r>
      <w:r>
        <w:rPr>
          <w:rFonts w:ascii="David" w:hAnsi="David" w:cs="David"/>
          <w:sz w:val="24"/>
          <w:szCs w:val="24"/>
          <w:rtl/>
        </w:rPr>
        <w:t xml:space="preserve"> ההכרה בחשיבות הקשר והיחסים בזכויות הילדים הוביל את התנועות הפמיניסטיות, בעיקר של הדור השני , להבין שיש ערך מוסף למושגים של זכויות, שוויון וצדק בקרב ילדים, שכן הם חשופים ואסור לנטוש אותם, היות וילדים חשופים לניצול ודיכוי. לכן הוצע שילוב בין המושגים</w:t>
      </w:r>
      <w:r w:rsidR="008D2027">
        <w:rPr>
          <w:rFonts w:ascii="David" w:hAnsi="David" w:cs="David" w:hint="cs"/>
          <w:sz w:val="24"/>
          <w:szCs w:val="24"/>
          <w:rtl/>
        </w:rPr>
        <w:t xml:space="preserve">: </w:t>
      </w:r>
      <w:r>
        <w:rPr>
          <w:rFonts w:ascii="David" w:hAnsi="David" w:cs="David"/>
          <w:sz w:val="24"/>
          <w:szCs w:val="24"/>
          <w:rtl/>
        </w:rPr>
        <w:t xml:space="preserve">להכיר בצדק, שוויון וזכויות ומצד שני להכיר גם בצד רך יותר של זכויות המבוסס על קשר ויחסים, ולהכירם כתכנים מהותיים. בעצם אין נטישה של מושג הזכויות, אלא יש הבנה מחודשת שלו וניסיון לעצב אותו באופן שייתן מענה הולם לצרכים הייחודים של ילדים. </w:t>
      </w:r>
    </w:p>
    <w:p w14:paraId="0FC4F215" w14:textId="77777777" w:rsidR="008A4FFE" w:rsidRDefault="008A4FFE" w:rsidP="001C27E5">
      <w:pPr>
        <w:spacing w:line="360" w:lineRule="auto"/>
        <w:jc w:val="both"/>
        <w:rPr>
          <w:rFonts w:ascii="David" w:hAnsi="David" w:cs="David"/>
          <w:sz w:val="24"/>
          <w:szCs w:val="24"/>
          <w:rtl/>
        </w:rPr>
      </w:pPr>
      <w:r>
        <w:rPr>
          <w:rFonts w:ascii="David" w:hAnsi="David" w:cs="David"/>
          <w:sz w:val="24"/>
          <w:szCs w:val="24"/>
          <w:rtl/>
        </w:rPr>
        <w:t xml:space="preserve">שילוב זה הביא ליצירת תפיסה חדשה של זכויות שנקראות </w:t>
      </w:r>
      <w:r>
        <w:rPr>
          <w:rFonts w:ascii="David" w:hAnsi="David" w:cs="David"/>
          <w:b/>
          <w:bCs/>
          <w:sz w:val="24"/>
          <w:szCs w:val="24"/>
          <w:rtl/>
        </w:rPr>
        <w:t>זכויות יחס ואחריות</w:t>
      </w:r>
      <w:r>
        <w:rPr>
          <w:rFonts w:ascii="David" w:hAnsi="David" w:cs="David"/>
          <w:sz w:val="24"/>
          <w:szCs w:val="24"/>
          <w:rtl/>
        </w:rPr>
        <w:t xml:space="preserve"> (לא זכויות ליברליות מהעבר), שהן זכויות טיפה שונות ממה שהורגלנו. מושג הזכויות והיחס מתמקדים באחריות שמוטלת על המדינה לתמוך במערכות יחסים של דאגה ותלות שילדים הם צד להן, כדי להגן על מערכות היחסים עצמן. זכויות אלה מבינות שכל פרט כולל ילדים, זקוק לקשרים והמדינה חייבת להגן על מערכות היחסים שהן טובות עבורו. כלומר, היא מכניסה את מושג הזכויות תחת אחריות המדינה, לשימור מבנים חברתיים שהם נכונים לפרטים שמהווים צדדים לאותה מערכת יחסים.</w:t>
      </w:r>
    </w:p>
    <w:p w14:paraId="4D9D0229" w14:textId="77777777" w:rsidR="00E83F9A" w:rsidRDefault="00E83F9A" w:rsidP="001C27E5">
      <w:pPr>
        <w:spacing w:line="360" w:lineRule="auto"/>
        <w:jc w:val="both"/>
        <w:rPr>
          <w:rFonts w:ascii="David" w:hAnsi="David" w:cs="David"/>
          <w:sz w:val="24"/>
          <w:szCs w:val="24"/>
          <w:rtl/>
        </w:rPr>
      </w:pPr>
    </w:p>
    <w:p w14:paraId="1187C5A8" w14:textId="77777777" w:rsidR="008A4FFE" w:rsidRDefault="008A4FFE" w:rsidP="001C27E5">
      <w:pPr>
        <w:spacing w:line="360" w:lineRule="auto"/>
        <w:jc w:val="both"/>
        <w:rPr>
          <w:rFonts w:ascii="David" w:hAnsi="David" w:cs="David"/>
          <w:b/>
          <w:bCs/>
          <w:sz w:val="24"/>
          <w:szCs w:val="24"/>
          <w:u w:val="single"/>
          <w:rtl/>
        </w:rPr>
      </w:pPr>
      <w:r>
        <w:rPr>
          <w:rFonts w:ascii="David" w:hAnsi="David" w:cs="David"/>
          <w:b/>
          <w:bCs/>
          <w:sz w:val="24"/>
          <w:szCs w:val="24"/>
          <w:u w:val="single"/>
          <w:rtl/>
        </w:rPr>
        <w:lastRenderedPageBreak/>
        <w:t>זכויות יחס ואחריות (מיתוג מושלם לדעתה של המרצה):</w:t>
      </w:r>
    </w:p>
    <w:p w14:paraId="20B67016" w14:textId="77777777" w:rsidR="008A4FFE" w:rsidRDefault="008A4FFE" w:rsidP="001C27E5">
      <w:pPr>
        <w:spacing w:line="360" w:lineRule="auto"/>
        <w:jc w:val="both"/>
        <w:rPr>
          <w:rFonts w:ascii="David" w:hAnsi="David" w:cs="David"/>
          <w:sz w:val="24"/>
          <w:szCs w:val="24"/>
          <w:rtl/>
        </w:rPr>
      </w:pPr>
      <w:r>
        <w:rPr>
          <w:rFonts w:ascii="David" w:hAnsi="David" w:cs="David"/>
          <w:sz w:val="24"/>
          <w:szCs w:val="24"/>
          <w:rtl/>
        </w:rPr>
        <w:t xml:space="preserve">יש דור חדש שנקרא זכויות יחס ואחריות. הזכויות הללו מבינות שכל פרט זקוק לקשרים וליחסים וחלה חובה על המדינה להגן על מערכות יחסים שטובות עבורו. היא מכניסה את מושג הזכויות תחת המדינה.  הדור השני מדבר על זכויות יחס ועל החסך והחוסר שקיים בשיח הליברלי על מושג הזכויות, כלא נותן מקום, מרחב וביטוי למערכות יחסים ולצורך של ילדים באופן שיאפשר להם התפתחות תקינה. הרעיון היה </w:t>
      </w:r>
      <w:r>
        <w:rPr>
          <w:rFonts w:ascii="David" w:hAnsi="David" w:cs="David"/>
          <w:b/>
          <w:bCs/>
          <w:sz w:val="24"/>
          <w:szCs w:val="24"/>
          <w:rtl/>
        </w:rPr>
        <w:t>שמודל זכויות היחס</w:t>
      </w:r>
      <w:r>
        <w:rPr>
          <w:rFonts w:ascii="David" w:hAnsi="David" w:cs="David"/>
          <w:sz w:val="24"/>
          <w:szCs w:val="24"/>
          <w:rtl/>
        </w:rPr>
        <w:t xml:space="preserve"> והאחריות יהיה מודל משפטי רך ועשיר יותר בהשוואה למודל הליברלי ויקדם את השילוב בין מערכות יחסים של ילדים לבין אתיקת הזכויות. התפיסה הזו נקשרה גם להכרה במכלול הזכויות של ילדים. זה נעשה ממקום של כבוד והגינות ולא ממקום של כשירות ויכולת שעמדו בבסיס ההכרה של זכויות ליברליות.</w:t>
      </w:r>
    </w:p>
    <w:p w14:paraId="11F6BC5C" w14:textId="77777777" w:rsidR="008A4FFE" w:rsidRDefault="008A4FFE" w:rsidP="001C27E5">
      <w:pPr>
        <w:spacing w:line="360" w:lineRule="auto"/>
        <w:jc w:val="both"/>
        <w:rPr>
          <w:rFonts w:ascii="David" w:hAnsi="David" w:cs="David"/>
          <w:sz w:val="24"/>
          <w:szCs w:val="24"/>
          <w:rtl/>
        </w:rPr>
      </w:pPr>
      <w:r>
        <w:rPr>
          <w:rFonts w:ascii="David" w:hAnsi="David" w:cs="David"/>
          <w:sz w:val="24"/>
          <w:szCs w:val="24"/>
          <w:rtl/>
        </w:rPr>
        <w:t xml:space="preserve">לסיכום: מושג הזכויות והיחס מתמקד אחריות שמוטלת על המדינה לתמוך במערכות יחסים של דאגה ותלות, שילדים הם צד להם, כדי להגן על מערכות היחסים עצמם. זכויות יחס של ילדים נגזרות מהזכויות האינדיבידואליות שלהם, וממושג הזכויות הליברליות והן חלות על מערכות היחסים עצמם. </w:t>
      </w:r>
    </w:p>
    <w:p w14:paraId="41A4CA06" w14:textId="77777777" w:rsidR="008A4FFE" w:rsidRDefault="008A4FFE" w:rsidP="001C27E5">
      <w:pPr>
        <w:spacing w:line="360" w:lineRule="auto"/>
        <w:jc w:val="both"/>
        <w:rPr>
          <w:rFonts w:ascii="David" w:hAnsi="David" w:cs="David"/>
          <w:sz w:val="24"/>
          <w:szCs w:val="24"/>
          <w:u w:val="single"/>
          <w:rtl/>
        </w:rPr>
      </w:pPr>
      <w:r>
        <w:rPr>
          <w:rFonts w:ascii="David" w:hAnsi="David" w:cs="David"/>
          <w:sz w:val="24"/>
          <w:szCs w:val="24"/>
          <w:u w:val="single"/>
          <w:rtl/>
        </w:rPr>
        <w:t>המושג הזה תופס תאוצה בשנים האחרונות והוא מאפשר לנו להכיר במכלול הזכויות של ילדים:</w:t>
      </w:r>
    </w:p>
    <w:p w14:paraId="69E70F49" w14:textId="31706F11" w:rsidR="008A4FFE" w:rsidRDefault="008A4FFE" w:rsidP="001C27E5">
      <w:pPr>
        <w:spacing w:line="360" w:lineRule="auto"/>
        <w:jc w:val="both"/>
        <w:rPr>
          <w:rFonts w:ascii="David" w:hAnsi="David" w:cs="David"/>
          <w:sz w:val="24"/>
          <w:szCs w:val="24"/>
          <w:rtl/>
        </w:rPr>
      </w:pPr>
      <w:r>
        <w:rPr>
          <w:rFonts w:ascii="David" w:hAnsi="David" w:cs="David"/>
          <w:sz w:val="24"/>
          <w:szCs w:val="24"/>
          <w:u w:val="single"/>
          <w:rtl/>
        </w:rPr>
        <w:t>זכויות שליליות</w:t>
      </w:r>
      <w:r w:rsidR="001C27E5">
        <w:rPr>
          <w:rFonts w:ascii="David" w:hAnsi="David" w:cs="David" w:hint="cs"/>
          <w:sz w:val="24"/>
          <w:szCs w:val="24"/>
          <w:u w:val="single"/>
          <w:rtl/>
        </w:rPr>
        <w:t>:</w:t>
      </w:r>
      <w:r w:rsidRPr="001C27E5">
        <w:rPr>
          <w:rFonts w:ascii="David" w:hAnsi="David" w:cs="David"/>
          <w:sz w:val="24"/>
          <w:szCs w:val="24"/>
          <w:rtl/>
        </w:rPr>
        <w:t xml:space="preserve"> </w:t>
      </w:r>
      <w:r>
        <w:rPr>
          <w:rFonts w:ascii="David" w:hAnsi="David" w:cs="David"/>
          <w:sz w:val="24"/>
          <w:szCs w:val="24"/>
          <w:rtl/>
        </w:rPr>
        <w:t xml:space="preserve">זכויות שמגנות על האוטונומיה המשפחתית ועוצרות מהתערבות יתר של המדינה. </w:t>
      </w:r>
    </w:p>
    <w:p w14:paraId="60424BD1" w14:textId="5C8525D0" w:rsidR="008A4FFE" w:rsidRDefault="008A4FFE" w:rsidP="001C27E5">
      <w:pPr>
        <w:spacing w:line="360" w:lineRule="auto"/>
        <w:jc w:val="both"/>
        <w:rPr>
          <w:rFonts w:ascii="David" w:hAnsi="David" w:cs="David"/>
          <w:sz w:val="24"/>
          <w:szCs w:val="24"/>
          <w:rtl/>
        </w:rPr>
      </w:pPr>
      <w:r>
        <w:rPr>
          <w:rFonts w:ascii="David" w:hAnsi="David" w:cs="David"/>
          <w:sz w:val="24"/>
          <w:szCs w:val="24"/>
          <w:u w:val="single"/>
          <w:rtl/>
        </w:rPr>
        <w:t>זכויות חיוביות</w:t>
      </w:r>
      <w:r w:rsidR="001C27E5">
        <w:rPr>
          <w:rFonts w:ascii="David" w:hAnsi="David" w:cs="David" w:hint="cs"/>
          <w:sz w:val="24"/>
          <w:szCs w:val="24"/>
          <w:u w:val="single"/>
          <w:rtl/>
        </w:rPr>
        <w:t>:</w:t>
      </w:r>
      <w:r>
        <w:rPr>
          <w:rFonts w:ascii="David" w:hAnsi="David" w:cs="David"/>
          <w:sz w:val="24"/>
          <w:szCs w:val="24"/>
          <w:rtl/>
        </w:rPr>
        <w:t xml:space="preserve"> מחייבות את המדינה לפעול כאשר יש הצדקה לכך.</w:t>
      </w:r>
    </w:p>
    <w:p w14:paraId="6A638B22" w14:textId="12CF2FC2" w:rsidR="008A4FFE" w:rsidRDefault="008A4FFE" w:rsidP="001C27E5">
      <w:pPr>
        <w:spacing w:line="360" w:lineRule="auto"/>
        <w:jc w:val="both"/>
        <w:rPr>
          <w:rFonts w:ascii="David" w:hAnsi="David" w:cs="David"/>
          <w:sz w:val="24"/>
          <w:szCs w:val="24"/>
          <w:rtl/>
        </w:rPr>
      </w:pPr>
      <w:r>
        <w:rPr>
          <w:rFonts w:ascii="David" w:hAnsi="David" w:cs="David"/>
          <w:sz w:val="24"/>
          <w:szCs w:val="24"/>
          <w:u w:val="single"/>
          <w:rtl/>
        </w:rPr>
        <w:t>זכויות ייחודיות</w:t>
      </w:r>
      <w:r w:rsidR="001C27E5">
        <w:rPr>
          <w:rFonts w:ascii="David" w:hAnsi="David" w:cs="David" w:hint="cs"/>
          <w:sz w:val="24"/>
          <w:szCs w:val="24"/>
          <w:u w:val="single"/>
          <w:rtl/>
        </w:rPr>
        <w:t>:</w:t>
      </w:r>
      <w:r>
        <w:rPr>
          <w:rFonts w:ascii="David" w:hAnsi="David" w:cs="David"/>
          <w:sz w:val="24"/>
          <w:szCs w:val="24"/>
          <w:rtl/>
        </w:rPr>
        <w:t xml:space="preserve"> מכוונות לילדים בהיותם ילדים.</w:t>
      </w:r>
    </w:p>
    <w:p w14:paraId="07DD7B03" w14:textId="7BD7ADD2" w:rsidR="008A4FFE" w:rsidRDefault="008A4FFE" w:rsidP="001C27E5">
      <w:pPr>
        <w:spacing w:line="360" w:lineRule="auto"/>
        <w:jc w:val="both"/>
        <w:rPr>
          <w:rFonts w:ascii="David" w:hAnsi="David" w:cs="David"/>
          <w:sz w:val="24"/>
          <w:szCs w:val="24"/>
          <w:u w:val="single"/>
          <w:rtl/>
        </w:rPr>
      </w:pPr>
      <w:r>
        <w:rPr>
          <w:rFonts w:ascii="David" w:hAnsi="David" w:cs="David"/>
          <w:sz w:val="24"/>
          <w:szCs w:val="24"/>
          <w:u w:val="single"/>
          <w:rtl/>
        </w:rPr>
        <w:t>זכויות משותפות של ילדים והורים</w:t>
      </w:r>
      <w:r w:rsidR="001C27E5">
        <w:rPr>
          <w:rFonts w:ascii="David" w:hAnsi="David" w:cs="David" w:hint="cs"/>
          <w:sz w:val="24"/>
          <w:szCs w:val="24"/>
          <w:u w:val="single"/>
          <w:rtl/>
        </w:rPr>
        <w:t>.</w:t>
      </w:r>
    </w:p>
    <w:p w14:paraId="56C4C588" w14:textId="77777777" w:rsidR="008A4FFE" w:rsidRDefault="008A4FFE" w:rsidP="001C27E5">
      <w:pPr>
        <w:spacing w:line="360" w:lineRule="auto"/>
        <w:jc w:val="both"/>
        <w:rPr>
          <w:rFonts w:ascii="David" w:hAnsi="David" w:cs="David"/>
          <w:sz w:val="24"/>
          <w:szCs w:val="24"/>
          <w:rtl/>
        </w:rPr>
      </w:pPr>
      <w:r>
        <w:rPr>
          <w:rFonts w:ascii="David" w:hAnsi="David" w:cs="David"/>
          <w:sz w:val="24"/>
          <w:szCs w:val="24"/>
          <w:rtl/>
        </w:rPr>
        <w:t xml:space="preserve">הרעיון הוא שמושג </w:t>
      </w:r>
      <w:r>
        <w:rPr>
          <w:rFonts w:ascii="David" w:hAnsi="David" w:cs="David"/>
          <w:b/>
          <w:bCs/>
          <w:sz w:val="24"/>
          <w:szCs w:val="24"/>
          <w:rtl/>
        </w:rPr>
        <w:t>זכויות יחס</w:t>
      </w:r>
      <w:r>
        <w:rPr>
          <w:rFonts w:ascii="David" w:hAnsi="David" w:cs="David"/>
          <w:sz w:val="24"/>
          <w:szCs w:val="24"/>
          <w:rtl/>
        </w:rPr>
        <w:t xml:space="preserve"> הוא רחב וגמיש מספיק כדי לכסות את על מכלול הזכויות המגוונות שיש לילדים. יש לכך השלכה על עיצוב מעמדם של הורים, על תפקידם ועל גבולות המדינה בתוך המשפחה. לאחריות המדינה יש כל מיני גוונים, לעיתים היא עצמאית ולעיתים היא מקבילה לאחריות ההורים.</w:t>
      </w:r>
    </w:p>
    <w:p w14:paraId="55DAC906" w14:textId="77777777" w:rsidR="008A4FFE" w:rsidRDefault="008A4FFE" w:rsidP="001C27E5">
      <w:pPr>
        <w:spacing w:line="360" w:lineRule="auto"/>
        <w:jc w:val="both"/>
        <w:rPr>
          <w:rFonts w:ascii="David" w:hAnsi="David" w:cs="David"/>
          <w:b/>
          <w:bCs/>
          <w:sz w:val="24"/>
          <w:szCs w:val="24"/>
          <w:u w:val="single"/>
          <w:rtl/>
        </w:rPr>
      </w:pPr>
      <w:r>
        <w:rPr>
          <w:rFonts w:ascii="David" w:hAnsi="David" w:cs="David"/>
          <w:b/>
          <w:bCs/>
          <w:sz w:val="24"/>
          <w:szCs w:val="24"/>
          <w:u w:val="single"/>
          <w:rtl/>
        </w:rPr>
        <w:t xml:space="preserve">הבניית המעמד המשפטי של הורים כלפי ילדים:  </w:t>
      </w:r>
    </w:p>
    <w:p w14:paraId="455EC41F" w14:textId="77777777" w:rsidR="008A4FFE" w:rsidRDefault="008A4FFE" w:rsidP="001C27E5">
      <w:pPr>
        <w:spacing w:line="360" w:lineRule="auto"/>
        <w:jc w:val="both"/>
        <w:rPr>
          <w:rFonts w:ascii="David" w:hAnsi="David" w:cs="David"/>
          <w:sz w:val="24"/>
          <w:szCs w:val="24"/>
          <w:rtl/>
        </w:rPr>
      </w:pPr>
      <w:r>
        <w:rPr>
          <w:rFonts w:ascii="David" w:hAnsi="David" w:cs="David"/>
          <w:sz w:val="24"/>
          <w:szCs w:val="24"/>
          <w:u w:val="single"/>
          <w:rtl/>
        </w:rPr>
        <w:t>סעיף 5 לאמנה:</w:t>
      </w:r>
      <w:r>
        <w:rPr>
          <w:rFonts w:ascii="David" w:hAnsi="David" w:cs="David"/>
          <w:sz w:val="24"/>
          <w:szCs w:val="24"/>
          <w:rtl/>
        </w:rPr>
        <w:t xml:space="preserve"> האמנה מבססת עולם מושגי חדש לגמרי בתפיסת מעמדם של הורים כלפי ילדים. היא מדברת על אחריות הורית, שזו תפיסה שמדברת על עקרונות אחרים לגמרי ומנחילה מרחב פעולה גמיש, היברידי ומותאם לצרכים משתנים ודינמיים של ילדים. </w:t>
      </w:r>
    </w:p>
    <w:p w14:paraId="5F96A40A" w14:textId="2A2550F0" w:rsidR="008A4FFE" w:rsidRDefault="008A4FFE" w:rsidP="001C27E5">
      <w:pPr>
        <w:spacing w:line="360" w:lineRule="auto"/>
        <w:jc w:val="both"/>
        <w:rPr>
          <w:rFonts w:ascii="David" w:hAnsi="David" w:cs="David"/>
          <w:sz w:val="24"/>
          <w:szCs w:val="24"/>
          <w:rtl/>
        </w:rPr>
      </w:pPr>
      <w:r>
        <w:rPr>
          <w:rFonts w:ascii="David" w:hAnsi="David" w:cs="David"/>
          <w:sz w:val="24"/>
          <w:szCs w:val="24"/>
          <w:rtl/>
        </w:rPr>
        <w:t xml:space="preserve">החקיקה שקיימת בארץ מסדירה את מערכת היחסים בחוק הכשרות המשפטית והאפוטרופסות שלא תוקן מאז שחוקק. החוק לוקה בנוסח מאוד מיושן ולא מותאם למציאות העכשווית (לדברי המרצה, פרק א' ו-ב' לא מותאמים). האמנה מדברת על אחריות הורית לצידן של זכויות וחובות להכוונת והדרכת הילדים למימוש זכויותיו, היא מדברת על כלים משפטיים שמוענקים להורים כדי שידאגו לילד, אבל היא לא מעגנת את זכויות הילד עצמו כפרט. המטרה היא להדריך את הילד למימוש הזכויות שלו, הילד עומר במרכז והתפקיד ההורים משלים את נקודת המוצא של הילד. ההורים מכווינים ומדריכים את הילד לממש את הזכויות שלו- כשמדובר בילד קטן ההורים עושים יותר פעולות למימוש זכויותיו (הרשמה לגן לדוגמא), אבל ככל שהילד גודל פעולות אלה פוחתות </w:t>
      </w:r>
      <w:r>
        <w:rPr>
          <w:rFonts w:ascii="David" w:hAnsi="David" w:cs="David"/>
          <w:sz w:val="24"/>
          <w:szCs w:val="24"/>
          <w:rtl/>
        </w:rPr>
        <w:lastRenderedPageBreak/>
        <w:t>היות והילד יידע את הזכויות המגיעות לו ויממש אותן בעצמו. זכויות הילד משליכות על הבנת התפקיד ההורי בתפיסה רכה יותר של אחריות הורית. הרציונל של התפקיד ההורי עליו האמנה מדברת הוא הרצון לכוון את הילדים למימוש זכויותיהם. בגיל מעיר יותר הילד באמת צריך הכוונה והדרכה בצורה יותר משמעותית, ולכן האחריות ההורית היא דינמית ומש</w:t>
      </w:r>
      <w:r w:rsidR="0019075F">
        <w:rPr>
          <w:rFonts w:ascii="David" w:hAnsi="David" w:cs="David" w:hint="cs"/>
          <w:sz w:val="24"/>
          <w:szCs w:val="24"/>
          <w:rtl/>
        </w:rPr>
        <w:t>ת</w:t>
      </w:r>
      <w:r>
        <w:rPr>
          <w:rFonts w:ascii="David" w:hAnsi="David" w:cs="David"/>
          <w:sz w:val="24"/>
          <w:szCs w:val="24"/>
          <w:rtl/>
        </w:rPr>
        <w:t xml:space="preserve">נה. ההורה צריך להבין באיזה שלב הילד נמצא והאם הוא צריך הכוונה או פחות. כמובן שיש מקרים יוצאי דופן; לדוגמא ילדים בני 10 עם התפתחות קוגניטיבית של בני 16, וההפך. </w:t>
      </w:r>
      <w:r>
        <w:rPr>
          <w:rFonts w:ascii="David" w:hAnsi="David" w:cs="David"/>
          <w:b/>
          <w:bCs/>
          <w:sz w:val="24"/>
          <w:szCs w:val="24"/>
          <w:rtl/>
        </w:rPr>
        <w:t>זכויות הילד הן שמשליכות על הבנת התפקיד ההורי במושגים אחרים, לא דרך מושגים של זכויות וחובות שנהגו עד היום, אלא בתפיסה עשירה ורכה יותר של אחריות הורית.</w:t>
      </w:r>
    </w:p>
    <w:p w14:paraId="311FF81D" w14:textId="77777777" w:rsidR="008A4FFE" w:rsidRDefault="008A4FFE" w:rsidP="001C27E5">
      <w:pPr>
        <w:spacing w:line="360" w:lineRule="auto"/>
        <w:jc w:val="both"/>
        <w:rPr>
          <w:rFonts w:ascii="David" w:hAnsi="David" w:cs="David"/>
          <w:sz w:val="24"/>
          <w:szCs w:val="24"/>
          <w:rtl/>
        </w:rPr>
      </w:pPr>
      <w:r>
        <w:rPr>
          <w:rFonts w:ascii="David" w:hAnsi="David" w:cs="David"/>
          <w:sz w:val="24"/>
          <w:szCs w:val="24"/>
          <w:u w:val="single"/>
          <w:rtl/>
        </w:rPr>
        <w:t>לסיכום:</w:t>
      </w:r>
      <w:r>
        <w:rPr>
          <w:rFonts w:ascii="David" w:hAnsi="David" w:cs="David"/>
          <w:sz w:val="24"/>
          <w:szCs w:val="24"/>
          <w:rtl/>
        </w:rPr>
        <w:t xml:space="preserve"> כשהאמנה מגדירה את תפיסת האחריות ההורית, היא מדברת על הכוונה והדרכה של ילדים למימוש זכויותיהם. הרציונל של התפקיד ההורי שעליו האמנה מדברת הוא בעצם הרצון לכוון את הילדים למימוש הזכויות שלהם. מציגה את האחריות ההורית בהקבלה להתפתחות דינמית של הילדים. המושג של אחריות הורית נותן מענה להכרה בהתפתחות הדרגתית ומתמדת של ילדים ולכן הוא מושג גמיש. ההורה צריך להבין באיזה שלב התפתחותי הילד שלו נמצא ועל אחריותו להחליט עד כמה דומיננטי הוא יהיה בלקיחת החלק במימוש ויישום מעשי של זכויות הילד. סעיף 5 באמנה, מעגן את מושג האחריות ההורית ומבנה אותו פנימה והחוצה; פנים- תוך המשפחה, החוצה- מערכת הפרטים במשפחה לבין המדינה.</w:t>
      </w:r>
    </w:p>
    <w:p w14:paraId="327E3A44" w14:textId="77777777" w:rsidR="008A4FFE" w:rsidRDefault="008A4FFE" w:rsidP="001C27E5">
      <w:pPr>
        <w:spacing w:line="360" w:lineRule="auto"/>
        <w:jc w:val="both"/>
        <w:rPr>
          <w:rFonts w:ascii="David" w:hAnsi="David" w:cs="David"/>
          <w:sz w:val="24"/>
          <w:szCs w:val="24"/>
          <w:u w:val="single"/>
          <w:rtl/>
        </w:rPr>
      </w:pPr>
      <w:r>
        <w:rPr>
          <w:rFonts w:ascii="David" w:hAnsi="David" w:cs="David"/>
          <w:sz w:val="24"/>
          <w:szCs w:val="24"/>
          <w:u w:val="single"/>
          <w:rtl/>
        </w:rPr>
        <w:t>הכרת האמנה באחריות משותפת ראשונית של ההורים:</w:t>
      </w:r>
    </w:p>
    <w:p w14:paraId="2F8E125A" w14:textId="77777777" w:rsidR="008A4FFE" w:rsidRDefault="008A4FFE" w:rsidP="001C27E5">
      <w:pPr>
        <w:spacing w:line="360" w:lineRule="auto"/>
        <w:jc w:val="both"/>
        <w:rPr>
          <w:rFonts w:ascii="David" w:hAnsi="David" w:cs="David"/>
          <w:sz w:val="24"/>
          <w:szCs w:val="24"/>
          <w:rtl/>
        </w:rPr>
      </w:pPr>
      <w:r>
        <w:rPr>
          <w:rFonts w:ascii="David" w:hAnsi="David" w:cs="David"/>
          <w:sz w:val="24"/>
          <w:szCs w:val="24"/>
          <w:rtl/>
        </w:rPr>
        <w:t>האמנה מכירה באחריות משותפת של ההורים ללא קשר לסטטוס הזוגי שלהם, וכאן למשל הנושא של חשיבות שמירת קשר של ילדים עם הוריהם ללא תלות בסטטוס הזוגי שלהם (פרודים, גרושים). האחריות היא לא רק משותפת אלא היא גם ראשונית; האחריות לגדל את הילד ולממש את הזכויות שלו היא קודם כל של ההורים כי הם אלה שאמורים להכיר את הילד בצורה הנכונה ביותר ולכן היא ראשונית. הורה ממונה על האינטרס של ילדיו היות והוא הקרוב לו ביותר. האחריות של ההורים אמנם ראשונית אך היא לא מוחלטת והיא נתונה להורים כל עוד הם ממלאים את תפקידם כראוי. אך ברגע שהם חוטאים בתפקידם האחריות עוברת למדינה- תוך פגיעה באוטונומיה המשפחתית כדי להגן על הילדים.</w:t>
      </w:r>
    </w:p>
    <w:p w14:paraId="7862E3C1" w14:textId="77777777" w:rsidR="008A4FFE" w:rsidRDefault="008A4FFE" w:rsidP="001C27E5">
      <w:pPr>
        <w:spacing w:line="360" w:lineRule="auto"/>
        <w:jc w:val="both"/>
        <w:rPr>
          <w:rFonts w:ascii="David" w:hAnsi="David" w:cs="David"/>
          <w:sz w:val="24"/>
          <w:szCs w:val="24"/>
          <w:rtl/>
        </w:rPr>
      </w:pPr>
      <w:r>
        <w:rPr>
          <w:rFonts w:ascii="David" w:hAnsi="David" w:cs="David"/>
          <w:sz w:val="24"/>
          <w:szCs w:val="24"/>
          <w:rtl/>
        </w:rPr>
        <w:t>האחריות ההורית מסדירה את מערכת היחסים הפנימית בין ההורים לילדים אבל היא גם זולגת לעיתים החוצה ומבססת את מערכת היחסים בין האחריות של ההורים לתפקיד המדינה. האחריות ההורית = ראשונית, אך אם לא נעמוד בה היא תעבור למדינה.</w:t>
      </w:r>
    </w:p>
    <w:p w14:paraId="04C853E2" w14:textId="77777777" w:rsidR="008A4FFE" w:rsidRDefault="008A4FFE" w:rsidP="001C27E5">
      <w:pPr>
        <w:spacing w:line="360" w:lineRule="auto"/>
        <w:jc w:val="both"/>
        <w:rPr>
          <w:rFonts w:ascii="David" w:hAnsi="David" w:cs="David"/>
          <w:sz w:val="24"/>
          <w:szCs w:val="24"/>
          <w:u w:val="single"/>
          <w:rtl/>
        </w:rPr>
      </w:pPr>
      <w:r>
        <w:rPr>
          <w:rFonts w:ascii="David" w:hAnsi="David" w:cs="David"/>
          <w:sz w:val="24"/>
          <w:szCs w:val="24"/>
          <w:u w:val="single"/>
          <w:rtl/>
        </w:rPr>
        <w:t xml:space="preserve">אחריות המדינה: </w:t>
      </w:r>
    </w:p>
    <w:p w14:paraId="1446C6D1" w14:textId="27B2D4FF" w:rsidR="008A4FFE" w:rsidRDefault="008A4FFE" w:rsidP="001C27E5">
      <w:pPr>
        <w:spacing w:line="360" w:lineRule="auto"/>
        <w:jc w:val="both"/>
        <w:rPr>
          <w:rFonts w:ascii="David" w:hAnsi="David" w:cs="David"/>
          <w:sz w:val="24"/>
          <w:szCs w:val="24"/>
          <w:rtl/>
        </w:rPr>
      </w:pPr>
      <w:r>
        <w:rPr>
          <w:rFonts w:ascii="David" w:hAnsi="David" w:cs="David"/>
          <w:sz w:val="24"/>
          <w:szCs w:val="24"/>
          <w:rtl/>
        </w:rPr>
        <w:t>אחריות של המדינה להתערב בתוך התא המשפחתי. תפקידה הוא לסייע למשפח</w:t>
      </w:r>
      <w:r w:rsidR="0050539E">
        <w:rPr>
          <w:rFonts w:ascii="David" w:hAnsi="David" w:cs="David" w:hint="cs"/>
          <w:sz w:val="24"/>
          <w:szCs w:val="24"/>
          <w:rtl/>
        </w:rPr>
        <w:t>ה</w:t>
      </w:r>
      <w:r>
        <w:rPr>
          <w:rFonts w:ascii="David" w:hAnsi="David" w:cs="David"/>
          <w:sz w:val="24"/>
          <w:szCs w:val="24"/>
          <w:rtl/>
        </w:rPr>
        <w:t xml:space="preserve">, להדריך, למנוע מצבי סיכון. האחריות קיימת תמיד, והמדינה שחקן מרכזי, השאלה היא בגבולותיה. הגבולות הם לפי סטנדרט לפי מילוי תפקיד ההורים. עיקרון טובת הילד הוא זה שמסליל את התפקיד ההורי למיצוי זכויות ילדים. עקרון זה אומר- </w:t>
      </w:r>
      <w:bookmarkStart w:id="0" w:name="_Hlk135007914"/>
      <w:r>
        <w:rPr>
          <w:rFonts w:ascii="David" w:hAnsi="David" w:cs="David"/>
          <w:sz w:val="24"/>
          <w:szCs w:val="24"/>
          <w:rtl/>
        </w:rPr>
        <w:t>ההורה קיבל מנדט מהמדינה ותפקידו לגדל את ילדיו, אבל הוא לא פועל לבד ויש תמיד להסתכל על טובת הילד, ברגע שהוא לא מושג המדינה תתערב בתא המשפחתי ותפעל על מנת למלא את החלל החסר.</w:t>
      </w:r>
      <w:bookmarkEnd w:id="0"/>
    </w:p>
    <w:p w14:paraId="1A08670B" w14:textId="77777777" w:rsidR="00E83F9A" w:rsidRDefault="00E83F9A" w:rsidP="001C27E5">
      <w:pPr>
        <w:spacing w:line="360" w:lineRule="auto"/>
        <w:jc w:val="both"/>
        <w:rPr>
          <w:rFonts w:ascii="David" w:hAnsi="David" w:cs="David"/>
          <w:sz w:val="24"/>
          <w:szCs w:val="24"/>
          <w:rtl/>
        </w:rPr>
      </w:pPr>
    </w:p>
    <w:p w14:paraId="7A45FEDD" w14:textId="77777777" w:rsidR="008A4FFE" w:rsidRDefault="008A4FFE" w:rsidP="001C27E5">
      <w:pPr>
        <w:spacing w:line="360" w:lineRule="auto"/>
        <w:jc w:val="both"/>
        <w:rPr>
          <w:rFonts w:ascii="David" w:hAnsi="David" w:cs="David"/>
          <w:sz w:val="24"/>
          <w:szCs w:val="24"/>
          <w:u w:val="single"/>
          <w:rtl/>
        </w:rPr>
      </w:pPr>
      <w:r>
        <w:rPr>
          <w:rFonts w:ascii="David" w:hAnsi="David" w:cs="David"/>
          <w:sz w:val="24"/>
          <w:szCs w:val="24"/>
          <w:u w:val="single"/>
          <w:rtl/>
        </w:rPr>
        <w:lastRenderedPageBreak/>
        <w:t>אחריות הורית:</w:t>
      </w:r>
    </w:p>
    <w:p w14:paraId="6A4F544D" w14:textId="77777777" w:rsidR="008A4FFE" w:rsidRDefault="008A4FFE" w:rsidP="001C27E5">
      <w:pPr>
        <w:spacing w:line="360" w:lineRule="auto"/>
        <w:jc w:val="both"/>
        <w:rPr>
          <w:rFonts w:ascii="David" w:hAnsi="David" w:cs="David"/>
          <w:sz w:val="24"/>
          <w:szCs w:val="24"/>
          <w:u w:val="single"/>
          <w:rtl/>
        </w:rPr>
      </w:pPr>
      <w:r>
        <w:rPr>
          <w:rFonts w:ascii="David" w:hAnsi="David" w:cs="David"/>
          <w:sz w:val="24"/>
          <w:szCs w:val="24"/>
          <w:rtl/>
        </w:rPr>
        <w:t>מושג שמבסס עולם מושגי חדש לגמרי ביחסי הורים ילדים. ליבתה של האחריות היא חובת הפעולה של בעל האחריות לפעול לקידום טובת הילד. תוקף תפיסת האחריות של מוסד ההורות עשוי לזכות לפרשנות הרבה יותר גמישה ולהכיר למשל במבנים של הורות פסיכולוגית ולאו דווקא ביולוגיות. דבר זה מגיע מתוך המקום של שימור יחסים וקשרים שטובים לילד ומשמעותיים בחייו. שאלה מעניינת שעולה היא עד כמה תפיסת האחריות ההורית רחבה וחזקה מספיק כדי למתוח את גבולות התפקיד ההורי לשלבים מוקדמים יותר, עוד בשלב תכנון ההורות. כלומר, האם המדינה יכולה להתערב בהחלטה של זוג להיות הורים כשמדובר באנשים עם מוגבלויות? האם מושג האחריות ההורית רחב מספיק באופן שיענה על שאלה זו בחיוב? יכול להיות שיש אנשים שלא מסוגלים להיות הורים. בארצות הברית עלה נושא זה לדיון; אייזנברג מציג שאלה זו- מדוע כשאדם רוצה לנהוג הוא צריך להוציא רישיון נהיגה, אבל כשמדובר בלהיות הורים לא?</w:t>
      </w:r>
    </w:p>
    <w:p w14:paraId="0061FD18" w14:textId="77777777" w:rsidR="008A4FFE" w:rsidRDefault="008A4FFE" w:rsidP="001C27E5">
      <w:pPr>
        <w:spacing w:line="360" w:lineRule="auto"/>
        <w:jc w:val="both"/>
        <w:rPr>
          <w:rFonts w:ascii="David" w:hAnsi="David" w:cs="David"/>
          <w:sz w:val="24"/>
          <w:szCs w:val="24"/>
          <w:u w:val="single"/>
          <w:rtl/>
        </w:rPr>
      </w:pPr>
      <w:r>
        <w:rPr>
          <w:rFonts w:ascii="David" w:hAnsi="David" w:cs="David"/>
          <w:sz w:val="24"/>
          <w:szCs w:val="24"/>
          <w:u w:val="single"/>
          <w:rtl/>
        </w:rPr>
        <w:t xml:space="preserve">טובת הילד: </w:t>
      </w:r>
    </w:p>
    <w:p w14:paraId="4A374381" w14:textId="77777777" w:rsidR="008A4FFE" w:rsidRDefault="008A4FFE" w:rsidP="001C27E5">
      <w:pPr>
        <w:spacing w:line="360" w:lineRule="auto"/>
        <w:jc w:val="both"/>
        <w:rPr>
          <w:rFonts w:ascii="David" w:hAnsi="David" w:cs="David"/>
          <w:sz w:val="24"/>
          <w:szCs w:val="24"/>
          <w:rtl/>
        </w:rPr>
      </w:pPr>
      <w:r>
        <w:rPr>
          <w:rFonts w:ascii="David" w:hAnsi="David" w:cs="David"/>
          <w:sz w:val="24"/>
          <w:szCs w:val="24"/>
          <w:rtl/>
        </w:rPr>
        <w:t>טובת הילד הוא קנה מידה שהאמנה מבססת ביחס לביצוע התפקיד ההורי, והיא מכוונת כל כולה לטובת הילד.</w:t>
      </w:r>
    </w:p>
    <w:p w14:paraId="45259823" w14:textId="77777777" w:rsidR="008A4FFE" w:rsidRDefault="008A4FFE" w:rsidP="001C27E5">
      <w:pPr>
        <w:spacing w:line="360" w:lineRule="auto"/>
        <w:jc w:val="both"/>
        <w:rPr>
          <w:rFonts w:ascii="David" w:hAnsi="David" w:cs="David"/>
          <w:color w:val="000000" w:themeColor="text1"/>
          <w:sz w:val="24"/>
          <w:szCs w:val="24"/>
          <w:rtl/>
        </w:rPr>
      </w:pPr>
      <w:r>
        <w:rPr>
          <w:rFonts w:ascii="David" w:hAnsi="David" w:cs="David"/>
          <w:sz w:val="24"/>
          <w:szCs w:val="24"/>
          <w:rtl/>
        </w:rPr>
        <w:t xml:space="preserve">השאלה המרכזית שעולה לדיון בסרט "שומר אחותי" היא: </w:t>
      </w:r>
      <w:r>
        <w:rPr>
          <w:rFonts w:ascii="David" w:hAnsi="David" w:cs="David"/>
          <w:b/>
          <w:bCs/>
          <w:sz w:val="24"/>
          <w:szCs w:val="24"/>
          <w:rtl/>
        </w:rPr>
        <w:t>איך מעלים החלטות בקשר לילדים?</w:t>
      </w:r>
      <w:r>
        <w:rPr>
          <w:rFonts w:ascii="David" w:hAnsi="David" w:cs="David"/>
          <w:sz w:val="24"/>
          <w:szCs w:val="24"/>
          <w:rtl/>
        </w:rPr>
        <w:t xml:space="preserve"> </w:t>
      </w:r>
      <w:r>
        <w:rPr>
          <w:rFonts w:ascii="David" w:hAnsi="David" w:cs="David"/>
          <w:color w:val="000000" w:themeColor="text1"/>
          <w:sz w:val="24"/>
          <w:szCs w:val="24"/>
          <w:rtl/>
        </w:rPr>
        <w:t xml:space="preserve">איך אפשר לקבל החלטות שקשורה לחיי ילדים? האם יש לילדים מעמד והם יכולים לפנות עצמאית לבית המשפט בבקשה מסוימת? </w:t>
      </w:r>
    </w:p>
    <w:p w14:paraId="4E4A4AA2" w14:textId="77777777" w:rsidR="008A4FFE" w:rsidRDefault="008A4FFE" w:rsidP="001C27E5">
      <w:pPr>
        <w:spacing w:line="360" w:lineRule="auto"/>
        <w:jc w:val="both"/>
        <w:rPr>
          <w:rFonts w:ascii="David" w:hAnsi="David" w:cs="David"/>
          <w:color w:val="000000" w:themeColor="text1"/>
          <w:sz w:val="24"/>
          <w:szCs w:val="24"/>
          <w:rtl/>
        </w:rPr>
      </w:pPr>
      <w:r>
        <w:rPr>
          <w:rFonts w:ascii="David" w:hAnsi="David" w:cs="David"/>
          <w:b/>
          <w:bCs/>
          <w:color w:val="000000" w:themeColor="text1"/>
          <w:sz w:val="24"/>
          <w:szCs w:val="24"/>
          <w:rtl/>
        </w:rPr>
        <w:t>עקרון טובת הילד</w:t>
      </w:r>
      <w:r>
        <w:rPr>
          <w:rFonts w:ascii="David" w:hAnsi="David" w:cs="David"/>
          <w:color w:val="000000" w:themeColor="text1"/>
          <w:sz w:val="24"/>
          <w:szCs w:val="24"/>
          <w:rtl/>
        </w:rPr>
        <w:t xml:space="preserve"> הוא העקרון הרווח, זה שמכתיב את קנה המידה בקבלת ההחלטות בעולמם של ילדים בכל תחומי החיים וזה הוא עקרון מכריע. העקרון הזה חל גם במערכת היחסים שבין הורים לילדים, במובן הזה שהורים הם בעלי אחריות הורית כלפי הילדים ברמת הפרשנות (במקום התפיסה הקודמת שדיברה על זכויות וחובות). החוק עצמו מדבר על מונחים של זכויות וחובות, לעומת בתי המשפט שמדברים בשפה אחרת- הם מגדירים את התפקיד ההורי במושגים של תפיסת האחריות ההורית שכוללת בתוכה את מושגי הזכויות והחובות ככלים משפטיים ליישום ראוי של אחריות ההורית שמוטלת על ההורים. קנה המידה לאופן הפעלת אחריות ההורית הוא טובת הילד, בדומה לכך קנה המידה לקבלת החלטות בעניינם של ילדים ע"י בעלי מקצוע, לרבות בית המשפט הוא גם כן לטובת הילד. מה שמיוחד בעקרון זה הוא שזה עקרון ייחודי שחל אך ורק על ילדים! </w:t>
      </w:r>
    </w:p>
    <w:p w14:paraId="131E137A" w14:textId="77777777" w:rsidR="008A4FFE" w:rsidRDefault="008A4FFE" w:rsidP="001C27E5">
      <w:pPr>
        <w:spacing w:line="360" w:lineRule="auto"/>
        <w:jc w:val="both"/>
        <w:rPr>
          <w:rFonts w:ascii="David" w:hAnsi="David" w:cs="David"/>
          <w:color w:val="000000" w:themeColor="text1"/>
          <w:sz w:val="24"/>
          <w:szCs w:val="24"/>
          <w:rtl/>
        </w:rPr>
      </w:pPr>
      <w:r>
        <w:rPr>
          <w:rFonts w:ascii="David" w:hAnsi="David" w:cs="David"/>
          <w:color w:val="000000" w:themeColor="text1"/>
          <w:sz w:val="24"/>
          <w:szCs w:val="24"/>
          <w:u w:val="single"/>
          <w:rtl/>
        </w:rPr>
        <w:t>פרשנות של עקרון טובת הילד:</w:t>
      </w:r>
      <w:r>
        <w:rPr>
          <w:rFonts w:ascii="David" w:hAnsi="David" w:cs="David"/>
          <w:color w:val="000000" w:themeColor="text1"/>
          <w:sz w:val="24"/>
          <w:szCs w:val="24"/>
          <w:rtl/>
        </w:rPr>
        <w:t xml:space="preserve"> הפרשנות של עקרון טובת הילד משתנה בהתאם לרוח הזמן, זאת אומרת בחברה שמתבוננת על ילדים מנקודת מבט של </w:t>
      </w:r>
      <w:r>
        <w:rPr>
          <w:rFonts w:ascii="David" w:hAnsi="David" w:cs="David"/>
          <w:b/>
          <w:bCs/>
          <w:color w:val="000000" w:themeColor="text1"/>
          <w:sz w:val="24"/>
          <w:szCs w:val="24"/>
          <w:rtl/>
        </w:rPr>
        <w:t>הגנה</w:t>
      </w:r>
      <w:r>
        <w:rPr>
          <w:rFonts w:ascii="David" w:hAnsi="David" w:cs="David"/>
          <w:color w:val="000000" w:themeColor="text1"/>
          <w:sz w:val="24"/>
          <w:szCs w:val="24"/>
          <w:rtl/>
        </w:rPr>
        <w:t xml:space="preserve">, ככאלה שתלויים ושזקוקים להגנה, פרשנות טובת הילד תקבל אופי יותר </w:t>
      </w:r>
      <w:r>
        <w:rPr>
          <w:rFonts w:ascii="David" w:hAnsi="David" w:cs="David"/>
          <w:b/>
          <w:bCs/>
          <w:color w:val="000000" w:themeColor="text1"/>
          <w:sz w:val="24"/>
          <w:szCs w:val="24"/>
          <w:rtl/>
        </w:rPr>
        <w:t>שמרני</w:t>
      </w:r>
      <w:r>
        <w:rPr>
          <w:rFonts w:ascii="David" w:hAnsi="David" w:cs="David"/>
          <w:color w:val="000000" w:themeColor="text1"/>
          <w:sz w:val="24"/>
          <w:szCs w:val="24"/>
          <w:rtl/>
        </w:rPr>
        <w:t xml:space="preserve">, הגנתי. לעומת זאת, תפיסה שמכירה בזכויות </w:t>
      </w:r>
      <w:r>
        <w:rPr>
          <w:rFonts w:ascii="David" w:hAnsi="David" w:cs="David"/>
          <w:b/>
          <w:bCs/>
          <w:color w:val="000000" w:themeColor="text1"/>
          <w:sz w:val="24"/>
          <w:szCs w:val="24"/>
          <w:rtl/>
        </w:rPr>
        <w:t>עצמאיות</w:t>
      </w:r>
      <w:r>
        <w:rPr>
          <w:rFonts w:ascii="David" w:hAnsi="David" w:cs="David"/>
          <w:color w:val="000000" w:themeColor="text1"/>
          <w:sz w:val="24"/>
          <w:szCs w:val="24"/>
          <w:rtl/>
        </w:rPr>
        <w:t xml:space="preserve"> של ילדים תבכר פרשנות </w:t>
      </w:r>
      <w:r>
        <w:rPr>
          <w:rFonts w:ascii="David" w:hAnsi="David" w:cs="David"/>
          <w:b/>
          <w:bCs/>
          <w:color w:val="000000" w:themeColor="text1"/>
          <w:sz w:val="24"/>
          <w:szCs w:val="24"/>
          <w:rtl/>
        </w:rPr>
        <w:t xml:space="preserve">ליברלית </w:t>
      </w:r>
      <w:r>
        <w:rPr>
          <w:rFonts w:ascii="David" w:hAnsi="David" w:cs="David"/>
          <w:color w:val="000000" w:themeColor="text1"/>
          <w:sz w:val="24"/>
          <w:szCs w:val="24"/>
          <w:rtl/>
        </w:rPr>
        <w:t xml:space="preserve">של מושג טובת הילד, שבעצם מכירה בזכויות השונות של הילד. </w:t>
      </w:r>
    </w:p>
    <w:p w14:paraId="03DDF502" w14:textId="77777777" w:rsidR="008A4FFE" w:rsidRDefault="008A4FFE" w:rsidP="001C27E5">
      <w:pPr>
        <w:spacing w:line="360" w:lineRule="auto"/>
        <w:jc w:val="both"/>
        <w:rPr>
          <w:rFonts w:ascii="David" w:hAnsi="David" w:cs="David"/>
          <w:color w:val="000000" w:themeColor="text1"/>
          <w:sz w:val="24"/>
          <w:szCs w:val="24"/>
          <w:rtl/>
        </w:rPr>
      </w:pPr>
      <w:bookmarkStart w:id="1" w:name="_Hlk135008128"/>
      <w:r>
        <w:rPr>
          <w:rFonts w:ascii="David" w:hAnsi="David" w:cs="David"/>
          <w:b/>
          <w:bCs/>
          <w:color w:val="000000" w:themeColor="text1"/>
          <w:sz w:val="24"/>
          <w:szCs w:val="24"/>
          <w:rtl/>
        </w:rPr>
        <w:t xml:space="preserve">פס"ד כת עדי יהוה; </w:t>
      </w:r>
      <w:r>
        <w:rPr>
          <w:rFonts w:ascii="David" w:hAnsi="David" w:cs="David"/>
          <w:color w:val="000000" w:themeColor="text1"/>
          <w:sz w:val="24"/>
          <w:szCs w:val="24"/>
          <w:rtl/>
        </w:rPr>
        <w:t xml:space="preserve">עסק בערעור אזרחי בעניין ילדים להורים פרודים. הילדים נשארו אצל האבא, והאמא ביקשה לחשוף אותם לאמונתה. עלתה השאלה האם הטובה של הילד גוברת על זכויותיו של הילד. בית המשפט לראשונה נדרש לפרשנות ההולמת של עקרון טובת הילד במרחב משפטי. עקרון זה כאמור מכיר במעמדם העצמאיים של ילדים בחברה. </w:t>
      </w:r>
      <w:r>
        <w:rPr>
          <w:rFonts w:ascii="David" w:hAnsi="David" w:cs="David"/>
          <w:color w:val="000000" w:themeColor="text1"/>
          <w:sz w:val="24"/>
          <w:szCs w:val="24"/>
          <w:u w:val="single"/>
          <w:rtl/>
        </w:rPr>
        <w:t>מה הייתה המחלוקת ביחס לטובת הילד?</w:t>
      </w:r>
      <w:r>
        <w:rPr>
          <w:rFonts w:ascii="David" w:hAnsi="David" w:cs="David"/>
          <w:color w:val="000000" w:themeColor="text1"/>
          <w:sz w:val="24"/>
          <w:szCs w:val="24"/>
          <w:rtl/>
        </w:rPr>
        <w:t xml:space="preserve">  </w:t>
      </w:r>
      <w:r>
        <w:rPr>
          <w:rFonts w:ascii="David" w:hAnsi="David" w:cs="David"/>
          <w:b/>
          <w:bCs/>
          <w:color w:val="000000" w:themeColor="text1"/>
          <w:sz w:val="24"/>
          <w:szCs w:val="24"/>
          <w:rtl/>
        </w:rPr>
        <w:t>הנשיא שמגר;</w:t>
      </w:r>
      <w:r>
        <w:rPr>
          <w:rFonts w:ascii="David" w:hAnsi="David" w:cs="David"/>
          <w:color w:val="000000" w:themeColor="text1"/>
          <w:sz w:val="24"/>
          <w:szCs w:val="24"/>
          <w:rtl/>
        </w:rPr>
        <w:t xml:space="preserve"> מושג זכויות הילד הוא רחב יותר, והוא מכיל בתוכו את טובת הילד. לעומתו </w:t>
      </w:r>
      <w:r>
        <w:rPr>
          <w:rFonts w:ascii="David" w:hAnsi="David" w:cs="David"/>
          <w:b/>
          <w:bCs/>
          <w:color w:val="000000" w:themeColor="text1"/>
          <w:sz w:val="24"/>
          <w:szCs w:val="24"/>
          <w:rtl/>
        </w:rPr>
        <w:t>השופטת כהן</w:t>
      </w:r>
      <w:r>
        <w:rPr>
          <w:rFonts w:ascii="David" w:hAnsi="David" w:cs="David"/>
          <w:color w:val="000000" w:themeColor="text1"/>
          <w:sz w:val="24"/>
          <w:szCs w:val="24"/>
          <w:rtl/>
        </w:rPr>
        <w:t xml:space="preserve">; חולקת על דעתו של שמגר. מושג טובת הילד הוא רחב יותר והוא מכיל בתוכו את </w:t>
      </w:r>
      <w:bookmarkEnd w:id="1"/>
      <w:r>
        <w:rPr>
          <w:rFonts w:ascii="David" w:hAnsi="David" w:cs="David"/>
          <w:color w:val="000000" w:themeColor="text1"/>
          <w:sz w:val="24"/>
          <w:szCs w:val="24"/>
          <w:rtl/>
        </w:rPr>
        <w:lastRenderedPageBreak/>
        <w:t xml:space="preserve">זכויות הילד. זה פחות משנה ברמה הרטורית מי מכיל את מה ולמה, אלא הדבר החשוב הוא שמדובר פה בעקרון שקיים בשיטות משפטיות רבות בעולם כעקרון מנחה בקבלת החלטות בעניינם של ילדים, </w:t>
      </w:r>
      <w:r>
        <w:rPr>
          <w:rFonts w:ascii="David" w:hAnsi="David" w:cs="David"/>
          <w:color w:val="000000" w:themeColor="text1"/>
          <w:sz w:val="24"/>
          <w:szCs w:val="24"/>
          <w:u w:val="single"/>
          <w:rtl/>
        </w:rPr>
        <w:t>הפרשנות העכשווית שלו</w:t>
      </w:r>
      <w:r>
        <w:rPr>
          <w:rFonts w:ascii="David" w:hAnsi="David" w:cs="David"/>
          <w:color w:val="000000" w:themeColor="text1"/>
          <w:sz w:val="24"/>
          <w:szCs w:val="24"/>
          <w:rtl/>
        </w:rPr>
        <w:t xml:space="preserve"> מנסה לשלב בין טובת הילד (פרשנות פטרנליסטית, שמרנית, הגנתית) לבין הזכויות שזה הגוון הליברלי. וועדה שהייתה והעלתה מחדש את עקרון טובת הילד מפרשת אותו כך: </w:t>
      </w:r>
      <w:r>
        <w:rPr>
          <w:rFonts w:ascii="David" w:hAnsi="David" w:cs="David"/>
          <w:b/>
          <w:bCs/>
          <w:color w:val="000000" w:themeColor="text1"/>
          <w:sz w:val="24"/>
          <w:szCs w:val="24"/>
          <w:rtl/>
        </w:rPr>
        <w:t>"מכלול הזכויות האינטרסים והצרכים של ילדים".</w:t>
      </w:r>
      <w:r>
        <w:rPr>
          <w:rFonts w:ascii="David" w:hAnsi="David" w:cs="David"/>
          <w:color w:val="000000" w:themeColor="text1"/>
          <w:sz w:val="24"/>
          <w:szCs w:val="24"/>
          <w:rtl/>
        </w:rPr>
        <w:t xml:space="preserve"> זכויות= הכוונה לליברליות, אינטרסים= באמצע, וצרכים= זווית ההגנתית של הילדים. יש פה התבוננות שמסוגלת להכיל בכפיפה אחת את הצרכים ההגנתיים של ילדים כמו למשל הישרדות, התפתחות עד רמה מסוימת, מזון, הורה מטפל, ובנוסף את האינטרסים ואת הזכויות הליברליות שלהן, למשל: הרצון שלהם, זכות לפרטיות, זכות להתאבדות. </w:t>
      </w:r>
      <w:r>
        <w:rPr>
          <w:rFonts w:ascii="David" w:hAnsi="David" w:cs="David"/>
          <w:b/>
          <w:bCs/>
          <w:color w:val="000000" w:themeColor="text1"/>
          <w:sz w:val="24"/>
          <w:szCs w:val="24"/>
          <w:rtl/>
        </w:rPr>
        <w:t>עקרון טובת הילד</w:t>
      </w:r>
      <w:r>
        <w:rPr>
          <w:rFonts w:ascii="David" w:hAnsi="David" w:cs="David"/>
          <w:color w:val="000000" w:themeColor="text1"/>
          <w:sz w:val="24"/>
          <w:szCs w:val="24"/>
          <w:rtl/>
        </w:rPr>
        <w:t xml:space="preserve"> במתכונת הנוכחית הוא רחב מאד והוא שווה מכלול זכויות, אינטרסים, צרכים של ילדים, </w:t>
      </w:r>
      <w:r>
        <w:rPr>
          <w:rFonts w:ascii="David" w:hAnsi="David" w:cs="David"/>
          <w:color w:val="000000" w:themeColor="text1"/>
          <w:sz w:val="24"/>
          <w:szCs w:val="24"/>
          <w:u w:val="single"/>
          <w:rtl/>
        </w:rPr>
        <w:t>ונותן תשובה הולמת לאיזון הראוי המתבקש בין הפן ההגנתי לבין הפן הליברלי שמכיר בזכויות עצמאיות של ילדים.</w:t>
      </w:r>
    </w:p>
    <w:p w14:paraId="750CFE5A" w14:textId="77777777" w:rsidR="008A4FFE" w:rsidRDefault="008A4FFE" w:rsidP="001C27E5">
      <w:pPr>
        <w:spacing w:line="360" w:lineRule="auto"/>
        <w:jc w:val="both"/>
        <w:rPr>
          <w:rFonts w:ascii="David" w:hAnsi="David" w:cs="David"/>
          <w:color w:val="000000" w:themeColor="text1"/>
          <w:sz w:val="24"/>
          <w:szCs w:val="24"/>
          <w:rtl/>
        </w:rPr>
      </w:pPr>
    </w:p>
    <w:p w14:paraId="0E86BE7B" w14:textId="77777777" w:rsidR="008A4FFE" w:rsidRDefault="008A4FFE" w:rsidP="001C27E5">
      <w:pPr>
        <w:spacing w:line="360" w:lineRule="auto"/>
        <w:jc w:val="both"/>
        <w:rPr>
          <w:rFonts w:ascii="David" w:hAnsi="David" w:cs="David"/>
          <w:color w:val="000000" w:themeColor="text1"/>
          <w:sz w:val="24"/>
          <w:szCs w:val="24"/>
          <w:rtl/>
        </w:rPr>
      </w:pPr>
      <w:r>
        <w:rPr>
          <w:rFonts w:ascii="David" w:hAnsi="David" w:cs="David"/>
          <w:b/>
          <w:bCs/>
          <w:color w:val="000000" w:themeColor="text1"/>
          <w:sz w:val="24"/>
          <w:szCs w:val="24"/>
          <w:rtl/>
        </w:rPr>
        <w:t>לסיכום:</w:t>
      </w:r>
      <w:r>
        <w:rPr>
          <w:rFonts w:ascii="David" w:hAnsi="David" w:cs="David"/>
          <w:color w:val="000000" w:themeColor="text1"/>
          <w:sz w:val="24"/>
          <w:szCs w:val="24"/>
          <w:rtl/>
        </w:rPr>
        <w:t xml:space="preserve"> למעשה עד עכשיו דיברנו על תפיסת זכויות הילד בעידו שמכיר במעמד העצמאי של ילדים, על האמנה הבינלאומית בדבר זכויות הילד (מסמך לאומי מרכזי שמעגן את השינוי בתפיסת מעמדם של ילדים), על פרשנות האמנה, על ההגנה של מושג של זכויות הילדים. זכויות הילדים הכוונה יותר לזכויות יחס של ילדים ופחות לזכויות ליברליות במושג שהיה מקובל קודם לכן, ודיברנו על הגדרת התפקיד ההורי וקנה המידה להפעלת התפקיד ההורי במרחב שמכיר בזכויות עצמאיות של ילדים. </w:t>
      </w:r>
    </w:p>
    <w:p w14:paraId="62462ADB" w14:textId="77777777" w:rsidR="008A4FFE" w:rsidRDefault="008A4FFE" w:rsidP="001C27E5">
      <w:pPr>
        <w:spacing w:line="360" w:lineRule="auto"/>
        <w:jc w:val="both"/>
        <w:rPr>
          <w:rFonts w:ascii="David" w:hAnsi="David" w:cs="David"/>
          <w:color w:val="000000" w:themeColor="text1"/>
          <w:sz w:val="24"/>
          <w:szCs w:val="24"/>
          <w:rtl/>
        </w:rPr>
      </w:pPr>
    </w:p>
    <w:p w14:paraId="38E6F9E9" w14:textId="77777777" w:rsidR="008A4FFE" w:rsidRDefault="008A4FFE" w:rsidP="001C27E5">
      <w:pPr>
        <w:spacing w:line="360" w:lineRule="auto"/>
        <w:jc w:val="both"/>
        <w:rPr>
          <w:rFonts w:ascii="David" w:hAnsi="David" w:cs="David"/>
          <w:color w:val="000000" w:themeColor="text1"/>
          <w:sz w:val="24"/>
          <w:szCs w:val="24"/>
          <w:rtl/>
        </w:rPr>
      </w:pPr>
      <w:r>
        <w:rPr>
          <w:rFonts w:ascii="David" w:hAnsi="David" w:cs="David"/>
          <w:b/>
          <w:bCs/>
          <w:color w:val="000000" w:themeColor="text1"/>
          <w:sz w:val="24"/>
          <w:szCs w:val="24"/>
          <w:rtl/>
        </w:rPr>
        <w:t xml:space="preserve">חוק הנוער טיפול והשגחה; </w:t>
      </w:r>
      <w:r>
        <w:rPr>
          <w:rFonts w:ascii="David" w:hAnsi="David" w:cs="David"/>
          <w:color w:val="000000" w:themeColor="text1"/>
          <w:sz w:val="24"/>
          <w:szCs w:val="24"/>
          <w:rtl/>
        </w:rPr>
        <w:t xml:space="preserve">חוק מרכזי שמסדיר את דרך הטיפול בילדים נזקקים. </w:t>
      </w:r>
      <w:r>
        <w:rPr>
          <w:rFonts w:ascii="David" w:hAnsi="David" w:cs="David"/>
          <w:color w:val="000000" w:themeColor="text1"/>
          <w:sz w:val="24"/>
          <w:szCs w:val="24"/>
          <w:rtl/>
        </w:rPr>
        <w:br/>
        <w:t>הרציונל שמונח בבסיסו של החוק הוא ההכרה בזכותם של ילדים להגנה, מימוש זכותם, והתפתחותם בצורה המיטבית ביותר. ההכרה של החוק בזכותם של ילדים להגנה הוא שינוי מהותי בכך שיש חוק שמכיר בזכות הילד להגנה, מה שמעניק להם ביטחון וכוח. חוק זה מסמל את המעבר לתפיסה שמכירה בזכות להגנת הילד, מה שנותן לילד את הכוח לדרוש את יישום ההגנה מהמדינה, ומחייבת את המדינה להקצאת משאבים הולמת כדי שתוכל לסייע ולמלא את האחריות שמוטלת עליה.</w:t>
      </w:r>
    </w:p>
    <w:p w14:paraId="100E3E22" w14:textId="77777777" w:rsidR="008A4FFE" w:rsidRDefault="008A4FFE" w:rsidP="001C27E5">
      <w:pPr>
        <w:spacing w:line="360" w:lineRule="auto"/>
        <w:jc w:val="both"/>
        <w:rPr>
          <w:rFonts w:ascii="David" w:hAnsi="David" w:cs="David"/>
          <w:color w:val="000000" w:themeColor="text1"/>
          <w:sz w:val="24"/>
          <w:szCs w:val="24"/>
          <w:rtl/>
        </w:rPr>
      </w:pPr>
      <w:r>
        <w:rPr>
          <w:rFonts w:ascii="David" w:hAnsi="David" w:cs="David"/>
          <w:color w:val="000000" w:themeColor="text1"/>
          <w:sz w:val="24"/>
          <w:szCs w:val="24"/>
          <w:rtl/>
        </w:rPr>
        <w:t xml:space="preserve">החוק לא מדבר במושג של זכויות אלא מדבר במושג של הגנה, למה? מדובר בחוק שחוקק בשנות ה60 והוא לא השתנה. בבית המשפט מנסים לעצב את התפיסה הזאת שמהווה הכרה בזכויות כדי להרחיב את האחריות המדינתית כפי שבאה לידי ביטוי בתפיסה שהחוק מעגן. </w:t>
      </w:r>
      <w:r>
        <w:rPr>
          <w:rFonts w:ascii="David" w:hAnsi="David" w:cs="David"/>
          <w:color w:val="000000" w:themeColor="text1"/>
          <w:sz w:val="24"/>
          <w:szCs w:val="24"/>
          <w:rtl/>
        </w:rPr>
        <w:br/>
        <w:t xml:space="preserve">מי שמפעיל את החוק הוא העובד הסוציאלי, "רשאי עובד סוציאלי"; החוק נותן לו את היכולת להפעיל שיקול דעת ולהחליט מתי הוא יפנה לבית המשפט ומתי הוא לא יפנה לבית המשפט. </w:t>
      </w:r>
      <w:r>
        <w:rPr>
          <w:rFonts w:ascii="David" w:hAnsi="David" w:cs="David"/>
          <w:color w:val="000000" w:themeColor="text1"/>
          <w:sz w:val="24"/>
          <w:szCs w:val="24"/>
          <w:rtl/>
        </w:rPr>
        <w:br/>
        <w:t>כיוצא מכך, בהרבה מאד מקרים ילדים שנמצאים בסיכון ועונים על הקריטריונים של "ילדים נזקקים" לא יגיעו לבית המשפט, וזאת בהתאם לשיקול דעתו של העובד הסוציאלי.</w:t>
      </w:r>
    </w:p>
    <w:p w14:paraId="0D7253B4" w14:textId="77777777" w:rsidR="008A4FFE" w:rsidRDefault="008A4FFE" w:rsidP="001C27E5">
      <w:pPr>
        <w:spacing w:line="360" w:lineRule="auto"/>
        <w:jc w:val="both"/>
        <w:rPr>
          <w:rFonts w:ascii="David" w:hAnsi="David" w:cs="David"/>
          <w:b/>
          <w:bCs/>
          <w:color w:val="000000" w:themeColor="text1"/>
          <w:sz w:val="24"/>
          <w:szCs w:val="24"/>
          <w:u w:val="single"/>
          <w:rtl/>
        </w:rPr>
      </w:pPr>
      <w:r>
        <w:rPr>
          <w:rFonts w:ascii="David" w:hAnsi="David" w:cs="David"/>
          <w:b/>
          <w:bCs/>
          <w:color w:val="000000" w:themeColor="text1"/>
          <w:sz w:val="24"/>
          <w:szCs w:val="24"/>
          <w:u w:val="single"/>
          <w:rtl/>
        </w:rPr>
        <w:t>קטין נזקק וילדים בסיכון:</w:t>
      </w:r>
    </w:p>
    <w:p w14:paraId="7601E074" w14:textId="77777777" w:rsidR="008A4FFE" w:rsidRDefault="008A4FFE" w:rsidP="001C27E5">
      <w:pPr>
        <w:spacing w:line="360" w:lineRule="auto"/>
        <w:jc w:val="both"/>
        <w:rPr>
          <w:rFonts w:ascii="David" w:hAnsi="David" w:cs="David"/>
          <w:color w:val="000000" w:themeColor="text1"/>
          <w:sz w:val="24"/>
          <w:szCs w:val="24"/>
          <w:rtl/>
        </w:rPr>
      </w:pPr>
      <w:r>
        <w:rPr>
          <w:rFonts w:ascii="David" w:hAnsi="David" w:cs="David"/>
          <w:color w:val="000000" w:themeColor="text1"/>
          <w:sz w:val="24"/>
          <w:szCs w:val="24"/>
          <w:rtl/>
        </w:rPr>
        <w:t xml:space="preserve">ישנן 2 הגדרות שונות שנכנסות תחת חוק זה; הגדרה של </w:t>
      </w:r>
      <w:r>
        <w:rPr>
          <w:rFonts w:ascii="David" w:hAnsi="David" w:cs="David"/>
          <w:b/>
          <w:bCs/>
          <w:color w:val="000000" w:themeColor="text1"/>
          <w:sz w:val="24"/>
          <w:szCs w:val="24"/>
          <w:rtl/>
        </w:rPr>
        <w:t>קטין נזקק</w:t>
      </w:r>
      <w:r>
        <w:rPr>
          <w:rFonts w:ascii="David" w:hAnsi="David" w:cs="David"/>
          <w:color w:val="000000" w:themeColor="text1"/>
          <w:sz w:val="24"/>
          <w:szCs w:val="24"/>
          <w:rtl/>
        </w:rPr>
        <w:t xml:space="preserve">= הגיבור של חוק הנוער טיפול והשגחה, </w:t>
      </w:r>
      <w:r>
        <w:rPr>
          <w:rFonts w:ascii="David" w:hAnsi="David" w:cs="David"/>
          <w:b/>
          <w:bCs/>
          <w:color w:val="000000" w:themeColor="text1"/>
          <w:sz w:val="24"/>
          <w:szCs w:val="24"/>
          <w:rtl/>
        </w:rPr>
        <w:t>וילדים בסיכון</w:t>
      </w:r>
      <w:r>
        <w:rPr>
          <w:rFonts w:ascii="David" w:hAnsi="David" w:cs="David"/>
          <w:color w:val="000000" w:themeColor="text1"/>
          <w:sz w:val="24"/>
          <w:szCs w:val="24"/>
          <w:rtl/>
        </w:rPr>
        <w:t xml:space="preserve"> בכלל= מושב רחב יותר, המקיף את כל אותם הילדים שזכותם להגנה לא ממומשת.</w:t>
      </w:r>
    </w:p>
    <w:p w14:paraId="410CA798" w14:textId="77777777" w:rsidR="008A4FFE" w:rsidRDefault="008A4FFE" w:rsidP="001F3E4B">
      <w:pPr>
        <w:spacing w:line="360" w:lineRule="auto"/>
        <w:jc w:val="both"/>
        <w:rPr>
          <w:rFonts w:ascii="David" w:hAnsi="David" w:cs="David"/>
          <w:b/>
          <w:bCs/>
          <w:color w:val="000000" w:themeColor="text1"/>
          <w:sz w:val="24"/>
          <w:szCs w:val="24"/>
          <w:rtl/>
        </w:rPr>
      </w:pPr>
      <w:r>
        <w:rPr>
          <w:rFonts w:ascii="David" w:hAnsi="David" w:cs="David"/>
          <w:color w:val="000000" w:themeColor="text1"/>
          <w:sz w:val="24"/>
          <w:szCs w:val="24"/>
          <w:rtl/>
        </w:rPr>
        <w:lastRenderedPageBreak/>
        <w:t xml:space="preserve">אנו בעצם מדברים על רצף של סיכון מקל ועד גבוה. בקצה אחד של הרצף מדובר על ילדים שמנוצלים לזנות. </w:t>
      </w:r>
      <w:r>
        <w:rPr>
          <w:rFonts w:ascii="David" w:hAnsi="David" w:cs="David"/>
          <w:b/>
          <w:bCs/>
          <w:color w:val="000000" w:themeColor="text1"/>
          <w:sz w:val="24"/>
          <w:szCs w:val="24"/>
          <w:rtl/>
        </w:rPr>
        <w:t>זנות בקרב קטינים;</w:t>
      </w:r>
      <w:r>
        <w:rPr>
          <w:rFonts w:ascii="David" w:hAnsi="David" w:cs="David"/>
          <w:color w:val="000000" w:themeColor="text1"/>
          <w:sz w:val="24"/>
          <w:szCs w:val="24"/>
          <w:rtl/>
        </w:rPr>
        <w:t xml:space="preserve"> שיתוף ילדים או שידולם, להשתתף בפעילות מינית תמורת כסף או סוג אחר של תנן, עם המשדל או אדם אחר. בקצה האחר (שהיום הוא הנפוץ ביותר) מדובר על </w:t>
      </w:r>
      <w:r>
        <w:rPr>
          <w:rFonts w:ascii="David" w:hAnsi="David" w:cs="David"/>
          <w:b/>
          <w:bCs/>
          <w:color w:val="000000" w:themeColor="text1"/>
          <w:sz w:val="24"/>
          <w:szCs w:val="24"/>
          <w:rtl/>
        </w:rPr>
        <w:t>זנות מזדמנת;</w:t>
      </w:r>
      <w:r>
        <w:rPr>
          <w:rFonts w:ascii="David" w:hAnsi="David" w:cs="David"/>
          <w:color w:val="000000" w:themeColor="text1"/>
          <w:sz w:val="24"/>
          <w:szCs w:val="24"/>
          <w:rtl/>
        </w:rPr>
        <w:t xml:space="preserve"> ניצול מיני תמורת כסף לקניית מותגים או לרכישת מעמד חברתי. </w:t>
      </w:r>
    </w:p>
    <w:p w14:paraId="1D8649F6" w14:textId="77777777" w:rsidR="008A4FFE" w:rsidRDefault="008A4FFE" w:rsidP="001F3E4B">
      <w:pPr>
        <w:spacing w:line="360" w:lineRule="auto"/>
        <w:jc w:val="both"/>
        <w:rPr>
          <w:rFonts w:ascii="David" w:hAnsi="David" w:cs="David"/>
          <w:color w:val="000000" w:themeColor="text1"/>
          <w:sz w:val="24"/>
          <w:szCs w:val="24"/>
          <w:rtl/>
        </w:rPr>
      </w:pPr>
      <w:r>
        <w:rPr>
          <w:rFonts w:ascii="David" w:hAnsi="David" w:cs="David"/>
          <w:b/>
          <w:bCs/>
          <w:color w:val="000000" w:themeColor="text1"/>
          <w:sz w:val="24"/>
          <w:szCs w:val="24"/>
          <w:rtl/>
        </w:rPr>
        <w:t>דוגמא של המרצה מתיק שהיא מטפלת בו לזנות מזדמנת:</w:t>
      </w:r>
      <w:r>
        <w:rPr>
          <w:rFonts w:ascii="David" w:hAnsi="David" w:cs="David"/>
          <w:color w:val="000000" w:themeColor="text1"/>
          <w:sz w:val="24"/>
          <w:szCs w:val="24"/>
          <w:rtl/>
        </w:rPr>
        <w:t xml:space="preserve"> נערה בת 15 שגדלה בבית נורמטיבי עם הורים שנראים גם כן נורמטיביים ודואגים. עם זאת, כנראה שישנה אלימות שמופעלת כלפי הילדה. התברר כי הילדה הייתה במסגרת של חינוך מיוחד ושאינה יודעת לכתוב, והיא מסתירה זאת כנראה מבושה. היא הייתה נמצאת במוסד ממנו הייתה בורחת בקביעות, בריחות אינסופיות שבעקבות כך שמה כבר היה מוכר במשטרה (בגלל האיתורים הרבים שלה), והייתה מגיעה ליישובים ערביים ושם היא נוצלה לזנות. לאחר כל בריחה כזו, חזרה עם ציפורניים מטופחות, בגדים חדשים, הכל ממומן. לאחר ניסיונות שיקום ארוכים שלא צלחו, בסופו של דבר ההורים ביקשו שהיא תחזור הביתה בטענה שהם יכולים להתמודד איתה לבד. </w:t>
      </w:r>
      <w:bookmarkStart w:id="2" w:name="_Hlk135008236"/>
      <w:r>
        <w:rPr>
          <w:rFonts w:ascii="David" w:hAnsi="David" w:cs="David"/>
          <w:color w:val="000000" w:themeColor="text1"/>
          <w:sz w:val="24"/>
          <w:szCs w:val="24"/>
          <w:rtl/>
        </w:rPr>
        <w:t xml:space="preserve">בבית המשפט עלתה השאלה האם ההורים מבינים את הצורך של הטיפול שהילדה צריכה לעבור, ולא בטוח שאם אינם מבינים זאת הטיפול שלהם יצלח. </w:t>
      </w:r>
      <w:bookmarkEnd w:id="2"/>
      <w:r>
        <w:rPr>
          <w:rFonts w:ascii="David" w:hAnsi="David" w:cs="David"/>
          <w:color w:val="000000" w:themeColor="text1"/>
          <w:sz w:val="24"/>
          <w:szCs w:val="24"/>
          <w:rtl/>
        </w:rPr>
        <w:t>לבסוף, בית המשפט החליט שהוא יפתח את התיק מחדש רק אם ההורים יחתמו על הסכמה להעברתה למסילה בירושלים (מעון סגור). ברגע האחרון ההורים מפחדים ממסילה ולא רוצים שהיא תהיה שם, ולכן הם מחזירים אותה הביתה והתיק נסגר פעם נוספת. לאחר שהתיק כבר נסגר והילדה חזרה לבית הוריה, האמא מחייגת שוב לעו"ד לספר שהיא ברחה ושהם מודאגים, והמשטרה החלה בחיפושים אחריה שוב. כאשר המשטרה מפעילה נוהל של חיפוש נעדרים היא יכולה לפרסם גם תמונה של הנערה למרות הדלתיים הסגורות והחיסיון שמוטל בענייני קטינים. לאחר חיפושים היא נמצאה. דרכי הטיפול המוצעים הם מסילה- המקום היחיד שיכול לקלוט אותה. במצב דחוף זה, מהיום להיום, הפרוצדורה היא שהולכים עם צו לבית משפט עד שהתיק ייפתח מחדש כדי לחסוך בזמן. זו דוגמא מובהקת לנערה שעוסקת בזנות מזדמנת, שזה מה שרוב הנערות עוסקות היום.</w:t>
      </w:r>
    </w:p>
    <w:p w14:paraId="24EAC2B7" w14:textId="24576B6E" w:rsidR="008A4FFE" w:rsidRDefault="008A4FFE" w:rsidP="001F3E4B">
      <w:pPr>
        <w:spacing w:line="360" w:lineRule="auto"/>
        <w:jc w:val="both"/>
        <w:rPr>
          <w:rFonts w:ascii="David" w:hAnsi="David" w:cs="David"/>
          <w:color w:val="000000" w:themeColor="text1"/>
          <w:sz w:val="24"/>
          <w:szCs w:val="24"/>
          <w:rtl/>
        </w:rPr>
      </w:pPr>
      <w:r>
        <w:rPr>
          <w:rFonts w:ascii="David" w:hAnsi="David" w:cs="David"/>
          <w:color w:val="000000" w:themeColor="text1"/>
          <w:sz w:val="24"/>
          <w:szCs w:val="24"/>
          <w:u w:val="single"/>
          <w:rtl/>
        </w:rPr>
        <w:t>קטינים שעוסקים בזנות:</w:t>
      </w:r>
      <w:r>
        <w:rPr>
          <w:rFonts w:ascii="David" w:hAnsi="David" w:cs="David"/>
          <w:color w:val="000000" w:themeColor="text1"/>
          <w:sz w:val="24"/>
          <w:szCs w:val="24"/>
          <w:rtl/>
        </w:rPr>
        <w:t xml:space="preserve"> מבחינת הנתונים רבע מכלל העוסקים בזנות הם קטינים, מבין הקטינים</w:t>
      </w:r>
      <w:r w:rsidR="001C27E5">
        <w:rPr>
          <w:rFonts w:ascii="David" w:hAnsi="David" w:cs="David" w:hint="cs"/>
          <w:color w:val="000000" w:themeColor="text1"/>
          <w:sz w:val="24"/>
          <w:szCs w:val="24"/>
          <w:rtl/>
        </w:rPr>
        <w:t xml:space="preserve"> </w:t>
      </w:r>
      <w:r>
        <w:rPr>
          <w:rFonts w:ascii="David" w:hAnsi="David" w:cs="David"/>
          <w:color w:val="000000" w:themeColor="text1"/>
          <w:sz w:val="24"/>
          <w:szCs w:val="24"/>
          <w:rtl/>
        </w:rPr>
        <w:t xml:space="preserve">רבע הם בנים. גיל כניסה לזנות נע סבב גילאי 13. זנות היא לא עבירה פלילית, אבל ניצול קטין לזנות הוא כן מעשה פלילי, והוא גם הפרה של זכותם של ילדים כפי שהיא מעוגנת </w:t>
      </w:r>
      <w:r>
        <w:rPr>
          <w:rFonts w:ascii="David" w:hAnsi="David" w:cs="David"/>
          <w:b/>
          <w:bCs/>
          <w:color w:val="000000" w:themeColor="text1"/>
          <w:sz w:val="24"/>
          <w:szCs w:val="24"/>
          <w:rtl/>
        </w:rPr>
        <w:t>בסעיף 19 לאמנה;</w:t>
      </w:r>
      <w:r w:rsidR="001C27E5">
        <w:rPr>
          <w:rFonts w:ascii="David" w:hAnsi="David" w:cs="David" w:hint="cs"/>
          <w:b/>
          <w:bCs/>
          <w:color w:val="000000" w:themeColor="text1"/>
          <w:sz w:val="24"/>
          <w:szCs w:val="24"/>
          <w:rtl/>
        </w:rPr>
        <w:t xml:space="preserve"> </w:t>
      </w:r>
      <w:r>
        <w:rPr>
          <w:rFonts w:ascii="David" w:hAnsi="David" w:cs="David"/>
          <w:color w:val="000000" w:themeColor="text1"/>
          <w:sz w:val="24"/>
          <w:szCs w:val="24"/>
          <w:rtl/>
        </w:rPr>
        <w:t>הגנה על ילדים מפני אלימות וניצול.</w:t>
      </w:r>
      <w:r w:rsidR="001C27E5">
        <w:rPr>
          <w:rFonts w:ascii="David" w:hAnsi="David" w:cs="David" w:hint="cs"/>
          <w:color w:val="000000" w:themeColor="text1"/>
          <w:sz w:val="24"/>
          <w:szCs w:val="24"/>
          <w:rtl/>
        </w:rPr>
        <w:t xml:space="preserve"> </w:t>
      </w:r>
      <w:r>
        <w:rPr>
          <w:rFonts w:ascii="David" w:hAnsi="David" w:cs="David"/>
          <w:b/>
          <w:bCs/>
          <w:color w:val="000000" w:themeColor="text1"/>
          <w:sz w:val="24"/>
          <w:szCs w:val="24"/>
          <w:rtl/>
        </w:rPr>
        <w:t>סעיף 34 לאמנה;</w:t>
      </w:r>
      <w:r>
        <w:rPr>
          <w:rFonts w:ascii="David" w:hAnsi="David" w:cs="David"/>
          <w:color w:val="000000" w:themeColor="text1"/>
          <w:sz w:val="24"/>
          <w:szCs w:val="24"/>
          <w:rtl/>
        </w:rPr>
        <w:t xml:space="preserve"> מדבר ספציפית על הגנה של ילדים מפני ניצול מיני.</w:t>
      </w:r>
      <w:r w:rsidR="001C27E5">
        <w:rPr>
          <w:rFonts w:ascii="David" w:hAnsi="David" w:cs="David" w:hint="cs"/>
          <w:color w:val="000000" w:themeColor="text1"/>
          <w:sz w:val="24"/>
          <w:szCs w:val="24"/>
          <w:rtl/>
        </w:rPr>
        <w:t xml:space="preserve"> </w:t>
      </w:r>
      <w:r>
        <w:rPr>
          <w:rFonts w:ascii="David" w:hAnsi="David" w:cs="David"/>
          <w:color w:val="000000" w:themeColor="text1"/>
          <w:sz w:val="24"/>
          <w:szCs w:val="24"/>
          <w:rtl/>
        </w:rPr>
        <w:t>לאמנה יש פרוטוקול אופציונאלי שישראל חתמה עליו ואישררה גם אותו שעוסק בזנות של ילדים, והוא מחייב את מדינת ישראל לאחר שאישררה אותו, לתת את דעתה באופן ספציפי להסדרת ההגנה של ילדים מפני מצבים של זנות, לרבות זנות מזדמנת.</w:t>
      </w:r>
      <w:r w:rsidR="001C27E5">
        <w:rPr>
          <w:rFonts w:ascii="David" w:hAnsi="David" w:cs="David" w:hint="cs"/>
          <w:color w:val="000000" w:themeColor="text1"/>
          <w:sz w:val="24"/>
          <w:szCs w:val="24"/>
          <w:rtl/>
        </w:rPr>
        <w:t xml:space="preserve"> </w:t>
      </w:r>
      <w:r>
        <w:rPr>
          <w:rFonts w:ascii="David" w:hAnsi="David" w:cs="David"/>
          <w:color w:val="000000" w:themeColor="text1"/>
          <w:sz w:val="24"/>
          <w:szCs w:val="24"/>
          <w:rtl/>
        </w:rPr>
        <w:t xml:space="preserve">חוק העונשין לא מכיר בעבירה פלילית של עיסוק זנות, אבל הוא כן מכיר ומעגן בעבירה פלילית של ניצול קטינים לזנות; כלומר סרסרות או הבאה לזנות, קבלת שירות זנות מקטין כלפי מי שנהנה מהשירות, והוא כן מכיר במי שמפרסם את הזנות, אבל הקטין עצמו לא עובר על עבירה. </w:t>
      </w:r>
    </w:p>
    <w:p w14:paraId="5D3CAA37" w14:textId="77777777" w:rsidR="008A4FFE" w:rsidRDefault="008A4FFE" w:rsidP="001F3E4B">
      <w:pPr>
        <w:spacing w:line="360" w:lineRule="auto"/>
        <w:jc w:val="both"/>
        <w:rPr>
          <w:rFonts w:ascii="David" w:hAnsi="David" w:cs="David"/>
          <w:b/>
          <w:bCs/>
          <w:color w:val="000000" w:themeColor="text1"/>
          <w:sz w:val="24"/>
          <w:szCs w:val="24"/>
          <w:rtl/>
        </w:rPr>
      </w:pPr>
      <w:bookmarkStart w:id="3" w:name="_Hlk135008330"/>
      <w:r>
        <w:rPr>
          <w:rFonts w:ascii="David" w:hAnsi="David" w:cs="David"/>
          <w:b/>
          <w:bCs/>
          <w:color w:val="000000" w:themeColor="text1"/>
          <w:sz w:val="24"/>
          <w:szCs w:val="24"/>
          <w:rtl/>
        </w:rPr>
        <w:t xml:space="preserve">הגדרה לילדים בסיכון; </w:t>
      </w:r>
      <w:r>
        <w:rPr>
          <w:rFonts w:ascii="David" w:hAnsi="David" w:cs="David"/>
          <w:color w:val="000000" w:themeColor="text1"/>
          <w:sz w:val="24"/>
          <w:szCs w:val="24"/>
          <w:rtl/>
        </w:rPr>
        <w:t>כמעט כולם, אפילו ילד שנמצא בין זוג הורים שמחליטים להתגרש. לעיתים יש אווירה של שלילת התוקף של ההורה השני, של הסטה של הילד לטובת אחד ההורים. בספרות המחקרית יש דעה שגם ילדים שנמצאים בטווח בין זוג הורים שרוצה לפרק את התא המשפחתי גם הם ילדים בסיכון, מה שאומר שמדובר במושג רחב מאד. החלק השני של החוק מדבר על ילדים נזקקים.</w:t>
      </w:r>
    </w:p>
    <w:bookmarkEnd w:id="3"/>
    <w:p w14:paraId="7B5AE19C" w14:textId="4B898F40" w:rsidR="008A4FFE" w:rsidRDefault="008A4FFE" w:rsidP="001F3E4B">
      <w:pPr>
        <w:spacing w:line="360" w:lineRule="auto"/>
        <w:jc w:val="both"/>
        <w:rPr>
          <w:rFonts w:ascii="David" w:hAnsi="David" w:cs="David"/>
          <w:color w:val="000000" w:themeColor="text1"/>
          <w:sz w:val="24"/>
          <w:szCs w:val="24"/>
          <w:rtl/>
        </w:rPr>
      </w:pPr>
      <w:r>
        <w:rPr>
          <w:rFonts w:ascii="David" w:hAnsi="David" w:cs="David"/>
          <w:color w:val="000000" w:themeColor="text1"/>
          <w:sz w:val="24"/>
          <w:szCs w:val="24"/>
          <w:u w:val="single"/>
          <w:rtl/>
        </w:rPr>
        <w:lastRenderedPageBreak/>
        <w:t>חוק הנוער טיפול והשגחה הוא לעיתים בעייתי</w:t>
      </w:r>
      <w:r>
        <w:rPr>
          <w:rFonts w:ascii="David" w:hAnsi="David" w:cs="David"/>
          <w:color w:val="000000" w:themeColor="text1"/>
          <w:sz w:val="24"/>
          <w:szCs w:val="24"/>
          <w:rtl/>
        </w:rPr>
        <w:t xml:space="preserve">; מדובר בחוק נפרד, שמסדיר את הטיפול בילדים נזקקים ויוצר 2 מבנים שונים. מבנה ראשון ילדים שגדלים במשפחות נורמטיביות, שבמקרה כזה </w:t>
      </w:r>
      <w:r w:rsidR="002F1FE8">
        <w:rPr>
          <w:rFonts w:ascii="David" w:hAnsi="David" w:cs="David" w:hint="cs"/>
          <w:color w:val="000000" w:themeColor="text1"/>
          <w:sz w:val="24"/>
          <w:szCs w:val="24"/>
          <w:rtl/>
        </w:rPr>
        <w:t>הח</w:t>
      </w:r>
      <w:r>
        <w:rPr>
          <w:rFonts w:ascii="David" w:hAnsi="David" w:cs="David"/>
          <w:color w:val="000000" w:themeColor="text1"/>
          <w:sz w:val="24"/>
          <w:szCs w:val="24"/>
          <w:rtl/>
        </w:rPr>
        <w:t xml:space="preserve">ובה של האחריות למימוש זכויות הילד מוטלת על ההורים. מבנה שני, ילדים נזקקים כפי שהחוק מגדיר, שהאחריות מוטלת על המדינה. חוק ספציפי זה שמדבר רק על קטינים נזקקים ויוצר הבחנה </w:t>
      </w:r>
      <w:bookmarkStart w:id="4" w:name="_Hlk135008436"/>
      <w:r>
        <w:rPr>
          <w:rFonts w:ascii="David" w:hAnsi="David" w:cs="David"/>
          <w:color w:val="000000" w:themeColor="text1"/>
          <w:sz w:val="24"/>
          <w:szCs w:val="24"/>
          <w:rtl/>
        </w:rPr>
        <w:t>מאד ברורה בין ילדים נורמטיביים לילדים נזקקים, לעיתים מרתיע. ההגדרה של ילד כנזקק מרתיעה את ההורים ואת הילד מלשתף פעולה, כדי שלא יהיה כביכול "כתם" על הילד והמשפחה. המושג</w:t>
      </w:r>
      <w:r>
        <w:rPr>
          <w:rFonts w:ascii="David" w:hAnsi="David" w:cs="David"/>
          <w:b/>
          <w:bCs/>
          <w:color w:val="000000" w:themeColor="text1"/>
          <w:sz w:val="24"/>
          <w:szCs w:val="24"/>
          <w:rtl/>
        </w:rPr>
        <w:t xml:space="preserve"> "ילד נזקק"</w:t>
      </w:r>
      <w:r>
        <w:rPr>
          <w:rFonts w:ascii="David" w:hAnsi="David" w:cs="David"/>
          <w:color w:val="000000" w:themeColor="text1"/>
          <w:sz w:val="24"/>
          <w:szCs w:val="24"/>
          <w:rtl/>
        </w:rPr>
        <w:t xml:space="preserve"> לא מוצלח ומאד מרתיע, ולעיתים אנשים לא ירצו לקבל טיפול כדי שלא ייחשבו כנזקקים. בעקבות כך מנסים לשנות את ההגדרה של החוק, שהוא מושג קשה שצריך לעבור ריכוך.</w:t>
      </w:r>
    </w:p>
    <w:p w14:paraId="688E1182" w14:textId="77777777" w:rsidR="008A4FFE" w:rsidRDefault="008A4FFE" w:rsidP="001F3E4B">
      <w:pPr>
        <w:spacing w:line="360" w:lineRule="auto"/>
        <w:jc w:val="both"/>
        <w:rPr>
          <w:rFonts w:ascii="David" w:hAnsi="David" w:cs="David"/>
          <w:color w:val="000000" w:themeColor="text1"/>
          <w:sz w:val="24"/>
          <w:szCs w:val="24"/>
          <w:rtl/>
        </w:rPr>
      </w:pPr>
      <w:bookmarkStart w:id="5" w:name="_Hlk140799396"/>
      <w:r>
        <w:rPr>
          <w:rFonts w:ascii="David" w:hAnsi="David" w:cs="David"/>
          <w:color w:val="000000" w:themeColor="text1"/>
          <w:sz w:val="24"/>
          <w:szCs w:val="24"/>
          <w:rtl/>
        </w:rPr>
        <w:t xml:space="preserve">בהרבה מקרים שיש מצבי סיכון שהם לא מאד חמורים אז הגישה היום היא לנסות ולהגיע לטיפול בהסכמה, </w:t>
      </w:r>
      <w:r>
        <w:rPr>
          <w:rFonts w:ascii="David" w:hAnsi="David" w:cs="David"/>
          <w:b/>
          <w:bCs/>
          <w:color w:val="000000" w:themeColor="text1"/>
          <w:sz w:val="24"/>
          <w:szCs w:val="24"/>
          <w:rtl/>
        </w:rPr>
        <w:t>טיפול "בצל החוק".</w:t>
      </w:r>
      <w:r>
        <w:rPr>
          <w:rFonts w:ascii="David" w:hAnsi="David" w:cs="David"/>
          <w:color w:val="000000" w:themeColor="text1"/>
          <w:sz w:val="24"/>
          <w:szCs w:val="24"/>
          <w:rtl/>
        </w:rPr>
        <w:t xml:space="preserve"> לא באמת מפעילים את החוק אלא נותנים למשפחה הזדמנות לשנות את דרכי הטיפול בילדים, ובעצם עומדים מהצד ומשקיפים, רואים איך הדברים מתנהלים. במידה וההורים לא משתפים פעולה ניתן לדרוש מבית המשפט שיכפה את החוק עליהם. ההליך הוא הדרגתי (כמובן שזה תלוי ברמת החומרה), ותמיד אפשר להתחיל בתוכנית של שיתוף פעולה ללא פיקוח של בית המשפט, ורק אם זה לא הולך אז כאמור מפעילים את החוק עם פיקוח של ביהמ"ש.</w:t>
      </w:r>
    </w:p>
    <w:bookmarkEnd w:id="4"/>
    <w:bookmarkEnd w:id="5"/>
    <w:p w14:paraId="2D42A189" w14:textId="77777777" w:rsidR="008A4FFE" w:rsidRDefault="008A4FFE" w:rsidP="001F3E4B">
      <w:pPr>
        <w:spacing w:line="360" w:lineRule="auto"/>
        <w:jc w:val="both"/>
        <w:rPr>
          <w:rFonts w:ascii="David" w:hAnsi="David" w:cs="David"/>
          <w:b/>
          <w:bCs/>
          <w:color w:val="000000" w:themeColor="text1"/>
          <w:sz w:val="24"/>
          <w:szCs w:val="24"/>
          <w:u w:val="single"/>
          <w:rtl/>
        </w:rPr>
      </w:pPr>
      <w:r>
        <w:rPr>
          <w:rFonts w:ascii="David" w:hAnsi="David" w:cs="David"/>
          <w:color w:val="000000" w:themeColor="text1"/>
          <w:sz w:val="24"/>
          <w:szCs w:val="24"/>
          <w:rtl/>
        </w:rPr>
        <w:br/>
      </w:r>
      <w:bookmarkStart w:id="6" w:name="_Hlk135008584"/>
      <w:r>
        <w:rPr>
          <w:rFonts w:ascii="David" w:hAnsi="David" w:cs="David"/>
          <w:b/>
          <w:bCs/>
          <w:color w:val="000000" w:themeColor="text1"/>
          <w:sz w:val="24"/>
          <w:szCs w:val="24"/>
          <w:u w:val="single"/>
          <w:rtl/>
        </w:rPr>
        <w:t xml:space="preserve">הפעלת חוק הנוער טיפול והשגחה: מי יכול להפעיל אותו? </w:t>
      </w:r>
    </w:p>
    <w:p w14:paraId="703BE187" w14:textId="77777777" w:rsidR="008A4FFE" w:rsidRDefault="008A4FFE" w:rsidP="001F3E4B">
      <w:pPr>
        <w:spacing w:line="360" w:lineRule="auto"/>
        <w:jc w:val="both"/>
        <w:rPr>
          <w:rFonts w:ascii="David" w:hAnsi="David" w:cs="David"/>
          <w:b/>
          <w:bCs/>
          <w:color w:val="000000" w:themeColor="text1"/>
          <w:sz w:val="24"/>
          <w:szCs w:val="24"/>
          <w:u w:val="single"/>
          <w:rtl/>
        </w:rPr>
      </w:pPr>
      <w:r>
        <w:rPr>
          <w:rFonts w:ascii="David" w:hAnsi="David" w:cs="David"/>
          <w:b/>
          <w:bCs/>
          <w:color w:val="000000" w:themeColor="text1"/>
          <w:sz w:val="24"/>
          <w:szCs w:val="24"/>
          <w:rtl/>
        </w:rPr>
        <w:t xml:space="preserve">סעיף 3 לחוק: </w:t>
      </w:r>
      <w:r>
        <w:rPr>
          <w:rFonts w:ascii="David" w:hAnsi="David" w:cs="David"/>
          <w:color w:val="000000" w:themeColor="text1"/>
          <w:sz w:val="24"/>
          <w:szCs w:val="24"/>
          <w:rtl/>
        </w:rPr>
        <w:t xml:space="preserve">היחידים שיכולים להפעיל את החוק ולפתוח תיק נזקקות בעניינם של ילדים, הם העובדים הסוציאליים במחלקת הרווחה. הם פונים לבית המשפט ומבקשים לעבור את השלב הראשון שהוא הכרה בילד כנזקק. </w:t>
      </w:r>
    </w:p>
    <w:bookmarkEnd w:id="6"/>
    <w:p w14:paraId="4447F34D" w14:textId="77777777" w:rsidR="008A4FFE" w:rsidRDefault="008A4FFE" w:rsidP="001F3E4B">
      <w:pPr>
        <w:spacing w:line="360" w:lineRule="auto"/>
        <w:jc w:val="both"/>
        <w:rPr>
          <w:rFonts w:ascii="David" w:hAnsi="David" w:cs="David"/>
          <w:color w:val="000000" w:themeColor="text1"/>
          <w:sz w:val="24"/>
          <w:szCs w:val="24"/>
          <w:rtl/>
        </w:rPr>
      </w:pPr>
      <w:r>
        <w:rPr>
          <w:rFonts w:ascii="David" w:hAnsi="David" w:cs="David"/>
          <w:color w:val="000000" w:themeColor="text1"/>
          <w:sz w:val="24"/>
          <w:szCs w:val="24"/>
          <w:rtl/>
        </w:rPr>
        <w:t xml:space="preserve">"היה עובד סוציאלי לפי חוק הנוער סבור שקטין הוא נזקק ושלמען הטיפול בו וההשגחה עליו יש צורך בהחלטת בית המשפט, משום שאין הסכמת האחראי על הקטין, או שהוא מסכים אך אין הקטין מציית לו, </w:t>
      </w:r>
      <w:r>
        <w:rPr>
          <w:rFonts w:ascii="David" w:hAnsi="David" w:cs="David"/>
          <w:b/>
          <w:bCs/>
          <w:color w:val="000000" w:themeColor="text1"/>
          <w:sz w:val="24"/>
          <w:szCs w:val="24"/>
          <w:rtl/>
        </w:rPr>
        <w:t xml:space="preserve">רשאי </w:t>
      </w:r>
      <w:r>
        <w:rPr>
          <w:rFonts w:ascii="David" w:hAnsi="David" w:cs="David"/>
          <w:color w:val="000000" w:themeColor="text1"/>
          <w:sz w:val="24"/>
          <w:szCs w:val="24"/>
          <w:rtl/>
        </w:rPr>
        <w:t>הוא לפנות בבקשה אל בית המשפט לנקוט באחת או באחדות מהדרכים לפי סעיף זה, ומשנוכח בית המשפט כי הקטין הוא נזקק רשאי הוא:</w:t>
      </w:r>
    </w:p>
    <w:p w14:paraId="174DA32C" w14:textId="77777777" w:rsidR="008A4FFE" w:rsidRDefault="008A4FFE" w:rsidP="001F3E4B">
      <w:pPr>
        <w:spacing w:line="360" w:lineRule="auto"/>
        <w:jc w:val="both"/>
        <w:rPr>
          <w:rFonts w:ascii="David" w:hAnsi="David" w:cs="David"/>
          <w:color w:val="000000" w:themeColor="text1"/>
          <w:sz w:val="24"/>
          <w:szCs w:val="24"/>
          <w:rtl/>
        </w:rPr>
      </w:pPr>
      <w:r>
        <w:rPr>
          <w:rFonts w:ascii="David" w:hAnsi="David" w:cs="David"/>
          <w:color w:val="000000" w:themeColor="text1"/>
          <w:sz w:val="24"/>
          <w:szCs w:val="24"/>
          <w:rtl/>
        </w:rPr>
        <w:t>(1) לתת לקטין או לאחראי עליו כל הוראה הנראית לבית המשפט דרושה לטיפול בקטין או להשגחה עליו, כולל לימודיו, חינוכו ושיקומו הנפשי;</w:t>
      </w:r>
    </w:p>
    <w:p w14:paraId="18798C6E" w14:textId="77777777" w:rsidR="008A4FFE" w:rsidRDefault="008A4FFE" w:rsidP="001F3E4B">
      <w:pPr>
        <w:spacing w:line="360" w:lineRule="auto"/>
        <w:jc w:val="both"/>
        <w:rPr>
          <w:rFonts w:ascii="David" w:hAnsi="David" w:cs="David"/>
          <w:color w:val="000000" w:themeColor="text1"/>
          <w:sz w:val="24"/>
          <w:szCs w:val="24"/>
          <w:rtl/>
        </w:rPr>
      </w:pPr>
      <w:r>
        <w:rPr>
          <w:rFonts w:ascii="David" w:hAnsi="David" w:cs="David"/>
          <w:color w:val="000000" w:themeColor="text1"/>
          <w:sz w:val="24"/>
          <w:szCs w:val="24"/>
          <w:rtl/>
        </w:rPr>
        <w:t>(2) להעמיד ידיד לקטין שישמש גם יועץ לאחראי עליו ולקבוע סמכויותיו ותפקידיו;</w:t>
      </w:r>
    </w:p>
    <w:p w14:paraId="0A0D0958" w14:textId="77777777" w:rsidR="008A4FFE" w:rsidRDefault="008A4FFE" w:rsidP="001F3E4B">
      <w:pPr>
        <w:spacing w:line="360" w:lineRule="auto"/>
        <w:jc w:val="both"/>
        <w:rPr>
          <w:rFonts w:ascii="David" w:hAnsi="David" w:cs="David"/>
          <w:color w:val="000000" w:themeColor="text1"/>
          <w:sz w:val="24"/>
          <w:szCs w:val="24"/>
          <w:rtl/>
        </w:rPr>
      </w:pPr>
      <w:r>
        <w:rPr>
          <w:rFonts w:ascii="David" w:hAnsi="David" w:cs="David"/>
          <w:color w:val="000000" w:themeColor="text1"/>
          <w:sz w:val="24"/>
          <w:szCs w:val="24"/>
          <w:rtl/>
        </w:rPr>
        <w:t>(3) להעמיד את הקטין תחת השגחתו של עובד סוציאלי לפי חוק הנוער (טיפול והשגחה);</w:t>
      </w:r>
    </w:p>
    <w:p w14:paraId="312C1CFB" w14:textId="77777777" w:rsidR="008A4FFE" w:rsidRDefault="008A4FFE" w:rsidP="001F3E4B">
      <w:pPr>
        <w:spacing w:line="360" w:lineRule="auto"/>
        <w:jc w:val="both"/>
        <w:rPr>
          <w:rFonts w:ascii="David" w:hAnsi="David" w:cs="David"/>
          <w:color w:val="000000" w:themeColor="text1"/>
          <w:sz w:val="24"/>
          <w:szCs w:val="24"/>
          <w:rtl/>
        </w:rPr>
      </w:pPr>
      <w:r>
        <w:rPr>
          <w:rFonts w:ascii="David" w:hAnsi="David" w:cs="David"/>
          <w:color w:val="000000" w:themeColor="text1"/>
          <w:sz w:val="24"/>
          <w:szCs w:val="24"/>
          <w:rtl/>
        </w:rPr>
        <w:t>(</w:t>
      </w:r>
      <w:bookmarkStart w:id="7" w:name="_Hlk135008736"/>
      <w:r>
        <w:rPr>
          <w:rFonts w:ascii="David" w:hAnsi="David" w:cs="David"/>
          <w:color w:val="000000" w:themeColor="text1"/>
          <w:sz w:val="24"/>
          <w:szCs w:val="24"/>
          <w:rtl/>
        </w:rPr>
        <w:t>4) להוציא את הקטין ממשמורתו של האחראי עליו, אם ראה בית-המשפט שאין דרך אחרת להבטיח את הטיפול וההשגחה, ולמסור אותו למשמורתה של רשות סעד אשר תקבע את מקום חסותו, או להורות על החזקתו במעון או במעון נעול כמשמעותם בחוק הנוער (שפיטה, ענישה ודרכי טיפול), תשל"א-1971.</w:t>
      </w:r>
      <w:bookmarkEnd w:id="7"/>
    </w:p>
    <w:p w14:paraId="0460A2E0" w14:textId="77777777" w:rsidR="008A4FFE" w:rsidRDefault="008A4FFE" w:rsidP="001F3E4B">
      <w:pPr>
        <w:spacing w:line="360" w:lineRule="auto"/>
        <w:jc w:val="both"/>
        <w:rPr>
          <w:rFonts w:ascii="David" w:hAnsi="David" w:cs="David"/>
          <w:color w:val="000000" w:themeColor="text1"/>
          <w:sz w:val="24"/>
          <w:szCs w:val="24"/>
          <w:rtl/>
        </w:rPr>
      </w:pPr>
      <w:r>
        <w:rPr>
          <w:rFonts w:ascii="David" w:hAnsi="David" w:cs="David"/>
          <w:color w:val="000000" w:themeColor="text1"/>
          <w:sz w:val="24"/>
          <w:szCs w:val="24"/>
          <w:rtl/>
        </w:rPr>
        <w:t>(5) להורות כי הקטין ייבדק או יטופל לפי סעיפים 3ב עד 3ז.</w:t>
      </w:r>
    </w:p>
    <w:p w14:paraId="0A552F1D" w14:textId="77777777" w:rsidR="008A4FFE" w:rsidRDefault="008A4FFE" w:rsidP="001F3E4B">
      <w:pPr>
        <w:spacing w:line="360" w:lineRule="auto"/>
        <w:jc w:val="both"/>
        <w:rPr>
          <w:rFonts w:ascii="David" w:hAnsi="David" w:cs="David"/>
          <w:color w:val="000000" w:themeColor="text1"/>
          <w:sz w:val="24"/>
          <w:szCs w:val="24"/>
          <w:rtl/>
        </w:rPr>
      </w:pPr>
      <w:r>
        <w:rPr>
          <w:rFonts w:ascii="David" w:hAnsi="David" w:cs="David"/>
          <w:color w:val="000000" w:themeColor="text1"/>
          <w:sz w:val="24"/>
          <w:szCs w:val="24"/>
          <w:rtl/>
        </w:rPr>
        <w:t>(6) להורות על מסירת תוצאה חיובית של בדיקה לגילוי נגיפי איידס בקטין, לאחראי עליו".</w:t>
      </w:r>
    </w:p>
    <w:p w14:paraId="25D2CF40" w14:textId="77777777" w:rsidR="008A4FFE" w:rsidRDefault="008A4FFE" w:rsidP="001F3E4B">
      <w:pPr>
        <w:spacing w:line="360" w:lineRule="auto"/>
        <w:jc w:val="both"/>
        <w:rPr>
          <w:rFonts w:ascii="David" w:hAnsi="David" w:cs="David"/>
          <w:color w:val="000000" w:themeColor="text1"/>
          <w:sz w:val="24"/>
          <w:szCs w:val="24"/>
          <w:rtl/>
        </w:rPr>
      </w:pPr>
    </w:p>
    <w:p w14:paraId="23658FB6" w14:textId="77777777" w:rsidR="008A4FFE" w:rsidRDefault="008A4FFE" w:rsidP="001F3E4B">
      <w:pPr>
        <w:spacing w:line="360" w:lineRule="auto"/>
        <w:jc w:val="both"/>
        <w:rPr>
          <w:rFonts w:ascii="David" w:hAnsi="David" w:cs="David"/>
          <w:b/>
          <w:bCs/>
          <w:color w:val="000000" w:themeColor="text1"/>
          <w:sz w:val="24"/>
          <w:szCs w:val="24"/>
          <w:u w:val="single"/>
          <w:rtl/>
        </w:rPr>
      </w:pPr>
      <w:r>
        <w:rPr>
          <w:rFonts w:ascii="David" w:hAnsi="David" w:cs="David"/>
          <w:b/>
          <w:bCs/>
          <w:color w:val="000000" w:themeColor="text1"/>
          <w:sz w:val="24"/>
          <w:szCs w:val="24"/>
          <w:u w:val="single"/>
          <w:rtl/>
        </w:rPr>
        <w:lastRenderedPageBreak/>
        <w:t>סעיף 2 לחוק: תנאים להגדרת נזקקות</w:t>
      </w:r>
    </w:p>
    <w:p w14:paraId="0A46FB35" w14:textId="77777777" w:rsidR="008A4FFE" w:rsidRDefault="008A4FFE" w:rsidP="001F3E4B">
      <w:pPr>
        <w:spacing w:line="360" w:lineRule="auto"/>
        <w:jc w:val="both"/>
        <w:rPr>
          <w:rFonts w:ascii="David" w:hAnsi="David" w:cs="David"/>
          <w:color w:val="000000" w:themeColor="text1"/>
          <w:sz w:val="24"/>
          <w:szCs w:val="24"/>
          <w:u w:val="single"/>
          <w:rtl/>
        </w:rPr>
      </w:pPr>
      <w:r>
        <w:rPr>
          <w:rFonts w:ascii="David" w:hAnsi="David" w:cs="David"/>
          <w:color w:val="000000" w:themeColor="text1"/>
          <w:sz w:val="24"/>
          <w:szCs w:val="24"/>
          <w:u w:val="single"/>
          <w:rtl/>
        </w:rPr>
        <w:t>החוק מונה 7 תנאים להגדרה של "ילד נזקק" (מספיק שאחד מתקבל, הילד מוגדר כנזקק).</w:t>
      </w:r>
    </w:p>
    <w:p w14:paraId="601FDBAC" w14:textId="77777777" w:rsidR="008A4FFE" w:rsidRDefault="008A4FFE" w:rsidP="001F3E4B">
      <w:pPr>
        <w:pStyle w:val="a7"/>
        <w:numPr>
          <w:ilvl w:val="0"/>
          <w:numId w:val="2"/>
        </w:numPr>
        <w:spacing w:line="360" w:lineRule="auto"/>
        <w:jc w:val="both"/>
        <w:rPr>
          <w:rFonts w:ascii="David" w:hAnsi="David" w:cs="David"/>
          <w:color w:val="000000" w:themeColor="text1"/>
          <w:sz w:val="24"/>
          <w:szCs w:val="24"/>
          <w:rtl/>
        </w:rPr>
      </w:pPr>
      <w:r>
        <w:rPr>
          <w:rFonts w:ascii="David" w:hAnsi="David" w:cs="David"/>
          <w:b/>
          <w:bCs/>
          <w:color w:val="000000" w:themeColor="text1"/>
          <w:sz w:val="24"/>
          <w:szCs w:val="24"/>
          <w:rtl/>
        </w:rPr>
        <w:t>לא נמצא אחראי עליו;</w:t>
      </w:r>
      <w:r>
        <w:rPr>
          <w:rFonts w:ascii="David" w:hAnsi="David" w:cs="David"/>
          <w:color w:val="000000" w:themeColor="text1"/>
          <w:sz w:val="24"/>
          <w:szCs w:val="24"/>
          <w:rtl/>
        </w:rPr>
        <w:t xml:space="preserve"> כמו בדוגמא של הפליטה שהגיעה לבדה מאתיופיה לארץ, והוגדרה כנזקקת היות וענתה על תנאי זה.</w:t>
      </w:r>
    </w:p>
    <w:p w14:paraId="413B30E6" w14:textId="77777777" w:rsidR="008A4FFE" w:rsidRDefault="008A4FFE" w:rsidP="001F3E4B">
      <w:pPr>
        <w:pStyle w:val="a7"/>
        <w:numPr>
          <w:ilvl w:val="0"/>
          <w:numId w:val="2"/>
        </w:numPr>
        <w:spacing w:line="360" w:lineRule="auto"/>
        <w:jc w:val="both"/>
        <w:rPr>
          <w:rFonts w:ascii="David" w:hAnsi="David" w:cs="David"/>
          <w:color w:val="000000" w:themeColor="text1"/>
          <w:sz w:val="24"/>
          <w:szCs w:val="24"/>
        </w:rPr>
      </w:pPr>
      <w:r>
        <w:rPr>
          <w:rFonts w:ascii="David" w:hAnsi="David" w:cs="David"/>
          <w:b/>
          <w:bCs/>
          <w:color w:val="000000" w:themeColor="text1"/>
          <w:sz w:val="24"/>
          <w:szCs w:val="24"/>
          <w:rtl/>
        </w:rPr>
        <w:t>האחראי על הקטין אינו מסוגל לטפל בו או להשגיח עליו או שהוא מזניח את הטיפול או את ההשגחה;</w:t>
      </w:r>
      <w:r>
        <w:rPr>
          <w:rFonts w:ascii="David" w:hAnsi="David" w:cs="David"/>
          <w:color w:val="000000" w:themeColor="text1"/>
          <w:sz w:val="24"/>
          <w:szCs w:val="24"/>
          <w:rtl/>
        </w:rPr>
        <w:t xml:space="preserve"> הסעיף הנפוץ ביותר ביחד עם סעיף 6 (באים בדרך כלל ביחד). יש כאן בעצם 2 עילות, עילה ראשונה בוחנת את </w:t>
      </w:r>
      <w:r>
        <w:rPr>
          <w:rFonts w:ascii="David" w:hAnsi="David" w:cs="David"/>
          <w:color w:val="000000" w:themeColor="text1"/>
          <w:sz w:val="24"/>
          <w:szCs w:val="24"/>
          <w:u w:val="single"/>
          <w:rtl/>
        </w:rPr>
        <w:t>המסוגלות ההורית</w:t>
      </w:r>
      <w:r>
        <w:rPr>
          <w:rFonts w:ascii="David" w:hAnsi="David" w:cs="David"/>
          <w:color w:val="000000" w:themeColor="text1"/>
          <w:sz w:val="24"/>
          <w:szCs w:val="24"/>
          <w:rtl/>
        </w:rPr>
        <w:t xml:space="preserve"> של טיפול בילד (מונח אובייקטיבי- עד כמה הורה מסוגל לטפל בילדו בהתאם לצרכים של הילד הספציפי). לכל הורה יש אחריות הורית שונה בהתאם לצרכי הילד. העילה השנייה היא </w:t>
      </w:r>
      <w:r>
        <w:rPr>
          <w:rFonts w:ascii="David" w:hAnsi="David" w:cs="David"/>
          <w:color w:val="000000" w:themeColor="text1"/>
          <w:sz w:val="24"/>
          <w:szCs w:val="24"/>
          <w:u w:val="single"/>
          <w:rtl/>
        </w:rPr>
        <w:t>הזנחה</w:t>
      </w:r>
      <w:r>
        <w:rPr>
          <w:rFonts w:ascii="David" w:hAnsi="David" w:cs="David"/>
          <w:color w:val="000000" w:themeColor="text1"/>
          <w:sz w:val="24"/>
          <w:szCs w:val="24"/>
          <w:rtl/>
        </w:rPr>
        <w:t>, מושג פתוח שמכיל המון מצבים שונים. המשותף הוא שהחוק רואה את ההורה שמזניח את הטיפול בילד כאותו הורה שלא מסוגל לטפל בילד, זה הינו הך מבחינת החוק.</w:t>
      </w:r>
    </w:p>
    <w:p w14:paraId="16CFB21C" w14:textId="13B929F6" w:rsidR="008A4FFE" w:rsidRDefault="008A4FFE" w:rsidP="001F3E4B">
      <w:pPr>
        <w:pStyle w:val="a7"/>
        <w:numPr>
          <w:ilvl w:val="0"/>
          <w:numId w:val="2"/>
        </w:numPr>
        <w:spacing w:line="360" w:lineRule="auto"/>
        <w:jc w:val="both"/>
        <w:rPr>
          <w:rFonts w:ascii="David" w:hAnsi="David" w:cs="David"/>
          <w:b/>
          <w:bCs/>
          <w:color w:val="000000" w:themeColor="text1"/>
          <w:sz w:val="24"/>
          <w:szCs w:val="24"/>
        </w:rPr>
      </w:pPr>
      <w:r>
        <w:rPr>
          <w:rFonts w:ascii="David" w:hAnsi="David" w:cs="David"/>
          <w:b/>
          <w:bCs/>
          <w:color w:val="000000" w:themeColor="text1"/>
          <w:sz w:val="24"/>
          <w:szCs w:val="24"/>
          <w:rtl/>
        </w:rPr>
        <w:t xml:space="preserve">הוא עשה מעשה שהוא עבירה פלילית ולא הובא בפלילים; </w:t>
      </w:r>
      <w:r>
        <w:rPr>
          <w:rFonts w:ascii="David" w:hAnsi="David" w:cs="David"/>
          <w:color w:val="000000" w:themeColor="text1"/>
          <w:sz w:val="24"/>
          <w:szCs w:val="24"/>
          <w:rtl/>
        </w:rPr>
        <w:t>לילדים יש אחריות פלילית ה</w:t>
      </w:r>
      <w:r w:rsidR="008162A5">
        <w:rPr>
          <w:rFonts w:ascii="David" w:hAnsi="David" w:cs="David" w:hint="cs"/>
          <w:color w:val="000000" w:themeColor="text1"/>
          <w:sz w:val="24"/>
          <w:szCs w:val="24"/>
          <w:rtl/>
        </w:rPr>
        <w:t>חל</w:t>
      </w:r>
      <w:r>
        <w:rPr>
          <w:rFonts w:ascii="David" w:hAnsi="David" w:cs="David"/>
          <w:color w:val="000000" w:themeColor="text1"/>
          <w:sz w:val="24"/>
          <w:szCs w:val="24"/>
          <w:rtl/>
        </w:rPr>
        <w:t xml:space="preserve"> מגיל 12, אם ילד עשה מעשה שהוא מהווה עבירה פלילית אי אפשר להעמיד אותו לדין על כך, אבל כן יהיה אפשר לטפל בו באמצעות חוק הנוער טיפול והשגחה.</w:t>
      </w:r>
    </w:p>
    <w:p w14:paraId="38F0ABBF" w14:textId="77777777" w:rsidR="008A4FFE" w:rsidRDefault="008A4FFE" w:rsidP="001F3E4B">
      <w:pPr>
        <w:pStyle w:val="a7"/>
        <w:numPr>
          <w:ilvl w:val="0"/>
          <w:numId w:val="2"/>
        </w:numPr>
        <w:spacing w:line="360" w:lineRule="auto"/>
        <w:jc w:val="both"/>
        <w:rPr>
          <w:rFonts w:ascii="David" w:hAnsi="David" w:cs="David"/>
          <w:b/>
          <w:bCs/>
          <w:color w:val="000000" w:themeColor="text1"/>
          <w:sz w:val="24"/>
          <w:szCs w:val="24"/>
        </w:rPr>
      </w:pPr>
      <w:r>
        <w:rPr>
          <w:rFonts w:ascii="David" w:hAnsi="David" w:cs="David"/>
          <w:b/>
          <w:bCs/>
          <w:color w:val="000000" w:themeColor="text1"/>
          <w:sz w:val="24"/>
          <w:szCs w:val="24"/>
          <w:rtl/>
        </w:rPr>
        <w:t>הוא נמצא משוטט, פושט יד או רוכל בניגוד לחוק עבודת הנוער תש"י-1953.</w:t>
      </w:r>
    </w:p>
    <w:p w14:paraId="03F9947C" w14:textId="77777777" w:rsidR="008A4FFE" w:rsidRPr="008162A5" w:rsidRDefault="008A4FFE" w:rsidP="001F3E4B">
      <w:pPr>
        <w:pStyle w:val="a7"/>
        <w:numPr>
          <w:ilvl w:val="0"/>
          <w:numId w:val="2"/>
        </w:numPr>
        <w:spacing w:line="360" w:lineRule="auto"/>
        <w:jc w:val="both"/>
        <w:rPr>
          <w:rFonts w:ascii="David" w:hAnsi="David" w:cs="David"/>
          <w:b/>
          <w:bCs/>
          <w:color w:val="000000" w:themeColor="text1"/>
          <w:sz w:val="24"/>
          <w:szCs w:val="24"/>
        </w:rPr>
      </w:pPr>
      <w:r w:rsidRPr="008162A5">
        <w:rPr>
          <w:rFonts w:ascii="David" w:hAnsi="David" w:cs="David"/>
          <w:b/>
          <w:bCs/>
          <w:color w:val="000000" w:themeColor="text1"/>
          <w:sz w:val="24"/>
          <w:szCs w:val="24"/>
          <w:rtl/>
        </w:rPr>
        <w:t>הוא נתון להשפעה רעה או שהוא חי במקום המשמש דרך קבע מקום עבירה.</w:t>
      </w:r>
    </w:p>
    <w:p w14:paraId="18C20136" w14:textId="77777777" w:rsidR="008A4FFE" w:rsidRDefault="008A4FFE" w:rsidP="001F3E4B">
      <w:pPr>
        <w:pStyle w:val="a7"/>
        <w:numPr>
          <w:ilvl w:val="0"/>
          <w:numId w:val="2"/>
        </w:numPr>
        <w:spacing w:line="360" w:lineRule="auto"/>
        <w:jc w:val="both"/>
        <w:rPr>
          <w:rFonts w:ascii="David" w:hAnsi="David" w:cs="David"/>
          <w:color w:val="000000" w:themeColor="text1"/>
          <w:sz w:val="24"/>
          <w:szCs w:val="24"/>
        </w:rPr>
      </w:pPr>
      <w:r>
        <w:rPr>
          <w:rFonts w:ascii="David" w:hAnsi="David" w:cs="David"/>
          <w:b/>
          <w:bCs/>
          <w:color w:val="000000" w:themeColor="text1"/>
          <w:sz w:val="24"/>
          <w:szCs w:val="24"/>
          <w:rtl/>
        </w:rPr>
        <w:t>שלומו הגופני או הנפשי נפגע או עלול להיפגע מכל סיבה אחרת;</w:t>
      </w:r>
      <w:r>
        <w:rPr>
          <w:rFonts w:ascii="David" w:hAnsi="David" w:cs="David"/>
          <w:color w:val="000000" w:themeColor="text1"/>
          <w:sz w:val="24"/>
          <w:szCs w:val="24"/>
          <w:rtl/>
        </w:rPr>
        <w:t xml:space="preserve"> סעיף שבדרך כלל מגיע עם סעיף 2 ומשלים אותו. ברגע שאין מסוגלות הורית או ברגע שיש הזנחה, אין ספק ששלומו הגופני  או הנפשי של הילד עלול להיפגע.</w:t>
      </w:r>
    </w:p>
    <w:p w14:paraId="65B535E1" w14:textId="77777777" w:rsidR="008A4FFE" w:rsidRDefault="008A4FFE" w:rsidP="001F3E4B">
      <w:pPr>
        <w:pStyle w:val="a7"/>
        <w:numPr>
          <w:ilvl w:val="0"/>
          <w:numId w:val="2"/>
        </w:numPr>
        <w:spacing w:line="360" w:lineRule="auto"/>
        <w:jc w:val="both"/>
        <w:rPr>
          <w:rFonts w:ascii="David" w:hAnsi="David" w:cs="David"/>
          <w:color w:val="000000" w:themeColor="text1"/>
          <w:sz w:val="24"/>
          <w:szCs w:val="24"/>
        </w:rPr>
      </w:pPr>
      <w:r>
        <w:rPr>
          <w:rFonts w:ascii="David" w:hAnsi="David" w:cs="David"/>
          <w:b/>
          <w:bCs/>
          <w:color w:val="000000" w:themeColor="text1"/>
          <w:sz w:val="24"/>
          <w:szCs w:val="24"/>
          <w:rtl/>
        </w:rPr>
        <w:t>הוא נולד כשהוא סובל מתסמונת חסר בסם;</w:t>
      </w:r>
      <w:r>
        <w:rPr>
          <w:rFonts w:ascii="David" w:hAnsi="David" w:cs="David"/>
          <w:color w:val="000000" w:themeColor="text1"/>
          <w:sz w:val="24"/>
          <w:szCs w:val="24"/>
          <w:rtl/>
        </w:rPr>
        <w:t xml:space="preserve"> ילדים שנולדים לאימהות מכורות והם צריכים טיפול מיוחד.</w:t>
      </w:r>
    </w:p>
    <w:p w14:paraId="73E0DA97" w14:textId="7FA78565" w:rsidR="008A4FFE" w:rsidRDefault="008A4FFE" w:rsidP="001F3E4B">
      <w:pPr>
        <w:spacing w:line="360" w:lineRule="auto"/>
        <w:jc w:val="both"/>
        <w:rPr>
          <w:rFonts w:ascii="David" w:hAnsi="David" w:cs="David"/>
          <w:color w:val="000000" w:themeColor="text1"/>
          <w:sz w:val="24"/>
          <w:szCs w:val="24"/>
          <w:rtl/>
        </w:rPr>
      </w:pPr>
      <w:r>
        <w:rPr>
          <w:rFonts w:ascii="David" w:hAnsi="David" w:cs="David"/>
          <w:color w:val="000000" w:themeColor="text1"/>
          <w:sz w:val="24"/>
          <w:szCs w:val="24"/>
          <w:rtl/>
        </w:rPr>
        <w:t xml:space="preserve">בעצם כל התנאים הללו מדברים על הזנחה של הילד, ובדר"כ חלק מהסעיפים יבואו ביחד, לדוגמא: ילד </w:t>
      </w:r>
      <w:r w:rsidR="008162A5">
        <w:rPr>
          <w:rFonts w:ascii="David" w:hAnsi="David" w:cs="David" w:hint="cs"/>
          <w:color w:val="000000" w:themeColor="text1"/>
          <w:sz w:val="24"/>
          <w:szCs w:val="24"/>
          <w:rtl/>
        </w:rPr>
        <w:t>שנמצא</w:t>
      </w:r>
      <w:r>
        <w:rPr>
          <w:rFonts w:ascii="David" w:hAnsi="David" w:cs="David"/>
          <w:color w:val="000000" w:themeColor="text1"/>
          <w:sz w:val="24"/>
          <w:szCs w:val="24"/>
          <w:rtl/>
        </w:rPr>
        <w:t xml:space="preserve"> משוטט לבד ולא נמצא אחראי עליו, שלומו הגופני עלול להיפגע. במקרים אלה, החוק מחייב את התערבות המדינה בתא המשפחתי. יש קשת רחבה של דרכי טיפול, והאמצעי הקיצון הוא הוצאה מהבית שזה בעצם השלב האחרון, קודם מנסים דרכים אחרות פחות קשות</w:t>
      </w:r>
      <w:r>
        <w:rPr>
          <w:rFonts w:ascii="David" w:hAnsi="David" w:cs="David"/>
          <w:b/>
          <w:bCs/>
          <w:color w:val="000000" w:themeColor="text1"/>
          <w:sz w:val="24"/>
          <w:szCs w:val="24"/>
          <w:rtl/>
        </w:rPr>
        <w:t>.</w:t>
      </w:r>
    </w:p>
    <w:p w14:paraId="142EDB9A" w14:textId="77777777" w:rsidR="008A4FFE" w:rsidRDefault="008A4FFE" w:rsidP="001F3E4B">
      <w:pPr>
        <w:spacing w:line="360" w:lineRule="auto"/>
        <w:jc w:val="both"/>
        <w:rPr>
          <w:rFonts w:ascii="David" w:hAnsi="David" w:cs="David"/>
          <w:color w:val="000000" w:themeColor="text1"/>
          <w:sz w:val="24"/>
          <w:szCs w:val="24"/>
          <w:rtl/>
        </w:rPr>
      </w:pPr>
      <w:r>
        <w:rPr>
          <w:rFonts w:ascii="David" w:hAnsi="David" w:cs="David"/>
          <w:color w:val="000000" w:themeColor="text1"/>
          <w:sz w:val="24"/>
          <w:szCs w:val="24"/>
          <w:u w:val="single"/>
          <w:rtl/>
        </w:rPr>
        <w:t xml:space="preserve">חובת דיווח: </w:t>
      </w:r>
      <w:r>
        <w:rPr>
          <w:rFonts w:ascii="David" w:hAnsi="David" w:cs="David"/>
          <w:color w:val="000000" w:themeColor="text1"/>
          <w:sz w:val="24"/>
          <w:szCs w:val="24"/>
          <w:rtl/>
        </w:rPr>
        <w:t xml:space="preserve">בחוק הישראלי יש חובת דיווח שמוטלת על הורים, על אחראים כלפי הילד, על בעלי מקצוע שבאים במגע עם הילד (מורים, גננות, רופאים, פסיכולוגים, אנשי טיפול) ומוטלת עליהם חובה לדווח אם יש סכנה לשלומו של הילד. יש חובת דיווח מחוק העונשין שהפרה שלה היא עבירה פלילית, ויש עונש מאסר עד 6 חודשים (בדרך כלל עונש זה לא מיושם). חובה זו קיימת וברוב המקרים הדיווחים באמת מגיעים באמצעות חובת דיווח זו שמחייבת את גורמי הטיפול לפנות לגורמי הרווחה או למשטרה כשיש להם מידע על קטין שעונה על התנאים המוגדרים בחוק. זו בעצם הדרך בה העניינים האלה מגיעים לידיעת הרשויות, ורק בחלק קטן מהמקרים ההורים עצמם פונים לרווחה בבקשה לעזרה. </w:t>
      </w:r>
      <w:r>
        <w:rPr>
          <w:rFonts w:ascii="David" w:hAnsi="David" w:cs="David"/>
          <w:b/>
          <w:bCs/>
          <w:color w:val="000000" w:themeColor="text1"/>
          <w:sz w:val="24"/>
          <w:szCs w:val="24"/>
          <w:rtl/>
        </w:rPr>
        <w:t>עם זאת</w:t>
      </w:r>
      <w:r>
        <w:rPr>
          <w:rFonts w:ascii="David" w:hAnsi="David" w:cs="David"/>
          <w:color w:val="000000" w:themeColor="text1"/>
          <w:sz w:val="24"/>
          <w:szCs w:val="24"/>
          <w:rtl/>
        </w:rPr>
        <w:t xml:space="preserve"> יש גם רתיעה של גורמי טיפול לדווח, או חשש שאם הם ידווחו ייפגע האמון שנוצר עם הילד או עם משפחתו. ברוב המקרים ילד לא יבוא לדווח גם אם הוא נמצא בבית בו הוא עובר התעללות, והוא תמיד ירצה לחזור למשפחתו (כפי שראינו בסרט של אלכס; ילדה שעברה התעללות מינית מצד אביה, ועדיין רוצה לחזור למשפחתה, ואף באה בטענות לשופט על כך שהוציא אותה מהבית).</w:t>
      </w:r>
    </w:p>
    <w:p w14:paraId="64AB6973" w14:textId="77777777" w:rsidR="008A4FFE" w:rsidRDefault="008A4FFE" w:rsidP="001F3E4B">
      <w:pPr>
        <w:spacing w:line="360" w:lineRule="auto"/>
        <w:jc w:val="both"/>
        <w:rPr>
          <w:rFonts w:ascii="David" w:hAnsi="David" w:cs="David"/>
          <w:color w:val="000000" w:themeColor="text1"/>
          <w:sz w:val="24"/>
          <w:szCs w:val="24"/>
          <w:rtl/>
        </w:rPr>
      </w:pPr>
      <w:r>
        <w:rPr>
          <w:rFonts w:ascii="David" w:hAnsi="David" w:cs="David"/>
          <w:color w:val="000000" w:themeColor="text1"/>
          <w:sz w:val="24"/>
          <w:szCs w:val="24"/>
          <w:rtl/>
        </w:rPr>
        <w:lastRenderedPageBreak/>
        <w:t xml:space="preserve"> </w:t>
      </w:r>
      <w:r>
        <w:rPr>
          <w:rFonts w:ascii="David" w:hAnsi="David" w:cs="David"/>
          <w:color w:val="000000" w:themeColor="text1"/>
          <w:sz w:val="24"/>
          <w:szCs w:val="24"/>
          <w:rtl/>
        </w:rPr>
        <w:br/>
      </w:r>
      <w:r>
        <w:rPr>
          <w:rFonts w:ascii="David" w:hAnsi="David" w:cs="David"/>
          <w:color w:val="000000" w:themeColor="text1"/>
          <w:sz w:val="24"/>
          <w:szCs w:val="24"/>
          <w:u w:val="single"/>
          <w:rtl/>
        </w:rPr>
        <w:t>נקודות נוספות:</w:t>
      </w:r>
      <w:r>
        <w:rPr>
          <w:rFonts w:ascii="David" w:hAnsi="David" w:cs="David"/>
          <w:color w:val="000000" w:themeColor="text1"/>
          <w:sz w:val="24"/>
          <w:szCs w:val="24"/>
          <w:rtl/>
        </w:rPr>
        <w:t xml:space="preserve"> ההורים תמיד יכולים להיות בדיון למרות שמדובר בדיון בדלתיים סגורות.</w:t>
      </w:r>
      <w:r>
        <w:rPr>
          <w:rFonts w:ascii="David" w:hAnsi="David" w:cs="David"/>
          <w:color w:val="000000" w:themeColor="text1"/>
          <w:sz w:val="24"/>
          <w:szCs w:val="24"/>
          <w:rtl/>
        </w:rPr>
        <w:br/>
        <w:t>חוק הנוער טיפול והשגחה= גורם טיפולי, מייצג את הרווחה. אפוטרופוס לדין= ייצוג הילד בלבד. יש לתת דעה גם לרצונו של הילד כשהוא מתבגר, ולעשות את האיזון בין רצונו לטובתו.</w:t>
      </w:r>
    </w:p>
    <w:p w14:paraId="5F9A33E6" w14:textId="17F09974" w:rsidR="008A4FFE" w:rsidRDefault="008A4FFE" w:rsidP="0032516B">
      <w:pPr>
        <w:spacing w:line="360" w:lineRule="auto"/>
        <w:jc w:val="both"/>
        <w:rPr>
          <w:rFonts w:ascii="David" w:hAnsi="David" w:cs="David"/>
          <w:color w:val="000000" w:themeColor="text1"/>
          <w:sz w:val="24"/>
          <w:szCs w:val="24"/>
          <w:rtl/>
        </w:rPr>
      </w:pPr>
      <w:r>
        <w:rPr>
          <w:rFonts w:ascii="David" w:hAnsi="David" w:cs="David"/>
          <w:b/>
          <w:bCs/>
          <w:color w:val="000000" w:themeColor="text1"/>
          <w:sz w:val="24"/>
          <w:szCs w:val="24"/>
          <w:u w:val="single"/>
          <w:rtl/>
        </w:rPr>
        <w:t>דרכי טיפול והשגחה:</w:t>
      </w:r>
      <w:r w:rsidR="0032516B">
        <w:rPr>
          <w:rFonts w:ascii="David" w:hAnsi="David" w:cs="David"/>
          <w:color w:val="000000" w:themeColor="text1"/>
          <w:sz w:val="24"/>
          <w:szCs w:val="24"/>
          <w:rtl/>
        </w:rPr>
        <w:br/>
      </w:r>
      <w:r>
        <w:rPr>
          <w:rFonts w:ascii="David" w:hAnsi="David" w:cs="David"/>
          <w:color w:val="000000" w:themeColor="text1"/>
          <w:sz w:val="24"/>
          <w:szCs w:val="24"/>
          <w:rtl/>
        </w:rPr>
        <w:t xml:space="preserve">אם העובד הסוציאלי סבור שהקטין הוא נזקק, ושלמען הטיפול בו והשגחה עליו יש צורך בהחלטת בית המשפט הוא יפנה לבית המשפט, אך לא תמיד הוא חייב לפנות לבית המשפט. ישנם מקרים של "טיפול בצל החוק"; אם העובד הסוציאלי סבור שהוא יכול לגייס את המשפחה והקטין לשיתוף פעולה ללא התערבות של בית המשפט מבלי לפתוח את התיק הוא יעדיף לעשות את זה. אבל אם הוא סבור שלמען טיפול והשגחה הוא חייב לגייס את בית המשפט משום שאין הסכמת האחראי על הקטין או משום שהאחראי מסכים אבל הקטין לא יציית לו, אז הוא רשאי לפנות בבקשה לבית המשפט לבקשת נזקקות לנקוט באחת מדרכים לפי סעיף 3. </w:t>
      </w:r>
    </w:p>
    <w:p w14:paraId="39C5DF36" w14:textId="77777777" w:rsidR="008A4FFE" w:rsidRDefault="008A4FFE" w:rsidP="001F3E4B">
      <w:pPr>
        <w:spacing w:line="360" w:lineRule="auto"/>
        <w:jc w:val="both"/>
        <w:rPr>
          <w:rFonts w:ascii="David" w:hAnsi="David" w:cs="David"/>
          <w:color w:val="000000" w:themeColor="text1"/>
          <w:sz w:val="24"/>
          <w:szCs w:val="24"/>
          <w:u w:val="single"/>
          <w:rtl/>
        </w:rPr>
      </w:pPr>
      <w:r>
        <w:rPr>
          <w:rFonts w:ascii="David" w:hAnsi="David" w:cs="David"/>
          <w:color w:val="000000" w:themeColor="text1"/>
          <w:sz w:val="24"/>
          <w:szCs w:val="24"/>
          <w:u w:val="single"/>
          <w:rtl/>
        </w:rPr>
        <w:t>סעיף 3 לחוק הנוער טיפול והשגחה:</w:t>
      </w:r>
    </w:p>
    <w:p w14:paraId="77110097" w14:textId="77777777" w:rsidR="008A4FFE" w:rsidRDefault="008A4FFE" w:rsidP="001F3E4B">
      <w:pPr>
        <w:spacing w:line="360" w:lineRule="auto"/>
        <w:jc w:val="both"/>
        <w:rPr>
          <w:rFonts w:ascii="David" w:hAnsi="David" w:cs="David"/>
          <w:color w:val="000000" w:themeColor="text1"/>
          <w:sz w:val="24"/>
          <w:szCs w:val="24"/>
          <w:rtl/>
        </w:rPr>
      </w:pPr>
      <w:r>
        <w:rPr>
          <w:rFonts w:ascii="David" w:hAnsi="David" w:cs="David"/>
          <w:color w:val="000000" w:themeColor="text1"/>
          <w:sz w:val="24"/>
          <w:szCs w:val="24"/>
          <w:rtl/>
        </w:rPr>
        <w:t>"היה עובד סוציאלי לפי חוק הנוער (טיפול והשגחה) סבור שקטין הוא נזקק ושלמען הטיפול בו וההשגחה עליו יש צורך בהחלטת בית המשפט, משום שאין הסכמת האחראי על הקטין, או שהוא מסכים אך אין הקטין מציית לו, רשאי הוא לפנות בבקשה אל בית המשפט לנקוט באחת או באחדות מהדרכים לפי סעיף זה, ומשנוכח בית המשפט כי הקטין הוא נזקק, רשאי הוא:</w:t>
      </w:r>
    </w:p>
    <w:p w14:paraId="6250A939" w14:textId="77777777" w:rsidR="008A4FFE" w:rsidRDefault="008A4FFE" w:rsidP="001F3E4B">
      <w:pPr>
        <w:spacing w:line="360" w:lineRule="auto"/>
        <w:jc w:val="both"/>
        <w:rPr>
          <w:rFonts w:ascii="David" w:hAnsi="David" w:cs="David"/>
          <w:color w:val="000000" w:themeColor="text1"/>
          <w:sz w:val="24"/>
          <w:szCs w:val="24"/>
          <w:u w:val="single"/>
          <w:rtl/>
        </w:rPr>
      </w:pPr>
      <w:r>
        <w:rPr>
          <w:rFonts w:ascii="David" w:hAnsi="David" w:cs="David"/>
          <w:color w:val="000000" w:themeColor="text1"/>
          <w:sz w:val="24"/>
          <w:szCs w:val="24"/>
          <w:rtl/>
        </w:rPr>
        <w:t>1) לתת לקטין או לאחראי עליו כל הוראה הנראית לבית המשפט דרושה לטיפול בקטין או להשגחה עליו, כולל לימודיו, חינוכו ושיקומו הנפשי</w:t>
      </w:r>
      <w:r>
        <w:rPr>
          <w:rFonts w:ascii="David" w:hAnsi="David" w:cs="David"/>
          <w:color w:val="000000" w:themeColor="text1"/>
          <w:sz w:val="24"/>
          <w:szCs w:val="24"/>
        </w:rPr>
        <w:t>;</w:t>
      </w:r>
    </w:p>
    <w:p w14:paraId="4B78E006" w14:textId="77777777" w:rsidR="008A4FFE" w:rsidRDefault="008A4FFE" w:rsidP="001F3E4B">
      <w:pPr>
        <w:spacing w:line="360" w:lineRule="auto"/>
        <w:jc w:val="both"/>
        <w:rPr>
          <w:rFonts w:ascii="David" w:hAnsi="David" w:cs="David"/>
          <w:color w:val="000000" w:themeColor="text1"/>
          <w:sz w:val="24"/>
          <w:szCs w:val="24"/>
        </w:rPr>
      </w:pPr>
      <w:r>
        <w:rPr>
          <w:rFonts w:ascii="David" w:hAnsi="David" w:cs="David"/>
          <w:color w:val="000000" w:themeColor="text1"/>
          <w:sz w:val="24"/>
          <w:szCs w:val="24"/>
        </w:rPr>
        <w:t>(2</w:t>
      </w:r>
      <w:r>
        <w:rPr>
          <w:rFonts w:ascii="David" w:hAnsi="David" w:cs="David"/>
          <w:color w:val="000000" w:themeColor="text1"/>
          <w:sz w:val="24"/>
          <w:szCs w:val="24"/>
          <w:rtl/>
        </w:rPr>
        <w:t xml:space="preserve"> </w:t>
      </w:r>
      <w:r>
        <w:rPr>
          <w:rFonts w:ascii="David" w:hAnsi="David" w:cs="David" w:hint="cs"/>
          <w:color w:val="000000" w:themeColor="text1"/>
          <w:sz w:val="24"/>
          <w:szCs w:val="24"/>
          <w:rtl/>
        </w:rPr>
        <w:t>להעמיד ידיד לקטין שישמש גם יועץ לאחראי עליו ולקבוע סמכויותיו ותפקידיו</w:t>
      </w:r>
      <w:r>
        <w:rPr>
          <w:rFonts w:ascii="David" w:hAnsi="David" w:cs="David"/>
          <w:color w:val="000000" w:themeColor="text1"/>
          <w:sz w:val="24"/>
          <w:szCs w:val="24"/>
        </w:rPr>
        <w:t>;</w:t>
      </w:r>
    </w:p>
    <w:p w14:paraId="77372ABB" w14:textId="77777777" w:rsidR="008A4FFE" w:rsidRDefault="008A4FFE" w:rsidP="001F3E4B">
      <w:pPr>
        <w:spacing w:line="360" w:lineRule="auto"/>
        <w:jc w:val="both"/>
        <w:rPr>
          <w:rFonts w:ascii="David" w:hAnsi="David" w:cs="David"/>
          <w:color w:val="000000" w:themeColor="text1"/>
          <w:sz w:val="24"/>
          <w:szCs w:val="24"/>
        </w:rPr>
      </w:pPr>
      <w:r>
        <w:rPr>
          <w:rFonts w:ascii="David" w:hAnsi="David" w:cs="David"/>
          <w:color w:val="000000" w:themeColor="text1"/>
          <w:sz w:val="24"/>
          <w:szCs w:val="24"/>
          <w:rtl/>
        </w:rPr>
        <w:t>3) להעמיד את הקטין תחת השגחתו של עובד סוציאלי לפי חוק הנוער (טיפול והשגחה)</w:t>
      </w:r>
      <w:r>
        <w:rPr>
          <w:rFonts w:ascii="David" w:hAnsi="David" w:cs="David"/>
          <w:color w:val="000000" w:themeColor="text1"/>
          <w:sz w:val="24"/>
          <w:szCs w:val="24"/>
        </w:rPr>
        <w:t>;</w:t>
      </w:r>
    </w:p>
    <w:p w14:paraId="1A6F3EFF" w14:textId="77777777" w:rsidR="008A4FFE" w:rsidRDefault="008A4FFE" w:rsidP="001F3E4B">
      <w:pPr>
        <w:spacing w:line="360" w:lineRule="auto"/>
        <w:jc w:val="both"/>
        <w:rPr>
          <w:rFonts w:ascii="David" w:hAnsi="David" w:cs="David"/>
          <w:color w:val="000000" w:themeColor="text1"/>
          <w:sz w:val="24"/>
          <w:szCs w:val="24"/>
        </w:rPr>
      </w:pPr>
      <w:r>
        <w:rPr>
          <w:rFonts w:ascii="David" w:hAnsi="David" w:cs="David"/>
          <w:color w:val="000000" w:themeColor="text1"/>
          <w:sz w:val="24"/>
          <w:szCs w:val="24"/>
          <w:rtl/>
        </w:rPr>
        <w:t>4) להוציא את הקטין ממשמורתו של האחראי עליו, אם ראה בית-המשפט שאין דרך אחרת להבטיח את הטיפול וההשגחה, ולמסור אותו למשמורתה של רשות סעד אשר תקבע את מקום חסותו, או להורות על החזקתו במעון או במעון נעול כמשמעותם בחוק הנוער (שפיטה, ענישה ודרכי טיפול), תשל"א-1971</w:t>
      </w:r>
      <w:r>
        <w:rPr>
          <w:rFonts w:ascii="David" w:hAnsi="David" w:cs="David"/>
          <w:color w:val="000000" w:themeColor="text1"/>
          <w:sz w:val="24"/>
          <w:szCs w:val="24"/>
        </w:rPr>
        <w:t>.</w:t>
      </w:r>
    </w:p>
    <w:p w14:paraId="38D0883D" w14:textId="77777777" w:rsidR="008A4FFE" w:rsidRDefault="008A4FFE" w:rsidP="001F3E4B">
      <w:pPr>
        <w:spacing w:line="360" w:lineRule="auto"/>
        <w:jc w:val="both"/>
        <w:rPr>
          <w:rFonts w:ascii="David" w:hAnsi="David" w:cs="David"/>
          <w:color w:val="000000" w:themeColor="text1"/>
          <w:sz w:val="24"/>
          <w:szCs w:val="24"/>
        </w:rPr>
      </w:pPr>
      <w:r>
        <w:rPr>
          <w:rFonts w:ascii="David" w:hAnsi="David" w:cs="David"/>
          <w:color w:val="000000" w:themeColor="text1"/>
          <w:sz w:val="24"/>
          <w:szCs w:val="24"/>
          <w:rtl/>
        </w:rPr>
        <w:t>5) להורות כי הקטין ייבדק או יטופל לפי סעיפים 3ב עד 3ז</w:t>
      </w:r>
      <w:r>
        <w:rPr>
          <w:rFonts w:ascii="David" w:hAnsi="David" w:cs="David"/>
          <w:color w:val="000000" w:themeColor="text1"/>
          <w:sz w:val="24"/>
          <w:szCs w:val="24"/>
        </w:rPr>
        <w:t>.</w:t>
      </w:r>
    </w:p>
    <w:p w14:paraId="33077091" w14:textId="77777777" w:rsidR="008A4FFE" w:rsidRDefault="008A4FFE" w:rsidP="001F3E4B">
      <w:pPr>
        <w:spacing w:line="360" w:lineRule="auto"/>
        <w:jc w:val="both"/>
        <w:rPr>
          <w:rFonts w:ascii="David" w:hAnsi="David" w:cs="David"/>
          <w:color w:val="000000" w:themeColor="text1"/>
          <w:sz w:val="24"/>
          <w:szCs w:val="24"/>
        </w:rPr>
      </w:pPr>
      <w:r>
        <w:rPr>
          <w:rFonts w:ascii="David" w:hAnsi="David" w:cs="David"/>
          <w:color w:val="000000" w:themeColor="text1"/>
          <w:sz w:val="24"/>
          <w:szCs w:val="24"/>
          <w:rtl/>
        </w:rPr>
        <w:t>6) להורות על מסירת תוצאה חיובית של בדיקה לגילוי נגיפי איידס בקטין, לאחראי עליו</w:t>
      </w:r>
      <w:r>
        <w:rPr>
          <w:rFonts w:ascii="David" w:hAnsi="David" w:cs="David"/>
          <w:color w:val="000000" w:themeColor="text1"/>
          <w:sz w:val="24"/>
          <w:szCs w:val="24"/>
        </w:rPr>
        <w:t>.</w:t>
      </w:r>
      <w:r>
        <w:rPr>
          <w:rFonts w:ascii="David" w:hAnsi="David" w:cs="David"/>
          <w:color w:val="000000" w:themeColor="text1"/>
          <w:sz w:val="24"/>
          <w:szCs w:val="24"/>
          <w:rtl/>
        </w:rPr>
        <w:t>"</w:t>
      </w:r>
    </w:p>
    <w:p w14:paraId="3F762D70" w14:textId="77777777" w:rsidR="008A4FFE" w:rsidRDefault="008A4FFE" w:rsidP="001F3E4B">
      <w:pPr>
        <w:spacing w:line="360" w:lineRule="auto"/>
        <w:jc w:val="both"/>
        <w:rPr>
          <w:rFonts w:ascii="David" w:hAnsi="David" w:cs="David"/>
          <w:color w:val="000000" w:themeColor="text1"/>
          <w:sz w:val="24"/>
          <w:szCs w:val="24"/>
          <w:u w:val="single"/>
          <w:rtl/>
        </w:rPr>
      </w:pPr>
      <w:r>
        <w:rPr>
          <w:rFonts w:ascii="David" w:hAnsi="David" w:cs="David"/>
          <w:color w:val="000000" w:themeColor="text1"/>
          <w:sz w:val="24"/>
          <w:szCs w:val="24"/>
          <w:u w:val="single"/>
          <w:rtl/>
        </w:rPr>
        <w:t>אם ביהמ"ש נוכח  שהקטין נזקק (לפי אחת מהעילות) אלה דרכי הטיפול:</w:t>
      </w:r>
      <w:r>
        <w:rPr>
          <w:rFonts w:ascii="David" w:hAnsi="David" w:cs="David"/>
          <w:color w:val="000000" w:themeColor="text1"/>
          <w:sz w:val="24"/>
          <w:szCs w:val="24"/>
          <w:rtl/>
        </w:rPr>
        <w:t xml:space="preserve"> יש קשת רחבה של דרכי טיפול שעומדות לרשותו של בית המשפט לנוער. לפני שבית המשפט יקבל את ההחלטה בנוגע לדרכי הטיפול, העובד סוציאלי יגיש לבית המשפט; תסקיר מצבי שבו הוא מפרט על מצבו של הילד, ניסיונות טיפול שהיו בעבר לפני הפנייה לבית המשפט, ואת ההמלצה שלו בנוגע לתוכנית הטיפולית הרצויה. בית המשפט ישמע את הקטין (זה תלוי גם בגיל הילד ומה דעת האפוטרופוס לדין). במקרים המתאימים הוא צריך לשמוע את הילד, הוא ישמע את ההורים, הוא ישמע את העובד סוציאלי, הוא ישמע את האפוטרופוס לדין שמייצג את הילד, וככל שהוא מתרשם שדרכי הטיפול המוצעות תואמות את מצבו של הילד, הוא יעגן את דרכי הטיפול בהחלטה שיפוטית.</w:t>
      </w:r>
    </w:p>
    <w:p w14:paraId="33B9F575" w14:textId="77777777" w:rsidR="008A4FFE" w:rsidRDefault="008A4FFE" w:rsidP="001F3E4B">
      <w:pPr>
        <w:spacing w:line="360" w:lineRule="auto"/>
        <w:jc w:val="both"/>
        <w:rPr>
          <w:rFonts w:ascii="David" w:hAnsi="David" w:cs="David"/>
          <w:color w:val="000000" w:themeColor="text1"/>
          <w:sz w:val="24"/>
          <w:szCs w:val="24"/>
          <w:rtl/>
        </w:rPr>
      </w:pPr>
      <w:r>
        <w:rPr>
          <w:rFonts w:ascii="David" w:hAnsi="David" w:cs="David"/>
          <w:b/>
          <w:bCs/>
          <w:color w:val="000000" w:themeColor="text1"/>
          <w:sz w:val="24"/>
          <w:szCs w:val="24"/>
          <w:rtl/>
        </w:rPr>
        <w:lastRenderedPageBreak/>
        <w:t>אין חובה למנות אפוטרופוס לדין;</w:t>
      </w:r>
      <w:r>
        <w:rPr>
          <w:rFonts w:ascii="David" w:hAnsi="David" w:cs="David"/>
          <w:color w:val="000000" w:themeColor="text1"/>
          <w:sz w:val="24"/>
          <w:szCs w:val="24"/>
          <w:rtl/>
        </w:rPr>
        <w:t xml:space="preserve"> סעיף 8 ג' לחוק הנוער מדבר על הסמכות של בית המשפט למנות לקטין אפוטרופוס לדין אם הוא סבור שטובתו מחייבת זאת. בדרך כלל בית המשפט לא מתחיל לדון במקרים בהם אין אפוטרופוס לדין, ומעטים המקרים שמתנהלים ללא הנ"ל.</w:t>
      </w:r>
    </w:p>
    <w:p w14:paraId="000A6632" w14:textId="77777777" w:rsidR="008A4FFE" w:rsidRDefault="008A4FFE" w:rsidP="001F3E4B">
      <w:pPr>
        <w:spacing w:line="360" w:lineRule="auto"/>
        <w:jc w:val="both"/>
        <w:rPr>
          <w:rFonts w:ascii="David" w:hAnsi="David" w:cs="David"/>
          <w:color w:val="000000" w:themeColor="text1"/>
          <w:sz w:val="24"/>
          <w:szCs w:val="24"/>
          <w:rtl/>
        </w:rPr>
      </w:pPr>
      <w:r>
        <w:rPr>
          <w:rFonts w:ascii="David" w:hAnsi="David" w:cs="David"/>
          <w:color w:val="000000" w:themeColor="text1"/>
          <w:sz w:val="24"/>
          <w:szCs w:val="24"/>
          <w:rtl/>
        </w:rPr>
        <w:t xml:space="preserve">כל האמצעים הדיוניים שהצגנו; כמו תסקיר, שמיעת הקטין, האפוטרופוס, ההורים, העובד הסוציאלי נועדו לוודא שהקטין הוא אכן </w:t>
      </w:r>
      <w:r>
        <w:rPr>
          <w:rFonts w:ascii="David" w:hAnsi="David" w:cs="David"/>
          <w:b/>
          <w:bCs/>
          <w:color w:val="000000" w:themeColor="text1"/>
          <w:sz w:val="24"/>
          <w:szCs w:val="24"/>
          <w:rtl/>
        </w:rPr>
        <w:t>נזקק</w:t>
      </w:r>
      <w:r>
        <w:rPr>
          <w:rFonts w:ascii="David" w:hAnsi="David" w:cs="David"/>
          <w:color w:val="000000" w:themeColor="text1"/>
          <w:sz w:val="24"/>
          <w:szCs w:val="24"/>
          <w:rtl/>
        </w:rPr>
        <w:t xml:space="preserve">, ושדרכי </w:t>
      </w:r>
      <w:r>
        <w:rPr>
          <w:rFonts w:ascii="David" w:hAnsi="David" w:cs="David"/>
          <w:b/>
          <w:bCs/>
          <w:color w:val="000000" w:themeColor="text1"/>
          <w:sz w:val="24"/>
          <w:szCs w:val="24"/>
          <w:rtl/>
        </w:rPr>
        <w:t xml:space="preserve">הטיפול </w:t>
      </w:r>
      <w:r>
        <w:rPr>
          <w:rFonts w:ascii="David" w:hAnsi="David" w:cs="David"/>
          <w:color w:val="000000" w:themeColor="text1"/>
          <w:sz w:val="24"/>
          <w:szCs w:val="24"/>
          <w:rtl/>
        </w:rPr>
        <w:t>המתבקשות בעניינו אכן תואמות את מצבו. שיש התאמה, מידתיות בין המצב לבין האמצעים המבוקשים.</w:t>
      </w:r>
    </w:p>
    <w:p w14:paraId="29FF33BA" w14:textId="77777777" w:rsidR="008A4FFE" w:rsidRDefault="008A4FFE" w:rsidP="001F3E4B">
      <w:pPr>
        <w:spacing w:line="360" w:lineRule="auto"/>
        <w:jc w:val="both"/>
        <w:rPr>
          <w:rFonts w:ascii="David" w:hAnsi="David" w:cs="David"/>
          <w:color w:val="000000" w:themeColor="text1"/>
          <w:sz w:val="24"/>
          <w:szCs w:val="24"/>
          <w:rtl/>
        </w:rPr>
      </w:pPr>
      <w:r>
        <w:rPr>
          <w:rFonts w:ascii="David" w:hAnsi="David" w:cs="David"/>
          <w:color w:val="000000" w:themeColor="text1"/>
          <w:sz w:val="24"/>
          <w:szCs w:val="24"/>
          <w:u w:val="single"/>
          <w:rtl/>
        </w:rPr>
        <w:t>מה הם בעצם דרכי הטיפול?</w:t>
      </w:r>
      <w:r>
        <w:rPr>
          <w:rFonts w:ascii="David" w:hAnsi="David" w:cs="David"/>
          <w:color w:val="000000" w:themeColor="text1"/>
          <w:sz w:val="24"/>
          <w:szCs w:val="24"/>
          <w:rtl/>
        </w:rPr>
        <w:t xml:space="preserve"> יש דרכי טיפול בתוך הקהילה, לתת לקטין או לאחראי עליו כל הוראה שנראית לבית המשפט כדרושה לטיפול בקטין או להשגחה עליו, כולל שיקום נפשי. </w:t>
      </w:r>
      <w:r>
        <w:rPr>
          <w:rFonts w:ascii="David" w:hAnsi="David" w:cs="David"/>
          <w:b/>
          <w:bCs/>
          <w:color w:val="000000" w:themeColor="text1"/>
          <w:sz w:val="24"/>
          <w:szCs w:val="24"/>
          <w:rtl/>
        </w:rPr>
        <w:t xml:space="preserve">זה בעצם נקרא צו השגחה; </w:t>
      </w:r>
      <w:r>
        <w:rPr>
          <w:rFonts w:ascii="David" w:hAnsi="David" w:cs="David"/>
          <w:color w:val="000000" w:themeColor="text1"/>
          <w:sz w:val="24"/>
          <w:szCs w:val="24"/>
          <w:rtl/>
        </w:rPr>
        <w:t>לא מוצאים את הילד מהבית, משאירים אותו בביתו עם משפחתו, אך יש הוראות איך לטפל בילד המסוים, לדוגמא: העברת הילד למוסד חינוכי אחר, קבלת טיפול נפשי או גופני. בית המשפט יכול לכפות על טיפול נפשי או טיפול גופני גם אם ההורים לא מסכימים, דוגמא נפוצה לכך:</w:t>
      </w:r>
      <w:r>
        <w:rPr>
          <w:rFonts w:ascii="David" w:hAnsi="David" w:cs="David"/>
          <w:color w:val="000000" w:themeColor="text1"/>
          <w:sz w:val="24"/>
          <w:szCs w:val="24"/>
        </w:rPr>
        <w:t xml:space="preserve"> </w:t>
      </w:r>
      <w:r>
        <w:rPr>
          <w:rFonts w:ascii="David" w:hAnsi="David" w:cs="David"/>
          <w:color w:val="000000" w:themeColor="text1"/>
          <w:sz w:val="24"/>
          <w:szCs w:val="24"/>
          <w:rtl/>
        </w:rPr>
        <w:t>שימוש בריטלין גם ללא הסכמת ההורים. ישנם הרבה מקרים כאלה שמגיעים לבית המשפט בהם ההורים מתנגדים לכך שהילד יטופל בריטלין, אך בית המשפט כופה זאת לאחר אבחון רפואי שמראה כי הילד אכן זקוק לשימוש בריטלין, ובכך מחייב את ההורים לשתף פעולה.</w:t>
      </w:r>
    </w:p>
    <w:p w14:paraId="3E703CD1" w14:textId="77777777" w:rsidR="008A4FFE" w:rsidRDefault="008A4FFE" w:rsidP="001F3E4B">
      <w:pPr>
        <w:spacing w:line="360" w:lineRule="auto"/>
        <w:jc w:val="both"/>
        <w:rPr>
          <w:rFonts w:ascii="David" w:hAnsi="David" w:cs="David"/>
          <w:sz w:val="24"/>
          <w:szCs w:val="24"/>
          <w:rtl/>
        </w:rPr>
      </w:pPr>
      <w:r>
        <w:rPr>
          <w:rFonts w:ascii="David" w:hAnsi="David" w:cs="David"/>
          <w:color w:val="000000" w:themeColor="text1"/>
          <w:sz w:val="24"/>
          <w:szCs w:val="24"/>
          <w:rtl/>
        </w:rPr>
        <w:t xml:space="preserve">יש הזדמנות להורה לשפר את ההתנהלות מול הילד, והוא חייב לשתף פעולה עם התוכנית הטיפולית. </w:t>
      </w:r>
      <w:r>
        <w:rPr>
          <w:rFonts w:ascii="David" w:hAnsi="David" w:cs="David"/>
          <w:b/>
          <w:bCs/>
          <w:color w:val="000000" w:themeColor="text1"/>
          <w:sz w:val="24"/>
          <w:szCs w:val="24"/>
          <w:rtl/>
        </w:rPr>
        <w:t>זו בעצם</w:t>
      </w:r>
      <w:r>
        <w:rPr>
          <w:b/>
          <w:bCs/>
          <w:rtl/>
        </w:rPr>
        <w:t xml:space="preserve"> </w:t>
      </w:r>
      <w:r>
        <w:rPr>
          <w:rFonts w:ascii="David" w:hAnsi="David" w:cs="David"/>
          <w:b/>
          <w:bCs/>
          <w:sz w:val="24"/>
          <w:szCs w:val="24"/>
          <w:rtl/>
        </w:rPr>
        <w:t>תוכנית כופה, זה צו</w:t>
      </w:r>
      <w:r>
        <w:rPr>
          <w:rFonts w:ascii="David" w:hAnsi="David" w:cs="David"/>
          <w:sz w:val="24"/>
          <w:szCs w:val="24"/>
          <w:rtl/>
        </w:rPr>
        <w:t>. העובד הסוציאלי עוקב אחר ההתפתחות הטיפולית, ואם ימשיכו להתקבל דיווחים שוטפים שהבעיה לא נפתרה (לדוגמא, בית הספר מדווח שהילד לא לוקח ריטלין כמו שנקבע), ושצו ההשגחה לא אפקטיבי- אז בסופו של דבר ביהמ"ש יחליט שצו ההשגחה לא מטפל בבעיה, והוא אכן יכול להוציא את הילד מהבית. זה בעצם הרעיון של הטיפול הכופה.</w:t>
      </w:r>
    </w:p>
    <w:p w14:paraId="72D9E1A8" w14:textId="77777777" w:rsidR="008A4FFE" w:rsidRDefault="008A4FFE" w:rsidP="001F3E4B">
      <w:pPr>
        <w:spacing w:line="360" w:lineRule="auto"/>
        <w:jc w:val="both"/>
        <w:rPr>
          <w:rFonts w:ascii="David" w:hAnsi="David" w:cs="David"/>
          <w:sz w:val="24"/>
          <w:szCs w:val="24"/>
          <w:rtl/>
        </w:rPr>
      </w:pPr>
      <w:r>
        <w:rPr>
          <w:rFonts w:ascii="David" w:hAnsi="David" w:cs="David"/>
          <w:sz w:val="24"/>
          <w:szCs w:val="24"/>
          <w:u w:val="single"/>
          <w:rtl/>
        </w:rPr>
        <w:t>נקודה נוספת</w:t>
      </w:r>
      <w:r>
        <w:rPr>
          <w:rFonts w:ascii="David" w:hAnsi="David" w:cs="David"/>
          <w:sz w:val="24"/>
          <w:szCs w:val="24"/>
          <w:rtl/>
        </w:rPr>
        <w:t>: ילדים מעל גיל 15 ע"פ החוק הם בעלי מעמד עצמאי מבחינת הייצוג שלהם בבית המשפט, והם רשאים לדוגמא לסרב לאשפוז כפוי בפסיכיאטרי. אם הם מתנגדים לאשפוז כפוי ולהוראת בית המשפט יכול להיות מצב שהילד יהיה מיוצג ע"י אפוטרופוס לדין שמייצג את דעתו, אבל גם ע"י עורך דין שמייצג את רצונו. הקטין זכאי לייצוג כפול (גם אפוטרופוס לדין שמייצג את דעתו, וגם עו"ד שמייצג את רצונו). הסיבה לכך היא החשיבות של הזכות לחירות ואוטונומיה. אמצעי זה הוא מאד כופה ודורסני שמהווה פגיעה המאוד משמעותית בחירות של הילד.</w:t>
      </w:r>
      <w:r>
        <w:rPr>
          <w:rtl/>
        </w:rPr>
        <w:t xml:space="preserve"> </w:t>
      </w:r>
    </w:p>
    <w:p w14:paraId="2BB2F207" w14:textId="77777777" w:rsidR="008A4FFE" w:rsidRDefault="008A4FFE" w:rsidP="001F3E4B">
      <w:pPr>
        <w:spacing w:line="360" w:lineRule="auto"/>
        <w:jc w:val="both"/>
        <w:rPr>
          <w:rFonts w:ascii="David" w:hAnsi="David" w:cs="David"/>
          <w:sz w:val="24"/>
          <w:szCs w:val="24"/>
          <w:rtl/>
        </w:rPr>
      </w:pPr>
      <w:r>
        <w:rPr>
          <w:rFonts w:ascii="David" w:hAnsi="David" w:cs="David"/>
          <w:sz w:val="24"/>
          <w:szCs w:val="24"/>
          <w:u w:val="single"/>
          <w:rtl/>
        </w:rPr>
        <w:t>הוראות החוק:</w:t>
      </w:r>
      <w:r>
        <w:rPr>
          <w:rFonts w:ascii="David" w:hAnsi="David" w:cs="David"/>
          <w:sz w:val="24"/>
          <w:szCs w:val="24"/>
          <w:rtl/>
        </w:rPr>
        <w:t xml:space="preserve"> </w:t>
      </w:r>
      <w:bookmarkStart w:id="8" w:name="_Hlk135009106"/>
      <w:r>
        <w:rPr>
          <w:rFonts w:ascii="David" w:hAnsi="David" w:cs="David"/>
          <w:sz w:val="24"/>
          <w:szCs w:val="24"/>
          <w:rtl/>
        </w:rPr>
        <w:t xml:space="preserve">להעמיד את הקטין תחת השגחה; בית המשפט יכול להפעיל את סעיף 1 גם מבלי לתת </w:t>
      </w:r>
      <w:r>
        <w:rPr>
          <w:rFonts w:ascii="David" w:hAnsi="David" w:cs="David"/>
          <w:b/>
          <w:bCs/>
          <w:sz w:val="24"/>
          <w:szCs w:val="24"/>
          <w:rtl/>
        </w:rPr>
        <w:t>צו השגחה</w:t>
      </w:r>
      <w:r>
        <w:rPr>
          <w:rFonts w:ascii="David" w:hAnsi="David" w:cs="David"/>
          <w:sz w:val="24"/>
          <w:szCs w:val="24"/>
          <w:rtl/>
        </w:rPr>
        <w:t xml:space="preserve"> אבל זה כמעט שלא קורה. מספיק שבית המשפט קובע שהקטין הוא נזקק, הוא יכול גם בלי צו השגחה לתת את ההוראות, זו אפשרות קיימת מכוח החוק אבל זה בדרך כלל לא קורה. אז קודם כל הוא יעמיד את הקטין תחת צו השגחה שזה האמצעי הראשוני שהכי פחות חמור, במידה ואין שיתוף פעולה (בגלל ההורים או בגלל הקטין שמסרב) אז פתוחה בפני בית המשפט האפשרות של הוראה על הוצאת הקטין מהבית.</w:t>
      </w:r>
      <w:bookmarkEnd w:id="8"/>
    </w:p>
    <w:p w14:paraId="0AFBC419" w14:textId="77777777" w:rsidR="008A4FFE" w:rsidRDefault="008A4FFE" w:rsidP="001F3E4B">
      <w:pPr>
        <w:spacing w:line="360" w:lineRule="auto"/>
        <w:jc w:val="both"/>
        <w:rPr>
          <w:rFonts w:ascii="David" w:hAnsi="David" w:cs="David"/>
          <w:sz w:val="24"/>
          <w:szCs w:val="24"/>
          <w:rtl/>
        </w:rPr>
      </w:pPr>
      <w:bookmarkStart w:id="9" w:name="_Hlk135009335"/>
      <w:r>
        <w:rPr>
          <w:rFonts w:ascii="David" w:hAnsi="David" w:cs="David"/>
          <w:sz w:val="24"/>
          <w:szCs w:val="24"/>
          <w:u w:val="single"/>
          <w:rtl/>
        </w:rPr>
        <w:t>הוצאת הקטין מהבית כאמצעי קיצון:</w:t>
      </w:r>
      <w:r>
        <w:rPr>
          <w:rFonts w:ascii="David" w:hAnsi="David" w:cs="David"/>
          <w:sz w:val="24"/>
          <w:szCs w:val="24"/>
          <w:rtl/>
        </w:rPr>
        <w:t xml:space="preserve"> אמצעי קיצון ואחרון שפוגע בזכותם החוקתית של הורים וילדים של אוטונומיה משפחתית בצורה בוטה ולכן החוק מגביל את השימוש באפשרות הזו, רק אם ראה בית המשפט שאין דרך אחרת להבטיח את הטיפול בהשגחה. בית המשפט לא קובע לבד את מקום הקטין, אלא העובד הסוציאלי אומר איפה הוא חושב שיהיה נכון לקבוע את מקום השמתו של הילד, ובהתאם בית המשפט הוא זה שפועל- הוא נותן תוקף חוקי לבקשה של העובד הסוציאלי לחוק נוער, או שהוא יכול להורות על סגירתו של הקטין במעון נעול כדרכי טיפול. אנו </w:t>
      </w:r>
      <w:r>
        <w:rPr>
          <w:rFonts w:ascii="David" w:hAnsi="David" w:cs="David"/>
          <w:sz w:val="24"/>
          <w:szCs w:val="24"/>
          <w:rtl/>
        </w:rPr>
        <w:lastRenderedPageBreak/>
        <w:t xml:space="preserve">רואים שיש בעצם חפיפה מסוימת בין </w:t>
      </w:r>
      <w:r>
        <w:rPr>
          <w:rFonts w:ascii="David" w:hAnsi="David" w:cs="David"/>
          <w:b/>
          <w:bCs/>
          <w:sz w:val="24"/>
          <w:szCs w:val="24"/>
          <w:rtl/>
        </w:rPr>
        <w:t>אוכלוסיית הילדים הנזקקים,</w:t>
      </w:r>
      <w:r>
        <w:rPr>
          <w:rFonts w:ascii="David" w:hAnsi="David" w:cs="David"/>
          <w:sz w:val="24"/>
          <w:szCs w:val="24"/>
          <w:rtl/>
        </w:rPr>
        <w:t xml:space="preserve"> שלא עברו עבירות פליליות, שימצאו את עצמם במעונות סגורים שמלכתחילה נוסדו כדי לתת מענה </w:t>
      </w:r>
      <w:r>
        <w:rPr>
          <w:rFonts w:ascii="David" w:hAnsi="David" w:cs="David"/>
          <w:b/>
          <w:bCs/>
          <w:sz w:val="24"/>
          <w:szCs w:val="24"/>
          <w:rtl/>
        </w:rPr>
        <w:t xml:space="preserve">לילדים עוברי חוק. </w:t>
      </w:r>
    </w:p>
    <w:bookmarkEnd w:id="9"/>
    <w:p w14:paraId="779EA67B" w14:textId="77777777" w:rsidR="008A4FFE" w:rsidRDefault="008A4FFE" w:rsidP="001F3E4B">
      <w:pPr>
        <w:spacing w:line="360" w:lineRule="auto"/>
        <w:jc w:val="both"/>
        <w:rPr>
          <w:rFonts w:ascii="David" w:hAnsi="David" w:cs="David"/>
          <w:sz w:val="24"/>
          <w:szCs w:val="24"/>
          <w:rtl/>
        </w:rPr>
      </w:pPr>
      <w:r>
        <w:rPr>
          <w:rFonts w:ascii="David" w:hAnsi="David" w:cs="David"/>
          <w:sz w:val="24"/>
          <w:szCs w:val="24"/>
          <w:u w:val="single"/>
          <w:rtl/>
        </w:rPr>
        <w:t>אם בית המשפט סובר שיש להוציא את הילד מהבית, הדרך הראויה בימינו היא:</w:t>
      </w:r>
      <w:r>
        <w:rPr>
          <w:rFonts w:ascii="David" w:hAnsi="David" w:cs="David"/>
          <w:sz w:val="24"/>
          <w:szCs w:val="24"/>
          <w:rtl/>
        </w:rPr>
        <w:t xml:space="preserve"> כאשר הילדים מתחת לגיל 8 השאיפה היא לנסות למצוא עבורם משפחות אומנה, בגלל הגיל הרך שלהם והצורך של הילד לגדול בתוך תא משפחתי. אם הם מעל גיל 8 אז בעצם מבחינים בין 2 אוכלוסיות: פנימיות של ילד ונוער, ויש מעונות והוסטלים של חסות הנוער שבעיקרון מיועדים לנוער עובר חוק.</w:t>
      </w:r>
    </w:p>
    <w:p w14:paraId="1C65ADC1" w14:textId="77777777" w:rsidR="008A4FFE" w:rsidRDefault="008A4FFE" w:rsidP="001F3E4B">
      <w:pPr>
        <w:spacing w:line="360" w:lineRule="auto"/>
        <w:jc w:val="both"/>
        <w:rPr>
          <w:rFonts w:ascii="David" w:hAnsi="David" w:cs="David"/>
          <w:sz w:val="24"/>
          <w:szCs w:val="24"/>
          <w:rtl/>
        </w:rPr>
      </w:pPr>
      <w:r>
        <w:rPr>
          <w:rFonts w:ascii="David" w:hAnsi="David" w:cs="David"/>
          <w:sz w:val="24"/>
          <w:szCs w:val="24"/>
          <w:u w:val="single"/>
          <w:rtl/>
        </w:rPr>
        <w:t>הנושא של ילד ונוער במשרד הרווחה עובר שינוי ויש רפורמה:</w:t>
      </w:r>
      <w:r>
        <w:rPr>
          <w:rFonts w:ascii="David" w:hAnsi="David" w:cs="David"/>
          <w:sz w:val="24"/>
          <w:szCs w:val="24"/>
          <w:rtl/>
        </w:rPr>
        <w:t xml:space="preserve"> יש העדפה של עיצוב מדיניות של השקעה במניעת מצבי סיכון ודרכי טיפול בתוך הקהילה ובתוך הבית. אם כבר ילדים צריכים לצאת מחוץ לבית אז יש לעבות את כוח האדם במסגרות החוץ ביתיות, להקטין את מספר הילדים המשולבים בקבוצות, כאשר תמיד ההשמה בסוף נעשית על פי עיקרון טובת הילדים. במקרים האלה העובד הסוציאלי יחשוב מה הכי טוב לטובת הילד, איפה יהיה נכון לשלב אותו. </w:t>
      </w:r>
    </w:p>
    <w:p w14:paraId="03C77C57" w14:textId="77777777" w:rsidR="008A4FFE" w:rsidRDefault="008A4FFE" w:rsidP="001F3E4B">
      <w:pPr>
        <w:spacing w:line="360" w:lineRule="auto"/>
        <w:jc w:val="both"/>
        <w:rPr>
          <w:rFonts w:ascii="David" w:hAnsi="David" w:cs="David"/>
          <w:sz w:val="24"/>
          <w:szCs w:val="24"/>
          <w:rtl/>
        </w:rPr>
      </w:pPr>
      <w:r>
        <w:rPr>
          <w:rFonts w:ascii="David" w:hAnsi="David" w:cs="David"/>
          <w:b/>
          <w:bCs/>
          <w:sz w:val="24"/>
          <w:szCs w:val="24"/>
          <w:rtl/>
        </w:rPr>
        <w:t>ישנם 3 קבוצות;</w:t>
      </w:r>
      <w:r>
        <w:rPr>
          <w:rFonts w:ascii="David" w:hAnsi="David" w:cs="David"/>
          <w:sz w:val="24"/>
          <w:szCs w:val="24"/>
          <w:u w:val="single"/>
          <w:rtl/>
        </w:rPr>
        <w:t xml:space="preserve"> פרופיל מעוף:</w:t>
      </w:r>
      <w:r>
        <w:rPr>
          <w:rFonts w:ascii="David" w:hAnsi="David" w:cs="David"/>
          <w:sz w:val="24"/>
          <w:szCs w:val="24"/>
          <w:rtl/>
        </w:rPr>
        <w:t xml:space="preserve"> ילדים שנמצא בפנימיות של ילד ונוער, פרופיל טיפולי של ילדים שזקוקים לתגבור של התפקוד ההורי. העובד הסוציאלי לחוק הנוער, שולח את החומרים בעניינו של אותו הילד, מקבל תשובה ואם הדברים מסתדרים נעשית ההשמה. </w:t>
      </w:r>
      <w:r>
        <w:rPr>
          <w:rFonts w:ascii="David" w:hAnsi="David" w:cs="David"/>
          <w:sz w:val="24"/>
          <w:szCs w:val="24"/>
          <w:u w:val="single"/>
          <w:rtl/>
        </w:rPr>
        <w:t>קבוצת עוגן:</w:t>
      </w:r>
      <w:r>
        <w:rPr>
          <w:rFonts w:ascii="David" w:hAnsi="David" w:cs="David"/>
          <w:sz w:val="24"/>
          <w:szCs w:val="24"/>
          <w:rtl/>
        </w:rPr>
        <w:t xml:space="preserve"> מצבים קשים, ילדים שבעברם היו מאושפזים בפסיכיאטרי. </w:t>
      </w:r>
      <w:r>
        <w:rPr>
          <w:rFonts w:ascii="David" w:hAnsi="David" w:cs="David"/>
          <w:sz w:val="24"/>
          <w:szCs w:val="24"/>
          <w:u w:val="single"/>
          <w:rtl/>
        </w:rPr>
        <w:t>פרופיל מעוז:</w:t>
      </w:r>
      <w:r>
        <w:rPr>
          <w:rFonts w:ascii="David" w:hAnsi="David" w:cs="David"/>
          <w:sz w:val="24"/>
          <w:szCs w:val="24"/>
          <w:rtl/>
        </w:rPr>
        <w:t xml:space="preserve"> אוכלוסיית קצה. כשמדברים על עוגן ומעוז פה ההשמה נעשית דרך המחשב, שהוא רואה את כל החומר ומנווט את ההשמה של הילד המסוים. </w:t>
      </w:r>
      <w:r>
        <w:rPr>
          <w:rFonts w:ascii="David" w:hAnsi="David" w:cs="David"/>
          <w:b/>
          <w:bCs/>
          <w:sz w:val="24"/>
          <w:szCs w:val="24"/>
          <w:rtl/>
        </w:rPr>
        <w:t>שאלה מעניינת:</w:t>
      </w:r>
      <w:r>
        <w:rPr>
          <w:rFonts w:ascii="David" w:hAnsi="David" w:cs="David"/>
          <w:sz w:val="24"/>
          <w:szCs w:val="24"/>
          <w:rtl/>
        </w:rPr>
        <w:t xml:space="preserve"> עד כמה ראוי ונכון לשתף את הילדים בשלב הזה של מציאת מסגרת בהתאמת הצרכים. כיום אין חובה כזו (לא את הילד ולא את האפוטרופוס), עובדים על זה כיום כדי שנוכל לשמוע את קולו של הילד.</w:t>
      </w:r>
    </w:p>
    <w:p w14:paraId="16F9C410" w14:textId="77777777" w:rsidR="008A4FFE" w:rsidRDefault="008A4FFE" w:rsidP="001F3E4B">
      <w:pPr>
        <w:spacing w:line="360" w:lineRule="auto"/>
        <w:jc w:val="both"/>
        <w:rPr>
          <w:rFonts w:ascii="David" w:hAnsi="David" w:cs="David"/>
          <w:sz w:val="24"/>
          <w:szCs w:val="24"/>
          <w:rtl/>
        </w:rPr>
      </w:pPr>
      <w:r>
        <w:rPr>
          <w:rFonts w:ascii="David" w:hAnsi="David" w:cs="David"/>
          <w:sz w:val="24"/>
          <w:szCs w:val="24"/>
          <w:rtl/>
        </w:rPr>
        <w:t xml:space="preserve">הסעיף הזה מאפשר לבית המשפט להורות על החזקתו של הילד במעון או במעון נעול, ובעצם מאפשר להחזיק תחת קורת גג אחת </w:t>
      </w:r>
      <w:r>
        <w:rPr>
          <w:rFonts w:ascii="David" w:hAnsi="David" w:cs="David"/>
          <w:b/>
          <w:bCs/>
          <w:sz w:val="24"/>
          <w:szCs w:val="24"/>
          <w:rtl/>
        </w:rPr>
        <w:t>ילדים שלא עברו שום עבירה פלילית</w:t>
      </w:r>
      <w:r>
        <w:rPr>
          <w:rFonts w:ascii="David" w:hAnsi="David" w:cs="David"/>
          <w:sz w:val="24"/>
          <w:szCs w:val="24"/>
          <w:rtl/>
        </w:rPr>
        <w:t xml:space="preserve"> רק בגלל שנמצאים במצבי סיכון לצד </w:t>
      </w:r>
      <w:r>
        <w:rPr>
          <w:rFonts w:ascii="David" w:hAnsi="David" w:cs="David"/>
          <w:b/>
          <w:bCs/>
          <w:sz w:val="24"/>
          <w:szCs w:val="24"/>
          <w:rtl/>
        </w:rPr>
        <w:t>ילדים עוברי חוק</w:t>
      </w:r>
      <w:r>
        <w:rPr>
          <w:rFonts w:ascii="David" w:hAnsi="David" w:cs="David"/>
          <w:sz w:val="24"/>
          <w:szCs w:val="24"/>
          <w:rtl/>
        </w:rPr>
        <w:t xml:space="preserve">. </w:t>
      </w:r>
      <w:r>
        <w:rPr>
          <w:rFonts w:ascii="David" w:hAnsi="David" w:cs="David"/>
          <w:sz w:val="24"/>
          <w:szCs w:val="24"/>
          <w:u w:val="single"/>
          <w:rtl/>
        </w:rPr>
        <w:t>עולה שאלה מוסרית</w:t>
      </w:r>
      <w:r>
        <w:rPr>
          <w:rFonts w:ascii="David" w:hAnsi="David" w:cs="David"/>
          <w:sz w:val="24"/>
          <w:szCs w:val="24"/>
          <w:rtl/>
        </w:rPr>
        <w:t>: עד כמה זה נכון אפשרי וראוי לנקוט בדרך כזו של השמה משותפת של ילדים שלא עברו עבירות פלילית לצד ילדים שכן? סוגיה זו נמצאת בשכיחות גבוהה בקרב נערות, שרובן מושמות במעונות נעולים בתוקף חוק הנוער. מדובר בנערות שמגיעות למעון זה בגלל מצבי נזקקות. אצל בנים בדיוק ההפך- רוב הנערים ששוהים במעונות הם ילדים עוברי חוק. ה</w:t>
      </w:r>
      <w:r>
        <w:rPr>
          <w:rFonts w:ascii="David" w:hAnsi="David" w:cs="David"/>
          <w:sz w:val="24"/>
          <w:szCs w:val="24"/>
          <w:u w:val="single"/>
          <w:rtl/>
        </w:rPr>
        <w:t>שוני בין בנים לבנות:</w:t>
      </w:r>
      <w:r>
        <w:rPr>
          <w:rFonts w:ascii="David" w:hAnsi="David" w:cs="David"/>
          <w:sz w:val="24"/>
          <w:szCs w:val="24"/>
          <w:rtl/>
        </w:rPr>
        <w:t xml:space="preserve"> </w:t>
      </w:r>
      <w:r>
        <w:rPr>
          <w:rFonts w:ascii="David" w:hAnsi="David" w:cs="David"/>
          <w:b/>
          <w:bCs/>
          <w:sz w:val="24"/>
          <w:szCs w:val="24"/>
          <w:rtl/>
        </w:rPr>
        <w:t xml:space="preserve">בנות </w:t>
      </w:r>
      <w:r>
        <w:rPr>
          <w:rFonts w:ascii="David" w:hAnsi="David" w:cs="David"/>
          <w:sz w:val="24"/>
          <w:szCs w:val="24"/>
          <w:rtl/>
        </w:rPr>
        <w:t xml:space="preserve">במצבי תסכול נוטות להפנים את המצוקה ומבטאות אותה בניסיונות של פגיעה עצמית, ולכן נוצר מצב שחייב לספק להן מעטפת הגנתית, ונדרשת מסגרת נעולה להגנתן. מנגד </w:t>
      </w:r>
      <w:r>
        <w:rPr>
          <w:rFonts w:ascii="David" w:hAnsi="David" w:cs="David"/>
          <w:b/>
          <w:bCs/>
          <w:sz w:val="24"/>
          <w:szCs w:val="24"/>
          <w:rtl/>
        </w:rPr>
        <w:t>בנים</w:t>
      </w:r>
      <w:r>
        <w:rPr>
          <w:rFonts w:ascii="David" w:hAnsi="David" w:cs="David"/>
          <w:sz w:val="24"/>
          <w:szCs w:val="24"/>
          <w:rtl/>
        </w:rPr>
        <w:t xml:space="preserve"> מבטאים את המצוקה באלימות כלפי חוץ ורובם עוברי חוק.</w:t>
      </w:r>
    </w:p>
    <w:p w14:paraId="06E364F8" w14:textId="77777777" w:rsidR="008A4FFE" w:rsidRDefault="008A4FFE" w:rsidP="001F3E4B">
      <w:pPr>
        <w:spacing w:line="360" w:lineRule="auto"/>
        <w:jc w:val="both"/>
        <w:rPr>
          <w:rFonts w:ascii="David" w:hAnsi="David" w:cs="David"/>
          <w:sz w:val="24"/>
          <w:szCs w:val="24"/>
          <w:rtl/>
        </w:rPr>
      </w:pPr>
    </w:p>
    <w:p w14:paraId="2D0FDA71" w14:textId="77777777" w:rsidR="003715B8" w:rsidRDefault="003715B8" w:rsidP="001F3E4B">
      <w:pPr>
        <w:spacing w:line="360" w:lineRule="auto"/>
        <w:jc w:val="both"/>
        <w:rPr>
          <w:rFonts w:ascii="David" w:hAnsi="David" w:cs="David"/>
          <w:sz w:val="24"/>
          <w:szCs w:val="24"/>
          <w:rtl/>
        </w:rPr>
      </w:pPr>
    </w:p>
    <w:p w14:paraId="194ECE72" w14:textId="77777777" w:rsidR="003715B8" w:rsidRDefault="003715B8" w:rsidP="001F3E4B">
      <w:pPr>
        <w:spacing w:line="360" w:lineRule="auto"/>
        <w:jc w:val="both"/>
        <w:rPr>
          <w:rFonts w:ascii="David" w:hAnsi="David" w:cs="David"/>
          <w:sz w:val="24"/>
          <w:szCs w:val="24"/>
          <w:rtl/>
        </w:rPr>
      </w:pPr>
    </w:p>
    <w:p w14:paraId="5DA61EBF" w14:textId="77777777" w:rsidR="0028715B" w:rsidRDefault="0028715B" w:rsidP="001F3E4B">
      <w:pPr>
        <w:spacing w:line="360" w:lineRule="auto"/>
        <w:jc w:val="both"/>
        <w:rPr>
          <w:rFonts w:ascii="David" w:hAnsi="David" w:cs="David"/>
          <w:sz w:val="24"/>
          <w:szCs w:val="24"/>
          <w:rtl/>
        </w:rPr>
      </w:pPr>
    </w:p>
    <w:p w14:paraId="33646F8E" w14:textId="77777777" w:rsidR="0028715B" w:rsidRDefault="0028715B" w:rsidP="001F3E4B">
      <w:pPr>
        <w:spacing w:line="360" w:lineRule="auto"/>
        <w:jc w:val="both"/>
        <w:rPr>
          <w:rFonts w:ascii="David" w:hAnsi="David" w:cs="David"/>
          <w:sz w:val="24"/>
          <w:szCs w:val="24"/>
          <w:rtl/>
        </w:rPr>
      </w:pPr>
    </w:p>
    <w:p w14:paraId="22A5DFF9" w14:textId="77777777" w:rsidR="003715B8" w:rsidRDefault="003715B8" w:rsidP="001F3E4B">
      <w:pPr>
        <w:spacing w:line="360" w:lineRule="auto"/>
        <w:jc w:val="both"/>
        <w:rPr>
          <w:rFonts w:ascii="David" w:hAnsi="David" w:cs="David"/>
          <w:sz w:val="24"/>
          <w:szCs w:val="24"/>
          <w:rtl/>
        </w:rPr>
      </w:pPr>
    </w:p>
    <w:p w14:paraId="4A096D83" w14:textId="573CCC40" w:rsidR="003715B8" w:rsidRPr="003715B8" w:rsidRDefault="003715B8" w:rsidP="001F3E4B">
      <w:pPr>
        <w:spacing w:line="360" w:lineRule="auto"/>
        <w:jc w:val="both"/>
        <w:rPr>
          <w:rFonts w:ascii="David" w:eastAsiaTheme="minorHAnsi" w:hAnsi="David" w:cs="David"/>
          <w:b/>
          <w:bCs/>
          <w:sz w:val="24"/>
          <w:szCs w:val="24"/>
          <w:u w:val="single"/>
          <w:rtl/>
        </w:rPr>
      </w:pPr>
      <w:r w:rsidRPr="003715B8">
        <w:rPr>
          <w:rFonts w:ascii="David" w:eastAsiaTheme="minorHAnsi" w:hAnsi="David" w:cs="David" w:hint="cs"/>
          <w:b/>
          <w:bCs/>
          <w:sz w:val="24"/>
          <w:szCs w:val="24"/>
          <w:highlight w:val="cyan"/>
          <w:u w:val="single"/>
          <w:rtl/>
        </w:rPr>
        <w:lastRenderedPageBreak/>
        <w:t>הרצאת אורח השופט זנו ניר:</w:t>
      </w:r>
    </w:p>
    <w:p w14:paraId="775C58EB" w14:textId="053E3867" w:rsidR="003715B8" w:rsidRPr="003715B8" w:rsidRDefault="003715B8" w:rsidP="001F3E4B">
      <w:pPr>
        <w:spacing w:line="360" w:lineRule="auto"/>
        <w:jc w:val="both"/>
        <w:rPr>
          <w:rFonts w:ascii="David" w:eastAsiaTheme="minorHAnsi" w:hAnsi="David" w:cs="David"/>
          <w:sz w:val="24"/>
          <w:szCs w:val="24"/>
          <w:rtl/>
        </w:rPr>
      </w:pPr>
      <w:r w:rsidRPr="003715B8">
        <w:rPr>
          <w:rFonts w:ascii="David" w:eastAsiaTheme="minorHAnsi" w:hAnsi="David" w:cs="David" w:hint="cs"/>
          <w:sz w:val="24"/>
          <w:szCs w:val="24"/>
          <w:u w:val="single"/>
          <w:rtl/>
        </w:rPr>
        <w:t>קטין בחוק הפלילי</w:t>
      </w:r>
      <w:r>
        <w:rPr>
          <w:rFonts w:ascii="David" w:eastAsiaTheme="minorHAnsi" w:hAnsi="David" w:cs="David" w:hint="cs"/>
          <w:sz w:val="24"/>
          <w:szCs w:val="24"/>
          <w:u w:val="single"/>
          <w:rtl/>
        </w:rPr>
        <w:t>:</w:t>
      </w:r>
      <w:r w:rsidRPr="003715B8">
        <w:rPr>
          <w:rFonts w:ascii="David" w:eastAsiaTheme="minorHAnsi" w:hAnsi="David" w:cs="David" w:hint="cs"/>
          <w:sz w:val="24"/>
          <w:szCs w:val="24"/>
          <w:rtl/>
        </w:rPr>
        <w:t xml:space="preserve"> מוגדר </w:t>
      </w:r>
      <w:r>
        <w:rPr>
          <w:rFonts w:ascii="David" w:eastAsiaTheme="minorHAnsi" w:hAnsi="David" w:cs="David" w:hint="cs"/>
          <w:sz w:val="24"/>
          <w:szCs w:val="24"/>
          <w:rtl/>
        </w:rPr>
        <w:t>מגיל 12;</w:t>
      </w:r>
      <w:r w:rsidRPr="003715B8">
        <w:rPr>
          <w:rFonts w:ascii="David" w:eastAsiaTheme="minorHAnsi" w:hAnsi="David" w:cs="David" w:hint="cs"/>
          <w:sz w:val="24"/>
          <w:szCs w:val="24"/>
          <w:rtl/>
        </w:rPr>
        <w:t xml:space="preserve"> גם אם יום לפני רצח מישהו, לא חלה עליו אחריות פלילית.</w:t>
      </w:r>
    </w:p>
    <w:p w14:paraId="19999342" w14:textId="322862E1" w:rsidR="003715B8" w:rsidRPr="003715B8" w:rsidRDefault="003715B8" w:rsidP="001F3E4B">
      <w:pPr>
        <w:spacing w:line="360" w:lineRule="auto"/>
        <w:jc w:val="both"/>
        <w:rPr>
          <w:rFonts w:ascii="David" w:eastAsiaTheme="minorHAnsi" w:hAnsi="David" w:cs="David"/>
          <w:sz w:val="24"/>
          <w:szCs w:val="24"/>
          <w:rtl/>
        </w:rPr>
      </w:pPr>
      <w:r w:rsidRPr="003715B8">
        <w:rPr>
          <w:rFonts w:ascii="David" w:eastAsiaTheme="minorHAnsi" w:hAnsi="David" w:cs="David" w:hint="cs"/>
          <w:sz w:val="24"/>
          <w:szCs w:val="24"/>
          <w:u w:val="single"/>
          <w:rtl/>
        </w:rPr>
        <w:t>בעולם הנזקקות</w:t>
      </w:r>
      <w:r>
        <w:rPr>
          <w:rFonts w:ascii="David" w:eastAsiaTheme="minorHAnsi" w:hAnsi="David" w:cs="David" w:hint="cs"/>
          <w:sz w:val="24"/>
          <w:szCs w:val="24"/>
          <w:u w:val="single"/>
          <w:rtl/>
        </w:rPr>
        <w:t>:</w:t>
      </w:r>
      <w:r w:rsidRPr="003715B8">
        <w:rPr>
          <w:rFonts w:ascii="David" w:eastAsiaTheme="minorHAnsi" w:hAnsi="David" w:cs="David" w:hint="cs"/>
          <w:sz w:val="24"/>
          <w:szCs w:val="24"/>
          <w:rtl/>
        </w:rPr>
        <w:t xml:space="preserve"> מוגדר מגיל 0.</w:t>
      </w:r>
    </w:p>
    <w:p w14:paraId="7102D17A" w14:textId="77777777" w:rsidR="003715B8" w:rsidRDefault="003715B8" w:rsidP="001F3E4B">
      <w:pPr>
        <w:spacing w:line="360" w:lineRule="auto"/>
        <w:jc w:val="both"/>
        <w:rPr>
          <w:rFonts w:ascii="David" w:eastAsiaTheme="minorHAnsi" w:hAnsi="David" w:cs="David"/>
          <w:b/>
          <w:bCs/>
          <w:sz w:val="24"/>
          <w:szCs w:val="24"/>
          <w:rtl/>
        </w:rPr>
      </w:pPr>
      <w:r w:rsidRPr="0099581B">
        <w:rPr>
          <w:rFonts w:ascii="David" w:eastAsiaTheme="minorHAnsi" w:hAnsi="David" w:cs="David" w:hint="cs"/>
          <w:b/>
          <w:bCs/>
          <w:sz w:val="24"/>
          <w:szCs w:val="24"/>
          <w:highlight w:val="green"/>
          <w:rtl/>
        </w:rPr>
        <w:t>מקרה שהשופט צריך להכריע בעניינו:</w:t>
      </w:r>
      <w:r>
        <w:rPr>
          <w:rFonts w:ascii="David" w:eastAsiaTheme="minorHAnsi" w:hAnsi="David" w:cs="David" w:hint="cs"/>
          <w:b/>
          <w:bCs/>
          <w:sz w:val="24"/>
          <w:szCs w:val="24"/>
          <w:rtl/>
        </w:rPr>
        <w:t xml:space="preserve"> </w:t>
      </w:r>
      <w:r w:rsidRPr="003715B8">
        <w:rPr>
          <w:rFonts w:ascii="David" w:eastAsiaTheme="minorHAnsi" w:hAnsi="David" w:cs="David" w:hint="cs"/>
          <w:sz w:val="24"/>
          <w:szCs w:val="24"/>
          <w:u w:val="single"/>
          <w:rtl/>
        </w:rPr>
        <w:t>האם בכל מקרה שבסופו מישהו מת ממעשה של מישהו אחר, יש לשלוח את אותו אדם שגרם למוות לכלא?</w:t>
      </w:r>
    </w:p>
    <w:p w14:paraId="2DDBD9FF" w14:textId="46E1CE90" w:rsidR="003715B8" w:rsidRPr="003715B8" w:rsidRDefault="003715B8" w:rsidP="001F3E4B">
      <w:pPr>
        <w:spacing w:line="360" w:lineRule="auto"/>
        <w:jc w:val="both"/>
        <w:rPr>
          <w:rFonts w:ascii="David" w:eastAsiaTheme="minorHAnsi" w:hAnsi="David" w:cs="David"/>
          <w:b/>
          <w:bCs/>
          <w:sz w:val="24"/>
          <w:szCs w:val="24"/>
          <w:rtl/>
        </w:rPr>
      </w:pPr>
      <w:r w:rsidRPr="003715B8">
        <w:rPr>
          <w:rFonts w:ascii="David" w:eastAsiaTheme="minorHAnsi" w:hAnsi="David" w:cs="David" w:hint="cs"/>
          <w:sz w:val="24"/>
          <w:szCs w:val="24"/>
          <w:rtl/>
        </w:rPr>
        <w:t>נער אחד</w:t>
      </w:r>
      <w:r>
        <w:rPr>
          <w:rFonts w:ascii="David" w:eastAsiaTheme="minorHAnsi" w:hAnsi="David" w:cs="David" w:hint="cs"/>
          <w:sz w:val="24"/>
          <w:szCs w:val="24"/>
          <w:rtl/>
        </w:rPr>
        <w:t xml:space="preserve"> בגיל</w:t>
      </w:r>
      <w:r w:rsidRPr="003715B8">
        <w:rPr>
          <w:rFonts w:ascii="David" w:eastAsiaTheme="minorHAnsi" w:hAnsi="David" w:cs="David" w:hint="cs"/>
          <w:sz w:val="24"/>
          <w:szCs w:val="24"/>
          <w:rtl/>
        </w:rPr>
        <w:t xml:space="preserve"> 16 החליט ביחד עם חברו לפתוח עמדה של שטיפת מכוניות פרטית כדי לעשות כסף</w:t>
      </w:r>
      <w:r>
        <w:rPr>
          <w:rFonts w:ascii="David" w:eastAsiaTheme="minorHAnsi" w:hAnsi="David" w:cs="David" w:hint="cs"/>
          <w:sz w:val="24"/>
          <w:szCs w:val="24"/>
          <w:rtl/>
        </w:rPr>
        <w:t>,</w:t>
      </w:r>
      <w:r w:rsidRPr="003715B8">
        <w:rPr>
          <w:rFonts w:ascii="David" w:eastAsiaTheme="minorHAnsi" w:hAnsi="David" w:cs="David" w:hint="cs"/>
          <w:sz w:val="24"/>
          <w:szCs w:val="24"/>
          <w:rtl/>
        </w:rPr>
        <w:t xml:space="preserve"> בחניון של מישהו (לא מקום מסודר</w:t>
      </w:r>
      <w:r>
        <w:rPr>
          <w:rFonts w:ascii="David" w:eastAsiaTheme="minorHAnsi" w:hAnsi="David" w:cs="David" w:hint="cs"/>
          <w:sz w:val="24"/>
          <w:szCs w:val="24"/>
          <w:rtl/>
        </w:rPr>
        <w:t xml:space="preserve">). </w:t>
      </w:r>
      <w:r w:rsidRPr="003715B8">
        <w:rPr>
          <w:rFonts w:ascii="David" w:eastAsiaTheme="minorHAnsi" w:hAnsi="David" w:cs="David" w:hint="cs"/>
          <w:sz w:val="24"/>
          <w:szCs w:val="24"/>
          <w:rtl/>
        </w:rPr>
        <w:t>הגיע בחור עם רכבו וביקש לשטוף אותו. הנאשם החל בשטיפת הרכב כאשר במועד הזה הוא בן 16 ואין לו רישיון נהיגה ו</w:t>
      </w:r>
      <w:r>
        <w:rPr>
          <w:rFonts w:ascii="David" w:eastAsiaTheme="minorHAnsi" w:hAnsi="David" w:cs="David" w:hint="cs"/>
          <w:sz w:val="24"/>
          <w:szCs w:val="24"/>
          <w:rtl/>
        </w:rPr>
        <w:t xml:space="preserve">כן </w:t>
      </w:r>
      <w:r w:rsidRPr="003715B8">
        <w:rPr>
          <w:rFonts w:ascii="David" w:eastAsiaTheme="minorHAnsi" w:hAnsi="David" w:cs="David" w:hint="cs"/>
          <w:sz w:val="24"/>
          <w:szCs w:val="24"/>
          <w:rtl/>
        </w:rPr>
        <w:t xml:space="preserve">לא למד לנהוג מעולם (נועד להדגשה). בשלב מסוים הוא ניגש ללקוח וביקש ממנו להזיז את רכבו כי הוא לא מגיע עם הצינור. הלקוח נכנס לרכב והזיז אותו. לאחר מכן, פונה הנאשם ללקוח שנית וביקש ממנו את מפתחות הרכב על מנת להזיזו. הלקוח נותן לנער את המפתחות (לא ניכנס לשאלה אם ידע או לא בנוגע ללקוח). באותה העת במדרכה שגובלת לחניה, צעדו שני ילדים </w:t>
      </w:r>
      <w:r w:rsidRPr="003715B8">
        <w:rPr>
          <w:rFonts w:ascii="David" w:eastAsiaTheme="minorHAnsi" w:hAnsi="David" w:cs="David"/>
          <w:sz w:val="24"/>
          <w:szCs w:val="24"/>
          <w:rtl/>
        </w:rPr>
        <w:t>–</w:t>
      </w:r>
      <w:r w:rsidRPr="003715B8">
        <w:rPr>
          <w:rFonts w:ascii="David" w:eastAsiaTheme="minorHAnsi" w:hAnsi="David" w:cs="David" w:hint="cs"/>
          <w:sz w:val="24"/>
          <w:szCs w:val="24"/>
          <w:rtl/>
        </w:rPr>
        <w:t xml:space="preserve"> ילדה בת 3 וילד בן 9. הנאשם החל את הנסיעה לאחור, במהלכה עלה על המדרכה ופגע עם חלקו האחורי של הרכב בשני הילדים. הנאשם המשיך בנסיעה לאחור עד שהתנגש בגדר הברזל. הילדים נלכדו בין המדרכה לגדר. במהלך התאונה הילדה ספגה פגיעת ראש קשה ובבית החולים נקבע מותה. לקטין נגרמה פציעה (לא קשה). הנאשם התרשל בהתנהגותו ובין היתר בכך שנהג ללא רישיון נהיגה. נסע לאחור מבלי להסתכל ולהבחין בילדים, לא בלם את הרכב ורק אחרי שהתנגש בגדר הברזל עצר את הרכב. הנער הואשם בגרימת מוות בנהיגה רשלנית, נהיגה בלי רישיון נהיגה ותאונה בה נגרם נזק לאדם ורכוש. </w:t>
      </w:r>
    </w:p>
    <w:p w14:paraId="6646D8D0" w14:textId="5DCE345C" w:rsidR="003715B8" w:rsidRDefault="003715B8" w:rsidP="001F3E4B">
      <w:pPr>
        <w:spacing w:line="360" w:lineRule="auto"/>
        <w:jc w:val="both"/>
        <w:rPr>
          <w:rFonts w:ascii="David" w:eastAsiaTheme="minorHAnsi" w:hAnsi="David" w:cs="David"/>
          <w:sz w:val="24"/>
          <w:szCs w:val="24"/>
          <w:rtl/>
        </w:rPr>
      </w:pPr>
      <w:r w:rsidRPr="003715B8">
        <w:rPr>
          <w:rFonts w:ascii="David" w:eastAsiaTheme="minorHAnsi" w:hAnsi="David" w:cs="David" w:hint="cs"/>
          <w:b/>
          <w:bCs/>
          <w:sz w:val="24"/>
          <w:szCs w:val="24"/>
          <w:rtl/>
        </w:rPr>
        <w:t>חידוד של השופט בנוגע למקרה</w:t>
      </w:r>
      <w:r w:rsidR="00BE7429">
        <w:rPr>
          <w:rFonts w:ascii="David" w:eastAsiaTheme="minorHAnsi" w:hAnsi="David" w:cs="David" w:hint="cs"/>
          <w:b/>
          <w:bCs/>
          <w:sz w:val="24"/>
          <w:szCs w:val="24"/>
          <w:rtl/>
        </w:rPr>
        <w:t>:</w:t>
      </w:r>
      <w:r w:rsidRPr="003715B8">
        <w:rPr>
          <w:rFonts w:ascii="David" w:eastAsiaTheme="minorHAnsi" w:hAnsi="David" w:cs="David" w:hint="cs"/>
          <w:sz w:val="24"/>
          <w:szCs w:val="24"/>
          <w:rtl/>
        </w:rPr>
        <w:t xml:space="preserve"> מדובר בתלמיד מצטיין, מתנדב, משפחה מתפקדת</w:t>
      </w:r>
      <w:r w:rsidR="00BE7429">
        <w:rPr>
          <w:rFonts w:ascii="David" w:eastAsiaTheme="minorHAnsi" w:hAnsi="David" w:cs="David" w:hint="cs"/>
          <w:sz w:val="24"/>
          <w:szCs w:val="24"/>
          <w:rtl/>
        </w:rPr>
        <w:t>.</w:t>
      </w:r>
    </w:p>
    <w:p w14:paraId="5CD11637" w14:textId="0F8822B6" w:rsidR="00BE7429" w:rsidRPr="003715B8" w:rsidRDefault="00BE7429" w:rsidP="001F3E4B">
      <w:pPr>
        <w:spacing w:line="360" w:lineRule="auto"/>
        <w:jc w:val="both"/>
        <w:rPr>
          <w:rFonts w:ascii="David" w:eastAsiaTheme="minorHAnsi" w:hAnsi="David" w:cs="David"/>
          <w:sz w:val="24"/>
          <w:szCs w:val="24"/>
          <w:u w:val="single"/>
          <w:rtl/>
        </w:rPr>
      </w:pPr>
      <w:r w:rsidRPr="003715B8">
        <w:rPr>
          <w:rFonts w:ascii="David" w:eastAsiaTheme="minorHAnsi" w:hAnsi="David" w:cs="David" w:hint="cs"/>
          <w:sz w:val="24"/>
          <w:szCs w:val="24"/>
          <w:u w:val="single"/>
          <w:rtl/>
        </w:rPr>
        <w:t>התלבטות השופט זנו במקרה וההכרעה</w:t>
      </w:r>
      <w:r>
        <w:rPr>
          <w:rFonts w:ascii="David" w:eastAsiaTheme="minorHAnsi" w:hAnsi="David" w:cs="David" w:hint="cs"/>
          <w:sz w:val="24"/>
          <w:szCs w:val="24"/>
          <w:u w:val="single"/>
          <w:rtl/>
        </w:rPr>
        <w:t>:</w:t>
      </w:r>
      <w:r w:rsidRPr="00BE7429">
        <w:rPr>
          <w:rFonts w:ascii="David" w:eastAsiaTheme="minorHAnsi" w:hAnsi="David" w:cs="David" w:hint="cs"/>
          <w:sz w:val="24"/>
          <w:szCs w:val="24"/>
          <w:rtl/>
        </w:rPr>
        <w:t xml:space="preserve"> </w:t>
      </w:r>
      <w:r w:rsidRPr="003715B8">
        <w:rPr>
          <w:rFonts w:ascii="David" w:eastAsiaTheme="minorHAnsi" w:hAnsi="David" w:cs="David" w:hint="cs"/>
          <w:sz w:val="24"/>
          <w:szCs w:val="24"/>
          <w:rtl/>
        </w:rPr>
        <w:t>לשופט היו התלבטויות רבות בעניינו בשאלה האם בן אדם שלקח חיים של מישהו אחר תוך ביצוע עבירה</w:t>
      </w:r>
      <w:r>
        <w:rPr>
          <w:rFonts w:ascii="David" w:eastAsiaTheme="minorHAnsi" w:hAnsi="David" w:cs="David" w:hint="cs"/>
          <w:sz w:val="24"/>
          <w:szCs w:val="24"/>
          <w:rtl/>
        </w:rPr>
        <w:t xml:space="preserve"> צריך לגזור עליו עונש מאסר.</w:t>
      </w:r>
      <w:r w:rsidRPr="003715B8">
        <w:rPr>
          <w:rFonts w:ascii="David" w:eastAsiaTheme="minorHAnsi" w:hAnsi="David" w:cs="David" w:hint="cs"/>
          <w:sz w:val="24"/>
          <w:szCs w:val="24"/>
          <w:rtl/>
        </w:rPr>
        <w:t xml:space="preserve"> </w:t>
      </w:r>
    </w:p>
    <w:p w14:paraId="0D4E57AB" w14:textId="23CC508E" w:rsidR="00BE7429" w:rsidRPr="003715B8" w:rsidRDefault="00BE7429" w:rsidP="001F3E4B">
      <w:pPr>
        <w:spacing w:line="360" w:lineRule="auto"/>
        <w:jc w:val="both"/>
        <w:rPr>
          <w:rFonts w:ascii="David" w:eastAsiaTheme="minorHAnsi" w:hAnsi="David" w:cs="David"/>
          <w:sz w:val="24"/>
          <w:szCs w:val="24"/>
          <w:rtl/>
        </w:rPr>
      </w:pPr>
      <w:r w:rsidRPr="003715B8">
        <w:rPr>
          <w:rFonts w:ascii="David" w:eastAsiaTheme="minorHAnsi" w:hAnsi="David" w:cs="David" w:hint="cs"/>
          <w:b/>
          <w:bCs/>
          <w:sz w:val="24"/>
          <w:szCs w:val="24"/>
          <w:highlight w:val="green"/>
          <w:rtl/>
        </w:rPr>
        <w:t>החלטת</w:t>
      </w:r>
      <w:r w:rsidRPr="0099581B">
        <w:rPr>
          <w:rFonts w:ascii="David" w:eastAsiaTheme="minorHAnsi" w:hAnsi="David" w:cs="David" w:hint="cs"/>
          <w:b/>
          <w:bCs/>
          <w:sz w:val="24"/>
          <w:szCs w:val="24"/>
          <w:highlight w:val="green"/>
          <w:rtl/>
        </w:rPr>
        <w:t>ו:</w:t>
      </w:r>
      <w:r w:rsidRPr="003715B8">
        <w:rPr>
          <w:rFonts w:ascii="David" w:eastAsiaTheme="minorHAnsi" w:hAnsi="David" w:cs="David" w:hint="cs"/>
          <w:sz w:val="24"/>
          <w:szCs w:val="24"/>
          <w:rtl/>
        </w:rPr>
        <w:t xml:space="preserve"> עם כל הקושי, הנער לקח את חייה של הילדה</w:t>
      </w:r>
      <w:r>
        <w:rPr>
          <w:rFonts w:ascii="David" w:eastAsiaTheme="minorHAnsi" w:hAnsi="David" w:cs="David" w:hint="cs"/>
          <w:sz w:val="24"/>
          <w:szCs w:val="24"/>
          <w:rtl/>
        </w:rPr>
        <w:t xml:space="preserve">. </w:t>
      </w:r>
      <w:r w:rsidRPr="003715B8">
        <w:rPr>
          <w:rFonts w:ascii="David" w:eastAsiaTheme="minorHAnsi" w:hAnsi="David" w:cs="David" w:hint="cs"/>
          <w:sz w:val="24"/>
          <w:szCs w:val="24"/>
          <w:rtl/>
        </w:rPr>
        <w:t xml:space="preserve">תחילה גזר את עונשו במחשבה שלא ניתן לקחת חיים של אחר ללא ענישה מינימלית על כך ובגזר דינו רשם שהוא מיועד לשבת בכלא. בתחילת הדיון, הגיעו הצדדים לשופט עם הסדר טיעון וביקשו להטיל עליו 9 חודשי מאסר בפועל בעבודות שירות. כשיש הסדרים בית המשפט </w:t>
      </w:r>
      <w:r w:rsidRPr="003715B8">
        <w:rPr>
          <w:rFonts w:ascii="David" w:eastAsiaTheme="minorHAnsi" w:hAnsi="David" w:cs="David" w:hint="cs"/>
          <w:sz w:val="24"/>
          <w:szCs w:val="24"/>
          <w:u w:val="single"/>
          <w:rtl/>
        </w:rPr>
        <w:t>לא</w:t>
      </w:r>
      <w:r w:rsidRPr="003715B8">
        <w:rPr>
          <w:rFonts w:ascii="David" w:eastAsiaTheme="minorHAnsi" w:hAnsi="David" w:cs="David" w:hint="cs"/>
          <w:sz w:val="24"/>
          <w:szCs w:val="24"/>
          <w:rtl/>
        </w:rPr>
        <w:t xml:space="preserve"> מתערב (רק במקרים חריגים וקיצוניים), השופט לקח את זה בשתי ידיים ושלח את הנער לדרכו. </w:t>
      </w:r>
    </w:p>
    <w:p w14:paraId="46F880D9" w14:textId="3508EA5F" w:rsidR="003715B8" w:rsidRDefault="00BE7429" w:rsidP="001F3E4B">
      <w:pPr>
        <w:spacing w:line="360" w:lineRule="auto"/>
        <w:contextualSpacing/>
        <w:jc w:val="both"/>
        <w:rPr>
          <w:rFonts w:ascii="David" w:eastAsiaTheme="minorHAnsi" w:hAnsi="David" w:cs="David"/>
          <w:sz w:val="24"/>
          <w:szCs w:val="24"/>
          <w:rtl/>
        </w:rPr>
      </w:pPr>
      <w:r>
        <w:rPr>
          <w:rFonts w:ascii="David" w:eastAsiaTheme="minorHAnsi" w:hAnsi="David" w:cs="David" w:hint="cs"/>
          <w:sz w:val="24"/>
          <w:szCs w:val="24"/>
          <w:rtl/>
        </w:rPr>
        <w:t>ל</w:t>
      </w:r>
      <w:r w:rsidR="003715B8" w:rsidRPr="003715B8">
        <w:rPr>
          <w:rFonts w:ascii="David" w:eastAsiaTheme="minorHAnsi" w:hAnsi="David" w:cs="David" w:hint="cs"/>
          <w:sz w:val="24"/>
          <w:szCs w:val="24"/>
          <w:rtl/>
        </w:rPr>
        <w:t>א כל נער המגיע לבית המשפט מקבל אופציה לטיפול במסגרת טיפולית. בבית המשפט לנוער, שופטי הנוער לא מחויבים למינימום ומקסימום. מה שקובעים הוא בהתאם להחלטתם הפרטית של השופטים כיוון שלא כפופים ל</w:t>
      </w:r>
      <w:r>
        <w:rPr>
          <w:rFonts w:ascii="David" w:eastAsiaTheme="minorHAnsi" w:hAnsi="David" w:cs="David" w:hint="cs"/>
          <w:sz w:val="24"/>
          <w:szCs w:val="24"/>
          <w:rtl/>
        </w:rPr>
        <w:t>עונש מסוים.</w:t>
      </w:r>
      <w:r w:rsidR="003715B8" w:rsidRPr="003715B8">
        <w:rPr>
          <w:rFonts w:ascii="David" w:eastAsiaTheme="minorHAnsi" w:hAnsi="David" w:cs="David" w:hint="cs"/>
          <w:sz w:val="24"/>
          <w:szCs w:val="24"/>
          <w:rtl/>
        </w:rPr>
        <w:t xml:space="preserve"> </w:t>
      </w:r>
      <w:r>
        <w:rPr>
          <w:rFonts w:ascii="David" w:eastAsiaTheme="minorHAnsi" w:hAnsi="David" w:cs="David" w:hint="cs"/>
          <w:sz w:val="24"/>
          <w:szCs w:val="24"/>
          <w:rtl/>
        </w:rPr>
        <w:t>ביהמ"ש</w:t>
      </w:r>
      <w:r w:rsidR="003715B8" w:rsidRPr="003715B8">
        <w:rPr>
          <w:rFonts w:ascii="David" w:eastAsiaTheme="minorHAnsi" w:hAnsi="David" w:cs="David" w:hint="cs"/>
          <w:sz w:val="24"/>
          <w:szCs w:val="24"/>
          <w:rtl/>
        </w:rPr>
        <w:t xml:space="preserve"> לא כפוף לתיקון 113 לחוק העונשין. </w:t>
      </w:r>
    </w:p>
    <w:p w14:paraId="6E05FE7D" w14:textId="77777777" w:rsidR="00BE7429" w:rsidRDefault="00BE7429" w:rsidP="001F3E4B">
      <w:pPr>
        <w:spacing w:line="360" w:lineRule="auto"/>
        <w:contextualSpacing/>
        <w:jc w:val="both"/>
        <w:rPr>
          <w:rFonts w:ascii="David" w:eastAsiaTheme="minorHAnsi" w:hAnsi="David" w:cs="David"/>
          <w:sz w:val="24"/>
          <w:szCs w:val="24"/>
          <w:rtl/>
        </w:rPr>
      </w:pPr>
    </w:p>
    <w:p w14:paraId="554D3532" w14:textId="32141428" w:rsidR="00BE7429" w:rsidRDefault="00BE7429" w:rsidP="001F3E4B">
      <w:pPr>
        <w:spacing w:line="360" w:lineRule="auto"/>
        <w:contextualSpacing/>
        <w:jc w:val="both"/>
        <w:rPr>
          <w:rFonts w:ascii="David" w:eastAsiaTheme="minorHAnsi" w:hAnsi="David" w:cs="David"/>
          <w:sz w:val="24"/>
          <w:szCs w:val="24"/>
          <w:rtl/>
        </w:rPr>
      </w:pPr>
      <w:r w:rsidRPr="0099581B">
        <w:rPr>
          <w:rFonts w:ascii="David" w:eastAsiaTheme="minorHAnsi" w:hAnsi="David" w:cs="David" w:hint="cs"/>
          <w:sz w:val="24"/>
          <w:szCs w:val="24"/>
          <w:u w:val="single"/>
          <w:rtl/>
        </w:rPr>
        <w:t>תיקון 113 לחוק העונשין:</w:t>
      </w:r>
      <w:r>
        <w:rPr>
          <w:rFonts w:ascii="David" w:eastAsiaTheme="minorHAnsi" w:hAnsi="David" w:cs="David" w:hint="cs"/>
          <w:sz w:val="24"/>
          <w:szCs w:val="24"/>
          <w:rtl/>
        </w:rPr>
        <w:t xml:space="preserve"> מעגן את עקרונות הענישה שעל השופט להתחשב בהם ולקבוע את האיזונים ביניהם. ע"פ התיקון נקבע כי עקרון העל יהיה עקרון ההלימות, לפיו נדרש יחס הולם ביו חומרת המעשה, העבירה, ואשם הנאשם לבין חומרת העונש שיוטל עליו.</w:t>
      </w:r>
    </w:p>
    <w:p w14:paraId="7D5FD497" w14:textId="77777777" w:rsidR="00BE7429" w:rsidRDefault="00BE7429" w:rsidP="001F3E4B">
      <w:pPr>
        <w:spacing w:line="360" w:lineRule="auto"/>
        <w:contextualSpacing/>
        <w:jc w:val="both"/>
        <w:rPr>
          <w:rFonts w:ascii="David" w:eastAsiaTheme="minorHAnsi" w:hAnsi="David" w:cs="David"/>
          <w:sz w:val="24"/>
          <w:szCs w:val="24"/>
          <w:rtl/>
        </w:rPr>
      </w:pPr>
    </w:p>
    <w:p w14:paraId="06FDFEFF" w14:textId="77777777" w:rsidR="0099581B" w:rsidRDefault="0099581B" w:rsidP="001F3E4B">
      <w:pPr>
        <w:spacing w:line="360" w:lineRule="auto"/>
        <w:contextualSpacing/>
        <w:jc w:val="both"/>
        <w:rPr>
          <w:rFonts w:ascii="David" w:eastAsiaTheme="minorHAnsi" w:hAnsi="David" w:cs="David"/>
          <w:sz w:val="24"/>
          <w:szCs w:val="24"/>
          <w:rtl/>
        </w:rPr>
      </w:pPr>
    </w:p>
    <w:p w14:paraId="1AD93718" w14:textId="77777777" w:rsidR="00BE7429" w:rsidRPr="003715B8" w:rsidRDefault="00BE7429" w:rsidP="001F3E4B">
      <w:pPr>
        <w:spacing w:line="360" w:lineRule="auto"/>
        <w:contextualSpacing/>
        <w:jc w:val="both"/>
        <w:rPr>
          <w:rFonts w:ascii="David" w:eastAsiaTheme="minorHAnsi" w:hAnsi="David" w:cs="David"/>
          <w:sz w:val="24"/>
          <w:szCs w:val="24"/>
        </w:rPr>
      </w:pPr>
    </w:p>
    <w:p w14:paraId="2A7D18EC" w14:textId="77777777" w:rsidR="0099581B" w:rsidRDefault="003715B8" w:rsidP="001F3E4B">
      <w:pPr>
        <w:spacing w:line="360" w:lineRule="auto"/>
        <w:jc w:val="both"/>
        <w:rPr>
          <w:rFonts w:ascii="David" w:eastAsiaTheme="minorHAnsi" w:hAnsi="David" w:cs="David"/>
          <w:b/>
          <w:bCs/>
          <w:sz w:val="24"/>
          <w:szCs w:val="24"/>
          <w:u w:val="single"/>
          <w:rtl/>
        </w:rPr>
      </w:pPr>
      <w:r w:rsidRPr="003715B8">
        <w:rPr>
          <w:rFonts w:ascii="David" w:eastAsiaTheme="minorHAnsi" w:hAnsi="David" w:cs="David" w:hint="cs"/>
          <w:b/>
          <w:bCs/>
          <w:sz w:val="24"/>
          <w:szCs w:val="24"/>
          <w:u w:val="single"/>
          <w:rtl/>
        </w:rPr>
        <w:lastRenderedPageBreak/>
        <w:t xml:space="preserve">תפקיד בית המשפט לנוער </w:t>
      </w:r>
      <w:r w:rsidR="00BE7429">
        <w:rPr>
          <w:rFonts w:ascii="David" w:eastAsiaTheme="minorHAnsi" w:hAnsi="David" w:cs="David" w:hint="cs"/>
          <w:b/>
          <w:bCs/>
          <w:sz w:val="24"/>
          <w:szCs w:val="24"/>
          <w:u w:val="single"/>
          <w:rtl/>
        </w:rPr>
        <w:t>:</w:t>
      </w:r>
    </w:p>
    <w:p w14:paraId="229B8FF1" w14:textId="0D3EF13B" w:rsidR="003715B8" w:rsidRPr="003715B8" w:rsidRDefault="003715B8" w:rsidP="001F3E4B">
      <w:pPr>
        <w:spacing w:line="360" w:lineRule="auto"/>
        <w:jc w:val="both"/>
        <w:rPr>
          <w:rFonts w:ascii="David" w:eastAsiaTheme="minorHAnsi" w:hAnsi="David" w:cs="David"/>
          <w:b/>
          <w:bCs/>
          <w:sz w:val="24"/>
          <w:szCs w:val="24"/>
          <w:u w:val="single"/>
          <w:rtl/>
        </w:rPr>
      </w:pPr>
      <w:r w:rsidRPr="003715B8">
        <w:rPr>
          <w:rFonts w:ascii="David" w:eastAsiaTheme="minorHAnsi" w:hAnsi="David" w:cs="David" w:hint="cs"/>
          <w:sz w:val="24"/>
          <w:szCs w:val="24"/>
          <w:rtl/>
        </w:rPr>
        <w:t>תפקידו המרכזי של בית המשפט לנוער הוא לשקם ולתת הזדמנות שני</w:t>
      </w:r>
      <w:r w:rsidR="00BE7429">
        <w:rPr>
          <w:rFonts w:ascii="David" w:eastAsiaTheme="minorHAnsi" w:hAnsi="David" w:cs="David" w:hint="cs"/>
          <w:sz w:val="24"/>
          <w:szCs w:val="24"/>
          <w:rtl/>
        </w:rPr>
        <w:t>י</w:t>
      </w:r>
      <w:r w:rsidRPr="003715B8">
        <w:rPr>
          <w:rFonts w:ascii="David" w:eastAsiaTheme="minorHAnsi" w:hAnsi="David" w:cs="David" w:hint="cs"/>
          <w:sz w:val="24"/>
          <w:szCs w:val="24"/>
          <w:rtl/>
        </w:rPr>
        <w:t>ה לפני יציאה לחיים הבוגרים. בבתי המשפט מבינים את ההבדל בין קטין לבגיר</w:t>
      </w:r>
      <w:r w:rsidR="00BE7429">
        <w:rPr>
          <w:rFonts w:ascii="David" w:eastAsiaTheme="minorHAnsi" w:hAnsi="David" w:cs="David" w:hint="cs"/>
          <w:sz w:val="24"/>
          <w:szCs w:val="24"/>
          <w:rtl/>
        </w:rPr>
        <w:t>,</w:t>
      </w:r>
      <w:r w:rsidRPr="003715B8">
        <w:rPr>
          <w:rFonts w:ascii="David" w:eastAsiaTheme="minorHAnsi" w:hAnsi="David" w:cs="David" w:hint="cs"/>
          <w:sz w:val="24"/>
          <w:szCs w:val="24"/>
          <w:rtl/>
        </w:rPr>
        <w:t xml:space="preserve"> ואין להתייחס לקטין ובגיר במידה שווה. דבר זה נובע ממספר גורמים מעבר לגיל עצמו. שלב ההתפתחות וההבנה לא באותו מקום ואינם זהים. לצד שיקום יש דברים נוספים: הרתעה, אינטרס ציבורי וכו'. בית המשפט העליון הכיר בכך שהקטין כן אחראי למעשיו, אך לוקחים בחשבון את ההתפתחות הפיזית אצל קטינים (התפתחות המוח בחלק שאחראי לקבלת ההחלטות), סיכויי שיקומו ואת יתר הגורמים המשפיעים. </w:t>
      </w:r>
      <w:r w:rsidR="0099581B">
        <w:rPr>
          <w:rFonts w:ascii="David" w:eastAsiaTheme="minorHAnsi" w:hAnsi="David" w:cs="David"/>
          <w:b/>
          <w:bCs/>
          <w:sz w:val="24"/>
          <w:szCs w:val="24"/>
          <w:u w:val="single"/>
          <w:rtl/>
        </w:rPr>
        <w:br/>
      </w:r>
      <w:r w:rsidR="0099581B">
        <w:rPr>
          <w:rFonts w:ascii="David" w:eastAsiaTheme="minorHAnsi" w:hAnsi="David" w:cs="David"/>
          <w:b/>
          <w:bCs/>
          <w:sz w:val="24"/>
          <w:szCs w:val="24"/>
          <w:u w:val="single"/>
          <w:rtl/>
        </w:rPr>
        <w:br/>
      </w:r>
      <w:r w:rsidRPr="003715B8">
        <w:rPr>
          <w:rFonts w:ascii="David" w:eastAsiaTheme="minorHAnsi" w:hAnsi="David" w:cs="David" w:hint="cs"/>
          <w:b/>
          <w:bCs/>
          <w:sz w:val="24"/>
          <w:szCs w:val="24"/>
          <w:rtl/>
        </w:rPr>
        <w:t>חנינה</w:t>
      </w:r>
      <w:r w:rsidR="00BE7429">
        <w:rPr>
          <w:rFonts w:ascii="David" w:eastAsiaTheme="minorHAnsi" w:hAnsi="David" w:cs="David" w:hint="cs"/>
          <w:b/>
          <w:bCs/>
          <w:sz w:val="24"/>
          <w:szCs w:val="24"/>
          <w:rtl/>
        </w:rPr>
        <w:t>:</w:t>
      </w:r>
      <w:r w:rsidRPr="003715B8">
        <w:rPr>
          <w:rFonts w:ascii="David" w:eastAsiaTheme="minorHAnsi" w:hAnsi="David" w:cs="David" w:hint="cs"/>
          <w:sz w:val="24"/>
          <w:szCs w:val="24"/>
          <w:rtl/>
        </w:rPr>
        <w:t xml:space="preserve"> ניתן לבקשה מספר פעמים בחיים. יכולה לבוא לידי ביטוי גם בפן האזרחי: קיצור עונש.</w:t>
      </w:r>
    </w:p>
    <w:p w14:paraId="0A565265" w14:textId="77F5A247" w:rsidR="003715B8" w:rsidRDefault="003715B8" w:rsidP="001F3E4B">
      <w:pPr>
        <w:spacing w:line="360" w:lineRule="auto"/>
        <w:contextualSpacing/>
        <w:jc w:val="both"/>
        <w:rPr>
          <w:rFonts w:ascii="David" w:eastAsiaTheme="minorHAnsi" w:hAnsi="David" w:cs="David"/>
          <w:sz w:val="24"/>
          <w:szCs w:val="24"/>
          <w:rtl/>
        </w:rPr>
      </w:pPr>
      <w:r w:rsidRPr="003715B8">
        <w:rPr>
          <w:rFonts w:ascii="David" w:eastAsiaTheme="minorHAnsi" w:hAnsi="David" w:cs="David" w:hint="cs"/>
          <w:b/>
          <w:bCs/>
          <w:sz w:val="24"/>
          <w:szCs w:val="24"/>
          <w:rtl/>
        </w:rPr>
        <w:t xml:space="preserve">הערת </w:t>
      </w:r>
      <w:r w:rsidR="00BE7429">
        <w:rPr>
          <w:rFonts w:ascii="David" w:eastAsiaTheme="minorHAnsi" w:hAnsi="David" w:cs="David" w:hint="cs"/>
          <w:b/>
          <w:bCs/>
          <w:sz w:val="24"/>
          <w:szCs w:val="24"/>
          <w:rtl/>
        </w:rPr>
        <w:t>המרצה:</w:t>
      </w:r>
      <w:r w:rsidRPr="003715B8">
        <w:rPr>
          <w:rFonts w:ascii="David" w:eastAsiaTheme="minorHAnsi" w:hAnsi="David" w:cs="David" w:hint="cs"/>
          <w:sz w:val="24"/>
          <w:szCs w:val="24"/>
          <w:rtl/>
        </w:rPr>
        <w:t xml:space="preserve"> השופט זנו מציג את זה בתור שופט העובד בפרקטיקה היום-יומית במסגרת נורמטיבית מסוימת. המחקר היום מתעסק בשאלה יותר רחבה, עד כמה תפיסת הצדק נותנת מענה הולם וראוי לשיקולים העולים</w:t>
      </w:r>
      <w:r w:rsidR="00BE7429">
        <w:rPr>
          <w:rFonts w:ascii="David" w:eastAsiaTheme="minorHAnsi" w:hAnsi="David" w:cs="David" w:hint="cs"/>
          <w:sz w:val="24"/>
          <w:szCs w:val="24"/>
          <w:rtl/>
        </w:rPr>
        <w:t>,</w:t>
      </w:r>
      <w:r w:rsidRPr="003715B8">
        <w:rPr>
          <w:rFonts w:ascii="David" w:eastAsiaTheme="minorHAnsi" w:hAnsi="David" w:cs="David" w:hint="cs"/>
          <w:sz w:val="24"/>
          <w:szCs w:val="24"/>
          <w:rtl/>
        </w:rPr>
        <w:t xml:space="preserve"> והאם ראוי לעבור לשיטת צדק רחבה או צרה יותר? </w:t>
      </w:r>
    </w:p>
    <w:p w14:paraId="47A615C4" w14:textId="77777777" w:rsidR="0099581B" w:rsidRDefault="0099581B" w:rsidP="001F3E4B">
      <w:pPr>
        <w:spacing w:line="360" w:lineRule="auto"/>
        <w:contextualSpacing/>
        <w:jc w:val="both"/>
        <w:rPr>
          <w:rFonts w:ascii="David" w:eastAsiaTheme="minorHAnsi" w:hAnsi="David" w:cs="David"/>
          <w:sz w:val="24"/>
          <w:szCs w:val="24"/>
          <w:rtl/>
        </w:rPr>
      </w:pPr>
    </w:p>
    <w:p w14:paraId="488620E0" w14:textId="255A1184" w:rsidR="0099581B" w:rsidRDefault="0099581B" w:rsidP="001F3E4B">
      <w:pPr>
        <w:spacing w:line="360" w:lineRule="auto"/>
        <w:contextualSpacing/>
        <w:jc w:val="both"/>
        <w:rPr>
          <w:rFonts w:ascii="David" w:eastAsiaTheme="minorHAnsi" w:hAnsi="David" w:cs="David"/>
          <w:b/>
          <w:bCs/>
          <w:sz w:val="24"/>
          <w:szCs w:val="24"/>
          <w:u w:val="single"/>
          <w:rtl/>
        </w:rPr>
      </w:pPr>
      <w:r w:rsidRPr="0099581B">
        <w:rPr>
          <w:rFonts w:ascii="David" w:eastAsiaTheme="minorHAnsi" w:hAnsi="David" w:cs="David" w:hint="cs"/>
          <w:b/>
          <w:bCs/>
          <w:sz w:val="24"/>
          <w:szCs w:val="24"/>
          <w:highlight w:val="yellow"/>
          <w:u w:val="single"/>
          <w:rtl/>
        </w:rPr>
        <w:t>מידע כללי:</w:t>
      </w:r>
    </w:p>
    <w:p w14:paraId="5D5BD3C3" w14:textId="77777777" w:rsidR="0099581B" w:rsidRPr="0099581B" w:rsidRDefault="0099581B" w:rsidP="001F3E4B">
      <w:pPr>
        <w:spacing w:line="360" w:lineRule="auto"/>
        <w:contextualSpacing/>
        <w:jc w:val="both"/>
        <w:rPr>
          <w:rFonts w:ascii="David" w:eastAsiaTheme="minorHAnsi" w:hAnsi="David" w:cs="David"/>
          <w:b/>
          <w:bCs/>
          <w:sz w:val="24"/>
          <w:szCs w:val="24"/>
          <w:u w:val="single"/>
          <w:rtl/>
        </w:rPr>
      </w:pPr>
    </w:p>
    <w:p w14:paraId="1A5613CD" w14:textId="73425DF6" w:rsidR="00BE7429" w:rsidRPr="003715B8" w:rsidRDefault="00BE7429" w:rsidP="001F3E4B">
      <w:pPr>
        <w:spacing w:line="360" w:lineRule="auto"/>
        <w:jc w:val="both"/>
        <w:rPr>
          <w:rFonts w:ascii="David" w:eastAsiaTheme="minorHAnsi" w:hAnsi="David" w:cs="David"/>
          <w:sz w:val="24"/>
          <w:szCs w:val="24"/>
          <w:u w:val="single"/>
          <w:rtl/>
        </w:rPr>
      </w:pPr>
      <w:r>
        <w:rPr>
          <w:rFonts w:ascii="David" w:eastAsiaTheme="minorHAnsi" w:hAnsi="David" w:cs="David" w:hint="cs"/>
          <w:sz w:val="24"/>
          <w:szCs w:val="24"/>
          <w:u w:val="single"/>
          <w:rtl/>
        </w:rPr>
        <w:t>הערת השופט בנוגע למתן העונש:</w:t>
      </w:r>
      <w:r w:rsidR="003715B8" w:rsidRPr="003715B8">
        <w:rPr>
          <w:rFonts w:ascii="David" w:eastAsiaTheme="minorHAnsi" w:hAnsi="David" w:cs="David" w:hint="cs"/>
          <w:sz w:val="24"/>
          <w:szCs w:val="24"/>
          <w:rtl/>
        </w:rPr>
        <w:t xml:space="preserve"> יש הרבה מחקרים שקשורים במתן העונש</w:t>
      </w:r>
      <w:r>
        <w:rPr>
          <w:rFonts w:ascii="David" w:eastAsiaTheme="minorHAnsi" w:hAnsi="David" w:cs="David" w:hint="cs"/>
          <w:sz w:val="24"/>
          <w:szCs w:val="24"/>
          <w:rtl/>
        </w:rPr>
        <w:t xml:space="preserve">; </w:t>
      </w:r>
      <w:r w:rsidR="003715B8" w:rsidRPr="003715B8">
        <w:rPr>
          <w:rFonts w:ascii="David" w:eastAsiaTheme="minorHAnsi" w:hAnsi="David" w:cs="David" w:hint="cs"/>
          <w:sz w:val="24"/>
          <w:szCs w:val="24"/>
          <w:rtl/>
        </w:rPr>
        <w:t xml:space="preserve">הרתעה, מאסר והמחקרים לא הולכים לטובת המאסר. </w:t>
      </w:r>
      <w:r w:rsidR="003715B8" w:rsidRPr="003715B8">
        <w:rPr>
          <w:rFonts w:ascii="David" w:eastAsiaTheme="minorHAnsi" w:hAnsi="David" w:cs="David" w:hint="cs"/>
          <w:b/>
          <w:bCs/>
          <w:sz w:val="24"/>
          <w:szCs w:val="24"/>
          <w:rtl/>
        </w:rPr>
        <w:t>שופטי הנוער עושים כל דבר כדי להימנע משליחת הקטין לכלא</w:t>
      </w:r>
      <w:r>
        <w:rPr>
          <w:rFonts w:ascii="David" w:eastAsiaTheme="minorHAnsi" w:hAnsi="David" w:cs="David" w:hint="cs"/>
          <w:b/>
          <w:bCs/>
          <w:sz w:val="24"/>
          <w:szCs w:val="24"/>
          <w:rtl/>
        </w:rPr>
        <w:t xml:space="preserve">; </w:t>
      </w:r>
      <w:r w:rsidR="003715B8" w:rsidRPr="003715B8">
        <w:rPr>
          <w:rFonts w:ascii="David" w:eastAsiaTheme="minorHAnsi" w:hAnsi="David" w:cs="David" w:hint="cs"/>
          <w:sz w:val="24"/>
          <w:szCs w:val="24"/>
          <w:rtl/>
        </w:rPr>
        <w:t>מסגרת חוץ ביתית, טיפול בתוך הקהילה, הצמדת חונך, התערבות בתוך המשפחה ו</w:t>
      </w:r>
      <w:r>
        <w:rPr>
          <w:rFonts w:ascii="David" w:eastAsiaTheme="minorHAnsi" w:hAnsi="David" w:cs="David" w:hint="cs"/>
          <w:sz w:val="24"/>
          <w:szCs w:val="24"/>
          <w:rtl/>
        </w:rPr>
        <w:t>עוד</w:t>
      </w:r>
      <w:r w:rsidR="003715B8" w:rsidRPr="003715B8">
        <w:rPr>
          <w:rFonts w:ascii="David" w:eastAsiaTheme="minorHAnsi" w:hAnsi="David" w:cs="David" w:hint="cs"/>
          <w:sz w:val="24"/>
          <w:szCs w:val="24"/>
          <w:rtl/>
        </w:rPr>
        <w:t xml:space="preserve">. </w:t>
      </w:r>
      <w:r>
        <w:rPr>
          <w:rFonts w:ascii="David" w:eastAsiaTheme="minorHAnsi" w:hAnsi="David" w:cs="David"/>
          <w:sz w:val="24"/>
          <w:szCs w:val="24"/>
          <w:rtl/>
        </w:rPr>
        <w:br/>
      </w:r>
      <w:r w:rsidR="003715B8" w:rsidRPr="003715B8">
        <w:rPr>
          <w:rFonts w:ascii="David" w:eastAsiaTheme="minorHAnsi" w:hAnsi="David" w:cs="David" w:hint="cs"/>
          <w:sz w:val="24"/>
          <w:szCs w:val="24"/>
          <w:rtl/>
        </w:rPr>
        <w:t>לא תמיד זה מצליח וכשיש לשלוח לכלא הם שולחים לכלא.</w:t>
      </w:r>
    </w:p>
    <w:p w14:paraId="7C45CD91" w14:textId="227A3297" w:rsidR="003715B8" w:rsidRPr="003715B8" w:rsidRDefault="003715B8" w:rsidP="001F3E4B">
      <w:pPr>
        <w:spacing w:line="360" w:lineRule="auto"/>
        <w:jc w:val="both"/>
        <w:rPr>
          <w:rFonts w:ascii="David" w:eastAsiaTheme="minorHAnsi" w:hAnsi="David" w:cs="David"/>
          <w:sz w:val="24"/>
          <w:szCs w:val="24"/>
          <w:u w:val="single"/>
          <w:rtl/>
        </w:rPr>
      </w:pPr>
      <w:r w:rsidRPr="003715B8">
        <w:rPr>
          <w:rFonts w:ascii="David" w:eastAsiaTheme="minorHAnsi" w:hAnsi="David" w:cs="David" w:hint="cs"/>
          <w:sz w:val="24"/>
          <w:szCs w:val="24"/>
          <w:u w:val="single"/>
          <w:rtl/>
        </w:rPr>
        <w:t>כלא אופק</w:t>
      </w:r>
      <w:r w:rsidR="00BE7429">
        <w:rPr>
          <w:rFonts w:ascii="David" w:eastAsiaTheme="minorHAnsi" w:hAnsi="David" w:cs="David" w:hint="cs"/>
          <w:sz w:val="24"/>
          <w:szCs w:val="24"/>
          <w:u w:val="single"/>
          <w:rtl/>
        </w:rPr>
        <w:t xml:space="preserve">: </w:t>
      </w:r>
      <w:r w:rsidRPr="003715B8">
        <w:rPr>
          <w:rFonts w:ascii="David" w:eastAsiaTheme="minorHAnsi" w:hAnsi="David" w:cs="David" w:hint="cs"/>
          <w:sz w:val="24"/>
          <w:szCs w:val="24"/>
          <w:rtl/>
        </w:rPr>
        <w:t>הכלא היחיד המאכלס נוער עברייני. כיום בכלא אופק יושבים 120 נערים</w:t>
      </w:r>
      <w:r w:rsidR="00BE7429">
        <w:rPr>
          <w:rFonts w:ascii="David" w:eastAsiaTheme="minorHAnsi" w:hAnsi="David" w:cs="David" w:hint="cs"/>
          <w:sz w:val="24"/>
          <w:szCs w:val="24"/>
          <w:rtl/>
        </w:rPr>
        <w:t>,</w:t>
      </w:r>
      <w:r w:rsidRPr="003715B8">
        <w:rPr>
          <w:rFonts w:ascii="David" w:eastAsiaTheme="minorHAnsi" w:hAnsi="David" w:cs="David" w:hint="cs"/>
          <w:sz w:val="24"/>
          <w:szCs w:val="24"/>
          <w:rtl/>
        </w:rPr>
        <w:t xml:space="preserve"> חלק עצורים וחלק שפוטים </w:t>
      </w:r>
      <w:r w:rsidRPr="003715B8">
        <w:rPr>
          <w:rFonts w:ascii="David" w:eastAsiaTheme="minorHAnsi" w:hAnsi="David" w:cs="David"/>
          <w:sz w:val="24"/>
          <w:szCs w:val="24"/>
          <w:rtl/>
        </w:rPr>
        <w:t>–</w:t>
      </w:r>
      <w:r w:rsidRPr="003715B8">
        <w:rPr>
          <w:rFonts w:ascii="David" w:eastAsiaTheme="minorHAnsi" w:hAnsi="David" w:cs="David" w:hint="cs"/>
          <w:sz w:val="24"/>
          <w:szCs w:val="24"/>
          <w:rtl/>
        </w:rPr>
        <w:t xml:space="preserve"> כל מי ששפוט מגיע אל השופט לוועדו</w:t>
      </w:r>
      <w:r w:rsidRPr="003715B8">
        <w:rPr>
          <w:rFonts w:ascii="David" w:eastAsiaTheme="minorHAnsi" w:hAnsi="David" w:cs="David" w:hint="eastAsia"/>
          <w:sz w:val="24"/>
          <w:szCs w:val="24"/>
          <w:rtl/>
        </w:rPr>
        <w:t>ת</w:t>
      </w:r>
      <w:r w:rsidRPr="003715B8">
        <w:rPr>
          <w:rFonts w:ascii="David" w:eastAsiaTheme="minorHAnsi" w:hAnsi="David" w:cs="David" w:hint="cs"/>
          <w:sz w:val="24"/>
          <w:szCs w:val="24"/>
          <w:rtl/>
        </w:rPr>
        <w:t xml:space="preserve"> השחרורים.</w:t>
      </w:r>
    </w:p>
    <w:p w14:paraId="688D8FF4" w14:textId="486B7041" w:rsidR="003715B8" w:rsidRPr="003715B8" w:rsidRDefault="003715B8" w:rsidP="001F3E4B">
      <w:pPr>
        <w:spacing w:line="360" w:lineRule="auto"/>
        <w:jc w:val="both"/>
        <w:rPr>
          <w:rFonts w:ascii="David" w:eastAsiaTheme="minorHAnsi" w:hAnsi="David" w:cs="David"/>
          <w:sz w:val="24"/>
          <w:szCs w:val="24"/>
          <w:rtl/>
        </w:rPr>
      </w:pPr>
      <w:r w:rsidRPr="003715B8">
        <w:rPr>
          <w:rFonts w:ascii="David" w:eastAsiaTheme="minorHAnsi" w:hAnsi="David" w:cs="David" w:hint="cs"/>
          <w:sz w:val="24"/>
          <w:szCs w:val="24"/>
          <w:u w:val="single"/>
          <w:rtl/>
        </w:rPr>
        <w:t>מעצר ימים</w:t>
      </w:r>
      <w:r w:rsidR="00BE7429" w:rsidRPr="0099581B">
        <w:rPr>
          <w:rFonts w:ascii="David" w:eastAsiaTheme="minorHAnsi" w:hAnsi="David" w:cs="David" w:hint="cs"/>
          <w:sz w:val="24"/>
          <w:szCs w:val="24"/>
          <w:u w:val="single"/>
          <w:rtl/>
        </w:rPr>
        <w:t>:</w:t>
      </w:r>
      <w:r w:rsidR="00BE7429">
        <w:rPr>
          <w:rFonts w:ascii="David" w:eastAsiaTheme="minorHAnsi" w:hAnsi="David" w:cs="David" w:hint="cs"/>
          <w:b/>
          <w:bCs/>
          <w:sz w:val="24"/>
          <w:szCs w:val="24"/>
          <w:rtl/>
        </w:rPr>
        <w:t xml:space="preserve"> </w:t>
      </w:r>
      <w:r w:rsidR="00BE7429" w:rsidRPr="00BE7429">
        <w:rPr>
          <w:rFonts w:ascii="David" w:eastAsiaTheme="minorHAnsi" w:hAnsi="David" w:cs="David" w:hint="cs"/>
          <w:sz w:val="24"/>
          <w:szCs w:val="24"/>
          <w:rtl/>
        </w:rPr>
        <w:t>לדוגמא, כשיש</w:t>
      </w:r>
      <w:r w:rsidRPr="003715B8">
        <w:rPr>
          <w:rFonts w:ascii="David" w:eastAsiaTheme="minorHAnsi" w:hAnsi="David" w:cs="David" w:hint="cs"/>
          <w:sz w:val="24"/>
          <w:szCs w:val="24"/>
          <w:rtl/>
        </w:rPr>
        <w:t xml:space="preserve"> חשוד בתקיפה, המשטרה עוצרת את החשוד ומגישה בקשה לבית המשפט להארכת מעצר ימים (רק ימים)</w:t>
      </w:r>
      <w:r w:rsidR="00BE7429">
        <w:rPr>
          <w:rFonts w:ascii="David" w:eastAsiaTheme="minorHAnsi" w:hAnsi="David" w:cs="David" w:hint="cs"/>
          <w:sz w:val="24"/>
          <w:szCs w:val="24"/>
          <w:rtl/>
        </w:rPr>
        <w:t>,</w:t>
      </w:r>
      <w:r w:rsidRPr="003715B8">
        <w:rPr>
          <w:rFonts w:ascii="David" w:eastAsiaTheme="minorHAnsi" w:hAnsi="David" w:cs="David" w:hint="cs"/>
          <w:sz w:val="24"/>
          <w:szCs w:val="24"/>
          <w:rtl/>
        </w:rPr>
        <w:t xml:space="preserve"> לצורך פעולות חקירה (גביית עדויות, מצלמות, בדיקת טלפון). אין חובה שהקטין יובא בפני שופט נוער (חוץ מתל אביב), בדרך כלל הם מובאים בפני שופטים </w:t>
      </w:r>
      <w:r w:rsidRPr="003715B8">
        <w:rPr>
          <w:rFonts w:ascii="David" w:eastAsiaTheme="minorHAnsi" w:hAnsi="David" w:cs="David" w:hint="cs"/>
          <w:b/>
          <w:bCs/>
          <w:sz w:val="24"/>
          <w:szCs w:val="24"/>
          <w:rtl/>
        </w:rPr>
        <w:t>שאינם</w:t>
      </w:r>
      <w:r w:rsidRPr="003715B8">
        <w:rPr>
          <w:rFonts w:ascii="David" w:eastAsiaTheme="minorHAnsi" w:hAnsi="David" w:cs="David" w:hint="cs"/>
          <w:sz w:val="24"/>
          <w:szCs w:val="24"/>
          <w:rtl/>
        </w:rPr>
        <w:t xml:space="preserve"> שופטי נוער. </w:t>
      </w:r>
    </w:p>
    <w:p w14:paraId="19D870D0" w14:textId="0CCA87AB" w:rsidR="003715B8" w:rsidRPr="003715B8" w:rsidRDefault="003715B8" w:rsidP="001F3E4B">
      <w:pPr>
        <w:spacing w:line="360" w:lineRule="auto"/>
        <w:jc w:val="both"/>
        <w:rPr>
          <w:rFonts w:ascii="David" w:eastAsiaTheme="minorHAnsi" w:hAnsi="David" w:cs="David"/>
          <w:sz w:val="24"/>
          <w:szCs w:val="24"/>
          <w:rtl/>
        </w:rPr>
      </w:pPr>
      <w:r w:rsidRPr="003715B8">
        <w:rPr>
          <w:rFonts w:ascii="David" w:eastAsiaTheme="minorHAnsi" w:hAnsi="David" w:cs="David" w:hint="cs"/>
          <w:sz w:val="24"/>
          <w:szCs w:val="24"/>
          <w:u w:val="single"/>
          <w:rtl/>
        </w:rPr>
        <w:t>מעצר עד תום הליכים</w:t>
      </w:r>
      <w:r w:rsidR="00BE7429" w:rsidRPr="0099581B">
        <w:rPr>
          <w:rFonts w:ascii="David" w:eastAsiaTheme="minorHAnsi" w:hAnsi="David" w:cs="David" w:hint="cs"/>
          <w:sz w:val="24"/>
          <w:szCs w:val="24"/>
          <w:u w:val="single"/>
          <w:rtl/>
        </w:rPr>
        <w:t>:</w:t>
      </w:r>
      <w:r w:rsidRPr="003715B8">
        <w:rPr>
          <w:rFonts w:ascii="David" w:eastAsiaTheme="minorHAnsi" w:hAnsi="David" w:cs="David" w:hint="cs"/>
          <w:sz w:val="24"/>
          <w:szCs w:val="24"/>
          <w:rtl/>
        </w:rPr>
        <w:t xml:space="preserve"> החל מגיל 14.</w:t>
      </w:r>
    </w:p>
    <w:p w14:paraId="1F6CA7FE" w14:textId="70AF5529" w:rsidR="003715B8" w:rsidRDefault="003715B8" w:rsidP="001F3E4B">
      <w:pPr>
        <w:spacing w:line="360" w:lineRule="auto"/>
        <w:jc w:val="both"/>
        <w:rPr>
          <w:rFonts w:ascii="David" w:eastAsiaTheme="minorHAnsi" w:hAnsi="David" w:cs="David"/>
          <w:sz w:val="24"/>
          <w:szCs w:val="24"/>
          <w:rtl/>
        </w:rPr>
      </w:pPr>
      <w:r w:rsidRPr="003715B8">
        <w:rPr>
          <w:rFonts w:ascii="David" w:eastAsiaTheme="minorHAnsi" w:hAnsi="David" w:cs="David" w:hint="cs"/>
          <w:sz w:val="24"/>
          <w:szCs w:val="24"/>
          <w:u w:val="single"/>
          <w:rtl/>
        </w:rPr>
        <w:t>מאסר בפועל</w:t>
      </w:r>
      <w:r w:rsidR="00BE7429" w:rsidRPr="0099581B">
        <w:rPr>
          <w:rFonts w:ascii="David" w:eastAsiaTheme="minorHAnsi" w:hAnsi="David" w:cs="David" w:hint="cs"/>
          <w:sz w:val="24"/>
          <w:szCs w:val="24"/>
          <w:u w:val="single"/>
          <w:rtl/>
        </w:rPr>
        <w:t>:</w:t>
      </w:r>
      <w:r w:rsidRPr="003715B8">
        <w:rPr>
          <w:rFonts w:ascii="David" w:eastAsiaTheme="minorHAnsi" w:hAnsi="David" w:cs="David" w:hint="cs"/>
          <w:sz w:val="24"/>
          <w:szCs w:val="24"/>
          <w:rtl/>
        </w:rPr>
        <w:t xml:space="preserve"> החל מגיל 14. שאלה שהשופט העלה: מה עושים עם קטינים הכשירים לעמוד בפלילים (מגיל 12) והם מתחת לגיל 14? החברה בחרה באמצעות החוק "לספוג" חלק מהדברים בגלל גילם.</w:t>
      </w:r>
    </w:p>
    <w:p w14:paraId="03F40070" w14:textId="77777777" w:rsidR="0099581B" w:rsidRDefault="0099581B" w:rsidP="001F3E4B">
      <w:pPr>
        <w:spacing w:line="360" w:lineRule="auto"/>
        <w:jc w:val="both"/>
        <w:rPr>
          <w:rFonts w:ascii="David" w:eastAsiaTheme="minorHAnsi" w:hAnsi="David" w:cs="David"/>
          <w:sz w:val="24"/>
          <w:szCs w:val="24"/>
          <w:rtl/>
        </w:rPr>
      </w:pPr>
    </w:p>
    <w:p w14:paraId="11F37DE2" w14:textId="77777777" w:rsidR="0099581B" w:rsidRDefault="0099581B" w:rsidP="001F3E4B">
      <w:pPr>
        <w:spacing w:line="360" w:lineRule="auto"/>
        <w:jc w:val="both"/>
        <w:rPr>
          <w:rFonts w:ascii="David" w:eastAsiaTheme="minorHAnsi" w:hAnsi="David" w:cs="David"/>
          <w:sz w:val="24"/>
          <w:szCs w:val="24"/>
          <w:rtl/>
        </w:rPr>
      </w:pPr>
    </w:p>
    <w:p w14:paraId="0548B794" w14:textId="77777777" w:rsidR="0099581B" w:rsidRDefault="0099581B" w:rsidP="001F3E4B">
      <w:pPr>
        <w:spacing w:line="360" w:lineRule="auto"/>
        <w:jc w:val="both"/>
        <w:rPr>
          <w:rFonts w:ascii="David" w:eastAsiaTheme="minorHAnsi" w:hAnsi="David" w:cs="David"/>
          <w:sz w:val="24"/>
          <w:szCs w:val="24"/>
          <w:rtl/>
        </w:rPr>
      </w:pPr>
    </w:p>
    <w:p w14:paraId="7F80690A" w14:textId="77777777" w:rsidR="0099581B" w:rsidRDefault="0099581B" w:rsidP="001F3E4B">
      <w:pPr>
        <w:spacing w:line="360" w:lineRule="auto"/>
        <w:jc w:val="both"/>
        <w:rPr>
          <w:rFonts w:ascii="David" w:eastAsiaTheme="minorHAnsi" w:hAnsi="David" w:cs="David"/>
          <w:sz w:val="24"/>
          <w:szCs w:val="24"/>
          <w:rtl/>
        </w:rPr>
      </w:pPr>
    </w:p>
    <w:p w14:paraId="5834E562" w14:textId="77777777" w:rsidR="0099581B" w:rsidRPr="003715B8" w:rsidRDefault="0099581B" w:rsidP="001F3E4B">
      <w:pPr>
        <w:spacing w:line="360" w:lineRule="auto"/>
        <w:jc w:val="both"/>
        <w:rPr>
          <w:rFonts w:ascii="David" w:eastAsiaTheme="minorHAnsi" w:hAnsi="David" w:cs="David"/>
          <w:sz w:val="24"/>
          <w:szCs w:val="24"/>
          <w:rtl/>
        </w:rPr>
      </w:pPr>
    </w:p>
    <w:p w14:paraId="2675793E" w14:textId="59BE889F" w:rsidR="003715B8" w:rsidRPr="003715B8" w:rsidRDefault="003715B8" w:rsidP="001F3E4B">
      <w:pPr>
        <w:spacing w:line="360" w:lineRule="auto"/>
        <w:jc w:val="both"/>
        <w:rPr>
          <w:rFonts w:ascii="David" w:eastAsiaTheme="minorHAnsi" w:hAnsi="David" w:cs="David"/>
          <w:b/>
          <w:bCs/>
          <w:sz w:val="24"/>
          <w:szCs w:val="24"/>
          <w:u w:val="single"/>
          <w:rtl/>
        </w:rPr>
      </w:pPr>
      <w:r w:rsidRPr="003715B8">
        <w:rPr>
          <w:rFonts w:ascii="David" w:eastAsiaTheme="minorHAnsi" w:hAnsi="David" w:cs="David" w:hint="cs"/>
          <w:b/>
          <w:bCs/>
          <w:sz w:val="24"/>
          <w:szCs w:val="24"/>
          <w:u w:val="single"/>
          <w:rtl/>
        </w:rPr>
        <w:lastRenderedPageBreak/>
        <w:t>החיבור בין נזקקות לפלילי</w:t>
      </w:r>
      <w:r w:rsidR="0099581B">
        <w:rPr>
          <w:rFonts w:ascii="David" w:eastAsiaTheme="minorHAnsi" w:hAnsi="David" w:cs="David" w:hint="cs"/>
          <w:b/>
          <w:bCs/>
          <w:sz w:val="24"/>
          <w:szCs w:val="24"/>
          <w:u w:val="single"/>
          <w:rtl/>
        </w:rPr>
        <w:t>:</w:t>
      </w:r>
    </w:p>
    <w:p w14:paraId="03B8FB52" w14:textId="7D8C2BC7" w:rsidR="003715B8" w:rsidRPr="003715B8" w:rsidRDefault="003715B8" w:rsidP="001F3E4B">
      <w:pPr>
        <w:spacing w:line="360" w:lineRule="auto"/>
        <w:jc w:val="both"/>
        <w:rPr>
          <w:rFonts w:ascii="David" w:eastAsiaTheme="minorHAnsi" w:hAnsi="David" w:cs="David"/>
          <w:sz w:val="24"/>
          <w:szCs w:val="24"/>
          <w:rtl/>
        </w:rPr>
      </w:pPr>
      <w:r w:rsidRPr="003715B8">
        <w:rPr>
          <w:rFonts w:ascii="David" w:eastAsiaTheme="minorHAnsi" w:hAnsi="David" w:cs="David" w:hint="cs"/>
          <w:sz w:val="24"/>
          <w:szCs w:val="24"/>
          <w:rtl/>
        </w:rPr>
        <w:t>תיק נזקקות בעניינם של הקטינים, אך הפלילי נוגע לאמא.</w:t>
      </w:r>
    </w:p>
    <w:p w14:paraId="6A8E2A50" w14:textId="77777777" w:rsidR="003715B8" w:rsidRPr="003715B8" w:rsidRDefault="003715B8" w:rsidP="001F3E4B">
      <w:pPr>
        <w:spacing w:line="360" w:lineRule="auto"/>
        <w:jc w:val="both"/>
        <w:rPr>
          <w:rFonts w:ascii="David" w:eastAsiaTheme="minorHAnsi" w:hAnsi="David" w:cs="David"/>
          <w:sz w:val="24"/>
          <w:szCs w:val="24"/>
          <w:rtl/>
        </w:rPr>
      </w:pPr>
      <w:r w:rsidRPr="003715B8">
        <w:rPr>
          <w:rFonts w:ascii="David" w:eastAsiaTheme="minorHAnsi" w:hAnsi="David" w:cs="David" w:hint="cs"/>
          <w:sz w:val="24"/>
          <w:szCs w:val="24"/>
          <w:rtl/>
        </w:rPr>
        <w:t xml:space="preserve">הגיעה לשופט בקשה להוצאתם של ילדים (בני 4 ו-5) ממשמורת האמא (האבא עזב את הבית לאחר הגירושים לעיר אחרת ונותק הקשר). </w:t>
      </w:r>
    </w:p>
    <w:p w14:paraId="6AFA41BC" w14:textId="77777777" w:rsidR="003715B8" w:rsidRPr="003715B8" w:rsidRDefault="003715B8" w:rsidP="001F3E4B">
      <w:pPr>
        <w:spacing w:line="360" w:lineRule="auto"/>
        <w:jc w:val="both"/>
        <w:rPr>
          <w:rFonts w:ascii="David" w:eastAsiaTheme="minorHAnsi" w:hAnsi="David" w:cs="David"/>
          <w:b/>
          <w:bCs/>
          <w:sz w:val="24"/>
          <w:szCs w:val="24"/>
          <w:u w:val="single"/>
          <w:rtl/>
        </w:rPr>
      </w:pPr>
      <w:r w:rsidRPr="003715B8">
        <w:rPr>
          <w:rFonts w:ascii="David" w:eastAsiaTheme="minorHAnsi" w:hAnsi="David" w:cs="David" w:hint="cs"/>
          <w:b/>
          <w:bCs/>
          <w:sz w:val="24"/>
          <w:szCs w:val="24"/>
          <w:highlight w:val="green"/>
          <w:u w:val="single"/>
          <w:rtl/>
        </w:rPr>
        <w:t>כתב האישום כנגד האם:</w:t>
      </w:r>
    </w:p>
    <w:p w14:paraId="1DB8C11C" w14:textId="77777777" w:rsidR="003715B8" w:rsidRPr="003715B8" w:rsidRDefault="003715B8" w:rsidP="001F3E4B">
      <w:pPr>
        <w:spacing w:line="360" w:lineRule="auto"/>
        <w:jc w:val="both"/>
        <w:rPr>
          <w:rFonts w:ascii="David" w:eastAsiaTheme="minorHAnsi" w:hAnsi="David" w:cs="David"/>
          <w:sz w:val="24"/>
          <w:szCs w:val="24"/>
          <w:rtl/>
        </w:rPr>
      </w:pPr>
      <w:r w:rsidRPr="003715B8">
        <w:rPr>
          <w:rFonts w:ascii="David" w:eastAsiaTheme="minorHAnsi" w:hAnsi="David" w:cs="David" w:hint="cs"/>
          <w:sz w:val="24"/>
          <w:szCs w:val="24"/>
          <w:rtl/>
        </w:rPr>
        <w:t>הנאשמת החליטה לשים קץ לחייה ולגרום למותם של הקטינים. במסגרת ההחלטה היא קנתה שלושה כדורים המשמשים כרעל עכברים, עבורה ועבור שני הקטינים במטרה לגרום למותם ולקץ חייה. בשלב כלשהו התחרטה, לקחה את הכדורים וזרקה אותם לפח. מצבה הנפשי לא השתפר ואחרי כמה שעות היא מחליטה לחזור לתוכניתה רק בדרך אחרת. היא פותחת את ברז הגז ומציתה את המזרן המיטה בחדר השינה בו באותה עת ישנו הקטינים, במטרה להתאבד ולגרום למותם של הילדים. אחד הקטינים מתעורר משנתו ואומר "אמא, אמא יש אש!" היא שומעת את בנה ומתחרטת שוב. האם פותחת את החלון וצועקת "הצילו" לעזרה. עוברים ושבים הגיעו וניסו לעזור ולהזעיק את כוחות ההצלה. פינו את האם והילדים לבית החולים (אין פגיעה רצינית). בסופו של דבר, מאשימים את האם בהצתה בנסיבות מחמירות.</w:t>
      </w:r>
    </w:p>
    <w:p w14:paraId="3062CE7E" w14:textId="27F71A76" w:rsidR="003715B8" w:rsidRPr="003715B8" w:rsidRDefault="003715B8" w:rsidP="001F3E4B">
      <w:pPr>
        <w:spacing w:line="360" w:lineRule="auto"/>
        <w:jc w:val="both"/>
        <w:rPr>
          <w:rFonts w:ascii="David" w:eastAsiaTheme="minorHAnsi" w:hAnsi="David" w:cs="David"/>
          <w:sz w:val="24"/>
          <w:szCs w:val="24"/>
          <w:u w:val="single"/>
          <w:rtl/>
        </w:rPr>
      </w:pPr>
      <w:r w:rsidRPr="003715B8">
        <w:rPr>
          <w:rFonts w:ascii="David" w:eastAsiaTheme="minorHAnsi" w:hAnsi="David" w:cs="David" w:hint="cs"/>
          <w:sz w:val="24"/>
          <w:szCs w:val="24"/>
          <w:u w:val="single"/>
          <w:rtl/>
        </w:rPr>
        <w:t>דברים העולים בפניו בתור שופט נוער</w:t>
      </w:r>
      <w:r w:rsidR="0099581B">
        <w:rPr>
          <w:rFonts w:ascii="David" w:eastAsiaTheme="minorHAnsi" w:hAnsi="David" w:cs="David" w:hint="cs"/>
          <w:sz w:val="24"/>
          <w:szCs w:val="24"/>
          <w:u w:val="single"/>
          <w:rtl/>
        </w:rPr>
        <w:t>:</w:t>
      </w:r>
      <w:r w:rsidRPr="003715B8">
        <w:rPr>
          <w:rFonts w:ascii="David" w:eastAsiaTheme="minorHAnsi" w:hAnsi="David" w:cs="David" w:hint="cs"/>
          <w:sz w:val="24"/>
          <w:szCs w:val="24"/>
          <w:rtl/>
        </w:rPr>
        <w:t xml:space="preserve"> </w:t>
      </w:r>
      <w:r w:rsidR="0099581B" w:rsidRPr="0099581B">
        <w:rPr>
          <w:rFonts w:ascii="David" w:eastAsiaTheme="minorHAnsi" w:hAnsi="David" w:cs="David" w:hint="cs"/>
          <w:sz w:val="24"/>
          <w:szCs w:val="24"/>
          <w:rtl/>
        </w:rPr>
        <w:t xml:space="preserve"> </w:t>
      </w:r>
      <w:r w:rsidRPr="003715B8">
        <w:rPr>
          <w:rFonts w:ascii="David" w:eastAsiaTheme="minorHAnsi" w:hAnsi="David" w:cs="David" w:hint="cs"/>
          <w:sz w:val="24"/>
          <w:szCs w:val="24"/>
          <w:rtl/>
        </w:rPr>
        <w:t>התיק הגיע אל השופט כבקשת נזקקות כיוון שהאם מהווה סכנה עבורם. מכך, יש הרבה שאלות העולות בפניו בתור שופט כמו: אם ברצון האם לראות את ילדיה, האם יש לאפשר זאת או לא?</w:t>
      </w:r>
    </w:p>
    <w:p w14:paraId="59987E48" w14:textId="4AAEC3A6" w:rsidR="003715B8" w:rsidRPr="003715B8" w:rsidRDefault="003715B8" w:rsidP="001F3E4B">
      <w:pPr>
        <w:spacing w:line="360" w:lineRule="auto"/>
        <w:jc w:val="both"/>
        <w:rPr>
          <w:rFonts w:ascii="David" w:eastAsiaTheme="minorHAnsi" w:hAnsi="David" w:cs="David"/>
          <w:sz w:val="24"/>
          <w:szCs w:val="24"/>
          <w:rtl/>
        </w:rPr>
      </w:pPr>
      <w:r w:rsidRPr="003715B8">
        <w:rPr>
          <w:rFonts w:ascii="David" w:eastAsiaTheme="minorHAnsi" w:hAnsi="David" w:cs="David" w:hint="cs"/>
          <w:b/>
          <w:bCs/>
          <w:sz w:val="24"/>
          <w:szCs w:val="24"/>
          <w:highlight w:val="green"/>
          <w:rtl/>
        </w:rPr>
        <w:t>מקרה קשה</w:t>
      </w:r>
      <w:r w:rsidR="0099581B" w:rsidRPr="0099581B">
        <w:rPr>
          <w:rFonts w:ascii="David" w:eastAsiaTheme="minorHAnsi" w:hAnsi="David" w:cs="David" w:hint="cs"/>
          <w:b/>
          <w:bCs/>
          <w:sz w:val="24"/>
          <w:szCs w:val="24"/>
          <w:highlight w:val="green"/>
          <w:rtl/>
        </w:rPr>
        <w:t xml:space="preserve"> נוסף</w:t>
      </w:r>
      <w:r w:rsidRPr="003715B8">
        <w:rPr>
          <w:rFonts w:ascii="David" w:eastAsiaTheme="minorHAnsi" w:hAnsi="David" w:cs="David" w:hint="cs"/>
          <w:b/>
          <w:bCs/>
          <w:sz w:val="24"/>
          <w:szCs w:val="24"/>
          <w:highlight w:val="green"/>
          <w:rtl/>
        </w:rPr>
        <w:t xml:space="preserve"> בו נער הצליח להשתקם</w:t>
      </w:r>
      <w:r w:rsidR="0099581B" w:rsidRPr="0099581B">
        <w:rPr>
          <w:rFonts w:ascii="David" w:eastAsiaTheme="minorHAnsi" w:hAnsi="David" w:cs="David" w:hint="cs"/>
          <w:b/>
          <w:bCs/>
          <w:sz w:val="24"/>
          <w:szCs w:val="24"/>
          <w:highlight w:val="green"/>
          <w:rtl/>
        </w:rPr>
        <w:t>:</w:t>
      </w:r>
    </w:p>
    <w:p w14:paraId="4A316713" w14:textId="5B387204" w:rsidR="003715B8" w:rsidRPr="003715B8" w:rsidRDefault="003715B8" w:rsidP="001F3E4B">
      <w:pPr>
        <w:spacing w:line="360" w:lineRule="auto"/>
        <w:jc w:val="both"/>
        <w:rPr>
          <w:rFonts w:ascii="David" w:eastAsiaTheme="minorHAnsi" w:hAnsi="David" w:cs="David"/>
          <w:sz w:val="24"/>
          <w:szCs w:val="24"/>
          <w:rtl/>
        </w:rPr>
      </w:pPr>
      <w:r w:rsidRPr="003715B8">
        <w:rPr>
          <w:rFonts w:ascii="David" w:eastAsiaTheme="minorHAnsi" w:hAnsi="David" w:cs="David" w:hint="cs"/>
          <w:sz w:val="24"/>
          <w:szCs w:val="24"/>
          <w:rtl/>
        </w:rPr>
        <w:t xml:space="preserve">הגיע אל השופט נער פלילי, עם המון תיקים חמורים (דקירה חמורה וכו'). כשהוא הגיע אל השופט ביקש להשתחרר למעצר בית והשופט לא הסכים, כי </w:t>
      </w:r>
      <w:r w:rsidR="0099581B">
        <w:rPr>
          <w:rFonts w:ascii="David" w:eastAsiaTheme="minorHAnsi" w:hAnsi="David" w:cs="David" w:hint="cs"/>
          <w:sz w:val="24"/>
          <w:szCs w:val="24"/>
          <w:rtl/>
        </w:rPr>
        <w:t xml:space="preserve">בכל פעם שהיה מגיע לביתו היה צולל (מבצע עבירות). </w:t>
      </w:r>
      <w:r w:rsidRPr="003715B8">
        <w:rPr>
          <w:rFonts w:ascii="David" w:eastAsiaTheme="minorHAnsi" w:hAnsi="David" w:cs="David" w:hint="cs"/>
          <w:sz w:val="24"/>
          <w:szCs w:val="24"/>
          <w:rtl/>
        </w:rPr>
        <w:t>אחרי מספר חודשים שהשאיר אותו במעצר הוא שיחרר אותו בתנאים (מכינה קדם צבאית) אך גם בדרך הזו יש נפילות שהשופטים מודעים אליהם. השופט לא שובר את הכלים ובודק כל דבר לגופו של עניין. השופט החליט שהוא לא יוצא לחופשות הביתה (לראות את אימו ולהסתובב בשכונה). כיום, אותו בחור הולך להגיע למפגש של שופטי נוער עם נשיאת בית המשפט העליון ולספר את סיפורו שהתחיל ממקום נמוך והיום הוא השתקם ומשרת בצבא אחרי המכינה הקדם צבאית לאחר שעשה דרך שיקומית מופלאה.</w:t>
      </w:r>
    </w:p>
    <w:p w14:paraId="4B308E1F" w14:textId="7A3BA9AB" w:rsidR="008A4FFE" w:rsidRPr="00851EE6" w:rsidRDefault="0099581B" w:rsidP="001F3E4B">
      <w:pPr>
        <w:spacing w:line="360" w:lineRule="auto"/>
        <w:jc w:val="both"/>
        <w:rPr>
          <w:rFonts w:ascii="David" w:hAnsi="David" w:cs="David"/>
          <w:b/>
          <w:bCs/>
          <w:sz w:val="24"/>
          <w:szCs w:val="24"/>
          <w:u w:val="single"/>
          <w:rtl/>
        </w:rPr>
      </w:pPr>
      <w:r w:rsidRPr="00851EE6">
        <w:rPr>
          <w:rFonts w:ascii="David" w:hAnsi="David" w:cs="David" w:hint="cs"/>
          <w:b/>
          <w:bCs/>
          <w:sz w:val="24"/>
          <w:szCs w:val="24"/>
          <w:u w:val="single"/>
          <w:rtl/>
        </w:rPr>
        <w:t>סיכום עד כה:</w:t>
      </w:r>
    </w:p>
    <w:p w14:paraId="4E0E2374" w14:textId="3746E9D1" w:rsidR="0099581B" w:rsidRDefault="0099581B" w:rsidP="001F3E4B">
      <w:pPr>
        <w:spacing w:line="360" w:lineRule="auto"/>
        <w:jc w:val="both"/>
        <w:rPr>
          <w:rFonts w:ascii="David" w:hAnsi="David" w:cs="David"/>
          <w:sz w:val="24"/>
          <w:szCs w:val="24"/>
          <w:rtl/>
        </w:rPr>
      </w:pPr>
      <w:r>
        <w:rPr>
          <w:rFonts w:ascii="David" w:hAnsi="David" w:cs="David" w:hint="cs"/>
          <w:sz w:val="24"/>
          <w:szCs w:val="24"/>
          <w:rtl/>
        </w:rPr>
        <w:t xml:space="preserve">דיברנו על חוק הנוער טיפול והשגחה המסדיר את הטיפול בקטינים נזקקים בפן האזרחי. </w:t>
      </w:r>
      <w:r>
        <w:rPr>
          <w:rFonts w:ascii="David" w:hAnsi="David" w:cs="David"/>
          <w:sz w:val="24"/>
          <w:szCs w:val="24"/>
          <w:rtl/>
        </w:rPr>
        <w:br/>
      </w:r>
      <w:r>
        <w:rPr>
          <w:rFonts w:ascii="David" w:hAnsi="David" w:cs="David" w:hint="cs"/>
          <w:sz w:val="24"/>
          <w:szCs w:val="24"/>
          <w:rtl/>
        </w:rPr>
        <w:t>דיברנו על סעיף 2; פתיחת ההליך, הכרזת הנזקקות, המצבים בהם ניתן להכריז על קטין כקטין נזקק. דיברנו על דרכי הטיפול וההשגחה, וראינו שהחוק מאפשר לבית המשפט להחליט על דרכי הטיפול התואמות את טובתו של הילד לאחר שמיעת האנשים הרלוונטיים לרבו</w:t>
      </w:r>
      <w:r w:rsidR="00851EE6">
        <w:rPr>
          <w:rFonts w:ascii="David" w:hAnsi="David" w:cs="David" w:hint="cs"/>
          <w:sz w:val="24"/>
          <w:szCs w:val="24"/>
          <w:rtl/>
        </w:rPr>
        <w:t>ת הילד; אם מדובר בגיל שהוא יכול להביע את דעתו אין קביעה מוגדרת וזה משתנה מילד לילד. החוק קובע סולם של דרכי טיפול.</w:t>
      </w:r>
    </w:p>
    <w:p w14:paraId="72E83A30" w14:textId="77777777" w:rsidR="0099581B" w:rsidRDefault="0099581B" w:rsidP="001F3E4B">
      <w:pPr>
        <w:spacing w:line="360" w:lineRule="auto"/>
        <w:jc w:val="both"/>
        <w:rPr>
          <w:rFonts w:ascii="David" w:hAnsi="David" w:cs="David"/>
          <w:sz w:val="24"/>
          <w:szCs w:val="24"/>
          <w:rtl/>
        </w:rPr>
      </w:pPr>
    </w:p>
    <w:p w14:paraId="5E70845C" w14:textId="77777777" w:rsidR="0099581B" w:rsidRDefault="0099581B" w:rsidP="001F3E4B">
      <w:pPr>
        <w:spacing w:line="360" w:lineRule="auto"/>
        <w:jc w:val="both"/>
        <w:rPr>
          <w:rFonts w:ascii="David" w:hAnsi="David" w:cs="David"/>
          <w:sz w:val="24"/>
          <w:szCs w:val="24"/>
          <w:rtl/>
        </w:rPr>
      </w:pPr>
    </w:p>
    <w:p w14:paraId="1B92E3F9" w14:textId="77777777" w:rsidR="00851EE6" w:rsidRDefault="008A4FFE" w:rsidP="001F3E4B">
      <w:pPr>
        <w:spacing w:line="360" w:lineRule="auto"/>
        <w:jc w:val="both"/>
        <w:rPr>
          <w:rFonts w:ascii="David" w:hAnsi="David" w:cs="David"/>
          <w:sz w:val="24"/>
          <w:szCs w:val="24"/>
          <w:rtl/>
        </w:rPr>
      </w:pPr>
      <w:r>
        <w:rPr>
          <w:rFonts w:ascii="David" w:hAnsi="David" w:cs="David"/>
          <w:sz w:val="24"/>
          <w:szCs w:val="24"/>
          <w:u w:val="single"/>
          <w:rtl/>
        </w:rPr>
        <w:t>הערות נוספות בנוגע לקביעת עתידו של הילד:</w:t>
      </w:r>
    </w:p>
    <w:p w14:paraId="5B1370F2" w14:textId="6E5830D3" w:rsidR="008A4FFE" w:rsidRPr="00851EE6" w:rsidRDefault="00851EE6" w:rsidP="001F3E4B">
      <w:pPr>
        <w:spacing w:line="360" w:lineRule="auto"/>
        <w:jc w:val="both"/>
        <w:rPr>
          <w:rFonts w:ascii="David" w:hAnsi="David" w:cs="David"/>
          <w:sz w:val="24"/>
          <w:szCs w:val="24"/>
          <w:u w:val="single"/>
          <w:rtl/>
        </w:rPr>
      </w:pPr>
      <w:r>
        <w:rPr>
          <w:rFonts w:ascii="David" w:hAnsi="David" w:cs="David" w:hint="cs"/>
          <w:b/>
          <w:bCs/>
          <w:sz w:val="24"/>
          <w:szCs w:val="24"/>
          <w:rtl/>
        </w:rPr>
        <w:t>1</w:t>
      </w:r>
      <w:bookmarkStart w:id="10" w:name="_Hlk135009517"/>
      <w:r>
        <w:rPr>
          <w:rFonts w:ascii="David" w:hAnsi="David" w:cs="David" w:hint="cs"/>
          <w:b/>
          <w:bCs/>
          <w:sz w:val="24"/>
          <w:szCs w:val="24"/>
          <w:rtl/>
        </w:rPr>
        <w:t xml:space="preserve">. </w:t>
      </w:r>
      <w:r w:rsidRPr="00851EE6">
        <w:rPr>
          <w:rFonts w:ascii="David" w:hAnsi="David" w:cs="David" w:hint="cs"/>
          <w:b/>
          <w:bCs/>
          <w:sz w:val="24"/>
          <w:szCs w:val="24"/>
          <w:rtl/>
        </w:rPr>
        <w:t>קביעת מקום שהיית הקטין</w:t>
      </w:r>
      <w:r>
        <w:rPr>
          <w:rFonts w:ascii="David" w:hAnsi="David" w:cs="David" w:hint="cs"/>
          <w:b/>
          <w:bCs/>
          <w:sz w:val="24"/>
          <w:szCs w:val="24"/>
          <w:rtl/>
        </w:rPr>
        <w:t>:</w:t>
      </w:r>
      <w:r w:rsidR="008A4FFE" w:rsidRPr="00851EE6">
        <w:rPr>
          <w:rFonts w:ascii="David" w:hAnsi="David" w:cs="David"/>
          <w:sz w:val="24"/>
          <w:szCs w:val="24"/>
          <w:rtl/>
        </w:rPr>
        <w:t xml:space="preserve"> מי יקבע איפה הקטין ישהה? העובד הסוציאלי</w:t>
      </w:r>
      <w:r w:rsidRPr="00851EE6">
        <w:rPr>
          <w:rFonts w:ascii="David" w:hAnsi="David" w:cs="David" w:hint="cs"/>
          <w:sz w:val="24"/>
          <w:szCs w:val="24"/>
          <w:rtl/>
        </w:rPr>
        <w:t xml:space="preserve"> לחוק הנוער,</w:t>
      </w:r>
      <w:r w:rsidR="008A4FFE" w:rsidRPr="00851EE6">
        <w:rPr>
          <w:rFonts w:ascii="David" w:hAnsi="David" w:cs="David"/>
          <w:sz w:val="24"/>
          <w:szCs w:val="24"/>
          <w:rtl/>
        </w:rPr>
        <w:t xml:space="preserve"> ובית המשפט יכול לאשר או לא לאשר ולהציע חלופות אחרות,</w:t>
      </w:r>
      <w:r w:rsidRPr="00851EE6">
        <w:rPr>
          <w:rFonts w:ascii="David" w:hAnsi="David" w:cs="David" w:hint="cs"/>
          <w:sz w:val="24"/>
          <w:szCs w:val="24"/>
          <w:rtl/>
        </w:rPr>
        <w:t xml:space="preserve"> אך</w:t>
      </w:r>
      <w:r w:rsidR="008A4FFE" w:rsidRPr="00851EE6">
        <w:rPr>
          <w:rFonts w:ascii="David" w:hAnsi="David" w:cs="David"/>
          <w:sz w:val="24"/>
          <w:szCs w:val="24"/>
          <w:rtl/>
        </w:rPr>
        <w:t xml:space="preserve"> הוא לא יגיד</w:t>
      </w:r>
      <w:r w:rsidRPr="00851EE6">
        <w:rPr>
          <w:rFonts w:ascii="David" w:hAnsi="David" w:cs="David" w:hint="cs"/>
          <w:sz w:val="24"/>
          <w:szCs w:val="24"/>
          <w:rtl/>
        </w:rPr>
        <w:t xml:space="preserve"> ולא יחליט איפה הקטין ילך. הדבר היחיד שבית המשפט יכול להחליט עליו הוא העברה למעון\מעון נעול ואם הוא חושב שהוא צריך להיות במקום המסוים הזה. </w:t>
      </w:r>
      <w:r w:rsidR="008A4FFE" w:rsidRPr="00851EE6">
        <w:rPr>
          <w:rFonts w:ascii="David" w:hAnsi="David" w:cs="David"/>
          <w:b/>
          <w:bCs/>
          <w:sz w:val="24"/>
          <w:szCs w:val="24"/>
          <w:rtl/>
        </w:rPr>
        <w:t>הסמכות היא של העובד הסוציאלי לנוער;</w:t>
      </w:r>
      <w:r w:rsidR="008A4FFE" w:rsidRPr="00851EE6">
        <w:rPr>
          <w:rFonts w:ascii="David" w:hAnsi="David" w:cs="David"/>
          <w:sz w:val="24"/>
          <w:szCs w:val="24"/>
          <w:rtl/>
        </w:rPr>
        <w:t xml:space="preserve"> הוא מחליט וכותב בת</w:t>
      </w:r>
      <w:r w:rsidRPr="00851EE6">
        <w:rPr>
          <w:rFonts w:ascii="David" w:hAnsi="David" w:cs="David" w:hint="cs"/>
          <w:sz w:val="24"/>
          <w:szCs w:val="24"/>
          <w:rtl/>
        </w:rPr>
        <w:t>סקי</w:t>
      </w:r>
      <w:r w:rsidR="008A4FFE" w:rsidRPr="00851EE6">
        <w:rPr>
          <w:rFonts w:ascii="David" w:hAnsi="David" w:cs="David"/>
          <w:sz w:val="24"/>
          <w:szCs w:val="24"/>
          <w:rtl/>
        </w:rPr>
        <w:t xml:space="preserve">ר שלו מה הדרך הנכונה ביותר </w:t>
      </w:r>
      <w:r w:rsidRPr="00851EE6">
        <w:rPr>
          <w:rFonts w:ascii="David" w:hAnsi="David" w:cs="David" w:hint="cs"/>
          <w:sz w:val="24"/>
          <w:szCs w:val="24"/>
          <w:rtl/>
        </w:rPr>
        <w:t xml:space="preserve">ומהי האופציה הטובה ביותר </w:t>
      </w:r>
      <w:r w:rsidR="008A4FFE" w:rsidRPr="00851EE6">
        <w:rPr>
          <w:rFonts w:ascii="David" w:hAnsi="David" w:cs="David"/>
          <w:sz w:val="24"/>
          <w:szCs w:val="24"/>
          <w:rtl/>
        </w:rPr>
        <w:t>עבור אותו ילד באותן הנסיבות המצויות, הוא מחליט ובית המשפט רק מאשר!</w:t>
      </w:r>
      <w:bookmarkEnd w:id="10"/>
    </w:p>
    <w:p w14:paraId="4A93B3D6" w14:textId="77777777" w:rsidR="00902FB5" w:rsidRDefault="00851EE6" w:rsidP="001F3E4B">
      <w:pPr>
        <w:spacing w:line="360" w:lineRule="auto"/>
        <w:jc w:val="both"/>
        <w:rPr>
          <w:rFonts w:ascii="David" w:hAnsi="David" w:cs="David"/>
          <w:sz w:val="24"/>
          <w:szCs w:val="24"/>
          <w:rtl/>
        </w:rPr>
      </w:pPr>
      <w:r w:rsidRPr="00851EE6">
        <w:rPr>
          <w:rFonts w:ascii="David" w:hAnsi="David" w:cs="David" w:hint="cs"/>
          <w:b/>
          <w:bCs/>
          <w:sz w:val="24"/>
          <w:szCs w:val="24"/>
          <w:rtl/>
        </w:rPr>
        <w:t>2</w:t>
      </w:r>
      <w:bookmarkStart w:id="11" w:name="_Hlk135009582"/>
      <w:r w:rsidRPr="00851EE6">
        <w:rPr>
          <w:rFonts w:ascii="David" w:hAnsi="David" w:cs="David" w:hint="cs"/>
          <w:b/>
          <w:bCs/>
          <w:sz w:val="24"/>
          <w:szCs w:val="24"/>
          <w:rtl/>
        </w:rPr>
        <w:t>. אפוטרופסו</w:t>
      </w:r>
      <w:r w:rsidRPr="00851EE6">
        <w:rPr>
          <w:rFonts w:ascii="David" w:hAnsi="David" w:cs="David" w:hint="eastAsia"/>
          <w:b/>
          <w:bCs/>
          <w:sz w:val="24"/>
          <w:szCs w:val="24"/>
          <w:rtl/>
        </w:rPr>
        <w:t>ת</w:t>
      </w:r>
      <w:r w:rsidRPr="00851EE6">
        <w:rPr>
          <w:rFonts w:ascii="David" w:hAnsi="David" w:cs="David" w:hint="cs"/>
          <w:b/>
          <w:bCs/>
          <w:sz w:val="24"/>
          <w:szCs w:val="24"/>
          <w:rtl/>
        </w:rPr>
        <w:t xml:space="preserve"> ההורית: </w:t>
      </w:r>
      <w:r w:rsidR="008A4FFE">
        <w:rPr>
          <w:rFonts w:ascii="David" w:hAnsi="David" w:cs="David"/>
          <w:sz w:val="24"/>
          <w:szCs w:val="24"/>
          <w:rtl/>
        </w:rPr>
        <w:t xml:space="preserve">האמצעים האלה הם באמת אמצעים מאד כוחניים, </w:t>
      </w:r>
      <w:r>
        <w:rPr>
          <w:rFonts w:ascii="David" w:hAnsi="David" w:cs="David" w:hint="cs"/>
          <w:sz w:val="24"/>
          <w:szCs w:val="24"/>
          <w:rtl/>
        </w:rPr>
        <w:t>ה</w:t>
      </w:r>
      <w:r w:rsidR="008A4FFE">
        <w:rPr>
          <w:rFonts w:ascii="David" w:hAnsi="David" w:cs="David"/>
          <w:sz w:val="24"/>
          <w:szCs w:val="24"/>
          <w:rtl/>
        </w:rPr>
        <w:t xml:space="preserve">התערבות משפטית הכי גסה בתוך גבולות המשפחה. המדינה נכנסת לתוך המשפחה ואומרת- אני מוציאה את הילד הזה מפה. למרות התערבות זו לתוך המרקם העדין של התא המשפחתי, </w:t>
      </w:r>
      <w:r>
        <w:rPr>
          <w:rFonts w:ascii="David" w:hAnsi="David" w:cs="David" w:hint="cs"/>
          <w:sz w:val="24"/>
          <w:szCs w:val="24"/>
          <w:rtl/>
        </w:rPr>
        <w:t xml:space="preserve">אפוטרופסות </w:t>
      </w:r>
      <w:r w:rsidR="008A4FFE">
        <w:rPr>
          <w:rFonts w:ascii="David" w:hAnsi="David" w:cs="David"/>
          <w:sz w:val="24"/>
          <w:szCs w:val="24"/>
          <w:rtl/>
        </w:rPr>
        <w:t>ההורים אינה מוגבלת, גם אם בית המשפט מורה על הוצאת הילד מהבית והעברתו (לא משנה לאן הוא יעבור</w:t>
      </w:r>
      <w:r>
        <w:rPr>
          <w:rFonts w:ascii="David" w:hAnsi="David" w:cs="David" w:hint="cs"/>
          <w:sz w:val="24"/>
          <w:szCs w:val="24"/>
          <w:rtl/>
        </w:rPr>
        <w:t>, מעון, אומנה, פנימייה</w:t>
      </w:r>
      <w:r w:rsidR="008A4FFE">
        <w:rPr>
          <w:rFonts w:ascii="David" w:hAnsi="David" w:cs="David"/>
          <w:sz w:val="24"/>
          <w:szCs w:val="24"/>
          <w:rtl/>
        </w:rPr>
        <w:t xml:space="preserve">) </w:t>
      </w:r>
      <w:r>
        <w:rPr>
          <w:rFonts w:ascii="David" w:hAnsi="David" w:cs="David" w:hint="cs"/>
          <w:sz w:val="24"/>
          <w:szCs w:val="24"/>
          <w:rtl/>
        </w:rPr>
        <w:t>האפוטרופסו</w:t>
      </w:r>
      <w:r>
        <w:rPr>
          <w:rFonts w:ascii="David" w:hAnsi="David" w:cs="David" w:hint="eastAsia"/>
          <w:sz w:val="24"/>
          <w:szCs w:val="24"/>
          <w:rtl/>
        </w:rPr>
        <w:t>ת</w:t>
      </w:r>
      <w:r>
        <w:rPr>
          <w:rFonts w:ascii="David" w:hAnsi="David" w:cs="David" w:hint="cs"/>
          <w:sz w:val="24"/>
          <w:szCs w:val="24"/>
          <w:rtl/>
        </w:rPr>
        <w:t xml:space="preserve"> </w:t>
      </w:r>
      <w:r w:rsidR="008A4FFE">
        <w:rPr>
          <w:rFonts w:ascii="David" w:hAnsi="David" w:cs="David"/>
          <w:sz w:val="24"/>
          <w:szCs w:val="24"/>
          <w:rtl/>
        </w:rPr>
        <w:t>של ההורים נשארת לעמוד, אלא אם היא הוגבלה בבית המשפט לענייני משפחה.</w:t>
      </w:r>
      <w:r>
        <w:rPr>
          <w:rFonts w:ascii="David" w:hAnsi="David" w:cs="David" w:hint="cs"/>
          <w:sz w:val="24"/>
          <w:szCs w:val="24"/>
          <w:rtl/>
        </w:rPr>
        <w:t xml:space="preserve"> זו</w:t>
      </w:r>
      <w:r w:rsidR="008A4FFE">
        <w:rPr>
          <w:rFonts w:ascii="David" w:hAnsi="David" w:cs="David"/>
          <w:sz w:val="24"/>
          <w:szCs w:val="24"/>
          <w:rtl/>
        </w:rPr>
        <w:t xml:space="preserve"> נקודה חשובה</w:t>
      </w:r>
      <w:r>
        <w:rPr>
          <w:rFonts w:ascii="David" w:hAnsi="David" w:cs="David" w:hint="cs"/>
          <w:sz w:val="24"/>
          <w:szCs w:val="24"/>
          <w:rtl/>
        </w:rPr>
        <w:t xml:space="preserve">: ההורה ממשיך לייצג את הילד ולתפקד כאפוטרופוס. </w:t>
      </w:r>
      <w:r w:rsidR="008A4FFE" w:rsidRPr="00851EE6">
        <w:rPr>
          <w:rFonts w:ascii="David" w:hAnsi="David" w:cs="David"/>
          <w:sz w:val="24"/>
          <w:szCs w:val="24"/>
          <w:u w:val="single"/>
          <w:rtl/>
        </w:rPr>
        <w:t>מה זה אומר בפועל בחיי המעשה?</w:t>
      </w:r>
      <w:r w:rsidR="008A4FFE">
        <w:rPr>
          <w:rFonts w:ascii="David" w:hAnsi="David" w:cs="David"/>
          <w:sz w:val="24"/>
          <w:szCs w:val="24"/>
          <w:rtl/>
        </w:rPr>
        <w:t xml:space="preserve"> זה אומר שההורים עדיין אחראים עליו. כל הכרעה ש</w:t>
      </w:r>
      <w:r>
        <w:rPr>
          <w:rFonts w:ascii="David" w:hAnsi="David" w:cs="David" w:hint="cs"/>
          <w:sz w:val="24"/>
          <w:szCs w:val="24"/>
          <w:rtl/>
        </w:rPr>
        <w:t xml:space="preserve">מצריכה אפוטרופוס </w:t>
      </w:r>
      <w:r w:rsidR="008A4FFE">
        <w:rPr>
          <w:rFonts w:ascii="David" w:hAnsi="David" w:cs="David"/>
          <w:sz w:val="24"/>
          <w:szCs w:val="24"/>
          <w:rtl/>
        </w:rPr>
        <w:t>עדיין</w:t>
      </w:r>
      <w:r>
        <w:rPr>
          <w:rFonts w:ascii="David" w:hAnsi="David" w:cs="David" w:hint="cs"/>
          <w:sz w:val="24"/>
          <w:szCs w:val="24"/>
          <w:rtl/>
        </w:rPr>
        <w:t xml:space="preserve"> ממשיכים לפנות</w:t>
      </w:r>
      <w:r w:rsidR="008A4FFE">
        <w:rPr>
          <w:rFonts w:ascii="David" w:hAnsi="David" w:cs="David"/>
          <w:sz w:val="24"/>
          <w:szCs w:val="24"/>
          <w:rtl/>
        </w:rPr>
        <w:t xml:space="preserve"> לאותו הורה, ההורה ממשיך לייצג את הילד וממשיך להכריע עבור הילד </w:t>
      </w:r>
      <w:r>
        <w:rPr>
          <w:rFonts w:ascii="David" w:hAnsi="David" w:cs="David" w:hint="cs"/>
          <w:sz w:val="24"/>
          <w:szCs w:val="24"/>
          <w:rtl/>
        </w:rPr>
        <w:t>ב</w:t>
      </w:r>
      <w:r w:rsidR="008A4FFE">
        <w:rPr>
          <w:rFonts w:ascii="David" w:hAnsi="David" w:cs="David"/>
          <w:sz w:val="24"/>
          <w:szCs w:val="24"/>
          <w:rtl/>
        </w:rPr>
        <w:t>תור האפוטרופוס שלו.</w:t>
      </w:r>
      <w:bookmarkEnd w:id="11"/>
    </w:p>
    <w:p w14:paraId="3B38D0CE" w14:textId="26ACB475" w:rsidR="00851EE6" w:rsidRDefault="00851EE6" w:rsidP="001F3E4B">
      <w:pPr>
        <w:spacing w:line="360" w:lineRule="auto"/>
        <w:jc w:val="both"/>
        <w:rPr>
          <w:rFonts w:ascii="David" w:hAnsi="David" w:cs="David"/>
          <w:sz w:val="24"/>
          <w:szCs w:val="24"/>
          <w:rtl/>
        </w:rPr>
      </w:pPr>
      <w:r w:rsidRPr="00902FB5">
        <w:rPr>
          <w:rFonts w:ascii="David" w:hAnsi="David" w:cs="David" w:hint="cs"/>
          <w:b/>
          <w:bCs/>
          <w:sz w:val="24"/>
          <w:szCs w:val="24"/>
          <w:rtl/>
        </w:rPr>
        <w:t>אפוטרופוס לדין:</w:t>
      </w:r>
      <w:r>
        <w:rPr>
          <w:rFonts w:ascii="David" w:hAnsi="David" w:cs="David" w:hint="cs"/>
          <w:sz w:val="24"/>
          <w:szCs w:val="24"/>
          <w:rtl/>
        </w:rPr>
        <w:t xml:space="preserve"> עורך הדין של הילד, אחראי על קבלת החלטות בענייננו של הילד. בגילאים צעירים יותר יש להתייחס יותר לטובת הילד</w:t>
      </w:r>
      <w:r w:rsidR="00902FB5">
        <w:rPr>
          <w:rFonts w:ascii="David" w:hAnsi="David" w:cs="David" w:hint="cs"/>
          <w:sz w:val="24"/>
          <w:szCs w:val="24"/>
          <w:rtl/>
        </w:rPr>
        <w:t xml:space="preserve"> כי אין לו שיקול דעת עצמאי ומחליטים בשבילו. בגילאים מבוגרים יותר הקרבים לגיל 18, יש לייחס משקל גדול יותר גם לרצונו של הילד.</w:t>
      </w:r>
    </w:p>
    <w:p w14:paraId="739A7813" w14:textId="076729C4" w:rsidR="008A4FFE" w:rsidRDefault="00902FB5" w:rsidP="001F3E4B">
      <w:pPr>
        <w:spacing w:line="360" w:lineRule="auto"/>
        <w:jc w:val="both"/>
        <w:rPr>
          <w:rFonts w:ascii="David" w:hAnsi="David" w:cs="David"/>
          <w:sz w:val="24"/>
          <w:szCs w:val="24"/>
          <w:rtl/>
        </w:rPr>
      </w:pPr>
      <w:r w:rsidRPr="00902FB5">
        <w:rPr>
          <w:rFonts w:ascii="David" w:hAnsi="David" w:cs="David" w:hint="cs"/>
          <w:sz w:val="24"/>
          <w:szCs w:val="24"/>
          <w:u w:val="single"/>
          <w:rtl/>
        </w:rPr>
        <w:t>הערה כללית:</w:t>
      </w:r>
      <w:r>
        <w:rPr>
          <w:rFonts w:ascii="David" w:hAnsi="David" w:cs="David" w:hint="cs"/>
          <w:sz w:val="24"/>
          <w:szCs w:val="24"/>
          <w:rtl/>
        </w:rPr>
        <w:t xml:space="preserve"> </w:t>
      </w:r>
      <w:r w:rsidR="008A4FFE">
        <w:rPr>
          <w:rFonts w:ascii="David" w:hAnsi="David" w:cs="David"/>
          <w:sz w:val="24"/>
          <w:szCs w:val="24"/>
          <w:rtl/>
        </w:rPr>
        <w:t xml:space="preserve">בהרבה מקרים </w:t>
      </w:r>
      <w:r>
        <w:rPr>
          <w:rFonts w:ascii="David" w:hAnsi="David" w:cs="David" w:hint="cs"/>
          <w:sz w:val="24"/>
          <w:szCs w:val="24"/>
          <w:rtl/>
        </w:rPr>
        <w:t xml:space="preserve">לאחר שמוציאים את הילד מהבית, וההורים כאמור עדיין האפוטרופוסים של הילדים, </w:t>
      </w:r>
      <w:r w:rsidR="008A4FFE">
        <w:rPr>
          <w:rFonts w:ascii="David" w:hAnsi="David" w:cs="David"/>
          <w:sz w:val="24"/>
          <w:szCs w:val="24"/>
          <w:rtl/>
        </w:rPr>
        <w:t xml:space="preserve">קשה להגיע לשיתוף פעולה </w:t>
      </w:r>
      <w:r>
        <w:rPr>
          <w:rFonts w:ascii="David" w:hAnsi="David" w:cs="David" w:hint="cs"/>
          <w:sz w:val="24"/>
          <w:szCs w:val="24"/>
          <w:rtl/>
        </w:rPr>
        <w:t>איתם.</w:t>
      </w:r>
      <w:r w:rsidR="008A4FFE">
        <w:rPr>
          <w:rFonts w:ascii="David" w:hAnsi="David" w:cs="David"/>
          <w:sz w:val="24"/>
          <w:szCs w:val="24"/>
          <w:rtl/>
        </w:rPr>
        <w:t xml:space="preserve"> ההורים לא רוצים לשתף יותר פעולה אחרי שכבר מוציאים את הילד מהבית (לדוגמא</w:t>
      </w:r>
      <w:r>
        <w:rPr>
          <w:rFonts w:ascii="David" w:hAnsi="David" w:cs="David" w:hint="cs"/>
          <w:sz w:val="24"/>
          <w:szCs w:val="24"/>
          <w:rtl/>
        </w:rPr>
        <w:t xml:space="preserve"> הבאת</w:t>
      </w:r>
      <w:r w:rsidR="008A4FFE">
        <w:rPr>
          <w:rFonts w:ascii="David" w:hAnsi="David" w:cs="David"/>
          <w:sz w:val="24"/>
          <w:szCs w:val="24"/>
          <w:rtl/>
        </w:rPr>
        <w:t xml:space="preserve"> ריטלין</w:t>
      </w:r>
      <w:r>
        <w:rPr>
          <w:rFonts w:ascii="David" w:hAnsi="David" w:cs="David" w:hint="cs"/>
          <w:sz w:val="24"/>
          <w:szCs w:val="24"/>
          <w:rtl/>
        </w:rPr>
        <w:t xml:space="preserve"> לילד, ו</w:t>
      </w:r>
      <w:r w:rsidR="008A4FFE">
        <w:rPr>
          <w:rFonts w:ascii="David" w:hAnsi="David" w:cs="David"/>
          <w:sz w:val="24"/>
          <w:szCs w:val="24"/>
          <w:rtl/>
        </w:rPr>
        <w:t xml:space="preserve">ההורים </w:t>
      </w:r>
      <w:r>
        <w:rPr>
          <w:rFonts w:ascii="David" w:hAnsi="David" w:cs="David" w:hint="cs"/>
          <w:sz w:val="24"/>
          <w:szCs w:val="24"/>
          <w:rtl/>
        </w:rPr>
        <w:t xml:space="preserve">בתור אפוטרופוסים </w:t>
      </w:r>
      <w:r w:rsidR="008A4FFE">
        <w:rPr>
          <w:rFonts w:ascii="David" w:hAnsi="David" w:cs="David"/>
          <w:sz w:val="24"/>
          <w:szCs w:val="24"/>
          <w:rtl/>
        </w:rPr>
        <w:t xml:space="preserve">מתנגדים). הוצאה של ילד </w:t>
      </w:r>
      <w:r>
        <w:rPr>
          <w:rFonts w:ascii="David" w:hAnsi="David" w:cs="David" w:hint="cs"/>
          <w:sz w:val="24"/>
          <w:szCs w:val="24"/>
          <w:rtl/>
        </w:rPr>
        <w:t>מ</w:t>
      </w:r>
      <w:r w:rsidR="008A4FFE">
        <w:rPr>
          <w:rFonts w:ascii="David" w:hAnsi="David" w:cs="David"/>
          <w:sz w:val="24"/>
          <w:szCs w:val="24"/>
          <w:rtl/>
        </w:rPr>
        <w:t>הבית גורמת להקצנה של מערכת היחסים בין הרשויות לבין ההורים וההורים נכנסים לסוג של מלחמה, לא מאשרים דברים</w:t>
      </w:r>
      <w:r>
        <w:rPr>
          <w:rFonts w:ascii="David" w:hAnsi="David" w:cs="David" w:hint="cs"/>
          <w:sz w:val="24"/>
          <w:szCs w:val="24"/>
          <w:rtl/>
        </w:rPr>
        <w:t xml:space="preserve"> בכוונה</w:t>
      </w:r>
      <w:r w:rsidR="008A4FFE">
        <w:rPr>
          <w:rFonts w:ascii="David" w:hAnsi="David" w:cs="David"/>
          <w:sz w:val="24"/>
          <w:szCs w:val="24"/>
          <w:rtl/>
        </w:rPr>
        <w:t xml:space="preserve">. דבר זה עוקפים </w:t>
      </w:r>
      <w:r w:rsidR="001B27E6">
        <w:rPr>
          <w:rFonts w:ascii="David" w:hAnsi="David" w:cs="David" w:hint="cs"/>
          <w:sz w:val="24"/>
          <w:szCs w:val="24"/>
          <w:rtl/>
        </w:rPr>
        <w:t>הקט</w:t>
      </w:r>
      <w:r w:rsidR="008A4FFE">
        <w:rPr>
          <w:rFonts w:ascii="David" w:hAnsi="David" w:cs="David"/>
          <w:sz w:val="24"/>
          <w:szCs w:val="24"/>
          <w:rtl/>
        </w:rPr>
        <w:t>באמצעות פנייה לבית המשפט בבקשה למתן הוראות</w:t>
      </w:r>
      <w:r>
        <w:rPr>
          <w:rFonts w:ascii="David" w:hAnsi="David" w:cs="David" w:hint="cs"/>
          <w:sz w:val="24"/>
          <w:szCs w:val="24"/>
          <w:rtl/>
        </w:rPr>
        <w:t>,</w:t>
      </w:r>
      <w:r w:rsidR="008A4FFE">
        <w:rPr>
          <w:rFonts w:ascii="David" w:hAnsi="David" w:cs="David"/>
          <w:sz w:val="24"/>
          <w:szCs w:val="24"/>
          <w:rtl/>
        </w:rPr>
        <w:t xml:space="preserve"> למרות הסירוב של ההורה שהוא </w:t>
      </w:r>
      <w:r>
        <w:rPr>
          <w:rFonts w:ascii="David" w:hAnsi="David" w:cs="David" w:hint="cs"/>
          <w:sz w:val="24"/>
          <w:szCs w:val="24"/>
          <w:rtl/>
        </w:rPr>
        <w:t xml:space="preserve">האפוטרופוס </w:t>
      </w:r>
      <w:r w:rsidR="008A4FFE">
        <w:rPr>
          <w:rFonts w:ascii="David" w:hAnsi="David" w:cs="David"/>
          <w:sz w:val="24"/>
          <w:szCs w:val="24"/>
          <w:rtl/>
        </w:rPr>
        <w:t>הטבעי של הילד</w:t>
      </w:r>
      <w:r>
        <w:rPr>
          <w:rFonts w:ascii="David" w:hAnsi="David" w:cs="David" w:hint="cs"/>
          <w:sz w:val="24"/>
          <w:szCs w:val="24"/>
          <w:rtl/>
        </w:rPr>
        <w:t>.</w:t>
      </w:r>
      <w:r w:rsidR="008A4FFE">
        <w:rPr>
          <w:rFonts w:ascii="David" w:hAnsi="David" w:cs="David"/>
          <w:sz w:val="24"/>
          <w:szCs w:val="24"/>
          <w:rtl/>
        </w:rPr>
        <w:t xml:space="preserve"> בשל טובת הילד מבקשים מה </w:t>
      </w:r>
      <w:r>
        <w:rPr>
          <w:rFonts w:ascii="David" w:hAnsi="David" w:cs="David" w:hint="cs"/>
          <w:sz w:val="24"/>
          <w:szCs w:val="24"/>
          <w:rtl/>
        </w:rPr>
        <w:t>שרוצים ומה שחושבים שיעזור לו, כמו לדוגמא</w:t>
      </w:r>
      <w:r w:rsidR="008A4FFE">
        <w:rPr>
          <w:rFonts w:ascii="David" w:hAnsi="David" w:cs="David"/>
          <w:sz w:val="24"/>
          <w:szCs w:val="24"/>
          <w:rtl/>
        </w:rPr>
        <w:t xml:space="preserve"> ריטלין, טיפול רגשי</w:t>
      </w:r>
      <w:r>
        <w:rPr>
          <w:rFonts w:ascii="David" w:hAnsi="David" w:cs="David" w:hint="cs"/>
          <w:sz w:val="24"/>
          <w:szCs w:val="24"/>
          <w:rtl/>
        </w:rPr>
        <w:t>, טיפול נפשי</w:t>
      </w:r>
      <w:r w:rsidR="008A4FFE">
        <w:rPr>
          <w:rFonts w:ascii="David" w:hAnsi="David" w:cs="David"/>
          <w:sz w:val="24"/>
          <w:szCs w:val="24"/>
          <w:rtl/>
        </w:rPr>
        <w:t xml:space="preserve"> ועוד.</w:t>
      </w:r>
    </w:p>
    <w:p w14:paraId="581C3DF1" w14:textId="77777777" w:rsidR="00902FB5" w:rsidRDefault="00902FB5" w:rsidP="001F3E4B">
      <w:pPr>
        <w:spacing w:line="360" w:lineRule="auto"/>
        <w:jc w:val="both"/>
        <w:rPr>
          <w:rFonts w:ascii="David" w:hAnsi="David" w:cs="David"/>
          <w:sz w:val="24"/>
          <w:szCs w:val="24"/>
          <w:rtl/>
        </w:rPr>
      </w:pPr>
    </w:p>
    <w:p w14:paraId="3F505ECF" w14:textId="0951F4DB" w:rsidR="00902FB5" w:rsidRDefault="008A4FFE" w:rsidP="001F3E4B">
      <w:pPr>
        <w:spacing w:line="360" w:lineRule="auto"/>
        <w:jc w:val="both"/>
        <w:rPr>
          <w:rFonts w:ascii="David" w:hAnsi="David" w:cs="David"/>
          <w:b/>
          <w:bCs/>
          <w:sz w:val="24"/>
          <w:szCs w:val="24"/>
          <w:u w:val="single"/>
          <w:rtl/>
        </w:rPr>
      </w:pPr>
      <w:bookmarkStart w:id="12" w:name="_Hlk135009757"/>
      <w:r w:rsidRPr="00902FB5">
        <w:rPr>
          <w:rFonts w:ascii="David" w:hAnsi="David" w:cs="David"/>
          <w:b/>
          <w:bCs/>
          <w:sz w:val="24"/>
          <w:szCs w:val="24"/>
          <w:u w:val="single"/>
          <w:rtl/>
        </w:rPr>
        <w:t>אמצעי חירום בהם ניתן להוציא את הילד מהבית בהוראה מיידית:</w:t>
      </w:r>
    </w:p>
    <w:p w14:paraId="51A4EB13" w14:textId="1D9BF022" w:rsidR="00902FB5" w:rsidRDefault="00902FB5" w:rsidP="001F3E4B">
      <w:pPr>
        <w:spacing w:line="360" w:lineRule="auto"/>
        <w:jc w:val="both"/>
        <w:rPr>
          <w:rFonts w:ascii="David" w:hAnsi="David" w:cs="David"/>
          <w:sz w:val="24"/>
          <w:szCs w:val="24"/>
          <w:u w:val="single"/>
          <w:rtl/>
        </w:rPr>
      </w:pPr>
      <w:r w:rsidRPr="00902FB5">
        <w:rPr>
          <w:rFonts w:ascii="David" w:hAnsi="David" w:cs="David" w:hint="cs"/>
          <w:sz w:val="24"/>
          <w:szCs w:val="24"/>
          <w:u w:val="single"/>
          <w:rtl/>
        </w:rPr>
        <w:t>סעיף 11 לחוק הנוער טיפול והשגחה:</w:t>
      </w:r>
    </w:p>
    <w:bookmarkEnd w:id="12"/>
    <w:p w14:paraId="772F3132" w14:textId="02581143" w:rsidR="00902FB5" w:rsidRPr="00902FB5" w:rsidRDefault="00902FB5" w:rsidP="001F3E4B">
      <w:pPr>
        <w:spacing w:line="360" w:lineRule="auto"/>
        <w:jc w:val="both"/>
        <w:rPr>
          <w:rFonts w:ascii="David" w:eastAsiaTheme="minorHAnsi" w:hAnsi="David" w:cs="David"/>
          <w:sz w:val="24"/>
          <w:szCs w:val="24"/>
        </w:rPr>
      </w:pPr>
      <w:r w:rsidRPr="00902FB5">
        <w:rPr>
          <w:rFonts w:ascii="David" w:eastAsiaTheme="minorHAnsi" w:hAnsi="David" w:cs="David" w:hint="cs"/>
          <w:b/>
          <w:bCs/>
          <w:sz w:val="24"/>
          <w:szCs w:val="24"/>
          <w:rtl/>
        </w:rPr>
        <w:t>11</w:t>
      </w:r>
      <w:r w:rsidRPr="00902FB5">
        <w:rPr>
          <w:rFonts w:ascii="David" w:eastAsiaTheme="minorHAnsi" w:hAnsi="David" w:cs="David" w:hint="cs"/>
          <w:sz w:val="24"/>
          <w:szCs w:val="24"/>
          <w:rtl/>
        </w:rPr>
        <w:t xml:space="preserve"> </w:t>
      </w:r>
      <w:r w:rsidRPr="00902FB5">
        <w:rPr>
          <w:rFonts w:ascii="David" w:eastAsiaTheme="minorHAnsi" w:hAnsi="David" w:cs="David"/>
          <w:sz w:val="24"/>
          <w:szCs w:val="24"/>
          <w:rtl/>
        </w:rPr>
        <w:t>(א)</w:t>
      </w:r>
      <w:r>
        <w:rPr>
          <w:rFonts w:ascii="David" w:eastAsiaTheme="minorHAnsi" w:hAnsi="David" w:cs="David" w:hint="cs"/>
          <w:sz w:val="24"/>
          <w:szCs w:val="24"/>
          <w:rtl/>
        </w:rPr>
        <w:t>.</w:t>
      </w:r>
      <w:r w:rsidRPr="00902FB5">
        <w:rPr>
          <w:rFonts w:ascii="David" w:eastAsiaTheme="minorHAnsi" w:hAnsi="David" w:cs="David"/>
          <w:sz w:val="24"/>
          <w:szCs w:val="24"/>
          <w:rtl/>
        </w:rPr>
        <w:t xml:space="preserve"> היה עובד סוציאלי לפי חוק הנוער (טיפול והשגחה) סבור כי קטין הוא נזקק ונשקפת לו סכנה תכופה או שהוא זקוק לטיפול רפואי או אחר שאינו סובל דיחוי, רשאי הוא לנקוט בכל האמצעים הדרושים לדעתו למניעת אותה סכנה או למתן אותו טיפול אף ללא הסכמת האחראי על </w:t>
      </w:r>
      <w:r w:rsidRPr="00902FB5">
        <w:rPr>
          <w:rFonts w:ascii="David" w:eastAsiaTheme="minorHAnsi" w:hAnsi="David" w:cs="David"/>
          <w:sz w:val="24"/>
          <w:szCs w:val="24"/>
          <w:rtl/>
        </w:rPr>
        <w:lastRenderedPageBreak/>
        <w:t>הקטין, ובלבד שלא יוחזק קטין יותר משבוע ימים מחוץ לרשותו של האחראי עליו אלא באישור בית המשפט.</w:t>
      </w:r>
    </w:p>
    <w:p w14:paraId="687F3855" w14:textId="36BDA2C2" w:rsidR="00902FB5" w:rsidRPr="00902FB5" w:rsidRDefault="00902FB5" w:rsidP="001F3E4B">
      <w:pPr>
        <w:spacing w:line="360" w:lineRule="auto"/>
        <w:jc w:val="both"/>
        <w:rPr>
          <w:rFonts w:ascii="David" w:eastAsiaTheme="minorHAnsi" w:hAnsi="David" w:cs="David"/>
          <w:sz w:val="24"/>
          <w:szCs w:val="24"/>
          <w:rtl/>
        </w:rPr>
      </w:pPr>
      <w:r w:rsidRPr="00902FB5">
        <w:rPr>
          <w:rFonts w:ascii="David" w:eastAsiaTheme="minorHAnsi" w:hAnsi="David" w:cs="David"/>
          <w:sz w:val="24"/>
          <w:szCs w:val="24"/>
          <w:rtl/>
        </w:rPr>
        <w:t>(ב)</w:t>
      </w:r>
      <w:r>
        <w:rPr>
          <w:rFonts w:ascii="David" w:eastAsiaTheme="minorHAnsi" w:hAnsi="David" w:cs="David" w:hint="cs"/>
          <w:sz w:val="24"/>
          <w:szCs w:val="24"/>
          <w:rtl/>
        </w:rPr>
        <w:t xml:space="preserve">. </w:t>
      </w:r>
      <w:r w:rsidRPr="00902FB5">
        <w:rPr>
          <w:rFonts w:ascii="David" w:eastAsiaTheme="minorHAnsi" w:hAnsi="David" w:cs="David"/>
          <w:sz w:val="24"/>
          <w:szCs w:val="24"/>
          <w:rtl/>
        </w:rPr>
        <w:t>אין בהוראות סעיף קטן (א) כדי להסמיך עובד סוציאלי לפי חוק הנוער (טיפול והשגחה) להורות ללא הסכמת האחראי על הקטין, כי הקטין ייבדק בדיקה פסיכיאטרית או כי יאושפז בבית חולים, אך רשאי העובד הסוציאלי לנקוט אחת מאלה:</w:t>
      </w:r>
    </w:p>
    <w:p w14:paraId="73A107BE" w14:textId="2419C8A4" w:rsidR="00902FB5" w:rsidRPr="00902FB5" w:rsidRDefault="00902FB5" w:rsidP="001F3E4B">
      <w:pPr>
        <w:spacing w:line="360" w:lineRule="auto"/>
        <w:jc w:val="both"/>
        <w:rPr>
          <w:rFonts w:ascii="David" w:eastAsiaTheme="minorHAnsi" w:hAnsi="David" w:cs="David"/>
          <w:sz w:val="24"/>
          <w:szCs w:val="24"/>
          <w:rtl/>
        </w:rPr>
      </w:pPr>
      <w:r w:rsidRPr="00902FB5">
        <w:rPr>
          <w:rFonts w:ascii="David" w:eastAsiaTheme="minorHAnsi" w:hAnsi="David" w:cs="David"/>
          <w:sz w:val="24"/>
          <w:szCs w:val="24"/>
          <w:rtl/>
        </w:rPr>
        <w:t>(1)</w:t>
      </w:r>
      <w:r>
        <w:rPr>
          <w:rFonts w:ascii="David" w:eastAsiaTheme="minorHAnsi" w:hAnsi="David" w:cs="David" w:hint="cs"/>
          <w:sz w:val="24"/>
          <w:szCs w:val="24"/>
          <w:rtl/>
        </w:rPr>
        <w:t>.</w:t>
      </w:r>
      <w:r w:rsidRPr="00902FB5">
        <w:rPr>
          <w:rFonts w:ascii="David" w:eastAsiaTheme="minorHAnsi" w:hAnsi="David" w:cs="David"/>
          <w:sz w:val="24"/>
          <w:szCs w:val="24"/>
          <w:rtl/>
        </w:rPr>
        <w:t xml:space="preserve"> לפנות בענינו של הקטין לפסיכיאטר מחוזי, על מנת שישקול אם להורות כי הקטין יובא בדחיפות לבדיקה פסיכיאטרית לפי סעיף 6 לחוק טיפול בחולי נפש;</w:t>
      </w:r>
    </w:p>
    <w:p w14:paraId="03628FB1" w14:textId="1B70E216" w:rsidR="00902FB5" w:rsidRDefault="00902FB5" w:rsidP="001F3E4B">
      <w:pPr>
        <w:spacing w:line="360" w:lineRule="auto"/>
        <w:jc w:val="both"/>
        <w:rPr>
          <w:rFonts w:ascii="David" w:eastAsiaTheme="minorHAnsi" w:hAnsi="David" w:cs="David"/>
          <w:sz w:val="24"/>
          <w:szCs w:val="24"/>
          <w:rtl/>
        </w:rPr>
      </w:pPr>
      <w:r w:rsidRPr="00902FB5">
        <w:rPr>
          <w:rFonts w:ascii="David" w:eastAsiaTheme="minorHAnsi" w:hAnsi="David" w:cs="David"/>
          <w:sz w:val="24"/>
          <w:szCs w:val="24"/>
          <w:rtl/>
        </w:rPr>
        <w:t>(2)</w:t>
      </w:r>
      <w:r>
        <w:rPr>
          <w:rFonts w:ascii="David" w:eastAsiaTheme="minorHAnsi" w:hAnsi="David" w:cs="David" w:hint="cs"/>
          <w:sz w:val="24"/>
          <w:szCs w:val="24"/>
          <w:rtl/>
        </w:rPr>
        <w:t>.</w:t>
      </w:r>
      <w:r w:rsidRPr="00902FB5">
        <w:rPr>
          <w:rFonts w:ascii="David" w:eastAsiaTheme="minorHAnsi" w:hAnsi="David" w:cs="David"/>
          <w:sz w:val="24"/>
          <w:szCs w:val="24"/>
          <w:rtl/>
        </w:rPr>
        <w:t xml:space="preserve"> להביא קטין לבית חולים לשם בדיקה רפואית, נפשית וגופנית, בידי פסיכיאטר מומחה לילדים ולנוער, לצורך החלטה לפי סעיף 5 לחוק טיפול בחולי נפש.</w:t>
      </w:r>
    </w:p>
    <w:p w14:paraId="5043E244" w14:textId="5A53896F" w:rsidR="00902FB5" w:rsidRPr="00902FB5" w:rsidRDefault="00902FB5" w:rsidP="001F3E4B">
      <w:pPr>
        <w:spacing w:line="360" w:lineRule="auto"/>
        <w:jc w:val="both"/>
        <w:rPr>
          <w:rFonts w:ascii="David" w:eastAsiaTheme="minorHAnsi" w:hAnsi="David" w:cs="David"/>
          <w:sz w:val="24"/>
          <w:szCs w:val="24"/>
          <w:u w:val="single"/>
          <w:rtl/>
        </w:rPr>
      </w:pPr>
      <w:r w:rsidRPr="00902FB5">
        <w:rPr>
          <w:rFonts w:ascii="David" w:eastAsiaTheme="minorHAnsi" w:hAnsi="David" w:cs="David" w:hint="cs"/>
          <w:sz w:val="24"/>
          <w:szCs w:val="24"/>
          <w:u w:val="single"/>
          <w:rtl/>
        </w:rPr>
        <w:t>הסבר לסעיף זה:</w:t>
      </w:r>
    </w:p>
    <w:p w14:paraId="3C325780" w14:textId="1BCFDD9F" w:rsidR="008A4FFE" w:rsidRDefault="008A4FFE" w:rsidP="001F3E4B">
      <w:pPr>
        <w:spacing w:line="360" w:lineRule="auto"/>
        <w:jc w:val="both"/>
        <w:rPr>
          <w:rFonts w:ascii="David" w:hAnsi="David" w:cs="David"/>
          <w:sz w:val="24"/>
          <w:szCs w:val="24"/>
          <w:rtl/>
        </w:rPr>
      </w:pPr>
      <w:r>
        <w:rPr>
          <w:rFonts w:ascii="David" w:hAnsi="David" w:cs="David"/>
          <w:sz w:val="24"/>
          <w:szCs w:val="24"/>
          <w:rtl/>
        </w:rPr>
        <w:t>יש הרבה מאד מקרים שאין זמן לנקוט ב</w:t>
      </w:r>
      <w:r w:rsidR="00902FB5">
        <w:rPr>
          <w:rFonts w:ascii="David" w:hAnsi="David" w:cs="David" w:hint="cs"/>
          <w:sz w:val="24"/>
          <w:szCs w:val="24"/>
          <w:rtl/>
        </w:rPr>
        <w:t>"</w:t>
      </w:r>
      <w:r>
        <w:rPr>
          <w:rFonts w:ascii="David" w:hAnsi="David" w:cs="David"/>
          <w:sz w:val="24"/>
          <w:szCs w:val="24"/>
          <w:rtl/>
        </w:rPr>
        <w:t>דרך המלך</w:t>
      </w:r>
      <w:r w:rsidR="00902FB5">
        <w:rPr>
          <w:rFonts w:ascii="David" w:hAnsi="David" w:cs="David" w:hint="cs"/>
          <w:sz w:val="24"/>
          <w:szCs w:val="24"/>
          <w:rtl/>
        </w:rPr>
        <w:t>" (המתנה להגשת בקשה על ידי עו"ס והחלטת בית המשפט בנושא),</w:t>
      </w:r>
      <w:r>
        <w:rPr>
          <w:rFonts w:ascii="David" w:hAnsi="David" w:cs="David"/>
          <w:sz w:val="24"/>
          <w:szCs w:val="24"/>
          <w:rtl/>
        </w:rPr>
        <w:t xml:space="preserve"> ואנו חייבים כאן ועכשיו לפעול למען טובת הילד</w:t>
      </w:r>
      <w:r w:rsidR="00902FB5">
        <w:rPr>
          <w:rFonts w:ascii="David" w:hAnsi="David" w:cs="David" w:hint="cs"/>
          <w:sz w:val="24"/>
          <w:szCs w:val="24"/>
          <w:rtl/>
        </w:rPr>
        <w:t>, במיידי,</w:t>
      </w:r>
      <w:r>
        <w:rPr>
          <w:rFonts w:ascii="David" w:hAnsi="David" w:cs="David"/>
          <w:sz w:val="24"/>
          <w:szCs w:val="24"/>
          <w:rtl/>
        </w:rPr>
        <w:t xml:space="preserve"> כי המצב לא יכול לחכות</w:t>
      </w:r>
      <w:r w:rsidR="00902FB5">
        <w:rPr>
          <w:rFonts w:ascii="David" w:hAnsi="David" w:cs="David" w:hint="cs"/>
          <w:sz w:val="24"/>
          <w:szCs w:val="24"/>
          <w:rtl/>
        </w:rPr>
        <w:t>. אין זמן לחכות לפרוצדורות הכרוכות</w:t>
      </w:r>
      <w:r>
        <w:rPr>
          <w:rFonts w:ascii="David" w:hAnsi="David" w:cs="David"/>
          <w:sz w:val="24"/>
          <w:szCs w:val="24"/>
          <w:rtl/>
        </w:rPr>
        <w:t xml:space="preserve"> </w:t>
      </w:r>
      <w:r w:rsidR="00902FB5">
        <w:rPr>
          <w:rFonts w:ascii="David" w:hAnsi="David" w:cs="David" w:hint="cs"/>
          <w:sz w:val="24"/>
          <w:szCs w:val="24"/>
          <w:rtl/>
        </w:rPr>
        <w:t xml:space="preserve">(עד שהעובד הסוציאלי יגיש את הבקשה, עד שיהיה דיון בבית משפט והחלטת השופט ועוד). במקרים דחופים בלבד, כשמדובר בהחלטות שצריכות להתקבל מהרגע להרגע, </w:t>
      </w:r>
      <w:r>
        <w:rPr>
          <w:rFonts w:ascii="David" w:hAnsi="David" w:cs="David"/>
          <w:sz w:val="24"/>
          <w:szCs w:val="24"/>
          <w:rtl/>
        </w:rPr>
        <w:t xml:space="preserve">החוק מאפשר לעובד סוציאלי </w:t>
      </w:r>
      <w:r w:rsidR="00902FB5">
        <w:rPr>
          <w:rFonts w:ascii="David" w:hAnsi="David" w:cs="David" w:hint="cs"/>
          <w:sz w:val="24"/>
          <w:szCs w:val="24"/>
          <w:rtl/>
        </w:rPr>
        <w:t>להוציא אמצעי חירום ע"פ סעיף 11. בוחנים את הדחיפות, את המצב החירום ועד כמה הוא מצדיק נקיטה של אמצעי חירום מבלי לחכות להחלטת בית המשפט.</w:t>
      </w:r>
      <w:r w:rsidR="003339F1">
        <w:rPr>
          <w:rFonts w:ascii="David" w:hAnsi="David" w:cs="David" w:hint="cs"/>
          <w:sz w:val="24"/>
          <w:szCs w:val="24"/>
          <w:rtl/>
        </w:rPr>
        <w:t xml:space="preserve"> </w:t>
      </w:r>
      <w:r>
        <w:rPr>
          <w:rFonts w:ascii="David" w:hAnsi="David" w:cs="David"/>
          <w:sz w:val="24"/>
          <w:szCs w:val="24"/>
          <w:rtl/>
        </w:rPr>
        <w:t xml:space="preserve">גם אם ההורים </w:t>
      </w:r>
      <w:r w:rsidR="003339F1">
        <w:rPr>
          <w:rFonts w:ascii="David" w:hAnsi="David" w:cs="David" w:hint="cs"/>
          <w:sz w:val="24"/>
          <w:szCs w:val="24"/>
          <w:rtl/>
        </w:rPr>
        <w:t>מתנגדים לכך ו</w:t>
      </w:r>
      <w:r>
        <w:rPr>
          <w:rFonts w:ascii="David" w:hAnsi="David" w:cs="David"/>
          <w:sz w:val="24"/>
          <w:szCs w:val="24"/>
          <w:rtl/>
        </w:rPr>
        <w:t xml:space="preserve">לא מאפשרים, </w:t>
      </w:r>
      <w:r w:rsidR="003339F1">
        <w:rPr>
          <w:rFonts w:ascii="David" w:hAnsi="David" w:cs="David" w:hint="cs"/>
          <w:sz w:val="24"/>
          <w:szCs w:val="24"/>
          <w:rtl/>
        </w:rPr>
        <w:t xml:space="preserve">העובד הסוציאלי רשאי לפעול כרצונו למען טובת היכול, והוא אף רשאי להוציא את הילד ממשמורת ההורה כל עוד הוא סבור שיש סכנה דחופה, כמו לדוגמא סכנת חיים. זה חייב להיות מקרה קיצוני, אין משקל לרצונו של הילד, ומדובר במשהו זמני וקצוב. </w:t>
      </w:r>
      <w:r w:rsidR="003339F1" w:rsidRPr="003339F1">
        <w:rPr>
          <w:rFonts w:ascii="David" w:hAnsi="David" w:cs="David" w:hint="cs"/>
          <w:sz w:val="24"/>
          <w:szCs w:val="24"/>
          <w:u w:val="single"/>
          <w:rtl/>
        </w:rPr>
        <w:t>הערה:</w:t>
      </w:r>
      <w:r w:rsidR="003339F1">
        <w:rPr>
          <w:rFonts w:ascii="David" w:hAnsi="David" w:cs="David" w:hint="cs"/>
          <w:sz w:val="24"/>
          <w:szCs w:val="24"/>
          <w:rtl/>
        </w:rPr>
        <w:t xml:space="preserve"> </w:t>
      </w:r>
      <w:r>
        <w:rPr>
          <w:rFonts w:ascii="David" w:hAnsi="David" w:cs="David"/>
          <w:sz w:val="24"/>
          <w:szCs w:val="24"/>
          <w:rtl/>
        </w:rPr>
        <w:t>כל הצווים שניתנים במסגרת חוק ה</w:t>
      </w:r>
      <w:r w:rsidR="003339F1">
        <w:rPr>
          <w:rFonts w:ascii="David" w:hAnsi="David" w:cs="David" w:hint="cs"/>
          <w:sz w:val="24"/>
          <w:szCs w:val="24"/>
          <w:rtl/>
        </w:rPr>
        <w:t xml:space="preserve">נוער, </w:t>
      </w:r>
      <w:r>
        <w:rPr>
          <w:rFonts w:ascii="David" w:hAnsi="David" w:cs="David"/>
          <w:sz w:val="24"/>
          <w:szCs w:val="24"/>
          <w:rtl/>
        </w:rPr>
        <w:t xml:space="preserve">ניתנים לשינוי באופן תמידי, אפשר לקבל החלטות מדי יום לפי נסיבות העניין ולפי ההתרחשויות. </w:t>
      </w:r>
      <w:r w:rsidR="003339F1">
        <w:rPr>
          <w:rFonts w:ascii="David" w:hAnsi="David" w:cs="David" w:hint="cs"/>
          <w:sz w:val="24"/>
          <w:szCs w:val="24"/>
          <w:rtl/>
        </w:rPr>
        <w:t xml:space="preserve">החוק דינמי! </w:t>
      </w:r>
      <w:r w:rsidRPr="003339F1">
        <w:rPr>
          <w:rFonts w:ascii="David" w:hAnsi="David" w:cs="David"/>
          <w:sz w:val="24"/>
          <w:szCs w:val="24"/>
          <w:u w:val="single"/>
          <w:rtl/>
        </w:rPr>
        <w:t>מה מוגדר סכנה דחופה?</w:t>
      </w:r>
      <w:r>
        <w:rPr>
          <w:rFonts w:ascii="David" w:hAnsi="David" w:cs="David"/>
          <w:sz w:val="24"/>
          <w:szCs w:val="24"/>
          <w:rtl/>
        </w:rPr>
        <w:t xml:space="preserve"> יש לכך פרשנות רחבה; סכנה רפואית, נפשית, מצבי סיכון שנשקפת סכנה לחיים שלו. מצבים קיצוניים; גם אלימות יכולה להיכנס פה, אבל אלימות חמורה.</w:t>
      </w:r>
    </w:p>
    <w:p w14:paraId="6829AF68" w14:textId="77777777" w:rsidR="003339F1" w:rsidRDefault="003339F1" w:rsidP="001F3E4B">
      <w:pPr>
        <w:spacing w:line="360" w:lineRule="auto"/>
        <w:jc w:val="both"/>
        <w:rPr>
          <w:rFonts w:ascii="David" w:hAnsi="David" w:cs="David"/>
          <w:sz w:val="24"/>
          <w:szCs w:val="24"/>
          <w:rtl/>
        </w:rPr>
      </w:pPr>
      <w:bookmarkStart w:id="13" w:name="_Hlk135009952"/>
      <w:r w:rsidRPr="003339F1">
        <w:rPr>
          <w:rFonts w:ascii="David" w:hAnsi="David" w:cs="David" w:hint="cs"/>
          <w:b/>
          <w:bCs/>
          <w:sz w:val="24"/>
          <w:szCs w:val="24"/>
          <w:u w:val="single"/>
          <w:rtl/>
        </w:rPr>
        <w:t xml:space="preserve">בדיקה פסיכיאטרית ואשפוז לקטין: </w:t>
      </w:r>
      <w:r>
        <w:rPr>
          <w:rFonts w:ascii="David" w:hAnsi="David" w:cs="David" w:hint="cs"/>
          <w:sz w:val="24"/>
          <w:szCs w:val="24"/>
          <w:rtl/>
        </w:rPr>
        <w:t xml:space="preserve">במסגרת </w:t>
      </w:r>
      <w:r w:rsidRPr="003339F1">
        <w:rPr>
          <w:rFonts w:ascii="David" w:hAnsi="David" w:cs="David" w:hint="cs"/>
          <w:sz w:val="24"/>
          <w:szCs w:val="24"/>
          <w:rtl/>
        </w:rPr>
        <w:t>סעיף 1</w:t>
      </w:r>
      <w:r>
        <w:rPr>
          <w:rFonts w:ascii="David" w:hAnsi="David" w:cs="David" w:hint="cs"/>
          <w:sz w:val="24"/>
          <w:szCs w:val="24"/>
          <w:rtl/>
        </w:rPr>
        <w:t xml:space="preserve">1 אני רואים כי הסעיף </w:t>
      </w:r>
      <w:r w:rsidR="008A4FFE">
        <w:rPr>
          <w:rFonts w:ascii="David" w:hAnsi="David" w:cs="David"/>
          <w:sz w:val="24"/>
          <w:szCs w:val="24"/>
          <w:rtl/>
        </w:rPr>
        <w:t>לא מאפשר לעובד הסוציאלי</w:t>
      </w:r>
      <w:r>
        <w:rPr>
          <w:rFonts w:ascii="David" w:hAnsi="David" w:cs="David" w:hint="cs"/>
          <w:sz w:val="24"/>
          <w:szCs w:val="24"/>
          <w:rtl/>
        </w:rPr>
        <w:t>,</w:t>
      </w:r>
      <w:r w:rsidR="008A4FFE">
        <w:rPr>
          <w:rFonts w:ascii="David" w:hAnsi="David" w:cs="David"/>
          <w:sz w:val="24"/>
          <w:szCs w:val="24"/>
          <w:rtl/>
        </w:rPr>
        <w:t xml:space="preserve"> בלי שיש לו הסכמה של האחראי על הקטין</w:t>
      </w:r>
      <w:r>
        <w:rPr>
          <w:rFonts w:ascii="David" w:hAnsi="David" w:cs="David" w:hint="cs"/>
          <w:sz w:val="24"/>
          <w:szCs w:val="24"/>
          <w:rtl/>
        </w:rPr>
        <w:t>,</w:t>
      </w:r>
      <w:r w:rsidR="008A4FFE">
        <w:rPr>
          <w:rFonts w:ascii="David" w:hAnsi="David" w:cs="David"/>
          <w:sz w:val="24"/>
          <w:szCs w:val="24"/>
          <w:rtl/>
        </w:rPr>
        <w:t xml:space="preserve"> לשלוח את הקטין לבדיקה פסיכיאטרי</w:t>
      </w:r>
      <w:r>
        <w:rPr>
          <w:rFonts w:ascii="David" w:hAnsi="David" w:cs="David" w:hint="cs"/>
          <w:sz w:val="24"/>
          <w:szCs w:val="24"/>
          <w:rtl/>
        </w:rPr>
        <w:t>ת</w:t>
      </w:r>
      <w:r w:rsidR="008A4FFE">
        <w:rPr>
          <w:rFonts w:ascii="David" w:hAnsi="David" w:cs="David"/>
          <w:sz w:val="24"/>
          <w:szCs w:val="24"/>
          <w:rtl/>
        </w:rPr>
        <w:t xml:space="preserve"> או </w:t>
      </w:r>
      <w:r>
        <w:rPr>
          <w:rFonts w:ascii="David" w:hAnsi="David" w:cs="David" w:hint="cs"/>
          <w:sz w:val="24"/>
          <w:szCs w:val="24"/>
          <w:rtl/>
        </w:rPr>
        <w:t xml:space="preserve">לאשפזו </w:t>
      </w:r>
      <w:r w:rsidR="008A4FFE">
        <w:rPr>
          <w:rFonts w:ascii="David" w:hAnsi="David" w:cs="David"/>
          <w:sz w:val="24"/>
          <w:szCs w:val="24"/>
          <w:rtl/>
        </w:rPr>
        <w:t>בבית חולים</w:t>
      </w:r>
      <w:r>
        <w:rPr>
          <w:rFonts w:ascii="David" w:hAnsi="David" w:cs="David" w:hint="cs"/>
          <w:sz w:val="24"/>
          <w:szCs w:val="24"/>
          <w:rtl/>
        </w:rPr>
        <w:t>.</w:t>
      </w:r>
      <w:r w:rsidR="008A4FFE">
        <w:rPr>
          <w:rFonts w:ascii="David" w:hAnsi="David" w:cs="David"/>
          <w:sz w:val="24"/>
          <w:szCs w:val="24"/>
          <w:rtl/>
        </w:rPr>
        <w:t xml:space="preserve"> </w:t>
      </w:r>
      <w:r w:rsidRPr="003339F1">
        <w:rPr>
          <w:rFonts w:ascii="David" w:hAnsi="David" w:cs="David" w:hint="cs"/>
          <w:sz w:val="24"/>
          <w:szCs w:val="24"/>
          <w:u w:val="single"/>
          <w:rtl/>
        </w:rPr>
        <w:t>מה הוא כן יכול לעשות?</w:t>
      </w:r>
      <w:r>
        <w:rPr>
          <w:rFonts w:ascii="David" w:hAnsi="David" w:cs="David" w:hint="cs"/>
          <w:sz w:val="24"/>
          <w:szCs w:val="24"/>
          <w:rtl/>
        </w:rPr>
        <w:t xml:space="preserve"> </w:t>
      </w:r>
    </w:p>
    <w:p w14:paraId="7253A50F" w14:textId="57DDB4A0" w:rsidR="008A4FFE" w:rsidRPr="003339F1" w:rsidRDefault="008A4FFE" w:rsidP="001F3E4B">
      <w:pPr>
        <w:pStyle w:val="a7"/>
        <w:numPr>
          <w:ilvl w:val="0"/>
          <w:numId w:val="9"/>
        </w:numPr>
        <w:spacing w:line="360" w:lineRule="auto"/>
        <w:jc w:val="both"/>
        <w:rPr>
          <w:rFonts w:ascii="David" w:hAnsi="David" w:cs="David"/>
          <w:b/>
          <w:bCs/>
          <w:sz w:val="24"/>
          <w:szCs w:val="24"/>
          <w:u w:val="single"/>
        </w:rPr>
      </w:pPr>
      <w:r w:rsidRPr="003339F1">
        <w:rPr>
          <w:rFonts w:ascii="David" w:hAnsi="David" w:cs="David"/>
          <w:sz w:val="24"/>
          <w:szCs w:val="24"/>
          <w:rtl/>
        </w:rPr>
        <w:t>הוא כן יכול לפנות בעניינו של קטין לפסי</w:t>
      </w:r>
      <w:r w:rsidR="003339F1" w:rsidRPr="003339F1">
        <w:rPr>
          <w:rFonts w:ascii="David" w:hAnsi="David" w:cs="David" w:hint="cs"/>
          <w:sz w:val="24"/>
          <w:szCs w:val="24"/>
          <w:rtl/>
        </w:rPr>
        <w:t xml:space="preserve">כיאטר </w:t>
      </w:r>
      <w:r w:rsidRPr="003339F1">
        <w:rPr>
          <w:rFonts w:ascii="David" w:hAnsi="David" w:cs="David"/>
          <w:sz w:val="24"/>
          <w:szCs w:val="24"/>
          <w:rtl/>
        </w:rPr>
        <w:t>המחוזי ול</w:t>
      </w:r>
      <w:r w:rsidR="003339F1" w:rsidRPr="003339F1">
        <w:rPr>
          <w:rFonts w:ascii="David" w:hAnsi="David" w:cs="David" w:hint="cs"/>
          <w:sz w:val="24"/>
          <w:szCs w:val="24"/>
          <w:rtl/>
        </w:rPr>
        <w:t>בקש שיבדוק אותו ויבצע הערה פסיכיאטרית לפי שיקולו של הפסיכיאטר המחוזי.</w:t>
      </w:r>
      <w:r w:rsidRPr="003339F1">
        <w:rPr>
          <w:rFonts w:ascii="David" w:hAnsi="David" w:cs="David"/>
          <w:sz w:val="24"/>
          <w:szCs w:val="24"/>
          <w:rtl/>
        </w:rPr>
        <w:t xml:space="preserve"> </w:t>
      </w:r>
    </w:p>
    <w:p w14:paraId="685BD38F" w14:textId="13049C77" w:rsidR="003339F1" w:rsidRPr="003339F1" w:rsidRDefault="003339F1" w:rsidP="001F3E4B">
      <w:pPr>
        <w:pStyle w:val="a7"/>
        <w:numPr>
          <w:ilvl w:val="0"/>
          <w:numId w:val="9"/>
        </w:numPr>
        <w:spacing w:line="360" w:lineRule="auto"/>
        <w:jc w:val="both"/>
        <w:rPr>
          <w:rFonts w:ascii="David" w:hAnsi="David" w:cs="David"/>
          <w:b/>
          <w:bCs/>
          <w:sz w:val="24"/>
          <w:szCs w:val="24"/>
          <w:u w:val="single"/>
        </w:rPr>
      </w:pPr>
      <w:r>
        <w:rPr>
          <w:rFonts w:ascii="David" w:hAnsi="David" w:cs="David" w:hint="cs"/>
          <w:sz w:val="24"/>
          <w:szCs w:val="24"/>
          <w:rtl/>
        </w:rPr>
        <w:t>הוא יכול להביא קטין לבית החולים לבדיקות רפואיות, נפשיות, גופניות, בידי פסיכיאטר מומחה לילדים ונוער לצורך ההחלטה.</w:t>
      </w:r>
    </w:p>
    <w:bookmarkEnd w:id="13"/>
    <w:p w14:paraId="36CC9A57" w14:textId="4862C2C5" w:rsidR="003339F1" w:rsidRPr="003339F1" w:rsidRDefault="003339F1" w:rsidP="001F3E4B">
      <w:pPr>
        <w:spacing w:line="360" w:lineRule="auto"/>
        <w:jc w:val="both"/>
        <w:rPr>
          <w:rFonts w:ascii="David" w:hAnsi="David" w:cs="David"/>
          <w:sz w:val="24"/>
          <w:szCs w:val="24"/>
          <w:rtl/>
        </w:rPr>
      </w:pPr>
      <w:r w:rsidRPr="003339F1">
        <w:rPr>
          <w:rFonts w:ascii="David" w:hAnsi="David" w:cs="David" w:hint="cs"/>
          <w:sz w:val="24"/>
          <w:szCs w:val="24"/>
          <w:rtl/>
        </w:rPr>
        <w:t xml:space="preserve">במהלך 48 השעות של האשפוז יפנה העובד הסוציאלי לבית המשפט על מנת לתקף את אשפוז הילד. </w:t>
      </w:r>
      <w:r w:rsidR="00595450">
        <w:rPr>
          <w:rFonts w:ascii="David" w:hAnsi="David" w:cs="David"/>
          <w:sz w:val="24"/>
          <w:szCs w:val="24"/>
          <w:rtl/>
        </w:rPr>
        <w:br/>
      </w:r>
      <w:r w:rsidR="00595450">
        <w:rPr>
          <w:rFonts w:ascii="David" w:hAnsi="David" w:cs="David"/>
          <w:sz w:val="24"/>
          <w:szCs w:val="24"/>
          <w:rtl/>
        </w:rPr>
        <w:br/>
      </w:r>
      <w:r w:rsidR="00595450">
        <w:rPr>
          <w:rFonts w:ascii="David" w:hAnsi="David" w:cs="David"/>
          <w:sz w:val="24"/>
          <w:szCs w:val="24"/>
          <w:rtl/>
        </w:rPr>
        <w:br/>
      </w:r>
      <w:r w:rsidR="00595450">
        <w:rPr>
          <w:rFonts w:ascii="David" w:hAnsi="David" w:cs="David"/>
          <w:sz w:val="24"/>
          <w:szCs w:val="24"/>
          <w:rtl/>
        </w:rPr>
        <w:br/>
      </w:r>
    </w:p>
    <w:p w14:paraId="6111309E" w14:textId="77777777" w:rsidR="003339F1" w:rsidRDefault="008A4FFE" w:rsidP="001F3E4B">
      <w:pPr>
        <w:spacing w:line="360" w:lineRule="auto"/>
        <w:jc w:val="both"/>
        <w:rPr>
          <w:rFonts w:ascii="David" w:hAnsi="David" w:cs="David"/>
          <w:sz w:val="24"/>
          <w:szCs w:val="24"/>
          <w:rtl/>
        </w:rPr>
      </w:pPr>
      <w:r w:rsidRPr="003339F1">
        <w:rPr>
          <w:rFonts w:ascii="David" w:hAnsi="David" w:cs="David"/>
          <w:b/>
          <w:bCs/>
          <w:sz w:val="24"/>
          <w:szCs w:val="24"/>
          <w:u w:val="single"/>
          <w:rtl/>
        </w:rPr>
        <w:lastRenderedPageBreak/>
        <w:t>החלטות ביניים:</w:t>
      </w:r>
      <w:r w:rsidR="003339F1" w:rsidRPr="003339F1">
        <w:rPr>
          <w:rFonts w:ascii="David" w:hAnsi="David" w:cs="David" w:hint="cs"/>
          <w:b/>
          <w:bCs/>
          <w:sz w:val="24"/>
          <w:szCs w:val="24"/>
          <w:rtl/>
        </w:rPr>
        <w:t xml:space="preserve"> </w:t>
      </w:r>
    </w:p>
    <w:p w14:paraId="76E620F4" w14:textId="77777777" w:rsidR="003339F1" w:rsidRDefault="003339F1" w:rsidP="001F3E4B">
      <w:pPr>
        <w:spacing w:line="360" w:lineRule="auto"/>
        <w:jc w:val="both"/>
        <w:rPr>
          <w:rFonts w:ascii="David" w:hAnsi="David" w:cs="David"/>
          <w:sz w:val="24"/>
          <w:szCs w:val="24"/>
          <w:u w:val="single"/>
          <w:rtl/>
        </w:rPr>
      </w:pPr>
      <w:r w:rsidRPr="003339F1">
        <w:rPr>
          <w:rFonts w:ascii="David" w:hAnsi="David" w:cs="David" w:hint="cs"/>
          <w:sz w:val="24"/>
          <w:szCs w:val="24"/>
          <w:u w:val="single"/>
          <w:rtl/>
        </w:rPr>
        <w:t>סעיף 12 לחוק הנוער טיפול והשגחה:</w:t>
      </w:r>
      <w:r>
        <w:rPr>
          <w:rFonts w:ascii="David" w:hAnsi="David" w:cs="David" w:hint="cs"/>
          <w:sz w:val="24"/>
          <w:szCs w:val="24"/>
          <w:u w:val="single"/>
          <w:rtl/>
        </w:rPr>
        <w:t xml:space="preserve"> </w:t>
      </w:r>
    </w:p>
    <w:p w14:paraId="6957AFB7" w14:textId="0B29B2F0" w:rsidR="003339F1" w:rsidRDefault="003339F1" w:rsidP="001F3E4B">
      <w:pPr>
        <w:spacing w:line="360" w:lineRule="auto"/>
        <w:jc w:val="both"/>
        <w:rPr>
          <w:rFonts w:ascii="David" w:hAnsi="David" w:cs="David"/>
          <w:sz w:val="24"/>
          <w:szCs w:val="24"/>
          <w:u w:val="single"/>
          <w:rtl/>
        </w:rPr>
      </w:pPr>
      <w:r w:rsidRPr="003339F1">
        <w:rPr>
          <w:rFonts w:ascii="David" w:eastAsiaTheme="minorHAnsi" w:hAnsi="David" w:cs="David"/>
          <w:sz w:val="24"/>
          <w:szCs w:val="24"/>
          <w:rtl/>
        </w:rPr>
        <w:t>רשאי בית המשפט בהחלטת ביניים, אף לפני שמיעת הקטין או האחראי עליו ולפני קבלת תסקיר, להורות על נקיטת אמצעים זמניים לגבי הקטין ולאשר אמצעי חירום שננקטו לגביו על ידי עובד סוציאלי לפי חוק הנוער (טיפול והשגחה); החלטת ביניים כאמור תפקע כעבור שלושים יום מיום הינתנה אם לא הוארכה תקופת תקפה כאמור בסעיף 14.</w:t>
      </w:r>
    </w:p>
    <w:p w14:paraId="69FE78D5" w14:textId="542774B7" w:rsidR="008A4FFE" w:rsidRDefault="009B4828" w:rsidP="001F3E4B">
      <w:pPr>
        <w:spacing w:line="360" w:lineRule="auto"/>
        <w:jc w:val="both"/>
        <w:rPr>
          <w:rFonts w:ascii="David" w:hAnsi="David" w:cs="David"/>
          <w:sz w:val="24"/>
          <w:szCs w:val="24"/>
          <w:rtl/>
        </w:rPr>
      </w:pPr>
      <w:r w:rsidRPr="009B4828">
        <w:rPr>
          <w:rFonts w:ascii="David" w:hAnsi="David" w:cs="David" w:hint="cs"/>
          <w:sz w:val="24"/>
          <w:szCs w:val="24"/>
          <w:rtl/>
        </w:rPr>
        <w:t>סעיף 11</w:t>
      </w:r>
      <w:r>
        <w:rPr>
          <w:rFonts w:ascii="David" w:hAnsi="David" w:cs="David" w:hint="cs"/>
          <w:sz w:val="24"/>
          <w:szCs w:val="24"/>
          <w:rtl/>
        </w:rPr>
        <w:t xml:space="preserve"> כאמור חל על אותם מקרים בהם לעובד הסוציאלי אין את השהות לפנות לבית המשפט, אין לו יכולת לחכות לפרוצדורה הכרוכה בשל דחיפות המקרה. אבל במקרים בהם לעובד הסוציאלי כן יש אפשרות לפנות לבית המשפט (תמיד אפשר לפנות לבית המשפט מהיום להיום או מהיום למחר, כי יש שופט נוער תורן). </w:t>
      </w:r>
      <w:r w:rsidR="008A4FFE" w:rsidRPr="00AF081E">
        <w:rPr>
          <w:rFonts w:ascii="David" w:hAnsi="David" w:cs="David"/>
          <w:sz w:val="24"/>
          <w:szCs w:val="24"/>
          <w:u w:val="single"/>
          <w:rtl/>
        </w:rPr>
        <w:t>סעיף 12 לחוק הנוער</w:t>
      </w:r>
      <w:r w:rsidR="003339F1" w:rsidRPr="00AF081E">
        <w:rPr>
          <w:rFonts w:ascii="David" w:hAnsi="David" w:cs="David" w:hint="cs"/>
          <w:sz w:val="24"/>
          <w:szCs w:val="24"/>
          <w:rtl/>
        </w:rPr>
        <w:t xml:space="preserve"> </w:t>
      </w:r>
      <w:r w:rsidR="008A4FFE" w:rsidRPr="00AF081E">
        <w:rPr>
          <w:rFonts w:ascii="David" w:hAnsi="David" w:cs="David"/>
          <w:sz w:val="24"/>
          <w:szCs w:val="24"/>
          <w:rtl/>
        </w:rPr>
        <w:t xml:space="preserve">מבהיר עד כמה השימוש בסעיף 11 צריך להיות </w:t>
      </w:r>
      <w:r>
        <w:rPr>
          <w:rFonts w:ascii="David" w:hAnsi="David" w:cs="David" w:hint="cs"/>
          <w:sz w:val="24"/>
          <w:szCs w:val="24"/>
          <w:rtl/>
        </w:rPr>
        <w:t xml:space="preserve">באמת </w:t>
      </w:r>
      <w:r w:rsidR="008A4FFE" w:rsidRPr="00AF081E">
        <w:rPr>
          <w:rFonts w:ascii="David" w:hAnsi="David" w:cs="David"/>
          <w:sz w:val="24"/>
          <w:szCs w:val="24"/>
          <w:rtl/>
        </w:rPr>
        <w:t>מוגבל לאמצעי חירום אמיתיים</w:t>
      </w:r>
      <w:r w:rsidR="00AF081E">
        <w:rPr>
          <w:rFonts w:ascii="David" w:hAnsi="David" w:cs="David" w:hint="cs"/>
          <w:sz w:val="24"/>
          <w:szCs w:val="24"/>
          <w:rtl/>
        </w:rPr>
        <w:t xml:space="preserve">, </w:t>
      </w:r>
      <w:r>
        <w:rPr>
          <w:rFonts w:ascii="David" w:hAnsi="David" w:cs="David" w:hint="cs"/>
          <w:sz w:val="24"/>
          <w:szCs w:val="24"/>
          <w:rtl/>
        </w:rPr>
        <w:t xml:space="preserve">מצבים שלא מאפשרים לגשת לבית המשפט ולקיים דיון שבאמת מקפד על שמירת זכויות של כל הנוגעים בדבר. בכל מקרה שיש שהות להגיע לבית המשפט, עו"ס לחוק הנוער יפנה לבית המשפט בבקשה לצו ביניים. כשאנו פונים לבית המשפט "כדרך המלך" (כתיבת תסקיר, הגשת בקשה, המתנה להחלטת בית המשפט), אלה בעצם אמצעים דיונים שנועדו לאפשר את ההגנה על הזכויות הדיוניות של כל הצדדים שבאים לשעריו של בית המשפט. </w:t>
      </w:r>
      <w:r w:rsidR="007964A1">
        <w:rPr>
          <w:rFonts w:ascii="David" w:hAnsi="David" w:cs="David" w:hint="cs"/>
          <w:sz w:val="24"/>
          <w:szCs w:val="24"/>
          <w:rtl/>
        </w:rPr>
        <w:t xml:space="preserve">אך כאשר מדובר במקרים יותר דחופים, לעובד הסוציאלי אין זמן לכתוב תסקיר, אין לו זמן לכתוב את כל האפשרויות, הוא גם לא בדק את כל האמצעים; </w:t>
      </w:r>
      <w:r>
        <w:rPr>
          <w:rFonts w:ascii="David" w:hAnsi="David" w:cs="David" w:hint="cs"/>
          <w:sz w:val="24"/>
          <w:szCs w:val="24"/>
          <w:rtl/>
        </w:rPr>
        <w:t>ול</w:t>
      </w:r>
      <w:r w:rsidR="007964A1">
        <w:rPr>
          <w:rFonts w:ascii="David" w:hAnsi="David" w:cs="David" w:hint="cs"/>
          <w:sz w:val="24"/>
          <w:szCs w:val="24"/>
          <w:rtl/>
        </w:rPr>
        <w:t>פעמיים לא מאתרים את האחראים, לא מספיקים לדבר עם הקטין ועוד. במקרים</w:t>
      </w:r>
      <w:r w:rsidR="008A4FFE">
        <w:rPr>
          <w:rFonts w:ascii="David" w:hAnsi="David" w:cs="David"/>
          <w:sz w:val="24"/>
          <w:szCs w:val="24"/>
          <w:rtl/>
        </w:rPr>
        <w:t xml:space="preserve"> </w:t>
      </w:r>
      <w:r>
        <w:rPr>
          <w:rFonts w:ascii="David" w:hAnsi="David" w:cs="David" w:hint="cs"/>
          <w:sz w:val="24"/>
          <w:szCs w:val="24"/>
          <w:rtl/>
        </w:rPr>
        <w:t>ה</w:t>
      </w:r>
      <w:r w:rsidR="008A4FFE">
        <w:rPr>
          <w:rFonts w:ascii="David" w:hAnsi="David" w:cs="David"/>
          <w:sz w:val="24"/>
          <w:szCs w:val="24"/>
          <w:rtl/>
        </w:rPr>
        <w:t>אלה בשל הדחיפות</w:t>
      </w:r>
      <w:r>
        <w:rPr>
          <w:rFonts w:ascii="David" w:hAnsi="David" w:cs="David" w:hint="cs"/>
          <w:sz w:val="24"/>
          <w:szCs w:val="24"/>
          <w:rtl/>
        </w:rPr>
        <w:t xml:space="preserve"> במצב החירום,</w:t>
      </w:r>
      <w:r w:rsidR="008A4FFE">
        <w:rPr>
          <w:rFonts w:ascii="David" w:hAnsi="David" w:cs="David"/>
          <w:sz w:val="24"/>
          <w:szCs w:val="24"/>
          <w:rtl/>
        </w:rPr>
        <w:t xml:space="preserve"> בית המשפט יכול לתת החלטת ביניים גם מבלי ששמע את הקטין, את ההורה, ומבלי שקיבל תסקיר, ו</w:t>
      </w:r>
      <w:r w:rsidR="007964A1">
        <w:rPr>
          <w:rFonts w:ascii="David" w:hAnsi="David" w:cs="David" w:hint="cs"/>
          <w:sz w:val="24"/>
          <w:szCs w:val="24"/>
          <w:rtl/>
        </w:rPr>
        <w:t>בית המשפט</w:t>
      </w:r>
      <w:r w:rsidR="008A4FFE">
        <w:rPr>
          <w:rFonts w:ascii="David" w:hAnsi="David" w:cs="David"/>
          <w:sz w:val="24"/>
          <w:szCs w:val="24"/>
          <w:rtl/>
        </w:rPr>
        <w:t xml:space="preserve"> מתבסס על</w:t>
      </w:r>
      <w:r w:rsidR="00AF081E">
        <w:rPr>
          <w:rFonts w:ascii="David" w:hAnsi="David" w:cs="David" w:hint="cs"/>
          <w:sz w:val="24"/>
          <w:szCs w:val="24"/>
          <w:rtl/>
        </w:rPr>
        <w:t xml:space="preserve"> בקשת הביניים </w:t>
      </w:r>
      <w:r w:rsidR="008A4FFE">
        <w:rPr>
          <w:rFonts w:ascii="David" w:hAnsi="David" w:cs="David"/>
          <w:sz w:val="24"/>
          <w:szCs w:val="24"/>
          <w:rtl/>
        </w:rPr>
        <w:t>של העובד הסוציאלי בלבד!</w:t>
      </w:r>
      <w:r w:rsidR="007964A1">
        <w:rPr>
          <w:rFonts w:ascii="David" w:hAnsi="David" w:cs="David" w:hint="cs"/>
          <w:sz w:val="24"/>
          <w:szCs w:val="24"/>
          <w:rtl/>
        </w:rPr>
        <w:t xml:space="preserve"> באולם יימצא בדרך כלל העו"ס לחוק הנוער, אפוטרופוס לדין וההורים אם הספיקו ליידעם בזמן.</w:t>
      </w:r>
      <w:r w:rsidR="008A4FFE">
        <w:rPr>
          <w:rFonts w:ascii="David" w:hAnsi="David" w:cs="David"/>
          <w:sz w:val="24"/>
          <w:szCs w:val="24"/>
          <w:rtl/>
        </w:rPr>
        <w:t xml:space="preserve"> </w:t>
      </w:r>
      <w:r w:rsidR="008A4FFE" w:rsidRPr="00AF081E">
        <w:rPr>
          <w:rFonts w:ascii="David" w:hAnsi="David" w:cs="David"/>
          <w:b/>
          <w:bCs/>
          <w:sz w:val="24"/>
          <w:szCs w:val="24"/>
          <w:rtl/>
        </w:rPr>
        <w:t>החלטות ביניים תפקע כעבור 30 יום.</w:t>
      </w:r>
    </w:p>
    <w:p w14:paraId="35A6386F" w14:textId="77777777" w:rsidR="009B4828" w:rsidRDefault="009B4828" w:rsidP="001C27E5">
      <w:pPr>
        <w:spacing w:line="480" w:lineRule="auto"/>
        <w:jc w:val="both"/>
        <w:rPr>
          <w:rFonts w:ascii="David" w:hAnsi="David" w:cs="David"/>
          <w:sz w:val="24"/>
          <w:szCs w:val="24"/>
          <w:rtl/>
        </w:rPr>
      </w:pPr>
    </w:p>
    <w:p w14:paraId="661BD0C3" w14:textId="43007D8C" w:rsidR="009B4828" w:rsidRDefault="00AF081E" w:rsidP="001F3E4B">
      <w:pPr>
        <w:spacing w:line="360" w:lineRule="auto"/>
        <w:jc w:val="both"/>
        <w:rPr>
          <w:rFonts w:ascii="David" w:hAnsi="David" w:cs="David"/>
          <w:sz w:val="24"/>
          <w:szCs w:val="24"/>
          <w:rtl/>
        </w:rPr>
      </w:pPr>
      <w:r w:rsidRPr="00AF081E">
        <w:rPr>
          <w:rFonts w:ascii="David" w:hAnsi="David" w:cs="David" w:hint="cs"/>
          <w:sz w:val="24"/>
          <w:szCs w:val="24"/>
          <w:u w:val="single"/>
          <w:rtl/>
        </w:rPr>
        <w:t xml:space="preserve">מתן צו הביניים </w:t>
      </w:r>
      <w:r w:rsidR="009B4828">
        <w:rPr>
          <w:rFonts w:ascii="David" w:hAnsi="David" w:cs="David" w:hint="cs"/>
          <w:sz w:val="24"/>
          <w:szCs w:val="24"/>
          <w:u w:val="single"/>
          <w:rtl/>
        </w:rPr>
        <w:t>ע"י</w:t>
      </w:r>
      <w:r w:rsidRPr="00AF081E">
        <w:rPr>
          <w:rFonts w:ascii="David" w:hAnsi="David" w:cs="David" w:hint="cs"/>
          <w:sz w:val="24"/>
          <w:szCs w:val="24"/>
          <w:u w:val="single"/>
          <w:rtl/>
        </w:rPr>
        <w:t xml:space="preserve"> בית המשפט:</w:t>
      </w:r>
      <w:r w:rsidR="007964A1">
        <w:rPr>
          <w:rFonts w:ascii="David" w:hAnsi="David" w:cs="David" w:hint="cs"/>
          <w:sz w:val="24"/>
          <w:szCs w:val="24"/>
          <w:rtl/>
        </w:rPr>
        <w:t xml:space="preserve"> </w:t>
      </w:r>
      <w:r w:rsidR="009B4828">
        <w:rPr>
          <w:rFonts w:ascii="David" w:hAnsi="David" w:cs="David" w:hint="cs"/>
          <w:sz w:val="24"/>
          <w:szCs w:val="24"/>
          <w:rtl/>
        </w:rPr>
        <w:t xml:space="preserve">במסגרת החלטת צו ביניים, בפני ביהמ"ש עומדות 2 אפשרויות: </w:t>
      </w:r>
    </w:p>
    <w:p w14:paraId="34F6F2AF" w14:textId="294CF7CE" w:rsidR="00320C59" w:rsidRDefault="00AF081E" w:rsidP="001F3E4B">
      <w:pPr>
        <w:pStyle w:val="a7"/>
        <w:numPr>
          <w:ilvl w:val="0"/>
          <w:numId w:val="10"/>
        </w:numPr>
        <w:spacing w:line="360" w:lineRule="auto"/>
        <w:jc w:val="both"/>
        <w:rPr>
          <w:rFonts w:ascii="David" w:hAnsi="David" w:cs="David"/>
          <w:sz w:val="24"/>
          <w:szCs w:val="24"/>
        </w:rPr>
      </w:pPr>
      <w:r w:rsidRPr="009B4828">
        <w:rPr>
          <w:rFonts w:ascii="David" w:hAnsi="David" w:cs="David" w:hint="cs"/>
          <w:sz w:val="24"/>
          <w:szCs w:val="24"/>
          <w:rtl/>
        </w:rPr>
        <w:t xml:space="preserve">בית המשפט יכול לתת את צו הביניים כשעוד אין אמצעי חירום הננקט קודם לכן. כלומר, </w:t>
      </w:r>
      <w:r w:rsidR="009B4828">
        <w:rPr>
          <w:rFonts w:ascii="David" w:hAnsi="David" w:cs="David" w:hint="cs"/>
          <w:sz w:val="24"/>
          <w:szCs w:val="24"/>
          <w:rtl/>
        </w:rPr>
        <w:t xml:space="preserve">יש מספיק שהות; </w:t>
      </w:r>
      <w:r w:rsidRPr="009B4828">
        <w:rPr>
          <w:rFonts w:ascii="David" w:hAnsi="David" w:cs="David" w:hint="cs"/>
          <w:sz w:val="24"/>
          <w:szCs w:val="24"/>
          <w:rtl/>
        </w:rPr>
        <w:t xml:space="preserve">יש מצב חירום </w:t>
      </w:r>
      <w:r w:rsidR="009B4828">
        <w:rPr>
          <w:rFonts w:ascii="David" w:hAnsi="David" w:cs="David" w:hint="cs"/>
          <w:sz w:val="24"/>
          <w:szCs w:val="24"/>
          <w:rtl/>
        </w:rPr>
        <w:t>אבל הוא</w:t>
      </w:r>
      <w:r w:rsidRPr="009B4828">
        <w:rPr>
          <w:rFonts w:ascii="David" w:hAnsi="David" w:cs="David" w:hint="cs"/>
          <w:sz w:val="24"/>
          <w:szCs w:val="24"/>
          <w:rtl/>
        </w:rPr>
        <w:t xml:space="preserve"> לא מאד דחוף וכן התאפשר לעו"ס להגיע </w:t>
      </w:r>
      <w:r w:rsidR="009B4828">
        <w:rPr>
          <w:rFonts w:ascii="David" w:hAnsi="David" w:cs="David" w:hint="cs"/>
          <w:sz w:val="24"/>
          <w:szCs w:val="24"/>
          <w:rtl/>
        </w:rPr>
        <w:t xml:space="preserve">עם המקרה </w:t>
      </w:r>
      <w:r w:rsidRPr="009B4828">
        <w:rPr>
          <w:rFonts w:ascii="David" w:hAnsi="David" w:cs="David" w:hint="cs"/>
          <w:sz w:val="24"/>
          <w:szCs w:val="24"/>
          <w:rtl/>
        </w:rPr>
        <w:t>לבית המשפט</w:t>
      </w:r>
      <w:r w:rsidR="00320C59">
        <w:rPr>
          <w:rFonts w:ascii="David" w:hAnsi="David" w:cs="David" w:hint="cs"/>
          <w:sz w:val="24"/>
          <w:szCs w:val="24"/>
          <w:rtl/>
        </w:rPr>
        <w:t xml:space="preserve"> ולגבות את עצמו עם הכרעה שיפוטית. </w:t>
      </w:r>
      <w:r w:rsidR="00320C59" w:rsidRPr="00320C59">
        <w:rPr>
          <w:rFonts w:ascii="David" w:hAnsi="David" w:cs="David" w:hint="cs"/>
          <w:b/>
          <w:bCs/>
          <w:sz w:val="24"/>
          <w:szCs w:val="24"/>
          <w:rtl/>
        </w:rPr>
        <w:t>בעצם צו ביניים.</w:t>
      </w:r>
    </w:p>
    <w:p w14:paraId="6085B667" w14:textId="0C7263C9" w:rsidR="00AF081E" w:rsidRPr="009B4828" w:rsidRDefault="00320C59" w:rsidP="001F3E4B">
      <w:pPr>
        <w:pStyle w:val="a7"/>
        <w:numPr>
          <w:ilvl w:val="0"/>
          <w:numId w:val="10"/>
        </w:numPr>
        <w:spacing w:line="360" w:lineRule="auto"/>
        <w:jc w:val="both"/>
        <w:rPr>
          <w:rFonts w:ascii="David" w:hAnsi="David" w:cs="David"/>
          <w:sz w:val="24"/>
          <w:szCs w:val="24"/>
          <w:rtl/>
        </w:rPr>
      </w:pPr>
      <w:r>
        <w:rPr>
          <w:rFonts w:ascii="David" w:hAnsi="David" w:cs="David" w:hint="cs"/>
          <w:sz w:val="24"/>
          <w:szCs w:val="24"/>
          <w:rtl/>
        </w:rPr>
        <w:t>או שב</w:t>
      </w:r>
      <w:r w:rsidR="00AF081E" w:rsidRPr="009B4828">
        <w:rPr>
          <w:rFonts w:ascii="David" w:hAnsi="David" w:cs="David" w:hint="cs"/>
          <w:sz w:val="24"/>
          <w:szCs w:val="24"/>
          <w:rtl/>
        </w:rPr>
        <w:t xml:space="preserve">ית המשפט </w:t>
      </w:r>
      <w:r>
        <w:rPr>
          <w:rFonts w:ascii="David" w:hAnsi="David" w:cs="David" w:hint="cs"/>
          <w:sz w:val="24"/>
          <w:szCs w:val="24"/>
          <w:rtl/>
        </w:rPr>
        <w:t xml:space="preserve">נדרש לאשר בדיעבד את אמצעי החירום שעו"ס לחוק הנוער נקט בו על פי סעיף 11 לחוק. </w:t>
      </w:r>
    </w:p>
    <w:p w14:paraId="75AC112F" w14:textId="2E204FCF" w:rsidR="00AF081E" w:rsidRPr="00320C59" w:rsidRDefault="00320C59" w:rsidP="001F3E4B">
      <w:pPr>
        <w:spacing w:line="360" w:lineRule="auto"/>
        <w:jc w:val="both"/>
        <w:rPr>
          <w:rFonts w:ascii="David" w:hAnsi="David" w:cs="David"/>
          <w:sz w:val="24"/>
          <w:szCs w:val="24"/>
          <w:u w:val="single"/>
          <w:rtl/>
        </w:rPr>
      </w:pPr>
      <w:r w:rsidRPr="00320C59">
        <w:rPr>
          <w:rFonts w:ascii="David" w:hAnsi="David" w:cs="David" w:hint="cs"/>
          <w:sz w:val="24"/>
          <w:szCs w:val="24"/>
          <w:u w:val="single"/>
          <w:rtl/>
        </w:rPr>
        <w:t xml:space="preserve">תוקפו של צו ביניים ע"פ סעיף 12: </w:t>
      </w:r>
    </w:p>
    <w:p w14:paraId="1065C6AB" w14:textId="57F33F2F" w:rsidR="008A4FFE" w:rsidRDefault="008A4FFE" w:rsidP="001F3E4B">
      <w:pPr>
        <w:spacing w:line="360" w:lineRule="auto"/>
        <w:jc w:val="both"/>
        <w:rPr>
          <w:rFonts w:ascii="David" w:hAnsi="David" w:cs="David"/>
          <w:sz w:val="24"/>
          <w:szCs w:val="24"/>
          <w:rtl/>
        </w:rPr>
      </w:pPr>
      <w:r>
        <w:rPr>
          <w:rFonts w:ascii="David" w:hAnsi="David" w:cs="David"/>
          <w:sz w:val="24"/>
          <w:szCs w:val="24"/>
          <w:rtl/>
        </w:rPr>
        <w:t>מדובר בהחלטת ביניים והיא מוגבלת בזמן ותחומה ל30 יום, זה אומר שאחרי 30 יום היא פוקעת ולא צריך לעשות דבר</w:t>
      </w:r>
      <w:r w:rsidR="00320C59">
        <w:rPr>
          <w:rFonts w:ascii="David" w:hAnsi="David" w:cs="David" w:hint="cs"/>
          <w:sz w:val="24"/>
          <w:szCs w:val="24"/>
          <w:rtl/>
        </w:rPr>
        <w:t>.</w:t>
      </w:r>
      <w:r>
        <w:rPr>
          <w:rFonts w:ascii="David" w:hAnsi="David" w:cs="David"/>
          <w:sz w:val="24"/>
          <w:szCs w:val="24"/>
          <w:rtl/>
        </w:rPr>
        <w:t xml:space="preserve"> יהיו מצבים בהם היה אירוע חריג בתוך המשפחה וצו ביניים יביא לאיזשהו סידור המצב או להרמוניה מסוימת או ליד מכוונת ולא יהיה צורך יותר בהתערבות</w:t>
      </w:r>
      <w:r w:rsidR="00320C59">
        <w:rPr>
          <w:rFonts w:ascii="David" w:hAnsi="David" w:cs="David" w:hint="cs"/>
          <w:sz w:val="24"/>
          <w:szCs w:val="24"/>
          <w:rtl/>
        </w:rPr>
        <w:t xml:space="preserve"> בכלל,</w:t>
      </w:r>
      <w:r>
        <w:rPr>
          <w:rFonts w:ascii="David" w:hAnsi="David" w:cs="David"/>
          <w:sz w:val="24"/>
          <w:szCs w:val="24"/>
          <w:rtl/>
        </w:rPr>
        <w:t xml:space="preserve"> והוא יפקע בעצמו כעבור 30 יום. מנגד יהיו מצבים בהם בית המשפט </w:t>
      </w:r>
      <w:r w:rsidR="00320C59">
        <w:rPr>
          <w:rFonts w:ascii="David" w:hAnsi="David" w:cs="David" w:hint="cs"/>
          <w:sz w:val="24"/>
          <w:szCs w:val="24"/>
          <w:rtl/>
        </w:rPr>
        <w:t>יידרש</w:t>
      </w:r>
      <w:r>
        <w:rPr>
          <w:rFonts w:ascii="David" w:hAnsi="David" w:cs="David"/>
          <w:sz w:val="24"/>
          <w:szCs w:val="24"/>
          <w:rtl/>
        </w:rPr>
        <w:t xml:space="preserve"> להאריך את הצו ביניים הזה, </w:t>
      </w:r>
      <w:r w:rsidR="00320C59">
        <w:rPr>
          <w:rFonts w:ascii="David" w:hAnsi="David" w:cs="David" w:hint="cs"/>
          <w:sz w:val="24"/>
          <w:szCs w:val="24"/>
          <w:rtl/>
        </w:rPr>
        <w:t xml:space="preserve">הוא יכול להאריך אותו ב60 יום נוספים. זאת אומרת שצו הביניים </w:t>
      </w:r>
      <w:r>
        <w:rPr>
          <w:rFonts w:ascii="David" w:hAnsi="David" w:cs="David"/>
          <w:sz w:val="24"/>
          <w:szCs w:val="24"/>
          <w:rtl/>
        </w:rPr>
        <w:t>יכול לעמוד בתוקף</w:t>
      </w:r>
      <w:r w:rsidR="00320C59">
        <w:rPr>
          <w:rFonts w:ascii="David" w:hAnsi="David" w:cs="David" w:hint="cs"/>
          <w:sz w:val="24"/>
          <w:szCs w:val="24"/>
          <w:rtl/>
        </w:rPr>
        <w:t xml:space="preserve"> סה"כ</w:t>
      </w:r>
      <w:r>
        <w:rPr>
          <w:rFonts w:ascii="David" w:hAnsi="David" w:cs="David"/>
          <w:sz w:val="24"/>
          <w:szCs w:val="24"/>
          <w:rtl/>
        </w:rPr>
        <w:t xml:space="preserve"> 90 </w:t>
      </w:r>
      <w:r>
        <w:rPr>
          <w:rFonts w:ascii="David" w:hAnsi="David" w:cs="David"/>
          <w:sz w:val="24"/>
          <w:szCs w:val="24"/>
          <w:rtl/>
        </w:rPr>
        <w:lastRenderedPageBreak/>
        <w:t xml:space="preserve">יום, ובמסגרת הזמן הזה אם </w:t>
      </w:r>
      <w:r w:rsidR="00320C59">
        <w:rPr>
          <w:rFonts w:ascii="David" w:hAnsi="David" w:cs="David" w:hint="cs"/>
          <w:sz w:val="24"/>
          <w:szCs w:val="24"/>
          <w:rtl/>
        </w:rPr>
        <w:t>עו"ס לחוק הנוער</w:t>
      </w:r>
      <w:r>
        <w:rPr>
          <w:rFonts w:ascii="David" w:hAnsi="David" w:cs="David"/>
          <w:sz w:val="24"/>
          <w:szCs w:val="24"/>
          <w:rtl/>
        </w:rPr>
        <w:t xml:space="preserve"> מתרשם שמדובר בקטין נזקק הוא יצטרך לפתוח </w:t>
      </w:r>
      <w:r w:rsidR="00320C59">
        <w:rPr>
          <w:rFonts w:ascii="David" w:hAnsi="David" w:cs="David" w:hint="cs"/>
          <w:sz w:val="24"/>
          <w:szCs w:val="24"/>
          <w:rtl/>
        </w:rPr>
        <w:t>בעניינו</w:t>
      </w:r>
      <w:r>
        <w:rPr>
          <w:rFonts w:ascii="David" w:hAnsi="David" w:cs="David"/>
          <w:sz w:val="24"/>
          <w:szCs w:val="24"/>
          <w:rtl/>
        </w:rPr>
        <w:t xml:space="preserve"> </w:t>
      </w:r>
      <w:r w:rsidR="00320C59">
        <w:rPr>
          <w:rFonts w:ascii="David" w:hAnsi="David" w:cs="David" w:hint="cs"/>
          <w:sz w:val="24"/>
          <w:szCs w:val="24"/>
          <w:rtl/>
        </w:rPr>
        <w:t>תיק נזקקות.</w:t>
      </w:r>
    </w:p>
    <w:p w14:paraId="08AD3A19" w14:textId="71F7E213" w:rsidR="00320C59" w:rsidRPr="00320C59" w:rsidRDefault="00320C59" w:rsidP="001F3E4B">
      <w:pPr>
        <w:spacing w:line="360" w:lineRule="auto"/>
        <w:jc w:val="both"/>
        <w:rPr>
          <w:rFonts w:ascii="David" w:hAnsi="David" w:cs="David"/>
          <w:b/>
          <w:bCs/>
          <w:sz w:val="24"/>
          <w:szCs w:val="24"/>
          <w:u w:val="single"/>
          <w:rtl/>
        </w:rPr>
      </w:pPr>
      <w:r w:rsidRPr="00320C59">
        <w:rPr>
          <w:rFonts w:ascii="David" w:hAnsi="David" w:cs="David" w:hint="cs"/>
          <w:b/>
          <w:bCs/>
          <w:sz w:val="24"/>
          <w:szCs w:val="24"/>
          <w:u w:val="single"/>
          <w:rtl/>
        </w:rPr>
        <w:t xml:space="preserve">שלושה תנאים מצטברים שבית המשפט </w:t>
      </w:r>
      <w:r w:rsidR="00C66DF3">
        <w:rPr>
          <w:rFonts w:ascii="David" w:hAnsi="David" w:cs="David" w:hint="cs"/>
          <w:b/>
          <w:bCs/>
          <w:sz w:val="24"/>
          <w:szCs w:val="24"/>
          <w:u w:val="single"/>
          <w:rtl/>
        </w:rPr>
        <w:t>מפעיל</w:t>
      </w:r>
      <w:r w:rsidRPr="00320C59">
        <w:rPr>
          <w:rFonts w:ascii="David" w:hAnsi="David" w:cs="David" w:hint="cs"/>
          <w:b/>
          <w:bCs/>
          <w:sz w:val="24"/>
          <w:szCs w:val="24"/>
          <w:u w:val="single"/>
          <w:rtl/>
        </w:rPr>
        <w:t xml:space="preserve"> כאשר הוא נדרש להוציא צו ביניים לפי סעיף 12:</w:t>
      </w:r>
    </w:p>
    <w:p w14:paraId="64224BA4" w14:textId="22F679B4" w:rsidR="008A4FFE" w:rsidRDefault="008A4FFE" w:rsidP="001F3E4B">
      <w:pPr>
        <w:pStyle w:val="a7"/>
        <w:numPr>
          <w:ilvl w:val="0"/>
          <w:numId w:val="3"/>
        </w:numPr>
        <w:spacing w:line="360" w:lineRule="auto"/>
        <w:jc w:val="both"/>
        <w:rPr>
          <w:rFonts w:ascii="David" w:hAnsi="David" w:cs="David"/>
          <w:sz w:val="24"/>
          <w:szCs w:val="24"/>
          <w:rtl/>
        </w:rPr>
      </w:pPr>
      <w:r w:rsidRPr="00320C59">
        <w:rPr>
          <w:rFonts w:ascii="David" w:hAnsi="David" w:cs="David"/>
          <w:sz w:val="24"/>
          <w:szCs w:val="24"/>
          <w:u w:val="single"/>
          <w:rtl/>
        </w:rPr>
        <w:t>להוכיח נזקקות לכאורה</w:t>
      </w:r>
      <w:r w:rsidR="00320C59">
        <w:rPr>
          <w:rFonts w:ascii="David" w:hAnsi="David" w:cs="David" w:hint="cs"/>
          <w:sz w:val="24"/>
          <w:szCs w:val="24"/>
          <w:rtl/>
        </w:rPr>
        <w:t>:</w:t>
      </w:r>
      <w:r>
        <w:rPr>
          <w:rFonts w:ascii="David" w:hAnsi="David" w:cs="David"/>
          <w:sz w:val="24"/>
          <w:szCs w:val="24"/>
          <w:rtl/>
        </w:rPr>
        <w:t xml:space="preserve"> הדגש הוא על המילה לכאורה! זה לא כמו בבקשת נזקקות.</w:t>
      </w:r>
      <w:r w:rsidR="00320C59">
        <w:rPr>
          <w:rFonts w:ascii="David" w:hAnsi="David" w:cs="David"/>
          <w:sz w:val="24"/>
          <w:szCs w:val="24"/>
          <w:rtl/>
        </w:rPr>
        <w:br/>
      </w:r>
      <w:r>
        <w:rPr>
          <w:rFonts w:ascii="David" w:hAnsi="David" w:cs="David"/>
          <w:sz w:val="24"/>
          <w:szCs w:val="24"/>
          <w:rtl/>
        </w:rPr>
        <w:t xml:space="preserve"> לא נכנסים ל</w:t>
      </w:r>
      <w:r w:rsidR="00C66DF3">
        <w:rPr>
          <w:rFonts w:ascii="David" w:hAnsi="David" w:cs="David" w:hint="cs"/>
          <w:sz w:val="24"/>
          <w:szCs w:val="24"/>
          <w:rtl/>
        </w:rPr>
        <w:t>הוכחת העובדות</w:t>
      </w:r>
      <w:r w:rsidR="00320C59">
        <w:rPr>
          <w:rFonts w:ascii="David" w:hAnsi="David" w:cs="David" w:hint="cs"/>
          <w:sz w:val="24"/>
          <w:szCs w:val="24"/>
          <w:rtl/>
        </w:rPr>
        <w:t xml:space="preserve">, </w:t>
      </w:r>
      <w:r w:rsidR="00C66DF3">
        <w:rPr>
          <w:rFonts w:ascii="David" w:hAnsi="David" w:cs="David" w:hint="cs"/>
          <w:sz w:val="24"/>
          <w:szCs w:val="24"/>
          <w:rtl/>
        </w:rPr>
        <w:t xml:space="preserve">אלא </w:t>
      </w:r>
      <w:r w:rsidR="00320C59">
        <w:rPr>
          <w:rFonts w:ascii="David" w:hAnsi="David" w:cs="David" w:hint="cs"/>
          <w:sz w:val="24"/>
          <w:szCs w:val="24"/>
          <w:rtl/>
        </w:rPr>
        <w:t xml:space="preserve">לפי מצב הדברים ניתן להבין את הסיפור. </w:t>
      </w:r>
    </w:p>
    <w:p w14:paraId="12BCCA04" w14:textId="763BDE64" w:rsidR="008A4FFE" w:rsidRDefault="008A4FFE" w:rsidP="001F3E4B">
      <w:pPr>
        <w:pStyle w:val="a7"/>
        <w:numPr>
          <w:ilvl w:val="0"/>
          <w:numId w:val="3"/>
        </w:numPr>
        <w:spacing w:line="360" w:lineRule="auto"/>
        <w:jc w:val="both"/>
        <w:rPr>
          <w:rFonts w:ascii="David" w:hAnsi="David" w:cs="David"/>
          <w:sz w:val="24"/>
          <w:szCs w:val="24"/>
        </w:rPr>
      </w:pPr>
      <w:r w:rsidRPr="00320C59">
        <w:rPr>
          <w:rFonts w:ascii="David" w:hAnsi="David" w:cs="David"/>
          <w:sz w:val="24"/>
          <w:szCs w:val="24"/>
          <w:u w:val="single"/>
          <w:rtl/>
        </w:rPr>
        <w:t>חיוניות האמצעים</w:t>
      </w:r>
      <w:r w:rsidR="00320C59" w:rsidRPr="00320C59">
        <w:rPr>
          <w:rFonts w:ascii="David" w:hAnsi="David" w:cs="David" w:hint="cs"/>
          <w:sz w:val="24"/>
          <w:szCs w:val="24"/>
          <w:u w:val="single"/>
          <w:rtl/>
        </w:rPr>
        <w:t>:</w:t>
      </w:r>
      <w:r>
        <w:rPr>
          <w:rFonts w:ascii="David" w:hAnsi="David" w:cs="David"/>
          <w:sz w:val="24"/>
          <w:szCs w:val="24"/>
          <w:rtl/>
        </w:rPr>
        <w:t xml:space="preserve"> ההתאמה של </w:t>
      </w:r>
      <w:r w:rsidR="00320C59">
        <w:rPr>
          <w:rFonts w:ascii="David" w:hAnsi="David" w:cs="David" w:hint="cs"/>
          <w:sz w:val="24"/>
          <w:szCs w:val="24"/>
          <w:rtl/>
        </w:rPr>
        <w:t>א</w:t>
      </w:r>
      <w:r>
        <w:rPr>
          <w:rFonts w:ascii="David" w:hAnsi="David" w:cs="David"/>
          <w:sz w:val="24"/>
          <w:szCs w:val="24"/>
          <w:rtl/>
        </w:rPr>
        <w:t xml:space="preserve">מצעי </w:t>
      </w:r>
      <w:r w:rsidR="00320C59">
        <w:rPr>
          <w:rFonts w:ascii="David" w:hAnsi="David" w:cs="David" w:hint="cs"/>
          <w:sz w:val="24"/>
          <w:szCs w:val="24"/>
          <w:rtl/>
        </w:rPr>
        <w:t xml:space="preserve">הטיפול </w:t>
      </w:r>
      <w:r>
        <w:rPr>
          <w:rFonts w:ascii="David" w:hAnsi="David" w:cs="David"/>
          <w:sz w:val="24"/>
          <w:szCs w:val="24"/>
          <w:rtl/>
        </w:rPr>
        <w:t>המבוקש למצבו של הילד.</w:t>
      </w:r>
    </w:p>
    <w:p w14:paraId="6F9EC375" w14:textId="2AC5A88D" w:rsidR="008A4FFE" w:rsidRPr="00320C59" w:rsidRDefault="008A4FFE" w:rsidP="001F3E4B">
      <w:pPr>
        <w:pStyle w:val="a7"/>
        <w:numPr>
          <w:ilvl w:val="0"/>
          <w:numId w:val="3"/>
        </w:numPr>
        <w:spacing w:line="360" w:lineRule="auto"/>
        <w:jc w:val="both"/>
        <w:rPr>
          <w:rFonts w:ascii="David" w:hAnsi="David" w:cs="David"/>
          <w:sz w:val="24"/>
          <w:szCs w:val="24"/>
          <w:u w:val="single"/>
        </w:rPr>
      </w:pPr>
      <w:r w:rsidRPr="00320C59">
        <w:rPr>
          <w:rFonts w:ascii="David" w:hAnsi="David" w:cs="David"/>
          <w:sz w:val="24"/>
          <w:szCs w:val="24"/>
          <w:u w:val="single"/>
          <w:rtl/>
        </w:rPr>
        <w:t xml:space="preserve">הצורך </w:t>
      </w:r>
      <w:r w:rsidR="00320C59" w:rsidRPr="00320C59">
        <w:rPr>
          <w:rFonts w:ascii="David" w:hAnsi="David" w:cs="David" w:hint="cs"/>
          <w:sz w:val="24"/>
          <w:szCs w:val="24"/>
          <w:u w:val="single"/>
          <w:rtl/>
        </w:rPr>
        <w:t>להפעלתם באופן מיידי.</w:t>
      </w:r>
    </w:p>
    <w:p w14:paraId="38BD4EB3" w14:textId="1590D16C" w:rsidR="008A4FFE" w:rsidRDefault="00C66DF3" w:rsidP="001F3E4B">
      <w:pPr>
        <w:spacing w:line="360" w:lineRule="auto"/>
        <w:ind w:left="360"/>
        <w:jc w:val="both"/>
        <w:rPr>
          <w:rFonts w:ascii="David" w:hAnsi="David" w:cs="David"/>
          <w:sz w:val="24"/>
          <w:szCs w:val="24"/>
        </w:rPr>
      </w:pPr>
      <w:r>
        <w:rPr>
          <w:rFonts w:ascii="David" w:hAnsi="David" w:cs="David" w:hint="cs"/>
          <w:sz w:val="24"/>
          <w:szCs w:val="24"/>
          <w:rtl/>
        </w:rPr>
        <w:t>אלה הם 3 ה</w:t>
      </w:r>
      <w:r w:rsidR="008A4FFE">
        <w:rPr>
          <w:rFonts w:ascii="David" w:hAnsi="David" w:cs="David"/>
          <w:sz w:val="24"/>
          <w:szCs w:val="24"/>
          <w:rtl/>
        </w:rPr>
        <w:t>תנאים שבית המשפט בודק בכל מקרה שהוא נדרש להוציא תחת ידו צו ביניים.</w:t>
      </w:r>
    </w:p>
    <w:p w14:paraId="5180F1C8" w14:textId="03A34D9E" w:rsidR="008A4FFE" w:rsidRDefault="008A4FFE" w:rsidP="001F3E4B">
      <w:pPr>
        <w:spacing w:line="360" w:lineRule="auto"/>
        <w:ind w:left="360"/>
        <w:jc w:val="both"/>
        <w:rPr>
          <w:rFonts w:ascii="David" w:hAnsi="David" w:cs="David"/>
          <w:sz w:val="24"/>
          <w:szCs w:val="24"/>
          <w:rtl/>
        </w:rPr>
      </w:pPr>
      <w:r>
        <w:rPr>
          <w:rFonts w:ascii="David" w:hAnsi="David" w:cs="David"/>
          <w:sz w:val="24"/>
          <w:szCs w:val="24"/>
          <w:rtl/>
        </w:rPr>
        <w:t>הליך של צו ביניים יכול להיות מופעל לפני שאנו פותחים הליך נזקקות,</w:t>
      </w:r>
      <w:r w:rsidR="00C66DF3">
        <w:rPr>
          <w:rFonts w:ascii="David" w:hAnsi="David" w:cs="David" w:hint="cs"/>
          <w:sz w:val="24"/>
          <w:szCs w:val="24"/>
          <w:rtl/>
        </w:rPr>
        <w:t xml:space="preserve"> (כשער</w:t>
      </w:r>
      <w:r>
        <w:rPr>
          <w:rFonts w:ascii="David" w:hAnsi="David" w:cs="David"/>
          <w:sz w:val="24"/>
          <w:szCs w:val="24"/>
          <w:rtl/>
        </w:rPr>
        <w:t xml:space="preserve"> להליך נזקקות עתיד</w:t>
      </w:r>
      <w:r w:rsidR="00C66DF3">
        <w:rPr>
          <w:rFonts w:ascii="David" w:hAnsi="David" w:cs="David" w:hint="cs"/>
          <w:sz w:val="24"/>
          <w:szCs w:val="24"/>
          <w:rtl/>
        </w:rPr>
        <w:t xml:space="preserve">י). </w:t>
      </w:r>
      <w:r>
        <w:rPr>
          <w:rFonts w:ascii="David" w:hAnsi="David" w:cs="David"/>
          <w:sz w:val="24"/>
          <w:szCs w:val="24"/>
          <w:rtl/>
        </w:rPr>
        <w:t xml:space="preserve">הוא יכול להיות מופעל במסגרת התדיינות אחרת, למשל: התדיינות בבית </w:t>
      </w:r>
      <w:r w:rsidR="00C66DF3">
        <w:rPr>
          <w:rFonts w:ascii="David" w:hAnsi="David" w:cs="David" w:hint="cs"/>
          <w:sz w:val="24"/>
          <w:szCs w:val="24"/>
          <w:rtl/>
        </w:rPr>
        <w:t>ה</w:t>
      </w:r>
      <w:r>
        <w:rPr>
          <w:rFonts w:ascii="David" w:hAnsi="David" w:cs="David"/>
          <w:sz w:val="24"/>
          <w:szCs w:val="24"/>
          <w:rtl/>
        </w:rPr>
        <w:t>משפט למשפחה בנושא משמרת ופתאום יש צורך דחוף בהתערבות חי</w:t>
      </w:r>
      <w:r w:rsidR="00C66DF3">
        <w:rPr>
          <w:rFonts w:ascii="David" w:hAnsi="David" w:cs="David" w:hint="cs"/>
          <w:sz w:val="24"/>
          <w:szCs w:val="24"/>
          <w:rtl/>
        </w:rPr>
        <w:t>רומית</w:t>
      </w:r>
      <w:r>
        <w:rPr>
          <w:rFonts w:ascii="David" w:hAnsi="David" w:cs="David"/>
          <w:sz w:val="24"/>
          <w:szCs w:val="24"/>
          <w:rtl/>
        </w:rPr>
        <w:t xml:space="preserve">, </w:t>
      </w:r>
      <w:r w:rsidR="00C66DF3">
        <w:rPr>
          <w:rFonts w:ascii="David" w:hAnsi="David" w:cs="David" w:hint="cs"/>
          <w:sz w:val="24"/>
          <w:szCs w:val="24"/>
          <w:rtl/>
        </w:rPr>
        <w:t xml:space="preserve">במקרים כאלה </w:t>
      </w:r>
      <w:r>
        <w:rPr>
          <w:rFonts w:ascii="David" w:hAnsi="David" w:cs="David"/>
          <w:sz w:val="24"/>
          <w:szCs w:val="24"/>
          <w:rtl/>
        </w:rPr>
        <w:t xml:space="preserve">אפשר התדיינות אחרת בבית משפט אחר ואפשר לפנות לצו ביניים לבית משפט שייתן הוראה דחופה </w:t>
      </w:r>
      <w:r w:rsidR="00C66DF3">
        <w:rPr>
          <w:rFonts w:ascii="David" w:hAnsi="David" w:cs="David" w:hint="cs"/>
          <w:sz w:val="24"/>
          <w:szCs w:val="24"/>
          <w:rtl/>
        </w:rPr>
        <w:t xml:space="preserve">שאנו זקוקים לה כרגע ולא יכולים </w:t>
      </w:r>
      <w:r>
        <w:rPr>
          <w:rFonts w:ascii="David" w:hAnsi="David" w:cs="David"/>
          <w:sz w:val="24"/>
          <w:szCs w:val="24"/>
          <w:rtl/>
        </w:rPr>
        <w:t>לחכות למיצוי ההליכים. תמיד הדבר היחיד שבית המשפט יהיה חייב לבדוק ולא משנה באיזה אופן הוגשה הבקשה</w:t>
      </w:r>
      <w:r w:rsidR="00C66DF3">
        <w:rPr>
          <w:rFonts w:ascii="David" w:hAnsi="David" w:cs="David" w:hint="cs"/>
          <w:sz w:val="24"/>
          <w:szCs w:val="24"/>
          <w:rtl/>
        </w:rPr>
        <w:t xml:space="preserve">; </w:t>
      </w:r>
      <w:r>
        <w:rPr>
          <w:rFonts w:ascii="David" w:hAnsi="David" w:cs="David"/>
          <w:sz w:val="24"/>
          <w:szCs w:val="24"/>
          <w:rtl/>
        </w:rPr>
        <w:t>את 3 התנאים המצטברים.</w:t>
      </w:r>
    </w:p>
    <w:p w14:paraId="5629641B" w14:textId="2D2E2B90" w:rsidR="008A4FFE" w:rsidRDefault="00C66DF3" w:rsidP="001F3E4B">
      <w:pPr>
        <w:spacing w:line="360" w:lineRule="auto"/>
        <w:jc w:val="both"/>
        <w:rPr>
          <w:rFonts w:ascii="David" w:hAnsi="David" w:cs="David"/>
          <w:sz w:val="24"/>
          <w:szCs w:val="24"/>
          <w:rtl/>
        </w:rPr>
      </w:pPr>
      <w:r w:rsidRPr="00C66DF3">
        <w:rPr>
          <w:rFonts w:ascii="David" w:hAnsi="David" w:cs="David" w:hint="cs"/>
          <w:sz w:val="24"/>
          <w:szCs w:val="24"/>
          <w:u w:val="single"/>
          <w:rtl/>
        </w:rPr>
        <w:t>דוגמא לתנאי הראשון של הוכחת נזקקות לכאורה:</w:t>
      </w:r>
      <w:r>
        <w:rPr>
          <w:rFonts w:ascii="David" w:hAnsi="David" w:cs="David" w:hint="cs"/>
          <w:sz w:val="24"/>
          <w:szCs w:val="24"/>
          <w:rtl/>
        </w:rPr>
        <w:t xml:space="preserve"> לפי מצב הדברים ניתן להבין את הסיפור. </w:t>
      </w:r>
      <w:r w:rsidR="008A4FFE">
        <w:rPr>
          <w:rFonts w:ascii="David" w:hAnsi="David" w:cs="David"/>
          <w:sz w:val="24"/>
          <w:szCs w:val="24"/>
          <w:rtl/>
        </w:rPr>
        <w:t xml:space="preserve">למערערת נולדה תינוקת ב8.4 (היום היא בת חודש), </w:t>
      </w:r>
      <w:r>
        <w:rPr>
          <w:rFonts w:ascii="David" w:hAnsi="David" w:cs="David" w:hint="cs"/>
          <w:sz w:val="24"/>
          <w:szCs w:val="24"/>
          <w:rtl/>
        </w:rPr>
        <w:t xml:space="preserve">והוחלט להגיש החלטה לצו ביניים. הרקע של האמא מוכר לרווחה לאורך שנים, הייתה בעברה נערה נזקקת והרווחה מלווה אותה לאורך שנים. היא בת 28 ואמא ל3 ילדים גדולים שאף אחד מהם לא נמצא ברשותה, כולם הוצאו מהבית; </w:t>
      </w:r>
      <w:r>
        <w:rPr>
          <w:rFonts w:ascii="David" w:hAnsi="David" w:cs="David"/>
          <w:sz w:val="24"/>
          <w:szCs w:val="24"/>
          <w:rtl/>
        </w:rPr>
        <w:br/>
      </w:r>
      <w:r w:rsidR="008A4FFE">
        <w:rPr>
          <w:rFonts w:ascii="David" w:hAnsi="David" w:cs="David"/>
          <w:sz w:val="24"/>
          <w:szCs w:val="24"/>
          <w:rtl/>
        </w:rPr>
        <w:t xml:space="preserve">2 מסודרים בסידורי אומנות, </w:t>
      </w:r>
      <w:r>
        <w:rPr>
          <w:rFonts w:ascii="David" w:hAnsi="David" w:cs="David" w:hint="cs"/>
          <w:sz w:val="24"/>
          <w:szCs w:val="24"/>
          <w:rtl/>
        </w:rPr>
        <w:t>ו</w:t>
      </w:r>
      <w:r w:rsidR="008A4FFE">
        <w:rPr>
          <w:rFonts w:ascii="David" w:hAnsi="David" w:cs="David"/>
          <w:sz w:val="24"/>
          <w:szCs w:val="24"/>
          <w:rtl/>
        </w:rPr>
        <w:t>הילדה הקטנה בת ה</w:t>
      </w:r>
      <w:r>
        <w:rPr>
          <w:rFonts w:ascii="David" w:hAnsi="David" w:cs="David" w:hint="cs"/>
          <w:sz w:val="24"/>
          <w:szCs w:val="24"/>
          <w:rtl/>
        </w:rPr>
        <w:t xml:space="preserve">שנה </w:t>
      </w:r>
      <w:r w:rsidR="008A4FFE">
        <w:rPr>
          <w:rFonts w:ascii="David" w:hAnsi="David" w:cs="David"/>
          <w:sz w:val="24"/>
          <w:szCs w:val="24"/>
          <w:rtl/>
        </w:rPr>
        <w:t xml:space="preserve">נמצאת במשפחת אומנה עם אופק אימוץ. היא מאובחנת כחולה במחלת נפש. הרווחה ידעה שהיא בהיריון ועקבה אחריה, </w:t>
      </w:r>
      <w:r w:rsidR="008A4FFE" w:rsidRPr="00C66DF3">
        <w:rPr>
          <w:rFonts w:ascii="David" w:hAnsi="David" w:cs="David"/>
          <w:b/>
          <w:bCs/>
          <w:sz w:val="24"/>
          <w:szCs w:val="24"/>
          <w:rtl/>
        </w:rPr>
        <w:t xml:space="preserve">הם ידעו שאין סיכוי שהילדה תוכל להישאר עמה. </w:t>
      </w:r>
      <w:r w:rsidR="008A4FFE">
        <w:rPr>
          <w:rFonts w:ascii="David" w:hAnsi="David" w:cs="David"/>
          <w:sz w:val="24"/>
          <w:szCs w:val="24"/>
          <w:rtl/>
        </w:rPr>
        <w:t>העובד הסוציאלי לחוק הנוער ביום היוולדה של ה</w:t>
      </w:r>
      <w:r>
        <w:rPr>
          <w:rFonts w:ascii="David" w:hAnsi="David" w:cs="David" w:hint="cs"/>
          <w:sz w:val="24"/>
          <w:szCs w:val="24"/>
          <w:rtl/>
        </w:rPr>
        <w:t xml:space="preserve">תינוקת הרביעית </w:t>
      </w:r>
      <w:r w:rsidR="008A4FFE">
        <w:rPr>
          <w:rFonts w:ascii="David" w:hAnsi="David" w:cs="David"/>
          <w:sz w:val="24"/>
          <w:szCs w:val="24"/>
          <w:rtl/>
        </w:rPr>
        <w:t xml:space="preserve">הגיע לבית חולים והוציא אמצעי חירום- אסר על הוצאת התינוקת מבית החולים עד שיהיה דיון </w:t>
      </w:r>
      <w:r w:rsidR="00864058">
        <w:rPr>
          <w:rFonts w:ascii="David" w:hAnsi="David" w:cs="David" w:hint="cs"/>
          <w:sz w:val="24"/>
          <w:szCs w:val="24"/>
          <w:rtl/>
        </w:rPr>
        <w:t>בביהמ"ש</w:t>
      </w:r>
      <w:r w:rsidR="008A4FFE">
        <w:rPr>
          <w:rFonts w:ascii="David" w:hAnsi="David" w:cs="David"/>
          <w:sz w:val="24"/>
          <w:szCs w:val="24"/>
          <w:rtl/>
        </w:rPr>
        <w:t xml:space="preserve">. </w:t>
      </w:r>
      <w:r w:rsidR="00864058">
        <w:rPr>
          <w:rFonts w:ascii="David" w:hAnsi="David" w:cs="David" w:hint="cs"/>
          <w:sz w:val="24"/>
          <w:szCs w:val="24"/>
          <w:rtl/>
        </w:rPr>
        <w:t xml:space="preserve">הם </w:t>
      </w:r>
      <w:r w:rsidR="008A4FFE">
        <w:rPr>
          <w:rFonts w:ascii="David" w:hAnsi="David" w:cs="David"/>
          <w:sz w:val="24"/>
          <w:szCs w:val="24"/>
          <w:rtl/>
        </w:rPr>
        <w:t xml:space="preserve">הגיעו מיד לצו ביניים במסגרת סעיף 12, </w:t>
      </w:r>
      <w:r w:rsidR="00864058">
        <w:rPr>
          <w:rFonts w:ascii="David" w:hAnsi="David" w:cs="David" w:hint="cs"/>
          <w:sz w:val="24"/>
          <w:szCs w:val="24"/>
          <w:rtl/>
        </w:rPr>
        <w:t>ו</w:t>
      </w:r>
      <w:r w:rsidR="008A4FFE">
        <w:rPr>
          <w:rFonts w:ascii="David" w:hAnsi="David" w:cs="David"/>
          <w:sz w:val="24"/>
          <w:szCs w:val="24"/>
          <w:rtl/>
        </w:rPr>
        <w:t xml:space="preserve">בית המשפט אישר את האמצעי </w:t>
      </w:r>
      <w:r w:rsidR="00864058">
        <w:rPr>
          <w:rFonts w:ascii="David" w:hAnsi="David" w:cs="David" w:hint="cs"/>
          <w:sz w:val="24"/>
          <w:szCs w:val="24"/>
          <w:rtl/>
        </w:rPr>
        <w:t>ה</w:t>
      </w:r>
      <w:r w:rsidR="008A4FFE">
        <w:rPr>
          <w:rFonts w:ascii="David" w:hAnsi="David" w:cs="David"/>
          <w:sz w:val="24"/>
          <w:szCs w:val="24"/>
          <w:rtl/>
        </w:rPr>
        <w:t xml:space="preserve">חירום </w:t>
      </w:r>
      <w:r w:rsidR="00864058">
        <w:rPr>
          <w:rFonts w:ascii="David" w:hAnsi="David" w:cs="David" w:hint="cs"/>
          <w:sz w:val="24"/>
          <w:szCs w:val="24"/>
          <w:rtl/>
        </w:rPr>
        <w:t xml:space="preserve">שהורה העו"ס הסוציאלי, שהורה </w:t>
      </w:r>
      <w:r w:rsidR="008A4FFE">
        <w:rPr>
          <w:rFonts w:ascii="David" w:hAnsi="David" w:cs="David"/>
          <w:sz w:val="24"/>
          <w:szCs w:val="24"/>
          <w:rtl/>
        </w:rPr>
        <w:t xml:space="preserve">שהילדה תישאר בבית החולים עד שיימצא בשבילה סידור הולם וביקש לבדוק אפשרויות בתוך המשפחה עצמה. המערערת ביקשה ערעור ועיכוב ביצוע של החלטת </w:t>
      </w:r>
      <w:r w:rsidR="00864058">
        <w:rPr>
          <w:rFonts w:ascii="David" w:hAnsi="David" w:cs="David" w:hint="cs"/>
          <w:sz w:val="24"/>
          <w:szCs w:val="24"/>
          <w:rtl/>
        </w:rPr>
        <w:t>ביהמ"ש</w:t>
      </w:r>
      <w:r w:rsidR="008A4FFE">
        <w:rPr>
          <w:rFonts w:ascii="David" w:hAnsi="David" w:cs="David"/>
          <w:sz w:val="24"/>
          <w:szCs w:val="24"/>
          <w:rtl/>
        </w:rPr>
        <w:t xml:space="preserve"> לנוער- ההחלטה לעיכוב ביצוע וגם הערע</w:t>
      </w:r>
      <w:r w:rsidR="00633E39">
        <w:rPr>
          <w:rFonts w:ascii="David" w:hAnsi="David" w:cs="David" w:hint="cs"/>
          <w:sz w:val="24"/>
          <w:szCs w:val="24"/>
          <w:rtl/>
        </w:rPr>
        <w:t>ו</w:t>
      </w:r>
      <w:r w:rsidR="008A4FFE">
        <w:rPr>
          <w:rFonts w:ascii="David" w:hAnsi="David" w:cs="David"/>
          <w:sz w:val="24"/>
          <w:szCs w:val="24"/>
          <w:rtl/>
        </w:rPr>
        <w:t>ר על ההחלטה עצמה נדחה.</w:t>
      </w:r>
    </w:p>
    <w:p w14:paraId="7575D4FD" w14:textId="5D9AEB35" w:rsidR="008A4FFE" w:rsidRDefault="008A4FFE" w:rsidP="001F3E4B">
      <w:pPr>
        <w:spacing w:line="360" w:lineRule="auto"/>
        <w:jc w:val="both"/>
        <w:rPr>
          <w:rFonts w:ascii="David" w:hAnsi="David" w:cs="David"/>
          <w:sz w:val="24"/>
          <w:szCs w:val="24"/>
          <w:rtl/>
        </w:rPr>
      </w:pPr>
      <w:r w:rsidRPr="00C66DF3">
        <w:rPr>
          <w:rFonts w:ascii="David" w:hAnsi="David" w:cs="David"/>
          <w:b/>
          <w:bCs/>
          <w:sz w:val="24"/>
          <w:szCs w:val="24"/>
          <w:highlight w:val="green"/>
          <w:rtl/>
        </w:rPr>
        <w:t>בית המשפט קבע:</w:t>
      </w:r>
      <w:r>
        <w:rPr>
          <w:rFonts w:ascii="David" w:hAnsi="David" w:cs="David"/>
          <w:sz w:val="24"/>
          <w:szCs w:val="24"/>
          <w:rtl/>
        </w:rPr>
        <w:t xml:space="preserve"> מתן סעד זמני והוצאת הילדה ממשמורת עד שיסדרו לה מקום חדש מתאים עבורה. המדינה מאשרת שהיא מתכוונת בעצם לפנות בבקשה להכרזתה של התינוק</w:t>
      </w:r>
      <w:r w:rsidR="00864058">
        <w:rPr>
          <w:rFonts w:ascii="David" w:hAnsi="David" w:cs="David" w:hint="cs"/>
          <w:sz w:val="24"/>
          <w:szCs w:val="24"/>
          <w:rtl/>
        </w:rPr>
        <w:t>ת</w:t>
      </w:r>
      <w:r>
        <w:rPr>
          <w:rFonts w:ascii="David" w:hAnsi="David" w:cs="David"/>
          <w:sz w:val="24"/>
          <w:szCs w:val="24"/>
          <w:rtl/>
        </w:rPr>
        <w:t xml:space="preserve"> כברת אימוץ ולפנות לאמצעי אימוץ דחוף</w:t>
      </w:r>
      <w:r w:rsidR="00864058">
        <w:rPr>
          <w:rFonts w:ascii="David" w:hAnsi="David" w:cs="David" w:hint="cs"/>
          <w:sz w:val="24"/>
          <w:szCs w:val="24"/>
          <w:rtl/>
        </w:rPr>
        <w:t>.</w:t>
      </w:r>
      <w:r>
        <w:rPr>
          <w:rFonts w:ascii="David" w:hAnsi="David" w:cs="David"/>
          <w:sz w:val="24"/>
          <w:szCs w:val="24"/>
          <w:rtl/>
        </w:rPr>
        <w:t xml:space="preserve"> </w:t>
      </w:r>
      <w:r w:rsidRPr="00864058">
        <w:rPr>
          <w:rFonts w:ascii="David" w:hAnsi="David" w:cs="David"/>
          <w:b/>
          <w:bCs/>
          <w:sz w:val="24"/>
          <w:szCs w:val="24"/>
          <w:rtl/>
        </w:rPr>
        <w:t>לפי סעיף 12ג' ברור שהולכים לאימוץ ואז מבקשים למצוא עבור התינוק או התינוקת אומנה עם אופק לאימוץ.</w:t>
      </w:r>
      <w:r>
        <w:rPr>
          <w:rFonts w:ascii="David" w:hAnsi="David" w:cs="David"/>
          <w:sz w:val="24"/>
          <w:szCs w:val="24"/>
          <w:rtl/>
        </w:rPr>
        <w:t xml:space="preserve"> </w:t>
      </w:r>
      <w:r w:rsidR="00864058">
        <w:rPr>
          <w:rFonts w:ascii="David" w:hAnsi="David" w:cs="David" w:hint="cs"/>
          <w:sz w:val="24"/>
          <w:szCs w:val="24"/>
          <w:rtl/>
        </w:rPr>
        <w:t>דבריו של השופט: "</w:t>
      </w:r>
      <w:r>
        <w:rPr>
          <w:rFonts w:ascii="David" w:hAnsi="David" w:cs="David"/>
          <w:sz w:val="24"/>
          <w:szCs w:val="24"/>
          <w:rtl/>
        </w:rPr>
        <w:t xml:space="preserve">אין בליבי ספק כי הצעד המבוקש גורם שברון לב למערערת אשר 3 ילדים האחרים הוצאו ממנה בהליכים קודמים, כמו כן אין ספק כי המערערת אוהבת את התינוקת, אולם בסוגיות אלה האם למערערת מסוגלת הורים? האם המסגרת המוצעת אינה </w:t>
      </w:r>
      <w:r w:rsidR="00864058">
        <w:rPr>
          <w:rFonts w:ascii="David" w:hAnsi="David" w:cs="David" w:hint="cs"/>
          <w:sz w:val="24"/>
          <w:szCs w:val="24"/>
          <w:rtl/>
        </w:rPr>
        <w:t>י</w:t>
      </w:r>
      <w:r>
        <w:rPr>
          <w:rFonts w:ascii="David" w:hAnsi="David" w:cs="David"/>
          <w:sz w:val="24"/>
          <w:szCs w:val="24"/>
          <w:rtl/>
        </w:rPr>
        <w:t xml:space="preserve">ישומה? אין מחלוקת כי אין היא מסוגלת לגדל את התינוקת, מפאת כבודה של המערערת אחזור בתמצית רק על אשר שאירע לאחרונה עם התינוקת בת ה-1: היא שבה לתל אביב לאחר הלידה </w:t>
      </w:r>
      <w:r w:rsidR="00864058">
        <w:rPr>
          <w:rFonts w:ascii="David" w:hAnsi="David" w:cs="David" w:hint="cs"/>
          <w:sz w:val="24"/>
          <w:szCs w:val="24"/>
          <w:rtl/>
        </w:rPr>
        <w:t>ו</w:t>
      </w:r>
      <w:r>
        <w:rPr>
          <w:rFonts w:ascii="David" w:hAnsi="David" w:cs="David"/>
          <w:sz w:val="24"/>
          <w:szCs w:val="24"/>
          <w:rtl/>
        </w:rPr>
        <w:t>גילתה אי מסוגלת הורית קיצונית, נבנתה תוכנית טיפול והיא לא עמדה בכך. התינוקת הבת השלישית אושפזה בבית החולים לפני מספר חודשים במצב רפואי קשה</w:t>
      </w:r>
      <w:r w:rsidR="00864058">
        <w:rPr>
          <w:rFonts w:ascii="David" w:hAnsi="David" w:cs="David" w:hint="cs"/>
          <w:sz w:val="24"/>
          <w:szCs w:val="24"/>
          <w:rtl/>
        </w:rPr>
        <w:t xml:space="preserve">. </w:t>
      </w:r>
      <w:r>
        <w:rPr>
          <w:rFonts w:ascii="David" w:hAnsi="David" w:cs="David"/>
          <w:sz w:val="24"/>
          <w:szCs w:val="24"/>
          <w:rtl/>
        </w:rPr>
        <w:t>באירוע אחר היא תלשה את הזונדה ממנה בטענה שהיא לא צריכה אותה יותר</w:t>
      </w:r>
      <w:r w:rsidR="00864058">
        <w:rPr>
          <w:rFonts w:ascii="David" w:hAnsi="David" w:cs="David" w:hint="cs"/>
          <w:sz w:val="24"/>
          <w:szCs w:val="24"/>
          <w:rtl/>
        </w:rPr>
        <w:t xml:space="preserve">". כמו כן, קרובי המשפחה, </w:t>
      </w:r>
      <w:r w:rsidR="00864058">
        <w:rPr>
          <w:rFonts w:ascii="David" w:hAnsi="David" w:cs="David" w:hint="cs"/>
          <w:sz w:val="24"/>
          <w:szCs w:val="24"/>
          <w:rtl/>
        </w:rPr>
        <w:lastRenderedPageBreak/>
        <w:t xml:space="preserve">הדודים של האם </w:t>
      </w:r>
      <w:r>
        <w:rPr>
          <w:rFonts w:ascii="David" w:hAnsi="David" w:cs="David"/>
          <w:sz w:val="24"/>
          <w:szCs w:val="24"/>
          <w:rtl/>
        </w:rPr>
        <w:t>לא הגיעו מיוזמתם לטפל בתינוקת ורק לאחר פנייה של העו</w:t>
      </w:r>
      <w:r w:rsidR="00864058">
        <w:rPr>
          <w:rFonts w:ascii="David" w:hAnsi="David" w:cs="David" w:hint="cs"/>
          <w:sz w:val="24"/>
          <w:szCs w:val="24"/>
          <w:rtl/>
        </w:rPr>
        <w:t>"</w:t>
      </w:r>
      <w:r>
        <w:rPr>
          <w:rFonts w:ascii="David" w:hAnsi="David" w:cs="David"/>
          <w:sz w:val="24"/>
          <w:szCs w:val="24"/>
          <w:rtl/>
        </w:rPr>
        <w:t>ס לחוק הנוער הגיעה הדודה לסייע וזאת פעמיים בלבד במשך 37 ימי אשפוז, לבסוף הורה בית המשפט לענייני משפחה (</w:t>
      </w:r>
      <w:r w:rsidR="00864058">
        <w:rPr>
          <w:rFonts w:ascii="David" w:hAnsi="David" w:cs="David" w:hint="cs"/>
          <w:sz w:val="24"/>
          <w:szCs w:val="24"/>
          <w:rtl/>
        </w:rPr>
        <w:t>עניינים של אימוץ נידונים בבית המשפט לענייני משפחה</w:t>
      </w:r>
      <w:r>
        <w:rPr>
          <w:rFonts w:ascii="David" w:hAnsi="David" w:cs="David"/>
          <w:sz w:val="24"/>
          <w:szCs w:val="24"/>
          <w:rtl/>
        </w:rPr>
        <w:t>)</w:t>
      </w:r>
      <w:r>
        <w:rPr>
          <w:rFonts w:ascii="David" w:hAnsi="David" w:cs="David"/>
          <w:sz w:val="24"/>
          <w:szCs w:val="24"/>
        </w:rPr>
        <w:t xml:space="preserve"> </w:t>
      </w:r>
      <w:r>
        <w:rPr>
          <w:rFonts w:ascii="David" w:hAnsi="David" w:cs="David"/>
          <w:sz w:val="24"/>
          <w:szCs w:val="24"/>
          <w:rtl/>
        </w:rPr>
        <w:t>על העברתה של התינוקת למשפחת אומנה עם כוונת אימוץ</w:t>
      </w:r>
      <w:r w:rsidR="00864058">
        <w:rPr>
          <w:rFonts w:ascii="David" w:hAnsi="David" w:cs="David" w:hint="cs"/>
          <w:sz w:val="24"/>
          <w:szCs w:val="24"/>
          <w:rtl/>
        </w:rPr>
        <w:t>,</w:t>
      </w:r>
      <w:r>
        <w:rPr>
          <w:rFonts w:ascii="David" w:hAnsi="David" w:cs="David"/>
          <w:sz w:val="24"/>
          <w:szCs w:val="24"/>
          <w:rtl/>
        </w:rPr>
        <w:t xml:space="preserve"> תוך קביעה כי המערערת לא מודעת למצבה</w:t>
      </w:r>
      <w:r w:rsidR="00864058">
        <w:rPr>
          <w:rFonts w:ascii="David" w:hAnsi="David" w:cs="David" w:hint="cs"/>
          <w:sz w:val="24"/>
          <w:szCs w:val="24"/>
          <w:rtl/>
        </w:rPr>
        <w:t xml:space="preserve"> של התינוקת ולטלטלות שעברה בגילה הצעיר (מדובר על התינוקת השלישית בת השנה). </w:t>
      </w:r>
      <w:r>
        <w:rPr>
          <w:rFonts w:ascii="David" w:hAnsi="David" w:cs="David"/>
          <w:sz w:val="24"/>
          <w:szCs w:val="24"/>
          <w:rtl/>
        </w:rPr>
        <w:t>המערערת מוכרת לרשויות הרווחה</w:t>
      </w:r>
      <w:r w:rsidR="009E39F8">
        <w:rPr>
          <w:rFonts w:ascii="David" w:hAnsi="David" w:cs="David" w:hint="cs"/>
          <w:sz w:val="24"/>
          <w:szCs w:val="24"/>
          <w:rtl/>
        </w:rPr>
        <w:t xml:space="preserve">, </w:t>
      </w:r>
      <w:r>
        <w:rPr>
          <w:rFonts w:ascii="David" w:hAnsi="David" w:cs="David"/>
          <w:sz w:val="24"/>
          <w:szCs w:val="24"/>
          <w:rtl/>
        </w:rPr>
        <w:t>היא סובלת מבעיות קשב וריכוז, בעיות התנהגות, עברה מספר אבחונים שהצביעו על תפקוד גבולי.</w:t>
      </w:r>
      <w:r w:rsidR="00864058">
        <w:rPr>
          <w:rFonts w:ascii="David" w:hAnsi="David" w:cs="David" w:hint="cs"/>
          <w:sz w:val="24"/>
          <w:szCs w:val="24"/>
          <w:rtl/>
        </w:rPr>
        <w:t xml:space="preserve"> </w:t>
      </w:r>
      <w:r>
        <w:rPr>
          <w:rFonts w:ascii="David" w:hAnsi="David" w:cs="David"/>
          <w:sz w:val="24"/>
          <w:szCs w:val="24"/>
          <w:rtl/>
        </w:rPr>
        <w:t>בהיותה בת 15 עברה טיפול פסיכולוגי לאחר שעברה מספר אירועים של פגיעות מיניות ו</w:t>
      </w:r>
      <w:r w:rsidR="009E39F8">
        <w:rPr>
          <w:rFonts w:ascii="David" w:hAnsi="David" w:cs="David" w:hint="cs"/>
          <w:sz w:val="24"/>
          <w:szCs w:val="24"/>
          <w:rtl/>
        </w:rPr>
        <w:t xml:space="preserve">אירועים של </w:t>
      </w:r>
      <w:r>
        <w:rPr>
          <w:rFonts w:ascii="David" w:hAnsi="David" w:cs="David"/>
          <w:sz w:val="24"/>
          <w:szCs w:val="24"/>
          <w:rtl/>
        </w:rPr>
        <w:t>התנהגות מסתכנת מבחינה מינית. הומלץ על השמתה במסגרת תומכת שתענה על צרכיה. המערערת הוכרה כ</w:t>
      </w:r>
      <w:r w:rsidR="00864058">
        <w:rPr>
          <w:rFonts w:ascii="David" w:hAnsi="David" w:cs="David" w:hint="cs"/>
          <w:sz w:val="24"/>
          <w:szCs w:val="24"/>
          <w:rtl/>
        </w:rPr>
        <w:t>קטינה</w:t>
      </w:r>
      <w:r>
        <w:rPr>
          <w:rFonts w:ascii="David" w:hAnsi="David" w:cs="David"/>
          <w:sz w:val="24"/>
          <w:szCs w:val="24"/>
          <w:rtl/>
        </w:rPr>
        <w:t xml:space="preserve"> נזקקת</w:t>
      </w:r>
      <w:r w:rsidR="009E39F8">
        <w:rPr>
          <w:rFonts w:ascii="David" w:hAnsi="David" w:cs="David" w:hint="cs"/>
          <w:sz w:val="24"/>
          <w:szCs w:val="24"/>
          <w:rtl/>
        </w:rPr>
        <w:t xml:space="preserve">. </w:t>
      </w:r>
      <w:r>
        <w:rPr>
          <w:rFonts w:ascii="David" w:hAnsi="David" w:cs="David"/>
          <w:sz w:val="24"/>
          <w:szCs w:val="24"/>
          <w:rtl/>
        </w:rPr>
        <w:t>עם הג</w:t>
      </w:r>
      <w:r w:rsidR="00CF7C4C">
        <w:rPr>
          <w:rFonts w:ascii="David" w:hAnsi="David" w:cs="David" w:hint="cs"/>
          <w:sz w:val="24"/>
          <w:szCs w:val="24"/>
          <w:rtl/>
        </w:rPr>
        <w:t>עתה</w:t>
      </w:r>
      <w:r>
        <w:rPr>
          <w:rFonts w:ascii="David" w:hAnsi="David" w:cs="David"/>
          <w:sz w:val="24"/>
          <w:szCs w:val="24"/>
          <w:rtl/>
        </w:rPr>
        <w:t xml:space="preserve"> לגיל </w:t>
      </w:r>
      <w:r w:rsidR="009E39F8">
        <w:rPr>
          <w:rFonts w:ascii="David" w:hAnsi="David" w:cs="David" w:hint="cs"/>
          <w:sz w:val="24"/>
          <w:szCs w:val="24"/>
          <w:rtl/>
        </w:rPr>
        <w:t>18</w:t>
      </w:r>
      <w:r>
        <w:rPr>
          <w:rFonts w:ascii="David" w:hAnsi="David" w:cs="David"/>
          <w:sz w:val="24"/>
          <w:szCs w:val="24"/>
          <w:rtl/>
        </w:rPr>
        <w:t xml:space="preserve"> בחרה המערערת להפסיק את כל הטיפולים וכל הניסיונות של גורמי הרווחה להחזירה למסגרת טיפולית לא צלחו. </w:t>
      </w:r>
      <w:r w:rsidR="009E39F8">
        <w:rPr>
          <w:rFonts w:ascii="David" w:hAnsi="David" w:cs="David" w:hint="cs"/>
          <w:sz w:val="24"/>
          <w:szCs w:val="24"/>
          <w:rtl/>
        </w:rPr>
        <w:t xml:space="preserve">מערכת </w:t>
      </w:r>
      <w:r>
        <w:rPr>
          <w:rFonts w:ascii="David" w:hAnsi="David" w:cs="David"/>
          <w:sz w:val="24"/>
          <w:szCs w:val="24"/>
          <w:rtl/>
        </w:rPr>
        <w:t>היחסים שלה עם הוריה אינם כפי שצריכים להיות בין הורים לילדיהם.</w:t>
      </w:r>
      <w:r w:rsidR="009E39F8">
        <w:rPr>
          <w:rFonts w:ascii="David" w:hAnsi="David" w:cs="David" w:hint="cs"/>
          <w:sz w:val="24"/>
          <w:szCs w:val="24"/>
          <w:rtl/>
        </w:rPr>
        <w:t xml:space="preserve"> כיום, </w:t>
      </w:r>
      <w:r>
        <w:rPr>
          <w:rFonts w:ascii="David" w:hAnsi="David" w:cs="David"/>
          <w:sz w:val="24"/>
          <w:szCs w:val="24"/>
          <w:rtl/>
        </w:rPr>
        <w:t xml:space="preserve">אין לה קשר עם ילדיה, עם אף אחד מהם. </w:t>
      </w:r>
      <w:r w:rsidR="009E39F8">
        <w:rPr>
          <w:rFonts w:ascii="David" w:hAnsi="David" w:cs="David" w:hint="cs"/>
          <w:sz w:val="24"/>
          <w:szCs w:val="24"/>
          <w:rtl/>
        </w:rPr>
        <w:t>בנוסף, המערערת</w:t>
      </w:r>
      <w:r>
        <w:rPr>
          <w:rFonts w:ascii="David" w:hAnsi="David" w:cs="David"/>
          <w:sz w:val="24"/>
          <w:szCs w:val="24"/>
          <w:rtl/>
        </w:rPr>
        <w:t xml:space="preserve"> נהגה באלימות כלפי משפחות האומנה עד </w:t>
      </w:r>
      <w:r w:rsidR="009E39F8">
        <w:rPr>
          <w:rFonts w:ascii="David" w:hAnsi="David" w:cs="David" w:hint="cs"/>
          <w:sz w:val="24"/>
          <w:szCs w:val="24"/>
          <w:rtl/>
        </w:rPr>
        <w:t xml:space="preserve">כדי מעורבות של </w:t>
      </w:r>
      <w:r>
        <w:rPr>
          <w:rFonts w:ascii="David" w:hAnsi="David" w:cs="David"/>
          <w:sz w:val="24"/>
          <w:szCs w:val="24"/>
          <w:rtl/>
        </w:rPr>
        <w:t>המשטרה</w:t>
      </w:r>
      <w:r w:rsidR="009E39F8">
        <w:rPr>
          <w:rFonts w:ascii="David" w:hAnsi="David" w:cs="David" w:hint="cs"/>
          <w:sz w:val="24"/>
          <w:szCs w:val="24"/>
          <w:rtl/>
        </w:rPr>
        <w:t xml:space="preserve"> שהוציאה צו מניעה.</w:t>
      </w:r>
      <w:r>
        <w:rPr>
          <w:rFonts w:ascii="David" w:hAnsi="David" w:cs="David"/>
          <w:sz w:val="24"/>
          <w:szCs w:val="24"/>
          <w:rtl/>
        </w:rPr>
        <w:t xml:space="preserve"> לקראת הלידה של התינוקת </w:t>
      </w:r>
      <w:r w:rsidR="009E39F8">
        <w:rPr>
          <w:rFonts w:ascii="David" w:hAnsi="David" w:cs="David" w:hint="cs"/>
          <w:sz w:val="24"/>
          <w:szCs w:val="24"/>
          <w:rtl/>
        </w:rPr>
        <w:t xml:space="preserve">הרביעית, </w:t>
      </w:r>
      <w:r>
        <w:rPr>
          <w:rFonts w:ascii="David" w:hAnsi="David" w:cs="David"/>
          <w:sz w:val="24"/>
          <w:szCs w:val="24"/>
          <w:rtl/>
        </w:rPr>
        <w:t xml:space="preserve">שבת חודש, נקבעה וועדת טרום לידה והיא לא התייצבה. </w:t>
      </w:r>
      <w:r w:rsidR="009E39F8">
        <w:rPr>
          <w:rFonts w:ascii="David" w:hAnsi="David" w:cs="David" w:hint="cs"/>
          <w:sz w:val="24"/>
          <w:szCs w:val="24"/>
          <w:rtl/>
        </w:rPr>
        <w:t>גורמי הרווחה טוענים כי אינה מסוגלת לטפל בילדיה. בית המשפט המחוזי מאשר את החלטת הביניים לגופה- צו הביניים ניתן ב11.4, וכשה-30 הימים הסתיימו הצדדים חזרו לבית המשפט בנוגע לצו הביניים, והמערערת שוב טוענת שהיא בסדר ושהיא רוצה להאריך את המשמרת על הילדה. בית המשפט מחליט להאריך את צו הביניים ל60 יום נוספים כדי לאפשר לשירותי הרווחה להתארגן ולהגיש לבית המשפט בקשה מסו</w:t>
      </w:r>
      <w:r w:rsidR="00CF7C4C">
        <w:rPr>
          <w:rFonts w:ascii="David" w:hAnsi="David" w:cs="David" w:hint="cs"/>
          <w:sz w:val="24"/>
          <w:szCs w:val="24"/>
          <w:rtl/>
        </w:rPr>
        <w:t>דרת</w:t>
      </w:r>
      <w:r w:rsidR="009E39F8">
        <w:rPr>
          <w:rFonts w:ascii="David" w:hAnsi="David" w:cs="David" w:hint="cs"/>
          <w:sz w:val="24"/>
          <w:szCs w:val="24"/>
          <w:rtl/>
        </w:rPr>
        <w:t xml:space="preserve"> להעברתה של התינוקת למשפחת אומנה עם אופק אימוץ. (יש לציין שגם </w:t>
      </w:r>
      <w:r>
        <w:rPr>
          <w:rFonts w:ascii="David" w:hAnsi="David" w:cs="David"/>
          <w:sz w:val="24"/>
          <w:szCs w:val="24"/>
          <w:rtl/>
        </w:rPr>
        <w:t>במהלך ה30 ימים הייתה וועדה והיא הגיעה לשם לבד בלי עו"ד ועשתה מהומות</w:t>
      </w:r>
      <w:r w:rsidR="009E39F8">
        <w:rPr>
          <w:rFonts w:ascii="David" w:hAnsi="David" w:cs="David" w:hint="cs"/>
          <w:sz w:val="24"/>
          <w:szCs w:val="24"/>
          <w:rtl/>
        </w:rPr>
        <w:t>. בנוסף</w:t>
      </w:r>
      <w:r>
        <w:rPr>
          <w:rFonts w:ascii="David" w:hAnsi="David" w:cs="David"/>
          <w:sz w:val="24"/>
          <w:szCs w:val="24"/>
          <w:rtl/>
        </w:rPr>
        <w:t xml:space="preserve"> </w:t>
      </w:r>
      <w:r w:rsidR="009E39F8">
        <w:rPr>
          <w:rFonts w:ascii="David" w:hAnsi="David" w:cs="David" w:hint="cs"/>
          <w:sz w:val="24"/>
          <w:szCs w:val="24"/>
          <w:rtl/>
        </w:rPr>
        <w:t>ב-</w:t>
      </w:r>
      <w:r>
        <w:rPr>
          <w:rFonts w:ascii="David" w:hAnsi="David" w:cs="David"/>
          <w:sz w:val="24"/>
          <w:szCs w:val="24"/>
          <w:rtl/>
        </w:rPr>
        <w:t>2 מפגשים שנקבעו בינה לבין התינוקת</w:t>
      </w:r>
      <w:r w:rsidR="009E39F8">
        <w:rPr>
          <w:rFonts w:ascii="David" w:hAnsi="David" w:cs="David" w:hint="cs"/>
          <w:sz w:val="24"/>
          <w:szCs w:val="24"/>
          <w:rtl/>
        </w:rPr>
        <w:t xml:space="preserve">, </w:t>
      </w:r>
      <w:r>
        <w:rPr>
          <w:rFonts w:ascii="David" w:hAnsi="David" w:cs="David"/>
          <w:sz w:val="24"/>
          <w:szCs w:val="24"/>
          <w:rtl/>
        </w:rPr>
        <w:t>לביקור הראשון היא לא הגיעה ולביקור השני שהיה אמור להתקיים היא הגיעה ברגע האחרון והיה ביקור קצר</w:t>
      </w:r>
      <w:r w:rsidR="009E39F8">
        <w:rPr>
          <w:rFonts w:ascii="David" w:hAnsi="David" w:cs="David" w:hint="cs"/>
          <w:sz w:val="24"/>
          <w:szCs w:val="24"/>
          <w:rtl/>
        </w:rPr>
        <w:t>).</w:t>
      </w:r>
    </w:p>
    <w:p w14:paraId="4478D982" w14:textId="77777777" w:rsidR="008A4FFE" w:rsidRDefault="008A4FFE" w:rsidP="001F3E4B">
      <w:pPr>
        <w:spacing w:line="360" w:lineRule="auto"/>
        <w:jc w:val="both"/>
        <w:rPr>
          <w:rFonts w:ascii="David" w:hAnsi="David" w:cs="David"/>
          <w:b/>
          <w:bCs/>
          <w:sz w:val="24"/>
          <w:szCs w:val="24"/>
          <w:rtl/>
        </w:rPr>
      </w:pPr>
      <w:r w:rsidRPr="00E97371">
        <w:rPr>
          <w:rFonts w:ascii="David" w:hAnsi="David" w:cs="David"/>
          <w:b/>
          <w:bCs/>
          <w:sz w:val="24"/>
          <w:szCs w:val="24"/>
          <w:rtl/>
        </w:rPr>
        <w:t>הרווחה מבקשת הוצאה של 60 יום והמערערת מתנגדת ורוצה שיחזירו לה את הילדה.</w:t>
      </w:r>
    </w:p>
    <w:p w14:paraId="4F1839B6" w14:textId="06A8924A" w:rsidR="00FD3C42" w:rsidRPr="00E97371" w:rsidRDefault="00FD3C42" w:rsidP="001F3E4B">
      <w:pPr>
        <w:spacing w:line="360" w:lineRule="auto"/>
        <w:jc w:val="both"/>
        <w:rPr>
          <w:rFonts w:ascii="David" w:hAnsi="David" w:cs="David"/>
          <w:b/>
          <w:bCs/>
          <w:sz w:val="24"/>
          <w:szCs w:val="24"/>
          <w:rtl/>
        </w:rPr>
      </w:pPr>
      <w:r>
        <w:rPr>
          <w:rFonts w:ascii="David" w:hAnsi="David" w:cs="David" w:hint="cs"/>
          <w:b/>
          <w:bCs/>
          <w:sz w:val="24"/>
          <w:szCs w:val="24"/>
          <w:rtl/>
        </w:rPr>
        <w:t xml:space="preserve">מקרה זה מעלה את השאלה הבאה: </w:t>
      </w:r>
      <w:r w:rsidRPr="00FD3C42">
        <w:rPr>
          <w:rFonts w:ascii="David" w:eastAsiaTheme="minorHAnsi" w:hAnsi="David" w:cs="David" w:hint="cs"/>
          <w:sz w:val="24"/>
          <w:szCs w:val="24"/>
          <w:u w:val="single"/>
          <w:rtl/>
        </w:rPr>
        <w:t>האם בית המשפט או עו"ס לחוק הנוער יכולים להסתמך על עדויות שיש להם מטיפול בילדים קודמים?</w:t>
      </w:r>
      <w:r w:rsidRPr="00FD3C42">
        <w:rPr>
          <w:rFonts w:ascii="David" w:eastAsiaTheme="minorHAnsi" w:hAnsi="David" w:cs="David" w:hint="cs"/>
          <w:sz w:val="24"/>
          <w:szCs w:val="24"/>
          <w:rtl/>
        </w:rPr>
        <w:t xml:space="preserve"> חוק הנוער טיפול והשגחה נותן פתרון לכך בסעיף 9.</w:t>
      </w:r>
      <w:r>
        <w:rPr>
          <w:rFonts w:ascii="David" w:eastAsiaTheme="minorHAnsi" w:hAnsi="David" w:cs="David"/>
          <w:sz w:val="24"/>
          <w:szCs w:val="24"/>
          <w:rtl/>
        </w:rPr>
        <w:br/>
      </w:r>
      <w:r w:rsidRPr="00FD3C42">
        <w:rPr>
          <w:rFonts w:ascii="David" w:eastAsiaTheme="minorHAnsi" w:hAnsi="David" w:cs="David" w:hint="cs"/>
          <w:sz w:val="24"/>
          <w:szCs w:val="24"/>
          <w:rtl/>
        </w:rPr>
        <w:t>בית המשפט יכול לקבל עדויות בדבר הליכי נזקקות וטיפול של ילדים אחרים באותה משפחה כל עוד לא מדובר בראיות היחידות עליהן הוא מסתמך. זה יכול לשמש כחיזוק אך לא כראייה מוחלטת לכך.</w:t>
      </w:r>
      <w:r>
        <w:rPr>
          <w:rFonts w:ascii="David" w:hAnsi="David" w:cs="David" w:hint="cs"/>
          <w:b/>
          <w:bCs/>
          <w:sz w:val="24"/>
          <w:szCs w:val="24"/>
          <w:rtl/>
        </w:rPr>
        <w:t>"</w:t>
      </w:r>
    </w:p>
    <w:p w14:paraId="6E913729" w14:textId="3351931F" w:rsidR="00FD3C42" w:rsidRDefault="008A4FFE" w:rsidP="00430831">
      <w:pPr>
        <w:spacing w:line="360" w:lineRule="auto"/>
        <w:jc w:val="both"/>
        <w:rPr>
          <w:rFonts w:ascii="David" w:hAnsi="David" w:cs="David"/>
          <w:sz w:val="24"/>
          <w:szCs w:val="24"/>
          <w:rtl/>
        </w:rPr>
      </w:pPr>
      <w:r w:rsidRPr="00FD3C42">
        <w:rPr>
          <w:rFonts w:ascii="David" w:hAnsi="David" w:cs="David"/>
          <w:b/>
          <w:bCs/>
          <w:sz w:val="24"/>
          <w:szCs w:val="24"/>
          <w:u w:val="single"/>
          <w:rtl/>
        </w:rPr>
        <w:t>סעיף 9 לחוק הנוער</w:t>
      </w:r>
      <w:r w:rsidR="00FD3C42">
        <w:rPr>
          <w:rFonts w:ascii="David" w:hAnsi="David" w:cs="David" w:hint="cs"/>
          <w:sz w:val="24"/>
          <w:szCs w:val="24"/>
          <w:rtl/>
        </w:rPr>
        <w:t>:</w:t>
      </w:r>
      <w:r>
        <w:rPr>
          <w:rFonts w:ascii="David" w:hAnsi="David" w:cs="David"/>
          <w:sz w:val="24"/>
          <w:szCs w:val="24"/>
          <w:rtl/>
        </w:rPr>
        <w:t xml:space="preserve"> </w:t>
      </w:r>
      <w:r w:rsidR="00FD3C42">
        <w:rPr>
          <w:rFonts w:ascii="David" w:hAnsi="David" w:cs="David" w:hint="cs"/>
          <w:sz w:val="24"/>
          <w:szCs w:val="24"/>
          <w:rtl/>
        </w:rPr>
        <w:t>קובע</w:t>
      </w:r>
      <w:r>
        <w:rPr>
          <w:rFonts w:ascii="David" w:hAnsi="David" w:cs="David"/>
          <w:sz w:val="24"/>
          <w:szCs w:val="24"/>
          <w:rtl/>
        </w:rPr>
        <w:t xml:space="preserve"> שבית המשפט יכול לקבל עדויות בדבר הליכי נזקקות או הליכי טיפול של ילדים אחרים באותה משפחה ובלבד שאלה לא יהיו הראיות היחידות שהוא מחזק, זה לא יכול להיות הנתבע היחיד אלא בנוסף.</w:t>
      </w:r>
    </w:p>
    <w:p w14:paraId="109C455B" w14:textId="77777777" w:rsidR="00FD3C42" w:rsidRDefault="008A4FFE" w:rsidP="001F3E4B">
      <w:pPr>
        <w:spacing w:line="360" w:lineRule="auto"/>
        <w:jc w:val="both"/>
        <w:rPr>
          <w:rFonts w:ascii="David" w:hAnsi="David" w:cs="David"/>
          <w:b/>
          <w:bCs/>
          <w:sz w:val="28"/>
          <w:szCs w:val="28"/>
          <w:rtl/>
        </w:rPr>
      </w:pPr>
      <w:r w:rsidRPr="00FD3C42">
        <w:rPr>
          <w:rFonts w:ascii="David" w:hAnsi="David" w:cs="David"/>
          <w:b/>
          <w:bCs/>
          <w:sz w:val="28"/>
          <w:szCs w:val="28"/>
          <w:rtl/>
        </w:rPr>
        <w:t>כתות</w:t>
      </w:r>
      <w:r w:rsidR="00FD3C42">
        <w:rPr>
          <w:rFonts w:ascii="David" w:hAnsi="David" w:cs="David" w:hint="cs"/>
          <w:b/>
          <w:bCs/>
          <w:sz w:val="28"/>
          <w:szCs w:val="28"/>
          <w:rtl/>
        </w:rPr>
        <w:t xml:space="preserve">- </w:t>
      </w:r>
      <w:r w:rsidRPr="00FD3C42">
        <w:rPr>
          <w:rFonts w:ascii="David" w:hAnsi="David" w:cs="David"/>
          <w:b/>
          <w:bCs/>
          <w:sz w:val="28"/>
          <w:szCs w:val="28"/>
          <w:rtl/>
        </w:rPr>
        <w:t>מקרה בוחן של נזקקות</w:t>
      </w:r>
    </w:p>
    <w:p w14:paraId="78F62341" w14:textId="1249CB77" w:rsidR="00FD3C42" w:rsidRPr="00FD3C42" w:rsidRDefault="00FD3C42" w:rsidP="001F3E4B">
      <w:pPr>
        <w:spacing w:line="360" w:lineRule="auto"/>
        <w:jc w:val="both"/>
        <w:rPr>
          <w:rFonts w:ascii="David" w:hAnsi="David" w:cs="David"/>
          <w:b/>
          <w:bCs/>
          <w:sz w:val="28"/>
          <w:szCs w:val="28"/>
          <w:rtl/>
        </w:rPr>
      </w:pPr>
      <w:r w:rsidRPr="00FD3C42">
        <w:rPr>
          <w:rFonts w:ascii="David" w:eastAsiaTheme="minorHAnsi" w:hAnsi="David" w:cs="David" w:hint="cs"/>
          <w:b/>
          <w:bCs/>
          <w:sz w:val="24"/>
          <w:szCs w:val="24"/>
          <w:u w:val="single"/>
          <w:rtl/>
        </w:rPr>
        <w:t>אירוע שהתרחש במרכז חירום לפני כ</w:t>
      </w:r>
      <w:r>
        <w:rPr>
          <w:rFonts w:ascii="David" w:eastAsiaTheme="minorHAnsi" w:hAnsi="David" w:cs="David" w:hint="cs"/>
          <w:b/>
          <w:bCs/>
          <w:sz w:val="24"/>
          <w:szCs w:val="24"/>
          <w:u w:val="single"/>
          <w:rtl/>
        </w:rPr>
        <w:t>שנתיים:</w:t>
      </w:r>
      <w:r>
        <w:rPr>
          <w:rFonts w:ascii="David" w:hAnsi="David" w:cs="David" w:hint="cs"/>
          <w:b/>
          <w:bCs/>
          <w:sz w:val="28"/>
          <w:szCs w:val="28"/>
          <w:rtl/>
        </w:rPr>
        <w:t xml:space="preserve"> </w:t>
      </w:r>
      <w:r w:rsidRPr="00FD3C42">
        <w:rPr>
          <w:rFonts w:ascii="David" w:eastAsiaTheme="minorHAnsi" w:hAnsi="David" w:cs="David" w:hint="cs"/>
          <w:sz w:val="24"/>
          <w:szCs w:val="24"/>
          <w:rtl/>
        </w:rPr>
        <w:t xml:space="preserve">לאחר פריצה ע"י המשטרה לבית משפחה, ניידת פינתה את שני הילדים (חברים בכת). בתוך הניידת עו"ס לחוק הנוער מסבירים להם שיש חשש שהוריהם פוגעים בהם ולכן יש לפנותם למרכז חירום. כאשר הגיעו הם הרגישו כאילו כולם מכוכב אחר, והילדים נשארו יחד, דבוקים אחד לשנייה. הסתבר שמדובר בכת, ראש הכת הינו רב החי בארמון מלא נשים וילדים הנפגעים מינית, פיזית ונפשית. יובל הינה הבת הנבחרת, שבמסגרת </w:t>
      </w:r>
      <w:r w:rsidRPr="00FD3C42">
        <w:rPr>
          <w:rFonts w:ascii="David" w:eastAsiaTheme="minorHAnsi" w:hAnsi="David" w:cs="David" w:hint="cs"/>
          <w:sz w:val="24"/>
          <w:szCs w:val="24"/>
          <w:rtl/>
        </w:rPr>
        <w:lastRenderedPageBreak/>
        <w:t xml:space="preserve">התנהלות הכת השתתפה בפגיעות מיניות ואלימות </w:t>
      </w:r>
      <w:r>
        <w:rPr>
          <w:rFonts w:ascii="David" w:eastAsiaTheme="minorHAnsi" w:hAnsi="David" w:cs="David" w:hint="cs"/>
          <w:sz w:val="24"/>
          <w:szCs w:val="24"/>
          <w:rtl/>
        </w:rPr>
        <w:t>כלפי</w:t>
      </w:r>
      <w:r w:rsidRPr="00FD3C42">
        <w:rPr>
          <w:rFonts w:ascii="David" w:eastAsiaTheme="minorHAnsi" w:hAnsi="David" w:cs="David" w:hint="cs"/>
          <w:sz w:val="24"/>
          <w:szCs w:val="24"/>
          <w:rtl/>
        </w:rPr>
        <w:t xml:space="preserve"> ילדים אחרים. </w:t>
      </w:r>
      <w:r w:rsidRPr="00FD3C42">
        <w:rPr>
          <w:rFonts w:ascii="David" w:eastAsiaTheme="minorHAnsi" w:hAnsi="David" w:cs="David" w:hint="cs"/>
          <w:sz w:val="24"/>
          <w:szCs w:val="24"/>
          <w:u w:val="single"/>
          <w:rtl/>
        </w:rPr>
        <w:t>איך יש להתייחס ליובל? כקורבן או כפוגעת?</w:t>
      </w:r>
    </w:p>
    <w:p w14:paraId="3D790F02" w14:textId="724067B7" w:rsidR="008A4FFE" w:rsidRDefault="00FD3C42" w:rsidP="001F3E4B">
      <w:pPr>
        <w:spacing w:line="360" w:lineRule="auto"/>
        <w:jc w:val="both"/>
        <w:rPr>
          <w:rFonts w:ascii="David" w:eastAsiaTheme="minorHAnsi" w:hAnsi="David" w:cs="David"/>
          <w:b/>
          <w:bCs/>
          <w:sz w:val="24"/>
          <w:szCs w:val="24"/>
          <w:rtl/>
        </w:rPr>
      </w:pPr>
      <w:r w:rsidRPr="00FD3C42">
        <w:rPr>
          <w:rFonts w:ascii="David" w:eastAsiaTheme="minorHAnsi" w:hAnsi="David" w:cs="David" w:hint="cs"/>
          <w:b/>
          <w:bCs/>
          <w:sz w:val="24"/>
          <w:szCs w:val="24"/>
          <w:rtl/>
        </w:rPr>
        <w:t xml:space="preserve">הערכת מרכז הכתות הישראלי </w:t>
      </w:r>
      <w:r>
        <w:rPr>
          <w:rFonts w:ascii="David" w:eastAsiaTheme="minorHAnsi" w:hAnsi="David" w:cs="David" w:hint="cs"/>
          <w:b/>
          <w:bCs/>
          <w:sz w:val="24"/>
          <w:szCs w:val="24"/>
          <w:rtl/>
        </w:rPr>
        <w:t xml:space="preserve">: </w:t>
      </w:r>
      <w:r w:rsidRPr="00FD3C42">
        <w:rPr>
          <w:rFonts w:ascii="David" w:eastAsiaTheme="minorHAnsi" w:hAnsi="David" w:cs="David" w:hint="cs"/>
          <w:sz w:val="24"/>
          <w:szCs w:val="24"/>
          <w:rtl/>
        </w:rPr>
        <w:t>לפי הערכה של מרכז הכתות הישראלי יש בארץ כ-100 כתות.</w:t>
      </w:r>
    </w:p>
    <w:p w14:paraId="12D901FB" w14:textId="37F880B6" w:rsidR="00FD3C42" w:rsidRDefault="00FD3C42" w:rsidP="001F3E4B">
      <w:pPr>
        <w:spacing w:line="360" w:lineRule="auto"/>
        <w:jc w:val="both"/>
        <w:rPr>
          <w:rFonts w:ascii="David" w:eastAsiaTheme="minorHAnsi" w:hAnsi="David" w:cs="David"/>
          <w:b/>
          <w:bCs/>
          <w:sz w:val="24"/>
          <w:szCs w:val="24"/>
          <w:rtl/>
        </w:rPr>
      </w:pPr>
    </w:p>
    <w:p w14:paraId="684195AB" w14:textId="624CC805" w:rsidR="008A4FFE" w:rsidRPr="009277A4" w:rsidRDefault="00FD3C42" w:rsidP="009277A4">
      <w:pPr>
        <w:spacing w:line="360" w:lineRule="auto"/>
        <w:jc w:val="both"/>
        <w:rPr>
          <w:rFonts w:ascii="David" w:eastAsiaTheme="minorHAnsi" w:hAnsi="David" w:cs="David"/>
          <w:b/>
          <w:bCs/>
          <w:sz w:val="24"/>
          <w:szCs w:val="24"/>
          <w:rtl/>
        </w:rPr>
      </w:pPr>
      <w:r>
        <w:rPr>
          <w:rFonts w:ascii="David" w:eastAsiaTheme="minorHAnsi" w:hAnsi="David" w:cs="David" w:hint="cs"/>
          <w:b/>
          <w:bCs/>
          <w:sz w:val="24"/>
          <w:szCs w:val="24"/>
          <w:rtl/>
        </w:rPr>
        <w:t>פס"ד גואל רצון:</w:t>
      </w:r>
      <w:r w:rsidR="009277A4">
        <w:rPr>
          <w:rFonts w:ascii="David" w:eastAsiaTheme="minorHAnsi" w:hAnsi="David" w:cs="David"/>
          <w:b/>
          <w:bCs/>
          <w:sz w:val="24"/>
          <w:szCs w:val="24"/>
          <w:rtl/>
        </w:rPr>
        <w:br/>
      </w:r>
      <w:r w:rsidR="008A4FFE">
        <w:rPr>
          <w:rFonts w:ascii="David" w:hAnsi="David" w:cs="David"/>
          <w:sz w:val="24"/>
          <w:szCs w:val="24"/>
          <w:rtl/>
        </w:rPr>
        <w:t xml:space="preserve">הסיפור של </w:t>
      </w:r>
      <w:r w:rsidR="00CF7C4C">
        <w:rPr>
          <w:rFonts w:ascii="David" w:hAnsi="David" w:cs="David" w:hint="cs"/>
          <w:sz w:val="24"/>
          <w:szCs w:val="24"/>
          <w:rtl/>
        </w:rPr>
        <w:t>גואל</w:t>
      </w:r>
      <w:r w:rsidR="008A4FFE">
        <w:rPr>
          <w:rFonts w:ascii="David" w:hAnsi="David" w:cs="David"/>
          <w:sz w:val="24"/>
          <w:szCs w:val="24"/>
          <w:rtl/>
        </w:rPr>
        <w:t xml:space="preserve"> רצון חייב היערכות גדולה של המשטרה והרווחה </w:t>
      </w:r>
      <w:r>
        <w:rPr>
          <w:rFonts w:ascii="David" w:hAnsi="David" w:cs="David" w:hint="cs"/>
          <w:sz w:val="24"/>
          <w:szCs w:val="24"/>
          <w:rtl/>
        </w:rPr>
        <w:t xml:space="preserve">בגלל </w:t>
      </w:r>
      <w:r w:rsidR="008A4FFE">
        <w:rPr>
          <w:rFonts w:ascii="David" w:hAnsi="David" w:cs="David"/>
          <w:sz w:val="24"/>
          <w:szCs w:val="24"/>
          <w:rtl/>
        </w:rPr>
        <w:t>החשש שמישהו ייפגע כתוצאה מכך</w:t>
      </w:r>
      <w:r>
        <w:rPr>
          <w:rFonts w:ascii="David" w:hAnsi="David" w:cs="David" w:hint="cs"/>
          <w:sz w:val="24"/>
          <w:szCs w:val="24"/>
          <w:rtl/>
        </w:rPr>
        <w:t>;</w:t>
      </w:r>
      <w:r w:rsidR="008A4FFE">
        <w:rPr>
          <w:rFonts w:ascii="David" w:hAnsi="David" w:cs="David"/>
          <w:sz w:val="24"/>
          <w:szCs w:val="24"/>
          <w:rtl/>
        </w:rPr>
        <w:t xml:space="preserve"> או שהוא עצמו יפגע בהם או שהם בעצמם לא ירצו לעזוב. </w:t>
      </w:r>
      <w:r>
        <w:rPr>
          <w:rFonts w:ascii="David" w:hAnsi="David" w:cs="David" w:hint="cs"/>
          <w:sz w:val="24"/>
          <w:szCs w:val="24"/>
          <w:rtl/>
        </w:rPr>
        <w:t xml:space="preserve">כלל הגורמים התייחסו </w:t>
      </w:r>
      <w:r w:rsidR="00CA34D4">
        <w:rPr>
          <w:rFonts w:ascii="David" w:hAnsi="David" w:cs="David" w:hint="cs"/>
          <w:sz w:val="24"/>
          <w:szCs w:val="24"/>
          <w:rtl/>
        </w:rPr>
        <w:t>גואל רצון:</w:t>
      </w:r>
      <w:r>
        <w:rPr>
          <w:rFonts w:ascii="David" w:hAnsi="David" w:cs="David" w:hint="cs"/>
          <w:sz w:val="24"/>
          <w:szCs w:val="24"/>
          <w:rtl/>
        </w:rPr>
        <w:t>לכך כמעין מבצע צבאי.</w:t>
      </w:r>
    </w:p>
    <w:p w14:paraId="527138E3" w14:textId="6755437E" w:rsidR="008A4FFE" w:rsidRDefault="00FD3C42" w:rsidP="009277A4">
      <w:pPr>
        <w:spacing w:line="360" w:lineRule="auto"/>
        <w:jc w:val="both"/>
        <w:rPr>
          <w:rFonts w:ascii="David" w:hAnsi="David" w:cs="David"/>
          <w:sz w:val="24"/>
          <w:szCs w:val="24"/>
          <w:rtl/>
        </w:rPr>
      </w:pPr>
      <w:r w:rsidRPr="00FD3C42">
        <w:rPr>
          <w:rFonts w:ascii="David" w:hAnsi="David" w:cs="David" w:hint="cs"/>
          <w:b/>
          <w:bCs/>
          <w:sz w:val="24"/>
          <w:szCs w:val="24"/>
          <w:rtl/>
        </w:rPr>
        <w:t>תופעת כתות:</w:t>
      </w:r>
      <w:r>
        <w:rPr>
          <w:rFonts w:ascii="David" w:hAnsi="David" w:cs="David" w:hint="cs"/>
          <w:sz w:val="24"/>
          <w:szCs w:val="24"/>
          <w:rtl/>
        </w:rPr>
        <w:t xml:space="preserve"> </w:t>
      </w:r>
      <w:r w:rsidR="008A4FFE">
        <w:rPr>
          <w:rFonts w:ascii="David" w:hAnsi="David" w:cs="David"/>
          <w:sz w:val="24"/>
          <w:szCs w:val="24"/>
          <w:rtl/>
        </w:rPr>
        <w:t xml:space="preserve">תופעה זו היא מורכבת ורבת פנים; </w:t>
      </w:r>
      <w:r>
        <w:rPr>
          <w:rFonts w:ascii="David" w:hAnsi="David" w:cs="David" w:hint="cs"/>
          <w:sz w:val="24"/>
          <w:szCs w:val="24"/>
          <w:rtl/>
        </w:rPr>
        <w:t xml:space="preserve">ברמה החברתית נשאלת השאלה מה ההבדל בין כת לבין התאגדות הנובעות מחופש ההתאגדות של האדם? </w:t>
      </w:r>
      <w:r w:rsidR="008A4FFE">
        <w:rPr>
          <w:rFonts w:ascii="David" w:hAnsi="David" w:cs="David"/>
          <w:sz w:val="24"/>
          <w:szCs w:val="24"/>
          <w:rtl/>
        </w:rPr>
        <w:t xml:space="preserve">איך מאזנים בין </w:t>
      </w:r>
      <w:r>
        <w:rPr>
          <w:rFonts w:ascii="David" w:hAnsi="David" w:cs="David" w:hint="cs"/>
          <w:sz w:val="24"/>
          <w:szCs w:val="24"/>
          <w:rtl/>
        </w:rPr>
        <w:t>כת</w:t>
      </w:r>
      <w:r w:rsidR="008A4FFE">
        <w:rPr>
          <w:rFonts w:ascii="David" w:hAnsi="David" w:cs="David"/>
          <w:sz w:val="24"/>
          <w:szCs w:val="24"/>
          <w:rtl/>
        </w:rPr>
        <w:t xml:space="preserve"> לבין חופש ההתאגדות? הפגיעה נגזרת </w:t>
      </w:r>
      <w:r w:rsidR="00CC25B3">
        <w:rPr>
          <w:rFonts w:ascii="David" w:hAnsi="David" w:cs="David" w:hint="cs"/>
          <w:sz w:val="24"/>
          <w:szCs w:val="24"/>
          <w:rtl/>
        </w:rPr>
        <w:t>ב</w:t>
      </w:r>
      <w:r w:rsidR="008A4FFE">
        <w:rPr>
          <w:rFonts w:ascii="David" w:hAnsi="David" w:cs="David"/>
          <w:sz w:val="24"/>
          <w:szCs w:val="24"/>
          <w:rtl/>
        </w:rPr>
        <w:t xml:space="preserve">חופש הדת והפולחן של אנשים שבעצם </w:t>
      </w:r>
      <w:r w:rsidR="00CC25B3">
        <w:rPr>
          <w:rFonts w:ascii="David" w:hAnsi="David" w:cs="David" w:hint="cs"/>
          <w:sz w:val="24"/>
          <w:szCs w:val="24"/>
          <w:rtl/>
        </w:rPr>
        <w:t>מוגבלת</w:t>
      </w:r>
      <w:r w:rsidR="008A4FFE">
        <w:rPr>
          <w:rFonts w:ascii="David" w:hAnsi="David" w:cs="David"/>
          <w:sz w:val="24"/>
          <w:szCs w:val="24"/>
          <w:rtl/>
        </w:rPr>
        <w:t xml:space="preserve"> זכותם להיות חברים בכת. במוקד הדיון שלנו נשאל את השאלה</w:t>
      </w:r>
      <w:r>
        <w:rPr>
          <w:rFonts w:ascii="David" w:hAnsi="David" w:cs="David" w:hint="cs"/>
          <w:sz w:val="24"/>
          <w:szCs w:val="24"/>
          <w:rtl/>
        </w:rPr>
        <w:t xml:space="preserve">: </w:t>
      </w:r>
      <w:r w:rsidR="008A4FFE" w:rsidRPr="00CC25B3">
        <w:rPr>
          <w:rFonts w:ascii="David" w:hAnsi="David" w:cs="David"/>
          <w:sz w:val="24"/>
          <w:szCs w:val="24"/>
          <w:u w:val="single"/>
          <w:rtl/>
        </w:rPr>
        <w:t>מה הקשר בין כתות לבין פגיעה אפשר</w:t>
      </w:r>
      <w:r w:rsidR="004876E8">
        <w:rPr>
          <w:rFonts w:ascii="David" w:hAnsi="David" w:cs="David" w:hint="cs"/>
          <w:sz w:val="24"/>
          <w:szCs w:val="24"/>
          <w:u w:val="single"/>
          <w:rtl/>
        </w:rPr>
        <w:t>י</w:t>
      </w:r>
      <w:r w:rsidR="008A4FFE" w:rsidRPr="00CC25B3">
        <w:rPr>
          <w:rFonts w:ascii="David" w:hAnsi="David" w:cs="David"/>
          <w:sz w:val="24"/>
          <w:szCs w:val="24"/>
          <w:u w:val="single"/>
          <w:rtl/>
        </w:rPr>
        <w:t>ת בטובתם של הילדים?</w:t>
      </w:r>
    </w:p>
    <w:p w14:paraId="30877FD4" w14:textId="4D0B2199" w:rsidR="00CC25B3" w:rsidRPr="00CC25B3" w:rsidRDefault="00CC25B3" w:rsidP="009277A4">
      <w:pPr>
        <w:spacing w:line="360" w:lineRule="auto"/>
        <w:jc w:val="both"/>
        <w:rPr>
          <w:rFonts w:ascii="David" w:hAnsi="David" w:cs="David"/>
          <w:b/>
          <w:bCs/>
          <w:sz w:val="24"/>
          <w:szCs w:val="24"/>
          <w:u w:val="single"/>
          <w:rtl/>
        </w:rPr>
      </w:pPr>
      <w:r w:rsidRPr="00CC25B3">
        <w:rPr>
          <w:rFonts w:ascii="David" w:hAnsi="David" w:cs="David" w:hint="cs"/>
          <w:b/>
          <w:bCs/>
          <w:sz w:val="24"/>
          <w:szCs w:val="24"/>
          <w:u w:val="single"/>
          <w:rtl/>
        </w:rPr>
        <w:t>ארבעת מאפיינים שנדרשים לעמוד בהם כאשר מדובר בכת:</w:t>
      </w:r>
    </w:p>
    <w:p w14:paraId="5CA045E3" w14:textId="14032897" w:rsidR="008A4FFE" w:rsidRDefault="008A4FFE" w:rsidP="009277A4">
      <w:pPr>
        <w:spacing w:line="360" w:lineRule="auto"/>
        <w:jc w:val="both"/>
        <w:rPr>
          <w:rFonts w:ascii="David" w:hAnsi="David" w:cs="David"/>
          <w:sz w:val="24"/>
          <w:szCs w:val="24"/>
          <w:rtl/>
        </w:rPr>
      </w:pPr>
      <w:r>
        <w:rPr>
          <w:rFonts w:ascii="David" w:hAnsi="David" w:cs="David"/>
          <w:sz w:val="24"/>
          <w:szCs w:val="24"/>
          <w:rtl/>
        </w:rPr>
        <w:t>מבחינה מדעית יש לנו 4 מאפיינים שנדרשים לעמוד בהם כשחושבים שמדובר ב</w:t>
      </w:r>
      <w:r w:rsidR="0040472A">
        <w:rPr>
          <w:rFonts w:ascii="David" w:hAnsi="David" w:cs="David" w:hint="cs"/>
          <w:sz w:val="24"/>
          <w:szCs w:val="24"/>
          <w:rtl/>
        </w:rPr>
        <w:t>כ</w:t>
      </w:r>
      <w:r>
        <w:rPr>
          <w:rFonts w:ascii="David" w:hAnsi="David" w:cs="David"/>
          <w:sz w:val="24"/>
          <w:szCs w:val="24"/>
          <w:rtl/>
        </w:rPr>
        <w:t>ת</w:t>
      </w:r>
      <w:r w:rsidR="00CC25B3">
        <w:rPr>
          <w:rFonts w:ascii="David" w:hAnsi="David" w:cs="David" w:hint="cs"/>
          <w:sz w:val="24"/>
          <w:szCs w:val="24"/>
          <w:rtl/>
        </w:rPr>
        <w:t>.</w:t>
      </w:r>
    </w:p>
    <w:p w14:paraId="0BA6051D" w14:textId="77777777" w:rsidR="008A4FFE" w:rsidRDefault="008A4FFE" w:rsidP="009277A4">
      <w:pPr>
        <w:pStyle w:val="a7"/>
        <w:numPr>
          <w:ilvl w:val="0"/>
          <w:numId w:val="4"/>
        </w:numPr>
        <w:spacing w:line="360" w:lineRule="auto"/>
        <w:jc w:val="both"/>
        <w:rPr>
          <w:rFonts w:ascii="David" w:hAnsi="David" w:cs="David"/>
          <w:sz w:val="24"/>
          <w:szCs w:val="24"/>
          <w:rtl/>
        </w:rPr>
      </w:pPr>
      <w:r>
        <w:rPr>
          <w:rFonts w:ascii="David" w:hAnsi="David" w:cs="David"/>
          <w:sz w:val="24"/>
          <w:szCs w:val="24"/>
          <w:rtl/>
        </w:rPr>
        <w:t>בראש הכת עומד מנהיג שהמנהיגות שלו לא עומדת בספק.</w:t>
      </w:r>
    </w:p>
    <w:p w14:paraId="7B1ECF5F" w14:textId="35874391" w:rsidR="008A4FFE" w:rsidRDefault="008A4FFE" w:rsidP="009277A4">
      <w:pPr>
        <w:pStyle w:val="a7"/>
        <w:numPr>
          <w:ilvl w:val="0"/>
          <w:numId w:val="4"/>
        </w:numPr>
        <w:spacing w:line="360" w:lineRule="auto"/>
        <w:jc w:val="both"/>
        <w:rPr>
          <w:rFonts w:ascii="David" w:hAnsi="David" w:cs="David"/>
          <w:sz w:val="24"/>
          <w:szCs w:val="24"/>
        </w:rPr>
      </w:pPr>
      <w:r>
        <w:rPr>
          <w:rFonts w:ascii="David" w:hAnsi="David" w:cs="David"/>
          <w:sz w:val="24"/>
          <w:szCs w:val="24"/>
          <w:rtl/>
        </w:rPr>
        <w:t>חברי הכת מנותק</w:t>
      </w:r>
      <w:r w:rsidR="001141B5">
        <w:rPr>
          <w:rFonts w:ascii="David" w:hAnsi="David" w:cs="David" w:hint="cs"/>
          <w:sz w:val="24"/>
          <w:szCs w:val="24"/>
          <w:rtl/>
        </w:rPr>
        <w:t xml:space="preserve">ים </w:t>
      </w:r>
      <w:r>
        <w:rPr>
          <w:rFonts w:ascii="David" w:hAnsi="David" w:cs="David"/>
          <w:sz w:val="24"/>
          <w:szCs w:val="24"/>
          <w:rtl/>
        </w:rPr>
        <w:t>מהקהילה החברתית, כל מי שהצטרפה לכת ניתקה קשר עם משפחתה.</w:t>
      </w:r>
    </w:p>
    <w:p w14:paraId="6806654C" w14:textId="77777777" w:rsidR="008A4FFE" w:rsidRDefault="008A4FFE" w:rsidP="009277A4">
      <w:pPr>
        <w:pStyle w:val="a7"/>
        <w:numPr>
          <w:ilvl w:val="0"/>
          <w:numId w:val="4"/>
        </w:numPr>
        <w:spacing w:line="360" w:lineRule="auto"/>
        <w:jc w:val="both"/>
        <w:rPr>
          <w:rFonts w:ascii="David" w:hAnsi="David" w:cs="David"/>
          <w:sz w:val="24"/>
          <w:szCs w:val="24"/>
        </w:rPr>
      </w:pPr>
      <w:r>
        <w:rPr>
          <w:rFonts w:ascii="David" w:hAnsi="David" w:cs="David"/>
          <w:sz w:val="24"/>
          <w:szCs w:val="24"/>
          <w:rtl/>
        </w:rPr>
        <w:t>הכת והמנהיגים מפעילים מניפולציות על החברה שמבטאות בעצם חוסר אמון ברשויות ובעולם החיצוני בכלל.</w:t>
      </w:r>
    </w:p>
    <w:p w14:paraId="58690321" w14:textId="04B1A367" w:rsidR="008A4FFE" w:rsidRDefault="008A4FFE" w:rsidP="009277A4">
      <w:pPr>
        <w:pStyle w:val="a7"/>
        <w:numPr>
          <w:ilvl w:val="0"/>
          <w:numId w:val="4"/>
        </w:numPr>
        <w:spacing w:line="360" w:lineRule="auto"/>
        <w:jc w:val="both"/>
        <w:rPr>
          <w:rFonts w:ascii="David" w:hAnsi="David" w:cs="David"/>
          <w:sz w:val="24"/>
          <w:szCs w:val="24"/>
        </w:rPr>
      </w:pPr>
      <w:r>
        <w:rPr>
          <w:rFonts w:ascii="David" w:hAnsi="David" w:cs="David"/>
          <w:sz w:val="24"/>
          <w:szCs w:val="24"/>
          <w:rtl/>
        </w:rPr>
        <w:t>דרישת נאמנות טוטאלית כלפי הכת ומנהיג</w:t>
      </w:r>
      <w:r w:rsidR="00CC25B3">
        <w:rPr>
          <w:rFonts w:ascii="David" w:hAnsi="David" w:cs="David" w:hint="cs"/>
          <w:sz w:val="24"/>
          <w:szCs w:val="24"/>
          <w:rtl/>
        </w:rPr>
        <w:t>ה</w:t>
      </w:r>
      <w:r>
        <w:rPr>
          <w:rFonts w:ascii="David" w:hAnsi="David" w:cs="David"/>
          <w:sz w:val="24"/>
          <w:szCs w:val="24"/>
          <w:rtl/>
        </w:rPr>
        <w:t>- וויתור על הפעלת שיקול דעת עצמאי, וויתור על הכנסות</w:t>
      </w:r>
      <w:r w:rsidR="00CC25B3">
        <w:rPr>
          <w:rFonts w:ascii="David" w:hAnsi="David" w:cs="David" w:hint="cs"/>
          <w:sz w:val="24"/>
          <w:szCs w:val="24"/>
          <w:rtl/>
        </w:rPr>
        <w:t xml:space="preserve">, </w:t>
      </w:r>
      <w:r>
        <w:rPr>
          <w:rFonts w:ascii="David" w:hAnsi="David" w:cs="David"/>
          <w:sz w:val="24"/>
          <w:szCs w:val="24"/>
          <w:rtl/>
        </w:rPr>
        <w:t>את הכסף מעבירים לראש הכת.</w:t>
      </w:r>
    </w:p>
    <w:p w14:paraId="42F9D5FD" w14:textId="19824127" w:rsidR="008A4FFE" w:rsidRDefault="008A4FFE" w:rsidP="009277A4">
      <w:pPr>
        <w:spacing w:line="360" w:lineRule="auto"/>
        <w:jc w:val="both"/>
        <w:rPr>
          <w:rFonts w:ascii="David" w:hAnsi="David" w:cs="David"/>
          <w:sz w:val="24"/>
          <w:szCs w:val="24"/>
          <w:rtl/>
        </w:rPr>
      </w:pPr>
      <w:r w:rsidRPr="003A14B0">
        <w:rPr>
          <w:rFonts w:ascii="David" w:hAnsi="David" w:cs="David"/>
          <w:sz w:val="24"/>
          <w:szCs w:val="24"/>
          <w:u w:val="single"/>
          <w:rtl/>
        </w:rPr>
        <w:t xml:space="preserve">הגדרה של </w:t>
      </w:r>
      <w:r w:rsidR="003A14B0" w:rsidRPr="003A14B0">
        <w:rPr>
          <w:rFonts w:ascii="David" w:hAnsi="David" w:cs="David" w:hint="cs"/>
          <w:sz w:val="24"/>
          <w:szCs w:val="24"/>
          <w:u w:val="single"/>
          <w:rtl/>
        </w:rPr>
        <w:t>כ</w:t>
      </w:r>
      <w:r w:rsidRPr="003A14B0">
        <w:rPr>
          <w:rFonts w:ascii="David" w:hAnsi="David" w:cs="David"/>
          <w:sz w:val="24"/>
          <w:szCs w:val="24"/>
          <w:u w:val="single"/>
          <w:rtl/>
        </w:rPr>
        <w:t>ת מדוח של משרד הרווחה:</w:t>
      </w:r>
      <w:r>
        <w:rPr>
          <w:rFonts w:ascii="David" w:hAnsi="David" w:cs="David"/>
          <w:sz w:val="24"/>
          <w:szCs w:val="24"/>
          <w:rtl/>
        </w:rPr>
        <w:t xml:space="preserve"> </w:t>
      </w:r>
      <w:r w:rsidR="003A14B0">
        <w:rPr>
          <w:rFonts w:ascii="David" w:hAnsi="David" w:cs="David" w:hint="cs"/>
          <w:sz w:val="24"/>
          <w:szCs w:val="24"/>
          <w:rtl/>
        </w:rPr>
        <w:t xml:space="preserve">"כתות פוגעניות בין קבוצות שמתלכדות סביב אדם או רעיון, תוך שימוש בשיטות של שליטה בתהליכי חשיבה, ובדפוסי התנהגות לצורך יצירת זהות נבדלת מהחברה תוך שימוש במצגי שווא. </w:t>
      </w:r>
      <w:r>
        <w:rPr>
          <w:rFonts w:ascii="David" w:hAnsi="David" w:cs="David"/>
          <w:sz w:val="24"/>
          <w:szCs w:val="24"/>
          <w:rtl/>
        </w:rPr>
        <w:t>קבוצות אלה מעודדות לרוב תלות נפשית</w:t>
      </w:r>
      <w:r w:rsidR="003A14B0">
        <w:rPr>
          <w:rFonts w:ascii="David" w:hAnsi="David" w:cs="David" w:hint="cs"/>
          <w:sz w:val="24"/>
          <w:szCs w:val="24"/>
          <w:rtl/>
        </w:rPr>
        <w:t>,</w:t>
      </w:r>
      <w:r>
        <w:rPr>
          <w:rFonts w:ascii="David" w:hAnsi="David" w:cs="David"/>
          <w:sz w:val="24"/>
          <w:szCs w:val="24"/>
          <w:rtl/>
        </w:rPr>
        <w:t xml:space="preserve"> נאמנות</w:t>
      </w:r>
      <w:r w:rsidR="003A14B0">
        <w:rPr>
          <w:rFonts w:ascii="David" w:hAnsi="David" w:cs="David" w:hint="cs"/>
          <w:sz w:val="24"/>
          <w:szCs w:val="24"/>
          <w:rtl/>
        </w:rPr>
        <w:t>,</w:t>
      </w:r>
      <w:r>
        <w:rPr>
          <w:rFonts w:ascii="David" w:hAnsi="David" w:cs="David"/>
          <w:sz w:val="24"/>
          <w:szCs w:val="24"/>
          <w:rtl/>
        </w:rPr>
        <w:t xml:space="preserve"> כפיפות למנהיג הכת ומט</w:t>
      </w:r>
      <w:r w:rsidR="003A14B0">
        <w:rPr>
          <w:rFonts w:ascii="David" w:hAnsi="David" w:cs="David" w:hint="cs"/>
          <w:sz w:val="24"/>
          <w:szCs w:val="24"/>
          <w:rtl/>
        </w:rPr>
        <w:t>רותיו</w:t>
      </w:r>
      <w:r>
        <w:rPr>
          <w:rFonts w:ascii="David" w:hAnsi="David" w:cs="David"/>
          <w:sz w:val="24"/>
          <w:szCs w:val="24"/>
          <w:rtl/>
        </w:rPr>
        <w:t xml:space="preserve"> </w:t>
      </w:r>
      <w:r w:rsidR="003A14B0">
        <w:rPr>
          <w:rFonts w:ascii="David" w:hAnsi="David" w:cs="David" w:hint="cs"/>
          <w:sz w:val="24"/>
          <w:szCs w:val="24"/>
          <w:rtl/>
        </w:rPr>
        <w:t>ו</w:t>
      </w:r>
      <w:r>
        <w:rPr>
          <w:rFonts w:ascii="David" w:hAnsi="David" w:cs="David"/>
          <w:sz w:val="24"/>
          <w:szCs w:val="24"/>
          <w:rtl/>
        </w:rPr>
        <w:t>לצורך קידום מטרות הכת וגורמות לנזקים נפשיים</w:t>
      </w:r>
      <w:r w:rsidR="003A14B0">
        <w:rPr>
          <w:rFonts w:ascii="David" w:hAnsi="David" w:cs="David" w:hint="cs"/>
          <w:sz w:val="24"/>
          <w:szCs w:val="24"/>
          <w:rtl/>
        </w:rPr>
        <w:t>,</w:t>
      </w:r>
      <w:r>
        <w:rPr>
          <w:rFonts w:ascii="David" w:hAnsi="David" w:cs="David"/>
          <w:sz w:val="24"/>
          <w:szCs w:val="24"/>
          <w:rtl/>
        </w:rPr>
        <w:t xml:space="preserve"> פיזי</w:t>
      </w:r>
      <w:r w:rsidR="003A14B0">
        <w:rPr>
          <w:rFonts w:ascii="David" w:hAnsi="David" w:cs="David" w:hint="cs"/>
          <w:sz w:val="24"/>
          <w:szCs w:val="24"/>
          <w:rtl/>
        </w:rPr>
        <w:t>י</w:t>
      </w:r>
      <w:r>
        <w:rPr>
          <w:rFonts w:ascii="David" w:hAnsi="David" w:cs="David"/>
          <w:sz w:val="24"/>
          <w:szCs w:val="24"/>
          <w:rtl/>
        </w:rPr>
        <w:t>ם וכל</w:t>
      </w:r>
      <w:r w:rsidR="003A14B0">
        <w:rPr>
          <w:rFonts w:ascii="David" w:hAnsi="David" w:cs="David" w:hint="cs"/>
          <w:sz w:val="24"/>
          <w:szCs w:val="24"/>
          <w:rtl/>
        </w:rPr>
        <w:t>כליי</w:t>
      </w:r>
      <w:r>
        <w:rPr>
          <w:rFonts w:ascii="David" w:hAnsi="David" w:cs="David"/>
          <w:sz w:val="24"/>
          <w:szCs w:val="24"/>
          <w:rtl/>
        </w:rPr>
        <w:t xml:space="preserve">ם </w:t>
      </w:r>
      <w:r w:rsidR="003A14B0">
        <w:rPr>
          <w:rFonts w:ascii="David" w:hAnsi="David" w:cs="David" w:hint="cs"/>
          <w:sz w:val="24"/>
          <w:szCs w:val="24"/>
          <w:rtl/>
        </w:rPr>
        <w:t xml:space="preserve">וחברתיים </w:t>
      </w:r>
      <w:r>
        <w:rPr>
          <w:rFonts w:ascii="David" w:hAnsi="David" w:cs="David"/>
          <w:sz w:val="24"/>
          <w:szCs w:val="24"/>
          <w:rtl/>
        </w:rPr>
        <w:t>באחד או יותר מן התחומים בקרב</w:t>
      </w:r>
      <w:r w:rsidR="003A14B0">
        <w:rPr>
          <w:rFonts w:ascii="David" w:hAnsi="David" w:cs="David" w:hint="cs"/>
          <w:sz w:val="24"/>
          <w:szCs w:val="24"/>
          <w:rtl/>
        </w:rPr>
        <w:t xml:space="preserve"> חברי הקבוצות, משפחותיהם והקהילה הסובבת</w:t>
      </w:r>
      <w:r w:rsidR="005B6151">
        <w:rPr>
          <w:rFonts w:ascii="David" w:hAnsi="David" w:cs="David" w:hint="cs"/>
          <w:sz w:val="24"/>
          <w:szCs w:val="24"/>
          <w:rtl/>
        </w:rPr>
        <w:t>".</w:t>
      </w:r>
    </w:p>
    <w:p w14:paraId="7B37716D" w14:textId="0190ACA9" w:rsidR="008A4FFE" w:rsidRPr="003A14B0" w:rsidRDefault="008A4FFE" w:rsidP="009277A4">
      <w:pPr>
        <w:spacing w:line="360" w:lineRule="auto"/>
        <w:jc w:val="both"/>
        <w:rPr>
          <w:rFonts w:ascii="David" w:hAnsi="David" w:cs="David"/>
          <w:b/>
          <w:bCs/>
          <w:sz w:val="24"/>
          <w:szCs w:val="24"/>
          <w:rtl/>
        </w:rPr>
      </w:pPr>
      <w:r w:rsidRPr="003A14B0">
        <w:rPr>
          <w:rFonts w:ascii="David" w:hAnsi="David" w:cs="David"/>
          <w:b/>
          <w:bCs/>
          <w:sz w:val="24"/>
          <w:szCs w:val="24"/>
          <w:rtl/>
        </w:rPr>
        <w:t>איך ילדים יכולים להשתלב בכתות?</w:t>
      </w:r>
      <w:r w:rsidR="003A14B0">
        <w:rPr>
          <w:rFonts w:ascii="David" w:hAnsi="David" w:cs="David" w:hint="cs"/>
          <w:b/>
          <w:bCs/>
          <w:sz w:val="24"/>
          <w:szCs w:val="24"/>
          <w:rtl/>
        </w:rPr>
        <w:t xml:space="preserve"> יש 2 דרכים לכך:</w:t>
      </w:r>
    </w:p>
    <w:p w14:paraId="19074BA6" w14:textId="2E25460B" w:rsidR="008A4FFE" w:rsidRDefault="008A4FFE" w:rsidP="009277A4">
      <w:pPr>
        <w:pStyle w:val="a7"/>
        <w:numPr>
          <w:ilvl w:val="0"/>
          <w:numId w:val="5"/>
        </w:numPr>
        <w:spacing w:line="360" w:lineRule="auto"/>
        <w:jc w:val="both"/>
        <w:rPr>
          <w:rFonts w:ascii="David" w:hAnsi="David" w:cs="David"/>
          <w:sz w:val="24"/>
          <w:szCs w:val="24"/>
          <w:rtl/>
        </w:rPr>
      </w:pPr>
      <w:r w:rsidRPr="003A14B0">
        <w:rPr>
          <w:rFonts w:ascii="David" w:hAnsi="David" w:cs="David"/>
          <w:sz w:val="24"/>
          <w:szCs w:val="24"/>
          <w:u w:val="single"/>
          <w:rtl/>
        </w:rPr>
        <w:t>הילד הולך אחרי ההורה</w:t>
      </w:r>
      <w:r w:rsidR="003A14B0">
        <w:rPr>
          <w:rFonts w:ascii="David" w:hAnsi="David" w:cs="David" w:hint="cs"/>
          <w:sz w:val="24"/>
          <w:szCs w:val="24"/>
          <w:rtl/>
        </w:rPr>
        <w:t>:</w:t>
      </w:r>
      <w:r>
        <w:rPr>
          <w:rFonts w:ascii="David" w:hAnsi="David" w:cs="David"/>
          <w:sz w:val="24"/>
          <w:szCs w:val="24"/>
          <w:rtl/>
        </w:rPr>
        <w:t xml:space="preserve"> מצטרף </w:t>
      </w:r>
      <w:r w:rsidR="003A14B0">
        <w:rPr>
          <w:rFonts w:ascii="David" w:hAnsi="David" w:cs="David" w:hint="cs"/>
          <w:sz w:val="24"/>
          <w:szCs w:val="24"/>
          <w:rtl/>
        </w:rPr>
        <w:t xml:space="preserve">לכת בעקבות חברות\הצטרפות </w:t>
      </w:r>
      <w:r w:rsidR="005B6151">
        <w:rPr>
          <w:rFonts w:ascii="David" w:hAnsi="David" w:cs="David" w:hint="cs"/>
          <w:sz w:val="24"/>
          <w:szCs w:val="24"/>
          <w:rtl/>
        </w:rPr>
        <w:t>של אחד</w:t>
      </w:r>
      <w:r w:rsidR="003A14B0">
        <w:rPr>
          <w:rFonts w:ascii="David" w:hAnsi="David" w:cs="David" w:hint="cs"/>
          <w:sz w:val="24"/>
          <w:szCs w:val="24"/>
          <w:rtl/>
        </w:rPr>
        <w:t xml:space="preserve"> </w:t>
      </w:r>
      <w:r w:rsidR="005B6151">
        <w:rPr>
          <w:rFonts w:ascii="David" w:hAnsi="David" w:cs="David" w:hint="cs"/>
          <w:sz w:val="24"/>
          <w:szCs w:val="24"/>
          <w:rtl/>
        </w:rPr>
        <w:t>מ</w:t>
      </w:r>
      <w:r w:rsidR="003A14B0">
        <w:rPr>
          <w:rFonts w:ascii="David" w:hAnsi="David" w:cs="David" w:hint="cs"/>
          <w:sz w:val="24"/>
          <w:szCs w:val="24"/>
          <w:rtl/>
        </w:rPr>
        <w:t xml:space="preserve">ההורים או שניהם (מקרה שאנו מכירים הוא עדי יהוה). </w:t>
      </w:r>
    </w:p>
    <w:p w14:paraId="0345EC8B" w14:textId="28A8BB80" w:rsidR="003A14B0" w:rsidRDefault="008A4FFE" w:rsidP="009277A4">
      <w:pPr>
        <w:pStyle w:val="a7"/>
        <w:numPr>
          <w:ilvl w:val="0"/>
          <w:numId w:val="5"/>
        </w:numPr>
        <w:spacing w:line="360" w:lineRule="auto"/>
        <w:jc w:val="both"/>
        <w:rPr>
          <w:rFonts w:ascii="David" w:hAnsi="David" w:cs="David"/>
          <w:sz w:val="24"/>
          <w:szCs w:val="24"/>
        </w:rPr>
      </w:pPr>
      <w:r w:rsidRPr="003A14B0">
        <w:rPr>
          <w:rFonts w:ascii="David" w:hAnsi="David" w:cs="David"/>
          <w:sz w:val="24"/>
          <w:szCs w:val="24"/>
          <w:u w:val="single"/>
          <w:rtl/>
        </w:rPr>
        <w:t>כשהילד בוחר באופן עצמאי להצטר</w:t>
      </w:r>
      <w:r w:rsidR="00EC6FC3">
        <w:rPr>
          <w:rFonts w:ascii="David" w:hAnsi="David" w:cs="David" w:hint="cs"/>
          <w:sz w:val="24"/>
          <w:szCs w:val="24"/>
          <w:u w:val="single"/>
          <w:rtl/>
        </w:rPr>
        <w:t>ף</w:t>
      </w:r>
      <w:r w:rsidRPr="003A14B0">
        <w:rPr>
          <w:rFonts w:ascii="David" w:hAnsi="David" w:cs="David"/>
          <w:sz w:val="24"/>
          <w:szCs w:val="24"/>
          <w:u w:val="single"/>
          <w:rtl/>
        </w:rPr>
        <w:t xml:space="preserve"> לכת</w:t>
      </w:r>
      <w:r w:rsidR="003A14B0" w:rsidRPr="003A14B0">
        <w:rPr>
          <w:rFonts w:ascii="David" w:hAnsi="David" w:cs="David" w:hint="cs"/>
          <w:sz w:val="24"/>
          <w:szCs w:val="24"/>
          <w:u w:val="single"/>
          <w:rtl/>
        </w:rPr>
        <w:t>:</w:t>
      </w:r>
      <w:r>
        <w:rPr>
          <w:rFonts w:ascii="David" w:hAnsi="David" w:cs="David"/>
          <w:sz w:val="24"/>
          <w:szCs w:val="24"/>
          <w:rtl/>
        </w:rPr>
        <w:t xml:space="preserve"> בדרך כלל כצפוי ז</w:t>
      </w:r>
      <w:r w:rsidR="003A14B0">
        <w:rPr>
          <w:rFonts w:ascii="David" w:hAnsi="David" w:cs="David" w:hint="cs"/>
          <w:sz w:val="24"/>
          <w:szCs w:val="24"/>
          <w:rtl/>
        </w:rPr>
        <w:t>ו</w:t>
      </w:r>
      <w:r>
        <w:rPr>
          <w:rFonts w:ascii="David" w:hAnsi="David" w:cs="David"/>
          <w:sz w:val="24"/>
          <w:szCs w:val="24"/>
          <w:rtl/>
        </w:rPr>
        <w:t xml:space="preserve"> תהיה תופעה שתאפ</w:t>
      </w:r>
      <w:r w:rsidR="003A14B0">
        <w:rPr>
          <w:rFonts w:ascii="David" w:hAnsi="David" w:cs="David" w:hint="cs"/>
          <w:sz w:val="24"/>
          <w:szCs w:val="24"/>
          <w:rtl/>
        </w:rPr>
        <w:t>יין</w:t>
      </w:r>
      <w:r>
        <w:rPr>
          <w:rFonts w:ascii="David" w:hAnsi="David" w:cs="David"/>
          <w:sz w:val="24"/>
          <w:szCs w:val="24"/>
          <w:rtl/>
        </w:rPr>
        <w:t xml:space="preserve"> יותר נערים ונערות בגיל הנעורים</w:t>
      </w:r>
      <w:r w:rsidR="003A14B0">
        <w:rPr>
          <w:rFonts w:ascii="David" w:hAnsi="David" w:cs="David" w:hint="cs"/>
          <w:sz w:val="24"/>
          <w:szCs w:val="24"/>
          <w:rtl/>
        </w:rPr>
        <w:t>,</w:t>
      </w:r>
      <w:r>
        <w:rPr>
          <w:rFonts w:ascii="David" w:hAnsi="David" w:cs="David"/>
          <w:sz w:val="24"/>
          <w:szCs w:val="24"/>
          <w:rtl/>
        </w:rPr>
        <w:t xml:space="preserve"> ופחות ילדים שגילם </w:t>
      </w:r>
      <w:r w:rsidR="003A14B0">
        <w:rPr>
          <w:rFonts w:ascii="David" w:hAnsi="David" w:cs="David" w:hint="cs"/>
          <w:sz w:val="24"/>
          <w:szCs w:val="24"/>
          <w:rtl/>
        </w:rPr>
        <w:t>הכרונולוגי</w:t>
      </w:r>
      <w:r>
        <w:rPr>
          <w:rFonts w:ascii="David" w:hAnsi="David" w:cs="David"/>
          <w:sz w:val="24"/>
          <w:szCs w:val="24"/>
          <w:rtl/>
        </w:rPr>
        <w:t xml:space="preserve"> הוא צעיר יחסית.</w:t>
      </w:r>
      <w:r w:rsidR="000F4905">
        <w:rPr>
          <w:rFonts w:ascii="David" w:hAnsi="David" w:cs="David"/>
          <w:sz w:val="24"/>
          <w:szCs w:val="24"/>
          <w:rtl/>
        </w:rPr>
        <w:br/>
      </w:r>
      <w:r w:rsidR="000F4905">
        <w:rPr>
          <w:rFonts w:ascii="David" w:hAnsi="David" w:cs="David"/>
          <w:sz w:val="24"/>
          <w:szCs w:val="24"/>
          <w:rtl/>
        </w:rPr>
        <w:br/>
      </w:r>
    </w:p>
    <w:p w14:paraId="5E457F29" w14:textId="77777777" w:rsidR="00EB7F9B" w:rsidRDefault="00EB7F9B" w:rsidP="009277A4">
      <w:pPr>
        <w:spacing w:line="360" w:lineRule="auto"/>
        <w:jc w:val="both"/>
        <w:rPr>
          <w:rFonts w:ascii="David" w:hAnsi="David" w:cs="David"/>
          <w:b/>
          <w:bCs/>
          <w:sz w:val="24"/>
          <w:szCs w:val="24"/>
          <w:rtl/>
        </w:rPr>
      </w:pPr>
      <w:r w:rsidRPr="00EB7F9B">
        <w:rPr>
          <w:rFonts w:ascii="David" w:hAnsi="David" w:cs="David" w:hint="cs"/>
          <w:b/>
          <w:bCs/>
          <w:sz w:val="24"/>
          <w:szCs w:val="24"/>
          <w:rtl/>
        </w:rPr>
        <w:lastRenderedPageBreak/>
        <w:t>מה הם מצבי הסיכון שמאפיינים ילדים במסגרת של כתות:</w:t>
      </w:r>
    </w:p>
    <w:p w14:paraId="53190698" w14:textId="77777777" w:rsidR="00EB7F9B" w:rsidRDefault="00EB7F9B" w:rsidP="009277A4">
      <w:pPr>
        <w:spacing w:line="360" w:lineRule="auto"/>
        <w:jc w:val="both"/>
        <w:rPr>
          <w:rFonts w:ascii="David" w:hAnsi="David" w:cs="David"/>
          <w:b/>
          <w:bCs/>
          <w:sz w:val="24"/>
          <w:szCs w:val="24"/>
          <w:rtl/>
        </w:rPr>
      </w:pPr>
      <w:r>
        <w:rPr>
          <w:rFonts w:ascii="David" w:hAnsi="David" w:cs="David" w:hint="cs"/>
          <w:sz w:val="24"/>
          <w:szCs w:val="24"/>
          <w:rtl/>
        </w:rPr>
        <w:t xml:space="preserve">1. </w:t>
      </w:r>
      <w:r w:rsidR="008A4FFE" w:rsidRPr="00EB7F9B">
        <w:rPr>
          <w:rFonts w:ascii="David" w:hAnsi="David" w:cs="David"/>
          <w:sz w:val="24"/>
          <w:szCs w:val="24"/>
          <w:rtl/>
        </w:rPr>
        <w:t>כאשר ילד מצטר</w:t>
      </w:r>
      <w:r w:rsidR="003A14B0" w:rsidRPr="00EB7F9B">
        <w:rPr>
          <w:rFonts w:ascii="David" w:hAnsi="David" w:cs="David" w:hint="cs"/>
          <w:sz w:val="24"/>
          <w:szCs w:val="24"/>
          <w:rtl/>
        </w:rPr>
        <w:t>ף</w:t>
      </w:r>
      <w:r w:rsidR="008A4FFE" w:rsidRPr="00EB7F9B">
        <w:rPr>
          <w:rFonts w:ascii="David" w:hAnsi="David" w:cs="David"/>
          <w:sz w:val="24"/>
          <w:szCs w:val="24"/>
          <w:rtl/>
        </w:rPr>
        <w:t xml:space="preserve"> לכת עקב הצטרפות ההורה</w:t>
      </w:r>
      <w:r w:rsidR="003A14B0" w:rsidRPr="00EB7F9B">
        <w:rPr>
          <w:rFonts w:ascii="David" w:hAnsi="David" w:cs="David" w:hint="cs"/>
          <w:sz w:val="24"/>
          <w:szCs w:val="24"/>
          <w:rtl/>
        </w:rPr>
        <w:t>,</w:t>
      </w:r>
      <w:r w:rsidR="008A4FFE" w:rsidRPr="00EB7F9B">
        <w:rPr>
          <w:rFonts w:ascii="David" w:hAnsi="David" w:cs="David"/>
          <w:sz w:val="24"/>
          <w:szCs w:val="24"/>
          <w:rtl/>
        </w:rPr>
        <w:t xml:space="preserve"> </w:t>
      </w:r>
      <w:r w:rsidR="003A14B0" w:rsidRPr="00EB7F9B">
        <w:rPr>
          <w:rFonts w:ascii="David" w:hAnsi="David" w:cs="David" w:hint="cs"/>
          <w:sz w:val="24"/>
          <w:szCs w:val="24"/>
          <w:rtl/>
        </w:rPr>
        <w:t>האידאולוגיה</w:t>
      </w:r>
      <w:r w:rsidR="008A4FFE" w:rsidRPr="00EB7F9B">
        <w:rPr>
          <w:rFonts w:ascii="David" w:hAnsi="David" w:cs="David"/>
          <w:sz w:val="24"/>
          <w:szCs w:val="24"/>
          <w:rtl/>
        </w:rPr>
        <w:t xml:space="preserve"> מחליפה את </w:t>
      </w:r>
      <w:r w:rsidR="003A14B0" w:rsidRPr="00EB7F9B">
        <w:rPr>
          <w:rFonts w:ascii="David" w:hAnsi="David" w:cs="David" w:hint="cs"/>
          <w:sz w:val="24"/>
          <w:szCs w:val="24"/>
          <w:rtl/>
        </w:rPr>
        <w:t>הביולוגי</w:t>
      </w:r>
      <w:r w:rsidR="003A14B0" w:rsidRPr="00EB7F9B">
        <w:rPr>
          <w:rFonts w:ascii="David" w:hAnsi="David" w:cs="David" w:hint="eastAsia"/>
          <w:sz w:val="24"/>
          <w:szCs w:val="24"/>
          <w:rtl/>
        </w:rPr>
        <w:t>ה</w:t>
      </w:r>
      <w:r w:rsidR="003A14B0" w:rsidRPr="00EB7F9B">
        <w:rPr>
          <w:rFonts w:ascii="David" w:hAnsi="David" w:cs="David" w:hint="cs"/>
          <w:sz w:val="24"/>
          <w:szCs w:val="24"/>
          <w:rtl/>
        </w:rPr>
        <w:t>;</w:t>
      </w:r>
      <w:r w:rsidR="008A4FFE" w:rsidRPr="00EB7F9B">
        <w:rPr>
          <w:rFonts w:ascii="David" w:hAnsi="David" w:cs="David"/>
          <w:sz w:val="24"/>
          <w:szCs w:val="24"/>
          <w:rtl/>
        </w:rPr>
        <w:t xml:space="preserve"> ההורים אינם נתפסים בעלי אחריות הורית ראשונית</w:t>
      </w:r>
      <w:r w:rsidR="003A14B0" w:rsidRPr="00EB7F9B">
        <w:rPr>
          <w:rFonts w:ascii="David" w:hAnsi="David" w:cs="David" w:hint="cs"/>
          <w:sz w:val="24"/>
          <w:szCs w:val="24"/>
          <w:rtl/>
        </w:rPr>
        <w:t>.</w:t>
      </w:r>
      <w:r w:rsidR="008A4FFE" w:rsidRPr="00EB7F9B">
        <w:rPr>
          <w:rFonts w:ascii="David" w:hAnsi="David" w:cs="David"/>
          <w:sz w:val="24"/>
          <w:szCs w:val="24"/>
          <w:rtl/>
        </w:rPr>
        <w:t xml:space="preserve"> במקרה זה </w:t>
      </w:r>
      <w:r w:rsidR="003A14B0" w:rsidRPr="00EB7F9B">
        <w:rPr>
          <w:rFonts w:ascii="David" w:hAnsi="David" w:cs="David" w:hint="cs"/>
          <w:sz w:val="24"/>
          <w:szCs w:val="24"/>
          <w:rtl/>
        </w:rPr>
        <w:t>"</w:t>
      </w:r>
      <w:r w:rsidR="008A4FFE" w:rsidRPr="00EB7F9B">
        <w:rPr>
          <w:rFonts w:ascii="David" w:hAnsi="David" w:cs="David"/>
          <w:sz w:val="24"/>
          <w:szCs w:val="24"/>
          <w:rtl/>
        </w:rPr>
        <w:t>מעקרים</w:t>
      </w:r>
      <w:r w:rsidR="003A14B0" w:rsidRPr="00EB7F9B">
        <w:rPr>
          <w:rFonts w:ascii="David" w:hAnsi="David" w:cs="David" w:hint="cs"/>
          <w:sz w:val="24"/>
          <w:szCs w:val="24"/>
          <w:rtl/>
        </w:rPr>
        <w:t>"</w:t>
      </w:r>
      <w:r w:rsidR="008A4FFE" w:rsidRPr="00EB7F9B">
        <w:rPr>
          <w:rFonts w:ascii="David" w:hAnsi="David" w:cs="David"/>
          <w:sz w:val="24"/>
          <w:szCs w:val="24"/>
          <w:rtl/>
        </w:rPr>
        <w:t xml:space="preserve"> את הראשוניות של אחריות  ההורים</w:t>
      </w:r>
      <w:r w:rsidR="003A14B0" w:rsidRPr="00EB7F9B">
        <w:rPr>
          <w:rFonts w:ascii="David" w:hAnsi="David" w:cs="David" w:hint="cs"/>
          <w:sz w:val="24"/>
          <w:szCs w:val="24"/>
          <w:rtl/>
        </w:rPr>
        <w:t xml:space="preserve">. </w:t>
      </w:r>
      <w:r w:rsidR="008A4FFE" w:rsidRPr="00EB7F9B">
        <w:rPr>
          <w:rFonts w:ascii="David" w:hAnsi="David" w:cs="David"/>
          <w:sz w:val="24"/>
          <w:szCs w:val="24"/>
          <w:rtl/>
        </w:rPr>
        <w:t>הכת או ה</w:t>
      </w:r>
      <w:r w:rsidR="003A14B0" w:rsidRPr="00EB7F9B">
        <w:rPr>
          <w:rFonts w:ascii="David" w:hAnsi="David" w:cs="David" w:hint="cs"/>
          <w:sz w:val="24"/>
          <w:szCs w:val="24"/>
          <w:rtl/>
        </w:rPr>
        <w:t>מנהיג</w:t>
      </w:r>
      <w:r w:rsidR="008A4FFE" w:rsidRPr="00EB7F9B">
        <w:rPr>
          <w:rFonts w:ascii="David" w:hAnsi="David" w:cs="David"/>
          <w:sz w:val="24"/>
          <w:szCs w:val="24"/>
          <w:rtl/>
        </w:rPr>
        <w:t xml:space="preserve"> שלה תופסים את המקום </w:t>
      </w:r>
      <w:r w:rsidRPr="00EB7F9B">
        <w:rPr>
          <w:rFonts w:ascii="David" w:hAnsi="David" w:cs="David" w:hint="cs"/>
          <w:sz w:val="24"/>
          <w:szCs w:val="24"/>
          <w:rtl/>
        </w:rPr>
        <w:t>הזה של האחראי</w:t>
      </w:r>
      <w:r w:rsidR="008A4FFE" w:rsidRPr="00EB7F9B">
        <w:rPr>
          <w:rFonts w:ascii="David" w:hAnsi="David" w:cs="David"/>
          <w:sz w:val="24"/>
          <w:szCs w:val="24"/>
          <w:rtl/>
        </w:rPr>
        <w:t xml:space="preserve"> על הילד ובעצם היעדרה של אחריות הורית היא כשלעצמה מהווה גורם סיכוני בולט ביותר</w:t>
      </w:r>
      <w:r w:rsidRPr="00EB7F9B">
        <w:rPr>
          <w:rFonts w:ascii="David" w:hAnsi="David" w:cs="David" w:hint="cs"/>
          <w:sz w:val="24"/>
          <w:szCs w:val="24"/>
          <w:rtl/>
        </w:rPr>
        <w:t>-</w:t>
      </w:r>
      <w:r w:rsidR="008A4FFE" w:rsidRPr="00EB7F9B">
        <w:rPr>
          <w:rFonts w:ascii="David" w:hAnsi="David" w:cs="David"/>
          <w:sz w:val="24"/>
          <w:szCs w:val="24"/>
          <w:rtl/>
        </w:rPr>
        <w:t xml:space="preserve"> ברמת הקשר, </w:t>
      </w:r>
      <w:r w:rsidRPr="00EB7F9B">
        <w:rPr>
          <w:rFonts w:ascii="David" w:hAnsi="David" w:cs="David" w:hint="cs"/>
          <w:sz w:val="24"/>
          <w:szCs w:val="24"/>
          <w:rtl/>
        </w:rPr>
        <w:t>ברמת ה</w:t>
      </w:r>
      <w:r w:rsidR="008A4FFE" w:rsidRPr="00EB7F9B">
        <w:rPr>
          <w:rFonts w:ascii="David" w:hAnsi="David" w:cs="David"/>
          <w:sz w:val="24"/>
          <w:szCs w:val="24"/>
          <w:rtl/>
        </w:rPr>
        <w:t xml:space="preserve">הכרה את הילד ואת הצרכים שלו. </w:t>
      </w:r>
    </w:p>
    <w:p w14:paraId="1B1101EE" w14:textId="77777777" w:rsidR="00EB7F9B" w:rsidRDefault="00EB7F9B" w:rsidP="009277A4">
      <w:pPr>
        <w:spacing w:line="360" w:lineRule="auto"/>
        <w:jc w:val="both"/>
        <w:rPr>
          <w:rFonts w:ascii="David" w:hAnsi="David" w:cs="David"/>
          <w:sz w:val="24"/>
          <w:szCs w:val="24"/>
          <w:rtl/>
        </w:rPr>
      </w:pPr>
      <w:r>
        <w:rPr>
          <w:rFonts w:ascii="David" w:hAnsi="David" w:cs="David" w:hint="cs"/>
          <w:sz w:val="24"/>
          <w:szCs w:val="24"/>
          <w:rtl/>
        </w:rPr>
        <w:t xml:space="preserve">2. </w:t>
      </w:r>
      <w:r w:rsidR="008A4FFE" w:rsidRPr="00EB7F9B">
        <w:rPr>
          <w:rFonts w:ascii="David" w:hAnsi="David" w:cs="David"/>
          <w:sz w:val="24"/>
          <w:szCs w:val="24"/>
          <w:rtl/>
        </w:rPr>
        <w:t xml:space="preserve">הילדים נדרשים לתרגל פרקטיקות </w:t>
      </w:r>
      <w:r>
        <w:rPr>
          <w:rFonts w:ascii="David" w:hAnsi="David" w:cs="David" w:hint="cs"/>
          <w:sz w:val="24"/>
          <w:szCs w:val="24"/>
          <w:rtl/>
        </w:rPr>
        <w:t>דתיות</w:t>
      </w:r>
      <w:r w:rsidR="008A4FFE" w:rsidRPr="00EB7F9B">
        <w:rPr>
          <w:rFonts w:ascii="David" w:hAnsi="David" w:cs="David"/>
          <w:sz w:val="24"/>
          <w:szCs w:val="24"/>
          <w:rtl/>
        </w:rPr>
        <w:t xml:space="preserve"> או רוחניות במשך שעות ארוכות באופן שפוגע בטובתם</w:t>
      </w:r>
      <w:r>
        <w:rPr>
          <w:rFonts w:ascii="David" w:hAnsi="David" w:cs="David" w:hint="cs"/>
          <w:sz w:val="24"/>
          <w:szCs w:val="24"/>
          <w:rtl/>
        </w:rPr>
        <w:t>,</w:t>
      </w:r>
      <w:r w:rsidR="008A4FFE" w:rsidRPr="00EB7F9B">
        <w:rPr>
          <w:rFonts w:ascii="David" w:hAnsi="David" w:cs="David"/>
          <w:sz w:val="24"/>
          <w:szCs w:val="24"/>
          <w:rtl/>
        </w:rPr>
        <w:t xml:space="preserve"> ובהמשך כפי שנאמר מוטלים עליהם עונשים או סנקציות במקרה והם לא עומדים בדרישות שמופנות אליהם. </w:t>
      </w:r>
    </w:p>
    <w:p w14:paraId="0D8D685C" w14:textId="4ADEBE2F" w:rsidR="008A4FFE" w:rsidRPr="00EB7F9B" w:rsidRDefault="00EB7F9B" w:rsidP="009277A4">
      <w:pPr>
        <w:spacing w:line="360" w:lineRule="auto"/>
        <w:jc w:val="both"/>
        <w:rPr>
          <w:rFonts w:ascii="David" w:hAnsi="David" w:cs="David"/>
          <w:sz w:val="24"/>
          <w:szCs w:val="24"/>
        </w:rPr>
      </w:pPr>
      <w:r>
        <w:rPr>
          <w:rFonts w:ascii="David" w:hAnsi="David" w:cs="David" w:hint="cs"/>
          <w:sz w:val="24"/>
          <w:szCs w:val="24"/>
          <w:rtl/>
        </w:rPr>
        <w:t>3.</w:t>
      </w:r>
      <w:r w:rsidR="008A4FFE" w:rsidRPr="00EB7F9B">
        <w:rPr>
          <w:rFonts w:ascii="David" w:hAnsi="David" w:cs="David"/>
          <w:sz w:val="24"/>
          <w:szCs w:val="24"/>
          <w:rtl/>
        </w:rPr>
        <w:t xml:space="preserve"> במקרים רבים כחלק מהניתוק החברתי שנכפה על חברי הכת</w:t>
      </w:r>
      <w:r>
        <w:rPr>
          <w:rFonts w:ascii="David" w:hAnsi="David" w:cs="David" w:hint="cs"/>
          <w:sz w:val="24"/>
          <w:szCs w:val="24"/>
          <w:rtl/>
        </w:rPr>
        <w:t>,</w:t>
      </w:r>
      <w:r w:rsidR="008A4FFE" w:rsidRPr="00EB7F9B">
        <w:rPr>
          <w:rFonts w:ascii="David" w:hAnsi="David" w:cs="David"/>
          <w:sz w:val="24"/>
          <w:szCs w:val="24"/>
          <w:rtl/>
        </w:rPr>
        <w:t xml:space="preserve"> הם בעצמם נמנעים לפנות לקבל עזרה אפילו כשמדובר בטיפול רפוא</w:t>
      </w:r>
      <w:r>
        <w:rPr>
          <w:rFonts w:ascii="David" w:hAnsi="David" w:cs="David" w:hint="cs"/>
          <w:sz w:val="24"/>
          <w:szCs w:val="24"/>
          <w:rtl/>
        </w:rPr>
        <w:t xml:space="preserve">י. בנוסף, </w:t>
      </w:r>
      <w:r w:rsidR="008A4FFE" w:rsidRPr="00EB7F9B">
        <w:rPr>
          <w:rFonts w:ascii="David" w:hAnsi="David" w:cs="David"/>
          <w:sz w:val="24"/>
          <w:szCs w:val="24"/>
          <w:rtl/>
        </w:rPr>
        <w:t xml:space="preserve">הם נמנעים מקשר ברשתות החברתיות. החברות בכת מנטרלת את רשת הביטחון החברתית </w:t>
      </w:r>
      <w:r>
        <w:rPr>
          <w:rFonts w:ascii="David" w:hAnsi="David" w:cs="David" w:hint="cs"/>
          <w:sz w:val="24"/>
          <w:szCs w:val="24"/>
          <w:rtl/>
        </w:rPr>
        <w:t>העומדת לרשותם של הילדים.</w:t>
      </w:r>
    </w:p>
    <w:p w14:paraId="06B11E73" w14:textId="2B54B0F2" w:rsidR="008A4FFE" w:rsidRDefault="00EB7F9B" w:rsidP="009277A4">
      <w:pPr>
        <w:spacing w:line="360" w:lineRule="auto"/>
        <w:jc w:val="both"/>
        <w:rPr>
          <w:rFonts w:ascii="David" w:hAnsi="David" w:cs="David"/>
          <w:sz w:val="24"/>
          <w:szCs w:val="24"/>
          <w:rtl/>
        </w:rPr>
      </w:pPr>
      <w:r w:rsidRPr="00EB7F9B">
        <w:rPr>
          <w:rFonts w:ascii="David" w:hAnsi="David" w:cs="David" w:hint="cs"/>
          <w:b/>
          <w:bCs/>
          <w:sz w:val="24"/>
          <w:szCs w:val="24"/>
          <w:rtl/>
        </w:rPr>
        <w:t>איך נעשית ההתערבות בכתות?</w:t>
      </w:r>
      <w:r>
        <w:rPr>
          <w:rFonts w:ascii="David" w:hAnsi="David" w:cs="David" w:hint="cs"/>
          <w:sz w:val="24"/>
          <w:szCs w:val="24"/>
          <w:rtl/>
        </w:rPr>
        <w:t xml:space="preserve"> התערבות זו מעוררת הרבה שאלות אתיות משפטיות ערכיות. אחת הסוגיות היא באמת השאלה של </w:t>
      </w:r>
      <w:r w:rsidR="008A4FFE">
        <w:rPr>
          <w:rFonts w:ascii="David" w:hAnsi="David" w:cs="David"/>
          <w:sz w:val="24"/>
          <w:szCs w:val="24"/>
          <w:rtl/>
        </w:rPr>
        <w:t>התערבות המדינה בחקיקה- האם אפשר בחקיקה פלילית לשלול את ה</w:t>
      </w:r>
      <w:r>
        <w:rPr>
          <w:rFonts w:ascii="David" w:hAnsi="David" w:cs="David" w:hint="cs"/>
          <w:sz w:val="24"/>
          <w:szCs w:val="24"/>
          <w:rtl/>
        </w:rPr>
        <w:t xml:space="preserve">לגיטימיות של חברות בכת? זו </w:t>
      </w:r>
      <w:r w:rsidR="008A4FFE">
        <w:rPr>
          <w:rFonts w:ascii="David" w:hAnsi="David" w:cs="David"/>
          <w:sz w:val="24"/>
          <w:szCs w:val="24"/>
          <w:rtl/>
        </w:rPr>
        <w:t xml:space="preserve"> שאלה </w:t>
      </w:r>
      <w:r>
        <w:rPr>
          <w:rFonts w:ascii="David" w:hAnsi="David" w:cs="David" w:hint="cs"/>
          <w:sz w:val="24"/>
          <w:szCs w:val="24"/>
          <w:rtl/>
        </w:rPr>
        <w:t>ש</w:t>
      </w:r>
      <w:r w:rsidR="008A4FFE">
        <w:rPr>
          <w:rFonts w:ascii="David" w:hAnsi="David" w:cs="David"/>
          <w:sz w:val="24"/>
          <w:szCs w:val="24"/>
          <w:rtl/>
        </w:rPr>
        <w:t>מעסיקה</w:t>
      </w:r>
      <w:r>
        <w:rPr>
          <w:rFonts w:ascii="David" w:hAnsi="David" w:cs="David" w:hint="cs"/>
          <w:sz w:val="24"/>
          <w:szCs w:val="24"/>
          <w:rtl/>
        </w:rPr>
        <w:t xml:space="preserve"> מדינות</w:t>
      </w:r>
      <w:r w:rsidR="008A4FFE">
        <w:rPr>
          <w:rFonts w:ascii="David" w:hAnsi="David" w:cs="David"/>
          <w:sz w:val="24"/>
          <w:szCs w:val="24"/>
          <w:rtl/>
        </w:rPr>
        <w:t xml:space="preserve"> רבות</w:t>
      </w:r>
      <w:r>
        <w:rPr>
          <w:rFonts w:ascii="David" w:hAnsi="David" w:cs="David" w:hint="cs"/>
          <w:sz w:val="24"/>
          <w:szCs w:val="24"/>
          <w:rtl/>
        </w:rPr>
        <w:t xml:space="preserve"> בעולם</w:t>
      </w:r>
      <w:r w:rsidR="008A4FFE">
        <w:rPr>
          <w:rFonts w:ascii="David" w:hAnsi="David" w:cs="David"/>
          <w:sz w:val="24"/>
          <w:szCs w:val="24"/>
          <w:rtl/>
        </w:rPr>
        <w:t xml:space="preserve">. ניתן לראות דוגמאות לחוקים כאלה </w:t>
      </w:r>
      <w:r w:rsidR="00817204">
        <w:rPr>
          <w:rFonts w:ascii="David" w:hAnsi="David" w:cs="David" w:hint="cs"/>
          <w:sz w:val="24"/>
          <w:szCs w:val="24"/>
          <w:rtl/>
        </w:rPr>
        <w:t xml:space="preserve">בעולם </w:t>
      </w:r>
      <w:r w:rsidR="008A4FFE">
        <w:rPr>
          <w:rFonts w:ascii="David" w:hAnsi="David" w:cs="David"/>
          <w:sz w:val="24"/>
          <w:szCs w:val="24"/>
          <w:rtl/>
        </w:rPr>
        <w:t>שמגבילים את ההצטרפות ל</w:t>
      </w:r>
      <w:r w:rsidR="00817204">
        <w:rPr>
          <w:rFonts w:ascii="David" w:hAnsi="David" w:cs="David" w:hint="cs"/>
          <w:sz w:val="24"/>
          <w:szCs w:val="24"/>
          <w:rtl/>
        </w:rPr>
        <w:t xml:space="preserve">כת, בעיקר כאשר מדובר בילדים, </w:t>
      </w:r>
      <w:r w:rsidR="008A4FFE">
        <w:rPr>
          <w:rFonts w:ascii="David" w:hAnsi="David" w:cs="David"/>
          <w:sz w:val="24"/>
          <w:szCs w:val="24"/>
          <w:rtl/>
        </w:rPr>
        <w:t>ומעגנות את זה כעבירה פלילית</w:t>
      </w:r>
      <w:r w:rsidR="00817204">
        <w:rPr>
          <w:rFonts w:ascii="David" w:hAnsi="David" w:cs="David" w:hint="cs"/>
          <w:sz w:val="24"/>
          <w:szCs w:val="24"/>
          <w:rtl/>
        </w:rPr>
        <w:t>,</w:t>
      </w:r>
      <w:r w:rsidR="008A4FFE">
        <w:rPr>
          <w:rFonts w:ascii="David" w:hAnsi="David" w:cs="David"/>
          <w:sz w:val="24"/>
          <w:szCs w:val="24"/>
          <w:rtl/>
        </w:rPr>
        <w:t xml:space="preserve"> אבל מגמה זו לא אחידה.</w:t>
      </w:r>
    </w:p>
    <w:p w14:paraId="487BAFBD" w14:textId="2A0F9804" w:rsidR="00817204" w:rsidRPr="00817204" w:rsidRDefault="008A4FFE" w:rsidP="009277A4">
      <w:pPr>
        <w:spacing w:line="360" w:lineRule="auto"/>
        <w:jc w:val="both"/>
        <w:rPr>
          <w:rFonts w:ascii="David" w:hAnsi="David" w:cs="David"/>
          <w:b/>
          <w:bCs/>
          <w:sz w:val="24"/>
          <w:szCs w:val="24"/>
          <w:u w:val="single"/>
          <w:rtl/>
        </w:rPr>
      </w:pPr>
      <w:r w:rsidRPr="00817204">
        <w:rPr>
          <w:rFonts w:ascii="David" w:hAnsi="David" w:cs="David"/>
          <w:b/>
          <w:bCs/>
          <w:sz w:val="24"/>
          <w:szCs w:val="24"/>
          <w:u w:val="single"/>
          <w:rtl/>
        </w:rPr>
        <w:t>התערבות המדינתית בישראל</w:t>
      </w:r>
      <w:r w:rsidR="00817204" w:rsidRPr="00817204">
        <w:rPr>
          <w:rFonts w:ascii="David" w:hAnsi="David" w:cs="David" w:hint="cs"/>
          <w:b/>
          <w:bCs/>
          <w:sz w:val="24"/>
          <w:szCs w:val="24"/>
          <w:u w:val="single"/>
          <w:rtl/>
        </w:rPr>
        <w:t>:</w:t>
      </w:r>
      <w:r w:rsidR="00817204" w:rsidRPr="00817204">
        <w:rPr>
          <w:rFonts w:ascii="David" w:hAnsi="David" w:cs="David" w:hint="cs"/>
          <w:sz w:val="24"/>
          <w:szCs w:val="24"/>
          <w:rtl/>
        </w:rPr>
        <w:t xml:space="preserve"> במדינת ישראל ההתערבות בכתות הינה איטי</w:t>
      </w:r>
      <w:r w:rsidR="00817204">
        <w:rPr>
          <w:rFonts w:ascii="David" w:hAnsi="David" w:cs="David" w:hint="cs"/>
          <w:sz w:val="24"/>
          <w:szCs w:val="24"/>
          <w:rtl/>
        </w:rPr>
        <w:t>ת</w:t>
      </w:r>
      <w:r w:rsidR="00817204" w:rsidRPr="00817204">
        <w:rPr>
          <w:rFonts w:ascii="David" w:hAnsi="David" w:cs="David" w:hint="cs"/>
          <w:sz w:val="24"/>
          <w:szCs w:val="24"/>
          <w:rtl/>
        </w:rPr>
        <w:t xml:space="preserve"> ומאוחרת מדי במובנים רבים, כיוון שאין </w:t>
      </w:r>
      <w:r>
        <w:rPr>
          <w:rFonts w:ascii="David" w:hAnsi="David" w:cs="David"/>
          <w:sz w:val="24"/>
          <w:szCs w:val="24"/>
          <w:rtl/>
        </w:rPr>
        <w:t>רגולציה י</w:t>
      </w:r>
      <w:r w:rsidR="00817204">
        <w:rPr>
          <w:rFonts w:ascii="David" w:hAnsi="David" w:cs="David" w:hint="cs"/>
          <w:sz w:val="24"/>
          <w:szCs w:val="24"/>
          <w:rtl/>
        </w:rPr>
        <w:t>יע</w:t>
      </w:r>
      <w:r>
        <w:rPr>
          <w:rFonts w:ascii="David" w:hAnsi="David" w:cs="David"/>
          <w:sz w:val="24"/>
          <w:szCs w:val="24"/>
          <w:rtl/>
        </w:rPr>
        <w:t>ודית של ההסדרה בתופעת הכתות</w:t>
      </w:r>
      <w:r w:rsidR="00817204">
        <w:rPr>
          <w:rFonts w:ascii="David" w:hAnsi="David" w:cs="David" w:hint="cs"/>
          <w:sz w:val="24"/>
          <w:szCs w:val="24"/>
          <w:rtl/>
        </w:rPr>
        <w:t xml:space="preserve">. </w:t>
      </w:r>
      <w:r>
        <w:rPr>
          <w:rFonts w:ascii="David" w:hAnsi="David" w:cs="David"/>
          <w:sz w:val="24"/>
          <w:szCs w:val="24"/>
          <w:rtl/>
        </w:rPr>
        <w:t>כמו שראינו אצל גואל רצון</w:t>
      </w:r>
      <w:r w:rsidR="00CA34D4">
        <w:rPr>
          <w:rFonts w:ascii="David" w:hAnsi="David" w:cs="David" w:hint="cs"/>
          <w:sz w:val="24"/>
          <w:szCs w:val="24"/>
          <w:rtl/>
        </w:rPr>
        <w:t>-</w:t>
      </w:r>
      <w:r w:rsidR="00817204">
        <w:rPr>
          <w:rFonts w:ascii="David" w:hAnsi="David" w:cs="David" w:hint="cs"/>
          <w:sz w:val="24"/>
          <w:szCs w:val="24"/>
          <w:rtl/>
        </w:rPr>
        <w:t xml:space="preserve"> </w:t>
      </w:r>
      <w:r>
        <w:rPr>
          <w:rFonts w:ascii="David" w:hAnsi="David" w:cs="David"/>
          <w:sz w:val="24"/>
          <w:szCs w:val="24"/>
          <w:rtl/>
        </w:rPr>
        <w:t>ההתערבות</w:t>
      </w:r>
      <w:r w:rsidR="00817204">
        <w:rPr>
          <w:rFonts w:ascii="David" w:hAnsi="David" w:cs="David" w:hint="cs"/>
          <w:sz w:val="24"/>
          <w:szCs w:val="24"/>
          <w:rtl/>
        </w:rPr>
        <w:t xml:space="preserve"> ה</w:t>
      </w:r>
      <w:r>
        <w:rPr>
          <w:rFonts w:ascii="David" w:hAnsi="David" w:cs="David"/>
          <w:sz w:val="24"/>
          <w:szCs w:val="24"/>
          <w:rtl/>
        </w:rPr>
        <w:t>מדינית נעשית באמצעות</w:t>
      </w:r>
      <w:r w:rsidR="00817204">
        <w:rPr>
          <w:rFonts w:ascii="David" w:hAnsi="David" w:cs="David" w:hint="cs"/>
          <w:sz w:val="24"/>
          <w:szCs w:val="24"/>
          <w:rtl/>
        </w:rPr>
        <w:t xml:space="preserve"> חוקים שונים,</w:t>
      </w:r>
      <w:r>
        <w:rPr>
          <w:rFonts w:ascii="David" w:hAnsi="David" w:cs="David"/>
          <w:sz w:val="24"/>
          <w:szCs w:val="24"/>
          <w:rtl/>
        </w:rPr>
        <w:t xml:space="preserve"> הוראות חוק שונות שביחד יכולים לספק מענה מכל מיני כיוונים אבל אין התערבות ברורה. אפשר לעשות ש</w:t>
      </w:r>
      <w:r w:rsidR="00817204">
        <w:rPr>
          <w:rFonts w:ascii="David" w:hAnsi="David" w:cs="David" w:hint="cs"/>
          <w:sz w:val="24"/>
          <w:szCs w:val="24"/>
          <w:rtl/>
        </w:rPr>
        <w:t>י</w:t>
      </w:r>
      <w:r>
        <w:rPr>
          <w:rFonts w:ascii="David" w:hAnsi="David" w:cs="David"/>
          <w:sz w:val="24"/>
          <w:szCs w:val="24"/>
          <w:rtl/>
        </w:rPr>
        <w:t xml:space="preserve">מוש בחוק הנוער כי הילדים יענו על הגדרת </w:t>
      </w:r>
      <w:r w:rsidR="00817204">
        <w:rPr>
          <w:rFonts w:ascii="David" w:hAnsi="David" w:cs="David" w:hint="cs"/>
          <w:sz w:val="24"/>
          <w:szCs w:val="24"/>
          <w:rtl/>
        </w:rPr>
        <w:t>ה</w:t>
      </w:r>
      <w:r>
        <w:rPr>
          <w:rFonts w:ascii="David" w:hAnsi="David" w:cs="David"/>
          <w:sz w:val="24"/>
          <w:szCs w:val="24"/>
          <w:rtl/>
        </w:rPr>
        <w:t xml:space="preserve">נזקקות, </w:t>
      </w:r>
      <w:r w:rsidR="00817204">
        <w:rPr>
          <w:rFonts w:ascii="David" w:hAnsi="David" w:cs="David" w:hint="cs"/>
          <w:sz w:val="24"/>
          <w:szCs w:val="24"/>
          <w:rtl/>
        </w:rPr>
        <w:t>ואפשר להיעזר ב</w:t>
      </w:r>
      <w:r>
        <w:rPr>
          <w:rFonts w:ascii="David" w:hAnsi="David" w:cs="David"/>
          <w:sz w:val="24"/>
          <w:szCs w:val="24"/>
          <w:rtl/>
        </w:rPr>
        <w:t xml:space="preserve">חוק הכשרות להגבלת </w:t>
      </w:r>
      <w:r w:rsidR="00817204">
        <w:rPr>
          <w:rFonts w:ascii="David" w:hAnsi="David" w:cs="David" w:hint="cs"/>
          <w:sz w:val="24"/>
          <w:szCs w:val="24"/>
          <w:rtl/>
        </w:rPr>
        <w:t>אפוטרופסו</w:t>
      </w:r>
      <w:r w:rsidR="00817204">
        <w:rPr>
          <w:rFonts w:ascii="David" w:hAnsi="David" w:cs="David" w:hint="eastAsia"/>
          <w:sz w:val="24"/>
          <w:szCs w:val="24"/>
          <w:rtl/>
        </w:rPr>
        <w:t>ת</w:t>
      </w:r>
      <w:r w:rsidR="00817204">
        <w:rPr>
          <w:rFonts w:ascii="David" w:hAnsi="David" w:cs="David" w:hint="cs"/>
          <w:sz w:val="24"/>
          <w:szCs w:val="24"/>
          <w:rtl/>
        </w:rPr>
        <w:t xml:space="preserve"> </w:t>
      </w:r>
      <w:r>
        <w:rPr>
          <w:rFonts w:ascii="David" w:hAnsi="David" w:cs="David"/>
          <w:sz w:val="24"/>
          <w:szCs w:val="24"/>
          <w:rtl/>
        </w:rPr>
        <w:t xml:space="preserve">של ההורים, </w:t>
      </w:r>
      <w:r w:rsidR="00817204">
        <w:rPr>
          <w:rFonts w:ascii="David" w:hAnsi="David" w:cs="David" w:hint="cs"/>
          <w:sz w:val="24"/>
          <w:szCs w:val="24"/>
          <w:rtl/>
        </w:rPr>
        <w:t>ואפשר להיעזר ב</w:t>
      </w:r>
      <w:r>
        <w:rPr>
          <w:rFonts w:ascii="David" w:hAnsi="David" w:cs="David"/>
          <w:sz w:val="24"/>
          <w:szCs w:val="24"/>
          <w:rtl/>
        </w:rPr>
        <w:t xml:space="preserve">חוק העונשין במקרה של תקיפה. </w:t>
      </w:r>
      <w:r w:rsidR="00817204">
        <w:rPr>
          <w:rFonts w:ascii="David" w:hAnsi="David" w:cs="David" w:hint="cs"/>
          <w:sz w:val="24"/>
          <w:szCs w:val="24"/>
          <w:rtl/>
        </w:rPr>
        <w:t>כפי שראינו במקרה של יגאל רצון, אפשר</w:t>
      </w:r>
      <w:r>
        <w:rPr>
          <w:rFonts w:ascii="David" w:hAnsi="David" w:cs="David"/>
          <w:sz w:val="24"/>
          <w:szCs w:val="24"/>
          <w:rtl/>
        </w:rPr>
        <w:t xml:space="preserve"> לחשוב על העמדה לדין כנגד ההורים בכל מה שקשור להחזקת אדם בתנאי עבדות.</w:t>
      </w:r>
      <w:r w:rsidR="00817204" w:rsidRPr="00817204">
        <w:rPr>
          <w:rFonts w:ascii="David" w:hAnsi="David" w:cs="David" w:hint="cs"/>
          <w:b/>
          <w:bCs/>
          <w:sz w:val="24"/>
          <w:szCs w:val="24"/>
          <w:rtl/>
        </w:rPr>
        <w:t xml:space="preserve"> </w:t>
      </w:r>
      <w:r>
        <w:rPr>
          <w:rFonts w:ascii="David" w:hAnsi="David" w:cs="David"/>
          <w:sz w:val="24"/>
          <w:szCs w:val="24"/>
          <w:rtl/>
        </w:rPr>
        <w:t>הרבה מאד מקרים אנו נאלצים לפעול לפי המקרה הספציפי למצוא סעיף חוק שייתן לנו מענה ויטפל בו נקודתית אבל אין הסדרה שיכולה באמת לתת לנו כלים לטפל בילדים בכתו</w:t>
      </w:r>
      <w:r w:rsidR="00ED5C7C">
        <w:rPr>
          <w:rFonts w:ascii="David" w:hAnsi="David" w:cs="David" w:hint="cs"/>
          <w:sz w:val="24"/>
          <w:szCs w:val="24"/>
          <w:rtl/>
        </w:rPr>
        <w:t xml:space="preserve">ת. </w:t>
      </w:r>
      <w:r w:rsidR="00817204" w:rsidRPr="00817204">
        <w:rPr>
          <w:rFonts w:ascii="David" w:hAnsi="David" w:cs="David" w:hint="cs"/>
          <w:b/>
          <w:bCs/>
          <w:sz w:val="24"/>
          <w:szCs w:val="24"/>
          <w:rtl/>
        </w:rPr>
        <w:t>ניתן להשתמש בחוקים אחרים לפי המקרה ולפי הנסיבות, ולמצוא סעיפי חוק שונים על מנת לטפל במקרה הנקודתי המדובר, אבל אין התערבות ברורה והוליסטית הנותנת כלים לטפל בילדים נפגעי כתות.</w:t>
      </w:r>
    </w:p>
    <w:p w14:paraId="23CFEAC5" w14:textId="1D1B3C7E" w:rsidR="00ED5C7C" w:rsidRPr="00ED5C7C" w:rsidRDefault="00ED5C7C" w:rsidP="00027F30">
      <w:pPr>
        <w:spacing w:line="360" w:lineRule="auto"/>
        <w:jc w:val="both"/>
        <w:rPr>
          <w:rFonts w:ascii="David" w:eastAsiaTheme="minorHAnsi" w:hAnsi="David" w:cs="David"/>
          <w:b/>
          <w:bCs/>
          <w:sz w:val="24"/>
          <w:szCs w:val="24"/>
          <w:u w:val="single"/>
          <w:rtl/>
        </w:rPr>
      </w:pPr>
      <w:r w:rsidRPr="00ED5C7C">
        <w:rPr>
          <w:rFonts w:ascii="David" w:eastAsiaTheme="minorHAnsi" w:hAnsi="David" w:cs="David" w:hint="cs"/>
          <w:b/>
          <w:bCs/>
          <w:sz w:val="24"/>
          <w:szCs w:val="24"/>
          <w:u w:val="single"/>
          <w:rtl/>
        </w:rPr>
        <w:t xml:space="preserve">דגשים נוספים לעבודה </w:t>
      </w:r>
      <w:r>
        <w:rPr>
          <w:rFonts w:ascii="David" w:eastAsiaTheme="minorHAnsi" w:hAnsi="David" w:cs="David" w:hint="cs"/>
          <w:b/>
          <w:bCs/>
          <w:sz w:val="24"/>
          <w:szCs w:val="24"/>
          <w:u w:val="single"/>
          <w:rtl/>
        </w:rPr>
        <w:t>:</w:t>
      </w:r>
    </w:p>
    <w:p w14:paraId="7A6E448E" w14:textId="38EC5D21" w:rsidR="00ED5C7C" w:rsidRPr="00ED5C7C" w:rsidRDefault="00ED5C7C" w:rsidP="00027F30">
      <w:pPr>
        <w:numPr>
          <w:ilvl w:val="0"/>
          <w:numId w:val="7"/>
        </w:numPr>
        <w:spacing w:line="360" w:lineRule="auto"/>
        <w:contextualSpacing/>
        <w:jc w:val="both"/>
        <w:rPr>
          <w:rFonts w:ascii="David" w:eastAsiaTheme="minorHAnsi" w:hAnsi="David" w:cs="David"/>
          <w:sz w:val="24"/>
          <w:szCs w:val="24"/>
        </w:rPr>
      </w:pPr>
      <w:r w:rsidRPr="00ED5C7C">
        <w:rPr>
          <w:rFonts w:ascii="David" w:eastAsiaTheme="minorHAnsi" w:hAnsi="David" w:cs="David" w:hint="cs"/>
          <w:sz w:val="24"/>
          <w:szCs w:val="24"/>
          <w:u w:val="single"/>
          <w:rtl/>
        </w:rPr>
        <w:t xml:space="preserve">מדוע ישנם הורים שמתנגדים להגדרת ילד כ"נזקק" </w:t>
      </w:r>
      <w:r w:rsidRPr="00ED5C7C">
        <w:rPr>
          <w:rFonts w:ascii="David" w:eastAsiaTheme="minorHAnsi" w:hAnsi="David" w:cs="David"/>
          <w:sz w:val="24"/>
          <w:szCs w:val="24"/>
          <w:u w:val="single"/>
          <w:rtl/>
        </w:rPr>
        <w:t>–</w:t>
      </w:r>
      <w:r w:rsidRPr="00ED5C7C">
        <w:rPr>
          <w:rFonts w:ascii="David" w:eastAsiaTheme="minorHAnsi" w:hAnsi="David" w:cs="David" w:hint="cs"/>
          <w:sz w:val="24"/>
          <w:szCs w:val="24"/>
          <w:rtl/>
        </w:rPr>
        <w:t xml:space="preserve"> הורה רוצה כמה שפחות התערבות באוטונומיית התא המשפחתי, מעטים ההורים שיברכו על התערבות המדינה. נוסף על כך הגדרת החוק והשם שהוא קיבל אינו מעורר קונוטציות טובות. חוק שיוצר אנטיגוניזם בקרב שכבות שונות של האוכלוסייה, לאו דווקא שכבות מוחלשות יותר. אלא אם אפשר להגיע למסלול של שיתוף פעולה והבנה שההתערבות באה לקדם את טובת הילד ולא לפגוע בתא המשפחתי תוך תיוג כותרת נזקקות.</w:t>
      </w:r>
    </w:p>
    <w:p w14:paraId="7348F63E" w14:textId="77777777" w:rsidR="00ED5C7C" w:rsidRPr="00ED5C7C" w:rsidRDefault="00ED5C7C" w:rsidP="00027F30">
      <w:pPr>
        <w:numPr>
          <w:ilvl w:val="0"/>
          <w:numId w:val="7"/>
        </w:numPr>
        <w:spacing w:line="360" w:lineRule="auto"/>
        <w:contextualSpacing/>
        <w:jc w:val="both"/>
        <w:rPr>
          <w:rFonts w:ascii="David" w:eastAsiaTheme="minorHAnsi" w:hAnsi="David" w:cs="David"/>
          <w:sz w:val="24"/>
          <w:szCs w:val="24"/>
        </w:rPr>
      </w:pPr>
      <w:r w:rsidRPr="00ED5C7C">
        <w:rPr>
          <w:rFonts w:ascii="David" w:eastAsiaTheme="minorHAnsi" w:hAnsi="David" w:cs="David" w:hint="cs"/>
          <w:sz w:val="24"/>
          <w:szCs w:val="24"/>
          <w:u w:val="single"/>
          <w:rtl/>
        </w:rPr>
        <w:lastRenderedPageBreak/>
        <w:t>ההשלכות המיידיו</w:t>
      </w:r>
      <w:r w:rsidRPr="00ED5C7C">
        <w:rPr>
          <w:rFonts w:ascii="David" w:eastAsiaTheme="minorHAnsi" w:hAnsi="David" w:cs="David" w:hint="eastAsia"/>
          <w:sz w:val="24"/>
          <w:szCs w:val="24"/>
          <w:u w:val="single"/>
          <w:rtl/>
        </w:rPr>
        <w:t>ת</w:t>
      </w:r>
      <w:r w:rsidRPr="00ED5C7C">
        <w:rPr>
          <w:rFonts w:ascii="David" w:eastAsiaTheme="minorHAnsi" w:hAnsi="David" w:cs="David" w:hint="cs"/>
          <w:sz w:val="24"/>
          <w:szCs w:val="24"/>
          <w:u w:val="single"/>
          <w:rtl/>
        </w:rPr>
        <w:t xml:space="preserve"> להגדרת קטין נזקק </w:t>
      </w:r>
      <w:r w:rsidRPr="00ED5C7C">
        <w:rPr>
          <w:rFonts w:ascii="David" w:eastAsiaTheme="minorHAnsi" w:hAnsi="David" w:cs="David"/>
          <w:sz w:val="24"/>
          <w:szCs w:val="24"/>
          <w:u w:val="single"/>
          <w:rtl/>
        </w:rPr>
        <w:t>–</w:t>
      </w:r>
      <w:r w:rsidRPr="00ED5C7C">
        <w:rPr>
          <w:rFonts w:ascii="David" w:eastAsiaTheme="minorHAnsi" w:hAnsi="David" w:cs="David" w:hint="cs"/>
          <w:sz w:val="24"/>
          <w:szCs w:val="24"/>
          <w:rtl/>
        </w:rPr>
        <w:t xml:space="preserve"> מאפשרת לבית המשפט לפעול ולהשגיח על טובת הילד. המשמעות האופרטיבית נגזרת מדרכי הטיפול שהחוק מאפשר לנקוט בשלב שאחרי הכרזת הנזקקות. מעין חוזה טיפולי בעל נפקות משפטית.</w:t>
      </w:r>
    </w:p>
    <w:p w14:paraId="511B8FB3" w14:textId="202FA291" w:rsidR="00ED5C7C" w:rsidRPr="00ED5C7C" w:rsidRDefault="00ED5C7C" w:rsidP="00027F30">
      <w:pPr>
        <w:numPr>
          <w:ilvl w:val="0"/>
          <w:numId w:val="7"/>
        </w:numPr>
        <w:spacing w:line="360" w:lineRule="auto"/>
        <w:contextualSpacing/>
        <w:jc w:val="both"/>
        <w:rPr>
          <w:rFonts w:ascii="David" w:eastAsiaTheme="minorHAnsi" w:hAnsi="David" w:cs="David"/>
          <w:sz w:val="24"/>
          <w:szCs w:val="24"/>
        </w:rPr>
      </w:pPr>
      <w:r w:rsidRPr="00ED5C7C">
        <w:rPr>
          <w:rFonts w:ascii="David" w:eastAsiaTheme="minorHAnsi" w:hAnsi="David" w:cs="David" w:hint="cs"/>
          <w:sz w:val="24"/>
          <w:szCs w:val="24"/>
          <w:u w:val="single"/>
          <w:rtl/>
        </w:rPr>
        <w:t xml:space="preserve">האם התנגדות הורה להגדרה זו יכולה להועיל כנגד הגדרת ילדו כך? </w:t>
      </w:r>
      <w:r w:rsidRPr="00ED5C7C">
        <w:rPr>
          <w:rFonts w:ascii="David" w:eastAsiaTheme="minorHAnsi" w:hAnsi="David" w:cs="David"/>
          <w:sz w:val="24"/>
          <w:szCs w:val="24"/>
          <w:u w:val="single"/>
          <w:rtl/>
        </w:rPr>
        <w:t>–</w:t>
      </w:r>
      <w:r w:rsidRPr="00ED5C7C">
        <w:rPr>
          <w:rFonts w:ascii="David" w:eastAsiaTheme="minorHAnsi" w:hAnsi="David" w:cs="David" w:hint="cs"/>
          <w:sz w:val="24"/>
          <w:szCs w:val="24"/>
          <w:rtl/>
        </w:rPr>
        <w:t xml:space="preserve"> המדינה באמצעות הרווחה נגד המשיבים (ההורים) בעניינו של (הילד המסוים) הם צד להליך</w:t>
      </w:r>
      <w:r>
        <w:rPr>
          <w:rFonts w:ascii="David" w:eastAsiaTheme="minorHAnsi" w:hAnsi="David" w:cs="David" w:hint="cs"/>
          <w:sz w:val="24"/>
          <w:szCs w:val="24"/>
          <w:rtl/>
        </w:rPr>
        <w:t xml:space="preserve">. ההורים </w:t>
      </w:r>
      <w:r w:rsidRPr="00ED5C7C">
        <w:rPr>
          <w:rFonts w:ascii="David" w:eastAsiaTheme="minorHAnsi" w:hAnsi="David" w:cs="David" w:hint="cs"/>
          <w:sz w:val="24"/>
          <w:szCs w:val="24"/>
          <w:rtl/>
        </w:rPr>
        <w:t>יכולים להיות מיוצגים באופן עצמי ובית המשפט יישמע אותם או את בא כוחם וייתן דעתו לטיעונם. אם הטיעונים מוצדקים בית המשפט יכול להשתכנע שאין עילת נזקקות או שישנה אפשרות להגיע לשיתוף פעולה בי</w:t>
      </w:r>
      <w:r>
        <w:rPr>
          <w:rFonts w:ascii="David" w:eastAsiaTheme="minorHAnsi" w:hAnsi="David" w:cs="David" w:hint="cs"/>
          <w:sz w:val="24"/>
          <w:szCs w:val="24"/>
          <w:rtl/>
        </w:rPr>
        <w:t>ן</w:t>
      </w:r>
      <w:r w:rsidRPr="00ED5C7C">
        <w:rPr>
          <w:rFonts w:ascii="David" w:eastAsiaTheme="minorHAnsi" w:hAnsi="David" w:cs="David" w:hint="cs"/>
          <w:sz w:val="24"/>
          <w:szCs w:val="24"/>
          <w:rtl/>
        </w:rPr>
        <w:t xml:space="preserve"> הצדדים ולהגיע לטיפול בצל החוק ללא צורך בהגדרת נזקקות. למרות שבית משפט שומע ומחויב להתייחס, יכול להכריז על ילד נזקק למרות התנגדות ההורים לאחר התייחסותו</w:t>
      </w:r>
      <w:r>
        <w:rPr>
          <w:rFonts w:ascii="David" w:eastAsiaTheme="minorHAnsi" w:hAnsi="David" w:cs="David" w:hint="cs"/>
          <w:sz w:val="24"/>
          <w:szCs w:val="24"/>
          <w:rtl/>
        </w:rPr>
        <w:t xml:space="preserve"> לטענתם.</w:t>
      </w:r>
    </w:p>
    <w:p w14:paraId="2964A483" w14:textId="61F9E58D" w:rsidR="00ED5C7C" w:rsidRPr="00ED5C7C" w:rsidRDefault="00ED5C7C" w:rsidP="00027F30">
      <w:pPr>
        <w:numPr>
          <w:ilvl w:val="0"/>
          <w:numId w:val="7"/>
        </w:numPr>
        <w:spacing w:line="360" w:lineRule="auto"/>
        <w:contextualSpacing/>
        <w:jc w:val="both"/>
        <w:rPr>
          <w:rFonts w:ascii="David" w:eastAsiaTheme="minorHAnsi" w:hAnsi="David" w:cs="David"/>
          <w:sz w:val="24"/>
          <w:szCs w:val="24"/>
        </w:rPr>
      </w:pPr>
      <w:r w:rsidRPr="00ED5C7C">
        <w:rPr>
          <w:rFonts w:ascii="David" w:eastAsiaTheme="minorHAnsi" w:hAnsi="David" w:cs="David" w:hint="cs"/>
          <w:sz w:val="24"/>
          <w:szCs w:val="24"/>
          <w:u w:val="single"/>
          <w:rtl/>
        </w:rPr>
        <w:t xml:space="preserve">האם הגדרת קטין נזקק יכולה להקשות על החזרת הילד אל הוריו? </w:t>
      </w:r>
      <w:r w:rsidRPr="00ED5C7C">
        <w:rPr>
          <w:rFonts w:ascii="David" w:eastAsiaTheme="minorHAnsi" w:hAnsi="David" w:cs="David"/>
          <w:sz w:val="24"/>
          <w:szCs w:val="24"/>
          <w:u w:val="single"/>
          <w:rtl/>
        </w:rPr>
        <w:t>–</w:t>
      </w:r>
      <w:r w:rsidRPr="00ED5C7C">
        <w:rPr>
          <w:rFonts w:ascii="David" w:eastAsiaTheme="minorHAnsi" w:hAnsi="David" w:cs="David" w:hint="cs"/>
          <w:sz w:val="24"/>
          <w:szCs w:val="24"/>
          <w:rtl/>
        </w:rPr>
        <w:t xml:space="preserve"> לא, החוק הוא דינמי מעצם טבעו וכל צד רשאי לפנות לבית משפט בכל רגע נתון אם הוא סבור שיש שינוי נסיבות שיש בו כדי לקדם שינוי בדרכי הטיפול</w:t>
      </w:r>
      <w:r>
        <w:rPr>
          <w:rFonts w:ascii="David" w:eastAsiaTheme="minorHAnsi" w:hAnsi="David" w:cs="David" w:hint="cs"/>
          <w:sz w:val="24"/>
          <w:szCs w:val="24"/>
          <w:rtl/>
        </w:rPr>
        <w:t>,</w:t>
      </w:r>
      <w:r w:rsidRPr="00ED5C7C">
        <w:rPr>
          <w:rFonts w:ascii="David" w:eastAsiaTheme="minorHAnsi" w:hAnsi="David" w:cs="David" w:hint="cs"/>
          <w:sz w:val="24"/>
          <w:szCs w:val="24"/>
          <w:rtl/>
        </w:rPr>
        <w:t xml:space="preserve"> לרבות החזרת הילד הביתה. תהליך דינמי המכיר בכך שילדים עוברים תהליך של התבגרות ותהליך טיפול שבכל רגע נתון יכול להוביל לתוצאות כאלה ואחרות ולכן בית המשפט יכול להיענות לכל בקשה שתוגש ולהגיב בהתאם לנסיבות הרלוונטיות. </w:t>
      </w:r>
    </w:p>
    <w:p w14:paraId="1508114E" w14:textId="77777777" w:rsidR="00ED5C7C" w:rsidRPr="00ED5C7C" w:rsidRDefault="00ED5C7C" w:rsidP="00027F30">
      <w:pPr>
        <w:numPr>
          <w:ilvl w:val="0"/>
          <w:numId w:val="7"/>
        </w:numPr>
        <w:spacing w:line="360" w:lineRule="auto"/>
        <w:contextualSpacing/>
        <w:jc w:val="both"/>
        <w:rPr>
          <w:rFonts w:ascii="David" w:eastAsiaTheme="minorHAnsi" w:hAnsi="David" w:cs="David"/>
          <w:sz w:val="24"/>
          <w:szCs w:val="24"/>
        </w:rPr>
      </w:pPr>
      <w:r w:rsidRPr="00ED5C7C">
        <w:rPr>
          <w:rFonts w:ascii="David" w:eastAsiaTheme="minorHAnsi" w:hAnsi="David" w:cs="David" w:hint="cs"/>
          <w:sz w:val="24"/>
          <w:szCs w:val="24"/>
          <w:u w:val="single"/>
          <w:rtl/>
        </w:rPr>
        <w:t xml:space="preserve">הבהרת מרצה </w:t>
      </w:r>
      <w:r w:rsidRPr="00ED5C7C">
        <w:rPr>
          <w:rFonts w:ascii="David" w:eastAsiaTheme="minorHAnsi" w:hAnsi="David" w:cs="David"/>
          <w:sz w:val="24"/>
          <w:szCs w:val="24"/>
          <w:u w:val="single"/>
          <w:rtl/>
        </w:rPr>
        <w:t>–</w:t>
      </w:r>
      <w:r w:rsidRPr="00ED5C7C">
        <w:rPr>
          <w:rFonts w:ascii="David" w:eastAsiaTheme="minorHAnsi" w:hAnsi="David" w:cs="David" w:hint="cs"/>
          <w:sz w:val="24"/>
          <w:szCs w:val="24"/>
          <w:rtl/>
        </w:rPr>
        <w:t xml:space="preserve"> בקייס האלימות הייתה גם כלפי אמה וגם כלפי הילדה וזו לא הייתה הפעם היחידה. אך לא רלוונטי להתייחס אליה, בפועל נשאל מה קורה בתא המשפחתי. ברור שהילדה צריכה טיפול, אך האם יש להשאיר אותה בבית או לא כאשר אמה מגיבה באלימות? יש לנתח את השאלה ולראות מה המשמעות של אמא שנוקטת באלימות באופן שגרתי, זה אומר משהו על הסביבה ועל התא המשפחתי.</w:t>
      </w:r>
    </w:p>
    <w:p w14:paraId="718C9D66" w14:textId="6CE7217B" w:rsidR="00ED5C7C" w:rsidRPr="00ED5C7C" w:rsidRDefault="00ED5C7C" w:rsidP="00027F30">
      <w:pPr>
        <w:numPr>
          <w:ilvl w:val="0"/>
          <w:numId w:val="7"/>
        </w:numPr>
        <w:spacing w:line="360" w:lineRule="auto"/>
        <w:contextualSpacing/>
        <w:jc w:val="both"/>
        <w:rPr>
          <w:rFonts w:ascii="David" w:eastAsiaTheme="minorHAnsi" w:hAnsi="David" w:cs="David"/>
          <w:sz w:val="24"/>
          <w:szCs w:val="24"/>
        </w:rPr>
      </w:pPr>
      <w:r w:rsidRPr="00ED5C7C">
        <w:rPr>
          <w:rFonts w:ascii="David" w:eastAsiaTheme="minorHAnsi" w:hAnsi="David" w:cs="David" w:hint="cs"/>
          <w:sz w:val="24"/>
          <w:szCs w:val="24"/>
          <w:u w:val="single"/>
          <w:rtl/>
        </w:rPr>
        <w:t xml:space="preserve">הכרזת ילד כנזקק </w:t>
      </w:r>
      <w:r w:rsidRPr="00ED5C7C">
        <w:rPr>
          <w:rFonts w:ascii="David" w:eastAsiaTheme="minorHAnsi" w:hAnsi="David" w:cs="David"/>
          <w:sz w:val="24"/>
          <w:szCs w:val="24"/>
          <w:u w:val="single"/>
          <w:rtl/>
        </w:rPr>
        <w:t>–</w:t>
      </w:r>
      <w:r w:rsidRPr="00ED5C7C">
        <w:rPr>
          <w:rFonts w:ascii="David" w:eastAsiaTheme="minorHAnsi" w:hAnsi="David" w:cs="David" w:hint="cs"/>
          <w:sz w:val="24"/>
          <w:szCs w:val="24"/>
          <w:rtl/>
        </w:rPr>
        <w:t xml:space="preserve"> ההכרזה של ילד כנזקק הכרחית מכוח החוק הקיים על מנת לאפשר את השגחת בית המשפט. אם הוא ל</w:t>
      </w:r>
      <w:r w:rsidR="00027F30">
        <w:rPr>
          <w:rFonts w:ascii="David" w:eastAsiaTheme="minorHAnsi" w:hAnsi="David" w:cs="David" w:hint="cs"/>
          <w:sz w:val="24"/>
          <w:szCs w:val="24"/>
          <w:rtl/>
        </w:rPr>
        <w:t xml:space="preserve">א </w:t>
      </w:r>
      <w:r w:rsidRPr="00ED5C7C">
        <w:rPr>
          <w:rFonts w:ascii="David" w:eastAsiaTheme="minorHAnsi" w:hAnsi="David" w:cs="David" w:hint="cs"/>
          <w:sz w:val="24"/>
          <w:szCs w:val="24"/>
          <w:rtl/>
        </w:rPr>
        <w:t xml:space="preserve">נזקק הוא לא עבר את השער שפותח את מערכת החוק והאופציה היחידה לטיפולו היא תוך גיוס הסכמתם של ההורים. הוא יכול להיות סוג של כפוף לבית המשפט במובן הזה שנעשה כצל החוק. לא כל השופטים יעשו את זה, אך יש כאלה שמוכנים להשאיר את התיק אצלם מבלי שהוא </w:t>
      </w:r>
      <w:r w:rsidR="00027F30">
        <w:rPr>
          <w:rFonts w:ascii="David" w:eastAsiaTheme="minorHAnsi" w:hAnsi="David" w:cs="David" w:hint="cs"/>
          <w:sz w:val="24"/>
          <w:szCs w:val="24"/>
          <w:rtl/>
        </w:rPr>
        <w:t>נפתח</w:t>
      </w:r>
      <w:r w:rsidRPr="00ED5C7C">
        <w:rPr>
          <w:rFonts w:ascii="David" w:eastAsiaTheme="minorHAnsi" w:hAnsi="David" w:cs="David" w:hint="cs"/>
          <w:sz w:val="24"/>
          <w:szCs w:val="24"/>
          <w:rtl/>
        </w:rPr>
        <w:t xml:space="preserve"> ויודעים שיש הסכם טיפולי בין הצדדים וישאירו אותו תלוי בזמן הטיפול בצל החוק. אם לא נפתח תיק נזקקות כנראה שהמקרה לא מספיק חמור על מנת לפתוח תיק כזה.</w:t>
      </w:r>
      <w:r w:rsidR="00027F30">
        <w:rPr>
          <w:rFonts w:ascii="David" w:eastAsiaTheme="minorHAnsi" w:hAnsi="David" w:cs="David"/>
          <w:sz w:val="24"/>
          <w:szCs w:val="24"/>
          <w:rtl/>
        </w:rPr>
        <w:br/>
      </w:r>
    </w:p>
    <w:p w14:paraId="3A7F3782" w14:textId="317FCF7E" w:rsidR="00ED5C7C" w:rsidRPr="00627738" w:rsidRDefault="00ED5C7C" w:rsidP="00027F30">
      <w:pPr>
        <w:spacing w:line="360" w:lineRule="auto"/>
        <w:ind w:left="360"/>
        <w:jc w:val="both"/>
        <w:rPr>
          <w:rFonts w:ascii="David" w:eastAsiaTheme="minorHAnsi" w:hAnsi="David" w:cs="David"/>
          <w:sz w:val="24"/>
          <w:szCs w:val="24"/>
          <w:rtl/>
        </w:rPr>
      </w:pPr>
      <w:r w:rsidRPr="00ED5C7C">
        <w:rPr>
          <w:rFonts w:ascii="David" w:eastAsiaTheme="minorHAnsi" w:hAnsi="David" w:cs="David" w:hint="cs"/>
          <w:b/>
          <w:bCs/>
          <w:sz w:val="28"/>
          <w:szCs w:val="28"/>
          <w:rtl/>
        </w:rPr>
        <w:t>חובת דיווח</w:t>
      </w:r>
      <w:r w:rsidR="00627738">
        <w:rPr>
          <w:rFonts w:ascii="David" w:eastAsiaTheme="minorHAnsi" w:hAnsi="David" w:cs="David" w:hint="cs"/>
          <w:b/>
          <w:bCs/>
          <w:sz w:val="28"/>
          <w:szCs w:val="28"/>
          <w:rtl/>
        </w:rPr>
        <w:t>:</w:t>
      </w:r>
      <w:r w:rsidRPr="00ED5C7C">
        <w:rPr>
          <w:rFonts w:ascii="David" w:eastAsiaTheme="minorHAnsi" w:hAnsi="David" w:cs="David" w:hint="cs"/>
          <w:b/>
          <w:bCs/>
          <w:sz w:val="28"/>
          <w:szCs w:val="28"/>
          <w:rtl/>
        </w:rPr>
        <w:t xml:space="preserve"> סעיף 368ד לחוק העונשין</w:t>
      </w:r>
    </w:p>
    <w:p w14:paraId="3D814DF8" w14:textId="77777777" w:rsidR="00ED5C7C" w:rsidRPr="00ED5C7C" w:rsidRDefault="00ED5C7C" w:rsidP="00027F30">
      <w:pPr>
        <w:numPr>
          <w:ilvl w:val="0"/>
          <w:numId w:val="17"/>
        </w:numPr>
        <w:spacing w:line="360" w:lineRule="auto"/>
        <w:contextualSpacing/>
        <w:jc w:val="both"/>
        <w:rPr>
          <w:rFonts w:ascii="David" w:eastAsiaTheme="minorHAnsi" w:hAnsi="David" w:cs="David"/>
          <w:rtl/>
        </w:rPr>
      </w:pPr>
      <w:r w:rsidRPr="00ED5C7C">
        <w:rPr>
          <w:rFonts w:ascii="David" w:eastAsiaTheme="minorHAnsi" w:hAnsi="David" w:cs="David"/>
          <w:color w:val="000000"/>
          <w:sz w:val="24"/>
          <w:szCs w:val="24"/>
          <w:rtl/>
        </w:rPr>
        <w:t>היה לאדם יסוד סביר לחשוב כי זה מקרוב נעברה עבירה בקטין או בחסר ישע בידי האחראי עליו, חובה על האדם לדווח על כך בהקדם האפשרי לעובד סוציאלי שמונה לפי חוק או למשטרה; העובר על הוראה זו, דינו - מאסר שלושה חדשים</w:t>
      </w:r>
      <w:r w:rsidRPr="00ED5C7C">
        <w:rPr>
          <w:rFonts w:ascii="David" w:eastAsiaTheme="minorHAnsi" w:hAnsi="David" w:cs="David"/>
          <w:color w:val="000000"/>
          <w:sz w:val="24"/>
          <w:szCs w:val="24"/>
        </w:rPr>
        <w:t>.</w:t>
      </w:r>
    </w:p>
    <w:p w14:paraId="2498F179" w14:textId="77777777" w:rsidR="00ED5C7C" w:rsidRPr="00ED5C7C" w:rsidRDefault="00ED5C7C" w:rsidP="00027F30">
      <w:pPr>
        <w:numPr>
          <w:ilvl w:val="0"/>
          <w:numId w:val="17"/>
        </w:numPr>
        <w:spacing w:line="360" w:lineRule="auto"/>
        <w:contextualSpacing/>
        <w:jc w:val="both"/>
        <w:rPr>
          <w:rFonts w:ascii="David" w:eastAsiaTheme="minorHAnsi" w:hAnsi="David" w:cs="David"/>
        </w:rPr>
      </w:pPr>
      <w:r w:rsidRPr="00ED5C7C">
        <w:rPr>
          <w:rFonts w:ascii="David" w:eastAsiaTheme="minorHAnsi" w:hAnsi="David" w:cs="David"/>
          <w:color w:val="000000"/>
          <w:sz w:val="24"/>
          <w:szCs w:val="24"/>
        </w:rPr>
        <w:t> </w:t>
      </w:r>
      <w:r w:rsidRPr="00ED5C7C">
        <w:rPr>
          <w:rFonts w:ascii="David" w:eastAsiaTheme="minorHAnsi" w:hAnsi="David" w:cs="David"/>
          <w:color w:val="000000"/>
          <w:sz w:val="24"/>
          <w:szCs w:val="24"/>
          <w:rtl/>
        </w:rPr>
        <w:t xml:space="preserve">רופא, אחות, עובד חינוך, עובד סוציאלי, עובד שירותי רווחה, שוטר, פסיכולוג, קרימינולוג או עוסק במקצוע פרה-רפואי, וכן מנהל או איש צוות במעון או במוסד שבו נמצא קטין או חסר ישע - שעקב עיסוקם במקצועם או בתפקידם היה להם יסוד סביר לחשוב כי נעברה עבירה בקטין או חסר ישע בידי אחראי עליו - חובה עליהם לדווח על כך בהקדם האפשרי </w:t>
      </w:r>
      <w:r w:rsidRPr="00ED5C7C">
        <w:rPr>
          <w:rFonts w:ascii="David" w:eastAsiaTheme="minorHAnsi" w:hAnsi="David" w:cs="David"/>
          <w:color w:val="000000"/>
          <w:sz w:val="24"/>
          <w:szCs w:val="24"/>
          <w:rtl/>
        </w:rPr>
        <w:lastRenderedPageBreak/>
        <w:t>לעובד סוציאלי שמונה לפי חוק או למשטרה; העובר על הוראה זו, דינו - מאסר ששה חדשים</w:t>
      </w:r>
      <w:r w:rsidRPr="00ED5C7C">
        <w:rPr>
          <w:rFonts w:ascii="David" w:eastAsiaTheme="minorHAnsi" w:hAnsi="David" w:cs="David"/>
          <w:color w:val="000000"/>
          <w:sz w:val="24"/>
          <w:szCs w:val="24"/>
        </w:rPr>
        <w:t>.</w:t>
      </w:r>
    </w:p>
    <w:p w14:paraId="1A746249" w14:textId="77777777" w:rsidR="00ED5C7C" w:rsidRPr="00ED5C7C" w:rsidRDefault="00ED5C7C" w:rsidP="00027F30">
      <w:pPr>
        <w:numPr>
          <w:ilvl w:val="0"/>
          <w:numId w:val="17"/>
        </w:numPr>
        <w:spacing w:line="360" w:lineRule="auto"/>
        <w:rPr>
          <w:rFonts w:ascii="David" w:eastAsiaTheme="minorHAnsi" w:hAnsi="David" w:cs="David"/>
          <w:sz w:val="24"/>
          <w:szCs w:val="24"/>
        </w:rPr>
      </w:pPr>
      <w:r w:rsidRPr="00ED5C7C">
        <w:rPr>
          <w:rFonts w:ascii="David" w:eastAsiaTheme="minorHAnsi" w:hAnsi="David" w:cs="David"/>
          <w:b/>
          <w:bCs/>
          <w:sz w:val="24"/>
          <w:szCs w:val="24"/>
          <w:rtl/>
        </w:rPr>
        <w:t xml:space="preserve">(ג) </w:t>
      </w:r>
      <w:r w:rsidRPr="00ED5C7C">
        <w:rPr>
          <w:rFonts w:ascii="David" w:eastAsiaTheme="minorHAnsi" w:hAnsi="David" w:cs="David"/>
          <w:sz w:val="24"/>
          <w:szCs w:val="24"/>
          <w:rtl/>
        </w:rPr>
        <w:t>היה ל</w:t>
      </w:r>
      <w:r w:rsidRPr="00ED5C7C">
        <w:rPr>
          <w:rFonts w:ascii="David" w:eastAsiaTheme="minorHAnsi" w:hAnsi="David" w:cs="David"/>
          <w:b/>
          <w:bCs/>
          <w:sz w:val="24"/>
          <w:szCs w:val="24"/>
          <w:rtl/>
        </w:rPr>
        <w:t>אחראי</w:t>
      </w:r>
      <w:r w:rsidRPr="00ED5C7C">
        <w:rPr>
          <w:rFonts w:ascii="David" w:eastAsiaTheme="minorHAnsi" w:hAnsi="David" w:cs="David"/>
          <w:b/>
          <w:bCs/>
          <w:i/>
          <w:iCs/>
          <w:sz w:val="24"/>
          <w:szCs w:val="24"/>
          <w:rtl/>
        </w:rPr>
        <w:t xml:space="preserve"> </w:t>
      </w:r>
      <w:r w:rsidRPr="00ED5C7C">
        <w:rPr>
          <w:rFonts w:ascii="David" w:eastAsiaTheme="minorHAnsi" w:hAnsi="David" w:cs="David"/>
          <w:sz w:val="24"/>
          <w:szCs w:val="24"/>
          <w:rtl/>
        </w:rPr>
        <w:t xml:space="preserve">על קטין או חסר ישע </w:t>
      </w:r>
      <w:r w:rsidRPr="00ED5C7C">
        <w:rPr>
          <w:rFonts w:ascii="David" w:eastAsiaTheme="minorHAnsi" w:hAnsi="David" w:cs="David"/>
          <w:b/>
          <w:bCs/>
          <w:sz w:val="24"/>
          <w:szCs w:val="24"/>
          <w:rtl/>
        </w:rPr>
        <w:t>יסוד סביר</w:t>
      </w:r>
      <w:r w:rsidRPr="00ED5C7C">
        <w:rPr>
          <w:rFonts w:ascii="David" w:eastAsiaTheme="minorHAnsi" w:hAnsi="David" w:cs="David"/>
          <w:sz w:val="24"/>
          <w:szCs w:val="24"/>
          <w:rtl/>
        </w:rPr>
        <w:t xml:space="preserve"> לחשוב כי </w:t>
      </w:r>
      <w:r w:rsidRPr="00ED5C7C">
        <w:rPr>
          <w:rFonts w:ascii="David" w:eastAsiaTheme="minorHAnsi" w:hAnsi="David" w:cs="David"/>
          <w:b/>
          <w:bCs/>
          <w:sz w:val="24"/>
          <w:szCs w:val="24"/>
          <w:rtl/>
        </w:rPr>
        <w:t>אחראי</w:t>
      </w:r>
      <w:r w:rsidRPr="00ED5C7C">
        <w:rPr>
          <w:rFonts w:ascii="David" w:eastAsiaTheme="minorHAnsi" w:hAnsi="David" w:cs="David"/>
          <w:sz w:val="24"/>
          <w:szCs w:val="24"/>
          <w:rtl/>
        </w:rPr>
        <w:t xml:space="preserve"> אחר על קטין או חסר ישע עבר בו </w:t>
      </w:r>
      <w:r w:rsidRPr="00ED5C7C">
        <w:rPr>
          <w:rFonts w:ascii="David" w:eastAsiaTheme="minorHAnsi" w:hAnsi="David" w:cs="David"/>
          <w:b/>
          <w:bCs/>
          <w:sz w:val="24"/>
          <w:szCs w:val="24"/>
          <w:rtl/>
        </w:rPr>
        <w:t>עבירה</w:t>
      </w:r>
      <w:r w:rsidRPr="00ED5C7C">
        <w:rPr>
          <w:rFonts w:ascii="David" w:eastAsiaTheme="minorHAnsi" w:hAnsi="David" w:cs="David"/>
          <w:sz w:val="24"/>
          <w:szCs w:val="24"/>
          <w:rtl/>
        </w:rPr>
        <w:t>, חובה עליו לדווח על כך בהקדם האפשרי לעובד סוציאלי או למשטרה; העובר על הוראה זו, דינו - מאסר ששה חדשים.</w:t>
      </w:r>
    </w:p>
    <w:p w14:paraId="7DEB4E40" w14:textId="77777777" w:rsidR="00ED5C7C" w:rsidRPr="00ED5C7C" w:rsidRDefault="00ED5C7C" w:rsidP="00027F30">
      <w:pPr>
        <w:numPr>
          <w:ilvl w:val="0"/>
          <w:numId w:val="17"/>
        </w:numPr>
        <w:spacing w:line="360" w:lineRule="auto"/>
        <w:rPr>
          <w:rFonts w:ascii="David" w:eastAsiaTheme="minorHAnsi" w:hAnsi="David" w:cs="David"/>
          <w:sz w:val="24"/>
          <w:szCs w:val="24"/>
          <w:rtl/>
        </w:rPr>
      </w:pPr>
      <w:r w:rsidRPr="00ED5C7C">
        <w:rPr>
          <w:rFonts w:ascii="David" w:eastAsiaTheme="minorHAnsi" w:hAnsi="David" w:cs="David"/>
          <w:b/>
          <w:bCs/>
          <w:sz w:val="24"/>
          <w:szCs w:val="24"/>
          <w:rtl/>
        </w:rPr>
        <w:t xml:space="preserve">(ג1) </w:t>
      </w:r>
      <w:r w:rsidRPr="00ED5C7C">
        <w:rPr>
          <w:rFonts w:ascii="David" w:eastAsiaTheme="minorHAnsi" w:hAnsi="David" w:cs="David"/>
          <w:sz w:val="24"/>
          <w:szCs w:val="24"/>
          <w:rtl/>
        </w:rPr>
        <w:t>היה לאדם</w:t>
      </w:r>
      <w:r w:rsidRPr="00ED5C7C">
        <w:rPr>
          <w:rFonts w:ascii="David" w:eastAsiaTheme="minorHAnsi" w:hAnsi="David" w:cs="David"/>
          <w:b/>
          <w:bCs/>
          <w:sz w:val="24"/>
          <w:szCs w:val="24"/>
          <w:rtl/>
        </w:rPr>
        <w:t xml:space="preserve"> יסוד סביר</w:t>
      </w:r>
      <w:r w:rsidRPr="00ED5C7C">
        <w:rPr>
          <w:rFonts w:ascii="David" w:eastAsiaTheme="minorHAnsi" w:hAnsi="David" w:cs="David"/>
          <w:sz w:val="24"/>
          <w:szCs w:val="24"/>
          <w:rtl/>
        </w:rPr>
        <w:t xml:space="preserve"> לחשוב כי זה מקרוב נעברה בקטין או בחסר ישע עבירת מין לפי סעיפים 345 עד 347, (אינוס, בעילה אסורה בהסכמה, מעשה סדום) 348 (מעשה מגונה) ו–351, (עבירת מין במשפחה) </w:t>
      </w:r>
      <w:r w:rsidRPr="00ED5C7C">
        <w:rPr>
          <w:rFonts w:ascii="David" w:eastAsiaTheme="minorHAnsi" w:hAnsi="David" w:cs="David"/>
          <w:b/>
          <w:bCs/>
          <w:sz w:val="24"/>
          <w:szCs w:val="24"/>
          <w:rtl/>
        </w:rPr>
        <w:t>בידי בן משפחה שטרם מלאו לו 18 שנים,</w:t>
      </w:r>
      <w:r w:rsidRPr="00ED5C7C">
        <w:rPr>
          <w:rFonts w:ascii="David" w:eastAsiaTheme="minorHAnsi" w:hAnsi="David" w:cs="David"/>
          <w:sz w:val="24"/>
          <w:szCs w:val="24"/>
          <w:rtl/>
        </w:rPr>
        <w:t xml:space="preserve"> חובה על האדם לדווח על כך בהקדם האפשרי לעובד סוציאלי או למשטרה; העובר על הוראה זו, דינו - מאסר שלושה חודשים; בסעיף זה, "בן משפחה" - כמשמעותו בפסקה (2) להגדרה "אחראי על קטין או חסר ישע" בסעיף 368א.</w:t>
      </w:r>
    </w:p>
    <w:p w14:paraId="4725F53F" w14:textId="77777777" w:rsidR="00ED5C7C" w:rsidRPr="00ED5C7C" w:rsidRDefault="00ED5C7C" w:rsidP="00027F30">
      <w:pPr>
        <w:numPr>
          <w:ilvl w:val="0"/>
          <w:numId w:val="17"/>
        </w:numPr>
        <w:spacing w:line="360" w:lineRule="auto"/>
        <w:rPr>
          <w:rFonts w:ascii="David" w:eastAsiaTheme="minorHAnsi" w:hAnsi="David" w:cs="David"/>
          <w:sz w:val="24"/>
          <w:szCs w:val="24"/>
        </w:rPr>
      </w:pPr>
      <w:r w:rsidRPr="00ED5C7C">
        <w:rPr>
          <w:rFonts w:ascii="David" w:eastAsiaTheme="minorHAnsi" w:hAnsi="David" w:cs="David"/>
          <w:b/>
          <w:bCs/>
          <w:sz w:val="24"/>
          <w:szCs w:val="24"/>
          <w:rtl/>
        </w:rPr>
        <w:t>(ג2) בעל מקצוע</w:t>
      </w:r>
      <w:r w:rsidRPr="00ED5C7C">
        <w:rPr>
          <w:rFonts w:ascii="David" w:eastAsiaTheme="minorHAnsi" w:hAnsi="David" w:cs="David"/>
          <w:sz w:val="24"/>
          <w:szCs w:val="24"/>
          <w:rtl/>
        </w:rPr>
        <w:t xml:space="preserve"> מהמנויים בסעיף קטן (ב), שעקב עיסוקו במקצועו או בתפקידו היה לו </w:t>
      </w:r>
      <w:r w:rsidRPr="00ED5C7C">
        <w:rPr>
          <w:rFonts w:ascii="David" w:eastAsiaTheme="minorHAnsi" w:hAnsi="David" w:cs="David"/>
          <w:b/>
          <w:bCs/>
          <w:sz w:val="24"/>
          <w:szCs w:val="24"/>
          <w:rtl/>
        </w:rPr>
        <w:t>יסוד סביר</w:t>
      </w:r>
      <w:r w:rsidRPr="00ED5C7C">
        <w:rPr>
          <w:rFonts w:ascii="David" w:eastAsiaTheme="minorHAnsi" w:hAnsi="David" w:cs="David"/>
          <w:sz w:val="24"/>
          <w:szCs w:val="24"/>
          <w:rtl/>
        </w:rPr>
        <w:t xml:space="preserve"> לחשוב כי נעברה בקטין או בחסר ישע </w:t>
      </w:r>
      <w:r w:rsidRPr="00ED5C7C">
        <w:rPr>
          <w:rFonts w:ascii="David" w:eastAsiaTheme="minorHAnsi" w:hAnsi="David" w:cs="David"/>
          <w:b/>
          <w:bCs/>
          <w:sz w:val="24"/>
          <w:szCs w:val="24"/>
          <w:rtl/>
        </w:rPr>
        <w:t>עבירת מין</w:t>
      </w:r>
      <w:r w:rsidRPr="00ED5C7C">
        <w:rPr>
          <w:rFonts w:ascii="David" w:eastAsiaTheme="minorHAnsi" w:hAnsi="David" w:cs="David"/>
          <w:sz w:val="24"/>
          <w:szCs w:val="24"/>
          <w:rtl/>
        </w:rPr>
        <w:t xml:space="preserve"> לפי סעיפים 345 עד 347, 348 ו–351, בידי </w:t>
      </w:r>
      <w:r w:rsidRPr="00ED5C7C">
        <w:rPr>
          <w:rFonts w:ascii="David" w:eastAsiaTheme="minorHAnsi" w:hAnsi="David" w:cs="David"/>
          <w:b/>
          <w:bCs/>
          <w:sz w:val="24"/>
          <w:szCs w:val="24"/>
          <w:rtl/>
        </w:rPr>
        <w:t>בן משפחה</w:t>
      </w:r>
      <w:r w:rsidRPr="00ED5C7C">
        <w:rPr>
          <w:rFonts w:ascii="David" w:eastAsiaTheme="minorHAnsi" w:hAnsi="David" w:cs="David"/>
          <w:sz w:val="24"/>
          <w:szCs w:val="24"/>
          <w:rtl/>
        </w:rPr>
        <w:t xml:space="preserve"> </w:t>
      </w:r>
      <w:r w:rsidRPr="00ED5C7C">
        <w:rPr>
          <w:rFonts w:ascii="David" w:eastAsiaTheme="minorHAnsi" w:hAnsi="David" w:cs="David"/>
          <w:b/>
          <w:bCs/>
          <w:sz w:val="24"/>
          <w:szCs w:val="24"/>
          <w:rtl/>
        </w:rPr>
        <w:t>שטרם מלאו לו 18</w:t>
      </w:r>
      <w:r w:rsidRPr="00ED5C7C">
        <w:rPr>
          <w:rFonts w:ascii="David" w:eastAsiaTheme="minorHAnsi" w:hAnsi="David" w:cs="David"/>
          <w:sz w:val="24"/>
          <w:szCs w:val="24"/>
          <w:rtl/>
        </w:rPr>
        <w:t xml:space="preserve"> </w:t>
      </w:r>
      <w:r w:rsidRPr="00ED5C7C">
        <w:rPr>
          <w:rFonts w:ascii="David" w:eastAsiaTheme="minorHAnsi" w:hAnsi="David" w:cs="David"/>
          <w:b/>
          <w:bCs/>
          <w:sz w:val="24"/>
          <w:szCs w:val="24"/>
          <w:rtl/>
        </w:rPr>
        <w:t>שנים</w:t>
      </w:r>
      <w:r w:rsidRPr="00ED5C7C">
        <w:rPr>
          <w:rFonts w:ascii="David" w:eastAsiaTheme="minorHAnsi" w:hAnsi="David" w:cs="David"/>
          <w:sz w:val="24"/>
          <w:szCs w:val="24"/>
          <w:rtl/>
        </w:rPr>
        <w:t>, חובה עליו לדווח על כך בהקדם האפשרי לעובד סוציאלי או למשטרה; העובר על הוראה זו, דינו - מאסר שישה חודשים</w:t>
      </w:r>
    </w:p>
    <w:p w14:paraId="163E3F71" w14:textId="77777777" w:rsidR="00ED5C7C" w:rsidRPr="00ED5C7C" w:rsidRDefault="00ED5C7C" w:rsidP="00027F30">
      <w:pPr>
        <w:numPr>
          <w:ilvl w:val="0"/>
          <w:numId w:val="17"/>
        </w:numPr>
        <w:spacing w:line="360" w:lineRule="auto"/>
        <w:rPr>
          <w:rFonts w:ascii="David" w:eastAsiaTheme="minorHAnsi" w:hAnsi="David" w:cs="David"/>
          <w:sz w:val="24"/>
          <w:szCs w:val="24"/>
          <w:rtl/>
        </w:rPr>
      </w:pPr>
      <w:r w:rsidRPr="00ED5C7C">
        <w:rPr>
          <w:rFonts w:ascii="David" w:eastAsiaTheme="minorHAnsi" w:hAnsi="David" w:cs="David"/>
          <w:b/>
          <w:bCs/>
          <w:sz w:val="24"/>
          <w:szCs w:val="24"/>
          <w:rtl/>
        </w:rPr>
        <w:t xml:space="preserve">(ג3) </w:t>
      </w:r>
      <w:r w:rsidRPr="00ED5C7C">
        <w:rPr>
          <w:rFonts w:ascii="David" w:eastAsiaTheme="minorHAnsi" w:hAnsi="David" w:cs="David"/>
          <w:sz w:val="24"/>
          <w:szCs w:val="24"/>
          <w:rtl/>
        </w:rPr>
        <w:t>היה ל</w:t>
      </w:r>
      <w:r w:rsidRPr="00ED5C7C">
        <w:rPr>
          <w:rFonts w:ascii="David" w:eastAsiaTheme="minorHAnsi" w:hAnsi="David" w:cs="David"/>
          <w:b/>
          <w:bCs/>
          <w:sz w:val="24"/>
          <w:szCs w:val="24"/>
          <w:rtl/>
        </w:rPr>
        <w:t>אחראי</w:t>
      </w:r>
      <w:r w:rsidRPr="00ED5C7C">
        <w:rPr>
          <w:rFonts w:ascii="David" w:eastAsiaTheme="minorHAnsi" w:hAnsi="David" w:cs="David"/>
          <w:sz w:val="24"/>
          <w:szCs w:val="24"/>
          <w:rtl/>
        </w:rPr>
        <w:t xml:space="preserve"> על קטין או חסר ישע </w:t>
      </w:r>
      <w:r w:rsidRPr="00ED5C7C">
        <w:rPr>
          <w:rFonts w:ascii="David" w:eastAsiaTheme="minorHAnsi" w:hAnsi="David" w:cs="David"/>
          <w:b/>
          <w:bCs/>
          <w:sz w:val="24"/>
          <w:szCs w:val="24"/>
          <w:rtl/>
        </w:rPr>
        <w:t>יסוד סביר</w:t>
      </w:r>
      <w:r w:rsidRPr="00ED5C7C">
        <w:rPr>
          <w:rFonts w:ascii="David" w:eastAsiaTheme="minorHAnsi" w:hAnsi="David" w:cs="David"/>
          <w:sz w:val="24"/>
          <w:szCs w:val="24"/>
          <w:rtl/>
        </w:rPr>
        <w:t xml:space="preserve"> לחשוב כי נעברה בקטין או בחסר ישע </w:t>
      </w:r>
      <w:r w:rsidRPr="00ED5C7C">
        <w:rPr>
          <w:rFonts w:ascii="David" w:eastAsiaTheme="minorHAnsi" w:hAnsi="David" w:cs="David"/>
          <w:b/>
          <w:bCs/>
          <w:sz w:val="24"/>
          <w:szCs w:val="24"/>
          <w:rtl/>
        </w:rPr>
        <w:t>עבירת מין</w:t>
      </w:r>
      <w:r w:rsidRPr="00ED5C7C">
        <w:rPr>
          <w:rFonts w:ascii="David" w:eastAsiaTheme="minorHAnsi" w:hAnsi="David" w:cs="David"/>
          <w:sz w:val="24"/>
          <w:szCs w:val="24"/>
          <w:rtl/>
        </w:rPr>
        <w:t xml:space="preserve"> לפי סעיפים 345 עד 347, 348 ו–351, </w:t>
      </w:r>
      <w:r w:rsidRPr="00ED5C7C">
        <w:rPr>
          <w:rFonts w:ascii="David" w:eastAsiaTheme="minorHAnsi" w:hAnsi="David" w:cs="David"/>
          <w:b/>
          <w:bCs/>
          <w:sz w:val="24"/>
          <w:szCs w:val="24"/>
          <w:rtl/>
        </w:rPr>
        <w:t>בידי בן משפחה שטרם מלאו לו 18 שנים</w:t>
      </w:r>
      <w:r w:rsidRPr="00ED5C7C">
        <w:rPr>
          <w:rFonts w:ascii="David" w:eastAsiaTheme="minorHAnsi" w:hAnsi="David" w:cs="David"/>
          <w:sz w:val="24"/>
          <w:szCs w:val="24"/>
          <w:rtl/>
        </w:rPr>
        <w:t>, חובה עליו לדווח על כך בהקדם האפשרי לעובד סוציאלי או למשטרה; העובר על הוראה זו, דינו - מאסר שישה חודשים.</w:t>
      </w:r>
    </w:p>
    <w:p w14:paraId="6D148573" w14:textId="77777777" w:rsidR="00ED5C7C" w:rsidRPr="00ED5C7C" w:rsidRDefault="00ED5C7C" w:rsidP="00027F30">
      <w:pPr>
        <w:numPr>
          <w:ilvl w:val="0"/>
          <w:numId w:val="17"/>
        </w:numPr>
        <w:spacing w:line="360" w:lineRule="auto"/>
        <w:rPr>
          <w:rFonts w:ascii="David" w:eastAsiaTheme="minorHAnsi" w:hAnsi="David" w:cs="David"/>
          <w:sz w:val="24"/>
          <w:szCs w:val="24"/>
          <w:rtl/>
        </w:rPr>
      </w:pPr>
      <w:r w:rsidRPr="00ED5C7C">
        <w:rPr>
          <w:rFonts w:ascii="David" w:eastAsiaTheme="minorHAnsi" w:hAnsi="David" w:cs="David"/>
          <w:b/>
          <w:bCs/>
          <w:sz w:val="24"/>
          <w:szCs w:val="24"/>
          <w:rtl/>
        </w:rPr>
        <w:t xml:space="preserve">(ד) נעברה </w:t>
      </w:r>
      <w:r w:rsidRPr="00ED5C7C">
        <w:rPr>
          <w:rFonts w:ascii="David" w:eastAsiaTheme="minorHAnsi" w:hAnsi="David" w:cs="David"/>
          <w:sz w:val="24"/>
          <w:szCs w:val="24"/>
          <w:rtl/>
        </w:rPr>
        <w:t xml:space="preserve">בקטין או בחסר ישע </w:t>
      </w:r>
      <w:r w:rsidRPr="00ED5C7C">
        <w:rPr>
          <w:rFonts w:ascii="David" w:eastAsiaTheme="minorHAnsi" w:hAnsi="David" w:cs="David"/>
          <w:b/>
          <w:bCs/>
          <w:sz w:val="24"/>
          <w:szCs w:val="24"/>
          <w:rtl/>
        </w:rPr>
        <w:t>הנמצא במעון,</w:t>
      </w:r>
      <w:r w:rsidRPr="00ED5C7C">
        <w:rPr>
          <w:rFonts w:ascii="David" w:eastAsiaTheme="minorHAnsi" w:hAnsi="David" w:cs="David"/>
          <w:sz w:val="24"/>
          <w:szCs w:val="24"/>
          <w:rtl/>
        </w:rPr>
        <w:t xml:space="preserve"> במוסד או במסגרת חינוכית או טיפולית אחרת, עבירת מין לפי סעיפים 345 עד 348, או עבירה של גרימת חבלה חמורה לפי סעיף 368ב(ב) או עבירת התעללות לפי סעיף 368ג, חובה על </w:t>
      </w:r>
      <w:r w:rsidRPr="00ED5C7C">
        <w:rPr>
          <w:rFonts w:ascii="David" w:eastAsiaTheme="minorHAnsi" w:hAnsi="David" w:cs="David"/>
          <w:b/>
          <w:bCs/>
          <w:sz w:val="24"/>
          <w:szCs w:val="24"/>
          <w:rtl/>
        </w:rPr>
        <w:t>מנהל או איש צוות</w:t>
      </w:r>
      <w:r w:rsidRPr="00ED5C7C">
        <w:rPr>
          <w:rFonts w:ascii="David" w:eastAsiaTheme="minorHAnsi" w:hAnsi="David" w:cs="David"/>
          <w:sz w:val="24"/>
          <w:szCs w:val="24"/>
          <w:rtl/>
        </w:rPr>
        <w:t xml:space="preserve"> במקום כאמור, לדווח על כך בהקדם האפשרי לעובד סוציאלי או למשטרה; העובר על הוראה זו, דינו - מאסר שישה חדשים.</w:t>
      </w:r>
    </w:p>
    <w:p w14:paraId="47507DD8" w14:textId="54AF7A43" w:rsidR="00ED5C7C" w:rsidRPr="00ED5C7C" w:rsidRDefault="00ED5C7C" w:rsidP="00027F30">
      <w:pPr>
        <w:spacing w:line="360" w:lineRule="auto"/>
        <w:jc w:val="both"/>
        <w:rPr>
          <w:rFonts w:ascii="David" w:eastAsiaTheme="minorHAnsi" w:hAnsi="David" w:cs="David"/>
          <w:b/>
          <w:bCs/>
          <w:sz w:val="24"/>
          <w:szCs w:val="24"/>
          <w:rtl/>
        </w:rPr>
      </w:pPr>
      <w:r w:rsidRPr="00ED5C7C">
        <w:rPr>
          <w:rFonts w:ascii="David" w:eastAsiaTheme="minorHAnsi" w:hAnsi="David" w:cs="David" w:hint="cs"/>
          <w:b/>
          <w:bCs/>
          <w:sz w:val="24"/>
          <w:szCs w:val="24"/>
          <w:rtl/>
        </w:rPr>
        <w:t>התעללות בילדים והתפתחות החקיקה בארץ</w:t>
      </w:r>
      <w:r w:rsidR="00027F30">
        <w:rPr>
          <w:rFonts w:ascii="David" w:eastAsiaTheme="minorHAnsi" w:hAnsi="David" w:cs="David" w:hint="cs"/>
          <w:b/>
          <w:bCs/>
          <w:sz w:val="24"/>
          <w:szCs w:val="24"/>
          <w:rtl/>
        </w:rPr>
        <w:t>:</w:t>
      </w:r>
    </w:p>
    <w:p w14:paraId="25C8F8D2" w14:textId="2EDE91D7" w:rsidR="00F82C2D" w:rsidRPr="00ED5C7C" w:rsidRDefault="00ED5C7C" w:rsidP="00F82C2D">
      <w:pPr>
        <w:spacing w:line="360" w:lineRule="auto"/>
        <w:jc w:val="both"/>
        <w:rPr>
          <w:rFonts w:ascii="David" w:eastAsiaTheme="minorHAnsi" w:hAnsi="David" w:cs="David"/>
          <w:sz w:val="24"/>
          <w:szCs w:val="24"/>
          <w:rtl/>
        </w:rPr>
      </w:pPr>
      <w:r w:rsidRPr="00ED5C7C">
        <w:rPr>
          <w:rFonts w:ascii="David" w:eastAsiaTheme="minorHAnsi" w:hAnsi="David" w:cs="David" w:hint="cs"/>
          <w:sz w:val="24"/>
          <w:szCs w:val="24"/>
          <w:rtl/>
        </w:rPr>
        <w:t>עד שנת 1989 התעללות בילדים לא נחשבה כעבירה נפרדת לפי החוק הישראלי. העמדה לדין של מי שהתעלל בילד</w:t>
      </w:r>
      <w:r w:rsidR="00027F30">
        <w:rPr>
          <w:rFonts w:ascii="David" w:eastAsiaTheme="minorHAnsi" w:hAnsi="David" w:cs="David" w:hint="cs"/>
          <w:sz w:val="24"/>
          <w:szCs w:val="24"/>
          <w:rtl/>
        </w:rPr>
        <w:t xml:space="preserve">, </w:t>
      </w:r>
      <w:r w:rsidRPr="00ED5C7C">
        <w:rPr>
          <w:rFonts w:ascii="David" w:eastAsiaTheme="minorHAnsi" w:hAnsi="David" w:cs="David" w:hint="cs"/>
          <w:sz w:val="24"/>
          <w:szCs w:val="24"/>
          <w:rtl/>
        </w:rPr>
        <w:t>לרבות הורים מתעללים</w:t>
      </w:r>
      <w:r w:rsidR="00027F30">
        <w:rPr>
          <w:rFonts w:ascii="David" w:eastAsiaTheme="minorHAnsi" w:hAnsi="David" w:cs="David" w:hint="cs"/>
          <w:sz w:val="24"/>
          <w:szCs w:val="24"/>
          <w:rtl/>
        </w:rPr>
        <w:t>,</w:t>
      </w:r>
      <w:r w:rsidRPr="00ED5C7C">
        <w:rPr>
          <w:rFonts w:ascii="David" w:eastAsiaTheme="minorHAnsi" w:hAnsi="David" w:cs="David" w:hint="cs"/>
          <w:sz w:val="24"/>
          <w:szCs w:val="24"/>
          <w:rtl/>
        </w:rPr>
        <w:t xml:space="preserve"> נעשתה לפי סעיפי חוק כללים ולא על פי סעיפי חוק ספציפיי</w:t>
      </w:r>
      <w:r w:rsidRPr="00ED5C7C">
        <w:rPr>
          <w:rFonts w:ascii="David" w:eastAsiaTheme="minorHAnsi" w:hAnsi="David" w:cs="David" w:hint="eastAsia"/>
          <w:sz w:val="24"/>
          <w:szCs w:val="24"/>
          <w:rtl/>
        </w:rPr>
        <w:t>ם</w:t>
      </w:r>
      <w:r w:rsidRPr="00ED5C7C">
        <w:rPr>
          <w:rFonts w:ascii="David" w:eastAsiaTheme="minorHAnsi" w:hAnsi="David" w:cs="David" w:hint="cs"/>
          <w:sz w:val="24"/>
          <w:szCs w:val="24"/>
          <w:rtl/>
        </w:rPr>
        <w:t xml:space="preserve"> שנתנו תשובה ממוקדת להתעללות בילדים. </w:t>
      </w:r>
      <w:r w:rsidRPr="00ED5C7C">
        <w:rPr>
          <w:rFonts w:ascii="David" w:eastAsiaTheme="minorHAnsi" w:hAnsi="David" w:cs="David" w:hint="cs"/>
          <w:b/>
          <w:bCs/>
          <w:sz w:val="24"/>
          <w:szCs w:val="24"/>
          <w:rtl/>
        </w:rPr>
        <w:t xml:space="preserve">ההכרה בהתעללות בילדים היא דבר חדש יחסית. </w:t>
      </w:r>
      <w:r w:rsidRPr="00ED5C7C">
        <w:rPr>
          <w:rFonts w:ascii="David" w:eastAsiaTheme="minorHAnsi" w:hAnsi="David" w:cs="David" w:hint="cs"/>
          <w:sz w:val="24"/>
          <w:szCs w:val="24"/>
          <w:rtl/>
        </w:rPr>
        <w:t xml:space="preserve">בעבר ילדים נחשבו כחלק מהרכוש </w:t>
      </w:r>
      <w:r w:rsidR="00F82C2D">
        <w:rPr>
          <w:rFonts w:ascii="David" w:eastAsiaTheme="minorHAnsi" w:hAnsi="David" w:cs="David" w:hint="cs"/>
          <w:sz w:val="24"/>
          <w:szCs w:val="24"/>
          <w:rtl/>
        </w:rPr>
        <w:t xml:space="preserve">של </w:t>
      </w:r>
      <w:r w:rsidRPr="00ED5C7C">
        <w:rPr>
          <w:rFonts w:ascii="David" w:eastAsiaTheme="minorHAnsi" w:hAnsi="David" w:cs="David" w:hint="cs"/>
          <w:sz w:val="24"/>
          <w:szCs w:val="24"/>
          <w:rtl/>
        </w:rPr>
        <w:t>הוריהם והם יכלו לעשות בהם מה שירצו ולכן לא הייתה מוכרת. רק ב</w:t>
      </w:r>
      <w:r w:rsidR="00F82C2D">
        <w:rPr>
          <w:rFonts w:ascii="David" w:eastAsiaTheme="minorHAnsi" w:hAnsi="David" w:cs="David" w:hint="cs"/>
          <w:sz w:val="24"/>
          <w:szCs w:val="24"/>
          <w:rtl/>
        </w:rPr>
        <w:t xml:space="preserve">שנת </w:t>
      </w:r>
      <w:r w:rsidRPr="00ED5C7C">
        <w:rPr>
          <w:rFonts w:ascii="David" w:eastAsiaTheme="minorHAnsi" w:hAnsi="David" w:cs="David" w:hint="cs"/>
          <w:sz w:val="24"/>
          <w:szCs w:val="24"/>
          <w:rtl/>
        </w:rPr>
        <w:t xml:space="preserve">1874 הייתה פניה ראשונה בארצות הברית לגבי תינוקת שחוותה התעללות מאוד קשה. החשיבה הייתה מאוד יצירתית. </w:t>
      </w:r>
      <w:r w:rsidRPr="00ED5C7C">
        <w:rPr>
          <w:rFonts w:ascii="David" w:eastAsiaTheme="minorHAnsi" w:hAnsi="David" w:cs="David" w:hint="cs"/>
          <w:sz w:val="24"/>
          <w:szCs w:val="24"/>
          <w:u w:val="single"/>
          <w:rtl/>
        </w:rPr>
        <w:t xml:space="preserve">מה שאפשר את הבאת עניינה לפתחו של בית המשפט היה החוק למניעת התעללות בבעלי חיים. </w:t>
      </w:r>
      <w:r w:rsidRPr="00ED5C7C">
        <w:rPr>
          <w:rFonts w:ascii="David" w:eastAsiaTheme="minorHAnsi" w:hAnsi="David" w:cs="David" w:hint="cs"/>
          <w:sz w:val="24"/>
          <w:szCs w:val="24"/>
          <w:rtl/>
        </w:rPr>
        <w:t>אחת הסכנות בדה-הומניזציה</w:t>
      </w:r>
      <w:r w:rsidR="00F82C2D">
        <w:rPr>
          <w:rFonts w:ascii="David" w:eastAsiaTheme="minorHAnsi" w:hAnsi="David" w:cs="David" w:hint="cs"/>
          <w:sz w:val="24"/>
          <w:szCs w:val="24"/>
          <w:rtl/>
        </w:rPr>
        <w:t xml:space="preserve"> (שלילת תכונות אנושיות של אדם)</w:t>
      </w:r>
      <w:r w:rsidRPr="00ED5C7C">
        <w:rPr>
          <w:rFonts w:ascii="David" w:eastAsiaTheme="minorHAnsi" w:hAnsi="David" w:cs="David" w:hint="cs"/>
          <w:sz w:val="24"/>
          <w:szCs w:val="24"/>
          <w:rtl/>
        </w:rPr>
        <w:t xml:space="preserve"> היא חוסר היכולת להגן על ילדים. רק ההכרה בילדים כנושאי זכויות עצמאיים, אוטונומיים אפשרה חקיקה ייחודית להגנה על ילדים.</w:t>
      </w:r>
    </w:p>
    <w:p w14:paraId="73D4356E" w14:textId="24F710ED" w:rsidR="00ED5C7C" w:rsidRPr="00ED5C7C" w:rsidRDefault="00ED5C7C" w:rsidP="0037343F">
      <w:pPr>
        <w:spacing w:line="360" w:lineRule="auto"/>
        <w:jc w:val="both"/>
        <w:rPr>
          <w:rFonts w:ascii="David" w:eastAsiaTheme="minorHAnsi" w:hAnsi="David" w:cs="David"/>
          <w:sz w:val="24"/>
          <w:szCs w:val="24"/>
          <w:rtl/>
        </w:rPr>
      </w:pPr>
      <w:r w:rsidRPr="00ED5C7C">
        <w:rPr>
          <w:rFonts w:ascii="David" w:eastAsiaTheme="minorHAnsi" w:hAnsi="David" w:cs="David" w:hint="cs"/>
          <w:sz w:val="24"/>
          <w:szCs w:val="24"/>
          <w:u w:val="single"/>
          <w:rtl/>
        </w:rPr>
        <w:t>חקיקת חוק חובת הדיווח בארץ</w:t>
      </w:r>
      <w:r w:rsidR="00F82C2D">
        <w:rPr>
          <w:rFonts w:ascii="David" w:eastAsiaTheme="minorHAnsi" w:hAnsi="David" w:cs="David" w:hint="cs"/>
          <w:sz w:val="24"/>
          <w:szCs w:val="24"/>
          <w:u w:val="single"/>
          <w:rtl/>
        </w:rPr>
        <w:t>:</w:t>
      </w:r>
      <w:r w:rsidR="0037343F">
        <w:rPr>
          <w:rFonts w:ascii="David" w:eastAsiaTheme="minorHAnsi" w:hAnsi="David" w:cs="David"/>
          <w:sz w:val="24"/>
          <w:szCs w:val="24"/>
          <w:u w:val="single"/>
          <w:rtl/>
        </w:rPr>
        <w:br/>
      </w:r>
      <w:r w:rsidR="0037343F">
        <w:rPr>
          <w:rFonts w:ascii="David" w:eastAsiaTheme="minorHAnsi" w:hAnsi="David" w:cs="David" w:hint="cs"/>
          <w:sz w:val="24"/>
          <w:szCs w:val="24"/>
          <w:rtl/>
        </w:rPr>
        <w:t xml:space="preserve">בשנת 1989 חוקק חוק חובת הדיווח, </w:t>
      </w:r>
      <w:r w:rsidRPr="00ED5C7C">
        <w:rPr>
          <w:rFonts w:ascii="David" w:eastAsiaTheme="minorHAnsi" w:hAnsi="David" w:cs="David" w:hint="cs"/>
          <w:sz w:val="24"/>
          <w:szCs w:val="24"/>
          <w:rtl/>
        </w:rPr>
        <w:t>שהינו פרק בחוק העונשין הכללי</w:t>
      </w:r>
      <w:r w:rsidR="00F73901">
        <w:rPr>
          <w:rFonts w:ascii="David" w:eastAsiaTheme="minorHAnsi" w:hAnsi="David" w:cs="David" w:hint="cs"/>
          <w:sz w:val="24"/>
          <w:szCs w:val="24"/>
          <w:rtl/>
        </w:rPr>
        <w:t>.</w:t>
      </w:r>
      <w:r w:rsidRPr="00ED5C7C">
        <w:rPr>
          <w:rFonts w:ascii="David" w:eastAsiaTheme="minorHAnsi" w:hAnsi="David" w:cs="David" w:hint="cs"/>
          <w:sz w:val="24"/>
          <w:szCs w:val="24"/>
          <w:rtl/>
        </w:rPr>
        <w:t xml:space="preserve"> הוא מעגן את עבירת </w:t>
      </w:r>
      <w:r w:rsidRPr="00ED5C7C">
        <w:rPr>
          <w:rFonts w:ascii="David" w:eastAsiaTheme="minorHAnsi" w:hAnsi="David" w:cs="David" w:hint="cs"/>
          <w:sz w:val="24"/>
          <w:szCs w:val="24"/>
          <w:rtl/>
        </w:rPr>
        <w:lastRenderedPageBreak/>
        <w:t xml:space="preserve">ההתעללות והתקיפה בילדים </w:t>
      </w:r>
      <w:r w:rsidRPr="00ED5C7C">
        <w:rPr>
          <w:rFonts w:ascii="David" w:eastAsiaTheme="minorHAnsi" w:hAnsi="David" w:cs="David" w:hint="cs"/>
          <w:b/>
          <w:bCs/>
          <w:sz w:val="24"/>
          <w:szCs w:val="24"/>
          <w:rtl/>
        </w:rPr>
        <w:t>במסגרת סעיף חוק ייחודי.</w:t>
      </w:r>
      <w:r w:rsidRPr="00ED5C7C">
        <w:rPr>
          <w:rFonts w:ascii="David" w:eastAsiaTheme="minorHAnsi" w:hAnsi="David" w:cs="David" w:hint="cs"/>
          <w:sz w:val="24"/>
          <w:szCs w:val="24"/>
          <w:rtl/>
        </w:rPr>
        <w:t xml:space="preserve"> בסיטואציה שבה הפוגע הוא הורה או אחראי על הילדים הענישה הינה מוחמרת. לצד העובדה שהחוק מעגן לראשונה את עבירת ההתעללות והתקיפה כלפי ילדים</w:t>
      </w:r>
      <w:r w:rsidR="00F73901">
        <w:rPr>
          <w:rFonts w:ascii="David" w:eastAsiaTheme="minorHAnsi" w:hAnsi="David" w:cs="David" w:hint="cs"/>
          <w:sz w:val="24"/>
          <w:szCs w:val="24"/>
          <w:rtl/>
        </w:rPr>
        <w:t>,</w:t>
      </w:r>
      <w:r w:rsidRPr="00ED5C7C">
        <w:rPr>
          <w:rFonts w:ascii="David" w:eastAsiaTheme="minorHAnsi" w:hAnsi="David" w:cs="David" w:hint="cs"/>
          <w:sz w:val="24"/>
          <w:szCs w:val="24"/>
          <w:rtl/>
        </w:rPr>
        <w:t xml:space="preserve"> הוא קובע חוק חובת דיווח. הוא יכול לשמש ככלי לבחינת ההתייחסות או לבחינת ההתבוננות שלנו בזכויות ילדים ובאתגר למימושן (היום ברור מחקרית שהמשפחה היא המקום המסוכן לילדים </w:t>
      </w:r>
      <w:r w:rsidR="00F73901">
        <w:rPr>
          <w:rFonts w:ascii="David" w:eastAsiaTheme="minorHAnsi" w:hAnsi="David" w:cs="David" w:hint="cs"/>
          <w:sz w:val="24"/>
          <w:szCs w:val="24"/>
          <w:rtl/>
        </w:rPr>
        <w:t>ו</w:t>
      </w:r>
      <w:r w:rsidRPr="00ED5C7C">
        <w:rPr>
          <w:rFonts w:ascii="David" w:eastAsiaTheme="minorHAnsi" w:hAnsi="David" w:cs="David" w:hint="cs"/>
          <w:sz w:val="24"/>
          <w:szCs w:val="24"/>
          <w:rtl/>
        </w:rPr>
        <w:t>אין מחלוקת על כך. הפשעים האיומים ביותר קורים בתוך התא המשפחתי</w:t>
      </w:r>
      <w:r w:rsidR="00F73901">
        <w:rPr>
          <w:rFonts w:ascii="David" w:eastAsiaTheme="minorHAnsi" w:hAnsi="David" w:cs="David" w:hint="cs"/>
          <w:sz w:val="24"/>
          <w:szCs w:val="24"/>
          <w:rtl/>
        </w:rPr>
        <w:t>. זה</w:t>
      </w:r>
      <w:r w:rsidRPr="00ED5C7C">
        <w:rPr>
          <w:rFonts w:ascii="David" w:eastAsiaTheme="minorHAnsi" w:hAnsi="David" w:cs="David" w:hint="cs"/>
          <w:sz w:val="24"/>
          <w:szCs w:val="24"/>
          <w:rtl/>
        </w:rPr>
        <w:t xml:space="preserve"> קורה בכל שכבות האוכלוסייה</w:t>
      </w:r>
      <w:r w:rsidR="00F73901">
        <w:rPr>
          <w:rFonts w:ascii="David" w:eastAsiaTheme="minorHAnsi" w:hAnsi="David" w:cs="David" w:hint="cs"/>
          <w:sz w:val="24"/>
          <w:szCs w:val="24"/>
          <w:rtl/>
        </w:rPr>
        <w:t>, ו</w:t>
      </w:r>
      <w:r w:rsidRPr="00ED5C7C">
        <w:rPr>
          <w:rFonts w:ascii="David" w:eastAsiaTheme="minorHAnsi" w:hAnsi="David" w:cs="David" w:hint="cs"/>
          <w:sz w:val="24"/>
          <w:szCs w:val="24"/>
          <w:rtl/>
        </w:rPr>
        <w:t>אין ילדים שניתן לומר עליהם שהם חסינים מפגיעות ההורים).</w:t>
      </w:r>
    </w:p>
    <w:p w14:paraId="2F12C448" w14:textId="3E9D03E7" w:rsidR="00ED5C7C" w:rsidRPr="00ED5C7C" w:rsidRDefault="00ED5C7C" w:rsidP="00027F30">
      <w:pPr>
        <w:spacing w:line="360" w:lineRule="auto"/>
        <w:jc w:val="both"/>
        <w:rPr>
          <w:rFonts w:ascii="David" w:eastAsiaTheme="minorHAnsi" w:hAnsi="David" w:cs="David"/>
          <w:b/>
          <w:bCs/>
          <w:sz w:val="24"/>
          <w:szCs w:val="24"/>
          <w:u w:val="single"/>
          <w:rtl/>
        </w:rPr>
      </w:pPr>
      <w:r w:rsidRPr="00ED5C7C">
        <w:rPr>
          <w:rFonts w:ascii="David" w:eastAsiaTheme="minorHAnsi" w:hAnsi="David" w:cs="David" w:hint="cs"/>
          <w:b/>
          <w:bCs/>
          <w:sz w:val="24"/>
          <w:szCs w:val="24"/>
          <w:u w:val="single"/>
          <w:rtl/>
        </w:rPr>
        <w:t>יחס החברה להורים מתעללים</w:t>
      </w:r>
      <w:r w:rsidR="00F73901">
        <w:rPr>
          <w:rFonts w:ascii="David" w:eastAsiaTheme="minorHAnsi" w:hAnsi="David" w:cs="David" w:hint="cs"/>
          <w:b/>
          <w:bCs/>
          <w:sz w:val="24"/>
          <w:szCs w:val="24"/>
          <w:u w:val="single"/>
          <w:rtl/>
        </w:rPr>
        <w:t>:</w:t>
      </w:r>
    </w:p>
    <w:p w14:paraId="117C1491" w14:textId="13B8A66E" w:rsidR="00027F30" w:rsidRPr="00ED5C7C" w:rsidRDefault="00F73901" w:rsidP="009277A4">
      <w:pPr>
        <w:spacing w:line="360" w:lineRule="auto"/>
        <w:jc w:val="both"/>
        <w:rPr>
          <w:rFonts w:ascii="David" w:eastAsiaTheme="minorHAnsi" w:hAnsi="David" w:cs="David"/>
          <w:sz w:val="24"/>
          <w:szCs w:val="24"/>
          <w:rtl/>
        </w:rPr>
      </w:pPr>
      <w:r>
        <w:rPr>
          <w:rFonts w:ascii="David" w:eastAsiaTheme="minorHAnsi" w:hAnsi="David" w:cs="David" w:hint="cs"/>
          <w:sz w:val="24"/>
          <w:szCs w:val="24"/>
          <w:rtl/>
        </w:rPr>
        <w:t xml:space="preserve">במהלך </w:t>
      </w:r>
      <w:r w:rsidR="00ED5C7C" w:rsidRPr="00ED5C7C">
        <w:rPr>
          <w:rFonts w:ascii="David" w:eastAsiaTheme="minorHAnsi" w:hAnsi="David" w:cs="David" w:hint="cs"/>
          <w:sz w:val="24"/>
          <w:szCs w:val="24"/>
          <w:rtl/>
        </w:rPr>
        <w:t>השנים ההתייחסות של החברה להורים מתעללים היא התייחסות של הדרה</w:t>
      </w:r>
      <w:r w:rsidR="0037343F">
        <w:rPr>
          <w:rFonts w:ascii="David" w:eastAsiaTheme="minorHAnsi" w:hAnsi="David" w:cs="David" w:hint="cs"/>
          <w:sz w:val="24"/>
          <w:szCs w:val="24"/>
          <w:rtl/>
        </w:rPr>
        <w:t>,</w:t>
      </w:r>
      <w:r w:rsidR="00ED5C7C" w:rsidRPr="00ED5C7C">
        <w:rPr>
          <w:rFonts w:ascii="David" w:eastAsiaTheme="minorHAnsi" w:hAnsi="David" w:cs="David" w:hint="cs"/>
          <w:sz w:val="24"/>
          <w:szCs w:val="24"/>
          <w:rtl/>
        </w:rPr>
        <w:t xml:space="preserve"> מציאת תירוצים להרחקת האוכלוסייה מאיתנו</w:t>
      </w:r>
      <w:r>
        <w:rPr>
          <w:rFonts w:ascii="David" w:eastAsiaTheme="minorHAnsi" w:hAnsi="David" w:cs="David" w:hint="cs"/>
          <w:sz w:val="24"/>
          <w:szCs w:val="24"/>
          <w:rtl/>
        </w:rPr>
        <w:t>,</w:t>
      </w:r>
      <w:r w:rsidR="00ED5C7C" w:rsidRPr="00ED5C7C">
        <w:rPr>
          <w:rFonts w:ascii="David" w:eastAsiaTheme="minorHAnsi" w:hAnsi="David" w:cs="David" w:hint="cs"/>
          <w:sz w:val="24"/>
          <w:szCs w:val="24"/>
          <w:rtl/>
        </w:rPr>
        <w:t xml:space="preserve"> למשל: הם לא משלנו, הם ממוצא אחר, </w:t>
      </w:r>
      <w:r>
        <w:rPr>
          <w:rFonts w:ascii="David" w:eastAsiaTheme="minorHAnsi" w:hAnsi="David" w:cs="David" w:hint="cs"/>
          <w:sz w:val="24"/>
          <w:szCs w:val="24"/>
          <w:rtl/>
        </w:rPr>
        <w:t xml:space="preserve">אצלנו </w:t>
      </w:r>
      <w:r w:rsidR="00ED5C7C" w:rsidRPr="00ED5C7C">
        <w:rPr>
          <w:rFonts w:ascii="David" w:eastAsiaTheme="minorHAnsi" w:hAnsi="David" w:cs="David" w:hint="cs"/>
          <w:sz w:val="24"/>
          <w:szCs w:val="24"/>
          <w:rtl/>
        </w:rPr>
        <w:t xml:space="preserve">זה לא היה קורה וכו'. </w:t>
      </w:r>
    </w:p>
    <w:p w14:paraId="5CD0549D" w14:textId="1CD759A5" w:rsidR="00ED5C7C" w:rsidRPr="00ED5C7C" w:rsidRDefault="00ED5C7C" w:rsidP="00F73901">
      <w:pPr>
        <w:spacing w:line="360" w:lineRule="auto"/>
        <w:jc w:val="both"/>
        <w:rPr>
          <w:rFonts w:ascii="David" w:eastAsiaTheme="minorHAnsi" w:hAnsi="David" w:cs="David"/>
          <w:sz w:val="24"/>
          <w:szCs w:val="24"/>
          <w:u w:val="single"/>
          <w:rtl/>
        </w:rPr>
      </w:pPr>
      <w:r w:rsidRPr="00ED5C7C">
        <w:rPr>
          <w:rFonts w:ascii="David" w:eastAsiaTheme="minorHAnsi" w:hAnsi="David" w:cs="David" w:hint="cs"/>
          <w:sz w:val="24"/>
          <w:szCs w:val="24"/>
          <w:u w:val="single"/>
          <w:rtl/>
        </w:rPr>
        <w:t>אימהו</w:t>
      </w:r>
      <w:r w:rsidRPr="00ED5C7C">
        <w:rPr>
          <w:rFonts w:ascii="David" w:eastAsiaTheme="minorHAnsi" w:hAnsi="David" w:cs="David" w:hint="eastAsia"/>
          <w:sz w:val="24"/>
          <w:szCs w:val="24"/>
          <w:u w:val="single"/>
          <w:rtl/>
        </w:rPr>
        <w:t>ת</w:t>
      </w:r>
      <w:r w:rsidRPr="00ED5C7C">
        <w:rPr>
          <w:rFonts w:ascii="David" w:eastAsiaTheme="minorHAnsi" w:hAnsi="David" w:cs="David" w:hint="cs"/>
          <w:sz w:val="24"/>
          <w:szCs w:val="24"/>
          <w:u w:val="single"/>
          <w:rtl/>
        </w:rPr>
        <w:t xml:space="preserve"> פוגעות</w:t>
      </w:r>
      <w:r w:rsidR="00F73901">
        <w:rPr>
          <w:rFonts w:ascii="David" w:eastAsiaTheme="minorHAnsi" w:hAnsi="David" w:cs="David" w:hint="cs"/>
          <w:sz w:val="24"/>
          <w:szCs w:val="24"/>
          <w:u w:val="single"/>
          <w:rtl/>
        </w:rPr>
        <w:t>:</w:t>
      </w:r>
      <w:r w:rsidRPr="00ED5C7C">
        <w:rPr>
          <w:rFonts w:ascii="David" w:eastAsiaTheme="minorHAnsi" w:hAnsi="David" w:cs="David" w:hint="cs"/>
          <w:sz w:val="24"/>
          <w:szCs w:val="24"/>
          <w:rtl/>
        </w:rPr>
        <w:t xml:space="preserve"> כמעט בלתי אפשרי להכיר בכך שאימהו</w:t>
      </w:r>
      <w:r w:rsidRPr="00ED5C7C">
        <w:rPr>
          <w:rFonts w:ascii="David" w:eastAsiaTheme="minorHAnsi" w:hAnsi="David" w:cs="David" w:hint="eastAsia"/>
          <w:sz w:val="24"/>
          <w:szCs w:val="24"/>
          <w:rtl/>
        </w:rPr>
        <w:t>ת</w:t>
      </w:r>
      <w:r w:rsidRPr="00ED5C7C">
        <w:rPr>
          <w:rFonts w:ascii="David" w:eastAsiaTheme="minorHAnsi" w:hAnsi="David" w:cs="David" w:hint="cs"/>
          <w:sz w:val="24"/>
          <w:szCs w:val="24"/>
          <w:rtl/>
        </w:rPr>
        <w:t xml:space="preserve"> פוגעות בילדיהן</w:t>
      </w:r>
      <w:r w:rsidR="00F73901">
        <w:rPr>
          <w:rFonts w:ascii="David" w:eastAsiaTheme="minorHAnsi" w:hAnsi="David" w:cs="David" w:hint="cs"/>
          <w:sz w:val="24"/>
          <w:szCs w:val="24"/>
          <w:rtl/>
        </w:rPr>
        <w:t>.</w:t>
      </w:r>
      <w:r w:rsidRPr="00ED5C7C">
        <w:rPr>
          <w:rFonts w:ascii="David" w:eastAsiaTheme="minorHAnsi" w:hAnsi="David" w:cs="David" w:hint="cs"/>
          <w:sz w:val="24"/>
          <w:szCs w:val="24"/>
          <w:rtl/>
        </w:rPr>
        <w:t xml:space="preserve"> זה סותר את האמת הכי בסיסית שנולדנו לתוכה וזה קיים יותר חזק אצל נשים. במקרים של אימהו</w:t>
      </w:r>
      <w:r w:rsidRPr="00ED5C7C">
        <w:rPr>
          <w:rFonts w:ascii="David" w:eastAsiaTheme="minorHAnsi" w:hAnsi="David" w:cs="David" w:hint="eastAsia"/>
          <w:sz w:val="24"/>
          <w:szCs w:val="24"/>
          <w:rtl/>
        </w:rPr>
        <w:t>ת</w:t>
      </w:r>
      <w:r w:rsidRPr="00ED5C7C">
        <w:rPr>
          <w:rFonts w:ascii="David" w:eastAsiaTheme="minorHAnsi" w:hAnsi="David" w:cs="David" w:hint="cs"/>
          <w:sz w:val="24"/>
          <w:szCs w:val="24"/>
          <w:rtl/>
        </w:rPr>
        <w:t xml:space="preserve"> מתעללות ניתן לראות את הניסיון להדביק להן מחלות נפשיות למען הגנה עלינו</w:t>
      </w:r>
      <w:r w:rsidR="00F73901">
        <w:rPr>
          <w:rFonts w:ascii="David" w:eastAsiaTheme="minorHAnsi" w:hAnsi="David" w:cs="David" w:hint="cs"/>
          <w:sz w:val="24"/>
          <w:szCs w:val="24"/>
          <w:rtl/>
        </w:rPr>
        <w:t xml:space="preserve">, על </w:t>
      </w:r>
      <w:r w:rsidRPr="00ED5C7C">
        <w:rPr>
          <w:rFonts w:ascii="David" w:eastAsiaTheme="minorHAnsi" w:hAnsi="David" w:cs="David" w:hint="cs"/>
          <w:sz w:val="24"/>
          <w:szCs w:val="24"/>
          <w:rtl/>
        </w:rPr>
        <w:t>החברה</w:t>
      </w:r>
      <w:r w:rsidR="00F73901">
        <w:rPr>
          <w:rFonts w:ascii="David" w:eastAsiaTheme="minorHAnsi" w:hAnsi="David" w:cs="David" w:hint="cs"/>
          <w:sz w:val="24"/>
          <w:szCs w:val="24"/>
          <w:rtl/>
        </w:rPr>
        <w:t>, מאשר</w:t>
      </w:r>
      <w:r w:rsidRPr="00ED5C7C">
        <w:rPr>
          <w:rFonts w:ascii="David" w:eastAsiaTheme="minorHAnsi" w:hAnsi="David" w:cs="David" w:hint="cs"/>
          <w:sz w:val="24"/>
          <w:szCs w:val="24"/>
          <w:rtl/>
        </w:rPr>
        <w:t xml:space="preserve"> להתמודד עם האמת שאימהו</w:t>
      </w:r>
      <w:r w:rsidRPr="00ED5C7C">
        <w:rPr>
          <w:rFonts w:ascii="David" w:eastAsiaTheme="minorHAnsi" w:hAnsi="David" w:cs="David" w:hint="eastAsia"/>
          <w:sz w:val="24"/>
          <w:szCs w:val="24"/>
          <w:rtl/>
        </w:rPr>
        <w:t>ת</w:t>
      </w:r>
      <w:r w:rsidR="00F73901">
        <w:rPr>
          <w:rFonts w:ascii="David" w:eastAsiaTheme="minorHAnsi" w:hAnsi="David" w:cs="David" w:hint="cs"/>
          <w:sz w:val="24"/>
          <w:szCs w:val="24"/>
          <w:rtl/>
        </w:rPr>
        <w:t xml:space="preserve"> לעיתים</w:t>
      </w:r>
      <w:r w:rsidRPr="00ED5C7C">
        <w:rPr>
          <w:rFonts w:ascii="David" w:eastAsiaTheme="minorHAnsi" w:hAnsi="David" w:cs="David" w:hint="cs"/>
          <w:sz w:val="24"/>
          <w:szCs w:val="24"/>
          <w:rtl/>
        </w:rPr>
        <w:t xml:space="preserve"> מביאות ילדים לעולם ופוגעות בה</w:t>
      </w:r>
      <w:r w:rsidR="00F73901">
        <w:rPr>
          <w:rFonts w:ascii="David" w:eastAsiaTheme="minorHAnsi" w:hAnsi="David" w:cs="David" w:hint="cs"/>
          <w:sz w:val="24"/>
          <w:szCs w:val="24"/>
          <w:rtl/>
        </w:rPr>
        <w:t>ם</w:t>
      </w:r>
      <w:r w:rsidRPr="00ED5C7C">
        <w:rPr>
          <w:rFonts w:ascii="David" w:eastAsiaTheme="minorHAnsi" w:hAnsi="David" w:cs="David" w:hint="cs"/>
          <w:sz w:val="24"/>
          <w:szCs w:val="24"/>
          <w:rtl/>
        </w:rPr>
        <w:t>. ניתן לראות במחקר ובפסיקה הנוגעות לאימהו</w:t>
      </w:r>
      <w:r w:rsidRPr="00ED5C7C">
        <w:rPr>
          <w:rFonts w:ascii="David" w:eastAsiaTheme="minorHAnsi" w:hAnsi="David" w:cs="David" w:hint="eastAsia"/>
          <w:sz w:val="24"/>
          <w:szCs w:val="24"/>
          <w:rtl/>
        </w:rPr>
        <w:t>ת</w:t>
      </w:r>
      <w:r w:rsidRPr="00ED5C7C">
        <w:rPr>
          <w:rFonts w:ascii="David" w:eastAsiaTheme="minorHAnsi" w:hAnsi="David" w:cs="David" w:hint="cs"/>
          <w:sz w:val="24"/>
          <w:szCs w:val="24"/>
          <w:rtl/>
        </w:rPr>
        <w:t xml:space="preserve"> מתעללות</w:t>
      </w:r>
      <w:r w:rsidR="00F73901">
        <w:rPr>
          <w:rFonts w:ascii="David" w:eastAsiaTheme="minorHAnsi" w:hAnsi="David" w:cs="David" w:hint="cs"/>
          <w:sz w:val="24"/>
          <w:szCs w:val="24"/>
          <w:rtl/>
        </w:rPr>
        <w:t>,</w:t>
      </w:r>
      <w:r w:rsidRPr="00ED5C7C">
        <w:rPr>
          <w:rFonts w:ascii="David" w:eastAsiaTheme="minorHAnsi" w:hAnsi="David" w:cs="David" w:hint="cs"/>
          <w:sz w:val="24"/>
          <w:szCs w:val="24"/>
          <w:rtl/>
        </w:rPr>
        <w:t xml:space="preserve"> או תוקפות</w:t>
      </w:r>
      <w:r w:rsidR="00F73901">
        <w:rPr>
          <w:rFonts w:ascii="David" w:eastAsiaTheme="minorHAnsi" w:hAnsi="David" w:cs="David" w:hint="cs"/>
          <w:sz w:val="24"/>
          <w:szCs w:val="24"/>
          <w:rtl/>
        </w:rPr>
        <w:t>,</w:t>
      </w:r>
      <w:r w:rsidRPr="00ED5C7C">
        <w:rPr>
          <w:rFonts w:ascii="David" w:eastAsiaTheme="minorHAnsi" w:hAnsi="David" w:cs="David" w:hint="cs"/>
          <w:sz w:val="24"/>
          <w:szCs w:val="24"/>
          <w:rtl/>
        </w:rPr>
        <w:t xml:space="preserve"> </w:t>
      </w:r>
      <w:r w:rsidRPr="00ED5C7C">
        <w:rPr>
          <w:rFonts w:ascii="David" w:eastAsiaTheme="minorHAnsi" w:hAnsi="David" w:cs="David" w:hint="cs"/>
          <w:b/>
          <w:bCs/>
          <w:sz w:val="24"/>
          <w:szCs w:val="24"/>
          <w:rtl/>
        </w:rPr>
        <w:t>שברוב המקרים נמצא את האם כחולת נפש ולכן ניתן לייחס לה את אחת ההגנות מכורח היותה חולת נפש.</w:t>
      </w:r>
    </w:p>
    <w:p w14:paraId="3F4AF031" w14:textId="23788292" w:rsidR="00ED5C7C" w:rsidRPr="00ED5C7C" w:rsidRDefault="0037343F" w:rsidP="00027F30">
      <w:pPr>
        <w:spacing w:line="360" w:lineRule="auto"/>
        <w:jc w:val="both"/>
        <w:rPr>
          <w:rFonts w:ascii="David" w:eastAsiaTheme="minorHAnsi" w:hAnsi="David" w:cs="David"/>
          <w:b/>
          <w:bCs/>
          <w:sz w:val="24"/>
          <w:szCs w:val="24"/>
          <w:u w:val="single"/>
          <w:rtl/>
        </w:rPr>
      </w:pPr>
      <w:r>
        <w:rPr>
          <w:rFonts w:ascii="David" w:eastAsiaTheme="minorHAnsi" w:hAnsi="David" w:cs="David" w:hint="cs"/>
          <w:b/>
          <w:bCs/>
          <w:sz w:val="24"/>
          <w:szCs w:val="24"/>
          <w:u w:val="single"/>
          <w:rtl/>
        </w:rPr>
        <w:t xml:space="preserve">סיטואציות קיצוניות, </w:t>
      </w:r>
      <w:r w:rsidR="00ED5C7C" w:rsidRPr="00ED5C7C">
        <w:rPr>
          <w:rFonts w:ascii="David" w:eastAsiaTheme="minorHAnsi" w:hAnsi="David" w:cs="David" w:hint="cs"/>
          <w:b/>
          <w:bCs/>
          <w:sz w:val="24"/>
          <w:szCs w:val="24"/>
          <w:u w:val="single"/>
          <w:rtl/>
        </w:rPr>
        <w:t>רצח ילדים</w:t>
      </w:r>
      <w:r w:rsidR="00F73901">
        <w:rPr>
          <w:rFonts w:ascii="David" w:eastAsiaTheme="minorHAnsi" w:hAnsi="David" w:cs="David" w:hint="cs"/>
          <w:b/>
          <w:bCs/>
          <w:sz w:val="24"/>
          <w:szCs w:val="24"/>
          <w:u w:val="single"/>
          <w:rtl/>
        </w:rPr>
        <w:t>:</w:t>
      </w:r>
      <w:r w:rsidR="00ED5C7C" w:rsidRPr="00ED5C7C">
        <w:rPr>
          <w:rFonts w:ascii="David" w:eastAsiaTheme="minorHAnsi" w:hAnsi="David" w:cs="David" w:hint="cs"/>
          <w:b/>
          <w:bCs/>
          <w:sz w:val="24"/>
          <w:szCs w:val="24"/>
          <w:u w:val="single"/>
          <w:rtl/>
        </w:rPr>
        <w:t xml:space="preserve"> </w:t>
      </w:r>
    </w:p>
    <w:p w14:paraId="38ED5A86" w14:textId="0951162B" w:rsidR="00ED5C7C" w:rsidRPr="00ED5C7C" w:rsidRDefault="00ED5C7C" w:rsidP="00027F30">
      <w:pPr>
        <w:spacing w:line="360" w:lineRule="auto"/>
        <w:jc w:val="both"/>
        <w:rPr>
          <w:rFonts w:ascii="David" w:eastAsiaTheme="minorHAnsi" w:hAnsi="David" w:cs="David"/>
          <w:sz w:val="24"/>
          <w:szCs w:val="24"/>
          <w:rtl/>
        </w:rPr>
      </w:pPr>
      <w:r w:rsidRPr="00ED5C7C">
        <w:rPr>
          <w:rFonts w:ascii="David" w:eastAsiaTheme="minorHAnsi" w:hAnsi="David" w:cs="David" w:hint="cs"/>
          <w:sz w:val="24"/>
          <w:szCs w:val="24"/>
          <w:rtl/>
        </w:rPr>
        <w:t xml:space="preserve">רצח של ילדים בידי הוריהם הוכר כרצח לכל דבר ועניין רק במאה ה-20. יש חוקרים שמנסים לאבחן את המקרים האלה לכל מיני קטגוריות. האם יש כאן רצון לנקום בבן או בת הזוג? (מקרה ההתאבדות ביחד עם ילדיו כנקמה), רצח של ילדים לא רצויים וכו'. יותר מעניין לשאול מה ניתן להגיד על הדיוקן של הורים רוצחים? יותר ממחציתם של ההורים הרוצחים הם מתחת לגיל 25 </w:t>
      </w:r>
      <w:r w:rsidR="00F73901">
        <w:rPr>
          <w:rFonts w:ascii="David" w:eastAsiaTheme="minorHAnsi" w:hAnsi="David" w:cs="David" w:hint="cs"/>
          <w:sz w:val="24"/>
          <w:szCs w:val="24"/>
          <w:rtl/>
        </w:rPr>
        <w:t>ו</w:t>
      </w:r>
      <w:r w:rsidRPr="00ED5C7C">
        <w:rPr>
          <w:rFonts w:ascii="David" w:eastAsiaTheme="minorHAnsi" w:hAnsi="David" w:cs="David" w:hint="cs"/>
          <w:sz w:val="24"/>
          <w:szCs w:val="24"/>
          <w:rtl/>
        </w:rPr>
        <w:t>לאימהו</w:t>
      </w:r>
      <w:r w:rsidRPr="00ED5C7C">
        <w:rPr>
          <w:rFonts w:ascii="David" w:eastAsiaTheme="minorHAnsi" w:hAnsi="David" w:cs="David" w:hint="eastAsia"/>
          <w:sz w:val="24"/>
          <w:szCs w:val="24"/>
          <w:rtl/>
        </w:rPr>
        <w:t>ת</w:t>
      </w:r>
      <w:r w:rsidRPr="00ED5C7C">
        <w:rPr>
          <w:rFonts w:ascii="David" w:eastAsiaTheme="minorHAnsi" w:hAnsi="David" w:cs="David" w:hint="cs"/>
          <w:sz w:val="24"/>
          <w:szCs w:val="24"/>
          <w:rtl/>
        </w:rPr>
        <w:t xml:space="preserve"> יש רוב זעום. רוב האימהו</w:t>
      </w:r>
      <w:r w:rsidRPr="00ED5C7C">
        <w:rPr>
          <w:rFonts w:ascii="David" w:eastAsiaTheme="minorHAnsi" w:hAnsi="David" w:cs="David" w:hint="eastAsia"/>
          <w:sz w:val="24"/>
          <w:szCs w:val="24"/>
          <w:rtl/>
        </w:rPr>
        <w:t>ת</w:t>
      </w:r>
      <w:r w:rsidRPr="00ED5C7C">
        <w:rPr>
          <w:rFonts w:ascii="David" w:eastAsiaTheme="minorHAnsi" w:hAnsi="David" w:cs="David" w:hint="cs"/>
          <w:sz w:val="24"/>
          <w:szCs w:val="24"/>
          <w:rtl/>
        </w:rPr>
        <w:t xml:space="preserve"> שירצחו את הילד יעשו זאת במהלך השבוע הראשון לאחר הלידה. בדרך כלל זה יהיה חלק מאיזו תגובה או סימפטום של דיכאון לאחר לידה ולכן חשוב לשים לב בתקופה הזו לנשים יולדות בגלל השינוי ההורמונלי וכיוון שזו תגובה בעייתית. כשאם פוגעת בילדה במהלך שנת החיים הראשונה שלו</w:t>
      </w:r>
      <w:r w:rsidR="00F73901">
        <w:rPr>
          <w:rFonts w:ascii="David" w:eastAsiaTheme="minorHAnsi" w:hAnsi="David" w:cs="David" w:hint="cs"/>
          <w:sz w:val="24"/>
          <w:szCs w:val="24"/>
          <w:rtl/>
        </w:rPr>
        <w:t xml:space="preserve">, </w:t>
      </w:r>
      <w:r w:rsidRPr="00ED5C7C">
        <w:rPr>
          <w:rFonts w:ascii="David" w:eastAsiaTheme="minorHAnsi" w:hAnsi="David" w:cs="David" w:hint="cs"/>
          <w:sz w:val="24"/>
          <w:szCs w:val="24"/>
          <w:rtl/>
        </w:rPr>
        <w:t xml:space="preserve">על פי החוק זה לא מוגדר כרצח והענישה יותר קלה. דבר זה נובע מהכרה של דיכאון אחרי לידה. </w:t>
      </w:r>
    </w:p>
    <w:p w14:paraId="6A86FF06" w14:textId="0681F730" w:rsidR="00ED5C7C" w:rsidRPr="001C1AD9" w:rsidRDefault="0037343F" w:rsidP="001C1AD9">
      <w:pPr>
        <w:spacing w:line="360" w:lineRule="auto"/>
        <w:jc w:val="both"/>
        <w:rPr>
          <w:rFonts w:ascii="David" w:eastAsiaTheme="minorHAnsi" w:hAnsi="David" w:cs="David"/>
          <w:sz w:val="24"/>
          <w:szCs w:val="24"/>
          <w:u w:val="single"/>
          <w:rtl/>
        </w:rPr>
      </w:pPr>
      <w:r>
        <w:rPr>
          <w:rFonts w:ascii="David" w:eastAsiaTheme="minorHAnsi" w:hAnsi="David" w:cs="David" w:hint="cs"/>
          <w:sz w:val="24"/>
          <w:szCs w:val="24"/>
          <w:u w:val="single"/>
          <w:rtl/>
        </w:rPr>
        <w:t>קטע מתוך פס"ד שן במקרה של אמא טאליבן משנת 2009:</w:t>
      </w:r>
      <w:r w:rsidR="001C1AD9">
        <w:rPr>
          <w:rFonts w:ascii="David" w:eastAsiaTheme="minorHAnsi" w:hAnsi="David" w:cs="David"/>
          <w:sz w:val="24"/>
          <w:szCs w:val="24"/>
          <w:u w:val="single"/>
          <w:rtl/>
        </w:rPr>
        <w:br/>
      </w:r>
      <w:r w:rsidR="001C1AD9" w:rsidRPr="001C1AD9">
        <w:rPr>
          <w:rFonts w:ascii="David" w:hAnsi="David" w:cs="David"/>
          <w:sz w:val="24"/>
          <w:szCs w:val="24"/>
          <w:rtl/>
        </w:rPr>
        <w:t>בית המשפט המחוזי בירושלים הרשיע הבוקר (יום א') את הא</w:t>
      </w:r>
      <w:r w:rsidR="001C1AD9" w:rsidRPr="001C1AD9">
        <w:rPr>
          <w:rFonts w:ascii="David" w:hAnsi="David" w:cs="David" w:hint="cs"/>
          <w:sz w:val="24"/>
          <w:szCs w:val="24"/>
          <w:rtl/>
        </w:rPr>
        <w:t>י</w:t>
      </w:r>
      <w:r w:rsidR="001C1AD9" w:rsidRPr="001C1AD9">
        <w:rPr>
          <w:rFonts w:ascii="David" w:hAnsi="David" w:cs="David"/>
          <w:sz w:val="24"/>
          <w:szCs w:val="24"/>
          <w:rtl/>
        </w:rPr>
        <w:t>שה המכונה "אמא טליבאן" בהתעללות בקטין ותקיפה בנסיבות מחמירות. בעלה הורשע בהתעללות, בתקיפה ובאי דיווח על התעללות. האם מבית שמש הורשעה בהתעללות ב</w:t>
      </w:r>
      <w:r w:rsidR="001C1AD9">
        <w:rPr>
          <w:rFonts w:ascii="David" w:hAnsi="David" w:cs="David" w:hint="cs"/>
          <w:sz w:val="24"/>
          <w:szCs w:val="24"/>
          <w:rtl/>
        </w:rPr>
        <w:t>-6</w:t>
      </w:r>
      <w:r w:rsidR="001C1AD9" w:rsidRPr="001C1AD9">
        <w:rPr>
          <w:rFonts w:ascii="David" w:hAnsi="David" w:cs="David"/>
          <w:sz w:val="24"/>
          <w:szCs w:val="24"/>
          <w:rtl/>
        </w:rPr>
        <w:t xml:space="preserve"> מ-12 ילדיה </w:t>
      </w:r>
      <w:r w:rsidR="001C1AD9">
        <w:rPr>
          <w:rFonts w:ascii="David" w:hAnsi="David" w:cs="David" w:hint="cs"/>
          <w:sz w:val="24"/>
          <w:szCs w:val="24"/>
          <w:rtl/>
        </w:rPr>
        <w:t>כתקופה ארוכה</w:t>
      </w:r>
      <w:r w:rsidR="001C1AD9" w:rsidRPr="001C1AD9">
        <w:rPr>
          <w:rFonts w:ascii="David" w:hAnsi="David" w:cs="David"/>
          <w:sz w:val="24"/>
          <w:szCs w:val="24"/>
          <w:rtl/>
        </w:rPr>
        <w:t xml:space="preserve"> של 25 שנים</w:t>
      </w:r>
      <w:r w:rsidR="001C1AD9" w:rsidRPr="001C1AD9">
        <w:rPr>
          <w:rFonts w:ascii="David" w:hAnsi="David" w:cs="David" w:hint="cs"/>
          <w:sz w:val="24"/>
          <w:szCs w:val="24"/>
          <w:rtl/>
        </w:rPr>
        <w:t>.</w:t>
      </w:r>
      <w:r w:rsidR="001C1AD9" w:rsidRPr="001C1AD9">
        <w:rPr>
          <w:rFonts w:ascii="David" w:eastAsiaTheme="minorHAnsi" w:hAnsi="David" w:cs="David" w:hint="cs"/>
          <w:sz w:val="24"/>
          <w:szCs w:val="24"/>
          <w:rtl/>
        </w:rPr>
        <w:t xml:space="preserve"> </w:t>
      </w:r>
      <w:r w:rsidR="001C1AD9">
        <w:rPr>
          <w:rFonts w:ascii="David" w:eastAsiaTheme="minorHAnsi" w:hAnsi="David" w:cs="David" w:hint="cs"/>
          <w:sz w:val="24"/>
          <w:szCs w:val="24"/>
          <w:rtl/>
        </w:rPr>
        <w:t>היא</w:t>
      </w:r>
      <w:r w:rsidR="00ED5C7C" w:rsidRPr="00ED5C7C">
        <w:rPr>
          <w:rFonts w:ascii="David" w:eastAsiaTheme="minorHAnsi" w:hAnsi="David" w:cs="David" w:hint="cs"/>
          <w:sz w:val="24"/>
          <w:szCs w:val="24"/>
          <w:rtl/>
        </w:rPr>
        <w:t xml:space="preserve"> הורשעה במעשי התעללות חמורים בילדיה</w:t>
      </w:r>
      <w:r w:rsidR="00F73901">
        <w:rPr>
          <w:rFonts w:ascii="David" w:eastAsiaTheme="minorHAnsi" w:hAnsi="David" w:cs="David" w:hint="cs"/>
          <w:sz w:val="24"/>
          <w:szCs w:val="24"/>
          <w:rtl/>
        </w:rPr>
        <w:t>;</w:t>
      </w:r>
      <w:r w:rsidR="00ED5C7C" w:rsidRPr="00ED5C7C">
        <w:rPr>
          <w:rFonts w:ascii="David" w:eastAsiaTheme="minorHAnsi" w:hAnsi="David" w:cs="David" w:hint="cs"/>
          <w:sz w:val="24"/>
          <w:szCs w:val="24"/>
          <w:rtl/>
        </w:rPr>
        <w:t xml:space="preserve"> שימוש במכות, מקלות כבל חשמל, מני</w:t>
      </w:r>
      <w:r w:rsidR="001544DB">
        <w:rPr>
          <w:rFonts w:ascii="David" w:eastAsiaTheme="minorHAnsi" w:hAnsi="David" w:cs="David" w:hint="cs"/>
          <w:sz w:val="24"/>
          <w:szCs w:val="24"/>
          <w:rtl/>
        </w:rPr>
        <w:t>ע</w:t>
      </w:r>
      <w:r w:rsidR="00ED5C7C" w:rsidRPr="00ED5C7C">
        <w:rPr>
          <w:rFonts w:ascii="David" w:eastAsiaTheme="minorHAnsi" w:hAnsi="David" w:cs="David" w:hint="cs"/>
          <w:sz w:val="24"/>
          <w:szCs w:val="24"/>
          <w:rtl/>
        </w:rPr>
        <w:t xml:space="preserve">ת יציאה וחזרה מהבית לעתים למשך לילות שלמים, שפיכת מים </w:t>
      </w:r>
      <w:r w:rsidR="001544DB">
        <w:rPr>
          <w:rFonts w:ascii="David" w:eastAsiaTheme="minorHAnsi" w:hAnsi="David" w:cs="David" w:hint="cs"/>
          <w:sz w:val="24"/>
          <w:szCs w:val="24"/>
          <w:rtl/>
        </w:rPr>
        <w:t>כ</w:t>
      </w:r>
      <w:r w:rsidR="00ED5C7C" w:rsidRPr="00ED5C7C">
        <w:rPr>
          <w:rFonts w:ascii="David" w:eastAsiaTheme="minorHAnsi" w:hAnsi="David" w:cs="David" w:hint="cs"/>
          <w:sz w:val="24"/>
          <w:szCs w:val="24"/>
          <w:rtl/>
        </w:rPr>
        <w:t xml:space="preserve">אמצעי להעיר. התעללות נפשית </w:t>
      </w:r>
      <w:r w:rsidR="001C1AD9">
        <w:rPr>
          <w:rFonts w:ascii="David" w:eastAsiaTheme="minorHAnsi" w:hAnsi="David" w:cs="David" w:hint="cs"/>
          <w:sz w:val="24"/>
          <w:szCs w:val="24"/>
          <w:rtl/>
        </w:rPr>
        <w:t>בכך ש</w:t>
      </w:r>
      <w:r w:rsidR="00ED5C7C" w:rsidRPr="00ED5C7C">
        <w:rPr>
          <w:rFonts w:ascii="David" w:eastAsiaTheme="minorHAnsi" w:hAnsi="David" w:cs="David" w:hint="cs"/>
          <w:sz w:val="24"/>
          <w:szCs w:val="24"/>
          <w:rtl/>
        </w:rPr>
        <w:t>הסתובבה בבית עם כיסוי על הפנים, ישבה שבעה על אחד מילדיה. בעלה הורשע בתקיפה בגין שימוש במכות מפעם לפעם והתעללות בדרך המחדל כשלא מנע ממנה לפגוע בילדים</w:t>
      </w:r>
      <w:r w:rsidR="001544DB">
        <w:rPr>
          <w:rFonts w:ascii="David" w:eastAsiaTheme="minorHAnsi" w:hAnsi="David" w:cs="David" w:hint="cs"/>
          <w:sz w:val="24"/>
          <w:szCs w:val="24"/>
          <w:rtl/>
        </w:rPr>
        <w:t>,</w:t>
      </w:r>
      <w:r w:rsidR="00ED5C7C" w:rsidRPr="00ED5C7C">
        <w:rPr>
          <w:rFonts w:ascii="David" w:eastAsiaTheme="minorHAnsi" w:hAnsi="David" w:cs="David" w:hint="cs"/>
          <w:sz w:val="24"/>
          <w:szCs w:val="24"/>
          <w:rtl/>
        </w:rPr>
        <w:t xml:space="preserve"> למרות שהיה מודע ואף סייע בכך שחסם את דרכ</w:t>
      </w:r>
      <w:r w:rsidR="001C1AD9">
        <w:rPr>
          <w:rFonts w:ascii="David" w:eastAsiaTheme="minorHAnsi" w:hAnsi="David" w:cs="David" w:hint="cs"/>
          <w:sz w:val="24"/>
          <w:szCs w:val="24"/>
          <w:rtl/>
        </w:rPr>
        <w:t xml:space="preserve">ם </w:t>
      </w:r>
      <w:r w:rsidR="00ED5C7C" w:rsidRPr="00ED5C7C">
        <w:rPr>
          <w:rFonts w:ascii="David" w:eastAsiaTheme="minorHAnsi" w:hAnsi="David" w:cs="David" w:hint="cs"/>
          <w:sz w:val="24"/>
          <w:szCs w:val="24"/>
          <w:rtl/>
        </w:rPr>
        <w:t>של אחד</w:t>
      </w:r>
      <w:r w:rsidR="001C1AD9">
        <w:rPr>
          <w:rFonts w:ascii="David" w:eastAsiaTheme="minorHAnsi" w:hAnsi="David" w:cs="David" w:hint="cs"/>
          <w:sz w:val="24"/>
          <w:szCs w:val="24"/>
          <w:rtl/>
        </w:rPr>
        <w:t xml:space="preserve"> </w:t>
      </w:r>
      <w:r w:rsidR="00ED5C7C" w:rsidRPr="00ED5C7C">
        <w:rPr>
          <w:rFonts w:ascii="David" w:eastAsiaTheme="minorHAnsi" w:hAnsi="David" w:cs="David" w:hint="cs"/>
          <w:sz w:val="24"/>
          <w:szCs w:val="24"/>
          <w:rtl/>
        </w:rPr>
        <w:t>הילדים. הוא הורשע בהפרת חובת הדיווח</w:t>
      </w:r>
      <w:r w:rsidR="001544DB">
        <w:rPr>
          <w:rFonts w:ascii="David" w:eastAsiaTheme="minorHAnsi" w:hAnsi="David" w:cs="David" w:hint="cs"/>
          <w:sz w:val="24"/>
          <w:szCs w:val="24"/>
          <w:rtl/>
        </w:rPr>
        <w:t xml:space="preserve">. </w:t>
      </w:r>
      <w:r w:rsidR="00ED5C7C" w:rsidRPr="00ED5C7C">
        <w:rPr>
          <w:rFonts w:ascii="David" w:eastAsiaTheme="minorHAnsi" w:hAnsi="David" w:cs="David" w:hint="cs"/>
          <w:sz w:val="24"/>
          <w:szCs w:val="24"/>
          <w:rtl/>
        </w:rPr>
        <w:t xml:space="preserve">מקרה נדיר וראשון </w:t>
      </w:r>
      <w:r w:rsidR="00ED5C7C" w:rsidRPr="00ED5C7C">
        <w:rPr>
          <w:rFonts w:ascii="David" w:eastAsiaTheme="minorHAnsi" w:hAnsi="David" w:cs="David" w:hint="cs"/>
          <w:sz w:val="24"/>
          <w:szCs w:val="24"/>
          <w:rtl/>
        </w:rPr>
        <w:lastRenderedPageBreak/>
        <w:t xml:space="preserve">שהורשע בהפרת חובת הדיווח שבמהותה לא נועדה להוות מכשיר ענישתי אלא מכשיר המנגיש טיפול. על הנאשמת הוטלו 4 שנות מאסר ועל בעלה 6 חודשי מאסר בפועל </w:t>
      </w:r>
      <w:r w:rsidR="001544DB">
        <w:rPr>
          <w:rFonts w:ascii="David" w:eastAsiaTheme="minorHAnsi" w:hAnsi="David" w:cs="David" w:hint="cs"/>
          <w:sz w:val="24"/>
          <w:szCs w:val="24"/>
          <w:rtl/>
        </w:rPr>
        <w:t xml:space="preserve"> ב</w:t>
      </w:r>
      <w:r w:rsidR="00ED5C7C" w:rsidRPr="00ED5C7C">
        <w:rPr>
          <w:rFonts w:ascii="David" w:eastAsiaTheme="minorHAnsi" w:hAnsi="David" w:cs="David" w:hint="cs"/>
          <w:sz w:val="24"/>
          <w:szCs w:val="24"/>
          <w:rtl/>
        </w:rPr>
        <w:t>גין הפרת חובת דיווח</w:t>
      </w:r>
      <w:r w:rsidR="001544DB">
        <w:rPr>
          <w:rFonts w:ascii="David" w:eastAsiaTheme="minorHAnsi" w:hAnsi="David" w:cs="David" w:hint="cs"/>
          <w:sz w:val="24"/>
          <w:szCs w:val="24"/>
          <w:rtl/>
        </w:rPr>
        <w:t>.</w:t>
      </w:r>
    </w:p>
    <w:p w14:paraId="0D3A158A" w14:textId="45721B45" w:rsidR="00ED5C7C" w:rsidRPr="001C1AD9" w:rsidRDefault="00ED5C7C" w:rsidP="001C1AD9">
      <w:pPr>
        <w:spacing w:line="360" w:lineRule="auto"/>
        <w:jc w:val="both"/>
        <w:rPr>
          <w:rFonts w:ascii="David" w:eastAsiaTheme="minorHAnsi" w:hAnsi="David" w:cs="David"/>
          <w:sz w:val="24"/>
          <w:szCs w:val="24"/>
          <w:rtl/>
        </w:rPr>
      </w:pPr>
      <w:r w:rsidRPr="00ED5C7C">
        <w:rPr>
          <w:rFonts w:ascii="David" w:eastAsiaTheme="minorHAnsi" w:hAnsi="David" w:cs="David" w:hint="cs"/>
          <w:b/>
          <w:bCs/>
          <w:sz w:val="24"/>
          <w:szCs w:val="24"/>
          <w:u w:val="single"/>
          <w:rtl/>
        </w:rPr>
        <w:t>המקרה שהציף את החברה הישראלית והוביל לחקיקה</w:t>
      </w:r>
      <w:r w:rsidR="001544DB">
        <w:rPr>
          <w:rFonts w:ascii="David" w:eastAsiaTheme="minorHAnsi" w:hAnsi="David" w:cs="David" w:hint="cs"/>
          <w:b/>
          <w:bCs/>
          <w:sz w:val="24"/>
          <w:szCs w:val="24"/>
          <w:u w:val="single"/>
          <w:rtl/>
        </w:rPr>
        <w:t>:</w:t>
      </w:r>
      <w:r w:rsidR="00C25F20">
        <w:rPr>
          <w:rFonts w:ascii="David" w:eastAsiaTheme="minorHAnsi" w:hAnsi="David" w:cs="David" w:hint="cs"/>
          <w:b/>
          <w:bCs/>
          <w:sz w:val="24"/>
          <w:szCs w:val="24"/>
          <w:u w:val="single"/>
          <w:rtl/>
        </w:rPr>
        <w:t xml:space="preserve"> </w:t>
      </w:r>
      <w:r w:rsidR="00C25F20">
        <w:rPr>
          <w:rFonts w:ascii="David" w:eastAsiaTheme="minorHAnsi" w:hAnsi="David" w:cs="David"/>
          <w:b/>
          <w:bCs/>
          <w:sz w:val="24"/>
          <w:szCs w:val="24"/>
          <w:u w:val="single"/>
          <w:rtl/>
        </w:rPr>
        <w:br/>
      </w:r>
      <w:r w:rsidR="001C1AD9">
        <w:rPr>
          <w:rFonts w:ascii="David" w:eastAsiaTheme="minorHAnsi" w:hAnsi="David" w:cs="David" w:hint="cs"/>
          <w:sz w:val="24"/>
          <w:szCs w:val="24"/>
          <w:rtl/>
        </w:rPr>
        <w:t xml:space="preserve">ב-1988 אירע מקרה מוות של ילדה שהייתה בת 5, אשר הגיעה לבית החולים פורייה במצב קשה, כשהיא מחוסרת הכרה. עד מהרה התברר שהייתה נתונה להתעללות קשה </w:t>
      </w:r>
      <w:r w:rsidRPr="00ED5C7C">
        <w:rPr>
          <w:rFonts w:ascii="David" w:eastAsiaTheme="minorHAnsi" w:hAnsi="David" w:cs="David" w:hint="cs"/>
          <w:sz w:val="24"/>
          <w:szCs w:val="24"/>
          <w:rtl/>
        </w:rPr>
        <w:t>מצד הדוד שפגע בה באופן פיזי, כוויות ופגיעות מיניות.</w:t>
      </w:r>
      <w:r w:rsidR="001C1AD9">
        <w:rPr>
          <w:rFonts w:ascii="David" w:eastAsiaTheme="minorHAnsi" w:hAnsi="David" w:cs="David" w:hint="cs"/>
          <w:sz w:val="24"/>
          <w:szCs w:val="24"/>
          <w:rtl/>
        </w:rPr>
        <w:t xml:space="preserve"> למרות שהתעללות זו נמשכה לאורך זמן רב איש לא ראש ולא שמע. </w:t>
      </w:r>
      <w:r w:rsidRPr="00ED5C7C">
        <w:rPr>
          <w:rFonts w:ascii="David" w:eastAsiaTheme="minorHAnsi" w:hAnsi="David" w:cs="David" w:hint="cs"/>
          <w:sz w:val="24"/>
          <w:szCs w:val="24"/>
          <w:rtl/>
        </w:rPr>
        <w:t xml:space="preserve">האשפוז של מורן לא עורר הדים מיוחדים אך לאחר חודשים ארוכים מורן נפטרה בבית החולים. לאחר מותה הוא הציף את כל הסכרים </w:t>
      </w:r>
      <w:r w:rsidR="00C25F20">
        <w:rPr>
          <w:rFonts w:ascii="David" w:eastAsiaTheme="minorHAnsi" w:hAnsi="David" w:cs="David" w:hint="cs"/>
          <w:sz w:val="24"/>
          <w:szCs w:val="24"/>
          <w:rtl/>
        </w:rPr>
        <w:t xml:space="preserve">(מחסומים) </w:t>
      </w:r>
      <w:r w:rsidRPr="00ED5C7C">
        <w:rPr>
          <w:rFonts w:ascii="David" w:eastAsiaTheme="minorHAnsi" w:hAnsi="David" w:cs="David" w:hint="cs"/>
          <w:sz w:val="24"/>
          <w:szCs w:val="24"/>
          <w:rtl/>
        </w:rPr>
        <w:t>והוביל לפעילות פרלמנטרית מאוד ענפה וזריזה בנוף הידוע של החקיקה במדינת ישראל. דבר זה הוביל להצעת חוק פרטית של שני חברי כנסת שהתאחדו לצורך העניין הזה משני קצוות פוליטיי</w:t>
      </w:r>
      <w:r w:rsidRPr="00ED5C7C">
        <w:rPr>
          <w:rFonts w:ascii="David" w:eastAsiaTheme="minorHAnsi" w:hAnsi="David" w:cs="David" w:hint="eastAsia"/>
          <w:sz w:val="24"/>
          <w:szCs w:val="24"/>
          <w:rtl/>
        </w:rPr>
        <w:t>ם</w:t>
      </w:r>
      <w:r w:rsidRPr="00ED5C7C">
        <w:rPr>
          <w:rFonts w:ascii="David" w:eastAsiaTheme="minorHAnsi" w:hAnsi="David" w:cs="David" w:hint="cs"/>
          <w:sz w:val="24"/>
          <w:szCs w:val="24"/>
          <w:rtl/>
        </w:rPr>
        <w:t xml:space="preserve"> שוני</w:t>
      </w:r>
      <w:r w:rsidR="001C1AD9">
        <w:rPr>
          <w:rFonts w:ascii="David" w:eastAsiaTheme="minorHAnsi" w:hAnsi="David" w:cs="David" w:hint="cs"/>
          <w:sz w:val="24"/>
          <w:szCs w:val="24"/>
          <w:rtl/>
        </w:rPr>
        <w:t xml:space="preserve">, </w:t>
      </w:r>
      <w:r w:rsidRPr="00ED5C7C">
        <w:rPr>
          <w:rFonts w:ascii="David" w:eastAsiaTheme="minorHAnsi" w:hAnsi="David" w:cs="David" w:hint="cs"/>
          <w:sz w:val="24"/>
          <w:szCs w:val="24"/>
          <w:rtl/>
        </w:rPr>
        <w:t xml:space="preserve"> </w:t>
      </w:r>
      <w:r w:rsidR="00C25F20">
        <w:rPr>
          <w:rFonts w:ascii="David" w:eastAsiaTheme="minorHAnsi" w:hAnsi="David" w:cs="David" w:hint="cs"/>
          <w:sz w:val="24"/>
          <w:szCs w:val="24"/>
          <w:rtl/>
        </w:rPr>
        <w:t>מה ש</w:t>
      </w:r>
      <w:r w:rsidRPr="00ED5C7C">
        <w:rPr>
          <w:rFonts w:ascii="David" w:eastAsiaTheme="minorHAnsi" w:hAnsi="David" w:cs="David" w:hint="cs"/>
          <w:sz w:val="24"/>
          <w:szCs w:val="24"/>
          <w:rtl/>
        </w:rPr>
        <w:t>מראה את החשיבות של העניין ואת הטלטלה שעברה החברה הישראלית.</w:t>
      </w:r>
    </w:p>
    <w:p w14:paraId="0858F5BA" w14:textId="2A0A1DBC" w:rsidR="00ED5C7C" w:rsidRPr="00ED5C7C" w:rsidRDefault="00ED5C7C" w:rsidP="00027F30">
      <w:pPr>
        <w:spacing w:line="360" w:lineRule="auto"/>
        <w:jc w:val="both"/>
        <w:rPr>
          <w:rFonts w:ascii="David" w:eastAsiaTheme="minorHAnsi" w:hAnsi="David" w:cs="David"/>
          <w:sz w:val="24"/>
          <w:szCs w:val="24"/>
          <w:rtl/>
        </w:rPr>
      </w:pPr>
      <w:r w:rsidRPr="00ED5C7C">
        <w:rPr>
          <w:rFonts w:ascii="David" w:eastAsiaTheme="minorHAnsi" w:hAnsi="David" w:cs="David" w:hint="cs"/>
          <w:sz w:val="24"/>
          <w:szCs w:val="24"/>
          <w:rtl/>
        </w:rPr>
        <w:t>החוק למניעת התעללות ופגיעה בקטינים ובחסרי ישע, הובא לאישור סופי ביום זכויות הילד</w:t>
      </w:r>
      <w:r w:rsidR="001C1AD9">
        <w:rPr>
          <w:rFonts w:ascii="David" w:eastAsiaTheme="minorHAnsi" w:hAnsi="David" w:cs="David" w:hint="cs"/>
          <w:sz w:val="24"/>
          <w:szCs w:val="24"/>
          <w:rtl/>
        </w:rPr>
        <w:t xml:space="preserve"> בכנסת בתאריך </w:t>
      </w:r>
      <w:r w:rsidR="00275FBE">
        <w:rPr>
          <w:rFonts w:ascii="David" w:eastAsiaTheme="minorHAnsi" w:hAnsi="David" w:cs="David" w:hint="cs"/>
          <w:sz w:val="24"/>
          <w:szCs w:val="24"/>
          <w:rtl/>
        </w:rPr>
        <w:t>89\12\28.</w:t>
      </w:r>
      <w:r w:rsidRPr="00ED5C7C">
        <w:rPr>
          <w:rFonts w:ascii="David" w:eastAsiaTheme="minorHAnsi" w:hAnsi="David" w:cs="David" w:hint="cs"/>
          <w:sz w:val="24"/>
          <w:szCs w:val="24"/>
          <w:rtl/>
        </w:rPr>
        <w:t xml:space="preserve"> החוק עבר את הקריאות ו-36 חברי כנסת הצביעו בעד  החוק, לא היו מתנגדים ואיש לא נמנע (תופעה נדירה</w:t>
      </w:r>
      <w:r w:rsidR="00275FBE">
        <w:rPr>
          <w:rFonts w:ascii="David" w:eastAsiaTheme="minorHAnsi" w:hAnsi="David" w:cs="David" w:hint="cs"/>
          <w:sz w:val="24"/>
          <w:szCs w:val="24"/>
          <w:rtl/>
        </w:rPr>
        <w:t xml:space="preserve"> בכנסת</w:t>
      </w:r>
      <w:r w:rsidRPr="00ED5C7C">
        <w:rPr>
          <w:rFonts w:ascii="David" w:eastAsiaTheme="minorHAnsi" w:hAnsi="David" w:cs="David" w:hint="cs"/>
          <w:sz w:val="24"/>
          <w:szCs w:val="24"/>
          <w:rtl/>
        </w:rPr>
        <w:t>).</w:t>
      </w:r>
    </w:p>
    <w:p w14:paraId="57D78296" w14:textId="3F622F2B" w:rsidR="00ED5C7C" w:rsidRPr="00ED5C7C" w:rsidRDefault="00ED5C7C" w:rsidP="00027F30">
      <w:pPr>
        <w:spacing w:line="360" w:lineRule="auto"/>
        <w:jc w:val="both"/>
        <w:rPr>
          <w:rFonts w:ascii="David" w:eastAsiaTheme="minorHAnsi" w:hAnsi="David" w:cs="David"/>
          <w:b/>
          <w:bCs/>
          <w:sz w:val="24"/>
          <w:szCs w:val="24"/>
          <w:u w:val="single"/>
          <w:rtl/>
        </w:rPr>
      </w:pPr>
      <w:r w:rsidRPr="00ED5C7C">
        <w:rPr>
          <w:rFonts w:ascii="David" w:eastAsiaTheme="minorHAnsi" w:hAnsi="David" w:cs="David" w:hint="cs"/>
          <w:b/>
          <w:bCs/>
          <w:sz w:val="24"/>
          <w:szCs w:val="24"/>
          <w:u w:val="single"/>
          <w:rtl/>
        </w:rPr>
        <w:t>מהם הדגשים בחוק חובת הדיווח?</w:t>
      </w:r>
      <w:r w:rsidR="00275FBE">
        <w:rPr>
          <w:rFonts w:ascii="David" w:eastAsiaTheme="minorHAnsi" w:hAnsi="David" w:cs="David"/>
          <w:b/>
          <w:bCs/>
          <w:sz w:val="24"/>
          <w:szCs w:val="24"/>
          <w:u w:val="single"/>
          <w:rtl/>
        </w:rPr>
        <w:br/>
      </w:r>
      <w:r w:rsidR="00275FBE" w:rsidRPr="00275FBE">
        <w:rPr>
          <w:rFonts w:ascii="David" w:eastAsiaTheme="minorHAnsi" w:hAnsi="David" w:cs="David" w:hint="cs"/>
          <w:sz w:val="24"/>
          <w:szCs w:val="24"/>
          <w:u w:val="single"/>
          <w:rtl/>
        </w:rPr>
        <w:t>מכנים אותו חוק חובת דיווח שהוא פרק בתוך חוק העונשין</w:t>
      </w:r>
    </w:p>
    <w:p w14:paraId="01B9A02B" w14:textId="3891D6E0" w:rsidR="00ED5C7C" w:rsidRPr="00ED5C7C" w:rsidRDefault="00C25F20" w:rsidP="00C25F20">
      <w:pPr>
        <w:spacing w:line="360" w:lineRule="auto"/>
        <w:contextualSpacing/>
        <w:jc w:val="both"/>
        <w:rPr>
          <w:rFonts w:ascii="David" w:eastAsiaTheme="minorHAnsi" w:hAnsi="David" w:cs="David"/>
          <w:sz w:val="24"/>
          <w:szCs w:val="24"/>
          <w:rtl/>
        </w:rPr>
      </w:pPr>
      <w:r>
        <w:rPr>
          <w:rFonts w:ascii="David" w:eastAsiaTheme="minorHAnsi" w:hAnsi="David" w:cs="David" w:hint="cs"/>
          <w:sz w:val="24"/>
          <w:szCs w:val="24"/>
          <w:rtl/>
        </w:rPr>
        <w:t xml:space="preserve">1. </w:t>
      </w:r>
      <w:r w:rsidR="00ED5C7C" w:rsidRPr="00ED5C7C">
        <w:rPr>
          <w:rFonts w:ascii="David" w:eastAsiaTheme="minorHAnsi" w:hAnsi="David" w:cs="David" w:hint="cs"/>
          <w:sz w:val="24"/>
          <w:szCs w:val="24"/>
          <w:rtl/>
        </w:rPr>
        <w:t xml:space="preserve">התעללות בילד ובחסר ישע הינה פלילית וחמורה עוד יותר כאשר הוא </w:t>
      </w:r>
      <w:r w:rsidR="00ED5C7C" w:rsidRPr="00ED5C7C">
        <w:rPr>
          <w:rFonts w:ascii="David" w:eastAsiaTheme="minorHAnsi" w:hAnsi="David" w:cs="David" w:hint="cs"/>
          <w:b/>
          <w:bCs/>
          <w:sz w:val="24"/>
          <w:szCs w:val="24"/>
          <w:rtl/>
        </w:rPr>
        <w:t>הורה או בן משפחה</w:t>
      </w:r>
      <w:r w:rsidR="00ED5C7C" w:rsidRPr="00ED5C7C">
        <w:rPr>
          <w:rFonts w:ascii="David" w:eastAsiaTheme="minorHAnsi" w:hAnsi="David" w:cs="David" w:hint="cs"/>
          <w:sz w:val="24"/>
          <w:szCs w:val="24"/>
          <w:rtl/>
        </w:rPr>
        <w:t xml:space="preserve"> אחר האחראי על הילד</w:t>
      </w:r>
      <w:r w:rsidR="00275FBE">
        <w:rPr>
          <w:rFonts w:ascii="David" w:eastAsiaTheme="minorHAnsi" w:hAnsi="David" w:cs="David" w:hint="cs"/>
          <w:sz w:val="24"/>
          <w:szCs w:val="24"/>
          <w:rtl/>
        </w:rPr>
        <w:t xml:space="preserve">. ההתעללות יכולה להיות מינית  נפשית ופיזית. </w:t>
      </w:r>
    </w:p>
    <w:p w14:paraId="494245C5" w14:textId="507A7451" w:rsidR="00ED5C7C" w:rsidRPr="00ED5C7C" w:rsidRDefault="00C25F20" w:rsidP="00C25F20">
      <w:pPr>
        <w:spacing w:line="360" w:lineRule="auto"/>
        <w:contextualSpacing/>
        <w:jc w:val="both"/>
        <w:rPr>
          <w:rFonts w:ascii="David" w:eastAsiaTheme="minorHAnsi" w:hAnsi="David" w:cs="David"/>
          <w:sz w:val="24"/>
          <w:szCs w:val="24"/>
          <w:rtl/>
        </w:rPr>
      </w:pPr>
      <w:r>
        <w:rPr>
          <w:rFonts w:ascii="David" w:eastAsiaTheme="minorHAnsi" w:hAnsi="David" w:cs="David" w:hint="cs"/>
          <w:sz w:val="24"/>
          <w:szCs w:val="24"/>
          <w:rtl/>
        </w:rPr>
        <w:t xml:space="preserve">2. </w:t>
      </w:r>
      <w:r w:rsidR="00ED5C7C" w:rsidRPr="00ED5C7C">
        <w:rPr>
          <w:rFonts w:ascii="David" w:eastAsiaTheme="minorHAnsi" w:hAnsi="David" w:cs="David" w:hint="cs"/>
          <w:sz w:val="24"/>
          <w:szCs w:val="24"/>
          <w:rtl/>
        </w:rPr>
        <w:t xml:space="preserve">גם אי מניעת התעללות הינה עבירה </w:t>
      </w:r>
      <w:r w:rsidR="00ED5C7C" w:rsidRPr="00ED5C7C">
        <w:rPr>
          <w:rFonts w:ascii="David" w:eastAsiaTheme="minorHAnsi" w:hAnsi="David" w:cs="David"/>
          <w:sz w:val="24"/>
          <w:szCs w:val="24"/>
          <w:rtl/>
        </w:rPr>
        <w:t>–</w:t>
      </w:r>
      <w:r>
        <w:rPr>
          <w:rFonts w:ascii="David" w:eastAsiaTheme="minorHAnsi" w:hAnsi="David" w:cs="David" w:hint="cs"/>
          <w:sz w:val="24"/>
          <w:szCs w:val="24"/>
          <w:rtl/>
        </w:rPr>
        <w:t xml:space="preserve"> מחדל;</w:t>
      </w:r>
      <w:r w:rsidR="00ED5C7C" w:rsidRPr="00ED5C7C">
        <w:rPr>
          <w:rFonts w:ascii="David" w:eastAsiaTheme="minorHAnsi" w:hAnsi="David" w:cs="David" w:hint="cs"/>
          <w:sz w:val="24"/>
          <w:szCs w:val="24"/>
          <w:rtl/>
        </w:rPr>
        <w:t xml:space="preserve"> על כל אדם מוטלת חובת דיווח לרשויות בכל מקרה של חשד סביר להניח שהאחראים לילד מתעללים בו.</w:t>
      </w:r>
      <w:r>
        <w:rPr>
          <w:rFonts w:ascii="David" w:eastAsiaTheme="minorHAnsi" w:hAnsi="David" w:cs="David"/>
          <w:sz w:val="24"/>
          <w:szCs w:val="24"/>
          <w:rtl/>
        </w:rPr>
        <w:br/>
      </w:r>
    </w:p>
    <w:p w14:paraId="33011286" w14:textId="64F42B73" w:rsidR="00ED5C7C" w:rsidRPr="00ED5C7C" w:rsidRDefault="00275FBE" w:rsidP="00C25F20">
      <w:pPr>
        <w:spacing w:line="360" w:lineRule="auto"/>
        <w:jc w:val="both"/>
        <w:rPr>
          <w:rFonts w:ascii="David" w:eastAsiaTheme="minorHAnsi" w:hAnsi="David" w:cs="David"/>
          <w:sz w:val="24"/>
          <w:szCs w:val="24"/>
          <w:u w:val="single"/>
          <w:rtl/>
        </w:rPr>
      </w:pPr>
      <w:r>
        <w:rPr>
          <w:rFonts w:ascii="David" w:eastAsiaTheme="minorHAnsi" w:hAnsi="David" w:cs="David" w:hint="cs"/>
          <w:sz w:val="24"/>
          <w:szCs w:val="24"/>
          <w:u w:val="single"/>
          <w:rtl/>
        </w:rPr>
        <w:t>חובת הדיווח זה</w:t>
      </w:r>
      <w:r w:rsidR="00C25F20" w:rsidRPr="00C25F20">
        <w:rPr>
          <w:rFonts w:ascii="David" w:eastAsiaTheme="minorHAnsi" w:hAnsi="David" w:cs="David" w:hint="cs"/>
          <w:sz w:val="24"/>
          <w:szCs w:val="24"/>
          <w:rtl/>
        </w:rPr>
        <w:t xml:space="preserve"> </w:t>
      </w:r>
      <w:r w:rsidR="00ED5C7C" w:rsidRPr="00ED5C7C">
        <w:rPr>
          <w:rFonts w:ascii="David" w:eastAsiaTheme="minorHAnsi" w:hAnsi="David" w:cs="David" w:hint="cs"/>
          <w:sz w:val="24"/>
          <w:szCs w:val="24"/>
          <w:rtl/>
        </w:rPr>
        <w:t xml:space="preserve">כלי שבא לתת תוקף לזכותם של ילדים להגנה, לכבוד. מוטלת עלינו אחריות חברתית וקהילתית, להיות ערניים ולדווח לרשויות במקרה הצורך. לא מדובר על הלשנה </w:t>
      </w:r>
      <w:r w:rsidR="00ED5C7C" w:rsidRPr="00ED5C7C">
        <w:rPr>
          <w:rFonts w:ascii="David" w:eastAsiaTheme="minorHAnsi" w:hAnsi="David" w:cs="David"/>
          <w:sz w:val="24"/>
          <w:szCs w:val="24"/>
          <w:rtl/>
        </w:rPr>
        <w:t>–</w:t>
      </w:r>
      <w:r w:rsidR="00ED5C7C" w:rsidRPr="00ED5C7C">
        <w:rPr>
          <w:rFonts w:ascii="David" w:eastAsiaTheme="minorHAnsi" w:hAnsi="David" w:cs="David" w:hint="cs"/>
          <w:sz w:val="24"/>
          <w:szCs w:val="24"/>
          <w:rtl/>
        </w:rPr>
        <w:t xml:space="preserve"> הרבה חוששים מיישום החוק כיוון שייחשב כהלשנה. </w:t>
      </w:r>
      <w:r w:rsidR="00ED5C7C" w:rsidRPr="00ED5C7C">
        <w:rPr>
          <w:rFonts w:ascii="David" w:eastAsiaTheme="minorHAnsi" w:hAnsi="David" w:cs="David" w:hint="cs"/>
          <w:b/>
          <w:bCs/>
          <w:sz w:val="24"/>
          <w:szCs w:val="24"/>
          <w:rtl/>
        </w:rPr>
        <w:t>החוק מאזן בין שתי זכויות שונות, נוסחה שמאזנת בין הזכות להגנה ולטובת הילד לבין הזכות לפרטיות</w:t>
      </w:r>
      <w:r w:rsidR="00ED5C7C" w:rsidRPr="00ED5C7C">
        <w:rPr>
          <w:rFonts w:ascii="David" w:eastAsiaTheme="minorHAnsi" w:hAnsi="David" w:cs="David" w:hint="cs"/>
          <w:sz w:val="24"/>
          <w:szCs w:val="24"/>
          <w:rtl/>
        </w:rPr>
        <w:t xml:space="preserve"> (של ההורים, התא המשפחתי, הילד ושל המדווח).</w:t>
      </w:r>
    </w:p>
    <w:p w14:paraId="1AF455DD" w14:textId="246D4405" w:rsidR="00ED5C7C" w:rsidRPr="00ED5C7C" w:rsidRDefault="00ED5C7C" w:rsidP="00C25F20">
      <w:pPr>
        <w:spacing w:line="360" w:lineRule="auto"/>
        <w:jc w:val="both"/>
        <w:rPr>
          <w:rFonts w:ascii="David" w:eastAsiaTheme="minorHAnsi" w:hAnsi="David" w:cs="David"/>
          <w:sz w:val="24"/>
          <w:szCs w:val="24"/>
          <w:u w:val="single"/>
          <w:rtl/>
        </w:rPr>
      </w:pPr>
      <w:r w:rsidRPr="00ED5C7C">
        <w:rPr>
          <w:rFonts w:ascii="David" w:eastAsiaTheme="minorHAnsi" w:hAnsi="David" w:cs="David" w:hint="cs"/>
          <w:sz w:val="24"/>
          <w:szCs w:val="24"/>
          <w:u w:val="single"/>
          <w:rtl/>
        </w:rPr>
        <w:t>הזכות לפרטיות בקרב ילדים</w:t>
      </w:r>
      <w:r w:rsidR="00C25F20">
        <w:rPr>
          <w:rFonts w:ascii="David" w:eastAsiaTheme="minorHAnsi" w:hAnsi="David" w:cs="David" w:hint="cs"/>
          <w:sz w:val="24"/>
          <w:szCs w:val="24"/>
          <w:u w:val="single"/>
          <w:rtl/>
        </w:rPr>
        <w:t>:</w:t>
      </w:r>
      <w:r w:rsidR="00C25F20" w:rsidRPr="00C25F20">
        <w:rPr>
          <w:rFonts w:ascii="David" w:eastAsiaTheme="minorHAnsi" w:hAnsi="David" w:cs="David" w:hint="cs"/>
          <w:sz w:val="24"/>
          <w:szCs w:val="24"/>
          <w:rtl/>
        </w:rPr>
        <w:t xml:space="preserve"> </w:t>
      </w:r>
      <w:r w:rsidR="00275FBE">
        <w:rPr>
          <w:rFonts w:ascii="David" w:eastAsiaTheme="minorHAnsi" w:hAnsi="David" w:cs="David" w:hint="cs"/>
          <w:sz w:val="24"/>
          <w:szCs w:val="24"/>
          <w:rtl/>
        </w:rPr>
        <w:t xml:space="preserve">באופו כללי הזכות לפרטיות </w:t>
      </w:r>
      <w:r w:rsidRPr="00ED5C7C">
        <w:rPr>
          <w:rFonts w:ascii="David" w:eastAsiaTheme="minorHAnsi" w:hAnsi="David" w:cs="David" w:hint="cs"/>
          <w:sz w:val="24"/>
          <w:szCs w:val="24"/>
          <w:rtl/>
        </w:rPr>
        <w:t>הינה זכות חוקתית המעוגנת בחו</w:t>
      </w:r>
      <w:r w:rsidRPr="00ED5C7C">
        <w:rPr>
          <w:rFonts w:ascii="David" w:eastAsiaTheme="minorHAnsi" w:hAnsi="David" w:cs="David" w:hint="eastAsia"/>
          <w:sz w:val="24"/>
          <w:szCs w:val="24"/>
          <w:rtl/>
        </w:rPr>
        <w:t>ק</w:t>
      </w:r>
      <w:r w:rsidR="00FC2860">
        <w:rPr>
          <w:rFonts w:ascii="David" w:eastAsiaTheme="minorHAnsi" w:hAnsi="David" w:cs="David" w:hint="cs"/>
          <w:sz w:val="24"/>
          <w:szCs w:val="24"/>
          <w:rtl/>
        </w:rPr>
        <w:t xml:space="preserve"> יסוד</w:t>
      </w:r>
      <w:r w:rsidRPr="00ED5C7C">
        <w:rPr>
          <w:rFonts w:ascii="David" w:eastAsiaTheme="minorHAnsi" w:hAnsi="David" w:cs="David" w:hint="cs"/>
          <w:sz w:val="24"/>
          <w:szCs w:val="24"/>
          <w:rtl/>
        </w:rPr>
        <w:t xml:space="preserve"> </w:t>
      </w:r>
      <w:r w:rsidR="00FC2860">
        <w:rPr>
          <w:rFonts w:ascii="David" w:eastAsiaTheme="minorHAnsi" w:hAnsi="David" w:cs="David" w:hint="cs"/>
          <w:sz w:val="24"/>
          <w:szCs w:val="24"/>
          <w:rtl/>
        </w:rPr>
        <w:t xml:space="preserve">כבוד האדם וחירותו, </w:t>
      </w:r>
      <w:r w:rsidRPr="00ED5C7C">
        <w:rPr>
          <w:rFonts w:ascii="David" w:eastAsiaTheme="minorHAnsi" w:hAnsi="David" w:cs="David" w:hint="cs"/>
          <w:sz w:val="24"/>
          <w:szCs w:val="24"/>
          <w:rtl/>
        </w:rPr>
        <w:t xml:space="preserve">זוכה </w:t>
      </w:r>
      <w:r w:rsidRPr="00ED5C7C">
        <w:rPr>
          <w:rFonts w:ascii="David" w:eastAsiaTheme="minorHAnsi" w:hAnsi="David" w:cs="David" w:hint="cs"/>
          <w:b/>
          <w:bCs/>
          <w:sz w:val="24"/>
          <w:szCs w:val="24"/>
          <w:rtl/>
        </w:rPr>
        <w:t>להסדר ספציפי ייחודי</w:t>
      </w:r>
      <w:r w:rsidRPr="00ED5C7C">
        <w:rPr>
          <w:rFonts w:ascii="David" w:eastAsiaTheme="minorHAnsi" w:hAnsi="David" w:cs="David" w:hint="cs"/>
          <w:sz w:val="24"/>
          <w:szCs w:val="24"/>
          <w:rtl/>
        </w:rPr>
        <w:t xml:space="preserve"> בחוק להגנת הפרטיות. הזכות לפרטיות של ילדים מעוגנת בסעיף 16 לאמנה. להבדיל מהזכות של ילדים לפרטיו</w:t>
      </w:r>
      <w:r w:rsidR="00FC2860">
        <w:rPr>
          <w:rFonts w:ascii="David" w:eastAsiaTheme="minorHAnsi" w:hAnsi="David" w:cs="David" w:hint="cs"/>
          <w:sz w:val="24"/>
          <w:szCs w:val="24"/>
          <w:rtl/>
        </w:rPr>
        <w:t xml:space="preserve">ת, </w:t>
      </w:r>
      <w:r w:rsidRPr="00ED5C7C">
        <w:rPr>
          <w:rFonts w:ascii="David" w:eastAsiaTheme="minorHAnsi" w:hAnsi="David" w:cs="David" w:hint="cs"/>
          <w:sz w:val="24"/>
          <w:szCs w:val="24"/>
          <w:rtl/>
        </w:rPr>
        <w:t>הורים</w:t>
      </w:r>
      <w:r w:rsidR="00FC2860">
        <w:rPr>
          <w:rFonts w:ascii="David" w:eastAsiaTheme="minorHAnsi" w:hAnsi="David" w:cs="David" w:hint="cs"/>
          <w:sz w:val="24"/>
          <w:szCs w:val="24"/>
          <w:rtl/>
        </w:rPr>
        <w:t xml:space="preserve"> </w:t>
      </w:r>
      <w:r w:rsidRPr="00ED5C7C">
        <w:rPr>
          <w:rFonts w:ascii="David" w:eastAsiaTheme="minorHAnsi" w:hAnsi="David" w:cs="David" w:hint="cs"/>
          <w:sz w:val="24"/>
          <w:szCs w:val="24"/>
          <w:rtl/>
        </w:rPr>
        <w:t>בתור אפוטרופסיים של הילד יכולים לקבל את המידע עליו מגורמי הטיפול השונים</w:t>
      </w:r>
      <w:r w:rsidR="00FC2860">
        <w:rPr>
          <w:rFonts w:ascii="David" w:eastAsiaTheme="minorHAnsi" w:hAnsi="David" w:cs="David" w:hint="cs"/>
          <w:sz w:val="24"/>
          <w:szCs w:val="24"/>
          <w:rtl/>
        </w:rPr>
        <w:t>,</w:t>
      </w:r>
      <w:r w:rsidRPr="00ED5C7C">
        <w:rPr>
          <w:rFonts w:ascii="David" w:eastAsiaTheme="minorHAnsi" w:hAnsi="David" w:cs="David" w:hint="cs"/>
          <w:sz w:val="24"/>
          <w:szCs w:val="24"/>
          <w:rtl/>
        </w:rPr>
        <w:t xml:space="preserve"> מה שמהווה סתירה בזכות לפרטיות של הילד. הזכות לפרטיות של ילדים באה לידי ביטוי בפסיקה, </w:t>
      </w:r>
      <w:r w:rsidR="00FC2860">
        <w:rPr>
          <w:rFonts w:ascii="David" w:eastAsiaTheme="minorHAnsi" w:hAnsi="David" w:cs="David" w:hint="cs"/>
          <w:sz w:val="24"/>
          <w:szCs w:val="24"/>
          <w:rtl/>
        </w:rPr>
        <w:t>ו</w:t>
      </w:r>
      <w:r w:rsidRPr="00ED5C7C">
        <w:rPr>
          <w:rFonts w:ascii="David" w:eastAsiaTheme="minorHAnsi" w:hAnsi="David" w:cs="David" w:hint="cs"/>
          <w:sz w:val="24"/>
          <w:szCs w:val="24"/>
          <w:rtl/>
        </w:rPr>
        <w:t xml:space="preserve">בחוק הנוער (טיפול והשגחה) שלא מאפשרים פרסומים לעניינים של ילדים (מפורט בסעיפי החוק). </w:t>
      </w:r>
      <w:r w:rsidRPr="00ED5C7C">
        <w:rPr>
          <w:rFonts w:ascii="David" w:eastAsiaTheme="minorHAnsi" w:hAnsi="David" w:cs="David" w:hint="cs"/>
          <w:b/>
          <w:bCs/>
          <w:sz w:val="24"/>
          <w:szCs w:val="24"/>
          <w:rtl/>
        </w:rPr>
        <w:t>טובת הילד היא זו המעגנת את התערבות המדינה בתא המשפחתי ומגדירה את גבולות ההתערבות</w:t>
      </w:r>
      <w:r w:rsidRPr="00ED5C7C">
        <w:rPr>
          <w:rFonts w:ascii="David" w:eastAsiaTheme="minorHAnsi" w:hAnsi="David" w:cs="David" w:hint="cs"/>
          <w:sz w:val="24"/>
          <w:szCs w:val="24"/>
          <w:rtl/>
        </w:rPr>
        <w:t>. חובת ה</w:t>
      </w:r>
      <w:r w:rsidR="00FC2860">
        <w:rPr>
          <w:rFonts w:ascii="David" w:eastAsiaTheme="minorHAnsi" w:hAnsi="David" w:cs="David" w:hint="cs"/>
          <w:sz w:val="24"/>
          <w:szCs w:val="24"/>
          <w:rtl/>
        </w:rPr>
        <w:t>דיווח</w:t>
      </w:r>
      <w:r w:rsidRPr="00ED5C7C">
        <w:rPr>
          <w:rFonts w:ascii="David" w:eastAsiaTheme="minorHAnsi" w:hAnsi="David" w:cs="David" w:hint="cs"/>
          <w:sz w:val="24"/>
          <w:szCs w:val="24"/>
          <w:rtl/>
        </w:rPr>
        <w:t xml:space="preserve"> הינה כלי המדייק את איתור הילדים האלה והנגשת הטיפול לילד בהתאם לצרכיו.</w:t>
      </w:r>
      <w:r w:rsidR="00CA34D4">
        <w:rPr>
          <w:rFonts w:ascii="David" w:eastAsiaTheme="minorHAnsi" w:hAnsi="David" w:cs="David"/>
          <w:sz w:val="24"/>
          <w:szCs w:val="24"/>
          <w:u w:val="single"/>
          <w:rtl/>
        </w:rPr>
        <w:br/>
      </w:r>
      <w:r w:rsidR="00CA34D4">
        <w:rPr>
          <w:rFonts w:ascii="David" w:eastAsiaTheme="minorHAnsi" w:hAnsi="David" w:cs="David"/>
          <w:sz w:val="24"/>
          <w:szCs w:val="24"/>
          <w:u w:val="single"/>
          <w:rtl/>
        </w:rPr>
        <w:br/>
      </w:r>
      <w:r w:rsidR="00CA34D4">
        <w:rPr>
          <w:rFonts w:ascii="David" w:eastAsiaTheme="minorHAnsi" w:hAnsi="David" w:cs="David"/>
          <w:sz w:val="24"/>
          <w:szCs w:val="24"/>
          <w:u w:val="single"/>
          <w:rtl/>
        </w:rPr>
        <w:br/>
      </w:r>
    </w:p>
    <w:p w14:paraId="2A8ED18F" w14:textId="73EF355C" w:rsidR="00ED5C7C" w:rsidRPr="00ED5C7C" w:rsidRDefault="00ED5C7C" w:rsidP="00027F30">
      <w:pPr>
        <w:spacing w:line="360" w:lineRule="auto"/>
        <w:jc w:val="both"/>
        <w:rPr>
          <w:rFonts w:ascii="David" w:eastAsiaTheme="minorHAnsi" w:hAnsi="David" w:cs="David"/>
          <w:b/>
          <w:bCs/>
          <w:sz w:val="24"/>
          <w:szCs w:val="24"/>
          <w:u w:val="single"/>
          <w:rtl/>
        </w:rPr>
      </w:pPr>
      <w:r w:rsidRPr="00ED5C7C">
        <w:rPr>
          <w:rFonts w:ascii="David" w:eastAsiaTheme="minorHAnsi" w:hAnsi="David" w:cs="David" w:hint="cs"/>
          <w:b/>
          <w:bCs/>
          <w:sz w:val="24"/>
          <w:szCs w:val="24"/>
          <w:u w:val="single"/>
          <w:rtl/>
        </w:rPr>
        <w:lastRenderedPageBreak/>
        <w:t>חלוקת חובת הדיווח</w:t>
      </w:r>
      <w:r w:rsidR="00FC2860">
        <w:rPr>
          <w:rFonts w:ascii="David" w:eastAsiaTheme="minorHAnsi" w:hAnsi="David" w:cs="David" w:hint="cs"/>
          <w:b/>
          <w:bCs/>
          <w:sz w:val="24"/>
          <w:szCs w:val="24"/>
          <w:u w:val="single"/>
          <w:rtl/>
        </w:rPr>
        <w:t>:</w:t>
      </w:r>
    </w:p>
    <w:p w14:paraId="440A1F5C" w14:textId="77777777" w:rsidR="00ED5C7C" w:rsidRPr="00ED5C7C" w:rsidRDefault="00ED5C7C" w:rsidP="00027F30">
      <w:pPr>
        <w:spacing w:line="360" w:lineRule="auto"/>
        <w:jc w:val="both"/>
        <w:rPr>
          <w:rFonts w:ascii="David" w:eastAsiaTheme="minorHAnsi" w:hAnsi="David" w:cs="David"/>
          <w:sz w:val="24"/>
          <w:szCs w:val="24"/>
          <w:rtl/>
        </w:rPr>
      </w:pPr>
      <w:r w:rsidRPr="00ED5C7C">
        <w:rPr>
          <w:rFonts w:ascii="David" w:eastAsiaTheme="minorHAnsi" w:hAnsi="David" w:cs="David" w:hint="cs"/>
          <w:sz w:val="24"/>
          <w:szCs w:val="24"/>
          <w:rtl/>
        </w:rPr>
        <w:t>חובת הדיווח מחולקת לקטגוריות שונות, בתוך כל קטגוריה יש תתי קטגוריה שעליהן חלה אחריות חובת הדיווח (כל אדם, בעלי מקצוע ואחראי). על הקטין אף פעם לא חלה חובת דיווח.</w:t>
      </w:r>
    </w:p>
    <w:p w14:paraId="5361E00A" w14:textId="7406262A" w:rsidR="00ED5C7C" w:rsidRPr="00ED5C7C" w:rsidRDefault="00ED5C7C" w:rsidP="00027F30">
      <w:pPr>
        <w:spacing w:line="360" w:lineRule="auto"/>
        <w:jc w:val="both"/>
        <w:rPr>
          <w:rFonts w:ascii="David" w:eastAsiaTheme="minorHAnsi" w:hAnsi="David" w:cs="David"/>
          <w:b/>
          <w:bCs/>
          <w:sz w:val="24"/>
          <w:szCs w:val="24"/>
          <w:u w:val="single"/>
          <w:rtl/>
        </w:rPr>
      </w:pPr>
      <w:r w:rsidRPr="00ED5C7C">
        <w:rPr>
          <w:rFonts w:ascii="David" w:eastAsiaTheme="minorHAnsi" w:hAnsi="David" w:cs="David" w:hint="cs"/>
          <w:b/>
          <w:bCs/>
          <w:sz w:val="24"/>
          <w:szCs w:val="24"/>
          <w:u w:val="single"/>
          <w:rtl/>
        </w:rPr>
        <w:t>חובת הדיווח על עבירות הנעברו על ידי אחראי על הילד</w:t>
      </w:r>
      <w:r w:rsidR="002525A8" w:rsidRPr="009E3061">
        <w:rPr>
          <w:rFonts w:ascii="David" w:eastAsiaTheme="minorHAnsi" w:hAnsi="David" w:cs="David" w:hint="cs"/>
          <w:b/>
          <w:bCs/>
          <w:sz w:val="24"/>
          <w:szCs w:val="24"/>
          <w:rtl/>
        </w:rPr>
        <w:t>:</w:t>
      </w:r>
      <w:r w:rsidR="009E3061">
        <w:rPr>
          <w:rFonts w:ascii="David" w:eastAsiaTheme="minorHAnsi" w:hAnsi="David" w:cs="David"/>
          <w:b/>
          <w:bCs/>
          <w:sz w:val="24"/>
          <w:szCs w:val="24"/>
          <w:rtl/>
        </w:rPr>
        <w:br/>
      </w:r>
      <w:r w:rsidR="009E3061" w:rsidRPr="009E3061">
        <w:rPr>
          <w:rFonts w:ascii="David" w:eastAsiaTheme="minorHAnsi" w:hAnsi="David" w:cs="David" w:hint="cs"/>
          <w:b/>
          <w:bCs/>
          <w:sz w:val="24"/>
          <w:szCs w:val="24"/>
          <w:rtl/>
        </w:rPr>
        <w:t xml:space="preserve"> </w:t>
      </w:r>
      <w:r w:rsidR="009E3061" w:rsidRPr="009E3061">
        <w:rPr>
          <w:rFonts w:ascii="David" w:hAnsi="David" w:cs="David"/>
          <w:sz w:val="24"/>
          <w:szCs w:val="24"/>
          <w:u w:val="single"/>
          <w:rtl/>
        </w:rPr>
        <w:t>סעיף 368ד לחוק העונשין</w:t>
      </w:r>
    </w:p>
    <w:p w14:paraId="6CDCD4BE" w14:textId="3AF95E4C" w:rsidR="00ED5C7C" w:rsidRPr="00ED5C7C" w:rsidRDefault="00ED5C7C" w:rsidP="00027F30">
      <w:pPr>
        <w:numPr>
          <w:ilvl w:val="0"/>
          <w:numId w:val="21"/>
        </w:numPr>
        <w:spacing w:line="360" w:lineRule="auto"/>
        <w:contextualSpacing/>
        <w:jc w:val="both"/>
        <w:rPr>
          <w:rFonts w:ascii="David" w:eastAsiaTheme="minorHAnsi" w:hAnsi="David" w:cs="David"/>
          <w:sz w:val="24"/>
          <w:szCs w:val="24"/>
        </w:rPr>
      </w:pPr>
      <w:r w:rsidRPr="00ED5C7C">
        <w:rPr>
          <w:rFonts w:ascii="David" w:eastAsiaTheme="minorHAnsi" w:hAnsi="David" w:cs="David" w:hint="cs"/>
          <w:sz w:val="24"/>
          <w:szCs w:val="24"/>
          <w:u w:val="single"/>
          <w:rtl/>
        </w:rPr>
        <w:t>כל אדם מהישוב בסיטואציות מסוימות (סעיף א)</w:t>
      </w:r>
      <w:r w:rsidR="002525A8">
        <w:rPr>
          <w:rFonts w:ascii="David" w:eastAsiaTheme="minorHAnsi" w:hAnsi="David" w:cs="David" w:hint="cs"/>
          <w:sz w:val="24"/>
          <w:szCs w:val="24"/>
          <w:u w:val="single"/>
          <w:rtl/>
        </w:rPr>
        <w:t xml:space="preserve">: </w:t>
      </w:r>
      <w:r w:rsidRPr="00ED5C7C">
        <w:rPr>
          <w:rFonts w:ascii="David" w:eastAsiaTheme="minorHAnsi" w:hAnsi="David" w:cs="David" w:hint="cs"/>
          <w:sz w:val="24"/>
          <w:szCs w:val="24"/>
          <w:rtl/>
        </w:rPr>
        <w:t>אם יש חשד שזה מקרוב נעברה עבירה בקטין על ידי האחראי עליו</w:t>
      </w:r>
      <w:r w:rsidR="002525A8">
        <w:rPr>
          <w:rFonts w:ascii="David" w:eastAsiaTheme="minorHAnsi" w:hAnsi="David" w:cs="David" w:hint="cs"/>
          <w:sz w:val="24"/>
          <w:szCs w:val="24"/>
          <w:rtl/>
        </w:rPr>
        <w:t>,</w:t>
      </w:r>
      <w:r w:rsidRPr="00ED5C7C">
        <w:rPr>
          <w:rFonts w:ascii="David" w:eastAsiaTheme="minorHAnsi" w:hAnsi="David" w:cs="David" w:hint="cs"/>
          <w:sz w:val="24"/>
          <w:szCs w:val="24"/>
          <w:rtl/>
        </w:rPr>
        <w:t xml:space="preserve"> מחייבת כל אדם לדווח. </w:t>
      </w:r>
      <w:r w:rsidRPr="00ED5C7C">
        <w:rPr>
          <w:rFonts w:ascii="David" w:eastAsiaTheme="minorHAnsi" w:hAnsi="David" w:cs="David" w:hint="cs"/>
          <w:b/>
          <w:bCs/>
          <w:sz w:val="24"/>
          <w:szCs w:val="24"/>
          <w:rtl/>
        </w:rPr>
        <w:t>עבירה מופחתת</w:t>
      </w:r>
      <w:r w:rsidR="002525A8" w:rsidRPr="002525A8">
        <w:rPr>
          <w:rFonts w:ascii="David" w:eastAsiaTheme="minorHAnsi" w:hAnsi="David" w:cs="David" w:hint="cs"/>
          <w:b/>
          <w:bCs/>
          <w:sz w:val="24"/>
          <w:szCs w:val="24"/>
          <w:rtl/>
        </w:rPr>
        <w:t>!</w:t>
      </w:r>
    </w:p>
    <w:p w14:paraId="6EDA798D" w14:textId="3B12C993" w:rsidR="00ED5C7C" w:rsidRPr="00ED5C7C" w:rsidRDefault="00ED5C7C" w:rsidP="00027F30">
      <w:pPr>
        <w:numPr>
          <w:ilvl w:val="0"/>
          <w:numId w:val="21"/>
        </w:numPr>
        <w:spacing w:line="360" w:lineRule="auto"/>
        <w:contextualSpacing/>
        <w:jc w:val="both"/>
        <w:rPr>
          <w:rFonts w:ascii="David" w:eastAsiaTheme="minorHAnsi" w:hAnsi="David" w:cs="David"/>
          <w:sz w:val="24"/>
          <w:szCs w:val="24"/>
        </w:rPr>
      </w:pPr>
      <w:r w:rsidRPr="00ED5C7C">
        <w:rPr>
          <w:rFonts w:ascii="David" w:eastAsiaTheme="minorHAnsi" w:hAnsi="David" w:cs="David" w:hint="cs"/>
          <w:sz w:val="24"/>
          <w:szCs w:val="24"/>
          <w:u w:val="single"/>
          <w:rtl/>
        </w:rPr>
        <w:t>בעלי מקצוע</w:t>
      </w:r>
      <w:r w:rsidR="002525A8">
        <w:rPr>
          <w:rFonts w:ascii="David" w:eastAsiaTheme="minorHAnsi" w:hAnsi="David" w:cs="David" w:hint="cs"/>
          <w:sz w:val="24"/>
          <w:szCs w:val="24"/>
          <w:u w:val="single"/>
          <w:rtl/>
        </w:rPr>
        <w:t>:</w:t>
      </w:r>
      <w:r w:rsidRPr="00ED5C7C">
        <w:rPr>
          <w:rFonts w:ascii="David" w:eastAsiaTheme="minorHAnsi" w:hAnsi="David" w:cs="David" w:hint="cs"/>
          <w:sz w:val="24"/>
          <w:szCs w:val="24"/>
          <w:rtl/>
        </w:rPr>
        <w:t xml:space="preserve"> מתוקף תפקידם</w:t>
      </w:r>
      <w:r w:rsidR="002525A8">
        <w:rPr>
          <w:rFonts w:ascii="David" w:eastAsiaTheme="minorHAnsi" w:hAnsi="David" w:cs="David" w:hint="cs"/>
          <w:sz w:val="24"/>
          <w:szCs w:val="24"/>
          <w:rtl/>
        </w:rPr>
        <w:t>,</w:t>
      </w:r>
      <w:r w:rsidRPr="00ED5C7C">
        <w:rPr>
          <w:rFonts w:ascii="David" w:eastAsiaTheme="minorHAnsi" w:hAnsi="David" w:cs="David" w:hint="cs"/>
          <w:sz w:val="24"/>
          <w:szCs w:val="24"/>
          <w:rtl/>
        </w:rPr>
        <w:t xml:space="preserve"> עולה החשד סביר שילד מסוים נתון לתקיפה</w:t>
      </w:r>
      <w:r w:rsidR="002525A8">
        <w:rPr>
          <w:rFonts w:ascii="David" w:eastAsiaTheme="minorHAnsi" w:hAnsi="David" w:cs="David" w:hint="cs"/>
          <w:sz w:val="24"/>
          <w:szCs w:val="24"/>
          <w:rtl/>
        </w:rPr>
        <w:t xml:space="preserve"> או</w:t>
      </w:r>
      <w:r w:rsidRPr="00ED5C7C">
        <w:rPr>
          <w:rFonts w:ascii="David" w:eastAsiaTheme="minorHAnsi" w:hAnsi="David" w:cs="David" w:hint="cs"/>
          <w:sz w:val="24"/>
          <w:szCs w:val="24"/>
          <w:rtl/>
        </w:rPr>
        <w:t xml:space="preserve"> התעללות</w:t>
      </w:r>
      <w:r w:rsidR="002525A8">
        <w:rPr>
          <w:rFonts w:ascii="David" w:eastAsiaTheme="minorHAnsi" w:hAnsi="David" w:cs="David" w:hint="cs"/>
          <w:sz w:val="24"/>
          <w:szCs w:val="24"/>
          <w:rtl/>
        </w:rPr>
        <w:t xml:space="preserve"> או </w:t>
      </w:r>
      <w:r w:rsidRPr="00ED5C7C">
        <w:rPr>
          <w:rFonts w:ascii="David" w:eastAsiaTheme="minorHAnsi" w:hAnsi="David" w:cs="David" w:hint="cs"/>
          <w:sz w:val="24"/>
          <w:szCs w:val="24"/>
          <w:rtl/>
        </w:rPr>
        <w:t>הזנחה וכו</w:t>
      </w:r>
      <w:r w:rsidRPr="00ED5C7C">
        <w:rPr>
          <w:rFonts w:ascii="David" w:eastAsiaTheme="minorHAnsi" w:hAnsi="David" w:cs="David"/>
          <w:sz w:val="24"/>
          <w:szCs w:val="24"/>
          <w:rtl/>
        </w:rPr>
        <w:t>'</w:t>
      </w:r>
      <w:r w:rsidRPr="00ED5C7C">
        <w:rPr>
          <w:rFonts w:ascii="David" w:eastAsiaTheme="minorHAnsi" w:hAnsi="David" w:cs="David" w:hint="cs"/>
          <w:sz w:val="24"/>
          <w:szCs w:val="24"/>
          <w:rtl/>
        </w:rPr>
        <w:t xml:space="preserve"> על ידי האחראי (סעיף ב). ההבדל ביחס לקבוצה הראשונה הוא שהם בעצם חייב</w:t>
      </w:r>
      <w:r w:rsidR="002525A8">
        <w:rPr>
          <w:rFonts w:ascii="David" w:eastAsiaTheme="minorHAnsi" w:hAnsi="David" w:cs="David" w:hint="cs"/>
          <w:sz w:val="24"/>
          <w:szCs w:val="24"/>
          <w:rtl/>
        </w:rPr>
        <w:t>י</w:t>
      </w:r>
      <w:r w:rsidRPr="00ED5C7C">
        <w:rPr>
          <w:rFonts w:ascii="David" w:eastAsiaTheme="minorHAnsi" w:hAnsi="David" w:cs="David" w:hint="cs"/>
          <w:sz w:val="24"/>
          <w:szCs w:val="24"/>
          <w:rtl/>
        </w:rPr>
        <w:t xml:space="preserve">ם חובת דיווח אם יש להם חשד סביר לחשוב שנעברה עבירה (לא רשום "זה מקרוב..."). יש להם </w:t>
      </w:r>
      <w:r w:rsidRPr="00ED5C7C">
        <w:rPr>
          <w:rFonts w:ascii="David" w:eastAsiaTheme="minorHAnsi" w:hAnsi="David" w:cs="David" w:hint="cs"/>
          <w:b/>
          <w:bCs/>
          <w:sz w:val="24"/>
          <w:szCs w:val="24"/>
          <w:rtl/>
        </w:rPr>
        <w:t>חובת דיווח מוגברת</w:t>
      </w:r>
      <w:r w:rsidRPr="00ED5C7C">
        <w:rPr>
          <w:rFonts w:ascii="David" w:eastAsiaTheme="minorHAnsi" w:hAnsi="David" w:cs="David" w:hint="cs"/>
          <w:sz w:val="24"/>
          <w:szCs w:val="24"/>
          <w:rtl/>
        </w:rPr>
        <w:t xml:space="preserve"> </w:t>
      </w:r>
      <w:r w:rsidR="002525A8">
        <w:rPr>
          <w:rFonts w:ascii="David" w:eastAsiaTheme="minorHAnsi" w:hAnsi="David" w:cs="David" w:hint="cs"/>
          <w:sz w:val="24"/>
          <w:szCs w:val="24"/>
          <w:rtl/>
        </w:rPr>
        <w:t>ש</w:t>
      </w:r>
      <w:r w:rsidRPr="00ED5C7C">
        <w:rPr>
          <w:rFonts w:ascii="David" w:eastAsiaTheme="minorHAnsi" w:hAnsi="David" w:cs="David" w:hint="cs"/>
          <w:sz w:val="24"/>
          <w:szCs w:val="24"/>
          <w:rtl/>
        </w:rPr>
        <w:t xml:space="preserve">בא לידי ביטוי בהרחבת הזמנים וההתבוננות לאחור ובעובדה שבעל מקצוע שמפר את חובת הדיווח עונשו יהיה של מאסר בפועל עד 6 חודשים. </w:t>
      </w:r>
    </w:p>
    <w:p w14:paraId="4E76123A" w14:textId="2AF2FD37" w:rsidR="00ED5C7C" w:rsidRPr="00ED5C7C" w:rsidRDefault="00ED5C7C" w:rsidP="00027F30">
      <w:pPr>
        <w:numPr>
          <w:ilvl w:val="0"/>
          <w:numId w:val="21"/>
        </w:numPr>
        <w:spacing w:line="360" w:lineRule="auto"/>
        <w:contextualSpacing/>
        <w:jc w:val="both"/>
        <w:rPr>
          <w:rFonts w:ascii="David" w:eastAsiaTheme="minorHAnsi" w:hAnsi="David" w:cs="David"/>
          <w:sz w:val="24"/>
          <w:szCs w:val="24"/>
        </w:rPr>
      </w:pPr>
      <w:r w:rsidRPr="00ED5C7C">
        <w:rPr>
          <w:rFonts w:ascii="David" w:eastAsiaTheme="minorHAnsi" w:hAnsi="David" w:cs="David" w:hint="cs"/>
          <w:sz w:val="24"/>
          <w:szCs w:val="24"/>
          <w:u w:val="single"/>
          <w:rtl/>
        </w:rPr>
        <w:t>אחראי</w:t>
      </w:r>
      <w:r w:rsidR="002525A8">
        <w:rPr>
          <w:rFonts w:ascii="David" w:eastAsiaTheme="minorHAnsi" w:hAnsi="David" w:cs="David" w:hint="cs"/>
          <w:sz w:val="24"/>
          <w:szCs w:val="24"/>
          <w:u w:val="single"/>
          <w:rtl/>
        </w:rPr>
        <w:t>:</w:t>
      </w:r>
      <w:r w:rsidRPr="00ED5C7C">
        <w:rPr>
          <w:rFonts w:ascii="David" w:eastAsiaTheme="minorHAnsi" w:hAnsi="David" w:cs="David" w:hint="cs"/>
          <w:sz w:val="24"/>
          <w:szCs w:val="24"/>
          <w:rtl/>
        </w:rPr>
        <w:t xml:space="preserve"> יסוד סביר שאחראי אחר עבר עבירה בקטין (תת הקטגוריה השלישית)</w:t>
      </w:r>
      <w:r w:rsidR="002525A8">
        <w:rPr>
          <w:rFonts w:ascii="David" w:eastAsiaTheme="minorHAnsi" w:hAnsi="David" w:cs="David" w:hint="cs"/>
          <w:sz w:val="24"/>
          <w:szCs w:val="24"/>
          <w:rtl/>
        </w:rPr>
        <w:t>,</w:t>
      </w:r>
      <w:r w:rsidRPr="00ED5C7C">
        <w:rPr>
          <w:rFonts w:ascii="David" w:eastAsiaTheme="minorHAnsi" w:hAnsi="David" w:cs="David" w:hint="cs"/>
          <w:sz w:val="24"/>
          <w:szCs w:val="24"/>
          <w:rtl/>
        </w:rPr>
        <w:t xml:space="preserve"> במקרה הזה מדברים על </w:t>
      </w:r>
      <w:r w:rsidRPr="00ED5C7C">
        <w:rPr>
          <w:rFonts w:ascii="David" w:eastAsiaTheme="minorHAnsi" w:hAnsi="David" w:cs="David" w:hint="cs"/>
          <w:b/>
          <w:bCs/>
          <w:sz w:val="24"/>
          <w:szCs w:val="24"/>
          <w:rtl/>
        </w:rPr>
        <w:t>חובת דיווח מוגברת,</w:t>
      </w:r>
      <w:r w:rsidRPr="00ED5C7C">
        <w:rPr>
          <w:rFonts w:ascii="David" w:eastAsiaTheme="minorHAnsi" w:hAnsi="David" w:cs="David" w:hint="cs"/>
          <w:sz w:val="24"/>
          <w:szCs w:val="24"/>
          <w:rtl/>
        </w:rPr>
        <w:t xml:space="preserve"> הן במובן בו נעברה עבירה (אין תחימה של גבולות הזמן) </w:t>
      </w:r>
      <w:r w:rsidR="002525A8">
        <w:rPr>
          <w:rFonts w:ascii="David" w:eastAsiaTheme="minorHAnsi" w:hAnsi="David" w:cs="David" w:hint="cs"/>
          <w:sz w:val="24"/>
          <w:szCs w:val="24"/>
          <w:rtl/>
        </w:rPr>
        <w:t>ו</w:t>
      </w:r>
      <w:r w:rsidRPr="00ED5C7C">
        <w:rPr>
          <w:rFonts w:ascii="David" w:eastAsiaTheme="minorHAnsi" w:hAnsi="David" w:cs="David" w:hint="cs"/>
          <w:sz w:val="24"/>
          <w:szCs w:val="24"/>
          <w:rtl/>
        </w:rPr>
        <w:t>הן במובן של אורך המאסר</w:t>
      </w:r>
      <w:r w:rsidR="002525A8">
        <w:rPr>
          <w:rFonts w:ascii="David" w:eastAsiaTheme="minorHAnsi" w:hAnsi="David" w:cs="David" w:hint="cs"/>
          <w:sz w:val="24"/>
          <w:szCs w:val="24"/>
          <w:rtl/>
        </w:rPr>
        <w:t>,</w:t>
      </w:r>
      <w:r w:rsidRPr="00ED5C7C">
        <w:rPr>
          <w:rFonts w:ascii="David" w:eastAsiaTheme="minorHAnsi" w:hAnsi="David" w:cs="David" w:hint="cs"/>
          <w:sz w:val="24"/>
          <w:szCs w:val="24"/>
          <w:rtl/>
        </w:rPr>
        <w:t xml:space="preserve"> </w:t>
      </w:r>
      <w:r w:rsidR="002525A8">
        <w:rPr>
          <w:rFonts w:ascii="David" w:eastAsiaTheme="minorHAnsi" w:hAnsi="David" w:cs="David" w:hint="cs"/>
          <w:sz w:val="24"/>
          <w:szCs w:val="24"/>
          <w:rtl/>
        </w:rPr>
        <w:t>שהוא עד</w:t>
      </w:r>
      <w:r w:rsidRPr="00ED5C7C">
        <w:rPr>
          <w:rFonts w:ascii="David" w:eastAsiaTheme="minorHAnsi" w:hAnsi="David" w:cs="David" w:hint="cs"/>
          <w:sz w:val="24"/>
          <w:szCs w:val="24"/>
          <w:rtl/>
        </w:rPr>
        <w:t xml:space="preserve"> 6 חודשי מאסר בפועל (ענישה מוגברת</w:t>
      </w:r>
      <w:r w:rsidR="002525A8">
        <w:rPr>
          <w:rFonts w:ascii="David" w:eastAsiaTheme="minorHAnsi" w:hAnsi="David" w:cs="David" w:hint="cs"/>
          <w:sz w:val="24"/>
          <w:szCs w:val="24"/>
          <w:rtl/>
        </w:rPr>
        <w:t>)</w:t>
      </w:r>
      <w:r w:rsidRPr="00ED5C7C">
        <w:rPr>
          <w:rFonts w:ascii="David" w:eastAsiaTheme="minorHAnsi" w:hAnsi="David" w:cs="David" w:hint="cs"/>
          <w:sz w:val="24"/>
          <w:szCs w:val="24"/>
          <w:rtl/>
        </w:rPr>
        <w:t>.</w:t>
      </w:r>
      <w:r w:rsidR="009E3061">
        <w:rPr>
          <w:rFonts w:ascii="David" w:eastAsiaTheme="minorHAnsi" w:hAnsi="David" w:cs="David"/>
          <w:sz w:val="24"/>
          <w:szCs w:val="24"/>
          <w:rtl/>
        </w:rPr>
        <w:br/>
      </w:r>
    </w:p>
    <w:p w14:paraId="22A62C97" w14:textId="03AE2CC1" w:rsidR="00ED5C7C" w:rsidRPr="00ED5C7C" w:rsidRDefault="00ED5C7C" w:rsidP="00027F30">
      <w:pPr>
        <w:spacing w:line="360" w:lineRule="auto"/>
        <w:jc w:val="both"/>
        <w:rPr>
          <w:rFonts w:ascii="David" w:eastAsiaTheme="minorHAnsi" w:hAnsi="David" w:cs="David"/>
          <w:b/>
          <w:bCs/>
          <w:sz w:val="24"/>
          <w:szCs w:val="24"/>
          <w:u w:val="single"/>
        </w:rPr>
      </w:pPr>
      <w:r w:rsidRPr="00ED5C7C">
        <w:rPr>
          <w:rFonts w:ascii="David" w:eastAsiaTheme="minorHAnsi" w:hAnsi="David" w:cs="David" w:hint="cs"/>
          <w:b/>
          <w:bCs/>
          <w:sz w:val="24"/>
          <w:szCs w:val="24"/>
          <w:u w:val="single"/>
          <w:rtl/>
        </w:rPr>
        <w:t>חובת דיווח על פגיעות מיניות בילדים בתא המשפחתי על ידי בן משפחה שטרם מלאו לו 18</w:t>
      </w:r>
      <w:r w:rsidR="002525A8">
        <w:rPr>
          <w:rFonts w:ascii="David" w:eastAsiaTheme="minorHAnsi" w:hAnsi="David" w:cs="David" w:hint="cs"/>
          <w:b/>
          <w:bCs/>
          <w:sz w:val="24"/>
          <w:szCs w:val="24"/>
          <w:u w:val="single"/>
          <w:rtl/>
        </w:rPr>
        <w:t>:</w:t>
      </w:r>
      <w:r w:rsidRPr="00ED5C7C">
        <w:rPr>
          <w:rFonts w:ascii="David" w:eastAsiaTheme="minorHAnsi" w:hAnsi="David" w:cs="David" w:hint="cs"/>
          <w:b/>
          <w:bCs/>
          <w:sz w:val="24"/>
          <w:szCs w:val="24"/>
          <w:u w:val="single"/>
          <w:rtl/>
        </w:rPr>
        <w:t xml:space="preserve"> </w:t>
      </w:r>
    </w:p>
    <w:p w14:paraId="5C095773" w14:textId="3FD090CE" w:rsidR="00ED5C7C" w:rsidRPr="00ED5C7C" w:rsidRDefault="00ED5C7C" w:rsidP="00027F30">
      <w:pPr>
        <w:numPr>
          <w:ilvl w:val="0"/>
          <w:numId w:val="22"/>
        </w:numPr>
        <w:spacing w:line="360" w:lineRule="auto"/>
        <w:contextualSpacing/>
        <w:jc w:val="both"/>
        <w:rPr>
          <w:rFonts w:ascii="David" w:eastAsiaTheme="minorHAnsi" w:hAnsi="David" w:cs="David"/>
          <w:sz w:val="24"/>
          <w:szCs w:val="24"/>
        </w:rPr>
      </w:pPr>
      <w:r w:rsidRPr="00ED5C7C">
        <w:rPr>
          <w:rFonts w:ascii="David" w:eastAsiaTheme="minorHAnsi" w:hAnsi="David" w:cs="David" w:hint="cs"/>
          <w:sz w:val="24"/>
          <w:szCs w:val="24"/>
          <w:u w:val="single"/>
          <w:rtl/>
        </w:rPr>
        <w:t>כל אדם</w:t>
      </w:r>
      <w:r w:rsidR="002525A8">
        <w:rPr>
          <w:rFonts w:ascii="David" w:eastAsiaTheme="minorHAnsi" w:hAnsi="David" w:cs="David" w:hint="cs"/>
          <w:sz w:val="24"/>
          <w:szCs w:val="24"/>
          <w:u w:val="single"/>
          <w:rtl/>
        </w:rPr>
        <w:t>:</w:t>
      </w:r>
      <w:r w:rsidRPr="00ED5C7C">
        <w:rPr>
          <w:rFonts w:ascii="David" w:eastAsiaTheme="minorHAnsi" w:hAnsi="David" w:cs="David" w:hint="cs"/>
          <w:sz w:val="24"/>
          <w:szCs w:val="24"/>
          <w:rtl/>
        </w:rPr>
        <w:t xml:space="preserve"> קבוצה נוספת מדברת על פגיעות מיניות בקטינים בתא המשפחתי. בה מי שמתעלל או תוקף או פוגע בילד</w:t>
      </w:r>
      <w:r w:rsidR="002525A8">
        <w:rPr>
          <w:rFonts w:ascii="David" w:eastAsiaTheme="minorHAnsi" w:hAnsi="David" w:cs="David" w:hint="cs"/>
          <w:sz w:val="24"/>
          <w:szCs w:val="24"/>
          <w:rtl/>
        </w:rPr>
        <w:t xml:space="preserve">, </w:t>
      </w:r>
      <w:r w:rsidRPr="00ED5C7C">
        <w:rPr>
          <w:rFonts w:ascii="David" w:eastAsiaTheme="minorHAnsi" w:hAnsi="David" w:cs="David" w:hint="cs"/>
          <w:sz w:val="24"/>
          <w:szCs w:val="24"/>
          <w:rtl/>
        </w:rPr>
        <w:t>הוא בן משפחה שטרם מלאו לו 18 שנים</w:t>
      </w:r>
      <w:r w:rsidR="002525A8">
        <w:rPr>
          <w:rFonts w:ascii="David" w:eastAsiaTheme="minorHAnsi" w:hAnsi="David" w:cs="David" w:hint="cs"/>
          <w:sz w:val="24"/>
          <w:szCs w:val="24"/>
          <w:rtl/>
        </w:rPr>
        <w:t>,</w:t>
      </w:r>
      <w:r w:rsidRPr="00ED5C7C">
        <w:rPr>
          <w:rFonts w:ascii="David" w:eastAsiaTheme="minorHAnsi" w:hAnsi="David" w:cs="David" w:hint="cs"/>
          <w:sz w:val="24"/>
          <w:szCs w:val="24"/>
          <w:rtl/>
        </w:rPr>
        <w:t xml:space="preserve"> שתקף את הילד</w:t>
      </w:r>
      <w:r w:rsidR="002525A8">
        <w:rPr>
          <w:rFonts w:ascii="David" w:eastAsiaTheme="minorHAnsi" w:hAnsi="David" w:cs="David" w:hint="cs"/>
          <w:sz w:val="24"/>
          <w:szCs w:val="24"/>
          <w:rtl/>
        </w:rPr>
        <w:t xml:space="preserve">. </w:t>
      </w:r>
      <w:r w:rsidRPr="00ED5C7C">
        <w:rPr>
          <w:rFonts w:ascii="David" w:eastAsiaTheme="minorHAnsi" w:hAnsi="David" w:cs="David" w:hint="cs"/>
          <w:sz w:val="24"/>
          <w:szCs w:val="24"/>
          <w:rtl/>
        </w:rPr>
        <w:t>(מספר הפגיעות המיניות שלדים חשופים אליהם באופן התכוף ביותר הוא בתוך התא המשפחתי ולכן חקיקת חובת ה</w:t>
      </w:r>
      <w:r w:rsidR="002525A8">
        <w:rPr>
          <w:rFonts w:ascii="David" w:eastAsiaTheme="minorHAnsi" w:hAnsi="David" w:cs="David" w:hint="cs"/>
          <w:sz w:val="24"/>
          <w:szCs w:val="24"/>
          <w:rtl/>
        </w:rPr>
        <w:t>דיווח</w:t>
      </w:r>
      <w:r w:rsidRPr="00ED5C7C">
        <w:rPr>
          <w:rFonts w:ascii="David" w:eastAsiaTheme="minorHAnsi" w:hAnsi="David" w:cs="David" w:hint="cs"/>
          <w:sz w:val="24"/>
          <w:szCs w:val="24"/>
          <w:rtl/>
        </w:rPr>
        <w:t xml:space="preserve"> בנושא הזה מאוד חשובה). </w:t>
      </w:r>
    </w:p>
    <w:p w14:paraId="6D6CB243" w14:textId="77777777" w:rsidR="00ED5C7C" w:rsidRPr="00ED5C7C" w:rsidRDefault="00ED5C7C" w:rsidP="00027F30">
      <w:pPr>
        <w:spacing w:line="360" w:lineRule="auto"/>
        <w:ind w:left="720"/>
        <w:contextualSpacing/>
        <w:rPr>
          <w:rFonts w:ascii="David" w:eastAsiaTheme="minorHAnsi" w:hAnsi="David" w:cs="David"/>
          <w:sz w:val="24"/>
          <w:szCs w:val="24"/>
          <w:rtl/>
        </w:rPr>
      </w:pPr>
    </w:p>
    <w:p w14:paraId="7DFFAC39" w14:textId="430D8A3B" w:rsidR="00ED5C7C" w:rsidRPr="00ED5C7C" w:rsidRDefault="00ED5C7C" w:rsidP="00027F30">
      <w:pPr>
        <w:numPr>
          <w:ilvl w:val="0"/>
          <w:numId w:val="22"/>
        </w:numPr>
        <w:spacing w:line="360" w:lineRule="auto"/>
        <w:contextualSpacing/>
        <w:jc w:val="both"/>
        <w:rPr>
          <w:rFonts w:ascii="David" w:eastAsiaTheme="minorHAnsi" w:hAnsi="David" w:cs="David"/>
          <w:sz w:val="24"/>
          <w:szCs w:val="24"/>
        </w:rPr>
      </w:pPr>
      <w:r w:rsidRPr="00ED5C7C">
        <w:rPr>
          <w:rFonts w:ascii="David" w:eastAsiaTheme="minorHAnsi" w:hAnsi="David" w:cs="David" w:hint="cs"/>
          <w:sz w:val="24"/>
          <w:szCs w:val="24"/>
          <w:u w:val="single"/>
          <w:rtl/>
        </w:rPr>
        <w:t>בעלי מקצוע</w:t>
      </w:r>
      <w:r w:rsidR="002525A8">
        <w:rPr>
          <w:rFonts w:ascii="David" w:eastAsiaTheme="minorHAnsi" w:hAnsi="David" w:cs="David" w:hint="cs"/>
          <w:sz w:val="24"/>
          <w:szCs w:val="24"/>
          <w:u w:val="single"/>
          <w:rtl/>
        </w:rPr>
        <w:t>:</w:t>
      </w:r>
      <w:r w:rsidRPr="00ED5C7C">
        <w:rPr>
          <w:rFonts w:ascii="David" w:eastAsiaTheme="minorHAnsi" w:hAnsi="David" w:cs="David" w:hint="cs"/>
          <w:sz w:val="24"/>
          <w:szCs w:val="24"/>
          <w:rtl/>
        </w:rPr>
        <w:t xml:space="preserve"> אם יש יסוד סביר שקטין הוא נפגע עבירת מין לפי הנסיבות בחוק, חלה על</w:t>
      </w:r>
      <w:r w:rsidR="002525A8">
        <w:rPr>
          <w:rFonts w:ascii="David" w:eastAsiaTheme="minorHAnsi" w:hAnsi="David" w:cs="David" w:hint="cs"/>
          <w:sz w:val="24"/>
          <w:szCs w:val="24"/>
          <w:rtl/>
        </w:rPr>
        <w:t xml:space="preserve"> בעלי המקצוע </w:t>
      </w:r>
      <w:r w:rsidRPr="00ED5C7C">
        <w:rPr>
          <w:rFonts w:ascii="David" w:eastAsiaTheme="minorHAnsi" w:hAnsi="David" w:cs="David" w:hint="cs"/>
          <w:sz w:val="24"/>
          <w:szCs w:val="24"/>
          <w:rtl/>
        </w:rPr>
        <w:t xml:space="preserve">חובת דיווח. בעלי חובה מוגברת </w:t>
      </w:r>
      <w:r w:rsidRPr="00ED5C7C">
        <w:rPr>
          <w:rFonts w:ascii="David" w:eastAsiaTheme="minorHAnsi" w:hAnsi="David" w:cs="David"/>
          <w:sz w:val="24"/>
          <w:szCs w:val="24"/>
          <w:rtl/>
        </w:rPr>
        <w:t>–</w:t>
      </w:r>
      <w:r w:rsidRPr="00ED5C7C">
        <w:rPr>
          <w:rFonts w:ascii="David" w:eastAsiaTheme="minorHAnsi" w:hAnsi="David" w:cs="David" w:hint="cs"/>
          <w:sz w:val="24"/>
          <w:szCs w:val="24"/>
          <w:rtl/>
        </w:rPr>
        <w:t xml:space="preserve"> אין תחימת גבולות זמנים (נעברה עבירה) ומשך המאסר (6 חודשים).</w:t>
      </w:r>
    </w:p>
    <w:p w14:paraId="547EF886" w14:textId="77777777" w:rsidR="00ED5C7C" w:rsidRPr="00ED5C7C" w:rsidRDefault="00ED5C7C" w:rsidP="00027F30">
      <w:pPr>
        <w:spacing w:line="360" w:lineRule="auto"/>
        <w:ind w:left="720"/>
        <w:contextualSpacing/>
        <w:rPr>
          <w:rFonts w:ascii="David" w:eastAsiaTheme="minorHAnsi" w:hAnsi="David" w:cs="David"/>
          <w:sz w:val="24"/>
          <w:szCs w:val="24"/>
          <w:rtl/>
        </w:rPr>
      </w:pPr>
    </w:p>
    <w:p w14:paraId="30A5F56C" w14:textId="7CF4E530" w:rsidR="009E3061" w:rsidRPr="009E3061" w:rsidRDefault="00ED5C7C" w:rsidP="004D6341">
      <w:pPr>
        <w:numPr>
          <w:ilvl w:val="0"/>
          <w:numId w:val="22"/>
        </w:numPr>
        <w:spacing w:line="360" w:lineRule="auto"/>
        <w:contextualSpacing/>
        <w:jc w:val="both"/>
        <w:rPr>
          <w:rFonts w:ascii="David" w:eastAsiaTheme="minorHAnsi" w:hAnsi="David" w:cs="David"/>
          <w:b/>
          <w:bCs/>
          <w:sz w:val="24"/>
          <w:szCs w:val="24"/>
          <w:u w:val="single"/>
          <w:rtl/>
        </w:rPr>
      </w:pPr>
      <w:r w:rsidRPr="009E3061">
        <w:rPr>
          <w:rFonts w:ascii="David" w:eastAsiaTheme="minorHAnsi" w:hAnsi="David" w:cs="David" w:hint="cs"/>
          <w:sz w:val="24"/>
          <w:szCs w:val="24"/>
          <w:u w:val="single"/>
          <w:rtl/>
        </w:rPr>
        <w:t>אחראי</w:t>
      </w:r>
      <w:r w:rsidR="002525A8" w:rsidRPr="009E3061">
        <w:rPr>
          <w:rFonts w:ascii="David" w:eastAsiaTheme="minorHAnsi" w:hAnsi="David" w:cs="David" w:hint="cs"/>
          <w:sz w:val="24"/>
          <w:szCs w:val="24"/>
          <w:u w:val="single"/>
          <w:rtl/>
        </w:rPr>
        <w:t>:</w:t>
      </w:r>
      <w:r w:rsidRPr="009E3061">
        <w:rPr>
          <w:rFonts w:ascii="David" w:eastAsiaTheme="minorHAnsi" w:hAnsi="David" w:cs="David" w:hint="cs"/>
          <w:sz w:val="24"/>
          <w:szCs w:val="24"/>
          <w:rtl/>
        </w:rPr>
        <w:t xml:space="preserve"> אם יש לו יסוד סביר לחשוב שקטין הוא נפגע עבירת מין לפי הנסיבות בחוק, חלה עלי</w:t>
      </w:r>
      <w:r w:rsidR="00B8744A" w:rsidRPr="009E3061">
        <w:rPr>
          <w:rFonts w:ascii="David" w:eastAsiaTheme="minorHAnsi" w:hAnsi="David" w:cs="David" w:hint="cs"/>
          <w:sz w:val="24"/>
          <w:szCs w:val="24"/>
          <w:rtl/>
        </w:rPr>
        <w:t>ו</w:t>
      </w:r>
      <w:r w:rsidRPr="009E3061">
        <w:rPr>
          <w:rFonts w:ascii="David" w:eastAsiaTheme="minorHAnsi" w:hAnsi="David" w:cs="David" w:hint="cs"/>
          <w:sz w:val="24"/>
          <w:szCs w:val="24"/>
          <w:rtl/>
        </w:rPr>
        <w:t xml:space="preserve"> חובת דיווח. בעלי חובה מוגברת </w:t>
      </w:r>
      <w:r w:rsidRPr="009E3061">
        <w:rPr>
          <w:rFonts w:ascii="David" w:eastAsiaTheme="minorHAnsi" w:hAnsi="David" w:cs="David"/>
          <w:sz w:val="24"/>
          <w:szCs w:val="24"/>
          <w:rtl/>
        </w:rPr>
        <w:t>–</w:t>
      </w:r>
      <w:r w:rsidRPr="009E3061">
        <w:rPr>
          <w:rFonts w:ascii="David" w:eastAsiaTheme="minorHAnsi" w:hAnsi="David" w:cs="David" w:hint="cs"/>
          <w:sz w:val="24"/>
          <w:szCs w:val="24"/>
          <w:rtl/>
        </w:rPr>
        <w:t xml:space="preserve"> אין תחימת גבולות זמנים (נעברה עבירה) ומשך המאסר (6 חודשים).</w:t>
      </w:r>
    </w:p>
    <w:p w14:paraId="4F45E9F5" w14:textId="03D530CE" w:rsidR="009E3061" w:rsidRPr="009E3061" w:rsidRDefault="009E3061" w:rsidP="00CA34D4">
      <w:pPr>
        <w:spacing w:line="360" w:lineRule="auto"/>
        <w:rPr>
          <w:rFonts w:ascii="David" w:eastAsiaTheme="minorHAnsi" w:hAnsi="David" w:cs="David"/>
          <w:sz w:val="24"/>
          <w:szCs w:val="24"/>
          <w:rtl/>
        </w:rPr>
      </w:pPr>
      <w:r>
        <w:rPr>
          <w:rFonts w:ascii="David" w:eastAsiaTheme="minorHAnsi" w:hAnsi="David" w:cs="David"/>
          <w:b/>
          <w:bCs/>
          <w:sz w:val="24"/>
          <w:szCs w:val="24"/>
          <w:u w:val="single"/>
          <w:rtl/>
        </w:rPr>
        <w:br/>
      </w:r>
      <w:r w:rsidRPr="009E3061">
        <w:rPr>
          <w:rFonts w:ascii="David" w:eastAsiaTheme="minorHAnsi" w:hAnsi="David" w:cs="David" w:hint="cs"/>
          <w:b/>
          <w:bCs/>
          <w:sz w:val="24"/>
          <w:szCs w:val="24"/>
          <w:rtl/>
        </w:rPr>
        <w:t>פגיעות מיניות; גרימת חבלה חמורה; התעללות</w:t>
      </w:r>
      <w:r>
        <w:rPr>
          <w:rFonts w:ascii="David" w:eastAsiaTheme="minorHAnsi" w:hAnsi="David" w:cs="David" w:hint="cs"/>
          <w:sz w:val="24"/>
          <w:szCs w:val="24"/>
          <w:rtl/>
        </w:rPr>
        <w:t xml:space="preserve"> </w:t>
      </w:r>
      <w:r w:rsidRPr="009E3061">
        <w:rPr>
          <w:rFonts w:ascii="David" w:eastAsiaTheme="minorHAnsi" w:hAnsi="David" w:cs="David"/>
          <w:sz w:val="24"/>
          <w:szCs w:val="24"/>
        </w:rPr>
        <w:sym w:font="Wingdings" w:char="F0E0"/>
      </w:r>
      <w:r>
        <w:rPr>
          <w:rFonts w:ascii="David" w:eastAsiaTheme="minorHAnsi" w:hAnsi="David" w:cs="David" w:hint="cs"/>
          <w:sz w:val="24"/>
          <w:szCs w:val="24"/>
          <w:rtl/>
        </w:rPr>
        <w:t xml:space="preserve"> </w:t>
      </w:r>
      <w:r w:rsidRPr="009E3061">
        <w:rPr>
          <w:rFonts w:ascii="David" w:eastAsiaTheme="minorHAnsi" w:hAnsi="David" w:cs="David" w:hint="cs"/>
          <w:sz w:val="24"/>
          <w:szCs w:val="24"/>
          <w:rtl/>
        </w:rPr>
        <w:t>הסעיף מטיל את החובה על מנהל או איש צוות במוסד החינוכי/טיפולי/חינוכי בו שוהה הקטין שם בוצעה אחת מהעבירות.</w:t>
      </w:r>
      <w:r>
        <w:rPr>
          <w:rFonts w:ascii="David" w:eastAsiaTheme="minorHAnsi" w:hAnsi="David" w:cs="David"/>
          <w:sz w:val="24"/>
          <w:szCs w:val="24"/>
          <w:rtl/>
        </w:rPr>
        <w:br/>
      </w:r>
      <w:r w:rsidRPr="009E3061">
        <w:rPr>
          <w:rFonts w:ascii="David" w:eastAsiaTheme="minorHAnsi" w:hAnsi="David" w:cs="David" w:hint="cs"/>
          <w:sz w:val="24"/>
          <w:szCs w:val="24"/>
          <w:rtl/>
        </w:rPr>
        <w:t>זוהי חובה מוגברת, אין הגבלת זמנים "נעברה עבירה".</w:t>
      </w:r>
      <w:r w:rsidR="00CA34D4">
        <w:rPr>
          <w:rFonts w:ascii="David" w:eastAsiaTheme="minorHAnsi" w:hAnsi="David" w:cs="David"/>
          <w:sz w:val="24"/>
          <w:szCs w:val="24"/>
          <w:rtl/>
        </w:rPr>
        <w:br/>
      </w:r>
      <w:r w:rsidR="00CA34D4">
        <w:rPr>
          <w:rFonts w:ascii="David" w:eastAsiaTheme="minorHAnsi" w:hAnsi="David" w:cs="David"/>
          <w:sz w:val="24"/>
          <w:szCs w:val="24"/>
          <w:rtl/>
        </w:rPr>
        <w:br/>
      </w:r>
      <w:r w:rsidR="00CA34D4">
        <w:rPr>
          <w:rFonts w:ascii="David" w:eastAsiaTheme="minorHAnsi" w:hAnsi="David" w:cs="David"/>
          <w:sz w:val="24"/>
          <w:szCs w:val="24"/>
          <w:rtl/>
        </w:rPr>
        <w:br/>
      </w:r>
    </w:p>
    <w:p w14:paraId="482D36E4" w14:textId="77777777" w:rsidR="009E3061" w:rsidRPr="009E3061" w:rsidRDefault="009E3061" w:rsidP="009E3061">
      <w:pPr>
        <w:spacing w:line="259" w:lineRule="auto"/>
        <w:rPr>
          <w:rFonts w:ascii="David" w:eastAsiaTheme="minorHAnsi" w:hAnsi="David" w:cs="David"/>
          <w:sz w:val="24"/>
          <w:szCs w:val="24"/>
          <w:u w:val="single"/>
          <w:rtl/>
        </w:rPr>
      </w:pPr>
      <w:r w:rsidRPr="009E3061">
        <w:rPr>
          <w:rFonts w:ascii="David" w:eastAsiaTheme="minorHAnsi" w:hAnsi="David" w:cs="David" w:hint="cs"/>
          <w:sz w:val="24"/>
          <w:szCs w:val="24"/>
          <w:u w:val="single"/>
          <w:rtl/>
        </w:rPr>
        <w:lastRenderedPageBreak/>
        <w:t>2 הקבוצות הראשונות מתחלקות ל2:</w:t>
      </w:r>
    </w:p>
    <w:p w14:paraId="099FAF55" w14:textId="2AAE4A8E" w:rsidR="009E3061" w:rsidRPr="009E3061" w:rsidRDefault="009E3061" w:rsidP="009E3061">
      <w:pPr>
        <w:spacing w:line="259" w:lineRule="auto"/>
        <w:rPr>
          <w:rFonts w:ascii="David" w:eastAsiaTheme="minorHAnsi" w:hAnsi="David" w:cs="David"/>
          <w:sz w:val="24"/>
          <w:szCs w:val="24"/>
          <w:rtl/>
        </w:rPr>
      </w:pPr>
      <w:r>
        <w:rPr>
          <w:rFonts w:ascii="David" w:eastAsiaTheme="minorHAnsi" w:hAnsi="David" w:cs="David" w:hint="cs"/>
          <w:sz w:val="24"/>
          <w:szCs w:val="24"/>
          <w:rtl/>
        </w:rPr>
        <w:t>1.</w:t>
      </w:r>
      <w:r w:rsidRPr="009E3061">
        <w:rPr>
          <w:rFonts w:ascii="David" w:eastAsiaTheme="minorHAnsi" w:hAnsi="David" w:cs="David" w:hint="cs"/>
          <w:sz w:val="24"/>
          <w:szCs w:val="24"/>
          <w:rtl/>
        </w:rPr>
        <w:t xml:space="preserve"> מי שחלה עליו חובת הדיווח</w:t>
      </w:r>
    </w:p>
    <w:p w14:paraId="4E1615F0" w14:textId="45FA1E65" w:rsidR="009E3061" w:rsidRPr="009E3061" w:rsidRDefault="009E3061" w:rsidP="009E3061">
      <w:pPr>
        <w:spacing w:line="259" w:lineRule="auto"/>
        <w:rPr>
          <w:rFonts w:ascii="David" w:eastAsiaTheme="minorHAnsi" w:hAnsi="David" w:cs="David"/>
          <w:sz w:val="24"/>
          <w:szCs w:val="24"/>
          <w:rtl/>
        </w:rPr>
      </w:pPr>
      <w:r w:rsidRPr="009E3061">
        <w:rPr>
          <w:rFonts w:ascii="David" w:eastAsiaTheme="minorHAnsi" w:hAnsi="David" w:cs="David" w:hint="cs"/>
          <w:sz w:val="24"/>
          <w:szCs w:val="24"/>
          <w:rtl/>
        </w:rPr>
        <w:t>2</w:t>
      </w:r>
      <w:r>
        <w:rPr>
          <w:rFonts w:ascii="David" w:eastAsiaTheme="minorHAnsi" w:hAnsi="David" w:cs="David" w:hint="cs"/>
          <w:sz w:val="24"/>
          <w:szCs w:val="24"/>
          <w:rtl/>
        </w:rPr>
        <w:t>.</w:t>
      </w:r>
      <w:r w:rsidRPr="009E3061">
        <w:rPr>
          <w:rFonts w:ascii="David" w:eastAsiaTheme="minorHAnsi" w:hAnsi="David" w:cs="David" w:hint="cs"/>
          <w:sz w:val="24"/>
          <w:szCs w:val="24"/>
          <w:rtl/>
        </w:rPr>
        <w:t xml:space="preserve"> היסוד הנפשי שהוא חייב לגבש בהקשר של לוחות זמנים</w:t>
      </w:r>
      <w:r>
        <w:rPr>
          <w:rFonts w:ascii="David" w:eastAsiaTheme="minorHAnsi" w:hAnsi="David" w:cs="David" w:hint="cs"/>
          <w:sz w:val="24"/>
          <w:szCs w:val="24"/>
          <w:rtl/>
        </w:rPr>
        <w:t xml:space="preserve">: </w:t>
      </w:r>
      <w:r w:rsidRPr="009E3061">
        <w:rPr>
          <w:rFonts w:ascii="David" w:eastAsiaTheme="minorHAnsi" w:hAnsi="David" w:cs="David" w:hint="cs"/>
          <w:sz w:val="24"/>
          <w:szCs w:val="24"/>
          <w:rtl/>
        </w:rPr>
        <w:t>האם נעברה עבירה או "מקרוב"</w:t>
      </w:r>
      <w:r>
        <w:rPr>
          <w:rFonts w:ascii="David" w:eastAsiaTheme="minorHAnsi" w:hAnsi="David" w:cs="David" w:hint="cs"/>
          <w:sz w:val="24"/>
          <w:szCs w:val="24"/>
          <w:rtl/>
        </w:rPr>
        <w:t>.</w:t>
      </w:r>
      <w:r>
        <w:rPr>
          <w:rFonts w:ascii="David" w:eastAsiaTheme="minorHAnsi" w:hAnsi="David" w:cs="David"/>
          <w:sz w:val="24"/>
          <w:szCs w:val="24"/>
          <w:rtl/>
        </w:rPr>
        <w:br/>
      </w:r>
    </w:p>
    <w:p w14:paraId="40546BA8" w14:textId="77777777" w:rsidR="009E3061" w:rsidRPr="009E3061" w:rsidRDefault="009E3061" w:rsidP="009E3061">
      <w:pPr>
        <w:spacing w:line="259" w:lineRule="auto"/>
        <w:rPr>
          <w:rFonts w:ascii="David" w:eastAsiaTheme="minorHAnsi" w:hAnsi="David" w:cs="David"/>
          <w:sz w:val="24"/>
          <w:szCs w:val="24"/>
          <w:rtl/>
        </w:rPr>
      </w:pPr>
      <w:r w:rsidRPr="009E3061">
        <w:rPr>
          <w:rFonts w:ascii="David" w:eastAsiaTheme="minorHAnsi" w:hAnsi="David" w:cs="David" w:hint="cs"/>
          <w:b/>
          <w:bCs/>
          <w:sz w:val="24"/>
          <w:szCs w:val="24"/>
          <w:rtl/>
        </w:rPr>
        <w:t>כל אדם</w:t>
      </w:r>
      <w:r w:rsidRPr="009E3061">
        <w:rPr>
          <w:rFonts w:ascii="David" w:eastAsiaTheme="minorHAnsi" w:hAnsi="David" w:cs="David" w:hint="cs"/>
          <w:sz w:val="24"/>
          <w:szCs w:val="24"/>
          <w:rtl/>
        </w:rPr>
        <w:t>: חובה פחותה</w:t>
      </w:r>
    </w:p>
    <w:p w14:paraId="492916AA" w14:textId="1E710590" w:rsidR="009E3061" w:rsidRPr="009E3061" w:rsidRDefault="009E3061" w:rsidP="009E3061">
      <w:pPr>
        <w:spacing w:line="259" w:lineRule="auto"/>
        <w:rPr>
          <w:rFonts w:ascii="David" w:eastAsiaTheme="minorHAnsi" w:hAnsi="David" w:cs="David"/>
          <w:sz w:val="24"/>
          <w:szCs w:val="24"/>
          <w:rtl/>
        </w:rPr>
      </w:pPr>
      <w:r w:rsidRPr="009E3061">
        <w:rPr>
          <w:rFonts w:ascii="David" w:eastAsiaTheme="minorHAnsi" w:hAnsi="David" w:cs="David" w:hint="cs"/>
          <w:b/>
          <w:bCs/>
          <w:sz w:val="24"/>
          <w:szCs w:val="24"/>
          <w:rtl/>
        </w:rPr>
        <w:t>בעלי מקצוע</w:t>
      </w:r>
      <w:r w:rsidRPr="009E3061">
        <w:rPr>
          <w:rFonts w:ascii="David" w:eastAsiaTheme="minorHAnsi" w:hAnsi="David" w:cs="David" w:hint="cs"/>
          <w:sz w:val="24"/>
          <w:szCs w:val="24"/>
          <w:rtl/>
        </w:rPr>
        <w:t>: חובה מוגברת, פגיעות מיניות שבוצעו ע"י בן משפחה מתחת ל1</w:t>
      </w:r>
      <w:r>
        <w:rPr>
          <w:rFonts w:ascii="David" w:eastAsiaTheme="minorHAnsi" w:hAnsi="David" w:cs="David" w:hint="cs"/>
          <w:sz w:val="24"/>
          <w:szCs w:val="24"/>
          <w:rtl/>
        </w:rPr>
        <w:t xml:space="preserve">8, </w:t>
      </w:r>
      <w:r w:rsidRPr="009E3061">
        <w:rPr>
          <w:rFonts w:ascii="David" w:eastAsiaTheme="minorHAnsi" w:hAnsi="David" w:cs="David" w:hint="cs"/>
          <w:sz w:val="24"/>
          <w:szCs w:val="24"/>
          <w:rtl/>
        </w:rPr>
        <w:t>אחראי מוסד.</w:t>
      </w:r>
    </w:p>
    <w:p w14:paraId="65C059CE" w14:textId="77777777" w:rsidR="009E3061" w:rsidRDefault="009E3061" w:rsidP="00027F30">
      <w:pPr>
        <w:spacing w:line="360" w:lineRule="auto"/>
        <w:jc w:val="both"/>
        <w:rPr>
          <w:rFonts w:ascii="David" w:eastAsiaTheme="minorHAnsi" w:hAnsi="David" w:cs="David"/>
          <w:b/>
          <w:bCs/>
          <w:sz w:val="24"/>
          <w:szCs w:val="24"/>
          <w:u w:val="single"/>
          <w:rtl/>
        </w:rPr>
      </w:pPr>
    </w:p>
    <w:p w14:paraId="75B573AD" w14:textId="248036BB" w:rsidR="00ED5C7C" w:rsidRPr="00ED5C7C" w:rsidRDefault="00ED5C7C" w:rsidP="00027F30">
      <w:pPr>
        <w:spacing w:line="360" w:lineRule="auto"/>
        <w:jc w:val="both"/>
        <w:rPr>
          <w:rFonts w:ascii="David" w:eastAsiaTheme="minorHAnsi" w:hAnsi="David" w:cs="David"/>
          <w:b/>
          <w:bCs/>
          <w:sz w:val="24"/>
          <w:szCs w:val="24"/>
          <w:u w:val="single"/>
          <w:rtl/>
        </w:rPr>
      </w:pPr>
      <w:r w:rsidRPr="00ED5C7C">
        <w:rPr>
          <w:rFonts w:ascii="David" w:eastAsiaTheme="minorHAnsi" w:hAnsi="David" w:cs="David" w:hint="cs"/>
          <w:b/>
          <w:bCs/>
          <w:sz w:val="24"/>
          <w:szCs w:val="24"/>
          <w:u w:val="single"/>
          <w:rtl/>
        </w:rPr>
        <w:t>פגיעות מיניות או חבלה חמורה או התעללות (סעיף ד)</w:t>
      </w:r>
      <w:r w:rsidR="00B8744A">
        <w:rPr>
          <w:rFonts w:ascii="David" w:eastAsiaTheme="minorHAnsi" w:hAnsi="David" w:cs="David" w:hint="cs"/>
          <w:b/>
          <w:bCs/>
          <w:sz w:val="24"/>
          <w:szCs w:val="24"/>
          <w:u w:val="single"/>
          <w:rtl/>
        </w:rPr>
        <w:t>:</w:t>
      </w:r>
    </w:p>
    <w:p w14:paraId="4D23A91C" w14:textId="3EBCCC64" w:rsidR="00ED5C7C" w:rsidRPr="00ED5C7C" w:rsidRDefault="00ED5C7C" w:rsidP="00027F30">
      <w:pPr>
        <w:spacing w:line="360" w:lineRule="auto"/>
        <w:jc w:val="both"/>
        <w:rPr>
          <w:rFonts w:ascii="David" w:eastAsiaTheme="minorHAnsi" w:hAnsi="David" w:cs="David"/>
          <w:sz w:val="24"/>
          <w:szCs w:val="24"/>
          <w:rtl/>
        </w:rPr>
      </w:pPr>
      <w:r w:rsidRPr="00ED5C7C">
        <w:rPr>
          <w:rFonts w:ascii="David" w:eastAsiaTheme="minorHAnsi" w:hAnsi="David" w:cs="David" w:hint="cs"/>
          <w:sz w:val="24"/>
          <w:szCs w:val="24"/>
          <w:rtl/>
        </w:rPr>
        <w:t>כאשר יש יסוד סביר שנעברה עב</w:t>
      </w:r>
      <w:r w:rsidR="00B8744A">
        <w:rPr>
          <w:rFonts w:ascii="David" w:eastAsiaTheme="minorHAnsi" w:hAnsi="David" w:cs="David" w:hint="cs"/>
          <w:sz w:val="24"/>
          <w:szCs w:val="24"/>
          <w:rtl/>
        </w:rPr>
        <w:t>י</w:t>
      </w:r>
      <w:r w:rsidRPr="00ED5C7C">
        <w:rPr>
          <w:rFonts w:ascii="David" w:eastAsiaTheme="minorHAnsi" w:hAnsi="David" w:cs="David" w:hint="cs"/>
          <w:sz w:val="24"/>
          <w:szCs w:val="24"/>
          <w:rtl/>
        </w:rPr>
        <w:t xml:space="preserve">רה בקטין </w:t>
      </w:r>
      <w:r w:rsidRPr="00ED5C7C">
        <w:rPr>
          <w:rFonts w:ascii="David" w:eastAsiaTheme="minorHAnsi" w:hAnsi="David" w:cs="David"/>
          <w:b/>
          <w:bCs/>
          <w:sz w:val="24"/>
          <w:szCs w:val="24"/>
          <w:rtl/>
        </w:rPr>
        <w:t>הנמצא במעון,</w:t>
      </w:r>
      <w:r w:rsidRPr="00ED5C7C">
        <w:rPr>
          <w:rFonts w:ascii="David" w:eastAsiaTheme="minorHAnsi" w:hAnsi="David" w:cs="David"/>
          <w:sz w:val="24"/>
          <w:szCs w:val="24"/>
          <w:rtl/>
        </w:rPr>
        <w:t xml:space="preserve"> במוסד או במסגרת חינוכית או טיפולית אחר</w:t>
      </w:r>
      <w:r w:rsidRPr="00ED5C7C">
        <w:rPr>
          <w:rFonts w:ascii="David" w:eastAsiaTheme="minorHAnsi" w:hAnsi="David" w:cs="David" w:hint="cs"/>
          <w:sz w:val="24"/>
          <w:szCs w:val="24"/>
          <w:rtl/>
        </w:rPr>
        <w:t>ת, מוטלת חובת דיווח על איש צוות או מנהל המוסד במוסד הטיפולי</w:t>
      </w:r>
      <w:r w:rsidR="00FF5973">
        <w:rPr>
          <w:rFonts w:ascii="David" w:eastAsiaTheme="minorHAnsi" w:hAnsi="David" w:cs="David" w:hint="cs"/>
          <w:sz w:val="24"/>
          <w:szCs w:val="24"/>
          <w:rtl/>
        </w:rPr>
        <w:t xml:space="preserve"> </w:t>
      </w:r>
      <w:r w:rsidR="00FF5973" w:rsidRPr="00FF5973">
        <w:rPr>
          <w:rFonts w:ascii="David" w:eastAsiaTheme="minorHAnsi" w:hAnsi="David" w:cs="David" w:hint="cs"/>
          <w:b/>
          <w:bCs/>
          <w:sz w:val="24"/>
          <w:szCs w:val="24"/>
          <w:rtl/>
        </w:rPr>
        <w:t>&gt;</w:t>
      </w:r>
      <w:r w:rsidRPr="00FF5973">
        <w:rPr>
          <w:rFonts w:ascii="David" w:eastAsiaTheme="minorHAnsi" w:hAnsi="David" w:cs="David" w:hint="cs"/>
          <w:b/>
          <w:bCs/>
          <w:sz w:val="24"/>
          <w:szCs w:val="24"/>
          <w:rtl/>
        </w:rPr>
        <w:t xml:space="preserve"> </w:t>
      </w:r>
      <w:r w:rsidRPr="00ED5C7C">
        <w:rPr>
          <w:rFonts w:ascii="David" w:eastAsiaTheme="minorHAnsi" w:hAnsi="David" w:cs="David" w:hint="cs"/>
          <w:sz w:val="24"/>
          <w:szCs w:val="24"/>
          <w:rtl/>
        </w:rPr>
        <w:t xml:space="preserve">חלה עליהם </w:t>
      </w:r>
      <w:r w:rsidRPr="00ED5C7C">
        <w:rPr>
          <w:rFonts w:ascii="David" w:eastAsiaTheme="minorHAnsi" w:hAnsi="David" w:cs="David" w:hint="cs"/>
          <w:b/>
          <w:bCs/>
          <w:sz w:val="24"/>
          <w:szCs w:val="24"/>
          <w:rtl/>
        </w:rPr>
        <w:t>חובה מוגברת</w:t>
      </w:r>
      <w:r w:rsidRPr="00ED5C7C">
        <w:rPr>
          <w:rFonts w:ascii="David" w:eastAsiaTheme="minorHAnsi" w:hAnsi="David" w:cs="David" w:hint="cs"/>
          <w:sz w:val="24"/>
          <w:szCs w:val="24"/>
          <w:rtl/>
        </w:rPr>
        <w:t xml:space="preserve"> הן מאי תחימת גבולות הזמן (נעברה עבירה) והן ממשך זמן המאסר (6 חודשים).</w:t>
      </w:r>
    </w:p>
    <w:p w14:paraId="7557FFE9" w14:textId="6D6B7451" w:rsidR="00ED5C7C" w:rsidRPr="00ED5C7C" w:rsidRDefault="00ED5C7C" w:rsidP="00B8744A">
      <w:pPr>
        <w:spacing w:line="360" w:lineRule="auto"/>
        <w:jc w:val="both"/>
        <w:rPr>
          <w:rFonts w:ascii="David" w:eastAsiaTheme="minorHAnsi" w:hAnsi="David" w:cs="David"/>
          <w:sz w:val="24"/>
          <w:szCs w:val="24"/>
          <w:u w:val="single"/>
          <w:rtl/>
        </w:rPr>
      </w:pPr>
      <w:r w:rsidRPr="00ED5C7C">
        <w:rPr>
          <w:rFonts w:ascii="David" w:eastAsiaTheme="minorHAnsi" w:hAnsi="David" w:cs="David" w:hint="cs"/>
          <w:sz w:val="24"/>
          <w:szCs w:val="24"/>
          <w:u w:val="single"/>
          <w:rtl/>
        </w:rPr>
        <w:t>דרכי דיווח</w:t>
      </w:r>
      <w:r w:rsidR="00B8744A">
        <w:rPr>
          <w:rFonts w:ascii="David" w:eastAsiaTheme="minorHAnsi" w:hAnsi="David" w:cs="David" w:hint="cs"/>
          <w:sz w:val="24"/>
          <w:szCs w:val="24"/>
          <w:u w:val="single"/>
          <w:rtl/>
        </w:rPr>
        <w:t>:</w:t>
      </w:r>
      <w:r w:rsidR="00B8744A" w:rsidRPr="00B8744A">
        <w:rPr>
          <w:rFonts w:ascii="David" w:eastAsiaTheme="minorHAnsi" w:hAnsi="David" w:cs="David" w:hint="cs"/>
          <w:sz w:val="24"/>
          <w:szCs w:val="24"/>
          <w:rtl/>
        </w:rPr>
        <w:t xml:space="preserve"> </w:t>
      </w:r>
      <w:r w:rsidRPr="00ED5C7C">
        <w:rPr>
          <w:rFonts w:ascii="David" w:eastAsiaTheme="minorHAnsi" w:hAnsi="David" w:cs="David" w:hint="cs"/>
          <w:sz w:val="24"/>
          <w:szCs w:val="24"/>
          <w:rtl/>
        </w:rPr>
        <w:t xml:space="preserve">ברירת המחדל היא יצירת קשר עם עו"ס. הוא יכול לעשות גישוש ראשוני אם אכן יש דברים בגו. הוא יכול להעביר לטיפול המשטרה או לבחור להשאיר את זה אצלו. הוא יכול גם להימנע מדיווח למשטרה ולהעביר וועדת פטור. </w:t>
      </w:r>
    </w:p>
    <w:p w14:paraId="739D04B6" w14:textId="5AAFB8E6" w:rsidR="00ED5C7C" w:rsidRPr="00ED5C7C" w:rsidRDefault="00ED5C7C" w:rsidP="00B8744A">
      <w:pPr>
        <w:spacing w:line="360" w:lineRule="auto"/>
        <w:jc w:val="both"/>
        <w:rPr>
          <w:rFonts w:ascii="David" w:eastAsiaTheme="minorHAnsi" w:hAnsi="David" w:cs="David"/>
          <w:sz w:val="24"/>
          <w:szCs w:val="24"/>
          <w:u w:val="single"/>
          <w:rtl/>
        </w:rPr>
      </w:pPr>
      <w:r w:rsidRPr="00ED5C7C">
        <w:rPr>
          <w:rFonts w:ascii="David" w:eastAsiaTheme="minorHAnsi" w:hAnsi="David" w:cs="David" w:hint="cs"/>
          <w:sz w:val="24"/>
          <w:szCs w:val="24"/>
          <w:u w:val="single"/>
          <w:rtl/>
        </w:rPr>
        <w:t>ועדת פטור</w:t>
      </w:r>
      <w:r w:rsidR="00B8744A">
        <w:rPr>
          <w:rFonts w:ascii="David" w:eastAsiaTheme="minorHAnsi" w:hAnsi="David" w:cs="David" w:hint="cs"/>
          <w:sz w:val="24"/>
          <w:szCs w:val="24"/>
          <w:u w:val="single"/>
          <w:rtl/>
        </w:rPr>
        <w:t>:</w:t>
      </w:r>
      <w:r w:rsidRPr="00ED5C7C">
        <w:rPr>
          <w:rFonts w:ascii="David" w:eastAsiaTheme="minorHAnsi" w:hAnsi="David" w:cs="David" w:hint="cs"/>
          <w:sz w:val="24"/>
          <w:szCs w:val="24"/>
          <w:rtl/>
        </w:rPr>
        <w:t xml:space="preserve"> </w:t>
      </w:r>
      <w:r w:rsidR="00B8744A" w:rsidRPr="00B8744A">
        <w:rPr>
          <w:rFonts w:ascii="David" w:eastAsiaTheme="minorHAnsi" w:hAnsi="David" w:cs="David" w:hint="cs"/>
          <w:sz w:val="24"/>
          <w:szCs w:val="24"/>
          <w:rtl/>
        </w:rPr>
        <w:t xml:space="preserve"> </w:t>
      </w:r>
      <w:r w:rsidRPr="00ED5C7C">
        <w:rPr>
          <w:rFonts w:ascii="David" w:eastAsiaTheme="minorHAnsi" w:hAnsi="David" w:cs="David" w:hint="cs"/>
          <w:sz w:val="24"/>
          <w:szCs w:val="24"/>
          <w:rtl/>
        </w:rPr>
        <w:t>כוללת נציג פרקליטות, איש משפחה ואיש רווחה, וב</w:t>
      </w:r>
      <w:r w:rsidR="00B8744A">
        <w:rPr>
          <w:rFonts w:ascii="David" w:eastAsiaTheme="minorHAnsi" w:hAnsi="David" w:cs="David" w:hint="cs"/>
          <w:sz w:val="24"/>
          <w:szCs w:val="24"/>
          <w:rtl/>
        </w:rPr>
        <w:t>וחני</w:t>
      </w:r>
      <w:r w:rsidRPr="00ED5C7C">
        <w:rPr>
          <w:rFonts w:ascii="David" w:eastAsiaTheme="minorHAnsi" w:hAnsi="David" w:cs="David" w:hint="cs"/>
          <w:sz w:val="24"/>
          <w:szCs w:val="24"/>
          <w:rtl/>
        </w:rPr>
        <w:t>ם פר מקרה כיצד ניתן להצליח לטפל מבלי לערב את המשטרה. רוב המקרים של פגיעה במשפחה י</w:t>
      </w:r>
      <w:r w:rsidR="00B8744A">
        <w:rPr>
          <w:rFonts w:ascii="David" w:eastAsiaTheme="minorHAnsi" w:hAnsi="David" w:cs="David" w:hint="cs"/>
          <w:sz w:val="24"/>
          <w:szCs w:val="24"/>
          <w:rtl/>
        </w:rPr>
        <w:t>וע</w:t>
      </w:r>
      <w:r w:rsidRPr="00ED5C7C">
        <w:rPr>
          <w:rFonts w:ascii="David" w:eastAsiaTheme="minorHAnsi" w:hAnsi="David" w:cs="David" w:hint="cs"/>
          <w:sz w:val="24"/>
          <w:szCs w:val="24"/>
          <w:rtl/>
        </w:rPr>
        <w:t>ברו לוועדת פטור. הם תמיד יכולים לדווח למשטרה בכל שלב לאחר מכן.</w:t>
      </w:r>
    </w:p>
    <w:p w14:paraId="69CABFF0" w14:textId="3780E09B" w:rsidR="00ED5C7C" w:rsidRPr="00ED5C7C" w:rsidRDefault="00ED5C7C" w:rsidP="00027F30">
      <w:pPr>
        <w:spacing w:line="360" w:lineRule="auto"/>
        <w:jc w:val="both"/>
        <w:rPr>
          <w:rFonts w:ascii="David" w:eastAsiaTheme="minorHAnsi" w:hAnsi="David" w:cs="David"/>
          <w:sz w:val="24"/>
          <w:szCs w:val="24"/>
          <w:u w:val="single"/>
          <w:rtl/>
        </w:rPr>
      </w:pPr>
      <w:r w:rsidRPr="00ED5C7C">
        <w:rPr>
          <w:rFonts w:ascii="David" w:eastAsiaTheme="minorHAnsi" w:hAnsi="David" w:cs="David" w:hint="cs"/>
          <w:sz w:val="24"/>
          <w:szCs w:val="24"/>
          <w:u w:val="single"/>
          <w:rtl/>
        </w:rPr>
        <w:t>העבירות המחייבות דיווח</w:t>
      </w:r>
      <w:r w:rsidR="00B8744A">
        <w:rPr>
          <w:rFonts w:ascii="David" w:eastAsiaTheme="minorHAnsi" w:hAnsi="David" w:cs="David" w:hint="cs"/>
          <w:sz w:val="24"/>
          <w:szCs w:val="24"/>
          <w:u w:val="single"/>
          <w:rtl/>
        </w:rPr>
        <w:t>:</w:t>
      </w:r>
    </w:p>
    <w:p w14:paraId="223243EA" w14:textId="7A49C85E" w:rsidR="00ED5C7C" w:rsidRPr="00B8744A" w:rsidRDefault="00ED5C7C" w:rsidP="00B8744A">
      <w:pPr>
        <w:pStyle w:val="a7"/>
        <w:numPr>
          <w:ilvl w:val="0"/>
          <w:numId w:val="18"/>
        </w:numPr>
        <w:spacing w:line="360" w:lineRule="auto"/>
        <w:jc w:val="both"/>
        <w:rPr>
          <w:rFonts w:ascii="David" w:eastAsiaTheme="minorHAnsi" w:hAnsi="David" w:cs="David"/>
          <w:sz w:val="24"/>
          <w:szCs w:val="24"/>
        </w:rPr>
      </w:pPr>
      <w:r w:rsidRPr="00B8744A">
        <w:rPr>
          <w:rFonts w:ascii="David" w:eastAsiaTheme="minorHAnsi" w:hAnsi="David" w:cs="David"/>
          <w:sz w:val="24"/>
          <w:szCs w:val="24"/>
          <w:rtl/>
        </w:rPr>
        <w:t>זנות (סרסרות, שידול לזנות)</w:t>
      </w:r>
      <w:r w:rsidRPr="00B8744A">
        <w:rPr>
          <w:rFonts w:ascii="David" w:eastAsiaTheme="minorHAnsi" w:hAnsi="David" w:cs="David" w:hint="cs"/>
          <w:sz w:val="24"/>
          <w:szCs w:val="24"/>
          <w:rtl/>
        </w:rPr>
        <w:t>.</w:t>
      </w:r>
    </w:p>
    <w:p w14:paraId="7D6426CB" w14:textId="77777777" w:rsidR="00ED5C7C" w:rsidRPr="00ED5C7C" w:rsidRDefault="00ED5C7C" w:rsidP="00027F30">
      <w:pPr>
        <w:numPr>
          <w:ilvl w:val="0"/>
          <w:numId w:val="18"/>
        </w:numPr>
        <w:spacing w:line="360" w:lineRule="auto"/>
        <w:jc w:val="both"/>
        <w:rPr>
          <w:rFonts w:ascii="David" w:eastAsiaTheme="minorHAnsi" w:hAnsi="David" w:cs="David"/>
          <w:sz w:val="24"/>
          <w:szCs w:val="24"/>
          <w:rtl/>
        </w:rPr>
      </w:pPr>
      <w:r w:rsidRPr="00ED5C7C">
        <w:rPr>
          <w:rFonts w:ascii="David" w:eastAsiaTheme="minorHAnsi" w:hAnsi="David" w:cs="David"/>
          <w:sz w:val="24"/>
          <w:szCs w:val="24"/>
          <w:rtl/>
        </w:rPr>
        <w:t xml:space="preserve"> פרסום והצגת תועבה</w:t>
      </w:r>
      <w:r w:rsidRPr="00ED5C7C">
        <w:rPr>
          <w:rFonts w:ascii="David" w:eastAsiaTheme="minorHAnsi" w:hAnsi="David" w:cs="David" w:hint="cs"/>
          <w:sz w:val="24"/>
          <w:szCs w:val="24"/>
          <w:rtl/>
        </w:rPr>
        <w:t>.</w:t>
      </w:r>
    </w:p>
    <w:p w14:paraId="06314232" w14:textId="77777777" w:rsidR="00ED5C7C" w:rsidRPr="00ED5C7C" w:rsidRDefault="00ED5C7C" w:rsidP="00027F30">
      <w:pPr>
        <w:numPr>
          <w:ilvl w:val="0"/>
          <w:numId w:val="18"/>
        </w:numPr>
        <w:spacing w:line="360" w:lineRule="auto"/>
        <w:jc w:val="both"/>
        <w:rPr>
          <w:rFonts w:ascii="David" w:eastAsiaTheme="minorHAnsi" w:hAnsi="David" w:cs="David"/>
          <w:sz w:val="24"/>
          <w:szCs w:val="24"/>
          <w:rtl/>
        </w:rPr>
      </w:pPr>
      <w:r w:rsidRPr="00ED5C7C">
        <w:rPr>
          <w:rFonts w:ascii="David" w:eastAsiaTheme="minorHAnsi" w:hAnsi="David" w:cs="David"/>
          <w:sz w:val="24"/>
          <w:szCs w:val="24"/>
          <w:rtl/>
        </w:rPr>
        <w:t xml:space="preserve"> סיכון החיים והבריאו</w:t>
      </w:r>
      <w:r w:rsidRPr="00ED5C7C">
        <w:rPr>
          <w:rFonts w:ascii="David" w:eastAsiaTheme="minorHAnsi" w:hAnsi="David" w:cs="David" w:hint="cs"/>
          <w:sz w:val="24"/>
          <w:szCs w:val="24"/>
          <w:rtl/>
        </w:rPr>
        <w:t>ת.</w:t>
      </w:r>
    </w:p>
    <w:p w14:paraId="2AC522CD" w14:textId="77777777" w:rsidR="00ED5C7C" w:rsidRPr="00ED5C7C" w:rsidRDefault="00ED5C7C" w:rsidP="00027F30">
      <w:pPr>
        <w:numPr>
          <w:ilvl w:val="0"/>
          <w:numId w:val="18"/>
        </w:numPr>
        <w:spacing w:line="360" w:lineRule="auto"/>
        <w:jc w:val="both"/>
        <w:rPr>
          <w:rFonts w:ascii="David" w:eastAsiaTheme="minorHAnsi" w:hAnsi="David" w:cs="David"/>
          <w:sz w:val="24"/>
          <w:szCs w:val="24"/>
          <w:rtl/>
        </w:rPr>
      </w:pPr>
      <w:r w:rsidRPr="00ED5C7C">
        <w:rPr>
          <w:rFonts w:ascii="David" w:eastAsiaTheme="minorHAnsi" w:hAnsi="David" w:cs="David"/>
          <w:sz w:val="24"/>
          <w:szCs w:val="24"/>
          <w:rtl/>
        </w:rPr>
        <w:t xml:space="preserve"> מין, נטישה או הזנחה</w:t>
      </w:r>
      <w:r w:rsidRPr="00ED5C7C">
        <w:rPr>
          <w:rFonts w:ascii="David" w:eastAsiaTheme="minorHAnsi" w:hAnsi="David" w:cs="David" w:hint="cs"/>
          <w:sz w:val="24"/>
          <w:szCs w:val="24"/>
          <w:rtl/>
        </w:rPr>
        <w:t>.</w:t>
      </w:r>
    </w:p>
    <w:p w14:paraId="67D4D382" w14:textId="1699EC26" w:rsidR="00ED5C7C" w:rsidRPr="00ED5C7C" w:rsidRDefault="00ED5C7C" w:rsidP="00027F30">
      <w:pPr>
        <w:numPr>
          <w:ilvl w:val="0"/>
          <w:numId w:val="18"/>
        </w:numPr>
        <w:spacing w:line="360" w:lineRule="auto"/>
        <w:jc w:val="both"/>
        <w:rPr>
          <w:rFonts w:ascii="David" w:eastAsiaTheme="minorHAnsi" w:hAnsi="David" w:cs="David"/>
          <w:sz w:val="24"/>
          <w:szCs w:val="24"/>
          <w:rtl/>
        </w:rPr>
      </w:pPr>
      <w:r w:rsidRPr="00ED5C7C">
        <w:rPr>
          <w:rFonts w:ascii="David" w:eastAsiaTheme="minorHAnsi" w:hAnsi="David" w:cs="David"/>
          <w:sz w:val="24"/>
          <w:szCs w:val="24"/>
          <w:rtl/>
        </w:rPr>
        <w:t xml:space="preserve"> תקיפה או התעללות (פיזית, נפשית, מינית)</w:t>
      </w:r>
      <w:r w:rsidR="00B8744A">
        <w:rPr>
          <w:rFonts w:ascii="David" w:eastAsiaTheme="minorHAnsi" w:hAnsi="David" w:cs="David" w:hint="cs"/>
          <w:sz w:val="24"/>
          <w:szCs w:val="24"/>
          <w:rtl/>
        </w:rPr>
        <w:t xml:space="preserve">; </w:t>
      </w:r>
      <w:r w:rsidRPr="00ED5C7C">
        <w:rPr>
          <w:rFonts w:ascii="David" w:eastAsiaTheme="minorHAnsi" w:hAnsi="David" w:cs="David" w:hint="cs"/>
          <w:sz w:val="24"/>
          <w:szCs w:val="24"/>
          <w:rtl/>
        </w:rPr>
        <w:t>הפסיקה היא זו שפירשה את עבירה זו, כל התנהגות שטומנת התאכזרות, הטלת אימה או השפלה</w:t>
      </w:r>
      <w:r w:rsidR="00B8744A">
        <w:rPr>
          <w:rFonts w:ascii="David" w:eastAsiaTheme="minorHAnsi" w:hAnsi="David" w:cs="David" w:hint="cs"/>
          <w:sz w:val="24"/>
          <w:szCs w:val="24"/>
          <w:rtl/>
        </w:rPr>
        <w:t>,</w:t>
      </w:r>
      <w:r w:rsidRPr="00ED5C7C">
        <w:rPr>
          <w:rFonts w:ascii="David" w:eastAsiaTheme="minorHAnsi" w:hAnsi="David" w:cs="David" w:hint="cs"/>
          <w:sz w:val="24"/>
          <w:szCs w:val="24"/>
          <w:rtl/>
        </w:rPr>
        <w:t xml:space="preserve"> מבחינת הערכיות</w:t>
      </w:r>
      <w:r w:rsidR="00B8744A">
        <w:rPr>
          <w:rFonts w:ascii="David" w:eastAsiaTheme="minorHAnsi" w:hAnsi="David" w:cs="David" w:hint="cs"/>
          <w:sz w:val="24"/>
          <w:szCs w:val="24"/>
          <w:rtl/>
        </w:rPr>
        <w:t>,</w:t>
      </w:r>
      <w:r w:rsidRPr="00ED5C7C">
        <w:rPr>
          <w:rFonts w:ascii="David" w:eastAsiaTheme="minorHAnsi" w:hAnsi="David" w:cs="David" w:hint="cs"/>
          <w:sz w:val="24"/>
          <w:szCs w:val="24"/>
          <w:rtl/>
        </w:rPr>
        <w:t xml:space="preserve"> </w:t>
      </w:r>
      <w:r w:rsidRPr="00ED5C7C">
        <w:rPr>
          <w:rFonts w:ascii="David" w:eastAsiaTheme="minorHAnsi" w:hAnsi="David" w:cs="David" w:hint="cs"/>
          <w:b/>
          <w:bCs/>
          <w:sz w:val="24"/>
          <w:szCs w:val="24"/>
          <w:rtl/>
        </w:rPr>
        <w:t xml:space="preserve">מקטלגת אותה במקום חמור יותר </w:t>
      </w:r>
      <w:r w:rsidRPr="00ED5C7C">
        <w:rPr>
          <w:rFonts w:ascii="David" w:eastAsiaTheme="minorHAnsi" w:hAnsi="David" w:cs="David" w:hint="cs"/>
          <w:sz w:val="24"/>
          <w:szCs w:val="24"/>
          <w:rtl/>
        </w:rPr>
        <w:t xml:space="preserve">בהשוואה לעבירת התקיפה, פערי כוחות, יחסי מרות בולטים. הרכיב הנפשי מייחד את עבירת ההתעללות בהשוואה למקרי תקיפה. </w:t>
      </w:r>
    </w:p>
    <w:p w14:paraId="6AC3158A" w14:textId="77777777" w:rsidR="00ED5C7C" w:rsidRPr="00ED5C7C" w:rsidRDefault="00ED5C7C" w:rsidP="00027F30">
      <w:pPr>
        <w:numPr>
          <w:ilvl w:val="0"/>
          <w:numId w:val="18"/>
        </w:numPr>
        <w:spacing w:line="360" w:lineRule="auto"/>
        <w:jc w:val="both"/>
        <w:rPr>
          <w:rFonts w:ascii="David" w:eastAsiaTheme="minorHAnsi" w:hAnsi="David" w:cs="David"/>
          <w:sz w:val="24"/>
          <w:szCs w:val="24"/>
        </w:rPr>
      </w:pPr>
      <w:r w:rsidRPr="00ED5C7C">
        <w:rPr>
          <w:rFonts w:ascii="David" w:eastAsiaTheme="minorHAnsi" w:hAnsi="David" w:cs="David"/>
          <w:sz w:val="24"/>
          <w:szCs w:val="24"/>
          <w:rtl/>
        </w:rPr>
        <w:t xml:space="preserve"> סחר בבני אדם</w:t>
      </w:r>
      <w:r w:rsidRPr="00ED5C7C">
        <w:rPr>
          <w:rFonts w:ascii="David" w:eastAsiaTheme="minorHAnsi" w:hAnsi="David" w:cs="David" w:hint="cs"/>
          <w:sz w:val="24"/>
          <w:szCs w:val="24"/>
          <w:rtl/>
        </w:rPr>
        <w:t>.</w:t>
      </w:r>
    </w:p>
    <w:p w14:paraId="591E3DE0" w14:textId="51BB63E7" w:rsidR="00ED5C7C" w:rsidRPr="00ED5C7C" w:rsidRDefault="00ED5C7C" w:rsidP="00027F30">
      <w:pPr>
        <w:spacing w:line="360" w:lineRule="auto"/>
        <w:jc w:val="both"/>
        <w:rPr>
          <w:rFonts w:ascii="David" w:eastAsiaTheme="minorHAnsi" w:hAnsi="David" w:cs="David"/>
          <w:sz w:val="24"/>
          <w:szCs w:val="24"/>
          <w:u w:val="single"/>
          <w:rtl/>
        </w:rPr>
      </w:pPr>
      <w:r w:rsidRPr="00ED5C7C">
        <w:rPr>
          <w:rFonts w:ascii="David" w:eastAsiaTheme="minorHAnsi" w:hAnsi="David" w:cs="David" w:hint="cs"/>
          <w:sz w:val="24"/>
          <w:szCs w:val="24"/>
          <w:highlight w:val="green"/>
          <w:u w:val="single"/>
          <w:rtl/>
        </w:rPr>
        <w:t>פסק הדין הראשון ביניש</w:t>
      </w:r>
      <w:r w:rsidR="00B8744A" w:rsidRPr="00B8744A">
        <w:rPr>
          <w:rFonts w:ascii="David" w:eastAsiaTheme="minorHAnsi" w:hAnsi="David" w:cs="David" w:hint="cs"/>
          <w:sz w:val="24"/>
          <w:szCs w:val="24"/>
          <w:highlight w:val="green"/>
          <w:u w:val="single"/>
          <w:rtl/>
        </w:rPr>
        <w:t>:</w:t>
      </w:r>
      <w:r w:rsidRPr="00ED5C7C">
        <w:rPr>
          <w:rFonts w:ascii="David" w:eastAsiaTheme="minorHAnsi" w:hAnsi="David" w:cs="David" w:hint="cs"/>
          <w:sz w:val="24"/>
          <w:szCs w:val="24"/>
          <w:u w:val="single"/>
          <w:rtl/>
        </w:rPr>
        <w:t xml:space="preserve"> </w:t>
      </w:r>
    </w:p>
    <w:p w14:paraId="7838A60B" w14:textId="44DCB633" w:rsidR="00ED5C7C" w:rsidRPr="00ED5C7C" w:rsidRDefault="00FF5973" w:rsidP="00027F30">
      <w:pPr>
        <w:spacing w:line="360" w:lineRule="auto"/>
        <w:jc w:val="both"/>
        <w:rPr>
          <w:rFonts w:ascii="David" w:eastAsiaTheme="minorHAnsi" w:hAnsi="David" w:cs="David"/>
          <w:sz w:val="24"/>
          <w:szCs w:val="24"/>
          <w:rtl/>
        </w:rPr>
      </w:pPr>
      <w:r>
        <w:rPr>
          <w:rFonts w:ascii="David" w:eastAsiaTheme="minorHAnsi" w:hAnsi="David" w:cs="David" w:hint="cs"/>
          <w:sz w:val="24"/>
          <w:szCs w:val="24"/>
          <w:rtl/>
        </w:rPr>
        <w:t xml:space="preserve">ביניש הגדירה התעללות. </w:t>
      </w:r>
      <w:r w:rsidR="00ED5C7C" w:rsidRPr="00ED5C7C">
        <w:rPr>
          <w:rFonts w:ascii="David" w:eastAsiaTheme="minorHAnsi" w:hAnsi="David" w:cs="David" w:hint="cs"/>
          <w:sz w:val="24"/>
          <w:szCs w:val="24"/>
          <w:rtl/>
        </w:rPr>
        <w:t xml:space="preserve">אמא השליכה כפכפים על ילדיה. השופטת ביניש מנתחת את עבירות ההתעללות והחליטה שמדובר </w:t>
      </w:r>
      <w:r w:rsidR="00B8744A">
        <w:rPr>
          <w:rFonts w:ascii="David" w:eastAsiaTheme="minorHAnsi" w:hAnsi="David" w:cs="David" w:hint="cs"/>
          <w:sz w:val="24"/>
          <w:szCs w:val="24"/>
          <w:rtl/>
        </w:rPr>
        <w:t>בה</w:t>
      </w:r>
      <w:r w:rsidR="00ED5C7C" w:rsidRPr="00ED5C7C">
        <w:rPr>
          <w:rFonts w:ascii="David" w:eastAsiaTheme="minorHAnsi" w:hAnsi="David" w:cs="David" w:hint="cs"/>
          <w:sz w:val="24"/>
          <w:szCs w:val="24"/>
          <w:rtl/>
        </w:rPr>
        <w:t>תנהגות הטומנת בתוכה הטלת אימה, התאכזרות והשפלה</w:t>
      </w:r>
      <w:r>
        <w:rPr>
          <w:rFonts w:ascii="David" w:eastAsiaTheme="minorHAnsi" w:hAnsi="David" w:cs="David" w:hint="cs"/>
          <w:sz w:val="24"/>
          <w:szCs w:val="24"/>
          <w:rtl/>
        </w:rPr>
        <w:t>, או פוטנציאל לפגיעה פיזית או נפשית</w:t>
      </w:r>
      <w:r w:rsidR="00ED5C7C" w:rsidRPr="00ED5C7C">
        <w:rPr>
          <w:rFonts w:ascii="David" w:eastAsiaTheme="minorHAnsi" w:hAnsi="David" w:cs="David" w:hint="cs"/>
          <w:sz w:val="24"/>
          <w:szCs w:val="24"/>
          <w:rtl/>
        </w:rPr>
        <w:t>.</w:t>
      </w:r>
    </w:p>
    <w:p w14:paraId="3046F4E0" w14:textId="24BDEEC2" w:rsidR="00ED5C7C" w:rsidRPr="00ED5C7C" w:rsidRDefault="00CA34D4" w:rsidP="00027F30">
      <w:pPr>
        <w:spacing w:line="360" w:lineRule="auto"/>
        <w:jc w:val="both"/>
        <w:rPr>
          <w:rFonts w:ascii="David" w:eastAsiaTheme="minorHAnsi" w:hAnsi="David" w:cs="David"/>
          <w:sz w:val="24"/>
          <w:szCs w:val="24"/>
          <w:u w:val="single"/>
          <w:rtl/>
        </w:rPr>
      </w:pPr>
      <w:r>
        <w:rPr>
          <w:rFonts w:ascii="David" w:eastAsiaTheme="minorHAnsi" w:hAnsi="David" w:cs="David"/>
          <w:sz w:val="24"/>
          <w:szCs w:val="24"/>
          <w:highlight w:val="green"/>
          <w:u w:val="single"/>
          <w:rtl/>
        </w:rPr>
        <w:lastRenderedPageBreak/>
        <w:br/>
      </w:r>
      <w:r w:rsidR="00ED5C7C" w:rsidRPr="00ED5C7C">
        <w:rPr>
          <w:rFonts w:ascii="David" w:eastAsiaTheme="minorHAnsi" w:hAnsi="David" w:cs="David" w:hint="cs"/>
          <w:sz w:val="24"/>
          <w:szCs w:val="24"/>
          <w:highlight w:val="green"/>
          <w:u w:val="single"/>
          <w:rtl/>
        </w:rPr>
        <w:t>פסק דין נוסף</w:t>
      </w:r>
      <w:r w:rsidR="00B8744A" w:rsidRPr="00B8744A">
        <w:rPr>
          <w:rFonts w:ascii="David" w:eastAsiaTheme="minorHAnsi" w:hAnsi="David" w:cs="David" w:hint="cs"/>
          <w:sz w:val="24"/>
          <w:szCs w:val="24"/>
          <w:highlight w:val="green"/>
          <w:u w:val="single"/>
          <w:rtl/>
        </w:rPr>
        <w:t>:</w:t>
      </w:r>
      <w:r w:rsidR="00ED5C7C" w:rsidRPr="00ED5C7C">
        <w:rPr>
          <w:rFonts w:ascii="David" w:eastAsiaTheme="minorHAnsi" w:hAnsi="David" w:cs="David" w:hint="cs"/>
          <w:sz w:val="24"/>
          <w:szCs w:val="24"/>
          <w:u w:val="single"/>
          <w:rtl/>
        </w:rPr>
        <w:t xml:space="preserve"> </w:t>
      </w:r>
    </w:p>
    <w:p w14:paraId="2D2CF909" w14:textId="67BCBA8C" w:rsidR="00ED5C7C" w:rsidRPr="00ED5C7C" w:rsidRDefault="00FF5973" w:rsidP="00027F30">
      <w:pPr>
        <w:spacing w:line="360" w:lineRule="auto"/>
        <w:jc w:val="both"/>
        <w:rPr>
          <w:rFonts w:ascii="David" w:eastAsiaTheme="minorHAnsi" w:hAnsi="David" w:cs="David"/>
          <w:sz w:val="24"/>
          <w:szCs w:val="24"/>
        </w:rPr>
      </w:pPr>
      <w:r>
        <w:rPr>
          <w:rFonts w:ascii="David" w:eastAsiaTheme="minorHAnsi" w:hAnsi="David" w:cs="David" w:hint="cs"/>
          <w:sz w:val="24"/>
          <w:szCs w:val="24"/>
          <w:rtl/>
        </w:rPr>
        <w:t xml:space="preserve">השופט ברק: </w:t>
      </w:r>
      <w:r w:rsidR="00ED5C7C" w:rsidRPr="00ED5C7C">
        <w:rPr>
          <w:rFonts w:ascii="David" w:eastAsiaTheme="minorHAnsi" w:hAnsi="David" w:cs="David" w:hint="cs"/>
          <w:sz w:val="24"/>
          <w:szCs w:val="24"/>
          <w:rtl/>
        </w:rPr>
        <w:t>על רקע מחלוקת באשר לחינוך בניו, גזר המערער בזמן שנתם את פאות הילדים. השופט החליט שמדובר במעשה התעללות</w:t>
      </w:r>
      <w:r>
        <w:rPr>
          <w:rFonts w:ascii="David" w:eastAsiaTheme="minorHAnsi" w:hAnsi="David" w:cs="David" w:hint="cs"/>
          <w:sz w:val="24"/>
          <w:szCs w:val="24"/>
          <w:rtl/>
        </w:rPr>
        <w:t xml:space="preserve"> בקטין</w:t>
      </w:r>
      <w:r w:rsidR="00ED5C7C" w:rsidRPr="00ED5C7C">
        <w:rPr>
          <w:rFonts w:ascii="David" w:eastAsiaTheme="minorHAnsi" w:hAnsi="David" w:cs="David" w:hint="cs"/>
          <w:sz w:val="24"/>
          <w:szCs w:val="24"/>
          <w:rtl/>
        </w:rPr>
        <w:t>.</w:t>
      </w:r>
    </w:p>
    <w:p w14:paraId="315AA8EF" w14:textId="56D55222" w:rsidR="00ED5C7C" w:rsidRPr="00ED5C7C" w:rsidRDefault="00ED5C7C" w:rsidP="00027F30">
      <w:pPr>
        <w:spacing w:line="360" w:lineRule="auto"/>
        <w:jc w:val="both"/>
        <w:rPr>
          <w:rFonts w:ascii="David" w:eastAsiaTheme="minorHAnsi" w:hAnsi="David" w:cs="David"/>
          <w:sz w:val="24"/>
          <w:szCs w:val="24"/>
          <w:rtl/>
        </w:rPr>
      </w:pPr>
      <w:r w:rsidRPr="00ED5C7C">
        <w:rPr>
          <w:rFonts w:ascii="David" w:eastAsiaTheme="minorHAnsi" w:hAnsi="David" w:cs="David" w:hint="cs"/>
          <w:b/>
          <w:bCs/>
          <w:sz w:val="24"/>
          <w:szCs w:val="24"/>
          <w:u w:val="single"/>
          <w:rtl/>
        </w:rPr>
        <w:t>מיהו האחראי</w:t>
      </w:r>
      <w:r w:rsidR="00B8744A" w:rsidRPr="00B8744A">
        <w:rPr>
          <w:rFonts w:ascii="David" w:eastAsiaTheme="minorHAnsi" w:hAnsi="David" w:cs="David" w:hint="cs"/>
          <w:b/>
          <w:bCs/>
          <w:sz w:val="24"/>
          <w:szCs w:val="24"/>
          <w:rtl/>
        </w:rPr>
        <w:t>?</w:t>
      </w:r>
    </w:p>
    <w:p w14:paraId="7E0FAA6B" w14:textId="0E37E1AF" w:rsidR="00ED5C7C" w:rsidRPr="00ED5C7C" w:rsidRDefault="00ED5C7C" w:rsidP="00027F30">
      <w:pPr>
        <w:spacing w:line="360" w:lineRule="auto"/>
        <w:jc w:val="both"/>
        <w:rPr>
          <w:rFonts w:ascii="David" w:eastAsiaTheme="minorHAnsi" w:hAnsi="David" w:cs="David"/>
          <w:sz w:val="24"/>
          <w:szCs w:val="24"/>
        </w:rPr>
      </w:pPr>
      <w:r w:rsidRPr="00FF5973">
        <w:rPr>
          <w:rFonts w:ascii="David" w:eastAsiaTheme="minorHAnsi" w:hAnsi="David" w:cs="David"/>
          <w:sz w:val="24"/>
          <w:szCs w:val="24"/>
          <w:u w:val="single"/>
          <w:rtl/>
        </w:rPr>
        <w:t>אחראי</w:t>
      </w:r>
      <w:r w:rsidRPr="00ED5C7C">
        <w:rPr>
          <w:rFonts w:ascii="David" w:eastAsiaTheme="minorHAnsi" w:hAnsi="David" w:cs="David"/>
          <w:sz w:val="24"/>
          <w:szCs w:val="24"/>
          <w:rtl/>
        </w:rPr>
        <w:t xml:space="preserve">: הורה או מי שעליו האחריות לקטין, בן משפחה בגיר שאינו חסר ישע, בן בית בגיר כאשר מתקיימים יחסי תלות או מרות. </w:t>
      </w:r>
      <w:r w:rsidR="00FF5973">
        <w:rPr>
          <w:rFonts w:ascii="David" w:eastAsiaTheme="minorHAnsi" w:hAnsi="David" w:cs="David" w:hint="cs"/>
          <w:sz w:val="24"/>
          <w:szCs w:val="24"/>
          <w:rtl/>
        </w:rPr>
        <w:t>חל על מדריך, בייביסיטר ועוד.</w:t>
      </w:r>
    </w:p>
    <w:p w14:paraId="3A09C3A8" w14:textId="77777777" w:rsidR="00ED5C7C" w:rsidRDefault="00ED5C7C" w:rsidP="00027F30">
      <w:pPr>
        <w:spacing w:line="360" w:lineRule="auto"/>
        <w:jc w:val="both"/>
        <w:rPr>
          <w:rFonts w:ascii="David" w:eastAsiaTheme="minorHAnsi" w:hAnsi="David" w:cs="David"/>
          <w:sz w:val="24"/>
          <w:szCs w:val="24"/>
          <w:rtl/>
        </w:rPr>
      </w:pPr>
      <w:r w:rsidRPr="00FF5973">
        <w:rPr>
          <w:rFonts w:ascii="David" w:eastAsiaTheme="minorHAnsi" w:hAnsi="David" w:cs="David"/>
          <w:sz w:val="24"/>
          <w:szCs w:val="24"/>
          <w:u w:val="single"/>
          <w:rtl/>
        </w:rPr>
        <w:t>בן משפחה</w:t>
      </w:r>
      <w:r w:rsidRPr="00FF5973">
        <w:rPr>
          <w:rFonts w:ascii="David" w:eastAsiaTheme="minorHAnsi" w:hAnsi="David" w:cs="David"/>
          <w:sz w:val="24"/>
          <w:szCs w:val="24"/>
          <w:rtl/>
        </w:rPr>
        <w:t>:</w:t>
      </w:r>
      <w:r w:rsidRPr="00ED5C7C">
        <w:rPr>
          <w:rFonts w:ascii="David" w:eastAsiaTheme="minorHAnsi" w:hAnsi="David" w:cs="David"/>
          <w:sz w:val="24"/>
          <w:szCs w:val="24"/>
          <w:rtl/>
        </w:rPr>
        <w:t xml:space="preserve"> בן זוג של הורה, סב או סבתא, ילדו, אחיו או אחותו, גיסו או גיסתו, דודו או דודתו.</w:t>
      </w:r>
    </w:p>
    <w:p w14:paraId="0FCC30DB" w14:textId="77777777" w:rsidR="00FF5973" w:rsidRPr="00FF5973" w:rsidRDefault="00FF5973" w:rsidP="00FF5973">
      <w:pPr>
        <w:spacing w:line="259" w:lineRule="auto"/>
        <w:jc w:val="both"/>
        <w:rPr>
          <w:rFonts w:ascii="David" w:eastAsiaTheme="minorHAnsi" w:hAnsi="David" w:cs="David"/>
          <w:sz w:val="24"/>
          <w:szCs w:val="24"/>
          <w:u w:val="single"/>
          <w:rtl/>
        </w:rPr>
      </w:pPr>
      <w:r w:rsidRPr="00FF5973">
        <w:rPr>
          <w:rFonts w:ascii="David" w:eastAsiaTheme="minorHAnsi" w:hAnsi="David" w:cs="David" w:hint="cs"/>
          <w:sz w:val="24"/>
          <w:szCs w:val="24"/>
          <w:u w:val="single"/>
          <w:rtl/>
        </w:rPr>
        <w:t>קבוצה 1 - מקרים של פגיעות שההנחה היא שנעברו ע"י האחראי על הילד:</w:t>
      </w:r>
    </w:p>
    <w:p w14:paraId="277B030C" w14:textId="77777777" w:rsidR="00FF5973" w:rsidRPr="00FF5973" w:rsidRDefault="00FF5973" w:rsidP="00FF5973">
      <w:pPr>
        <w:spacing w:line="259" w:lineRule="auto"/>
        <w:jc w:val="both"/>
        <w:rPr>
          <w:rFonts w:ascii="David" w:eastAsiaTheme="minorHAnsi" w:hAnsi="David" w:cs="David"/>
          <w:b/>
          <w:bCs/>
          <w:sz w:val="24"/>
          <w:szCs w:val="24"/>
          <w:rtl/>
        </w:rPr>
      </w:pPr>
      <w:r w:rsidRPr="00FF5973">
        <w:rPr>
          <w:rFonts w:ascii="David" w:eastAsiaTheme="minorHAnsi" w:hAnsi="David" w:cs="David" w:hint="cs"/>
          <w:b/>
          <w:bCs/>
          <w:sz w:val="24"/>
          <w:szCs w:val="24"/>
          <w:rtl/>
        </w:rPr>
        <w:t>סעיפים (א)+(ב)+(ג)</w:t>
      </w:r>
    </w:p>
    <w:p w14:paraId="3530B3C2" w14:textId="77777777" w:rsidR="00FF5973" w:rsidRPr="00FF5973" w:rsidRDefault="00FF5973" w:rsidP="00FF5973">
      <w:pPr>
        <w:spacing w:line="259" w:lineRule="auto"/>
        <w:jc w:val="both"/>
        <w:rPr>
          <w:rFonts w:ascii="David" w:eastAsiaTheme="minorHAnsi" w:hAnsi="David" w:cs="David"/>
          <w:sz w:val="24"/>
          <w:szCs w:val="24"/>
          <w:rtl/>
        </w:rPr>
      </w:pPr>
      <w:r w:rsidRPr="00FF5973">
        <w:rPr>
          <w:rFonts w:ascii="David" w:eastAsiaTheme="minorHAnsi" w:hAnsi="David" w:cs="David" w:hint="cs"/>
          <w:sz w:val="24"/>
          <w:szCs w:val="24"/>
          <w:rtl/>
        </w:rPr>
        <w:t>תת-קבוצה 1: כל אדם</w:t>
      </w:r>
    </w:p>
    <w:p w14:paraId="286CEF7F" w14:textId="77777777" w:rsidR="00FF5973" w:rsidRPr="00FF5973" w:rsidRDefault="00FF5973" w:rsidP="00FF5973">
      <w:pPr>
        <w:spacing w:line="259" w:lineRule="auto"/>
        <w:jc w:val="both"/>
        <w:rPr>
          <w:rFonts w:ascii="David" w:eastAsiaTheme="minorHAnsi" w:hAnsi="David" w:cs="David"/>
          <w:sz w:val="24"/>
          <w:szCs w:val="24"/>
          <w:rtl/>
        </w:rPr>
      </w:pPr>
      <w:r w:rsidRPr="00FF5973">
        <w:rPr>
          <w:rFonts w:ascii="David" w:eastAsiaTheme="minorHAnsi" w:hAnsi="David" w:cs="David" w:hint="cs"/>
          <w:sz w:val="24"/>
          <w:szCs w:val="24"/>
          <w:rtl/>
        </w:rPr>
        <w:t>תת-קבוצה 2: בעלי מקצוע שנהנים מחסיון</w:t>
      </w:r>
    </w:p>
    <w:p w14:paraId="762CA2B1" w14:textId="529F7839" w:rsidR="00FF5973" w:rsidRPr="00FF5973" w:rsidRDefault="00FF5973" w:rsidP="00FF5973">
      <w:pPr>
        <w:spacing w:line="259" w:lineRule="auto"/>
        <w:jc w:val="both"/>
        <w:rPr>
          <w:rFonts w:ascii="David" w:eastAsiaTheme="minorHAnsi" w:hAnsi="David" w:cs="David"/>
          <w:sz w:val="24"/>
          <w:szCs w:val="24"/>
          <w:rtl/>
        </w:rPr>
      </w:pPr>
      <w:r w:rsidRPr="00FF5973">
        <w:rPr>
          <w:rFonts w:ascii="David" w:eastAsiaTheme="minorHAnsi" w:hAnsi="David" w:cs="David" w:hint="cs"/>
          <w:sz w:val="24"/>
          <w:szCs w:val="24"/>
          <w:rtl/>
        </w:rPr>
        <w:t>תת-קבוצה 3: אחראי</w:t>
      </w:r>
      <w:r>
        <w:rPr>
          <w:rFonts w:ascii="David" w:eastAsiaTheme="minorHAnsi" w:hAnsi="David" w:cs="David"/>
          <w:sz w:val="24"/>
          <w:szCs w:val="24"/>
          <w:rtl/>
        </w:rPr>
        <w:br/>
      </w:r>
    </w:p>
    <w:p w14:paraId="296A4C0D" w14:textId="77777777" w:rsidR="00FF5973" w:rsidRPr="00FF5973" w:rsidRDefault="00FF5973" w:rsidP="00FF5973">
      <w:pPr>
        <w:spacing w:line="259" w:lineRule="auto"/>
        <w:jc w:val="both"/>
        <w:rPr>
          <w:rFonts w:ascii="David" w:eastAsiaTheme="minorHAnsi" w:hAnsi="David" w:cs="David"/>
          <w:sz w:val="24"/>
          <w:szCs w:val="24"/>
          <w:u w:val="single"/>
          <w:rtl/>
        </w:rPr>
      </w:pPr>
      <w:r w:rsidRPr="00FF5973">
        <w:rPr>
          <w:rFonts w:ascii="David" w:eastAsiaTheme="minorHAnsi" w:hAnsi="David" w:cs="David" w:hint="cs"/>
          <w:sz w:val="24"/>
          <w:szCs w:val="24"/>
          <w:u w:val="single"/>
          <w:rtl/>
        </w:rPr>
        <w:t>קבוצה 2- פגיעות מיניות שנעברו ע"י בני משפחת מתחת לגיל 18:</w:t>
      </w:r>
    </w:p>
    <w:p w14:paraId="6DF449FD" w14:textId="77777777" w:rsidR="00FF5973" w:rsidRPr="00FF5973" w:rsidRDefault="00FF5973" w:rsidP="00FF5973">
      <w:pPr>
        <w:spacing w:line="259" w:lineRule="auto"/>
        <w:jc w:val="both"/>
        <w:rPr>
          <w:rFonts w:ascii="David" w:eastAsiaTheme="minorHAnsi" w:hAnsi="David" w:cs="David"/>
          <w:b/>
          <w:bCs/>
          <w:sz w:val="24"/>
          <w:szCs w:val="24"/>
          <w:rtl/>
        </w:rPr>
      </w:pPr>
      <w:r w:rsidRPr="00FF5973">
        <w:rPr>
          <w:rFonts w:ascii="David" w:eastAsiaTheme="minorHAnsi" w:hAnsi="David" w:cs="David" w:hint="cs"/>
          <w:b/>
          <w:bCs/>
          <w:sz w:val="24"/>
          <w:szCs w:val="24"/>
          <w:rtl/>
        </w:rPr>
        <w:t>סעיפים (ג1)+(ג2)+(ג3)</w:t>
      </w:r>
    </w:p>
    <w:p w14:paraId="4FC762C0" w14:textId="77777777" w:rsidR="00FF5973" w:rsidRPr="00FF5973" w:rsidRDefault="00FF5973" w:rsidP="00FF5973">
      <w:pPr>
        <w:spacing w:line="259" w:lineRule="auto"/>
        <w:jc w:val="both"/>
        <w:rPr>
          <w:rFonts w:ascii="David" w:eastAsiaTheme="minorHAnsi" w:hAnsi="David" w:cs="David"/>
          <w:sz w:val="24"/>
          <w:szCs w:val="24"/>
          <w:rtl/>
        </w:rPr>
      </w:pPr>
      <w:r w:rsidRPr="00FF5973">
        <w:rPr>
          <w:rFonts w:ascii="David" w:eastAsiaTheme="minorHAnsi" w:hAnsi="David" w:cs="David" w:hint="cs"/>
          <w:sz w:val="24"/>
          <w:szCs w:val="24"/>
          <w:rtl/>
        </w:rPr>
        <w:t>תת-קבוצה 1: כל אדם</w:t>
      </w:r>
    </w:p>
    <w:p w14:paraId="1AB9B36E" w14:textId="6EF5C3C1" w:rsidR="00FF5973" w:rsidRPr="00FF5973" w:rsidRDefault="00FF5973" w:rsidP="00FF5973">
      <w:pPr>
        <w:spacing w:line="360" w:lineRule="auto"/>
        <w:jc w:val="both"/>
        <w:rPr>
          <w:rFonts w:ascii="David" w:eastAsiaTheme="minorHAnsi" w:hAnsi="David" w:cs="David"/>
          <w:sz w:val="24"/>
          <w:szCs w:val="24"/>
          <w:rtl/>
        </w:rPr>
      </w:pPr>
      <w:r w:rsidRPr="00FF5973">
        <w:rPr>
          <w:rFonts w:ascii="David" w:eastAsiaTheme="minorHAnsi" w:hAnsi="David" w:cs="David" w:hint="cs"/>
          <w:sz w:val="24"/>
          <w:szCs w:val="24"/>
          <w:rtl/>
        </w:rPr>
        <w:t>תת-קבוצה 2: בעלי מקצוע שנהנים מחסיון</w:t>
      </w:r>
      <w:r>
        <w:rPr>
          <w:rFonts w:ascii="David" w:eastAsiaTheme="minorHAnsi" w:hAnsi="David" w:cs="David"/>
          <w:sz w:val="24"/>
          <w:szCs w:val="24"/>
          <w:rtl/>
        </w:rPr>
        <w:br/>
      </w:r>
      <w:r w:rsidRPr="00FF5973">
        <w:rPr>
          <w:rFonts w:ascii="David" w:eastAsiaTheme="minorHAnsi" w:hAnsi="David" w:cs="David" w:hint="cs"/>
          <w:sz w:val="24"/>
          <w:szCs w:val="24"/>
          <w:rtl/>
        </w:rPr>
        <w:t>תת-קבוצה 3: אחראי</w:t>
      </w:r>
    </w:p>
    <w:p w14:paraId="6125317D" w14:textId="77777777" w:rsidR="00FF5973" w:rsidRPr="00FF5973" w:rsidRDefault="00FF5973" w:rsidP="00FF5973">
      <w:pPr>
        <w:spacing w:line="360" w:lineRule="auto"/>
        <w:jc w:val="both"/>
        <w:rPr>
          <w:rFonts w:ascii="David" w:eastAsiaTheme="minorHAnsi" w:hAnsi="David" w:cs="David"/>
          <w:sz w:val="24"/>
          <w:szCs w:val="24"/>
          <w:u w:val="single"/>
          <w:rtl/>
        </w:rPr>
      </w:pPr>
      <w:r w:rsidRPr="00FF5973">
        <w:rPr>
          <w:rFonts w:ascii="David" w:eastAsiaTheme="minorHAnsi" w:hAnsi="David" w:cs="David" w:hint="cs"/>
          <w:sz w:val="24"/>
          <w:szCs w:val="24"/>
          <w:u w:val="single"/>
          <w:rtl/>
        </w:rPr>
        <w:t>קבוצה 3- עבירות שנעברו בתוך מוסד חינוכי/שיקומי: בי"ס, גן ופנימייה:</w:t>
      </w:r>
    </w:p>
    <w:p w14:paraId="6AE880E4" w14:textId="77777777" w:rsidR="00FF5973" w:rsidRPr="00FF5973" w:rsidRDefault="00FF5973" w:rsidP="00FF5973">
      <w:pPr>
        <w:spacing w:line="360" w:lineRule="auto"/>
        <w:jc w:val="both"/>
        <w:rPr>
          <w:rFonts w:ascii="David" w:eastAsiaTheme="minorHAnsi" w:hAnsi="David" w:cs="David"/>
          <w:b/>
          <w:bCs/>
          <w:sz w:val="24"/>
          <w:szCs w:val="24"/>
          <w:rtl/>
        </w:rPr>
      </w:pPr>
      <w:r w:rsidRPr="00FF5973">
        <w:rPr>
          <w:rFonts w:ascii="David" w:eastAsiaTheme="minorHAnsi" w:hAnsi="David" w:cs="David" w:hint="cs"/>
          <w:b/>
          <w:bCs/>
          <w:sz w:val="24"/>
          <w:szCs w:val="24"/>
          <w:rtl/>
        </w:rPr>
        <w:t>סעיף (ד)</w:t>
      </w:r>
    </w:p>
    <w:p w14:paraId="13121E7C" w14:textId="50559424" w:rsidR="00FF5973" w:rsidRPr="00FF5973" w:rsidRDefault="00FF5973" w:rsidP="00FF5973">
      <w:pPr>
        <w:spacing w:line="360" w:lineRule="auto"/>
        <w:jc w:val="both"/>
        <w:rPr>
          <w:rFonts w:ascii="David" w:eastAsiaTheme="minorHAnsi" w:hAnsi="David" w:cs="David"/>
          <w:sz w:val="24"/>
          <w:szCs w:val="24"/>
          <w:rtl/>
        </w:rPr>
      </w:pPr>
      <w:r w:rsidRPr="00FF5973">
        <w:rPr>
          <w:rFonts w:ascii="David" w:eastAsiaTheme="minorHAnsi" w:hAnsi="David" w:cs="David" w:hint="cs"/>
          <w:sz w:val="24"/>
          <w:szCs w:val="24"/>
          <w:rtl/>
        </w:rPr>
        <w:t>המדווח: מנהל או איש צוות.</w:t>
      </w:r>
    </w:p>
    <w:p w14:paraId="392829BA" w14:textId="77777777" w:rsidR="00FF5973" w:rsidRPr="00FF5973" w:rsidRDefault="00FF5973" w:rsidP="00FF5973">
      <w:pPr>
        <w:spacing w:line="360" w:lineRule="auto"/>
        <w:jc w:val="both"/>
        <w:rPr>
          <w:rFonts w:ascii="David" w:eastAsiaTheme="minorHAnsi" w:hAnsi="David" w:cs="David"/>
          <w:sz w:val="24"/>
          <w:szCs w:val="24"/>
          <w:u w:val="single"/>
          <w:rtl/>
        </w:rPr>
      </w:pPr>
      <w:r w:rsidRPr="00FF5973">
        <w:rPr>
          <w:rFonts w:ascii="David" w:eastAsiaTheme="minorHAnsi" w:hAnsi="David" w:cs="David" w:hint="cs"/>
          <w:sz w:val="24"/>
          <w:szCs w:val="24"/>
          <w:u w:val="single"/>
          <w:rtl/>
        </w:rPr>
        <w:t>דגשים:</w:t>
      </w:r>
    </w:p>
    <w:p w14:paraId="54D5A4A1" w14:textId="3D156585" w:rsidR="00FF5973" w:rsidRPr="00FF5973" w:rsidRDefault="00FF5973" w:rsidP="00FF5973">
      <w:pPr>
        <w:numPr>
          <w:ilvl w:val="0"/>
          <w:numId w:val="23"/>
        </w:numPr>
        <w:spacing w:line="360" w:lineRule="auto"/>
        <w:contextualSpacing/>
        <w:jc w:val="both"/>
        <w:rPr>
          <w:rFonts w:ascii="David" w:eastAsiaTheme="minorHAnsi" w:hAnsi="David" w:cs="David"/>
          <w:sz w:val="24"/>
          <w:szCs w:val="24"/>
        </w:rPr>
      </w:pPr>
      <w:r w:rsidRPr="00FF5973">
        <w:rPr>
          <w:rFonts w:ascii="David" w:eastAsiaTheme="minorHAnsi" w:hAnsi="David" w:cs="David" w:hint="cs"/>
          <w:b/>
          <w:bCs/>
          <w:sz w:val="24"/>
          <w:szCs w:val="24"/>
          <w:rtl/>
        </w:rPr>
        <w:t>חובת דיווח אף פעם לא תחול על קטין.</w:t>
      </w:r>
      <w:r w:rsidRPr="00FF5973">
        <w:rPr>
          <w:rFonts w:ascii="David" w:eastAsiaTheme="minorHAnsi" w:hAnsi="David" w:cs="David" w:hint="cs"/>
          <w:sz w:val="24"/>
          <w:szCs w:val="24"/>
          <w:rtl/>
        </w:rPr>
        <w:t xml:space="preserve"> לדוגמא: אח שרואה שמשהו לא בסדר קורה בתא המשפחתי. מצד שני, אם הפוגע הוא קטין ואפילו הוא חסר אחריות פלילית (מתחת לגיל 12 או טענת הגנה אחרת), חובת הדיווח כן תחול על המדווח למרות שהפוגע הוא קטין נעדר אחריות פלילית. דוגמא: ילד בן 9 פוגע מינית בילדה בת 5 במסגרת (פנימייה) שבה הוא שו</w:t>
      </w:r>
      <w:r>
        <w:rPr>
          <w:rFonts w:ascii="David" w:eastAsiaTheme="minorHAnsi" w:hAnsi="David" w:cs="David" w:hint="cs"/>
          <w:sz w:val="24"/>
          <w:szCs w:val="24"/>
          <w:rtl/>
        </w:rPr>
        <w:t>ה</w:t>
      </w:r>
      <w:r w:rsidRPr="00FF5973">
        <w:rPr>
          <w:rFonts w:ascii="David" w:eastAsiaTheme="minorHAnsi" w:hAnsi="David" w:cs="David" w:hint="cs"/>
          <w:sz w:val="24"/>
          <w:szCs w:val="24"/>
          <w:rtl/>
        </w:rPr>
        <w:t xml:space="preserve">ה. ישנה חובת דיווח בהתאם לקטגוריה השלישית. </w:t>
      </w:r>
      <w:r w:rsidRPr="00FF5973">
        <w:rPr>
          <w:rFonts w:ascii="David" w:eastAsiaTheme="minorHAnsi" w:hAnsi="David" w:cs="David" w:hint="cs"/>
          <w:b/>
          <w:bCs/>
          <w:sz w:val="24"/>
          <w:szCs w:val="24"/>
          <w:rtl/>
        </w:rPr>
        <w:t xml:space="preserve">על קטינים לא מוטלת החובה לדווח אבל כאשר יש עבירה שנעשתה ע"י מישהו נעדר אחריות פלילית </w:t>
      </w:r>
      <w:r w:rsidRPr="00FF5973">
        <w:rPr>
          <w:rFonts w:ascii="David" w:eastAsiaTheme="minorHAnsi" w:hAnsi="David" w:cs="David"/>
          <w:b/>
          <w:bCs/>
          <w:sz w:val="24"/>
          <w:szCs w:val="24"/>
          <w:rtl/>
        </w:rPr>
        <w:t>–</w:t>
      </w:r>
      <w:r w:rsidRPr="00FF5973">
        <w:rPr>
          <w:rFonts w:ascii="David" w:eastAsiaTheme="minorHAnsi" w:hAnsi="David" w:cs="David" w:hint="cs"/>
          <w:b/>
          <w:bCs/>
          <w:sz w:val="24"/>
          <w:szCs w:val="24"/>
          <w:rtl/>
        </w:rPr>
        <w:t xml:space="preserve"> חלה חובת הדיווח על האחראי.</w:t>
      </w:r>
      <w:r w:rsidRPr="00FF5973">
        <w:rPr>
          <w:rFonts w:ascii="David" w:eastAsiaTheme="minorHAnsi" w:hAnsi="David" w:cs="David" w:hint="cs"/>
          <w:sz w:val="24"/>
          <w:szCs w:val="24"/>
          <w:rtl/>
        </w:rPr>
        <w:t xml:space="preserve"> הרציונל הוא אל ענישתי אלא טיפולי.</w:t>
      </w:r>
    </w:p>
    <w:p w14:paraId="23198916" w14:textId="77777777" w:rsidR="00FF5973" w:rsidRPr="00FF5973" w:rsidRDefault="00FF5973" w:rsidP="00FF5973">
      <w:pPr>
        <w:numPr>
          <w:ilvl w:val="0"/>
          <w:numId w:val="23"/>
        </w:numPr>
        <w:spacing w:line="360" w:lineRule="auto"/>
        <w:contextualSpacing/>
        <w:jc w:val="both"/>
        <w:rPr>
          <w:rFonts w:ascii="David" w:eastAsiaTheme="minorHAnsi" w:hAnsi="David" w:cs="David"/>
          <w:sz w:val="24"/>
          <w:szCs w:val="24"/>
        </w:rPr>
      </w:pPr>
      <w:r w:rsidRPr="00FF5973">
        <w:rPr>
          <w:rFonts w:ascii="David" w:eastAsiaTheme="minorHAnsi" w:hAnsi="David" w:cs="David" w:hint="cs"/>
          <w:sz w:val="24"/>
          <w:szCs w:val="24"/>
          <w:rtl/>
        </w:rPr>
        <w:t>את הדיווח מעבירים לעובד הסוציאלי או למשטרה. ברירת המחדל מנוסח החוק היא לעובד הסוציאלי כי זה מתכתב היטב עם העובדה שהרציונל מאחורי החוק הוא טיפולי.</w:t>
      </w:r>
    </w:p>
    <w:p w14:paraId="25ACC73E" w14:textId="77777777" w:rsidR="00FF5973" w:rsidRPr="00FF5973" w:rsidRDefault="00FF5973" w:rsidP="00FF5973">
      <w:pPr>
        <w:numPr>
          <w:ilvl w:val="0"/>
          <w:numId w:val="23"/>
        </w:numPr>
        <w:spacing w:line="360" w:lineRule="auto"/>
        <w:contextualSpacing/>
        <w:jc w:val="both"/>
        <w:rPr>
          <w:rFonts w:ascii="David" w:eastAsiaTheme="minorHAnsi" w:hAnsi="David" w:cs="David"/>
          <w:sz w:val="24"/>
          <w:szCs w:val="24"/>
        </w:rPr>
      </w:pPr>
      <w:r w:rsidRPr="00FF5973">
        <w:rPr>
          <w:rFonts w:ascii="David" w:eastAsiaTheme="minorHAnsi" w:hAnsi="David" w:cs="David" w:hint="cs"/>
          <w:sz w:val="24"/>
          <w:szCs w:val="24"/>
          <w:rtl/>
        </w:rPr>
        <w:t>עו"ד מוחרגים מחובת דיווח! לדוגמא: אינם חייבים לדווח אם ידוע להם מקרה התעללות.</w:t>
      </w:r>
    </w:p>
    <w:p w14:paraId="70645C7A" w14:textId="5D9C5107" w:rsidR="00FF5973" w:rsidRPr="00FF5973" w:rsidRDefault="00FF5973" w:rsidP="00FF5973">
      <w:pPr>
        <w:numPr>
          <w:ilvl w:val="0"/>
          <w:numId w:val="23"/>
        </w:numPr>
        <w:spacing w:line="360" w:lineRule="auto"/>
        <w:contextualSpacing/>
        <w:jc w:val="both"/>
        <w:rPr>
          <w:rFonts w:ascii="David" w:eastAsiaTheme="minorHAnsi" w:hAnsi="David" w:cs="David"/>
          <w:sz w:val="24"/>
          <w:szCs w:val="24"/>
        </w:rPr>
      </w:pPr>
      <w:r w:rsidRPr="00FF5973">
        <w:rPr>
          <w:rFonts w:ascii="David" w:eastAsiaTheme="minorHAnsi" w:hAnsi="David" w:cs="David" w:hint="cs"/>
          <w:sz w:val="24"/>
          <w:szCs w:val="24"/>
          <w:rtl/>
        </w:rPr>
        <w:lastRenderedPageBreak/>
        <w:t xml:space="preserve">עובד סוציאלי שמגיע אליו מידע, יכול לעשות חקירה ראשונית לבדוק אם יש דברים בגו והוא יחליט אם להשאיר זאת אצלו ולהגיד למשטרה </w:t>
      </w:r>
      <w:r w:rsidR="00240A8C">
        <w:rPr>
          <w:rFonts w:ascii="David" w:eastAsiaTheme="minorHAnsi" w:hAnsi="David" w:cs="David" w:hint="cs"/>
          <w:sz w:val="24"/>
          <w:szCs w:val="24"/>
          <w:rtl/>
        </w:rPr>
        <w:t>לא לפעול,</w:t>
      </w:r>
      <w:r w:rsidRPr="00FF5973">
        <w:rPr>
          <w:rFonts w:ascii="David" w:eastAsiaTheme="minorHAnsi" w:hAnsi="David" w:cs="David" w:hint="cs"/>
          <w:sz w:val="24"/>
          <w:szCs w:val="24"/>
          <w:rtl/>
        </w:rPr>
        <w:t xml:space="preserve"> או להעביר לטיפול במשטרה. אופציה שלישית היא לא </w:t>
      </w:r>
      <w:r w:rsidR="001B7C01">
        <w:rPr>
          <w:rFonts w:ascii="David" w:eastAsiaTheme="minorHAnsi" w:hAnsi="David" w:cs="David" w:hint="cs"/>
          <w:sz w:val="24"/>
          <w:szCs w:val="24"/>
          <w:rtl/>
        </w:rPr>
        <w:t>ל</w:t>
      </w:r>
      <w:r w:rsidRPr="00FF5973">
        <w:rPr>
          <w:rFonts w:ascii="David" w:eastAsiaTheme="minorHAnsi" w:hAnsi="David" w:cs="David" w:hint="cs"/>
          <w:sz w:val="24"/>
          <w:szCs w:val="24"/>
          <w:rtl/>
        </w:rPr>
        <w:t xml:space="preserve">דווח למשטרה אלא להעביר את המקרה לוועדת פטור שם יכולים להחליט על מקרה מסוים בו יש סיכוי מאוד טוב להצליח מבלי לערב את המשטרה ולכן הם מבקשים לא להעביר את התיק למשטרה. לרוב יעצרו במקרה זה ולא יעברו הלאה למשטרה. </w:t>
      </w:r>
      <w:r w:rsidRPr="00FF5973">
        <w:rPr>
          <w:rFonts w:ascii="David" w:eastAsiaTheme="minorHAnsi" w:hAnsi="David" w:cs="David" w:hint="cs"/>
          <w:sz w:val="24"/>
          <w:szCs w:val="24"/>
          <w:u w:val="single"/>
          <w:rtl/>
        </w:rPr>
        <w:t>לסיכום:</w:t>
      </w:r>
      <w:r w:rsidRPr="00FF5973">
        <w:rPr>
          <w:rFonts w:ascii="David" w:eastAsiaTheme="minorHAnsi" w:hAnsi="David" w:cs="David" w:hint="cs"/>
          <w:sz w:val="24"/>
          <w:szCs w:val="24"/>
          <w:rtl/>
        </w:rPr>
        <w:t xml:space="preserve"> עו"ס או משטרה או וועדת פטור.</w:t>
      </w:r>
    </w:p>
    <w:p w14:paraId="553CB50C" w14:textId="0CE4F271" w:rsidR="00FF5973" w:rsidRPr="00FF5973" w:rsidRDefault="00FF5973" w:rsidP="00FF5973">
      <w:pPr>
        <w:numPr>
          <w:ilvl w:val="0"/>
          <w:numId w:val="23"/>
        </w:numPr>
        <w:spacing w:line="360" w:lineRule="auto"/>
        <w:contextualSpacing/>
        <w:jc w:val="both"/>
        <w:rPr>
          <w:rFonts w:ascii="David" w:eastAsiaTheme="minorHAnsi" w:hAnsi="David" w:cs="David"/>
          <w:sz w:val="24"/>
          <w:szCs w:val="24"/>
        </w:rPr>
      </w:pPr>
      <w:r w:rsidRPr="00FF5973">
        <w:rPr>
          <w:rFonts w:ascii="David" w:eastAsiaTheme="minorHAnsi" w:hAnsi="David" w:cs="David" w:hint="cs"/>
          <w:sz w:val="24"/>
          <w:szCs w:val="24"/>
          <w:rtl/>
        </w:rPr>
        <w:t xml:space="preserve">אם מקרה חובת הדיווח </w:t>
      </w:r>
      <w:r w:rsidR="001B7C01">
        <w:rPr>
          <w:rFonts w:ascii="David" w:eastAsiaTheme="minorHAnsi" w:hAnsi="David" w:cs="David" w:hint="cs"/>
          <w:sz w:val="24"/>
          <w:szCs w:val="24"/>
          <w:rtl/>
        </w:rPr>
        <w:t xml:space="preserve">עובר </w:t>
      </w:r>
      <w:r w:rsidRPr="00FF5973">
        <w:rPr>
          <w:rFonts w:ascii="David" w:eastAsiaTheme="minorHAnsi" w:hAnsi="David" w:cs="David" w:hint="cs"/>
          <w:sz w:val="24"/>
          <w:szCs w:val="24"/>
          <w:rtl/>
        </w:rPr>
        <w:t>למשטרה, היא לא תנקוט פעולה אלא תחזיר אותו לעו"ס</w:t>
      </w:r>
      <w:r w:rsidR="001B7C01">
        <w:rPr>
          <w:rFonts w:ascii="David" w:eastAsiaTheme="minorHAnsi" w:hAnsi="David" w:cs="David" w:hint="cs"/>
          <w:sz w:val="24"/>
          <w:szCs w:val="24"/>
          <w:rtl/>
        </w:rPr>
        <w:t xml:space="preserve">, </w:t>
      </w:r>
      <w:r w:rsidRPr="00FF5973">
        <w:rPr>
          <w:rFonts w:ascii="David" w:eastAsiaTheme="minorHAnsi" w:hAnsi="David" w:cs="David" w:hint="cs"/>
          <w:sz w:val="24"/>
          <w:szCs w:val="24"/>
          <w:rtl/>
        </w:rPr>
        <w:t>אלא אם הם חושבים שזה מקרה שמיועד לחקירה ראשונית.</w:t>
      </w:r>
    </w:p>
    <w:p w14:paraId="14FA6999" w14:textId="77777777" w:rsidR="00FF5973" w:rsidRPr="00FF5973" w:rsidRDefault="00FF5973" w:rsidP="00FF5973">
      <w:pPr>
        <w:numPr>
          <w:ilvl w:val="0"/>
          <w:numId w:val="23"/>
        </w:numPr>
        <w:spacing w:line="360" w:lineRule="auto"/>
        <w:contextualSpacing/>
        <w:jc w:val="both"/>
        <w:rPr>
          <w:rFonts w:ascii="David" w:eastAsiaTheme="minorHAnsi" w:hAnsi="David" w:cs="David"/>
          <w:sz w:val="24"/>
          <w:szCs w:val="24"/>
        </w:rPr>
      </w:pPr>
      <w:r w:rsidRPr="00FF5973">
        <w:rPr>
          <w:rFonts w:ascii="David" w:eastAsiaTheme="minorHAnsi" w:hAnsi="David" w:cs="David" w:hint="cs"/>
          <w:sz w:val="24"/>
          <w:szCs w:val="24"/>
          <w:rtl/>
        </w:rPr>
        <w:t>מי שלא ממלא את חובת הדיווח עובר עבירה פלילית. יש הבחנה בין מדווחים שחשופים לאחריות פחותה לעומת מוגברת במצבים של הפרת החובה הזו. מבחינת הרף/סף שהחוק קובע כדי שאדם יימצא מפר את חובת הדיווח הוא בסה"כ צריך שתהיה לו מודעות, ז"א שעבר למדווח הפוטנציאלי בראש שבנסיבות המסויימות יש חשד סביר שהילד בו נתקל נעברה בו אחת העבירות המפורטות.</w:t>
      </w:r>
    </w:p>
    <w:p w14:paraId="65B1DD0F" w14:textId="77777777" w:rsidR="00FF5973" w:rsidRPr="00FF5973" w:rsidRDefault="00FF5973" w:rsidP="00FF5973">
      <w:pPr>
        <w:numPr>
          <w:ilvl w:val="0"/>
          <w:numId w:val="23"/>
        </w:numPr>
        <w:spacing w:line="360" w:lineRule="auto"/>
        <w:contextualSpacing/>
        <w:jc w:val="both"/>
        <w:rPr>
          <w:rFonts w:ascii="David" w:eastAsiaTheme="minorHAnsi" w:hAnsi="David" w:cs="David"/>
          <w:sz w:val="24"/>
          <w:szCs w:val="24"/>
        </w:rPr>
      </w:pPr>
      <w:r w:rsidRPr="00FF5973">
        <w:rPr>
          <w:rFonts w:ascii="David" w:eastAsiaTheme="minorHAnsi" w:hAnsi="David" w:cs="David" w:hint="cs"/>
          <w:sz w:val="24"/>
          <w:szCs w:val="24"/>
          <w:rtl/>
        </w:rPr>
        <w:t>חובת הדיווח מוטלת רק אם הנקודות הזמן של הדיווח הקטין עדיין קטין. בחונים את גילו בזמן הדיווח ולא בזמן התרחשות המעשה.</w:t>
      </w:r>
    </w:p>
    <w:p w14:paraId="737A776A" w14:textId="77777777" w:rsidR="00FF5973" w:rsidRPr="00FF5973" w:rsidRDefault="00FF5973" w:rsidP="00FF5973">
      <w:pPr>
        <w:numPr>
          <w:ilvl w:val="0"/>
          <w:numId w:val="23"/>
        </w:numPr>
        <w:spacing w:line="360" w:lineRule="auto"/>
        <w:contextualSpacing/>
        <w:jc w:val="both"/>
        <w:rPr>
          <w:rFonts w:ascii="David" w:eastAsiaTheme="minorHAnsi" w:hAnsi="David" w:cs="David"/>
          <w:sz w:val="24"/>
          <w:szCs w:val="24"/>
        </w:rPr>
      </w:pPr>
      <w:r w:rsidRPr="00FF5973">
        <w:rPr>
          <w:rFonts w:ascii="David" w:eastAsiaTheme="minorHAnsi" w:hAnsi="David" w:cs="David" w:hint="cs"/>
          <w:sz w:val="24"/>
          <w:szCs w:val="24"/>
          <w:rtl/>
        </w:rPr>
        <w:t xml:space="preserve">בעלי המקצוע שחבים חובת דיווח </w:t>
      </w:r>
      <w:r w:rsidRPr="00FF5973">
        <w:rPr>
          <w:rFonts w:ascii="David" w:eastAsiaTheme="minorHAnsi" w:hAnsi="David" w:cs="David"/>
          <w:sz w:val="24"/>
          <w:szCs w:val="24"/>
          <w:rtl/>
        </w:rPr>
        <w:t>–</w:t>
      </w:r>
      <w:r w:rsidRPr="00FF5973">
        <w:rPr>
          <w:rFonts w:ascii="David" w:eastAsiaTheme="minorHAnsi" w:hAnsi="David" w:cs="David" w:hint="cs"/>
          <w:sz w:val="24"/>
          <w:szCs w:val="24"/>
          <w:rtl/>
        </w:rPr>
        <w:t xml:space="preserve"> חווים בה למרות החיסיון שמוקנה להם בחוק.</w:t>
      </w:r>
    </w:p>
    <w:p w14:paraId="3C441E16" w14:textId="0F378A66" w:rsidR="00FF5973" w:rsidRPr="00FF5973" w:rsidRDefault="00FF5973" w:rsidP="00FF5973">
      <w:pPr>
        <w:numPr>
          <w:ilvl w:val="0"/>
          <w:numId w:val="23"/>
        </w:numPr>
        <w:spacing w:line="360" w:lineRule="auto"/>
        <w:contextualSpacing/>
        <w:jc w:val="both"/>
        <w:rPr>
          <w:rFonts w:ascii="David" w:eastAsiaTheme="minorHAnsi" w:hAnsi="David" w:cs="David"/>
          <w:sz w:val="24"/>
          <w:szCs w:val="24"/>
        </w:rPr>
      </w:pPr>
      <w:r w:rsidRPr="00FF5973">
        <w:rPr>
          <w:rFonts w:ascii="David" w:eastAsiaTheme="minorHAnsi" w:hAnsi="David" w:cs="David" w:hint="cs"/>
          <w:sz w:val="24"/>
          <w:szCs w:val="24"/>
          <w:rtl/>
        </w:rPr>
        <w:t xml:space="preserve">ברירת המחדל היא דיווח לעובד הסוציאלי מכיוון שהרציונל הוא הנגשת טיפול לפוגע ולנפגע. אפשר גם להגיש דיווח למשטרה והיא תעביר אותו לעו"ס/לרווחה הרלוונטית.  עו"ס מקבל מידע על חשד סביר לפגיעה בקטין </w:t>
      </w:r>
      <w:r w:rsidRPr="00FF5973">
        <w:rPr>
          <w:rFonts w:ascii="David" w:eastAsiaTheme="minorHAnsi" w:hAnsi="David" w:cs="David"/>
          <w:sz w:val="24"/>
          <w:szCs w:val="24"/>
          <w:rtl/>
        </w:rPr>
        <w:t>–</w:t>
      </w:r>
      <w:r w:rsidRPr="00FF5973">
        <w:rPr>
          <w:rFonts w:ascii="David" w:eastAsiaTheme="minorHAnsi" w:hAnsi="David" w:cs="David" w:hint="cs"/>
          <w:sz w:val="24"/>
          <w:szCs w:val="24"/>
          <w:rtl/>
        </w:rPr>
        <w:t xml:space="preserve"> מה מותר לו לעשות מבחינת חקירה ותשאול? הוא יכול לבצע תשאול ראשוני. למה להפקיד על</w:t>
      </w:r>
      <w:r w:rsidR="001B7C01">
        <w:rPr>
          <w:rFonts w:ascii="David" w:eastAsiaTheme="minorHAnsi" w:hAnsi="David" w:cs="David" w:hint="cs"/>
          <w:sz w:val="24"/>
          <w:szCs w:val="24"/>
          <w:rtl/>
        </w:rPr>
        <w:t>יו</w:t>
      </w:r>
      <w:r w:rsidRPr="00FF5973">
        <w:rPr>
          <w:rFonts w:ascii="David" w:eastAsiaTheme="minorHAnsi" w:hAnsi="David" w:cs="David" w:hint="cs"/>
          <w:sz w:val="24"/>
          <w:szCs w:val="24"/>
          <w:rtl/>
        </w:rPr>
        <w:t xml:space="preserve"> גבולות גזירה כאלו מצומצמות של תשאול ראשוני בלבד? </w:t>
      </w:r>
    </w:p>
    <w:p w14:paraId="1C430025" w14:textId="77777777" w:rsidR="00FF5973" w:rsidRPr="00FF5973" w:rsidRDefault="00FF5973" w:rsidP="00FF5973">
      <w:pPr>
        <w:spacing w:line="360" w:lineRule="auto"/>
        <w:ind w:left="720"/>
        <w:contextualSpacing/>
        <w:jc w:val="both"/>
        <w:rPr>
          <w:rFonts w:ascii="David" w:eastAsiaTheme="minorHAnsi" w:hAnsi="David" w:cs="David"/>
          <w:sz w:val="24"/>
          <w:szCs w:val="24"/>
        </w:rPr>
      </w:pPr>
    </w:p>
    <w:p w14:paraId="5169503A" w14:textId="0726FE5C" w:rsidR="00FF5973" w:rsidRPr="00FF5973" w:rsidRDefault="00FF5973" w:rsidP="00FF5973">
      <w:pPr>
        <w:spacing w:line="360" w:lineRule="auto"/>
        <w:ind w:left="720"/>
        <w:contextualSpacing/>
        <w:jc w:val="both"/>
        <w:rPr>
          <w:rFonts w:ascii="David" w:eastAsiaTheme="minorHAnsi" w:hAnsi="David" w:cs="David"/>
          <w:sz w:val="24"/>
          <w:szCs w:val="24"/>
          <w:rtl/>
        </w:rPr>
      </w:pPr>
      <w:r w:rsidRPr="00FF5973">
        <w:rPr>
          <w:rFonts w:ascii="David" w:eastAsiaTheme="minorHAnsi" w:hAnsi="David" w:cs="David" w:hint="cs"/>
          <w:sz w:val="24"/>
          <w:szCs w:val="24"/>
          <w:u w:val="single"/>
          <w:rtl/>
        </w:rPr>
        <w:t>סיפור מקרה בתיק נזקקות:</w:t>
      </w:r>
      <w:r w:rsidRPr="00FF5973">
        <w:rPr>
          <w:rFonts w:ascii="David" w:eastAsiaTheme="minorHAnsi" w:hAnsi="David" w:cs="David" w:hint="cs"/>
          <w:sz w:val="24"/>
          <w:szCs w:val="24"/>
          <w:rtl/>
        </w:rPr>
        <w:t xml:space="preserve"> נערה בת 15 נמצאת בהוסטל מכיוון שהיא לא יכלה להמשיך לגור בבית בו האימה חולה</w:t>
      </w:r>
      <w:r w:rsidR="001B7C01">
        <w:rPr>
          <w:rFonts w:ascii="David" w:eastAsiaTheme="minorHAnsi" w:hAnsi="David" w:cs="David" w:hint="cs"/>
          <w:sz w:val="24"/>
          <w:szCs w:val="24"/>
          <w:rtl/>
        </w:rPr>
        <w:t>,</w:t>
      </w:r>
      <w:r w:rsidRPr="00FF5973">
        <w:rPr>
          <w:rFonts w:ascii="David" w:eastAsiaTheme="minorHAnsi" w:hAnsi="David" w:cs="David" w:hint="cs"/>
          <w:sz w:val="24"/>
          <w:szCs w:val="24"/>
          <w:rtl/>
        </w:rPr>
        <w:t xml:space="preserve"> והילדה לא הולדת לבית ספר. לא נמצא פתרון קהילתי ולכן נקלטה בהוסטל. ביום חמישי לפני 20 ימים היו כל מיני אירועים איתה בהוסטל, היה לה קשה להסתגל והיו הרבה אירועי משמעת אך סבירים שניתן להכיל אותם. איריס מקבלת הודעה ממנהלת ההוסטל ואומרת לה שהיא מסיימת עם אותה ילדה כיוון שמסתבר שהיא ברחה ערב לפני כן ולקחה איתה עוד קטינה ו</w:t>
      </w:r>
      <w:r w:rsidR="001B7C01">
        <w:rPr>
          <w:rFonts w:ascii="David" w:eastAsiaTheme="minorHAnsi" w:hAnsi="David" w:cs="David" w:hint="cs"/>
          <w:sz w:val="24"/>
          <w:szCs w:val="24"/>
          <w:rtl/>
        </w:rPr>
        <w:t xml:space="preserve">יחד השתיים </w:t>
      </w:r>
      <w:r w:rsidRPr="00FF5973">
        <w:rPr>
          <w:rFonts w:ascii="David" w:eastAsiaTheme="minorHAnsi" w:hAnsi="David" w:cs="David" w:hint="cs"/>
          <w:sz w:val="24"/>
          <w:szCs w:val="24"/>
          <w:rtl/>
        </w:rPr>
        <w:t>נסעו באוטובוס לחבר שלה. כשהם הגיעו לדירה של החבר בן ה18.5 היא משכנעת את הקטינה להיות עם חבר שלה לבד והוא אונס את החברה שלה כשהיא יושבת בחדר ומגח</w:t>
      </w:r>
      <w:r w:rsidR="001B7C01">
        <w:rPr>
          <w:rFonts w:ascii="David" w:eastAsiaTheme="minorHAnsi" w:hAnsi="David" w:cs="David" w:hint="cs"/>
          <w:sz w:val="24"/>
          <w:szCs w:val="24"/>
          <w:rtl/>
        </w:rPr>
        <w:t>כ</w:t>
      </w:r>
      <w:r w:rsidRPr="00FF5973">
        <w:rPr>
          <w:rFonts w:ascii="David" w:eastAsiaTheme="minorHAnsi" w:hAnsi="David" w:cs="David" w:hint="cs"/>
          <w:sz w:val="24"/>
          <w:szCs w:val="24"/>
          <w:rtl/>
        </w:rPr>
        <w:t>ת. ההמלצה הייתה להעבירה למסילה ואיריס התנגדה. איריס הציגה גם את רצונה של הילדה שלא רוצה לעבור למסילה ורוצה להישאר בקהילה, בבית ספר, בבית אל מול טובתה שהיא חייבת מסגרת נעולה ושומרת. הנערה נלקחה למסילה ובאמצע לקח השוטר את הילדה לחקירה עקב מה שקרה.</w:t>
      </w:r>
    </w:p>
    <w:p w14:paraId="5037912B" w14:textId="77777777" w:rsidR="00FF5973" w:rsidRPr="00FF5973" w:rsidRDefault="00FF5973" w:rsidP="00FF5973">
      <w:pPr>
        <w:spacing w:line="360" w:lineRule="auto"/>
        <w:ind w:left="720"/>
        <w:contextualSpacing/>
        <w:jc w:val="both"/>
        <w:rPr>
          <w:rFonts w:ascii="David" w:eastAsiaTheme="minorHAnsi" w:hAnsi="David" w:cs="David"/>
          <w:sz w:val="24"/>
          <w:szCs w:val="24"/>
          <w:rtl/>
        </w:rPr>
      </w:pPr>
      <w:r w:rsidRPr="00FF5973">
        <w:rPr>
          <w:rFonts w:ascii="David" w:eastAsiaTheme="minorHAnsi" w:hAnsi="David" w:cs="David" w:hint="cs"/>
          <w:sz w:val="24"/>
          <w:szCs w:val="24"/>
          <w:u w:val="single"/>
          <w:rtl/>
        </w:rPr>
        <w:t>איך זה קשור לחובת הדיווח:</w:t>
      </w:r>
      <w:r w:rsidRPr="00FF5973">
        <w:rPr>
          <w:rFonts w:ascii="David" w:eastAsiaTheme="minorHAnsi" w:hAnsi="David" w:cs="David" w:hint="cs"/>
          <w:sz w:val="24"/>
          <w:szCs w:val="24"/>
          <w:rtl/>
        </w:rPr>
        <w:t xml:space="preserve"> יש חובת דיווח ממנהלת ההוסטל מכוח הקטגוריה שלישית. בעצם הכי נכון היה לפנות לעו"ס, איריס העבירה לעו"ס.</w:t>
      </w:r>
    </w:p>
    <w:p w14:paraId="7EC8FF20" w14:textId="77777777" w:rsidR="00FF5973" w:rsidRPr="00FF5973" w:rsidRDefault="00FF5973" w:rsidP="00FF5973">
      <w:pPr>
        <w:spacing w:line="360" w:lineRule="auto"/>
        <w:ind w:left="720"/>
        <w:contextualSpacing/>
        <w:jc w:val="both"/>
        <w:rPr>
          <w:rFonts w:ascii="David" w:eastAsiaTheme="minorHAnsi" w:hAnsi="David" w:cs="David"/>
          <w:sz w:val="24"/>
          <w:szCs w:val="24"/>
          <w:rtl/>
        </w:rPr>
      </w:pPr>
    </w:p>
    <w:p w14:paraId="7FF06D07" w14:textId="4266CEB4" w:rsidR="00FF5973" w:rsidRPr="00FF5973" w:rsidRDefault="00CA34D4" w:rsidP="00FF5973">
      <w:pPr>
        <w:spacing w:line="360" w:lineRule="auto"/>
        <w:ind w:left="720"/>
        <w:contextualSpacing/>
        <w:jc w:val="both"/>
        <w:rPr>
          <w:rFonts w:ascii="David" w:eastAsiaTheme="minorHAnsi" w:hAnsi="David" w:cs="David"/>
          <w:sz w:val="24"/>
          <w:szCs w:val="24"/>
          <w:u w:val="single"/>
          <w:rtl/>
        </w:rPr>
      </w:pPr>
      <w:r>
        <w:rPr>
          <w:rFonts w:ascii="David" w:eastAsiaTheme="minorHAnsi" w:hAnsi="David" w:cs="David"/>
          <w:sz w:val="24"/>
          <w:szCs w:val="24"/>
          <w:u w:val="single"/>
          <w:rtl/>
        </w:rPr>
        <w:lastRenderedPageBreak/>
        <w:br/>
      </w:r>
      <w:r>
        <w:rPr>
          <w:rFonts w:ascii="David" w:eastAsiaTheme="minorHAnsi" w:hAnsi="David" w:cs="David"/>
          <w:sz w:val="24"/>
          <w:szCs w:val="24"/>
          <w:u w:val="single"/>
          <w:rtl/>
        </w:rPr>
        <w:br/>
      </w:r>
      <w:r w:rsidR="00FF5973" w:rsidRPr="00FF5973">
        <w:rPr>
          <w:rFonts w:ascii="David" w:eastAsiaTheme="minorHAnsi" w:hAnsi="David" w:cs="David" w:hint="cs"/>
          <w:sz w:val="24"/>
          <w:szCs w:val="24"/>
          <w:u w:val="single"/>
          <w:rtl/>
        </w:rPr>
        <w:t>איך אנחנו מזהים ילדים שעברו התעללות על סוגיה:</w:t>
      </w:r>
    </w:p>
    <w:p w14:paraId="45938FDE" w14:textId="77777777" w:rsidR="00FF5973" w:rsidRPr="00FF5973" w:rsidRDefault="00FF5973" w:rsidP="00FF5973">
      <w:pPr>
        <w:spacing w:line="360" w:lineRule="auto"/>
        <w:ind w:left="720"/>
        <w:contextualSpacing/>
        <w:jc w:val="both"/>
        <w:rPr>
          <w:rFonts w:ascii="David" w:eastAsiaTheme="minorHAnsi" w:hAnsi="David" w:cs="David"/>
          <w:sz w:val="24"/>
          <w:szCs w:val="24"/>
          <w:rtl/>
        </w:rPr>
      </w:pPr>
      <w:r w:rsidRPr="00FF5973">
        <w:rPr>
          <w:rFonts w:ascii="David" w:eastAsiaTheme="minorHAnsi" w:hAnsi="David" w:cs="David" w:hint="cs"/>
          <w:sz w:val="24"/>
          <w:szCs w:val="24"/>
          <w:u w:val="single"/>
          <w:rtl/>
        </w:rPr>
        <w:t>התעללות ופגיעה פיזית:</w:t>
      </w:r>
      <w:r w:rsidRPr="00FF5973">
        <w:rPr>
          <w:rFonts w:ascii="David" w:eastAsiaTheme="minorHAnsi" w:hAnsi="David" w:cs="David" w:hint="cs"/>
          <w:sz w:val="24"/>
          <w:szCs w:val="24"/>
          <w:rtl/>
        </w:rPr>
        <w:t xml:space="preserve"> </w:t>
      </w:r>
    </w:p>
    <w:p w14:paraId="490307E5" w14:textId="77777777" w:rsidR="00FF5973" w:rsidRPr="00FF5973" w:rsidRDefault="00FF5973" w:rsidP="00FF5973">
      <w:pPr>
        <w:spacing w:line="360" w:lineRule="auto"/>
        <w:ind w:left="720"/>
        <w:contextualSpacing/>
        <w:jc w:val="both"/>
        <w:rPr>
          <w:rFonts w:ascii="David" w:eastAsiaTheme="minorHAnsi" w:hAnsi="David" w:cs="David"/>
          <w:sz w:val="24"/>
          <w:szCs w:val="24"/>
          <w:rtl/>
        </w:rPr>
      </w:pPr>
      <w:r w:rsidRPr="00FF5973">
        <w:rPr>
          <w:rFonts w:ascii="David" w:eastAsiaTheme="minorHAnsi" w:hAnsi="David" w:cs="David" w:hint="cs"/>
          <w:b/>
          <w:bCs/>
          <w:sz w:val="24"/>
          <w:szCs w:val="24"/>
          <w:rtl/>
        </w:rPr>
        <w:t>סימני זיהוי פיזיים יהיו:</w:t>
      </w:r>
      <w:r w:rsidRPr="00FF5973">
        <w:rPr>
          <w:rFonts w:ascii="David" w:eastAsiaTheme="minorHAnsi" w:hAnsi="David" w:cs="David" w:hint="cs"/>
          <w:sz w:val="24"/>
          <w:szCs w:val="24"/>
          <w:rtl/>
        </w:rPr>
        <w:t xml:space="preserve"> פצעים, כוויות, נשיכות וכל פגיעה פיזית שהילד או הוריו לא מסוגלים או יכולים לספק הסבר סביר בנוגע להתרחשותה.</w:t>
      </w:r>
    </w:p>
    <w:p w14:paraId="1452CAA4" w14:textId="20314C7F" w:rsidR="00FF5973" w:rsidRPr="00FF5973" w:rsidRDefault="00FF5973" w:rsidP="00FF5973">
      <w:pPr>
        <w:spacing w:line="360" w:lineRule="auto"/>
        <w:ind w:left="720"/>
        <w:contextualSpacing/>
        <w:jc w:val="both"/>
        <w:rPr>
          <w:rFonts w:ascii="David" w:eastAsiaTheme="minorHAnsi" w:hAnsi="David" w:cs="David"/>
          <w:sz w:val="24"/>
          <w:szCs w:val="24"/>
          <w:u w:val="single"/>
          <w:rtl/>
        </w:rPr>
      </w:pPr>
      <w:r w:rsidRPr="00FF5973">
        <w:rPr>
          <w:rFonts w:ascii="David" w:eastAsiaTheme="minorHAnsi" w:hAnsi="David" w:cs="David" w:hint="cs"/>
          <w:b/>
          <w:bCs/>
          <w:sz w:val="24"/>
          <w:szCs w:val="24"/>
          <w:rtl/>
        </w:rPr>
        <w:t>סימני</w:t>
      </w:r>
      <w:r w:rsidRPr="00FF5973">
        <w:rPr>
          <w:rFonts w:ascii="David" w:eastAsiaTheme="minorHAnsi" w:hAnsi="David" w:cs="David" w:hint="cs"/>
          <w:sz w:val="24"/>
          <w:szCs w:val="24"/>
          <w:rtl/>
        </w:rPr>
        <w:t xml:space="preserve"> </w:t>
      </w:r>
      <w:r w:rsidRPr="00FF5973">
        <w:rPr>
          <w:rFonts w:ascii="David" w:eastAsiaTheme="minorHAnsi" w:hAnsi="David" w:cs="David" w:hint="cs"/>
          <w:b/>
          <w:bCs/>
          <w:sz w:val="24"/>
          <w:szCs w:val="24"/>
          <w:rtl/>
        </w:rPr>
        <w:t>זיהוי התנהגותיים:</w:t>
      </w:r>
      <w:r w:rsidRPr="00FF5973">
        <w:rPr>
          <w:rFonts w:ascii="David" w:eastAsiaTheme="minorHAnsi" w:hAnsi="David" w:cs="David" w:hint="cs"/>
          <w:sz w:val="24"/>
          <w:szCs w:val="24"/>
          <w:rtl/>
        </w:rPr>
        <w:t xml:space="preserve"> בעיות משמעת, חשש מיצירת קשרים חברתיים של הילד (עקב פגיעה באמון הזולת), רגישות רבה לסבל של ילד אחר (אובר אמפטיה), תוקפנות, התכנסות, פחד, הימנעות מיצירת קשרים (בדידות חברתית), אלימות כלפי אחרים כולל מילולית, בגד שלא הולם (בגדים ארוכים בקיץ, לכל אורך השנה יבואו </w:t>
      </w:r>
      <w:r w:rsidR="001B7C01">
        <w:rPr>
          <w:rFonts w:ascii="David" w:eastAsiaTheme="minorHAnsi" w:hAnsi="David" w:cs="David" w:hint="cs"/>
          <w:sz w:val="24"/>
          <w:szCs w:val="24"/>
          <w:rtl/>
        </w:rPr>
        <w:t>ע</w:t>
      </w:r>
      <w:r w:rsidRPr="00FF5973">
        <w:rPr>
          <w:rFonts w:ascii="David" w:eastAsiaTheme="minorHAnsi" w:hAnsi="David" w:cs="David" w:hint="cs"/>
          <w:sz w:val="24"/>
          <w:szCs w:val="24"/>
          <w:rtl/>
        </w:rPr>
        <w:t xml:space="preserve">ם קפוצ'ון על הראש). </w:t>
      </w:r>
    </w:p>
    <w:p w14:paraId="47349F03" w14:textId="77777777" w:rsidR="00FF5973" w:rsidRPr="00FF5973" w:rsidRDefault="00FF5973" w:rsidP="00FF5973">
      <w:pPr>
        <w:spacing w:line="360" w:lineRule="auto"/>
        <w:ind w:left="720"/>
        <w:contextualSpacing/>
        <w:jc w:val="both"/>
        <w:rPr>
          <w:rFonts w:ascii="David" w:eastAsiaTheme="minorHAnsi" w:hAnsi="David" w:cs="David"/>
          <w:sz w:val="24"/>
          <w:szCs w:val="24"/>
          <w:rtl/>
        </w:rPr>
      </w:pPr>
      <w:r w:rsidRPr="00FF5973">
        <w:rPr>
          <w:rFonts w:ascii="David" w:eastAsiaTheme="minorHAnsi" w:hAnsi="David" w:cs="David" w:hint="cs"/>
          <w:sz w:val="24"/>
          <w:szCs w:val="24"/>
          <w:u w:val="single"/>
          <w:rtl/>
        </w:rPr>
        <w:t>התעללות נפשית:</w:t>
      </w:r>
      <w:r w:rsidRPr="00FF5973">
        <w:rPr>
          <w:rFonts w:ascii="David" w:eastAsiaTheme="minorHAnsi" w:hAnsi="David" w:cs="David" w:hint="cs"/>
          <w:sz w:val="24"/>
          <w:szCs w:val="24"/>
          <w:rtl/>
        </w:rPr>
        <w:t xml:space="preserve"> </w:t>
      </w:r>
    </w:p>
    <w:p w14:paraId="48C52116" w14:textId="3ADEBA43" w:rsidR="00FF5973" w:rsidRPr="00FF5973" w:rsidRDefault="00FF5973" w:rsidP="00FF5973">
      <w:pPr>
        <w:spacing w:line="360" w:lineRule="auto"/>
        <w:ind w:left="720"/>
        <w:contextualSpacing/>
        <w:jc w:val="both"/>
        <w:rPr>
          <w:rFonts w:ascii="David" w:eastAsiaTheme="minorHAnsi" w:hAnsi="David" w:cs="David"/>
          <w:sz w:val="24"/>
          <w:szCs w:val="24"/>
          <w:rtl/>
        </w:rPr>
      </w:pPr>
      <w:r w:rsidRPr="00FF5973">
        <w:rPr>
          <w:rFonts w:ascii="David" w:eastAsiaTheme="minorHAnsi" w:hAnsi="David" w:cs="David" w:hint="cs"/>
          <w:b/>
          <w:bCs/>
          <w:sz w:val="24"/>
          <w:szCs w:val="24"/>
          <w:rtl/>
        </w:rPr>
        <w:t>סימני זיהוי פיזיים:</w:t>
      </w:r>
      <w:r w:rsidRPr="00FF5973">
        <w:rPr>
          <w:rFonts w:ascii="David" w:eastAsiaTheme="minorHAnsi" w:hAnsi="David" w:cs="David" w:hint="cs"/>
          <w:sz w:val="24"/>
          <w:szCs w:val="24"/>
          <w:rtl/>
        </w:rPr>
        <w:t xml:space="preserve"> הפרעות בדיבור, גמגום, עיכוב בהתפתחות מוטורית או שפתיים. </w:t>
      </w:r>
      <w:r w:rsidR="001B7C01">
        <w:rPr>
          <w:rFonts w:ascii="David" w:eastAsiaTheme="minorHAnsi" w:hAnsi="David" w:cs="David" w:hint="cs"/>
          <w:b/>
          <w:bCs/>
          <w:sz w:val="24"/>
          <w:szCs w:val="24"/>
          <w:rtl/>
        </w:rPr>
        <w:t>ס</w:t>
      </w:r>
      <w:r w:rsidRPr="00FF5973">
        <w:rPr>
          <w:rFonts w:ascii="David" w:eastAsiaTheme="minorHAnsi" w:hAnsi="David" w:cs="David" w:hint="cs"/>
          <w:b/>
          <w:bCs/>
          <w:sz w:val="24"/>
          <w:szCs w:val="24"/>
          <w:rtl/>
        </w:rPr>
        <w:t xml:space="preserve">ימני זיהוי התנהגותיים: </w:t>
      </w:r>
      <w:r w:rsidRPr="00FF5973">
        <w:rPr>
          <w:rFonts w:ascii="David" w:eastAsiaTheme="minorHAnsi" w:hAnsi="David" w:cs="David" w:hint="cs"/>
          <w:sz w:val="24"/>
          <w:szCs w:val="24"/>
          <w:rtl/>
        </w:rPr>
        <w:t xml:space="preserve">בוונדליזם, התנהגות אנטי חברתית, </w:t>
      </w:r>
      <w:r w:rsidRPr="00FF5973">
        <w:rPr>
          <w:rFonts w:ascii="David" w:eastAsiaTheme="minorHAnsi" w:hAnsi="David" w:cs="David" w:hint="cs"/>
          <w:sz w:val="24"/>
          <w:szCs w:val="24"/>
        </w:rPr>
        <w:t>OCD</w:t>
      </w:r>
      <w:r w:rsidRPr="00FF5973">
        <w:rPr>
          <w:rFonts w:ascii="David" w:eastAsiaTheme="minorHAnsi" w:hAnsi="David" w:cs="David" w:hint="cs"/>
          <w:sz w:val="24"/>
          <w:szCs w:val="24"/>
          <w:rtl/>
        </w:rPr>
        <w:t xml:space="preserve">, התנהגות שלא תואמת את הגיל, ניסיונות אובדניים, חוסר הערכה עצמית, הזנחה, היגיינה ירודה, תת </w:t>
      </w:r>
      <w:r w:rsidR="001B7C01">
        <w:rPr>
          <w:rFonts w:ascii="David" w:eastAsiaTheme="minorHAnsi" w:hAnsi="David" w:cs="David" w:hint="cs"/>
          <w:sz w:val="24"/>
          <w:szCs w:val="24"/>
          <w:rtl/>
        </w:rPr>
        <w:t>ת</w:t>
      </w:r>
      <w:r w:rsidRPr="00FF5973">
        <w:rPr>
          <w:rFonts w:ascii="David" w:eastAsiaTheme="minorHAnsi" w:hAnsi="David" w:cs="David" w:hint="cs"/>
          <w:sz w:val="24"/>
          <w:szCs w:val="24"/>
          <w:rtl/>
        </w:rPr>
        <w:t>זונה, עייפות, הירדמות יתר, עיכוב התפתחותי וחולשה.</w:t>
      </w:r>
    </w:p>
    <w:p w14:paraId="4D933184" w14:textId="05CC569A" w:rsidR="00FF5973" w:rsidRPr="00FF5973" w:rsidRDefault="00FF5973" w:rsidP="00FF5973">
      <w:pPr>
        <w:spacing w:line="360" w:lineRule="auto"/>
        <w:ind w:left="720"/>
        <w:contextualSpacing/>
        <w:jc w:val="both"/>
        <w:rPr>
          <w:rFonts w:ascii="David" w:eastAsiaTheme="minorHAnsi" w:hAnsi="David" w:cs="David"/>
          <w:sz w:val="24"/>
          <w:szCs w:val="24"/>
          <w:rtl/>
        </w:rPr>
      </w:pPr>
      <w:r w:rsidRPr="00FF5973">
        <w:rPr>
          <w:rFonts w:ascii="David" w:eastAsiaTheme="minorHAnsi" w:hAnsi="David" w:cs="David" w:hint="cs"/>
          <w:b/>
          <w:bCs/>
          <w:sz w:val="24"/>
          <w:szCs w:val="24"/>
          <w:rtl/>
        </w:rPr>
        <w:t>סימני זיהוי התנהגותיי</w:t>
      </w:r>
      <w:r w:rsidRPr="00FF5973">
        <w:rPr>
          <w:rFonts w:ascii="David" w:eastAsiaTheme="minorHAnsi" w:hAnsi="David" w:cs="David" w:hint="eastAsia"/>
          <w:b/>
          <w:bCs/>
          <w:sz w:val="24"/>
          <w:szCs w:val="24"/>
          <w:rtl/>
        </w:rPr>
        <w:t>ם</w:t>
      </w:r>
      <w:r w:rsidRPr="00FF5973">
        <w:rPr>
          <w:rFonts w:ascii="David" w:eastAsiaTheme="minorHAnsi" w:hAnsi="David" w:cs="David" w:hint="cs"/>
          <w:b/>
          <w:bCs/>
          <w:sz w:val="24"/>
          <w:szCs w:val="24"/>
          <w:rtl/>
        </w:rPr>
        <w:t>:</w:t>
      </w:r>
      <w:r w:rsidRPr="00FF5973">
        <w:rPr>
          <w:rFonts w:ascii="David" w:eastAsiaTheme="minorHAnsi" w:hAnsi="David" w:cs="David" w:hint="cs"/>
          <w:sz w:val="24"/>
          <w:szCs w:val="24"/>
          <w:rtl/>
        </w:rPr>
        <w:t xml:space="preserve"> ילד שמבקש מזון במסגרת החינוכית, גניבת אוכל של ילדים אחר</w:t>
      </w:r>
      <w:r w:rsidR="001B7C01">
        <w:rPr>
          <w:rFonts w:ascii="David" w:eastAsiaTheme="minorHAnsi" w:hAnsi="David" w:cs="David" w:hint="cs"/>
          <w:sz w:val="24"/>
          <w:szCs w:val="24"/>
          <w:rtl/>
        </w:rPr>
        <w:t>ים</w:t>
      </w:r>
      <w:r w:rsidRPr="00FF5973">
        <w:rPr>
          <w:rFonts w:ascii="David" w:eastAsiaTheme="minorHAnsi" w:hAnsi="David" w:cs="David" w:hint="cs"/>
          <w:sz w:val="24"/>
          <w:szCs w:val="24"/>
          <w:rtl/>
        </w:rPr>
        <w:t>, ילד שלא ממהר לחזור הביתה מבית ספר, ילד שנעדר מבית ספר, הופעה בבית הספר ללא ציוד מתאים, נטייה להתמכרות ושימוש בחומרים משני תודעה, מעורבות באירועים עברייניים, אמירות אובדניות, תלונות על חוסר טיפול.</w:t>
      </w:r>
      <w:r w:rsidR="001B7C01">
        <w:rPr>
          <w:rFonts w:ascii="David" w:eastAsiaTheme="minorHAnsi" w:hAnsi="David" w:cs="David"/>
          <w:sz w:val="24"/>
          <w:szCs w:val="24"/>
          <w:rtl/>
        </w:rPr>
        <w:br/>
      </w:r>
    </w:p>
    <w:p w14:paraId="22DF7DB4" w14:textId="77777777" w:rsidR="00FF5973" w:rsidRPr="00FF5973" w:rsidRDefault="00FF5973" w:rsidP="00FF5973">
      <w:pPr>
        <w:spacing w:line="360" w:lineRule="auto"/>
        <w:ind w:left="720"/>
        <w:contextualSpacing/>
        <w:jc w:val="both"/>
        <w:rPr>
          <w:rFonts w:ascii="David" w:eastAsiaTheme="minorHAnsi" w:hAnsi="David" w:cs="David"/>
          <w:sz w:val="24"/>
          <w:szCs w:val="24"/>
          <w:u w:val="single"/>
          <w:rtl/>
        </w:rPr>
      </w:pPr>
      <w:r w:rsidRPr="00FF5973">
        <w:rPr>
          <w:rFonts w:ascii="David" w:eastAsiaTheme="minorHAnsi" w:hAnsi="David" w:cs="David" w:hint="cs"/>
          <w:sz w:val="24"/>
          <w:szCs w:val="24"/>
          <w:u w:val="single"/>
          <w:rtl/>
        </w:rPr>
        <w:t>התעללות ופגיעה מינית:</w:t>
      </w:r>
    </w:p>
    <w:p w14:paraId="72E639AE" w14:textId="4BFC13F2" w:rsidR="00FF5973" w:rsidRPr="00FF5973" w:rsidRDefault="00FF5973" w:rsidP="00FF5973">
      <w:pPr>
        <w:spacing w:line="360" w:lineRule="auto"/>
        <w:ind w:left="720"/>
        <w:contextualSpacing/>
        <w:jc w:val="both"/>
        <w:rPr>
          <w:rFonts w:ascii="David" w:eastAsiaTheme="minorHAnsi" w:hAnsi="David" w:cs="David"/>
          <w:sz w:val="24"/>
          <w:szCs w:val="24"/>
          <w:rtl/>
        </w:rPr>
      </w:pPr>
      <w:r w:rsidRPr="00FF5973">
        <w:rPr>
          <w:rFonts w:ascii="David" w:eastAsiaTheme="minorHAnsi" w:hAnsi="David" w:cs="David" w:hint="cs"/>
          <w:b/>
          <w:bCs/>
          <w:sz w:val="24"/>
          <w:szCs w:val="24"/>
          <w:rtl/>
        </w:rPr>
        <w:t>סימני זיהוי פ</w:t>
      </w:r>
      <w:r w:rsidR="001B7C01">
        <w:rPr>
          <w:rFonts w:ascii="David" w:eastAsiaTheme="minorHAnsi" w:hAnsi="David" w:cs="David" w:hint="cs"/>
          <w:b/>
          <w:bCs/>
          <w:sz w:val="24"/>
          <w:szCs w:val="24"/>
          <w:rtl/>
        </w:rPr>
        <w:t>י</w:t>
      </w:r>
      <w:r w:rsidRPr="00FF5973">
        <w:rPr>
          <w:rFonts w:ascii="David" w:eastAsiaTheme="minorHAnsi" w:hAnsi="David" w:cs="David" w:hint="cs"/>
          <w:b/>
          <w:bCs/>
          <w:sz w:val="24"/>
          <w:szCs w:val="24"/>
          <w:rtl/>
        </w:rPr>
        <w:t>זיים:</w:t>
      </w:r>
      <w:r w:rsidRPr="00FF5973">
        <w:rPr>
          <w:rFonts w:ascii="David" w:eastAsiaTheme="minorHAnsi" w:hAnsi="David" w:cs="David" w:hint="cs"/>
          <w:sz w:val="24"/>
          <w:szCs w:val="24"/>
          <w:rtl/>
        </w:rPr>
        <w:t xml:space="preserve"> קשיים בהליכה או ישיבה, בגדים קרועים או מוכתמים. ילדים שעב</w:t>
      </w:r>
      <w:r w:rsidR="001B7C01">
        <w:rPr>
          <w:rFonts w:ascii="David" w:eastAsiaTheme="minorHAnsi" w:hAnsi="David" w:cs="David" w:hint="cs"/>
          <w:sz w:val="24"/>
          <w:szCs w:val="24"/>
          <w:rtl/>
        </w:rPr>
        <w:t>רו</w:t>
      </w:r>
      <w:r w:rsidRPr="00FF5973">
        <w:rPr>
          <w:rFonts w:ascii="David" w:eastAsiaTheme="minorHAnsi" w:hAnsi="David" w:cs="David" w:hint="cs"/>
          <w:sz w:val="24"/>
          <w:szCs w:val="24"/>
          <w:rtl/>
        </w:rPr>
        <w:t xml:space="preserve"> התעללות מינית לא ממהרים להחליף בגדים, תלונות על כאב/גירוי, זיהומים, ריח, מחלות מין, היריון.</w:t>
      </w:r>
    </w:p>
    <w:p w14:paraId="053FB982" w14:textId="0412329C" w:rsidR="00FF5973" w:rsidRPr="00FF5973" w:rsidRDefault="00FF5973" w:rsidP="00FF5973">
      <w:pPr>
        <w:spacing w:line="360" w:lineRule="auto"/>
        <w:ind w:left="720"/>
        <w:contextualSpacing/>
        <w:jc w:val="both"/>
        <w:rPr>
          <w:rFonts w:ascii="David" w:eastAsiaTheme="minorHAnsi" w:hAnsi="David" w:cs="David"/>
          <w:sz w:val="24"/>
          <w:szCs w:val="24"/>
          <w:rtl/>
        </w:rPr>
      </w:pPr>
      <w:r w:rsidRPr="00FF5973">
        <w:rPr>
          <w:rFonts w:ascii="David" w:eastAsiaTheme="minorHAnsi" w:hAnsi="David" w:cs="David" w:hint="cs"/>
          <w:b/>
          <w:bCs/>
          <w:sz w:val="24"/>
          <w:szCs w:val="24"/>
          <w:rtl/>
        </w:rPr>
        <w:t>סימנ זיהוי</w:t>
      </w:r>
      <w:r w:rsidRPr="00FF5973">
        <w:rPr>
          <w:rFonts w:ascii="David" w:eastAsiaTheme="minorHAnsi" w:hAnsi="David" w:cs="David" w:hint="cs"/>
          <w:sz w:val="24"/>
          <w:szCs w:val="24"/>
          <w:rtl/>
        </w:rPr>
        <w:t xml:space="preserve"> </w:t>
      </w:r>
      <w:r w:rsidRPr="00FF5973">
        <w:rPr>
          <w:rFonts w:ascii="David" w:eastAsiaTheme="minorHAnsi" w:hAnsi="David" w:cs="David" w:hint="cs"/>
          <w:b/>
          <w:bCs/>
          <w:sz w:val="24"/>
          <w:szCs w:val="24"/>
          <w:rtl/>
        </w:rPr>
        <w:t>התנהגותיים:</w:t>
      </w:r>
      <w:r w:rsidRPr="00FF5973">
        <w:rPr>
          <w:rFonts w:ascii="David" w:eastAsiaTheme="minorHAnsi" w:hAnsi="David" w:cs="David" w:hint="cs"/>
          <w:sz w:val="24"/>
          <w:szCs w:val="24"/>
          <w:rtl/>
        </w:rPr>
        <w:t xml:space="preserve"> בגיל צעיר שינוי בהתנהגות, חוסר רצון להחליף בגדים, תלונות פסיכוסומטיות (ילד שבריא לגמרי אבל כואב לו הראש או הבטן), התכנסות והסתגרות, תוקפנות כלפי ילדים צעירים יותר, התנהגות מינית או ידע מיני שאינו מותאם לגיל, ידע רב מדי על מין, סיוטי לילה. בגיל מבוגר יותר זה יבוא לידי ביטוי יותר בהסתגרות והתכנסות, ניסיונות בריחה, התנהגות מינית מתירנית, עבריינות, תוקפנות, הפרעות אכילה.</w:t>
      </w:r>
    </w:p>
    <w:p w14:paraId="78BC55EA" w14:textId="77777777" w:rsidR="00FF5973" w:rsidRPr="00FF5973" w:rsidRDefault="00FF5973" w:rsidP="00FF5973">
      <w:pPr>
        <w:spacing w:line="360" w:lineRule="auto"/>
        <w:ind w:left="720"/>
        <w:contextualSpacing/>
        <w:jc w:val="both"/>
        <w:rPr>
          <w:rFonts w:ascii="David" w:eastAsiaTheme="minorHAnsi" w:hAnsi="David" w:cs="David"/>
          <w:sz w:val="24"/>
          <w:szCs w:val="24"/>
          <w:rtl/>
        </w:rPr>
      </w:pPr>
    </w:p>
    <w:p w14:paraId="6C38D9DB" w14:textId="77777777" w:rsidR="00FF5973" w:rsidRPr="00FF5973" w:rsidRDefault="00FF5973" w:rsidP="00FF5973">
      <w:pPr>
        <w:spacing w:line="360" w:lineRule="auto"/>
        <w:ind w:left="720"/>
        <w:contextualSpacing/>
        <w:jc w:val="both"/>
        <w:rPr>
          <w:rFonts w:ascii="David" w:eastAsiaTheme="minorHAnsi" w:hAnsi="David" w:cs="David"/>
          <w:sz w:val="24"/>
          <w:szCs w:val="24"/>
          <w:u w:val="single"/>
          <w:rtl/>
        </w:rPr>
      </w:pPr>
      <w:r w:rsidRPr="00FF5973">
        <w:rPr>
          <w:rFonts w:ascii="David" w:eastAsiaTheme="minorHAnsi" w:hAnsi="David" w:cs="David" w:hint="cs"/>
          <w:sz w:val="24"/>
          <w:szCs w:val="24"/>
          <w:u w:val="single"/>
          <w:rtl/>
        </w:rPr>
        <w:t>האם חקיקת חוק חובת דיווח הוכיחה את עצמה:</w:t>
      </w:r>
    </w:p>
    <w:p w14:paraId="1E47E8A0" w14:textId="1E36D650" w:rsidR="00FF5973" w:rsidRPr="00FF5973" w:rsidRDefault="00FF5973" w:rsidP="004D12B3">
      <w:pPr>
        <w:spacing w:line="360" w:lineRule="auto"/>
        <w:ind w:left="720"/>
        <w:contextualSpacing/>
        <w:jc w:val="both"/>
        <w:rPr>
          <w:rFonts w:ascii="David" w:eastAsiaTheme="minorHAnsi" w:hAnsi="David" w:cs="David"/>
          <w:sz w:val="24"/>
          <w:szCs w:val="24"/>
          <w:rtl/>
        </w:rPr>
      </w:pPr>
      <w:r w:rsidRPr="00FF5973">
        <w:rPr>
          <w:rFonts w:ascii="David" w:eastAsiaTheme="minorHAnsi" w:hAnsi="David" w:cs="David" w:hint="cs"/>
          <w:sz w:val="24"/>
          <w:szCs w:val="24"/>
          <w:rtl/>
        </w:rPr>
        <w:t xml:space="preserve">ממחקר שערך משרד הרווחה לאחרונה עולה תמונה שמעידה על כך שבתחום ההתעללות בילדים חקיקת </w:t>
      </w:r>
      <w:r w:rsidRPr="00FF5973">
        <w:rPr>
          <w:rFonts w:ascii="David" w:eastAsiaTheme="minorHAnsi" w:hAnsi="David" w:cs="David" w:hint="cs"/>
          <w:b/>
          <w:bCs/>
          <w:sz w:val="24"/>
          <w:szCs w:val="24"/>
          <w:rtl/>
        </w:rPr>
        <w:t>חובת הדיווח חוללה שינוי מקצועי וחברתי.</w:t>
      </w:r>
      <w:r w:rsidRPr="00FF5973">
        <w:rPr>
          <w:rFonts w:ascii="David" w:eastAsiaTheme="minorHAnsi" w:hAnsi="David" w:cs="David" w:hint="cs"/>
          <w:sz w:val="24"/>
          <w:szCs w:val="24"/>
          <w:rtl/>
        </w:rPr>
        <w:t xml:space="preserve"> קודם כל יש נתונים מבוססים על כך שלאחר שהחוק נחקק הייתה עלייה דרמתית בהיקף הדיווחים. זה לא אומר שפתאום יש יותר פגיעות</w:t>
      </w:r>
      <w:r w:rsidR="004D12B3">
        <w:rPr>
          <w:rFonts w:ascii="David" w:eastAsiaTheme="minorHAnsi" w:hAnsi="David" w:cs="David" w:hint="cs"/>
          <w:sz w:val="24"/>
          <w:szCs w:val="24"/>
          <w:rtl/>
        </w:rPr>
        <w:t>,</w:t>
      </w:r>
      <w:r w:rsidRPr="00FF5973">
        <w:rPr>
          <w:rFonts w:ascii="David" w:eastAsiaTheme="minorHAnsi" w:hAnsi="David" w:cs="David" w:hint="cs"/>
          <w:sz w:val="24"/>
          <w:szCs w:val="24"/>
          <w:rtl/>
        </w:rPr>
        <w:t xml:space="preserve"> זה רק אומר שהמודעות החברתית שלנו בזכות החוק שבהקשר הזה היה לו תפקיד חינוכי שהצליח, </w:t>
      </w:r>
      <w:r w:rsidRPr="00FF5973">
        <w:rPr>
          <w:rFonts w:ascii="David" w:eastAsiaTheme="minorHAnsi" w:hAnsi="David" w:cs="David" w:hint="cs"/>
          <w:b/>
          <w:bCs/>
          <w:sz w:val="24"/>
          <w:szCs w:val="24"/>
          <w:rtl/>
        </w:rPr>
        <w:t xml:space="preserve">הגביר את המודעות של החברה בדגש על בעלי מקצוע שבאים </w:t>
      </w:r>
      <w:r w:rsidR="004D12B3" w:rsidRPr="004D12B3">
        <w:rPr>
          <w:rFonts w:ascii="David" w:eastAsiaTheme="minorHAnsi" w:hAnsi="David" w:cs="David" w:hint="cs"/>
          <w:b/>
          <w:bCs/>
          <w:sz w:val="24"/>
          <w:szCs w:val="24"/>
          <w:rtl/>
        </w:rPr>
        <w:t>ב</w:t>
      </w:r>
      <w:r w:rsidRPr="00FF5973">
        <w:rPr>
          <w:rFonts w:ascii="David" w:eastAsiaTheme="minorHAnsi" w:hAnsi="David" w:cs="David" w:hint="cs"/>
          <w:b/>
          <w:bCs/>
          <w:sz w:val="24"/>
          <w:szCs w:val="24"/>
          <w:rtl/>
        </w:rPr>
        <w:t xml:space="preserve">מגע עם ילדים. </w:t>
      </w:r>
      <w:r w:rsidRPr="00FF5973">
        <w:rPr>
          <w:rFonts w:ascii="David" w:eastAsiaTheme="minorHAnsi" w:hAnsi="David" w:cs="David" w:hint="cs"/>
          <w:sz w:val="24"/>
          <w:szCs w:val="24"/>
          <w:rtl/>
        </w:rPr>
        <w:t>כמובן שיש גם חשש כי זה הפך להיות עבירה פלילית למי שלא מדווח.</w:t>
      </w:r>
      <w:r w:rsidR="004D12B3">
        <w:rPr>
          <w:rFonts w:ascii="David" w:eastAsiaTheme="minorHAnsi" w:hAnsi="David" w:cs="David" w:hint="cs"/>
          <w:sz w:val="24"/>
          <w:szCs w:val="24"/>
          <w:rtl/>
        </w:rPr>
        <w:t xml:space="preserve"> </w:t>
      </w:r>
      <w:r w:rsidRPr="00FF5973">
        <w:rPr>
          <w:rFonts w:ascii="David" w:eastAsiaTheme="minorHAnsi" w:hAnsi="David" w:cs="David" w:hint="cs"/>
          <w:sz w:val="24"/>
          <w:szCs w:val="24"/>
          <w:rtl/>
        </w:rPr>
        <w:t xml:space="preserve">המודעות הציבורית לא רק שגברה ביחס לחובה להיות ערניים לפגיעה מינית </w:t>
      </w:r>
      <w:r w:rsidRPr="00FF5973">
        <w:rPr>
          <w:rFonts w:ascii="David" w:eastAsiaTheme="minorHAnsi" w:hAnsi="David" w:cs="David" w:hint="cs"/>
          <w:sz w:val="24"/>
          <w:szCs w:val="24"/>
          <w:rtl/>
        </w:rPr>
        <w:lastRenderedPageBreak/>
        <w:t>בקטינים, אלא גם ליוותה סוג של זרז לפיתוח מדיניות חברתית תורמת ושירותים חברתיים תואמי צרכים.</w:t>
      </w:r>
    </w:p>
    <w:p w14:paraId="47B40868" w14:textId="77777777" w:rsidR="00FF5973" w:rsidRPr="00FF5973" w:rsidRDefault="00FF5973" w:rsidP="00FF5973">
      <w:pPr>
        <w:spacing w:line="360" w:lineRule="auto"/>
        <w:ind w:left="720"/>
        <w:contextualSpacing/>
        <w:jc w:val="both"/>
        <w:rPr>
          <w:rFonts w:ascii="David" w:eastAsiaTheme="minorHAnsi" w:hAnsi="David" w:cs="David"/>
          <w:sz w:val="24"/>
          <w:szCs w:val="24"/>
          <w:rtl/>
        </w:rPr>
      </w:pPr>
    </w:p>
    <w:p w14:paraId="60B36628" w14:textId="77777777" w:rsidR="00FF5973" w:rsidRPr="00FF5973" w:rsidRDefault="00FF5973" w:rsidP="00FF5973">
      <w:pPr>
        <w:spacing w:line="360" w:lineRule="auto"/>
        <w:jc w:val="both"/>
        <w:rPr>
          <w:rFonts w:ascii="David" w:eastAsiaTheme="minorHAnsi" w:hAnsi="David" w:cs="David"/>
          <w:sz w:val="24"/>
          <w:szCs w:val="24"/>
          <w:u w:val="single"/>
          <w:rtl/>
        </w:rPr>
      </w:pPr>
      <w:r w:rsidRPr="00FF5973">
        <w:rPr>
          <w:rFonts w:ascii="David" w:eastAsiaTheme="minorHAnsi" w:hAnsi="David" w:cs="David" w:hint="cs"/>
          <w:sz w:val="24"/>
          <w:szCs w:val="24"/>
          <w:u w:val="single"/>
          <w:rtl/>
        </w:rPr>
        <w:t>מבט משווה:</w:t>
      </w:r>
    </w:p>
    <w:p w14:paraId="5D62E758" w14:textId="735972E7" w:rsidR="00FF5973" w:rsidRPr="00FF5973" w:rsidRDefault="00FF5973" w:rsidP="00FF5973">
      <w:pPr>
        <w:spacing w:line="360" w:lineRule="auto"/>
        <w:jc w:val="both"/>
        <w:rPr>
          <w:rFonts w:ascii="David" w:eastAsiaTheme="minorHAnsi" w:hAnsi="David" w:cs="David"/>
          <w:sz w:val="24"/>
          <w:szCs w:val="24"/>
          <w:rtl/>
        </w:rPr>
      </w:pPr>
      <w:r w:rsidRPr="00FF5973">
        <w:rPr>
          <w:rFonts w:ascii="David" w:eastAsiaTheme="minorHAnsi" w:hAnsi="David" w:cs="David" w:hint="cs"/>
          <w:sz w:val="24"/>
          <w:szCs w:val="24"/>
          <w:rtl/>
        </w:rPr>
        <w:t>החוק בישראל הוא מאוד מתקדם. רוב מדינות העולם לא מכירות בחובת דיווח. יש מדינות כמו אנגליה ואוסטרליה שמסתפקות ברשות דיווח</w:t>
      </w:r>
      <w:r w:rsidR="004D12B3">
        <w:rPr>
          <w:rFonts w:ascii="David" w:eastAsiaTheme="minorHAnsi" w:hAnsi="David" w:cs="David" w:hint="cs"/>
          <w:sz w:val="24"/>
          <w:szCs w:val="24"/>
          <w:rtl/>
        </w:rPr>
        <w:t>,</w:t>
      </w:r>
      <w:r w:rsidRPr="00FF5973">
        <w:rPr>
          <w:rFonts w:ascii="David" w:eastAsiaTheme="minorHAnsi" w:hAnsi="David" w:cs="David" w:hint="cs"/>
          <w:sz w:val="24"/>
          <w:szCs w:val="24"/>
          <w:rtl/>
        </w:rPr>
        <w:t xml:space="preserve"> ומדינות אחרות כמו ארה"ב </w:t>
      </w:r>
      <w:r w:rsidR="004D12B3">
        <w:rPr>
          <w:rFonts w:ascii="David" w:eastAsiaTheme="minorHAnsi" w:hAnsi="David" w:cs="David" w:hint="cs"/>
          <w:sz w:val="24"/>
          <w:szCs w:val="24"/>
          <w:rtl/>
        </w:rPr>
        <w:t>שה</w:t>
      </w:r>
      <w:r w:rsidRPr="00FF5973">
        <w:rPr>
          <w:rFonts w:ascii="David" w:eastAsiaTheme="minorHAnsi" w:hAnsi="David" w:cs="David" w:hint="cs"/>
          <w:sz w:val="24"/>
          <w:szCs w:val="24"/>
          <w:rtl/>
        </w:rPr>
        <w:t xml:space="preserve">דיווח חלקי, רק לבעלי מקצוע שבאים במגע </w:t>
      </w:r>
      <w:r w:rsidR="004D12B3">
        <w:rPr>
          <w:rFonts w:ascii="David" w:eastAsiaTheme="minorHAnsi" w:hAnsi="David" w:cs="David" w:hint="cs"/>
          <w:sz w:val="24"/>
          <w:szCs w:val="24"/>
          <w:rtl/>
        </w:rPr>
        <w:t>ע</w:t>
      </w:r>
      <w:r w:rsidRPr="00FF5973">
        <w:rPr>
          <w:rFonts w:ascii="David" w:eastAsiaTheme="minorHAnsi" w:hAnsi="David" w:cs="David" w:hint="cs"/>
          <w:sz w:val="24"/>
          <w:szCs w:val="24"/>
          <w:rtl/>
        </w:rPr>
        <w:t>ם ילדים חסרי ישע. ישנן מדינות שהוסיפו והטילו בחוקים הפנימיים שלהם חובות דיווח רחבות יותר על הורים וחלק קטן יותר גם על כלל האזרחים.</w:t>
      </w:r>
    </w:p>
    <w:p w14:paraId="1C19EA96" w14:textId="7D14A27C" w:rsidR="00FF5973" w:rsidRPr="00ED5C7C" w:rsidRDefault="00FF5973" w:rsidP="00CA34D4">
      <w:pPr>
        <w:spacing w:line="360" w:lineRule="auto"/>
        <w:jc w:val="both"/>
        <w:rPr>
          <w:rFonts w:ascii="David" w:eastAsiaTheme="minorHAnsi" w:hAnsi="David" w:cs="David"/>
          <w:sz w:val="24"/>
          <w:szCs w:val="24"/>
          <w:rtl/>
        </w:rPr>
      </w:pPr>
      <w:r w:rsidRPr="00FF5973">
        <w:rPr>
          <w:rFonts w:ascii="David" w:eastAsiaTheme="minorHAnsi" w:hAnsi="David" w:cs="David" w:hint="cs"/>
          <w:sz w:val="24"/>
          <w:szCs w:val="24"/>
          <w:rtl/>
        </w:rPr>
        <w:t>בסעיף 262 לחוק העונשין של אי מניעת פשע, מוטל</w:t>
      </w:r>
      <w:r w:rsidR="004D12B3">
        <w:rPr>
          <w:rFonts w:ascii="David" w:eastAsiaTheme="minorHAnsi" w:hAnsi="David" w:cs="David" w:hint="cs"/>
          <w:sz w:val="24"/>
          <w:szCs w:val="24"/>
          <w:rtl/>
        </w:rPr>
        <w:t>ת חובת דיווח</w:t>
      </w:r>
      <w:r w:rsidRPr="00FF5973">
        <w:rPr>
          <w:rFonts w:ascii="David" w:eastAsiaTheme="minorHAnsi" w:hAnsi="David" w:cs="David" w:hint="cs"/>
          <w:sz w:val="24"/>
          <w:szCs w:val="24"/>
          <w:rtl/>
        </w:rPr>
        <w:t xml:space="preserve"> על כל אדם שיודע שיש היתכנות שאדם יעבור עבירת פשע</w:t>
      </w:r>
      <w:r w:rsidR="004D12B3">
        <w:rPr>
          <w:rFonts w:ascii="David" w:eastAsiaTheme="minorHAnsi" w:hAnsi="David" w:cs="David" w:hint="cs"/>
          <w:sz w:val="24"/>
          <w:szCs w:val="24"/>
          <w:rtl/>
        </w:rPr>
        <w:t xml:space="preserve">. </w:t>
      </w:r>
      <w:r w:rsidRPr="00FF5973">
        <w:rPr>
          <w:rFonts w:ascii="David" w:eastAsiaTheme="minorHAnsi" w:hAnsi="David" w:cs="David" w:hint="cs"/>
          <w:sz w:val="24"/>
          <w:szCs w:val="24"/>
          <w:rtl/>
        </w:rPr>
        <w:t>יש גם חובת דיווח מכוח חוק לימוד חובה שמטילה על אנשי מקצוע בתוך משרד החינוך לדווח על מקרי אלימות בין מורים לתלמידים ובין תלמידים לעצמם. לצד החוק יש גם חוזרי מנכ</w:t>
      </w:r>
      <w:r w:rsidR="004D12B3">
        <w:rPr>
          <w:rFonts w:ascii="David" w:eastAsiaTheme="minorHAnsi" w:hAnsi="David" w:cs="David" w:hint="cs"/>
          <w:sz w:val="24"/>
          <w:szCs w:val="24"/>
          <w:rtl/>
        </w:rPr>
        <w:t>"</w:t>
      </w:r>
      <w:r w:rsidRPr="00FF5973">
        <w:rPr>
          <w:rFonts w:ascii="David" w:eastAsiaTheme="minorHAnsi" w:hAnsi="David" w:cs="David" w:hint="cs"/>
          <w:sz w:val="24"/>
          <w:szCs w:val="24"/>
          <w:rtl/>
        </w:rPr>
        <w:t>ל של משרד החינוך שמעגנים חובות רבות יותר שלא מע</w:t>
      </w:r>
      <w:r w:rsidR="004D12B3">
        <w:rPr>
          <w:rFonts w:ascii="David" w:eastAsiaTheme="minorHAnsi" w:hAnsi="David" w:cs="David" w:hint="cs"/>
          <w:sz w:val="24"/>
          <w:szCs w:val="24"/>
          <w:rtl/>
        </w:rPr>
        <w:t>וגנים</w:t>
      </w:r>
      <w:r w:rsidRPr="00FF5973">
        <w:rPr>
          <w:rFonts w:ascii="David" w:eastAsiaTheme="minorHAnsi" w:hAnsi="David" w:cs="David" w:hint="cs"/>
          <w:sz w:val="24"/>
          <w:szCs w:val="24"/>
          <w:rtl/>
        </w:rPr>
        <w:t xml:space="preserve"> בחוק כמו: נושא של ילדים שיש חשש לגביהם שהם עלולים לבצע ניסיון אובדני</w:t>
      </w:r>
      <w:r w:rsidR="00B125C4">
        <w:rPr>
          <w:rFonts w:ascii="David" w:eastAsiaTheme="minorHAnsi" w:hAnsi="David" w:cs="David" w:hint="cs"/>
          <w:sz w:val="24"/>
          <w:szCs w:val="24"/>
          <w:rtl/>
        </w:rPr>
        <w:t>.</w:t>
      </w:r>
      <w:r w:rsidRPr="00FF5973">
        <w:rPr>
          <w:rFonts w:ascii="David" w:eastAsiaTheme="minorHAnsi" w:hAnsi="David" w:cs="David" w:hint="cs"/>
          <w:sz w:val="24"/>
          <w:szCs w:val="24"/>
          <w:rtl/>
        </w:rPr>
        <w:t xml:space="preserve"> חובת דיווח מנהלית כן קיימת בהקשר זה. </w:t>
      </w:r>
      <w:r w:rsidRPr="00FF5973">
        <w:rPr>
          <w:rFonts w:ascii="David" w:eastAsiaTheme="minorHAnsi" w:hAnsi="David" w:cs="David" w:hint="cs"/>
          <w:b/>
          <w:bCs/>
          <w:sz w:val="24"/>
          <w:szCs w:val="24"/>
          <w:rtl/>
        </w:rPr>
        <w:t>מכיוון שזה חובת דיווח של הנחיה פנימית ולא חוק</w:t>
      </w:r>
      <w:r w:rsidR="004D12B3" w:rsidRPr="004D12B3">
        <w:rPr>
          <w:rFonts w:ascii="David" w:eastAsiaTheme="minorHAnsi" w:hAnsi="David" w:cs="David" w:hint="cs"/>
          <w:b/>
          <w:bCs/>
          <w:sz w:val="24"/>
          <w:szCs w:val="24"/>
          <w:rtl/>
        </w:rPr>
        <w:t xml:space="preserve">, </w:t>
      </w:r>
      <w:r w:rsidRPr="00FF5973">
        <w:rPr>
          <w:rFonts w:ascii="David" w:eastAsiaTheme="minorHAnsi" w:hAnsi="David" w:cs="David" w:hint="cs"/>
          <w:b/>
          <w:bCs/>
          <w:sz w:val="24"/>
          <w:szCs w:val="24"/>
          <w:rtl/>
        </w:rPr>
        <w:t>היא לא גוברת על חובת החיסיון.</w:t>
      </w:r>
      <w:r w:rsidRPr="00FF5973">
        <w:rPr>
          <w:rFonts w:ascii="David" w:eastAsiaTheme="minorHAnsi" w:hAnsi="David" w:cs="David" w:hint="cs"/>
          <w:sz w:val="24"/>
          <w:szCs w:val="24"/>
          <w:rtl/>
        </w:rPr>
        <w:t xml:space="preserve"> לדוגמא: אם יועצת חושבת שילד מביע חשש לאובדנות היא לא חייבת לדווח ויכולה לפעול על פי החיסיון ולומר דברים כללים שלא יפסקו בחיסיון שיש לה.</w:t>
      </w:r>
    </w:p>
    <w:p w14:paraId="23A3D661" w14:textId="76C5705A" w:rsidR="00ED5C7C" w:rsidRPr="00ED5C7C" w:rsidRDefault="00ED5C7C" w:rsidP="00027F30">
      <w:pPr>
        <w:spacing w:line="360" w:lineRule="auto"/>
        <w:jc w:val="both"/>
        <w:rPr>
          <w:rFonts w:ascii="David" w:eastAsiaTheme="minorHAnsi" w:hAnsi="David" w:cs="David"/>
          <w:sz w:val="24"/>
          <w:szCs w:val="24"/>
          <w:u w:val="single"/>
          <w:rtl/>
        </w:rPr>
      </w:pPr>
      <w:r w:rsidRPr="00ED5C7C">
        <w:rPr>
          <w:rFonts w:ascii="David" w:eastAsiaTheme="minorHAnsi" w:hAnsi="David" w:cs="David" w:hint="cs"/>
          <w:sz w:val="24"/>
          <w:szCs w:val="24"/>
          <w:u w:val="single"/>
          <w:rtl/>
        </w:rPr>
        <w:t>דוגמאות</w:t>
      </w:r>
      <w:r w:rsidR="00B8744A" w:rsidRPr="00B8744A">
        <w:rPr>
          <w:rFonts w:ascii="David" w:eastAsiaTheme="minorHAnsi" w:hAnsi="David" w:cs="David" w:hint="cs"/>
          <w:sz w:val="24"/>
          <w:szCs w:val="24"/>
          <w:u w:val="single"/>
          <w:rtl/>
        </w:rPr>
        <w:t>:</w:t>
      </w:r>
      <w:r w:rsidRPr="00ED5C7C">
        <w:rPr>
          <w:rFonts w:ascii="David" w:eastAsiaTheme="minorHAnsi" w:hAnsi="David" w:cs="David" w:hint="cs"/>
          <w:sz w:val="24"/>
          <w:szCs w:val="24"/>
          <w:u w:val="single"/>
          <w:rtl/>
        </w:rPr>
        <w:t xml:space="preserve"> </w:t>
      </w:r>
    </w:p>
    <w:p w14:paraId="5F64129D" w14:textId="3B071EF1" w:rsidR="00ED5C7C" w:rsidRPr="00ED5C7C" w:rsidRDefault="00ED5C7C" w:rsidP="00027F30">
      <w:pPr>
        <w:numPr>
          <w:ilvl w:val="0"/>
          <w:numId w:val="19"/>
        </w:numPr>
        <w:spacing w:line="360" w:lineRule="auto"/>
        <w:jc w:val="both"/>
        <w:rPr>
          <w:rFonts w:ascii="David" w:eastAsiaTheme="minorHAnsi" w:hAnsi="David" w:cs="David"/>
          <w:sz w:val="24"/>
          <w:szCs w:val="24"/>
        </w:rPr>
      </w:pPr>
      <w:r w:rsidRPr="00ED5C7C">
        <w:rPr>
          <w:rFonts w:ascii="David" w:eastAsiaTheme="minorHAnsi" w:hAnsi="David" w:cs="David"/>
          <w:sz w:val="24"/>
          <w:szCs w:val="24"/>
          <w:rtl/>
        </w:rPr>
        <w:t>דן הוא נער בן 15, אשר מספר כי עושים עליו חרם בבית הספר. האם עלינו לדווח למישהו?</w:t>
      </w:r>
      <w:r w:rsidR="00B125C4">
        <w:rPr>
          <w:rFonts w:ascii="David" w:eastAsiaTheme="minorHAnsi" w:hAnsi="David" w:cs="David" w:hint="cs"/>
          <w:sz w:val="24"/>
          <w:szCs w:val="24"/>
          <w:rtl/>
        </w:rPr>
        <w:t xml:space="preserve"> </w:t>
      </w:r>
      <w:r w:rsidR="00B125C4" w:rsidRPr="00462C36">
        <w:rPr>
          <w:rFonts w:ascii="David" w:hAnsi="David" w:cs="David" w:hint="cs"/>
          <w:sz w:val="24"/>
          <w:szCs w:val="24"/>
          <w:rtl/>
        </w:rPr>
        <w:t>זה מקרה שנכנס לקטגוריה השלישית. בכפוף לכך כי מדובר במדווחת שהיא מנהל המוסד או איש צוות במוסד. חרם נכנס לעברית התעללות נפשית.</w:t>
      </w:r>
    </w:p>
    <w:p w14:paraId="05E82867" w14:textId="3E5AA632" w:rsidR="00B125C4" w:rsidRDefault="00B125C4" w:rsidP="00B125C4">
      <w:pPr>
        <w:pStyle w:val="a7"/>
        <w:numPr>
          <w:ilvl w:val="0"/>
          <w:numId w:val="19"/>
        </w:numPr>
        <w:spacing w:line="360" w:lineRule="auto"/>
        <w:jc w:val="both"/>
        <w:rPr>
          <w:rFonts w:ascii="David" w:hAnsi="David" w:cs="David"/>
          <w:sz w:val="24"/>
          <w:szCs w:val="24"/>
        </w:rPr>
      </w:pPr>
      <w:r w:rsidRPr="00462C36">
        <w:rPr>
          <w:rFonts w:ascii="David" w:hAnsi="David" w:cs="David" w:hint="cs"/>
          <w:sz w:val="24"/>
          <w:szCs w:val="24"/>
          <w:rtl/>
        </w:rPr>
        <w:t>דן בן ה15 סיפר לחונכת שלו שהוא חולה במחלה קשה והוא לא לוקח את התרופות שהומלצו לו</w:t>
      </w:r>
      <w:r>
        <w:rPr>
          <w:rFonts w:ascii="David" w:hAnsi="David" w:cs="David" w:hint="cs"/>
          <w:sz w:val="24"/>
          <w:szCs w:val="24"/>
          <w:rtl/>
        </w:rPr>
        <w:t>,</w:t>
      </w:r>
      <w:r w:rsidRPr="00462C36">
        <w:rPr>
          <w:rFonts w:ascii="David" w:hAnsi="David" w:cs="David" w:hint="cs"/>
          <w:sz w:val="24"/>
          <w:szCs w:val="24"/>
          <w:rtl/>
        </w:rPr>
        <w:t xml:space="preserve"> האם יש חובת דיווח? לא, אמנם מדובר באיש צוות אך אין פה עבירה שנעברה</w:t>
      </w:r>
      <w:r>
        <w:rPr>
          <w:rFonts w:ascii="David" w:hAnsi="David" w:cs="David" w:hint="cs"/>
          <w:sz w:val="24"/>
          <w:szCs w:val="24"/>
          <w:rtl/>
        </w:rPr>
        <w:t>.</w:t>
      </w:r>
    </w:p>
    <w:p w14:paraId="16B474AF" w14:textId="77777777" w:rsidR="00ED5C7C" w:rsidRPr="00ED5C7C" w:rsidRDefault="00ED5C7C" w:rsidP="00027F30">
      <w:pPr>
        <w:numPr>
          <w:ilvl w:val="0"/>
          <w:numId w:val="19"/>
        </w:numPr>
        <w:spacing w:line="360" w:lineRule="auto"/>
        <w:jc w:val="both"/>
        <w:rPr>
          <w:rFonts w:ascii="David" w:eastAsiaTheme="minorHAnsi" w:hAnsi="David" w:cs="David"/>
          <w:sz w:val="24"/>
          <w:szCs w:val="24"/>
          <w:rtl/>
        </w:rPr>
      </w:pPr>
      <w:r w:rsidRPr="00ED5C7C">
        <w:rPr>
          <w:rFonts w:ascii="David" w:eastAsiaTheme="minorHAnsi" w:hAnsi="David" w:cs="David"/>
          <w:sz w:val="24"/>
          <w:szCs w:val="24"/>
          <w:rtl/>
        </w:rPr>
        <w:t>דני סיפר לכם כי ההורים שלו מתעללים בו נפשית. לדבריו בכל פעם שהוא לא מסדר את החדר הם מונעים ממנו לראות טלוויזיה ולהשתמש במחשב במשך 3 ימים. האם חלה חובת דיווח?</w:t>
      </w:r>
    </w:p>
    <w:p w14:paraId="23ED09DC" w14:textId="77777777" w:rsidR="00ED5C7C" w:rsidRPr="00ED5C7C" w:rsidRDefault="00ED5C7C" w:rsidP="00027F30">
      <w:pPr>
        <w:numPr>
          <w:ilvl w:val="0"/>
          <w:numId w:val="19"/>
        </w:numPr>
        <w:spacing w:line="360" w:lineRule="auto"/>
        <w:jc w:val="both"/>
        <w:rPr>
          <w:rFonts w:ascii="David" w:eastAsiaTheme="minorHAnsi" w:hAnsi="David" w:cs="David"/>
          <w:sz w:val="24"/>
          <w:szCs w:val="24"/>
          <w:rtl/>
        </w:rPr>
      </w:pPr>
      <w:r w:rsidRPr="00ED5C7C">
        <w:rPr>
          <w:rFonts w:ascii="David" w:eastAsiaTheme="minorHAnsi" w:hAnsi="David" w:cs="David"/>
          <w:sz w:val="24"/>
          <w:szCs w:val="24"/>
          <w:rtl/>
        </w:rPr>
        <w:t>פונה בן 14 סיפר לנו כי לפני שנה אנס את אחותו. האם יש חובת דיווח?</w:t>
      </w:r>
    </w:p>
    <w:p w14:paraId="579FFDCF" w14:textId="77777777" w:rsidR="00ED5C7C" w:rsidRPr="00ED5C7C" w:rsidRDefault="00ED5C7C" w:rsidP="00027F30">
      <w:pPr>
        <w:numPr>
          <w:ilvl w:val="0"/>
          <w:numId w:val="19"/>
        </w:numPr>
        <w:spacing w:line="360" w:lineRule="auto"/>
        <w:jc w:val="both"/>
        <w:rPr>
          <w:rFonts w:ascii="David" w:eastAsiaTheme="minorHAnsi" w:hAnsi="David" w:cs="David"/>
          <w:sz w:val="24"/>
          <w:szCs w:val="24"/>
          <w:rtl/>
        </w:rPr>
      </w:pPr>
      <w:r w:rsidRPr="00ED5C7C">
        <w:rPr>
          <w:rFonts w:ascii="David" w:eastAsiaTheme="minorHAnsi" w:hAnsi="David" w:cs="David"/>
          <w:sz w:val="24"/>
          <w:szCs w:val="24"/>
          <w:rtl/>
        </w:rPr>
        <w:t xml:space="preserve">פונה בן 17 סיפר לנו כי מאז שהיה בן 5 ועד גיל 7 התעללו בו הוריו פיזית. מאז לא התעללו בו יותר לדבריו. האם יש חובת דיווח? </w:t>
      </w:r>
    </w:p>
    <w:p w14:paraId="09802912" w14:textId="00F99F28" w:rsidR="00B125C4" w:rsidRPr="00B125C4" w:rsidRDefault="00E25784" w:rsidP="00B125C4">
      <w:pPr>
        <w:spacing w:line="360" w:lineRule="auto"/>
        <w:jc w:val="both"/>
        <w:rPr>
          <w:rFonts w:ascii="David" w:eastAsiaTheme="minorHAnsi" w:hAnsi="David" w:cs="David"/>
          <w:sz w:val="24"/>
          <w:szCs w:val="24"/>
          <w:rtl/>
        </w:rPr>
      </w:pPr>
      <w:r w:rsidRPr="00B125C4">
        <w:rPr>
          <w:rFonts w:ascii="David" w:eastAsiaTheme="minorHAnsi" w:hAnsi="David" w:cs="David" w:hint="cs"/>
          <w:b/>
          <w:bCs/>
          <w:sz w:val="24"/>
          <w:szCs w:val="24"/>
          <w:u w:val="single"/>
          <w:rtl/>
        </w:rPr>
        <w:t>חוק אומנה:</w:t>
      </w:r>
      <w:r w:rsidR="00B125C4">
        <w:rPr>
          <w:rFonts w:ascii="David" w:eastAsiaTheme="minorHAnsi" w:hAnsi="David" w:cs="David" w:hint="cs"/>
          <w:b/>
          <w:bCs/>
          <w:sz w:val="24"/>
          <w:szCs w:val="24"/>
          <w:u w:val="single"/>
          <w:rtl/>
        </w:rPr>
        <w:t xml:space="preserve"> </w:t>
      </w:r>
      <w:r w:rsidR="00B125C4">
        <w:rPr>
          <w:rFonts w:ascii="David" w:eastAsiaTheme="minorHAnsi" w:hAnsi="David" w:cs="David"/>
          <w:sz w:val="24"/>
          <w:szCs w:val="24"/>
          <w:u w:val="single"/>
          <w:rtl/>
        </w:rPr>
        <w:br/>
      </w:r>
      <w:r w:rsidR="00B125C4" w:rsidRPr="00B125C4">
        <w:rPr>
          <w:rFonts w:ascii="David" w:eastAsiaTheme="minorHAnsi" w:hAnsi="David" w:cs="David" w:hint="cs"/>
          <w:sz w:val="24"/>
          <w:szCs w:val="24"/>
          <w:u w:val="single"/>
          <w:rtl/>
        </w:rPr>
        <w:t>מטרתו העיקרית היה להבטיח זכויות של ילדי אמנה.</w:t>
      </w:r>
      <w:r w:rsidR="00B125C4">
        <w:rPr>
          <w:rFonts w:ascii="David" w:eastAsiaTheme="minorHAnsi" w:hAnsi="David" w:cs="David"/>
          <w:b/>
          <w:bCs/>
          <w:sz w:val="24"/>
          <w:szCs w:val="24"/>
          <w:u w:val="single"/>
          <w:rtl/>
        </w:rPr>
        <w:br/>
      </w:r>
      <w:r w:rsidR="00B125C4" w:rsidRPr="00B125C4">
        <w:rPr>
          <w:rFonts w:ascii="David" w:eastAsiaTheme="minorHAnsi" w:hAnsi="David" w:cs="David" w:hint="cs"/>
          <w:sz w:val="24"/>
          <w:szCs w:val="24"/>
          <w:rtl/>
        </w:rPr>
        <w:t>מאז שנת 2016 כל נושא האומנה מוסדר במסגרת חוק אומנה כדי להבטיח זכויות של ילדים במשפחות אומנה. עד אז זה היה מוסדר בהנחיות פנימיות.</w:t>
      </w:r>
    </w:p>
    <w:p w14:paraId="5DCD5770" w14:textId="023F2499" w:rsidR="00E25784" w:rsidRPr="00E25784" w:rsidRDefault="00E25784" w:rsidP="00E25784">
      <w:pPr>
        <w:spacing w:line="360" w:lineRule="auto"/>
        <w:jc w:val="both"/>
        <w:rPr>
          <w:rFonts w:ascii="David" w:eastAsiaTheme="minorHAnsi" w:hAnsi="David" w:cs="David"/>
          <w:sz w:val="24"/>
          <w:szCs w:val="24"/>
          <w:rtl/>
        </w:rPr>
      </w:pPr>
      <w:r w:rsidRPr="00E25784">
        <w:rPr>
          <w:rFonts w:ascii="David" w:eastAsiaTheme="minorHAnsi" w:hAnsi="David" w:cs="David" w:hint="cs"/>
          <w:sz w:val="24"/>
          <w:szCs w:val="24"/>
          <w:rtl/>
        </w:rPr>
        <w:lastRenderedPageBreak/>
        <w:t xml:space="preserve">החוק </w:t>
      </w:r>
      <w:r w:rsidRPr="0082518B">
        <w:rPr>
          <w:rFonts w:ascii="David" w:eastAsiaTheme="minorHAnsi" w:hAnsi="David" w:cs="David" w:hint="cs"/>
          <w:b/>
          <w:bCs/>
          <w:sz w:val="24"/>
          <w:szCs w:val="24"/>
          <w:rtl/>
        </w:rPr>
        <w:t xml:space="preserve">אוסר </w:t>
      </w:r>
      <w:r w:rsidRPr="00E25784">
        <w:rPr>
          <w:rFonts w:ascii="David" w:eastAsiaTheme="minorHAnsi" w:hAnsi="David" w:cs="David" w:hint="cs"/>
          <w:sz w:val="24"/>
          <w:szCs w:val="24"/>
          <w:rtl/>
        </w:rPr>
        <w:t>בעצם על כל אדם שאינו הורה או אפוטר</w:t>
      </w:r>
      <w:r w:rsidR="00B125C4">
        <w:rPr>
          <w:rFonts w:ascii="David" w:eastAsiaTheme="minorHAnsi" w:hAnsi="David" w:cs="David" w:hint="cs"/>
          <w:sz w:val="24"/>
          <w:szCs w:val="24"/>
          <w:rtl/>
        </w:rPr>
        <w:t>ו</w:t>
      </w:r>
      <w:r w:rsidRPr="00E25784">
        <w:rPr>
          <w:rFonts w:ascii="David" w:eastAsiaTheme="minorHAnsi" w:hAnsi="David" w:cs="David" w:hint="cs"/>
          <w:sz w:val="24"/>
          <w:szCs w:val="24"/>
          <w:rtl/>
        </w:rPr>
        <w:t>פוס טבעי של ילד</w:t>
      </w:r>
      <w:r w:rsidR="00B125C4">
        <w:rPr>
          <w:rFonts w:ascii="David" w:eastAsiaTheme="minorHAnsi" w:hAnsi="David" w:cs="David" w:hint="cs"/>
          <w:sz w:val="24"/>
          <w:szCs w:val="24"/>
          <w:rtl/>
        </w:rPr>
        <w:t>,</w:t>
      </w:r>
      <w:r w:rsidRPr="00E25784">
        <w:rPr>
          <w:rFonts w:ascii="David" w:eastAsiaTheme="minorHAnsi" w:hAnsi="David" w:cs="David" w:hint="cs"/>
          <w:sz w:val="24"/>
          <w:szCs w:val="24"/>
          <w:rtl/>
        </w:rPr>
        <w:t xml:space="preserve"> להחזיק ילד בביתו מעל 3 חודשים</w:t>
      </w:r>
      <w:r w:rsidR="0082518B">
        <w:rPr>
          <w:rFonts w:ascii="David" w:eastAsiaTheme="minorHAnsi" w:hAnsi="David" w:cs="David" w:hint="cs"/>
          <w:sz w:val="24"/>
          <w:szCs w:val="24"/>
          <w:rtl/>
        </w:rPr>
        <w:t>,</w:t>
      </w:r>
      <w:r w:rsidRPr="00E25784">
        <w:rPr>
          <w:rFonts w:ascii="David" w:eastAsiaTheme="minorHAnsi" w:hAnsi="David" w:cs="David" w:hint="cs"/>
          <w:sz w:val="24"/>
          <w:szCs w:val="24"/>
          <w:rtl/>
        </w:rPr>
        <w:t xml:space="preserve"> או אם מלאו לו 14 מ</w:t>
      </w:r>
      <w:r w:rsidR="0082518B">
        <w:rPr>
          <w:rFonts w:ascii="David" w:eastAsiaTheme="minorHAnsi" w:hAnsi="David" w:cs="David" w:hint="cs"/>
          <w:sz w:val="24"/>
          <w:szCs w:val="24"/>
          <w:rtl/>
        </w:rPr>
        <w:t>על</w:t>
      </w:r>
      <w:r w:rsidRPr="00E25784">
        <w:rPr>
          <w:rFonts w:ascii="David" w:eastAsiaTheme="minorHAnsi" w:hAnsi="David" w:cs="David" w:hint="cs"/>
          <w:sz w:val="24"/>
          <w:szCs w:val="24"/>
          <w:rtl/>
        </w:rPr>
        <w:t xml:space="preserve"> 6 חודשים, שלא במסגרת אומנה</w:t>
      </w:r>
      <w:r w:rsidR="0082518B">
        <w:rPr>
          <w:rFonts w:ascii="David" w:eastAsiaTheme="minorHAnsi" w:hAnsi="David" w:cs="David" w:hint="cs"/>
          <w:sz w:val="24"/>
          <w:szCs w:val="24"/>
          <w:rtl/>
        </w:rPr>
        <w:t>,</w:t>
      </w:r>
      <w:r w:rsidRPr="00E25784">
        <w:rPr>
          <w:rFonts w:ascii="David" w:eastAsiaTheme="minorHAnsi" w:hAnsi="David" w:cs="David" w:hint="cs"/>
          <w:sz w:val="24"/>
          <w:szCs w:val="24"/>
          <w:rtl/>
        </w:rPr>
        <w:t xml:space="preserve"> אלא אם כן הוא קיבל אישר מיוחד של עו"ס לחוק הנוער.</w:t>
      </w:r>
    </w:p>
    <w:p w14:paraId="29A05056" w14:textId="3BD25608" w:rsidR="00E25784" w:rsidRPr="00E25784" w:rsidRDefault="00E25784" w:rsidP="00E25784">
      <w:pPr>
        <w:spacing w:line="360" w:lineRule="auto"/>
        <w:jc w:val="both"/>
        <w:rPr>
          <w:rFonts w:ascii="David" w:eastAsiaTheme="minorHAnsi" w:hAnsi="David" w:cs="David"/>
          <w:sz w:val="24"/>
          <w:szCs w:val="24"/>
          <w:rtl/>
        </w:rPr>
      </w:pPr>
      <w:r w:rsidRPr="00E25784">
        <w:rPr>
          <w:rFonts w:ascii="David" w:eastAsiaTheme="minorHAnsi" w:hAnsi="David" w:cs="David" w:hint="cs"/>
          <w:sz w:val="24"/>
          <w:szCs w:val="24"/>
          <w:rtl/>
        </w:rPr>
        <w:t xml:space="preserve">סידור אומנה מעצם טבעו הוא סידור זמני, הנחת המוצא של המחוקק ושל חוק האומנה היא שזכותו או טובתו של ילד </w:t>
      </w:r>
      <w:r w:rsidR="0082518B">
        <w:rPr>
          <w:rFonts w:ascii="David" w:eastAsiaTheme="minorHAnsi" w:hAnsi="David" w:cs="David" w:hint="cs"/>
          <w:sz w:val="24"/>
          <w:szCs w:val="24"/>
          <w:rtl/>
        </w:rPr>
        <w:t xml:space="preserve">הם </w:t>
      </w:r>
      <w:r w:rsidRPr="00E25784">
        <w:rPr>
          <w:rFonts w:ascii="David" w:eastAsiaTheme="minorHAnsi" w:hAnsi="David" w:cs="David" w:hint="cs"/>
          <w:sz w:val="24"/>
          <w:szCs w:val="24"/>
          <w:rtl/>
        </w:rPr>
        <w:t xml:space="preserve">תמיד לגדול עם הוריו הביולוגיים. לכן כפועל יוצא מההנחה הזו, הסידור </w:t>
      </w:r>
      <w:r w:rsidR="0082518B">
        <w:rPr>
          <w:rFonts w:ascii="David" w:eastAsiaTheme="minorHAnsi" w:hAnsi="David" w:cs="David" w:hint="cs"/>
          <w:sz w:val="24"/>
          <w:szCs w:val="24"/>
          <w:rtl/>
        </w:rPr>
        <w:t>אומנה</w:t>
      </w:r>
      <w:r w:rsidRPr="00E25784">
        <w:rPr>
          <w:rFonts w:ascii="David" w:eastAsiaTheme="minorHAnsi" w:hAnsi="David" w:cs="David" w:hint="cs"/>
          <w:sz w:val="24"/>
          <w:szCs w:val="24"/>
          <w:rtl/>
        </w:rPr>
        <w:t xml:space="preserve"> הוא סידור זמני שהמטרה בסופו של יום היא להביא באמת להחזרתו של הילד להוריו הביולוגיים ככל שבשלו התנאים לכך. </w:t>
      </w:r>
    </w:p>
    <w:p w14:paraId="0636C2E5" w14:textId="79D621DB" w:rsidR="00E25784" w:rsidRDefault="00E25784" w:rsidP="00E25784">
      <w:pPr>
        <w:spacing w:line="360" w:lineRule="auto"/>
        <w:jc w:val="both"/>
        <w:rPr>
          <w:rFonts w:ascii="David" w:eastAsiaTheme="minorHAnsi" w:hAnsi="David" w:cs="David"/>
          <w:sz w:val="24"/>
          <w:szCs w:val="24"/>
          <w:rtl/>
        </w:rPr>
      </w:pPr>
      <w:r w:rsidRPr="00E25784">
        <w:rPr>
          <w:rFonts w:ascii="David" w:eastAsiaTheme="minorHAnsi" w:hAnsi="David" w:cs="David" w:hint="cs"/>
          <w:sz w:val="24"/>
          <w:szCs w:val="24"/>
          <w:rtl/>
        </w:rPr>
        <w:t>דיברנו על זה שחוק הנוער טיפול וה</w:t>
      </w:r>
      <w:r>
        <w:rPr>
          <w:rFonts w:ascii="David" w:eastAsiaTheme="minorHAnsi" w:hAnsi="David" w:cs="David" w:hint="cs"/>
          <w:sz w:val="24"/>
          <w:szCs w:val="24"/>
          <w:rtl/>
        </w:rPr>
        <w:t>ש</w:t>
      </w:r>
      <w:r w:rsidRPr="00E25784">
        <w:rPr>
          <w:rFonts w:ascii="David" w:eastAsiaTheme="minorHAnsi" w:hAnsi="David" w:cs="David" w:hint="cs"/>
          <w:sz w:val="24"/>
          <w:szCs w:val="24"/>
          <w:rtl/>
        </w:rPr>
        <w:t>גחה לא מעגן מספיק את זכותם של ילדים לגדול לידי הורם הביולוגיים</w:t>
      </w:r>
      <w:r w:rsidR="00EE10C8">
        <w:rPr>
          <w:rFonts w:ascii="David" w:eastAsiaTheme="minorHAnsi" w:hAnsi="David" w:cs="David" w:hint="cs"/>
          <w:sz w:val="24"/>
          <w:szCs w:val="24"/>
          <w:rtl/>
        </w:rPr>
        <w:t xml:space="preserve"> (סעיף 3(4) לחוק הנוער טיפול והשגחה)</w:t>
      </w:r>
      <w:r w:rsidRPr="00E25784">
        <w:rPr>
          <w:rFonts w:ascii="David" w:eastAsiaTheme="minorHAnsi" w:hAnsi="David" w:cs="David" w:hint="cs"/>
          <w:sz w:val="24"/>
          <w:szCs w:val="24"/>
          <w:rtl/>
        </w:rPr>
        <w:t>, זכות זו קיבלה ביטוי מפורש במסגרת חוק האומנה. טובת הילד היא שיקול מכריע והיא מוזכרת בחוק בסעיף 4, כל החלטה של החלטת אומנה צריכה להתקבל בראייה של טובת הילד המסוים, והשאיפה היא החזרתו של הילד לבית הוריו הביולוגיים כאשר התנאים מאפשרים זאת וכאשר טובתו מאפשרת את החזרתו לבית.</w:t>
      </w:r>
      <w:r w:rsidR="008A61AE">
        <w:rPr>
          <w:rFonts w:ascii="David" w:eastAsiaTheme="minorHAnsi" w:hAnsi="David" w:cs="David"/>
          <w:sz w:val="24"/>
          <w:szCs w:val="24"/>
          <w:rtl/>
        </w:rPr>
        <w:br/>
      </w:r>
      <w:r w:rsidRPr="00E25784">
        <w:rPr>
          <w:rFonts w:ascii="David" w:eastAsiaTheme="minorHAnsi" w:hAnsi="David" w:cs="David"/>
          <w:sz w:val="24"/>
          <w:szCs w:val="24"/>
          <w:rtl/>
        </w:rPr>
        <w:br/>
      </w:r>
      <w:r w:rsidRPr="00E25784">
        <w:rPr>
          <w:rFonts w:ascii="David" w:eastAsiaTheme="minorHAnsi" w:hAnsi="David" w:cs="David" w:hint="cs"/>
          <w:sz w:val="24"/>
          <w:szCs w:val="24"/>
          <w:rtl/>
        </w:rPr>
        <w:t>בחוק האומנה קביעה מפורשת שבעצם אומרת שבסידור אומנה כזה אין לפגוע במעמדם של הורים ביולוגיים, זה בעצם אומר שזה לא פוגע באחריות\בחובות\בזכויות של ההורים הביולוגיים. אם לא פוגעים ובכך מנסים לשמר את מעמדם של ההורים הביולוגיים שלא לפגוע</w:t>
      </w:r>
      <w:r w:rsidR="00814693">
        <w:rPr>
          <w:rFonts w:ascii="David" w:eastAsiaTheme="minorHAnsi" w:hAnsi="David" w:cs="David" w:hint="cs"/>
          <w:sz w:val="24"/>
          <w:szCs w:val="24"/>
          <w:rtl/>
        </w:rPr>
        <w:t>,</w:t>
      </w:r>
      <w:r w:rsidRPr="00E25784">
        <w:rPr>
          <w:rFonts w:ascii="David" w:eastAsiaTheme="minorHAnsi" w:hAnsi="David" w:cs="David" w:hint="cs"/>
          <w:sz w:val="24"/>
          <w:szCs w:val="24"/>
          <w:rtl/>
        </w:rPr>
        <w:t xml:space="preserve"> </w:t>
      </w:r>
      <w:r w:rsidRPr="00814693">
        <w:rPr>
          <w:rFonts w:ascii="David" w:eastAsiaTheme="minorHAnsi" w:hAnsi="David" w:cs="David" w:hint="cs"/>
          <w:b/>
          <w:bCs/>
          <w:sz w:val="24"/>
          <w:szCs w:val="24"/>
          <w:rtl/>
        </w:rPr>
        <w:t>אנו יוצרים בעצם מתח בין מעמד של הורה אומנה להורה ביולוגי</w:t>
      </w:r>
      <w:r w:rsidRPr="00E25784">
        <w:rPr>
          <w:rFonts w:ascii="David" w:eastAsiaTheme="minorHAnsi" w:hAnsi="David" w:cs="David" w:hint="cs"/>
          <w:sz w:val="24"/>
          <w:szCs w:val="24"/>
          <w:rtl/>
        </w:rPr>
        <w:t xml:space="preserve">. מה קורה אם הילד צריך טיפול רפואי? ההורה אומנה יחייג כל הזמן להורה הביולוגי? </w:t>
      </w:r>
      <w:r w:rsidRPr="00814693">
        <w:rPr>
          <w:rFonts w:ascii="David" w:eastAsiaTheme="minorHAnsi" w:hAnsi="David" w:cs="David" w:hint="cs"/>
          <w:sz w:val="24"/>
          <w:szCs w:val="24"/>
          <w:u w:val="single"/>
          <w:rtl/>
        </w:rPr>
        <w:t>החוק נתן מעמד למתח זה</w:t>
      </w:r>
      <w:r w:rsidRPr="00E25784">
        <w:rPr>
          <w:rFonts w:ascii="David" w:eastAsiaTheme="minorHAnsi" w:hAnsi="David" w:cs="David" w:hint="cs"/>
          <w:sz w:val="24"/>
          <w:szCs w:val="24"/>
          <w:rtl/>
        </w:rPr>
        <w:t xml:space="preserve">, החוק מעניק להורה האומנה זכויות לייצג את הילד בכל העניינים היומיומיים שקשורים אליו, למשל: טיפולים שגרתיים, נושא של בחירת בית </w:t>
      </w:r>
      <w:r w:rsidR="00814693">
        <w:rPr>
          <w:rFonts w:ascii="David" w:eastAsiaTheme="minorHAnsi" w:hAnsi="David" w:cs="David" w:hint="cs"/>
          <w:sz w:val="24"/>
          <w:szCs w:val="24"/>
          <w:rtl/>
        </w:rPr>
        <w:t>ה</w:t>
      </w:r>
      <w:r w:rsidRPr="00E25784">
        <w:rPr>
          <w:rFonts w:ascii="David" w:eastAsiaTheme="minorHAnsi" w:hAnsi="David" w:cs="David" w:hint="cs"/>
          <w:sz w:val="24"/>
          <w:szCs w:val="24"/>
          <w:rtl/>
        </w:rPr>
        <w:t>ספר (</w:t>
      </w:r>
      <w:r w:rsidR="00814693">
        <w:rPr>
          <w:rFonts w:ascii="David" w:eastAsiaTheme="minorHAnsi" w:hAnsi="David" w:cs="David" w:hint="cs"/>
          <w:sz w:val="24"/>
          <w:szCs w:val="24"/>
          <w:rtl/>
        </w:rPr>
        <w:t>חשוב לציין כי מדובר ב</w:t>
      </w:r>
      <w:r w:rsidRPr="00E25784">
        <w:rPr>
          <w:rFonts w:ascii="David" w:eastAsiaTheme="minorHAnsi" w:hAnsi="David" w:cs="David" w:hint="cs"/>
          <w:sz w:val="24"/>
          <w:szCs w:val="24"/>
          <w:rtl/>
        </w:rPr>
        <w:t xml:space="preserve">שיבוץ של בית ספר, ולא </w:t>
      </w:r>
      <w:r w:rsidR="00814693">
        <w:rPr>
          <w:rFonts w:ascii="David" w:eastAsiaTheme="minorHAnsi" w:hAnsi="David" w:cs="David" w:hint="cs"/>
          <w:sz w:val="24"/>
          <w:szCs w:val="24"/>
          <w:rtl/>
        </w:rPr>
        <w:t>ב</w:t>
      </w:r>
      <w:r w:rsidRPr="00E25784">
        <w:rPr>
          <w:rFonts w:ascii="David" w:eastAsiaTheme="minorHAnsi" w:hAnsi="David" w:cs="David" w:hint="cs"/>
          <w:sz w:val="24"/>
          <w:szCs w:val="24"/>
          <w:rtl/>
        </w:rPr>
        <w:t xml:space="preserve">סוג של בית </w:t>
      </w:r>
      <w:r w:rsidR="00814693">
        <w:rPr>
          <w:rFonts w:ascii="David" w:eastAsiaTheme="minorHAnsi" w:hAnsi="David" w:cs="David" w:hint="cs"/>
          <w:sz w:val="24"/>
          <w:szCs w:val="24"/>
          <w:rtl/>
        </w:rPr>
        <w:t>ה</w:t>
      </w:r>
      <w:r w:rsidRPr="00E25784">
        <w:rPr>
          <w:rFonts w:ascii="David" w:eastAsiaTheme="minorHAnsi" w:hAnsi="David" w:cs="David" w:hint="cs"/>
          <w:sz w:val="24"/>
          <w:szCs w:val="24"/>
          <w:rtl/>
        </w:rPr>
        <w:t>ספ</w:t>
      </w:r>
      <w:r w:rsidR="00814693">
        <w:rPr>
          <w:rFonts w:ascii="David" w:eastAsiaTheme="minorHAnsi" w:hAnsi="David" w:cs="David" w:hint="cs"/>
          <w:sz w:val="24"/>
          <w:szCs w:val="24"/>
          <w:rtl/>
        </w:rPr>
        <w:t>ר, כמו לדוגמא</w:t>
      </w:r>
      <w:r w:rsidRPr="00E25784">
        <w:rPr>
          <w:rFonts w:ascii="David" w:eastAsiaTheme="minorHAnsi" w:hAnsi="David" w:cs="David" w:hint="cs"/>
          <w:sz w:val="24"/>
          <w:szCs w:val="24"/>
          <w:rtl/>
        </w:rPr>
        <w:t xml:space="preserve"> </w:t>
      </w:r>
      <w:r w:rsidR="00814693">
        <w:rPr>
          <w:rFonts w:ascii="David" w:eastAsiaTheme="minorHAnsi" w:hAnsi="David" w:cs="David" w:hint="cs"/>
          <w:sz w:val="24"/>
          <w:szCs w:val="24"/>
          <w:rtl/>
        </w:rPr>
        <w:t xml:space="preserve">בית ספר </w:t>
      </w:r>
      <w:r w:rsidRPr="00E25784">
        <w:rPr>
          <w:rFonts w:ascii="David" w:eastAsiaTheme="minorHAnsi" w:hAnsi="David" w:cs="David" w:hint="cs"/>
          <w:sz w:val="24"/>
          <w:szCs w:val="24"/>
          <w:rtl/>
        </w:rPr>
        <w:t xml:space="preserve">דתי או חילוני, זה רק ההורים הביולוגיים מחליטים). </w:t>
      </w:r>
    </w:p>
    <w:p w14:paraId="0A42B4D2" w14:textId="56DC1CF3" w:rsidR="00E25784" w:rsidRDefault="00E25784" w:rsidP="00814693">
      <w:pPr>
        <w:spacing w:line="360" w:lineRule="auto"/>
        <w:jc w:val="both"/>
        <w:rPr>
          <w:rFonts w:ascii="David" w:eastAsiaTheme="minorHAnsi" w:hAnsi="David" w:cs="David"/>
          <w:sz w:val="24"/>
          <w:szCs w:val="24"/>
          <w:rtl/>
        </w:rPr>
      </w:pPr>
      <w:r>
        <w:rPr>
          <w:rFonts w:ascii="David" w:eastAsiaTheme="minorHAnsi" w:hAnsi="David" w:cs="David" w:hint="cs"/>
          <w:sz w:val="24"/>
          <w:szCs w:val="24"/>
          <w:rtl/>
        </w:rPr>
        <w:t xml:space="preserve">כחלק מהמעמד לשמר את מעמדם של ההורים הביולוגיים, החוק מעודד שותפות של הורים ביולוגיים בקבלת החלטות לגבי הילדים שמושמים במשפחות אומנה. </w:t>
      </w:r>
      <w:r w:rsidR="00814693">
        <w:rPr>
          <w:rFonts w:ascii="David" w:eastAsiaTheme="minorHAnsi" w:hAnsi="David" w:cs="David" w:hint="cs"/>
          <w:sz w:val="24"/>
          <w:szCs w:val="24"/>
          <w:rtl/>
        </w:rPr>
        <w:t xml:space="preserve">בהקשר של הרצון ליצור יציבות ורציפות בהשמה, נקבע שתמיד יש לבחור משפחה </w:t>
      </w:r>
      <w:r>
        <w:rPr>
          <w:rFonts w:ascii="David" w:eastAsiaTheme="minorHAnsi" w:hAnsi="David" w:cs="David" w:hint="cs"/>
          <w:sz w:val="24"/>
          <w:szCs w:val="24"/>
          <w:rtl/>
        </w:rPr>
        <w:t>אומנה שתוכל להתאים לאורח חייו של הילד (</w:t>
      </w:r>
      <w:r w:rsidR="00814693">
        <w:rPr>
          <w:rFonts w:ascii="David" w:eastAsiaTheme="minorHAnsi" w:hAnsi="David" w:cs="David" w:hint="cs"/>
          <w:sz w:val="24"/>
          <w:szCs w:val="24"/>
          <w:rtl/>
        </w:rPr>
        <w:t xml:space="preserve">לדוגמא </w:t>
      </w:r>
      <w:r>
        <w:rPr>
          <w:rFonts w:ascii="David" w:eastAsiaTheme="minorHAnsi" w:hAnsi="David" w:cs="David" w:hint="cs"/>
          <w:sz w:val="24"/>
          <w:szCs w:val="24"/>
          <w:rtl/>
        </w:rPr>
        <w:t>אם מדובר בילד שבא מבית דתי, ינסו למצוא בית</w:t>
      </w:r>
      <w:r w:rsidR="00814693">
        <w:rPr>
          <w:rFonts w:ascii="David" w:eastAsiaTheme="minorHAnsi" w:hAnsi="David" w:cs="David" w:hint="cs"/>
          <w:sz w:val="24"/>
          <w:szCs w:val="24"/>
          <w:rtl/>
        </w:rPr>
        <w:t xml:space="preserve"> אומנה</w:t>
      </w:r>
      <w:r>
        <w:rPr>
          <w:rFonts w:ascii="David" w:eastAsiaTheme="minorHAnsi" w:hAnsi="David" w:cs="David" w:hint="cs"/>
          <w:sz w:val="24"/>
          <w:szCs w:val="24"/>
          <w:rtl/>
        </w:rPr>
        <w:t xml:space="preserve"> דתי) שישמר את הקשרים עם ההורים. הדבר החשוב ביותר זה הנושא של שימור הקשר </w:t>
      </w:r>
      <w:r w:rsidR="0006179C">
        <w:rPr>
          <w:rFonts w:ascii="David" w:eastAsiaTheme="minorHAnsi" w:hAnsi="David" w:cs="David" w:hint="cs"/>
          <w:sz w:val="24"/>
          <w:szCs w:val="24"/>
          <w:rtl/>
        </w:rPr>
        <w:t>האחאי (</w:t>
      </w:r>
      <w:r>
        <w:rPr>
          <w:rFonts w:ascii="David" w:eastAsiaTheme="minorHAnsi" w:hAnsi="David" w:cs="David" w:hint="cs"/>
          <w:sz w:val="24"/>
          <w:szCs w:val="24"/>
          <w:rtl/>
        </w:rPr>
        <w:t>בין אחים</w:t>
      </w:r>
      <w:r w:rsidR="0006179C">
        <w:rPr>
          <w:rFonts w:ascii="David" w:eastAsiaTheme="minorHAnsi" w:hAnsi="David" w:cs="David" w:hint="cs"/>
          <w:sz w:val="24"/>
          <w:szCs w:val="24"/>
          <w:rtl/>
        </w:rPr>
        <w:t>)</w:t>
      </w:r>
      <w:r>
        <w:rPr>
          <w:rFonts w:ascii="David" w:eastAsiaTheme="minorHAnsi" w:hAnsi="David" w:cs="David" w:hint="cs"/>
          <w:sz w:val="24"/>
          <w:szCs w:val="24"/>
          <w:rtl/>
        </w:rPr>
        <w:t xml:space="preserve">. </w:t>
      </w:r>
    </w:p>
    <w:p w14:paraId="3173D0DF" w14:textId="77777777" w:rsidR="00814693" w:rsidRDefault="00E25784" w:rsidP="00E25784">
      <w:pPr>
        <w:spacing w:line="360" w:lineRule="auto"/>
        <w:jc w:val="both"/>
        <w:rPr>
          <w:rtl/>
        </w:rPr>
      </w:pPr>
      <w:r w:rsidRPr="0006179C">
        <w:rPr>
          <w:rFonts w:ascii="David" w:eastAsiaTheme="minorHAnsi" w:hAnsi="David" w:cs="David"/>
          <w:sz w:val="24"/>
          <w:szCs w:val="24"/>
          <w:u w:val="single"/>
          <w:rtl/>
        </w:rPr>
        <w:t>מה ההבדל בין קלט חירום לאומנה</w:t>
      </w:r>
      <w:r w:rsidRPr="00E25784">
        <w:rPr>
          <w:rFonts w:ascii="David" w:eastAsiaTheme="minorHAnsi" w:hAnsi="David" w:cs="David"/>
          <w:sz w:val="24"/>
          <w:szCs w:val="24"/>
          <w:rtl/>
        </w:rPr>
        <w:t>? משפחות קלט יכולות לקבל 5 ילדים בו זמנית ולעיתים אפילו יותר, הם תמיד בסטנד ביי לקבל ילדים מהרג</w:t>
      </w:r>
      <w:r>
        <w:rPr>
          <w:rFonts w:ascii="David" w:eastAsiaTheme="minorHAnsi" w:hAnsi="David" w:cs="David" w:hint="cs"/>
          <w:sz w:val="24"/>
          <w:szCs w:val="24"/>
          <w:rtl/>
        </w:rPr>
        <w:t>ע</w:t>
      </w:r>
      <w:r w:rsidRPr="00E25784">
        <w:rPr>
          <w:rFonts w:ascii="David" w:eastAsiaTheme="minorHAnsi" w:hAnsi="David" w:cs="David"/>
          <w:sz w:val="24"/>
          <w:szCs w:val="24"/>
          <w:rtl/>
        </w:rPr>
        <w:t xml:space="preserve"> להרגע, הם מהווים תחנת ביניים כאשר יש צורך להוציא את הילד עוד היום מהבית.</w:t>
      </w:r>
      <w:r w:rsidR="0006179C" w:rsidRPr="0006179C">
        <w:rPr>
          <w:rtl/>
        </w:rPr>
        <w:t xml:space="preserve"> </w:t>
      </w:r>
      <w:r w:rsidR="0006179C" w:rsidRPr="0006179C">
        <w:rPr>
          <w:rFonts w:ascii="David" w:hAnsi="David" w:cs="David"/>
          <w:sz w:val="24"/>
          <w:szCs w:val="24"/>
          <w:rtl/>
        </w:rPr>
        <w:t>משפחת אמנת החירום היא לתקופה קצרה של עד 3 חודשים (באישור חריג ניתן להאריך עד חצי שנה).</w:t>
      </w:r>
    </w:p>
    <w:p w14:paraId="63EA37C4" w14:textId="6A746844" w:rsidR="000A5FD6" w:rsidRPr="000A5FD6" w:rsidRDefault="000A5FD6" w:rsidP="000A5FD6">
      <w:pPr>
        <w:spacing w:line="360" w:lineRule="auto"/>
        <w:jc w:val="both"/>
        <w:rPr>
          <w:rFonts w:ascii="David" w:eastAsiaTheme="minorHAnsi" w:hAnsi="David" w:cs="David"/>
          <w:sz w:val="24"/>
          <w:szCs w:val="24"/>
          <w:rtl/>
        </w:rPr>
      </w:pPr>
      <w:r w:rsidRPr="000A5FD6">
        <w:rPr>
          <w:rFonts w:ascii="David" w:eastAsiaTheme="minorHAnsi" w:hAnsi="David" w:cs="David" w:hint="cs"/>
          <w:sz w:val="24"/>
          <w:szCs w:val="24"/>
          <w:u w:val="single"/>
          <w:rtl/>
        </w:rPr>
        <w:t>חוק האומנה קובע מספר תנאים שמשפחות אומנה צריכות לעמוד בהם, למשל:</w:t>
      </w:r>
      <w:r w:rsidRPr="000A5FD6">
        <w:rPr>
          <w:rFonts w:ascii="David" w:eastAsiaTheme="minorHAnsi" w:hAnsi="David" w:cs="David" w:hint="cs"/>
          <w:sz w:val="24"/>
          <w:szCs w:val="24"/>
          <w:rtl/>
        </w:rPr>
        <w:t xml:space="preserve"> תושבות ישראלית, מנעד גילים, השכלה, הכנסה, רישום פלילי, שמשפחות האומנה לא היו מעורבות בתיק נזקקות בעניין הילדים הביולוגיים שלהם ואם כן אז שעבר מספיק זמן מאז.</w:t>
      </w:r>
    </w:p>
    <w:p w14:paraId="2B6A480D" w14:textId="3C0E9374" w:rsidR="000A5FD6" w:rsidRPr="000A5FD6" w:rsidRDefault="000A5FD6" w:rsidP="000A5FD6">
      <w:pPr>
        <w:spacing w:line="360" w:lineRule="auto"/>
        <w:jc w:val="both"/>
        <w:rPr>
          <w:rFonts w:ascii="David" w:eastAsiaTheme="minorHAnsi" w:hAnsi="David" w:cs="David"/>
          <w:sz w:val="24"/>
          <w:szCs w:val="24"/>
          <w:rtl/>
        </w:rPr>
      </w:pPr>
      <w:r w:rsidRPr="000A5FD6">
        <w:rPr>
          <w:rFonts w:ascii="David" w:eastAsiaTheme="minorHAnsi" w:hAnsi="David" w:cs="David" w:hint="cs"/>
          <w:sz w:val="24"/>
          <w:szCs w:val="24"/>
          <w:rtl/>
        </w:rPr>
        <w:t>במקרים מסוימים עקרון טובת הילד יבקש לקדם את משפחת האומנה למרות שלא עונים על כל התנאים. לד</w:t>
      </w:r>
      <w:r>
        <w:rPr>
          <w:rFonts w:ascii="David" w:eastAsiaTheme="minorHAnsi" w:hAnsi="David" w:cs="David" w:hint="cs"/>
          <w:sz w:val="24"/>
          <w:szCs w:val="24"/>
          <w:rtl/>
        </w:rPr>
        <w:t>וגמא</w:t>
      </w:r>
      <w:r w:rsidRPr="000A5FD6">
        <w:rPr>
          <w:rFonts w:ascii="David" w:eastAsiaTheme="minorHAnsi" w:hAnsi="David" w:cs="David" w:hint="cs"/>
          <w:sz w:val="24"/>
          <w:szCs w:val="24"/>
          <w:rtl/>
        </w:rPr>
        <w:t xml:space="preserve">: מצאו בבדיקה של סבתא שהיה לה רישום פלילי, מסתבר </w:t>
      </w:r>
      <w:r>
        <w:rPr>
          <w:rFonts w:ascii="David" w:eastAsiaTheme="minorHAnsi" w:hAnsi="David" w:cs="David" w:hint="cs"/>
          <w:sz w:val="24"/>
          <w:szCs w:val="24"/>
          <w:rtl/>
        </w:rPr>
        <w:t>ש</w:t>
      </w:r>
      <w:r w:rsidRPr="000A5FD6">
        <w:rPr>
          <w:rFonts w:ascii="David" w:eastAsiaTheme="minorHAnsi" w:hAnsi="David" w:cs="David" w:hint="cs"/>
          <w:sz w:val="24"/>
          <w:szCs w:val="24"/>
          <w:rtl/>
        </w:rPr>
        <w:t>זה היה לפני הרבה שנים (15</w:t>
      </w:r>
      <w:r>
        <w:rPr>
          <w:rFonts w:ascii="David" w:eastAsiaTheme="minorHAnsi" w:hAnsi="David" w:cs="David" w:hint="cs"/>
          <w:sz w:val="24"/>
          <w:szCs w:val="24"/>
          <w:rtl/>
        </w:rPr>
        <w:t xml:space="preserve"> שנה)</w:t>
      </w:r>
      <w:r w:rsidRPr="000A5FD6">
        <w:rPr>
          <w:rFonts w:ascii="David" w:eastAsiaTheme="minorHAnsi" w:hAnsi="David" w:cs="David" w:hint="cs"/>
          <w:sz w:val="24"/>
          <w:szCs w:val="24"/>
          <w:rtl/>
        </w:rPr>
        <w:t>, עו"ד ביקש מביהמ"ש להתגבר על כך והוא אכן אישר זאת.</w:t>
      </w:r>
    </w:p>
    <w:p w14:paraId="085E9C69" w14:textId="77777777" w:rsidR="000A5FD6" w:rsidRPr="000A5FD6" w:rsidRDefault="000A5FD6" w:rsidP="000A5FD6">
      <w:pPr>
        <w:spacing w:line="360" w:lineRule="auto"/>
        <w:jc w:val="both"/>
        <w:rPr>
          <w:rFonts w:ascii="David" w:eastAsiaTheme="minorHAnsi" w:hAnsi="David" w:cs="David"/>
          <w:sz w:val="24"/>
          <w:szCs w:val="24"/>
          <w:rtl/>
        </w:rPr>
      </w:pPr>
      <w:r w:rsidRPr="000A5FD6">
        <w:rPr>
          <w:rFonts w:ascii="David" w:eastAsiaTheme="minorHAnsi" w:hAnsi="David" w:cs="David" w:hint="cs"/>
          <w:sz w:val="24"/>
          <w:szCs w:val="24"/>
          <w:rtl/>
        </w:rPr>
        <w:lastRenderedPageBreak/>
        <w:t xml:space="preserve">מי שאמור לתת את האישור הפורמלי למשפחות אומנה זה </w:t>
      </w:r>
      <w:r w:rsidRPr="000A5FD6">
        <w:rPr>
          <w:rFonts w:ascii="David" w:eastAsiaTheme="minorHAnsi" w:hAnsi="David" w:cs="David" w:hint="cs"/>
          <w:b/>
          <w:bCs/>
          <w:sz w:val="24"/>
          <w:szCs w:val="24"/>
          <w:rtl/>
        </w:rPr>
        <w:t>הממונה על הרישוי</w:t>
      </w:r>
      <w:r w:rsidRPr="000A5FD6">
        <w:rPr>
          <w:rFonts w:ascii="David" w:eastAsiaTheme="minorHAnsi" w:hAnsi="David" w:cs="David" w:hint="cs"/>
          <w:sz w:val="24"/>
          <w:szCs w:val="24"/>
          <w:rtl/>
        </w:rPr>
        <w:t xml:space="preserve"> שמוגדר בחוק האומנה. משפחה שלא מקבלת את האישור להיות משפחת אומנה יכולה להגיש ערעור לוועדת ערר ושופט לענייני משפחה יחליט באופן סופי.</w:t>
      </w:r>
    </w:p>
    <w:p w14:paraId="30A32C2E" w14:textId="54BC2048" w:rsidR="000A5FD6" w:rsidRPr="000A5FD6" w:rsidRDefault="000A5FD6" w:rsidP="000A5FD6">
      <w:pPr>
        <w:spacing w:line="360" w:lineRule="auto"/>
        <w:jc w:val="both"/>
        <w:rPr>
          <w:rFonts w:ascii="David" w:eastAsiaTheme="minorHAnsi" w:hAnsi="David" w:cs="David"/>
          <w:sz w:val="24"/>
          <w:szCs w:val="24"/>
          <w:rtl/>
        </w:rPr>
      </w:pPr>
      <w:r w:rsidRPr="000A5FD6">
        <w:rPr>
          <w:rFonts w:ascii="David" w:eastAsiaTheme="minorHAnsi" w:hAnsi="David" w:cs="David" w:hint="cs"/>
          <w:sz w:val="24"/>
          <w:szCs w:val="24"/>
          <w:rtl/>
        </w:rPr>
        <w:t>על פי חוק האומנה, אומן לא יכול להיות אפוטרופוס של הרכוש. במקרה הרגיל ההורים הרגילים הם אפוטרופסיי</w:t>
      </w:r>
      <w:r w:rsidRPr="000A5FD6">
        <w:rPr>
          <w:rFonts w:ascii="David" w:eastAsiaTheme="minorHAnsi" w:hAnsi="David" w:cs="David" w:hint="eastAsia"/>
          <w:sz w:val="24"/>
          <w:szCs w:val="24"/>
          <w:rtl/>
        </w:rPr>
        <w:t>ם</w:t>
      </w:r>
      <w:r w:rsidRPr="000A5FD6">
        <w:rPr>
          <w:rFonts w:ascii="David" w:eastAsiaTheme="minorHAnsi" w:hAnsi="David" w:cs="David" w:hint="cs"/>
          <w:sz w:val="24"/>
          <w:szCs w:val="24"/>
          <w:rtl/>
        </w:rPr>
        <w:t xml:space="preserve"> לרכוש ואם נשללה </w:t>
      </w:r>
      <w:r>
        <w:rPr>
          <w:rFonts w:ascii="David" w:eastAsiaTheme="minorHAnsi" w:hAnsi="David" w:cs="David" w:hint="cs"/>
          <w:sz w:val="24"/>
          <w:szCs w:val="24"/>
          <w:rtl/>
        </w:rPr>
        <w:t>זאת מהם,</w:t>
      </w:r>
      <w:r w:rsidRPr="000A5FD6">
        <w:rPr>
          <w:rFonts w:ascii="David" w:eastAsiaTheme="minorHAnsi" w:hAnsi="David" w:cs="David" w:hint="cs"/>
          <w:sz w:val="24"/>
          <w:szCs w:val="24"/>
          <w:rtl/>
        </w:rPr>
        <w:t xml:space="preserve"> יש מינוי אפוטרופוס לרכוש אם עולה הצורך.</w:t>
      </w:r>
    </w:p>
    <w:p w14:paraId="7EE2B7D9" w14:textId="77777777" w:rsidR="000A5FD6" w:rsidRPr="000A5FD6" w:rsidRDefault="000A5FD6" w:rsidP="000A5FD6">
      <w:pPr>
        <w:spacing w:line="360" w:lineRule="auto"/>
        <w:jc w:val="both"/>
        <w:rPr>
          <w:rFonts w:ascii="David" w:eastAsiaTheme="minorHAnsi" w:hAnsi="David" w:cs="David"/>
          <w:b/>
          <w:bCs/>
          <w:sz w:val="28"/>
          <w:szCs w:val="28"/>
          <w:rtl/>
        </w:rPr>
      </w:pPr>
      <w:r w:rsidRPr="000A5FD6">
        <w:rPr>
          <w:rFonts w:ascii="David" w:eastAsiaTheme="minorHAnsi" w:hAnsi="David" w:cs="David" w:hint="cs"/>
          <w:b/>
          <w:bCs/>
          <w:sz w:val="28"/>
          <w:szCs w:val="28"/>
          <w:rtl/>
        </w:rPr>
        <w:t>סיימנו עם החלק האזרחי של הקורס.</w:t>
      </w:r>
    </w:p>
    <w:p w14:paraId="4269E720" w14:textId="3156933F" w:rsidR="000A5FD6" w:rsidRDefault="000A5FD6" w:rsidP="0088376C">
      <w:pPr>
        <w:spacing w:line="360" w:lineRule="auto"/>
        <w:jc w:val="both"/>
        <w:rPr>
          <w:rFonts w:ascii="David" w:eastAsiaTheme="minorHAnsi" w:hAnsi="David" w:cs="David"/>
          <w:sz w:val="24"/>
          <w:szCs w:val="24"/>
          <w:rtl/>
        </w:rPr>
      </w:pPr>
      <w:r w:rsidRPr="000A5FD6">
        <w:rPr>
          <w:rFonts w:ascii="David" w:eastAsiaTheme="minorHAnsi" w:hAnsi="David" w:cs="David" w:hint="cs"/>
          <w:sz w:val="24"/>
          <w:szCs w:val="24"/>
          <w:u w:val="single"/>
          <w:rtl/>
        </w:rPr>
        <w:t>כשאנחנו מדברים על ילדים במשפט:</w:t>
      </w:r>
      <w:r w:rsidRPr="000A5FD6">
        <w:rPr>
          <w:rFonts w:ascii="David" w:eastAsiaTheme="minorHAnsi" w:hAnsi="David" w:cs="David" w:hint="cs"/>
          <w:sz w:val="24"/>
          <w:szCs w:val="24"/>
          <w:rtl/>
        </w:rPr>
        <w:t xml:space="preserve"> יש את התחום האזרחי (</w:t>
      </w:r>
      <w:r w:rsidRPr="000A5FD6">
        <w:rPr>
          <w:rFonts w:ascii="David" w:eastAsiaTheme="minorHAnsi" w:hAnsi="David" w:cs="David" w:hint="cs"/>
          <w:b/>
          <w:bCs/>
          <w:sz w:val="24"/>
          <w:szCs w:val="24"/>
          <w:rtl/>
        </w:rPr>
        <w:t>ילדים נפגעים</w:t>
      </w:r>
      <w:r w:rsidRPr="000A5FD6">
        <w:rPr>
          <w:rFonts w:ascii="David" w:eastAsiaTheme="minorHAnsi" w:hAnsi="David" w:cs="David" w:hint="cs"/>
          <w:sz w:val="24"/>
          <w:szCs w:val="24"/>
          <w:rtl/>
        </w:rPr>
        <w:t xml:space="preserve"> שזכותם להגנה מופרת והמדינה מתגייסת כדי לקדם וליישם את טובתם על מלוא זכויותיהם) והתחום הפלילי.</w:t>
      </w:r>
      <w:r>
        <w:rPr>
          <w:rFonts w:ascii="David" w:eastAsiaTheme="minorHAnsi" w:hAnsi="David" w:cs="David"/>
          <w:sz w:val="24"/>
          <w:szCs w:val="24"/>
          <w:rtl/>
        </w:rPr>
        <w:br/>
      </w:r>
      <w:r w:rsidR="00EB6A67">
        <w:rPr>
          <w:rFonts w:ascii="David" w:eastAsiaTheme="minorHAnsi" w:hAnsi="David" w:cs="David"/>
          <w:sz w:val="24"/>
          <w:szCs w:val="24"/>
          <w:rtl/>
        </w:rPr>
        <w:br/>
      </w:r>
      <w:r w:rsidRPr="00EB6A67">
        <w:rPr>
          <w:rFonts w:ascii="David" w:eastAsiaTheme="minorHAnsi" w:hAnsi="David" w:cs="David" w:hint="cs"/>
          <w:b/>
          <w:bCs/>
          <w:sz w:val="24"/>
          <w:szCs w:val="24"/>
          <w:u w:val="single"/>
          <w:rtl/>
        </w:rPr>
        <w:t>הפן הפלילי</w:t>
      </w:r>
      <w:r w:rsidRPr="00EB6A67">
        <w:rPr>
          <w:rFonts w:ascii="David" w:eastAsiaTheme="minorHAnsi" w:hAnsi="David" w:cs="David" w:hint="cs"/>
          <w:sz w:val="24"/>
          <w:szCs w:val="24"/>
          <w:u w:val="single"/>
          <w:rtl/>
        </w:rPr>
        <w:t xml:space="preserve"> זה לדבר על </w:t>
      </w:r>
      <w:r w:rsidRPr="00EB6A67">
        <w:rPr>
          <w:rFonts w:ascii="David" w:eastAsiaTheme="minorHAnsi" w:hAnsi="David" w:cs="David" w:hint="cs"/>
          <w:b/>
          <w:bCs/>
          <w:sz w:val="24"/>
          <w:szCs w:val="24"/>
          <w:u w:val="single"/>
          <w:rtl/>
        </w:rPr>
        <w:t>ילדים פוגעים</w:t>
      </w:r>
      <w:r w:rsidR="00EB6A67" w:rsidRPr="00EB6A67">
        <w:rPr>
          <w:rFonts w:ascii="David" w:eastAsiaTheme="minorHAnsi" w:hAnsi="David" w:cs="David" w:hint="cs"/>
          <w:b/>
          <w:bCs/>
          <w:sz w:val="24"/>
          <w:szCs w:val="24"/>
          <w:u w:val="single"/>
          <w:rtl/>
        </w:rPr>
        <w:t>:</w:t>
      </w:r>
      <w:r w:rsidR="00EB6A67">
        <w:rPr>
          <w:rFonts w:ascii="David" w:eastAsiaTheme="minorHAnsi" w:hAnsi="David" w:cs="David" w:hint="cs"/>
          <w:b/>
          <w:bCs/>
          <w:sz w:val="24"/>
          <w:szCs w:val="24"/>
          <w:rtl/>
        </w:rPr>
        <w:t xml:space="preserve"> </w:t>
      </w:r>
      <w:r w:rsidRPr="000A5FD6">
        <w:rPr>
          <w:rFonts w:ascii="David" w:eastAsiaTheme="minorHAnsi" w:hAnsi="David" w:cs="David" w:hint="cs"/>
          <w:sz w:val="24"/>
          <w:szCs w:val="24"/>
          <w:rtl/>
        </w:rPr>
        <w:t xml:space="preserve">מעבר מהשדה האזרחי לשדה הפלילי. הוא מכתיב לנו שינוי של גורמי הטיפול שיילוו את התיק. </w:t>
      </w:r>
      <w:r w:rsidRPr="00EB6A67">
        <w:rPr>
          <w:rFonts w:ascii="David" w:eastAsiaTheme="minorHAnsi" w:hAnsi="David" w:cs="David" w:hint="cs"/>
          <w:sz w:val="24"/>
          <w:szCs w:val="24"/>
          <w:highlight w:val="yellow"/>
          <w:rtl/>
        </w:rPr>
        <w:t>באזרחי</w:t>
      </w:r>
      <w:r w:rsidR="00EB6A67">
        <w:rPr>
          <w:rFonts w:ascii="David" w:eastAsiaTheme="minorHAnsi" w:hAnsi="David" w:cs="David" w:hint="cs"/>
          <w:sz w:val="24"/>
          <w:szCs w:val="24"/>
          <w:rtl/>
        </w:rPr>
        <w:t>:</w:t>
      </w:r>
      <w:r w:rsidRPr="000A5FD6">
        <w:rPr>
          <w:rFonts w:ascii="David" w:eastAsiaTheme="minorHAnsi" w:hAnsi="David" w:cs="David" w:hint="cs"/>
          <w:sz w:val="24"/>
          <w:szCs w:val="24"/>
          <w:rtl/>
        </w:rPr>
        <w:t xml:space="preserve"> עו"ס לחוק נוער והמשפחה לצד משפטן (עו"ד </w:t>
      </w:r>
      <w:r w:rsidR="00EB6A67">
        <w:rPr>
          <w:rFonts w:ascii="David" w:eastAsiaTheme="minorHAnsi" w:hAnsi="David" w:cs="David" w:hint="cs"/>
          <w:sz w:val="24"/>
          <w:szCs w:val="24"/>
          <w:rtl/>
        </w:rPr>
        <w:t>ה</w:t>
      </w:r>
      <w:r w:rsidRPr="000A5FD6">
        <w:rPr>
          <w:rFonts w:ascii="David" w:eastAsiaTheme="minorHAnsi" w:hAnsi="David" w:cs="David" w:hint="cs"/>
          <w:sz w:val="24"/>
          <w:szCs w:val="24"/>
          <w:rtl/>
        </w:rPr>
        <w:t>מייצג את הילד והאפוטרופוס לדין)</w:t>
      </w:r>
      <w:r w:rsidR="00EB6A67">
        <w:rPr>
          <w:rFonts w:ascii="David" w:eastAsiaTheme="minorHAnsi" w:hAnsi="David" w:cs="David" w:hint="cs"/>
          <w:sz w:val="24"/>
          <w:szCs w:val="24"/>
          <w:rtl/>
        </w:rPr>
        <w:t>.</w:t>
      </w:r>
      <w:r w:rsidRPr="000A5FD6">
        <w:rPr>
          <w:rFonts w:ascii="David" w:eastAsiaTheme="minorHAnsi" w:hAnsi="David" w:cs="David" w:hint="cs"/>
          <w:sz w:val="24"/>
          <w:szCs w:val="24"/>
          <w:rtl/>
        </w:rPr>
        <w:t xml:space="preserve"> </w:t>
      </w:r>
      <w:r w:rsidRPr="00EB6A67">
        <w:rPr>
          <w:rFonts w:ascii="David" w:eastAsiaTheme="minorHAnsi" w:hAnsi="David" w:cs="David" w:hint="cs"/>
          <w:sz w:val="24"/>
          <w:szCs w:val="24"/>
          <w:highlight w:val="green"/>
          <w:rtl/>
        </w:rPr>
        <w:t xml:space="preserve">בפלילי </w:t>
      </w:r>
      <w:r w:rsidR="00EB6A67">
        <w:rPr>
          <w:rFonts w:ascii="David" w:eastAsiaTheme="minorHAnsi" w:hAnsi="David" w:cs="David" w:hint="cs"/>
          <w:sz w:val="24"/>
          <w:szCs w:val="24"/>
          <w:rtl/>
        </w:rPr>
        <w:t>:</w:t>
      </w:r>
      <w:r w:rsidRPr="000A5FD6">
        <w:rPr>
          <w:rFonts w:ascii="David" w:eastAsiaTheme="minorHAnsi" w:hAnsi="David" w:cs="David" w:hint="cs"/>
          <w:sz w:val="24"/>
          <w:szCs w:val="24"/>
          <w:rtl/>
        </w:rPr>
        <w:t xml:space="preserve"> עובדים סוציאליים של שירות המבחן לנוער, מי שמייצג את הילד הפוגע יהיה סנגור מהסנגוריה הציבורית ו</w:t>
      </w:r>
      <w:r w:rsidR="00EB6A67">
        <w:rPr>
          <w:rFonts w:ascii="David" w:eastAsiaTheme="minorHAnsi" w:hAnsi="David" w:cs="David" w:hint="cs"/>
          <w:sz w:val="24"/>
          <w:szCs w:val="24"/>
          <w:rtl/>
        </w:rPr>
        <w:t>ל</w:t>
      </w:r>
      <w:r w:rsidRPr="000A5FD6">
        <w:rPr>
          <w:rFonts w:ascii="David" w:eastAsiaTheme="minorHAnsi" w:hAnsi="David" w:cs="David" w:hint="cs"/>
          <w:sz w:val="24"/>
          <w:szCs w:val="24"/>
          <w:rtl/>
        </w:rPr>
        <w:t>עיתים ממש זה יהיה אפוטרופוס לדין.</w:t>
      </w:r>
    </w:p>
    <w:p w14:paraId="24A6C981" w14:textId="0B78CBF2" w:rsidR="007917CD" w:rsidRPr="007917CD" w:rsidRDefault="007917CD" w:rsidP="007917CD">
      <w:pPr>
        <w:spacing w:line="360" w:lineRule="auto"/>
        <w:jc w:val="both"/>
        <w:rPr>
          <w:rFonts w:ascii="David" w:eastAsiaTheme="minorHAnsi" w:hAnsi="David" w:cs="David"/>
          <w:sz w:val="24"/>
          <w:szCs w:val="24"/>
          <w:rtl/>
        </w:rPr>
      </w:pPr>
      <w:r w:rsidRPr="007917CD">
        <w:rPr>
          <w:rFonts w:ascii="David" w:eastAsiaTheme="minorHAnsi" w:hAnsi="David" w:cs="David" w:hint="cs"/>
          <w:sz w:val="24"/>
          <w:szCs w:val="24"/>
          <w:rtl/>
        </w:rPr>
        <w:t>הנתונים מצביעים על כך שמחצית מהקטינים הפוגעים בבתי המשפט לנוער, היו מוכרים</w:t>
      </w:r>
      <w:r w:rsidR="0022081C">
        <w:rPr>
          <w:rFonts w:ascii="David" w:eastAsiaTheme="minorHAnsi" w:hAnsi="David" w:cs="David" w:hint="cs"/>
          <w:sz w:val="24"/>
          <w:szCs w:val="24"/>
          <w:rtl/>
        </w:rPr>
        <w:t xml:space="preserve"> לרווחה</w:t>
      </w:r>
      <w:r w:rsidRPr="007917CD">
        <w:rPr>
          <w:rFonts w:ascii="David" w:eastAsiaTheme="minorHAnsi" w:hAnsi="David" w:cs="David" w:hint="cs"/>
          <w:sz w:val="24"/>
          <w:szCs w:val="24"/>
          <w:rtl/>
        </w:rPr>
        <w:t xml:space="preserve"> בתוקף החוק האזרחי (קטינים נזקקים או הליכים שונים בתחום האזרחי) </w:t>
      </w:r>
      <w:r w:rsidRPr="007917CD">
        <w:rPr>
          <w:rFonts w:ascii="David" w:eastAsiaTheme="minorHAnsi" w:hAnsi="David" w:cs="David"/>
          <w:sz w:val="24"/>
          <w:szCs w:val="24"/>
          <w:rtl/>
        </w:rPr>
        <w:t>–</w:t>
      </w:r>
      <w:r w:rsidRPr="007917CD">
        <w:rPr>
          <w:rFonts w:ascii="David" w:eastAsiaTheme="minorHAnsi" w:hAnsi="David" w:cs="David" w:hint="cs"/>
          <w:sz w:val="24"/>
          <w:szCs w:val="24"/>
          <w:rtl/>
        </w:rPr>
        <w:t xml:space="preserve"> כלומר הילדים הנזקקים חוו טראומה אשר הובילה ל </w:t>
      </w:r>
      <w:r w:rsidRPr="007917CD">
        <w:rPr>
          <w:rFonts w:ascii="David" w:eastAsiaTheme="minorHAnsi" w:hAnsi="David" w:cs="David"/>
          <w:sz w:val="24"/>
          <w:szCs w:val="24"/>
        </w:rPr>
        <w:t>actin out</w:t>
      </w:r>
      <w:r w:rsidRPr="007917CD">
        <w:rPr>
          <w:rFonts w:ascii="David" w:eastAsiaTheme="minorHAnsi" w:hAnsi="David" w:cs="David" w:hint="cs"/>
          <w:sz w:val="24"/>
          <w:szCs w:val="24"/>
          <w:rtl/>
        </w:rPr>
        <w:t xml:space="preserve">. </w:t>
      </w:r>
      <w:r w:rsidR="0088376C">
        <w:rPr>
          <w:rFonts w:ascii="David" w:eastAsiaTheme="minorHAnsi" w:hAnsi="David" w:cs="David"/>
          <w:sz w:val="24"/>
          <w:szCs w:val="24"/>
          <w:rtl/>
        </w:rPr>
        <w:br/>
      </w:r>
      <w:r w:rsidR="0022081C">
        <w:rPr>
          <w:rFonts w:ascii="David" w:eastAsiaTheme="minorHAnsi" w:hAnsi="David" w:cs="David"/>
          <w:sz w:val="24"/>
          <w:szCs w:val="24"/>
          <w:rtl/>
        </w:rPr>
        <w:br/>
      </w:r>
      <w:r w:rsidRPr="007917CD">
        <w:rPr>
          <w:rFonts w:ascii="David" w:eastAsiaTheme="minorHAnsi" w:hAnsi="David" w:cs="David" w:hint="cs"/>
          <w:sz w:val="24"/>
          <w:szCs w:val="24"/>
          <w:u w:val="single"/>
          <w:rtl/>
        </w:rPr>
        <w:t xml:space="preserve">שירות המבחן לנוער בחן מצבי סיכון </w:t>
      </w:r>
      <w:r w:rsidR="0022081C" w:rsidRPr="0022081C">
        <w:rPr>
          <w:rFonts w:ascii="David" w:eastAsiaTheme="minorHAnsi" w:hAnsi="David" w:cs="David" w:hint="cs"/>
          <w:sz w:val="24"/>
          <w:szCs w:val="24"/>
          <w:u w:val="single"/>
          <w:rtl/>
        </w:rPr>
        <w:t>מוגבר לעבריינות:</w:t>
      </w:r>
      <w:r w:rsidR="0022081C">
        <w:rPr>
          <w:rFonts w:ascii="David" w:eastAsiaTheme="minorHAnsi" w:hAnsi="David" w:cs="David" w:hint="cs"/>
          <w:sz w:val="24"/>
          <w:szCs w:val="24"/>
          <w:rtl/>
        </w:rPr>
        <w:t xml:space="preserve"> </w:t>
      </w:r>
    </w:p>
    <w:p w14:paraId="2D8D1B47" w14:textId="77777777" w:rsidR="007917CD" w:rsidRPr="007917CD" w:rsidRDefault="007917CD" w:rsidP="007917CD">
      <w:pPr>
        <w:numPr>
          <w:ilvl w:val="0"/>
          <w:numId w:val="25"/>
        </w:numPr>
        <w:spacing w:line="360" w:lineRule="auto"/>
        <w:contextualSpacing/>
        <w:jc w:val="both"/>
        <w:rPr>
          <w:rFonts w:ascii="David" w:eastAsiaTheme="minorHAnsi" w:hAnsi="David" w:cs="David"/>
          <w:sz w:val="24"/>
          <w:szCs w:val="24"/>
          <w:rtl/>
        </w:rPr>
      </w:pPr>
      <w:r w:rsidRPr="007917CD">
        <w:rPr>
          <w:rFonts w:ascii="David" w:eastAsiaTheme="minorHAnsi" w:hAnsi="David" w:cs="David" w:hint="cs"/>
          <w:sz w:val="24"/>
          <w:szCs w:val="24"/>
          <w:rtl/>
        </w:rPr>
        <w:t>אי תפקוד של הילד.</w:t>
      </w:r>
    </w:p>
    <w:p w14:paraId="195C3C3A" w14:textId="77777777" w:rsidR="007917CD" w:rsidRPr="007917CD" w:rsidRDefault="007917CD" w:rsidP="007917CD">
      <w:pPr>
        <w:numPr>
          <w:ilvl w:val="0"/>
          <w:numId w:val="25"/>
        </w:numPr>
        <w:spacing w:line="360" w:lineRule="auto"/>
        <w:contextualSpacing/>
        <w:jc w:val="both"/>
        <w:rPr>
          <w:rFonts w:ascii="David" w:eastAsiaTheme="minorHAnsi" w:hAnsi="David" w:cs="David"/>
          <w:sz w:val="24"/>
          <w:szCs w:val="24"/>
          <w:rtl/>
        </w:rPr>
      </w:pPr>
      <w:r w:rsidRPr="007917CD">
        <w:rPr>
          <w:rFonts w:ascii="David" w:eastAsiaTheme="minorHAnsi" w:hAnsi="David" w:cs="David" w:hint="cs"/>
          <w:sz w:val="24"/>
          <w:szCs w:val="24"/>
          <w:rtl/>
        </w:rPr>
        <w:t>טיפול על רקע פסיכיאטר</w:t>
      </w:r>
      <w:r w:rsidRPr="007917CD">
        <w:rPr>
          <w:rFonts w:ascii="David" w:eastAsiaTheme="minorHAnsi" w:hAnsi="David" w:cs="David" w:hint="eastAsia"/>
          <w:sz w:val="24"/>
          <w:szCs w:val="24"/>
          <w:rtl/>
        </w:rPr>
        <w:t>י</w:t>
      </w:r>
      <w:r w:rsidRPr="007917CD">
        <w:rPr>
          <w:rFonts w:ascii="David" w:eastAsiaTheme="minorHAnsi" w:hAnsi="David" w:cs="David" w:hint="cs"/>
          <w:sz w:val="24"/>
          <w:szCs w:val="24"/>
          <w:rtl/>
        </w:rPr>
        <w:t>.</w:t>
      </w:r>
    </w:p>
    <w:p w14:paraId="027F30DA" w14:textId="77777777" w:rsidR="007917CD" w:rsidRPr="007917CD" w:rsidRDefault="007917CD" w:rsidP="007917CD">
      <w:pPr>
        <w:numPr>
          <w:ilvl w:val="0"/>
          <w:numId w:val="25"/>
        </w:numPr>
        <w:spacing w:line="360" w:lineRule="auto"/>
        <w:contextualSpacing/>
        <w:jc w:val="both"/>
        <w:rPr>
          <w:rFonts w:ascii="David" w:eastAsiaTheme="minorHAnsi" w:hAnsi="David" w:cs="David"/>
          <w:sz w:val="24"/>
          <w:szCs w:val="24"/>
          <w:rtl/>
        </w:rPr>
      </w:pPr>
      <w:r w:rsidRPr="007917CD">
        <w:rPr>
          <w:rFonts w:ascii="David" w:eastAsiaTheme="minorHAnsi" w:hAnsi="David" w:cs="David" w:hint="cs"/>
          <w:sz w:val="24"/>
          <w:szCs w:val="24"/>
          <w:rtl/>
        </w:rPr>
        <w:t>שימוש בחומרים ממכרים.</w:t>
      </w:r>
    </w:p>
    <w:p w14:paraId="6481BC03" w14:textId="77777777" w:rsidR="007917CD" w:rsidRPr="007917CD" w:rsidRDefault="007917CD" w:rsidP="007917CD">
      <w:pPr>
        <w:numPr>
          <w:ilvl w:val="0"/>
          <w:numId w:val="25"/>
        </w:numPr>
        <w:spacing w:line="360" w:lineRule="auto"/>
        <w:contextualSpacing/>
        <w:jc w:val="both"/>
        <w:rPr>
          <w:rFonts w:ascii="David" w:eastAsiaTheme="minorHAnsi" w:hAnsi="David" w:cs="David"/>
          <w:sz w:val="24"/>
          <w:szCs w:val="24"/>
          <w:rtl/>
        </w:rPr>
      </w:pPr>
      <w:r w:rsidRPr="007917CD">
        <w:rPr>
          <w:rFonts w:ascii="David" w:eastAsiaTheme="minorHAnsi" w:hAnsi="David" w:cs="David" w:hint="cs"/>
          <w:sz w:val="24"/>
          <w:szCs w:val="24"/>
          <w:rtl/>
        </w:rPr>
        <w:t>תוקפנות פיזית כלפי ההורים.</w:t>
      </w:r>
    </w:p>
    <w:p w14:paraId="6016AE5C" w14:textId="77777777" w:rsidR="007917CD" w:rsidRPr="007917CD" w:rsidRDefault="007917CD" w:rsidP="007917CD">
      <w:pPr>
        <w:numPr>
          <w:ilvl w:val="0"/>
          <w:numId w:val="25"/>
        </w:numPr>
        <w:spacing w:line="360" w:lineRule="auto"/>
        <w:contextualSpacing/>
        <w:jc w:val="both"/>
        <w:rPr>
          <w:rFonts w:ascii="David" w:eastAsiaTheme="minorHAnsi" w:hAnsi="David" w:cs="David"/>
          <w:sz w:val="24"/>
          <w:szCs w:val="24"/>
        </w:rPr>
      </w:pPr>
      <w:r w:rsidRPr="007917CD">
        <w:rPr>
          <w:rFonts w:ascii="David" w:eastAsiaTheme="minorHAnsi" w:hAnsi="David" w:cs="David" w:hint="cs"/>
          <w:sz w:val="24"/>
          <w:szCs w:val="24"/>
          <w:rtl/>
        </w:rPr>
        <w:t>נעצר פעמיים או יותר.</w:t>
      </w:r>
    </w:p>
    <w:p w14:paraId="3764CBC8" w14:textId="3F288FCB" w:rsidR="0022081C" w:rsidRPr="0022081C" w:rsidRDefault="0022081C" w:rsidP="0022081C">
      <w:pPr>
        <w:spacing w:line="360" w:lineRule="auto"/>
        <w:jc w:val="both"/>
        <w:rPr>
          <w:rFonts w:ascii="David" w:eastAsiaTheme="minorHAnsi" w:hAnsi="David" w:cs="David"/>
          <w:b/>
          <w:bCs/>
          <w:sz w:val="24"/>
          <w:szCs w:val="24"/>
          <w:u w:val="single"/>
          <w:rtl/>
        </w:rPr>
      </w:pPr>
      <w:r>
        <w:rPr>
          <w:rFonts w:ascii="David" w:eastAsiaTheme="minorHAnsi" w:hAnsi="David" w:cs="David"/>
          <w:sz w:val="24"/>
          <w:szCs w:val="24"/>
          <w:rtl/>
        </w:rPr>
        <w:br/>
      </w:r>
      <w:r w:rsidRPr="0022081C">
        <w:rPr>
          <w:rFonts w:ascii="David" w:eastAsiaTheme="minorHAnsi" w:hAnsi="David" w:cs="David" w:hint="cs"/>
          <w:b/>
          <w:bCs/>
          <w:sz w:val="24"/>
          <w:szCs w:val="24"/>
          <w:u w:val="single"/>
          <w:rtl/>
        </w:rPr>
        <w:t>מצבי הסיכון לעבריינות</w:t>
      </w:r>
      <w:r>
        <w:rPr>
          <w:rFonts w:ascii="David" w:eastAsiaTheme="minorHAnsi" w:hAnsi="David" w:cs="David" w:hint="cs"/>
          <w:b/>
          <w:bCs/>
          <w:sz w:val="24"/>
          <w:szCs w:val="24"/>
          <w:u w:val="single"/>
          <w:rtl/>
        </w:rPr>
        <w:t>:</w:t>
      </w:r>
      <w:r>
        <w:rPr>
          <w:rFonts w:ascii="David" w:eastAsiaTheme="minorHAnsi" w:hAnsi="David" w:cs="David"/>
          <w:b/>
          <w:bCs/>
          <w:sz w:val="24"/>
          <w:szCs w:val="24"/>
          <w:u w:val="single"/>
          <w:rtl/>
        </w:rPr>
        <w:br/>
      </w:r>
      <w:r w:rsidRPr="0022081C">
        <w:rPr>
          <w:rFonts w:ascii="David" w:eastAsiaTheme="minorHAnsi" w:hAnsi="David" w:cs="David" w:hint="cs"/>
          <w:sz w:val="24"/>
          <w:szCs w:val="24"/>
          <w:rtl/>
        </w:rPr>
        <w:t xml:space="preserve">חלק ממצבי הסיכון לעבריינות מאפיינים גם מצבי נזקקות. מצבי נזקקות טומנים בחובם מצבים של פוסט טראומה. בהרבה מקרים בעיקר אצל בנים באחוזים גבוהים יותר בהשוואה לבנות יקבלו ביטוי חיצוני בהתנהגות של </w:t>
      </w:r>
      <w:r w:rsidRPr="0022081C">
        <w:rPr>
          <w:rFonts w:ascii="David" w:eastAsiaTheme="minorHAnsi" w:hAnsi="David" w:cs="David"/>
          <w:sz w:val="24"/>
          <w:szCs w:val="24"/>
        </w:rPr>
        <w:t>acting out</w:t>
      </w:r>
      <w:r w:rsidRPr="0022081C">
        <w:rPr>
          <w:rFonts w:ascii="David" w:eastAsiaTheme="minorHAnsi" w:hAnsi="David" w:cs="David" w:hint="cs"/>
          <w:sz w:val="24"/>
          <w:szCs w:val="24"/>
          <w:rtl/>
        </w:rPr>
        <w:t xml:space="preserve"> וגורם להתנהגות פלילית לע</w:t>
      </w:r>
      <w:r>
        <w:rPr>
          <w:rFonts w:ascii="David" w:eastAsiaTheme="minorHAnsi" w:hAnsi="David" w:cs="David" w:hint="cs"/>
          <w:sz w:val="24"/>
          <w:szCs w:val="24"/>
          <w:rtl/>
        </w:rPr>
        <w:t>י</w:t>
      </w:r>
      <w:r w:rsidRPr="0022081C">
        <w:rPr>
          <w:rFonts w:ascii="David" w:eastAsiaTheme="minorHAnsi" w:hAnsi="David" w:cs="David" w:hint="cs"/>
          <w:sz w:val="24"/>
          <w:szCs w:val="24"/>
          <w:rtl/>
        </w:rPr>
        <w:t>תים.</w:t>
      </w:r>
      <w:r>
        <w:rPr>
          <w:rFonts w:ascii="David" w:eastAsiaTheme="minorHAnsi" w:hAnsi="David" w:cs="David" w:hint="cs"/>
          <w:sz w:val="24"/>
          <w:szCs w:val="24"/>
          <w:rtl/>
        </w:rPr>
        <w:t xml:space="preserve"> </w:t>
      </w:r>
    </w:p>
    <w:p w14:paraId="020AECFD" w14:textId="5C51F270" w:rsidR="00C7032F" w:rsidRPr="00C7032F" w:rsidRDefault="0022081C" w:rsidP="00C7032F">
      <w:pPr>
        <w:spacing w:line="360" w:lineRule="auto"/>
        <w:jc w:val="both"/>
        <w:rPr>
          <w:rFonts w:ascii="David" w:eastAsiaTheme="minorHAnsi" w:hAnsi="David" w:cs="David"/>
          <w:sz w:val="24"/>
          <w:szCs w:val="24"/>
          <w:rtl/>
        </w:rPr>
      </w:pPr>
      <w:r w:rsidRPr="0022081C">
        <w:rPr>
          <w:rFonts w:ascii="David" w:eastAsiaTheme="minorHAnsi" w:hAnsi="David" w:cs="David" w:hint="cs"/>
          <w:sz w:val="24"/>
          <w:szCs w:val="24"/>
          <w:u w:val="single"/>
          <w:rtl/>
        </w:rPr>
        <w:t>פתיחת הליך פלילי ומטרתו</w:t>
      </w:r>
      <w:r>
        <w:rPr>
          <w:rFonts w:ascii="David" w:eastAsiaTheme="minorHAnsi" w:hAnsi="David" w:cs="David" w:hint="cs"/>
          <w:sz w:val="24"/>
          <w:szCs w:val="24"/>
          <w:u w:val="single"/>
          <w:rtl/>
        </w:rPr>
        <w:t>:</w:t>
      </w:r>
      <w:r>
        <w:rPr>
          <w:rFonts w:ascii="David" w:eastAsiaTheme="minorHAnsi" w:hAnsi="David" w:cs="David"/>
          <w:sz w:val="24"/>
          <w:szCs w:val="24"/>
          <w:u w:val="single"/>
          <w:rtl/>
        </w:rPr>
        <w:br/>
      </w:r>
      <w:r w:rsidRPr="0022081C">
        <w:rPr>
          <w:rFonts w:ascii="David" w:eastAsiaTheme="minorHAnsi" w:hAnsi="David" w:cs="David" w:hint="cs"/>
          <w:sz w:val="24"/>
          <w:szCs w:val="24"/>
          <w:rtl/>
        </w:rPr>
        <w:t xml:space="preserve">פתיחת הליך פלילי מהווה תמרור עצור שמציבים בפני הילד ומונעת טלטלה להמשך ההתדרדרות. </w:t>
      </w:r>
      <w:r w:rsidRPr="0022081C">
        <w:rPr>
          <w:rFonts w:ascii="David" w:eastAsiaTheme="minorHAnsi" w:hAnsi="David" w:cs="David" w:hint="cs"/>
          <w:b/>
          <w:bCs/>
          <w:sz w:val="24"/>
          <w:szCs w:val="24"/>
          <w:rtl/>
        </w:rPr>
        <w:t>מהי ההסדרה בין החוק האזרחי לחוק הפלילי?</w:t>
      </w:r>
      <w:r>
        <w:rPr>
          <w:rFonts w:ascii="David" w:eastAsiaTheme="minorHAnsi" w:hAnsi="David" w:cs="David" w:hint="cs"/>
          <w:sz w:val="24"/>
          <w:szCs w:val="24"/>
          <w:rtl/>
        </w:rPr>
        <w:t xml:space="preserve"> יש</w:t>
      </w:r>
      <w:r w:rsidRPr="0022081C">
        <w:rPr>
          <w:rFonts w:ascii="David" w:eastAsiaTheme="minorHAnsi" w:hAnsi="David" w:cs="David" w:hint="cs"/>
          <w:sz w:val="24"/>
          <w:szCs w:val="24"/>
          <w:rtl/>
        </w:rPr>
        <w:t xml:space="preserve"> נוהל שיתופי פעולה המבחין בין אוכלוסיי</w:t>
      </w:r>
      <w:r w:rsidRPr="0022081C">
        <w:rPr>
          <w:rFonts w:ascii="David" w:eastAsiaTheme="minorHAnsi" w:hAnsi="David" w:cs="David" w:hint="eastAsia"/>
          <w:sz w:val="24"/>
          <w:szCs w:val="24"/>
          <w:rtl/>
        </w:rPr>
        <w:t>ה</w:t>
      </w:r>
      <w:r w:rsidR="00D40CEA">
        <w:rPr>
          <w:rFonts w:ascii="David" w:eastAsiaTheme="minorHAnsi" w:hAnsi="David" w:cs="David" w:hint="cs"/>
          <w:sz w:val="24"/>
          <w:szCs w:val="24"/>
          <w:rtl/>
        </w:rPr>
        <w:t xml:space="preserve"> המוכרת לרווחה לבין אלא </w:t>
      </w:r>
      <w:r w:rsidRPr="0022081C">
        <w:rPr>
          <w:rFonts w:ascii="David" w:eastAsiaTheme="minorHAnsi" w:hAnsi="David" w:cs="David" w:hint="cs"/>
          <w:sz w:val="24"/>
          <w:szCs w:val="24"/>
          <w:rtl/>
        </w:rPr>
        <w:t xml:space="preserve"> שהמפגש הראשונ</w:t>
      </w:r>
      <w:r w:rsidR="00D40CEA">
        <w:rPr>
          <w:rFonts w:ascii="David" w:eastAsiaTheme="minorHAnsi" w:hAnsi="David" w:cs="David" w:hint="cs"/>
          <w:sz w:val="24"/>
          <w:szCs w:val="24"/>
          <w:rtl/>
        </w:rPr>
        <w:t>י</w:t>
      </w:r>
      <w:r w:rsidRPr="0022081C">
        <w:rPr>
          <w:rFonts w:ascii="David" w:eastAsiaTheme="minorHAnsi" w:hAnsi="David" w:cs="David" w:hint="cs"/>
          <w:sz w:val="24"/>
          <w:szCs w:val="24"/>
          <w:rtl/>
        </w:rPr>
        <w:t xml:space="preserve"> איתה נעשה בתוך העולם הפלילי </w:t>
      </w:r>
      <w:r w:rsidR="00D40CEA">
        <w:rPr>
          <w:rFonts w:ascii="David" w:eastAsiaTheme="minorHAnsi" w:hAnsi="David" w:cs="David" w:hint="cs"/>
          <w:sz w:val="24"/>
          <w:szCs w:val="24"/>
          <w:rtl/>
        </w:rPr>
        <w:t>ע"י</w:t>
      </w:r>
      <w:r w:rsidRPr="0022081C">
        <w:rPr>
          <w:rFonts w:ascii="David" w:eastAsiaTheme="minorHAnsi" w:hAnsi="David" w:cs="David" w:hint="cs"/>
          <w:sz w:val="24"/>
          <w:szCs w:val="24"/>
          <w:rtl/>
        </w:rPr>
        <w:t xml:space="preserve"> שירות המבחן לנוער</w:t>
      </w:r>
      <w:r w:rsidR="00D40CEA">
        <w:rPr>
          <w:rFonts w:ascii="David" w:eastAsiaTheme="minorHAnsi" w:hAnsi="David" w:cs="David" w:hint="cs"/>
          <w:sz w:val="24"/>
          <w:szCs w:val="24"/>
          <w:rtl/>
        </w:rPr>
        <w:t>, כמו לדוגמא: מקרה של פגיעה מינית בין אחים.</w:t>
      </w:r>
      <w:r w:rsidR="0027560F">
        <w:rPr>
          <w:rFonts w:ascii="David" w:eastAsiaTheme="minorHAnsi" w:hAnsi="David" w:cs="David" w:hint="cs"/>
          <w:sz w:val="24"/>
          <w:szCs w:val="24"/>
          <w:rtl/>
        </w:rPr>
        <w:t xml:space="preserve"> כאשר מדובר </w:t>
      </w:r>
      <w:r w:rsidR="0027560F" w:rsidRPr="0022081C">
        <w:rPr>
          <w:rFonts w:ascii="David" w:eastAsiaTheme="minorHAnsi" w:hAnsi="David" w:cs="David" w:hint="cs"/>
          <w:sz w:val="24"/>
          <w:szCs w:val="24"/>
          <w:rtl/>
        </w:rPr>
        <w:t xml:space="preserve">בפגיעה ראשונה המגיעה לידיעת הרשויות והרושם ביחס לילד הפוגע הוא כי ישנה התנהגות פלילית, במקרה זה שירות מבחן לנוער ייכנס לסיפור, במידה ויהיו מספיק ראיות שיכשירו את התיק לכדי הגשת כתב אישום. בהרבה מקרים לא תהיה תשתית ראייתית איתנה כדי לבסס כתב אישום. כאשר האפיק הפלילי </w:t>
      </w:r>
      <w:r w:rsidR="0027560F" w:rsidRPr="0022081C">
        <w:rPr>
          <w:rFonts w:ascii="David" w:eastAsiaTheme="minorHAnsi" w:hAnsi="David" w:cs="David" w:hint="cs"/>
          <w:sz w:val="24"/>
          <w:szCs w:val="24"/>
          <w:rtl/>
        </w:rPr>
        <w:lastRenderedPageBreak/>
        <w:t xml:space="preserve">נחסם, שירות המבחן לנוער יפנה לעו"ס </w:t>
      </w:r>
      <w:r w:rsidR="0088376C">
        <w:rPr>
          <w:rFonts w:ascii="David" w:eastAsiaTheme="minorHAnsi" w:hAnsi="David" w:cs="David" w:hint="cs"/>
          <w:sz w:val="24"/>
          <w:szCs w:val="24"/>
          <w:rtl/>
        </w:rPr>
        <w:t>ל</w:t>
      </w:r>
      <w:r w:rsidR="0027560F" w:rsidRPr="0022081C">
        <w:rPr>
          <w:rFonts w:ascii="David" w:eastAsiaTheme="minorHAnsi" w:hAnsi="David" w:cs="David" w:hint="cs"/>
          <w:sz w:val="24"/>
          <w:szCs w:val="24"/>
          <w:rtl/>
        </w:rPr>
        <w:t>חוק הנוער במרחב האזרחי, יפרט על המקרה והטיפול בתיק הפלילי לא יימשך אך יש המלצה לבצע בדיקה למשפחה. כיוצא מכך, עיקר כובד התיק יעבור לשדה האזרחי ועו"ס לחוק הנוער יעשה את בדיקותיו בהתאם לנסיבות</w:t>
      </w:r>
      <w:r w:rsidR="0027560F">
        <w:rPr>
          <w:rFonts w:ascii="David" w:eastAsiaTheme="minorHAnsi" w:hAnsi="David" w:cs="David" w:hint="cs"/>
          <w:sz w:val="24"/>
          <w:szCs w:val="24"/>
          <w:rtl/>
        </w:rPr>
        <w:t>.</w:t>
      </w:r>
      <w:r w:rsidR="0027560F">
        <w:rPr>
          <w:rFonts w:ascii="David" w:eastAsiaTheme="minorHAnsi" w:hAnsi="David" w:cs="David"/>
          <w:sz w:val="24"/>
          <w:szCs w:val="24"/>
          <w:rtl/>
        </w:rPr>
        <w:br/>
      </w:r>
      <w:r w:rsidR="0027560F">
        <w:rPr>
          <w:rFonts w:ascii="David" w:eastAsiaTheme="minorHAnsi" w:hAnsi="David" w:cs="David"/>
          <w:sz w:val="24"/>
          <w:szCs w:val="24"/>
          <w:rtl/>
        </w:rPr>
        <w:br/>
      </w:r>
      <w:r w:rsidR="0027560F" w:rsidRPr="0027560F">
        <w:rPr>
          <w:rFonts w:ascii="David" w:eastAsiaTheme="minorHAnsi" w:hAnsi="David" w:cs="David" w:hint="cs"/>
          <w:sz w:val="24"/>
          <w:szCs w:val="24"/>
          <w:u w:val="single"/>
          <w:rtl/>
        </w:rPr>
        <w:t>עבריינות לאחר השמה חוץ ביתית במסגרת תיק אזרחי:</w:t>
      </w:r>
      <w:r w:rsidR="0027560F">
        <w:rPr>
          <w:rFonts w:ascii="David" w:eastAsiaTheme="minorHAnsi" w:hAnsi="David" w:cs="David"/>
          <w:sz w:val="24"/>
          <w:szCs w:val="24"/>
          <w:rtl/>
        </w:rPr>
        <w:br/>
      </w:r>
      <w:r w:rsidR="00C64EB0" w:rsidRPr="00C7032F">
        <w:rPr>
          <w:rFonts w:ascii="David" w:hAnsi="David" w:cs="David"/>
          <w:sz w:val="24"/>
          <w:szCs w:val="24"/>
          <w:rtl/>
        </w:rPr>
        <w:t>יש מקרים שבהם נערים ונערות שהופנו להשמה חוץ ביתית במסגרת התיק האזרחי כדי ליישם את הזכות שלהם</w:t>
      </w:r>
      <w:r w:rsidR="00C7032F">
        <w:rPr>
          <w:rFonts w:ascii="David" w:hAnsi="David" w:cs="David" w:hint="cs"/>
          <w:sz w:val="24"/>
          <w:szCs w:val="24"/>
          <w:rtl/>
        </w:rPr>
        <w:t xml:space="preserve"> להגנה. במהלך השהייה שלהם במסגרות השונות עוברים עבירות, ואז נשאלה השאלה החשובה ביותר כדי לאבחן את מוקד הבעיה: </w:t>
      </w:r>
      <w:r w:rsidR="00C7032F" w:rsidRPr="00C7032F">
        <w:rPr>
          <w:rFonts w:ascii="David" w:hAnsi="David" w:cs="David" w:hint="cs"/>
          <w:b/>
          <w:bCs/>
          <w:sz w:val="24"/>
          <w:szCs w:val="24"/>
          <w:rtl/>
        </w:rPr>
        <w:t>האם מדובר בעבריינות או בפגיעה על רקע מצב של נזקקות?</w:t>
      </w:r>
      <w:r w:rsidR="00C7032F">
        <w:rPr>
          <w:rFonts w:ascii="David" w:hAnsi="David" w:cs="David" w:hint="cs"/>
          <w:sz w:val="24"/>
          <w:szCs w:val="24"/>
          <w:rtl/>
        </w:rPr>
        <w:t xml:space="preserve"> ההבחנה חשובה כדי </w:t>
      </w:r>
      <w:r w:rsidR="00C7032F" w:rsidRPr="00C7032F">
        <w:rPr>
          <w:rFonts w:ascii="David" w:hAnsi="David" w:cs="David" w:hint="cs"/>
          <w:sz w:val="24"/>
          <w:szCs w:val="24"/>
          <w:u w:val="single"/>
          <w:rtl/>
        </w:rPr>
        <w:t>לדייק את המשך דרכי הטיפול.</w:t>
      </w:r>
      <w:r w:rsidR="00C7032F">
        <w:rPr>
          <w:rFonts w:ascii="David" w:hAnsi="David" w:cs="David" w:hint="cs"/>
          <w:sz w:val="24"/>
          <w:szCs w:val="24"/>
          <w:rtl/>
        </w:rPr>
        <w:t xml:space="preserve"> בהרבה מקרים בהם ילדים מושמים במסגרות חוץ ביתיות, אנו רואים כי הם מבצעים עבירות מעון שיכולות להיות בריחה מהמעון או מהמסגרת (שזו עבירה פלילית כי בעצם עוברים הוראה שיפוטית של בית משפט), או למשל נערים ונערות שבמצבי תסבול בתוך הפנימייה, עוברים מערבולת נפשית ובעצם תוקפים. זו עבירה פלילית לכל דבר ועניין, אבל גם כאן נשאלת השאלה, </w:t>
      </w:r>
      <w:r w:rsidR="00C7032F" w:rsidRPr="00C7032F">
        <w:rPr>
          <w:rFonts w:ascii="David" w:hAnsi="David" w:cs="David" w:hint="cs"/>
          <w:sz w:val="24"/>
          <w:szCs w:val="24"/>
          <w:u w:val="single"/>
          <w:rtl/>
        </w:rPr>
        <w:t>האם נכון להעביר את המקרה הזה לשירות מבחן לנוער? כי</w:t>
      </w:r>
      <w:r w:rsidR="00C7032F">
        <w:rPr>
          <w:rFonts w:ascii="David" w:hAnsi="David" w:cs="David" w:hint="cs"/>
          <w:sz w:val="24"/>
          <w:szCs w:val="24"/>
          <w:rtl/>
        </w:rPr>
        <w:t xml:space="preserve"> זה משאיר כתם פלילי, הפחד מהסללה. בהרבה מקרים הגשת תלונה במשטרה ופתיחת תיק פלילי של נער או נערה יגרום להסללה והקצנה של התנהגויות, ומזה נובע החשש והרצון למזער את ההתערבות הפלילית.</w:t>
      </w:r>
    </w:p>
    <w:p w14:paraId="5B7FC2D0" w14:textId="3D078AD9" w:rsidR="00B91575" w:rsidRDefault="00B91575" w:rsidP="00B91575">
      <w:pPr>
        <w:spacing w:line="360" w:lineRule="auto"/>
        <w:jc w:val="both"/>
        <w:rPr>
          <w:rFonts w:ascii="David" w:eastAsiaTheme="minorHAnsi" w:hAnsi="David" w:cs="David"/>
          <w:sz w:val="24"/>
          <w:szCs w:val="24"/>
          <w:rtl/>
        </w:rPr>
      </w:pPr>
      <w:r w:rsidRPr="00B91575">
        <w:rPr>
          <w:rFonts w:ascii="David" w:eastAsiaTheme="minorHAnsi" w:hAnsi="David" w:cs="David" w:hint="cs"/>
          <w:b/>
          <w:bCs/>
          <w:sz w:val="24"/>
          <w:szCs w:val="24"/>
          <w:u w:val="single"/>
          <w:rtl/>
        </w:rPr>
        <w:t>המשך סיפור על הנערה המעורבת באונס</w:t>
      </w:r>
      <w:r>
        <w:rPr>
          <w:rFonts w:ascii="David" w:eastAsiaTheme="minorHAnsi" w:hAnsi="David" w:cs="David" w:hint="cs"/>
          <w:b/>
          <w:bCs/>
          <w:sz w:val="24"/>
          <w:szCs w:val="24"/>
          <w:u w:val="single"/>
          <w:rtl/>
        </w:rPr>
        <w:t>:</w:t>
      </w:r>
      <w:r>
        <w:rPr>
          <w:rFonts w:ascii="David" w:eastAsiaTheme="minorHAnsi" w:hAnsi="David" w:cs="David"/>
          <w:b/>
          <w:bCs/>
          <w:sz w:val="24"/>
          <w:szCs w:val="24"/>
          <w:u w:val="single"/>
          <w:rtl/>
        </w:rPr>
        <w:br/>
      </w:r>
      <w:r w:rsidRPr="00B91575">
        <w:rPr>
          <w:rFonts w:ascii="David" w:eastAsiaTheme="minorHAnsi" w:hAnsi="David" w:cs="David" w:hint="cs"/>
          <w:sz w:val="24"/>
          <w:szCs w:val="24"/>
          <w:rtl/>
        </w:rPr>
        <w:t>הנערה נחקרה במשטרה בגין מעורבותה במקרה אונס שנעשה כלפי נערה אחרת (המקרה מפורט במחברת</w:t>
      </w:r>
      <w:r>
        <w:rPr>
          <w:rFonts w:ascii="David" w:eastAsiaTheme="minorHAnsi" w:hAnsi="David" w:cs="David" w:hint="cs"/>
          <w:sz w:val="24"/>
          <w:szCs w:val="24"/>
          <w:rtl/>
        </w:rPr>
        <w:t xml:space="preserve">). הוחלט לעצור אותה </w:t>
      </w:r>
      <w:r w:rsidRPr="00B91575">
        <w:rPr>
          <w:rFonts w:ascii="David" w:eastAsiaTheme="minorHAnsi" w:hAnsi="David" w:cs="David" w:hint="cs"/>
          <w:sz w:val="24"/>
          <w:szCs w:val="24"/>
          <w:rtl/>
        </w:rPr>
        <w:t xml:space="preserve">והנערה בילתה את הלילה במעצר. בארץ אין בית מאסר לקטינות, ולכן נעצרה בנווה תרצה (בית כלא לנשים). הובילו אותה לנווה תרצה (היא הייתה לא אזוקה). במפגש איתה בבית המשפט לנוער כשהיא מאחורי התא כשהמרצה מייצגת אותה, היא בכתה והיה לה מאוד קשה (נפל לה האסימון). היא רצתה לשחרר אותה במסגרת החוק האזרחי (כי הגיעה ממסילה </w:t>
      </w:r>
      <w:r w:rsidRPr="00B91575">
        <w:rPr>
          <w:rFonts w:ascii="David" w:eastAsiaTheme="minorHAnsi" w:hAnsi="David" w:cs="David"/>
          <w:sz w:val="24"/>
          <w:szCs w:val="24"/>
          <w:rtl/>
        </w:rPr>
        <w:t>–</w:t>
      </w:r>
      <w:r w:rsidRPr="00B91575">
        <w:rPr>
          <w:rFonts w:ascii="David" w:eastAsiaTheme="minorHAnsi" w:hAnsi="David" w:cs="David" w:hint="cs"/>
          <w:sz w:val="24"/>
          <w:szCs w:val="24"/>
          <w:rtl/>
        </w:rPr>
        <w:t xml:space="preserve"> משמש כחלופת מעצר). היא מבקשת שתחזור למסילה בפן האזרחי. הנערה הוחזרה למסילה במסגרת חלופת מעצר ושוחררה בתנאים מגבילים למסילה.</w:t>
      </w:r>
    </w:p>
    <w:p w14:paraId="29ED608D" w14:textId="3A4F2E44" w:rsidR="00B916AE" w:rsidRPr="00B916AE" w:rsidRDefault="00B916AE" w:rsidP="00B916AE">
      <w:pPr>
        <w:spacing w:line="360" w:lineRule="auto"/>
        <w:jc w:val="both"/>
        <w:rPr>
          <w:rFonts w:ascii="David" w:eastAsiaTheme="minorHAnsi" w:hAnsi="David" w:cs="David"/>
          <w:sz w:val="24"/>
          <w:szCs w:val="24"/>
          <w:rtl/>
        </w:rPr>
      </w:pPr>
      <w:r w:rsidRPr="00B916AE">
        <w:rPr>
          <w:rFonts w:ascii="David" w:eastAsiaTheme="minorHAnsi" w:hAnsi="David" w:cs="David" w:hint="cs"/>
          <w:b/>
          <w:bCs/>
          <w:sz w:val="24"/>
          <w:szCs w:val="24"/>
          <w:rtl/>
        </w:rPr>
        <w:t>כשאנחנו מדברים על השדה הפלילי יש לשים לב:</w:t>
      </w:r>
      <w:r w:rsidRPr="00B916AE">
        <w:rPr>
          <w:rFonts w:ascii="David" w:eastAsiaTheme="minorHAnsi" w:hAnsi="David" w:cs="David" w:hint="cs"/>
          <w:sz w:val="24"/>
          <w:szCs w:val="24"/>
          <w:rtl/>
        </w:rPr>
        <w:t xml:space="preserve"> </w:t>
      </w:r>
      <w:r>
        <w:rPr>
          <w:rFonts w:ascii="David" w:eastAsiaTheme="minorHAnsi" w:hAnsi="David" w:cs="David"/>
          <w:sz w:val="24"/>
          <w:szCs w:val="24"/>
          <w:rtl/>
        </w:rPr>
        <w:br/>
      </w:r>
      <w:r w:rsidRPr="00B916AE">
        <w:rPr>
          <w:rFonts w:ascii="David" w:eastAsiaTheme="minorHAnsi" w:hAnsi="David" w:cs="David" w:hint="cs"/>
          <w:sz w:val="24"/>
          <w:szCs w:val="24"/>
          <w:u w:val="single"/>
          <w:rtl/>
        </w:rPr>
        <w:t xml:space="preserve">המשפט הפלילי </w:t>
      </w:r>
      <w:r w:rsidRPr="00B916AE">
        <w:rPr>
          <w:rFonts w:ascii="David" w:hAnsi="David" w:cs="David" w:hint="cs"/>
          <w:sz w:val="24"/>
          <w:szCs w:val="24"/>
          <w:u w:val="single"/>
          <w:rtl/>
        </w:rPr>
        <w:t>מתייחס לקטינים בצורה שונה מבגירים מ3 סיבות:</w:t>
      </w:r>
      <w:r>
        <w:rPr>
          <w:rFonts w:ascii="David" w:hAnsi="David" w:cs="David"/>
          <w:sz w:val="24"/>
          <w:szCs w:val="24"/>
          <w:rtl/>
        </w:rPr>
        <w:br/>
      </w:r>
      <w:r w:rsidRPr="00B916AE">
        <w:rPr>
          <w:rFonts w:ascii="David" w:eastAsiaTheme="minorHAnsi" w:hAnsi="David" w:cs="David" w:hint="cs"/>
          <w:sz w:val="24"/>
          <w:szCs w:val="24"/>
          <w:rtl/>
        </w:rPr>
        <w:t>1</w:t>
      </w:r>
      <w:r>
        <w:rPr>
          <w:rFonts w:ascii="David" w:eastAsiaTheme="minorHAnsi" w:hAnsi="David" w:cs="David" w:hint="cs"/>
          <w:sz w:val="24"/>
          <w:szCs w:val="24"/>
          <w:rtl/>
        </w:rPr>
        <w:t xml:space="preserve">. </w:t>
      </w:r>
      <w:r w:rsidRPr="00B916AE">
        <w:rPr>
          <w:rFonts w:ascii="David" w:eastAsiaTheme="minorHAnsi" w:hAnsi="David" w:cs="David" w:hint="cs"/>
          <w:sz w:val="24"/>
          <w:szCs w:val="24"/>
          <w:rtl/>
        </w:rPr>
        <w:t>מייחסת לקטינים אחריות מופחתת: הקטין אחראי למעשה בצורה שונה ממבוגר. זה תוצר של ההבנה כי התפתחות המוחית של קטינים היא שונה ובהרבה מקרים הפעילות שלהם רישית ולא רציונלית.</w:t>
      </w:r>
    </w:p>
    <w:p w14:paraId="129DBCF2" w14:textId="00C0E422" w:rsidR="00B916AE" w:rsidRPr="00B916AE" w:rsidRDefault="00B916AE" w:rsidP="00B916AE">
      <w:pPr>
        <w:spacing w:line="360" w:lineRule="auto"/>
        <w:jc w:val="both"/>
        <w:rPr>
          <w:rFonts w:ascii="David" w:eastAsiaTheme="minorHAnsi" w:hAnsi="David" w:cs="David"/>
          <w:sz w:val="24"/>
          <w:szCs w:val="24"/>
          <w:rtl/>
        </w:rPr>
      </w:pPr>
      <w:r>
        <w:rPr>
          <w:rFonts w:ascii="David" w:eastAsiaTheme="minorHAnsi" w:hAnsi="David" w:cs="David" w:hint="cs"/>
          <w:sz w:val="24"/>
          <w:szCs w:val="24"/>
          <w:rtl/>
        </w:rPr>
        <w:t xml:space="preserve">2. </w:t>
      </w:r>
      <w:r w:rsidRPr="00B916AE">
        <w:rPr>
          <w:rFonts w:ascii="David" w:eastAsiaTheme="minorHAnsi" w:hAnsi="David" w:cs="David" w:hint="cs"/>
          <w:sz w:val="24"/>
          <w:szCs w:val="24"/>
          <w:rtl/>
        </w:rPr>
        <w:t>קטינים עוברי חוק הם לא כמו בגירים מהתובנה או מהחשש של השפעת הענישה על העתיד שלהם. במוסד בו הוא יכול לפגוש קטינים כמוה</w:t>
      </w:r>
      <w:r w:rsidR="000831EA">
        <w:rPr>
          <w:rFonts w:ascii="David" w:eastAsiaTheme="minorHAnsi" w:hAnsi="David" w:cs="David" w:hint="cs"/>
          <w:sz w:val="24"/>
          <w:szCs w:val="24"/>
          <w:rtl/>
        </w:rPr>
        <w:t>ו</w:t>
      </w:r>
      <w:r w:rsidRPr="00B916AE">
        <w:rPr>
          <w:rFonts w:ascii="David" w:eastAsiaTheme="minorHAnsi" w:hAnsi="David" w:cs="David" w:hint="cs"/>
          <w:sz w:val="24"/>
          <w:szCs w:val="24"/>
          <w:rtl/>
        </w:rPr>
        <w:t xml:space="preserve"> הם ישתכללו יותר.</w:t>
      </w:r>
      <w:r>
        <w:rPr>
          <w:rFonts w:ascii="David" w:eastAsiaTheme="minorHAnsi" w:hAnsi="David" w:cs="David" w:hint="cs"/>
          <w:sz w:val="24"/>
          <w:szCs w:val="24"/>
          <w:rtl/>
        </w:rPr>
        <w:t xml:space="preserve"> </w:t>
      </w:r>
    </w:p>
    <w:p w14:paraId="156BEEAC" w14:textId="383FD3B0" w:rsidR="00E938DE" w:rsidRDefault="00B916AE" w:rsidP="00E938DE">
      <w:pPr>
        <w:spacing w:line="360" w:lineRule="auto"/>
        <w:jc w:val="both"/>
        <w:rPr>
          <w:rFonts w:ascii="David" w:hAnsi="David" w:cs="David"/>
          <w:sz w:val="24"/>
          <w:szCs w:val="24"/>
          <w:rtl/>
        </w:rPr>
      </w:pPr>
      <w:r w:rsidRPr="00B916AE">
        <w:rPr>
          <w:rFonts w:ascii="David" w:eastAsiaTheme="minorHAnsi" w:hAnsi="David" w:cs="David" w:hint="cs"/>
          <w:sz w:val="24"/>
          <w:szCs w:val="24"/>
          <w:rtl/>
        </w:rPr>
        <w:t>3</w:t>
      </w:r>
      <w:r>
        <w:rPr>
          <w:rFonts w:ascii="David" w:eastAsiaTheme="minorHAnsi" w:hAnsi="David" w:cs="David" w:hint="cs"/>
          <w:sz w:val="24"/>
          <w:szCs w:val="24"/>
          <w:rtl/>
        </w:rPr>
        <w:t xml:space="preserve">. </w:t>
      </w:r>
      <w:r>
        <w:rPr>
          <w:rFonts w:ascii="David" w:hAnsi="David" w:cs="David" w:hint="cs"/>
          <w:sz w:val="24"/>
          <w:szCs w:val="24"/>
          <w:rtl/>
        </w:rPr>
        <w:t>המטרה המרכזית שמדברים על נוער הוא שיקום; מדברים תמיד על האיזון של המשפט הפלילי, בין ענישה הרתעה וגמול לבין שיקום</w:t>
      </w:r>
      <w:r w:rsidR="00E938DE">
        <w:rPr>
          <w:rFonts w:ascii="David" w:hAnsi="David" w:cs="David" w:hint="cs"/>
          <w:sz w:val="24"/>
          <w:szCs w:val="24"/>
          <w:rtl/>
        </w:rPr>
        <w:t>. שיקול זה קיים גם בקרב בגירים, אך אצל קטינים המתח הזה יותר חד.</w:t>
      </w:r>
    </w:p>
    <w:p w14:paraId="395FE592" w14:textId="1B4D15B0" w:rsidR="00E938DE" w:rsidRPr="00E938DE" w:rsidRDefault="00E938DE" w:rsidP="006A2C29">
      <w:pPr>
        <w:spacing w:line="360" w:lineRule="auto"/>
        <w:jc w:val="both"/>
        <w:rPr>
          <w:rFonts w:ascii="David" w:hAnsi="David" w:cs="David"/>
          <w:sz w:val="24"/>
          <w:szCs w:val="24"/>
          <w:rtl/>
        </w:rPr>
      </w:pPr>
      <w:r w:rsidRPr="00E938DE">
        <w:rPr>
          <w:rFonts w:ascii="David" w:hAnsi="David" w:cs="David" w:hint="cs"/>
          <w:sz w:val="24"/>
          <w:szCs w:val="24"/>
          <w:u w:val="single"/>
          <w:rtl/>
        </w:rPr>
        <w:t xml:space="preserve">ישנן </w:t>
      </w:r>
      <w:r w:rsidR="001B713F">
        <w:rPr>
          <w:rFonts w:ascii="David" w:hAnsi="David" w:cs="David" w:hint="cs"/>
          <w:sz w:val="24"/>
          <w:szCs w:val="24"/>
          <w:u w:val="single"/>
          <w:rtl/>
        </w:rPr>
        <w:t>3</w:t>
      </w:r>
      <w:r w:rsidRPr="00E938DE">
        <w:rPr>
          <w:rFonts w:ascii="David" w:hAnsi="David" w:cs="David" w:hint="cs"/>
          <w:sz w:val="24"/>
          <w:szCs w:val="24"/>
          <w:u w:val="single"/>
          <w:rtl/>
        </w:rPr>
        <w:t xml:space="preserve"> תנועות מרכזיות בשיפוט נוער הקיימות בכל העולם:</w:t>
      </w:r>
      <w:r>
        <w:rPr>
          <w:rFonts w:ascii="David" w:hAnsi="David" w:cs="David"/>
          <w:sz w:val="24"/>
          <w:szCs w:val="24"/>
          <w:u w:val="single"/>
          <w:rtl/>
        </w:rPr>
        <w:br/>
      </w:r>
      <w:r w:rsidRPr="00E938DE">
        <w:rPr>
          <w:rFonts w:ascii="David" w:hAnsi="David" w:cs="David" w:hint="cs"/>
          <w:b/>
          <w:bCs/>
          <w:sz w:val="24"/>
          <w:szCs w:val="24"/>
          <w:rtl/>
        </w:rPr>
        <w:t>1. גישה שיקומית ונאורה:</w:t>
      </w:r>
      <w:r>
        <w:rPr>
          <w:rFonts w:ascii="David" w:hAnsi="David" w:cs="David" w:hint="cs"/>
          <w:sz w:val="24"/>
          <w:szCs w:val="24"/>
          <w:rtl/>
        </w:rPr>
        <w:t xml:space="preserve"> למעשה הייתה הממסד הרעיוני שעמד ביסוד הקמת</w:t>
      </w:r>
      <w:r w:rsidR="003B4A3C">
        <w:rPr>
          <w:rFonts w:ascii="David" w:hAnsi="David" w:cs="David" w:hint="cs"/>
          <w:sz w:val="24"/>
          <w:szCs w:val="24"/>
          <w:rtl/>
        </w:rPr>
        <w:t>ו של בית המשפט הראשון לנוער בשיקגו ובארצות הברית.</w:t>
      </w:r>
      <w:r w:rsidR="003B4A3C">
        <w:rPr>
          <w:rFonts w:ascii="David" w:hAnsi="David" w:cs="David"/>
          <w:sz w:val="24"/>
          <w:szCs w:val="24"/>
          <w:rtl/>
        </w:rPr>
        <w:br/>
      </w:r>
      <w:r w:rsidR="003B4A3C" w:rsidRPr="003B4A3C">
        <w:rPr>
          <w:rFonts w:ascii="David" w:hAnsi="David" w:cs="David" w:hint="cs"/>
          <w:b/>
          <w:bCs/>
          <w:sz w:val="24"/>
          <w:szCs w:val="24"/>
          <w:rtl/>
        </w:rPr>
        <w:lastRenderedPageBreak/>
        <w:t>2. גישה ששמה דגש על הליך הוגן ועל אחריותיות:</w:t>
      </w:r>
      <w:r w:rsidR="003B4A3C">
        <w:rPr>
          <w:rFonts w:ascii="David" w:hAnsi="David" w:cs="David" w:hint="cs"/>
          <w:sz w:val="24"/>
          <w:szCs w:val="24"/>
          <w:rtl/>
        </w:rPr>
        <w:t xml:space="preserve"> מצד אחד באו ואמרו שקטינים זכאים לכלל הזכויות כשהם עומדים לדין פלילי בדיוק כמו בגירים, ומנגד ייחסו לקטינים אחריות על המעשים שלהם.</w:t>
      </w:r>
      <w:r>
        <w:rPr>
          <w:rFonts w:ascii="David" w:hAnsi="David" w:cs="David"/>
          <w:sz w:val="24"/>
          <w:szCs w:val="24"/>
          <w:rtl/>
        </w:rPr>
        <w:br/>
      </w:r>
      <w:r w:rsidRPr="00E938DE">
        <w:rPr>
          <w:rFonts w:ascii="David" w:hAnsi="David" w:cs="David" w:hint="cs"/>
          <w:b/>
          <w:bCs/>
          <w:sz w:val="24"/>
          <w:szCs w:val="24"/>
          <w:rtl/>
        </w:rPr>
        <w:t xml:space="preserve">3. גישה שלילית: </w:t>
      </w:r>
      <w:r>
        <w:rPr>
          <w:rFonts w:ascii="David" w:hAnsi="David" w:cs="David" w:hint="cs"/>
          <w:sz w:val="24"/>
          <w:szCs w:val="24"/>
          <w:rtl/>
        </w:rPr>
        <w:t>החל משנות ה-80 של המאה ה2</w:t>
      </w:r>
      <w:r w:rsidR="003B4A3C">
        <w:rPr>
          <w:rFonts w:ascii="David" w:hAnsi="David" w:cs="David" w:hint="cs"/>
          <w:sz w:val="24"/>
          <w:szCs w:val="24"/>
          <w:rtl/>
        </w:rPr>
        <w:t xml:space="preserve">0 דגלה בהחמרה </w:t>
      </w:r>
      <w:r w:rsidR="006A2C29">
        <w:rPr>
          <w:rFonts w:ascii="David" w:hAnsi="David" w:cs="David" w:hint="cs"/>
          <w:sz w:val="24"/>
          <w:szCs w:val="24"/>
          <w:rtl/>
        </w:rPr>
        <w:t>בענישה של קטינים ו</w:t>
      </w:r>
      <w:r>
        <w:rPr>
          <w:rFonts w:ascii="David" w:hAnsi="David" w:cs="David" w:hint="cs"/>
          <w:sz w:val="24"/>
          <w:szCs w:val="24"/>
          <w:rtl/>
        </w:rPr>
        <w:t>זאת</w:t>
      </w:r>
      <w:r w:rsidR="006A2C29">
        <w:rPr>
          <w:rFonts w:ascii="David" w:hAnsi="David" w:cs="David" w:hint="cs"/>
          <w:sz w:val="24"/>
          <w:szCs w:val="24"/>
          <w:rtl/>
        </w:rPr>
        <w:t xml:space="preserve"> בעיקר בגלל 2 סיבות:</w:t>
      </w:r>
      <w:r w:rsidR="006A2C29">
        <w:rPr>
          <w:rFonts w:ascii="David" w:hAnsi="David" w:cs="David"/>
          <w:sz w:val="24"/>
          <w:szCs w:val="24"/>
          <w:rtl/>
        </w:rPr>
        <w:br/>
      </w:r>
      <w:r w:rsidR="006A2C29">
        <w:rPr>
          <w:rFonts w:ascii="David" w:hAnsi="David" w:cs="David" w:hint="cs"/>
          <w:sz w:val="24"/>
          <w:szCs w:val="24"/>
          <w:rtl/>
        </w:rPr>
        <w:t>-</w:t>
      </w:r>
      <w:r>
        <w:rPr>
          <w:rFonts w:ascii="David" w:hAnsi="David" w:cs="David" w:hint="cs"/>
          <w:sz w:val="24"/>
          <w:szCs w:val="24"/>
          <w:rtl/>
        </w:rPr>
        <w:t>עלייה בפשיעת הנוער.</w:t>
      </w:r>
      <w:r>
        <w:rPr>
          <w:rFonts w:ascii="David" w:hAnsi="David" w:cs="David"/>
          <w:sz w:val="24"/>
          <w:szCs w:val="24"/>
          <w:rtl/>
        </w:rPr>
        <w:br/>
      </w:r>
      <w:r>
        <w:rPr>
          <w:rFonts w:ascii="David" w:hAnsi="David" w:cs="David" w:hint="cs"/>
          <w:sz w:val="24"/>
          <w:szCs w:val="24"/>
          <w:rtl/>
        </w:rPr>
        <w:t>-אפיון המעשים הפליליים של בני הנוער. היה גל פשיעה חמורה יותר שגרמה לתנועה ששמה את הדגש על הרתעה וענישה, והרבה פחות על גמול.</w:t>
      </w:r>
    </w:p>
    <w:p w14:paraId="2ABE0211" w14:textId="77777777" w:rsidR="00E938DE" w:rsidRDefault="00AF58DE" w:rsidP="00E938DE">
      <w:pPr>
        <w:spacing w:line="360" w:lineRule="auto"/>
        <w:jc w:val="both"/>
        <w:rPr>
          <w:rFonts w:ascii="David" w:hAnsi="David" w:cs="David"/>
          <w:sz w:val="24"/>
          <w:szCs w:val="24"/>
          <w:rtl/>
        </w:rPr>
      </w:pPr>
      <w:r>
        <w:rPr>
          <w:rFonts w:ascii="David" w:hAnsi="David" w:cs="David"/>
          <w:sz w:val="24"/>
          <w:szCs w:val="24"/>
          <w:rtl/>
        </w:rPr>
        <w:br/>
      </w:r>
      <w:r w:rsidR="00E938DE">
        <w:rPr>
          <w:rFonts w:ascii="David" w:hAnsi="David" w:cs="David" w:hint="cs"/>
          <w:sz w:val="24"/>
          <w:szCs w:val="24"/>
          <w:rtl/>
        </w:rPr>
        <w:t>שתי המדינות שהכי פחות בולטות ועדיין תקועות במקום של הרתעה וענישה זה ארצות הברית ואנגליה ושם אנו באמת יכולים לראות שקטינים במצבים מסוימים יישפטו לא בבית משפט לנוער אלא בבית משפט רגיל מבלי לזכות לכל ההגנות שיש לנערים עוברי חוק וזה באמת מתוך רצון למגר את התופעה הזו של פשיעת נוער.</w:t>
      </w:r>
    </w:p>
    <w:p w14:paraId="3E19EE68" w14:textId="77777777" w:rsidR="00E938DE" w:rsidRDefault="00E938DE" w:rsidP="00E25784">
      <w:pPr>
        <w:spacing w:line="360" w:lineRule="auto"/>
        <w:jc w:val="both"/>
        <w:rPr>
          <w:rFonts w:ascii="David" w:hAnsi="David" w:cs="David"/>
          <w:sz w:val="24"/>
          <w:szCs w:val="24"/>
          <w:rtl/>
        </w:rPr>
      </w:pPr>
    </w:p>
    <w:p w14:paraId="319E3F70" w14:textId="76B71FA9" w:rsidR="003B4A3C" w:rsidRDefault="00AF58DE" w:rsidP="006A2C29">
      <w:pPr>
        <w:spacing w:line="360" w:lineRule="auto"/>
        <w:jc w:val="both"/>
        <w:rPr>
          <w:rFonts w:ascii="David" w:hAnsi="David" w:cs="David"/>
          <w:sz w:val="24"/>
          <w:szCs w:val="24"/>
          <w:rtl/>
        </w:rPr>
      </w:pPr>
      <w:r w:rsidRPr="006A2C29">
        <w:rPr>
          <w:rFonts w:ascii="David" w:hAnsi="David" w:cs="David" w:hint="cs"/>
          <w:sz w:val="24"/>
          <w:szCs w:val="24"/>
          <w:u w:val="single"/>
          <w:rtl/>
        </w:rPr>
        <w:t>הגישה המתקדמת ביות</w:t>
      </w:r>
      <w:r w:rsidR="002E0AF2" w:rsidRPr="006A2C29">
        <w:rPr>
          <w:rFonts w:ascii="David" w:hAnsi="David" w:cs="David" w:hint="cs"/>
          <w:sz w:val="24"/>
          <w:szCs w:val="24"/>
          <w:u w:val="single"/>
          <w:rtl/>
        </w:rPr>
        <w:t>ר שהתפתחה</w:t>
      </w:r>
      <w:r w:rsidR="002E0AF2">
        <w:rPr>
          <w:rFonts w:ascii="David" w:hAnsi="David" w:cs="David" w:hint="cs"/>
          <w:sz w:val="24"/>
          <w:szCs w:val="24"/>
          <w:rtl/>
        </w:rPr>
        <w:t xml:space="preserve"> החל מהמחצית השנייה של המאה ה-20, דוגלת בפיתוח מנגנוני המרה או חלופות להליך הפלילי. כחלק מתנועות ביקורתיות שהתפתחו ביחס למשפט, חלה התפתחות</w:t>
      </w:r>
      <w:r w:rsidR="006A2C29">
        <w:rPr>
          <w:rFonts w:ascii="David" w:hAnsi="David" w:cs="David" w:hint="cs"/>
          <w:sz w:val="24"/>
          <w:szCs w:val="24"/>
          <w:rtl/>
        </w:rPr>
        <w:t xml:space="preserve"> שתחילה באה ממקום של יעילות, איז</w:t>
      </w:r>
      <w:r w:rsidR="000831EA">
        <w:rPr>
          <w:rFonts w:ascii="David" w:hAnsi="David" w:cs="David" w:hint="cs"/>
          <w:sz w:val="24"/>
          <w:szCs w:val="24"/>
          <w:rtl/>
        </w:rPr>
        <w:t>ו</w:t>
      </w:r>
      <w:r w:rsidR="006A2C29">
        <w:rPr>
          <w:rFonts w:ascii="David" w:hAnsi="David" w:cs="David" w:hint="cs"/>
          <w:sz w:val="24"/>
          <w:szCs w:val="24"/>
          <w:rtl/>
        </w:rPr>
        <w:t xml:space="preserve">שהי אכזבה </w:t>
      </w:r>
      <w:r w:rsidR="003B4A3C">
        <w:rPr>
          <w:rFonts w:ascii="David" w:hAnsi="David" w:cs="David" w:hint="cs"/>
          <w:sz w:val="24"/>
          <w:szCs w:val="24"/>
          <w:rtl/>
        </w:rPr>
        <w:t xml:space="preserve">מהמערכת השיפוטית הקיימת שבאה ואמרה שמטעמים של יעילות יש לחשוב על דברים אחרים. </w:t>
      </w:r>
      <w:r w:rsidR="003B4A3C" w:rsidRPr="002E0AF2">
        <w:rPr>
          <w:rFonts w:ascii="David" w:hAnsi="David" w:cs="David" w:hint="cs"/>
          <w:b/>
          <w:bCs/>
          <w:sz w:val="24"/>
          <w:szCs w:val="24"/>
          <w:rtl/>
        </w:rPr>
        <w:t>ניסו לחשוב על מנגנונים חלופיים גם באזרחות שיתמודדו טוב יותר עם הפשיעה.</w:t>
      </w:r>
      <w:r w:rsidR="003B4A3C">
        <w:rPr>
          <w:rFonts w:ascii="David" w:hAnsi="David" w:cs="David" w:hint="cs"/>
          <w:sz w:val="24"/>
          <w:szCs w:val="24"/>
          <w:rtl/>
        </w:rPr>
        <w:t xml:space="preserve"> מאוחר יותר, התנועה לצדק חלופי\אלטרנטיבי\ שאינו אדברסרי, לא נשענה רק על יעילות אלא יצרה תורת משפט חלופית לתורת המשפט שמבססת את ההליך האדברסרי (החלופי). </w:t>
      </w:r>
    </w:p>
    <w:p w14:paraId="69824DED" w14:textId="713AA900" w:rsidR="00661F15" w:rsidRDefault="00661F15" w:rsidP="00661F15">
      <w:pPr>
        <w:spacing w:line="360" w:lineRule="auto"/>
        <w:jc w:val="both"/>
        <w:rPr>
          <w:rFonts w:ascii="David" w:hAnsi="David" w:cs="David"/>
          <w:sz w:val="24"/>
          <w:szCs w:val="24"/>
          <w:rtl/>
        </w:rPr>
      </w:pPr>
      <w:r>
        <w:rPr>
          <w:rFonts w:ascii="David" w:hAnsi="David" w:cs="David" w:hint="cs"/>
          <w:sz w:val="24"/>
          <w:szCs w:val="24"/>
          <w:rtl/>
        </w:rPr>
        <w:t xml:space="preserve">בתוך המערכת הזו של </w:t>
      </w:r>
      <w:r w:rsidR="00AF58DE">
        <w:rPr>
          <w:rFonts w:ascii="David" w:hAnsi="David" w:cs="David" w:hint="cs"/>
          <w:sz w:val="24"/>
          <w:szCs w:val="24"/>
          <w:rtl/>
        </w:rPr>
        <w:t xml:space="preserve">הצדק האלטרנטיבי היה ענף שהתמקד בתחום המשפט האזרחי </w:t>
      </w:r>
      <w:r>
        <w:rPr>
          <w:rFonts w:ascii="David" w:hAnsi="David" w:cs="David" w:hint="cs"/>
          <w:sz w:val="24"/>
          <w:szCs w:val="24"/>
          <w:rtl/>
        </w:rPr>
        <w:t xml:space="preserve">וענף שהתמקד </w:t>
      </w:r>
      <w:r w:rsidR="00AF58DE">
        <w:rPr>
          <w:rFonts w:ascii="David" w:hAnsi="David" w:cs="David" w:hint="cs"/>
          <w:sz w:val="24"/>
          <w:szCs w:val="24"/>
          <w:rtl/>
        </w:rPr>
        <w:t>בתחום המשפט הפלילי</w:t>
      </w:r>
      <w:r>
        <w:rPr>
          <w:rFonts w:ascii="David" w:hAnsi="David" w:cs="David" w:hint="cs"/>
          <w:sz w:val="24"/>
          <w:szCs w:val="24"/>
          <w:rtl/>
        </w:rPr>
        <w:t>.</w:t>
      </w:r>
      <w:r>
        <w:rPr>
          <w:rFonts w:ascii="David" w:hAnsi="David" w:cs="David"/>
          <w:sz w:val="24"/>
          <w:szCs w:val="24"/>
          <w:rtl/>
        </w:rPr>
        <w:br/>
      </w:r>
      <w:r w:rsidR="00AF58DE">
        <w:rPr>
          <w:rFonts w:ascii="David" w:hAnsi="David" w:cs="David" w:hint="cs"/>
          <w:sz w:val="24"/>
          <w:szCs w:val="24"/>
          <w:rtl/>
        </w:rPr>
        <w:t>תנועות מרכזיו</w:t>
      </w:r>
      <w:r>
        <w:rPr>
          <w:rFonts w:ascii="David" w:hAnsi="David" w:cs="David" w:hint="cs"/>
          <w:sz w:val="24"/>
          <w:szCs w:val="24"/>
          <w:rtl/>
        </w:rPr>
        <w:t xml:space="preserve">ת </w:t>
      </w:r>
      <w:r w:rsidRPr="00661F15">
        <w:rPr>
          <w:rFonts w:ascii="David" w:hAnsi="David" w:cs="David" w:hint="cs"/>
          <w:b/>
          <w:bCs/>
          <w:sz w:val="24"/>
          <w:szCs w:val="24"/>
          <w:rtl/>
        </w:rPr>
        <w:t>במשפט האזרחי</w:t>
      </w:r>
      <w:r>
        <w:rPr>
          <w:rFonts w:ascii="David" w:hAnsi="David" w:cs="David" w:hint="cs"/>
          <w:sz w:val="24"/>
          <w:szCs w:val="24"/>
          <w:rtl/>
        </w:rPr>
        <w:t xml:space="preserve"> שהיו כמגמות חלופיות הן:</w:t>
      </w:r>
      <w:r>
        <w:rPr>
          <w:rFonts w:ascii="David" w:hAnsi="David" w:cs="David" w:hint="cs"/>
          <w:sz w:val="24"/>
          <w:szCs w:val="24"/>
        </w:rPr>
        <w:t xml:space="preserve"> </w:t>
      </w:r>
      <w:r>
        <w:rPr>
          <w:rFonts w:ascii="David" w:hAnsi="David" w:cs="David" w:hint="cs"/>
          <w:sz w:val="24"/>
          <w:szCs w:val="24"/>
          <w:rtl/>
        </w:rPr>
        <w:t xml:space="preserve">גישור ובוררות. </w:t>
      </w:r>
      <w:r w:rsidR="001F75AC">
        <w:rPr>
          <w:rFonts w:ascii="David" w:hAnsi="David" w:cs="David"/>
          <w:sz w:val="24"/>
          <w:szCs w:val="24"/>
          <w:rtl/>
        </w:rPr>
        <w:br/>
      </w:r>
      <w:r>
        <w:rPr>
          <w:rFonts w:ascii="David" w:hAnsi="David" w:cs="David" w:hint="cs"/>
          <w:sz w:val="24"/>
          <w:szCs w:val="24"/>
          <w:rtl/>
        </w:rPr>
        <w:t xml:space="preserve">לעומת זאת, </w:t>
      </w:r>
      <w:r w:rsidRPr="00661F15">
        <w:rPr>
          <w:rFonts w:ascii="David" w:hAnsi="David" w:cs="David" w:hint="cs"/>
          <w:b/>
          <w:bCs/>
          <w:sz w:val="24"/>
          <w:szCs w:val="24"/>
          <w:rtl/>
        </w:rPr>
        <w:t>בעולם התוכן הפלילי</w:t>
      </w:r>
      <w:r>
        <w:rPr>
          <w:rFonts w:ascii="David" w:hAnsi="David" w:cs="David" w:hint="cs"/>
          <w:sz w:val="24"/>
          <w:szCs w:val="24"/>
          <w:rtl/>
        </w:rPr>
        <w:t xml:space="preserve"> שתי התנועות העיקריות שהלכו והתפתחו בתוך התנועה הזו של הצדק האלטרנטיבי היו </w:t>
      </w:r>
      <w:r w:rsidRPr="00661F15">
        <w:rPr>
          <w:rFonts w:ascii="David" w:hAnsi="David" w:cs="David" w:hint="cs"/>
          <w:sz w:val="24"/>
          <w:szCs w:val="24"/>
          <w:u w:val="single"/>
          <w:rtl/>
        </w:rPr>
        <w:t>תורת המשפט הטיפולית ותנועת הצדק המאח</w:t>
      </w:r>
      <w:r w:rsidR="001E12D2">
        <w:rPr>
          <w:rFonts w:ascii="David" w:hAnsi="David" w:cs="David" w:hint="cs"/>
          <w:sz w:val="24"/>
          <w:szCs w:val="24"/>
          <w:u w:val="single"/>
          <w:rtl/>
        </w:rPr>
        <w:t>ה</w:t>
      </w:r>
      <w:r w:rsidRPr="00661F15">
        <w:rPr>
          <w:rFonts w:ascii="David" w:hAnsi="David" w:cs="David" w:hint="cs"/>
          <w:sz w:val="24"/>
          <w:szCs w:val="24"/>
          <w:u w:val="single"/>
          <w:rtl/>
        </w:rPr>
        <w:t>.</w:t>
      </w:r>
      <w:r>
        <w:rPr>
          <w:rFonts w:ascii="David" w:hAnsi="David" w:cs="David" w:hint="cs"/>
          <w:sz w:val="24"/>
          <w:szCs w:val="24"/>
          <w:rtl/>
        </w:rPr>
        <w:t xml:space="preserve"> גם הן בהתחלה נוצרו משיקולים של יעילות ואכזבה. התחושה הייתה שבעצם הצדק האדברסר</w:t>
      </w:r>
      <w:r>
        <w:rPr>
          <w:rFonts w:ascii="David" w:hAnsi="David" w:cs="David" w:hint="eastAsia"/>
          <w:sz w:val="24"/>
          <w:szCs w:val="24"/>
          <w:rtl/>
        </w:rPr>
        <w:t>י</w:t>
      </w:r>
      <w:r>
        <w:rPr>
          <w:rFonts w:ascii="David" w:hAnsi="David" w:cs="David" w:hint="cs"/>
          <w:sz w:val="24"/>
          <w:szCs w:val="24"/>
          <w:rtl/>
        </w:rPr>
        <w:t xml:space="preserve"> לא השיג את היעדים שלו, בגלל תופעות של החמרה בעבירות ועוד. </w:t>
      </w:r>
    </w:p>
    <w:p w14:paraId="4D88B7A9" w14:textId="10FAB43A" w:rsidR="001F75AC" w:rsidRDefault="00AF58DE" w:rsidP="001F75AC">
      <w:pPr>
        <w:spacing w:line="360" w:lineRule="auto"/>
        <w:jc w:val="both"/>
        <w:rPr>
          <w:rFonts w:ascii="David" w:hAnsi="David" w:cs="David"/>
          <w:sz w:val="24"/>
          <w:szCs w:val="24"/>
          <w:rtl/>
        </w:rPr>
      </w:pPr>
      <w:r>
        <w:rPr>
          <w:rFonts w:ascii="David" w:hAnsi="David" w:cs="David"/>
          <w:sz w:val="24"/>
          <w:szCs w:val="24"/>
          <w:rtl/>
        </w:rPr>
        <w:br/>
      </w:r>
      <w:r>
        <w:rPr>
          <w:rFonts w:ascii="David" w:hAnsi="David" w:cs="David" w:hint="cs"/>
          <w:sz w:val="24"/>
          <w:szCs w:val="24"/>
          <w:rtl/>
        </w:rPr>
        <w:t xml:space="preserve">בעצם הרעיון </w:t>
      </w:r>
      <w:r w:rsidR="001F75AC">
        <w:rPr>
          <w:rFonts w:ascii="David" w:hAnsi="David" w:cs="David" w:hint="cs"/>
          <w:sz w:val="24"/>
          <w:szCs w:val="24"/>
          <w:rtl/>
        </w:rPr>
        <w:t xml:space="preserve">היה שכדי לתת מענה ממוקד לתופעת העבריינות והפשיעה, צריך לאמץ הסתכלות הוליסטית </w:t>
      </w:r>
      <w:r w:rsidR="001F75AC">
        <w:rPr>
          <w:rFonts w:ascii="David" w:hAnsi="David" w:cs="David"/>
          <w:sz w:val="24"/>
          <w:szCs w:val="24"/>
          <w:rtl/>
        </w:rPr>
        <w:t>–</w:t>
      </w:r>
      <w:r w:rsidR="001F75AC">
        <w:rPr>
          <w:rFonts w:ascii="David" w:hAnsi="David" w:cs="David" w:hint="cs"/>
          <w:sz w:val="24"/>
          <w:szCs w:val="24"/>
          <w:rtl/>
        </w:rPr>
        <w:t xml:space="preserve"> הסתכלות על הבן אדם שעומד מולי ולנסות להבין מה הניע אותו לעשות את המעשה הזה. התובנה הייתה שחלק קטן ממעשי הפשע מתבצעים ממקום של אנשים שסובלים מפסיכו פתולוגיה. ברוב המקרים בוודאי אצל קטינים </w:t>
      </w:r>
      <w:r>
        <w:rPr>
          <w:rFonts w:ascii="David" w:hAnsi="David" w:cs="David" w:hint="cs"/>
          <w:sz w:val="24"/>
          <w:szCs w:val="24"/>
          <w:rtl/>
        </w:rPr>
        <w:t xml:space="preserve">הפשע הוא בעצם סימפטום של מצבי מצוקה, ולכן אם נטפל ונאבחן בנקודות שצריכות לקבל טיפול אז היכולת שלנו להתמודד עם תופעת הפשע תהיה הרבה יותר יעילה. </w:t>
      </w:r>
    </w:p>
    <w:p w14:paraId="25968145" w14:textId="1CD1ADC4" w:rsidR="009B3773" w:rsidRDefault="001F75AC" w:rsidP="00DE6189">
      <w:pPr>
        <w:spacing w:line="360" w:lineRule="auto"/>
        <w:jc w:val="both"/>
        <w:rPr>
          <w:rFonts w:ascii="David" w:hAnsi="David" w:cs="David"/>
          <w:sz w:val="24"/>
          <w:szCs w:val="24"/>
          <w:rtl/>
        </w:rPr>
      </w:pPr>
      <w:r w:rsidRPr="001F75AC">
        <w:rPr>
          <w:rFonts w:ascii="David" w:hAnsi="David" w:cs="David" w:hint="cs"/>
          <w:sz w:val="24"/>
          <w:szCs w:val="24"/>
          <w:u w:val="single"/>
          <w:rtl/>
        </w:rPr>
        <w:t>תנועות במשפט ה</w:t>
      </w:r>
      <w:r w:rsidR="001E12D2">
        <w:rPr>
          <w:rFonts w:ascii="David" w:hAnsi="David" w:cs="David" w:hint="cs"/>
          <w:sz w:val="24"/>
          <w:szCs w:val="24"/>
          <w:u w:val="single"/>
          <w:rtl/>
        </w:rPr>
        <w:t>פלילי</w:t>
      </w:r>
      <w:r w:rsidRPr="001F75AC">
        <w:rPr>
          <w:rFonts w:ascii="David" w:hAnsi="David" w:cs="David" w:hint="cs"/>
          <w:sz w:val="24"/>
          <w:szCs w:val="24"/>
          <w:u w:val="single"/>
          <w:rtl/>
        </w:rPr>
        <w:t xml:space="preserve"> (תורת המשפי הטיפולית, תנועת הצדק המאח</w:t>
      </w:r>
      <w:r w:rsidR="001655FE">
        <w:rPr>
          <w:rFonts w:ascii="David" w:hAnsi="David" w:cs="David" w:hint="cs"/>
          <w:sz w:val="24"/>
          <w:szCs w:val="24"/>
          <w:u w:val="single"/>
          <w:rtl/>
        </w:rPr>
        <w:t>ה)</w:t>
      </w:r>
      <w:r w:rsidR="001655FE">
        <w:rPr>
          <w:rFonts w:ascii="David" w:hAnsi="David" w:cs="David"/>
          <w:sz w:val="24"/>
          <w:szCs w:val="24"/>
          <w:u w:val="single"/>
          <w:rtl/>
        </w:rPr>
        <w:br/>
      </w:r>
      <w:r w:rsidRPr="001F75AC">
        <w:rPr>
          <w:rFonts w:ascii="David" w:hAnsi="David" w:cs="David" w:hint="cs"/>
          <w:sz w:val="24"/>
          <w:szCs w:val="24"/>
          <w:u w:val="single"/>
          <w:rtl/>
        </w:rPr>
        <w:t>1. תורת המשפט הטיפולית:</w:t>
      </w:r>
      <w:r>
        <w:rPr>
          <w:rFonts w:ascii="David" w:hAnsi="David" w:cs="David" w:hint="cs"/>
          <w:sz w:val="24"/>
          <w:szCs w:val="24"/>
          <w:rtl/>
        </w:rPr>
        <w:t xml:space="preserve"> יש לנסות להשתמש במשפט ככלי להעצמת הגישה הטיפולית. תנועה </w:t>
      </w:r>
      <w:r>
        <w:rPr>
          <w:rFonts w:ascii="David" w:hAnsi="David" w:cs="David" w:hint="cs"/>
          <w:sz w:val="24"/>
          <w:szCs w:val="24"/>
          <w:rtl/>
        </w:rPr>
        <w:lastRenderedPageBreak/>
        <w:t>זו היוותה את המסד לפיתוח של בתי משפט פותרי בעיות או בתי משפט קהילתיים, מדובר בבתי משפט אחרים; השופט עובד עם צוות של גורמי מקצוע לרבות גורמי טיפול,</w:t>
      </w:r>
      <w:r w:rsidR="001655FE">
        <w:rPr>
          <w:rFonts w:ascii="David" w:hAnsi="David" w:cs="David" w:hint="cs"/>
          <w:sz w:val="24"/>
          <w:szCs w:val="24"/>
          <w:rtl/>
        </w:rPr>
        <w:t xml:space="preserve"> מסתכלים</w:t>
      </w:r>
      <w:r w:rsidR="002006AD">
        <w:rPr>
          <w:rFonts w:ascii="David" w:hAnsi="David" w:cs="David" w:hint="cs"/>
          <w:sz w:val="24"/>
          <w:szCs w:val="24"/>
          <w:rtl/>
        </w:rPr>
        <w:t xml:space="preserve"> על האדם שבא לפנייך</w:t>
      </w:r>
      <w:r w:rsidR="001655FE">
        <w:rPr>
          <w:rFonts w:ascii="David" w:hAnsi="David" w:cs="David" w:hint="cs"/>
          <w:sz w:val="24"/>
          <w:szCs w:val="24"/>
          <w:rtl/>
        </w:rPr>
        <w:t>, לומדים להכיר אותו, שם דגש על התהליך האבחוני ובית המשפט יחד עם הפרופסור שנמצאים איתו "תופר" לו חליפה טיפולית, והדבר הזה נעשה בפיקוח של בית המשפט. בית המשפט מלווה את האדם בצעדים שהוא עושה במסגרת הטיפולית החדשה וגם גוזר את עונשו.</w:t>
      </w:r>
      <w:r w:rsidR="001655FE">
        <w:rPr>
          <w:rFonts w:ascii="David" w:hAnsi="David" w:cs="David"/>
          <w:sz w:val="24"/>
          <w:szCs w:val="24"/>
          <w:rtl/>
        </w:rPr>
        <w:br/>
      </w:r>
      <w:r w:rsidR="001655FE" w:rsidRPr="001655FE">
        <w:rPr>
          <w:rFonts w:ascii="David" w:hAnsi="David" w:cs="David" w:hint="cs"/>
          <w:sz w:val="24"/>
          <w:szCs w:val="24"/>
          <w:u w:val="single"/>
          <w:rtl/>
        </w:rPr>
        <w:t>2. תנועת הצדק המאחה:</w:t>
      </w:r>
      <w:r w:rsidR="001655FE">
        <w:rPr>
          <w:rFonts w:ascii="David" w:hAnsi="David" w:cs="David" w:hint="cs"/>
          <w:sz w:val="24"/>
          <w:szCs w:val="24"/>
          <w:rtl/>
        </w:rPr>
        <w:t xml:space="preserve"> באה לנכס את העבירה לצדדים, לפוגע ולנפגע. כיום המדינה היא צד להליך הפלילי, אך </w:t>
      </w:r>
      <w:r w:rsidR="002006AD">
        <w:rPr>
          <w:rFonts w:ascii="David" w:hAnsi="David" w:cs="David" w:hint="cs"/>
          <w:sz w:val="24"/>
          <w:szCs w:val="24"/>
          <w:rtl/>
        </w:rPr>
        <w:t>בשנים האחרונות יש הכרה הולכת וגוברת במעמדם המשפטי של נפגעי העבירה</w:t>
      </w:r>
      <w:r w:rsidR="001655FE">
        <w:rPr>
          <w:rFonts w:ascii="David" w:hAnsi="David" w:cs="David" w:hint="cs"/>
          <w:sz w:val="24"/>
          <w:szCs w:val="24"/>
          <w:rtl/>
        </w:rPr>
        <w:t xml:space="preserve">, אולם כאמור מבחינה התפיסה הרעיונית הצדדים הם המדינה נגד פלונית. התפיסה הזו אומרת שאנו מנכסים את מעשה העבירה לפוגע ולנפגע, הם הצדדים הישירים. הרעיון בא ואומר- זה לא מתאים ליישום בכל מקרה של פשע, אבל באותם מקרים בהם יש אדם שלוקח אחריות על הפגיעה ומעוניין לתקן את הנזקים שנגרמו בכפוף להסכמת הנפגע והרצון שלו להשתתף בתהליך של צדק מאחה, הצדק המאחה יוצר מנגנון שמפגיש בין הפוגע לנפגע (אחרי תהליכי הכנה מורכבים). </w:t>
      </w:r>
      <w:r w:rsidR="002006AD">
        <w:rPr>
          <w:rFonts w:ascii="David" w:hAnsi="David" w:cs="David" w:hint="cs"/>
          <w:sz w:val="24"/>
          <w:szCs w:val="24"/>
          <w:rtl/>
        </w:rPr>
        <w:t>הם יכולים לשבת ביחד עם אנשים שהם בוחרים שבעצם ייתנו להם את התמיכה (משפחה, מורה, אדם משמעותי בחיים של אותו נפגע קטין, תומכים). מי שמנהל את ההליך הזה הוא מתאם, ובעצם הפוגע והנפגע מנהלים דיאלוג על הפגיעה שהייתה. בית המשפט בסופו של יום יכול להתייחס ל</w:t>
      </w:r>
      <w:r w:rsidR="004465A3">
        <w:rPr>
          <w:rFonts w:ascii="David" w:hAnsi="David" w:cs="David" w:hint="cs"/>
          <w:sz w:val="24"/>
          <w:szCs w:val="24"/>
          <w:rtl/>
        </w:rPr>
        <w:t>תהליכי צדק מאחה, זה דבר שנעשה היום גם במסגרת שירות מבחן גם למבוגרים וגם לנערים בסוגים מסוימים של עבירות, והדבר הזה יכול לקבל ביטוי אצל נערים גם בשאלה אם להעמיד אותם לדין פלילי</w:t>
      </w:r>
      <w:r w:rsidR="00DE6189">
        <w:rPr>
          <w:rFonts w:ascii="David" w:hAnsi="David" w:cs="David" w:hint="cs"/>
          <w:sz w:val="24"/>
          <w:szCs w:val="24"/>
          <w:rtl/>
        </w:rPr>
        <w:t xml:space="preserve">, </w:t>
      </w:r>
      <w:r w:rsidR="004465A3">
        <w:rPr>
          <w:rFonts w:ascii="David" w:hAnsi="David" w:cs="David" w:hint="cs"/>
          <w:sz w:val="24"/>
          <w:szCs w:val="24"/>
          <w:rtl/>
        </w:rPr>
        <w:t>זו יכולה להיות בעצם המרה, לבוא ולהגיד אנחנו מוציאים אותם מההליך הפלילי ונפתור את העניין בהליך אחר, וזה יכול לבוא לידי ביטוי בגזר הדין של בית המשפט לנוער, בתור הליך משלים ולא חלופי. יש מקרים מסוימים שבהם אפשר בכלל לבוא ולהגיד אם טרם הוגש כתב אישום בעניינך, הצלחה בתהליך של צדק מאחה היא שיקול אם להגיש כתב אישום במקרה הזה כן או לא, עצם העובדה שאתה משתקם ומצליח להביא את עצמך להליך של צדק מאחה (למרות שזה צדק מאד תובעני שמבקש לקחת אחריות ובטח לא כשהמשפחה יושבת גם) אבל אם היה תהליך של</w:t>
      </w:r>
      <w:r w:rsidR="004465A3">
        <w:rPr>
          <w:rFonts w:ascii="David" w:hAnsi="David" w:cs="David"/>
          <w:sz w:val="24"/>
          <w:szCs w:val="24"/>
          <w:rtl/>
        </w:rPr>
        <w:br/>
      </w:r>
      <w:r w:rsidR="004465A3">
        <w:rPr>
          <w:rFonts w:ascii="David" w:hAnsi="David" w:cs="David" w:hint="cs"/>
          <w:sz w:val="24"/>
          <w:szCs w:val="24"/>
          <w:rtl/>
        </w:rPr>
        <w:t>צדק מאחה בכל זאת, והוא הסתיים, אין בכלל מקום להעמיד את הנפגע לדין פלילי, וזו המרה- מוציאים את הנער מהעולם של בית משפט לנוער. ולעומת זאת יהיו מקרים שבהם שני ההליכים האלה</w:t>
      </w:r>
      <w:r w:rsidR="009B3773">
        <w:rPr>
          <w:rFonts w:ascii="David" w:hAnsi="David" w:cs="David" w:hint="cs"/>
          <w:sz w:val="24"/>
          <w:szCs w:val="24"/>
          <w:rtl/>
        </w:rPr>
        <w:t>; ההליך הלא אדברסרי יתנהל במקביל להליך אדברסרי שמתנהל בבית המשפט לנוער, ובמקרה הזה למעשה יינתן ביטוי להליך של הצדק המאחה לשלב גזירת העונש.</w:t>
      </w:r>
    </w:p>
    <w:p w14:paraId="6A563EF0" w14:textId="30235B50" w:rsidR="009B3773" w:rsidRDefault="009B3773" w:rsidP="009B3773">
      <w:pPr>
        <w:spacing w:line="360" w:lineRule="auto"/>
        <w:jc w:val="both"/>
        <w:rPr>
          <w:rFonts w:ascii="David" w:hAnsi="David" w:cs="David"/>
          <w:sz w:val="24"/>
          <w:szCs w:val="24"/>
          <w:rtl/>
        </w:rPr>
      </w:pPr>
      <w:r w:rsidRPr="009B3773">
        <w:rPr>
          <w:rFonts w:ascii="David" w:hAnsi="David" w:cs="David" w:hint="cs"/>
          <w:sz w:val="24"/>
          <w:szCs w:val="24"/>
          <w:u w:val="single"/>
          <w:rtl/>
        </w:rPr>
        <w:t>תנועת הצדק המאחה מציעה שלושה מנגנונים של צדק:</w:t>
      </w:r>
      <w:r w:rsidR="002006AD">
        <w:rPr>
          <w:rFonts w:ascii="David" w:hAnsi="David" w:cs="David"/>
          <w:sz w:val="24"/>
          <w:szCs w:val="24"/>
          <w:rtl/>
        </w:rPr>
        <w:br/>
      </w:r>
      <w:r w:rsidR="002006AD">
        <w:rPr>
          <w:rFonts w:ascii="David" w:hAnsi="David" w:cs="David" w:hint="cs"/>
          <w:sz w:val="24"/>
          <w:szCs w:val="24"/>
          <w:rtl/>
        </w:rPr>
        <w:t xml:space="preserve">1. גישור פוגע נפגע </w:t>
      </w:r>
      <w:r>
        <w:rPr>
          <w:rFonts w:ascii="David" w:hAnsi="David" w:cs="David" w:hint="cs"/>
          <w:sz w:val="24"/>
          <w:szCs w:val="24"/>
          <w:rtl/>
        </w:rPr>
        <w:t xml:space="preserve"> (מאד דומה למה שהיא הסבירה קודם)</w:t>
      </w:r>
      <w:r>
        <w:rPr>
          <w:rFonts w:ascii="David" w:hAnsi="David" w:cs="David" w:hint="cs"/>
          <w:sz w:val="24"/>
          <w:szCs w:val="24"/>
        </w:rPr>
        <w:t xml:space="preserve"> </w:t>
      </w:r>
      <w:r>
        <w:rPr>
          <w:rFonts w:ascii="David" w:hAnsi="David" w:cs="David" w:hint="cs"/>
          <w:sz w:val="24"/>
          <w:szCs w:val="24"/>
          <w:rtl/>
        </w:rPr>
        <w:t xml:space="preserve"> רק שלא יושבים עם אנשים תומכים. </w:t>
      </w:r>
      <w:r w:rsidR="002006AD">
        <w:rPr>
          <w:rFonts w:ascii="David" w:hAnsi="David" w:cs="David"/>
          <w:sz w:val="24"/>
          <w:szCs w:val="24"/>
          <w:rtl/>
        </w:rPr>
        <w:br/>
      </w:r>
      <w:r w:rsidR="002006AD">
        <w:rPr>
          <w:rFonts w:ascii="David" w:hAnsi="David" w:cs="David" w:hint="cs"/>
          <w:sz w:val="24"/>
          <w:szCs w:val="24"/>
          <w:rtl/>
        </w:rPr>
        <w:t xml:space="preserve">2. </w:t>
      </w:r>
      <w:r>
        <w:rPr>
          <w:rFonts w:ascii="David" w:hAnsi="David" w:cs="David" w:hint="cs"/>
          <w:sz w:val="24"/>
          <w:szCs w:val="24"/>
          <w:rtl/>
        </w:rPr>
        <w:t>היוועדויות- קבוצות דיון משפחיות. הפוגע והנפגע מגיעים עם תומכים שלהם ומנהלים את ההליך יחד.</w:t>
      </w:r>
      <w:r>
        <w:rPr>
          <w:rFonts w:ascii="David" w:hAnsi="David" w:cs="David"/>
          <w:sz w:val="24"/>
          <w:szCs w:val="24"/>
          <w:rtl/>
        </w:rPr>
        <w:br/>
      </w:r>
      <w:r>
        <w:rPr>
          <w:rFonts w:ascii="David" w:hAnsi="David" w:cs="David" w:hint="cs"/>
          <w:sz w:val="24"/>
          <w:szCs w:val="24"/>
          <w:rtl/>
        </w:rPr>
        <w:t xml:space="preserve">3. מעגלים- מגנון רחב יותר שלא קיים בארץ, לא רק משפחה אלא גם קהילה וזה נהוג באוסטרליה ובניו זילנד. </w:t>
      </w:r>
    </w:p>
    <w:p w14:paraId="49444209" w14:textId="00F7A979" w:rsidR="00253B74" w:rsidRDefault="009B3773" w:rsidP="00253B74">
      <w:pPr>
        <w:spacing w:line="360" w:lineRule="auto"/>
        <w:jc w:val="both"/>
        <w:rPr>
          <w:rFonts w:ascii="David" w:hAnsi="David" w:cs="David"/>
          <w:sz w:val="24"/>
          <w:szCs w:val="24"/>
          <w:rtl/>
        </w:rPr>
      </w:pPr>
      <w:r w:rsidRPr="009B3773">
        <w:rPr>
          <w:rFonts w:ascii="David" w:eastAsiaTheme="minorHAnsi" w:hAnsi="David" w:cs="David" w:hint="cs"/>
          <w:b/>
          <w:bCs/>
          <w:sz w:val="24"/>
          <w:szCs w:val="24"/>
          <w:rtl/>
        </w:rPr>
        <w:t xml:space="preserve">כשמדברים היום על הליכים פליליים של בני הנוער, החוק הוא חוק הנוער שפיטה, ענישה ודרכי טיפול. </w:t>
      </w:r>
      <w:r>
        <w:rPr>
          <w:rFonts w:ascii="David" w:eastAsiaTheme="minorHAnsi" w:hAnsi="David" w:cs="David"/>
          <w:b/>
          <w:bCs/>
          <w:sz w:val="24"/>
          <w:szCs w:val="24"/>
          <w:rtl/>
        </w:rPr>
        <w:br/>
      </w:r>
      <w:r w:rsidRPr="009B3773">
        <w:rPr>
          <w:rFonts w:ascii="David" w:eastAsiaTheme="minorHAnsi" w:hAnsi="David" w:cs="David" w:hint="cs"/>
          <w:sz w:val="24"/>
          <w:szCs w:val="24"/>
          <w:u w:val="single"/>
          <w:rtl/>
        </w:rPr>
        <w:t>סעיף 1:</w:t>
      </w:r>
      <w:r>
        <w:rPr>
          <w:rFonts w:ascii="David" w:eastAsiaTheme="minorHAnsi" w:hAnsi="David" w:cs="David" w:hint="cs"/>
          <w:b/>
          <w:bCs/>
          <w:sz w:val="24"/>
          <w:szCs w:val="24"/>
          <w:rtl/>
        </w:rPr>
        <w:t xml:space="preserve"> </w:t>
      </w:r>
      <w:r>
        <w:rPr>
          <w:rFonts w:ascii="David" w:eastAsiaTheme="minorHAnsi" w:hAnsi="David" w:cs="David" w:hint="cs"/>
          <w:sz w:val="24"/>
          <w:szCs w:val="24"/>
          <w:rtl/>
        </w:rPr>
        <w:t>ממפה את העקרונות המרכזיים שמתווים את דרך ניהולו של ההליך הפלילי בעניינם של נערים עוברי חוק. הדגש- שמירה על זכויות ושיקום. זה חוק שעבר שינוי מהפכני  (תיקון מספר 14)</w:t>
      </w:r>
      <w:r>
        <w:rPr>
          <w:rFonts w:ascii="David" w:eastAsiaTheme="minorHAnsi" w:hAnsi="David" w:cs="David" w:hint="cs"/>
          <w:sz w:val="24"/>
          <w:szCs w:val="24"/>
        </w:rPr>
        <w:t xml:space="preserve"> </w:t>
      </w:r>
      <w:r>
        <w:rPr>
          <w:rFonts w:ascii="David" w:eastAsiaTheme="minorHAnsi" w:hAnsi="David" w:cs="David" w:hint="cs"/>
          <w:sz w:val="24"/>
          <w:szCs w:val="24"/>
          <w:rtl/>
        </w:rPr>
        <w:t>שברובו הגדול הוא תוצר של עבודת רקע שנעשתה בוועדה לזכויות הילדים</w:t>
      </w:r>
      <w:r w:rsidR="00E36A68">
        <w:rPr>
          <w:rFonts w:ascii="David" w:eastAsiaTheme="minorHAnsi" w:hAnsi="David" w:cs="David" w:hint="cs"/>
          <w:sz w:val="24"/>
          <w:szCs w:val="24"/>
          <w:rtl/>
        </w:rPr>
        <w:t xml:space="preserve">, </w:t>
      </w:r>
      <w:r>
        <w:rPr>
          <w:rFonts w:ascii="David" w:eastAsiaTheme="minorHAnsi" w:hAnsi="David" w:cs="David" w:hint="cs"/>
          <w:sz w:val="24"/>
          <w:szCs w:val="24"/>
          <w:rtl/>
        </w:rPr>
        <w:t>וועדת רוטלוי.</w:t>
      </w:r>
      <w:r w:rsidR="00E36A68">
        <w:rPr>
          <w:rFonts w:ascii="David" w:hAnsi="David" w:cs="David"/>
          <w:sz w:val="24"/>
          <w:szCs w:val="24"/>
          <w:rtl/>
        </w:rPr>
        <w:br/>
      </w:r>
      <w:r w:rsidR="00E36A68">
        <w:rPr>
          <w:rFonts w:ascii="David" w:hAnsi="David" w:cs="David"/>
          <w:sz w:val="24"/>
          <w:szCs w:val="24"/>
          <w:rtl/>
        </w:rPr>
        <w:lastRenderedPageBreak/>
        <w:br/>
      </w:r>
      <w:r w:rsidR="00E36A68" w:rsidRPr="00E36A68">
        <w:rPr>
          <w:rFonts w:ascii="David" w:hAnsi="David" w:cs="David" w:hint="cs"/>
          <w:sz w:val="24"/>
          <w:szCs w:val="24"/>
          <w:u w:val="single"/>
          <w:rtl/>
        </w:rPr>
        <w:t>שלב 1:</w:t>
      </w:r>
      <w:r w:rsidR="00E36A68">
        <w:rPr>
          <w:rFonts w:ascii="David" w:hAnsi="David" w:cs="David" w:hint="cs"/>
          <w:sz w:val="24"/>
          <w:szCs w:val="24"/>
          <w:rtl/>
        </w:rPr>
        <w:t xml:space="preserve"> </w:t>
      </w:r>
      <w:r w:rsidR="00E36A68" w:rsidRPr="00E36A68">
        <w:rPr>
          <w:rFonts w:ascii="David" w:hAnsi="David" w:cs="David" w:hint="cs"/>
          <w:b/>
          <w:bCs/>
          <w:sz w:val="24"/>
          <w:szCs w:val="24"/>
          <w:rtl/>
        </w:rPr>
        <w:t>שלב החקירה, שלבי תשאול:</w:t>
      </w:r>
      <w:r w:rsidR="00E36A68">
        <w:rPr>
          <w:rFonts w:ascii="David" w:hAnsi="David" w:cs="David" w:hint="cs"/>
          <w:sz w:val="24"/>
          <w:szCs w:val="24"/>
          <w:rtl/>
        </w:rPr>
        <w:t xml:space="preserve"> חוקרים שואלים שאלות פתוחות מבלי שהנשאל יודע שהוא נחקר. כש</w:t>
      </w:r>
      <w:r w:rsidR="002006AD">
        <w:rPr>
          <w:rFonts w:ascii="David" w:hAnsi="David" w:cs="David" w:hint="cs"/>
          <w:sz w:val="24"/>
          <w:szCs w:val="24"/>
          <w:rtl/>
        </w:rPr>
        <w:t xml:space="preserve">מדברים על חקירה </w:t>
      </w:r>
      <w:r w:rsidR="007942E8">
        <w:rPr>
          <w:rFonts w:ascii="David" w:hAnsi="David" w:cs="David" w:hint="cs"/>
          <w:sz w:val="24"/>
          <w:szCs w:val="24"/>
          <w:rtl/>
        </w:rPr>
        <w:t xml:space="preserve">צריך לשים לב שמתחילים עם השלבים של תשאול. לפעמיים חוקרים שואלים כל מיני שאלות כאלה פתוחות את האנשים שהם מתכוונים לחקור אותם בלי ליידע אותם שהם נמצאים בחקירה. שלב זה </w:t>
      </w:r>
      <w:r w:rsidR="00E36A68">
        <w:rPr>
          <w:rFonts w:ascii="David" w:hAnsi="David" w:cs="David" w:hint="cs"/>
          <w:sz w:val="24"/>
          <w:szCs w:val="24"/>
          <w:rtl/>
        </w:rPr>
        <w:t xml:space="preserve">של התשאול הוא בעצם חלק מהחקירה! </w:t>
      </w:r>
      <w:r w:rsidR="00E36A68" w:rsidRPr="00E36A68">
        <w:rPr>
          <w:rFonts w:ascii="David" w:hAnsi="David" w:cs="David" w:hint="cs"/>
          <w:b/>
          <w:bCs/>
          <w:sz w:val="24"/>
          <w:szCs w:val="24"/>
          <w:rtl/>
        </w:rPr>
        <w:t xml:space="preserve">חשוב להבין שחקירה </w:t>
      </w:r>
      <w:r w:rsidR="007942E8" w:rsidRPr="00E36A68">
        <w:rPr>
          <w:rFonts w:ascii="David" w:hAnsi="David" w:cs="David" w:hint="cs"/>
          <w:b/>
          <w:bCs/>
          <w:sz w:val="24"/>
          <w:szCs w:val="24"/>
          <w:rtl/>
        </w:rPr>
        <w:t>מתבצעת תחת חוק הנוער שפיטה ענ</w:t>
      </w:r>
      <w:r w:rsidR="004645B3">
        <w:rPr>
          <w:rFonts w:ascii="David" w:hAnsi="David" w:cs="David" w:hint="cs"/>
          <w:b/>
          <w:bCs/>
          <w:sz w:val="24"/>
          <w:szCs w:val="24"/>
          <w:rtl/>
        </w:rPr>
        <w:t>ישה</w:t>
      </w:r>
      <w:r w:rsidR="007942E8" w:rsidRPr="00E36A68">
        <w:rPr>
          <w:rFonts w:ascii="David" w:hAnsi="David" w:cs="David" w:hint="cs"/>
          <w:b/>
          <w:bCs/>
          <w:sz w:val="24"/>
          <w:szCs w:val="24"/>
          <w:rtl/>
        </w:rPr>
        <w:t xml:space="preserve"> ודרכי טיפול בתנאי שמדובר בילדים </w:t>
      </w:r>
      <w:r w:rsidR="00E36A68" w:rsidRPr="00E36A68">
        <w:rPr>
          <w:rFonts w:ascii="David" w:hAnsi="David" w:cs="David" w:hint="cs"/>
          <w:b/>
          <w:bCs/>
          <w:sz w:val="24"/>
          <w:szCs w:val="24"/>
          <w:rtl/>
        </w:rPr>
        <w:t>שמלאו להם 14</w:t>
      </w:r>
      <w:r w:rsidR="00E36A68">
        <w:rPr>
          <w:rFonts w:ascii="David" w:hAnsi="David" w:cs="David" w:hint="cs"/>
          <w:sz w:val="24"/>
          <w:szCs w:val="24"/>
          <w:rtl/>
        </w:rPr>
        <w:t>.</w:t>
      </w:r>
      <w:r w:rsidR="00E36A68">
        <w:rPr>
          <w:rFonts w:ascii="David" w:hAnsi="David" w:cs="David"/>
          <w:sz w:val="24"/>
          <w:szCs w:val="24"/>
          <w:rtl/>
        </w:rPr>
        <w:br/>
      </w:r>
      <w:r w:rsidR="00E36A68">
        <w:rPr>
          <w:rFonts w:ascii="David" w:hAnsi="David" w:cs="David" w:hint="cs"/>
          <w:sz w:val="24"/>
          <w:szCs w:val="24"/>
          <w:rtl/>
        </w:rPr>
        <w:t>לגבי ילדים בין אם הם עדים, בין אם הם הנפגעים או בין אם הם ה</w:t>
      </w:r>
      <w:r w:rsidR="0090008F">
        <w:rPr>
          <w:rFonts w:ascii="David" w:hAnsi="David" w:cs="David" w:hint="cs"/>
          <w:sz w:val="24"/>
          <w:szCs w:val="24"/>
          <w:rtl/>
        </w:rPr>
        <w:t>פוגעים</w:t>
      </w:r>
      <w:r w:rsidR="00E36A68">
        <w:rPr>
          <w:rFonts w:ascii="David" w:hAnsi="David" w:cs="David" w:hint="cs"/>
          <w:sz w:val="24"/>
          <w:szCs w:val="24"/>
          <w:rtl/>
        </w:rPr>
        <w:t xml:space="preserve">, </w:t>
      </w:r>
      <w:r w:rsidR="00E36A68" w:rsidRPr="00E36A68">
        <w:rPr>
          <w:rFonts w:ascii="David" w:hAnsi="David" w:cs="David" w:hint="cs"/>
          <w:sz w:val="24"/>
          <w:szCs w:val="24"/>
          <w:u w:val="single"/>
          <w:rtl/>
        </w:rPr>
        <w:t>שגילם צעיר מגיל 14,</w:t>
      </w:r>
      <w:r w:rsidR="00E36A68">
        <w:rPr>
          <w:rFonts w:ascii="David" w:hAnsi="David" w:cs="David" w:hint="cs"/>
          <w:sz w:val="24"/>
          <w:szCs w:val="24"/>
          <w:rtl/>
        </w:rPr>
        <w:t xml:space="preserve"> אנחנו </w:t>
      </w:r>
      <w:r w:rsidR="00E36A68" w:rsidRPr="00E36A68">
        <w:rPr>
          <w:rFonts w:ascii="David" w:hAnsi="David" w:cs="David" w:hint="cs"/>
          <w:b/>
          <w:bCs/>
          <w:sz w:val="24"/>
          <w:szCs w:val="24"/>
          <w:rtl/>
        </w:rPr>
        <w:t>לא חוסים תחת החוק הזה</w:t>
      </w:r>
      <w:r w:rsidR="00E36A68">
        <w:rPr>
          <w:rFonts w:ascii="David" w:hAnsi="David" w:cs="David" w:hint="cs"/>
          <w:sz w:val="24"/>
          <w:szCs w:val="24"/>
          <w:rtl/>
        </w:rPr>
        <w:t>.</w:t>
      </w:r>
      <w:r w:rsidR="001F3E4B">
        <w:rPr>
          <w:rFonts w:ascii="David" w:hAnsi="David" w:cs="David"/>
          <w:sz w:val="24"/>
          <w:szCs w:val="24"/>
          <w:rtl/>
        </w:rPr>
        <w:br/>
      </w:r>
      <w:r w:rsidR="001F3E4B">
        <w:rPr>
          <w:rFonts w:ascii="David" w:hAnsi="David" w:cs="David"/>
          <w:sz w:val="24"/>
          <w:szCs w:val="24"/>
          <w:rtl/>
        </w:rPr>
        <w:br/>
      </w:r>
      <w:r w:rsidR="001F3E4B" w:rsidRPr="001F3E4B">
        <w:rPr>
          <w:rFonts w:ascii="David" w:hAnsi="David" w:cs="David" w:hint="cs"/>
          <w:sz w:val="24"/>
          <w:szCs w:val="24"/>
          <w:u w:val="single"/>
          <w:rtl/>
        </w:rPr>
        <w:t>ילדים מתחת לגיל 14</w:t>
      </w:r>
      <w:r w:rsidR="001F3E4B">
        <w:rPr>
          <w:rFonts w:ascii="David" w:hAnsi="David" w:cs="David" w:hint="cs"/>
          <w:sz w:val="24"/>
          <w:szCs w:val="24"/>
          <w:rtl/>
        </w:rPr>
        <w:t>:</w:t>
      </w:r>
      <w:r w:rsidR="00E36A68">
        <w:rPr>
          <w:rFonts w:ascii="David" w:hAnsi="David" w:cs="David" w:hint="cs"/>
          <w:sz w:val="24"/>
          <w:szCs w:val="24"/>
          <w:rtl/>
        </w:rPr>
        <w:t xml:space="preserve"> חוסים תחת החוק לתיקון דיני ראיות, הגנת ילדים. חוק זה הוא מתקדם מאד, והוא מקיף למעשה את אוכלוסיית הילדים (בין אם הם עדים\נפגעים\פוגעים) שטרם מלאו להם 14. כשמדובר בעבירות מסוימות כמו עבירות מין, עבירות אלימות, עבירות שמתבצעות ע"י האחראי על הילד. מה מיוחד בחוק זה, שהוא מוציא מתחולת  החוק הכללי אוכלוסייה מסוימת של ילדים? ילדים מתחת לגיל 14, וסוגי העבירות שמינינו לעיל, נחקרים אך ורק על ידי חוקרי ילדים. חוקרים ילדים = עובדים סוציאליים שעברו הכשרה </w:t>
      </w:r>
      <w:r w:rsidR="007942E8">
        <w:rPr>
          <w:rFonts w:ascii="David" w:hAnsi="David" w:cs="David" w:hint="cs"/>
          <w:sz w:val="24"/>
          <w:szCs w:val="24"/>
          <w:rtl/>
        </w:rPr>
        <w:t>ייחודית לחקור ילדים, איך לדבר איתם ואיך לשאול אותם את השאלות, האם לשאול שאלות פתוחות או סגורות? ורק הוא יכול לחקור אותם. מעבר לזה חוקר הילדים הוא הגורם שיחליט ל</w:t>
      </w:r>
      <w:r w:rsidR="00E36A68">
        <w:rPr>
          <w:rFonts w:ascii="David" w:hAnsi="David" w:cs="David" w:hint="cs"/>
          <w:sz w:val="24"/>
          <w:szCs w:val="24"/>
          <w:rtl/>
        </w:rPr>
        <w:t>פי</w:t>
      </w:r>
      <w:r w:rsidR="00252857">
        <w:rPr>
          <w:rFonts w:ascii="David" w:hAnsi="David" w:cs="David" w:hint="cs"/>
          <w:sz w:val="24"/>
          <w:szCs w:val="24"/>
          <w:rtl/>
        </w:rPr>
        <w:t xml:space="preserve"> ההתרשמות שלו </w:t>
      </w:r>
      <w:r w:rsidR="007942E8">
        <w:rPr>
          <w:rFonts w:ascii="David" w:hAnsi="David" w:cs="David" w:hint="cs"/>
          <w:sz w:val="24"/>
          <w:szCs w:val="24"/>
          <w:rtl/>
        </w:rPr>
        <w:t xml:space="preserve"> מהילד המסוים האם הילד יכול להעיד בבית המשפט כן או לא. אם הוא יחשוב שמבחינת הבשלות הרגשית של</w:t>
      </w:r>
      <w:r w:rsidR="00252857">
        <w:rPr>
          <w:rFonts w:ascii="David" w:hAnsi="David" w:cs="David" w:hint="cs"/>
          <w:sz w:val="24"/>
          <w:szCs w:val="24"/>
          <w:rtl/>
        </w:rPr>
        <w:t xml:space="preserve"> ה</w:t>
      </w:r>
      <w:r w:rsidR="007942E8">
        <w:rPr>
          <w:rFonts w:ascii="David" w:hAnsi="David" w:cs="David" w:hint="cs"/>
          <w:sz w:val="24"/>
          <w:szCs w:val="24"/>
          <w:rtl/>
        </w:rPr>
        <w:t>ילד הוא לא מסוגל להעיד אז הוא י</w:t>
      </w:r>
      <w:r w:rsidR="00252857">
        <w:rPr>
          <w:rFonts w:ascii="David" w:hAnsi="David" w:cs="David" w:hint="cs"/>
          <w:sz w:val="24"/>
          <w:szCs w:val="24"/>
          <w:rtl/>
        </w:rPr>
        <w:t xml:space="preserve">עיד במקומו, </w:t>
      </w:r>
      <w:r w:rsidR="007942E8">
        <w:rPr>
          <w:rFonts w:ascii="David" w:hAnsi="David" w:cs="David" w:hint="cs"/>
          <w:sz w:val="24"/>
          <w:szCs w:val="24"/>
          <w:rtl/>
        </w:rPr>
        <w:t xml:space="preserve">ועצם זה שהחוק מאפשר לאדם אחר להביא את הדברים של העד\הקורבן\הפוגע זה </w:t>
      </w:r>
      <w:r w:rsidR="007942E8" w:rsidRPr="00252857">
        <w:rPr>
          <w:rFonts w:ascii="David" w:hAnsi="David" w:cs="David" w:hint="cs"/>
          <w:b/>
          <w:bCs/>
          <w:sz w:val="24"/>
          <w:szCs w:val="24"/>
          <w:rtl/>
        </w:rPr>
        <w:t>חריג לכלל עדות השמיעה.</w:t>
      </w:r>
      <w:r w:rsidR="007942E8">
        <w:rPr>
          <w:rFonts w:ascii="David" w:hAnsi="David" w:cs="David" w:hint="cs"/>
          <w:sz w:val="24"/>
          <w:szCs w:val="24"/>
          <w:rtl/>
        </w:rPr>
        <w:t xml:space="preserve"> המחוקק אומר בהקשר הזה עקרון טובת הילד עולה וחשוב יותר ומצדיק את הפגיעה והפרסום בעדות השמיעה. </w:t>
      </w:r>
      <w:r w:rsidR="00271680">
        <w:rPr>
          <w:rFonts w:ascii="David" w:hAnsi="David" w:cs="David" w:hint="cs"/>
          <w:sz w:val="24"/>
          <w:szCs w:val="24"/>
          <w:rtl/>
        </w:rPr>
        <w:t xml:space="preserve">כדי לשמור על שלומו של הילד אנו נתיר בסוגים מסוימים של עבירות ובאיפיון מסוים של ילדים, אנו נתיר </w:t>
      </w:r>
      <w:r w:rsidR="007942E8">
        <w:rPr>
          <w:rFonts w:ascii="David" w:hAnsi="David" w:cs="David" w:hint="cs"/>
          <w:sz w:val="24"/>
          <w:szCs w:val="24"/>
          <w:rtl/>
        </w:rPr>
        <w:t>את שמיעת העדות והדברים מפיו של אדם שלישי. לכן בגלל הפגיעה בהליכי חקירה שהיא עלולה למעשה לגרום לפגיעה בזכויות חשודים ונאשמים (לא יכולים לחקור את מי שבעצם סי</w:t>
      </w:r>
      <w:r w:rsidR="00271680">
        <w:rPr>
          <w:rFonts w:ascii="David" w:hAnsi="David" w:cs="David" w:hint="cs"/>
          <w:sz w:val="24"/>
          <w:szCs w:val="24"/>
          <w:rtl/>
        </w:rPr>
        <w:t xml:space="preserve">פק את העדות המסוימת הזאת), </w:t>
      </w:r>
      <w:r w:rsidR="00271680" w:rsidRPr="00271680">
        <w:rPr>
          <w:rFonts w:ascii="David" w:hAnsi="David" w:cs="David" w:hint="cs"/>
          <w:sz w:val="24"/>
          <w:szCs w:val="24"/>
          <w:u w:val="single"/>
          <w:rtl/>
        </w:rPr>
        <w:t>בא החוק וקובע 2 ערבויות נוספות כדי לחזק את העדות:</w:t>
      </w:r>
      <w:r w:rsidR="007942E8">
        <w:rPr>
          <w:rFonts w:ascii="David" w:hAnsi="David" w:cs="David"/>
          <w:sz w:val="24"/>
          <w:szCs w:val="24"/>
          <w:rtl/>
        </w:rPr>
        <w:br/>
      </w:r>
      <w:r w:rsidR="007942E8" w:rsidRPr="00B21BD5">
        <w:rPr>
          <w:rFonts w:ascii="David" w:hAnsi="David" w:cs="David" w:hint="cs"/>
          <w:b/>
          <w:bCs/>
          <w:sz w:val="24"/>
          <w:szCs w:val="24"/>
          <w:rtl/>
        </w:rPr>
        <w:t>1. תיעוד חז</w:t>
      </w:r>
      <w:r w:rsidR="008E53D4">
        <w:rPr>
          <w:rFonts w:ascii="David" w:hAnsi="David" w:cs="David" w:hint="cs"/>
          <w:b/>
          <w:bCs/>
          <w:sz w:val="24"/>
          <w:szCs w:val="24"/>
          <w:rtl/>
        </w:rPr>
        <w:t>ו</w:t>
      </w:r>
      <w:r w:rsidR="007942E8" w:rsidRPr="00B21BD5">
        <w:rPr>
          <w:rFonts w:ascii="David" w:hAnsi="David" w:cs="David" w:hint="cs"/>
          <w:b/>
          <w:bCs/>
          <w:sz w:val="24"/>
          <w:szCs w:val="24"/>
          <w:rtl/>
        </w:rPr>
        <w:t>תי</w:t>
      </w:r>
      <w:r w:rsidR="00B21BD5" w:rsidRPr="00B21BD5">
        <w:rPr>
          <w:rFonts w:ascii="David" w:hAnsi="David" w:cs="David" w:hint="cs"/>
          <w:b/>
          <w:bCs/>
          <w:sz w:val="24"/>
          <w:szCs w:val="24"/>
          <w:rtl/>
        </w:rPr>
        <w:t>-</w:t>
      </w:r>
      <w:r w:rsidR="00B21BD5">
        <w:rPr>
          <w:rFonts w:ascii="David" w:hAnsi="David" w:cs="David" w:hint="cs"/>
          <w:sz w:val="24"/>
          <w:szCs w:val="24"/>
          <w:rtl/>
        </w:rPr>
        <w:t xml:space="preserve"> כל עדות שנגבית במסגרת חוק דיני </w:t>
      </w:r>
      <w:r w:rsidR="00B66BB4">
        <w:rPr>
          <w:rFonts w:ascii="David" w:hAnsi="David" w:cs="David" w:hint="cs"/>
          <w:sz w:val="24"/>
          <w:szCs w:val="24"/>
          <w:rtl/>
        </w:rPr>
        <w:t>תיקון הראיות</w:t>
      </w:r>
      <w:r w:rsidR="00B21BD5">
        <w:rPr>
          <w:rFonts w:ascii="David" w:hAnsi="David" w:cs="David" w:hint="cs"/>
          <w:sz w:val="24"/>
          <w:szCs w:val="24"/>
          <w:rtl/>
        </w:rPr>
        <w:t xml:space="preserve"> מחייבת תיעוד חזותי. בדרך כלל תיעוד חז</w:t>
      </w:r>
      <w:r w:rsidR="00FF614C">
        <w:rPr>
          <w:rFonts w:ascii="David" w:hAnsi="David" w:cs="David" w:hint="cs"/>
          <w:sz w:val="24"/>
          <w:szCs w:val="24"/>
          <w:rtl/>
        </w:rPr>
        <w:t>ו</w:t>
      </w:r>
      <w:r w:rsidR="00B21BD5">
        <w:rPr>
          <w:rFonts w:ascii="David" w:hAnsi="David" w:cs="David" w:hint="cs"/>
          <w:sz w:val="24"/>
          <w:szCs w:val="24"/>
          <w:rtl/>
        </w:rPr>
        <w:t xml:space="preserve">תי נדרש בחקירת אנשים עם מוגבלויות או בחקירת פשעים שעונשם הוא מעל 10 שנים. </w:t>
      </w:r>
      <w:r w:rsidR="00B21BD5">
        <w:rPr>
          <w:rFonts w:ascii="David" w:hAnsi="David" w:cs="David"/>
          <w:sz w:val="24"/>
          <w:szCs w:val="24"/>
          <w:rtl/>
        </w:rPr>
        <w:br/>
      </w:r>
      <w:r w:rsidR="00B21BD5" w:rsidRPr="00B21BD5">
        <w:rPr>
          <w:rFonts w:ascii="David" w:eastAsiaTheme="minorHAnsi" w:hAnsi="David" w:cs="David" w:hint="cs"/>
          <w:sz w:val="24"/>
          <w:szCs w:val="24"/>
          <w:rtl/>
        </w:rPr>
        <w:t>החוק לתיקון</w:t>
      </w:r>
      <w:r w:rsidR="00253B74">
        <w:rPr>
          <w:rFonts w:ascii="David" w:eastAsiaTheme="minorHAnsi" w:hAnsi="David" w:cs="David" w:hint="cs"/>
          <w:sz w:val="24"/>
          <w:szCs w:val="24"/>
          <w:rtl/>
        </w:rPr>
        <w:t xml:space="preserve"> דיני הראיות בא ואומר:</w:t>
      </w:r>
      <w:r w:rsidR="00253B74">
        <w:rPr>
          <w:rFonts w:ascii="David" w:eastAsiaTheme="minorHAnsi" w:hAnsi="David" w:cs="David" w:hint="cs"/>
          <w:sz w:val="24"/>
          <w:szCs w:val="24"/>
        </w:rPr>
        <w:t xml:space="preserve"> </w:t>
      </w:r>
      <w:r w:rsidR="00253B74">
        <w:rPr>
          <w:rFonts w:ascii="David" w:eastAsiaTheme="minorHAnsi" w:hAnsi="David" w:cs="David" w:hint="cs"/>
          <w:sz w:val="24"/>
          <w:szCs w:val="24"/>
          <w:rtl/>
        </w:rPr>
        <w:t>כל חקירה כזו חייבת להיות מתועדת באופן חזותי כדי להגן על זכויות הנאשם, שיהיה לו קל יותר להתמודד ולבצע חקירה שכנגד.</w:t>
      </w:r>
      <w:r w:rsidR="00253B74">
        <w:rPr>
          <w:rFonts w:ascii="David" w:eastAsiaTheme="minorHAnsi" w:hAnsi="David" w:cs="David"/>
          <w:sz w:val="24"/>
          <w:szCs w:val="24"/>
          <w:rtl/>
        </w:rPr>
        <w:br/>
      </w:r>
      <w:r w:rsidR="007942E8">
        <w:rPr>
          <w:rFonts w:ascii="David" w:hAnsi="David" w:cs="David"/>
          <w:sz w:val="24"/>
          <w:szCs w:val="24"/>
          <w:rtl/>
        </w:rPr>
        <w:br/>
      </w:r>
      <w:r w:rsidR="007942E8" w:rsidRPr="00B21BD5">
        <w:rPr>
          <w:rFonts w:ascii="David" w:hAnsi="David" w:cs="David" w:hint="cs"/>
          <w:b/>
          <w:bCs/>
          <w:sz w:val="24"/>
          <w:szCs w:val="24"/>
          <w:rtl/>
        </w:rPr>
        <w:t xml:space="preserve">2. </w:t>
      </w:r>
      <w:r w:rsidR="00B21BD5" w:rsidRPr="00B21BD5">
        <w:rPr>
          <w:rFonts w:ascii="David" w:hAnsi="David" w:cs="David" w:hint="cs"/>
          <w:b/>
          <w:bCs/>
          <w:sz w:val="24"/>
          <w:szCs w:val="24"/>
          <w:rtl/>
        </w:rPr>
        <w:t>כל עדות כזו מחייבת סיוע-</w:t>
      </w:r>
      <w:r w:rsidR="007942E8">
        <w:rPr>
          <w:rFonts w:ascii="David" w:hAnsi="David" w:cs="David" w:hint="cs"/>
          <w:sz w:val="24"/>
          <w:szCs w:val="24"/>
          <w:rtl/>
        </w:rPr>
        <w:t xml:space="preserve"> המנגנון השני שבעצם בא להגן פה על זכויות הנאשמים והחשודים</w:t>
      </w:r>
      <w:r w:rsidR="00253B74">
        <w:rPr>
          <w:rFonts w:ascii="David" w:hAnsi="David" w:cs="David" w:hint="cs"/>
          <w:sz w:val="24"/>
          <w:szCs w:val="24"/>
          <w:rtl/>
        </w:rPr>
        <w:t>; כל ע</w:t>
      </w:r>
      <w:r w:rsidR="007942E8">
        <w:rPr>
          <w:rFonts w:ascii="David" w:hAnsi="David" w:cs="David" w:hint="cs"/>
          <w:sz w:val="24"/>
          <w:szCs w:val="24"/>
          <w:rtl/>
        </w:rPr>
        <w:t xml:space="preserve">דות כזאת שבסופו של יום נמסרת על ידי חוקר הילדים מחייבת סיוע. </w:t>
      </w:r>
      <w:r w:rsidR="00253B74">
        <w:rPr>
          <w:rFonts w:ascii="David" w:hAnsi="David" w:cs="David" w:hint="cs"/>
          <w:sz w:val="24"/>
          <w:szCs w:val="24"/>
          <w:rtl/>
        </w:rPr>
        <w:t>עדות כזאת מחייבת תוספת יותר משמעותית מעדות אחרת מאחר והיא לא נמסרת באופן ישיר ע"י הקורבן\העד והיא מחייבת בעצם איז</w:t>
      </w:r>
      <w:r w:rsidR="00C84CD6">
        <w:rPr>
          <w:rFonts w:ascii="David" w:hAnsi="David" w:cs="David" w:hint="cs"/>
          <w:sz w:val="24"/>
          <w:szCs w:val="24"/>
          <w:rtl/>
        </w:rPr>
        <w:t>ו</w:t>
      </w:r>
      <w:r w:rsidR="00253B74">
        <w:rPr>
          <w:rFonts w:ascii="David" w:hAnsi="David" w:cs="David" w:hint="cs"/>
          <w:sz w:val="24"/>
          <w:szCs w:val="24"/>
          <w:rtl/>
        </w:rPr>
        <w:t xml:space="preserve">שהי מסה של ראיות כדי להצדיק את השימוש בה. </w:t>
      </w:r>
    </w:p>
    <w:p w14:paraId="2E2214FF" w14:textId="74138648" w:rsidR="00253B74" w:rsidRDefault="00253B74" w:rsidP="00253B74">
      <w:pPr>
        <w:spacing w:line="360" w:lineRule="auto"/>
        <w:jc w:val="both"/>
        <w:rPr>
          <w:rFonts w:ascii="David" w:hAnsi="David" w:cs="David"/>
          <w:sz w:val="24"/>
          <w:szCs w:val="24"/>
          <w:rtl/>
        </w:rPr>
      </w:pPr>
      <w:r>
        <w:rPr>
          <w:rFonts w:ascii="David" w:hAnsi="David" w:cs="David" w:hint="cs"/>
          <w:sz w:val="24"/>
          <w:szCs w:val="24"/>
          <w:rtl/>
        </w:rPr>
        <w:t>בגדול חקירות או הליך פלילי מתבצע בחסות חוק הנוער שפיטה ענישה ודרכי טיפול, ושם בניגוד להוראות חוק תיקון דיני ראיות לא נמצא הוראה שבאה ואומרת שחקירת נערים ונערות מתבצעת ע"י חוקרי נוער. זה לא בחקיקה מבחינת תקציב.</w:t>
      </w:r>
    </w:p>
    <w:p w14:paraId="6AC77D96" w14:textId="40E456B0" w:rsidR="007E092A" w:rsidRDefault="007942E8" w:rsidP="007E092A">
      <w:pPr>
        <w:spacing w:line="360" w:lineRule="auto"/>
        <w:jc w:val="both"/>
        <w:rPr>
          <w:rFonts w:ascii="David" w:hAnsi="David" w:cs="David"/>
          <w:sz w:val="24"/>
          <w:szCs w:val="24"/>
          <w:rtl/>
        </w:rPr>
      </w:pPr>
      <w:r w:rsidRPr="00253B74">
        <w:rPr>
          <w:rFonts w:ascii="David" w:hAnsi="David" w:cs="David" w:hint="cs"/>
          <w:sz w:val="24"/>
          <w:szCs w:val="24"/>
          <w:u w:val="single"/>
          <w:rtl/>
        </w:rPr>
        <w:lastRenderedPageBreak/>
        <w:t>זכויות של קטינים</w:t>
      </w:r>
      <w:r w:rsidR="00B865AF" w:rsidRPr="00253B74">
        <w:rPr>
          <w:rFonts w:ascii="David" w:hAnsi="David" w:cs="David" w:hint="cs"/>
          <w:sz w:val="24"/>
          <w:szCs w:val="24"/>
          <w:u w:val="single"/>
          <w:rtl/>
        </w:rPr>
        <w:t xml:space="preserve"> במהלך החקירה</w:t>
      </w:r>
      <w:r w:rsidR="00253B74" w:rsidRPr="00253B74">
        <w:rPr>
          <w:rFonts w:ascii="David" w:hAnsi="David" w:cs="David" w:hint="cs"/>
          <w:sz w:val="24"/>
          <w:szCs w:val="24"/>
          <w:u w:val="single"/>
          <w:rtl/>
        </w:rPr>
        <w:t>:</w:t>
      </w:r>
      <w:r w:rsidR="00253B74">
        <w:rPr>
          <w:rFonts w:ascii="David" w:hAnsi="David" w:cs="David"/>
          <w:sz w:val="24"/>
          <w:szCs w:val="24"/>
          <w:rtl/>
        </w:rPr>
        <w:br/>
      </w:r>
      <w:r w:rsidR="00253B74">
        <w:rPr>
          <w:rFonts w:ascii="David" w:hAnsi="David" w:cs="David" w:hint="cs"/>
          <w:sz w:val="24"/>
          <w:szCs w:val="24"/>
          <w:rtl/>
        </w:rPr>
        <w:t>1.</w:t>
      </w:r>
      <w:r w:rsidR="00C246F8">
        <w:rPr>
          <w:rFonts w:ascii="David" w:hAnsi="David" w:cs="David" w:hint="cs"/>
          <w:sz w:val="24"/>
          <w:szCs w:val="24"/>
          <w:rtl/>
        </w:rPr>
        <w:t xml:space="preserve"> קטן לא ייחקר בשעות הלילה בתחנת המשטרה (זה לא משנה אם הם חשודים או עדים).</w:t>
      </w:r>
      <w:r w:rsidR="00B865AF">
        <w:rPr>
          <w:rFonts w:ascii="David" w:hAnsi="David" w:cs="David"/>
          <w:sz w:val="24"/>
          <w:szCs w:val="24"/>
          <w:rtl/>
        </w:rPr>
        <w:br/>
      </w:r>
      <w:r w:rsidR="00B865AF" w:rsidRPr="00C246F8">
        <w:rPr>
          <w:rFonts w:ascii="David" w:hAnsi="David" w:cs="David" w:hint="cs"/>
          <w:b/>
          <w:bCs/>
          <w:sz w:val="24"/>
          <w:szCs w:val="24"/>
          <w:rtl/>
        </w:rPr>
        <w:t>קטין שטרם מלאו לו 14:</w:t>
      </w:r>
      <w:r w:rsidR="00B865AF">
        <w:rPr>
          <w:rFonts w:ascii="David" w:hAnsi="David" w:cs="David" w:hint="cs"/>
          <w:sz w:val="24"/>
          <w:szCs w:val="24"/>
          <w:rtl/>
        </w:rPr>
        <w:t xml:space="preserve"> 7:00 עד 20:00</w:t>
      </w:r>
      <w:r w:rsidR="00B865AF">
        <w:rPr>
          <w:rFonts w:ascii="David" w:hAnsi="David" w:cs="David"/>
          <w:sz w:val="24"/>
          <w:szCs w:val="24"/>
          <w:rtl/>
        </w:rPr>
        <w:br/>
      </w:r>
      <w:r w:rsidR="00B865AF" w:rsidRPr="00C246F8">
        <w:rPr>
          <w:rFonts w:ascii="David" w:hAnsi="David" w:cs="David" w:hint="cs"/>
          <w:b/>
          <w:bCs/>
          <w:sz w:val="24"/>
          <w:szCs w:val="24"/>
          <w:rtl/>
        </w:rPr>
        <w:t>קטין שמלאו לו 14:</w:t>
      </w:r>
      <w:r w:rsidR="00B865AF">
        <w:rPr>
          <w:rFonts w:ascii="David" w:hAnsi="David" w:cs="David" w:hint="cs"/>
          <w:sz w:val="24"/>
          <w:szCs w:val="24"/>
          <w:rtl/>
        </w:rPr>
        <w:t xml:space="preserve"> 7:00 עד 22:00</w:t>
      </w:r>
      <w:r w:rsidR="00C246F8">
        <w:rPr>
          <w:rFonts w:ascii="David" w:hAnsi="David" w:cs="David"/>
          <w:sz w:val="24"/>
          <w:szCs w:val="24"/>
          <w:rtl/>
        </w:rPr>
        <w:br/>
      </w:r>
      <w:r w:rsidR="00C246F8">
        <w:rPr>
          <w:rFonts w:ascii="David" w:hAnsi="David" w:cs="David"/>
          <w:sz w:val="24"/>
          <w:szCs w:val="24"/>
          <w:rtl/>
        </w:rPr>
        <w:br/>
      </w:r>
      <w:r w:rsidR="00C246F8" w:rsidRPr="00C246F8">
        <w:rPr>
          <w:rFonts w:ascii="David" w:eastAsiaTheme="minorHAnsi" w:hAnsi="David" w:cs="David" w:hint="cs"/>
          <w:sz w:val="24"/>
          <w:szCs w:val="24"/>
          <w:u w:val="single"/>
          <w:rtl/>
        </w:rPr>
        <w:t xml:space="preserve">חקירה </w:t>
      </w:r>
      <w:r w:rsidR="00C246F8" w:rsidRPr="00C246F8">
        <w:rPr>
          <w:rFonts w:ascii="David" w:eastAsiaTheme="minorHAnsi" w:hAnsi="David" w:cs="David"/>
          <w:sz w:val="24"/>
          <w:szCs w:val="24"/>
          <w:u w:val="single"/>
          <w:rtl/>
        </w:rPr>
        <w:t>–</w:t>
      </w:r>
      <w:r w:rsidR="00C246F8" w:rsidRPr="00C246F8">
        <w:rPr>
          <w:rFonts w:ascii="David" w:eastAsiaTheme="minorHAnsi" w:hAnsi="David" w:cs="David" w:hint="cs"/>
          <w:sz w:val="24"/>
          <w:szCs w:val="24"/>
          <w:u w:val="single"/>
          <w:rtl/>
        </w:rPr>
        <w:t xml:space="preserve"> יידוע ההורים:</w:t>
      </w:r>
      <w:r w:rsidR="00C246F8">
        <w:rPr>
          <w:rFonts w:ascii="David" w:eastAsiaTheme="minorHAnsi" w:hAnsi="David" w:cs="David"/>
          <w:sz w:val="24"/>
          <w:szCs w:val="24"/>
          <w:u w:val="single"/>
          <w:rtl/>
        </w:rPr>
        <w:br/>
      </w:r>
      <w:r w:rsidR="00C246F8">
        <w:rPr>
          <w:rFonts w:ascii="David" w:eastAsiaTheme="minorHAnsi" w:hAnsi="David" w:cs="David" w:hint="cs"/>
          <w:sz w:val="24"/>
          <w:szCs w:val="24"/>
          <w:rtl/>
        </w:rPr>
        <w:t>- קטין יוזמן לחקירה וייחקר בידיעת הוריו.</w:t>
      </w:r>
      <w:r w:rsidR="00C246F8">
        <w:rPr>
          <w:rFonts w:ascii="David" w:eastAsiaTheme="minorHAnsi" w:hAnsi="David" w:cs="David"/>
          <w:sz w:val="24"/>
          <w:szCs w:val="24"/>
          <w:rtl/>
        </w:rPr>
        <w:br/>
      </w:r>
      <w:r w:rsidR="00C246F8">
        <w:rPr>
          <w:rFonts w:ascii="David" w:eastAsiaTheme="minorHAnsi" w:hAnsi="David" w:cs="David" w:hint="cs"/>
          <w:sz w:val="24"/>
          <w:szCs w:val="24"/>
          <w:rtl/>
        </w:rPr>
        <w:t xml:space="preserve">- קטין חשוד </w:t>
      </w:r>
      <w:r w:rsidR="00C246F8">
        <w:rPr>
          <w:rFonts w:ascii="David" w:eastAsiaTheme="minorHAnsi" w:hAnsi="David" w:cs="David"/>
          <w:sz w:val="24"/>
          <w:szCs w:val="24"/>
          <w:rtl/>
        </w:rPr>
        <w:t>–</w:t>
      </w:r>
      <w:r w:rsidR="00C246F8">
        <w:rPr>
          <w:rFonts w:ascii="David" w:eastAsiaTheme="minorHAnsi" w:hAnsi="David" w:cs="David" w:hint="cs"/>
          <w:sz w:val="24"/>
          <w:szCs w:val="24"/>
          <w:rtl/>
        </w:rPr>
        <w:t xml:space="preserve"> אם לא ניתן לאתר את ההורה, תימסר הודעה לקרוב משפחה בגיר או בגיר אחר המוכר לקטין ובלבד </w:t>
      </w:r>
      <w:r w:rsidR="007E092A">
        <w:rPr>
          <w:rFonts w:ascii="David" w:eastAsiaTheme="minorHAnsi" w:hAnsi="David" w:cs="David" w:hint="cs"/>
          <w:sz w:val="24"/>
          <w:szCs w:val="24"/>
          <w:rtl/>
        </w:rPr>
        <w:t xml:space="preserve">שנשמעה עמדת הקטין לעניין זהותו. </w:t>
      </w:r>
      <w:r w:rsidR="007E092A">
        <w:rPr>
          <w:rFonts w:ascii="David" w:eastAsiaTheme="minorHAnsi" w:hAnsi="David" w:cs="David"/>
          <w:sz w:val="24"/>
          <w:szCs w:val="24"/>
          <w:rtl/>
        </w:rPr>
        <w:br/>
      </w:r>
      <w:r w:rsidR="007E092A">
        <w:rPr>
          <w:rFonts w:ascii="David" w:eastAsiaTheme="minorHAnsi" w:hAnsi="David" w:cs="David" w:hint="cs"/>
          <w:sz w:val="24"/>
          <w:szCs w:val="24"/>
          <w:rtl/>
        </w:rPr>
        <w:t>- קטין עצור יש להודיע לסנגור.</w:t>
      </w:r>
      <w:r w:rsidR="007E092A">
        <w:rPr>
          <w:rFonts w:ascii="David" w:eastAsiaTheme="minorHAnsi" w:hAnsi="David" w:cs="David"/>
          <w:sz w:val="24"/>
          <w:szCs w:val="24"/>
          <w:rtl/>
        </w:rPr>
        <w:br/>
      </w:r>
      <w:r w:rsidR="007E092A">
        <w:rPr>
          <w:rFonts w:ascii="David" w:eastAsiaTheme="minorHAnsi" w:hAnsi="David" w:cs="David" w:hint="cs"/>
          <w:sz w:val="24"/>
          <w:szCs w:val="24"/>
          <w:rtl/>
        </w:rPr>
        <w:t xml:space="preserve">- החוקר חייב ליידע את ההורה וככה היה מזומן (המצב הרגיל). אם לא מצליחים לאתר את ההורה, זה מצב שונה. </w:t>
      </w:r>
      <w:r w:rsidR="00B865AF">
        <w:rPr>
          <w:rFonts w:ascii="David" w:hAnsi="David" w:cs="David"/>
          <w:sz w:val="24"/>
          <w:szCs w:val="24"/>
          <w:rtl/>
        </w:rPr>
        <w:br/>
      </w:r>
      <w:r w:rsidR="00C246F8">
        <w:rPr>
          <w:rFonts w:ascii="David" w:hAnsi="David" w:cs="David"/>
          <w:sz w:val="24"/>
          <w:szCs w:val="24"/>
          <w:rtl/>
        </w:rPr>
        <w:br/>
      </w:r>
      <w:r w:rsidR="00C246F8" w:rsidRPr="00C246F8">
        <w:rPr>
          <w:rFonts w:ascii="David" w:hAnsi="David" w:cs="David" w:hint="cs"/>
          <w:sz w:val="24"/>
          <w:szCs w:val="24"/>
          <w:u w:val="single"/>
          <w:rtl/>
        </w:rPr>
        <w:t xml:space="preserve">חקירה </w:t>
      </w:r>
      <w:r w:rsidR="00C246F8" w:rsidRPr="00C246F8">
        <w:rPr>
          <w:rFonts w:ascii="David" w:hAnsi="David" w:cs="David"/>
          <w:sz w:val="24"/>
          <w:szCs w:val="24"/>
          <w:u w:val="single"/>
          <w:rtl/>
        </w:rPr>
        <w:t>–</w:t>
      </w:r>
      <w:r w:rsidR="00C246F8" w:rsidRPr="00C246F8">
        <w:rPr>
          <w:rFonts w:ascii="David" w:hAnsi="David" w:cs="David" w:hint="cs"/>
          <w:sz w:val="24"/>
          <w:szCs w:val="24"/>
          <w:u w:val="single"/>
          <w:rtl/>
        </w:rPr>
        <w:t xml:space="preserve"> יידוע ההורים:</w:t>
      </w:r>
      <w:r w:rsidR="00C246F8">
        <w:rPr>
          <w:rFonts w:ascii="David" w:hAnsi="David" w:cs="David"/>
          <w:sz w:val="24"/>
          <w:szCs w:val="24"/>
          <w:rtl/>
        </w:rPr>
        <w:br/>
      </w:r>
      <w:r w:rsidR="00C246F8">
        <w:rPr>
          <w:rFonts w:ascii="David" w:hAnsi="David" w:cs="David" w:hint="cs"/>
          <w:sz w:val="24"/>
          <w:szCs w:val="24"/>
          <w:rtl/>
        </w:rPr>
        <w:t>יש לעשות</w:t>
      </w:r>
      <w:r w:rsidR="00B865AF">
        <w:rPr>
          <w:rFonts w:ascii="David" w:hAnsi="David" w:cs="David" w:hint="cs"/>
          <w:sz w:val="24"/>
          <w:szCs w:val="24"/>
          <w:rtl/>
        </w:rPr>
        <w:t xml:space="preserve"> הבחנה בין חקירת קטינים </w:t>
      </w:r>
      <w:r w:rsidR="00B865AF" w:rsidRPr="00C246F8">
        <w:rPr>
          <w:rFonts w:ascii="David" w:hAnsi="David" w:cs="David" w:hint="cs"/>
          <w:b/>
          <w:bCs/>
          <w:sz w:val="24"/>
          <w:szCs w:val="24"/>
          <w:rtl/>
        </w:rPr>
        <w:t>עדים</w:t>
      </w:r>
      <w:r w:rsidR="00B865AF">
        <w:rPr>
          <w:rFonts w:ascii="David" w:hAnsi="David" w:cs="David" w:hint="cs"/>
          <w:sz w:val="24"/>
          <w:szCs w:val="24"/>
          <w:rtl/>
        </w:rPr>
        <w:t xml:space="preserve"> לבין קטינים </w:t>
      </w:r>
      <w:r w:rsidR="00B865AF" w:rsidRPr="00C246F8">
        <w:rPr>
          <w:rFonts w:ascii="David" w:hAnsi="David" w:cs="David" w:hint="cs"/>
          <w:b/>
          <w:bCs/>
          <w:sz w:val="24"/>
          <w:szCs w:val="24"/>
          <w:rtl/>
        </w:rPr>
        <w:t>חשודים</w:t>
      </w:r>
      <w:r w:rsidR="00B865AF">
        <w:rPr>
          <w:rFonts w:ascii="David" w:hAnsi="David" w:cs="David" w:hint="cs"/>
          <w:sz w:val="24"/>
          <w:szCs w:val="24"/>
          <w:rtl/>
        </w:rPr>
        <w:t xml:space="preserve"> מבחינת הזכויות שהחוק מעניק להם.</w:t>
      </w:r>
      <w:r w:rsidR="00C246F8">
        <w:rPr>
          <w:rFonts w:ascii="David" w:hAnsi="David" w:cs="David" w:hint="cs"/>
          <w:sz w:val="24"/>
          <w:szCs w:val="24"/>
          <w:rtl/>
        </w:rPr>
        <w:t xml:space="preserve"> זימון לחקירה וחקירה צריכים להתבצע בידיעת ההורים בלבד. </w:t>
      </w:r>
      <w:r w:rsidR="00C246F8">
        <w:rPr>
          <w:rFonts w:ascii="David" w:hAnsi="David" w:cs="David"/>
          <w:sz w:val="24"/>
          <w:szCs w:val="24"/>
          <w:rtl/>
        </w:rPr>
        <w:br/>
      </w:r>
      <w:r w:rsidR="00C246F8">
        <w:rPr>
          <w:rFonts w:ascii="David" w:hAnsi="David" w:cs="David" w:hint="cs"/>
          <w:sz w:val="24"/>
          <w:szCs w:val="24"/>
          <w:rtl/>
        </w:rPr>
        <w:t>מה שמייחד את חוק הנוער שפיטה ענישה ודרכי טיפול שלצד הכללים שהוא קובע הוא קובע גם המון סייגים וחריגים, הוא קובע כלל ואז רשימה של סייגים. גם לצד העניין הזה יש רשימה של מקרים בהם אין חובה ליידע את ההורים, אבל בגדול הכלל הוא שכן יש ליידע את ההורים.</w:t>
      </w:r>
      <w:r w:rsidR="007E092A">
        <w:rPr>
          <w:rFonts w:ascii="David" w:eastAsiaTheme="minorHAnsi" w:hAnsi="David" w:cs="David"/>
          <w:sz w:val="24"/>
          <w:szCs w:val="24"/>
          <w:rtl/>
        </w:rPr>
        <w:br/>
      </w:r>
      <w:r w:rsidR="007E092A">
        <w:rPr>
          <w:rFonts w:ascii="David" w:eastAsiaTheme="minorHAnsi" w:hAnsi="David" w:cs="David"/>
          <w:sz w:val="24"/>
          <w:szCs w:val="24"/>
          <w:rtl/>
        </w:rPr>
        <w:br/>
      </w:r>
      <w:r w:rsidR="007E092A" w:rsidRPr="007E092A">
        <w:rPr>
          <w:rFonts w:ascii="David" w:eastAsiaTheme="minorHAnsi" w:hAnsi="David" w:cs="David" w:hint="cs"/>
          <w:sz w:val="24"/>
          <w:szCs w:val="24"/>
          <w:u w:val="single"/>
          <w:rtl/>
        </w:rPr>
        <w:t>חקירת קטינים שהם עדים:</w:t>
      </w:r>
      <w:r w:rsidR="007E092A">
        <w:rPr>
          <w:rFonts w:ascii="David" w:eastAsiaTheme="minorHAnsi" w:hAnsi="David" w:cs="David"/>
          <w:sz w:val="24"/>
          <w:szCs w:val="24"/>
          <w:rtl/>
        </w:rPr>
        <w:br/>
      </w:r>
      <w:r w:rsidR="00B865AF">
        <w:rPr>
          <w:rFonts w:ascii="David" w:hAnsi="David" w:cs="David" w:hint="cs"/>
          <w:sz w:val="24"/>
          <w:szCs w:val="24"/>
          <w:rtl/>
        </w:rPr>
        <w:t>אם הדבר לא נעשה בידיעת ההורים מאחת הסיבות שהחוק קובע, ברירת המחדל היא לבצע את החקירה במקום השהות של הילד (גן, בית ספר, הכל תוך תיאום ויידוע מראש בלי הפתעות, מכינים גם את הילד לצורך</w:t>
      </w:r>
      <w:r w:rsidR="007E092A">
        <w:rPr>
          <w:rFonts w:ascii="David" w:hAnsi="David" w:cs="David" w:hint="cs"/>
          <w:sz w:val="24"/>
          <w:szCs w:val="24"/>
          <w:rtl/>
        </w:rPr>
        <w:t xml:space="preserve"> העניין הזה) או כמובן אם הילד נמצא במסגרת חוץ ביתית, אז באותה מסגרת. אם זה לא אפשרי בגלל צורכי החקירה או הגבלות המקום, השוטר רשאי להוציא את הילד מהמקום לצורכי החקירה. </w:t>
      </w:r>
      <w:r w:rsidR="007E092A">
        <w:rPr>
          <w:rFonts w:ascii="David" w:hAnsi="David" w:cs="David"/>
          <w:sz w:val="24"/>
          <w:szCs w:val="24"/>
          <w:rtl/>
        </w:rPr>
        <w:br/>
      </w:r>
      <w:r w:rsidR="007E092A">
        <w:rPr>
          <w:rFonts w:ascii="David" w:hAnsi="David" w:cs="David"/>
          <w:sz w:val="24"/>
          <w:szCs w:val="24"/>
          <w:rtl/>
        </w:rPr>
        <w:br/>
      </w:r>
      <w:r w:rsidR="007E092A">
        <w:rPr>
          <w:rFonts w:ascii="David" w:hAnsi="David" w:cs="David" w:hint="cs"/>
          <w:sz w:val="24"/>
          <w:szCs w:val="24"/>
          <w:rtl/>
        </w:rPr>
        <w:t>אם לא הודיעו להורים שלו (וזה בגדר אחר החריגים של החוק) אז יש 2 אפשרויות: או לחקור אותו במקום השהות שלו, או להביא אותו לתחנת המשטרה ע"י החוקר. ברירת המחדל- לעשות את החקירה במקום השהות.</w:t>
      </w:r>
    </w:p>
    <w:p w14:paraId="0AB5D050" w14:textId="074CFE44" w:rsidR="001A152E" w:rsidRDefault="007E092A" w:rsidP="001A152E">
      <w:pPr>
        <w:spacing w:line="360" w:lineRule="auto"/>
        <w:jc w:val="both"/>
        <w:rPr>
          <w:rFonts w:ascii="David" w:hAnsi="David" w:cs="David"/>
          <w:sz w:val="24"/>
          <w:szCs w:val="24"/>
          <w:rtl/>
        </w:rPr>
      </w:pPr>
      <w:r w:rsidRPr="007E092A">
        <w:rPr>
          <w:rFonts w:ascii="David" w:hAnsi="David" w:cs="David" w:hint="cs"/>
          <w:b/>
          <w:bCs/>
          <w:sz w:val="24"/>
          <w:szCs w:val="24"/>
          <w:rtl/>
        </w:rPr>
        <w:t>דבר אחרון ביחס לקטינים עדים:</w:t>
      </w:r>
      <w:r>
        <w:rPr>
          <w:rFonts w:ascii="David" w:hAnsi="David" w:cs="David" w:hint="cs"/>
          <w:sz w:val="24"/>
          <w:szCs w:val="24"/>
          <w:rtl/>
        </w:rPr>
        <w:t xml:space="preserve"> נניח שהתחלנו לחקור קטין</w:t>
      </w:r>
      <w:r w:rsidR="001A152E">
        <w:rPr>
          <w:rFonts w:ascii="David" w:hAnsi="David" w:cs="David" w:hint="cs"/>
          <w:sz w:val="24"/>
          <w:szCs w:val="24"/>
          <w:rtl/>
        </w:rPr>
        <w:t xml:space="preserve"> כעד, ותוך כדי החקירה עולה חשד שהוא מעורב בביצוע העבירה- המעמד שלו משתנה מעד לחשוד. החוק מחייב לעצור את החקירה ולהתייחס אליו מאותו רגע כחשוד. החוק מציין זאת בבירור כי לקטין שנחקר כחשוד יש יותר זכויות בגדר חשוד, המקרה הזה קורה לא מעט.</w:t>
      </w:r>
    </w:p>
    <w:p w14:paraId="0C038BB4" w14:textId="77777777" w:rsidR="001A152E" w:rsidRDefault="001A152E" w:rsidP="001A152E">
      <w:pPr>
        <w:spacing w:line="360" w:lineRule="auto"/>
        <w:jc w:val="both"/>
        <w:rPr>
          <w:rFonts w:ascii="David" w:eastAsiaTheme="minorHAnsi" w:hAnsi="David" w:cs="David"/>
          <w:sz w:val="24"/>
          <w:szCs w:val="24"/>
          <w:rtl/>
        </w:rPr>
      </w:pPr>
      <w:r w:rsidRPr="001A152E">
        <w:rPr>
          <w:rFonts w:ascii="David" w:hAnsi="David" w:cs="David" w:hint="cs"/>
          <w:sz w:val="24"/>
          <w:szCs w:val="24"/>
          <w:u w:val="single"/>
          <w:rtl/>
        </w:rPr>
        <w:t>חקירת קטינים שהם חשודים:</w:t>
      </w:r>
      <w:r>
        <w:rPr>
          <w:rFonts w:ascii="David" w:hAnsi="David" w:cs="David"/>
          <w:sz w:val="24"/>
          <w:szCs w:val="24"/>
          <w:u w:val="single"/>
          <w:rtl/>
        </w:rPr>
        <w:br/>
      </w:r>
      <w:r w:rsidRPr="001A152E">
        <w:rPr>
          <w:rFonts w:ascii="David" w:hAnsi="David" w:cs="David" w:hint="cs"/>
          <w:sz w:val="24"/>
          <w:szCs w:val="24"/>
          <w:rtl/>
        </w:rPr>
        <w:t xml:space="preserve">מבחינת היידוע אנחנו לא מסתפקים באיזשהו ניסיון לאתר את ההורה ואם לא אז עשינו את שלנו, אלא פה החוק אומר שמכיוון שהוא חשוד אם אתה לא מצליח לאתר את ההורה, תנסה קרוב משפחה אחר, בגיר כמובן, או אפילו בגיר אחר שמוכר לאותו ילד. במקרים האלה, גם החוק מבקש </w:t>
      </w:r>
      <w:r w:rsidRPr="001A152E">
        <w:rPr>
          <w:rFonts w:ascii="David" w:hAnsi="David" w:cs="David" w:hint="cs"/>
          <w:sz w:val="24"/>
          <w:szCs w:val="24"/>
          <w:rtl/>
        </w:rPr>
        <w:lastRenderedPageBreak/>
        <w:t>להתייעץ ולשמוע את עמדתו של הקטין לפני יידוע האדם המבוגר.</w:t>
      </w:r>
      <w:r>
        <w:rPr>
          <w:rFonts w:ascii="David" w:hAnsi="David" w:cs="David" w:hint="cs"/>
          <w:sz w:val="24"/>
          <w:szCs w:val="24"/>
          <w:u w:val="single"/>
          <w:rtl/>
        </w:rPr>
        <w:t xml:space="preserve"> </w:t>
      </w:r>
      <w:r>
        <w:rPr>
          <w:rFonts w:ascii="David" w:hAnsi="David" w:cs="David"/>
          <w:sz w:val="24"/>
          <w:szCs w:val="24"/>
          <w:rtl/>
        </w:rPr>
        <w:br/>
      </w:r>
      <w:r w:rsidR="00B865AF">
        <w:rPr>
          <w:rFonts w:ascii="David" w:hAnsi="David" w:cs="David"/>
          <w:sz w:val="24"/>
          <w:szCs w:val="24"/>
          <w:rtl/>
        </w:rPr>
        <w:br/>
      </w:r>
      <w:r w:rsidR="00B865AF">
        <w:rPr>
          <w:rFonts w:ascii="David" w:hAnsi="David" w:cs="David" w:hint="cs"/>
          <w:sz w:val="24"/>
          <w:szCs w:val="24"/>
          <w:rtl/>
        </w:rPr>
        <w:t>אם הקטין שהפך להיות חשוד הוא גם עצור במקרה, צרך להודיע לסנגור שלו לפני החקירה</w:t>
      </w:r>
      <w:r>
        <w:rPr>
          <w:rFonts w:ascii="David" w:hAnsi="David" w:cs="David" w:hint="cs"/>
          <w:sz w:val="24"/>
          <w:szCs w:val="24"/>
          <w:rtl/>
        </w:rPr>
        <w:t>.</w:t>
      </w:r>
      <w:r>
        <w:rPr>
          <w:rFonts w:ascii="David" w:hAnsi="David" w:cs="David"/>
          <w:sz w:val="24"/>
          <w:szCs w:val="24"/>
          <w:rtl/>
        </w:rPr>
        <w:br/>
      </w:r>
      <w:r>
        <w:rPr>
          <w:rFonts w:ascii="David" w:hAnsi="David" w:cs="David"/>
          <w:sz w:val="24"/>
          <w:szCs w:val="24"/>
          <w:rtl/>
        </w:rPr>
        <w:br/>
      </w:r>
      <w:r w:rsidRPr="001A152E">
        <w:rPr>
          <w:rFonts w:ascii="David" w:eastAsiaTheme="minorHAnsi" w:hAnsi="David" w:cs="David" w:hint="cs"/>
          <w:sz w:val="24"/>
          <w:szCs w:val="24"/>
          <w:rtl/>
        </w:rPr>
        <w:t>בניגוד לקטין עד, החוק קובע זכאות של קטינים שהוריהם או אם מדובר במבוגר משמעותי אחר, יהיו נוכחים בחקירה. יותר מכך, מאפשר את ההיוועצות עימם טרם הליך החקירה.</w:t>
      </w:r>
    </w:p>
    <w:p w14:paraId="1454A5FF" w14:textId="5BCA78F1" w:rsidR="00B70909" w:rsidRDefault="001A152E" w:rsidP="00B35493">
      <w:pPr>
        <w:spacing w:line="360" w:lineRule="auto"/>
        <w:jc w:val="both"/>
        <w:rPr>
          <w:rFonts w:ascii="David" w:hAnsi="David" w:cs="David"/>
          <w:sz w:val="24"/>
          <w:szCs w:val="24"/>
          <w:rtl/>
        </w:rPr>
      </w:pPr>
      <w:r>
        <w:rPr>
          <w:rFonts w:ascii="David" w:eastAsiaTheme="minorHAnsi" w:hAnsi="David" w:cs="David" w:hint="cs"/>
          <w:sz w:val="24"/>
          <w:szCs w:val="24"/>
          <w:rtl/>
        </w:rPr>
        <w:t>בניגוד לקטין עד, כשמדובר בקטין חשוד החוק קובע זכאות של קטינים שהורים (או מבוגר משמעותי אחר)</w:t>
      </w:r>
      <w:r>
        <w:rPr>
          <w:rFonts w:ascii="David" w:eastAsiaTheme="minorHAnsi" w:hAnsi="David" w:cs="David" w:hint="cs"/>
          <w:sz w:val="24"/>
          <w:szCs w:val="24"/>
        </w:rPr>
        <w:t xml:space="preserve"> </w:t>
      </w:r>
      <w:r>
        <w:rPr>
          <w:rFonts w:ascii="David" w:eastAsiaTheme="minorHAnsi" w:hAnsi="David" w:cs="David" w:hint="cs"/>
          <w:sz w:val="24"/>
          <w:szCs w:val="24"/>
          <w:rtl/>
        </w:rPr>
        <w:t xml:space="preserve"> </w:t>
      </w:r>
      <w:r w:rsidR="00B35493">
        <w:rPr>
          <w:rFonts w:ascii="David" w:eastAsiaTheme="minorHAnsi" w:hAnsi="David" w:cs="David" w:hint="cs"/>
          <w:sz w:val="24"/>
          <w:szCs w:val="24"/>
          <w:rtl/>
        </w:rPr>
        <w:t>יהיו נוכחים בחקירה. יותר מכך, הוא מאפשר היוועצות עמם בטרם הליך החקירה.</w:t>
      </w:r>
      <w:r w:rsidR="00B35493">
        <w:rPr>
          <w:rFonts w:ascii="David" w:hAnsi="David" w:cs="David"/>
          <w:sz w:val="24"/>
          <w:szCs w:val="24"/>
          <w:rtl/>
        </w:rPr>
        <w:br/>
      </w:r>
      <w:r w:rsidR="00B865AF">
        <w:rPr>
          <w:rFonts w:ascii="David" w:hAnsi="David" w:cs="David"/>
          <w:sz w:val="24"/>
          <w:szCs w:val="24"/>
          <w:rtl/>
        </w:rPr>
        <w:br/>
      </w:r>
      <w:r w:rsidR="00B865AF" w:rsidRPr="00B35493">
        <w:rPr>
          <w:rFonts w:ascii="David" w:hAnsi="David" w:cs="David" w:hint="cs"/>
          <w:sz w:val="24"/>
          <w:szCs w:val="24"/>
          <w:u w:val="single"/>
          <w:rtl/>
        </w:rPr>
        <w:t>דבר חשוב נוסף הוא</w:t>
      </w:r>
      <w:r w:rsidR="00B35493">
        <w:rPr>
          <w:rFonts w:ascii="David" w:hAnsi="David" w:cs="David" w:hint="cs"/>
          <w:sz w:val="24"/>
          <w:szCs w:val="24"/>
          <w:rtl/>
        </w:rPr>
        <w:t>: הזכות הזו</w:t>
      </w:r>
      <w:r w:rsidR="00B865AF">
        <w:rPr>
          <w:rFonts w:ascii="David" w:hAnsi="David" w:cs="David" w:hint="cs"/>
          <w:sz w:val="24"/>
          <w:szCs w:val="24"/>
          <w:rtl/>
        </w:rPr>
        <w:t xml:space="preserve"> של ההורה או של הקטין שההורה יישב איתו בחדר החקירות היא לא מוחלטת, אם ההורה משתלט על החקירה או אם ההורה מפריע למהלך החקירה התקין או אם ההורה </w:t>
      </w:r>
      <w:r w:rsidR="00B35493">
        <w:rPr>
          <w:rFonts w:ascii="David" w:hAnsi="David" w:cs="David" w:hint="cs"/>
          <w:sz w:val="24"/>
          <w:szCs w:val="24"/>
          <w:rtl/>
        </w:rPr>
        <w:t xml:space="preserve">במקום לתמוך מנצל את החקירה ל"זמן חינוך". </w:t>
      </w:r>
      <w:r w:rsidR="00B70909">
        <w:rPr>
          <w:rFonts w:ascii="David" w:hAnsi="David" w:cs="David" w:hint="cs"/>
          <w:sz w:val="24"/>
          <w:szCs w:val="24"/>
          <w:rtl/>
        </w:rPr>
        <w:t>אם החוקר מתרשם שנוכחות ה</w:t>
      </w:r>
      <w:r w:rsidR="00B35493">
        <w:rPr>
          <w:rFonts w:ascii="David" w:hAnsi="David" w:cs="David" w:hint="cs"/>
          <w:sz w:val="24"/>
          <w:szCs w:val="24"/>
          <w:rtl/>
        </w:rPr>
        <w:t>הורה מטרפדת את החקירה, ופוגעת בטובתו של הילד, הוא יוכל להרחיק את ההורה מחדר החקירות.</w:t>
      </w:r>
    </w:p>
    <w:p w14:paraId="3FE4A03E" w14:textId="048A6BBC" w:rsidR="00B35493" w:rsidRDefault="00B70909" w:rsidP="00E25784">
      <w:pPr>
        <w:spacing w:line="360" w:lineRule="auto"/>
        <w:jc w:val="both"/>
        <w:rPr>
          <w:rFonts w:ascii="David" w:hAnsi="David" w:cs="David"/>
          <w:sz w:val="24"/>
          <w:szCs w:val="24"/>
          <w:rtl/>
        </w:rPr>
      </w:pPr>
      <w:r>
        <w:rPr>
          <w:rFonts w:ascii="David" w:hAnsi="David" w:cs="David"/>
          <w:sz w:val="24"/>
          <w:szCs w:val="24"/>
          <w:rtl/>
        </w:rPr>
        <w:br/>
      </w:r>
      <w:r>
        <w:rPr>
          <w:rFonts w:ascii="David" w:hAnsi="David" w:cs="David" w:hint="cs"/>
          <w:sz w:val="24"/>
          <w:szCs w:val="24"/>
          <w:rtl/>
        </w:rPr>
        <w:t>הזכות האחרונה ביח</w:t>
      </w:r>
      <w:r w:rsidR="00CD4CEC">
        <w:rPr>
          <w:rFonts w:ascii="David" w:hAnsi="David" w:cs="David" w:hint="cs"/>
          <w:sz w:val="24"/>
          <w:szCs w:val="24"/>
          <w:rtl/>
        </w:rPr>
        <w:t>ס</w:t>
      </w:r>
      <w:r>
        <w:rPr>
          <w:rFonts w:ascii="David" w:hAnsi="David" w:cs="David" w:hint="cs"/>
          <w:sz w:val="24"/>
          <w:szCs w:val="24"/>
          <w:rtl/>
        </w:rPr>
        <w:t xml:space="preserve"> לקטינים חשודים זה </w:t>
      </w:r>
      <w:r w:rsidR="00B35493">
        <w:rPr>
          <w:rFonts w:ascii="David" w:hAnsi="David" w:cs="David" w:hint="cs"/>
          <w:sz w:val="24"/>
          <w:szCs w:val="24"/>
          <w:rtl/>
        </w:rPr>
        <w:t>שאסור לחקור אותם לפני שמיידעים אותם על זכויותיהם בחקירה. אנו מדברים על אזהרה, לדוגמא- כל מה שתאמר ישמש נגדך, על היוועצות, ועל נוכחות.</w:t>
      </w:r>
    </w:p>
    <w:p w14:paraId="11492B15" w14:textId="77777777" w:rsidR="00B35493" w:rsidRDefault="00B35493" w:rsidP="00B35493">
      <w:pPr>
        <w:spacing w:line="360" w:lineRule="auto"/>
        <w:jc w:val="both"/>
        <w:rPr>
          <w:rFonts w:ascii="David" w:eastAsiaTheme="minorHAnsi" w:hAnsi="David" w:cs="David"/>
          <w:sz w:val="24"/>
          <w:szCs w:val="24"/>
          <w:u w:val="single"/>
          <w:rtl/>
        </w:rPr>
      </w:pPr>
      <w:r w:rsidRPr="00B35493">
        <w:rPr>
          <w:rFonts w:ascii="David" w:eastAsiaTheme="minorHAnsi" w:hAnsi="David" w:cs="David"/>
          <w:sz w:val="24"/>
          <w:szCs w:val="24"/>
          <w:u w:val="single"/>
          <w:rtl/>
        </w:rPr>
        <w:t>קטין חשוד זכאי ל:</w:t>
      </w:r>
    </w:p>
    <w:p w14:paraId="19157B53" w14:textId="157214C8" w:rsidR="00625C99" w:rsidRPr="00B35493" w:rsidRDefault="00625C99" w:rsidP="00625C99">
      <w:pPr>
        <w:spacing w:line="360" w:lineRule="auto"/>
        <w:jc w:val="both"/>
        <w:rPr>
          <w:rFonts w:ascii="David" w:eastAsiaTheme="minorHAnsi" w:hAnsi="David" w:cs="David"/>
          <w:sz w:val="24"/>
          <w:szCs w:val="24"/>
        </w:rPr>
      </w:pPr>
      <w:r>
        <w:rPr>
          <w:rFonts w:ascii="David" w:eastAsiaTheme="minorHAnsi" w:hAnsi="David" w:cs="David" w:hint="cs"/>
          <w:sz w:val="24"/>
          <w:szCs w:val="24"/>
          <w:rtl/>
        </w:rPr>
        <w:t>- נוכחות הורה או קרוב אחר בחקירה.</w:t>
      </w:r>
      <w:r>
        <w:rPr>
          <w:rFonts w:ascii="David" w:eastAsiaTheme="minorHAnsi" w:hAnsi="David" w:cs="David"/>
          <w:sz w:val="24"/>
          <w:szCs w:val="24"/>
          <w:rtl/>
        </w:rPr>
        <w:br/>
      </w:r>
      <w:r>
        <w:rPr>
          <w:rFonts w:ascii="David" w:eastAsiaTheme="minorHAnsi" w:hAnsi="David" w:cs="David" w:hint="cs"/>
          <w:sz w:val="24"/>
          <w:szCs w:val="24"/>
          <w:rtl/>
        </w:rPr>
        <w:t>- להיוועץ במי מהם לפני תחילת החקירה.</w:t>
      </w:r>
      <w:r>
        <w:rPr>
          <w:rFonts w:ascii="David" w:eastAsiaTheme="minorHAnsi" w:hAnsi="David" w:cs="David"/>
          <w:sz w:val="24"/>
          <w:szCs w:val="24"/>
          <w:rtl/>
        </w:rPr>
        <w:br/>
      </w:r>
      <w:r>
        <w:rPr>
          <w:rFonts w:ascii="David" w:eastAsiaTheme="minorHAnsi" w:hAnsi="David" w:cs="David" w:hint="cs"/>
          <w:sz w:val="24"/>
          <w:szCs w:val="24"/>
          <w:rtl/>
        </w:rPr>
        <w:t>- הגיע ההורה במהלך החקירה, יורשה להיות נוכח בהמשך החקירה ותינתן לקטין זכות להיוועץ בו.</w:t>
      </w:r>
      <w:r>
        <w:rPr>
          <w:rFonts w:ascii="David" w:eastAsiaTheme="minorHAnsi" w:hAnsi="David" w:cs="David"/>
          <w:sz w:val="24"/>
          <w:szCs w:val="24"/>
          <w:rtl/>
        </w:rPr>
        <w:br/>
      </w:r>
      <w:r>
        <w:rPr>
          <w:rFonts w:ascii="David" w:eastAsiaTheme="minorHAnsi" w:hAnsi="David" w:cs="David" w:hint="cs"/>
          <w:sz w:val="24"/>
          <w:szCs w:val="24"/>
          <w:rtl/>
        </w:rPr>
        <w:t xml:space="preserve">- ההורה לא יתערב בחקירה ולא ייצא מחדר החקירה אלא אם התיר לו החוקר לעשות כן. </w:t>
      </w:r>
      <w:r>
        <w:rPr>
          <w:rFonts w:ascii="David" w:eastAsiaTheme="minorHAnsi" w:hAnsi="David" w:cs="David"/>
          <w:sz w:val="24"/>
          <w:szCs w:val="24"/>
          <w:rtl/>
        </w:rPr>
        <w:br/>
      </w:r>
      <w:r>
        <w:rPr>
          <w:rFonts w:ascii="David" w:eastAsiaTheme="minorHAnsi" w:hAnsi="David" w:cs="David" w:hint="cs"/>
          <w:sz w:val="24"/>
          <w:szCs w:val="24"/>
          <w:rtl/>
        </w:rPr>
        <w:t>- החוקר רשאי להרחיק את ההורה אם הפריע לחקירה, התערב בה, או איים על הקטין.</w:t>
      </w:r>
    </w:p>
    <w:p w14:paraId="21D2FDDA" w14:textId="51354C9D" w:rsidR="00B35493" w:rsidRPr="00B35493" w:rsidRDefault="00B35493" w:rsidP="00B35493">
      <w:pPr>
        <w:spacing w:line="360" w:lineRule="auto"/>
        <w:jc w:val="both"/>
        <w:rPr>
          <w:rFonts w:ascii="David" w:eastAsiaTheme="minorHAnsi" w:hAnsi="David" w:cs="David"/>
          <w:sz w:val="24"/>
          <w:szCs w:val="24"/>
          <w:u w:val="single"/>
          <w:rtl/>
        </w:rPr>
      </w:pPr>
      <w:r w:rsidRPr="00B35493">
        <w:rPr>
          <w:rFonts w:ascii="David" w:eastAsiaTheme="minorHAnsi" w:hAnsi="David" w:cs="David" w:hint="cs"/>
          <w:sz w:val="24"/>
          <w:szCs w:val="24"/>
          <w:u w:val="single"/>
          <w:rtl/>
        </w:rPr>
        <w:t>הודעה לחשו</w:t>
      </w:r>
      <w:r w:rsidR="0060377C">
        <w:rPr>
          <w:rFonts w:ascii="David" w:eastAsiaTheme="minorHAnsi" w:hAnsi="David" w:cs="David" w:hint="cs"/>
          <w:sz w:val="24"/>
          <w:szCs w:val="24"/>
          <w:u w:val="single"/>
          <w:rtl/>
        </w:rPr>
        <w:t>ד</w:t>
      </w:r>
      <w:r w:rsidRPr="00B35493">
        <w:rPr>
          <w:rFonts w:ascii="David" w:eastAsiaTheme="minorHAnsi" w:hAnsi="David" w:cs="David" w:hint="cs"/>
          <w:sz w:val="24"/>
          <w:szCs w:val="24"/>
          <w:u w:val="single"/>
          <w:rtl/>
        </w:rPr>
        <w:t xml:space="preserve"> על זכויותיו:</w:t>
      </w:r>
    </w:p>
    <w:p w14:paraId="36615229" w14:textId="5B7FC445" w:rsidR="00B35493" w:rsidRPr="00B35493" w:rsidRDefault="00B35493" w:rsidP="00B35493">
      <w:pPr>
        <w:spacing w:line="360" w:lineRule="auto"/>
        <w:jc w:val="both"/>
        <w:rPr>
          <w:rFonts w:ascii="David" w:eastAsiaTheme="minorHAnsi" w:hAnsi="David" w:cs="David"/>
          <w:sz w:val="24"/>
          <w:szCs w:val="24"/>
        </w:rPr>
      </w:pPr>
      <w:r w:rsidRPr="00B35493">
        <w:rPr>
          <w:rFonts w:ascii="David" w:eastAsiaTheme="minorHAnsi" w:hAnsi="David" w:cs="David"/>
          <w:b/>
          <w:bCs/>
          <w:sz w:val="24"/>
          <w:szCs w:val="24"/>
          <w:rtl/>
        </w:rPr>
        <w:t>בטרם</w:t>
      </w:r>
      <w:r w:rsidRPr="00B35493">
        <w:rPr>
          <w:rFonts w:ascii="David" w:eastAsiaTheme="minorHAnsi" w:hAnsi="David" w:cs="David"/>
          <w:sz w:val="24"/>
          <w:szCs w:val="24"/>
          <w:rtl/>
        </w:rPr>
        <w:t xml:space="preserve"> ייחקר קטין </w:t>
      </w:r>
      <w:r w:rsidRPr="00B35493">
        <w:rPr>
          <w:rFonts w:ascii="David" w:eastAsiaTheme="minorHAnsi" w:hAnsi="David" w:cs="David"/>
          <w:b/>
          <w:bCs/>
          <w:sz w:val="24"/>
          <w:szCs w:val="24"/>
          <w:rtl/>
        </w:rPr>
        <w:t>חשוד</w:t>
      </w:r>
      <w:r w:rsidRPr="00B35493">
        <w:rPr>
          <w:rFonts w:ascii="David" w:eastAsiaTheme="minorHAnsi" w:hAnsi="David" w:cs="David"/>
          <w:sz w:val="24"/>
          <w:szCs w:val="24"/>
          <w:rtl/>
        </w:rPr>
        <w:t xml:space="preserve"> יידעו אותו בדבר</w:t>
      </w:r>
      <w:r w:rsidR="00625C99">
        <w:rPr>
          <w:rFonts w:ascii="David" w:eastAsiaTheme="minorHAnsi" w:hAnsi="David" w:cs="David" w:hint="cs"/>
          <w:sz w:val="24"/>
          <w:szCs w:val="24"/>
          <w:rtl/>
        </w:rPr>
        <w:t>:</w:t>
      </w:r>
    </w:p>
    <w:p w14:paraId="4E99D10D" w14:textId="77777777" w:rsidR="00B35493" w:rsidRPr="00B35493" w:rsidRDefault="00B35493" w:rsidP="00B35493">
      <w:pPr>
        <w:spacing w:line="360" w:lineRule="auto"/>
        <w:jc w:val="both"/>
        <w:rPr>
          <w:rFonts w:ascii="David" w:eastAsiaTheme="minorHAnsi" w:hAnsi="David" w:cs="David"/>
          <w:sz w:val="24"/>
          <w:szCs w:val="24"/>
          <w:rtl/>
        </w:rPr>
      </w:pPr>
      <w:r w:rsidRPr="00B35493">
        <w:rPr>
          <w:rFonts w:ascii="David" w:eastAsiaTheme="minorHAnsi" w:hAnsi="David" w:cs="David"/>
          <w:sz w:val="24"/>
          <w:szCs w:val="24"/>
          <w:rtl/>
        </w:rPr>
        <w:t>א. זכותו להיוועץ בעו"ד ביחידות ולהיות מיוצג ע"י סניגור.</w:t>
      </w:r>
    </w:p>
    <w:p w14:paraId="7DF5B79C" w14:textId="77777777" w:rsidR="00B35493" w:rsidRPr="00B35493" w:rsidRDefault="00B35493" w:rsidP="00B35493">
      <w:pPr>
        <w:spacing w:line="360" w:lineRule="auto"/>
        <w:jc w:val="both"/>
        <w:rPr>
          <w:rFonts w:ascii="David" w:eastAsiaTheme="minorHAnsi" w:hAnsi="David" w:cs="David"/>
          <w:sz w:val="24"/>
          <w:szCs w:val="24"/>
          <w:rtl/>
        </w:rPr>
      </w:pPr>
      <w:r w:rsidRPr="00B35493">
        <w:rPr>
          <w:rFonts w:ascii="David" w:eastAsiaTheme="minorHAnsi" w:hAnsi="David" w:cs="David"/>
          <w:sz w:val="24"/>
          <w:szCs w:val="24"/>
          <w:rtl/>
        </w:rPr>
        <w:t>ב. זכאות לפי חוק הסניגוריה הציבורית.</w:t>
      </w:r>
    </w:p>
    <w:p w14:paraId="5691DE59" w14:textId="77777777" w:rsidR="00B35493" w:rsidRDefault="00B35493" w:rsidP="00B35493">
      <w:pPr>
        <w:spacing w:line="360" w:lineRule="auto"/>
        <w:jc w:val="both"/>
        <w:rPr>
          <w:rFonts w:ascii="David" w:eastAsiaTheme="minorHAnsi" w:hAnsi="David" w:cs="David"/>
          <w:sz w:val="24"/>
          <w:szCs w:val="24"/>
          <w:rtl/>
        </w:rPr>
      </w:pPr>
      <w:r w:rsidRPr="00B35493">
        <w:rPr>
          <w:rFonts w:ascii="David" w:eastAsiaTheme="minorHAnsi" w:hAnsi="David" w:cs="David"/>
          <w:sz w:val="24"/>
          <w:szCs w:val="24"/>
          <w:rtl/>
        </w:rPr>
        <w:t>ג. זכותו לנוכחות הורה או קרוב אחר בחקירה.</w:t>
      </w:r>
    </w:p>
    <w:p w14:paraId="3DE315D3" w14:textId="04C90485" w:rsidR="009A7B0F" w:rsidRDefault="001E1712" w:rsidP="009A7B0F">
      <w:pPr>
        <w:spacing w:line="360" w:lineRule="auto"/>
        <w:jc w:val="both"/>
        <w:rPr>
          <w:rFonts w:ascii="David" w:hAnsi="David" w:cs="David"/>
          <w:sz w:val="24"/>
          <w:szCs w:val="24"/>
          <w:rtl/>
        </w:rPr>
      </w:pPr>
      <w:r w:rsidRPr="001E1712">
        <w:rPr>
          <w:rFonts w:ascii="David" w:eastAsiaTheme="minorHAnsi" w:hAnsi="David" w:cs="David" w:hint="cs"/>
          <w:sz w:val="24"/>
          <w:szCs w:val="24"/>
          <w:u w:val="single"/>
          <w:rtl/>
        </w:rPr>
        <w:t>אם עוצרים קטין חייבים להודיע לקצין מבחן שירות לנוער ולהורה.</w:t>
      </w:r>
      <w:r w:rsidRPr="001E1712">
        <w:rPr>
          <w:rFonts w:ascii="David" w:eastAsiaTheme="minorHAnsi" w:hAnsi="David" w:cs="David" w:hint="cs"/>
          <w:sz w:val="24"/>
          <w:szCs w:val="24"/>
          <w:rtl/>
        </w:rPr>
        <w:t xml:space="preserve"> לדוגמא: </w:t>
      </w:r>
      <w:r>
        <w:rPr>
          <w:rFonts w:ascii="David" w:eastAsiaTheme="minorHAnsi" w:hAnsi="David" w:cs="David" w:hint="cs"/>
          <w:sz w:val="24"/>
          <w:szCs w:val="24"/>
          <w:rtl/>
        </w:rPr>
        <w:t>אותה נערה ממסילה שסיפרה לנו עליה. הגיעו 2 שוטרים לקחת אותה מהמקום שהות שלה והייתה חשיבות לדעת החוקרים לחקור אותה בתוך התחנה. לאחר שהייתה הכנה לאותה נערה, הם הגיעו מבלי לאזוק אותה והיא נלקחה לתחנת המשטרה, שם המתינו תורנית מהסנגוריה הציבורית ואפשרו להם לדבר איתה.</w:t>
      </w:r>
      <w:r w:rsidR="009A7B0F">
        <w:rPr>
          <w:rFonts w:ascii="David" w:eastAsiaTheme="minorHAnsi" w:hAnsi="David" w:cs="David"/>
          <w:sz w:val="24"/>
          <w:szCs w:val="24"/>
          <w:rtl/>
        </w:rPr>
        <w:br/>
      </w:r>
      <w:r w:rsidR="009A7B0F">
        <w:rPr>
          <w:rFonts w:ascii="David" w:eastAsiaTheme="minorHAnsi" w:hAnsi="David" w:cs="David"/>
          <w:sz w:val="24"/>
          <w:szCs w:val="24"/>
          <w:rtl/>
        </w:rPr>
        <w:br/>
      </w:r>
      <w:r w:rsidR="009A7B0F" w:rsidRPr="009A7B0F">
        <w:rPr>
          <w:rFonts w:ascii="David" w:eastAsiaTheme="minorHAnsi" w:hAnsi="David" w:cs="David" w:hint="cs"/>
          <w:sz w:val="24"/>
          <w:szCs w:val="24"/>
          <w:u w:val="single"/>
          <w:rtl/>
        </w:rPr>
        <w:lastRenderedPageBreak/>
        <w:t>הביקורת:</w:t>
      </w:r>
      <w:r w:rsidR="009A7B0F">
        <w:rPr>
          <w:rFonts w:ascii="David" w:eastAsiaTheme="minorHAnsi" w:hAnsi="David" w:cs="David" w:hint="cs"/>
          <w:sz w:val="24"/>
          <w:szCs w:val="24"/>
          <w:rtl/>
        </w:rPr>
        <w:t xml:space="preserve"> </w:t>
      </w:r>
      <w:r w:rsidR="00B70909">
        <w:rPr>
          <w:rFonts w:ascii="David" w:hAnsi="David" w:cs="David" w:hint="cs"/>
          <w:sz w:val="24"/>
          <w:szCs w:val="24"/>
          <w:rtl/>
        </w:rPr>
        <w:t xml:space="preserve">הדבר הזה מאד חשוב! היכולת הזו להיוועץ היא מאד חשובה במיוחד אצל ילדים, ואולי זו אחת הביקורות הכי נוקבות על ההסדרים החוקיים שקיימים היום, </w:t>
      </w:r>
      <w:r w:rsidR="00B70909" w:rsidRPr="001E1712">
        <w:rPr>
          <w:rFonts w:ascii="David" w:hAnsi="David" w:cs="David" w:hint="cs"/>
          <w:b/>
          <w:bCs/>
          <w:sz w:val="24"/>
          <w:szCs w:val="24"/>
          <w:rtl/>
        </w:rPr>
        <w:t>שבעצם יש המון מחדלים ביישום של הזכויות של הקטינים וגם ברמת היידוע</w:t>
      </w:r>
      <w:r>
        <w:rPr>
          <w:rFonts w:ascii="David" w:hAnsi="David" w:cs="David" w:hint="cs"/>
          <w:sz w:val="24"/>
          <w:szCs w:val="24"/>
          <w:rtl/>
        </w:rPr>
        <w:t>.</w:t>
      </w:r>
      <w:r w:rsidR="009A7B0F">
        <w:rPr>
          <w:rFonts w:ascii="David" w:hAnsi="David" w:cs="David" w:hint="cs"/>
          <w:sz w:val="24"/>
          <w:szCs w:val="24"/>
          <w:rtl/>
        </w:rPr>
        <w:t xml:space="preserve"> לא</w:t>
      </w:r>
      <w:r w:rsidR="00B70909">
        <w:rPr>
          <w:rFonts w:ascii="David" w:hAnsi="David" w:cs="David" w:hint="cs"/>
          <w:sz w:val="24"/>
          <w:szCs w:val="24"/>
          <w:rtl/>
        </w:rPr>
        <w:t xml:space="preserve"> רק שאתה לא מיישם הלכה למעשה בהרבה מקרים</w:t>
      </w:r>
      <w:r>
        <w:rPr>
          <w:rFonts w:ascii="David" w:hAnsi="David" w:cs="David" w:hint="cs"/>
          <w:sz w:val="24"/>
          <w:szCs w:val="24"/>
          <w:rtl/>
        </w:rPr>
        <w:t xml:space="preserve">, אתה אפילו לא טורח ליידע את הקטין בדבר הזכויות שלו. </w:t>
      </w:r>
      <w:r w:rsidR="009A7B0F">
        <w:rPr>
          <w:rFonts w:ascii="David" w:hAnsi="David" w:cs="David" w:hint="cs"/>
          <w:sz w:val="24"/>
          <w:szCs w:val="24"/>
          <w:rtl/>
        </w:rPr>
        <w:t>הצומת העיקרי</w:t>
      </w:r>
      <w:r w:rsidR="0060377C">
        <w:rPr>
          <w:rFonts w:ascii="David" w:hAnsi="David" w:cs="David" w:hint="cs"/>
          <w:sz w:val="24"/>
          <w:szCs w:val="24"/>
          <w:rtl/>
        </w:rPr>
        <w:t>ת</w:t>
      </w:r>
      <w:r w:rsidR="009A7B0F">
        <w:rPr>
          <w:rFonts w:ascii="David" w:hAnsi="David" w:cs="David" w:hint="cs"/>
          <w:sz w:val="24"/>
          <w:szCs w:val="24"/>
          <w:rtl/>
        </w:rPr>
        <w:t xml:space="preserve"> לגבי מחדלי היישום הזה במקום של היידוע של החשודים הוא שהם יכולים להיוועץ בסניגור לפי החקירה.</w:t>
      </w:r>
    </w:p>
    <w:p w14:paraId="1BE11D53" w14:textId="163EB15D" w:rsidR="009A7B0F" w:rsidRDefault="00B70909" w:rsidP="009A7B0F">
      <w:pPr>
        <w:spacing w:line="360" w:lineRule="auto"/>
        <w:jc w:val="both"/>
        <w:rPr>
          <w:rFonts w:ascii="David" w:hAnsi="David" w:cs="David"/>
          <w:sz w:val="24"/>
          <w:szCs w:val="24"/>
          <w:rtl/>
        </w:rPr>
      </w:pPr>
      <w:r>
        <w:rPr>
          <w:rFonts w:ascii="David" w:hAnsi="David" w:cs="David" w:hint="cs"/>
          <w:sz w:val="24"/>
          <w:szCs w:val="24"/>
          <w:rtl/>
        </w:rPr>
        <w:t>הזכות של קטין שההורה שלו יהיה נוכח בחקירה</w:t>
      </w:r>
      <w:r w:rsidR="009A7B0F">
        <w:rPr>
          <w:rFonts w:ascii="David" w:hAnsi="David" w:cs="David" w:hint="cs"/>
          <w:sz w:val="24"/>
          <w:szCs w:val="24"/>
          <w:rtl/>
        </w:rPr>
        <w:t>, או להיוועץ עם מישהו לפני החקירה היא מאד חשובה. קטין בניגוד לבגיר, עובר טלטלת רגשות עצומה. קטינים מעצם מהותם עסוקים בלרצות ונותנים את התשובות שהחוקרים רוצים לשמוע. החוקרים טובים בזה, וכשהם חוקרים קטינים הם משתמשים באותם אמצעי החקירה שה</w:t>
      </w:r>
      <w:r w:rsidR="0060377C">
        <w:rPr>
          <w:rFonts w:ascii="David" w:hAnsi="David" w:cs="David" w:hint="cs"/>
          <w:sz w:val="24"/>
          <w:szCs w:val="24"/>
          <w:rtl/>
        </w:rPr>
        <w:t>ם</w:t>
      </w:r>
      <w:r w:rsidR="009A7B0F">
        <w:rPr>
          <w:rFonts w:ascii="David" w:hAnsi="David" w:cs="David" w:hint="cs"/>
          <w:sz w:val="24"/>
          <w:szCs w:val="24"/>
          <w:rtl/>
        </w:rPr>
        <w:t xml:space="preserve"> משתמשים עם מבוגרים, הם יכולים לומר "תשתף פעולה וזה יבוא לטובתך", הם משקרים, ממזערים את חומרת העבירות, והקטינים מאמינים להם.</w:t>
      </w:r>
      <w:r w:rsidR="009A7B0F">
        <w:rPr>
          <w:rFonts w:ascii="David" w:hAnsi="David" w:cs="David"/>
          <w:sz w:val="24"/>
          <w:szCs w:val="24"/>
          <w:rtl/>
        </w:rPr>
        <w:br/>
      </w:r>
    </w:p>
    <w:p w14:paraId="0D5936D1" w14:textId="2053041C" w:rsidR="00084A71" w:rsidRDefault="00B70909" w:rsidP="001400C9">
      <w:pPr>
        <w:spacing w:line="360" w:lineRule="auto"/>
        <w:jc w:val="both"/>
        <w:rPr>
          <w:rFonts w:ascii="David" w:hAnsi="David" w:cs="David"/>
          <w:sz w:val="24"/>
          <w:szCs w:val="24"/>
          <w:rtl/>
        </w:rPr>
      </w:pPr>
      <w:r w:rsidRPr="009A7B0F">
        <w:rPr>
          <w:rFonts w:ascii="David" w:hAnsi="David" w:cs="David" w:hint="cs"/>
          <w:sz w:val="24"/>
          <w:szCs w:val="24"/>
          <w:u w:val="single"/>
          <w:rtl/>
        </w:rPr>
        <w:t xml:space="preserve">ערך מוסף שיש לשיחה </w:t>
      </w:r>
      <w:r w:rsidR="009A7B0F" w:rsidRPr="009A7B0F">
        <w:rPr>
          <w:rFonts w:ascii="David" w:hAnsi="David" w:cs="David" w:hint="cs"/>
          <w:sz w:val="24"/>
          <w:szCs w:val="24"/>
          <w:u w:val="single"/>
          <w:rtl/>
        </w:rPr>
        <w:t>כז</w:t>
      </w:r>
      <w:r w:rsidR="009A7B0F" w:rsidRPr="009A7B0F">
        <w:rPr>
          <w:rFonts w:ascii="David" w:hAnsi="David" w:cs="David" w:hint="eastAsia"/>
          <w:sz w:val="24"/>
          <w:szCs w:val="24"/>
          <w:u w:val="single"/>
          <w:rtl/>
        </w:rPr>
        <w:t>ו</w:t>
      </w:r>
      <w:r w:rsidRPr="009A7B0F">
        <w:rPr>
          <w:rFonts w:ascii="David" w:hAnsi="David" w:cs="David" w:hint="cs"/>
          <w:sz w:val="24"/>
          <w:szCs w:val="24"/>
          <w:u w:val="single"/>
          <w:rtl/>
        </w:rPr>
        <w:t xml:space="preserve"> של קטין עם סניגור לפני החקירה שלו</w:t>
      </w:r>
      <w:r w:rsidR="009A7B0F">
        <w:rPr>
          <w:rFonts w:ascii="David" w:hAnsi="David" w:cs="David" w:hint="cs"/>
          <w:sz w:val="24"/>
          <w:szCs w:val="24"/>
          <w:u w:val="single"/>
          <w:rtl/>
        </w:rPr>
        <w:t>:</w:t>
      </w:r>
      <w:r w:rsidR="009A7B0F">
        <w:rPr>
          <w:rFonts w:ascii="David" w:hAnsi="David" w:cs="David" w:hint="cs"/>
          <w:sz w:val="24"/>
          <w:szCs w:val="24"/>
          <w:rtl/>
        </w:rPr>
        <w:t xml:space="preserve"> סניגור מעודד את הקטין, הוא אומר לו שזה יהיה קשה אבל שזה יעבור בסוף.</w:t>
      </w:r>
      <w:r>
        <w:rPr>
          <w:rFonts w:ascii="David" w:hAnsi="David" w:cs="David" w:hint="cs"/>
          <w:sz w:val="24"/>
          <w:szCs w:val="24"/>
          <w:rtl/>
        </w:rPr>
        <w:t xml:space="preserve"> אתה תגיד את האמת שלך או שתשתוק מותר לך לשתוק, זה לא בהכרח יעשה לך רע</w:t>
      </w:r>
      <w:r w:rsidR="00084A71">
        <w:rPr>
          <w:rFonts w:ascii="David" w:hAnsi="David" w:cs="David" w:hint="cs"/>
          <w:sz w:val="24"/>
          <w:szCs w:val="24"/>
          <w:rtl/>
        </w:rPr>
        <w:t xml:space="preserve">. </w:t>
      </w:r>
      <w:r w:rsidR="001400C9">
        <w:rPr>
          <w:rFonts w:ascii="David" w:hAnsi="David" w:cs="David" w:hint="cs"/>
          <w:sz w:val="24"/>
          <w:szCs w:val="24"/>
          <w:rtl/>
        </w:rPr>
        <w:t xml:space="preserve">זוהי הכנת הקטין ברמה הרגשית, עד כמה שאפשר, לקראת החוויה הלא נעימה שהוא הולך לעבור. </w:t>
      </w:r>
      <w:r>
        <w:rPr>
          <w:rFonts w:ascii="David" w:hAnsi="David" w:cs="David" w:hint="cs"/>
          <w:sz w:val="24"/>
          <w:szCs w:val="24"/>
          <w:rtl/>
        </w:rPr>
        <w:t>לכן זו צומת מאד חשובה של יישום ויידוע ומימוש של זכויות,</w:t>
      </w:r>
      <w:r w:rsidR="001400C9">
        <w:rPr>
          <w:rFonts w:ascii="David" w:hAnsi="David" w:cs="David" w:hint="cs"/>
          <w:sz w:val="24"/>
          <w:szCs w:val="24"/>
          <w:rtl/>
        </w:rPr>
        <w:t xml:space="preserve"> </w:t>
      </w:r>
      <w:r w:rsidR="001400C9" w:rsidRPr="001400C9">
        <w:rPr>
          <w:rFonts w:ascii="David" w:hAnsi="David" w:cs="David" w:hint="cs"/>
          <w:b/>
          <w:bCs/>
          <w:sz w:val="24"/>
          <w:szCs w:val="24"/>
          <w:rtl/>
        </w:rPr>
        <w:t>מהי המשמעות האופרטיבית לאי מימוש הזכויות?</w:t>
      </w:r>
      <w:r w:rsidR="001400C9">
        <w:rPr>
          <w:rFonts w:ascii="David" w:hAnsi="David" w:cs="David" w:hint="cs"/>
          <w:sz w:val="24"/>
          <w:szCs w:val="24"/>
          <w:rtl/>
        </w:rPr>
        <w:t xml:space="preserve"> בהתבוננות בפסיקת בתי המשפט לנוער הם מאד מקפידים על הדברים האלה. אם השופט יבין מהתיק שהזכויות לא מומשו לפני החקירה כפי שהחוק מורה, הדבר יכול "לעלות במחיר של שחרור ממעצר", לחלופת מעצר או שחרור לגמרי או בשלב המשפט העיקרי </w:t>
      </w:r>
      <w:r w:rsidR="001400C9">
        <w:rPr>
          <w:rFonts w:ascii="David" w:hAnsi="David" w:cs="David"/>
          <w:sz w:val="24"/>
          <w:szCs w:val="24"/>
          <w:rtl/>
        </w:rPr>
        <w:t>–</w:t>
      </w:r>
      <w:r w:rsidR="001400C9">
        <w:rPr>
          <w:rFonts w:ascii="David" w:hAnsi="David" w:cs="David" w:hint="cs"/>
          <w:sz w:val="24"/>
          <w:szCs w:val="24"/>
          <w:rtl/>
        </w:rPr>
        <w:t xml:space="preserve"> לפסילת הודאות.</w:t>
      </w:r>
    </w:p>
    <w:p w14:paraId="3708CE55" w14:textId="6F06ACD6" w:rsidR="009C6DFC" w:rsidRPr="009C6DFC" w:rsidRDefault="00B70909" w:rsidP="009C6DFC">
      <w:pPr>
        <w:spacing w:line="360" w:lineRule="auto"/>
        <w:jc w:val="both"/>
        <w:rPr>
          <w:rFonts w:ascii="David" w:eastAsiaTheme="minorHAnsi" w:hAnsi="David" w:cs="David"/>
          <w:sz w:val="24"/>
          <w:szCs w:val="24"/>
          <w:u w:val="single"/>
          <w:rtl/>
        </w:rPr>
      </w:pPr>
      <w:r>
        <w:rPr>
          <w:rFonts w:ascii="David" w:hAnsi="David" w:cs="David" w:hint="cs"/>
          <w:sz w:val="24"/>
          <w:szCs w:val="24"/>
          <w:rtl/>
        </w:rPr>
        <w:t xml:space="preserve">זאת אומרת יש משמעות מהותית אופרטיבית ליישום הזכויות שהחוק קובע. במחקר </w:t>
      </w:r>
      <w:r w:rsidR="009C6DFC">
        <w:rPr>
          <w:rFonts w:ascii="David" w:hAnsi="David" w:cs="David" w:hint="cs"/>
          <w:sz w:val="24"/>
          <w:szCs w:val="24"/>
          <w:rtl/>
        </w:rPr>
        <w:t xml:space="preserve">של חפות שנערך </w:t>
      </w:r>
      <w:r>
        <w:rPr>
          <w:rFonts w:ascii="David" w:hAnsi="David" w:cs="David" w:hint="cs"/>
          <w:sz w:val="24"/>
          <w:szCs w:val="24"/>
          <w:rtl/>
        </w:rPr>
        <w:t>ב</w:t>
      </w:r>
      <w:r w:rsidR="009C6DFC">
        <w:rPr>
          <w:rFonts w:ascii="David" w:hAnsi="David" w:cs="David" w:hint="cs"/>
          <w:sz w:val="24"/>
          <w:szCs w:val="24"/>
          <w:rtl/>
        </w:rPr>
        <w:t>ארצות הברית, של חפות, 40% מכלל הוד</w:t>
      </w:r>
      <w:r w:rsidR="004C3504">
        <w:rPr>
          <w:rFonts w:ascii="David" w:hAnsi="David" w:cs="David" w:hint="cs"/>
          <w:sz w:val="24"/>
          <w:szCs w:val="24"/>
          <w:rtl/>
        </w:rPr>
        <w:t>א</w:t>
      </w:r>
      <w:r w:rsidR="009C6DFC">
        <w:rPr>
          <w:rFonts w:ascii="David" w:hAnsi="David" w:cs="David" w:hint="cs"/>
          <w:sz w:val="24"/>
          <w:szCs w:val="24"/>
          <w:rtl/>
        </w:rPr>
        <w:t>ות השווא מיוחסים לקטינים, ולדבר הזה יש הסבר נוירו פסיכולוגי במובן הזה שאנו יודעים שהאונה הקדמית של המוח, שהיא האונה שאחראית על פיתוח מיומנויות של קבלת החלטות, וויסות רגשית ושליטה עצמית, מתפתחת בשלבים יותר מאוחרים וכפועל יוצא מכך בגילאים צעירים יותר, ילדים מסתמכים יותר על האזור המוחי שמושפע מרגשות.</w:t>
      </w:r>
      <w:r>
        <w:rPr>
          <w:rFonts w:ascii="David" w:hAnsi="David" w:cs="David"/>
          <w:sz w:val="24"/>
          <w:szCs w:val="24"/>
          <w:rtl/>
        </w:rPr>
        <w:br/>
      </w:r>
      <w:r w:rsidRPr="009C6DFC">
        <w:rPr>
          <w:rFonts w:ascii="David" w:hAnsi="David" w:cs="David" w:hint="cs"/>
          <w:b/>
          <w:bCs/>
          <w:sz w:val="24"/>
          <w:szCs w:val="24"/>
          <w:rtl/>
        </w:rPr>
        <w:t>כשיושבים בחקירה צריך להיות מאד מחושב ומאד רציונל, לתת הרבה פחות מקום לרגש ו</w:t>
      </w:r>
      <w:r w:rsidR="009C6DFC" w:rsidRPr="009C6DFC">
        <w:rPr>
          <w:rFonts w:ascii="David" w:hAnsi="David" w:cs="David" w:hint="cs"/>
          <w:b/>
          <w:bCs/>
          <w:sz w:val="24"/>
          <w:szCs w:val="24"/>
          <w:rtl/>
        </w:rPr>
        <w:t>הדבר הזה לא עובד. זו הסיבה שחשוב להקפיד על היוועצות של קטינים לפני חקירה.</w:t>
      </w:r>
      <w:r w:rsidR="009C6DFC">
        <w:rPr>
          <w:rFonts w:ascii="David" w:hAnsi="David" w:cs="David"/>
          <w:sz w:val="24"/>
          <w:szCs w:val="24"/>
          <w:rtl/>
        </w:rPr>
        <w:br/>
      </w:r>
      <w:r w:rsidR="009C6DFC">
        <w:rPr>
          <w:rFonts w:ascii="David" w:hAnsi="David" w:cs="David"/>
          <w:sz w:val="24"/>
          <w:szCs w:val="24"/>
          <w:rtl/>
        </w:rPr>
        <w:br/>
      </w:r>
      <w:r w:rsidR="009C6DFC" w:rsidRPr="009C6DFC">
        <w:rPr>
          <w:rFonts w:ascii="David" w:eastAsiaTheme="minorHAnsi" w:hAnsi="David" w:cs="David" w:hint="cs"/>
          <w:sz w:val="24"/>
          <w:szCs w:val="24"/>
          <w:u w:val="single"/>
          <w:rtl/>
        </w:rPr>
        <w:t>מעצר כאמצעי אחרון:</w:t>
      </w:r>
      <w:r w:rsidR="009C6DFC">
        <w:rPr>
          <w:rFonts w:ascii="David" w:eastAsiaTheme="minorHAnsi" w:hAnsi="David" w:cs="David"/>
          <w:sz w:val="24"/>
          <w:szCs w:val="24"/>
          <w:u w:val="single"/>
          <w:rtl/>
        </w:rPr>
        <w:br/>
      </w:r>
      <w:r w:rsidR="009C6DFC" w:rsidRPr="009C6DFC">
        <w:rPr>
          <w:rFonts w:ascii="David" w:eastAsiaTheme="minorHAnsi" w:hAnsi="David" w:cs="David" w:hint="cs"/>
          <w:sz w:val="24"/>
          <w:szCs w:val="24"/>
          <w:rtl/>
        </w:rPr>
        <w:t>-</w:t>
      </w:r>
      <w:r w:rsidR="009C6DFC" w:rsidRPr="009C6DFC">
        <w:rPr>
          <w:rFonts w:ascii="David" w:eastAsiaTheme="minorHAnsi" w:hAnsi="David" w:cs="David"/>
          <w:sz w:val="24"/>
          <w:szCs w:val="24"/>
          <w:rtl/>
        </w:rPr>
        <w:t>לא יוחלט על מעצר אם ניתן להשיג את מטרתו בדרך אחרת</w:t>
      </w:r>
      <w:r w:rsidR="009C6DFC">
        <w:rPr>
          <w:rFonts w:ascii="David" w:eastAsiaTheme="minorHAnsi" w:hAnsi="David" w:cs="David"/>
          <w:sz w:val="24"/>
          <w:szCs w:val="24"/>
          <w:u w:val="single"/>
          <w:rtl/>
        </w:rPr>
        <w:br/>
      </w:r>
      <w:r w:rsidR="009C6DFC" w:rsidRPr="009C6DFC">
        <w:rPr>
          <w:rFonts w:ascii="David" w:eastAsiaTheme="minorHAnsi" w:hAnsi="David" w:cs="David" w:hint="cs"/>
          <w:sz w:val="24"/>
          <w:szCs w:val="24"/>
          <w:rtl/>
        </w:rPr>
        <w:t>-</w:t>
      </w:r>
      <w:r w:rsidR="009C6DFC" w:rsidRPr="009C6DFC">
        <w:rPr>
          <w:rFonts w:ascii="David" w:eastAsiaTheme="minorHAnsi" w:hAnsi="David" w:cs="David"/>
          <w:sz w:val="24"/>
          <w:szCs w:val="24"/>
          <w:rtl/>
        </w:rPr>
        <w:t>פרק הזמן הקצר ביותר האפשרי</w:t>
      </w:r>
      <w:r w:rsidR="001F3E4B">
        <w:rPr>
          <w:rFonts w:ascii="David" w:eastAsiaTheme="minorHAnsi" w:hAnsi="David" w:cs="David"/>
          <w:sz w:val="24"/>
          <w:szCs w:val="24"/>
          <w:u w:val="single"/>
          <w:rtl/>
        </w:rPr>
        <w:br/>
      </w:r>
      <w:r w:rsidR="001F3E4B">
        <w:rPr>
          <w:rFonts w:ascii="David" w:eastAsiaTheme="minorHAnsi" w:hAnsi="David" w:cs="David"/>
          <w:sz w:val="24"/>
          <w:szCs w:val="24"/>
          <w:u w:val="single"/>
          <w:rtl/>
        </w:rPr>
        <w:br/>
      </w:r>
      <w:r w:rsidR="001F3E4B">
        <w:rPr>
          <w:rFonts w:ascii="David" w:eastAsiaTheme="minorHAnsi" w:hAnsi="David" w:cs="David"/>
          <w:sz w:val="24"/>
          <w:szCs w:val="24"/>
          <w:u w:val="single"/>
          <w:rtl/>
        </w:rPr>
        <w:br/>
      </w:r>
      <w:r w:rsidR="001F3E4B">
        <w:rPr>
          <w:rFonts w:ascii="David" w:eastAsiaTheme="minorHAnsi" w:hAnsi="David" w:cs="David"/>
          <w:sz w:val="24"/>
          <w:szCs w:val="24"/>
          <w:u w:val="single"/>
          <w:rtl/>
        </w:rPr>
        <w:br/>
      </w:r>
    </w:p>
    <w:p w14:paraId="24AEDEFB" w14:textId="783DC88F" w:rsidR="000540E0" w:rsidRPr="000540E0" w:rsidRDefault="009C6DFC" w:rsidP="001F3E4B">
      <w:pPr>
        <w:spacing w:line="360" w:lineRule="auto"/>
        <w:jc w:val="both"/>
        <w:rPr>
          <w:rFonts w:ascii="David" w:eastAsiaTheme="minorHAnsi" w:hAnsi="David" w:cs="David"/>
          <w:sz w:val="24"/>
          <w:szCs w:val="24"/>
          <w:rtl/>
        </w:rPr>
      </w:pPr>
      <w:r w:rsidRPr="009C6DFC">
        <w:rPr>
          <w:rFonts w:ascii="David" w:eastAsiaTheme="minorHAnsi" w:hAnsi="David" w:cs="David"/>
          <w:b/>
          <w:bCs/>
          <w:sz w:val="24"/>
          <w:szCs w:val="24"/>
          <w:rtl/>
        </w:rPr>
        <w:lastRenderedPageBreak/>
        <w:t>שיקולים:</w:t>
      </w:r>
      <w:r w:rsidR="001F3E4B">
        <w:rPr>
          <w:rFonts w:ascii="David" w:eastAsiaTheme="minorHAnsi" w:hAnsi="David" w:cs="David"/>
          <w:sz w:val="24"/>
          <w:szCs w:val="24"/>
          <w:rtl/>
        </w:rPr>
        <w:br/>
      </w:r>
      <w:r w:rsidRPr="009C6DFC">
        <w:rPr>
          <w:rFonts w:ascii="David" w:eastAsiaTheme="minorHAnsi" w:hAnsi="David" w:cs="David"/>
          <w:sz w:val="24"/>
          <w:szCs w:val="24"/>
          <w:rtl/>
        </w:rPr>
        <w:t>1. גילו של הקטין</w:t>
      </w:r>
      <w:r>
        <w:rPr>
          <w:rFonts w:ascii="David" w:eastAsiaTheme="minorHAnsi" w:hAnsi="David" w:cs="David" w:hint="cs"/>
          <w:sz w:val="24"/>
          <w:szCs w:val="24"/>
          <w:rtl/>
        </w:rPr>
        <w:t>.</w:t>
      </w:r>
      <w:r w:rsidR="001F3E4B">
        <w:rPr>
          <w:rFonts w:ascii="David" w:eastAsiaTheme="minorHAnsi" w:hAnsi="David" w:cs="David"/>
          <w:sz w:val="24"/>
          <w:szCs w:val="24"/>
          <w:rtl/>
        </w:rPr>
        <w:br/>
      </w:r>
      <w:r w:rsidR="001F3E4B">
        <w:rPr>
          <w:rFonts w:ascii="David" w:eastAsiaTheme="minorHAnsi" w:hAnsi="David" w:cs="David" w:hint="cs"/>
          <w:sz w:val="24"/>
          <w:szCs w:val="24"/>
          <w:rtl/>
        </w:rPr>
        <w:t>2</w:t>
      </w:r>
      <w:r w:rsidRPr="009C6DFC">
        <w:rPr>
          <w:rFonts w:ascii="David" w:eastAsiaTheme="minorHAnsi" w:hAnsi="David" w:cs="David"/>
          <w:sz w:val="24"/>
          <w:szCs w:val="24"/>
          <w:rtl/>
        </w:rPr>
        <w:t>. השפעת המעצר על שלומו הגופני והנפשי ועל  התפתחותו</w:t>
      </w:r>
      <w:r>
        <w:rPr>
          <w:rFonts w:ascii="David" w:eastAsiaTheme="minorHAnsi" w:hAnsi="David" w:cs="David" w:hint="cs"/>
          <w:sz w:val="24"/>
          <w:szCs w:val="24"/>
          <w:rtl/>
        </w:rPr>
        <w:t>.</w:t>
      </w:r>
      <w:r w:rsidR="001F3E4B">
        <w:rPr>
          <w:rFonts w:ascii="David" w:eastAsiaTheme="minorHAnsi" w:hAnsi="David" w:cs="David"/>
          <w:sz w:val="24"/>
          <w:szCs w:val="24"/>
          <w:rtl/>
        </w:rPr>
        <w:br/>
      </w:r>
      <w:r w:rsidR="00B80808">
        <w:rPr>
          <w:rFonts w:ascii="David" w:eastAsiaTheme="minorHAnsi" w:hAnsi="David" w:cs="David"/>
          <w:sz w:val="24"/>
          <w:szCs w:val="24"/>
          <w:rtl/>
        </w:rPr>
        <w:br/>
      </w:r>
      <w:r>
        <w:rPr>
          <w:rFonts w:ascii="David" w:hAnsi="David" w:cs="David" w:hint="cs"/>
          <w:sz w:val="24"/>
          <w:szCs w:val="24"/>
          <w:rtl/>
        </w:rPr>
        <w:t xml:space="preserve">חוק הנוער שפיטה ענישה ודרכי טיפול קובע כי לא יוחלט על מעצר, אם ניתן להשיג את מטרתו בדרך אחרת. </w:t>
      </w:r>
      <w:r w:rsidRPr="00B80808">
        <w:rPr>
          <w:rFonts w:ascii="David" w:hAnsi="David" w:cs="David" w:hint="cs"/>
          <w:b/>
          <w:bCs/>
          <w:sz w:val="24"/>
          <w:szCs w:val="24"/>
          <w:rtl/>
        </w:rPr>
        <w:t>כלומר, המעצר הוא החריג</w:t>
      </w:r>
      <w:r>
        <w:rPr>
          <w:rFonts w:ascii="David" w:hAnsi="David" w:cs="David" w:hint="cs"/>
          <w:sz w:val="24"/>
          <w:szCs w:val="24"/>
          <w:rtl/>
        </w:rPr>
        <w:t xml:space="preserve">. אם כן הוחלט על מעצר, הוא צריך להיות קצר ביותר ככל שניתן. </w:t>
      </w:r>
      <w:r w:rsidR="001F3E4B">
        <w:rPr>
          <w:rFonts w:ascii="David" w:hAnsi="David" w:cs="David"/>
          <w:sz w:val="24"/>
          <w:szCs w:val="24"/>
          <w:u w:val="single"/>
          <w:rtl/>
        </w:rPr>
        <w:br/>
      </w:r>
      <w:r w:rsidR="001F3E4B">
        <w:rPr>
          <w:rFonts w:ascii="David" w:hAnsi="David" w:cs="David" w:hint="cs"/>
          <w:sz w:val="24"/>
          <w:szCs w:val="24"/>
          <w:u w:val="single"/>
          <w:rtl/>
        </w:rPr>
        <w:t>המקרה</w:t>
      </w:r>
      <w:r w:rsidR="00DA07F4" w:rsidRPr="00B80808">
        <w:rPr>
          <w:rFonts w:ascii="David" w:hAnsi="David" w:cs="David" w:hint="cs"/>
          <w:sz w:val="24"/>
          <w:szCs w:val="24"/>
          <w:u w:val="single"/>
          <w:rtl/>
        </w:rPr>
        <w:t xml:space="preserve"> של אותה נערה </w:t>
      </w:r>
      <w:r w:rsidR="001F3E4B">
        <w:rPr>
          <w:rFonts w:ascii="David" w:hAnsi="David" w:cs="David" w:hint="cs"/>
          <w:sz w:val="24"/>
          <w:szCs w:val="24"/>
          <w:u w:val="single"/>
          <w:rtl/>
        </w:rPr>
        <w:t>ממסילה (</w:t>
      </w:r>
      <w:r w:rsidR="00DA07F4" w:rsidRPr="00B80808">
        <w:rPr>
          <w:rFonts w:ascii="David" w:hAnsi="David" w:cs="David" w:hint="cs"/>
          <w:sz w:val="24"/>
          <w:szCs w:val="24"/>
          <w:u w:val="single"/>
          <w:rtl/>
        </w:rPr>
        <w:t>של איריס</w:t>
      </w:r>
      <w:r w:rsidR="001F3E4B">
        <w:rPr>
          <w:rFonts w:ascii="David" w:hAnsi="David" w:cs="David" w:hint="cs"/>
          <w:sz w:val="24"/>
          <w:szCs w:val="24"/>
          <w:u w:val="single"/>
          <w:rtl/>
        </w:rPr>
        <w:t xml:space="preserve">): </w:t>
      </w:r>
      <w:r w:rsidR="00DA07F4">
        <w:rPr>
          <w:rFonts w:ascii="David" w:hAnsi="David" w:cs="David" w:hint="cs"/>
          <w:sz w:val="24"/>
          <w:szCs w:val="24"/>
          <w:rtl/>
        </w:rPr>
        <w:t>היא הגיעה לתחנת המשטרה ושם בעצם החוקר עוצר אותה לצורך חקירה, היא עוברת את הלילה בנווה תרצה ולמחרת היא מובאת על ידי שופט נוער</w:t>
      </w:r>
      <w:r w:rsidR="00B80808">
        <w:rPr>
          <w:rFonts w:ascii="David" w:hAnsi="David" w:cs="David" w:hint="cs"/>
          <w:sz w:val="24"/>
          <w:szCs w:val="24"/>
          <w:rtl/>
        </w:rPr>
        <w:t xml:space="preserve"> (תזכורת- בחרה מפנימייה, לקחה איתה קטינה לחבר שלה, הוא אנס את החברה כשהבחורה הורידה לה את המכנסיים). מעצר הוא ברירת מחדל, הוא החריג. האם היה נכון לעצור את אותה ילדה?</w:t>
      </w:r>
      <w:r w:rsidR="00DA07F4">
        <w:rPr>
          <w:rFonts w:ascii="David" w:hAnsi="David" w:cs="David" w:hint="cs"/>
          <w:sz w:val="24"/>
          <w:szCs w:val="24"/>
          <w:rtl/>
        </w:rPr>
        <w:t xml:space="preserve"> בהחלט היה אפשר לבוא ולטעון במקרה הזה שלמה צריך להאריך פה את המעצר? לא כל פעולת חקירה מחייבת שהייה במעצר הרי.</w:t>
      </w:r>
      <w:r w:rsidR="00B80808">
        <w:rPr>
          <w:rFonts w:ascii="David" w:hAnsi="David" w:cs="David"/>
          <w:sz w:val="24"/>
          <w:szCs w:val="24"/>
          <w:rtl/>
        </w:rPr>
        <w:br/>
      </w:r>
      <w:r w:rsidR="00DA07F4">
        <w:rPr>
          <w:rFonts w:ascii="David" w:hAnsi="David" w:cs="David"/>
          <w:sz w:val="24"/>
          <w:szCs w:val="24"/>
          <w:rtl/>
        </w:rPr>
        <w:br/>
      </w:r>
      <w:r w:rsidR="00DA07F4" w:rsidRPr="00B80808">
        <w:rPr>
          <w:rFonts w:ascii="David" w:hAnsi="David" w:cs="David" w:hint="cs"/>
          <w:sz w:val="24"/>
          <w:szCs w:val="24"/>
          <w:u w:val="single"/>
          <w:rtl/>
        </w:rPr>
        <w:t>יש פה עקרונות:</w:t>
      </w:r>
      <w:r w:rsidR="00DA07F4">
        <w:rPr>
          <w:rFonts w:ascii="David" w:hAnsi="David" w:cs="David"/>
          <w:sz w:val="24"/>
          <w:szCs w:val="24"/>
          <w:rtl/>
        </w:rPr>
        <w:br/>
      </w:r>
      <w:r w:rsidR="00DA07F4">
        <w:rPr>
          <w:rFonts w:ascii="David" w:hAnsi="David" w:cs="David" w:hint="cs"/>
          <w:sz w:val="24"/>
          <w:szCs w:val="24"/>
          <w:rtl/>
        </w:rPr>
        <w:t>המעצר צריך להיות רק אם אין כל דרך אחרת, או בפרק זמן קצר ככל היותר. במקרה הזה איריס חושבת שהמעצר לא היה נכון והיה צריך לנקוט בדרך חלופית במקום מעצר.</w:t>
      </w:r>
      <w:r w:rsidR="00DA07F4">
        <w:rPr>
          <w:rFonts w:ascii="David" w:hAnsi="David" w:cs="David"/>
          <w:sz w:val="24"/>
          <w:szCs w:val="24"/>
          <w:rtl/>
        </w:rPr>
        <w:br/>
      </w:r>
      <w:r w:rsidR="00DA07F4" w:rsidRPr="00B80808">
        <w:rPr>
          <w:rFonts w:ascii="David" w:hAnsi="David" w:cs="David"/>
          <w:sz w:val="24"/>
          <w:szCs w:val="24"/>
          <w:u w:val="single"/>
          <w:rtl/>
        </w:rPr>
        <w:br/>
      </w:r>
      <w:r w:rsidR="00DA07F4" w:rsidRPr="00B80808">
        <w:rPr>
          <w:rFonts w:ascii="David" w:hAnsi="David" w:cs="David" w:hint="cs"/>
          <w:sz w:val="24"/>
          <w:szCs w:val="24"/>
          <w:u w:val="single"/>
          <w:rtl/>
        </w:rPr>
        <w:t>כבילת קטין עצור</w:t>
      </w:r>
      <w:r w:rsidR="00B80808" w:rsidRPr="00B80808">
        <w:rPr>
          <w:rFonts w:ascii="David" w:hAnsi="David" w:cs="David" w:hint="cs"/>
          <w:sz w:val="24"/>
          <w:szCs w:val="24"/>
          <w:u w:val="single"/>
          <w:rtl/>
        </w:rPr>
        <w:t xml:space="preserve"> במקום ציבורי:</w:t>
      </w:r>
      <w:r w:rsidR="00B80808">
        <w:rPr>
          <w:rFonts w:ascii="David" w:hAnsi="David" w:cs="David"/>
          <w:sz w:val="24"/>
          <w:szCs w:val="24"/>
          <w:rtl/>
        </w:rPr>
        <w:br/>
      </w:r>
      <w:r w:rsidR="00B80808">
        <w:rPr>
          <w:rFonts w:ascii="David" w:hAnsi="David" w:cs="David" w:hint="cs"/>
          <w:sz w:val="24"/>
          <w:szCs w:val="24"/>
          <w:rtl/>
        </w:rPr>
        <w:t>החוק</w:t>
      </w:r>
      <w:r w:rsidR="00DA07F4">
        <w:rPr>
          <w:rFonts w:ascii="David" w:hAnsi="David" w:cs="David" w:hint="cs"/>
          <w:sz w:val="24"/>
          <w:szCs w:val="24"/>
          <w:rtl/>
        </w:rPr>
        <w:t xml:space="preserve"> קובע כבילה במקום ציבורי אפשרי</w:t>
      </w:r>
      <w:r w:rsidR="00AF6838">
        <w:rPr>
          <w:rFonts w:ascii="David" w:hAnsi="David" w:cs="David" w:hint="cs"/>
          <w:sz w:val="24"/>
          <w:szCs w:val="24"/>
          <w:rtl/>
        </w:rPr>
        <w:t xml:space="preserve"> </w:t>
      </w:r>
      <w:r w:rsidR="00DA07F4">
        <w:rPr>
          <w:rFonts w:ascii="David" w:hAnsi="David" w:cs="David" w:hint="cs"/>
          <w:sz w:val="24"/>
          <w:szCs w:val="24"/>
          <w:rtl/>
        </w:rPr>
        <w:t>רק אם אי אפ</w:t>
      </w:r>
      <w:r w:rsidR="00B80808">
        <w:rPr>
          <w:rFonts w:ascii="David" w:hAnsi="David" w:cs="David" w:hint="cs"/>
          <w:sz w:val="24"/>
          <w:szCs w:val="24"/>
          <w:rtl/>
        </w:rPr>
        <w:t>שר להשיג את המטרה בדרך שפגיעה פחותה, וזה גם לפרק הזמן הקצר ביותר.</w:t>
      </w:r>
      <w:r w:rsidR="000540E0">
        <w:rPr>
          <w:rFonts w:ascii="David" w:hAnsi="David" w:cs="David"/>
          <w:sz w:val="24"/>
          <w:szCs w:val="24"/>
          <w:rtl/>
        </w:rPr>
        <w:br/>
      </w:r>
      <w:r w:rsidR="00DA07F4" w:rsidRPr="000540E0">
        <w:rPr>
          <w:rFonts w:ascii="David" w:hAnsi="David" w:cs="David" w:hint="cs"/>
          <w:b/>
          <w:bCs/>
          <w:sz w:val="24"/>
          <w:szCs w:val="24"/>
          <w:rtl/>
        </w:rPr>
        <w:t>להשיג את המטרה בדרך שפגיעה פחותה, וזה גם לפרק הזמן הקצר ביותר.</w:t>
      </w:r>
      <w:r w:rsidR="00DA07F4">
        <w:rPr>
          <w:rFonts w:ascii="David" w:hAnsi="David" w:cs="David"/>
          <w:sz w:val="24"/>
          <w:szCs w:val="24"/>
          <w:rtl/>
        </w:rPr>
        <w:br/>
      </w:r>
      <w:r w:rsidR="00DA07F4" w:rsidRPr="00B80808">
        <w:rPr>
          <w:rFonts w:ascii="David" w:hAnsi="David" w:cs="David"/>
          <w:sz w:val="24"/>
          <w:szCs w:val="24"/>
          <w:u w:val="single"/>
          <w:rtl/>
        </w:rPr>
        <w:br/>
      </w:r>
      <w:r w:rsidR="00DA07F4" w:rsidRPr="00B80808">
        <w:rPr>
          <w:rFonts w:ascii="David" w:hAnsi="David" w:cs="David" w:hint="cs"/>
          <w:sz w:val="24"/>
          <w:szCs w:val="24"/>
          <w:u w:val="single"/>
          <w:rtl/>
        </w:rPr>
        <w:t>הבאת הקטין עצור לפני שופט:</w:t>
      </w:r>
      <w:r w:rsidR="000540E0">
        <w:rPr>
          <w:rFonts w:ascii="David" w:hAnsi="David" w:cs="David"/>
          <w:sz w:val="24"/>
          <w:szCs w:val="24"/>
          <w:rtl/>
        </w:rPr>
        <w:br/>
      </w:r>
      <w:r w:rsidR="000540E0" w:rsidRPr="000540E0">
        <w:rPr>
          <w:rFonts w:ascii="David" w:eastAsiaTheme="minorHAnsi" w:hAnsi="David" w:cs="David"/>
          <w:b/>
          <w:bCs/>
          <w:sz w:val="24"/>
          <w:szCs w:val="24"/>
          <w:rtl/>
        </w:rPr>
        <w:t>קטין שטרם מלאו לו 14</w:t>
      </w:r>
      <w:r w:rsidR="000540E0">
        <w:rPr>
          <w:rFonts w:ascii="David" w:eastAsiaTheme="minorHAnsi" w:hAnsi="David" w:cs="David" w:hint="cs"/>
          <w:sz w:val="24"/>
          <w:szCs w:val="24"/>
          <w:rtl/>
        </w:rPr>
        <w:t>: יו</w:t>
      </w:r>
      <w:r w:rsidR="000540E0" w:rsidRPr="000540E0">
        <w:rPr>
          <w:rFonts w:ascii="David" w:eastAsiaTheme="minorHAnsi" w:hAnsi="David" w:cs="David"/>
          <w:sz w:val="24"/>
          <w:szCs w:val="24"/>
          <w:rtl/>
        </w:rPr>
        <w:t>בא בפני בית משפט לא יאוחר מחלוף</w:t>
      </w:r>
      <w:r w:rsidR="000540E0" w:rsidRPr="000540E0">
        <w:rPr>
          <w:rFonts w:ascii="David" w:eastAsiaTheme="minorHAnsi" w:hAnsi="David" w:cs="David"/>
          <w:b/>
          <w:bCs/>
          <w:sz w:val="24"/>
          <w:szCs w:val="24"/>
          <w:rtl/>
        </w:rPr>
        <w:t xml:space="preserve"> </w:t>
      </w:r>
      <w:r w:rsidR="000540E0" w:rsidRPr="000540E0">
        <w:rPr>
          <w:rFonts w:ascii="David" w:eastAsiaTheme="minorHAnsi" w:hAnsi="David" w:cs="David"/>
          <w:sz w:val="24"/>
          <w:szCs w:val="24"/>
          <w:rtl/>
        </w:rPr>
        <w:t>12 שעות</w:t>
      </w:r>
      <w:r w:rsidR="000540E0">
        <w:rPr>
          <w:rFonts w:ascii="David" w:eastAsiaTheme="minorHAnsi" w:hAnsi="David" w:cs="David" w:hint="cs"/>
          <w:sz w:val="24"/>
          <w:szCs w:val="24"/>
          <w:rtl/>
        </w:rPr>
        <w:t>.</w:t>
      </w:r>
      <w:r w:rsidR="000540E0">
        <w:rPr>
          <w:rFonts w:ascii="David" w:eastAsiaTheme="minorHAnsi" w:hAnsi="David" w:cs="David"/>
          <w:sz w:val="24"/>
          <w:szCs w:val="24"/>
          <w:rtl/>
        </w:rPr>
        <w:br/>
      </w:r>
      <w:r w:rsidR="000540E0" w:rsidRPr="000540E0">
        <w:rPr>
          <w:rFonts w:ascii="David" w:eastAsiaTheme="minorHAnsi" w:hAnsi="David" w:cs="David"/>
          <w:sz w:val="24"/>
          <w:szCs w:val="24"/>
          <w:rtl/>
        </w:rPr>
        <w:t>ניתן להארכה עד 24 שעות (בשל פעולות חקירה  דחופות, למשל)</w:t>
      </w:r>
    </w:p>
    <w:p w14:paraId="45281C78" w14:textId="5EC0B05A" w:rsidR="00DA07F4" w:rsidRPr="009A6F2A" w:rsidRDefault="000540E0" w:rsidP="009A6F2A">
      <w:pPr>
        <w:spacing w:line="360" w:lineRule="auto"/>
        <w:jc w:val="both"/>
        <w:rPr>
          <w:rFonts w:ascii="David" w:hAnsi="David" w:cs="David"/>
          <w:sz w:val="24"/>
          <w:szCs w:val="24"/>
          <w:rtl/>
        </w:rPr>
      </w:pPr>
      <w:r w:rsidRPr="000540E0">
        <w:rPr>
          <w:rFonts w:ascii="David" w:eastAsiaTheme="minorHAnsi" w:hAnsi="David" w:cs="David"/>
          <w:b/>
          <w:bCs/>
          <w:sz w:val="24"/>
          <w:szCs w:val="24"/>
          <w:rtl/>
        </w:rPr>
        <w:t xml:space="preserve">קטין מעל גיל </w:t>
      </w:r>
      <w:r>
        <w:rPr>
          <w:rFonts w:ascii="David" w:eastAsiaTheme="minorHAnsi" w:hAnsi="David" w:cs="David" w:hint="cs"/>
          <w:b/>
          <w:bCs/>
          <w:sz w:val="24"/>
          <w:szCs w:val="24"/>
          <w:rtl/>
        </w:rPr>
        <w:t xml:space="preserve">14: </w:t>
      </w:r>
      <w:r>
        <w:rPr>
          <w:rFonts w:ascii="David" w:eastAsiaTheme="minorHAnsi" w:hAnsi="David" w:cs="David" w:hint="cs"/>
          <w:sz w:val="24"/>
          <w:szCs w:val="24"/>
          <w:rtl/>
        </w:rPr>
        <w:t>24 שעות + 24 שעות.</w:t>
      </w:r>
      <w:r>
        <w:rPr>
          <w:rFonts w:ascii="David" w:eastAsiaTheme="minorHAnsi" w:hAnsi="David" w:cs="David"/>
          <w:sz w:val="24"/>
          <w:szCs w:val="24"/>
          <w:rtl/>
        </w:rPr>
        <w:br/>
      </w:r>
      <w:r w:rsidR="00DA07F4">
        <w:rPr>
          <w:rFonts w:ascii="David" w:hAnsi="David" w:cs="David"/>
          <w:sz w:val="24"/>
          <w:szCs w:val="24"/>
          <w:rtl/>
        </w:rPr>
        <w:br/>
      </w:r>
      <w:r w:rsidR="00DA07F4" w:rsidRPr="000540E0">
        <w:rPr>
          <w:rFonts w:ascii="David" w:hAnsi="David" w:cs="David" w:hint="cs"/>
          <w:sz w:val="24"/>
          <w:szCs w:val="24"/>
          <w:u w:val="single"/>
          <w:rtl/>
        </w:rPr>
        <w:t>בקשת מעצר:</w:t>
      </w:r>
      <w:r w:rsidR="00DA07F4">
        <w:rPr>
          <w:rFonts w:ascii="David" w:hAnsi="David" w:cs="David"/>
          <w:sz w:val="24"/>
          <w:szCs w:val="24"/>
          <w:rtl/>
        </w:rPr>
        <w:br/>
      </w:r>
      <w:r w:rsidR="001F3E4B">
        <w:rPr>
          <w:rFonts w:ascii="David" w:hAnsi="David" w:cs="David" w:hint="cs"/>
          <w:sz w:val="24"/>
          <w:szCs w:val="24"/>
          <w:rtl/>
        </w:rPr>
        <w:t>-</w:t>
      </w:r>
      <w:r w:rsidR="00DA07F4">
        <w:rPr>
          <w:rFonts w:ascii="David" w:hAnsi="David" w:cs="David" w:hint="cs"/>
          <w:sz w:val="24"/>
          <w:szCs w:val="24"/>
          <w:rtl/>
        </w:rPr>
        <w:t xml:space="preserve">בית משפט רשאי לנקוט בפעולה לפי חוק הנוער טיפול והשגחה </w:t>
      </w:r>
      <w:r w:rsidR="00DA07F4" w:rsidRPr="00094DBA">
        <w:rPr>
          <w:rFonts w:ascii="David" w:hAnsi="David" w:cs="David" w:hint="cs"/>
          <w:b/>
          <w:bCs/>
          <w:sz w:val="24"/>
          <w:szCs w:val="24"/>
          <w:rtl/>
        </w:rPr>
        <w:t xml:space="preserve">במקום </w:t>
      </w:r>
      <w:r w:rsidR="00DA07F4">
        <w:rPr>
          <w:rFonts w:ascii="David" w:hAnsi="David" w:cs="David" w:hint="cs"/>
          <w:sz w:val="24"/>
          <w:szCs w:val="24"/>
          <w:rtl/>
        </w:rPr>
        <w:t>להורות על מעצרו של הקטין.</w:t>
      </w:r>
      <w:r w:rsidR="00094DBA">
        <w:rPr>
          <w:rFonts w:ascii="David" w:hAnsi="David" w:cs="David"/>
          <w:sz w:val="24"/>
          <w:szCs w:val="24"/>
          <w:rtl/>
        </w:rPr>
        <w:br/>
      </w:r>
      <w:r w:rsidR="001F3E4B">
        <w:rPr>
          <w:rFonts w:ascii="David" w:hAnsi="David" w:cs="David" w:hint="cs"/>
          <w:sz w:val="24"/>
          <w:szCs w:val="24"/>
          <w:rtl/>
        </w:rPr>
        <w:t>-</w:t>
      </w:r>
      <w:r w:rsidR="00DA07F4">
        <w:rPr>
          <w:rFonts w:ascii="David" w:hAnsi="David" w:cs="David" w:hint="cs"/>
          <w:sz w:val="24"/>
          <w:szCs w:val="24"/>
          <w:rtl/>
        </w:rPr>
        <w:t>יש למנות סנגו</w:t>
      </w:r>
      <w:r w:rsidR="009A6F2A">
        <w:rPr>
          <w:rFonts w:ascii="David" w:hAnsi="David" w:cs="David" w:hint="cs"/>
          <w:sz w:val="24"/>
          <w:szCs w:val="24"/>
          <w:rtl/>
        </w:rPr>
        <w:t>ר; במצב בו הוגשה בקשת מעצר נגד קטין יש חובה למנות לו סנגור.</w:t>
      </w:r>
      <w:r w:rsidR="009A6F2A">
        <w:rPr>
          <w:rFonts w:ascii="David" w:hAnsi="David" w:cs="David"/>
          <w:sz w:val="24"/>
          <w:szCs w:val="24"/>
          <w:rtl/>
        </w:rPr>
        <w:br/>
      </w:r>
      <w:r w:rsidR="001F3E4B">
        <w:rPr>
          <w:rFonts w:ascii="David" w:hAnsi="David" w:cs="David" w:hint="cs"/>
          <w:sz w:val="24"/>
          <w:szCs w:val="24"/>
          <w:rtl/>
        </w:rPr>
        <w:t>-</w:t>
      </w:r>
      <w:r w:rsidR="00DA07F4">
        <w:rPr>
          <w:rFonts w:ascii="David" w:hAnsi="David" w:cs="David" w:hint="cs"/>
          <w:sz w:val="24"/>
          <w:szCs w:val="24"/>
          <w:rtl/>
        </w:rPr>
        <w:t>נוכחות הורים (כפוף לחריגים)</w:t>
      </w:r>
    </w:p>
    <w:p w14:paraId="136FFA37" w14:textId="050440C5" w:rsidR="009A6F2A" w:rsidRPr="009A6F2A" w:rsidRDefault="009A6F2A" w:rsidP="009A6F2A">
      <w:pPr>
        <w:spacing w:line="360" w:lineRule="auto"/>
        <w:jc w:val="both"/>
        <w:rPr>
          <w:rFonts w:ascii="David" w:hAnsi="David" w:cs="David"/>
          <w:sz w:val="24"/>
          <w:szCs w:val="24"/>
          <w:rtl/>
        </w:rPr>
      </w:pPr>
      <w:r>
        <w:rPr>
          <w:rFonts w:ascii="David" w:hAnsi="David" w:cs="David" w:hint="cs"/>
          <w:sz w:val="24"/>
          <w:szCs w:val="24"/>
          <w:rtl/>
        </w:rPr>
        <w:t>ביהמ"ש יכ</w:t>
      </w:r>
      <w:r w:rsidR="008C7B12">
        <w:rPr>
          <w:rFonts w:ascii="David" w:hAnsi="David" w:cs="David" w:hint="cs"/>
          <w:sz w:val="24"/>
          <w:szCs w:val="24"/>
          <w:rtl/>
        </w:rPr>
        <w:t>ו</w:t>
      </w:r>
      <w:r>
        <w:rPr>
          <w:rFonts w:ascii="David" w:hAnsi="David" w:cs="David" w:hint="cs"/>
          <w:sz w:val="24"/>
          <w:szCs w:val="24"/>
          <w:rtl/>
        </w:rPr>
        <w:t xml:space="preserve">ל </w:t>
      </w:r>
      <w:r w:rsidR="00DA07F4">
        <w:rPr>
          <w:rFonts w:ascii="David" w:hAnsi="David" w:cs="David" w:hint="cs"/>
          <w:sz w:val="24"/>
          <w:szCs w:val="24"/>
          <w:rtl/>
        </w:rPr>
        <w:t>לנקוט באחת מדרכי הטיפול שמ</w:t>
      </w:r>
      <w:r>
        <w:rPr>
          <w:rFonts w:ascii="David" w:hAnsi="David" w:cs="David" w:hint="cs"/>
          <w:sz w:val="24"/>
          <w:szCs w:val="24"/>
          <w:rtl/>
        </w:rPr>
        <w:t xml:space="preserve">נויות בחוק האזרחי (חוק הנוער טיפול והשגחה), כמו: מתן הוראות להורה, השמה במסגרת חוץ ביתית ועוד (יש 6 דרכים בהן אפשר לנקוט כדרך טיפול). </w:t>
      </w:r>
      <w:r>
        <w:rPr>
          <w:rFonts w:ascii="David" w:hAnsi="David" w:cs="David" w:hint="cs"/>
          <w:b/>
          <w:bCs/>
          <w:sz w:val="24"/>
          <w:szCs w:val="24"/>
          <w:rtl/>
        </w:rPr>
        <w:t>החוק האזרחי בעצם אומר; אם אחת מדרכי הטיפול הללו יכולים לתת לך מענה מספק בנסיבותיו של הקטין שעומד לפנייך, זה עדיף, וזה מתכתב עם העיקרון שבא ואומר שמעצר הוא החריג!</w:t>
      </w:r>
      <w:r w:rsidR="007B140E">
        <w:rPr>
          <w:rFonts w:ascii="David" w:hAnsi="David" w:cs="David" w:hint="cs"/>
          <w:sz w:val="24"/>
          <w:szCs w:val="24"/>
          <w:rtl/>
        </w:rPr>
        <w:t xml:space="preserve"> </w:t>
      </w:r>
    </w:p>
    <w:p w14:paraId="6FB9D718" w14:textId="2C2443AB" w:rsidR="0070441B" w:rsidRDefault="009A6F2A" w:rsidP="001F3E4B">
      <w:pPr>
        <w:spacing w:line="360" w:lineRule="auto"/>
        <w:jc w:val="both"/>
        <w:rPr>
          <w:rFonts w:ascii="David" w:eastAsiaTheme="minorHAnsi" w:hAnsi="David" w:cs="David"/>
          <w:sz w:val="24"/>
          <w:szCs w:val="24"/>
          <w:rtl/>
        </w:rPr>
      </w:pPr>
      <w:r w:rsidRPr="009A6F2A">
        <w:rPr>
          <w:rFonts w:ascii="David" w:hAnsi="David" w:cs="David" w:hint="cs"/>
          <w:sz w:val="24"/>
          <w:szCs w:val="24"/>
          <w:u w:val="single"/>
          <w:rtl/>
        </w:rPr>
        <w:lastRenderedPageBreak/>
        <w:t>הגבלת מעצר של קטין:</w:t>
      </w:r>
      <w:r>
        <w:rPr>
          <w:rFonts w:ascii="David" w:hAnsi="David" w:cs="David" w:hint="cs"/>
          <w:sz w:val="24"/>
          <w:szCs w:val="24"/>
          <w:u w:val="single"/>
          <w:rtl/>
        </w:rPr>
        <w:t xml:space="preserve"> </w:t>
      </w:r>
      <w:r w:rsidRPr="009A6F2A">
        <w:rPr>
          <w:rFonts w:ascii="David" w:hAnsi="David" w:cs="David" w:hint="cs"/>
          <w:sz w:val="24"/>
          <w:szCs w:val="24"/>
          <w:rtl/>
        </w:rPr>
        <w:t>מעצר של קטין מוגבל ל10 ימים, ואפשר לה</w:t>
      </w:r>
      <w:r w:rsidR="005C6231">
        <w:rPr>
          <w:rFonts w:ascii="David" w:hAnsi="David" w:cs="David" w:hint="cs"/>
          <w:sz w:val="24"/>
          <w:szCs w:val="24"/>
          <w:rtl/>
        </w:rPr>
        <w:t>אריך</w:t>
      </w:r>
      <w:r w:rsidRPr="009A6F2A">
        <w:rPr>
          <w:rFonts w:ascii="David" w:hAnsi="David" w:cs="David" w:hint="cs"/>
          <w:sz w:val="24"/>
          <w:szCs w:val="24"/>
          <w:rtl/>
        </w:rPr>
        <w:t xml:space="preserve"> אותו ל10 ימים נוספים</w:t>
      </w:r>
      <w:r>
        <w:rPr>
          <w:rFonts w:ascii="David" w:hAnsi="David" w:cs="David" w:hint="cs"/>
          <w:sz w:val="24"/>
          <w:szCs w:val="24"/>
          <w:rtl/>
        </w:rPr>
        <w:t xml:space="preserve"> ואין חובה להגיש תסקיר (תסקיר מעצר הוא סוג של אבחון).</w:t>
      </w:r>
      <w:r>
        <w:rPr>
          <w:rFonts w:ascii="David" w:hAnsi="David" w:cs="David"/>
          <w:sz w:val="24"/>
          <w:szCs w:val="24"/>
          <w:rtl/>
        </w:rPr>
        <w:br/>
      </w:r>
      <w:r>
        <w:rPr>
          <w:rFonts w:ascii="David" w:hAnsi="David" w:cs="David"/>
          <w:sz w:val="24"/>
          <w:szCs w:val="24"/>
          <w:rtl/>
        </w:rPr>
        <w:br/>
      </w:r>
      <w:r w:rsidRPr="009A6F2A">
        <w:rPr>
          <w:rFonts w:ascii="David" w:eastAsiaTheme="minorHAnsi" w:hAnsi="David" w:cs="David"/>
          <w:sz w:val="24"/>
          <w:szCs w:val="24"/>
          <w:rtl/>
        </w:rPr>
        <w:t>ב</w:t>
      </w:r>
      <w:r w:rsidRPr="009A6F2A">
        <w:rPr>
          <w:rFonts w:ascii="David" w:eastAsiaTheme="minorHAnsi" w:hAnsi="David" w:cs="David" w:hint="cs"/>
          <w:sz w:val="24"/>
          <w:szCs w:val="24"/>
          <w:rtl/>
        </w:rPr>
        <w:t>ש</w:t>
      </w:r>
      <w:r w:rsidRPr="009A6F2A">
        <w:rPr>
          <w:rFonts w:ascii="David" w:eastAsiaTheme="minorHAnsi" w:hAnsi="David" w:cs="David"/>
          <w:sz w:val="24"/>
          <w:szCs w:val="24"/>
          <w:rtl/>
        </w:rPr>
        <w:t xml:space="preserve">לב הזה של מעצר ימים בית המשפט לא חייב להורות על קבלת תסקיר אבל </w:t>
      </w:r>
      <w:r w:rsidR="007B140E">
        <w:rPr>
          <w:rFonts w:ascii="David" w:eastAsiaTheme="minorHAnsi" w:hAnsi="David" w:cs="David" w:hint="cs"/>
          <w:sz w:val="24"/>
          <w:szCs w:val="24"/>
          <w:rtl/>
        </w:rPr>
        <w:t>שירות מבחן</w:t>
      </w:r>
      <w:r w:rsidRPr="009A6F2A">
        <w:rPr>
          <w:rFonts w:ascii="David" w:eastAsiaTheme="minorHAnsi" w:hAnsi="David" w:cs="David"/>
          <w:sz w:val="24"/>
          <w:szCs w:val="24"/>
          <w:rtl/>
        </w:rPr>
        <w:t xml:space="preserve"> יכול להעביר לו תסקיר.</w:t>
      </w:r>
      <w:r w:rsidRPr="009A6F2A">
        <w:rPr>
          <w:rFonts w:ascii="David" w:eastAsiaTheme="minorHAnsi" w:hAnsi="David" w:cs="David" w:hint="cs"/>
          <w:sz w:val="24"/>
          <w:szCs w:val="24"/>
          <w:rtl/>
        </w:rPr>
        <w:t xml:space="preserve"> </w:t>
      </w:r>
      <w:r w:rsidRPr="009A6F2A">
        <w:rPr>
          <w:rFonts w:ascii="David" w:eastAsiaTheme="minorHAnsi" w:hAnsi="David" w:cs="David"/>
          <w:sz w:val="24"/>
          <w:szCs w:val="24"/>
          <w:rtl/>
        </w:rPr>
        <w:t>אותה נערה ממסילה- בדיון בבית משפט קיבלה עשרה ימים אבל בחלופת מעצר, החזירו אותה למסילה לצורך חלופת מעצר. ביום רביעי היא מובלת פעם נוספת לחקירה, אחרי שמצאו את הנער הפוגע ועשו עימות בינה לבינו, והניסיון הזה לנסות לבודד את החלק שלה בסיפור הזה. מדובר בילדה חזקה עם כוחות והיא טוענת שלא היה לה שום חלק בסיפור הזה והיא לא הייתה בחדר והיא גם לא הפשיטה אותה.</w:t>
      </w:r>
      <w:r w:rsidRPr="009A6F2A">
        <w:rPr>
          <w:rFonts w:ascii="David" w:eastAsiaTheme="minorHAnsi" w:hAnsi="David" w:cs="David" w:hint="cs"/>
          <w:sz w:val="24"/>
          <w:szCs w:val="24"/>
          <w:rtl/>
        </w:rPr>
        <w:t xml:space="preserve"> </w:t>
      </w:r>
      <w:r w:rsidR="00E53C87">
        <w:rPr>
          <w:rFonts w:ascii="David" w:eastAsiaTheme="minorHAnsi" w:hAnsi="David" w:cs="David"/>
          <w:sz w:val="24"/>
          <w:szCs w:val="24"/>
          <w:rtl/>
        </w:rPr>
        <w:br/>
      </w:r>
      <w:r w:rsidR="0022476A">
        <w:rPr>
          <w:rFonts w:ascii="David" w:eastAsiaTheme="minorHAnsi" w:hAnsi="David" w:cs="David"/>
          <w:sz w:val="24"/>
          <w:szCs w:val="24"/>
          <w:rtl/>
        </w:rPr>
        <w:br/>
      </w:r>
      <w:r w:rsidR="0022476A" w:rsidRPr="001F3E4B">
        <w:rPr>
          <w:rFonts w:ascii="David" w:eastAsiaTheme="minorHAnsi" w:hAnsi="David" w:cs="David" w:hint="cs"/>
          <w:sz w:val="24"/>
          <w:szCs w:val="24"/>
          <w:u w:val="single"/>
          <w:rtl/>
        </w:rPr>
        <w:t>סיכום משיעור קודם בנוגע לזכויות של קטינים בהליך פלילי:</w:t>
      </w:r>
      <w:r w:rsidR="0022476A">
        <w:rPr>
          <w:rFonts w:ascii="David" w:eastAsiaTheme="minorHAnsi" w:hAnsi="David" w:cs="David"/>
          <w:sz w:val="24"/>
          <w:szCs w:val="24"/>
          <w:rtl/>
        </w:rPr>
        <w:br/>
      </w:r>
      <w:r w:rsidR="0022476A">
        <w:rPr>
          <w:rFonts w:ascii="David" w:eastAsiaTheme="minorHAnsi" w:hAnsi="David" w:cs="David" w:hint="cs"/>
          <w:sz w:val="24"/>
          <w:szCs w:val="24"/>
          <w:rtl/>
        </w:rPr>
        <w:t>בשיעור הקודם עברנו על כל הנושא של חקירה. דיברנו על ההבדל בין חוק הנוער שפיטה ענישה ודרכי טיפול לבין החוק לתיקון דיני ראיות</w:t>
      </w:r>
      <w:r w:rsidR="001F3E4B">
        <w:rPr>
          <w:rFonts w:ascii="David" w:eastAsiaTheme="minorHAnsi" w:hAnsi="David" w:cs="David" w:hint="cs"/>
          <w:sz w:val="24"/>
          <w:szCs w:val="24"/>
          <w:rtl/>
        </w:rPr>
        <w:t xml:space="preserve"> להגנת ילדים</w:t>
      </w:r>
      <w:r w:rsidR="0022476A">
        <w:rPr>
          <w:rFonts w:ascii="David" w:eastAsiaTheme="minorHAnsi" w:hAnsi="David" w:cs="David" w:hint="cs"/>
          <w:sz w:val="24"/>
          <w:szCs w:val="24"/>
          <w:rtl/>
        </w:rPr>
        <w:t>.</w:t>
      </w:r>
      <w:r w:rsidR="001F3E4B">
        <w:rPr>
          <w:rFonts w:ascii="David" w:eastAsiaTheme="minorHAnsi" w:hAnsi="David" w:cs="David"/>
          <w:sz w:val="24"/>
          <w:szCs w:val="24"/>
          <w:rtl/>
        </w:rPr>
        <w:br/>
      </w:r>
      <w:r w:rsidR="0022476A">
        <w:rPr>
          <w:rFonts w:ascii="David" w:eastAsiaTheme="minorHAnsi" w:hAnsi="David" w:cs="David" w:hint="cs"/>
          <w:sz w:val="24"/>
          <w:szCs w:val="24"/>
          <w:rtl/>
        </w:rPr>
        <w:t xml:space="preserve"> </w:t>
      </w:r>
      <w:r w:rsidR="0022476A" w:rsidRPr="001F3E4B">
        <w:rPr>
          <w:rFonts w:ascii="David" w:eastAsiaTheme="minorHAnsi" w:hAnsi="David" w:cs="David" w:hint="cs"/>
          <w:b/>
          <w:bCs/>
          <w:sz w:val="24"/>
          <w:szCs w:val="24"/>
          <w:rtl/>
        </w:rPr>
        <w:t xml:space="preserve">ההבדל כאמור </w:t>
      </w:r>
      <w:r w:rsidR="001F3E4B" w:rsidRPr="001F3E4B">
        <w:rPr>
          <w:rFonts w:ascii="David" w:eastAsiaTheme="minorHAnsi" w:hAnsi="David" w:cs="David" w:hint="cs"/>
          <w:b/>
          <w:bCs/>
          <w:sz w:val="24"/>
          <w:szCs w:val="24"/>
          <w:rtl/>
        </w:rPr>
        <w:t>בין השניים הוא:</w:t>
      </w:r>
      <w:r w:rsidR="001F3E4B">
        <w:rPr>
          <w:rFonts w:ascii="David" w:eastAsiaTheme="minorHAnsi" w:hAnsi="David" w:cs="David"/>
          <w:sz w:val="24"/>
          <w:szCs w:val="24"/>
          <w:rtl/>
        </w:rPr>
        <w:br/>
      </w:r>
      <w:r w:rsidR="001F3E4B">
        <w:rPr>
          <w:rFonts w:ascii="David" w:eastAsiaTheme="minorHAnsi" w:hAnsi="David" w:cs="David" w:hint="cs"/>
          <w:sz w:val="24"/>
          <w:szCs w:val="24"/>
          <w:rtl/>
        </w:rPr>
        <w:t>-</w:t>
      </w:r>
      <w:r w:rsidR="0022476A">
        <w:rPr>
          <w:rFonts w:ascii="David" w:eastAsiaTheme="minorHAnsi" w:hAnsi="David" w:cs="David" w:hint="cs"/>
          <w:sz w:val="24"/>
          <w:szCs w:val="24"/>
          <w:rtl/>
        </w:rPr>
        <w:t>בגיל</w:t>
      </w:r>
      <w:r w:rsidR="001F3E4B">
        <w:rPr>
          <w:rFonts w:ascii="David" w:eastAsiaTheme="minorHAnsi" w:hAnsi="David" w:cs="David" w:hint="cs"/>
          <w:sz w:val="24"/>
          <w:szCs w:val="24"/>
          <w:rtl/>
        </w:rPr>
        <w:t>: מתחת לגיל 14 תחת החוק לתיקון דיני ראיות להגנת ילדים, מעל גיל 14 דרך חוק הנוער שפיטה ענישה ודרכי טיפול.</w:t>
      </w:r>
      <w:r w:rsidR="001F3E4B">
        <w:rPr>
          <w:rFonts w:ascii="David" w:eastAsiaTheme="minorHAnsi" w:hAnsi="David" w:cs="David"/>
          <w:sz w:val="24"/>
          <w:szCs w:val="24"/>
          <w:rtl/>
        </w:rPr>
        <w:br/>
      </w:r>
      <w:r w:rsidR="001F3E4B">
        <w:rPr>
          <w:rFonts w:ascii="David" w:eastAsiaTheme="minorHAnsi" w:hAnsi="David" w:cs="David" w:hint="cs"/>
          <w:sz w:val="24"/>
          <w:szCs w:val="24"/>
          <w:rtl/>
        </w:rPr>
        <w:t>-</w:t>
      </w:r>
      <w:r w:rsidR="0022476A">
        <w:rPr>
          <w:rFonts w:ascii="David" w:eastAsiaTheme="minorHAnsi" w:hAnsi="David" w:cs="David" w:hint="cs"/>
          <w:sz w:val="24"/>
          <w:szCs w:val="24"/>
          <w:rtl/>
        </w:rPr>
        <w:t xml:space="preserve">סוגי עבירות מסוימות ולא כולן. </w:t>
      </w:r>
      <w:r w:rsidR="001F3E4B">
        <w:rPr>
          <w:rFonts w:ascii="David" w:eastAsiaTheme="minorHAnsi" w:hAnsi="David" w:cs="David"/>
          <w:sz w:val="24"/>
          <w:szCs w:val="24"/>
          <w:rtl/>
        </w:rPr>
        <w:br/>
      </w:r>
      <w:r w:rsidR="001F3E4B">
        <w:rPr>
          <w:rFonts w:ascii="David" w:eastAsiaTheme="minorHAnsi" w:hAnsi="David" w:cs="David" w:hint="cs"/>
          <w:sz w:val="24"/>
          <w:szCs w:val="24"/>
          <w:rtl/>
        </w:rPr>
        <w:t>-חקירה.</w:t>
      </w:r>
      <w:r w:rsidR="001F3E4B">
        <w:rPr>
          <w:rFonts w:ascii="David" w:eastAsiaTheme="minorHAnsi" w:hAnsi="David" w:cs="David"/>
          <w:sz w:val="24"/>
          <w:szCs w:val="24"/>
          <w:rtl/>
        </w:rPr>
        <w:br/>
      </w:r>
      <w:r w:rsidR="0022476A">
        <w:rPr>
          <w:rFonts w:ascii="David" w:eastAsiaTheme="minorHAnsi" w:hAnsi="David" w:cs="David"/>
          <w:sz w:val="24"/>
          <w:szCs w:val="24"/>
          <w:rtl/>
        </w:rPr>
        <w:br/>
      </w:r>
      <w:r w:rsidR="001F3E4B">
        <w:rPr>
          <w:rFonts w:ascii="David" w:eastAsiaTheme="minorHAnsi" w:hAnsi="David" w:cs="David" w:hint="cs"/>
          <w:sz w:val="24"/>
          <w:szCs w:val="24"/>
          <w:u w:val="single"/>
          <w:rtl/>
        </w:rPr>
        <w:t xml:space="preserve">1. </w:t>
      </w:r>
      <w:r w:rsidR="001F3E4B" w:rsidRPr="001F3E4B">
        <w:rPr>
          <w:rFonts w:ascii="David" w:eastAsiaTheme="minorHAnsi" w:hAnsi="David" w:cs="David" w:hint="cs"/>
          <w:sz w:val="24"/>
          <w:szCs w:val="24"/>
          <w:u w:val="single"/>
          <w:rtl/>
        </w:rPr>
        <w:t>ל</w:t>
      </w:r>
      <w:r w:rsidR="0022476A" w:rsidRPr="001F3E4B">
        <w:rPr>
          <w:rFonts w:ascii="David" w:eastAsiaTheme="minorHAnsi" w:hAnsi="David" w:cs="David" w:hint="cs"/>
          <w:sz w:val="24"/>
          <w:szCs w:val="24"/>
          <w:u w:val="single"/>
          <w:rtl/>
        </w:rPr>
        <w:t>פי חוק הנוער שפיטה ענישה ודרכי טיפול</w:t>
      </w:r>
      <w:r w:rsidR="001F3E4B">
        <w:rPr>
          <w:rFonts w:ascii="David" w:eastAsiaTheme="minorHAnsi" w:hAnsi="David" w:cs="David" w:hint="cs"/>
          <w:sz w:val="24"/>
          <w:szCs w:val="24"/>
          <w:u w:val="single"/>
          <w:rtl/>
        </w:rPr>
        <w:t>-</w:t>
      </w:r>
      <w:r w:rsidR="0022476A">
        <w:rPr>
          <w:rFonts w:ascii="David" w:eastAsiaTheme="minorHAnsi" w:hAnsi="David" w:cs="David" w:hint="cs"/>
          <w:sz w:val="24"/>
          <w:szCs w:val="24"/>
          <w:rtl/>
        </w:rPr>
        <w:t xml:space="preserve"> החקירות אמורות להתבצע ע"י חוקרי נוער, דבר זה אינו מעוגן בחוק בגלל שיקולים תקציביים</w:t>
      </w:r>
      <w:r w:rsidR="0022476A" w:rsidRPr="001F3E4B">
        <w:rPr>
          <w:rFonts w:ascii="David" w:eastAsiaTheme="minorHAnsi" w:hAnsi="David" w:cs="David" w:hint="cs"/>
          <w:sz w:val="24"/>
          <w:szCs w:val="24"/>
          <w:rtl/>
        </w:rPr>
        <w:t>,</w:t>
      </w:r>
      <w:r w:rsidR="0022476A">
        <w:rPr>
          <w:rFonts w:ascii="David" w:eastAsiaTheme="minorHAnsi" w:hAnsi="David" w:cs="David" w:hint="cs"/>
          <w:sz w:val="24"/>
          <w:szCs w:val="24"/>
          <w:rtl/>
        </w:rPr>
        <w:t xml:space="preserve"> לכן יהיו הרבה מקרים שנערים ייחקרו לא על ידי חוקרי נוער. </w:t>
      </w:r>
      <w:r w:rsidR="001F3E4B">
        <w:rPr>
          <w:rFonts w:ascii="David" w:eastAsiaTheme="minorHAnsi" w:hAnsi="David" w:cs="David" w:hint="cs"/>
          <w:sz w:val="24"/>
          <w:szCs w:val="24"/>
          <w:rtl/>
        </w:rPr>
        <w:t>מבנה של חוק זה הוא נורא מורכב, החוק קובע עקרונות אבל לצד העקרונות הוא קובע רשימה ארוכה של חריגים, וזה בא לידי ביטוי גם ביחס של חקירה וגם ביחס של מעצר.</w:t>
      </w:r>
      <w:r w:rsidR="001F3E4B">
        <w:rPr>
          <w:rFonts w:ascii="David" w:eastAsiaTheme="minorHAnsi" w:hAnsi="David" w:cs="David"/>
          <w:sz w:val="24"/>
          <w:szCs w:val="24"/>
          <w:rtl/>
        </w:rPr>
        <w:br/>
      </w:r>
      <w:r w:rsidR="001F3E4B" w:rsidRPr="001F3E4B">
        <w:rPr>
          <w:rFonts w:ascii="David" w:eastAsiaTheme="minorHAnsi" w:hAnsi="David" w:cs="David" w:hint="cs"/>
          <w:sz w:val="24"/>
          <w:szCs w:val="24"/>
          <w:u w:val="single"/>
          <w:rtl/>
        </w:rPr>
        <w:t>2. חוק תיקון הראיות-</w:t>
      </w:r>
      <w:r w:rsidR="001F3E4B">
        <w:rPr>
          <w:rFonts w:ascii="David" w:eastAsiaTheme="minorHAnsi" w:hAnsi="David" w:cs="David" w:hint="cs"/>
          <w:sz w:val="24"/>
          <w:szCs w:val="24"/>
          <w:rtl/>
        </w:rPr>
        <w:t xml:space="preserve"> </w:t>
      </w:r>
      <w:r w:rsidR="0022476A">
        <w:rPr>
          <w:rFonts w:ascii="David" w:eastAsiaTheme="minorHAnsi" w:hAnsi="David" w:cs="David" w:hint="cs"/>
          <w:sz w:val="24"/>
          <w:szCs w:val="24"/>
          <w:rtl/>
        </w:rPr>
        <w:t>ביחס לחקירת ילדים מתחת ל</w:t>
      </w:r>
      <w:r w:rsidR="001F3E4B">
        <w:rPr>
          <w:rFonts w:ascii="David" w:eastAsiaTheme="minorHAnsi" w:hAnsi="David" w:cs="David" w:hint="cs"/>
          <w:sz w:val="24"/>
          <w:szCs w:val="24"/>
          <w:rtl/>
        </w:rPr>
        <w:t>גיל 14</w:t>
      </w:r>
      <w:r w:rsidR="0022476A">
        <w:rPr>
          <w:rFonts w:ascii="David" w:eastAsiaTheme="minorHAnsi" w:hAnsi="David" w:cs="David" w:hint="cs"/>
          <w:sz w:val="24"/>
          <w:szCs w:val="24"/>
          <w:rtl/>
        </w:rPr>
        <w:t xml:space="preserve"> לא יכול לקרות דבר כזה, </w:t>
      </w:r>
      <w:r w:rsidR="001F3E4B">
        <w:rPr>
          <w:rFonts w:ascii="David" w:eastAsiaTheme="minorHAnsi" w:hAnsi="David" w:cs="David" w:hint="cs"/>
          <w:sz w:val="24"/>
          <w:szCs w:val="24"/>
          <w:rtl/>
        </w:rPr>
        <w:t xml:space="preserve">שם </w:t>
      </w:r>
      <w:r w:rsidR="0022476A">
        <w:rPr>
          <w:rFonts w:ascii="David" w:eastAsiaTheme="minorHAnsi" w:hAnsi="David" w:cs="David" w:hint="cs"/>
          <w:sz w:val="24"/>
          <w:szCs w:val="24"/>
          <w:rtl/>
        </w:rPr>
        <w:t xml:space="preserve">החקירה </w:t>
      </w:r>
      <w:r w:rsidR="001F3E4B">
        <w:rPr>
          <w:rFonts w:ascii="David" w:eastAsiaTheme="minorHAnsi" w:hAnsi="David" w:cs="David" w:hint="cs"/>
          <w:sz w:val="24"/>
          <w:szCs w:val="24"/>
          <w:rtl/>
        </w:rPr>
        <w:t xml:space="preserve">לא תהיה תקפה אם היא לא תהיה מבוצעת ע"י חוקרי הילדים, שהוא מוסמך בהכשרה שלו, ועל פי התנאים בחוק. </w:t>
      </w:r>
      <w:r w:rsidR="0022476A">
        <w:rPr>
          <w:rFonts w:ascii="David" w:eastAsiaTheme="minorHAnsi" w:hAnsi="David" w:cs="David"/>
          <w:sz w:val="24"/>
          <w:szCs w:val="24"/>
          <w:rtl/>
        </w:rPr>
        <w:br/>
      </w:r>
      <w:r w:rsidR="00E53C87">
        <w:rPr>
          <w:rFonts w:ascii="David" w:eastAsiaTheme="minorHAnsi" w:hAnsi="David" w:cs="David"/>
          <w:sz w:val="24"/>
          <w:szCs w:val="24"/>
          <w:rtl/>
        </w:rPr>
        <w:br/>
      </w:r>
      <w:r w:rsidR="0022476A" w:rsidRPr="0022476A">
        <w:rPr>
          <w:rFonts w:ascii="David" w:eastAsiaTheme="minorHAnsi" w:hAnsi="David" w:cs="David" w:hint="cs"/>
          <w:b/>
          <w:bCs/>
          <w:sz w:val="24"/>
          <w:szCs w:val="24"/>
          <w:u w:val="single"/>
          <w:rtl/>
        </w:rPr>
        <w:t>בקשת מעצר:</w:t>
      </w:r>
      <w:r w:rsidR="001F3E4B">
        <w:rPr>
          <w:rFonts w:ascii="David" w:eastAsiaTheme="minorHAnsi" w:hAnsi="David" w:cs="David"/>
          <w:sz w:val="24"/>
          <w:szCs w:val="24"/>
          <w:rtl/>
        </w:rPr>
        <w:br/>
      </w:r>
      <w:r w:rsidR="001F3E4B">
        <w:rPr>
          <w:rFonts w:ascii="David" w:eastAsiaTheme="minorHAnsi" w:hAnsi="David" w:cs="David" w:hint="cs"/>
          <w:sz w:val="24"/>
          <w:szCs w:val="24"/>
          <w:rtl/>
        </w:rPr>
        <w:t>על פי חוק הנוער שפיטה ענישה ודרכי טיפול מעצר של קטינים הוא אמצעי אחרון שאנו נוקטים ביחס לקטינים שיש חשש שהם עברו עבירה פלילית, לא רק שזה האמצעי הקיצוני ביותר אלא שגם אם  כבר יש החלטה לעצור קטין יש לעשות זאת לפרק זמן קצר ביותר.</w:t>
      </w:r>
      <w:r w:rsidR="0022476A">
        <w:rPr>
          <w:rFonts w:ascii="David" w:eastAsiaTheme="minorHAnsi" w:hAnsi="David" w:cs="David"/>
          <w:sz w:val="24"/>
          <w:szCs w:val="24"/>
          <w:rtl/>
        </w:rPr>
        <w:br/>
      </w:r>
      <w:r w:rsidR="0022476A">
        <w:rPr>
          <w:rFonts w:ascii="David" w:eastAsiaTheme="minorHAnsi" w:hAnsi="David" w:cs="David" w:hint="cs"/>
          <w:sz w:val="24"/>
          <w:szCs w:val="24"/>
          <w:rtl/>
        </w:rPr>
        <w:t>על פי פקודת המטה הארצי, מעצר קטינים מתבצע ע"י עובדי נוער, וזה אמור לקרות תמיד בשעות היום ו</w:t>
      </w:r>
      <w:r w:rsidR="001F3E4B">
        <w:rPr>
          <w:rFonts w:ascii="David" w:eastAsiaTheme="minorHAnsi" w:hAnsi="David" w:cs="David" w:hint="cs"/>
          <w:sz w:val="24"/>
          <w:szCs w:val="24"/>
          <w:rtl/>
        </w:rPr>
        <w:t xml:space="preserve">בשעות </w:t>
      </w:r>
      <w:r w:rsidR="0022476A">
        <w:rPr>
          <w:rFonts w:ascii="David" w:eastAsiaTheme="minorHAnsi" w:hAnsi="David" w:cs="David" w:hint="cs"/>
          <w:sz w:val="24"/>
          <w:szCs w:val="24"/>
          <w:rtl/>
        </w:rPr>
        <w:t>הלילה ובמקרים</w:t>
      </w:r>
      <w:r w:rsidR="001F3E4B">
        <w:rPr>
          <w:rFonts w:ascii="David" w:eastAsiaTheme="minorHAnsi" w:hAnsi="David" w:cs="David" w:hint="cs"/>
          <w:sz w:val="24"/>
          <w:szCs w:val="24"/>
          <w:rtl/>
        </w:rPr>
        <w:t xml:space="preserve"> חריגים</w:t>
      </w:r>
      <w:r w:rsidR="0022476A">
        <w:rPr>
          <w:rFonts w:ascii="David" w:eastAsiaTheme="minorHAnsi" w:hAnsi="David" w:cs="David" w:hint="cs"/>
          <w:sz w:val="24"/>
          <w:szCs w:val="24"/>
          <w:rtl/>
        </w:rPr>
        <w:t xml:space="preserve"> בהם אין אפשרות להמתין, </w:t>
      </w:r>
      <w:r w:rsidR="001F3E4B">
        <w:rPr>
          <w:rFonts w:ascii="David" w:eastAsiaTheme="minorHAnsi" w:hAnsi="David" w:cs="David" w:hint="cs"/>
          <w:sz w:val="24"/>
          <w:szCs w:val="24"/>
          <w:rtl/>
        </w:rPr>
        <w:t>וככל שניתן לא</w:t>
      </w:r>
      <w:r w:rsidR="0022476A">
        <w:rPr>
          <w:rFonts w:ascii="David" w:eastAsiaTheme="minorHAnsi" w:hAnsi="David" w:cs="David" w:hint="cs"/>
          <w:sz w:val="24"/>
          <w:szCs w:val="24"/>
          <w:rtl/>
        </w:rPr>
        <w:t xml:space="preserve"> בפומבי.</w:t>
      </w:r>
      <w:r w:rsidR="001F3E4B">
        <w:rPr>
          <w:rFonts w:ascii="David" w:eastAsiaTheme="minorHAnsi" w:hAnsi="David" w:cs="David"/>
          <w:sz w:val="24"/>
          <w:szCs w:val="24"/>
          <w:rtl/>
        </w:rPr>
        <w:br/>
      </w:r>
      <w:r w:rsidR="001F3E4B" w:rsidRPr="001F3E4B">
        <w:rPr>
          <w:rFonts w:ascii="David" w:eastAsiaTheme="minorHAnsi" w:hAnsi="David" w:cs="David" w:hint="cs"/>
          <w:sz w:val="24"/>
          <w:szCs w:val="24"/>
          <w:u w:val="single"/>
          <w:rtl/>
        </w:rPr>
        <w:t>כבילה של קטין</w:t>
      </w:r>
      <w:r w:rsidR="001F3E4B">
        <w:rPr>
          <w:rFonts w:ascii="David" w:eastAsiaTheme="minorHAnsi" w:hAnsi="David" w:cs="David" w:hint="cs"/>
          <w:sz w:val="24"/>
          <w:szCs w:val="24"/>
          <w:rtl/>
        </w:rPr>
        <w:t>- אמורה להתבצע רק כאשר אין מנוס מלעשות כן.  וגם כאשר מחליטים כי יש צורך להשתמש באיזוק הדבר צריך להתבצע לפרק הזמן הקצר ביותר הכרחי.</w:t>
      </w:r>
      <w:r w:rsidR="001F3E4B">
        <w:rPr>
          <w:rFonts w:ascii="David" w:eastAsiaTheme="minorHAnsi" w:hAnsi="David" w:cs="David"/>
          <w:sz w:val="24"/>
          <w:szCs w:val="24"/>
          <w:rtl/>
        </w:rPr>
        <w:br/>
      </w:r>
      <w:r w:rsidR="001F3E4B" w:rsidRPr="001F3E4B">
        <w:rPr>
          <w:rFonts w:ascii="David" w:eastAsiaTheme="minorHAnsi" w:hAnsi="David" w:cs="David" w:hint="cs"/>
          <w:sz w:val="24"/>
          <w:szCs w:val="24"/>
          <w:u w:val="single"/>
          <w:rtl/>
        </w:rPr>
        <w:t>משך המעצר-</w:t>
      </w:r>
      <w:r w:rsidR="001F3E4B">
        <w:rPr>
          <w:rFonts w:ascii="David" w:eastAsiaTheme="minorHAnsi" w:hAnsi="David" w:cs="David" w:hint="cs"/>
          <w:sz w:val="24"/>
          <w:szCs w:val="24"/>
          <w:rtl/>
        </w:rPr>
        <w:t xml:space="preserve"> יש הבדל בין קטין מתחת לגיל 14 או מעל (כפי שהזכרנו).</w:t>
      </w:r>
      <w:r w:rsidR="001F3E4B">
        <w:rPr>
          <w:rFonts w:ascii="David" w:eastAsiaTheme="minorHAnsi" w:hAnsi="David" w:cs="David"/>
          <w:sz w:val="24"/>
          <w:szCs w:val="24"/>
          <w:rtl/>
        </w:rPr>
        <w:br/>
      </w:r>
      <w:r w:rsidR="001F3E4B">
        <w:rPr>
          <w:rFonts w:ascii="David" w:eastAsiaTheme="minorHAnsi" w:hAnsi="David" w:cs="David"/>
          <w:sz w:val="24"/>
          <w:szCs w:val="24"/>
          <w:rtl/>
        </w:rPr>
        <w:br/>
      </w:r>
      <w:r w:rsidR="001F3E4B" w:rsidRPr="001F3E4B">
        <w:rPr>
          <w:rFonts w:ascii="David" w:eastAsiaTheme="minorHAnsi" w:hAnsi="David" w:cs="David" w:hint="cs"/>
          <w:sz w:val="24"/>
          <w:szCs w:val="24"/>
          <w:u w:val="single"/>
          <w:rtl/>
        </w:rPr>
        <w:t>בקשת מעצר</w:t>
      </w:r>
      <w:r w:rsidR="001F3E4B">
        <w:rPr>
          <w:rFonts w:ascii="David" w:eastAsiaTheme="minorHAnsi" w:hAnsi="David" w:cs="David" w:hint="cs"/>
          <w:sz w:val="24"/>
          <w:szCs w:val="24"/>
          <w:rtl/>
        </w:rPr>
        <w:t xml:space="preserve">- כאשר יש להמשיך את המעצר מעבר לפרק הזמן שנתון, יש להגיש בקשה מסודרת לבית המשפט כפי שדיברנו והזכרנו שלמעט באזור תל אביב, למעשה בקשות מעצר של קטינים </w:t>
      </w:r>
      <w:r w:rsidR="001F3E4B">
        <w:rPr>
          <w:rFonts w:ascii="David" w:eastAsiaTheme="minorHAnsi" w:hAnsi="David" w:cs="David" w:hint="cs"/>
          <w:sz w:val="24"/>
          <w:szCs w:val="24"/>
          <w:rtl/>
        </w:rPr>
        <w:lastRenderedPageBreak/>
        <w:t>מובאות בפני שופטים פליליים רגילים ולא בפני שופטי נוער, רק במחוז תל אביב בקשות של קטינים מובאות ונידונות בבית המשפט לנוער בפני שופט נוער.</w:t>
      </w:r>
      <w:r w:rsidR="001F3E4B">
        <w:rPr>
          <w:rFonts w:ascii="David" w:eastAsiaTheme="minorHAnsi" w:hAnsi="David" w:cs="David"/>
          <w:sz w:val="24"/>
          <w:szCs w:val="24"/>
          <w:rtl/>
        </w:rPr>
        <w:br/>
      </w:r>
      <w:r w:rsidR="001F3E4B" w:rsidRPr="001F3E4B">
        <w:rPr>
          <w:rFonts w:ascii="David" w:eastAsiaTheme="minorHAnsi" w:hAnsi="David" w:cs="David" w:hint="cs"/>
          <w:b/>
          <w:bCs/>
          <w:sz w:val="24"/>
          <w:szCs w:val="24"/>
          <w:rtl/>
        </w:rPr>
        <w:t>איריס-</w:t>
      </w:r>
      <w:r w:rsidR="001F3E4B">
        <w:rPr>
          <w:rFonts w:ascii="David" w:eastAsiaTheme="minorHAnsi" w:hAnsi="David" w:cs="David" w:hint="cs"/>
          <w:sz w:val="24"/>
          <w:szCs w:val="24"/>
          <w:rtl/>
        </w:rPr>
        <w:t xml:space="preserve"> חושבת שהסדר זה לא נכון שנובע משיקולים תקציביים וממצוקה של כוח אדם, שופט שלא מנוסה בעבודה עם בני נוער לא צריך לשבת בתיקי מעצר של נערים ונערות.</w:t>
      </w:r>
      <w:r w:rsidR="001F3E4B">
        <w:rPr>
          <w:rFonts w:ascii="David" w:eastAsiaTheme="minorHAnsi" w:hAnsi="David" w:cs="David"/>
          <w:sz w:val="24"/>
          <w:szCs w:val="24"/>
          <w:rtl/>
        </w:rPr>
        <w:br/>
      </w:r>
      <w:r w:rsidR="001F3E4B">
        <w:rPr>
          <w:rFonts w:ascii="David" w:eastAsiaTheme="minorHAnsi" w:hAnsi="David" w:cs="David"/>
          <w:sz w:val="24"/>
          <w:szCs w:val="24"/>
          <w:rtl/>
        </w:rPr>
        <w:br/>
      </w:r>
      <w:r w:rsidR="00B547AF">
        <w:rPr>
          <w:rFonts w:ascii="David" w:eastAsiaTheme="minorHAnsi" w:hAnsi="David" w:cs="David" w:hint="cs"/>
          <w:sz w:val="24"/>
          <w:szCs w:val="24"/>
          <w:u w:val="single"/>
          <w:rtl/>
        </w:rPr>
        <w:t>חידוד בנוגע</w:t>
      </w:r>
      <w:r w:rsidR="001F3E4B">
        <w:rPr>
          <w:rFonts w:ascii="David" w:eastAsiaTheme="minorHAnsi" w:hAnsi="David" w:cs="David" w:hint="cs"/>
          <w:sz w:val="24"/>
          <w:szCs w:val="24"/>
          <w:u w:val="single"/>
          <w:rtl/>
        </w:rPr>
        <w:t xml:space="preserve"> </w:t>
      </w:r>
      <w:r w:rsidR="00B547AF">
        <w:rPr>
          <w:rFonts w:ascii="David" w:eastAsiaTheme="minorHAnsi" w:hAnsi="David" w:cs="David" w:hint="cs"/>
          <w:sz w:val="24"/>
          <w:szCs w:val="24"/>
          <w:u w:val="single"/>
          <w:rtl/>
        </w:rPr>
        <w:t>ל</w:t>
      </w:r>
      <w:r w:rsidR="001F3E4B">
        <w:rPr>
          <w:rFonts w:ascii="David" w:eastAsiaTheme="minorHAnsi" w:hAnsi="David" w:cs="David" w:hint="cs"/>
          <w:sz w:val="24"/>
          <w:szCs w:val="24"/>
          <w:u w:val="single"/>
          <w:rtl/>
        </w:rPr>
        <w:t>בקשת מעצר:</w:t>
      </w:r>
      <w:r w:rsidR="0022476A">
        <w:rPr>
          <w:rFonts w:ascii="David" w:eastAsiaTheme="minorHAnsi" w:hAnsi="David" w:cs="David"/>
          <w:sz w:val="24"/>
          <w:szCs w:val="24"/>
          <w:rtl/>
        </w:rPr>
        <w:br/>
      </w:r>
      <w:r w:rsidR="0022476A">
        <w:rPr>
          <w:rFonts w:ascii="David" w:eastAsiaTheme="minorHAnsi" w:hAnsi="David" w:cs="David" w:hint="cs"/>
          <w:sz w:val="24"/>
          <w:szCs w:val="24"/>
          <w:rtl/>
        </w:rPr>
        <w:t>1. בי</w:t>
      </w:r>
      <w:r w:rsidR="001F3E4B">
        <w:rPr>
          <w:rFonts w:ascii="David" w:eastAsiaTheme="minorHAnsi" w:hAnsi="David" w:cs="David" w:hint="cs"/>
          <w:sz w:val="24"/>
          <w:szCs w:val="24"/>
          <w:rtl/>
        </w:rPr>
        <w:t xml:space="preserve">המ"ש </w:t>
      </w:r>
      <w:r w:rsidR="0022476A">
        <w:rPr>
          <w:rFonts w:ascii="David" w:eastAsiaTheme="minorHAnsi" w:hAnsi="David" w:cs="David" w:hint="cs"/>
          <w:sz w:val="24"/>
          <w:szCs w:val="24"/>
          <w:rtl/>
        </w:rPr>
        <w:t xml:space="preserve">רשאי לנקוט בפעולה לפי חוק הנוער טיפול והשגחה </w:t>
      </w:r>
      <w:r w:rsidR="0022476A" w:rsidRPr="0022476A">
        <w:rPr>
          <w:rFonts w:ascii="David" w:eastAsiaTheme="minorHAnsi" w:hAnsi="David" w:cs="David" w:hint="cs"/>
          <w:b/>
          <w:bCs/>
          <w:sz w:val="24"/>
          <w:szCs w:val="24"/>
          <w:rtl/>
        </w:rPr>
        <w:t>במקום</w:t>
      </w:r>
      <w:r w:rsidR="0022476A">
        <w:rPr>
          <w:rFonts w:ascii="David" w:eastAsiaTheme="minorHAnsi" w:hAnsi="David" w:cs="David" w:hint="cs"/>
          <w:sz w:val="24"/>
          <w:szCs w:val="24"/>
          <w:rtl/>
        </w:rPr>
        <w:t xml:space="preserve"> להורות על </w:t>
      </w:r>
      <w:r w:rsidR="001F3E4B">
        <w:rPr>
          <w:rFonts w:ascii="David" w:eastAsiaTheme="minorHAnsi" w:hAnsi="David" w:cs="David" w:hint="cs"/>
          <w:sz w:val="24"/>
          <w:szCs w:val="24"/>
          <w:rtl/>
        </w:rPr>
        <w:t>מעצר הקטין.</w:t>
      </w:r>
      <w:r w:rsidR="0022476A">
        <w:rPr>
          <w:rFonts w:ascii="David" w:eastAsiaTheme="minorHAnsi" w:hAnsi="David" w:cs="David"/>
          <w:sz w:val="24"/>
          <w:szCs w:val="24"/>
          <w:rtl/>
        </w:rPr>
        <w:br/>
      </w:r>
      <w:r w:rsidR="0022476A">
        <w:rPr>
          <w:rFonts w:ascii="David" w:eastAsiaTheme="minorHAnsi" w:hAnsi="David" w:cs="David" w:hint="cs"/>
          <w:sz w:val="24"/>
          <w:szCs w:val="24"/>
          <w:rtl/>
        </w:rPr>
        <w:t>2. יש למנות סנגור.</w:t>
      </w:r>
      <w:r w:rsidR="0022476A">
        <w:rPr>
          <w:rFonts w:ascii="David" w:eastAsiaTheme="minorHAnsi" w:hAnsi="David" w:cs="David"/>
          <w:sz w:val="24"/>
          <w:szCs w:val="24"/>
          <w:rtl/>
        </w:rPr>
        <w:br/>
      </w:r>
      <w:r w:rsidR="0022476A">
        <w:rPr>
          <w:rFonts w:ascii="David" w:eastAsiaTheme="minorHAnsi" w:hAnsi="David" w:cs="David" w:hint="cs"/>
          <w:sz w:val="24"/>
          <w:szCs w:val="24"/>
          <w:rtl/>
        </w:rPr>
        <w:t>3. נוכחות הורים (כפוף לחריגים).</w:t>
      </w:r>
      <w:r w:rsidR="00B547AF">
        <w:rPr>
          <w:rFonts w:ascii="David" w:eastAsiaTheme="minorHAnsi" w:hAnsi="David" w:cs="David"/>
          <w:sz w:val="24"/>
          <w:szCs w:val="24"/>
          <w:rtl/>
        </w:rPr>
        <w:br/>
      </w:r>
      <w:r w:rsidR="00B547AF">
        <w:rPr>
          <w:rFonts w:ascii="David" w:eastAsiaTheme="minorHAnsi" w:hAnsi="David" w:cs="David" w:hint="cs"/>
          <w:sz w:val="24"/>
          <w:szCs w:val="24"/>
          <w:rtl/>
        </w:rPr>
        <w:t>4. שופט הנוער עובד עם חוק אזרחי (חוק הנוער טיפול והשגחה) ועם חוק פלילי (שפיטה ענישה ודרכי טיפול). הממשק ביניהם הוא מאד דינאמי, החוק הפלילי הוא כל התהליך של המעצר. השופט צריך לשקול- האם במקום המעצר יש ללכת לפי החוק האזרחי על מנת שלא לתייג את הנוער).</w:t>
      </w:r>
      <w:r w:rsidR="001F3E4B">
        <w:rPr>
          <w:rFonts w:ascii="David" w:eastAsiaTheme="minorHAnsi" w:hAnsi="David" w:cs="David"/>
          <w:sz w:val="24"/>
          <w:szCs w:val="24"/>
          <w:rtl/>
        </w:rPr>
        <w:br/>
      </w:r>
      <w:r w:rsidR="001F3E4B">
        <w:rPr>
          <w:rFonts w:ascii="David" w:eastAsiaTheme="minorHAnsi" w:hAnsi="David" w:cs="David"/>
          <w:sz w:val="24"/>
          <w:szCs w:val="24"/>
          <w:rtl/>
        </w:rPr>
        <w:br/>
      </w:r>
      <w:r w:rsidR="001F3E4B" w:rsidRPr="001F3E4B">
        <w:rPr>
          <w:rFonts w:ascii="David" w:eastAsiaTheme="minorHAnsi" w:hAnsi="David" w:cs="David" w:hint="cs"/>
          <w:b/>
          <w:bCs/>
          <w:sz w:val="24"/>
          <w:szCs w:val="24"/>
          <w:u w:val="single"/>
          <w:rtl/>
        </w:rPr>
        <w:t>בקשת מעצר ה</w:t>
      </w:r>
      <w:r w:rsidR="001F3E4B">
        <w:rPr>
          <w:rFonts w:ascii="David" w:eastAsiaTheme="minorHAnsi" w:hAnsi="David" w:cs="David" w:hint="cs"/>
          <w:b/>
          <w:bCs/>
          <w:sz w:val="24"/>
          <w:szCs w:val="24"/>
          <w:u w:val="single"/>
          <w:rtl/>
        </w:rPr>
        <w:t>רחבה</w:t>
      </w:r>
      <w:r w:rsidR="001F3E4B" w:rsidRPr="001F3E4B">
        <w:rPr>
          <w:rFonts w:ascii="David" w:eastAsiaTheme="minorHAnsi" w:hAnsi="David" w:cs="David" w:hint="cs"/>
          <w:b/>
          <w:bCs/>
          <w:sz w:val="24"/>
          <w:szCs w:val="24"/>
          <w:u w:val="single"/>
          <w:rtl/>
        </w:rPr>
        <w:t>:</w:t>
      </w:r>
      <w:r w:rsidR="001F3E4B">
        <w:rPr>
          <w:rFonts w:ascii="David" w:eastAsiaTheme="minorHAnsi" w:hAnsi="David" w:cs="David"/>
          <w:sz w:val="24"/>
          <w:szCs w:val="24"/>
          <w:rtl/>
        </w:rPr>
        <w:br/>
      </w:r>
      <w:r w:rsidR="001F3E4B">
        <w:rPr>
          <w:rFonts w:ascii="David" w:eastAsiaTheme="minorHAnsi" w:hAnsi="David" w:cs="David" w:hint="cs"/>
          <w:sz w:val="24"/>
          <w:szCs w:val="24"/>
          <w:rtl/>
        </w:rPr>
        <w:t xml:space="preserve">-ברגע שהמשטרה מגישה בקשת מעצר לבית משפט יש </w:t>
      </w:r>
      <w:r w:rsidR="001F3E4B" w:rsidRPr="00B547AF">
        <w:rPr>
          <w:rFonts w:ascii="David" w:eastAsiaTheme="minorHAnsi" w:hAnsi="David" w:cs="David" w:hint="cs"/>
          <w:sz w:val="24"/>
          <w:szCs w:val="24"/>
          <w:rtl/>
        </w:rPr>
        <w:t>חובה להזמין את ההורים לדיון.</w:t>
      </w:r>
      <w:r w:rsidR="001F3E4B">
        <w:rPr>
          <w:rFonts w:ascii="David" w:eastAsiaTheme="minorHAnsi" w:hAnsi="David" w:cs="David" w:hint="cs"/>
          <w:sz w:val="24"/>
          <w:szCs w:val="24"/>
          <w:rtl/>
        </w:rPr>
        <w:t xml:space="preserve"> </w:t>
      </w:r>
      <w:r w:rsidR="00B547AF">
        <w:rPr>
          <w:rFonts w:ascii="David" w:eastAsiaTheme="minorHAnsi" w:hAnsi="David" w:cs="David" w:hint="cs"/>
          <w:sz w:val="24"/>
          <w:szCs w:val="24"/>
          <w:rtl/>
        </w:rPr>
        <w:t>ההורים יכולים ללוות את הקטין, לייצג אותו, הם יכולים לחקור אנשים (לדוגמא את התובע המשטרתי בהליך המעצר) יש להם מעמד בתיק והחוק מעצים את המעמד שלהם, אך בפועל זה לא קורה.</w:t>
      </w:r>
      <w:r w:rsidR="001F3E4B">
        <w:rPr>
          <w:rFonts w:ascii="David" w:eastAsiaTheme="minorHAnsi" w:hAnsi="David" w:cs="David"/>
          <w:sz w:val="24"/>
          <w:szCs w:val="24"/>
          <w:rtl/>
        </w:rPr>
        <w:br/>
      </w:r>
      <w:r w:rsidR="001F3E4B">
        <w:rPr>
          <w:rFonts w:ascii="David" w:eastAsiaTheme="minorHAnsi" w:hAnsi="David" w:cs="David"/>
          <w:sz w:val="24"/>
          <w:szCs w:val="24"/>
          <w:rtl/>
        </w:rPr>
        <w:br/>
      </w:r>
      <w:r w:rsidR="001F3E4B">
        <w:rPr>
          <w:rFonts w:ascii="David" w:eastAsiaTheme="minorHAnsi" w:hAnsi="David" w:cs="David" w:hint="cs"/>
          <w:sz w:val="24"/>
          <w:szCs w:val="24"/>
          <w:rtl/>
        </w:rPr>
        <w:t xml:space="preserve">-כשבית המשפט דן בתקופת מעצר ביחס לקטין מסוים החוק מאפשר לו במקום לנקוט בהליכי מעצר, לנקוט באחת הפעולות המנויות </w:t>
      </w:r>
      <w:r w:rsidR="001F3E4B" w:rsidRPr="001F3E4B">
        <w:rPr>
          <w:rFonts w:ascii="David" w:eastAsiaTheme="minorHAnsi" w:hAnsi="David" w:cs="David" w:hint="cs"/>
          <w:b/>
          <w:bCs/>
          <w:sz w:val="24"/>
          <w:szCs w:val="24"/>
          <w:rtl/>
        </w:rPr>
        <w:t>בחוק האזרחי</w:t>
      </w:r>
      <w:r w:rsidR="001F3E4B">
        <w:rPr>
          <w:rFonts w:ascii="David" w:eastAsiaTheme="minorHAnsi" w:hAnsi="David" w:cs="David" w:hint="cs"/>
          <w:sz w:val="24"/>
          <w:szCs w:val="24"/>
          <w:rtl/>
        </w:rPr>
        <w:t xml:space="preserve"> עליו למדנו (למנוע "תיוג" של הקטין). </w:t>
      </w:r>
      <w:r w:rsidR="001F3E4B" w:rsidRPr="001F3E4B">
        <w:rPr>
          <w:rFonts w:ascii="David" w:eastAsiaTheme="minorHAnsi" w:hAnsi="David" w:cs="David" w:hint="cs"/>
          <w:sz w:val="24"/>
          <w:szCs w:val="24"/>
          <w:u w:val="single"/>
          <w:rtl/>
        </w:rPr>
        <w:t>למה?</w:t>
      </w:r>
      <w:r w:rsidR="001F3E4B">
        <w:rPr>
          <w:rFonts w:ascii="David" w:eastAsiaTheme="minorHAnsi" w:hAnsi="David" w:cs="David" w:hint="cs"/>
          <w:sz w:val="24"/>
          <w:szCs w:val="24"/>
          <w:rtl/>
        </w:rPr>
        <w:t xml:space="preserve"> מהסיבה ש</w:t>
      </w:r>
      <w:r w:rsidR="009465E7">
        <w:rPr>
          <w:rFonts w:ascii="David" w:eastAsiaTheme="minorHAnsi" w:hAnsi="David" w:cs="David" w:hint="cs"/>
          <w:sz w:val="24"/>
          <w:szCs w:val="24"/>
          <w:rtl/>
        </w:rPr>
        <w:t xml:space="preserve">כל פעולה </w:t>
      </w:r>
      <w:r w:rsidR="001F3E4B">
        <w:rPr>
          <w:rFonts w:ascii="David" w:eastAsiaTheme="minorHAnsi" w:hAnsi="David" w:cs="David" w:hint="cs"/>
          <w:sz w:val="24"/>
          <w:szCs w:val="24"/>
          <w:rtl/>
        </w:rPr>
        <w:t xml:space="preserve">כזאת </w:t>
      </w:r>
      <w:r w:rsidR="009465E7">
        <w:rPr>
          <w:rFonts w:ascii="David" w:eastAsiaTheme="minorHAnsi" w:hAnsi="David" w:cs="David" w:hint="cs"/>
          <w:sz w:val="24"/>
          <w:szCs w:val="24"/>
          <w:rtl/>
        </w:rPr>
        <w:t>שנעשית באפיק הפלילי, החל מתשאול במשטרה כל דבר כזה נרשם במאגר הפלילי. המאגר</w:t>
      </w:r>
      <w:r w:rsidR="001F3E4B">
        <w:rPr>
          <w:rFonts w:ascii="David" w:eastAsiaTheme="minorHAnsi" w:hAnsi="David" w:cs="David" w:hint="cs"/>
          <w:sz w:val="24"/>
          <w:szCs w:val="24"/>
          <w:rtl/>
        </w:rPr>
        <w:t xml:space="preserve"> הרישום</w:t>
      </w:r>
      <w:r w:rsidR="009465E7">
        <w:rPr>
          <w:rFonts w:ascii="David" w:eastAsiaTheme="minorHAnsi" w:hAnsi="David" w:cs="David" w:hint="cs"/>
          <w:sz w:val="24"/>
          <w:szCs w:val="24"/>
          <w:rtl/>
        </w:rPr>
        <w:t xml:space="preserve"> הפלילי מחולק ל2, מאגר משטרתי ומאגר פלילי. </w:t>
      </w:r>
      <w:r w:rsidR="001F3E4B">
        <w:rPr>
          <w:rFonts w:ascii="David" w:eastAsiaTheme="minorHAnsi" w:hAnsi="David" w:cs="David"/>
          <w:sz w:val="24"/>
          <w:szCs w:val="24"/>
          <w:rtl/>
        </w:rPr>
        <w:br/>
      </w:r>
      <w:r w:rsidR="001F3E4B" w:rsidRPr="001F3E4B">
        <w:rPr>
          <w:rFonts w:ascii="David" w:eastAsiaTheme="minorHAnsi" w:hAnsi="David" w:cs="David" w:hint="cs"/>
          <w:sz w:val="24"/>
          <w:szCs w:val="24"/>
          <w:u w:val="single"/>
          <w:rtl/>
        </w:rPr>
        <w:t>מאגר משטרתי:</w:t>
      </w:r>
      <w:r w:rsidR="001F3E4B">
        <w:rPr>
          <w:rFonts w:ascii="David" w:eastAsiaTheme="minorHAnsi" w:hAnsi="David" w:cs="David" w:hint="cs"/>
          <w:sz w:val="24"/>
          <w:szCs w:val="24"/>
          <w:rtl/>
        </w:rPr>
        <w:t xml:space="preserve"> </w:t>
      </w:r>
      <w:r w:rsidR="009465E7">
        <w:rPr>
          <w:rFonts w:ascii="David" w:eastAsiaTheme="minorHAnsi" w:hAnsi="David" w:cs="David" w:hint="cs"/>
          <w:sz w:val="24"/>
          <w:szCs w:val="24"/>
          <w:rtl/>
        </w:rPr>
        <w:t>יש רישום של כל החקירות, כל אזרח שעובר חקירה זה רשום בתיק</w:t>
      </w:r>
      <w:r w:rsidR="001F3E4B">
        <w:rPr>
          <w:rFonts w:ascii="David" w:eastAsiaTheme="minorHAnsi" w:hAnsi="David" w:cs="David" w:hint="cs"/>
          <w:sz w:val="24"/>
          <w:szCs w:val="24"/>
          <w:rtl/>
        </w:rPr>
        <w:t>ו</w:t>
      </w:r>
      <w:r w:rsidR="009465E7">
        <w:rPr>
          <w:rFonts w:ascii="David" w:eastAsiaTheme="minorHAnsi" w:hAnsi="David" w:cs="David" w:hint="cs"/>
          <w:sz w:val="24"/>
          <w:szCs w:val="24"/>
          <w:rtl/>
        </w:rPr>
        <w:t xml:space="preserve"> המשטרתי</w:t>
      </w:r>
      <w:r w:rsidR="001F3E4B">
        <w:rPr>
          <w:rFonts w:ascii="David" w:eastAsiaTheme="minorHAnsi" w:hAnsi="David" w:cs="David" w:hint="cs"/>
          <w:sz w:val="24"/>
          <w:szCs w:val="24"/>
          <w:rtl/>
        </w:rPr>
        <w:t>.</w:t>
      </w:r>
      <w:r w:rsidR="001F3E4B">
        <w:rPr>
          <w:rFonts w:ascii="David" w:eastAsiaTheme="minorHAnsi" w:hAnsi="David" w:cs="David"/>
          <w:sz w:val="24"/>
          <w:szCs w:val="24"/>
          <w:rtl/>
        </w:rPr>
        <w:br/>
      </w:r>
      <w:r w:rsidR="009465E7" w:rsidRPr="001F3E4B">
        <w:rPr>
          <w:rFonts w:ascii="David" w:eastAsiaTheme="minorHAnsi" w:hAnsi="David" w:cs="David" w:hint="cs"/>
          <w:sz w:val="24"/>
          <w:szCs w:val="24"/>
          <w:u w:val="single"/>
          <w:rtl/>
        </w:rPr>
        <w:t>מאגר פלילי</w:t>
      </w:r>
      <w:r w:rsidR="001F3E4B" w:rsidRPr="001F3E4B">
        <w:rPr>
          <w:rFonts w:ascii="David" w:eastAsiaTheme="minorHAnsi" w:hAnsi="David" w:cs="David" w:hint="cs"/>
          <w:sz w:val="24"/>
          <w:szCs w:val="24"/>
          <w:u w:val="single"/>
          <w:rtl/>
        </w:rPr>
        <w:t>:</w:t>
      </w:r>
      <w:r w:rsidR="001F3E4B">
        <w:rPr>
          <w:rFonts w:ascii="David" w:eastAsiaTheme="minorHAnsi" w:hAnsi="David" w:cs="David" w:hint="cs"/>
          <w:sz w:val="24"/>
          <w:szCs w:val="24"/>
          <w:rtl/>
        </w:rPr>
        <w:t xml:space="preserve"> </w:t>
      </w:r>
      <w:r w:rsidR="009465E7">
        <w:rPr>
          <w:rFonts w:ascii="David" w:eastAsiaTheme="minorHAnsi" w:hAnsi="David" w:cs="David" w:hint="cs"/>
          <w:sz w:val="24"/>
          <w:szCs w:val="24"/>
          <w:rtl/>
        </w:rPr>
        <w:t>מאגר תיקים שנידונים בבית משפט כהליכי</w:t>
      </w:r>
      <w:r w:rsidR="001F3E4B">
        <w:rPr>
          <w:rFonts w:ascii="David" w:eastAsiaTheme="minorHAnsi" w:hAnsi="David" w:cs="David" w:hint="cs"/>
          <w:sz w:val="24"/>
          <w:szCs w:val="24"/>
          <w:rtl/>
        </w:rPr>
        <w:t>ם</w:t>
      </w:r>
      <w:r w:rsidR="009465E7">
        <w:rPr>
          <w:rFonts w:ascii="David" w:eastAsiaTheme="minorHAnsi" w:hAnsi="David" w:cs="David" w:hint="cs"/>
          <w:sz w:val="24"/>
          <w:szCs w:val="24"/>
          <w:rtl/>
        </w:rPr>
        <w:t xml:space="preserve"> פליליים וכל </w:t>
      </w:r>
      <w:r w:rsidR="001F3E4B">
        <w:rPr>
          <w:rFonts w:ascii="David" w:eastAsiaTheme="minorHAnsi" w:hAnsi="David" w:cs="David" w:hint="cs"/>
          <w:sz w:val="24"/>
          <w:szCs w:val="24"/>
          <w:rtl/>
        </w:rPr>
        <w:t>ה</w:t>
      </w:r>
      <w:r w:rsidR="009465E7">
        <w:rPr>
          <w:rFonts w:ascii="David" w:eastAsiaTheme="minorHAnsi" w:hAnsi="David" w:cs="David" w:hint="cs"/>
          <w:sz w:val="24"/>
          <w:szCs w:val="24"/>
          <w:rtl/>
        </w:rPr>
        <w:t>החלטות שמתקבלות באותו תיק רשומות במאגר. משמעות הדבר שיש רשימה של גופים שרשאים לקבל את ה</w:t>
      </w:r>
      <w:r w:rsidR="001F3E4B">
        <w:rPr>
          <w:rFonts w:ascii="David" w:eastAsiaTheme="minorHAnsi" w:hAnsi="David" w:cs="David" w:hint="cs"/>
          <w:sz w:val="24"/>
          <w:szCs w:val="24"/>
          <w:rtl/>
        </w:rPr>
        <w:t>מידע הזה.</w:t>
      </w:r>
      <w:r w:rsidR="009465E7">
        <w:rPr>
          <w:rFonts w:ascii="David" w:eastAsiaTheme="minorHAnsi" w:hAnsi="David" w:cs="David"/>
          <w:sz w:val="24"/>
          <w:szCs w:val="24"/>
          <w:rtl/>
        </w:rPr>
        <w:br/>
      </w:r>
      <w:r w:rsidR="009465E7">
        <w:rPr>
          <w:rFonts w:ascii="David" w:eastAsiaTheme="minorHAnsi" w:hAnsi="David" w:cs="David" w:hint="cs"/>
          <w:sz w:val="24"/>
          <w:szCs w:val="24"/>
          <w:rtl/>
        </w:rPr>
        <w:t xml:space="preserve">יש </w:t>
      </w:r>
      <w:r w:rsidR="001F3E4B">
        <w:rPr>
          <w:rFonts w:ascii="David" w:eastAsiaTheme="minorHAnsi" w:hAnsi="David" w:cs="David" w:hint="cs"/>
          <w:sz w:val="24"/>
          <w:szCs w:val="24"/>
          <w:rtl/>
        </w:rPr>
        <w:t xml:space="preserve">המון גופים שמחייבים את האזרח לעבור את הבדיקה הזו דרך המאגר, בהקשר שלנו אצל קטינים זה נבדק בנושא של הגיוס, </w:t>
      </w:r>
      <w:r w:rsidR="001F3E4B" w:rsidRPr="001F3E4B">
        <w:rPr>
          <w:rFonts w:ascii="David" w:eastAsiaTheme="minorHAnsi" w:hAnsi="David" w:cs="David" w:hint="cs"/>
          <w:b/>
          <w:bCs/>
          <w:sz w:val="24"/>
          <w:szCs w:val="24"/>
          <w:rtl/>
        </w:rPr>
        <w:t>ברגע שיש בעיה פלילית הגיוס מתעכב.</w:t>
      </w:r>
      <w:r w:rsidR="001F3E4B">
        <w:rPr>
          <w:rFonts w:ascii="David" w:eastAsiaTheme="minorHAnsi" w:hAnsi="David" w:cs="David" w:hint="cs"/>
          <w:sz w:val="24"/>
          <w:szCs w:val="24"/>
          <w:rtl/>
        </w:rPr>
        <w:t xml:space="preserve"> </w:t>
      </w:r>
      <w:r w:rsidR="001F3E4B">
        <w:rPr>
          <w:rFonts w:ascii="David" w:eastAsiaTheme="minorHAnsi" w:hAnsi="David" w:cs="David"/>
          <w:sz w:val="24"/>
          <w:szCs w:val="24"/>
          <w:rtl/>
        </w:rPr>
        <w:br/>
      </w:r>
      <w:r w:rsidR="001F3E4B">
        <w:rPr>
          <w:rFonts w:ascii="David" w:eastAsiaTheme="minorHAnsi" w:hAnsi="David" w:cs="David"/>
          <w:sz w:val="24"/>
          <w:szCs w:val="24"/>
          <w:rtl/>
        </w:rPr>
        <w:br/>
      </w:r>
      <w:r w:rsidR="001F3E4B">
        <w:rPr>
          <w:rFonts w:ascii="David" w:eastAsiaTheme="minorHAnsi" w:hAnsi="David" w:cs="David" w:hint="cs"/>
          <w:sz w:val="24"/>
          <w:szCs w:val="24"/>
          <w:rtl/>
        </w:rPr>
        <w:t>-</w:t>
      </w:r>
      <w:r w:rsidR="009465E7">
        <w:rPr>
          <w:rFonts w:ascii="David" w:eastAsiaTheme="minorHAnsi" w:hAnsi="David" w:cs="David" w:hint="cs"/>
          <w:sz w:val="24"/>
          <w:szCs w:val="24"/>
          <w:rtl/>
        </w:rPr>
        <w:t xml:space="preserve">לכן מבחינה זו </w:t>
      </w:r>
      <w:r w:rsidR="001F3E4B">
        <w:rPr>
          <w:rFonts w:ascii="David" w:eastAsiaTheme="minorHAnsi" w:hAnsi="David" w:cs="David" w:hint="cs"/>
          <w:sz w:val="24"/>
          <w:szCs w:val="24"/>
          <w:rtl/>
        </w:rPr>
        <w:t>תיוג ה</w:t>
      </w:r>
      <w:r w:rsidR="009465E7">
        <w:rPr>
          <w:rFonts w:ascii="David" w:eastAsiaTheme="minorHAnsi" w:hAnsi="David" w:cs="David" w:hint="cs"/>
          <w:sz w:val="24"/>
          <w:szCs w:val="24"/>
          <w:rtl/>
        </w:rPr>
        <w:t>חוקר של הקטין, היא חשובה</w:t>
      </w:r>
      <w:r w:rsidR="001F3E4B">
        <w:rPr>
          <w:rFonts w:ascii="David" w:eastAsiaTheme="minorHAnsi" w:hAnsi="David" w:cs="David" w:hint="cs"/>
          <w:sz w:val="24"/>
          <w:szCs w:val="24"/>
          <w:rtl/>
        </w:rPr>
        <w:t xml:space="preserve"> ומשמעותית</w:t>
      </w:r>
      <w:r w:rsidR="009465E7">
        <w:rPr>
          <w:rFonts w:ascii="David" w:eastAsiaTheme="minorHAnsi" w:hAnsi="David" w:cs="David" w:hint="cs"/>
          <w:sz w:val="24"/>
          <w:szCs w:val="24"/>
          <w:rtl/>
        </w:rPr>
        <w:t xml:space="preserve"> מבחינת העתיד שלו, </w:t>
      </w:r>
      <w:r w:rsidR="001F3E4B">
        <w:rPr>
          <w:rFonts w:ascii="David" w:eastAsiaTheme="minorHAnsi" w:hAnsi="David" w:cs="David" w:hint="cs"/>
          <w:sz w:val="24"/>
          <w:szCs w:val="24"/>
          <w:rtl/>
        </w:rPr>
        <w:t xml:space="preserve">ככל שאפשר למנוע את הדבר הזה (כתם) ואת התיוג שלו, וניתן לעשות את זה דרך ההליך האזרחי. לכן בדרך כלל, </w:t>
      </w:r>
      <w:r w:rsidR="009465E7">
        <w:rPr>
          <w:rFonts w:ascii="David" w:eastAsiaTheme="minorHAnsi" w:hAnsi="David" w:cs="David" w:hint="cs"/>
          <w:sz w:val="24"/>
          <w:szCs w:val="24"/>
          <w:rtl/>
        </w:rPr>
        <w:t xml:space="preserve">הנטייה של רוב השופטים היא להורות על השמת חוץ ביתית במסגרת </w:t>
      </w:r>
      <w:r w:rsidR="00EA050A">
        <w:rPr>
          <w:rFonts w:ascii="David" w:eastAsiaTheme="minorHAnsi" w:hAnsi="David" w:cs="David" w:hint="cs"/>
          <w:sz w:val="24"/>
          <w:szCs w:val="24"/>
          <w:rtl/>
        </w:rPr>
        <w:t>ההליך הפלילי</w:t>
      </w:r>
      <w:r w:rsidR="009465E7">
        <w:rPr>
          <w:rFonts w:ascii="David" w:eastAsiaTheme="minorHAnsi" w:hAnsi="David" w:cs="David" w:hint="cs"/>
          <w:sz w:val="24"/>
          <w:szCs w:val="24"/>
          <w:rtl/>
        </w:rPr>
        <w:t xml:space="preserve"> (כמו במקרה של הילדה שבתיקה מטפלת איריס). </w:t>
      </w:r>
      <w:r w:rsidR="00B547AF">
        <w:rPr>
          <w:rFonts w:ascii="David" w:eastAsiaTheme="minorHAnsi" w:hAnsi="David" w:cs="David"/>
          <w:sz w:val="24"/>
          <w:szCs w:val="24"/>
          <w:rtl/>
        </w:rPr>
        <w:br/>
      </w:r>
      <w:r w:rsidR="00B547AF">
        <w:rPr>
          <w:rFonts w:ascii="David" w:eastAsiaTheme="minorHAnsi" w:hAnsi="David" w:cs="David"/>
          <w:sz w:val="24"/>
          <w:szCs w:val="24"/>
          <w:rtl/>
        </w:rPr>
        <w:br/>
      </w:r>
      <w:r w:rsidR="00B547AF">
        <w:rPr>
          <w:rFonts w:ascii="David" w:eastAsiaTheme="minorHAnsi" w:hAnsi="David" w:cs="David" w:hint="cs"/>
          <w:sz w:val="24"/>
          <w:szCs w:val="24"/>
          <w:rtl/>
        </w:rPr>
        <w:t xml:space="preserve">-היתרון היחיד במשפט הפלילי- הרתעה. המתח בין שיקום לבין הרתעה מלווה אותנו רבות בעניינם של קטינים. אצל קטינים המצב שונה, החשיבות היא בשיקום הילד. לעניינם של קטינים תמיד נעדיף את טובת הילד ואת שיקומו על פני הרתעה </w:t>
      </w:r>
      <w:r w:rsidR="00B547AF" w:rsidRPr="00B547AF">
        <w:rPr>
          <w:rFonts w:ascii="David" w:eastAsiaTheme="minorHAnsi" w:hAnsi="David" w:cs="David" w:hint="cs"/>
          <w:sz w:val="24"/>
          <w:szCs w:val="24"/>
          <w:highlight w:val="yellow"/>
          <w:rtl/>
        </w:rPr>
        <w:t>(פס"ד ש</w:t>
      </w:r>
      <w:r w:rsidR="00B547AF">
        <w:rPr>
          <w:rFonts w:ascii="David" w:eastAsiaTheme="minorHAnsi" w:hAnsi="David" w:cs="David" w:hint="cs"/>
          <w:sz w:val="24"/>
          <w:szCs w:val="24"/>
          <w:highlight w:val="yellow"/>
          <w:rtl/>
        </w:rPr>
        <w:t>מסביר זאת-</w:t>
      </w:r>
      <w:r w:rsidR="00B547AF" w:rsidRPr="00B547AF">
        <w:rPr>
          <w:rFonts w:ascii="David" w:eastAsiaTheme="minorHAnsi" w:hAnsi="David" w:cs="David" w:hint="cs"/>
          <w:sz w:val="24"/>
          <w:szCs w:val="24"/>
          <w:highlight w:val="yellow"/>
          <w:rtl/>
        </w:rPr>
        <w:t xml:space="preserve"> בסילבוס, משהו 09).</w:t>
      </w:r>
      <w:r w:rsidR="00B547AF">
        <w:rPr>
          <w:rFonts w:ascii="David" w:eastAsiaTheme="minorHAnsi" w:hAnsi="David" w:cs="David"/>
          <w:sz w:val="24"/>
          <w:szCs w:val="24"/>
          <w:rtl/>
        </w:rPr>
        <w:br/>
      </w:r>
      <w:r w:rsidR="00EA050A">
        <w:rPr>
          <w:rFonts w:ascii="David" w:eastAsiaTheme="minorHAnsi" w:hAnsi="David" w:cs="David"/>
          <w:sz w:val="24"/>
          <w:szCs w:val="24"/>
          <w:rtl/>
        </w:rPr>
        <w:br/>
      </w:r>
      <w:r w:rsidR="00B547AF">
        <w:rPr>
          <w:rFonts w:ascii="David" w:eastAsiaTheme="minorHAnsi" w:hAnsi="David" w:cs="David" w:hint="cs"/>
          <w:sz w:val="24"/>
          <w:szCs w:val="24"/>
          <w:rtl/>
        </w:rPr>
        <w:t>-</w:t>
      </w:r>
      <w:r w:rsidR="00EA050A">
        <w:rPr>
          <w:rFonts w:ascii="David" w:eastAsiaTheme="minorHAnsi" w:hAnsi="David" w:cs="David" w:hint="cs"/>
          <w:sz w:val="24"/>
          <w:szCs w:val="24"/>
          <w:rtl/>
        </w:rPr>
        <w:t>בצומת הז</w:t>
      </w:r>
      <w:r w:rsidR="001F3E4B">
        <w:rPr>
          <w:rFonts w:ascii="David" w:eastAsiaTheme="minorHAnsi" w:hAnsi="David" w:cs="David" w:hint="cs"/>
          <w:sz w:val="24"/>
          <w:szCs w:val="24"/>
          <w:rtl/>
        </w:rPr>
        <w:t>ו</w:t>
      </w:r>
      <w:r w:rsidR="00EA050A">
        <w:rPr>
          <w:rFonts w:ascii="David" w:eastAsiaTheme="minorHAnsi" w:hAnsi="David" w:cs="David" w:hint="cs"/>
          <w:sz w:val="24"/>
          <w:szCs w:val="24"/>
          <w:rtl/>
        </w:rPr>
        <w:t xml:space="preserve"> של הגשת מעצר יש חובה למנות סנגור, אם עד עכשיו היה מדובר ברשות</w:t>
      </w:r>
      <w:r w:rsidR="00B547AF">
        <w:rPr>
          <w:rFonts w:ascii="David" w:eastAsiaTheme="minorHAnsi" w:hAnsi="David" w:cs="David" w:hint="cs"/>
          <w:sz w:val="24"/>
          <w:szCs w:val="24"/>
          <w:rtl/>
        </w:rPr>
        <w:t>,</w:t>
      </w:r>
      <w:r w:rsidR="00EA050A">
        <w:rPr>
          <w:rFonts w:ascii="David" w:eastAsiaTheme="minorHAnsi" w:hAnsi="David" w:cs="David" w:hint="cs"/>
          <w:sz w:val="24"/>
          <w:szCs w:val="24"/>
          <w:rtl/>
        </w:rPr>
        <w:t xml:space="preserve"> בעניין זה זה חובה. בית המשפט לא יידון בבקשת מעצר של קטין אם לקטין אין סנגור, הוא חייב להיות מיוצג. </w:t>
      </w:r>
      <w:r w:rsidR="00EA050A">
        <w:rPr>
          <w:rFonts w:ascii="David" w:eastAsiaTheme="minorHAnsi" w:hAnsi="David" w:cs="David" w:hint="cs"/>
          <w:sz w:val="24"/>
          <w:szCs w:val="24"/>
          <w:rtl/>
        </w:rPr>
        <w:lastRenderedPageBreak/>
        <w:t>אם בית השפט יראה שהקטין לא מיוצג הוא אוטומטית מעביר את זה לסנגוריה הציבורית, למרות שהחוק בפועל לא קובע זאת. בנקודה זו יש זכאות אוטומטית לקטין.</w:t>
      </w:r>
      <w:r w:rsidR="00EA050A">
        <w:rPr>
          <w:rFonts w:ascii="David" w:eastAsiaTheme="minorHAnsi" w:hAnsi="David" w:cs="David"/>
          <w:sz w:val="24"/>
          <w:szCs w:val="24"/>
          <w:rtl/>
        </w:rPr>
        <w:br/>
      </w:r>
      <w:r w:rsidR="00EA050A">
        <w:rPr>
          <w:rFonts w:ascii="David" w:eastAsiaTheme="minorHAnsi" w:hAnsi="David" w:cs="David"/>
          <w:sz w:val="24"/>
          <w:szCs w:val="24"/>
          <w:rtl/>
        </w:rPr>
        <w:br/>
      </w:r>
      <w:r w:rsidR="00B547AF">
        <w:rPr>
          <w:rFonts w:ascii="David" w:eastAsiaTheme="minorHAnsi" w:hAnsi="David" w:cs="David" w:hint="cs"/>
          <w:sz w:val="24"/>
          <w:szCs w:val="24"/>
          <w:rtl/>
        </w:rPr>
        <w:t>-</w:t>
      </w:r>
      <w:r w:rsidR="00EA050A">
        <w:rPr>
          <w:rFonts w:ascii="David" w:eastAsiaTheme="minorHAnsi" w:hAnsi="David" w:cs="David" w:hint="cs"/>
          <w:sz w:val="24"/>
          <w:szCs w:val="24"/>
          <w:rtl/>
        </w:rPr>
        <w:t>ברגע שיש לנו בקשת מעצר יש רשות לקצינת ביקור מבחן</w:t>
      </w:r>
      <w:r w:rsidR="0070441B">
        <w:rPr>
          <w:rFonts w:ascii="David" w:eastAsiaTheme="minorHAnsi" w:hAnsi="David" w:cs="David" w:hint="cs"/>
          <w:sz w:val="24"/>
          <w:szCs w:val="24"/>
          <w:rtl/>
        </w:rPr>
        <w:t xml:space="preserve"> להגיש </w:t>
      </w:r>
      <w:r w:rsidR="00217EFE">
        <w:rPr>
          <w:rFonts w:ascii="David" w:eastAsiaTheme="minorHAnsi" w:hAnsi="David" w:cs="David" w:hint="cs"/>
          <w:sz w:val="24"/>
          <w:szCs w:val="24"/>
          <w:rtl/>
        </w:rPr>
        <w:t>תסקיר.</w:t>
      </w:r>
      <w:r w:rsidR="0070441B">
        <w:rPr>
          <w:rFonts w:ascii="David" w:eastAsiaTheme="minorHAnsi" w:hAnsi="David" w:cs="David"/>
          <w:sz w:val="24"/>
          <w:szCs w:val="24"/>
          <w:rtl/>
        </w:rPr>
        <w:br/>
      </w:r>
      <w:r w:rsidR="00EA050A" w:rsidRPr="0070441B">
        <w:rPr>
          <w:rFonts w:ascii="David" w:eastAsiaTheme="minorHAnsi" w:hAnsi="David" w:cs="David" w:hint="cs"/>
          <w:sz w:val="24"/>
          <w:szCs w:val="24"/>
          <w:u w:val="single"/>
          <w:rtl/>
        </w:rPr>
        <w:t>ת</w:t>
      </w:r>
      <w:r w:rsidR="00217EFE">
        <w:rPr>
          <w:rFonts w:ascii="David" w:eastAsiaTheme="minorHAnsi" w:hAnsi="David" w:cs="David" w:hint="cs"/>
          <w:sz w:val="24"/>
          <w:szCs w:val="24"/>
          <w:u w:val="single"/>
          <w:rtl/>
        </w:rPr>
        <w:t>סקיר</w:t>
      </w:r>
      <w:r w:rsidR="0070441B">
        <w:rPr>
          <w:rFonts w:ascii="David" w:eastAsiaTheme="minorHAnsi" w:hAnsi="David" w:cs="David" w:hint="cs"/>
          <w:sz w:val="24"/>
          <w:szCs w:val="24"/>
          <w:rtl/>
        </w:rPr>
        <w:t xml:space="preserve">- </w:t>
      </w:r>
      <w:r w:rsidR="00EA050A">
        <w:rPr>
          <w:rFonts w:ascii="David" w:eastAsiaTheme="minorHAnsi" w:hAnsi="David" w:cs="David" w:hint="cs"/>
          <w:sz w:val="24"/>
          <w:szCs w:val="24"/>
          <w:rtl/>
        </w:rPr>
        <w:t>משמעותו הוא חוות דעת ראשוני</w:t>
      </w:r>
      <w:r w:rsidR="0070441B">
        <w:rPr>
          <w:rFonts w:ascii="David" w:eastAsiaTheme="minorHAnsi" w:hAnsi="David" w:cs="David" w:hint="cs"/>
          <w:sz w:val="24"/>
          <w:szCs w:val="24"/>
          <w:rtl/>
        </w:rPr>
        <w:t xml:space="preserve">ת </w:t>
      </w:r>
      <w:r w:rsidR="00EA050A">
        <w:rPr>
          <w:rFonts w:ascii="David" w:eastAsiaTheme="minorHAnsi" w:hAnsi="David" w:cs="David" w:hint="cs"/>
          <w:sz w:val="24"/>
          <w:szCs w:val="24"/>
          <w:rtl/>
        </w:rPr>
        <w:t>טיפולי</w:t>
      </w:r>
      <w:r w:rsidR="0070441B">
        <w:rPr>
          <w:rFonts w:ascii="David" w:eastAsiaTheme="minorHAnsi" w:hAnsi="David" w:cs="David" w:hint="cs"/>
          <w:sz w:val="24"/>
          <w:szCs w:val="24"/>
          <w:rtl/>
        </w:rPr>
        <w:t>ת. שירות המבחן בא להעלות את השאלה- למה אותו קטין עשה מה שעשה? מה עומד מאחורי הסיפור הזה? זה בעצם התפקיד של שירות המבחן וזו החשיבות שלו להליך הפלילי. לעיתים שירות המבחן נתקל בקטינים מתחת לגיל 12 (אחריות פלילית של קטין כאמור היא מעל גיל 12), שחשודים בעבירות שונות, והשאלה הראשונה היא למה, זו הנוסחה שמפעילה את שירות המבחן לנוער. בחוק האזרחי דיברנו על עו"ס שמפעיל את החוק, אז בהליך הפלילי שירות המבחן תופס את המשבצת הזאת.</w:t>
      </w:r>
    </w:p>
    <w:p w14:paraId="2BBCB542" w14:textId="77777777" w:rsidR="00F40DF2" w:rsidRDefault="0070441B" w:rsidP="004C5D94">
      <w:pPr>
        <w:spacing w:line="360" w:lineRule="auto"/>
        <w:jc w:val="both"/>
        <w:rPr>
          <w:rFonts w:ascii="David" w:eastAsiaTheme="minorHAnsi" w:hAnsi="David" w:cs="David"/>
          <w:b/>
          <w:bCs/>
          <w:sz w:val="24"/>
          <w:szCs w:val="24"/>
          <w:u w:val="single"/>
          <w:rtl/>
        </w:rPr>
      </w:pPr>
      <w:r>
        <w:rPr>
          <w:rFonts w:ascii="David" w:eastAsiaTheme="minorHAnsi" w:hAnsi="David" w:cs="David" w:hint="cs"/>
          <w:sz w:val="24"/>
          <w:szCs w:val="24"/>
          <w:rtl/>
        </w:rPr>
        <w:t xml:space="preserve">-שירות המבחן מנסה </w:t>
      </w:r>
      <w:r w:rsidR="00EA050A">
        <w:rPr>
          <w:rFonts w:ascii="David" w:eastAsiaTheme="minorHAnsi" w:hAnsi="David" w:cs="David" w:hint="cs"/>
          <w:sz w:val="24"/>
          <w:szCs w:val="24"/>
          <w:rtl/>
        </w:rPr>
        <w:t>להכיר את הילד, את הרקע המשפחתי, ולנסות להבין מה קרה לאותו ילד להגיע למצב כזה שבגיל כל כך צעיר הוא חשוד בביצוע עבירות. למעשה החל מהשלב הזה הקטין יהיה בקשר עם קצין או קצינת מבחן, ש</w:t>
      </w:r>
      <w:r>
        <w:rPr>
          <w:rFonts w:ascii="David" w:eastAsiaTheme="minorHAnsi" w:hAnsi="David" w:cs="David" w:hint="cs"/>
          <w:sz w:val="24"/>
          <w:szCs w:val="24"/>
          <w:rtl/>
        </w:rPr>
        <w:t>הם עובדים סוציאליים ש</w:t>
      </w:r>
      <w:r w:rsidR="00EA050A">
        <w:rPr>
          <w:rFonts w:ascii="David" w:eastAsiaTheme="minorHAnsi" w:hAnsi="David" w:cs="David" w:hint="cs"/>
          <w:sz w:val="24"/>
          <w:szCs w:val="24"/>
          <w:rtl/>
        </w:rPr>
        <w:t xml:space="preserve">עברו הכשרה מיוחדת לעבוד עם נוער עובר חוק, והוא יתחיל לקבל טיפול, שיחות, אם זה לצורך היכרות אבל גם לצורך תמיכה והרגעה. זה לא פשוט להיות במעמד של חשוד או נחקר ובטח לא לקטינים, והקשר הזה עם שירות המבחן הוא מאד חשוב גם טיפולית וגם משפטית. קשר </w:t>
      </w:r>
      <w:r w:rsidR="00791679">
        <w:rPr>
          <w:rFonts w:ascii="David" w:eastAsiaTheme="minorHAnsi" w:hAnsi="David" w:cs="David" w:hint="cs"/>
          <w:sz w:val="24"/>
          <w:szCs w:val="24"/>
          <w:rtl/>
        </w:rPr>
        <w:t>טוב עם שירות המבחן</w:t>
      </w:r>
      <w:r w:rsidR="00EA050A">
        <w:rPr>
          <w:rFonts w:ascii="David" w:eastAsiaTheme="minorHAnsi" w:hAnsi="David" w:cs="David" w:hint="cs"/>
          <w:sz w:val="24"/>
          <w:szCs w:val="24"/>
          <w:rtl/>
        </w:rPr>
        <w:t xml:space="preserve"> יכול להפוך את התוצאה בתיק הפלילי מקצה לקצה. זה חשוב לשכנע קטינים שישתפו פעולה עם שירות מבחן.</w:t>
      </w:r>
      <w:r w:rsidR="00791679">
        <w:rPr>
          <w:rFonts w:ascii="David" w:eastAsiaTheme="minorHAnsi" w:hAnsi="David" w:cs="David"/>
          <w:sz w:val="24"/>
          <w:szCs w:val="24"/>
          <w:rtl/>
        </w:rPr>
        <w:br/>
      </w:r>
      <w:r w:rsidR="00791679">
        <w:rPr>
          <w:rFonts w:ascii="David" w:eastAsiaTheme="minorHAnsi" w:hAnsi="David" w:cs="David"/>
          <w:sz w:val="24"/>
          <w:szCs w:val="24"/>
          <w:rtl/>
        </w:rPr>
        <w:br/>
      </w:r>
      <w:r w:rsidR="00791679">
        <w:rPr>
          <w:rFonts w:ascii="David" w:eastAsiaTheme="minorHAnsi" w:hAnsi="David" w:cs="David" w:hint="cs"/>
          <w:sz w:val="24"/>
          <w:szCs w:val="24"/>
          <w:rtl/>
        </w:rPr>
        <w:t xml:space="preserve">תזכורת- בשיעור הראשון דיברנו על עקרון ההשתתפות (חלק </w:t>
      </w:r>
      <w:r w:rsidR="00E24F55">
        <w:rPr>
          <w:rFonts w:ascii="David" w:eastAsiaTheme="minorHAnsi" w:hAnsi="David" w:cs="David" w:hint="cs"/>
          <w:sz w:val="24"/>
          <w:szCs w:val="24"/>
          <w:rtl/>
        </w:rPr>
        <w:t xml:space="preserve">מרכזי </w:t>
      </w:r>
      <w:r w:rsidR="00791679">
        <w:rPr>
          <w:rFonts w:ascii="David" w:eastAsiaTheme="minorHAnsi" w:hAnsi="David" w:cs="David" w:hint="cs"/>
          <w:sz w:val="24"/>
          <w:szCs w:val="24"/>
          <w:rtl/>
        </w:rPr>
        <w:t>מהאמנה</w:t>
      </w:r>
      <w:r w:rsidR="00E24F55">
        <w:rPr>
          <w:rFonts w:ascii="David" w:eastAsiaTheme="minorHAnsi" w:hAnsi="David" w:cs="David" w:hint="cs"/>
          <w:sz w:val="24"/>
          <w:szCs w:val="24"/>
          <w:rtl/>
        </w:rPr>
        <w:t xml:space="preserve"> לזכויות הילד</w:t>
      </w:r>
      <w:r w:rsidR="00791679">
        <w:rPr>
          <w:rFonts w:ascii="David" w:eastAsiaTheme="minorHAnsi" w:hAnsi="David" w:cs="David" w:hint="cs"/>
          <w:sz w:val="24"/>
          <w:szCs w:val="24"/>
          <w:rtl/>
        </w:rPr>
        <w:t>). דיברנו על השתתפות אמיתית</w:t>
      </w:r>
      <w:r w:rsidR="00E24F55">
        <w:rPr>
          <w:rFonts w:ascii="David" w:eastAsiaTheme="minorHAnsi" w:hAnsi="David" w:cs="David" w:hint="cs"/>
          <w:sz w:val="24"/>
          <w:szCs w:val="24"/>
          <w:rtl/>
        </w:rPr>
        <w:t>, השתתפות פעילה.</w:t>
      </w:r>
      <w:r w:rsidR="00791679">
        <w:rPr>
          <w:rFonts w:ascii="David" w:eastAsiaTheme="minorHAnsi" w:hAnsi="David" w:cs="David"/>
          <w:sz w:val="24"/>
          <w:szCs w:val="24"/>
          <w:rtl/>
        </w:rPr>
        <w:br/>
      </w:r>
      <w:r w:rsidR="00791679">
        <w:rPr>
          <w:rFonts w:ascii="David" w:eastAsiaTheme="minorHAnsi" w:hAnsi="David" w:cs="David"/>
          <w:sz w:val="24"/>
          <w:szCs w:val="24"/>
          <w:rtl/>
        </w:rPr>
        <w:br/>
      </w:r>
      <w:r w:rsidR="00791679">
        <w:rPr>
          <w:rFonts w:ascii="David" w:eastAsiaTheme="minorHAnsi" w:hAnsi="David" w:cs="David" w:hint="cs"/>
          <w:sz w:val="24"/>
          <w:szCs w:val="24"/>
          <w:rtl/>
        </w:rPr>
        <w:t>סיכום:</w:t>
      </w:r>
      <w:r w:rsidR="00791679">
        <w:rPr>
          <w:rFonts w:ascii="David" w:eastAsiaTheme="minorHAnsi" w:hAnsi="David" w:cs="David"/>
          <w:sz w:val="24"/>
          <w:szCs w:val="24"/>
          <w:rtl/>
        </w:rPr>
        <w:br/>
      </w:r>
      <w:r w:rsidR="00791679">
        <w:rPr>
          <w:rFonts w:ascii="David" w:eastAsiaTheme="minorHAnsi" w:hAnsi="David" w:cs="David" w:hint="cs"/>
          <w:sz w:val="24"/>
          <w:szCs w:val="24"/>
          <w:rtl/>
        </w:rPr>
        <w:t>הליך מעצר- שירות המבחן כפי שאמרנו.</w:t>
      </w:r>
      <w:r w:rsidR="004C5D94">
        <w:rPr>
          <w:rFonts w:ascii="David" w:eastAsiaTheme="minorHAnsi" w:hAnsi="David" w:cs="David"/>
          <w:sz w:val="24"/>
          <w:szCs w:val="24"/>
          <w:rtl/>
        </w:rPr>
        <w:br/>
      </w:r>
    </w:p>
    <w:p w14:paraId="027F40B0" w14:textId="77777777" w:rsidR="00F40DF2" w:rsidRDefault="00F40DF2" w:rsidP="004C5D94">
      <w:pPr>
        <w:spacing w:line="360" w:lineRule="auto"/>
        <w:jc w:val="both"/>
        <w:rPr>
          <w:rFonts w:ascii="David" w:eastAsiaTheme="minorHAnsi" w:hAnsi="David" w:cs="David"/>
          <w:b/>
          <w:bCs/>
          <w:sz w:val="24"/>
          <w:szCs w:val="24"/>
          <w:u w:val="single"/>
          <w:rtl/>
        </w:rPr>
      </w:pPr>
    </w:p>
    <w:p w14:paraId="6AD2F310" w14:textId="77777777" w:rsidR="00F40DF2" w:rsidRDefault="00F40DF2" w:rsidP="004C5D94">
      <w:pPr>
        <w:spacing w:line="360" w:lineRule="auto"/>
        <w:jc w:val="both"/>
        <w:rPr>
          <w:rFonts w:ascii="David" w:eastAsiaTheme="minorHAnsi" w:hAnsi="David" w:cs="David"/>
          <w:b/>
          <w:bCs/>
          <w:sz w:val="24"/>
          <w:szCs w:val="24"/>
          <w:u w:val="single"/>
          <w:rtl/>
        </w:rPr>
      </w:pPr>
    </w:p>
    <w:p w14:paraId="21F3EE3C" w14:textId="77777777" w:rsidR="00F40DF2" w:rsidRDefault="00F40DF2" w:rsidP="004C5D94">
      <w:pPr>
        <w:spacing w:line="360" w:lineRule="auto"/>
        <w:jc w:val="both"/>
        <w:rPr>
          <w:rFonts w:ascii="David" w:eastAsiaTheme="minorHAnsi" w:hAnsi="David" w:cs="David"/>
          <w:b/>
          <w:bCs/>
          <w:sz w:val="24"/>
          <w:szCs w:val="24"/>
          <w:u w:val="single"/>
          <w:rtl/>
        </w:rPr>
      </w:pPr>
    </w:p>
    <w:p w14:paraId="7F0F70D8" w14:textId="77777777" w:rsidR="00F40DF2" w:rsidRDefault="00F40DF2" w:rsidP="004C5D94">
      <w:pPr>
        <w:spacing w:line="360" w:lineRule="auto"/>
        <w:jc w:val="both"/>
        <w:rPr>
          <w:rFonts w:ascii="David" w:eastAsiaTheme="minorHAnsi" w:hAnsi="David" w:cs="David"/>
          <w:b/>
          <w:bCs/>
          <w:sz w:val="24"/>
          <w:szCs w:val="24"/>
          <w:u w:val="single"/>
          <w:rtl/>
        </w:rPr>
      </w:pPr>
    </w:p>
    <w:p w14:paraId="6DC9A0A6" w14:textId="77777777" w:rsidR="00F40DF2" w:rsidRDefault="00F40DF2" w:rsidP="004C5D94">
      <w:pPr>
        <w:spacing w:line="360" w:lineRule="auto"/>
        <w:jc w:val="both"/>
        <w:rPr>
          <w:rFonts w:ascii="David" w:eastAsiaTheme="minorHAnsi" w:hAnsi="David" w:cs="David"/>
          <w:b/>
          <w:bCs/>
          <w:sz w:val="24"/>
          <w:szCs w:val="24"/>
          <w:u w:val="single"/>
          <w:rtl/>
        </w:rPr>
      </w:pPr>
    </w:p>
    <w:p w14:paraId="01D4181E" w14:textId="77777777" w:rsidR="00F40DF2" w:rsidRDefault="00F40DF2" w:rsidP="004C5D94">
      <w:pPr>
        <w:spacing w:line="360" w:lineRule="auto"/>
        <w:jc w:val="both"/>
        <w:rPr>
          <w:rFonts w:ascii="David" w:eastAsiaTheme="minorHAnsi" w:hAnsi="David" w:cs="David"/>
          <w:b/>
          <w:bCs/>
          <w:sz w:val="24"/>
          <w:szCs w:val="24"/>
          <w:u w:val="single"/>
          <w:rtl/>
        </w:rPr>
      </w:pPr>
    </w:p>
    <w:p w14:paraId="6BBD2E45" w14:textId="77777777" w:rsidR="00F40DF2" w:rsidRDefault="00F40DF2" w:rsidP="004C5D94">
      <w:pPr>
        <w:spacing w:line="360" w:lineRule="auto"/>
        <w:jc w:val="both"/>
        <w:rPr>
          <w:rFonts w:ascii="David" w:eastAsiaTheme="minorHAnsi" w:hAnsi="David" w:cs="David"/>
          <w:b/>
          <w:bCs/>
          <w:sz w:val="24"/>
          <w:szCs w:val="24"/>
          <w:u w:val="single"/>
          <w:rtl/>
        </w:rPr>
      </w:pPr>
    </w:p>
    <w:p w14:paraId="7C5454BF" w14:textId="77777777" w:rsidR="00F40DF2" w:rsidRDefault="00F40DF2" w:rsidP="004C5D94">
      <w:pPr>
        <w:spacing w:line="360" w:lineRule="auto"/>
        <w:jc w:val="both"/>
        <w:rPr>
          <w:rFonts w:ascii="David" w:eastAsiaTheme="minorHAnsi" w:hAnsi="David" w:cs="David"/>
          <w:b/>
          <w:bCs/>
          <w:sz w:val="24"/>
          <w:szCs w:val="24"/>
          <w:u w:val="single"/>
          <w:rtl/>
        </w:rPr>
      </w:pPr>
    </w:p>
    <w:p w14:paraId="31D1584B" w14:textId="77777777" w:rsidR="00F40DF2" w:rsidRDefault="00F40DF2" w:rsidP="004C5D94">
      <w:pPr>
        <w:spacing w:line="360" w:lineRule="auto"/>
        <w:jc w:val="both"/>
        <w:rPr>
          <w:rFonts w:ascii="David" w:eastAsiaTheme="minorHAnsi" w:hAnsi="David" w:cs="David"/>
          <w:b/>
          <w:bCs/>
          <w:sz w:val="24"/>
          <w:szCs w:val="24"/>
          <w:u w:val="single"/>
          <w:rtl/>
        </w:rPr>
      </w:pPr>
    </w:p>
    <w:p w14:paraId="7B5312A2" w14:textId="4734FB87" w:rsidR="006241E8" w:rsidRPr="004C5D94" w:rsidRDefault="00896E9C" w:rsidP="004C5D94">
      <w:pPr>
        <w:spacing w:line="360" w:lineRule="auto"/>
        <w:jc w:val="both"/>
        <w:rPr>
          <w:rFonts w:ascii="David" w:eastAsiaTheme="minorHAnsi" w:hAnsi="David" w:cs="David"/>
          <w:sz w:val="24"/>
          <w:szCs w:val="24"/>
          <w:rtl/>
        </w:rPr>
      </w:pPr>
      <w:r>
        <w:rPr>
          <w:rFonts w:ascii="David" w:eastAsiaTheme="minorHAnsi" w:hAnsi="David" w:cs="David"/>
          <w:b/>
          <w:bCs/>
          <w:sz w:val="24"/>
          <w:szCs w:val="24"/>
          <w:u w:val="single"/>
          <w:rtl/>
        </w:rPr>
        <w:lastRenderedPageBreak/>
        <w:br/>
      </w:r>
      <w:r w:rsidR="00791679" w:rsidRPr="00791679">
        <w:rPr>
          <w:rFonts w:ascii="David" w:eastAsiaTheme="minorHAnsi" w:hAnsi="David" w:cs="David" w:hint="cs"/>
          <w:b/>
          <w:bCs/>
          <w:sz w:val="24"/>
          <w:szCs w:val="24"/>
          <w:u w:val="single"/>
          <w:rtl/>
        </w:rPr>
        <w:t>משך מעצר של קטינים- השוואה של מעצר של קטינים לבין מעצר של בגירים:</w:t>
      </w:r>
    </w:p>
    <w:tbl>
      <w:tblPr>
        <w:tblpPr w:leftFromText="180" w:rightFromText="180" w:vertAnchor="text" w:horzAnchor="margin" w:tblpXSpec="center" w:tblpY="271"/>
        <w:bidiVisual/>
        <w:tblW w:w="8728" w:type="dxa"/>
        <w:tblCellMar>
          <w:left w:w="0" w:type="dxa"/>
          <w:right w:w="0" w:type="dxa"/>
        </w:tblCellMar>
        <w:tblLook w:val="0420" w:firstRow="1" w:lastRow="0" w:firstColumn="0" w:lastColumn="0" w:noHBand="0" w:noVBand="1"/>
      </w:tblPr>
      <w:tblGrid>
        <w:gridCol w:w="3535"/>
        <w:gridCol w:w="3537"/>
        <w:gridCol w:w="1656"/>
      </w:tblGrid>
      <w:tr w:rsidR="006241E8" w:rsidRPr="006241E8" w14:paraId="55319DFA" w14:textId="77777777" w:rsidTr="006241E8">
        <w:trPr>
          <w:trHeight w:val="1296"/>
        </w:trPr>
        <w:tc>
          <w:tcPr>
            <w:tcW w:w="3874" w:type="dxa"/>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14:paraId="3CFEBE3F" w14:textId="77777777" w:rsidR="006241E8" w:rsidRPr="006241E8" w:rsidRDefault="006241E8" w:rsidP="006241E8">
            <w:pPr>
              <w:bidi w:val="0"/>
              <w:spacing w:after="0" w:line="240" w:lineRule="auto"/>
              <w:rPr>
                <w:rFonts w:ascii="David" w:eastAsia="Times New Roman" w:hAnsi="David" w:cs="David"/>
                <w:sz w:val="24"/>
                <w:szCs w:val="24"/>
              </w:rPr>
            </w:pPr>
          </w:p>
        </w:tc>
        <w:tc>
          <w:tcPr>
            <w:tcW w:w="3913" w:type="dxa"/>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14:paraId="13D55839" w14:textId="77777777" w:rsidR="006241E8" w:rsidRPr="006241E8" w:rsidRDefault="006241E8" w:rsidP="006241E8">
            <w:pPr>
              <w:spacing w:after="0" w:line="240" w:lineRule="auto"/>
              <w:jc w:val="center"/>
              <w:rPr>
                <w:rFonts w:ascii="David" w:eastAsia="Times New Roman" w:hAnsi="David" w:cs="David"/>
                <w:sz w:val="36"/>
                <w:szCs w:val="36"/>
              </w:rPr>
            </w:pPr>
            <w:r w:rsidRPr="006241E8">
              <w:rPr>
                <w:rFonts w:ascii="David" w:eastAsia="Times New Roman" w:hAnsi="David" w:cs="David"/>
                <w:b/>
                <w:bCs/>
                <w:color w:val="FFFFFF"/>
                <w:kern w:val="24"/>
                <w:sz w:val="48"/>
                <w:szCs w:val="48"/>
                <w:rtl/>
              </w:rPr>
              <w:t>בגירים</w:t>
            </w:r>
          </w:p>
        </w:tc>
        <w:tc>
          <w:tcPr>
            <w:tcW w:w="941" w:type="dxa"/>
            <w:tcBorders>
              <w:top w:val="single" w:sz="8" w:space="0" w:color="FFFFFF"/>
              <w:left w:val="single" w:sz="8" w:space="0" w:color="FFFFFF"/>
              <w:bottom w:val="single" w:sz="24" w:space="0" w:color="FFFFFF"/>
              <w:right w:val="single" w:sz="8" w:space="0" w:color="FFFFFF"/>
            </w:tcBorders>
            <w:shd w:val="clear" w:color="auto" w:fill="B83D68"/>
            <w:tcMar>
              <w:top w:w="72" w:type="dxa"/>
              <w:left w:w="144" w:type="dxa"/>
              <w:bottom w:w="72" w:type="dxa"/>
              <w:right w:w="144" w:type="dxa"/>
            </w:tcMar>
            <w:hideMark/>
          </w:tcPr>
          <w:p w14:paraId="7AA6344E" w14:textId="77777777" w:rsidR="006241E8" w:rsidRPr="006241E8" w:rsidRDefault="006241E8" w:rsidP="006241E8">
            <w:pPr>
              <w:spacing w:after="0" w:line="240" w:lineRule="auto"/>
              <w:jc w:val="center"/>
              <w:rPr>
                <w:rFonts w:ascii="David" w:eastAsia="Times New Roman" w:hAnsi="David" w:cs="David"/>
                <w:sz w:val="36"/>
                <w:szCs w:val="36"/>
                <w:rtl/>
              </w:rPr>
            </w:pPr>
            <w:r w:rsidRPr="006241E8">
              <w:rPr>
                <w:rFonts w:ascii="David" w:eastAsia="Times New Roman" w:hAnsi="David" w:cs="David"/>
                <w:b/>
                <w:bCs/>
                <w:color w:val="FFFFFF"/>
                <w:kern w:val="24"/>
                <w:sz w:val="48"/>
                <w:szCs w:val="48"/>
                <w:rtl/>
              </w:rPr>
              <w:t xml:space="preserve">קטינים </w:t>
            </w:r>
          </w:p>
        </w:tc>
      </w:tr>
      <w:tr w:rsidR="006241E8" w:rsidRPr="006241E8" w14:paraId="2D486A0F" w14:textId="77777777" w:rsidTr="006241E8">
        <w:trPr>
          <w:trHeight w:val="970"/>
        </w:trPr>
        <w:tc>
          <w:tcPr>
            <w:tcW w:w="3874"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14:paraId="6B867395" w14:textId="77777777" w:rsidR="006241E8" w:rsidRPr="006241E8" w:rsidRDefault="006241E8" w:rsidP="006241E8">
            <w:pPr>
              <w:spacing w:after="0" w:line="240" w:lineRule="auto"/>
              <w:rPr>
                <w:rFonts w:ascii="David" w:eastAsia="Times New Roman" w:hAnsi="David" w:cs="David"/>
                <w:sz w:val="36"/>
                <w:szCs w:val="36"/>
                <w:rtl/>
              </w:rPr>
            </w:pPr>
            <w:r w:rsidRPr="006241E8">
              <w:rPr>
                <w:rFonts w:ascii="David" w:eastAsia="Times New Roman" w:hAnsi="David" w:cs="David"/>
                <w:color w:val="000000"/>
                <w:kern w:val="24"/>
                <w:sz w:val="48"/>
                <w:szCs w:val="48"/>
                <w:rtl/>
              </w:rPr>
              <w:t>לפני הגשת כ"א</w:t>
            </w:r>
          </w:p>
        </w:tc>
        <w:tc>
          <w:tcPr>
            <w:tcW w:w="3913"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14:paraId="200D0D52" w14:textId="77777777" w:rsidR="006241E8" w:rsidRPr="006241E8" w:rsidRDefault="006241E8" w:rsidP="006241E8">
            <w:pPr>
              <w:spacing w:after="0" w:line="240" w:lineRule="auto"/>
              <w:jc w:val="center"/>
              <w:rPr>
                <w:rFonts w:ascii="David" w:eastAsia="Times New Roman" w:hAnsi="David" w:cs="David"/>
                <w:sz w:val="36"/>
                <w:szCs w:val="36"/>
                <w:rtl/>
              </w:rPr>
            </w:pPr>
            <w:r w:rsidRPr="006241E8">
              <w:rPr>
                <w:rFonts w:ascii="David" w:eastAsia="Times New Roman" w:hAnsi="David" w:cs="David"/>
                <w:color w:val="000000"/>
                <w:kern w:val="24"/>
                <w:sz w:val="48"/>
                <w:szCs w:val="48"/>
                <w:rtl/>
              </w:rPr>
              <w:t>15</w:t>
            </w:r>
          </w:p>
        </w:tc>
        <w:tc>
          <w:tcPr>
            <w:tcW w:w="941" w:type="dxa"/>
            <w:tcBorders>
              <w:top w:val="single" w:sz="24"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14:paraId="2FC4D5BC" w14:textId="77777777" w:rsidR="006241E8" w:rsidRPr="006241E8" w:rsidRDefault="006241E8" w:rsidP="006241E8">
            <w:pPr>
              <w:spacing w:after="0" w:line="240" w:lineRule="auto"/>
              <w:jc w:val="center"/>
              <w:rPr>
                <w:rFonts w:ascii="David" w:eastAsia="Times New Roman" w:hAnsi="David" w:cs="David"/>
                <w:sz w:val="36"/>
                <w:szCs w:val="36"/>
                <w:rtl/>
              </w:rPr>
            </w:pPr>
            <w:r w:rsidRPr="006241E8">
              <w:rPr>
                <w:rFonts w:ascii="David" w:eastAsia="Times New Roman" w:hAnsi="David" w:cs="David"/>
                <w:color w:val="000000"/>
                <w:kern w:val="24"/>
                <w:sz w:val="48"/>
                <w:szCs w:val="48"/>
                <w:rtl/>
              </w:rPr>
              <w:t>10</w:t>
            </w:r>
          </w:p>
        </w:tc>
      </w:tr>
      <w:tr w:rsidR="006241E8" w:rsidRPr="006241E8" w14:paraId="7A5066A9" w14:textId="77777777" w:rsidTr="006241E8">
        <w:trPr>
          <w:trHeight w:val="1034"/>
        </w:trPr>
        <w:tc>
          <w:tcPr>
            <w:tcW w:w="3874"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14:paraId="4E199658" w14:textId="77777777" w:rsidR="006241E8" w:rsidRPr="006241E8" w:rsidRDefault="006241E8" w:rsidP="006241E8">
            <w:pPr>
              <w:spacing w:after="0" w:line="240" w:lineRule="auto"/>
              <w:rPr>
                <w:rFonts w:ascii="David" w:eastAsia="Times New Roman" w:hAnsi="David" w:cs="David"/>
                <w:sz w:val="36"/>
                <w:szCs w:val="36"/>
                <w:rtl/>
              </w:rPr>
            </w:pPr>
            <w:r w:rsidRPr="006241E8">
              <w:rPr>
                <w:rFonts w:ascii="David" w:eastAsia="Times New Roman" w:hAnsi="David" w:cs="David"/>
                <w:color w:val="000000"/>
                <w:kern w:val="24"/>
                <w:sz w:val="48"/>
                <w:szCs w:val="48"/>
                <w:rtl/>
              </w:rPr>
              <w:t>אחרי הגשת כ"א</w:t>
            </w:r>
          </w:p>
        </w:tc>
        <w:tc>
          <w:tcPr>
            <w:tcW w:w="3913"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14:paraId="46A98017" w14:textId="77777777" w:rsidR="006241E8" w:rsidRPr="006241E8" w:rsidRDefault="006241E8" w:rsidP="006241E8">
            <w:pPr>
              <w:spacing w:after="0" w:line="240" w:lineRule="auto"/>
              <w:jc w:val="center"/>
              <w:rPr>
                <w:rFonts w:ascii="David" w:eastAsia="Times New Roman" w:hAnsi="David" w:cs="David"/>
                <w:sz w:val="36"/>
                <w:szCs w:val="36"/>
                <w:rtl/>
              </w:rPr>
            </w:pPr>
            <w:r w:rsidRPr="006241E8">
              <w:rPr>
                <w:rFonts w:ascii="David" w:eastAsia="Times New Roman" w:hAnsi="David" w:cs="David"/>
                <w:color w:val="000000"/>
                <w:kern w:val="24"/>
                <w:sz w:val="48"/>
                <w:szCs w:val="48"/>
                <w:rtl/>
              </w:rPr>
              <w:t>30</w:t>
            </w:r>
          </w:p>
        </w:tc>
        <w:tc>
          <w:tcPr>
            <w:tcW w:w="941"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14:paraId="6FA3CF30" w14:textId="77777777" w:rsidR="006241E8" w:rsidRPr="006241E8" w:rsidRDefault="006241E8" w:rsidP="006241E8">
            <w:pPr>
              <w:spacing w:after="0" w:line="240" w:lineRule="auto"/>
              <w:jc w:val="center"/>
              <w:rPr>
                <w:rFonts w:ascii="David" w:eastAsia="Times New Roman" w:hAnsi="David" w:cs="David"/>
                <w:sz w:val="36"/>
                <w:szCs w:val="36"/>
                <w:rtl/>
              </w:rPr>
            </w:pPr>
            <w:r w:rsidRPr="006241E8">
              <w:rPr>
                <w:rFonts w:ascii="David" w:eastAsia="Times New Roman" w:hAnsi="David" w:cs="David"/>
                <w:color w:val="000000"/>
                <w:kern w:val="24"/>
                <w:sz w:val="48"/>
                <w:szCs w:val="48"/>
                <w:rtl/>
              </w:rPr>
              <w:t>15</w:t>
            </w:r>
          </w:p>
        </w:tc>
      </w:tr>
      <w:tr w:rsidR="006241E8" w:rsidRPr="006241E8" w14:paraId="42CD15B8" w14:textId="77777777" w:rsidTr="006241E8">
        <w:trPr>
          <w:trHeight w:val="1296"/>
        </w:trPr>
        <w:tc>
          <w:tcPr>
            <w:tcW w:w="3874"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14:paraId="797F55E8" w14:textId="77777777" w:rsidR="006241E8" w:rsidRPr="006241E8" w:rsidRDefault="006241E8" w:rsidP="006241E8">
            <w:pPr>
              <w:spacing w:after="0" w:line="240" w:lineRule="auto"/>
              <w:rPr>
                <w:rFonts w:ascii="David" w:eastAsia="Times New Roman" w:hAnsi="David" w:cs="David"/>
                <w:sz w:val="36"/>
                <w:szCs w:val="36"/>
                <w:rtl/>
              </w:rPr>
            </w:pPr>
            <w:r w:rsidRPr="006241E8">
              <w:rPr>
                <w:rFonts w:ascii="David" w:eastAsia="Times New Roman" w:hAnsi="David" w:cs="David"/>
                <w:color w:val="000000"/>
                <w:kern w:val="24"/>
                <w:sz w:val="48"/>
                <w:szCs w:val="48"/>
                <w:rtl/>
              </w:rPr>
              <w:t>מעצר עד תום ההליכים</w:t>
            </w:r>
          </w:p>
        </w:tc>
        <w:tc>
          <w:tcPr>
            <w:tcW w:w="3913"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14:paraId="250F9081" w14:textId="77777777" w:rsidR="006241E8" w:rsidRPr="006241E8" w:rsidRDefault="006241E8" w:rsidP="006241E8">
            <w:pPr>
              <w:bidi w:val="0"/>
              <w:spacing w:after="0" w:line="240" w:lineRule="auto"/>
              <w:rPr>
                <w:rFonts w:ascii="David" w:eastAsia="Times New Roman" w:hAnsi="David" w:cs="David"/>
                <w:sz w:val="36"/>
                <w:szCs w:val="36"/>
                <w:rtl/>
              </w:rPr>
            </w:pPr>
          </w:p>
        </w:tc>
        <w:tc>
          <w:tcPr>
            <w:tcW w:w="941"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14:paraId="61277C01" w14:textId="77777777" w:rsidR="006241E8" w:rsidRPr="006241E8" w:rsidRDefault="006241E8" w:rsidP="006241E8">
            <w:pPr>
              <w:spacing w:after="0" w:line="240" w:lineRule="auto"/>
              <w:jc w:val="center"/>
              <w:rPr>
                <w:rFonts w:ascii="David" w:eastAsia="Times New Roman" w:hAnsi="David" w:cs="David"/>
                <w:sz w:val="36"/>
                <w:szCs w:val="36"/>
              </w:rPr>
            </w:pPr>
            <w:r w:rsidRPr="006241E8">
              <w:rPr>
                <w:rFonts w:ascii="David" w:eastAsia="Times New Roman" w:hAnsi="David" w:cs="David"/>
                <w:color w:val="000000"/>
                <w:kern w:val="24"/>
                <w:sz w:val="48"/>
                <w:szCs w:val="48"/>
                <w:rtl/>
              </w:rPr>
              <w:t>אם מלאו לו 14</w:t>
            </w:r>
          </w:p>
        </w:tc>
      </w:tr>
      <w:tr w:rsidR="006241E8" w:rsidRPr="006241E8" w14:paraId="73EF0916" w14:textId="77777777" w:rsidTr="006241E8">
        <w:trPr>
          <w:trHeight w:val="1296"/>
        </w:trPr>
        <w:tc>
          <w:tcPr>
            <w:tcW w:w="3874"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14:paraId="50C70823" w14:textId="77777777" w:rsidR="006241E8" w:rsidRPr="006241E8" w:rsidRDefault="006241E8" w:rsidP="006241E8">
            <w:pPr>
              <w:spacing w:after="0" w:line="240" w:lineRule="auto"/>
              <w:rPr>
                <w:rFonts w:ascii="David" w:eastAsia="Times New Roman" w:hAnsi="David" w:cs="David"/>
                <w:sz w:val="36"/>
                <w:szCs w:val="36"/>
                <w:rtl/>
              </w:rPr>
            </w:pPr>
            <w:r w:rsidRPr="006241E8">
              <w:rPr>
                <w:rFonts w:ascii="David" w:eastAsia="Times New Roman" w:hAnsi="David" w:cs="David"/>
                <w:color w:val="000000"/>
                <w:kern w:val="24"/>
                <w:sz w:val="48"/>
                <w:szCs w:val="48"/>
                <w:rtl/>
              </w:rPr>
              <w:t>שחרור ממעצר באין הכרעת דין</w:t>
            </w:r>
          </w:p>
        </w:tc>
        <w:tc>
          <w:tcPr>
            <w:tcW w:w="3913"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14:paraId="7E900DD0" w14:textId="77777777" w:rsidR="006241E8" w:rsidRPr="006241E8" w:rsidRDefault="006241E8" w:rsidP="006241E8">
            <w:pPr>
              <w:spacing w:after="0" w:line="240" w:lineRule="auto"/>
              <w:jc w:val="center"/>
              <w:rPr>
                <w:rFonts w:ascii="David" w:eastAsia="Times New Roman" w:hAnsi="David" w:cs="David"/>
                <w:sz w:val="36"/>
                <w:szCs w:val="36"/>
                <w:rtl/>
              </w:rPr>
            </w:pPr>
            <w:r w:rsidRPr="006241E8">
              <w:rPr>
                <w:rFonts w:ascii="David" w:eastAsia="Times New Roman" w:hAnsi="David" w:cs="David"/>
                <w:color w:val="000000"/>
                <w:kern w:val="24"/>
                <w:sz w:val="48"/>
                <w:szCs w:val="48"/>
                <w:rtl/>
              </w:rPr>
              <w:t>9 חודשים</w:t>
            </w:r>
          </w:p>
        </w:tc>
        <w:tc>
          <w:tcPr>
            <w:tcW w:w="941" w:type="dxa"/>
            <w:tcBorders>
              <w:top w:val="single" w:sz="8" w:space="0" w:color="FFFFFF"/>
              <w:left w:val="single" w:sz="8" w:space="0" w:color="FFFFFF"/>
              <w:bottom w:val="single" w:sz="8" w:space="0" w:color="FFFFFF"/>
              <w:right w:val="single" w:sz="8" w:space="0" w:color="FFFFFF"/>
            </w:tcBorders>
            <w:shd w:val="clear" w:color="auto" w:fill="F3E8EB"/>
            <w:tcMar>
              <w:top w:w="72" w:type="dxa"/>
              <w:left w:w="144" w:type="dxa"/>
              <w:bottom w:w="72" w:type="dxa"/>
              <w:right w:w="144" w:type="dxa"/>
            </w:tcMar>
            <w:hideMark/>
          </w:tcPr>
          <w:p w14:paraId="776EE25D" w14:textId="77777777" w:rsidR="006241E8" w:rsidRPr="006241E8" w:rsidRDefault="006241E8" w:rsidP="006241E8">
            <w:pPr>
              <w:spacing w:after="0" w:line="240" w:lineRule="auto"/>
              <w:jc w:val="center"/>
              <w:rPr>
                <w:rFonts w:ascii="David" w:eastAsia="Times New Roman" w:hAnsi="David" w:cs="David"/>
                <w:sz w:val="36"/>
                <w:szCs w:val="36"/>
                <w:rtl/>
              </w:rPr>
            </w:pPr>
            <w:r w:rsidRPr="006241E8">
              <w:rPr>
                <w:rFonts w:ascii="David" w:eastAsia="Times New Roman" w:hAnsi="David" w:cs="David"/>
                <w:color w:val="000000"/>
                <w:kern w:val="24"/>
                <w:sz w:val="48"/>
                <w:szCs w:val="48"/>
                <w:rtl/>
              </w:rPr>
              <w:t>6 חודשים</w:t>
            </w:r>
          </w:p>
        </w:tc>
      </w:tr>
      <w:tr w:rsidR="006241E8" w:rsidRPr="006241E8" w14:paraId="0BA8E2EB" w14:textId="77777777" w:rsidTr="006241E8">
        <w:trPr>
          <w:trHeight w:val="247"/>
        </w:trPr>
        <w:tc>
          <w:tcPr>
            <w:tcW w:w="3874"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14:paraId="343C8236" w14:textId="77777777" w:rsidR="006241E8" w:rsidRPr="006241E8" w:rsidRDefault="006241E8" w:rsidP="006241E8">
            <w:pPr>
              <w:spacing w:after="0" w:line="240" w:lineRule="auto"/>
              <w:rPr>
                <w:rFonts w:ascii="David" w:eastAsia="Times New Roman" w:hAnsi="David" w:cs="David"/>
                <w:sz w:val="36"/>
                <w:szCs w:val="36"/>
                <w:rtl/>
              </w:rPr>
            </w:pPr>
            <w:r w:rsidRPr="006241E8">
              <w:rPr>
                <w:rFonts w:ascii="David" w:eastAsia="Times New Roman" w:hAnsi="David" w:cs="David"/>
                <w:color w:val="000000"/>
                <w:kern w:val="24"/>
                <w:sz w:val="52"/>
                <w:szCs w:val="52"/>
                <w:rtl/>
              </w:rPr>
              <w:t>הארכת מעצר</w:t>
            </w:r>
          </w:p>
        </w:tc>
        <w:tc>
          <w:tcPr>
            <w:tcW w:w="3913"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14:paraId="105C16C7" w14:textId="77777777" w:rsidR="006241E8" w:rsidRPr="006241E8" w:rsidRDefault="006241E8" w:rsidP="006241E8">
            <w:pPr>
              <w:spacing w:after="0" w:line="240" w:lineRule="auto"/>
              <w:jc w:val="center"/>
              <w:rPr>
                <w:rFonts w:ascii="David" w:eastAsia="Times New Roman" w:hAnsi="David" w:cs="David"/>
                <w:sz w:val="36"/>
                <w:szCs w:val="36"/>
                <w:rtl/>
              </w:rPr>
            </w:pPr>
            <w:r w:rsidRPr="006241E8">
              <w:rPr>
                <w:rFonts w:ascii="David" w:eastAsia="Times New Roman" w:hAnsi="David" w:cs="David"/>
                <w:color w:val="000000"/>
                <w:kern w:val="24"/>
                <w:sz w:val="48"/>
                <w:szCs w:val="48"/>
                <w:rtl/>
              </w:rPr>
              <w:t>90</w:t>
            </w:r>
          </w:p>
        </w:tc>
        <w:tc>
          <w:tcPr>
            <w:tcW w:w="941" w:type="dxa"/>
            <w:tcBorders>
              <w:top w:val="single" w:sz="8" w:space="0" w:color="FFFFFF"/>
              <w:left w:val="single" w:sz="8" w:space="0" w:color="FFFFFF"/>
              <w:bottom w:val="single" w:sz="8" w:space="0" w:color="FFFFFF"/>
              <w:right w:val="single" w:sz="8" w:space="0" w:color="FFFFFF"/>
            </w:tcBorders>
            <w:shd w:val="clear" w:color="auto" w:fill="E6CED4"/>
            <w:tcMar>
              <w:top w:w="72" w:type="dxa"/>
              <w:left w:w="144" w:type="dxa"/>
              <w:bottom w:w="72" w:type="dxa"/>
              <w:right w:w="144" w:type="dxa"/>
            </w:tcMar>
            <w:hideMark/>
          </w:tcPr>
          <w:p w14:paraId="37E29CDF" w14:textId="77777777" w:rsidR="006241E8" w:rsidRPr="006241E8" w:rsidRDefault="006241E8" w:rsidP="006241E8">
            <w:pPr>
              <w:spacing w:after="0" w:line="240" w:lineRule="auto"/>
              <w:jc w:val="center"/>
              <w:rPr>
                <w:rFonts w:ascii="David" w:eastAsia="Times New Roman" w:hAnsi="David" w:cs="David"/>
                <w:sz w:val="36"/>
                <w:szCs w:val="36"/>
                <w:rtl/>
              </w:rPr>
            </w:pPr>
            <w:r w:rsidRPr="006241E8">
              <w:rPr>
                <w:rFonts w:ascii="David" w:eastAsia="Times New Roman" w:hAnsi="David" w:cs="David"/>
                <w:color w:val="000000"/>
                <w:kern w:val="24"/>
                <w:sz w:val="48"/>
                <w:szCs w:val="48"/>
                <w:rtl/>
              </w:rPr>
              <w:t>45</w:t>
            </w:r>
          </w:p>
        </w:tc>
      </w:tr>
    </w:tbl>
    <w:p w14:paraId="28CA2655" w14:textId="577BE65A" w:rsidR="00E24F55" w:rsidRPr="00871A65" w:rsidRDefault="00EA050A" w:rsidP="00871A65">
      <w:pPr>
        <w:spacing w:line="360" w:lineRule="auto"/>
        <w:jc w:val="both"/>
        <w:rPr>
          <w:rFonts w:ascii="David" w:hAnsi="David" w:cs="David"/>
          <w:b/>
          <w:bCs/>
          <w:sz w:val="24"/>
          <w:szCs w:val="24"/>
          <w:rtl/>
        </w:rPr>
      </w:pPr>
      <w:r>
        <w:rPr>
          <w:rFonts w:ascii="David" w:eastAsiaTheme="minorHAnsi" w:hAnsi="David" w:cs="David"/>
          <w:sz w:val="24"/>
          <w:szCs w:val="24"/>
          <w:rtl/>
        </w:rPr>
        <w:br/>
      </w:r>
      <w:r w:rsidR="00871A65">
        <w:rPr>
          <w:rFonts w:ascii="David" w:hAnsi="David" w:cs="David"/>
          <w:b/>
          <w:bCs/>
          <w:sz w:val="24"/>
          <w:szCs w:val="24"/>
          <w:rtl/>
        </w:rPr>
        <w:br/>
      </w:r>
      <w:r w:rsidR="00871A65">
        <w:rPr>
          <w:rFonts w:ascii="David" w:hAnsi="David" w:cs="David"/>
          <w:b/>
          <w:bCs/>
          <w:sz w:val="24"/>
          <w:szCs w:val="24"/>
          <w:rtl/>
        </w:rPr>
        <w:br/>
      </w:r>
      <w:r w:rsidR="00871A65">
        <w:rPr>
          <w:rFonts w:ascii="David" w:hAnsi="David" w:cs="David" w:hint="cs"/>
          <w:b/>
          <w:bCs/>
          <w:sz w:val="24"/>
          <w:szCs w:val="24"/>
          <w:rtl/>
        </w:rPr>
        <w:t>1</w:t>
      </w:r>
      <w:r w:rsidR="00E24F55" w:rsidRPr="00E24F55">
        <w:rPr>
          <w:rFonts w:ascii="David" w:hAnsi="David" w:cs="David" w:hint="cs"/>
          <w:b/>
          <w:bCs/>
          <w:sz w:val="24"/>
          <w:szCs w:val="24"/>
          <w:rtl/>
        </w:rPr>
        <w:t>. מעצר לפני הגשת כתב אישום-</w:t>
      </w:r>
      <w:r w:rsidR="00E24F55">
        <w:rPr>
          <w:rFonts w:ascii="David" w:hAnsi="David" w:cs="David" w:hint="cs"/>
          <w:sz w:val="24"/>
          <w:szCs w:val="24"/>
          <w:rtl/>
        </w:rPr>
        <w:t xml:space="preserve"> שלב שהחקירה עדיין לא הבשילה לכדי הגשת כתם אישום. זה מתחיל רגע לאחר שהמשטרה עוצרת את הקטין. </w:t>
      </w:r>
      <w:r w:rsidR="00E24F55">
        <w:rPr>
          <w:rFonts w:ascii="David" w:hAnsi="David" w:cs="David"/>
          <w:sz w:val="24"/>
          <w:szCs w:val="24"/>
          <w:rtl/>
        </w:rPr>
        <w:br/>
      </w:r>
      <w:r w:rsidR="00E24F55">
        <w:rPr>
          <w:rFonts w:ascii="David" w:hAnsi="David" w:cs="David" w:hint="cs"/>
          <w:sz w:val="24"/>
          <w:szCs w:val="24"/>
          <w:rtl/>
        </w:rPr>
        <w:t>-הסמכות של המשטרה (קצרה מביהמ"ש): ביחס לבגירים 24+24, ביחס לקטינים 12+12.</w:t>
      </w:r>
      <w:r w:rsidR="00E24F55">
        <w:rPr>
          <w:rFonts w:ascii="David" w:hAnsi="David" w:cs="David"/>
          <w:sz w:val="24"/>
          <w:szCs w:val="24"/>
          <w:rtl/>
        </w:rPr>
        <w:br/>
      </w:r>
      <w:r w:rsidR="00E24F55">
        <w:rPr>
          <w:rFonts w:ascii="David" w:hAnsi="David" w:cs="David" w:hint="cs"/>
          <w:sz w:val="24"/>
          <w:szCs w:val="24"/>
          <w:rtl/>
        </w:rPr>
        <w:t xml:space="preserve">-הסמכות של בית המשפט: ביחס </w:t>
      </w:r>
      <w:r w:rsidR="00E24F55" w:rsidRPr="00E24F55">
        <w:rPr>
          <w:rFonts w:ascii="David" w:hAnsi="David" w:cs="David" w:hint="cs"/>
          <w:sz w:val="24"/>
          <w:szCs w:val="24"/>
          <w:u w:val="single"/>
          <w:rtl/>
        </w:rPr>
        <w:t xml:space="preserve">לבגירים </w:t>
      </w:r>
      <w:r w:rsidR="00E24F55">
        <w:rPr>
          <w:rFonts w:ascii="David" w:hAnsi="David" w:cs="David" w:hint="cs"/>
          <w:sz w:val="24"/>
          <w:szCs w:val="24"/>
          <w:rtl/>
        </w:rPr>
        <w:t xml:space="preserve">15 ימי מעצר, ביחס </w:t>
      </w:r>
      <w:r w:rsidR="00E24F55" w:rsidRPr="00E24F55">
        <w:rPr>
          <w:rFonts w:ascii="David" w:hAnsi="David" w:cs="David" w:hint="cs"/>
          <w:sz w:val="24"/>
          <w:szCs w:val="24"/>
          <w:u w:val="single"/>
          <w:rtl/>
        </w:rPr>
        <w:t xml:space="preserve">לקטינים </w:t>
      </w:r>
      <w:r w:rsidR="00E24F55">
        <w:rPr>
          <w:rFonts w:ascii="David" w:hAnsi="David" w:cs="David" w:hint="cs"/>
          <w:sz w:val="24"/>
          <w:szCs w:val="24"/>
          <w:rtl/>
        </w:rPr>
        <w:t>ל10 ימי מעצר.</w:t>
      </w:r>
      <w:r w:rsidR="00E24F55">
        <w:rPr>
          <w:rFonts w:ascii="David" w:hAnsi="David" w:cs="David"/>
          <w:sz w:val="24"/>
          <w:szCs w:val="24"/>
          <w:rtl/>
        </w:rPr>
        <w:br/>
      </w:r>
      <w:r w:rsidR="00E24F55">
        <w:rPr>
          <w:rFonts w:ascii="David" w:hAnsi="David" w:cs="David" w:hint="cs"/>
          <w:sz w:val="24"/>
          <w:szCs w:val="24"/>
          <w:rtl/>
        </w:rPr>
        <w:t>(ניתן להאריך בבקשה נוספת)</w:t>
      </w:r>
      <w:r w:rsidR="00E24F55">
        <w:rPr>
          <w:rFonts w:ascii="David" w:hAnsi="David" w:cs="David"/>
          <w:sz w:val="24"/>
          <w:szCs w:val="24"/>
          <w:rtl/>
        </w:rPr>
        <w:br/>
      </w:r>
      <w:r w:rsidR="00E24F55" w:rsidRPr="00E24F55">
        <w:rPr>
          <w:rFonts w:ascii="David" w:hAnsi="David" w:cs="David" w:hint="cs"/>
          <w:b/>
          <w:bCs/>
          <w:sz w:val="24"/>
          <w:szCs w:val="24"/>
          <w:rtl/>
        </w:rPr>
        <w:t>2. מעצר אחרי הגשת כתב אישום, מעצר עד תום ההליכים-</w:t>
      </w:r>
      <w:r w:rsidR="00E24F55" w:rsidRPr="00E24F55">
        <w:rPr>
          <w:rFonts w:ascii="David" w:hAnsi="David" w:cs="David" w:hint="cs"/>
          <w:sz w:val="24"/>
          <w:szCs w:val="24"/>
          <w:rtl/>
        </w:rPr>
        <w:t xml:space="preserve"> </w:t>
      </w:r>
      <w:r w:rsidR="00E24F55">
        <w:rPr>
          <w:rFonts w:ascii="David" w:hAnsi="David" w:cs="David" w:hint="cs"/>
          <w:sz w:val="24"/>
          <w:szCs w:val="24"/>
          <w:rtl/>
        </w:rPr>
        <w:t>יש הבדל בין קטינים שמלאו להם 14 לבין קטינים שלא מלאו להם 14.</w:t>
      </w:r>
      <w:r w:rsidR="00E24F55">
        <w:rPr>
          <w:rFonts w:ascii="David" w:hAnsi="David" w:cs="David"/>
          <w:sz w:val="24"/>
          <w:szCs w:val="24"/>
          <w:rtl/>
        </w:rPr>
        <w:br/>
      </w:r>
      <w:r w:rsidR="00E24F55">
        <w:rPr>
          <w:rFonts w:ascii="David" w:hAnsi="David" w:cs="David" w:hint="cs"/>
          <w:sz w:val="24"/>
          <w:szCs w:val="24"/>
          <w:rtl/>
        </w:rPr>
        <w:t>-לגבי קטינים שמלאו להם 14: ניתן לעצור עד תום ההליכים.</w:t>
      </w:r>
      <w:r w:rsidR="00E24F55">
        <w:rPr>
          <w:rFonts w:ascii="David" w:hAnsi="David" w:cs="David"/>
          <w:sz w:val="24"/>
          <w:szCs w:val="24"/>
          <w:rtl/>
        </w:rPr>
        <w:br/>
      </w:r>
      <w:r w:rsidR="00E24F55">
        <w:rPr>
          <w:rFonts w:ascii="David" w:hAnsi="David" w:cs="David" w:hint="cs"/>
          <w:sz w:val="24"/>
          <w:szCs w:val="24"/>
          <w:rtl/>
        </w:rPr>
        <w:t>-לגבי קטינים שלא מלאו להם 14: אין לעצור קטין מעצר עד תום ההליכים ולא חשוב סוג העבירה.</w:t>
      </w:r>
      <w:r w:rsidR="00E24F55">
        <w:rPr>
          <w:rFonts w:ascii="David" w:hAnsi="David" w:cs="David"/>
          <w:sz w:val="24"/>
          <w:szCs w:val="24"/>
          <w:rtl/>
        </w:rPr>
        <w:br/>
      </w:r>
      <w:r w:rsidR="00A21745">
        <w:rPr>
          <w:rFonts w:ascii="David" w:hAnsi="David" w:cs="David" w:hint="cs"/>
          <w:sz w:val="24"/>
          <w:szCs w:val="24"/>
          <w:rtl/>
        </w:rPr>
        <w:t>הכלי הזה הוא כלי שאינו ישים לגבי קטינים שמתחת לגיל 14.</w:t>
      </w:r>
      <w:r w:rsidR="00A21745">
        <w:rPr>
          <w:rFonts w:ascii="David" w:hAnsi="David" w:cs="David"/>
          <w:sz w:val="24"/>
          <w:szCs w:val="24"/>
          <w:rtl/>
        </w:rPr>
        <w:br/>
      </w:r>
      <w:r w:rsidR="00A21745" w:rsidRPr="0034075C">
        <w:rPr>
          <w:rFonts w:ascii="David" w:hAnsi="David" w:cs="David" w:hint="cs"/>
          <w:b/>
          <w:bCs/>
          <w:sz w:val="24"/>
          <w:szCs w:val="24"/>
          <w:rtl/>
        </w:rPr>
        <w:t xml:space="preserve">3. </w:t>
      </w:r>
      <w:r w:rsidR="0034075C" w:rsidRPr="0034075C">
        <w:rPr>
          <w:rFonts w:ascii="David" w:hAnsi="David" w:cs="David" w:hint="cs"/>
          <w:b/>
          <w:bCs/>
          <w:sz w:val="24"/>
          <w:szCs w:val="24"/>
          <w:rtl/>
        </w:rPr>
        <w:t>עצירת קט</w:t>
      </w:r>
      <w:r w:rsidR="0034075C">
        <w:rPr>
          <w:rFonts w:ascii="David" w:hAnsi="David" w:cs="David" w:hint="cs"/>
          <w:b/>
          <w:bCs/>
          <w:sz w:val="24"/>
          <w:szCs w:val="24"/>
          <w:rtl/>
        </w:rPr>
        <w:t>י</w:t>
      </w:r>
      <w:r w:rsidR="0034075C" w:rsidRPr="0034075C">
        <w:rPr>
          <w:rFonts w:ascii="David" w:hAnsi="David" w:cs="David" w:hint="cs"/>
          <w:b/>
          <w:bCs/>
          <w:sz w:val="24"/>
          <w:szCs w:val="24"/>
          <w:rtl/>
        </w:rPr>
        <w:t xml:space="preserve">ן ע"י הוראה של בית המשפט- </w:t>
      </w:r>
      <w:r w:rsidR="0034075C" w:rsidRPr="0034075C">
        <w:rPr>
          <w:rFonts w:ascii="David" w:hAnsi="David" w:cs="David" w:hint="cs"/>
          <w:sz w:val="24"/>
          <w:szCs w:val="24"/>
          <w:rtl/>
        </w:rPr>
        <w:t xml:space="preserve">הוא </w:t>
      </w:r>
      <w:r w:rsidR="0034075C">
        <w:rPr>
          <w:rFonts w:ascii="David" w:hAnsi="David" w:cs="David" w:hint="cs"/>
          <w:sz w:val="24"/>
          <w:szCs w:val="24"/>
          <w:rtl/>
        </w:rPr>
        <w:t xml:space="preserve">יכול להיות למעשה עצור 6 חודשים עד אחרי הדיון. אם אין הכרעת דין והקטין נמצא במעצר או בתנאי מעצר, והמשפט שלו לא הסתיים תוך 6 </w:t>
      </w:r>
      <w:r w:rsidR="0034075C">
        <w:rPr>
          <w:rFonts w:ascii="David" w:hAnsi="David" w:cs="David" w:hint="cs"/>
          <w:sz w:val="24"/>
          <w:szCs w:val="24"/>
          <w:rtl/>
        </w:rPr>
        <w:lastRenderedPageBreak/>
        <w:t>חודשים הוא ישוחרר בניגוד לבגירים ששם זה 9 חודשים (בכפוף לסמכות בית המשפט העליון להורות על הארכה כלשהי).</w:t>
      </w:r>
    </w:p>
    <w:p w14:paraId="1E897915" w14:textId="77777777" w:rsidR="00F40DF2" w:rsidRDefault="006241E8" w:rsidP="009237BA">
      <w:pPr>
        <w:spacing w:line="360" w:lineRule="auto"/>
        <w:jc w:val="both"/>
        <w:rPr>
          <w:rFonts w:ascii="David" w:hAnsi="David" w:cs="David"/>
          <w:sz w:val="24"/>
          <w:szCs w:val="24"/>
          <w:rtl/>
        </w:rPr>
      </w:pPr>
      <w:r w:rsidRPr="0034075C">
        <w:rPr>
          <w:rFonts w:ascii="David" w:hAnsi="David" w:cs="David" w:hint="cs"/>
          <w:b/>
          <w:bCs/>
          <w:sz w:val="24"/>
          <w:szCs w:val="24"/>
          <w:u w:val="single"/>
          <w:rtl/>
        </w:rPr>
        <w:t xml:space="preserve">מעצר של קטין </w:t>
      </w:r>
      <w:r w:rsidR="00A611DF">
        <w:rPr>
          <w:rFonts w:ascii="David" w:hAnsi="David" w:cs="David" w:hint="cs"/>
          <w:b/>
          <w:bCs/>
          <w:sz w:val="24"/>
          <w:szCs w:val="24"/>
          <w:u w:val="single"/>
          <w:rtl/>
        </w:rPr>
        <w:t>כברירת מחדל:</w:t>
      </w:r>
      <w:r w:rsidR="0034075C">
        <w:rPr>
          <w:rFonts w:ascii="David" w:hAnsi="David" w:cs="David"/>
          <w:sz w:val="24"/>
          <w:szCs w:val="24"/>
          <w:rtl/>
        </w:rPr>
        <w:br/>
      </w:r>
      <w:r w:rsidR="0034075C">
        <w:rPr>
          <w:rFonts w:ascii="David" w:hAnsi="David" w:cs="David" w:hint="cs"/>
          <w:sz w:val="24"/>
          <w:szCs w:val="24"/>
          <w:rtl/>
        </w:rPr>
        <w:t>מעצר קטין נ</w:t>
      </w:r>
      <w:r>
        <w:rPr>
          <w:rFonts w:ascii="David" w:hAnsi="David" w:cs="David" w:hint="cs"/>
          <w:sz w:val="24"/>
          <w:szCs w:val="24"/>
          <w:rtl/>
        </w:rPr>
        <w:t>עשה רק אם אין דרך אחרת</w:t>
      </w:r>
      <w:r w:rsidR="00E24F55">
        <w:rPr>
          <w:rFonts w:ascii="David" w:hAnsi="David" w:cs="David" w:hint="cs"/>
          <w:sz w:val="24"/>
          <w:szCs w:val="24"/>
          <w:rtl/>
        </w:rPr>
        <w:t>,</w:t>
      </w:r>
      <w:r>
        <w:rPr>
          <w:rFonts w:ascii="David" w:hAnsi="David" w:cs="David" w:hint="cs"/>
          <w:sz w:val="24"/>
          <w:szCs w:val="24"/>
          <w:rtl/>
        </w:rPr>
        <w:t xml:space="preserve"> חלופת המעצר היא תמיד תהיה דרך המלך. בית המשפט למעשה יידרש בשלב הזה שהוא בא להחליט האם לעצור את הקטין או להסתפק בחלופת מעצר, הוא תמיד יידרש לשאלה שעוסקת ביישום הזכויות של הקטין והליכי חקירה, ופה בעצם הדברים מתחילים לחבור ביחד</w:t>
      </w:r>
      <w:r w:rsidR="0034075C">
        <w:rPr>
          <w:rFonts w:ascii="David" w:hAnsi="David" w:cs="David" w:hint="cs"/>
          <w:sz w:val="24"/>
          <w:szCs w:val="24"/>
          <w:rtl/>
        </w:rPr>
        <w:t xml:space="preserve">. </w:t>
      </w:r>
      <w:r w:rsidR="0034075C">
        <w:rPr>
          <w:rFonts w:ascii="David" w:hAnsi="David" w:cs="David"/>
          <w:sz w:val="24"/>
          <w:szCs w:val="24"/>
          <w:rtl/>
        </w:rPr>
        <w:br/>
      </w:r>
      <w:r w:rsidR="0034075C">
        <w:rPr>
          <w:rFonts w:ascii="David" w:hAnsi="David" w:cs="David"/>
          <w:sz w:val="24"/>
          <w:szCs w:val="24"/>
          <w:rtl/>
        </w:rPr>
        <w:br/>
      </w:r>
      <w:r w:rsidR="0034075C" w:rsidRPr="0034075C">
        <w:rPr>
          <w:rFonts w:ascii="David" w:hAnsi="David" w:cs="David" w:hint="cs"/>
          <w:b/>
          <w:bCs/>
          <w:sz w:val="24"/>
          <w:szCs w:val="24"/>
          <w:u w:val="single"/>
          <w:rtl/>
        </w:rPr>
        <w:t>שיקול דעת בית המשפט לגבי מעצר קטין:</w:t>
      </w:r>
      <w:r>
        <w:rPr>
          <w:rFonts w:ascii="David" w:hAnsi="David" w:cs="David"/>
          <w:sz w:val="24"/>
          <w:szCs w:val="24"/>
          <w:rtl/>
        </w:rPr>
        <w:br/>
      </w:r>
      <w:r>
        <w:rPr>
          <w:rFonts w:ascii="David" w:hAnsi="David" w:cs="David" w:hint="cs"/>
          <w:sz w:val="24"/>
          <w:szCs w:val="24"/>
          <w:rtl/>
        </w:rPr>
        <w:t>כל עוד לא הוגש כתב אישום יש יתרון מובהק לתביעה מפני הסניגוריה, מהסיבה שעד השלב של כתב אישום הס</w:t>
      </w:r>
      <w:r w:rsidR="0034075C">
        <w:rPr>
          <w:rFonts w:ascii="David" w:hAnsi="David" w:cs="David" w:hint="cs"/>
          <w:sz w:val="24"/>
          <w:szCs w:val="24"/>
          <w:rtl/>
        </w:rPr>
        <w:t>נ</w:t>
      </w:r>
      <w:r>
        <w:rPr>
          <w:rFonts w:ascii="David" w:hAnsi="David" w:cs="David" w:hint="cs"/>
          <w:sz w:val="24"/>
          <w:szCs w:val="24"/>
          <w:rtl/>
        </w:rPr>
        <w:t>יגור והנאשם לא חשופים לחומרי החקירה בענייננו, והם נוטים בערפל. רק כשמוגש כתב אישום בעניין, יש בעצם חובה לשתף את הסנגור ואת הנאשם בחומרי החקירה (סעיף 74 לחוק סדר הדין הפלילי). לכן תמיד בהליכים הללו של מעצר של לפני הגשת כתב אישום, אנו תמיד נמצאים בעמדת נחיתות ביחס לתביעה, ולכן התפקיד שמוטל על בית המשפט לנוער הוא הרבה יותר כבד כי הוא נושא במלוא האחריות, זו ההזדמנות שלו לבחון איך המשטרה נהגה בהליכי החקירה והמעצר</w:t>
      </w:r>
      <w:r w:rsidR="0034075C">
        <w:rPr>
          <w:rFonts w:ascii="David" w:hAnsi="David" w:cs="David" w:hint="cs"/>
          <w:sz w:val="24"/>
          <w:szCs w:val="24"/>
          <w:rtl/>
        </w:rPr>
        <w:t xml:space="preserve"> שקדמו למשפט, והוא ייתן משקל נכבד לעצם השאלה של יישום הזכויות של הקטין עליהם דיברנו כאשר הוא ישאל את עצמו אם להורות על מעצר או לא.</w:t>
      </w:r>
      <w:r w:rsidR="0034075C">
        <w:rPr>
          <w:rFonts w:ascii="David" w:hAnsi="David" w:cs="David"/>
          <w:sz w:val="24"/>
          <w:szCs w:val="24"/>
          <w:rtl/>
        </w:rPr>
        <w:br/>
      </w:r>
      <w:r w:rsidR="0034075C">
        <w:rPr>
          <w:rFonts w:ascii="David" w:hAnsi="David" w:cs="David"/>
          <w:sz w:val="24"/>
          <w:szCs w:val="24"/>
          <w:rtl/>
        </w:rPr>
        <w:br/>
      </w:r>
      <w:r w:rsidR="0034075C">
        <w:rPr>
          <w:rFonts w:ascii="David" w:hAnsi="David" w:cs="David" w:hint="cs"/>
          <w:sz w:val="24"/>
          <w:szCs w:val="24"/>
          <w:rtl/>
        </w:rPr>
        <w:t>לקטין יש זכויות בהליכי חקירה, כגון שעות חקירה מסוימות, יידוע של קטין לגבי הזכויות שלו בחקירה, נוכחות ההורים יחד עם הקטין בחקירה</w:t>
      </w:r>
      <w:r w:rsidR="001800FB">
        <w:rPr>
          <w:rFonts w:ascii="David" w:hAnsi="David" w:cs="David" w:hint="cs"/>
          <w:sz w:val="24"/>
          <w:szCs w:val="24"/>
          <w:rtl/>
        </w:rPr>
        <w:t xml:space="preserve"> ועוד</w:t>
      </w:r>
      <w:r w:rsidR="0034075C">
        <w:rPr>
          <w:rFonts w:ascii="David" w:hAnsi="David" w:cs="David" w:hint="cs"/>
          <w:sz w:val="24"/>
          <w:szCs w:val="24"/>
          <w:rtl/>
        </w:rPr>
        <w:t xml:space="preserve">. לבית המשפט יש תפקיד חשוב וקריטי, הוא צריך לעבור על כל אחד מהזכויות הללו של זכויות הילד בחקירה, ולבדוק האם הם יושמו. </w:t>
      </w:r>
      <w:r w:rsidR="001800FB">
        <w:rPr>
          <w:rFonts w:ascii="David" w:hAnsi="David" w:cs="David" w:hint="cs"/>
          <w:sz w:val="24"/>
          <w:szCs w:val="24"/>
          <w:rtl/>
        </w:rPr>
        <w:t>במקרים חריגים, אם בית המשפט יבחן וימצא כי לא יושמו הזכויות של הילד, הוא יכול להורות כי מאחר והמשטרה עשתה עבודה לא נכונה ולא ראויה, על שחרור הילד או חלופת מעצר. גם אם באופן מהותי כן היה על ביהמ"ש להאריך את המעצר, בגלל שיקולים של שמירה של זכויות הילד ינקוט אחרת.</w:t>
      </w:r>
      <w:r w:rsidR="00EE6B30">
        <w:rPr>
          <w:rFonts w:ascii="David" w:hAnsi="David" w:cs="David"/>
          <w:sz w:val="24"/>
          <w:szCs w:val="24"/>
          <w:rtl/>
        </w:rPr>
        <w:br/>
      </w:r>
      <w:r w:rsidR="00EE6B30">
        <w:rPr>
          <w:rFonts w:ascii="David" w:hAnsi="David" w:cs="David"/>
          <w:sz w:val="24"/>
          <w:szCs w:val="24"/>
          <w:rtl/>
        </w:rPr>
        <w:br/>
      </w:r>
      <w:r w:rsidR="0034075C">
        <w:rPr>
          <w:rFonts w:ascii="David" w:hAnsi="David" w:cs="David"/>
          <w:sz w:val="24"/>
          <w:szCs w:val="24"/>
          <w:rtl/>
        </w:rPr>
        <w:br/>
      </w:r>
      <w:r>
        <w:rPr>
          <w:rFonts w:ascii="David" w:hAnsi="David" w:cs="David"/>
          <w:sz w:val="24"/>
          <w:szCs w:val="24"/>
          <w:rtl/>
        </w:rPr>
        <w:br/>
      </w:r>
      <w:r w:rsidR="001800FB" w:rsidRPr="001800FB">
        <w:rPr>
          <w:rFonts w:ascii="David" w:hAnsi="David" w:cs="David" w:hint="cs"/>
          <w:b/>
          <w:bCs/>
          <w:sz w:val="24"/>
          <w:szCs w:val="24"/>
          <w:u w:val="single"/>
          <w:rtl/>
        </w:rPr>
        <w:t>מעצר של בגיר לבין מעצר של קטין:</w:t>
      </w:r>
      <w:r>
        <w:rPr>
          <w:rFonts w:ascii="David" w:hAnsi="David" w:cs="David"/>
          <w:sz w:val="24"/>
          <w:szCs w:val="24"/>
          <w:rtl/>
        </w:rPr>
        <w:br/>
      </w:r>
      <w:r w:rsidR="001800FB">
        <w:rPr>
          <w:rFonts w:ascii="David" w:hAnsi="David" w:cs="David" w:hint="cs"/>
          <w:sz w:val="24"/>
          <w:szCs w:val="24"/>
          <w:rtl/>
        </w:rPr>
        <w:t>מעצר של קטין</w:t>
      </w:r>
      <w:r>
        <w:rPr>
          <w:rFonts w:ascii="David" w:hAnsi="David" w:cs="David" w:hint="cs"/>
          <w:sz w:val="24"/>
          <w:szCs w:val="24"/>
          <w:rtl/>
        </w:rPr>
        <w:t xml:space="preserve"> יהיה בנפרד מבגירים, </w:t>
      </w:r>
      <w:r w:rsidR="001800FB">
        <w:rPr>
          <w:rFonts w:ascii="David" w:hAnsi="David" w:cs="David" w:hint="cs"/>
          <w:sz w:val="24"/>
          <w:szCs w:val="24"/>
          <w:rtl/>
        </w:rPr>
        <w:t xml:space="preserve">אך יש לכך חריג שקיים </w:t>
      </w:r>
      <w:r>
        <w:rPr>
          <w:rFonts w:ascii="David" w:hAnsi="David" w:cs="David" w:hint="cs"/>
          <w:sz w:val="24"/>
          <w:szCs w:val="24"/>
          <w:rtl/>
        </w:rPr>
        <w:t>בגלל אילוצים מערכתיים</w:t>
      </w:r>
      <w:r w:rsidR="001800FB">
        <w:rPr>
          <w:rFonts w:ascii="David" w:hAnsi="David" w:cs="David" w:hint="cs"/>
          <w:sz w:val="24"/>
          <w:szCs w:val="24"/>
          <w:rtl/>
        </w:rPr>
        <w:t>. חריג זה</w:t>
      </w:r>
      <w:r>
        <w:rPr>
          <w:rFonts w:ascii="David" w:hAnsi="David" w:cs="David" w:hint="cs"/>
          <w:sz w:val="24"/>
          <w:szCs w:val="24"/>
          <w:rtl/>
        </w:rPr>
        <w:t xml:space="preserve"> מאפשר בעצם לעצור</w:t>
      </w:r>
      <w:r w:rsidR="001800FB">
        <w:rPr>
          <w:rFonts w:ascii="David" w:hAnsi="David" w:cs="David" w:hint="cs"/>
          <w:sz w:val="24"/>
          <w:szCs w:val="24"/>
          <w:rtl/>
        </w:rPr>
        <w:t xml:space="preserve"> קטין עם בגיר, לדוגמא: קטינה </w:t>
      </w:r>
      <w:r w:rsidR="00A251E7">
        <w:rPr>
          <w:rFonts w:ascii="David" w:hAnsi="David" w:cs="David" w:hint="cs"/>
          <w:sz w:val="24"/>
          <w:szCs w:val="24"/>
          <w:rtl/>
        </w:rPr>
        <w:t>בכלא שמיועד לכלא נשים</w:t>
      </w:r>
      <w:r w:rsidR="001800FB">
        <w:rPr>
          <w:rFonts w:ascii="David" w:hAnsi="David" w:cs="David" w:hint="cs"/>
          <w:sz w:val="24"/>
          <w:szCs w:val="24"/>
          <w:rtl/>
        </w:rPr>
        <w:t xml:space="preserve">, או </w:t>
      </w:r>
      <w:r w:rsidR="00A251E7">
        <w:rPr>
          <w:rFonts w:ascii="David" w:hAnsi="David" w:cs="David" w:hint="cs"/>
          <w:sz w:val="24"/>
          <w:szCs w:val="24"/>
          <w:rtl/>
        </w:rPr>
        <w:t xml:space="preserve">שהייה של קטינה בתא עם בגירה, וכל האמור כפוף לטובתה של </w:t>
      </w:r>
      <w:r w:rsidR="001800FB">
        <w:rPr>
          <w:rFonts w:ascii="David" w:hAnsi="David" w:cs="David" w:hint="cs"/>
          <w:sz w:val="24"/>
          <w:szCs w:val="24"/>
          <w:rtl/>
        </w:rPr>
        <w:t>הקטינה.</w:t>
      </w:r>
      <w:r w:rsidR="00A251E7">
        <w:rPr>
          <w:rFonts w:ascii="David" w:hAnsi="David" w:cs="David" w:hint="cs"/>
          <w:sz w:val="24"/>
          <w:szCs w:val="24"/>
          <w:rtl/>
        </w:rPr>
        <w:t xml:space="preserve"> מנימוקים של טובת הילד</w:t>
      </w:r>
      <w:r w:rsidR="001800FB">
        <w:rPr>
          <w:rFonts w:ascii="David" w:hAnsi="David" w:cs="David" w:hint="cs"/>
          <w:sz w:val="24"/>
          <w:szCs w:val="24"/>
          <w:rtl/>
        </w:rPr>
        <w:t>ה</w:t>
      </w:r>
      <w:r w:rsidR="00A251E7">
        <w:rPr>
          <w:rFonts w:ascii="David" w:hAnsi="David" w:cs="David" w:hint="cs"/>
          <w:sz w:val="24"/>
          <w:szCs w:val="24"/>
          <w:rtl/>
        </w:rPr>
        <w:t>, מבחינת הילדה יהיה לה יותר קל לשבת עם בגירה</w:t>
      </w:r>
      <w:r w:rsidR="001800FB">
        <w:rPr>
          <w:rFonts w:ascii="David" w:hAnsi="David" w:cs="David" w:hint="cs"/>
          <w:sz w:val="24"/>
          <w:szCs w:val="24"/>
          <w:rtl/>
        </w:rPr>
        <w:t xml:space="preserve"> ולא להיות לבד. </w:t>
      </w:r>
      <w:r w:rsidR="00A251E7">
        <w:rPr>
          <w:rFonts w:ascii="David" w:hAnsi="David" w:cs="David"/>
          <w:sz w:val="24"/>
          <w:szCs w:val="24"/>
          <w:rtl/>
        </w:rPr>
        <w:br/>
      </w:r>
      <w:r w:rsidR="00A251E7">
        <w:rPr>
          <w:rFonts w:ascii="David" w:hAnsi="David" w:cs="David"/>
          <w:sz w:val="24"/>
          <w:szCs w:val="24"/>
          <w:rtl/>
        </w:rPr>
        <w:br/>
      </w:r>
      <w:r w:rsidR="00A251E7">
        <w:rPr>
          <w:rFonts w:ascii="David" w:hAnsi="David" w:cs="David" w:hint="cs"/>
          <w:sz w:val="24"/>
          <w:szCs w:val="24"/>
          <w:rtl/>
        </w:rPr>
        <w:t xml:space="preserve">מוטלת מחויבות על המדינה לספק לקטינים גם שירותי טיפול (מפגשים עם עו"ס וגם עם </w:t>
      </w:r>
      <w:r w:rsidR="001800FB">
        <w:rPr>
          <w:rFonts w:ascii="David" w:hAnsi="David" w:cs="David" w:hint="cs"/>
          <w:sz w:val="24"/>
          <w:szCs w:val="24"/>
          <w:rtl/>
        </w:rPr>
        <w:t>שירותי חינוך</w:t>
      </w:r>
      <w:r w:rsidR="00A251E7">
        <w:rPr>
          <w:rFonts w:ascii="David" w:hAnsi="David" w:cs="David" w:hint="cs"/>
          <w:sz w:val="24"/>
          <w:szCs w:val="24"/>
          <w:rtl/>
        </w:rPr>
        <w:t>)</w:t>
      </w:r>
      <w:r w:rsidR="001800FB">
        <w:rPr>
          <w:rFonts w:ascii="David" w:hAnsi="David" w:cs="David" w:hint="cs"/>
          <w:sz w:val="24"/>
          <w:szCs w:val="24"/>
          <w:rtl/>
        </w:rPr>
        <w:t xml:space="preserve">, </w:t>
      </w:r>
      <w:r w:rsidR="00A251E7">
        <w:rPr>
          <w:rFonts w:ascii="David" w:hAnsi="David" w:cs="David" w:hint="cs"/>
          <w:sz w:val="24"/>
          <w:szCs w:val="24"/>
          <w:rtl/>
        </w:rPr>
        <w:t>אבל באופן כללי שזה מגיע לכלא אופק אז באמת רואים איך הקטינים מועסקים במשך היום בכיתות לימוד קטנות עם מורים, הם כל ה</w:t>
      </w:r>
      <w:r w:rsidR="001800FB">
        <w:rPr>
          <w:rFonts w:ascii="David" w:hAnsi="David" w:cs="David" w:hint="cs"/>
          <w:sz w:val="24"/>
          <w:szCs w:val="24"/>
          <w:rtl/>
        </w:rPr>
        <w:t>ז</w:t>
      </w:r>
      <w:r w:rsidR="00A251E7">
        <w:rPr>
          <w:rFonts w:ascii="David" w:hAnsi="David" w:cs="David" w:hint="cs"/>
          <w:sz w:val="24"/>
          <w:szCs w:val="24"/>
          <w:rtl/>
        </w:rPr>
        <w:t>מן עסוקים בלמידה או חוגים, להבדיל מבגירים.</w:t>
      </w:r>
      <w:r w:rsidR="00A251E7">
        <w:rPr>
          <w:rFonts w:ascii="David" w:hAnsi="David" w:cs="David"/>
          <w:sz w:val="24"/>
          <w:szCs w:val="24"/>
          <w:rtl/>
        </w:rPr>
        <w:br/>
      </w:r>
    </w:p>
    <w:p w14:paraId="34226369" w14:textId="41D52389" w:rsidR="009237BA" w:rsidRDefault="00A251E7" w:rsidP="009237BA">
      <w:pPr>
        <w:spacing w:line="360" w:lineRule="auto"/>
        <w:jc w:val="both"/>
        <w:rPr>
          <w:rFonts w:ascii="David" w:hAnsi="David" w:cs="David"/>
          <w:sz w:val="24"/>
          <w:szCs w:val="24"/>
        </w:rPr>
      </w:pPr>
      <w:r>
        <w:rPr>
          <w:rFonts w:ascii="David" w:hAnsi="David" w:cs="David"/>
          <w:sz w:val="24"/>
          <w:szCs w:val="24"/>
          <w:rtl/>
        </w:rPr>
        <w:lastRenderedPageBreak/>
        <w:br/>
      </w:r>
      <w:r w:rsidRPr="001800FB">
        <w:rPr>
          <w:rFonts w:ascii="David" w:hAnsi="David" w:cs="David" w:hint="cs"/>
          <w:b/>
          <w:bCs/>
          <w:sz w:val="24"/>
          <w:szCs w:val="24"/>
          <w:u w:val="single"/>
          <w:rtl/>
        </w:rPr>
        <w:t>החזקה בתא מעצר:</w:t>
      </w:r>
      <w:r>
        <w:rPr>
          <w:rFonts w:ascii="David" w:hAnsi="David" w:cs="David" w:hint="cs"/>
          <w:sz w:val="24"/>
          <w:szCs w:val="24"/>
          <w:rtl/>
        </w:rPr>
        <w:t xml:space="preserve"> </w:t>
      </w:r>
      <w:r w:rsidR="001800FB">
        <w:rPr>
          <w:rFonts w:ascii="David" w:hAnsi="David" w:cs="David"/>
          <w:sz w:val="24"/>
          <w:szCs w:val="24"/>
          <w:rtl/>
        </w:rPr>
        <w:br/>
      </w:r>
      <w:r w:rsidR="00241D26">
        <w:rPr>
          <w:rFonts w:ascii="David" w:hAnsi="David" w:cs="David" w:hint="cs"/>
          <w:sz w:val="24"/>
          <w:szCs w:val="24"/>
          <w:rtl/>
        </w:rPr>
        <w:t>-צריך להיעשות בכפוף לשיקולים של גיל.</w:t>
      </w:r>
      <w:r w:rsidR="00241D26">
        <w:rPr>
          <w:rFonts w:ascii="David" w:hAnsi="David" w:cs="David"/>
          <w:sz w:val="24"/>
          <w:szCs w:val="24"/>
          <w:rtl/>
        </w:rPr>
        <w:br/>
      </w:r>
      <w:r w:rsidR="00241D26">
        <w:rPr>
          <w:rFonts w:ascii="David" w:hAnsi="David" w:cs="David" w:hint="cs"/>
          <w:sz w:val="24"/>
          <w:szCs w:val="24"/>
          <w:rtl/>
        </w:rPr>
        <w:t>-</w:t>
      </w:r>
      <w:r>
        <w:rPr>
          <w:rFonts w:ascii="David" w:hAnsi="David" w:cs="David" w:hint="cs"/>
          <w:sz w:val="24"/>
          <w:szCs w:val="24"/>
          <w:rtl/>
        </w:rPr>
        <w:t>אופי עבירה</w:t>
      </w:r>
      <w:r w:rsidR="00241D26">
        <w:rPr>
          <w:rFonts w:ascii="David" w:hAnsi="David" w:cs="David" w:hint="cs"/>
          <w:sz w:val="24"/>
          <w:szCs w:val="24"/>
          <w:rtl/>
        </w:rPr>
        <w:t xml:space="preserve">- </w:t>
      </w:r>
      <w:r>
        <w:rPr>
          <w:rFonts w:ascii="David" w:hAnsi="David" w:cs="David" w:hint="cs"/>
          <w:sz w:val="24"/>
          <w:szCs w:val="24"/>
          <w:rtl/>
        </w:rPr>
        <w:t xml:space="preserve">ישתדלו לא להכניס קטין חשוד בביצוע גניבה ביחד עם קטין שלמשל חשוד בפגיעה מינית או ברצח. למה? משיקולים של הגנה, לבוא ולהגן, וגם </w:t>
      </w:r>
      <w:r w:rsidR="00241D26">
        <w:rPr>
          <w:rFonts w:ascii="David" w:hAnsi="David" w:cs="David" w:hint="cs"/>
          <w:sz w:val="24"/>
          <w:szCs w:val="24"/>
          <w:rtl/>
        </w:rPr>
        <w:t xml:space="preserve">מתוך </w:t>
      </w:r>
      <w:r>
        <w:rPr>
          <w:rFonts w:ascii="David" w:hAnsi="David" w:cs="David" w:hint="cs"/>
          <w:sz w:val="24"/>
          <w:szCs w:val="24"/>
          <w:rtl/>
        </w:rPr>
        <w:t xml:space="preserve">שיקולים של </w:t>
      </w:r>
      <w:r w:rsidR="00241D26">
        <w:rPr>
          <w:rFonts w:ascii="David" w:hAnsi="David" w:cs="David" w:hint="cs"/>
          <w:sz w:val="24"/>
          <w:szCs w:val="24"/>
          <w:rtl/>
        </w:rPr>
        <w:t>"</w:t>
      </w:r>
      <w:r>
        <w:rPr>
          <w:rFonts w:ascii="David" w:hAnsi="David" w:cs="David" w:hint="cs"/>
          <w:sz w:val="24"/>
          <w:szCs w:val="24"/>
          <w:rtl/>
        </w:rPr>
        <w:t>בסוף הכלא הוא הבית ספר הטוב ביותר ללימודי פשע</w:t>
      </w:r>
      <w:r w:rsidR="00241D26">
        <w:rPr>
          <w:rFonts w:ascii="David" w:hAnsi="David" w:cs="David" w:hint="cs"/>
          <w:sz w:val="24"/>
          <w:szCs w:val="24"/>
          <w:rtl/>
        </w:rPr>
        <w:t>".</w:t>
      </w:r>
      <w:r w:rsidR="00A611DF">
        <w:rPr>
          <w:rFonts w:ascii="David" w:hAnsi="David" w:cs="David"/>
          <w:sz w:val="24"/>
          <w:szCs w:val="24"/>
          <w:rtl/>
        </w:rPr>
        <w:br/>
      </w:r>
      <w:r>
        <w:rPr>
          <w:rFonts w:ascii="David" w:hAnsi="David" w:cs="David"/>
          <w:sz w:val="24"/>
          <w:szCs w:val="24"/>
          <w:rtl/>
        </w:rPr>
        <w:br/>
      </w:r>
      <w:r w:rsidR="00A611DF">
        <w:rPr>
          <w:rFonts w:ascii="David" w:hAnsi="David" w:cs="David" w:hint="cs"/>
          <w:b/>
          <w:bCs/>
          <w:sz w:val="24"/>
          <w:szCs w:val="24"/>
          <w:u w:val="single"/>
          <w:rtl/>
        </w:rPr>
        <w:t>הליכים</w:t>
      </w:r>
      <w:r w:rsidR="00A611DF" w:rsidRPr="00A611DF">
        <w:rPr>
          <w:rFonts w:ascii="David" w:hAnsi="David" w:cs="David" w:hint="cs"/>
          <w:b/>
          <w:bCs/>
          <w:sz w:val="24"/>
          <w:szCs w:val="24"/>
          <w:u w:val="single"/>
          <w:rtl/>
        </w:rPr>
        <w:t xml:space="preserve"> לפני הגשת כתב אישום:</w:t>
      </w:r>
      <w:r w:rsidR="00A611DF">
        <w:rPr>
          <w:rFonts w:ascii="David" w:hAnsi="David" w:cs="David"/>
          <w:sz w:val="24"/>
          <w:szCs w:val="24"/>
          <w:rtl/>
        </w:rPr>
        <w:br/>
      </w:r>
      <w:r w:rsidR="00A611DF">
        <w:rPr>
          <w:rFonts w:ascii="David" w:hAnsi="David" w:cs="David" w:hint="cs"/>
          <w:sz w:val="24"/>
          <w:szCs w:val="24"/>
          <w:rtl/>
        </w:rPr>
        <w:t xml:space="preserve">-ברגע </w:t>
      </w:r>
      <w:r>
        <w:rPr>
          <w:rFonts w:ascii="David" w:hAnsi="David" w:cs="David" w:hint="cs"/>
          <w:sz w:val="24"/>
          <w:szCs w:val="24"/>
          <w:rtl/>
        </w:rPr>
        <w:t>שמחליטים על שחרור קטין ממעצר, אנו חייבים ליידע את ההורה</w:t>
      </w:r>
      <w:r w:rsidR="00A611DF">
        <w:rPr>
          <w:rFonts w:ascii="David" w:hAnsi="David" w:cs="David" w:hint="cs"/>
          <w:sz w:val="24"/>
          <w:szCs w:val="24"/>
          <w:rtl/>
        </w:rPr>
        <w:t xml:space="preserve">. אם הקטין </w:t>
      </w:r>
      <w:r>
        <w:rPr>
          <w:rFonts w:ascii="David" w:hAnsi="David" w:cs="David" w:hint="cs"/>
          <w:sz w:val="24"/>
          <w:szCs w:val="24"/>
          <w:rtl/>
        </w:rPr>
        <w:t>משוחרר בתנאים ההורה צריך להיות מיודע לגבי הכללים שהוא צריך להיות מיודע עליהם.</w:t>
      </w:r>
      <w:r w:rsidR="00A611DF">
        <w:rPr>
          <w:rFonts w:ascii="David" w:hAnsi="David" w:cs="David"/>
          <w:sz w:val="24"/>
          <w:szCs w:val="24"/>
          <w:rtl/>
        </w:rPr>
        <w:br/>
      </w:r>
      <w:r w:rsidR="00A611DF">
        <w:rPr>
          <w:rFonts w:ascii="David" w:hAnsi="David" w:cs="David"/>
          <w:sz w:val="24"/>
          <w:szCs w:val="24"/>
          <w:rtl/>
        </w:rPr>
        <w:br/>
      </w:r>
      <w:r w:rsidR="00A611DF">
        <w:rPr>
          <w:rFonts w:ascii="David" w:hAnsi="David" w:cs="David" w:hint="cs"/>
          <w:sz w:val="24"/>
          <w:szCs w:val="24"/>
          <w:rtl/>
        </w:rPr>
        <w:t>-</w:t>
      </w:r>
      <w:r>
        <w:rPr>
          <w:rFonts w:ascii="David" w:hAnsi="David" w:cs="David" w:hint="cs"/>
          <w:sz w:val="24"/>
          <w:szCs w:val="24"/>
          <w:rtl/>
        </w:rPr>
        <w:t xml:space="preserve">ברגע שקטין </w:t>
      </w:r>
      <w:r w:rsidR="00A611DF">
        <w:rPr>
          <w:rFonts w:ascii="David" w:hAnsi="David" w:cs="David" w:hint="cs"/>
          <w:sz w:val="24"/>
          <w:szCs w:val="24"/>
          <w:rtl/>
        </w:rPr>
        <w:t>נעצר,</w:t>
      </w:r>
      <w:r>
        <w:rPr>
          <w:rFonts w:ascii="David" w:hAnsi="David" w:cs="David" w:hint="cs"/>
          <w:sz w:val="24"/>
          <w:szCs w:val="24"/>
          <w:rtl/>
        </w:rPr>
        <w:t xml:space="preserve"> או ברגע שהתגלה יסוד שיש מקום להעמדה של אותו קטין לדין (יש ראיות שהתגלו בחקירה הפלילית שיכולות להוות תשתית ל</w:t>
      </w:r>
      <w:r w:rsidR="00A611DF">
        <w:rPr>
          <w:rFonts w:ascii="David" w:hAnsi="David" w:cs="David" w:hint="cs"/>
          <w:sz w:val="24"/>
          <w:szCs w:val="24"/>
          <w:rtl/>
        </w:rPr>
        <w:t xml:space="preserve">הגשת </w:t>
      </w:r>
      <w:r>
        <w:rPr>
          <w:rFonts w:ascii="David" w:hAnsi="David" w:cs="David" w:hint="cs"/>
          <w:sz w:val="24"/>
          <w:szCs w:val="24"/>
          <w:rtl/>
        </w:rPr>
        <w:t>כתב אישום)</w:t>
      </w:r>
      <w:r>
        <w:rPr>
          <w:rFonts w:ascii="David" w:hAnsi="David" w:cs="David" w:hint="cs"/>
          <w:sz w:val="24"/>
          <w:szCs w:val="24"/>
        </w:rPr>
        <w:t xml:space="preserve"> </w:t>
      </w:r>
      <w:r>
        <w:rPr>
          <w:rFonts w:ascii="David" w:hAnsi="David" w:cs="David" w:hint="cs"/>
          <w:sz w:val="24"/>
          <w:szCs w:val="24"/>
          <w:rtl/>
        </w:rPr>
        <w:t>יש חובה להודיע לקצין מבחן.</w:t>
      </w:r>
      <w:r w:rsidR="00A611DF">
        <w:rPr>
          <w:rFonts w:ascii="David" w:hAnsi="David" w:cs="David" w:hint="cs"/>
          <w:sz w:val="24"/>
          <w:szCs w:val="24"/>
          <w:rtl/>
        </w:rPr>
        <w:t xml:space="preserve"> </w:t>
      </w:r>
      <w:r w:rsidR="00A611DF" w:rsidRPr="00A611DF">
        <w:rPr>
          <w:rFonts w:ascii="David" w:hAnsi="David" w:cs="David" w:hint="cs"/>
          <w:sz w:val="24"/>
          <w:szCs w:val="24"/>
          <w:u w:val="single"/>
          <w:rtl/>
        </w:rPr>
        <w:t>בנושא זה יש חידוש מהותי וחשוב:</w:t>
      </w:r>
      <w:r w:rsidR="00A611DF">
        <w:rPr>
          <w:rFonts w:ascii="David" w:hAnsi="David" w:cs="David"/>
          <w:sz w:val="24"/>
          <w:szCs w:val="24"/>
          <w:rtl/>
        </w:rPr>
        <w:br/>
      </w:r>
      <w:r w:rsidRPr="00A611DF">
        <w:rPr>
          <w:rFonts w:ascii="David" w:hAnsi="David" w:cs="David" w:hint="cs"/>
          <w:b/>
          <w:bCs/>
          <w:sz w:val="24"/>
          <w:szCs w:val="24"/>
          <w:rtl/>
        </w:rPr>
        <w:t>סעיף 12 א' לחוק הנוער ענישה ודרכי טיפול</w:t>
      </w:r>
      <w:r w:rsidR="00A611DF" w:rsidRPr="00A611DF">
        <w:rPr>
          <w:rFonts w:ascii="David" w:hAnsi="David" w:cs="David" w:hint="cs"/>
          <w:b/>
          <w:bCs/>
          <w:sz w:val="24"/>
          <w:szCs w:val="24"/>
          <w:rtl/>
        </w:rPr>
        <w:t>:</w:t>
      </w:r>
      <w:r w:rsidR="00A611DF">
        <w:rPr>
          <w:rFonts w:ascii="David" w:hAnsi="David" w:cs="David" w:hint="cs"/>
          <w:sz w:val="24"/>
          <w:szCs w:val="24"/>
          <w:rtl/>
        </w:rPr>
        <w:t xml:space="preserve"> ברגע שנודע לקצין המבחן שיש יסוד להעמיד לדין את הקטין, סעיף זה מחייב אותו לשקול הליך חלופי ביחס לאותו קטין.</w:t>
      </w:r>
      <w:r w:rsidR="00A611DF">
        <w:rPr>
          <w:rFonts w:ascii="David" w:hAnsi="David" w:cs="David"/>
          <w:sz w:val="24"/>
          <w:szCs w:val="24"/>
          <w:rtl/>
        </w:rPr>
        <w:br/>
      </w:r>
      <w:r w:rsidRPr="00A611DF">
        <w:rPr>
          <w:rFonts w:ascii="David" w:hAnsi="David" w:cs="David" w:hint="cs"/>
          <w:sz w:val="24"/>
          <w:szCs w:val="24"/>
          <w:u w:val="single"/>
          <w:rtl/>
        </w:rPr>
        <w:t>הליך חילופי:</w:t>
      </w:r>
      <w:r>
        <w:rPr>
          <w:rFonts w:ascii="David" w:hAnsi="David" w:cs="David" w:hint="cs"/>
          <w:sz w:val="24"/>
          <w:szCs w:val="24"/>
          <w:rtl/>
        </w:rPr>
        <w:t xml:space="preserve"> תפיסות </w:t>
      </w:r>
      <w:r w:rsidR="00A611DF">
        <w:rPr>
          <w:rFonts w:ascii="David" w:hAnsi="David" w:cs="David" w:hint="cs"/>
          <w:sz w:val="24"/>
          <w:szCs w:val="24"/>
          <w:rtl/>
        </w:rPr>
        <w:t xml:space="preserve">של </w:t>
      </w:r>
      <w:r>
        <w:rPr>
          <w:rFonts w:ascii="David" w:hAnsi="David" w:cs="David" w:hint="cs"/>
          <w:sz w:val="24"/>
          <w:szCs w:val="24"/>
          <w:rtl/>
        </w:rPr>
        <w:t>צדק</w:t>
      </w:r>
      <w:r w:rsidR="00A611DF">
        <w:rPr>
          <w:rFonts w:ascii="David" w:hAnsi="David" w:cs="David" w:hint="cs"/>
          <w:sz w:val="24"/>
          <w:szCs w:val="24"/>
          <w:rtl/>
        </w:rPr>
        <w:t xml:space="preserve">. </w:t>
      </w:r>
      <w:r>
        <w:rPr>
          <w:rFonts w:ascii="David" w:hAnsi="David" w:cs="David" w:hint="cs"/>
          <w:sz w:val="24"/>
          <w:szCs w:val="24"/>
          <w:rtl/>
        </w:rPr>
        <w:t xml:space="preserve">בשדה הפלילי יש לנו את </w:t>
      </w:r>
      <w:r w:rsidRPr="000D54EA">
        <w:rPr>
          <w:rFonts w:ascii="David" w:hAnsi="David" w:cs="David" w:hint="cs"/>
          <w:sz w:val="24"/>
          <w:szCs w:val="24"/>
          <w:highlight w:val="yellow"/>
          <w:rtl/>
        </w:rPr>
        <w:t>תורת המשפט הטיפולי</w:t>
      </w:r>
      <w:r>
        <w:rPr>
          <w:rFonts w:ascii="David" w:hAnsi="David" w:cs="David" w:hint="cs"/>
          <w:sz w:val="24"/>
          <w:szCs w:val="24"/>
          <w:rtl/>
        </w:rPr>
        <w:t xml:space="preserve"> </w:t>
      </w:r>
      <w:r w:rsidRPr="000D54EA">
        <w:rPr>
          <w:rFonts w:ascii="David" w:hAnsi="David" w:cs="David" w:hint="cs"/>
          <w:sz w:val="24"/>
          <w:szCs w:val="24"/>
          <w:highlight w:val="cyan"/>
          <w:rtl/>
        </w:rPr>
        <w:t>והצדק המאחה,</w:t>
      </w:r>
      <w:r>
        <w:rPr>
          <w:rFonts w:ascii="David" w:hAnsi="David" w:cs="David" w:hint="cs"/>
          <w:sz w:val="24"/>
          <w:szCs w:val="24"/>
          <w:rtl/>
        </w:rPr>
        <w:t xml:space="preserve"> ששתיהן מאפשרות הליכים חלופיים במקום ההליך הפלילי הפורמלי המוכר. מה החידוש כאן? </w:t>
      </w:r>
      <w:r w:rsidRPr="00A611DF">
        <w:rPr>
          <w:rFonts w:ascii="David" w:hAnsi="David" w:cs="David" w:hint="cs"/>
          <w:sz w:val="24"/>
          <w:szCs w:val="24"/>
          <w:u w:val="single"/>
          <w:rtl/>
        </w:rPr>
        <w:t>חידוש שקיים ביחס לקטינים בלבד:</w:t>
      </w:r>
      <w:r>
        <w:rPr>
          <w:rFonts w:ascii="David" w:hAnsi="David" w:cs="David" w:hint="cs"/>
          <w:sz w:val="24"/>
          <w:szCs w:val="24"/>
        </w:rPr>
        <w:t xml:space="preserve"> </w:t>
      </w:r>
      <w:r>
        <w:rPr>
          <w:rFonts w:ascii="David" w:hAnsi="David" w:cs="David" w:hint="cs"/>
          <w:sz w:val="24"/>
          <w:szCs w:val="24"/>
          <w:rtl/>
        </w:rPr>
        <w:t>החובה לשקול את ההתאמה של אותו קטין בהליך חלופי, השיקול שבא לידי ביטוי: טובת הילד ושיקומו. הרצון הוא למנוע כמה שאפשר את המעבר של הקטין למסלול הפלילי, שטוב לא יצמח ממנה לרוב</w:t>
      </w:r>
      <w:r w:rsidR="00A611DF">
        <w:rPr>
          <w:rFonts w:ascii="David" w:hAnsi="David" w:cs="David" w:hint="cs"/>
          <w:sz w:val="24"/>
          <w:szCs w:val="24"/>
          <w:rtl/>
        </w:rPr>
        <w:t xml:space="preserve"> (עלולים להתדרדר בכלא, תיוג הקטין, ועוד).</w:t>
      </w:r>
      <w:r w:rsidR="00A611DF">
        <w:rPr>
          <w:rFonts w:ascii="David" w:hAnsi="David" w:cs="David"/>
          <w:sz w:val="24"/>
          <w:szCs w:val="24"/>
          <w:rtl/>
        </w:rPr>
        <w:br/>
      </w:r>
      <w:r w:rsidR="00A611DF">
        <w:rPr>
          <w:rFonts w:ascii="David" w:hAnsi="David" w:cs="David"/>
          <w:sz w:val="24"/>
          <w:szCs w:val="24"/>
          <w:rtl/>
        </w:rPr>
        <w:br/>
      </w:r>
      <w:r w:rsidR="00A611DF" w:rsidRPr="00A611DF">
        <w:rPr>
          <w:rFonts w:ascii="David" w:hAnsi="David" w:cs="David" w:hint="cs"/>
          <w:b/>
          <w:bCs/>
          <w:sz w:val="24"/>
          <w:szCs w:val="24"/>
          <w:u w:val="single"/>
          <w:rtl/>
        </w:rPr>
        <w:t>הליכים חלופיים לקטין במקום להעמידו לדין:</w:t>
      </w:r>
      <w:r>
        <w:rPr>
          <w:rFonts w:ascii="David" w:hAnsi="David" w:cs="David"/>
          <w:sz w:val="24"/>
          <w:szCs w:val="24"/>
          <w:rtl/>
        </w:rPr>
        <w:br/>
      </w:r>
      <w:r w:rsidR="00A611DF" w:rsidRPr="00A611DF">
        <w:rPr>
          <w:rFonts w:ascii="David" w:hAnsi="David" w:cs="David" w:hint="cs"/>
          <w:sz w:val="24"/>
          <w:szCs w:val="24"/>
          <w:u w:val="single"/>
          <w:rtl/>
        </w:rPr>
        <w:t>1. הליך קדם (קבוצת דיון משפחתי)</w:t>
      </w:r>
      <w:r w:rsidR="00EC1ED9">
        <w:rPr>
          <w:rFonts w:ascii="David" w:hAnsi="David" w:cs="David" w:hint="cs"/>
          <w:sz w:val="24"/>
          <w:szCs w:val="24"/>
          <w:u w:val="single"/>
          <w:rtl/>
        </w:rPr>
        <w:t xml:space="preserve">, </w:t>
      </w:r>
      <w:r w:rsidR="00EC1ED9" w:rsidRPr="00EC1ED9">
        <w:rPr>
          <w:rFonts w:ascii="David" w:hAnsi="David" w:cs="David" w:hint="cs"/>
          <w:sz w:val="24"/>
          <w:szCs w:val="24"/>
          <w:highlight w:val="cyan"/>
          <w:u w:val="single"/>
          <w:rtl/>
        </w:rPr>
        <w:t>תנועת הצדק המאחה</w:t>
      </w:r>
      <w:r w:rsidR="00A611DF" w:rsidRPr="00EC1ED9">
        <w:rPr>
          <w:rFonts w:ascii="David" w:hAnsi="David" w:cs="David" w:hint="cs"/>
          <w:sz w:val="24"/>
          <w:szCs w:val="24"/>
          <w:highlight w:val="cyan"/>
          <w:u w:val="single"/>
          <w:rtl/>
        </w:rPr>
        <w:t>:</w:t>
      </w:r>
      <w:r w:rsidR="00A611DF">
        <w:rPr>
          <w:rFonts w:ascii="David" w:hAnsi="David" w:cs="David" w:hint="cs"/>
          <w:sz w:val="24"/>
          <w:szCs w:val="24"/>
          <w:rtl/>
        </w:rPr>
        <w:t xml:space="preserve"> ההליך הרווח ביותר שנהוג במדינת ישראל</w:t>
      </w:r>
      <w:r w:rsidR="009237BA">
        <w:rPr>
          <w:rFonts w:ascii="David" w:hAnsi="David" w:cs="David" w:hint="cs"/>
          <w:sz w:val="24"/>
          <w:szCs w:val="24"/>
          <w:rtl/>
        </w:rPr>
        <w:t xml:space="preserve"> בנוגע לילדים עוברי חוק. זה בעצם </w:t>
      </w:r>
      <w:r w:rsidR="00466DAB">
        <w:rPr>
          <w:rFonts w:ascii="David" w:hAnsi="David" w:cs="David" w:hint="cs"/>
          <w:sz w:val="24"/>
          <w:szCs w:val="24"/>
          <w:rtl/>
        </w:rPr>
        <w:t xml:space="preserve">מנגנון שפותח על בסיס של </w:t>
      </w:r>
      <w:r w:rsidR="00466DAB" w:rsidRPr="00EC1ED9">
        <w:rPr>
          <w:rFonts w:ascii="David" w:hAnsi="David" w:cs="David" w:hint="cs"/>
          <w:b/>
          <w:bCs/>
          <w:sz w:val="24"/>
          <w:szCs w:val="24"/>
          <w:rtl/>
        </w:rPr>
        <w:t>תנועת הצדק המאחה</w:t>
      </w:r>
      <w:r w:rsidR="009237BA" w:rsidRPr="00EC1ED9">
        <w:rPr>
          <w:rFonts w:ascii="David" w:hAnsi="David" w:cs="David" w:hint="cs"/>
          <w:b/>
          <w:bCs/>
          <w:sz w:val="24"/>
          <w:szCs w:val="24"/>
          <w:rtl/>
        </w:rPr>
        <w:t>;</w:t>
      </w:r>
      <w:r w:rsidR="009237BA">
        <w:rPr>
          <w:rFonts w:ascii="David" w:hAnsi="David" w:cs="David" w:hint="cs"/>
          <w:b/>
          <w:bCs/>
          <w:sz w:val="24"/>
          <w:szCs w:val="24"/>
          <w:rtl/>
        </w:rPr>
        <w:t xml:space="preserve"> </w:t>
      </w:r>
      <w:r w:rsidR="00466DAB">
        <w:rPr>
          <w:rFonts w:ascii="David" w:hAnsi="David" w:cs="David" w:hint="cs"/>
          <w:sz w:val="24"/>
          <w:szCs w:val="24"/>
          <w:rtl/>
        </w:rPr>
        <w:t>אין כאן עניין שבין המדינה לבין עובר החוק, אלא הצדדים ב</w:t>
      </w:r>
      <w:r w:rsidR="009237BA">
        <w:rPr>
          <w:rFonts w:ascii="David" w:hAnsi="David" w:cs="David" w:hint="cs"/>
          <w:sz w:val="24"/>
          <w:szCs w:val="24"/>
          <w:rtl/>
        </w:rPr>
        <w:t>תיק</w:t>
      </w:r>
      <w:r w:rsidR="00466DAB">
        <w:rPr>
          <w:rFonts w:ascii="David" w:hAnsi="David" w:cs="David" w:hint="cs"/>
          <w:sz w:val="24"/>
          <w:szCs w:val="24"/>
          <w:rtl/>
        </w:rPr>
        <w:t xml:space="preserve"> הם הפוגע והנפגע. בעצם צריך לבדוק עד כמה הצדדים </w:t>
      </w:r>
      <w:r w:rsidR="009237BA">
        <w:rPr>
          <w:rFonts w:ascii="David" w:hAnsi="David" w:cs="David" w:hint="cs"/>
          <w:sz w:val="24"/>
          <w:szCs w:val="24"/>
          <w:rtl/>
        </w:rPr>
        <w:t>מוכנים</w:t>
      </w:r>
      <w:r w:rsidR="00466DAB">
        <w:rPr>
          <w:rFonts w:ascii="David" w:hAnsi="David" w:cs="David" w:hint="cs"/>
          <w:sz w:val="24"/>
          <w:szCs w:val="24"/>
          <w:rtl/>
        </w:rPr>
        <w:t xml:space="preserve"> לדבר ה</w:t>
      </w:r>
      <w:r w:rsidR="009237BA">
        <w:rPr>
          <w:rFonts w:ascii="David" w:hAnsi="David" w:cs="David" w:hint="cs"/>
          <w:sz w:val="24"/>
          <w:szCs w:val="24"/>
          <w:rtl/>
        </w:rPr>
        <w:t>זה ועד כמה</w:t>
      </w:r>
      <w:r w:rsidR="00466DAB">
        <w:rPr>
          <w:rFonts w:ascii="David" w:hAnsi="David" w:cs="David" w:hint="cs"/>
          <w:sz w:val="24"/>
          <w:szCs w:val="24"/>
          <w:rtl/>
        </w:rPr>
        <w:t xml:space="preserve"> </w:t>
      </w:r>
      <w:r w:rsidR="009237BA">
        <w:rPr>
          <w:rFonts w:ascii="David" w:hAnsi="David" w:cs="David" w:hint="cs"/>
          <w:sz w:val="24"/>
          <w:szCs w:val="24"/>
          <w:rtl/>
        </w:rPr>
        <w:t xml:space="preserve">הם </w:t>
      </w:r>
      <w:r w:rsidR="00466DAB">
        <w:rPr>
          <w:rFonts w:ascii="David" w:hAnsi="David" w:cs="David" w:hint="cs"/>
          <w:sz w:val="24"/>
          <w:szCs w:val="24"/>
          <w:rtl/>
        </w:rPr>
        <w:t>מביעים הסכמה להשתתף בו, זה נראה מאד פשוט אבל בפועל זה קשה, ה</w:t>
      </w:r>
      <w:r w:rsidR="009237BA">
        <w:rPr>
          <w:rFonts w:ascii="David" w:hAnsi="David" w:cs="David" w:hint="cs"/>
          <w:sz w:val="24"/>
          <w:szCs w:val="24"/>
          <w:rtl/>
        </w:rPr>
        <w:t xml:space="preserve">ליכים אלה </w:t>
      </w:r>
      <w:r w:rsidR="00466DAB">
        <w:rPr>
          <w:rFonts w:ascii="David" w:hAnsi="David" w:cs="David" w:hint="cs"/>
          <w:sz w:val="24"/>
          <w:szCs w:val="24"/>
          <w:rtl/>
        </w:rPr>
        <w:t xml:space="preserve">דורשים השתתפות ולקחת אחריות. לפוגע בדרך כלל קשה להתנצל ולקחת אחריות. </w:t>
      </w:r>
      <w:r w:rsidR="00466DAB">
        <w:rPr>
          <w:rFonts w:ascii="David" w:hAnsi="David" w:cs="David"/>
          <w:sz w:val="24"/>
          <w:szCs w:val="24"/>
          <w:rtl/>
        </w:rPr>
        <w:br/>
      </w:r>
      <w:r w:rsidR="00466DAB">
        <w:rPr>
          <w:rFonts w:ascii="David" w:hAnsi="David" w:cs="David" w:hint="cs"/>
          <w:sz w:val="24"/>
          <w:szCs w:val="24"/>
          <w:rtl/>
        </w:rPr>
        <w:t xml:space="preserve">בדרך כלל הליכים כאלה מיוחסים </w:t>
      </w:r>
      <w:r w:rsidR="00466DAB" w:rsidRPr="009237BA">
        <w:rPr>
          <w:rFonts w:ascii="David" w:hAnsi="David" w:cs="David" w:hint="cs"/>
          <w:b/>
          <w:bCs/>
          <w:sz w:val="24"/>
          <w:szCs w:val="24"/>
          <w:rtl/>
        </w:rPr>
        <w:t>בעבירות קלות</w:t>
      </w:r>
      <w:r w:rsidR="00466DAB">
        <w:rPr>
          <w:rFonts w:ascii="David" w:hAnsi="David" w:cs="David" w:hint="cs"/>
          <w:sz w:val="24"/>
          <w:szCs w:val="24"/>
          <w:rtl/>
        </w:rPr>
        <w:t xml:space="preserve"> יותר ולא בצדק, לרוב באמת יופנו להליכי קדם או במקרים של ביצוע עבירה ראשונה, או במקרים של ביצוע עבירה שלא נחשבת חמורה במיוחד, כמובן אחרי שעונים על כל התנאים האחרים:</w:t>
      </w:r>
      <w:r w:rsidR="00466DAB">
        <w:rPr>
          <w:rFonts w:ascii="David" w:hAnsi="David" w:cs="David" w:hint="cs"/>
          <w:sz w:val="24"/>
          <w:szCs w:val="24"/>
        </w:rPr>
        <w:t xml:space="preserve"> </w:t>
      </w:r>
      <w:r w:rsidR="00466DAB">
        <w:rPr>
          <w:rFonts w:ascii="David" w:hAnsi="David" w:cs="David" w:hint="cs"/>
          <w:sz w:val="24"/>
          <w:szCs w:val="24"/>
          <w:rtl/>
        </w:rPr>
        <w:t>התאמה להליך, לקיחת אחריות, ותנאי סף נוספים. אבל בפועל הוא</w:t>
      </w:r>
      <w:r w:rsidR="009237BA">
        <w:rPr>
          <w:rFonts w:ascii="David" w:hAnsi="David" w:cs="David" w:hint="cs"/>
          <w:sz w:val="24"/>
          <w:szCs w:val="24"/>
          <w:rtl/>
        </w:rPr>
        <w:t xml:space="preserve"> בעצם</w:t>
      </w:r>
      <w:r w:rsidR="00466DAB">
        <w:rPr>
          <w:rFonts w:ascii="David" w:hAnsi="David" w:cs="David" w:hint="cs"/>
          <w:sz w:val="24"/>
          <w:szCs w:val="24"/>
          <w:rtl/>
        </w:rPr>
        <w:t xml:space="preserve"> מיוחס לעבירות </w:t>
      </w:r>
      <w:r w:rsidR="00193966">
        <w:rPr>
          <w:rFonts w:ascii="David" w:hAnsi="David" w:cs="David" w:hint="cs"/>
          <w:sz w:val="24"/>
          <w:szCs w:val="24"/>
          <w:rtl/>
        </w:rPr>
        <w:t xml:space="preserve">קלות </w:t>
      </w:r>
      <w:r w:rsidR="009237BA">
        <w:rPr>
          <w:rFonts w:ascii="David" w:hAnsi="David" w:cs="David" w:hint="cs"/>
          <w:sz w:val="24"/>
          <w:szCs w:val="24"/>
          <w:rtl/>
        </w:rPr>
        <w:t>בלבד ולדעת איריס</w:t>
      </w:r>
      <w:r w:rsidR="00466DAB">
        <w:rPr>
          <w:rFonts w:ascii="David" w:hAnsi="David" w:cs="David" w:hint="cs"/>
          <w:sz w:val="24"/>
          <w:szCs w:val="24"/>
          <w:rtl/>
        </w:rPr>
        <w:t xml:space="preserve"> זו בעיה קשה, מכיוון שהתחושה היא שהתייחסות להליכים ה</w:t>
      </w:r>
      <w:r w:rsidR="009237BA">
        <w:rPr>
          <w:rFonts w:ascii="David" w:hAnsi="David" w:cs="David" w:hint="cs"/>
          <w:sz w:val="24"/>
          <w:szCs w:val="24"/>
          <w:rtl/>
        </w:rPr>
        <w:t>ללו</w:t>
      </w:r>
      <w:r w:rsidR="00466DAB">
        <w:rPr>
          <w:rFonts w:ascii="David" w:hAnsi="David" w:cs="David" w:hint="cs"/>
          <w:sz w:val="24"/>
          <w:szCs w:val="24"/>
          <w:rtl/>
        </w:rPr>
        <w:t xml:space="preserve"> היא צרכנית ולא בצדק</w:t>
      </w:r>
      <w:r w:rsidR="009237BA">
        <w:rPr>
          <w:rFonts w:ascii="David" w:hAnsi="David" w:cs="David" w:hint="cs"/>
          <w:sz w:val="24"/>
          <w:szCs w:val="24"/>
          <w:rtl/>
        </w:rPr>
        <w:t>.</w:t>
      </w:r>
      <w:r w:rsidR="00466DAB">
        <w:rPr>
          <w:rFonts w:ascii="David" w:hAnsi="David" w:cs="David" w:hint="cs"/>
          <w:sz w:val="24"/>
          <w:szCs w:val="24"/>
          <w:rtl/>
        </w:rPr>
        <w:t xml:space="preserve"> </w:t>
      </w:r>
    </w:p>
    <w:p w14:paraId="1DC4002E" w14:textId="3491EDFF" w:rsidR="00EC1ED9" w:rsidRDefault="00466DAB" w:rsidP="00896E9C">
      <w:pPr>
        <w:spacing w:line="360" w:lineRule="auto"/>
        <w:jc w:val="both"/>
        <w:rPr>
          <w:rFonts w:ascii="David" w:hAnsi="David" w:cs="David"/>
          <w:sz w:val="24"/>
          <w:szCs w:val="24"/>
          <w:rtl/>
        </w:rPr>
      </w:pPr>
      <w:r>
        <w:rPr>
          <w:rFonts w:ascii="David" w:hAnsi="David" w:cs="David" w:hint="cs"/>
          <w:sz w:val="24"/>
          <w:szCs w:val="24"/>
          <w:rtl/>
        </w:rPr>
        <w:t>אנו מנסים לעבוד על שינוי מערכתי,</w:t>
      </w:r>
      <w:r w:rsidR="009237BA">
        <w:rPr>
          <w:rFonts w:ascii="David" w:hAnsi="David" w:cs="David" w:hint="cs"/>
          <w:sz w:val="24"/>
          <w:szCs w:val="24"/>
          <w:rtl/>
        </w:rPr>
        <w:t xml:space="preserve"> שיתחיל בהטמעה של התפיסה הזו </w:t>
      </w:r>
      <w:r w:rsidR="000C3ABE">
        <w:rPr>
          <w:rFonts w:ascii="David" w:hAnsi="David" w:cs="David" w:hint="cs"/>
          <w:sz w:val="24"/>
          <w:szCs w:val="24"/>
          <w:rtl/>
        </w:rPr>
        <w:t xml:space="preserve">(הליך קדם) </w:t>
      </w:r>
      <w:r w:rsidR="009237BA">
        <w:rPr>
          <w:rFonts w:ascii="David" w:hAnsi="David" w:cs="David" w:hint="cs"/>
          <w:sz w:val="24"/>
          <w:szCs w:val="24"/>
          <w:rtl/>
        </w:rPr>
        <w:t xml:space="preserve">ובהבנה שעצם </w:t>
      </w:r>
      <w:r>
        <w:rPr>
          <w:rFonts w:ascii="David" w:hAnsi="David" w:cs="David" w:hint="cs"/>
          <w:sz w:val="24"/>
          <w:szCs w:val="24"/>
          <w:rtl/>
        </w:rPr>
        <w:t>העובדה שאתה מגיש הליכים חלופיים בהליך הפורמלי היא לא באה ל</w:t>
      </w:r>
      <w:r w:rsidR="009237BA">
        <w:rPr>
          <w:rFonts w:ascii="David" w:hAnsi="David" w:cs="David" w:hint="cs"/>
          <w:sz w:val="24"/>
          <w:szCs w:val="24"/>
          <w:rtl/>
        </w:rPr>
        <w:t>הקל</w:t>
      </w:r>
      <w:r>
        <w:rPr>
          <w:rFonts w:ascii="David" w:hAnsi="David" w:cs="David" w:hint="cs"/>
          <w:sz w:val="24"/>
          <w:szCs w:val="24"/>
          <w:rtl/>
        </w:rPr>
        <w:t xml:space="preserve"> ראש </w:t>
      </w:r>
      <w:r w:rsidR="00772B10">
        <w:rPr>
          <w:rFonts w:ascii="David" w:hAnsi="David" w:cs="David" w:hint="cs"/>
          <w:sz w:val="24"/>
          <w:szCs w:val="24"/>
          <w:rtl/>
        </w:rPr>
        <w:t>ב</w:t>
      </w:r>
      <w:r>
        <w:rPr>
          <w:rFonts w:ascii="David" w:hAnsi="David" w:cs="David" w:hint="cs"/>
          <w:sz w:val="24"/>
          <w:szCs w:val="24"/>
          <w:rtl/>
        </w:rPr>
        <w:t>עבירה שנעברה</w:t>
      </w:r>
      <w:r w:rsidR="009237BA">
        <w:rPr>
          <w:rFonts w:ascii="David" w:hAnsi="David" w:cs="David" w:hint="cs"/>
          <w:sz w:val="24"/>
          <w:szCs w:val="24"/>
          <w:rtl/>
        </w:rPr>
        <w:t xml:space="preserve"> או במצבו של הנפגע, </w:t>
      </w:r>
      <w:r w:rsidRPr="000C3ABE">
        <w:rPr>
          <w:rFonts w:ascii="David" w:hAnsi="David" w:cs="David" w:hint="cs"/>
          <w:sz w:val="24"/>
          <w:szCs w:val="24"/>
          <w:u w:val="single"/>
          <w:rtl/>
        </w:rPr>
        <w:t xml:space="preserve">אלא היא באה באמת לנסות לחפש דרך טיפולית נכונה יותר שיכולה להניב פוטנציאל </w:t>
      </w:r>
      <w:r w:rsidR="009237BA" w:rsidRPr="000C3ABE">
        <w:rPr>
          <w:rFonts w:ascii="David" w:hAnsi="David" w:cs="David" w:hint="cs"/>
          <w:sz w:val="24"/>
          <w:szCs w:val="24"/>
          <w:u w:val="single"/>
          <w:rtl/>
        </w:rPr>
        <w:t>תוצאתי גם לפוגע וגם לנפגע</w:t>
      </w:r>
      <w:r w:rsidR="009237BA">
        <w:rPr>
          <w:rFonts w:ascii="David" w:hAnsi="David" w:cs="David" w:hint="cs"/>
          <w:sz w:val="24"/>
          <w:szCs w:val="24"/>
          <w:rtl/>
        </w:rPr>
        <w:t>. החלט</w:t>
      </w:r>
      <w:r w:rsidR="00772B10">
        <w:rPr>
          <w:rFonts w:ascii="David" w:hAnsi="David" w:cs="David" w:hint="cs"/>
          <w:sz w:val="24"/>
          <w:szCs w:val="24"/>
          <w:rtl/>
        </w:rPr>
        <w:t>ת החרגה</w:t>
      </w:r>
      <w:r w:rsidR="009237BA">
        <w:rPr>
          <w:rFonts w:ascii="David" w:hAnsi="David" w:cs="David" w:hint="cs"/>
          <w:sz w:val="24"/>
          <w:szCs w:val="24"/>
          <w:rtl/>
        </w:rPr>
        <w:t xml:space="preserve"> של עבירות חמורות </w:t>
      </w:r>
      <w:r w:rsidR="00772B10">
        <w:rPr>
          <w:rFonts w:ascii="David" w:hAnsi="David" w:cs="David" w:hint="cs"/>
          <w:sz w:val="24"/>
          <w:szCs w:val="24"/>
          <w:rtl/>
        </w:rPr>
        <w:t xml:space="preserve">מן </w:t>
      </w:r>
      <w:r w:rsidR="009237BA">
        <w:rPr>
          <w:rFonts w:ascii="David" w:hAnsi="David" w:cs="David" w:hint="cs"/>
          <w:sz w:val="24"/>
          <w:szCs w:val="24"/>
          <w:rtl/>
        </w:rPr>
        <w:t xml:space="preserve">הסל הזה </w:t>
      </w:r>
      <w:r w:rsidR="00772B10">
        <w:rPr>
          <w:rFonts w:ascii="David" w:hAnsi="David" w:cs="David" w:hint="cs"/>
          <w:sz w:val="24"/>
          <w:szCs w:val="24"/>
          <w:rtl/>
        </w:rPr>
        <w:t xml:space="preserve">של הליכים חלופיים היא החרגה לא נכונה, לדעת איריס יש לשקול את המקרה לגופו: מי הוא עובר העבירה? </w:t>
      </w:r>
      <w:r w:rsidR="00772B10">
        <w:rPr>
          <w:rFonts w:ascii="David" w:hAnsi="David" w:cs="David" w:hint="cs"/>
          <w:sz w:val="24"/>
          <w:szCs w:val="24"/>
          <w:rtl/>
        </w:rPr>
        <w:lastRenderedPageBreak/>
        <w:t>מי הנפגע? מה היו הנסיבות? ועל פי המאפיינים הללו יש לשקלל את ההחלטה אם ללכת או לא על הליך פלילי.</w:t>
      </w:r>
      <w:r w:rsidR="000C3ABE">
        <w:rPr>
          <w:rFonts w:ascii="David" w:hAnsi="David" w:cs="David" w:hint="cs"/>
          <w:sz w:val="24"/>
          <w:szCs w:val="24"/>
          <w:rtl/>
        </w:rPr>
        <w:t xml:space="preserve"> איריס חושבת שיש להחיל את ההליך קדם גם על עבירות חמורות, בהתאם לנסיבות.</w:t>
      </w:r>
      <w:r w:rsidR="001C194E">
        <w:rPr>
          <w:rFonts w:ascii="David" w:hAnsi="David" w:cs="David" w:hint="cs"/>
          <w:sz w:val="24"/>
          <w:szCs w:val="24"/>
        </w:rPr>
        <w:t xml:space="preserve"> </w:t>
      </w:r>
      <w:r w:rsidR="001C194E">
        <w:rPr>
          <w:rFonts w:ascii="David" w:hAnsi="David" w:cs="David" w:hint="cs"/>
          <w:sz w:val="24"/>
          <w:szCs w:val="24"/>
          <w:rtl/>
        </w:rPr>
        <w:t>השאיפה הראשונית של הנפגעים והנפגעות היא לא הרשעה והרתעה ע"י מאסר, אלא במתן תוקף לפגיעה ולקיחת אחריות של הפוגע, והתנצלותו. פחות מעניין אותנו אם הוא ייענש או לא (כמובן שזה גם קשור לסוג העבירה).</w:t>
      </w:r>
      <w:r w:rsidR="001C194E">
        <w:rPr>
          <w:rFonts w:ascii="David" w:hAnsi="David" w:cs="David"/>
          <w:sz w:val="24"/>
          <w:szCs w:val="24"/>
          <w:rtl/>
        </w:rPr>
        <w:br/>
      </w:r>
      <w:r w:rsidR="00EC1ED9">
        <w:rPr>
          <w:rFonts w:ascii="David" w:hAnsi="David" w:cs="David"/>
          <w:sz w:val="24"/>
          <w:szCs w:val="24"/>
          <w:rtl/>
        </w:rPr>
        <w:br/>
      </w:r>
      <w:r w:rsidR="006351C3">
        <w:rPr>
          <w:rFonts w:ascii="David" w:hAnsi="David" w:cs="David" w:hint="cs"/>
          <w:sz w:val="24"/>
          <w:szCs w:val="24"/>
          <w:rtl/>
        </w:rPr>
        <w:t>בשלב זה יש מנחה שמנחה את התהליך, הוא יעמוד בקשר עם הפוגע והנפגע, הוא יעשה עם 2 הצדדים שיחות הכנה. בפעם הראשונה הנערים הפוגעים יכולים להבין ולהסתכל בנקודת מבט אחרת, לפעמיים זו תהיה הפעם הראשונה שהם יבינו שהם פגעו ועשו מעשה אסור. זו המשמעות האמיתית וזה מה שקורה במפגשים האלה. הפוגע לוקח אחריות ומתנצל.</w:t>
      </w:r>
      <w:r w:rsidR="001072D2">
        <w:rPr>
          <w:rFonts w:ascii="David" w:hAnsi="David" w:cs="David"/>
          <w:sz w:val="24"/>
          <w:szCs w:val="24"/>
          <w:rtl/>
        </w:rPr>
        <w:br/>
      </w:r>
      <w:r w:rsidR="001072D2">
        <w:rPr>
          <w:rFonts w:ascii="David" w:hAnsi="David" w:cs="David"/>
          <w:sz w:val="24"/>
          <w:szCs w:val="24"/>
          <w:rtl/>
        </w:rPr>
        <w:br/>
      </w:r>
      <w:r w:rsidR="001072D2">
        <w:rPr>
          <w:rFonts w:ascii="David" w:hAnsi="David" w:cs="David" w:hint="cs"/>
          <w:sz w:val="24"/>
          <w:szCs w:val="24"/>
          <w:rtl/>
        </w:rPr>
        <w:t>הליך חילופי זה לא רק לקיחת אחריות והתנצלות, זה גם יכול להיות דרישה של ממש, אמנם לא כלא אבל כן שירות לתועלת הציבור</w:t>
      </w:r>
      <w:r w:rsidR="000A0789">
        <w:rPr>
          <w:rFonts w:ascii="David" w:hAnsi="David" w:cs="David" w:hint="cs"/>
          <w:sz w:val="24"/>
          <w:szCs w:val="24"/>
          <w:rtl/>
        </w:rPr>
        <w:t xml:space="preserve"> או</w:t>
      </w:r>
      <w:r w:rsidR="001072D2">
        <w:rPr>
          <w:rFonts w:ascii="David" w:hAnsi="David" w:cs="David" w:hint="cs"/>
          <w:sz w:val="24"/>
          <w:szCs w:val="24"/>
          <w:rtl/>
        </w:rPr>
        <w:t xml:space="preserve"> פיצוי, יש פה גם צד משפטי.</w:t>
      </w:r>
    </w:p>
    <w:p w14:paraId="70916DF9" w14:textId="073EC1A5" w:rsidR="00EC1ED9" w:rsidRDefault="00EC1ED9" w:rsidP="00896E9C">
      <w:pPr>
        <w:spacing w:line="360" w:lineRule="auto"/>
        <w:jc w:val="both"/>
        <w:rPr>
          <w:rFonts w:ascii="David" w:hAnsi="David" w:cs="David"/>
          <w:sz w:val="24"/>
          <w:szCs w:val="24"/>
          <w:rtl/>
        </w:rPr>
      </w:pPr>
      <w:r w:rsidRPr="00EC1ED9">
        <w:rPr>
          <w:rFonts w:ascii="David" w:hAnsi="David" w:cs="David" w:hint="cs"/>
          <w:sz w:val="24"/>
          <w:szCs w:val="24"/>
          <w:u w:val="single"/>
          <w:rtl/>
        </w:rPr>
        <w:t>לצדק המאחה 3 מנגנונים עיקריים:</w:t>
      </w:r>
      <w:r>
        <w:rPr>
          <w:rFonts w:ascii="David" w:hAnsi="David" w:cs="David"/>
          <w:sz w:val="24"/>
          <w:szCs w:val="24"/>
          <w:rtl/>
        </w:rPr>
        <w:br/>
      </w:r>
      <w:r>
        <w:rPr>
          <w:rFonts w:ascii="David" w:hAnsi="David" w:cs="David" w:hint="cs"/>
          <w:sz w:val="24"/>
          <w:szCs w:val="24"/>
          <w:rtl/>
        </w:rPr>
        <w:t xml:space="preserve">א. גישור בין הנפגע לפוגע שנעשה מחוץ לבית המשפט ואמור בעצם להביא אותם לידי סגירת התיק. </w:t>
      </w:r>
      <w:r>
        <w:rPr>
          <w:rFonts w:ascii="David" w:hAnsi="David" w:cs="David"/>
          <w:sz w:val="24"/>
          <w:szCs w:val="24"/>
          <w:rtl/>
        </w:rPr>
        <w:br/>
      </w:r>
      <w:r>
        <w:rPr>
          <w:rFonts w:ascii="David" w:hAnsi="David" w:cs="David" w:hint="cs"/>
          <w:sz w:val="24"/>
          <w:szCs w:val="24"/>
          <w:rtl/>
        </w:rPr>
        <w:t>ב. קבוצות הדיון המשפחתיות</w:t>
      </w:r>
      <w:r w:rsidR="00217EFE">
        <w:rPr>
          <w:rFonts w:ascii="David" w:hAnsi="David" w:cs="David" w:hint="cs"/>
          <w:sz w:val="24"/>
          <w:szCs w:val="24"/>
          <w:rtl/>
        </w:rPr>
        <w:t xml:space="preserve"> (נעשה ע"י עמותה), הניסיון כיום הוא בעצם למצוא גוף שיהיה מוכן להפעיל את התוכנית הזאת יחד עם תוכנית טיפולית. </w:t>
      </w:r>
      <w:r>
        <w:rPr>
          <w:rFonts w:ascii="David" w:hAnsi="David" w:cs="David"/>
          <w:sz w:val="24"/>
          <w:szCs w:val="24"/>
          <w:rtl/>
        </w:rPr>
        <w:br/>
      </w:r>
      <w:r>
        <w:rPr>
          <w:rFonts w:ascii="David" w:hAnsi="David" w:cs="David" w:hint="cs"/>
          <w:sz w:val="24"/>
          <w:szCs w:val="24"/>
          <w:rtl/>
        </w:rPr>
        <w:t xml:space="preserve">ג. </w:t>
      </w:r>
      <w:r w:rsidR="00217EFE">
        <w:rPr>
          <w:rFonts w:ascii="David" w:hAnsi="David" w:cs="David" w:hint="cs"/>
          <w:sz w:val="24"/>
          <w:szCs w:val="24"/>
          <w:rtl/>
        </w:rPr>
        <w:t>מעגלים (לא נהוג בארץ בכלל).</w:t>
      </w:r>
    </w:p>
    <w:p w14:paraId="29725D88" w14:textId="51A79EE6" w:rsidR="009A6F2A" w:rsidRPr="001800FB" w:rsidRDefault="00EC1ED9" w:rsidP="00217EFE">
      <w:pPr>
        <w:spacing w:line="360" w:lineRule="auto"/>
        <w:jc w:val="both"/>
        <w:rPr>
          <w:rFonts w:ascii="David" w:hAnsi="David" w:cs="David"/>
          <w:sz w:val="24"/>
          <w:szCs w:val="24"/>
          <w:rtl/>
        </w:rPr>
      </w:pPr>
      <w:r>
        <w:rPr>
          <w:rFonts w:ascii="David" w:hAnsi="David" w:cs="David"/>
          <w:sz w:val="24"/>
          <w:szCs w:val="24"/>
          <w:rtl/>
        </w:rPr>
        <w:br/>
      </w:r>
      <w:r w:rsidRPr="00EC1ED9">
        <w:rPr>
          <w:rFonts w:ascii="David" w:hAnsi="David" w:cs="David" w:hint="cs"/>
          <w:sz w:val="24"/>
          <w:szCs w:val="24"/>
          <w:highlight w:val="yellow"/>
          <w:rtl/>
        </w:rPr>
        <w:t>2. תורת המשפט הטיפולי:</w:t>
      </w:r>
      <w:r>
        <w:rPr>
          <w:rFonts w:ascii="David" w:hAnsi="David" w:cs="David" w:hint="cs"/>
          <w:sz w:val="24"/>
          <w:szCs w:val="24"/>
          <w:rtl/>
        </w:rPr>
        <w:t xml:space="preserve"> בארץ אנו מכירים את בתי המשפט הקהילתיים, השופט בעצם יושב עם צוות מקצועי (עו"ס שיושב עם השופט, נציגים של תוכניות ייעודיות, נציגים של הקהילה). בעצם יש צוות בישיבה משותפת של כל גורמי הטיפול, שעוברים על כל התיקים. </w:t>
      </w:r>
      <w:r>
        <w:rPr>
          <w:rFonts w:ascii="David" w:hAnsi="David" w:cs="David"/>
          <w:sz w:val="24"/>
          <w:szCs w:val="24"/>
          <w:rtl/>
        </w:rPr>
        <w:br/>
      </w:r>
    </w:p>
    <w:p w14:paraId="29E662D3" w14:textId="4863C057" w:rsidR="00DA47A3" w:rsidRPr="00DA47A3" w:rsidRDefault="00DA47A3" w:rsidP="00217EFE">
      <w:pPr>
        <w:spacing w:line="360" w:lineRule="auto"/>
        <w:jc w:val="both"/>
        <w:rPr>
          <w:rFonts w:ascii="David" w:hAnsi="David" w:cs="David"/>
          <w:sz w:val="24"/>
          <w:szCs w:val="24"/>
          <w:rtl/>
        </w:rPr>
      </w:pPr>
      <w:r w:rsidRPr="00217EFE">
        <w:rPr>
          <w:rFonts w:ascii="David" w:hAnsi="David" w:cs="David" w:hint="cs"/>
          <w:b/>
          <w:bCs/>
          <w:sz w:val="24"/>
          <w:szCs w:val="24"/>
          <w:u w:val="single"/>
          <w:rtl/>
        </w:rPr>
        <w:t>העמדה לדין:</w:t>
      </w:r>
      <w:r w:rsidRPr="00DA47A3">
        <w:rPr>
          <w:rFonts w:ascii="David" w:hAnsi="David" w:cs="David" w:hint="cs"/>
          <w:sz w:val="24"/>
          <w:szCs w:val="24"/>
          <w:rtl/>
        </w:rPr>
        <w:t xml:space="preserve"> </w:t>
      </w:r>
      <w:r w:rsidR="00217EFE">
        <w:rPr>
          <w:rFonts w:ascii="David" w:hAnsi="David" w:cs="David"/>
          <w:sz w:val="24"/>
          <w:szCs w:val="24"/>
          <w:rtl/>
        </w:rPr>
        <w:br/>
      </w:r>
      <w:r w:rsidRPr="00DA47A3">
        <w:rPr>
          <w:rFonts w:ascii="David" w:hAnsi="David" w:cs="David" w:hint="cs"/>
          <w:sz w:val="24"/>
          <w:szCs w:val="24"/>
          <w:rtl/>
        </w:rPr>
        <w:t xml:space="preserve">המועד הקובע </w:t>
      </w:r>
      <w:r w:rsidR="00217EFE">
        <w:rPr>
          <w:rFonts w:ascii="David" w:hAnsi="David" w:cs="David" w:hint="cs"/>
          <w:sz w:val="24"/>
          <w:szCs w:val="24"/>
          <w:rtl/>
        </w:rPr>
        <w:t xml:space="preserve">לפי חוק הנוער שפיטה ענישה ודרכי טיפול </w:t>
      </w:r>
      <w:r w:rsidRPr="00DA47A3">
        <w:rPr>
          <w:rFonts w:ascii="David" w:hAnsi="David" w:cs="David" w:hint="cs"/>
          <w:sz w:val="24"/>
          <w:szCs w:val="24"/>
          <w:rtl/>
        </w:rPr>
        <w:t>הוא מועד הגשת כתב אישום.</w:t>
      </w:r>
      <w:r w:rsidRPr="00DA47A3">
        <w:rPr>
          <w:rFonts w:ascii="David" w:hAnsi="David" w:cs="David"/>
          <w:sz w:val="24"/>
          <w:szCs w:val="24"/>
          <w:rtl/>
        </w:rPr>
        <w:br/>
      </w:r>
      <w:r w:rsidRPr="00DA47A3">
        <w:rPr>
          <w:rFonts w:ascii="David" w:hAnsi="David" w:cs="David" w:hint="cs"/>
          <w:sz w:val="24"/>
          <w:szCs w:val="24"/>
          <w:rtl/>
        </w:rPr>
        <w:t>יש 2 תנאים ששוקלים:</w:t>
      </w:r>
      <w:r w:rsidRPr="00DA47A3">
        <w:rPr>
          <w:rFonts w:ascii="David" w:hAnsi="David" w:cs="David"/>
          <w:sz w:val="24"/>
          <w:szCs w:val="24"/>
          <w:rtl/>
        </w:rPr>
        <w:br/>
      </w:r>
      <w:r w:rsidRPr="00DA47A3">
        <w:rPr>
          <w:rFonts w:ascii="David" w:hAnsi="David" w:cs="David" w:hint="cs"/>
          <w:sz w:val="24"/>
          <w:szCs w:val="24"/>
          <w:rtl/>
        </w:rPr>
        <w:t>1. האם זה עניין שייכנס ל</w:t>
      </w:r>
      <w:r w:rsidR="006351C3">
        <w:rPr>
          <w:rFonts w:ascii="David" w:hAnsi="David" w:cs="David" w:hint="cs"/>
          <w:sz w:val="24"/>
          <w:szCs w:val="24"/>
          <w:rtl/>
        </w:rPr>
        <w:t>ת</w:t>
      </w:r>
      <w:r w:rsidRPr="00DA47A3">
        <w:rPr>
          <w:rFonts w:ascii="David" w:hAnsi="David" w:cs="David" w:hint="cs"/>
          <w:sz w:val="24"/>
          <w:szCs w:val="24"/>
          <w:rtl/>
        </w:rPr>
        <w:t>חום השיפוט של הנוער או לתחום השיפוט הפלילי הרגיל?</w:t>
      </w:r>
      <w:r w:rsidR="00217EFE">
        <w:rPr>
          <w:rFonts w:ascii="David" w:hAnsi="David" w:cs="David" w:hint="cs"/>
          <w:sz w:val="24"/>
          <w:szCs w:val="24"/>
          <w:rtl/>
        </w:rPr>
        <w:t xml:space="preserve"> כדי לענות על תנאי זה יש לשאול מתי בוצעה העבירה? היא חייבת להיעשות כאשר הפוגע היה קטין. </w:t>
      </w:r>
      <w:r w:rsidR="00217EFE">
        <w:rPr>
          <w:rFonts w:ascii="David" w:hAnsi="David" w:cs="David"/>
          <w:sz w:val="24"/>
          <w:szCs w:val="24"/>
          <w:rtl/>
        </w:rPr>
        <w:br/>
      </w:r>
      <w:r w:rsidR="00217EFE">
        <w:rPr>
          <w:rFonts w:ascii="David" w:hAnsi="David" w:cs="David" w:hint="cs"/>
          <w:sz w:val="24"/>
          <w:szCs w:val="24"/>
          <w:rtl/>
        </w:rPr>
        <w:t>2. מתי הוגש כתב האישום?</w:t>
      </w:r>
    </w:p>
    <w:p w14:paraId="1C9BC117" w14:textId="325B2DFF" w:rsidR="00CD4B3A" w:rsidRPr="00DA47A3" w:rsidRDefault="00DA47A3" w:rsidP="00EE6B30">
      <w:pPr>
        <w:spacing w:line="360" w:lineRule="auto"/>
        <w:jc w:val="both"/>
        <w:rPr>
          <w:rFonts w:ascii="David" w:hAnsi="David" w:cs="David"/>
          <w:sz w:val="24"/>
          <w:szCs w:val="24"/>
          <w:rtl/>
        </w:rPr>
      </w:pPr>
      <w:r w:rsidRPr="00DA47A3">
        <w:rPr>
          <w:rFonts w:ascii="David" w:hAnsi="David" w:cs="David" w:hint="cs"/>
          <w:sz w:val="24"/>
          <w:szCs w:val="24"/>
          <w:rtl/>
        </w:rPr>
        <w:t>ה</w:t>
      </w:r>
      <w:r w:rsidR="00217EFE">
        <w:rPr>
          <w:rFonts w:ascii="David" w:hAnsi="David" w:cs="David" w:hint="cs"/>
          <w:sz w:val="24"/>
          <w:szCs w:val="24"/>
          <w:rtl/>
        </w:rPr>
        <w:t>פוגע</w:t>
      </w:r>
      <w:r w:rsidRPr="00DA47A3">
        <w:rPr>
          <w:rFonts w:ascii="David" w:hAnsi="David" w:cs="David" w:hint="cs"/>
          <w:sz w:val="24"/>
          <w:szCs w:val="24"/>
          <w:rtl/>
        </w:rPr>
        <w:t xml:space="preserve"> צריך להיות קטין בעת ביצוע העבירה, וגם שכתב האישום יוגש לפני שמלאו לקטין 18.</w:t>
      </w:r>
      <w:r w:rsidR="00217EFE">
        <w:rPr>
          <w:rFonts w:ascii="David" w:hAnsi="David" w:cs="David" w:hint="cs"/>
          <w:sz w:val="24"/>
          <w:szCs w:val="24"/>
          <w:rtl/>
        </w:rPr>
        <w:t xml:space="preserve"> </w:t>
      </w:r>
      <w:r w:rsidR="00217EFE">
        <w:rPr>
          <w:rFonts w:ascii="David" w:hAnsi="David" w:cs="David"/>
          <w:sz w:val="24"/>
          <w:szCs w:val="24"/>
          <w:rtl/>
        </w:rPr>
        <w:br/>
      </w:r>
      <w:r w:rsidR="00217EFE">
        <w:rPr>
          <w:rFonts w:ascii="David" w:hAnsi="David" w:cs="David" w:hint="cs"/>
          <w:sz w:val="24"/>
          <w:szCs w:val="24"/>
          <w:rtl/>
        </w:rPr>
        <w:t>חוק הנוער מותח את גבולות הסמכות של בתי המשפט לנוער ואומר שגם אם העבירה בוצעה כשהפוגע היה קטין וכתב האישום הוגש לאחר שמלאו לו 18 אבל לפני שמלאו לו 19, הוא יישפט בבית המשפט לנוער.</w:t>
      </w:r>
      <w:r w:rsidRPr="00DA47A3">
        <w:rPr>
          <w:rFonts w:ascii="David" w:hAnsi="David" w:cs="David"/>
          <w:sz w:val="24"/>
          <w:szCs w:val="24"/>
          <w:rtl/>
        </w:rPr>
        <w:br/>
      </w:r>
      <w:r w:rsidR="00217EFE">
        <w:rPr>
          <w:rFonts w:ascii="David" w:hAnsi="David" w:cs="David"/>
          <w:sz w:val="24"/>
          <w:szCs w:val="24"/>
          <w:u w:val="single"/>
          <w:rtl/>
        </w:rPr>
        <w:br/>
      </w:r>
      <w:r w:rsidRPr="00217EFE">
        <w:rPr>
          <w:rFonts w:ascii="David" w:hAnsi="David" w:cs="David" w:hint="cs"/>
          <w:sz w:val="24"/>
          <w:szCs w:val="24"/>
          <w:u w:val="single"/>
          <w:rtl/>
        </w:rPr>
        <w:t>סעיף 5 לחוק הנוער שפיטה וענישה:</w:t>
      </w:r>
      <w:r w:rsidRPr="00DA47A3">
        <w:rPr>
          <w:rFonts w:ascii="David" w:hAnsi="David" w:cs="David" w:hint="cs"/>
          <w:sz w:val="24"/>
          <w:szCs w:val="24"/>
          <w:rtl/>
        </w:rPr>
        <w:t xml:space="preserve"> עבירות שבוצעו על ידי קטינים וכתב האישום הוגש לאחר גיל 19, הם </w:t>
      </w:r>
      <w:r w:rsidR="00217EFE">
        <w:rPr>
          <w:rFonts w:ascii="David" w:hAnsi="David" w:cs="David" w:hint="cs"/>
          <w:sz w:val="24"/>
          <w:szCs w:val="24"/>
          <w:rtl/>
        </w:rPr>
        <w:t xml:space="preserve">אמנם </w:t>
      </w:r>
      <w:r w:rsidRPr="00DA47A3">
        <w:rPr>
          <w:rFonts w:ascii="David" w:hAnsi="David" w:cs="David" w:hint="cs"/>
          <w:sz w:val="24"/>
          <w:szCs w:val="24"/>
          <w:rtl/>
        </w:rPr>
        <w:t>יישפטו בבית משפט רגיל</w:t>
      </w:r>
      <w:r w:rsidR="00217EFE">
        <w:rPr>
          <w:rFonts w:ascii="David" w:hAnsi="David" w:cs="David" w:hint="cs"/>
          <w:sz w:val="24"/>
          <w:szCs w:val="24"/>
          <w:rtl/>
        </w:rPr>
        <w:t>,</w:t>
      </w:r>
      <w:r w:rsidRPr="00DA47A3">
        <w:rPr>
          <w:rFonts w:ascii="David" w:hAnsi="David" w:cs="David" w:hint="cs"/>
          <w:sz w:val="24"/>
          <w:szCs w:val="24"/>
          <w:rtl/>
        </w:rPr>
        <w:t xml:space="preserve"> אבל חלק גדול מהוראות חוק הנוער יעמדו ל</w:t>
      </w:r>
      <w:r w:rsidR="00CD4B3A">
        <w:rPr>
          <w:rFonts w:ascii="David" w:hAnsi="David" w:cs="David" w:hint="cs"/>
          <w:sz w:val="24"/>
          <w:szCs w:val="24"/>
          <w:rtl/>
        </w:rPr>
        <w:t>שימוש בית המשפט הרגיל כאשר הוא ינהל את משפטם.</w:t>
      </w:r>
      <w:r w:rsidRPr="00DA47A3">
        <w:rPr>
          <w:rFonts w:ascii="David" w:hAnsi="David" w:cs="David" w:hint="cs"/>
          <w:sz w:val="24"/>
          <w:szCs w:val="24"/>
          <w:rtl/>
        </w:rPr>
        <w:t xml:space="preserve"> </w:t>
      </w:r>
      <w:r w:rsidR="00217EFE">
        <w:rPr>
          <w:rFonts w:ascii="David" w:hAnsi="David" w:cs="David"/>
          <w:sz w:val="24"/>
          <w:szCs w:val="24"/>
          <w:rtl/>
        </w:rPr>
        <w:br/>
      </w:r>
      <w:r w:rsidRPr="00DA47A3">
        <w:rPr>
          <w:rFonts w:ascii="David" w:hAnsi="David" w:cs="David"/>
          <w:sz w:val="24"/>
          <w:szCs w:val="24"/>
          <w:rtl/>
        </w:rPr>
        <w:lastRenderedPageBreak/>
        <w:br/>
      </w:r>
      <w:r w:rsidR="00CD4B3A">
        <w:rPr>
          <w:rFonts w:ascii="David" w:hAnsi="David" w:cs="David" w:hint="cs"/>
          <w:sz w:val="24"/>
          <w:szCs w:val="24"/>
          <w:rtl/>
        </w:rPr>
        <w:t>-</w:t>
      </w:r>
      <w:r w:rsidRPr="00DA47A3">
        <w:rPr>
          <w:rFonts w:ascii="David" w:hAnsi="David" w:cs="David" w:hint="cs"/>
          <w:sz w:val="24"/>
          <w:szCs w:val="24"/>
          <w:rtl/>
        </w:rPr>
        <w:t>קטין שמוגש נגדו כתב אישום בצומת הזו הוא זכאי לייצוג על ידי סניגור ציבורי.</w:t>
      </w:r>
    </w:p>
    <w:p w14:paraId="57A4D2A6" w14:textId="3B1C6E74" w:rsidR="00391746" w:rsidRDefault="00DA47A3" w:rsidP="00CD4B3A">
      <w:pPr>
        <w:spacing w:line="360" w:lineRule="auto"/>
        <w:jc w:val="both"/>
        <w:rPr>
          <w:rFonts w:ascii="David" w:hAnsi="David" w:cs="David"/>
          <w:sz w:val="24"/>
          <w:szCs w:val="24"/>
          <w:rtl/>
        </w:rPr>
      </w:pPr>
      <w:r w:rsidRPr="00CD4B3A">
        <w:rPr>
          <w:rFonts w:ascii="David" w:hAnsi="David" w:cs="David" w:hint="cs"/>
          <w:b/>
          <w:bCs/>
          <w:sz w:val="24"/>
          <w:szCs w:val="24"/>
          <w:u w:val="single"/>
          <w:rtl/>
        </w:rPr>
        <w:t>טענות מקדמיות</w:t>
      </w:r>
      <w:r w:rsidR="00CD4B3A" w:rsidRPr="00CD4B3A">
        <w:rPr>
          <w:rFonts w:ascii="David" w:hAnsi="David" w:cs="David" w:hint="cs"/>
          <w:b/>
          <w:bCs/>
          <w:sz w:val="24"/>
          <w:szCs w:val="24"/>
          <w:u w:val="single"/>
          <w:rtl/>
        </w:rPr>
        <w:t xml:space="preserve"> שאפשר לעלות בשלב הזה:</w:t>
      </w:r>
      <w:r w:rsidR="00CD4B3A">
        <w:rPr>
          <w:rFonts w:ascii="David" w:hAnsi="David" w:cs="David"/>
          <w:sz w:val="24"/>
          <w:szCs w:val="24"/>
          <w:rtl/>
        </w:rPr>
        <w:br/>
      </w:r>
      <w:r w:rsidR="00CD4B3A" w:rsidRPr="00CD4B3A">
        <w:rPr>
          <w:rFonts w:ascii="David" w:hAnsi="David" w:cs="David" w:hint="cs"/>
          <w:sz w:val="24"/>
          <w:szCs w:val="24"/>
          <w:u w:val="single"/>
          <w:rtl/>
        </w:rPr>
        <w:t xml:space="preserve">1. </w:t>
      </w:r>
      <w:r w:rsidRPr="00CD4B3A">
        <w:rPr>
          <w:rFonts w:ascii="David" w:hAnsi="David" w:cs="David" w:hint="cs"/>
          <w:sz w:val="24"/>
          <w:szCs w:val="24"/>
          <w:u w:val="single"/>
          <w:rtl/>
        </w:rPr>
        <w:t>התיישנות</w:t>
      </w:r>
      <w:r w:rsidR="00CD4B3A" w:rsidRPr="00CD4B3A">
        <w:rPr>
          <w:rFonts w:ascii="David" w:hAnsi="David" w:cs="David" w:hint="cs"/>
          <w:sz w:val="24"/>
          <w:szCs w:val="24"/>
          <w:u w:val="single"/>
          <w:rtl/>
        </w:rPr>
        <w:t>:</w:t>
      </w:r>
      <w:r w:rsidR="00CD4B3A">
        <w:rPr>
          <w:rFonts w:ascii="David" w:hAnsi="David" w:cs="David" w:hint="cs"/>
          <w:sz w:val="24"/>
          <w:szCs w:val="24"/>
          <w:rtl/>
        </w:rPr>
        <w:t xml:space="preserve"> </w:t>
      </w:r>
      <w:r w:rsidRPr="00DA47A3">
        <w:rPr>
          <w:rFonts w:ascii="David" w:hAnsi="David" w:cs="David" w:hint="cs"/>
          <w:sz w:val="24"/>
          <w:szCs w:val="24"/>
          <w:rtl/>
        </w:rPr>
        <w:t>התיישנות היא שנה</w:t>
      </w:r>
      <w:r w:rsidR="00CD4B3A">
        <w:rPr>
          <w:rFonts w:ascii="David" w:hAnsi="David" w:cs="David" w:hint="cs"/>
          <w:sz w:val="24"/>
          <w:szCs w:val="24"/>
          <w:rtl/>
        </w:rPr>
        <w:t xml:space="preserve">, </w:t>
      </w:r>
      <w:r w:rsidRPr="00DA47A3">
        <w:rPr>
          <w:rFonts w:ascii="David" w:hAnsi="David" w:cs="David" w:hint="cs"/>
          <w:sz w:val="24"/>
          <w:szCs w:val="24"/>
          <w:rtl/>
        </w:rPr>
        <w:t xml:space="preserve">לתביעה יש שנה מיום ביצוע העבירה ועד הגשת כתב האישום. </w:t>
      </w:r>
      <w:r w:rsidR="00CD4B3A">
        <w:rPr>
          <w:rFonts w:ascii="David" w:hAnsi="David" w:cs="David" w:hint="cs"/>
          <w:sz w:val="24"/>
          <w:szCs w:val="24"/>
          <w:rtl/>
        </w:rPr>
        <w:t>השיקול שבא לידי ביטוי הוא שיקום הילד.</w:t>
      </w:r>
      <w:r w:rsidR="00CD4B3A">
        <w:rPr>
          <w:rFonts w:ascii="David" w:hAnsi="David" w:cs="David"/>
          <w:sz w:val="24"/>
          <w:szCs w:val="24"/>
          <w:rtl/>
        </w:rPr>
        <w:br/>
      </w:r>
      <w:r w:rsidR="00CD4B3A" w:rsidRPr="00CD4B3A">
        <w:rPr>
          <w:rFonts w:ascii="David" w:hAnsi="David" w:cs="David" w:hint="cs"/>
          <w:sz w:val="24"/>
          <w:szCs w:val="24"/>
          <w:u w:val="single"/>
          <w:rtl/>
        </w:rPr>
        <w:t>2. אישור קצין מבחן:</w:t>
      </w:r>
      <w:r w:rsidR="00CD4B3A">
        <w:rPr>
          <w:rFonts w:ascii="David" w:hAnsi="David" w:cs="David" w:hint="cs"/>
          <w:sz w:val="24"/>
          <w:szCs w:val="24"/>
          <w:rtl/>
        </w:rPr>
        <w:t xml:space="preserve"> </w:t>
      </w:r>
      <w:r w:rsidR="00391746">
        <w:rPr>
          <w:rFonts w:ascii="David" w:hAnsi="David" w:cs="David" w:hint="cs"/>
          <w:sz w:val="24"/>
          <w:szCs w:val="24"/>
          <w:rtl/>
        </w:rPr>
        <w:t xml:space="preserve">קטין שמתחת לגיל 13 ורוצים להגיש נגדו כתב אישום </w:t>
      </w:r>
      <w:r w:rsidR="00391746" w:rsidRPr="00CD4B3A">
        <w:rPr>
          <w:rFonts w:ascii="David" w:hAnsi="David" w:cs="David" w:hint="cs"/>
          <w:sz w:val="24"/>
          <w:szCs w:val="24"/>
          <w:rtl/>
        </w:rPr>
        <w:t>מחייב אישור של קצין מבחן,</w:t>
      </w:r>
      <w:r w:rsidR="00391746">
        <w:rPr>
          <w:rFonts w:ascii="David" w:hAnsi="David" w:cs="David" w:hint="cs"/>
          <w:sz w:val="24"/>
          <w:szCs w:val="24"/>
          <w:rtl/>
        </w:rPr>
        <w:t xml:space="preserve"> אי אפשר להגיש כתב אישום מבלי שקצין המבחן נתן את אישורו.</w:t>
      </w:r>
      <w:r w:rsidR="00391746">
        <w:rPr>
          <w:rFonts w:ascii="David" w:hAnsi="David" w:cs="David"/>
          <w:sz w:val="24"/>
          <w:szCs w:val="24"/>
          <w:rtl/>
        </w:rPr>
        <w:br/>
      </w:r>
      <w:r w:rsidR="00CD4B3A" w:rsidRPr="00CD4B3A">
        <w:rPr>
          <w:rFonts w:ascii="David" w:hAnsi="David" w:cs="David" w:hint="cs"/>
          <w:sz w:val="24"/>
          <w:szCs w:val="24"/>
          <w:u w:val="single"/>
          <w:rtl/>
        </w:rPr>
        <w:t xml:space="preserve">3. </w:t>
      </w:r>
      <w:r w:rsidR="00391746" w:rsidRPr="00CD4B3A">
        <w:rPr>
          <w:rFonts w:ascii="David" w:hAnsi="David" w:cs="David" w:hint="cs"/>
          <w:sz w:val="24"/>
          <w:szCs w:val="24"/>
          <w:u w:val="single"/>
          <w:rtl/>
        </w:rPr>
        <w:t>הפרדת משפט</w:t>
      </w:r>
      <w:r w:rsidR="00CD4B3A" w:rsidRPr="00CD4B3A">
        <w:rPr>
          <w:rFonts w:ascii="David" w:hAnsi="David" w:cs="David" w:hint="cs"/>
          <w:sz w:val="24"/>
          <w:szCs w:val="24"/>
          <w:u w:val="single"/>
          <w:rtl/>
        </w:rPr>
        <w:t>:</w:t>
      </w:r>
      <w:r w:rsidR="00391746">
        <w:rPr>
          <w:rFonts w:ascii="David" w:hAnsi="David" w:cs="David" w:hint="cs"/>
          <w:sz w:val="24"/>
          <w:szCs w:val="24"/>
          <w:rtl/>
        </w:rPr>
        <w:t xml:space="preserve"> חוק הנוער שפיטה ענישה ודרכי טיפול אומר שיש להפריד משפט של קטין ובגיר, </w:t>
      </w:r>
      <w:r w:rsidR="00CD4B3A">
        <w:rPr>
          <w:rFonts w:ascii="David" w:hAnsi="David" w:cs="David" w:hint="cs"/>
          <w:sz w:val="24"/>
          <w:szCs w:val="24"/>
          <w:rtl/>
        </w:rPr>
        <w:t xml:space="preserve">כלומר </w:t>
      </w:r>
      <w:r w:rsidR="00391746">
        <w:rPr>
          <w:rFonts w:ascii="David" w:hAnsi="David" w:cs="David" w:hint="cs"/>
          <w:sz w:val="24"/>
          <w:szCs w:val="24"/>
          <w:rtl/>
        </w:rPr>
        <w:t>אם קטין ובגיר ביצעו יחד עבירה מסוימת יש להפריד את המשפט אלא באישור</w:t>
      </w:r>
      <w:r w:rsidR="00CD4B3A">
        <w:rPr>
          <w:rFonts w:ascii="David" w:hAnsi="David" w:cs="David" w:hint="cs"/>
          <w:sz w:val="24"/>
          <w:szCs w:val="24"/>
          <w:rtl/>
        </w:rPr>
        <w:t xml:space="preserve"> היועץ המשפטי</w:t>
      </w:r>
      <w:r w:rsidR="003766AB">
        <w:rPr>
          <w:rFonts w:ascii="David" w:hAnsi="David" w:cs="David" w:hint="cs"/>
          <w:sz w:val="24"/>
          <w:szCs w:val="24"/>
          <w:rtl/>
        </w:rPr>
        <w:t xml:space="preserve"> לממשלה. </w:t>
      </w:r>
      <w:r w:rsidR="00920386">
        <w:rPr>
          <w:rFonts w:ascii="David" w:hAnsi="David" w:cs="David"/>
          <w:sz w:val="24"/>
          <w:szCs w:val="24"/>
          <w:rtl/>
        </w:rPr>
        <w:br/>
      </w:r>
      <w:r w:rsidR="00920386">
        <w:rPr>
          <w:rFonts w:ascii="David" w:hAnsi="David" w:cs="David"/>
          <w:sz w:val="24"/>
          <w:szCs w:val="24"/>
          <w:rtl/>
        </w:rPr>
        <w:br/>
      </w:r>
      <w:r w:rsidR="00920386" w:rsidRPr="00AE3B45">
        <w:rPr>
          <w:rFonts w:ascii="David" w:hAnsi="David" w:cs="David" w:hint="cs"/>
          <w:sz w:val="24"/>
          <w:szCs w:val="24"/>
          <w:u w:val="single"/>
          <w:rtl/>
        </w:rPr>
        <w:t>שאלה שנשאלה במייל ואיריס הבהירה:</w:t>
      </w:r>
      <w:r w:rsidR="00920386">
        <w:rPr>
          <w:rFonts w:ascii="David" w:hAnsi="David" w:cs="David" w:hint="cs"/>
          <w:sz w:val="24"/>
          <w:szCs w:val="24"/>
          <w:rtl/>
        </w:rPr>
        <w:t xml:space="preserve"> </w:t>
      </w:r>
      <w:r w:rsidR="00AE3B45">
        <w:rPr>
          <w:rFonts w:ascii="David" w:hAnsi="David" w:cs="David"/>
          <w:sz w:val="24"/>
          <w:szCs w:val="24"/>
          <w:rtl/>
        </w:rPr>
        <w:br/>
      </w:r>
      <w:r w:rsidR="00AE3B45" w:rsidRPr="00AE3B45">
        <w:rPr>
          <w:rFonts w:ascii="David" w:hAnsi="David" w:cs="David" w:hint="cs"/>
          <w:b/>
          <w:bCs/>
          <w:sz w:val="24"/>
          <w:szCs w:val="24"/>
          <w:rtl/>
        </w:rPr>
        <w:t>-</w:t>
      </w:r>
      <w:r w:rsidR="00920386" w:rsidRPr="00AE3B45">
        <w:rPr>
          <w:rFonts w:ascii="David" w:hAnsi="David" w:cs="David" w:hint="cs"/>
          <w:b/>
          <w:bCs/>
          <w:sz w:val="24"/>
          <w:szCs w:val="24"/>
          <w:rtl/>
        </w:rPr>
        <w:t>סעיף 12(א)</w:t>
      </w:r>
      <w:r w:rsidR="00920386">
        <w:rPr>
          <w:rFonts w:ascii="David" w:hAnsi="David" w:cs="David" w:hint="cs"/>
          <w:sz w:val="24"/>
          <w:szCs w:val="24"/>
        </w:rPr>
        <w:t xml:space="preserve"> </w:t>
      </w:r>
      <w:r w:rsidR="00920386">
        <w:rPr>
          <w:rFonts w:ascii="David" w:hAnsi="David" w:cs="David" w:hint="cs"/>
          <w:sz w:val="24"/>
          <w:szCs w:val="24"/>
          <w:rtl/>
        </w:rPr>
        <w:t>לחוק הנוער טיפול וענישה הוא בעצם תיקון לחוק, והוא בא להטמיע את הרעיון של הליכים חלופיים במקרים של נוער עובר חוק באופן כללי. אם קטין נעצר או שיש יסוד להניח שיוגש בעניינו כתב אישום</w:t>
      </w:r>
      <w:r w:rsidR="00AE3B45">
        <w:rPr>
          <w:rFonts w:ascii="David" w:hAnsi="David" w:cs="David" w:hint="cs"/>
          <w:sz w:val="24"/>
          <w:szCs w:val="24"/>
          <w:rtl/>
        </w:rPr>
        <w:t>,</w:t>
      </w:r>
      <w:r w:rsidR="00920386">
        <w:rPr>
          <w:rFonts w:ascii="David" w:hAnsi="David" w:cs="David" w:hint="cs"/>
          <w:sz w:val="24"/>
          <w:szCs w:val="24"/>
          <w:rtl/>
        </w:rPr>
        <w:t xml:space="preserve"> יש חובה לייד</w:t>
      </w:r>
      <w:r w:rsidR="00AE3B45">
        <w:rPr>
          <w:rFonts w:ascii="David" w:hAnsi="David" w:cs="David" w:hint="cs"/>
          <w:sz w:val="24"/>
          <w:szCs w:val="24"/>
          <w:rtl/>
        </w:rPr>
        <w:t>ע</w:t>
      </w:r>
      <w:r w:rsidR="00920386">
        <w:rPr>
          <w:rFonts w:ascii="David" w:hAnsi="David" w:cs="David" w:hint="cs"/>
          <w:sz w:val="24"/>
          <w:szCs w:val="24"/>
          <w:rtl/>
        </w:rPr>
        <w:t xml:space="preserve"> את קצין המבחן בענייננו על מנת שהוא יבחן את אפשרות שילובו בהליך חילופי כהשלמת או כחלופה להליך הפלילי. מבחינת לוח הזמנים הכרונולוגי אנו מדברים על השלב של החקירה המשטרתית. </w:t>
      </w:r>
      <w:r w:rsidR="00AE3B45" w:rsidRPr="00AE3B45">
        <w:rPr>
          <w:rFonts w:ascii="David" w:hAnsi="David" w:cs="David" w:hint="cs"/>
          <w:b/>
          <w:bCs/>
          <w:sz w:val="24"/>
          <w:szCs w:val="24"/>
          <w:rtl/>
        </w:rPr>
        <w:t>חובה להודיע לקצין מבחן לבדוק הליך חילופי.</w:t>
      </w:r>
      <w:r w:rsidR="00AE3B45">
        <w:rPr>
          <w:rFonts w:ascii="David" w:hAnsi="David" w:cs="David"/>
          <w:sz w:val="24"/>
          <w:szCs w:val="24"/>
          <w:rtl/>
        </w:rPr>
        <w:br/>
      </w:r>
      <w:r w:rsidR="00AE3B45" w:rsidRPr="00AE3B45">
        <w:rPr>
          <w:rFonts w:ascii="David" w:hAnsi="David" w:cs="David" w:hint="cs"/>
          <w:b/>
          <w:bCs/>
          <w:sz w:val="24"/>
          <w:szCs w:val="24"/>
          <w:rtl/>
        </w:rPr>
        <w:t>-</w:t>
      </w:r>
      <w:r w:rsidR="00920386" w:rsidRPr="00AE3B45">
        <w:rPr>
          <w:rFonts w:ascii="David" w:hAnsi="David" w:cs="David" w:hint="cs"/>
          <w:b/>
          <w:bCs/>
          <w:sz w:val="24"/>
          <w:szCs w:val="24"/>
          <w:rtl/>
        </w:rPr>
        <w:t>סעיף 12(ב)</w:t>
      </w:r>
      <w:r w:rsidR="00920386">
        <w:rPr>
          <w:rFonts w:ascii="David" w:hAnsi="David" w:cs="David" w:hint="cs"/>
          <w:sz w:val="24"/>
          <w:szCs w:val="24"/>
          <w:rtl/>
        </w:rPr>
        <w:t xml:space="preserve"> </w:t>
      </w:r>
      <w:r w:rsidR="00AE3B45">
        <w:rPr>
          <w:rFonts w:ascii="David" w:hAnsi="David" w:cs="David" w:hint="cs"/>
          <w:sz w:val="24"/>
          <w:szCs w:val="24"/>
          <w:rtl/>
        </w:rPr>
        <w:t xml:space="preserve">לעומת זאת </w:t>
      </w:r>
      <w:r w:rsidR="00920386">
        <w:rPr>
          <w:rFonts w:ascii="David" w:hAnsi="David" w:cs="David" w:hint="cs"/>
          <w:sz w:val="24"/>
          <w:szCs w:val="24"/>
          <w:rtl/>
        </w:rPr>
        <w:t>בא ואומר שאם התקבלה החלטה להגיש כתב אישום (החקירה הסתיימה ויש מספיק ראי</w:t>
      </w:r>
      <w:r w:rsidR="00AE3B45">
        <w:rPr>
          <w:rFonts w:ascii="David" w:hAnsi="David" w:cs="David" w:hint="cs"/>
          <w:sz w:val="24"/>
          <w:szCs w:val="24"/>
          <w:rtl/>
        </w:rPr>
        <w:t>ו</w:t>
      </w:r>
      <w:r w:rsidR="00920386">
        <w:rPr>
          <w:rFonts w:ascii="David" w:hAnsi="David" w:cs="David" w:hint="cs"/>
          <w:sz w:val="24"/>
          <w:szCs w:val="24"/>
          <w:rtl/>
        </w:rPr>
        <w:t>ת להגיש כתב אישום</w:t>
      </w:r>
      <w:r w:rsidR="00AE3B45">
        <w:rPr>
          <w:rFonts w:ascii="David" w:hAnsi="David" w:cs="David" w:hint="cs"/>
          <w:sz w:val="24"/>
          <w:szCs w:val="24"/>
          <w:rtl/>
        </w:rPr>
        <w:t xml:space="preserve"> נגד אותו קטין),</w:t>
      </w:r>
      <w:r w:rsidR="00920386">
        <w:rPr>
          <w:rFonts w:ascii="David" w:hAnsi="David" w:cs="David" w:hint="cs"/>
          <w:sz w:val="24"/>
          <w:szCs w:val="24"/>
          <w:rtl/>
        </w:rPr>
        <w:t xml:space="preserve"> אם מדובר בקטין שטרם מלאו לו 13 אי אפשר להגיש נגדו </w:t>
      </w:r>
      <w:r w:rsidR="00AE3B45">
        <w:rPr>
          <w:rFonts w:ascii="David" w:hAnsi="David" w:cs="David" w:hint="cs"/>
          <w:sz w:val="24"/>
          <w:szCs w:val="24"/>
          <w:rtl/>
        </w:rPr>
        <w:t>כתב אישום ללא אישור של הקצין מבחן, וזה ההבדל בין 2 הסעיפים.</w:t>
      </w:r>
    </w:p>
    <w:p w14:paraId="1DA4BE7E" w14:textId="64856C91" w:rsidR="00AE3B45" w:rsidRDefault="004228D3" w:rsidP="004228D3">
      <w:pPr>
        <w:spacing w:line="360" w:lineRule="auto"/>
        <w:jc w:val="both"/>
        <w:rPr>
          <w:rFonts w:ascii="David" w:hAnsi="David" w:cs="David"/>
          <w:sz w:val="24"/>
          <w:szCs w:val="24"/>
          <w:rtl/>
        </w:rPr>
      </w:pPr>
      <w:r w:rsidRPr="004228D3">
        <w:rPr>
          <w:rFonts w:ascii="David" w:hAnsi="David" w:cs="David" w:hint="cs"/>
          <w:b/>
          <w:bCs/>
          <w:sz w:val="24"/>
          <w:szCs w:val="24"/>
          <w:u w:val="single"/>
          <w:rtl/>
        </w:rPr>
        <w:t>אמצעי ביניים</w:t>
      </w:r>
      <w:r w:rsidR="00AE3B45">
        <w:rPr>
          <w:rFonts w:ascii="David" w:hAnsi="David" w:cs="David" w:hint="cs"/>
          <w:b/>
          <w:bCs/>
          <w:sz w:val="24"/>
          <w:szCs w:val="24"/>
          <w:u w:val="single"/>
          <w:rtl/>
        </w:rPr>
        <w:t xml:space="preserve"> לאחר כתב אישום</w:t>
      </w:r>
      <w:r w:rsidRPr="004228D3">
        <w:rPr>
          <w:rFonts w:ascii="David" w:hAnsi="David" w:cs="David" w:hint="cs"/>
          <w:b/>
          <w:bCs/>
          <w:sz w:val="24"/>
          <w:szCs w:val="24"/>
          <w:u w:val="single"/>
          <w:rtl/>
        </w:rPr>
        <w:t>:</w:t>
      </w:r>
      <w:r w:rsidR="00AE3B45">
        <w:rPr>
          <w:rFonts w:ascii="David" w:hAnsi="David" w:cs="David"/>
          <w:b/>
          <w:bCs/>
          <w:sz w:val="24"/>
          <w:szCs w:val="24"/>
          <w:u w:val="single"/>
          <w:rtl/>
        </w:rPr>
        <w:br/>
      </w:r>
      <w:r w:rsidR="00AE3B45">
        <w:rPr>
          <w:rFonts w:ascii="David" w:hAnsi="David" w:cs="David" w:hint="cs"/>
          <w:sz w:val="24"/>
          <w:szCs w:val="24"/>
          <w:rtl/>
        </w:rPr>
        <w:t>לקציני המבחן יש סמכות להגיש בקשה לבית משפט לנוער לאחר הגשת כתב אישום בעניינו של קטין לנקוט באמצעי ביניים, וזאת כדי לבצע בדיקות, אם במסגרת הקהילה או תוך כדי הוצאתו של הקטין למסגרת חיצונית. הרעיון הוא לעשות בדיקה\אבחונים ולייצר איזושה</w:t>
      </w:r>
      <w:r w:rsidR="00AE3B45">
        <w:rPr>
          <w:rFonts w:ascii="David" w:hAnsi="David" w:cs="David" w:hint="eastAsia"/>
          <w:sz w:val="24"/>
          <w:szCs w:val="24"/>
          <w:rtl/>
        </w:rPr>
        <w:t>י</w:t>
      </w:r>
      <w:r w:rsidR="00AE3B45">
        <w:rPr>
          <w:rFonts w:ascii="David" w:hAnsi="David" w:cs="David" w:hint="cs"/>
          <w:sz w:val="24"/>
          <w:szCs w:val="24"/>
          <w:rtl/>
        </w:rPr>
        <w:t xml:space="preserve"> תמונת מצב מדויקת יותר באשר לצרכים של אותו קטין כדי שיהיה אפשר לקבל החלטה מושכלת ומיטבית ביחס לדרכי הטיפול בו. הוגש כבר כתב אישום, ויש אפשרות לבקש מבית המשפט לנקוט באמצעי ביניים.</w:t>
      </w:r>
      <w:r w:rsidR="00656FFF">
        <w:rPr>
          <w:rFonts w:ascii="David" w:hAnsi="David" w:cs="David" w:hint="cs"/>
          <w:sz w:val="24"/>
          <w:szCs w:val="24"/>
          <w:rtl/>
        </w:rPr>
        <w:t xml:space="preserve"> </w:t>
      </w:r>
      <w:r w:rsidR="00AE3B45">
        <w:rPr>
          <w:rFonts w:ascii="David" w:hAnsi="David" w:cs="David"/>
          <w:sz w:val="24"/>
          <w:szCs w:val="24"/>
          <w:rtl/>
        </w:rPr>
        <w:br/>
      </w:r>
      <w:r w:rsidR="00AE3B45">
        <w:rPr>
          <w:rFonts w:ascii="David" w:hAnsi="David" w:cs="David"/>
          <w:sz w:val="24"/>
          <w:szCs w:val="24"/>
          <w:rtl/>
        </w:rPr>
        <w:br/>
      </w:r>
      <w:r w:rsidR="00AE3B45" w:rsidRPr="00AE3B45">
        <w:rPr>
          <w:rFonts w:ascii="David" w:hAnsi="David" w:cs="David" w:hint="cs"/>
          <w:b/>
          <w:bCs/>
          <w:sz w:val="24"/>
          <w:szCs w:val="24"/>
          <w:u w:val="single"/>
          <w:rtl/>
        </w:rPr>
        <w:t>עדות של קטין:</w:t>
      </w:r>
      <w:r w:rsidR="00AE3B45">
        <w:rPr>
          <w:rFonts w:ascii="David" w:hAnsi="David" w:cs="David"/>
          <w:sz w:val="24"/>
          <w:szCs w:val="24"/>
          <w:rtl/>
        </w:rPr>
        <w:br/>
      </w:r>
      <w:r w:rsidR="00656FFF" w:rsidRPr="00656FFF">
        <w:rPr>
          <w:rFonts w:ascii="David" w:hAnsi="David" w:cs="David" w:hint="cs"/>
          <w:b/>
          <w:bCs/>
          <w:sz w:val="24"/>
          <w:szCs w:val="24"/>
          <w:rtl/>
        </w:rPr>
        <w:t>-</w:t>
      </w:r>
      <w:r w:rsidR="00AE3B45">
        <w:rPr>
          <w:rFonts w:ascii="David" w:hAnsi="David" w:cs="David" w:hint="cs"/>
          <w:sz w:val="24"/>
          <w:szCs w:val="24"/>
          <w:rtl/>
        </w:rPr>
        <w:t>קטין מעל גיל אחריות פלילית (12) הוא כדין בגיר, העדות שלו נשמעת באופן רגיל, היא כפופה לאזהרה רגילה  והמשקל שלה הוא משקל רגיל.</w:t>
      </w:r>
      <w:r w:rsidR="00AE3B45">
        <w:rPr>
          <w:rFonts w:ascii="David" w:hAnsi="David" w:cs="David"/>
          <w:sz w:val="24"/>
          <w:szCs w:val="24"/>
          <w:rtl/>
        </w:rPr>
        <w:br/>
      </w:r>
      <w:r w:rsidR="00AE3B45" w:rsidRPr="00656FFF">
        <w:rPr>
          <w:rFonts w:ascii="David" w:hAnsi="David" w:cs="David" w:hint="cs"/>
          <w:b/>
          <w:bCs/>
          <w:sz w:val="24"/>
          <w:szCs w:val="24"/>
          <w:rtl/>
        </w:rPr>
        <w:t>-</w:t>
      </w:r>
      <w:r w:rsidR="00AE3B45">
        <w:rPr>
          <w:rFonts w:ascii="David" w:hAnsi="David" w:cs="David" w:hint="cs"/>
          <w:sz w:val="24"/>
          <w:szCs w:val="24"/>
          <w:rtl/>
        </w:rPr>
        <w:t xml:space="preserve">לעומת זאת קטינים צעירים מתחת לגיל 12, העדות שלהם ככל שהיא עדות יחידה לצורך הרשעה בעבירה מסוימת מחייבת חיזוק. </w:t>
      </w:r>
      <w:r w:rsidR="00656FFF">
        <w:rPr>
          <w:rFonts w:ascii="David" w:hAnsi="David" w:cs="David" w:hint="cs"/>
          <w:sz w:val="24"/>
          <w:szCs w:val="24"/>
          <w:rtl/>
        </w:rPr>
        <w:t>אי אפשר להסתמך רק על העדות שלו ולבסס הרשעה על סמך זה.</w:t>
      </w:r>
    </w:p>
    <w:p w14:paraId="187238D1" w14:textId="4CAC89A0" w:rsidR="004228D3" w:rsidRPr="004228D3" w:rsidRDefault="004228D3" w:rsidP="004228D3">
      <w:pPr>
        <w:spacing w:line="360" w:lineRule="auto"/>
        <w:jc w:val="both"/>
        <w:rPr>
          <w:rFonts w:ascii="David" w:hAnsi="David" w:cs="David"/>
          <w:sz w:val="24"/>
          <w:szCs w:val="24"/>
          <w:rtl/>
        </w:rPr>
      </w:pPr>
      <w:r w:rsidRPr="00656FFF">
        <w:rPr>
          <w:rFonts w:ascii="David" w:hAnsi="David" w:cs="David" w:hint="cs"/>
          <w:b/>
          <w:bCs/>
          <w:sz w:val="24"/>
          <w:szCs w:val="24"/>
          <w:u w:val="single"/>
          <w:rtl/>
        </w:rPr>
        <w:t>הכרעת דין:</w:t>
      </w:r>
      <w:r w:rsidR="00656FFF">
        <w:rPr>
          <w:rFonts w:ascii="David" w:hAnsi="David" w:cs="David"/>
          <w:sz w:val="24"/>
          <w:szCs w:val="24"/>
          <w:u w:val="single"/>
          <w:rtl/>
        </w:rPr>
        <w:br/>
      </w:r>
      <w:r w:rsidR="00656FFF">
        <w:rPr>
          <w:rFonts w:ascii="David" w:hAnsi="David" w:cs="David" w:hint="cs"/>
          <w:sz w:val="24"/>
          <w:szCs w:val="24"/>
          <w:u w:val="single"/>
          <w:rtl/>
        </w:rPr>
        <w:t>בשלב זה בית המשפט נדרש להכריע בעניינו של אותו קטין ויש לו 2 דרכים לבחירה:</w:t>
      </w:r>
      <w:r>
        <w:rPr>
          <w:rFonts w:ascii="David" w:hAnsi="David" w:cs="David"/>
          <w:sz w:val="24"/>
          <w:szCs w:val="24"/>
          <w:u w:val="single"/>
          <w:rtl/>
        </w:rPr>
        <w:br/>
      </w:r>
      <w:r w:rsidR="00656FFF">
        <w:rPr>
          <w:rFonts w:ascii="David" w:hAnsi="David" w:cs="David" w:hint="cs"/>
          <w:sz w:val="24"/>
          <w:szCs w:val="24"/>
          <w:rtl/>
        </w:rPr>
        <w:t xml:space="preserve">1. </w:t>
      </w:r>
      <w:r w:rsidRPr="004228D3">
        <w:rPr>
          <w:rFonts w:ascii="David" w:hAnsi="David" w:cs="David" w:hint="cs"/>
          <w:sz w:val="24"/>
          <w:szCs w:val="24"/>
          <w:rtl/>
        </w:rPr>
        <w:t>לזכות את הקטין</w:t>
      </w:r>
      <w:r w:rsidR="00656FFF">
        <w:rPr>
          <w:rFonts w:ascii="David" w:hAnsi="David" w:cs="David" w:hint="cs"/>
          <w:sz w:val="24"/>
          <w:szCs w:val="24"/>
          <w:rtl/>
        </w:rPr>
        <w:t>.</w:t>
      </w:r>
      <w:r w:rsidR="00656FFF">
        <w:rPr>
          <w:rFonts w:ascii="David" w:hAnsi="David" w:cs="David"/>
          <w:sz w:val="24"/>
          <w:szCs w:val="24"/>
          <w:rtl/>
        </w:rPr>
        <w:br/>
      </w:r>
      <w:r w:rsidR="00656FFF">
        <w:rPr>
          <w:rFonts w:ascii="David" w:hAnsi="David" w:cs="David" w:hint="cs"/>
          <w:sz w:val="24"/>
          <w:szCs w:val="24"/>
          <w:rtl/>
        </w:rPr>
        <w:t>2. לקבוע</w:t>
      </w:r>
      <w:r w:rsidRPr="004228D3">
        <w:rPr>
          <w:rFonts w:ascii="David" w:hAnsi="David" w:cs="David" w:hint="cs"/>
          <w:sz w:val="24"/>
          <w:szCs w:val="24"/>
          <w:rtl/>
        </w:rPr>
        <w:t xml:space="preserve"> שהק</w:t>
      </w:r>
      <w:r w:rsidR="00656FFF">
        <w:rPr>
          <w:rFonts w:ascii="David" w:hAnsi="David" w:cs="David" w:hint="cs"/>
          <w:sz w:val="24"/>
          <w:szCs w:val="24"/>
          <w:rtl/>
        </w:rPr>
        <w:t>טי</w:t>
      </w:r>
      <w:r w:rsidRPr="004228D3">
        <w:rPr>
          <w:rFonts w:ascii="David" w:hAnsi="David" w:cs="David" w:hint="cs"/>
          <w:sz w:val="24"/>
          <w:szCs w:val="24"/>
          <w:rtl/>
        </w:rPr>
        <w:t>ן ביצע את העבירה שמיוחסת לו</w:t>
      </w:r>
      <w:r w:rsidR="00656FFF">
        <w:rPr>
          <w:rFonts w:ascii="David" w:hAnsi="David" w:cs="David" w:hint="cs"/>
          <w:sz w:val="24"/>
          <w:szCs w:val="24"/>
          <w:rtl/>
        </w:rPr>
        <w:t xml:space="preserve"> (אין עדיין הרשעה). </w:t>
      </w:r>
      <w:r w:rsidRPr="004228D3">
        <w:rPr>
          <w:rFonts w:ascii="David" w:hAnsi="David" w:cs="David" w:hint="cs"/>
          <w:sz w:val="24"/>
          <w:szCs w:val="24"/>
          <w:rtl/>
        </w:rPr>
        <w:t xml:space="preserve">בשלב הזה הכדור עובר שוב לקצין מבחן, קצין מבחן אמור להגיש תסקיר, התסקיר הזה נהנה מחיסיון. זה אומר שהתובע </w:t>
      </w:r>
      <w:r w:rsidRPr="004228D3">
        <w:rPr>
          <w:rFonts w:ascii="David" w:hAnsi="David" w:cs="David" w:hint="cs"/>
          <w:sz w:val="24"/>
          <w:szCs w:val="24"/>
          <w:rtl/>
        </w:rPr>
        <w:lastRenderedPageBreak/>
        <w:t xml:space="preserve">והסנגור יכולים לעיין בתסקיר </w:t>
      </w:r>
      <w:r w:rsidR="00656FFF">
        <w:rPr>
          <w:rFonts w:ascii="David" w:hAnsi="David" w:cs="David" w:hint="cs"/>
          <w:sz w:val="24"/>
          <w:szCs w:val="24"/>
          <w:rtl/>
        </w:rPr>
        <w:t xml:space="preserve">של קצין המבחן </w:t>
      </w:r>
      <w:r w:rsidRPr="004228D3">
        <w:rPr>
          <w:rFonts w:ascii="David" w:hAnsi="David" w:cs="David" w:hint="cs"/>
          <w:sz w:val="24"/>
          <w:szCs w:val="24"/>
          <w:rtl/>
        </w:rPr>
        <w:t xml:space="preserve">במסגרת התיק של בית המשפט, הם לא יכולים להוציא את התסקיר מהתיק, בניגוד לחומרי חקירה אחרים. </w:t>
      </w:r>
    </w:p>
    <w:p w14:paraId="35FFC23E" w14:textId="00973213" w:rsidR="004228D3" w:rsidRDefault="004228D3" w:rsidP="00656FFF">
      <w:pPr>
        <w:spacing w:line="360" w:lineRule="auto"/>
        <w:jc w:val="both"/>
        <w:rPr>
          <w:rFonts w:ascii="David" w:hAnsi="David" w:cs="David"/>
          <w:sz w:val="24"/>
          <w:szCs w:val="24"/>
          <w:rtl/>
        </w:rPr>
      </w:pPr>
      <w:r w:rsidRPr="004228D3">
        <w:rPr>
          <w:rFonts w:ascii="David" w:hAnsi="David" w:cs="David" w:hint="cs"/>
          <w:sz w:val="24"/>
          <w:szCs w:val="24"/>
          <w:rtl/>
        </w:rPr>
        <w:t>כאשר בית המשפט מקבל את התסקיר</w:t>
      </w:r>
      <w:r w:rsidR="00656FFF">
        <w:rPr>
          <w:rFonts w:ascii="David" w:hAnsi="David" w:cs="David" w:hint="cs"/>
          <w:sz w:val="24"/>
          <w:szCs w:val="24"/>
          <w:rtl/>
        </w:rPr>
        <w:t xml:space="preserve"> (שזה חובה אחרת</w:t>
      </w:r>
      <w:r w:rsidRPr="004228D3">
        <w:rPr>
          <w:rFonts w:ascii="David" w:hAnsi="David" w:cs="David" w:hint="cs"/>
          <w:sz w:val="24"/>
          <w:szCs w:val="24"/>
          <w:rtl/>
        </w:rPr>
        <w:t xml:space="preserve"> אין אפשרות להתקדם בהכרעת הדין</w:t>
      </w:r>
      <w:r w:rsidR="00656FFF">
        <w:rPr>
          <w:rFonts w:ascii="David" w:hAnsi="David" w:cs="David" w:hint="cs"/>
          <w:sz w:val="24"/>
          <w:szCs w:val="24"/>
          <w:rtl/>
        </w:rPr>
        <w:t xml:space="preserve">) ע"י קצין המבחן, </w:t>
      </w:r>
      <w:r w:rsidRPr="004228D3">
        <w:rPr>
          <w:rFonts w:ascii="David" w:hAnsi="David" w:cs="David" w:hint="cs"/>
          <w:sz w:val="24"/>
          <w:szCs w:val="24"/>
          <w:rtl/>
        </w:rPr>
        <w:t>בית המשפט בעצם כבר קבע שהקטין ביצ</w:t>
      </w:r>
      <w:r w:rsidR="00AE3B45">
        <w:rPr>
          <w:rFonts w:ascii="David" w:hAnsi="David" w:cs="David" w:hint="cs"/>
          <w:sz w:val="24"/>
          <w:szCs w:val="24"/>
          <w:rtl/>
        </w:rPr>
        <w:t>ע</w:t>
      </w:r>
      <w:r w:rsidRPr="004228D3">
        <w:rPr>
          <w:rFonts w:ascii="David" w:hAnsi="David" w:cs="David" w:hint="cs"/>
          <w:sz w:val="24"/>
          <w:szCs w:val="24"/>
          <w:rtl/>
        </w:rPr>
        <w:t xml:space="preserve"> את העבירה ואז יש לו 3 דרכי</w:t>
      </w:r>
      <w:r>
        <w:rPr>
          <w:rFonts w:ascii="David" w:hAnsi="David" w:cs="David" w:hint="cs"/>
          <w:sz w:val="24"/>
          <w:szCs w:val="24"/>
          <w:rtl/>
        </w:rPr>
        <w:t>ם</w:t>
      </w:r>
      <w:r w:rsidR="00656FFF">
        <w:rPr>
          <w:rFonts w:ascii="David" w:hAnsi="David" w:cs="David" w:hint="cs"/>
          <w:sz w:val="24"/>
          <w:szCs w:val="24"/>
          <w:rtl/>
        </w:rPr>
        <w:t>.</w:t>
      </w:r>
      <w:r w:rsidR="00656FFF">
        <w:rPr>
          <w:rFonts w:ascii="David" w:hAnsi="David" w:cs="David"/>
          <w:sz w:val="24"/>
          <w:szCs w:val="24"/>
          <w:rtl/>
        </w:rPr>
        <w:br/>
      </w:r>
      <w:r w:rsidR="00656FFF" w:rsidRPr="00656FFF">
        <w:rPr>
          <w:rFonts w:ascii="David" w:hAnsi="David" w:cs="David" w:hint="cs"/>
          <w:sz w:val="24"/>
          <w:szCs w:val="24"/>
          <w:u w:val="single"/>
          <w:rtl/>
        </w:rPr>
        <w:t xml:space="preserve">3 דרכים </w:t>
      </w:r>
      <w:r w:rsidRPr="00656FFF">
        <w:rPr>
          <w:rFonts w:ascii="David" w:hAnsi="David" w:cs="David" w:hint="cs"/>
          <w:sz w:val="24"/>
          <w:szCs w:val="24"/>
          <w:u w:val="single"/>
          <w:rtl/>
        </w:rPr>
        <w:t>מבחינת דרכי ענישה של קטינים</w:t>
      </w:r>
      <w:r w:rsidR="00DE6262">
        <w:rPr>
          <w:rFonts w:ascii="David" w:hAnsi="David" w:cs="David" w:hint="cs"/>
          <w:sz w:val="24"/>
          <w:szCs w:val="24"/>
          <w:u w:val="single"/>
          <w:rtl/>
        </w:rPr>
        <w:t xml:space="preserve"> שיש לבית המשפט</w:t>
      </w:r>
      <w:r w:rsidRPr="00656FFF">
        <w:rPr>
          <w:rFonts w:ascii="David" w:hAnsi="David" w:cs="David" w:hint="cs"/>
          <w:sz w:val="24"/>
          <w:szCs w:val="24"/>
          <w:u w:val="single"/>
          <w:rtl/>
        </w:rPr>
        <w:t>:</w:t>
      </w:r>
      <w:r>
        <w:rPr>
          <w:rFonts w:ascii="David" w:hAnsi="David" w:cs="David"/>
          <w:sz w:val="24"/>
          <w:szCs w:val="24"/>
          <w:rtl/>
        </w:rPr>
        <w:br/>
      </w:r>
      <w:r w:rsidRPr="004228D3">
        <w:rPr>
          <w:rFonts w:ascii="David" w:hAnsi="David" w:cs="David" w:hint="cs"/>
          <w:sz w:val="24"/>
          <w:szCs w:val="24"/>
          <w:rtl/>
        </w:rPr>
        <w:t>1. הרשעה + גזר דין</w:t>
      </w:r>
      <w:r w:rsidR="00656FFF">
        <w:rPr>
          <w:rFonts w:ascii="David" w:hAnsi="David" w:cs="David" w:hint="cs"/>
          <w:sz w:val="24"/>
          <w:szCs w:val="24"/>
          <w:rtl/>
        </w:rPr>
        <w:t>.</w:t>
      </w:r>
      <w:r w:rsidRPr="004228D3">
        <w:rPr>
          <w:rFonts w:ascii="David" w:hAnsi="David" w:cs="David"/>
          <w:sz w:val="24"/>
          <w:szCs w:val="24"/>
          <w:rtl/>
        </w:rPr>
        <w:br/>
      </w:r>
      <w:r w:rsidRPr="004228D3">
        <w:rPr>
          <w:rFonts w:ascii="David" w:hAnsi="David" w:cs="David" w:hint="cs"/>
          <w:sz w:val="24"/>
          <w:szCs w:val="24"/>
          <w:rtl/>
        </w:rPr>
        <w:t>2. צו טיפול</w:t>
      </w:r>
      <w:r w:rsidR="00DE6262">
        <w:rPr>
          <w:rFonts w:ascii="David" w:hAnsi="David" w:cs="David" w:hint="cs"/>
          <w:sz w:val="24"/>
          <w:szCs w:val="24"/>
          <w:rtl/>
        </w:rPr>
        <w:t>- לא מרשיעים רק נותנים צו טיפול.</w:t>
      </w:r>
      <w:r w:rsidRPr="004228D3">
        <w:rPr>
          <w:rFonts w:ascii="David" w:hAnsi="David" w:cs="David"/>
          <w:sz w:val="24"/>
          <w:szCs w:val="24"/>
          <w:rtl/>
        </w:rPr>
        <w:br/>
      </w:r>
      <w:r w:rsidRPr="004228D3">
        <w:rPr>
          <w:rFonts w:ascii="David" w:hAnsi="David" w:cs="David" w:hint="cs"/>
          <w:sz w:val="24"/>
          <w:szCs w:val="24"/>
          <w:rtl/>
        </w:rPr>
        <w:t>3. פטור ללא צו</w:t>
      </w:r>
      <w:r w:rsidR="00656FFF">
        <w:rPr>
          <w:rFonts w:ascii="David" w:hAnsi="David" w:cs="David" w:hint="cs"/>
          <w:sz w:val="24"/>
          <w:szCs w:val="24"/>
          <w:rtl/>
        </w:rPr>
        <w:t>.</w:t>
      </w:r>
    </w:p>
    <w:p w14:paraId="7A61ED3F" w14:textId="415EA17E" w:rsidR="000B6AF4" w:rsidRDefault="00DE6262" w:rsidP="0051085A">
      <w:pPr>
        <w:spacing w:line="360" w:lineRule="auto"/>
        <w:jc w:val="both"/>
        <w:rPr>
          <w:rFonts w:ascii="David" w:hAnsi="David" w:cs="David"/>
          <w:sz w:val="24"/>
          <w:szCs w:val="24"/>
          <w:rtl/>
        </w:rPr>
      </w:pPr>
      <w:r>
        <w:rPr>
          <w:rFonts w:ascii="David" w:hAnsi="David" w:cs="David" w:hint="cs"/>
          <w:sz w:val="24"/>
          <w:szCs w:val="24"/>
          <w:rtl/>
        </w:rPr>
        <w:t xml:space="preserve">-כשבית המשפט נדרש לשאלת ענישה של קטינים אנו מתעסקים במתח ובאיזון שנדרש בין שיקול של שיקום לשיקול של הרתעה. </w:t>
      </w:r>
      <w:r w:rsidR="004228D3" w:rsidRPr="00196743">
        <w:rPr>
          <w:rFonts w:ascii="David" w:hAnsi="David" w:cs="David" w:hint="cs"/>
          <w:sz w:val="24"/>
          <w:szCs w:val="24"/>
          <w:rtl/>
        </w:rPr>
        <w:t xml:space="preserve">העקרונות של חוק הנוער שפיטה וענישה, </w:t>
      </w:r>
      <w:r w:rsidR="004228D3" w:rsidRPr="00DE6262">
        <w:rPr>
          <w:rFonts w:ascii="David" w:hAnsi="David" w:cs="David" w:hint="cs"/>
          <w:b/>
          <w:bCs/>
          <w:sz w:val="24"/>
          <w:szCs w:val="24"/>
          <w:rtl/>
        </w:rPr>
        <w:t>נותן משקל גדול לשיקום.</w:t>
      </w:r>
      <w:r w:rsidR="004228D3" w:rsidRPr="00196743">
        <w:rPr>
          <w:rFonts w:ascii="David" w:hAnsi="David" w:cs="David" w:hint="cs"/>
          <w:sz w:val="24"/>
          <w:szCs w:val="24"/>
          <w:rtl/>
        </w:rPr>
        <w:t xml:space="preserve"> </w:t>
      </w:r>
      <w:r>
        <w:rPr>
          <w:rFonts w:ascii="David" w:hAnsi="David" w:cs="David" w:hint="cs"/>
          <w:sz w:val="24"/>
          <w:szCs w:val="24"/>
          <w:rtl/>
        </w:rPr>
        <w:t>-</w:t>
      </w:r>
      <w:r w:rsidR="004228D3" w:rsidRPr="00196743">
        <w:rPr>
          <w:rFonts w:ascii="David" w:hAnsi="David" w:cs="David" w:hint="cs"/>
          <w:sz w:val="24"/>
          <w:szCs w:val="24"/>
          <w:rtl/>
        </w:rPr>
        <w:t>תיקון 113 לחוק העונשין</w:t>
      </w:r>
      <w:r>
        <w:rPr>
          <w:rFonts w:ascii="David" w:hAnsi="David" w:cs="David" w:hint="cs"/>
          <w:sz w:val="24"/>
          <w:szCs w:val="24"/>
          <w:rtl/>
        </w:rPr>
        <w:t xml:space="preserve"> (של הבניית שיקול דעת בענישה)</w:t>
      </w:r>
      <w:r w:rsidR="004228D3" w:rsidRPr="00196743">
        <w:rPr>
          <w:rFonts w:ascii="David" w:hAnsi="David" w:cs="David" w:hint="cs"/>
          <w:sz w:val="24"/>
          <w:szCs w:val="24"/>
          <w:rtl/>
        </w:rPr>
        <w:t xml:space="preserve"> אומר </w:t>
      </w:r>
      <w:r>
        <w:rPr>
          <w:rFonts w:ascii="David" w:hAnsi="David" w:cs="David" w:hint="cs"/>
          <w:sz w:val="24"/>
          <w:szCs w:val="24"/>
          <w:rtl/>
        </w:rPr>
        <w:t>שהשיקול הראשון</w:t>
      </w:r>
      <w:r w:rsidR="004228D3" w:rsidRPr="00196743">
        <w:rPr>
          <w:rFonts w:ascii="David" w:hAnsi="David" w:cs="David" w:hint="cs"/>
          <w:sz w:val="24"/>
          <w:szCs w:val="24"/>
          <w:rtl/>
        </w:rPr>
        <w:t xml:space="preserve"> עקרון ההרתעה, </w:t>
      </w:r>
      <w:r>
        <w:rPr>
          <w:rFonts w:ascii="David" w:hAnsi="David" w:cs="David" w:hint="cs"/>
          <w:sz w:val="24"/>
          <w:szCs w:val="24"/>
          <w:rtl/>
        </w:rPr>
        <w:t>שיקול זה לא</w:t>
      </w:r>
      <w:r w:rsidR="004228D3" w:rsidRPr="00196743">
        <w:rPr>
          <w:rFonts w:ascii="David" w:hAnsi="David" w:cs="David" w:hint="cs"/>
          <w:sz w:val="24"/>
          <w:szCs w:val="24"/>
          <w:rtl/>
        </w:rPr>
        <w:t xml:space="preserve"> מחייב את בית המשפט לנוער, כי </w:t>
      </w:r>
      <w:r w:rsidR="004228D3" w:rsidRPr="00DE6262">
        <w:rPr>
          <w:rFonts w:ascii="David" w:hAnsi="David" w:cs="David" w:hint="cs"/>
          <w:b/>
          <w:bCs/>
          <w:sz w:val="24"/>
          <w:szCs w:val="24"/>
          <w:rtl/>
        </w:rPr>
        <w:t xml:space="preserve">בית המשפט לנוער מחויב קודם כל לשיקום. </w:t>
      </w:r>
      <w:r w:rsidR="004228D3" w:rsidRPr="00196743">
        <w:rPr>
          <w:rFonts w:ascii="David" w:hAnsi="David" w:cs="David" w:hint="cs"/>
          <w:sz w:val="24"/>
          <w:szCs w:val="24"/>
          <w:rtl/>
        </w:rPr>
        <w:t xml:space="preserve">בית המשפט יכול להיעזר </w:t>
      </w:r>
      <w:r>
        <w:rPr>
          <w:rFonts w:ascii="David" w:hAnsi="David" w:cs="David" w:hint="cs"/>
          <w:sz w:val="24"/>
          <w:szCs w:val="24"/>
          <w:rtl/>
        </w:rPr>
        <w:t>בסעיף</w:t>
      </w:r>
      <w:r w:rsidR="004228D3" w:rsidRPr="00196743">
        <w:rPr>
          <w:rFonts w:ascii="David" w:hAnsi="David" w:cs="David" w:hint="cs"/>
          <w:sz w:val="24"/>
          <w:szCs w:val="24"/>
          <w:rtl/>
        </w:rPr>
        <w:t xml:space="preserve"> 113 לחוק העונשין אבל הוא לא מחויב בכך, אלא הוא מחויב לתת משקל בכורה לשיקולי השיקום של הקטינים.</w:t>
      </w:r>
      <w:r>
        <w:rPr>
          <w:rFonts w:ascii="David" w:hAnsi="David" w:cs="David"/>
          <w:sz w:val="24"/>
          <w:szCs w:val="24"/>
          <w:rtl/>
        </w:rPr>
        <w:br/>
      </w:r>
      <w:r w:rsidRPr="0068561C">
        <w:rPr>
          <w:rFonts w:ascii="David" w:hAnsi="David" w:cs="David" w:hint="cs"/>
          <w:sz w:val="24"/>
          <w:szCs w:val="24"/>
          <w:highlight w:val="green"/>
          <w:rtl/>
        </w:rPr>
        <w:t>פס"ד של אחריות מופחתת של קטינים בהליכים פליליים ע"פ 09\49:</w:t>
      </w:r>
      <w:r>
        <w:rPr>
          <w:rFonts w:ascii="David" w:hAnsi="David" w:cs="David" w:hint="cs"/>
          <w:sz w:val="24"/>
          <w:szCs w:val="24"/>
          <w:rtl/>
        </w:rPr>
        <w:t xml:space="preserve"> בפס"ד זה בית המשפט העליון מסביר מה עומד מאחורי הייחוס של אחריות מופח</w:t>
      </w:r>
      <w:r w:rsidR="0068561C">
        <w:rPr>
          <w:rFonts w:ascii="David" w:hAnsi="David" w:cs="David" w:hint="cs"/>
          <w:sz w:val="24"/>
          <w:szCs w:val="24"/>
          <w:rtl/>
        </w:rPr>
        <w:t>ת</w:t>
      </w:r>
      <w:r>
        <w:rPr>
          <w:rFonts w:ascii="David" w:hAnsi="David" w:cs="David" w:hint="cs"/>
          <w:sz w:val="24"/>
          <w:szCs w:val="24"/>
          <w:rtl/>
        </w:rPr>
        <w:t xml:space="preserve">ת לקטינים עוברי חוק. </w:t>
      </w:r>
      <w:r w:rsidR="00196743">
        <w:rPr>
          <w:rFonts w:ascii="David" w:hAnsi="David" w:cs="David"/>
          <w:sz w:val="24"/>
          <w:szCs w:val="24"/>
          <w:rtl/>
        </w:rPr>
        <w:br/>
      </w:r>
      <w:r w:rsidR="00196743">
        <w:rPr>
          <w:rFonts w:ascii="David" w:hAnsi="David" w:cs="David"/>
          <w:sz w:val="24"/>
          <w:szCs w:val="24"/>
          <w:rtl/>
        </w:rPr>
        <w:br/>
      </w:r>
      <w:r w:rsidR="0051085A" w:rsidRPr="0051085A">
        <w:rPr>
          <w:rFonts w:ascii="David" w:hAnsi="David" w:cs="David" w:hint="cs"/>
          <w:b/>
          <w:bCs/>
          <w:sz w:val="24"/>
          <w:szCs w:val="24"/>
          <w:highlight w:val="yellow"/>
          <w:u w:val="single"/>
          <w:rtl/>
        </w:rPr>
        <w:t xml:space="preserve">1. </w:t>
      </w:r>
      <w:r w:rsidR="00196743" w:rsidRPr="0051085A">
        <w:rPr>
          <w:rFonts w:ascii="David" w:hAnsi="David" w:cs="David" w:hint="cs"/>
          <w:b/>
          <w:bCs/>
          <w:sz w:val="24"/>
          <w:szCs w:val="24"/>
          <w:highlight w:val="yellow"/>
          <w:u w:val="single"/>
          <w:rtl/>
        </w:rPr>
        <w:t xml:space="preserve">הרשעה </w:t>
      </w:r>
      <w:r w:rsidR="004C2C8E" w:rsidRPr="0051085A">
        <w:rPr>
          <w:rFonts w:ascii="David" w:hAnsi="David" w:cs="David" w:hint="cs"/>
          <w:b/>
          <w:bCs/>
          <w:sz w:val="24"/>
          <w:szCs w:val="24"/>
          <w:highlight w:val="yellow"/>
          <w:u w:val="single"/>
          <w:rtl/>
        </w:rPr>
        <w:t>ב</w:t>
      </w:r>
      <w:r w:rsidR="00196743" w:rsidRPr="0051085A">
        <w:rPr>
          <w:rFonts w:ascii="David" w:hAnsi="David" w:cs="David" w:hint="cs"/>
          <w:b/>
          <w:bCs/>
          <w:sz w:val="24"/>
          <w:szCs w:val="24"/>
          <w:highlight w:val="yellow"/>
          <w:u w:val="single"/>
          <w:rtl/>
        </w:rPr>
        <w:t>גזר הדין</w:t>
      </w:r>
      <w:r w:rsidR="0051085A" w:rsidRPr="0051085A">
        <w:rPr>
          <w:rFonts w:ascii="David" w:hAnsi="David" w:cs="David" w:hint="cs"/>
          <w:b/>
          <w:bCs/>
          <w:sz w:val="24"/>
          <w:szCs w:val="24"/>
          <w:highlight w:val="yellow"/>
          <w:u w:val="single"/>
          <w:rtl/>
        </w:rPr>
        <w:t>:</w:t>
      </w:r>
      <w:r w:rsidR="0051085A">
        <w:rPr>
          <w:rFonts w:ascii="David" w:hAnsi="David" w:cs="David"/>
          <w:b/>
          <w:bCs/>
          <w:sz w:val="24"/>
          <w:szCs w:val="24"/>
          <w:u w:val="single"/>
          <w:rtl/>
        </w:rPr>
        <w:br/>
      </w:r>
      <w:r w:rsidR="00196743" w:rsidRPr="0051085A">
        <w:rPr>
          <w:rFonts w:ascii="David" w:hAnsi="David" w:cs="David" w:hint="cs"/>
          <w:sz w:val="24"/>
          <w:szCs w:val="24"/>
          <w:u w:val="single"/>
          <w:rtl/>
        </w:rPr>
        <w:t>מה המגבלות שלנו?</w:t>
      </w:r>
      <w:r w:rsidR="00196743">
        <w:rPr>
          <w:rFonts w:ascii="David" w:hAnsi="David" w:cs="David"/>
          <w:sz w:val="24"/>
          <w:szCs w:val="24"/>
          <w:rtl/>
        </w:rPr>
        <w:br/>
      </w:r>
      <w:r w:rsidR="004C2C8E" w:rsidRPr="009049D2">
        <w:rPr>
          <w:rFonts w:ascii="David" w:hAnsi="David" w:cs="David" w:hint="cs"/>
          <w:b/>
          <w:bCs/>
          <w:sz w:val="24"/>
          <w:szCs w:val="24"/>
          <w:rtl/>
        </w:rPr>
        <w:t>-</w:t>
      </w:r>
      <w:r w:rsidR="00196743">
        <w:rPr>
          <w:rFonts w:ascii="David" w:hAnsi="David" w:cs="David" w:hint="cs"/>
          <w:sz w:val="24"/>
          <w:szCs w:val="24"/>
          <w:rtl/>
        </w:rPr>
        <w:t xml:space="preserve">אם הקטין הוא מתחת לגיל 14 ביום מתן גזר הדין הדין </w:t>
      </w:r>
      <w:r w:rsidR="00196743">
        <w:rPr>
          <w:rFonts w:ascii="David" w:hAnsi="David" w:cs="David"/>
          <w:sz w:val="24"/>
          <w:szCs w:val="24"/>
          <w:rtl/>
        </w:rPr>
        <w:t>–</w:t>
      </w:r>
      <w:r w:rsidR="00196743">
        <w:rPr>
          <w:rFonts w:ascii="David" w:hAnsi="David" w:cs="David" w:hint="cs"/>
          <w:sz w:val="24"/>
          <w:szCs w:val="24"/>
          <w:rtl/>
        </w:rPr>
        <w:t xml:space="preserve"> לא מטילים מאסר.</w:t>
      </w:r>
      <w:r w:rsidR="00196743">
        <w:rPr>
          <w:rFonts w:ascii="David" w:hAnsi="David" w:cs="David"/>
          <w:sz w:val="24"/>
          <w:szCs w:val="24"/>
          <w:rtl/>
        </w:rPr>
        <w:br/>
      </w:r>
      <w:r w:rsidR="004C2C8E" w:rsidRPr="009049D2">
        <w:rPr>
          <w:rFonts w:ascii="David" w:hAnsi="David" w:cs="David" w:hint="cs"/>
          <w:b/>
          <w:bCs/>
          <w:sz w:val="24"/>
          <w:szCs w:val="24"/>
          <w:rtl/>
        </w:rPr>
        <w:t>-</w:t>
      </w:r>
      <w:r w:rsidR="00196743">
        <w:rPr>
          <w:rFonts w:ascii="David" w:hAnsi="David" w:cs="David" w:hint="cs"/>
          <w:sz w:val="24"/>
          <w:szCs w:val="24"/>
          <w:rtl/>
        </w:rPr>
        <w:t xml:space="preserve">אם בית המשפט </w:t>
      </w:r>
      <w:r w:rsidR="004C2C8E">
        <w:rPr>
          <w:rFonts w:ascii="David" w:hAnsi="David" w:cs="David" w:hint="cs"/>
          <w:sz w:val="24"/>
          <w:szCs w:val="24"/>
          <w:rtl/>
        </w:rPr>
        <w:t xml:space="preserve">גוזר </w:t>
      </w:r>
      <w:r w:rsidR="00196743">
        <w:rPr>
          <w:rFonts w:ascii="David" w:hAnsi="David" w:cs="David" w:hint="cs"/>
          <w:sz w:val="24"/>
          <w:szCs w:val="24"/>
          <w:rtl/>
        </w:rPr>
        <w:t>מאסר אפשר להמיר עונש מאסר במעון נעול</w:t>
      </w:r>
      <w:r w:rsidR="009049D2">
        <w:rPr>
          <w:rFonts w:ascii="David" w:hAnsi="David" w:cs="David" w:hint="cs"/>
          <w:sz w:val="24"/>
          <w:szCs w:val="24"/>
          <w:rtl/>
        </w:rPr>
        <w:t>, בית המשפט יכול להחליט כי עונש המאסר יהיה במעון נעול ולא בכלא (יש לכך יתרונות). מנגד, קטין שאפשרו לו לרצות את עונשו במעון נעול ונניח שהוא עושה בלגן וזה לא מסתדר, אפשר להעבירו לכלא אבל זה צריך לקבל החלטה של בית המשפט ולא מספיקה ההחלטה של הממונה עליו.</w:t>
      </w:r>
      <w:r w:rsidR="009049D2">
        <w:rPr>
          <w:rFonts w:ascii="David" w:hAnsi="David" w:cs="David"/>
          <w:sz w:val="24"/>
          <w:szCs w:val="24"/>
          <w:rtl/>
        </w:rPr>
        <w:br/>
      </w:r>
      <w:r w:rsidR="009049D2" w:rsidRPr="009049D2">
        <w:rPr>
          <w:rFonts w:ascii="David" w:hAnsi="David" w:cs="David" w:hint="cs"/>
          <w:b/>
          <w:bCs/>
          <w:sz w:val="24"/>
          <w:szCs w:val="24"/>
          <w:rtl/>
        </w:rPr>
        <w:t>-</w:t>
      </w:r>
      <w:r w:rsidR="00196743">
        <w:rPr>
          <w:rFonts w:ascii="David" w:hAnsi="David" w:cs="David" w:hint="cs"/>
          <w:sz w:val="24"/>
          <w:szCs w:val="24"/>
          <w:rtl/>
        </w:rPr>
        <w:t>אין חובה להטיל עונש או מאסר עולם לגבי קטינים כי אין מתחם הלי</w:t>
      </w:r>
      <w:r w:rsidR="004C2C8E">
        <w:rPr>
          <w:rFonts w:ascii="David" w:hAnsi="David" w:cs="David" w:hint="cs"/>
          <w:sz w:val="24"/>
          <w:szCs w:val="24"/>
          <w:rtl/>
        </w:rPr>
        <w:t>מה</w:t>
      </w:r>
      <w:r w:rsidR="00196743">
        <w:rPr>
          <w:rFonts w:ascii="David" w:hAnsi="David" w:cs="David" w:hint="cs"/>
          <w:sz w:val="24"/>
          <w:szCs w:val="24"/>
          <w:rtl/>
        </w:rPr>
        <w:t xml:space="preserve"> כפי שאמרנו, ובכלל האמנה לזכויות הילד קובעת באופן מפורש שאסור לחוקק </w:t>
      </w:r>
      <w:r w:rsidR="009049D2">
        <w:rPr>
          <w:rFonts w:ascii="David" w:hAnsi="David" w:cs="David" w:hint="cs"/>
          <w:sz w:val="24"/>
          <w:szCs w:val="24"/>
          <w:rtl/>
        </w:rPr>
        <w:t xml:space="preserve">עונשי מינימום או חובה </w:t>
      </w:r>
      <w:r w:rsidR="00196743">
        <w:rPr>
          <w:rFonts w:ascii="David" w:hAnsi="David" w:cs="David" w:hint="cs"/>
          <w:sz w:val="24"/>
          <w:szCs w:val="24"/>
          <w:rtl/>
        </w:rPr>
        <w:t>בעניינם של קטינים</w:t>
      </w:r>
      <w:r w:rsidR="009049D2">
        <w:rPr>
          <w:rFonts w:ascii="David" w:hAnsi="David" w:cs="David" w:hint="cs"/>
          <w:sz w:val="24"/>
          <w:szCs w:val="24"/>
          <w:rtl/>
        </w:rPr>
        <w:t>.</w:t>
      </w:r>
      <w:r w:rsidR="009049D2">
        <w:rPr>
          <w:rFonts w:ascii="David" w:hAnsi="David" w:cs="David"/>
          <w:sz w:val="24"/>
          <w:szCs w:val="24"/>
          <w:rtl/>
        </w:rPr>
        <w:br/>
      </w:r>
      <w:r w:rsidR="009049D2" w:rsidRPr="009049D2">
        <w:rPr>
          <w:rFonts w:ascii="David" w:hAnsi="David" w:cs="David" w:hint="cs"/>
          <w:b/>
          <w:bCs/>
          <w:sz w:val="24"/>
          <w:szCs w:val="24"/>
          <w:rtl/>
        </w:rPr>
        <w:t>-</w:t>
      </w:r>
      <w:r w:rsidR="000B6AF4">
        <w:rPr>
          <w:rFonts w:ascii="David" w:hAnsi="David" w:cs="David" w:hint="cs"/>
          <w:sz w:val="24"/>
          <w:szCs w:val="24"/>
          <w:rtl/>
        </w:rPr>
        <w:t>מאסר צריך להיות תוך הפרדה א</w:t>
      </w:r>
      <w:r w:rsidR="009049D2">
        <w:rPr>
          <w:rFonts w:ascii="David" w:hAnsi="David" w:cs="David" w:hint="cs"/>
          <w:sz w:val="24"/>
          <w:szCs w:val="24"/>
          <w:rtl/>
        </w:rPr>
        <w:t>י</w:t>
      </w:r>
      <w:r w:rsidR="000B6AF4">
        <w:rPr>
          <w:rFonts w:ascii="David" w:hAnsi="David" w:cs="David" w:hint="cs"/>
          <w:sz w:val="24"/>
          <w:szCs w:val="24"/>
          <w:rtl/>
        </w:rPr>
        <w:t>מפרית</w:t>
      </w:r>
      <w:r w:rsidR="009049D2">
        <w:rPr>
          <w:rFonts w:ascii="David" w:hAnsi="David" w:cs="David" w:hint="cs"/>
          <w:sz w:val="24"/>
          <w:szCs w:val="24"/>
          <w:rtl/>
        </w:rPr>
        <w:t xml:space="preserve"> כמו שדיברנו בשלב המעצר</w:t>
      </w:r>
      <w:r w:rsidR="000B6AF4">
        <w:rPr>
          <w:rFonts w:ascii="David" w:hAnsi="David" w:cs="David" w:hint="cs"/>
          <w:sz w:val="24"/>
          <w:szCs w:val="24"/>
          <w:rtl/>
        </w:rPr>
        <w:t>, תנאים הולמים, השגחה טיפולית ורפואית , שירותי חינוך ותנאי, הכ</w:t>
      </w:r>
      <w:r w:rsidR="009049D2">
        <w:rPr>
          <w:rFonts w:ascii="David" w:hAnsi="David" w:cs="David" w:hint="cs"/>
          <w:sz w:val="24"/>
          <w:szCs w:val="24"/>
          <w:rtl/>
        </w:rPr>
        <w:t>ול</w:t>
      </w:r>
      <w:r w:rsidR="000B6AF4">
        <w:rPr>
          <w:rFonts w:ascii="David" w:hAnsi="David" w:cs="David" w:hint="cs"/>
          <w:sz w:val="24"/>
          <w:szCs w:val="24"/>
          <w:rtl/>
        </w:rPr>
        <w:t xml:space="preserve"> </w:t>
      </w:r>
      <w:r w:rsidR="009049D2">
        <w:rPr>
          <w:rFonts w:ascii="David" w:hAnsi="David" w:cs="David" w:hint="cs"/>
          <w:sz w:val="24"/>
          <w:szCs w:val="24"/>
          <w:rtl/>
        </w:rPr>
        <w:t>באוריינטצ</w:t>
      </w:r>
      <w:r w:rsidR="009049D2">
        <w:rPr>
          <w:rFonts w:ascii="David" w:hAnsi="David" w:cs="David" w:hint="eastAsia"/>
          <w:sz w:val="24"/>
          <w:szCs w:val="24"/>
          <w:rtl/>
        </w:rPr>
        <w:t>יה</w:t>
      </w:r>
      <w:r w:rsidR="000B6AF4">
        <w:rPr>
          <w:rFonts w:ascii="David" w:hAnsi="David" w:cs="David" w:hint="cs"/>
          <w:sz w:val="24"/>
          <w:szCs w:val="24"/>
          <w:rtl/>
        </w:rPr>
        <w:t xml:space="preserve"> שיקומית בשילובו של הקטין בחברה. </w:t>
      </w:r>
      <w:r w:rsidR="009049D2" w:rsidRPr="009049D2">
        <w:rPr>
          <w:rFonts w:ascii="David" w:hAnsi="David" w:cs="David" w:hint="cs"/>
          <w:b/>
          <w:bCs/>
          <w:sz w:val="24"/>
          <w:szCs w:val="24"/>
          <w:rtl/>
        </w:rPr>
        <w:t>-</w:t>
      </w:r>
      <w:r w:rsidR="000B6AF4">
        <w:rPr>
          <w:rFonts w:ascii="David" w:hAnsi="David" w:cs="David" w:hint="cs"/>
          <w:sz w:val="24"/>
          <w:szCs w:val="24"/>
          <w:rtl/>
        </w:rPr>
        <w:t xml:space="preserve">ניתן לחייב את ההורה של הקטין בתשלום פיצוי או קנס. </w:t>
      </w:r>
      <w:r w:rsidR="009049D2">
        <w:rPr>
          <w:rFonts w:ascii="David" w:hAnsi="David" w:cs="David" w:hint="cs"/>
          <w:sz w:val="24"/>
          <w:szCs w:val="24"/>
          <w:rtl/>
        </w:rPr>
        <w:t>למרות שגזר הדין ניתן נגד הקטין ניתן לקבל החלטות גם נגד ההורים, במקרים כאלה זה נחשב שיש גם פס"ד נגד ההורה והוא יכול לערער.</w:t>
      </w:r>
      <w:r w:rsidR="009452E2">
        <w:rPr>
          <w:rFonts w:ascii="David" w:hAnsi="David" w:cs="David"/>
          <w:sz w:val="24"/>
          <w:szCs w:val="24"/>
          <w:rtl/>
        </w:rPr>
        <w:br/>
      </w:r>
      <w:r w:rsidR="009452E2">
        <w:rPr>
          <w:rFonts w:ascii="David" w:hAnsi="David" w:cs="David"/>
          <w:sz w:val="24"/>
          <w:szCs w:val="24"/>
          <w:rtl/>
        </w:rPr>
        <w:br/>
      </w:r>
      <w:r w:rsidR="009452E2" w:rsidRPr="009452E2">
        <w:rPr>
          <w:rFonts w:ascii="David" w:hAnsi="David" w:cs="David" w:hint="cs"/>
          <w:b/>
          <w:bCs/>
          <w:sz w:val="24"/>
          <w:szCs w:val="24"/>
          <w:u w:val="single"/>
          <w:rtl/>
        </w:rPr>
        <w:t>וועדת שחרורים:</w:t>
      </w:r>
      <w:r w:rsidR="009452E2">
        <w:rPr>
          <w:rFonts w:ascii="David" w:hAnsi="David" w:cs="David"/>
          <w:sz w:val="24"/>
          <w:szCs w:val="24"/>
          <w:rtl/>
        </w:rPr>
        <w:br/>
      </w:r>
      <w:r w:rsidR="0051085A" w:rsidRPr="0051085A">
        <w:rPr>
          <w:rFonts w:ascii="David" w:hAnsi="David" w:cs="David" w:hint="cs"/>
          <w:b/>
          <w:bCs/>
          <w:sz w:val="24"/>
          <w:szCs w:val="24"/>
          <w:rtl/>
        </w:rPr>
        <w:t>-</w:t>
      </w:r>
      <w:r w:rsidR="009452E2">
        <w:rPr>
          <w:rFonts w:ascii="David" w:hAnsi="David" w:cs="David" w:hint="cs"/>
          <w:sz w:val="24"/>
          <w:szCs w:val="24"/>
          <w:rtl/>
        </w:rPr>
        <w:t xml:space="preserve">וועדת השחרורים דנה בעניינים של קטינים שרוצים לקבל את השליש שלהם על התנהגות טובה. </w:t>
      </w:r>
      <w:r w:rsidR="0051085A" w:rsidRPr="0051085A">
        <w:rPr>
          <w:rFonts w:ascii="David" w:hAnsi="David" w:cs="David" w:hint="cs"/>
          <w:b/>
          <w:bCs/>
          <w:sz w:val="24"/>
          <w:szCs w:val="24"/>
          <w:rtl/>
        </w:rPr>
        <w:t>-</w:t>
      </w:r>
      <w:r w:rsidR="009452E2">
        <w:rPr>
          <w:rFonts w:ascii="David" w:hAnsi="David" w:cs="David" w:hint="cs"/>
          <w:sz w:val="24"/>
          <w:szCs w:val="24"/>
          <w:rtl/>
        </w:rPr>
        <w:t xml:space="preserve">וועדה זו דנה בנוסף בבקשות של קטינים שנשלחו למעון נעול, קטין </w:t>
      </w:r>
      <w:r w:rsidR="0051085A">
        <w:rPr>
          <w:rFonts w:ascii="David" w:hAnsi="David" w:cs="David" w:hint="cs"/>
          <w:sz w:val="24"/>
          <w:szCs w:val="24"/>
          <w:rtl/>
        </w:rPr>
        <w:t>שנשלח למעון נעול</w:t>
      </w:r>
      <w:r w:rsidR="009452E2">
        <w:rPr>
          <w:rFonts w:ascii="David" w:hAnsi="David" w:cs="David" w:hint="cs"/>
          <w:sz w:val="24"/>
          <w:szCs w:val="24"/>
          <w:rtl/>
        </w:rPr>
        <w:t xml:space="preserve"> יכול בתום שנה לשהייה שלו במסגרת לבקש דיון בוועדת השחרורים.</w:t>
      </w:r>
      <w:r w:rsidR="0051085A">
        <w:rPr>
          <w:rFonts w:ascii="David" w:hAnsi="David" w:cs="David"/>
          <w:sz w:val="24"/>
          <w:szCs w:val="24"/>
          <w:rtl/>
        </w:rPr>
        <w:br/>
      </w:r>
      <w:r w:rsidR="0051085A" w:rsidRPr="0051085A">
        <w:rPr>
          <w:rFonts w:ascii="David" w:hAnsi="David" w:cs="David" w:hint="cs"/>
          <w:b/>
          <w:bCs/>
          <w:sz w:val="24"/>
          <w:szCs w:val="24"/>
          <w:rtl/>
        </w:rPr>
        <w:t>-</w:t>
      </w:r>
      <w:r w:rsidR="0051085A">
        <w:rPr>
          <w:rFonts w:ascii="David" w:hAnsi="David" w:cs="David" w:hint="cs"/>
          <w:sz w:val="24"/>
          <w:szCs w:val="24"/>
          <w:rtl/>
        </w:rPr>
        <w:t xml:space="preserve">אצל אותם קטינים שמרצים את עונשם מתגבשת התחושה של כישלון ואפס שינוי למוטיבציה בגלל היחס המוסדי שהם זוכים לקבל (אם זה בכלא או מצד גורמי הטיפול) ולכן הם טעונים </w:t>
      </w:r>
      <w:r w:rsidR="0051085A">
        <w:rPr>
          <w:rFonts w:ascii="David" w:hAnsi="David" w:cs="David" w:hint="cs"/>
          <w:sz w:val="24"/>
          <w:szCs w:val="24"/>
          <w:rtl/>
        </w:rPr>
        <w:lastRenderedPageBreak/>
        <w:t xml:space="preserve">ומעדיפים לא להגיע כלל לוועדת שליש (לא רוצים טובות מהם במילים אחרות). </w:t>
      </w:r>
      <w:r w:rsidR="000B6AF4">
        <w:rPr>
          <w:rFonts w:ascii="David" w:hAnsi="David" w:cs="David" w:hint="cs"/>
          <w:sz w:val="24"/>
          <w:szCs w:val="24"/>
          <w:rtl/>
        </w:rPr>
        <w:t>זה דבר שמאפיין את רוב הקטינים שיושבים בכלא, והיום יודעים להגיד שמבין הקטינים שיושבים בכלא ה</w:t>
      </w:r>
      <w:r w:rsidR="0051085A">
        <w:rPr>
          <w:rFonts w:ascii="David" w:hAnsi="David" w:cs="David" w:hint="cs"/>
          <w:sz w:val="24"/>
          <w:szCs w:val="24"/>
          <w:rtl/>
        </w:rPr>
        <w:t>סיכוי של הדלת המסתובבת</w:t>
      </w:r>
      <w:r w:rsidR="000B6AF4">
        <w:rPr>
          <w:rFonts w:ascii="David" w:hAnsi="David" w:cs="David" w:hint="cs"/>
          <w:sz w:val="24"/>
          <w:szCs w:val="24"/>
          <w:rtl/>
        </w:rPr>
        <w:t xml:space="preserve"> מגיע ל</w:t>
      </w:r>
      <w:r w:rsidR="0051085A">
        <w:rPr>
          <w:rFonts w:ascii="David" w:hAnsi="David" w:cs="David" w:hint="cs"/>
          <w:sz w:val="24"/>
          <w:szCs w:val="24"/>
          <w:rtl/>
        </w:rPr>
        <w:t xml:space="preserve">75 </w:t>
      </w:r>
      <w:r w:rsidR="000B6AF4">
        <w:rPr>
          <w:rFonts w:ascii="David" w:hAnsi="David" w:cs="David" w:hint="cs"/>
          <w:sz w:val="24"/>
          <w:szCs w:val="24"/>
          <w:rtl/>
        </w:rPr>
        <w:t>אחוז</w:t>
      </w:r>
      <w:r w:rsidR="0051085A">
        <w:rPr>
          <w:rFonts w:ascii="David" w:hAnsi="David" w:cs="David" w:hint="cs"/>
          <w:sz w:val="24"/>
          <w:szCs w:val="24"/>
          <w:rtl/>
        </w:rPr>
        <w:t>, זה אומר שזה עניין של זמן עד שהם חוזרים לרצות פעם נוספת-</w:t>
      </w:r>
      <w:r w:rsidR="000B6AF4">
        <w:rPr>
          <w:rFonts w:ascii="David" w:hAnsi="David" w:cs="David" w:hint="cs"/>
          <w:sz w:val="24"/>
          <w:szCs w:val="24"/>
          <w:rtl/>
        </w:rPr>
        <w:t xml:space="preserve"> מה שאומר שהכליאה היא באמת עונש מאד לא אפקטיבי מבחינת התבוננות של יעילות ואינטרס חברתי וציבורי.</w:t>
      </w:r>
    </w:p>
    <w:p w14:paraId="327A408B" w14:textId="617EEF20" w:rsidR="000B6AF4" w:rsidRDefault="000B6AF4" w:rsidP="00122D45">
      <w:pPr>
        <w:spacing w:line="360" w:lineRule="auto"/>
        <w:jc w:val="both"/>
        <w:rPr>
          <w:rFonts w:ascii="David" w:hAnsi="David" w:cs="David"/>
          <w:sz w:val="24"/>
          <w:szCs w:val="24"/>
          <w:rtl/>
        </w:rPr>
      </w:pPr>
      <w:r w:rsidRPr="0051085A">
        <w:rPr>
          <w:rFonts w:ascii="David" w:hAnsi="David" w:cs="David" w:hint="cs"/>
          <w:b/>
          <w:bCs/>
          <w:sz w:val="24"/>
          <w:szCs w:val="24"/>
          <w:highlight w:val="yellow"/>
          <w:u w:val="single"/>
          <w:rtl/>
        </w:rPr>
        <w:t>2</w:t>
      </w:r>
      <w:r w:rsidR="0051085A" w:rsidRPr="0051085A">
        <w:rPr>
          <w:rFonts w:ascii="David" w:hAnsi="David" w:cs="David" w:hint="cs"/>
          <w:b/>
          <w:bCs/>
          <w:sz w:val="24"/>
          <w:szCs w:val="24"/>
          <w:highlight w:val="yellow"/>
          <w:u w:val="single"/>
          <w:rtl/>
        </w:rPr>
        <w:t xml:space="preserve"> </w:t>
      </w:r>
      <w:r w:rsidRPr="0051085A">
        <w:rPr>
          <w:rFonts w:ascii="David" w:hAnsi="David" w:cs="David" w:hint="cs"/>
          <w:b/>
          <w:bCs/>
          <w:sz w:val="24"/>
          <w:szCs w:val="24"/>
          <w:highlight w:val="yellow"/>
          <w:u w:val="single"/>
          <w:rtl/>
        </w:rPr>
        <w:t>.צו טיפול</w:t>
      </w:r>
      <w:r w:rsidR="0051085A" w:rsidRPr="0051085A">
        <w:rPr>
          <w:rFonts w:ascii="David" w:hAnsi="David" w:cs="David" w:hint="cs"/>
          <w:b/>
          <w:bCs/>
          <w:sz w:val="24"/>
          <w:szCs w:val="24"/>
          <w:highlight w:val="yellow"/>
          <w:u w:val="single"/>
          <w:rtl/>
        </w:rPr>
        <w:t>:</w:t>
      </w:r>
      <w:r>
        <w:rPr>
          <w:rFonts w:ascii="David" w:hAnsi="David" w:cs="David" w:hint="cs"/>
          <w:sz w:val="24"/>
          <w:szCs w:val="24"/>
          <w:rtl/>
        </w:rPr>
        <w:t xml:space="preserve"> </w:t>
      </w:r>
      <w:r w:rsidR="0051085A">
        <w:rPr>
          <w:rFonts w:ascii="David" w:hAnsi="David" w:cs="David"/>
          <w:sz w:val="24"/>
          <w:szCs w:val="24"/>
          <w:rtl/>
        </w:rPr>
        <w:br/>
      </w:r>
      <w:r w:rsidR="00203474">
        <w:rPr>
          <w:rFonts w:ascii="David" w:hAnsi="David" w:cs="David" w:hint="cs"/>
          <w:sz w:val="24"/>
          <w:szCs w:val="24"/>
          <w:u w:val="single"/>
          <w:rtl/>
        </w:rPr>
        <w:t>צו השגחה זמני-</w:t>
      </w:r>
      <w:r w:rsidR="0037455F">
        <w:rPr>
          <w:rFonts w:ascii="David" w:hAnsi="David" w:cs="David" w:hint="cs"/>
          <w:sz w:val="24"/>
          <w:szCs w:val="24"/>
          <w:rtl/>
        </w:rPr>
        <w:t xml:space="preserve"> </w:t>
      </w:r>
      <w:r>
        <w:rPr>
          <w:rFonts w:ascii="David" w:hAnsi="David" w:cs="David" w:hint="cs"/>
          <w:sz w:val="24"/>
          <w:szCs w:val="24"/>
          <w:rtl/>
        </w:rPr>
        <w:t xml:space="preserve">אין </w:t>
      </w:r>
      <w:r w:rsidR="0037455F">
        <w:rPr>
          <w:rFonts w:ascii="David" w:hAnsi="David" w:cs="David" w:hint="cs"/>
          <w:sz w:val="24"/>
          <w:szCs w:val="24"/>
          <w:rtl/>
        </w:rPr>
        <w:t xml:space="preserve">הרשעה. למרות שאין הרשעה </w:t>
      </w:r>
      <w:r w:rsidR="0051085A">
        <w:rPr>
          <w:rFonts w:ascii="David" w:hAnsi="David" w:cs="David" w:hint="cs"/>
          <w:sz w:val="24"/>
          <w:szCs w:val="24"/>
          <w:rtl/>
        </w:rPr>
        <w:t xml:space="preserve">עדיין זה יירשם במרשם הפלילי, </w:t>
      </w:r>
      <w:r w:rsidR="0037455F">
        <w:rPr>
          <w:rFonts w:ascii="David" w:hAnsi="David" w:cs="David" w:hint="cs"/>
          <w:sz w:val="24"/>
          <w:szCs w:val="24"/>
          <w:rtl/>
        </w:rPr>
        <w:t>אך</w:t>
      </w:r>
      <w:r w:rsidR="0051085A">
        <w:rPr>
          <w:rFonts w:ascii="David" w:hAnsi="David" w:cs="David" w:hint="cs"/>
          <w:sz w:val="24"/>
          <w:szCs w:val="24"/>
          <w:rtl/>
        </w:rPr>
        <w:t xml:space="preserve"> זה לא יירשם כהרשעה ויש לכך משמעות מבחינת ההתיישנות והמחיקה. </w:t>
      </w:r>
      <w:r>
        <w:rPr>
          <w:rFonts w:ascii="David" w:hAnsi="David" w:cs="David" w:hint="cs"/>
          <w:sz w:val="24"/>
          <w:szCs w:val="24"/>
          <w:rtl/>
        </w:rPr>
        <w:t>במסגרת צו טיפול בית משפט יכול להורות שהקטין יועבר לטיפול והשגחתו של אדם ראוי תוך שהוא מגביל את זכויות האפוטרופסות של ההורים</w:t>
      </w:r>
      <w:r w:rsidR="0037455F">
        <w:rPr>
          <w:rFonts w:ascii="David" w:hAnsi="David" w:cs="David" w:hint="cs"/>
          <w:sz w:val="24"/>
          <w:szCs w:val="24"/>
          <w:rtl/>
        </w:rPr>
        <w:t xml:space="preserve">- מה שמהווה </w:t>
      </w:r>
      <w:r w:rsidRPr="0051085A">
        <w:rPr>
          <w:rFonts w:ascii="David" w:hAnsi="David" w:cs="David" w:hint="cs"/>
          <w:sz w:val="24"/>
          <w:szCs w:val="24"/>
          <w:rtl/>
        </w:rPr>
        <w:t>חריג לחוק</w:t>
      </w:r>
      <w:r w:rsidR="00196C6C" w:rsidRPr="0051085A">
        <w:rPr>
          <w:rFonts w:ascii="David" w:hAnsi="David" w:cs="David" w:hint="cs"/>
          <w:sz w:val="24"/>
          <w:szCs w:val="24"/>
          <w:rtl/>
        </w:rPr>
        <w:t xml:space="preserve"> </w:t>
      </w:r>
      <w:r w:rsidR="0051085A">
        <w:rPr>
          <w:rFonts w:ascii="David" w:hAnsi="David" w:cs="David" w:hint="cs"/>
          <w:sz w:val="24"/>
          <w:szCs w:val="24"/>
          <w:rtl/>
        </w:rPr>
        <w:t xml:space="preserve">האזרחי, </w:t>
      </w:r>
      <w:r w:rsidR="00196C6C" w:rsidRPr="0051085A">
        <w:rPr>
          <w:rFonts w:ascii="David" w:hAnsi="David" w:cs="David" w:hint="cs"/>
          <w:sz w:val="24"/>
          <w:szCs w:val="24"/>
          <w:rtl/>
        </w:rPr>
        <w:t>טיפול והשגחה</w:t>
      </w:r>
      <w:r w:rsidR="00122D45">
        <w:rPr>
          <w:rFonts w:ascii="David" w:hAnsi="David" w:cs="David" w:hint="cs"/>
          <w:sz w:val="24"/>
          <w:szCs w:val="24"/>
          <w:rtl/>
        </w:rPr>
        <w:t xml:space="preserve">; </w:t>
      </w:r>
      <w:r w:rsidR="0051085A" w:rsidRPr="00F21FE6">
        <w:rPr>
          <w:rFonts w:ascii="David" w:hAnsi="David" w:cs="David" w:hint="cs"/>
          <w:b/>
          <w:bCs/>
          <w:sz w:val="24"/>
          <w:szCs w:val="24"/>
          <w:rtl/>
        </w:rPr>
        <w:t>בחוק האזרחי</w:t>
      </w:r>
      <w:r w:rsidR="0051085A">
        <w:rPr>
          <w:rFonts w:ascii="David" w:hAnsi="David" w:cs="David" w:hint="cs"/>
          <w:sz w:val="24"/>
          <w:szCs w:val="24"/>
          <w:rtl/>
        </w:rPr>
        <w:t xml:space="preserve"> דיברנו על זה שכאשר אנחנו מוציאים קטין ממשמורת המעמד המשפטי של ההורים נשאר כפי שהיה, אלא אם כן האפוטרופסות שלהם נשללה או הוגבלה בגלל טעמים אחרים שלא קשורים לתיק הנזקקות. פה בצו הטיפול, בית המשפט במסגרת ה</w:t>
      </w:r>
      <w:r w:rsidR="0037455F">
        <w:rPr>
          <w:rFonts w:ascii="David" w:hAnsi="David" w:cs="David" w:hint="cs"/>
          <w:sz w:val="24"/>
          <w:szCs w:val="24"/>
          <w:rtl/>
        </w:rPr>
        <w:t>הליך הפלילי שלו, יש לו אפשרות לתת הוראה זו למסור את הקטין לטיפול תוך שהוא מגביל את זכויות האפוטרופסות של ההורים הביולוגיים</w:t>
      </w:r>
      <w:r w:rsidR="0037455F">
        <w:rPr>
          <w:rFonts w:ascii="David" w:hAnsi="David" w:cs="David"/>
          <w:sz w:val="24"/>
          <w:szCs w:val="24"/>
          <w:rtl/>
        </w:rPr>
        <w:br/>
      </w:r>
      <w:r>
        <w:rPr>
          <w:rFonts w:ascii="David" w:hAnsi="David" w:cs="David"/>
          <w:sz w:val="24"/>
          <w:szCs w:val="24"/>
          <w:rtl/>
        </w:rPr>
        <w:br/>
      </w:r>
      <w:r w:rsidR="00203474">
        <w:rPr>
          <w:rFonts w:ascii="David" w:hAnsi="David" w:cs="David" w:hint="cs"/>
          <w:sz w:val="24"/>
          <w:szCs w:val="24"/>
          <w:u w:val="single"/>
          <w:rtl/>
        </w:rPr>
        <w:t>צו השגחה במעון\מעון סגור</w:t>
      </w:r>
      <w:r w:rsidR="0037455F">
        <w:rPr>
          <w:rFonts w:ascii="David" w:hAnsi="David" w:cs="David" w:hint="cs"/>
          <w:sz w:val="24"/>
          <w:szCs w:val="24"/>
          <w:u w:val="single"/>
          <w:rtl/>
        </w:rPr>
        <w:t xml:space="preserve"> </w:t>
      </w:r>
      <w:r>
        <w:rPr>
          <w:rFonts w:ascii="David" w:hAnsi="David" w:cs="David" w:hint="cs"/>
          <w:sz w:val="24"/>
          <w:szCs w:val="24"/>
          <w:rtl/>
        </w:rPr>
        <w:t>העמדה לשירות מבחן</w:t>
      </w:r>
      <w:r w:rsidR="0037455F">
        <w:rPr>
          <w:rFonts w:ascii="David" w:hAnsi="David" w:cs="David" w:hint="cs"/>
          <w:sz w:val="24"/>
          <w:szCs w:val="24"/>
          <w:rtl/>
        </w:rPr>
        <w:t xml:space="preserve"> שיכול</w:t>
      </w:r>
      <w:r>
        <w:rPr>
          <w:rFonts w:ascii="David" w:hAnsi="David" w:cs="David" w:hint="cs"/>
          <w:sz w:val="24"/>
          <w:szCs w:val="24"/>
          <w:rtl/>
        </w:rPr>
        <w:t xml:space="preserve"> לה</w:t>
      </w:r>
      <w:r w:rsidR="0037455F">
        <w:rPr>
          <w:rFonts w:ascii="David" w:hAnsi="David" w:cs="David" w:hint="cs"/>
          <w:sz w:val="24"/>
          <w:szCs w:val="24"/>
          <w:rtl/>
        </w:rPr>
        <w:t>טיל</w:t>
      </w:r>
      <w:r>
        <w:rPr>
          <w:rFonts w:ascii="David" w:hAnsi="David" w:cs="David" w:hint="cs"/>
          <w:sz w:val="24"/>
          <w:szCs w:val="24"/>
          <w:rtl/>
        </w:rPr>
        <w:t xml:space="preserve"> על הקטין או על ההורה התחייבות בדבר התנהגות עתידית, </w:t>
      </w:r>
      <w:r w:rsidR="0037455F">
        <w:rPr>
          <w:rFonts w:ascii="David" w:hAnsi="David" w:cs="David" w:hint="cs"/>
          <w:sz w:val="24"/>
          <w:szCs w:val="24"/>
          <w:rtl/>
        </w:rPr>
        <w:t>כלומר,</w:t>
      </w:r>
      <w:r>
        <w:rPr>
          <w:rFonts w:ascii="David" w:hAnsi="David" w:cs="David" w:hint="cs"/>
          <w:sz w:val="24"/>
          <w:szCs w:val="24"/>
          <w:rtl/>
        </w:rPr>
        <w:t xml:space="preserve"> </w:t>
      </w:r>
      <w:r w:rsidR="0037455F">
        <w:rPr>
          <w:rFonts w:ascii="David" w:hAnsi="David" w:cs="David" w:hint="cs"/>
          <w:sz w:val="24"/>
          <w:szCs w:val="24"/>
          <w:rtl/>
        </w:rPr>
        <w:t>ניתן</w:t>
      </w:r>
      <w:r>
        <w:rPr>
          <w:rFonts w:ascii="David" w:hAnsi="David" w:cs="David" w:hint="cs"/>
          <w:sz w:val="24"/>
          <w:szCs w:val="24"/>
          <w:rtl/>
        </w:rPr>
        <w:t xml:space="preserve"> לחייב</w:t>
      </w:r>
      <w:r w:rsidR="0037455F">
        <w:rPr>
          <w:rFonts w:ascii="David" w:hAnsi="David" w:cs="David" w:hint="cs"/>
          <w:sz w:val="24"/>
          <w:szCs w:val="24"/>
          <w:rtl/>
        </w:rPr>
        <w:t xml:space="preserve"> </w:t>
      </w:r>
      <w:r>
        <w:rPr>
          <w:rFonts w:ascii="David" w:hAnsi="David" w:cs="David" w:hint="cs"/>
          <w:sz w:val="24"/>
          <w:szCs w:val="24"/>
          <w:rtl/>
        </w:rPr>
        <w:t xml:space="preserve">את הקטין ואת ההורה. הוא יכול להורות על שהייה במעון יומי, או לחילופין על </w:t>
      </w:r>
      <w:r w:rsidRPr="0037455F">
        <w:rPr>
          <w:rFonts w:ascii="David" w:hAnsi="David" w:cs="David" w:hint="cs"/>
          <w:sz w:val="24"/>
          <w:szCs w:val="24"/>
          <w:u w:val="single"/>
          <w:rtl/>
        </w:rPr>
        <w:t>החזקה במעון או מעון נעול.</w:t>
      </w:r>
      <w:r>
        <w:rPr>
          <w:rFonts w:ascii="David" w:hAnsi="David" w:cs="David" w:hint="cs"/>
          <w:sz w:val="24"/>
          <w:szCs w:val="24"/>
          <w:rtl/>
        </w:rPr>
        <w:t xml:space="preserve"> </w:t>
      </w:r>
      <w:r w:rsidR="0037455F">
        <w:rPr>
          <w:rFonts w:ascii="David" w:hAnsi="David" w:cs="David" w:hint="cs"/>
          <w:sz w:val="24"/>
          <w:szCs w:val="24"/>
          <w:rtl/>
        </w:rPr>
        <w:t xml:space="preserve"> </w:t>
      </w:r>
      <w:r>
        <w:rPr>
          <w:rFonts w:ascii="David" w:hAnsi="David" w:cs="David" w:hint="cs"/>
          <w:sz w:val="24"/>
          <w:szCs w:val="24"/>
          <w:rtl/>
        </w:rPr>
        <w:t xml:space="preserve">מעון או מעול נעול ההגבלה </w:t>
      </w:r>
      <w:r w:rsidRPr="0037455F">
        <w:rPr>
          <w:rFonts w:ascii="David" w:hAnsi="David" w:cs="David" w:hint="cs"/>
          <w:b/>
          <w:bCs/>
          <w:sz w:val="24"/>
          <w:szCs w:val="24"/>
          <w:rtl/>
        </w:rPr>
        <w:t>היא עד גיל 20</w:t>
      </w:r>
      <w:r>
        <w:rPr>
          <w:rFonts w:ascii="David" w:hAnsi="David" w:cs="David" w:hint="cs"/>
          <w:sz w:val="24"/>
          <w:szCs w:val="24"/>
          <w:rtl/>
        </w:rPr>
        <w:t xml:space="preserve">. </w:t>
      </w:r>
      <w:r w:rsidR="0037455F">
        <w:rPr>
          <w:rFonts w:ascii="David" w:hAnsi="David" w:cs="David"/>
          <w:sz w:val="24"/>
          <w:szCs w:val="24"/>
          <w:rtl/>
        </w:rPr>
        <w:br/>
      </w:r>
      <w:r w:rsidR="00122D45" w:rsidRPr="00122D45">
        <w:rPr>
          <w:rFonts w:ascii="David" w:hAnsi="David" w:cs="David" w:hint="cs"/>
          <w:b/>
          <w:bCs/>
          <w:sz w:val="24"/>
          <w:szCs w:val="24"/>
          <w:rtl/>
        </w:rPr>
        <w:t>-</w:t>
      </w:r>
      <w:r>
        <w:rPr>
          <w:rFonts w:ascii="David" w:hAnsi="David" w:cs="David" w:hint="cs"/>
          <w:sz w:val="24"/>
          <w:szCs w:val="24"/>
          <w:rtl/>
        </w:rPr>
        <w:t>הממונה על המעונות יכול לשחק עם הנושא של מעון</w:t>
      </w:r>
      <w:r w:rsidR="00122D45">
        <w:rPr>
          <w:rFonts w:ascii="David" w:hAnsi="David" w:cs="David" w:hint="cs"/>
          <w:sz w:val="24"/>
          <w:szCs w:val="24"/>
          <w:rtl/>
        </w:rPr>
        <w:t>\</w:t>
      </w:r>
      <w:r>
        <w:rPr>
          <w:rFonts w:ascii="David" w:hAnsi="David" w:cs="David" w:hint="cs"/>
          <w:sz w:val="24"/>
          <w:szCs w:val="24"/>
          <w:rtl/>
        </w:rPr>
        <w:t xml:space="preserve"> מעון נעול </w:t>
      </w:r>
      <w:r w:rsidR="0037455F">
        <w:rPr>
          <w:rFonts w:ascii="David" w:hAnsi="David" w:cs="David" w:hint="cs"/>
          <w:sz w:val="24"/>
          <w:szCs w:val="24"/>
          <w:rtl/>
        </w:rPr>
        <w:t>בהתאם ל</w:t>
      </w:r>
      <w:r>
        <w:rPr>
          <w:rFonts w:ascii="David" w:hAnsi="David" w:cs="David" w:hint="cs"/>
          <w:sz w:val="24"/>
          <w:szCs w:val="24"/>
          <w:rtl/>
        </w:rPr>
        <w:t>התנהגות הקטין.</w:t>
      </w:r>
      <w:r w:rsidR="0037455F">
        <w:rPr>
          <w:rFonts w:ascii="David" w:hAnsi="David" w:cs="David" w:hint="cs"/>
          <w:sz w:val="24"/>
          <w:szCs w:val="24"/>
          <w:rtl/>
        </w:rPr>
        <w:t xml:space="preserve"> אם הוא מעביר קטין ממעון למעון נעול הוא יכול לעשות זאת עד 7 ימים, ואז </w:t>
      </w:r>
      <w:r w:rsidR="00122D45">
        <w:rPr>
          <w:rFonts w:ascii="David" w:hAnsi="David" w:cs="David" w:hint="cs"/>
          <w:sz w:val="24"/>
          <w:szCs w:val="24"/>
          <w:rtl/>
        </w:rPr>
        <w:t>יש לקבל</w:t>
      </w:r>
      <w:r w:rsidR="0037455F">
        <w:rPr>
          <w:rFonts w:ascii="David" w:hAnsi="David" w:cs="David" w:hint="cs"/>
          <w:sz w:val="24"/>
          <w:szCs w:val="24"/>
          <w:rtl/>
        </w:rPr>
        <w:t xml:space="preserve"> החלטה שיפוטית. </w:t>
      </w:r>
      <w:r w:rsidR="00122D45">
        <w:rPr>
          <w:rFonts w:ascii="David" w:hAnsi="David" w:cs="David"/>
          <w:sz w:val="24"/>
          <w:szCs w:val="24"/>
          <w:rtl/>
        </w:rPr>
        <w:br/>
      </w:r>
      <w:r w:rsidR="00122D45" w:rsidRPr="00122D45">
        <w:rPr>
          <w:rFonts w:ascii="David" w:hAnsi="David" w:cs="David" w:hint="cs"/>
          <w:b/>
          <w:bCs/>
          <w:sz w:val="24"/>
          <w:szCs w:val="24"/>
          <w:rtl/>
        </w:rPr>
        <w:t>-</w:t>
      </w:r>
      <w:r w:rsidR="0037455F">
        <w:rPr>
          <w:rFonts w:ascii="David" w:hAnsi="David" w:cs="David" w:hint="cs"/>
          <w:sz w:val="24"/>
          <w:szCs w:val="24"/>
          <w:rtl/>
        </w:rPr>
        <w:t xml:space="preserve">קטין יכול לפנות לוועדת השחרורים בתום שנה מכניסתו למעון או למעון הנעול. </w:t>
      </w:r>
      <w:r>
        <w:rPr>
          <w:rFonts w:ascii="David" w:hAnsi="David" w:cs="David" w:hint="cs"/>
          <w:sz w:val="24"/>
          <w:szCs w:val="24"/>
          <w:rtl/>
        </w:rPr>
        <w:t>בית המשפט שוב יכול לחייב את הקטין או את ההורה בתשלום קנס, הוצאות משפט, פיצוי או הוצאות טיפו</w:t>
      </w:r>
      <w:r w:rsidR="0037455F">
        <w:rPr>
          <w:rFonts w:ascii="David" w:hAnsi="David" w:cs="David" w:hint="cs"/>
          <w:sz w:val="24"/>
          <w:szCs w:val="24"/>
          <w:rtl/>
        </w:rPr>
        <w:t>ל</w:t>
      </w:r>
      <w:r>
        <w:rPr>
          <w:rFonts w:ascii="David" w:hAnsi="David" w:cs="David" w:hint="cs"/>
          <w:sz w:val="24"/>
          <w:szCs w:val="24"/>
          <w:rtl/>
        </w:rPr>
        <w:t xml:space="preserve">. </w:t>
      </w:r>
      <w:r w:rsidR="00122D45">
        <w:rPr>
          <w:rFonts w:ascii="David" w:hAnsi="David" w:cs="David"/>
          <w:sz w:val="24"/>
          <w:szCs w:val="24"/>
          <w:rtl/>
        </w:rPr>
        <w:br/>
      </w:r>
      <w:r w:rsidR="00122D45" w:rsidRPr="00122D45">
        <w:rPr>
          <w:rFonts w:ascii="David" w:hAnsi="David" w:cs="David" w:hint="cs"/>
          <w:b/>
          <w:bCs/>
          <w:sz w:val="24"/>
          <w:szCs w:val="24"/>
          <w:rtl/>
        </w:rPr>
        <w:t>-</w:t>
      </w:r>
      <w:r>
        <w:rPr>
          <w:rFonts w:ascii="David" w:hAnsi="David" w:cs="David" w:hint="cs"/>
          <w:sz w:val="24"/>
          <w:szCs w:val="24"/>
          <w:rtl/>
        </w:rPr>
        <w:t xml:space="preserve">במסגרת הזאת של צו טיפול אפשר להחליף את דרכי הטיפול, אם התחלת משהו ורואים שזה לא מספיק מדויק אפשר להגיש בקשה לבית המשפט ולהחליף את דרכי הטיפול. </w:t>
      </w:r>
      <w:r w:rsidR="00122D45">
        <w:rPr>
          <w:rFonts w:ascii="David" w:hAnsi="David" w:cs="David"/>
          <w:sz w:val="24"/>
          <w:szCs w:val="24"/>
          <w:rtl/>
        </w:rPr>
        <w:br/>
      </w:r>
      <w:r w:rsidR="00122D45" w:rsidRPr="00122D45">
        <w:rPr>
          <w:rFonts w:ascii="David" w:hAnsi="David" w:cs="David" w:hint="cs"/>
          <w:b/>
          <w:bCs/>
          <w:sz w:val="24"/>
          <w:szCs w:val="24"/>
          <w:rtl/>
        </w:rPr>
        <w:t>-</w:t>
      </w:r>
      <w:r>
        <w:rPr>
          <w:rFonts w:ascii="David" w:hAnsi="David" w:cs="David" w:hint="cs"/>
          <w:sz w:val="24"/>
          <w:szCs w:val="24"/>
          <w:rtl/>
        </w:rPr>
        <w:t xml:space="preserve">אפשר להאריך את תקופת הטיפול אם קצין המבחן חושב שהארכת תקופת הטיפול תועיל יותר לקטין </w:t>
      </w:r>
      <w:r w:rsidR="00122D45">
        <w:rPr>
          <w:rFonts w:ascii="David" w:hAnsi="David" w:cs="David" w:hint="cs"/>
          <w:sz w:val="24"/>
          <w:szCs w:val="24"/>
          <w:rtl/>
        </w:rPr>
        <w:t xml:space="preserve">בשל דרכו המשמעותית, </w:t>
      </w:r>
      <w:r>
        <w:rPr>
          <w:rFonts w:ascii="David" w:hAnsi="David" w:cs="David" w:hint="cs"/>
          <w:sz w:val="24"/>
          <w:szCs w:val="24"/>
          <w:rtl/>
        </w:rPr>
        <w:t xml:space="preserve">אם הקטין מסכים אפשר להאריך את תקופת הטיפול בשנה נוספת. </w:t>
      </w:r>
      <w:r w:rsidR="00122D45">
        <w:rPr>
          <w:rFonts w:ascii="David" w:hAnsi="David" w:cs="David"/>
          <w:sz w:val="24"/>
          <w:szCs w:val="24"/>
          <w:rtl/>
        </w:rPr>
        <w:br/>
      </w:r>
      <w:r w:rsidR="00122D45" w:rsidRPr="00122D45">
        <w:rPr>
          <w:rFonts w:ascii="David" w:hAnsi="David" w:cs="David" w:hint="cs"/>
          <w:b/>
          <w:bCs/>
          <w:sz w:val="24"/>
          <w:szCs w:val="24"/>
          <w:rtl/>
        </w:rPr>
        <w:t>-</w:t>
      </w:r>
      <w:r>
        <w:rPr>
          <w:rFonts w:ascii="David" w:hAnsi="David" w:cs="David" w:hint="cs"/>
          <w:sz w:val="24"/>
          <w:szCs w:val="24"/>
          <w:rtl/>
        </w:rPr>
        <w:t>כשיש שחרור ממעון או מעון נעול אז יש הוראה של הצמדה של קצין מעקב שתפקידו להשגיח ולראות מה קורה עם הקטין בחזרתו לקהילה, למרות שמבחינה תקציבית זה כמעט ולא קורה (ביקורת).</w:t>
      </w:r>
    </w:p>
    <w:p w14:paraId="200E04F4" w14:textId="7EE972D5" w:rsidR="000B6AF4" w:rsidRDefault="000B6AF4" w:rsidP="00184CA0">
      <w:pPr>
        <w:spacing w:line="360" w:lineRule="auto"/>
        <w:jc w:val="both"/>
        <w:rPr>
          <w:rFonts w:ascii="David" w:hAnsi="David" w:cs="David"/>
          <w:sz w:val="24"/>
          <w:szCs w:val="24"/>
          <w:rtl/>
        </w:rPr>
      </w:pPr>
      <w:r w:rsidRPr="00122D45">
        <w:rPr>
          <w:rFonts w:ascii="David" w:hAnsi="David" w:cs="David" w:hint="cs"/>
          <w:sz w:val="24"/>
          <w:szCs w:val="24"/>
          <w:u w:val="single"/>
          <w:rtl/>
        </w:rPr>
        <w:t>מדיניות הגיוס של</w:t>
      </w:r>
      <w:r w:rsidR="00122D45" w:rsidRPr="00122D45">
        <w:rPr>
          <w:rFonts w:ascii="David" w:hAnsi="David" w:cs="David" w:hint="cs"/>
          <w:sz w:val="24"/>
          <w:szCs w:val="24"/>
          <w:u w:val="single"/>
          <w:rtl/>
        </w:rPr>
        <w:t xml:space="preserve"> מלש"בים </w:t>
      </w:r>
      <w:r w:rsidRPr="00122D45">
        <w:rPr>
          <w:rFonts w:ascii="David" w:hAnsi="David" w:cs="David" w:hint="cs"/>
          <w:sz w:val="24"/>
          <w:szCs w:val="24"/>
          <w:u w:val="single"/>
          <w:rtl/>
        </w:rPr>
        <w:t>בעלי רישום פלילי:</w:t>
      </w:r>
      <w:r>
        <w:rPr>
          <w:rFonts w:ascii="David" w:hAnsi="David" w:cs="David" w:hint="cs"/>
          <w:sz w:val="24"/>
          <w:szCs w:val="24"/>
          <w:rtl/>
        </w:rPr>
        <w:t xml:space="preserve"> </w:t>
      </w:r>
      <w:r w:rsidR="00122D45">
        <w:rPr>
          <w:rFonts w:ascii="David" w:hAnsi="David" w:cs="David"/>
          <w:sz w:val="24"/>
          <w:szCs w:val="24"/>
          <w:rtl/>
        </w:rPr>
        <w:br/>
      </w:r>
      <w:r>
        <w:rPr>
          <w:rFonts w:ascii="David" w:hAnsi="David" w:cs="David" w:hint="cs"/>
          <w:sz w:val="24"/>
          <w:szCs w:val="24"/>
          <w:rtl/>
        </w:rPr>
        <w:t>יש משמעות לנושא הזה של הרשעה או מי שמצוי בעיצומו של הליך פלילי, יחד עם זה הדבר נתון להחלטה של גורמים בכירים שאמורים להיערך באופן אינדיבידואלי</w:t>
      </w:r>
      <w:r w:rsidR="00184CA0">
        <w:rPr>
          <w:rFonts w:ascii="David" w:hAnsi="David" w:cs="David" w:hint="cs"/>
          <w:sz w:val="24"/>
          <w:szCs w:val="24"/>
          <w:rtl/>
        </w:rPr>
        <w:t xml:space="preserve"> ביחס לכל קטין וקטין, ואותו גורם שמוסמך לקבלת אותה החלטה צריך לשבת בכובד ראש ולקבל את ההחלטה ולהתייחס לכל מה שנאמר לגבי אותו קטין (קצין מבחן, מה הסתברות להצלחה שלו בשירות, איך הצליח עד כה להשתלב בקהילות השונות, מה נאמר עליו ב</w:t>
      </w:r>
      <w:r w:rsidR="00A924B4">
        <w:rPr>
          <w:rFonts w:ascii="David" w:hAnsi="David" w:cs="David" w:hint="cs"/>
          <w:sz w:val="24"/>
          <w:szCs w:val="24"/>
          <w:rtl/>
        </w:rPr>
        <w:t xml:space="preserve">מסגרת </w:t>
      </w:r>
      <w:r w:rsidR="00184CA0">
        <w:rPr>
          <w:rFonts w:ascii="David" w:hAnsi="David" w:cs="David" w:hint="cs"/>
          <w:sz w:val="24"/>
          <w:szCs w:val="24"/>
          <w:rtl/>
        </w:rPr>
        <w:t xml:space="preserve">גזר הדין ועוד). יש לקחת את כל הנתונים ולקבל החלטה. השאיפה היא שאותם נערים כן יתגייסו, </w:t>
      </w:r>
      <w:r w:rsidR="00196C6C">
        <w:rPr>
          <w:rFonts w:ascii="David" w:hAnsi="David" w:cs="David" w:hint="cs"/>
          <w:sz w:val="24"/>
          <w:szCs w:val="24"/>
          <w:rtl/>
        </w:rPr>
        <w:t xml:space="preserve">מכיוון שהצבא הוא גוף שיכול לשנות את חייו של הקטין מקצה לקצה. </w:t>
      </w:r>
      <w:r w:rsidR="00A924B4">
        <w:rPr>
          <w:rFonts w:ascii="David" w:hAnsi="David" w:cs="David" w:hint="cs"/>
          <w:sz w:val="24"/>
          <w:szCs w:val="24"/>
          <w:rtl/>
        </w:rPr>
        <w:t xml:space="preserve">ברגע שעורכי הדין והגורמים השונים מזהים שיש </w:t>
      </w:r>
      <w:r w:rsidR="00196C6C">
        <w:rPr>
          <w:rFonts w:ascii="David" w:hAnsi="David" w:cs="David" w:hint="cs"/>
          <w:sz w:val="24"/>
          <w:szCs w:val="24"/>
          <w:rtl/>
        </w:rPr>
        <w:t>קטינים ש</w:t>
      </w:r>
      <w:r w:rsidR="00A924B4">
        <w:rPr>
          <w:rFonts w:ascii="David" w:hAnsi="David" w:cs="David" w:hint="cs"/>
          <w:sz w:val="24"/>
          <w:szCs w:val="24"/>
          <w:rtl/>
        </w:rPr>
        <w:t xml:space="preserve">הצבא יכול להטיב </w:t>
      </w:r>
      <w:r w:rsidR="00A924B4">
        <w:rPr>
          <w:rFonts w:ascii="David" w:hAnsi="David" w:cs="David" w:hint="cs"/>
          <w:sz w:val="24"/>
          <w:szCs w:val="24"/>
          <w:rtl/>
        </w:rPr>
        <w:lastRenderedPageBreak/>
        <w:t xml:space="preserve">איתם, הם נלחמים על כך ומנסים לגרום לצה"ל לגייס את אותו הקטין. </w:t>
      </w:r>
      <w:r w:rsidR="00F21FE6">
        <w:rPr>
          <w:rFonts w:ascii="David" w:hAnsi="David" w:cs="David"/>
          <w:sz w:val="24"/>
          <w:szCs w:val="24"/>
          <w:rtl/>
        </w:rPr>
        <w:br/>
      </w:r>
      <w:r w:rsidR="00F21FE6">
        <w:rPr>
          <w:rFonts w:ascii="David" w:hAnsi="David" w:cs="David" w:hint="cs"/>
          <w:sz w:val="24"/>
          <w:szCs w:val="24"/>
          <w:rtl/>
        </w:rPr>
        <w:t>כל מלש"ב רשאי לבקש להתגייס ליחידה מובחרת, הוא יכול לבקש באופן יזום והבקשה שלו תדון.</w:t>
      </w:r>
    </w:p>
    <w:p w14:paraId="408D20D8" w14:textId="34002125" w:rsidR="00C83487" w:rsidRDefault="00C83487" w:rsidP="00C83487">
      <w:pPr>
        <w:spacing w:line="360" w:lineRule="auto"/>
        <w:jc w:val="both"/>
        <w:rPr>
          <w:rFonts w:ascii="David" w:hAnsi="David" w:cs="David"/>
          <w:sz w:val="24"/>
          <w:szCs w:val="24"/>
          <w:rtl/>
        </w:rPr>
      </w:pPr>
      <w:r>
        <w:rPr>
          <w:rFonts w:ascii="David" w:hAnsi="David" w:cs="David" w:hint="cs"/>
          <w:sz w:val="24"/>
          <w:szCs w:val="24"/>
          <w:rtl/>
        </w:rPr>
        <w:t xml:space="preserve">ישנו </w:t>
      </w:r>
      <w:r w:rsidR="00196C6C" w:rsidRPr="00C83487">
        <w:rPr>
          <w:rFonts w:ascii="David" w:hAnsi="David" w:cs="David" w:hint="cs"/>
          <w:sz w:val="24"/>
          <w:szCs w:val="24"/>
          <w:rtl/>
        </w:rPr>
        <w:t>נוהל מיוחד ב</w:t>
      </w:r>
      <w:r>
        <w:rPr>
          <w:rFonts w:ascii="David" w:hAnsi="David" w:cs="David" w:hint="cs"/>
          <w:sz w:val="24"/>
          <w:szCs w:val="24"/>
          <w:rtl/>
        </w:rPr>
        <w:t>יחס</w:t>
      </w:r>
      <w:r w:rsidR="00196C6C" w:rsidRPr="00C83487">
        <w:rPr>
          <w:rFonts w:ascii="David" w:hAnsi="David" w:cs="David" w:hint="cs"/>
          <w:sz w:val="24"/>
          <w:szCs w:val="24"/>
          <w:rtl/>
        </w:rPr>
        <w:t xml:space="preserve"> להגשת</w:t>
      </w:r>
      <w:r w:rsidRPr="00C83487">
        <w:rPr>
          <w:rFonts w:ascii="David" w:hAnsi="David" w:cs="David" w:hint="cs"/>
          <w:sz w:val="24"/>
          <w:szCs w:val="24"/>
          <w:rtl/>
        </w:rPr>
        <w:t xml:space="preserve"> </w:t>
      </w:r>
      <w:r>
        <w:rPr>
          <w:rFonts w:ascii="David" w:hAnsi="David" w:cs="David" w:hint="cs"/>
          <w:sz w:val="24"/>
          <w:szCs w:val="24"/>
          <w:rtl/>
        </w:rPr>
        <w:t>בקשה בנוגע לק</w:t>
      </w:r>
      <w:r w:rsidRPr="00C83487">
        <w:rPr>
          <w:rFonts w:ascii="David" w:hAnsi="David" w:cs="David" w:hint="cs"/>
          <w:sz w:val="24"/>
          <w:szCs w:val="24"/>
          <w:rtl/>
        </w:rPr>
        <w:t>יצור</w:t>
      </w:r>
      <w:r w:rsidR="00196C6C" w:rsidRPr="00C83487">
        <w:rPr>
          <w:rFonts w:ascii="David" w:hAnsi="David" w:cs="David" w:hint="cs"/>
          <w:sz w:val="24"/>
          <w:szCs w:val="24"/>
          <w:rtl/>
        </w:rPr>
        <w:t xml:space="preserve"> </w:t>
      </w:r>
      <w:r>
        <w:rPr>
          <w:rFonts w:ascii="David" w:hAnsi="David" w:cs="David" w:hint="cs"/>
          <w:sz w:val="24"/>
          <w:szCs w:val="24"/>
          <w:rtl/>
        </w:rPr>
        <w:t xml:space="preserve">תקופת </w:t>
      </w:r>
      <w:r w:rsidR="00196C6C" w:rsidRPr="00C83487">
        <w:rPr>
          <w:rFonts w:ascii="David" w:hAnsi="David" w:cs="David" w:hint="cs"/>
          <w:sz w:val="24"/>
          <w:szCs w:val="24"/>
          <w:rtl/>
        </w:rPr>
        <w:t>התיישנות</w:t>
      </w:r>
      <w:r>
        <w:rPr>
          <w:rFonts w:ascii="David" w:hAnsi="David" w:cs="David" w:hint="cs"/>
          <w:sz w:val="24"/>
          <w:szCs w:val="24"/>
          <w:rtl/>
        </w:rPr>
        <w:t xml:space="preserve"> ומחיקה</w:t>
      </w:r>
      <w:r w:rsidRPr="00C83487">
        <w:rPr>
          <w:rFonts w:ascii="David" w:hAnsi="David" w:cs="David" w:hint="cs"/>
          <w:sz w:val="24"/>
          <w:szCs w:val="24"/>
          <w:rtl/>
        </w:rPr>
        <w:t xml:space="preserve"> לגבי קטינים שעברו עבירה </w:t>
      </w:r>
      <w:r>
        <w:rPr>
          <w:rFonts w:ascii="David" w:hAnsi="David" w:cs="David" w:hint="cs"/>
          <w:sz w:val="24"/>
          <w:szCs w:val="24"/>
          <w:rtl/>
        </w:rPr>
        <w:t>ובכל זאת התגייסו לצבא. מדובר בקטינים שהצליחו להתגייס לצה"ל למרות הרישומים הפליליים, שעשו שירות משמעותי ומוצלח וסיימו אותו ללא כל דופי. במקרים כאלה לצבא יש תוכנית מוסדרת מותנית בתוכו והוא מגיש את הבקשה הזו עבורה לנשיא המדינה. הצבא מגיש את הבקשה למחיקה או קיצור תקופת ההתיישנות בדרך כלל בין 3 ל6 חודשים לפני תום השחרור. בקשות אלה מוגשות לנשיא המדינה שהוא זה שמופקד לדון בנושאים של קיצור וחנינה.</w:t>
      </w:r>
    </w:p>
    <w:p w14:paraId="68BECDDF" w14:textId="2FBDA7B8" w:rsidR="000B6AF4" w:rsidRDefault="00C83487" w:rsidP="00873E45">
      <w:pPr>
        <w:spacing w:line="360" w:lineRule="auto"/>
        <w:jc w:val="both"/>
        <w:rPr>
          <w:rFonts w:ascii="David" w:hAnsi="David" w:cs="David"/>
          <w:sz w:val="24"/>
          <w:szCs w:val="24"/>
          <w:rtl/>
        </w:rPr>
      </w:pPr>
      <w:r w:rsidRPr="00221D74">
        <w:rPr>
          <w:rFonts w:ascii="David" w:hAnsi="David" w:cs="David" w:hint="cs"/>
          <w:b/>
          <w:bCs/>
          <w:sz w:val="24"/>
          <w:szCs w:val="24"/>
          <w:u w:val="single"/>
          <w:rtl/>
        </w:rPr>
        <w:t>עבירות תעבורה:</w:t>
      </w:r>
      <w:r>
        <w:rPr>
          <w:rFonts w:ascii="David" w:hAnsi="David" w:cs="David"/>
          <w:sz w:val="24"/>
          <w:szCs w:val="24"/>
          <w:rtl/>
        </w:rPr>
        <w:br/>
      </w:r>
      <w:r w:rsidRPr="00873E45">
        <w:rPr>
          <w:rFonts w:ascii="David" w:hAnsi="David" w:cs="David" w:hint="cs"/>
          <w:sz w:val="24"/>
          <w:szCs w:val="24"/>
          <w:u w:val="single"/>
          <w:rtl/>
        </w:rPr>
        <w:t>יש 2 עבירות תעבורה</w:t>
      </w:r>
      <w:r w:rsidR="00221D74" w:rsidRPr="00873E45">
        <w:rPr>
          <w:rFonts w:ascii="David" w:hAnsi="David" w:cs="David" w:hint="cs"/>
          <w:sz w:val="24"/>
          <w:szCs w:val="24"/>
          <w:u w:val="single"/>
          <w:rtl/>
        </w:rPr>
        <w:t xml:space="preserve"> יחידות</w:t>
      </w:r>
      <w:r w:rsidRPr="00873E45">
        <w:rPr>
          <w:rFonts w:ascii="David" w:hAnsi="David" w:cs="David" w:hint="cs"/>
          <w:sz w:val="24"/>
          <w:szCs w:val="24"/>
          <w:u w:val="single"/>
          <w:rtl/>
        </w:rPr>
        <w:t xml:space="preserve"> ש</w:t>
      </w:r>
      <w:r w:rsidR="00221D74" w:rsidRPr="00873E45">
        <w:rPr>
          <w:rFonts w:ascii="David" w:hAnsi="David" w:cs="David" w:hint="cs"/>
          <w:sz w:val="24"/>
          <w:szCs w:val="24"/>
          <w:u w:val="single"/>
          <w:rtl/>
        </w:rPr>
        <w:t>נידונות</w:t>
      </w:r>
      <w:r w:rsidRPr="00873E45">
        <w:rPr>
          <w:rFonts w:ascii="David" w:hAnsi="David" w:cs="David" w:hint="cs"/>
          <w:sz w:val="24"/>
          <w:szCs w:val="24"/>
          <w:u w:val="single"/>
          <w:rtl/>
        </w:rPr>
        <w:t xml:space="preserve"> בבית משפט לנוער:</w:t>
      </w:r>
      <w:r>
        <w:rPr>
          <w:rFonts w:ascii="David" w:hAnsi="David" w:cs="David"/>
          <w:sz w:val="24"/>
          <w:szCs w:val="24"/>
          <w:rtl/>
        </w:rPr>
        <w:br/>
      </w:r>
      <w:r>
        <w:rPr>
          <w:rFonts w:ascii="David" w:hAnsi="David" w:cs="David" w:hint="cs"/>
          <w:sz w:val="24"/>
          <w:szCs w:val="24"/>
          <w:rtl/>
        </w:rPr>
        <w:t>1. נהיגה ללא רישיון.</w:t>
      </w:r>
      <w:r>
        <w:rPr>
          <w:rFonts w:ascii="David" w:hAnsi="David" w:cs="David"/>
          <w:sz w:val="24"/>
          <w:szCs w:val="24"/>
          <w:rtl/>
        </w:rPr>
        <w:br/>
      </w:r>
      <w:r>
        <w:rPr>
          <w:rFonts w:ascii="David" w:hAnsi="David" w:cs="David" w:hint="cs"/>
          <w:sz w:val="24"/>
          <w:szCs w:val="24"/>
          <w:rtl/>
        </w:rPr>
        <w:t>2. נהיגה במצב של שכרות.</w:t>
      </w:r>
      <w:r w:rsidR="00221D74">
        <w:rPr>
          <w:rFonts w:ascii="David" w:hAnsi="David" w:cs="David"/>
          <w:sz w:val="24"/>
          <w:szCs w:val="24"/>
          <w:rtl/>
        </w:rPr>
        <w:br/>
      </w:r>
      <w:r w:rsidR="00221D74">
        <w:rPr>
          <w:rFonts w:ascii="David" w:hAnsi="David" w:cs="David" w:hint="cs"/>
          <w:sz w:val="24"/>
          <w:szCs w:val="24"/>
          <w:rtl/>
        </w:rPr>
        <w:t>יתר עבירות התעבורה, גם אם הן מתבצעות ע"י קטינים, נתונות לסמכות בית המשפט לתעבורה. יחד עם זאת ניתן תמיד להגיש בקשה להעברת התיק לבית המשפט לנוער.</w:t>
      </w:r>
    </w:p>
    <w:p w14:paraId="599FC478" w14:textId="0DC02C2B" w:rsidR="00402840" w:rsidRPr="00D06F57" w:rsidRDefault="00196C6C" w:rsidP="00D06F57">
      <w:pPr>
        <w:spacing w:line="360" w:lineRule="auto"/>
        <w:jc w:val="both"/>
        <w:rPr>
          <w:rFonts w:ascii="David" w:hAnsi="David" w:cs="David"/>
          <w:b/>
          <w:bCs/>
          <w:sz w:val="24"/>
          <w:szCs w:val="24"/>
          <w:rtl/>
        </w:rPr>
      </w:pPr>
      <w:r w:rsidRPr="00196C6C">
        <w:rPr>
          <w:rFonts w:ascii="David" w:hAnsi="David" w:cs="David" w:hint="cs"/>
          <w:b/>
          <w:bCs/>
          <w:sz w:val="24"/>
          <w:szCs w:val="24"/>
          <w:u w:val="single"/>
          <w:rtl/>
        </w:rPr>
        <w:t>נערים פוגעים מינית:</w:t>
      </w:r>
      <w:r w:rsidR="00D325F9">
        <w:rPr>
          <w:rFonts w:ascii="David" w:hAnsi="David" w:cs="David"/>
          <w:b/>
          <w:bCs/>
          <w:sz w:val="24"/>
          <w:szCs w:val="24"/>
          <w:u w:val="single"/>
          <w:rtl/>
        </w:rPr>
        <w:br/>
      </w:r>
      <w:r w:rsidR="00D325F9" w:rsidRPr="00D325F9">
        <w:rPr>
          <w:rFonts w:ascii="David" w:hAnsi="David" w:cs="David" w:hint="cs"/>
          <w:sz w:val="24"/>
          <w:szCs w:val="24"/>
          <w:u w:val="single"/>
          <w:rtl/>
        </w:rPr>
        <w:t>(לקרוא את יחידה 4 בדוקטורט של איריס- מבוסס על רעיונות שערכה עם נערים).</w:t>
      </w:r>
      <w:r w:rsidR="00AF6A0F">
        <w:rPr>
          <w:rFonts w:ascii="David" w:hAnsi="David" w:cs="David"/>
          <w:b/>
          <w:bCs/>
          <w:sz w:val="24"/>
          <w:szCs w:val="24"/>
          <w:u w:val="single"/>
          <w:rtl/>
        </w:rPr>
        <w:br/>
      </w:r>
      <w:r w:rsidR="00AF6A0F" w:rsidRPr="00AF6A0F">
        <w:rPr>
          <w:rFonts w:ascii="David" w:hAnsi="David" w:cs="David" w:hint="cs"/>
          <w:sz w:val="24"/>
          <w:szCs w:val="24"/>
          <w:highlight w:val="green"/>
          <w:rtl/>
        </w:rPr>
        <w:t>פס"ד על נער שחשוד בפגיעה מינית במספר בנות שונות</w:t>
      </w:r>
      <w:r w:rsidR="008A6531">
        <w:rPr>
          <w:rFonts w:ascii="David" w:hAnsi="David" w:cs="David" w:hint="cs"/>
          <w:sz w:val="24"/>
          <w:szCs w:val="24"/>
          <w:highlight w:val="green"/>
          <w:rtl/>
        </w:rPr>
        <w:t xml:space="preserve"> בבית הספר</w:t>
      </w:r>
      <w:r w:rsidR="00D06F57">
        <w:rPr>
          <w:rFonts w:ascii="David" w:hAnsi="David" w:cs="David" w:hint="cs"/>
          <w:sz w:val="24"/>
          <w:szCs w:val="24"/>
          <w:rtl/>
        </w:rPr>
        <w:t>: מדובר בבתי ספר שונים, אך המידע לא הועבר מבית הספר אחד לשני כשהוא עבר (אין חובת דיווח).</w:t>
      </w:r>
      <w:r w:rsidR="00D06F57">
        <w:rPr>
          <w:rFonts w:ascii="David" w:hAnsi="David" w:cs="David" w:hint="cs"/>
          <w:b/>
          <w:bCs/>
          <w:sz w:val="24"/>
          <w:szCs w:val="24"/>
          <w:rtl/>
        </w:rPr>
        <w:t xml:space="preserve"> </w:t>
      </w:r>
      <w:r w:rsidR="00AF6A0F">
        <w:rPr>
          <w:rFonts w:ascii="David" w:hAnsi="David" w:cs="David" w:hint="cs"/>
          <w:sz w:val="24"/>
          <w:szCs w:val="24"/>
          <w:rtl/>
        </w:rPr>
        <w:t>הפרקליטות ביקשה עונש מאסר של 6 שנים</w:t>
      </w:r>
      <w:r w:rsidR="00822D18">
        <w:rPr>
          <w:rFonts w:ascii="David" w:hAnsi="David" w:cs="David" w:hint="cs"/>
          <w:sz w:val="24"/>
          <w:szCs w:val="24"/>
          <w:rtl/>
        </w:rPr>
        <w:t>,</w:t>
      </w:r>
      <w:r w:rsidR="00AF6A0F">
        <w:rPr>
          <w:rFonts w:ascii="David" w:hAnsi="David" w:cs="David" w:hint="cs"/>
          <w:sz w:val="24"/>
          <w:szCs w:val="24"/>
          <w:rtl/>
        </w:rPr>
        <w:t xml:space="preserve"> ושירות המבחן דווקא המליץ על</w:t>
      </w:r>
      <w:r w:rsidR="00822D18">
        <w:rPr>
          <w:rFonts w:ascii="David" w:hAnsi="David" w:cs="David" w:hint="cs"/>
          <w:sz w:val="24"/>
          <w:szCs w:val="24"/>
          <w:rtl/>
        </w:rPr>
        <w:t xml:space="preserve"> ריצוי עונש של</w:t>
      </w:r>
      <w:r w:rsidR="00AF6A0F">
        <w:rPr>
          <w:rFonts w:ascii="David" w:hAnsi="David" w:cs="David" w:hint="cs"/>
          <w:sz w:val="24"/>
          <w:szCs w:val="24"/>
          <w:rtl/>
        </w:rPr>
        <w:t xml:space="preserve"> 3 שנים ו9 חודשים במעון נעול</w:t>
      </w:r>
      <w:r w:rsidR="00822D18">
        <w:rPr>
          <w:rFonts w:ascii="David" w:hAnsi="David" w:cs="David" w:hint="cs"/>
          <w:sz w:val="24"/>
          <w:szCs w:val="24"/>
          <w:rtl/>
        </w:rPr>
        <w:t xml:space="preserve"> שבו הוא כבר מצוי חצי שנה במסגרת אחד מהצווים הזמניים</w:t>
      </w:r>
      <w:r w:rsidR="00AF6A0F">
        <w:rPr>
          <w:rFonts w:ascii="David" w:hAnsi="David" w:cs="David" w:hint="cs"/>
          <w:sz w:val="24"/>
          <w:szCs w:val="24"/>
          <w:rtl/>
        </w:rPr>
        <w:t xml:space="preserve">. </w:t>
      </w:r>
      <w:r w:rsidR="00AF6A0F" w:rsidRPr="008A6531">
        <w:rPr>
          <w:rFonts w:ascii="David" w:hAnsi="David" w:cs="David" w:hint="cs"/>
          <w:sz w:val="24"/>
          <w:szCs w:val="24"/>
          <w:u w:val="single"/>
          <w:rtl/>
        </w:rPr>
        <w:t>בית המשפט הלך בנתיב הזה והעדיף את דרך הענישה של שירות המבחן</w:t>
      </w:r>
      <w:r w:rsidR="00AF6A0F">
        <w:rPr>
          <w:rFonts w:ascii="David" w:hAnsi="David" w:cs="David" w:hint="cs"/>
          <w:sz w:val="24"/>
          <w:szCs w:val="24"/>
          <w:rtl/>
        </w:rPr>
        <w:t xml:space="preserve"> (3 שנים ו9 חודשים שזה המקסימום האפשרי-</w:t>
      </w:r>
      <w:r w:rsidR="00822D18">
        <w:rPr>
          <w:rFonts w:ascii="David" w:hAnsi="David" w:cs="David" w:hint="cs"/>
          <w:sz w:val="24"/>
          <w:szCs w:val="24"/>
          <w:rtl/>
        </w:rPr>
        <w:t xml:space="preserve"> </w:t>
      </w:r>
      <w:r w:rsidR="008A6531">
        <w:rPr>
          <w:rFonts w:ascii="David" w:hAnsi="David" w:cs="David" w:hint="cs"/>
          <w:sz w:val="24"/>
          <w:szCs w:val="24"/>
          <w:rtl/>
        </w:rPr>
        <w:t>מהסיבה ש</w:t>
      </w:r>
      <w:r w:rsidR="00822D18">
        <w:rPr>
          <w:rFonts w:ascii="David" w:hAnsi="David" w:cs="David" w:hint="cs"/>
          <w:sz w:val="24"/>
          <w:szCs w:val="24"/>
          <w:rtl/>
        </w:rPr>
        <w:t>במעון או מעון נעול אפשר לשהות</w:t>
      </w:r>
      <w:r w:rsidR="00AF6A0F">
        <w:rPr>
          <w:rFonts w:ascii="David" w:hAnsi="David" w:cs="David" w:hint="cs"/>
          <w:sz w:val="24"/>
          <w:szCs w:val="24"/>
          <w:rtl/>
        </w:rPr>
        <w:t xml:space="preserve"> עד גיל 20). </w:t>
      </w:r>
      <w:r w:rsidR="00822D18">
        <w:rPr>
          <w:rFonts w:ascii="David" w:hAnsi="David" w:cs="David" w:hint="cs"/>
          <w:b/>
          <w:bCs/>
          <w:sz w:val="24"/>
          <w:szCs w:val="24"/>
          <w:rtl/>
        </w:rPr>
        <w:t xml:space="preserve">בית המשפט: </w:t>
      </w:r>
      <w:r w:rsidR="008A6531">
        <w:rPr>
          <w:rFonts w:ascii="David" w:hAnsi="David" w:cs="David" w:hint="cs"/>
          <w:sz w:val="24"/>
          <w:szCs w:val="24"/>
          <w:rtl/>
        </w:rPr>
        <w:t>עדיפה האופציה השנייה.</w:t>
      </w:r>
      <w:r w:rsidR="008A6531">
        <w:rPr>
          <w:rFonts w:ascii="David" w:hAnsi="David" w:cs="David"/>
          <w:sz w:val="24"/>
          <w:szCs w:val="24"/>
          <w:rtl/>
        </w:rPr>
        <w:br/>
      </w:r>
      <w:r w:rsidR="008A6531">
        <w:rPr>
          <w:rFonts w:ascii="David" w:hAnsi="David" w:cs="David"/>
          <w:sz w:val="24"/>
          <w:szCs w:val="24"/>
          <w:rtl/>
        </w:rPr>
        <w:br/>
      </w:r>
      <w:r w:rsidR="008A6531">
        <w:rPr>
          <w:rFonts w:ascii="David" w:hAnsi="David" w:cs="David" w:hint="cs"/>
          <w:sz w:val="24"/>
          <w:szCs w:val="24"/>
          <w:rtl/>
        </w:rPr>
        <w:t xml:space="preserve">שנה אחת לפני מקרה זה, היה מקרה של צעיר בדואי שנכנס ופרץ לבית בדרום ותוך כדי הפריצה הוא פגע מינית ברף חומרה לא גבוה ביותר בילדה בת 10 כשהוא היה בן 17. </w:t>
      </w:r>
      <w:r w:rsidR="008A6531" w:rsidRPr="003D56CF">
        <w:rPr>
          <w:rFonts w:ascii="David" w:hAnsi="David" w:cs="David" w:hint="cs"/>
          <w:b/>
          <w:bCs/>
          <w:sz w:val="24"/>
          <w:szCs w:val="24"/>
          <w:rtl/>
        </w:rPr>
        <w:t>בית המשפט המחוזי בבאר שבע גזר עליו 5 שנות מאסר</w:t>
      </w:r>
      <w:r w:rsidR="008A6531">
        <w:rPr>
          <w:rFonts w:ascii="David" w:hAnsi="David" w:cs="David" w:hint="cs"/>
          <w:sz w:val="24"/>
          <w:szCs w:val="24"/>
          <w:rtl/>
        </w:rPr>
        <w:t xml:space="preserve">. הפרקליטות עירערה עקב הרעש הציבורי שהיה. </w:t>
      </w:r>
      <w:r w:rsidR="003D56CF">
        <w:rPr>
          <w:rFonts w:ascii="David" w:hAnsi="David" w:cs="David" w:hint="cs"/>
          <w:sz w:val="24"/>
          <w:szCs w:val="24"/>
          <w:rtl/>
        </w:rPr>
        <w:t xml:space="preserve">יש לציין כי </w:t>
      </w:r>
      <w:r w:rsidR="008A6531">
        <w:rPr>
          <w:rFonts w:ascii="David" w:hAnsi="David" w:cs="David" w:hint="cs"/>
          <w:sz w:val="24"/>
          <w:szCs w:val="24"/>
          <w:rtl/>
        </w:rPr>
        <w:t xml:space="preserve">בזמן שעבר את העבירה אותו צעיר ריצה עונש במעון נעול, </w:t>
      </w:r>
      <w:r w:rsidR="003D56CF">
        <w:rPr>
          <w:rFonts w:ascii="David" w:hAnsi="David" w:cs="David" w:hint="cs"/>
          <w:sz w:val="24"/>
          <w:szCs w:val="24"/>
          <w:rtl/>
        </w:rPr>
        <w:t>והתסקיר של</w:t>
      </w:r>
      <w:r w:rsidR="008A6531">
        <w:rPr>
          <w:rFonts w:ascii="David" w:hAnsi="David" w:cs="David" w:hint="cs"/>
          <w:sz w:val="24"/>
          <w:szCs w:val="24"/>
          <w:rtl/>
        </w:rPr>
        <w:t xml:space="preserve"> קצין </w:t>
      </w:r>
      <w:r w:rsidR="003D56CF">
        <w:rPr>
          <w:rFonts w:ascii="David" w:hAnsi="David" w:cs="David" w:hint="cs"/>
          <w:sz w:val="24"/>
          <w:szCs w:val="24"/>
          <w:rtl/>
        </w:rPr>
        <w:t>ה</w:t>
      </w:r>
      <w:r w:rsidR="008A6531">
        <w:rPr>
          <w:rFonts w:ascii="David" w:hAnsi="David" w:cs="David" w:hint="cs"/>
          <w:sz w:val="24"/>
          <w:szCs w:val="24"/>
          <w:rtl/>
        </w:rPr>
        <w:t>מבחן היא שה</w:t>
      </w:r>
      <w:r w:rsidR="003D56CF">
        <w:rPr>
          <w:rFonts w:ascii="David" w:hAnsi="David" w:cs="David" w:hint="cs"/>
          <w:sz w:val="24"/>
          <w:szCs w:val="24"/>
          <w:rtl/>
        </w:rPr>
        <w:t xml:space="preserve">וא </w:t>
      </w:r>
      <w:r w:rsidR="008A6531">
        <w:rPr>
          <w:rFonts w:ascii="David" w:hAnsi="David" w:cs="David" w:hint="cs"/>
          <w:sz w:val="24"/>
          <w:szCs w:val="24"/>
          <w:rtl/>
        </w:rPr>
        <w:t>התגייס כל כולו לתהליך</w:t>
      </w:r>
      <w:r w:rsidR="003D56CF">
        <w:rPr>
          <w:rFonts w:ascii="David" w:hAnsi="David" w:cs="David" w:hint="cs"/>
          <w:sz w:val="24"/>
          <w:szCs w:val="24"/>
          <w:rtl/>
        </w:rPr>
        <w:t xml:space="preserve"> הטיפולי ושעשה תהליך "מדהים" (לדעת איריס זה פספוס של המערכת וגזר דין לא נכון</w:t>
      </w:r>
      <w:r w:rsidR="007C3F4C">
        <w:rPr>
          <w:rFonts w:ascii="David" w:hAnsi="David" w:cs="David" w:hint="cs"/>
          <w:sz w:val="24"/>
          <w:szCs w:val="24"/>
          <w:rtl/>
        </w:rPr>
        <w:t xml:space="preserve"> בגלל שהוא החל בתהליך שיקום שהניב תוצאות).</w:t>
      </w:r>
      <w:r w:rsidR="003D56CF">
        <w:rPr>
          <w:rFonts w:ascii="David" w:hAnsi="David" w:cs="David"/>
          <w:b/>
          <w:bCs/>
          <w:sz w:val="24"/>
          <w:szCs w:val="24"/>
          <w:rtl/>
        </w:rPr>
        <w:br/>
      </w:r>
      <w:r w:rsidR="003D56CF">
        <w:rPr>
          <w:rFonts w:ascii="David" w:hAnsi="David" w:cs="David"/>
          <w:b/>
          <w:bCs/>
          <w:sz w:val="24"/>
          <w:szCs w:val="24"/>
          <w:rtl/>
        </w:rPr>
        <w:br/>
      </w:r>
      <w:r w:rsidR="003D56CF" w:rsidRPr="003D56CF">
        <w:rPr>
          <w:rFonts w:ascii="David" w:hAnsi="David" w:cs="David" w:hint="cs"/>
          <w:sz w:val="24"/>
          <w:szCs w:val="24"/>
          <w:u w:val="single"/>
          <w:rtl/>
        </w:rPr>
        <w:t>מקרה נוסף של אונס קבוצתי, ואלה דבריו של אחד מהנערים:</w:t>
      </w:r>
      <w:r w:rsidR="003D56CF">
        <w:rPr>
          <w:rFonts w:ascii="David" w:hAnsi="David" w:cs="David" w:hint="cs"/>
          <w:sz w:val="24"/>
          <w:szCs w:val="24"/>
          <w:rtl/>
        </w:rPr>
        <w:t xml:space="preserve"> "השתתפתי באונס קבוצתי של ילדה שלמדה איתי באותה כיתה, למדנו בכיתה קטנה, היא התאהבה בי ושלחה לי הודעות, יום אחד יצאתי באמצע השיעור והיא יצאה אחריי, לקחתי אותה לשירותים, התנשקנו וזהו. הלכתי לחבר טוב וסיפרתי לו מה קרה והוא לא האמין לי. יום למחרת היא הזמינה אותי אליה הביתה, אמרתי לה שאבוא עם חבר והיא אמרה שבסדר. אמרתי לחבר שלי לחכות, עליתי וקיימתי איתה יחסי מין. פתאום הוא עלה ושאלתי אותה אם זה בסדר מבחינתה, והיא אמרה שאם אני פה אז כן, ואז הם קיימו יחסים. בהמשך חבר הביא חבר, וכך זה נמשך לתקופה של 3 וחצי שנים עם הפוגות, היינו 14 חברים, התדירות השתנתה, היא ידעה שאני לא אוהב אותה ושהיו לי חברות אחרות ולא היה לה </w:t>
      </w:r>
      <w:r w:rsidR="003D56CF">
        <w:rPr>
          <w:rFonts w:ascii="David" w:hAnsi="David" w:cs="David" w:hint="cs"/>
          <w:sz w:val="24"/>
          <w:szCs w:val="24"/>
          <w:rtl/>
        </w:rPr>
        <w:lastRenderedPageBreak/>
        <w:t>אכפת, היא רצתה לרצות אותי. היא כתבה יומן וגיסתה גילתה והעבירה אותו לבית הספר. אני כבר הייתי לפני גיוס, יום אחד ב5 לפנות בוקר הגיעו שוטרים עם צו חיפוש ואמרו לי שאני חשוד באונס, למחרת בערב שוב דפיקות בדלת, הגיעו שוב שוטרים ועצרו אותי. הלכתי וחשבתי שאני אחזור מהר, וזה הפך להיות 6 שנים בכלא"</w:t>
      </w:r>
      <w:r w:rsidR="00BA2275">
        <w:rPr>
          <w:rFonts w:ascii="David" w:hAnsi="David" w:cs="David" w:hint="cs"/>
          <w:sz w:val="24"/>
          <w:szCs w:val="24"/>
          <w:rtl/>
        </w:rPr>
        <w:t xml:space="preserve">. איריס ראיינה אותו כשהיה בן 22, את רוב העונש הוא ריצה בכלא של בגירים. הוא אומר שבהתחלה הוא מאד רצה להשתתף בטיפול ייעודי, אבל לא תמיד היה טיפול כזה מכל מיני סיבות שונות, ועד שכבר התאפשר לו הוא כבר לא רצה את "הטובות" שלהם והעדיף לסיים את העונש שלו בכלא. המזל שלו היה שלקראת השחרור שלו הוא נפגש באופן מקרי עם קצינת שיקום האסיר שהגיעה לכלא ויצרה איתו קשר טוב ושכנעה אותו לקבל טיפול במכון שנקרא "התחלה חדשה", שנותן טיפול ייעודי גם בנושא של פגיעות מיניות. הוא טוען שזה שינה לו את החיים אך בכלא הוא לא היה מוכן לשמוע על זה, הוא העדיף להישאר בכלא ולא להיכנס לשום טיפול. זה מראה לנו את תחושת הכישלון של הקטין ואפס רצון לקחת רצון בתהליך טיפולי. </w:t>
      </w:r>
      <w:r w:rsidR="00BA2275">
        <w:rPr>
          <w:rFonts w:ascii="David" w:hAnsi="David" w:cs="David"/>
          <w:sz w:val="24"/>
          <w:szCs w:val="24"/>
          <w:rtl/>
        </w:rPr>
        <w:br/>
      </w:r>
      <w:r w:rsidR="00BA2275">
        <w:rPr>
          <w:rFonts w:ascii="David" w:hAnsi="David" w:cs="David"/>
          <w:sz w:val="24"/>
          <w:szCs w:val="24"/>
          <w:rtl/>
        </w:rPr>
        <w:br/>
      </w:r>
      <w:r w:rsidR="00BA2275" w:rsidRPr="00BA2275">
        <w:rPr>
          <w:rFonts w:ascii="David" w:hAnsi="David" w:cs="David" w:hint="cs"/>
          <w:sz w:val="24"/>
          <w:szCs w:val="24"/>
          <w:u w:val="single"/>
          <w:rtl/>
        </w:rPr>
        <w:t>רגולציה:</w:t>
      </w:r>
      <w:r w:rsidR="00BA2275">
        <w:rPr>
          <w:rFonts w:ascii="David" w:hAnsi="David" w:cs="David" w:hint="cs"/>
          <w:sz w:val="24"/>
          <w:szCs w:val="24"/>
          <w:rtl/>
        </w:rPr>
        <w:t xml:space="preserve"> </w:t>
      </w:r>
      <w:r w:rsidR="00BA2275">
        <w:rPr>
          <w:rFonts w:ascii="David" w:hAnsi="David" w:cs="David"/>
          <w:sz w:val="24"/>
          <w:szCs w:val="24"/>
          <w:rtl/>
        </w:rPr>
        <w:br/>
      </w:r>
      <w:r w:rsidR="00BA2275" w:rsidRPr="00BA2275">
        <w:rPr>
          <w:rFonts w:ascii="David" w:hAnsi="David" w:cs="David" w:hint="cs"/>
          <w:b/>
          <w:bCs/>
          <w:sz w:val="24"/>
          <w:szCs w:val="24"/>
          <w:rtl/>
        </w:rPr>
        <w:t>-</w:t>
      </w:r>
      <w:r w:rsidR="00BA2275">
        <w:rPr>
          <w:rFonts w:ascii="David" w:hAnsi="David" w:cs="David" w:hint="cs"/>
          <w:sz w:val="24"/>
          <w:szCs w:val="24"/>
          <w:rtl/>
        </w:rPr>
        <w:t xml:space="preserve">ילדים פוגעי מינית מוגדרים בספרות המקצועית כ"לוקים בבעיית התנהגות מינית". זאת אומרת שלא </w:t>
      </w:r>
      <w:r w:rsidR="00402840">
        <w:rPr>
          <w:rFonts w:ascii="David" w:hAnsi="David" w:cs="David" w:hint="cs"/>
          <w:sz w:val="24"/>
          <w:szCs w:val="24"/>
          <w:rtl/>
        </w:rPr>
        <w:t xml:space="preserve">מדברים </w:t>
      </w:r>
      <w:r w:rsidR="00BA2275">
        <w:rPr>
          <w:rFonts w:ascii="David" w:hAnsi="David" w:cs="David" w:hint="cs"/>
          <w:sz w:val="24"/>
          <w:szCs w:val="24"/>
          <w:rtl/>
        </w:rPr>
        <w:t xml:space="preserve">כאן </w:t>
      </w:r>
      <w:r w:rsidR="00402840">
        <w:rPr>
          <w:rFonts w:ascii="David" w:hAnsi="David" w:cs="David" w:hint="cs"/>
          <w:sz w:val="24"/>
          <w:szCs w:val="24"/>
          <w:rtl/>
        </w:rPr>
        <w:t>על עבירות</w:t>
      </w:r>
      <w:r w:rsidR="00BA2275">
        <w:rPr>
          <w:rFonts w:ascii="David" w:hAnsi="David" w:cs="David" w:hint="cs"/>
          <w:sz w:val="24"/>
          <w:szCs w:val="24"/>
          <w:rtl/>
        </w:rPr>
        <w:t xml:space="preserve">, </w:t>
      </w:r>
      <w:r w:rsidR="00402840">
        <w:rPr>
          <w:rFonts w:ascii="David" w:hAnsi="David" w:cs="David" w:hint="cs"/>
          <w:sz w:val="24"/>
          <w:szCs w:val="24"/>
          <w:rtl/>
        </w:rPr>
        <w:t xml:space="preserve">אלא על התנהגות מינית </w:t>
      </w:r>
      <w:r w:rsidR="00BA2275">
        <w:rPr>
          <w:rFonts w:ascii="David" w:hAnsi="David" w:cs="David" w:hint="cs"/>
          <w:sz w:val="24"/>
          <w:szCs w:val="24"/>
          <w:rtl/>
        </w:rPr>
        <w:t>בעייתית. כשאנו מדברים על פגיעות מיניות בקרב קטינים אנו מתכוונים לעבירות של חוק העונשין והחוק למניעת הטרדה.</w:t>
      </w:r>
      <w:r w:rsidR="00BA2275">
        <w:rPr>
          <w:rFonts w:ascii="David" w:hAnsi="David" w:cs="David"/>
          <w:sz w:val="24"/>
          <w:szCs w:val="24"/>
          <w:rtl/>
        </w:rPr>
        <w:br/>
      </w:r>
      <w:r w:rsidR="00BA2275" w:rsidRPr="00BA2275">
        <w:rPr>
          <w:rFonts w:ascii="David" w:hAnsi="David" w:cs="David" w:hint="cs"/>
          <w:b/>
          <w:bCs/>
          <w:sz w:val="24"/>
          <w:szCs w:val="24"/>
          <w:rtl/>
        </w:rPr>
        <w:t>-</w:t>
      </w:r>
      <w:r w:rsidR="00402840">
        <w:rPr>
          <w:rFonts w:ascii="David" w:hAnsi="David" w:cs="David" w:hint="cs"/>
          <w:sz w:val="24"/>
          <w:szCs w:val="24"/>
          <w:rtl/>
        </w:rPr>
        <w:t xml:space="preserve">אונס חל גם על יחסי מין בהסכמה כאשר הנפגעת היא מתחת לגיל 14, מה שנקרא אונס סטטוטורי. מתחת לגיל 14 זה תמיד אונס, ולא משנה גילו של הפוגע. </w:t>
      </w:r>
      <w:r w:rsidR="00BA2275">
        <w:rPr>
          <w:rFonts w:ascii="David" w:hAnsi="David" w:cs="David"/>
          <w:sz w:val="24"/>
          <w:szCs w:val="24"/>
          <w:rtl/>
        </w:rPr>
        <w:br/>
      </w:r>
      <w:r w:rsidR="00BA2275" w:rsidRPr="00BA2275">
        <w:rPr>
          <w:rFonts w:ascii="David" w:hAnsi="David" w:cs="David" w:hint="cs"/>
          <w:b/>
          <w:bCs/>
          <w:sz w:val="24"/>
          <w:szCs w:val="24"/>
          <w:rtl/>
        </w:rPr>
        <w:t>-</w:t>
      </w:r>
      <w:r w:rsidR="00402840">
        <w:rPr>
          <w:rFonts w:ascii="David" w:hAnsi="David" w:cs="David" w:hint="cs"/>
          <w:sz w:val="24"/>
          <w:szCs w:val="24"/>
          <w:rtl/>
        </w:rPr>
        <w:t>בעילה אסורה בהסכמה זה בעצם כאשר הנפגעת היא בגילאים של בין 14 ל16 כאשר</w:t>
      </w:r>
      <w:r w:rsidR="00BA2275">
        <w:rPr>
          <w:rFonts w:ascii="David" w:hAnsi="David" w:cs="David" w:hint="cs"/>
          <w:sz w:val="24"/>
          <w:szCs w:val="24"/>
          <w:rtl/>
        </w:rPr>
        <w:t xml:space="preserve"> מן הסתם</w:t>
      </w:r>
      <w:r w:rsidR="00402840">
        <w:rPr>
          <w:rFonts w:ascii="David" w:hAnsi="David" w:cs="David" w:hint="cs"/>
          <w:sz w:val="24"/>
          <w:szCs w:val="24"/>
          <w:rtl/>
        </w:rPr>
        <w:t xml:space="preserve"> היא לא נשואה לבועל, או כאשר מדובר בקטינה בגיל</w:t>
      </w:r>
      <w:r w:rsidR="00BA2275">
        <w:rPr>
          <w:rFonts w:ascii="David" w:hAnsi="David" w:cs="David" w:hint="cs"/>
          <w:sz w:val="24"/>
          <w:szCs w:val="24"/>
          <w:rtl/>
        </w:rPr>
        <w:t>אי</w:t>
      </w:r>
      <w:r w:rsidR="00402840">
        <w:rPr>
          <w:rFonts w:ascii="David" w:hAnsi="David" w:cs="David" w:hint="cs"/>
          <w:sz w:val="24"/>
          <w:szCs w:val="24"/>
          <w:rtl/>
        </w:rPr>
        <w:t xml:space="preserve"> </w:t>
      </w:r>
      <w:r w:rsidR="00BA2275">
        <w:rPr>
          <w:rFonts w:ascii="David" w:hAnsi="David" w:cs="David" w:hint="cs"/>
          <w:sz w:val="24"/>
          <w:szCs w:val="24"/>
          <w:rtl/>
        </w:rPr>
        <w:t>16-18</w:t>
      </w:r>
      <w:r w:rsidR="00402840">
        <w:rPr>
          <w:rFonts w:ascii="David" w:hAnsi="David" w:cs="David" w:hint="cs"/>
          <w:sz w:val="24"/>
          <w:szCs w:val="24"/>
          <w:rtl/>
        </w:rPr>
        <w:t xml:space="preserve"> תוך ניצול יחסי תלות\חינוך ומהות. </w:t>
      </w:r>
      <w:r w:rsidR="009856A7" w:rsidRPr="009856A7">
        <w:rPr>
          <w:rFonts w:ascii="David" w:hAnsi="David" w:cs="David" w:hint="cs"/>
          <w:sz w:val="24"/>
          <w:szCs w:val="24"/>
          <w:u w:val="single"/>
          <w:rtl/>
        </w:rPr>
        <w:t xml:space="preserve">במקרה הראשון של בעילה בהסכמה (בין 14 ל16) </w:t>
      </w:r>
      <w:r w:rsidR="00402840" w:rsidRPr="009856A7">
        <w:rPr>
          <w:rFonts w:ascii="David" w:hAnsi="David" w:cs="David" w:hint="cs"/>
          <w:sz w:val="24"/>
          <w:szCs w:val="24"/>
          <w:u w:val="single"/>
          <w:rtl/>
        </w:rPr>
        <w:t>יש לנו הגנה</w:t>
      </w:r>
      <w:r w:rsidR="00BA2275">
        <w:rPr>
          <w:rFonts w:ascii="David" w:hAnsi="David" w:cs="David" w:hint="cs"/>
          <w:sz w:val="24"/>
          <w:szCs w:val="24"/>
          <w:rtl/>
        </w:rPr>
        <w:t xml:space="preserve">, אם זה נעשה במסגרת יחסי </w:t>
      </w:r>
      <w:r w:rsidR="009856A7">
        <w:rPr>
          <w:rFonts w:ascii="David" w:hAnsi="David" w:cs="David" w:hint="cs"/>
          <w:sz w:val="24"/>
          <w:szCs w:val="24"/>
          <w:rtl/>
        </w:rPr>
        <w:t xml:space="preserve">רעות, </w:t>
      </w:r>
      <w:r w:rsidR="00BA2275">
        <w:rPr>
          <w:rFonts w:ascii="David" w:hAnsi="David" w:cs="David" w:hint="cs"/>
          <w:sz w:val="24"/>
          <w:szCs w:val="24"/>
          <w:rtl/>
        </w:rPr>
        <w:t>תוך הסכמה וכאשר פער הגילאים של הצדדים לא ע</w:t>
      </w:r>
      <w:r w:rsidR="009856A7">
        <w:rPr>
          <w:rFonts w:ascii="David" w:hAnsi="David" w:cs="David" w:hint="cs"/>
          <w:sz w:val="24"/>
          <w:szCs w:val="24"/>
          <w:rtl/>
        </w:rPr>
        <w:t>ל</w:t>
      </w:r>
      <w:r w:rsidR="00BA2275">
        <w:rPr>
          <w:rFonts w:ascii="David" w:hAnsi="David" w:cs="David" w:hint="cs"/>
          <w:sz w:val="24"/>
          <w:szCs w:val="24"/>
          <w:rtl/>
        </w:rPr>
        <w:t xml:space="preserve">ה על 3 שנים. </w:t>
      </w:r>
      <w:r w:rsidR="009856A7">
        <w:rPr>
          <w:rFonts w:ascii="David" w:hAnsi="David" w:cs="David"/>
          <w:sz w:val="24"/>
          <w:szCs w:val="24"/>
          <w:rtl/>
        </w:rPr>
        <w:br/>
      </w:r>
      <w:r w:rsidR="009856A7" w:rsidRPr="009856A7">
        <w:rPr>
          <w:rFonts w:ascii="David" w:hAnsi="David" w:cs="David" w:hint="cs"/>
          <w:b/>
          <w:bCs/>
          <w:sz w:val="24"/>
          <w:szCs w:val="24"/>
          <w:rtl/>
        </w:rPr>
        <w:t>-</w:t>
      </w:r>
      <w:r w:rsidR="00402840">
        <w:rPr>
          <w:rFonts w:ascii="David" w:hAnsi="David" w:cs="David" w:hint="cs"/>
          <w:sz w:val="24"/>
          <w:szCs w:val="24"/>
          <w:rtl/>
        </w:rPr>
        <w:t>החוק למניעת הטרדה מינית בשנת 2014 הוסיף את העבירה שהיא הכי שכיחה היום, סרט והקלטה של אדם שמתמקד במינ</w:t>
      </w:r>
      <w:r w:rsidR="009856A7">
        <w:rPr>
          <w:rFonts w:ascii="David" w:hAnsi="David" w:cs="David" w:hint="cs"/>
          <w:sz w:val="24"/>
          <w:szCs w:val="24"/>
          <w:rtl/>
        </w:rPr>
        <w:t>יותו</w:t>
      </w:r>
      <w:r w:rsidR="00402840">
        <w:rPr>
          <w:rFonts w:ascii="David" w:hAnsi="David" w:cs="David" w:hint="cs"/>
          <w:sz w:val="24"/>
          <w:szCs w:val="24"/>
          <w:rtl/>
        </w:rPr>
        <w:t xml:space="preserve"> כאשר הפרסום עלול להשפיל אותו או לבזות אותו </w:t>
      </w:r>
      <w:r w:rsidR="009856A7">
        <w:rPr>
          <w:rFonts w:ascii="David" w:hAnsi="David" w:cs="David" w:hint="cs"/>
          <w:sz w:val="24"/>
          <w:szCs w:val="24"/>
          <w:rtl/>
        </w:rPr>
        <w:t>ולא ניתנה הסכמתו לפרסום (</w:t>
      </w:r>
      <w:r w:rsidR="00402840">
        <w:rPr>
          <w:rFonts w:ascii="David" w:hAnsi="David" w:cs="David" w:hint="cs"/>
          <w:sz w:val="24"/>
          <w:szCs w:val="24"/>
          <w:rtl/>
        </w:rPr>
        <w:t xml:space="preserve">חוק הסרטונים). </w:t>
      </w:r>
      <w:r w:rsidR="009856A7">
        <w:rPr>
          <w:rFonts w:ascii="David" w:hAnsi="David" w:cs="David" w:hint="cs"/>
          <w:sz w:val="24"/>
          <w:szCs w:val="24"/>
          <w:rtl/>
        </w:rPr>
        <w:t xml:space="preserve">העבירות הללו הם עבירות לפי החוק למניעת הטרדה מינית וחלקן מהוות גם עבירה של מעשה מיני. </w:t>
      </w:r>
      <w:r w:rsidR="006E7682">
        <w:rPr>
          <w:rFonts w:ascii="David" w:hAnsi="David" w:cs="David"/>
          <w:sz w:val="24"/>
          <w:szCs w:val="24"/>
          <w:rtl/>
        </w:rPr>
        <w:br/>
      </w:r>
      <w:r w:rsidR="006E7682">
        <w:rPr>
          <w:rFonts w:ascii="David" w:hAnsi="David" w:cs="David"/>
          <w:sz w:val="24"/>
          <w:szCs w:val="24"/>
          <w:rtl/>
        </w:rPr>
        <w:br/>
      </w:r>
      <w:r w:rsidR="006E7682">
        <w:rPr>
          <w:rFonts w:ascii="David" w:hAnsi="David" w:cs="David" w:hint="cs"/>
          <w:sz w:val="24"/>
          <w:szCs w:val="24"/>
          <w:rtl/>
        </w:rPr>
        <w:t>מדד האלימות הלאומית עומד על עלייה בשיעור עבירות שמתבצעות על ידי בני הנוער. ע</w:t>
      </w:r>
      <w:r w:rsidR="0098299A">
        <w:rPr>
          <w:rFonts w:ascii="David" w:hAnsi="David" w:cs="David" w:hint="cs"/>
          <w:sz w:val="24"/>
          <w:szCs w:val="24"/>
          <w:rtl/>
        </w:rPr>
        <w:t xml:space="preserve">"פ </w:t>
      </w:r>
      <w:r w:rsidR="006E7682">
        <w:rPr>
          <w:rFonts w:ascii="David" w:hAnsi="David" w:cs="David" w:hint="cs"/>
          <w:sz w:val="24"/>
          <w:szCs w:val="24"/>
          <w:rtl/>
        </w:rPr>
        <w:t xml:space="preserve">נתוני </w:t>
      </w:r>
      <w:r w:rsidR="0098299A">
        <w:rPr>
          <w:rFonts w:ascii="David" w:hAnsi="David" w:cs="David" w:hint="cs"/>
          <w:sz w:val="24"/>
          <w:szCs w:val="24"/>
          <w:rtl/>
        </w:rPr>
        <w:t>המשטרה</w:t>
      </w:r>
      <w:r w:rsidR="006E7682">
        <w:rPr>
          <w:rFonts w:ascii="David" w:hAnsi="David" w:cs="David" w:hint="cs"/>
          <w:sz w:val="24"/>
          <w:szCs w:val="24"/>
          <w:rtl/>
        </w:rPr>
        <w:t xml:space="preserve"> בשנת 2018 ב33 אחוזים מתיקי עבירות המינית שנפתחו באותה שנה, החשוד היה קטין.</w:t>
      </w:r>
      <w:r w:rsidR="0098299A">
        <w:rPr>
          <w:rFonts w:ascii="David" w:hAnsi="David" w:cs="David" w:hint="cs"/>
          <w:sz w:val="24"/>
          <w:szCs w:val="24"/>
          <w:rtl/>
        </w:rPr>
        <w:t xml:space="preserve"> איריס מוסיפה שעבירות מיניות קיימות החל בגילאי 3-4 בגן הילדים. </w:t>
      </w:r>
      <w:r w:rsidR="006E7682">
        <w:rPr>
          <w:rFonts w:ascii="David" w:hAnsi="David" w:cs="David" w:hint="cs"/>
          <w:sz w:val="24"/>
          <w:szCs w:val="24"/>
          <w:rtl/>
        </w:rPr>
        <w:t xml:space="preserve"> </w:t>
      </w:r>
      <w:r w:rsidR="0098299A">
        <w:rPr>
          <w:rFonts w:ascii="David" w:hAnsi="David" w:cs="David"/>
          <w:sz w:val="24"/>
          <w:szCs w:val="24"/>
          <w:rtl/>
        </w:rPr>
        <w:br/>
      </w:r>
      <w:r w:rsidR="0098299A" w:rsidRPr="0098299A">
        <w:rPr>
          <w:rFonts w:ascii="David" w:hAnsi="David" w:cs="David" w:hint="cs"/>
          <w:sz w:val="24"/>
          <w:szCs w:val="24"/>
          <w:u w:val="single"/>
          <w:rtl/>
        </w:rPr>
        <w:t>מאפיינים</w:t>
      </w:r>
      <w:r w:rsidR="0098299A">
        <w:rPr>
          <w:rFonts w:ascii="David" w:hAnsi="David" w:cs="David" w:hint="cs"/>
          <w:sz w:val="24"/>
          <w:szCs w:val="24"/>
          <w:u w:val="single"/>
          <w:rtl/>
        </w:rPr>
        <w:t xml:space="preserve"> של פגיעה מינית בקרב קטינים:</w:t>
      </w:r>
      <w:r w:rsidR="006E7682">
        <w:rPr>
          <w:rFonts w:ascii="David" w:hAnsi="David" w:cs="David"/>
          <w:sz w:val="24"/>
          <w:szCs w:val="24"/>
          <w:rtl/>
        </w:rPr>
        <w:br/>
      </w:r>
      <w:r w:rsidR="0098299A">
        <w:rPr>
          <w:rFonts w:ascii="David" w:hAnsi="David" w:cs="David" w:hint="cs"/>
          <w:sz w:val="24"/>
          <w:szCs w:val="24"/>
          <w:rtl/>
        </w:rPr>
        <w:t>1. פוגעים בגילאי 12-14 נוטים לפגוע בילדים צעירים יותר.</w:t>
      </w:r>
      <w:r w:rsidR="0098299A">
        <w:rPr>
          <w:rFonts w:ascii="David" w:hAnsi="David" w:cs="David"/>
          <w:sz w:val="24"/>
          <w:szCs w:val="24"/>
          <w:rtl/>
        </w:rPr>
        <w:br/>
      </w:r>
      <w:r w:rsidR="0098299A">
        <w:rPr>
          <w:rFonts w:ascii="David" w:hAnsi="David" w:cs="David" w:hint="cs"/>
          <w:sz w:val="24"/>
          <w:szCs w:val="24"/>
          <w:rtl/>
        </w:rPr>
        <w:t xml:space="preserve">2. פוגעים בגילאים גדולים יותר (גיל ההתבגרות) בדרך כלל יפגעו בילדים בגילם. </w:t>
      </w:r>
      <w:r w:rsidR="0098299A">
        <w:rPr>
          <w:rFonts w:ascii="David" w:hAnsi="David" w:cs="David"/>
          <w:sz w:val="24"/>
          <w:szCs w:val="24"/>
          <w:rtl/>
        </w:rPr>
        <w:br/>
      </w:r>
      <w:r w:rsidR="0098299A">
        <w:rPr>
          <w:rFonts w:ascii="David" w:hAnsi="David" w:cs="David" w:hint="cs"/>
          <w:sz w:val="24"/>
          <w:szCs w:val="24"/>
          <w:rtl/>
        </w:rPr>
        <w:t>3. בילדות בעיות של התנהגות מינית מופיעות בקרב ילדות וילדים כאחד, בגיל ההתבגרות הם מופיעים יותר אצל נערים באחוזים משמעותיים מאשר אצל נערות.</w:t>
      </w:r>
      <w:r w:rsidR="0098299A">
        <w:rPr>
          <w:rFonts w:ascii="David" w:hAnsi="David" w:cs="David"/>
          <w:sz w:val="24"/>
          <w:szCs w:val="24"/>
          <w:rtl/>
        </w:rPr>
        <w:br/>
      </w:r>
      <w:r w:rsidR="0098299A">
        <w:rPr>
          <w:rFonts w:ascii="David" w:hAnsi="David" w:cs="David" w:hint="cs"/>
          <w:sz w:val="24"/>
          <w:szCs w:val="24"/>
          <w:rtl/>
        </w:rPr>
        <w:t>4. המניעים מאד מגוונים להתנהגות מינית בעייתית של ילדים, זה יכול להיות סביבה מינית מוחצנת, ערך עצמי נמוך, חוסר תפקוד משפחתי או חברתי, זיקה הדוקה בין חשיפה לחומרים פורנוגרפיים, והתנהגות מינית שאינה מותאמת. זה אומר שמדובר באוכלוסייה שהיא מאד מגוונת, אין בזה תלות  למוצא או להשתייכות סוציואקונומי</w:t>
      </w:r>
      <w:r w:rsidR="0098299A">
        <w:rPr>
          <w:rFonts w:ascii="David" w:hAnsi="David" w:cs="David" w:hint="eastAsia"/>
          <w:sz w:val="24"/>
          <w:szCs w:val="24"/>
          <w:rtl/>
        </w:rPr>
        <w:t>ת</w:t>
      </w:r>
      <w:r w:rsidR="0098299A">
        <w:rPr>
          <w:rFonts w:ascii="David" w:hAnsi="David" w:cs="David" w:hint="cs"/>
          <w:sz w:val="24"/>
          <w:szCs w:val="24"/>
          <w:rtl/>
        </w:rPr>
        <w:t xml:space="preserve"> של התא המשפחתי. בנוסף זה אומר שרובם </w:t>
      </w:r>
      <w:r w:rsidR="0098299A">
        <w:rPr>
          <w:rFonts w:ascii="David" w:hAnsi="David" w:cs="David" w:hint="cs"/>
          <w:sz w:val="24"/>
          <w:szCs w:val="24"/>
          <w:rtl/>
        </w:rPr>
        <w:lastRenderedPageBreak/>
        <w:t>המכריע של הנערים הפוגעים מינית בעצם מפגין התנהגות אנטיסוציאלית, שהיא לא מרוכזת דווקא בפגיעות מיניות, כלומר רוב הנערים הפוגעים מינית הם לא סוטים מינית.</w:t>
      </w:r>
      <w:r w:rsidR="0098299A" w:rsidRPr="0098299A">
        <w:rPr>
          <w:rFonts w:ascii="David" w:hAnsi="David" w:cs="David" w:hint="cs"/>
          <w:b/>
          <w:bCs/>
          <w:sz w:val="24"/>
          <w:szCs w:val="24"/>
          <w:rtl/>
        </w:rPr>
        <w:t xml:space="preserve"> עבריינות מין בקרב קטינים היא לא פתולוגית כמו עבריינות מין בקרב בגירים</w:t>
      </w:r>
      <w:r w:rsidR="0098299A">
        <w:rPr>
          <w:rFonts w:ascii="David" w:hAnsi="David" w:cs="David" w:hint="cs"/>
          <w:b/>
          <w:bCs/>
          <w:sz w:val="24"/>
          <w:szCs w:val="24"/>
          <w:rtl/>
        </w:rPr>
        <w:t xml:space="preserve">- </w:t>
      </w:r>
      <w:r w:rsidR="0098299A">
        <w:rPr>
          <w:rFonts w:ascii="David" w:hAnsi="David" w:cs="David" w:hint="cs"/>
          <w:sz w:val="24"/>
          <w:szCs w:val="24"/>
          <w:rtl/>
        </w:rPr>
        <w:t xml:space="preserve">זו נקודה חשובה! אין המשכיות לפגיעה המינית. זה שילד פגע מינית כשהילד ילד, לא אומר שהוא יהפוך לעבריין מין בבגרותו, ולכן מאד חשוב הטיפול הייעודי (של קרימינולוג, שנותן את הטיפול במקצועי בסוג </w:t>
      </w:r>
      <w:r w:rsidR="007C3F4C">
        <w:rPr>
          <w:rFonts w:ascii="David" w:hAnsi="David" w:cs="David" w:hint="cs"/>
          <w:sz w:val="24"/>
          <w:szCs w:val="24"/>
          <w:rtl/>
        </w:rPr>
        <w:t>ז</w:t>
      </w:r>
      <w:r w:rsidR="0098299A">
        <w:rPr>
          <w:rFonts w:ascii="David" w:hAnsi="David" w:cs="David" w:hint="cs"/>
          <w:sz w:val="24"/>
          <w:szCs w:val="24"/>
          <w:rtl/>
        </w:rPr>
        <w:t xml:space="preserve">ה של עבירות). </w:t>
      </w:r>
      <w:r w:rsidR="004C7094">
        <w:rPr>
          <w:rFonts w:ascii="David" w:hAnsi="David" w:cs="David"/>
          <w:sz w:val="24"/>
          <w:szCs w:val="24"/>
          <w:rtl/>
        </w:rPr>
        <w:br/>
      </w:r>
      <w:r w:rsidR="004C7094">
        <w:rPr>
          <w:rFonts w:ascii="David" w:hAnsi="David" w:cs="David"/>
          <w:sz w:val="24"/>
          <w:szCs w:val="24"/>
          <w:rtl/>
        </w:rPr>
        <w:br/>
      </w:r>
      <w:r w:rsidR="004C7094">
        <w:rPr>
          <w:rFonts w:ascii="David" w:hAnsi="David" w:cs="David" w:hint="cs"/>
          <w:sz w:val="24"/>
          <w:szCs w:val="24"/>
          <w:rtl/>
        </w:rPr>
        <w:t>איריס מספרת על ילד שפגע עבירות מין קשות בתוך המשפחה, באיזשהו שלב הוא הגיע למעון נעול ושם הוא צוות לתהליך טיפולי אבל להליך טיפולי עם עובדת סוציאלית של המקום שזה לא מספיק (היה צורך בטיפול קרימינולוגי). איריס הגישה 3 בקשות לבית המשפט, כדי להוציא מהשופט החלטה שתהיה החרגה תקציבית שתאפשר לגייס קרימינולוג שייתן טיפול ייעודי לאותו נער, זה דבר קריטי כי רק טיפול ייעודי יכול באמת להניב תוצאות.</w:t>
      </w:r>
      <w:r w:rsidR="0098299A">
        <w:rPr>
          <w:rFonts w:ascii="David" w:hAnsi="David" w:cs="David"/>
          <w:sz w:val="24"/>
          <w:szCs w:val="24"/>
          <w:rtl/>
        </w:rPr>
        <w:br/>
      </w:r>
      <w:r w:rsidR="004C7094">
        <w:rPr>
          <w:rFonts w:ascii="David" w:hAnsi="David" w:cs="David"/>
          <w:sz w:val="24"/>
          <w:szCs w:val="24"/>
          <w:rtl/>
        </w:rPr>
        <w:br/>
      </w:r>
      <w:r w:rsidR="004C7094">
        <w:rPr>
          <w:rFonts w:ascii="David" w:hAnsi="David" w:cs="David" w:hint="cs"/>
          <w:sz w:val="24"/>
          <w:szCs w:val="24"/>
          <w:rtl/>
        </w:rPr>
        <w:t xml:space="preserve">היום יודעים להגיד כי טיפול ייעודי בקטינים שפגעו מינית יכול לצמצם בשליש את הסיכוי לרצידיביזם מיני וזה המון. אם אלה הנתונים, </w:t>
      </w:r>
      <w:r w:rsidR="004C7094" w:rsidRPr="004C7094">
        <w:rPr>
          <w:rFonts w:ascii="David" w:hAnsi="David" w:cs="David" w:hint="cs"/>
          <w:sz w:val="24"/>
          <w:szCs w:val="24"/>
          <w:u w:val="single"/>
          <w:rtl/>
        </w:rPr>
        <w:t>למה לא מצליחים למגר את התופעה?</w:t>
      </w:r>
      <w:r w:rsidR="004C7094">
        <w:rPr>
          <w:rFonts w:ascii="David" w:hAnsi="David" w:cs="David"/>
          <w:sz w:val="24"/>
          <w:szCs w:val="24"/>
          <w:rtl/>
        </w:rPr>
        <w:br/>
      </w:r>
      <w:r w:rsidR="004C7094">
        <w:rPr>
          <w:rFonts w:ascii="David" w:hAnsi="David" w:cs="David" w:hint="cs"/>
          <w:sz w:val="24"/>
          <w:szCs w:val="24"/>
          <w:rtl/>
        </w:rPr>
        <w:t>1. שיקולים של תקציב.</w:t>
      </w:r>
      <w:r w:rsidR="004C7094">
        <w:rPr>
          <w:rFonts w:ascii="David" w:hAnsi="David" w:cs="David"/>
          <w:sz w:val="24"/>
          <w:szCs w:val="24"/>
          <w:rtl/>
        </w:rPr>
        <w:br/>
      </w:r>
      <w:r w:rsidR="004C7094">
        <w:rPr>
          <w:rFonts w:ascii="David" w:hAnsi="David" w:cs="David" w:hint="cs"/>
          <w:sz w:val="24"/>
          <w:szCs w:val="24"/>
          <w:rtl/>
        </w:rPr>
        <w:t xml:space="preserve">2. </w:t>
      </w:r>
      <w:r w:rsidR="00493C37">
        <w:rPr>
          <w:rFonts w:ascii="David" w:hAnsi="David" w:cs="David" w:hint="cs"/>
          <w:sz w:val="24"/>
          <w:szCs w:val="24"/>
          <w:rtl/>
        </w:rPr>
        <w:t>עיצוב מדיניות בתחום של פגיעות מיניות בקרב בני נוער שאינה מדויקת מהסיבה שדיונים כאלה נעשים בחשאי ובדלתיים סגורות.</w:t>
      </w:r>
      <w:r w:rsidR="00493C37">
        <w:rPr>
          <w:rFonts w:ascii="David" w:hAnsi="David" w:cs="David"/>
          <w:sz w:val="24"/>
          <w:szCs w:val="24"/>
          <w:rtl/>
        </w:rPr>
        <w:br/>
      </w:r>
      <w:r w:rsidR="00493C37">
        <w:rPr>
          <w:rFonts w:ascii="David" w:hAnsi="David" w:cs="David" w:hint="cs"/>
          <w:sz w:val="24"/>
          <w:szCs w:val="24"/>
          <w:rtl/>
        </w:rPr>
        <w:t>3. תופעות של תת התבוננות ותת דיווח- הרבה מאד מהילדים הנפגעים לא יודעים בכלל להגיד שנעברה בהם עבירת מין ושמה שנעשה לא ראוי, זה נקרא תת התבוננות, לא רואים את הדברים כמו שהם. בנוסף, רק 6 אחוז מכלל העבירות המין מגיעות לידיעת הרשויות, מזה ניתן להבין שהמצב לגבי קטינים הוא אפילו יותר נמוך, ילדים והוריהם לא ממהרים לדווח על פגיעות מיניות.</w:t>
      </w:r>
      <w:r w:rsidR="00493C37">
        <w:rPr>
          <w:rFonts w:ascii="David" w:hAnsi="David" w:cs="David"/>
          <w:sz w:val="24"/>
          <w:szCs w:val="24"/>
          <w:rtl/>
        </w:rPr>
        <w:br/>
      </w:r>
      <w:r w:rsidR="00493C37">
        <w:rPr>
          <w:rFonts w:ascii="David" w:hAnsi="David" w:cs="David" w:hint="cs"/>
          <w:sz w:val="24"/>
          <w:szCs w:val="24"/>
          <w:rtl/>
        </w:rPr>
        <w:t>4.</w:t>
      </w:r>
      <w:r w:rsidR="00EE6B30">
        <w:rPr>
          <w:rFonts w:ascii="David" w:hAnsi="David" w:cs="David" w:hint="cs"/>
          <w:sz w:val="24"/>
          <w:szCs w:val="24"/>
          <w:rtl/>
        </w:rPr>
        <w:t xml:space="preserve"> </w:t>
      </w:r>
      <w:r w:rsidR="00493C37">
        <w:rPr>
          <w:rFonts w:ascii="David" w:hAnsi="David" w:cs="David" w:hint="cs"/>
          <w:sz w:val="24"/>
          <w:szCs w:val="24"/>
          <w:rtl/>
        </w:rPr>
        <w:t xml:space="preserve">האופי של הפגיעות המיניות מותיר לרוב את שאלת הבירור שלהם להתנצחות של הפוגע מול הנפגע, ברוב המקרים יש לנו בעצם עדות מול עדות וזה מקשה על איסוף הראיות. לכן רובן של  הפגיעות המיניות (בעיקר של ילדים) נופלות, הרבה מהתיקים נכשלים ולא מצליחים להתבשל לידי כתב אישום כי אין תשתית ראייתית. גם אם הם צולחים את השלב הזה ומוגש כתב אישום בגין עבירת מין, חלק ניכר מאותם תיקים ייפלו בגלל קשיים ראייתית, לדוגמא נפגעות שלא רוצות להעיד למרות כל ההגנות שניתנות להן. רוב התיקים של תביעות מיניות ייסגרו, חלק גדול עוד לפני הגשת כתב האישום, וחלק אחר לפני השלב של הכרעת הדין. </w:t>
      </w:r>
      <w:r w:rsidR="008335C8">
        <w:rPr>
          <w:rFonts w:ascii="David" w:hAnsi="David" w:cs="David"/>
          <w:sz w:val="24"/>
          <w:szCs w:val="24"/>
          <w:rtl/>
        </w:rPr>
        <w:br/>
      </w:r>
      <w:r w:rsidR="00EE6B30">
        <w:rPr>
          <w:rFonts w:ascii="David" w:hAnsi="David" w:cs="David"/>
          <w:sz w:val="24"/>
          <w:szCs w:val="24"/>
          <w:rtl/>
        </w:rPr>
        <w:br/>
      </w:r>
      <w:r w:rsidR="00493C37">
        <w:rPr>
          <w:rFonts w:ascii="David" w:hAnsi="David" w:cs="David" w:hint="cs"/>
          <w:sz w:val="24"/>
          <w:szCs w:val="24"/>
          <w:rtl/>
        </w:rPr>
        <w:t xml:space="preserve">גם </w:t>
      </w:r>
      <w:r w:rsidR="008335C8">
        <w:rPr>
          <w:rFonts w:ascii="David" w:hAnsi="David" w:cs="David" w:hint="cs"/>
          <w:sz w:val="24"/>
          <w:szCs w:val="24"/>
          <w:rtl/>
        </w:rPr>
        <w:t>ב</w:t>
      </w:r>
      <w:r w:rsidR="00493C37">
        <w:rPr>
          <w:rFonts w:ascii="David" w:hAnsi="David" w:cs="David" w:hint="cs"/>
          <w:sz w:val="24"/>
          <w:szCs w:val="24"/>
          <w:rtl/>
        </w:rPr>
        <w:t>מקרים ש</w:t>
      </w:r>
      <w:r w:rsidR="008335C8">
        <w:rPr>
          <w:rFonts w:ascii="David" w:hAnsi="David" w:cs="David" w:hint="cs"/>
          <w:sz w:val="24"/>
          <w:szCs w:val="24"/>
          <w:rtl/>
        </w:rPr>
        <w:t xml:space="preserve">נגיע להכרעת הדין כשמדובר בתיק של קטין פוגע שיסתיימו בקביעה של ביצוע (הרשעה או צו טיפול) </w:t>
      </w:r>
      <w:r w:rsidR="008335C8" w:rsidRPr="008335C8">
        <w:rPr>
          <w:rFonts w:ascii="David" w:hAnsi="David" w:cs="David" w:hint="cs"/>
          <w:b/>
          <w:bCs/>
          <w:sz w:val="24"/>
          <w:szCs w:val="24"/>
          <w:rtl/>
        </w:rPr>
        <w:t>הטיפול שניתן לפוגעים מינית הוא לא מספק.</w:t>
      </w:r>
      <w:r w:rsidR="008335C8">
        <w:rPr>
          <w:rFonts w:ascii="David" w:hAnsi="David" w:cs="David" w:hint="cs"/>
          <w:sz w:val="24"/>
          <w:szCs w:val="24"/>
          <w:rtl/>
        </w:rPr>
        <w:t xml:space="preserve"> זאת אומרת, שהשיטה המשפטית שלנו לא ממקסמת את ההשפעות הטיפוליות שיכולות להיות למשפט על אוכלוסיית הקטינים הפוגעים מינית. </w:t>
      </w:r>
      <w:r w:rsidR="008335C8">
        <w:rPr>
          <w:rFonts w:ascii="David" w:hAnsi="David" w:cs="David"/>
          <w:sz w:val="24"/>
          <w:szCs w:val="24"/>
          <w:rtl/>
        </w:rPr>
        <w:br/>
      </w:r>
      <w:r w:rsidR="008335C8">
        <w:rPr>
          <w:rFonts w:ascii="David" w:hAnsi="David" w:cs="David"/>
          <w:sz w:val="24"/>
          <w:szCs w:val="24"/>
          <w:rtl/>
        </w:rPr>
        <w:br/>
      </w:r>
      <w:r w:rsidR="008335C8" w:rsidRPr="008335C8">
        <w:rPr>
          <w:rFonts w:ascii="David" w:hAnsi="David" w:cs="David" w:hint="cs"/>
          <w:sz w:val="24"/>
          <w:szCs w:val="24"/>
          <w:u w:val="single"/>
          <w:rtl/>
        </w:rPr>
        <w:t xml:space="preserve">למה הטיפול </w:t>
      </w:r>
      <w:r w:rsidR="008335C8">
        <w:rPr>
          <w:rFonts w:ascii="David" w:hAnsi="David" w:cs="David" w:hint="cs"/>
          <w:sz w:val="24"/>
          <w:szCs w:val="24"/>
          <w:u w:val="single"/>
          <w:rtl/>
        </w:rPr>
        <w:t xml:space="preserve">בפוגעים מינית </w:t>
      </w:r>
      <w:r w:rsidR="008335C8" w:rsidRPr="008335C8">
        <w:rPr>
          <w:rFonts w:ascii="David" w:hAnsi="David" w:cs="David" w:hint="cs"/>
          <w:sz w:val="24"/>
          <w:szCs w:val="24"/>
          <w:u w:val="single"/>
          <w:rtl/>
        </w:rPr>
        <w:t>לא מספק?</w:t>
      </w:r>
      <w:r w:rsidR="008335C8">
        <w:rPr>
          <w:rFonts w:ascii="David" w:hAnsi="David" w:cs="David" w:hint="cs"/>
          <w:sz w:val="24"/>
          <w:szCs w:val="24"/>
          <w:rtl/>
        </w:rPr>
        <w:t xml:space="preserve"> הטיפול היום לא מוזכר בכלל בחקיקה. </w:t>
      </w:r>
      <w:r w:rsidR="008335C8">
        <w:rPr>
          <w:rFonts w:ascii="David" w:hAnsi="David" w:cs="David"/>
          <w:sz w:val="24"/>
          <w:szCs w:val="24"/>
          <w:rtl/>
        </w:rPr>
        <w:br/>
      </w:r>
      <w:r w:rsidR="008335C8" w:rsidRPr="008335C8">
        <w:rPr>
          <w:rFonts w:ascii="David" w:hAnsi="David" w:cs="David" w:hint="cs"/>
          <w:b/>
          <w:bCs/>
          <w:sz w:val="24"/>
          <w:szCs w:val="24"/>
          <w:rtl/>
        </w:rPr>
        <w:t>-</w:t>
      </w:r>
      <w:r w:rsidR="008335C8">
        <w:rPr>
          <w:rFonts w:ascii="David" w:hAnsi="David" w:cs="David" w:hint="cs"/>
          <w:sz w:val="24"/>
          <w:szCs w:val="24"/>
          <w:rtl/>
        </w:rPr>
        <w:t>פוגעים תחת צו מבחן, צו מעון או צו מעון נעול, ישולבו לרוב בתוכניות טיפול ייעודיות קבוצתיות שמפעיל שירות המבחן לנוער באמצעות עמותות חיצוניות (בד"כ הלם), אבל גם כאן מגבלות תקציב לא מאפשרות לפתוח קבוצות טיפול.</w:t>
      </w:r>
      <w:r w:rsidR="008335C8">
        <w:rPr>
          <w:rFonts w:ascii="David" w:hAnsi="David" w:cs="David"/>
          <w:sz w:val="24"/>
          <w:szCs w:val="24"/>
          <w:rtl/>
        </w:rPr>
        <w:br/>
      </w:r>
      <w:r w:rsidR="008335C8" w:rsidRPr="008335C8">
        <w:rPr>
          <w:rFonts w:ascii="David" w:hAnsi="David" w:cs="David" w:hint="cs"/>
          <w:b/>
          <w:bCs/>
          <w:sz w:val="24"/>
          <w:szCs w:val="24"/>
          <w:rtl/>
        </w:rPr>
        <w:t>-</w:t>
      </w:r>
      <w:r w:rsidR="008335C8">
        <w:rPr>
          <w:rFonts w:ascii="David" w:hAnsi="David" w:cs="David" w:hint="cs"/>
          <w:sz w:val="24"/>
          <w:szCs w:val="24"/>
          <w:rtl/>
        </w:rPr>
        <w:t xml:space="preserve">ההליך הנוהג מאלץ את הפוגע להתנער מאחריות וחושף את הנפגעת לקורבנות משנית. בנוסף, </w:t>
      </w:r>
      <w:r w:rsidR="008335C8">
        <w:rPr>
          <w:rFonts w:ascii="David" w:hAnsi="David" w:cs="David" w:hint="cs"/>
          <w:sz w:val="24"/>
          <w:szCs w:val="24"/>
          <w:rtl/>
        </w:rPr>
        <w:lastRenderedPageBreak/>
        <w:t>שיקולי העונש למרות האוריינטציה השיקומית של חוק הנוער ושל בית המשפט לנוער בסמכותו השיפוטית, משפיעים על אופיו של האפיק הטיפולי שיינתן לאותם קטינים. למשל- מקרים שבית המשפט מבק</w:t>
      </w:r>
      <w:r w:rsidR="00160AE0">
        <w:rPr>
          <w:rFonts w:ascii="David" w:hAnsi="David" w:cs="David" w:hint="cs"/>
          <w:sz w:val="24"/>
          <w:szCs w:val="24"/>
          <w:rtl/>
        </w:rPr>
        <w:t>ש</w:t>
      </w:r>
      <w:r w:rsidR="008335C8">
        <w:rPr>
          <w:rFonts w:ascii="David" w:hAnsi="David" w:cs="David" w:hint="cs"/>
          <w:sz w:val="24"/>
          <w:szCs w:val="24"/>
          <w:rtl/>
        </w:rPr>
        <w:t xml:space="preserve"> להורות על השמה בין כותלי הכלא ולא בתוך מעון למרות שקיי</w:t>
      </w:r>
      <w:r w:rsidR="00160AE0">
        <w:rPr>
          <w:rFonts w:ascii="David" w:hAnsi="David" w:cs="David" w:hint="cs"/>
          <w:sz w:val="24"/>
          <w:szCs w:val="24"/>
          <w:rtl/>
        </w:rPr>
        <w:t>ם</w:t>
      </w:r>
      <w:r w:rsidR="008335C8">
        <w:rPr>
          <w:rFonts w:ascii="David" w:hAnsi="David" w:cs="David" w:hint="cs"/>
          <w:sz w:val="24"/>
          <w:szCs w:val="24"/>
          <w:rtl/>
        </w:rPr>
        <w:t xml:space="preserve"> תהליך טיפולי שהקטין עובר אותו. יותר מזה, יש נערים פוגעים שמלכתחילה לא נכנסים לאפיק של טיפול י</w:t>
      </w:r>
      <w:r w:rsidR="00160AE0">
        <w:rPr>
          <w:rFonts w:ascii="David" w:hAnsi="David" w:cs="David" w:hint="cs"/>
          <w:sz w:val="24"/>
          <w:szCs w:val="24"/>
          <w:rtl/>
        </w:rPr>
        <w:t>י</w:t>
      </w:r>
      <w:r w:rsidR="008335C8">
        <w:rPr>
          <w:rFonts w:ascii="David" w:hAnsi="David" w:cs="David" w:hint="cs"/>
          <w:sz w:val="24"/>
          <w:szCs w:val="24"/>
          <w:rtl/>
        </w:rPr>
        <w:t>עודי (נערים שבית המשפט גוזר עליהם מא</w:t>
      </w:r>
      <w:r w:rsidR="00160AE0">
        <w:rPr>
          <w:rFonts w:ascii="David" w:hAnsi="David" w:cs="David" w:hint="cs"/>
          <w:sz w:val="24"/>
          <w:szCs w:val="24"/>
          <w:rtl/>
        </w:rPr>
        <w:t>ס</w:t>
      </w:r>
      <w:r w:rsidR="008335C8">
        <w:rPr>
          <w:rFonts w:ascii="David" w:hAnsi="David" w:cs="David" w:hint="cs"/>
          <w:sz w:val="24"/>
          <w:szCs w:val="24"/>
          <w:rtl/>
        </w:rPr>
        <w:t>ר על תנאי או קנס ובכלל לא נכנסים לטיפול ייעודי).</w:t>
      </w:r>
      <w:r w:rsidR="00160AE0">
        <w:rPr>
          <w:rFonts w:ascii="David" w:hAnsi="David" w:cs="David"/>
          <w:sz w:val="24"/>
          <w:szCs w:val="24"/>
          <w:rtl/>
        </w:rPr>
        <w:br/>
      </w:r>
      <w:r w:rsidR="00160AE0" w:rsidRPr="00160AE0">
        <w:rPr>
          <w:rFonts w:ascii="David" w:hAnsi="David" w:cs="David" w:hint="cs"/>
          <w:b/>
          <w:bCs/>
          <w:sz w:val="24"/>
          <w:szCs w:val="24"/>
          <w:rtl/>
        </w:rPr>
        <w:t>-</w:t>
      </w:r>
      <w:r w:rsidR="00160AE0">
        <w:rPr>
          <w:rFonts w:ascii="David" w:hAnsi="David" w:cs="David" w:hint="cs"/>
          <w:sz w:val="24"/>
          <w:szCs w:val="24"/>
          <w:rtl/>
        </w:rPr>
        <w:t xml:space="preserve">נערים שנשלחים למאסר אם הם לא רוצים להשתתף בקבוצת טיפול הם לא ישתתפו כי אין גורם מרתיע. </w:t>
      </w:r>
      <w:r w:rsidR="00160AE0">
        <w:rPr>
          <w:rFonts w:ascii="David" w:hAnsi="David" w:cs="David"/>
          <w:sz w:val="24"/>
          <w:szCs w:val="24"/>
          <w:rtl/>
        </w:rPr>
        <w:br/>
      </w:r>
      <w:r w:rsidR="00160AE0" w:rsidRPr="0011267B">
        <w:rPr>
          <w:rFonts w:ascii="David" w:hAnsi="David" w:cs="David" w:hint="cs"/>
          <w:b/>
          <w:bCs/>
          <w:sz w:val="24"/>
          <w:szCs w:val="24"/>
          <w:rtl/>
        </w:rPr>
        <w:t>-</w:t>
      </w:r>
      <w:r w:rsidR="00160AE0">
        <w:rPr>
          <w:rFonts w:ascii="David" w:hAnsi="David" w:cs="David" w:hint="cs"/>
          <w:sz w:val="24"/>
          <w:szCs w:val="24"/>
          <w:rtl/>
        </w:rPr>
        <w:t xml:space="preserve">לפי מדיניות השב"ס עברייני מין שלא מודים בביצוע העבירות לא יכולים להיכנס להליך טיפולי ייעודי, זה דבר שגרר ביקורת של בית המשפט העליון שבעקבותיה שב"ס הודיע שהוא מוכן לשקול את שינוי המדיניות שלו ביחס לפוגעים בגירים (איריס אומרת שיש להתחיל דווקא בפוגעים קטינים). </w:t>
      </w:r>
      <w:r w:rsidR="00160AE0">
        <w:rPr>
          <w:rFonts w:ascii="David" w:hAnsi="David" w:cs="David"/>
          <w:sz w:val="24"/>
          <w:szCs w:val="24"/>
          <w:rtl/>
        </w:rPr>
        <w:br/>
      </w:r>
      <w:r w:rsidR="00160AE0">
        <w:rPr>
          <w:rFonts w:ascii="David" w:hAnsi="David" w:cs="David"/>
          <w:sz w:val="24"/>
          <w:szCs w:val="24"/>
          <w:rtl/>
        </w:rPr>
        <w:br/>
      </w:r>
      <w:r w:rsidR="00160AE0">
        <w:rPr>
          <w:rFonts w:ascii="David" w:hAnsi="David" w:cs="David" w:hint="cs"/>
          <w:sz w:val="24"/>
          <w:szCs w:val="24"/>
          <w:rtl/>
        </w:rPr>
        <w:t xml:space="preserve">כל השיקולים הללו מסבירים לנו שההליך הפלילי הפורמלי לא נותן לנו תשובה ברורה ומספקת. ניקח את זה ונחבר את זה יחד עם הנתונים ביחס לאוכלוסייה של ילדים פוגעים מינית, והכי חשוב ביחס לאפקטיביות של טיפול ייעודי, נחבר את זה למצב שמתאר את הצמצום של האפיק הטיפולי ונבין </w:t>
      </w:r>
      <w:r w:rsidR="00160AE0" w:rsidRPr="00160AE0">
        <w:rPr>
          <w:rFonts w:ascii="David" w:hAnsi="David" w:cs="David" w:hint="cs"/>
          <w:sz w:val="24"/>
          <w:szCs w:val="24"/>
          <w:u w:val="single"/>
          <w:rtl/>
        </w:rPr>
        <w:t>למה אנו לא מצליחים למגר את התופעה.</w:t>
      </w:r>
      <w:r w:rsidR="00160AE0">
        <w:rPr>
          <w:rFonts w:ascii="David" w:hAnsi="David" w:cs="David"/>
          <w:sz w:val="24"/>
          <w:szCs w:val="24"/>
          <w:rtl/>
        </w:rPr>
        <w:br/>
      </w:r>
      <w:r w:rsidR="00160AE0">
        <w:rPr>
          <w:rFonts w:ascii="David" w:hAnsi="David" w:cs="David"/>
          <w:sz w:val="24"/>
          <w:szCs w:val="24"/>
          <w:rtl/>
        </w:rPr>
        <w:br/>
      </w:r>
      <w:r w:rsidR="00160AE0" w:rsidRPr="00160AE0">
        <w:rPr>
          <w:rFonts w:ascii="David" w:hAnsi="David" w:cs="David" w:hint="cs"/>
          <w:b/>
          <w:bCs/>
          <w:sz w:val="24"/>
          <w:szCs w:val="24"/>
          <w:u w:val="single"/>
          <w:rtl/>
        </w:rPr>
        <w:t xml:space="preserve">מה קורה </w:t>
      </w:r>
      <w:r w:rsidR="00160AE0">
        <w:rPr>
          <w:rFonts w:ascii="David" w:hAnsi="David" w:cs="David" w:hint="cs"/>
          <w:b/>
          <w:bCs/>
          <w:sz w:val="24"/>
          <w:szCs w:val="24"/>
          <w:u w:val="single"/>
          <w:rtl/>
        </w:rPr>
        <w:t xml:space="preserve">היום </w:t>
      </w:r>
      <w:r w:rsidR="00160AE0" w:rsidRPr="00160AE0">
        <w:rPr>
          <w:rFonts w:ascii="David" w:hAnsi="David" w:cs="David" w:hint="cs"/>
          <w:b/>
          <w:bCs/>
          <w:sz w:val="24"/>
          <w:szCs w:val="24"/>
          <w:u w:val="single"/>
          <w:rtl/>
        </w:rPr>
        <w:t>לגבי הליכים חלופיים</w:t>
      </w:r>
      <w:r w:rsidR="00160AE0">
        <w:rPr>
          <w:rFonts w:ascii="David" w:hAnsi="David" w:cs="David" w:hint="cs"/>
          <w:b/>
          <w:bCs/>
          <w:sz w:val="24"/>
          <w:szCs w:val="24"/>
          <w:u w:val="single"/>
          <w:rtl/>
        </w:rPr>
        <w:t xml:space="preserve"> בתחום הזה?</w:t>
      </w:r>
      <w:r w:rsidR="00160AE0">
        <w:rPr>
          <w:rFonts w:ascii="David" w:hAnsi="David" w:cs="David"/>
          <w:sz w:val="24"/>
          <w:szCs w:val="24"/>
          <w:rtl/>
        </w:rPr>
        <w:br/>
      </w:r>
      <w:r w:rsidR="00160AE0" w:rsidRPr="009E4B73">
        <w:rPr>
          <w:rFonts w:ascii="David" w:hAnsi="David" w:cs="David" w:hint="cs"/>
          <w:sz w:val="24"/>
          <w:szCs w:val="24"/>
          <w:u w:val="single"/>
          <w:rtl/>
        </w:rPr>
        <w:t>טיפול מותנה-</w:t>
      </w:r>
      <w:r w:rsidR="00160AE0">
        <w:rPr>
          <w:rFonts w:ascii="David" w:hAnsi="David" w:cs="David" w:hint="cs"/>
          <w:sz w:val="24"/>
          <w:szCs w:val="24"/>
          <w:rtl/>
        </w:rPr>
        <w:t xml:space="preserve"> יש אפשרות להעביר חלק מהתיקים להליכי טיפול מותנה, הליכים במשטרה, בעצם הקטין מתחייב לקבל טיפול ואז הפרטים שלו נשמרים במאגר המשטרתי והוא נמנע מרישום פלילי. מדובר בעבירות קלות במיוחד או בעבירות חד פעמיות. תקבל טיפול ולא תירשם.</w:t>
      </w:r>
      <w:r w:rsidR="009E4B73">
        <w:rPr>
          <w:rFonts w:ascii="David" w:hAnsi="David" w:cs="David"/>
          <w:sz w:val="24"/>
          <w:szCs w:val="24"/>
          <w:rtl/>
        </w:rPr>
        <w:br/>
      </w:r>
      <w:r w:rsidR="00160AE0">
        <w:rPr>
          <w:rFonts w:ascii="David" w:hAnsi="David" w:cs="David"/>
          <w:sz w:val="24"/>
          <w:szCs w:val="24"/>
          <w:rtl/>
        </w:rPr>
        <w:br/>
      </w:r>
      <w:r w:rsidR="00160AE0" w:rsidRPr="009E4B73">
        <w:rPr>
          <w:rFonts w:ascii="David" w:hAnsi="David" w:cs="David" w:hint="cs"/>
          <w:sz w:val="24"/>
          <w:szCs w:val="24"/>
          <w:u w:val="single"/>
          <w:rtl/>
        </w:rPr>
        <w:t>לצד זאת יש</w:t>
      </w:r>
      <w:r w:rsidR="009E4B73" w:rsidRPr="009E4B73">
        <w:rPr>
          <w:rFonts w:ascii="David" w:hAnsi="David" w:cs="David" w:hint="cs"/>
          <w:sz w:val="24"/>
          <w:szCs w:val="24"/>
          <w:u w:val="single"/>
          <w:rtl/>
        </w:rPr>
        <w:t xml:space="preserve"> היום</w:t>
      </w:r>
      <w:r w:rsidR="00160AE0" w:rsidRPr="009E4B73">
        <w:rPr>
          <w:rFonts w:ascii="David" w:hAnsi="David" w:cs="David" w:hint="cs"/>
          <w:sz w:val="24"/>
          <w:szCs w:val="24"/>
          <w:u w:val="single"/>
          <w:rtl/>
        </w:rPr>
        <w:t xml:space="preserve"> נושא של מנגנוני צדק מאחה (לצד השיטה הפלילית הפורמלית)</w:t>
      </w:r>
      <w:r w:rsidR="009E4B73" w:rsidRPr="009E4B73">
        <w:rPr>
          <w:rFonts w:ascii="David" w:hAnsi="David" w:cs="David" w:hint="cs"/>
          <w:sz w:val="24"/>
          <w:szCs w:val="24"/>
          <w:u w:val="single"/>
          <w:rtl/>
        </w:rPr>
        <w:t>:</w:t>
      </w:r>
      <w:r w:rsidR="009E4B73">
        <w:rPr>
          <w:rFonts w:ascii="David" w:hAnsi="David" w:cs="David"/>
          <w:sz w:val="24"/>
          <w:szCs w:val="24"/>
          <w:rtl/>
        </w:rPr>
        <w:br/>
      </w:r>
      <w:r w:rsidR="009E4B73">
        <w:rPr>
          <w:rFonts w:ascii="David" w:hAnsi="David" w:cs="David" w:hint="cs"/>
          <w:sz w:val="24"/>
          <w:szCs w:val="24"/>
          <w:rtl/>
        </w:rPr>
        <w:t xml:space="preserve">1. צדק מאחה הכולל 3 מנגנונים: גישור פוגע נפגע, התוועדויות, מעגלים. </w:t>
      </w:r>
      <w:r w:rsidR="009E4B73">
        <w:rPr>
          <w:rFonts w:ascii="David" w:hAnsi="David" w:cs="David"/>
          <w:sz w:val="24"/>
          <w:szCs w:val="24"/>
          <w:rtl/>
        </w:rPr>
        <w:br/>
      </w:r>
      <w:r w:rsidR="009E4B73">
        <w:rPr>
          <w:rFonts w:ascii="David" w:hAnsi="David" w:cs="David" w:hint="cs"/>
          <w:sz w:val="24"/>
          <w:szCs w:val="24"/>
          <w:rtl/>
        </w:rPr>
        <w:t>2. בית משפט טיפולי ייעודי.</w:t>
      </w:r>
      <w:r w:rsidR="009E4B73">
        <w:rPr>
          <w:rFonts w:ascii="David" w:hAnsi="David" w:cs="David"/>
          <w:sz w:val="24"/>
          <w:szCs w:val="24"/>
          <w:rtl/>
        </w:rPr>
        <w:br/>
      </w:r>
      <w:r w:rsidR="009E4B73">
        <w:rPr>
          <w:rFonts w:ascii="David" w:hAnsi="David" w:cs="David"/>
          <w:sz w:val="24"/>
          <w:szCs w:val="24"/>
          <w:rtl/>
        </w:rPr>
        <w:br/>
      </w:r>
      <w:r w:rsidR="009E4B73" w:rsidRPr="009E4B73">
        <w:rPr>
          <w:rFonts w:ascii="David" w:hAnsi="David" w:cs="David" w:hint="cs"/>
          <w:b/>
          <w:bCs/>
          <w:sz w:val="24"/>
          <w:szCs w:val="24"/>
          <w:rtl/>
        </w:rPr>
        <w:t>היום יישום של מנגנונים מאחים בכלל לא ננקט בעניינם של נערים פוגעים מינית</w:t>
      </w:r>
      <w:r w:rsidR="009E4B73">
        <w:rPr>
          <w:rFonts w:ascii="David" w:hAnsi="David" w:cs="David" w:hint="cs"/>
          <w:sz w:val="24"/>
          <w:szCs w:val="24"/>
          <w:rtl/>
        </w:rPr>
        <w:t xml:space="preserve">; כלומר נערים פוגעים מינית מודרים מטווח העשייה של שירות המבחן בכל הקשור להליכי קדם של קבוצת דיון משפחתית וזאת מנימוקים שקשורים במאפיינים של הפוגעים, מניפוליזציה שמאפיינת אותם וההתנערות מקבלת אחריות. </w:t>
      </w:r>
      <w:r w:rsidR="009E4B73" w:rsidRPr="009E4B73">
        <w:rPr>
          <w:rFonts w:ascii="David" w:hAnsi="David" w:cs="David" w:hint="cs"/>
          <w:sz w:val="24"/>
          <w:szCs w:val="24"/>
          <w:u w:val="single"/>
          <w:rtl/>
        </w:rPr>
        <w:t>החידוש שקיים בשנים האחרונות</w:t>
      </w:r>
      <w:r w:rsidR="009E4B73">
        <w:rPr>
          <w:rFonts w:ascii="David" w:hAnsi="David" w:cs="David" w:hint="cs"/>
          <w:sz w:val="24"/>
          <w:szCs w:val="24"/>
          <w:rtl/>
        </w:rPr>
        <w:t xml:space="preserve"> זה נכונות שירות המבחן להכיל הליכי קדם על עבירות מיניות שמתבצעות בסייבר. </w:t>
      </w:r>
      <w:r w:rsidR="009E4B73">
        <w:rPr>
          <w:rFonts w:ascii="David" w:hAnsi="David" w:cs="David"/>
          <w:sz w:val="24"/>
          <w:szCs w:val="24"/>
          <w:rtl/>
        </w:rPr>
        <w:br/>
      </w:r>
      <w:r w:rsidR="009E4B73">
        <w:rPr>
          <w:rFonts w:ascii="David" w:hAnsi="David" w:cs="David"/>
          <w:sz w:val="24"/>
          <w:szCs w:val="24"/>
          <w:rtl/>
        </w:rPr>
        <w:br/>
      </w:r>
      <w:r w:rsidR="009E4B73">
        <w:rPr>
          <w:rFonts w:ascii="David" w:hAnsi="David" w:cs="David" w:hint="cs"/>
          <w:sz w:val="24"/>
          <w:szCs w:val="24"/>
          <w:rtl/>
        </w:rPr>
        <w:t>השימוש בהליכים חלופיים הוא די מועט, וזאת למרות שקיימות היום לא מעט מדינות בעולם שמשתמשות חלקן באופן מובנה, חלקן באופן שהוא פחות מובנה, אבל כן עושות שימוש בהליכים חלופיים כמו לדוגמא קבוצות דיון משפחתיות בעניינם של נערים פוגעים מינית. אנו רואים שהליך זה נושא תוצאות חיוביות, יש אחוזים של נערים שלוקחים אחריות על הפגיעה המינית בשלבים ראשונים, ההיוועדות יוצרת מרחק פיזי שמאפשר לנפגעת לנהל דיאלוג עם הנפגע ולשאול אותו את השאלות שהיא רוצה לשאול, לדוגמא "למה דווקא אני?"</w:t>
      </w:r>
      <w:r w:rsidR="000910D3">
        <w:rPr>
          <w:rFonts w:ascii="David" w:hAnsi="David" w:cs="David" w:hint="cs"/>
          <w:sz w:val="24"/>
          <w:szCs w:val="24"/>
          <w:rtl/>
        </w:rPr>
        <w:t xml:space="preserve">, השתתפות פעילה, שיח אותנטי, פוטנציאל לתיקון מערכות יחסים בין הפוגע לנפגע- זה חשוב בעיקר כשמדובר ב2 אחים, כשבסופו </w:t>
      </w:r>
      <w:r w:rsidR="000910D3">
        <w:rPr>
          <w:rFonts w:ascii="David" w:hAnsi="David" w:cs="David" w:hint="cs"/>
          <w:sz w:val="24"/>
          <w:szCs w:val="24"/>
          <w:rtl/>
        </w:rPr>
        <w:lastRenderedPageBreak/>
        <w:t>של יום צריכים לגור באותו בית. זה חשוב לתת את הדגש לתקן את המצב ואיחוי מערכות היחסים.</w:t>
      </w:r>
      <w:r w:rsidR="0042702B">
        <w:rPr>
          <w:rFonts w:ascii="David" w:hAnsi="David" w:cs="David"/>
          <w:sz w:val="24"/>
          <w:szCs w:val="24"/>
          <w:rtl/>
        </w:rPr>
        <w:br/>
      </w:r>
      <w:r w:rsidR="000910D3">
        <w:rPr>
          <w:rFonts w:ascii="David" w:hAnsi="David" w:cs="David"/>
          <w:sz w:val="24"/>
          <w:szCs w:val="24"/>
          <w:rtl/>
        </w:rPr>
        <w:br/>
      </w:r>
      <w:r w:rsidR="0042702B" w:rsidRPr="0042702B">
        <w:rPr>
          <w:rFonts w:ascii="David" w:hAnsi="David" w:cs="David" w:hint="cs"/>
          <w:sz w:val="24"/>
          <w:szCs w:val="24"/>
          <w:u w:val="single"/>
          <w:rtl/>
        </w:rPr>
        <w:t>הנתון החשוב ביותר:</w:t>
      </w:r>
      <w:r w:rsidR="0042702B">
        <w:rPr>
          <w:rFonts w:ascii="David" w:hAnsi="David" w:cs="David" w:hint="cs"/>
          <w:sz w:val="24"/>
          <w:szCs w:val="24"/>
          <w:rtl/>
        </w:rPr>
        <w:t xml:space="preserve"> האופי המיוחד של ההיוועדות וקבוצות הדיון המשפחתית סוללות את הדרך להרבה יותר פוגעים להשתתף בתוכנית טיפולית ייעודית, רוב הפוגעים שעניינם יופנה לבירור במסגרת  קבוצת הדיון המשפחתית או ההיוועדות, יהיו מוכנים להשתתף בתוכנית טיפול ייעודית. האופי המאוד מיוחד של ההיוועדות בעצם מכנס את הטיפול לתוך ההיוועדות, בגלל האופי השיקומי של ההיוועדות הרבה יותר נערים מוכנים לקחת חלק פעיל בתוכנית טיפול ייעודית ולא ההצלחה היא מאד משמעותית. </w:t>
      </w:r>
    </w:p>
    <w:p w14:paraId="33E8BD36" w14:textId="6AEBE043" w:rsidR="00E1612A" w:rsidRDefault="009F4C4C" w:rsidP="00E1612A">
      <w:pPr>
        <w:spacing w:line="360" w:lineRule="auto"/>
        <w:jc w:val="both"/>
        <w:rPr>
          <w:rFonts w:ascii="David" w:hAnsi="David" w:cs="David"/>
          <w:sz w:val="24"/>
          <w:szCs w:val="24"/>
          <w:rtl/>
        </w:rPr>
      </w:pPr>
      <w:r>
        <w:rPr>
          <w:rFonts w:ascii="David" w:hAnsi="David" w:cs="David" w:hint="cs"/>
          <w:sz w:val="24"/>
          <w:szCs w:val="24"/>
          <w:rtl/>
        </w:rPr>
        <w:t>הליך מאחה יכול להיות או חלופה להליך פלילי או משלים להליך פלילי, לפני הג</w:t>
      </w:r>
      <w:r w:rsidR="001E229D">
        <w:rPr>
          <w:rFonts w:ascii="David" w:hAnsi="David" w:cs="David" w:hint="cs"/>
          <w:sz w:val="24"/>
          <w:szCs w:val="24"/>
          <w:rtl/>
        </w:rPr>
        <w:t>ש</w:t>
      </w:r>
      <w:r>
        <w:rPr>
          <w:rFonts w:ascii="David" w:hAnsi="David" w:cs="David" w:hint="cs"/>
          <w:sz w:val="24"/>
          <w:szCs w:val="24"/>
          <w:rtl/>
        </w:rPr>
        <w:t>ת כתב אי</w:t>
      </w:r>
      <w:r w:rsidR="001E229D">
        <w:rPr>
          <w:rFonts w:ascii="David" w:hAnsi="David" w:cs="David" w:hint="cs"/>
          <w:sz w:val="24"/>
          <w:szCs w:val="24"/>
          <w:rtl/>
        </w:rPr>
        <w:t>ש</w:t>
      </w:r>
      <w:r>
        <w:rPr>
          <w:rFonts w:ascii="David" w:hAnsi="David" w:cs="David" w:hint="cs"/>
          <w:sz w:val="24"/>
          <w:szCs w:val="24"/>
          <w:rtl/>
        </w:rPr>
        <w:t>ום. לקצין מבחן יש את הסמכות החוקית לבחון את ההתאמה של הנער להליך חלופי, במקרה כזה יכול להתקבל גם החלטה שההליך החלופי ייתר את ההליך הפלילי. הליך חלופי יכול גם להיות בצד ההליך הפלילי בכך שישפיע על גזר הדין והעונש של הנער. יש פה מודל היבר</w:t>
      </w:r>
      <w:r w:rsidR="007C3F4C">
        <w:rPr>
          <w:rFonts w:ascii="David" w:hAnsi="David" w:cs="David" w:hint="cs"/>
          <w:sz w:val="24"/>
          <w:szCs w:val="24"/>
          <w:rtl/>
        </w:rPr>
        <w:t>י</w:t>
      </w:r>
      <w:r>
        <w:rPr>
          <w:rFonts w:ascii="David" w:hAnsi="David" w:cs="David" w:hint="cs"/>
          <w:sz w:val="24"/>
          <w:szCs w:val="24"/>
          <w:rtl/>
        </w:rPr>
        <w:t xml:space="preserve">די וצריך לדעת איך לשחק איתו ולנווט אותו. </w:t>
      </w:r>
      <w:r w:rsidR="001E229D">
        <w:rPr>
          <w:rFonts w:ascii="David" w:hAnsi="David" w:cs="David" w:hint="cs"/>
          <w:sz w:val="24"/>
          <w:szCs w:val="24"/>
          <w:rtl/>
        </w:rPr>
        <w:t>י</w:t>
      </w:r>
      <w:r>
        <w:rPr>
          <w:rFonts w:ascii="David" w:hAnsi="David" w:cs="David" w:hint="cs"/>
          <w:sz w:val="24"/>
          <w:szCs w:val="24"/>
          <w:rtl/>
        </w:rPr>
        <w:t>ש מדינות בעולם שעושות שימוש בהליכים מאחים, בגלל בפגיעות מיניות גם בשלב של לפני גזר דין גם כא</w:t>
      </w:r>
      <w:r w:rsidR="001E229D">
        <w:rPr>
          <w:rFonts w:ascii="David" w:hAnsi="David" w:cs="David" w:hint="cs"/>
          <w:sz w:val="24"/>
          <w:szCs w:val="24"/>
          <w:rtl/>
        </w:rPr>
        <w:t>ש</w:t>
      </w:r>
      <w:r>
        <w:rPr>
          <w:rFonts w:ascii="David" w:hAnsi="David" w:cs="David" w:hint="cs"/>
          <w:sz w:val="24"/>
          <w:szCs w:val="24"/>
          <w:rtl/>
        </w:rPr>
        <w:t>ר הוכחה האשמה וטרם ניתן העונש ולעיתים גם לפני השלב של הגזר דין כדי לראות יותר את הנפגעת וצורכה.</w:t>
      </w:r>
      <w:r>
        <w:rPr>
          <w:rFonts w:ascii="David" w:hAnsi="David" w:cs="David"/>
          <w:sz w:val="24"/>
          <w:szCs w:val="24"/>
          <w:rtl/>
        </w:rPr>
        <w:br/>
      </w:r>
      <w:r>
        <w:rPr>
          <w:rFonts w:ascii="David" w:hAnsi="David" w:cs="David" w:hint="cs"/>
          <w:sz w:val="24"/>
          <w:szCs w:val="24"/>
          <w:rtl/>
        </w:rPr>
        <w:t>רוב רובן של הפגיעות המיניות נעשו בקבוצה מוכרת, מעטים המקרים שפוגע זר שמעולם לא פגש את הבחורה יפגע מינית בבחורה מסוימת ובדרך כלל זה קורה על בסיס של היכרות.</w:t>
      </w:r>
      <w:r>
        <w:rPr>
          <w:rFonts w:ascii="David" w:hAnsi="David" w:cs="David"/>
          <w:sz w:val="24"/>
          <w:szCs w:val="24"/>
          <w:rtl/>
        </w:rPr>
        <w:br/>
      </w:r>
      <w:r>
        <w:rPr>
          <w:rFonts w:ascii="David" w:hAnsi="David" w:cs="David" w:hint="cs"/>
          <w:sz w:val="24"/>
          <w:szCs w:val="24"/>
          <w:rtl/>
        </w:rPr>
        <w:t>כשמדברים על לאחר גזר דין עולה השאלה החזרה לבית- הנושא הזה של להתערב ולעשות איחוי, הם לא חייבים להיות ח</w:t>
      </w:r>
      <w:r w:rsidR="001F59C9">
        <w:rPr>
          <w:rFonts w:ascii="David" w:hAnsi="David" w:cs="David" w:hint="cs"/>
          <w:sz w:val="24"/>
          <w:szCs w:val="24"/>
          <w:rtl/>
        </w:rPr>
        <w:t xml:space="preserve">ברים </w:t>
      </w:r>
      <w:r>
        <w:rPr>
          <w:rFonts w:ascii="David" w:hAnsi="David" w:cs="David" w:hint="cs"/>
          <w:sz w:val="24"/>
          <w:szCs w:val="24"/>
          <w:rtl/>
        </w:rPr>
        <w:t xml:space="preserve">אבל </w:t>
      </w:r>
      <w:r w:rsidR="001F59C9">
        <w:rPr>
          <w:rFonts w:ascii="David" w:hAnsi="David" w:cs="David" w:hint="cs"/>
          <w:sz w:val="24"/>
          <w:szCs w:val="24"/>
          <w:rtl/>
        </w:rPr>
        <w:t xml:space="preserve">שכן </w:t>
      </w:r>
      <w:r>
        <w:rPr>
          <w:rFonts w:ascii="David" w:hAnsi="David" w:cs="David" w:hint="cs"/>
          <w:sz w:val="24"/>
          <w:szCs w:val="24"/>
          <w:rtl/>
        </w:rPr>
        <w:t xml:space="preserve">יוכלו לעבור אחד ליד השני ברחוב והנפגעת לא תרגיש מבוכה. </w:t>
      </w:r>
      <w:r w:rsidR="00575AD6">
        <w:rPr>
          <w:rFonts w:ascii="David" w:hAnsi="David" w:cs="David"/>
          <w:sz w:val="24"/>
          <w:szCs w:val="24"/>
          <w:rtl/>
        </w:rPr>
        <w:br/>
      </w:r>
      <w:r w:rsidR="001F59C9">
        <w:rPr>
          <w:rFonts w:ascii="David" w:hAnsi="David" w:cs="David"/>
          <w:sz w:val="24"/>
          <w:szCs w:val="24"/>
          <w:rtl/>
        </w:rPr>
        <w:br/>
      </w:r>
      <w:r w:rsidR="001F59C9" w:rsidRPr="001F59C9">
        <w:rPr>
          <w:rFonts w:ascii="David" w:hAnsi="David" w:cs="David" w:hint="cs"/>
          <w:sz w:val="24"/>
          <w:szCs w:val="24"/>
          <w:u w:val="single"/>
          <w:rtl/>
        </w:rPr>
        <w:t>הליך אדוורסרי-</w:t>
      </w:r>
      <w:r w:rsidR="001F59C9">
        <w:rPr>
          <w:rFonts w:ascii="David" w:hAnsi="David" w:cs="David" w:hint="cs"/>
          <w:sz w:val="24"/>
          <w:szCs w:val="24"/>
          <w:rtl/>
        </w:rPr>
        <w:t xml:space="preserve"> מאפיין הכחשה ומתמרץ קרב גרסאות בין הפוגע לבין הנפגעת, כאשר הנפגעת רוצה בעיקר שיכירו בפגיעה שלה, שיהיה מאד ברור שהיא הנפגעת והוא הפוגע. למה? בהרבה מקרים מאשימים את הנפגעת (ליבוש, התנהגות) ולכן כשמדברים על תפיסת צדק של נפגעות עבירות מין (גם קטינות וגם בגירות) ההכרה בבגירה ותוקף זה עומד בראש הסולם. נושא של ענישה\גמול זה בתחתית הסולם. במובן הזה </w:t>
      </w:r>
      <w:r w:rsidR="001F59C9" w:rsidRPr="00575AD6">
        <w:rPr>
          <w:rFonts w:ascii="David" w:hAnsi="David" w:cs="David" w:hint="cs"/>
          <w:b/>
          <w:bCs/>
          <w:sz w:val="24"/>
          <w:szCs w:val="24"/>
          <w:rtl/>
        </w:rPr>
        <w:t>ההליך האדוורסרי קצת מחטיא את המטרה.</w:t>
      </w:r>
      <w:r w:rsidR="007152F6">
        <w:rPr>
          <w:rFonts w:ascii="David" w:hAnsi="David" w:cs="David"/>
          <w:sz w:val="24"/>
          <w:szCs w:val="24"/>
          <w:u w:val="single"/>
          <w:rtl/>
        </w:rPr>
        <w:br/>
      </w:r>
      <w:r w:rsidR="007152F6">
        <w:rPr>
          <w:rFonts w:ascii="David" w:hAnsi="David" w:cs="David"/>
          <w:sz w:val="24"/>
          <w:szCs w:val="24"/>
          <w:u w:val="single"/>
          <w:rtl/>
        </w:rPr>
        <w:br/>
      </w:r>
      <w:r w:rsidR="00612178" w:rsidRPr="00612178">
        <w:rPr>
          <w:rFonts w:ascii="David" w:hAnsi="David" w:cs="David" w:hint="cs"/>
          <w:sz w:val="24"/>
          <w:szCs w:val="24"/>
          <w:u w:val="single"/>
          <w:rtl/>
        </w:rPr>
        <w:t>חידודים נוספים (תזכורת משיעור קודם):</w:t>
      </w:r>
      <w:r w:rsidR="00575AD6">
        <w:rPr>
          <w:rFonts w:ascii="David" w:hAnsi="David" w:cs="David"/>
          <w:sz w:val="24"/>
          <w:szCs w:val="24"/>
          <w:rtl/>
        </w:rPr>
        <w:br/>
      </w:r>
      <w:r w:rsidR="00575AD6" w:rsidRPr="00575AD6">
        <w:rPr>
          <w:rFonts w:ascii="David" w:hAnsi="David" w:cs="David" w:hint="cs"/>
          <w:b/>
          <w:bCs/>
          <w:sz w:val="24"/>
          <w:szCs w:val="24"/>
          <w:rtl/>
        </w:rPr>
        <w:t>-הליכים חלופיים</w:t>
      </w:r>
      <w:r w:rsidR="00575AD6">
        <w:rPr>
          <w:rFonts w:ascii="David" w:hAnsi="David" w:cs="David" w:hint="cs"/>
          <w:sz w:val="24"/>
          <w:szCs w:val="24"/>
          <w:rtl/>
        </w:rPr>
        <w:t xml:space="preserve"> היום נעשים ב18 אחוז מהמקרים ובדרך כלל רק בעבירות קלות או חד פעמיות. </w:t>
      </w:r>
      <w:r w:rsidR="00575AD6">
        <w:rPr>
          <w:rFonts w:ascii="David" w:hAnsi="David" w:cs="David"/>
          <w:sz w:val="24"/>
          <w:szCs w:val="24"/>
          <w:rtl/>
        </w:rPr>
        <w:br/>
      </w:r>
      <w:r w:rsidR="00575AD6" w:rsidRPr="00575AD6">
        <w:rPr>
          <w:rFonts w:ascii="David" w:hAnsi="David" w:cs="David" w:hint="cs"/>
          <w:b/>
          <w:bCs/>
          <w:sz w:val="24"/>
          <w:szCs w:val="24"/>
          <w:rtl/>
        </w:rPr>
        <w:t>-יישום מנגנוני צדק מאחה מועט,</w:t>
      </w:r>
      <w:r w:rsidR="00575AD6">
        <w:rPr>
          <w:rFonts w:ascii="David" w:hAnsi="David" w:cs="David" w:hint="cs"/>
          <w:sz w:val="24"/>
          <w:szCs w:val="24"/>
          <w:rtl/>
        </w:rPr>
        <w:t xml:space="preserve"> למרות שהתשתית קיימת כמו שעמדנו על כך בחוק הנוער שפיטה ענישה ודרכי טיפול שבעצם מחייב להעביר לקצין המבחן וליידע אותו בדבר העמדתו לדין את הקטין, קצין המבחן ישקול ויבדוק אם ניתן לטפל בקטין בדרך טיפולית אחרת. </w:t>
      </w:r>
      <w:r w:rsidR="00575AD6">
        <w:rPr>
          <w:rFonts w:ascii="David" w:hAnsi="David" w:cs="David"/>
          <w:sz w:val="24"/>
          <w:szCs w:val="24"/>
          <w:rtl/>
        </w:rPr>
        <w:br/>
      </w:r>
      <w:r w:rsidR="00575AD6" w:rsidRPr="00575AD6">
        <w:rPr>
          <w:rFonts w:ascii="David" w:hAnsi="David" w:cs="David" w:hint="cs"/>
          <w:b/>
          <w:bCs/>
          <w:sz w:val="24"/>
          <w:szCs w:val="24"/>
          <w:rtl/>
        </w:rPr>
        <w:t>-בפועל עבירות מין שמבוצעות ע"י בני הנוער מודרות</w:t>
      </w:r>
      <w:r w:rsidR="00575AD6">
        <w:rPr>
          <w:rFonts w:ascii="David" w:hAnsi="David" w:cs="David" w:hint="cs"/>
          <w:sz w:val="24"/>
          <w:szCs w:val="24"/>
          <w:rtl/>
        </w:rPr>
        <w:t xml:space="preserve"> מהליכים מאחים בגלל הטענה שהפוגעים הם מניפולטיביים.</w:t>
      </w:r>
      <w:r w:rsidR="00575AD6">
        <w:rPr>
          <w:rFonts w:ascii="David" w:hAnsi="David" w:cs="David"/>
          <w:sz w:val="24"/>
          <w:szCs w:val="24"/>
          <w:rtl/>
        </w:rPr>
        <w:br/>
      </w:r>
      <w:r w:rsidR="00575AD6" w:rsidRPr="00575AD6">
        <w:rPr>
          <w:rFonts w:ascii="David" w:hAnsi="David" w:cs="David" w:hint="cs"/>
          <w:b/>
          <w:bCs/>
          <w:sz w:val="24"/>
          <w:szCs w:val="24"/>
          <w:rtl/>
        </w:rPr>
        <w:t>-יש מדינות בעולם שכן מנגישות הליכים מאחים</w:t>
      </w:r>
      <w:r w:rsidR="00575AD6">
        <w:rPr>
          <w:rFonts w:ascii="David" w:hAnsi="David" w:cs="David" w:hint="cs"/>
          <w:sz w:val="24"/>
          <w:szCs w:val="24"/>
          <w:rtl/>
        </w:rPr>
        <w:t xml:space="preserve"> גם במקרים של פגיעות מיניות בקרב בני נוער והתוצאות הן מעודדות.  </w:t>
      </w:r>
      <w:r w:rsidR="00612178">
        <w:rPr>
          <w:rFonts w:ascii="David" w:hAnsi="David" w:cs="David" w:hint="cs"/>
          <w:sz w:val="24"/>
          <w:szCs w:val="24"/>
          <w:rtl/>
        </w:rPr>
        <w:t xml:space="preserve">הממצאים באותן מדינות מעידים על כך שברוב רובם של המקרים הפוגע ייקח על עצמו אחריות, יהיה מרחב מאפשר לנפגעת להשמיע את קולה, לשאול את השאלות, מה שמקדם השתתפות פעילה של הפוגע והנפגעת, שיח אותנטי, פוטנציאל לתיקון מערכות יחסים (דוגמא בולטת לכך היא פגיעות מיניות בקרב המשפחה). </w:t>
      </w:r>
      <w:r w:rsidR="00612178">
        <w:rPr>
          <w:rFonts w:ascii="David" w:hAnsi="David" w:cs="David"/>
          <w:sz w:val="24"/>
          <w:szCs w:val="24"/>
          <w:rtl/>
        </w:rPr>
        <w:br/>
      </w:r>
      <w:r w:rsidR="00612178">
        <w:rPr>
          <w:rFonts w:ascii="David" w:hAnsi="David" w:cs="David" w:hint="cs"/>
          <w:sz w:val="24"/>
          <w:szCs w:val="24"/>
          <w:rtl/>
        </w:rPr>
        <w:t xml:space="preserve">-כשמדברים על הליכים חילופיים\צדק מאחה\היוועדות אנו יכולים לדבר על </w:t>
      </w:r>
      <w:r w:rsidR="00612178" w:rsidRPr="00612178">
        <w:rPr>
          <w:rFonts w:ascii="David" w:hAnsi="David" w:cs="David" w:hint="cs"/>
          <w:b/>
          <w:bCs/>
          <w:sz w:val="24"/>
          <w:szCs w:val="24"/>
          <w:rtl/>
        </w:rPr>
        <w:t>הטיה;</w:t>
      </w:r>
      <w:r w:rsidR="00612178">
        <w:rPr>
          <w:rFonts w:ascii="David" w:hAnsi="David" w:cs="David" w:hint="cs"/>
          <w:sz w:val="24"/>
          <w:szCs w:val="24"/>
          <w:rtl/>
        </w:rPr>
        <w:t xml:space="preserve"> מצב שבו </w:t>
      </w:r>
      <w:r w:rsidR="00612178">
        <w:rPr>
          <w:rFonts w:ascii="David" w:hAnsi="David" w:cs="David" w:hint="cs"/>
          <w:sz w:val="24"/>
          <w:szCs w:val="24"/>
          <w:rtl/>
        </w:rPr>
        <w:lastRenderedPageBreak/>
        <w:t xml:space="preserve">ההליך בכלל לא יגיע להתדיינות אדוורסרית, זה יכול לשמש פלטפורמה מצוינת להציל תיקים שבכלל לא ידווחו לרשויות. ברגע שתהיה דרך אחרת להתמודד עם הבעיה שלא תהיה כרוכה בטיפול משטרתי והעמדה לדין, יכול להיות שיותר אנשים יהיו מוכנים לדווח על פגיעות מיניות. דיברנו על כך שהיום הפגיעות המיניות הן שקופות במובן הזה שרוב רובן לא מדווחות. אלה שכן מגיעים לידיעת הרשויות גם כאן </w:t>
      </w:r>
      <w:r w:rsidR="00612178" w:rsidRPr="009853E4">
        <w:rPr>
          <w:rFonts w:ascii="David" w:hAnsi="David" w:cs="David" w:hint="cs"/>
          <w:b/>
          <w:bCs/>
          <w:sz w:val="24"/>
          <w:szCs w:val="24"/>
          <w:rtl/>
        </w:rPr>
        <w:t>הליך מאחה יכול להיות או חלופה להליך פלילי או משלים להליך פלילי</w:t>
      </w:r>
      <w:r w:rsidR="00612178">
        <w:rPr>
          <w:rFonts w:ascii="David" w:hAnsi="David" w:cs="David" w:hint="cs"/>
          <w:sz w:val="24"/>
          <w:szCs w:val="24"/>
          <w:rtl/>
        </w:rPr>
        <w:t>, לפני הגשת כתב אישום לקצין המבחן יש את הסמכות החוקית לפי החוק הנוער שפיטה ענישה ודרכי טיפול לבחון את ההתאמה של הנער להליך חלופי, במקרה כזה עלולה להתקבל החלטה שההליך החלופי מייתר את ההליך הפלילי, או ש</w:t>
      </w:r>
      <w:r w:rsidR="009853E4">
        <w:rPr>
          <w:rFonts w:ascii="David" w:hAnsi="David" w:cs="David" w:hint="cs"/>
          <w:sz w:val="24"/>
          <w:szCs w:val="24"/>
          <w:rtl/>
        </w:rPr>
        <w:t>ה</w:t>
      </w:r>
      <w:r w:rsidR="00612178">
        <w:rPr>
          <w:rFonts w:ascii="David" w:hAnsi="David" w:cs="David" w:hint="cs"/>
          <w:sz w:val="24"/>
          <w:szCs w:val="24"/>
          <w:rtl/>
        </w:rPr>
        <w:t>הליך ח</w:t>
      </w:r>
      <w:r w:rsidR="009853E4">
        <w:rPr>
          <w:rFonts w:ascii="David" w:hAnsi="David" w:cs="David" w:hint="cs"/>
          <w:sz w:val="24"/>
          <w:szCs w:val="24"/>
          <w:rtl/>
        </w:rPr>
        <w:t>לופי יכול להתקיים</w:t>
      </w:r>
      <w:r w:rsidR="00612178">
        <w:rPr>
          <w:rFonts w:ascii="David" w:hAnsi="David" w:cs="David" w:hint="cs"/>
          <w:sz w:val="24"/>
          <w:szCs w:val="24"/>
          <w:rtl/>
        </w:rPr>
        <w:t xml:space="preserve"> כהשלמה להליך הפלילי בכך ישפיע על העונש של הנער. </w:t>
      </w:r>
      <w:r w:rsidR="009853E4">
        <w:rPr>
          <w:rFonts w:ascii="David" w:hAnsi="David" w:cs="David"/>
          <w:sz w:val="24"/>
          <w:szCs w:val="24"/>
          <w:rtl/>
        </w:rPr>
        <w:br/>
      </w:r>
      <w:r w:rsidR="009853E4" w:rsidRPr="009853E4">
        <w:rPr>
          <w:rFonts w:ascii="David" w:hAnsi="David" w:cs="David"/>
          <w:sz w:val="24"/>
          <w:szCs w:val="24"/>
          <w:u w:val="single"/>
          <w:rtl/>
        </w:rPr>
        <w:br/>
      </w:r>
      <w:r w:rsidR="009853E4" w:rsidRPr="009853E4">
        <w:rPr>
          <w:rFonts w:ascii="David" w:hAnsi="David" w:cs="David" w:hint="cs"/>
          <w:sz w:val="24"/>
          <w:szCs w:val="24"/>
          <w:u w:val="single"/>
          <w:rtl/>
        </w:rPr>
        <w:t>שימוש בהליך מאחה לפני\לאחר גזר הדין:</w:t>
      </w:r>
      <w:r w:rsidR="009853E4">
        <w:rPr>
          <w:rFonts w:ascii="David" w:hAnsi="David" w:cs="David"/>
          <w:sz w:val="24"/>
          <w:szCs w:val="24"/>
          <w:rtl/>
        </w:rPr>
        <w:br/>
      </w:r>
      <w:r w:rsidR="009853E4">
        <w:rPr>
          <w:rFonts w:ascii="David" w:hAnsi="David" w:cs="David" w:hint="cs"/>
          <w:sz w:val="24"/>
          <w:szCs w:val="24"/>
          <w:rtl/>
        </w:rPr>
        <w:t xml:space="preserve">יש מדינות בעולם שעושות שימוש בהליכים מאחים גם בשלב של לפני הגזר דין, כלומר הוכחה האשמה אבל טרם ניתן העונש ולעיתים אפילו בשלב של אחרי גזר הדין, וזאת מתוך מקום שמסתכל יותר על הנפגעת ועל הצורך שלה להשמיע את קולה ולתת איזשהו סיכוי לאיחוי מערכות היחסים.  </w:t>
      </w:r>
      <w:r w:rsidR="00575AD6">
        <w:rPr>
          <w:rFonts w:ascii="David" w:hAnsi="David" w:cs="David"/>
          <w:sz w:val="24"/>
          <w:szCs w:val="24"/>
          <w:rtl/>
        </w:rPr>
        <w:br/>
      </w:r>
      <w:r w:rsidR="001F59C9">
        <w:rPr>
          <w:rFonts w:ascii="David" w:hAnsi="David" w:cs="David"/>
          <w:sz w:val="24"/>
          <w:szCs w:val="24"/>
          <w:rtl/>
        </w:rPr>
        <w:br/>
      </w:r>
      <w:r w:rsidR="001F59C9" w:rsidRPr="001F59C9">
        <w:rPr>
          <w:rFonts w:ascii="David" w:hAnsi="David" w:cs="David" w:hint="cs"/>
          <w:b/>
          <w:bCs/>
          <w:sz w:val="24"/>
          <w:szCs w:val="24"/>
          <w:u w:val="single"/>
          <w:rtl/>
        </w:rPr>
        <w:t>סיפור מקרה- תיעוד של מפגש מאחה שנעשה באנגליה:</w:t>
      </w:r>
      <w:r w:rsidR="00612178">
        <w:rPr>
          <w:rFonts w:ascii="David" w:hAnsi="David" w:cs="David"/>
          <w:sz w:val="24"/>
          <w:szCs w:val="24"/>
          <w:rtl/>
        </w:rPr>
        <w:br/>
      </w:r>
      <w:r>
        <w:rPr>
          <w:rFonts w:ascii="David" w:hAnsi="David" w:cs="David" w:hint="cs"/>
          <w:sz w:val="24"/>
          <w:szCs w:val="24"/>
          <w:rtl/>
        </w:rPr>
        <w:t>סטיב נער בן 14, בי</w:t>
      </w:r>
      <w:r w:rsidR="00575AD6">
        <w:rPr>
          <w:rFonts w:ascii="David" w:hAnsi="David" w:cs="David" w:hint="cs"/>
          <w:sz w:val="24"/>
          <w:szCs w:val="24"/>
          <w:rtl/>
        </w:rPr>
        <w:t>צע</w:t>
      </w:r>
      <w:r>
        <w:rPr>
          <w:rFonts w:ascii="David" w:hAnsi="David" w:cs="David" w:hint="cs"/>
          <w:sz w:val="24"/>
          <w:szCs w:val="24"/>
          <w:rtl/>
        </w:rPr>
        <w:t xml:space="preserve"> מעשה מגונה בג'יס חברתה הטובה של אחותו. לצורך בחינת </w:t>
      </w:r>
      <w:r w:rsidR="009853E4">
        <w:rPr>
          <w:rFonts w:ascii="David" w:hAnsi="David" w:cs="David" w:hint="cs"/>
          <w:sz w:val="24"/>
          <w:szCs w:val="24"/>
          <w:rtl/>
        </w:rPr>
        <w:t>המקרה להיוועדות,</w:t>
      </w:r>
      <w:r>
        <w:rPr>
          <w:rFonts w:ascii="David" w:hAnsi="David" w:cs="David" w:hint="cs"/>
          <w:sz w:val="24"/>
          <w:szCs w:val="24"/>
          <w:rtl/>
        </w:rPr>
        <w:t xml:space="preserve"> בוצעה הערכת מסוכנות של סטיב ונמצא שהיא נמוכה עד בינונית, חוסנו הנפשי הוערך כגבוה.</w:t>
      </w:r>
      <w:r w:rsidR="009853E4">
        <w:rPr>
          <w:rFonts w:ascii="David" w:hAnsi="David" w:cs="David" w:hint="cs"/>
          <w:sz w:val="24"/>
          <w:szCs w:val="24"/>
          <w:rtl/>
        </w:rPr>
        <w:t xml:space="preserve"> </w:t>
      </w:r>
      <w:r>
        <w:rPr>
          <w:rFonts w:ascii="David" w:hAnsi="David" w:cs="David" w:hint="cs"/>
          <w:sz w:val="24"/>
          <w:szCs w:val="24"/>
          <w:rtl/>
        </w:rPr>
        <w:t xml:space="preserve">במפגש </w:t>
      </w:r>
      <w:r w:rsidR="009853E4">
        <w:rPr>
          <w:rFonts w:ascii="David" w:hAnsi="David" w:cs="David" w:hint="cs"/>
          <w:sz w:val="24"/>
          <w:szCs w:val="24"/>
          <w:rtl/>
        </w:rPr>
        <w:t>הראשון ה</w:t>
      </w:r>
      <w:r>
        <w:rPr>
          <w:rFonts w:ascii="David" w:hAnsi="David" w:cs="David" w:hint="cs"/>
          <w:sz w:val="24"/>
          <w:szCs w:val="24"/>
          <w:rtl/>
        </w:rPr>
        <w:t xml:space="preserve">תרשם המתאם </w:t>
      </w:r>
      <w:r w:rsidR="009853E4">
        <w:rPr>
          <w:rFonts w:ascii="David" w:hAnsi="David" w:cs="David" w:hint="cs"/>
          <w:sz w:val="24"/>
          <w:szCs w:val="24"/>
          <w:rtl/>
        </w:rPr>
        <w:t>(מי שמנחה את ההיוועדות, אדם ניטרלי)</w:t>
      </w:r>
      <w:r w:rsidR="009853E4">
        <w:rPr>
          <w:rFonts w:ascii="David" w:hAnsi="David" w:cs="David" w:hint="cs"/>
          <w:sz w:val="24"/>
          <w:szCs w:val="24"/>
        </w:rPr>
        <w:t xml:space="preserve"> </w:t>
      </w:r>
      <w:r>
        <w:rPr>
          <w:rFonts w:ascii="David" w:hAnsi="David" w:cs="David" w:hint="cs"/>
          <w:sz w:val="24"/>
          <w:szCs w:val="24"/>
          <w:rtl/>
        </w:rPr>
        <w:t>מילד שקט, אב וא</w:t>
      </w:r>
      <w:r w:rsidR="009853E4">
        <w:rPr>
          <w:rFonts w:ascii="David" w:hAnsi="David" w:cs="David" w:hint="cs"/>
          <w:sz w:val="24"/>
          <w:szCs w:val="24"/>
          <w:rtl/>
        </w:rPr>
        <w:t>ם</w:t>
      </w:r>
      <w:r>
        <w:rPr>
          <w:rFonts w:ascii="David" w:hAnsi="David" w:cs="David" w:hint="cs"/>
          <w:sz w:val="24"/>
          <w:szCs w:val="24"/>
          <w:rtl/>
        </w:rPr>
        <w:t xml:space="preserve"> דומיננטית ביותר. בהמשך נ</w:t>
      </w:r>
      <w:r w:rsidR="009853E4">
        <w:rPr>
          <w:rFonts w:ascii="David" w:hAnsi="David" w:cs="David" w:hint="cs"/>
          <w:sz w:val="24"/>
          <w:szCs w:val="24"/>
          <w:rtl/>
        </w:rPr>
        <w:t>בנה</w:t>
      </w:r>
      <w:r>
        <w:rPr>
          <w:rFonts w:ascii="David" w:hAnsi="David" w:cs="David" w:hint="cs"/>
          <w:sz w:val="24"/>
          <w:szCs w:val="24"/>
          <w:rtl/>
        </w:rPr>
        <w:t xml:space="preserve"> ערוץ תקשורת שאפשר לו להתנהל בחופשיות עם המתאם, סטיב נתן ביטוי לקושי שנגרם לו </w:t>
      </w:r>
      <w:r w:rsidR="009853E4">
        <w:rPr>
          <w:rFonts w:ascii="David" w:hAnsi="David" w:cs="David" w:hint="cs"/>
          <w:sz w:val="24"/>
          <w:szCs w:val="24"/>
          <w:rtl/>
        </w:rPr>
        <w:t xml:space="preserve">עקב </w:t>
      </w:r>
      <w:r>
        <w:rPr>
          <w:rFonts w:ascii="David" w:hAnsi="David" w:cs="David" w:hint="cs"/>
          <w:sz w:val="24"/>
          <w:szCs w:val="24"/>
          <w:rtl/>
        </w:rPr>
        <w:t xml:space="preserve">הפער בין הגישות השונות של הוריו. את הנפגעת ייצגה בשלב זה נציגה כי היא לא רצתה להופיע בעצמה, וכן הנציגה השמיעה את דבריה (אפשר גם במכתב). הנציגה עמדה על הפגיעה הקשה שחוותה דווקא </w:t>
      </w:r>
      <w:r w:rsidR="009853E4">
        <w:rPr>
          <w:rFonts w:ascii="David" w:hAnsi="David" w:cs="David" w:hint="cs"/>
          <w:sz w:val="24"/>
          <w:szCs w:val="24"/>
          <w:rtl/>
        </w:rPr>
        <w:t>ב</w:t>
      </w:r>
      <w:r>
        <w:rPr>
          <w:rFonts w:ascii="David" w:hAnsi="David" w:cs="David" w:hint="cs"/>
          <w:sz w:val="24"/>
          <w:szCs w:val="24"/>
          <w:rtl/>
        </w:rPr>
        <w:t>של הנתק שנגרם עם חברתה</w:t>
      </w:r>
      <w:r w:rsidR="009853E4">
        <w:rPr>
          <w:rFonts w:ascii="David" w:hAnsi="David" w:cs="David" w:hint="cs"/>
          <w:sz w:val="24"/>
          <w:szCs w:val="24"/>
          <w:rtl/>
        </w:rPr>
        <w:t xml:space="preserve"> הטובה, </w:t>
      </w:r>
      <w:r>
        <w:rPr>
          <w:rFonts w:ascii="David" w:hAnsi="David" w:cs="David" w:hint="cs"/>
          <w:sz w:val="24"/>
          <w:szCs w:val="24"/>
          <w:rtl/>
        </w:rPr>
        <w:t>אחותו</w:t>
      </w:r>
      <w:r w:rsidR="009853E4">
        <w:rPr>
          <w:rFonts w:ascii="David" w:hAnsi="David" w:cs="David" w:hint="cs"/>
          <w:sz w:val="24"/>
          <w:szCs w:val="24"/>
          <w:rtl/>
        </w:rPr>
        <w:t xml:space="preserve"> של סטיב הפוגע</w:t>
      </w:r>
      <w:r>
        <w:rPr>
          <w:rFonts w:ascii="David" w:hAnsi="David" w:cs="David" w:hint="cs"/>
          <w:sz w:val="24"/>
          <w:szCs w:val="24"/>
          <w:rtl/>
        </w:rPr>
        <w:t>. כתוצאה מהפגיעה גם החברות הזו נגדעה.</w:t>
      </w:r>
      <w:r w:rsidR="009853E4">
        <w:rPr>
          <w:rFonts w:ascii="David" w:hAnsi="David" w:cs="David" w:hint="cs"/>
          <w:sz w:val="24"/>
          <w:szCs w:val="24"/>
          <w:rtl/>
        </w:rPr>
        <w:t xml:space="preserve"> תמיד בודקים את הנכונות של נפגע העבירה להתגייס לטובת הליך כזה, ואם הוא לא רוצה ההליך</w:t>
      </w:r>
      <w:r w:rsidR="00D912F6">
        <w:rPr>
          <w:rFonts w:ascii="David" w:hAnsi="David" w:cs="David" w:hint="cs"/>
          <w:sz w:val="24"/>
          <w:szCs w:val="24"/>
          <w:rtl/>
        </w:rPr>
        <w:t xml:space="preserve"> החלופי שמחייב את הנוכחות של הנפגעת</w:t>
      </w:r>
      <w:r w:rsidR="009853E4">
        <w:rPr>
          <w:rFonts w:ascii="David" w:hAnsi="David" w:cs="David" w:hint="cs"/>
          <w:sz w:val="24"/>
          <w:szCs w:val="24"/>
          <w:rtl/>
        </w:rPr>
        <w:t xml:space="preserve"> לא יתבצע. במקרה הנ"ל, ג'ס הביעה רצון לקיים את ההיוועדות, ולאחר שהיא </w:t>
      </w:r>
      <w:r>
        <w:rPr>
          <w:rFonts w:ascii="David" w:hAnsi="David" w:cs="David" w:hint="cs"/>
          <w:sz w:val="24"/>
          <w:szCs w:val="24"/>
          <w:rtl/>
        </w:rPr>
        <w:t>הביעה רצון והמקרה נמצא מתאים</w:t>
      </w:r>
      <w:r w:rsidR="00D912F6">
        <w:rPr>
          <w:rFonts w:ascii="David" w:hAnsi="David" w:cs="David" w:hint="cs"/>
          <w:sz w:val="24"/>
          <w:szCs w:val="24"/>
          <w:rtl/>
        </w:rPr>
        <w:t xml:space="preserve">, </w:t>
      </w:r>
      <w:r w:rsidRPr="00D912F6">
        <w:rPr>
          <w:rFonts w:ascii="David" w:hAnsi="David" w:cs="David" w:hint="cs"/>
          <w:b/>
          <w:bCs/>
          <w:sz w:val="24"/>
          <w:szCs w:val="24"/>
          <w:rtl/>
        </w:rPr>
        <w:t>החלה ההכנה של התהליך-</w:t>
      </w:r>
      <w:r>
        <w:rPr>
          <w:rFonts w:ascii="David" w:hAnsi="David" w:cs="David" w:hint="cs"/>
          <w:sz w:val="24"/>
          <w:szCs w:val="24"/>
          <w:rtl/>
        </w:rPr>
        <w:t xml:space="preserve"> ההכנה זה החלק שלוקח פרק זמן אר</w:t>
      </w:r>
      <w:r w:rsidR="00D912F6">
        <w:rPr>
          <w:rFonts w:ascii="David" w:hAnsi="David" w:cs="David" w:hint="cs"/>
          <w:sz w:val="24"/>
          <w:szCs w:val="24"/>
          <w:rtl/>
        </w:rPr>
        <w:t>ו</w:t>
      </w:r>
      <w:r>
        <w:rPr>
          <w:rFonts w:ascii="David" w:hAnsi="David" w:cs="David" w:hint="cs"/>
          <w:sz w:val="24"/>
          <w:szCs w:val="24"/>
          <w:rtl/>
        </w:rPr>
        <w:t>ך ביותר עד שבאמת המתאם מרגיש שגם הנפגעת וגם הפוגע עשו תהליך של הכנה, הפוגע לוקח אחריות, הנ</w:t>
      </w:r>
      <w:r w:rsidR="00D912F6">
        <w:rPr>
          <w:rFonts w:ascii="David" w:hAnsi="David" w:cs="David" w:hint="cs"/>
          <w:sz w:val="24"/>
          <w:szCs w:val="24"/>
          <w:rtl/>
        </w:rPr>
        <w:t>פגעת</w:t>
      </w:r>
      <w:r>
        <w:rPr>
          <w:rFonts w:ascii="David" w:hAnsi="David" w:cs="David" w:hint="cs"/>
          <w:sz w:val="24"/>
          <w:szCs w:val="24"/>
          <w:rtl/>
        </w:rPr>
        <w:t xml:space="preserve"> יודעת איזה שאלות היא רוצה לעמת את הפוגע ורק בשלב הזה אפשר להתפנות </w:t>
      </w:r>
      <w:r w:rsidR="00D912F6">
        <w:rPr>
          <w:rFonts w:ascii="David" w:hAnsi="David" w:cs="David" w:hint="cs"/>
          <w:sz w:val="24"/>
          <w:szCs w:val="24"/>
          <w:rtl/>
        </w:rPr>
        <w:t xml:space="preserve">להיוועדות (למפגש) של כל הצדדים. </w:t>
      </w:r>
      <w:r>
        <w:rPr>
          <w:rFonts w:ascii="David" w:hAnsi="David" w:cs="David" w:hint="cs"/>
          <w:sz w:val="24"/>
          <w:szCs w:val="24"/>
          <w:rtl/>
        </w:rPr>
        <w:t xml:space="preserve">במהלך עבודת ההכנה נעשו מאמצעים עם אימו של סטיב כדי להוריד את הלהבות ולאפשר לו מרחב של השתתפות. הוסכם על השתתפותו של נציג של מערכת החינוך לצורך בחינת חזרתו של סטיב ללימודים. </w:t>
      </w:r>
      <w:r w:rsidRPr="00D912F6">
        <w:rPr>
          <w:rFonts w:ascii="David" w:hAnsi="David" w:cs="David" w:hint="cs"/>
          <w:sz w:val="24"/>
          <w:szCs w:val="24"/>
          <w:u w:val="single"/>
          <w:rtl/>
        </w:rPr>
        <w:t>ב</w:t>
      </w:r>
      <w:r w:rsidR="00D912F6" w:rsidRPr="00D912F6">
        <w:rPr>
          <w:rFonts w:ascii="David" w:hAnsi="David" w:cs="David" w:hint="cs"/>
          <w:sz w:val="24"/>
          <w:szCs w:val="24"/>
          <w:u w:val="single"/>
          <w:rtl/>
        </w:rPr>
        <w:t>שלב</w:t>
      </w:r>
      <w:r w:rsidRPr="00D912F6">
        <w:rPr>
          <w:rFonts w:ascii="David" w:hAnsi="David" w:cs="David" w:hint="cs"/>
          <w:sz w:val="24"/>
          <w:szCs w:val="24"/>
          <w:u w:val="single"/>
          <w:rtl/>
        </w:rPr>
        <w:t xml:space="preserve"> ההיוועדות נכחו ג</w:t>
      </w:r>
      <w:r w:rsidR="00D912F6" w:rsidRPr="00D912F6">
        <w:rPr>
          <w:rFonts w:ascii="David" w:hAnsi="David" w:cs="David" w:hint="cs"/>
          <w:sz w:val="24"/>
          <w:szCs w:val="24"/>
          <w:u w:val="single"/>
          <w:rtl/>
        </w:rPr>
        <w:t>'ס</w:t>
      </w:r>
      <w:r w:rsidRPr="00D912F6">
        <w:rPr>
          <w:rFonts w:ascii="David" w:hAnsi="David" w:cs="David" w:hint="cs"/>
          <w:sz w:val="24"/>
          <w:szCs w:val="24"/>
          <w:u w:val="single"/>
          <w:rtl/>
        </w:rPr>
        <w:t xml:space="preserve"> ואמה דלה, סטיב ואבא שלו, נצ</w:t>
      </w:r>
      <w:r w:rsidR="00D912F6" w:rsidRPr="00D912F6">
        <w:rPr>
          <w:rFonts w:ascii="David" w:hAnsi="David" w:cs="David" w:hint="cs"/>
          <w:sz w:val="24"/>
          <w:szCs w:val="24"/>
          <w:u w:val="single"/>
          <w:rtl/>
        </w:rPr>
        <w:t>י</w:t>
      </w:r>
      <w:r w:rsidRPr="00D912F6">
        <w:rPr>
          <w:rFonts w:ascii="David" w:hAnsi="David" w:cs="David" w:hint="cs"/>
          <w:sz w:val="24"/>
          <w:szCs w:val="24"/>
          <w:u w:val="single"/>
          <w:rtl/>
        </w:rPr>
        <w:t>ג ממערכת החינוך ומטפל.</w:t>
      </w:r>
      <w:r w:rsidRPr="00D912F6">
        <w:rPr>
          <w:rFonts w:ascii="David" w:hAnsi="David" w:cs="David" w:hint="cs"/>
          <w:sz w:val="24"/>
          <w:szCs w:val="24"/>
          <w:rtl/>
        </w:rPr>
        <w:t xml:space="preserve"> בהליך</w:t>
      </w:r>
      <w:r>
        <w:rPr>
          <w:rFonts w:ascii="David" w:hAnsi="David" w:cs="David" w:hint="cs"/>
          <w:sz w:val="24"/>
          <w:szCs w:val="24"/>
          <w:rtl/>
        </w:rPr>
        <w:t xml:space="preserve"> היוועדות אחד היתרונות הבולטים שהוא כולל בתוכו כבר נציג של גוף טיפולי ייעודי שיודע לתת תשובות איפה אפדר לשבץ את הפוגע ועד כמה הטיפול הוא נגיש.</w:t>
      </w:r>
      <w:r>
        <w:rPr>
          <w:rFonts w:ascii="David" w:hAnsi="David" w:cs="David"/>
          <w:sz w:val="24"/>
          <w:szCs w:val="24"/>
          <w:rtl/>
        </w:rPr>
        <w:br/>
      </w:r>
      <w:r>
        <w:rPr>
          <w:rFonts w:ascii="David" w:hAnsi="David" w:cs="David" w:hint="cs"/>
          <w:sz w:val="24"/>
          <w:szCs w:val="24"/>
          <w:rtl/>
        </w:rPr>
        <w:t>בגלל הקושי למתן את אמ</w:t>
      </w:r>
      <w:r w:rsidR="00D912F6">
        <w:rPr>
          <w:rFonts w:ascii="David" w:hAnsi="David" w:cs="David" w:hint="cs"/>
          <w:sz w:val="24"/>
          <w:szCs w:val="24"/>
          <w:rtl/>
        </w:rPr>
        <w:t>ו</w:t>
      </w:r>
      <w:r>
        <w:rPr>
          <w:rFonts w:ascii="David" w:hAnsi="David" w:cs="David" w:hint="cs"/>
          <w:sz w:val="24"/>
          <w:szCs w:val="24"/>
          <w:rtl/>
        </w:rPr>
        <w:t xml:space="preserve"> של סטיב שהייתה דומיננטית מאד, הוחלט שהעמדה שלה תימסר בהצהרה כתובה ותיקרא על ידי המתאם. </w:t>
      </w:r>
      <w:r w:rsidRPr="00D912F6">
        <w:rPr>
          <w:rFonts w:ascii="David" w:hAnsi="David" w:cs="David" w:hint="cs"/>
          <w:b/>
          <w:bCs/>
          <w:sz w:val="24"/>
          <w:szCs w:val="24"/>
          <w:rtl/>
        </w:rPr>
        <w:t>במהלך ההיוועדות הנפגעת אימתה את סטיב עם השאלות שהיא רצתה לקבל עליהן תשובה- סטיב הביע התנצלות ולקח אחריות מלאה על האירוע</w:t>
      </w:r>
      <w:r>
        <w:rPr>
          <w:rFonts w:ascii="David" w:hAnsi="David" w:cs="David" w:hint="cs"/>
          <w:sz w:val="24"/>
          <w:szCs w:val="24"/>
          <w:rtl/>
        </w:rPr>
        <w:t>. ג</w:t>
      </w:r>
      <w:r w:rsidR="00D912F6">
        <w:rPr>
          <w:rFonts w:ascii="David" w:hAnsi="David" w:cs="David" w:hint="cs"/>
          <w:sz w:val="24"/>
          <w:szCs w:val="24"/>
          <w:rtl/>
        </w:rPr>
        <w:t>'</w:t>
      </w:r>
      <w:r>
        <w:rPr>
          <w:rFonts w:ascii="David" w:hAnsi="David" w:cs="David" w:hint="cs"/>
          <w:sz w:val="24"/>
          <w:szCs w:val="24"/>
          <w:rtl/>
        </w:rPr>
        <w:t>ס ואמ</w:t>
      </w:r>
      <w:r w:rsidR="00D912F6">
        <w:rPr>
          <w:rFonts w:ascii="David" w:hAnsi="David" w:cs="David" w:hint="cs"/>
          <w:sz w:val="24"/>
          <w:szCs w:val="24"/>
          <w:rtl/>
        </w:rPr>
        <w:t xml:space="preserve">א </w:t>
      </w:r>
      <w:r>
        <w:rPr>
          <w:rFonts w:ascii="David" w:hAnsi="David" w:cs="David" w:hint="cs"/>
          <w:sz w:val="24"/>
          <w:szCs w:val="24"/>
          <w:rtl/>
        </w:rPr>
        <w:t xml:space="preserve">שלה העידו </w:t>
      </w:r>
      <w:r w:rsidR="00D912F6">
        <w:rPr>
          <w:rFonts w:ascii="David" w:hAnsi="David" w:cs="David" w:hint="cs"/>
          <w:sz w:val="24"/>
          <w:szCs w:val="24"/>
          <w:rtl/>
        </w:rPr>
        <w:t xml:space="preserve">בדיעבד </w:t>
      </w:r>
      <w:r>
        <w:rPr>
          <w:rFonts w:ascii="David" w:hAnsi="David" w:cs="David" w:hint="cs"/>
          <w:sz w:val="24"/>
          <w:szCs w:val="24"/>
          <w:rtl/>
        </w:rPr>
        <w:t xml:space="preserve">שהרגישו </w:t>
      </w:r>
      <w:r w:rsidR="00D912F6">
        <w:rPr>
          <w:rFonts w:ascii="David" w:hAnsi="David" w:cs="David" w:hint="cs"/>
          <w:sz w:val="24"/>
          <w:szCs w:val="24"/>
          <w:rtl/>
        </w:rPr>
        <w:t>שהתנצלותו</w:t>
      </w:r>
      <w:r>
        <w:rPr>
          <w:rFonts w:ascii="David" w:hAnsi="David" w:cs="David" w:hint="cs"/>
          <w:sz w:val="24"/>
          <w:szCs w:val="24"/>
          <w:rtl/>
        </w:rPr>
        <w:t xml:space="preserve"> דרשה מאמץ</w:t>
      </w:r>
      <w:r w:rsidR="00D912F6">
        <w:rPr>
          <w:rFonts w:ascii="David" w:hAnsi="David" w:cs="David" w:hint="cs"/>
          <w:sz w:val="24"/>
          <w:szCs w:val="24"/>
          <w:rtl/>
        </w:rPr>
        <w:t xml:space="preserve"> והרשימה בכנותה,</w:t>
      </w:r>
      <w:r>
        <w:rPr>
          <w:rFonts w:ascii="David" w:hAnsi="David" w:cs="David" w:hint="cs"/>
          <w:sz w:val="24"/>
          <w:szCs w:val="24"/>
          <w:rtl/>
        </w:rPr>
        <w:t xml:space="preserve"> הוא ה</w:t>
      </w:r>
      <w:r w:rsidR="00D912F6">
        <w:rPr>
          <w:rFonts w:ascii="David" w:hAnsi="David" w:cs="David" w:hint="cs"/>
          <w:sz w:val="24"/>
          <w:szCs w:val="24"/>
          <w:rtl/>
        </w:rPr>
        <w:t>אזין</w:t>
      </w:r>
      <w:r>
        <w:rPr>
          <w:rFonts w:ascii="David" w:hAnsi="David" w:cs="David" w:hint="cs"/>
          <w:sz w:val="24"/>
          <w:szCs w:val="24"/>
          <w:rtl/>
        </w:rPr>
        <w:t xml:space="preserve"> להם והתחייב שלא י</w:t>
      </w:r>
      <w:r w:rsidR="00D912F6">
        <w:rPr>
          <w:rFonts w:ascii="David" w:hAnsi="David" w:cs="David" w:hint="cs"/>
          <w:sz w:val="24"/>
          <w:szCs w:val="24"/>
          <w:rtl/>
        </w:rPr>
        <w:t>פגע</w:t>
      </w:r>
      <w:r>
        <w:rPr>
          <w:rFonts w:ascii="David" w:hAnsi="David" w:cs="David" w:hint="cs"/>
          <w:sz w:val="24"/>
          <w:szCs w:val="24"/>
          <w:rtl/>
        </w:rPr>
        <w:t xml:space="preserve"> בה שוב באופן שאפשר את חידוש הקשר שלה עם אחותו. אבא של סטיב </w:t>
      </w:r>
      <w:r>
        <w:rPr>
          <w:rFonts w:ascii="David" w:hAnsi="David" w:cs="David" w:hint="cs"/>
          <w:sz w:val="24"/>
          <w:szCs w:val="24"/>
          <w:rtl/>
        </w:rPr>
        <w:lastRenderedPageBreak/>
        <w:t>תיאר את השלכות המקרה על המשפחה</w:t>
      </w:r>
      <w:r w:rsidR="00D912F6">
        <w:rPr>
          <w:rFonts w:ascii="David" w:hAnsi="David" w:cs="David" w:hint="cs"/>
          <w:sz w:val="24"/>
          <w:szCs w:val="24"/>
          <w:rtl/>
        </w:rPr>
        <w:t xml:space="preserve"> והתעניין בתהליך שיקומה של ג'ס, ו</w:t>
      </w:r>
      <w:r>
        <w:rPr>
          <w:rFonts w:ascii="David" w:hAnsi="David" w:cs="David" w:hint="cs"/>
          <w:sz w:val="24"/>
          <w:szCs w:val="24"/>
          <w:rtl/>
        </w:rPr>
        <w:t>סטיב היה שותף בגיבוש ההסכם.</w:t>
      </w:r>
      <w:r w:rsidR="00D912F6">
        <w:rPr>
          <w:rFonts w:ascii="David" w:hAnsi="David" w:cs="David"/>
          <w:sz w:val="24"/>
          <w:szCs w:val="24"/>
          <w:rtl/>
        </w:rPr>
        <w:br/>
      </w:r>
      <w:r w:rsidR="00D912F6" w:rsidRPr="00D912F6">
        <w:rPr>
          <w:rFonts w:ascii="David" w:hAnsi="David" w:cs="David" w:hint="cs"/>
          <w:sz w:val="24"/>
          <w:szCs w:val="24"/>
          <w:u w:val="single"/>
          <w:rtl/>
        </w:rPr>
        <w:t>מה בעצם היה לנו כאן? תמונה אותנטית של סיכוי וסיכון:</w:t>
      </w:r>
      <w:r>
        <w:rPr>
          <w:rFonts w:ascii="David" w:hAnsi="David" w:cs="David"/>
          <w:sz w:val="24"/>
          <w:szCs w:val="24"/>
          <w:rtl/>
        </w:rPr>
        <w:br/>
      </w:r>
      <w:r w:rsidR="00145C4A" w:rsidRPr="00D912F6">
        <w:rPr>
          <w:rFonts w:ascii="David" w:hAnsi="David" w:cs="David" w:hint="cs"/>
          <w:b/>
          <w:bCs/>
          <w:sz w:val="24"/>
          <w:szCs w:val="24"/>
          <w:rtl/>
        </w:rPr>
        <w:t>מנקודת מבטה של ג</w:t>
      </w:r>
      <w:r w:rsidR="00D912F6">
        <w:rPr>
          <w:rFonts w:ascii="David" w:hAnsi="David" w:cs="David" w:hint="cs"/>
          <w:b/>
          <w:bCs/>
          <w:sz w:val="24"/>
          <w:szCs w:val="24"/>
          <w:rtl/>
        </w:rPr>
        <w:t>'</w:t>
      </w:r>
      <w:r w:rsidR="00145C4A" w:rsidRPr="00D912F6">
        <w:rPr>
          <w:rFonts w:ascii="David" w:hAnsi="David" w:cs="David" w:hint="cs"/>
          <w:b/>
          <w:bCs/>
          <w:sz w:val="24"/>
          <w:szCs w:val="24"/>
          <w:rtl/>
        </w:rPr>
        <w:t>ס</w:t>
      </w:r>
      <w:r w:rsidR="00D912F6" w:rsidRPr="00D912F6">
        <w:rPr>
          <w:rFonts w:ascii="David" w:hAnsi="David" w:cs="David" w:hint="cs"/>
          <w:b/>
          <w:bCs/>
          <w:sz w:val="24"/>
          <w:szCs w:val="24"/>
          <w:rtl/>
        </w:rPr>
        <w:t>-</w:t>
      </w:r>
      <w:r w:rsidR="00D912F6">
        <w:rPr>
          <w:rFonts w:ascii="David" w:hAnsi="David" w:cs="David" w:hint="cs"/>
          <w:sz w:val="24"/>
          <w:szCs w:val="24"/>
          <w:rtl/>
        </w:rPr>
        <w:t xml:space="preserve"> </w:t>
      </w:r>
      <w:r w:rsidR="00145C4A">
        <w:rPr>
          <w:rFonts w:ascii="David" w:hAnsi="David" w:cs="David" w:hint="cs"/>
          <w:sz w:val="24"/>
          <w:szCs w:val="24"/>
          <w:rtl/>
        </w:rPr>
        <w:t>ההיוועדות יצרה מרחב בטוח שאיפשר לה להשמיע את קולה</w:t>
      </w:r>
      <w:r w:rsidR="00D912F6">
        <w:rPr>
          <w:rFonts w:ascii="David" w:hAnsi="David" w:cs="David" w:hint="cs"/>
          <w:sz w:val="24"/>
          <w:szCs w:val="24"/>
          <w:rtl/>
        </w:rPr>
        <w:t xml:space="preserve">, למרות גילה הצעיר </w:t>
      </w:r>
      <w:r w:rsidR="00145C4A">
        <w:rPr>
          <w:rFonts w:ascii="David" w:hAnsi="David" w:cs="David" w:hint="cs"/>
          <w:sz w:val="24"/>
          <w:szCs w:val="24"/>
          <w:rtl/>
        </w:rPr>
        <w:t>היא זכתה להכרה בתוקף לפגיעה ונסללה הדרך לחידוש החברות בינה לבין אחותו של סטיב.</w:t>
      </w:r>
      <w:r w:rsidR="00145C4A">
        <w:rPr>
          <w:rFonts w:ascii="David" w:hAnsi="David" w:cs="David"/>
          <w:sz w:val="24"/>
          <w:szCs w:val="24"/>
          <w:rtl/>
        </w:rPr>
        <w:br/>
      </w:r>
      <w:r w:rsidR="002021E6" w:rsidRPr="002021E6">
        <w:rPr>
          <w:rFonts w:ascii="David" w:hAnsi="David" w:cs="David" w:hint="cs"/>
          <w:b/>
          <w:bCs/>
          <w:sz w:val="24"/>
          <w:szCs w:val="24"/>
          <w:rtl/>
        </w:rPr>
        <w:t>-</w:t>
      </w:r>
      <w:r w:rsidR="00145C4A" w:rsidRPr="002021E6">
        <w:rPr>
          <w:rFonts w:ascii="David" w:hAnsi="David" w:cs="David" w:hint="cs"/>
          <w:b/>
          <w:bCs/>
          <w:sz w:val="24"/>
          <w:szCs w:val="24"/>
          <w:rtl/>
        </w:rPr>
        <w:t>סטיב גם היה שותף פעיל בהיוועדות-</w:t>
      </w:r>
      <w:r w:rsidR="00145C4A">
        <w:rPr>
          <w:rFonts w:ascii="David" w:hAnsi="David" w:cs="David" w:hint="cs"/>
          <w:sz w:val="24"/>
          <w:szCs w:val="24"/>
          <w:rtl/>
        </w:rPr>
        <w:t xml:space="preserve"> </w:t>
      </w:r>
      <w:r w:rsidR="002021E6">
        <w:rPr>
          <w:rFonts w:ascii="David" w:hAnsi="David" w:cs="David" w:hint="cs"/>
          <w:sz w:val="24"/>
          <w:szCs w:val="24"/>
          <w:rtl/>
        </w:rPr>
        <w:t xml:space="preserve">הייתה התאמה של ההיוועדות לצרכים שלו, בכך שבעצם </w:t>
      </w:r>
      <w:r w:rsidR="00145C4A">
        <w:rPr>
          <w:rFonts w:ascii="David" w:hAnsi="David" w:cs="David" w:hint="cs"/>
          <w:sz w:val="24"/>
          <w:szCs w:val="24"/>
          <w:rtl/>
        </w:rPr>
        <w:t xml:space="preserve">נטרלו את אמא שלו </w:t>
      </w:r>
      <w:r w:rsidR="002021E6">
        <w:rPr>
          <w:rFonts w:ascii="David" w:hAnsi="David" w:cs="David" w:hint="cs"/>
          <w:sz w:val="24"/>
          <w:szCs w:val="24"/>
          <w:rtl/>
        </w:rPr>
        <w:t xml:space="preserve">הדומיננטית, </w:t>
      </w:r>
      <w:r w:rsidR="00145C4A">
        <w:rPr>
          <w:rFonts w:ascii="David" w:hAnsi="David" w:cs="David" w:hint="cs"/>
          <w:sz w:val="24"/>
          <w:szCs w:val="24"/>
          <w:rtl/>
        </w:rPr>
        <w:t>אבא שלו גויס לתהליך כמשאב תומך עבורו. בהיבט השיקומי הייתה חשיבות</w:t>
      </w:r>
      <w:r w:rsidR="002021E6">
        <w:rPr>
          <w:rFonts w:ascii="David" w:hAnsi="David" w:cs="David" w:hint="cs"/>
          <w:sz w:val="24"/>
          <w:szCs w:val="24"/>
          <w:rtl/>
        </w:rPr>
        <w:t xml:space="preserve"> מכרעת</w:t>
      </w:r>
      <w:r w:rsidR="00145C4A">
        <w:rPr>
          <w:rFonts w:ascii="David" w:hAnsi="David" w:cs="David" w:hint="cs"/>
          <w:sz w:val="24"/>
          <w:szCs w:val="24"/>
          <w:rtl/>
        </w:rPr>
        <w:t xml:space="preserve"> לחזרתו של סטיב לספסל הלימודים. </w:t>
      </w:r>
      <w:r w:rsidR="002021E6">
        <w:rPr>
          <w:rFonts w:ascii="David" w:hAnsi="David" w:cs="David"/>
          <w:sz w:val="24"/>
          <w:szCs w:val="24"/>
          <w:rtl/>
        </w:rPr>
        <w:br/>
      </w:r>
      <w:r w:rsidR="002021E6">
        <w:rPr>
          <w:rFonts w:ascii="David" w:hAnsi="David" w:cs="David" w:hint="cs"/>
          <w:sz w:val="24"/>
          <w:szCs w:val="24"/>
          <w:rtl/>
        </w:rPr>
        <w:t xml:space="preserve">בעצם </w:t>
      </w:r>
      <w:r w:rsidR="00145C4A">
        <w:rPr>
          <w:rFonts w:ascii="David" w:hAnsi="David" w:cs="David" w:hint="cs"/>
          <w:sz w:val="24"/>
          <w:szCs w:val="24"/>
          <w:rtl/>
        </w:rPr>
        <w:t>ה</w:t>
      </w:r>
      <w:r w:rsidR="00207C44">
        <w:rPr>
          <w:rFonts w:ascii="David" w:hAnsi="David" w:cs="David" w:hint="cs"/>
          <w:sz w:val="24"/>
          <w:szCs w:val="24"/>
          <w:rtl/>
        </w:rPr>
        <w:t>היוועדות</w:t>
      </w:r>
      <w:r w:rsidR="00145C4A">
        <w:rPr>
          <w:rFonts w:ascii="David" w:hAnsi="David" w:cs="David" w:hint="cs"/>
          <w:sz w:val="24"/>
          <w:szCs w:val="24"/>
          <w:rtl/>
        </w:rPr>
        <w:t xml:space="preserve"> זימנה פלטפורמה לדיאלוג משופר ולבנייה מחודשת של הנ</w:t>
      </w:r>
      <w:r w:rsidR="00207C44">
        <w:rPr>
          <w:rFonts w:ascii="David" w:hAnsi="David" w:cs="David" w:hint="cs"/>
          <w:sz w:val="24"/>
          <w:szCs w:val="24"/>
          <w:rtl/>
        </w:rPr>
        <w:t>רטיב</w:t>
      </w:r>
      <w:r w:rsidR="00145C4A">
        <w:rPr>
          <w:rFonts w:ascii="David" w:hAnsi="David" w:cs="David" w:hint="cs"/>
          <w:sz w:val="24"/>
          <w:szCs w:val="24"/>
          <w:rtl/>
        </w:rPr>
        <w:t xml:space="preserve"> ושל הזהות. </w:t>
      </w:r>
      <w:r w:rsidR="00145C4A">
        <w:rPr>
          <w:rFonts w:ascii="David" w:hAnsi="David" w:cs="David"/>
          <w:sz w:val="24"/>
          <w:szCs w:val="24"/>
          <w:rtl/>
        </w:rPr>
        <w:br/>
      </w:r>
      <w:r w:rsidR="00207C44">
        <w:rPr>
          <w:rFonts w:ascii="David" w:hAnsi="David" w:cs="David"/>
          <w:sz w:val="24"/>
          <w:szCs w:val="24"/>
          <w:rtl/>
        </w:rPr>
        <w:br/>
      </w:r>
      <w:r w:rsidR="00207C44">
        <w:rPr>
          <w:rFonts w:ascii="David" w:hAnsi="David" w:cs="David" w:hint="cs"/>
          <w:sz w:val="24"/>
          <w:szCs w:val="24"/>
          <w:rtl/>
        </w:rPr>
        <w:t xml:space="preserve">לסיכום: לא מדובר בפתרונות קסם, אלא בשיטת משפט שמחויבת לזכויות של ילדים וקידום טובתם, </w:t>
      </w:r>
      <w:r w:rsidR="00145C4A">
        <w:rPr>
          <w:rFonts w:ascii="David" w:hAnsi="David" w:cs="David" w:hint="cs"/>
          <w:sz w:val="24"/>
          <w:szCs w:val="24"/>
          <w:rtl/>
        </w:rPr>
        <w:t xml:space="preserve">בטח ובטח כאשר מדברים על תפיסת זכויות יחס של ילדים- שהן בעצם מקדמות קשר ואחריות מוגברת של המדינה. במבט של זכויות יחס שמקדמת אחריות מוגברת של המדינה בכל הנוגע לשיקומם של ילדים עוברי חוק לרבות פוגעים מינית, שיטת משפט כזו מחויבת לשקול רפורמה בתפיסת הצדק הנוהגת שלה ובאפשרות להנגיש מנגנוני צדק חדשניים, לרבות: </w:t>
      </w:r>
      <w:r w:rsidR="00207C44">
        <w:rPr>
          <w:rFonts w:ascii="David" w:hAnsi="David" w:cs="David" w:hint="cs"/>
          <w:sz w:val="24"/>
          <w:szCs w:val="24"/>
          <w:rtl/>
        </w:rPr>
        <w:t>היוועדויות</w:t>
      </w:r>
      <w:r w:rsidR="00145C4A">
        <w:rPr>
          <w:rFonts w:ascii="David" w:hAnsi="David" w:cs="David" w:hint="cs"/>
          <w:sz w:val="24"/>
          <w:szCs w:val="24"/>
          <w:rtl/>
        </w:rPr>
        <w:t xml:space="preserve">, </w:t>
      </w:r>
      <w:r w:rsidR="00207C44">
        <w:rPr>
          <w:rFonts w:ascii="David" w:hAnsi="David" w:cs="David" w:hint="cs"/>
          <w:sz w:val="24"/>
          <w:szCs w:val="24"/>
          <w:rtl/>
        </w:rPr>
        <w:t>ו</w:t>
      </w:r>
      <w:r w:rsidR="00145C4A">
        <w:rPr>
          <w:rFonts w:ascii="David" w:hAnsi="David" w:cs="David" w:hint="cs"/>
          <w:sz w:val="24"/>
          <w:szCs w:val="24"/>
          <w:rtl/>
        </w:rPr>
        <w:t>בתי משפט פותרי בעיות</w:t>
      </w:r>
      <w:r w:rsidR="00207C44">
        <w:rPr>
          <w:rFonts w:ascii="David" w:hAnsi="David" w:cs="David" w:hint="cs"/>
          <w:sz w:val="24"/>
          <w:szCs w:val="24"/>
          <w:rtl/>
        </w:rPr>
        <w:t xml:space="preserve"> שהם בעצם מנגנון שמושתת על תורת המשפט הפלילי. כאמור דיברנו על כך שבתחום הפלילי יש 2 תנועות צדק מרכזיות חלופיות עליהן נרחיב: </w:t>
      </w:r>
      <w:r w:rsidR="00145C4A">
        <w:rPr>
          <w:rFonts w:ascii="David" w:hAnsi="David" w:cs="David" w:hint="cs"/>
          <w:sz w:val="24"/>
          <w:szCs w:val="24"/>
          <w:rtl/>
        </w:rPr>
        <w:t xml:space="preserve">צדק מאחה, </w:t>
      </w:r>
      <w:r w:rsidR="00207C44">
        <w:rPr>
          <w:rFonts w:ascii="David" w:hAnsi="David" w:cs="David" w:hint="cs"/>
          <w:sz w:val="24"/>
          <w:szCs w:val="24"/>
          <w:rtl/>
        </w:rPr>
        <w:t>ו</w:t>
      </w:r>
      <w:r w:rsidR="00145C4A">
        <w:rPr>
          <w:rFonts w:ascii="David" w:hAnsi="David" w:cs="David" w:hint="cs"/>
          <w:sz w:val="24"/>
          <w:szCs w:val="24"/>
          <w:rtl/>
        </w:rPr>
        <w:t>תורת המשפט הטיפולי</w:t>
      </w:r>
      <w:r w:rsidR="00207C44">
        <w:rPr>
          <w:rFonts w:ascii="David" w:hAnsi="David" w:cs="David" w:hint="cs"/>
          <w:sz w:val="24"/>
          <w:szCs w:val="24"/>
          <w:rtl/>
        </w:rPr>
        <w:t xml:space="preserve"> שבעצם </w:t>
      </w:r>
      <w:r w:rsidR="00145C4A">
        <w:rPr>
          <w:rFonts w:ascii="David" w:hAnsi="David" w:cs="David" w:hint="cs"/>
          <w:sz w:val="24"/>
          <w:szCs w:val="24"/>
          <w:rtl/>
        </w:rPr>
        <w:t xml:space="preserve">מנהיגה בתי משפט פותרי בעיות שהם </w:t>
      </w:r>
      <w:r w:rsidR="00207C44">
        <w:rPr>
          <w:rFonts w:ascii="David" w:hAnsi="David" w:cs="David" w:hint="cs"/>
          <w:sz w:val="24"/>
          <w:szCs w:val="24"/>
          <w:rtl/>
        </w:rPr>
        <w:t>בתי משפט י</w:t>
      </w:r>
      <w:r w:rsidR="00145C4A">
        <w:rPr>
          <w:rFonts w:ascii="David" w:hAnsi="David" w:cs="David" w:hint="cs"/>
          <w:sz w:val="24"/>
          <w:szCs w:val="24"/>
          <w:rtl/>
        </w:rPr>
        <w:t>ותר טיפוליים</w:t>
      </w:r>
      <w:r w:rsidR="00207C44">
        <w:rPr>
          <w:rFonts w:ascii="David" w:hAnsi="David" w:cs="David" w:hint="cs"/>
          <w:sz w:val="24"/>
          <w:szCs w:val="24"/>
          <w:rtl/>
        </w:rPr>
        <w:t>.</w:t>
      </w:r>
      <w:r w:rsidR="00207C44">
        <w:rPr>
          <w:rFonts w:ascii="David" w:hAnsi="David" w:cs="David"/>
          <w:sz w:val="24"/>
          <w:szCs w:val="24"/>
          <w:rtl/>
        </w:rPr>
        <w:br/>
      </w:r>
      <w:r w:rsidR="00145C4A">
        <w:rPr>
          <w:rFonts w:ascii="David" w:hAnsi="David" w:cs="David"/>
          <w:sz w:val="24"/>
          <w:szCs w:val="24"/>
          <w:rtl/>
        </w:rPr>
        <w:br/>
      </w:r>
      <w:r w:rsidR="00145C4A" w:rsidRPr="00207C44">
        <w:rPr>
          <w:rFonts w:ascii="David" w:hAnsi="David" w:cs="David" w:hint="cs"/>
          <w:sz w:val="24"/>
          <w:szCs w:val="24"/>
          <w:u w:val="single"/>
          <w:rtl/>
        </w:rPr>
        <w:t>יש 2 תנועות חלופיות של צדק בשיטת המשפט הפלילי:</w:t>
      </w:r>
      <w:r w:rsidR="00145C4A">
        <w:rPr>
          <w:rFonts w:ascii="David" w:hAnsi="David" w:cs="David"/>
          <w:sz w:val="24"/>
          <w:szCs w:val="24"/>
          <w:rtl/>
        </w:rPr>
        <w:br/>
      </w:r>
      <w:r w:rsidR="00145C4A" w:rsidRPr="00207C44">
        <w:rPr>
          <w:rFonts w:ascii="David" w:hAnsi="David" w:cs="David" w:hint="cs"/>
          <w:b/>
          <w:bCs/>
          <w:sz w:val="24"/>
          <w:szCs w:val="24"/>
          <w:rtl/>
        </w:rPr>
        <w:t xml:space="preserve">1. תורת המשפט הטיפולי- </w:t>
      </w:r>
      <w:r w:rsidR="00145C4A">
        <w:rPr>
          <w:rFonts w:ascii="David" w:hAnsi="David" w:cs="David" w:hint="cs"/>
          <w:sz w:val="24"/>
          <w:szCs w:val="24"/>
          <w:rtl/>
        </w:rPr>
        <w:t>על בסיסה נוסדו בתי משפט פותרי בעיות שהם בתי משפט טיפוליים, שופטים יושבים בצוות רחב עם נציגים שונים ולומדים להכיר את מי שנכנס לשעריהם, ובאמת מנסים לעלות על מוקד הבעיה, הם לא רק מטפלים בפגיעה המסוימת אלא מנסים להבין מה היו המניעים שגרמו לאדם לפגוע</w:t>
      </w:r>
      <w:r w:rsidR="00207C44">
        <w:rPr>
          <w:rFonts w:ascii="David" w:hAnsi="David" w:cs="David" w:hint="cs"/>
          <w:sz w:val="24"/>
          <w:szCs w:val="24"/>
          <w:rtl/>
        </w:rPr>
        <w:t>,</w:t>
      </w:r>
      <w:r w:rsidR="00145C4A">
        <w:rPr>
          <w:rFonts w:ascii="David" w:hAnsi="David" w:cs="David" w:hint="cs"/>
          <w:sz w:val="24"/>
          <w:szCs w:val="24"/>
          <w:rtl/>
        </w:rPr>
        <w:t xml:space="preserve"> ובהתאם מנגישים תוכנית טיפולית רחבת היקף.</w:t>
      </w:r>
      <w:r w:rsidR="00145C4A">
        <w:rPr>
          <w:rFonts w:ascii="David" w:hAnsi="David" w:cs="David"/>
          <w:sz w:val="24"/>
          <w:szCs w:val="24"/>
          <w:rtl/>
        </w:rPr>
        <w:br/>
      </w:r>
      <w:r w:rsidR="00145C4A" w:rsidRPr="00207C44">
        <w:rPr>
          <w:rFonts w:ascii="David" w:hAnsi="David" w:cs="David" w:hint="cs"/>
          <w:b/>
          <w:bCs/>
          <w:sz w:val="24"/>
          <w:szCs w:val="24"/>
          <w:rtl/>
        </w:rPr>
        <w:t>2.</w:t>
      </w:r>
      <w:r w:rsidR="00145C4A">
        <w:rPr>
          <w:rFonts w:ascii="David" w:hAnsi="David" w:cs="David" w:hint="cs"/>
          <w:sz w:val="24"/>
          <w:szCs w:val="24"/>
          <w:rtl/>
        </w:rPr>
        <w:t xml:space="preserve"> </w:t>
      </w:r>
      <w:r w:rsidR="00145C4A" w:rsidRPr="00207C44">
        <w:rPr>
          <w:rFonts w:ascii="David" w:hAnsi="David" w:cs="David" w:hint="cs"/>
          <w:b/>
          <w:bCs/>
          <w:sz w:val="24"/>
          <w:szCs w:val="24"/>
          <w:rtl/>
        </w:rPr>
        <w:t>תנועת הצדק המאחה</w:t>
      </w:r>
      <w:r w:rsidR="00207C44" w:rsidRPr="00207C44">
        <w:rPr>
          <w:rFonts w:ascii="David" w:hAnsi="David" w:cs="David" w:hint="cs"/>
          <w:b/>
          <w:bCs/>
          <w:sz w:val="24"/>
          <w:szCs w:val="24"/>
          <w:rtl/>
        </w:rPr>
        <w:t xml:space="preserve"> (התנועה הרווחת):</w:t>
      </w:r>
      <w:r w:rsidR="00145C4A">
        <w:rPr>
          <w:rFonts w:ascii="David" w:hAnsi="David" w:cs="David" w:hint="cs"/>
          <w:sz w:val="24"/>
          <w:szCs w:val="24"/>
          <w:rtl/>
        </w:rPr>
        <w:t xml:space="preserve"> מנגישה שלושה מנגנוני צדק</w:t>
      </w:r>
      <w:r w:rsidR="00207C44">
        <w:rPr>
          <w:rFonts w:ascii="David" w:hAnsi="David" w:cs="David" w:hint="cs"/>
          <w:sz w:val="24"/>
          <w:szCs w:val="24"/>
          <w:rtl/>
        </w:rPr>
        <w:t>:</w:t>
      </w:r>
      <w:r w:rsidR="00145C4A">
        <w:rPr>
          <w:rFonts w:ascii="David" w:hAnsi="David" w:cs="David"/>
          <w:sz w:val="24"/>
          <w:szCs w:val="24"/>
          <w:rtl/>
        </w:rPr>
        <w:br/>
      </w:r>
      <w:r w:rsidR="00145C4A" w:rsidRPr="00207C44">
        <w:rPr>
          <w:rFonts w:ascii="David" w:hAnsi="David" w:cs="David" w:hint="cs"/>
          <w:sz w:val="24"/>
          <w:szCs w:val="24"/>
          <w:u w:val="single"/>
          <w:rtl/>
        </w:rPr>
        <w:t>*גישור עם הנפגע-</w:t>
      </w:r>
      <w:r w:rsidR="00145C4A">
        <w:rPr>
          <w:rFonts w:ascii="David" w:hAnsi="David" w:cs="David" w:hint="cs"/>
          <w:sz w:val="24"/>
          <w:szCs w:val="24"/>
          <w:rtl/>
        </w:rPr>
        <w:t xml:space="preserve"> גישור מאחה</w:t>
      </w:r>
      <w:r w:rsidR="00207C44">
        <w:rPr>
          <w:rFonts w:ascii="David" w:hAnsi="David" w:cs="David" w:hint="cs"/>
          <w:sz w:val="24"/>
          <w:szCs w:val="24"/>
          <w:rtl/>
        </w:rPr>
        <w:t xml:space="preserve"> (לא הגישור השיפוטי, אלא גישור מאחה).</w:t>
      </w:r>
      <w:r w:rsidR="00145C4A">
        <w:rPr>
          <w:rFonts w:ascii="David" w:hAnsi="David" w:cs="David"/>
          <w:sz w:val="24"/>
          <w:szCs w:val="24"/>
          <w:rtl/>
        </w:rPr>
        <w:br/>
      </w:r>
      <w:r w:rsidR="00145C4A" w:rsidRPr="00207C44">
        <w:rPr>
          <w:rFonts w:ascii="David" w:hAnsi="David" w:cs="David" w:hint="cs"/>
          <w:sz w:val="24"/>
          <w:szCs w:val="24"/>
          <w:u w:val="single"/>
          <w:rtl/>
        </w:rPr>
        <w:t>*היוועדות-</w:t>
      </w:r>
      <w:r w:rsidR="00145C4A">
        <w:rPr>
          <w:rFonts w:ascii="David" w:hAnsi="David" w:cs="David" w:hint="cs"/>
          <w:sz w:val="24"/>
          <w:szCs w:val="24"/>
          <w:rtl/>
        </w:rPr>
        <w:t xml:space="preserve"> מודל בהקשר של תביעות מיניות, </w:t>
      </w:r>
      <w:r w:rsidR="00207C44">
        <w:rPr>
          <w:rFonts w:ascii="David" w:hAnsi="David" w:cs="David" w:hint="cs"/>
          <w:sz w:val="24"/>
          <w:szCs w:val="24"/>
          <w:rtl/>
        </w:rPr>
        <w:t xml:space="preserve">פוגע עם קרוביו, </w:t>
      </w:r>
      <w:r w:rsidR="00145C4A">
        <w:rPr>
          <w:rFonts w:ascii="David" w:hAnsi="David" w:cs="David" w:hint="cs"/>
          <w:sz w:val="24"/>
          <w:szCs w:val="24"/>
          <w:rtl/>
        </w:rPr>
        <w:t xml:space="preserve">נציגים או קרובי משפחה </w:t>
      </w:r>
      <w:r w:rsidR="00207C44">
        <w:rPr>
          <w:rFonts w:ascii="David" w:hAnsi="David" w:cs="David" w:hint="cs"/>
          <w:sz w:val="24"/>
          <w:szCs w:val="24"/>
          <w:rtl/>
        </w:rPr>
        <w:t xml:space="preserve">פוגש את </w:t>
      </w:r>
      <w:r w:rsidR="00145C4A">
        <w:rPr>
          <w:rFonts w:ascii="David" w:hAnsi="David" w:cs="David" w:hint="cs"/>
          <w:sz w:val="24"/>
          <w:szCs w:val="24"/>
          <w:rtl/>
        </w:rPr>
        <w:t xml:space="preserve">הנפגעת </w:t>
      </w:r>
      <w:r w:rsidR="00207C44">
        <w:rPr>
          <w:rFonts w:ascii="David" w:hAnsi="David" w:cs="David" w:hint="cs"/>
          <w:sz w:val="24"/>
          <w:szCs w:val="24"/>
          <w:rtl/>
        </w:rPr>
        <w:t>שמלווה גם כן עם משפחתה, נציגים ועוד. ה</w:t>
      </w:r>
      <w:r w:rsidR="00145C4A">
        <w:rPr>
          <w:rFonts w:ascii="David" w:hAnsi="David" w:cs="David" w:hint="cs"/>
          <w:sz w:val="24"/>
          <w:szCs w:val="24"/>
          <w:rtl/>
        </w:rPr>
        <w:t xml:space="preserve">מפגש </w:t>
      </w:r>
      <w:r w:rsidR="00207C44">
        <w:rPr>
          <w:rFonts w:ascii="David" w:hAnsi="David" w:cs="David" w:hint="cs"/>
          <w:sz w:val="24"/>
          <w:szCs w:val="24"/>
          <w:rtl/>
        </w:rPr>
        <w:t>נעשה</w:t>
      </w:r>
      <w:r w:rsidR="00145C4A">
        <w:rPr>
          <w:rFonts w:ascii="David" w:hAnsi="David" w:cs="David" w:hint="cs"/>
          <w:sz w:val="24"/>
          <w:szCs w:val="24"/>
          <w:rtl/>
        </w:rPr>
        <w:t xml:space="preserve"> בהנחיית </w:t>
      </w:r>
      <w:r w:rsidR="00207C44">
        <w:rPr>
          <w:rFonts w:ascii="David" w:hAnsi="David" w:cs="David" w:hint="cs"/>
          <w:sz w:val="24"/>
          <w:szCs w:val="24"/>
          <w:rtl/>
        </w:rPr>
        <w:t>ה</w:t>
      </w:r>
      <w:r w:rsidR="00145C4A">
        <w:rPr>
          <w:rFonts w:ascii="David" w:hAnsi="David" w:cs="David" w:hint="cs"/>
          <w:sz w:val="24"/>
          <w:szCs w:val="24"/>
          <w:rtl/>
        </w:rPr>
        <w:t xml:space="preserve">מתאם, </w:t>
      </w:r>
      <w:r w:rsidR="00207C44">
        <w:rPr>
          <w:rFonts w:ascii="David" w:hAnsi="David" w:cs="David" w:hint="cs"/>
          <w:sz w:val="24"/>
          <w:szCs w:val="24"/>
          <w:rtl/>
        </w:rPr>
        <w:t>ו</w:t>
      </w:r>
      <w:r w:rsidR="00145C4A">
        <w:rPr>
          <w:rFonts w:ascii="David" w:hAnsi="David" w:cs="David" w:hint="cs"/>
          <w:sz w:val="24"/>
          <w:szCs w:val="24"/>
          <w:rtl/>
        </w:rPr>
        <w:t xml:space="preserve">יש הכנה </w:t>
      </w:r>
      <w:r w:rsidR="00207C44">
        <w:rPr>
          <w:rFonts w:ascii="David" w:hAnsi="David" w:cs="David" w:hint="cs"/>
          <w:sz w:val="24"/>
          <w:szCs w:val="24"/>
          <w:rtl/>
        </w:rPr>
        <w:t xml:space="preserve">ארוכה </w:t>
      </w:r>
      <w:r w:rsidR="00145C4A">
        <w:rPr>
          <w:rFonts w:ascii="David" w:hAnsi="David" w:cs="David" w:hint="cs"/>
          <w:sz w:val="24"/>
          <w:szCs w:val="24"/>
          <w:rtl/>
        </w:rPr>
        <w:t>לקראת ההיוועדות.</w:t>
      </w:r>
      <w:r w:rsidR="00145C4A">
        <w:rPr>
          <w:rFonts w:ascii="David" w:hAnsi="David" w:cs="David"/>
          <w:sz w:val="24"/>
          <w:szCs w:val="24"/>
          <w:rtl/>
        </w:rPr>
        <w:br/>
      </w:r>
      <w:r w:rsidR="00145C4A" w:rsidRPr="00207C44">
        <w:rPr>
          <w:rFonts w:ascii="David" w:hAnsi="David" w:cs="David" w:hint="cs"/>
          <w:sz w:val="24"/>
          <w:szCs w:val="24"/>
          <w:u w:val="single"/>
          <w:rtl/>
        </w:rPr>
        <w:t>*מעגלים-</w:t>
      </w:r>
      <w:r w:rsidR="00145C4A">
        <w:rPr>
          <w:rFonts w:ascii="David" w:hAnsi="David" w:cs="David" w:hint="cs"/>
          <w:sz w:val="24"/>
          <w:szCs w:val="24"/>
          <w:rtl/>
        </w:rPr>
        <w:t xml:space="preserve"> פחות רלוונטי</w:t>
      </w:r>
      <w:r w:rsidR="00207C44">
        <w:rPr>
          <w:rFonts w:ascii="David" w:hAnsi="David" w:cs="David" w:hint="cs"/>
          <w:sz w:val="24"/>
          <w:szCs w:val="24"/>
          <w:rtl/>
        </w:rPr>
        <w:t>.</w:t>
      </w:r>
      <w:r w:rsidR="002715B8">
        <w:rPr>
          <w:rFonts w:ascii="David" w:hAnsi="David" w:cs="David"/>
          <w:sz w:val="24"/>
          <w:szCs w:val="24"/>
          <w:rtl/>
        </w:rPr>
        <w:br/>
      </w:r>
      <w:r w:rsidR="002715B8">
        <w:rPr>
          <w:rFonts w:ascii="David" w:hAnsi="David" w:cs="David"/>
          <w:sz w:val="24"/>
          <w:szCs w:val="24"/>
          <w:rtl/>
        </w:rPr>
        <w:br/>
      </w:r>
      <w:r w:rsidR="002715B8" w:rsidRPr="002715B8">
        <w:rPr>
          <w:rFonts w:ascii="David" w:hAnsi="David" w:cs="David" w:hint="cs"/>
          <w:b/>
          <w:bCs/>
          <w:sz w:val="24"/>
          <w:szCs w:val="24"/>
          <w:u w:val="single"/>
          <w:rtl/>
        </w:rPr>
        <w:t>התזה של איריס:</w:t>
      </w:r>
      <w:r w:rsidR="002715B8">
        <w:rPr>
          <w:rFonts w:ascii="David" w:hAnsi="David" w:cs="David"/>
          <w:b/>
          <w:bCs/>
          <w:sz w:val="24"/>
          <w:szCs w:val="24"/>
          <w:u w:val="single"/>
          <w:rtl/>
        </w:rPr>
        <w:br/>
      </w:r>
      <w:r w:rsidR="002715B8" w:rsidRPr="00E1612A">
        <w:rPr>
          <w:rFonts w:ascii="David" w:hAnsi="David" w:cs="David" w:hint="cs"/>
          <w:b/>
          <w:bCs/>
          <w:sz w:val="24"/>
          <w:szCs w:val="24"/>
          <w:rtl/>
        </w:rPr>
        <w:t>-במקרים שמתאימים להיוועדו</w:t>
      </w:r>
      <w:r w:rsidR="00E1612A">
        <w:rPr>
          <w:rFonts w:ascii="David" w:hAnsi="David" w:cs="David" w:hint="cs"/>
          <w:b/>
          <w:bCs/>
          <w:sz w:val="24"/>
          <w:szCs w:val="24"/>
          <w:rtl/>
        </w:rPr>
        <w:t xml:space="preserve">ת: </w:t>
      </w:r>
      <w:r w:rsidR="00207C44">
        <w:rPr>
          <w:rFonts w:ascii="David" w:hAnsi="David" w:cs="David" w:hint="cs"/>
          <w:sz w:val="24"/>
          <w:szCs w:val="24"/>
          <w:rtl/>
        </w:rPr>
        <w:t xml:space="preserve">גישה משפטית שמחויבת לזכויות של ילדים ולקידום טובתם חייבת לחשוב גם על הנחלת דרכים משפטיות רכות יותר לטיפול בבעיה של </w:t>
      </w:r>
      <w:r w:rsidR="002715B8">
        <w:rPr>
          <w:rFonts w:ascii="David" w:hAnsi="David" w:cs="David" w:hint="cs"/>
          <w:sz w:val="24"/>
          <w:szCs w:val="24"/>
          <w:rtl/>
        </w:rPr>
        <w:t>פגיעות</w:t>
      </w:r>
      <w:r w:rsidR="00207C44">
        <w:rPr>
          <w:rFonts w:ascii="David" w:hAnsi="David" w:cs="David" w:hint="cs"/>
          <w:sz w:val="24"/>
          <w:szCs w:val="24"/>
          <w:rtl/>
        </w:rPr>
        <w:t xml:space="preserve"> מיניות בקרב בני נוער, שיטה שתאפשר גם היוועדות באות</w:t>
      </w:r>
      <w:r w:rsidR="002715B8">
        <w:rPr>
          <w:rFonts w:ascii="David" w:hAnsi="David" w:cs="David" w:hint="cs"/>
          <w:sz w:val="24"/>
          <w:szCs w:val="24"/>
          <w:rtl/>
        </w:rPr>
        <w:t>ם</w:t>
      </w:r>
      <w:r w:rsidR="00207C44">
        <w:rPr>
          <w:rFonts w:ascii="David" w:hAnsi="David" w:cs="David" w:hint="cs"/>
          <w:sz w:val="24"/>
          <w:szCs w:val="24"/>
          <w:rtl/>
        </w:rPr>
        <w:t xml:space="preserve"> מקרים שיתאימו (לא כולם מתאימים הרי)</w:t>
      </w:r>
      <w:r w:rsidR="002715B8">
        <w:rPr>
          <w:rFonts w:ascii="David" w:hAnsi="David" w:cs="David" w:hint="cs"/>
          <w:sz w:val="24"/>
          <w:szCs w:val="24"/>
          <w:rtl/>
        </w:rPr>
        <w:t>.</w:t>
      </w:r>
      <w:r w:rsidR="002715B8">
        <w:rPr>
          <w:rFonts w:ascii="David" w:hAnsi="David" w:cs="David"/>
          <w:sz w:val="24"/>
          <w:szCs w:val="24"/>
          <w:rtl/>
        </w:rPr>
        <w:br/>
      </w:r>
      <w:r w:rsidR="00E1612A">
        <w:rPr>
          <w:rFonts w:ascii="David" w:hAnsi="David" w:cs="David" w:hint="cs"/>
          <w:b/>
          <w:bCs/>
          <w:sz w:val="24"/>
          <w:szCs w:val="24"/>
          <w:rtl/>
        </w:rPr>
        <w:t>-</w:t>
      </w:r>
      <w:r w:rsidR="002715B8" w:rsidRPr="002715B8">
        <w:rPr>
          <w:rFonts w:ascii="David" w:hAnsi="David" w:cs="David" w:hint="cs"/>
          <w:b/>
          <w:bCs/>
          <w:sz w:val="24"/>
          <w:szCs w:val="24"/>
          <w:rtl/>
        </w:rPr>
        <w:t>במקרים שלא מתאימים להיוועדות</w:t>
      </w:r>
      <w:r w:rsidR="00E1612A">
        <w:rPr>
          <w:rFonts w:ascii="David" w:hAnsi="David" w:cs="David" w:hint="cs"/>
          <w:b/>
          <w:bCs/>
          <w:sz w:val="24"/>
          <w:szCs w:val="24"/>
          <w:rtl/>
        </w:rPr>
        <w:t>:</w:t>
      </w:r>
      <w:r w:rsidR="002715B8">
        <w:rPr>
          <w:rFonts w:ascii="David" w:hAnsi="David" w:cs="David" w:hint="cs"/>
          <w:sz w:val="24"/>
          <w:szCs w:val="24"/>
          <w:rtl/>
        </w:rPr>
        <w:t xml:space="preserve"> הטיפול צריך להיות מסור לבית משפט ייעודי לפגיעות מיניות. בית משפט ייעודי לתביעות מיניות מבוסס על תורת המשפט הטיפולי ועל הרעיון של בתי משפט פותרי בעיות, ובעצם הוא בא ואומר- זה כן יכול להיות בית המשפט לנוער, שבמובן מסוים הוא אכן בית משפט ייעודי, </w:t>
      </w:r>
      <w:r w:rsidR="002715B8" w:rsidRPr="00E1612A">
        <w:rPr>
          <w:rFonts w:ascii="David" w:hAnsi="David" w:cs="David" w:hint="cs"/>
          <w:sz w:val="24"/>
          <w:szCs w:val="24"/>
          <w:rtl/>
        </w:rPr>
        <w:t xml:space="preserve">אך צריך לעשות את ההתאמות הנדרשות שכיום לא קיימות, </w:t>
      </w:r>
      <w:r w:rsidR="002715B8" w:rsidRPr="00E1612A">
        <w:rPr>
          <w:rFonts w:ascii="David" w:hAnsi="David" w:cs="David" w:hint="cs"/>
          <w:b/>
          <w:bCs/>
          <w:sz w:val="24"/>
          <w:szCs w:val="24"/>
          <w:u w:val="single"/>
          <w:rtl/>
        </w:rPr>
        <w:t>כגון:</w:t>
      </w:r>
      <w:r w:rsidR="00E1612A">
        <w:rPr>
          <w:rFonts w:ascii="David" w:hAnsi="David" w:cs="David"/>
          <w:sz w:val="24"/>
          <w:szCs w:val="24"/>
          <w:rtl/>
        </w:rPr>
        <w:br/>
      </w:r>
      <w:r w:rsidR="002715B8">
        <w:rPr>
          <w:rFonts w:ascii="David" w:hAnsi="David" w:cs="David"/>
          <w:sz w:val="24"/>
          <w:szCs w:val="24"/>
          <w:rtl/>
        </w:rPr>
        <w:lastRenderedPageBreak/>
        <w:br/>
      </w:r>
      <w:r w:rsidR="002715B8" w:rsidRPr="00E1612A">
        <w:rPr>
          <w:rFonts w:ascii="David" w:hAnsi="David" w:cs="David" w:hint="cs"/>
          <w:b/>
          <w:bCs/>
          <w:sz w:val="24"/>
          <w:szCs w:val="24"/>
          <w:u w:val="single"/>
          <w:rtl/>
        </w:rPr>
        <w:t>-</w:t>
      </w:r>
      <w:r w:rsidR="002715B8" w:rsidRPr="00E1612A">
        <w:rPr>
          <w:rFonts w:ascii="David" w:hAnsi="David" w:cs="David" w:hint="cs"/>
          <w:sz w:val="24"/>
          <w:szCs w:val="24"/>
          <w:u w:val="single"/>
          <w:rtl/>
        </w:rPr>
        <w:t>הכשר</w:t>
      </w:r>
      <w:r w:rsidR="00E1612A" w:rsidRPr="00E1612A">
        <w:rPr>
          <w:rFonts w:ascii="David" w:hAnsi="David" w:cs="David" w:hint="cs"/>
          <w:sz w:val="24"/>
          <w:szCs w:val="24"/>
          <w:u w:val="single"/>
          <w:rtl/>
        </w:rPr>
        <w:t>ת השופטים-</w:t>
      </w:r>
      <w:r w:rsidR="00E1612A">
        <w:rPr>
          <w:rFonts w:ascii="David" w:hAnsi="David" w:cs="David" w:hint="cs"/>
          <w:sz w:val="24"/>
          <w:szCs w:val="24"/>
          <w:rtl/>
        </w:rPr>
        <w:t xml:space="preserve"> הכשרה</w:t>
      </w:r>
      <w:r w:rsidR="002715B8">
        <w:rPr>
          <w:rFonts w:ascii="David" w:hAnsi="David" w:cs="David" w:hint="cs"/>
          <w:sz w:val="24"/>
          <w:szCs w:val="24"/>
          <w:rtl/>
        </w:rPr>
        <w:t xml:space="preserve"> מקצועית ייעודי לשופטי הנוער.</w:t>
      </w:r>
      <w:r w:rsidR="002715B8">
        <w:rPr>
          <w:rFonts w:ascii="David" w:hAnsi="David" w:cs="David"/>
          <w:sz w:val="24"/>
          <w:szCs w:val="24"/>
          <w:rtl/>
        </w:rPr>
        <w:br/>
      </w:r>
      <w:r w:rsidR="002715B8" w:rsidRPr="00E1612A">
        <w:rPr>
          <w:rFonts w:ascii="David" w:hAnsi="David" w:cs="David" w:hint="cs"/>
          <w:b/>
          <w:bCs/>
          <w:sz w:val="24"/>
          <w:szCs w:val="24"/>
          <w:u w:val="single"/>
          <w:rtl/>
        </w:rPr>
        <w:t>-</w:t>
      </w:r>
      <w:r w:rsidR="002715B8" w:rsidRPr="00E1612A">
        <w:rPr>
          <w:rFonts w:ascii="David" w:hAnsi="David" w:cs="David" w:hint="cs"/>
          <w:sz w:val="24"/>
          <w:szCs w:val="24"/>
          <w:u w:val="single"/>
          <w:rtl/>
        </w:rPr>
        <w:t>הנגשת שירותי טיפול ייעודי-</w:t>
      </w:r>
      <w:r w:rsidR="002715B8">
        <w:rPr>
          <w:rFonts w:ascii="David" w:hAnsi="David" w:cs="David" w:hint="cs"/>
          <w:sz w:val="24"/>
          <w:szCs w:val="24"/>
          <w:rtl/>
        </w:rPr>
        <w:t xml:space="preserve"> כמו שנעשה בבתי משפט פותרי בעיות או בהיוועדות, כלומר שנציג של השדה הטיפולי יושב בצוות הזה ומנגיש את הנושא של הטיפול. </w:t>
      </w:r>
      <w:r w:rsidR="002715B8">
        <w:rPr>
          <w:rFonts w:ascii="David" w:hAnsi="David" w:cs="David"/>
          <w:sz w:val="24"/>
          <w:szCs w:val="24"/>
          <w:rtl/>
        </w:rPr>
        <w:br/>
      </w:r>
      <w:r w:rsidR="002715B8" w:rsidRPr="002715B8">
        <w:rPr>
          <w:rFonts w:ascii="David" w:hAnsi="David" w:cs="David" w:hint="cs"/>
          <w:b/>
          <w:bCs/>
          <w:sz w:val="24"/>
          <w:szCs w:val="24"/>
          <w:rtl/>
        </w:rPr>
        <w:t>-</w:t>
      </w:r>
      <w:r w:rsidR="002715B8" w:rsidRPr="00E1612A">
        <w:rPr>
          <w:rFonts w:ascii="David" w:hAnsi="David" w:cs="David" w:hint="cs"/>
          <w:sz w:val="24"/>
          <w:szCs w:val="24"/>
          <w:u w:val="single"/>
          <w:rtl/>
        </w:rPr>
        <w:t>הרחבת האחריותיות-</w:t>
      </w:r>
      <w:r w:rsidR="002715B8">
        <w:rPr>
          <w:rFonts w:ascii="David" w:hAnsi="David" w:cs="David" w:hint="cs"/>
          <w:sz w:val="24"/>
          <w:szCs w:val="24"/>
          <w:rtl/>
        </w:rPr>
        <w:t xml:space="preserve"> בתפיסה שלנו היום בית המשפט מסיים את תפקידו לאחר גזירת הדין ויוצא מהתמונה, לפי תורת המשפט הטיפולית הדעה היא שהשופט צריך לפקח ולהיות בתמונה גם בשלב של לאחר גזר הדין, הוא בעצם מרחיב את האחריות שלו. </w:t>
      </w:r>
      <w:r w:rsidR="00E1612A">
        <w:rPr>
          <w:rFonts w:ascii="David" w:hAnsi="David" w:cs="David"/>
          <w:sz w:val="24"/>
          <w:szCs w:val="24"/>
          <w:rtl/>
        </w:rPr>
        <w:br/>
      </w:r>
      <w:r w:rsidR="00E1612A">
        <w:rPr>
          <w:rFonts w:ascii="David" w:hAnsi="David" w:cs="David"/>
          <w:sz w:val="24"/>
          <w:szCs w:val="24"/>
          <w:rtl/>
        </w:rPr>
        <w:br/>
      </w:r>
      <w:r w:rsidR="00E1612A" w:rsidRPr="00E1612A">
        <w:rPr>
          <w:rFonts w:ascii="David" w:hAnsi="David" w:cs="David" w:hint="cs"/>
          <w:b/>
          <w:bCs/>
          <w:sz w:val="24"/>
          <w:szCs w:val="24"/>
          <w:u w:val="single"/>
          <w:rtl/>
        </w:rPr>
        <w:t>סכמת הליך ההיווע</w:t>
      </w:r>
      <w:r w:rsidR="00895703">
        <w:rPr>
          <w:rFonts w:ascii="David" w:hAnsi="David" w:cs="David" w:hint="cs"/>
          <w:b/>
          <w:bCs/>
          <w:sz w:val="24"/>
          <w:szCs w:val="24"/>
          <w:u w:val="single"/>
          <w:rtl/>
        </w:rPr>
        <w:t>ד</w:t>
      </w:r>
      <w:r w:rsidR="00E1612A" w:rsidRPr="00E1612A">
        <w:rPr>
          <w:rFonts w:ascii="David" w:hAnsi="David" w:cs="David" w:hint="cs"/>
          <w:b/>
          <w:bCs/>
          <w:sz w:val="24"/>
          <w:szCs w:val="24"/>
          <w:u w:val="single"/>
          <w:rtl/>
        </w:rPr>
        <w:t>ות:</w:t>
      </w:r>
    </w:p>
    <w:p w14:paraId="36A582FA" w14:textId="2DD1C422" w:rsidR="00E1612A" w:rsidRDefault="00E1612A" w:rsidP="00E1612A">
      <w:pPr>
        <w:spacing w:line="360" w:lineRule="auto"/>
        <w:jc w:val="both"/>
        <w:rPr>
          <w:rFonts w:ascii="David" w:hAnsi="David" w:cs="David"/>
          <w:sz w:val="24"/>
          <w:szCs w:val="24"/>
          <w:rtl/>
        </w:rPr>
      </w:pPr>
      <w:r w:rsidRPr="00D40A2C">
        <w:rPr>
          <w:rFonts w:ascii="David" w:hAnsi="David" w:cs="David"/>
          <w:noProof/>
          <w:sz w:val="24"/>
          <w:szCs w:val="24"/>
          <w:rtl/>
        </w:rPr>
        <w:drawing>
          <wp:anchor distT="0" distB="0" distL="114300" distR="114300" simplePos="0" relativeHeight="251659264" behindDoc="0" locked="0" layoutInCell="1" allowOverlap="1" wp14:anchorId="48936C51" wp14:editId="635E1927">
            <wp:simplePos x="0" y="0"/>
            <wp:positionH relativeFrom="margin">
              <wp:align>right</wp:align>
            </wp:positionH>
            <wp:positionV relativeFrom="paragraph">
              <wp:posOffset>11300</wp:posOffset>
            </wp:positionV>
            <wp:extent cx="2727960" cy="3656330"/>
            <wp:effectExtent l="0" t="0" r="0" b="1270"/>
            <wp:wrapSquare wrapText="bothSides"/>
            <wp:docPr id="1082004627"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004627" name=""/>
                    <pic:cNvPicPr/>
                  </pic:nvPicPr>
                  <pic:blipFill>
                    <a:blip r:embed="rId7">
                      <a:extLst>
                        <a:ext uri="{28A0092B-C50C-407E-A947-70E740481C1C}">
                          <a14:useLocalDpi xmlns:a14="http://schemas.microsoft.com/office/drawing/2010/main" val="0"/>
                        </a:ext>
                      </a:extLst>
                    </a:blip>
                    <a:stretch>
                      <a:fillRect/>
                    </a:stretch>
                  </pic:blipFill>
                  <pic:spPr>
                    <a:xfrm>
                      <a:off x="0" y="0"/>
                      <a:ext cx="2727960" cy="3656330"/>
                    </a:xfrm>
                    <a:prstGeom prst="rect">
                      <a:avLst/>
                    </a:prstGeom>
                  </pic:spPr>
                </pic:pic>
              </a:graphicData>
            </a:graphic>
            <wp14:sizeRelH relativeFrom="page">
              <wp14:pctWidth>0</wp14:pctWidth>
            </wp14:sizeRelH>
            <wp14:sizeRelV relativeFrom="page">
              <wp14:pctHeight>0</wp14:pctHeight>
            </wp14:sizeRelV>
          </wp:anchor>
        </w:drawing>
      </w:r>
      <w:r w:rsidRPr="00D40A2C">
        <w:rPr>
          <w:rFonts w:ascii="David" w:hAnsi="David" w:cs="David"/>
          <w:noProof/>
          <w:sz w:val="24"/>
          <w:szCs w:val="24"/>
          <w:rtl/>
        </w:rPr>
        <w:drawing>
          <wp:anchor distT="0" distB="0" distL="114300" distR="114300" simplePos="0" relativeHeight="251661312" behindDoc="0" locked="0" layoutInCell="1" allowOverlap="1" wp14:anchorId="01F1A0FB" wp14:editId="621FC967">
            <wp:simplePos x="0" y="0"/>
            <wp:positionH relativeFrom="column">
              <wp:posOffset>-827614</wp:posOffset>
            </wp:positionH>
            <wp:positionV relativeFrom="paragraph">
              <wp:posOffset>327895</wp:posOffset>
            </wp:positionV>
            <wp:extent cx="3007995" cy="3086100"/>
            <wp:effectExtent l="0" t="0" r="1905" b="0"/>
            <wp:wrapSquare wrapText="bothSides"/>
            <wp:docPr id="700012701" name="תמונה 1" descr="תמונה שמכילה טקסט, מסמך, תפריט, גופן&#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0012701" name="תמונה 1" descr="תמונה שמכילה טקסט, מסמך, תפריט, גופן&#10;&#10;התיאור נוצר באופן אוטומטי"/>
                    <pic:cNvPicPr/>
                  </pic:nvPicPr>
                  <pic:blipFill>
                    <a:blip r:embed="rId8">
                      <a:extLst>
                        <a:ext uri="{28A0092B-C50C-407E-A947-70E740481C1C}">
                          <a14:useLocalDpi xmlns:a14="http://schemas.microsoft.com/office/drawing/2010/main" val="0"/>
                        </a:ext>
                      </a:extLst>
                    </a:blip>
                    <a:stretch>
                      <a:fillRect/>
                    </a:stretch>
                  </pic:blipFill>
                  <pic:spPr>
                    <a:xfrm>
                      <a:off x="0" y="0"/>
                      <a:ext cx="3007995" cy="3086100"/>
                    </a:xfrm>
                    <a:prstGeom prst="rect">
                      <a:avLst/>
                    </a:prstGeom>
                  </pic:spPr>
                </pic:pic>
              </a:graphicData>
            </a:graphic>
            <wp14:sizeRelH relativeFrom="page">
              <wp14:pctWidth>0</wp14:pctWidth>
            </wp14:sizeRelH>
            <wp14:sizeRelV relativeFrom="page">
              <wp14:pctHeight>0</wp14:pctHeight>
            </wp14:sizeRelV>
          </wp:anchor>
        </w:drawing>
      </w:r>
    </w:p>
    <w:p w14:paraId="099699F4" w14:textId="2A294ECC" w:rsidR="00E1612A" w:rsidRDefault="00E1612A" w:rsidP="00E1612A">
      <w:pPr>
        <w:spacing w:line="360" w:lineRule="auto"/>
        <w:jc w:val="both"/>
        <w:rPr>
          <w:rFonts w:ascii="David" w:hAnsi="David" w:cs="David"/>
          <w:sz w:val="24"/>
          <w:szCs w:val="24"/>
          <w:rtl/>
        </w:rPr>
      </w:pPr>
    </w:p>
    <w:p w14:paraId="39EAD778" w14:textId="724AF14A" w:rsidR="00E1612A" w:rsidRPr="00E1612A" w:rsidRDefault="00B57519" w:rsidP="007C3F4C">
      <w:pPr>
        <w:spacing w:line="360" w:lineRule="auto"/>
        <w:jc w:val="both"/>
        <w:rPr>
          <w:rFonts w:ascii="David" w:eastAsiaTheme="minorHAnsi" w:hAnsi="David" w:cs="David"/>
          <w:sz w:val="24"/>
          <w:szCs w:val="24"/>
          <w:rtl/>
        </w:rPr>
      </w:pPr>
      <w:r w:rsidRPr="00B57519">
        <w:rPr>
          <w:rFonts w:ascii="David" w:hAnsi="David" w:cs="David" w:hint="cs"/>
          <w:b/>
          <w:bCs/>
          <w:sz w:val="24"/>
          <w:szCs w:val="24"/>
          <w:highlight w:val="cyan"/>
          <w:rtl/>
        </w:rPr>
        <w:t>ישנה פגיעה</w:t>
      </w:r>
      <w:r>
        <w:rPr>
          <w:rFonts w:ascii="David" w:hAnsi="David" w:cs="David" w:hint="cs"/>
          <w:sz w:val="24"/>
          <w:szCs w:val="24"/>
          <w:rtl/>
        </w:rPr>
        <w:t>:</w:t>
      </w:r>
      <w:r>
        <w:rPr>
          <w:rFonts w:ascii="David" w:hAnsi="David" w:cs="David"/>
          <w:sz w:val="24"/>
          <w:szCs w:val="24"/>
          <w:rtl/>
        </w:rPr>
        <w:br/>
      </w:r>
      <w:r w:rsidRPr="00B57519">
        <w:rPr>
          <w:rFonts w:ascii="David" w:hAnsi="David" w:cs="David" w:hint="cs"/>
          <w:sz w:val="24"/>
          <w:szCs w:val="24"/>
          <w:u w:val="single"/>
          <w:rtl/>
        </w:rPr>
        <w:t>בשלב הראשון</w:t>
      </w:r>
      <w:r>
        <w:rPr>
          <w:rFonts w:ascii="David" w:hAnsi="David" w:cs="David" w:hint="cs"/>
          <w:sz w:val="24"/>
          <w:szCs w:val="24"/>
          <w:rtl/>
        </w:rPr>
        <w:t>: נבדוק עמידה שלה בתנאי הסף: הסכמה של הנפגעת ללכת להליך מאחה, ולקיחת אחריות של הפוגע. אם יש התאמה למנגנון היוועדות.</w:t>
      </w:r>
      <w:r>
        <w:rPr>
          <w:rFonts w:ascii="David" w:hAnsi="David" w:cs="David"/>
          <w:sz w:val="24"/>
          <w:szCs w:val="24"/>
          <w:rtl/>
        </w:rPr>
        <w:br/>
      </w:r>
      <w:r w:rsidRPr="00B57519">
        <w:rPr>
          <w:rFonts w:ascii="David" w:hAnsi="David" w:cs="David" w:hint="cs"/>
          <w:sz w:val="24"/>
          <w:szCs w:val="24"/>
          <w:u w:val="single"/>
          <w:rtl/>
        </w:rPr>
        <w:t>שלב שני:</w:t>
      </w:r>
      <w:r>
        <w:rPr>
          <w:rFonts w:ascii="David" w:hAnsi="David" w:cs="David" w:hint="cs"/>
          <w:sz w:val="24"/>
          <w:szCs w:val="24"/>
          <w:rtl/>
        </w:rPr>
        <w:t xml:space="preserve"> מתי הכי נכון לקיים את ההיוועדות? </w:t>
      </w:r>
      <w:r w:rsidRPr="00B57519">
        <w:rPr>
          <w:rFonts w:ascii="David" w:hAnsi="David" w:cs="David" w:hint="cs"/>
          <w:b/>
          <w:bCs/>
          <w:sz w:val="24"/>
          <w:szCs w:val="24"/>
          <w:rtl/>
        </w:rPr>
        <w:t xml:space="preserve">לפני </w:t>
      </w:r>
      <w:r>
        <w:rPr>
          <w:rFonts w:ascii="David" w:hAnsi="David" w:cs="David" w:hint="cs"/>
          <w:sz w:val="24"/>
          <w:szCs w:val="24"/>
          <w:rtl/>
        </w:rPr>
        <w:t>הגשת כתב אישום.</w:t>
      </w:r>
      <w:r>
        <w:rPr>
          <w:rFonts w:ascii="David" w:hAnsi="David" w:cs="David"/>
          <w:sz w:val="24"/>
          <w:szCs w:val="24"/>
          <w:rtl/>
        </w:rPr>
        <w:br/>
      </w:r>
      <w:r>
        <w:rPr>
          <w:rFonts w:ascii="David" w:hAnsi="David" w:cs="David" w:hint="cs"/>
          <w:sz w:val="24"/>
          <w:szCs w:val="24"/>
          <w:rtl/>
        </w:rPr>
        <w:t xml:space="preserve">אפשרות נוספת- </w:t>
      </w:r>
      <w:r w:rsidRPr="00B57519">
        <w:rPr>
          <w:rFonts w:ascii="David" w:hAnsi="David" w:cs="David" w:hint="cs"/>
          <w:b/>
          <w:bCs/>
          <w:sz w:val="24"/>
          <w:szCs w:val="24"/>
          <w:rtl/>
        </w:rPr>
        <w:t>לאחר</w:t>
      </w:r>
      <w:r>
        <w:rPr>
          <w:rFonts w:ascii="David" w:hAnsi="David" w:cs="David" w:hint="cs"/>
          <w:sz w:val="24"/>
          <w:szCs w:val="24"/>
          <w:rtl/>
        </w:rPr>
        <w:t xml:space="preserve"> הגשת כתב אישום כהטיה; הוגש כתב אישום ובבית המשפט מעלים את האפשרות להיוועדות מאחר ויש את הסכמת הצדדים, ובית המשפט מאשר את הדבר הזה. זה יכול להכריע אם להמשיך את ההליך הפלילי ולמצות אותו, ואם ממצים אותו  זה יכול לקבל את הביטוי גם בשאלת הענישה. </w:t>
      </w:r>
      <w:r w:rsidRPr="009C0CE1">
        <w:rPr>
          <w:rFonts w:ascii="David" w:hAnsi="David" w:cs="David" w:hint="cs"/>
          <w:sz w:val="24"/>
          <w:szCs w:val="24"/>
          <w:u w:val="single"/>
          <w:rtl/>
        </w:rPr>
        <w:t>כשמדובר במקרה של לאחר כתב האישום הסיפור הוא שונה</w:t>
      </w:r>
      <w:r>
        <w:rPr>
          <w:rFonts w:ascii="David" w:hAnsi="David" w:cs="David" w:hint="cs"/>
          <w:sz w:val="24"/>
          <w:szCs w:val="24"/>
          <w:rtl/>
        </w:rPr>
        <w:t>, בית המשפט כבר התחיל את התהליך, יש הליך פלילי והשופט כבר מעורב, אבל גם בשלב כזה הסיכוי שהם יגיעו למיצוי והכרעת דין הוא אפסי, בגלל הקשיים הראייתיי</w:t>
      </w:r>
      <w:r>
        <w:rPr>
          <w:rFonts w:ascii="David" w:hAnsi="David" w:cs="David" w:hint="eastAsia"/>
          <w:sz w:val="24"/>
          <w:szCs w:val="24"/>
          <w:rtl/>
        </w:rPr>
        <w:t>ם</w:t>
      </w:r>
      <w:r>
        <w:rPr>
          <w:rFonts w:ascii="David" w:hAnsi="David" w:cs="David" w:hint="cs"/>
          <w:sz w:val="24"/>
          <w:szCs w:val="24"/>
          <w:rtl/>
        </w:rPr>
        <w:t>.</w:t>
      </w:r>
      <w:r w:rsidR="009C0CE1">
        <w:rPr>
          <w:rFonts w:ascii="David" w:hAnsi="David" w:cs="David"/>
          <w:sz w:val="24"/>
          <w:szCs w:val="24"/>
          <w:rtl/>
        </w:rPr>
        <w:br/>
      </w:r>
      <w:r w:rsidR="009C0CE1" w:rsidRPr="009C0CE1">
        <w:rPr>
          <w:rFonts w:ascii="David" w:hAnsi="David" w:cs="David" w:hint="cs"/>
          <w:sz w:val="24"/>
          <w:szCs w:val="24"/>
          <w:u w:val="single"/>
          <w:rtl/>
        </w:rPr>
        <w:t>שלב שלישי:</w:t>
      </w:r>
      <w:r w:rsidR="009C0CE1">
        <w:rPr>
          <w:rFonts w:ascii="David" w:hAnsi="David" w:cs="David" w:hint="cs"/>
          <w:sz w:val="24"/>
          <w:szCs w:val="24"/>
          <w:rtl/>
        </w:rPr>
        <w:t xml:space="preserve"> בוחנים את המקרה מבחינה נסיבתית, מכירים יותר את האופי של הפוגע ואת הנפגע, את הכוחות והחוסן שלהם. על סמך ז</w:t>
      </w:r>
      <w:r w:rsidR="007C3F4C">
        <w:rPr>
          <w:rFonts w:ascii="David" w:hAnsi="David" w:cs="David" w:hint="cs"/>
          <w:sz w:val="24"/>
          <w:szCs w:val="24"/>
          <w:rtl/>
        </w:rPr>
        <w:t xml:space="preserve">ה </w:t>
      </w:r>
      <w:r w:rsidR="009C0CE1">
        <w:rPr>
          <w:rFonts w:ascii="David" w:hAnsi="David" w:cs="David" w:hint="cs"/>
          <w:sz w:val="24"/>
          <w:szCs w:val="24"/>
          <w:rtl/>
        </w:rPr>
        <w:t>מגיעים להחלטה סופית אם ללכת על הליך זה</w:t>
      </w:r>
      <w:r w:rsidR="007C3F4C">
        <w:rPr>
          <w:rFonts w:ascii="David" w:hAnsi="David" w:cs="David" w:hint="cs"/>
          <w:sz w:val="24"/>
          <w:szCs w:val="24"/>
          <w:rtl/>
        </w:rPr>
        <w:t>.</w:t>
      </w:r>
      <w:r w:rsidR="009C0CE1">
        <w:rPr>
          <w:rFonts w:ascii="David" w:hAnsi="David" w:cs="David"/>
          <w:sz w:val="24"/>
          <w:szCs w:val="24"/>
          <w:rtl/>
        </w:rPr>
        <w:br/>
      </w:r>
      <w:r w:rsidR="009C0CE1" w:rsidRPr="009C0CE1">
        <w:rPr>
          <w:rFonts w:ascii="David" w:hAnsi="David" w:cs="David" w:hint="cs"/>
          <w:sz w:val="24"/>
          <w:szCs w:val="24"/>
          <w:u w:val="single"/>
          <w:rtl/>
        </w:rPr>
        <w:t>שלב רביעי:</w:t>
      </w:r>
      <w:r w:rsidR="009C0CE1">
        <w:rPr>
          <w:rFonts w:ascii="David" w:hAnsi="David" w:cs="David" w:hint="cs"/>
          <w:sz w:val="24"/>
          <w:szCs w:val="24"/>
          <w:rtl/>
        </w:rPr>
        <w:t xml:space="preserve"> מתחילים בהליך הכנה שהוא הליך קפדני שמונחה ע"י המתאם. שלב ההיוועדות שזו </w:t>
      </w:r>
      <w:r w:rsidR="009C0CE1">
        <w:rPr>
          <w:rFonts w:ascii="David" w:hAnsi="David" w:cs="David" w:hint="cs"/>
          <w:sz w:val="24"/>
          <w:szCs w:val="24"/>
          <w:rtl/>
        </w:rPr>
        <w:lastRenderedPageBreak/>
        <w:t>הפגישה המסכמת שמובילה להסכם איחוי.</w:t>
      </w:r>
      <w:r w:rsidR="009C0CE1">
        <w:rPr>
          <w:rFonts w:ascii="David" w:hAnsi="David" w:cs="David"/>
          <w:sz w:val="24"/>
          <w:szCs w:val="24"/>
          <w:rtl/>
        </w:rPr>
        <w:br/>
      </w:r>
      <w:r w:rsidR="009C0CE1">
        <w:rPr>
          <w:rFonts w:ascii="David" w:hAnsi="David" w:cs="David"/>
          <w:sz w:val="24"/>
          <w:szCs w:val="24"/>
          <w:rtl/>
        </w:rPr>
        <w:br/>
      </w:r>
      <w:r w:rsidR="009C0CE1" w:rsidRPr="009C0CE1">
        <w:rPr>
          <w:rFonts w:ascii="David" w:hAnsi="David" w:cs="David" w:hint="cs"/>
          <w:b/>
          <w:bCs/>
          <w:sz w:val="24"/>
          <w:szCs w:val="24"/>
          <w:u w:val="single"/>
          <w:rtl/>
        </w:rPr>
        <w:t>הסכם איחוי:</w:t>
      </w:r>
      <w:r w:rsidR="009C0CE1">
        <w:rPr>
          <w:rFonts w:ascii="David" w:hAnsi="David" w:cs="David" w:hint="cs"/>
          <w:sz w:val="24"/>
          <w:szCs w:val="24"/>
          <w:rtl/>
        </w:rPr>
        <w:t xml:space="preserve"> מעין חוזה, הסכם כתום שכל הצדדים חותמים עליו. </w:t>
      </w:r>
      <w:r w:rsidR="009C0CE1">
        <w:rPr>
          <w:rFonts w:ascii="David" w:hAnsi="David" w:cs="David"/>
          <w:sz w:val="24"/>
          <w:szCs w:val="24"/>
          <w:rtl/>
        </w:rPr>
        <w:br/>
      </w:r>
      <w:r w:rsidR="00E1612A" w:rsidRPr="00E1612A">
        <w:rPr>
          <w:rFonts w:ascii="David" w:eastAsiaTheme="minorHAnsi" w:hAnsi="David" w:cs="David" w:hint="cs"/>
          <w:sz w:val="24"/>
          <w:szCs w:val="24"/>
          <w:rtl/>
        </w:rPr>
        <w:t xml:space="preserve">בכל אחד מהשלבים, אם יש כישלון כי ההליך לא מתקדם או שאחד הצדדים לא מעוניין להמשיך כי הוא מתחרט </w:t>
      </w:r>
      <w:r w:rsidR="00E1612A" w:rsidRPr="00E1612A">
        <w:rPr>
          <w:rFonts w:ascii="David" w:eastAsiaTheme="minorHAnsi" w:hAnsi="David" w:cs="David"/>
          <w:sz w:val="24"/>
          <w:szCs w:val="24"/>
          <w:rtl/>
        </w:rPr>
        <w:t>–</w:t>
      </w:r>
      <w:r w:rsidR="00E1612A" w:rsidRPr="00E1612A">
        <w:rPr>
          <w:rFonts w:ascii="David" w:eastAsiaTheme="minorHAnsi" w:hAnsi="David" w:cs="David" w:hint="cs"/>
          <w:sz w:val="24"/>
          <w:szCs w:val="24"/>
          <w:rtl/>
        </w:rPr>
        <w:t xml:space="preserve"> אנו חוזרים ל</w:t>
      </w:r>
      <w:r w:rsidR="007C3F4C">
        <w:rPr>
          <w:rFonts w:ascii="David" w:eastAsiaTheme="minorHAnsi" w:hAnsi="David" w:cs="David" w:hint="cs"/>
          <w:sz w:val="24"/>
          <w:szCs w:val="24"/>
          <w:rtl/>
        </w:rPr>
        <w:t>מנגנון</w:t>
      </w:r>
      <w:r w:rsidR="00E1612A" w:rsidRPr="00E1612A">
        <w:rPr>
          <w:rFonts w:ascii="David" w:eastAsiaTheme="minorHAnsi" w:hAnsi="David" w:cs="David" w:hint="cs"/>
          <w:sz w:val="24"/>
          <w:szCs w:val="24"/>
          <w:rtl/>
        </w:rPr>
        <w:t xml:space="preserve"> הפורמלי הפלילי</w:t>
      </w:r>
      <w:r w:rsidR="007C3F4C">
        <w:rPr>
          <w:rFonts w:ascii="David" w:eastAsiaTheme="minorHAnsi" w:hAnsi="David" w:cs="David" w:hint="cs"/>
          <w:sz w:val="24"/>
          <w:szCs w:val="24"/>
          <w:rtl/>
        </w:rPr>
        <w:t xml:space="preserve">, מדובר במגנון היברידי, הוא לא עובד במנותק מההליך הפלילי, </w:t>
      </w:r>
      <w:r w:rsidR="007C3F4C" w:rsidRPr="007C3F4C">
        <w:rPr>
          <w:rFonts w:ascii="David" w:eastAsiaTheme="minorHAnsi" w:hAnsi="David" w:cs="David" w:hint="cs"/>
          <w:b/>
          <w:bCs/>
          <w:sz w:val="24"/>
          <w:szCs w:val="24"/>
          <w:rtl/>
        </w:rPr>
        <w:t>אלא לצד וכהשלמה להליך הפלילי.</w:t>
      </w:r>
      <w:r w:rsidR="007C3F4C">
        <w:rPr>
          <w:rFonts w:ascii="David" w:eastAsiaTheme="minorHAnsi" w:hAnsi="David" w:cs="David" w:hint="cs"/>
          <w:sz w:val="24"/>
          <w:szCs w:val="24"/>
          <w:rtl/>
        </w:rPr>
        <w:t xml:space="preserve"> </w:t>
      </w:r>
    </w:p>
    <w:p w14:paraId="3E51609A" w14:textId="5D6FF703" w:rsidR="00E1612A" w:rsidRPr="00E00D19" w:rsidRDefault="00E1612A" w:rsidP="00E00D19">
      <w:pPr>
        <w:tabs>
          <w:tab w:val="left" w:pos="1476"/>
        </w:tabs>
        <w:spacing w:line="360" w:lineRule="auto"/>
        <w:rPr>
          <w:rFonts w:ascii="David" w:eastAsiaTheme="minorHAnsi" w:hAnsi="David" w:cs="David"/>
          <w:sz w:val="24"/>
          <w:szCs w:val="24"/>
          <w:rtl/>
        </w:rPr>
      </w:pPr>
      <w:r w:rsidRPr="00E1612A">
        <w:rPr>
          <w:rFonts w:ascii="David" w:eastAsiaTheme="minorHAnsi" w:hAnsi="David" w:cs="David" w:hint="cs"/>
          <w:sz w:val="24"/>
          <w:szCs w:val="24"/>
          <w:u w:val="single"/>
          <w:rtl/>
        </w:rPr>
        <w:t>איפה עוד היוועדויות יכול</w:t>
      </w:r>
      <w:r w:rsidR="00E00D19">
        <w:rPr>
          <w:rFonts w:ascii="David" w:eastAsiaTheme="minorHAnsi" w:hAnsi="David" w:cs="David" w:hint="cs"/>
          <w:sz w:val="24"/>
          <w:szCs w:val="24"/>
          <w:u w:val="single"/>
          <w:rtl/>
        </w:rPr>
        <w:t>ה</w:t>
      </w:r>
      <w:r w:rsidRPr="00E1612A">
        <w:rPr>
          <w:rFonts w:ascii="David" w:eastAsiaTheme="minorHAnsi" w:hAnsi="David" w:cs="David" w:hint="cs"/>
          <w:sz w:val="24"/>
          <w:szCs w:val="24"/>
          <w:u w:val="single"/>
          <w:rtl/>
        </w:rPr>
        <w:t xml:space="preserve"> לבוא לידי ביטוי?</w:t>
      </w:r>
      <w:r w:rsidRPr="00E1612A">
        <w:rPr>
          <w:rFonts w:ascii="David" w:eastAsiaTheme="minorHAnsi" w:hAnsi="David" w:cs="David" w:hint="cs"/>
          <w:sz w:val="24"/>
          <w:szCs w:val="24"/>
          <w:rtl/>
        </w:rPr>
        <w:t xml:space="preserve"> בעיקר בתוך המשפחה שכאן זה יכול לתת יותר מזור גם לנפגעת וגם לפוגע. גם מבחינת הניסיון שמעיד ש</w:t>
      </w:r>
      <w:r w:rsidR="00E00D19">
        <w:rPr>
          <w:rFonts w:ascii="David" w:eastAsiaTheme="minorHAnsi" w:hAnsi="David" w:cs="David" w:hint="cs"/>
          <w:sz w:val="24"/>
          <w:szCs w:val="24"/>
          <w:rtl/>
        </w:rPr>
        <w:t>רוב הפגיעות</w:t>
      </w:r>
      <w:r w:rsidRPr="00E1612A">
        <w:rPr>
          <w:rFonts w:ascii="David" w:eastAsiaTheme="minorHAnsi" w:hAnsi="David" w:cs="David" w:hint="cs"/>
          <w:sz w:val="24"/>
          <w:szCs w:val="24"/>
          <w:rtl/>
        </w:rPr>
        <w:t xml:space="preserve"> לא ידווח</w:t>
      </w:r>
      <w:r w:rsidR="00E00D19">
        <w:rPr>
          <w:rFonts w:ascii="David" w:eastAsiaTheme="minorHAnsi" w:hAnsi="David" w:cs="David" w:hint="cs"/>
          <w:sz w:val="24"/>
          <w:szCs w:val="24"/>
          <w:rtl/>
        </w:rPr>
        <w:t>ו</w:t>
      </w:r>
      <w:r w:rsidRPr="00E1612A">
        <w:rPr>
          <w:rFonts w:ascii="David" w:eastAsiaTheme="minorHAnsi" w:hAnsi="David" w:cs="David" w:hint="cs"/>
          <w:sz w:val="24"/>
          <w:szCs w:val="24"/>
          <w:rtl/>
        </w:rPr>
        <w:t xml:space="preserve"> והנושא של </w:t>
      </w:r>
      <w:r w:rsidR="00E00D19">
        <w:rPr>
          <w:rFonts w:ascii="David" w:eastAsiaTheme="minorHAnsi" w:hAnsi="David" w:cs="David" w:hint="cs"/>
          <w:sz w:val="24"/>
          <w:szCs w:val="24"/>
          <w:rtl/>
        </w:rPr>
        <w:t xml:space="preserve">איחוי </w:t>
      </w:r>
      <w:r w:rsidRPr="00E1612A">
        <w:rPr>
          <w:rFonts w:ascii="David" w:eastAsiaTheme="minorHAnsi" w:hAnsi="David" w:cs="David" w:hint="cs"/>
          <w:sz w:val="24"/>
          <w:szCs w:val="24"/>
          <w:rtl/>
        </w:rPr>
        <w:t>במערכות יחסים. אותו דבר גם בסביבה סגורה כמו: קהילה חרדית, כלא, פנימיות</w:t>
      </w:r>
      <w:r w:rsidR="0002065D">
        <w:rPr>
          <w:rFonts w:ascii="David" w:eastAsiaTheme="minorHAnsi" w:hAnsi="David" w:cs="David" w:hint="cs"/>
          <w:sz w:val="24"/>
          <w:szCs w:val="24"/>
          <w:rtl/>
        </w:rPr>
        <w:t>,</w:t>
      </w:r>
      <w:r w:rsidR="00E00D19">
        <w:rPr>
          <w:rFonts w:ascii="David" w:eastAsiaTheme="minorHAnsi" w:hAnsi="David" w:cs="David" w:hint="cs"/>
          <w:sz w:val="24"/>
          <w:szCs w:val="24"/>
          <w:rtl/>
        </w:rPr>
        <w:t xml:space="preserve"> גם כאן</w:t>
      </w:r>
      <w:r w:rsidR="0002065D">
        <w:rPr>
          <w:rFonts w:ascii="David" w:eastAsiaTheme="minorHAnsi" w:hAnsi="David" w:cs="David" w:hint="cs"/>
          <w:sz w:val="24"/>
          <w:szCs w:val="24"/>
          <w:rtl/>
        </w:rPr>
        <w:t xml:space="preserve"> </w:t>
      </w:r>
      <w:r w:rsidR="00E00D19">
        <w:rPr>
          <w:rFonts w:ascii="David" w:eastAsiaTheme="minorHAnsi" w:hAnsi="David" w:cs="David" w:hint="cs"/>
          <w:sz w:val="24"/>
          <w:szCs w:val="24"/>
          <w:rtl/>
        </w:rPr>
        <w:t>ברירת המחדל יכולה להיות</w:t>
      </w:r>
      <w:r w:rsidRPr="00E1612A">
        <w:rPr>
          <w:rFonts w:ascii="David" w:eastAsiaTheme="minorHAnsi" w:hAnsi="David" w:cs="David" w:hint="cs"/>
          <w:sz w:val="24"/>
          <w:szCs w:val="24"/>
          <w:rtl/>
        </w:rPr>
        <w:t xml:space="preserve"> היוועדות. </w:t>
      </w:r>
      <w:r w:rsidR="00E00D19">
        <w:rPr>
          <w:rFonts w:ascii="David" w:eastAsiaTheme="minorHAnsi" w:hAnsi="David" w:cs="David" w:hint="cs"/>
          <w:sz w:val="24"/>
          <w:szCs w:val="24"/>
          <w:rtl/>
        </w:rPr>
        <w:t xml:space="preserve">גם </w:t>
      </w:r>
      <w:r w:rsidRPr="00E1612A">
        <w:rPr>
          <w:rFonts w:ascii="David" w:eastAsiaTheme="minorHAnsi" w:hAnsi="David" w:cs="David" w:hint="cs"/>
          <w:sz w:val="24"/>
          <w:szCs w:val="24"/>
          <w:rtl/>
        </w:rPr>
        <w:t xml:space="preserve">בנושא </w:t>
      </w:r>
      <w:r w:rsidR="00E00D19">
        <w:rPr>
          <w:rFonts w:ascii="David" w:eastAsiaTheme="minorHAnsi" w:hAnsi="David" w:cs="David" w:hint="cs"/>
          <w:sz w:val="24"/>
          <w:szCs w:val="24"/>
          <w:rtl/>
        </w:rPr>
        <w:t xml:space="preserve">של </w:t>
      </w:r>
      <w:r w:rsidRPr="00E1612A">
        <w:rPr>
          <w:rFonts w:ascii="David" w:eastAsiaTheme="minorHAnsi" w:hAnsi="David" w:cs="David" w:hint="cs"/>
          <w:sz w:val="24"/>
          <w:szCs w:val="24"/>
          <w:rtl/>
        </w:rPr>
        <w:t>פגיעות סייבר צריך לעשות את האפיון ש</w:t>
      </w:r>
      <w:r w:rsidR="00E00D19">
        <w:rPr>
          <w:rFonts w:ascii="David" w:eastAsiaTheme="minorHAnsi" w:hAnsi="David" w:cs="David" w:hint="cs"/>
          <w:sz w:val="24"/>
          <w:szCs w:val="24"/>
          <w:rtl/>
        </w:rPr>
        <w:t xml:space="preserve">גם </w:t>
      </w:r>
      <w:r w:rsidRPr="00E1612A">
        <w:rPr>
          <w:rFonts w:ascii="David" w:eastAsiaTheme="minorHAnsi" w:hAnsi="David" w:cs="David" w:hint="cs"/>
          <w:sz w:val="24"/>
          <w:szCs w:val="24"/>
          <w:rtl/>
        </w:rPr>
        <w:t xml:space="preserve">כאן </w:t>
      </w:r>
      <w:r w:rsidRPr="00E1612A">
        <w:rPr>
          <w:rFonts w:ascii="David" w:eastAsiaTheme="minorHAnsi" w:hAnsi="David" w:cs="David" w:hint="cs"/>
          <w:b/>
          <w:bCs/>
          <w:sz w:val="24"/>
          <w:szCs w:val="24"/>
          <w:rtl/>
        </w:rPr>
        <w:t xml:space="preserve">השאלה </w:t>
      </w:r>
      <w:r w:rsidR="00E00D19" w:rsidRPr="00E00D19">
        <w:rPr>
          <w:rFonts w:ascii="David" w:eastAsiaTheme="minorHAnsi" w:hAnsi="David" w:cs="David" w:hint="cs"/>
          <w:b/>
          <w:bCs/>
          <w:sz w:val="24"/>
          <w:szCs w:val="24"/>
          <w:rtl/>
        </w:rPr>
        <w:t>ה</w:t>
      </w:r>
      <w:r w:rsidRPr="00E1612A">
        <w:rPr>
          <w:rFonts w:ascii="David" w:eastAsiaTheme="minorHAnsi" w:hAnsi="David" w:cs="David" w:hint="cs"/>
          <w:b/>
          <w:bCs/>
          <w:sz w:val="24"/>
          <w:szCs w:val="24"/>
          <w:rtl/>
        </w:rPr>
        <w:t xml:space="preserve">מרכזית </w:t>
      </w:r>
      <w:r w:rsidR="00E00D19" w:rsidRPr="00E00D19">
        <w:rPr>
          <w:rFonts w:ascii="David" w:eastAsiaTheme="minorHAnsi" w:hAnsi="David" w:cs="David" w:hint="cs"/>
          <w:b/>
          <w:bCs/>
          <w:sz w:val="24"/>
          <w:szCs w:val="24"/>
          <w:rtl/>
        </w:rPr>
        <w:t>היא</w:t>
      </w:r>
      <w:r w:rsidR="00E00D19">
        <w:rPr>
          <w:rFonts w:ascii="David" w:eastAsiaTheme="minorHAnsi" w:hAnsi="David" w:cs="David" w:hint="cs"/>
          <w:b/>
          <w:bCs/>
          <w:sz w:val="24"/>
          <w:szCs w:val="24"/>
          <w:rtl/>
        </w:rPr>
        <w:t xml:space="preserve">: </w:t>
      </w:r>
      <w:r w:rsidRPr="00E1612A">
        <w:rPr>
          <w:rFonts w:ascii="David" w:eastAsiaTheme="minorHAnsi" w:hAnsi="David" w:cs="David" w:hint="cs"/>
          <w:sz w:val="24"/>
          <w:szCs w:val="24"/>
          <w:rtl/>
        </w:rPr>
        <w:t xml:space="preserve">האם </w:t>
      </w:r>
      <w:r w:rsidR="00E00D19">
        <w:rPr>
          <w:rFonts w:ascii="David" w:eastAsiaTheme="minorHAnsi" w:hAnsi="David" w:cs="David" w:hint="cs"/>
          <w:sz w:val="24"/>
          <w:szCs w:val="24"/>
          <w:rtl/>
        </w:rPr>
        <w:t>שליחה והפצה של הדימוי המיני נעשתה מתוך מקום של סקרנות, או מתוך רצון להשוויץ, רצון להתגאות, פזיזות, או חשיבה שהנפגעת בעצם מסכימה, או מתוך מקום של בריונות או צבע שהוא יותר פלילי.</w:t>
      </w:r>
    </w:p>
    <w:p w14:paraId="6DBA4EBC" w14:textId="77777777" w:rsidR="00E1612A" w:rsidRDefault="00E1612A" w:rsidP="00E1612A">
      <w:pPr>
        <w:spacing w:line="360" w:lineRule="auto"/>
        <w:jc w:val="both"/>
        <w:rPr>
          <w:rFonts w:ascii="David" w:hAnsi="David" w:cs="David"/>
          <w:sz w:val="24"/>
          <w:szCs w:val="24"/>
          <w:rtl/>
        </w:rPr>
      </w:pPr>
    </w:p>
    <w:p w14:paraId="75C010C4" w14:textId="77777777" w:rsidR="00E1612A" w:rsidRDefault="00E1612A" w:rsidP="00E1612A">
      <w:pPr>
        <w:spacing w:line="360" w:lineRule="auto"/>
        <w:jc w:val="both"/>
        <w:rPr>
          <w:rFonts w:ascii="David" w:hAnsi="David" w:cs="David"/>
          <w:sz w:val="24"/>
          <w:szCs w:val="24"/>
          <w:rtl/>
        </w:rPr>
      </w:pPr>
    </w:p>
    <w:p w14:paraId="22D14E31" w14:textId="77777777" w:rsidR="00E1612A" w:rsidRDefault="00E1612A" w:rsidP="002715B8">
      <w:pPr>
        <w:spacing w:line="360" w:lineRule="auto"/>
        <w:jc w:val="both"/>
        <w:rPr>
          <w:rFonts w:ascii="David" w:hAnsi="David" w:cs="David"/>
          <w:sz w:val="24"/>
          <w:szCs w:val="24"/>
          <w:rtl/>
        </w:rPr>
      </w:pPr>
    </w:p>
    <w:p w14:paraId="7B4F598F" w14:textId="77777777" w:rsidR="00E1612A" w:rsidRDefault="00E1612A" w:rsidP="002715B8">
      <w:pPr>
        <w:spacing w:line="360" w:lineRule="auto"/>
        <w:jc w:val="both"/>
        <w:rPr>
          <w:rFonts w:ascii="David" w:hAnsi="David" w:cs="David"/>
          <w:sz w:val="24"/>
          <w:szCs w:val="24"/>
          <w:rtl/>
        </w:rPr>
      </w:pPr>
    </w:p>
    <w:p w14:paraId="5D441F6F" w14:textId="77777777" w:rsidR="00E1612A" w:rsidRDefault="00E1612A" w:rsidP="002715B8">
      <w:pPr>
        <w:spacing w:line="360" w:lineRule="auto"/>
        <w:jc w:val="both"/>
        <w:rPr>
          <w:rFonts w:ascii="David" w:hAnsi="David" w:cs="David"/>
          <w:sz w:val="24"/>
          <w:szCs w:val="24"/>
          <w:rtl/>
        </w:rPr>
      </w:pPr>
    </w:p>
    <w:p w14:paraId="7E8FFD65" w14:textId="77777777" w:rsidR="00E1612A" w:rsidRDefault="00E1612A" w:rsidP="002715B8">
      <w:pPr>
        <w:spacing w:line="360" w:lineRule="auto"/>
        <w:jc w:val="both"/>
        <w:rPr>
          <w:rFonts w:ascii="David" w:hAnsi="David" w:cs="David"/>
          <w:sz w:val="24"/>
          <w:szCs w:val="24"/>
          <w:rtl/>
        </w:rPr>
      </w:pPr>
    </w:p>
    <w:p w14:paraId="76FB36A9" w14:textId="53042F04" w:rsidR="00145C4A" w:rsidRPr="00196C6C" w:rsidRDefault="00145C4A" w:rsidP="007152F6">
      <w:pPr>
        <w:spacing w:line="360" w:lineRule="auto"/>
        <w:jc w:val="both"/>
        <w:rPr>
          <w:rFonts w:ascii="David" w:hAnsi="David" w:cs="David"/>
          <w:sz w:val="24"/>
          <w:szCs w:val="24"/>
          <w:rtl/>
        </w:rPr>
      </w:pPr>
      <w:r>
        <w:rPr>
          <w:rFonts w:ascii="David" w:hAnsi="David" w:cs="David"/>
          <w:sz w:val="24"/>
          <w:szCs w:val="24"/>
          <w:rtl/>
        </w:rPr>
        <w:br/>
      </w:r>
      <w:r w:rsidR="00A65AF2">
        <w:rPr>
          <w:rFonts w:ascii="David" w:hAnsi="David" w:cs="David"/>
          <w:sz w:val="24"/>
          <w:szCs w:val="24"/>
          <w:rtl/>
        </w:rPr>
        <w:br/>
      </w:r>
    </w:p>
    <w:sectPr w:rsidR="00145C4A" w:rsidRPr="00196C6C" w:rsidSect="00CE7BCD">
      <w:head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BA645" w14:textId="77777777" w:rsidR="006614F1" w:rsidRDefault="006614F1" w:rsidP="008A4FFE">
      <w:pPr>
        <w:spacing w:after="0" w:line="240" w:lineRule="auto"/>
      </w:pPr>
      <w:r>
        <w:separator/>
      </w:r>
    </w:p>
  </w:endnote>
  <w:endnote w:type="continuationSeparator" w:id="0">
    <w:p w14:paraId="6D1807DD" w14:textId="77777777" w:rsidR="006614F1" w:rsidRDefault="006614F1" w:rsidP="008A4F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Xihei">
    <w:charset w:val="86"/>
    <w:family w:val="auto"/>
    <w:pitch w:val="variable"/>
    <w:sig w:usb0="00000287" w:usb1="080F0000" w:usb2="00000010" w:usb3="00000000" w:csb0="0004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Ruehl">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3950" w14:textId="77777777" w:rsidR="006614F1" w:rsidRDefault="006614F1" w:rsidP="008A4FFE">
      <w:pPr>
        <w:spacing w:after="0" w:line="240" w:lineRule="auto"/>
      </w:pPr>
      <w:r>
        <w:separator/>
      </w:r>
    </w:p>
  </w:footnote>
  <w:footnote w:type="continuationSeparator" w:id="0">
    <w:p w14:paraId="7ACD7447" w14:textId="77777777" w:rsidR="006614F1" w:rsidRDefault="006614F1" w:rsidP="008A4F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63842" w14:textId="74D3B65F" w:rsidR="008A4FFE" w:rsidRPr="008A4FFE" w:rsidRDefault="007C3F4C">
    <w:pPr>
      <w:rPr>
        <w:rFonts w:ascii="David" w:hAnsi="David" w:cs="David"/>
        <w:sz w:val="24"/>
        <w:szCs w:val="24"/>
      </w:rPr>
    </w:pPr>
    <w:r>
      <w:rPr>
        <w:rFonts w:ascii="David" w:hAnsi="David" w:cs="David" w:hint="cs"/>
        <w:sz w:val="24"/>
        <w:szCs w:val="24"/>
        <w:rtl/>
      </w:rPr>
      <w:t>בס"ד</w:t>
    </w:r>
    <w:r>
      <w:rPr>
        <w:rFonts w:ascii="David" w:hAnsi="David" w:cs="David"/>
        <w:sz w:val="24"/>
        <w:szCs w:val="24"/>
        <w:rtl/>
      </w:rPr>
      <w:br/>
    </w:r>
    <w:r w:rsidR="008A4FFE" w:rsidRPr="008A4FFE">
      <w:rPr>
        <w:rFonts w:ascii="David" w:hAnsi="David" w:cs="David"/>
        <w:sz w:val="24"/>
        <w:szCs w:val="24"/>
        <w:rtl/>
      </w:rPr>
      <w:t xml:space="preserve">קורס ילדים במשפט                                                                      </w:t>
    </w:r>
    <w:r w:rsidR="008A4FFE">
      <w:rPr>
        <w:rFonts w:ascii="David" w:hAnsi="David" w:cs="David" w:hint="cs"/>
        <w:sz w:val="24"/>
        <w:szCs w:val="24"/>
        <w:rtl/>
      </w:rPr>
      <w:t xml:space="preserve">                </w:t>
    </w:r>
    <w:r w:rsidR="008A4FFE" w:rsidRPr="008A4FFE">
      <w:rPr>
        <w:rFonts w:ascii="David" w:hAnsi="David" w:cs="David"/>
        <w:sz w:val="24"/>
        <w:szCs w:val="24"/>
        <w:rtl/>
      </w:rPr>
      <w:t xml:space="preserve">   </w:t>
    </w:r>
    <w:r w:rsidR="001072D2">
      <w:rPr>
        <w:rFonts w:ascii="David" w:hAnsi="David" w:cs="David" w:hint="cs"/>
        <w:sz w:val="24"/>
        <w:szCs w:val="24"/>
        <w:rtl/>
      </w:rPr>
      <w:t xml:space="preserve">         </w:t>
    </w:r>
    <w:r w:rsidR="008A4FFE" w:rsidRPr="008A4FFE">
      <w:rPr>
        <w:rFonts w:ascii="David" w:hAnsi="David" w:cs="David"/>
        <w:sz w:val="24"/>
        <w:szCs w:val="24"/>
        <w:rtl/>
      </w:rPr>
      <w:t xml:space="preserve"> נאורה בוקובזה</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7AB"/>
    <w:multiLevelType w:val="hybridMultilevel"/>
    <w:tmpl w:val="A88A5F94"/>
    <w:lvl w:ilvl="0" w:tplc="1BECB23A">
      <w:start w:val="1"/>
      <w:numFmt w:val="bullet"/>
      <w:lvlText w:val="­"/>
      <w:lvlJc w:val="left"/>
      <w:pPr>
        <w:tabs>
          <w:tab w:val="num" w:pos="720"/>
        </w:tabs>
        <w:ind w:left="720" w:hanging="360"/>
      </w:pPr>
      <w:rPr>
        <w:rFonts w:ascii="STXihei" w:eastAsia="STXihei" w:hAnsi="STXihei" w:hint="eastAsia"/>
      </w:rPr>
    </w:lvl>
    <w:lvl w:ilvl="1" w:tplc="AE5A4874" w:tentative="1">
      <w:start w:val="1"/>
      <w:numFmt w:val="bullet"/>
      <w:lvlText w:val="•"/>
      <w:lvlJc w:val="left"/>
      <w:pPr>
        <w:tabs>
          <w:tab w:val="num" w:pos="1440"/>
        </w:tabs>
        <w:ind w:left="1440" w:hanging="360"/>
      </w:pPr>
      <w:rPr>
        <w:rFonts w:ascii="Times New Roman" w:hAnsi="Times New Roman" w:hint="default"/>
      </w:rPr>
    </w:lvl>
    <w:lvl w:ilvl="2" w:tplc="DF44E2E0" w:tentative="1">
      <w:start w:val="1"/>
      <w:numFmt w:val="bullet"/>
      <w:lvlText w:val="•"/>
      <w:lvlJc w:val="left"/>
      <w:pPr>
        <w:tabs>
          <w:tab w:val="num" w:pos="2160"/>
        </w:tabs>
        <w:ind w:left="2160" w:hanging="360"/>
      </w:pPr>
      <w:rPr>
        <w:rFonts w:ascii="Times New Roman" w:hAnsi="Times New Roman" w:hint="default"/>
      </w:rPr>
    </w:lvl>
    <w:lvl w:ilvl="3" w:tplc="4808E210" w:tentative="1">
      <w:start w:val="1"/>
      <w:numFmt w:val="bullet"/>
      <w:lvlText w:val="•"/>
      <w:lvlJc w:val="left"/>
      <w:pPr>
        <w:tabs>
          <w:tab w:val="num" w:pos="2880"/>
        </w:tabs>
        <w:ind w:left="2880" w:hanging="360"/>
      </w:pPr>
      <w:rPr>
        <w:rFonts w:ascii="Times New Roman" w:hAnsi="Times New Roman" w:hint="default"/>
      </w:rPr>
    </w:lvl>
    <w:lvl w:ilvl="4" w:tplc="346EE7CA" w:tentative="1">
      <w:start w:val="1"/>
      <w:numFmt w:val="bullet"/>
      <w:lvlText w:val="•"/>
      <w:lvlJc w:val="left"/>
      <w:pPr>
        <w:tabs>
          <w:tab w:val="num" w:pos="3600"/>
        </w:tabs>
        <w:ind w:left="3600" w:hanging="360"/>
      </w:pPr>
      <w:rPr>
        <w:rFonts w:ascii="Times New Roman" w:hAnsi="Times New Roman" w:hint="default"/>
      </w:rPr>
    </w:lvl>
    <w:lvl w:ilvl="5" w:tplc="BD4EDDE4" w:tentative="1">
      <w:start w:val="1"/>
      <w:numFmt w:val="bullet"/>
      <w:lvlText w:val="•"/>
      <w:lvlJc w:val="left"/>
      <w:pPr>
        <w:tabs>
          <w:tab w:val="num" w:pos="4320"/>
        </w:tabs>
        <w:ind w:left="4320" w:hanging="360"/>
      </w:pPr>
      <w:rPr>
        <w:rFonts w:ascii="Times New Roman" w:hAnsi="Times New Roman" w:hint="default"/>
      </w:rPr>
    </w:lvl>
    <w:lvl w:ilvl="6" w:tplc="1C0C82E6" w:tentative="1">
      <w:start w:val="1"/>
      <w:numFmt w:val="bullet"/>
      <w:lvlText w:val="•"/>
      <w:lvlJc w:val="left"/>
      <w:pPr>
        <w:tabs>
          <w:tab w:val="num" w:pos="5040"/>
        </w:tabs>
        <w:ind w:left="5040" w:hanging="360"/>
      </w:pPr>
      <w:rPr>
        <w:rFonts w:ascii="Times New Roman" w:hAnsi="Times New Roman" w:hint="default"/>
      </w:rPr>
    </w:lvl>
    <w:lvl w:ilvl="7" w:tplc="45A8BC4E" w:tentative="1">
      <w:start w:val="1"/>
      <w:numFmt w:val="bullet"/>
      <w:lvlText w:val="•"/>
      <w:lvlJc w:val="left"/>
      <w:pPr>
        <w:tabs>
          <w:tab w:val="num" w:pos="5760"/>
        </w:tabs>
        <w:ind w:left="5760" w:hanging="360"/>
      </w:pPr>
      <w:rPr>
        <w:rFonts w:ascii="Times New Roman" w:hAnsi="Times New Roman" w:hint="default"/>
      </w:rPr>
    </w:lvl>
    <w:lvl w:ilvl="8" w:tplc="A0CC3F5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3442EE"/>
    <w:multiLevelType w:val="hybridMultilevel"/>
    <w:tmpl w:val="A02E84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A84248"/>
    <w:multiLevelType w:val="hybridMultilevel"/>
    <w:tmpl w:val="4940A7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A703E4"/>
    <w:multiLevelType w:val="hybridMultilevel"/>
    <w:tmpl w:val="2668C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736F56"/>
    <w:multiLevelType w:val="hybridMultilevel"/>
    <w:tmpl w:val="402E90D0"/>
    <w:lvl w:ilvl="0" w:tplc="3D5C40BE">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B655EF"/>
    <w:multiLevelType w:val="hybridMultilevel"/>
    <w:tmpl w:val="FFB0954A"/>
    <w:lvl w:ilvl="0" w:tplc="D7848740">
      <w:start w:val="1"/>
      <w:numFmt w:val="bullet"/>
      <w:lvlText w:val=""/>
      <w:lvlJc w:val="left"/>
      <w:pPr>
        <w:tabs>
          <w:tab w:val="num" w:pos="720"/>
        </w:tabs>
        <w:ind w:left="720" w:hanging="360"/>
      </w:pPr>
      <w:rPr>
        <w:rFonts w:ascii="Wingdings" w:hAnsi="Wingdings" w:hint="default"/>
      </w:rPr>
    </w:lvl>
    <w:lvl w:ilvl="1" w:tplc="0964885C" w:tentative="1">
      <w:start w:val="1"/>
      <w:numFmt w:val="bullet"/>
      <w:lvlText w:val=""/>
      <w:lvlJc w:val="left"/>
      <w:pPr>
        <w:tabs>
          <w:tab w:val="num" w:pos="1440"/>
        </w:tabs>
        <w:ind w:left="1440" w:hanging="360"/>
      </w:pPr>
      <w:rPr>
        <w:rFonts w:ascii="Wingdings" w:hAnsi="Wingdings" w:hint="default"/>
      </w:rPr>
    </w:lvl>
    <w:lvl w:ilvl="2" w:tplc="C076F214">
      <w:start w:val="1"/>
      <w:numFmt w:val="bullet"/>
      <w:lvlText w:val=""/>
      <w:lvlJc w:val="left"/>
      <w:pPr>
        <w:tabs>
          <w:tab w:val="num" w:pos="2160"/>
        </w:tabs>
        <w:ind w:left="2160" w:hanging="360"/>
      </w:pPr>
      <w:rPr>
        <w:rFonts w:ascii="Wingdings" w:hAnsi="Wingdings" w:hint="default"/>
      </w:rPr>
    </w:lvl>
    <w:lvl w:ilvl="3" w:tplc="B0EE27FC" w:tentative="1">
      <w:start w:val="1"/>
      <w:numFmt w:val="bullet"/>
      <w:lvlText w:val=""/>
      <w:lvlJc w:val="left"/>
      <w:pPr>
        <w:tabs>
          <w:tab w:val="num" w:pos="2880"/>
        </w:tabs>
        <w:ind w:left="2880" w:hanging="360"/>
      </w:pPr>
      <w:rPr>
        <w:rFonts w:ascii="Wingdings" w:hAnsi="Wingdings" w:hint="default"/>
      </w:rPr>
    </w:lvl>
    <w:lvl w:ilvl="4" w:tplc="4378D7DA" w:tentative="1">
      <w:start w:val="1"/>
      <w:numFmt w:val="bullet"/>
      <w:lvlText w:val=""/>
      <w:lvlJc w:val="left"/>
      <w:pPr>
        <w:tabs>
          <w:tab w:val="num" w:pos="3600"/>
        </w:tabs>
        <w:ind w:left="3600" w:hanging="360"/>
      </w:pPr>
      <w:rPr>
        <w:rFonts w:ascii="Wingdings" w:hAnsi="Wingdings" w:hint="default"/>
      </w:rPr>
    </w:lvl>
    <w:lvl w:ilvl="5" w:tplc="68202226" w:tentative="1">
      <w:start w:val="1"/>
      <w:numFmt w:val="bullet"/>
      <w:lvlText w:val=""/>
      <w:lvlJc w:val="left"/>
      <w:pPr>
        <w:tabs>
          <w:tab w:val="num" w:pos="4320"/>
        </w:tabs>
        <w:ind w:left="4320" w:hanging="360"/>
      </w:pPr>
      <w:rPr>
        <w:rFonts w:ascii="Wingdings" w:hAnsi="Wingdings" w:hint="default"/>
      </w:rPr>
    </w:lvl>
    <w:lvl w:ilvl="6" w:tplc="8026ACC4" w:tentative="1">
      <w:start w:val="1"/>
      <w:numFmt w:val="bullet"/>
      <w:lvlText w:val=""/>
      <w:lvlJc w:val="left"/>
      <w:pPr>
        <w:tabs>
          <w:tab w:val="num" w:pos="5040"/>
        </w:tabs>
        <w:ind w:left="5040" w:hanging="360"/>
      </w:pPr>
      <w:rPr>
        <w:rFonts w:ascii="Wingdings" w:hAnsi="Wingdings" w:hint="default"/>
      </w:rPr>
    </w:lvl>
    <w:lvl w:ilvl="7" w:tplc="6C241BF8" w:tentative="1">
      <w:start w:val="1"/>
      <w:numFmt w:val="bullet"/>
      <w:lvlText w:val=""/>
      <w:lvlJc w:val="left"/>
      <w:pPr>
        <w:tabs>
          <w:tab w:val="num" w:pos="5760"/>
        </w:tabs>
        <w:ind w:left="5760" w:hanging="360"/>
      </w:pPr>
      <w:rPr>
        <w:rFonts w:ascii="Wingdings" w:hAnsi="Wingdings" w:hint="default"/>
      </w:rPr>
    </w:lvl>
    <w:lvl w:ilvl="8" w:tplc="6C044D3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46642A"/>
    <w:multiLevelType w:val="hybridMultilevel"/>
    <w:tmpl w:val="A6F80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0E6C94"/>
    <w:multiLevelType w:val="hybridMultilevel"/>
    <w:tmpl w:val="57826C0C"/>
    <w:lvl w:ilvl="0" w:tplc="81005264">
      <w:start w:val="1"/>
      <w:numFmt w:val="decimal"/>
      <w:lvlText w:val="%1."/>
      <w:lvlJc w:val="left"/>
      <w:pPr>
        <w:tabs>
          <w:tab w:val="num" w:pos="720"/>
        </w:tabs>
        <w:ind w:left="720" w:hanging="360"/>
      </w:pPr>
      <w:rPr>
        <w:rFonts w:ascii="David" w:eastAsiaTheme="minorHAnsi" w:hAnsi="David" w:cs="David"/>
      </w:rPr>
    </w:lvl>
    <w:lvl w:ilvl="1" w:tplc="582C0C6E" w:tentative="1">
      <w:start w:val="1"/>
      <w:numFmt w:val="bullet"/>
      <w:lvlText w:val="•"/>
      <w:lvlJc w:val="left"/>
      <w:pPr>
        <w:tabs>
          <w:tab w:val="num" w:pos="1440"/>
        </w:tabs>
        <w:ind w:left="1440" w:hanging="360"/>
      </w:pPr>
      <w:rPr>
        <w:rFonts w:ascii="Times New Roman" w:hAnsi="Times New Roman" w:hint="default"/>
      </w:rPr>
    </w:lvl>
    <w:lvl w:ilvl="2" w:tplc="4E22BC36" w:tentative="1">
      <w:start w:val="1"/>
      <w:numFmt w:val="bullet"/>
      <w:lvlText w:val="•"/>
      <w:lvlJc w:val="left"/>
      <w:pPr>
        <w:tabs>
          <w:tab w:val="num" w:pos="2160"/>
        </w:tabs>
        <w:ind w:left="2160" w:hanging="360"/>
      </w:pPr>
      <w:rPr>
        <w:rFonts w:ascii="Times New Roman" w:hAnsi="Times New Roman" w:hint="default"/>
      </w:rPr>
    </w:lvl>
    <w:lvl w:ilvl="3" w:tplc="D84C6E06" w:tentative="1">
      <w:start w:val="1"/>
      <w:numFmt w:val="bullet"/>
      <w:lvlText w:val="•"/>
      <w:lvlJc w:val="left"/>
      <w:pPr>
        <w:tabs>
          <w:tab w:val="num" w:pos="2880"/>
        </w:tabs>
        <w:ind w:left="2880" w:hanging="360"/>
      </w:pPr>
      <w:rPr>
        <w:rFonts w:ascii="Times New Roman" w:hAnsi="Times New Roman" w:hint="default"/>
      </w:rPr>
    </w:lvl>
    <w:lvl w:ilvl="4" w:tplc="471EAB42" w:tentative="1">
      <w:start w:val="1"/>
      <w:numFmt w:val="bullet"/>
      <w:lvlText w:val="•"/>
      <w:lvlJc w:val="left"/>
      <w:pPr>
        <w:tabs>
          <w:tab w:val="num" w:pos="3600"/>
        </w:tabs>
        <w:ind w:left="3600" w:hanging="360"/>
      </w:pPr>
      <w:rPr>
        <w:rFonts w:ascii="Times New Roman" w:hAnsi="Times New Roman" w:hint="default"/>
      </w:rPr>
    </w:lvl>
    <w:lvl w:ilvl="5" w:tplc="71567D82" w:tentative="1">
      <w:start w:val="1"/>
      <w:numFmt w:val="bullet"/>
      <w:lvlText w:val="•"/>
      <w:lvlJc w:val="left"/>
      <w:pPr>
        <w:tabs>
          <w:tab w:val="num" w:pos="4320"/>
        </w:tabs>
        <w:ind w:left="4320" w:hanging="360"/>
      </w:pPr>
      <w:rPr>
        <w:rFonts w:ascii="Times New Roman" w:hAnsi="Times New Roman" w:hint="default"/>
      </w:rPr>
    </w:lvl>
    <w:lvl w:ilvl="6" w:tplc="416EA976" w:tentative="1">
      <w:start w:val="1"/>
      <w:numFmt w:val="bullet"/>
      <w:lvlText w:val="•"/>
      <w:lvlJc w:val="left"/>
      <w:pPr>
        <w:tabs>
          <w:tab w:val="num" w:pos="5040"/>
        </w:tabs>
        <w:ind w:left="5040" w:hanging="360"/>
      </w:pPr>
      <w:rPr>
        <w:rFonts w:ascii="Times New Roman" w:hAnsi="Times New Roman" w:hint="default"/>
      </w:rPr>
    </w:lvl>
    <w:lvl w:ilvl="7" w:tplc="BAF04210" w:tentative="1">
      <w:start w:val="1"/>
      <w:numFmt w:val="bullet"/>
      <w:lvlText w:val="•"/>
      <w:lvlJc w:val="left"/>
      <w:pPr>
        <w:tabs>
          <w:tab w:val="num" w:pos="5760"/>
        </w:tabs>
        <w:ind w:left="5760" w:hanging="360"/>
      </w:pPr>
      <w:rPr>
        <w:rFonts w:ascii="Times New Roman" w:hAnsi="Times New Roman" w:hint="default"/>
      </w:rPr>
    </w:lvl>
    <w:lvl w:ilvl="8" w:tplc="E4D4311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CDB5655"/>
    <w:multiLevelType w:val="hybridMultilevel"/>
    <w:tmpl w:val="9D569C10"/>
    <w:lvl w:ilvl="0" w:tplc="BE42853A">
      <w:start w:val="1"/>
      <w:numFmt w:val="bullet"/>
      <w:lvlText w:val=""/>
      <w:lvlJc w:val="left"/>
      <w:pPr>
        <w:tabs>
          <w:tab w:val="num" w:pos="720"/>
        </w:tabs>
        <w:ind w:left="720" w:hanging="360"/>
      </w:pPr>
      <w:rPr>
        <w:rFonts w:ascii="Wingdings" w:hAnsi="Wingdings" w:hint="default"/>
      </w:rPr>
    </w:lvl>
    <w:lvl w:ilvl="1" w:tplc="A8344302" w:tentative="1">
      <w:start w:val="1"/>
      <w:numFmt w:val="bullet"/>
      <w:lvlText w:val=""/>
      <w:lvlJc w:val="left"/>
      <w:pPr>
        <w:tabs>
          <w:tab w:val="num" w:pos="1440"/>
        </w:tabs>
        <w:ind w:left="1440" w:hanging="360"/>
      </w:pPr>
      <w:rPr>
        <w:rFonts w:ascii="Wingdings" w:hAnsi="Wingdings" w:hint="default"/>
      </w:rPr>
    </w:lvl>
    <w:lvl w:ilvl="2" w:tplc="160AF82A">
      <w:start w:val="1"/>
      <w:numFmt w:val="bullet"/>
      <w:lvlText w:val=""/>
      <w:lvlJc w:val="left"/>
      <w:pPr>
        <w:tabs>
          <w:tab w:val="num" w:pos="2160"/>
        </w:tabs>
        <w:ind w:left="2160" w:hanging="360"/>
      </w:pPr>
      <w:rPr>
        <w:rFonts w:ascii="Wingdings" w:hAnsi="Wingdings" w:hint="default"/>
      </w:rPr>
    </w:lvl>
    <w:lvl w:ilvl="3" w:tplc="258E4264" w:tentative="1">
      <w:start w:val="1"/>
      <w:numFmt w:val="bullet"/>
      <w:lvlText w:val=""/>
      <w:lvlJc w:val="left"/>
      <w:pPr>
        <w:tabs>
          <w:tab w:val="num" w:pos="2880"/>
        </w:tabs>
        <w:ind w:left="2880" w:hanging="360"/>
      </w:pPr>
      <w:rPr>
        <w:rFonts w:ascii="Wingdings" w:hAnsi="Wingdings" w:hint="default"/>
      </w:rPr>
    </w:lvl>
    <w:lvl w:ilvl="4" w:tplc="52586578" w:tentative="1">
      <w:start w:val="1"/>
      <w:numFmt w:val="bullet"/>
      <w:lvlText w:val=""/>
      <w:lvlJc w:val="left"/>
      <w:pPr>
        <w:tabs>
          <w:tab w:val="num" w:pos="3600"/>
        </w:tabs>
        <w:ind w:left="3600" w:hanging="360"/>
      </w:pPr>
      <w:rPr>
        <w:rFonts w:ascii="Wingdings" w:hAnsi="Wingdings" w:hint="default"/>
      </w:rPr>
    </w:lvl>
    <w:lvl w:ilvl="5" w:tplc="31D060EA" w:tentative="1">
      <w:start w:val="1"/>
      <w:numFmt w:val="bullet"/>
      <w:lvlText w:val=""/>
      <w:lvlJc w:val="left"/>
      <w:pPr>
        <w:tabs>
          <w:tab w:val="num" w:pos="4320"/>
        </w:tabs>
        <w:ind w:left="4320" w:hanging="360"/>
      </w:pPr>
      <w:rPr>
        <w:rFonts w:ascii="Wingdings" w:hAnsi="Wingdings" w:hint="default"/>
      </w:rPr>
    </w:lvl>
    <w:lvl w:ilvl="6" w:tplc="703406A8" w:tentative="1">
      <w:start w:val="1"/>
      <w:numFmt w:val="bullet"/>
      <w:lvlText w:val=""/>
      <w:lvlJc w:val="left"/>
      <w:pPr>
        <w:tabs>
          <w:tab w:val="num" w:pos="5040"/>
        </w:tabs>
        <w:ind w:left="5040" w:hanging="360"/>
      </w:pPr>
      <w:rPr>
        <w:rFonts w:ascii="Wingdings" w:hAnsi="Wingdings" w:hint="default"/>
      </w:rPr>
    </w:lvl>
    <w:lvl w:ilvl="7" w:tplc="C2E2FDD2" w:tentative="1">
      <w:start w:val="1"/>
      <w:numFmt w:val="bullet"/>
      <w:lvlText w:val=""/>
      <w:lvlJc w:val="left"/>
      <w:pPr>
        <w:tabs>
          <w:tab w:val="num" w:pos="5760"/>
        </w:tabs>
        <w:ind w:left="5760" w:hanging="360"/>
      </w:pPr>
      <w:rPr>
        <w:rFonts w:ascii="Wingdings" w:hAnsi="Wingdings" w:hint="default"/>
      </w:rPr>
    </w:lvl>
    <w:lvl w:ilvl="8" w:tplc="EAE884D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33171A"/>
    <w:multiLevelType w:val="hybridMultilevel"/>
    <w:tmpl w:val="30606118"/>
    <w:lvl w:ilvl="0" w:tplc="34B8CED2">
      <w:start w:val="1"/>
      <w:numFmt w:val="decimal"/>
      <w:lvlText w:val="%1."/>
      <w:lvlJc w:val="left"/>
      <w:pPr>
        <w:ind w:left="720" w:hanging="360"/>
      </w:pPr>
      <w:rPr>
        <w:rFonts w:ascii="David" w:eastAsia="Calibri" w:hAnsi="David" w:cs="David"/>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A606B2"/>
    <w:multiLevelType w:val="hybridMultilevel"/>
    <w:tmpl w:val="98207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C62E3C"/>
    <w:multiLevelType w:val="hybridMultilevel"/>
    <w:tmpl w:val="F9ACCC6E"/>
    <w:lvl w:ilvl="0" w:tplc="C2A6066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DF0F49"/>
    <w:multiLevelType w:val="hybridMultilevel"/>
    <w:tmpl w:val="E974CBFC"/>
    <w:lvl w:ilvl="0" w:tplc="FFFFFFFF">
      <w:start w:val="1"/>
      <w:numFmt w:val="decimal"/>
      <w:lvlText w:val="%1."/>
      <w:lvlJc w:val="left"/>
      <w:pPr>
        <w:ind w:left="720" w:hanging="360"/>
      </w:pPr>
      <w:rPr>
        <w:rFonts w:hint="default"/>
        <w:color w:val="000000"/>
        <w:sz w:val="26"/>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8DC5AA8"/>
    <w:multiLevelType w:val="hybridMultilevel"/>
    <w:tmpl w:val="31E44A54"/>
    <w:lvl w:ilvl="0" w:tplc="C332F9F6">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AD1A0F"/>
    <w:multiLevelType w:val="hybridMultilevel"/>
    <w:tmpl w:val="3EA49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0CA0EB9"/>
    <w:multiLevelType w:val="hybridMultilevel"/>
    <w:tmpl w:val="1A40866C"/>
    <w:lvl w:ilvl="0" w:tplc="45927CC8">
      <w:start w:val="1"/>
      <w:numFmt w:val="bullet"/>
      <w:lvlText w:val=""/>
      <w:lvlJc w:val="left"/>
      <w:pPr>
        <w:tabs>
          <w:tab w:val="num" w:pos="720"/>
        </w:tabs>
        <w:ind w:left="720" w:hanging="360"/>
      </w:pPr>
      <w:rPr>
        <w:rFonts w:ascii="Wingdings" w:hAnsi="Wingdings" w:hint="default"/>
      </w:rPr>
    </w:lvl>
    <w:lvl w:ilvl="1" w:tplc="9594C8DE" w:tentative="1">
      <w:start w:val="1"/>
      <w:numFmt w:val="bullet"/>
      <w:lvlText w:val=""/>
      <w:lvlJc w:val="left"/>
      <w:pPr>
        <w:tabs>
          <w:tab w:val="num" w:pos="1440"/>
        </w:tabs>
        <w:ind w:left="1440" w:hanging="360"/>
      </w:pPr>
      <w:rPr>
        <w:rFonts w:ascii="Wingdings" w:hAnsi="Wingdings" w:hint="default"/>
      </w:rPr>
    </w:lvl>
    <w:lvl w:ilvl="2" w:tplc="A9F6C5CA">
      <w:start w:val="1"/>
      <w:numFmt w:val="bullet"/>
      <w:lvlText w:val=""/>
      <w:lvlJc w:val="left"/>
      <w:pPr>
        <w:tabs>
          <w:tab w:val="num" w:pos="2160"/>
        </w:tabs>
        <w:ind w:left="2160" w:hanging="360"/>
      </w:pPr>
      <w:rPr>
        <w:rFonts w:ascii="Wingdings" w:hAnsi="Wingdings" w:hint="default"/>
      </w:rPr>
    </w:lvl>
    <w:lvl w:ilvl="3" w:tplc="685AAA66" w:tentative="1">
      <w:start w:val="1"/>
      <w:numFmt w:val="bullet"/>
      <w:lvlText w:val=""/>
      <w:lvlJc w:val="left"/>
      <w:pPr>
        <w:tabs>
          <w:tab w:val="num" w:pos="2880"/>
        </w:tabs>
        <w:ind w:left="2880" w:hanging="360"/>
      </w:pPr>
      <w:rPr>
        <w:rFonts w:ascii="Wingdings" w:hAnsi="Wingdings" w:hint="default"/>
      </w:rPr>
    </w:lvl>
    <w:lvl w:ilvl="4" w:tplc="AF7842A6" w:tentative="1">
      <w:start w:val="1"/>
      <w:numFmt w:val="bullet"/>
      <w:lvlText w:val=""/>
      <w:lvlJc w:val="left"/>
      <w:pPr>
        <w:tabs>
          <w:tab w:val="num" w:pos="3600"/>
        </w:tabs>
        <w:ind w:left="3600" w:hanging="360"/>
      </w:pPr>
      <w:rPr>
        <w:rFonts w:ascii="Wingdings" w:hAnsi="Wingdings" w:hint="default"/>
      </w:rPr>
    </w:lvl>
    <w:lvl w:ilvl="5" w:tplc="2B4E997A" w:tentative="1">
      <w:start w:val="1"/>
      <w:numFmt w:val="bullet"/>
      <w:lvlText w:val=""/>
      <w:lvlJc w:val="left"/>
      <w:pPr>
        <w:tabs>
          <w:tab w:val="num" w:pos="4320"/>
        </w:tabs>
        <w:ind w:left="4320" w:hanging="360"/>
      </w:pPr>
      <w:rPr>
        <w:rFonts w:ascii="Wingdings" w:hAnsi="Wingdings" w:hint="default"/>
      </w:rPr>
    </w:lvl>
    <w:lvl w:ilvl="6" w:tplc="5B28A8FA" w:tentative="1">
      <w:start w:val="1"/>
      <w:numFmt w:val="bullet"/>
      <w:lvlText w:val=""/>
      <w:lvlJc w:val="left"/>
      <w:pPr>
        <w:tabs>
          <w:tab w:val="num" w:pos="5040"/>
        </w:tabs>
        <w:ind w:left="5040" w:hanging="360"/>
      </w:pPr>
      <w:rPr>
        <w:rFonts w:ascii="Wingdings" w:hAnsi="Wingdings" w:hint="default"/>
      </w:rPr>
    </w:lvl>
    <w:lvl w:ilvl="7" w:tplc="1DF24738" w:tentative="1">
      <w:start w:val="1"/>
      <w:numFmt w:val="bullet"/>
      <w:lvlText w:val=""/>
      <w:lvlJc w:val="left"/>
      <w:pPr>
        <w:tabs>
          <w:tab w:val="num" w:pos="5760"/>
        </w:tabs>
        <w:ind w:left="5760" w:hanging="360"/>
      </w:pPr>
      <w:rPr>
        <w:rFonts w:ascii="Wingdings" w:hAnsi="Wingdings" w:hint="default"/>
      </w:rPr>
    </w:lvl>
    <w:lvl w:ilvl="8" w:tplc="84040F3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DF01629"/>
    <w:multiLevelType w:val="hybridMultilevel"/>
    <w:tmpl w:val="2B2A6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7276C3"/>
    <w:multiLevelType w:val="hybridMultilevel"/>
    <w:tmpl w:val="C024B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9B1E43"/>
    <w:multiLevelType w:val="hybridMultilevel"/>
    <w:tmpl w:val="8772BDC0"/>
    <w:lvl w:ilvl="0" w:tplc="11C4E91C">
      <w:start w:val="1"/>
      <w:numFmt w:val="hebrew1"/>
      <w:lvlText w:val="(%1)"/>
      <w:lvlJc w:val="left"/>
      <w:pPr>
        <w:ind w:left="720" w:hanging="360"/>
      </w:pPr>
      <w:rPr>
        <w:rFonts w:ascii="FrankRuehl" w:hAnsi="FrankRuehl" w:cs="FrankRuehl"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0B078A"/>
    <w:multiLevelType w:val="hybridMultilevel"/>
    <w:tmpl w:val="4F1419D0"/>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4E65EA"/>
    <w:multiLevelType w:val="hybridMultilevel"/>
    <w:tmpl w:val="86107D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6184DB5"/>
    <w:multiLevelType w:val="hybridMultilevel"/>
    <w:tmpl w:val="310E6E38"/>
    <w:lvl w:ilvl="0" w:tplc="7D1041E4">
      <w:start w:val="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867933"/>
    <w:multiLevelType w:val="hybridMultilevel"/>
    <w:tmpl w:val="2496EC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9963171"/>
    <w:multiLevelType w:val="hybridMultilevel"/>
    <w:tmpl w:val="E974CBFC"/>
    <w:lvl w:ilvl="0" w:tplc="0409000F">
      <w:start w:val="1"/>
      <w:numFmt w:val="decimal"/>
      <w:lvlText w:val="%1."/>
      <w:lvlJc w:val="left"/>
      <w:pPr>
        <w:ind w:left="720" w:hanging="360"/>
      </w:pPr>
      <w:rPr>
        <w:rFonts w:hint="default"/>
        <w:color w:val="00000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FD6654"/>
    <w:multiLevelType w:val="hybridMultilevel"/>
    <w:tmpl w:val="CB341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872878"/>
    <w:multiLevelType w:val="hybridMultilevel"/>
    <w:tmpl w:val="61742C46"/>
    <w:lvl w:ilvl="0" w:tplc="1BECB23A">
      <w:start w:val="1"/>
      <w:numFmt w:val="bullet"/>
      <w:lvlText w:val="­"/>
      <w:lvlJc w:val="left"/>
      <w:pPr>
        <w:ind w:left="720" w:hanging="360"/>
      </w:pPr>
      <w:rPr>
        <w:rFonts w:ascii="STXihei" w:eastAsia="STXihei" w:hAnsi="STXihei"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4504194">
    <w:abstractNumId w:val="9"/>
    <w:lvlOverride w:ilvl="0">
      <w:startOverride w:val="1"/>
    </w:lvlOverride>
    <w:lvlOverride w:ilvl="1"/>
    <w:lvlOverride w:ilvl="2"/>
    <w:lvlOverride w:ilvl="3"/>
    <w:lvlOverride w:ilvl="4"/>
    <w:lvlOverride w:ilvl="5"/>
    <w:lvlOverride w:ilvl="6"/>
    <w:lvlOverride w:ilvl="7"/>
    <w:lvlOverride w:ilvl="8"/>
  </w:num>
  <w:num w:numId="2" w16cid:durableId="15005421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459331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3802754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833136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50666658">
    <w:abstractNumId w:val="17"/>
  </w:num>
  <w:num w:numId="7" w16cid:durableId="1859344469">
    <w:abstractNumId w:val="13"/>
  </w:num>
  <w:num w:numId="8" w16cid:durableId="383137412">
    <w:abstractNumId w:val="4"/>
  </w:num>
  <w:num w:numId="9" w16cid:durableId="1960062472">
    <w:abstractNumId w:val="19"/>
  </w:num>
  <w:num w:numId="10" w16cid:durableId="1861703711">
    <w:abstractNumId w:val="6"/>
  </w:num>
  <w:num w:numId="11" w16cid:durableId="1473869283">
    <w:abstractNumId w:val="9"/>
  </w:num>
  <w:num w:numId="12" w16cid:durableId="1735352935">
    <w:abstractNumId w:val="2"/>
  </w:num>
  <w:num w:numId="13" w16cid:durableId="166991179">
    <w:abstractNumId w:val="3"/>
  </w:num>
  <w:num w:numId="14" w16cid:durableId="1804687707">
    <w:abstractNumId w:val="1"/>
  </w:num>
  <w:num w:numId="15" w16cid:durableId="740980572">
    <w:abstractNumId w:val="10"/>
  </w:num>
  <w:num w:numId="16" w16cid:durableId="35007656">
    <w:abstractNumId w:val="11"/>
  </w:num>
  <w:num w:numId="17" w16cid:durableId="1412115113">
    <w:abstractNumId w:val="18"/>
  </w:num>
  <w:num w:numId="18" w16cid:durableId="1111559364">
    <w:abstractNumId w:val="7"/>
  </w:num>
  <w:num w:numId="19" w16cid:durableId="1808164560">
    <w:abstractNumId w:val="0"/>
  </w:num>
  <w:num w:numId="20" w16cid:durableId="116948188">
    <w:abstractNumId w:val="25"/>
  </w:num>
  <w:num w:numId="21" w16cid:durableId="1240410774">
    <w:abstractNumId w:val="23"/>
  </w:num>
  <w:num w:numId="22" w16cid:durableId="2125221324">
    <w:abstractNumId w:val="12"/>
  </w:num>
  <w:num w:numId="23" w16cid:durableId="1012223866">
    <w:abstractNumId w:val="21"/>
  </w:num>
  <w:num w:numId="24" w16cid:durableId="305210575">
    <w:abstractNumId w:val="24"/>
  </w:num>
  <w:num w:numId="25" w16cid:durableId="424305511">
    <w:abstractNumId w:val="16"/>
  </w:num>
  <w:num w:numId="26" w16cid:durableId="1306353820">
    <w:abstractNumId w:val="5"/>
  </w:num>
  <w:num w:numId="27" w16cid:durableId="1587882771">
    <w:abstractNumId w:val="8"/>
  </w:num>
  <w:num w:numId="28" w16cid:durableId="4507824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FFE"/>
    <w:rsid w:val="0002065D"/>
    <w:rsid w:val="00027F30"/>
    <w:rsid w:val="000540E0"/>
    <w:rsid w:val="0006179C"/>
    <w:rsid w:val="00082B89"/>
    <w:rsid w:val="000831EA"/>
    <w:rsid w:val="00084A71"/>
    <w:rsid w:val="000910D3"/>
    <w:rsid w:val="00094DBA"/>
    <w:rsid w:val="000A0789"/>
    <w:rsid w:val="000A5FD6"/>
    <w:rsid w:val="000B6AF4"/>
    <w:rsid w:val="000C3ABE"/>
    <w:rsid w:val="000D54EA"/>
    <w:rsid w:val="000F4905"/>
    <w:rsid w:val="001072D2"/>
    <w:rsid w:val="0011267B"/>
    <w:rsid w:val="001141B5"/>
    <w:rsid w:val="00122D45"/>
    <w:rsid w:val="0013000B"/>
    <w:rsid w:val="001400C9"/>
    <w:rsid w:val="00145C4A"/>
    <w:rsid w:val="0014670E"/>
    <w:rsid w:val="001544DB"/>
    <w:rsid w:val="00160AE0"/>
    <w:rsid w:val="001655FE"/>
    <w:rsid w:val="001800FB"/>
    <w:rsid w:val="00184CA0"/>
    <w:rsid w:val="0019075F"/>
    <w:rsid w:val="00193966"/>
    <w:rsid w:val="00194CCA"/>
    <w:rsid w:val="00196743"/>
    <w:rsid w:val="00196C6C"/>
    <w:rsid w:val="001A152E"/>
    <w:rsid w:val="001B1623"/>
    <w:rsid w:val="001B27E6"/>
    <w:rsid w:val="001B713F"/>
    <w:rsid w:val="001B7C01"/>
    <w:rsid w:val="001C194E"/>
    <w:rsid w:val="001C1AD9"/>
    <w:rsid w:val="001C27E5"/>
    <w:rsid w:val="001E12D2"/>
    <w:rsid w:val="001E1712"/>
    <w:rsid w:val="001E229D"/>
    <w:rsid w:val="001F3E4B"/>
    <w:rsid w:val="001F59C9"/>
    <w:rsid w:val="001F75AC"/>
    <w:rsid w:val="002006AD"/>
    <w:rsid w:val="002021E6"/>
    <w:rsid w:val="00203474"/>
    <w:rsid w:val="00207C44"/>
    <w:rsid w:val="00217EFE"/>
    <w:rsid w:val="0022081C"/>
    <w:rsid w:val="00221D74"/>
    <w:rsid w:val="0022476A"/>
    <w:rsid w:val="00240A8C"/>
    <w:rsid w:val="00241D26"/>
    <w:rsid w:val="002525A8"/>
    <w:rsid w:val="00252857"/>
    <w:rsid w:val="00253B74"/>
    <w:rsid w:val="002715B8"/>
    <w:rsid w:val="00271680"/>
    <w:rsid w:val="00273D3B"/>
    <w:rsid w:val="0027560F"/>
    <w:rsid w:val="00275FBE"/>
    <w:rsid w:val="0028715B"/>
    <w:rsid w:val="002B41BF"/>
    <w:rsid w:val="002E0AF2"/>
    <w:rsid w:val="002F1FE8"/>
    <w:rsid w:val="00320C59"/>
    <w:rsid w:val="0032516B"/>
    <w:rsid w:val="003339F1"/>
    <w:rsid w:val="0034075C"/>
    <w:rsid w:val="00351BB0"/>
    <w:rsid w:val="003715B8"/>
    <w:rsid w:val="0037343F"/>
    <w:rsid w:val="0037455F"/>
    <w:rsid w:val="003766AB"/>
    <w:rsid w:val="00381AB9"/>
    <w:rsid w:val="00385CF3"/>
    <w:rsid w:val="00391746"/>
    <w:rsid w:val="003962D5"/>
    <w:rsid w:val="003A14B0"/>
    <w:rsid w:val="003B4A3C"/>
    <w:rsid w:val="003D56CF"/>
    <w:rsid w:val="00402840"/>
    <w:rsid w:val="0040472A"/>
    <w:rsid w:val="004228D3"/>
    <w:rsid w:val="0042702B"/>
    <w:rsid w:val="00430831"/>
    <w:rsid w:val="004465A3"/>
    <w:rsid w:val="004645B3"/>
    <w:rsid w:val="00466949"/>
    <w:rsid w:val="00466DAB"/>
    <w:rsid w:val="004876E8"/>
    <w:rsid w:val="00493C37"/>
    <w:rsid w:val="004C2C8E"/>
    <w:rsid w:val="004C3504"/>
    <w:rsid w:val="004C5D94"/>
    <w:rsid w:val="004C7094"/>
    <w:rsid w:val="004D12B3"/>
    <w:rsid w:val="0050539E"/>
    <w:rsid w:val="0051085A"/>
    <w:rsid w:val="00510D41"/>
    <w:rsid w:val="00575AD6"/>
    <w:rsid w:val="005944D2"/>
    <w:rsid w:val="00595450"/>
    <w:rsid w:val="005B402D"/>
    <w:rsid w:val="005B518B"/>
    <w:rsid w:val="005B6151"/>
    <w:rsid w:val="005C506A"/>
    <w:rsid w:val="005C6231"/>
    <w:rsid w:val="005D1186"/>
    <w:rsid w:val="0060377C"/>
    <w:rsid w:val="00612178"/>
    <w:rsid w:val="006241E8"/>
    <w:rsid w:val="00625C99"/>
    <w:rsid w:val="006262F5"/>
    <w:rsid w:val="00627738"/>
    <w:rsid w:val="00633E39"/>
    <w:rsid w:val="006351C3"/>
    <w:rsid w:val="00656FFF"/>
    <w:rsid w:val="006614F1"/>
    <w:rsid w:val="00661F15"/>
    <w:rsid w:val="0068561C"/>
    <w:rsid w:val="00690699"/>
    <w:rsid w:val="006A2C29"/>
    <w:rsid w:val="006D5F3F"/>
    <w:rsid w:val="006E7682"/>
    <w:rsid w:val="0070441B"/>
    <w:rsid w:val="00712D7C"/>
    <w:rsid w:val="007152F6"/>
    <w:rsid w:val="00716B20"/>
    <w:rsid w:val="00755E0E"/>
    <w:rsid w:val="00761BDE"/>
    <w:rsid w:val="0077115B"/>
    <w:rsid w:val="00772B10"/>
    <w:rsid w:val="00791679"/>
    <w:rsid w:val="007917CD"/>
    <w:rsid w:val="007942E8"/>
    <w:rsid w:val="007964A1"/>
    <w:rsid w:val="007B140E"/>
    <w:rsid w:val="007C3F4C"/>
    <w:rsid w:val="007D7472"/>
    <w:rsid w:val="007E092A"/>
    <w:rsid w:val="00814693"/>
    <w:rsid w:val="008162A5"/>
    <w:rsid w:val="00817204"/>
    <w:rsid w:val="00822D18"/>
    <w:rsid w:val="0082518B"/>
    <w:rsid w:val="008335C8"/>
    <w:rsid w:val="00851EE6"/>
    <w:rsid w:val="00864058"/>
    <w:rsid w:val="00871A65"/>
    <w:rsid w:val="00872871"/>
    <w:rsid w:val="00873E45"/>
    <w:rsid w:val="008779F0"/>
    <w:rsid w:val="0088376C"/>
    <w:rsid w:val="00895703"/>
    <w:rsid w:val="00896E9C"/>
    <w:rsid w:val="008A4FFE"/>
    <w:rsid w:val="008A61AE"/>
    <w:rsid w:val="008A6531"/>
    <w:rsid w:val="008B0C71"/>
    <w:rsid w:val="008C7B12"/>
    <w:rsid w:val="008D2027"/>
    <w:rsid w:val="008E53D4"/>
    <w:rsid w:val="0090008F"/>
    <w:rsid w:val="00902FB5"/>
    <w:rsid w:val="009049D2"/>
    <w:rsid w:val="009107C6"/>
    <w:rsid w:val="00920386"/>
    <w:rsid w:val="0092065B"/>
    <w:rsid w:val="009237BA"/>
    <w:rsid w:val="009277A4"/>
    <w:rsid w:val="009452E2"/>
    <w:rsid w:val="009465E7"/>
    <w:rsid w:val="00957338"/>
    <w:rsid w:val="00964D69"/>
    <w:rsid w:val="0098299A"/>
    <w:rsid w:val="009853E4"/>
    <w:rsid w:val="009856A7"/>
    <w:rsid w:val="0099581B"/>
    <w:rsid w:val="009A6F2A"/>
    <w:rsid w:val="009A7B0F"/>
    <w:rsid w:val="009B3773"/>
    <w:rsid w:val="009B4828"/>
    <w:rsid w:val="009C0CE1"/>
    <w:rsid w:val="009C6DFC"/>
    <w:rsid w:val="009D5985"/>
    <w:rsid w:val="009E3061"/>
    <w:rsid w:val="009E39F8"/>
    <w:rsid w:val="009E4B73"/>
    <w:rsid w:val="009F4C4C"/>
    <w:rsid w:val="00A21745"/>
    <w:rsid w:val="00A251E7"/>
    <w:rsid w:val="00A611DF"/>
    <w:rsid w:val="00A65AF2"/>
    <w:rsid w:val="00A924B4"/>
    <w:rsid w:val="00AE049B"/>
    <w:rsid w:val="00AE3B45"/>
    <w:rsid w:val="00AE5914"/>
    <w:rsid w:val="00AF081E"/>
    <w:rsid w:val="00AF48B5"/>
    <w:rsid w:val="00AF58DE"/>
    <w:rsid w:val="00AF6838"/>
    <w:rsid w:val="00AF6A0F"/>
    <w:rsid w:val="00B125C4"/>
    <w:rsid w:val="00B21BD5"/>
    <w:rsid w:val="00B35493"/>
    <w:rsid w:val="00B547AF"/>
    <w:rsid w:val="00B57519"/>
    <w:rsid w:val="00B66BB4"/>
    <w:rsid w:val="00B70909"/>
    <w:rsid w:val="00B80808"/>
    <w:rsid w:val="00B865AF"/>
    <w:rsid w:val="00B8744A"/>
    <w:rsid w:val="00B91575"/>
    <w:rsid w:val="00B916AE"/>
    <w:rsid w:val="00BA2275"/>
    <w:rsid w:val="00BA4CF7"/>
    <w:rsid w:val="00BE7429"/>
    <w:rsid w:val="00C246F8"/>
    <w:rsid w:val="00C25F20"/>
    <w:rsid w:val="00C439FF"/>
    <w:rsid w:val="00C6412B"/>
    <w:rsid w:val="00C64EB0"/>
    <w:rsid w:val="00C66DF3"/>
    <w:rsid w:val="00C7032F"/>
    <w:rsid w:val="00C83487"/>
    <w:rsid w:val="00C84CD6"/>
    <w:rsid w:val="00C90A30"/>
    <w:rsid w:val="00CA34D4"/>
    <w:rsid w:val="00CC25B3"/>
    <w:rsid w:val="00CD4B3A"/>
    <w:rsid w:val="00CD4C30"/>
    <w:rsid w:val="00CD4CEC"/>
    <w:rsid w:val="00CE475F"/>
    <w:rsid w:val="00CE59CC"/>
    <w:rsid w:val="00CE7BCD"/>
    <w:rsid w:val="00CF7C4C"/>
    <w:rsid w:val="00D06F57"/>
    <w:rsid w:val="00D325F9"/>
    <w:rsid w:val="00D40CEA"/>
    <w:rsid w:val="00D6511F"/>
    <w:rsid w:val="00D912F6"/>
    <w:rsid w:val="00D955D4"/>
    <w:rsid w:val="00DA07F4"/>
    <w:rsid w:val="00DA47A3"/>
    <w:rsid w:val="00DD1717"/>
    <w:rsid w:val="00DE6189"/>
    <w:rsid w:val="00DE6262"/>
    <w:rsid w:val="00E00D19"/>
    <w:rsid w:val="00E1612A"/>
    <w:rsid w:val="00E24F55"/>
    <w:rsid w:val="00E25784"/>
    <w:rsid w:val="00E36A68"/>
    <w:rsid w:val="00E53C87"/>
    <w:rsid w:val="00E635C7"/>
    <w:rsid w:val="00E83F9A"/>
    <w:rsid w:val="00E938DE"/>
    <w:rsid w:val="00E97371"/>
    <w:rsid w:val="00E97853"/>
    <w:rsid w:val="00EA050A"/>
    <w:rsid w:val="00EB2ACC"/>
    <w:rsid w:val="00EB6A67"/>
    <w:rsid w:val="00EB7F9B"/>
    <w:rsid w:val="00EC1ED9"/>
    <w:rsid w:val="00EC6FC3"/>
    <w:rsid w:val="00ED5C7C"/>
    <w:rsid w:val="00EE10C8"/>
    <w:rsid w:val="00EE6B30"/>
    <w:rsid w:val="00F1335A"/>
    <w:rsid w:val="00F21FE6"/>
    <w:rsid w:val="00F336A6"/>
    <w:rsid w:val="00F40DF2"/>
    <w:rsid w:val="00F73901"/>
    <w:rsid w:val="00F74A40"/>
    <w:rsid w:val="00F8292F"/>
    <w:rsid w:val="00F82C2D"/>
    <w:rsid w:val="00FB6B32"/>
    <w:rsid w:val="00FC2860"/>
    <w:rsid w:val="00FD3C42"/>
    <w:rsid w:val="00FF5973"/>
    <w:rsid w:val="00FF61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9DB42"/>
  <w15:chartTrackingRefBased/>
  <w15:docId w15:val="{95973962-964A-47CD-A1EC-016E69463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4FFE"/>
    <w:pPr>
      <w:bidi/>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FFE"/>
    <w:pPr>
      <w:tabs>
        <w:tab w:val="center" w:pos="4153"/>
        <w:tab w:val="right" w:pos="8306"/>
      </w:tabs>
      <w:spacing w:after="0" w:line="240" w:lineRule="auto"/>
    </w:pPr>
  </w:style>
  <w:style w:type="character" w:customStyle="1" w:styleId="a4">
    <w:name w:val="כותרת עליונה תו"/>
    <w:basedOn w:val="a0"/>
    <w:link w:val="a3"/>
    <w:uiPriority w:val="99"/>
    <w:rsid w:val="008A4FFE"/>
  </w:style>
  <w:style w:type="paragraph" w:styleId="a5">
    <w:name w:val="footer"/>
    <w:basedOn w:val="a"/>
    <w:link w:val="a6"/>
    <w:uiPriority w:val="99"/>
    <w:unhideWhenUsed/>
    <w:rsid w:val="008A4FFE"/>
    <w:pPr>
      <w:tabs>
        <w:tab w:val="center" w:pos="4153"/>
        <w:tab w:val="right" w:pos="8306"/>
      </w:tabs>
      <w:spacing w:after="0" w:line="240" w:lineRule="auto"/>
    </w:pPr>
  </w:style>
  <w:style w:type="character" w:customStyle="1" w:styleId="a6">
    <w:name w:val="כותרת תחתונה תו"/>
    <w:basedOn w:val="a0"/>
    <w:link w:val="a5"/>
    <w:uiPriority w:val="99"/>
    <w:rsid w:val="008A4FFE"/>
  </w:style>
  <w:style w:type="paragraph" w:styleId="a7">
    <w:name w:val="List Paragraph"/>
    <w:basedOn w:val="a"/>
    <w:uiPriority w:val="34"/>
    <w:qFormat/>
    <w:rsid w:val="008A4FFE"/>
    <w:pPr>
      <w:ind w:left="720"/>
      <w:contextualSpacing/>
    </w:pPr>
  </w:style>
  <w:style w:type="character" w:styleId="a8">
    <w:name w:val="annotation reference"/>
    <w:basedOn w:val="a0"/>
    <w:uiPriority w:val="99"/>
    <w:semiHidden/>
    <w:unhideWhenUsed/>
    <w:rsid w:val="00851EE6"/>
    <w:rPr>
      <w:sz w:val="16"/>
      <w:szCs w:val="16"/>
    </w:rPr>
  </w:style>
  <w:style w:type="paragraph" w:styleId="a9">
    <w:name w:val="annotation text"/>
    <w:basedOn w:val="a"/>
    <w:link w:val="aa"/>
    <w:uiPriority w:val="99"/>
    <w:semiHidden/>
    <w:unhideWhenUsed/>
    <w:rsid w:val="00851EE6"/>
    <w:pPr>
      <w:spacing w:line="240" w:lineRule="auto"/>
    </w:pPr>
    <w:rPr>
      <w:sz w:val="20"/>
      <w:szCs w:val="20"/>
    </w:rPr>
  </w:style>
  <w:style w:type="character" w:customStyle="1" w:styleId="aa">
    <w:name w:val="טקסט הערה תו"/>
    <w:basedOn w:val="a0"/>
    <w:link w:val="a9"/>
    <w:uiPriority w:val="99"/>
    <w:semiHidden/>
    <w:rsid w:val="00851EE6"/>
    <w:rPr>
      <w:rFonts w:ascii="Calibri" w:eastAsia="Calibri" w:hAnsi="Calibri" w:cs="Arial"/>
      <w:sz w:val="20"/>
      <w:szCs w:val="20"/>
    </w:rPr>
  </w:style>
  <w:style w:type="paragraph" w:styleId="ab">
    <w:name w:val="annotation subject"/>
    <w:basedOn w:val="a9"/>
    <w:next w:val="a9"/>
    <w:link w:val="ac"/>
    <w:uiPriority w:val="99"/>
    <w:semiHidden/>
    <w:unhideWhenUsed/>
    <w:rsid w:val="00851EE6"/>
    <w:rPr>
      <w:b/>
      <w:bCs/>
    </w:rPr>
  </w:style>
  <w:style w:type="character" w:customStyle="1" w:styleId="ac">
    <w:name w:val="נושא הערה תו"/>
    <w:basedOn w:val="aa"/>
    <w:link w:val="ab"/>
    <w:uiPriority w:val="99"/>
    <w:semiHidden/>
    <w:rsid w:val="00851EE6"/>
    <w:rPr>
      <w:rFonts w:ascii="Calibri" w:eastAsia="Calibri" w:hAnsi="Calibri"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683589">
      <w:bodyDiv w:val="1"/>
      <w:marLeft w:val="0"/>
      <w:marRight w:val="0"/>
      <w:marTop w:val="0"/>
      <w:marBottom w:val="0"/>
      <w:divBdr>
        <w:top w:val="none" w:sz="0" w:space="0" w:color="auto"/>
        <w:left w:val="none" w:sz="0" w:space="0" w:color="auto"/>
        <w:bottom w:val="none" w:sz="0" w:space="0" w:color="auto"/>
        <w:right w:val="none" w:sz="0" w:space="0" w:color="auto"/>
      </w:divBdr>
    </w:div>
    <w:div w:id="662976519">
      <w:bodyDiv w:val="1"/>
      <w:marLeft w:val="0"/>
      <w:marRight w:val="0"/>
      <w:marTop w:val="0"/>
      <w:marBottom w:val="0"/>
      <w:divBdr>
        <w:top w:val="none" w:sz="0" w:space="0" w:color="auto"/>
        <w:left w:val="none" w:sz="0" w:space="0" w:color="auto"/>
        <w:bottom w:val="none" w:sz="0" w:space="0" w:color="auto"/>
        <w:right w:val="none" w:sz="0" w:space="0" w:color="auto"/>
      </w:divBdr>
    </w:div>
    <w:div w:id="879514585">
      <w:bodyDiv w:val="1"/>
      <w:marLeft w:val="0"/>
      <w:marRight w:val="0"/>
      <w:marTop w:val="0"/>
      <w:marBottom w:val="0"/>
      <w:divBdr>
        <w:top w:val="none" w:sz="0" w:space="0" w:color="auto"/>
        <w:left w:val="none" w:sz="0" w:space="0" w:color="auto"/>
        <w:bottom w:val="none" w:sz="0" w:space="0" w:color="auto"/>
        <w:right w:val="none" w:sz="0" w:space="0" w:color="auto"/>
      </w:divBdr>
    </w:div>
    <w:div w:id="944994981">
      <w:bodyDiv w:val="1"/>
      <w:marLeft w:val="0"/>
      <w:marRight w:val="0"/>
      <w:marTop w:val="0"/>
      <w:marBottom w:val="0"/>
      <w:divBdr>
        <w:top w:val="none" w:sz="0" w:space="0" w:color="auto"/>
        <w:left w:val="none" w:sz="0" w:space="0" w:color="auto"/>
        <w:bottom w:val="none" w:sz="0" w:space="0" w:color="auto"/>
        <w:right w:val="none" w:sz="0" w:space="0" w:color="auto"/>
      </w:divBdr>
    </w:div>
    <w:div w:id="200751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907</TotalTime>
  <Pages>73</Pages>
  <Words>27644</Words>
  <Characters>138224</Characters>
  <Application>Microsoft Office Word</Application>
  <DocSecurity>0</DocSecurity>
  <Lines>1151</Lines>
  <Paragraphs>331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BTURV CUEUCZV</dc:creator>
  <cp:keywords/>
  <dc:description/>
  <cp:lastModifiedBy>BTURV CUEUCZV</cp:lastModifiedBy>
  <cp:revision>61</cp:revision>
  <dcterms:created xsi:type="dcterms:W3CDTF">2023-07-20T15:03:00Z</dcterms:created>
  <dcterms:modified xsi:type="dcterms:W3CDTF">2023-07-25T01:11:00Z</dcterms:modified>
</cp:coreProperties>
</file>