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3833" w14:textId="1810D5CA" w:rsidR="009214AE" w:rsidRPr="006E010C" w:rsidRDefault="003F1461" w:rsidP="00CB079F">
      <w:pPr>
        <w:pStyle w:val="a9"/>
        <w:spacing w:before="0" w:after="0" w:line="276" w:lineRule="auto"/>
        <w:ind w:left="0"/>
        <w:jc w:val="both"/>
        <w:rPr>
          <w:rStyle w:val="a8"/>
          <w:rFonts w:ascii="David" w:hAnsi="David" w:cs="David"/>
          <w:rtl/>
        </w:rPr>
      </w:pPr>
      <w:r w:rsidRPr="006E010C">
        <w:rPr>
          <w:rStyle w:val="a8"/>
          <w:rFonts w:ascii="David" w:hAnsi="David" w:cs="David"/>
          <w:rtl/>
        </w:rPr>
        <w:t>מילון מושגים</w:t>
      </w:r>
    </w:p>
    <w:p w14:paraId="470C28A7" w14:textId="2B2F4A57" w:rsidR="003F1461" w:rsidRPr="006E010C" w:rsidRDefault="00BB214D" w:rsidP="00CB079F">
      <w:pPr>
        <w:pStyle w:val="a7"/>
        <w:numPr>
          <w:ilvl w:val="0"/>
          <w:numId w:val="1"/>
        </w:numPr>
        <w:spacing w:after="0" w:line="276" w:lineRule="auto"/>
        <w:ind w:left="0"/>
        <w:jc w:val="both"/>
        <w:rPr>
          <w:rFonts w:ascii="David" w:hAnsi="David" w:cs="David"/>
        </w:rPr>
      </w:pPr>
      <w:r w:rsidRPr="006E010C">
        <w:rPr>
          <w:rFonts w:ascii="David" w:hAnsi="David" w:cs="David"/>
          <w:i/>
          <w:iCs/>
          <w:rtl/>
        </w:rPr>
        <w:t>הבורסה לניירות ערך</w:t>
      </w:r>
      <w:r w:rsidRPr="006E010C">
        <w:rPr>
          <w:rFonts w:ascii="David" w:hAnsi="David" w:cs="David"/>
          <w:rtl/>
        </w:rPr>
        <w:t xml:space="preserve"> – היא בעצמה חברה שמחפשת לקוחות. לוקחים </w:t>
      </w:r>
      <w:proofErr w:type="spellStart"/>
      <w:r w:rsidRPr="006E010C">
        <w:rPr>
          <w:rFonts w:ascii="David" w:hAnsi="David" w:cs="David"/>
          <w:rtl/>
        </w:rPr>
        <w:t>פרזנטורים</w:t>
      </w:r>
      <w:proofErr w:type="spellEnd"/>
      <w:r w:rsidRPr="006E010C">
        <w:rPr>
          <w:rFonts w:ascii="David" w:hAnsi="David" w:cs="David"/>
          <w:rtl/>
        </w:rPr>
        <w:t xml:space="preserve"> בעצמם כדי לקדם את המסחר שבה.</w:t>
      </w:r>
      <w:r w:rsidR="00F70F66" w:rsidRPr="006E010C">
        <w:rPr>
          <w:rFonts w:ascii="David" w:hAnsi="David" w:cs="David"/>
          <w:rtl/>
        </w:rPr>
        <w:t xml:space="preserve"> גם המניות שלה נסחרות בבורסה של עצמה מאז שהפכה לחברה ציבורית. </w:t>
      </w:r>
    </w:p>
    <w:p w14:paraId="301CF92A" w14:textId="593F8AF6" w:rsidR="00B35DB0" w:rsidRPr="006E010C" w:rsidRDefault="00B35DB0" w:rsidP="00CB079F">
      <w:pPr>
        <w:pStyle w:val="a7"/>
        <w:numPr>
          <w:ilvl w:val="0"/>
          <w:numId w:val="1"/>
        </w:numPr>
        <w:spacing w:after="0" w:line="276" w:lineRule="auto"/>
        <w:ind w:left="0"/>
        <w:jc w:val="both"/>
        <w:rPr>
          <w:rFonts w:ascii="David" w:hAnsi="David" w:cs="David"/>
        </w:rPr>
      </w:pPr>
      <w:r w:rsidRPr="006E010C">
        <w:rPr>
          <w:rFonts w:ascii="David" w:hAnsi="David" w:cs="David"/>
          <w:b/>
          <w:bCs/>
          <w:rtl/>
        </w:rPr>
        <w:t xml:space="preserve">בורסה </w:t>
      </w:r>
      <w:r w:rsidRPr="006E010C">
        <w:rPr>
          <w:rFonts w:ascii="David" w:hAnsi="David" w:cs="David"/>
          <w:rtl/>
        </w:rPr>
        <w:t xml:space="preserve">– הבורסה לניירות ערך היא זירת מסחר ממוחשבת ומשוכללת (פעם ידנית), בה נסחרים סוגים שונים של ניירות ערך – מניות של חברות, אג"ח, קרנות סל </w:t>
      </w:r>
      <w:proofErr w:type="spellStart"/>
      <w:r w:rsidRPr="006E010C">
        <w:rPr>
          <w:rFonts w:ascii="David" w:hAnsi="David" w:cs="David"/>
          <w:rtl/>
        </w:rPr>
        <w:t>וכו</w:t>
      </w:r>
      <w:proofErr w:type="spellEnd"/>
      <w:r w:rsidRPr="006E010C">
        <w:rPr>
          <w:rFonts w:ascii="David" w:hAnsi="David" w:cs="David"/>
          <w:rtl/>
        </w:rPr>
        <w:t>'. בבורסה ניירות הערך "מחליפים ידיים" בין קונים ומוכרים המסכימים ביניהם על המחיר והכמות בכל עסקה. זה נכס לא מוחשי וחשוב שיהיה שוק שסוחר בו, אני לא רוצה להיתקע עם נכס שלא אצליח למכור</w:t>
      </w:r>
      <w:r w:rsidR="00D5406D" w:rsidRPr="006E010C">
        <w:rPr>
          <w:rFonts w:ascii="David" w:hAnsi="David" w:cs="David"/>
          <w:rtl/>
        </w:rPr>
        <w:t xml:space="preserve">, להיפטר מזה, שלא אתקע עם זה ואוכל לתרגם זאת לכסף. </w:t>
      </w:r>
    </w:p>
    <w:p w14:paraId="0AFBE78E" w14:textId="77777777" w:rsidR="00D23567" w:rsidRPr="006E010C" w:rsidRDefault="00D23567" w:rsidP="00CB079F">
      <w:pPr>
        <w:pStyle w:val="a7"/>
        <w:spacing w:after="0" w:line="276" w:lineRule="auto"/>
        <w:ind w:left="0"/>
        <w:jc w:val="both"/>
        <w:rPr>
          <w:rFonts w:ascii="David" w:hAnsi="David" w:cs="David"/>
          <w:rtl/>
        </w:rPr>
      </w:pPr>
    </w:p>
    <w:p w14:paraId="75C2E9EA" w14:textId="696DDA2A" w:rsidR="00D23567" w:rsidRPr="006E010C" w:rsidRDefault="00D23567" w:rsidP="00CB079F">
      <w:pPr>
        <w:pStyle w:val="a7"/>
        <w:numPr>
          <w:ilvl w:val="0"/>
          <w:numId w:val="5"/>
        </w:numPr>
        <w:spacing w:after="0" w:line="276" w:lineRule="auto"/>
        <w:ind w:left="0"/>
        <w:jc w:val="both"/>
        <w:rPr>
          <w:rFonts w:ascii="David" w:hAnsi="David" w:cs="David"/>
          <w:rtl/>
        </w:rPr>
      </w:pPr>
      <w:r w:rsidRPr="006E010C">
        <w:rPr>
          <w:rFonts w:ascii="David" w:hAnsi="David" w:cs="David"/>
          <w:rtl/>
        </w:rPr>
        <w:t>הפעולה שבה אני מוכר מניות לא מייצרת לחברה רווח</w:t>
      </w:r>
      <w:r w:rsidR="00171821" w:rsidRPr="006E010C">
        <w:rPr>
          <w:rFonts w:ascii="David" w:hAnsi="David" w:cs="David"/>
          <w:rtl/>
        </w:rPr>
        <w:t>, זה היה נכס שלי, אני ארוויח</w:t>
      </w:r>
      <w:r w:rsidRPr="006E010C">
        <w:rPr>
          <w:rFonts w:ascii="David" w:hAnsi="David" w:cs="David"/>
          <w:rtl/>
        </w:rPr>
        <w:t xml:space="preserve"> - כשאני מוכר מניה זה נקרא </w:t>
      </w:r>
      <w:r w:rsidRPr="006E010C">
        <w:rPr>
          <w:rFonts w:ascii="David" w:hAnsi="David" w:cs="David"/>
          <w:b/>
          <w:bCs/>
          <w:rtl/>
        </w:rPr>
        <w:t>'פעולה בשוק המשני</w:t>
      </w:r>
      <w:r w:rsidRPr="006E010C">
        <w:rPr>
          <w:rFonts w:ascii="David" w:hAnsi="David" w:cs="David"/>
          <w:rtl/>
        </w:rPr>
        <w:t xml:space="preserve">'. </w:t>
      </w:r>
    </w:p>
    <w:p w14:paraId="776F9C08" w14:textId="7919F8A0" w:rsidR="00D23567" w:rsidRPr="006E010C" w:rsidRDefault="00D23567" w:rsidP="00CB079F">
      <w:pPr>
        <w:pStyle w:val="a7"/>
        <w:spacing w:after="0" w:line="276" w:lineRule="auto"/>
        <w:ind w:left="0"/>
        <w:jc w:val="both"/>
        <w:rPr>
          <w:rFonts w:ascii="David" w:hAnsi="David" w:cs="David"/>
          <w:rtl/>
        </w:rPr>
      </w:pPr>
      <w:r w:rsidRPr="006E010C">
        <w:rPr>
          <w:rFonts w:ascii="David" w:hAnsi="David" w:cs="David"/>
          <w:rtl/>
        </w:rPr>
        <w:t>הנפקת מניות ע"י החברה נקראת '</w:t>
      </w:r>
      <w:r w:rsidRPr="006E010C">
        <w:rPr>
          <w:rFonts w:ascii="David" w:hAnsi="David" w:cs="David"/>
          <w:b/>
          <w:bCs/>
          <w:rtl/>
        </w:rPr>
        <w:t>פעולה בשוק הראשוני</w:t>
      </w:r>
      <w:r w:rsidRPr="006E010C">
        <w:rPr>
          <w:rFonts w:ascii="David" w:hAnsi="David" w:cs="David"/>
          <w:rtl/>
        </w:rPr>
        <w:t>' – החברה כן מרוויחה כסף</w:t>
      </w:r>
      <w:r w:rsidR="00171821" w:rsidRPr="006E010C">
        <w:rPr>
          <w:rFonts w:ascii="David" w:hAnsi="David" w:cs="David"/>
          <w:rtl/>
        </w:rPr>
        <w:t xml:space="preserve"> כאשר היא מציעה אותה לראשונה. בהנפקה היא רואה כסף. </w:t>
      </w:r>
      <w:r w:rsidRPr="006E010C">
        <w:rPr>
          <w:rFonts w:ascii="David" w:hAnsi="David" w:cs="David"/>
          <w:rtl/>
        </w:rPr>
        <w:t xml:space="preserve"> </w:t>
      </w:r>
    </w:p>
    <w:p w14:paraId="537DE02C" w14:textId="53FF1FFD" w:rsidR="00171821" w:rsidRPr="006E010C" w:rsidRDefault="00171821" w:rsidP="00CB079F">
      <w:pPr>
        <w:pStyle w:val="a7"/>
        <w:spacing w:after="0" w:line="276" w:lineRule="auto"/>
        <w:ind w:left="0"/>
        <w:jc w:val="both"/>
        <w:rPr>
          <w:rFonts w:ascii="David" w:hAnsi="David" w:cs="David"/>
          <w:rtl/>
        </w:rPr>
      </w:pPr>
      <w:r w:rsidRPr="006E010C">
        <w:rPr>
          <w:rFonts w:ascii="David" w:hAnsi="David" w:cs="David"/>
          <w:rtl/>
        </w:rPr>
        <w:t>אם לא היו נותנים להיפטר מהנכס, אנשים לא היו קונים מראש</w:t>
      </w:r>
      <w:r w:rsidR="00E851DC" w:rsidRPr="006E010C">
        <w:rPr>
          <w:rFonts w:ascii="David" w:hAnsi="David" w:cs="David"/>
          <w:rtl/>
        </w:rPr>
        <w:t xml:space="preserve"> ויכולת גיוס הכסף הייתה הופכת קשה יותר &gt; כך החברה לא יכולה לצמוח ולבסוף כל הכלכלה תזוז באופן איטי כי המסחר לא זז! (חברות לא יוצרות, אין עבודה וכו'). </w:t>
      </w:r>
    </w:p>
    <w:p w14:paraId="7D7B07A5" w14:textId="73E143DE" w:rsidR="00A03EA4" w:rsidRPr="006E010C" w:rsidRDefault="00A03EA4" w:rsidP="00CB079F">
      <w:pPr>
        <w:pStyle w:val="a7"/>
        <w:spacing w:after="0" w:line="276" w:lineRule="auto"/>
        <w:ind w:left="0"/>
        <w:jc w:val="both"/>
        <w:rPr>
          <w:rFonts w:ascii="David" w:hAnsi="David" w:cs="David"/>
          <w:rtl/>
        </w:rPr>
      </w:pPr>
    </w:p>
    <w:p w14:paraId="23F59077" w14:textId="46E05E80" w:rsidR="00A03EA4" w:rsidRPr="006E010C" w:rsidRDefault="00A03EA4" w:rsidP="00CB079F">
      <w:pPr>
        <w:pStyle w:val="a7"/>
        <w:spacing w:after="0" w:line="276" w:lineRule="auto"/>
        <w:ind w:left="0"/>
        <w:jc w:val="both"/>
        <w:rPr>
          <w:rFonts w:ascii="David" w:hAnsi="David" w:cs="David"/>
          <w:i/>
          <w:iCs/>
          <w:rtl/>
        </w:rPr>
      </w:pPr>
      <w:r w:rsidRPr="006E010C">
        <w:rPr>
          <w:rFonts w:ascii="David" w:hAnsi="David" w:cs="David"/>
          <w:i/>
          <w:iCs/>
          <w:rtl/>
        </w:rPr>
        <w:t>תפקידי הבורסה:</w:t>
      </w:r>
    </w:p>
    <w:p w14:paraId="28962351" w14:textId="740F65EC" w:rsidR="00A03EA4" w:rsidRPr="006E010C" w:rsidRDefault="00A03EA4" w:rsidP="00CB079F">
      <w:pPr>
        <w:pStyle w:val="a7"/>
        <w:numPr>
          <w:ilvl w:val="0"/>
          <w:numId w:val="6"/>
        </w:numPr>
        <w:spacing w:after="0" w:line="276" w:lineRule="auto"/>
        <w:ind w:left="0"/>
        <w:jc w:val="both"/>
        <w:rPr>
          <w:rFonts w:ascii="David" w:hAnsi="David" w:cs="David"/>
        </w:rPr>
      </w:pPr>
      <w:r w:rsidRPr="006E010C">
        <w:rPr>
          <w:rFonts w:ascii="David" w:hAnsi="David" w:cs="David"/>
          <w:b/>
          <w:bCs/>
          <w:rtl/>
        </w:rPr>
        <w:t>לאפשר לחברות לגייס כספים</w:t>
      </w:r>
      <w:r w:rsidRPr="006E010C">
        <w:rPr>
          <w:rFonts w:ascii="David" w:hAnsi="David" w:cs="David"/>
          <w:rtl/>
        </w:rPr>
        <w:t xml:space="preserve"> – חברה תודיע שהיא מנפיקה דרך הבורסה. </w:t>
      </w:r>
    </w:p>
    <w:p w14:paraId="477ADFE7" w14:textId="1DC8CBC5" w:rsidR="00A03EA4" w:rsidRPr="006E010C" w:rsidRDefault="00A03EA4" w:rsidP="00CB079F">
      <w:pPr>
        <w:pStyle w:val="a7"/>
        <w:numPr>
          <w:ilvl w:val="0"/>
          <w:numId w:val="6"/>
        </w:numPr>
        <w:spacing w:after="0" w:line="276" w:lineRule="auto"/>
        <w:ind w:left="0"/>
        <w:jc w:val="both"/>
        <w:rPr>
          <w:rFonts w:ascii="David" w:hAnsi="David" w:cs="David"/>
        </w:rPr>
      </w:pPr>
      <w:r w:rsidRPr="006E010C">
        <w:rPr>
          <w:rFonts w:ascii="David" w:hAnsi="David" w:cs="David"/>
          <w:b/>
          <w:bCs/>
          <w:rtl/>
        </w:rPr>
        <w:t>לאפשר לציבור לסחור בניירות הערך</w:t>
      </w:r>
      <w:r w:rsidRPr="006E010C">
        <w:rPr>
          <w:rFonts w:ascii="David" w:hAnsi="David" w:cs="David"/>
          <w:rtl/>
        </w:rPr>
        <w:t>.</w:t>
      </w:r>
    </w:p>
    <w:p w14:paraId="3B3DF7BE" w14:textId="2CEC6F14" w:rsidR="00A03EA4" w:rsidRPr="006E010C" w:rsidRDefault="00A03EA4" w:rsidP="00CB079F">
      <w:pPr>
        <w:pStyle w:val="a7"/>
        <w:numPr>
          <w:ilvl w:val="0"/>
          <w:numId w:val="6"/>
        </w:numPr>
        <w:spacing w:after="0" w:line="276" w:lineRule="auto"/>
        <w:ind w:left="0"/>
        <w:jc w:val="both"/>
        <w:rPr>
          <w:rFonts w:ascii="David" w:hAnsi="David" w:cs="David"/>
        </w:rPr>
      </w:pPr>
      <w:r w:rsidRPr="006E010C">
        <w:rPr>
          <w:rFonts w:ascii="David" w:hAnsi="David" w:cs="David"/>
          <w:b/>
          <w:bCs/>
          <w:rtl/>
        </w:rPr>
        <w:t>לאפשר לממשלה להפריט את החברות הממשלתיות</w:t>
      </w:r>
      <w:r w:rsidRPr="006E010C">
        <w:rPr>
          <w:rFonts w:ascii="David" w:hAnsi="David" w:cs="David"/>
          <w:rtl/>
        </w:rPr>
        <w:t>.</w:t>
      </w:r>
    </w:p>
    <w:p w14:paraId="056E2C8F" w14:textId="642F9EDF" w:rsidR="00A03EA4" w:rsidRPr="006E010C" w:rsidRDefault="00A03EA4" w:rsidP="00CB079F">
      <w:pPr>
        <w:pStyle w:val="a7"/>
        <w:numPr>
          <w:ilvl w:val="0"/>
          <w:numId w:val="6"/>
        </w:numPr>
        <w:spacing w:after="0" w:line="276" w:lineRule="auto"/>
        <w:ind w:left="0"/>
        <w:jc w:val="both"/>
        <w:rPr>
          <w:rFonts w:ascii="David" w:hAnsi="David" w:cs="David"/>
        </w:rPr>
      </w:pPr>
      <w:r w:rsidRPr="006E010C">
        <w:rPr>
          <w:rFonts w:ascii="David" w:hAnsi="David" w:cs="David"/>
          <w:b/>
          <w:bCs/>
          <w:rtl/>
        </w:rPr>
        <w:t>למשוך משקיעים בינלאומיים</w:t>
      </w:r>
      <w:r w:rsidRPr="006E010C">
        <w:rPr>
          <w:rFonts w:ascii="David" w:hAnsi="David" w:cs="David"/>
          <w:rtl/>
        </w:rPr>
        <w:t>.</w:t>
      </w:r>
    </w:p>
    <w:p w14:paraId="11EEC4EE" w14:textId="0C9ABB53" w:rsidR="00A03EA4" w:rsidRPr="006E010C" w:rsidRDefault="00A03EA4" w:rsidP="00CB079F">
      <w:pPr>
        <w:pStyle w:val="a7"/>
        <w:numPr>
          <w:ilvl w:val="0"/>
          <w:numId w:val="6"/>
        </w:numPr>
        <w:spacing w:after="0" w:line="276" w:lineRule="auto"/>
        <w:ind w:left="0"/>
        <w:jc w:val="both"/>
        <w:rPr>
          <w:rFonts w:ascii="David" w:hAnsi="David" w:cs="David"/>
        </w:rPr>
      </w:pPr>
      <w:r w:rsidRPr="006E010C">
        <w:rPr>
          <w:rFonts w:ascii="David" w:hAnsi="David" w:cs="David"/>
          <w:b/>
          <w:bCs/>
          <w:rtl/>
        </w:rPr>
        <w:t>לאפשר מסחר תקין והוגן</w:t>
      </w:r>
      <w:r w:rsidRPr="006E010C">
        <w:rPr>
          <w:rFonts w:ascii="David" w:hAnsi="David" w:cs="David"/>
          <w:rtl/>
        </w:rPr>
        <w:t xml:space="preserve">. </w:t>
      </w:r>
    </w:p>
    <w:p w14:paraId="75B16D61" w14:textId="77777777" w:rsidR="00A478BC" w:rsidRPr="006E010C" w:rsidRDefault="00A478BC" w:rsidP="00CB079F">
      <w:pPr>
        <w:pStyle w:val="a7"/>
        <w:spacing w:after="0" w:line="276" w:lineRule="auto"/>
        <w:ind w:left="0"/>
        <w:jc w:val="both"/>
        <w:rPr>
          <w:rFonts w:ascii="David" w:hAnsi="David" w:cs="David"/>
        </w:rPr>
      </w:pPr>
    </w:p>
    <w:p w14:paraId="2A2CAD80" w14:textId="0AF33744" w:rsidR="00810FDF" w:rsidRPr="006E010C" w:rsidRDefault="008E7B3F" w:rsidP="00CB079F">
      <w:pPr>
        <w:pStyle w:val="a7"/>
        <w:spacing w:after="0" w:line="276" w:lineRule="auto"/>
        <w:ind w:left="0"/>
        <w:jc w:val="both"/>
        <w:rPr>
          <w:rFonts w:ascii="David" w:hAnsi="David" w:cs="David"/>
        </w:rPr>
      </w:pPr>
      <w:r w:rsidRPr="006E010C">
        <w:rPr>
          <w:rFonts w:ascii="David" w:hAnsi="David" w:cs="David"/>
          <w:highlight w:val="yellow"/>
          <w:rtl/>
        </w:rPr>
        <w:t>למשל</w:t>
      </w:r>
      <w:r w:rsidRPr="006E010C">
        <w:rPr>
          <w:rFonts w:ascii="David" w:hAnsi="David" w:cs="David"/>
          <w:rtl/>
        </w:rPr>
        <w:t xml:space="preserve">: יש לי מניה של חברת אסם, </w:t>
      </w:r>
      <w:r w:rsidR="0088494E" w:rsidRPr="006E010C">
        <w:rPr>
          <w:rFonts w:ascii="David" w:hAnsi="David" w:cs="David"/>
          <w:rtl/>
        </w:rPr>
        <w:t>יכול</w:t>
      </w:r>
      <w:r w:rsidRPr="006E010C">
        <w:rPr>
          <w:rFonts w:ascii="David" w:hAnsi="David" w:cs="David"/>
          <w:rtl/>
        </w:rPr>
        <w:t xml:space="preserve"> להיות שאסם תהיה רווחית ואז גורם בחברה (דירקטוריון), יתעשת ויקבל החלטה בשל הרווחים לחלק אותם לבעלי המניות = דיבידנדים (מהמילה </w:t>
      </w:r>
      <w:r w:rsidR="00B56859" w:rsidRPr="006E010C">
        <w:rPr>
          <w:rFonts w:ascii="David" w:hAnsi="David" w:cs="David"/>
        </w:rPr>
        <w:t>DIVIDE</w:t>
      </w:r>
      <w:r w:rsidRPr="006E010C">
        <w:rPr>
          <w:rFonts w:ascii="David" w:hAnsi="David" w:cs="David"/>
          <w:rtl/>
        </w:rPr>
        <w:t xml:space="preserve"> &gt;</w:t>
      </w:r>
      <w:r w:rsidRPr="006E010C">
        <w:rPr>
          <w:rFonts w:ascii="David" w:hAnsi="David" w:cs="David"/>
        </w:rPr>
        <w:t xml:space="preserve"> </w:t>
      </w:r>
      <w:r w:rsidRPr="006E010C">
        <w:rPr>
          <w:rFonts w:ascii="David" w:hAnsi="David" w:cs="David"/>
          <w:rtl/>
        </w:rPr>
        <w:t xml:space="preserve">לחלק). </w:t>
      </w:r>
      <w:r w:rsidR="00461210" w:rsidRPr="006E010C">
        <w:rPr>
          <w:rFonts w:ascii="David" w:hAnsi="David" w:cs="David"/>
          <w:rtl/>
        </w:rPr>
        <w:t>שווי המניה ה</w:t>
      </w:r>
      <w:r w:rsidR="0088494E" w:rsidRPr="006E010C">
        <w:rPr>
          <w:rFonts w:ascii="David" w:hAnsi="David" w:cs="David"/>
          <w:rtl/>
        </w:rPr>
        <w:t>ו</w:t>
      </w:r>
      <w:r w:rsidR="00461210" w:rsidRPr="006E010C">
        <w:rPr>
          <w:rFonts w:ascii="David" w:hAnsi="David" w:cs="David"/>
          <w:rtl/>
        </w:rPr>
        <w:t xml:space="preserve">א לפי פוטנציאל הרווח שלה &gt; הוא </w:t>
      </w:r>
      <w:r w:rsidR="00461210" w:rsidRPr="006E010C">
        <w:rPr>
          <w:rFonts w:ascii="David" w:hAnsi="David" w:cs="David"/>
          <w:b/>
          <w:bCs/>
          <w:rtl/>
        </w:rPr>
        <w:t>מקנה לה את תוכנה ואת השווי הכלכלי שלה</w:t>
      </w:r>
      <w:r w:rsidR="00461210" w:rsidRPr="006E010C">
        <w:rPr>
          <w:rFonts w:ascii="David" w:hAnsi="David" w:cs="David"/>
          <w:rtl/>
        </w:rPr>
        <w:t xml:space="preserve"> </w:t>
      </w:r>
      <w:r w:rsidR="00105704" w:rsidRPr="006E010C">
        <w:rPr>
          <w:rFonts w:ascii="David" w:hAnsi="David" w:cs="David"/>
          <w:rtl/>
        </w:rPr>
        <w:t xml:space="preserve">(זכויות ההצבעה זה נלווה, זה לא העיקר). </w:t>
      </w:r>
      <w:r w:rsidR="00B56859" w:rsidRPr="006E010C">
        <w:rPr>
          <w:rFonts w:ascii="David" w:hAnsi="David" w:cs="David"/>
          <w:rtl/>
        </w:rPr>
        <w:t xml:space="preserve"> אני צריך כסף כרגע? יש לי מניות? אמכור למישהו אחר, כדי להרוויח כרגע כי אני זקוק לכסף כבר בקרוב. </w:t>
      </w:r>
      <w:r w:rsidR="00B56859" w:rsidRPr="006E010C">
        <w:rPr>
          <w:rFonts w:ascii="David" w:hAnsi="David" w:cs="David"/>
          <w:b/>
          <w:bCs/>
          <w:rtl/>
        </w:rPr>
        <w:t>למניות יש תכונת עבירות</w:t>
      </w:r>
      <w:r w:rsidR="00B56859" w:rsidRPr="006E010C">
        <w:rPr>
          <w:rFonts w:ascii="David" w:hAnsi="David" w:cs="David"/>
          <w:rtl/>
        </w:rPr>
        <w:t xml:space="preserve"> = ניתן למכור, להעביר</w:t>
      </w:r>
      <w:r w:rsidR="006870F1" w:rsidRPr="006E010C">
        <w:rPr>
          <w:rFonts w:ascii="David" w:hAnsi="David" w:cs="David"/>
          <w:rtl/>
        </w:rPr>
        <w:t xml:space="preserve"> &gt; בבורסה ניתן לעשות זאת. </w:t>
      </w:r>
      <w:r w:rsidR="00D628E1" w:rsidRPr="006E010C">
        <w:rPr>
          <w:rFonts w:ascii="David" w:hAnsi="David" w:cs="David"/>
          <w:rtl/>
        </w:rPr>
        <w:t>יש שעות קבועות וימים בבורסה שבהם מי שרוצה למכור מניה ומי שרוצה לקנות יכול להתייצב ולא צריך להכיר את האחר &gt;</w:t>
      </w:r>
      <w:r w:rsidR="00D628E1" w:rsidRPr="006E010C">
        <w:rPr>
          <w:rFonts w:ascii="David" w:hAnsi="David" w:cs="David"/>
        </w:rPr>
        <w:t xml:space="preserve"> </w:t>
      </w:r>
      <w:r w:rsidR="00D628E1" w:rsidRPr="006E010C">
        <w:rPr>
          <w:rFonts w:ascii="David" w:hAnsi="David" w:cs="David"/>
          <w:rtl/>
        </w:rPr>
        <w:t>יש עניין של ביקוש והיצע</w:t>
      </w:r>
      <w:r w:rsidR="00810FDF" w:rsidRPr="006E010C">
        <w:rPr>
          <w:rFonts w:ascii="David" w:hAnsi="David" w:cs="David"/>
          <w:rtl/>
        </w:rPr>
        <w:t xml:space="preserve">. ייתכן שרוצה לקנות בפחות, אתגמש והוא יתגמש ונגיע </w:t>
      </w:r>
      <w:proofErr w:type="spellStart"/>
      <w:r w:rsidR="00810FDF" w:rsidRPr="006E010C">
        <w:rPr>
          <w:rFonts w:ascii="David" w:hAnsi="David" w:cs="David"/>
          <w:rtl/>
        </w:rPr>
        <w:t>לנק</w:t>
      </w:r>
      <w:proofErr w:type="spellEnd"/>
      <w:r w:rsidR="00810FDF" w:rsidRPr="006E010C">
        <w:rPr>
          <w:rFonts w:ascii="David" w:hAnsi="David" w:cs="David"/>
          <w:rtl/>
        </w:rPr>
        <w:t xml:space="preserve">' מפגש ותהיה עסקה = המניות יחליפו ידיים. </w:t>
      </w:r>
    </w:p>
    <w:p w14:paraId="51D73264" w14:textId="77777777" w:rsidR="00BF56A5" w:rsidRPr="006E010C" w:rsidRDefault="00BF56A5" w:rsidP="00CB079F">
      <w:pPr>
        <w:spacing w:after="0" w:line="276" w:lineRule="auto"/>
        <w:jc w:val="both"/>
        <w:rPr>
          <w:rFonts w:ascii="David" w:hAnsi="David" w:cs="David"/>
        </w:rPr>
      </w:pPr>
    </w:p>
    <w:p w14:paraId="0EBE225F" w14:textId="50F0F91A" w:rsidR="00BB214D" w:rsidRPr="006E010C" w:rsidRDefault="00BB214D" w:rsidP="00CB079F">
      <w:pPr>
        <w:pStyle w:val="a7"/>
        <w:numPr>
          <w:ilvl w:val="0"/>
          <w:numId w:val="1"/>
        </w:numPr>
        <w:spacing w:after="0" w:line="276" w:lineRule="auto"/>
        <w:ind w:left="0"/>
        <w:jc w:val="both"/>
        <w:rPr>
          <w:rFonts w:ascii="David" w:hAnsi="David" w:cs="David"/>
        </w:rPr>
      </w:pPr>
      <w:r w:rsidRPr="006E010C">
        <w:rPr>
          <w:rFonts w:ascii="David" w:hAnsi="David" w:cs="David"/>
          <w:b/>
          <w:bCs/>
          <w:rtl/>
        </w:rPr>
        <w:t>נייר ערך</w:t>
      </w:r>
      <w:r w:rsidRPr="006E010C">
        <w:rPr>
          <w:rFonts w:ascii="David" w:hAnsi="David" w:cs="David"/>
          <w:rtl/>
        </w:rPr>
        <w:t xml:space="preserve"> – מסמך המונפק ע"י חברה או ממשלה ומקנה למחזיק בו זכויות שונות. בחוק ניירות ערך </w:t>
      </w:r>
      <w:r w:rsidRPr="006E010C">
        <w:rPr>
          <w:rFonts w:ascii="David" w:hAnsi="David" w:cs="David"/>
          <w:b/>
          <w:bCs/>
          <w:rtl/>
        </w:rPr>
        <w:t>ס' 1</w:t>
      </w:r>
      <w:r w:rsidRPr="006E010C">
        <w:rPr>
          <w:rFonts w:ascii="David" w:hAnsi="David" w:cs="David"/>
          <w:rtl/>
        </w:rPr>
        <w:t xml:space="preserve"> – הגדרה. </w:t>
      </w:r>
    </w:p>
    <w:p w14:paraId="47914392" w14:textId="77777777" w:rsidR="00BF56A5" w:rsidRPr="006E010C" w:rsidRDefault="00BF56A5" w:rsidP="00CB079F">
      <w:pPr>
        <w:pStyle w:val="a7"/>
        <w:spacing w:after="0" w:line="276" w:lineRule="auto"/>
        <w:ind w:left="0"/>
        <w:jc w:val="both"/>
        <w:rPr>
          <w:rFonts w:ascii="David" w:hAnsi="David" w:cs="David"/>
        </w:rPr>
      </w:pPr>
    </w:p>
    <w:p w14:paraId="00AAB3AE" w14:textId="06221361" w:rsidR="00BB214D" w:rsidRPr="006E010C" w:rsidRDefault="00BB214D" w:rsidP="00CB079F">
      <w:pPr>
        <w:pStyle w:val="a7"/>
        <w:numPr>
          <w:ilvl w:val="0"/>
          <w:numId w:val="1"/>
        </w:numPr>
        <w:spacing w:after="0" w:line="276" w:lineRule="auto"/>
        <w:ind w:left="0"/>
        <w:jc w:val="both"/>
        <w:rPr>
          <w:rFonts w:ascii="David" w:hAnsi="David" w:cs="David"/>
        </w:rPr>
      </w:pPr>
      <w:r w:rsidRPr="006E010C">
        <w:rPr>
          <w:rFonts w:ascii="David" w:hAnsi="David" w:cs="David"/>
          <w:b/>
          <w:bCs/>
          <w:rtl/>
        </w:rPr>
        <w:t>מניה</w:t>
      </w:r>
      <w:r w:rsidRPr="006E010C">
        <w:rPr>
          <w:rFonts w:ascii="David" w:hAnsi="David" w:cs="David"/>
          <w:rtl/>
        </w:rPr>
        <w:t xml:space="preserve"> – סוג של נייר ערך המקנה למחזיק בו מעמד של שותף בחברה. מעמד כל שותף מתחזק ככל שיש בידו יותר מניות. מניה מבטאת בעלות על חלק מחברה, כשקונים מניה מקבלים פיסה מ'עוגת' החברה שהנפיקה אותה וכן מעמד של שותפים בחברה. מי שמחזיק ברוב המניות = בעל השליטה.</w:t>
      </w:r>
    </w:p>
    <w:p w14:paraId="644E1D6B" w14:textId="1D0EBB98" w:rsidR="00BB214D" w:rsidRPr="006E010C" w:rsidRDefault="00BB214D" w:rsidP="00CB079F">
      <w:pPr>
        <w:pStyle w:val="a7"/>
        <w:spacing w:after="0" w:line="276" w:lineRule="auto"/>
        <w:ind w:left="0"/>
        <w:jc w:val="both"/>
        <w:rPr>
          <w:rFonts w:ascii="David" w:hAnsi="David" w:cs="David"/>
          <w:rtl/>
        </w:rPr>
      </w:pPr>
      <w:r w:rsidRPr="006E010C">
        <w:rPr>
          <w:rFonts w:ascii="David" w:hAnsi="David" w:cs="David"/>
          <w:rtl/>
        </w:rPr>
        <w:t xml:space="preserve">הכסף שקיבלה החברה ממכירת המניות מיועד למימון הפעילות שלה: פיתוח מוצר, רכישת ציוד, הקמת מפעל או גיוס עובדים. </w:t>
      </w:r>
      <w:r w:rsidR="00A8279E" w:rsidRPr="006E010C">
        <w:rPr>
          <w:rFonts w:ascii="David" w:hAnsi="David" w:cs="David"/>
          <w:rtl/>
        </w:rPr>
        <w:t xml:space="preserve"> </w:t>
      </w:r>
      <w:r w:rsidR="00D23567" w:rsidRPr="006E010C">
        <w:rPr>
          <w:rFonts w:ascii="David" w:hAnsi="David" w:cs="David"/>
          <w:rtl/>
        </w:rPr>
        <w:t xml:space="preserve">למישהו יש כסף, הוא יכנס כשותף ויעזור לחברה כדי שתוכל לפתח את הרעיון שלה (אם הייתה יכולה לא בטוח שהייתה רוצה שמישהו יהיה שותף). </w:t>
      </w:r>
    </w:p>
    <w:p w14:paraId="09B50476" w14:textId="07BA69DB" w:rsidR="00BB214D" w:rsidRPr="006E010C" w:rsidRDefault="00BB214D" w:rsidP="00CB079F">
      <w:pPr>
        <w:pStyle w:val="a7"/>
        <w:spacing w:after="0" w:line="276" w:lineRule="auto"/>
        <w:ind w:left="0"/>
        <w:jc w:val="both"/>
        <w:rPr>
          <w:rFonts w:ascii="David" w:hAnsi="David" w:cs="David"/>
          <w:rtl/>
        </w:rPr>
      </w:pPr>
      <w:r w:rsidRPr="006E010C">
        <w:rPr>
          <w:rFonts w:ascii="David" w:hAnsi="David" w:cs="David"/>
          <w:rtl/>
        </w:rPr>
        <w:t xml:space="preserve">מחירי המניות מושפעים מגורמים נוספים כמו מצב ביטחוני וכלכלי במשק, תחרות בשוק ומידת הסחירות של המניה. </w:t>
      </w:r>
    </w:p>
    <w:p w14:paraId="04639D36" w14:textId="04FCD129" w:rsidR="00224AEC" w:rsidRPr="006E010C" w:rsidRDefault="00224AEC" w:rsidP="00CB079F">
      <w:pPr>
        <w:pStyle w:val="a7"/>
        <w:spacing w:after="0" w:line="276" w:lineRule="auto"/>
        <w:ind w:left="0"/>
        <w:jc w:val="both"/>
        <w:rPr>
          <w:rFonts w:ascii="David" w:hAnsi="David" w:cs="David"/>
          <w:rtl/>
        </w:rPr>
      </w:pPr>
      <w:r w:rsidRPr="006E010C">
        <w:rPr>
          <w:rFonts w:ascii="David" w:hAnsi="David" w:cs="David"/>
          <w:rtl/>
        </w:rPr>
        <w:t xml:space="preserve">המניה היא נכס של מי שמחזיק בה, לא בהכרח מוחשי (פעם היה ביטוי בנייר היום זה אלקטרוני). לאותו דבר יש שווי כלכלי.  </w:t>
      </w:r>
    </w:p>
    <w:p w14:paraId="76E5AB58" w14:textId="72BB3E72" w:rsidR="00FB4678" w:rsidRPr="006E010C" w:rsidRDefault="00224AEC" w:rsidP="00CB079F">
      <w:pPr>
        <w:pStyle w:val="a7"/>
        <w:spacing w:after="0" w:line="276" w:lineRule="auto"/>
        <w:ind w:left="0"/>
        <w:jc w:val="both"/>
        <w:rPr>
          <w:rFonts w:ascii="David" w:hAnsi="David" w:cs="David"/>
          <w:rtl/>
        </w:rPr>
      </w:pPr>
      <w:r w:rsidRPr="006E010C">
        <w:rPr>
          <w:rFonts w:ascii="David" w:hAnsi="David" w:cs="David"/>
          <w:rtl/>
        </w:rPr>
        <w:t xml:space="preserve">נכסים בלתי מוחשיים השימוש המעשי בהם הוא פחות בולט (להבדיל ממחשב נגיד). השווי בא לידי ביטוי באופן שונה. </w:t>
      </w:r>
    </w:p>
    <w:p w14:paraId="14578EE2" w14:textId="091799AC" w:rsidR="00D516DE" w:rsidRPr="006E010C" w:rsidRDefault="00D516DE" w:rsidP="00CB079F">
      <w:pPr>
        <w:pStyle w:val="a7"/>
        <w:spacing w:after="0" w:line="276" w:lineRule="auto"/>
        <w:ind w:left="0"/>
        <w:jc w:val="both"/>
        <w:rPr>
          <w:rFonts w:ascii="David" w:hAnsi="David" w:cs="David"/>
          <w:rtl/>
        </w:rPr>
      </w:pPr>
      <w:r w:rsidRPr="006E010C">
        <w:rPr>
          <w:rFonts w:ascii="David" w:hAnsi="David" w:cs="David"/>
          <w:i/>
          <w:iCs/>
          <w:rtl/>
        </w:rPr>
        <w:t>ככל שהחברה בפעילותה העסקית שווה יותר המניה שווה יותר ולא הפוך</w:t>
      </w:r>
      <w:r w:rsidRPr="006E010C">
        <w:rPr>
          <w:rFonts w:ascii="David" w:hAnsi="David" w:cs="David"/>
          <w:rtl/>
        </w:rPr>
        <w:t xml:space="preserve">. </w:t>
      </w:r>
    </w:p>
    <w:p w14:paraId="66BE274B" w14:textId="6ADF5960" w:rsidR="00224AEC" w:rsidRPr="006E010C" w:rsidRDefault="00224AEC" w:rsidP="00CB079F">
      <w:pPr>
        <w:pStyle w:val="a7"/>
        <w:numPr>
          <w:ilvl w:val="0"/>
          <w:numId w:val="2"/>
        </w:numPr>
        <w:spacing w:after="0" w:line="276" w:lineRule="auto"/>
        <w:ind w:left="0"/>
        <w:jc w:val="both"/>
        <w:rPr>
          <w:rFonts w:ascii="David" w:hAnsi="David" w:cs="David"/>
        </w:rPr>
      </w:pPr>
      <w:r w:rsidRPr="006E010C">
        <w:rPr>
          <w:rFonts w:ascii="David" w:hAnsi="David" w:cs="David"/>
          <w:b/>
          <w:bCs/>
          <w:rtl/>
        </w:rPr>
        <w:t>ס' 1</w:t>
      </w:r>
      <w:r w:rsidRPr="006E010C">
        <w:rPr>
          <w:rFonts w:ascii="David" w:hAnsi="David" w:cs="David"/>
          <w:rtl/>
        </w:rPr>
        <w:t xml:space="preserve"> </w:t>
      </w:r>
      <w:r w:rsidRPr="006E010C">
        <w:rPr>
          <w:rFonts w:ascii="David" w:hAnsi="David" w:cs="David"/>
          <w:b/>
          <w:bCs/>
          <w:rtl/>
        </w:rPr>
        <w:t xml:space="preserve">לחוק החברות </w:t>
      </w:r>
      <w:r w:rsidRPr="006E010C">
        <w:rPr>
          <w:rFonts w:ascii="David" w:hAnsi="David" w:cs="David"/>
          <w:rtl/>
        </w:rPr>
        <w:t xml:space="preserve">– "מניה": 'אגד של זכויות בחברה הנקבעות בדין ובתקנון' (לפי האן דיוק זה לומר כלפי החברה). יש מקורות נורמטיביים שמגדירים מהי מניה ומה בתוכה, אילו זכויות. דין יכול להיות חוק או פסיקה (חוק הפרשנות מגדיר מהו דין). </w:t>
      </w:r>
      <w:r w:rsidR="009150F8" w:rsidRPr="006E010C">
        <w:rPr>
          <w:rFonts w:ascii="David" w:hAnsi="David" w:cs="David"/>
          <w:rtl/>
        </w:rPr>
        <w:t xml:space="preserve">אפשרי שיהיו גם חובות זה פשוט לא רשום כאן, יש גם תנאים מגבילים בהם נוכל להטיל חובות על בעל המניה והמניה (זה לא הכלל אבל, תלוי הקשר ונסיבות). </w:t>
      </w:r>
    </w:p>
    <w:p w14:paraId="1D8AAA89" w14:textId="4560E131" w:rsidR="00857F87" w:rsidRPr="006E010C" w:rsidRDefault="00857F87" w:rsidP="00CB079F">
      <w:pPr>
        <w:pStyle w:val="a7"/>
        <w:numPr>
          <w:ilvl w:val="0"/>
          <w:numId w:val="2"/>
        </w:numPr>
        <w:spacing w:after="0" w:line="276" w:lineRule="auto"/>
        <w:ind w:left="0"/>
        <w:jc w:val="both"/>
        <w:rPr>
          <w:rFonts w:ascii="David" w:hAnsi="David" w:cs="David"/>
        </w:rPr>
      </w:pPr>
      <w:r w:rsidRPr="006E010C">
        <w:rPr>
          <w:rFonts w:ascii="David" w:hAnsi="David" w:cs="David"/>
          <w:b/>
          <w:bCs/>
          <w:rtl/>
        </w:rPr>
        <w:t>ס' 188 לחוק החברות</w:t>
      </w:r>
      <w:r w:rsidRPr="006E010C">
        <w:rPr>
          <w:rFonts w:ascii="David" w:hAnsi="David" w:cs="David"/>
          <w:rtl/>
        </w:rPr>
        <w:t xml:space="preserve"> –  'כל בעל מניה זכאי להשתתף </w:t>
      </w:r>
      <w:r w:rsidR="002D5E7A" w:rsidRPr="006E010C">
        <w:rPr>
          <w:rFonts w:ascii="David" w:hAnsi="David" w:cs="David"/>
          <w:rtl/>
        </w:rPr>
        <w:t>באספה</w:t>
      </w:r>
      <w:r w:rsidRPr="006E010C">
        <w:rPr>
          <w:rFonts w:ascii="David" w:hAnsi="David" w:cs="David"/>
          <w:rtl/>
        </w:rPr>
        <w:t xml:space="preserve"> הכללית ולהצביע בה, כפוף להוראות התקנון באשר לזכויות ההצבעה הצמודות לכל מניה'. </w:t>
      </w:r>
      <w:r w:rsidR="00793929" w:rsidRPr="006E010C">
        <w:rPr>
          <w:rFonts w:ascii="David" w:hAnsi="David" w:cs="David"/>
          <w:rtl/>
        </w:rPr>
        <w:t xml:space="preserve">כל שנה יש אספה והיא חובה. </w:t>
      </w:r>
    </w:p>
    <w:p w14:paraId="5856ABE0" w14:textId="6462EEE6" w:rsidR="002D5E7A" w:rsidRPr="006E010C" w:rsidRDefault="00857F87" w:rsidP="00CB079F">
      <w:pPr>
        <w:pStyle w:val="a7"/>
        <w:numPr>
          <w:ilvl w:val="0"/>
          <w:numId w:val="2"/>
        </w:numPr>
        <w:spacing w:after="0" w:line="276" w:lineRule="auto"/>
        <w:ind w:left="0"/>
        <w:jc w:val="both"/>
        <w:rPr>
          <w:rFonts w:ascii="David" w:hAnsi="David" w:cs="David"/>
        </w:rPr>
      </w:pPr>
      <w:r w:rsidRPr="006E010C">
        <w:rPr>
          <w:rFonts w:ascii="David" w:hAnsi="David" w:cs="David"/>
          <w:b/>
          <w:bCs/>
          <w:rtl/>
        </w:rPr>
        <w:t>ס' 190</w:t>
      </w:r>
      <w:r w:rsidRPr="006E010C">
        <w:rPr>
          <w:rFonts w:ascii="David" w:hAnsi="David" w:cs="David"/>
          <w:rtl/>
        </w:rPr>
        <w:t xml:space="preserve"> </w:t>
      </w:r>
      <w:r w:rsidRPr="006E010C">
        <w:rPr>
          <w:rFonts w:ascii="David" w:hAnsi="David" w:cs="David"/>
          <w:b/>
          <w:bCs/>
          <w:rtl/>
        </w:rPr>
        <w:t>לחוק החברות</w:t>
      </w:r>
      <w:r w:rsidRPr="006E010C">
        <w:rPr>
          <w:rFonts w:ascii="David" w:hAnsi="David" w:cs="David"/>
          <w:rtl/>
        </w:rPr>
        <w:t xml:space="preserve"> - 'כל בעל מניה זכאי לקבל דיבידנד, בהתאם לזכויות הצמודות לכל מניה, אם הוחלט על חלוקת דיבידנד כאמור ב</w:t>
      </w:r>
      <w:r w:rsidRPr="006E010C">
        <w:rPr>
          <w:rFonts w:ascii="David" w:hAnsi="David" w:cs="David"/>
          <w:b/>
          <w:bCs/>
          <w:rtl/>
        </w:rPr>
        <w:t>סעיף 306</w:t>
      </w:r>
      <w:r w:rsidRPr="006E010C">
        <w:rPr>
          <w:rFonts w:ascii="David" w:hAnsi="David" w:cs="David"/>
          <w:rtl/>
        </w:rPr>
        <w:t xml:space="preserve">'. זו עדיין לא זכות בשלב זה, אלא ייתכן שיקבל, יש לי צפייה והיא לא מעוגנת כזכות משפטית. </w:t>
      </w:r>
      <w:r w:rsidR="002D5E7A" w:rsidRPr="006E010C">
        <w:rPr>
          <w:rFonts w:ascii="David" w:hAnsi="David" w:cs="David"/>
          <w:rtl/>
        </w:rPr>
        <w:lastRenderedPageBreak/>
        <w:t xml:space="preserve">יש למניה את הפוטנציאל להשתתף בחלוקת הרווחים כשהחברה תהיה רווחית, כפוף לכך שאכן יוחלט כך (אולי לא יוחלט או בתקופה מאוחרת יותר). </w:t>
      </w:r>
      <w:r w:rsidR="00EF3729" w:rsidRPr="006E010C">
        <w:rPr>
          <w:rFonts w:ascii="David" w:hAnsi="David" w:cs="David"/>
          <w:rtl/>
        </w:rPr>
        <w:t xml:space="preserve"> </w:t>
      </w:r>
      <w:r w:rsidR="00793929" w:rsidRPr="006E010C">
        <w:rPr>
          <w:rFonts w:ascii="David" w:hAnsi="David" w:cs="David"/>
          <w:rtl/>
        </w:rPr>
        <w:t xml:space="preserve">תיאורטית אולי לא יתרחש אף פעם אבל יש כוחות עסקיים שפועלים שזה יקרה. </w:t>
      </w:r>
    </w:p>
    <w:p w14:paraId="36B6BE00" w14:textId="467ABE7B" w:rsidR="00DA572B" w:rsidRPr="006E010C" w:rsidRDefault="001C2A4A" w:rsidP="00CB079F">
      <w:pPr>
        <w:pStyle w:val="a7"/>
        <w:numPr>
          <w:ilvl w:val="0"/>
          <w:numId w:val="3"/>
        </w:numPr>
        <w:spacing w:after="0" w:line="276" w:lineRule="auto"/>
        <w:ind w:left="0"/>
        <w:jc w:val="both"/>
        <w:rPr>
          <w:rFonts w:ascii="David" w:hAnsi="David" w:cs="David"/>
          <w:i/>
          <w:iCs/>
        </w:rPr>
      </w:pPr>
      <w:r w:rsidRPr="006E010C">
        <w:rPr>
          <w:rFonts w:ascii="David" w:hAnsi="David" w:cs="David"/>
          <w:i/>
          <w:iCs/>
          <w:rtl/>
        </w:rPr>
        <w:t xml:space="preserve">אלה שני הרכיבים הקלאסיים במניה אשר מומחשים בדין. המשפט עצמו מדבר בשפה של זכויות כלפי החברה ולא בשפה של בעלות. </w:t>
      </w:r>
    </w:p>
    <w:p w14:paraId="5CEAB77A" w14:textId="77777777" w:rsidR="003D7AE0" w:rsidRPr="006E010C" w:rsidRDefault="003D7AE0" w:rsidP="00CB079F">
      <w:pPr>
        <w:pStyle w:val="a7"/>
        <w:spacing w:after="0" w:line="276" w:lineRule="auto"/>
        <w:ind w:left="0"/>
        <w:jc w:val="both"/>
        <w:rPr>
          <w:rFonts w:ascii="David" w:hAnsi="David" w:cs="David"/>
          <w:i/>
          <w:iCs/>
          <w:rtl/>
        </w:rPr>
      </w:pPr>
    </w:p>
    <w:p w14:paraId="4755C9DA" w14:textId="54A70F66" w:rsidR="00DA572B" w:rsidRPr="006E010C" w:rsidRDefault="00DA572B" w:rsidP="00CB079F">
      <w:pPr>
        <w:pStyle w:val="a7"/>
        <w:numPr>
          <w:ilvl w:val="0"/>
          <w:numId w:val="5"/>
        </w:numPr>
        <w:spacing w:after="0" w:line="276" w:lineRule="auto"/>
        <w:ind w:left="0"/>
        <w:jc w:val="both"/>
        <w:rPr>
          <w:rFonts w:ascii="David" w:hAnsi="David" w:cs="David"/>
          <w:i/>
          <w:iCs/>
          <w:rtl/>
        </w:rPr>
      </w:pPr>
      <w:r w:rsidRPr="006E010C">
        <w:rPr>
          <w:rFonts w:ascii="David" w:hAnsi="David" w:cs="David"/>
          <w:i/>
          <w:iCs/>
          <w:rtl/>
        </w:rPr>
        <w:t xml:space="preserve">מי מחזיק במניות? </w:t>
      </w:r>
    </w:p>
    <w:p w14:paraId="2709ECC4" w14:textId="67BEA847" w:rsidR="003D7AE0" w:rsidRPr="006E010C" w:rsidRDefault="003D7AE0" w:rsidP="00CB079F">
      <w:pPr>
        <w:pStyle w:val="a7"/>
        <w:spacing w:after="0" w:line="276" w:lineRule="auto"/>
        <w:ind w:left="0"/>
        <w:jc w:val="both"/>
        <w:rPr>
          <w:rFonts w:ascii="David" w:hAnsi="David" w:cs="David"/>
          <w:rtl/>
        </w:rPr>
      </w:pPr>
      <w:r w:rsidRPr="006E010C">
        <w:rPr>
          <w:rFonts w:ascii="David" w:hAnsi="David" w:cs="David"/>
          <w:b/>
          <w:bCs/>
          <w:rtl/>
        </w:rPr>
        <w:t>בעלי עניין</w:t>
      </w:r>
      <w:r w:rsidRPr="006E010C">
        <w:rPr>
          <w:rFonts w:ascii="David" w:hAnsi="David" w:cs="David"/>
          <w:rtl/>
        </w:rPr>
        <w:t xml:space="preserve"> = ישראלים, תושבי חוץ. לא ימכרו את כל המניות שלהם בצורה מהירה, </w:t>
      </w:r>
      <w:proofErr w:type="spellStart"/>
      <w:r w:rsidRPr="006E010C">
        <w:rPr>
          <w:rFonts w:ascii="David" w:hAnsi="David" w:cs="David"/>
          <w:rtl/>
        </w:rPr>
        <w:t>בדר"כ</w:t>
      </w:r>
      <w:proofErr w:type="spellEnd"/>
      <w:r w:rsidRPr="006E010C">
        <w:rPr>
          <w:rFonts w:ascii="David" w:hAnsi="David" w:cs="David"/>
          <w:rtl/>
        </w:rPr>
        <w:t xml:space="preserve"> מחזיקים בהרבה מניות לאורך זמן. הוא הרבה פעמים גם מעורב, ממלא תפקיד מסוים. </w:t>
      </w:r>
    </w:p>
    <w:p w14:paraId="53438A7D" w14:textId="0A699518" w:rsidR="003D7AE0" w:rsidRPr="006E010C" w:rsidRDefault="003D7AE0" w:rsidP="00CB079F">
      <w:pPr>
        <w:pStyle w:val="a7"/>
        <w:spacing w:after="0" w:line="276" w:lineRule="auto"/>
        <w:ind w:left="0"/>
        <w:jc w:val="both"/>
        <w:rPr>
          <w:rFonts w:ascii="David" w:hAnsi="David" w:cs="David"/>
          <w:rtl/>
        </w:rPr>
      </w:pPr>
      <w:r w:rsidRPr="006E010C">
        <w:rPr>
          <w:rFonts w:ascii="David" w:hAnsi="David" w:cs="David"/>
          <w:b/>
          <w:bCs/>
          <w:rtl/>
        </w:rPr>
        <w:t>כמות צפה</w:t>
      </w:r>
      <w:r w:rsidRPr="006E010C">
        <w:rPr>
          <w:rFonts w:ascii="David" w:hAnsi="David" w:cs="David"/>
          <w:rtl/>
        </w:rPr>
        <w:t xml:space="preserve"> = </w:t>
      </w:r>
      <w:r w:rsidR="00446038" w:rsidRPr="006E010C">
        <w:rPr>
          <w:rFonts w:ascii="David" w:hAnsi="David" w:cs="David"/>
          <w:rtl/>
        </w:rPr>
        <w:t>ציבור ו</w:t>
      </w:r>
      <w:r w:rsidRPr="006E010C">
        <w:rPr>
          <w:rFonts w:ascii="David" w:hAnsi="David" w:cs="David"/>
          <w:rtl/>
        </w:rPr>
        <w:t>מוסדיים זרים, ציבור ישראלי</w:t>
      </w:r>
      <w:r w:rsidR="00446038" w:rsidRPr="006E010C">
        <w:rPr>
          <w:rFonts w:ascii="David" w:hAnsi="David" w:cs="David"/>
          <w:rtl/>
        </w:rPr>
        <w:t xml:space="preserve"> (אנשים פשוטים יותר, קונים פחות גם)</w:t>
      </w:r>
      <w:r w:rsidRPr="006E010C">
        <w:rPr>
          <w:rFonts w:ascii="David" w:hAnsi="David" w:cs="David"/>
          <w:rtl/>
        </w:rPr>
        <w:t xml:space="preserve">, קופות גמל ופנסיה, חברות ביטוח, קרנות נאמנות. </w:t>
      </w:r>
    </w:p>
    <w:p w14:paraId="0F8982B4" w14:textId="7E15FFCC" w:rsidR="00446038" w:rsidRPr="006E010C" w:rsidRDefault="00446038" w:rsidP="00CB079F">
      <w:pPr>
        <w:pStyle w:val="a7"/>
        <w:numPr>
          <w:ilvl w:val="0"/>
          <w:numId w:val="3"/>
        </w:numPr>
        <w:spacing w:after="0" w:line="276" w:lineRule="auto"/>
        <w:ind w:left="0"/>
        <w:jc w:val="both"/>
        <w:rPr>
          <w:rFonts w:ascii="David" w:hAnsi="David" w:cs="David"/>
        </w:rPr>
      </w:pPr>
      <w:r w:rsidRPr="006E010C">
        <w:rPr>
          <w:rFonts w:ascii="David" w:hAnsi="David" w:cs="David"/>
          <w:i/>
          <w:iCs/>
          <w:rtl/>
        </w:rPr>
        <w:t>משקיעים מוסדיים</w:t>
      </w:r>
      <w:r w:rsidR="00F52B75" w:rsidRPr="006E010C">
        <w:rPr>
          <w:rFonts w:ascii="David" w:hAnsi="David" w:cs="David"/>
          <w:i/>
          <w:iCs/>
          <w:rtl/>
        </w:rPr>
        <w:t xml:space="preserve"> </w:t>
      </w:r>
      <w:r w:rsidR="00F52B75" w:rsidRPr="006E010C">
        <w:rPr>
          <w:rFonts w:ascii="David" w:hAnsi="David" w:cs="David"/>
          <w:rtl/>
        </w:rPr>
        <w:t>-</w:t>
      </w:r>
      <w:r w:rsidRPr="006E010C">
        <w:rPr>
          <w:rFonts w:ascii="David" w:hAnsi="David" w:cs="David"/>
          <w:rtl/>
        </w:rPr>
        <w:t xml:space="preserve"> חברות רבות כמו &gt;</w:t>
      </w:r>
      <w:r w:rsidRPr="006E010C">
        <w:rPr>
          <w:rFonts w:ascii="David" w:hAnsi="David" w:cs="David"/>
        </w:rPr>
        <w:t xml:space="preserve"> </w:t>
      </w:r>
      <w:r w:rsidRPr="006E010C">
        <w:rPr>
          <w:rFonts w:ascii="David" w:hAnsi="David" w:cs="David"/>
          <w:rtl/>
        </w:rPr>
        <w:t xml:space="preserve">כלל ביטוח, הפניקס, מנורה מבטחים, </w:t>
      </w:r>
      <w:proofErr w:type="spellStart"/>
      <w:r w:rsidRPr="006E010C">
        <w:rPr>
          <w:rFonts w:ascii="David" w:hAnsi="David" w:cs="David"/>
          <w:rtl/>
        </w:rPr>
        <w:t>אלטשולר</w:t>
      </w:r>
      <w:proofErr w:type="spellEnd"/>
      <w:r w:rsidRPr="006E010C">
        <w:rPr>
          <w:rFonts w:ascii="David" w:hAnsi="David" w:cs="David"/>
          <w:rtl/>
        </w:rPr>
        <w:t xml:space="preserve"> שחם </w:t>
      </w:r>
      <w:proofErr w:type="spellStart"/>
      <w:r w:rsidRPr="006E010C">
        <w:rPr>
          <w:rFonts w:ascii="David" w:hAnsi="David" w:cs="David"/>
          <w:rtl/>
        </w:rPr>
        <w:t>וכו</w:t>
      </w:r>
      <w:proofErr w:type="spellEnd"/>
      <w:r w:rsidRPr="006E010C">
        <w:rPr>
          <w:rFonts w:ascii="David" w:hAnsi="David" w:cs="David"/>
          <w:rtl/>
        </w:rPr>
        <w:t xml:space="preserve">'. מחזיקים מניות. יש להם הרבה כסף שאנחנו הציבור חוסך בהם. </w:t>
      </w:r>
    </w:p>
    <w:p w14:paraId="1831BA07" w14:textId="532022A8" w:rsidR="00446038" w:rsidRPr="006E010C" w:rsidRDefault="00446038" w:rsidP="00CB079F">
      <w:pPr>
        <w:spacing w:after="0" w:line="276" w:lineRule="auto"/>
        <w:jc w:val="both"/>
        <w:rPr>
          <w:rFonts w:ascii="David" w:hAnsi="David" w:cs="David"/>
          <w:rtl/>
        </w:rPr>
      </w:pPr>
    </w:p>
    <w:p w14:paraId="12DE5D47" w14:textId="2D2452FF" w:rsidR="00446038" w:rsidRPr="006E010C" w:rsidRDefault="00446038" w:rsidP="00CB079F">
      <w:pPr>
        <w:pStyle w:val="a7"/>
        <w:numPr>
          <w:ilvl w:val="0"/>
          <w:numId w:val="5"/>
        </w:numPr>
        <w:spacing w:after="0" w:line="276" w:lineRule="auto"/>
        <w:ind w:left="0"/>
        <w:jc w:val="both"/>
        <w:rPr>
          <w:rFonts w:ascii="David" w:hAnsi="David" w:cs="David"/>
        </w:rPr>
      </w:pPr>
      <w:r w:rsidRPr="006E010C">
        <w:rPr>
          <w:rFonts w:ascii="David" w:hAnsi="David" w:cs="David"/>
          <w:b/>
          <w:bCs/>
          <w:rtl/>
        </w:rPr>
        <w:t>חבר</w:t>
      </w:r>
      <w:r w:rsidR="00C14D8B" w:rsidRPr="006E010C">
        <w:rPr>
          <w:rFonts w:ascii="David" w:hAnsi="David" w:cs="David"/>
          <w:b/>
          <w:bCs/>
          <w:rtl/>
        </w:rPr>
        <w:t>ה ציבורית</w:t>
      </w:r>
      <w:r w:rsidRPr="006E010C">
        <w:rPr>
          <w:rFonts w:ascii="David" w:hAnsi="David" w:cs="David"/>
          <w:rtl/>
        </w:rPr>
        <w:t xml:space="preserve"> – השוק המשני רלוונטי אליהן. מהי? </w:t>
      </w:r>
      <w:r w:rsidRPr="006E010C">
        <w:rPr>
          <w:rFonts w:ascii="David" w:hAnsi="David" w:cs="David"/>
          <w:b/>
          <w:bCs/>
          <w:rtl/>
        </w:rPr>
        <w:t>ס' 1 לחוק החברות</w:t>
      </w:r>
      <w:r w:rsidRPr="006E010C">
        <w:rPr>
          <w:rFonts w:ascii="David" w:hAnsi="David" w:cs="David"/>
          <w:rtl/>
        </w:rPr>
        <w:t xml:space="preserve"> = חברה שמניותיה רשומות למסחר בבורסה או שהוצעו לציבור ע"פ תשקיף כמשמעותו בחוק ניירות ערך, או שהוצעו לציבור מחוץ לישראל ע"פ מסמך הצעה לציבור הנדרש לפי הדין מחוץ לישראל'. </w:t>
      </w:r>
      <w:r w:rsidR="00D813B2" w:rsidRPr="006E010C">
        <w:rPr>
          <w:rFonts w:ascii="David" w:hAnsi="David" w:cs="David"/>
          <w:rtl/>
        </w:rPr>
        <w:t xml:space="preserve">היא לא קשורה לממשל, היא עסקית פרטית, הציבור זה ציבור מחזיקי המניות שבה. </w:t>
      </w:r>
    </w:p>
    <w:p w14:paraId="1A09E597" w14:textId="617AC34C" w:rsidR="00D813B2" w:rsidRPr="006E010C" w:rsidRDefault="00D813B2" w:rsidP="00CB079F">
      <w:pPr>
        <w:pStyle w:val="a7"/>
        <w:spacing w:after="0" w:line="276" w:lineRule="auto"/>
        <w:ind w:left="0"/>
        <w:jc w:val="both"/>
        <w:rPr>
          <w:rFonts w:ascii="David" w:hAnsi="David" w:cs="David"/>
          <w:rtl/>
        </w:rPr>
      </w:pPr>
      <w:r w:rsidRPr="006E010C">
        <w:rPr>
          <w:rFonts w:ascii="David" w:hAnsi="David" w:cs="David"/>
          <w:i/>
          <w:iCs/>
          <w:rtl/>
        </w:rPr>
        <w:t>שני דברים במצטבר</w:t>
      </w:r>
      <w:r w:rsidRPr="006E010C">
        <w:rPr>
          <w:rFonts w:ascii="David" w:hAnsi="David" w:cs="David"/>
          <w:rtl/>
        </w:rPr>
        <w:t xml:space="preserve">: </w:t>
      </w:r>
      <w:r w:rsidRPr="006E010C">
        <w:rPr>
          <w:rFonts w:ascii="David" w:hAnsi="David" w:cs="David"/>
          <w:color w:val="FF0000"/>
          <w:rtl/>
        </w:rPr>
        <w:t xml:space="preserve">המניות שלה מוחזקות בידי הציבור </w:t>
      </w:r>
      <w:r w:rsidRPr="006E010C">
        <w:rPr>
          <w:rFonts w:ascii="David" w:hAnsi="David" w:cs="David"/>
          <w:rtl/>
        </w:rPr>
        <w:t>(ציבור= קבוצה בלתי מסוימת של אנשים</w:t>
      </w:r>
      <w:r w:rsidR="00611009" w:rsidRPr="006E010C">
        <w:rPr>
          <w:rFonts w:ascii="David" w:hAnsi="David" w:cs="David"/>
          <w:rtl/>
        </w:rPr>
        <w:t>, קבוצה גדולה אין תשובה מפורשת של כמה</w:t>
      </w:r>
      <w:r w:rsidRPr="006E010C">
        <w:rPr>
          <w:rFonts w:ascii="David" w:hAnsi="David" w:cs="David"/>
          <w:rtl/>
        </w:rPr>
        <w:t xml:space="preserve">); </w:t>
      </w:r>
      <w:r w:rsidRPr="006E010C">
        <w:rPr>
          <w:rFonts w:ascii="David" w:hAnsi="David" w:cs="David"/>
          <w:color w:val="FF0000"/>
          <w:rtl/>
        </w:rPr>
        <w:t xml:space="preserve">רשומה בבורסה\הוצעו לציבור ע"פ תשקיף </w:t>
      </w:r>
      <w:r w:rsidRPr="006E010C">
        <w:rPr>
          <w:rFonts w:ascii="David" w:hAnsi="David" w:cs="David"/>
          <w:rtl/>
        </w:rPr>
        <w:t>לניירות ערך או לפי הדין מחוץ לישראל. חברה ציבורית היא חברה שמצויה עדיין בסקטור הפרטי, חלים עליה הדינים של המשפט העסקי הפרטי. רק חברה ציבורית חייבת להוציא תשקיף מכיוון שהיא מוצעת לציבור.</w:t>
      </w:r>
    </w:p>
    <w:p w14:paraId="3DA66C3B" w14:textId="77777777" w:rsidR="007D792D" w:rsidRPr="006E010C" w:rsidRDefault="007D792D" w:rsidP="00CB079F">
      <w:pPr>
        <w:pStyle w:val="a7"/>
        <w:spacing w:after="0" w:line="276" w:lineRule="auto"/>
        <w:ind w:left="0"/>
        <w:jc w:val="both"/>
        <w:rPr>
          <w:rFonts w:ascii="David" w:hAnsi="David" w:cs="David"/>
          <w:rtl/>
        </w:rPr>
      </w:pPr>
    </w:p>
    <w:p w14:paraId="34DA32CD" w14:textId="68FA78B0" w:rsidR="00446038" w:rsidRPr="006E010C" w:rsidRDefault="00446038" w:rsidP="00CB079F">
      <w:pPr>
        <w:pStyle w:val="a7"/>
        <w:numPr>
          <w:ilvl w:val="0"/>
          <w:numId w:val="5"/>
        </w:numPr>
        <w:spacing w:after="0" w:line="276" w:lineRule="auto"/>
        <w:ind w:left="0"/>
        <w:jc w:val="both"/>
        <w:rPr>
          <w:rFonts w:ascii="David" w:hAnsi="David" w:cs="David"/>
          <w:rtl/>
        </w:rPr>
      </w:pPr>
      <w:r w:rsidRPr="006E010C">
        <w:rPr>
          <w:rFonts w:ascii="David" w:hAnsi="David" w:cs="David"/>
          <w:b/>
          <w:bCs/>
          <w:rtl/>
        </w:rPr>
        <w:t>חברה פרטית</w:t>
      </w:r>
      <w:r w:rsidRPr="006E010C">
        <w:rPr>
          <w:rFonts w:ascii="David" w:hAnsi="David" w:cs="David"/>
          <w:rtl/>
        </w:rPr>
        <w:t xml:space="preserve"> – 'חברה שאינה ציבורית'.</w:t>
      </w:r>
      <w:r w:rsidR="00D813B2" w:rsidRPr="006E010C">
        <w:rPr>
          <w:rFonts w:ascii="David" w:hAnsi="David" w:cs="David"/>
          <w:rtl/>
        </w:rPr>
        <w:t xml:space="preserve"> יש לה מניות אך </w:t>
      </w:r>
      <w:r w:rsidR="00D813B2" w:rsidRPr="006E010C">
        <w:rPr>
          <w:rFonts w:ascii="David" w:hAnsi="David" w:cs="David"/>
          <w:color w:val="FF0000"/>
          <w:rtl/>
        </w:rPr>
        <w:t xml:space="preserve">בצורה סלקטיבית </w:t>
      </w:r>
      <w:r w:rsidR="00D813B2" w:rsidRPr="006E010C">
        <w:rPr>
          <w:rFonts w:ascii="David" w:hAnsi="David" w:cs="David"/>
          <w:rtl/>
        </w:rPr>
        <w:t xml:space="preserve">ומצומצמת למעט אנשים. </w:t>
      </w:r>
      <w:r w:rsidR="00C14D8B" w:rsidRPr="006E010C">
        <w:rPr>
          <w:rFonts w:ascii="David" w:hAnsi="David" w:cs="David"/>
          <w:rtl/>
        </w:rPr>
        <w:t xml:space="preserve">אולי יום אחד תפנה לציבור, אם תעשה זאת היא תהפוך ציבורית ויכול לקרות גם המקרה ההפוך. </w:t>
      </w:r>
      <w:r w:rsidR="00255F66" w:rsidRPr="006E010C">
        <w:rPr>
          <w:rFonts w:ascii="David" w:hAnsi="David" w:cs="David"/>
          <w:rtl/>
        </w:rPr>
        <w:t xml:space="preserve">גם מישהו יכול שיקנה מכולם מניות וכך החברה תהפוך פרטית (יש מגבלות על קנייה של מניות אך זה אפשרי). </w:t>
      </w:r>
    </w:p>
    <w:p w14:paraId="5F2B6D84" w14:textId="4B43CB70" w:rsidR="003D7AE0" w:rsidRPr="006E010C" w:rsidRDefault="003C2121" w:rsidP="00CB079F">
      <w:pPr>
        <w:pStyle w:val="a7"/>
        <w:numPr>
          <w:ilvl w:val="0"/>
          <w:numId w:val="3"/>
        </w:numPr>
        <w:spacing w:after="0" w:line="276" w:lineRule="auto"/>
        <w:ind w:left="0"/>
        <w:jc w:val="both"/>
        <w:rPr>
          <w:rFonts w:ascii="David" w:hAnsi="David" w:cs="David"/>
        </w:rPr>
      </w:pPr>
      <w:r w:rsidRPr="006E010C">
        <w:rPr>
          <w:rFonts w:ascii="David" w:hAnsi="David" w:cs="David"/>
          <w:b/>
          <w:bCs/>
          <w:rtl/>
        </w:rPr>
        <w:t>יש גם חברה פרטית שהיא חברת אג"ח</w:t>
      </w:r>
      <w:r w:rsidR="00F52B75" w:rsidRPr="006E010C">
        <w:rPr>
          <w:rFonts w:ascii="David" w:hAnsi="David" w:cs="David"/>
          <w:b/>
          <w:bCs/>
          <w:rtl/>
        </w:rPr>
        <w:t xml:space="preserve">. </w:t>
      </w:r>
    </w:p>
    <w:p w14:paraId="16096F04" w14:textId="77777777" w:rsidR="003C2121" w:rsidRPr="006E010C" w:rsidRDefault="003C2121" w:rsidP="00CB079F">
      <w:pPr>
        <w:pStyle w:val="a7"/>
        <w:spacing w:after="0" w:line="276" w:lineRule="auto"/>
        <w:ind w:left="0"/>
        <w:jc w:val="both"/>
        <w:rPr>
          <w:rFonts w:ascii="David" w:hAnsi="David" w:cs="David"/>
        </w:rPr>
      </w:pPr>
    </w:p>
    <w:p w14:paraId="4A974E71" w14:textId="0144A414" w:rsidR="00C75645" w:rsidRPr="006E010C" w:rsidRDefault="00696549" w:rsidP="00CB079F">
      <w:pPr>
        <w:pStyle w:val="a7"/>
        <w:numPr>
          <w:ilvl w:val="0"/>
          <w:numId w:val="4"/>
        </w:numPr>
        <w:spacing w:after="0" w:line="276" w:lineRule="auto"/>
        <w:ind w:left="0"/>
        <w:jc w:val="both"/>
        <w:rPr>
          <w:rFonts w:ascii="David" w:hAnsi="David" w:cs="David"/>
        </w:rPr>
      </w:pPr>
      <w:r w:rsidRPr="006E010C">
        <w:rPr>
          <w:rFonts w:ascii="David" w:hAnsi="David" w:cs="David"/>
          <w:b/>
          <w:bCs/>
          <w:rtl/>
        </w:rPr>
        <w:t xml:space="preserve">תקנון </w:t>
      </w:r>
      <w:r w:rsidRPr="006E010C">
        <w:rPr>
          <w:rFonts w:ascii="David" w:hAnsi="David" w:cs="David"/>
          <w:rtl/>
        </w:rPr>
        <w:t xml:space="preserve">– בכל חברה יש מסמך שקובע הוראות בחברה, הוא תקנון החברה. </w:t>
      </w:r>
      <w:r w:rsidR="004E1345" w:rsidRPr="006E010C">
        <w:rPr>
          <w:rFonts w:ascii="David" w:hAnsi="David" w:cs="David"/>
          <w:rtl/>
        </w:rPr>
        <w:t xml:space="preserve">יכול להיות שחלק מהזכויות שמניה מקנה, יקבעו בתקנון גם אם לא נקבעו בדין. המחוקק פותח פתח לעיצוב המניה באופן דיספוזיטיבי ולא </w:t>
      </w:r>
      <w:proofErr w:type="spellStart"/>
      <w:r w:rsidR="004E1345" w:rsidRPr="006E010C">
        <w:rPr>
          <w:rFonts w:ascii="David" w:hAnsi="David" w:cs="David"/>
          <w:rtl/>
        </w:rPr>
        <w:t>קוגנטי</w:t>
      </w:r>
      <w:proofErr w:type="spellEnd"/>
      <w:r w:rsidR="004E1345" w:rsidRPr="006E010C">
        <w:rPr>
          <w:rFonts w:ascii="David" w:hAnsi="David" w:cs="David"/>
          <w:rtl/>
        </w:rPr>
        <w:t xml:space="preserve"> בהכרח, אלא ניתן לסטות. </w:t>
      </w:r>
      <w:r w:rsidR="00D67CCF" w:rsidRPr="006E010C">
        <w:rPr>
          <w:rFonts w:ascii="David" w:hAnsi="David" w:cs="David"/>
          <w:rtl/>
        </w:rPr>
        <w:t xml:space="preserve">יש תקנון </w:t>
      </w:r>
      <w:r w:rsidR="00B7302D" w:rsidRPr="006E010C">
        <w:rPr>
          <w:rFonts w:ascii="David" w:hAnsi="David" w:cs="David"/>
          <w:rtl/>
        </w:rPr>
        <w:t>בחברה פרטית (נדבר על כך) וניתן לקבוע למי יהיו זכויות הצבעה ולמי לא.</w:t>
      </w:r>
      <w:r w:rsidR="00C75645" w:rsidRPr="006E010C">
        <w:rPr>
          <w:rFonts w:ascii="David" w:hAnsi="David" w:cs="David"/>
          <w:rtl/>
        </w:rPr>
        <w:t xml:space="preserve"> ניתן לקבוע כמה קול של </w:t>
      </w:r>
      <w:r w:rsidR="00C75645" w:rsidRPr="006E010C">
        <w:rPr>
          <w:rFonts w:ascii="David" w:hAnsi="David" w:cs="David"/>
        </w:rPr>
        <w:t>X</w:t>
      </w:r>
      <w:r w:rsidR="00C75645" w:rsidRPr="006E010C">
        <w:rPr>
          <w:rFonts w:ascii="David" w:hAnsi="David" w:cs="David"/>
          <w:rtl/>
        </w:rPr>
        <w:t xml:space="preserve"> יהיה שווה וכמה של </w:t>
      </w:r>
      <w:r w:rsidR="00C75645" w:rsidRPr="006E010C">
        <w:rPr>
          <w:rFonts w:ascii="David" w:hAnsi="David" w:cs="David"/>
        </w:rPr>
        <w:t>Y</w:t>
      </w:r>
      <w:r w:rsidR="00C75645" w:rsidRPr="006E010C">
        <w:rPr>
          <w:rFonts w:ascii="David" w:hAnsi="David" w:cs="David"/>
          <w:rtl/>
        </w:rPr>
        <w:t xml:space="preserve">. ניתן גם לקבוע צ'ופר לכל בעל מניות (נגיד מקבל נקודות לקנייה), זה אפשרי גם אם זה לא נפוץ. </w:t>
      </w:r>
      <w:r w:rsidR="00394906" w:rsidRPr="006E010C">
        <w:rPr>
          <w:rFonts w:ascii="David" w:hAnsi="David" w:cs="David"/>
          <w:rtl/>
        </w:rPr>
        <w:t>על התקנון מחליטים בייסוד החברה, אח"כ ניתן לשנותו</w:t>
      </w:r>
      <w:r w:rsidR="00DB4EB2" w:rsidRPr="006E010C">
        <w:rPr>
          <w:rFonts w:ascii="David" w:hAnsi="David" w:cs="David"/>
          <w:rtl/>
        </w:rPr>
        <w:t xml:space="preserve"> (</w:t>
      </w:r>
      <w:r w:rsidR="00DB4EB2" w:rsidRPr="006E010C">
        <w:rPr>
          <w:rFonts w:ascii="David" w:hAnsi="David" w:cs="David"/>
          <w:b/>
          <w:bCs/>
          <w:rtl/>
        </w:rPr>
        <w:t>ס' 20ג</w:t>
      </w:r>
      <w:r w:rsidR="00DB4EB2" w:rsidRPr="006E010C">
        <w:rPr>
          <w:rFonts w:ascii="David" w:hAnsi="David" w:cs="David"/>
          <w:rtl/>
        </w:rPr>
        <w:t>)</w:t>
      </w:r>
      <w:r w:rsidR="00394906" w:rsidRPr="006E010C">
        <w:rPr>
          <w:rFonts w:ascii="David" w:hAnsi="David" w:cs="David"/>
          <w:rtl/>
        </w:rPr>
        <w:t xml:space="preserve">. </w:t>
      </w:r>
    </w:p>
    <w:p w14:paraId="3DF0DE30" w14:textId="77777777" w:rsidR="00BF56A5" w:rsidRPr="006E010C" w:rsidRDefault="00BF56A5" w:rsidP="00CB079F">
      <w:pPr>
        <w:pStyle w:val="a7"/>
        <w:spacing w:after="0" w:line="276" w:lineRule="auto"/>
        <w:ind w:left="0"/>
        <w:jc w:val="both"/>
        <w:rPr>
          <w:rFonts w:ascii="David" w:hAnsi="David" w:cs="David"/>
        </w:rPr>
      </w:pPr>
    </w:p>
    <w:p w14:paraId="57764FE3" w14:textId="2F2CDD8F" w:rsidR="004B707A" w:rsidRPr="006E010C" w:rsidRDefault="004B707A" w:rsidP="00CB079F">
      <w:pPr>
        <w:pStyle w:val="a7"/>
        <w:numPr>
          <w:ilvl w:val="0"/>
          <w:numId w:val="4"/>
        </w:numPr>
        <w:spacing w:after="0" w:line="276" w:lineRule="auto"/>
        <w:ind w:left="0"/>
        <w:jc w:val="both"/>
        <w:rPr>
          <w:rFonts w:ascii="David" w:hAnsi="David" w:cs="David"/>
          <w:rtl/>
        </w:rPr>
      </w:pPr>
      <w:r w:rsidRPr="006E010C">
        <w:rPr>
          <w:rFonts w:ascii="David" w:hAnsi="David" w:cs="David"/>
          <w:b/>
          <w:bCs/>
          <w:rtl/>
        </w:rPr>
        <w:t>אג"ח</w:t>
      </w:r>
      <w:r w:rsidRPr="006E010C">
        <w:rPr>
          <w:rFonts w:ascii="David" w:hAnsi="David" w:cs="David"/>
          <w:rtl/>
        </w:rPr>
        <w:t xml:space="preserve"> – אגרת חוב היא סוג של הלוואה או שטר חוב. הוא גם נייר ערך. החברה מנפיקה לווה מקוני שטר החוב כסף (קרן ההלוואה), מתחייבת להחזירו בתוספת ריבית והצמדה. החזרי הקרן מתבצעים במועדים ובתנאים הנקבעים מראש בתשקיף. בדומה להלוואה מבנק. </w:t>
      </w:r>
      <w:r w:rsidR="00DB4EB2" w:rsidRPr="006E010C">
        <w:rPr>
          <w:rFonts w:ascii="David" w:hAnsi="David" w:cs="David"/>
          <w:rtl/>
        </w:rPr>
        <w:t xml:space="preserve">זו זכות חוזית = זכות תביעה חוזית כלפי החברה, זכות פרסונלית, אם תגובה בשעבוד תהיה זכות חזקה יותר. </w:t>
      </w:r>
      <w:r w:rsidRPr="006E010C">
        <w:rPr>
          <w:rFonts w:ascii="David" w:hAnsi="David" w:cs="David"/>
          <w:rtl/>
        </w:rPr>
        <w:t xml:space="preserve">בבורסה נסחרות אג"ח ממשלתיות (הונפקו ע"י המדינה) + אג"ח </w:t>
      </w:r>
      <w:proofErr w:type="spellStart"/>
      <w:r w:rsidRPr="006E010C">
        <w:rPr>
          <w:rFonts w:ascii="David" w:hAnsi="David" w:cs="David"/>
          <w:rtl/>
        </w:rPr>
        <w:t>קונצרניות</w:t>
      </w:r>
      <w:proofErr w:type="spellEnd"/>
      <w:r w:rsidRPr="006E010C">
        <w:rPr>
          <w:rFonts w:ascii="David" w:hAnsi="David" w:cs="David"/>
          <w:rtl/>
        </w:rPr>
        <w:t xml:space="preserve"> (הונפקו ע"י חברות). </w:t>
      </w:r>
    </w:p>
    <w:p w14:paraId="54F68843" w14:textId="7B71A77A" w:rsidR="000D5A14" w:rsidRPr="006E010C" w:rsidRDefault="004B707A" w:rsidP="00CB079F">
      <w:pPr>
        <w:pStyle w:val="a7"/>
        <w:spacing w:after="0" w:line="276" w:lineRule="auto"/>
        <w:ind w:left="0"/>
        <w:jc w:val="both"/>
        <w:rPr>
          <w:rFonts w:ascii="David" w:hAnsi="David" w:cs="David"/>
          <w:rtl/>
        </w:rPr>
      </w:pPr>
      <w:r w:rsidRPr="006E010C">
        <w:rPr>
          <w:rFonts w:ascii="David" w:hAnsi="David" w:cs="David"/>
          <w:rtl/>
        </w:rPr>
        <w:t xml:space="preserve">למחזיק אג"ח אין זכות הצבעה, הוא לא בעל מניה! זה נייר ערך שונה. אמנם כן תוכל לתבוע את מה שמגיע לך במועד שקבוע באגרת! (זו הלוואה ויש חובה), זכות מעוגנת משפטית שאין לבעל מניה. </w:t>
      </w:r>
      <w:r w:rsidR="000D5A14" w:rsidRPr="006E010C">
        <w:rPr>
          <w:rFonts w:ascii="David" w:hAnsi="David" w:cs="David"/>
          <w:rtl/>
        </w:rPr>
        <w:t>באג"ח לא משנה כמה החברה תרוויח/תפסיד אני אקבל חזרה אותו הדבר</w:t>
      </w:r>
      <w:r w:rsidR="004C5344" w:rsidRPr="006E010C">
        <w:rPr>
          <w:rFonts w:ascii="David" w:hAnsi="David" w:cs="David"/>
          <w:rtl/>
        </w:rPr>
        <w:t>, הזכות שלי מוגבלת</w:t>
      </w:r>
      <w:r w:rsidR="000D5A14" w:rsidRPr="006E010C">
        <w:rPr>
          <w:rFonts w:ascii="David" w:hAnsi="David" w:cs="David"/>
          <w:rtl/>
        </w:rPr>
        <w:t xml:space="preserve"> &gt; בעל מניה לעומת זאת </w:t>
      </w:r>
      <w:r w:rsidR="00DB4EB2" w:rsidRPr="006E010C">
        <w:rPr>
          <w:rFonts w:ascii="David" w:hAnsi="David" w:cs="David"/>
          <w:rtl/>
        </w:rPr>
        <w:t>ייהנה</w:t>
      </w:r>
      <w:r w:rsidR="000D5A14" w:rsidRPr="006E010C">
        <w:rPr>
          <w:rFonts w:ascii="David" w:hAnsi="David" w:cs="David"/>
          <w:rtl/>
        </w:rPr>
        <w:t xml:space="preserve"> כאשר החברה מרוויחה, יקבל יותר דיבידנדים</w:t>
      </w:r>
      <w:r w:rsidR="004C5344" w:rsidRPr="006E010C">
        <w:rPr>
          <w:rFonts w:ascii="David" w:hAnsi="David" w:cs="David"/>
          <w:rtl/>
        </w:rPr>
        <w:t xml:space="preserve"> אך הזכות לכך לא בטוחה. </w:t>
      </w:r>
      <w:r w:rsidR="00D67CCF" w:rsidRPr="006E010C">
        <w:rPr>
          <w:rFonts w:ascii="David" w:hAnsi="David" w:cs="David"/>
          <w:rtl/>
        </w:rPr>
        <w:t>[</w:t>
      </w:r>
      <w:r w:rsidR="00DB4EB2" w:rsidRPr="006E010C">
        <w:rPr>
          <w:rFonts w:ascii="David" w:hAnsi="David" w:cs="David"/>
          <w:rtl/>
        </w:rPr>
        <w:t>אפיק השקעה סולידי הוא אג"ח, יותר בטוח, תקבל מה שהבאת + הריבית שנקבעה ומניה זה באפיק הספקולטיבי – לא ברור מה יהיה, אולי לא תרוויח או שתרוויח בגדול</w:t>
      </w:r>
      <w:r w:rsidR="00D67CCF" w:rsidRPr="006E010C">
        <w:rPr>
          <w:rFonts w:ascii="David" w:hAnsi="David" w:cs="David"/>
          <w:rtl/>
        </w:rPr>
        <w:t>]</w:t>
      </w:r>
      <w:r w:rsidR="00DB4EB2" w:rsidRPr="006E010C">
        <w:rPr>
          <w:rFonts w:ascii="David" w:hAnsi="David" w:cs="David"/>
          <w:rtl/>
        </w:rPr>
        <w:t xml:space="preserve">. </w:t>
      </w:r>
    </w:p>
    <w:p w14:paraId="2BAD41A3" w14:textId="28F4C871" w:rsidR="00BF56A5" w:rsidRPr="006E010C" w:rsidRDefault="00BF56A5" w:rsidP="00CB079F">
      <w:pPr>
        <w:spacing w:after="0" w:line="276" w:lineRule="auto"/>
        <w:jc w:val="both"/>
        <w:rPr>
          <w:rFonts w:ascii="David" w:hAnsi="David" w:cs="David"/>
          <w:rtl/>
        </w:rPr>
      </w:pPr>
    </w:p>
    <w:p w14:paraId="23B460D6" w14:textId="28669CFB" w:rsidR="00FB3C2C" w:rsidRPr="006E010C" w:rsidRDefault="005B37A5" w:rsidP="00CB079F">
      <w:pPr>
        <w:pStyle w:val="a7"/>
        <w:numPr>
          <w:ilvl w:val="0"/>
          <w:numId w:val="4"/>
        </w:numPr>
        <w:spacing w:after="0" w:line="276" w:lineRule="auto"/>
        <w:ind w:left="0"/>
        <w:jc w:val="both"/>
        <w:rPr>
          <w:rFonts w:ascii="David" w:hAnsi="David" w:cs="David"/>
        </w:rPr>
      </w:pPr>
      <w:r w:rsidRPr="006E010C">
        <w:rPr>
          <w:rFonts w:ascii="David" w:hAnsi="David" w:cs="David"/>
          <w:rtl/>
        </w:rPr>
        <w:t xml:space="preserve">זה שמחיר של מניה בשוק המשני עולה לא אומר שזה מייצג את שווי החברה. זה כן </w:t>
      </w:r>
      <w:r w:rsidRPr="006E010C">
        <w:rPr>
          <w:rFonts w:ascii="David" w:hAnsi="David" w:cs="David"/>
          <w:highlight w:val="darkGray"/>
          <w:rtl/>
        </w:rPr>
        <w:t>נותן אינדיקציה איך השוק חושב על אותה החברה</w:t>
      </w:r>
      <w:r w:rsidRPr="006E010C">
        <w:rPr>
          <w:rFonts w:ascii="David" w:hAnsi="David" w:cs="David"/>
          <w:rtl/>
        </w:rPr>
        <w:t>. ברוב המקרים יש מקום לחוכמת ההמונים. (זה ש</w:t>
      </w:r>
      <w:r w:rsidRPr="006E010C">
        <w:rPr>
          <w:rFonts w:ascii="David" w:hAnsi="David" w:cs="David"/>
        </w:rPr>
        <w:t>X</w:t>
      </w:r>
      <w:r w:rsidRPr="006E010C">
        <w:rPr>
          <w:rFonts w:ascii="David" w:hAnsi="David" w:cs="David"/>
          <w:rtl/>
        </w:rPr>
        <w:t xml:space="preserve"> רכש מניה ב</w:t>
      </w:r>
      <w:r w:rsidRPr="006E010C">
        <w:rPr>
          <w:rFonts w:ascii="David" w:hAnsi="David" w:cs="David"/>
        </w:rPr>
        <w:t>Y</w:t>
      </w:r>
      <w:r w:rsidRPr="006E010C">
        <w:rPr>
          <w:rFonts w:ascii="David" w:hAnsi="David" w:cs="David"/>
          <w:rtl/>
        </w:rPr>
        <w:t xml:space="preserve"> </w:t>
      </w:r>
      <w:r w:rsidR="00576052" w:rsidRPr="006E010C">
        <w:rPr>
          <w:rFonts w:ascii="David" w:hAnsi="David" w:cs="David"/>
          <w:rtl/>
        </w:rPr>
        <w:t xml:space="preserve">₪ </w:t>
      </w:r>
      <w:r w:rsidRPr="006E010C">
        <w:rPr>
          <w:rFonts w:ascii="David" w:hAnsi="David" w:cs="David"/>
          <w:rtl/>
        </w:rPr>
        <w:t xml:space="preserve">לא אומר ששווי החברה הוא </w:t>
      </w:r>
      <w:r w:rsidRPr="006E010C">
        <w:rPr>
          <w:rFonts w:ascii="David" w:hAnsi="David" w:cs="David"/>
        </w:rPr>
        <w:t>Y</w:t>
      </w:r>
      <w:r w:rsidRPr="006E010C">
        <w:rPr>
          <w:rFonts w:ascii="David" w:hAnsi="David" w:cs="David"/>
          <w:rtl/>
        </w:rPr>
        <w:t xml:space="preserve"> כפול מספר המניות שהחברה הנפיקה).  </w:t>
      </w:r>
    </w:p>
    <w:p w14:paraId="3A90F3E3" w14:textId="48ED6EAC" w:rsidR="00576052" w:rsidRPr="006E010C" w:rsidRDefault="00576052" w:rsidP="00CB079F">
      <w:pPr>
        <w:pStyle w:val="a7"/>
        <w:numPr>
          <w:ilvl w:val="0"/>
          <w:numId w:val="4"/>
        </w:numPr>
        <w:spacing w:after="0" w:line="276" w:lineRule="auto"/>
        <w:ind w:left="0"/>
        <w:jc w:val="both"/>
        <w:rPr>
          <w:rFonts w:ascii="David" w:hAnsi="David" w:cs="David"/>
        </w:rPr>
      </w:pPr>
      <w:r w:rsidRPr="006E010C">
        <w:rPr>
          <w:rFonts w:ascii="David" w:hAnsi="David" w:cs="David"/>
          <w:rtl/>
        </w:rPr>
        <w:t xml:space="preserve">חברה יכולה להנפיק כמה מניות שתרצה &gt; עלול לפגוע בבעלי המניות הקיימים. </w:t>
      </w:r>
    </w:p>
    <w:p w14:paraId="57BB8949" w14:textId="223D17E7" w:rsidR="003F38F8" w:rsidRDefault="003F38F8" w:rsidP="00CB079F">
      <w:pPr>
        <w:pStyle w:val="a7"/>
        <w:numPr>
          <w:ilvl w:val="0"/>
          <w:numId w:val="4"/>
        </w:numPr>
        <w:spacing w:after="0" w:line="276" w:lineRule="auto"/>
        <w:ind w:left="0"/>
        <w:jc w:val="both"/>
        <w:rPr>
          <w:rFonts w:ascii="David" w:hAnsi="David" w:cs="David"/>
        </w:rPr>
      </w:pPr>
      <w:r w:rsidRPr="006E010C">
        <w:rPr>
          <w:rFonts w:ascii="David" w:hAnsi="David" w:cs="David"/>
          <w:rtl/>
        </w:rPr>
        <w:t xml:space="preserve">יש יותר אינדיקציות לשווי חברה, זה כמו למכור כל נכס (כמו בית). </w:t>
      </w:r>
    </w:p>
    <w:p w14:paraId="1CCAB4A3" w14:textId="77777777" w:rsidR="00E563DB" w:rsidRDefault="00E563DB" w:rsidP="00CB079F">
      <w:pPr>
        <w:pStyle w:val="a7"/>
        <w:spacing w:after="0" w:line="276" w:lineRule="auto"/>
        <w:ind w:left="0"/>
        <w:jc w:val="both"/>
        <w:rPr>
          <w:rFonts w:ascii="David" w:hAnsi="David" w:cs="David"/>
        </w:rPr>
      </w:pPr>
    </w:p>
    <w:p w14:paraId="2E33F39B" w14:textId="56160B7D" w:rsidR="00D67CCF" w:rsidRPr="006E010C" w:rsidRDefault="003F1A4C" w:rsidP="00CB079F">
      <w:pPr>
        <w:pStyle w:val="a9"/>
        <w:spacing w:before="0" w:after="0" w:line="276" w:lineRule="auto"/>
        <w:ind w:left="0"/>
        <w:jc w:val="both"/>
        <w:rPr>
          <w:rFonts w:ascii="David" w:hAnsi="David" w:cs="David"/>
          <w:rtl/>
        </w:rPr>
      </w:pPr>
      <w:r w:rsidRPr="006E010C">
        <w:rPr>
          <w:rFonts w:ascii="David" w:hAnsi="David" w:cs="David"/>
          <w:rtl/>
        </w:rPr>
        <w:t>היסטוריה בקצרה</w:t>
      </w:r>
    </w:p>
    <w:p w14:paraId="7AADFA76" w14:textId="1E29371C" w:rsidR="003F1A4C" w:rsidRPr="006E010C" w:rsidRDefault="003F1A4C" w:rsidP="00CB079F">
      <w:pPr>
        <w:spacing w:after="0" w:line="276" w:lineRule="auto"/>
        <w:jc w:val="both"/>
        <w:rPr>
          <w:rFonts w:ascii="David" w:hAnsi="David" w:cs="David"/>
          <w:rtl/>
        </w:rPr>
      </w:pPr>
      <w:r w:rsidRPr="006E010C">
        <w:rPr>
          <w:rFonts w:ascii="David" w:hAnsi="David" w:cs="David"/>
          <w:rtl/>
        </w:rPr>
        <w:t xml:space="preserve">התפתחות שהגיעה משני מקומות מרכזיים – </w:t>
      </w:r>
    </w:p>
    <w:p w14:paraId="3856AB89" w14:textId="3F504B7B" w:rsidR="003F1A4C" w:rsidRPr="006E010C" w:rsidRDefault="003F1A4C" w:rsidP="00CB079F">
      <w:pPr>
        <w:pStyle w:val="a7"/>
        <w:numPr>
          <w:ilvl w:val="0"/>
          <w:numId w:val="7"/>
        </w:numPr>
        <w:spacing w:after="0" w:line="276" w:lineRule="auto"/>
        <w:ind w:left="0"/>
        <w:jc w:val="both"/>
        <w:rPr>
          <w:rFonts w:ascii="David" w:hAnsi="David" w:cs="David"/>
        </w:rPr>
      </w:pPr>
      <w:r w:rsidRPr="006E010C">
        <w:rPr>
          <w:rFonts w:ascii="David" w:hAnsi="David" w:cs="David"/>
          <w:b/>
          <w:bCs/>
          <w:rtl/>
        </w:rPr>
        <w:lastRenderedPageBreak/>
        <w:t>בסיס מרכזי של חקיקה</w:t>
      </w:r>
      <w:r w:rsidRPr="006E010C">
        <w:rPr>
          <w:rFonts w:ascii="David" w:hAnsi="David" w:cs="David"/>
          <w:rtl/>
        </w:rPr>
        <w:t xml:space="preserve"> – עד לפני 20 שנים הייתה פקודה מימי המנדט, פקודת החברות מ1929. כשהיא למעשה שיקוף של חוק החברות שנהג אז באנגליה. </w:t>
      </w:r>
    </w:p>
    <w:p w14:paraId="066C8CC5" w14:textId="2F3042C7" w:rsidR="003F1A4C" w:rsidRPr="006E010C" w:rsidRDefault="003F1A4C" w:rsidP="00CB079F">
      <w:pPr>
        <w:pStyle w:val="a7"/>
        <w:numPr>
          <w:ilvl w:val="0"/>
          <w:numId w:val="7"/>
        </w:numPr>
        <w:spacing w:after="0" w:line="276" w:lineRule="auto"/>
        <w:ind w:left="0"/>
        <w:jc w:val="both"/>
        <w:rPr>
          <w:rFonts w:ascii="David" w:hAnsi="David" w:cs="David"/>
        </w:rPr>
      </w:pPr>
      <w:r w:rsidRPr="006E010C">
        <w:rPr>
          <w:rFonts w:ascii="David" w:hAnsi="David" w:cs="David"/>
          <w:rtl/>
        </w:rPr>
        <w:t xml:space="preserve">ההשלמה הגיעה </w:t>
      </w:r>
      <w:r w:rsidRPr="006E010C">
        <w:rPr>
          <w:rFonts w:ascii="David" w:hAnsi="David" w:cs="David"/>
          <w:b/>
          <w:bCs/>
          <w:rtl/>
        </w:rPr>
        <w:t>מפסיקת בתי המשפט</w:t>
      </w:r>
      <w:r w:rsidRPr="006E010C">
        <w:rPr>
          <w:rFonts w:ascii="David" w:hAnsi="David" w:cs="David"/>
          <w:rtl/>
        </w:rPr>
        <w:t xml:space="preserve"> שפיתחה המון דינים גם ביצירתיות, השלמת לקונות שהפקודה לא נתנה להם מענה. </w:t>
      </w:r>
    </w:p>
    <w:p w14:paraId="697EAA1A" w14:textId="6E46C20A" w:rsidR="003F1A4C" w:rsidRPr="006E010C" w:rsidRDefault="00214CD6" w:rsidP="00CB079F">
      <w:pPr>
        <w:pStyle w:val="a7"/>
        <w:numPr>
          <w:ilvl w:val="0"/>
          <w:numId w:val="44"/>
        </w:numPr>
        <w:spacing w:after="0" w:line="276" w:lineRule="auto"/>
        <w:ind w:left="0"/>
        <w:jc w:val="both"/>
        <w:rPr>
          <w:rFonts w:ascii="David" w:hAnsi="David" w:cs="David"/>
          <w:rtl/>
        </w:rPr>
      </w:pPr>
      <w:r w:rsidRPr="006E010C">
        <w:rPr>
          <w:rFonts w:ascii="David" w:hAnsi="David" w:cs="David"/>
          <w:rtl/>
        </w:rPr>
        <w:t xml:space="preserve">1999 תשנ"ט – הכנסת מחוקקת את </w:t>
      </w:r>
      <w:r w:rsidRPr="006E010C">
        <w:rPr>
          <w:rFonts w:ascii="David" w:hAnsi="David" w:cs="David"/>
          <w:b/>
          <w:bCs/>
          <w:rtl/>
        </w:rPr>
        <w:t>חוק החברות</w:t>
      </w:r>
      <w:r w:rsidRPr="006E010C">
        <w:rPr>
          <w:rFonts w:ascii="David" w:hAnsi="David" w:cs="David"/>
          <w:rtl/>
        </w:rPr>
        <w:t xml:space="preserve"> החדש, הוא מרכז הקורס שלנו. יש המלצות של </w:t>
      </w:r>
      <w:r w:rsidR="00471935" w:rsidRPr="006E010C">
        <w:rPr>
          <w:rFonts w:ascii="David" w:hAnsi="David" w:cs="David"/>
          <w:rtl/>
        </w:rPr>
        <w:t xml:space="preserve">אריאל </w:t>
      </w:r>
      <w:proofErr w:type="spellStart"/>
      <w:r w:rsidRPr="006E010C">
        <w:rPr>
          <w:rFonts w:ascii="David" w:hAnsi="David" w:cs="David"/>
          <w:rtl/>
        </w:rPr>
        <w:t>פרוקצ'יה</w:t>
      </w:r>
      <w:proofErr w:type="spellEnd"/>
      <w:r w:rsidRPr="006E010C">
        <w:rPr>
          <w:rFonts w:ascii="David" w:hAnsi="David" w:cs="David"/>
          <w:rtl/>
        </w:rPr>
        <w:t xml:space="preserve"> שביסודן הבסיס להמלצות הוועדה שהפכו לבסוף לחוק. </w:t>
      </w:r>
      <w:r w:rsidR="00471935" w:rsidRPr="006E010C">
        <w:rPr>
          <w:rFonts w:ascii="David" w:hAnsi="David" w:cs="David"/>
          <w:rtl/>
        </w:rPr>
        <w:t xml:space="preserve">בחוק הסדירו המון נושאים שבפקודה לא דיברו עליהם כי העולם הכלכלי היה פחות מורכב ומפותח (כמו מיזוג חברות, עסקה זו לא הייתה מוסדרת בפקודה). </w:t>
      </w:r>
    </w:p>
    <w:p w14:paraId="7BA80843" w14:textId="77777777" w:rsidR="00233FEE" w:rsidRPr="006E010C" w:rsidRDefault="005703B4" w:rsidP="00CB079F">
      <w:pPr>
        <w:pStyle w:val="a7"/>
        <w:numPr>
          <w:ilvl w:val="0"/>
          <w:numId w:val="44"/>
        </w:numPr>
        <w:spacing w:after="0" w:line="276" w:lineRule="auto"/>
        <w:ind w:left="0"/>
        <w:jc w:val="both"/>
        <w:rPr>
          <w:rFonts w:ascii="David" w:hAnsi="David" w:cs="David"/>
          <w:rtl/>
        </w:rPr>
      </w:pPr>
      <w:proofErr w:type="spellStart"/>
      <w:r w:rsidRPr="006E010C">
        <w:rPr>
          <w:rFonts w:ascii="David" w:hAnsi="David" w:cs="David"/>
          <w:color w:val="FF0000"/>
          <w:rtl/>
        </w:rPr>
        <w:t>האורנטציה</w:t>
      </w:r>
      <w:proofErr w:type="spellEnd"/>
      <w:r w:rsidRPr="006E010C">
        <w:rPr>
          <w:rFonts w:ascii="David" w:hAnsi="David" w:cs="David"/>
          <w:color w:val="FF0000"/>
          <w:rtl/>
        </w:rPr>
        <w:t xml:space="preserve"> הפכה לאמריקאית </w:t>
      </w:r>
      <w:r w:rsidRPr="006E010C">
        <w:rPr>
          <w:rFonts w:ascii="David" w:hAnsi="David" w:cs="David"/>
          <w:rtl/>
        </w:rPr>
        <w:t>לאחר עשרות שנים שהייתה בריטית. הפסיקה שהשלימה את הפקודה הייתה פסיקה שהתייחסה ופזלה רבות כמשפט משווה לאנגליה, כיום יותר לארה"ב</w:t>
      </w:r>
      <w:r w:rsidR="00233FEE" w:rsidRPr="006E010C">
        <w:rPr>
          <w:rFonts w:ascii="David" w:hAnsi="David" w:cs="David"/>
          <w:rtl/>
        </w:rPr>
        <w:t>.</w:t>
      </w:r>
    </w:p>
    <w:p w14:paraId="3B4C1432" w14:textId="09BC37C0" w:rsidR="00F74577" w:rsidRPr="006E010C" w:rsidRDefault="00233FEE" w:rsidP="00CB079F">
      <w:pPr>
        <w:pStyle w:val="a7"/>
        <w:numPr>
          <w:ilvl w:val="0"/>
          <w:numId w:val="43"/>
        </w:numPr>
        <w:spacing w:after="0" w:line="276" w:lineRule="auto"/>
        <w:ind w:left="0"/>
        <w:jc w:val="both"/>
        <w:rPr>
          <w:rFonts w:ascii="David" w:hAnsi="David" w:cs="David"/>
          <w:rtl/>
        </w:rPr>
      </w:pPr>
      <w:r w:rsidRPr="006E010C">
        <w:rPr>
          <w:rFonts w:ascii="David" w:hAnsi="David" w:cs="David"/>
          <w:b/>
          <w:bCs/>
          <w:rtl/>
        </w:rPr>
        <w:t>בארה"ב:</w:t>
      </w:r>
      <w:r w:rsidR="00412F88" w:rsidRPr="006E010C">
        <w:rPr>
          <w:rFonts w:ascii="David" w:hAnsi="David" w:cs="David"/>
          <w:rtl/>
        </w:rPr>
        <w:t xml:space="preserve"> תלוי יש דין פדרלי ויש דין מדינתי בתוך כל </w:t>
      </w:r>
      <w:proofErr w:type="spellStart"/>
      <w:r w:rsidR="00412F88" w:rsidRPr="006E010C">
        <w:rPr>
          <w:rFonts w:ascii="David" w:hAnsi="David" w:cs="David"/>
          <w:rtl/>
        </w:rPr>
        <w:t>סטייס</w:t>
      </w:r>
      <w:proofErr w:type="spellEnd"/>
      <w:r w:rsidR="00F74577" w:rsidRPr="006E010C">
        <w:rPr>
          <w:rFonts w:ascii="David" w:hAnsi="David" w:cs="David"/>
          <w:rtl/>
        </w:rPr>
        <w:t xml:space="preserve"> &gt; דיני החברות הן </w:t>
      </w:r>
      <w:proofErr w:type="spellStart"/>
      <w:r w:rsidR="00F74577" w:rsidRPr="006E010C">
        <w:rPr>
          <w:rFonts w:ascii="David" w:hAnsi="David" w:cs="David"/>
          <w:rtl/>
        </w:rPr>
        <w:t>סטייס</w:t>
      </w:r>
      <w:proofErr w:type="spellEnd"/>
      <w:r w:rsidR="00F74577" w:rsidRPr="006E010C">
        <w:rPr>
          <w:rFonts w:ascii="David" w:hAnsi="David" w:cs="David"/>
          <w:rtl/>
        </w:rPr>
        <w:t xml:space="preserve"> לו, אנחנו מתייחסים </w:t>
      </w:r>
      <w:proofErr w:type="spellStart"/>
      <w:r w:rsidR="00F74577" w:rsidRPr="006E010C">
        <w:rPr>
          <w:rFonts w:ascii="David" w:hAnsi="David" w:cs="David"/>
          <w:rtl/>
        </w:rPr>
        <w:t>לדלוואר</w:t>
      </w:r>
      <w:proofErr w:type="spellEnd"/>
      <w:r w:rsidR="00F74577" w:rsidRPr="006E010C">
        <w:rPr>
          <w:rFonts w:ascii="David" w:hAnsi="David" w:cs="David"/>
          <w:rtl/>
        </w:rPr>
        <w:t xml:space="preserve"> כי היא המדינה המרכזית החשובה מכולן מכל 50 המדינות בהקשר של דיני החברות, כמעט כל החברות הרציניות בארה"ב התאגדו </w:t>
      </w:r>
      <w:proofErr w:type="spellStart"/>
      <w:r w:rsidR="00F74577" w:rsidRPr="006E010C">
        <w:rPr>
          <w:rFonts w:ascii="David" w:hAnsi="David" w:cs="David"/>
          <w:rtl/>
        </w:rPr>
        <w:t>בדלוואר</w:t>
      </w:r>
      <w:proofErr w:type="spellEnd"/>
      <w:r w:rsidR="00F74577" w:rsidRPr="006E010C">
        <w:rPr>
          <w:rFonts w:ascii="David" w:hAnsi="David" w:cs="David"/>
          <w:rtl/>
        </w:rPr>
        <w:t xml:space="preserve"> וחלים עליהן דיני החברות שלה</w:t>
      </w:r>
      <w:r w:rsidR="004D089D" w:rsidRPr="006E010C">
        <w:rPr>
          <w:rFonts w:ascii="David" w:hAnsi="David" w:cs="David"/>
          <w:rtl/>
        </w:rPr>
        <w:t xml:space="preserve"> ולכן דיון בנושא אותה חברה ידון בבתי המשפט שלה</w:t>
      </w:r>
      <w:r w:rsidR="00185887" w:rsidRPr="006E010C">
        <w:rPr>
          <w:rFonts w:ascii="David" w:hAnsi="David" w:cs="David"/>
          <w:rtl/>
        </w:rPr>
        <w:t xml:space="preserve"> – יש המון </w:t>
      </w:r>
      <w:proofErr w:type="spellStart"/>
      <w:r w:rsidR="00185887" w:rsidRPr="006E010C">
        <w:rPr>
          <w:rFonts w:ascii="David" w:hAnsi="David" w:cs="David"/>
          <w:rtl/>
        </w:rPr>
        <w:t>סטארטפים</w:t>
      </w:r>
      <w:proofErr w:type="spellEnd"/>
      <w:r w:rsidR="00185887" w:rsidRPr="006E010C">
        <w:rPr>
          <w:rFonts w:ascii="David" w:hAnsi="David" w:cs="David"/>
          <w:rtl/>
        </w:rPr>
        <w:t xml:space="preserve"> ישראליים שהתאגדו </w:t>
      </w:r>
      <w:proofErr w:type="spellStart"/>
      <w:r w:rsidR="00185887" w:rsidRPr="006E010C">
        <w:rPr>
          <w:rFonts w:ascii="David" w:hAnsi="David" w:cs="David"/>
          <w:rtl/>
        </w:rPr>
        <w:t>בדלוואר</w:t>
      </w:r>
      <w:proofErr w:type="spellEnd"/>
      <w:r w:rsidR="00185887" w:rsidRPr="006E010C">
        <w:rPr>
          <w:rFonts w:ascii="David" w:hAnsi="David" w:cs="David"/>
          <w:rtl/>
        </w:rPr>
        <w:t xml:space="preserve">. </w:t>
      </w:r>
    </w:p>
    <w:p w14:paraId="7C34F2ED" w14:textId="64A282B4" w:rsidR="00473CA4" w:rsidRPr="006E010C" w:rsidRDefault="00473CA4" w:rsidP="00CB079F">
      <w:pPr>
        <w:spacing w:after="0" w:line="276" w:lineRule="auto"/>
        <w:jc w:val="both"/>
        <w:rPr>
          <w:rFonts w:ascii="David" w:hAnsi="David" w:cs="David"/>
          <w:rtl/>
        </w:rPr>
      </w:pPr>
      <w:r w:rsidRPr="006E010C">
        <w:rPr>
          <w:rFonts w:ascii="David" w:hAnsi="David" w:cs="David"/>
          <w:rtl/>
        </w:rPr>
        <w:t xml:space="preserve">*כל פס"ד שנקבל באנגלית יהיה רק </w:t>
      </w:r>
      <w:proofErr w:type="spellStart"/>
      <w:r w:rsidRPr="006E010C">
        <w:rPr>
          <w:rFonts w:ascii="David" w:hAnsi="David" w:cs="David"/>
          <w:rtl/>
        </w:rPr>
        <w:t>מדלוואר</w:t>
      </w:r>
      <w:proofErr w:type="spellEnd"/>
      <w:r w:rsidRPr="006E010C">
        <w:rPr>
          <w:rFonts w:ascii="David" w:hAnsi="David" w:cs="David"/>
          <w:rtl/>
        </w:rPr>
        <w:t xml:space="preserve">, כך גם עושים בתי המשפט הישראליים בפסיקתם, מתייחסים </w:t>
      </w:r>
      <w:proofErr w:type="spellStart"/>
      <w:r w:rsidRPr="006E010C">
        <w:rPr>
          <w:rFonts w:ascii="David" w:hAnsi="David" w:cs="David"/>
          <w:rtl/>
        </w:rPr>
        <w:t>לדלוואר</w:t>
      </w:r>
      <w:proofErr w:type="spellEnd"/>
      <w:r w:rsidRPr="006E010C">
        <w:rPr>
          <w:rFonts w:ascii="David" w:hAnsi="David" w:cs="David"/>
          <w:rtl/>
        </w:rPr>
        <w:t xml:space="preserve">. </w:t>
      </w:r>
    </w:p>
    <w:p w14:paraId="497D32D8" w14:textId="77777777" w:rsidR="00707A2D" w:rsidRPr="006E010C" w:rsidRDefault="00707A2D" w:rsidP="00CB079F">
      <w:pPr>
        <w:spacing w:after="0" w:line="276" w:lineRule="auto"/>
        <w:jc w:val="both"/>
        <w:rPr>
          <w:rFonts w:ascii="David" w:hAnsi="David" w:cs="David"/>
          <w:rtl/>
        </w:rPr>
      </w:pPr>
    </w:p>
    <w:p w14:paraId="2E5C6A22" w14:textId="2780A224" w:rsidR="00D25CB7" w:rsidRDefault="00360413" w:rsidP="00CB079F">
      <w:pPr>
        <w:spacing w:after="0" w:line="276" w:lineRule="auto"/>
        <w:jc w:val="both"/>
        <w:rPr>
          <w:rFonts w:ascii="David" w:hAnsi="David" w:cs="David"/>
          <w:rtl/>
        </w:rPr>
      </w:pPr>
      <w:r w:rsidRPr="006E010C">
        <w:rPr>
          <w:rFonts w:ascii="David" w:hAnsi="David" w:cs="David"/>
          <w:rtl/>
        </w:rPr>
        <w:t>* במחוזי</w:t>
      </w:r>
      <w:r w:rsidR="00783D30" w:rsidRPr="006E010C">
        <w:rPr>
          <w:rFonts w:ascii="David" w:hAnsi="David" w:cs="David"/>
          <w:rtl/>
        </w:rPr>
        <w:t xml:space="preserve"> </w:t>
      </w:r>
      <w:r w:rsidRPr="006E010C">
        <w:rPr>
          <w:rFonts w:ascii="David" w:hAnsi="David" w:cs="David"/>
          <w:rtl/>
        </w:rPr>
        <w:t xml:space="preserve">יצרנו בדין הישראלי ערכאה בתוך ערכאה ואז בכל בימ"ש מחוזי ניתן למסדר מחלקה כלכלית שתתמקצע בתחומים העסקיים האלו והשופטים האלו לא יעסקו בתחומים אחרים. </w:t>
      </w:r>
      <w:r w:rsidR="00783D30" w:rsidRPr="006E010C">
        <w:rPr>
          <w:rFonts w:ascii="David" w:hAnsi="David" w:cs="David"/>
          <w:rtl/>
        </w:rPr>
        <w:t>הוקם כזה בת"א,</w:t>
      </w:r>
      <w:r w:rsidR="00D25CB7" w:rsidRPr="006E010C">
        <w:rPr>
          <w:rFonts w:ascii="David" w:hAnsi="David" w:cs="David"/>
          <w:rtl/>
        </w:rPr>
        <w:t xml:space="preserve"> בחיפה (היחידים בישראל), אם מגיע נושא כזה למחוזי אחר אז ידונו בו רגיל אך אם יש מחלקה כלכלית זה בהגדרה אצלם באותו מחוזי. </w:t>
      </w:r>
      <w:r w:rsidR="009E0626" w:rsidRPr="006E010C">
        <w:rPr>
          <w:rFonts w:ascii="David" w:hAnsi="David" w:cs="David"/>
          <w:rtl/>
        </w:rPr>
        <w:t xml:space="preserve">לכן הפסיקה המחוזית מאוד חשובה ולא ישר נקפוץ לעליון. </w:t>
      </w:r>
    </w:p>
    <w:p w14:paraId="0CD8F927" w14:textId="77777777" w:rsidR="00E563DB" w:rsidRPr="006E010C" w:rsidRDefault="00E563DB" w:rsidP="00CB079F">
      <w:pPr>
        <w:spacing w:after="0" w:line="276" w:lineRule="auto"/>
        <w:jc w:val="both"/>
        <w:rPr>
          <w:rFonts w:ascii="David" w:hAnsi="David" w:cs="David"/>
          <w:rtl/>
        </w:rPr>
      </w:pPr>
    </w:p>
    <w:p w14:paraId="10FBE8B7" w14:textId="26C3A124" w:rsidR="00D67CCF" w:rsidRPr="00CB079F" w:rsidRDefault="00C84286" w:rsidP="00CB079F">
      <w:pPr>
        <w:pStyle w:val="a9"/>
        <w:spacing w:before="0" w:after="0" w:line="276" w:lineRule="auto"/>
        <w:ind w:left="0"/>
        <w:jc w:val="both"/>
        <w:rPr>
          <w:rFonts w:ascii="David" w:hAnsi="David" w:cs="David"/>
          <w:rtl/>
        </w:rPr>
      </w:pPr>
      <w:r w:rsidRPr="006E010C">
        <w:rPr>
          <w:rFonts w:ascii="David" w:hAnsi="David" w:cs="David"/>
          <w:rtl/>
        </w:rPr>
        <w:t>התאגיד כאישיות משפטית</w:t>
      </w:r>
    </w:p>
    <w:p w14:paraId="1DE5467D" w14:textId="2C13DC6C" w:rsidR="00C84286" w:rsidRPr="006E010C" w:rsidRDefault="00C84286" w:rsidP="00CB079F">
      <w:pPr>
        <w:spacing w:after="0" w:line="276" w:lineRule="auto"/>
        <w:jc w:val="both"/>
        <w:rPr>
          <w:rFonts w:ascii="David" w:hAnsi="David" w:cs="David"/>
          <w:rtl/>
        </w:rPr>
      </w:pPr>
      <w:r w:rsidRPr="006E010C">
        <w:rPr>
          <w:rFonts w:ascii="David" w:hAnsi="David" w:cs="David"/>
          <w:b/>
          <w:bCs/>
          <w:highlight w:val="cyan"/>
          <w:u w:val="single"/>
          <w:rtl/>
        </w:rPr>
        <w:t>דרישות ההתאגדות</w:t>
      </w:r>
      <w:r w:rsidRPr="006E010C">
        <w:rPr>
          <w:rFonts w:ascii="David" w:hAnsi="David" w:cs="David"/>
          <w:highlight w:val="cyan"/>
          <w:rtl/>
        </w:rPr>
        <w:t>:</w:t>
      </w:r>
    </w:p>
    <w:p w14:paraId="292F7E7D" w14:textId="11CDC402" w:rsidR="00BD5C25" w:rsidRPr="006E010C" w:rsidRDefault="00425281" w:rsidP="00CB079F">
      <w:pPr>
        <w:spacing w:after="0" w:line="276" w:lineRule="auto"/>
        <w:jc w:val="both"/>
        <w:rPr>
          <w:rFonts w:ascii="David" w:hAnsi="David" w:cs="David"/>
          <w:rtl/>
        </w:rPr>
      </w:pPr>
      <w:r w:rsidRPr="006E010C">
        <w:rPr>
          <w:rFonts w:ascii="David" w:hAnsi="David" w:cs="David"/>
          <w:rtl/>
        </w:rPr>
        <w:t xml:space="preserve">יש סוגים שונים של התאגדויות: שותפות עסקית, אגודה, עמותה, מפלגה (פעילות פוליטית), חברה </w:t>
      </w:r>
      <w:proofErr w:type="spellStart"/>
      <w:r w:rsidRPr="006E010C">
        <w:rPr>
          <w:rFonts w:ascii="David" w:hAnsi="David" w:cs="David"/>
          <w:rtl/>
        </w:rPr>
        <w:t>וכו</w:t>
      </w:r>
      <w:proofErr w:type="spellEnd"/>
      <w:r w:rsidRPr="006E010C">
        <w:rPr>
          <w:rFonts w:ascii="David" w:hAnsi="David" w:cs="David"/>
          <w:rtl/>
        </w:rPr>
        <w:t xml:space="preserve">'. </w:t>
      </w:r>
    </w:p>
    <w:p w14:paraId="3BB2392C" w14:textId="2B1B60EA" w:rsidR="00425281" w:rsidRPr="006E010C" w:rsidRDefault="00425281" w:rsidP="00CB079F">
      <w:pPr>
        <w:spacing w:after="0" w:line="276" w:lineRule="auto"/>
        <w:jc w:val="both"/>
        <w:rPr>
          <w:rFonts w:ascii="David" w:hAnsi="David" w:cs="David"/>
          <w:rtl/>
        </w:rPr>
      </w:pPr>
      <w:r w:rsidRPr="006E010C">
        <w:rPr>
          <w:rFonts w:ascii="David" w:hAnsi="David" w:cs="David"/>
          <w:b/>
          <w:bCs/>
          <w:rtl/>
        </w:rPr>
        <w:t xml:space="preserve">חברה </w:t>
      </w:r>
      <w:r w:rsidRPr="006E010C">
        <w:rPr>
          <w:rFonts w:ascii="David" w:hAnsi="David" w:cs="David"/>
          <w:rtl/>
        </w:rPr>
        <w:t xml:space="preserve">– מסגרת ארגונית שבמסגרתה מתנהלת פעילות עסקית. יש הוראות, כללים ופרוצדורות איך לארגן את המסגרת. </w:t>
      </w:r>
    </w:p>
    <w:p w14:paraId="01FA7AA3" w14:textId="77777777" w:rsidR="00425281" w:rsidRPr="006E010C" w:rsidRDefault="00425281" w:rsidP="00CB079F">
      <w:pPr>
        <w:spacing w:after="0" w:line="276" w:lineRule="auto"/>
        <w:jc w:val="both"/>
        <w:rPr>
          <w:rFonts w:ascii="David" w:hAnsi="David" w:cs="David"/>
          <w:rtl/>
        </w:rPr>
      </w:pPr>
    </w:p>
    <w:p w14:paraId="5897AA31" w14:textId="5307B1EA" w:rsidR="00425281" w:rsidRPr="006E010C" w:rsidRDefault="00425281" w:rsidP="00CB079F">
      <w:pPr>
        <w:spacing w:after="0" w:line="276" w:lineRule="auto"/>
        <w:jc w:val="both"/>
        <w:rPr>
          <w:rFonts w:ascii="David" w:hAnsi="David" w:cs="David"/>
          <w:rtl/>
        </w:rPr>
      </w:pPr>
      <w:r w:rsidRPr="006E010C">
        <w:rPr>
          <w:rFonts w:ascii="David" w:hAnsi="David" w:cs="David"/>
          <w:u w:val="single"/>
          <w:rtl/>
        </w:rPr>
        <w:t>הטכניקה של הקמת 'חברה'</w:t>
      </w:r>
      <w:r w:rsidRPr="006E010C">
        <w:rPr>
          <w:rFonts w:ascii="David" w:hAnsi="David" w:cs="David"/>
          <w:rtl/>
        </w:rPr>
        <w:t>:</w:t>
      </w:r>
    </w:p>
    <w:p w14:paraId="6941433C" w14:textId="54267A6F" w:rsidR="00425281" w:rsidRPr="006E010C" w:rsidRDefault="00F57812" w:rsidP="00CB079F">
      <w:pPr>
        <w:spacing w:after="0" w:line="276" w:lineRule="auto"/>
        <w:jc w:val="both"/>
        <w:rPr>
          <w:rFonts w:ascii="David" w:hAnsi="David" w:cs="David"/>
          <w:rtl/>
        </w:rPr>
      </w:pPr>
      <w:r w:rsidRPr="006E010C">
        <w:rPr>
          <w:rFonts w:ascii="David" w:hAnsi="David" w:cs="David"/>
          <w:b/>
          <w:bCs/>
          <w:rtl/>
        </w:rPr>
        <w:t>ס' 8 – 9</w:t>
      </w:r>
      <w:r w:rsidR="00666EEB" w:rsidRPr="006E010C">
        <w:rPr>
          <w:rFonts w:ascii="David" w:hAnsi="David" w:cs="David"/>
          <w:rtl/>
        </w:rPr>
        <w:t xml:space="preserve"> לחוק החברות</w:t>
      </w:r>
      <w:r w:rsidRPr="006E010C">
        <w:rPr>
          <w:rFonts w:ascii="David" w:hAnsi="David" w:cs="David"/>
          <w:rtl/>
        </w:rPr>
        <w:t xml:space="preserve">: </w:t>
      </w:r>
      <w:r w:rsidRPr="006E010C">
        <w:rPr>
          <w:rFonts w:ascii="David" w:hAnsi="David" w:cs="David"/>
          <w:i/>
          <w:iCs/>
          <w:rtl/>
        </w:rPr>
        <w:t xml:space="preserve">טופס סטנדרטי של רשם החברות לרישום חברה + לשלם אגרה + </w:t>
      </w:r>
      <w:r w:rsidRPr="006E010C">
        <w:rPr>
          <w:rFonts w:ascii="David" w:hAnsi="David" w:cs="David"/>
          <w:b/>
          <w:bCs/>
          <w:i/>
          <w:iCs/>
          <w:rtl/>
        </w:rPr>
        <w:t>לצרף לבקשה את תקנון החברה + לצרף את הצהרת הדירקטורים הראשונים</w:t>
      </w:r>
      <w:r w:rsidRPr="006E010C">
        <w:rPr>
          <w:rFonts w:ascii="David" w:hAnsi="David" w:cs="David"/>
          <w:rtl/>
        </w:rPr>
        <w:t>.</w:t>
      </w:r>
    </w:p>
    <w:p w14:paraId="6333E085" w14:textId="77777777" w:rsidR="00D67CCF" w:rsidRPr="006E010C" w:rsidRDefault="00D67CCF" w:rsidP="00CB079F">
      <w:pPr>
        <w:spacing w:after="0" w:line="276" w:lineRule="auto"/>
        <w:jc w:val="both"/>
        <w:rPr>
          <w:rFonts w:ascii="David" w:hAnsi="David" w:cs="David"/>
          <w:rtl/>
        </w:rPr>
      </w:pPr>
    </w:p>
    <w:p w14:paraId="1108C429" w14:textId="256FC511" w:rsidR="00D67CCF" w:rsidRPr="006E010C" w:rsidRDefault="00D67CCF" w:rsidP="00CB079F">
      <w:pPr>
        <w:spacing w:after="0" w:line="276" w:lineRule="auto"/>
        <w:jc w:val="both"/>
        <w:rPr>
          <w:rFonts w:ascii="David" w:hAnsi="David" w:cs="David"/>
          <w:rtl/>
        </w:rPr>
      </w:pPr>
      <w:r w:rsidRPr="006E010C">
        <w:rPr>
          <w:rFonts w:ascii="David" w:hAnsi="David" w:cs="David"/>
          <w:highlight w:val="darkGray"/>
          <w:rtl/>
        </w:rPr>
        <w:t>בקשה לרישום</w:t>
      </w:r>
      <w:r w:rsidRPr="006E010C">
        <w:rPr>
          <w:rFonts w:ascii="David" w:hAnsi="David" w:cs="David"/>
          <w:rtl/>
        </w:rPr>
        <w:t>: 8.המבקש לרשום חברה יגיש לרשם בקשה לפי טופס שקבע השר ולה יצורפו:</w:t>
      </w:r>
    </w:p>
    <w:p w14:paraId="10B684A3" w14:textId="0210B9D0" w:rsidR="00D67CCF" w:rsidRPr="006E010C" w:rsidRDefault="00D67CCF" w:rsidP="00CB079F">
      <w:pPr>
        <w:spacing w:after="0" w:line="276" w:lineRule="auto"/>
        <w:jc w:val="both"/>
        <w:rPr>
          <w:rFonts w:ascii="David" w:hAnsi="David" w:cs="David"/>
          <w:rtl/>
        </w:rPr>
      </w:pPr>
      <w:r w:rsidRPr="006E010C">
        <w:rPr>
          <w:rFonts w:ascii="David" w:hAnsi="David" w:cs="David"/>
          <w:rtl/>
        </w:rPr>
        <w:t>(1)  עותק של התקנון;</w:t>
      </w:r>
    </w:p>
    <w:p w14:paraId="5595B6EE" w14:textId="56B51F47" w:rsidR="00D67CCF" w:rsidRPr="006E010C" w:rsidRDefault="00D67CCF" w:rsidP="00CB079F">
      <w:pPr>
        <w:spacing w:after="0" w:line="276" w:lineRule="auto"/>
        <w:jc w:val="both"/>
        <w:rPr>
          <w:rFonts w:ascii="David" w:hAnsi="David" w:cs="David"/>
          <w:rtl/>
        </w:rPr>
      </w:pPr>
      <w:r w:rsidRPr="006E010C">
        <w:rPr>
          <w:rFonts w:ascii="David" w:hAnsi="David" w:cs="David"/>
          <w:rtl/>
        </w:rPr>
        <w:t>(2)  הצהרה של הדירקטורים הראשונים על נכונותם לכהן כדירקטורים, כפי שקבע השר.</w:t>
      </w:r>
    </w:p>
    <w:p w14:paraId="7CD439AA" w14:textId="5839333E" w:rsidR="00D67CCF" w:rsidRPr="006E010C" w:rsidRDefault="00D67CCF" w:rsidP="00CB079F">
      <w:pPr>
        <w:spacing w:after="0" w:line="276" w:lineRule="auto"/>
        <w:jc w:val="both"/>
        <w:rPr>
          <w:rFonts w:ascii="David" w:hAnsi="David" w:cs="David"/>
          <w:rtl/>
        </w:rPr>
      </w:pPr>
      <w:r w:rsidRPr="006E010C">
        <w:rPr>
          <w:rFonts w:ascii="David" w:hAnsi="David" w:cs="David"/>
          <w:highlight w:val="darkGray"/>
          <w:rtl/>
        </w:rPr>
        <w:t>אגרות</w:t>
      </w:r>
      <w:r w:rsidRPr="006E010C">
        <w:rPr>
          <w:rFonts w:ascii="David" w:hAnsi="David" w:cs="David"/>
          <w:rtl/>
        </w:rPr>
        <w:t>: 9.(א) המבקש לרשום חברה ישלם בעת הגשת הבקשה אגרה (להלן – אגרת רישום).</w:t>
      </w:r>
    </w:p>
    <w:p w14:paraId="45092B84" w14:textId="1B54BDE4" w:rsidR="00D67CCF" w:rsidRPr="006E010C" w:rsidRDefault="00D67CCF" w:rsidP="00CB079F">
      <w:pPr>
        <w:spacing w:after="0" w:line="276" w:lineRule="auto"/>
        <w:jc w:val="both"/>
        <w:rPr>
          <w:rFonts w:ascii="David" w:hAnsi="David" w:cs="David"/>
          <w:rtl/>
        </w:rPr>
      </w:pPr>
      <w:r w:rsidRPr="006E010C">
        <w:rPr>
          <w:rFonts w:ascii="David" w:hAnsi="David" w:cs="David"/>
          <w:rtl/>
        </w:rPr>
        <w:t>(ב)  חברה תשלם בכל שנה אגרה שנתית.</w:t>
      </w:r>
    </w:p>
    <w:p w14:paraId="3D026B35" w14:textId="77777777" w:rsidR="00B714DA" w:rsidRPr="006E010C" w:rsidRDefault="00B714DA" w:rsidP="00CB079F">
      <w:pPr>
        <w:spacing w:after="0" w:line="276" w:lineRule="auto"/>
        <w:jc w:val="both"/>
        <w:rPr>
          <w:rFonts w:ascii="David" w:hAnsi="David" w:cs="David"/>
          <w:rtl/>
        </w:rPr>
      </w:pPr>
    </w:p>
    <w:p w14:paraId="4AB0AA10" w14:textId="4276D36C" w:rsidR="00F57812" w:rsidRPr="006E010C" w:rsidRDefault="00F57812" w:rsidP="00CB079F">
      <w:pPr>
        <w:spacing w:after="0" w:line="276" w:lineRule="auto"/>
        <w:jc w:val="both"/>
        <w:rPr>
          <w:rFonts w:ascii="David" w:hAnsi="David" w:cs="David"/>
          <w:rtl/>
        </w:rPr>
      </w:pPr>
      <w:r w:rsidRPr="006E010C">
        <w:rPr>
          <w:rFonts w:ascii="David" w:hAnsi="David" w:cs="David"/>
          <w:b/>
          <w:bCs/>
          <w:rtl/>
        </w:rPr>
        <w:t>ההצהרה של הדירקטורים</w:t>
      </w:r>
      <w:r w:rsidRPr="006E010C">
        <w:rPr>
          <w:rFonts w:ascii="David" w:hAnsi="David" w:cs="David"/>
          <w:rtl/>
        </w:rPr>
        <w:t xml:space="preserve">: בחברה יש גורמים שונים שמקבלים בה את ההחלטות, יש חוקים מי מוסמך לקבל איזו החלטה. גוף מרכזי בחברה הוא דירקטוריון החברה – מועצת המנהלים. הדירקטוריון מוסמך לקבל החלטות כבדות משקל בחברה. </w:t>
      </w:r>
      <w:r w:rsidR="00B714DA" w:rsidRPr="006E010C">
        <w:rPr>
          <w:rFonts w:ascii="David" w:hAnsi="David" w:cs="David"/>
          <w:rtl/>
        </w:rPr>
        <w:t xml:space="preserve">מי קובע מי הם יהיו בהתחלה? </w:t>
      </w:r>
      <w:r w:rsidR="00B714DA" w:rsidRPr="006E010C">
        <w:rPr>
          <w:rFonts w:ascii="David" w:hAnsi="David" w:cs="David"/>
          <w:color w:val="FF0000"/>
          <w:rtl/>
        </w:rPr>
        <w:t>מייסדי החברה</w:t>
      </w:r>
      <w:r w:rsidR="00B714DA" w:rsidRPr="006E010C">
        <w:rPr>
          <w:rFonts w:ascii="David" w:hAnsi="David" w:cs="David"/>
          <w:rtl/>
        </w:rPr>
        <w:t xml:space="preserve">. את הרשם לא מעניין מי אלה, זה טכני בעיניו. </w:t>
      </w:r>
    </w:p>
    <w:p w14:paraId="6399B790" w14:textId="1B240DA5" w:rsidR="00B714DA" w:rsidRPr="006E010C" w:rsidRDefault="00B714DA" w:rsidP="00CB079F">
      <w:pPr>
        <w:spacing w:after="0" w:line="276" w:lineRule="auto"/>
        <w:jc w:val="both"/>
        <w:rPr>
          <w:rFonts w:ascii="David" w:hAnsi="David" w:cs="David"/>
          <w:rtl/>
        </w:rPr>
      </w:pPr>
    </w:p>
    <w:p w14:paraId="512C2FDB" w14:textId="06FA490A" w:rsidR="00B714DA" w:rsidRPr="006E010C" w:rsidRDefault="00B714DA" w:rsidP="00CB079F">
      <w:pPr>
        <w:spacing w:after="0" w:line="276" w:lineRule="auto"/>
        <w:jc w:val="both"/>
        <w:rPr>
          <w:rFonts w:ascii="David" w:hAnsi="David" w:cs="David"/>
          <w:rtl/>
        </w:rPr>
      </w:pPr>
      <w:r w:rsidRPr="006E010C">
        <w:rPr>
          <w:rFonts w:ascii="David" w:hAnsi="David" w:cs="David"/>
          <w:b/>
          <w:bCs/>
          <w:u w:val="single"/>
          <w:rtl/>
        </w:rPr>
        <w:t>התקנון</w:t>
      </w:r>
      <w:r w:rsidRPr="006E010C">
        <w:rPr>
          <w:rFonts w:ascii="David" w:hAnsi="David" w:cs="David"/>
          <w:rtl/>
        </w:rPr>
        <w:t xml:space="preserve">: כל חברה כמו כל מסגרת ארגונית אחרת כשהיא מתנהלת לאורך זמן זקוקה למסמך מכונן בשם התקנון. </w:t>
      </w:r>
    </w:p>
    <w:p w14:paraId="4AD0C825" w14:textId="5F9E1D67" w:rsidR="00666EEB" w:rsidRPr="006E010C" w:rsidRDefault="00666EEB" w:rsidP="00CB079F">
      <w:pPr>
        <w:spacing w:after="0" w:line="276" w:lineRule="auto"/>
        <w:jc w:val="both"/>
        <w:rPr>
          <w:rFonts w:ascii="David" w:hAnsi="David" w:cs="David"/>
          <w:i/>
          <w:iCs/>
          <w:rtl/>
        </w:rPr>
      </w:pPr>
      <w:r w:rsidRPr="006E010C">
        <w:rPr>
          <w:rFonts w:ascii="David" w:hAnsi="David" w:cs="David"/>
          <w:i/>
          <w:iCs/>
          <w:rtl/>
        </w:rPr>
        <w:t xml:space="preserve">מה הוא כולל? </w:t>
      </w:r>
    </w:p>
    <w:p w14:paraId="69BFD82A" w14:textId="492202E1" w:rsidR="000F1620" w:rsidRPr="006E010C" w:rsidRDefault="00666EEB" w:rsidP="00CB079F">
      <w:pPr>
        <w:spacing w:after="0" w:line="276" w:lineRule="auto"/>
        <w:jc w:val="both"/>
        <w:rPr>
          <w:rFonts w:ascii="David" w:hAnsi="David" w:cs="David"/>
          <w:rtl/>
        </w:rPr>
      </w:pPr>
      <w:r w:rsidRPr="006E010C">
        <w:rPr>
          <w:rFonts w:ascii="David" w:hAnsi="David" w:cs="David"/>
          <w:b/>
          <w:bCs/>
          <w:rtl/>
        </w:rPr>
        <w:t xml:space="preserve">ס' 18 – 19 </w:t>
      </w:r>
      <w:r w:rsidRPr="006E010C">
        <w:rPr>
          <w:rFonts w:ascii="David" w:hAnsi="David" w:cs="David"/>
          <w:rtl/>
        </w:rPr>
        <w:t xml:space="preserve">לחוק החברות: יש </w:t>
      </w:r>
      <w:r w:rsidRPr="006E010C">
        <w:rPr>
          <w:rFonts w:ascii="David" w:hAnsi="David" w:cs="David"/>
          <w:color w:val="FF0000"/>
          <w:rtl/>
        </w:rPr>
        <w:t xml:space="preserve">4 פריטים מסוימים שחובה שיהיו בתקנון </w:t>
      </w:r>
      <w:r w:rsidRPr="006E010C">
        <w:rPr>
          <w:rFonts w:ascii="David" w:hAnsi="David" w:cs="David"/>
          <w:rtl/>
        </w:rPr>
        <w:t xml:space="preserve">החברה שאם יחסרו רשם החברות לא יאשר את הבקשה. מלבד אותם הפריטים התקנון יכול להוסיף עוד עניינים ונושאים שהוא מטפל בהם לפי קביעת אלה שקובעים את התקנון, כלומר אחרי ה4 חובה יש להם גם רשות. </w:t>
      </w:r>
      <w:r w:rsidR="000F1620" w:rsidRPr="006E010C">
        <w:rPr>
          <w:rFonts w:ascii="David" w:hAnsi="David" w:cs="David"/>
          <w:rtl/>
        </w:rPr>
        <w:t>חברי האספה הכללית יכולים לשנות את תוכן התקנון (בעלי המניות) ועורכי הדין הם אלה שמכינים את התקנון (הם מעתיקים בסיס מסוים</w:t>
      </w:r>
      <w:r w:rsidR="00F65403" w:rsidRPr="006E010C">
        <w:rPr>
          <w:rFonts w:ascii="David" w:hAnsi="David" w:cs="David"/>
          <w:rtl/>
        </w:rPr>
        <w:t xml:space="preserve"> ואז מתאימים לצרכים הקונקרטיים). </w:t>
      </w:r>
    </w:p>
    <w:p w14:paraId="38D549EE" w14:textId="6BCBCB91" w:rsidR="00D47E8D" w:rsidRPr="006E010C" w:rsidRDefault="00D47E8D" w:rsidP="00CB079F">
      <w:pPr>
        <w:spacing w:after="0" w:line="276" w:lineRule="auto"/>
        <w:jc w:val="both"/>
        <w:rPr>
          <w:rFonts w:ascii="David" w:hAnsi="David" w:cs="David"/>
          <w:u w:val="single"/>
          <w:rtl/>
        </w:rPr>
      </w:pPr>
      <w:r w:rsidRPr="006E010C">
        <w:rPr>
          <w:rFonts w:ascii="David" w:hAnsi="David" w:cs="David"/>
          <w:u w:val="single"/>
          <w:rtl/>
        </w:rPr>
        <w:t>פריטי החובה:</w:t>
      </w:r>
    </w:p>
    <w:p w14:paraId="3BE39E65" w14:textId="167D36C7" w:rsidR="001C2933" w:rsidRPr="006E010C" w:rsidRDefault="00D47E8D" w:rsidP="00CB079F">
      <w:pPr>
        <w:pStyle w:val="a7"/>
        <w:numPr>
          <w:ilvl w:val="0"/>
          <w:numId w:val="8"/>
        </w:numPr>
        <w:spacing w:after="0" w:line="276" w:lineRule="auto"/>
        <w:ind w:left="0"/>
        <w:jc w:val="both"/>
        <w:rPr>
          <w:rFonts w:ascii="David" w:hAnsi="David" w:cs="David"/>
        </w:rPr>
      </w:pPr>
      <w:r w:rsidRPr="006E010C">
        <w:rPr>
          <w:rFonts w:ascii="David" w:hAnsi="David" w:cs="David"/>
          <w:b/>
          <w:bCs/>
          <w:rtl/>
        </w:rPr>
        <w:t>שם החברה</w:t>
      </w:r>
      <w:r w:rsidRPr="006E010C">
        <w:rPr>
          <w:rFonts w:ascii="David" w:hAnsi="David" w:cs="David"/>
          <w:rtl/>
        </w:rPr>
        <w:t xml:space="preserve"> – צריך להיות שונה משל חברה אחרת</w:t>
      </w:r>
      <w:r w:rsidR="00AC0581" w:rsidRPr="006E010C">
        <w:rPr>
          <w:rFonts w:ascii="David" w:hAnsi="David" w:cs="David"/>
          <w:rtl/>
        </w:rPr>
        <w:t xml:space="preserve">. </w:t>
      </w:r>
    </w:p>
    <w:p w14:paraId="5CAB1C46" w14:textId="77777777" w:rsidR="00A1771D" w:rsidRPr="006E010C" w:rsidRDefault="00A1771D" w:rsidP="00CB079F">
      <w:pPr>
        <w:pStyle w:val="a7"/>
        <w:spacing w:after="0" w:line="276" w:lineRule="auto"/>
        <w:ind w:left="0"/>
        <w:jc w:val="both"/>
        <w:rPr>
          <w:rFonts w:ascii="David" w:hAnsi="David" w:cs="David"/>
        </w:rPr>
      </w:pPr>
    </w:p>
    <w:p w14:paraId="0D6FFFD5" w14:textId="2B689B2C" w:rsidR="001C2933" w:rsidRPr="006E010C" w:rsidRDefault="00D47E8D" w:rsidP="00CB079F">
      <w:pPr>
        <w:pStyle w:val="a7"/>
        <w:numPr>
          <w:ilvl w:val="0"/>
          <w:numId w:val="8"/>
        </w:numPr>
        <w:spacing w:after="0" w:line="276" w:lineRule="auto"/>
        <w:ind w:left="0"/>
        <w:jc w:val="both"/>
        <w:rPr>
          <w:rFonts w:ascii="David" w:hAnsi="David" w:cs="David"/>
        </w:rPr>
      </w:pPr>
      <w:r w:rsidRPr="006E010C">
        <w:rPr>
          <w:rFonts w:ascii="David" w:hAnsi="David" w:cs="David"/>
          <w:b/>
          <w:bCs/>
          <w:rtl/>
        </w:rPr>
        <w:t>מטרות החברה</w:t>
      </w:r>
      <w:r w:rsidR="00757F58" w:rsidRPr="006E010C">
        <w:rPr>
          <w:rFonts w:ascii="David" w:hAnsi="David" w:cs="David"/>
          <w:rtl/>
        </w:rPr>
        <w:t xml:space="preserve"> – ברוב המקרים המטרות הן לעסוק בכל עיסוק חוקי, ככה היא לא מגבילה את עצמה. </w:t>
      </w:r>
    </w:p>
    <w:p w14:paraId="6715B67B" w14:textId="77777777" w:rsidR="00A1771D" w:rsidRPr="006E010C" w:rsidRDefault="00A1771D" w:rsidP="00CB079F">
      <w:pPr>
        <w:pStyle w:val="a7"/>
        <w:spacing w:after="0" w:line="276" w:lineRule="auto"/>
        <w:ind w:left="0"/>
        <w:jc w:val="both"/>
        <w:rPr>
          <w:rFonts w:ascii="David" w:hAnsi="David" w:cs="David"/>
        </w:rPr>
      </w:pPr>
    </w:p>
    <w:p w14:paraId="4B34CF48" w14:textId="77777777" w:rsidR="00737C22" w:rsidRPr="006E010C" w:rsidRDefault="00D47E8D" w:rsidP="00CB079F">
      <w:pPr>
        <w:pStyle w:val="a7"/>
        <w:numPr>
          <w:ilvl w:val="0"/>
          <w:numId w:val="8"/>
        </w:numPr>
        <w:spacing w:after="0" w:line="276" w:lineRule="auto"/>
        <w:ind w:left="0"/>
        <w:jc w:val="both"/>
        <w:rPr>
          <w:rFonts w:ascii="David" w:hAnsi="David" w:cs="David"/>
          <w:i/>
          <w:iCs/>
        </w:rPr>
      </w:pPr>
      <w:r w:rsidRPr="006E010C">
        <w:rPr>
          <w:rFonts w:ascii="David" w:hAnsi="David" w:cs="David"/>
          <w:b/>
          <w:bCs/>
          <w:rtl/>
        </w:rPr>
        <w:t xml:space="preserve">פרטים בדבר הון </w:t>
      </w:r>
      <w:r w:rsidR="00C84286" w:rsidRPr="006E010C">
        <w:rPr>
          <w:rFonts w:ascii="David" w:hAnsi="David" w:cs="David"/>
          <w:b/>
          <w:bCs/>
          <w:rtl/>
        </w:rPr>
        <w:t>המניות ה</w:t>
      </w:r>
      <w:r w:rsidRPr="006E010C">
        <w:rPr>
          <w:rFonts w:ascii="David" w:hAnsi="David" w:cs="David"/>
          <w:b/>
          <w:bCs/>
          <w:rtl/>
        </w:rPr>
        <w:t>רשום</w:t>
      </w:r>
      <w:r w:rsidR="00C84286" w:rsidRPr="006E010C">
        <w:rPr>
          <w:rFonts w:ascii="David" w:hAnsi="David" w:cs="David"/>
          <w:i/>
          <w:iCs/>
          <w:rtl/>
        </w:rPr>
        <w:t xml:space="preserve"> – </w:t>
      </w:r>
      <w:r w:rsidR="00C84286" w:rsidRPr="006E010C">
        <w:rPr>
          <w:rFonts w:ascii="David" w:hAnsi="David" w:cs="David"/>
          <w:rtl/>
        </w:rPr>
        <w:t xml:space="preserve">הון מניות רשום הוא מספר מניות שמשמעותו קביעת גבולות מקסימליות. </w:t>
      </w:r>
    </w:p>
    <w:p w14:paraId="008EFDB2" w14:textId="2AC8BA4C" w:rsidR="001E7AF0" w:rsidRPr="006E010C" w:rsidRDefault="00C84286" w:rsidP="00CB079F">
      <w:pPr>
        <w:pStyle w:val="a7"/>
        <w:spacing w:after="0" w:line="276" w:lineRule="auto"/>
        <w:ind w:left="0"/>
        <w:jc w:val="both"/>
        <w:rPr>
          <w:rFonts w:ascii="David" w:hAnsi="David" w:cs="David"/>
          <w:rtl/>
        </w:rPr>
      </w:pPr>
      <w:r w:rsidRPr="006E010C">
        <w:rPr>
          <w:rFonts w:ascii="David" w:hAnsi="David" w:cs="David"/>
          <w:highlight w:val="yellow"/>
          <w:rtl/>
        </w:rPr>
        <w:t>דוג':</w:t>
      </w:r>
      <w:r w:rsidRPr="006E010C">
        <w:rPr>
          <w:rFonts w:ascii="David" w:hAnsi="David" w:cs="David"/>
          <w:rtl/>
        </w:rPr>
        <w:t xml:space="preserve"> קבענו שיש מיליון מניות כהון המניות הרשום, יש פוטנציאל להנפיק בשלב זה של הפעילות שלה עד מיליון מניות. </w:t>
      </w:r>
      <w:r w:rsidR="00F77683" w:rsidRPr="006E010C">
        <w:rPr>
          <w:rFonts w:ascii="David" w:hAnsi="David" w:cs="David"/>
          <w:rtl/>
        </w:rPr>
        <w:t>נניח שבתו</w:t>
      </w:r>
      <w:r w:rsidR="00737C22" w:rsidRPr="006E010C">
        <w:rPr>
          <w:rFonts w:ascii="David" w:hAnsi="David" w:cs="David"/>
          <w:rtl/>
        </w:rPr>
        <w:t>ך</w:t>
      </w:r>
      <w:r w:rsidR="00F77683" w:rsidRPr="006E010C">
        <w:rPr>
          <w:rFonts w:ascii="David" w:hAnsi="David" w:cs="David"/>
          <w:rtl/>
        </w:rPr>
        <w:t xml:space="preserve"> החברה אנחנו </w:t>
      </w:r>
      <w:r w:rsidR="00737C22" w:rsidRPr="006E010C">
        <w:rPr>
          <w:rFonts w:ascii="David" w:hAnsi="David" w:cs="David"/>
          <w:rtl/>
        </w:rPr>
        <w:t xml:space="preserve">5 בעלי מניות, כל אחד מאיתנו שם 20,000 ₪ כפול 5 = החברה גייסה 100,000 ₪ &gt; כנגד זה </w:t>
      </w:r>
      <w:r w:rsidR="00737C22" w:rsidRPr="006E010C">
        <w:rPr>
          <w:rFonts w:ascii="David" w:hAnsi="David" w:cs="David"/>
          <w:rtl/>
        </w:rPr>
        <w:lastRenderedPageBreak/>
        <w:t xml:space="preserve">היא הנפיקה 1000 מניות, לכל אחד 200 וכל אחת שווה 100 ₪. </w:t>
      </w:r>
      <w:r w:rsidR="00875682" w:rsidRPr="006E010C">
        <w:rPr>
          <w:rFonts w:ascii="David" w:hAnsi="David" w:cs="David"/>
          <w:rtl/>
        </w:rPr>
        <w:t xml:space="preserve">כמה שהיא הנפיקה זו שאלה עובדתית, מיליון זה גבולות הגזרה, המקסימום שתוכל להנפיק, אם תרצה להנפיק מעבר למיליון היא תצטרך לפני כן לבצע </w:t>
      </w:r>
      <w:r w:rsidR="00875682" w:rsidRPr="006E010C">
        <w:rPr>
          <w:rFonts w:ascii="David" w:hAnsi="David" w:cs="David"/>
          <w:color w:val="FF0000"/>
          <w:rtl/>
        </w:rPr>
        <w:t xml:space="preserve">'שינוי התקנון' </w:t>
      </w:r>
      <w:r w:rsidR="00875682" w:rsidRPr="006E010C">
        <w:rPr>
          <w:rFonts w:ascii="David" w:hAnsi="David" w:cs="David"/>
          <w:rtl/>
        </w:rPr>
        <w:t xml:space="preserve">להתייחס לס' ההון הרשום ולהגדיל אותו ממיליון מניות ליותר. </w:t>
      </w:r>
      <w:r w:rsidR="00C40D29" w:rsidRPr="006E010C">
        <w:rPr>
          <w:rFonts w:ascii="David" w:hAnsi="David" w:cs="David"/>
          <w:rtl/>
        </w:rPr>
        <w:t>אם החברה תהיה זקוקה לעוד כסף היא תנפיק עוד מניות</w:t>
      </w:r>
      <w:r w:rsidR="001E7AF0" w:rsidRPr="006E010C">
        <w:rPr>
          <w:rFonts w:ascii="David" w:hAnsi="David" w:cs="David"/>
          <w:rtl/>
        </w:rPr>
        <w:t xml:space="preserve"> ותיתן זכויות. עוד 100,000 ₪ , תנפיק ל5 חברים חדשים 1000 מניות, יביאו 1000 ₪ &gt; האם זה פוגע בבעלי המניות הקודמים? </w:t>
      </w:r>
      <w:r w:rsidR="001E7AF0" w:rsidRPr="006E010C">
        <w:rPr>
          <w:rFonts w:ascii="David" w:hAnsi="David" w:cs="David"/>
          <w:i/>
          <w:iCs/>
          <w:color w:val="FF0000"/>
          <w:rtl/>
        </w:rPr>
        <w:t>שיעור האחזקה שלהם בכלל מניות החברה קטן, זה נקרא דילול</w:t>
      </w:r>
      <w:r w:rsidR="001E7AF0" w:rsidRPr="006E010C">
        <w:rPr>
          <w:rFonts w:ascii="David" w:hAnsi="David" w:cs="David"/>
          <w:rtl/>
        </w:rPr>
        <w:t xml:space="preserve">. </w:t>
      </w:r>
      <w:r w:rsidR="00F774F2" w:rsidRPr="006E010C">
        <w:rPr>
          <w:rFonts w:ascii="David" w:hAnsi="David" w:cs="David"/>
          <w:rtl/>
        </w:rPr>
        <w:t>אם קודם החזיקו 200 מתוך 1000 כל אחד עכשיו מחזיקים ב200 מתוך 2000. ייתכן שאני ער לכך מההתחלה שינפיקו עוד מניות ויקטן שיעור האחזקה היחסי שלי, אולי זה ישנה עד אחוז מסוי</w:t>
      </w:r>
      <w:r w:rsidR="00223AA6" w:rsidRPr="006E010C">
        <w:rPr>
          <w:rFonts w:ascii="David" w:hAnsi="David" w:cs="David"/>
          <w:rtl/>
        </w:rPr>
        <w:t xml:space="preserve">ם, אני אבקש שישימו מספר בהון הרשום, </w:t>
      </w:r>
      <w:r w:rsidR="00223AA6" w:rsidRPr="006E010C">
        <w:rPr>
          <w:rFonts w:ascii="David" w:hAnsi="David" w:cs="David"/>
          <w:b/>
          <w:bCs/>
          <w:rtl/>
        </w:rPr>
        <w:t>גבול גזרה מסוים</w:t>
      </w:r>
      <w:r w:rsidR="001A1C85" w:rsidRPr="006E010C">
        <w:rPr>
          <w:rFonts w:ascii="David" w:hAnsi="David" w:cs="David"/>
          <w:b/>
          <w:bCs/>
          <w:rtl/>
        </w:rPr>
        <w:t xml:space="preserve"> ותוכלו לעשות זאת רק ע"י תיקון התקנון שעליו האספה הכללית (בעלי המניות בה) מצביעים</w:t>
      </w:r>
      <w:r w:rsidR="00AE2997" w:rsidRPr="006E010C">
        <w:rPr>
          <w:rFonts w:ascii="David" w:hAnsi="David" w:cs="David"/>
          <w:b/>
          <w:bCs/>
          <w:rtl/>
        </w:rPr>
        <w:t>, תהיה לי ההזדמנות להתנגד ולהתייחס</w:t>
      </w:r>
      <w:r w:rsidR="00AE2997" w:rsidRPr="006E010C">
        <w:rPr>
          <w:rFonts w:ascii="David" w:hAnsi="David" w:cs="David"/>
          <w:rtl/>
        </w:rPr>
        <w:t xml:space="preserve">. </w:t>
      </w:r>
    </w:p>
    <w:p w14:paraId="719FB1C6" w14:textId="77777777" w:rsidR="001C2933" w:rsidRPr="006E010C" w:rsidRDefault="001C2933" w:rsidP="00CB079F">
      <w:pPr>
        <w:pStyle w:val="a7"/>
        <w:spacing w:after="0" w:line="276" w:lineRule="auto"/>
        <w:ind w:left="0"/>
        <w:jc w:val="both"/>
        <w:rPr>
          <w:rFonts w:ascii="David" w:hAnsi="David" w:cs="David"/>
          <w:rtl/>
        </w:rPr>
      </w:pPr>
    </w:p>
    <w:p w14:paraId="30012A0F" w14:textId="1AA339FC" w:rsidR="004C5FDE" w:rsidRPr="006E010C" w:rsidRDefault="004C5FDE" w:rsidP="00CB079F">
      <w:pPr>
        <w:pStyle w:val="a7"/>
        <w:spacing w:after="0" w:line="276" w:lineRule="auto"/>
        <w:ind w:left="0"/>
        <w:jc w:val="both"/>
        <w:rPr>
          <w:rFonts w:ascii="David" w:hAnsi="David" w:cs="David"/>
          <w:rtl/>
        </w:rPr>
      </w:pPr>
      <w:r w:rsidRPr="006E010C">
        <w:rPr>
          <w:rFonts w:ascii="David" w:hAnsi="David" w:cs="David"/>
          <w:rtl/>
        </w:rPr>
        <w:t xml:space="preserve">*יש הערכה למניות בסכום כסף, מיליון מניות שכל אחת בת 1 ₪ נקוב. כלומר זה לא השווי של המניה בהכרח, זו רק יחידת התייחסות, יחידת מדידה. היסטורית תמיד כתבו באגורות = 0.01 ₪ כלומר 1 </w:t>
      </w:r>
      <w:proofErr w:type="spellStart"/>
      <w:r w:rsidRPr="006E010C">
        <w:rPr>
          <w:rFonts w:ascii="David" w:hAnsi="David" w:cs="David"/>
          <w:rtl/>
        </w:rPr>
        <w:t>אג</w:t>
      </w:r>
      <w:proofErr w:type="spellEnd"/>
      <w:r w:rsidRPr="006E010C">
        <w:rPr>
          <w:rFonts w:ascii="David" w:hAnsi="David" w:cs="David"/>
          <w:rtl/>
        </w:rPr>
        <w:t xml:space="preserve">'. אבל השקיעו עליה </w:t>
      </w:r>
      <w:r w:rsidRPr="006E010C">
        <w:rPr>
          <w:rFonts w:ascii="David" w:hAnsi="David" w:cs="David"/>
        </w:rPr>
        <w:t>X</w:t>
      </w:r>
      <w:r w:rsidRPr="006E010C">
        <w:rPr>
          <w:rFonts w:ascii="David" w:hAnsi="David" w:cs="David"/>
          <w:rtl/>
        </w:rPr>
        <w:t xml:space="preserve"> ₪. למה האג' רשומה? כי זה היסטורי וזו יחידת התייחסות. </w:t>
      </w:r>
      <w:r w:rsidR="001C2933" w:rsidRPr="006E010C">
        <w:rPr>
          <w:rFonts w:ascii="David" w:hAnsi="David" w:cs="David"/>
          <w:rtl/>
        </w:rPr>
        <w:t xml:space="preserve">שער המניות בבורסה כיום הם במכפלה של 100 (זה נרשם באגורות). </w:t>
      </w:r>
    </w:p>
    <w:p w14:paraId="02F42DC0" w14:textId="6C8BD0E0" w:rsidR="00A1771D" w:rsidRPr="006E010C" w:rsidRDefault="00A1771D" w:rsidP="00CB079F">
      <w:pPr>
        <w:pStyle w:val="a7"/>
        <w:spacing w:after="0" w:line="276" w:lineRule="auto"/>
        <w:ind w:left="0"/>
        <w:jc w:val="both"/>
        <w:rPr>
          <w:rFonts w:ascii="David" w:hAnsi="David" w:cs="David"/>
          <w:rtl/>
        </w:rPr>
      </w:pPr>
    </w:p>
    <w:p w14:paraId="4AD90F12" w14:textId="0A4BBC23" w:rsidR="00A1771D" w:rsidRPr="006E010C" w:rsidRDefault="00A1771D" w:rsidP="00CB079F">
      <w:pPr>
        <w:pStyle w:val="a7"/>
        <w:numPr>
          <w:ilvl w:val="0"/>
          <w:numId w:val="43"/>
        </w:numPr>
        <w:spacing w:after="0" w:line="276" w:lineRule="auto"/>
        <w:ind w:left="0"/>
        <w:jc w:val="both"/>
        <w:rPr>
          <w:rFonts w:ascii="David" w:hAnsi="David" w:cs="David"/>
          <w:rtl/>
        </w:rPr>
      </w:pPr>
      <w:r w:rsidRPr="006E010C">
        <w:rPr>
          <w:rFonts w:ascii="David" w:hAnsi="David" w:cs="David"/>
          <w:u w:val="single"/>
          <w:rtl/>
        </w:rPr>
        <w:t>במילים אחרות</w:t>
      </w:r>
      <w:r w:rsidRPr="006E010C">
        <w:rPr>
          <w:rFonts w:ascii="David" w:hAnsi="David" w:cs="David"/>
          <w:rtl/>
        </w:rPr>
        <w:t>: הערך הנקוב של המניה מצביע בעצם על הבעלות של קונה המניה באותה החברה. לערך הנקוב של מניה אין שום קשר לשווי המניה בשוק והוא מיועד אך ורק לצורך חישובי הבעלות בחברה. אם לדוגמה אתם מחזיקים ב- 100 מניות שהערך הנקוב שלהם הוא דולר אחד מתוך הון מונפק של 1,000 $ אתם בעצם הבעלים של 10% בחברה זו (בישראל הערך הנקוב של מניה הוא שקל אחד).</w:t>
      </w:r>
    </w:p>
    <w:p w14:paraId="33E58C03" w14:textId="08391620" w:rsidR="00094412" w:rsidRPr="006E010C" w:rsidRDefault="00094412" w:rsidP="00CB079F">
      <w:pPr>
        <w:pStyle w:val="a7"/>
        <w:spacing w:after="0" w:line="276" w:lineRule="auto"/>
        <w:ind w:left="0"/>
        <w:jc w:val="both"/>
        <w:rPr>
          <w:rFonts w:ascii="David" w:hAnsi="David" w:cs="David"/>
          <w:rtl/>
        </w:rPr>
      </w:pPr>
    </w:p>
    <w:p w14:paraId="5BE75624" w14:textId="503B463F" w:rsidR="00D47E8D" w:rsidRPr="006E010C" w:rsidRDefault="00D47E8D" w:rsidP="00CB079F">
      <w:pPr>
        <w:pStyle w:val="a7"/>
        <w:numPr>
          <w:ilvl w:val="0"/>
          <w:numId w:val="8"/>
        </w:numPr>
        <w:spacing w:after="0" w:line="276" w:lineRule="auto"/>
        <w:ind w:left="0"/>
        <w:jc w:val="both"/>
        <w:rPr>
          <w:rFonts w:ascii="David" w:hAnsi="David" w:cs="David"/>
          <w:i/>
          <w:iCs/>
        </w:rPr>
      </w:pPr>
      <w:r w:rsidRPr="006E010C">
        <w:rPr>
          <w:rFonts w:ascii="David" w:hAnsi="David" w:cs="David"/>
          <w:b/>
          <w:bCs/>
          <w:rtl/>
        </w:rPr>
        <w:t>פרטים בדבר הגבלת האחריות</w:t>
      </w:r>
      <w:r w:rsidRPr="006E010C">
        <w:rPr>
          <w:rFonts w:ascii="David" w:hAnsi="David" w:cs="David"/>
          <w:i/>
          <w:iCs/>
          <w:rtl/>
        </w:rPr>
        <w:t xml:space="preserve"> </w:t>
      </w:r>
      <w:r w:rsidR="001C2933" w:rsidRPr="006E010C">
        <w:rPr>
          <w:rFonts w:ascii="David" w:hAnsi="David" w:cs="David"/>
          <w:i/>
          <w:iCs/>
          <w:rtl/>
        </w:rPr>
        <w:t>–</w:t>
      </w:r>
      <w:r w:rsidR="00A1771D" w:rsidRPr="006E010C">
        <w:rPr>
          <w:rFonts w:ascii="David" w:hAnsi="David" w:cs="David"/>
          <w:rtl/>
        </w:rPr>
        <w:t xml:space="preserve"> נושא בפני עצמו. </w:t>
      </w:r>
      <w:r w:rsidR="00711BF1" w:rsidRPr="006E010C">
        <w:rPr>
          <w:rFonts w:ascii="David" w:hAnsi="David" w:cs="David"/>
          <w:rtl/>
        </w:rPr>
        <w:t xml:space="preserve"> </w:t>
      </w:r>
    </w:p>
    <w:p w14:paraId="4A7881B9" w14:textId="76700B85" w:rsidR="00711BF1" w:rsidRPr="006E010C" w:rsidRDefault="00711BF1" w:rsidP="00CB079F">
      <w:pPr>
        <w:spacing w:after="0" w:line="276" w:lineRule="auto"/>
        <w:jc w:val="both"/>
        <w:rPr>
          <w:rFonts w:ascii="David" w:hAnsi="David" w:cs="David"/>
          <w:i/>
          <w:iCs/>
          <w:rtl/>
        </w:rPr>
      </w:pPr>
    </w:p>
    <w:p w14:paraId="4376E906" w14:textId="0A017741" w:rsidR="00711BF1" w:rsidRPr="006E010C" w:rsidRDefault="00711BF1" w:rsidP="00CB079F">
      <w:pPr>
        <w:spacing w:after="0" w:line="276" w:lineRule="auto"/>
        <w:jc w:val="both"/>
        <w:rPr>
          <w:rFonts w:ascii="David" w:hAnsi="David" w:cs="David"/>
          <w:rtl/>
        </w:rPr>
      </w:pPr>
      <w:r w:rsidRPr="006E010C">
        <w:rPr>
          <w:rFonts w:ascii="David" w:hAnsi="David" w:cs="David"/>
          <w:rtl/>
        </w:rPr>
        <w:t xml:space="preserve">תקנון זה מסמך בסיסי של חברה ומי שמוסמכים להחליט על תוכנו ואולי לעדכנו הם </w:t>
      </w:r>
      <w:r w:rsidRPr="006E010C">
        <w:rPr>
          <w:rFonts w:ascii="David" w:hAnsi="David" w:cs="David"/>
          <w:color w:val="FF0000"/>
          <w:rtl/>
        </w:rPr>
        <w:t>בעלי המניות באספה הכללית</w:t>
      </w:r>
      <w:r w:rsidRPr="006E010C">
        <w:rPr>
          <w:rFonts w:ascii="David" w:hAnsi="David" w:cs="David"/>
          <w:rtl/>
        </w:rPr>
        <w:t xml:space="preserve">. </w:t>
      </w:r>
    </w:p>
    <w:p w14:paraId="75489D07" w14:textId="33479298" w:rsidR="00271D34" w:rsidRPr="006E010C" w:rsidRDefault="00271D34" w:rsidP="00CB079F">
      <w:pPr>
        <w:spacing w:after="0" w:line="276" w:lineRule="auto"/>
        <w:jc w:val="both"/>
        <w:rPr>
          <w:rFonts w:ascii="David" w:hAnsi="David" w:cs="David"/>
          <w:u w:val="single"/>
          <w:rtl/>
        </w:rPr>
      </w:pPr>
      <w:r w:rsidRPr="006E010C">
        <w:rPr>
          <w:rFonts w:ascii="David" w:hAnsi="David" w:cs="David"/>
          <w:u w:val="single"/>
          <w:rtl/>
        </w:rPr>
        <w:t xml:space="preserve">איפה מוצאים בחוק החברות התייחסות לשאלה כיצד משנים את התקנון? </w:t>
      </w:r>
    </w:p>
    <w:p w14:paraId="5BCFAAAF" w14:textId="4360196D" w:rsidR="00A71F5C" w:rsidRPr="006E010C" w:rsidRDefault="00A71F5C" w:rsidP="00CB079F">
      <w:pPr>
        <w:spacing w:after="0" w:line="276" w:lineRule="auto"/>
        <w:jc w:val="both"/>
        <w:rPr>
          <w:rFonts w:ascii="David" w:hAnsi="David" w:cs="David"/>
          <w:rtl/>
        </w:rPr>
      </w:pPr>
      <w:r w:rsidRPr="006E010C">
        <w:rPr>
          <w:rFonts w:ascii="David" w:hAnsi="David" w:cs="David"/>
          <w:b/>
          <w:bCs/>
          <w:rtl/>
        </w:rPr>
        <w:t>ס' 20 לחוק</w:t>
      </w:r>
      <w:r w:rsidRPr="006E010C">
        <w:rPr>
          <w:rFonts w:ascii="David" w:hAnsi="David" w:cs="David"/>
          <w:rtl/>
        </w:rPr>
        <w:t xml:space="preserve"> – מתכנסים בעלי המניות ומצביעים, ההחלטה לשינוי תתקבל ברוב רגיל. </w:t>
      </w:r>
      <w:r w:rsidR="00E90608" w:rsidRPr="006E010C">
        <w:rPr>
          <w:rFonts w:ascii="David" w:hAnsi="David" w:cs="David"/>
          <w:rtl/>
        </w:rPr>
        <w:t xml:space="preserve">רוב רגיל = קבוצת הייחוס היא אותם בעלי מניות שהגיעו והשתתפו בהליך ההצבעה. </w:t>
      </w:r>
      <w:r w:rsidR="0036689D" w:rsidRPr="006E010C">
        <w:rPr>
          <w:rFonts w:ascii="David" w:hAnsi="David" w:cs="David"/>
          <w:rtl/>
        </w:rPr>
        <w:t xml:space="preserve">מקרב מי שהגיע נספור את הקולות שלהם לפי מספר המניות שבידיהם. </w:t>
      </w:r>
    </w:p>
    <w:p w14:paraId="318D1ED1" w14:textId="77777777" w:rsidR="00785C07" w:rsidRPr="006E010C" w:rsidRDefault="00E90608" w:rsidP="00CB079F">
      <w:pPr>
        <w:spacing w:after="0" w:line="276" w:lineRule="auto"/>
        <w:jc w:val="both"/>
        <w:rPr>
          <w:rFonts w:ascii="David" w:hAnsi="David" w:cs="David"/>
          <w:rtl/>
        </w:rPr>
      </w:pPr>
      <w:r w:rsidRPr="006E010C">
        <w:rPr>
          <w:rFonts w:ascii="David" w:hAnsi="David" w:cs="David"/>
          <w:b/>
          <w:bCs/>
          <w:rtl/>
        </w:rPr>
        <w:t xml:space="preserve">ס' 82 </w:t>
      </w:r>
      <w:r w:rsidRPr="006E010C">
        <w:rPr>
          <w:rFonts w:ascii="David" w:hAnsi="David" w:cs="David"/>
          <w:rtl/>
        </w:rPr>
        <w:t>– אפשר לקבוע בתקנון שלבעל מניות יש כוח של יותר מקול 1 למניה, ברירת מחדל קול 1 למניה</w:t>
      </w:r>
      <w:r w:rsidR="00040C33" w:rsidRPr="006E010C">
        <w:rPr>
          <w:rFonts w:ascii="David" w:hAnsi="David" w:cs="David"/>
          <w:rtl/>
        </w:rPr>
        <w:t xml:space="preserve">. </w:t>
      </w:r>
      <w:r w:rsidR="007605A2" w:rsidRPr="006E010C">
        <w:rPr>
          <w:rFonts w:ascii="David" w:hAnsi="David" w:cs="David"/>
          <w:rtl/>
        </w:rPr>
        <w:t>תלוי באיזה גוף מדברים, אך בחברה ברירת המחדל של החוק היא שמניה מקנה קול באספה הכללית. אפשר לקבוע אחרת, שכל אדם שווה קול 1 ולא קשור למספר המניות שהוא מחזיק, אפשר לקבוע שמניה מסוימת מקנה לי קול 1 באספה ואחרת שווה 2 קולות.</w:t>
      </w:r>
    </w:p>
    <w:p w14:paraId="625C48FA" w14:textId="0D02CCBC" w:rsidR="001C2933" w:rsidRPr="006E010C" w:rsidRDefault="00785C07" w:rsidP="00CB079F">
      <w:pPr>
        <w:pStyle w:val="a7"/>
        <w:numPr>
          <w:ilvl w:val="0"/>
          <w:numId w:val="3"/>
        </w:numPr>
        <w:spacing w:after="0" w:line="276" w:lineRule="auto"/>
        <w:ind w:left="0"/>
        <w:jc w:val="both"/>
        <w:rPr>
          <w:rFonts w:ascii="David" w:hAnsi="David" w:cs="David"/>
        </w:rPr>
      </w:pPr>
      <w:r w:rsidRPr="006E010C">
        <w:rPr>
          <w:rFonts w:ascii="David" w:hAnsi="David" w:cs="David"/>
          <w:b/>
          <w:bCs/>
          <w:rtl/>
        </w:rPr>
        <w:t>בפקודת החברות</w:t>
      </w:r>
      <w:r w:rsidRPr="006E010C">
        <w:rPr>
          <w:rFonts w:ascii="David" w:hAnsi="David" w:cs="David"/>
          <w:rtl/>
        </w:rPr>
        <w:t xml:space="preserve"> כדי לשנות את התקנון היה צורך בפרוצדורה מיוחדת, היא דרשה רוב של 75% מהנוכחים המצביעים כדי לשנות את התוקף. </w:t>
      </w:r>
      <w:r w:rsidRPr="006E010C">
        <w:rPr>
          <w:rFonts w:ascii="David" w:hAnsi="David" w:cs="David"/>
          <w:b/>
          <w:bCs/>
          <w:rtl/>
        </w:rPr>
        <w:t>בחוק החברות</w:t>
      </w:r>
      <w:r w:rsidRPr="006E010C">
        <w:rPr>
          <w:rFonts w:ascii="David" w:hAnsi="David" w:cs="David"/>
          <w:rtl/>
        </w:rPr>
        <w:t xml:space="preserve"> רצו לאפשר גישה יותר מתקדמת קצת כמו ארה"ב ובכלל יש מסמך שעם הזמן נרצה לתקן ולשנות, לא כל תיקון זה שינוי דרסטי. </w:t>
      </w:r>
    </w:p>
    <w:p w14:paraId="47D847DF" w14:textId="71F4BB23" w:rsidR="00785C07" w:rsidRPr="006E010C" w:rsidRDefault="00785C07" w:rsidP="00CB079F">
      <w:pPr>
        <w:spacing w:after="0" w:line="276" w:lineRule="auto"/>
        <w:jc w:val="both"/>
        <w:rPr>
          <w:rFonts w:ascii="David" w:hAnsi="David" w:cs="David"/>
          <w:rtl/>
        </w:rPr>
      </w:pPr>
      <w:r w:rsidRPr="006E010C">
        <w:rPr>
          <w:rFonts w:ascii="David" w:hAnsi="David" w:cs="David"/>
          <w:rtl/>
        </w:rPr>
        <w:t>נניח שיש לי 7 דירקטורים וה7 לא הגיע, עולה נושא להחלטה 3 בעד ו3 נגד, החלטה עוברת או לא? ניתן להתייחס לכך בתקנון &gt;</w:t>
      </w:r>
      <w:r w:rsidRPr="006E010C">
        <w:rPr>
          <w:rFonts w:ascii="David" w:hAnsi="David" w:cs="David"/>
        </w:rPr>
        <w:t xml:space="preserve"> </w:t>
      </w:r>
      <w:r w:rsidRPr="006E010C">
        <w:rPr>
          <w:rFonts w:ascii="David" w:hAnsi="David" w:cs="David"/>
          <w:rtl/>
        </w:rPr>
        <w:t xml:space="preserve">אולי קול היושב ראש יכריע, אולי לא. נניח שקבעו שקולו לא יכריע ורוצים לשנות זאת, מציעים הצעה לשינוי התקנון. </w:t>
      </w:r>
    </w:p>
    <w:p w14:paraId="406C5B02" w14:textId="7DBB3C37" w:rsidR="006E7828" w:rsidRPr="006E010C" w:rsidRDefault="006E7828"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אם קבענו בתקנון שלנו ש: שינוי תקנון החברה טעון רוב באספה הכללית של 60%. </w:t>
      </w:r>
      <w:r w:rsidR="00410473" w:rsidRPr="006E010C">
        <w:rPr>
          <w:rFonts w:ascii="David" w:hAnsi="David" w:cs="David"/>
          <w:rtl/>
        </w:rPr>
        <w:t xml:space="preserve">אם נרצה לעבור לרוב רגיל, מה נעשה? או נתקן את הס' או נבטל אותו ואז יש ברירת מחדל בכל מקרה. </w:t>
      </w:r>
      <w:r w:rsidR="005351AF" w:rsidRPr="006E010C">
        <w:rPr>
          <w:rFonts w:ascii="David" w:hAnsi="David" w:cs="David"/>
          <w:b/>
          <w:bCs/>
          <w:rtl/>
        </w:rPr>
        <w:t>ס' 20(ב)</w:t>
      </w:r>
      <w:r w:rsidR="00DC4F16" w:rsidRPr="006E010C">
        <w:rPr>
          <w:rFonts w:ascii="David" w:hAnsi="David" w:cs="David"/>
          <w:b/>
          <w:bCs/>
          <w:rtl/>
        </w:rPr>
        <w:t xml:space="preserve"> </w:t>
      </w:r>
      <w:r w:rsidR="00DC4F16" w:rsidRPr="006E010C">
        <w:rPr>
          <w:rFonts w:ascii="David" w:hAnsi="David" w:cs="David"/>
          <w:rtl/>
        </w:rPr>
        <w:t>-</w:t>
      </w:r>
      <w:r w:rsidR="005351AF" w:rsidRPr="006E010C">
        <w:rPr>
          <w:rFonts w:ascii="David" w:hAnsi="David" w:cs="David"/>
          <w:rtl/>
        </w:rPr>
        <w:t xml:space="preserve"> קובע שכדי לעשות את השינוי נעשה זאת ברוב הקיים או המוצע לפי הגובה מבין השניים. כלומר יקבלו בדוגמה שלנו הצבעה לפי 60% ולא לפי 50%+. </w:t>
      </w:r>
      <w:r w:rsidR="00344E90" w:rsidRPr="006E010C">
        <w:rPr>
          <w:rFonts w:ascii="David" w:hAnsi="David" w:cs="David"/>
          <w:rtl/>
        </w:rPr>
        <w:t xml:space="preserve">לא נתון שניתן להתנות על ס' זה אך ניתן להתווכח על זה. </w:t>
      </w:r>
    </w:p>
    <w:p w14:paraId="1301F9B4" w14:textId="704857C2" w:rsidR="00DC4F16" w:rsidRPr="006E010C" w:rsidRDefault="00DC4F16" w:rsidP="00CB079F">
      <w:pPr>
        <w:spacing w:after="0" w:line="276" w:lineRule="auto"/>
        <w:jc w:val="both"/>
        <w:rPr>
          <w:rFonts w:ascii="David" w:hAnsi="David" w:cs="David"/>
          <w:rtl/>
        </w:rPr>
      </w:pPr>
    </w:p>
    <w:p w14:paraId="28711FE0" w14:textId="3F49E20C" w:rsidR="00DC4F16" w:rsidRPr="006E010C" w:rsidRDefault="00DC4F16" w:rsidP="00CB079F">
      <w:pPr>
        <w:spacing w:after="0" w:line="276" w:lineRule="auto"/>
        <w:jc w:val="both"/>
        <w:rPr>
          <w:rFonts w:ascii="David" w:hAnsi="David" w:cs="David"/>
          <w:rtl/>
        </w:rPr>
      </w:pPr>
      <w:r w:rsidRPr="006E010C">
        <w:rPr>
          <w:rFonts w:ascii="David" w:hAnsi="David" w:cs="David"/>
          <w:b/>
          <w:bCs/>
          <w:rtl/>
        </w:rPr>
        <w:t>20. (א)</w:t>
      </w:r>
      <w:r w:rsidRPr="006E010C">
        <w:rPr>
          <w:rFonts w:ascii="David" w:hAnsi="David" w:cs="David"/>
          <w:rtl/>
        </w:rPr>
        <w:t xml:space="preserve"> חברה רשאית לשנות את תקנונה בהחלטה שהתקבלה ברוב רגיל </w:t>
      </w:r>
      <w:proofErr w:type="spellStart"/>
      <w:r w:rsidRPr="006E010C">
        <w:rPr>
          <w:rFonts w:ascii="David" w:hAnsi="David" w:cs="David"/>
          <w:rtl/>
        </w:rPr>
        <w:t>באסיפה</w:t>
      </w:r>
      <w:proofErr w:type="spellEnd"/>
      <w:r w:rsidRPr="006E010C">
        <w:rPr>
          <w:rFonts w:ascii="David" w:hAnsi="David" w:cs="David"/>
          <w:rtl/>
        </w:rPr>
        <w:t xml:space="preserve"> הכללית של החברה, אלא אם כן נקבע בתקנון כי דרוש רוב אחר או אם נתקבלה החלטה כאמור בסעיף 22.</w:t>
      </w:r>
    </w:p>
    <w:p w14:paraId="225BA956" w14:textId="1071C61F" w:rsidR="00DC4F16" w:rsidRPr="006E010C" w:rsidRDefault="00DC4F16" w:rsidP="00CB079F">
      <w:pPr>
        <w:spacing w:after="0" w:line="276" w:lineRule="auto"/>
        <w:jc w:val="both"/>
        <w:rPr>
          <w:rFonts w:ascii="David" w:hAnsi="David" w:cs="David"/>
        </w:rPr>
      </w:pPr>
      <w:r w:rsidRPr="006E010C">
        <w:rPr>
          <w:rFonts w:ascii="David" w:hAnsi="David" w:cs="David"/>
          <w:b/>
          <w:bCs/>
          <w:rtl/>
        </w:rPr>
        <w:t>(ב)</w:t>
      </w:r>
      <w:r w:rsidRPr="006E010C">
        <w:rPr>
          <w:rFonts w:ascii="David" w:hAnsi="David" w:cs="David"/>
          <w:rtl/>
        </w:rPr>
        <w:t xml:space="preserve">  נקבעה בחוק זה הוראה שניתן להתנות עליה, או נקבעה הוראה בתקנון לפיה דרוש רוב מסוים לשינוי הוראות התקנון, כולן או מקצתן, לא תהא החברה רשאית לשנות את ההוראה האמורה אלא בהחלטה שתתקבל באספה הכללית באותו רוב מסוים או ברוב המוצע, לפי הגבוה מבין השניים.</w:t>
      </w:r>
    </w:p>
    <w:p w14:paraId="57F6B9D2" w14:textId="68CA53E9" w:rsidR="006A10D3" w:rsidRPr="006E010C" w:rsidRDefault="006A10D3" w:rsidP="00CB079F">
      <w:pPr>
        <w:spacing w:after="0" w:line="276" w:lineRule="auto"/>
        <w:jc w:val="both"/>
        <w:rPr>
          <w:rFonts w:ascii="David" w:hAnsi="David" w:cs="David"/>
          <w:rtl/>
        </w:rPr>
      </w:pPr>
    </w:p>
    <w:p w14:paraId="771E9B5F" w14:textId="16E2CDA1" w:rsidR="00BA59A3" w:rsidRPr="006E010C" w:rsidRDefault="00BA59A3" w:rsidP="00CB079F">
      <w:pPr>
        <w:pStyle w:val="a7"/>
        <w:numPr>
          <w:ilvl w:val="0"/>
          <w:numId w:val="9"/>
        </w:numPr>
        <w:spacing w:after="0" w:line="276" w:lineRule="auto"/>
        <w:jc w:val="both"/>
        <w:rPr>
          <w:rFonts w:ascii="David" w:hAnsi="David" w:cs="David"/>
          <w:b/>
          <w:bCs/>
          <w:u w:val="single"/>
        </w:rPr>
      </w:pPr>
      <w:r w:rsidRPr="006E010C">
        <w:rPr>
          <w:rFonts w:ascii="David" w:hAnsi="David" w:cs="David"/>
          <w:b/>
          <w:bCs/>
          <w:u w:val="single"/>
          <w:rtl/>
        </w:rPr>
        <w:t>פס"ד הולנדר:</w:t>
      </w:r>
    </w:p>
    <w:p w14:paraId="15F75356" w14:textId="3669B29B" w:rsidR="00FB47F0" w:rsidRPr="006E010C" w:rsidRDefault="00FB47F0" w:rsidP="00CB079F">
      <w:pPr>
        <w:pStyle w:val="a7"/>
        <w:spacing w:after="0" w:line="276" w:lineRule="auto"/>
        <w:ind w:left="0"/>
        <w:jc w:val="both"/>
        <w:rPr>
          <w:rFonts w:ascii="David" w:hAnsi="David" w:cs="David"/>
          <w:rtl/>
        </w:rPr>
      </w:pPr>
      <w:r w:rsidRPr="006E010C">
        <w:rPr>
          <w:rFonts w:ascii="David" w:hAnsi="David" w:cs="David"/>
          <w:b/>
          <w:bCs/>
          <w:rtl/>
        </w:rPr>
        <w:t>רקע עובדתי</w:t>
      </w:r>
      <w:r w:rsidRPr="006E010C">
        <w:rPr>
          <w:rFonts w:ascii="David" w:hAnsi="David" w:cs="David"/>
          <w:rtl/>
        </w:rPr>
        <w:t xml:space="preserve">: הייתה חברה ציבורית והיו בה 3 קבוצות של בעלי מניות – עינב 34% + הולנדר 34% + הציבור 32%. </w:t>
      </w:r>
    </w:p>
    <w:p w14:paraId="0FF5AC9E" w14:textId="77CA4BFB" w:rsidR="00FB47F0" w:rsidRPr="006E010C" w:rsidRDefault="00186030" w:rsidP="00CB079F">
      <w:pPr>
        <w:pStyle w:val="a7"/>
        <w:spacing w:after="0" w:line="276" w:lineRule="auto"/>
        <w:ind w:left="0"/>
        <w:jc w:val="both"/>
        <w:rPr>
          <w:rFonts w:ascii="David" w:hAnsi="David" w:cs="David"/>
          <w:rtl/>
        </w:rPr>
      </w:pPr>
      <w:r w:rsidRPr="006E010C">
        <w:rPr>
          <w:rFonts w:ascii="David" w:hAnsi="David" w:cs="David"/>
          <w:rtl/>
        </w:rPr>
        <w:t xml:space="preserve">לעינב </w:t>
      </w:r>
      <w:proofErr w:type="spellStart"/>
      <w:r w:rsidRPr="006E010C">
        <w:rPr>
          <w:rFonts w:ascii="David" w:hAnsi="David" w:cs="David"/>
          <w:rtl/>
        </w:rPr>
        <w:t>ולהולנדר</w:t>
      </w:r>
      <w:proofErr w:type="spellEnd"/>
      <w:r w:rsidRPr="006E010C">
        <w:rPr>
          <w:rFonts w:ascii="David" w:hAnsi="David" w:cs="David"/>
          <w:rtl/>
        </w:rPr>
        <w:t xml:space="preserve"> היה הסכם שלכל אחד יהיו 4 דירקטורים בדירקטוריון</w:t>
      </w:r>
      <w:r w:rsidR="00DC4F16" w:rsidRPr="006E010C">
        <w:rPr>
          <w:rFonts w:ascii="David" w:hAnsi="David" w:cs="David"/>
          <w:rtl/>
        </w:rPr>
        <w:t>.</w:t>
      </w:r>
      <w:r w:rsidR="00722E0D" w:rsidRPr="006E010C">
        <w:rPr>
          <w:rFonts w:ascii="David" w:hAnsi="David" w:cs="David"/>
          <w:rtl/>
        </w:rPr>
        <w:t xml:space="preserve"> יש ס' בתקנון שקובע שיהיו 8 דירקטורים וגם הבסיס לחלוקה של חצי חצי מגיע גם מתקנון החברה מעבר להסכם שביניהם. היה עניין מיסויי שבעקבותיו שינו את התקנון וביטלו את הס' של 4 ו4 (בעקבות השלכות מס). זה כן בהסכם אך לא בתקנון. קבעו בין היתר שכדי לקבוע החלטות צריך 60% באספה הכללית ולא רוב רגיל (בין היתר מינוי דירקטור). </w:t>
      </w:r>
      <w:r w:rsidR="000A3C35" w:rsidRPr="006E010C">
        <w:rPr>
          <w:rFonts w:ascii="David" w:hAnsi="David" w:cs="David"/>
          <w:rtl/>
        </w:rPr>
        <w:t xml:space="preserve">מעשית קשה מאוד באמצעות 60% לקבוע דירקטורים כרצוני כי ב50% זה טיפה יותר קל ולתקוע את השני (צד 1 בסיוע הציבור, לציבור לרובו בפועל לא אכפת מההחלטות בחברה), כלומר ה60% שומר על ה4 4. </w:t>
      </w:r>
    </w:p>
    <w:p w14:paraId="67D99F66" w14:textId="22C4FBC6" w:rsidR="00BC52E8" w:rsidRPr="006E010C" w:rsidRDefault="00BC52E8" w:rsidP="00CB079F">
      <w:pPr>
        <w:pStyle w:val="a7"/>
        <w:spacing w:after="0" w:line="276" w:lineRule="auto"/>
        <w:ind w:left="0"/>
        <w:jc w:val="both"/>
        <w:rPr>
          <w:rFonts w:ascii="David" w:hAnsi="David" w:cs="David"/>
          <w:rtl/>
        </w:rPr>
      </w:pPr>
    </w:p>
    <w:p w14:paraId="79FBAE19" w14:textId="6C22FBF7" w:rsidR="00BC52E8" w:rsidRPr="006E010C" w:rsidRDefault="00BC52E8" w:rsidP="00CB079F">
      <w:pPr>
        <w:pStyle w:val="a7"/>
        <w:spacing w:after="0" w:line="276" w:lineRule="auto"/>
        <w:ind w:left="0"/>
        <w:jc w:val="both"/>
        <w:rPr>
          <w:rFonts w:ascii="David" w:hAnsi="David" w:cs="David"/>
          <w:rtl/>
        </w:rPr>
      </w:pPr>
      <w:r w:rsidRPr="006E010C">
        <w:rPr>
          <w:rFonts w:ascii="David" w:hAnsi="David" w:cs="David"/>
          <w:highlight w:val="yellow"/>
          <w:rtl/>
        </w:rPr>
        <w:lastRenderedPageBreak/>
        <w:t>דוג'</w:t>
      </w:r>
      <w:r w:rsidRPr="006E010C">
        <w:rPr>
          <w:rFonts w:ascii="David" w:hAnsi="David" w:cs="David"/>
          <w:rtl/>
        </w:rPr>
        <w:t xml:space="preserve">: אם הגיעו 12 מהציבור, 34 </w:t>
      </w:r>
      <w:proofErr w:type="spellStart"/>
      <w:r w:rsidRPr="006E010C">
        <w:rPr>
          <w:rFonts w:ascii="David" w:hAnsi="David" w:cs="David"/>
          <w:rtl/>
        </w:rPr>
        <w:t>מהולנדר</w:t>
      </w:r>
      <w:proofErr w:type="spellEnd"/>
      <w:r w:rsidRPr="006E010C">
        <w:rPr>
          <w:rFonts w:ascii="David" w:hAnsi="David" w:cs="David"/>
          <w:rtl/>
        </w:rPr>
        <w:t xml:space="preserve">, 34 מעינב. המאה אחוז הוא 80% מכלל בעלי המניות באספה. הולנדר 34% מהכלל שווה באותה אסיפה 42.5%, כלומר לא יגיעו ל60% בלעדיו. </w:t>
      </w:r>
      <w:r w:rsidR="00B67E74" w:rsidRPr="006E010C">
        <w:rPr>
          <w:rFonts w:ascii="David" w:hAnsi="David" w:cs="David"/>
          <w:rtl/>
        </w:rPr>
        <w:t xml:space="preserve">רוצים ליצור מצב של תלות מסוימת. </w:t>
      </w:r>
    </w:p>
    <w:p w14:paraId="1529133E" w14:textId="63D3E333" w:rsidR="00511AE8" w:rsidRPr="006E010C" w:rsidRDefault="00511AE8" w:rsidP="00CB079F">
      <w:pPr>
        <w:pStyle w:val="a7"/>
        <w:spacing w:after="0" w:line="276" w:lineRule="auto"/>
        <w:ind w:left="0"/>
        <w:jc w:val="both"/>
        <w:rPr>
          <w:rFonts w:ascii="David" w:hAnsi="David" w:cs="David"/>
          <w:rtl/>
        </w:rPr>
      </w:pPr>
    </w:p>
    <w:p w14:paraId="52C005C6" w14:textId="037E686A" w:rsidR="00511AE8" w:rsidRPr="006E010C" w:rsidRDefault="00511AE8" w:rsidP="00CB079F">
      <w:pPr>
        <w:pStyle w:val="a7"/>
        <w:spacing w:after="0" w:line="276" w:lineRule="auto"/>
        <w:ind w:left="0"/>
        <w:jc w:val="both"/>
        <w:rPr>
          <w:rFonts w:ascii="David" w:hAnsi="David" w:cs="David"/>
          <w:rtl/>
        </w:rPr>
      </w:pPr>
      <w:r w:rsidRPr="006E010C">
        <w:rPr>
          <w:rFonts w:ascii="David" w:hAnsi="David" w:cs="David"/>
          <w:rtl/>
        </w:rPr>
        <w:t xml:space="preserve">מישהו מהצד של הולנדר התפטר ולכן הולנדר וחבריו התפטרו כדי שלא יהיו </w:t>
      </w:r>
      <w:r w:rsidRPr="006E010C">
        <w:rPr>
          <w:rFonts w:ascii="David" w:hAnsi="David" w:cs="David"/>
          <w:b/>
          <w:bCs/>
          <w:rtl/>
        </w:rPr>
        <w:t xml:space="preserve">קוורום </w:t>
      </w:r>
      <w:r w:rsidRPr="006E010C">
        <w:rPr>
          <w:rFonts w:ascii="David" w:hAnsi="David" w:cs="David"/>
          <w:rtl/>
        </w:rPr>
        <w:t>(מספיק דירקטורים כדי להעביר החלטות</w:t>
      </w:r>
      <w:r w:rsidR="00522C0E" w:rsidRPr="006E010C">
        <w:rPr>
          <w:rFonts w:ascii="David" w:hAnsi="David" w:cs="David"/>
          <w:rtl/>
        </w:rPr>
        <w:t xml:space="preserve"> – צריך 5 במינימום כדי להתכנס באופן חוקי</w:t>
      </w:r>
      <w:r w:rsidRPr="006E010C">
        <w:rPr>
          <w:rFonts w:ascii="David" w:hAnsi="David" w:cs="David"/>
          <w:rtl/>
        </w:rPr>
        <w:t xml:space="preserve">). כדי להיפטר מהדירקטורים של עינב הם רצו להצביע באספה הכללית נגד מינוי חברי עינב כדי שהם יתפטרו או יתפשרו. מחולל משבר כדי להגיע לתוצאה רצויה. </w:t>
      </w:r>
    </w:p>
    <w:p w14:paraId="24948761" w14:textId="711A4850" w:rsidR="00522C0E" w:rsidRPr="006E010C" w:rsidRDefault="00522C0E" w:rsidP="00CB079F">
      <w:pPr>
        <w:pStyle w:val="a7"/>
        <w:spacing w:after="0" w:line="276" w:lineRule="auto"/>
        <w:ind w:left="0"/>
        <w:jc w:val="both"/>
        <w:rPr>
          <w:rFonts w:ascii="David" w:hAnsi="David" w:cs="David"/>
          <w:rtl/>
        </w:rPr>
      </w:pPr>
    </w:p>
    <w:p w14:paraId="1855081F" w14:textId="531ED17E" w:rsidR="00522C0E" w:rsidRPr="006E010C" w:rsidRDefault="00522C0E" w:rsidP="00CB079F">
      <w:pPr>
        <w:pStyle w:val="a7"/>
        <w:spacing w:after="0" w:line="276" w:lineRule="auto"/>
        <w:ind w:left="0"/>
        <w:jc w:val="both"/>
        <w:rPr>
          <w:rFonts w:ascii="David" w:hAnsi="David" w:cs="David"/>
          <w:rtl/>
        </w:rPr>
      </w:pPr>
      <w:r w:rsidRPr="006E010C">
        <w:rPr>
          <w:rFonts w:ascii="David" w:hAnsi="David" w:cs="David"/>
          <w:b/>
          <w:bCs/>
          <w:rtl/>
        </w:rPr>
        <w:t xml:space="preserve">מה קרה בפועל? </w:t>
      </w:r>
      <w:r w:rsidR="003361B7" w:rsidRPr="006E010C">
        <w:rPr>
          <w:rFonts w:ascii="David" w:hAnsi="David" w:cs="David"/>
          <w:rtl/>
        </w:rPr>
        <w:t xml:space="preserve">היה ס' בתקנון של חירום שקובע שבמקרה חירום שאין מספיק בדירקטוריון והוא משותק הוא יוכל למנות עוד חבר עד לאספה הכללת הבאה. ההחלטה הראשונה לפטר את הולנדר כמנכ"ל. </w:t>
      </w:r>
    </w:p>
    <w:p w14:paraId="6057A769" w14:textId="1DBE62C7" w:rsidR="003361B7" w:rsidRPr="006E010C" w:rsidRDefault="003361B7" w:rsidP="00CB079F">
      <w:pPr>
        <w:pStyle w:val="a7"/>
        <w:spacing w:after="0" w:line="276" w:lineRule="auto"/>
        <w:ind w:left="0"/>
        <w:jc w:val="both"/>
        <w:rPr>
          <w:rFonts w:ascii="David" w:hAnsi="David" w:cs="David"/>
          <w:rtl/>
        </w:rPr>
      </w:pPr>
    </w:p>
    <w:p w14:paraId="7070F3F7" w14:textId="700C0E4B" w:rsidR="003361B7" w:rsidRPr="006E010C" w:rsidRDefault="003361B7" w:rsidP="00CB079F">
      <w:pPr>
        <w:pStyle w:val="a7"/>
        <w:spacing w:after="0" w:line="276" w:lineRule="auto"/>
        <w:ind w:left="0"/>
        <w:jc w:val="both"/>
        <w:rPr>
          <w:rFonts w:ascii="David" w:hAnsi="David" w:cs="David"/>
          <w:rtl/>
        </w:rPr>
      </w:pPr>
      <w:r w:rsidRPr="006E010C">
        <w:rPr>
          <w:rFonts w:ascii="David" w:hAnsi="David" w:cs="David"/>
          <w:b/>
          <w:bCs/>
          <w:rtl/>
        </w:rPr>
        <w:t>בעליון</w:t>
      </w:r>
      <w:r w:rsidRPr="006E010C">
        <w:rPr>
          <w:rFonts w:ascii="David" w:hAnsi="David" w:cs="David"/>
          <w:rtl/>
        </w:rPr>
        <w:t>:</w:t>
      </w:r>
      <w:r w:rsidR="00DD277A" w:rsidRPr="006E010C">
        <w:rPr>
          <w:rFonts w:ascii="David" w:hAnsi="David" w:cs="David"/>
          <w:rtl/>
        </w:rPr>
        <w:t xml:space="preserve"> </w:t>
      </w:r>
      <w:r w:rsidR="001342FC" w:rsidRPr="006E010C">
        <w:rPr>
          <w:rFonts w:ascii="David" w:hAnsi="David" w:cs="David"/>
          <w:rtl/>
        </w:rPr>
        <w:t xml:space="preserve">הולנדר בתביעה המקורית תובע שצריך לקיים את ההסכם לא משנה שנקבע אחרת בתקנון לטענתו. טוען שהדירקטוריון כיום לא תקף. הסעד לפי עילתו הוא סעד של אכיפה. יש חוזה ומעוניין באכיפה. </w:t>
      </w:r>
      <w:r w:rsidR="00E623A7" w:rsidRPr="006E010C">
        <w:rPr>
          <w:rFonts w:ascii="David" w:hAnsi="David" w:cs="David"/>
          <w:rtl/>
        </w:rPr>
        <w:t xml:space="preserve">קודם רוצה צו מניעה שאוסר על עינב לנהל את החברה ללא 4 </w:t>
      </w:r>
      <w:r w:rsidR="00DC4F16" w:rsidRPr="006E010C">
        <w:rPr>
          <w:rFonts w:ascii="David" w:hAnsi="David" w:cs="David"/>
          <w:rtl/>
        </w:rPr>
        <w:t>הולנדר</w:t>
      </w:r>
      <w:r w:rsidR="00E623A7" w:rsidRPr="006E010C">
        <w:rPr>
          <w:rFonts w:ascii="David" w:hAnsi="David" w:cs="David"/>
          <w:rtl/>
        </w:rPr>
        <w:t>. עונים לו שיש תקנון, יש ס' חירום, פעלו לפיו כדי שלא יהיו שיתוק</w:t>
      </w:r>
      <w:r w:rsidR="00AA4D29" w:rsidRPr="006E010C">
        <w:rPr>
          <w:rFonts w:ascii="David" w:hAnsi="David" w:cs="David"/>
          <w:rtl/>
        </w:rPr>
        <w:t xml:space="preserve"> ואין ס' בתקנון יותר שקובע 4 4 כי בוטל. </w:t>
      </w:r>
    </w:p>
    <w:p w14:paraId="198D3D46" w14:textId="77777777" w:rsidR="00DD277A" w:rsidRPr="006E010C" w:rsidRDefault="00DD277A" w:rsidP="00CB079F">
      <w:pPr>
        <w:pStyle w:val="a7"/>
        <w:spacing w:after="0" w:line="276" w:lineRule="auto"/>
        <w:ind w:left="0"/>
        <w:jc w:val="both"/>
        <w:rPr>
          <w:rFonts w:ascii="David" w:hAnsi="David" w:cs="David"/>
          <w:rtl/>
        </w:rPr>
      </w:pPr>
    </w:p>
    <w:p w14:paraId="44196007" w14:textId="21CC53EE" w:rsidR="00AA4D29" w:rsidRPr="006E010C" w:rsidRDefault="00AA4D29" w:rsidP="00CB079F">
      <w:pPr>
        <w:pStyle w:val="a7"/>
        <w:spacing w:after="0" w:line="276" w:lineRule="auto"/>
        <w:ind w:left="0"/>
        <w:jc w:val="both"/>
        <w:rPr>
          <w:rFonts w:ascii="David" w:hAnsi="David" w:cs="David"/>
          <w:rtl/>
        </w:rPr>
      </w:pPr>
      <w:r w:rsidRPr="006E010C">
        <w:rPr>
          <w:rFonts w:ascii="David" w:hAnsi="David" w:cs="David"/>
          <w:b/>
          <w:bCs/>
          <w:rtl/>
        </w:rPr>
        <w:t>2 מסמכים משפטיים זה נגד זה</w:t>
      </w:r>
      <w:r w:rsidRPr="006E010C">
        <w:rPr>
          <w:rFonts w:ascii="David" w:hAnsi="David" w:cs="David"/>
          <w:rtl/>
        </w:rPr>
        <w:t xml:space="preserve">: התקנון מול ההסכם של בעלי המניות בחברה, מה היחס ביניהם? כשאין התאמה מה קורה? הולנדר יכול לומר שזה שותק כי אין ס' ולכן ההסכם מדבר וצריך להפעילו. כמו כן לפי פרשנות חוזה של </w:t>
      </w:r>
      <w:r w:rsidRPr="006E010C">
        <w:rPr>
          <w:rFonts w:ascii="David" w:hAnsi="David" w:cs="David"/>
          <w:b/>
          <w:bCs/>
          <w:u w:val="single"/>
          <w:rtl/>
        </w:rPr>
        <w:t xml:space="preserve">פס"ד </w:t>
      </w:r>
      <w:proofErr w:type="spellStart"/>
      <w:r w:rsidRPr="006E010C">
        <w:rPr>
          <w:rFonts w:ascii="David" w:hAnsi="David" w:cs="David"/>
          <w:b/>
          <w:bCs/>
          <w:u w:val="single"/>
          <w:rtl/>
        </w:rPr>
        <w:t>אפרופים</w:t>
      </w:r>
      <w:proofErr w:type="spellEnd"/>
      <w:r w:rsidRPr="006E010C">
        <w:rPr>
          <w:rFonts w:ascii="David" w:hAnsi="David" w:cs="David"/>
          <w:rtl/>
        </w:rPr>
        <w:t xml:space="preserve"> </w:t>
      </w:r>
      <w:r w:rsidR="00496D9A" w:rsidRPr="006E010C">
        <w:rPr>
          <w:rFonts w:ascii="David" w:hAnsi="David" w:cs="David"/>
          <w:rtl/>
        </w:rPr>
        <w:t xml:space="preserve">(בשונה </w:t>
      </w:r>
      <w:r w:rsidR="00496D9A" w:rsidRPr="006E010C">
        <w:rPr>
          <w:rFonts w:ascii="David" w:hAnsi="David" w:cs="David"/>
          <w:b/>
          <w:bCs/>
          <w:u w:val="single"/>
          <w:rtl/>
        </w:rPr>
        <w:t>מביבי כבישים</w:t>
      </w:r>
      <w:r w:rsidR="00496D9A" w:rsidRPr="006E010C">
        <w:rPr>
          <w:rFonts w:ascii="David" w:hAnsi="David" w:cs="David"/>
          <w:rtl/>
        </w:rPr>
        <w:t xml:space="preserve"> שקובע לפי הלשון) </w:t>
      </w:r>
      <w:r w:rsidRPr="006E010C">
        <w:rPr>
          <w:rFonts w:ascii="David" w:hAnsi="David" w:cs="David"/>
          <w:rtl/>
        </w:rPr>
        <w:t xml:space="preserve">= כל טקסט </w:t>
      </w:r>
      <w:r w:rsidRPr="006E010C">
        <w:rPr>
          <w:rFonts w:ascii="David" w:hAnsi="David" w:cs="David"/>
          <w:color w:val="FF0000"/>
          <w:rtl/>
        </w:rPr>
        <w:t>יפורש לפי הנסיבות התכלית ולא רק הכתב</w:t>
      </w:r>
      <w:r w:rsidRPr="006E010C">
        <w:rPr>
          <w:rFonts w:ascii="David" w:hAnsi="David" w:cs="David"/>
          <w:rtl/>
        </w:rPr>
        <w:t xml:space="preserve">. </w:t>
      </w:r>
      <w:r w:rsidR="001718BB" w:rsidRPr="006E010C">
        <w:rPr>
          <w:rFonts w:ascii="David" w:hAnsi="David" w:cs="David"/>
          <w:rtl/>
        </w:rPr>
        <w:t>יגיד שנכון שזה לא כתוב אך בוטל משיקולי מס ולא כי זו לא כוונת הצדדים</w:t>
      </w:r>
      <w:r w:rsidR="00F14BCD" w:rsidRPr="006E010C">
        <w:rPr>
          <w:rFonts w:ascii="David" w:hAnsi="David" w:cs="David"/>
          <w:rtl/>
        </w:rPr>
        <w:t xml:space="preserve"> ויש לפרש את התקנון לפי ההסכם. </w:t>
      </w:r>
    </w:p>
    <w:p w14:paraId="7FD0AD08" w14:textId="77777777" w:rsidR="00DD277A" w:rsidRPr="006E010C" w:rsidRDefault="00DD277A" w:rsidP="00CB079F">
      <w:pPr>
        <w:pStyle w:val="a7"/>
        <w:spacing w:after="0" w:line="276" w:lineRule="auto"/>
        <w:ind w:left="0"/>
        <w:jc w:val="both"/>
        <w:rPr>
          <w:rFonts w:ascii="David" w:hAnsi="David" w:cs="David"/>
          <w:b/>
          <w:bCs/>
          <w:rtl/>
        </w:rPr>
      </w:pPr>
    </w:p>
    <w:p w14:paraId="403C01D4" w14:textId="2D19973D" w:rsidR="00DD277A" w:rsidRPr="006E010C" w:rsidRDefault="00850540" w:rsidP="00CB079F">
      <w:pPr>
        <w:pStyle w:val="a7"/>
        <w:spacing w:after="0" w:line="276" w:lineRule="auto"/>
        <w:ind w:left="0"/>
        <w:jc w:val="both"/>
        <w:rPr>
          <w:rFonts w:ascii="David" w:hAnsi="David" w:cs="David"/>
          <w:rtl/>
        </w:rPr>
      </w:pPr>
      <w:r w:rsidRPr="006E010C">
        <w:rPr>
          <w:rFonts w:ascii="David" w:hAnsi="David" w:cs="David"/>
          <w:b/>
          <w:bCs/>
          <w:rtl/>
        </w:rPr>
        <w:t>עינב טוען</w:t>
      </w:r>
      <w:r w:rsidRPr="006E010C">
        <w:rPr>
          <w:rFonts w:ascii="David" w:hAnsi="David" w:cs="David"/>
          <w:rtl/>
        </w:rPr>
        <w:t xml:space="preserve">: התקנון גלוי לכולם, זה חשוב וחזק יותר בחברה ציבורית מאשר הסכם בעלי המניות. יש הבדל כי </w:t>
      </w:r>
      <w:r w:rsidR="00DD277A" w:rsidRPr="006E010C">
        <w:rPr>
          <w:rFonts w:ascii="David" w:hAnsi="David" w:cs="David"/>
          <w:rtl/>
        </w:rPr>
        <w:t>ב</w:t>
      </w:r>
      <w:r w:rsidRPr="006E010C">
        <w:rPr>
          <w:rFonts w:ascii="David" w:hAnsi="David" w:cs="David"/>
          <w:rtl/>
        </w:rPr>
        <w:t>תקנון כל מי שהוא בעל מניות הוא צד לו ויכול לדעת את תוכנו (גלוי וידוע לכל העמים) ואילו ההסכם לא כך, הוא אישי</w:t>
      </w:r>
      <w:r w:rsidR="00DD277A" w:rsidRPr="006E010C">
        <w:rPr>
          <w:rFonts w:ascii="David" w:hAnsi="David" w:cs="David"/>
          <w:rtl/>
        </w:rPr>
        <w:t xml:space="preserve">, </w:t>
      </w:r>
      <w:r w:rsidRPr="006E010C">
        <w:rPr>
          <w:rFonts w:ascii="David" w:hAnsi="David" w:cs="David"/>
          <w:rtl/>
        </w:rPr>
        <w:t xml:space="preserve">פרטי יותר ובעייתי להסתמך עליו במקרים כאלה. </w:t>
      </w:r>
    </w:p>
    <w:p w14:paraId="6268BE82" w14:textId="4509337C" w:rsidR="00850540" w:rsidRPr="006E010C" w:rsidRDefault="00850540" w:rsidP="00CB079F">
      <w:pPr>
        <w:pStyle w:val="a7"/>
        <w:spacing w:after="0" w:line="276" w:lineRule="auto"/>
        <w:ind w:left="0"/>
        <w:jc w:val="both"/>
        <w:rPr>
          <w:rFonts w:ascii="David" w:hAnsi="David" w:cs="David"/>
          <w:rtl/>
        </w:rPr>
      </w:pPr>
      <w:r w:rsidRPr="006E010C">
        <w:rPr>
          <w:rFonts w:ascii="David" w:hAnsi="David" w:cs="David"/>
          <w:b/>
          <w:bCs/>
          <w:rtl/>
        </w:rPr>
        <w:t>הולנדר</w:t>
      </w:r>
      <w:r w:rsidRPr="006E010C">
        <w:rPr>
          <w:rFonts w:ascii="David" w:hAnsi="David" w:cs="David"/>
          <w:rtl/>
        </w:rPr>
        <w:t xml:space="preserve">: אין עניין של גובר, זה לא סותר, קחו את שני המסמכים ותבינו שהכוונה היא 4 4 מאז ועד היום. </w:t>
      </w:r>
      <w:r w:rsidR="008200BE" w:rsidRPr="006E010C">
        <w:rPr>
          <w:rFonts w:ascii="David" w:hAnsi="David" w:cs="David"/>
          <w:rtl/>
        </w:rPr>
        <w:t>למה שנפעיל רק שבועות ספורים עד האספה ס' חירום?</w:t>
      </w:r>
    </w:p>
    <w:p w14:paraId="7009551A" w14:textId="591EF542" w:rsidR="008200BE" w:rsidRPr="006E010C" w:rsidRDefault="008200BE" w:rsidP="00CB079F">
      <w:pPr>
        <w:pStyle w:val="a7"/>
        <w:spacing w:after="0" w:line="276" w:lineRule="auto"/>
        <w:ind w:left="0"/>
        <w:jc w:val="both"/>
        <w:rPr>
          <w:rFonts w:ascii="David" w:hAnsi="David" w:cs="David"/>
          <w:rtl/>
        </w:rPr>
      </w:pPr>
      <w:r w:rsidRPr="006E010C">
        <w:rPr>
          <w:rFonts w:ascii="David" w:hAnsi="David" w:cs="David"/>
          <w:b/>
          <w:bCs/>
          <w:rtl/>
        </w:rPr>
        <w:t>עונים לו</w:t>
      </w:r>
      <w:r w:rsidRPr="006E010C">
        <w:rPr>
          <w:rFonts w:ascii="David" w:hAnsi="David" w:cs="David"/>
          <w:rtl/>
        </w:rPr>
        <w:t xml:space="preserve">: כן זה קריטי, גם שבועות ספורים. </w:t>
      </w:r>
    </w:p>
    <w:p w14:paraId="13B3DD9D" w14:textId="77777777" w:rsidR="00DD277A" w:rsidRPr="006E010C" w:rsidRDefault="00DD277A" w:rsidP="00CB079F">
      <w:pPr>
        <w:pStyle w:val="a7"/>
        <w:spacing w:after="0" w:line="276" w:lineRule="auto"/>
        <w:ind w:left="0"/>
        <w:jc w:val="both"/>
        <w:rPr>
          <w:rFonts w:ascii="David" w:hAnsi="David" w:cs="David"/>
          <w:rtl/>
        </w:rPr>
      </w:pPr>
    </w:p>
    <w:p w14:paraId="702093A9" w14:textId="1201B5EA" w:rsidR="00850540" w:rsidRPr="006E010C" w:rsidRDefault="00850540" w:rsidP="00CB079F">
      <w:pPr>
        <w:pStyle w:val="a7"/>
        <w:spacing w:after="0" w:line="276" w:lineRule="auto"/>
        <w:ind w:left="0"/>
        <w:jc w:val="both"/>
        <w:rPr>
          <w:rFonts w:ascii="David" w:hAnsi="David" w:cs="David"/>
          <w:rtl/>
        </w:rPr>
      </w:pPr>
      <w:r w:rsidRPr="006E010C">
        <w:rPr>
          <w:rFonts w:ascii="David" w:hAnsi="David" w:cs="David"/>
          <w:b/>
          <w:bCs/>
          <w:rtl/>
        </w:rPr>
        <w:t>העליון פוסק</w:t>
      </w:r>
      <w:r w:rsidRPr="006E010C">
        <w:rPr>
          <w:rFonts w:ascii="David" w:hAnsi="David" w:cs="David"/>
          <w:rtl/>
        </w:rPr>
        <w:t xml:space="preserve">: </w:t>
      </w:r>
      <w:r w:rsidR="008200BE" w:rsidRPr="006E010C">
        <w:rPr>
          <w:rFonts w:ascii="David" w:hAnsi="David" w:cs="David"/>
          <w:rtl/>
        </w:rPr>
        <w:t xml:space="preserve">דוחה את טענות הולנדר ומקבל את עמדת עינב שהיו זכאים לס' החירום ולמה שעשו. </w:t>
      </w:r>
      <w:r w:rsidR="0019482C" w:rsidRPr="006E010C">
        <w:rPr>
          <w:rFonts w:ascii="David" w:hAnsi="David" w:cs="David"/>
          <w:rtl/>
        </w:rPr>
        <w:t xml:space="preserve">הולנדר יכול לתבוע על הפרת חוזה אך </w:t>
      </w:r>
      <w:r w:rsidR="0019482C" w:rsidRPr="006E010C">
        <w:rPr>
          <w:rFonts w:ascii="David" w:hAnsi="David" w:cs="David"/>
          <w:i/>
          <w:iCs/>
          <w:rtl/>
        </w:rPr>
        <w:t>לא יוכל לקבל אכיפה</w:t>
      </w:r>
      <w:r w:rsidR="00E0178A" w:rsidRPr="006E010C">
        <w:rPr>
          <w:rFonts w:ascii="David" w:hAnsi="David" w:cs="David"/>
          <w:rtl/>
        </w:rPr>
        <w:t xml:space="preserve"> (אולי פיצוי כספי</w:t>
      </w:r>
      <w:r w:rsidR="00DD277A" w:rsidRPr="006E010C">
        <w:rPr>
          <w:rFonts w:ascii="David" w:hAnsi="David" w:cs="David"/>
          <w:rtl/>
        </w:rPr>
        <w:t xml:space="preserve"> על ההפרה</w:t>
      </w:r>
      <w:r w:rsidR="00E0178A" w:rsidRPr="006E010C">
        <w:rPr>
          <w:rFonts w:ascii="David" w:hAnsi="David" w:cs="David"/>
          <w:rtl/>
        </w:rPr>
        <w:t>)</w:t>
      </w:r>
      <w:r w:rsidR="0019482C" w:rsidRPr="006E010C">
        <w:rPr>
          <w:rFonts w:ascii="David" w:hAnsi="David" w:cs="David"/>
          <w:rtl/>
        </w:rPr>
        <w:t xml:space="preserve">! </w:t>
      </w:r>
    </w:p>
    <w:p w14:paraId="7519354A" w14:textId="631E5FE0" w:rsidR="008200BE" w:rsidRPr="006E010C" w:rsidRDefault="008200BE" w:rsidP="00CB079F">
      <w:pPr>
        <w:pStyle w:val="a7"/>
        <w:spacing w:after="0" w:line="276" w:lineRule="auto"/>
        <w:ind w:left="0"/>
        <w:jc w:val="both"/>
        <w:rPr>
          <w:rFonts w:ascii="David" w:hAnsi="David" w:cs="David"/>
          <w:rtl/>
        </w:rPr>
      </w:pPr>
    </w:p>
    <w:p w14:paraId="1F51084B" w14:textId="099A52D0" w:rsidR="008200BE" w:rsidRPr="006E010C" w:rsidRDefault="008200BE" w:rsidP="00CB079F">
      <w:pPr>
        <w:pStyle w:val="a7"/>
        <w:spacing w:after="0" w:line="276" w:lineRule="auto"/>
        <w:ind w:left="0"/>
        <w:jc w:val="both"/>
        <w:rPr>
          <w:rFonts w:ascii="David" w:hAnsi="David" w:cs="David"/>
          <w:rtl/>
        </w:rPr>
      </w:pPr>
      <w:r w:rsidRPr="006E010C">
        <w:rPr>
          <w:rFonts w:ascii="David" w:hAnsi="David" w:cs="David"/>
          <w:b/>
          <w:bCs/>
          <w:rtl/>
        </w:rPr>
        <w:t>היום</w:t>
      </w:r>
      <w:r w:rsidRPr="006E010C">
        <w:rPr>
          <w:rFonts w:ascii="David" w:hAnsi="David" w:cs="David"/>
          <w:rtl/>
        </w:rPr>
        <w:t xml:space="preserve">: </w:t>
      </w:r>
      <w:r w:rsidRPr="006E010C">
        <w:rPr>
          <w:rFonts w:ascii="David" w:hAnsi="David" w:cs="David"/>
          <w:b/>
          <w:bCs/>
          <w:rtl/>
        </w:rPr>
        <w:t xml:space="preserve">ס' 17 </w:t>
      </w:r>
      <w:r w:rsidRPr="006E010C">
        <w:rPr>
          <w:rFonts w:ascii="David" w:hAnsi="David" w:cs="David"/>
          <w:rtl/>
        </w:rPr>
        <w:t xml:space="preserve">לחוק החברות </w:t>
      </w:r>
      <w:r w:rsidR="00DD277A" w:rsidRPr="006E010C">
        <w:rPr>
          <w:rFonts w:ascii="David" w:hAnsi="David" w:cs="David"/>
          <w:rtl/>
        </w:rPr>
        <w:t xml:space="preserve">- </w:t>
      </w:r>
      <w:r w:rsidRPr="006E010C">
        <w:rPr>
          <w:rFonts w:ascii="David" w:hAnsi="David" w:cs="David"/>
          <w:rtl/>
        </w:rPr>
        <w:t xml:space="preserve">דין תקנון כדין חוזה בין החברה ובין בעלי מניותיה ובינם לבין עצמם. </w:t>
      </w:r>
    </w:p>
    <w:p w14:paraId="63E05261" w14:textId="0067A0A7" w:rsidR="00685878" w:rsidRPr="006E010C" w:rsidRDefault="00685878" w:rsidP="00CB079F">
      <w:pPr>
        <w:pStyle w:val="a7"/>
        <w:spacing w:after="0" w:line="276" w:lineRule="auto"/>
        <w:ind w:left="0"/>
        <w:jc w:val="both"/>
        <w:rPr>
          <w:rFonts w:ascii="David" w:hAnsi="David" w:cs="David"/>
        </w:rPr>
      </w:pPr>
      <w:r w:rsidRPr="006E010C">
        <w:rPr>
          <w:rFonts w:ascii="David" w:hAnsi="David" w:cs="David"/>
          <w:rtl/>
        </w:rPr>
        <w:t>כולם צד לתקנון, כל בעלי המניות</w:t>
      </w:r>
      <w:r w:rsidR="00E3333F" w:rsidRPr="006E010C">
        <w:rPr>
          <w:rFonts w:ascii="David" w:hAnsi="David" w:cs="David"/>
          <w:rtl/>
        </w:rPr>
        <w:t>, הוא גלוי לכולם (</w:t>
      </w:r>
      <w:r w:rsidR="00E3333F" w:rsidRPr="006E010C">
        <w:rPr>
          <w:rFonts w:ascii="David" w:hAnsi="David" w:cs="David"/>
          <w:b/>
          <w:bCs/>
          <w:rtl/>
        </w:rPr>
        <w:t>ס' 8</w:t>
      </w:r>
      <w:r w:rsidR="00E3333F" w:rsidRPr="006E010C">
        <w:rPr>
          <w:rFonts w:ascii="David" w:hAnsi="David" w:cs="David"/>
          <w:rtl/>
        </w:rPr>
        <w:t xml:space="preserve"> – מתויק בבקשה ופתוח לציבור בין היתר לאחר תשלום אגרה). </w:t>
      </w:r>
      <w:r w:rsidR="00496D9A" w:rsidRPr="006E010C">
        <w:rPr>
          <w:rFonts w:ascii="David" w:hAnsi="David" w:cs="David"/>
          <w:rtl/>
        </w:rPr>
        <w:t>בהקשר של תקנון החברה אל</w:t>
      </w:r>
      <w:r w:rsidR="00DD277A" w:rsidRPr="006E010C">
        <w:rPr>
          <w:rFonts w:ascii="David" w:hAnsi="David" w:cs="David"/>
          <w:rtl/>
        </w:rPr>
        <w:t>א</w:t>
      </w:r>
      <w:r w:rsidR="00496D9A" w:rsidRPr="006E010C">
        <w:rPr>
          <w:rFonts w:ascii="David" w:hAnsi="David" w:cs="David"/>
          <w:rtl/>
        </w:rPr>
        <w:t xml:space="preserve"> לפי הטקסט היבש של התקנון כי זה מוסיף לוודאות ושומר על זכויות הצדדים. </w:t>
      </w:r>
    </w:p>
    <w:p w14:paraId="4A4FDD05" w14:textId="74DEE80C" w:rsidR="00544332" w:rsidRPr="006E010C" w:rsidRDefault="00544332" w:rsidP="00CB079F">
      <w:pPr>
        <w:pStyle w:val="a7"/>
        <w:spacing w:after="0" w:line="276" w:lineRule="auto"/>
        <w:ind w:left="0"/>
        <w:jc w:val="both"/>
        <w:rPr>
          <w:rFonts w:ascii="David" w:hAnsi="David" w:cs="David"/>
        </w:rPr>
      </w:pPr>
    </w:p>
    <w:p w14:paraId="26790F65" w14:textId="3E411B06" w:rsidR="00544332" w:rsidRPr="006E010C" w:rsidRDefault="00544332" w:rsidP="00CB079F">
      <w:pPr>
        <w:pStyle w:val="a7"/>
        <w:spacing w:after="0" w:line="276" w:lineRule="auto"/>
        <w:ind w:left="0"/>
        <w:jc w:val="both"/>
        <w:rPr>
          <w:rFonts w:ascii="David" w:hAnsi="David" w:cs="David"/>
          <w:rtl/>
        </w:rPr>
      </w:pPr>
      <w:r w:rsidRPr="006E010C">
        <w:rPr>
          <w:rFonts w:ascii="David" w:hAnsi="David" w:cs="David"/>
          <w:i/>
          <w:iCs/>
          <w:rtl/>
        </w:rPr>
        <w:t>המודל של חוק החברות הוא קבלת החלטות בחברה שמושתת על חלוקה בין</w:t>
      </w:r>
      <w:r w:rsidRPr="006E010C">
        <w:rPr>
          <w:rFonts w:ascii="David" w:hAnsi="David" w:cs="David"/>
          <w:rtl/>
        </w:rPr>
        <w:t xml:space="preserve"> </w:t>
      </w:r>
      <w:r w:rsidRPr="006E010C">
        <w:rPr>
          <w:rFonts w:ascii="David" w:hAnsi="David" w:cs="David"/>
          <w:u w:val="single"/>
          <w:rtl/>
        </w:rPr>
        <w:t>3 דרגים</w:t>
      </w:r>
      <w:r w:rsidRPr="006E010C">
        <w:rPr>
          <w:rFonts w:ascii="David" w:hAnsi="David" w:cs="David"/>
          <w:rtl/>
        </w:rPr>
        <w:t>:</w:t>
      </w:r>
    </w:p>
    <w:p w14:paraId="62B6856D" w14:textId="5D15C029" w:rsidR="00544332" w:rsidRPr="006E010C" w:rsidRDefault="00544332" w:rsidP="00CB079F">
      <w:pPr>
        <w:pStyle w:val="a7"/>
        <w:numPr>
          <w:ilvl w:val="0"/>
          <w:numId w:val="10"/>
        </w:numPr>
        <w:spacing w:after="0" w:line="276" w:lineRule="auto"/>
        <w:ind w:left="0"/>
        <w:jc w:val="both"/>
        <w:rPr>
          <w:rFonts w:ascii="David" w:hAnsi="David" w:cs="David"/>
        </w:rPr>
      </w:pPr>
      <w:r w:rsidRPr="006E010C">
        <w:rPr>
          <w:rFonts w:ascii="David" w:hAnsi="David" w:cs="David"/>
          <w:b/>
          <w:bCs/>
          <w:highlight w:val="magenta"/>
          <w:rtl/>
        </w:rPr>
        <w:t>אסיפה כללית</w:t>
      </w:r>
      <w:r w:rsidRPr="006E010C">
        <w:rPr>
          <w:rFonts w:ascii="David" w:hAnsi="David" w:cs="David"/>
          <w:rtl/>
        </w:rPr>
        <w:t xml:space="preserve"> – הם העליונים בדרג. </w:t>
      </w:r>
      <w:r w:rsidR="00D53FE5" w:rsidRPr="006E010C">
        <w:rPr>
          <w:rFonts w:ascii="David" w:hAnsi="David" w:cs="David"/>
          <w:b/>
          <w:bCs/>
          <w:rtl/>
        </w:rPr>
        <w:t>ס' 57</w:t>
      </w:r>
      <w:r w:rsidR="00D53FE5" w:rsidRPr="006E010C">
        <w:rPr>
          <w:rFonts w:ascii="David" w:hAnsi="David" w:cs="David"/>
          <w:rtl/>
        </w:rPr>
        <w:t xml:space="preserve"> נותן רשימה של סמכויות של האספה. </w:t>
      </w:r>
      <w:r w:rsidR="004A04F9" w:rsidRPr="006E010C">
        <w:rPr>
          <w:rFonts w:ascii="David" w:hAnsi="David" w:cs="David"/>
          <w:rtl/>
        </w:rPr>
        <w:t>צריך רואה חשבון מבקר נגיד שזה גורם חיצוני שנותן שירותי ביקורת, עובד יותר על הנושא הכספי של החברה</w:t>
      </w:r>
      <w:r w:rsidR="001D5284" w:rsidRPr="006E010C">
        <w:rPr>
          <w:rFonts w:ascii="David" w:hAnsi="David" w:cs="David"/>
          <w:rtl/>
        </w:rPr>
        <w:t xml:space="preserve"> ומרתיע על חוסר תקינות והוא חיצוני ומכיוון שבוחן את הדוחות הכספיים ונותן חתימה וזו מיומנות אז הם נותנים את הקיי שלהם שבחנו את הדוחות. הוא לא תלוי ולכן מי שממנה אותו היא האספה, שבוחנת את הדוחות שהדירקטוריון אחראי עליהם. </w:t>
      </w:r>
    </w:p>
    <w:p w14:paraId="2679C089" w14:textId="567EAD76" w:rsidR="003A7C88" w:rsidRPr="006E010C" w:rsidRDefault="003A7C88" w:rsidP="00CB079F">
      <w:pPr>
        <w:pStyle w:val="a7"/>
        <w:spacing w:after="0" w:line="276" w:lineRule="auto"/>
        <w:ind w:left="0"/>
        <w:jc w:val="both"/>
        <w:rPr>
          <w:rFonts w:ascii="David" w:hAnsi="David" w:cs="David"/>
          <w:rtl/>
        </w:rPr>
      </w:pPr>
      <w:r w:rsidRPr="006E010C">
        <w:rPr>
          <w:rFonts w:ascii="David" w:hAnsi="David" w:cs="David"/>
          <w:b/>
          <w:bCs/>
          <w:rtl/>
        </w:rPr>
        <w:t xml:space="preserve">ס' 59 </w:t>
      </w:r>
      <w:r w:rsidRPr="006E010C">
        <w:rPr>
          <w:rFonts w:ascii="David" w:hAnsi="David" w:cs="David"/>
          <w:rtl/>
        </w:rPr>
        <w:t xml:space="preserve">סמכות למנות דירקטורים. </w:t>
      </w:r>
      <w:r w:rsidRPr="006E010C">
        <w:rPr>
          <w:rFonts w:ascii="David" w:hAnsi="David" w:cs="David"/>
          <w:b/>
          <w:bCs/>
          <w:rtl/>
        </w:rPr>
        <w:t>ס' 58</w:t>
      </w:r>
      <w:r w:rsidRPr="006E010C">
        <w:rPr>
          <w:rFonts w:ascii="David" w:hAnsi="David" w:cs="David"/>
          <w:rtl/>
        </w:rPr>
        <w:t xml:space="preserve"> קובע שלא ניתן להתנות על </w:t>
      </w:r>
      <w:r w:rsidRPr="006E010C">
        <w:rPr>
          <w:rFonts w:ascii="David" w:hAnsi="David" w:cs="David"/>
          <w:b/>
          <w:bCs/>
          <w:rtl/>
        </w:rPr>
        <w:t xml:space="preserve">ס' 57 </w:t>
      </w:r>
      <w:r w:rsidRPr="006E010C">
        <w:rPr>
          <w:rFonts w:ascii="David" w:hAnsi="David" w:cs="David"/>
          <w:rtl/>
        </w:rPr>
        <w:t xml:space="preserve">אך על </w:t>
      </w:r>
      <w:r w:rsidRPr="006E010C">
        <w:rPr>
          <w:rFonts w:ascii="David" w:hAnsi="David" w:cs="David"/>
          <w:b/>
          <w:bCs/>
          <w:rtl/>
        </w:rPr>
        <w:t xml:space="preserve">ס' 59 </w:t>
      </w:r>
      <w:r w:rsidRPr="006E010C">
        <w:rPr>
          <w:rFonts w:ascii="David" w:hAnsi="David" w:cs="David"/>
          <w:rtl/>
        </w:rPr>
        <w:t xml:space="preserve">ניתן. </w:t>
      </w:r>
    </w:p>
    <w:p w14:paraId="54D16E71" w14:textId="6F222571" w:rsidR="00120614" w:rsidRPr="006E010C" w:rsidRDefault="00120614" w:rsidP="00CB079F">
      <w:pPr>
        <w:pStyle w:val="a7"/>
        <w:spacing w:after="0" w:line="276" w:lineRule="auto"/>
        <w:ind w:left="0"/>
        <w:jc w:val="both"/>
        <w:rPr>
          <w:rFonts w:ascii="David" w:hAnsi="David" w:cs="David"/>
          <w:rtl/>
        </w:rPr>
      </w:pPr>
      <w:r w:rsidRPr="006E010C">
        <w:rPr>
          <w:rFonts w:ascii="David" w:hAnsi="David" w:cs="David"/>
          <w:highlight w:val="yellow"/>
          <w:rtl/>
        </w:rPr>
        <w:t>דוג'</w:t>
      </w:r>
      <w:r w:rsidRPr="006E010C">
        <w:rPr>
          <w:rFonts w:ascii="David" w:hAnsi="David" w:cs="David"/>
          <w:rtl/>
        </w:rPr>
        <w:t xml:space="preserve">: יש ס' בתקנון שקובע שדירקטוריון ימנה 5 דירקטורים. ס' אחר קובע שכל בעל מניות עם 20% ימנה דירקטור אחד לדירקטוריון. זו לא האספה הכללית אלא כל בעל מניות כשלעצמו! כלומר דוגמה </w:t>
      </w:r>
      <w:proofErr w:type="spellStart"/>
      <w:r w:rsidRPr="006E010C">
        <w:rPr>
          <w:rFonts w:ascii="David" w:hAnsi="David" w:cs="David"/>
          <w:rtl/>
        </w:rPr>
        <w:t>לאיך</w:t>
      </w:r>
      <w:proofErr w:type="spellEnd"/>
      <w:r w:rsidRPr="006E010C">
        <w:rPr>
          <w:rFonts w:ascii="David" w:hAnsi="David" w:cs="David"/>
          <w:rtl/>
        </w:rPr>
        <w:t xml:space="preserve"> בתקנון שינוי את </w:t>
      </w:r>
      <w:r w:rsidRPr="006E010C">
        <w:rPr>
          <w:rFonts w:ascii="David" w:hAnsi="David" w:cs="David"/>
          <w:b/>
          <w:bCs/>
          <w:rtl/>
        </w:rPr>
        <w:t>ס' 59</w:t>
      </w:r>
      <w:r w:rsidRPr="006E010C">
        <w:rPr>
          <w:rFonts w:ascii="David" w:hAnsi="David" w:cs="David"/>
          <w:rtl/>
        </w:rPr>
        <w:t xml:space="preserve">. </w:t>
      </w:r>
    </w:p>
    <w:p w14:paraId="0C035D8F" w14:textId="7828F403" w:rsidR="006D15D6" w:rsidRPr="006E010C" w:rsidRDefault="006D15D6" w:rsidP="00CB079F">
      <w:pPr>
        <w:pStyle w:val="a7"/>
        <w:spacing w:after="0" w:line="276" w:lineRule="auto"/>
        <w:ind w:left="0"/>
        <w:jc w:val="both"/>
        <w:rPr>
          <w:rFonts w:ascii="David" w:hAnsi="David" w:cs="David"/>
          <w:rtl/>
        </w:rPr>
      </w:pPr>
    </w:p>
    <w:p w14:paraId="453B51BD" w14:textId="29E43419"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highlight w:val="darkGray"/>
          <w:rtl/>
        </w:rPr>
        <w:t>הסמכויות המוקנות לאספה הכללית</w:t>
      </w:r>
    </w:p>
    <w:p w14:paraId="2A8F5A16" w14:textId="075B3902"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 xml:space="preserve">57.  החלטות החברה </w:t>
      </w:r>
      <w:r w:rsidR="004B66D1" w:rsidRPr="006E010C">
        <w:rPr>
          <w:rFonts w:ascii="David" w:hAnsi="David" w:cs="David"/>
          <w:rtl/>
        </w:rPr>
        <w:t>בעניינים</w:t>
      </w:r>
      <w:r w:rsidRPr="006E010C">
        <w:rPr>
          <w:rFonts w:ascii="David" w:hAnsi="David" w:cs="David"/>
          <w:rtl/>
        </w:rPr>
        <w:t xml:space="preserve"> האלה יתקבלו באסיה הכללית:</w:t>
      </w:r>
    </w:p>
    <w:p w14:paraId="3BEF5365" w14:textId="782BCDE8"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(1)  שינויים בתקנון כאמור בסעיף 20;</w:t>
      </w:r>
    </w:p>
    <w:p w14:paraId="4895220F" w14:textId="152F3953"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(2)  הפעלת סמכויות הדירקטוריון בהתאם להוראות סעיף 52(א);</w:t>
      </w:r>
    </w:p>
    <w:p w14:paraId="245E99D4" w14:textId="06AA4C2F"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(3)  מינוי רואה החשבון המבקר של החברה, תנאי העסקתו והפסקת העסקתו בהתאם להוראות סעיפים 154 עד 167;</w:t>
      </w:r>
    </w:p>
    <w:p w14:paraId="25BBEE1D" w14:textId="1D014711"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(4)  מינוי דירקטורים חיצוניים בהתאם להוראות סעיף 239;</w:t>
      </w:r>
    </w:p>
    <w:p w14:paraId="6A80F0CB" w14:textId="7B6B35A1"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(5)  אישור פעולות ועסקאות הטעונות אישור האספה הכללית לפי הוראות סעיפים 255 ו-268 עד 275;</w:t>
      </w:r>
    </w:p>
    <w:p w14:paraId="48BEF38F" w14:textId="2FDBA1AC"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(6)  הגדלת הון המניות הרשום והפחתתו בהתאם להוראות סעיפים 286 ו-287;</w:t>
      </w:r>
    </w:p>
    <w:p w14:paraId="0628B86D" w14:textId="2C497F04"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(7)  מיזוג כאמור בסעיף 320(א);</w:t>
      </w:r>
    </w:p>
    <w:p w14:paraId="3AA28CC9" w14:textId="7D3F7DCD"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(8)  פירוק חברה בידי בית המשפט לפי סעיף 342ו(1), פירוקה מרצון לפי סעיף 342כד, או פירוקה מרצון בהליך מזורז לפי סעיף 342מב.</w:t>
      </w:r>
    </w:p>
    <w:p w14:paraId="07CA18D6" w14:textId="0794C6DE" w:rsidR="006D15D6" w:rsidRDefault="006D15D6" w:rsidP="00CB079F">
      <w:pPr>
        <w:pStyle w:val="a7"/>
        <w:spacing w:after="0" w:line="276" w:lineRule="auto"/>
        <w:ind w:left="0"/>
        <w:jc w:val="both"/>
        <w:rPr>
          <w:rFonts w:ascii="David" w:hAnsi="David" w:cs="David"/>
          <w:rtl/>
        </w:rPr>
      </w:pPr>
    </w:p>
    <w:p w14:paraId="719DD8A2" w14:textId="77777777" w:rsidR="009568D1" w:rsidRPr="006E010C" w:rsidRDefault="009568D1" w:rsidP="00CB079F">
      <w:pPr>
        <w:pStyle w:val="a7"/>
        <w:spacing w:after="0" w:line="276" w:lineRule="auto"/>
        <w:ind w:left="0"/>
        <w:jc w:val="both"/>
        <w:rPr>
          <w:rFonts w:ascii="David" w:hAnsi="David" w:cs="David"/>
          <w:rtl/>
        </w:rPr>
      </w:pPr>
    </w:p>
    <w:p w14:paraId="59C6B6DC" w14:textId="68605D6D"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highlight w:val="darkGray"/>
          <w:rtl/>
        </w:rPr>
        <w:lastRenderedPageBreak/>
        <w:t>איסור התניה</w:t>
      </w:r>
    </w:p>
    <w:p w14:paraId="3761EDF7" w14:textId="77777777" w:rsidR="006D15D6" w:rsidRPr="006E010C" w:rsidRDefault="006D15D6" w:rsidP="00CB079F">
      <w:pPr>
        <w:pStyle w:val="a7"/>
        <w:spacing w:after="0" w:line="276" w:lineRule="auto"/>
        <w:ind w:left="0"/>
        <w:jc w:val="both"/>
        <w:rPr>
          <w:rFonts w:ascii="David" w:hAnsi="David" w:cs="David"/>
          <w:rtl/>
        </w:rPr>
      </w:pPr>
      <w:r w:rsidRPr="006E010C">
        <w:rPr>
          <w:rFonts w:ascii="David" w:hAnsi="David" w:cs="David"/>
          <w:rtl/>
        </w:rPr>
        <w:t>58.  (א)  חברה אינה רשאית להתנות על הוראות סעיף 57.</w:t>
      </w:r>
    </w:p>
    <w:p w14:paraId="7A9FD69A" w14:textId="5AF56848" w:rsidR="006D15D6" w:rsidRPr="006E010C" w:rsidRDefault="006D15D6" w:rsidP="00CB079F">
      <w:pPr>
        <w:spacing w:after="0" w:line="276" w:lineRule="auto"/>
        <w:jc w:val="both"/>
        <w:rPr>
          <w:rFonts w:ascii="David" w:hAnsi="David" w:cs="David"/>
          <w:rtl/>
        </w:rPr>
      </w:pPr>
      <w:r w:rsidRPr="006E010C">
        <w:rPr>
          <w:rFonts w:ascii="David" w:hAnsi="David" w:cs="David"/>
          <w:rtl/>
        </w:rPr>
        <w:t>(ב)  חברה רשאית להוסיף בתקנון נושאים שהחלטות בהם יתקבלו באספה הכללית; ואולם, העברת סמכויות בתקנון לאספה הכללית, בנושאים שבהם הוקנתה הסמכות בחוק זה לאורגן אחר בלא אפשרות להתנאה על כך בתקנון, תיעשה לפי הוראות סעיף 50.</w:t>
      </w:r>
    </w:p>
    <w:p w14:paraId="6B9349CE" w14:textId="77777777" w:rsidR="006D15D6" w:rsidRPr="006E010C" w:rsidRDefault="006D15D6" w:rsidP="00CB079F">
      <w:pPr>
        <w:spacing w:after="0" w:line="276" w:lineRule="auto"/>
        <w:jc w:val="both"/>
        <w:rPr>
          <w:rFonts w:ascii="David" w:hAnsi="David" w:cs="David"/>
          <w:rtl/>
        </w:rPr>
      </w:pPr>
    </w:p>
    <w:p w14:paraId="3F0DDAC7" w14:textId="3DD9E782" w:rsidR="006D15D6" w:rsidRPr="006E010C" w:rsidRDefault="006D15D6" w:rsidP="00CB079F">
      <w:pPr>
        <w:spacing w:after="0" w:line="276" w:lineRule="auto"/>
        <w:jc w:val="both"/>
        <w:rPr>
          <w:rFonts w:ascii="David" w:hAnsi="David" w:cs="David"/>
          <w:rtl/>
        </w:rPr>
      </w:pPr>
      <w:r w:rsidRPr="006E010C">
        <w:rPr>
          <w:rFonts w:ascii="David" w:hAnsi="David" w:cs="David"/>
          <w:highlight w:val="darkGray"/>
          <w:rtl/>
        </w:rPr>
        <w:t>מינוי דירקטורים</w:t>
      </w:r>
    </w:p>
    <w:p w14:paraId="562618B7" w14:textId="3D3D802E" w:rsidR="006D15D6" w:rsidRPr="006E010C" w:rsidRDefault="006D15D6" w:rsidP="00CB079F">
      <w:pPr>
        <w:pStyle w:val="a7"/>
        <w:spacing w:after="0" w:line="276" w:lineRule="auto"/>
        <w:ind w:left="0"/>
        <w:jc w:val="both"/>
        <w:rPr>
          <w:rFonts w:ascii="David" w:hAnsi="David" w:cs="David"/>
        </w:rPr>
      </w:pPr>
      <w:r w:rsidRPr="006E010C">
        <w:rPr>
          <w:rFonts w:ascii="David" w:hAnsi="David" w:cs="David"/>
          <w:rtl/>
        </w:rPr>
        <w:t>59.  האספה הכללית השנתית תמנה את הדירקטורים, אלא אם כן נקבע אחרת בתקנון.</w:t>
      </w:r>
    </w:p>
    <w:p w14:paraId="6331DDFF" w14:textId="77777777" w:rsidR="003A7C88" w:rsidRPr="006E010C" w:rsidRDefault="003A7C88" w:rsidP="00CB079F">
      <w:pPr>
        <w:pStyle w:val="a7"/>
        <w:spacing w:after="0" w:line="276" w:lineRule="auto"/>
        <w:ind w:left="0"/>
        <w:jc w:val="both"/>
        <w:rPr>
          <w:rFonts w:ascii="David" w:hAnsi="David" w:cs="David"/>
          <w:rtl/>
        </w:rPr>
      </w:pPr>
    </w:p>
    <w:p w14:paraId="64081041" w14:textId="77777777" w:rsidR="004B66D1" w:rsidRPr="006E010C" w:rsidRDefault="00544332" w:rsidP="00CB079F">
      <w:pPr>
        <w:pStyle w:val="a7"/>
        <w:numPr>
          <w:ilvl w:val="0"/>
          <w:numId w:val="10"/>
        </w:numPr>
        <w:spacing w:after="0" w:line="276" w:lineRule="auto"/>
        <w:ind w:left="0"/>
        <w:jc w:val="both"/>
        <w:rPr>
          <w:rFonts w:ascii="David" w:hAnsi="David" w:cs="David"/>
        </w:rPr>
      </w:pPr>
      <w:r w:rsidRPr="006E010C">
        <w:rPr>
          <w:rFonts w:ascii="David" w:hAnsi="David" w:cs="David"/>
          <w:b/>
          <w:bCs/>
          <w:highlight w:val="magenta"/>
          <w:rtl/>
        </w:rPr>
        <w:t>דירקטוריון</w:t>
      </w:r>
      <w:r w:rsidRPr="006E010C">
        <w:rPr>
          <w:rFonts w:ascii="David" w:hAnsi="David" w:cs="David"/>
          <w:rtl/>
        </w:rPr>
        <w:t xml:space="preserve"> – חשיבות גדולה עם יותר השפעה מהאספה הכללית בפועל. </w:t>
      </w:r>
      <w:r w:rsidR="00473497" w:rsidRPr="006E010C">
        <w:rPr>
          <w:rFonts w:ascii="David" w:hAnsi="David" w:cs="David"/>
          <w:rtl/>
        </w:rPr>
        <w:t xml:space="preserve">דמות ביצועית יום יומית, מה תפקידו? </w:t>
      </w:r>
      <w:r w:rsidR="00473497" w:rsidRPr="006E010C">
        <w:rPr>
          <w:rFonts w:ascii="David" w:hAnsi="David" w:cs="David"/>
          <w:b/>
          <w:bCs/>
          <w:rtl/>
        </w:rPr>
        <w:t>ס' 92</w:t>
      </w:r>
      <w:r w:rsidR="00473497" w:rsidRPr="006E010C">
        <w:rPr>
          <w:rFonts w:ascii="David" w:hAnsi="David" w:cs="David"/>
          <w:rtl/>
        </w:rPr>
        <w:t xml:space="preserve">: </w:t>
      </w:r>
    </w:p>
    <w:p w14:paraId="16298244" w14:textId="77777777" w:rsidR="004B66D1" w:rsidRPr="006E010C" w:rsidRDefault="00473497" w:rsidP="00CB079F">
      <w:pPr>
        <w:pStyle w:val="a7"/>
        <w:numPr>
          <w:ilvl w:val="0"/>
          <w:numId w:val="45"/>
        </w:numPr>
        <w:spacing w:after="0" w:line="276" w:lineRule="auto"/>
        <w:ind w:left="0"/>
        <w:jc w:val="both"/>
        <w:rPr>
          <w:rFonts w:ascii="David" w:hAnsi="David" w:cs="David"/>
        </w:rPr>
      </w:pPr>
      <w:r w:rsidRPr="006E010C">
        <w:rPr>
          <w:rFonts w:ascii="David" w:hAnsi="David" w:cs="David"/>
          <w:rtl/>
        </w:rPr>
        <w:t xml:space="preserve">מתווה מדיניות ומפקח על המנכ"ל. </w:t>
      </w:r>
      <w:r w:rsidR="00BE5FC5" w:rsidRPr="006E010C">
        <w:rPr>
          <w:rFonts w:ascii="David" w:hAnsi="David" w:cs="David"/>
          <w:rtl/>
        </w:rPr>
        <w:t xml:space="preserve">יקבל החלטות אסטרטגיות, מתווה, מערכתיות, גדולות והמנכ"ל הוא זה שיתרגם זאת לשוטף בפועל. </w:t>
      </w:r>
    </w:p>
    <w:p w14:paraId="630CAE07" w14:textId="77777777" w:rsidR="004B66D1" w:rsidRPr="006E010C" w:rsidRDefault="00AA6C18" w:rsidP="00CB079F">
      <w:pPr>
        <w:pStyle w:val="a7"/>
        <w:numPr>
          <w:ilvl w:val="0"/>
          <w:numId w:val="45"/>
        </w:numPr>
        <w:spacing w:after="0" w:line="276" w:lineRule="auto"/>
        <w:ind w:left="0"/>
        <w:jc w:val="both"/>
        <w:rPr>
          <w:rFonts w:ascii="David" w:hAnsi="David" w:cs="David"/>
        </w:rPr>
      </w:pPr>
      <w:r w:rsidRPr="006E010C">
        <w:rPr>
          <w:rFonts w:ascii="David" w:hAnsi="David" w:cs="David"/>
          <w:rtl/>
        </w:rPr>
        <w:t xml:space="preserve">כל אחד מתפקידיו הוא או מדיניות או פיקוח. </w:t>
      </w:r>
    </w:p>
    <w:p w14:paraId="73158901" w14:textId="77777777" w:rsidR="004B66D1" w:rsidRPr="006E010C" w:rsidRDefault="00AA6C18" w:rsidP="00CB079F">
      <w:pPr>
        <w:pStyle w:val="a7"/>
        <w:numPr>
          <w:ilvl w:val="0"/>
          <w:numId w:val="45"/>
        </w:numPr>
        <w:spacing w:after="0" w:line="276" w:lineRule="auto"/>
        <w:ind w:left="0"/>
        <w:jc w:val="both"/>
        <w:rPr>
          <w:rFonts w:ascii="David" w:hAnsi="David" w:cs="David"/>
        </w:rPr>
      </w:pPr>
      <w:r w:rsidRPr="006E010C">
        <w:rPr>
          <w:rFonts w:ascii="David" w:hAnsi="David" w:cs="David"/>
          <w:rtl/>
        </w:rPr>
        <w:t xml:space="preserve">יש ס' מחוץ לס' 92 שקובע </w:t>
      </w:r>
      <w:r w:rsidRPr="006E010C">
        <w:rPr>
          <w:rFonts w:ascii="David" w:hAnsi="David" w:cs="David"/>
          <w:color w:val="FF0000"/>
          <w:rtl/>
        </w:rPr>
        <w:t>שבחברה ציבורית יהיה מבקר פנים לחברה שהדירקטוריון ממנה</w:t>
      </w:r>
      <w:r w:rsidRPr="006E010C">
        <w:rPr>
          <w:rFonts w:ascii="David" w:hAnsi="David" w:cs="David"/>
          <w:rtl/>
        </w:rPr>
        <w:t>! למה? כי הוא מפקח ומצביע על ליקויים ונותן דין וחשבון לדירקטוריון = כלי פיקוח נוסף.</w:t>
      </w:r>
    </w:p>
    <w:p w14:paraId="0B28F5A6" w14:textId="77777777" w:rsidR="004B66D1" w:rsidRPr="006E010C" w:rsidRDefault="00AA6C18" w:rsidP="00CB079F">
      <w:pPr>
        <w:pStyle w:val="a7"/>
        <w:numPr>
          <w:ilvl w:val="0"/>
          <w:numId w:val="45"/>
        </w:numPr>
        <w:spacing w:after="0" w:line="276" w:lineRule="auto"/>
        <w:ind w:left="0"/>
        <w:jc w:val="both"/>
        <w:rPr>
          <w:rFonts w:ascii="David" w:hAnsi="David" w:cs="David"/>
        </w:rPr>
      </w:pPr>
      <w:r w:rsidRPr="006E010C">
        <w:rPr>
          <w:rFonts w:ascii="David" w:hAnsi="David" w:cs="David"/>
          <w:rtl/>
        </w:rPr>
        <w:t xml:space="preserve"> להתוות מסגרת אשראי זה ס' של מדיניות, הדירקטוריון יקבע את המסגרת אך לא את ההלוואה הקונקרטית (המנכ"ל יחליט ממי וכמה).</w:t>
      </w:r>
    </w:p>
    <w:p w14:paraId="520EAB86" w14:textId="586A9026" w:rsidR="00AA6C18" w:rsidRPr="006E010C" w:rsidRDefault="00DF1389" w:rsidP="00CB079F">
      <w:pPr>
        <w:pStyle w:val="a7"/>
        <w:numPr>
          <w:ilvl w:val="0"/>
          <w:numId w:val="45"/>
        </w:numPr>
        <w:spacing w:after="0" w:line="276" w:lineRule="auto"/>
        <w:ind w:left="0"/>
        <w:jc w:val="both"/>
        <w:rPr>
          <w:rFonts w:ascii="David" w:hAnsi="David" w:cs="David"/>
          <w:rtl/>
        </w:rPr>
      </w:pPr>
      <w:r w:rsidRPr="006E010C">
        <w:rPr>
          <w:rFonts w:ascii="David" w:hAnsi="David" w:cs="David"/>
          <w:rtl/>
        </w:rPr>
        <w:t xml:space="preserve">יתווה גם מדיניות התעסוקה בחברה ומשאבי אנוש (נשריין משרות לבעלי מוגבלויות? </w:t>
      </w:r>
      <w:r w:rsidRPr="006E010C">
        <w:rPr>
          <w:rFonts w:ascii="David" w:hAnsi="David" w:cs="David"/>
          <w:highlight w:val="yellow"/>
          <w:rtl/>
        </w:rPr>
        <w:t>לדוג'</w:t>
      </w:r>
      <w:r w:rsidRPr="006E010C">
        <w:rPr>
          <w:rFonts w:ascii="David" w:hAnsi="David" w:cs="David"/>
          <w:rtl/>
        </w:rPr>
        <w:t xml:space="preserve">). </w:t>
      </w:r>
    </w:p>
    <w:p w14:paraId="559E5A7C" w14:textId="77777777" w:rsidR="004B66D1" w:rsidRPr="006E010C" w:rsidRDefault="004B66D1" w:rsidP="00CB079F">
      <w:pPr>
        <w:pStyle w:val="a7"/>
        <w:spacing w:after="0" w:line="276" w:lineRule="auto"/>
        <w:ind w:left="0"/>
        <w:jc w:val="both"/>
        <w:rPr>
          <w:rFonts w:ascii="David" w:hAnsi="David" w:cs="David"/>
          <w:i/>
          <w:iCs/>
          <w:rtl/>
        </w:rPr>
      </w:pPr>
    </w:p>
    <w:p w14:paraId="2A7D3F31" w14:textId="3D648DBD" w:rsidR="00DF1389" w:rsidRPr="006E010C" w:rsidRDefault="00DF1389" w:rsidP="00CB079F">
      <w:pPr>
        <w:pStyle w:val="a7"/>
        <w:spacing w:after="0" w:line="276" w:lineRule="auto"/>
        <w:ind w:left="0"/>
        <w:jc w:val="both"/>
        <w:rPr>
          <w:rFonts w:ascii="David" w:hAnsi="David" w:cs="David"/>
          <w:rtl/>
        </w:rPr>
      </w:pPr>
      <w:r w:rsidRPr="006E010C">
        <w:rPr>
          <w:rFonts w:ascii="David" w:hAnsi="David" w:cs="David"/>
          <w:i/>
          <w:iCs/>
          <w:rtl/>
        </w:rPr>
        <w:t>נקודות קלאסיות בס'</w:t>
      </w:r>
      <w:r w:rsidRPr="006E010C">
        <w:rPr>
          <w:rFonts w:ascii="David" w:hAnsi="David" w:cs="David"/>
          <w:rtl/>
        </w:rPr>
        <w:t>:</w:t>
      </w:r>
    </w:p>
    <w:p w14:paraId="6A06AFF0" w14:textId="14D0D272" w:rsidR="00DF1389" w:rsidRPr="006E010C" w:rsidRDefault="00DF1389" w:rsidP="00CB079F">
      <w:pPr>
        <w:pStyle w:val="a7"/>
        <w:numPr>
          <w:ilvl w:val="0"/>
          <w:numId w:val="11"/>
        </w:numPr>
        <w:spacing w:after="0" w:line="276" w:lineRule="auto"/>
        <w:ind w:left="0"/>
        <w:jc w:val="both"/>
        <w:rPr>
          <w:rFonts w:ascii="David" w:hAnsi="David" w:cs="David"/>
        </w:rPr>
      </w:pPr>
      <w:r w:rsidRPr="006E010C">
        <w:rPr>
          <w:rFonts w:ascii="David" w:hAnsi="David" w:cs="David"/>
          <w:b/>
          <w:bCs/>
          <w:rtl/>
        </w:rPr>
        <w:t>דו"חות כספיים</w:t>
      </w:r>
      <w:r w:rsidRPr="006E010C">
        <w:rPr>
          <w:rFonts w:ascii="David" w:hAnsi="David" w:cs="David"/>
          <w:rtl/>
        </w:rPr>
        <w:t xml:space="preserve"> – חברה עורכת אותם, סיכום ההוצאות ואיפה עומדים. האחראיות היא של הדירקטוריון. זה מסמך שהם חותמים עליהם, ברור שהם נעזרים בסיוע מקצועי. </w:t>
      </w:r>
    </w:p>
    <w:p w14:paraId="2A262DDE" w14:textId="37FCF95E" w:rsidR="00DF1389" w:rsidRPr="006E010C" w:rsidRDefault="00DF1389" w:rsidP="00CB079F">
      <w:pPr>
        <w:pStyle w:val="a7"/>
        <w:numPr>
          <w:ilvl w:val="0"/>
          <w:numId w:val="11"/>
        </w:numPr>
        <w:spacing w:after="0" w:line="276" w:lineRule="auto"/>
        <w:ind w:left="0"/>
        <w:jc w:val="both"/>
        <w:rPr>
          <w:rFonts w:ascii="David" w:hAnsi="David" w:cs="David"/>
        </w:rPr>
      </w:pPr>
      <w:r w:rsidRPr="006E010C">
        <w:rPr>
          <w:rFonts w:ascii="David" w:hAnsi="David" w:cs="David"/>
          <w:b/>
          <w:bCs/>
          <w:rtl/>
        </w:rPr>
        <w:t>הנפקת מניות</w:t>
      </w:r>
      <w:r w:rsidRPr="006E010C">
        <w:rPr>
          <w:rFonts w:ascii="David" w:hAnsi="David" w:cs="David"/>
          <w:rtl/>
        </w:rPr>
        <w:t xml:space="preserve"> – סמכותו להחליט על הנפקה! שוק ראשוני. דווקא בעקבות כך שבהחלטות הקונקרטיות על הנפקת מניות לא שואלים את בעלי המניות</w:t>
      </w:r>
      <w:r w:rsidR="001211B9" w:rsidRPr="006E010C">
        <w:rPr>
          <w:rFonts w:ascii="David" w:hAnsi="David" w:cs="David"/>
          <w:rtl/>
        </w:rPr>
        <w:t xml:space="preserve"> וזה גורם לדילול אם נרצה לווסת את זה נקבע גבול גזרה = ההון הרשום. בתוך גבול הגזרה הדירקטוריון מחליט (מעבר לכך אמרנו שצריך לשנות את התקנון והאספה תתערב). </w:t>
      </w:r>
    </w:p>
    <w:p w14:paraId="7EF75FE4" w14:textId="0B8F23B6" w:rsidR="001211B9" w:rsidRPr="006E010C" w:rsidRDefault="001211B9" w:rsidP="00CB079F">
      <w:pPr>
        <w:pStyle w:val="a7"/>
        <w:numPr>
          <w:ilvl w:val="0"/>
          <w:numId w:val="11"/>
        </w:numPr>
        <w:spacing w:after="0" w:line="276" w:lineRule="auto"/>
        <w:ind w:left="0"/>
        <w:jc w:val="both"/>
        <w:rPr>
          <w:rFonts w:ascii="David" w:hAnsi="David" w:cs="David"/>
        </w:rPr>
      </w:pPr>
      <w:r w:rsidRPr="006E010C">
        <w:rPr>
          <w:rFonts w:ascii="David" w:hAnsi="David" w:cs="David"/>
          <w:b/>
          <w:bCs/>
          <w:rtl/>
        </w:rPr>
        <w:t>חלוקת דיבידנדים</w:t>
      </w:r>
      <w:r w:rsidRPr="006E010C">
        <w:rPr>
          <w:rFonts w:ascii="David" w:hAnsi="David" w:cs="David"/>
          <w:rtl/>
        </w:rPr>
        <w:t xml:space="preserve"> – הם מחליטים אם יהיו או לא</w:t>
      </w:r>
    </w:p>
    <w:p w14:paraId="081A78DC" w14:textId="0B1E732E" w:rsidR="00445C6A" w:rsidRPr="006E010C" w:rsidRDefault="00445C6A" w:rsidP="00CB079F">
      <w:pPr>
        <w:pStyle w:val="a7"/>
        <w:numPr>
          <w:ilvl w:val="0"/>
          <w:numId w:val="11"/>
        </w:numPr>
        <w:spacing w:after="0" w:line="276" w:lineRule="auto"/>
        <w:ind w:left="0"/>
        <w:jc w:val="both"/>
        <w:rPr>
          <w:rFonts w:ascii="David" w:hAnsi="David" w:cs="David"/>
        </w:rPr>
      </w:pPr>
      <w:r w:rsidRPr="006E010C">
        <w:rPr>
          <w:rFonts w:ascii="David" w:hAnsi="David" w:cs="David"/>
          <w:b/>
          <w:bCs/>
          <w:rtl/>
        </w:rPr>
        <w:t>להחליט על עסקת מיזוג</w:t>
      </w:r>
      <w:r w:rsidRPr="006E010C">
        <w:rPr>
          <w:rFonts w:ascii="David" w:hAnsi="David" w:cs="David"/>
          <w:rtl/>
        </w:rPr>
        <w:t xml:space="preserve"> – החלטה לגביה היא שלהם. </w:t>
      </w:r>
    </w:p>
    <w:p w14:paraId="2A3562A3" w14:textId="20EF2DE5" w:rsidR="003A7C88" w:rsidRPr="006E010C" w:rsidRDefault="004805B3" w:rsidP="00CB079F">
      <w:pPr>
        <w:pStyle w:val="a7"/>
        <w:numPr>
          <w:ilvl w:val="0"/>
          <w:numId w:val="46"/>
        </w:numPr>
        <w:spacing w:after="0" w:line="276" w:lineRule="auto"/>
        <w:ind w:left="0"/>
        <w:jc w:val="both"/>
        <w:rPr>
          <w:rFonts w:ascii="David" w:hAnsi="David" w:cs="David"/>
        </w:rPr>
      </w:pPr>
      <w:r w:rsidRPr="006E010C">
        <w:rPr>
          <w:rFonts w:ascii="David" w:hAnsi="David" w:cs="David"/>
          <w:b/>
          <w:bCs/>
          <w:rtl/>
        </w:rPr>
        <w:t>ס' 92(ב)</w:t>
      </w:r>
      <w:r w:rsidRPr="006E010C">
        <w:rPr>
          <w:rFonts w:ascii="David" w:hAnsi="David" w:cs="David"/>
          <w:rtl/>
        </w:rPr>
        <w:t xml:space="preserve"> מלמד אותנו שהסמכויות שלהם לא ניתן להאציל למנכ"ל, </w:t>
      </w:r>
      <w:proofErr w:type="spellStart"/>
      <w:r w:rsidRPr="006E010C">
        <w:rPr>
          <w:rFonts w:ascii="David" w:hAnsi="David" w:cs="David"/>
          <w:rtl/>
        </w:rPr>
        <w:t>קוגנטי</w:t>
      </w:r>
      <w:proofErr w:type="spellEnd"/>
      <w:r w:rsidRPr="006E010C">
        <w:rPr>
          <w:rFonts w:ascii="David" w:hAnsi="David" w:cs="David"/>
          <w:rtl/>
        </w:rPr>
        <w:t xml:space="preserve"> &gt; מעט כמפורט </w:t>
      </w:r>
      <w:r w:rsidRPr="006E010C">
        <w:rPr>
          <w:rFonts w:ascii="David" w:hAnsi="David" w:cs="David"/>
          <w:b/>
          <w:bCs/>
          <w:rtl/>
        </w:rPr>
        <w:t>בס' 288(ב)(2)</w:t>
      </w:r>
      <w:r w:rsidRPr="006E010C">
        <w:rPr>
          <w:rFonts w:ascii="David" w:hAnsi="David" w:cs="David"/>
          <w:rtl/>
        </w:rPr>
        <w:t>.</w:t>
      </w:r>
    </w:p>
    <w:p w14:paraId="113DC28B" w14:textId="77777777" w:rsidR="004805B3" w:rsidRPr="006E010C" w:rsidRDefault="004805B3" w:rsidP="00CB079F">
      <w:pPr>
        <w:pStyle w:val="a7"/>
        <w:spacing w:after="0" w:line="276" w:lineRule="auto"/>
        <w:ind w:left="0"/>
        <w:jc w:val="both"/>
        <w:rPr>
          <w:rFonts w:ascii="David" w:hAnsi="David" w:cs="David"/>
          <w:rtl/>
        </w:rPr>
      </w:pPr>
    </w:p>
    <w:p w14:paraId="28AE40FB" w14:textId="77777777" w:rsidR="0094199A" w:rsidRPr="006E010C" w:rsidRDefault="00544332" w:rsidP="00CB079F">
      <w:pPr>
        <w:pStyle w:val="a7"/>
        <w:numPr>
          <w:ilvl w:val="0"/>
          <w:numId w:val="10"/>
        </w:numPr>
        <w:spacing w:after="0" w:line="276" w:lineRule="auto"/>
        <w:ind w:left="0"/>
        <w:jc w:val="both"/>
        <w:rPr>
          <w:rFonts w:ascii="David" w:hAnsi="David" w:cs="David"/>
        </w:rPr>
      </w:pPr>
      <w:r w:rsidRPr="006E010C">
        <w:rPr>
          <w:rFonts w:ascii="David" w:hAnsi="David" w:cs="David"/>
          <w:b/>
          <w:bCs/>
          <w:highlight w:val="magenta"/>
          <w:rtl/>
        </w:rPr>
        <w:t>מנכ"ל</w:t>
      </w:r>
      <w:r w:rsidRPr="006E010C">
        <w:rPr>
          <w:rFonts w:ascii="David" w:hAnsi="David" w:cs="David"/>
          <w:rtl/>
        </w:rPr>
        <w:t xml:space="preserve"> – במציאות העוצמה שלו היא הכי חשובה והוא הכי חשוב מבחינת היום יום. </w:t>
      </w:r>
      <w:r w:rsidR="00473497" w:rsidRPr="006E010C">
        <w:rPr>
          <w:rFonts w:ascii="David" w:hAnsi="David" w:cs="David"/>
          <w:rtl/>
        </w:rPr>
        <w:t xml:space="preserve">הם הפנים של החברה, זו הדמות הכי מזוהה. הוא ראש מערכת שלמה, הוא בוס. </w:t>
      </w:r>
      <w:r w:rsidR="00473497" w:rsidRPr="006E010C">
        <w:rPr>
          <w:rFonts w:ascii="David" w:hAnsi="David" w:cs="David"/>
          <w:b/>
          <w:bCs/>
          <w:rtl/>
        </w:rPr>
        <w:t>ס' 121</w:t>
      </w:r>
      <w:r w:rsidR="00473497" w:rsidRPr="006E010C">
        <w:rPr>
          <w:rFonts w:ascii="David" w:hAnsi="David" w:cs="David"/>
          <w:rtl/>
        </w:rPr>
        <w:t xml:space="preserve"> ניהול וביצוע</w:t>
      </w:r>
      <w:r w:rsidR="00F23567" w:rsidRPr="006E010C">
        <w:rPr>
          <w:rFonts w:ascii="David" w:hAnsi="David" w:cs="David"/>
          <w:rtl/>
        </w:rPr>
        <w:t xml:space="preserve">: </w:t>
      </w:r>
      <w:r w:rsidR="00DF1389" w:rsidRPr="006E010C">
        <w:rPr>
          <w:rFonts w:ascii="David" w:hAnsi="David" w:cs="David"/>
          <w:rtl/>
        </w:rPr>
        <w:t>מיישם את החלטות המדיניות של הדירקטוריון.</w:t>
      </w:r>
      <w:r w:rsidR="0094199A" w:rsidRPr="006E010C">
        <w:rPr>
          <w:rFonts w:ascii="David" w:hAnsi="David" w:cs="David"/>
          <w:rtl/>
        </w:rPr>
        <w:t xml:space="preserve"> </w:t>
      </w:r>
    </w:p>
    <w:p w14:paraId="6631A0E8" w14:textId="77777777" w:rsidR="0094199A" w:rsidRPr="006E010C" w:rsidRDefault="0094199A" w:rsidP="00CB079F">
      <w:pPr>
        <w:spacing w:after="0" w:line="276" w:lineRule="auto"/>
        <w:jc w:val="both"/>
        <w:rPr>
          <w:rFonts w:ascii="David" w:hAnsi="David" w:cs="David"/>
          <w:rtl/>
        </w:rPr>
      </w:pPr>
    </w:p>
    <w:p w14:paraId="07C2D93B" w14:textId="00B29CA9" w:rsidR="0094199A" w:rsidRPr="006E010C" w:rsidRDefault="00DF1389" w:rsidP="00CB079F">
      <w:pPr>
        <w:spacing w:after="0" w:line="276" w:lineRule="auto"/>
        <w:jc w:val="both"/>
        <w:rPr>
          <w:rFonts w:ascii="David" w:hAnsi="David" w:cs="David"/>
          <w:rtl/>
        </w:rPr>
      </w:pPr>
      <w:r w:rsidRPr="006E010C">
        <w:rPr>
          <w:rFonts w:ascii="David" w:hAnsi="David" w:cs="David"/>
          <w:b/>
          <w:bCs/>
          <w:rtl/>
        </w:rPr>
        <w:t xml:space="preserve"> </w:t>
      </w:r>
      <w:r w:rsidR="0094199A" w:rsidRPr="006E010C">
        <w:rPr>
          <w:rFonts w:ascii="David" w:hAnsi="David" w:cs="David"/>
          <w:b/>
          <w:bCs/>
          <w:rtl/>
        </w:rPr>
        <w:t>121. (א)</w:t>
      </w:r>
      <w:r w:rsidR="0094199A" w:rsidRPr="006E010C">
        <w:rPr>
          <w:rFonts w:ascii="David" w:hAnsi="David" w:cs="David"/>
          <w:rtl/>
        </w:rPr>
        <w:t xml:space="preserve"> למנהל הכללי יהיו כל סמכויות הניהול והביצוע שלא הוקנו בחוק זה או בתקנון לאורגן אחר של החברה, והוא יהיה נתון לפיקוחו של הדירקטוריון.</w:t>
      </w:r>
    </w:p>
    <w:p w14:paraId="68C6EC60" w14:textId="44229407" w:rsidR="00544332" w:rsidRPr="006E010C" w:rsidRDefault="0094199A" w:rsidP="00CB079F">
      <w:pPr>
        <w:spacing w:after="0" w:line="276" w:lineRule="auto"/>
        <w:jc w:val="both"/>
        <w:rPr>
          <w:rFonts w:ascii="David" w:hAnsi="David" w:cs="David"/>
          <w:rtl/>
        </w:rPr>
      </w:pPr>
      <w:r w:rsidRPr="006E010C">
        <w:rPr>
          <w:rFonts w:ascii="David" w:hAnsi="David" w:cs="David"/>
          <w:b/>
          <w:bCs/>
          <w:rtl/>
        </w:rPr>
        <w:t xml:space="preserve"> (ב)</w:t>
      </w:r>
      <w:r w:rsidRPr="006E010C">
        <w:rPr>
          <w:rFonts w:ascii="David" w:hAnsi="David" w:cs="David"/>
          <w:rtl/>
        </w:rPr>
        <w:t xml:space="preserve"> המנהל הכללי רשאי, באישור הדירקטוריון, לאצול לאחר, הכפוף לו, מסמכויותיו.</w:t>
      </w:r>
    </w:p>
    <w:p w14:paraId="59A7595A" w14:textId="5F1E9F03" w:rsidR="00BA59A3" w:rsidRPr="006E010C" w:rsidRDefault="00BA59A3" w:rsidP="00CB079F">
      <w:pPr>
        <w:spacing w:after="0" w:line="276" w:lineRule="auto"/>
        <w:jc w:val="both"/>
        <w:rPr>
          <w:rFonts w:ascii="David" w:hAnsi="David" w:cs="David"/>
          <w:rtl/>
        </w:rPr>
      </w:pPr>
    </w:p>
    <w:p w14:paraId="2F714AF8" w14:textId="420374D9" w:rsidR="00AC1262" w:rsidRPr="006E010C" w:rsidRDefault="00A532F4" w:rsidP="00CB079F">
      <w:pPr>
        <w:spacing w:after="0" w:line="276" w:lineRule="auto"/>
        <w:jc w:val="both"/>
        <w:rPr>
          <w:rFonts w:ascii="David" w:hAnsi="David" w:cs="David"/>
          <w:rtl/>
        </w:rPr>
      </w:pPr>
      <w:r w:rsidRPr="006E010C">
        <w:rPr>
          <w:rFonts w:ascii="David" w:hAnsi="David" w:cs="David"/>
          <w:b/>
          <w:bCs/>
          <w:u w:val="single"/>
          <w:rtl/>
        </w:rPr>
        <w:t>מהותית מה המשמעות המשפטית של המסגרת 'חברה'</w:t>
      </w:r>
      <w:r w:rsidRPr="006E010C">
        <w:rPr>
          <w:rFonts w:ascii="David" w:hAnsi="David" w:cs="David"/>
          <w:rtl/>
        </w:rPr>
        <w:t>:</w:t>
      </w:r>
    </w:p>
    <w:p w14:paraId="19A676AF" w14:textId="0EDCFFFA" w:rsidR="00A532F4" w:rsidRPr="006E010C" w:rsidRDefault="000679FF" w:rsidP="00CB079F">
      <w:pPr>
        <w:spacing w:after="0" w:line="276" w:lineRule="auto"/>
        <w:jc w:val="both"/>
        <w:rPr>
          <w:rFonts w:ascii="David" w:hAnsi="David" w:cs="David"/>
          <w:rtl/>
        </w:rPr>
      </w:pPr>
      <w:r w:rsidRPr="006E010C">
        <w:rPr>
          <w:rFonts w:ascii="David" w:hAnsi="David" w:cs="David"/>
          <w:b/>
          <w:bCs/>
          <w:rtl/>
        </w:rPr>
        <w:t>ס' 4 לחוק החברות</w:t>
      </w:r>
      <w:r w:rsidRPr="006E010C">
        <w:rPr>
          <w:rFonts w:ascii="David" w:hAnsi="David" w:cs="David"/>
          <w:rtl/>
        </w:rPr>
        <w:t xml:space="preserve">: </w:t>
      </w:r>
      <w:r w:rsidR="00057CD6" w:rsidRPr="006E010C">
        <w:rPr>
          <w:rFonts w:ascii="David" w:hAnsi="David" w:cs="David"/>
          <w:rtl/>
        </w:rPr>
        <w:t xml:space="preserve">חברה היא </w:t>
      </w:r>
      <w:r w:rsidR="00057CD6" w:rsidRPr="006E010C">
        <w:rPr>
          <w:rFonts w:ascii="David" w:hAnsi="David" w:cs="David"/>
          <w:color w:val="FF0000"/>
          <w:rtl/>
        </w:rPr>
        <w:t xml:space="preserve">אישיות משפטית כשרה </w:t>
      </w:r>
      <w:r w:rsidR="00057CD6" w:rsidRPr="006E010C">
        <w:rPr>
          <w:rFonts w:ascii="David" w:hAnsi="David" w:cs="David"/>
          <w:rtl/>
        </w:rPr>
        <w:t>לכל זכות, חובה ופעולה המתיישבת עם אופ</w:t>
      </w:r>
      <w:r w:rsidR="001513D4" w:rsidRPr="006E010C">
        <w:rPr>
          <w:rFonts w:ascii="David" w:hAnsi="David" w:cs="David"/>
          <w:rtl/>
        </w:rPr>
        <w:t>י</w:t>
      </w:r>
      <w:r w:rsidR="00057CD6" w:rsidRPr="006E010C">
        <w:rPr>
          <w:rFonts w:ascii="David" w:hAnsi="David" w:cs="David"/>
          <w:rtl/>
        </w:rPr>
        <w:t xml:space="preserve">יה וטבעה כגוף מואגד = שחקן חדש במגרש המשפטי. </w:t>
      </w:r>
      <w:r w:rsidR="0094199A" w:rsidRPr="006E010C">
        <w:rPr>
          <w:rFonts w:ascii="David" w:hAnsi="David" w:cs="David"/>
          <w:rtl/>
        </w:rPr>
        <w:t>אחרים יוכלו לתבוע את החברה והיא את האחרים, נתבעת ותובעת.</w:t>
      </w:r>
    </w:p>
    <w:p w14:paraId="683C6617" w14:textId="48BC9B92" w:rsidR="00C36DCB" w:rsidRPr="006E010C" w:rsidRDefault="00C36DCB" w:rsidP="00CB079F">
      <w:pPr>
        <w:spacing w:after="0" w:line="276" w:lineRule="auto"/>
        <w:jc w:val="both"/>
        <w:rPr>
          <w:rFonts w:ascii="David" w:hAnsi="David" w:cs="David"/>
          <w:rtl/>
        </w:rPr>
      </w:pPr>
      <w:r w:rsidRPr="006E010C">
        <w:rPr>
          <w:rFonts w:ascii="David" w:hAnsi="David" w:cs="David"/>
          <w:rtl/>
        </w:rPr>
        <w:t>המשפט הוא מערכת זכויות וחובות בין גורמים שונים. התשובה הקלאסית היא בני אדם, הדמויות המשפטיות שפועלות על המגרש המשפטי ונושאות זכויות וכפופות לחובות</w:t>
      </w:r>
      <w:r w:rsidR="00245986" w:rsidRPr="006E010C">
        <w:rPr>
          <w:rFonts w:ascii="David" w:hAnsi="David" w:cs="David"/>
          <w:rtl/>
        </w:rPr>
        <w:t xml:space="preserve"> = אישיות משפטית. יש גם תחום והגדרה של תקופת הזמן שבה האדם הוא אישיות משפטית, תקופת הזמן היא מגמר לידתנו ועד פטירתנו (כן יש עניינים עם עזבון ועם עוברים). </w:t>
      </w:r>
    </w:p>
    <w:p w14:paraId="1ECFD24D" w14:textId="46F7B348" w:rsidR="00B64F9D" w:rsidRPr="006E010C" w:rsidRDefault="00745DA8" w:rsidP="00CB079F">
      <w:pPr>
        <w:spacing w:after="0" w:line="276" w:lineRule="auto"/>
        <w:jc w:val="both"/>
        <w:rPr>
          <w:rFonts w:ascii="David" w:hAnsi="David" w:cs="David"/>
          <w:color w:val="FF0000"/>
          <w:rtl/>
        </w:rPr>
      </w:pPr>
      <w:r w:rsidRPr="006E010C">
        <w:rPr>
          <w:rFonts w:ascii="David" w:hAnsi="David" w:cs="David"/>
          <w:rtl/>
        </w:rPr>
        <w:t xml:space="preserve">אנחנו מעלים על המגרש קבוצת דמויות חדשה מלבד בני האדם &gt; </w:t>
      </w:r>
      <w:r w:rsidR="001513D4" w:rsidRPr="006E010C">
        <w:rPr>
          <w:rFonts w:ascii="David" w:hAnsi="David" w:cs="David"/>
          <w:b/>
          <w:bCs/>
          <w:rtl/>
        </w:rPr>
        <w:t>ס' 5 לחוק החברות</w:t>
      </w:r>
      <w:r w:rsidR="001513D4" w:rsidRPr="006E010C">
        <w:rPr>
          <w:rFonts w:ascii="David" w:hAnsi="David" w:cs="David"/>
          <w:rtl/>
        </w:rPr>
        <w:t xml:space="preserve"> </w:t>
      </w:r>
      <w:r w:rsidRPr="006E010C">
        <w:rPr>
          <w:rFonts w:ascii="David" w:hAnsi="David" w:cs="David"/>
          <w:rtl/>
        </w:rPr>
        <w:t xml:space="preserve">חברה וגם לה יש תקופת זמן </w:t>
      </w:r>
      <w:r w:rsidRPr="006E010C">
        <w:rPr>
          <w:rFonts w:ascii="David" w:hAnsi="David" w:cs="David"/>
          <w:i/>
          <w:iCs/>
          <w:color w:val="FF0000"/>
          <w:rtl/>
        </w:rPr>
        <w:t>מיום ההתאגדות</w:t>
      </w:r>
      <w:r w:rsidRPr="006E010C">
        <w:rPr>
          <w:rFonts w:ascii="David" w:hAnsi="David" w:cs="David"/>
          <w:color w:val="FF0000"/>
          <w:rtl/>
        </w:rPr>
        <w:t xml:space="preserve"> (מסמך שהרשם מייצר) עד לפקיעת ההתאגדות </w:t>
      </w:r>
      <w:r w:rsidRPr="006E010C">
        <w:rPr>
          <w:rFonts w:ascii="David" w:hAnsi="David" w:cs="David"/>
          <w:i/>
          <w:iCs/>
          <w:color w:val="FF0000"/>
          <w:rtl/>
        </w:rPr>
        <w:t>בפירוק החברה</w:t>
      </w:r>
      <w:r w:rsidRPr="006E010C">
        <w:rPr>
          <w:rFonts w:ascii="David" w:hAnsi="David" w:cs="David"/>
          <w:color w:val="FF0000"/>
          <w:rtl/>
        </w:rPr>
        <w:t xml:space="preserve"> או ב</w:t>
      </w:r>
      <w:r w:rsidRPr="006E010C">
        <w:rPr>
          <w:rFonts w:ascii="David" w:hAnsi="David" w:cs="David"/>
          <w:i/>
          <w:iCs/>
          <w:color w:val="FF0000"/>
          <w:rtl/>
        </w:rPr>
        <w:t>מיזוג</w:t>
      </w:r>
      <w:r w:rsidRPr="006E010C">
        <w:rPr>
          <w:rFonts w:ascii="David" w:hAnsi="David" w:cs="David"/>
          <w:color w:val="FF0000"/>
          <w:rtl/>
        </w:rPr>
        <w:t xml:space="preserve">. </w:t>
      </w:r>
    </w:p>
    <w:p w14:paraId="5F8517F1" w14:textId="0385EDA4" w:rsidR="00B64F9D" w:rsidRPr="006E010C" w:rsidRDefault="00EE4B02" w:rsidP="00CB079F">
      <w:pPr>
        <w:pStyle w:val="a7"/>
        <w:numPr>
          <w:ilvl w:val="0"/>
          <w:numId w:val="3"/>
        </w:numPr>
        <w:spacing w:after="0" w:line="276" w:lineRule="auto"/>
        <w:ind w:left="0"/>
        <w:jc w:val="both"/>
        <w:rPr>
          <w:rFonts w:ascii="David" w:hAnsi="David" w:cs="David"/>
        </w:rPr>
      </w:pPr>
      <w:r w:rsidRPr="006E010C">
        <w:rPr>
          <w:rFonts w:ascii="David" w:hAnsi="David" w:cs="David"/>
          <w:rtl/>
        </w:rPr>
        <w:t>במדינות שונות בעבר לא כל אדם היה אישיות משפטית (כמו עבדים</w:t>
      </w:r>
      <w:r w:rsidR="007104E1" w:rsidRPr="006E010C">
        <w:rPr>
          <w:rFonts w:ascii="David" w:hAnsi="David" w:cs="David"/>
          <w:rtl/>
        </w:rPr>
        <w:t xml:space="preserve"> שהיו רכוש). </w:t>
      </w:r>
    </w:p>
    <w:p w14:paraId="3BB61720" w14:textId="7179E5FD" w:rsidR="007104E1" w:rsidRPr="006E010C" w:rsidRDefault="007104E1" w:rsidP="00CB079F">
      <w:pPr>
        <w:spacing w:after="0" w:line="276" w:lineRule="auto"/>
        <w:jc w:val="both"/>
        <w:rPr>
          <w:rFonts w:ascii="David" w:hAnsi="David" w:cs="David"/>
          <w:rtl/>
        </w:rPr>
      </w:pPr>
    </w:p>
    <w:p w14:paraId="5C7804BD" w14:textId="007706C9" w:rsidR="003006F7" w:rsidRPr="006E010C" w:rsidRDefault="003006F7" w:rsidP="00CB079F">
      <w:pPr>
        <w:pStyle w:val="a7"/>
        <w:numPr>
          <w:ilvl w:val="0"/>
          <w:numId w:val="3"/>
        </w:numPr>
        <w:spacing w:after="0" w:line="276" w:lineRule="auto"/>
        <w:ind w:left="0"/>
        <w:jc w:val="both"/>
        <w:rPr>
          <w:rFonts w:ascii="David" w:hAnsi="David" w:cs="David"/>
          <w:rtl/>
        </w:rPr>
      </w:pPr>
      <w:r w:rsidRPr="006E010C">
        <w:rPr>
          <w:rFonts w:ascii="David" w:hAnsi="David" w:cs="David"/>
          <w:rtl/>
        </w:rPr>
        <w:t xml:space="preserve">יש הוראות גם לגבי מסגרות אחרות, לגבי עמותות יש בחוק העמותות הוראה מקבילה, גם במפלגות, אגודות שיתופיות </w:t>
      </w:r>
      <w:proofErr w:type="spellStart"/>
      <w:r w:rsidRPr="006E010C">
        <w:rPr>
          <w:rFonts w:ascii="David" w:hAnsi="David" w:cs="David"/>
          <w:rtl/>
        </w:rPr>
        <w:t>וכו</w:t>
      </w:r>
      <w:proofErr w:type="spellEnd"/>
      <w:r w:rsidRPr="006E010C">
        <w:rPr>
          <w:rFonts w:ascii="David" w:hAnsi="David" w:cs="David"/>
          <w:rtl/>
        </w:rPr>
        <w:t xml:space="preserve">'. </w:t>
      </w:r>
      <w:r w:rsidR="00A735E7" w:rsidRPr="006E010C">
        <w:rPr>
          <w:rFonts w:ascii="David" w:hAnsi="David" w:cs="David"/>
          <w:rtl/>
        </w:rPr>
        <w:t xml:space="preserve">נציגות בית משותף היא אישיות? נחפש בחוק המקרקעין, אולי בתקנון, אם לא? מה לגבי ועד הכיתה? </w:t>
      </w:r>
    </w:p>
    <w:p w14:paraId="198896F9" w14:textId="77777777" w:rsidR="00A735E7" w:rsidRPr="006E010C" w:rsidRDefault="00A735E7" w:rsidP="00CB079F">
      <w:pPr>
        <w:spacing w:after="0" w:line="276" w:lineRule="auto"/>
        <w:jc w:val="both"/>
        <w:rPr>
          <w:rFonts w:ascii="David" w:hAnsi="David" w:cs="David"/>
          <w:rtl/>
        </w:rPr>
      </w:pPr>
    </w:p>
    <w:p w14:paraId="32CDC667" w14:textId="4B50E084" w:rsidR="001513D4" w:rsidRPr="006E010C" w:rsidRDefault="00BA2498" w:rsidP="00CB079F">
      <w:pPr>
        <w:pStyle w:val="a7"/>
        <w:numPr>
          <w:ilvl w:val="0"/>
          <w:numId w:val="12"/>
        </w:numPr>
        <w:spacing w:after="0" w:line="276" w:lineRule="auto"/>
        <w:ind w:left="0"/>
        <w:jc w:val="both"/>
        <w:rPr>
          <w:rFonts w:ascii="David" w:hAnsi="David" w:cs="David"/>
        </w:rPr>
      </w:pPr>
      <w:r w:rsidRPr="006E010C">
        <w:rPr>
          <w:rFonts w:ascii="David" w:hAnsi="David" w:cs="David" w:hint="cs"/>
          <w:b/>
          <w:bCs/>
          <w:rtl/>
        </w:rPr>
        <w:t>פרוצדורה</w:t>
      </w:r>
      <w:r w:rsidR="00283515" w:rsidRPr="006E010C">
        <w:rPr>
          <w:rFonts w:ascii="David" w:hAnsi="David" w:cs="David"/>
          <w:b/>
          <w:bCs/>
          <w:rtl/>
        </w:rPr>
        <w:t xml:space="preserve"> </w:t>
      </w:r>
      <w:r w:rsidR="00283515" w:rsidRPr="006E010C">
        <w:rPr>
          <w:rFonts w:ascii="David" w:hAnsi="David" w:cs="David"/>
          <w:rtl/>
        </w:rPr>
        <w:t xml:space="preserve">– יכול לתבוע ולהיתבע. </w:t>
      </w:r>
    </w:p>
    <w:p w14:paraId="3E66C398" w14:textId="517D7DD3" w:rsidR="00283515" w:rsidRPr="006E010C" w:rsidRDefault="00283515" w:rsidP="00CB079F">
      <w:pPr>
        <w:pStyle w:val="a7"/>
        <w:numPr>
          <w:ilvl w:val="0"/>
          <w:numId w:val="12"/>
        </w:numPr>
        <w:spacing w:after="0" w:line="276" w:lineRule="auto"/>
        <w:ind w:left="0"/>
        <w:jc w:val="both"/>
        <w:rPr>
          <w:rFonts w:ascii="David" w:hAnsi="David" w:cs="David"/>
        </w:rPr>
      </w:pPr>
      <w:r w:rsidRPr="006E010C">
        <w:rPr>
          <w:rFonts w:ascii="David" w:hAnsi="David" w:cs="David"/>
          <w:b/>
          <w:bCs/>
          <w:rtl/>
        </w:rPr>
        <w:t>בעלות</w:t>
      </w:r>
      <w:r w:rsidRPr="006E010C">
        <w:rPr>
          <w:rFonts w:ascii="David" w:hAnsi="David" w:cs="David"/>
          <w:rtl/>
        </w:rPr>
        <w:t xml:space="preserve"> – יכולה להחזיק בקניין, להיות בעלים של רכוש ונכסים, של זכויות</w:t>
      </w:r>
      <w:r w:rsidR="008E129F" w:rsidRPr="006E010C">
        <w:rPr>
          <w:rFonts w:ascii="David" w:hAnsi="David" w:cs="David"/>
          <w:rtl/>
        </w:rPr>
        <w:t xml:space="preserve">, ליצור הסכמים ולהיות צד לחוזה. </w:t>
      </w:r>
    </w:p>
    <w:p w14:paraId="17CD925F" w14:textId="0B55F7BF" w:rsidR="008E129F" w:rsidRPr="006E010C" w:rsidRDefault="008E129F" w:rsidP="00CB079F">
      <w:pPr>
        <w:pStyle w:val="a7"/>
        <w:numPr>
          <w:ilvl w:val="0"/>
          <w:numId w:val="12"/>
        </w:numPr>
        <w:spacing w:after="0" w:line="276" w:lineRule="auto"/>
        <w:ind w:left="0"/>
        <w:jc w:val="both"/>
        <w:rPr>
          <w:rFonts w:ascii="David" w:hAnsi="David" w:cs="David"/>
        </w:rPr>
      </w:pPr>
      <w:r w:rsidRPr="006E010C">
        <w:rPr>
          <w:rFonts w:ascii="David" w:hAnsi="David" w:cs="David"/>
          <w:b/>
          <w:bCs/>
          <w:rtl/>
        </w:rPr>
        <w:t>חבה חובות</w:t>
      </w:r>
      <w:r w:rsidRPr="006E010C">
        <w:rPr>
          <w:rFonts w:ascii="David" w:hAnsi="David" w:cs="David"/>
          <w:rtl/>
        </w:rPr>
        <w:t xml:space="preserve"> – מהלוואות, מיסים.</w:t>
      </w:r>
    </w:p>
    <w:p w14:paraId="7C0E15A7" w14:textId="7E1C7425" w:rsidR="005E1091" w:rsidRPr="006E010C" w:rsidRDefault="005E1091" w:rsidP="00CB079F">
      <w:pPr>
        <w:pStyle w:val="a7"/>
        <w:numPr>
          <w:ilvl w:val="0"/>
          <w:numId w:val="12"/>
        </w:numPr>
        <w:spacing w:after="0" w:line="276" w:lineRule="auto"/>
        <w:ind w:left="0"/>
        <w:jc w:val="both"/>
        <w:rPr>
          <w:rFonts w:ascii="David" w:hAnsi="David" w:cs="David"/>
        </w:rPr>
      </w:pPr>
      <w:r w:rsidRPr="006E010C">
        <w:rPr>
          <w:rFonts w:ascii="David" w:hAnsi="David" w:cs="David"/>
          <w:b/>
          <w:bCs/>
          <w:rtl/>
        </w:rPr>
        <w:lastRenderedPageBreak/>
        <w:t>עומדת בפני עצמה ובזכות עצמה</w:t>
      </w:r>
      <w:r w:rsidRPr="006E010C">
        <w:rPr>
          <w:rFonts w:ascii="David" w:hAnsi="David" w:cs="David"/>
          <w:rtl/>
        </w:rPr>
        <w:t xml:space="preserve"> – מנותקת מדמות משפטית אחרת גם אם יש קרבה (החברה מנותקת מהמנהלים שלה ומבעלי המניות שלה מבחינה זו). </w:t>
      </w:r>
    </w:p>
    <w:p w14:paraId="24A0B737" w14:textId="1BDADB2D" w:rsidR="00AF5AFA" w:rsidRPr="006E010C" w:rsidRDefault="00AF5AFA" w:rsidP="00CB079F">
      <w:pPr>
        <w:spacing w:after="0" w:line="276" w:lineRule="auto"/>
        <w:jc w:val="both"/>
        <w:rPr>
          <w:rFonts w:ascii="David" w:hAnsi="David" w:cs="David"/>
          <w:rtl/>
        </w:rPr>
      </w:pPr>
    </w:p>
    <w:p w14:paraId="36170372" w14:textId="25D0ABF5" w:rsidR="00AF5AFA" w:rsidRPr="006E010C" w:rsidRDefault="00AF5AFA" w:rsidP="00CB079F">
      <w:pPr>
        <w:pStyle w:val="a7"/>
        <w:numPr>
          <w:ilvl w:val="0"/>
          <w:numId w:val="9"/>
        </w:numPr>
        <w:spacing w:after="0" w:line="276" w:lineRule="auto"/>
        <w:jc w:val="both"/>
        <w:rPr>
          <w:rFonts w:ascii="David" w:hAnsi="David" w:cs="David"/>
        </w:rPr>
      </w:pPr>
      <w:r w:rsidRPr="006E010C">
        <w:rPr>
          <w:rFonts w:ascii="David" w:hAnsi="David" w:cs="David"/>
          <w:b/>
          <w:bCs/>
          <w:u w:val="single"/>
          <w:rtl/>
        </w:rPr>
        <w:t xml:space="preserve">פס"ד </w:t>
      </w:r>
      <w:proofErr w:type="spellStart"/>
      <w:r w:rsidRPr="006E010C">
        <w:rPr>
          <w:rFonts w:ascii="David" w:hAnsi="David" w:cs="David"/>
          <w:b/>
          <w:bCs/>
          <w:u w:val="single"/>
          <w:rtl/>
        </w:rPr>
        <w:t>סולמון</w:t>
      </w:r>
      <w:proofErr w:type="spellEnd"/>
      <w:r w:rsidRPr="006E010C">
        <w:rPr>
          <w:rFonts w:ascii="David" w:hAnsi="David" w:cs="David"/>
          <w:b/>
          <w:bCs/>
          <w:u w:val="single"/>
          <w:rtl/>
        </w:rPr>
        <w:t xml:space="preserve"> (באנגלית)</w:t>
      </w:r>
      <w:r w:rsidRPr="006E010C">
        <w:rPr>
          <w:rFonts w:ascii="David" w:hAnsi="David" w:cs="David"/>
          <w:rtl/>
        </w:rPr>
        <w:t>:</w:t>
      </w:r>
    </w:p>
    <w:p w14:paraId="516196F7" w14:textId="373D604E" w:rsidR="00AF5AFA" w:rsidRPr="006E010C" w:rsidRDefault="001E598A" w:rsidP="00CB079F">
      <w:pPr>
        <w:pStyle w:val="a7"/>
        <w:spacing w:after="0" w:line="276" w:lineRule="auto"/>
        <w:ind w:left="0"/>
        <w:jc w:val="both"/>
        <w:rPr>
          <w:rFonts w:ascii="David" w:hAnsi="David" w:cs="David"/>
          <w:rtl/>
        </w:rPr>
      </w:pPr>
      <w:r w:rsidRPr="006E010C">
        <w:rPr>
          <w:rFonts w:ascii="David" w:hAnsi="David" w:cs="David"/>
          <w:rtl/>
        </w:rPr>
        <w:t xml:space="preserve">המפרק רצה לגבות מסלומון כסף כי החברה לא שילמה כל חובותיה, סלומון הוא אחד מהאנשים מאחורי החברה (כל המניות שלו למעט 6 שהן של בני משפחתו). בשתי הערכאות המפרק זכה, קיבל את עמדתו כי אין הבדל, החברה לא באמת בפני עצמה, היא מסגרת. סלומון פנה </w:t>
      </w:r>
      <w:r w:rsidRPr="006E010C">
        <w:rPr>
          <w:rFonts w:ascii="David" w:hAnsi="David" w:cs="David"/>
          <w:b/>
          <w:bCs/>
          <w:rtl/>
        </w:rPr>
        <w:t>לבית הלורדים</w:t>
      </w:r>
      <w:r w:rsidRPr="006E010C">
        <w:rPr>
          <w:rFonts w:ascii="David" w:hAnsi="David" w:cs="David"/>
          <w:rtl/>
        </w:rPr>
        <w:t xml:space="preserve">, שם התהפכה התוצאה לטובתו וזה פס"ד מכונן! </w:t>
      </w:r>
    </w:p>
    <w:p w14:paraId="76996457" w14:textId="2CFAF4AB" w:rsidR="00AF5AFA" w:rsidRPr="006E010C" w:rsidRDefault="00DB1164" w:rsidP="00CB079F">
      <w:pPr>
        <w:pStyle w:val="a7"/>
        <w:spacing w:after="0" w:line="276" w:lineRule="auto"/>
        <w:ind w:left="0"/>
        <w:jc w:val="both"/>
        <w:rPr>
          <w:rFonts w:ascii="David" w:hAnsi="David" w:cs="David"/>
          <w:rtl/>
        </w:rPr>
      </w:pPr>
      <w:r w:rsidRPr="006E010C">
        <w:rPr>
          <w:rFonts w:ascii="David" w:hAnsi="David" w:cs="David"/>
          <w:rtl/>
        </w:rPr>
        <w:t xml:space="preserve">סלומון </w:t>
      </w:r>
      <w:r w:rsidRPr="006E010C">
        <w:rPr>
          <w:rFonts w:ascii="David" w:hAnsi="David" w:cs="David"/>
          <w:color w:val="FF0000"/>
          <w:rtl/>
        </w:rPr>
        <w:t>האיש והחברה נפרדים, עומדים בפני עצמם</w:t>
      </w:r>
      <w:r w:rsidRPr="006E010C">
        <w:rPr>
          <w:rFonts w:ascii="David" w:hAnsi="David" w:cs="David"/>
          <w:rtl/>
        </w:rPr>
        <w:t xml:space="preserve">. </w:t>
      </w:r>
      <w:r w:rsidR="00EB2CDE" w:rsidRPr="006E010C">
        <w:rPr>
          <w:rFonts w:ascii="David" w:hAnsi="David" w:cs="David"/>
          <w:rtl/>
        </w:rPr>
        <w:t xml:space="preserve">החובות כלפי המלווים היו שנצברו ע"י החברה במהל פעילותה, היריב של הנושים הוא החברה ולא סלומון. </w:t>
      </w:r>
      <w:r w:rsidR="00597E71" w:rsidRPr="006E010C">
        <w:rPr>
          <w:rFonts w:ascii="David" w:hAnsi="David" w:cs="David"/>
          <w:rtl/>
        </w:rPr>
        <w:t xml:space="preserve">ייקחו את רכוש החברה, </w:t>
      </w:r>
      <w:r w:rsidR="00597E71" w:rsidRPr="006E010C">
        <w:rPr>
          <w:rFonts w:ascii="David" w:hAnsi="David" w:cs="David"/>
          <w:color w:val="FF0000"/>
          <w:rtl/>
        </w:rPr>
        <w:t>בעל מניות הוא בעל זכויות בחברה ולא כתוב חובות</w:t>
      </w:r>
      <w:r w:rsidR="00597E71" w:rsidRPr="006E010C">
        <w:rPr>
          <w:rFonts w:ascii="David" w:hAnsi="David" w:cs="David"/>
          <w:rtl/>
        </w:rPr>
        <w:t>. אם מפנימים שהחברה זו לא סלומון אלא אישיות משפטית בפני עצמה כל הבעיה היא שלה</w:t>
      </w:r>
      <w:r w:rsidR="0017495D" w:rsidRPr="006E010C">
        <w:rPr>
          <w:rFonts w:ascii="David" w:hAnsi="David" w:cs="David"/>
          <w:rtl/>
        </w:rPr>
        <w:t xml:space="preserve">, גם אם יש בעיות לחברה. </w:t>
      </w:r>
    </w:p>
    <w:p w14:paraId="32890E9A" w14:textId="6F4B0FA8" w:rsidR="000256A1" w:rsidRPr="006E010C" w:rsidRDefault="000256A1" w:rsidP="00CB079F">
      <w:pPr>
        <w:pStyle w:val="a7"/>
        <w:numPr>
          <w:ilvl w:val="0"/>
          <w:numId w:val="3"/>
        </w:numPr>
        <w:spacing w:after="0" w:line="276" w:lineRule="auto"/>
        <w:ind w:left="0"/>
        <w:jc w:val="both"/>
        <w:rPr>
          <w:rFonts w:ascii="David" w:hAnsi="David" w:cs="David"/>
          <w:rtl/>
        </w:rPr>
      </w:pPr>
      <w:r w:rsidRPr="006E010C">
        <w:rPr>
          <w:rFonts w:ascii="David" w:hAnsi="David" w:cs="David"/>
          <w:rtl/>
        </w:rPr>
        <w:t xml:space="preserve">הוא לא בעלי הרכוש של החברה, </w:t>
      </w:r>
      <w:r w:rsidRPr="006E010C">
        <w:rPr>
          <w:rFonts w:ascii="David" w:hAnsi="David" w:cs="David"/>
          <w:i/>
          <w:iCs/>
          <w:rtl/>
        </w:rPr>
        <w:t xml:space="preserve">הוא לא חב בחובותיה </w:t>
      </w:r>
      <w:proofErr w:type="spellStart"/>
      <w:r w:rsidRPr="006E010C">
        <w:rPr>
          <w:rFonts w:ascii="David" w:hAnsi="David" w:cs="David"/>
          <w:i/>
          <w:iCs/>
          <w:rtl/>
        </w:rPr>
        <w:t>הכל</w:t>
      </w:r>
      <w:proofErr w:type="spellEnd"/>
      <w:r w:rsidRPr="006E010C">
        <w:rPr>
          <w:rFonts w:ascii="David" w:hAnsi="David" w:cs="David"/>
          <w:i/>
          <w:iCs/>
          <w:rtl/>
        </w:rPr>
        <w:t xml:space="preserve"> של החברה</w:t>
      </w:r>
      <w:r w:rsidRPr="006E010C">
        <w:rPr>
          <w:rFonts w:ascii="David" w:hAnsi="David" w:cs="David"/>
          <w:rtl/>
        </w:rPr>
        <w:t xml:space="preserve">, הוא רק בעל מניות בחברה וזה מקנה לו זכות החלטה ודיבידנדים אם יהיו. </w:t>
      </w:r>
    </w:p>
    <w:p w14:paraId="14BAE4EC" w14:textId="1B958CFD" w:rsidR="001D1F79" w:rsidRPr="006E010C" w:rsidRDefault="001D1F79" w:rsidP="00CB079F">
      <w:pPr>
        <w:pStyle w:val="a7"/>
        <w:numPr>
          <w:ilvl w:val="0"/>
          <w:numId w:val="3"/>
        </w:numPr>
        <w:spacing w:after="0" w:line="276" w:lineRule="auto"/>
        <w:ind w:left="0"/>
        <w:jc w:val="both"/>
        <w:rPr>
          <w:rFonts w:ascii="David" w:hAnsi="David" w:cs="David"/>
        </w:rPr>
      </w:pPr>
      <w:r w:rsidRPr="006E010C">
        <w:rPr>
          <w:rFonts w:ascii="David" w:hAnsi="David" w:cs="David"/>
          <w:color w:val="FF0000"/>
          <w:rtl/>
        </w:rPr>
        <w:t xml:space="preserve">בדיני חברות הצורה גוברת </w:t>
      </w:r>
      <w:r w:rsidRPr="006E010C">
        <w:rPr>
          <w:rFonts w:ascii="David" w:hAnsi="David" w:cs="David"/>
          <w:rtl/>
        </w:rPr>
        <w:t>ברוב המקרים על המהות בשונה ממיסים.</w:t>
      </w:r>
    </w:p>
    <w:p w14:paraId="534E73D7" w14:textId="77777777" w:rsidR="009720F0" w:rsidRPr="006E010C" w:rsidRDefault="009720F0" w:rsidP="00CB079F">
      <w:pPr>
        <w:pStyle w:val="a7"/>
        <w:spacing w:after="0" w:line="276" w:lineRule="auto"/>
        <w:ind w:left="0"/>
        <w:jc w:val="both"/>
        <w:rPr>
          <w:rFonts w:ascii="David" w:hAnsi="David" w:cs="David"/>
          <w:rtl/>
        </w:rPr>
      </w:pPr>
    </w:p>
    <w:p w14:paraId="7A318882" w14:textId="5EE4B750" w:rsidR="001D1F79" w:rsidRPr="006E010C" w:rsidRDefault="001D1F79" w:rsidP="00CB079F">
      <w:pPr>
        <w:spacing w:after="0" w:line="276" w:lineRule="auto"/>
        <w:jc w:val="both"/>
        <w:rPr>
          <w:rFonts w:ascii="David" w:hAnsi="David" w:cs="David"/>
          <w:u w:val="single"/>
          <w:rtl/>
        </w:rPr>
      </w:pPr>
      <w:r w:rsidRPr="006E010C">
        <w:rPr>
          <w:rFonts w:ascii="David" w:hAnsi="David" w:cs="David"/>
          <w:u w:val="single"/>
          <w:rtl/>
        </w:rPr>
        <w:t>רקע היסטורי:</w:t>
      </w:r>
    </w:p>
    <w:p w14:paraId="07595B45" w14:textId="06ADF04C" w:rsidR="001D1F79" w:rsidRPr="006E010C" w:rsidRDefault="0090251C" w:rsidP="00CB079F">
      <w:pPr>
        <w:spacing w:after="0" w:line="276" w:lineRule="auto"/>
        <w:jc w:val="both"/>
        <w:rPr>
          <w:rFonts w:ascii="David" w:hAnsi="David" w:cs="David"/>
          <w:rtl/>
        </w:rPr>
      </w:pPr>
      <w:r w:rsidRPr="006E010C">
        <w:rPr>
          <w:rFonts w:ascii="David" w:hAnsi="David" w:cs="David"/>
          <w:rtl/>
        </w:rPr>
        <w:t xml:space="preserve">1897, עידן המהפכה התעשייתית, זו הזנקה קדימה של כל חיי המסחר הכלכלה בעולם. התפתחות של מחשוב תעשייתי ופטנטים שנוצרים וקדמה מדעית מזניקים את יכולות הייצור והפיתוח בעולם בצורה משמעותית קדימה. כל פעם שמתחולל שינוי כזה יש לזה גם עלויות. כשיש התפתחות משמעותית אחד הדברים שנדרש כדי למצות את הפוטנציאל החדש לנגד ענינו זה הרבה כסף. כדי להתניע אותו יש לדחוף קודם, השקעה, דחיפה כספית. </w:t>
      </w:r>
      <w:r w:rsidR="00CA26D8" w:rsidRPr="006E010C">
        <w:rPr>
          <w:rFonts w:ascii="David" w:hAnsi="David" w:cs="David"/>
          <w:rtl/>
        </w:rPr>
        <w:t xml:space="preserve">בזמן זה בארה"ב הייתה בהלה לזהב, סוללים בצורה אדירה ומפתחים רכבות ותנועה. </w:t>
      </w:r>
      <w:r w:rsidR="007E518D" w:rsidRPr="006E010C">
        <w:rPr>
          <w:rFonts w:ascii="David" w:hAnsi="David" w:cs="David"/>
          <w:rtl/>
        </w:rPr>
        <w:t xml:space="preserve">מישהו היה פונה כדי שיהיו לו שותפים כדי שיוכל להוציא לפועל את הרעיון שלו, כשזה יהיה רווחי נתחלק ברווחים. </w:t>
      </w:r>
      <w:r w:rsidR="00AB34CD" w:rsidRPr="006E010C">
        <w:rPr>
          <w:rFonts w:ascii="David" w:hAnsi="David" w:cs="David"/>
          <w:color w:val="FF0000"/>
          <w:rtl/>
        </w:rPr>
        <w:t xml:space="preserve">האטרקטיביות בתקופה זו זינקה, היתרון של הלכת סלומון הוא אדיר והופך את רוב השחקנים למתעניינים בהשקעה שכזו בעסק. = זה הרציונל הכלכלי! </w:t>
      </w:r>
      <w:r w:rsidR="00AB34CD" w:rsidRPr="006E010C">
        <w:rPr>
          <w:rFonts w:ascii="David" w:hAnsi="David" w:cs="David"/>
          <w:rtl/>
        </w:rPr>
        <w:t xml:space="preserve">החברה אינה שליחה של בעלי המניות! אלא יצור בפני עצמו, בריאה בפני עצמה. </w:t>
      </w:r>
    </w:p>
    <w:p w14:paraId="59E85A91" w14:textId="41E7470A" w:rsidR="00A618F4" w:rsidRPr="006E010C" w:rsidRDefault="00A618F4" w:rsidP="00CB079F">
      <w:pPr>
        <w:spacing w:after="0" w:line="276" w:lineRule="auto"/>
        <w:jc w:val="both"/>
        <w:rPr>
          <w:rFonts w:ascii="David" w:hAnsi="David" w:cs="David"/>
          <w:rtl/>
        </w:rPr>
      </w:pPr>
    </w:p>
    <w:p w14:paraId="335363CC" w14:textId="2047B64D" w:rsidR="004F5E0B" w:rsidRPr="006E010C" w:rsidRDefault="00A618F4" w:rsidP="00CB079F">
      <w:pPr>
        <w:spacing w:after="0" w:line="276" w:lineRule="auto"/>
        <w:jc w:val="both"/>
        <w:rPr>
          <w:rFonts w:ascii="David" w:hAnsi="David" w:cs="David"/>
          <w:rtl/>
        </w:rPr>
      </w:pPr>
      <w:r w:rsidRPr="006E010C">
        <w:rPr>
          <w:rFonts w:ascii="David" w:hAnsi="David" w:cs="David"/>
          <w:b/>
          <w:bCs/>
          <w:rtl/>
        </w:rPr>
        <w:t>ס' 18 לחוק החברות</w:t>
      </w:r>
      <w:r w:rsidRPr="006E010C">
        <w:rPr>
          <w:rFonts w:ascii="David" w:hAnsi="David" w:cs="David"/>
          <w:rtl/>
        </w:rPr>
        <w:t xml:space="preserve"> – פרטים בדבר הגבלת האחריות של בעל המניות, </w:t>
      </w:r>
      <w:r w:rsidRPr="006E010C">
        <w:rPr>
          <w:rFonts w:ascii="David" w:hAnsi="David" w:cs="David"/>
          <w:i/>
          <w:iCs/>
          <w:rtl/>
        </w:rPr>
        <w:t>מוגבלת למה שהתחייב לשלם בעד המניה</w:t>
      </w:r>
      <w:r w:rsidRPr="006E010C">
        <w:rPr>
          <w:rFonts w:ascii="David" w:hAnsi="David" w:cs="David"/>
          <w:rtl/>
        </w:rPr>
        <w:t xml:space="preserve">. שילם? זהו, לא חייב עוד כלום. </w:t>
      </w:r>
    </w:p>
    <w:p w14:paraId="7A295C7F" w14:textId="77777777" w:rsidR="004F5E0B" w:rsidRPr="006E010C" w:rsidRDefault="004F5E0B" w:rsidP="00CB079F">
      <w:pPr>
        <w:spacing w:after="0" w:line="276" w:lineRule="auto"/>
        <w:jc w:val="both"/>
        <w:rPr>
          <w:rFonts w:ascii="David" w:hAnsi="David" w:cs="David"/>
          <w:rtl/>
        </w:rPr>
      </w:pPr>
    </w:p>
    <w:p w14:paraId="43ED5B63" w14:textId="1FCE5AA4" w:rsidR="00A618F4" w:rsidRPr="006E010C" w:rsidRDefault="00A618F4"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כלומר הנושה יפגע אם החברה לא יכולה להחזיר, ביחוד אם הוא לא רצוני (כמו במקרה נזיקי) ולא יכול היה לגבות ריבית עוד לפני כדי לגלם את הסיכון. </w:t>
      </w:r>
      <w:r w:rsidR="00803F2C" w:rsidRPr="006E010C">
        <w:rPr>
          <w:rFonts w:ascii="David" w:hAnsi="David" w:cs="David"/>
          <w:rtl/>
        </w:rPr>
        <w:t xml:space="preserve">אם לסלומון יש נושה משלו אז הנושה תובע את סלומון ונושה של החברה יכול לתבוע רק החברה, כביכול יתרון של כל נושה שהשני לא יכול לתבוע את האישיות האחרת. </w:t>
      </w:r>
      <w:r w:rsidR="00D00DB3" w:rsidRPr="006E010C">
        <w:rPr>
          <w:rFonts w:ascii="David" w:hAnsi="David" w:cs="David"/>
          <w:rtl/>
        </w:rPr>
        <w:t>אותו דבר כמו בעניין חברת אם וחברה בת.</w:t>
      </w:r>
      <w:r w:rsidR="00AD0A81" w:rsidRPr="006E010C">
        <w:rPr>
          <w:rFonts w:ascii="David" w:hAnsi="David" w:cs="David"/>
          <w:rtl/>
        </w:rPr>
        <w:t xml:space="preserve"> </w:t>
      </w:r>
    </w:p>
    <w:p w14:paraId="4A780BA3" w14:textId="77777777" w:rsidR="004F5E0B" w:rsidRPr="006E010C" w:rsidRDefault="004F5E0B" w:rsidP="00CB079F">
      <w:pPr>
        <w:pStyle w:val="a7"/>
        <w:spacing w:after="0" w:line="276" w:lineRule="auto"/>
        <w:ind w:left="0"/>
        <w:jc w:val="both"/>
        <w:rPr>
          <w:rFonts w:ascii="David" w:hAnsi="David" w:cs="David"/>
          <w:rtl/>
        </w:rPr>
      </w:pPr>
    </w:p>
    <w:p w14:paraId="0F2DAE96" w14:textId="3792311F" w:rsidR="00503D5B" w:rsidRPr="006E010C" w:rsidRDefault="00AD0A81"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כמו בקופות גמל בגופים מוסדיים: יש לה קופה </w:t>
      </w:r>
      <w:r w:rsidR="002C35C5" w:rsidRPr="006E010C">
        <w:rPr>
          <w:rFonts w:ascii="David" w:hAnsi="David" w:cs="David"/>
          <w:rtl/>
        </w:rPr>
        <w:t xml:space="preserve"> סגורה </w:t>
      </w:r>
      <w:r w:rsidRPr="006E010C">
        <w:rPr>
          <w:rFonts w:ascii="David" w:hAnsi="David" w:cs="David"/>
          <w:rtl/>
        </w:rPr>
        <w:t xml:space="preserve">אחת אגרסיבית ואחת שמרנית, יש משבר כלכלי וזו שהשקיעה אגרסיבית מצטמקת, השמרנית חסכה את הכסף ופחות נפגעה. </w:t>
      </w:r>
      <w:r w:rsidR="002C35C5" w:rsidRPr="006E010C">
        <w:rPr>
          <w:rFonts w:ascii="David" w:hAnsi="David" w:cs="David"/>
          <w:rtl/>
        </w:rPr>
        <w:t>כל קופה והבעיה</w:t>
      </w:r>
      <w:r w:rsidR="00AC1AB8" w:rsidRPr="006E010C">
        <w:rPr>
          <w:rFonts w:ascii="David" w:hAnsi="David" w:cs="David"/>
          <w:rtl/>
        </w:rPr>
        <w:t xml:space="preserve"> או הטובה</w:t>
      </w:r>
      <w:r w:rsidR="002C35C5" w:rsidRPr="006E010C">
        <w:rPr>
          <w:rFonts w:ascii="David" w:hAnsi="David" w:cs="David"/>
          <w:rtl/>
        </w:rPr>
        <w:t xml:space="preserve"> שלה, זה שהן מתחת לאותו גוף זה לא אומר דבר. </w:t>
      </w:r>
    </w:p>
    <w:p w14:paraId="69F63131" w14:textId="7E7349D9" w:rsidR="00CB1BB3" w:rsidRPr="006E010C" w:rsidRDefault="00581E5F"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כמובן שאם יש עובדות נוספות דברים יכולים להשתנות, אמנם באופן יבש זה המצב. </w:t>
      </w:r>
    </w:p>
    <w:p w14:paraId="27E51700" w14:textId="77777777" w:rsidR="004F5E0B" w:rsidRPr="006E010C" w:rsidRDefault="004F5E0B" w:rsidP="00CB079F">
      <w:pPr>
        <w:pStyle w:val="a7"/>
        <w:spacing w:after="0" w:line="276" w:lineRule="auto"/>
        <w:ind w:left="0"/>
        <w:jc w:val="both"/>
        <w:rPr>
          <w:rFonts w:ascii="David" w:hAnsi="David" w:cs="David"/>
          <w:rtl/>
        </w:rPr>
      </w:pPr>
    </w:p>
    <w:p w14:paraId="626B234C" w14:textId="6A70215D" w:rsidR="00CB1BB3" w:rsidRPr="006E010C" w:rsidRDefault="00CB1BB3"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קודם הנושים זכאיים לפריעת החוב ואח"כ בעלי המניות אם יישאר ויחליטו שכן אולי יקבלו דיבידנדים. </w:t>
      </w:r>
      <w:r w:rsidR="00F8139C" w:rsidRPr="006E010C">
        <w:rPr>
          <w:rFonts w:ascii="David" w:hAnsi="David" w:cs="David"/>
          <w:rtl/>
        </w:rPr>
        <w:t xml:space="preserve">לנושה יש זכות לשים יד על רכוש החברה ולפרוע ממנו (תלוי). </w:t>
      </w:r>
    </w:p>
    <w:p w14:paraId="2F79E757" w14:textId="434F3A76" w:rsidR="009F2223" w:rsidRPr="006E010C" w:rsidRDefault="009F2223" w:rsidP="00CB079F">
      <w:pPr>
        <w:spacing w:after="0" w:line="276" w:lineRule="auto"/>
        <w:jc w:val="both"/>
        <w:rPr>
          <w:rFonts w:ascii="David" w:hAnsi="David" w:cs="David"/>
          <w:b/>
          <w:bCs/>
          <w:u w:val="single"/>
          <w:rtl/>
        </w:rPr>
      </w:pPr>
    </w:p>
    <w:p w14:paraId="7357F7BD" w14:textId="7BFD9AEA" w:rsidR="002C3C58" w:rsidRPr="006E010C" w:rsidRDefault="00BF421A" w:rsidP="00CB079F">
      <w:pPr>
        <w:pStyle w:val="a7"/>
        <w:numPr>
          <w:ilvl w:val="0"/>
          <w:numId w:val="13"/>
        </w:numPr>
        <w:spacing w:after="0" w:line="276" w:lineRule="auto"/>
        <w:ind w:left="0"/>
        <w:jc w:val="both"/>
        <w:rPr>
          <w:rFonts w:ascii="David" w:hAnsi="David" w:cs="David"/>
        </w:rPr>
      </w:pPr>
      <w:r w:rsidRPr="006E010C">
        <w:rPr>
          <w:rFonts w:ascii="David" w:hAnsi="David" w:cs="David"/>
          <w:rtl/>
        </w:rPr>
        <w:t xml:space="preserve">נושה יפנה לחברה ולא לבעל המניות! אולי זה טוב לנושה ואולי לא </w:t>
      </w:r>
      <w:r w:rsidR="00B56B60" w:rsidRPr="006E010C">
        <w:rPr>
          <w:rFonts w:ascii="David" w:hAnsi="David" w:cs="David"/>
          <w:rtl/>
        </w:rPr>
        <w:t>(</w:t>
      </w:r>
      <w:r w:rsidRPr="006E010C">
        <w:rPr>
          <w:rFonts w:ascii="David" w:hAnsi="David" w:cs="David"/>
          <w:rtl/>
        </w:rPr>
        <w:t>אם לבעל המניות יש נושים אז ההפרדה בינו לחברה היא טובה לנושה החברה</w:t>
      </w:r>
      <w:r w:rsidR="00B56B60" w:rsidRPr="006E010C">
        <w:rPr>
          <w:rFonts w:ascii="David" w:hAnsi="David" w:cs="David"/>
          <w:rtl/>
        </w:rPr>
        <w:t>)</w:t>
      </w:r>
      <w:r w:rsidRPr="006E010C">
        <w:rPr>
          <w:rFonts w:ascii="David" w:hAnsi="David" w:cs="David"/>
          <w:rtl/>
        </w:rPr>
        <w:t xml:space="preserve">. </w:t>
      </w:r>
    </w:p>
    <w:p w14:paraId="0B6F00F6" w14:textId="213143E1" w:rsidR="002C3C58" w:rsidRPr="006E010C" w:rsidRDefault="002C3C58" w:rsidP="00CB079F">
      <w:pPr>
        <w:spacing w:after="0" w:line="276" w:lineRule="auto"/>
        <w:jc w:val="both"/>
        <w:rPr>
          <w:rFonts w:ascii="David" w:hAnsi="David" w:cs="David"/>
          <w:u w:val="single"/>
          <w:rtl/>
        </w:rPr>
      </w:pPr>
    </w:p>
    <w:p w14:paraId="7A05C2F6" w14:textId="76BA35EF" w:rsidR="002C3C58" w:rsidRPr="006E010C" w:rsidRDefault="002C3C58" w:rsidP="00CB079F">
      <w:pPr>
        <w:spacing w:after="0" w:line="276" w:lineRule="auto"/>
        <w:jc w:val="both"/>
        <w:rPr>
          <w:rFonts w:ascii="David" w:hAnsi="David" w:cs="David"/>
          <w:u w:val="single"/>
          <w:rtl/>
        </w:rPr>
      </w:pPr>
      <w:r w:rsidRPr="006E010C">
        <w:rPr>
          <w:rFonts w:ascii="David" w:hAnsi="David" w:cs="David"/>
          <w:u w:val="single"/>
          <w:rtl/>
        </w:rPr>
        <w:t xml:space="preserve">מה יקרה </w:t>
      </w:r>
      <w:r w:rsidR="001C2C67" w:rsidRPr="006E010C">
        <w:rPr>
          <w:rFonts w:ascii="David" w:hAnsi="David" w:cs="David"/>
          <w:u w:val="single"/>
          <w:rtl/>
        </w:rPr>
        <w:t>ל</w:t>
      </w:r>
      <w:r w:rsidRPr="006E010C">
        <w:rPr>
          <w:rFonts w:ascii="David" w:hAnsi="David" w:cs="David"/>
          <w:u w:val="single"/>
          <w:rtl/>
        </w:rPr>
        <w:t>חברה כשהיא הופכת לחייבת של נושה, האם בעל מניות יכול להיות ערב לחובות החברה? איך האחריות המוגבלת קשורה?</w:t>
      </w:r>
    </w:p>
    <w:p w14:paraId="75ACC4D8" w14:textId="3BD1408D" w:rsidR="00BF421A" w:rsidRPr="006E010C" w:rsidRDefault="002C3C58" w:rsidP="00CB079F">
      <w:pPr>
        <w:spacing w:after="0" w:line="276" w:lineRule="auto"/>
        <w:jc w:val="both"/>
        <w:rPr>
          <w:rFonts w:ascii="David" w:hAnsi="David" w:cs="David"/>
          <w:rtl/>
        </w:rPr>
      </w:pPr>
      <w:r w:rsidRPr="006E010C">
        <w:rPr>
          <w:rFonts w:ascii="David" w:hAnsi="David" w:cs="David"/>
          <w:color w:val="FF0000"/>
          <w:rtl/>
        </w:rPr>
        <w:t>יש חברה, בעל מניות ונושה</w:t>
      </w:r>
      <w:r w:rsidRPr="006E010C">
        <w:rPr>
          <w:rFonts w:ascii="David" w:hAnsi="David" w:cs="David"/>
          <w:rtl/>
        </w:rPr>
        <w:t xml:space="preserve">. נושה החברה יכול לתבוע את החברה שתשלם לו/לעקל רכוש ולא יכול לתבוע את בעל המניות, אמנם אם אותו נושה מעמיד הלוואה לחברה אך מתנה זאת שבעל מניות אצלה יחתום ערבות לטובתי לחוב של כלפיי. </w:t>
      </w:r>
    </w:p>
    <w:p w14:paraId="3F4D48CC" w14:textId="56024B1B" w:rsidR="001513D4" w:rsidRPr="006E010C" w:rsidRDefault="007261BB" w:rsidP="00CB079F">
      <w:pPr>
        <w:spacing w:after="0" w:line="276" w:lineRule="auto"/>
        <w:jc w:val="both"/>
        <w:rPr>
          <w:rFonts w:ascii="David" w:hAnsi="David" w:cs="David"/>
          <w:rtl/>
        </w:rPr>
      </w:pPr>
      <w:r w:rsidRPr="006E010C">
        <w:rPr>
          <w:rFonts w:ascii="David" w:hAnsi="David" w:cs="David"/>
          <w:noProof/>
        </w:rPr>
        <w:drawing>
          <wp:anchor distT="0" distB="0" distL="114300" distR="114300" simplePos="0" relativeHeight="251658240" behindDoc="1" locked="0" layoutInCell="1" allowOverlap="1" wp14:anchorId="0A60B405" wp14:editId="6BCB410A">
            <wp:simplePos x="0" y="0"/>
            <wp:positionH relativeFrom="margin">
              <wp:posOffset>4769485</wp:posOffset>
            </wp:positionH>
            <wp:positionV relativeFrom="paragraph">
              <wp:posOffset>0</wp:posOffset>
            </wp:positionV>
            <wp:extent cx="1134110" cy="763270"/>
            <wp:effectExtent l="0" t="0" r="8890" b="0"/>
            <wp:wrapTight wrapText="bothSides">
              <wp:wrapPolygon edited="0">
                <wp:start x="0" y="0"/>
                <wp:lineTo x="0" y="21025"/>
                <wp:lineTo x="21406" y="21025"/>
                <wp:lineTo x="2140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8">
                      <a:extLst>
                        <a:ext uri="{28A0092B-C50C-407E-A947-70E740481C1C}">
                          <a14:useLocalDpi xmlns:a14="http://schemas.microsoft.com/office/drawing/2010/main" val="0"/>
                        </a:ext>
                      </a:extLst>
                    </a:blip>
                    <a:stretch>
                      <a:fillRect/>
                    </a:stretch>
                  </pic:blipFill>
                  <pic:spPr>
                    <a:xfrm>
                      <a:off x="0" y="0"/>
                      <a:ext cx="1134110" cy="763270"/>
                    </a:xfrm>
                    <a:prstGeom prst="rect">
                      <a:avLst/>
                    </a:prstGeom>
                  </pic:spPr>
                </pic:pic>
              </a:graphicData>
            </a:graphic>
            <wp14:sizeRelH relativeFrom="margin">
              <wp14:pctWidth>0</wp14:pctWidth>
            </wp14:sizeRelH>
            <wp14:sizeRelV relativeFrom="margin">
              <wp14:pctHeight>0</wp14:pctHeight>
            </wp14:sizeRelV>
          </wp:anchor>
        </w:drawing>
      </w:r>
      <w:r w:rsidRPr="006E010C">
        <w:rPr>
          <w:rFonts w:ascii="David" w:hAnsi="David" w:cs="David"/>
          <w:rtl/>
        </w:rPr>
        <w:t xml:space="preserve">בעל המניות לא חייב כלפי הנושה, אז מדוע שיחתום ערבות? </w:t>
      </w:r>
    </w:p>
    <w:p w14:paraId="7B836009" w14:textId="77777777" w:rsidR="00D82CC6" w:rsidRPr="006E010C" w:rsidRDefault="007261BB" w:rsidP="00CB079F">
      <w:pPr>
        <w:spacing w:after="0" w:line="276" w:lineRule="auto"/>
        <w:jc w:val="both"/>
        <w:rPr>
          <w:rFonts w:ascii="David" w:hAnsi="David" w:cs="David"/>
          <w:rtl/>
        </w:rPr>
      </w:pPr>
      <w:r w:rsidRPr="006E010C">
        <w:rPr>
          <w:rFonts w:ascii="David" w:hAnsi="David" w:cs="David"/>
          <w:rtl/>
        </w:rPr>
        <w:t xml:space="preserve">דיני החברות לא יוצרים קשר בין הנושה לבעל המניות, אולם לצד דיני החברות יש </w:t>
      </w:r>
      <w:r w:rsidRPr="006E010C">
        <w:rPr>
          <w:rFonts w:ascii="David" w:hAnsi="David" w:cs="David"/>
          <w:b/>
          <w:bCs/>
          <w:rtl/>
        </w:rPr>
        <w:t>דיני חוזים</w:t>
      </w:r>
      <w:r w:rsidRPr="006E010C">
        <w:rPr>
          <w:rFonts w:ascii="David" w:hAnsi="David" w:cs="David"/>
          <w:rtl/>
        </w:rPr>
        <w:t xml:space="preserve">. במסגרת </w:t>
      </w:r>
      <w:r w:rsidRPr="006E010C">
        <w:rPr>
          <w:rFonts w:ascii="David" w:hAnsi="David" w:cs="David"/>
          <w:i/>
          <w:iCs/>
          <w:rtl/>
        </w:rPr>
        <w:t>חופש החוזים</w:t>
      </w:r>
      <w:r w:rsidRPr="006E010C">
        <w:rPr>
          <w:rFonts w:ascii="David" w:hAnsi="David" w:cs="David"/>
          <w:rtl/>
        </w:rPr>
        <w:t xml:space="preserve"> אותו נושה יכול להתנות</w:t>
      </w:r>
      <w:r w:rsidR="00D82CC6" w:rsidRPr="006E010C">
        <w:rPr>
          <w:rFonts w:ascii="David" w:hAnsi="David" w:cs="David"/>
          <w:rtl/>
        </w:rPr>
        <w:t xml:space="preserve"> [באופן דיספוזיטיבי]</w:t>
      </w:r>
      <w:r w:rsidRPr="006E010C">
        <w:rPr>
          <w:rFonts w:ascii="David" w:hAnsi="David" w:cs="David"/>
          <w:rtl/>
        </w:rPr>
        <w:t xml:space="preserve"> את ההלוואה שלו, הוא הרי לא מחויב להלוות. </w:t>
      </w:r>
    </w:p>
    <w:p w14:paraId="310833EF" w14:textId="6B4A6C06" w:rsidR="007261BB" w:rsidRPr="006E010C" w:rsidRDefault="00D82CC6"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ברוב החברות יש פרקטיקה בנקאית שבעל מניות שלה חותם ערבות עבור המלווה. </w:t>
      </w:r>
    </w:p>
    <w:p w14:paraId="211F1B0B" w14:textId="6F90D257" w:rsidR="00D82CC6" w:rsidRPr="006E010C" w:rsidRDefault="00D82CC6" w:rsidP="00CB079F">
      <w:pPr>
        <w:pStyle w:val="a7"/>
        <w:numPr>
          <w:ilvl w:val="0"/>
          <w:numId w:val="46"/>
        </w:numPr>
        <w:spacing w:after="0" w:line="276" w:lineRule="auto"/>
        <w:ind w:left="0"/>
        <w:jc w:val="both"/>
        <w:rPr>
          <w:rFonts w:ascii="David" w:hAnsi="David" w:cs="David"/>
          <w:rtl/>
        </w:rPr>
      </w:pPr>
      <w:r w:rsidRPr="006E010C">
        <w:rPr>
          <w:rFonts w:ascii="David" w:hAnsi="David" w:cs="David"/>
          <w:rtl/>
        </w:rPr>
        <w:t xml:space="preserve">האם זה מרוקן את הפרדת האישיות המשפטית מבעל המניות? </w:t>
      </w:r>
      <w:r w:rsidRPr="006E010C">
        <w:rPr>
          <w:rFonts w:ascii="David" w:hAnsi="David" w:cs="David"/>
          <w:i/>
          <w:iCs/>
          <w:rtl/>
        </w:rPr>
        <w:t>במידה חלקית</w:t>
      </w:r>
      <w:r w:rsidRPr="006E010C">
        <w:rPr>
          <w:rFonts w:ascii="David" w:hAnsi="David" w:cs="David"/>
          <w:rtl/>
        </w:rPr>
        <w:t>.</w:t>
      </w:r>
    </w:p>
    <w:p w14:paraId="7F113CF8" w14:textId="2306C128" w:rsidR="00E14ED6" w:rsidRPr="006E010C" w:rsidRDefault="00D82CC6" w:rsidP="00CB079F">
      <w:pPr>
        <w:pStyle w:val="a7"/>
        <w:numPr>
          <w:ilvl w:val="0"/>
          <w:numId w:val="46"/>
        </w:numPr>
        <w:spacing w:after="0" w:line="276" w:lineRule="auto"/>
        <w:ind w:left="0"/>
        <w:jc w:val="both"/>
        <w:rPr>
          <w:rFonts w:ascii="David" w:hAnsi="David" w:cs="David"/>
        </w:rPr>
      </w:pPr>
      <w:r w:rsidRPr="006E010C">
        <w:rPr>
          <w:rFonts w:ascii="David" w:hAnsi="David" w:cs="David"/>
          <w:rtl/>
        </w:rPr>
        <w:lastRenderedPageBreak/>
        <w:t xml:space="preserve">אם יש נושה נוסף לחברה מעבר לראשון </w:t>
      </w:r>
      <w:r w:rsidR="001C2C67" w:rsidRPr="006E010C">
        <w:rPr>
          <w:rFonts w:ascii="David" w:hAnsi="David" w:cs="David"/>
          <w:rtl/>
        </w:rPr>
        <w:t>(</w:t>
      </w:r>
      <w:r w:rsidRPr="006E010C">
        <w:rPr>
          <w:rFonts w:ascii="David" w:hAnsi="David" w:cs="David"/>
          <w:rtl/>
        </w:rPr>
        <w:t>שהתנה</w:t>
      </w:r>
      <w:r w:rsidR="001C2C67" w:rsidRPr="006E010C">
        <w:rPr>
          <w:rFonts w:ascii="David" w:hAnsi="David" w:cs="David"/>
          <w:rtl/>
        </w:rPr>
        <w:t>)</w:t>
      </w:r>
      <w:r w:rsidRPr="006E010C">
        <w:rPr>
          <w:rFonts w:ascii="David" w:hAnsi="David" w:cs="David"/>
          <w:rtl/>
        </w:rPr>
        <w:t xml:space="preserve"> מה קורה? הנושה</w:t>
      </w:r>
      <w:r w:rsidR="001C2C67" w:rsidRPr="006E010C">
        <w:rPr>
          <w:rFonts w:ascii="David" w:hAnsi="David" w:cs="David"/>
          <w:rtl/>
        </w:rPr>
        <w:t xml:space="preserve"> הנוסף</w:t>
      </w:r>
      <w:r w:rsidRPr="006E010C">
        <w:rPr>
          <w:rFonts w:ascii="David" w:hAnsi="David" w:cs="David"/>
          <w:rtl/>
        </w:rPr>
        <w:t xml:space="preserve"> לא התנה ואין ערבות ולכן לא יוכל לתבוע את בעל המניות. </w:t>
      </w:r>
    </w:p>
    <w:p w14:paraId="552CEAF4" w14:textId="77777777" w:rsidR="004B5121" w:rsidRPr="006E010C" w:rsidRDefault="004B5121" w:rsidP="00CB079F">
      <w:pPr>
        <w:pStyle w:val="a7"/>
        <w:spacing w:after="0" w:line="276" w:lineRule="auto"/>
        <w:ind w:left="0"/>
        <w:jc w:val="both"/>
        <w:rPr>
          <w:rFonts w:ascii="David" w:hAnsi="David" w:cs="David"/>
          <w:rtl/>
        </w:rPr>
      </w:pPr>
    </w:p>
    <w:p w14:paraId="4C53B958" w14:textId="4CF142F2" w:rsidR="005024B1" w:rsidRPr="006E010C" w:rsidRDefault="005024B1" w:rsidP="00CB079F">
      <w:pPr>
        <w:pStyle w:val="a7"/>
        <w:numPr>
          <w:ilvl w:val="0"/>
          <w:numId w:val="14"/>
        </w:numPr>
        <w:spacing w:after="0" w:line="276" w:lineRule="auto"/>
        <w:ind w:left="0"/>
        <w:jc w:val="both"/>
        <w:rPr>
          <w:rFonts w:ascii="David" w:hAnsi="David" w:cs="David"/>
          <w:rtl/>
        </w:rPr>
      </w:pPr>
      <w:r w:rsidRPr="006E010C">
        <w:rPr>
          <w:rFonts w:ascii="David" w:hAnsi="David" w:cs="David"/>
          <w:b/>
          <w:bCs/>
          <w:rtl/>
        </w:rPr>
        <w:t>עקרון האישיות המשפטית המופרדת</w:t>
      </w:r>
      <w:r w:rsidR="00F14EB8" w:rsidRPr="006E010C">
        <w:rPr>
          <w:rFonts w:ascii="David" w:hAnsi="David" w:cs="David"/>
          <w:rtl/>
        </w:rPr>
        <w:t xml:space="preserve"> +</w:t>
      </w:r>
      <w:r w:rsidRPr="006E010C">
        <w:rPr>
          <w:rFonts w:ascii="David" w:hAnsi="David" w:cs="David"/>
          <w:rtl/>
        </w:rPr>
        <w:t xml:space="preserve"> </w:t>
      </w:r>
      <w:r w:rsidRPr="006E010C">
        <w:rPr>
          <w:rFonts w:ascii="David" w:hAnsi="David" w:cs="David"/>
          <w:b/>
          <w:bCs/>
          <w:rtl/>
        </w:rPr>
        <w:t>האחריות המוגבלת של בעלי המניות</w:t>
      </w:r>
      <w:r w:rsidR="00417E22" w:rsidRPr="006E010C">
        <w:rPr>
          <w:rFonts w:ascii="David" w:hAnsi="David" w:cs="David"/>
          <w:rtl/>
        </w:rPr>
        <w:t>.</w:t>
      </w:r>
    </w:p>
    <w:p w14:paraId="13C4728E" w14:textId="2AAA2CE8" w:rsidR="005024B1" w:rsidRPr="006E010C" w:rsidRDefault="005024B1" w:rsidP="00CB079F">
      <w:pPr>
        <w:spacing w:after="0" w:line="276" w:lineRule="auto"/>
        <w:jc w:val="both"/>
        <w:rPr>
          <w:rFonts w:ascii="David" w:hAnsi="David" w:cs="David"/>
          <w:rtl/>
        </w:rPr>
      </w:pPr>
      <w:r w:rsidRPr="006E010C">
        <w:rPr>
          <w:rFonts w:ascii="David" w:hAnsi="David" w:cs="David"/>
          <w:b/>
          <w:bCs/>
          <w:rtl/>
        </w:rPr>
        <w:t>ס' 18 לחוק החברות</w:t>
      </w:r>
      <w:r w:rsidRPr="006E010C">
        <w:rPr>
          <w:rFonts w:ascii="David" w:hAnsi="David" w:cs="David"/>
          <w:rtl/>
        </w:rPr>
        <w:t>: 4 פריטים שחובה לכלול בתקנון כדי שיהיה כדין על פי החוק שרשם יקבל.</w:t>
      </w:r>
    </w:p>
    <w:p w14:paraId="388F401F" w14:textId="77777777" w:rsidR="004B5121" w:rsidRPr="006E010C" w:rsidRDefault="005024B1" w:rsidP="00CB079F">
      <w:pPr>
        <w:spacing w:after="0" w:line="276" w:lineRule="auto"/>
        <w:jc w:val="both"/>
        <w:rPr>
          <w:rFonts w:ascii="David" w:hAnsi="David" w:cs="David"/>
          <w:rtl/>
        </w:rPr>
      </w:pPr>
      <w:r w:rsidRPr="006E010C">
        <w:rPr>
          <w:rFonts w:ascii="David" w:hAnsi="David" w:cs="David"/>
          <w:i/>
          <w:iCs/>
          <w:rtl/>
        </w:rPr>
        <w:t>הפריט ה4</w:t>
      </w:r>
      <w:r w:rsidRPr="006E010C">
        <w:rPr>
          <w:rFonts w:ascii="David" w:hAnsi="David" w:cs="David"/>
          <w:b/>
          <w:bCs/>
          <w:rtl/>
        </w:rPr>
        <w:t>: הגבלת האחריות של בעלי המניות</w:t>
      </w:r>
      <w:r w:rsidRPr="006E010C">
        <w:rPr>
          <w:rFonts w:ascii="David" w:hAnsi="David" w:cs="David"/>
          <w:rtl/>
        </w:rPr>
        <w:t xml:space="preserve"> – לקבוע בתקנון שבעלי המניות של החברה אינם חבים בחובותיה, נובע מכך שהיא אישיות מופרדת. אמנם </w:t>
      </w:r>
      <w:r w:rsidRPr="006E010C">
        <w:rPr>
          <w:rFonts w:ascii="David" w:hAnsi="David" w:cs="David"/>
          <w:color w:val="FF0000"/>
          <w:rtl/>
        </w:rPr>
        <w:t>יש לציין זאת בתקנון</w:t>
      </w:r>
      <w:r w:rsidRPr="006E010C">
        <w:rPr>
          <w:rFonts w:ascii="David" w:hAnsi="David" w:cs="David"/>
          <w:rtl/>
        </w:rPr>
        <w:t xml:space="preserve">. מכאן נובע, שברמה העקרונית יכולה להיות חברה שבעלי המניות כן </w:t>
      </w:r>
      <w:proofErr w:type="spellStart"/>
      <w:r w:rsidRPr="006E010C">
        <w:rPr>
          <w:rFonts w:ascii="David" w:hAnsi="David" w:cs="David"/>
          <w:rtl/>
        </w:rPr>
        <w:t>יחובו</w:t>
      </w:r>
      <w:proofErr w:type="spellEnd"/>
      <w:r w:rsidRPr="006E010C">
        <w:rPr>
          <w:rFonts w:ascii="David" w:hAnsi="David" w:cs="David"/>
          <w:rtl/>
        </w:rPr>
        <w:t xml:space="preserve"> בחובותיה = באופן בסיסי היא מופרדת אמנם </w:t>
      </w:r>
      <w:r w:rsidRPr="006E010C">
        <w:rPr>
          <w:rFonts w:ascii="David" w:hAnsi="David" w:cs="David"/>
          <w:color w:val="FF0000"/>
          <w:rtl/>
        </w:rPr>
        <w:t>ניתן לוותר על הפריווילגיה ולהיות חב בחובותיה</w:t>
      </w:r>
      <w:r w:rsidRPr="006E010C">
        <w:rPr>
          <w:rFonts w:ascii="David" w:hAnsi="David" w:cs="David"/>
          <w:rtl/>
        </w:rPr>
        <w:t xml:space="preserve">, זה אפשרי. </w:t>
      </w:r>
      <w:r w:rsidR="00D24063" w:rsidRPr="006E010C">
        <w:rPr>
          <w:rFonts w:ascii="David" w:hAnsi="David" w:cs="David"/>
          <w:color w:val="FF0000"/>
          <w:rtl/>
        </w:rPr>
        <w:t xml:space="preserve">אם יצוין שהאחריות בלתי מוגבלת </w:t>
      </w:r>
      <w:r w:rsidR="00D24063" w:rsidRPr="006E010C">
        <w:rPr>
          <w:rFonts w:ascii="David" w:hAnsi="David" w:cs="David"/>
          <w:rtl/>
        </w:rPr>
        <w:t>כן</w:t>
      </w:r>
      <w:r w:rsidR="0001065C" w:rsidRPr="006E010C">
        <w:rPr>
          <w:rFonts w:ascii="David" w:hAnsi="David" w:cs="David"/>
          <w:rtl/>
        </w:rPr>
        <w:t xml:space="preserve"> יהיו חבים בחובותיה</w:t>
      </w:r>
      <w:r w:rsidR="00D24063" w:rsidRPr="006E010C">
        <w:rPr>
          <w:rFonts w:ascii="David" w:hAnsi="David" w:cs="David"/>
          <w:rtl/>
        </w:rPr>
        <w:t xml:space="preserve">, אמנם </w:t>
      </w:r>
      <w:r w:rsidR="0001065C" w:rsidRPr="006E010C">
        <w:rPr>
          <w:rFonts w:ascii="David" w:hAnsi="David" w:cs="David"/>
          <w:b/>
          <w:bCs/>
          <w:rtl/>
        </w:rPr>
        <w:t xml:space="preserve">מבחינה </w:t>
      </w:r>
      <w:r w:rsidR="00D24063" w:rsidRPr="006E010C">
        <w:rPr>
          <w:rFonts w:ascii="David" w:hAnsi="David" w:cs="David"/>
          <w:b/>
          <w:bCs/>
          <w:rtl/>
        </w:rPr>
        <w:t>פרקטית</w:t>
      </w:r>
      <w:r w:rsidR="00D24063" w:rsidRPr="006E010C">
        <w:rPr>
          <w:rFonts w:ascii="David" w:hAnsi="David" w:cs="David"/>
          <w:rtl/>
        </w:rPr>
        <w:t xml:space="preserve"> לא נמצא חברה שבה אחריות בעלי המניות בלתי מוגבלת. </w:t>
      </w:r>
    </w:p>
    <w:p w14:paraId="3B5E9F91" w14:textId="6AFE9D5D" w:rsidR="005024B1" w:rsidRPr="006E010C" w:rsidRDefault="0001065C" w:rsidP="00CB079F">
      <w:pPr>
        <w:pStyle w:val="a7"/>
        <w:numPr>
          <w:ilvl w:val="0"/>
          <w:numId w:val="3"/>
        </w:numPr>
        <w:spacing w:after="0" w:line="276" w:lineRule="auto"/>
        <w:ind w:left="0"/>
        <w:jc w:val="both"/>
        <w:rPr>
          <w:rFonts w:ascii="David" w:hAnsi="David" w:cs="David"/>
          <w:rtl/>
        </w:rPr>
      </w:pPr>
      <w:r w:rsidRPr="006E010C">
        <w:rPr>
          <w:rFonts w:ascii="David" w:hAnsi="David" w:cs="David"/>
          <w:rtl/>
        </w:rPr>
        <w:t>א</w:t>
      </w:r>
      <w:r w:rsidR="004B5121" w:rsidRPr="006E010C">
        <w:rPr>
          <w:rFonts w:ascii="David" w:hAnsi="David" w:cs="David"/>
          <w:rtl/>
        </w:rPr>
        <w:t>ולם:</w:t>
      </w:r>
      <w:r w:rsidRPr="006E010C">
        <w:rPr>
          <w:rFonts w:ascii="David" w:hAnsi="David" w:cs="David"/>
          <w:rtl/>
        </w:rPr>
        <w:t xml:space="preserve"> שיקול להקים חברה כמסגרת היא עבור היתרון הזה בין השאר עבור בעלי המניות </w:t>
      </w:r>
      <w:r w:rsidR="004B5121" w:rsidRPr="006E010C">
        <w:rPr>
          <w:rFonts w:ascii="David" w:hAnsi="David" w:cs="David"/>
          <w:rtl/>
        </w:rPr>
        <w:t>(</w:t>
      </w:r>
      <w:r w:rsidRPr="006E010C">
        <w:rPr>
          <w:rFonts w:ascii="David" w:hAnsi="David" w:cs="David"/>
          <w:rtl/>
        </w:rPr>
        <w:t>מה שמשלמים זה מה שהשקיעו</w:t>
      </w:r>
      <w:r w:rsidR="004B5121" w:rsidRPr="006E010C">
        <w:rPr>
          <w:rFonts w:ascii="David" w:hAnsi="David" w:cs="David"/>
          <w:rtl/>
        </w:rPr>
        <w:t>),</w:t>
      </w:r>
      <w:r w:rsidRPr="006E010C">
        <w:rPr>
          <w:rFonts w:ascii="David" w:hAnsi="David" w:cs="David"/>
          <w:rtl/>
        </w:rPr>
        <w:t xml:space="preserve"> פחות חכם להקים חברה וכן להיות חבים בחובותיה. </w:t>
      </w:r>
    </w:p>
    <w:p w14:paraId="4B37D3FC" w14:textId="0DB51C13" w:rsidR="00344E90" w:rsidRPr="006E010C" w:rsidRDefault="0001065C" w:rsidP="00CB079F">
      <w:pPr>
        <w:pStyle w:val="a7"/>
        <w:numPr>
          <w:ilvl w:val="0"/>
          <w:numId w:val="3"/>
        </w:numPr>
        <w:spacing w:after="0" w:line="276" w:lineRule="auto"/>
        <w:ind w:left="0"/>
        <w:jc w:val="both"/>
        <w:rPr>
          <w:rFonts w:ascii="David" w:hAnsi="David" w:cs="David"/>
          <w:rtl/>
        </w:rPr>
      </w:pPr>
      <w:r w:rsidRPr="006E010C">
        <w:rPr>
          <w:rFonts w:ascii="David" w:hAnsi="David" w:cs="David"/>
          <w:rtl/>
        </w:rPr>
        <w:t xml:space="preserve">הקוד המשפטי אלה ראשי התיבות = </w:t>
      </w:r>
      <w:r w:rsidRPr="006E010C">
        <w:rPr>
          <w:rFonts w:ascii="David" w:hAnsi="David" w:cs="David"/>
          <w:b/>
          <w:bCs/>
          <w:rtl/>
        </w:rPr>
        <w:t>בע"מ</w:t>
      </w:r>
      <w:r w:rsidRPr="006E010C">
        <w:rPr>
          <w:rFonts w:ascii="David" w:hAnsi="David" w:cs="David"/>
          <w:rtl/>
        </w:rPr>
        <w:t xml:space="preserve"> &gt; בערבון מוגבל = באחריות מוגבלת, לכדי שיעור השקעתם בחברה בלבד. </w:t>
      </w:r>
    </w:p>
    <w:p w14:paraId="3B60C745" w14:textId="1FD37618" w:rsidR="004B5121" w:rsidRPr="006E010C" w:rsidRDefault="00057AC3" w:rsidP="00CB079F">
      <w:pPr>
        <w:pStyle w:val="a7"/>
        <w:numPr>
          <w:ilvl w:val="0"/>
          <w:numId w:val="3"/>
        </w:numPr>
        <w:spacing w:after="0" w:line="276" w:lineRule="auto"/>
        <w:ind w:left="0"/>
        <w:jc w:val="both"/>
        <w:rPr>
          <w:rFonts w:ascii="David" w:hAnsi="David" w:cs="David"/>
          <w:rtl/>
        </w:rPr>
      </w:pPr>
      <w:r w:rsidRPr="006E010C">
        <w:rPr>
          <w:rFonts w:ascii="David" w:hAnsi="David" w:cs="David"/>
          <w:rtl/>
        </w:rPr>
        <w:t>הס' מפנה ל</w:t>
      </w:r>
      <w:r w:rsidRPr="006E010C">
        <w:rPr>
          <w:rFonts w:ascii="David" w:hAnsi="David" w:cs="David"/>
          <w:b/>
          <w:bCs/>
          <w:rtl/>
        </w:rPr>
        <w:t xml:space="preserve">ס' 35 </w:t>
      </w:r>
      <w:r w:rsidRPr="006E010C">
        <w:rPr>
          <w:rFonts w:ascii="David" w:hAnsi="David" w:cs="David"/>
          <w:rtl/>
        </w:rPr>
        <w:t>לחוק אשר מדבר על הגבלת האחריות</w:t>
      </w:r>
      <w:r w:rsidR="004B5121" w:rsidRPr="006E010C">
        <w:rPr>
          <w:rFonts w:ascii="David" w:hAnsi="David" w:cs="David"/>
          <w:rtl/>
        </w:rPr>
        <w:t xml:space="preserve">: </w:t>
      </w:r>
      <w:r w:rsidR="004B5121" w:rsidRPr="006E010C">
        <w:rPr>
          <w:rFonts w:ascii="David" w:hAnsi="David" w:cs="David"/>
          <w:b/>
          <w:bCs/>
          <w:rtl/>
        </w:rPr>
        <w:t xml:space="preserve">(א) </w:t>
      </w:r>
      <w:r w:rsidR="004B5121" w:rsidRPr="006E010C">
        <w:rPr>
          <w:rFonts w:ascii="David" w:hAnsi="David" w:cs="David"/>
          <w:rtl/>
        </w:rPr>
        <w:t>אחריות בעלי המניות לחובות החברה יכול שתהיה לא מוגבלת, והדבר יצוין בתקנון; הייתה אחריות בעלי המניות מוגבלת, יפורט אופן ההגבלה בתקנון.</w:t>
      </w:r>
    </w:p>
    <w:p w14:paraId="1BCB5335" w14:textId="2769C5BC" w:rsidR="00057AC3" w:rsidRPr="006E010C" w:rsidRDefault="004B5121" w:rsidP="00CB079F">
      <w:pPr>
        <w:spacing w:after="0" w:line="276" w:lineRule="auto"/>
        <w:jc w:val="both"/>
        <w:rPr>
          <w:rFonts w:ascii="David" w:hAnsi="David" w:cs="David"/>
          <w:rtl/>
        </w:rPr>
      </w:pPr>
      <w:r w:rsidRPr="006E010C">
        <w:rPr>
          <w:rFonts w:ascii="David" w:hAnsi="David" w:cs="David"/>
          <w:b/>
          <w:bCs/>
          <w:rtl/>
        </w:rPr>
        <w:t>(ב)</w:t>
      </w:r>
      <w:r w:rsidRPr="006E010C">
        <w:rPr>
          <w:rFonts w:ascii="David" w:hAnsi="David" w:cs="David"/>
          <w:rtl/>
        </w:rPr>
        <w:t xml:space="preserve"> היו מניות החברה בעלות ערך נקוב, אחראים בעלי המניות לפירעון הערך הנקוב לפחות, אלא אם כן נתקיים האמור בסעיף 304.</w:t>
      </w:r>
    </w:p>
    <w:p w14:paraId="3B07FFE7" w14:textId="77777777" w:rsidR="004B5121" w:rsidRPr="006E010C" w:rsidRDefault="004B5121" w:rsidP="00CB079F">
      <w:pPr>
        <w:spacing w:after="0" w:line="276" w:lineRule="auto"/>
        <w:jc w:val="both"/>
        <w:rPr>
          <w:rFonts w:ascii="David" w:hAnsi="David" w:cs="David"/>
          <w:rtl/>
        </w:rPr>
      </w:pPr>
    </w:p>
    <w:p w14:paraId="651F1AC2" w14:textId="5AF1D7D6" w:rsidR="00057AC3" w:rsidRPr="006E010C" w:rsidRDefault="00057AC3" w:rsidP="00CB079F">
      <w:pPr>
        <w:pStyle w:val="a7"/>
        <w:numPr>
          <w:ilvl w:val="0"/>
          <w:numId w:val="9"/>
        </w:numPr>
        <w:spacing w:after="0" w:line="276" w:lineRule="auto"/>
        <w:jc w:val="both"/>
        <w:rPr>
          <w:rFonts w:ascii="David" w:hAnsi="David" w:cs="David"/>
        </w:rPr>
      </w:pPr>
      <w:r w:rsidRPr="006E010C">
        <w:rPr>
          <w:rFonts w:ascii="David" w:hAnsi="David" w:cs="David"/>
          <w:b/>
          <w:bCs/>
          <w:u w:val="single"/>
          <w:rtl/>
        </w:rPr>
        <w:t>פס"ד פרי העמק</w:t>
      </w:r>
      <w:r w:rsidRPr="006E010C">
        <w:rPr>
          <w:rFonts w:ascii="David" w:hAnsi="David" w:cs="David"/>
          <w:rtl/>
        </w:rPr>
        <w:t xml:space="preserve">: </w:t>
      </w:r>
    </w:p>
    <w:p w14:paraId="0AF22528" w14:textId="0D411399" w:rsidR="00057AC3" w:rsidRPr="006E010C" w:rsidRDefault="00057AC3" w:rsidP="00CB079F">
      <w:pPr>
        <w:pStyle w:val="a7"/>
        <w:spacing w:after="0" w:line="276" w:lineRule="auto"/>
        <w:ind w:left="0"/>
        <w:jc w:val="both"/>
        <w:rPr>
          <w:rFonts w:ascii="David" w:hAnsi="David" w:cs="David"/>
          <w:rtl/>
        </w:rPr>
      </w:pPr>
      <w:r w:rsidRPr="006E010C">
        <w:rPr>
          <w:rFonts w:ascii="David" w:hAnsi="David" w:cs="David"/>
          <w:rtl/>
        </w:rPr>
        <w:t xml:space="preserve">דרך </w:t>
      </w:r>
      <w:r w:rsidRPr="006E010C">
        <w:rPr>
          <w:rFonts w:ascii="David" w:hAnsi="David" w:cs="David"/>
          <w:b/>
          <w:bCs/>
          <w:rtl/>
        </w:rPr>
        <w:t xml:space="preserve">ברק </w:t>
      </w:r>
      <w:r w:rsidRPr="006E010C">
        <w:rPr>
          <w:rFonts w:ascii="David" w:hAnsi="David" w:cs="David"/>
          <w:rtl/>
        </w:rPr>
        <w:t xml:space="preserve">מתחדדת לנו נק' מעניינת בנושא האישיות המשפטית. להבין </w:t>
      </w:r>
      <w:r w:rsidRPr="006E010C">
        <w:rPr>
          <w:rFonts w:ascii="David" w:hAnsi="David" w:cs="David"/>
          <w:color w:val="FF0000"/>
          <w:rtl/>
        </w:rPr>
        <w:t>האם האחריות המוגבלת והאישיות המשפטית אלה עקרונות משלימים או אותו הדבר</w:t>
      </w:r>
      <w:r w:rsidRPr="006E010C">
        <w:rPr>
          <w:rFonts w:ascii="David" w:hAnsi="David" w:cs="David"/>
          <w:rtl/>
        </w:rPr>
        <w:t xml:space="preserve">. </w:t>
      </w:r>
    </w:p>
    <w:p w14:paraId="48E2224F" w14:textId="2FC98F3B" w:rsidR="00831BD6" w:rsidRPr="006E010C" w:rsidRDefault="00057AC3" w:rsidP="00CB079F">
      <w:pPr>
        <w:pStyle w:val="a7"/>
        <w:spacing w:after="0" w:line="276" w:lineRule="auto"/>
        <w:ind w:left="0"/>
        <w:jc w:val="both"/>
        <w:rPr>
          <w:rFonts w:ascii="David" w:hAnsi="David" w:cs="David"/>
          <w:rtl/>
        </w:rPr>
      </w:pPr>
      <w:r w:rsidRPr="006E010C">
        <w:rPr>
          <w:rFonts w:ascii="David" w:hAnsi="David" w:cs="David"/>
          <w:b/>
          <w:bCs/>
          <w:rtl/>
        </w:rPr>
        <w:t>רקע</w:t>
      </w:r>
      <w:r w:rsidRPr="006E010C">
        <w:rPr>
          <w:rFonts w:ascii="David" w:hAnsi="David" w:cs="David"/>
          <w:rtl/>
        </w:rPr>
        <w:t xml:space="preserve">: פרי העמק זו </w:t>
      </w:r>
      <w:r w:rsidRPr="006E010C">
        <w:rPr>
          <w:rFonts w:ascii="David" w:hAnsi="David" w:cs="David"/>
          <w:b/>
          <w:bCs/>
          <w:rtl/>
        </w:rPr>
        <w:t>אגודה שיתופית</w:t>
      </w:r>
      <w:r w:rsidRPr="006E010C">
        <w:rPr>
          <w:rFonts w:ascii="David" w:hAnsi="David" w:cs="David"/>
          <w:rtl/>
        </w:rPr>
        <w:t xml:space="preserve"> [סוג של תאגיד ויש חוקים שונים באשר לאגודה שיתופית, פקודת האגודות השיתופיות, כלומר מימי המנדט]. גם בה יש בעלי זכויות ושמם 'חברים', הם ייהנו מרווחיה אם יהיו, קבלת החלטות. מה שמאפיין את האגודות השיתופיות זה שהן תאגידים שבהם בעלי הזכויות 'החברים' הם גם </w:t>
      </w:r>
      <w:r w:rsidRPr="006E010C">
        <w:rPr>
          <w:rFonts w:ascii="David" w:hAnsi="David" w:cs="David"/>
          <w:color w:val="FF0000"/>
          <w:rtl/>
        </w:rPr>
        <w:t>בעלי הצווארון הכחול</w:t>
      </w:r>
      <w:r w:rsidR="00FF51DA" w:rsidRPr="006E010C">
        <w:rPr>
          <w:rFonts w:ascii="David" w:hAnsi="David" w:cs="David"/>
          <w:color w:val="FF0000"/>
          <w:rtl/>
        </w:rPr>
        <w:t xml:space="preserve"> = </w:t>
      </w:r>
      <w:r w:rsidRPr="006E010C">
        <w:rPr>
          <w:rFonts w:ascii="David" w:hAnsi="David" w:cs="David"/>
          <w:color w:val="FF0000"/>
          <w:rtl/>
        </w:rPr>
        <w:t>עובדי התאגיד</w:t>
      </w:r>
      <w:r w:rsidRPr="006E010C">
        <w:rPr>
          <w:rFonts w:ascii="David" w:hAnsi="David" w:cs="David"/>
          <w:rtl/>
        </w:rPr>
        <w:t xml:space="preserve">, מה שלא בהכרח נכון עבור חברה [לפעמים יש אופציות לעובדי החברה אך רובם לרוב אינם בעלי מניות בחברה שבה הם עובדים]. </w:t>
      </w:r>
      <w:r w:rsidR="003C4EC3" w:rsidRPr="006E010C">
        <w:rPr>
          <w:rFonts w:ascii="David" w:hAnsi="David" w:cs="David"/>
          <w:rtl/>
        </w:rPr>
        <w:t>שיתופית</w:t>
      </w:r>
      <w:r w:rsidR="00105A45">
        <w:rPr>
          <w:rFonts w:ascii="David" w:hAnsi="David" w:cs="David" w:hint="cs"/>
          <w:rtl/>
        </w:rPr>
        <w:t xml:space="preserve"> </w:t>
      </w:r>
      <w:r w:rsidR="003C4EC3" w:rsidRPr="006E010C">
        <w:rPr>
          <w:rFonts w:ascii="David" w:hAnsi="David" w:cs="David"/>
          <w:rtl/>
        </w:rPr>
        <w:t>=</w:t>
      </w:r>
      <w:r w:rsidR="00105A45">
        <w:rPr>
          <w:rFonts w:ascii="David" w:hAnsi="David" w:cs="David" w:hint="cs"/>
          <w:rtl/>
        </w:rPr>
        <w:t xml:space="preserve"> </w:t>
      </w:r>
      <w:r w:rsidR="003C4EC3" w:rsidRPr="006E010C">
        <w:rPr>
          <w:rFonts w:ascii="David" w:hAnsi="David" w:cs="David"/>
          <w:rtl/>
        </w:rPr>
        <w:t xml:space="preserve">שותפים בכוח העבודה, הם בעלי הזכויות. </w:t>
      </w:r>
    </w:p>
    <w:p w14:paraId="26765ACE" w14:textId="140272E5" w:rsidR="00937DFD" w:rsidRPr="006E010C" w:rsidRDefault="00937DFD" w:rsidP="00CB079F">
      <w:pPr>
        <w:spacing w:after="0" w:line="276" w:lineRule="auto"/>
        <w:jc w:val="both"/>
        <w:rPr>
          <w:rFonts w:ascii="David" w:hAnsi="David" w:cs="David"/>
          <w:rtl/>
        </w:rPr>
      </w:pPr>
      <w:r w:rsidRPr="006E010C">
        <w:rPr>
          <w:rFonts w:ascii="David" w:hAnsi="David" w:cs="David"/>
          <w:rtl/>
        </w:rPr>
        <w:t>*כתב האופציה מאפשר למחזיק בו לרכוש את המניה במחיר ידוע מראש, בצורה שבה אנו מקבעים את שער המניה. ככל ששווי המניה מטפס - כך גדל הפער בין המחיר שהאופציה מקנה לבין מחירה בבורסה.</w:t>
      </w:r>
    </w:p>
    <w:p w14:paraId="528DA897" w14:textId="77777777" w:rsidR="001A5559" w:rsidRPr="006E010C" w:rsidRDefault="001A5559" w:rsidP="00CB079F">
      <w:pPr>
        <w:pStyle w:val="a7"/>
        <w:spacing w:after="0" w:line="276" w:lineRule="auto"/>
        <w:ind w:left="0"/>
        <w:jc w:val="both"/>
        <w:rPr>
          <w:rFonts w:ascii="David" w:hAnsi="David" w:cs="David"/>
          <w:rtl/>
        </w:rPr>
      </w:pPr>
    </w:p>
    <w:p w14:paraId="1FDA5839" w14:textId="19887B42" w:rsidR="0089112F" w:rsidRPr="006E010C" w:rsidRDefault="0089112F" w:rsidP="00CB079F">
      <w:pPr>
        <w:pStyle w:val="a7"/>
        <w:pBdr>
          <w:top w:val="single" w:sz="4" w:space="1" w:color="auto"/>
          <w:bottom w:val="single" w:sz="4" w:space="1" w:color="auto"/>
        </w:pBdr>
        <w:spacing w:after="0" w:line="276" w:lineRule="auto"/>
        <w:ind w:left="0"/>
        <w:jc w:val="both"/>
        <w:rPr>
          <w:rFonts w:ascii="David" w:hAnsi="David" w:cs="David"/>
          <w:rtl/>
        </w:rPr>
      </w:pPr>
      <w:r w:rsidRPr="006E010C">
        <w:rPr>
          <w:rFonts w:ascii="David" w:hAnsi="David" w:cs="David"/>
          <w:rtl/>
        </w:rPr>
        <w:t>*</w:t>
      </w:r>
      <w:r w:rsidRPr="006E010C">
        <w:rPr>
          <w:rFonts w:ascii="David" w:hAnsi="David" w:cs="David"/>
          <w:i/>
          <w:iCs/>
          <w:rtl/>
        </w:rPr>
        <w:t>אילו פעילויות עסקיות מאוגדות בישראל כאגודה שיתופית?</w:t>
      </w:r>
      <w:r w:rsidRPr="006E010C">
        <w:rPr>
          <w:rFonts w:ascii="David" w:hAnsi="David" w:cs="David"/>
          <w:rtl/>
        </w:rPr>
        <w:t xml:space="preserve"> </w:t>
      </w:r>
      <w:r w:rsidRPr="006E010C">
        <w:rPr>
          <w:rFonts w:ascii="David" w:hAnsi="David" w:cs="David"/>
          <w:b/>
          <w:bCs/>
          <w:rtl/>
        </w:rPr>
        <w:t>הסקטור החקלאי</w:t>
      </w:r>
      <w:r w:rsidRPr="006E010C">
        <w:rPr>
          <w:rFonts w:ascii="David" w:hAnsi="David" w:cs="David"/>
          <w:rtl/>
        </w:rPr>
        <w:t xml:space="preserve">, בשל סיבות היסטוריות. 'חבר הקיבוץ', חברות באגודה של ממש. </w:t>
      </w:r>
      <w:r w:rsidR="003B5790" w:rsidRPr="006E010C">
        <w:rPr>
          <w:rFonts w:ascii="David" w:hAnsi="David" w:cs="David"/>
          <w:rtl/>
        </w:rPr>
        <w:t xml:space="preserve">סקטור שפעם היו בו אגודות שיתופיות &gt; </w:t>
      </w:r>
      <w:proofErr w:type="spellStart"/>
      <w:r w:rsidR="003B5790" w:rsidRPr="006E010C">
        <w:rPr>
          <w:rFonts w:ascii="David" w:hAnsi="David" w:cs="David"/>
          <w:b/>
          <w:bCs/>
          <w:rtl/>
        </w:rPr>
        <w:t>תחב"צ</w:t>
      </w:r>
      <w:proofErr w:type="spellEnd"/>
      <w:r w:rsidR="003B5790" w:rsidRPr="006E010C">
        <w:rPr>
          <w:rFonts w:ascii="David" w:hAnsi="David" w:cs="David"/>
          <w:rtl/>
        </w:rPr>
        <w:t xml:space="preserve">: </w:t>
      </w:r>
      <w:proofErr w:type="spellStart"/>
      <w:r w:rsidR="003B5790" w:rsidRPr="006E010C">
        <w:rPr>
          <w:rFonts w:ascii="David" w:hAnsi="David" w:cs="David"/>
          <w:rtl/>
        </w:rPr>
        <w:t>אג"ד</w:t>
      </w:r>
      <w:proofErr w:type="spellEnd"/>
      <w:r w:rsidR="003B5790" w:rsidRPr="006E010C">
        <w:rPr>
          <w:rFonts w:ascii="David" w:hAnsi="David" w:cs="David"/>
          <w:rtl/>
        </w:rPr>
        <w:t>, דן.</w:t>
      </w:r>
    </w:p>
    <w:p w14:paraId="77BE4B79" w14:textId="77777777" w:rsidR="001A5559" w:rsidRPr="006E010C" w:rsidRDefault="001A5559" w:rsidP="00CB079F">
      <w:pPr>
        <w:pStyle w:val="a7"/>
        <w:spacing w:after="0" w:line="276" w:lineRule="auto"/>
        <w:ind w:left="0"/>
        <w:jc w:val="both"/>
        <w:rPr>
          <w:rFonts w:ascii="David" w:hAnsi="David" w:cs="David"/>
          <w:rtl/>
        </w:rPr>
      </w:pPr>
    </w:p>
    <w:p w14:paraId="7816B25E" w14:textId="518C2B97" w:rsidR="005B436A" w:rsidRPr="006E010C" w:rsidRDefault="00313831" w:rsidP="00CB079F">
      <w:pPr>
        <w:pStyle w:val="a7"/>
        <w:spacing w:after="0" w:line="276" w:lineRule="auto"/>
        <w:ind w:left="0"/>
        <w:jc w:val="both"/>
        <w:rPr>
          <w:rFonts w:ascii="David" w:hAnsi="David" w:cs="David"/>
          <w:rtl/>
        </w:rPr>
      </w:pPr>
      <w:r w:rsidRPr="006E010C">
        <w:rPr>
          <w:rFonts w:ascii="David" w:hAnsi="David" w:cs="David"/>
          <w:rtl/>
        </w:rPr>
        <w:t xml:space="preserve">פרי העמק הייתה אגודה שיתופית מרכזית </w:t>
      </w:r>
      <w:r w:rsidR="00937DFD" w:rsidRPr="006E010C">
        <w:rPr>
          <w:rFonts w:ascii="David" w:hAnsi="David" w:cs="David"/>
          <w:rtl/>
        </w:rPr>
        <w:t>בה חברות אגודות שיתופיות אחרות,</w:t>
      </w:r>
      <w:r w:rsidR="0097375D" w:rsidRPr="006E010C">
        <w:rPr>
          <w:rFonts w:ascii="David" w:hAnsi="David" w:cs="David"/>
          <w:rtl/>
        </w:rPr>
        <w:t xml:space="preserve"> </w:t>
      </w:r>
      <w:r w:rsidR="00937DFD" w:rsidRPr="006E010C">
        <w:rPr>
          <w:rFonts w:ascii="David" w:hAnsi="David" w:cs="David"/>
          <w:rtl/>
        </w:rPr>
        <w:t xml:space="preserve">כביכול </w:t>
      </w:r>
      <w:r w:rsidR="0097375D" w:rsidRPr="006E010C">
        <w:rPr>
          <w:rFonts w:ascii="David" w:hAnsi="David" w:cs="David"/>
          <w:rtl/>
        </w:rPr>
        <w:t>בעלות מניות [חברות בשפה נכונה]. החברים האלה הם קיבוצים ומושבים שהם אגודות שיתופיות כשלעצמם. הם התארגנו והקימו תאגיד משותף לצרכים פרקטיים</w:t>
      </w:r>
      <w:r w:rsidR="005B436A" w:rsidRPr="006E010C">
        <w:rPr>
          <w:rFonts w:ascii="David" w:hAnsi="David" w:cs="David"/>
          <w:rtl/>
        </w:rPr>
        <w:t xml:space="preserve"> </w:t>
      </w:r>
      <w:r w:rsidR="00937DFD" w:rsidRPr="006E010C">
        <w:rPr>
          <w:rFonts w:ascii="David" w:hAnsi="David" w:cs="David"/>
          <w:rtl/>
        </w:rPr>
        <w:t>(</w:t>
      </w:r>
      <w:r w:rsidR="005B436A" w:rsidRPr="006E010C">
        <w:rPr>
          <w:rFonts w:ascii="David" w:hAnsi="David" w:cs="David"/>
          <w:rtl/>
        </w:rPr>
        <w:t>שיווק, מו"מ, שינוע, עבודה מול לקוחות וכו'</w:t>
      </w:r>
      <w:r w:rsidR="00937DFD" w:rsidRPr="006E010C">
        <w:rPr>
          <w:rFonts w:ascii="David" w:hAnsi="David" w:cs="David"/>
          <w:rtl/>
        </w:rPr>
        <w:t>)</w:t>
      </w:r>
      <w:r w:rsidR="005B436A" w:rsidRPr="006E010C">
        <w:rPr>
          <w:rFonts w:ascii="David" w:hAnsi="David" w:cs="David"/>
          <w:rtl/>
        </w:rPr>
        <w:t xml:space="preserve"> כדי להתייעל. פרי העמק לקחה הלוואות והיו לה נושים ובשלב מסוים נכנסה לקשיים ולא יכולה לשלם לנושים. במקרה הזה לא באו הנושים ואמרו לפרי העמק שתלך לחבריה, הם לא יכולים הרי. </w:t>
      </w:r>
    </w:p>
    <w:p w14:paraId="672683C8" w14:textId="704945D9" w:rsidR="00164E85" w:rsidRPr="006E010C" w:rsidRDefault="00164E85" w:rsidP="00CB079F">
      <w:pPr>
        <w:pStyle w:val="a7"/>
        <w:spacing w:after="0" w:line="276" w:lineRule="auto"/>
        <w:ind w:left="0"/>
        <w:jc w:val="both"/>
        <w:rPr>
          <w:rFonts w:ascii="David" w:hAnsi="David" w:cs="David"/>
          <w:rtl/>
        </w:rPr>
      </w:pPr>
      <w:r w:rsidRPr="006E010C">
        <w:rPr>
          <w:rFonts w:ascii="David" w:hAnsi="David" w:cs="David"/>
          <w:b/>
          <w:bCs/>
          <w:rtl/>
        </w:rPr>
        <w:t>בפועל</w:t>
      </w:r>
      <w:r w:rsidRPr="006E010C">
        <w:rPr>
          <w:rFonts w:ascii="David" w:hAnsi="David" w:cs="David"/>
          <w:rtl/>
        </w:rPr>
        <w:t xml:space="preserve">: התעורר דיון פנימי בין פרי העמק לחבריה שבו חלק מהחברים יזמו שינוי תקנון בפרי העמק ובשינוי התקנון ביקשו לקבוע ס' שלרגל מצוקתה כל אחד מהחברים באגודה השיתופית 'פרי העמק', יוסיף השקעה כספית נוספת כדי להגדיל את קופתה, באופן יחסי [לפי גודל החבר, אם קיבוץ קטן יותר אז ישלם פחות]. </w:t>
      </w:r>
      <w:r w:rsidRPr="006E010C">
        <w:rPr>
          <w:rFonts w:ascii="David" w:hAnsi="David" w:cs="David"/>
          <w:color w:val="FF0000"/>
          <w:rtl/>
        </w:rPr>
        <w:t>משפטית לא ניתן לדרוש מהם אלא זה בא בדיון פנימי ביניהם</w:t>
      </w:r>
      <w:r w:rsidRPr="006E010C">
        <w:rPr>
          <w:rFonts w:ascii="David" w:hAnsi="David" w:cs="David"/>
          <w:rtl/>
        </w:rPr>
        <w:t>.</w:t>
      </w:r>
    </w:p>
    <w:p w14:paraId="46098FBE" w14:textId="2FE0CC42" w:rsidR="00164E85" w:rsidRPr="006E010C" w:rsidRDefault="00164E85" w:rsidP="00CB079F">
      <w:pPr>
        <w:pStyle w:val="a7"/>
        <w:spacing w:after="0" w:line="276" w:lineRule="auto"/>
        <w:ind w:left="0"/>
        <w:jc w:val="both"/>
        <w:rPr>
          <w:rFonts w:ascii="David" w:hAnsi="David" w:cs="David"/>
          <w:rtl/>
        </w:rPr>
      </w:pPr>
      <w:r w:rsidRPr="006E010C">
        <w:rPr>
          <w:rFonts w:ascii="David" w:hAnsi="David" w:cs="David"/>
          <w:b/>
          <w:bCs/>
          <w:rtl/>
        </w:rPr>
        <w:t>בעליון</w:t>
      </w:r>
      <w:r w:rsidRPr="006E010C">
        <w:rPr>
          <w:rFonts w:ascii="David" w:hAnsi="David" w:cs="David"/>
          <w:rtl/>
        </w:rPr>
        <w:t xml:space="preserve">: האם שינוי תקנון כזה תקף? הייתה הצבעה וברוב גדול שינוי התקנון המוצע שדורש מכל חבר באגודה להוסיף סכום כסף כדי שלפרי העמק יהיה בקופה, התקבל ברוב הדרוש. בא המיעוט שהצביע נגד ואמר שהשינוי אינו תקף משפטית, מדוע? כי </w:t>
      </w:r>
      <w:r w:rsidRPr="006E010C">
        <w:rPr>
          <w:rFonts w:ascii="David" w:hAnsi="David" w:cs="David"/>
          <w:color w:val="FF0000"/>
          <w:rtl/>
        </w:rPr>
        <w:t>אין בכוחו של הרוב לחייב את המיעוט להוסיף סכום כסף</w:t>
      </w:r>
      <w:r w:rsidRPr="006E010C">
        <w:rPr>
          <w:rFonts w:ascii="David" w:hAnsi="David" w:cs="David"/>
          <w:rtl/>
        </w:rPr>
        <w:t>. אמנם בתאגידים יש משטר של רוב, שינוי תקנון זה ברוב ולא פה אחד. זו המחלוקת שמגיעה להכרעה בעליון.</w:t>
      </w:r>
    </w:p>
    <w:p w14:paraId="0D116F45" w14:textId="7890866C" w:rsidR="001C1868" w:rsidRPr="006E010C" w:rsidRDefault="00164E85" w:rsidP="00CB079F">
      <w:pPr>
        <w:pStyle w:val="a7"/>
        <w:spacing w:after="0" w:line="276" w:lineRule="auto"/>
        <w:ind w:left="0"/>
        <w:jc w:val="both"/>
        <w:rPr>
          <w:rFonts w:ascii="David" w:hAnsi="David" w:cs="David"/>
          <w:rtl/>
        </w:rPr>
      </w:pPr>
      <w:r w:rsidRPr="006E010C">
        <w:rPr>
          <w:rFonts w:ascii="David" w:hAnsi="David" w:cs="David"/>
          <w:b/>
          <w:bCs/>
          <w:rtl/>
        </w:rPr>
        <w:t>נק' מעניינת</w:t>
      </w:r>
      <w:r w:rsidRPr="006E010C">
        <w:rPr>
          <w:rFonts w:ascii="David" w:hAnsi="David" w:cs="David"/>
          <w:rtl/>
        </w:rPr>
        <w:t>: באותו עידן עוד לא היה החוק אלא הפקודה, לא ישנה הרבה. ברק מפנה לס' המקביל שלנו ל</w:t>
      </w:r>
      <w:r w:rsidRPr="006E010C">
        <w:rPr>
          <w:rFonts w:ascii="David" w:hAnsi="David" w:cs="David"/>
          <w:b/>
          <w:bCs/>
          <w:rtl/>
        </w:rPr>
        <w:t>ס' 20(ד)</w:t>
      </w:r>
      <w:r w:rsidRPr="006E010C">
        <w:rPr>
          <w:rFonts w:ascii="David" w:hAnsi="David" w:cs="David"/>
          <w:rtl/>
        </w:rPr>
        <w:t xml:space="preserve"> לחוק החברות שעוסק בשינוי תקנון. </w:t>
      </w:r>
      <w:r w:rsidR="00702E59" w:rsidRPr="006E010C">
        <w:rPr>
          <w:rFonts w:ascii="David" w:hAnsi="David" w:cs="David"/>
          <w:rtl/>
        </w:rPr>
        <w:t xml:space="preserve">יש </w:t>
      </w:r>
      <w:r w:rsidR="00702E59" w:rsidRPr="006E010C">
        <w:rPr>
          <w:rFonts w:ascii="David" w:hAnsi="David" w:cs="David"/>
          <w:b/>
          <w:bCs/>
          <w:rtl/>
        </w:rPr>
        <w:t>נושא אחד</w:t>
      </w:r>
      <w:r w:rsidR="00702E59" w:rsidRPr="006E010C">
        <w:rPr>
          <w:rFonts w:ascii="David" w:hAnsi="David" w:cs="David"/>
          <w:rtl/>
        </w:rPr>
        <w:t xml:space="preserve"> שאם רוצים להוסיף אותו בהמשך לתקנון</w:t>
      </w:r>
      <w:r w:rsidR="00A22988" w:rsidRPr="006E010C">
        <w:rPr>
          <w:rFonts w:ascii="David" w:hAnsi="David" w:cs="David"/>
          <w:rtl/>
        </w:rPr>
        <w:t xml:space="preserve"> חובה שיתקבל על ידי כל בעל מניה אחרת לא יוכל לחייב ללא הסכמתו האישית, כלומר הרוב לא יכול לכפות =&gt; </w:t>
      </w:r>
      <w:r w:rsidR="00A22988" w:rsidRPr="006E010C">
        <w:rPr>
          <w:rFonts w:ascii="David" w:hAnsi="David" w:cs="David"/>
          <w:i/>
          <w:iCs/>
          <w:rtl/>
        </w:rPr>
        <w:t>הוספת כסף מכיסו לקופת החברה</w:t>
      </w:r>
      <w:r w:rsidR="00A22988" w:rsidRPr="006E010C">
        <w:rPr>
          <w:rFonts w:ascii="David" w:hAnsi="David" w:cs="David"/>
          <w:rtl/>
        </w:rPr>
        <w:t xml:space="preserve">. </w:t>
      </w:r>
      <w:r w:rsidR="001A5559" w:rsidRPr="006E010C">
        <w:rPr>
          <w:rFonts w:ascii="David" w:hAnsi="David" w:cs="David"/>
          <w:rtl/>
        </w:rPr>
        <w:t>בעוד ש</w:t>
      </w:r>
      <w:r w:rsidR="001A5559" w:rsidRPr="006E010C">
        <w:rPr>
          <w:rFonts w:ascii="David" w:hAnsi="David" w:cs="David"/>
          <w:b/>
          <w:bCs/>
          <w:rtl/>
        </w:rPr>
        <w:t>בפקודת החברות היה ס' כזה</w:t>
      </w:r>
      <w:r w:rsidR="001A5559" w:rsidRPr="006E010C">
        <w:rPr>
          <w:rFonts w:ascii="David" w:hAnsi="David" w:cs="David"/>
          <w:rtl/>
        </w:rPr>
        <w:t xml:space="preserve">, </w:t>
      </w:r>
      <w:r w:rsidR="001A5559" w:rsidRPr="006E010C">
        <w:rPr>
          <w:rFonts w:ascii="David" w:hAnsi="David" w:cs="David"/>
          <w:b/>
          <w:bCs/>
          <w:rtl/>
        </w:rPr>
        <w:t>בפקודת האגודות השיתופיות אין ס' כזה</w:t>
      </w:r>
      <w:r w:rsidR="001A5559" w:rsidRPr="006E010C">
        <w:rPr>
          <w:rFonts w:ascii="David" w:hAnsi="David" w:cs="David"/>
          <w:rtl/>
        </w:rPr>
        <w:t xml:space="preserve">! </w:t>
      </w:r>
      <w:r w:rsidR="00417E22" w:rsidRPr="006E010C">
        <w:rPr>
          <w:rFonts w:ascii="David" w:hAnsi="David" w:cs="David"/>
          <w:b/>
          <w:bCs/>
          <w:rtl/>
        </w:rPr>
        <w:t xml:space="preserve">המיעוט אומר שזו </w:t>
      </w:r>
      <w:proofErr w:type="spellStart"/>
      <w:r w:rsidR="00417E22" w:rsidRPr="006E010C">
        <w:rPr>
          <w:rFonts w:ascii="David" w:hAnsi="David" w:cs="David"/>
          <w:b/>
          <w:bCs/>
          <w:rtl/>
        </w:rPr>
        <w:t>לאקונה</w:t>
      </w:r>
      <w:proofErr w:type="spellEnd"/>
      <w:r w:rsidR="00417E22" w:rsidRPr="006E010C">
        <w:rPr>
          <w:rFonts w:ascii="David" w:hAnsi="David" w:cs="David"/>
          <w:b/>
          <w:bCs/>
          <w:rtl/>
        </w:rPr>
        <w:t xml:space="preserve"> שיש להשלים. </w:t>
      </w:r>
    </w:p>
    <w:p w14:paraId="5AD85B93" w14:textId="7C07CAC1" w:rsidR="00D969ED" w:rsidRPr="006E010C" w:rsidRDefault="00417E22" w:rsidP="00CB079F">
      <w:pPr>
        <w:pStyle w:val="a7"/>
        <w:spacing w:after="0" w:line="276" w:lineRule="auto"/>
        <w:ind w:left="0"/>
        <w:jc w:val="both"/>
        <w:rPr>
          <w:rFonts w:ascii="David" w:hAnsi="David" w:cs="David"/>
          <w:rtl/>
        </w:rPr>
      </w:pPr>
      <w:r w:rsidRPr="006E010C">
        <w:rPr>
          <w:rFonts w:ascii="David" w:hAnsi="David" w:cs="David"/>
          <w:b/>
          <w:bCs/>
          <w:rtl/>
        </w:rPr>
        <w:t>ברק [רוב]</w:t>
      </w:r>
      <w:r w:rsidRPr="006E010C">
        <w:rPr>
          <w:rFonts w:ascii="David" w:hAnsi="David" w:cs="David"/>
          <w:rtl/>
        </w:rPr>
        <w:t xml:space="preserve">: קובע כדעת המיעוט של חברי האגודה! טוען שזו </w:t>
      </w:r>
      <w:proofErr w:type="spellStart"/>
      <w:r w:rsidRPr="006E010C">
        <w:rPr>
          <w:rFonts w:ascii="David" w:hAnsi="David" w:cs="David"/>
          <w:rtl/>
        </w:rPr>
        <w:t>לאקונה</w:t>
      </w:r>
      <w:proofErr w:type="spellEnd"/>
      <w:r w:rsidRPr="006E010C">
        <w:rPr>
          <w:rFonts w:ascii="David" w:hAnsi="David" w:cs="David"/>
          <w:rtl/>
        </w:rPr>
        <w:t>. רעיונית החברה והאגודה השיתופית דומות</w:t>
      </w:r>
      <w:r w:rsidR="00F14EB8" w:rsidRPr="006E010C">
        <w:rPr>
          <w:rFonts w:ascii="David" w:hAnsi="David" w:cs="David"/>
          <w:rtl/>
        </w:rPr>
        <w:t>, מקבילות</w:t>
      </w:r>
      <w:r w:rsidRPr="006E010C">
        <w:rPr>
          <w:rFonts w:ascii="David" w:hAnsi="David" w:cs="David"/>
          <w:rtl/>
        </w:rPr>
        <w:t>. עורך היקש, מה שטוב בפקודת החברות טוב גם באשר לפקודת האגודות השיתופיות. אם שם יש הגבלה של חיוב למיעוט כך יהיה</w:t>
      </w:r>
      <w:r w:rsidR="00997E49" w:rsidRPr="006E010C">
        <w:rPr>
          <w:rFonts w:ascii="David" w:hAnsi="David" w:cs="David"/>
          <w:rtl/>
        </w:rPr>
        <w:t xml:space="preserve"> גם באשר לאגודות שיתופיות. </w:t>
      </w:r>
      <w:r w:rsidR="00D969ED" w:rsidRPr="006E010C">
        <w:rPr>
          <w:rFonts w:ascii="David" w:hAnsi="David" w:cs="David"/>
          <w:rtl/>
        </w:rPr>
        <w:t xml:space="preserve">למה אי אפשר לחייב? זה </w:t>
      </w:r>
      <w:r w:rsidR="00D969ED" w:rsidRPr="006E010C">
        <w:rPr>
          <w:rFonts w:ascii="David" w:hAnsi="David" w:cs="David"/>
          <w:i/>
          <w:iCs/>
          <w:rtl/>
        </w:rPr>
        <w:t>יסודות בדיני קניין</w:t>
      </w:r>
      <w:r w:rsidR="00D969ED" w:rsidRPr="006E010C">
        <w:rPr>
          <w:rFonts w:ascii="David" w:hAnsi="David" w:cs="David"/>
          <w:rtl/>
        </w:rPr>
        <w:t xml:space="preserve">, הכסף שלי הוא קניין פרטי שלי, אחרים לא יכולים להחליט עבורי מה לעשות עם כספי. אם הייתי מתחייב חוזית אחרת, היה ניתן לדרוש ממני </w:t>
      </w:r>
      <w:r w:rsidR="00D969ED" w:rsidRPr="006E010C">
        <w:rPr>
          <w:rFonts w:ascii="David" w:hAnsi="David" w:cs="David"/>
          <w:rtl/>
        </w:rPr>
        <w:lastRenderedPageBreak/>
        <w:t xml:space="preserve">לשלם. קביעתו של ברק זו מהותה של הגבלת האחריות של בעלי המניות/חבר באגודה שיתופית. כלומר מוגבל למה שהסכימו להביא במקור. </w:t>
      </w:r>
      <w:r w:rsidR="00F14EB8" w:rsidRPr="006E010C">
        <w:rPr>
          <w:rFonts w:ascii="David" w:hAnsi="David" w:cs="David"/>
          <w:b/>
          <w:bCs/>
          <w:rtl/>
        </w:rPr>
        <w:t>ביחס הפנימי רוב לא יכול לחייב מיעוט = הגבלת אחריות</w:t>
      </w:r>
      <w:r w:rsidR="00F14EB8" w:rsidRPr="006E010C">
        <w:rPr>
          <w:rFonts w:ascii="David" w:hAnsi="David" w:cs="David"/>
          <w:rtl/>
        </w:rPr>
        <w:t xml:space="preserve">. לעומת זאת, </w:t>
      </w:r>
      <w:r w:rsidR="00F14EB8" w:rsidRPr="006E010C">
        <w:rPr>
          <w:rFonts w:ascii="David" w:hAnsi="David" w:cs="David"/>
          <w:b/>
          <w:bCs/>
          <w:rtl/>
        </w:rPr>
        <w:t xml:space="preserve">האישיות המשפטית הנפרדת שלה קובעת </w:t>
      </w:r>
      <w:proofErr w:type="spellStart"/>
      <w:r w:rsidR="00F14EB8" w:rsidRPr="006E010C">
        <w:rPr>
          <w:rFonts w:ascii="David" w:hAnsi="David" w:cs="David"/>
          <w:b/>
          <w:bCs/>
          <w:rtl/>
        </w:rPr>
        <w:t>שנושיה</w:t>
      </w:r>
      <w:proofErr w:type="spellEnd"/>
      <w:r w:rsidR="00F14EB8" w:rsidRPr="006E010C">
        <w:rPr>
          <w:rFonts w:ascii="David" w:hAnsi="David" w:cs="David"/>
          <w:b/>
          <w:bCs/>
          <w:rtl/>
        </w:rPr>
        <w:t xml:space="preserve"> לא יוכלו לתבוע את החברים</w:t>
      </w:r>
      <w:r w:rsidR="00F14EB8" w:rsidRPr="006E010C">
        <w:rPr>
          <w:rFonts w:ascii="David" w:hAnsi="David" w:cs="David"/>
          <w:rtl/>
        </w:rPr>
        <w:t xml:space="preserve">. הנושים יכולים לגבות רק מהתאגיד, זו המשמעות של אישיות מופרדת, היריבות מוגבלת אל התאגיד בלבד. </w:t>
      </w:r>
    </w:p>
    <w:p w14:paraId="78C61ED5" w14:textId="77777777" w:rsidR="009B73D8" w:rsidRPr="006E010C" w:rsidRDefault="009B73D8" w:rsidP="00CB079F">
      <w:pPr>
        <w:pStyle w:val="a7"/>
        <w:spacing w:after="0" w:line="276" w:lineRule="auto"/>
        <w:ind w:left="0"/>
        <w:jc w:val="both"/>
        <w:rPr>
          <w:rFonts w:ascii="David" w:hAnsi="David" w:cs="David"/>
        </w:rPr>
      </w:pPr>
    </w:p>
    <w:p w14:paraId="51FA4EEA" w14:textId="181036AF" w:rsidR="009B73D8" w:rsidRPr="006E010C" w:rsidRDefault="009B73D8" w:rsidP="00CB079F">
      <w:pPr>
        <w:pStyle w:val="a7"/>
        <w:spacing w:after="0" w:line="276" w:lineRule="auto"/>
        <w:ind w:left="0"/>
        <w:jc w:val="both"/>
        <w:rPr>
          <w:rFonts w:ascii="David" w:hAnsi="David" w:cs="David"/>
        </w:rPr>
      </w:pPr>
      <w:r w:rsidRPr="006E010C">
        <w:rPr>
          <w:rFonts w:ascii="David" w:hAnsi="David" w:cs="David"/>
          <w:noProof/>
        </w:rPr>
        <w:drawing>
          <wp:anchor distT="0" distB="0" distL="114300" distR="114300" simplePos="0" relativeHeight="251659264" behindDoc="1" locked="0" layoutInCell="1" allowOverlap="1" wp14:anchorId="18EAE1A7" wp14:editId="7423D331">
            <wp:simplePos x="0" y="0"/>
            <wp:positionH relativeFrom="column">
              <wp:posOffset>3185160</wp:posOffset>
            </wp:positionH>
            <wp:positionV relativeFrom="paragraph">
              <wp:posOffset>0</wp:posOffset>
            </wp:positionV>
            <wp:extent cx="2486025" cy="914400"/>
            <wp:effectExtent l="0" t="0" r="9525" b="0"/>
            <wp:wrapTight wrapText="bothSides">
              <wp:wrapPolygon edited="0">
                <wp:start x="0" y="0"/>
                <wp:lineTo x="0" y="21150"/>
                <wp:lineTo x="21517" y="21150"/>
                <wp:lineTo x="21517"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9">
                      <a:extLst>
                        <a:ext uri="{28A0092B-C50C-407E-A947-70E740481C1C}">
                          <a14:useLocalDpi xmlns:a14="http://schemas.microsoft.com/office/drawing/2010/main" val="0"/>
                        </a:ext>
                      </a:extLst>
                    </a:blip>
                    <a:stretch>
                      <a:fillRect/>
                    </a:stretch>
                  </pic:blipFill>
                  <pic:spPr>
                    <a:xfrm>
                      <a:off x="0" y="0"/>
                      <a:ext cx="2486025" cy="914400"/>
                    </a:xfrm>
                    <a:prstGeom prst="rect">
                      <a:avLst/>
                    </a:prstGeom>
                  </pic:spPr>
                </pic:pic>
              </a:graphicData>
            </a:graphic>
            <wp14:sizeRelH relativeFrom="margin">
              <wp14:pctWidth>0</wp14:pctWidth>
            </wp14:sizeRelH>
            <wp14:sizeRelV relativeFrom="margin">
              <wp14:pctHeight>0</wp14:pctHeight>
            </wp14:sizeRelV>
          </wp:anchor>
        </w:drawing>
      </w:r>
    </w:p>
    <w:p w14:paraId="0F4B362E" w14:textId="1F4EDC87" w:rsidR="009B73D8" w:rsidRPr="006E010C" w:rsidRDefault="009B73D8" w:rsidP="00CB079F">
      <w:pPr>
        <w:pStyle w:val="a7"/>
        <w:spacing w:after="0" w:line="276" w:lineRule="auto"/>
        <w:ind w:left="0"/>
        <w:jc w:val="both"/>
        <w:rPr>
          <w:rFonts w:ascii="David" w:hAnsi="David" w:cs="David" w:hint="cs"/>
          <w:u w:val="single"/>
          <w:rtl/>
        </w:rPr>
      </w:pPr>
      <w:r w:rsidRPr="006E010C">
        <w:rPr>
          <w:rFonts w:ascii="David" w:hAnsi="David" w:cs="David"/>
          <w:noProof/>
          <w:u w:val="single"/>
          <w:rtl/>
          <w:lang w:val="he-IL"/>
        </w:rPr>
        <w:drawing>
          <wp:inline distT="0" distB="0" distL="0" distR="0" wp14:anchorId="2F6ED7BF" wp14:editId="6C4FF7AB">
            <wp:extent cx="916837" cy="747422"/>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10">
                      <a:extLst>
                        <a:ext uri="{28A0092B-C50C-407E-A947-70E740481C1C}">
                          <a14:useLocalDpi xmlns:a14="http://schemas.microsoft.com/office/drawing/2010/main" val="0"/>
                        </a:ext>
                      </a:extLst>
                    </a:blip>
                    <a:stretch>
                      <a:fillRect/>
                    </a:stretch>
                  </pic:blipFill>
                  <pic:spPr>
                    <a:xfrm>
                      <a:off x="0" y="0"/>
                      <a:ext cx="925816" cy="754742"/>
                    </a:xfrm>
                    <a:prstGeom prst="rect">
                      <a:avLst/>
                    </a:prstGeom>
                  </pic:spPr>
                </pic:pic>
              </a:graphicData>
            </a:graphic>
          </wp:inline>
        </w:drawing>
      </w:r>
    </w:p>
    <w:p w14:paraId="2FAFF360" w14:textId="77777777" w:rsidR="009B73D8" w:rsidRPr="006E010C" w:rsidRDefault="009B73D8" w:rsidP="00CB079F">
      <w:pPr>
        <w:pStyle w:val="a7"/>
        <w:spacing w:after="0" w:line="276" w:lineRule="auto"/>
        <w:ind w:left="0"/>
        <w:jc w:val="both"/>
        <w:rPr>
          <w:rFonts w:ascii="David" w:hAnsi="David" w:cs="David"/>
          <w:u w:val="single"/>
          <w:rtl/>
        </w:rPr>
      </w:pPr>
    </w:p>
    <w:p w14:paraId="74D30677" w14:textId="03214DBD" w:rsidR="009B73D8" w:rsidRPr="006E010C" w:rsidRDefault="009B73D8" w:rsidP="00CB079F">
      <w:pPr>
        <w:pStyle w:val="a7"/>
        <w:spacing w:after="0" w:line="276" w:lineRule="auto"/>
        <w:ind w:left="0"/>
        <w:jc w:val="both"/>
        <w:rPr>
          <w:rFonts w:ascii="David" w:hAnsi="David" w:cs="David"/>
          <w:u w:val="single"/>
          <w:rtl/>
        </w:rPr>
      </w:pPr>
      <w:r w:rsidRPr="006E010C">
        <w:rPr>
          <w:rFonts w:ascii="David" w:hAnsi="David" w:cs="David"/>
          <w:u w:val="single"/>
          <w:rtl/>
        </w:rPr>
        <w:t xml:space="preserve">האם יש דרך לתמרץ לשלם ולא לחייב? </w:t>
      </w:r>
    </w:p>
    <w:p w14:paraId="2CE66B0B" w14:textId="2E1310BC" w:rsidR="009B73D8" w:rsidRPr="006E010C" w:rsidRDefault="00236361" w:rsidP="00CB079F">
      <w:pPr>
        <w:pStyle w:val="a7"/>
        <w:spacing w:after="0" w:line="276" w:lineRule="auto"/>
        <w:ind w:left="0"/>
        <w:jc w:val="both"/>
        <w:rPr>
          <w:rFonts w:ascii="David" w:hAnsi="David" w:cs="David"/>
          <w:rtl/>
        </w:rPr>
      </w:pPr>
      <w:r w:rsidRPr="006E010C">
        <w:rPr>
          <w:rFonts w:ascii="David" w:hAnsi="David" w:cs="David"/>
          <w:rtl/>
        </w:rPr>
        <w:t>כן,</w:t>
      </w:r>
      <w:r w:rsidR="009B73D8" w:rsidRPr="006E010C">
        <w:rPr>
          <w:rFonts w:ascii="David" w:hAnsi="David" w:cs="David"/>
          <w:rtl/>
        </w:rPr>
        <w:t xml:space="preserve"> החברה תנפיק עוד מניות עבור כסף נוסף שנשלם. </w:t>
      </w:r>
      <w:r w:rsidR="003B669F" w:rsidRPr="006E010C">
        <w:rPr>
          <w:rFonts w:ascii="David" w:hAnsi="David" w:cs="David"/>
          <w:rtl/>
        </w:rPr>
        <w:t xml:space="preserve">אם לא תוסיף אתה לא יכול למנוע מהחברה להנפיק עוד מניות, לא תוכל לעצור את החברה </w:t>
      </w:r>
      <w:r w:rsidR="003B669F" w:rsidRPr="006E010C">
        <w:rPr>
          <w:rFonts w:ascii="David" w:hAnsi="David" w:cs="David"/>
          <w:b/>
          <w:bCs/>
          <w:rtl/>
        </w:rPr>
        <w:t>מלדלל אותך</w:t>
      </w:r>
      <w:r w:rsidR="003B669F" w:rsidRPr="006E010C">
        <w:rPr>
          <w:rFonts w:ascii="David" w:hAnsi="David" w:cs="David"/>
          <w:rtl/>
        </w:rPr>
        <w:t xml:space="preserve"> מבחינת המניות ויחסן </w:t>
      </w:r>
      <w:r w:rsidRPr="006E010C">
        <w:rPr>
          <w:rFonts w:ascii="David" w:hAnsi="David" w:cs="David"/>
          <w:rtl/>
        </w:rPr>
        <w:t>(</w:t>
      </w:r>
      <w:r w:rsidR="003B669F" w:rsidRPr="006E010C">
        <w:rPr>
          <w:rFonts w:ascii="David" w:hAnsi="David" w:cs="David"/>
          <w:rtl/>
        </w:rPr>
        <w:t>כמובן שיש גבול לכמה ניתן להנפיק</w:t>
      </w:r>
      <w:r w:rsidRPr="006E010C">
        <w:rPr>
          <w:rFonts w:ascii="David" w:hAnsi="David" w:cs="David"/>
          <w:rtl/>
        </w:rPr>
        <w:t>)</w:t>
      </w:r>
      <w:r w:rsidR="003B669F" w:rsidRPr="006E010C">
        <w:rPr>
          <w:rFonts w:ascii="David" w:hAnsi="David" w:cs="David"/>
          <w:rtl/>
        </w:rPr>
        <w:t xml:space="preserve">. </w:t>
      </w:r>
      <w:r w:rsidR="006C13C1" w:rsidRPr="006E010C">
        <w:rPr>
          <w:rFonts w:ascii="David" w:hAnsi="David" w:cs="David"/>
          <w:rtl/>
        </w:rPr>
        <w:t>חלק יגדילו את ההשקעה שלהם ובכך את כוח ההצבעה שלהם, אתה יכול שלא</w:t>
      </w:r>
      <w:r w:rsidR="00276B8D" w:rsidRPr="006E010C">
        <w:rPr>
          <w:rFonts w:ascii="David" w:hAnsi="David" w:cs="David"/>
          <w:rtl/>
        </w:rPr>
        <w:t xml:space="preserve"> ולכן תדולל בזכויות הצבעה. </w:t>
      </w:r>
    </w:p>
    <w:p w14:paraId="34FEBC93" w14:textId="3374921B" w:rsidR="006B57B2" w:rsidRPr="006E010C" w:rsidRDefault="006B57B2" w:rsidP="00CB079F">
      <w:pPr>
        <w:pStyle w:val="a7"/>
        <w:spacing w:after="0" w:line="276" w:lineRule="auto"/>
        <w:ind w:left="0"/>
        <w:jc w:val="both"/>
        <w:rPr>
          <w:rFonts w:ascii="David" w:hAnsi="David" w:cs="David"/>
          <w:rtl/>
        </w:rPr>
      </w:pPr>
    </w:p>
    <w:p w14:paraId="61463F41" w14:textId="44633071" w:rsidR="006B57B2" w:rsidRPr="006E010C" w:rsidRDefault="006B57B2" w:rsidP="00CB079F">
      <w:pPr>
        <w:pStyle w:val="a7"/>
        <w:spacing w:after="0" w:line="276" w:lineRule="auto"/>
        <w:ind w:left="0"/>
        <w:jc w:val="both"/>
        <w:rPr>
          <w:rFonts w:ascii="David" w:hAnsi="David" w:cs="David"/>
          <w:rtl/>
        </w:rPr>
      </w:pPr>
      <w:r w:rsidRPr="006E010C">
        <w:rPr>
          <w:rFonts w:ascii="David" w:hAnsi="David" w:cs="David"/>
          <w:b/>
          <w:bCs/>
          <w:u w:val="single"/>
          <w:rtl/>
        </w:rPr>
        <w:t>בפרי העמק</w:t>
      </w:r>
      <w:r w:rsidRPr="006E010C">
        <w:rPr>
          <w:rFonts w:ascii="David" w:hAnsi="David" w:cs="David"/>
          <w:rtl/>
        </w:rPr>
        <w:t xml:space="preserve"> – אלה שרצו להציל אמרו שישקיעו עוד כסף, העליון אמר שלא ניתן לחייב אך מבחינת התמריצים להבדיל מחברה </w:t>
      </w:r>
      <w:r w:rsidR="00236361" w:rsidRPr="006E010C">
        <w:rPr>
          <w:rFonts w:ascii="David" w:hAnsi="David" w:cs="David"/>
          <w:rtl/>
        </w:rPr>
        <w:t>(</w:t>
      </w:r>
      <w:r w:rsidRPr="006E010C">
        <w:rPr>
          <w:rFonts w:ascii="David" w:hAnsi="David" w:cs="David"/>
          <w:rtl/>
        </w:rPr>
        <w:t>בה כל מניה עם קול באספה</w:t>
      </w:r>
      <w:r w:rsidR="00236361" w:rsidRPr="006E010C">
        <w:rPr>
          <w:rFonts w:ascii="David" w:hAnsi="David" w:cs="David"/>
          <w:rtl/>
        </w:rPr>
        <w:t>)</w:t>
      </w:r>
      <w:r w:rsidRPr="006E010C">
        <w:rPr>
          <w:rFonts w:ascii="David" w:hAnsi="David" w:cs="David"/>
          <w:rtl/>
        </w:rPr>
        <w:t>, באגודה שיתופית יש שוויון בין החברים [סוציאליזם]. כלומר אם לא ניתן לחייב את החבר הוא גם לא ידולל בכוח ההצבעה שלו! החבר המתנגד = נבל ברשות המשפט...חלק יצילו את פרי העמק וחלק לא?! למה שכולם ייהנו מכך? יש כאן מעין תפיסת טרמפ באגודה השיתופית בשונה מחברה.</w:t>
      </w:r>
    </w:p>
    <w:p w14:paraId="5D3F187D" w14:textId="77777777" w:rsidR="003E7B39" w:rsidRPr="006E010C" w:rsidRDefault="003E7B39" w:rsidP="00CB079F">
      <w:pPr>
        <w:pStyle w:val="a7"/>
        <w:spacing w:after="0" w:line="276" w:lineRule="auto"/>
        <w:ind w:left="0"/>
        <w:jc w:val="both"/>
        <w:rPr>
          <w:rFonts w:ascii="David" w:hAnsi="David" w:cs="David"/>
          <w:rtl/>
        </w:rPr>
      </w:pPr>
    </w:p>
    <w:p w14:paraId="036B41AC" w14:textId="1CF77B3A" w:rsidR="00E94557" w:rsidRPr="006E010C" w:rsidRDefault="00E94557" w:rsidP="00CB079F">
      <w:pPr>
        <w:pStyle w:val="a7"/>
        <w:spacing w:after="0" w:line="276" w:lineRule="auto"/>
        <w:ind w:left="0"/>
        <w:jc w:val="both"/>
        <w:rPr>
          <w:rFonts w:ascii="David" w:hAnsi="David" w:cs="David"/>
          <w:b/>
          <w:bCs/>
          <w:rtl/>
        </w:rPr>
      </w:pPr>
      <w:r w:rsidRPr="006E010C">
        <w:rPr>
          <w:rFonts w:ascii="David" w:hAnsi="David" w:cs="David"/>
          <w:b/>
          <w:bCs/>
          <w:u w:val="single"/>
          <w:rtl/>
        </w:rPr>
        <w:t>יתרונות האישיות המופרדת והאחריות המוגבלת</w:t>
      </w:r>
      <w:r w:rsidRPr="006E010C">
        <w:rPr>
          <w:rFonts w:ascii="David" w:hAnsi="David" w:cs="David"/>
          <w:b/>
          <w:bCs/>
          <w:rtl/>
        </w:rPr>
        <w:t>:</w:t>
      </w:r>
    </w:p>
    <w:p w14:paraId="2E52D379" w14:textId="060E333B" w:rsidR="00E94557" w:rsidRPr="006E010C" w:rsidRDefault="00E94557" w:rsidP="00CB079F">
      <w:pPr>
        <w:spacing w:after="0" w:line="276" w:lineRule="auto"/>
        <w:jc w:val="both"/>
        <w:rPr>
          <w:rFonts w:ascii="David" w:hAnsi="David" w:cs="David"/>
        </w:rPr>
      </w:pPr>
      <w:r w:rsidRPr="006E010C">
        <w:rPr>
          <w:rFonts w:ascii="David" w:hAnsi="David" w:cs="David"/>
          <w:b/>
          <w:bCs/>
          <w:i/>
          <w:iCs/>
          <w:rtl/>
        </w:rPr>
        <w:t>רציונל 1</w:t>
      </w:r>
      <w:r w:rsidRPr="006E010C">
        <w:rPr>
          <w:rFonts w:ascii="David" w:hAnsi="David" w:cs="David"/>
          <w:rtl/>
        </w:rPr>
        <w:t xml:space="preserve"> - תרומה גדולה לכלכלה. אני לא חשוף לחובות כי יש אישיות נפרדת ולכן אני אשקיע יותר. זה </w:t>
      </w:r>
      <w:r w:rsidRPr="006E010C">
        <w:rPr>
          <w:rFonts w:ascii="David" w:hAnsi="David" w:cs="David"/>
          <w:b/>
          <w:bCs/>
          <w:color w:val="FF0000"/>
          <w:rtl/>
        </w:rPr>
        <w:t>מעודד לנקוט יוזמות עסקיות</w:t>
      </w:r>
      <w:r w:rsidRPr="006E010C">
        <w:rPr>
          <w:rFonts w:ascii="David" w:hAnsi="David" w:cs="David"/>
          <w:rtl/>
        </w:rPr>
        <w:t xml:space="preserve">. אם שיטת המשפט הייתה אחרת ולא הייתה הפרדה בין החברה לבין בעלי החברה, בעלי חברה כמו סלומון שיש להם רעיון עסקי היו לוקחים פחות סיכונים, ובכך פחות מקדמים את הכלכלה. </w:t>
      </w:r>
      <w:r w:rsidRPr="006E010C">
        <w:rPr>
          <w:rFonts w:ascii="David" w:hAnsi="David" w:cs="David"/>
          <w:i/>
          <w:iCs/>
          <w:rtl/>
        </w:rPr>
        <w:t>הרווחה הכוללת של החברה גדלה כאשר יש בעולם נכונות לקחת סיכונים</w:t>
      </w:r>
      <w:r w:rsidRPr="006E010C">
        <w:rPr>
          <w:rFonts w:ascii="David" w:hAnsi="David" w:cs="David"/>
          <w:rtl/>
        </w:rPr>
        <w:t xml:space="preserve">. צריך לעודד יזמות, מחשבות פורצות דרך, חדשנות וכדו'. נטרול הסיכונים החלים על היזמים העסקיים יסייע בקידום השוק והגדלת הרווחה. כניסה למיזם עסקי לא תוביל את היזם לשעבוד של עצמו למלווים כאלו ואחרים. לא מקרי </w:t>
      </w:r>
      <w:r w:rsidRPr="006E010C">
        <w:rPr>
          <w:rFonts w:ascii="David" w:hAnsi="David" w:cs="David"/>
          <w:b/>
          <w:bCs/>
          <w:u w:val="single"/>
          <w:rtl/>
        </w:rPr>
        <w:t>שפס"ד סלומון</w:t>
      </w:r>
      <w:r w:rsidRPr="006E010C">
        <w:rPr>
          <w:rFonts w:ascii="David" w:hAnsi="David" w:cs="David"/>
          <w:rtl/>
        </w:rPr>
        <w:t xml:space="preserve"> ניתן במהפכה התעשייתית, אז הליכי ייצור שבעבר קרו באמצעות הידיים עברו לאמצעים מכאניים. פס"ד סלומון הניח את התשתית ליזמים לצבור הון רב שיאפשר להם לרכוש את הציוד החדשני הנחוץ עבור היוזמה שלהם. כל זה מהווה את הבסיס לרציונל הכלכלי שעומד מאחורי הפרדת חברה ובעלים.</w:t>
      </w:r>
    </w:p>
    <w:p w14:paraId="450E9C51" w14:textId="77777777" w:rsidR="00E94557" w:rsidRPr="006E010C" w:rsidRDefault="00E94557" w:rsidP="00CB079F">
      <w:pPr>
        <w:spacing w:after="0" w:line="276" w:lineRule="auto"/>
        <w:jc w:val="both"/>
        <w:rPr>
          <w:rFonts w:ascii="David" w:hAnsi="David" w:cs="David"/>
          <w:b/>
          <w:bCs/>
          <w:rtl/>
        </w:rPr>
      </w:pPr>
    </w:p>
    <w:p w14:paraId="15DEDC3B" w14:textId="77777777" w:rsidR="00E94557" w:rsidRPr="006E010C" w:rsidRDefault="00E94557" w:rsidP="00CB079F">
      <w:pPr>
        <w:spacing w:after="0" w:line="276" w:lineRule="auto"/>
        <w:jc w:val="both"/>
        <w:rPr>
          <w:rFonts w:ascii="David" w:hAnsi="David" w:cs="David"/>
          <w:rtl/>
        </w:rPr>
      </w:pPr>
      <w:r w:rsidRPr="006E010C">
        <w:rPr>
          <w:rFonts w:ascii="David" w:hAnsi="David" w:cs="David"/>
          <w:b/>
          <w:bCs/>
          <w:i/>
          <w:iCs/>
          <w:rtl/>
        </w:rPr>
        <w:t xml:space="preserve">רציונל 2 </w:t>
      </w:r>
      <w:r w:rsidRPr="006E010C">
        <w:rPr>
          <w:rFonts w:ascii="David" w:hAnsi="David" w:cs="David"/>
          <w:b/>
          <w:bCs/>
          <w:rtl/>
        </w:rPr>
        <w:t xml:space="preserve">- </w:t>
      </w:r>
      <w:r w:rsidRPr="006E010C">
        <w:rPr>
          <w:rFonts w:ascii="David" w:hAnsi="David" w:cs="David"/>
          <w:rtl/>
        </w:rPr>
        <w:t xml:space="preserve">הרעיון השני פותח בארה"ב ע"י </w:t>
      </w:r>
      <w:proofErr w:type="spellStart"/>
      <w:r w:rsidRPr="006E010C">
        <w:rPr>
          <w:rFonts w:ascii="David" w:hAnsi="David" w:cs="David"/>
          <w:b/>
          <w:bCs/>
          <w:rtl/>
        </w:rPr>
        <w:t>איסטרברוק</w:t>
      </w:r>
      <w:proofErr w:type="spellEnd"/>
      <w:r w:rsidRPr="006E010C">
        <w:rPr>
          <w:rFonts w:ascii="David" w:hAnsi="David" w:cs="David"/>
          <w:b/>
          <w:bCs/>
          <w:rtl/>
        </w:rPr>
        <w:t xml:space="preserve"> ופישל</w:t>
      </w:r>
      <w:r w:rsidRPr="006E010C">
        <w:rPr>
          <w:rFonts w:ascii="David" w:hAnsi="David" w:cs="David"/>
          <w:rtl/>
        </w:rPr>
        <w:t xml:space="preserve">. לצורך העניין נניח שאין אישיות נפרדת. לאדם יש רעיון עסקי שהוא רוצה לקדם, הוא מבין שיש סיכונים אך זה לא עוצר אותו. הוא </w:t>
      </w:r>
      <w:r w:rsidRPr="006E010C">
        <w:rPr>
          <w:rFonts w:ascii="David" w:hAnsi="David" w:cs="David"/>
          <w:color w:val="FF0000"/>
          <w:rtl/>
        </w:rPr>
        <w:t>צריך כסף כדי לקדם את הרעיון שלו</w:t>
      </w:r>
      <w:r w:rsidRPr="006E010C">
        <w:rPr>
          <w:rFonts w:ascii="David" w:hAnsi="David" w:cs="David"/>
          <w:rtl/>
        </w:rPr>
        <w:t xml:space="preserve">. היזם פונה אל משקיעים. עולה השאלה מהם השיקולים שמתעוררים אצל המשקיעים שבוחנים את הצעת היזם? שיקולים אלו כוללים שאלות כמו מה המוצר, מה הסיכוי לרווח, מה האמינות של היזם ועוד. </w:t>
      </w:r>
    </w:p>
    <w:p w14:paraId="7C364234" w14:textId="69454296" w:rsidR="00E94557" w:rsidRPr="006E010C" w:rsidRDefault="00E94557" w:rsidP="00CB079F">
      <w:pPr>
        <w:pStyle w:val="a7"/>
        <w:numPr>
          <w:ilvl w:val="0"/>
          <w:numId w:val="3"/>
        </w:numPr>
        <w:spacing w:after="0" w:line="276" w:lineRule="auto"/>
        <w:ind w:left="0"/>
        <w:jc w:val="both"/>
        <w:rPr>
          <w:rFonts w:ascii="David" w:hAnsi="David" w:cs="David"/>
          <w:rtl/>
        </w:rPr>
      </w:pPr>
      <w:r w:rsidRPr="006E010C">
        <w:rPr>
          <w:rFonts w:ascii="David" w:hAnsi="David" w:cs="David"/>
          <w:rtl/>
        </w:rPr>
        <w:t xml:space="preserve">לצד כל אלו יש נקודה חשובה שעולה אצל המשקיע והיא </w:t>
      </w:r>
      <w:r w:rsidRPr="006E010C">
        <w:rPr>
          <w:rFonts w:ascii="David" w:hAnsi="David" w:cs="David"/>
          <w:i/>
          <w:iCs/>
          <w:rtl/>
        </w:rPr>
        <w:t>מי הם המשקיעים האחרים?</w:t>
      </w:r>
      <w:r w:rsidRPr="006E010C">
        <w:rPr>
          <w:rFonts w:ascii="David" w:hAnsi="David" w:cs="David"/>
          <w:rtl/>
        </w:rPr>
        <w:t xml:space="preserve"> </w:t>
      </w:r>
      <w:r w:rsidRPr="006E010C">
        <w:rPr>
          <w:rFonts w:ascii="David" w:hAnsi="David" w:cs="David"/>
          <w:b/>
          <w:bCs/>
          <w:rtl/>
        </w:rPr>
        <w:t>ברגע שלא מכירים בחברה כאישיות משפטית נפרדת</w:t>
      </w:r>
      <w:r w:rsidR="0091223A" w:rsidRPr="006E010C">
        <w:rPr>
          <w:rFonts w:ascii="David" w:hAnsi="David" w:cs="David"/>
          <w:rtl/>
        </w:rPr>
        <w:t>:</w:t>
      </w:r>
      <w:r w:rsidRPr="006E010C">
        <w:rPr>
          <w:rFonts w:ascii="David" w:hAnsi="David" w:cs="David"/>
          <w:rtl/>
        </w:rPr>
        <w:t xml:space="preserve"> זאת אומרת שכל ההתחייבויות שיש לחברה הן התחייבויות של בעלי המניות. כל מי שפועל מול החברה יוכל לתבוע את כל בעלי המניות. </w:t>
      </w:r>
    </w:p>
    <w:p w14:paraId="3D324A00" w14:textId="77777777" w:rsidR="003E7B39" w:rsidRPr="006E010C" w:rsidRDefault="00E94557"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נקודת הבסיס היא </w:t>
      </w:r>
      <w:r w:rsidRPr="006E010C">
        <w:rPr>
          <w:rFonts w:ascii="David" w:hAnsi="David" w:cs="David"/>
          <w:i/>
          <w:iCs/>
          <w:rtl/>
        </w:rPr>
        <w:t>חבות יחד ולחוד</w:t>
      </w:r>
      <w:r w:rsidRPr="006E010C">
        <w:rPr>
          <w:rFonts w:ascii="David" w:hAnsi="David" w:cs="David"/>
          <w:b/>
          <w:bCs/>
          <w:rtl/>
        </w:rPr>
        <w:t xml:space="preserve"> </w:t>
      </w:r>
      <w:r w:rsidRPr="006E010C">
        <w:rPr>
          <w:rFonts w:ascii="David" w:hAnsi="David" w:cs="David"/>
          <w:rtl/>
        </w:rPr>
        <w:t>(התובע יכול לבחור לתבוע את מי שנוח לו</w:t>
      </w:r>
      <w:r w:rsidR="003E7B39" w:rsidRPr="006E010C">
        <w:rPr>
          <w:rFonts w:ascii="David" w:hAnsi="David" w:cs="David"/>
          <w:rtl/>
        </w:rPr>
        <w:t>.</w:t>
      </w:r>
      <w:r w:rsidRPr="006E010C">
        <w:rPr>
          <w:rFonts w:ascii="David" w:hAnsi="David" w:cs="David"/>
          <w:rtl/>
        </w:rPr>
        <w:t xml:space="preserve"> יכול לתבוע את כולם יחד או שיכול לבחור לתבוע רק אחד). </w:t>
      </w:r>
    </w:p>
    <w:p w14:paraId="5BD92414" w14:textId="2CCE59BE" w:rsidR="003E7B39" w:rsidRPr="006E010C" w:rsidRDefault="00E94557"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מכאן עולה הטענה של </w:t>
      </w:r>
      <w:proofErr w:type="spellStart"/>
      <w:r w:rsidRPr="006E010C">
        <w:rPr>
          <w:rFonts w:ascii="David" w:hAnsi="David" w:cs="David"/>
          <w:rtl/>
        </w:rPr>
        <w:t>איסטרברוק</w:t>
      </w:r>
      <w:proofErr w:type="spellEnd"/>
      <w:r w:rsidRPr="006E010C">
        <w:rPr>
          <w:rFonts w:ascii="David" w:hAnsi="David" w:cs="David"/>
          <w:rtl/>
        </w:rPr>
        <w:t xml:space="preserve"> ופישל, אם וכאשר העסק יפסיד, נכון שפורמלית כל המשקיעים חייבים, אבל </w:t>
      </w:r>
      <w:r w:rsidRPr="006E010C">
        <w:rPr>
          <w:rFonts w:ascii="David" w:hAnsi="David" w:cs="David"/>
          <w:b/>
          <w:bCs/>
          <w:rtl/>
        </w:rPr>
        <w:t>מבחינה פרקטית מן הסתם התובע ירדוף אחרי בעל הכיס העמוק, ורק אז בעל הכיס העמוק ירדוף אחרי שאר המשקיעים</w:t>
      </w:r>
      <w:r w:rsidRPr="006E010C">
        <w:rPr>
          <w:rFonts w:ascii="David" w:hAnsi="David" w:cs="David"/>
          <w:rtl/>
        </w:rPr>
        <w:t xml:space="preserve">. לכן, אם משקיע רואה שמשקיעים אחרים יותר עשירים ממנו, הנכונות שלו להשקיע </w:t>
      </w:r>
      <w:r w:rsidRPr="006E010C">
        <w:rPr>
          <w:rFonts w:ascii="David" w:hAnsi="David" w:cs="David"/>
          <w:color w:val="2F5496" w:themeColor="accent1" w:themeShade="BF"/>
          <w:rtl/>
        </w:rPr>
        <w:t>תעלה</w:t>
      </w:r>
      <w:r w:rsidRPr="006E010C">
        <w:rPr>
          <w:rFonts w:ascii="David" w:hAnsi="David" w:cs="David"/>
          <w:rtl/>
        </w:rPr>
        <w:t xml:space="preserve">. אם משקיע יראה שהוא המשקיע העשיר ביותר הוא יבין שהחשיפה שלו יותר גדולה, ולכן הנכונות שלו </w:t>
      </w:r>
      <w:r w:rsidRPr="006E010C">
        <w:rPr>
          <w:rFonts w:ascii="David" w:hAnsi="David" w:cs="David"/>
          <w:color w:val="2F5496" w:themeColor="accent1" w:themeShade="BF"/>
          <w:rtl/>
        </w:rPr>
        <w:t>תרד</w:t>
      </w:r>
      <w:r w:rsidRPr="006E010C">
        <w:rPr>
          <w:rFonts w:ascii="David" w:hAnsi="David" w:cs="David"/>
          <w:rtl/>
        </w:rPr>
        <w:t>.</w:t>
      </w:r>
      <w:r w:rsidR="0091665A" w:rsidRPr="006E010C">
        <w:rPr>
          <w:rFonts w:ascii="David" w:hAnsi="David" w:cs="David"/>
          <w:rtl/>
        </w:rPr>
        <w:t xml:space="preserve"> </w:t>
      </w:r>
    </w:p>
    <w:p w14:paraId="507A318D" w14:textId="77777777" w:rsidR="0091665A" w:rsidRPr="006E010C" w:rsidRDefault="00E94557" w:rsidP="00CB079F">
      <w:pPr>
        <w:pStyle w:val="a7"/>
        <w:numPr>
          <w:ilvl w:val="0"/>
          <w:numId w:val="3"/>
        </w:numPr>
        <w:spacing w:after="0" w:line="276" w:lineRule="auto"/>
        <w:ind w:left="0"/>
        <w:jc w:val="both"/>
        <w:rPr>
          <w:rFonts w:ascii="David" w:hAnsi="David" w:cs="David"/>
        </w:rPr>
      </w:pPr>
      <w:r w:rsidRPr="006E010C">
        <w:rPr>
          <w:rFonts w:ascii="David" w:hAnsi="David" w:cs="David"/>
          <w:rtl/>
        </w:rPr>
        <w:t>כעת נחשוב על מקרה בו אדם כבר השקיע ואז הוא רוצה למכור את החלק שלו בחברה. עולה השאלה מה ישאל הקונה הפוטנציאלי של המניה? המחיר שאדם מוכן לשלם על מניה משתנה, והוא תלוי בין היתר בזהות בעלי המניות האחרים.</w:t>
      </w:r>
    </w:p>
    <w:p w14:paraId="3FB86AF4" w14:textId="6B0FADB4" w:rsidR="00E94557" w:rsidRPr="006E010C" w:rsidRDefault="00E94557" w:rsidP="00CB079F">
      <w:pPr>
        <w:pStyle w:val="a7"/>
        <w:numPr>
          <w:ilvl w:val="0"/>
          <w:numId w:val="3"/>
        </w:numPr>
        <w:spacing w:after="0" w:line="276" w:lineRule="auto"/>
        <w:ind w:left="0"/>
        <w:jc w:val="both"/>
        <w:rPr>
          <w:rFonts w:ascii="David" w:hAnsi="David" w:cs="David"/>
          <w:rtl/>
        </w:rPr>
      </w:pPr>
      <w:r w:rsidRPr="006E010C">
        <w:rPr>
          <w:rFonts w:ascii="David" w:hAnsi="David" w:cs="David"/>
          <w:rtl/>
        </w:rPr>
        <w:t xml:space="preserve">פעולה כזו בשוק המשני יכולה להתבצע </w:t>
      </w:r>
      <w:r w:rsidRPr="006E010C">
        <w:rPr>
          <w:rFonts w:ascii="David" w:hAnsi="David" w:cs="David"/>
          <w:i/>
          <w:iCs/>
          <w:rtl/>
        </w:rPr>
        <w:t>רק בשוק אינטימי</w:t>
      </w:r>
      <w:r w:rsidRPr="006E010C">
        <w:rPr>
          <w:rFonts w:ascii="David" w:hAnsi="David" w:cs="David"/>
          <w:rtl/>
        </w:rPr>
        <w:t xml:space="preserve"> (בהנחה שכולם מכירים את כולם), אבל אם זה שוק אנונימי וכולל אלפי בני אדם, עולה השאלה איך מתמחרים את המניות. </w:t>
      </w:r>
      <w:r w:rsidRPr="006E010C">
        <w:rPr>
          <w:rFonts w:ascii="David" w:hAnsi="David" w:cs="David"/>
          <w:b/>
          <w:bCs/>
          <w:rtl/>
        </w:rPr>
        <w:t>התשובה היא שלא ניתן לתמחר את המניות בצורה כזו</w:t>
      </w:r>
      <w:r w:rsidRPr="006E010C">
        <w:rPr>
          <w:rFonts w:ascii="David" w:hAnsi="David" w:cs="David"/>
          <w:rtl/>
        </w:rPr>
        <w:t xml:space="preserve">. במציאות כזו אנשים פשוט לא יקנו מניות, והשוק המשני לא יהיה קיים. </w:t>
      </w:r>
      <w:r w:rsidR="0091665A" w:rsidRPr="006E010C">
        <w:rPr>
          <w:rFonts w:ascii="David" w:hAnsi="David" w:cs="David"/>
          <w:rtl/>
        </w:rPr>
        <w:t>אנשים יסכימו לשלם מחירים מאוד שונים.</w:t>
      </w:r>
    </w:p>
    <w:p w14:paraId="279A6A0C" w14:textId="77777777" w:rsidR="003E7B39" w:rsidRPr="006E010C" w:rsidRDefault="003E7B39" w:rsidP="00CB079F">
      <w:pPr>
        <w:spacing w:after="0" w:line="276" w:lineRule="auto"/>
        <w:jc w:val="both"/>
        <w:rPr>
          <w:rFonts w:ascii="David" w:hAnsi="David" w:cs="David"/>
          <w:rtl/>
        </w:rPr>
      </w:pPr>
    </w:p>
    <w:p w14:paraId="11D0AF46" w14:textId="77777777" w:rsidR="0091665A" w:rsidRPr="006E010C" w:rsidRDefault="00E94557" w:rsidP="00CB079F">
      <w:pPr>
        <w:spacing w:after="0" w:line="276" w:lineRule="auto"/>
        <w:jc w:val="both"/>
        <w:rPr>
          <w:rFonts w:ascii="David" w:hAnsi="David" w:cs="David"/>
          <w:rtl/>
        </w:rPr>
      </w:pPr>
      <w:r w:rsidRPr="006E010C">
        <w:rPr>
          <w:rFonts w:ascii="David" w:hAnsi="David" w:cs="David"/>
          <w:rtl/>
        </w:rPr>
        <w:t xml:space="preserve">לפי </w:t>
      </w:r>
      <w:proofErr w:type="spellStart"/>
      <w:r w:rsidRPr="006E010C">
        <w:rPr>
          <w:rFonts w:ascii="David" w:hAnsi="David" w:cs="David"/>
          <w:rtl/>
        </w:rPr>
        <w:t>איסטרברוק</w:t>
      </w:r>
      <w:proofErr w:type="spellEnd"/>
      <w:r w:rsidRPr="006E010C">
        <w:rPr>
          <w:rFonts w:ascii="David" w:hAnsi="David" w:cs="David"/>
          <w:rtl/>
        </w:rPr>
        <w:t xml:space="preserve"> ופישל מכאן עולה הרעיון של האישיות הנפרדת. ברגע שקובעים שהחברה עומדת בפני עצמה ושבעלי המניות לא נושאים באחריות בעצמם, השיקול של מי בעלי המניות האחרים נופל. מאותו הרגע הדבר היחיד שמעניין הוא תוכן המוצר עצמו (האם יש לו שוק, מה פוטנציאל הרווח וכו'). באותו הרגע בעלי המניות האחרים הופכים לשקופים </w:t>
      </w:r>
      <w:r w:rsidRPr="006E010C">
        <w:rPr>
          <w:rFonts w:ascii="David" w:hAnsi="David" w:cs="David"/>
          <w:rtl/>
        </w:rPr>
        <w:lastRenderedPageBreak/>
        <w:t xml:space="preserve">מבחינת המשקיע הפוטנציאלי בשוק המשני. רק כך ניתן לפתח שוק משני עצום ואנונימי. ברגע שיש שוק משני פועל, הוא מניע את הקיום של השוק הראשוני. </w:t>
      </w:r>
    </w:p>
    <w:p w14:paraId="56315F02" w14:textId="77777777" w:rsidR="0091665A" w:rsidRPr="006E010C" w:rsidRDefault="0091665A" w:rsidP="00CB079F">
      <w:pPr>
        <w:spacing w:after="0" w:line="276" w:lineRule="auto"/>
        <w:jc w:val="both"/>
        <w:rPr>
          <w:rFonts w:ascii="David" w:hAnsi="David" w:cs="David"/>
          <w:rtl/>
        </w:rPr>
      </w:pPr>
    </w:p>
    <w:p w14:paraId="6B2FA2A2" w14:textId="7ADAF7E0" w:rsidR="00E94557" w:rsidRDefault="00E94557" w:rsidP="00CB079F">
      <w:pPr>
        <w:spacing w:after="0" w:line="276" w:lineRule="auto"/>
        <w:jc w:val="both"/>
        <w:rPr>
          <w:rFonts w:ascii="David" w:hAnsi="David" w:cs="David"/>
          <w:rtl/>
        </w:rPr>
      </w:pPr>
      <w:r w:rsidRPr="006E010C">
        <w:rPr>
          <w:rFonts w:ascii="David" w:hAnsi="David" w:cs="David"/>
          <w:rtl/>
        </w:rPr>
        <w:t>שותפות היא מסגרת עסקית שמוסדרת בפקודת השותפויות</w:t>
      </w:r>
      <w:r w:rsidRPr="006E010C">
        <w:rPr>
          <w:rFonts w:ascii="David" w:hAnsi="David" w:cs="David"/>
          <w:b/>
          <w:bCs/>
          <w:rtl/>
        </w:rPr>
        <w:t>. בס' 14+20 לפקודת השותפות נקבע שלשותפים יש חבות יחד ולחוד (אחריות בלתי מוגבלת)</w:t>
      </w:r>
      <w:r w:rsidRPr="006E010C">
        <w:rPr>
          <w:rFonts w:ascii="David" w:hAnsi="David" w:cs="David"/>
          <w:rtl/>
        </w:rPr>
        <w:t>. כלומר, השותפים כן חבים בחובות השותפות.</w:t>
      </w:r>
      <w:r w:rsidRPr="006E010C">
        <w:rPr>
          <w:rFonts w:ascii="David" w:hAnsi="David" w:cs="David"/>
          <w:b/>
          <w:bCs/>
          <w:rtl/>
        </w:rPr>
        <w:t xml:space="preserve"> </w:t>
      </w:r>
      <w:r w:rsidRPr="006E010C">
        <w:rPr>
          <w:rFonts w:ascii="David" w:hAnsi="David" w:cs="David"/>
          <w:rtl/>
        </w:rPr>
        <w:t>מספר השותפים שיכולים להיות בשותפות הוא עד 20 (</w:t>
      </w:r>
      <w:r w:rsidRPr="006E010C">
        <w:rPr>
          <w:rFonts w:ascii="David" w:hAnsi="David" w:cs="David"/>
          <w:b/>
          <w:bCs/>
          <w:rtl/>
        </w:rPr>
        <w:t>ס' 3</w:t>
      </w:r>
      <w:r w:rsidRPr="006E010C">
        <w:rPr>
          <w:rFonts w:ascii="David" w:hAnsi="David" w:cs="David"/>
          <w:rtl/>
        </w:rPr>
        <w:t xml:space="preserve">). לפי </w:t>
      </w:r>
      <w:proofErr w:type="spellStart"/>
      <w:r w:rsidRPr="006E010C">
        <w:rPr>
          <w:rFonts w:ascii="David" w:hAnsi="David" w:cs="David"/>
          <w:rtl/>
        </w:rPr>
        <w:t>איסטרברוק</w:t>
      </w:r>
      <w:proofErr w:type="spellEnd"/>
      <w:r w:rsidRPr="006E010C">
        <w:rPr>
          <w:rFonts w:ascii="David" w:hAnsi="David" w:cs="David"/>
          <w:rtl/>
        </w:rPr>
        <w:t xml:space="preserve"> ופישל, מכיוון שהם כן נושאים באחריות תמיד יהיה רלוונטי מי הם שאר השותפים, לכן הגיוני להציב גבול על מספר האנשים שיכולים להתאגד יחד בשותפות. גבול זה יבטא את כמות האנשים שאפשר להכיר אותם בצורה מספקת ע"מ לדעת מי הם ואיפה הם נמצאים ביחס לכל משקיע. לעומת זאת, בחברה כשיש אחריות מוגבלת, אין שום צורך למחוקק לקבוע מהו מספר בעלי המניות המקסימלי בחברה.</w:t>
      </w:r>
    </w:p>
    <w:p w14:paraId="3D643ABF" w14:textId="77777777" w:rsidR="00E563DB" w:rsidRPr="006E010C" w:rsidRDefault="00E563DB" w:rsidP="00CB079F">
      <w:pPr>
        <w:spacing w:after="0" w:line="276" w:lineRule="auto"/>
        <w:jc w:val="both"/>
        <w:rPr>
          <w:rFonts w:ascii="David" w:hAnsi="David" w:cs="David"/>
          <w:rtl/>
        </w:rPr>
      </w:pPr>
    </w:p>
    <w:p w14:paraId="5B3A2091" w14:textId="3A0996AE" w:rsidR="0091223A" w:rsidRPr="006E010C" w:rsidRDefault="00771C86" w:rsidP="00CB079F">
      <w:pPr>
        <w:pStyle w:val="a9"/>
        <w:spacing w:before="0" w:after="0" w:line="276" w:lineRule="auto"/>
        <w:ind w:left="0"/>
        <w:jc w:val="both"/>
        <w:rPr>
          <w:rFonts w:ascii="David" w:hAnsi="David" w:cs="David"/>
          <w:rtl/>
        </w:rPr>
      </w:pPr>
      <w:r w:rsidRPr="006E010C">
        <w:rPr>
          <w:rFonts w:ascii="David" w:hAnsi="David" w:cs="David"/>
          <w:rtl/>
        </w:rPr>
        <w:t>תורת האורגנים</w:t>
      </w:r>
    </w:p>
    <w:p w14:paraId="392E1818" w14:textId="2D3F3779" w:rsidR="00BC7F6D" w:rsidRPr="006E010C" w:rsidRDefault="00BC7F6D" w:rsidP="00CB079F">
      <w:pPr>
        <w:spacing w:after="0" w:line="276" w:lineRule="auto"/>
        <w:jc w:val="both"/>
        <w:rPr>
          <w:rFonts w:ascii="David" w:hAnsi="David" w:cs="David"/>
          <w:rtl/>
        </w:rPr>
      </w:pPr>
      <w:r w:rsidRPr="006E010C">
        <w:rPr>
          <w:rFonts w:ascii="David" w:hAnsi="David" w:cs="David"/>
          <w:b/>
          <w:bCs/>
          <w:rtl/>
        </w:rPr>
        <w:t>יובל נוח הררי</w:t>
      </w:r>
      <w:r w:rsidRPr="006E010C">
        <w:rPr>
          <w:rFonts w:ascii="David" w:hAnsi="David" w:cs="David"/>
          <w:rtl/>
        </w:rPr>
        <w:t xml:space="preserve"> - בני אדם עדיפים, כי יכולים לשתף פעולה בזכות הדמיון. מדינות וחברות הן פיקציות משפטיות.</w:t>
      </w:r>
    </w:p>
    <w:p w14:paraId="385F1308" w14:textId="246A79B0" w:rsidR="00BC7F6D" w:rsidRPr="006E010C" w:rsidRDefault="00BC7F6D" w:rsidP="00CB079F">
      <w:pPr>
        <w:spacing w:after="0" w:line="276" w:lineRule="auto"/>
        <w:jc w:val="both"/>
        <w:rPr>
          <w:rFonts w:ascii="David" w:hAnsi="David" w:cs="David"/>
          <w:rtl/>
        </w:rPr>
      </w:pPr>
      <w:r w:rsidRPr="006E010C">
        <w:rPr>
          <w:rFonts w:ascii="David" w:hAnsi="David" w:cs="David"/>
          <w:rtl/>
        </w:rPr>
        <w:t xml:space="preserve">זה מוביל אותנו לשאלה = החלטנו כחברה להעניק לתאגידים זכויות וחובות, אבל זו פיקציה, אז איך הם עושים פעולות? הם לא. הם לא יכולים לגבש כוונה רשלנות </w:t>
      </w:r>
      <w:proofErr w:type="spellStart"/>
      <w:r w:rsidRPr="006E010C">
        <w:rPr>
          <w:rFonts w:ascii="David" w:hAnsi="David" w:cs="David"/>
          <w:rtl/>
        </w:rPr>
        <w:t>וכו</w:t>
      </w:r>
      <w:proofErr w:type="spellEnd"/>
      <w:r w:rsidRPr="006E010C">
        <w:rPr>
          <w:rFonts w:ascii="David" w:hAnsi="David" w:cs="David"/>
          <w:rtl/>
        </w:rPr>
        <w:t xml:space="preserve">. </w:t>
      </w:r>
    </w:p>
    <w:p w14:paraId="3269EA3B" w14:textId="77777777" w:rsidR="00BC7F6D" w:rsidRPr="006E010C" w:rsidRDefault="00BC7F6D" w:rsidP="00CB079F">
      <w:pPr>
        <w:spacing w:after="0" w:line="276" w:lineRule="auto"/>
        <w:jc w:val="both"/>
        <w:rPr>
          <w:rFonts w:ascii="David" w:hAnsi="David" w:cs="David"/>
          <w:rtl/>
        </w:rPr>
      </w:pPr>
    </w:p>
    <w:p w14:paraId="244BA87C" w14:textId="77777777" w:rsidR="00BC7F6D" w:rsidRPr="006E010C" w:rsidRDefault="00BC7F6D" w:rsidP="00CB079F">
      <w:pPr>
        <w:spacing w:after="0" w:line="276" w:lineRule="auto"/>
        <w:jc w:val="both"/>
        <w:rPr>
          <w:rFonts w:ascii="David" w:hAnsi="David" w:cs="David"/>
          <w:u w:val="single"/>
          <w:rtl/>
        </w:rPr>
      </w:pPr>
      <w:r w:rsidRPr="006E010C">
        <w:rPr>
          <w:rFonts w:ascii="David" w:hAnsi="David" w:cs="David"/>
          <w:u w:val="single"/>
          <w:rtl/>
        </w:rPr>
        <w:t>מה המנגנוניים המשפטיים?</w:t>
      </w:r>
    </w:p>
    <w:p w14:paraId="058B68BA" w14:textId="77777777" w:rsidR="00BC7F6D" w:rsidRPr="006E010C" w:rsidRDefault="00BC7F6D" w:rsidP="00CB079F">
      <w:pPr>
        <w:spacing w:after="0" w:line="276" w:lineRule="auto"/>
        <w:jc w:val="both"/>
        <w:rPr>
          <w:rFonts w:ascii="David" w:hAnsi="David" w:cs="David"/>
          <w:rtl/>
        </w:rPr>
      </w:pPr>
      <w:r w:rsidRPr="006E010C">
        <w:rPr>
          <w:rFonts w:ascii="David" w:hAnsi="David" w:cs="David"/>
          <w:rtl/>
        </w:rPr>
        <w:t xml:space="preserve">עולם התאגידים הוא משפטי. </w:t>
      </w:r>
    </w:p>
    <w:p w14:paraId="503D6C94" w14:textId="48E0D3E2"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תורת האורגן:</w:t>
      </w:r>
    </w:p>
    <w:p w14:paraId="5F7B4EC4" w14:textId="742D4ED4" w:rsidR="00BC7F6D" w:rsidRPr="006E010C" w:rsidRDefault="00BC7F6D" w:rsidP="00CB079F">
      <w:pPr>
        <w:spacing w:after="0" w:line="276" w:lineRule="auto"/>
        <w:jc w:val="both"/>
        <w:rPr>
          <w:rFonts w:ascii="David" w:hAnsi="David" w:cs="David"/>
          <w:rtl/>
        </w:rPr>
      </w:pPr>
      <w:r w:rsidRPr="006E010C">
        <w:rPr>
          <w:rFonts w:ascii="David" w:hAnsi="David" w:cs="David"/>
          <w:rtl/>
        </w:rPr>
        <w:t xml:space="preserve">• </w:t>
      </w:r>
      <w:r w:rsidRPr="006E010C">
        <w:rPr>
          <w:rFonts w:ascii="David" w:hAnsi="David" w:cs="David"/>
          <w:b/>
          <w:bCs/>
          <w:rtl/>
        </w:rPr>
        <w:t>מטרה</w:t>
      </w:r>
      <w:r w:rsidRPr="006E010C">
        <w:rPr>
          <w:rFonts w:ascii="David" w:hAnsi="David" w:cs="David"/>
          <w:rtl/>
        </w:rPr>
        <w:t xml:space="preserve"> - ייחוס פעולה או מחשבה של נושאי משרה או עובדים לחברה בעצמה.</w:t>
      </w:r>
    </w:p>
    <w:p w14:paraId="1889AFB7" w14:textId="60003F4E" w:rsidR="00BC7F6D" w:rsidRPr="006E010C" w:rsidRDefault="00BC7F6D" w:rsidP="00CB079F">
      <w:pPr>
        <w:spacing w:after="0" w:line="276" w:lineRule="auto"/>
        <w:jc w:val="both"/>
        <w:rPr>
          <w:rFonts w:ascii="David" w:hAnsi="David" w:cs="David"/>
          <w:rtl/>
        </w:rPr>
      </w:pPr>
      <w:r w:rsidRPr="006E010C">
        <w:rPr>
          <w:rFonts w:ascii="David" w:hAnsi="David" w:cs="David"/>
          <w:rtl/>
        </w:rPr>
        <w:t>• המשפט לא רק מעניק לחברה זכויות - נעסוק בחובות ובאחריות שמטילים על החברה.</w:t>
      </w:r>
    </w:p>
    <w:p w14:paraId="7526B247" w14:textId="455A67B9" w:rsidR="00BC7F6D" w:rsidRPr="006E010C" w:rsidRDefault="00BC7F6D" w:rsidP="00CB079F">
      <w:pPr>
        <w:spacing w:after="0" w:line="276" w:lineRule="auto"/>
        <w:jc w:val="both"/>
        <w:rPr>
          <w:rFonts w:ascii="David" w:hAnsi="David" w:cs="David"/>
          <w:rtl/>
        </w:rPr>
      </w:pPr>
      <w:r w:rsidRPr="006E010C">
        <w:rPr>
          <w:rFonts w:ascii="David" w:hAnsi="David" w:cs="David"/>
          <w:b/>
          <w:bCs/>
          <w:rtl/>
        </w:rPr>
        <w:t>ס' 47 לחוק החברות:</w:t>
      </w:r>
      <w:r w:rsidRPr="006E010C">
        <w:rPr>
          <w:rFonts w:ascii="David" w:hAnsi="David" w:cs="David"/>
          <w:rtl/>
        </w:rPr>
        <w:t xml:space="preserve"> "פעולותיו של אורגן וכוונותיו הן פעולותיה של החברה וכוונותיה".</w:t>
      </w:r>
    </w:p>
    <w:p w14:paraId="09C9425B" w14:textId="77777777" w:rsidR="00BC7F6D" w:rsidRPr="006E010C" w:rsidRDefault="00BC7F6D" w:rsidP="00CB079F">
      <w:pPr>
        <w:spacing w:after="0" w:line="276" w:lineRule="auto"/>
        <w:jc w:val="both"/>
        <w:rPr>
          <w:rFonts w:ascii="David" w:hAnsi="David" w:cs="David"/>
          <w:rtl/>
        </w:rPr>
      </w:pPr>
    </w:p>
    <w:p w14:paraId="689253D6" w14:textId="3849FF05"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מי הוא אורגן?</w:t>
      </w:r>
    </w:p>
    <w:p w14:paraId="50A7374C" w14:textId="0C562295" w:rsidR="00BC7F6D" w:rsidRPr="006E010C" w:rsidRDefault="00703F89" w:rsidP="00CB079F">
      <w:pPr>
        <w:spacing w:after="0" w:line="276" w:lineRule="auto"/>
        <w:jc w:val="both"/>
        <w:rPr>
          <w:rFonts w:ascii="David" w:hAnsi="David" w:cs="David"/>
          <w:rtl/>
        </w:rPr>
      </w:pPr>
      <w:r w:rsidRPr="006E010C">
        <w:rPr>
          <w:rFonts w:ascii="David" w:hAnsi="David" w:cs="David"/>
          <w:b/>
          <w:bCs/>
          <w:rtl/>
        </w:rPr>
        <w:t>ס' 46</w:t>
      </w:r>
      <w:r w:rsidR="00BC7F6D" w:rsidRPr="006E010C">
        <w:rPr>
          <w:rFonts w:ascii="David" w:hAnsi="David" w:cs="David"/>
          <w:b/>
          <w:bCs/>
          <w:rtl/>
        </w:rPr>
        <w:t xml:space="preserve"> </w:t>
      </w:r>
      <w:r w:rsidR="00BC7F6D" w:rsidRPr="006E010C">
        <w:rPr>
          <w:rFonts w:ascii="David" w:hAnsi="David" w:cs="David"/>
          <w:rtl/>
        </w:rPr>
        <w:t xml:space="preserve">האורגנים של החברה הם </w:t>
      </w:r>
      <w:r w:rsidR="00BC7F6D" w:rsidRPr="006E010C">
        <w:rPr>
          <w:rFonts w:ascii="David" w:hAnsi="David" w:cs="David"/>
          <w:b/>
          <w:bCs/>
          <w:highlight w:val="magenta"/>
          <w:rtl/>
        </w:rPr>
        <w:t>האספה הכללית</w:t>
      </w:r>
      <w:r w:rsidR="00BC7F6D" w:rsidRPr="006E010C">
        <w:rPr>
          <w:rFonts w:ascii="David" w:hAnsi="David" w:cs="David"/>
          <w:rtl/>
        </w:rPr>
        <w:t>,</w:t>
      </w:r>
      <w:r w:rsidR="00BC7F6D" w:rsidRPr="006E010C">
        <w:rPr>
          <w:rFonts w:ascii="David" w:hAnsi="David" w:cs="David"/>
          <w:b/>
          <w:bCs/>
          <w:rtl/>
        </w:rPr>
        <w:t xml:space="preserve"> </w:t>
      </w:r>
      <w:r w:rsidR="00BC7F6D" w:rsidRPr="006E010C">
        <w:rPr>
          <w:rFonts w:ascii="David" w:hAnsi="David" w:cs="David"/>
          <w:b/>
          <w:bCs/>
          <w:highlight w:val="magenta"/>
          <w:rtl/>
        </w:rPr>
        <w:t>הדירקטוריון</w:t>
      </w:r>
      <w:r w:rsidRPr="006E010C">
        <w:rPr>
          <w:rFonts w:ascii="David" w:hAnsi="David" w:cs="David"/>
          <w:rtl/>
        </w:rPr>
        <w:t xml:space="preserve"> (כמכלול),</w:t>
      </w:r>
      <w:r w:rsidR="00BC7F6D" w:rsidRPr="006E010C">
        <w:rPr>
          <w:rFonts w:ascii="David" w:hAnsi="David" w:cs="David"/>
          <w:rtl/>
        </w:rPr>
        <w:t xml:space="preserve"> </w:t>
      </w:r>
      <w:r w:rsidR="00BC7F6D" w:rsidRPr="006E010C">
        <w:rPr>
          <w:rFonts w:ascii="David" w:hAnsi="David" w:cs="David"/>
          <w:b/>
          <w:bCs/>
          <w:highlight w:val="magenta"/>
          <w:rtl/>
        </w:rPr>
        <w:t>המנהל הכללי</w:t>
      </w:r>
      <w:r w:rsidR="00BC7F6D" w:rsidRPr="006E010C">
        <w:rPr>
          <w:rFonts w:ascii="David" w:hAnsi="David" w:cs="David"/>
          <w:rtl/>
        </w:rPr>
        <w:t xml:space="preserve"> </w:t>
      </w:r>
      <w:r w:rsidRPr="006E010C">
        <w:rPr>
          <w:rFonts w:ascii="David" w:hAnsi="David" w:cs="David"/>
          <w:rtl/>
        </w:rPr>
        <w:t xml:space="preserve">(הוא אדם אחד להבדיל מהשניים האחרים </w:t>
      </w:r>
      <w:r w:rsidR="008A5075" w:rsidRPr="006E010C">
        <w:rPr>
          <w:rFonts w:ascii="David" w:hAnsi="David" w:cs="David"/>
          <w:rtl/>
        </w:rPr>
        <w:t>–</w:t>
      </w:r>
      <w:r w:rsidRPr="006E010C">
        <w:rPr>
          <w:rFonts w:ascii="David" w:hAnsi="David" w:cs="David"/>
          <w:rtl/>
        </w:rPr>
        <w:t xml:space="preserve"> </w:t>
      </w:r>
      <w:r w:rsidR="008A5075" w:rsidRPr="006E010C">
        <w:rPr>
          <w:rFonts w:ascii="David" w:hAnsi="David" w:cs="David"/>
          <w:rtl/>
        </w:rPr>
        <w:t xml:space="preserve">אם הוא עשה עבירה שלא קשורה לחברה מתקיים רק מבחן היררכי ולא פונקציונלי; אם יעשה עבירה תוך כדי משהו שקשור לפעולה שלו כמנכ"ל יש מקום להעמיד לדין את החברה) </w:t>
      </w:r>
      <w:r w:rsidR="00BC7F6D" w:rsidRPr="006E010C">
        <w:rPr>
          <w:rFonts w:ascii="David" w:hAnsi="David" w:cs="David"/>
          <w:b/>
          <w:bCs/>
          <w:rtl/>
        </w:rPr>
        <w:t xml:space="preserve">וכל מי שעל פי דין, או </w:t>
      </w:r>
      <w:r w:rsidR="00BC7F6D" w:rsidRPr="006E010C">
        <w:rPr>
          <w:rFonts w:ascii="David" w:hAnsi="David" w:cs="David"/>
          <w:b/>
          <w:bCs/>
          <w:i/>
          <w:iCs/>
          <w:rtl/>
        </w:rPr>
        <w:t>מכוח התקנון</w:t>
      </w:r>
      <w:r w:rsidR="00BC7F6D" w:rsidRPr="006E010C">
        <w:rPr>
          <w:rFonts w:ascii="David" w:hAnsi="David" w:cs="David"/>
          <w:b/>
          <w:bCs/>
          <w:rtl/>
        </w:rPr>
        <w:t xml:space="preserve"> רואים את פעולתו בעניין פלוני כפעולת החברה לאותו ענ</w:t>
      </w:r>
      <w:r w:rsidRPr="006E010C">
        <w:rPr>
          <w:rFonts w:ascii="David" w:hAnsi="David" w:cs="David"/>
          <w:b/>
          <w:bCs/>
          <w:rtl/>
        </w:rPr>
        <w:t>י</w:t>
      </w:r>
      <w:r w:rsidR="00BC7F6D" w:rsidRPr="006E010C">
        <w:rPr>
          <w:rFonts w:ascii="David" w:hAnsi="David" w:cs="David"/>
          <w:b/>
          <w:bCs/>
          <w:rtl/>
        </w:rPr>
        <w:t>ין</w:t>
      </w:r>
      <w:r w:rsidR="00BC7F6D" w:rsidRPr="006E010C">
        <w:rPr>
          <w:rFonts w:ascii="David" w:hAnsi="David" w:cs="David"/>
          <w:rtl/>
        </w:rPr>
        <w:t>.</w:t>
      </w:r>
    </w:p>
    <w:p w14:paraId="17165EF9" w14:textId="77777777" w:rsidR="00E563DB" w:rsidRPr="006E010C" w:rsidRDefault="00E563DB" w:rsidP="00CB079F">
      <w:pPr>
        <w:spacing w:after="0" w:line="276" w:lineRule="auto"/>
        <w:jc w:val="both"/>
        <w:rPr>
          <w:rFonts w:ascii="David" w:hAnsi="David" w:cs="David"/>
          <w:rtl/>
        </w:rPr>
      </w:pPr>
    </w:p>
    <w:p w14:paraId="5AABD349" w14:textId="77777777"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איך נגדיר מיהו אורגן?</w:t>
      </w:r>
    </w:p>
    <w:p w14:paraId="7630A826" w14:textId="27C23717" w:rsidR="00BC7F6D" w:rsidRPr="006E010C" w:rsidRDefault="00BC7F6D" w:rsidP="00CB079F">
      <w:pPr>
        <w:pStyle w:val="a7"/>
        <w:numPr>
          <w:ilvl w:val="0"/>
          <w:numId w:val="9"/>
        </w:numPr>
        <w:spacing w:after="0" w:line="276" w:lineRule="auto"/>
        <w:jc w:val="both"/>
        <w:rPr>
          <w:rFonts w:ascii="David" w:hAnsi="David" w:cs="David"/>
          <w:rtl/>
        </w:rPr>
      </w:pPr>
      <w:r w:rsidRPr="006E010C">
        <w:rPr>
          <w:rFonts w:ascii="David" w:hAnsi="David" w:cs="David"/>
          <w:b/>
          <w:bCs/>
          <w:rtl/>
        </w:rPr>
        <w:t xml:space="preserve">ברק </w:t>
      </w:r>
      <w:r w:rsidRPr="006E010C">
        <w:rPr>
          <w:rFonts w:ascii="David" w:hAnsi="David" w:cs="David"/>
          <w:b/>
          <w:bCs/>
          <w:u w:val="single"/>
          <w:rtl/>
        </w:rPr>
        <w:t>בפס"ד מודיעים</w:t>
      </w:r>
      <w:r w:rsidRPr="006E010C">
        <w:rPr>
          <w:rFonts w:ascii="David" w:hAnsi="David" w:cs="David"/>
          <w:rtl/>
        </w:rPr>
        <w:t xml:space="preserve"> (לפני חוק החברות):</w:t>
      </w:r>
      <w:r w:rsidR="00267A57" w:rsidRPr="006E010C">
        <w:rPr>
          <w:rFonts w:ascii="David" w:hAnsi="David" w:cs="David"/>
          <w:rtl/>
        </w:rPr>
        <w:t xml:space="preserve"> </w:t>
      </w:r>
      <w:r w:rsidRPr="006E010C">
        <w:rPr>
          <w:rFonts w:ascii="David" w:hAnsi="David" w:cs="David"/>
          <w:rtl/>
        </w:rPr>
        <w:t>גוף או נושא משרה בכיר בתאגיד (אסיפה כללית של בעלי מניות, דירקטוריון, דירקטור, מנכל ומנהל עסקים) - בוודאי אורגן של התאגיד. אך גם נושא משרה שאינו בכיר עשוי להיחשב כאורגן לתאגיד אם לפי מסמכי התאגיד או מקור נורמטיבי אחר רואים את פעולתם כפעולתם ומחשבתם כפעולת התאגיד עצמו.</w:t>
      </w:r>
    </w:p>
    <w:p w14:paraId="43AFA51A" w14:textId="77777777" w:rsidR="00BC7F6D" w:rsidRPr="006E010C" w:rsidRDefault="00BC7F6D" w:rsidP="00CB079F">
      <w:pPr>
        <w:spacing w:after="0" w:line="276" w:lineRule="auto"/>
        <w:jc w:val="both"/>
        <w:rPr>
          <w:rFonts w:ascii="David" w:hAnsi="David" w:cs="David"/>
          <w:rtl/>
        </w:rPr>
      </w:pPr>
    </w:p>
    <w:p w14:paraId="445DB47B" w14:textId="689644BC" w:rsidR="00BC7F6D" w:rsidRPr="006E010C" w:rsidRDefault="00BC7F6D" w:rsidP="00CB079F">
      <w:pPr>
        <w:spacing w:after="0" w:line="276" w:lineRule="auto"/>
        <w:jc w:val="both"/>
        <w:rPr>
          <w:rFonts w:ascii="David" w:hAnsi="David" w:cs="David"/>
          <w:u w:val="single"/>
          <w:rtl/>
        </w:rPr>
      </w:pPr>
      <w:r w:rsidRPr="006E010C">
        <w:rPr>
          <w:rFonts w:ascii="David" w:hAnsi="David" w:cs="David"/>
          <w:u w:val="single"/>
          <w:rtl/>
        </w:rPr>
        <w:t>2 מבחנים משולבים</w:t>
      </w:r>
      <w:r w:rsidR="00703F89" w:rsidRPr="006E010C">
        <w:rPr>
          <w:rFonts w:ascii="David" w:hAnsi="David" w:cs="David"/>
          <w:u w:val="single"/>
          <w:rtl/>
        </w:rPr>
        <w:t xml:space="preserve"> – הם גלומים זה בזה</w:t>
      </w:r>
      <w:r w:rsidRPr="006E010C">
        <w:rPr>
          <w:rFonts w:ascii="David" w:hAnsi="David" w:cs="David"/>
          <w:u w:val="single"/>
          <w:rtl/>
        </w:rPr>
        <w:t>:</w:t>
      </w:r>
    </w:p>
    <w:p w14:paraId="59E1AAF3" w14:textId="1EBBDC17" w:rsidR="00BC7F6D" w:rsidRPr="006E010C" w:rsidRDefault="00BC7F6D" w:rsidP="00CB079F">
      <w:pPr>
        <w:spacing w:after="0" w:line="276" w:lineRule="auto"/>
        <w:jc w:val="both"/>
        <w:rPr>
          <w:rFonts w:ascii="David" w:hAnsi="David" w:cs="David"/>
          <w:rtl/>
        </w:rPr>
      </w:pPr>
      <w:r w:rsidRPr="006E010C">
        <w:rPr>
          <w:rFonts w:ascii="David" w:hAnsi="David" w:cs="David"/>
          <w:rtl/>
        </w:rPr>
        <w:t xml:space="preserve">1. </w:t>
      </w:r>
      <w:r w:rsidRPr="006E010C">
        <w:rPr>
          <w:rFonts w:ascii="David" w:hAnsi="David" w:cs="David"/>
          <w:b/>
          <w:bCs/>
          <w:rtl/>
        </w:rPr>
        <w:t>מבחן היררכי ארגוני</w:t>
      </w:r>
      <w:r w:rsidRPr="006E010C">
        <w:rPr>
          <w:rFonts w:ascii="David" w:hAnsi="David" w:cs="David"/>
          <w:rtl/>
        </w:rPr>
        <w:t xml:space="preserve"> - האם הגורם עונה על הגדרת אורגן? </w:t>
      </w:r>
      <w:r w:rsidRPr="006E010C">
        <w:rPr>
          <w:rFonts w:ascii="David" w:hAnsi="David" w:cs="David"/>
          <w:color w:val="FF0000"/>
          <w:rtl/>
        </w:rPr>
        <w:t>דמות בכירה רלוונטית</w:t>
      </w:r>
      <w:r w:rsidRPr="006E010C">
        <w:rPr>
          <w:rFonts w:ascii="David" w:hAnsi="David" w:cs="David"/>
          <w:rtl/>
        </w:rPr>
        <w:t xml:space="preserve">. ניתן לבחון גם לפי </w:t>
      </w:r>
      <w:r w:rsidRPr="006E010C">
        <w:rPr>
          <w:rFonts w:ascii="David" w:hAnsi="David" w:cs="David"/>
          <w:color w:val="FF0000"/>
          <w:rtl/>
        </w:rPr>
        <w:t xml:space="preserve">רמת שיקול הדעת </w:t>
      </w:r>
      <w:r w:rsidRPr="006E010C">
        <w:rPr>
          <w:rFonts w:ascii="David" w:hAnsi="David" w:cs="David"/>
          <w:rtl/>
        </w:rPr>
        <w:t xml:space="preserve">שהדמות מפעילה (לא נרד לתחתית הפירמידה, עובד זוטר לא ייחשב אורגן). </w:t>
      </w:r>
    </w:p>
    <w:p w14:paraId="41680511" w14:textId="724157A5" w:rsidR="00BC7F6D" w:rsidRPr="006E010C" w:rsidRDefault="00BC7F6D" w:rsidP="00CB079F">
      <w:pPr>
        <w:spacing w:after="0" w:line="276" w:lineRule="auto"/>
        <w:jc w:val="both"/>
        <w:rPr>
          <w:rFonts w:ascii="David" w:hAnsi="David" w:cs="David"/>
          <w:rtl/>
        </w:rPr>
      </w:pPr>
      <w:r w:rsidRPr="006E010C">
        <w:rPr>
          <w:rFonts w:ascii="David" w:hAnsi="David" w:cs="David"/>
          <w:rtl/>
        </w:rPr>
        <w:t xml:space="preserve">2. </w:t>
      </w:r>
      <w:r w:rsidRPr="006E010C">
        <w:rPr>
          <w:rFonts w:ascii="David" w:hAnsi="David" w:cs="David"/>
          <w:b/>
          <w:bCs/>
          <w:rtl/>
        </w:rPr>
        <w:t>מבחן פונקציונלי</w:t>
      </w:r>
      <w:r w:rsidRPr="006E010C">
        <w:rPr>
          <w:rFonts w:ascii="David" w:hAnsi="David" w:cs="David"/>
          <w:rtl/>
        </w:rPr>
        <w:t xml:space="preserve"> - האם נכון מבחינה נורמטיבית להטיל אחריות על החברה בגין אותו מעשה? (מבחן רחב יותר) – נדרשת </w:t>
      </w:r>
      <w:r w:rsidRPr="006E010C">
        <w:rPr>
          <w:rFonts w:ascii="David" w:hAnsi="David" w:cs="David"/>
          <w:color w:val="FF0000"/>
          <w:rtl/>
        </w:rPr>
        <w:t>זיקה לפעילות החברה</w:t>
      </w:r>
      <w:r w:rsidRPr="006E010C">
        <w:rPr>
          <w:rFonts w:ascii="David" w:hAnsi="David" w:cs="David"/>
          <w:rtl/>
        </w:rPr>
        <w:t xml:space="preserve">. </w:t>
      </w:r>
    </w:p>
    <w:p w14:paraId="4E974061" w14:textId="77777777" w:rsidR="00BC7F6D" w:rsidRPr="006E010C" w:rsidRDefault="00BC7F6D" w:rsidP="00CB079F">
      <w:pPr>
        <w:spacing w:after="0" w:line="276" w:lineRule="auto"/>
        <w:jc w:val="both"/>
        <w:rPr>
          <w:rFonts w:ascii="David" w:hAnsi="David" w:cs="David"/>
          <w:rtl/>
        </w:rPr>
      </w:pPr>
    </w:p>
    <w:p w14:paraId="268A6759" w14:textId="3A72F768" w:rsidR="00BC7F6D" w:rsidRPr="006E010C" w:rsidRDefault="00BC7F6D" w:rsidP="00CB079F">
      <w:pPr>
        <w:pStyle w:val="a7"/>
        <w:numPr>
          <w:ilvl w:val="0"/>
          <w:numId w:val="15"/>
        </w:numPr>
        <w:spacing w:after="0" w:line="276" w:lineRule="auto"/>
        <w:ind w:left="0"/>
        <w:jc w:val="both"/>
        <w:rPr>
          <w:rFonts w:ascii="David" w:hAnsi="David" w:cs="David"/>
          <w:b/>
          <w:bCs/>
          <w:rtl/>
        </w:rPr>
      </w:pPr>
      <w:r w:rsidRPr="006E010C">
        <w:rPr>
          <w:rFonts w:ascii="David" w:hAnsi="David" w:cs="David"/>
          <w:highlight w:val="lightGray"/>
          <w:rtl/>
        </w:rPr>
        <w:t>תורת האורגן במישור הפלילי</w:t>
      </w:r>
      <w:r w:rsidRPr="006E010C">
        <w:rPr>
          <w:rFonts w:ascii="David" w:hAnsi="David" w:cs="David"/>
          <w:b/>
          <w:bCs/>
          <w:rtl/>
        </w:rPr>
        <w:t>:</w:t>
      </w:r>
    </w:p>
    <w:p w14:paraId="26AB9807" w14:textId="77777777" w:rsidR="00BC7F6D" w:rsidRPr="006E010C" w:rsidRDefault="00BC7F6D" w:rsidP="00CB079F">
      <w:pPr>
        <w:spacing w:after="0" w:line="276" w:lineRule="auto"/>
        <w:jc w:val="both"/>
        <w:rPr>
          <w:rFonts w:ascii="David" w:hAnsi="David" w:cs="David"/>
          <w:rtl/>
        </w:rPr>
      </w:pPr>
      <w:r w:rsidRPr="006E010C">
        <w:rPr>
          <w:rFonts w:ascii="David" w:hAnsi="David" w:cs="David"/>
          <w:b/>
          <w:bCs/>
          <w:rtl/>
        </w:rPr>
        <w:t>ס' 23 לחוק העונשין</w:t>
      </w:r>
      <w:r w:rsidRPr="006E010C">
        <w:rPr>
          <w:rFonts w:ascii="David" w:hAnsi="David" w:cs="David"/>
          <w:rtl/>
        </w:rPr>
        <w:t>:</w:t>
      </w:r>
    </w:p>
    <w:p w14:paraId="1FF3FE17" w14:textId="6DB0D304" w:rsidR="00BC7F6D" w:rsidRPr="006E010C" w:rsidRDefault="00BC7F6D" w:rsidP="00CB079F">
      <w:pPr>
        <w:spacing w:after="0" w:line="276" w:lineRule="auto"/>
        <w:jc w:val="both"/>
        <w:rPr>
          <w:rFonts w:ascii="David" w:hAnsi="David" w:cs="David"/>
          <w:rtl/>
        </w:rPr>
      </w:pPr>
      <w:r w:rsidRPr="006E010C">
        <w:rPr>
          <w:rFonts w:ascii="David" w:hAnsi="David" w:cs="David"/>
          <w:rtl/>
        </w:rPr>
        <w:t>היקף אחריותו הפלילית של תאגיד</w:t>
      </w:r>
      <w:r w:rsidR="00267A57" w:rsidRPr="006E010C">
        <w:rPr>
          <w:rFonts w:ascii="David" w:hAnsi="David" w:cs="David"/>
          <w:rtl/>
        </w:rPr>
        <w:t>:</w:t>
      </w:r>
    </w:p>
    <w:p w14:paraId="6E677F03" w14:textId="05B3DD3F" w:rsidR="00BC7F6D" w:rsidRPr="006E010C" w:rsidRDefault="00BC7F6D" w:rsidP="00CB079F">
      <w:pPr>
        <w:spacing w:after="0" w:line="276" w:lineRule="auto"/>
        <w:jc w:val="both"/>
        <w:rPr>
          <w:rFonts w:ascii="David" w:hAnsi="David" w:cs="David"/>
          <w:rtl/>
        </w:rPr>
      </w:pPr>
      <w:r w:rsidRPr="006E010C">
        <w:rPr>
          <w:rFonts w:ascii="David" w:hAnsi="David" w:cs="David"/>
          <w:rtl/>
        </w:rPr>
        <w:t>(א)  תאגיד יישא באחריות פלילית –</w:t>
      </w:r>
    </w:p>
    <w:p w14:paraId="13807AF2" w14:textId="0474DA8E" w:rsidR="00BC7F6D" w:rsidRPr="006E010C" w:rsidRDefault="00BC7F6D" w:rsidP="00CB079F">
      <w:pPr>
        <w:spacing w:after="0" w:line="276" w:lineRule="auto"/>
        <w:jc w:val="both"/>
        <w:rPr>
          <w:rFonts w:ascii="David" w:hAnsi="David" w:cs="David"/>
          <w:rtl/>
        </w:rPr>
      </w:pPr>
      <w:r w:rsidRPr="006E010C">
        <w:rPr>
          <w:rFonts w:ascii="David" w:hAnsi="David" w:cs="David"/>
          <w:rtl/>
        </w:rPr>
        <w:t>(1) לפי סעיף 22, כשהעבירה נעברה על-ידי אדם במהלך מילוי תפקידו בתאגיד;</w:t>
      </w:r>
    </w:p>
    <w:p w14:paraId="42F95C46" w14:textId="58EE845E" w:rsidR="00BC7F6D" w:rsidRPr="006E010C" w:rsidRDefault="00BC7F6D" w:rsidP="00CB079F">
      <w:pPr>
        <w:spacing w:after="0" w:line="276" w:lineRule="auto"/>
        <w:jc w:val="both"/>
        <w:rPr>
          <w:rFonts w:ascii="David" w:hAnsi="David" w:cs="David"/>
          <w:rtl/>
        </w:rPr>
      </w:pPr>
      <w:r w:rsidRPr="006E010C">
        <w:rPr>
          <w:rFonts w:ascii="David" w:hAnsi="David" w:cs="David"/>
          <w:rtl/>
        </w:rPr>
        <w:t>(2) לעבירה המצריכה הוכחת מחשבה פלילית או רשלנות, אם, בנסיבות העניין ולאור תפקידו של האדם, סמכותו ואחריותו בניהול עניני התאגיד, יש לראות במעשה שבו עבר את העבירה, ובמחשבתו הפלילית או ברשלנותו, את מעשהו, ומחשבתו או רשלנותו, של התאגיד.</w:t>
      </w:r>
    </w:p>
    <w:p w14:paraId="7355B268" w14:textId="07E2D2D3" w:rsidR="00BC7F6D" w:rsidRPr="006E010C" w:rsidRDefault="00BC7F6D" w:rsidP="00CB079F">
      <w:pPr>
        <w:spacing w:after="0" w:line="276" w:lineRule="auto"/>
        <w:jc w:val="both"/>
        <w:rPr>
          <w:rFonts w:ascii="David" w:hAnsi="David" w:cs="David"/>
          <w:rtl/>
        </w:rPr>
      </w:pPr>
      <w:r w:rsidRPr="006E010C">
        <w:rPr>
          <w:rFonts w:ascii="David" w:hAnsi="David" w:cs="David"/>
          <w:rtl/>
        </w:rPr>
        <w:t>(ב) בעבירה שנעברה במחדל, כאשר חובת העשייה מוטלת במישרין על התאגיד, אין נפקה מינה אם ניתן לייחס את העבירה גם לבעל תפקיד פלוני בתאגיד, אם לאו.</w:t>
      </w:r>
    </w:p>
    <w:p w14:paraId="39AA3CD6" w14:textId="77777777" w:rsidR="00BC7F6D" w:rsidRPr="006E010C" w:rsidRDefault="00BC7F6D" w:rsidP="00CB079F">
      <w:pPr>
        <w:spacing w:after="0" w:line="276" w:lineRule="auto"/>
        <w:jc w:val="both"/>
        <w:rPr>
          <w:rFonts w:ascii="David" w:hAnsi="David" w:cs="David"/>
          <w:rtl/>
        </w:rPr>
      </w:pPr>
    </w:p>
    <w:p w14:paraId="52ECBDB9" w14:textId="07E4ACB6" w:rsidR="00BC7F6D" w:rsidRPr="006E010C" w:rsidRDefault="00BC7F6D" w:rsidP="00CB079F">
      <w:pPr>
        <w:pStyle w:val="a7"/>
        <w:numPr>
          <w:ilvl w:val="0"/>
          <w:numId w:val="9"/>
        </w:numPr>
        <w:spacing w:after="0" w:line="276" w:lineRule="auto"/>
        <w:jc w:val="both"/>
        <w:rPr>
          <w:rFonts w:ascii="David" w:hAnsi="David" w:cs="David"/>
          <w:rtl/>
        </w:rPr>
      </w:pPr>
      <w:r w:rsidRPr="006E010C">
        <w:rPr>
          <w:rFonts w:ascii="David" w:hAnsi="David" w:cs="David"/>
          <w:b/>
          <w:bCs/>
          <w:u w:val="single"/>
          <w:rtl/>
        </w:rPr>
        <w:t>פס"ד מודיעים</w:t>
      </w:r>
      <w:r w:rsidR="00E563DB">
        <w:rPr>
          <w:rFonts w:ascii="David" w:hAnsi="David" w:cs="David" w:hint="cs"/>
          <w:b/>
          <w:bCs/>
          <w:u w:val="single"/>
          <w:rtl/>
        </w:rPr>
        <w:t xml:space="preserve"> נ' מדינת ישראל</w:t>
      </w:r>
      <w:r w:rsidRPr="006E010C">
        <w:rPr>
          <w:rFonts w:ascii="David" w:hAnsi="David" w:cs="David"/>
          <w:rtl/>
        </w:rPr>
        <w:t>:</w:t>
      </w:r>
    </w:p>
    <w:p w14:paraId="66181E99" w14:textId="5DDF62E9" w:rsidR="00BC7F6D" w:rsidRPr="006E010C" w:rsidRDefault="00BC7F6D" w:rsidP="00CB079F">
      <w:pPr>
        <w:spacing w:after="0" w:line="276" w:lineRule="auto"/>
        <w:jc w:val="both"/>
        <w:rPr>
          <w:rFonts w:ascii="David" w:hAnsi="David" w:cs="David"/>
          <w:rtl/>
        </w:rPr>
      </w:pPr>
      <w:r w:rsidRPr="006E010C">
        <w:rPr>
          <w:rFonts w:ascii="David" w:hAnsi="David" w:cs="David"/>
          <w:b/>
          <w:bCs/>
          <w:rtl/>
        </w:rPr>
        <w:t>עובדות</w:t>
      </w:r>
      <w:r w:rsidRPr="006E010C">
        <w:rPr>
          <w:rFonts w:ascii="David" w:hAnsi="David" w:cs="David"/>
          <w:rtl/>
        </w:rPr>
        <w:t>: חברת מודיעים מחזיקה כלי רכב בבעלותה</w:t>
      </w:r>
      <w:r w:rsidR="00267A57" w:rsidRPr="006E010C">
        <w:rPr>
          <w:rFonts w:ascii="David" w:hAnsi="David" w:cs="David"/>
          <w:rtl/>
        </w:rPr>
        <w:t>.</w:t>
      </w:r>
      <w:r w:rsidR="00CB079F">
        <w:rPr>
          <w:rFonts w:ascii="David" w:hAnsi="David" w:cs="David" w:hint="cs"/>
          <w:rtl/>
        </w:rPr>
        <w:t xml:space="preserve"> </w:t>
      </w:r>
      <w:r w:rsidRPr="006E010C">
        <w:rPr>
          <w:rFonts w:ascii="David" w:hAnsi="David" w:cs="David"/>
          <w:rtl/>
        </w:rPr>
        <w:t>אחד מהרכבים עובד באור אדום, והחברה מועמדת לדין פלילי</w:t>
      </w:r>
      <w:r w:rsidR="00267A57" w:rsidRPr="006E010C">
        <w:rPr>
          <w:rFonts w:ascii="David" w:hAnsi="David" w:cs="David"/>
          <w:rtl/>
        </w:rPr>
        <w:t>.</w:t>
      </w:r>
      <w:r w:rsidR="00CB079F">
        <w:rPr>
          <w:rFonts w:ascii="David" w:hAnsi="David" w:cs="David" w:hint="cs"/>
          <w:rtl/>
        </w:rPr>
        <w:t xml:space="preserve"> </w:t>
      </w:r>
      <w:r w:rsidRPr="006E010C">
        <w:rPr>
          <w:rFonts w:ascii="David" w:hAnsi="David" w:cs="David"/>
          <w:rtl/>
        </w:rPr>
        <w:t>החברה לא מגיעה לדיון, מורשעת ונקנסת</w:t>
      </w:r>
      <w:r w:rsidR="00267A57" w:rsidRPr="006E010C">
        <w:rPr>
          <w:rFonts w:ascii="David" w:hAnsi="David" w:cs="David"/>
          <w:rtl/>
        </w:rPr>
        <w:t xml:space="preserve"> &gt;</w:t>
      </w:r>
      <w:r w:rsidRPr="006E010C">
        <w:rPr>
          <w:rFonts w:ascii="David" w:hAnsi="David" w:cs="David"/>
          <w:rtl/>
        </w:rPr>
        <w:t xml:space="preserve"> מכאן הערעור</w:t>
      </w:r>
      <w:r w:rsidR="00267A57" w:rsidRPr="006E010C">
        <w:rPr>
          <w:rFonts w:ascii="David" w:hAnsi="David" w:cs="David"/>
          <w:rtl/>
        </w:rPr>
        <w:t>.</w:t>
      </w:r>
    </w:p>
    <w:p w14:paraId="255745D2" w14:textId="4F7A88EE" w:rsidR="00BC7F6D" w:rsidRPr="006E010C" w:rsidRDefault="00BC7F6D" w:rsidP="00CB079F">
      <w:pPr>
        <w:spacing w:after="0" w:line="276" w:lineRule="auto"/>
        <w:jc w:val="both"/>
        <w:rPr>
          <w:rFonts w:ascii="David" w:hAnsi="David" w:cs="David"/>
          <w:rtl/>
        </w:rPr>
      </w:pPr>
      <w:r w:rsidRPr="006E010C">
        <w:rPr>
          <w:rFonts w:ascii="David" w:hAnsi="David" w:cs="David"/>
          <w:b/>
          <w:bCs/>
          <w:rtl/>
        </w:rPr>
        <w:t>השאלה</w:t>
      </w:r>
      <w:r w:rsidRPr="006E010C">
        <w:rPr>
          <w:rFonts w:ascii="David" w:hAnsi="David" w:cs="David"/>
          <w:rtl/>
        </w:rPr>
        <w:t>: איך יכול להיות שמטילים אחריות פלילית לחברה עצמה שהיא כאמור פיקציה משפטית?</w:t>
      </w:r>
    </w:p>
    <w:p w14:paraId="23289277" w14:textId="77777777" w:rsidR="00BC7F6D" w:rsidRPr="006E010C" w:rsidRDefault="00BC7F6D" w:rsidP="00CB079F">
      <w:pPr>
        <w:spacing w:after="0" w:line="276" w:lineRule="auto"/>
        <w:jc w:val="both"/>
        <w:rPr>
          <w:rFonts w:ascii="David" w:hAnsi="David" w:cs="David"/>
          <w:rtl/>
        </w:rPr>
      </w:pPr>
      <w:r w:rsidRPr="006E010C">
        <w:rPr>
          <w:rFonts w:ascii="David" w:hAnsi="David" w:cs="David"/>
          <w:b/>
          <w:bCs/>
          <w:rtl/>
        </w:rPr>
        <w:lastRenderedPageBreak/>
        <w:t>השאלות המשפטיות</w:t>
      </w:r>
      <w:r w:rsidRPr="006E010C">
        <w:rPr>
          <w:rFonts w:ascii="David" w:hAnsi="David" w:cs="David"/>
          <w:rtl/>
        </w:rPr>
        <w:t>:</w:t>
      </w:r>
    </w:p>
    <w:p w14:paraId="66879B52" w14:textId="09C170DE" w:rsidR="00BC7F6D" w:rsidRPr="006E010C" w:rsidRDefault="00BC7F6D" w:rsidP="00CB079F">
      <w:pPr>
        <w:spacing w:after="0" w:line="276" w:lineRule="auto"/>
        <w:jc w:val="both"/>
        <w:rPr>
          <w:rFonts w:ascii="David" w:hAnsi="David" w:cs="David"/>
          <w:rtl/>
        </w:rPr>
      </w:pPr>
      <w:r w:rsidRPr="006E010C">
        <w:rPr>
          <w:rFonts w:ascii="David" w:hAnsi="David" w:cs="David"/>
          <w:rtl/>
        </w:rPr>
        <w:t>1. מה היקף האחריות האישית (ישירה) בגין עבירה שנעברה ע"י רכב המצוי בבעלותה?</w:t>
      </w:r>
    </w:p>
    <w:p w14:paraId="7B5E8C8D" w14:textId="4897EF74" w:rsidR="00BC7F6D" w:rsidRPr="006E010C" w:rsidRDefault="00BC7F6D" w:rsidP="00CB079F">
      <w:pPr>
        <w:spacing w:after="0" w:line="276" w:lineRule="auto"/>
        <w:jc w:val="both"/>
        <w:rPr>
          <w:rFonts w:ascii="David" w:hAnsi="David" w:cs="David"/>
          <w:rtl/>
        </w:rPr>
      </w:pPr>
      <w:r w:rsidRPr="006E010C">
        <w:rPr>
          <w:rFonts w:ascii="David" w:hAnsi="David" w:cs="David"/>
          <w:rtl/>
        </w:rPr>
        <w:t>2. האם תאגיד מסוגל ל</w:t>
      </w:r>
      <w:r w:rsidR="00267A57" w:rsidRPr="006E010C">
        <w:rPr>
          <w:rFonts w:ascii="David" w:hAnsi="David" w:cs="David"/>
          <w:rtl/>
        </w:rPr>
        <w:t>בצע</w:t>
      </w:r>
      <w:r w:rsidRPr="006E010C">
        <w:rPr>
          <w:rFonts w:ascii="David" w:hAnsi="David" w:cs="David"/>
          <w:rtl/>
        </w:rPr>
        <w:t xml:space="preserve"> עבירה פלילית ה</w:t>
      </w:r>
      <w:r w:rsidR="00137EC9" w:rsidRPr="006E010C">
        <w:rPr>
          <w:rFonts w:ascii="David" w:hAnsi="David" w:cs="David"/>
          <w:rtl/>
        </w:rPr>
        <w:t>ד</w:t>
      </w:r>
      <w:r w:rsidRPr="006E010C">
        <w:rPr>
          <w:rFonts w:ascii="David" w:hAnsi="David" w:cs="David"/>
          <w:rtl/>
        </w:rPr>
        <w:t>ורשת יסוד נפשי לשם התגבשות העבירה?</w:t>
      </w:r>
      <w:r w:rsidR="00137EC9" w:rsidRPr="006E010C">
        <w:rPr>
          <w:rFonts w:ascii="David" w:hAnsi="David" w:cs="David"/>
          <w:rtl/>
        </w:rPr>
        <w:t xml:space="preserve"> </w:t>
      </w:r>
      <w:r w:rsidRPr="006E010C">
        <w:rPr>
          <w:rFonts w:ascii="David" w:hAnsi="David" w:cs="David"/>
          <w:rtl/>
        </w:rPr>
        <w:t>(שאלה יותר פילוסופית).</w:t>
      </w:r>
    </w:p>
    <w:p w14:paraId="0A94A0B0" w14:textId="339E31D3" w:rsidR="00BC7F6D" w:rsidRPr="006E010C" w:rsidRDefault="00BC7F6D" w:rsidP="00CB079F">
      <w:pPr>
        <w:spacing w:after="0" w:line="276" w:lineRule="auto"/>
        <w:jc w:val="both"/>
        <w:rPr>
          <w:rFonts w:ascii="David" w:hAnsi="David" w:cs="David"/>
          <w:rtl/>
        </w:rPr>
      </w:pPr>
      <w:r w:rsidRPr="006E010C">
        <w:rPr>
          <w:rFonts w:ascii="David" w:hAnsi="David" w:cs="David"/>
          <w:b/>
          <w:bCs/>
          <w:rtl/>
        </w:rPr>
        <w:t>השופט ברק</w:t>
      </w:r>
      <w:r w:rsidRPr="006E010C">
        <w:rPr>
          <w:rFonts w:ascii="David" w:hAnsi="David" w:cs="David"/>
          <w:rtl/>
        </w:rPr>
        <w:t>:</w:t>
      </w:r>
      <w:r w:rsidR="00267A57" w:rsidRPr="006E010C">
        <w:rPr>
          <w:rFonts w:ascii="David" w:hAnsi="David" w:cs="David"/>
          <w:rtl/>
        </w:rPr>
        <w:t xml:space="preserve"> </w:t>
      </w:r>
      <w:r w:rsidRPr="006E010C">
        <w:rPr>
          <w:rFonts w:ascii="David" w:hAnsi="David" w:cs="David"/>
          <w:rtl/>
        </w:rPr>
        <w:t>תאגיד כאישיות שאיננה טבעית אינו מסוגל לגבש מחשבה פלילית או סוד התנהגותי אקטיבי</w:t>
      </w:r>
      <w:r w:rsidR="00137EC9" w:rsidRPr="006E010C">
        <w:rPr>
          <w:rFonts w:ascii="David" w:hAnsi="David" w:cs="David"/>
          <w:rtl/>
        </w:rPr>
        <w:t xml:space="preserve"> </w:t>
      </w:r>
      <w:r w:rsidRPr="006E010C">
        <w:rPr>
          <w:rFonts w:ascii="David" w:hAnsi="David" w:cs="David"/>
          <w:rtl/>
        </w:rPr>
        <w:t>(לא יכול לעשות כלום). תורת האורגן נועדה לגשר על הפער, מחפה על העדר ממד אנושי בתאגיד ומאפשרת לקיים את דרישות החוק לשם הטלת אחריות או מתן הגנה וחסינות.</w:t>
      </w:r>
      <w:r w:rsidR="00267A57" w:rsidRPr="006E010C">
        <w:rPr>
          <w:rFonts w:ascii="David" w:hAnsi="David" w:cs="David"/>
          <w:rtl/>
        </w:rPr>
        <w:t xml:space="preserve"> </w:t>
      </w:r>
      <w:r w:rsidRPr="006E010C">
        <w:rPr>
          <w:rFonts w:ascii="David" w:hAnsi="David" w:cs="David"/>
          <w:rtl/>
        </w:rPr>
        <w:t>תורת האורגן אינה מוגבלת למישור הפלילי אלא חלה בכל התחומים.</w:t>
      </w:r>
    </w:p>
    <w:p w14:paraId="02E52794" w14:textId="03BDAD42"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137EC9" w:rsidRPr="006E010C">
        <w:rPr>
          <w:rFonts w:ascii="David" w:hAnsi="David" w:cs="David"/>
          <w:rtl/>
        </w:rPr>
        <w:t xml:space="preserve"> </w:t>
      </w:r>
      <w:r w:rsidRPr="006E010C">
        <w:rPr>
          <w:rFonts w:ascii="David" w:hAnsi="David" w:cs="David"/>
          <w:rtl/>
        </w:rPr>
        <w:t xml:space="preserve">תורת האורגן ייחודית לתאגיד. ניתן לייחס מכוחה אחריות פלילית. </w:t>
      </w:r>
    </w:p>
    <w:p w14:paraId="2C2C0F9D" w14:textId="4EFFA0A2"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137EC9" w:rsidRPr="006E010C">
        <w:rPr>
          <w:rFonts w:ascii="David" w:hAnsi="David" w:cs="David"/>
          <w:rtl/>
        </w:rPr>
        <w:t xml:space="preserve"> </w:t>
      </w:r>
      <w:r w:rsidRPr="006E010C">
        <w:rPr>
          <w:rFonts w:ascii="David" w:hAnsi="David" w:cs="David"/>
          <w:rtl/>
        </w:rPr>
        <w:t>הסנקציה היא קנס, לא נכלא תאגיד כי הוא יכול לברוח דרך הסורגים כי הוא בלתי נראה</w:t>
      </w:r>
      <w:r w:rsidR="00137EC9" w:rsidRPr="006E010C">
        <w:rPr>
          <w:rFonts w:ascii="David" w:hAnsi="David" w:cs="David"/>
          <w:rtl/>
        </w:rPr>
        <w:t xml:space="preserve"> </w:t>
      </w:r>
      <w:r w:rsidRPr="006E010C">
        <w:rPr>
          <w:rFonts w:ascii="David" w:hAnsi="David" w:cs="David"/>
          <w:rtl/>
        </w:rPr>
        <w:t>(</w:t>
      </w:r>
      <w:r w:rsidRPr="006E010C">
        <w:rPr>
          <w:rFonts w:ascii="David" w:hAnsi="David" w:cs="David"/>
          <w:b/>
          <w:bCs/>
          <w:u w:val="single"/>
          <w:rtl/>
        </w:rPr>
        <w:t>בני סלע בע"מ</w:t>
      </w:r>
      <w:r w:rsidRPr="006E010C">
        <w:rPr>
          <w:rFonts w:ascii="David" w:hAnsi="David" w:cs="David"/>
          <w:rtl/>
        </w:rPr>
        <w:t>)</w:t>
      </w:r>
      <w:r w:rsidR="00137EC9" w:rsidRPr="006E010C">
        <w:rPr>
          <w:rFonts w:ascii="David" w:hAnsi="David" w:cs="David"/>
          <w:rtl/>
        </w:rPr>
        <w:t>.</w:t>
      </w:r>
    </w:p>
    <w:p w14:paraId="315FD261" w14:textId="56EA47BD"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137EC9" w:rsidRPr="006E010C">
        <w:rPr>
          <w:rFonts w:ascii="David" w:hAnsi="David" w:cs="David"/>
          <w:rtl/>
        </w:rPr>
        <w:t xml:space="preserve"> </w:t>
      </w:r>
      <w:r w:rsidRPr="006E010C">
        <w:rPr>
          <w:rFonts w:ascii="David" w:hAnsi="David" w:cs="David"/>
          <w:b/>
          <w:bCs/>
          <w:rtl/>
        </w:rPr>
        <w:t>סעיף 27ב לפקודת התעבורה</w:t>
      </w:r>
      <w:r w:rsidRPr="006E010C">
        <w:rPr>
          <w:rFonts w:ascii="David" w:hAnsi="David" w:cs="David"/>
          <w:rtl/>
        </w:rPr>
        <w:t xml:space="preserve"> מטיל אחריות על בעל הרכב אם לא ניתן לזהות את הנהג שעבר את העבירה.</w:t>
      </w:r>
    </w:p>
    <w:p w14:paraId="4416A3A3" w14:textId="5300D5FE"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DE55AA" w:rsidRPr="006E010C">
        <w:rPr>
          <w:rFonts w:ascii="David" w:hAnsi="David" w:cs="David"/>
          <w:rtl/>
        </w:rPr>
        <w:t xml:space="preserve"> </w:t>
      </w:r>
      <w:r w:rsidRPr="006E010C">
        <w:rPr>
          <w:rFonts w:ascii="David" w:hAnsi="David" w:cs="David"/>
          <w:color w:val="FF0000"/>
          <w:rtl/>
        </w:rPr>
        <w:t>בצד האחריות האישית של התאגיד</w:t>
      </w:r>
      <w:r w:rsidRPr="006E010C">
        <w:rPr>
          <w:rFonts w:ascii="David" w:hAnsi="David" w:cs="David"/>
          <w:rtl/>
        </w:rPr>
        <w:t xml:space="preserve">, </w:t>
      </w:r>
      <w:r w:rsidRPr="006E010C">
        <w:rPr>
          <w:rFonts w:ascii="David" w:hAnsi="David" w:cs="David"/>
          <w:color w:val="FF0000"/>
          <w:rtl/>
        </w:rPr>
        <w:t xml:space="preserve">קיימת אחריות אישית </w:t>
      </w:r>
      <w:r w:rsidRPr="006E010C">
        <w:rPr>
          <w:rFonts w:ascii="David" w:hAnsi="David" w:cs="David"/>
          <w:rtl/>
        </w:rPr>
        <w:t>גם לבני אדם הפועלים בתאגיד, בין אם הוא אורגן ובין אם לא</w:t>
      </w:r>
      <w:r w:rsidR="00DE55AA" w:rsidRPr="006E010C">
        <w:rPr>
          <w:rFonts w:ascii="David" w:hAnsi="David" w:cs="David"/>
          <w:rtl/>
        </w:rPr>
        <w:t xml:space="preserve"> </w:t>
      </w:r>
      <w:r w:rsidRPr="006E010C">
        <w:rPr>
          <w:rFonts w:ascii="David" w:hAnsi="David" w:cs="David"/>
          <w:rtl/>
        </w:rPr>
        <w:t xml:space="preserve">(אחריות מקבילה ונפרדת, </w:t>
      </w:r>
      <w:r w:rsidRPr="006E010C">
        <w:rPr>
          <w:rFonts w:ascii="David" w:hAnsi="David" w:cs="David"/>
          <w:highlight w:val="yellow"/>
          <w:rtl/>
        </w:rPr>
        <w:t>למשל</w:t>
      </w:r>
      <w:r w:rsidRPr="006E010C">
        <w:rPr>
          <w:rFonts w:ascii="David" w:hAnsi="David" w:cs="David"/>
          <w:rtl/>
        </w:rPr>
        <w:t xml:space="preserve"> </w:t>
      </w:r>
      <w:proofErr w:type="spellStart"/>
      <w:r w:rsidRPr="006E010C">
        <w:rPr>
          <w:rFonts w:ascii="David" w:hAnsi="David" w:cs="David"/>
          <w:rtl/>
        </w:rPr>
        <w:t>אלוביץ</w:t>
      </w:r>
      <w:proofErr w:type="spellEnd"/>
      <w:r w:rsidRPr="006E010C">
        <w:rPr>
          <w:rFonts w:ascii="David" w:hAnsi="David" w:cs="David"/>
          <w:rtl/>
        </w:rPr>
        <w:t xml:space="preserve"> ובזק. וכמובן שבני האדם יוכלו לקבל סנקציה של מאסר ולא רק קנס)</w:t>
      </w:r>
      <w:r w:rsidR="00DE55AA" w:rsidRPr="006E010C">
        <w:rPr>
          <w:rFonts w:ascii="David" w:hAnsi="David" w:cs="David"/>
          <w:rtl/>
        </w:rPr>
        <w:t>.</w:t>
      </w:r>
    </w:p>
    <w:p w14:paraId="33907A3C" w14:textId="12F841EB"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DE55AA" w:rsidRPr="006E010C">
        <w:rPr>
          <w:rFonts w:ascii="David" w:hAnsi="David" w:cs="David"/>
          <w:rtl/>
        </w:rPr>
        <w:t xml:space="preserve"> ב</w:t>
      </w:r>
      <w:r w:rsidRPr="006E010C">
        <w:rPr>
          <w:rFonts w:ascii="David" w:hAnsi="David" w:cs="David"/>
          <w:rtl/>
        </w:rPr>
        <w:t>מקרה שלנו החברה אחראית בפלילים</w:t>
      </w:r>
      <w:r w:rsidR="00267A57" w:rsidRPr="006E010C">
        <w:rPr>
          <w:rFonts w:ascii="David" w:hAnsi="David" w:cs="David"/>
          <w:rtl/>
        </w:rPr>
        <w:t xml:space="preserve"> </w:t>
      </w:r>
      <w:r w:rsidRPr="006E010C">
        <w:rPr>
          <w:rFonts w:ascii="David" w:hAnsi="David" w:cs="David"/>
          <w:rtl/>
        </w:rPr>
        <w:t>הן כנוהגת ברכב והן כבעלת הרכב.</w:t>
      </w:r>
    </w:p>
    <w:p w14:paraId="48AE175A" w14:textId="77777777" w:rsidR="00BC7F6D" w:rsidRPr="006E010C" w:rsidRDefault="00BC7F6D" w:rsidP="00CB079F">
      <w:pPr>
        <w:spacing w:after="0" w:line="276" w:lineRule="auto"/>
        <w:jc w:val="both"/>
        <w:rPr>
          <w:rFonts w:ascii="David" w:hAnsi="David" w:cs="David"/>
          <w:rtl/>
        </w:rPr>
      </w:pPr>
    </w:p>
    <w:p w14:paraId="59C2C371" w14:textId="77777777"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מדוע להטיל אחריות פלילית על תאגיד?</w:t>
      </w:r>
    </w:p>
    <w:p w14:paraId="1FD0A789" w14:textId="4F493A8E" w:rsidR="00BC7F6D" w:rsidRPr="006E010C" w:rsidRDefault="00BC7F6D" w:rsidP="00CB079F">
      <w:pPr>
        <w:spacing w:after="0" w:line="276" w:lineRule="auto"/>
        <w:jc w:val="both"/>
        <w:rPr>
          <w:rFonts w:ascii="David" w:hAnsi="David" w:cs="David"/>
          <w:rtl/>
        </w:rPr>
      </w:pPr>
      <w:r w:rsidRPr="006E010C">
        <w:rPr>
          <w:rFonts w:ascii="David" w:hAnsi="David" w:cs="David"/>
          <w:rtl/>
        </w:rPr>
        <w:t>1.</w:t>
      </w:r>
      <w:r w:rsidR="00DF7EE8" w:rsidRPr="006E010C">
        <w:rPr>
          <w:rFonts w:ascii="David" w:hAnsi="David" w:cs="David"/>
          <w:rtl/>
        </w:rPr>
        <w:t xml:space="preserve"> </w:t>
      </w:r>
      <w:r w:rsidRPr="006E010C">
        <w:rPr>
          <w:rFonts w:ascii="David" w:hAnsi="David" w:cs="David"/>
          <w:rtl/>
        </w:rPr>
        <w:t>סתימת חורים ברשת האכיפה הפלילית. אמנם אפשר להטיל אחריות אישית</w:t>
      </w:r>
      <w:r w:rsidR="00DF7EE8" w:rsidRPr="006E010C">
        <w:rPr>
          <w:rFonts w:ascii="David" w:hAnsi="David" w:cs="David"/>
          <w:rtl/>
        </w:rPr>
        <w:t xml:space="preserve"> </w:t>
      </w:r>
      <w:r w:rsidRPr="006E010C">
        <w:rPr>
          <w:rFonts w:ascii="David" w:hAnsi="David" w:cs="David"/>
          <w:rtl/>
        </w:rPr>
        <w:t>אבל תורת האורגן מאפשרת לנו לקבץ</w:t>
      </w:r>
      <w:r w:rsidR="00DF7EE8" w:rsidRPr="006E010C">
        <w:rPr>
          <w:rFonts w:ascii="David" w:hAnsi="David" w:cs="David"/>
          <w:rtl/>
        </w:rPr>
        <w:t xml:space="preserve"> </w:t>
      </w:r>
      <w:r w:rsidRPr="006E010C">
        <w:rPr>
          <w:rFonts w:ascii="David" w:hAnsi="David" w:cs="David"/>
          <w:rtl/>
        </w:rPr>
        <w:t xml:space="preserve">- יש </w:t>
      </w:r>
      <w:r w:rsidRPr="006E010C">
        <w:rPr>
          <w:rFonts w:ascii="David" w:hAnsi="David" w:cs="David"/>
          <w:i/>
          <w:iCs/>
          <w:rtl/>
        </w:rPr>
        <w:t>ארבעה יסודות</w:t>
      </w:r>
      <w:r w:rsidRPr="006E010C">
        <w:rPr>
          <w:rFonts w:ascii="David" w:hAnsi="David" w:cs="David"/>
          <w:rtl/>
        </w:rPr>
        <w:t xml:space="preserve"> שצריכים לגיבוש העבירה אפשר לקחת יסוד מכל אורגן ולהטיל אחריות על החברה למרות שבאופן אישי לא התגבשה עבירה אצל אף אחד מהאורגנים.</w:t>
      </w:r>
    </w:p>
    <w:p w14:paraId="22B7F250" w14:textId="64EDB2C7" w:rsidR="00BC7F6D" w:rsidRPr="006E010C" w:rsidRDefault="00BC7F6D" w:rsidP="00CB079F">
      <w:pPr>
        <w:spacing w:after="0" w:line="276" w:lineRule="auto"/>
        <w:jc w:val="both"/>
        <w:rPr>
          <w:rFonts w:ascii="David" w:hAnsi="David" w:cs="David"/>
          <w:rtl/>
        </w:rPr>
      </w:pPr>
      <w:r w:rsidRPr="006E010C">
        <w:rPr>
          <w:rFonts w:ascii="David" w:hAnsi="David" w:cs="David"/>
          <w:rtl/>
        </w:rPr>
        <w:t>2.</w:t>
      </w:r>
      <w:r w:rsidR="00DF7EE8" w:rsidRPr="006E010C">
        <w:rPr>
          <w:rFonts w:ascii="David" w:hAnsi="David" w:cs="David"/>
          <w:rtl/>
        </w:rPr>
        <w:t xml:space="preserve"> </w:t>
      </w:r>
      <w:r w:rsidRPr="006E010C">
        <w:rPr>
          <w:rFonts w:ascii="David" w:hAnsi="David" w:cs="David"/>
          <w:rtl/>
        </w:rPr>
        <w:t>ייעול האכיפה וחיסכון בעלויות. משתלם לרשות האכי</w:t>
      </w:r>
      <w:r w:rsidR="006D572B" w:rsidRPr="006E010C">
        <w:rPr>
          <w:rFonts w:ascii="David" w:hAnsi="David" w:cs="David"/>
          <w:rtl/>
        </w:rPr>
        <w:t>פ</w:t>
      </w:r>
      <w:r w:rsidRPr="006E010C">
        <w:rPr>
          <w:rFonts w:ascii="David" w:hAnsi="David" w:cs="David"/>
          <w:rtl/>
        </w:rPr>
        <w:t xml:space="preserve">ה לפעול נגד תאגידים. </w:t>
      </w:r>
    </w:p>
    <w:p w14:paraId="05D79BBE" w14:textId="104D426B" w:rsidR="00BC7F6D" w:rsidRPr="006E010C" w:rsidRDefault="00BC7F6D" w:rsidP="00CB079F">
      <w:pPr>
        <w:spacing w:after="0" w:line="276" w:lineRule="auto"/>
        <w:jc w:val="both"/>
        <w:rPr>
          <w:rFonts w:ascii="David" w:hAnsi="David" w:cs="David"/>
          <w:rtl/>
        </w:rPr>
      </w:pPr>
      <w:r w:rsidRPr="006E010C">
        <w:rPr>
          <w:rFonts w:ascii="David" w:hAnsi="David" w:cs="David"/>
          <w:rtl/>
        </w:rPr>
        <w:t>3.</w:t>
      </w:r>
      <w:r w:rsidR="00DF7EE8" w:rsidRPr="006E010C">
        <w:rPr>
          <w:rFonts w:ascii="David" w:hAnsi="David" w:cs="David"/>
          <w:rtl/>
        </w:rPr>
        <w:t xml:space="preserve"> </w:t>
      </w:r>
      <w:r w:rsidRPr="006E010C">
        <w:rPr>
          <w:rFonts w:ascii="David" w:hAnsi="David" w:cs="David"/>
          <w:rtl/>
        </w:rPr>
        <w:t xml:space="preserve">צדק. </w:t>
      </w:r>
    </w:p>
    <w:p w14:paraId="3B7E6FBC" w14:textId="798B9E49" w:rsidR="00BC7F6D" w:rsidRPr="006E010C" w:rsidRDefault="00BC7F6D" w:rsidP="00CB079F">
      <w:pPr>
        <w:spacing w:after="0" w:line="276" w:lineRule="auto"/>
        <w:jc w:val="both"/>
        <w:rPr>
          <w:rFonts w:ascii="David" w:hAnsi="David" w:cs="David"/>
          <w:rtl/>
        </w:rPr>
      </w:pPr>
      <w:r w:rsidRPr="006E010C">
        <w:rPr>
          <w:rFonts w:ascii="David" w:hAnsi="David" w:cs="David"/>
          <w:rtl/>
        </w:rPr>
        <w:t>4.</w:t>
      </w:r>
      <w:r w:rsidR="00DF7EE8" w:rsidRPr="006E010C">
        <w:rPr>
          <w:rFonts w:ascii="David" w:hAnsi="David" w:cs="David"/>
          <w:rtl/>
        </w:rPr>
        <w:t xml:space="preserve"> </w:t>
      </w:r>
      <w:r w:rsidRPr="006E010C">
        <w:rPr>
          <w:rFonts w:ascii="David" w:hAnsi="David" w:cs="David"/>
          <w:rtl/>
        </w:rPr>
        <w:t>כיס עמוק</w:t>
      </w:r>
      <w:r w:rsidR="006D572B" w:rsidRPr="006E010C">
        <w:rPr>
          <w:rFonts w:ascii="David" w:hAnsi="David" w:cs="David"/>
          <w:rtl/>
        </w:rPr>
        <w:t xml:space="preserve"> </w:t>
      </w:r>
      <w:r w:rsidRPr="006E010C">
        <w:rPr>
          <w:rFonts w:ascii="David" w:hAnsi="David" w:cs="David"/>
          <w:rtl/>
        </w:rPr>
        <w:t>(טיעון מרכזי, בגללו מתרכזים בתאגידים)</w:t>
      </w:r>
      <w:r w:rsidR="006D572B" w:rsidRPr="006E010C">
        <w:rPr>
          <w:rFonts w:ascii="David" w:hAnsi="David" w:cs="David"/>
          <w:rtl/>
        </w:rPr>
        <w:t xml:space="preserve"> -</w:t>
      </w:r>
      <w:r w:rsidRPr="006E010C">
        <w:rPr>
          <w:rFonts w:ascii="David" w:hAnsi="David" w:cs="David"/>
          <w:rtl/>
        </w:rPr>
        <w:t xml:space="preserve"> תאגידים מעדיפים לפעמים לשלם את הקנס ולא להסתבך עם הליכים</w:t>
      </w:r>
      <w:r w:rsidR="006D572B" w:rsidRPr="006E010C">
        <w:rPr>
          <w:rFonts w:ascii="David" w:hAnsi="David" w:cs="David"/>
          <w:rtl/>
        </w:rPr>
        <w:t>,</w:t>
      </w:r>
      <w:r w:rsidRPr="006E010C">
        <w:rPr>
          <w:rFonts w:ascii="David" w:hAnsi="David" w:cs="David"/>
          <w:rtl/>
        </w:rPr>
        <w:t xml:space="preserve"> בדרך כלל מגיעים להסדר. זה גם יותר "נחשב" להרשיע תאגיד גדול מאדם אישי. </w:t>
      </w:r>
    </w:p>
    <w:p w14:paraId="7C916379" w14:textId="77777777" w:rsidR="00BC7F6D" w:rsidRPr="006E010C" w:rsidRDefault="00BC7F6D" w:rsidP="00CB079F">
      <w:pPr>
        <w:spacing w:after="0" w:line="276" w:lineRule="auto"/>
        <w:jc w:val="both"/>
        <w:rPr>
          <w:rFonts w:ascii="David" w:hAnsi="David" w:cs="David"/>
          <w:rtl/>
        </w:rPr>
      </w:pPr>
    </w:p>
    <w:p w14:paraId="14D47545" w14:textId="527DB87C" w:rsidR="00BC7F6D" w:rsidRPr="006E010C" w:rsidRDefault="00BC7F6D" w:rsidP="00CB079F">
      <w:pPr>
        <w:pStyle w:val="a7"/>
        <w:numPr>
          <w:ilvl w:val="0"/>
          <w:numId w:val="9"/>
        </w:numPr>
        <w:spacing w:after="0" w:line="276" w:lineRule="auto"/>
        <w:jc w:val="both"/>
        <w:rPr>
          <w:rFonts w:ascii="David" w:hAnsi="David" w:cs="David"/>
          <w:b/>
          <w:bCs/>
          <w:u w:val="single"/>
          <w:rtl/>
        </w:rPr>
      </w:pPr>
      <w:r w:rsidRPr="006E010C">
        <w:rPr>
          <w:rFonts w:ascii="David" w:hAnsi="David" w:cs="David"/>
          <w:b/>
          <w:bCs/>
          <w:u w:val="single"/>
          <w:rtl/>
        </w:rPr>
        <w:t>פס"ד מדינת ישראל נ' לאומי ושות בנק להשקעות</w:t>
      </w:r>
      <w:r w:rsidR="006D572B" w:rsidRPr="006E010C">
        <w:rPr>
          <w:rFonts w:ascii="David" w:hAnsi="David" w:cs="David"/>
          <w:b/>
          <w:bCs/>
          <w:u w:val="single"/>
          <w:rtl/>
        </w:rPr>
        <w:t>:</w:t>
      </w:r>
    </w:p>
    <w:p w14:paraId="38A924DB" w14:textId="22E949F6" w:rsidR="00BC7F6D" w:rsidRPr="006E010C" w:rsidRDefault="006D572B" w:rsidP="00CB079F">
      <w:pPr>
        <w:spacing w:after="0" w:line="276" w:lineRule="auto"/>
        <w:jc w:val="both"/>
        <w:rPr>
          <w:rFonts w:ascii="David" w:hAnsi="David" w:cs="David"/>
          <w:rtl/>
        </w:rPr>
      </w:pPr>
      <w:r w:rsidRPr="006E010C">
        <w:rPr>
          <w:rFonts w:ascii="David" w:hAnsi="David" w:cs="David"/>
          <w:b/>
          <w:bCs/>
          <w:rtl/>
        </w:rPr>
        <w:t>עובדות</w:t>
      </w:r>
      <w:r w:rsidRPr="006E010C">
        <w:rPr>
          <w:rFonts w:ascii="David" w:hAnsi="David" w:cs="David"/>
          <w:rtl/>
        </w:rPr>
        <w:t>:</w:t>
      </w:r>
      <w:r w:rsidR="00CB079F">
        <w:rPr>
          <w:rFonts w:ascii="David" w:hAnsi="David" w:cs="David" w:hint="cs"/>
          <w:rtl/>
        </w:rPr>
        <w:t xml:space="preserve"> </w:t>
      </w:r>
      <w:r w:rsidR="00BC7F6D" w:rsidRPr="006E010C">
        <w:rPr>
          <w:rFonts w:ascii="David" w:hAnsi="David" w:cs="David"/>
          <w:rtl/>
        </w:rPr>
        <w:t>חברת אברהם רובינשטיין בע"מ יוצאת לנפקה בבורסה.</w:t>
      </w:r>
      <w:r w:rsidRPr="006E010C">
        <w:rPr>
          <w:rFonts w:ascii="David" w:hAnsi="David" w:cs="David"/>
          <w:rtl/>
        </w:rPr>
        <w:t xml:space="preserve"> </w:t>
      </w:r>
      <w:r w:rsidR="00BC7F6D" w:rsidRPr="006E010C">
        <w:rPr>
          <w:rFonts w:ascii="David" w:hAnsi="David" w:cs="David"/>
          <w:rtl/>
        </w:rPr>
        <w:t>לקראת ההנפקה בפגישה בין נציגי החברה לנציגי הבנק</w:t>
      </w:r>
      <w:r w:rsidRPr="006E010C">
        <w:rPr>
          <w:rFonts w:ascii="David" w:hAnsi="David" w:cs="David"/>
          <w:rtl/>
        </w:rPr>
        <w:t xml:space="preserve"> </w:t>
      </w:r>
      <w:r w:rsidR="00BC7F6D" w:rsidRPr="006E010C">
        <w:rPr>
          <w:rFonts w:ascii="David" w:hAnsi="David" w:cs="David"/>
          <w:rtl/>
        </w:rPr>
        <w:t>נציג בנק לאומי כתב: המשפחה והמקורבים ירכשו מהנפקה זו... בגלל הרפון בשוק המניות, קיימת סבירות כי המאסה לא תימכר במלואה. לצורך הקליטה מבקשים באופן פרטי הלוואה של 1.5</w:t>
      </w:r>
      <w:r w:rsidR="00BC7F6D" w:rsidRPr="006E010C">
        <w:rPr>
          <w:rFonts w:ascii="David" w:hAnsi="David" w:cs="David"/>
        </w:rPr>
        <w:t>m</w:t>
      </w:r>
      <w:r w:rsidR="00BC7F6D" w:rsidRPr="006E010C">
        <w:rPr>
          <w:rFonts w:ascii="David" w:hAnsi="David" w:cs="David"/>
          <w:rtl/>
        </w:rPr>
        <w:t>$.</w:t>
      </w:r>
      <w:r w:rsidRPr="006E010C">
        <w:rPr>
          <w:rFonts w:ascii="David" w:hAnsi="David" w:cs="David"/>
          <w:rtl/>
        </w:rPr>
        <w:t xml:space="preserve"> </w:t>
      </w:r>
      <w:r w:rsidR="00BC7F6D" w:rsidRPr="006E010C">
        <w:rPr>
          <w:rFonts w:ascii="David" w:hAnsi="David" w:cs="David"/>
          <w:rtl/>
        </w:rPr>
        <w:t>נאמר בתשקיף שבעלי המניות לא יזמינו יחידות מההנפקה</w:t>
      </w:r>
      <w:r w:rsidRPr="006E010C">
        <w:rPr>
          <w:rFonts w:ascii="David" w:hAnsi="David" w:cs="David"/>
          <w:rtl/>
        </w:rPr>
        <w:t>.</w:t>
      </w:r>
      <w:r w:rsidR="00237C3B" w:rsidRPr="006E010C">
        <w:rPr>
          <w:rFonts w:ascii="David" w:hAnsi="David" w:cs="David"/>
          <w:rtl/>
        </w:rPr>
        <w:t xml:space="preserve"> </w:t>
      </w:r>
      <w:r w:rsidR="00BC7F6D" w:rsidRPr="006E010C">
        <w:rPr>
          <w:rFonts w:ascii="David" w:hAnsi="David" w:cs="David"/>
          <w:rtl/>
        </w:rPr>
        <w:t>מטרת התשקיף הייתה להבטיח שהבנק לא יישא באחריות כלכלית</w:t>
      </w:r>
      <w:r w:rsidRPr="006E010C">
        <w:rPr>
          <w:rFonts w:ascii="David" w:hAnsi="David" w:cs="David"/>
          <w:rtl/>
        </w:rPr>
        <w:t>.</w:t>
      </w:r>
      <w:r w:rsidR="00BC7F6D" w:rsidRPr="006E010C">
        <w:rPr>
          <w:rFonts w:ascii="David" w:hAnsi="David" w:cs="David"/>
          <w:rtl/>
        </w:rPr>
        <w:t xml:space="preserve"> המטרה הוסתרה מהרשויות כדי לאשר את התשקיף ואת ההנפקה.</w:t>
      </w:r>
    </w:p>
    <w:p w14:paraId="77490253" w14:textId="7F8760EB" w:rsidR="00BC7F6D" w:rsidRPr="006E010C" w:rsidRDefault="006D572B" w:rsidP="00CB079F">
      <w:pPr>
        <w:spacing w:after="0" w:line="276" w:lineRule="auto"/>
        <w:jc w:val="both"/>
        <w:rPr>
          <w:rFonts w:ascii="David" w:hAnsi="David" w:cs="David"/>
          <w:rtl/>
        </w:rPr>
      </w:pPr>
      <w:r w:rsidRPr="006E010C">
        <w:rPr>
          <w:rFonts w:ascii="David" w:hAnsi="David" w:cs="David"/>
          <w:b/>
          <w:bCs/>
          <w:rtl/>
        </w:rPr>
        <w:t>שאלה:</w:t>
      </w:r>
      <w:r w:rsidRPr="006E010C">
        <w:rPr>
          <w:rFonts w:ascii="David" w:hAnsi="David" w:cs="David"/>
          <w:rtl/>
        </w:rPr>
        <w:t xml:space="preserve"> </w:t>
      </w:r>
      <w:r w:rsidR="00BC7F6D" w:rsidRPr="006E010C">
        <w:rPr>
          <w:rFonts w:ascii="David" w:hAnsi="David" w:cs="David"/>
          <w:rtl/>
        </w:rPr>
        <w:t>האם ניתן לחייב את מנהלי החברה בגין הנזק שנגרם על אף שפעלו כאורגן?</w:t>
      </w:r>
    </w:p>
    <w:p w14:paraId="46EB12E7" w14:textId="145588A0" w:rsidR="00BC7F6D" w:rsidRPr="006E010C" w:rsidRDefault="00EC5DEC" w:rsidP="00CB079F">
      <w:pPr>
        <w:spacing w:after="0" w:line="276" w:lineRule="auto"/>
        <w:jc w:val="both"/>
        <w:rPr>
          <w:rFonts w:ascii="David" w:hAnsi="David" w:cs="David"/>
          <w:rtl/>
        </w:rPr>
      </w:pPr>
      <w:r w:rsidRPr="006E010C">
        <w:rPr>
          <w:rFonts w:ascii="David" w:hAnsi="David" w:cs="David"/>
          <w:b/>
          <w:bCs/>
          <w:rtl/>
        </w:rPr>
        <w:t xml:space="preserve">השופטת </w:t>
      </w:r>
      <w:proofErr w:type="spellStart"/>
      <w:r w:rsidRPr="006E010C">
        <w:rPr>
          <w:rFonts w:ascii="David" w:hAnsi="David" w:cs="David"/>
          <w:b/>
          <w:bCs/>
          <w:rtl/>
        </w:rPr>
        <w:t>שטרסברג</w:t>
      </w:r>
      <w:proofErr w:type="spellEnd"/>
      <w:r w:rsidRPr="006E010C">
        <w:rPr>
          <w:rFonts w:ascii="David" w:hAnsi="David" w:cs="David"/>
          <w:b/>
          <w:bCs/>
          <w:rtl/>
        </w:rPr>
        <w:t xml:space="preserve"> כהן</w:t>
      </w:r>
      <w:r w:rsidR="00BC7F6D" w:rsidRPr="006E010C">
        <w:rPr>
          <w:rFonts w:ascii="David" w:hAnsi="David" w:cs="David"/>
          <w:rtl/>
        </w:rPr>
        <w:t>:</w:t>
      </w:r>
    </w:p>
    <w:p w14:paraId="4340FF5C" w14:textId="4B71651C"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6D572B" w:rsidRPr="006E010C">
        <w:rPr>
          <w:rFonts w:ascii="David" w:hAnsi="David" w:cs="David"/>
          <w:rtl/>
        </w:rPr>
        <w:t xml:space="preserve"> </w:t>
      </w:r>
      <w:r w:rsidRPr="006E010C">
        <w:rPr>
          <w:rFonts w:ascii="David" w:hAnsi="David" w:cs="David"/>
          <w:rtl/>
        </w:rPr>
        <w:t>אורגן הוא אדם שמתייחסים לפעולתו כפעולת החברה</w:t>
      </w:r>
      <w:r w:rsidR="006D572B" w:rsidRPr="006E010C">
        <w:rPr>
          <w:rFonts w:ascii="David" w:hAnsi="David" w:cs="David"/>
          <w:rtl/>
        </w:rPr>
        <w:t>.</w:t>
      </w:r>
    </w:p>
    <w:p w14:paraId="2F91454A" w14:textId="71E749CA"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6D572B" w:rsidRPr="006E010C">
        <w:rPr>
          <w:rFonts w:ascii="David" w:hAnsi="David" w:cs="David"/>
          <w:rtl/>
        </w:rPr>
        <w:t xml:space="preserve"> </w:t>
      </w:r>
      <w:r w:rsidRPr="006E010C">
        <w:rPr>
          <w:rFonts w:ascii="David" w:hAnsi="David" w:cs="David"/>
          <w:rtl/>
        </w:rPr>
        <w:t>תורת האורגנים לא גורסת שלחברה קיים אלטר אגו אחד שמעשיו שלו עשויים לחייבה</w:t>
      </w:r>
      <w:r w:rsidR="006D572B" w:rsidRPr="006E010C">
        <w:rPr>
          <w:rFonts w:ascii="David" w:hAnsi="David" w:cs="David"/>
          <w:rtl/>
        </w:rPr>
        <w:t>.</w:t>
      </w:r>
      <w:r w:rsidRPr="006E010C">
        <w:rPr>
          <w:rFonts w:ascii="David" w:hAnsi="David" w:cs="David"/>
          <w:rtl/>
        </w:rPr>
        <w:t xml:space="preserve"> יש יו</w:t>
      </w:r>
      <w:r w:rsidR="006D572B" w:rsidRPr="006E010C">
        <w:rPr>
          <w:rFonts w:ascii="David" w:hAnsi="David" w:cs="David"/>
          <w:rtl/>
        </w:rPr>
        <w:t>ת</w:t>
      </w:r>
      <w:r w:rsidRPr="006E010C">
        <w:rPr>
          <w:rFonts w:ascii="David" w:hAnsi="David" w:cs="David"/>
          <w:rtl/>
        </w:rPr>
        <w:t>ר מאורגן אחד</w:t>
      </w:r>
      <w:r w:rsidR="006D572B" w:rsidRPr="006E010C">
        <w:rPr>
          <w:rFonts w:ascii="David" w:hAnsi="David" w:cs="David"/>
          <w:rtl/>
        </w:rPr>
        <w:t>.</w:t>
      </w:r>
    </w:p>
    <w:p w14:paraId="731BEBB1" w14:textId="7061C243"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6D572B" w:rsidRPr="006E010C">
        <w:rPr>
          <w:rFonts w:ascii="David" w:hAnsi="David" w:cs="David"/>
          <w:rtl/>
        </w:rPr>
        <w:t xml:space="preserve"> </w:t>
      </w:r>
      <w:r w:rsidRPr="006E010C">
        <w:rPr>
          <w:rFonts w:ascii="David" w:hAnsi="David" w:cs="David"/>
          <w:rtl/>
        </w:rPr>
        <w:t>תורת האורגן מאפשרת לייחס את היסוד הנפשי וההתנהגותי כמתקיימים אצל התאגיד.</w:t>
      </w:r>
    </w:p>
    <w:p w14:paraId="112DCDE7" w14:textId="716681B1"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6D572B" w:rsidRPr="006E010C">
        <w:rPr>
          <w:rFonts w:ascii="David" w:hAnsi="David" w:cs="David"/>
          <w:rtl/>
        </w:rPr>
        <w:t xml:space="preserve"> </w:t>
      </w:r>
      <w:r w:rsidRPr="006E010C">
        <w:rPr>
          <w:rFonts w:ascii="David" w:hAnsi="David" w:cs="David"/>
          <w:rtl/>
        </w:rPr>
        <w:t>יש שהתאגיד יימצא אחראי גם אם האורגן עצמו אינו אחראי.</w:t>
      </w:r>
    </w:p>
    <w:p w14:paraId="2540E046" w14:textId="29A3F4C3"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6D572B" w:rsidRPr="006E010C">
        <w:rPr>
          <w:rFonts w:ascii="David" w:hAnsi="David" w:cs="David"/>
          <w:rtl/>
        </w:rPr>
        <w:t xml:space="preserve"> </w:t>
      </w:r>
      <w:r w:rsidRPr="006E010C">
        <w:rPr>
          <w:rFonts w:ascii="David" w:hAnsi="David" w:cs="David"/>
          <w:rtl/>
        </w:rPr>
        <w:t>עצם היותו של פלוני אורגן בח</w:t>
      </w:r>
      <w:r w:rsidR="006D572B" w:rsidRPr="006E010C">
        <w:rPr>
          <w:rFonts w:ascii="David" w:hAnsi="David" w:cs="David"/>
          <w:rtl/>
        </w:rPr>
        <w:t>ב</w:t>
      </w:r>
      <w:r w:rsidRPr="006E010C">
        <w:rPr>
          <w:rFonts w:ascii="David" w:hAnsi="David" w:cs="David"/>
          <w:rtl/>
        </w:rPr>
        <w:t>רה אינו מחסנו מפני אחריות פלילית אישית.</w:t>
      </w:r>
    </w:p>
    <w:p w14:paraId="73DA02E9" w14:textId="77777777" w:rsidR="00CB079F" w:rsidRPr="006E010C" w:rsidRDefault="00CB079F" w:rsidP="00CB079F">
      <w:pPr>
        <w:spacing w:after="0" w:line="276" w:lineRule="auto"/>
        <w:jc w:val="both"/>
        <w:rPr>
          <w:rFonts w:ascii="David" w:hAnsi="David" w:cs="David"/>
          <w:rtl/>
        </w:rPr>
      </w:pPr>
    </w:p>
    <w:p w14:paraId="7EDA92C7" w14:textId="5AB725FA" w:rsidR="00BC7F6D" w:rsidRPr="006E010C" w:rsidRDefault="00BC7F6D" w:rsidP="00CB079F">
      <w:pPr>
        <w:spacing w:after="0" w:line="276" w:lineRule="auto"/>
        <w:jc w:val="both"/>
        <w:rPr>
          <w:rFonts w:ascii="David" w:hAnsi="David" w:cs="David"/>
          <w:rtl/>
        </w:rPr>
      </w:pPr>
      <w:r w:rsidRPr="006E010C">
        <w:rPr>
          <w:rFonts w:ascii="David" w:hAnsi="David" w:cs="David"/>
          <w:b/>
          <w:bCs/>
          <w:rtl/>
        </w:rPr>
        <w:t>הבחנה בין שלושה מצבים</w:t>
      </w:r>
      <w:r w:rsidRPr="006E010C">
        <w:rPr>
          <w:rFonts w:ascii="David" w:hAnsi="David" w:cs="David"/>
          <w:rtl/>
        </w:rPr>
        <w:t>:</w:t>
      </w:r>
    </w:p>
    <w:p w14:paraId="223DD5E7" w14:textId="5DFF80C1" w:rsidR="00BC7F6D" w:rsidRPr="006E010C" w:rsidRDefault="00BC7F6D" w:rsidP="00CB079F">
      <w:pPr>
        <w:spacing w:after="0" w:line="276" w:lineRule="auto"/>
        <w:jc w:val="both"/>
        <w:rPr>
          <w:rFonts w:ascii="David" w:hAnsi="David" w:cs="David"/>
          <w:rtl/>
        </w:rPr>
      </w:pPr>
      <w:r w:rsidRPr="006E010C">
        <w:rPr>
          <w:rFonts w:ascii="David" w:hAnsi="David" w:cs="David"/>
          <w:rtl/>
        </w:rPr>
        <w:t>1.</w:t>
      </w:r>
      <w:r w:rsidR="006D572B" w:rsidRPr="006E010C">
        <w:rPr>
          <w:rFonts w:ascii="David" w:hAnsi="David" w:cs="David"/>
          <w:rtl/>
        </w:rPr>
        <w:t xml:space="preserve"> </w:t>
      </w:r>
      <w:r w:rsidRPr="006E010C">
        <w:rPr>
          <w:rFonts w:ascii="David" w:hAnsi="David" w:cs="David"/>
          <w:rtl/>
        </w:rPr>
        <w:t xml:space="preserve">פעילות האורגן </w:t>
      </w:r>
      <w:r w:rsidRPr="006E010C">
        <w:rPr>
          <w:rFonts w:ascii="David" w:hAnsi="David" w:cs="David"/>
          <w:color w:val="FF0000"/>
          <w:rtl/>
        </w:rPr>
        <w:t>מקדמת</w:t>
      </w:r>
      <w:r w:rsidRPr="006E010C">
        <w:rPr>
          <w:rFonts w:ascii="David" w:hAnsi="David" w:cs="David"/>
          <w:rtl/>
        </w:rPr>
        <w:t xml:space="preserve"> את אינטרס התאגיד</w:t>
      </w:r>
      <w:r w:rsidR="007015B2" w:rsidRPr="006E010C">
        <w:rPr>
          <w:rFonts w:ascii="David" w:hAnsi="David" w:cs="David"/>
          <w:rtl/>
        </w:rPr>
        <w:t>.</w:t>
      </w:r>
    </w:p>
    <w:p w14:paraId="3943D144" w14:textId="26025FAC" w:rsidR="00BC7F6D" w:rsidRPr="006E010C" w:rsidRDefault="00BC7F6D" w:rsidP="00CB079F">
      <w:pPr>
        <w:spacing w:after="0" w:line="276" w:lineRule="auto"/>
        <w:jc w:val="both"/>
        <w:rPr>
          <w:rFonts w:ascii="David" w:hAnsi="David" w:cs="David"/>
          <w:rtl/>
        </w:rPr>
      </w:pPr>
      <w:r w:rsidRPr="006E010C">
        <w:rPr>
          <w:rFonts w:ascii="David" w:hAnsi="David" w:cs="David"/>
          <w:rtl/>
        </w:rPr>
        <w:t>2.</w:t>
      </w:r>
      <w:r w:rsidR="006D572B" w:rsidRPr="006E010C">
        <w:rPr>
          <w:rFonts w:ascii="David" w:hAnsi="David" w:cs="David"/>
          <w:rtl/>
        </w:rPr>
        <w:t xml:space="preserve"> </w:t>
      </w:r>
      <w:r w:rsidRPr="006E010C">
        <w:rPr>
          <w:rFonts w:ascii="David" w:hAnsi="David" w:cs="David"/>
          <w:rtl/>
        </w:rPr>
        <w:t xml:space="preserve">פעילות האורגן </w:t>
      </w:r>
      <w:r w:rsidRPr="006E010C">
        <w:rPr>
          <w:rFonts w:ascii="David" w:hAnsi="David" w:cs="David"/>
          <w:color w:val="FF0000"/>
          <w:rtl/>
        </w:rPr>
        <w:t>פוגעת</w:t>
      </w:r>
      <w:r w:rsidRPr="006E010C">
        <w:rPr>
          <w:rFonts w:ascii="David" w:hAnsi="David" w:cs="David"/>
          <w:rtl/>
        </w:rPr>
        <w:t xml:space="preserve"> באינטרס התאגיד</w:t>
      </w:r>
      <w:r w:rsidR="007015B2" w:rsidRPr="006E010C">
        <w:rPr>
          <w:rFonts w:ascii="David" w:hAnsi="David" w:cs="David"/>
          <w:rtl/>
        </w:rPr>
        <w:t xml:space="preserve"> </w:t>
      </w:r>
      <w:r w:rsidRPr="006E010C">
        <w:rPr>
          <w:rFonts w:ascii="David" w:hAnsi="David" w:cs="David"/>
          <w:rtl/>
        </w:rPr>
        <w:t>(מעילה בכספים)</w:t>
      </w:r>
      <w:r w:rsidR="007015B2" w:rsidRPr="006E010C">
        <w:rPr>
          <w:rFonts w:ascii="David" w:hAnsi="David" w:cs="David"/>
          <w:rtl/>
        </w:rPr>
        <w:t>.</w:t>
      </w:r>
    </w:p>
    <w:p w14:paraId="79BFE914" w14:textId="2CAD3B27" w:rsidR="00BC7F6D" w:rsidRPr="006E010C" w:rsidRDefault="00BC7F6D" w:rsidP="00CB079F">
      <w:pPr>
        <w:spacing w:after="0" w:line="276" w:lineRule="auto"/>
        <w:jc w:val="both"/>
        <w:rPr>
          <w:rFonts w:ascii="David" w:hAnsi="David" w:cs="David"/>
          <w:rtl/>
        </w:rPr>
      </w:pPr>
      <w:r w:rsidRPr="006E010C">
        <w:rPr>
          <w:rFonts w:ascii="David" w:hAnsi="David" w:cs="David"/>
          <w:rtl/>
        </w:rPr>
        <w:t>3.</w:t>
      </w:r>
      <w:r w:rsidR="006D572B" w:rsidRPr="006E010C">
        <w:rPr>
          <w:rFonts w:ascii="David" w:hAnsi="David" w:cs="David"/>
          <w:rtl/>
        </w:rPr>
        <w:t xml:space="preserve"> </w:t>
      </w:r>
      <w:r w:rsidRPr="006E010C">
        <w:rPr>
          <w:rFonts w:ascii="David" w:hAnsi="David" w:cs="David"/>
          <w:rtl/>
        </w:rPr>
        <w:t xml:space="preserve">פעילות האורגן </w:t>
      </w:r>
      <w:r w:rsidRPr="006E010C">
        <w:rPr>
          <w:rFonts w:ascii="David" w:hAnsi="David" w:cs="David"/>
          <w:color w:val="FF0000"/>
          <w:rtl/>
        </w:rPr>
        <w:t>מכוונת לטובתו האישית בלבד</w:t>
      </w:r>
      <w:r w:rsidRPr="006E010C">
        <w:rPr>
          <w:rFonts w:ascii="David" w:hAnsi="David" w:cs="David"/>
          <w:rtl/>
        </w:rPr>
        <w:t xml:space="preserve">, </w:t>
      </w:r>
      <w:r w:rsidRPr="006E010C">
        <w:rPr>
          <w:rFonts w:ascii="David" w:hAnsi="David" w:cs="David"/>
          <w:color w:val="FF0000"/>
          <w:rtl/>
        </w:rPr>
        <w:t xml:space="preserve">תוך פגיעה אגבית </w:t>
      </w:r>
      <w:r w:rsidRPr="006E010C">
        <w:rPr>
          <w:rFonts w:ascii="David" w:hAnsi="David" w:cs="David"/>
          <w:rtl/>
        </w:rPr>
        <w:t>בנכסי התאגיד</w:t>
      </w:r>
      <w:r w:rsidR="007015B2" w:rsidRPr="006E010C">
        <w:rPr>
          <w:rFonts w:ascii="David" w:hAnsi="David" w:cs="David"/>
          <w:rtl/>
        </w:rPr>
        <w:t xml:space="preserve"> </w:t>
      </w:r>
      <w:r w:rsidRPr="006E010C">
        <w:rPr>
          <w:rFonts w:ascii="David" w:hAnsi="David" w:cs="David"/>
          <w:rtl/>
        </w:rPr>
        <w:t>(פגיעה חלשה או שאין פגיעה)</w:t>
      </w:r>
      <w:r w:rsidR="007015B2" w:rsidRPr="006E010C">
        <w:rPr>
          <w:rFonts w:ascii="David" w:hAnsi="David" w:cs="David"/>
          <w:rtl/>
        </w:rPr>
        <w:t>.</w:t>
      </w:r>
    </w:p>
    <w:p w14:paraId="525D9A21" w14:textId="493CAFA3" w:rsidR="00BC7F6D" w:rsidRPr="006E010C" w:rsidRDefault="00BC7F6D" w:rsidP="00CB079F">
      <w:pPr>
        <w:spacing w:after="0" w:line="276" w:lineRule="auto"/>
        <w:jc w:val="both"/>
        <w:rPr>
          <w:rFonts w:ascii="David" w:hAnsi="David" w:cs="David"/>
          <w:rtl/>
        </w:rPr>
      </w:pPr>
      <w:r w:rsidRPr="006E010C">
        <w:rPr>
          <w:rFonts w:ascii="David" w:hAnsi="David" w:cs="David"/>
          <w:u w:val="single"/>
          <w:rtl/>
        </w:rPr>
        <w:t>כאן</w:t>
      </w:r>
      <w:r w:rsidRPr="006E010C">
        <w:rPr>
          <w:rFonts w:ascii="David" w:hAnsi="David" w:cs="David"/>
          <w:rtl/>
        </w:rPr>
        <w:t xml:space="preserve">, </w:t>
      </w:r>
      <w:r w:rsidR="006D572B" w:rsidRPr="006E010C">
        <w:rPr>
          <w:rFonts w:ascii="David" w:hAnsi="David" w:cs="David"/>
          <w:rtl/>
        </w:rPr>
        <w:t>פעולותיו</w:t>
      </w:r>
      <w:r w:rsidRPr="006E010C">
        <w:rPr>
          <w:rFonts w:ascii="David" w:hAnsi="David" w:cs="David"/>
          <w:rtl/>
        </w:rPr>
        <w:t xml:space="preserve"> הבלתי חוקיות של המנהל נועדו לקיים את אינטרס התאגיד</w:t>
      </w:r>
      <w:r w:rsidR="007015B2" w:rsidRPr="006E010C">
        <w:rPr>
          <w:rFonts w:ascii="David" w:hAnsi="David" w:cs="David"/>
          <w:rtl/>
        </w:rPr>
        <w:t xml:space="preserve"> &gt;</w:t>
      </w:r>
      <w:r w:rsidRPr="006E010C">
        <w:rPr>
          <w:rFonts w:ascii="David" w:hAnsi="David" w:cs="David"/>
          <w:rtl/>
        </w:rPr>
        <w:t xml:space="preserve"> הצלחת ההנפקה</w:t>
      </w:r>
      <w:r w:rsidR="007015B2" w:rsidRPr="006E010C">
        <w:rPr>
          <w:rFonts w:ascii="David" w:hAnsi="David" w:cs="David"/>
          <w:rtl/>
        </w:rPr>
        <w:t xml:space="preserve"> &gt;</w:t>
      </w:r>
      <w:r w:rsidRPr="006E010C">
        <w:rPr>
          <w:rFonts w:ascii="David" w:hAnsi="David" w:cs="David"/>
          <w:rtl/>
        </w:rPr>
        <w:t xml:space="preserve"> הקטגוריה הראשונה.</w:t>
      </w:r>
    </w:p>
    <w:p w14:paraId="16A29E73" w14:textId="77777777" w:rsidR="006D572B" w:rsidRPr="006E010C" w:rsidRDefault="006D572B" w:rsidP="00CB079F">
      <w:pPr>
        <w:spacing w:after="0" w:line="276" w:lineRule="auto"/>
        <w:jc w:val="both"/>
        <w:rPr>
          <w:rFonts w:ascii="David" w:hAnsi="David" w:cs="David"/>
          <w:rtl/>
        </w:rPr>
      </w:pPr>
    </w:p>
    <w:p w14:paraId="6BEEB32F" w14:textId="6CBFD6DC" w:rsidR="00BC7F6D" w:rsidRPr="006E010C" w:rsidRDefault="00BC7F6D" w:rsidP="00CB079F">
      <w:pPr>
        <w:spacing w:after="0" w:line="276" w:lineRule="auto"/>
        <w:jc w:val="both"/>
        <w:rPr>
          <w:rFonts w:ascii="David" w:hAnsi="David" w:cs="David"/>
          <w:rtl/>
        </w:rPr>
      </w:pPr>
      <w:r w:rsidRPr="006E010C">
        <w:rPr>
          <w:rFonts w:ascii="David" w:hAnsi="David" w:cs="David"/>
          <w:b/>
          <w:bCs/>
          <w:rtl/>
        </w:rPr>
        <w:t>עמדת הדין לגבי הקטגוריות</w:t>
      </w:r>
      <w:r w:rsidRPr="006E010C">
        <w:rPr>
          <w:rFonts w:ascii="David" w:hAnsi="David" w:cs="David"/>
          <w:rtl/>
        </w:rPr>
        <w:t>:</w:t>
      </w:r>
    </w:p>
    <w:p w14:paraId="3F5D120D" w14:textId="04927F43" w:rsidR="00BC7F6D" w:rsidRPr="006E010C" w:rsidRDefault="00BC7F6D" w:rsidP="00CB079F">
      <w:pPr>
        <w:spacing w:after="0" w:line="276" w:lineRule="auto"/>
        <w:jc w:val="both"/>
        <w:rPr>
          <w:rFonts w:ascii="David" w:hAnsi="David" w:cs="David"/>
          <w:rtl/>
        </w:rPr>
      </w:pPr>
      <w:r w:rsidRPr="006E010C">
        <w:rPr>
          <w:rFonts w:ascii="David" w:hAnsi="David" w:cs="David"/>
          <w:rtl/>
        </w:rPr>
        <w:t>1.</w:t>
      </w:r>
      <w:r w:rsidR="007015B2" w:rsidRPr="006E010C">
        <w:rPr>
          <w:rFonts w:ascii="David" w:hAnsi="David" w:cs="David"/>
          <w:rtl/>
        </w:rPr>
        <w:t xml:space="preserve"> </w:t>
      </w:r>
      <w:r w:rsidRPr="006E010C">
        <w:rPr>
          <w:rFonts w:ascii="David" w:hAnsi="David" w:cs="David"/>
          <w:rtl/>
        </w:rPr>
        <w:t>אחריות פלילית על החברה</w:t>
      </w:r>
      <w:r w:rsidR="001217E6" w:rsidRPr="006E010C">
        <w:rPr>
          <w:rFonts w:ascii="David" w:hAnsi="David" w:cs="David"/>
          <w:rtl/>
        </w:rPr>
        <w:t>.</w:t>
      </w:r>
    </w:p>
    <w:p w14:paraId="708A5FDA" w14:textId="30671C32" w:rsidR="00BC7F6D" w:rsidRPr="006E010C" w:rsidRDefault="00BC7F6D" w:rsidP="00CB079F">
      <w:pPr>
        <w:spacing w:after="0" w:line="276" w:lineRule="auto"/>
        <w:jc w:val="both"/>
        <w:rPr>
          <w:rFonts w:ascii="David" w:hAnsi="David" w:cs="David"/>
          <w:rtl/>
        </w:rPr>
      </w:pPr>
      <w:r w:rsidRPr="006E010C">
        <w:rPr>
          <w:rFonts w:ascii="David" w:hAnsi="David" w:cs="David"/>
          <w:rtl/>
        </w:rPr>
        <w:t>2.</w:t>
      </w:r>
      <w:r w:rsidR="007015B2" w:rsidRPr="006E010C">
        <w:rPr>
          <w:rFonts w:ascii="David" w:hAnsi="David" w:cs="David"/>
          <w:rtl/>
        </w:rPr>
        <w:t xml:space="preserve"> </w:t>
      </w:r>
      <w:r w:rsidRPr="006E010C">
        <w:rPr>
          <w:rFonts w:ascii="David" w:hAnsi="David" w:cs="David"/>
          <w:rtl/>
        </w:rPr>
        <w:t>לא תוטל אחריות פ</w:t>
      </w:r>
      <w:r w:rsidR="004C38F1" w:rsidRPr="006E010C">
        <w:rPr>
          <w:rFonts w:ascii="David" w:hAnsi="David" w:cs="David"/>
          <w:rtl/>
        </w:rPr>
        <w:t>לילית</w:t>
      </w:r>
      <w:r w:rsidRPr="006E010C">
        <w:rPr>
          <w:rFonts w:ascii="David" w:hAnsi="David" w:cs="David"/>
          <w:rtl/>
        </w:rPr>
        <w:t xml:space="preserve"> על החברה</w:t>
      </w:r>
      <w:r w:rsidR="004C38F1" w:rsidRPr="006E010C">
        <w:rPr>
          <w:rFonts w:ascii="David" w:hAnsi="David" w:cs="David"/>
          <w:rtl/>
        </w:rPr>
        <w:t xml:space="preserve"> </w:t>
      </w:r>
      <w:r w:rsidRPr="006E010C">
        <w:rPr>
          <w:rFonts w:ascii="David" w:hAnsi="David" w:cs="David"/>
          <w:rtl/>
        </w:rPr>
        <w:t>(</w:t>
      </w:r>
      <w:proofErr w:type="spellStart"/>
      <w:r w:rsidRPr="006E010C">
        <w:rPr>
          <w:rFonts w:ascii="David" w:hAnsi="David" w:cs="David"/>
          <w:b/>
          <w:bCs/>
          <w:u w:val="single"/>
          <w:rtl/>
        </w:rPr>
        <w:t>מד"י</w:t>
      </w:r>
      <w:proofErr w:type="spellEnd"/>
      <w:r w:rsidRPr="006E010C">
        <w:rPr>
          <w:rFonts w:ascii="David" w:hAnsi="David" w:cs="David"/>
          <w:b/>
          <w:bCs/>
          <w:u w:val="single"/>
          <w:rtl/>
        </w:rPr>
        <w:t xml:space="preserve"> נ</w:t>
      </w:r>
      <w:r w:rsidR="00EC5DEC" w:rsidRPr="006E010C">
        <w:rPr>
          <w:rFonts w:ascii="David" w:hAnsi="David" w:cs="David"/>
          <w:b/>
          <w:bCs/>
          <w:u w:val="single"/>
          <w:rtl/>
        </w:rPr>
        <w:t>'</w:t>
      </w:r>
      <w:r w:rsidRPr="006E010C">
        <w:rPr>
          <w:rFonts w:ascii="David" w:hAnsi="David" w:cs="David"/>
          <w:b/>
          <w:bCs/>
          <w:u w:val="single"/>
          <w:rtl/>
        </w:rPr>
        <w:t xml:space="preserve"> לאומי ושת בנק להשקעות בע"מ</w:t>
      </w:r>
      <w:r w:rsidRPr="006E010C">
        <w:rPr>
          <w:rFonts w:ascii="David" w:hAnsi="David" w:cs="David"/>
          <w:rtl/>
        </w:rPr>
        <w:t>)</w:t>
      </w:r>
      <w:r w:rsidR="001217E6" w:rsidRPr="006E010C">
        <w:rPr>
          <w:rFonts w:ascii="David" w:hAnsi="David" w:cs="David"/>
          <w:rtl/>
        </w:rPr>
        <w:t>.</w:t>
      </w:r>
    </w:p>
    <w:p w14:paraId="078C13F4" w14:textId="0328D86D" w:rsidR="00BC7F6D" w:rsidRPr="006E010C" w:rsidRDefault="00BC7F6D" w:rsidP="00CB079F">
      <w:pPr>
        <w:spacing w:after="0" w:line="276" w:lineRule="auto"/>
        <w:jc w:val="both"/>
        <w:rPr>
          <w:rFonts w:ascii="David" w:hAnsi="David" w:cs="David"/>
          <w:rtl/>
        </w:rPr>
      </w:pPr>
      <w:r w:rsidRPr="006E010C">
        <w:rPr>
          <w:rFonts w:ascii="David" w:hAnsi="David" w:cs="David"/>
          <w:rtl/>
        </w:rPr>
        <w:t>3.</w:t>
      </w:r>
      <w:r w:rsidR="007015B2" w:rsidRPr="006E010C">
        <w:rPr>
          <w:rFonts w:ascii="David" w:hAnsi="David" w:cs="David"/>
          <w:rtl/>
        </w:rPr>
        <w:t xml:space="preserve"> </w:t>
      </w:r>
      <w:r w:rsidRPr="006E010C">
        <w:rPr>
          <w:rFonts w:ascii="David" w:hAnsi="David" w:cs="David"/>
          <w:rtl/>
        </w:rPr>
        <w:t xml:space="preserve">אין הלכה ברורה, </w:t>
      </w:r>
      <w:proofErr w:type="spellStart"/>
      <w:r w:rsidRPr="006E010C">
        <w:rPr>
          <w:rFonts w:ascii="David" w:hAnsi="David" w:cs="David"/>
          <w:rtl/>
        </w:rPr>
        <w:t>שק"ד</w:t>
      </w:r>
      <w:proofErr w:type="spellEnd"/>
      <w:r w:rsidRPr="006E010C">
        <w:rPr>
          <w:rFonts w:ascii="David" w:hAnsi="David" w:cs="David"/>
          <w:rtl/>
        </w:rPr>
        <w:t xml:space="preserve"> לבהמ"ש</w:t>
      </w:r>
      <w:r w:rsidR="001217E6" w:rsidRPr="006E010C">
        <w:rPr>
          <w:rFonts w:ascii="David" w:hAnsi="David" w:cs="David"/>
          <w:rtl/>
        </w:rPr>
        <w:t>.</w:t>
      </w:r>
    </w:p>
    <w:p w14:paraId="23E61E88" w14:textId="77777777" w:rsidR="00BC7F6D" w:rsidRPr="006E010C" w:rsidRDefault="00BC7F6D" w:rsidP="00CB079F">
      <w:pPr>
        <w:spacing w:after="0" w:line="276" w:lineRule="auto"/>
        <w:jc w:val="both"/>
        <w:rPr>
          <w:rFonts w:ascii="David" w:hAnsi="David" w:cs="David"/>
          <w:rtl/>
        </w:rPr>
      </w:pPr>
    </w:p>
    <w:p w14:paraId="2300E120" w14:textId="34D55439" w:rsidR="00BC7F6D" w:rsidRPr="006E010C" w:rsidRDefault="00BC7F6D" w:rsidP="00CB079F">
      <w:pPr>
        <w:spacing w:after="0" w:line="276" w:lineRule="auto"/>
        <w:jc w:val="both"/>
        <w:rPr>
          <w:rFonts w:ascii="David" w:hAnsi="David" w:cs="David"/>
          <w:rtl/>
        </w:rPr>
      </w:pPr>
      <w:r w:rsidRPr="006E010C">
        <w:rPr>
          <w:rFonts w:ascii="David" w:hAnsi="David" w:cs="David"/>
          <w:u w:val="single"/>
          <w:rtl/>
        </w:rPr>
        <w:t>האם הטלת אחריות על אורגן היא תנאי להטלת אחריות על החברה?</w:t>
      </w:r>
      <w:r w:rsidR="007015B2" w:rsidRPr="006E010C">
        <w:rPr>
          <w:rFonts w:ascii="David" w:hAnsi="David" w:cs="David"/>
          <w:rtl/>
        </w:rPr>
        <w:t xml:space="preserve"> </w:t>
      </w:r>
      <w:r w:rsidRPr="006E010C">
        <w:rPr>
          <w:rFonts w:ascii="David" w:hAnsi="David" w:cs="David"/>
          <w:color w:val="FF0000"/>
          <w:rtl/>
        </w:rPr>
        <w:t>לפי תורת האורגנים התשובה שלילית</w:t>
      </w:r>
      <w:r w:rsidRPr="006E010C">
        <w:rPr>
          <w:rFonts w:ascii="David" w:hAnsi="David" w:cs="David"/>
          <w:rtl/>
        </w:rPr>
        <w:t>.</w:t>
      </w:r>
    </w:p>
    <w:p w14:paraId="73C93E32" w14:textId="3902E054"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7015B2" w:rsidRPr="006E010C">
        <w:rPr>
          <w:rFonts w:ascii="David" w:hAnsi="David" w:cs="David"/>
          <w:rtl/>
        </w:rPr>
        <w:t xml:space="preserve"> </w:t>
      </w:r>
      <w:r w:rsidRPr="006E010C">
        <w:rPr>
          <w:rFonts w:ascii="David" w:hAnsi="David" w:cs="David"/>
          <w:rtl/>
        </w:rPr>
        <w:t>לא נדרשת הטלת אחריות על אורגן כדי להטיל אחריות על התאגיד עצמו</w:t>
      </w:r>
      <w:r w:rsidR="000E2585" w:rsidRPr="006E010C">
        <w:rPr>
          <w:rFonts w:ascii="David" w:hAnsi="David" w:cs="David"/>
          <w:rtl/>
        </w:rPr>
        <w:t xml:space="preserve">. </w:t>
      </w:r>
    </w:p>
    <w:p w14:paraId="0A63FF80" w14:textId="12F94545"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7015B2" w:rsidRPr="006E010C">
        <w:rPr>
          <w:rFonts w:ascii="David" w:hAnsi="David" w:cs="David"/>
          <w:rtl/>
        </w:rPr>
        <w:t xml:space="preserve"> </w:t>
      </w:r>
      <w:r w:rsidRPr="006E010C">
        <w:rPr>
          <w:rFonts w:ascii="David" w:hAnsi="David" w:cs="David"/>
          <w:rtl/>
        </w:rPr>
        <w:t>עצם העובדה כי חברה ביצעה עוולה אינה מנביעה את המסקנה כי מוטלת אחריות על האורגן</w:t>
      </w:r>
      <w:r w:rsidR="007015B2" w:rsidRPr="006E010C">
        <w:rPr>
          <w:rFonts w:ascii="David" w:hAnsi="David" w:cs="David"/>
          <w:rtl/>
        </w:rPr>
        <w:t xml:space="preserve"> </w:t>
      </w:r>
      <w:r w:rsidRPr="006E010C">
        <w:rPr>
          <w:rFonts w:ascii="David" w:hAnsi="David" w:cs="David"/>
          <w:rtl/>
        </w:rPr>
        <w:t>(</w:t>
      </w:r>
      <w:r w:rsidRPr="006E010C">
        <w:rPr>
          <w:rFonts w:ascii="David" w:hAnsi="David" w:cs="David"/>
          <w:b/>
          <w:bCs/>
          <w:u w:val="single"/>
          <w:rtl/>
        </w:rPr>
        <w:t>שמגר בצוק אור 407/89</w:t>
      </w:r>
      <w:r w:rsidRPr="006E010C">
        <w:rPr>
          <w:rFonts w:ascii="David" w:hAnsi="David" w:cs="David"/>
          <w:rtl/>
        </w:rPr>
        <w:t>)</w:t>
      </w:r>
      <w:r w:rsidR="000E2585" w:rsidRPr="006E010C">
        <w:rPr>
          <w:rFonts w:ascii="David" w:hAnsi="David" w:cs="David"/>
          <w:rtl/>
        </w:rPr>
        <w:t>.</w:t>
      </w:r>
    </w:p>
    <w:p w14:paraId="394D8461" w14:textId="1090692B"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0E2585" w:rsidRPr="006E010C">
        <w:rPr>
          <w:rFonts w:ascii="David" w:hAnsi="David" w:cs="David"/>
          <w:rtl/>
        </w:rPr>
        <w:t xml:space="preserve"> </w:t>
      </w:r>
      <w:r w:rsidRPr="006E010C">
        <w:rPr>
          <w:rFonts w:ascii="David" w:hAnsi="David" w:cs="David"/>
          <w:rtl/>
        </w:rPr>
        <w:t xml:space="preserve">אחריות התאגיד לאחריות האורגן אינה אחריות </w:t>
      </w:r>
      <w:proofErr w:type="spellStart"/>
      <w:r w:rsidRPr="006E010C">
        <w:rPr>
          <w:rFonts w:ascii="David" w:hAnsi="David" w:cs="David"/>
          <w:rtl/>
        </w:rPr>
        <w:t>שילוחית</w:t>
      </w:r>
      <w:proofErr w:type="spellEnd"/>
      <w:r w:rsidRPr="006E010C">
        <w:rPr>
          <w:rFonts w:ascii="David" w:hAnsi="David" w:cs="David"/>
          <w:rtl/>
        </w:rPr>
        <w:t>, ולכן אינה מותנית באחריות האורגן</w:t>
      </w:r>
      <w:r w:rsidR="000E2585" w:rsidRPr="006E010C">
        <w:rPr>
          <w:rFonts w:ascii="David" w:hAnsi="David" w:cs="David"/>
          <w:rtl/>
        </w:rPr>
        <w:t xml:space="preserve"> </w:t>
      </w:r>
      <w:r w:rsidRPr="006E010C">
        <w:rPr>
          <w:rFonts w:ascii="David" w:hAnsi="David" w:cs="David"/>
          <w:rtl/>
        </w:rPr>
        <w:t>(</w:t>
      </w:r>
      <w:r w:rsidRPr="006E010C">
        <w:rPr>
          <w:rFonts w:ascii="David" w:hAnsi="David" w:cs="David"/>
          <w:b/>
          <w:bCs/>
          <w:u w:val="single"/>
          <w:rtl/>
        </w:rPr>
        <w:t>מודעים, לאומי</w:t>
      </w:r>
      <w:r w:rsidRPr="006E010C">
        <w:rPr>
          <w:rFonts w:ascii="David" w:hAnsi="David" w:cs="David"/>
          <w:rtl/>
        </w:rPr>
        <w:t>)</w:t>
      </w:r>
      <w:r w:rsidR="000E2585" w:rsidRPr="006E010C">
        <w:rPr>
          <w:rFonts w:ascii="David" w:hAnsi="David" w:cs="David"/>
          <w:rtl/>
        </w:rPr>
        <w:t>.</w:t>
      </w:r>
    </w:p>
    <w:p w14:paraId="6DDC3D86" w14:textId="403EFDAD" w:rsidR="00BC7F6D" w:rsidRPr="006E010C" w:rsidRDefault="00BC7F6D" w:rsidP="00CB079F">
      <w:pPr>
        <w:spacing w:after="0" w:line="276" w:lineRule="auto"/>
        <w:jc w:val="both"/>
        <w:rPr>
          <w:rFonts w:ascii="David" w:hAnsi="David" w:cs="David"/>
          <w:i/>
          <w:iCs/>
          <w:rtl/>
        </w:rPr>
      </w:pPr>
      <w:r w:rsidRPr="006E010C">
        <w:rPr>
          <w:rFonts w:ascii="David" w:hAnsi="David" w:cs="David"/>
          <w:i/>
          <w:iCs/>
          <w:rtl/>
        </w:rPr>
        <w:t>יתר על כן:</w:t>
      </w:r>
    </w:p>
    <w:p w14:paraId="3531380A" w14:textId="4B969BAE"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7015B2" w:rsidRPr="006E010C">
        <w:rPr>
          <w:rFonts w:ascii="David" w:hAnsi="David" w:cs="David"/>
          <w:rtl/>
        </w:rPr>
        <w:t xml:space="preserve"> </w:t>
      </w:r>
      <w:r w:rsidRPr="006E010C">
        <w:rPr>
          <w:rFonts w:ascii="David" w:hAnsi="David" w:cs="David"/>
          <w:rtl/>
        </w:rPr>
        <w:t>ניתן להטיל אחריות הן על החברה והן על האורגן</w:t>
      </w:r>
      <w:r w:rsidR="000E2585" w:rsidRPr="006E010C">
        <w:rPr>
          <w:rFonts w:ascii="David" w:hAnsi="David" w:cs="David"/>
          <w:rtl/>
        </w:rPr>
        <w:t>.</w:t>
      </w:r>
    </w:p>
    <w:p w14:paraId="3C3FA2F0" w14:textId="66AECB2A"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7015B2" w:rsidRPr="006E010C">
        <w:rPr>
          <w:rFonts w:ascii="David" w:hAnsi="David" w:cs="David"/>
          <w:rtl/>
        </w:rPr>
        <w:t xml:space="preserve"> </w:t>
      </w:r>
      <w:r w:rsidRPr="006E010C">
        <w:rPr>
          <w:rFonts w:ascii="David" w:hAnsi="David" w:cs="David"/>
          <w:rtl/>
        </w:rPr>
        <w:t>התנאים לא תמיד יהיו אותם תנאים. במצבי מסוימים החוק מגדיר תנאים מסוים לאחריות תאגיד ותנאים אחרים לאחריות נושאי משרה בתאגיד.</w:t>
      </w:r>
    </w:p>
    <w:p w14:paraId="705A99B7" w14:textId="77777777" w:rsidR="00BC7F6D" w:rsidRPr="006E010C" w:rsidRDefault="00BC7F6D" w:rsidP="00CB079F">
      <w:pPr>
        <w:spacing w:after="0" w:line="276" w:lineRule="auto"/>
        <w:jc w:val="both"/>
        <w:rPr>
          <w:rFonts w:ascii="David" w:hAnsi="David" w:cs="David"/>
          <w:rtl/>
        </w:rPr>
      </w:pPr>
      <w:r w:rsidRPr="006E010C">
        <w:rPr>
          <w:rFonts w:ascii="David" w:hAnsi="David" w:cs="David"/>
          <w:rtl/>
        </w:rPr>
        <w:t>יכול להיות שנוכל להטיל אחריות על אורגן, ואחריות חמורה יותר על התאגיד.</w:t>
      </w:r>
    </w:p>
    <w:p w14:paraId="5EC7FB16" w14:textId="77777777" w:rsidR="00BC7F6D" w:rsidRPr="006E010C" w:rsidRDefault="00BC7F6D" w:rsidP="00CB079F">
      <w:pPr>
        <w:spacing w:after="0" w:line="276" w:lineRule="auto"/>
        <w:jc w:val="both"/>
        <w:rPr>
          <w:rFonts w:ascii="David" w:hAnsi="David" w:cs="David"/>
          <w:rtl/>
        </w:rPr>
      </w:pPr>
    </w:p>
    <w:p w14:paraId="38F873B4" w14:textId="77777777" w:rsidR="00BC7F6D" w:rsidRPr="006E010C" w:rsidRDefault="00BC7F6D" w:rsidP="00CB079F">
      <w:pPr>
        <w:pStyle w:val="a7"/>
        <w:numPr>
          <w:ilvl w:val="0"/>
          <w:numId w:val="9"/>
        </w:numPr>
        <w:spacing w:after="0" w:line="276" w:lineRule="auto"/>
        <w:jc w:val="both"/>
        <w:rPr>
          <w:rFonts w:ascii="David" w:hAnsi="David" w:cs="David"/>
          <w:rtl/>
        </w:rPr>
      </w:pPr>
      <w:r w:rsidRPr="006E010C">
        <w:rPr>
          <w:rFonts w:ascii="David" w:hAnsi="David" w:cs="David"/>
          <w:b/>
          <w:bCs/>
          <w:u w:val="single"/>
          <w:rtl/>
        </w:rPr>
        <w:t xml:space="preserve">מדינת ישראל נגד </w:t>
      </w:r>
      <w:proofErr w:type="spellStart"/>
      <w:r w:rsidRPr="006E010C">
        <w:rPr>
          <w:rFonts w:ascii="David" w:hAnsi="David" w:cs="David"/>
          <w:b/>
          <w:bCs/>
          <w:u w:val="single"/>
          <w:rtl/>
        </w:rPr>
        <w:t>מליסרון</w:t>
      </w:r>
      <w:proofErr w:type="spellEnd"/>
      <w:r w:rsidRPr="006E010C">
        <w:rPr>
          <w:rFonts w:ascii="David" w:hAnsi="David" w:cs="David"/>
          <w:rtl/>
        </w:rPr>
        <w:t>:</w:t>
      </w:r>
    </w:p>
    <w:p w14:paraId="54ADD410" w14:textId="26D8840D" w:rsidR="00BC7F6D" w:rsidRPr="006E010C" w:rsidRDefault="00BC7F6D" w:rsidP="00CB079F">
      <w:pPr>
        <w:spacing w:after="0" w:line="276" w:lineRule="auto"/>
        <w:jc w:val="both"/>
        <w:rPr>
          <w:rFonts w:ascii="David" w:hAnsi="David" w:cs="David"/>
          <w:rtl/>
        </w:rPr>
      </w:pPr>
      <w:r w:rsidRPr="006E010C">
        <w:rPr>
          <w:rFonts w:ascii="David" w:hAnsi="David" w:cs="David"/>
          <w:b/>
          <w:bCs/>
          <w:rtl/>
        </w:rPr>
        <w:t>השופט רובינשטיין</w:t>
      </w:r>
      <w:r w:rsidRPr="006E010C">
        <w:rPr>
          <w:rFonts w:ascii="David" w:hAnsi="David" w:cs="David"/>
          <w:rtl/>
        </w:rPr>
        <w:t>:</w:t>
      </w:r>
    </w:p>
    <w:p w14:paraId="3BE897A6" w14:textId="71D725E7" w:rsidR="00BC7F6D" w:rsidRPr="006E010C" w:rsidRDefault="00BC7F6D" w:rsidP="00CB079F">
      <w:pPr>
        <w:spacing w:after="0" w:line="276" w:lineRule="auto"/>
        <w:jc w:val="both"/>
        <w:rPr>
          <w:rFonts w:ascii="David" w:hAnsi="David" w:cs="David"/>
          <w:rtl/>
        </w:rPr>
      </w:pPr>
      <w:r w:rsidRPr="006E010C">
        <w:rPr>
          <w:rFonts w:ascii="David" w:hAnsi="David" w:cs="David"/>
          <w:b/>
          <w:bCs/>
          <w:rtl/>
        </w:rPr>
        <w:t>עובדות המקרה</w:t>
      </w:r>
      <w:r w:rsidRPr="006E010C">
        <w:rPr>
          <w:rFonts w:ascii="David" w:hAnsi="David" w:cs="David"/>
          <w:rtl/>
        </w:rPr>
        <w:t>:</w:t>
      </w:r>
      <w:r w:rsidR="00C762DE" w:rsidRPr="006E010C">
        <w:rPr>
          <w:rFonts w:ascii="David" w:hAnsi="David" w:cs="David"/>
          <w:rtl/>
        </w:rPr>
        <w:t xml:space="preserve"> </w:t>
      </w:r>
      <w:r w:rsidRPr="006E010C">
        <w:rPr>
          <w:rFonts w:ascii="David" w:hAnsi="David" w:cs="David"/>
          <w:rtl/>
        </w:rPr>
        <w:t xml:space="preserve">מר גולם מדר השתמש בכספים של חברות עופר השקעות ועופר פיתוח כדי להעלות בצורה מלאכותית את המחיר של אגרות החוב של חברות </w:t>
      </w:r>
      <w:proofErr w:type="spellStart"/>
      <w:r w:rsidRPr="006E010C">
        <w:rPr>
          <w:rFonts w:ascii="David" w:hAnsi="David" w:cs="David"/>
          <w:rtl/>
        </w:rPr>
        <w:t>מליסרון</w:t>
      </w:r>
      <w:proofErr w:type="spellEnd"/>
      <w:r w:rsidRPr="006E010C">
        <w:rPr>
          <w:rFonts w:ascii="David" w:hAnsi="David" w:cs="David"/>
          <w:rtl/>
        </w:rPr>
        <w:t xml:space="preserve">. המחוזי הרשיע את חברת </w:t>
      </w:r>
      <w:proofErr w:type="spellStart"/>
      <w:r w:rsidRPr="006E010C">
        <w:rPr>
          <w:rFonts w:ascii="David" w:hAnsi="David" w:cs="David"/>
          <w:rtl/>
        </w:rPr>
        <w:t>מליסרון</w:t>
      </w:r>
      <w:proofErr w:type="spellEnd"/>
      <w:r w:rsidRPr="006E010C">
        <w:rPr>
          <w:rFonts w:ascii="David" w:hAnsi="David" w:cs="David"/>
          <w:rtl/>
        </w:rPr>
        <w:t xml:space="preserve"> בע</w:t>
      </w:r>
      <w:r w:rsidR="00C762DE" w:rsidRPr="006E010C">
        <w:rPr>
          <w:rFonts w:ascii="David" w:hAnsi="David" w:cs="David"/>
          <w:rtl/>
        </w:rPr>
        <w:t>"</w:t>
      </w:r>
      <w:r w:rsidRPr="006E010C">
        <w:rPr>
          <w:rFonts w:ascii="David" w:hAnsi="David" w:cs="David"/>
          <w:rtl/>
        </w:rPr>
        <w:t>מ עופר השקעות בע</w:t>
      </w:r>
      <w:r w:rsidR="00C762DE" w:rsidRPr="006E010C">
        <w:rPr>
          <w:rFonts w:ascii="David" w:hAnsi="David" w:cs="David"/>
          <w:rtl/>
        </w:rPr>
        <w:t>"</w:t>
      </w:r>
      <w:r w:rsidRPr="006E010C">
        <w:rPr>
          <w:rFonts w:ascii="David" w:hAnsi="David" w:cs="David"/>
          <w:rtl/>
        </w:rPr>
        <w:t xml:space="preserve">מ </w:t>
      </w:r>
      <w:proofErr w:type="spellStart"/>
      <w:r w:rsidRPr="006E010C">
        <w:rPr>
          <w:rFonts w:ascii="David" w:hAnsi="David" w:cs="David"/>
          <w:rtl/>
        </w:rPr>
        <w:t>וופר</w:t>
      </w:r>
      <w:proofErr w:type="spellEnd"/>
      <w:r w:rsidRPr="006E010C">
        <w:rPr>
          <w:rFonts w:ascii="David" w:hAnsi="David" w:cs="David"/>
          <w:rtl/>
        </w:rPr>
        <w:t xml:space="preserve"> פיתוח בע</w:t>
      </w:r>
      <w:r w:rsidR="00C762DE" w:rsidRPr="006E010C">
        <w:rPr>
          <w:rFonts w:ascii="David" w:hAnsi="David" w:cs="David"/>
          <w:rtl/>
        </w:rPr>
        <w:t>"</w:t>
      </w:r>
      <w:r w:rsidRPr="006E010C">
        <w:rPr>
          <w:rFonts w:ascii="David" w:hAnsi="David" w:cs="David"/>
          <w:rtl/>
        </w:rPr>
        <w:t>מ. הרשיע גם את מדר ששימש מנהל כספים</w:t>
      </w:r>
      <w:r w:rsidR="000E2585" w:rsidRPr="006E010C">
        <w:rPr>
          <w:rFonts w:ascii="David" w:hAnsi="David" w:cs="David"/>
          <w:rtl/>
        </w:rPr>
        <w:t xml:space="preserve"> </w:t>
      </w:r>
      <w:r w:rsidRPr="006E010C">
        <w:rPr>
          <w:rFonts w:ascii="David" w:hAnsi="David" w:cs="David"/>
          <w:rtl/>
        </w:rPr>
        <w:t>- בעבירות מניפולציה של ניירו</w:t>
      </w:r>
      <w:r w:rsidR="000E2585" w:rsidRPr="006E010C">
        <w:rPr>
          <w:rFonts w:ascii="David" w:hAnsi="David" w:cs="David"/>
          <w:rtl/>
        </w:rPr>
        <w:t>ת</w:t>
      </w:r>
      <w:r w:rsidRPr="006E010C">
        <w:rPr>
          <w:rFonts w:ascii="David" w:hAnsi="David" w:cs="David"/>
          <w:rtl/>
        </w:rPr>
        <w:t xml:space="preserve"> ערך.</w:t>
      </w:r>
    </w:p>
    <w:p w14:paraId="650EA0AE" w14:textId="3DFE9BEE" w:rsidR="00BC7F6D" w:rsidRPr="006E010C" w:rsidRDefault="00BC7F6D" w:rsidP="00CB079F">
      <w:pPr>
        <w:spacing w:after="0" w:line="276" w:lineRule="auto"/>
        <w:jc w:val="both"/>
        <w:rPr>
          <w:rFonts w:ascii="David" w:hAnsi="David" w:cs="David"/>
          <w:rtl/>
        </w:rPr>
      </w:pPr>
      <w:r w:rsidRPr="006E010C">
        <w:rPr>
          <w:rFonts w:ascii="David" w:hAnsi="David" w:cs="David"/>
          <w:b/>
          <w:bCs/>
          <w:rtl/>
        </w:rPr>
        <w:t>השאלה המשפטי</w:t>
      </w:r>
      <w:r w:rsidR="000E2585" w:rsidRPr="006E010C">
        <w:rPr>
          <w:rFonts w:ascii="David" w:hAnsi="David" w:cs="David"/>
          <w:b/>
          <w:bCs/>
          <w:rtl/>
        </w:rPr>
        <w:t>ת</w:t>
      </w:r>
      <w:r w:rsidR="000E2585" w:rsidRPr="006E010C">
        <w:rPr>
          <w:rFonts w:ascii="David" w:hAnsi="David" w:cs="David"/>
          <w:rtl/>
        </w:rPr>
        <w:t>:</w:t>
      </w:r>
      <w:r w:rsidRPr="006E010C">
        <w:rPr>
          <w:rFonts w:ascii="David" w:hAnsi="David" w:cs="David"/>
          <w:rtl/>
        </w:rPr>
        <w:t xml:space="preserve"> באילו נסיבות יש להטיל אחריות פלילית על חברה בשל עבירות שביצע אורגן?</w:t>
      </w:r>
    </w:p>
    <w:p w14:paraId="7D372A32" w14:textId="77777777" w:rsidR="00BC7F6D" w:rsidRPr="006E010C" w:rsidRDefault="00BC7F6D" w:rsidP="00CB079F">
      <w:pPr>
        <w:spacing w:after="0" w:line="276" w:lineRule="auto"/>
        <w:jc w:val="both"/>
        <w:rPr>
          <w:rFonts w:ascii="David" w:hAnsi="David" w:cs="David"/>
          <w:rtl/>
        </w:rPr>
      </w:pPr>
      <w:r w:rsidRPr="006E010C">
        <w:rPr>
          <w:rFonts w:ascii="David" w:hAnsi="David" w:cs="David"/>
          <w:u w:val="single"/>
          <w:rtl/>
        </w:rPr>
        <w:t>2 המבחנים</w:t>
      </w:r>
      <w:r w:rsidRPr="006E010C">
        <w:rPr>
          <w:rFonts w:ascii="David" w:hAnsi="David" w:cs="David"/>
          <w:rtl/>
        </w:rPr>
        <w:t>:</w:t>
      </w:r>
    </w:p>
    <w:p w14:paraId="485AAB16" w14:textId="65D60A79" w:rsidR="00BC7F6D" w:rsidRPr="006E010C" w:rsidRDefault="00BC7F6D" w:rsidP="00CB079F">
      <w:pPr>
        <w:spacing w:after="0" w:line="276" w:lineRule="auto"/>
        <w:jc w:val="both"/>
        <w:rPr>
          <w:rFonts w:ascii="David" w:hAnsi="David" w:cs="David"/>
          <w:rtl/>
        </w:rPr>
      </w:pPr>
      <w:r w:rsidRPr="006E010C">
        <w:rPr>
          <w:rFonts w:ascii="David" w:hAnsi="David" w:cs="David"/>
          <w:rtl/>
        </w:rPr>
        <w:t>1.</w:t>
      </w:r>
      <w:r w:rsidR="000B5892" w:rsidRPr="006E010C">
        <w:rPr>
          <w:rFonts w:ascii="David" w:hAnsi="David" w:cs="David"/>
          <w:rtl/>
        </w:rPr>
        <w:t xml:space="preserve"> </w:t>
      </w:r>
      <w:r w:rsidRPr="006E010C">
        <w:rPr>
          <w:rFonts w:ascii="David" w:hAnsi="David" w:cs="David"/>
          <w:b/>
          <w:bCs/>
          <w:rtl/>
        </w:rPr>
        <w:t>מבחן אורגני</w:t>
      </w:r>
      <w:r w:rsidR="000B5892" w:rsidRPr="006E010C">
        <w:rPr>
          <w:rFonts w:ascii="David" w:hAnsi="David" w:cs="David"/>
          <w:rtl/>
        </w:rPr>
        <w:t xml:space="preserve"> </w:t>
      </w:r>
      <w:r w:rsidRPr="006E010C">
        <w:rPr>
          <w:rFonts w:ascii="David" w:hAnsi="David" w:cs="David"/>
          <w:rtl/>
        </w:rPr>
        <w:t>- מעמד פורמלי</w:t>
      </w:r>
      <w:r w:rsidR="00C762DE" w:rsidRPr="006E010C">
        <w:rPr>
          <w:rFonts w:ascii="David" w:hAnsi="David" w:cs="David"/>
          <w:rtl/>
        </w:rPr>
        <w:t>.</w:t>
      </w:r>
    </w:p>
    <w:p w14:paraId="2B22639A" w14:textId="3E64C4F7" w:rsidR="00BC7F6D" w:rsidRPr="006E010C" w:rsidRDefault="00BC7F6D" w:rsidP="00CB079F">
      <w:pPr>
        <w:spacing w:after="0" w:line="276" w:lineRule="auto"/>
        <w:jc w:val="both"/>
        <w:rPr>
          <w:rFonts w:ascii="David" w:hAnsi="David" w:cs="David"/>
          <w:rtl/>
        </w:rPr>
      </w:pPr>
      <w:r w:rsidRPr="006E010C">
        <w:rPr>
          <w:rFonts w:ascii="David" w:hAnsi="David" w:cs="David"/>
          <w:rtl/>
        </w:rPr>
        <w:t>2.</w:t>
      </w:r>
      <w:r w:rsidR="000B5892" w:rsidRPr="006E010C">
        <w:rPr>
          <w:rFonts w:ascii="David" w:hAnsi="David" w:cs="David"/>
          <w:rtl/>
        </w:rPr>
        <w:t xml:space="preserve"> </w:t>
      </w:r>
      <w:r w:rsidRPr="006E010C">
        <w:rPr>
          <w:rFonts w:ascii="David" w:hAnsi="David" w:cs="David"/>
          <w:b/>
          <w:bCs/>
          <w:rtl/>
        </w:rPr>
        <w:t>מבחן פונקציונלי</w:t>
      </w:r>
      <w:r w:rsidR="000B5892" w:rsidRPr="006E010C">
        <w:rPr>
          <w:rFonts w:ascii="David" w:hAnsi="David" w:cs="David"/>
          <w:rtl/>
        </w:rPr>
        <w:t xml:space="preserve"> </w:t>
      </w:r>
      <w:r w:rsidRPr="006E010C">
        <w:rPr>
          <w:rFonts w:ascii="David" w:hAnsi="David" w:cs="David"/>
          <w:rtl/>
        </w:rPr>
        <w:t>- האם מעשיו של נושא משרה מסוים מצדיקים ייחוס המעשים לתאגיד ע</w:t>
      </w:r>
      <w:r w:rsidR="000B5892" w:rsidRPr="006E010C">
        <w:rPr>
          <w:rFonts w:ascii="David" w:hAnsi="David" w:cs="David"/>
          <w:rtl/>
        </w:rPr>
        <w:t>צ</w:t>
      </w:r>
      <w:r w:rsidRPr="006E010C">
        <w:rPr>
          <w:rFonts w:ascii="David" w:hAnsi="David" w:cs="David"/>
          <w:rtl/>
        </w:rPr>
        <w:t>מו</w:t>
      </w:r>
      <w:r w:rsidR="000B5892" w:rsidRPr="006E010C">
        <w:rPr>
          <w:rFonts w:ascii="David" w:hAnsi="David" w:cs="David"/>
          <w:rtl/>
        </w:rPr>
        <w:t>?</w:t>
      </w:r>
    </w:p>
    <w:p w14:paraId="696E90D9" w14:textId="5F5CB206"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Pr="006E010C">
        <w:rPr>
          <w:rFonts w:ascii="David" w:hAnsi="David" w:cs="David"/>
          <w:highlight w:val="yellow"/>
          <w:rtl/>
        </w:rPr>
        <w:t>מדובר במבחנים חלופיים ולא מצטברים</w:t>
      </w:r>
      <w:r w:rsidRPr="006E010C">
        <w:rPr>
          <w:rFonts w:ascii="David" w:hAnsi="David" w:cs="David"/>
          <w:rtl/>
        </w:rPr>
        <w:t>.</w:t>
      </w:r>
    </w:p>
    <w:p w14:paraId="1F59699D" w14:textId="3BC21779" w:rsidR="000B5892" w:rsidRPr="006E010C" w:rsidRDefault="00BC7F6D" w:rsidP="00CB079F">
      <w:pPr>
        <w:pStyle w:val="a7"/>
        <w:numPr>
          <w:ilvl w:val="0"/>
          <w:numId w:val="13"/>
        </w:numPr>
        <w:spacing w:after="0" w:line="276" w:lineRule="auto"/>
        <w:ind w:left="0"/>
        <w:jc w:val="both"/>
        <w:rPr>
          <w:rFonts w:ascii="David" w:hAnsi="David" w:cs="David"/>
        </w:rPr>
      </w:pPr>
      <w:r w:rsidRPr="006E010C">
        <w:rPr>
          <w:rFonts w:ascii="David" w:hAnsi="David" w:cs="David"/>
          <w:rtl/>
        </w:rPr>
        <w:t>לשם הטלת אחריות על תאגיד יש לקבוע כי ראוי להטיל עליו אחריות</w:t>
      </w:r>
      <w:r w:rsidR="000B5892" w:rsidRPr="006E010C">
        <w:rPr>
          <w:rFonts w:ascii="David" w:hAnsi="David" w:cs="David"/>
          <w:rtl/>
        </w:rPr>
        <w:t>.</w:t>
      </w:r>
    </w:p>
    <w:p w14:paraId="3D6FE11C" w14:textId="62DFB8D1" w:rsidR="00BC7F6D" w:rsidRPr="006E010C" w:rsidRDefault="00BC7F6D" w:rsidP="00CB079F">
      <w:pPr>
        <w:pStyle w:val="a7"/>
        <w:numPr>
          <w:ilvl w:val="0"/>
          <w:numId w:val="13"/>
        </w:numPr>
        <w:spacing w:after="0" w:line="276" w:lineRule="auto"/>
        <w:ind w:left="0"/>
        <w:jc w:val="both"/>
        <w:rPr>
          <w:rFonts w:ascii="David" w:hAnsi="David" w:cs="David"/>
          <w:rtl/>
        </w:rPr>
      </w:pPr>
      <w:r w:rsidRPr="006E010C">
        <w:rPr>
          <w:rFonts w:ascii="David" w:hAnsi="David" w:cs="David"/>
          <w:b/>
          <w:bCs/>
          <w:rtl/>
        </w:rPr>
        <w:t>בשאלת מדיניות</w:t>
      </w:r>
      <w:r w:rsidRPr="006E010C">
        <w:rPr>
          <w:rFonts w:ascii="David" w:hAnsi="David" w:cs="David"/>
          <w:rtl/>
        </w:rPr>
        <w:t>:</w:t>
      </w:r>
    </w:p>
    <w:p w14:paraId="081BCDE3" w14:textId="09733B73"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0B5892" w:rsidRPr="006E010C">
        <w:rPr>
          <w:rFonts w:ascii="David" w:hAnsi="David" w:cs="David"/>
          <w:rtl/>
        </w:rPr>
        <w:t xml:space="preserve"> </w:t>
      </w:r>
      <w:r w:rsidRPr="006E010C">
        <w:rPr>
          <w:rFonts w:ascii="David" w:hAnsi="David" w:cs="David"/>
          <w:rtl/>
        </w:rPr>
        <w:t>האם דבר החקיקה לא מתכוון להוציא מתוכו את אחריות הת</w:t>
      </w:r>
      <w:r w:rsidR="00024F34" w:rsidRPr="006E010C">
        <w:rPr>
          <w:rFonts w:ascii="David" w:hAnsi="David" w:cs="David"/>
          <w:rtl/>
        </w:rPr>
        <w:t>א</w:t>
      </w:r>
      <w:r w:rsidRPr="006E010C">
        <w:rPr>
          <w:rFonts w:ascii="David" w:hAnsi="David" w:cs="David"/>
          <w:rtl/>
        </w:rPr>
        <w:t>גיד?</w:t>
      </w:r>
    </w:p>
    <w:p w14:paraId="2DB6215B" w14:textId="02FA7FD7"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0B5892" w:rsidRPr="006E010C">
        <w:rPr>
          <w:rFonts w:ascii="David" w:hAnsi="David" w:cs="David"/>
          <w:rtl/>
        </w:rPr>
        <w:t xml:space="preserve"> </w:t>
      </w:r>
      <w:r w:rsidRPr="006E010C">
        <w:rPr>
          <w:rFonts w:ascii="David" w:hAnsi="David" w:cs="David"/>
          <w:rtl/>
        </w:rPr>
        <w:t>האם פעולת האורגן נעשתה במהלך מילוי תפקידו?</w:t>
      </w:r>
    </w:p>
    <w:p w14:paraId="3F2A7A1F" w14:textId="2A4078E7"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0B5892" w:rsidRPr="006E010C">
        <w:rPr>
          <w:rFonts w:ascii="David" w:hAnsi="David" w:cs="David"/>
          <w:rtl/>
        </w:rPr>
        <w:t xml:space="preserve"> </w:t>
      </w:r>
      <w:r w:rsidRPr="006E010C">
        <w:rPr>
          <w:rFonts w:ascii="David" w:hAnsi="David" w:cs="David"/>
          <w:rtl/>
        </w:rPr>
        <w:t>האם הפעולה הייתה לטובת התאגיד או לכל הפחות ללא כוונה נגדו?</w:t>
      </w:r>
    </w:p>
    <w:p w14:paraId="5B9BDDD6" w14:textId="77777777" w:rsidR="00BC7F6D" w:rsidRPr="006E010C" w:rsidRDefault="00BC7F6D" w:rsidP="00CB079F">
      <w:pPr>
        <w:spacing w:after="0" w:line="276" w:lineRule="auto"/>
        <w:jc w:val="both"/>
        <w:rPr>
          <w:rFonts w:ascii="David" w:hAnsi="David" w:cs="David"/>
          <w:rtl/>
        </w:rPr>
      </w:pPr>
      <w:r w:rsidRPr="006E010C">
        <w:rPr>
          <w:rFonts w:ascii="David" w:hAnsi="David" w:cs="David"/>
          <w:b/>
          <w:bCs/>
          <w:rtl/>
        </w:rPr>
        <w:t>יישום</w:t>
      </w:r>
      <w:r w:rsidRPr="006E010C">
        <w:rPr>
          <w:rFonts w:ascii="David" w:hAnsi="David" w:cs="David"/>
          <w:rtl/>
        </w:rPr>
        <w:t>:</w:t>
      </w:r>
    </w:p>
    <w:p w14:paraId="059A4E23" w14:textId="52E3E72F" w:rsidR="00BC7F6D" w:rsidRPr="006E010C" w:rsidRDefault="00BC7F6D" w:rsidP="00CB079F">
      <w:pPr>
        <w:spacing w:after="0" w:line="276" w:lineRule="auto"/>
        <w:jc w:val="both"/>
        <w:rPr>
          <w:rFonts w:ascii="David" w:hAnsi="David" w:cs="David"/>
          <w:rtl/>
        </w:rPr>
      </w:pPr>
      <w:r w:rsidRPr="006E010C">
        <w:rPr>
          <w:rFonts w:ascii="David" w:hAnsi="David" w:cs="David"/>
          <w:rtl/>
        </w:rPr>
        <w:t>א.</w:t>
      </w:r>
      <w:r w:rsidR="000B5892" w:rsidRPr="006E010C">
        <w:rPr>
          <w:rFonts w:ascii="David" w:hAnsi="David" w:cs="David"/>
          <w:rtl/>
        </w:rPr>
        <w:t xml:space="preserve"> </w:t>
      </w:r>
      <w:r w:rsidRPr="006E010C">
        <w:rPr>
          <w:rFonts w:ascii="David" w:hAnsi="David" w:cs="David"/>
          <w:rtl/>
        </w:rPr>
        <w:t>מדר החזיק בתפקיד בכיר</w:t>
      </w:r>
    </w:p>
    <w:p w14:paraId="0BB43DB4" w14:textId="16834140" w:rsidR="00BC7F6D" w:rsidRPr="006E010C" w:rsidRDefault="00BC7F6D" w:rsidP="00CB079F">
      <w:pPr>
        <w:spacing w:after="0" w:line="276" w:lineRule="auto"/>
        <w:jc w:val="both"/>
        <w:rPr>
          <w:rFonts w:ascii="David" w:hAnsi="David" w:cs="David"/>
          <w:rtl/>
        </w:rPr>
      </w:pPr>
      <w:r w:rsidRPr="006E010C">
        <w:rPr>
          <w:rFonts w:ascii="David" w:hAnsi="David" w:cs="David"/>
          <w:rtl/>
        </w:rPr>
        <w:t>ב.</w:t>
      </w:r>
      <w:r w:rsidR="000B5892" w:rsidRPr="006E010C">
        <w:rPr>
          <w:rFonts w:ascii="David" w:hAnsi="David" w:cs="David"/>
          <w:rtl/>
        </w:rPr>
        <w:t xml:space="preserve"> </w:t>
      </w:r>
      <w:r w:rsidRPr="006E010C">
        <w:rPr>
          <w:rFonts w:ascii="David" w:hAnsi="David" w:cs="David"/>
          <w:rtl/>
        </w:rPr>
        <w:t>פעל בכובעו התאגידי ולא האישי</w:t>
      </w:r>
    </w:p>
    <w:p w14:paraId="1CAFE395" w14:textId="545F9B35" w:rsidR="00BC7F6D" w:rsidRPr="006E010C" w:rsidRDefault="00BC7F6D" w:rsidP="00CB079F">
      <w:pPr>
        <w:spacing w:after="0" w:line="276" w:lineRule="auto"/>
        <w:jc w:val="both"/>
        <w:rPr>
          <w:rFonts w:ascii="David" w:hAnsi="David" w:cs="David"/>
          <w:rtl/>
        </w:rPr>
      </w:pPr>
      <w:r w:rsidRPr="006E010C">
        <w:rPr>
          <w:rFonts w:ascii="David" w:hAnsi="David" w:cs="David"/>
          <w:rtl/>
        </w:rPr>
        <w:t>ג.</w:t>
      </w:r>
      <w:r w:rsidR="000B5892" w:rsidRPr="006E010C">
        <w:rPr>
          <w:rFonts w:ascii="David" w:hAnsi="David" w:cs="David"/>
          <w:rtl/>
        </w:rPr>
        <w:t xml:space="preserve"> </w:t>
      </w:r>
      <w:r w:rsidRPr="006E010C">
        <w:rPr>
          <w:rFonts w:ascii="David" w:hAnsi="David" w:cs="David"/>
          <w:rtl/>
        </w:rPr>
        <w:t xml:space="preserve">שאף להטיב הם עם חברת </w:t>
      </w:r>
      <w:proofErr w:type="spellStart"/>
      <w:r w:rsidRPr="006E010C">
        <w:rPr>
          <w:rFonts w:ascii="David" w:hAnsi="David" w:cs="David"/>
          <w:rtl/>
        </w:rPr>
        <w:t>מליסרון</w:t>
      </w:r>
      <w:proofErr w:type="spellEnd"/>
      <w:r w:rsidRPr="006E010C">
        <w:rPr>
          <w:rFonts w:ascii="David" w:hAnsi="David" w:cs="David"/>
          <w:rtl/>
        </w:rPr>
        <w:t xml:space="preserve"> והן עם חברות עופר פיתוח ועפר השקעות.</w:t>
      </w:r>
    </w:p>
    <w:p w14:paraId="22BA7FA8" w14:textId="616FCB71" w:rsidR="00BC7F6D" w:rsidRPr="006E010C" w:rsidRDefault="0063127D" w:rsidP="00CB079F">
      <w:pPr>
        <w:spacing w:after="0" w:line="276" w:lineRule="auto"/>
        <w:jc w:val="both"/>
        <w:rPr>
          <w:rFonts w:ascii="David" w:hAnsi="David" w:cs="David"/>
          <w:rtl/>
        </w:rPr>
      </w:pPr>
      <w:r w:rsidRPr="00A07EEA">
        <w:rPr>
          <w:rFonts w:ascii="David" w:hAnsi="David" w:cs="David"/>
          <w:i/>
          <w:iCs/>
          <w:rtl/>
        </w:rPr>
        <w:t>כלומר</w:t>
      </w:r>
      <w:r w:rsidRPr="006E010C">
        <w:rPr>
          <w:rFonts w:ascii="David" w:hAnsi="David" w:cs="David"/>
          <w:rtl/>
        </w:rPr>
        <w:t xml:space="preserve">: </w:t>
      </w:r>
      <w:r w:rsidR="00BC7F6D" w:rsidRPr="006E010C">
        <w:rPr>
          <w:rFonts w:ascii="David" w:hAnsi="David" w:cs="David"/>
          <w:rtl/>
        </w:rPr>
        <w:t>יש את כל הבסיס הנחוץ כדי להטיל אחריות.</w:t>
      </w:r>
    </w:p>
    <w:p w14:paraId="67C0102B" w14:textId="77777777" w:rsidR="00BC7F6D" w:rsidRPr="006E010C" w:rsidRDefault="00BC7F6D" w:rsidP="00CB079F">
      <w:pPr>
        <w:spacing w:after="0" w:line="276" w:lineRule="auto"/>
        <w:jc w:val="both"/>
        <w:rPr>
          <w:rFonts w:ascii="David" w:hAnsi="David" w:cs="David"/>
          <w:rtl/>
        </w:rPr>
      </w:pPr>
    </w:p>
    <w:p w14:paraId="02A82F78" w14:textId="341F2B74" w:rsidR="00BC7F6D" w:rsidRPr="006E010C" w:rsidRDefault="00BC7F6D" w:rsidP="00CB079F">
      <w:pPr>
        <w:pStyle w:val="a7"/>
        <w:numPr>
          <w:ilvl w:val="0"/>
          <w:numId w:val="15"/>
        </w:numPr>
        <w:spacing w:after="0" w:line="276" w:lineRule="auto"/>
        <w:ind w:left="0"/>
        <w:jc w:val="both"/>
        <w:rPr>
          <w:rFonts w:ascii="David" w:hAnsi="David" w:cs="David"/>
          <w:rtl/>
        </w:rPr>
      </w:pPr>
      <w:r w:rsidRPr="006E010C">
        <w:rPr>
          <w:rFonts w:ascii="David" w:hAnsi="David" w:cs="David"/>
          <w:highlight w:val="lightGray"/>
          <w:rtl/>
        </w:rPr>
        <w:t>תורת האורגנים במישור הנזיקי</w:t>
      </w:r>
      <w:r w:rsidR="000B5892" w:rsidRPr="006E010C">
        <w:rPr>
          <w:rFonts w:ascii="David" w:hAnsi="David" w:cs="David"/>
          <w:rtl/>
        </w:rPr>
        <w:t>:</w:t>
      </w:r>
    </w:p>
    <w:p w14:paraId="0931CF69" w14:textId="24BC50FE"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 xml:space="preserve">אחריות </w:t>
      </w:r>
      <w:proofErr w:type="spellStart"/>
      <w:r w:rsidRPr="006E010C">
        <w:rPr>
          <w:rFonts w:ascii="David" w:hAnsi="David" w:cs="David"/>
          <w:b/>
          <w:bCs/>
          <w:rtl/>
        </w:rPr>
        <w:t>בנזיקין</w:t>
      </w:r>
      <w:proofErr w:type="spellEnd"/>
      <w:r w:rsidRPr="006E010C">
        <w:rPr>
          <w:rFonts w:ascii="David" w:hAnsi="David" w:cs="David"/>
          <w:b/>
          <w:bCs/>
          <w:rtl/>
        </w:rPr>
        <w:t xml:space="preserve"> של חברה</w:t>
      </w:r>
      <w:r w:rsidR="00024F34" w:rsidRPr="006E010C">
        <w:rPr>
          <w:rFonts w:ascii="David" w:hAnsi="David" w:cs="David"/>
          <w:b/>
          <w:bCs/>
          <w:rtl/>
        </w:rPr>
        <w:t>:</w:t>
      </w:r>
    </w:p>
    <w:p w14:paraId="1B1B173B" w14:textId="3B60E397" w:rsidR="00024F34" w:rsidRPr="006E010C" w:rsidRDefault="00BC7F6D" w:rsidP="00CB079F">
      <w:pPr>
        <w:spacing w:after="0" w:line="276" w:lineRule="auto"/>
        <w:jc w:val="both"/>
        <w:rPr>
          <w:rFonts w:ascii="David" w:hAnsi="David" w:cs="David"/>
          <w:rtl/>
        </w:rPr>
      </w:pPr>
      <w:r w:rsidRPr="006E010C">
        <w:rPr>
          <w:rFonts w:ascii="David" w:hAnsi="David" w:cs="David"/>
          <w:b/>
          <w:bCs/>
          <w:rtl/>
        </w:rPr>
        <w:t>53. (א)</w:t>
      </w:r>
      <w:r w:rsidRPr="006E010C">
        <w:rPr>
          <w:rFonts w:ascii="David" w:hAnsi="David" w:cs="David"/>
          <w:rtl/>
        </w:rPr>
        <w:t xml:space="preserve"> חברה חבה במישרין באחריות </w:t>
      </w:r>
      <w:proofErr w:type="spellStart"/>
      <w:r w:rsidRPr="006E010C">
        <w:rPr>
          <w:rFonts w:ascii="David" w:hAnsi="David" w:cs="David"/>
          <w:rtl/>
        </w:rPr>
        <w:t>בנזיקין</w:t>
      </w:r>
      <w:proofErr w:type="spellEnd"/>
      <w:r w:rsidRPr="006E010C">
        <w:rPr>
          <w:rFonts w:ascii="David" w:hAnsi="David" w:cs="David"/>
          <w:rtl/>
        </w:rPr>
        <w:t xml:space="preserve"> על עוולה שבוצעה בידי אורגן שלה.</w:t>
      </w:r>
    </w:p>
    <w:p w14:paraId="1C90EE8A" w14:textId="0F07E928" w:rsidR="00BC7F6D" w:rsidRPr="006E010C" w:rsidRDefault="00BC7F6D" w:rsidP="00CB079F">
      <w:pPr>
        <w:spacing w:after="0" w:line="276" w:lineRule="auto"/>
        <w:jc w:val="both"/>
        <w:rPr>
          <w:rFonts w:ascii="David" w:hAnsi="David" w:cs="David"/>
          <w:rtl/>
        </w:rPr>
      </w:pPr>
      <w:r w:rsidRPr="006E010C">
        <w:rPr>
          <w:rFonts w:ascii="David" w:hAnsi="David" w:cs="David"/>
          <w:b/>
          <w:bCs/>
          <w:rtl/>
        </w:rPr>
        <w:t xml:space="preserve"> (ב)</w:t>
      </w:r>
      <w:r w:rsidRPr="006E010C">
        <w:rPr>
          <w:rFonts w:ascii="David" w:hAnsi="David" w:cs="David"/>
          <w:rtl/>
        </w:rPr>
        <w:t xml:space="preserve"> אין בהוראת סעיף קטן (א) כדי לגרוע מאחריותה </w:t>
      </w:r>
      <w:proofErr w:type="spellStart"/>
      <w:r w:rsidRPr="006E010C">
        <w:rPr>
          <w:rFonts w:ascii="David" w:hAnsi="David" w:cs="David"/>
          <w:rtl/>
        </w:rPr>
        <w:t>השילוחית</w:t>
      </w:r>
      <w:proofErr w:type="spellEnd"/>
      <w:r w:rsidRPr="006E010C">
        <w:rPr>
          <w:rFonts w:ascii="David" w:hAnsi="David" w:cs="David"/>
          <w:rtl/>
        </w:rPr>
        <w:t xml:space="preserve"> של חברה </w:t>
      </w:r>
      <w:proofErr w:type="spellStart"/>
      <w:r w:rsidRPr="006E010C">
        <w:rPr>
          <w:rFonts w:ascii="David" w:hAnsi="David" w:cs="David"/>
          <w:rtl/>
        </w:rPr>
        <w:t>בנזיקין</w:t>
      </w:r>
      <w:proofErr w:type="spellEnd"/>
      <w:r w:rsidRPr="006E010C">
        <w:rPr>
          <w:rFonts w:ascii="David" w:hAnsi="David" w:cs="David"/>
          <w:rtl/>
        </w:rPr>
        <w:t xml:space="preserve"> על פי כל דין.</w:t>
      </w:r>
    </w:p>
    <w:p w14:paraId="32F49419" w14:textId="1B2F27FC" w:rsidR="0063127D" w:rsidRPr="006E010C" w:rsidRDefault="0063127D" w:rsidP="00CB079F">
      <w:pPr>
        <w:spacing w:after="0" w:line="276" w:lineRule="auto"/>
        <w:jc w:val="both"/>
        <w:rPr>
          <w:rFonts w:ascii="David" w:hAnsi="David" w:cs="David"/>
          <w:rtl/>
        </w:rPr>
      </w:pPr>
    </w:p>
    <w:p w14:paraId="7B1D9DAC" w14:textId="1B60858E" w:rsidR="00481A60" w:rsidRPr="006E010C" w:rsidRDefault="00481A60" w:rsidP="00CB079F">
      <w:pPr>
        <w:spacing w:after="0" w:line="276" w:lineRule="auto"/>
        <w:jc w:val="both"/>
        <w:rPr>
          <w:rFonts w:ascii="David" w:hAnsi="David" w:cs="David"/>
          <w:rtl/>
        </w:rPr>
      </w:pPr>
      <w:r w:rsidRPr="006E010C">
        <w:rPr>
          <w:rFonts w:ascii="David" w:hAnsi="David" w:cs="David"/>
          <w:b/>
          <w:bCs/>
          <w:rtl/>
        </w:rPr>
        <w:t xml:space="preserve">54. (א) </w:t>
      </w:r>
      <w:r w:rsidRPr="006E010C">
        <w:rPr>
          <w:rFonts w:ascii="David" w:hAnsi="David" w:cs="David"/>
          <w:rtl/>
        </w:rPr>
        <w:t>אין בייחוס פעולה או כוונה של אורגן, לחברה, כדי לגרוע מהאחריות האישית שיחידי האורגן היו נושאים בה אילולא אותו ייחוס.</w:t>
      </w:r>
    </w:p>
    <w:p w14:paraId="60F04996" w14:textId="77777777" w:rsidR="00481A60" w:rsidRPr="006E010C" w:rsidRDefault="00481A60" w:rsidP="00CB079F">
      <w:pPr>
        <w:spacing w:after="0" w:line="276" w:lineRule="auto"/>
        <w:jc w:val="both"/>
        <w:rPr>
          <w:rFonts w:ascii="David" w:hAnsi="David" w:cs="David"/>
          <w:rtl/>
        </w:rPr>
      </w:pPr>
    </w:p>
    <w:p w14:paraId="6EC5D851" w14:textId="63AF56F3" w:rsidR="00BC7F6D" w:rsidRPr="006E010C" w:rsidRDefault="00BC7F6D" w:rsidP="00CB079F">
      <w:pPr>
        <w:spacing w:after="0" w:line="276" w:lineRule="auto"/>
        <w:jc w:val="both"/>
        <w:rPr>
          <w:rFonts w:ascii="David" w:hAnsi="David" w:cs="David"/>
          <w:u w:val="single"/>
          <w:rtl/>
        </w:rPr>
      </w:pPr>
      <w:r w:rsidRPr="006E010C">
        <w:rPr>
          <w:rFonts w:ascii="David" w:hAnsi="David" w:cs="David"/>
          <w:u w:val="single"/>
          <w:rtl/>
        </w:rPr>
        <w:t>שני בסיסים</w:t>
      </w:r>
      <w:r w:rsidR="00024F34" w:rsidRPr="006E010C">
        <w:rPr>
          <w:rFonts w:ascii="David" w:hAnsi="David" w:cs="David"/>
          <w:u w:val="single"/>
          <w:rtl/>
        </w:rPr>
        <w:t xml:space="preserve"> </w:t>
      </w:r>
      <w:r w:rsidRPr="006E010C">
        <w:rPr>
          <w:rFonts w:ascii="David" w:hAnsi="David" w:cs="David"/>
          <w:u w:val="single"/>
          <w:rtl/>
        </w:rPr>
        <w:t>- במישרין ובעקיפין</w:t>
      </w:r>
      <w:r w:rsidR="00024F34" w:rsidRPr="006E010C">
        <w:rPr>
          <w:rFonts w:ascii="David" w:hAnsi="David" w:cs="David"/>
          <w:u w:val="single"/>
          <w:rtl/>
        </w:rPr>
        <w:t xml:space="preserve"> </w:t>
      </w:r>
      <w:r w:rsidRPr="006E010C">
        <w:rPr>
          <w:rFonts w:ascii="David" w:hAnsi="David" w:cs="David"/>
          <w:u w:val="single"/>
          <w:rtl/>
        </w:rPr>
        <w:t xml:space="preserve">(אחריות </w:t>
      </w:r>
      <w:proofErr w:type="spellStart"/>
      <w:r w:rsidRPr="006E010C">
        <w:rPr>
          <w:rFonts w:ascii="David" w:hAnsi="David" w:cs="David"/>
          <w:u w:val="single"/>
          <w:rtl/>
        </w:rPr>
        <w:t>שילוחית</w:t>
      </w:r>
      <w:proofErr w:type="spellEnd"/>
      <w:r w:rsidRPr="006E010C">
        <w:rPr>
          <w:rFonts w:ascii="David" w:hAnsi="David" w:cs="David"/>
          <w:u w:val="single"/>
          <w:rtl/>
        </w:rPr>
        <w:t>)</w:t>
      </w:r>
      <w:r w:rsidR="00024F34" w:rsidRPr="006E010C">
        <w:rPr>
          <w:rFonts w:ascii="David" w:hAnsi="David" w:cs="David"/>
          <w:rtl/>
        </w:rPr>
        <w:t>:</w:t>
      </w:r>
    </w:p>
    <w:p w14:paraId="37089988" w14:textId="657857AA" w:rsidR="00BC7F6D" w:rsidRPr="006E010C" w:rsidRDefault="00BC7F6D" w:rsidP="00CB079F">
      <w:pPr>
        <w:pStyle w:val="a7"/>
        <w:numPr>
          <w:ilvl w:val="0"/>
          <w:numId w:val="13"/>
        </w:numPr>
        <w:spacing w:after="0" w:line="276" w:lineRule="auto"/>
        <w:ind w:left="0"/>
        <w:jc w:val="both"/>
        <w:rPr>
          <w:rFonts w:ascii="David" w:hAnsi="David" w:cs="David"/>
          <w:b/>
          <w:bCs/>
          <w:rtl/>
        </w:rPr>
      </w:pPr>
      <w:r w:rsidRPr="006E010C">
        <w:rPr>
          <w:rFonts w:ascii="David" w:hAnsi="David" w:cs="David"/>
          <w:b/>
          <w:bCs/>
          <w:rtl/>
        </w:rPr>
        <w:t>אחריות ישירה:</w:t>
      </w:r>
    </w:p>
    <w:p w14:paraId="2B4DE603" w14:textId="1DD3B340" w:rsidR="00BC7F6D" w:rsidRPr="006E010C" w:rsidRDefault="00BC7F6D" w:rsidP="00CB079F">
      <w:pPr>
        <w:spacing w:after="0" w:line="276" w:lineRule="auto"/>
        <w:jc w:val="both"/>
        <w:rPr>
          <w:rFonts w:ascii="David" w:hAnsi="David" w:cs="David"/>
          <w:rtl/>
        </w:rPr>
      </w:pPr>
      <w:r w:rsidRPr="006E010C">
        <w:rPr>
          <w:rFonts w:ascii="David" w:hAnsi="David" w:cs="David"/>
          <w:rtl/>
        </w:rPr>
        <w:t xml:space="preserve">כל אימת שאורגן החברה מבצע עוולה </w:t>
      </w:r>
      <w:proofErr w:type="spellStart"/>
      <w:r w:rsidRPr="006E010C">
        <w:rPr>
          <w:rFonts w:ascii="David" w:hAnsi="David" w:cs="David"/>
          <w:rtl/>
        </w:rPr>
        <w:t>בנזיקין</w:t>
      </w:r>
      <w:proofErr w:type="spellEnd"/>
      <w:r w:rsidR="00024F34" w:rsidRPr="006E010C">
        <w:rPr>
          <w:rFonts w:ascii="David" w:hAnsi="David" w:cs="David"/>
          <w:rtl/>
        </w:rPr>
        <w:t xml:space="preserve"> </w:t>
      </w:r>
      <w:r w:rsidRPr="006E010C">
        <w:rPr>
          <w:rFonts w:ascii="David" w:hAnsi="David" w:cs="David"/>
          <w:rtl/>
        </w:rPr>
        <w:t>מעשי האורגן מיוחסים לחברה</w:t>
      </w:r>
      <w:r w:rsidR="00024F34" w:rsidRPr="006E010C">
        <w:rPr>
          <w:rFonts w:ascii="David" w:hAnsi="David" w:cs="David"/>
          <w:rtl/>
        </w:rPr>
        <w:t xml:space="preserve">, </w:t>
      </w:r>
      <w:r w:rsidRPr="006E010C">
        <w:rPr>
          <w:rFonts w:ascii="David" w:hAnsi="David" w:cs="David"/>
          <w:rtl/>
        </w:rPr>
        <w:t>מעשי עובד שאינו אורגן</w:t>
      </w:r>
      <w:r w:rsidR="00024F34" w:rsidRPr="006E010C">
        <w:rPr>
          <w:rFonts w:ascii="David" w:hAnsi="David" w:cs="David"/>
          <w:rtl/>
        </w:rPr>
        <w:t xml:space="preserve"> </w:t>
      </w:r>
      <w:r w:rsidRPr="006E010C">
        <w:rPr>
          <w:rFonts w:ascii="David" w:hAnsi="David" w:cs="David"/>
          <w:rtl/>
        </w:rPr>
        <w:t>- אינם מיוחסים לחברה</w:t>
      </w:r>
      <w:r w:rsidR="00024F34" w:rsidRPr="006E010C">
        <w:rPr>
          <w:rFonts w:ascii="David" w:hAnsi="David" w:cs="David"/>
          <w:rtl/>
        </w:rPr>
        <w:t xml:space="preserve">. </w:t>
      </w:r>
    </w:p>
    <w:p w14:paraId="5D90680E" w14:textId="77777777" w:rsidR="0063127D" w:rsidRPr="006E010C" w:rsidRDefault="0063127D" w:rsidP="00CB079F">
      <w:pPr>
        <w:spacing w:after="0" w:line="276" w:lineRule="auto"/>
        <w:jc w:val="both"/>
        <w:rPr>
          <w:rFonts w:ascii="David" w:hAnsi="David" w:cs="David"/>
          <w:rtl/>
        </w:rPr>
      </w:pPr>
    </w:p>
    <w:p w14:paraId="667DCB0B" w14:textId="6EBC3A8E" w:rsidR="00BC7F6D" w:rsidRPr="006E010C" w:rsidRDefault="00BC7F6D" w:rsidP="00CB079F">
      <w:pPr>
        <w:pStyle w:val="a7"/>
        <w:numPr>
          <w:ilvl w:val="0"/>
          <w:numId w:val="13"/>
        </w:numPr>
        <w:spacing w:after="0" w:line="276" w:lineRule="auto"/>
        <w:ind w:left="0"/>
        <w:jc w:val="both"/>
        <w:rPr>
          <w:rFonts w:ascii="David" w:hAnsi="David" w:cs="David"/>
          <w:b/>
          <w:bCs/>
          <w:rtl/>
        </w:rPr>
      </w:pPr>
      <w:r w:rsidRPr="006E010C">
        <w:rPr>
          <w:rFonts w:ascii="David" w:hAnsi="David" w:cs="David"/>
          <w:b/>
          <w:bCs/>
          <w:rtl/>
        </w:rPr>
        <w:t xml:space="preserve">אחריות </w:t>
      </w:r>
      <w:proofErr w:type="spellStart"/>
      <w:r w:rsidRPr="006E010C">
        <w:rPr>
          <w:rFonts w:ascii="David" w:hAnsi="David" w:cs="David"/>
          <w:b/>
          <w:bCs/>
          <w:rtl/>
        </w:rPr>
        <w:t>שילוחית</w:t>
      </w:r>
      <w:proofErr w:type="spellEnd"/>
      <w:r w:rsidRPr="006E010C">
        <w:rPr>
          <w:rFonts w:ascii="David" w:hAnsi="David" w:cs="David"/>
          <w:b/>
          <w:bCs/>
          <w:rtl/>
        </w:rPr>
        <w:t>:</w:t>
      </w:r>
    </w:p>
    <w:p w14:paraId="02E3498E" w14:textId="46498F81" w:rsidR="00BC7F6D" w:rsidRPr="006E010C" w:rsidRDefault="00BC7F6D" w:rsidP="00CB079F">
      <w:pPr>
        <w:spacing w:after="0" w:line="276" w:lineRule="auto"/>
        <w:jc w:val="both"/>
        <w:rPr>
          <w:rFonts w:ascii="David" w:hAnsi="David" w:cs="David"/>
          <w:rtl/>
        </w:rPr>
      </w:pPr>
      <w:r w:rsidRPr="006E010C">
        <w:rPr>
          <w:rFonts w:ascii="David" w:hAnsi="David" w:cs="David"/>
          <w:rtl/>
        </w:rPr>
        <w:t xml:space="preserve">קמה אם מתקיימים תנאי </w:t>
      </w:r>
      <w:r w:rsidRPr="006E010C">
        <w:rPr>
          <w:rFonts w:ascii="David" w:hAnsi="David" w:cs="David"/>
          <w:b/>
          <w:bCs/>
          <w:rtl/>
        </w:rPr>
        <w:t xml:space="preserve">ס' 13 </w:t>
      </w:r>
      <w:r w:rsidRPr="003661ED">
        <w:rPr>
          <w:rFonts w:ascii="David" w:hAnsi="David" w:cs="David"/>
          <w:rtl/>
        </w:rPr>
        <w:t>לפקודת</w:t>
      </w:r>
      <w:r w:rsidRPr="006E010C">
        <w:rPr>
          <w:rFonts w:ascii="David" w:hAnsi="David" w:cs="David"/>
          <w:b/>
          <w:bCs/>
          <w:rtl/>
        </w:rPr>
        <w:t xml:space="preserve"> </w:t>
      </w:r>
      <w:proofErr w:type="spellStart"/>
      <w:r w:rsidRPr="006E010C">
        <w:rPr>
          <w:rFonts w:ascii="David" w:hAnsi="David" w:cs="David"/>
          <w:b/>
          <w:bCs/>
          <w:rtl/>
        </w:rPr>
        <w:t>הנזיקין</w:t>
      </w:r>
      <w:proofErr w:type="spellEnd"/>
      <w:r w:rsidR="0063127D" w:rsidRPr="006E010C">
        <w:rPr>
          <w:rFonts w:ascii="David" w:hAnsi="David" w:cs="David"/>
          <w:rtl/>
        </w:rPr>
        <w:t xml:space="preserve"> – חבות מעביד. </w:t>
      </w:r>
    </w:p>
    <w:p w14:paraId="504F4C39" w14:textId="73E2DCF7" w:rsidR="00BC7F6D" w:rsidRPr="006E010C" w:rsidRDefault="00BC7F6D" w:rsidP="00CB079F">
      <w:pPr>
        <w:spacing w:after="0" w:line="276" w:lineRule="auto"/>
        <w:jc w:val="both"/>
        <w:rPr>
          <w:rFonts w:ascii="David" w:hAnsi="David" w:cs="David"/>
          <w:rtl/>
        </w:rPr>
      </w:pPr>
      <w:r w:rsidRPr="006E010C">
        <w:rPr>
          <w:rFonts w:ascii="David" w:hAnsi="David" w:cs="David"/>
          <w:rtl/>
        </w:rPr>
        <w:t xml:space="preserve">בשונה מהמישור הפלילי ששם אין אחריות </w:t>
      </w:r>
      <w:proofErr w:type="spellStart"/>
      <w:r w:rsidRPr="006E010C">
        <w:rPr>
          <w:rFonts w:ascii="David" w:hAnsi="David" w:cs="David"/>
          <w:rtl/>
        </w:rPr>
        <w:t>שילוחית</w:t>
      </w:r>
      <w:proofErr w:type="spellEnd"/>
      <w:r w:rsidRPr="006E010C">
        <w:rPr>
          <w:rFonts w:ascii="David" w:hAnsi="David" w:cs="David"/>
          <w:rtl/>
        </w:rPr>
        <w:t xml:space="preserve"> במישור הנזיקי יש דוקטרינה מקבילה של </w:t>
      </w:r>
      <w:r w:rsidR="00024F34" w:rsidRPr="006E010C">
        <w:rPr>
          <w:rFonts w:ascii="David" w:hAnsi="David" w:cs="David"/>
          <w:rtl/>
        </w:rPr>
        <w:t>שליחות</w:t>
      </w:r>
      <w:r w:rsidRPr="006E010C">
        <w:rPr>
          <w:rFonts w:ascii="David" w:hAnsi="David" w:cs="David"/>
          <w:rtl/>
        </w:rPr>
        <w:t xml:space="preserve"> דרכה ניתן לחיי</w:t>
      </w:r>
      <w:r w:rsidR="00024F34" w:rsidRPr="006E010C">
        <w:rPr>
          <w:rFonts w:ascii="David" w:hAnsi="David" w:cs="David"/>
          <w:rtl/>
        </w:rPr>
        <w:t xml:space="preserve">ב </w:t>
      </w:r>
      <w:r w:rsidRPr="006E010C">
        <w:rPr>
          <w:rFonts w:ascii="David" w:hAnsi="David" w:cs="David"/>
          <w:rtl/>
        </w:rPr>
        <w:t>שולח</w:t>
      </w:r>
      <w:r w:rsidR="00024F34" w:rsidRPr="006E010C">
        <w:rPr>
          <w:rFonts w:ascii="David" w:hAnsi="David" w:cs="David"/>
          <w:rtl/>
        </w:rPr>
        <w:t xml:space="preserve"> </w:t>
      </w:r>
      <w:r w:rsidRPr="006E010C">
        <w:rPr>
          <w:rFonts w:ascii="David" w:hAnsi="David" w:cs="David"/>
          <w:rtl/>
        </w:rPr>
        <w:t>(</w:t>
      </w:r>
      <w:r w:rsidRPr="006E010C">
        <w:rPr>
          <w:rFonts w:ascii="David" w:hAnsi="David" w:cs="David"/>
          <w:b/>
          <w:bCs/>
          <w:rtl/>
        </w:rPr>
        <w:t>ס 13 ו14</w:t>
      </w:r>
      <w:r w:rsidR="0063127D" w:rsidRPr="006E010C">
        <w:rPr>
          <w:rFonts w:ascii="David" w:hAnsi="David" w:cs="David"/>
          <w:rtl/>
        </w:rPr>
        <w:t xml:space="preserve"> – </w:t>
      </w:r>
      <w:proofErr w:type="spellStart"/>
      <w:r w:rsidR="0063127D" w:rsidRPr="006E010C">
        <w:rPr>
          <w:rFonts w:ascii="David" w:hAnsi="David" w:cs="David"/>
          <w:rtl/>
        </w:rPr>
        <w:t>חבותו</w:t>
      </w:r>
      <w:proofErr w:type="spellEnd"/>
      <w:r w:rsidR="0063127D" w:rsidRPr="006E010C">
        <w:rPr>
          <w:rFonts w:ascii="David" w:hAnsi="David" w:cs="David"/>
          <w:rtl/>
        </w:rPr>
        <w:t xml:space="preserve"> של שולח</w:t>
      </w:r>
      <w:r w:rsidRPr="006E010C">
        <w:rPr>
          <w:rFonts w:ascii="David" w:hAnsi="David" w:cs="David"/>
          <w:rtl/>
        </w:rPr>
        <w:t xml:space="preserve">). </w:t>
      </w:r>
    </w:p>
    <w:p w14:paraId="0D2BFAC8" w14:textId="77777777" w:rsidR="00BC7F6D" w:rsidRPr="006E010C" w:rsidRDefault="00BC7F6D" w:rsidP="00CB079F">
      <w:pPr>
        <w:spacing w:after="0" w:line="276" w:lineRule="auto"/>
        <w:jc w:val="both"/>
        <w:rPr>
          <w:rFonts w:ascii="David" w:hAnsi="David" w:cs="David"/>
          <w:rtl/>
        </w:rPr>
      </w:pPr>
    </w:p>
    <w:p w14:paraId="6B40767D" w14:textId="77777777"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מה ההבדל בין שליחות לתורת האורגנים?</w:t>
      </w:r>
    </w:p>
    <w:p w14:paraId="230E7D37" w14:textId="6FD863E3"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2F008B" w:rsidRPr="006E010C">
        <w:rPr>
          <w:rFonts w:ascii="David" w:hAnsi="David" w:cs="David"/>
          <w:rtl/>
        </w:rPr>
        <w:t xml:space="preserve"> </w:t>
      </w:r>
      <w:r w:rsidRPr="006E010C">
        <w:rPr>
          <w:rFonts w:ascii="David" w:hAnsi="David" w:cs="David"/>
          <w:rtl/>
        </w:rPr>
        <w:t>תורת האורגנים רחבה יותר במישור הפעולות או באפשרות הקיבוץ.</w:t>
      </w:r>
    </w:p>
    <w:p w14:paraId="7DE67EB8" w14:textId="33F527EA"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2F008B" w:rsidRPr="006E010C">
        <w:rPr>
          <w:rFonts w:ascii="David" w:hAnsi="David" w:cs="David"/>
          <w:rtl/>
        </w:rPr>
        <w:t xml:space="preserve"> </w:t>
      </w:r>
      <w:r w:rsidRPr="006E010C">
        <w:rPr>
          <w:rFonts w:ascii="David" w:hAnsi="David" w:cs="David"/>
          <w:rtl/>
        </w:rPr>
        <w:t>שליחות רחבה יותר במישור הנציגים</w:t>
      </w:r>
      <w:r w:rsidR="002F008B" w:rsidRPr="006E010C">
        <w:rPr>
          <w:rFonts w:ascii="David" w:hAnsi="David" w:cs="David"/>
          <w:rtl/>
        </w:rPr>
        <w:t xml:space="preserve"> - </w:t>
      </w:r>
      <w:r w:rsidRPr="006E010C">
        <w:rPr>
          <w:rFonts w:ascii="David" w:hAnsi="David" w:cs="David"/>
          <w:rtl/>
        </w:rPr>
        <w:t>לא חייבים שאורגן יעשה את הפעולה</w:t>
      </w:r>
      <w:r w:rsidR="002F008B" w:rsidRPr="006E010C">
        <w:rPr>
          <w:rFonts w:ascii="David" w:hAnsi="David" w:cs="David"/>
          <w:rtl/>
        </w:rPr>
        <w:t>.</w:t>
      </w:r>
    </w:p>
    <w:p w14:paraId="0E984D96" w14:textId="58B58B8F" w:rsidR="00BC7F6D" w:rsidRPr="006E010C" w:rsidRDefault="00BC7F6D" w:rsidP="00CB079F">
      <w:pPr>
        <w:spacing w:after="0" w:line="276" w:lineRule="auto"/>
        <w:jc w:val="both"/>
        <w:rPr>
          <w:rFonts w:ascii="David" w:hAnsi="David" w:cs="David"/>
          <w:rtl/>
        </w:rPr>
      </w:pPr>
      <w:r w:rsidRPr="006E010C">
        <w:rPr>
          <w:rFonts w:ascii="David" w:hAnsi="David" w:cs="David"/>
          <w:rtl/>
        </w:rPr>
        <w:t>לשם הטלת אחריות נדרשת הוראת חוק המאפשרת אחריות כזו.</w:t>
      </w:r>
    </w:p>
    <w:p w14:paraId="6BE84FB5" w14:textId="77777777" w:rsidR="00481A60" w:rsidRPr="006E010C" w:rsidRDefault="00481A60" w:rsidP="00CB079F">
      <w:pPr>
        <w:spacing w:after="0" w:line="276" w:lineRule="auto"/>
        <w:jc w:val="both"/>
        <w:rPr>
          <w:rFonts w:ascii="David" w:hAnsi="David" w:cs="David"/>
          <w:rtl/>
        </w:rPr>
      </w:pPr>
    </w:p>
    <w:p w14:paraId="0914C9C5" w14:textId="2B5E5BEE" w:rsidR="00BC7F6D" w:rsidRPr="006E010C" w:rsidRDefault="002F008B" w:rsidP="00CB079F">
      <w:pPr>
        <w:spacing w:after="0" w:line="276" w:lineRule="auto"/>
        <w:jc w:val="both"/>
        <w:rPr>
          <w:rFonts w:ascii="David" w:hAnsi="David" w:cs="David"/>
          <w:b/>
          <w:bCs/>
          <w:rtl/>
        </w:rPr>
      </w:pPr>
      <w:r w:rsidRPr="006E010C">
        <w:rPr>
          <w:rFonts w:ascii="David" w:hAnsi="David" w:cs="David"/>
          <w:b/>
          <w:bCs/>
          <w:rtl/>
        </w:rPr>
        <w:t>רציונליים</w:t>
      </w:r>
      <w:r w:rsidR="00BC7F6D" w:rsidRPr="006E010C">
        <w:rPr>
          <w:rFonts w:ascii="David" w:hAnsi="David" w:cs="David"/>
          <w:b/>
          <w:bCs/>
          <w:rtl/>
        </w:rPr>
        <w:t xml:space="preserve"> להטלת אחריות נזיקית על חברות:</w:t>
      </w:r>
    </w:p>
    <w:p w14:paraId="7D8D3D97" w14:textId="0CD64C56" w:rsidR="00BC7F6D" w:rsidRPr="006E010C" w:rsidRDefault="00BC7F6D" w:rsidP="00CB079F">
      <w:pPr>
        <w:spacing w:after="0" w:line="276" w:lineRule="auto"/>
        <w:jc w:val="both"/>
        <w:rPr>
          <w:rFonts w:ascii="David" w:hAnsi="David" w:cs="David"/>
          <w:rtl/>
        </w:rPr>
      </w:pPr>
      <w:r w:rsidRPr="006E010C">
        <w:rPr>
          <w:rFonts w:ascii="David" w:hAnsi="David" w:cs="David"/>
          <w:rtl/>
        </w:rPr>
        <w:t>1.</w:t>
      </w:r>
      <w:r w:rsidR="002F008B" w:rsidRPr="006E010C">
        <w:rPr>
          <w:rFonts w:ascii="David" w:hAnsi="David" w:cs="David"/>
          <w:rtl/>
        </w:rPr>
        <w:t xml:space="preserve"> </w:t>
      </w:r>
      <w:r w:rsidRPr="006E010C">
        <w:rPr>
          <w:rFonts w:ascii="David" w:hAnsi="David" w:cs="David"/>
          <w:i/>
          <w:iCs/>
          <w:rtl/>
        </w:rPr>
        <w:t>כיס עמוק</w:t>
      </w:r>
      <w:r w:rsidR="002F008B" w:rsidRPr="006E010C">
        <w:rPr>
          <w:rFonts w:ascii="David" w:hAnsi="David" w:cs="David"/>
          <w:rtl/>
        </w:rPr>
        <w:t xml:space="preserve"> </w:t>
      </w:r>
      <w:r w:rsidRPr="006E010C">
        <w:rPr>
          <w:rFonts w:ascii="David" w:hAnsi="David" w:cs="David"/>
          <w:rtl/>
        </w:rPr>
        <w:t>- יכולת להפנים נזק בטווח רחב יותר</w:t>
      </w:r>
      <w:r w:rsidR="00DE3A16" w:rsidRPr="006E010C">
        <w:rPr>
          <w:rFonts w:ascii="David" w:hAnsi="David" w:cs="David"/>
          <w:rtl/>
        </w:rPr>
        <w:t>.</w:t>
      </w:r>
    </w:p>
    <w:p w14:paraId="2E80BE72" w14:textId="059ABE1C" w:rsidR="00BC7F6D" w:rsidRPr="006E010C" w:rsidRDefault="00BC7F6D" w:rsidP="00CB079F">
      <w:pPr>
        <w:spacing w:after="0" w:line="276" w:lineRule="auto"/>
        <w:jc w:val="both"/>
        <w:rPr>
          <w:rFonts w:ascii="David" w:hAnsi="David" w:cs="David"/>
          <w:rtl/>
        </w:rPr>
      </w:pPr>
      <w:r w:rsidRPr="006E010C">
        <w:rPr>
          <w:rFonts w:ascii="David" w:hAnsi="David" w:cs="David"/>
          <w:rtl/>
        </w:rPr>
        <w:t>2.</w:t>
      </w:r>
      <w:r w:rsidR="002F008B" w:rsidRPr="006E010C">
        <w:rPr>
          <w:rFonts w:ascii="David" w:hAnsi="David" w:cs="David"/>
          <w:rtl/>
        </w:rPr>
        <w:t xml:space="preserve"> </w:t>
      </w:r>
      <w:r w:rsidRPr="006E010C">
        <w:rPr>
          <w:rFonts w:ascii="David" w:hAnsi="David" w:cs="David"/>
          <w:i/>
          <w:iCs/>
          <w:rtl/>
        </w:rPr>
        <w:t>המונע הזול</w:t>
      </w:r>
      <w:r w:rsidR="0063127D" w:rsidRPr="006E010C">
        <w:rPr>
          <w:rFonts w:ascii="David" w:hAnsi="David" w:cs="David"/>
          <w:rtl/>
        </w:rPr>
        <w:t xml:space="preserve"> </w:t>
      </w:r>
      <w:r w:rsidRPr="006E010C">
        <w:rPr>
          <w:rFonts w:ascii="David" w:hAnsi="David" w:cs="David"/>
          <w:rtl/>
        </w:rPr>
        <w:t>- לחברה יש יותר אינפורמציה לגבי השלכות של מעשים ולכן יכולה לבקר בצורה טובה יותר ולמנוע את הנזק</w:t>
      </w:r>
      <w:r w:rsidR="00DE3A16" w:rsidRPr="006E010C">
        <w:rPr>
          <w:rFonts w:ascii="David" w:hAnsi="David" w:cs="David"/>
          <w:rtl/>
        </w:rPr>
        <w:t xml:space="preserve"> </w:t>
      </w:r>
      <w:r w:rsidRPr="006E010C">
        <w:rPr>
          <w:rFonts w:ascii="David" w:hAnsi="David" w:cs="David"/>
          <w:rtl/>
        </w:rPr>
        <w:t>(אפשרות לבקרה, יידוע ומגוון פעולות שמונעות עבירה על החוק או יצירת עוולות)</w:t>
      </w:r>
      <w:r w:rsidR="00DE3A16" w:rsidRPr="006E010C">
        <w:rPr>
          <w:rFonts w:ascii="David" w:hAnsi="David" w:cs="David"/>
          <w:rtl/>
        </w:rPr>
        <w:t xml:space="preserve">. </w:t>
      </w:r>
    </w:p>
    <w:p w14:paraId="1C16E72B" w14:textId="77777777" w:rsidR="00BC7F6D" w:rsidRPr="006E010C" w:rsidRDefault="00BC7F6D" w:rsidP="00CB079F">
      <w:pPr>
        <w:spacing w:after="0" w:line="276" w:lineRule="auto"/>
        <w:jc w:val="both"/>
        <w:rPr>
          <w:rFonts w:ascii="David" w:hAnsi="David" w:cs="David"/>
          <w:b/>
          <w:bCs/>
          <w:rtl/>
        </w:rPr>
      </w:pPr>
    </w:p>
    <w:p w14:paraId="35AF2899" w14:textId="5F090E34" w:rsidR="00BC7F6D" w:rsidRPr="006E010C" w:rsidRDefault="00BC7F6D" w:rsidP="00CB079F">
      <w:pPr>
        <w:pStyle w:val="a7"/>
        <w:numPr>
          <w:ilvl w:val="0"/>
          <w:numId w:val="15"/>
        </w:numPr>
        <w:spacing w:after="0" w:line="276" w:lineRule="auto"/>
        <w:ind w:left="0"/>
        <w:jc w:val="both"/>
        <w:rPr>
          <w:rFonts w:ascii="David" w:hAnsi="David" w:cs="David"/>
          <w:rtl/>
        </w:rPr>
      </w:pPr>
      <w:r w:rsidRPr="006E010C">
        <w:rPr>
          <w:rFonts w:ascii="David" w:hAnsi="David" w:cs="David"/>
          <w:highlight w:val="lightGray"/>
          <w:rtl/>
        </w:rPr>
        <w:t>תורת האורגנים במישור החוזי</w:t>
      </w:r>
      <w:r w:rsidR="002F008B" w:rsidRPr="006E010C">
        <w:rPr>
          <w:rFonts w:ascii="David" w:hAnsi="David" w:cs="David"/>
          <w:rtl/>
        </w:rPr>
        <w:t>:</w:t>
      </w:r>
    </w:p>
    <w:p w14:paraId="1BB55678" w14:textId="203E4D0D" w:rsidR="00BC7F6D" w:rsidRPr="006E010C" w:rsidRDefault="00BC7F6D" w:rsidP="00CB079F">
      <w:pPr>
        <w:spacing w:after="0" w:line="276" w:lineRule="auto"/>
        <w:jc w:val="both"/>
        <w:rPr>
          <w:rFonts w:ascii="David" w:hAnsi="David" w:cs="David"/>
          <w:rtl/>
        </w:rPr>
      </w:pPr>
      <w:r w:rsidRPr="006E010C">
        <w:rPr>
          <w:rFonts w:ascii="David" w:hAnsi="David" w:cs="David"/>
          <w:rtl/>
        </w:rPr>
        <w:t>*חוזה שנכרת בהרשאה</w:t>
      </w:r>
      <w:r w:rsidR="00DE3A16" w:rsidRPr="006E010C">
        <w:rPr>
          <w:rFonts w:ascii="David" w:hAnsi="David" w:cs="David"/>
          <w:rtl/>
        </w:rPr>
        <w:t xml:space="preserve"> </w:t>
      </w:r>
      <w:r w:rsidRPr="006E010C">
        <w:rPr>
          <w:rFonts w:ascii="David" w:hAnsi="David" w:cs="David"/>
          <w:rtl/>
        </w:rPr>
        <w:t>- מיוחס רק לחברה</w:t>
      </w:r>
      <w:r w:rsidR="00DE3A16" w:rsidRPr="006E010C">
        <w:rPr>
          <w:rFonts w:ascii="David" w:hAnsi="David" w:cs="David"/>
          <w:rtl/>
        </w:rPr>
        <w:t xml:space="preserve">. </w:t>
      </w:r>
    </w:p>
    <w:p w14:paraId="16C2E7C1" w14:textId="6396C21B" w:rsidR="00BC7F6D" w:rsidRPr="006E010C" w:rsidRDefault="00BC7F6D" w:rsidP="00CB079F">
      <w:pPr>
        <w:spacing w:after="0" w:line="276" w:lineRule="auto"/>
        <w:jc w:val="both"/>
        <w:rPr>
          <w:rFonts w:ascii="David" w:hAnsi="David" w:cs="David"/>
          <w:rtl/>
        </w:rPr>
      </w:pPr>
      <w:r w:rsidRPr="006E010C">
        <w:rPr>
          <w:rFonts w:ascii="David" w:hAnsi="David" w:cs="David"/>
          <w:rtl/>
        </w:rPr>
        <w:t>*גם מצד דיני שליחות</w:t>
      </w:r>
      <w:r w:rsidR="00DE3A16" w:rsidRPr="006E010C">
        <w:rPr>
          <w:rFonts w:ascii="David" w:hAnsi="David" w:cs="David"/>
          <w:rtl/>
        </w:rPr>
        <w:t>.</w:t>
      </w:r>
    </w:p>
    <w:p w14:paraId="29A16857" w14:textId="77777777" w:rsidR="00DE3A16" w:rsidRPr="006E010C" w:rsidRDefault="00DE3A16" w:rsidP="00CB079F">
      <w:pPr>
        <w:spacing w:after="0" w:line="276" w:lineRule="auto"/>
        <w:jc w:val="both"/>
        <w:rPr>
          <w:rFonts w:ascii="David" w:hAnsi="David" w:cs="David"/>
          <w:rtl/>
        </w:rPr>
      </w:pPr>
    </w:p>
    <w:p w14:paraId="4E418664" w14:textId="302CA5FA" w:rsidR="00BC7F6D" w:rsidRPr="006E010C" w:rsidRDefault="00BC7F6D" w:rsidP="00CB079F">
      <w:pPr>
        <w:spacing w:after="0" w:line="276" w:lineRule="auto"/>
        <w:jc w:val="both"/>
        <w:rPr>
          <w:rFonts w:ascii="David" w:hAnsi="David" w:cs="David"/>
          <w:u w:val="single"/>
          <w:rtl/>
        </w:rPr>
      </w:pPr>
      <w:r w:rsidRPr="006E010C">
        <w:rPr>
          <w:rFonts w:ascii="David" w:hAnsi="David" w:cs="David"/>
          <w:u w:val="single"/>
          <w:rtl/>
        </w:rPr>
        <w:lastRenderedPageBreak/>
        <w:t>השלוח לא נושא באחריות</w:t>
      </w:r>
      <w:r w:rsidR="00DE3A16" w:rsidRPr="006E010C">
        <w:rPr>
          <w:rFonts w:ascii="David" w:hAnsi="David" w:cs="David"/>
          <w:u w:val="single"/>
          <w:rtl/>
        </w:rPr>
        <w:t>:</w:t>
      </w:r>
    </w:p>
    <w:p w14:paraId="42CD9BC5" w14:textId="77777777" w:rsidR="00BC7F6D" w:rsidRPr="006E010C" w:rsidRDefault="00BC7F6D" w:rsidP="00CB079F">
      <w:pPr>
        <w:spacing w:after="0" w:line="276" w:lineRule="auto"/>
        <w:jc w:val="both"/>
        <w:rPr>
          <w:rFonts w:ascii="David" w:hAnsi="David" w:cs="David"/>
          <w:rtl/>
        </w:rPr>
      </w:pPr>
      <w:r w:rsidRPr="006E010C">
        <w:rPr>
          <w:rFonts w:ascii="David" w:hAnsi="David" w:cs="David"/>
          <w:b/>
          <w:bCs/>
          <w:rtl/>
        </w:rPr>
        <w:t>חוזה שנכרת בחריגה מההשראה</w:t>
      </w:r>
      <w:r w:rsidRPr="006E010C">
        <w:rPr>
          <w:rFonts w:ascii="David" w:hAnsi="David" w:cs="David"/>
          <w:rtl/>
        </w:rPr>
        <w:t>:</w:t>
      </w:r>
    </w:p>
    <w:p w14:paraId="64DDAE8E" w14:textId="098923AC" w:rsidR="00BC7F6D" w:rsidRPr="006E010C" w:rsidRDefault="00BC7F6D" w:rsidP="00CB079F">
      <w:pPr>
        <w:spacing w:after="0" w:line="276" w:lineRule="auto"/>
        <w:jc w:val="both"/>
        <w:rPr>
          <w:rFonts w:ascii="David" w:hAnsi="David" w:cs="David"/>
          <w:rtl/>
        </w:rPr>
      </w:pPr>
      <w:r w:rsidRPr="006E010C">
        <w:rPr>
          <w:rFonts w:ascii="David" w:hAnsi="David" w:cs="David"/>
          <w:rtl/>
        </w:rPr>
        <w:t>פעולה בחריגה מהמטרות או בלא הרשאה</w:t>
      </w:r>
      <w:r w:rsidR="0063127D" w:rsidRPr="006E010C">
        <w:rPr>
          <w:rFonts w:ascii="David" w:hAnsi="David" w:cs="David"/>
          <w:rtl/>
        </w:rPr>
        <w:t>:</w:t>
      </w:r>
    </w:p>
    <w:p w14:paraId="277E5D32" w14:textId="6D2A30CF" w:rsidR="00BC7F6D" w:rsidRPr="006E010C" w:rsidRDefault="00BC7F6D" w:rsidP="00CB079F">
      <w:pPr>
        <w:spacing w:after="0" w:line="276" w:lineRule="auto"/>
        <w:jc w:val="both"/>
        <w:rPr>
          <w:rFonts w:ascii="David" w:hAnsi="David" w:cs="David"/>
          <w:rtl/>
        </w:rPr>
      </w:pPr>
      <w:r w:rsidRPr="006E010C">
        <w:rPr>
          <w:rFonts w:ascii="David" w:hAnsi="David" w:cs="David"/>
          <w:b/>
          <w:bCs/>
          <w:rtl/>
        </w:rPr>
        <w:t xml:space="preserve">56. (א) </w:t>
      </w:r>
      <w:r w:rsidRPr="006E010C">
        <w:rPr>
          <w:rFonts w:ascii="David" w:hAnsi="David" w:cs="David"/>
          <w:rtl/>
        </w:rPr>
        <w:t>פעולה שנעשתה בעבור חברה בחריגה ממטרות החברה, או שנעשתה בלא הרשאה או בחריגה מן ההרשאה, אין לה תוקף כלפי החברה, אלא אם כן אישרה החברה את הפעולה בדרכים הקבועות בסעיף קטן (ב), או אם הצד שכלפיו נעשתה הפעולה לא ידע ולא היה עליו לדעת על החריגה או על העדר ההרשאה.</w:t>
      </w:r>
    </w:p>
    <w:p w14:paraId="2513840A" w14:textId="069F5F4D" w:rsidR="00BC7F6D" w:rsidRPr="006E010C" w:rsidRDefault="00DE3A16" w:rsidP="00CB079F">
      <w:pPr>
        <w:spacing w:after="0" w:line="276" w:lineRule="auto"/>
        <w:jc w:val="both"/>
        <w:rPr>
          <w:rFonts w:ascii="David" w:hAnsi="David" w:cs="David"/>
          <w:rtl/>
        </w:rPr>
      </w:pPr>
      <w:r w:rsidRPr="006E010C">
        <w:rPr>
          <w:rFonts w:ascii="David" w:hAnsi="David" w:cs="David"/>
          <w:b/>
          <w:bCs/>
          <w:rtl/>
        </w:rPr>
        <w:t>(</w:t>
      </w:r>
      <w:r w:rsidR="00BC7F6D" w:rsidRPr="006E010C">
        <w:rPr>
          <w:rFonts w:ascii="David" w:hAnsi="David" w:cs="David"/>
          <w:b/>
          <w:bCs/>
          <w:rtl/>
        </w:rPr>
        <w:t>ב)</w:t>
      </w:r>
      <w:r w:rsidR="00BC7F6D" w:rsidRPr="006E010C">
        <w:rPr>
          <w:rFonts w:ascii="David" w:hAnsi="David" w:cs="David"/>
          <w:rtl/>
        </w:rPr>
        <w:t xml:space="preserve"> אישור החברה בדיעבד לפעולה בחריגה ממטרות החברה יינתן בידי האספה הכללית בהחלטה שתתקבל ברוב הדרוש לשינוי מטרות החברה; אישור כאמור לעני</w:t>
      </w:r>
      <w:r w:rsidRPr="006E010C">
        <w:rPr>
          <w:rFonts w:ascii="David" w:hAnsi="David" w:cs="David"/>
          <w:rtl/>
        </w:rPr>
        <w:t>י</w:t>
      </w:r>
      <w:r w:rsidR="00BC7F6D" w:rsidRPr="006E010C">
        <w:rPr>
          <w:rFonts w:ascii="David" w:hAnsi="David" w:cs="David"/>
          <w:rtl/>
        </w:rPr>
        <w:t>ן פעולה בלא הרשאה או בחריגה מן ההרשאה יינתן בידי האורגן המוסמך לתת את ההרשאה.</w:t>
      </w:r>
    </w:p>
    <w:p w14:paraId="78BD3857" w14:textId="2B17C83E" w:rsidR="00BC7F6D" w:rsidRPr="006E010C" w:rsidRDefault="00BC7F6D" w:rsidP="00CB079F">
      <w:pPr>
        <w:spacing w:after="0" w:line="276" w:lineRule="auto"/>
        <w:jc w:val="both"/>
        <w:rPr>
          <w:rFonts w:ascii="David" w:hAnsi="David" w:cs="David"/>
          <w:rtl/>
        </w:rPr>
      </w:pPr>
      <w:r w:rsidRPr="006E010C">
        <w:rPr>
          <w:rFonts w:ascii="David" w:hAnsi="David" w:cs="David"/>
          <w:b/>
          <w:bCs/>
          <w:rtl/>
        </w:rPr>
        <w:t xml:space="preserve"> (ג)</w:t>
      </w:r>
      <w:r w:rsidRPr="006E010C">
        <w:rPr>
          <w:rFonts w:ascii="David" w:hAnsi="David" w:cs="David"/>
          <w:rtl/>
        </w:rPr>
        <w:t xml:space="preserve"> אישור כאמור בסעיף קטן (ב), לא יפגע בזכות שרכש אדם אחר בתום לב ובתמורה לפני מתן האישור.</w:t>
      </w:r>
    </w:p>
    <w:p w14:paraId="0E27511A" w14:textId="77777777" w:rsidR="00BC7F6D" w:rsidRPr="006E010C" w:rsidRDefault="00BC7F6D" w:rsidP="00CB079F">
      <w:pPr>
        <w:spacing w:after="0" w:line="276" w:lineRule="auto"/>
        <w:jc w:val="both"/>
        <w:rPr>
          <w:rFonts w:ascii="David" w:hAnsi="David" w:cs="David"/>
          <w:rtl/>
        </w:rPr>
      </w:pPr>
    </w:p>
    <w:p w14:paraId="155F10B7" w14:textId="1F04C002"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 xml:space="preserve">אם אורגן או עובד חרג מההרשאה </w:t>
      </w:r>
      <w:r w:rsidR="00DE3A16" w:rsidRPr="006E010C">
        <w:rPr>
          <w:rFonts w:ascii="David" w:hAnsi="David" w:cs="David"/>
          <w:b/>
          <w:bCs/>
          <w:rtl/>
        </w:rPr>
        <w:t>ב</w:t>
      </w:r>
      <w:r w:rsidRPr="006E010C">
        <w:rPr>
          <w:rFonts w:ascii="David" w:hAnsi="David" w:cs="David"/>
          <w:b/>
          <w:bCs/>
          <w:rtl/>
        </w:rPr>
        <w:t>חוזה והמתקשר לא ידע ולא היה עליו לדעת מבחינתו החוזה תקף:</w:t>
      </w:r>
    </w:p>
    <w:p w14:paraId="7B10EDC8" w14:textId="1446CAEC" w:rsidR="00BC7F6D" w:rsidRPr="006E010C" w:rsidRDefault="00BC7F6D" w:rsidP="00CB079F">
      <w:pPr>
        <w:spacing w:after="0" w:line="276" w:lineRule="auto"/>
        <w:jc w:val="both"/>
        <w:rPr>
          <w:rFonts w:ascii="David" w:hAnsi="David" w:cs="David"/>
          <w:rtl/>
        </w:rPr>
      </w:pPr>
      <w:r w:rsidRPr="006E010C">
        <w:rPr>
          <w:rFonts w:ascii="David" w:hAnsi="David" w:cs="David"/>
          <w:rtl/>
        </w:rPr>
        <w:t>1.</w:t>
      </w:r>
      <w:r w:rsidR="00DE3A16" w:rsidRPr="006E010C">
        <w:rPr>
          <w:rFonts w:ascii="David" w:hAnsi="David" w:cs="David"/>
          <w:rtl/>
        </w:rPr>
        <w:t xml:space="preserve"> </w:t>
      </w:r>
      <w:r w:rsidRPr="006E010C">
        <w:rPr>
          <w:rFonts w:ascii="David" w:hAnsi="David" w:cs="David"/>
          <w:rtl/>
        </w:rPr>
        <w:t>הוא יכול לתבוע מהחברה לקיים את החוזה</w:t>
      </w:r>
      <w:r w:rsidR="00DE3A16" w:rsidRPr="006E010C">
        <w:rPr>
          <w:rFonts w:ascii="David" w:hAnsi="David" w:cs="David"/>
          <w:rtl/>
        </w:rPr>
        <w:t>.</w:t>
      </w:r>
    </w:p>
    <w:p w14:paraId="537EFF6D" w14:textId="556FB995" w:rsidR="00BC7F6D" w:rsidRPr="006E010C" w:rsidRDefault="00BC7F6D" w:rsidP="00CB079F">
      <w:pPr>
        <w:spacing w:after="0" w:line="276" w:lineRule="auto"/>
        <w:jc w:val="both"/>
        <w:rPr>
          <w:rFonts w:ascii="David" w:hAnsi="David" w:cs="David"/>
          <w:rtl/>
        </w:rPr>
      </w:pPr>
      <w:r w:rsidRPr="006E010C">
        <w:rPr>
          <w:rFonts w:ascii="David" w:hAnsi="David" w:cs="David"/>
          <w:rtl/>
        </w:rPr>
        <w:t>2.</w:t>
      </w:r>
      <w:r w:rsidR="00DE3A16" w:rsidRPr="006E010C">
        <w:rPr>
          <w:rFonts w:ascii="David" w:hAnsi="David" w:cs="David"/>
          <w:rtl/>
        </w:rPr>
        <w:t xml:space="preserve"> </w:t>
      </w:r>
      <w:r w:rsidRPr="006E010C">
        <w:rPr>
          <w:rFonts w:ascii="David" w:hAnsi="David" w:cs="David"/>
          <w:rtl/>
        </w:rPr>
        <w:t>לדרוש מהשלוח לקיים את החוזה או לבטל את החוזה ולדרוש פיצויים מהשלוח</w:t>
      </w:r>
      <w:r w:rsidR="00DE3A16" w:rsidRPr="006E010C">
        <w:rPr>
          <w:rFonts w:ascii="David" w:hAnsi="David" w:cs="David"/>
          <w:rtl/>
        </w:rPr>
        <w:t xml:space="preserve"> </w:t>
      </w:r>
      <w:r w:rsidRPr="006E010C">
        <w:rPr>
          <w:rFonts w:ascii="David" w:hAnsi="David" w:cs="David"/>
          <w:rtl/>
        </w:rPr>
        <w:t>(</w:t>
      </w:r>
      <w:r w:rsidRPr="006E010C">
        <w:rPr>
          <w:rFonts w:ascii="David" w:hAnsi="David" w:cs="David"/>
          <w:b/>
          <w:bCs/>
          <w:rtl/>
        </w:rPr>
        <w:t>סעיף 6ב לחוק השליחות</w:t>
      </w:r>
      <w:r w:rsidRPr="006E010C">
        <w:rPr>
          <w:rFonts w:ascii="David" w:hAnsi="David" w:cs="David"/>
          <w:rtl/>
        </w:rPr>
        <w:t>)</w:t>
      </w:r>
      <w:r w:rsidR="00DE3A16" w:rsidRPr="006E010C">
        <w:rPr>
          <w:rFonts w:ascii="David" w:hAnsi="David" w:cs="David"/>
          <w:rtl/>
        </w:rPr>
        <w:t>.</w:t>
      </w:r>
    </w:p>
    <w:p w14:paraId="4A19D67C" w14:textId="4AFF6735" w:rsidR="00BC7F6D" w:rsidRPr="006E010C" w:rsidRDefault="00BC7F6D" w:rsidP="00CB079F">
      <w:pPr>
        <w:spacing w:after="0" w:line="276" w:lineRule="auto"/>
        <w:jc w:val="both"/>
        <w:rPr>
          <w:rFonts w:ascii="David" w:hAnsi="David" w:cs="David"/>
          <w:rtl/>
        </w:rPr>
      </w:pPr>
      <w:r w:rsidRPr="006E010C">
        <w:rPr>
          <w:rFonts w:ascii="David" w:hAnsi="David" w:cs="David"/>
          <w:b/>
          <w:bCs/>
          <w:rtl/>
        </w:rPr>
        <w:t xml:space="preserve">ס' 56 </w:t>
      </w:r>
      <w:r w:rsidRPr="006E010C">
        <w:rPr>
          <w:rFonts w:ascii="David" w:hAnsi="David" w:cs="David"/>
          <w:rtl/>
        </w:rPr>
        <w:t>קובע שחברה תישא באחריות על פעילות אורגן גם במצבים בהם פעל שלא על דעתה או בניגוד לדעתה</w:t>
      </w:r>
      <w:r w:rsidR="00DE3A16" w:rsidRPr="006E010C">
        <w:rPr>
          <w:rFonts w:ascii="David" w:hAnsi="David" w:cs="David"/>
          <w:rtl/>
        </w:rPr>
        <w:t xml:space="preserve"> </w:t>
      </w:r>
      <w:r w:rsidRPr="006E010C">
        <w:rPr>
          <w:rFonts w:ascii="David" w:hAnsi="David" w:cs="David"/>
          <w:rtl/>
        </w:rPr>
        <w:t>(הוראת חוק חריגה אך עם היגיון ברור ונכון)</w:t>
      </w:r>
      <w:r w:rsidR="00DE3A16" w:rsidRPr="006E010C">
        <w:rPr>
          <w:rFonts w:ascii="David" w:hAnsi="David" w:cs="David"/>
          <w:rtl/>
        </w:rPr>
        <w:t xml:space="preserve">. </w:t>
      </w:r>
    </w:p>
    <w:p w14:paraId="4327423B" w14:textId="77777777" w:rsidR="00DE3A16" w:rsidRPr="006E010C" w:rsidRDefault="00DE3A16" w:rsidP="00CB079F">
      <w:pPr>
        <w:spacing w:after="0" w:line="276" w:lineRule="auto"/>
        <w:jc w:val="both"/>
        <w:rPr>
          <w:rFonts w:ascii="David" w:hAnsi="David" w:cs="David"/>
          <w:rtl/>
        </w:rPr>
      </w:pPr>
    </w:p>
    <w:p w14:paraId="5C461D60" w14:textId="77777777"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מתי ניתן לחייב אורגן של החברה באחריות אישית מכל אחריות החברה?</w:t>
      </w:r>
    </w:p>
    <w:p w14:paraId="08E1CCE9" w14:textId="59C472EB" w:rsidR="00BC7F6D" w:rsidRPr="006E010C" w:rsidRDefault="00BC7F6D" w:rsidP="00CB079F">
      <w:pPr>
        <w:spacing w:after="0" w:line="276" w:lineRule="auto"/>
        <w:jc w:val="both"/>
        <w:rPr>
          <w:rFonts w:ascii="David" w:hAnsi="David" w:cs="David"/>
          <w:rtl/>
        </w:rPr>
      </w:pPr>
      <w:r w:rsidRPr="006E010C">
        <w:rPr>
          <w:rFonts w:ascii="David" w:hAnsi="David" w:cs="David"/>
          <w:i/>
          <w:iCs/>
          <w:rtl/>
        </w:rPr>
        <w:t>נקודת המוצא</w:t>
      </w:r>
      <w:r w:rsidR="00DE3A16" w:rsidRPr="006E010C">
        <w:rPr>
          <w:rFonts w:ascii="David" w:hAnsi="David" w:cs="David"/>
          <w:rtl/>
        </w:rPr>
        <w:t xml:space="preserve"> </w:t>
      </w:r>
      <w:r w:rsidRPr="006E010C">
        <w:rPr>
          <w:rFonts w:ascii="David" w:hAnsi="David" w:cs="David"/>
          <w:rtl/>
        </w:rPr>
        <w:t>- חיוב האורגנים באחריות איש</w:t>
      </w:r>
      <w:r w:rsidR="00DE3A16" w:rsidRPr="006E010C">
        <w:rPr>
          <w:rFonts w:ascii="David" w:hAnsi="David" w:cs="David"/>
          <w:rtl/>
        </w:rPr>
        <w:t>י</w:t>
      </w:r>
      <w:r w:rsidRPr="006E010C">
        <w:rPr>
          <w:rFonts w:ascii="David" w:hAnsi="David" w:cs="David"/>
          <w:rtl/>
        </w:rPr>
        <w:t>ת אינו אוטומטי.</w:t>
      </w:r>
    </w:p>
    <w:p w14:paraId="303A9F99" w14:textId="77777777" w:rsidR="00DE3A16" w:rsidRPr="006E010C" w:rsidRDefault="00DE3A16" w:rsidP="00CB079F">
      <w:pPr>
        <w:spacing w:after="0" w:line="276" w:lineRule="auto"/>
        <w:jc w:val="both"/>
        <w:rPr>
          <w:rFonts w:ascii="David" w:hAnsi="David" w:cs="David"/>
          <w:rtl/>
        </w:rPr>
      </w:pPr>
    </w:p>
    <w:p w14:paraId="597EC2BC" w14:textId="60798044" w:rsidR="00BC7F6D" w:rsidRPr="006E010C" w:rsidRDefault="00BC7F6D" w:rsidP="00CB079F">
      <w:pPr>
        <w:pStyle w:val="a7"/>
        <w:numPr>
          <w:ilvl w:val="0"/>
          <w:numId w:val="9"/>
        </w:numPr>
        <w:spacing w:after="0" w:line="276" w:lineRule="auto"/>
        <w:jc w:val="both"/>
        <w:rPr>
          <w:rFonts w:ascii="David" w:hAnsi="David" w:cs="David"/>
          <w:b/>
          <w:bCs/>
          <w:u w:val="single"/>
          <w:rtl/>
        </w:rPr>
      </w:pPr>
      <w:r w:rsidRPr="006E010C">
        <w:rPr>
          <w:rFonts w:ascii="David" w:hAnsi="David" w:cs="David"/>
          <w:b/>
          <w:bCs/>
          <w:u w:val="single"/>
          <w:rtl/>
        </w:rPr>
        <w:t xml:space="preserve">פס"ד 95/7295 </w:t>
      </w:r>
      <w:proofErr w:type="spellStart"/>
      <w:r w:rsidRPr="006E010C">
        <w:rPr>
          <w:rFonts w:ascii="David" w:hAnsi="David" w:cs="David"/>
          <w:b/>
          <w:bCs/>
          <w:u w:val="single"/>
          <w:rtl/>
        </w:rPr>
        <w:t>דינסצ'יק</w:t>
      </w:r>
      <w:proofErr w:type="spellEnd"/>
      <w:r w:rsidRPr="006E010C">
        <w:rPr>
          <w:rFonts w:ascii="David" w:hAnsi="David" w:cs="David"/>
          <w:b/>
          <w:bCs/>
          <w:u w:val="single"/>
          <w:rtl/>
        </w:rPr>
        <w:t xml:space="preserve"> נ מ"י:</w:t>
      </w:r>
    </w:p>
    <w:p w14:paraId="6DE41D85" w14:textId="4A05CA71" w:rsidR="00BC7F6D" w:rsidRPr="006E010C" w:rsidRDefault="00BC7F6D" w:rsidP="00CB079F">
      <w:pPr>
        <w:spacing w:after="0" w:line="276" w:lineRule="auto"/>
        <w:jc w:val="both"/>
        <w:rPr>
          <w:rFonts w:ascii="David" w:hAnsi="David" w:cs="David"/>
          <w:rtl/>
        </w:rPr>
      </w:pPr>
      <w:r w:rsidRPr="006E010C">
        <w:rPr>
          <w:rFonts w:ascii="David" w:hAnsi="David" w:cs="David"/>
          <w:b/>
          <w:bCs/>
          <w:rtl/>
        </w:rPr>
        <w:t>עובדות המקרה</w:t>
      </w:r>
      <w:r w:rsidRPr="006E010C">
        <w:rPr>
          <w:rFonts w:ascii="David" w:hAnsi="David" w:cs="David"/>
          <w:rtl/>
        </w:rPr>
        <w:t>:</w:t>
      </w:r>
      <w:r w:rsidR="004524A1" w:rsidRPr="006E010C">
        <w:rPr>
          <w:rFonts w:ascii="David" w:hAnsi="David" w:cs="David"/>
          <w:rtl/>
        </w:rPr>
        <w:t xml:space="preserve"> </w:t>
      </w:r>
      <w:r w:rsidRPr="006E010C">
        <w:rPr>
          <w:rFonts w:ascii="David" w:hAnsi="David" w:cs="David"/>
          <w:rtl/>
        </w:rPr>
        <w:t>בעיתון מעריב פורסם שמה של קטינה בניגוד לחוק. המדינה האשימה את חברת מעריב, את מר עידו דיסנצ'יק העורך הראשי ואת הכתב בעבירה על חוק הנוער שאוסר על אזכור שמות קטינים.</w:t>
      </w:r>
      <w:r w:rsidR="004524A1" w:rsidRPr="006E010C">
        <w:rPr>
          <w:rFonts w:ascii="David" w:hAnsi="David" w:cs="David"/>
          <w:rtl/>
        </w:rPr>
        <w:t xml:space="preserve"> </w:t>
      </w:r>
      <w:r w:rsidRPr="006E010C">
        <w:rPr>
          <w:rFonts w:ascii="David" w:hAnsi="David" w:cs="David"/>
          <w:rtl/>
        </w:rPr>
        <w:t>העיתון הודה בעובדות והורשע.</w:t>
      </w:r>
    </w:p>
    <w:p w14:paraId="634D7A70" w14:textId="20A7340A" w:rsidR="00BC7F6D" w:rsidRPr="006E010C" w:rsidRDefault="00BC7F6D" w:rsidP="00CB079F">
      <w:pPr>
        <w:spacing w:after="0" w:line="276" w:lineRule="auto"/>
        <w:jc w:val="both"/>
        <w:rPr>
          <w:rFonts w:ascii="David" w:hAnsi="David" w:cs="David"/>
          <w:rtl/>
        </w:rPr>
      </w:pPr>
      <w:r w:rsidRPr="006E010C">
        <w:rPr>
          <w:rFonts w:ascii="David" w:hAnsi="David" w:cs="David"/>
          <w:b/>
          <w:bCs/>
          <w:rtl/>
        </w:rPr>
        <w:t>השאלה</w:t>
      </w:r>
      <w:r w:rsidR="004524A1" w:rsidRPr="006E010C">
        <w:rPr>
          <w:rFonts w:ascii="David" w:hAnsi="David" w:cs="David"/>
          <w:b/>
          <w:bCs/>
          <w:rtl/>
        </w:rPr>
        <w:t>:</w:t>
      </w:r>
      <w:r w:rsidR="004524A1" w:rsidRPr="006E010C">
        <w:rPr>
          <w:rFonts w:ascii="David" w:hAnsi="David" w:cs="David"/>
          <w:rtl/>
        </w:rPr>
        <w:t xml:space="preserve"> </w:t>
      </w:r>
      <w:r w:rsidRPr="006E010C">
        <w:rPr>
          <w:rFonts w:ascii="David" w:hAnsi="David" w:cs="David"/>
          <w:rtl/>
        </w:rPr>
        <w:t>האם ניתן להטיל אחריות על העורך?</w:t>
      </w:r>
    </w:p>
    <w:p w14:paraId="2E5F1619" w14:textId="0427877F" w:rsidR="00BC7F6D" w:rsidRPr="006E010C" w:rsidRDefault="00BC7F6D" w:rsidP="00CB079F">
      <w:pPr>
        <w:spacing w:after="0" w:line="276" w:lineRule="auto"/>
        <w:jc w:val="both"/>
        <w:rPr>
          <w:rFonts w:ascii="David" w:hAnsi="David" w:cs="David"/>
          <w:rtl/>
        </w:rPr>
      </w:pPr>
      <w:r w:rsidRPr="006E010C">
        <w:rPr>
          <w:rFonts w:ascii="David" w:hAnsi="David" w:cs="David"/>
          <w:b/>
          <w:bCs/>
          <w:rtl/>
        </w:rPr>
        <w:t>בהמ"ש השלום</w:t>
      </w:r>
      <w:r w:rsidR="004524A1" w:rsidRPr="006E010C">
        <w:rPr>
          <w:rFonts w:ascii="David" w:hAnsi="David" w:cs="David"/>
          <w:rtl/>
        </w:rPr>
        <w:t>:</w:t>
      </w:r>
      <w:r w:rsidRPr="006E010C">
        <w:rPr>
          <w:rFonts w:ascii="David" w:hAnsi="David" w:cs="David"/>
          <w:rtl/>
        </w:rPr>
        <w:t xml:space="preserve"> הרשיע</w:t>
      </w:r>
      <w:r w:rsidR="004524A1" w:rsidRPr="006E010C">
        <w:rPr>
          <w:rFonts w:ascii="David" w:hAnsi="David" w:cs="David"/>
          <w:rtl/>
        </w:rPr>
        <w:t>,</w:t>
      </w:r>
      <w:r w:rsidRPr="006E010C">
        <w:rPr>
          <w:rFonts w:ascii="David" w:hAnsi="David" w:cs="David"/>
          <w:rtl/>
        </w:rPr>
        <w:t xml:space="preserve"> העורך התרשל כי לא עיין בכתבה ולא קבע הנחיות שיימנעו את פרסומה.</w:t>
      </w:r>
    </w:p>
    <w:p w14:paraId="1813FDE7" w14:textId="7D6C46D4" w:rsidR="004524A1" w:rsidRPr="006E010C" w:rsidRDefault="00BC7F6D" w:rsidP="00CB079F">
      <w:pPr>
        <w:spacing w:after="0" w:line="276" w:lineRule="auto"/>
        <w:jc w:val="both"/>
        <w:rPr>
          <w:rFonts w:ascii="David" w:hAnsi="David" w:cs="David"/>
          <w:rtl/>
        </w:rPr>
      </w:pPr>
      <w:r w:rsidRPr="006E010C">
        <w:rPr>
          <w:rFonts w:ascii="David" w:hAnsi="David" w:cs="David"/>
          <w:b/>
          <w:bCs/>
          <w:rtl/>
        </w:rPr>
        <w:t>בהמ"ש</w:t>
      </w:r>
      <w:r w:rsidR="004524A1" w:rsidRPr="006E010C">
        <w:rPr>
          <w:rFonts w:ascii="David" w:hAnsi="David" w:cs="David"/>
          <w:b/>
          <w:bCs/>
          <w:rtl/>
        </w:rPr>
        <w:t xml:space="preserve"> </w:t>
      </w:r>
      <w:r w:rsidRPr="006E010C">
        <w:rPr>
          <w:rFonts w:ascii="David" w:hAnsi="David" w:cs="David"/>
          <w:b/>
          <w:bCs/>
          <w:rtl/>
        </w:rPr>
        <w:t>המחוזי</w:t>
      </w:r>
      <w:r w:rsidR="004524A1" w:rsidRPr="006E010C">
        <w:rPr>
          <w:rFonts w:ascii="David" w:hAnsi="David" w:cs="David"/>
          <w:rtl/>
        </w:rPr>
        <w:t>:</w:t>
      </w:r>
      <w:r w:rsidRPr="006E010C">
        <w:rPr>
          <w:rFonts w:ascii="David" w:hAnsi="David" w:cs="David"/>
          <w:rtl/>
        </w:rPr>
        <w:t xml:space="preserve"> דוחה את הערעור.</w:t>
      </w:r>
      <w:r w:rsidR="00777B31" w:rsidRPr="006E010C">
        <w:rPr>
          <w:rFonts w:ascii="David" w:hAnsi="David" w:cs="David"/>
          <w:rtl/>
        </w:rPr>
        <w:t xml:space="preserve"> </w:t>
      </w:r>
      <w:r w:rsidRPr="006E010C">
        <w:rPr>
          <w:rFonts w:ascii="David" w:hAnsi="David" w:cs="David"/>
          <w:rtl/>
        </w:rPr>
        <w:t xml:space="preserve">אחריות </w:t>
      </w:r>
      <w:proofErr w:type="spellStart"/>
      <w:r w:rsidRPr="006E010C">
        <w:rPr>
          <w:rFonts w:ascii="David" w:hAnsi="David" w:cs="David"/>
          <w:rtl/>
        </w:rPr>
        <w:t>שילוחית</w:t>
      </w:r>
      <w:proofErr w:type="spellEnd"/>
      <w:r w:rsidRPr="006E010C">
        <w:rPr>
          <w:rFonts w:ascii="David" w:hAnsi="David" w:cs="David"/>
          <w:rtl/>
        </w:rPr>
        <w:t xml:space="preserve"> ולכן אם הורשע העיתון אפשר להרשיע גם</w:t>
      </w:r>
      <w:r w:rsidR="004524A1" w:rsidRPr="006E010C">
        <w:rPr>
          <w:rFonts w:ascii="David" w:hAnsi="David" w:cs="David"/>
          <w:rtl/>
        </w:rPr>
        <w:t xml:space="preserve"> </w:t>
      </w:r>
      <w:r w:rsidRPr="006E010C">
        <w:rPr>
          <w:rFonts w:ascii="David" w:hAnsi="David" w:cs="David"/>
          <w:rtl/>
        </w:rPr>
        <w:t>את העורך הראשי</w:t>
      </w:r>
      <w:r w:rsidR="004524A1" w:rsidRPr="006E010C">
        <w:rPr>
          <w:rFonts w:ascii="David" w:hAnsi="David" w:cs="David"/>
          <w:rtl/>
        </w:rPr>
        <w:t xml:space="preserve"> </w:t>
      </w:r>
      <w:r w:rsidRPr="006E010C">
        <w:rPr>
          <w:rFonts w:ascii="David" w:hAnsi="David" w:cs="David"/>
          <w:rtl/>
        </w:rPr>
        <w:t xml:space="preserve">(פסיקה לא נכונה כנראה מבחינת הנימוק, לא מתמקדים בה). </w:t>
      </w:r>
    </w:p>
    <w:p w14:paraId="11E2D514" w14:textId="6B0DD4D9"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מכאן ערעור נוסף</w:t>
      </w:r>
      <w:r w:rsidR="00777B31" w:rsidRPr="006E010C">
        <w:rPr>
          <w:rFonts w:ascii="David" w:hAnsi="David" w:cs="David"/>
          <w:b/>
          <w:bCs/>
          <w:rtl/>
        </w:rPr>
        <w:t xml:space="preserve"> - </w:t>
      </w:r>
      <w:r w:rsidRPr="006E010C">
        <w:rPr>
          <w:rFonts w:ascii="David" w:hAnsi="David" w:cs="David"/>
          <w:b/>
          <w:bCs/>
          <w:rtl/>
        </w:rPr>
        <w:t>הנשיא ברק:</w:t>
      </w:r>
    </w:p>
    <w:p w14:paraId="46152739" w14:textId="77777777" w:rsidR="00BC7F6D" w:rsidRPr="006E010C" w:rsidRDefault="00BC7F6D" w:rsidP="00CB079F">
      <w:pPr>
        <w:spacing w:after="0" w:line="276" w:lineRule="auto"/>
        <w:jc w:val="both"/>
        <w:rPr>
          <w:rFonts w:ascii="David" w:hAnsi="David" w:cs="David"/>
          <w:rtl/>
        </w:rPr>
      </w:pPr>
      <w:r w:rsidRPr="006E010C">
        <w:rPr>
          <w:rFonts w:ascii="David" w:hAnsi="David" w:cs="David"/>
          <w:rtl/>
        </w:rPr>
        <w:t xml:space="preserve">אחריותן של אורגן הפועל בתאגיד יכולה לנבוע </w:t>
      </w:r>
      <w:r w:rsidRPr="006E010C">
        <w:rPr>
          <w:rFonts w:ascii="David" w:hAnsi="David" w:cs="David"/>
          <w:i/>
          <w:iCs/>
          <w:rtl/>
        </w:rPr>
        <w:t>מ2 מקורות עיקריים</w:t>
      </w:r>
      <w:r w:rsidRPr="006E010C">
        <w:rPr>
          <w:rFonts w:ascii="David" w:hAnsi="David" w:cs="David"/>
          <w:rtl/>
        </w:rPr>
        <w:t>:</w:t>
      </w:r>
    </w:p>
    <w:p w14:paraId="348E9012" w14:textId="61E97F9A" w:rsidR="00BC7F6D" w:rsidRPr="006E010C" w:rsidRDefault="00BC7F6D" w:rsidP="00CB079F">
      <w:pPr>
        <w:spacing w:after="0" w:line="276" w:lineRule="auto"/>
        <w:jc w:val="both"/>
        <w:rPr>
          <w:rFonts w:ascii="David" w:hAnsi="David" w:cs="David"/>
          <w:rtl/>
        </w:rPr>
      </w:pPr>
      <w:r w:rsidRPr="006E010C">
        <w:rPr>
          <w:rFonts w:ascii="David" w:hAnsi="David" w:cs="David"/>
          <w:rtl/>
        </w:rPr>
        <w:t>1.</w:t>
      </w:r>
      <w:r w:rsidR="004524A1" w:rsidRPr="006E010C">
        <w:rPr>
          <w:rFonts w:ascii="David" w:hAnsi="David" w:cs="David"/>
          <w:rtl/>
        </w:rPr>
        <w:t xml:space="preserve"> </w:t>
      </w:r>
      <w:r w:rsidRPr="006E010C">
        <w:rPr>
          <w:rFonts w:ascii="David" w:hAnsi="David" w:cs="David"/>
          <w:rtl/>
        </w:rPr>
        <w:t xml:space="preserve">אם האורגן </w:t>
      </w:r>
      <w:r w:rsidRPr="006E010C">
        <w:rPr>
          <w:rFonts w:ascii="David" w:hAnsi="David" w:cs="David"/>
          <w:color w:val="FF0000"/>
          <w:rtl/>
        </w:rPr>
        <w:t>מקיים באמצעות ה</w:t>
      </w:r>
      <w:r w:rsidR="008A645F" w:rsidRPr="006E010C">
        <w:rPr>
          <w:rFonts w:ascii="David" w:hAnsi="David" w:cs="David"/>
          <w:color w:val="FF0000"/>
          <w:rtl/>
        </w:rPr>
        <w:t>ה</w:t>
      </w:r>
      <w:r w:rsidRPr="006E010C">
        <w:rPr>
          <w:rFonts w:ascii="David" w:hAnsi="David" w:cs="David"/>
          <w:color w:val="FF0000"/>
          <w:rtl/>
        </w:rPr>
        <w:t>תנהגות שלו את כל יסודות העבירה</w:t>
      </w:r>
      <w:r w:rsidRPr="006E010C">
        <w:rPr>
          <w:rFonts w:ascii="David" w:hAnsi="David" w:cs="David"/>
          <w:rtl/>
        </w:rPr>
        <w:t>.</w:t>
      </w:r>
    </w:p>
    <w:p w14:paraId="5C39DEA0" w14:textId="7CB7720C" w:rsidR="00BC7F6D" w:rsidRPr="006E010C" w:rsidRDefault="00BC7F6D" w:rsidP="00CB079F">
      <w:pPr>
        <w:spacing w:after="0" w:line="276" w:lineRule="auto"/>
        <w:jc w:val="both"/>
        <w:rPr>
          <w:rFonts w:ascii="David" w:hAnsi="David" w:cs="David"/>
          <w:rtl/>
        </w:rPr>
      </w:pPr>
      <w:r w:rsidRPr="006E010C">
        <w:rPr>
          <w:rFonts w:ascii="David" w:hAnsi="David" w:cs="David"/>
          <w:rtl/>
        </w:rPr>
        <w:t>2.</w:t>
      </w:r>
      <w:r w:rsidR="004524A1" w:rsidRPr="006E010C">
        <w:rPr>
          <w:rFonts w:ascii="David" w:hAnsi="David" w:cs="David"/>
          <w:rtl/>
        </w:rPr>
        <w:t xml:space="preserve"> </w:t>
      </w:r>
      <w:r w:rsidRPr="006E010C">
        <w:rPr>
          <w:rFonts w:ascii="David" w:hAnsi="David" w:cs="David"/>
          <w:color w:val="FF0000"/>
          <w:rtl/>
        </w:rPr>
        <w:t>הוראת דין שקובעת כי האורגן יהיה אחראי בפלילים אם התאגיד אחראי</w:t>
      </w:r>
      <w:r w:rsidR="004524A1" w:rsidRPr="006E010C">
        <w:rPr>
          <w:rFonts w:ascii="David" w:hAnsi="David" w:cs="David"/>
          <w:color w:val="FF0000"/>
          <w:rtl/>
        </w:rPr>
        <w:t xml:space="preserve"> </w:t>
      </w:r>
      <w:r w:rsidRPr="006E010C">
        <w:rPr>
          <w:rFonts w:ascii="David" w:hAnsi="David" w:cs="David"/>
          <w:rtl/>
        </w:rPr>
        <w:t>(כיוון הפוך לשאלה בה עסקנו עד עכשיו).</w:t>
      </w:r>
    </w:p>
    <w:p w14:paraId="4EB57DF5" w14:textId="0B72D5FF" w:rsidR="00BC7F6D" w:rsidRPr="006E010C" w:rsidRDefault="00BC7F6D" w:rsidP="00CB079F">
      <w:pPr>
        <w:spacing w:after="0" w:line="276" w:lineRule="auto"/>
        <w:jc w:val="both"/>
        <w:rPr>
          <w:rFonts w:ascii="David" w:hAnsi="David" w:cs="David"/>
          <w:rtl/>
        </w:rPr>
      </w:pPr>
      <w:r w:rsidRPr="006E010C">
        <w:rPr>
          <w:rFonts w:ascii="David" w:hAnsi="David" w:cs="David"/>
          <w:rtl/>
        </w:rPr>
        <w:t>•</w:t>
      </w:r>
      <w:r w:rsidR="004524A1" w:rsidRPr="006E010C">
        <w:rPr>
          <w:rFonts w:ascii="David" w:hAnsi="David" w:cs="David"/>
          <w:rtl/>
        </w:rPr>
        <w:t xml:space="preserve"> </w:t>
      </w:r>
      <w:r w:rsidRPr="006E010C">
        <w:rPr>
          <w:rFonts w:ascii="David" w:hAnsi="David" w:cs="David"/>
          <w:rtl/>
        </w:rPr>
        <w:t>במקרה דנן, לא התקיימו כל יסודות העבירה</w:t>
      </w:r>
      <w:r w:rsidR="004524A1" w:rsidRPr="006E010C">
        <w:rPr>
          <w:rFonts w:ascii="David" w:hAnsi="David" w:cs="David"/>
          <w:rtl/>
        </w:rPr>
        <w:t xml:space="preserve"> &gt;</w:t>
      </w:r>
      <w:r w:rsidRPr="006E010C">
        <w:rPr>
          <w:rFonts w:ascii="David" w:hAnsi="David" w:cs="David"/>
          <w:rtl/>
        </w:rPr>
        <w:t xml:space="preserve"> אין יסוד נפשי של מודעות</w:t>
      </w:r>
      <w:r w:rsidR="008A645F" w:rsidRPr="006E010C">
        <w:rPr>
          <w:rFonts w:ascii="David" w:hAnsi="David" w:cs="David"/>
          <w:rtl/>
        </w:rPr>
        <w:t xml:space="preserve"> ולא נמצאה הוראת חוק המטילה עליו אחריות </w:t>
      </w:r>
      <w:proofErr w:type="spellStart"/>
      <w:r w:rsidR="008A645F" w:rsidRPr="006E010C">
        <w:rPr>
          <w:rFonts w:ascii="David" w:hAnsi="David" w:cs="David"/>
          <w:rtl/>
        </w:rPr>
        <w:t>שילוחית</w:t>
      </w:r>
      <w:proofErr w:type="spellEnd"/>
      <w:r w:rsidR="008A645F" w:rsidRPr="006E010C">
        <w:rPr>
          <w:rFonts w:ascii="David" w:hAnsi="David" w:cs="David"/>
          <w:rtl/>
        </w:rPr>
        <w:t xml:space="preserve">. &gt; </w:t>
      </w:r>
      <w:r w:rsidRPr="006E010C">
        <w:rPr>
          <w:rFonts w:ascii="David" w:hAnsi="David" w:cs="David"/>
          <w:b/>
          <w:bCs/>
          <w:rtl/>
        </w:rPr>
        <w:t>אין להטיל אחריות</w:t>
      </w:r>
      <w:r w:rsidRPr="006E010C">
        <w:rPr>
          <w:rFonts w:ascii="David" w:hAnsi="David" w:cs="David"/>
          <w:rtl/>
        </w:rPr>
        <w:t xml:space="preserve"> אישית בגין הפרסו</w:t>
      </w:r>
      <w:r w:rsidR="004524A1" w:rsidRPr="006E010C">
        <w:rPr>
          <w:rFonts w:ascii="David" w:hAnsi="David" w:cs="David"/>
          <w:rtl/>
        </w:rPr>
        <w:t>ם</w:t>
      </w:r>
      <w:r w:rsidR="008A645F" w:rsidRPr="006E010C">
        <w:rPr>
          <w:rFonts w:ascii="David" w:hAnsi="David" w:cs="David"/>
          <w:rtl/>
        </w:rPr>
        <w:t xml:space="preserve"> = </w:t>
      </w:r>
      <w:r w:rsidRPr="006E010C">
        <w:rPr>
          <w:rFonts w:ascii="David" w:hAnsi="David" w:cs="David"/>
          <w:rtl/>
        </w:rPr>
        <w:t xml:space="preserve">לא תוטל עליו אחריות </w:t>
      </w:r>
      <w:proofErr w:type="spellStart"/>
      <w:r w:rsidRPr="006E010C">
        <w:rPr>
          <w:rFonts w:ascii="David" w:hAnsi="David" w:cs="David"/>
          <w:rtl/>
        </w:rPr>
        <w:t>שילוח</w:t>
      </w:r>
      <w:r w:rsidR="004524A1" w:rsidRPr="006E010C">
        <w:rPr>
          <w:rFonts w:ascii="David" w:hAnsi="David" w:cs="David"/>
          <w:rtl/>
        </w:rPr>
        <w:t>י</w:t>
      </w:r>
      <w:r w:rsidRPr="006E010C">
        <w:rPr>
          <w:rFonts w:ascii="David" w:hAnsi="David" w:cs="David"/>
          <w:rtl/>
        </w:rPr>
        <w:t>ת</w:t>
      </w:r>
      <w:proofErr w:type="spellEnd"/>
      <w:r w:rsidRPr="006E010C">
        <w:rPr>
          <w:rFonts w:ascii="David" w:hAnsi="David" w:cs="David"/>
          <w:rtl/>
        </w:rPr>
        <w:t xml:space="preserve"> אחרת תיפגע זכותו לכבוד האדם וחירות</w:t>
      </w:r>
      <w:r w:rsidR="004524A1" w:rsidRPr="006E010C">
        <w:rPr>
          <w:rFonts w:ascii="David" w:hAnsi="David" w:cs="David"/>
          <w:rtl/>
        </w:rPr>
        <w:t>ו.</w:t>
      </w:r>
    </w:p>
    <w:p w14:paraId="3F18118F" w14:textId="77777777" w:rsidR="00E563DB" w:rsidRPr="006E010C" w:rsidRDefault="00E563DB" w:rsidP="00CB079F">
      <w:pPr>
        <w:spacing w:after="0" w:line="276" w:lineRule="auto"/>
        <w:jc w:val="both"/>
        <w:rPr>
          <w:rFonts w:ascii="David" w:hAnsi="David" w:cs="David"/>
          <w:u w:val="single"/>
          <w:rtl/>
        </w:rPr>
      </w:pPr>
    </w:p>
    <w:p w14:paraId="059693F9" w14:textId="77777777" w:rsidR="004524A1" w:rsidRPr="006E010C" w:rsidRDefault="00BC7F6D" w:rsidP="00CB079F">
      <w:pPr>
        <w:pStyle w:val="a7"/>
        <w:numPr>
          <w:ilvl w:val="0"/>
          <w:numId w:val="15"/>
        </w:numPr>
        <w:spacing w:after="0" w:line="276" w:lineRule="auto"/>
        <w:ind w:left="0"/>
        <w:jc w:val="both"/>
        <w:rPr>
          <w:rFonts w:ascii="David" w:hAnsi="David" w:cs="David"/>
          <w:rtl/>
        </w:rPr>
      </w:pPr>
      <w:r w:rsidRPr="006E010C">
        <w:rPr>
          <w:rFonts w:ascii="David" w:hAnsi="David" w:cs="David"/>
          <w:highlight w:val="lightGray"/>
          <w:rtl/>
        </w:rPr>
        <w:t>זירה אזרחית חוזית</w:t>
      </w:r>
      <w:r w:rsidR="004524A1" w:rsidRPr="006E010C">
        <w:rPr>
          <w:rFonts w:ascii="David" w:hAnsi="David" w:cs="David"/>
          <w:rtl/>
        </w:rPr>
        <w:t>:</w:t>
      </w:r>
    </w:p>
    <w:p w14:paraId="675BE25A" w14:textId="4DDC91CD" w:rsidR="00BC7F6D" w:rsidRPr="006E010C" w:rsidRDefault="00BC7F6D" w:rsidP="00CB079F">
      <w:pPr>
        <w:pStyle w:val="a7"/>
        <w:numPr>
          <w:ilvl w:val="0"/>
          <w:numId w:val="9"/>
        </w:numPr>
        <w:spacing w:after="0" w:line="276" w:lineRule="auto"/>
        <w:jc w:val="both"/>
        <w:rPr>
          <w:rFonts w:ascii="David" w:hAnsi="David" w:cs="David"/>
          <w:rtl/>
        </w:rPr>
      </w:pPr>
      <w:r w:rsidRPr="006E010C">
        <w:rPr>
          <w:rFonts w:ascii="David" w:hAnsi="David" w:cs="David"/>
          <w:b/>
          <w:bCs/>
          <w:u w:val="single"/>
          <w:rtl/>
        </w:rPr>
        <w:t xml:space="preserve">פס"ד 313/08 </w:t>
      </w:r>
      <w:proofErr w:type="spellStart"/>
      <w:r w:rsidRPr="006E010C">
        <w:rPr>
          <w:rFonts w:ascii="David" w:hAnsi="David" w:cs="David"/>
          <w:b/>
          <w:bCs/>
          <w:u w:val="single"/>
          <w:rtl/>
        </w:rPr>
        <w:t>נשאשיבי</w:t>
      </w:r>
      <w:proofErr w:type="spellEnd"/>
      <w:r w:rsidRPr="006E010C">
        <w:rPr>
          <w:rFonts w:ascii="David" w:hAnsi="David" w:cs="David"/>
          <w:b/>
          <w:bCs/>
          <w:u w:val="single"/>
          <w:rtl/>
        </w:rPr>
        <w:t xml:space="preserve"> נ </w:t>
      </w:r>
      <w:proofErr w:type="spellStart"/>
      <w:r w:rsidRPr="006E010C">
        <w:rPr>
          <w:rFonts w:ascii="David" w:hAnsi="David" w:cs="David"/>
          <w:b/>
          <w:bCs/>
          <w:u w:val="single"/>
          <w:rtl/>
        </w:rPr>
        <w:t>רינראוי</w:t>
      </w:r>
      <w:proofErr w:type="spellEnd"/>
      <w:r w:rsidRPr="006E010C">
        <w:rPr>
          <w:rFonts w:ascii="David" w:hAnsi="David" w:cs="David"/>
          <w:rtl/>
        </w:rPr>
        <w:t>:</w:t>
      </w:r>
    </w:p>
    <w:p w14:paraId="44D5D7E3" w14:textId="31E46993" w:rsidR="00BC7F6D" w:rsidRPr="006E010C" w:rsidRDefault="00BC7F6D" w:rsidP="00CB079F">
      <w:pPr>
        <w:spacing w:after="0" w:line="276" w:lineRule="auto"/>
        <w:jc w:val="both"/>
        <w:rPr>
          <w:rFonts w:ascii="David" w:hAnsi="David" w:cs="David"/>
          <w:rtl/>
        </w:rPr>
      </w:pPr>
      <w:r w:rsidRPr="006E010C">
        <w:rPr>
          <w:rFonts w:ascii="David" w:hAnsi="David" w:cs="David"/>
          <w:b/>
          <w:bCs/>
          <w:rtl/>
        </w:rPr>
        <w:t>עובדות</w:t>
      </w:r>
      <w:r w:rsidRPr="006E010C">
        <w:rPr>
          <w:rFonts w:ascii="David" w:hAnsi="David" w:cs="David"/>
          <w:rtl/>
        </w:rPr>
        <w:t>:</w:t>
      </w:r>
      <w:r w:rsidR="004524A1" w:rsidRPr="006E010C">
        <w:rPr>
          <w:rFonts w:ascii="David" w:hAnsi="David" w:cs="David"/>
          <w:rtl/>
        </w:rPr>
        <w:t xml:space="preserve"> </w:t>
      </w:r>
      <w:r w:rsidRPr="006E010C">
        <w:rPr>
          <w:rFonts w:ascii="David" w:hAnsi="David" w:cs="David"/>
          <w:rtl/>
        </w:rPr>
        <w:t xml:space="preserve">המשיבים רכשו דירת נפש </w:t>
      </w:r>
      <w:r w:rsidR="004524A1" w:rsidRPr="006E010C">
        <w:rPr>
          <w:rFonts w:ascii="David" w:hAnsi="David" w:cs="David"/>
          <w:rtl/>
        </w:rPr>
        <w:t>בפרויקט</w:t>
      </w:r>
      <w:r w:rsidRPr="006E010C">
        <w:rPr>
          <w:rFonts w:ascii="David" w:hAnsi="David" w:cs="David"/>
          <w:rtl/>
        </w:rPr>
        <w:t xml:space="preserve"> פנינת העם בעכו, אותו הקימו </w:t>
      </w:r>
      <w:r w:rsidR="004524A1" w:rsidRPr="006E010C">
        <w:rPr>
          <w:rFonts w:ascii="David" w:hAnsi="David" w:cs="David"/>
          <w:rtl/>
        </w:rPr>
        <w:t>חברת</w:t>
      </w:r>
      <w:r w:rsidRPr="006E010C">
        <w:rPr>
          <w:rFonts w:ascii="David" w:hAnsi="David" w:cs="David"/>
          <w:rtl/>
        </w:rPr>
        <w:t xml:space="preserve"> </w:t>
      </w:r>
      <w:proofErr w:type="spellStart"/>
      <w:r w:rsidRPr="006E010C">
        <w:rPr>
          <w:rFonts w:ascii="David" w:hAnsi="David" w:cs="David"/>
          <w:rtl/>
        </w:rPr>
        <w:t>בולוס</w:t>
      </w:r>
      <w:proofErr w:type="spellEnd"/>
      <w:r w:rsidRPr="006E010C">
        <w:rPr>
          <w:rFonts w:ascii="David" w:hAnsi="David" w:cs="David"/>
          <w:rtl/>
        </w:rPr>
        <w:t xml:space="preserve"> גד וחברת בת שלה</w:t>
      </w:r>
      <w:r w:rsidR="004524A1" w:rsidRPr="006E010C">
        <w:rPr>
          <w:rFonts w:ascii="David" w:hAnsi="David" w:cs="David"/>
          <w:rtl/>
        </w:rPr>
        <w:t xml:space="preserve"> </w:t>
      </w:r>
      <w:r w:rsidRPr="006E010C">
        <w:rPr>
          <w:rFonts w:ascii="David" w:hAnsi="David" w:cs="David"/>
          <w:rtl/>
        </w:rPr>
        <w:t>בעקבות קשיים כלכליים קרסו החברות</w:t>
      </w:r>
      <w:r w:rsidR="004524A1" w:rsidRPr="006E010C">
        <w:rPr>
          <w:rFonts w:ascii="David" w:hAnsi="David" w:cs="David"/>
          <w:rtl/>
        </w:rPr>
        <w:t xml:space="preserve">. </w:t>
      </w:r>
      <w:r w:rsidRPr="006E010C">
        <w:rPr>
          <w:rFonts w:ascii="David" w:hAnsi="David" w:cs="David"/>
          <w:rtl/>
        </w:rPr>
        <w:t>המשיבים תבעו את המערערים</w:t>
      </w:r>
      <w:r w:rsidR="004524A1" w:rsidRPr="006E010C">
        <w:rPr>
          <w:rFonts w:ascii="David" w:hAnsi="David" w:cs="David"/>
          <w:rtl/>
        </w:rPr>
        <w:t xml:space="preserve"> בסכומים שלא כוסו</w:t>
      </w:r>
      <w:r w:rsidRPr="006E010C">
        <w:rPr>
          <w:rFonts w:ascii="David" w:hAnsi="David" w:cs="David"/>
          <w:rtl/>
        </w:rPr>
        <w:t>, בגין הפרת הסכמי הרכישה ועוגמת הנפש</w:t>
      </w:r>
      <w:r w:rsidR="004524A1" w:rsidRPr="006E010C">
        <w:rPr>
          <w:rFonts w:ascii="David" w:hAnsi="David" w:cs="David"/>
          <w:rtl/>
        </w:rPr>
        <w:t xml:space="preserve">. </w:t>
      </w:r>
      <w:r w:rsidRPr="006E010C">
        <w:rPr>
          <w:rFonts w:ascii="David" w:hAnsi="David" w:cs="David"/>
          <w:rtl/>
        </w:rPr>
        <w:t>מבקשים לרדת מהחברה לאורגנים שלה, ולהטיל עליהם אחריות</w:t>
      </w:r>
      <w:r w:rsidR="004524A1" w:rsidRPr="006E010C">
        <w:rPr>
          <w:rFonts w:ascii="David" w:hAnsi="David" w:cs="David"/>
          <w:rtl/>
        </w:rPr>
        <w:t xml:space="preserve"> </w:t>
      </w:r>
      <w:r w:rsidR="004524A1" w:rsidRPr="006E010C">
        <w:rPr>
          <w:rFonts w:ascii="David" w:hAnsi="David" w:cs="David"/>
          <w:color w:val="FF0000"/>
          <w:rtl/>
        </w:rPr>
        <w:t>כי</w:t>
      </w:r>
      <w:r w:rsidRPr="006E010C">
        <w:rPr>
          <w:rFonts w:ascii="David" w:hAnsi="David" w:cs="David"/>
          <w:color w:val="FF0000"/>
          <w:rtl/>
        </w:rPr>
        <w:t xml:space="preserve"> אי אפשר להיפרע מהחברה</w:t>
      </w:r>
      <w:r w:rsidRPr="006E010C">
        <w:rPr>
          <w:rFonts w:ascii="David" w:hAnsi="David" w:cs="David"/>
          <w:rtl/>
        </w:rPr>
        <w:t>.</w:t>
      </w:r>
    </w:p>
    <w:p w14:paraId="4AA76F08" w14:textId="1A27331D"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 xml:space="preserve">בהמ"ש העליון השופט </w:t>
      </w:r>
      <w:proofErr w:type="spellStart"/>
      <w:r w:rsidRPr="006E010C">
        <w:rPr>
          <w:rFonts w:ascii="David" w:hAnsi="David" w:cs="David"/>
          <w:b/>
          <w:bCs/>
          <w:rtl/>
        </w:rPr>
        <w:t>דנצינגר</w:t>
      </w:r>
      <w:proofErr w:type="spellEnd"/>
      <w:r w:rsidRPr="006E010C">
        <w:rPr>
          <w:rFonts w:ascii="David" w:hAnsi="David" w:cs="David"/>
          <w:rtl/>
        </w:rPr>
        <w:t>:</w:t>
      </w:r>
      <w:r w:rsidR="004524A1" w:rsidRPr="006E010C">
        <w:rPr>
          <w:rFonts w:ascii="David" w:hAnsi="David" w:cs="David"/>
          <w:rtl/>
        </w:rPr>
        <w:t xml:space="preserve"> ה</w:t>
      </w:r>
      <w:r w:rsidRPr="006E010C">
        <w:rPr>
          <w:rFonts w:ascii="David" w:hAnsi="David" w:cs="David"/>
          <w:rtl/>
        </w:rPr>
        <w:t xml:space="preserve">פרת </w:t>
      </w:r>
      <w:r w:rsidR="004524A1" w:rsidRPr="006E010C">
        <w:rPr>
          <w:rFonts w:ascii="David" w:hAnsi="David" w:cs="David"/>
          <w:rtl/>
        </w:rPr>
        <w:t>ה</w:t>
      </w:r>
      <w:r w:rsidRPr="006E010C">
        <w:rPr>
          <w:rFonts w:ascii="David" w:hAnsi="David" w:cs="David"/>
          <w:rtl/>
        </w:rPr>
        <w:t>חוזה ע"י החברה לא מובילה להטלת אחריות וחבות אישית על אורגן או נושא משרה</w:t>
      </w:r>
      <w:r w:rsidR="004524A1" w:rsidRPr="006E010C">
        <w:rPr>
          <w:rFonts w:ascii="David" w:hAnsi="David" w:cs="David"/>
          <w:rtl/>
        </w:rPr>
        <w:t xml:space="preserve">. </w:t>
      </w:r>
      <w:r w:rsidRPr="006E010C">
        <w:rPr>
          <w:rFonts w:ascii="David" w:hAnsi="David" w:cs="David"/>
          <w:rtl/>
        </w:rPr>
        <w:t xml:space="preserve">המצבים בהם תוטל אחריות יהיו נדירים. </w:t>
      </w:r>
      <w:r w:rsidRPr="006E010C">
        <w:rPr>
          <w:rFonts w:ascii="David" w:hAnsi="David" w:cs="David"/>
          <w:b/>
          <w:bCs/>
          <w:rtl/>
        </w:rPr>
        <w:t>מה נדרש?</w:t>
      </w:r>
    </w:p>
    <w:p w14:paraId="145B5316" w14:textId="3B6A1209" w:rsidR="00BC7F6D" w:rsidRPr="006E010C" w:rsidRDefault="00BC7F6D" w:rsidP="00CB079F">
      <w:pPr>
        <w:spacing w:after="0" w:line="276" w:lineRule="auto"/>
        <w:jc w:val="both"/>
        <w:rPr>
          <w:rFonts w:ascii="David" w:hAnsi="David" w:cs="David"/>
          <w:rtl/>
        </w:rPr>
      </w:pPr>
      <w:r w:rsidRPr="006E010C">
        <w:rPr>
          <w:rFonts w:ascii="David" w:hAnsi="David" w:cs="David"/>
          <w:rtl/>
        </w:rPr>
        <w:t>1.</w:t>
      </w:r>
      <w:r w:rsidR="004524A1" w:rsidRPr="006E010C">
        <w:rPr>
          <w:rFonts w:ascii="David" w:hAnsi="David" w:cs="David"/>
          <w:rtl/>
        </w:rPr>
        <w:t xml:space="preserve"> </w:t>
      </w:r>
      <w:r w:rsidRPr="006E010C">
        <w:rPr>
          <w:rFonts w:ascii="David" w:hAnsi="David" w:cs="David"/>
          <w:rtl/>
        </w:rPr>
        <w:t xml:space="preserve">אורגן כלשהו קיים את כל יסודות העבירה או העוולה </w:t>
      </w:r>
      <w:r w:rsidR="004524A1" w:rsidRPr="006E010C">
        <w:rPr>
          <w:rFonts w:ascii="David" w:hAnsi="David" w:cs="David"/>
          <w:rtl/>
        </w:rPr>
        <w:t>הרלוונטיים</w:t>
      </w:r>
      <w:r w:rsidRPr="006E010C">
        <w:rPr>
          <w:rFonts w:ascii="David" w:hAnsi="David" w:cs="David"/>
          <w:rtl/>
        </w:rPr>
        <w:t xml:space="preserve"> ביחס לאנשים טבעיים</w:t>
      </w:r>
      <w:r w:rsidR="004524A1" w:rsidRPr="006E010C">
        <w:rPr>
          <w:rFonts w:ascii="David" w:hAnsi="David" w:cs="David"/>
          <w:rtl/>
        </w:rPr>
        <w:t>.</w:t>
      </w:r>
    </w:p>
    <w:p w14:paraId="0E8F29EB" w14:textId="552FE901" w:rsidR="00BC7F6D" w:rsidRPr="006E010C" w:rsidRDefault="00BC7F6D" w:rsidP="00CB079F">
      <w:pPr>
        <w:spacing w:after="0" w:line="276" w:lineRule="auto"/>
        <w:jc w:val="both"/>
        <w:rPr>
          <w:rFonts w:ascii="David" w:hAnsi="David" w:cs="David"/>
          <w:rtl/>
        </w:rPr>
      </w:pPr>
      <w:r w:rsidRPr="006E010C">
        <w:rPr>
          <w:rFonts w:ascii="David" w:hAnsi="David" w:cs="David"/>
          <w:rtl/>
        </w:rPr>
        <w:t>2.</w:t>
      </w:r>
      <w:r w:rsidR="004524A1" w:rsidRPr="006E010C">
        <w:rPr>
          <w:rFonts w:ascii="David" w:hAnsi="David" w:cs="David"/>
          <w:rtl/>
        </w:rPr>
        <w:t xml:space="preserve"> </w:t>
      </w:r>
      <w:r w:rsidRPr="006E010C">
        <w:rPr>
          <w:rFonts w:ascii="David" w:hAnsi="David" w:cs="David"/>
          <w:rtl/>
        </w:rPr>
        <w:t>חוק או פסיקה המחייבם אורגן כזה או אחר באחריות אישית כל אימת שדבק רבב בפעילות החברה.</w:t>
      </w:r>
    </w:p>
    <w:p w14:paraId="22F22C4D" w14:textId="77777777" w:rsidR="00481A60" w:rsidRPr="006E010C" w:rsidRDefault="00481A60" w:rsidP="00CB079F">
      <w:pPr>
        <w:spacing w:after="0" w:line="276" w:lineRule="auto"/>
        <w:jc w:val="both"/>
        <w:rPr>
          <w:rFonts w:ascii="David" w:hAnsi="David" w:cs="David"/>
          <w:b/>
          <w:bCs/>
          <w:rtl/>
        </w:rPr>
      </w:pPr>
    </w:p>
    <w:p w14:paraId="2547D552" w14:textId="0A52BB90" w:rsidR="00BC7F6D" w:rsidRPr="006E010C" w:rsidRDefault="00BC7F6D" w:rsidP="00CB079F">
      <w:pPr>
        <w:spacing w:after="0" w:line="276" w:lineRule="auto"/>
        <w:jc w:val="both"/>
        <w:rPr>
          <w:rFonts w:ascii="David" w:hAnsi="David" w:cs="David"/>
          <w:b/>
          <w:bCs/>
          <w:rtl/>
        </w:rPr>
      </w:pPr>
      <w:r w:rsidRPr="006E010C">
        <w:rPr>
          <w:rFonts w:ascii="David" w:hAnsi="David" w:cs="David"/>
          <w:b/>
          <w:bCs/>
          <w:rtl/>
        </w:rPr>
        <w:t>המקרים שהוכרו:</w:t>
      </w:r>
    </w:p>
    <w:p w14:paraId="4FCF6010" w14:textId="793A8986" w:rsidR="00BC7F6D" w:rsidRPr="006E010C" w:rsidRDefault="00BC7F6D" w:rsidP="00CB079F">
      <w:pPr>
        <w:pStyle w:val="a7"/>
        <w:numPr>
          <w:ilvl w:val="0"/>
          <w:numId w:val="16"/>
        </w:numPr>
        <w:spacing w:after="0" w:line="276" w:lineRule="auto"/>
        <w:ind w:left="0"/>
        <w:jc w:val="both"/>
        <w:rPr>
          <w:rFonts w:ascii="David" w:hAnsi="David" w:cs="David"/>
          <w:rtl/>
        </w:rPr>
      </w:pPr>
      <w:r w:rsidRPr="006E010C">
        <w:rPr>
          <w:rFonts w:ascii="David" w:hAnsi="David" w:cs="David"/>
          <w:u w:val="single"/>
          <w:rtl/>
        </w:rPr>
        <w:t>הגבלים עסקיים</w:t>
      </w:r>
      <w:r w:rsidR="00E75490" w:rsidRPr="006E010C">
        <w:rPr>
          <w:rFonts w:ascii="David" w:hAnsi="David" w:cs="David"/>
          <w:rtl/>
        </w:rPr>
        <w:t xml:space="preserve"> &gt; </w:t>
      </w:r>
      <w:r w:rsidRPr="006E010C">
        <w:rPr>
          <w:rFonts w:ascii="David" w:hAnsi="David" w:cs="David"/>
          <w:b/>
          <w:bCs/>
          <w:rtl/>
        </w:rPr>
        <w:t>ס' 48 לחוק ההגבלים העסקיים</w:t>
      </w:r>
      <w:r w:rsidR="00E75490" w:rsidRPr="006E010C">
        <w:rPr>
          <w:rFonts w:ascii="David" w:hAnsi="David" w:cs="David"/>
          <w:rtl/>
        </w:rPr>
        <w:t xml:space="preserve"> </w:t>
      </w:r>
      <w:r w:rsidRPr="006E010C">
        <w:rPr>
          <w:rFonts w:ascii="David" w:hAnsi="David" w:cs="David"/>
          <w:rtl/>
        </w:rPr>
        <w:t xml:space="preserve">- כשמתבצעת עבירה על החוק ע"י חברה יואשם כל מי שתפקד כמנהל בזמן ביצוע העבירה </w:t>
      </w:r>
      <w:r w:rsidRPr="006E010C">
        <w:rPr>
          <w:rFonts w:ascii="David" w:hAnsi="David" w:cs="David"/>
          <w:color w:val="FF0000"/>
          <w:rtl/>
        </w:rPr>
        <w:t xml:space="preserve">אלא אם </w:t>
      </w:r>
      <w:r w:rsidRPr="006E010C">
        <w:rPr>
          <w:rFonts w:ascii="David" w:hAnsi="David" w:cs="David"/>
          <w:rtl/>
        </w:rPr>
        <w:t>כן יוכיח שהעבירה נעשתה ללא ידיעתו ונקט בכל האמצעים הסבירים למניעתה.</w:t>
      </w:r>
    </w:p>
    <w:p w14:paraId="79D19B2A" w14:textId="77777777" w:rsidR="00EC5DEC" w:rsidRPr="006E010C" w:rsidRDefault="00EC5DEC" w:rsidP="00CB079F">
      <w:pPr>
        <w:pStyle w:val="a7"/>
        <w:spacing w:after="0" w:line="276" w:lineRule="auto"/>
        <w:ind w:left="0"/>
        <w:jc w:val="both"/>
        <w:rPr>
          <w:rFonts w:ascii="David" w:hAnsi="David" w:cs="David"/>
          <w:rtl/>
        </w:rPr>
      </w:pPr>
    </w:p>
    <w:p w14:paraId="61A52545" w14:textId="63D47247" w:rsidR="00BC7F6D" w:rsidRPr="006E010C" w:rsidRDefault="00BC7F6D" w:rsidP="00CB079F">
      <w:pPr>
        <w:pStyle w:val="a7"/>
        <w:numPr>
          <w:ilvl w:val="0"/>
          <w:numId w:val="16"/>
        </w:numPr>
        <w:spacing w:after="0" w:line="276" w:lineRule="auto"/>
        <w:ind w:left="0"/>
        <w:jc w:val="both"/>
        <w:rPr>
          <w:rFonts w:ascii="David" w:hAnsi="David" w:cs="David"/>
          <w:rtl/>
        </w:rPr>
      </w:pPr>
      <w:r w:rsidRPr="006E010C">
        <w:rPr>
          <w:rFonts w:ascii="David" w:hAnsi="David" w:cs="David"/>
          <w:u w:val="single"/>
          <w:rtl/>
        </w:rPr>
        <w:t>ניירות ערך</w:t>
      </w:r>
      <w:r w:rsidRPr="006E010C">
        <w:rPr>
          <w:rFonts w:ascii="David" w:hAnsi="David" w:cs="David"/>
          <w:rtl/>
        </w:rPr>
        <w:t xml:space="preserve"> </w:t>
      </w:r>
      <w:r w:rsidR="00E75490" w:rsidRPr="006E010C">
        <w:rPr>
          <w:rFonts w:ascii="David" w:hAnsi="David" w:cs="David"/>
          <w:rtl/>
        </w:rPr>
        <w:t xml:space="preserve">&gt; </w:t>
      </w:r>
      <w:r w:rsidRPr="006E010C">
        <w:rPr>
          <w:rFonts w:ascii="David" w:hAnsi="David" w:cs="David"/>
          <w:b/>
          <w:bCs/>
          <w:rtl/>
        </w:rPr>
        <w:t>ס' 31 לחוק ניירות ערך</w:t>
      </w:r>
      <w:r w:rsidR="00E75490" w:rsidRPr="006E010C">
        <w:rPr>
          <w:rFonts w:ascii="David" w:hAnsi="David" w:cs="David"/>
          <w:rtl/>
        </w:rPr>
        <w:t xml:space="preserve"> </w:t>
      </w:r>
      <w:r w:rsidRPr="006E010C">
        <w:rPr>
          <w:rFonts w:ascii="David" w:hAnsi="David" w:cs="David"/>
          <w:rtl/>
        </w:rPr>
        <w:t>- מייחסים אחריות בגין פרט מטעה בתשקיף לכל דירקטור, מנכ"ל או בעל שליטה של החברה המנפ</w:t>
      </w:r>
      <w:r w:rsidR="00E75490" w:rsidRPr="006E010C">
        <w:rPr>
          <w:rFonts w:ascii="David" w:hAnsi="David" w:cs="David"/>
          <w:rtl/>
        </w:rPr>
        <w:t>י</w:t>
      </w:r>
      <w:r w:rsidRPr="006E010C">
        <w:rPr>
          <w:rFonts w:ascii="David" w:hAnsi="David" w:cs="David"/>
          <w:rtl/>
        </w:rPr>
        <w:t xml:space="preserve">קה </w:t>
      </w:r>
      <w:r w:rsidRPr="006E010C">
        <w:rPr>
          <w:rFonts w:ascii="David" w:hAnsi="David" w:cs="David"/>
          <w:color w:val="FF0000"/>
          <w:rtl/>
        </w:rPr>
        <w:t xml:space="preserve">אלא אם </w:t>
      </w:r>
      <w:r w:rsidRPr="006E010C">
        <w:rPr>
          <w:rFonts w:ascii="David" w:hAnsi="David" w:cs="David"/>
          <w:rtl/>
        </w:rPr>
        <w:t>הוכיח שנקט בכל האמצעים הנאותים למנוע את הטעות</w:t>
      </w:r>
      <w:r w:rsidR="00E75490" w:rsidRPr="006E010C">
        <w:rPr>
          <w:rFonts w:ascii="David" w:hAnsi="David" w:cs="David"/>
          <w:rtl/>
        </w:rPr>
        <w:t xml:space="preserve"> </w:t>
      </w:r>
      <w:r w:rsidRPr="006E010C">
        <w:rPr>
          <w:rFonts w:ascii="David" w:hAnsi="David" w:cs="David"/>
          <w:rtl/>
        </w:rPr>
        <w:t>(גם אם מדובר בדירקטור שלא חתם על ה</w:t>
      </w:r>
      <w:r w:rsidR="00E75490" w:rsidRPr="006E010C">
        <w:rPr>
          <w:rFonts w:ascii="David" w:hAnsi="David" w:cs="David"/>
          <w:rtl/>
        </w:rPr>
        <w:t>ת</w:t>
      </w:r>
      <w:r w:rsidRPr="006E010C">
        <w:rPr>
          <w:rFonts w:ascii="David" w:hAnsi="David" w:cs="David"/>
          <w:rtl/>
        </w:rPr>
        <w:t>שקי</w:t>
      </w:r>
      <w:r w:rsidR="00E75490" w:rsidRPr="006E010C">
        <w:rPr>
          <w:rFonts w:ascii="David" w:hAnsi="David" w:cs="David"/>
          <w:rtl/>
        </w:rPr>
        <w:t>ף</w:t>
      </w:r>
      <w:r w:rsidRPr="006E010C">
        <w:rPr>
          <w:rFonts w:ascii="David" w:hAnsi="David" w:cs="David"/>
          <w:rtl/>
        </w:rPr>
        <w:t xml:space="preserve"> מיוחסת לו אחריות</w:t>
      </w:r>
      <w:r w:rsidR="00E75490" w:rsidRPr="006E010C">
        <w:rPr>
          <w:rFonts w:ascii="David" w:hAnsi="David" w:cs="David"/>
          <w:rtl/>
        </w:rPr>
        <w:t>).</w:t>
      </w:r>
    </w:p>
    <w:p w14:paraId="4F0DE9F0" w14:textId="77777777" w:rsidR="00EC5DEC" w:rsidRPr="006E010C" w:rsidRDefault="00EC5DEC" w:rsidP="00CB079F">
      <w:pPr>
        <w:pStyle w:val="a7"/>
        <w:spacing w:after="0" w:line="276" w:lineRule="auto"/>
        <w:ind w:left="0"/>
        <w:jc w:val="both"/>
        <w:rPr>
          <w:rFonts w:ascii="David" w:hAnsi="David" w:cs="David"/>
          <w:rtl/>
        </w:rPr>
      </w:pPr>
    </w:p>
    <w:p w14:paraId="1793B1A5" w14:textId="0F01B3C8" w:rsidR="00BC7F6D" w:rsidRPr="006E010C" w:rsidRDefault="00BC7F6D" w:rsidP="00CB079F">
      <w:pPr>
        <w:pStyle w:val="a7"/>
        <w:numPr>
          <w:ilvl w:val="0"/>
          <w:numId w:val="16"/>
        </w:numPr>
        <w:spacing w:after="0" w:line="276" w:lineRule="auto"/>
        <w:ind w:left="0"/>
        <w:jc w:val="both"/>
        <w:rPr>
          <w:rFonts w:ascii="David" w:hAnsi="David" w:cs="David"/>
          <w:rtl/>
        </w:rPr>
      </w:pPr>
      <w:r w:rsidRPr="006E010C">
        <w:rPr>
          <w:rFonts w:ascii="David" w:hAnsi="David" w:cs="David"/>
          <w:u w:val="single"/>
          <w:rtl/>
        </w:rPr>
        <w:lastRenderedPageBreak/>
        <w:t>חוק תכנון ובניה</w:t>
      </w:r>
      <w:r w:rsidR="00E75490" w:rsidRPr="006E010C">
        <w:rPr>
          <w:rFonts w:ascii="David" w:hAnsi="David" w:cs="David"/>
          <w:rtl/>
        </w:rPr>
        <w:t xml:space="preserve"> &gt; </w:t>
      </w:r>
      <w:r w:rsidRPr="006E010C">
        <w:rPr>
          <w:rFonts w:ascii="David" w:hAnsi="David" w:cs="David"/>
          <w:b/>
          <w:bCs/>
          <w:rtl/>
        </w:rPr>
        <w:t>ס'254(ב)</w:t>
      </w:r>
      <w:r w:rsidRPr="006E010C">
        <w:rPr>
          <w:rFonts w:ascii="David" w:hAnsi="David" w:cs="David"/>
          <w:rtl/>
        </w:rPr>
        <w:t xml:space="preserve"> עב</w:t>
      </w:r>
      <w:r w:rsidR="00E75490" w:rsidRPr="006E010C">
        <w:rPr>
          <w:rFonts w:ascii="David" w:hAnsi="David" w:cs="David"/>
          <w:rtl/>
        </w:rPr>
        <w:t>י</w:t>
      </w:r>
      <w:r w:rsidRPr="006E010C">
        <w:rPr>
          <w:rFonts w:ascii="David" w:hAnsi="David" w:cs="David"/>
          <w:rtl/>
        </w:rPr>
        <w:t>רה על החוק שבוצעה ע"י חברה</w:t>
      </w:r>
      <w:r w:rsidR="00E75490" w:rsidRPr="006E010C">
        <w:rPr>
          <w:rFonts w:ascii="David" w:hAnsi="David" w:cs="David"/>
          <w:rtl/>
        </w:rPr>
        <w:t xml:space="preserve"> </w:t>
      </w:r>
      <w:r w:rsidRPr="006E010C">
        <w:rPr>
          <w:rFonts w:ascii="David" w:hAnsi="David" w:cs="David"/>
          <w:rtl/>
        </w:rPr>
        <w:t xml:space="preserve">- מיוחסת למנהלה </w:t>
      </w:r>
      <w:r w:rsidRPr="006E010C">
        <w:rPr>
          <w:rFonts w:ascii="David" w:hAnsi="David" w:cs="David"/>
          <w:color w:val="FF0000"/>
          <w:rtl/>
        </w:rPr>
        <w:t xml:space="preserve">אלא אם </w:t>
      </w:r>
      <w:r w:rsidRPr="006E010C">
        <w:rPr>
          <w:rFonts w:ascii="David" w:hAnsi="David" w:cs="David"/>
          <w:rtl/>
        </w:rPr>
        <w:t>תוכיח שעשתה כל שביכולתה למניעת העבירה</w:t>
      </w:r>
      <w:r w:rsidR="00E75490" w:rsidRPr="006E010C">
        <w:rPr>
          <w:rFonts w:ascii="David" w:hAnsi="David" w:cs="David"/>
          <w:rtl/>
        </w:rPr>
        <w:t>.</w:t>
      </w:r>
    </w:p>
    <w:p w14:paraId="140200FB" w14:textId="77777777" w:rsidR="00EC5DEC" w:rsidRPr="006E010C" w:rsidRDefault="00EC5DEC" w:rsidP="00CB079F">
      <w:pPr>
        <w:pStyle w:val="a7"/>
        <w:spacing w:after="0" w:line="276" w:lineRule="auto"/>
        <w:ind w:left="0"/>
        <w:jc w:val="both"/>
        <w:rPr>
          <w:rFonts w:ascii="David" w:hAnsi="David" w:cs="David"/>
          <w:rtl/>
        </w:rPr>
      </w:pPr>
    </w:p>
    <w:p w14:paraId="1812B7CC" w14:textId="43FBBE56" w:rsidR="00BC7F6D" w:rsidRPr="006E010C" w:rsidRDefault="00BC7F6D" w:rsidP="00CB079F">
      <w:pPr>
        <w:pStyle w:val="a7"/>
        <w:numPr>
          <w:ilvl w:val="0"/>
          <w:numId w:val="16"/>
        </w:numPr>
        <w:spacing w:after="0" w:line="276" w:lineRule="auto"/>
        <w:ind w:left="0"/>
        <w:jc w:val="both"/>
        <w:rPr>
          <w:rFonts w:ascii="David" w:hAnsi="David" w:cs="David"/>
          <w:rtl/>
        </w:rPr>
      </w:pPr>
      <w:r w:rsidRPr="006E010C">
        <w:rPr>
          <w:rFonts w:ascii="David" w:hAnsi="David" w:cs="David"/>
          <w:u w:val="single"/>
          <w:rtl/>
        </w:rPr>
        <w:t>דיני מס הכנסה</w:t>
      </w:r>
      <w:r w:rsidR="00E75490" w:rsidRPr="006E010C">
        <w:rPr>
          <w:rFonts w:ascii="David" w:hAnsi="David" w:cs="David"/>
          <w:rtl/>
        </w:rPr>
        <w:t xml:space="preserve"> &gt; </w:t>
      </w:r>
      <w:r w:rsidRPr="006E010C">
        <w:rPr>
          <w:rFonts w:ascii="David" w:hAnsi="David" w:cs="David"/>
          <w:b/>
          <w:bCs/>
          <w:rtl/>
        </w:rPr>
        <w:t>ס' 224 א לפקודת מס הכנסה</w:t>
      </w:r>
      <w:r w:rsidR="00E75490" w:rsidRPr="006E010C">
        <w:rPr>
          <w:rFonts w:ascii="David" w:hAnsi="David" w:cs="David"/>
          <w:rtl/>
        </w:rPr>
        <w:t xml:space="preserve"> </w:t>
      </w:r>
      <w:r w:rsidRPr="006E010C">
        <w:rPr>
          <w:rFonts w:ascii="David" w:hAnsi="David" w:cs="David"/>
          <w:rtl/>
        </w:rPr>
        <w:t xml:space="preserve">- כשתאגיד ביצע עבירת מס חמורה יראו כל מנהל פעיל, מנהל חשבונות נאמן או בא כוח אחראי לעבירה </w:t>
      </w:r>
      <w:r w:rsidRPr="006E010C">
        <w:rPr>
          <w:rFonts w:ascii="David" w:hAnsi="David" w:cs="David"/>
          <w:color w:val="FF0000"/>
          <w:rtl/>
        </w:rPr>
        <w:t>אלא אם</w:t>
      </w:r>
      <w:r w:rsidRPr="006E010C">
        <w:rPr>
          <w:rFonts w:ascii="David" w:hAnsi="David" w:cs="David"/>
          <w:rtl/>
        </w:rPr>
        <w:t xml:space="preserve"> ביכולתו להוכיח שנעברה ללא יד</w:t>
      </w:r>
      <w:r w:rsidR="00E75490" w:rsidRPr="006E010C">
        <w:rPr>
          <w:rFonts w:ascii="David" w:hAnsi="David" w:cs="David"/>
          <w:rtl/>
        </w:rPr>
        <w:t>י</w:t>
      </w:r>
      <w:r w:rsidRPr="006E010C">
        <w:rPr>
          <w:rFonts w:ascii="David" w:hAnsi="David" w:cs="David"/>
          <w:rtl/>
        </w:rPr>
        <w:t>עתו או שנקט בכל האמצעים הסבירים למניעת הע</w:t>
      </w:r>
      <w:r w:rsidR="00E75490" w:rsidRPr="006E010C">
        <w:rPr>
          <w:rFonts w:ascii="David" w:hAnsi="David" w:cs="David"/>
          <w:rtl/>
        </w:rPr>
        <w:t>בירה.</w:t>
      </w:r>
    </w:p>
    <w:p w14:paraId="14420663" w14:textId="77777777" w:rsidR="00EC5DEC" w:rsidRPr="006E010C" w:rsidRDefault="00EC5DEC" w:rsidP="00CB079F">
      <w:pPr>
        <w:spacing w:after="0" w:line="276" w:lineRule="auto"/>
        <w:jc w:val="both"/>
        <w:rPr>
          <w:rFonts w:ascii="David" w:hAnsi="David" w:cs="David"/>
          <w:rtl/>
        </w:rPr>
      </w:pPr>
    </w:p>
    <w:p w14:paraId="5ACA4882" w14:textId="1CA8CAC9" w:rsidR="00EC5DEC" w:rsidRPr="006E010C" w:rsidRDefault="00BC7F6D" w:rsidP="00CB079F">
      <w:pPr>
        <w:pStyle w:val="a7"/>
        <w:numPr>
          <w:ilvl w:val="0"/>
          <w:numId w:val="9"/>
        </w:numPr>
        <w:spacing w:after="0" w:line="276" w:lineRule="auto"/>
        <w:jc w:val="both"/>
        <w:rPr>
          <w:rFonts w:ascii="David" w:hAnsi="David" w:cs="David"/>
          <w:rtl/>
        </w:rPr>
      </w:pPr>
      <w:proofErr w:type="spellStart"/>
      <w:r w:rsidRPr="006E010C">
        <w:rPr>
          <w:rFonts w:ascii="David" w:hAnsi="David" w:cs="David"/>
          <w:b/>
          <w:bCs/>
          <w:u w:val="single"/>
          <w:rtl/>
        </w:rPr>
        <w:t>פנידר</w:t>
      </w:r>
      <w:proofErr w:type="spellEnd"/>
      <w:r w:rsidRPr="006E010C">
        <w:rPr>
          <w:rFonts w:ascii="David" w:hAnsi="David" w:cs="David"/>
          <w:b/>
          <w:bCs/>
          <w:u w:val="single"/>
          <w:rtl/>
        </w:rPr>
        <w:t xml:space="preserve"> נ קסטרו</w:t>
      </w:r>
      <w:r w:rsidRPr="006E010C">
        <w:rPr>
          <w:rFonts w:ascii="David" w:hAnsi="David" w:cs="David"/>
          <w:rtl/>
        </w:rPr>
        <w:t xml:space="preserve">: </w:t>
      </w:r>
      <w:r w:rsidRPr="006E010C">
        <w:rPr>
          <w:rFonts w:ascii="David" w:hAnsi="David" w:cs="David"/>
          <w:b/>
          <w:bCs/>
          <w:rtl/>
        </w:rPr>
        <w:t>ס' 12ב לחוק החוזים</w:t>
      </w:r>
      <w:r w:rsidR="00E75490" w:rsidRPr="006E010C">
        <w:rPr>
          <w:rFonts w:ascii="David" w:hAnsi="David" w:cs="David"/>
          <w:rtl/>
        </w:rPr>
        <w:t xml:space="preserve"> </w:t>
      </w:r>
      <w:r w:rsidRPr="006E010C">
        <w:rPr>
          <w:rFonts w:ascii="David" w:hAnsi="David" w:cs="David"/>
          <w:rtl/>
        </w:rPr>
        <w:t xml:space="preserve">- תו"ל במו"מ. </w:t>
      </w:r>
      <w:r w:rsidR="00EC5DEC" w:rsidRPr="006E010C">
        <w:rPr>
          <w:rFonts w:ascii="David" w:hAnsi="David" w:cs="David"/>
          <w:rtl/>
        </w:rPr>
        <w:t xml:space="preserve">אזרח ישראלי חזר מחו"ל ורצה לקנות דירה. הוא פנה לנושא משרה בכיר בחברת </w:t>
      </w:r>
      <w:proofErr w:type="spellStart"/>
      <w:r w:rsidR="00EC5DEC" w:rsidRPr="006E010C">
        <w:rPr>
          <w:rFonts w:ascii="David" w:hAnsi="David" w:cs="David"/>
          <w:rtl/>
        </w:rPr>
        <w:t>פנידר</w:t>
      </w:r>
      <w:proofErr w:type="spellEnd"/>
      <w:r w:rsidR="00EC5DEC" w:rsidRPr="006E010C">
        <w:rPr>
          <w:rFonts w:ascii="David" w:hAnsi="David" w:cs="David"/>
          <w:rtl/>
        </w:rPr>
        <w:t xml:space="preserve">, שניהל </w:t>
      </w:r>
      <w:proofErr w:type="spellStart"/>
      <w:r w:rsidR="00EC5DEC" w:rsidRPr="006E010C">
        <w:rPr>
          <w:rFonts w:ascii="David" w:hAnsi="David" w:cs="David"/>
          <w:rtl/>
        </w:rPr>
        <w:t>איתו</w:t>
      </w:r>
      <w:proofErr w:type="spellEnd"/>
      <w:r w:rsidR="00EC5DEC" w:rsidRPr="006E010C">
        <w:rPr>
          <w:rFonts w:ascii="David" w:hAnsi="David" w:cs="David"/>
          <w:rtl/>
        </w:rPr>
        <w:t xml:space="preserve"> מו"מ. לימים החברה נקלעה לחדלות פירעון והרוכש ביקש לתבוע אישית את נושא המשרה בגין חוסר תו"ל במו"מ. מדוע?</w:t>
      </w:r>
    </w:p>
    <w:p w14:paraId="1D4C8E4D" w14:textId="0772563B" w:rsidR="00EC5DEC" w:rsidRPr="006E010C" w:rsidRDefault="00EC5DEC" w:rsidP="00CB079F">
      <w:pPr>
        <w:spacing w:after="0" w:line="276" w:lineRule="auto"/>
        <w:jc w:val="both"/>
        <w:rPr>
          <w:rFonts w:ascii="David" w:hAnsi="David" w:cs="David"/>
          <w:rtl/>
        </w:rPr>
      </w:pPr>
      <w:r w:rsidRPr="006E010C">
        <w:rPr>
          <w:rFonts w:ascii="David" w:hAnsi="David" w:cs="David"/>
          <w:rtl/>
        </w:rPr>
        <w:t>א. בעת שנחתם החוזה, הקרקע עליה אמור היה להיבנות הפרויקט לא הייתה רשומה על שמה של החברה.</w:t>
      </w:r>
    </w:p>
    <w:p w14:paraId="072A6F14" w14:textId="3CCAA9D2" w:rsidR="00EC5DEC" w:rsidRPr="006E010C" w:rsidRDefault="00EC5DEC" w:rsidP="00CB079F">
      <w:pPr>
        <w:spacing w:after="0" w:line="276" w:lineRule="auto"/>
        <w:jc w:val="both"/>
        <w:rPr>
          <w:rFonts w:ascii="David" w:hAnsi="David" w:cs="David"/>
          <w:rtl/>
        </w:rPr>
      </w:pPr>
      <w:r w:rsidRPr="006E010C">
        <w:rPr>
          <w:rFonts w:ascii="David" w:hAnsi="David" w:cs="David"/>
          <w:rtl/>
        </w:rPr>
        <w:t>ב. כבר בעת החתימה החברה הייתה בקשיים כלכליים.</w:t>
      </w:r>
    </w:p>
    <w:p w14:paraId="0C5A40FB" w14:textId="45E1BDB9" w:rsidR="00771C86" w:rsidRPr="006E010C" w:rsidRDefault="00EC5DEC" w:rsidP="00CB079F">
      <w:pPr>
        <w:spacing w:after="0" w:line="276" w:lineRule="auto"/>
        <w:jc w:val="both"/>
        <w:rPr>
          <w:rFonts w:ascii="David" w:hAnsi="David" w:cs="David"/>
          <w:rtl/>
        </w:rPr>
      </w:pPr>
      <w:r w:rsidRPr="006E010C">
        <w:rPr>
          <w:rFonts w:ascii="David" w:hAnsi="David" w:cs="David"/>
          <w:b/>
          <w:bCs/>
          <w:rtl/>
        </w:rPr>
        <w:t>בית המשפט העליון:</w:t>
      </w:r>
      <w:r w:rsidRPr="006E010C">
        <w:rPr>
          <w:rFonts w:ascii="David" w:hAnsi="David" w:cs="David"/>
          <w:rtl/>
        </w:rPr>
        <w:t xml:space="preserve"> פסק שהחובה לפעול בתום לב מחייבת כל נציג חברה המשתתף במשא ומתן, ונושאי משרה לא ייבנו מטענה שהם פעלו כשלוחים של החברה בעת המו"מ.</w:t>
      </w:r>
    </w:p>
    <w:p w14:paraId="3437F742" w14:textId="77777777" w:rsidR="0019083A" w:rsidRPr="006E010C" w:rsidRDefault="0019083A" w:rsidP="00CB079F">
      <w:pPr>
        <w:spacing w:after="0" w:line="276" w:lineRule="auto"/>
        <w:jc w:val="both"/>
        <w:rPr>
          <w:rFonts w:ascii="David" w:hAnsi="David" w:cs="David"/>
          <w:b/>
          <w:bCs/>
          <w:u w:val="single"/>
          <w:rtl/>
        </w:rPr>
      </w:pPr>
    </w:p>
    <w:p w14:paraId="37624042" w14:textId="77777777" w:rsidR="00EE4833" w:rsidRPr="006E010C" w:rsidRDefault="00A759CA" w:rsidP="00CB079F">
      <w:pPr>
        <w:pStyle w:val="a7"/>
        <w:numPr>
          <w:ilvl w:val="0"/>
          <w:numId w:val="17"/>
        </w:numPr>
        <w:spacing w:after="0" w:line="276" w:lineRule="auto"/>
        <w:ind w:left="0"/>
        <w:jc w:val="both"/>
        <w:rPr>
          <w:rFonts w:ascii="David" w:hAnsi="David" w:cs="David"/>
        </w:rPr>
      </w:pPr>
      <w:r w:rsidRPr="006E010C">
        <w:rPr>
          <w:rFonts w:ascii="David" w:hAnsi="David" w:cs="David"/>
          <w:rtl/>
        </w:rPr>
        <w:t xml:space="preserve">למדנו שברגע שלקחנו את התאגידים והפכנו אותם לאישיות משפטית אז התעוררו השאלות של האם חלות על החברות כל הנורמות שחלות על בני האדם. התשובה הפשוטה היא שכן. אבל, מעשית זה מעורר שאלות כי כשחושבים על זה &gt; מערכת המשפט הדין התפתחו ע"י בני אדם עבור בני אדם. </w:t>
      </w:r>
    </w:p>
    <w:p w14:paraId="783D56EC" w14:textId="3109AED1" w:rsidR="00EE4833" w:rsidRPr="006E010C" w:rsidRDefault="00A759CA" w:rsidP="00CB079F">
      <w:pPr>
        <w:pStyle w:val="a7"/>
        <w:numPr>
          <w:ilvl w:val="0"/>
          <w:numId w:val="17"/>
        </w:numPr>
        <w:spacing w:after="0" w:line="276" w:lineRule="auto"/>
        <w:ind w:left="0"/>
        <w:jc w:val="both"/>
        <w:rPr>
          <w:rFonts w:ascii="David" w:hAnsi="David" w:cs="David"/>
        </w:rPr>
      </w:pPr>
      <w:r w:rsidRPr="006E010C">
        <w:rPr>
          <w:rFonts w:ascii="David" w:hAnsi="David" w:cs="David"/>
          <w:b/>
          <w:bCs/>
          <w:rtl/>
        </w:rPr>
        <w:t>למה זה חשוב?</w:t>
      </w:r>
      <w:r w:rsidRPr="006E010C">
        <w:rPr>
          <w:rFonts w:ascii="David" w:hAnsi="David" w:cs="David"/>
          <w:rtl/>
        </w:rPr>
        <w:t xml:space="preserve"> ברגע שהשחקנים היחידים שהיו פעם הם בני אדם והמשפט עוצב עבורם, הוא עוצב על פי מידותיהם, איפה שלא נגע במשפט הרכיבים המרכזיים</w:t>
      </w:r>
      <w:r w:rsidR="00EE4833" w:rsidRPr="006E010C">
        <w:rPr>
          <w:rFonts w:ascii="David" w:hAnsi="David" w:cs="David"/>
          <w:rtl/>
        </w:rPr>
        <w:t xml:space="preserve"> הם אנושיים – </w:t>
      </w:r>
      <w:r w:rsidR="00EE4833" w:rsidRPr="006E010C">
        <w:rPr>
          <w:rFonts w:ascii="David" w:hAnsi="David" w:cs="David"/>
          <w:highlight w:val="yellow"/>
          <w:rtl/>
        </w:rPr>
        <w:t>דוג':</w:t>
      </w:r>
      <w:r w:rsidR="00EE4833" w:rsidRPr="006E010C">
        <w:rPr>
          <w:rFonts w:ascii="David" w:hAnsi="David" w:cs="David"/>
          <w:rtl/>
        </w:rPr>
        <w:t xml:space="preserve"> </w:t>
      </w:r>
      <w:proofErr w:type="spellStart"/>
      <w:r w:rsidR="00EE4833" w:rsidRPr="006E010C">
        <w:rPr>
          <w:rFonts w:ascii="David" w:hAnsi="David" w:cs="David"/>
          <w:rtl/>
        </w:rPr>
        <w:t>גמירות</w:t>
      </w:r>
      <w:proofErr w:type="spellEnd"/>
      <w:r w:rsidR="00EE4833" w:rsidRPr="006E010C">
        <w:rPr>
          <w:rFonts w:ascii="David" w:hAnsi="David" w:cs="David"/>
          <w:rtl/>
        </w:rPr>
        <w:t xml:space="preserve"> דעת בחוזים, דעת זו תכונה אנושית. </w:t>
      </w:r>
      <w:r w:rsidR="008954EB" w:rsidRPr="006E010C">
        <w:rPr>
          <w:rFonts w:ascii="David" w:hAnsi="David" w:cs="David"/>
          <w:rtl/>
        </w:rPr>
        <w:t xml:space="preserve">במשפט פלילי יש מחשבה פלילית = יסוד נפשי, מחשבה/כוונה/רצון &gt; תכונות אנושיות. </w:t>
      </w:r>
    </w:p>
    <w:p w14:paraId="7D74A6FA" w14:textId="3BDE968D" w:rsidR="008C4A69" w:rsidRPr="006E010C" w:rsidRDefault="00ED62B7" w:rsidP="00CB079F">
      <w:pPr>
        <w:pStyle w:val="a7"/>
        <w:numPr>
          <w:ilvl w:val="0"/>
          <w:numId w:val="17"/>
        </w:numPr>
        <w:spacing w:after="0" w:line="276" w:lineRule="auto"/>
        <w:ind w:left="0"/>
        <w:jc w:val="both"/>
        <w:rPr>
          <w:rFonts w:ascii="David" w:hAnsi="David" w:cs="David"/>
        </w:rPr>
      </w:pPr>
      <w:r w:rsidRPr="006E010C">
        <w:rPr>
          <w:rFonts w:ascii="David" w:hAnsi="David" w:cs="David"/>
          <w:rtl/>
        </w:rPr>
        <w:t xml:space="preserve">איך נלביש את אותם החוקים על חברות שאינן אדם? איך נייחס אחריות פלילית לחברה </w:t>
      </w:r>
      <w:proofErr w:type="spellStart"/>
      <w:r w:rsidRPr="006E010C">
        <w:rPr>
          <w:rFonts w:ascii="David" w:hAnsi="David" w:cs="David"/>
          <w:rtl/>
        </w:rPr>
        <w:t>וכו</w:t>
      </w:r>
      <w:proofErr w:type="spellEnd"/>
      <w:r w:rsidRPr="006E010C">
        <w:rPr>
          <w:rFonts w:ascii="David" w:hAnsi="David" w:cs="David"/>
          <w:rtl/>
        </w:rPr>
        <w:t xml:space="preserve">'? בדיני החברות פיתחו דוקטרינות שמחברות את הפער. </w:t>
      </w:r>
    </w:p>
    <w:p w14:paraId="65427790" w14:textId="77777777" w:rsidR="009E7162" w:rsidRPr="006E010C" w:rsidRDefault="009E7162" w:rsidP="00CB079F">
      <w:pPr>
        <w:pStyle w:val="a7"/>
        <w:spacing w:after="0" w:line="276" w:lineRule="auto"/>
        <w:ind w:left="0"/>
        <w:jc w:val="both"/>
        <w:rPr>
          <w:rFonts w:ascii="David" w:hAnsi="David" w:cs="David"/>
        </w:rPr>
      </w:pPr>
    </w:p>
    <w:p w14:paraId="7F6CC822" w14:textId="41F1AF12" w:rsidR="004F50E2" w:rsidRPr="006E010C" w:rsidRDefault="00ED62B7" w:rsidP="00CB079F">
      <w:pPr>
        <w:pStyle w:val="a7"/>
        <w:numPr>
          <w:ilvl w:val="0"/>
          <w:numId w:val="17"/>
        </w:numPr>
        <w:spacing w:after="0" w:line="276" w:lineRule="auto"/>
        <w:ind w:left="0"/>
        <w:jc w:val="both"/>
        <w:rPr>
          <w:rFonts w:ascii="David" w:hAnsi="David" w:cs="David"/>
        </w:rPr>
      </w:pPr>
      <w:r w:rsidRPr="006E010C">
        <w:rPr>
          <w:rFonts w:ascii="David" w:hAnsi="David" w:cs="David"/>
          <w:highlight w:val="yellow"/>
          <w:rtl/>
        </w:rPr>
        <w:t>דוג':</w:t>
      </w:r>
      <w:r w:rsidRPr="006E010C">
        <w:rPr>
          <w:rFonts w:ascii="David" w:hAnsi="David" w:cs="David"/>
          <w:rtl/>
        </w:rPr>
        <w:t xml:space="preserve"> </w:t>
      </w:r>
      <w:r w:rsidRPr="006E010C">
        <w:rPr>
          <w:rFonts w:ascii="David" w:hAnsi="David" w:cs="David"/>
          <w:b/>
          <w:bCs/>
          <w:rtl/>
        </w:rPr>
        <w:t>בהסכמים</w:t>
      </w:r>
      <w:r w:rsidR="008C4A69" w:rsidRPr="006E010C">
        <w:rPr>
          <w:rFonts w:ascii="David" w:hAnsi="David" w:cs="David"/>
          <w:b/>
          <w:bCs/>
          <w:rtl/>
        </w:rPr>
        <w:t>, חוזים</w:t>
      </w:r>
      <w:r w:rsidRPr="006E010C">
        <w:rPr>
          <w:rFonts w:ascii="David" w:hAnsi="David" w:cs="David"/>
          <w:b/>
          <w:bCs/>
          <w:rtl/>
        </w:rPr>
        <w:t xml:space="preserve"> </w:t>
      </w:r>
      <w:r w:rsidR="00AB0486" w:rsidRPr="006E010C">
        <w:rPr>
          <w:rFonts w:ascii="David" w:hAnsi="David" w:cs="David"/>
          <w:b/>
          <w:bCs/>
          <w:rtl/>
        </w:rPr>
        <w:t>–</w:t>
      </w:r>
      <w:r w:rsidRPr="006E010C">
        <w:rPr>
          <w:rFonts w:ascii="David" w:hAnsi="David" w:cs="David"/>
          <w:b/>
          <w:bCs/>
          <w:rtl/>
        </w:rPr>
        <w:t xml:space="preserve"> </w:t>
      </w:r>
      <w:r w:rsidR="00AB0486" w:rsidRPr="006E010C">
        <w:rPr>
          <w:rFonts w:ascii="David" w:hAnsi="David" w:cs="David"/>
          <w:b/>
          <w:bCs/>
          <w:rtl/>
        </w:rPr>
        <w:t>שליחות</w:t>
      </w:r>
      <w:r w:rsidR="00AB0486" w:rsidRPr="006E010C">
        <w:rPr>
          <w:rFonts w:ascii="David" w:hAnsi="David" w:cs="David"/>
          <w:rtl/>
        </w:rPr>
        <w:t xml:space="preserve">, אני רואה בבני אדם מסוימים שפועלים במסגרת התאגיד כשליחים של החברה. </w:t>
      </w:r>
      <w:r w:rsidR="00AB0486" w:rsidRPr="006E010C">
        <w:rPr>
          <w:rFonts w:ascii="David" w:hAnsi="David" w:cs="David"/>
          <w:b/>
          <w:bCs/>
          <w:rtl/>
        </w:rPr>
        <w:t>חוק השליחות</w:t>
      </w:r>
      <w:r w:rsidR="00AB0486" w:rsidRPr="006E010C">
        <w:rPr>
          <w:rFonts w:ascii="David" w:hAnsi="David" w:cs="David"/>
          <w:rtl/>
        </w:rPr>
        <w:t xml:space="preserve">! </w:t>
      </w:r>
      <w:r w:rsidR="006E1D51" w:rsidRPr="006E010C">
        <w:rPr>
          <w:rFonts w:ascii="David" w:hAnsi="David" w:cs="David"/>
          <w:rtl/>
        </w:rPr>
        <w:t xml:space="preserve">לזכות ולחובה ,פעולת השלוח תוצאותיה המשפטיות מיוחסות לשולח. </w:t>
      </w:r>
      <w:r w:rsidR="00311E10" w:rsidRPr="006E010C">
        <w:rPr>
          <w:rFonts w:ascii="David" w:hAnsi="David" w:cs="David"/>
          <w:rtl/>
        </w:rPr>
        <w:t xml:space="preserve">הוא יוצא מהתמונה, היא הצד לחוזה. חיפשנו </w:t>
      </w:r>
      <w:proofErr w:type="spellStart"/>
      <w:r w:rsidR="00311E10" w:rsidRPr="006E010C">
        <w:rPr>
          <w:rFonts w:ascii="David" w:hAnsi="David" w:cs="David"/>
          <w:rtl/>
        </w:rPr>
        <w:t>גמירות</w:t>
      </w:r>
      <w:proofErr w:type="spellEnd"/>
      <w:r w:rsidR="00311E10" w:rsidRPr="006E010C">
        <w:rPr>
          <w:rFonts w:ascii="David" w:hAnsi="David" w:cs="David"/>
          <w:rtl/>
        </w:rPr>
        <w:t xml:space="preserve"> דעת? מצאנו אצל השלוח</w:t>
      </w:r>
      <w:r w:rsidR="004F50E2" w:rsidRPr="006E010C">
        <w:rPr>
          <w:rFonts w:ascii="David" w:hAnsi="David" w:cs="David"/>
          <w:rtl/>
        </w:rPr>
        <w:t xml:space="preserve"> [</w:t>
      </w:r>
      <w:r w:rsidR="008C4A69" w:rsidRPr="006E010C">
        <w:rPr>
          <w:rFonts w:ascii="David" w:hAnsi="David" w:cs="David"/>
          <w:rtl/>
        </w:rPr>
        <w:t>ייפויי</w:t>
      </w:r>
      <w:r w:rsidR="004F50E2" w:rsidRPr="006E010C">
        <w:rPr>
          <w:rFonts w:ascii="David" w:hAnsi="David" w:cs="David"/>
          <w:rtl/>
        </w:rPr>
        <w:t xml:space="preserve"> כוח]. </w:t>
      </w:r>
      <w:r w:rsidR="004F50E2" w:rsidRPr="006E010C">
        <w:rPr>
          <w:rFonts w:ascii="David" w:hAnsi="David" w:cs="David"/>
          <w:b/>
          <w:bCs/>
          <w:rtl/>
        </w:rPr>
        <w:t>כיצד נוצרה השליחות? בחוזה</w:t>
      </w:r>
      <w:r w:rsidR="004F50E2" w:rsidRPr="006E010C">
        <w:rPr>
          <w:rFonts w:ascii="David" w:hAnsi="David" w:cs="David"/>
          <w:rtl/>
        </w:rPr>
        <w:t xml:space="preserve">. </w:t>
      </w:r>
      <w:r w:rsidR="008C4A69" w:rsidRPr="006E010C">
        <w:rPr>
          <w:rFonts w:ascii="David" w:hAnsi="David" w:cs="David"/>
          <w:rtl/>
        </w:rPr>
        <w:t xml:space="preserve">כשקמה החברה הראשונים שהיו מוסמכים להיות </w:t>
      </w:r>
      <w:proofErr w:type="spellStart"/>
      <w:r w:rsidR="008C4A69" w:rsidRPr="006E010C">
        <w:rPr>
          <w:rFonts w:ascii="David" w:hAnsi="David" w:cs="David"/>
          <w:rtl/>
        </w:rPr>
        <w:t>שלוחייה</w:t>
      </w:r>
      <w:proofErr w:type="spellEnd"/>
      <w:r w:rsidR="008C4A69" w:rsidRPr="006E010C">
        <w:rPr>
          <w:rFonts w:ascii="David" w:hAnsi="David" w:cs="David"/>
          <w:rtl/>
        </w:rPr>
        <w:t xml:space="preserve"> יהיו כאלה שאף אחד לא הסמיך אותם, מי הם יהיו? </w:t>
      </w:r>
      <w:r w:rsidR="008C4A69" w:rsidRPr="006E010C">
        <w:rPr>
          <w:rFonts w:ascii="David" w:hAnsi="David" w:cs="David"/>
          <w:b/>
          <w:bCs/>
          <w:rtl/>
        </w:rPr>
        <w:t>הדירקטורים הראשונים</w:t>
      </w:r>
      <w:r w:rsidR="008C4A69" w:rsidRPr="006E010C">
        <w:rPr>
          <w:rFonts w:ascii="David" w:hAnsi="David" w:cs="David"/>
          <w:rtl/>
        </w:rPr>
        <w:t xml:space="preserve">, הסמיכו את עצמם = רגע של מפץ. </w:t>
      </w:r>
    </w:p>
    <w:p w14:paraId="6FD6249F" w14:textId="77777777" w:rsidR="009E7162" w:rsidRPr="006E010C" w:rsidRDefault="009E7162" w:rsidP="00CB079F">
      <w:pPr>
        <w:spacing w:after="0" w:line="276" w:lineRule="auto"/>
        <w:jc w:val="both"/>
        <w:rPr>
          <w:rFonts w:ascii="David" w:hAnsi="David" w:cs="David"/>
        </w:rPr>
      </w:pPr>
    </w:p>
    <w:p w14:paraId="4D106D01" w14:textId="77777777" w:rsidR="00AA372B" w:rsidRPr="006E010C" w:rsidRDefault="00A572A8" w:rsidP="00CB079F">
      <w:pPr>
        <w:pStyle w:val="a7"/>
        <w:numPr>
          <w:ilvl w:val="0"/>
          <w:numId w:val="17"/>
        </w:numPr>
        <w:spacing w:after="0" w:line="276" w:lineRule="auto"/>
        <w:ind w:left="0"/>
        <w:jc w:val="both"/>
        <w:rPr>
          <w:rFonts w:ascii="David" w:hAnsi="David" w:cs="David"/>
        </w:rPr>
      </w:pPr>
      <w:r w:rsidRPr="006E010C">
        <w:rPr>
          <w:rFonts w:ascii="David" w:hAnsi="David" w:cs="David"/>
          <w:b/>
          <w:bCs/>
          <w:rtl/>
        </w:rPr>
        <w:t>במשפט פלילי</w:t>
      </w:r>
      <w:r w:rsidRPr="006E010C">
        <w:rPr>
          <w:rFonts w:ascii="David" w:hAnsi="David" w:cs="David"/>
          <w:rtl/>
        </w:rPr>
        <w:t xml:space="preserve"> האתגר גדול בעצמו – ייחודו של המשפט הפלילי הוא שדיני שליחות לא </w:t>
      </w:r>
      <w:proofErr w:type="spellStart"/>
      <w:r w:rsidRPr="006E010C">
        <w:rPr>
          <w:rFonts w:ascii="David" w:hAnsi="David" w:cs="David"/>
          <w:rtl/>
        </w:rPr>
        <w:t>רלוונטים</w:t>
      </w:r>
      <w:proofErr w:type="spellEnd"/>
      <w:r w:rsidRPr="006E010C">
        <w:rPr>
          <w:rFonts w:ascii="David" w:hAnsi="David" w:cs="David"/>
          <w:rtl/>
        </w:rPr>
        <w:t xml:space="preserve">, אדם נושא באחריות למעשה שהוא עשה. צריך לייצר מנגנון טכני, דוקטרינה מקבילה אחרת – </w:t>
      </w:r>
      <w:r w:rsidRPr="006E010C">
        <w:rPr>
          <w:rFonts w:ascii="David" w:hAnsi="David" w:cs="David"/>
          <w:b/>
          <w:bCs/>
          <w:rtl/>
        </w:rPr>
        <w:t>תורת האורגנים</w:t>
      </w:r>
      <w:r w:rsidRPr="006E010C">
        <w:rPr>
          <w:rFonts w:ascii="David" w:hAnsi="David" w:cs="David"/>
          <w:rtl/>
        </w:rPr>
        <w:t xml:space="preserve">: אנחנו מזהים בני אדם מסוימים, גורמים שפועלים בחברה בתור אורגנים שלה, לא שליחים. </w:t>
      </w:r>
    </w:p>
    <w:p w14:paraId="0A3293BC" w14:textId="77777777" w:rsidR="00AA372B" w:rsidRPr="006E010C" w:rsidRDefault="00AA372B" w:rsidP="00CB079F">
      <w:pPr>
        <w:pStyle w:val="a7"/>
        <w:spacing w:line="276" w:lineRule="auto"/>
        <w:ind w:left="0"/>
        <w:jc w:val="both"/>
        <w:rPr>
          <w:rFonts w:ascii="David" w:hAnsi="David" w:cs="David"/>
          <w:rtl/>
        </w:rPr>
      </w:pPr>
    </w:p>
    <w:p w14:paraId="2C5BC474" w14:textId="290B00C3" w:rsidR="002846D4" w:rsidRPr="006E010C" w:rsidRDefault="00A572A8" w:rsidP="00CB079F">
      <w:pPr>
        <w:pStyle w:val="a7"/>
        <w:numPr>
          <w:ilvl w:val="0"/>
          <w:numId w:val="17"/>
        </w:numPr>
        <w:spacing w:after="0" w:line="276" w:lineRule="auto"/>
        <w:ind w:left="0"/>
        <w:jc w:val="both"/>
        <w:rPr>
          <w:rFonts w:ascii="David" w:hAnsi="David" w:cs="David"/>
          <w:rtl/>
        </w:rPr>
      </w:pPr>
      <w:r w:rsidRPr="006E010C">
        <w:rPr>
          <w:rFonts w:ascii="David" w:hAnsi="David" w:cs="David"/>
          <w:b/>
          <w:bCs/>
          <w:rtl/>
        </w:rPr>
        <w:t>מה זה אורגן?</w:t>
      </w:r>
      <w:r w:rsidRPr="006E010C">
        <w:rPr>
          <w:rFonts w:ascii="David" w:hAnsi="David" w:cs="David"/>
          <w:rtl/>
        </w:rPr>
        <w:t xml:space="preserve"> איבר. כשהאיבר פועל, כל הגוף פועל. </w:t>
      </w:r>
      <w:r w:rsidRPr="006E010C">
        <w:rPr>
          <w:rFonts w:ascii="David" w:hAnsi="David" w:cs="David"/>
          <w:b/>
          <w:bCs/>
          <w:rtl/>
        </w:rPr>
        <w:t>מי נחשב אורגן?</w:t>
      </w:r>
      <w:r w:rsidRPr="006E010C">
        <w:rPr>
          <w:rFonts w:ascii="David" w:hAnsi="David" w:cs="David"/>
          <w:rtl/>
        </w:rPr>
        <w:t xml:space="preserve"> דיברנו על כך יש מבחנים, פסיקה </w:t>
      </w:r>
      <w:r w:rsidRPr="006E010C">
        <w:rPr>
          <w:rFonts w:ascii="David" w:hAnsi="David" w:cs="David"/>
          <w:b/>
          <w:bCs/>
          <w:rtl/>
        </w:rPr>
        <w:t>וס' 46</w:t>
      </w:r>
      <w:r w:rsidRPr="006E010C">
        <w:rPr>
          <w:rFonts w:ascii="David" w:hAnsi="David" w:cs="David"/>
          <w:rtl/>
        </w:rPr>
        <w:t xml:space="preserve"> = </w:t>
      </w:r>
      <w:proofErr w:type="spellStart"/>
      <w:r w:rsidRPr="006E010C">
        <w:rPr>
          <w:rFonts w:ascii="David" w:hAnsi="David" w:cs="David"/>
          <w:rtl/>
        </w:rPr>
        <w:t>בדר"כ</w:t>
      </w:r>
      <w:proofErr w:type="spellEnd"/>
      <w:r w:rsidRPr="006E010C">
        <w:rPr>
          <w:rFonts w:ascii="David" w:hAnsi="David" w:cs="David"/>
          <w:rtl/>
        </w:rPr>
        <w:t xml:space="preserve"> השכבה הגבוהה בחברה.</w:t>
      </w:r>
      <w:r w:rsidR="00AA372B" w:rsidRPr="006E010C">
        <w:rPr>
          <w:rFonts w:ascii="David" w:hAnsi="David" w:cs="David"/>
          <w:rtl/>
        </w:rPr>
        <w:t xml:space="preserve"> </w:t>
      </w:r>
      <w:r w:rsidR="002846D4" w:rsidRPr="006E010C">
        <w:rPr>
          <w:rFonts w:ascii="David" w:hAnsi="David" w:cs="David"/>
          <w:rtl/>
        </w:rPr>
        <w:t xml:space="preserve">מרגע שפיתחו את תורת האורגנים והביטוי אורגן בחברה, משתמשים בו כל הזמן גם כשניתן להגיד שם של נושא משרה מסוים. תורת האורגנים יוצרת תיווך &gt; </w:t>
      </w:r>
      <w:proofErr w:type="spellStart"/>
      <w:r w:rsidR="002846D4" w:rsidRPr="006E010C">
        <w:rPr>
          <w:rFonts w:ascii="David" w:hAnsi="David" w:cs="David"/>
          <w:rtl/>
        </w:rPr>
        <w:t>בנזיקין</w:t>
      </w:r>
      <w:proofErr w:type="spellEnd"/>
      <w:r w:rsidR="002846D4" w:rsidRPr="006E010C">
        <w:rPr>
          <w:rFonts w:ascii="David" w:hAnsi="David" w:cs="David"/>
          <w:rtl/>
        </w:rPr>
        <w:t>, פלילי</w:t>
      </w:r>
      <w:r w:rsidR="00AA372B" w:rsidRPr="006E010C">
        <w:rPr>
          <w:rFonts w:ascii="David" w:hAnsi="David" w:cs="David"/>
          <w:rtl/>
        </w:rPr>
        <w:t xml:space="preserve"> </w:t>
      </w:r>
      <w:proofErr w:type="spellStart"/>
      <w:r w:rsidR="00AA372B" w:rsidRPr="006E010C">
        <w:rPr>
          <w:rFonts w:ascii="David" w:hAnsi="David" w:cs="David"/>
          <w:rtl/>
        </w:rPr>
        <w:t>וכו</w:t>
      </w:r>
      <w:proofErr w:type="spellEnd"/>
      <w:r w:rsidR="00AA372B" w:rsidRPr="006E010C">
        <w:rPr>
          <w:rFonts w:ascii="David" w:hAnsi="David" w:cs="David"/>
          <w:rtl/>
        </w:rPr>
        <w:t xml:space="preserve">'. </w:t>
      </w:r>
    </w:p>
    <w:p w14:paraId="7CBA5BBD" w14:textId="77777777" w:rsidR="009E7162" w:rsidRPr="006E010C" w:rsidRDefault="009E7162" w:rsidP="00CB079F">
      <w:pPr>
        <w:pStyle w:val="a7"/>
        <w:spacing w:after="0" w:line="276" w:lineRule="auto"/>
        <w:ind w:left="0"/>
        <w:jc w:val="both"/>
        <w:rPr>
          <w:rFonts w:ascii="David" w:hAnsi="David" w:cs="David"/>
          <w:rtl/>
        </w:rPr>
      </w:pPr>
    </w:p>
    <w:p w14:paraId="6D814A57" w14:textId="10106BAA" w:rsidR="00DF2A80" w:rsidRPr="006E010C" w:rsidRDefault="00DF2A80" w:rsidP="00CB079F">
      <w:pPr>
        <w:pStyle w:val="a7"/>
        <w:numPr>
          <w:ilvl w:val="0"/>
          <w:numId w:val="13"/>
        </w:numPr>
        <w:spacing w:after="0" w:line="276" w:lineRule="auto"/>
        <w:ind w:left="0"/>
        <w:jc w:val="both"/>
        <w:rPr>
          <w:rFonts w:ascii="David" w:hAnsi="David" w:cs="David"/>
        </w:rPr>
      </w:pPr>
      <w:r w:rsidRPr="006E010C">
        <w:rPr>
          <w:rFonts w:ascii="David" w:hAnsi="David" w:cs="David"/>
          <w:i/>
          <w:iCs/>
          <w:rtl/>
        </w:rPr>
        <w:t>האן המרצה</w:t>
      </w:r>
      <w:r w:rsidRPr="006E010C">
        <w:rPr>
          <w:rFonts w:ascii="David" w:hAnsi="David" w:cs="David"/>
          <w:rtl/>
        </w:rPr>
        <w:t xml:space="preserve"> מודה שהיום הוא משוכנע פחות בהצדקה של הטלת אחריות פלילית על תאגידים (לא החלטי). </w:t>
      </w:r>
      <w:r w:rsidR="00D256AC" w:rsidRPr="006E010C">
        <w:rPr>
          <w:rFonts w:ascii="David" w:hAnsi="David" w:cs="David"/>
          <w:rtl/>
        </w:rPr>
        <w:t xml:space="preserve">למה? כי זה חוזר למשפט פלילי, יש חיבור. במשפט פלילי אנחנו רוצים להשיג הרתעה, גמול &gt; ע"י הרתעת תאגידים נשיג מה שנרצה? יש שיאמרו שכן כי זה </w:t>
      </w:r>
      <w:r w:rsidR="00D256AC" w:rsidRPr="006E010C">
        <w:rPr>
          <w:rFonts w:ascii="David" w:hAnsi="David" w:cs="David"/>
          <w:color w:val="FF0000"/>
          <w:rtl/>
        </w:rPr>
        <w:t>יביא תמריץ לתאגידים לאכוף יותר</w:t>
      </w:r>
      <w:r w:rsidR="00D256AC" w:rsidRPr="006E010C">
        <w:rPr>
          <w:rFonts w:ascii="David" w:hAnsi="David" w:cs="David"/>
          <w:rtl/>
        </w:rPr>
        <w:t xml:space="preserve">, אמנם האיסור בשטח מעורר סימני שאלה. </w:t>
      </w:r>
    </w:p>
    <w:p w14:paraId="60FF24A9" w14:textId="0BA42471" w:rsidR="00C06DF8" w:rsidRPr="006E010C" w:rsidRDefault="00C06DF8" w:rsidP="00CB079F">
      <w:pPr>
        <w:pStyle w:val="a7"/>
        <w:numPr>
          <w:ilvl w:val="0"/>
          <w:numId w:val="13"/>
        </w:numPr>
        <w:spacing w:after="0" w:line="276" w:lineRule="auto"/>
        <w:ind w:left="0"/>
        <w:jc w:val="both"/>
        <w:rPr>
          <w:rFonts w:ascii="David" w:hAnsi="David" w:cs="David"/>
        </w:rPr>
      </w:pPr>
      <w:r w:rsidRPr="006E010C">
        <w:rPr>
          <w:rFonts w:ascii="David" w:hAnsi="David" w:cs="David"/>
          <w:highlight w:val="yellow"/>
          <w:rtl/>
        </w:rPr>
        <w:t>דוג':</w:t>
      </w:r>
      <w:r w:rsidRPr="006E010C">
        <w:rPr>
          <w:rFonts w:ascii="David" w:hAnsi="David" w:cs="David"/>
          <w:rtl/>
        </w:rPr>
        <w:t xml:space="preserve"> רכב של חברה – הנוהג בו עובר עבירת תנועה (כמו </w:t>
      </w:r>
      <w:r w:rsidRPr="006E010C">
        <w:rPr>
          <w:rFonts w:ascii="David" w:hAnsi="David" w:cs="David"/>
          <w:b/>
          <w:bCs/>
          <w:u w:val="single"/>
          <w:rtl/>
        </w:rPr>
        <w:t>בפס"ד מודיעים</w:t>
      </w:r>
      <w:r w:rsidRPr="006E010C">
        <w:rPr>
          <w:rFonts w:ascii="David" w:hAnsi="David" w:cs="David"/>
          <w:rtl/>
        </w:rPr>
        <w:t xml:space="preserve">), </w:t>
      </w:r>
      <w:r w:rsidR="009E7162" w:rsidRPr="006E010C">
        <w:rPr>
          <w:rFonts w:ascii="David" w:hAnsi="David" w:cs="David"/>
          <w:rtl/>
        </w:rPr>
        <w:t xml:space="preserve">אם זה היה רכב פרטי זה היה קנס ונקודות, אם זה רכב חברה זה רק קנס כי החברה אחראית. &gt; האם זה מגביר את האכיפה?! </w:t>
      </w:r>
    </w:p>
    <w:p w14:paraId="4AFD415D" w14:textId="416FBCCD" w:rsidR="00106980" w:rsidRPr="006E010C" w:rsidRDefault="009E7162" w:rsidP="00CB079F">
      <w:pPr>
        <w:pStyle w:val="a7"/>
        <w:numPr>
          <w:ilvl w:val="0"/>
          <w:numId w:val="13"/>
        </w:numPr>
        <w:spacing w:after="0" w:line="276" w:lineRule="auto"/>
        <w:ind w:left="0"/>
        <w:jc w:val="both"/>
        <w:rPr>
          <w:rFonts w:ascii="David" w:hAnsi="David" w:cs="David"/>
        </w:rPr>
      </w:pPr>
      <w:r w:rsidRPr="006E010C">
        <w:rPr>
          <w:rFonts w:ascii="David" w:hAnsi="David" w:cs="David"/>
          <w:rtl/>
        </w:rPr>
        <w:t xml:space="preserve">למדנו שהטלת אחריות על התאגיד לא שוללת הטלת אחריות על האדם הפרטי. אמנם יש יישומים בעניין המודרני שיותר מוקשים תפיסתית. שמגיעים לתביעות פליליות, כתבי אישום בתחום הכלכלי-כספי אז לפעמים מגיעים למצבי קצה, האם לא הרחקנו לכת? </w:t>
      </w:r>
    </w:p>
    <w:p w14:paraId="76AACF06" w14:textId="77777777" w:rsidR="00C57BC0" w:rsidRPr="006E010C" w:rsidRDefault="00C57BC0" w:rsidP="00CB079F">
      <w:pPr>
        <w:pStyle w:val="a7"/>
        <w:spacing w:after="0" w:line="276" w:lineRule="auto"/>
        <w:ind w:left="0"/>
        <w:jc w:val="both"/>
        <w:rPr>
          <w:rFonts w:ascii="David" w:hAnsi="David" w:cs="David"/>
        </w:rPr>
      </w:pPr>
    </w:p>
    <w:p w14:paraId="3316C4C4" w14:textId="0D68B54C" w:rsidR="009E7162" w:rsidRPr="006E010C" w:rsidRDefault="009E7162" w:rsidP="00CB079F">
      <w:pPr>
        <w:pStyle w:val="a7"/>
        <w:numPr>
          <w:ilvl w:val="0"/>
          <w:numId w:val="9"/>
        </w:numPr>
        <w:spacing w:after="0" w:line="276" w:lineRule="auto"/>
        <w:jc w:val="both"/>
        <w:rPr>
          <w:rFonts w:ascii="David" w:hAnsi="David" w:cs="David"/>
        </w:rPr>
      </w:pPr>
      <w:r w:rsidRPr="006E010C">
        <w:rPr>
          <w:rFonts w:ascii="David" w:hAnsi="David" w:cs="David"/>
          <w:b/>
          <w:bCs/>
          <w:u w:val="single"/>
          <w:rtl/>
        </w:rPr>
        <w:t xml:space="preserve">פרשת </w:t>
      </w:r>
      <w:proofErr w:type="spellStart"/>
      <w:r w:rsidRPr="006E010C">
        <w:rPr>
          <w:rFonts w:ascii="David" w:hAnsi="David" w:cs="David"/>
          <w:b/>
          <w:bCs/>
          <w:u w:val="single"/>
          <w:rtl/>
        </w:rPr>
        <w:t>מוסינס</w:t>
      </w:r>
      <w:proofErr w:type="spellEnd"/>
      <w:r w:rsidRPr="006E010C">
        <w:rPr>
          <w:rFonts w:ascii="David" w:hAnsi="David" w:cs="David"/>
          <w:b/>
          <w:bCs/>
          <w:u w:val="single"/>
          <w:rtl/>
        </w:rPr>
        <w:t>:</w:t>
      </w:r>
      <w:r w:rsidRPr="006E010C">
        <w:rPr>
          <w:rFonts w:ascii="David" w:hAnsi="David" w:cs="David"/>
          <w:rtl/>
        </w:rPr>
        <w:t xml:space="preserve"> הוגשו כתבי אישום על שוחד מטעם מנהלים בכירים לחברת החשמל על מנת לקדם מכירות. אתה מגיע לשלב שמדינת ישראל כמאשימה סוגרת עסקת טיעון עם המנהלים החשודים שבה מסוכם שהם יעידו מטעם המדינה נ' החברה על מנת להרשיע אותה וכנגד זה הם יזכו בחסינות מאחריות פלילית. לא הגזמנו? בסוף בני אדם עוברים עבירות. מגביר הרתעה או מחליש? כי בסוף זה יולבש על התאגיד. </w:t>
      </w:r>
    </w:p>
    <w:p w14:paraId="6E821536" w14:textId="26DF6AC5" w:rsidR="00A80961" w:rsidRPr="006E010C" w:rsidRDefault="00A80961" w:rsidP="00CB079F">
      <w:pPr>
        <w:pStyle w:val="a7"/>
        <w:numPr>
          <w:ilvl w:val="0"/>
          <w:numId w:val="13"/>
        </w:numPr>
        <w:spacing w:after="0" w:line="276" w:lineRule="auto"/>
        <w:ind w:left="0"/>
        <w:jc w:val="both"/>
        <w:rPr>
          <w:rFonts w:ascii="David" w:hAnsi="David" w:cs="David"/>
        </w:rPr>
      </w:pPr>
      <w:r w:rsidRPr="006E010C">
        <w:rPr>
          <w:rFonts w:ascii="David" w:hAnsi="David" w:cs="David"/>
          <w:rtl/>
        </w:rPr>
        <w:t xml:space="preserve">מפריע </w:t>
      </w:r>
      <w:r w:rsidRPr="006E010C">
        <w:rPr>
          <w:rFonts w:ascii="David" w:hAnsi="David" w:cs="David"/>
          <w:i/>
          <w:iCs/>
          <w:rtl/>
        </w:rPr>
        <w:t>להאן</w:t>
      </w:r>
      <w:r w:rsidR="00106980" w:rsidRPr="006E010C">
        <w:rPr>
          <w:rFonts w:ascii="David" w:hAnsi="David" w:cs="David"/>
          <w:rtl/>
        </w:rPr>
        <w:t xml:space="preserve"> </w:t>
      </w:r>
      <w:r w:rsidRPr="006E010C">
        <w:rPr>
          <w:rFonts w:ascii="David" w:hAnsi="David" w:cs="David"/>
          <w:rtl/>
        </w:rPr>
        <w:t xml:space="preserve">שאם מסתכלים על עבירות מחשבה פלילית, חלק מהעניין שגלום באחריות הפלילית זה גם היסוד המוסרי, הפגם ההתנהגותי. מי שסוטה מהקו ומבצע את העבירה עם הרבב המוסרי זה בני אדם. אם זה רק על חברות ולא רק על בני אדם אז זה לא נראה טוב בעיני האן. </w:t>
      </w:r>
    </w:p>
    <w:p w14:paraId="1C7BDEFD" w14:textId="4DFAB2BC" w:rsidR="00E452C9" w:rsidRPr="006E010C" w:rsidRDefault="00E452C9" w:rsidP="00CB079F">
      <w:pPr>
        <w:pStyle w:val="a7"/>
        <w:numPr>
          <w:ilvl w:val="0"/>
          <w:numId w:val="13"/>
        </w:numPr>
        <w:spacing w:after="0" w:line="276" w:lineRule="auto"/>
        <w:ind w:left="0"/>
        <w:jc w:val="both"/>
        <w:rPr>
          <w:rFonts w:ascii="David" w:hAnsi="David" w:cs="David"/>
        </w:rPr>
      </w:pPr>
      <w:r w:rsidRPr="006E010C">
        <w:rPr>
          <w:rFonts w:ascii="David" w:hAnsi="David" w:cs="David"/>
          <w:rtl/>
        </w:rPr>
        <w:lastRenderedPageBreak/>
        <w:t xml:space="preserve">יש לעיתים גם אתגרים (בתחום יישום ואכיפה) – מעורר הרבה שאלות נוספות שהתביעה צריכה להתמודד איתם כי להרשעה פלילית יש השלכות על המורשע שהן ארוכות טווח. לא מסתיימות במה כמות הקנס/מאסר </w:t>
      </w:r>
      <w:proofErr w:type="spellStart"/>
      <w:r w:rsidRPr="006E010C">
        <w:rPr>
          <w:rFonts w:ascii="David" w:hAnsi="David" w:cs="David"/>
          <w:rtl/>
        </w:rPr>
        <w:t>וכו</w:t>
      </w:r>
      <w:proofErr w:type="spellEnd"/>
      <w:r w:rsidRPr="006E010C">
        <w:rPr>
          <w:rFonts w:ascii="David" w:hAnsi="David" w:cs="David"/>
          <w:rtl/>
        </w:rPr>
        <w:t xml:space="preserve">', אלא מעבר לכך. אם הורשעת </w:t>
      </w:r>
      <w:r w:rsidRPr="006E010C">
        <w:rPr>
          <w:rFonts w:ascii="David" w:hAnsi="David" w:cs="David"/>
          <w:i/>
          <w:iCs/>
          <w:rtl/>
        </w:rPr>
        <w:t>לא תוכל להתמודד במכרזים של רשות ציבורית במהלך כמה שנים</w:t>
      </w:r>
      <w:r w:rsidRPr="006E010C">
        <w:rPr>
          <w:rFonts w:ascii="David" w:hAnsi="David" w:cs="David"/>
          <w:rtl/>
        </w:rPr>
        <w:t xml:space="preserve">, </w:t>
      </w:r>
      <w:r w:rsidRPr="006E010C">
        <w:rPr>
          <w:rFonts w:ascii="David" w:hAnsi="David" w:cs="David"/>
          <w:color w:val="FF0000"/>
          <w:rtl/>
        </w:rPr>
        <w:t>כחברה זו בעיה גדולה</w:t>
      </w:r>
      <w:r w:rsidRPr="006E010C">
        <w:rPr>
          <w:rFonts w:ascii="David" w:hAnsi="David" w:cs="David"/>
          <w:rtl/>
        </w:rPr>
        <w:t xml:space="preserve">. יכולים </w:t>
      </w:r>
      <w:r w:rsidRPr="006E010C">
        <w:rPr>
          <w:rFonts w:ascii="David" w:hAnsi="David" w:cs="David"/>
          <w:i/>
          <w:iCs/>
          <w:rtl/>
        </w:rPr>
        <w:t>גם לשלול את הרישיון</w:t>
      </w:r>
      <w:r w:rsidRPr="006E010C">
        <w:rPr>
          <w:rFonts w:ascii="David" w:hAnsi="David" w:cs="David"/>
          <w:rtl/>
        </w:rPr>
        <w:t xml:space="preserve">. יכול להיות שכעבור כמה שנים החברה היא אותה חברה אך הדמויות שהיו קשורות לעבירה בזמנו כבר אינם ונזרקו מהחברה, </w:t>
      </w:r>
      <w:r w:rsidRPr="006E010C">
        <w:rPr>
          <w:rFonts w:ascii="David" w:hAnsi="David" w:cs="David"/>
          <w:color w:val="FF0000"/>
          <w:rtl/>
        </w:rPr>
        <w:t xml:space="preserve">מי שמצוי בחברה הם חדשים/מי שלא היה מעורב </w:t>
      </w:r>
      <w:r w:rsidRPr="006E010C">
        <w:rPr>
          <w:rFonts w:ascii="David" w:hAnsi="David" w:cs="David"/>
          <w:rtl/>
        </w:rPr>
        <w:t xml:space="preserve">והם </w:t>
      </w:r>
      <w:r w:rsidRPr="006E010C">
        <w:rPr>
          <w:rFonts w:ascii="David" w:hAnsi="David" w:cs="David"/>
          <w:b/>
          <w:bCs/>
          <w:rtl/>
        </w:rPr>
        <w:t>ממשיכים לשאת בתוצאה של ההרשעה הפלילית</w:t>
      </w:r>
      <w:r w:rsidRPr="006E010C">
        <w:rPr>
          <w:rFonts w:ascii="David" w:hAnsi="David" w:cs="David"/>
          <w:rtl/>
        </w:rPr>
        <w:t xml:space="preserve">. יש לזה השלכות ארוכות טווח שמעוררות מחשבה מה הדבר הנכון, מה זה אומר בפועל. </w:t>
      </w:r>
      <w:r w:rsidR="00EE5CFD" w:rsidRPr="006E010C">
        <w:rPr>
          <w:rFonts w:ascii="David" w:hAnsi="David" w:cs="David"/>
          <w:b/>
          <w:bCs/>
          <w:rtl/>
        </w:rPr>
        <w:t xml:space="preserve">פורמאלית </w:t>
      </w:r>
      <w:r w:rsidR="00EE5CFD" w:rsidRPr="006E010C">
        <w:rPr>
          <w:rFonts w:ascii="David" w:hAnsi="David" w:cs="David"/>
          <w:rtl/>
        </w:rPr>
        <w:t xml:space="preserve">אותה אישיות משפטית = </w:t>
      </w:r>
      <w:r w:rsidR="00EE5CFD" w:rsidRPr="006E010C">
        <w:rPr>
          <w:rFonts w:ascii="David" w:hAnsi="David" w:cs="David"/>
          <w:b/>
          <w:bCs/>
          <w:rtl/>
        </w:rPr>
        <w:t>מהותית</w:t>
      </w:r>
      <w:r w:rsidR="00EE5CFD" w:rsidRPr="006E010C">
        <w:rPr>
          <w:rFonts w:ascii="David" w:hAnsi="David" w:cs="David"/>
          <w:rtl/>
        </w:rPr>
        <w:t xml:space="preserve"> התוכן שונה (התוכן הפלילי אינו כי מי שהיה מעורב אינו). </w:t>
      </w:r>
    </w:p>
    <w:p w14:paraId="25A7BA54" w14:textId="13602851" w:rsidR="00701946" w:rsidRPr="006E010C" w:rsidRDefault="00701946" w:rsidP="00CB079F">
      <w:pPr>
        <w:spacing w:after="0" w:line="276" w:lineRule="auto"/>
        <w:jc w:val="both"/>
        <w:rPr>
          <w:rFonts w:ascii="David" w:hAnsi="David" w:cs="David"/>
          <w:rtl/>
        </w:rPr>
      </w:pPr>
    </w:p>
    <w:p w14:paraId="4153FCDB" w14:textId="2320CD3A" w:rsidR="006460AC" w:rsidRPr="006E010C" w:rsidRDefault="00701946" w:rsidP="00CB079F">
      <w:pPr>
        <w:pStyle w:val="a7"/>
        <w:numPr>
          <w:ilvl w:val="0"/>
          <w:numId w:val="18"/>
        </w:numPr>
        <w:spacing w:after="0" w:line="276" w:lineRule="auto"/>
        <w:ind w:left="0"/>
        <w:jc w:val="both"/>
        <w:rPr>
          <w:rFonts w:ascii="David" w:hAnsi="David" w:cs="David"/>
          <w:rtl/>
        </w:rPr>
      </w:pPr>
      <w:r w:rsidRPr="006E010C">
        <w:rPr>
          <w:rFonts w:ascii="David" w:hAnsi="David" w:cs="David"/>
          <w:rtl/>
        </w:rPr>
        <w:t xml:space="preserve">תורת האורגנים היא לא הצדקה אלא טכניקה שמאחוריה יש מדיניות, האם המדיניות מצדיקה הטלת אחריות? לא מוכרע אך כרגע זה נעשה. </w:t>
      </w:r>
    </w:p>
    <w:p w14:paraId="54EB0759" w14:textId="77777777" w:rsidR="00106980" w:rsidRPr="006E010C" w:rsidRDefault="007B3D05" w:rsidP="00CB079F">
      <w:pPr>
        <w:pStyle w:val="a7"/>
        <w:numPr>
          <w:ilvl w:val="0"/>
          <w:numId w:val="14"/>
        </w:numPr>
        <w:spacing w:after="0" w:line="276" w:lineRule="auto"/>
        <w:ind w:left="0"/>
        <w:jc w:val="both"/>
        <w:rPr>
          <w:rFonts w:ascii="David" w:hAnsi="David" w:cs="David"/>
        </w:rPr>
      </w:pPr>
      <w:r w:rsidRPr="006E010C">
        <w:rPr>
          <w:rFonts w:ascii="David" w:hAnsi="David" w:cs="David"/>
          <w:rtl/>
        </w:rPr>
        <w:t xml:space="preserve">יש </w:t>
      </w:r>
      <w:r w:rsidRPr="006E010C">
        <w:rPr>
          <w:rFonts w:ascii="David" w:hAnsi="David" w:cs="David"/>
          <w:color w:val="FF0000"/>
          <w:rtl/>
        </w:rPr>
        <w:t>חברה</w:t>
      </w:r>
      <w:r w:rsidRPr="006E010C">
        <w:rPr>
          <w:rFonts w:ascii="David" w:hAnsi="David" w:cs="David"/>
          <w:rtl/>
        </w:rPr>
        <w:t xml:space="preserve"> &gt; יש לה </w:t>
      </w:r>
      <w:r w:rsidRPr="006E010C">
        <w:rPr>
          <w:rFonts w:ascii="David" w:hAnsi="David" w:cs="David"/>
          <w:color w:val="FF0000"/>
          <w:rtl/>
        </w:rPr>
        <w:t xml:space="preserve">מנכ"ל </w:t>
      </w:r>
      <w:r w:rsidRPr="006E010C">
        <w:rPr>
          <w:rFonts w:ascii="David" w:hAnsi="David" w:cs="David"/>
          <w:rtl/>
        </w:rPr>
        <w:t xml:space="preserve">(הוא אורגן </w:t>
      </w:r>
      <w:r w:rsidRPr="006E010C">
        <w:rPr>
          <w:rFonts w:ascii="David" w:hAnsi="David" w:cs="David"/>
          <w:b/>
          <w:bCs/>
          <w:rtl/>
        </w:rPr>
        <w:t xml:space="preserve">ס' 46 </w:t>
      </w:r>
      <w:r w:rsidRPr="006E010C">
        <w:rPr>
          <w:rFonts w:ascii="David" w:hAnsi="David" w:cs="David"/>
          <w:rtl/>
        </w:rPr>
        <w:t xml:space="preserve">וכו') &gt; הוא </w:t>
      </w:r>
      <w:r w:rsidRPr="006E010C">
        <w:rPr>
          <w:rFonts w:ascii="David" w:hAnsi="David" w:cs="David"/>
          <w:color w:val="FF0000"/>
          <w:rtl/>
        </w:rPr>
        <w:t xml:space="preserve">מבצע עבירה </w:t>
      </w:r>
      <w:r w:rsidRPr="006E010C">
        <w:rPr>
          <w:rFonts w:ascii="David" w:hAnsi="David" w:cs="David"/>
          <w:rtl/>
        </w:rPr>
        <w:t xml:space="preserve">האם ניתן להגיש כתב אישום כנגדו? כן </w:t>
      </w:r>
      <w:r w:rsidRPr="006E010C">
        <w:rPr>
          <w:rFonts w:ascii="David" w:hAnsi="David" w:cs="David"/>
          <w:color w:val="FF0000"/>
          <w:rtl/>
        </w:rPr>
        <w:t>וגם כנגד החברה עצמה</w:t>
      </w:r>
      <w:r w:rsidRPr="006E010C">
        <w:rPr>
          <w:rFonts w:ascii="David" w:hAnsi="David" w:cs="David"/>
          <w:rtl/>
        </w:rPr>
        <w:t xml:space="preserve">. &gt;  </w:t>
      </w:r>
      <w:r w:rsidRPr="006E010C">
        <w:rPr>
          <w:rFonts w:ascii="David" w:hAnsi="David" w:cs="David"/>
          <w:b/>
          <w:bCs/>
          <w:rtl/>
        </w:rPr>
        <w:t>ס' 48</w:t>
      </w:r>
      <w:r w:rsidRPr="006E010C">
        <w:rPr>
          <w:rFonts w:ascii="David" w:hAnsi="David" w:cs="David"/>
          <w:rtl/>
        </w:rPr>
        <w:t xml:space="preserve"> לחוק ההגבלים העסקיים </w:t>
      </w:r>
      <w:r w:rsidRPr="006E010C">
        <w:rPr>
          <w:rFonts w:ascii="David" w:hAnsi="David" w:cs="David"/>
          <w:highlight w:val="yellow"/>
          <w:rtl/>
        </w:rPr>
        <w:t>למשל</w:t>
      </w:r>
      <w:r w:rsidR="00106980" w:rsidRPr="006E010C">
        <w:rPr>
          <w:rFonts w:ascii="David" w:hAnsi="David" w:cs="David"/>
          <w:rtl/>
        </w:rPr>
        <w:t>:</w:t>
      </w:r>
      <w:r w:rsidRPr="006E010C">
        <w:rPr>
          <w:rFonts w:ascii="David" w:hAnsi="David" w:cs="David"/>
          <w:rtl/>
        </w:rPr>
        <w:t xml:space="preserve"> אם נעברה עבירה לפי חוק זה (חוק התחרות = חוק ההגבלים העסקיים) אצל תאגיד ע"י תאגיד האחריות תהיה גם על כל מי ששימש כמנהל פעיל/בכיר &gt; יש </w:t>
      </w:r>
      <w:r w:rsidRPr="006E010C">
        <w:rPr>
          <w:rFonts w:ascii="David" w:hAnsi="David" w:cs="David"/>
          <w:color w:val="FF0000"/>
          <w:rtl/>
        </w:rPr>
        <w:t>מנהל שידו לא הייתה במעשה וניתן להפיל עליו אחריות</w:t>
      </w:r>
      <w:r w:rsidRPr="006E010C">
        <w:rPr>
          <w:rFonts w:ascii="David" w:hAnsi="David" w:cs="David"/>
          <w:rtl/>
        </w:rPr>
        <w:t xml:space="preserve">. </w:t>
      </w:r>
    </w:p>
    <w:p w14:paraId="16A5E71D" w14:textId="55479252" w:rsidR="00106980" w:rsidRPr="006E010C" w:rsidRDefault="007B3D05" w:rsidP="00CB079F">
      <w:pPr>
        <w:pStyle w:val="a7"/>
        <w:numPr>
          <w:ilvl w:val="0"/>
          <w:numId w:val="13"/>
        </w:numPr>
        <w:spacing w:after="0" w:line="276" w:lineRule="auto"/>
        <w:ind w:left="0"/>
        <w:jc w:val="both"/>
        <w:rPr>
          <w:rFonts w:ascii="David" w:hAnsi="David" w:cs="David"/>
          <w:rtl/>
        </w:rPr>
      </w:pPr>
      <w:r w:rsidRPr="006E010C">
        <w:rPr>
          <w:rFonts w:ascii="David" w:hAnsi="David" w:cs="David"/>
          <w:b/>
          <w:bCs/>
          <w:rtl/>
        </w:rPr>
        <w:t xml:space="preserve">למה? </w:t>
      </w:r>
      <w:r w:rsidRPr="006E010C">
        <w:rPr>
          <w:rFonts w:ascii="David" w:hAnsi="David" w:cs="David"/>
          <w:rtl/>
        </w:rPr>
        <w:t xml:space="preserve">זה יכול גם להגביר את ההרתעה מפני התנהגות עבריינית במסגרת הכלכלית התאגידית, אם גם השני חשוף לאחריות הוא יפתח יותר עין על כל השאר (מה שקורה </w:t>
      </w:r>
      <w:r w:rsidRPr="006E010C">
        <w:rPr>
          <w:rFonts w:ascii="David" w:hAnsi="David" w:cs="David"/>
          <w:b/>
          <w:bCs/>
          <w:u w:val="single"/>
          <w:rtl/>
        </w:rPr>
        <w:t xml:space="preserve">בפס"ד </w:t>
      </w:r>
      <w:proofErr w:type="spellStart"/>
      <w:r w:rsidRPr="006E010C">
        <w:rPr>
          <w:rFonts w:ascii="David" w:hAnsi="David" w:cs="David"/>
          <w:b/>
          <w:bCs/>
          <w:u w:val="single"/>
          <w:rtl/>
        </w:rPr>
        <w:t>דיסצ'וינטיק</w:t>
      </w:r>
      <w:proofErr w:type="spellEnd"/>
      <w:r w:rsidRPr="006E010C">
        <w:rPr>
          <w:rFonts w:ascii="David" w:hAnsi="David" w:cs="David"/>
          <w:rtl/>
        </w:rPr>
        <w:t xml:space="preserve">). </w:t>
      </w:r>
    </w:p>
    <w:p w14:paraId="0224B413" w14:textId="0EE539B9" w:rsidR="006460AC" w:rsidRPr="006E010C" w:rsidRDefault="007B3D05" w:rsidP="00CB079F">
      <w:pPr>
        <w:pStyle w:val="a7"/>
        <w:numPr>
          <w:ilvl w:val="0"/>
          <w:numId w:val="13"/>
        </w:numPr>
        <w:spacing w:after="0" w:line="276" w:lineRule="auto"/>
        <w:ind w:left="0"/>
        <w:jc w:val="both"/>
        <w:rPr>
          <w:rFonts w:ascii="David" w:hAnsi="David" w:cs="David"/>
        </w:rPr>
      </w:pPr>
      <w:r w:rsidRPr="006E010C">
        <w:rPr>
          <w:rFonts w:ascii="David" w:hAnsi="David" w:cs="David"/>
          <w:rtl/>
        </w:rPr>
        <w:t>האן שואל שוב מה ההצדקה לכך</w:t>
      </w:r>
      <w:r w:rsidR="00391AF6" w:rsidRPr="006E010C">
        <w:rPr>
          <w:rFonts w:ascii="David" w:hAnsi="David" w:cs="David"/>
          <w:rtl/>
        </w:rPr>
        <w:t>? הטלנו על התאגיד אחרי שהטלנו על האדם ונטיל על עוד אדם, עד היכן נגיע? (למה כשאדם עובר עבירה לא מאשימים את אשתו</w:t>
      </w:r>
      <w:r w:rsidR="00703F89" w:rsidRPr="006E010C">
        <w:rPr>
          <w:rFonts w:ascii="David" w:hAnsi="David" w:cs="David"/>
          <w:rtl/>
        </w:rPr>
        <w:t xml:space="preserve"> באותה העבירה? (בלי קשר לשותפות) איש בחטאו יישא, אין אחריות קולקטיבית בפלילים,</w:t>
      </w:r>
      <w:r w:rsidR="00391AF6" w:rsidRPr="006E010C">
        <w:rPr>
          <w:rFonts w:ascii="David" w:hAnsi="David" w:cs="David"/>
          <w:rtl/>
        </w:rPr>
        <w:t xml:space="preserve"> למה בחברה כן?). </w:t>
      </w:r>
    </w:p>
    <w:p w14:paraId="1CC9E6B9" w14:textId="1F334C81" w:rsidR="00103894" w:rsidRPr="006E010C" w:rsidRDefault="00391AF6" w:rsidP="00CB079F">
      <w:pPr>
        <w:pStyle w:val="a7"/>
        <w:numPr>
          <w:ilvl w:val="0"/>
          <w:numId w:val="14"/>
        </w:numPr>
        <w:spacing w:after="0" w:line="276" w:lineRule="auto"/>
        <w:ind w:left="0"/>
        <w:jc w:val="both"/>
        <w:rPr>
          <w:rFonts w:ascii="David" w:hAnsi="David" w:cs="David"/>
          <w:rtl/>
        </w:rPr>
      </w:pPr>
      <w:r w:rsidRPr="006E010C">
        <w:rPr>
          <w:rFonts w:ascii="David" w:hAnsi="David" w:cs="David"/>
          <w:rtl/>
        </w:rPr>
        <w:t xml:space="preserve">במיזוג התשובה יותר פרקטית – האן מעריך שכשחברה גם נושאת אחריות פלילית יכולת המיזוג שלה תקטן. יש הרבה תנאים מתלים כדי לראות שהשטח נקי וכאן יש כתם. מבחינת פירוק החברה לאחריה כבר לא תישא באחריות ולכן עולה השאלה האם ההליכים הפלילים ממשיכים כנגדה גם כשהיא בפירוק (כי זה לוקח כמה חודשים לפחות). </w:t>
      </w:r>
      <w:r w:rsidR="00103894" w:rsidRPr="006E010C">
        <w:rPr>
          <w:rFonts w:ascii="David" w:hAnsi="David" w:cs="David"/>
          <w:rtl/>
        </w:rPr>
        <w:t xml:space="preserve">הנזק הגדול הוא שהיא תיפול. </w:t>
      </w:r>
    </w:p>
    <w:p w14:paraId="56070089" w14:textId="36BABEDB" w:rsidR="00103894" w:rsidRPr="006E010C" w:rsidRDefault="00733CD6" w:rsidP="00CB079F">
      <w:pPr>
        <w:pStyle w:val="a7"/>
        <w:numPr>
          <w:ilvl w:val="0"/>
          <w:numId w:val="14"/>
        </w:numPr>
        <w:spacing w:after="0" w:line="276" w:lineRule="auto"/>
        <w:ind w:left="0"/>
        <w:jc w:val="both"/>
        <w:rPr>
          <w:rFonts w:ascii="David" w:hAnsi="David" w:cs="David"/>
        </w:rPr>
      </w:pPr>
      <w:r w:rsidRPr="006E010C">
        <w:rPr>
          <w:rFonts w:ascii="David" w:hAnsi="David" w:cs="David"/>
          <w:rtl/>
        </w:rPr>
        <w:t xml:space="preserve">בתורת האורגנים בחנו האם וכיצד ניתן להטיל תוצאות משפטיות בכל מיני הקשרים ובתחומי משפט על תאגידים. </w:t>
      </w:r>
    </w:p>
    <w:p w14:paraId="5A0EB254" w14:textId="77777777" w:rsidR="00733CD6" w:rsidRPr="006E010C" w:rsidRDefault="00733CD6" w:rsidP="00CB079F">
      <w:pPr>
        <w:pStyle w:val="a7"/>
        <w:spacing w:after="0" w:line="276" w:lineRule="auto"/>
        <w:ind w:left="0"/>
        <w:jc w:val="both"/>
        <w:rPr>
          <w:rFonts w:ascii="David" w:hAnsi="David" w:cs="David"/>
          <w:rtl/>
        </w:rPr>
      </w:pPr>
    </w:p>
    <w:p w14:paraId="3538AB41" w14:textId="3188E8FD" w:rsidR="00733CD6" w:rsidRPr="006E010C" w:rsidRDefault="00733CD6" w:rsidP="00CB079F">
      <w:pPr>
        <w:spacing w:after="0" w:line="276" w:lineRule="auto"/>
        <w:jc w:val="both"/>
        <w:rPr>
          <w:rFonts w:ascii="David" w:hAnsi="David" w:cs="David"/>
          <w:rtl/>
        </w:rPr>
      </w:pPr>
      <w:r w:rsidRPr="006E010C">
        <w:rPr>
          <w:rFonts w:ascii="David" w:hAnsi="David" w:cs="David"/>
          <w:u w:val="single"/>
          <w:rtl/>
        </w:rPr>
        <w:t>נורמות משפטיות שאחד האלמנטים בהם לצורך תחולת הנורמה הוא אזרחות/תושבות</w:t>
      </w:r>
      <w:r w:rsidRPr="006E010C">
        <w:rPr>
          <w:rFonts w:ascii="David" w:hAnsi="David" w:cs="David"/>
          <w:rtl/>
        </w:rPr>
        <w:t>:</w:t>
      </w:r>
      <w:r w:rsidRPr="006E010C">
        <w:rPr>
          <w:rFonts w:ascii="David" w:hAnsi="David" w:cs="David"/>
          <w:u w:val="single"/>
          <w:rtl/>
        </w:rPr>
        <w:t xml:space="preserve"> </w:t>
      </w:r>
    </w:p>
    <w:p w14:paraId="6C5EF408" w14:textId="48C6C785" w:rsidR="00733CD6" w:rsidRPr="006E010C" w:rsidRDefault="00733CD6" w:rsidP="00CB079F">
      <w:pPr>
        <w:spacing w:after="0" w:line="276" w:lineRule="auto"/>
        <w:jc w:val="both"/>
        <w:rPr>
          <w:rFonts w:ascii="David" w:hAnsi="David" w:cs="David"/>
          <w:rtl/>
        </w:rPr>
      </w:pPr>
      <w:r w:rsidRPr="006E010C">
        <w:rPr>
          <w:rFonts w:ascii="David" w:hAnsi="David" w:cs="David"/>
          <w:rtl/>
        </w:rPr>
        <w:t>נניח שיש נורמה שקובעת שאזרח ישראלי שמוסר ידיעות ביטחונית לאויב המדינה, נושא באחריות פלילית שדינה מאסר. מי שאינו אזרח לא נופל בגדר העבירה, ייתכן שיש עבירה גם על כל אדם אך יש הבחנה</w:t>
      </w:r>
      <w:r w:rsidR="00BD11D9" w:rsidRPr="006E010C">
        <w:rPr>
          <w:rFonts w:ascii="David" w:hAnsi="David" w:cs="David"/>
          <w:rtl/>
        </w:rPr>
        <w:t xml:space="preserve"> בעונש. אם אני אזרח זה קל לברר, </w:t>
      </w:r>
      <w:r w:rsidR="00BD11D9" w:rsidRPr="006E010C">
        <w:rPr>
          <w:rFonts w:ascii="David" w:hAnsi="David" w:cs="David"/>
          <w:b/>
          <w:bCs/>
          <w:rtl/>
        </w:rPr>
        <w:t>איך אני קובע אם תאגיד שמסר ידיעות הוא אזרח ישראלי?</w:t>
      </w:r>
      <w:r w:rsidR="00BD11D9" w:rsidRPr="006E010C">
        <w:rPr>
          <w:rFonts w:ascii="David" w:hAnsi="David" w:cs="David"/>
          <w:rtl/>
        </w:rPr>
        <w:t xml:space="preserve"> או אם ייקבע שתושב ישראל חלה עליו חובת תשלום מיסים באחוז </w:t>
      </w:r>
      <w:r w:rsidR="00BD11D9" w:rsidRPr="006E010C">
        <w:rPr>
          <w:rFonts w:ascii="David" w:hAnsi="David" w:cs="David"/>
        </w:rPr>
        <w:t>X</w:t>
      </w:r>
      <w:r w:rsidR="00BD11D9" w:rsidRPr="006E010C">
        <w:rPr>
          <w:rFonts w:ascii="David" w:hAnsi="David" w:cs="David"/>
          <w:rtl/>
        </w:rPr>
        <w:t xml:space="preserve"> ותושב זר במדרגת מס נמוכה יותר, איך קובעים אם התאגיד תושב ישראל או אדם זר? יש מבחני תושבות לאדם, אך מה באשר לתאגיד? </w:t>
      </w:r>
    </w:p>
    <w:p w14:paraId="0CE11BDA" w14:textId="32F62834" w:rsidR="00BD11D9" w:rsidRPr="006E010C" w:rsidRDefault="00BD11D9" w:rsidP="00CB079F">
      <w:pPr>
        <w:spacing w:after="0" w:line="276" w:lineRule="auto"/>
        <w:jc w:val="both"/>
        <w:rPr>
          <w:rFonts w:ascii="David" w:hAnsi="David" w:cs="David"/>
          <w:rtl/>
        </w:rPr>
      </w:pPr>
    </w:p>
    <w:p w14:paraId="28711A99" w14:textId="61325AAF" w:rsidR="00BD11D9" w:rsidRPr="006E010C" w:rsidRDefault="00BD11D9" w:rsidP="00CB079F">
      <w:pPr>
        <w:spacing w:after="0" w:line="276" w:lineRule="auto"/>
        <w:jc w:val="both"/>
        <w:rPr>
          <w:rFonts w:ascii="David" w:hAnsi="David" w:cs="David"/>
          <w:b/>
          <w:bCs/>
          <w:rtl/>
        </w:rPr>
      </w:pPr>
      <w:r w:rsidRPr="006E010C">
        <w:rPr>
          <w:rFonts w:ascii="David" w:hAnsi="David" w:cs="David"/>
          <w:rtl/>
        </w:rPr>
        <w:t xml:space="preserve">ככל שהתקדמנו, המחוקק נותן דעתו ובחוקים מודרניים ובחוקי מס הם דואג בהגדרות לפרש האם תאגיד ייחשב ככזה או לא לפי מבחנים. </w:t>
      </w:r>
      <w:r w:rsidR="008640F6" w:rsidRPr="006E010C">
        <w:rPr>
          <w:rFonts w:ascii="David" w:hAnsi="David" w:cs="David"/>
          <w:b/>
          <w:bCs/>
          <w:rtl/>
        </w:rPr>
        <w:t xml:space="preserve">מה קורה כשאין התייחסות חקיקתית מפורשת? </w:t>
      </w:r>
    </w:p>
    <w:p w14:paraId="63CDD5BF" w14:textId="6A8DE8FC" w:rsidR="008640F6" w:rsidRPr="006E010C" w:rsidRDefault="008640F6" w:rsidP="00CB079F">
      <w:pPr>
        <w:spacing w:after="0" w:line="276" w:lineRule="auto"/>
        <w:jc w:val="both"/>
        <w:rPr>
          <w:rFonts w:ascii="David" w:hAnsi="David" w:cs="David"/>
          <w:b/>
          <w:bCs/>
          <w:rtl/>
        </w:rPr>
      </w:pPr>
    </w:p>
    <w:p w14:paraId="612FFB43" w14:textId="6CF7C08F" w:rsidR="008640F6" w:rsidRPr="006E010C" w:rsidRDefault="008640F6" w:rsidP="00CB079F">
      <w:pPr>
        <w:pStyle w:val="a7"/>
        <w:numPr>
          <w:ilvl w:val="0"/>
          <w:numId w:val="9"/>
        </w:numPr>
        <w:spacing w:after="0" w:line="276" w:lineRule="auto"/>
        <w:jc w:val="both"/>
        <w:rPr>
          <w:rFonts w:ascii="David" w:hAnsi="David" w:cs="David"/>
          <w:b/>
          <w:bCs/>
        </w:rPr>
      </w:pPr>
      <w:r w:rsidRPr="006E010C">
        <w:rPr>
          <w:rFonts w:ascii="David" w:hAnsi="David" w:cs="David"/>
          <w:b/>
          <w:bCs/>
          <w:u w:val="single"/>
          <w:rtl/>
        </w:rPr>
        <w:t xml:space="preserve">פס"ד </w:t>
      </w:r>
      <w:proofErr w:type="spellStart"/>
      <w:r w:rsidRPr="006E010C">
        <w:rPr>
          <w:rFonts w:ascii="David" w:hAnsi="David" w:cs="David"/>
          <w:b/>
          <w:bCs/>
          <w:u w:val="single"/>
          <w:rtl/>
        </w:rPr>
        <w:t>דיימלר</w:t>
      </w:r>
      <w:proofErr w:type="spellEnd"/>
      <w:r w:rsidRPr="006E010C">
        <w:rPr>
          <w:rFonts w:ascii="David" w:hAnsi="David" w:cs="David"/>
          <w:b/>
          <w:bCs/>
          <w:rtl/>
        </w:rPr>
        <w:t xml:space="preserve"> (אנגלי-חברת מרצדס): </w:t>
      </w:r>
      <w:r w:rsidRPr="006E010C">
        <w:rPr>
          <w:rFonts w:ascii="David" w:hAnsi="David" w:cs="David"/>
          <w:rtl/>
        </w:rPr>
        <w:t xml:space="preserve">בתקופת </w:t>
      </w:r>
      <w:proofErr w:type="spellStart"/>
      <w:r w:rsidRPr="006E010C">
        <w:rPr>
          <w:rFonts w:ascii="David" w:hAnsi="David" w:cs="David"/>
          <w:rtl/>
        </w:rPr>
        <w:t>מלחמ"ע</w:t>
      </w:r>
      <w:proofErr w:type="spellEnd"/>
      <w:r w:rsidRPr="006E010C">
        <w:rPr>
          <w:rFonts w:ascii="David" w:hAnsi="David" w:cs="David"/>
          <w:rtl/>
        </w:rPr>
        <w:t xml:space="preserve"> 1, הפרלמנט הבריטי חוקק חוק שאסר על אזרחי הממלכה בבריטניה לקיים קשרים מסחריים עם גרמניה האויבת. </w:t>
      </w:r>
      <w:r w:rsidR="00BD2E58" w:rsidRPr="006E010C">
        <w:rPr>
          <w:rFonts w:ascii="David" w:hAnsi="David" w:cs="David"/>
          <w:rtl/>
        </w:rPr>
        <w:t xml:space="preserve">אותה חברה שפעלה באנגליה והתאגדה באנגליה ועסקה בצמיגים, התברר שבעלי המניות של החברה כולם גרמנים. </w:t>
      </w:r>
    </w:p>
    <w:p w14:paraId="77A315A6" w14:textId="3A16D35C" w:rsidR="00BD2E58" w:rsidRPr="006E010C" w:rsidRDefault="00BD2E58" w:rsidP="00CB079F">
      <w:pPr>
        <w:pStyle w:val="a7"/>
        <w:spacing w:after="0" w:line="276" w:lineRule="auto"/>
        <w:ind w:left="0"/>
        <w:jc w:val="both"/>
        <w:rPr>
          <w:rFonts w:ascii="David" w:hAnsi="David" w:cs="David"/>
          <w:rtl/>
        </w:rPr>
      </w:pPr>
      <w:r w:rsidRPr="006E010C">
        <w:rPr>
          <w:rFonts w:ascii="David" w:hAnsi="David" w:cs="David"/>
          <w:b/>
          <w:bCs/>
          <w:rtl/>
        </w:rPr>
        <w:t>שאלה:</w:t>
      </w:r>
      <w:r w:rsidRPr="006E010C">
        <w:rPr>
          <w:rFonts w:ascii="David" w:hAnsi="David" w:cs="David"/>
          <w:rtl/>
        </w:rPr>
        <w:t xml:space="preserve"> האם התקשרות עסקית, מסחר עם החברה הוא מסחר עם האויב הגרמני? אם כן זו עבירה פלילית. </w:t>
      </w:r>
      <w:r w:rsidR="00D85849" w:rsidRPr="006E010C">
        <w:rPr>
          <w:rFonts w:ascii="David" w:hAnsi="David" w:cs="David"/>
          <w:b/>
          <w:bCs/>
          <w:rtl/>
        </w:rPr>
        <w:t xml:space="preserve">פורמאליות </w:t>
      </w:r>
      <w:r w:rsidR="00D85849" w:rsidRPr="006E010C">
        <w:rPr>
          <w:rFonts w:ascii="David" w:hAnsi="David" w:cs="David"/>
          <w:b/>
          <w:bCs/>
        </w:rPr>
        <w:t>VS</w:t>
      </w:r>
      <w:r w:rsidR="00D85849" w:rsidRPr="006E010C">
        <w:rPr>
          <w:rFonts w:ascii="David" w:hAnsi="David" w:cs="David"/>
          <w:b/>
          <w:bCs/>
          <w:rtl/>
        </w:rPr>
        <w:t xml:space="preserve"> מהות. </w:t>
      </w:r>
      <w:r w:rsidR="00890C72" w:rsidRPr="006E010C">
        <w:rPr>
          <w:rFonts w:ascii="David" w:hAnsi="David" w:cs="David"/>
          <w:rtl/>
        </w:rPr>
        <w:t xml:space="preserve">פורמאלית החברה אנגלית ולכן אין עבירה פלילית. באופן מהותי אולי כן יש בעיה. </w:t>
      </w:r>
    </w:p>
    <w:p w14:paraId="18B74DA3" w14:textId="021E68D3" w:rsidR="00890C72" w:rsidRPr="006E010C" w:rsidRDefault="00890C72" w:rsidP="00CB079F">
      <w:pPr>
        <w:pStyle w:val="a7"/>
        <w:spacing w:after="0" w:line="276" w:lineRule="auto"/>
        <w:ind w:left="0"/>
        <w:jc w:val="both"/>
        <w:rPr>
          <w:rFonts w:ascii="David" w:hAnsi="David" w:cs="David"/>
          <w:rtl/>
        </w:rPr>
      </w:pPr>
      <w:r w:rsidRPr="006E010C">
        <w:rPr>
          <w:rFonts w:ascii="David" w:hAnsi="David" w:cs="David"/>
          <w:b/>
          <w:bCs/>
          <w:rtl/>
        </w:rPr>
        <w:t>איך נקבע</w:t>
      </w:r>
      <w:r w:rsidR="00272005" w:rsidRPr="006E010C">
        <w:rPr>
          <w:rFonts w:ascii="David" w:hAnsi="David" w:cs="David"/>
          <w:b/>
          <w:bCs/>
          <w:rtl/>
        </w:rPr>
        <w:t xml:space="preserve"> כשאין הוראה מפורשת בחקיקה? </w:t>
      </w:r>
      <w:r w:rsidR="00272005" w:rsidRPr="006E010C">
        <w:rPr>
          <w:rFonts w:ascii="David" w:hAnsi="David" w:cs="David"/>
          <w:rtl/>
        </w:rPr>
        <w:t>בית המשפט האנגלי אמר שזה כן מסחר עם האויב ולכן מפעיל דוקטרינה משפטית שמושכת לכיוון המהות:</w:t>
      </w:r>
    </w:p>
    <w:p w14:paraId="2E2CA598" w14:textId="77777777" w:rsidR="00B9745F" w:rsidRPr="006E010C" w:rsidRDefault="00272005" w:rsidP="00CB079F">
      <w:pPr>
        <w:pStyle w:val="a7"/>
        <w:spacing w:after="0" w:line="276" w:lineRule="auto"/>
        <w:ind w:left="0"/>
        <w:jc w:val="both"/>
        <w:rPr>
          <w:rFonts w:ascii="David" w:hAnsi="David" w:cs="David"/>
          <w:rtl/>
        </w:rPr>
      </w:pPr>
      <w:r w:rsidRPr="006E010C">
        <w:rPr>
          <w:rFonts w:ascii="David" w:hAnsi="David" w:cs="David"/>
          <w:b/>
          <w:bCs/>
          <w:u w:val="single"/>
          <w:rtl/>
        </w:rPr>
        <w:t>הרמת מסך מדומה</w:t>
      </w:r>
      <w:r w:rsidRPr="006E010C">
        <w:rPr>
          <w:rFonts w:ascii="David" w:hAnsi="David" w:cs="David"/>
          <w:rtl/>
        </w:rPr>
        <w:t xml:space="preserve"> </w:t>
      </w:r>
      <w:r w:rsidR="00B9745F" w:rsidRPr="006E010C">
        <w:rPr>
          <w:rFonts w:ascii="David" w:hAnsi="David" w:cs="David"/>
          <w:rtl/>
        </w:rPr>
        <w:t>–</w:t>
      </w:r>
      <w:r w:rsidRPr="006E010C">
        <w:rPr>
          <w:rFonts w:ascii="David" w:hAnsi="David" w:cs="David"/>
          <w:rtl/>
        </w:rPr>
        <w:t xml:space="preserve"> </w:t>
      </w:r>
      <w:r w:rsidR="00B9745F" w:rsidRPr="006E010C">
        <w:rPr>
          <w:rFonts w:ascii="David" w:hAnsi="David" w:cs="David"/>
          <w:rtl/>
        </w:rPr>
        <w:t xml:space="preserve">יש חברה שמאחוריה יש דמויות אנושיות. </w:t>
      </w:r>
      <w:r w:rsidR="00B9745F" w:rsidRPr="006E010C">
        <w:rPr>
          <w:rFonts w:ascii="David" w:hAnsi="David" w:cs="David"/>
          <w:b/>
          <w:bCs/>
          <w:u w:val="single"/>
          <w:rtl/>
        </w:rPr>
        <w:t>בפס"ד סלומון</w:t>
      </w:r>
      <w:r w:rsidR="00B9745F" w:rsidRPr="006E010C">
        <w:rPr>
          <w:rFonts w:ascii="David" w:hAnsi="David" w:cs="David"/>
          <w:rtl/>
        </w:rPr>
        <w:t xml:space="preserve"> אמרנו שיש הפרדה, אמנם לעיתים במקרים מסוימים בית המשפט ירים את המסך ויסתכל מה מאחוריו, המהות </w:t>
      </w:r>
      <w:r w:rsidR="00B9745F" w:rsidRPr="006E010C">
        <w:rPr>
          <w:rFonts w:ascii="David" w:hAnsi="David" w:cs="David"/>
          <w:color w:val="FF0000"/>
          <w:rtl/>
        </w:rPr>
        <w:t>ויבחן את זהות בעלי המניות</w:t>
      </w:r>
      <w:r w:rsidR="00B9745F" w:rsidRPr="006E010C">
        <w:rPr>
          <w:rFonts w:ascii="David" w:hAnsi="David" w:cs="David"/>
          <w:rtl/>
        </w:rPr>
        <w:t>.</w:t>
      </w:r>
    </w:p>
    <w:p w14:paraId="63A82417" w14:textId="00E70F0F" w:rsidR="00272005" w:rsidRPr="006E010C" w:rsidRDefault="00B9745F" w:rsidP="00CB079F">
      <w:pPr>
        <w:pStyle w:val="a7"/>
        <w:spacing w:after="0" w:line="276" w:lineRule="auto"/>
        <w:ind w:left="0"/>
        <w:jc w:val="both"/>
        <w:rPr>
          <w:rFonts w:ascii="David" w:hAnsi="David" w:cs="David"/>
          <w:rtl/>
        </w:rPr>
      </w:pPr>
      <w:r w:rsidRPr="006E010C">
        <w:rPr>
          <w:rFonts w:ascii="David" w:hAnsi="David" w:cs="David"/>
          <w:b/>
          <w:bCs/>
          <w:rtl/>
        </w:rPr>
        <w:t>מדוע?</w:t>
      </w:r>
      <w:r w:rsidRPr="006E010C">
        <w:rPr>
          <w:rFonts w:ascii="David" w:hAnsi="David" w:cs="David"/>
          <w:rtl/>
        </w:rPr>
        <w:t xml:space="preserve"> כי רעיון החוק של איסור המסחר במקרה הנ"ל הוא </w:t>
      </w:r>
      <w:r w:rsidRPr="006E010C">
        <w:rPr>
          <w:rFonts w:ascii="David" w:hAnsi="David" w:cs="David"/>
          <w:color w:val="FF0000"/>
          <w:rtl/>
        </w:rPr>
        <w:t xml:space="preserve">תכלית </w:t>
      </w:r>
      <w:r w:rsidRPr="006E010C">
        <w:rPr>
          <w:rFonts w:ascii="David" w:hAnsi="David" w:cs="David"/>
          <w:rtl/>
        </w:rPr>
        <w:t xml:space="preserve">כלכלית, לא לשמן את המלחמה הגרמנית, פיתוח הכלכלה תורם להם. </w:t>
      </w:r>
      <w:r w:rsidR="009165AA" w:rsidRPr="006E010C">
        <w:rPr>
          <w:rFonts w:ascii="David" w:hAnsi="David" w:cs="David"/>
          <w:rtl/>
        </w:rPr>
        <w:t xml:space="preserve">רצון של המחוקק האנגלי להחליש את היכולת של הגרמנים להילחם בהם, מי שיתרום עובר עבירה. </w:t>
      </w:r>
    </w:p>
    <w:p w14:paraId="3B3971C4" w14:textId="1B3D8038" w:rsidR="002520DA" w:rsidRPr="006E010C" w:rsidRDefault="002520DA" w:rsidP="00CB079F">
      <w:pPr>
        <w:pStyle w:val="a7"/>
        <w:spacing w:after="0" w:line="276" w:lineRule="auto"/>
        <w:ind w:left="0"/>
        <w:jc w:val="both"/>
        <w:rPr>
          <w:rFonts w:ascii="David" w:hAnsi="David" w:cs="David"/>
          <w:rtl/>
        </w:rPr>
      </w:pPr>
      <w:r w:rsidRPr="006E010C">
        <w:rPr>
          <w:rFonts w:ascii="David" w:hAnsi="David" w:cs="David"/>
          <w:b/>
          <w:bCs/>
          <w:rtl/>
        </w:rPr>
        <w:t>אז:</w:t>
      </w:r>
      <w:r w:rsidRPr="006E010C">
        <w:rPr>
          <w:rFonts w:ascii="David" w:hAnsi="David" w:cs="David"/>
          <w:rtl/>
        </w:rPr>
        <w:t xml:space="preserve"> באופן רשמי החברה אנגלית אך בעלי המניות גרמנים ולכן התשלומים בסוף יגיעו לגרמנים וזה מה שהחוק יצא כנגדו. </w:t>
      </w:r>
    </w:p>
    <w:p w14:paraId="216C9E7E" w14:textId="5F08F973" w:rsidR="00A73AFF" w:rsidRPr="006E010C" w:rsidRDefault="00A73AFF" w:rsidP="00CB079F">
      <w:pPr>
        <w:pStyle w:val="a7"/>
        <w:spacing w:after="0" w:line="276" w:lineRule="auto"/>
        <w:ind w:left="0"/>
        <w:jc w:val="both"/>
        <w:rPr>
          <w:rFonts w:ascii="David" w:hAnsi="David" w:cs="David"/>
        </w:rPr>
      </w:pPr>
    </w:p>
    <w:p w14:paraId="76569B06" w14:textId="4C58E879" w:rsidR="00A73AFF" w:rsidRPr="006E010C" w:rsidRDefault="00A73AFF" w:rsidP="00CB079F">
      <w:pPr>
        <w:pStyle w:val="a7"/>
        <w:spacing w:after="0" w:line="276" w:lineRule="auto"/>
        <w:ind w:left="0"/>
        <w:jc w:val="both"/>
        <w:rPr>
          <w:rFonts w:ascii="David" w:hAnsi="David" w:cs="David"/>
          <w:rtl/>
        </w:rPr>
      </w:pPr>
      <w:r w:rsidRPr="006E010C">
        <w:rPr>
          <w:rFonts w:ascii="David" w:hAnsi="David" w:cs="David"/>
          <w:highlight w:val="yellow"/>
          <w:rtl/>
        </w:rPr>
        <w:t>דוגמה נוספת</w:t>
      </w:r>
      <w:r w:rsidRPr="006E010C">
        <w:rPr>
          <w:rFonts w:ascii="David" w:hAnsi="David" w:cs="David"/>
          <w:rtl/>
        </w:rPr>
        <w:t xml:space="preserve"> </w:t>
      </w:r>
      <w:r w:rsidR="00CE2D54" w:rsidRPr="006E010C">
        <w:rPr>
          <w:rFonts w:ascii="David" w:hAnsi="David" w:cs="David"/>
          <w:rtl/>
        </w:rPr>
        <w:t>–</w:t>
      </w:r>
      <w:r w:rsidRPr="006E010C">
        <w:rPr>
          <w:rFonts w:ascii="David" w:hAnsi="David" w:cs="David"/>
          <w:rtl/>
        </w:rPr>
        <w:t xml:space="preserve"> </w:t>
      </w:r>
      <w:r w:rsidR="00CE2D54" w:rsidRPr="006E010C">
        <w:rPr>
          <w:rFonts w:ascii="David" w:hAnsi="David" w:cs="David"/>
          <w:rtl/>
        </w:rPr>
        <w:t xml:space="preserve">חג הפסח: איסור על חמץ, מה תעשה חברה עם חמץ? היא לא יהודית, אמונה זה לבני אדם. </w:t>
      </w:r>
    </w:p>
    <w:p w14:paraId="45C6F470" w14:textId="3117E691" w:rsidR="007813E3" w:rsidRPr="006E010C" w:rsidRDefault="00CE2D54" w:rsidP="00CB079F">
      <w:pPr>
        <w:pStyle w:val="a7"/>
        <w:spacing w:after="0" w:line="276" w:lineRule="auto"/>
        <w:ind w:left="0"/>
        <w:jc w:val="both"/>
        <w:rPr>
          <w:rFonts w:ascii="David" w:hAnsi="David" w:cs="David"/>
        </w:rPr>
      </w:pPr>
      <w:r w:rsidRPr="006E010C">
        <w:rPr>
          <w:rFonts w:ascii="David" w:hAnsi="David" w:cs="David"/>
          <w:highlight w:val="yellow"/>
          <w:rtl/>
        </w:rPr>
        <w:t>לחילופין</w:t>
      </w:r>
      <w:r w:rsidRPr="006E010C">
        <w:rPr>
          <w:rFonts w:ascii="David" w:hAnsi="David" w:cs="David"/>
          <w:rtl/>
        </w:rPr>
        <w:t xml:space="preserve"> – איסור הלוואה בריבית בדתות נצרות, אסלאם, יהדות: האם הנורמה הזו אמורה לחול על חברה כמו בנק? היא רלוונטית להלוואות בנקאיות? </w:t>
      </w:r>
      <w:r w:rsidR="00B2492A" w:rsidRPr="006E010C">
        <w:rPr>
          <w:rFonts w:ascii="David" w:hAnsi="David" w:cs="David"/>
          <w:rtl/>
        </w:rPr>
        <w:t>לבנק אין דת</w:t>
      </w:r>
      <w:r w:rsidR="00210DC1" w:rsidRPr="006E010C">
        <w:rPr>
          <w:rFonts w:ascii="David" w:hAnsi="David" w:cs="David"/>
          <w:rtl/>
        </w:rPr>
        <w:t xml:space="preserve"> [</w:t>
      </w:r>
      <w:r w:rsidR="007813E3" w:rsidRPr="006E010C">
        <w:rPr>
          <w:rFonts w:ascii="David" w:hAnsi="David" w:cs="David"/>
          <w:rtl/>
        </w:rPr>
        <w:t>בהקשר הדתי קיימות מחלוקות אצל גדולי ההלכה בנוגע לעולם המודרני עם התאגידים</w:t>
      </w:r>
      <w:r w:rsidR="00210DC1" w:rsidRPr="006E010C">
        <w:rPr>
          <w:rFonts w:ascii="David" w:hAnsi="David" w:cs="David"/>
          <w:rtl/>
        </w:rPr>
        <w:t>]</w:t>
      </w:r>
      <w:r w:rsidR="007813E3" w:rsidRPr="006E010C">
        <w:rPr>
          <w:rFonts w:ascii="David" w:hAnsi="David" w:cs="David"/>
          <w:rtl/>
        </w:rPr>
        <w:t xml:space="preserve">. </w:t>
      </w:r>
    </w:p>
    <w:p w14:paraId="331AC822" w14:textId="0DDA4642" w:rsidR="00FB503F" w:rsidRPr="006E010C" w:rsidRDefault="00CF4D0A" w:rsidP="00CB079F">
      <w:pPr>
        <w:pStyle w:val="a7"/>
        <w:numPr>
          <w:ilvl w:val="0"/>
          <w:numId w:val="3"/>
        </w:numPr>
        <w:spacing w:after="0" w:line="276" w:lineRule="auto"/>
        <w:ind w:left="0"/>
        <w:jc w:val="both"/>
        <w:rPr>
          <w:rFonts w:ascii="David" w:hAnsi="David" w:cs="David"/>
          <w:rtl/>
        </w:rPr>
      </w:pPr>
      <w:r w:rsidRPr="006E010C">
        <w:rPr>
          <w:rFonts w:ascii="David" w:hAnsi="David" w:cs="David"/>
          <w:rtl/>
        </w:rPr>
        <w:t>העניין</w:t>
      </w:r>
      <w:r w:rsidR="00210DC1" w:rsidRPr="006E010C">
        <w:rPr>
          <w:rFonts w:ascii="David" w:hAnsi="David" w:cs="David"/>
          <w:rtl/>
        </w:rPr>
        <w:t xml:space="preserve"> </w:t>
      </w:r>
      <w:r w:rsidRPr="006E010C">
        <w:rPr>
          <w:rFonts w:ascii="David" w:hAnsi="David" w:cs="David"/>
          <w:rtl/>
        </w:rPr>
        <w:t xml:space="preserve">התעורר בבית דין לעבודה </w:t>
      </w:r>
      <w:r w:rsidRPr="006E010C">
        <w:rPr>
          <w:rFonts w:ascii="David" w:hAnsi="David" w:cs="David"/>
          <w:b/>
          <w:bCs/>
          <w:u w:val="single"/>
          <w:rtl/>
        </w:rPr>
        <w:t>בפס"ד קיבוץ צרעה</w:t>
      </w:r>
      <w:r w:rsidRPr="006E010C">
        <w:rPr>
          <w:rFonts w:ascii="David" w:hAnsi="David" w:cs="David"/>
          <w:b/>
          <w:bCs/>
          <w:rtl/>
        </w:rPr>
        <w:t xml:space="preserve"> – פס"ד פלילי</w:t>
      </w:r>
      <w:r w:rsidRPr="006E010C">
        <w:rPr>
          <w:rFonts w:ascii="David" w:hAnsi="David" w:cs="David"/>
          <w:rtl/>
        </w:rPr>
        <w:t xml:space="preserve">: מדבר על חוק שעות עבודה ומנוחה. </w:t>
      </w:r>
      <w:r w:rsidR="0093694C" w:rsidRPr="006E010C">
        <w:rPr>
          <w:rFonts w:ascii="David" w:hAnsi="David" w:cs="David"/>
          <w:rtl/>
        </w:rPr>
        <w:t xml:space="preserve">הקיבוץ טען שהוא תאגיד </w:t>
      </w:r>
      <w:r w:rsidR="008373FE" w:rsidRPr="006E010C">
        <w:rPr>
          <w:rFonts w:ascii="David" w:hAnsi="David" w:cs="David"/>
          <w:rtl/>
        </w:rPr>
        <w:t>ו</w:t>
      </w:r>
      <w:r w:rsidR="0093694C" w:rsidRPr="006E010C">
        <w:rPr>
          <w:rFonts w:ascii="David" w:hAnsi="David" w:cs="David"/>
          <w:rtl/>
        </w:rPr>
        <w:t xml:space="preserve">אין לו דת. בבית הדין האזורי לעבודה הקיבוץ זוכה. המדינה ערערה לבית הדין המדיני והתוצאה התהפכה </w:t>
      </w:r>
      <w:r w:rsidR="0093694C" w:rsidRPr="006E010C">
        <w:rPr>
          <w:rFonts w:ascii="David" w:hAnsi="David" w:cs="David"/>
          <w:rtl/>
        </w:rPr>
        <w:lastRenderedPageBreak/>
        <w:t xml:space="preserve">והם הורשעו, במהלך דומה </w:t>
      </w:r>
      <w:proofErr w:type="spellStart"/>
      <w:r w:rsidR="0093694C" w:rsidRPr="006E010C">
        <w:rPr>
          <w:rFonts w:ascii="David" w:hAnsi="David" w:cs="David"/>
          <w:rtl/>
        </w:rPr>
        <w:t>ל</w:t>
      </w:r>
      <w:r w:rsidR="0093694C" w:rsidRPr="006E010C">
        <w:rPr>
          <w:rFonts w:ascii="David" w:hAnsi="David" w:cs="David"/>
          <w:b/>
          <w:bCs/>
          <w:rtl/>
        </w:rPr>
        <w:t>דיימלר</w:t>
      </w:r>
      <w:proofErr w:type="spellEnd"/>
      <w:r w:rsidR="0093694C" w:rsidRPr="006E010C">
        <w:rPr>
          <w:rFonts w:ascii="David" w:hAnsi="David" w:cs="David"/>
          <w:b/>
          <w:bCs/>
          <w:rtl/>
        </w:rPr>
        <w:t xml:space="preserve"> </w:t>
      </w:r>
      <w:r w:rsidR="0093694C" w:rsidRPr="006E010C">
        <w:rPr>
          <w:rFonts w:ascii="David" w:hAnsi="David" w:cs="David"/>
          <w:rtl/>
        </w:rPr>
        <w:t>אמר</w:t>
      </w:r>
      <w:r w:rsidR="00210DC1" w:rsidRPr="006E010C">
        <w:rPr>
          <w:rFonts w:ascii="David" w:hAnsi="David" w:cs="David"/>
          <w:rtl/>
        </w:rPr>
        <w:t>ה</w:t>
      </w:r>
      <w:r w:rsidR="0093694C" w:rsidRPr="006E010C">
        <w:rPr>
          <w:rFonts w:ascii="David" w:hAnsi="David" w:cs="David"/>
          <w:rtl/>
        </w:rPr>
        <w:t xml:space="preserve"> שהם תאגיד אך מי כל חבריה? חברי הקיבוץ, לפי זה היא תקבע את הזהות. הם יהודים? הנורמה שחלה על יהודים חלה על הקיבוץ. הקיבוץ עתר לבג"ץ על העניין</w:t>
      </w:r>
      <w:r w:rsidR="003B6491" w:rsidRPr="006E010C">
        <w:rPr>
          <w:rFonts w:ascii="David" w:hAnsi="David" w:cs="David"/>
          <w:rtl/>
        </w:rPr>
        <w:t>,</w:t>
      </w:r>
      <w:r w:rsidR="0093694C" w:rsidRPr="006E010C">
        <w:rPr>
          <w:rFonts w:ascii="David" w:hAnsi="David" w:cs="David"/>
          <w:rtl/>
        </w:rPr>
        <w:t xml:space="preserve"> מחלקת </w:t>
      </w:r>
      <w:proofErr w:type="spellStart"/>
      <w:r w:rsidR="0093694C" w:rsidRPr="006E010C">
        <w:rPr>
          <w:rFonts w:ascii="David" w:hAnsi="David" w:cs="David"/>
          <w:rtl/>
        </w:rPr>
        <w:t>הבג"צים</w:t>
      </w:r>
      <w:proofErr w:type="spellEnd"/>
      <w:r w:rsidR="0093694C" w:rsidRPr="006E010C">
        <w:rPr>
          <w:rFonts w:ascii="David" w:hAnsi="David" w:cs="David"/>
          <w:rtl/>
        </w:rPr>
        <w:t xml:space="preserve"> כדי לייתר את הדיון הודיעה שהמדינה חוזרת בה מהאישום ומבטלת [לא רצו תקדים כנראה]. </w:t>
      </w:r>
    </w:p>
    <w:p w14:paraId="2486D8D8" w14:textId="39CF1CE7" w:rsidR="00FB503F" w:rsidRPr="006E010C" w:rsidRDefault="00FB503F" w:rsidP="00CB079F">
      <w:pPr>
        <w:pStyle w:val="a7"/>
        <w:numPr>
          <w:ilvl w:val="0"/>
          <w:numId w:val="14"/>
        </w:numPr>
        <w:spacing w:after="0" w:line="276" w:lineRule="auto"/>
        <w:ind w:left="0"/>
        <w:jc w:val="both"/>
        <w:rPr>
          <w:rFonts w:ascii="David" w:hAnsi="David" w:cs="David"/>
        </w:rPr>
      </w:pPr>
      <w:r w:rsidRPr="006E010C">
        <w:rPr>
          <w:rFonts w:ascii="David" w:hAnsi="David" w:cs="David"/>
          <w:rtl/>
        </w:rPr>
        <w:t xml:space="preserve">בחקיקה יותר מודרנית </w:t>
      </w:r>
      <w:proofErr w:type="spellStart"/>
      <w:r w:rsidRPr="006E010C">
        <w:rPr>
          <w:rFonts w:ascii="David" w:hAnsi="David" w:cs="David"/>
          <w:rtl/>
        </w:rPr>
        <w:t>בדר"כ</w:t>
      </w:r>
      <w:proofErr w:type="spellEnd"/>
      <w:r w:rsidRPr="006E010C">
        <w:rPr>
          <w:rFonts w:ascii="David" w:hAnsi="David" w:cs="David"/>
          <w:rtl/>
        </w:rPr>
        <w:t xml:space="preserve"> השאלות יקבלו תשובה מפורשת מצד המחוקק. </w:t>
      </w:r>
    </w:p>
    <w:p w14:paraId="59949A77" w14:textId="4992D958" w:rsidR="007213F6" w:rsidRPr="006E010C" w:rsidRDefault="007213F6" w:rsidP="00CB079F">
      <w:pPr>
        <w:spacing w:after="0" w:line="276" w:lineRule="auto"/>
        <w:jc w:val="both"/>
        <w:rPr>
          <w:rFonts w:ascii="David" w:hAnsi="David" w:cs="David"/>
          <w:rtl/>
        </w:rPr>
      </w:pPr>
    </w:p>
    <w:p w14:paraId="23C531ED" w14:textId="1FD15004" w:rsidR="00091FCA" w:rsidRDefault="00091FCA"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המניה מגלמת בתוכה 2 זכויות: 1. </w:t>
      </w:r>
      <w:r w:rsidRPr="006E010C">
        <w:rPr>
          <w:rFonts w:ascii="David" w:hAnsi="David" w:cs="David"/>
          <w:b/>
          <w:bCs/>
          <w:rtl/>
        </w:rPr>
        <w:t>זכות הצבעה</w:t>
      </w:r>
      <w:r w:rsidRPr="006E010C">
        <w:rPr>
          <w:rFonts w:ascii="David" w:hAnsi="David" w:cs="David"/>
          <w:rtl/>
        </w:rPr>
        <w:t xml:space="preserve">. 2. </w:t>
      </w:r>
      <w:r w:rsidRPr="006E010C">
        <w:rPr>
          <w:rFonts w:ascii="David" w:hAnsi="David" w:cs="David"/>
          <w:b/>
          <w:bCs/>
          <w:rtl/>
        </w:rPr>
        <w:t>להשתתף בחלוקת הדיבידנדים</w:t>
      </w:r>
      <w:r w:rsidRPr="006E010C">
        <w:rPr>
          <w:rFonts w:ascii="David" w:hAnsi="David" w:cs="David"/>
          <w:rtl/>
        </w:rPr>
        <w:t xml:space="preserve"> אם וכאשר תהיה (</w:t>
      </w:r>
      <w:r w:rsidR="001A663D">
        <w:rPr>
          <w:rFonts w:ascii="David" w:hAnsi="David" w:cs="David" w:hint="cs"/>
          <w:b/>
          <w:bCs/>
          <w:rtl/>
        </w:rPr>
        <w:t>ס'190</w:t>
      </w:r>
      <w:r w:rsidRPr="006E010C">
        <w:rPr>
          <w:rFonts w:ascii="David" w:hAnsi="David" w:cs="David"/>
          <w:rtl/>
        </w:rPr>
        <w:t>).</w:t>
      </w:r>
    </w:p>
    <w:p w14:paraId="0892F277" w14:textId="77777777" w:rsidR="00E563DB" w:rsidRPr="006E010C" w:rsidRDefault="00E563DB" w:rsidP="00CB079F">
      <w:pPr>
        <w:pStyle w:val="a7"/>
        <w:spacing w:after="0" w:line="276" w:lineRule="auto"/>
        <w:ind w:left="0"/>
        <w:jc w:val="both"/>
        <w:rPr>
          <w:rFonts w:ascii="David" w:hAnsi="David" w:cs="David"/>
          <w:rtl/>
        </w:rPr>
      </w:pPr>
    </w:p>
    <w:p w14:paraId="5B7EDDA5" w14:textId="026CDA96" w:rsidR="007213F6" w:rsidRPr="006E010C" w:rsidRDefault="00091FCA" w:rsidP="00CB079F">
      <w:pPr>
        <w:pStyle w:val="a9"/>
        <w:spacing w:before="0" w:after="0" w:line="276" w:lineRule="auto"/>
        <w:ind w:left="0"/>
        <w:jc w:val="both"/>
        <w:rPr>
          <w:rFonts w:ascii="David" w:hAnsi="David" w:cs="David"/>
          <w:rtl/>
        </w:rPr>
      </w:pPr>
      <w:r w:rsidRPr="006E010C">
        <w:rPr>
          <w:rFonts w:ascii="David" w:hAnsi="David" w:cs="David"/>
          <w:rtl/>
        </w:rPr>
        <w:t>זכות ההצבעה של בעלי המניות</w:t>
      </w:r>
    </w:p>
    <w:p w14:paraId="2E30B80C" w14:textId="1855C294" w:rsidR="00091FCA" w:rsidRPr="006E010C" w:rsidRDefault="00091FCA" w:rsidP="00CB079F">
      <w:pPr>
        <w:spacing w:after="0" w:line="276" w:lineRule="auto"/>
        <w:jc w:val="both"/>
        <w:rPr>
          <w:rFonts w:ascii="David" w:hAnsi="David" w:cs="David"/>
          <w:rtl/>
        </w:rPr>
      </w:pPr>
      <w:r w:rsidRPr="006E010C">
        <w:rPr>
          <w:rFonts w:ascii="David" w:hAnsi="David" w:cs="David"/>
          <w:rtl/>
        </w:rPr>
        <w:t xml:space="preserve">כוח ההצבעה באספה הכללית הוא דבר שאנו מגדירים בחוק תוך אפשרות לקבוע תוצאה שונה מברירת המחדל של החוק. חישוב הקולות מתוך אלה שהגיעו, מי שלא לא נספר. אם יש 6 בעד ו4 נגד, ההצבעה עוברת? </w:t>
      </w:r>
    </w:p>
    <w:p w14:paraId="224201C3" w14:textId="77777777" w:rsidR="00006019" w:rsidRPr="006E010C" w:rsidRDefault="00CE3565" w:rsidP="00CB079F">
      <w:pPr>
        <w:spacing w:after="0" w:line="276" w:lineRule="auto"/>
        <w:jc w:val="both"/>
        <w:rPr>
          <w:rFonts w:ascii="David" w:hAnsi="David" w:cs="David"/>
          <w:rtl/>
        </w:rPr>
      </w:pPr>
      <w:r w:rsidRPr="006E010C">
        <w:rPr>
          <w:rFonts w:ascii="David" w:hAnsi="David" w:cs="David"/>
          <w:b/>
          <w:bCs/>
          <w:rtl/>
        </w:rPr>
        <w:t>ס' 82(ג)</w:t>
      </w:r>
      <w:r w:rsidRPr="006E010C">
        <w:rPr>
          <w:rFonts w:ascii="David" w:hAnsi="David" w:cs="David"/>
          <w:rtl/>
        </w:rPr>
        <w:t xml:space="preserve"> זה הבסיס שלכל </w:t>
      </w:r>
      <w:r w:rsidR="00436970" w:rsidRPr="006E010C">
        <w:rPr>
          <w:rFonts w:ascii="David" w:hAnsi="David" w:cs="David"/>
          <w:rtl/>
        </w:rPr>
        <w:t>מניה</w:t>
      </w:r>
      <w:r w:rsidRPr="006E010C">
        <w:rPr>
          <w:rFonts w:ascii="David" w:hAnsi="David" w:cs="David"/>
          <w:rtl/>
        </w:rPr>
        <w:t xml:space="preserve"> יש קול אחד אלא אם נקבע אחרת</w:t>
      </w:r>
      <w:r w:rsidR="00436970" w:rsidRPr="006E010C">
        <w:rPr>
          <w:rFonts w:ascii="David" w:hAnsi="David" w:cs="David"/>
          <w:rtl/>
        </w:rPr>
        <w:t xml:space="preserve"> (</w:t>
      </w:r>
      <w:r w:rsidR="00436970" w:rsidRPr="006E010C">
        <w:rPr>
          <w:rFonts w:ascii="David" w:hAnsi="David" w:cs="David"/>
          <w:b/>
          <w:bCs/>
          <w:rtl/>
        </w:rPr>
        <w:t>ס' 82(א)</w:t>
      </w:r>
      <w:r w:rsidR="00436970" w:rsidRPr="006E010C">
        <w:rPr>
          <w:rFonts w:ascii="David" w:hAnsi="David" w:cs="David"/>
          <w:rtl/>
        </w:rPr>
        <w:t xml:space="preserve"> לפי התקנון). </w:t>
      </w:r>
    </w:p>
    <w:p w14:paraId="0FEAFA31" w14:textId="594A559A" w:rsidR="00436970" w:rsidRPr="006E010C" w:rsidRDefault="00436970" w:rsidP="00CB079F">
      <w:pPr>
        <w:spacing w:after="0" w:line="276" w:lineRule="auto"/>
        <w:jc w:val="both"/>
        <w:rPr>
          <w:rFonts w:ascii="David" w:hAnsi="David" w:cs="David"/>
          <w:rtl/>
        </w:rPr>
      </w:pPr>
      <w:r w:rsidRPr="006E010C">
        <w:rPr>
          <w:rFonts w:ascii="David" w:hAnsi="David" w:cs="David"/>
          <w:b/>
          <w:bCs/>
          <w:rtl/>
        </w:rPr>
        <w:t xml:space="preserve">ס'84  </w:t>
      </w:r>
      <w:r w:rsidRPr="006E010C">
        <w:rPr>
          <w:rFonts w:ascii="David" w:hAnsi="David" w:cs="David"/>
          <w:rtl/>
        </w:rPr>
        <w:t>"החלטה באספה הכללית תתקבל בהצבעה במנ</w:t>
      </w:r>
      <w:r w:rsidR="00006019" w:rsidRPr="006E010C">
        <w:rPr>
          <w:rFonts w:ascii="David" w:hAnsi="David" w:cs="David"/>
          <w:rtl/>
        </w:rPr>
        <w:t>י</w:t>
      </w:r>
      <w:r w:rsidRPr="006E010C">
        <w:rPr>
          <w:rFonts w:ascii="David" w:hAnsi="David" w:cs="David"/>
          <w:rtl/>
        </w:rPr>
        <w:t>ין קולות; חברה פרטית רשאית לקבוע בתקנונה כלל הכרעה שונה".</w:t>
      </w:r>
    </w:p>
    <w:p w14:paraId="2D166E46" w14:textId="5ECA09C6" w:rsidR="00CE3565" w:rsidRPr="006E010C" w:rsidRDefault="00CE3565" w:rsidP="00CB079F">
      <w:pPr>
        <w:spacing w:after="0" w:line="276" w:lineRule="auto"/>
        <w:jc w:val="both"/>
        <w:rPr>
          <w:rFonts w:ascii="David" w:hAnsi="David" w:cs="David"/>
          <w:rtl/>
        </w:rPr>
      </w:pPr>
      <w:r w:rsidRPr="006E010C">
        <w:rPr>
          <w:rFonts w:ascii="David" w:hAnsi="David" w:cs="David"/>
          <w:rtl/>
        </w:rPr>
        <w:t xml:space="preserve">גם את </w:t>
      </w:r>
      <w:r w:rsidRPr="006E010C">
        <w:rPr>
          <w:rFonts w:ascii="David" w:hAnsi="David" w:cs="David"/>
          <w:b/>
          <w:bCs/>
          <w:rtl/>
        </w:rPr>
        <w:t>ס' 285</w:t>
      </w:r>
      <w:r w:rsidRPr="006E010C">
        <w:rPr>
          <w:rFonts w:ascii="David" w:hAnsi="David" w:cs="David"/>
          <w:rtl/>
        </w:rPr>
        <w:t xml:space="preserve"> - "לחברה יכול שיהיו מניות, איגרות חוב, או ניירות ערך אחרים, שלכל אחד מהם זכויות שונות".</w:t>
      </w:r>
    </w:p>
    <w:p w14:paraId="07E5E526" w14:textId="19948BB8" w:rsidR="00436970" w:rsidRPr="006E010C" w:rsidRDefault="00436970" w:rsidP="00CB079F">
      <w:pPr>
        <w:spacing w:after="0" w:line="276" w:lineRule="auto"/>
        <w:jc w:val="both"/>
        <w:rPr>
          <w:rFonts w:ascii="David" w:hAnsi="David" w:cs="David"/>
          <w:rtl/>
        </w:rPr>
      </w:pPr>
    </w:p>
    <w:p w14:paraId="7B4EA478" w14:textId="1EFEF180" w:rsidR="000417CA" w:rsidRPr="006E010C" w:rsidRDefault="00436970" w:rsidP="00CB079F">
      <w:pPr>
        <w:spacing w:after="0" w:line="276" w:lineRule="auto"/>
        <w:jc w:val="both"/>
        <w:rPr>
          <w:rFonts w:ascii="David" w:hAnsi="David" w:cs="David"/>
          <w:rtl/>
        </w:rPr>
      </w:pPr>
      <w:r w:rsidRPr="006E010C">
        <w:rPr>
          <w:rFonts w:ascii="David" w:hAnsi="David" w:cs="David"/>
          <w:highlight w:val="magenta"/>
          <w:u w:val="single"/>
          <w:rtl/>
        </w:rPr>
        <w:t>בחברות פרטיות</w:t>
      </w:r>
      <w:r w:rsidR="000F28D1" w:rsidRPr="006E010C">
        <w:rPr>
          <w:rFonts w:ascii="David" w:hAnsi="David" w:cs="David"/>
          <w:rtl/>
        </w:rPr>
        <w:t xml:space="preserve">: </w:t>
      </w:r>
      <w:r w:rsidRPr="006E010C">
        <w:rPr>
          <w:rFonts w:ascii="David" w:hAnsi="David" w:cs="David"/>
          <w:rtl/>
        </w:rPr>
        <w:t xml:space="preserve">קורה לא פעם שתקנון החברה מבקש לקבוע זכויות הצבעה שונות לסוגים שונים של מניות או לבעלי מניות שונים. </w:t>
      </w:r>
      <w:r w:rsidRPr="006E010C">
        <w:rPr>
          <w:rFonts w:ascii="David" w:hAnsi="David" w:cs="David"/>
          <w:highlight w:val="yellow"/>
          <w:rtl/>
        </w:rPr>
        <w:t>דוג':</w:t>
      </w:r>
      <w:r w:rsidRPr="006E010C">
        <w:rPr>
          <w:rFonts w:ascii="David" w:hAnsi="David" w:cs="David"/>
          <w:rtl/>
        </w:rPr>
        <w:t xml:space="preserve"> בעבר, הייתה דרך שבה היה ניתן להימנע מתשלום מס שבח, </w:t>
      </w:r>
      <w:r w:rsidR="00303694" w:rsidRPr="006E010C">
        <w:rPr>
          <w:rFonts w:ascii="David" w:hAnsi="David" w:cs="David"/>
          <w:rtl/>
        </w:rPr>
        <w:t>היו מקימים בית משותף, 8 דירות והייתה חברה עם 8 מניות ומניה הייתה נותנת דירה. אנשים היו קונים מניה ומקבלים למעשה דירה, כשמישהו היה מוכר דירה הוא היה מוכר מניה בפועל. ככה הם היו נמנעים מלשלם מס כי הבעלות הייתה של החברה</w:t>
      </w:r>
      <w:r w:rsidR="00E0048A" w:rsidRPr="006E010C">
        <w:rPr>
          <w:rFonts w:ascii="David" w:hAnsi="David" w:cs="David"/>
          <w:rtl/>
        </w:rPr>
        <w:t xml:space="preserve">. אח"כ תיקנו את החוק וקבעו שגם מכירת מניות באיגוד מקרקעין </w:t>
      </w:r>
      <w:r w:rsidR="00B751BB" w:rsidRPr="006E010C">
        <w:rPr>
          <w:rFonts w:ascii="David" w:hAnsi="David" w:cs="David"/>
          <w:rtl/>
        </w:rPr>
        <w:t>נ</w:t>
      </w:r>
      <w:r w:rsidR="00E0048A" w:rsidRPr="006E010C">
        <w:rPr>
          <w:rFonts w:ascii="David" w:hAnsi="David" w:cs="David"/>
          <w:rtl/>
        </w:rPr>
        <w:t xml:space="preserve">חשב כפעולה בנכס שמחייבת מס שטח [כלומר אישיות משפטית משחקת עם החוק והחוק מגיב]. </w:t>
      </w:r>
    </w:p>
    <w:p w14:paraId="6049D56A" w14:textId="19CCAA09" w:rsidR="000417CA" w:rsidRPr="006E010C" w:rsidRDefault="000417CA" w:rsidP="00CB079F">
      <w:pPr>
        <w:pStyle w:val="a7"/>
        <w:numPr>
          <w:ilvl w:val="0"/>
          <w:numId w:val="13"/>
        </w:numPr>
        <w:spacing w:after="0" w:line="276" w:lineRule="auto"/>
        <w:ind w:left="0"/>
        <w:jc w:val="both"/>
        <w:rPr>
          <w:rFonts w:ascii="David" w:hAnsi="David" w:cs="David"/>
          <w:rtl/>
        </w:rPr>
      </w:pPr>
      <w:r w:rsidRPr="006E010C">
        <w:rPr>
          <w:rFonts w:ascii="David" w:hAnsi="David" w:cs="David"/>
          <w:rtl/>
        </w:rPr>
        <w:t xml:space="preserve">ניתן להגדיר זכויות שונות למניות שונות. </w:t>
      </w:r>
    </w:p>
    <w:p w14:paraId="096FDD00" w14:textId="368A03B2" w:rsidR="000417CA" w:rsidRPr="006E010C" w:rsidRDefault="000417CA" w:rsidP="00CB079F">
      <w:pPr>
        <w:spacing w:after="0" w:line="276" w:lineRule="auto"/>
        <w:jc w:val="both"/>
        <w:rPr>
          <w:rFonts w:ascii="David" w:hAnsi="David" w:cs="David"/>
          <w:rtl/>
        </w:rPr>
      </w:pPr>
      <w:r w:rsidRPr="006E010C">
        <w:rPr>
          <w:rFonts w:ascii="David" w:hAnsi="David" w:cs="David"/>
          <w:highlight w:val="yellow"/>
          <w:rtl/>
        </w:rPr>
        <w:t>דוג' עדכנית</w:t>
      </w:r>
      <w:r w:rsidRPr="006E010C">
        <w:rPr>
          <w:rFonts w:ascii="David" w:hAnsi="David" w:cs="David"/>
          <w:rtl/>
        </w:rPr>
        <w:t>: חברת הייטק, מצרפת משקיעים</w:t>
      </w:r>
      <w:r w:rsidR="00EA2AD1" w:rsidRPr="006E010C">
        <w:rPr>
          <w:rFonts w:ascii="David" w:hAnsi="David" w:cs="David"/>
          <w:rtl/>
        </w:rPr>
        <w:t xml:space="preserve"> וזה מקטין כוח הצבעה יחסי =</w:t>
      </w:r>
      <w:r w:rsidR="00B751BB" w:rsidRPr="006E010C">
        <w:rPr>
          <w:rFonts w:ascii="David" w:hAnsi="David" w:cs="David"/>
          <w:rtl/>
        </w:rPr>
        <w:t xml:space="preserve"> </w:t>
      </w:r>
      <w:r w:rsidR="00EA2AD1" w:rsidRPr="006E010C">
        <w:rPr>
          <w:rFonts w:ascii="David" w:hAnsi="David" w:cs="David"/>
          <w:rtl/>
        </w:rPr>
        <w:t xml:space="preserve">דילול. </w:t>
      </w:r>
      <w:r w:rsidR="00912CF4" w:rsidRPr="006E010C">
        <w:rPr>
          <w:rFonts w:ascii="David" w:hAnsi="David" w:cs="David"/>
          <w:rtl/>
        </w:rPr>
        <w:t xml:space="preserve">אפשר לקבוע שמניית המייסדים סוג א תהיה עם כוח הצבעה גדול יותר משל המשקיעים החדשים. מבצר במידה רבה את כוח השליטה ויכולת קבלת ההחלטות </w:t>
      </w:r>
      <w:r w:rsidR="00754A35" w:rsidRPr="006E010C">
        <w:rPr>
          <w:rFonts w:ascii="David" w:hAnsi="David" w:cs="David"/>
          <w:rtl/>
        </w:rPr>
        <w:t>[בפועל זה פחות קורה בהייטק כי כשחברה רוצה לגדול היא משקיעה בקרנות, המשקיעים לא פראיירים – בעל המניה הוא בעל הדעה].</w:t>
      </w:r>
      <w:r w:rsidR="0062438B" w:rsidRPr="006E010C">
        <w:rPr>
          <w:rFonts w:ascii="David" w:hAnsi="David" w:cs="David"/>
          <w:rtl/>
        </w:rPr>
        <w:t xml:space="preserve"> </w:t>
      </w:r>
    </w:p>
    <w:p w14:paraId="264F3774" w14:textId="480F2A51" w:rsidR="000F28D1" w:rsidRPr="006E010C" w:rsidRDefault="000F28D1" w:rsidP="00CB079F">
      <w:pPr>
        <w:spacing w:after="0" w:line="276" w:lineRule="auto"/>
        <w:jc w:val="both"/>
        <w:rPr>
          <w:rFonts w:ascii="David" w:hAnsi="David" w:cs="David"/>
          <w:rtl/>
        </w:rPr>
      </w:pPr>
    </w:p>
    <w:p w14:paraId="08D74E37" w14:textId="7AD19B0B" w:rsidR="000F28D1" w:rsidRPr="006E010C" w:rsidRDefault="000F28D1" w:rsidP="00CB079F">
      <w:pPr>
        <w:spacing w:after="0" w:line="276" w:lineRule="auto"/>
        <w:jc w:val="both"/>
        <w:rPr>
          <w:rFonts w:ascii="David" w:hAnsi="David" w:cs="David"/>
          <w:u w:val="single"/>
          <w:rtl/>
        </w:rPr>
      </w:pPr>
      <w:r w:rsidRPr="006E010C">
        <w:rPr>
          <w:rFonts w:ascii="David" w:hAnsi="David" w:cs="David"/>
          <w:highlight w:val="magenta"/>
          <w:u w:val="single"/>
          <w:rtl/>
        </w:rPr>
        <w:t>בחברות ציבוריות הסיפור שונה</w:t>
      </w:r>
      <w:r w:rsidRPr="006E010C">
        <w:rPr>
          <w:rFonts w:ascii="David" w:hAnsi="David" w:cs="David"/>
          <w:rtl/>
        </w:rPr>
        <w:t>:</w:t>
      </w:r>
    </w:p>
    <w:p w14:paraId="58803E1C" w14:textId="67BCA4FE" w:rsidR="000F28D1" w:rsidRPr="006E010C" w:rsidRDefault="000F28D1" w:rsidP="00CB079F">
      <w:pPr>
        <w:spacing w:after="0" w:line="276" w:lineRule="auto"/>
        <w:jc w:val="both"/>
        <w:rPr>
          <w:rFonts w:ascii="David" w:hAnsi="David" w:cs="David"/>
          <w:rtl/>
        </w:rPr>
      </w:pPr>
      <w:r w:rsidRPr="006E010C">
        <w:rPr>
          <w:rFonts w:ascii="David" w:hAnsi="David" w:cs="David"/>
          <w:b/>
          <w:bCs/>
          <w:rtl/>
        </w:rPr>
        <w:t>ס' 46ב לחוק מניות ערך</w:t>
      </w:r>
      <w:r w:rsidRPr="006E010C">
        <w:rPr>
          <w:rFonts w:ascii="David" w:hAnsi="David" w:cs="David"/>
          <w:rtl/>
        </w:rPr>
        <w:t xml:space="preserve"> - </w:t>
      </w:r>
      <w:r w:rsidRPr="006E010C">
        <w:rPr>
          <w:rFonts w:ascii="David" w:hAnsi="David" w:cs="David"/>
          <w:b/>
          <w:bCs/>
          <w:rtl/>
        </w:rPr>
        <w:t>א)</w:t>
      </w:r>
      <w:r w:rsidRPr="006E010C">
        <w:rPr>
          <w:rFonts w:ascii="David" w:hAnsi="David" w:cs="David"/>
          <w:rtl/>
        </w:rPr>
        <w:t xml:space="preserve"> לא תרשום בורסה למסחר בה מניות או ניירות ערך הניתנים להמרה או למימוש במניות, אלא אם כן ראתה כי הובטחו תנאים אלה:</w:t>
      </w:r>
    </w:p>
    <w:p w14:paraId="4ADB9801" w14:textId="77777777" w:rsidR="000F28D1" w:rsidRPr="006E010C" w:rsidRDefault="000F28D1" w:rsidP="00CB079F">
      <w:pPr>
        <w:spacing w:after="0" w:line="276" w:lineRule="auto"/>
        <w:jc w:val="both"/>
        <w:rPr>
          <w:rFonts w:ascii="David" w:hAnsi="David" w:cs="David"/>
          <w:rtl/>
        </w:rPr>
      </w:pPr>
    </w:p>
    <w:p w14:paraId="6563446A" w14:textId="4CA3744D" w:rsidR="000F28D1" w:rsidRPr="006E010C" w:rsidRDefault="000F28D1" w:rsidP="00CB079F">
      <w:pPr>
        <w:spacing w:after="0" w:line="276" w:lineRule="auto"/>
        <w:jc w:val="both"/>
        <w:rPr>
          <w:rFonts w:ascii="David" w:hAnsi="David" w:cs="David"/>
          <w:rtl/>
        </w:rPr>
      </w:pPr>
      <w:r w:rsidRPr="006E010C">
        <w:rPr>
          <w:rFonts w:ascii="David" w:hAnsi="David" w:cs="David"/>
          <w:rtl/>
        </w:rPr>
        <w:t>(1) לענ</w:t>
      </w:r>
      <w:r w:rsidR="00B751BB" w:rsidRPr="006E010C">
        <w:rPr>
          <w:rFonts w:ascii="David" w:hAnsi="David" w:cs="David"/>
          <w:rtl/>
        </w:rPr>
        <w:t>י</w:t>
      </w:r>
      <w:r w:rsidRPr="006E010C">
        <w:rPr>
          <w:rFonts w:ascii="David" w:hAnsi="David" w:cs="David"/>
          <w:rtl/>
        </w:rPr>
        <w:t>ין חברה שמניותיה נרשמות לראשונה למסחר - בהון החברה יהיה סוג מניות אחד בלבד, המקנה זכויות הצבעה שוות ביחס לערכן הנקוב; תנאי זה לא יחול על מניות מדינה מיוחדות; אין בהוראה זו כדי למנוע את החברה מלהנפיק מניות בכורה, ובלבד שחלפה שנה מיום שמניותיה נרשמו לראשונה למסחר;</w:t>
      </w:r>
    </w:p>
    <w:p w14:paraId="2C447F7C" w14:textId="77777777" w:rsidR="000F28D1" w:rsidRPr="006E010C" w:rsidRDefault="000F28D1" w:rsidP="00CB079F">
      <w:pPr>
        <w:spacing w:after="0" w:line="276" w:lineRule="auto"/>
        <w:jc w:val="both"/>
        <w:rPr>
          <w:rFonts w:ascii="David" w:hAnsi="David" w:cs="David"/>
          <w:rtl/>
        </w:rPr>
      </w:pPr>
    </w:p>
    <w:p w14:paraId="35337FAA" w14:textId="08675DE1" w:rsidR="000F28D1" w:rsidRPr="006E010C" w:rsidRDefault="000F28D1" w:rsidP="00CB079F">
      <w:pPr>
        <w:spacing w:after="0" w:line="276" w:lineRule="auto"/>
        <w:jc w:val="both"/>
        <w:rPr>
          <w:rFonts w:ascii="David" w:hAnsi="David" w:cs="David"/>
          <w:rtl/>
        </w:rPr>
      </w:pPr>
      <w:r w:rsidRPr="006E010C">
        <w:rPr>
          <w:rFonts w:ascii="David" w:hAnsi="David" w:cs="David"/>
          <w:rtl/>
        </w:rPr>
        <w:t>(2) לענ</w:t>
      </w:r>
      <w:r w:rsidR="00B751BB" w:rsidRPr="006E010C">
        <w:rPr>
          <w:rFonts w:ascii="David" w:hAnsi="David" w:cs="David"/>
          <w:rtl/>
        </w:rPr>
        <w:t>י</w:t>
      </w:r>
      <w:r w:rsidRPr="006E010C">
        <w:rPr>
          <w:rFonts w:ascii="David" w:hAnsi="David" w:cs="David"/>
          <w:rtl/>
        </w:rPr>
        <w:t>ין חברה רשומה כמשמעותה ב</w:t>
      </w:r>
      <w:r w:rsidRPr="006E010C">
        <w:rPr>
          <w:rFonts w:ascii="David" w:hAnsi="David" w:cs="David"/>
          <w:b/>
          <w:bCs/>
          <w:rtl/>
        </w:rPr>
        <w:t>ס</w:t>
      </w:r>
      <w:r w:rsidR="007A7C38" w:rsidRPr="006E010C">
        <w:rPr>
          <w:rFonts w:ascii="David" w:hAnsi="David" w:cs="David"/>
          <w:b/>
          <w:bCs/>
          <w:rtl/>
        </w:rPr>
        <w:t>'</w:t>
      </w:r>
      <w:r w:rsidRPr="006E010C">
        <w:rPr>
          <w:rFonts w:ascii="David" w:hAnsi="David" w:cs="David"/>
          <w:b/>
          <w:bCs/>
          <w:rtl/>
        </w:rPr>
        <w:t xml:space="preserve"> 46(א)(4)</w:t>
      </w:r>
      <w:r w:rsidRPr="006E010C">
        <w:rPr>
          <w:rFonts w:ascii="David" w:hAnsi="David" w:cs="David"/>
          <w:rtl/>
        </w:rPr>
        <w:t xml:space="preserve"> - כל הנפקת מניות נוספת תיעשה במניות העדיפות ביותר בזכויות הצבעה; אין בהוראה זו כדי למנוע חברה רשומה שיש בהונה רק סוגי מניות המותרות לפי פסקה (1) מלהנפיק מניות בכורה החל ביום כ"ה בטבת תשנ"ב (1 בינואר 1992) או בתום שנה מן היום שבו היו בהונה רק מניות כאמור, לפי המאוחר.</w:t>
      </w:r>
    </w:p>
    <w:p w14:paraId="0BAD64D9" w14:textId="7B3ABF74" w:rsidR="00B751BB" w:rsidRPr="006E010C" w:rsidRDefault="00B751BB" w:rsidP="00CB079F">
      <w:pPr>
        <w:spacing w:after="0" w:line="276" w:lineRule="auto"/>
        <w:jc w:val="both"/>
        <w:rPr>
          <w:rFonts w:ascii="David" w:hAnsi="David" w:cs="David"/>
          <w:rtl/>
        </w:rPr>
      </w:pPr>
    </w:p>
    <w:p w14:paraId="4C130DCF" w14:textId="6E714D3F" w:rsidR="000F28D1" w:rsidRPr="006E010C" w:rsidRDefault="000F28D1" w:rsidP="00CB079F">
      <w:pPr>
        <w:spacing w:after="0" w:line="276" w:lineRule="auto"/>
        <w:jc w:val="both"/>
        <w:rPr>
          <w:rFonts w:ascii="David" w:hAnsi="David" w:cs="David"/>
          <w:rtl/>
        </w:rPr>
      </w:pPr>
      <w:r w:rsidRPr="006E010C">
        <w:rPr>
          <w:rFonts w:ascii="David" w:hAnsi="David" w:cs="David"/>
          <w:rtl/>
        </w:rPr>
        <w:t xml:space="preserve">זה תיקון שנכנס לחוק ב1992, שקבע באופן </w:t>
      </w:r>
      <w:proofErr w:type="spellStart"/>
      <w:r w:rsidRPr="006E010C">
        <w:rPr>
          <w:rFonts w:ascii="David" w:hAnsi="David" w:cs="David"/>
          <w:rtl/>
        </w:rPr>
        <w:t>קוגנטי</w:t>
      </w:r>
      <w:proofErr w:type="spellEnd"/>
      <w:r w:rsidRPr="006E010C">
        <w:rPr>
          <w:rFonts w:ascii="David" w:hAnsi="David" w:cs="David"/>
          <w:rtl/>
        </w:rPr>
        <w:t xml:space="preserve"> מנדטורי, זכויות הצבעה פרופורציונליות בין כל המניות בחברה ציבורית. </w:t>
      </w:r>
      <w:r w:rsidRPr="006E010C">
        <w:rPr>
          <w:rFonts w:ascii="David" w:hAnsi="David" w:cs="David"/>
          <w:b/>
          <w:bCs/>
          <w:rtl/>
        </w:rPr>
        <w:t xml:space="preserve">ס' 82(ב) </w:t>
      </w:r>
      <w:r w:rsidRPr="006E010C">
        <w:rPr>
          <w:rFonts w:ascii="David" w:hAnsi="David" w:cs="David"/>
          <w:rtl/>
        </w:rPr>
        <w:t xml:space="preserve">אומר "אין בהוראת סעיף קטן (א) כדי </w:t>
      </w:r>
      <w:r w:rsidRPr="006E010C">
        <w:rPr>
          <w:rFonts w:ascii="David" w:hAnsi="David" w:cs="David"/>
          <w:color w:val="FF0000"/>
          <w:rtl/>
        </w:rPr>
        <w:t>לגרוע מהוראת חיקוק אחרת</w:t>
      </w:r>
      <w:r w:rsidRPr="006E010C">
        <w:rPr>
          <w:rFonts w:ascii="David" w:hAnsi="David" w:cs="David"/>
          <w:rtl/>
        </w:rPr>
        <w:t xml:space="preserve">". </w:t>
      </w:r>
    </w:p>
    <w:p w14:paraId="4C611DAF" w14:textId="44BCAC73" w:rsidR="00610066" w:rsidRPr="006E010C" w:rsidRDefault="00610066" w:rsidP="00CB079F">
      <w:pPr>
        <w:spacing w:after="0" w:line="276" w:lineRule="auto"/>
        <w:jc w:val="both"/>
        <w:rPr>
          <w:rFonts w:ascii="David" w:hAnsi="David" w:cs="David"/>
          <w:rtl/>
        </w:rPr>
      </w:pPr>
    </w:p>
    <w:p w14:paraId="15308482" w14:textId="3F87D165" w:rsidR="00610066" w:rsidRPr="006E010C" w:rsidRDefault="00610066" w:rsidP="00CB079F">
      <w:pPr>
        <w:pStyle w:val="a7"/>
        <w:numPr>
          <w:ilvl w:val="0"/>
          <w:numId w:val="9"/>
        </w:numPr>
        <w:spacing w:after="0" w:line="276" w:lineRule="auto"/>
        <w:jc w:val="both"/>
        <w:rPr>
          <w:rFonts w:ascii="David" w:hAnsi="David" w:cs="David"/>
        </w:rPr>
      </w:pPr>
      <w:r w:rsidRPr="006E010C">
        <w:rPr>
          <w:rFonts w:ascii="David" w:hAnsi="David" w:cs="David"/>
          <w:b/>
          <w:bCs/>
          <w:u w:val="single"/>
          <w:rtl/>
        </w:rPr>
        <w:t xml:space="preserve">פס"ד </w:t>
      </w:r>
      <w:proofErr w:type="spellStart"/>
      <w:r w:rsidRPr="006E010C">
        <w:rPr>
          <w:rFonts w:ascii="David" w:hAnsi="David" w:cs="David"/>
          <w:b/>
          <w:bCs/>
          <w:u w:val="single"/>
          <w:rtl/>
        </w:rPr>
        <w:t>אברמזון</w:t>
      </w:r>
      <w:proofErr w:type="spellEnd"/>
      <w:r w:rsidRPr="006E010C">
        <w:rPr>
          <w:rFonts w:ascii="David" w:hAnsi="David" w:cs="David"/>
          <w:b/>
          <w:bCs/>
          <w:u w:val="single"/>
          <w:rtl/>
        </w:rPr>
        <w:t>:</w:t>
      </w:r>
      <w:r w:rsidRPr="006E010C">
        <w:rPr>
          <w:rFonts w:ascii="David" w:hAnsi="David" w:cs="David"/>
          <w:rtl/>
        </w:rPr>
        <w:t xml:space="preserve"> נדונה לפני תיקון חוק ניירות ערך השאלה האם נדרש שבחברה ציבורית שנסחרת בבורסה כל המניות יהיו עם שוויון או לא בהכר</w:t>
      </w:r>
      <w:r w:rsidR="007A7C38" w:rsidRPr="006E010C">
        <w:rPr>
          <w:rFonts w:ascii="David" w:hAnsi="David" w:cs="David"/>
          <w:rtl/>
        </w:rPr>
        <w:t>ח?</w:t>
      </w:r>
    </w:p>
    <w:p w14:paraId="07ADF8A7" w14:textId="00892861" w:rsidR="00610066" w:rsidRPr="006E010C" w:rsidRDefault="00610066" w:rsidP="00CB079F">
      <w:pPr>
        <w:pStyle w:val="a7"/>
        <w:spacing w:after="0" w:line="276" w:lineRule="auto"/>
        <w:ind w:left="0"/>
        <w:jc w:val="both"/>
        <w:rPr>
          <w:rFonts w:ascii="David" w:hAnsi="David" w:cs="David"/>
          <w:rtl/>
        </w:rPr>
      </w:pPr>
      <w:r w:rsidRPr="006E010C">
        <w:rPr>
          <w:rFonts w:ascii="David" w:hAnsi="David" w:cs="David"/>
          <w:b/>
          <w:bCs/>
          <w:rtl/>
        </w:rPr>
        <w:t>ס' 46ב</w:t>
      </w:r>
      <w:r w:rsidRPr="006E010C">
        <w:rPr>
          <w:rFonts w:ascii="David" w:hAnsi="David" w:cs="David"/>
          <w:rtl/>
        </w:rPr>
        <w:t xml:space="preserve"> נותן גישה אחרת </w:t>
      </w:r>
      <w:r w:rsidRPr="006E010C">
        <w:rPr>
          <w:rFonts w:ascii="David" w:hAnsi="David" w:cs="David"/>
          <w:color w:val="FF0000"/>
          <w:rtl/>
        </w:rPr>
        <w:t>ולא מקבל את חופש החוזים</w:t>
      </w:r>
      <w:r w:rsidRPr="006E010C">
        <w:rPr>
          <w:rFonts w:ascii="David" w:hAnsi="David" w:cs="David"/>
          <w:rtl/>
        </w:rPr>
        <w:t xml:space="preserve">. </w:t>
      </w:r>
      <w:r w:rsidRPr="006E010C">
        <w:rPr>
          <w:rFonts w:ascii="David" w:hAnsi="David" w:cs="David"/>
          <w:b/>
          <w:bCs/>
          <w:rtl/>
        </w:rPr>
        <w:t xml:space="preserve">מדוע? </w:t>
      </w:r>
    </w:p>
    <w:p w14:paraId="2AD5D5F0" w14:textId="687D3027" w:rsidR="001E76AE" w:rsidRPr="006E010C" w:rsidRDefault="001E76AE" w:rsidP="00CB079F">
      <w:pPr>
        <w:pStyle w:val="a7"/>
        <w:spacing w:after="0" w:line="276" w:lineRule="auto"/>
        <w:ind w:left="0"/>
        <w:jc w:val="both"/>
        <w:rPr>
          <w:rFonts w:ascii="David" w:hAnsi="David" w:cs="David"/>
          <w:rtl/>
        </w:rPr>
      </w:pPr>
    </w:p>
    <w:p w14:paraId="3FC8C0C5" w14:textId="7A9586BD" w:rsidR="001E76AE" w:rsidRPr="006E010C" w:rsidRDefault="001E76AE" w:rsidP="00CB079F">
      <w:pPr>
        <w:pStyle w:val="a7"/>
        <w:spacing w:after="0" w:line="276" w:lineRule="auto"/>
        <w:ind w:left="0"/>
        <w:jc w:val="both"/>
        <w:rPr>
          <w:rFonts w:ascii="David" w:hAnsi="David" w:cs="David"/>
          <w:rtl/>
        </w:rPr>
      </w:pPr>
      <w:r w:rsidRPr="006E010C">
        <w:rPr>
          <w:rFonts w:ascii="David" w:hAnsi="David" w:cs="David"/>
          <w:u w:val="single"/>
          <w:rtl/>
        </w:rPr>
        <w:t>יעילות</w:t>
      </w:r>
      <w:r w:rsidRPr="006E010C">
        <w:rPr>
          <w:rFonts w:ascii="David" w:hAnsi="David" w:cs="David"/>
          <w:rtl/>
        </w:rPr>
        <w:t xml:space="preserve"> – יש קופה משותפת, מיזם משותף שהיא החברה. משותפת כי נוגעת וממנה ינבעו זכויות לכמה אנשים = בעלי המניות. לכל אחד מהם יש אינטרס כלכלי במיזם, בהצלחתו, בסיכונים שגלומים בו </w:t>
      </w:r>
      <w:proofErr w:type="spellStart"/>
      <w:r w:rsidRPr="006E010C">
        <w:rPr>
          <w:rFonts w:ascii="David" w:hAnsi="David" w:cs="David"/>
          <w:rtl/>
        </w:rPr>
        <w:t>וכו</w:t>
      </w:r>
      <w:proofErr w:type="spellEnd"/>
      <w:r w:rsidRPr="006E010C">
        <w:rPr>
          <w:rFonts w:ascii="David" w:hAnsi="David" w:cs="David"/>
          <w:rtl/>
        </w:rPr>
        <w:t xml:space="preserve">'. לאף אחד אין אינטרס בלעדי אלא כלכלי יחסי. אם רכשתי 10% מהמניות והשקעתי, כלומר במיזם המשותף האינטרס שלי הוא 10 % מהכלל. אם מישהו אחר השקיע 20% אז יש לו אינטרס כלכלי של 20% מהשלם. מה יקרה אם אני שהשקעתי 10% לעומתו שהשקיע 20% ואחרים, באמצעות קביעות בתקנון אקבע שלי יש יותר כוח הצבעה למשל – 60% מכוח ההצבעה בחברה. האחרים לא יוכלו להביע את עמדתם באופן טוב כי אני מחזיק הרבה על השקעה יחסית </w:t>
      </w:r>
      <w:proofErr w:type="spellStart"/>
      <w:r w:rsidRPr="006E010C">
        <w:rPr>
          <w:rFonts w:ascii="David" w:hAnsi="David" w:cs="David"/>
          <w:rtl/>
        </w:rPr>
        <w:t>מועטת</w:t>
      </w:r>
      <w:proofErr w:type="spellEnd"/>
      <w:r w:rsidRPr="006E010C">
        <w:rPr>
          <w:rFonts w:ascii="David" w:hAnsi="David" w:cs="David"/>
          <w:rtl/>
        </w:rPr>
        <w:t>, לא פרופורציונלי, אין קורלציה בין האינטרס הכלכלי שלי ליכולת ההשפעה שלי. נכון יותר ויעיל שיהיה מתאם.</w:t>
      </w:r>
    </w:p>
    <w:p w14:paraId="555F04A5" w14:textId="39421977" w:rsidR="001E76AE" w:rsidRPr="006E010C" w:rsidRDefault="001E76AE" w:rsidP="00CB079F">
      <w:pPr>
        <w:pStyle w:val="a7"/>
        <w:spacing w:after="0" w:line="276" w:lineRule="auto"/>
        <w:ind w:left="0"/>
        <w:jc w:val="both"/>
        <w:rPr>
          <w:rFonts w:ascii="David" w:hAnsi="David" w:cs="David"/>
          <w:rtl/>
        </w:rPr>
      </w:pPr>
    </w:p>
    <w:p w14:paraId="37D7B6CF" w14:textId="43FB7770" w:rsidR="001E76AE" w:rsidRPr="006E010C" w:rsidRDefault="001E76AE" w:rsidP="00CB079F">
      <w:pPr>
        <w:pStyle w:val="a7"/>
        <w:spacing w:after="0" w:line="276" w:lineRule="auto"/>
        <w:ind w:left="0"/>
        <w:jc w:val="both"/>
        <w:rPr>
          <w:rFonts w:ascii="David" w:hAnsi="David" w:cs="David"/>
          <w:rtl/>
        </w:rPr>
      </w:pPr>
      <w:r w:rsidRPr="006E010C">
        <w:rPr>
          <w:rFonts w:ascii="David" w:hAnsi="David" w:cs="David"/>
          <w:rtl/>
        </w:rPr>
        <w:lastRenderedPageBreak/>
        <w:t xml:space="preserve">יש את </w:t>
      </w:r>
      <w:r w:rsidRPr="006E010C">
        <w:rPr>
          <w:rFonts w:ascii="David" w:hAnsi="David" w:cs="David"/>
          <w:b/>
          <w:bCs/>
          <w:rtl/>
        </w:rPr>
        <w:t>חוק הריכוזיות</w:t>
      </w:r>
      <w:r w:rsidRPr="006E010C">
        <w:rPr>
          <w:rFonts w:ascii="David" w:hAnsi="David" w:cs="David"/>
          <w:rtl/>
        </w:rPr>
        <w:t xml:space="preserve"> ונועד להתמודד בדרכים משפטיות שונות עם התפיסה שבמשק הישראלי יש יותר מידי ריכוזיות ע"י קבוצות מאוד מצומצמות. </w:t>
      </w:r>
      <w:r w:rsidR="00C13F27" w:rsidRPr="006E010C">
        <w:rPr>
          <w:rFonts w:ascii="David" w:hAnsi="David" w:cs="David"/>
          <w:rtl/>
        </w:rPr>
        <w:t xml:space="preserve">יש העדפה לביזור ותחרות. אנחנו חשבנו לעצמנו שבאמצעות </w:t>
      </w:r>
      <w:r w:rsidR="00C13F27" w:rsidRPr="006E010C">
        <w:rPr>
          <w:rFonts w:ascii="David" w:hAnsi="David" w:cs="David"/>
          <w:b/>
          <w:bCs/>
          <w:rtl/>
        </w:rPr>
        <w:t>ס' 46 ב</w:t>
      </w:r>
      <w:r w:rsidR="00C13F27" w:rsidRPr="006E010C">
        <w:rPr>
          <w:rFonts w:ascii="David" w:hAnsi="David" w:cs="David"/>
          <w:rtl/>
        </w:rPr>
        <w:t xml:space="preserve"> &gt; אנחנו יוצרים התאמה</w:t>
      </w:r>
      <w:r w:rsidR="00066843" w:rsidRPr="006E010C">
        <w:rPr>
          <w:rFonts w:ascii="David" w:hAnsi="David" w:cs="David"/>
          <w:rtl/>
        </w:rPr>
        <w:t xml:space="preserve"> בין האינטרס הכלכלי שלי (ההשקעה שלי) לכוח ההצבעה שלי. </w:t>
      </w:r>
    </w:p>
    <w:p w14:paraId="2121E10D" w14:textId="5F807F11" w:rsidR="00CE3671" w:rsidRPr="006E010C" w:rsidRDefault="00CE3671" w:rsidP="00CB079F">
      <w:pPr>
        <w:pStyle w:val="a7"/>
        <w:spacing w:after="0" w:line="276" w:lineRule="auto"/>
        <w:ind w:left="0"/>
        <w:jc w:val="both"/>
        <w:rPr>
          <w:rFonts w:ascii="David" w:hAnsi="David" w:cs="David"/>
          <w:rtl/>
        </w:rPr>
      </w:pPr>
      <w:r w:rsidRPr="006E010C">
        <w:rPr>
          <w:rFonts w:ascii="David" w:hAnsi="David" w:cs="David"/>
          <w:u w:val="single"/>
          <w:rtl/>
        </w:rPr>
        <w:t>איך ניתן לעקוף את העניין בחברות ציבוריות?</w:t>
      </w:r>
      <w:r w:rsidRPr="006E010C">
        <w:rPr>
          <w:rFonts w:ascii="David" w:hAnsi="David" w:cs="David"/>
          <w:rtl/>
        </w:rPr>
        <w:t xml:space="preserve"> באמצעות תורת האישיות המשפטית. ניתן להשפיע באמצעות השקעה כלכלית מוגבלת ולזכות בהשפעה בהחלטות שהיא יותר גדולה. </w:t>
      </w:r>
    </w:p>
    <w:p w14:paraId="2F9277F0" w14:textId="3781509C" w:rsidR="00CE3671" w:rsidRPr="006E010C" w:rsidRDefault="00CE3671" w:rsidP="00CB079F">
      <w:pPr>
        <w:pStyle w:val="a7"/>
        <w:spacing w:after="0" w:line="276" w:lineRule="auto"/>
        <w:ind w:left="0"/>
        <w:jc w:val="both"/>
        <w:rPr>
          <w:rFonts w:ascii="David" w:hAnsi="David" w:cs="David"/>
          <w:rtl/>
        </w:rPr>
      </w:pPr>
      <w:r w:rsidRPr="006E010C">
        <w:rPr>
          <w:rFonts w:ascii="David" w:hAnsi="David" w:cs="David"/>
          <w:highlight w:val="yellow"/>
          <w:rtl/>
        </w:rPr>
        <w:t>דוג':</w:t>
      </w:r>
      <w:r w:rsidRPr="006E010C">
        <w:rPr>
          <w:rFonts w:ascii="David" w:hAnsi="David" w:cs="David"/>
          <w:rtl/>
        </w:rPr>
        <w:t xml:space="preserve"> אני בעל מניות, מבחינה כלכלית אם אני משקיע בחברה 50% </w:t>
      </w:r>
      <w:r w:rsidRPr="006E010C">
        <w:rPr>
          <w:rFonts w:ascii="David" w:hAnsi="David" w:cs="David"/>
        </w:rPr>
        <w:t>X</w:t>
      </w:r>
      <w:r w:rsidRPr="006E010C">
        <w:rPr>
          <w:rFonts w:ascii="David" w:hAnsi="David" w:cs="David"/>
          <w:rtl/>
        </w:rPr>
        <w:t xml:space="preserve"> ויש לה מניות רבות כ50% בחברה</w:t>
      </w:r>
      <w:r w:rsidRPr="006E010C">
        <w:rPr>
          <w:rFonts w:ascii="David" w:hAnsi="David" w:cs="David"/>
        </w:rPr>
        <w:t xml:space="preserve"> Y </w:t>
      </w:r>
      <w:r w:rsidRPr="006E010C">
        <w:rPr>
          <w:rFonts w:ascii="David" w:hAnsi="David" w:cs="David"/>
          <w:rtl/>
        </w:rPr>
        <w:t>, מה האינטרס הכלכלי שלי בשנייה? 25%</w:t>
      </w:r>
      <w:r w:rsidR="007C73EA" w:rsidRPr="006E010C">
        <w:rPr>
          <w:rFonts w:ascii="David" w:hAnsi="David" w:cs="David"/>
          <w:rtl/>
        </w:rPr>
        <w:t xml:space="preserve"> (50% של 50%). כלכלית, האינטרס הכלכלי שלי באחרת קטן יותר אבל מה כוח ההצבעה שלי? עדיין 50% כי מי שמחליט על מה שיקרה באחרת הוא הדירקטוריון. אם חברה </w:t>
      </w:r>
      <w:r w:rsidR="007C73EA" w:rsidRPr="006E010C">
        <w:rPr>
          <w:rFonts w:ascii="David" w:hAnsi="David" w:cs="David"/>
        </w:rPr>
        <w:t>X</w:t>
      </w:r>
      <w:r w:rsidR="007C73EA" w:rsidRPr="006E010C">
        <w:rPr>
          <w:rFonts w:ascii="David" w:hAnsi="David" w:cs="David"/>
          <w:rtl/>
        </w:rPr>
        <w:t xml:space="preserve"> מחזיקה ב</w:t>
      </w:r>
      <w:r w:rsidR="007C73EA" w:rsidRPr="006E010C">
        <w:rPr>
          <w:rFonts w:ascii="David" w:hAnsi="David" w:cs="David"/>
        </w:rPr>
        <w:t>Y</w:t>
      </w:r>
      <w:r w:rsidR="007C73EA" w:rsidRPr="006E010C">
        <w:rPr>
          <w:rFonts w:ascii="David" w:hAnsi="David" w:cs="David"/>
          <w:rtl/>
        </w:rPr>
        <w:t>, החברה מגיעה להצביע עם ה50% שהשקיעה, אני דאגתי כבעל מניות גדול לדירקטוריון ולכן בפועל יש לי 50% הצבעה ב</w:t>
      </w:r>
      <w:r w:rsidR="007C73EA" w:rsidRPr="006E010C">
        <w:rPr>
          <w:rFonts w:ascii="David" w:hAnsi="David" w:cs="David"/>
        </w:rPr>
        <w:t>Y</w:t>
      </w:r>
      <w:r w:rsidR="007C73EA" w:rsidRPr="006E010C">
        <w:rPr>
          <w:rFonts w:ascii="David" w:hAnsi="David" w:cs="David"/>
          <w:rtl/>
        </w:rPr>
        <w:t>. כלומר</w:t>
      </w:r>
      <w:r w:rsidR="0044556A" w:rsidRPr="006E010C">
        <w:rPr>
          <w:rFonts w:ascii="David" w:hAnsi="David" w:cs="David"/>
          <w:rtl/>
        </w:rPr>
        <w:t>:</w:t>
      </w:r>
      <w:r w:rsidR="007C73EA" w:rsidRPr="006E010C">
        <w:rPr>
          <w:rFonts w:ascii="David" w:hAnsi="David" w:cs="David"/>
          <w:rtl/>
        </w:rPr>
        <w:t xml:space="preserve"> כוח ההצבעה נשאר כשהאינטרס הכלכלי יורד &gt; לכן חוק הריכוזיות מבין את המשחק הזה שנעשתה ולכן בחברה ציבורית הוא מאשר זאת עד פעמיים בלבד. </w:t>
      </w:r>
    </w:p>
    <w:p w14:paraId="5C59F39A" w14:textId="52470E83" w:rsidR="00E7106B" w:rsidRPr="006E010C" w:rsidRDefault="00E7106B" w:rsidP="00CB079F">
      <w:pPr>
        <w:pStyle w:val="a7"/>
        <w:spacing w:after="0" w:line="276" w:lineRule="auto"/>
        <w:ind w:left="0"/>
        <w:jc w:val="both"/>
        <w:rPr>
          <w:rFonts w:ascii="David" w:hAnsi="David" w:cs="David"/>
          <w:rtl/>
        </w:rPr>
      </w:pPr>
    </w:p>
    <w:p w14:paraId="3932D996" w14:textId="77777777" w:rsidR="00E51F8C" w:rsidRPr="006E010C" w:rsidRDefault="00E7106B" w:rsidP="00CB079F">
      <w:pPr>
        <w:pStyle w:val="a7"/>
        <w:spacing w:after="0" w:line="276" w:lineRule="auto"/>
        <w:ind w:left="0"/>
        <w:jc w:val="both"/>
        <w:rPr>
          <w:rFonts w:ascii="David" w:hAnsi="David" w:cs="David"/>
          <w:rtl/>
        </w:rPr>
      </w:pPr>
      <w:r w:rsidRPr="006E010C">
        <w:rPr>
          <w:rFonts w:ascii="David" w:hAnsi="David" w:cs="David"/>
          <w:u w:val="single"/>
          <w:rtl/>
        </w:rPr>
        <w:t>חופש החוזים</w:t>
      </w:r>
      <w:r w:rsidRPr="006E010C">
        <w:rPr>
          <w:rFonts w:ascii="David" w:hAnsi="David" w:cs="David"/>
          <w:rtl/>
        </w:rPr>
        <w:t xml:space="preserve"> – למה שהמחוקק יתעורר? מותר לאנשים להיות יעילים גם אם זה לא רצוי! אם לא ארצה לא אשקיע. אז למה בחברה ציבורית אוסרים עליי? כי בחברה ציבורית יש </w:t>
      </w:r>
      <w:r w:rsidRPr="006E010C">
        <w:rPr>
          <w:rFonts w:ascii="David" w:hAnsi="David" w:cs="David"/>
          <w:color w:val="FF0000"/>
          <w:rtl/>
        </w:rPr>
        <w:t>נדבך נוסף</w:t>
      </w:r>
      <w:r w:rsidRPr="006E010C">
        <w:rPr>
          <w:rFonts w:ascii="David" w:hAnsi="David" w:cs="David"/>
          <w:rtl/>
        </w:rPr>
        <w:t xml:space="preserve">: בחברה ציבורית יש המון בעלי מניות שלא בהכרח מבינים מה קורה בחברה, הם לא יתווכחו על כל סעיף זה כמו תפיסה של הגנת הצרכן שעושה שקרא את תנאי התקנון ואישר אותם. כשיש בעיה להתמודד עם העניין המחוקק נוטה להתערב באופן </w:t>
      </w:r>
      <w:proofErr w:type="spellStart"/>
      <w:r w:rsidR="0084682D" w:rsidRPr="006E010C">
        <w:rPr>
          <w:rFonts w:ascii="David" w:hAnsi="David" w:cs="David"/>
          <w:rtl/>
        </w:rPr>
        <w:t>קוגנטי</w:t>
      </w:r>
      <w:proofErr w:type="spellEnd"/>
      <w:r w:rsidRPr="006E010C">
        <w:rPr>
          <w:rFonts w:ascii="David" w:hAnsi="David" w:cs="David"/>
          <w:rtl/>
        </w:rPr>
        <w:t>.</w:t>
      </w:r>
      <w:r w:rsidR="00E51F8C" w:rsidRPr="006E010C">
        <w:rPr>
          <w:rFonts w:ascii="David" w:hAnsi="David" w:cs="David"/>
          <w:rtl/>
        </w:rPr>
        <w:t xml:space="preserve"> </w:t>
      </w:r>
    </w:p>
    <w:p w14:paraId="10A226E1" w14:textId="77777777" w:rsidR="00E51F8C" w:rsidRPr="006E010C" w:rsidRDefault="00E51F8C" w:rsidP="00CB079F">
      <w:pPr>
        <w:pStyle w:val="a7"/>
        <w:spacing w:after="0" w:line="276" w:lineRule="auto"/>
        <w:ind w:left="0"/>
        <w:jc w:val="both"/>
        <w:rPr>
          <w:rFonts w:ascii="David" w:hAnsi="David" w:cs="David"/>
          <w:rtl/>
        </w:rPr>
      </w:pPr>
    </w:p>
    <w:p w14:paraId="0555AA38" w14:textId="68FE7EDC" w:rsidR="00E7106B" w:rsidRPr="006E010C" w:rsidRDefault="003A3031" w:rsidP="00CB079F">
      <w:pPr>
        <w:pStyle w:val="a7"/>
        <w:spacing w:after="0" w:line="276" w:lineRule="auto"/>
        <w:ind w:left="0"/>
        <w:jc w:val="both"/>
        <w:rPr>
          <w:rFonts w:ascii="David" w:hAnsi="David" w:cs="David"/>
          <w:rtl/>
        </w:rPr>
      </w:pPr>
      <w:r w:rsidRPr="006E010C">
        <w:rPr>
          <w:rFonts w:ascii="David" w:hAnsi="David" w:cs="David"/>
          <w:rtl/>
        </w:rPr>
        <w:t>אם אנחנו מבינים שבחברה ציבורית יכולת בעל המני</w:t>
      </w:r>
      <w:r w:rsidR="00040E19" w:rsidRPr="006E010C">
        <w:rPr>
          <w:rFonts w:ascii="David" w:hAnsi="David" w:cs="David"/>
          <w:rtl/>
        </w:rPr>
        <w:t>ו</w:t>
      </w:r>
      <w:r w:rsidRPr="006E010C">
        <w:rPr>
          <w:rFonts w:ascii="David" w:hAnsi="David" w:cs="David"/>
          <w:rtl/>
        </w:rPr>
        <w:t>ת מהשורה להשפיע באופן יחסי בחברה היא לאין שיעור הרבה יותר מוגבלת אם בכלל, פחות מעשית</w:t>
      </w:r>
      <w:r w:rsidR="001F4779" w:rsidRPr="006E010C">
        <w:rPr>
          <w:rFonts w:ascii="David" w:hAnsi="David" w:cs="David"/>
          <w:rtl/>
        </w:rPr>
        <w:t xml:space="preserve">: </w:t>
      </w:r>
      <w:r w:rsidR="00040E19" w:rsidRPr="006E010C">
        <w:rPr>
          <w:rFonts w:ascii="David" w:hAnsi="David" w:cs="David"/>
          <w:rtl/>
        </w:rPr>
        <w:t xml:space="preserve">הם לא מגיעים בפועל, זה לא שווה להם ביחס להשקעה שלהם ולכן מי שיגיעו אלה הגדולים ובפועל הכוח שלהם בהצבעה. בניסיון לגשר על הבעיה הזו כדי לתמרץ גורמים קטנים המחוקק הבין שיש </w:t>
      </w:r>
      <w:proofErr w:type="spellStart"/>
      <w:r w:rsidR="00040E19" w:rsidRPr="006E010C">
        <w:rPr>
          <w:rFonts w:ascii="David" w:hAnsi="David" w:cs="David"/>
          <w:rtl/>
        </w:rPr>
        <w:t>להנגיש</w:t>
      </w:r>
      <w:proofErr w:type="spellEnd"/>
      <w:r w:rsidR="00040E19" w:rsidRPr="006E010C">
        <w:rPr>
          <w:rFonts w:ascii="David" w:hAnsi="David" w:cs="David"/>
          <w:rtl/>
        </w:rPr>
        <w:t xml:space="preserve"> את המהלך שיש רצון שיהיה מעורב בו עד לביתו. אם ניתן להצביע דרך הטלפון</w:t>
      </w:r>
      <w:r w:rsidR="00E94F63" w:rsidRPr="006E010C">
        <w:rPr>
          <w:rFonts w:ascii="David" w:hAnsi="David" w:cs="David"/>
          <w:rtl/>
        </w:rPr>
        <w:t xml:space="preserve"> במקום להגיע לחברה רחוקה שיכולה אף להיות בחו"ל, ייתכן שהרבה יותר יעשו כן וישפיעו.</w:t>
      </w:r>
    </w:p>
    <w:p w14:paraId="4D5BB844" w14:textId="44F65AF6" w:rsidR="00E94F63" w:rsidRPr="006E010C" w:rsidRDefault="00E94F63" w:rsidP="00CB079F">
      <w:pPr>
        <w:pStyle w:val="a7"/>
        <w:spacing w:after="0" w:line="276" w:lineRule="auto"/>
        <w:ind w:left="0"/>
        <w:jc w:val="both"/>
        <w:rPr>
          <w:rFonts w:ascii="David" w:hAnsi="David" w:cs="David"/>
          <w:rtl/>
        </w:rPr>
      </w:pPr>
      <w:r w:rsidRPr="006E010C">
        <w:rPr>
          <w:rFonts w:ascii="David" w:hAnsi="David" w:cs="David"/>
          <w:b/>
          <w:bCs/>
          <w:rtl/>
        </w:rPr>
        <w:t>ס' 87-</w:t>
      </w:r>
      <w:r w:rsidR="005C674A">
        <w:rPr>
          <w:rFonts w:ascii="David" w:hAnsi="David" w:cs="David" w:hint="cs"/>
          <w:b/>
          <w:bCs/>
          <w:rtl/>
        </w:rPr>
        <w:t xml:space="preserve"> </w:t>
      </w:r>
      <w:r w:rsidRPr="006E010C">
        <w:rPr>
          <w:rFonts w:ascii="David" w:hAnsi="David" w:cs="David"/>
          <w:b/>
          <w:bCs/>
          <w:rtl/>
        </w:rPr>
        <w:t>89 לחוק החברות: 87. (א) "</w:t>
      </w:r>
      <w:r w:rsidRPr="006E010C">
        <w:rPr>
          <w:rFonts w:ascii="David" w:hAnsi="David" w:cs="David"/>
          <w:rtl/>
        </w:rPr>
        <w:t>בחברה ציבורית רשאים בעלי מניות להצביע באספה כללית ובאספת סוג באמצעות כתב הצבעה, שבו יציין בעל מניה את אופן הצבעתו, בהחלטות בנושאים אלה:</w:t>
      </w:r>
      <w:r w:rsidR="001F4779" w:rsidRPr="006E010C">
        <w:rPr>
          <w:rFonts w:ascii="David" w:hAnsi="David" w:cs="David"/>
          <w:rtl/>
        </w:rPr>
        <w:t xml:space="preserve"> </w:t>
      </w:r>
      <w:r w:rsidR="00171A9E" w:rsidRPr="006E010C">
        <w:rPr>
          <w:rFonts w:ascii="David" w:hAnsi="David" w:cs="David"/>
          <w:rtl/>
        </w:rPr>
        <w:t xml:space="preserve"> </w:t>
      </w:r>
      <w:r w:rsidR="001F4779" w:rsidRPr="006E010C">
        <w:rPr>
          <w:rFonts w:ascii="David" w:hAnsi="David" w:cs="David"/>
          <w:rtl/>
        </w:rPr>
        <w:t xml:space="preserve">(1) מינויים ופיטורים של דירקטורים; (2) אישור פעולות או עסקאות הטעונות אישור </w:t>
      </w:r>
      <w:proofErr w:type="spellStart"/>
      <w:r w:rsidR="001F4779" w:rsidRPr="006E010C">
        <w:rPr>
          <w:rFonts w:ascii="David" w:hAnsi="David" w:cs="David"/>
          <w:rtl/>
        </w:rPr>
        <w:t>האסיפה</w:t>
      </w:r>
      <w:proofErr w:type="spellEnd"/>
      <w:r w:rsidR="001F4779" w:rsidRPr="006E010C">
        <w:rPr>
          <w:rFonts w:ascii="David" w:hAnsi="David" w:cs="David"/>
          <w:rtl/>
        </w:rPr>
        <w:t xml:space="preserve"> הכללית לפי הוראות סעיפים 255 ו-268 עד 275; (3) אישור מיזוג לפי סעיף 320;</w:t>
      </w:r>
      <w:r w:rsidR="00171A9E" w:rsidRPr="006E010C">
        <w:rPr>
          <w:rFonts w:ascii="David" w:hAnsi="David" w:cs="David"/>
          <w:rtl/>
        </w:rPr>
        <w:t xml:space="preserve">זה מגביר פוטנציאלית את הנכונות של בעל המניות הקטן להשתתף. </w:t>
      </w:r>
    </w:p>
    <w:p w14:paraId="5FE80105" w14:textId="086C8345" w:rsidR="001E696D" w:rsidRDefault="00171A9E" w:rsidP="00CB079F">
      <w:pPr>
        <w:pStyle w:val="a7"/>
        <w:numPr>
          <w:ilvl w:val="0"/>
          <w:numId w:val="13"/>
        </w:numPr>
        <w:spacing w:after="0" w:line="276" w:lineRule="auto"/>
        <w:ind w:left="0"/>
        <w:jc w:val="both"/>
        <w:rPr>
          <w:rFonts w:ascii="David" w:hAnsi="David" w:cs="David"/>
        </w:rPr>
      </w:pPr>
      <w:r w:rsidRPr="006E010C">
        <w:rPr>
          <w:rFonts w:ascii="David" w:hAnsi="David" w:cs="David"/>
          <w:b/>
          <w:bCs/>
          <w:rtl/>
        </w:rPr>
        <w:t xml:space="preserve">היום יש מערכת </w:t>
      </w:r>
      <w:proofErr w:type="spellStart"/>
      <w:r w:rsidRPr="006E010C">
        <w:rPr>
          <w:rFonts w:ascii="David" w:hAnsi="David" w:cs="David"/>
          <w:b/>
          <w:bCs/>
          <w:rtl/>
        </w:rPr>
        <w:t>מגנ"א</w:t>
      </w:r>
      <w:proofErr w:type="spellEnd"/>
      <w:r w:rsidR="002A72DA" w:rsidRPr="006E010C">
        <w:rPr>
          <w:rFonts w:ascii="David" w:hAnsi="David" w:cs="David"/>
          <w:b/>
          <w:bCs/>
          <w:rtl/>
        </w:rPr>
        <w:t xml:space="preserve"> (מערכת גילוי נאות אלקטרונית)</w:t>
      </w:r>
      <w:r w:rsidRPr="006E010C">
        <w:rPr>
          <w:rFonts w:ascii="David" w:hAnsi="David" w:cs="David"/>
          <w:b/>
          <w:bCs/>
          <w:rtl/>
        </w:rPr>
        <w:t xml:space="preserve"> וגם בבורסה </w:t>
      </w:r>
      <w:proofErr w:type="spellStart"/>
      <w:r w:rsidRPr="006E010C">
        <w:rPr>
          <w:rFonts w:ascii="David" w:hAnsi="David" w:cs="David"/>
          <w:b/>
          <w:bCs/>
          <w:rtl/>
        </w:rPr>
        <w:t>במי"ה</w:t>
      </w:r>
      <w:proofErr w:type="spellEnd"/>
      <w:r w:rsidRPr="006E010C">
        <w:rPr>
          <w:rFonts w:ascii="David" w:hAnsi="David" w:cs="David"/>
          <w:b/>
          <w:bCs/>
          <w:rtl/>
        </w:rPr>
        <w:t xml:space="preserve"> שכל דיווח בחברה ציבורית מופיע שם. </w:t>
      </w:r>
    </w:p>
    <w:p w14:paraId="45F49ED8" w14:textId="77777777" w:rsidR="00E563DB" w:rsidRPr="006E010C" w:rsidRDefault="00E563DB" w:rsidP="00CB079F">
      <w:pPr>
        <w:pStyle w:val="a7"/>
        <w:spacing w:after="0" w:line="276" w:lineRule="auto"/>
        <w:ind w:left="0"/>
        <w:jc w:val="both"/>
        <w:rPr>
          <w:rFonts w:ascii="David" w:hAnsi="David" w:cs="David"/>
          <w:rtl/>
        </w:rPr>
      </w:pPr>
    </w:p>
    <w:p w14:paraId="49375DAB" w14:textId="0DAEAB72" w:rsidR="001F4779" w:rsidRPr="006E010C" w:rsidRDefault="00C336BF" w:rsidP="00CB079F">
      <w:pPr>
        <w:pStyle w:val="a9"/>
        <w:spacing w:before="0" w:after="0" w:line="276" w:lineRule="auto"/>
        <w:ind w:left="0"/>
        <w:jc w:val="both"/>
        <w:rPr>
          <w:rFonts w:ascii="David" w:hAnsi="David" w:cs="David"/>
          <w:rtl/>
        </w:rPr>
      </w:pPr>
      <w:r w:rsidRPr="006E010C">
        <w:rPr>
          <w:rFonts w:ascii="David" w:hAnsi="David" w:cs="David"/>
          <w:rtl/>
        </w:rPr>
        <w:t>עסקת המיזוג</w:t>
      </w:r>
    </w:p>
    <w:p w14:paraId="50D371CF" w14:textId="2429A0BE" w:rsidR="00C336BF" w:rsidRPr="006E010C" w:rsidRDefault="00C336BF" w:rsidP="00CB079F">
      <w:pPr>
        <w:spacing w:after="0" w:line="276" w:lineRule="auto"/>
        <w:jc w:val="both"/>
        <w:rPr>
          <w:rFonts w:ascii="David" w:hAnsi="David" w:cs="David"/>
          <w:rtl/>
        </w:rPr>
      </w:pPr>
      <w:r w:rsidRPr="006E010C">
        <w:rPr>
          <w:rFonts w:ascii="David" w:hAnsi="David" w:cs="David"/>
          <w:rtl/>
        </w:rPr>
        <w:t xml:space="preserve">אמרנו שיש שני מקרים שחברה </w:t>
      </w:r>
      <w:proofErr w:type="spellStart"/>
      <w:r w:rsidRPr="006E010C">
        <w:rPr>
          <w:rFonts w:ascii="David" w:hAnsi="David" w:cs="David"/>
          <w:rtl/>
        </w:rPr>
        <w:t>חודלת</w:t>
      </w:r>
      <w:proofErr w:type="spellEnd"/>
      <w:r w:rsidR="001F4779" w:rsidRPr="006E010C">
        <w:rPr>
          <w:rFonts w:ascii="David" w:hAnsi="David" w:cs="David"/>
          <w:rtl/>
        </w:rPr>
        <w:t xml:space="preserve"> מלהתקיים</w:t>
      </w:r>
      <w:r w:rsidRPr="006E010C">
        <w:rPr>
          <w:rFonts w:ascii="David" w:hAnsi="David" w:cs="David"/>
          <w:rtl/>
        </w:rPr>
        <w:t xml:space="preserve">: פירוק ומיזוג. </w:t>
      </w:r>
    </w:p>
    <w:p w14:paraId="4E3047FF" w14:textId="7A5C19ED" w:rsidR="001E76AE" w:rsidRPr="006E010C" w:rsidRDefault="00C336BF" w:rsidP="00CB079F">
      <w:pPr>
        <w:spacing w:after="0" w:line="276" w:lineRule="auto"/>
        <w:jc w:val="both"/>
        <w:rPr>
          <w:rFonts w:ascii="David" w:hAnsi="David" w:cs="David"/>
          <w:b/>
          <w:bCs/>
          <w:u w:val="single"/>
          <w:rtl/>
        </w:rPr>
      </w:pPr>
      <w:r w:rsidRPr="006E010C">
        <w:rPr>
          <w:rFonts w:ascii="David" w:hAnsi="David" w:cs="David"/>
          <w:b/>
          <w:bCs/>
          <w:u w:val="single"/>
          <w:rtl/>
        </w:rPr>
        <w:t>מהי עסקת מיזוג? איפה אנחנו מבינים שחברה מסיימת את חייה המשפטיים?</w:t>
      </w:r>
    </w:p>
    <w:p w14:paraId="3A5B91BC" w14:textId="158B11DA" w:rsidR="00C336BF" w:rsidRPr="006E010C" w:rsidRDefault="00C336BF" w:rsidP="00CB079F">
      <w:pPr>
        <w:spacing w:after="0" w:line="276" w:lineRule="auto"/>
        <w:jc w:val="both"/>
        <w:rPr>
          <w:rFonts w:ascii="David" w:hAnsi="David" w:cs="David"/>
          <w:rtl/>
        </w:rPr>
      </w:pPr>
      <w:r w:rsidRPr="006E010C">
        <w:rPr>
          <w:rFonts w:ascii="David" w:hAnsi="David" w:cs="David"/>
          <w:rtl/>
        </w:rPr>
        <w:t xml:space="preserve">2 חברות, החברה </w:t>
      </w:r>
      <w:r w:rsidR="00FB1100" w:rsidRPr="006E010C">
        <w:rPr>
          <w:rFonts w:ascii="David" w:hAnsi="David" w:cs="David"/>
          <w:color w:val="4472C4" w:themeColor="accent1"/>
          <w:rtl/>
        </w:rPr>
        <w:t>ה</w:t>
      </w:r>
      <w:r w:rsidRPr="006E010C">
        <w:rPr>
          <w:rFonts w:ascii="David" w:hAnsi="David" w:cs="David"/>
          <w:color w:val="4472C4" w:themeColor="accent1"/>
          <w:rtl/>
        </w:rPr>
        <w:t>כחולה</w:t>
      </w:r>
      <w:r w:rsidRPr="006E010C">
        <w:rPr>
          <w:rFonts w:ascii="David" w:hAnsi="David" w:cs="David"/>
          <w:rtl/>
        </w:rPr>
        <w:t xml:space="preserve"> לוטשת עיניים </w:t>
      </w:r>
      <w:r w:rsidRPr="006E010C">
        <w:rPr>
          <w:rFonts w:ascii="David" w:hAnsi="David" w:cs="David"/>
          <w:color w:val="FF0000"/>
          <w:rtl/>
        </w:rPr>
        <w:t>לאדומה</w:t>
      </w:r>
      <w:r w:rsidRPr="006E010C">
        <w:rPr>
          <w:rFonts w:ascii="David" w:hAnsi="David" w:cs="David"/>
          <w:rtl/>
        </w:rPr>
        <w:t xml:space="preserve"> (מעוניינת בה). </w:t>
      </w:r>
      <w:r w:rsidR="0077358D" w:rsidRPr="006E010C">
        <w:rPr>
          <w:rFonts w:ascii="David" w:hAnsi="David" w:cs="David"/>
          <w:rtl/>
        </w:rPr>
        <w:t xml:space="preserve">היא חושבת לאחד כוחות איתה ויחד להשיג הישגים כלכלים גדולים יותר. ניקח את החברה </w:t>
      </w:r>
      <w:r w:rsidR="0077358D" w:rsidRPr="006E010C">
        <w:rPr>
          <w:rFonts w:ascii="David" w:hAnsi="David" w:cs="David"/>
          <w:color w:val="FF0000"/>
          <w:rtl/>
        </w:rPr>
        <w:t>האדומה</w:t>
      </w:r>
      <w:r w:rsidR="0077358D" w:rsidRPr="006E010C">
        <w:rPr>
          <w:rFonts w:ascii="David" w:hAnsi="David" w:cs="David"/>
          <w:rtl/>
        </w:rPr>
        <w:t xml:space="preserve"> ותמזג אותה </w:t>
      </w:r>
      <w:r w:rsidR="0077358D" w:rsidRPr="006E010C">
        <w:rPr>
          <w:rFonts w:ascii="David" w:hAnsi="David" w:cs="David"/>
          <w:color w:val="4472C4" w:themeColor="accent1"/>
          <w:rtl/>
        </w:rPr>
        <w:t>לכחולה</w:t>
      </w:r>
      <w:r w:rsidR="0077358D" w:rsidRPr="006E010C">
        <w:rPr>
          <w:rFonts w:ascii="David" w:hAnsi="David" w:cs="David"/>
          <w:rtl/>
        </w:rPr>
        <w:t xml:space="preserve">. </w:t>
      </w:r>
    </w:p>
    <w:p w14:paraId="3172CE37" w14:textId="1189BBCC" w:rsidR="0077358D" w:rsidRPr="006E010C" w:rsidRDefault="0077358D" w:rsidP="00CB079F">
      <w:pPr>
        <w:spacing w:after="0" w:line="276" w:lineRule="auto"/>
        <w:jc w:val="both"/>
        <w:rPr>
          <w:rFonts w:ascii="David" w:hAnsi="David" w:cs="David"/>
          <w:rtl/>
        </w:rPr>
      </w:pPr>
      <w:r w:rsidRPr="006E010C">
        <w:rPr>
          <w:rFonts w:ascii="David" w:hAnsi="David" w:cs="David"/>
          <w:rtl/>
        </w:rPr>
        <w:t xml:space="preserve">החברה </w:t>
      </w:r>
      <w:r w:rsidRPr="006E010C">
        <w:rPr>
          <w:rFonts w:ascii="David" w:hAnsi="David" w:cs="David"/>
          <w:color w:val="4472C4" w:themeColor="accent1"/>
          <w:rtl/>
        </w:rPr>
        <w:t>הכחולה</w:t>
      </w:r>
      <w:r w:rsidRPr="006E010C">
        <w:rPr>
          <w:rFonts w:ascii="David" w:hAnsi="David" w:cs="David"/>
          <w:rtl/>
        </w:rPr>
        <w:t xml:space="preserve"> היא זו שקולטת אליה ורוכשת את </w:t>
      </w:r>
      <w:r w:rsidRPr="006E010C">
        <w:rPr>
          <w:rFonts w:ascii="David" w:hAnsi="David" w:cs="David"/>
          <w:color w:val="FF0000"/>
          <w:rtl/>
        </w:rPr>
        <w:t>האדומה</w:t>
      </w:r>
      <w:r w:rsidRPr="006E010C">
        <w:rPr>
          <w:rFonts w:ascii="David" w:hAnsi="David" w:cs="David"/>
          <w:rtl/>
        </w:rPr>
        <w:t xml:space="preserve"> על פעילותה העסקית ובמתאר הזה יש כותרת:</w:t>
      </w:r>
    </w:p>
    <w:p w14:paraId="6BF64212" w14:textId="7DBC1C77" w:rsidR="0077358D" w:rsidRPr="006E010C" w:rsidRDefault="0077358D" w:rsidP="00CB079F">
      <w:pPr>
        <w:spacing w:after="0" w:line="276" w:lineRule="auto"/>
        <w:jc w:val="both"/>
        <w:rPr>
          <w:rFonts w:ascii="David" w:hAnsi="David" w:cs="David"/>
          <w:rtl/>
        </w:rPr>
      </w:pPr>
      <w:r w:rsidRPr="006E010C">
        <w:rPr>
          <w:rFonts w:ascii="David" w:hAnsi="David" w:cs="David"/>
          <w:color w:val="4472C4" w:themeColor="accent1"/>
          <w:rtl/>
        </w:rPr>
        <w:t>הכחולה</w:t>
      </w:r>
      <w:r w:rsidRPr="006E010C">
        <w:rPr>
          <w:rFonts w:ascii="David" w:hAnsi="David" w:cs="David"/>
          <w:rtl/>
        </w:rPr>
        <w:t xml:space="preserve"> – </w:t>
      </w:r>
      <w:r w:rsidRPr="006E010C">
        <w:rPr>
          <w:rFonts w:ascii="David" w:hAnsi="David" w:cs="David"/>
          <w:b/>
          <w:bCs/>
          <w:rtl/>
        </w:rPr>
        <w:t>הקולטת</w:t>
      </w:r>
      <w:r w:rsidRPr="006E010C">
        <w:rPr>
          <w:rFonts w:ascii="David" w:hAnsi="David" w:cs="David"/>
          <w:rtl/>
        </w:rPr>
        <w:t xml:space="preserve"> &gt; בולעת. </w:t>
      </w:r>
    </w:p>
    <w:p w14:paraId="7D17A0D1" w14:textId="27CC6EF3" w:rsidR="0077358D" w:rsidRPr="006E010C" w:rsidRDefault="0077358D" w:rsidP="00CB079F">
      <w:pPr>
        <w:spacing w:after="0" w:line="276" w:lineRule="auto"/>
        <w:jc w:val="both"/>
        <w:rPr>
          <w:rFonts w:ascii="David" w:hAnsi="David" w:cs="David"/>
          <w:rtl/>
        </w:rPr>
      </w:pPr>
      <w:r w:rsidRPr="006E010C">
        <w:rPr>
          <w:rFonts w:ascii="David" w:hAnsi="David" w:cs="David"/>
          <w:color w:val="FF0000"/>
          <w:rtl/>
        </w:rPr>
        <w:t>האדומה</w:t>
      </w:r>
      <w:r w:rsidRPr="006E010C">
        <w:rPr>
          <w:rFonts w:ascii="David" w:hAnsi="David" w:cs="David"/>
          <w:rtl/>
        </w:rPr>
        <w:t xml:space="preserve"> – </w:t>
      </w:r>
      <w:r w:rsidRPr="006E010C">
        <w:rPr>
          <w:rFonts w:ascii="David" w:hAnsi="David" w:cs="David"/>
          <w:b/>
          <w:bCs/>
          <w:rtl/>
        </w:rPr>
        <w:t>חברת היעד</w:t>
      </w:r>
      <w:r w:rsidRPr="006E010C">
        <w:rPr>
          <w:rFonts w:ascii="David" w:hAnsi="David" w:cs="David"/>
          <w:rtl/>
        </w:rPr>
        <w:t xml:space="preserve"> &gt; היא הנבלעת. </w:t>
      </w:r>
    </w:p>
    <w:p w14:paraId="60D8F00B" w14:textId="068822B6" w:rsidR="0077358D" w:rsidRPr="006E010C" w:rsidRDefault="0077358D" w:rsidP="00CB079F">
      <w:pPr>
        <w:spacing w:after="0" w:line="276" w:lineRule="auto"/>
        <w:jc w:val="both"/>
        <w:rPr>
          <w:rFonts w:ascii="David" w:hAnsi="David" w:cs="David"/>
          <w:rtl/>
        </w:rPr>
      </w:pPr>
    </w:p>
    <w:p w14:paraId="2FA8498E" w14:textId="32DD85CE" w:rsidR="0077358D" w:rsidRPr="006E010C" w:rsidRDefault="0077358D" w:rsidP="00CB079F">
      <w:pPr>
        <w:spacing w:after="0" w:line="276" w:lineRule="auto"/>
        <w:jc w:val="both"/>
        <w:rPr>
          <w:rFonts w:ascii="David" w:hAnsi="David" w:cs="David"/>
          <w:b/>
          <w:bCs/>
          <w:rtl/>
        </w:rPr>
      </w:pPr>
      <w:r w:rsidRPr="006E010C">
        <w:rPr>
          <w:rFonts w:ascii="David" w:hAnsi="David" w:cs="David"/>
          <w:b/>
          <w:bCs/>
          <w:rtl/>
        </w:rPr>
        <w:t>ס' 1 לחוק החברות:</w:t>
      </w:r>
    </w:p>
    <w:p w14:paraId="1A890AA0" w14:textId="0D2F2C25" w:rsidR="0077358D" w:rsidRPr="006E010C" w:rsidRDefault="0077358D" w:rsidP="00CB079F">
      <w:pPr>
        <w:spacing w:after="0" w:line="276" w:lineRule="auto"/>
        <w:jc w:val="both"/>
        <w:rPr>
          <w:rFonts w:ascii="David" w:hAnsi="David" w:cs="David"/>
          <w:rtl/>
        </w:rPr>
      </w:pPr>
      <w:r w:rsidRPr="006E010C">
        <w:rPr>
          <w:rFonts w:ascii="David" w:hAnsi="David" w:cs="David"/>
          <w:rtl/>
        </w:rPr>
        <w:t>"חברה קולטת" – חברה שכל נכסיה והתחייבויותיה של חברת היעד עוברים אליה במיזוג;</w:t>
      </w:r>
    </w:p>
    <w:p w14:paraId="6421F5F5" w14:textId="59DA776E" w:rsidR="0077358D" w:rsidRPr="006E010C" w:rsidRDefault="0077358D" w:rsidP="00CB079F">
      <w:pPr>
        <w:spacing w:after="0" w:line="276" w:lineRule="auto"/>
        <w:jc w:val="both"/>
        <w:rPr>
          <w:rFonts w:ascii="David" w:hAnsi="David" w:cs="David"/>
          <w:rtl/>
        </w:rPr>
      </w:pPr>
      <w:r w:rsidRPr="006E010C">
        <w:rPr>
          <w:rFonts w:ascii="David" w:hAnsi="David" w:cs="David"/>
          <w:rtl/>
        </w:rPr>
        <w:t>"מיזוג" – העברה של כלל הנכסים והחיובים, לרבות חיובים מותנים, עתידיים, ידועים ובלתי ידועים, של חברת יעד לחברה קולטת, אשר כתוצאה ממנה מתחסלת חברת היעד, בהתאם לסעיף 323;</w:t>
      </w:r>
    </w:p>
    <w:p w14:paraId="4A71B06D" w14:textId="36D8FEDC" w:rsidR="00FB1100" w:rsidRPr="006E010C" w:rsidRDefault="00FB1100" w:rsidP="00CB079F">
      <w:pPr>
        <w:spacing w:after="0" w:line="276" w:lineRule="auto"/>
        <w:jc w:val="both"/>
        <w:rPr>
          <w:rFonts w:ascii="David" w:hAnsi="David" w:cs="David"/>
          <w:rtl/>
        </w:rPr>
      </w:pPr>
    </w:p>
    <w:p w14:paraId="331C13BF" w14:textId="77777777" w:rsidR="008037AC" w:rsidRPr="006E010C" w:rsidRDefault="00031A25" w:rsidP="00CB079F">
      <w:pPr>
        <w:pStyle w:val="a7"/>
        <w:numPr>
          <w:ilvl w:val="0"/>
          <w:numId w:val="13"/>
        </w:numPr>
        <w:spacing w:after="0" w:line="276" w:lineRule="auto"/>
        <w:ind w:left="0"/>
        <w:jc w:val="both"/>
        <w:rPr>
          <w:rFonts w:ascii="David" w:hAnsi="David" w:cs="David"/>
        </w:rPr>
      </w:pPr>
      <w:r w:rsidRPr="006E010C">
        <w:rPr>
          <w:rFonts w:ascii="David" w:hAnsi="David" w:cs="David"/>
          <w:rtl/>
        </w:rPr>
        <w:t xml:space="preserve">מכוח החוק, חברת היעד בתום העסקה = תמחק, אישיותה המשפטית תחדל מלהתקיים. </w:t>
      </w:r>
    </w:p>
    <w:p w14:paraId="160E7D9E" w14:textId="572E62C6" w:rsidR="008037AC" w:rsidRPr="006E010C" w:rsidRDefault="008037AC" w:rsidP="00CB079F">
      <w:pPr>
        <w:pStyle w:val="a7"/>
        <w:numPr>
          <w:ilvl w:val="0"/>
          <w:numId w:val="13"/>
        </w:numPr>
        <w:spacing w:after="0" w:line="276" w:lineRule="auto"/>
        <w:ind w:left="0"/>
        <w:jc w:val="both"/>
        <w:rPr>
          <w:rFonts w:ascii="David" w:hAnsi="David" w:cs="David"/>
        </w:rPr>
      </w:pPr>
      <w:r w:rsidRPr="006E010C">
        <w:rPr>
          <w:rFonts w:ascii="David" w:hAnsi="David" w:cs="David"/>
          <w:rtl/>
        </w:rPr>
        <w:t xml:space="preserve">החברה הקולטת = תישאר אותה החברה, התוכן שלה זה מה שהיה בה כולל מה שהיה לחברת היעד. </w:t>
      </w:r>
    </w:p>
    <w:p w14:paraId="6DC504CE" w14:textId="5A9E96B3" w:rsidR="00B75E18" w:rsidRPr="006E010C" w:rsidRDefault="006C2F84" w:rsidP="00CB079F">
      <w:pPr>
        <w:pStyle w:val="a7"/>
        <w:numPr>
          <w:ilvl w:val="0"/>
          <w:numId w:val="13"/>
        </w:numPr>
        <w:spacing w:after="0" w:line="276" w:lineRule="auto"/>
        <w:ind w:left="0"/>
        <w:jc w:val="both"/>
        <w:rPr>
          <w:rFonts w:ascii="David" w:hAnsi="David" w:cs="David"/>
          <w:i/>
          <w:iCs/>
        </w:rPr>
      </w:pPr>
      <w:r w:rsidRPr="006E010C">
        <w:rPr>
          <w:rFonts w:ascii="David" w:hAnsi="David" w:cs="David"/>
          <w:rtl/>
        </w:rPr>
        <w:t>המקבלת קיבלה את כל הנכסים ו</w:t>
      </w:r>
      <w:r w:rsidRPr="006E010C">
        <w:rPr>
          <w:rFonts w:ascii="David" w:hAnsi="David" w:cs="David"/>
          <w:b/>
          <w:bCs/>
          <w:rtl/>
        </w:rPr>
        <w:t>ההתחייבויות</w:t>
      </w:r>
      <w:r w:rsidRPr="006E010C">
        <w:rPr>
          <w:rFonts w:ascii="David" w:hAnsi="David" w:cs="David"/>
          <w:rtl/>
        </w:rPr>
        <w:t xml:space="preserve"> של חברת היעד, </w:t>
      </w:r>
      <w:r w:rsidR="002B04CB" w:rsidRPr="006E010C">
        <w:rPr>
          <w:rFonts w:ascii="David" w:hAnsi="David" w:cs="David"/>
          <w:rtl/>
        </w:rPr>
        <w:t xml:space="preserve">היא צריכה לתת </w:t>
      </w:r>
      <w:r w:rsidR="002B04CB" w:rsidRPr="006E010C">
        <w:rPr>
          <w:rFonts w:ascii="David" w:hAnsi="David" w:cs="David"/>
          <w:b/>
          <w:bCs/>
          <w:rtl/>
        </w:rPr>
        <w:t>תמורה</w:t>
      </w:r>
      <w:r w:rsidR="002B04CB" w:rsidRPr="006E010C">
        <w:rPr>
          <w:rFonts w:ascii="David" w:hAnsi="David" w:cs="David"/>
          <w:rtl/>
        </w:rPr>
        <w:t xml:space="preserve">. מה שמיוחד בעסקת המיזוג היא כמעין עסקת מכירה, עם המכירה המוכר נעלם מהעולם (חברת היעד), אם כך </w:t>
      </w:r>
      <w:r w:rsidR="002B04CB" w:rsidRPr="006E010C">
        <w:rPr>
          <w:rFonts w:ascii="David" w:hAnsi="David" w:cs="David"/>
          <w:color w:val="FF0000"/>
          <w:rtl/>
        </w:rPr>
        <w:t>לאן משולמת התמורה?</w:t>
      </w:r>
      <w:r w:rsidR="002B04CB" w:rsidRPr="006E010C">
        <w:rPr>
          <w:rFonts w:ascii="David" w:hAnsi="David" w:cs="David"/>
          <w:i/>
          <w:iCs/>
          <w:color w:val="FF0000"/>
          <w:rtl/>
        </w:rPr>
        <w:t xml:space="preserve"> </w:t>
      </w:r>
      <w:r w:rsidR="00346A8F" w:rsidRPr="006E010C">
        <w:rPr>
          <w:rFonts w:ascii="David" w:hAnsi="David" w:cs="David"/>
          <w:rtl/>
        </w:rPr>
        <w:t>התמורה תשולם לחברים שהיו ביעד, אל בעלי המניות</w:t>
      </w:r>
      <w:r w:rsidR="00B75E18" w:rsidRPr="006E010C">
        <w:rPr>
          <w:rFonts w:ascii="David" w:hAnsi="David" w:cs="David"/>
          <w:rtl/>
        </w:rPr>
        <w:t>,</w:t>
      </w:r>
      <w:r w:rsidR="00346A8F" w:rsidRPr="006E010C">
        <w:rPr>
          <w:rFonts w:ascii="David" w:hAnsi="David" w:cs="David"/>
          <w:rtl/>
        </w:rPr>
        <w:t xml:space="preserve"> </w:t>
      </w:r>
      <w:r w:rsidR="00C72CE2" w:rsidRPr="006E010C">
        <w:rPr>
          <w:rFonts w:ascii="David" w:hAnsi="David" w:cs="David"/>
          <w:rtl/>
        </w:rPr>
        <w:t>מניה עם חבילת זכויות</w:t>
      </w:r>
      <w:r w:rsidR="00E56D5A" w:rsidRPr="006E010C">
        <w:rPr>
          <w:rFonts w:ascii="David" w:hAnsi="David" w:cs="David"/>
          <w:rtl/>
        </w:rPr>
        <w:t xml:space="preserve"> [היורשים, יורשים את התמורה]. </w:t>
      </w:r>
      <w:r w:rsidR="00C72CE2" w:rsidRPr="006E010C">
        <w:rPr>
          <w:rFonts w:ascii="David" w:hAnsi="David" w:cs="David"/>
          <w:rtl/>
        </w:rPr>
        <w:t xml:space="preserve"> </w:t>
      </w:r>
    </w:p>
    <w:p w14:paraId="544FEE02" w14:textId="77777777" w:rsidR="00915484" w:rsidRPr="006E010C" w:rsidRDefault="00B75E18" w:rsidP="00CB079F">
      <w:pPr>
        <w:pStyle w:val="a7"/>
        <w:spacing w:after="0" w:line="276" w:lineRule="auto"/>
        <w:ind w:left="0"/>
        <w:jc w:val="both"/>
        <w:rPr>
          <w:rFonts w:ascii="David" w:hAnsi="David" w:cs="David"/>
          <w:rtl/>
        </w:rPr>
      </w:pPr>
      <w:r w:rsidRPr="006E010C">
        <w:rPr>
          <w:rFonts w:ascii="David" w:hAnsi="David" w:cs="David"/>
          <w:rtl/>
        </w:rPr>
        <w:t>הנושים עוברים לחברה ה</w:t>
      </w:r>
      <w:r w:rsidR="00915484" w:rsidRPr="006E010C">
        <w:rPr>
          <w:rFonts w:ascii="David" w:hAnsi="David" w:cs="David"/>
          <w:rtl/>
        </w:rPr>
        <w:t>קולטת</w:t>
      </w:r>
      <w:r w:rsidRPr="006E010C">
        <w:rPr>
          <w:rFonts w:ascii="David" w:hAnsi="David" w:cs="David"/>
          <w:rtl/>
        </w:rPr>
        <w:t xml:space="preserve"> &gt; הם ההתחייבויות שעוברים. </w:t>
      </w:r>
    </w:p>
    <w:p w14:paraId="56358F93" w14:textId="2CEB17FA" w:rsidR="00346A8F" w:rsidRPr="006E010C" w:rsidRDefault="00B75E18" w:rsidP="00CB079F">
      <w:pPr>
        <w:pStyle w:val="a7"/>
        <w:numPr>
          <w:ilvl w:val="0"/>
          <w:numId w:val="46"/>
        </w:numPr>
        <w:spacing w:after="0" w:line="276" w:lineRule="auto"/>
        <w:ind w:left="0"/>
        <w:jc w:val="both"/>
        <w:rPr>
          <w:rFonts w:ascii="David" w:hAnsi="David" w:cs="David"/>
          <w:rtl/>
        </w:rPr>
      </w:pPr>
      <w:r w:rsidRPr="006E010C">
        <w:rPr>
          <w:rFonts w:ascii="David" w:hAnsi="David" w:cs="David"/>
          <w:rtl/>
        </w:rPr>
        <w:t>המחאת חבות</w:t>
      </w:r>
      <w:r w:rsidR="005A50ED" w:rsidRPr="006E010C">
        <w:rPr>
          <w:rFonts w:ascii="David" w:hAnsi="David" w:cs="David"/>
          <w:rtl/>
        </w:rPr>
        <w:t xml:space="preserve"> (</w:t>
      </w:r>
      <w:r w:rsidR="005A50ED" w:rsidRPr="006E010C">
        <w:rPr>
          <w:rFonts w:ascii="David" w:hAnsi="David" w:cs="David"/>
          <w:b/>
          <w:bCs/>
          <w:rtl/>
        </w:rPr>
        <w:t>ס' 6 להמחאת חיובים</w:t>
      </w:r>
      <w:r w:rsidR="005A50ED" w:rsidRPr="006E010C">
        <w:rPr>
          <w:rFonts w:ascii="David" w:hAnsi="David" w:cs="David"/>
          <w:rtl/>
        </w:rPr>
        <w:t xml:space="preserve"> מחייבת את הסכמת הנושה, בחוק החברות יש חריג שניתן לבצע מיזוג ללא הסכמת הנושה על אף ס' זה, אלא אם זה נקבע בחוזה </w:t>
      </w:r>
      <w:r w:rsidR="005A50ED" w:rsidRPr="006E010C">
        <w:rPr>
          <w:rFonts w:ascii="David" w:hAnsi="David" w:cs="David"/>
          <w:b/>
          <w:bCs/>
          <w:rtl/>
        </w:rPr>
        <w:t>ס'324</w:t>
      </w:r>
      <w:r w:rsidR="005A50ED" w:rsidRPr="006E010C">
        <w:rPr>
          <w:rFonts w:ascii="David" w:hAnsi="David" w:cs="David"/>
          <w:rtl/>
        </w:rPr>
        <w:t xml:space="preserve">). </w:t>
      </w:r>
    </w:p>
    <w:p w14:paraId="63895D8B" w14:textId="77777777" w:rsidR="000E25F8" w:rsidRPr="006E010C" w:rsidRDefault="00346A8F" w:rsidP="00CB079F">
      <w:pPr>
        <w:pStyle w:val="a7"/>
        <w:numPr>
          <w:ilvl w:val="0"/>
          <w:numId w:val="3"/>
        </w:numPr>
        <w:spacing w:after="0" w:line="276" w:lineRule="auto"/>
        <w:ind w:left="0"/>
        <w:jc w:val="both"/>
        <w:rPr>
          <w:rFonts w:ascii="David" w:hAnsi="David" w:cs="David"/>
          <w:i/>
          <w:iCs/>
          <w:rtl/>
        </w:rPr>
      </w:pPr>
      <w:r w:rsidRPr="006E010C">
        <w:rPr>
          <w:rFonts w:ascii="David" w:hAnsi="David" w:cs="David"/>
          <w:i/>
          <w:iCs/>
          <w:noProof/>
        </w:rPr>
        <w:lastRenderedPageBreak/>
        <w:drawing>
          <wp:anchor distT="0" distB="0" distL="114300" distR="114300" simplePos="0" relativeHeight="251660288" behindDoc="0" locked="0" layoutInCell="1" allowOverlap="1" wp14:anchorId="71F48FE2" wp14:editId="7465AD40">
            <wp:simplePos x="0" y="0"/>
            <wp:positionH relativeFrom="column">
              <wp:posOffset>2836594</wp:posOffset>
            </wp:positionH>
            <wp:positionV relativeFrom="paragraph">
              <wp:posOffset>2003</wp:posOffset>
            </wp:positionV>
            <wp:extent cx="3066549" cy="1709224"/>
            <wp:effectExtent l="0" t="0" r="635" b="5715"/>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pic:cNvPicPr/>
                  </pic:nvPicPr>
                  <pic:blipFill>
                    <a:blip r:embed="rId11">
                      <a:extLst>
                        <a:ext uri="{28A0092B-C50C-407E-A947-70E740481C1C}">
                          <a14:useLocalDpi xmlns:a14="http://schemas.microsoft.com/office/drawing/2010/main" val="0"/>
                        </a:ext>
                      </a:extLst>
                    </a:blip>
                    <a:stretch>
                      <a:fillRect/>
                    </a:stretch>
                  </pic:blipFill>
                  <pic:spPr>
                    <a:xfrm>
                      <a:off x="0" y="0"/>
                      <a:ext cx="3066549" cy="1709224"/>
                    </a:xfrm>
                    <a:prstGeom prst="rect">
                      <a:avLst/>
                    </a:prstGeom>
                  </pic:spPr>
                </pic:pic>
              </a:graphicData>
            </a:graphic>
          </wp:anchor>
        </w:drawing>
      </w:r>
      <w:r w:rsidR="00C01050" w:rsidRPr="006E010C">
        <w:rPr>
          <w:rFonts w:ascii="David" w:hAnsi="David" w:cs="David"/>
          <w:rtl/>
        </w:rPr>
        <w:t>התמורה שתשולם = מה שיוסכם בין הצדדים</w:t>
      </w:r>
      <w:r w:rsidR="000E25F8" w:rsidRPr="006E010C">
        <w:rPr>
          <w:rFonts w:ascii="David" w:hAnsi="David" w:cs="David"/>
          <w:rtl/>
        </w:rPr>
        <w:t xml:space="preserve"> יכול להיות </w:t>
      </w:r>
      <w:r w:rsidR="000E25F8" w:rsidRPr="006E010C">
        <w:rPr>
          <w:rFonts w:ascii="David" w:hAnsi="David" w:cs="David"/>
          <w:b/>
          <w:bCs/>
          <w:rtl/>
        </w:rPr>
        <w:t>כסף</w:t>
      </w:r>
      <w:r w:rsidR="000E25F8" w:rsidRPr="006E010C">
        <w:rPr>
          <w:rFonts w:ascii="David" w:hAnsi="David" w:cs="David"/>
          <w:rtl/>
        </w:rPr>
        <w:t xml:space="preserve"> ויכול להיות </w:t>
      </w:r>
      <w:r w:rsidR="000E25F8" w:rsidRPr="006E010C">
        <w:rPr>
          <w:rFonts w:ascii="David" w:hAnsi="David" w:cs="David"/>
          <w:b/>
          <w:bCs/>
          <w:rtl/>
        </w:rPr>
        <w:t>מניות</w:t>
      </w:r>
      <w:r w:rsidR="000E25F8" w:rsidRPr="006E010C">
        <w:rPr>
          <w:rFonts w:ascii="David" w:hAnsi="David" w:cs="David"/>
          <w:rtl/>
        </w:rPr>
        <w:t xml:space="preserve"> של חברה ק'. </w:t>
      </w:r>
      <w:r w:rsidR="00C01050" w:rsidRPr="006E010C">
        <w:rPr>
          <w:rFonts w:ascii="David" w:hAnsi="David" w:cs="David"/>
          <w:rtl/>
        </w:rPr>
        <w:t xml:space="preserve"> </w:t>
      </w:r>
      <w:r w:rsidR="000E25F8" w:rsidRPr="006E010C">
        <w:rPr>
          <w:rFonts w:ascii="David" w:hAnsi="David" w:cs="David"/>
          <w:rtl/>
        </w:rPr>
        <w:t xml:space="preserve">במילים אחרות, התוצאה של המיזוג במקרה בו התמורה היא </w:t>
      </w:r>
      <w:r w:rsidR="000E25F8" w:rsidRPr="006E010C">
        <w:rPr>
          <w:rFonts w:ascii="David" w:hAnsi="David" w:cs="David"/>
          <w:color w:val="FF0000"/>
          <w:rtl/>
        </w:rPr>
        <w:t>מניות</w:t>
      </w:r>
      <w:r w:rsidR="000E25F8" w:rsidRPr="006E010C">
        <w:rPr>
          <w:rFonts w:ascii="David" w:hAnsi="David" w:cs="David"/>
          <w:rtl/>
        </w:rPr>
        <w:t xml:space="preserve"> של החברה הקולטת היא דילול המניות של חברי המניות המקוריים של החברה הקולטת (בדומה להנפקת מניות).</w:t>
      </w:r>
    </w:p>
    <w:p w14:paraId="069EF143" w14:textId="4EF174D3" w:rsidR="00346A8F" w:rsidRPr="006E010C" w:rsidRDefault="00346A8F" w:rsidP="00CB079F">
      <w:pPr>
        <w:pStyle w:val="a7"/>
        <w:spacing w:after="0" w:line="276" w:lineRule="auto"/>
        <w:ind w:left="0"/>
        <w:jc w:val="both"/>
        <w:rPr>
          <w:rFonts w:ascii="David" w:hAnsi="David" w:cs="David"/>
          <w:i/>
          <w:iCs/>
          <w:rtl/>
        </w:rPr>
      </w:pPr>
    </w:p>
    <w:p w14:paraId="080387A8" w14:textId="17E93120" w:rsidR="002B04CB" w:rsidRPr="006E010C" w:rsidRDefault="002B04CB" w:rsidP="00CB079F">
      <w:pPr>
        <w:pStyle w:val="a7"/>
        <w:spacing w:after="0" w:line="276" w:lineRule="auto"/>
        <w:ind w:left="0"/>
        <w:jc w:val="both"/>
        <w:rPr>
          <w:rFonts w:ascii="David" w:hAnsi="David" w:cs="David"/>
          <w:rtl/>
        </w:rPr>
      </w:pPr>
    </w:p>
    <w:p w14:paraId="680E6460" w14:textId="0B2DA938" w:rsidR="002333AA" w:rsidRPr="006E010C" w:rsidRDefault="002333AA" w:rsidP="00CB079F">
      <w:pPr>
        <w:pStyle w:val="a7"/>
        <w:spacing w:after="0" w:line="276" w:lineRule="auto"/>
        <w:ind w:left="0"/>
        <w:jc w:val="both"/>
        <w:rPr>
          <w:rFonts w:ascii="David" w:hAnsi="David" w:cs="David"/>
          <w:rtl/>
        </w:rPr>
      </w:pPr>
    </w:p>
    <w:p w14:paraId="71C183DC" w14:textId="3B4A8EBD" w:rsidR="002333AA" w:rsidRPr="006E010C" w:rsidRDefault="002333AA" w:rsidP="00CB079F">
      <w:pPr>
        <w:pStyle w:val="a7"/>
        <w:spacing w:after="0" w:line="276" w:lineRule="auto"/>
        <w:ind w:left="0"/>
        <w:jc w:val="both"/>
        <w:rPr>
          <w:rFonts w:ascii="David" w:hAnsi="David" w:cs="David"/>
          <w:rtl/>
        </w:rPr>
      </w:pPr>
    </w:p>
    <w:p w14:paraId="3652B8E9" w14:textId="1E8C8ABA" w:rsidR="00E741E3" w:rsidRPr="006E010C" w:rsidRDefault="00E741E3" w:rsidP="00CB079F">
      <w:pPr>
        <w:pStyle w:val="a7"/>
        <w:spacing w:after="0" w:line="276" w:lineRule="auto"/>
        <w:ind w:left="0"/>
        <w:jc w:val="both"/>
        <w:rPr>
          <w:rFonts w:ascii="David" w:hAnsi="David" w:cs="David"/>
          <w:rtl/>
        </w:rPr>
      </w:pPr>
    </w:p>
    <w:p w14:paraId="10B2D15F" w14:textId="3716EE26" w:rsidR="00E741E3" w:rsidRPr="006E010C" w:rsidRDefault="00E741E3" w:rsidP="00CB079F">
      <w:pPr>
        <w:pStyle w:val="a7"/>
        <w:spacing w:after="0" w:line="276" w:lineRule="auto"/>
        <w:ind w:left="0"/>
        <w:jc w:val="both"/>
        <w:rPr>
          <w:rFonts w:ascii="David" w:hAnsi="David" w:cs="David"/>
          <w:rtl/>
        </w:rPr>
      </w:pPr>
    </w:p>
    <w:p w14:paraId="0D648A71" w14:textId="72759D36" w:rsidR="002333AA" w:rsidRPr="006E010C" w:rsidRDefault="00F51326" w:rsidP="00CB079F">
      <w:pPr>
        <w:pStyle w:val="a7"/>
        <w:numPr>
          <w:ilvl w:val="0"/>
          <w:numId w:val="19"/>
        </w:numPr>
        <w:spacing w:after="0" w:line="276" w:lineRule="auto"/>
        <w:ind w:left="0"/>
        <w:jc w:val="both"/>
        <w:rPr>
          <w:rFonts w:ascii="David" w:hAnsi="David" w:cs="David"/>
        </w:rPr>
      </w:pPr>
      <w:r w:rsidRPr="006E010C">
        <w:rPr>
          <w:rFonts w:ascii="David" w:hAnsi="David" w:cs="David"/>
          <w:b/>
          <w:bCs/>
          <w:rtl/>
        </w:rPr>
        <w:t>זכות התביעה היא גם נכס</w:t>
      </w:r>
      <w:r w:rsidRPr="006E010C">
        <w:rPr>
          <w:rFonts w:ascii="David" w:hAnsi="David" w:cs="David"/>
          <w:rtl/>
        </w:rPr>
        <w:t xml:space="preserve">. כל הנכסים של חברת היעד מועבר לחברה הכחולה ונבלע ע"י. </w:t>
      </w:r>
      <w:r w:rsidRPr="006E010C">
        <w:rPr>
          <w:rFonts w:ascii="David" w:hAnsi="David" w:cs="David"/>
          <w:b/>
          <w:bCs/>
          <w:rtl/>
        </w:rPr>
        <w:t xml:space="preserve">במקביל גם כל ההתחייבויות שלה </w:t>
      </w:r>
      <w:r w:rsidRPr="006E010C">
        <w:rPr>
          <w:rFonts w:ascii="David" w:hAnsi="David" w:cs="David"/>
          <w:rtl/>
        </w:rPr>
        <w:t>עוברות</w:t>
      </w:r>
      <w:r w:rsidR="00915484" w:rsidRPr="006E010C">
        <w:rPr>
          <w:rFonts w:ascii="David" w:hAnsi="David" w:cs="David"/>
          <w:rtl/>
        </w:rPr>
        <w:t xml:space="preserve"> </w:t>
      </w:r>
      <w:r w:rsidRPr="006E010C">
        <w:rPr>
          <w:rFonts w:ascii="David" w:hAnsi="David" w:cs="David"/>
          <w:rtl/>
        </w:rPr>
        <w:t>&gt; כל התחייבות שקיימת</w:t>
      </w:r>
      <w:r w:rsidR="00915484" w:rsidRPr="006E010C">
        <w:rPr>
          <w:rFonts w:ascii="David" w:hAnsi="David" w:cs="David"/>
          <w:rtl/>
        </w:rPr>
        <w:t xml:space="preserve"> </w:t>
      </w:r>
      <w:r w:rsidRPr="006E010C">
        <w:rPr>
          <w:rFonts w:ascii="David" w:hAnsi="David" w:cs="David"/>
          <w:rtl/>
        </w:rPr>
        <w:t xml:space="preserve">- מכוח הלוואה שלא פרעה; כלפי עובדי חברת היעד (לפי החוזים שלהם </w:t>
      </w:r>
      <w:r w:rsidRPr="006E010C">
        <w:rPr>
          <w:rFonts w:ascii="David" w:hAnsi="David" w:cs="David"/>
          <w:highlight w:val="yellow"/>
          <w:rtl/>
        </w:rPr>
        <w:t>למשל</w:t>
      </w:r>
      <w:r w:rsidRPr="006E010C">
        <w:rPr>
          <w:rFonts w:ascii="David" w:hAnsi="David" w:cs="David"/>
          <w:rtl/>
        </w:rPr>
        <w:t xml:space="preserve">); כלפי ספקים; כלפי המדינה תשלום מס; </w:t>
      </w:r>
    </w:p>
    <w:p w14:paraId="2E880061" w14:textId="45FBEDF1" w:rsidR="00E55C90" w:rsidRPr="006E010C" w:rsidRDefault="00F51326" w:rsidP="00CB079F">
      <w:pPr>
        <w:pStyle w:val="a7"/>
        <w:numPr>
          <w:ilvl w:val="0"/>
          <w:numId w:val="19"/>
        </w:numPr>
        <w:spacing w:after="0" w:line="276" w:lineRule="auto"/>
        <w:ind w:left="0"/>
        <w:jc w:val="both"/>
        <w:rPr>
          <w:rFonts w:ascii="David" w:hAnsi="David" w:cs="David"/>
        </w:rPr>
      </w:pPr>
      <w:r w:rsidRPr="006E010C">
        <w:rPr>
          <w:rFonts w:ascii="David" w:hAnsi="David" w:cs="David"/>
          <w:b/>
          <w:bCs/>
          <w:rtl/>
        </w:rPr>
        <w:t>תצורת תשלום התמורה שהחברה הקולטת משלמת במסגרת עסקת המיזוג</w:t>
      </w:r>
      <w:r w:rsidRPr="006E010C">
        <w:rPr>
          <w:rFonts w:ascii="David" w:hAnsi="David" w:cs="David"/>
          <w:rtl/>
        </w:rPr>
        <w:t xml:space="preserve">: המוכרת, בעצם קיום העסקה חדלת מלהתקיים, אישיותה המשפטית נגרעת. אם כך, לא תשולם החברה: אמרנו שלבעלי המניות 'יורשי החברה'. </w:t>
      </w:r>
      <w:r w:rsidR="001F114F" w:rsidRPr="006E010C">
        <w:rPr>
          <w:rFonts w:ascii="David" w:hAnsi="David" w:cs="David"/>
          <w:rtl/>
        </w:rPr>
        <w:t xml:space="preserve">למניות שהיו לבעלי המניות בחברה י' אין יותר משמעות ולכן הם מקבלים תמורה עבור כך. </w:t>
      </w:r>
      <w:r w:rsidR="00933C8E" w:rsidRPr="006E010C">
        <w:rPr>
          <w:rFonts w:ascii="David" w:hAnsi="David" w:cs="David"/>
          <w:rtl/>
        </w:rPr>
        <w:t xml:space="preserve">פרקטית זה ישירות מגיע לבעלי המניות. </w:t>
      </w:r>
    </w:p>
    <w:p w14:paraId="1DC1195A" w14:textId="57B5271B" w:rsidR="00750301" w:rsidRPr="006E010C" w:rsidRDefault="00E55C90" w:rsidP="00CB079F">
      <w:pPr>
        <w:pStyle w:val="a7"/>
        <w:numPr>
          <w:ilvl w:val="0"/>
          <w:numId w:val="19"/>
        </w:numPr>
        <w:spacing w:after="0" w:line="276" w:lineRule="auto"/>
        <w:ind w:left="0"/>
        <w:jc w:val="both"/>
        <w:rPr>
          <w:rFonts w:ascii="David" w:hAnsi="David" w:cs="David"/>
        </w:rPr>
      </w:pPr>
      <w:r w:rsidRPr="006E010C">
        <w:rPr>
          <w:rFonts w:ascii="David" w:hAnsi="David" w:cs="David"/>
          <w:b/>
          <w:bCs/>
          <w:rtl/>
        </w:rPr>
        <w:t>מה בדיוק התמורה?</w:t>
      </w:r>
      <w:r w:rsidRPr="006E010C">
        <w:rPr>
          <w:rFonts w:ascii="David" w:hAnsi="David" w:cs="David"/>
          <w:rtl/>
        </w:rPr>
        <w:t xml:space="preserve"> אופן תשלום התמורה הוא כפי שהוסכם בין הצדדים. </w:t>
      </w:r>
      <w:r w:rsidR="00F56D7B" w:rsidRPr="006E010C">
        <w:rPr>
          <w:rFonts w:ascii="David" w:hAnsi="David" w:cs="David"/>
          <w:rtl/>
        </w:rPr>
        <w:t>מבחינה מעשית יש שני אופני תמורה יותר שכיחים: כסף/מניות של החברה המקבלת</w:t>
      </w:r>
      <w:r w:rsidR="001D53D6" w:rsidRPr="006E010C">
        <w:rPr>
          <w:rFonts w:ascii="David" w:hAnsi="David" w:cs="David"/>
          <w:rtl/>
        </w:rPr>
        <w:t xml:space="preserve"> (יצטרפו לבעלי המניות הקודמות, כמובן שזה ידלל את כוח ההצבעה של המניות הקודמות</w:t>
      </w:r>
      <w:r w:rsidR="00750301" w:rsidRPr="006E010C">
        <w:rPr>
          <w:rFonts w:ascii="David" w:hAnsi="David" w:cs="David"/>
          <w:rtl/>
        </w:rPr>
        <w:t xml:space="preserve"> אך זה גם לטובתם כי החברה גדלה הרבה יותר ואולי זה לטובתם</w:t>
      </w:r>
      <w:r w:rsidR="00BA5920" w:rsidRPr="006E010C">
        <w:rPr>
          <w:rFonts w:ascii="David" w:hAnsi="David" w:cs="David"/>
          <w:rtl/>
        </w:rPr>
        <w:t xml:space="preserve"> כלומר היה להם 100% וגם עכשיו יש 100% פשוט בחברה גדולה יותר ושווי המניה גם </w:t>
      </w:r>
      <w:r w:rsidR="00A1355D" w:rsidRPr="006E010C">
        <w:rPr>
          <w:rFonts w:ascii="David" w:hAnsi="David" w:cs="David"/>
          <w:rtl/>
        </w:rPr>
        <w:t>יכול ש</w:t>
      </w:r>
      <w:r w:rsidR="00BA5920" w:rsidRPr="006E010C">
        <w:rPr>
          <w:rFonts w:ascii="David" w:hAnsi="David" w:cs="David"/>
          <w:rtl/>
        </w:rPr>
        <w:t>יעלה</w:t>
      </w:r>
      <w:r w:rsidR="00750301" w:rsidRPr="006E010C">
        <w:rPr>
          <w:rFonts w:ascii="David" w:hAnsi="David" w:cs="David"/>
          <w:rtl/>
        </w:rPr>
        <w:t>, אם אעדיף להיות בעל מניות גדול בחברה קטנה אז סביר שלא הייתי מסכים לביצוע מיזוג).</w:t>
      </w:r>
      <w:r w:rsidR="00607248" w:rsidRPr="006E010C">
        <w:rPr>
          <w:rFonts w:ascii="David" w:hAnsi="David" w:cs="David"/>
          <w:rtl/>
        </w:rPr>
        <w:t xml:space="preserve"> </w:t>
      </w:r>
      <w:r w:rsidR="00607248" w:rsidRPr="006E010C">
        <w:rPr>
          <w:rFonts w:ascii="David" w:hAnsi="David" w:cs="David"/>
          <w:b/>
          <w:bCs/>
          <w:rtl/>
        </w:rPr>
        <w:t>ס'</w:t>
      </w:r>
      <w:r w:rsidR="00750301" w:rsidRPr="006E010C">
        <w:rPr>
          <w:rFonts w:ascii="David" w:hAnsi="David" w:cs="David"/>
          <w:b/>
          <w:bCs/>
          <w:rtl/>
        </w:rPr>
        <w:t xml:space="preserve"> </w:t>
      </w:r>
      <w:r w:rsidR="00607248" w:rsidRPr="006E010C">
        <w:rPr>
          <w:rFonts w:ascii="David" w:hAnsi="David" w:cs="David"/>
          <w:b/>
          <w:bCs/>
          <w:rtl/>
        </w:rPr>
        <w:t>314 לחוק החברות:</w:t>
      </w:r>
      <w:r w:rsidR="00607248" w:rsidRPr="006E010C">
        <w:rPr>
          <w:rFonts w:ascii="David" w:hAnsi="David" w:cs="David"/>
          <w:rtl/>
        </w:rPr>
        <w:t xml:space="preserve"> מיזוג טעון אישור הדירקטוריון והאספה הכללית, בכל אחת מן החברות המתמזגות, בהתאם להוראות פרק זה.</w:t>
      </w:r>
    </w:p>
    <w:p w14:paraId="5BAA1AD6" w14:textId="0B2ED1F7" w:rsidR="00A1355D" w:rsidRPr="006E010C" w:rsidRDefault="00A1355D" w:rsidP="00CB079F">
      <w:pPr>
        <w:pStyle w:val="a7"/>
        <w:spacing w:after="0" w:line="276" w:lineRule="auto"/>
        <w:ind w:left="0"/>
        <w:jc w:val="both"/>
        <w:rPr>
          <w:rFonts w:ascii="David" w:hAnsi="David" w:cs="David"/>
          <w:b/>
          <w:bCs/>
          <w:rtl/>
        </w:rPr>
      </w:pPr>
    </w:p>
    <w:p w14:paraId="671B6153" w14:textId="793843D3" w:rsidR="00DD6010" w:rsidRPr="006E010C" w:rsidRDefault="00DD6010" w:rsidP="00CB079F">
      <w:pPr>
        <w:pStyle w:val="a7"/>
        <w:spacing w:after="0" w:line="276" w:lineRule="auto"/>
        <w:ind w:left="0"/>
        <w:jc w:val="both"/>
        <w:rPr>
          <w:rFonts w:ascii="David" w:hAnsi="David" w:cs="David"/>
          <w:i/>
          <w:iCs/>
          <w:rtl/>
        </w:rPr>
      </w:pPr>
      <w:r w:rsidRPr="006E010C">
        <w:rPr>
          <w:rFonts w:ascii="David" w:hAnsi="David" w:cs="David"/>
          <w:i/>
          <w:iCs/>
          <w:highlight w:val="yellow"/>
          <w:rtl/>
        </w:rPr>
        <w:t>*היו במבחנים שאלות ואז הייתה שאלת ההמשך של 'האם תשתנה תשובתך?' אז לפעמים כן ולפעמים לא, הוא מבלבל.</w:t>
      </w:r>
    </w:p>
    <w:p w14:paraId="7E8EF57A" w14:textId="49A68933" w:rsidR="00DD6010" w:rsidRPr="006E010C" w:rsidRDefault="00DD6010" w:rsidP="00CB079F">
      <w:pPr>
        <w:pStyle w:val="a7"/>
        <w:spacing w:after="0" w:line="276" w:lineRule="auto"/>
        <w:ind w:left="0"/>
        <w:jc w:val="both"/>
        <w:rPr>
          <w:rFonts w:ascii="David" w:hAnsi="David" w:cs="David"/>
          <w:u w:val="single"/>
          <w:rtl/>
        </w:rPr>
      </w:pPr>
    </w:p>
    <w:p w14:paraId="5B22305F" w14:textId="1B5F87DD" w:rsidR="00DD6010" w:rsidRPr="006E010C" w:rsidRDefault="00DD6010" w:rsidP="00CB079F">
      <w:pPr>
        <w:pStyle w:val="a7"/>
        <w:spacing w:after="0" w:line="276" w:lineRule="auto"/>
        <w:ind w:left="0"/>
        <w:jc w:val="both"/>
        <w:rPr>
          <w:rFonts w:ascii="David" w:hAnsi="David" w:cs="David"/>
          <w:u w:val="single"/>
          <w:rtl/>
        </w:rPr>
      </w:pPr>
      <w:r w:rsidRPr="006E010C">
        <w:rPr>
          <w:rFonts w:ascii="David" w:hAnsi="David" w:cs="David"/>
          <w:u w:val="single"/>
          <w:rtl/>
        </w:rPr>
        <w:t>לאכול את העוגה ולהשאיר אותה שלמה:</w:t>
      </w:r>
    </w:p>
    <w:p w14:paraId="4E1BD6F6" w14:textId="1F3863E3" w:rsidR="00DD6010" w:rsidRPr="006E010C" w:rsidRDefault="00DD6010" w:rsidP="00CB079F">
      <w:pPr>
        <w:pStyle w:val="a7"/>
        <w:spacing w:after="0" w:line="276" w:lineRule="auto"/>
        <w:ind w:left="0"/>
        <w:jc w:val="both"/>
        <w:rPr>
          <w:rFonts w:ascii="David" w:hAnsi="David" w:cs="David"/>
          <w:rtl/>
        </w:rPr>
      </w:pPr>
      <w:r w:rsidRPr="006E010C">
        <w:rPr>
          <w:rFonts w:ascii="David" w:hAnsi="David" w:cs="David"/>
          <w:rtl/>
        </w:rPr>
        <w:t xml:space="preserve">נניח שאני חברה ק' פוזל לחברה י', אני מעוניין בה כלכלית אך אני מעוניין שתהיה אישיות נפרדת. </w:t>
      </w:r>
    </w:p>
    <w:p w14:paraId="18B56892" w14:textId="3464C73A" w:rsidR="00DD6010" w:rsidRPr="006E010C" w:rsidRDefault="00DD6010" w:rsidP="00CB079F">
      <w:pPr>
        <w:pStyle w:val="a7"/>
        <w:spacing w:after="0" w:line="276" w:lineRule="auto"/>
        <w:ind w:left="0"/>
        <w:jc w:val="both"/>
        <w:rPr>
          <w:rFonts w:ascii="David" w:hAnsi="David" w:cs="David"/>
          <w:b/>
          <w:bCs/>
          <w:u w:val="single"/>
          <w:rtl/>
        </w:rPr>
      </w:pPr>
      <w:r w:rsidRPr="006E010C">
        <w:rPr>
          <w:rFonts w:ascii="David" w:hAnsi="David" w:cs="David"/>
          <w:b/>
          <w:bCs/>
          <w:u w:val="single"/>
          <w:rtl/>
        </w:rPr>
        <w:t>מיזוג משולש:</w:t>
      </w:r>
    </w:p>
    <w:p w14:paraId="6FDC357F" w14:textId="6A0257B5" w:rsidR="00EC55FC" w:rsidRPr="006E010C" w:rsidRDefault="00EC55FC" w:rsidP="00CB079F">
      <w:pPr>
        <w:pStyle w:val="a7"/>
        <w:numPr>
          <w:ilvl w:val="0"/>
          <w:numId w:val="14"/>
        </w:numPr>
        <w:spacing w:after="0" w:line="276" w:lineRule="auto"/>
        <w:ind w:left="0"/>
        <w:jc w:val="both"/>
        <w:rPr>
          <w:rFonts w:ascii="David" w:hAnsi="David" w:cs="David"/>
          <w:u w:val="single"/>
        </w:rPr>
      </w:pPr>
      <w:r w:rsidRPr="006E010C">
        <w:rPr>
          <w:rFonts w:ascii="David" w:hAnsi="David" w:cs="David"/>
          <w:rtl/>
        </w:rPr>
        <w:t>הכחולה רוצה להשתלט על האדומה</w:t>
      </w:r>
      <w:r w:rsidR="00915484" w:rsidRPr="006E010C">
        <w:rPr>
          <w:rFonts w:ascii="David" w:hAnsi="David" w:cs="David"/>
          <w:rtl/>
        </w:rPr>
        <w:t>.</w:t>
      </w:r>
    </w:p>
    <w:p w14:paraId="27DA9356" w14:textId="76EBAB4B" w:rsidR="00EC55FC" w:rsidRPr="006E010C" w:rsidRDefault="00EC55FC" w:rsidP="00CB079F">
      <w:pPr>
        <w:pStyle w:val="a7"/>
        <w:numPr>
          <w:ilvl w:val="0"/>
          <w:numId w:val="14"/>
        </w:numPr>
        <w:spacing w:after="0" w:line="276" w:lineRule="auto"/>
        <w:ind w:left="0"/>
        <w:jc w:val="both"/>
        <w:rPr>
          <w:rFonts w:ascii="David" w:hAnsi="David" w:cs="David"/>
          <w:u w:val="single"/>
        </w:rPr>
      </w:pPr>
      <w:r w:rsidRPr="006E010C">
        <w:rPr>
          <w:rFonts w:ascii="David" w:hAnsi="David" w:cs="David"/>
          <w:rtl/>
        </w:rPr>
        <w:t>הכחולה תקים חברה בת (פעולה מהירה מאוד) שתהיה אישיות משפטית חדשה</w:t>
      </w:r>
      <w:r w:rsidR="00915484" w:rsidRPr="006E010C">
        <w:rPr>
          <w:rFonts w:ascii="David" w:hAnsi="David" w:cs="David"/>
          <w:rtl/>
        </w:rPr>
        <w:t>.</w:t>
      </w:r>
      <w:r w:rsidRPr="006E010C">
        <w:rPr>
          <w:rFonts w:ascii="David" w:hAnsi="David" w:cs="David"/>
          <w:rtl/>
        </w:rPr>
        <w:t xml:space="preserve"> </w:t>
      </w:r>
    </w:p>
    <w:p w14:paraId="23EAD0A8" w14:textId="38B85142" w:rsidR="00EC55FC" w:rsidRPr="006E010C" w:rsidRDefault="00EC55FC" w:rsidP="00CB079F">
      <w:pPr>
        <w:pStyle w:val="a7"/>
        <w:numPr>
          <w:ilvl w:val="0"/>
          <w:numId w:val="14"/>
        </w:numPr>
        <w:spacing w:after="0" w:line="276" w:lineRule="auto"/>
        <w:ind w:left="0"/>
        <w:jc w:val="both"/>
        <w:rPr>
          <w:rFonts w:ascii="David" w:hAnsi="David" w:cs="David"/>
          <w:u w:val="single"/>
        </w:rPr>
      </w:pPr>
      <w:r w:rsidRPr="006E010C">
        <w:rPr>
          <w:rFonts w:ascii="David" w:hAnsi="David" w:cs="David"/>
          <w:rtl/>
        </w:rPr>
        <w:t xml:space="preserve"> החברה הכחולה תחזיק במניות החברה ה</w:t>
      </w:r>
      <w:r w:rsidR="00915484" w:rsidRPr="006E010C">
        <w:rPr>
          <w:rFonts w:ascii="David" w:hAnsi="David" w:cs="David"/>
          <w:rtl/>
        </w:rPr>
        <w:t>בת.</w:t>
      </w:r>
    </w:p>
    <w:p w14:paraId="77A83ED0" w14:textId="357BAFE1" w:rsidR="00EC55FC" w:rsidRPr="006E010C" w:rsidRDefault="00EC55FC" w:rsidP="00CB079F">
      <w:pPr>
        <w:pStyle w:val="a7"/>
        <w:numPr>
          <w:ilvl w:val="0"/>
          <w:numId w:val="14"/>
        </w:numPr>
        <w:spacing w:after="0" w:line="276" w:lineRule="auto"/>
        <w:ind w:left="0"/>
        <w:jc w:val="both"/>
        <w:rPr>
          <w:rFonts w:ascii="David" w:hAnsi="David" w:cs="David"/>
          <w:u w:val="single"/>
        </w:rPr>
      </w:pPr>
      <w:r w:rsidRPr="006E010C">
        <w:rPr>
          <w:rFonts w:ascii="David" w:hAnsi="David" w:cs="David"/>
          <w:rtl/>
        </w:rPr>
        <w:t>החברה הבת היא תהיה החברה הקולטת את חברה י' וחברה י' תתחסל</w:t>
      </w:r>
      <w:r w:rsidR="00915484" w:rsidRPr="006E010C">
        <w:rPr>
          <w:rFonts w:ascii="David" w:hAnsi="David" w:cs="David"/>
          <w:rtl/>
        </w:rPr>
        <w:t>.</w:t>
      </w:r>
      <w:r w:rsidRPr="006E010C">
        <w:rPr>
          <w:rFonts w:ascii="David" w:hAnsi="David" w:cs="David"/>
          <w:rtl/>
        </w:rPr>
        <w:t xml:space="preserve"> </w:t>
      </w:r>
    </w:p>
    <w:p w14:paraId="07AB4954" w14:textId="57B225B2" w:rsidR="00EC55FC" w:rsidRPr="006E010C" w:rsidRDefault="00EC55FC" w:rsidP="00CB079F">
      <w:pPr>
        <w:pStyle w:val="a7"/>
        <w:numPr>
          <w:ilvl w:val="0"/>
          <w:numId w:val="14"/>
        </w:numPr>
        <w:spacing w:after="0" w:line="276" w:lineRule="auto"/>
        <w:ind w:left="0"/>
        <w:jc w:val="both"/>
        <w:rPr>
          <w:rFonts w:ascii="David" w:hAnsi="David" w:cs="David"/>
          <w:u w:val="single"/>
        </w:rPr>
      </w:pPr>
      <w:r w:rsidRPr="006E010C">
        <w:rPr>
          <w:rFonts w:ascii="David" w:hAnsi="David" w:cs="David"/>
          <w:rtl/>
        </w:rPr>
        <w:t xml:space="preserve">התמורה היא מניות &gt; ניתן לשלם במניות של חברת האם? כן, למה לא? כל תמורה שתוסכם בין הצדדים. </w:t>
      </w:r>
    </w:p>
    <w:p w14:paraId="685CF614" w14:textId="07163F3C" w:rsidR="00D545E6" w:rsidRPr="006E010C" w:rsidRDefault="00D545E6" w:rsidP="00CB079F">
      <w:pPr>
        <w:pStyle w:val="a7"/>
        <w:numPr>
          <w:ilvl w:val="0"/>
          <w:numId w:val="14"/>
        </w:numPr>
        <w:spacing w:after="0" w:line="276" w:lineRule="auto"/>
        <w:ind w:left="0"/>
        <w:jc w:val="both"/>
        <w:rPr>
          <w:rFonts w:ascii="David" w:hAnsi="David" w:cs="David"/>
          <w:u w:val="single"/>
        </w:rPr>
      </w:pPr>
      <w:r w:rsidRPr="006E010C">
        <w:rPr>
          <w:rFonts w:ascii="David" w:hAnsi="David" w:cs="David"/>
          <w:u w:val="single"/>
          <w:rtl/>
        </w:rPr>
        <w:t>בתום המיזוג</w:t>
      </w:r>
      <w:r w:rsidRPr="006E010C">
        <w:rPr>
          <w:rFonts w:ascii="David" w:hAnsi="David" w:cs="David"/>
          <w:rtl/>
        </w:rPr>
        <w:t xml:space="preserve">: </w:t>
      </w:r>
      <w:r w:rsidR="004A3E6D" w:rsidRPr="006E010C">
        <w:rPr>
          <w:rFonts w:ascii="David" w:hAnsi="David" w:cs="David"/>
          <w:rtl/>
        </w:rPr>
        <w:t>תהיה חברת האם ששולטת בחברה הבת שהיא בפועל י' ומי שמחזיק במניות חברת האם הם האדומים והכחולים. מה הרווחתי? &gt; נושים של חברת האם ושל החברה הבת נפרדים, אולי גם לפי מסמכי הלוואה שיש לה אין לה יכולת (כי יש שעבוד עם תניה מגבילה</w:t>
      </w:r>
      <w:r w:rsidR="00F07210" w:rsidRPr="006E010C">
        <w:rPr>
          <w:rFonts w:ascii="David" w:hAnsi="David" w:cs="David"/>
          <w:rtl/>
        </w:rPr>
        <w:t xml:space="preserve"> – לא יכולה להביא נושם נוספים ללא הסכמת הנושה</w:t>
      </w:r>
      <w:r w:rsidR="004A3E6D" w:rsidRPr="006E010C">
        <w:rPr>
          <w:rFonts w:ascii="David" w:hAnsi="David" w:cs="David"/>
          <w:rtl/>
        </w:rPr>
        <w:t xml:space="preserve">), אך כשהנושה של י' מגיע לחברה הבת בדרך המיזוג היא לא מפרה את ההתחייבות. </w:t>
      </w:r>
    </w:p>
    <w:p w14:paraId="0A51B243" w14:textId="74355A41" w:rsidR="00274856" w:rsidRPr="006E010C" w:rsidRDefault="00274856" w:rsidP="00CB079F">
      <w:pPr>
        <w:pStyle w:val="a7"/>
        <w:numPr>
          <w:ilvl w:val="0"/>
          <w:numId w:val="14"/>
        </w:numPr>
        <w:spacing w:after="0" w:line="276" w:lineRule="auto"/>
        <w:ind w:left="0"/>
        <w:jc w:val="both"/>
        <w:rPr>
          <w:rFonts w:ascii="David" w:hAnsi="David" w:cs="David"/>
          <w:u w:val="single"/>
        </w:rPr>
      </w:pPr>
      <w:r w:rsidRPr="006E010C">
        <w:rPr>
          <w:rFonts w:ascii="David" w:hAnsi="David" w:cs="David"/>
          <w:u w:val="single"/>
          <w:rtl/>
        </w:rPr>
        <w:t xml:space="preserve">מבחינת </w:t>
      </w:r>
      <w:r w:rsidRPr="006E010C">
        <w:rPr>
          <w:rFonts w:ascii="David" w:hAnsi="David" w:cs="David"/>
          <w:b/>
          <w:bCs/>
          <w:u w:val="single"/>
          <w:rtl/>
        </w:rPr>
        <w:t>ס' 314</w:t>
      </w:r>
      <w:r w:rsidRPr="006E010C">
        <w:rPr>
          <w:rFonts w:ascii="David" w:hAnsi="David" w:cs="David"/>
          <w:rtl/>
        </w:rPr>
        <w:t xml:space="preserve">: </w:t>
      </w:r>
      <w:r w:rsidR="00EE70C0" w:rsidRPr="006E010C">
        <w:rPr>
          <w:rFonts w:ascii="David" w:hAnsi="David" w:cs="David"/>
          <w:color w:val="FF0000"/>
          <w:rtl/>
        </w:rPr>
        <w:t xml:space="preserve">צריך אישורים מחברה י' ומהחברה הבת </w:t>
      </w:r>
      <w:r w:rsidR="00EE70C0" w:rsidRPr="006E010C">
        <w:rPr>
          <w:rFonts w:ascii="David" w:hAnsi="David" w:cs="David"/>
          <w:rtl/>
        </w:rPr>
        <w:t xml:space="preserve">- מי </w:t>
      </w:r>
      <w:r w:rsidR="00EE70C0" w:rsidRPr="006E010C">
        <w:rPr>
          <w:rFonts w:ascii="David" w:hAnsi="David" w:cs="David"/>
          <w:highlight w:val="magenta"/>
          <w:rtl/>
        </w:rPr>
        <w:t>האספה הכללית</w:t>
      </w:r>
      <w:r w:rsidR="00EE70C0" w:rsidRPr="006E010C">
        <w:rPr>
          <w:rFonts w:ascii="David" w:hAnsi="David" w:cs="David"/>
          <w:rtl/>
        </w:rPr>
        <w:t xml:space="preserve"> של ק' (הבת)? </w:t>
      </w:r>
      <w:r w:rsidR="00EE70C0" w:rsidRPr="006E010C">
        <w:rPr>
          <w:rFonts w:ascii="David" w:hAnsi="David" w:cs="David"/>
          <w:highlight w:val="magenta"/>
          <w:rtl/>
        </w:rPr>
        <w:t>הדירקטוריון</w:t>
      </w:r>
      <w:r w:rsidR="00EE70C0" w:rsidRPr="006E010C">
        <w:rPr>
          <w:rFonts w:ascii="David" w:hAnsi="David" w:cs="David"/>
          <w:rtl/>
        </w:rPr>
        <w:t xml:space="preserve"> של חברת האם יפעיל את זכות ההצבעה (ולא בעלי המניות של חברה האם, כי מי שיש לו מניות בחברה הבת הם הדירקטוריון).  </w:t>
      </w:r>
    </w:p>
    <w:p w14:paraId="3DD45DD5" w14:textId="319EAC50" w:rsidR="00F07210" w:rsidRPr="006E010C" w:rsidRDefault="00F07210" w:rsidP="00CB079F">
      <w:pPr>
        <w:pStyle w:val="a7"/>
        <w:spacing w:after="0" w:line="276" w:lineRule="auto"/>
        <w:ind w:left="0"/>
        <w:jc w:val="both"/>
        <w:rPr>
          <w:rFonts w:ascii="David" w:hAnsi="David" w:cs="David"/>
          <w:u w:val="single"/>
          <w:rtl/>
        </w:rPr>
      </w:pPr>
      <w:r w:rsidRPr="006E010C">
        <w:rPr>
          <w:rFonts w:ascii="David" w:hAnsi="David" w:cs="David"/>
          <w:b/>
          <w:bCs/>
          <w:rtl/>
        </w:rPr>
        <w:t>314.</w:t>
      </w:r>
      <w:r w:rsidRPr="006E010C">
        <w:rPr>
          <w:rFonts w:ascii="David" w:hAnsi="David" w:cs="David"/>
          <w:rtl/>
        </w:rPr>
        <w:t xml:space="preserve"> מיזוג טעון אישור הדירקטוריון </w:t>
      </w:r>
      <w:proofErr w:type="spellStart"/>
      <w:r w:rsidRPr="006E010C">
        <w:rPr>
          <w:rFonts w:ascii="David" w:hAnsi="David" w:cs="David"/>
          <w:rtl/>
        </w:rPr>
        <w:t>והאסיפה</w:t>
      </w:r>
      <w:proofErr w:type="spellEnd"/>
      <w:r w:rsidRPr="006E010C">
        <w:rPr>
          <w:rFonts w:ascii="David" w:hAnsi="David" w:cs="David"/>
          <w:rtl/>
        </w:rPr>
        <w:t xml:space="preserve"> הכללית, בכל אחת מן החברות המתמזגות, בהתאם להוראות פרק זה.</w:t>
      </w:r>
    </w:p>
    <w:p w14:paraId="1A8B7BE5" w14:textId="13E37A38" w:rsidR="002333AA" w:rsidRPr="006E010C" w:rsidRDefault="002333AA" w:rsidP="00CB079F">
      <w:pPr>
        <w:pStyle w:val="a7"/>
        <w:spacing w:after="0" w:line="276" w:lineRule="auto"/>
        <w:ind w:left="0"/>
        <w:jc w:val="both"/>
        <w:rPr>
          <w:rFonts w:ascii="David" w:hAnsi="David" w:cs="David"/>
          <w:rtl/>
        </w:rPr>
      </w:pPr>
    </w:p>
    <w:p w14:paraId="18D460C2" w14:textId="1A097873" w:rsidR="00E741E3" w:rsidRPr="006E010C" w:rsidRDefault="00803B15" w:rsidP="00CB079F">
      <w:pPr>
        <w:pStyle w:val="a7"/>
        <w:spacing w:after="0" w:line="276" w:lineRule="auto"/>
        <w:ind w:left="0"/>
        <w:jc w:val="both"/>
        <w:rPr>
          <w:rFonts w:ascii="David" w:hAnsi="David" w:cs="David"/>
          <w:u w:val="single"/>
          <w:rtl/>
        </w:rPr>
      </w:pPr>
      <w:r w:rsidRPr="006E010C">
        <w:rPr>
          <w:rFonts w:ascii="David" w:hAnsi="David" w:cs="David"/>
          <w:u w:val="single"/>
          <w:rtl/>
        </w:rPr>
        <w:t>עסקת מיזוג משולש כמעט אף פעם לא מתנהלת כפי שהסברנו אותה – אלא באופן מעט שונה:</w:t>
      </w:r>
    </w:p>
    <w:p w14:paraId="785E93C3" w14:textId="235E8849" w:rsidR="00803B15" w:rsidRPr="006E010C" w:rsidRDefault="003F5F0A" w:rsidP="00CB079F">
      <w:pPr>
        <w:pStyle w:val="a7"/>
        <w:numPr>
          <w:ilvl w:val="0"/>
          <w:numId w:val="9"/>
        </w:numPr>
        <w:spacing w:after="0" w:line="276" w:lineRule="auto"/>
        <w:jc w:val="both"/>
        <w:rPr>
          <w:rFonts w:ascii="David" w:hAnsi="David" w:cs="David"/>
          <w:b/>
          <w:bCs/>
          <w:u w:val="single"/>
          <w:rtl/>
        </w:rPr>
      </w:pPr>
      <w:r w:rsidRPr="006E010C">
        <w:rPr>
          <w:rFonts w:ascii="David" w:hAnsi="David" w:cs="David"/>
          <w:b/>
          <w:bCs/>
          <w:u w:val="single"/>
          <w:rtl/>
        </w:rPr>
        <w:t xml:space="preserve">פס"ד שני נ' </w:t>
      </w:r>
      <w:proofErr w:type="spellStart"/>
      <w:r w:rsidRPr="006E010C">
        <w:rPr>
          <w:rFonts w:ascii="David" w:hAnsi="David" w:cs="David"/>
          <w:b/>
          <w:bCs/>
          <w:u w:val="single"/>
          <w:rtl/>
        </w:rPr>
        <w:t>מלם</w:t>
      </w:r>
      <w:proofErr w:type="spellEnd"/>
      <w:r w:rsidRPr="006E010C">
        <w:rPr>
          <w:rFonts w:ascii="David" w:hAnsi="David" w:cs="David"/>
          <w:b/>
          <w:bCs/>
          <w:u w:val="single"/>
          <w:rtl/>
        </w:rPr>
        <w:t xml:space="preserve"> מערכות:</w:t>
      </w:r>
    </w:p>
    <w:p w14:paraId="2F414512" w14:textId="4F19D7F6" w:rsidR="0039510C" w:rsidRPr="006E010C" w:rsidRDefault="0039510C" w:rsidP="00CB079F">
      <w:pPr>
        <w:spacing w:after="0" w:line="276" w:lineRule="auto"/>
        <w:jc w:val="both"/>
        <w:rPr>
          <w:rFonts w:ascii="David" w:hAnsi="David" w:cs="David"/>
          <w:b/>
          <w:bCs/>
          <w:rtl/>
        </w:rPr>
      </w:pPr>
      <w:r w:rsidRPr="006E010C">
        <w:rPr>
          <w:rFonts w:ascii="David" w:hAnsi="David" w:cs="David"/>
          <w:rtl/>
        </w:rPr>
        <w:t xml:space="preserve">יש חברת אם עם חברה בת שהחברה הבת היא חברת היעד (הוקמה </w:t>
      </w:r>
      <w:r w:rsidRPr="006E010C">
        <w:rPr>
          <w:rFonts w:ascii="David" w:hAnsi="David" w:cs="David"/>
          <w:color w:val="FF0000"/>
          <w:rtl/>
        </w:rPr>
        <w:t>לצורך המיזוג</w:t>
      </w:r>
      <w:r w:rsidRPr="006E010C">
        <w:rPr>
          <w:rFonts w:ascii="David" w:hAnsi="David" w:cs="David"/>
          <w:rtl/>
        </w:rPr>
        <w:t xml:space="preserve">) ויש </w:t>
      </w:r>
      <w:r w:rsidRPr="006E010C">
        <w:rPr>
          <w:rFonts w:ascii="David" w:hAnsi="David" w:cs="David"/>
          <w:color w:val="FF0000"/>
          <w:rtl/>
        </w:rPr>
        <w:t xml:space="preserve">חברה קולטת שהיא חיצונית </w:t>
      </w:r>
      <w:r w:rsidRPr="006E010C">
        <w:rPr>
          <w:rFonts w:ascii="David" w:hAnsi="David" w:cs="David"/>
          <w:rtl/>
        </w:rPr>
        <w:t>אליהן</w:t>
      </w:r>
      <w:r w:rsidR="004625BC" w:rsidRPr="006E010C">
        <w:rPr>
          <w:rFonts w:ascii="David" w:hAnsi="David" w:cs="David"/>
          <w:rtl/>
        </w:rPr>
        <w:t xml:space="preserve"> =</w:t>
      </w:r>
      <w:r w:rsidRPr="006E010C">
        <w:rPr>
          <w:rFonts w:ascii="David" w:hAnsi="David" w:cs="David"/>
          <w:rtl/>
        </w:rPr>
        <w:t xml:space="preserve"> יש כאן היפוך תפקידים. </w:t>
      </w:r>
      <w:r w:rsidR="0093226F" w:rsidRPr="006E010C">
        <w:rPr>
          <w:rFonts w:ascii="David" w:hAnsi="David" w:cs="David"/>
          <w:rtl/>
        </w:rPr>
        <w:t xml:space="preserve">לזה קוראים </w:t>
      </w:r>
      <w:r w:rsidR="0093226F" w:rsidRPr="006E010C">
        <w:rPr>
          <w:rFonts w:ascii="David" w:hAnsi="David" w:cs="David"/>
          <w:b/>
          <w:bCs/>
          <w:rtl/>
        </w:rPr>
        <w:t>עסקת מיזוג משולש הפוך</w:t>
      </w:r>
      <w:r w:rsidR="0093226F" w:rsidRPr="006E010C">
        <w:rPr>
          <w:rFonts w:ascii="David" w:hAnsi="David" w:cs="David"/>
          <w:rtl/>
        </w:rPr>
        <w:t xml:space="preserve">, זה הרבה יותר שכיח מהרגיל. </w:t>
      </w:r>
      <w:r w:rsidR="00641804" w:rsidRPr="006E010C">
        <w:rPr>
          <w:rFonts w:ascii="David" w:hAnsi="David" w:cs="David"/>
          <w:b/>
          <w:bCs/>
          <w:rtl/>
        </w:rPr>
        <w:t>מה קורה פה?</w:t>
      </w:r>
    </w:p>
    <w:p w14:paraId="210C6137" w14:textId="77867393" w:rsidR="00641804" w:rsidRPr="006E010C" w:rsidRDefault="00641804" w:rsidP="00CB079F">
      <w:pPr>
        <w:pStyle w:val="a7"/>
        <w:numPr>
          <w:ilvl w:val="0"/>
          <w:numId w:val="14"/>
        </w:numPr>
        <w:spacing w:after="0" w:line="276" w:lineRule="auto"/>
        <w:ind w:left="0"/>
        <w:jc w:val="both"/>
        <w:rPr>
          <w:rFonts w:ascii="David" w:hAnsi="David" w:cs="David"/>
        </w:rPr>
      </w:pPr>
      <w:r w:rsidRPr="006E010C">
        <w:rPr>
          <w:rFonts w:ascii="David" w:hAnsi="David" w:cs="David"/>
          <w:rtl/>
        </w:rPr>
        <w:t>כל</w:t>
      </w:r>
      <w:r w:rsidR="004625BC" w:rsidRPr="006E010C">
        <w:rPr>
          <w:rFonts w:ascii="David" w:hAnsi="David" w:cs="David"/>
          <w:rtl/>
        </w:rPr>
        <w:t xml:space="preserve"> </w:t>
      </w:r>
      <w:r w:rsidRPr="006E010C">
        <w:rPr>
          <w:rFonts w:ascii="David" w:hAnsi="David" w:cs="David"/>
          <w:rtl/>
        </w:rPr>
        <w:t xml:space="preserve">הנכסים וההתחייבויות עוברים לקולטת וחברת היעד תתחסל. </w:t>
      </w:r>
      <w:r w:rsidR="00204B6C" w:rsidRPr="006E010C">
        <w:rPr>
          <w:rFonts w:ascii="David" w:hAnsi="David" w:cs="David"/>
          <w:rtl/>
        </w:rPr>
        <w:t>אז חברה י' (הבת) מזרימה את כל הנכסים וההתחייבויות שלה אל הקולטת</w:t>
      </w:r>
      <w:r w:rsidR="007C2DBE" w:rsidRPr="006E010C">
        <w:rPr>
          <w:rFonts w:ascii="David" w:hAnsi="David" w:cs="David"/>
          <w:rtl/>
        </w:rPr>
        <w:t xml:space="preserve">. </w:t>
      </w:r>
      <w:r w:rsidR="007C2DBE" w:rsidRPr="006E010C">
        <w:rPr>
          <w:rFonts w:ascii="David" w:hAnsi="David" w:cs="David"/>
          <w:color w:val="FF0000"/>
          <w:rtl/>
        </w:rPr>
        <w:t>לחברת היעד אין התחייבויות כי היא הוקמה עבור המיזוג</w:t>
      </w:r>
      <w:r w:rsidR="007C2DBE" w:rsidRPr="006E010C">
        <w:rPr>
          <w:rFonts w:ascii="David" w:hAnsi="David" w:cs="David"/>
          <w:rtl/>
        </w:rPr>
        <w:t xml:space="preserve">. אולי חברה א' הזרימה אליה נכסים מסוימים וייתכן שאפילו זה לא. </w:t>
      </w:r>
    </w:p>
    <w:p w14:paraId="74F71703" w14:textId="77777777" w:rsidR="000C49E0" w:rsidRPr="006E010C" w:rsidRDefault="007C2DBE" w:rsidP="00CB079F">
      <w:pPr>
        <w:pStyle w:val="a7"/>
        <w:numPr>
          <w:ilvl w:val="0"/>
          <w:numId w:val="14"/>
        </w:numPr>
        <w:spacing w:after="0" w:line="276" w:lineRule="auto"/>
        <w:ind w:left="0"/>
        <w:jc w:val="both"/>
        <w:rPr>
          <w:rFonts w:ascii="David" w:hAnsi="David" w:cs="David"/>
        </w:rPr>
      </w:pPr>
      <w:r w:rsidRPr="006E010C">
        <w:rPr>
          <w:rFonts w:ascii="David" w:hAnsi="David" w:cs="David"/>
          <w:rtl/>
        </w:rPr>
        <w:t xml:space="preserve">חברה א' (אם), הזרימה לחברת היעד כסף מזומן כנגד קבלת המניות. סכום הכסף הזה הוא שיעבור לחברה ק' במסגרת המיזוג. </w:t>
      </w:r>
    </w:p>
    <w:p w14:paraId="7047959A" w14:textId="1ECB3BD5" w:rsidR="007C2DBE" w:rsidRPr="006E010C" w:rsidRDefault="000C49E0" w:rsidP="00CB079F">
      <w:pPr>
        <w:pStyle w:val="a7"/>
        <w:numPr>
          <w:ilvl w:val="0"/>
          <w:numId w:val="14"/>
        </w:numPr>
        <w:spacing w:after="0" w:line="276" w:lineRule="auto"/>
        <w:ind w:left="0"/>
        <w:jc w:val="both"/>
        <w:rPr>
          <w:rFonts w:ascii="David" w:hAnsi="David" w:cs="David"/>
        </w:rPr>
      </w:pPr>
      <w:r w:rsidRPr="006E010C">
        <w:rPr>
          <w:rFonts w:ascii="David" w:hAnsi="David" w:cs="David"/>
          <w:rtl/>
        </w:rPr>
        <w:t xml:space="preserve">חברה ק' משלמת תמורה שתגיע לחברה א'. מה שהיא תשלם בתמורה </w:t>
      </w:r>
      <w:r w:rsidRPr="006E010C">
        <w:rPr>
          <w:rFonts w:ascii="David" w:hAnsi="David" w:cs="David"/>
          <w:b/>
          <w:bCs/>
          <w:rtl/>
        </w:rPr>
        <w:t>תמיד</w:t>
      </w:r>
      <w:r w:rsidRPr="006E010C">
        <w:rPr>
          <w:rFonts w:ascii="David" w:hAnsi="David" w:cs="David"/>
          <w:rtl/>
        </w:rPr>
        <w:t xml:space="preserve"> יהיו מניות שלה. </w:t>
      </w:r>
    </w:p>
    <w:p w14:paraId="75C31F16" w14:textId="04012557" w:rsidR="000C49E0" w:rsidRPr="006E010C" w:rsidRDefault="000C49E0" w:rsidP="00CB079F">
      <w:pPr>
        <w:pStyle w:val="a7"/>
        <w:numPr>
          <w:ilvl w:val="0"/>
          <w:numId w:val="14"/>
        </w:numPr>
        <w:spacing w:after="0" w:line="276" w:lineRule="auto"/>
        <w:ind w:left="0"/>
        <w:jc w:val="both"/>
        <w:rPr>
          <w:rFonts w:ascii="David" w:hAnsi="David" w:cs="David"/>
        </w:rPr>
      </w:pPr>
      <w:r w:rsidRPr="006E010C">
        <w:rPr>
          <w:rFonts w:ascii="David" w:hAnsi="David" w:cs="David"/>
          <w:b/>
          <w:bCs/>
          <w:rtl/>
        </w:rPr>
        <w:lastRenderedPageBreak/>
        <w:t>התוצאה הסופית</w:t>
      </w:r>
      <w:r w:rsidRPr="006E010C">
        <w:rPr>
          <w:rFonts w:ascii="David" w:hAnsi="David" w:cs="David"/>
          <w:rtl/>
        </w:rPr>
        <w:t xml:space="preserve">: לחברה א' יש שליטה על חברה ק' (חברת היעד הרי נעלמה). </w:t>
      </w:r>
    </w:p>
    <w:p w14:paraId="3B0229E3" w14:textId="23AD1FEC" w:rsidR="000C49E0" w:rsidRPr="006E010C" w:rsidRDefault="000C49E0" w:rsidP="00CB079F">
      <w:pPr>
        <w:pStyle w:val="a7"/>
        <w:numPr>
          <w:ilvl w:val="0"/>
          <w:numId w:val="14"/>
        </w:numPr>
        <w:spacing w:after="0" w:line="276" w:lineRule="auto"/>
        <w:ind w:left="0"/>
        <w:jc w:val="both"/>
        <w:rPr>
          <w:rFonts w:ascii="David" w:hAnsi="David" w:cs="David"/>
        </w:rPr>
      </w:pPr>
      <w:r w:rsidRPr="006E010C">
        <w:rPr>
          <w:rFonts w:ascii="David" w:hAnsi="David" w:cs="David"/>
          <w:b/>
          <w:bCs/>
          <w:rtl/>
        </w:rPr>
        <w:t>במה נשאר לטפל?</w:t>
      </w:r>
      <w:r w:rsidRPr="006E010C">
        <w:rPr>
          <w:rFonts w:ascii="David" w:hAnsi="David" w:cs="David"/>
          <w:rtl/>
        </w:rPr>
        <w:t xml:space="preserve"> א' לא תרצה שבעלי המניות של ק' יהיו בעלי מניות </w:t>
      </w:r>
      <w:proofErr w:type="spellStart"/>
      <w:r w:rsidRPr="006E010C">
        <w:rPr>
          <w:rFonts w:ascii="David" w:hAnsi="David" w:cs="David"/>
          <w:rtl/>
        </w:rPr>
        <w:t>בק</w:t>
      </w:r>
      <w:proofErr w:type="spellEnd"/>
      <w:r w:rsidRPr="006E010C">
        <w:rPr>
          <w:rFonts w:ascii="David" w:hAnsi="David" w:cs="David"/>
          <w:rtl/>
        </w:rPr>
        <w:t xml:space="preserve">' (כי היא שולטת </w:t>
      </w:r>
      <w:proofErr w:type="spellStart"/>
      <w:r w:rsidRPr="006E010C">
        <w:rPr>
          <w:rFonts w:ascii="David" w:hAnsi="David" w:cs="David"/>
          <w:rtl/>
        </w:rPr>
        <w:t>ב</w:t>
      </w:r>
      <w:r w:rsidR="005E427B" w:rsidRPr="006E010C">
        <w:rPr>
          <w:rFonts w:ascii="David" w:hAnsi="David" w:cs="David"/>
          <w:rtl/>
        </w:rPr>
        <w:t>ק</w:t>
      </w:r>
      <w:proofErr w:type="spellEnd"/>
      <w:r w:rsidR="005E427B" w:rsidRPr="006E010C">
        <w:rPr>
          <w:rFonts w:ascii="David" w:hAnsi="David" w:cs="David"/>
          <w:rtl/>
        </w:rPr>
        <w:t>'</w:t>
      </w:r>
      <w:r w:rsidRPr="006E010C">
        <w:rPr>
          <w:rFonts w:ascii="David" w:hAnsi="David" w:cs="David"/>
          <w:rtl/>
        </w:rPr>
        <w:t xml:space="preserve">), היא תרצה לפנות </w:t>
      </w:r>
      <w:r w:rsidR="005E427B" w:rsidRPr="006E010C">
        <w:rPr>
          <w:rFonts w:ascii="David" w:hAnsi="David" w:cs="David"/>
          <w:rtl/>
        </w:rPr>
        <w:t xml:space="preserve">את </w:t>
      </w:r>
      <w:r w:rsidRPr="006E010C">
        <w:rPr>
          <w:rFonts w:ascii="David" w:hAnsi="David" w:cs="David"/>
          <w:rtl/>
        </w:rPr>
        <w:t>בעלי המניות של חברה ק' ומבצע</w:t>
      </w:r>
      <w:r w:rsidR="005E427B" w:rsidRPr="006E010C">
        <w:rPr>
          <w:rFonts w:ascii="David" w:hAnsi="David" w:cs="David"/>
          <w:rtl/>
        </w:rPr>
        <w:t>ת</w:t>
      </w:r>
      <w:r w:rsidRPr="006E010C">
        <w:rPr>
          <w:rFonts w:ascii="David" w:hAnsi="David" w:cs="David"/>
          <w:rtl/>
        </w:rPr>
        <w:t xml:space="preserve"> איתם עסקה של החלפת מניות &gt; תוותרו על המניות של </w:t>
      </w:r>
      <w:proofErr w:type="spellStart"/>
      <w:r w:rsidRPr="006E010C">
        <w:rPr>
          <w:rFonts w:ascii="David" w:hAnsi="David" w:cs="David"/>
          <w:rtl/>
        </w:rPr>
        <w:t>הק</w:t>
      </w:r>
      <w:proofErr w:type="spellEnd"/>
      <w:r w:rsidRPr="006E010C">
        <w:rPr>
          <w:rFonts w:ascii="David" w:hAnsi="David" w:cs="David"/>
          <w:rtl/>
        </w:rPr>
        <w:t xml:space="preserve">' למרות שהיא נשארת ותקבלו מניות שלנו (חברת האם). </w:t>
      </w:r>
    </w:p>
    <w:p w14:paraId="65738C9D" w14:textId="42814F28" w:rsidR="0065714D" w:rsidRPr="006E010C" w:rsidRDefault="00AC4174" w:rsidP="00CB079F">
      <w:pPr>
        <w:pStyle w:val="a7"/>
        <w:numPr>
          <w:ilvl w:val="0"/>
          <w:numId w:val="14"/>
        </w:numPr>
        <w:spacing w:after="0" w:line="276" w:lineRule="auto"/>
        <w:ind w:left="0"/>
        <w:jc w:val="both"/>
        <w:rPr>
          <w:rFonts w:ascii="David" w:hAnsi="David" w:cs="David"/>
        </w:rPr>
      </w:pPr>
      <w:r w:rsidRPr="006E010C">
        <w:rPr>
          <w:rFonts w:ascii="David" w:hAnsi="David" w:cs="David"/>
          <w:b/>
          <w:bCs/>
          <w:rtl/>
        </w:rPr>
        <w:t>ואז נקבל</w:t>
      </w:r>
      <w:r w:rsidRPr="006E010C">
        <w:rPr>
          <w:rFonts w:ascii="David" w:hAnsi="David" w:cs="David"/>
          <w:rtl/>
        </w:rPr>
        <w:t>:</w:t>
      </w:r>
      <w:r w:rsidR="005E427B" w:rsidRPr="006E010C">
        <w:rPr>
          <w:rFonts w:ascii="David" w:hAnsi="David" w:cs="David"/>
          <w:rtl/>
        </w:rPr>
        <w:t xml:space="preserve"> </w:t>
      </w:r>
      <w:r w:rsidR="0065714D" w:rsidRPr="006E010C">
        <w:rPr>
          <w:rFonts w:ascii="David" w:hAnsi="David" w:cs="David"/>
          <w:rtl/>
        </w:rPr>
        <w:t xml:space="preserve">העברת הנכסים בציר מק' לא' היא </w:t>
      </w:r>
      <w:proofErr w:type="spellStart"/>
      <w:r w:rsidR="0065714D" w:rsidRPr="006E010C">
        <w:rPr>
          <w:rFonts w:ascii="David" w:hAnsi="David" w:cs="David"/>
          <w:rtl/>
        </w:rPr>
        <w:t>בדר"כ</w:t>
      </w:r>
      <w:proofErr w:type="spellEnd"/>
      <w:r w:rsidR="0065714D" w:rsidRPr="006E010C">
        <w:rPr>
          <w:rFonts w:ascii="David" w:hAnsi="David" w:cs="David"/>
          <w:rtl/>
        </w:rPr>
        <w:t xml:space="preserve"> נתקלת במהמורות. </w:t>
      </w:r>
    </w:p>
    <w:p w14:paraId="5CDD7FC2" w14:textId="1E6C8A0C" w:rsidR="0065714D" w:rsidRPr="006E010C" w:rsidRDefault="004E36AA" w:rsidP="00CB079F">
      <w:pPr>
        <w:pStyle w:val="a7"/>
        <w:spacing w:after="0" w:line="276" w:lineRule="auto"/>
        <w:ind w:left="0"/>
        <w:jc w:val="both"/>
        <w:rPr>
          <w:rFonts w:ascii="David" w:hAnsi="David" w:cs="David"/>
          <w:rtl/>
        </w:rPr>
      </w:pPr>
      <w:r w:rsidRPr="006E010C">
        <w:rPr>
          <w:rFonts w:ascii="David" w:hAnsi="David" w:cs="David"/>
          <w:noProof/>
          <w:rtl/>
          <w:lang w:val="he-IL"/>
        </w:rPr>
        <mc:AlternateContent>
          <mc:Choice Requires="wpi">
            <w:drawing>
              <wp:anchor distT="0" distB="0" distL="114300" distR="114300" simplePos="0" relativeHeight="251671552" behindDoc="0" locked="0" layoutInCell="1" allowOverlap="1" wp14:anchorId="0AC29A6A" wp14:editId="6E1E8076">
                <wp:simplePos x="0" y="0"/>
                <wp:positionH relativeFrom="rightMargin">
                  <wp:posOffset>425450</wp:posOffset>
                </wp:positionH>
                <wp:positionV relativeFrom="paragraph">
                  <wp:posOffset>44450</wp:posOffset>
                </wp:positionV>
                <wp:extent cx="146685" cy="182520"/>
                <wp:effectExtent l="38100" t="38100" r="0" b="46355"/>
                <wp:wrapNone/>
                <wp:docPr id="23" name="דיו 23"/>
                <wp:cNvGraphicFramePr/>
                <a:graphic xmlns:a="http://schemas.openxmlformats.org/drawingml/2006/main">
                  <a:graphicData uri="http://schemas.microsoft.com/office/word/2010/wordprocessingInk">
                    <w14:contentPart bwMode="auto" r:id="rId12">
                      <w14:nvContentPartPr>
                        <w14:cNvContentPartPr/>
                      </w14:nvContentPartPr>
                      <w14:xfrm>
                        <a:off x="0" y="0"/>
                        <a:ext cx="146685" cy="182520"/>
                      </w14:xfrm>
                    </w14:contentPart>
                  </a:graphicData>
                </a:graphic>
              </wp:anchor>
            </w:drawing>
          </mc:Choice>
          <mc:Fallback>
            <w:pict>
              <v:shapetype w14:anchorId="75A2E0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דיו 23" o:spid="_x0000_s1026" type="#_x0000_t75" style="position:absolute;left:0;text-align:left;margin-left:32.8pt;margin-top:2.8pt;width:12.95pt;height:15.75pt;z-index:251671552;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">
                <v:imagedata r:id="rId13" o:title=""/>
                <w10:wrap anchorx="margin"/>
              </v:shape>
            </w:pict>
          </mc:Fallback>
        </mc:AlternateContent>
      </w:r>
      <w:r w:rsidRPr="006E010C">
        <w:rPr>
          <w:rFonts w:ascii="David" w:hAnsi="David" w:cs="David"/>
          <w:noProof/>
          <w:rtl/>
          <w:lang w:val="he-IL"/>
        </w:rPr>
        <mc:AlternateContent>
          <mc:Choice Requires="wpi">
            <w:drawing>
              <wp:anchor distT="0" distB="0" distL="114300" distR="114300" simplePos="0" relativeHeight="251663360" behindDoc="0" locked="0" layoutInCell="1" allowOverlap="1" wp14:anchorId="77F3D662" wp14:editId="4CD69751">
                <wp:simplePos x="0" y="0"/>
                <wp:positionH relativeFrom="column">
                  <wp:posOffset>6143625</wp:posOffset>
                </wp:positionH>
                <wp:positionV relativeFrom="paragraph">
                  <wp:posOffset>5715</wp:posOffset>
                </wp:positionV>
                <wp:extent cx="448920" cy="266040"/>
                <wp:effectExtent l="19050" t="38100" r="46990" b="58420"/>
                <wp:wrapNone/>
                <wp:docPr id="15" name="דיו 15"/>
                <wp:cNvGraphicFramePr/>
                <a:graphic xmlns:a="http://schemas.openxmlformats.org/drawingml/2006/main">
                  <a:graphicData uri="http://schemas.microsoft.com/office/word/2010/wordprocessingInk">
                    <w14:contentPart bwMode="auto" r:id="rId14">
                      <w14:nvContentPartPr>
                        <w14:cNvContentPartPr/>
                      </w14:nvContentPartPr>
                      <w14:xfrm>
                        <a:off x="0" y="0"/>
                        <a:ext cx="448920" cy="266040"/>
                      </w14:xfrm>
                    </w14:contentPart>
                  </a:graphicData>
                </a:graphic>
              </wp:anchor>
            </w:drawing>
          </mc:Choice>
          <mc:Fallback>
            <w:pict>
              <v:shape w14:anchorId="7E6A10AC" id="דיו 15" o:spid="_x0000_s1026" type="#_x0000_t75" style="position:absolute;left:0;text-align:left;margin-left:483.05pt;margin-top:-.25pt;width:36.8pt;height:2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">
                <v:imagedata r:id="rId15" o:title=""/>
              </v:shape>
            </w:pict>
          </mc:Fallback>
        </mc:AlternateContent>
      </w:r>
      <w:r w:rsidR="0065714D" w:rsidRPr="006E010C">
        <w:rPr>
          <w:rFonts w:ascii="David" w:hAnsi="David" w:cs="David"/>
          <w:rtl/>
        </w:rPr>
        <w:t xml:space="preserve">  </w:t>
      </w:r>
    </w:p>
    <w:p w14:paraId="015194D6" w14:textId="27134A01" w:rsidR="0065714D" w:rsidRPr="006E010C" w:rsidRDefault="0065714D" w:rsidP="00CB079F">
      <w:pPr>
        <w:spacing w:after="0" w:line="276" w:lineRule="auto"/>
        <w:jc w:val="both"/>
        <w:rPr>
          <w:rFonts w:ascii="David" w:hAnsi="David" w:cs="David"/>
          <w:u w:val="single"/>
          <w:rtl/>
        </w:rPr>
      </w:pPr>
      <w:r w:rsidRPr="006E010C">
        <w:rPr>
          <w:rFonts w:ascii="David" w:hAnsi="David" w:cs="David"/>
          <w:u w:val="single"/>
          <w:rtl/>
        </w:rPr>
        <w:t xml:space="preserve">מדוע לעשות זאת ולא לבצע מיזוג משולש ישר? מדוע לחסל את חברת הבת ולא את חברה </w:t>
      </w:r>
      <w:r w:rsidR="005E427B" w:rsidRPr="006E010C">
        <w:rPr>
          <w:rFonts w:ascii="David" w:hAnsi="David" w:cs="David"/>
          <w:u w:val="single"/>
          <w:rtl/>
        </w:rPr>
        <w:t>ב</w:t>
      </w:r>
      <w:r w:rsidRPr="006E010C">
        <w:rPr>
          <w:rFonts w:ascii="David" w:hAnsi="David" w:cs="David"/>
          <w:u w:val="single"/>
          <w:rtl/>
        </w:rPr>
        <w:t>'</w:t>
      </w:r>
      <w:r w:rsidR="002A2F50" w:rsidRPr="006E010C">
        <w:rPr>
          <w:rFonts w:ascii="David" w:hAnsi="David" w:cs="David"/>
          <w:u w:val="single"/>
          <w:rtl/>
        </w:rPr>
        <w:t xml:space="preserve"> (הקולטת)</w:t>
      </w:r>
      <w:r w:rsidRPr="006E010C">
        <w:rPr>
          <w:rFonts w:ascii="David" w:hAnsi="David" w:cs="David"/>
          <w:u w:val="single"/>
          <w:rtl/>
        </w:rPr>
        <w:t>?</w:t>
      </w:r>
    </w:p>
    <w:p w14:paraId="31C7833A" w14:textId="44F8C20E" w:rsidR="0065714D" w:rsidRPr="006E010C" w:rsidRDefault="00E410C7" w:rsidP="00CB079F">
      <w:pPr>
        <w:pStyle w:val="a7"/>
        <w:numPr>
          <w:ilvl w:val="0"/>
          <w:numId w:val="20"/>
        </w:numPr>
        <w:spacing w:after="0" w:line="276" w:lineRule="auto"/>
        <w:ind w:left="0"/>
        <w:jc w:val="both"/>
        <w:rPr>
          <w:rFonts w:ascii="David" w:hAnsi="David" w:cs="David"/>
        </w:rPr>
      </w:pPr>
      <w:r w:rsidRPr="006E010C">
        <w:rPr>
          <w:rFonts w:ascii="David" w:hAnsi="David" w:cs="David"/>
          <w:noProof/>
          <w:rtl/>
          <w:lang w:val="he-IL"/>
        </w:rPr>
        <mc:AlternateContent>
          <mc:Choice Requires="wpi">
            <w:drawing>
              <wp:anchor distT="0" distB="0" distL="114300" distR="114300" simplePos="0" relativeHeight="251673600" behindDoc="0" locked="0" layoutInCell="1" allowOverlap="1" wp14:anchorId="43374E2F" wp14:editId="3786E6BF">
                <wp:simplePos x="0" y="0"/>
                <wp:positionH relativeFrom="column">
                  <wp:posOffset>6398895</wp:posOffset>
                </wp:positionH>
                <wp:positionV relativeFrom="paragraph">
                  <wp:posOffset>294640</wp:posOffset>
                </wp:positionV>
                <wp:extent cx="7920" cy="193320"/>
                <wp:effectExtent l="57150" t="57150" r="49530" b="54610"/>
                <wp:wrapNone/>
                <wp:docPr id="27" name="דיו 27"/>
                <wp:cNvGraphicFramePr/>
                <a:graphic xmlns:a="http://schemas.openxmlformats.org/drawingml/2006/main">
                  <a:graphicData uri="http://schemas.microsoft.com/office/word/2010/wordprocessingInk">
                    <w14:contentPart bwMode="auto" r:id="rId16">
                      <w14:nvContentPartPr>
                        <w14:cNvContentPartPr/>
                      </w14:nvContentPartPr>
                      <w14:xfrm>
                        <a:off x="0" y="0"/>
                        <a:ext cx="7920" cy="193320"/>
                      </w14:xfrm>
                    </w14:contentPart>
                  </a:graphicData>
                </a:graphic>
                <wp14:sizeRelH relativeFrom="margin">
                  <wp14:pctWidth>0</wp14:pctWidth>
                </wp14:sizeRelH>
                <wp14:sizeRelV relativeFrom="margin">
                  <wp14:pctHeight>0</wp14:pctHeight>
                </wp14:sizeRelV>
              </wp:anchor>
            </w:drawing>
          </mc:Choice>
          <mc:Fallback>
            <w:pict>
              <v:shape w14:anchorId="367D930F" id="דיו 27" o:spid="_x0000_s1026" type="#_x0000_t75" style="position:absolute;left:0;text-align:left;margin-left:503.3pt;margin-top:22.5pt;width:1.7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">
                <v:imagedata r:id="rId17" o:title=""/>
              </v:shape>
            </w:pict>
          </mc:Fallback>
        </mc:AlternateContent>
      </w:r>
      <w:r w:rsidRPr="006E010C">
        <w:rPr>
          <w:rFonts w:ascii="David" w:hAnsi="David" w:cs="David"/>
          <w:noProof/>
          <w:rtl/>
          <w:lang w:val="he-IL"/>
        </w:rPr>
        <mc:AlternateContent>
          <mc:Choice Requires="wpi">
            <w:drawing>
              <wp:anchor distT="0" distB="0" distL="114300" distR="114300" simplePos="0" relativeHeight="251672576" behindDoc="0" locked="0" layoutInCell="1" allowOverlap="1" wp14:anchorId="667EA5BE" wp14:editId="7EE31026">
                <wp:simplePos x="0" y="0"/>
                <wp:positionH relativeFrom="column">
                  <wp:posOffset>6372225</wp:posOffset>
                </wp:positionH>
                <wp:positionV relativeFrom="paragraph">
                  <wp:posOffset>173990</wp:posOffset>
                </wp:positionV>
                <wp:extent cx="159385" cy="241300"/>
                <wp:effectExtent l="57150" t="57150" r="31115" b="44450"/>
                <wp:wrapNone/>
                <wp:docPr id="24" name="דיו 24"/>
                <wp:cNvGraphicFramePr/>
                <a:graphic xmlns:a="http://schemas.openxmlformats.org/drawingml/2006/main">
                  <a:graphicData uri="http://schemas.microsoft.com/office/word/2010/wordprocessingInk">
                    <w14:contentPart bwMode="auto" r:id="rId18">
                      <w14:nvContentPartPr>
                        <w14:cNvContentPartPr/>
                      </w14:nvContentPartPr>
                      <w14:xfrm>
                        <a:off x="0" y="0"/>
                        <a:ext cx="159385" cy="241300"/>
                      </w14:xfrm>
                    </w14:contentPart>
                  </a:graphicData>
                </a:graphic>
                <wp14:sizeRelH relativeFrom="margin">
                  <wp14:pctWidth>0</wp14:pctWidth>
                </wp14:sizeRelH>
                <wp14:sizeRelV relativeFrom="margin">
                  <wp14:pctHeight>0</wp14:pctHeight>
                </wp14:sizeRelV>
              </wp:anchor>
            </w:drawing>
          </mc:Choice>
          <mc:Fallback>
            <w:pict>
              <v:shape w14:anchorId="047AA1E8" id="דיו 24" o:spid="_x0000_s1026" type="#_x0000_t75" style="position:absolute;left:0;text-align:left;margin-left:501.05pt;margin-top:13pt;width:13.9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">
                <v:imagedata r:id="rId19" o:title=""/>
              </v:shape>
            </w:pict>
          </mc:Fallback>
        </mc:AlternateContent>
      </w:r>
      <w:r w:rsidRPr="006E010C">
        <w:rPr>
          <w:rFonts w:ascii="David" w:hAnsi="David" w:cs="David"/>
          <w:noProof/>
          <w:rtl/>
          <w:lang w:val="he-IL"/>
        </w:rPr>
        <mc:AlternateContent>
          <mc:Choice Requires="wpi">
            <w:drawing>
              <wp:anchor distT="0" distB="0" distL="114300" distR="114300" simplePos="0" relativeHeight="251668480" behindDoc="0" locked="0" layoutInCell="1" allowOverlap="1" wp14:anchorId="473FB141" wp14:editId="20206ED9">
                <wp:simplePos x="0" y="0"/>
                <wp:positionH relativeFrom="column">
                  <wp:posOffset>6196965</wp:posOffset>
                </wp:positionH>
                <wp:positionV relativeFrom="paragraph">
                  <wp:posOffset>-104140</wp:posOffset>
                </wp:positionV>
                <wp:extent cx="387350" cy="610235"/>
                <wp:effectExtent l="57150" t="38100" r="31750" b="56515"/>
                <wp:wrapNone/>
                <wp:docPr id="20" name="דיו 20"/>
                <wp:cNvGraphicFramePr/>
                <a:graphic xmlns:a="http://schemas.openxmlformats.org/drawingml/2006/main">
                  <a:graphicData uri="http://schemas.microsoft.com/office/word/2010/wordprocessingInk">
                    <w14:contentPart bwMode="auto" r:id="rId20">
                      <w14:nvContentPartPr>
                        <w14:cNvContentPartPr/>
                      </w14:nvContentPartPr>
                      <w14:xfrm>
                        <a:off x="0" y="0"/>
                        <a:ext cx="387350" cy="610235"/>
                      </w14:xfrm>
                    </w14:contentPart>
                  </a:graphicData>
                </a:graphic>
              </wp:anchor>
            </w:drawing>
          </mc:Choice>
          <mc:Fallback>
            <w:pict>
              <v:shape w14:anchorId="3BC21A02" id="דיו 20" o:spid="_x0000_s1026" type="#_x0000_t75" style="position:absolute;left:0;text-align:left;margin-left:487.25pt;margin-top:-8.9pt;width:31.9pt;height:49.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&#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">
                <v:imagedata r:id="rId21" o:title=""/>
              </v:shape>
            </w:pict>
          </mc:Fallback>
        </mc:AlternateContent>
      </w:r>
      <w:r w:rsidR="0065714D" w:rsidRPr="006E010C">
        <w:rPr>
          <w:rFonts w:ascii="David" w:hAnsi="David" w:cs="David"/>
          <w:rtl/>
        </w:rPr>
        <w:t>סיבה אחת היא ש</w:t>
      </w:r>
      <w:r w:rsidR="0065714D" w:rsidRPr="006E010C">
        <w:rPr>
          <w:rFonts w:ascii="David" w:hAnsi="David" w:cs="David"/>
          <w:b/>
          <w:bCs/>
          <w:rtl/>
        </w:rPr>
        <w:t>הנכסים של חברת המטרה (חברה ב') לא ניתנים להעברה</w:t>
      </w:r>
      <w:r w:rsidR="0065714D" w:rsidRPr="006E010C">
        <w:rPr>
          <w:rFonts w:ascii="David" w:hAnsi="David" w:cs="David"/>
          <w:rtl/>
        </w:rPr>
        <w:t xml:space="preserve">. אם במקרה לחברת המטרה היו נכסים שהיא לא יכולה להעביר לאישיות משפטית אחרת באופן חופשי (דוגמת רישיון או זיכיון מהמדינה שאינו בר העברה). במשולש הפוך חברת המטרה נשארת כמו שהיא, ולכן היא יכולה להמשיך להשתמש בנכסים אלו. </w:t>
      </w:r>
    </w:p>
    <w:p w14:paraId="4E02055D" w14:textId="77777777" w:rsidR="0065714D" w:rsidRPr="006E010C" w:rsidRDefault="0065714D" w:rsidP="00CB079F">
      <w:pPr>
        <w:pStyle w:val="a7"/>
        <w:numPr>
          <w:ilvl w:val="0"/>
          <w:numId w:val="20"/>
        </w:numPr>
        <w:spacing w:after="0" w:line="276" w:lineRule="auto"/>
        <w:ind w:left="0"/>
        <w:jc w:val="both"/>
        <w:rPr>
          <w:rFonts w:ascii="David" w:hAnsi="David" w:cs="David"/>
        </w:rPr>
      </w:pPr>
      <w:r w:rsidRPr="006E010C">
        <w:rPr>
          <w:rFonts w:ascii="David" w:hAnsi="David" w:cs="David"/>
          <w:rtl/>
        </w:rPr>
        <w:t>סיבה שנייה היא</w:t>
      </w:r>
      <w:r w:rsidRPr="006E010C">
        <w:rPr>
          <w:rFonts w:ascii="David" w:hAnsi="David" w:cs="David"/>
          <w:b/>
          <w:bCs/>
          <w:rtl/>
        </w:rPr>
        <w:t xml:space="preserve"> הימנעות מתשלום מיסים</w:t>
      </w:r>
      <w:r w:rsidRPr="006E010C">
        <w:rPr>
          <w:rFonts w:ascii="David" w:hAnsi="David" w:cs="David"/>
          <w:rtl/>
        </w:rPr>
        <w:t>. ייתכן מצב בו לחברת המטרה נכסים שערכם עלה במהלך השנים, כך שאם היא תעביר אותם לחברת הבת יהיה צורך לשלם מס רווח הון. ברגע שמשאירים את הנכסים בחברת המטרה דוחים את תשלום המס עד ליום בו ימכרו סופית את הנכסים הללו (רוצים להרוויח את ערך הזמן של הכסף).</w:t>
      </w:r>
    </w:p>
    <w:p w14:paraId="3768F3D1" w14:textId="77777777" w:rsidR="0065714D" w:rsidRPr="006E010C" w:rsidRDefault="0065714D" w:rsidP="00CB079F">
      <w:pPr>
        <w:spacing w:after="0" w:line="276" w:lineRule="auto"/>
        <w:jc w:val="both"/>
        <w:rPr>
          <w:rFonts w:ascii="David" w:hAnsi="David" w:cs="David"/>
          <w:b/>
          <w:bCs/>
          <w:rtl/>
        </w:rPr>
      </w:pPr>
      <w:r w:rsidRPr="006E010C">
        <w:rPr>
          <w:rFonts w:ascii="David" w:hAnsi="David" w:cs="David"/>
          <w:b/>
          <w:bCs/>
          <w:rtl/>
        </w:rPr>
        <w:t xml:space="preserve"> </w:t>
      </w:r>
    </w:p>
    <w:p w14:paraId="654ED5A8" w14:textId="547EA7D3" w:rsidR="0065714D" w:rsidRDefault="0065714D" w:rsidP="00CB079F">
      <w:pPr>
        <w:pStyle w:val="a7"/>
        <w:spacing w:after="0" w:line="276" w:lineRule="auto"/>
        <w:ind w:left="0"/>
        <w:jc w:val="both"/>
        <w:rPr>
          <w:rFonts w:ascii="David" w:hAnsi="David" w:cs="David"/>
          <w:rtl/>
        </w:rPr>
      </w:pPr>
      <w:r w:rsidRPr="006E010C">
        <w:rPr>
          <w:rFonts w:ascii="David" w:hAnsi="David" w:cs="David"/>
          <w:b/>
          <w:bCs/>
          <w:u w:val="single"/>
          <w:rtl/>
        </w:rPr>
        <w:t xml:space="preserve">פס"ד שני נ' </w:t>
      </w:r>
      <w:proofErr w:type="spellStart"/>
      <w:r w:rsidRPr="006E010C">
        <w:rPr>
          <w:rFonts w:ascii="David" w:hAnsi="David" w:cs="David"/>
          <w:b/>
          <w:bCs/>
          <w:u w:val="single"/>
          <w:rtl/>
        </w:rPr>
        <w:t>מלם</w:t>
      </w:r>
      <w:proofErr w:type="spellEnd"/>
      <w:r w:rsidRPr="006E010C">
        <w:rPr>
          <w:rFonts w:ascii="David" w:hAnsi="David" w:cs="David"/>
          <w:b/>
          <w:bCs/>
          <w:u w:val="single"/>
          <w:rtl/>
        </w:rPr>
        <w:t xml:space="preserve"> מערכות</w:t>
      </w:r>
      <w:r w:rsidRPr="006E010C">
        <w:rPr>
          <w:rFonts w:ascii="David" w:hAnsi="David" w:cs="David"/>
          <w:u w:val="single"/>
          <w:rtl/>
        </w:rPr>
        <w:t xml:space="preserve"> </w:t>
      </w:r>
      <w:r w:rsidRPr="006E010C">
        <w:rPr>
          <w:rFonts w:ascii="David" w:hAnsi="David" w:cs="David"/>
          <w:rtl/>
        </w:rPr>
        <w:t>מלמד על עצם המושג של מיזוג משולש הפוך ועל ההתייחסות של ביהמ"ש למהלך כזה (האם ביהמ"ש מקבל שמבנה עסקי כזה אפשרי בישראל או לא). חלק מהטענות של שני היו שמהלך זה בלתי אפשרי בישראל. נקבע בסוף שמהלך זה אפשרי, עם כוכבית של אתגר מסוים. נשאלת השאלה מדוע נותנים לגיטימציה למבנה עסקה שכזה, אם בחוק ישנה התייחסות ספציפית לרכש מניות (הצעת רכש). שאלה זו תתבהר לאחר העיסוק בהצעת רכש מלאה.</w:t>
      </w:r>
    </w:p>
    <w:p w14:paraId="19F91DF3" w14:textId="77777777" w:rsidR="00E563DB" w:rsidRPr="006E010C" w:rsidRDefault="00E563DB" w:rsidP="00CB079F">
      <w:pPr>
        <w:pStyle w:val="a7"/>
        <w:spacing w:after="0" w:line="276" w:lineRule="auto"/>
        <w:ind w:left="0"/>
        <w:jc w:val="both"/>
        <w:rPr>
          <w:rFonts w:ascii="David" w:hAnsi="David" w:cs="David"/>
        </w:rPr>
      </w:pPr>
    </w:p>
    <w:p w14:paraId="5F7434EA" w14:textId="21B2C3D7" w:rsidR="00915484" w:rsidRPr="006E010C" w:rsidRDefault="00034852" w:rsidP="00CB079F">
      <w:pPr>
        <w:pStyle w:val="a9"/>
        <w:spacing w:before="0" w:after="0" w:line="276" w:lineRule="auto"/>
        <w:ind w:left="0"/>
        <w:jc w:val="both"/>
        <w:rPr>
          <w:rFonts w:ascii="David" w:hAnsi="David" w:cs="David"/>
          <w:rtl/>
        </w:rPr>
      </w:pPr>
      <w:r w:rsidRPr="006E010C">
        <w:rPr>
          <w:rFonts w:ascii="David" w:hAnsi="David" w:cs="David"/>
          <w:rtl/>
        </w:rPr>
        <w:t>הבדל בין מיזוג להצעת רכש</w:t>
      </w:r>
    </w:p>
    <w:p w14:paraId="1C2D6C41" w14:textId="6B067784" w:rsidR="00515148" w:rsidRPr="006E010C" w:rsidRDefault="00515148" w:rsidP="00CB079F">
      <w:pPr>
        <w:pStyle w:val="a7"/>
        <w:numPr>
          <w:ilvl w:val="0"/>
          <w:numId w:val="21"/>
        </w:numPr>
        <w:spacing w:after="0" w:line="276" w:lineRule="auto"/>
        <w:ind w:left="0"/>
        <w:jc w:val="both"/>
        <w:rPr>
          <w:rFonts w:ascii="David" w:hAnsi="David" w:cs="David"/>
        </w:rPr>
      </w:pPr>
      <w:r w:rsidRPr="006E010C">
        <w:rPr>
          <w:rFonts w:ascii="David" w:hAnsi="David" w:cs="David"/>
          <w:b/>
          <w:bCs/>
          <w:rtl/>
        </w:rPr>
        <w:t xml:space="preserve">במיזוג </w:t>
      </w:r>
      <w:r w:rsidRPr="006E010C">
        <w:rPr>
          <w:rFonts w:ascii="David" w:hAnsi="David" w:cs="David"/>
          <w:rtl/>
        </w:rPr>
        <w:t xml:space="preserve">- מיזוג מבחינה רשמית זו לא עסקה בין בעלי מניות אלא החברות עצמן הן הצדדים לה. מי שמאשר זה </w:t>
      </w:r>
      <w:r w:rsidRPr="006E010C">
        <w:rPr>
          <w:rFonts w:ascii="David" w:hAnsi="David" w:cs="David"/>
          <w:color w:val="FF0000"/>
          <w:rtl/>
        </w:rPr>
        <w:t>הדירקטוריון והאספה הכללית ברוב רגיל</w:t>
      </w:r>
      <w:r w:rsidRPr="006E010C">
        <w:rPr>
          <w:rFonts w:ascii="David" w:hAnsi="David" w:cs="David"/>
          <w:rtl/>
        </w:rPr>
        <w:t xml:space="preserve">. מספיק שרק רוב ואז לא אצטרך לשכנע כל אחד בנפרד, יכולת ההשגה של 100% הופכת ליותר פרקטית. </w:t>
      </w:r>
    </w:p>
    <w:p w14:paraId="06D87533" w14:textId="77777777" w:rsidR="00515148" w:rsidRPr="006E010C" w:rsidRDefault="00515148" w:rsidP="00CB079F">
      <w:pPr>
        <w:pStyle w:val="a7"/>
        <w:spacing w:after="0" w:line="276" w:lineRule="auto"/>
        <w:ind w:left="0"/>
        <w:jc w:val="both"/>
        <w:rPr>
          <w:rFonts w:ascii="David" w:hAnsi="David" w:cs="David"/>
        </w:rPr>
      </w:pPr>
    </w:p>
    <w:p w14:paraId="1A1164F2" w14:textId="722401CE" w:rsidR="00515148" w:rsidRPr="006E010C" w:rsidRDefault="00970F93" w:rsidP="00CB079F">
      <w:pPr>
        <w:pStyle w:val="a7"/>
        <w:numPr>
          <w:ilvl w:val="0"/>
          <w:numId w:val="21"/>
        </w:numPr>
        <w:spacing w:after="0" w:line="276" w:lineRule="auto"/>
        <w:ind w:left="0"/>
        <w:jc w:val="both"/>
        <w:rPr>
          <w:rFonts w:ascii="David" w:hAnsi="David" w:cs="David"/>
        </w:rPr>
      </w:pPr>
      <w:r w:rsidRPr="006E010C">
        <w:rPr>
          <w:rFonts w:ascii="David" w:hAnsi="David" w:cs="David"/>
          <w:b/>
          <w:bCs/>
          <w:rtl/>
        </w:rPr>
        <w:t>בהצעת רכש</w:t>
      </w:r>
      <w:r w:rsidRPr="006E010C">
        <w:rPr>
          <w:rFonts w:ascii="David" w:hAnsi="David" w:cs="David"/>
          <w:rtl/>
        </w:rPr>
        <w:t xml:space="preserve"> </w:t>
      </w:r>
      <w:r w:rsidR="00D430D8" w:rsidRPr="006E010C">
        <w:rPr>
          <w:rFonts w:ascii="David" w:hAnsi="David" w:cs="David"/>
          <w:b/>
          <w:bCs/>
          <w:rtl/>
        </w:rPr>
        <w:t>מלאה</w:t>
      </w:r>
      <w:r w:rsidR="00D430D8" w:rsidRPr="006E010C">
        <w:rPr>
          <w:rFonts w:ascii="David" w:hAnsi="David" w:cs="David"/>
          <w:rtl/>
        </w:rPr>
        <w:t xml:space="preserve"> </w:t>
      </w:r>
      <w:r w:rsidRPr="006E010C">
        <w:rPr>
          <w:rFonts w:ascii="David" w:hAnsi="David" w:cs="David"/>
          <w:rtl/>
        </w:rPr>
        <w:t xml:space="preserve">– אני פונה כמציע לבעלי מניות בחברה </w:t>
      </w:r>
      <w:r w:rsidRPr="006E010C">
        <w:rPr>
          <w:rFonts w:ascii="David" w:hAnsi="David" w:cs="David"/>
        </w:rPr>
        <w:t>X</w:t>
      </w:r>
      <w:r w:rsidRPr="006E010C">
        <w:rPr>
          <w:rFonts w:ascii="David" w:hAnsi="David" w:cs="David"/>
          <w:rtl/>
        </w:rPr>
        <w:t xml:space="preserve"> ומציע לרכוש מהם את המניות שלהם. מי מחליט אם ימכרו לי? </w:t>
      </w:r>
      <w:r w:rsidRPr="006E010C">
        <w:rPr>
          <w:rFonts w:ascii="David" w:hAnsi="David" w:cs="David"/>
          <w:color w:val="FF0000"/>
          <w:rtl/>
        </w:rPr>
        <w:t>כל בעל מניה לכשעצמו</w:t>
      </w:r>
      <w:r w:rsidRPr="006E010C">
        <w:rPr>
          <w:rFonts w:ascii="David" w:hAnsi="David" w:cs="David"/>
          <w:rtl/>
        </w:rPr>
        <w:t xml:space="preserve">. </w:t>
      </w:r>
      <w:r w:rsidR="001A3689" w:rsidRPr="006E010C">
        <w:rPr>
          <w:rFonts w:ascii="David" w:hAnsi="David" w:cs="David"/>
          <w:rtl/>
        </w:rPr>
        <w:t xml:space="preserve">ההסתברות שאצליח לרכוש 100% ע"י הצעת רכש היא הרבה </w:t>
      </w:r>
      <w:r w:rsidR="001A3689" w:rsidRPr="006E010C">
        <w:rPr>
          <w:rFonts w:ascii="David" w:hAnsi="David" w:cs="David"/>
          <w:color w:val="FF0000"/>
          <w:rtl/>
        </w:rPr>
        <w:t xml:space="preserve">יותר נמוכה </w:t>
      </w:r>
      <w:r w:rsidR="001A3689" w:rsidRPr="006E010C">
        <w:rPr>
          <w:rFonts w:ascii="David" w:hAnsi="David" w:cs="David"/>
          <w:rtl/>
        </w:rPr>
        <w:t xml:space="preserve">והרבה יותר קשה מעשית. </w:t>
      </w:r>
    </w:p>
    <w:p w14:paraId="6A66299B" w14:textId="77777777" w:rsidR="00BD3F4E" w:rsidRPr="006E010C" w:rsidRDefault="00BD3F4E" w:rsidP="00CB079F">
      <w:pPr>
        <w:pStyle w:val="a7"/>
        <w:spacing w:after="0" w:line="276" w:lineRule="auto"/>
        <w:ind w:left="0"/>
        <w:jc w:val="both"/>
        <w:rPr>
          <w:rFonts w:ascii="David" w:hAnsi="David" w:cs="David"/>
        </w:rPr>
      </w:pPr>
    </w:p>
    <w:p w14:paraId="4EC08471" w14:textId="77777777" w:rsidR="002C2FDD" w:rsidRPr="006E010C" w:rsidRDefault="00D430D8" w:rsidP="00CB079F">
      <w:pPr>
        <w:pStyle w:val="a7"/>
        <w:numPr>
          <w:ilvl w:val="0"/>
          <w:numId w:val="21"/>
        </w:numPr>
        <w:spacing w:after="0" w:line="276" w:lineRule="auto"/>
        <w:ind w:left="0"/>
        <w:jc w:val="both"/>
        <w:rPr>
          <w:rFonts w:ascii="David" w:hAnsi="David" w:cs="David"/>
        </w:rPr>
      </w:pPr>
      <w:r w:rsidRPr="006E010C">
        <w:rPr>
          <w:rFonts w:ascii="David" w:hAnsi="David" w:cs="David"/>
          <w:rtl/>
        </w:rPr>
        <w:t xml:space="preserve">1. </w:t>
      </w:r>
      <w:r w:rsidRPr="006E010C">
        <w:rPr>
          <w:rFonts w:ascii="David" w:hAnsi="David" w:cs="David"/>
          <w:b/>
          <w:bCs/>
          <w:rtl/>
        </w:rPr>
        <w:t>מיזוג רלוונטי לכל סוג חברה</w:t>
      </w:r>
      <w:r w:rsidRPr="006E010C">
        <w:rPr>
          <w:rFonts w:ascii="David" w:hAnsi="David" w:cs="David"/>
          <w:rtl/>
        </w:rPr>
        <w:t xml:space="preserve">, </w:t>
      </w:r>
      <w:r w:rsidRPr="006E010C">
        <w:rPr>
          <w:rFonts w:ascii="David" w:hAnsi="David" w:cs="David"/>
          <w:b/>
          <w:bCs/>
          <w:rtl/>
        </w:rPr>
        <w:t>הצעת רכש מלאה זה רק לחברות ציבוריות</w:t>
      </w:r>
      <w:r w:rsidRPr="006E010C">
        <w:rPr>
          <w:rFonts w:ascii="David" w:hAnsi="David" w:cs="David"/>
          <w:rtl/>
        </w:rPr>
        <w:t xml:space="preserve"> בהגדרה (שבה יש הרבה מניות).</w:t>
      </w:r>
    </w:p>
    <w:p w14:paraId="32012010" w14:textId="4AA5B59F" w:rsidR="00D430D8" w:rsidRPr="006E010C" w:rsidRDefault="00D430D8" w:rsidP="00CB079F">
      <w:pPr>
        <w:pStyle w:val="a7"/>
        <w:spacing w:after="0" w:line="276" w:lineRule="auto"/>
        <w:ind w:left="0"/>
        <w:jc w:val="both"/>
        <w:rPr>
          <w:rFonts w:ascii="David" w:hAnsi="David" w:cs="David"/>
        </w:rPr>
      </w:pPr>
      <w:r w:rsidRPr="006E010C">
        <w:rPr>
          <w:rFonts w:ascii="David" w:hAnsi="David" w:cs="David"/>
          <w:rtl/>
        </w:rPr>
        <w:t xml:space="preserve">2. בשונה ממיזוג </w:t>
      </w:r>
      <w:r w:rsidRPr="006E010C">
        <w:rPr>
          <w:rFonts w:ascii="David" w:hAnsi="David" w:cs="David"/>
          <w:b/>
          <w:bCs/>
          <w:rtl/>
        </w:rPr>
        <w:t>בהצעת רכש מלאה יש אלמנט מחייב מבחינת החוק</w:t>
      </w:r>
      <w:r w:rsidRPr="006E010C">
        <w:rPr>
          <w:rFonts w:ascii="David" w:hAnsi="David" w:cs="David"/>
          <w:rtl/>
        </w:rPr>
        <w:t xml:space="preserve">. החוק יחייב אדם לערוך הצעת רכש מלאה. </w:t>
      </w:r>
    </w:p>
    <w:p w14:paraId="5BD9981B" w14:textId="508FA6DC" w:rsidR="00D430D8" w:rsidRPr="006E010C" w:rsidRDefault="00D430D8" w:rsidP="00CB079F">
      <w:pPr>
        <w:pStyle w:val="a7"/>
        <w:spacing w:after="0" w:line="276" w:lineRule="auto"/>
        <w:ind w:left="0"/>
        <w:jc w:val="both"/>
        <w:rPr>
          <w:rFonts w:ascii="David" w:hAnsi="David" w:cs="David"/>
          <w:rtl/>
        </w:rPr>
      </w:pPr>
      <w:r w:rsidRPr="006E010C">
        <w:rPr>
          <w:rFonts w:ascii="David" w:hAnsi="David" w:cs="David"/>
          <w:b/>
          <w:bCs/>
          <w:rtl/>
        </w:rPr>
        <w:t>ס'336 לחוק: (א)</w:t>
      </w:r>
      <w:r w:rsidRPr="006E010C">
        <w:rPr>
          <w:rFonts w:ascii="David" w:hAnsi="David" w:cs="David"/>
          <w:rtl/>
        </w:rPr>
        <w:t xml:space="preserve"> לא ירכוש אדם מניות של חברה ציבורית או זכויות הצבעה בחברה כאמור (בפרק זה – מניות) או סוג של מניות של חברה ציבורית, כך שלאחר הרכישה תהיה לו החזקה של למעלה מתשעים אחוזים ממניות החברה הציבורית או מסוג המניות, אלא בדרך של הצעת רכש לכלל המניות או לסוג המניות (להלן - הצעת רכש מלאה), אשר תתקבל לפי הוראות פרק זה.</w:t>
      </w:r>
    </w:p>
    <w:p w14:paraId="4CA9FEE2" w14:textId="7037CCFE" w:rsidR="00D430D8" w:rsidRPr="006E010C" w:rsidRDefault="00D430D8" w:rsidP="00CB079F">
      <w:pPr>
        <w:pStyle w:val="a7"/>
        <w:spacing w:after="0" w:line="276" w:lineRule="auto"/>
        <w:ind w:left="0"/>
        <w:jc w:val="both"/>
        <w:rPr>
          <w:rFonts w:ascii="David" w:hAnsi="David" w:cs="David"/>
        </w:rPr>
      </w:pPr>
      <w:r w:rsidRPr="006E010C">
        <w:rPr>
          <w:rFonts w:ascii="David" w:hAnsi="David" w:cs="David"/>
          <w:b/>
          <w:bCs/>
          <w:rtl/>
        </w:rPr>
        <w:t>(ב)</w:t>
      </w:r>
      <w:r w:rsidRPr="006E010C">
        <w:rPr>
          <w:rFonts w:ascii="David" w:hAnsi="David" w:cs="David"/>
          <w:rtl/>
        </w:rPr>
        <w:t xml:space="preserve"> החזיק אדם מניות בשיעור הגבוה משיעור של תשעים אחוזים מכלל מניות החברה הציבורית כאמור בסעיף קטן (א) או מסוג מניות, לא ירכוש מניות נוספות כל עוד הוא מחזיק מניות בשיעור האמור.</w:t>
      </w:r>
    </w:p>
    <w:p w14:paraId="6C13314D" w14:textId="5F0EC04C" w:rsidR="00D430D8" w:rsidRPr="006E010C" w:rsidRDefault="00B23844" w:rsidP="00CB079F">
      <w:pPr>
        <w:pStyle w:val="a7"/>
        <w:spacing w:after="0" w:line="276" w:lineRule="auto"/>
        <w:ind w:left="0"/>
        <w:jc w:val="both"/>
        <w:rPr>
          <w:rFonts w:ascii="David" w:hAnsi="David" w:cs="David"/>
          <w:rtl/>
        </w:rPr>
      </w:pPr>
      <w:r w:rsidRPr="006E010C">
        <w:rPr>
          <w:rFonts w:ascii="David" w:hAnsi="David" w:cs="David"/>
          <w:rtl/>
        </w:rPr>
        <w:t xml:space="preserve">- </w:t>
      </w:r>
      <w:r w:rsidR="00D430D8" w:rsidRPr="006E010C">
        <w:rPr>
          <w:rFonts w:ascii="David" w:hAnsi="David" w:cs="David"/>
          <w:rtl/>
        </w:rPr>
        <w:t xml:space="preserve">יש אלמנט של הגנה על המיעוט של בעלי המניות. </w:t>
      </w:r>
    </w:p>
    <w:p w14:paraId="23156AFF" w14:textId="7CA75BE7" w:rsidR="00515148" w:rsidRPr="006E010C" w:rsidRDefault="00D430D8" w:rsidP="00CB079F">
      <w:pPr>
        <w:pStyle w:val="a7"/>
        <w:numPr>
          <w:ilvl w:val="0"/>
          <w:numId w:val="3"/>
        </w:numPr>
        <w:spacing w:after="0" w:line="276" w:lineRule="auto"/>
        <w:ind w:left="0"/>
        <w:jc w:val="both"/>
        <w:rPr>
          <w:rFonts w:ascii="David" w:hAnsi="David" w:cs="David"/>
        </w:rPr>
      </w:pPr>
      <w:r w:rsidRPr="006E010C">
        <w:rPr>
          <w:rFonts w:ascii="David" w:hAnsi="David" w:cs="David"/>
          <w:rtl/>
        </w:rPr>
        <w:t>הדרך היחידה שמאפשר לעלות מעל 9</w:t>
      </w:r>
      <w:r w:rsidR="00515148" w:rsidRPr="006E010C">
        <w:rPr>
          <w:rFonts w:ascii="David" w:hAnsi="David" w:cs="David"/>
          <w:rtl/>
        </w:rPr>
        <w:t>0</w:t>
      </w:r>
      <w:r w:rsidRPr="006E010C">
        <w:rPr>
          <w:rFonts w:ascii="David" w:hAnsi="David" w:cs="David"/>
          <w:rtl/>
        </w:rPr>
        <w:t xml:space="preserve">% זה אם יפרסם </w:t>
      </w:r>
      <w:r w:rsidRPr="006E010C">
        <w:rPr>
          <w:rFonts w:ascii="David" w:hAnsi="David" w:cs="David"/>
          <w:b/>
          <w:bCs/>
          <w:rtl/>
        </w:rPr>
        <w:t>הצעת רכש מלאה</w:t>
      </w:r>
      <w:r w:rsidRPr="006E010C">
        <w:rPr>
          <w:rFonts w:ascii="David" w:hAnsi="David" w:cs="David"/>
          <w:rtl/>
        </w:rPr>
        <w:t>. זו פניה פומבית ושוויונית לכל שאר בעלי המניות באשר הם.</w:t>
      </w:r>
      <w:r w:rsidR="002C2FDD" w:rsidRPr="006E010C">
        <w:rPr>
          <w:rFonts w:ascii="David" w:hAnsi="David" w:cs="David"/>
          <w:rtl/>
        </w:rPr>
        <w:t xml:space="preserve"> </w:t>
      </w:r>
      <w:r w:rsidRPr="006E010C">
        <w:rPr>
          <w:rFonts w:ascii="David" w:hAnsi="David" w:cs="David"/>
          <w:rtl/>
        </w:rPr>
        <w:t xml:space="preserve">למה זה משנה למחוקק כשחוצים את קו 90%? זו </w:t>
      </w:r>
      <w:r w:rsidRPr="006E010C">
        <w:rPr>
          <w:rFonts w:ascii="David" w:hAnsi="David" w:cs="David"/>
          <w:color w:val="FF0000"/>
          <w:rtl/>
        </w:rPr>
        <w:t>הגנה עבור בעלי המניות</w:t>
      </w:r>
      <w:r w:rsidRPr="006E010C">
        <w:rPr>
          <w:rFonts w:ascii="David" w:hAnsi="David" w:cs="David"/>
          <w:rtl/>
        </w:rPr>
        <w:t xml:space="preserve">. </w:t>
      </w:r>
      <w:r w:rsidRPr="006E010C">
        <w:rPr>
          <w:rFonts w:ascii="David" w:hAnsi="David" w:cs="David"/>
          <w:color w:val="FF0000"/>
          <w:rtl/>
        </w:rPr>
        <w:t>ככל שמס' המניות שנשארות בידי הציבור</w:t>
      </w:r>
      <w:r w:rsidR="00515148" w:rsidRPr="006E010C">
        <w:rPr>
          <w:rFonts w:ascii="David" w:hAnsi="David" w:cs="David"/>
          <w:color w:val="FF0000"/>
          <w:rtl/>
        </w:rPr>
        <w:t xml:space="preserve"> הולך וקטן</w:t>
      </w:r>
      <w:r w:rsidR="00515148" w:rsidRPr="006E010C">
        <w:rPr>
          <w:rFonts w:ascii="David" w:hAnsi="David" w:cs="David"/>
          <w:rtl/>
        </w:rPr>
        <w:t xml:space="preserve">, </w:t>
      </w:r>
      <w:r w:rsidR="00515148" w:rsidRPr="006E010C">
        <w:rPr>
          <w:rFonts w:ascii="David" w:hAnsi="David" w:cs="David"/>
          <w:color w:val="FF0000"/>
          <w:rtl/>
        </w:rPr>
        <w:t xml:space="preserve">היקף המסחר במניות בשוק המשני הולך וקטן </w:t>
      </w:r>
      <w:r w:rsidR="00515148" w:rsidRPr="006E010C">
        <w:rPr>
          <w:rFonts w:ascii="David" w:hAnsi="David" w:cs="David"/>
          <w:rtl/>
        </w:rPr>
        <w:t>בהתאמה. אם המסחר מצומצם אז היכולת של בעל מניות להתמודד עם המציאות היא מוגבלת יותר &gt; אין הרבה פעילות, אין שוק, כל תנודה קלה תעלה או תוריד את ערך המניה באופן יותר דרמטי</w:t>
      </w:r>
      <w:r w:rsidR="006B1839" w:rsidRPr="006E010C">
        <w:rPr>
          <w:rFonts w:ascii="David" w:hAnsi="David" w:cs="David"/>
          <w:rtl/>
        </w:rPr>
        <w:t>.</w:t>
      </w:r>
    </w:p>
    <w:p w14:paraId="18B977C6" w14:textId="3A1A0ED1" w:rsidR="00D430D8" w:rsidRPr="006E010C" w:rsidRDefault="00515148"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באופן פטרנליסטי המחוקק </w:t>
      </w:r>
      <w:r w:rsidRPr="006E010C">
        <w:rPr>
          <w:rFonts w:ascii="David" w:hAnsi="David" w:cs="David"/>
          <w:i/>
          <w:iCs/>
          <w:rtl/>
        </w:rPr>
        <w:t>בחר להגן על בעלי המניות</w:t>
      </w:r>
      <w:r w:rsidRPr="006E010C">
        <w:rPr>
          <w:rFonts w:ascii="David" w:hAnsi="David" w:cs="David"/>
          <w:rtl/>
        </w:rPr>
        <w:t>, תהיה סביבה של היקף מינימלי של מניות ש</w:t>
      </w:r>
      <w:r w:rsidR="006B1839" w:rsidRPr="006E010C">
        <w:rPr>
          <w:rFonts w:ascii="David" w:hAnsi="David" w:cs="David"/>
          <w:rtl/>
        </w:rPr>
        <w:t>כ</w:t>
      </w:r>
      <w:r w:rsidRPr="006E010C">
        <w:rPr>
          <w:rFonts w:ascii="David" w:hAnsi="David" w:cs="David"/>
          <w:rtl/>
        </w:rPr>
        <w:t xml:space="preserve">ן יסחרו בשוק. הרף שהוא בחר זה לפחות 10% שיהיו הכמות הצפה (מניות שמחליפות ידיים).  </w:t>
      </w:r>
    </w:p>
    <w:p w14:paraId="29D3E9C1" w14:textId="19E60535" w:rsidR="007A2FB6" w:rsidRPr="006E010C" w:rsidRDefault="007A2FB6" w:rsidP="00CB079F">
      <w:pPr>
        <w:pStyle w:val="a7"/>
        <w:numPr>
          <w:ilvl w:val="0"/>
          <w:numId w:val="3"/>
        </w:numPr>
        <w:spacing w:after="0" w:line="276" w:lineRule="auto"/>
        <w:ind w:left="0"/>
        <w:jc w:val="both"/>
        <w:rPr>
          <w:rFonts w:ascii="David" w:hAnsi="David" w:cs="David"/>
        </w:rPr>
      </w:pPr>
      <w:r w:rsidRPr="006E010C">
        <w:rPr>
          <w:rFonts w:ascii="David" w:hAnsi="David" w:cs="David"/>
          <w:rtl/>
        </w:rPr>
        <w:t xml:space="preserve">מלאה = תביא לתוצאה שאני מחזיק בכל המניות. </w:t>
      </w:r>
      <w:r w:rsidRPr="006E010C">
        <w:rPr>
          <w:rFonts w:ascii="David" w:hAnsi="David" w:cs="David"/>
          <w:u w:val="single"/>
          <w:rtl/>
        </w:rPr>
        <w:t>הדין מתערב</w:t>
      </w:r>
      <w:r w:rsidRPr="006E010C">
        <w:rPr>
          <w:rFonts w:ascii="David" w:hAnsi="David" w:cs="David"/>
          <w:rtl/>
        </w:rPr>
        <w:t>:</w:t>
      </w:r>
    </w:p>
    <w:p w14:paraId="28627009" w14:textId="63B699F4" w:rsidR="007A2FB6" w:rsidRPr="006E010C" w:rsidRDefault="007A2FB6" w:rsidP="00CB079F">
      <w:pPr>
        <w:pStyle w:val="a7"/>
        <w:spacing w:after="0" w:line="276" w:lineRule="auto"/>
        <w:ind w:left="0"/>
        <w:jc w:val="both"/>
        <w:rPr>
          <w:rFonts w:ascii="David" w:hAnsi="David" w:cs="David"/>
          <w:rtl/>
        </w:rPr>
      </w:pPr>
      <w:r w:rsidRPr="006E010C">
        <w:rPr>
          <w:rFonts w:ascii="David" w:hAnsi="David" w:cs="David"/>
          <w:b/>
          <w:bCs/>
          <w:rtl/>
        </w:rPr>
        <w:t>337. (א)</w:t>
      </w:r>
      <w:r w:rsidRPr="006E010C">
        <w:rPr>
          <w:rFonts w:ascii="David" w:hAnsi="David" w:cs="David"/>
          <w:rtl/>
        </w:rPr>
        <w:t xml:space="preserve"> התקבלה הצעת רכש מלאה על ידי הניצעים, באופן ששיעור </w:t>
      </w:r>
      <w:proofErr w:type="spellStart"/>
      <w:r w:rsidRPr="006E010C">
        <w:rPr>
          <w:rFonts w:ascii="David" w:hAnsi="David" w:cs="David"/>
          <w:rtl/>
        </w:rPr>
        <w:t>ההחזקות</w:t>
      </w:r>
      <w:proofErr w:type="spellEnd"/>
      <w:r w:rsidRPr="006E010C">
        <w:rPr>
          <w:rFonts w:ascii="David" w:hAnsi="David" w:cs="David"/>
          <w:rtl/>
        </w:rPr>
        <w:t xml:space="preserve"> של הניצעים </w:t>
      </w:r>
      <w:r w:rsidRPr="006E010C">
        <w:rPr>
          <w:rFonts w:ascii="David" w:hAnsi="David" w:cs="David"/>
          <w:color w:val="FF0000"/>
          <w:rtl/>
        </w:rPr>
        <w:t xml:space="preserve">שלא נענו </w:t>
      </w:r>
      <w:r w:rsidRPr="006E010C">
        <w:rPr>
          <w:rFonts w:ascii="David" w:hAnsi="David" w:cs="David"/>
          <w:rtl/>
        </w:rPr>
        <w:t xml:space="preserve">להצעה מהווה </w:t>
      </w:r>
      <w:r w:rsidRPr="006E010C">
        <w:rPr>
          <w:rFonts w:ascii="David" w:hAnsi="David" w:cs="David"/>
          <w:color w:val="FF0000"/>
          <w:rtl/>
        </w:rPr>
        <w:t xml:space="preserve">פחות מחמישה </w:t>
      </w:r>
      <w:r w:rsidRPr="006E010C">
        <w:rPr>
          <w:rFonts w:ascii="David" w:hAnsi="David" w:cs="David"/>
          <w:rtl/>
        </w:rPr>
        <w:t xml:space="preserve">אחוזים מהון המניות המונפק או מההון המונפק מסוג המניות שלגביהן הוצעה ההצעה </w:t>
      </w:r>
      <w:r w:rsidRPr="006E010C">
        <w:rPr>
          <w:rFonts w:ascii="David" w:hAnsi="David" w:cs="David"/>
          <w:color w:val="FF0000"/>
          <w:rtl/>
        </w:rPr>
        <w:t xml:space="preserve">ויותר ממחצית </w:t>
      </w:r>
      <w:r w:rsidRPr="006E010C">
        <w:rPr>
          <w:rFonts w:ascii="David" w:hAnsi="David" w:cs="David"/>
          <w:rtl/>
        </w:rPr>
        <w:t xml:space="preserve">הניצעים </w:t>
      </w:r>
      <w:r w:rsidRPr="006E010C">
        <w:rPr>
          <w:rFonts w:ascii="David" w:hAnsi="David" w:cs="David"/>
          <w:i/>
          <w:iCs/>
          <w:rtl/>
        </w:rPr>
        <w:t>שאין להם עניין אישי</w:t>
      </w:r>
      <w:r w:rsidRPr="006E010C">
        <w:rPr>
          <w:rFonts w:ascii="David" w:hAnsi="David" w:cs="David"/>
          <w:rtl/>
        </w:rPr>
        <w:t xml:space="preserve"> בקבלת ההצעה </w:t>
      </w:r>
      <w:r w:rsidRPr="006E010C">
        <w:rPr>
          <w:rFonts w:ascii="David" w:hAnsi="David" w:cs="David"/>
          <w:color w:val="FF0000"/>
          <w:rtl/>
        </w:rPr>
        <w:t xml:space="preserve">נענו לה, יעברו כלל </w:t>
      </w:r>
      <w:r w:rsidRPr="006E010C">
        <w:rPr>
          <w:rFonts w:ascii="David" w:hAnsi="David" w:cs="David"/>
          <w:rtl/>
        </w:rPr>
        <w:t>המניות שביקש המציע לרכוש לבעלותו והרישומים של הבעלויות במניות ישונו בהתאם לכך; על מי שיש לו עניין אישי יחולו הוראות סעיף 276, בשינויים המחויבים.</w:t>
      </w:r>
    </w:p>
    <w:p w14:paraId="325511C9" w14:textId="4495F021" w:rsidR="00D02C91" w:rsidRPr="006E010C" w:rsidRDefault="00D02C91" w:rsidP="00CB079F">
      <w:pPr>
        <w:pStyle w:val="a7"/>
        <w:spacing w:after="0" w:line="276" w:lineRule="auto"/>
        <w:ind w:left="0"/>
        <w:jc w:val="both"/>
        <w:rPr>
          <w:rFonts w:ascii="David" w:hAnsi="David" w:cs="David"/>
          <w:rtl/>
        </w:rPr>
      </w:pPr>
      <w:r w:rsidRPr="006E010C">
        <w:rPr>
          <w:rFonts w:ascii="David" w:hAnsi="David" w:cs="David"/>
          <w:b/>
          <w:bCs/>
          <w:rtl/>
        </w:rPr>
        <w:t xml:space="preserve">(א1) </w:t>
      </w:r>
      <w:r w:rsidRPr="006E010C">
        <w:rPr>
          <w:rFonts w:ascii="David" w:hAnsi="David" w:cs="David"/>
          <w:rtl/>
        </w:rPr>
        <w:t xml:space="preserve">על אף האמור בסעיף קטן (א), </w:t>
      </w:r>
      <w:r w:rsidRPr="006E010C">
        <w:rPr>
          <w:rFonts w:ascii="David" w:hAnsi="David" w:cs="David"/>
          <w:color w:val="FF0000"/>
          <w:rtl/>
        </w:rPr>
        <w:t xml:space="preserve">הצעת רכש מלאה תתקבל אם </w:t>
      </w:r>
      <w:r w:rsidRPr="006E010C">
        <w:rPr>
          <w:rFonts w:ascii="David" w:hAnsi="David" w:cs="David"/>
          <w:rtl/>
        </w:rPr>
        <w:t xml:space="preserve">שיעור </w:t>
      </w:r>
      <w:proofErr w:type="spellStart"/>
      <w:r w:rsidRPr="006E010C">
        <w:rPr>
          <w:rFonts w:ascii="David" w:hAnsi="David" w:cs="David"/>
          <w:rtl/>
        </w:rPr>
        <w:t>ההחזקות</w:t>
      </w:r>
      <w:proofErr w:type="spellEnd"/>
      <w:r w:rsidRPr="006E010C">
        <w:rPr>
          <w:rFonts w:ascii="David" w:hAnsi="David" w:cs="David"/>
          <w:rtl/>
        </w:rPr>
        <w:t xml:space="preserve"> של הניצעים </w:t>
      </w:r>
      <w:r w:rsidRPr="006E010C">
        <w:rPr>
          <w:rFonts w:ascii="David" w:hAnsi="David" w:cs="David"/>
          <w:color w:val="FF0000"/>
          <w:rtl/>
        </w:rPr>
        <w:t xml:space="preserve">שלא נענו </w:t>
      </w:r>
      <w:r w:rsidRPr="006E010C">
        <w:rPr>
          <w:rFonts w:ascii="David" w:hAnsi="David" w:cs="David"/>
          <w:rtl/>
        </w:rPr>
        <w:t xml:space="preserve">להצעה מהווה </w:t>
      </w:r>
      <w:r w:rsidRPr="006E010C">
        <w:rPr>
          <w:rFonts w:ascii="David" w:hAnsi="David" w:cs="David"/>
          <w:color w:val="FF0000"/>
          <w:rtl/>
        </w:rPr>
        <w:t xml:space="preserve">פחות משני אחוזים </w:t>
      </w:r>
      <w:r w:rsidRPr="006E010C">
        <w:rPr>
          <w:rFonts w:ascii="David" w:hAnsi="David" w:cs="David"/>
          <w:rtl/>
        </w:rPr>
        <w:t>מהון המניות המונפק או מהון המונפק מסוג המניות שלגביהן הוצעה ההצעה.</w:t>
      </w:r>
    </w:p>
    <w:p w14:paraId="6F3D17AE" w14:textId="16A0A3AD" w:rsidR="00D02C91" w:rsidRPr="006E010C" w:rsidRDefault="00D02C91" w:rsidP="00CB079F">
      <w:pPr>
        <w:pStyle w:val="a7"/>
        <w:spacing w:after="0" w:line="276" w:lineRule="auto"/>
        <w:ind w:left="0"/>
        <w:jc w:val="both"/>
        <w:rPr>
          <w:rFonts w:ascii="David" w:hAnsi="David" w:cs="David"/>
        </w:rPr>
      </w:pPr>
      <w:r w:rsidRPr="006E010C">
        <w:rPr>
          <w:rFonts w:ascii="David" w:hAnsi="David" w:cs="David"/>
          <w:b/>
          <w:bCs/>
          <w:rtl/>
        </w:rPr>
        <w:lastRenderedPageBreak/>
        <w:t>(ב)</w:t>
      </w:r>
      <w:r w:rsidRPr="006E010C">
        <w:rPr>
          <w:rFonts w:ascii="David" w:hAnsi="David" w:cs="David"/>
          <w:rtl/>
        </w:rPr>
        <w:t xml:space="preserve"> </w:t>
      </w:r>
      <w:r w:rsidRPr="006E010C">
        <w:rPr>
          <w:rFonts w:ascii="David" w:hAnsi="David" w:cs="David"/>
          <w:color w:val="FF0000"/>
          <w:rtl/>
        </w:rPr>
        <w:t xml:space="preserve">לא התקבלה </w:t>
      </w:r>
      <w:r w:rsidRPr="006E010C">
        <w:rPr>
          <w:rFonts w:ascii="David" w:hAnsi="David" w:cs="David"/>
          <w:rtl/>
        </w:rPr>
        <w:t xml:space="preserve">הצעת רכש מלאה כאמור בסעיף קטן (א) או (א1), </w:t>
      </w:r>
      <w:r w:rsidRPr="006E010C">
        <w:rPr>
          <w:rFonts w:ascii="David" w:hAnsi="David" w:cs="David"/>
          <w:color w:val="FF0000"/>
          <w:rtl/>
        </w:rPr>
        <w:t xml:space="preserve">לא ירכוש </w:t>
      </w:r>
      <w:r w:rsidRPr="006E010C">
        <w:rPr>
          <w:rFonts w:ascii="David" w:hAnsi="David" w:cs="David"/>
          <w:rtl/>
        </w:rPr>
        <w:t xml:space="preserve">המציע, מניצעים שנענו להצעה, מניות שיקנו לו החזקה של </w:t>
      </w:r>
      <w:r w:rsidRPr="006E010C">
        <w:rPr>
          <w:rFonts w:ascii="David" w:hAnsi="David" w:cs="David"/>
          <w:color w:val="FF0000"/>
          <w:rtl/>
        </w:rPr>
        <w:t xml:space="preserve">למעלה מתשעים אחוזים </w:t>
      </w:r>
      <w:r w:rsidRPr="006E010C">
        <w:rPr>
          <w:rFonts w:ascii="David" w:hAnsi="David" w:cs="David"/>
          <w:rtl/>
        </w:rPr>
        <w:t>מכלל המניות בחברה או מכלל סוג המניות שלגביהן הוצעה ההצעה.</w:t>
      </w:r>
    </w:p>
    <w:p w14:paraId="31ADEAE8" w14:textId="77777777" w:rsidR="00944AFA" w:rsidRPr="006E010C" w:rsidRDefault="00944AFA" w:rsidP="00CB079F">
      <w:pPr>
        <w:spacing w:after="0" w:line="276" w:lineRule="auto"/>
        <w:jc w:val="both"/>
        <w:rPr>
          <w:rFonts w:ascii="David" w:hAnsi="David" w:cs="David"/>
          <w:rtl/>
        </w:rPr>
      </w:pPr>
    </w:p>
    <w:p w14:paraId="30CE6444" w14:textId="2508BF56" w:rsidR="00D02C91" w:rsidRPr="006E010C" w:rsidRDefault="00D02C91" w:rsidP="00CB079F">
      <w:pPr>
        <w:spacing w:after="0" w:line="276" w:lineRule="auto"/>
        <w:jc w:val="both"/>
        <w:rPr>
          <w:rFonts w:ascii="David" w:hAnsi="David" w:cs="David"/>
          <w:rtl/>
        </w:rPr>
      </w:pPr>
      <w:r w:rsidRPr="006E010C">
        <w:rPr>
          <w:rFonts w:ascii="David" w:hAnsi="David" w:cs="David"/>
          <w:rtl/>
        </w:rPr>
        <w:t xml:space="preserve">- </w:t>
      </w:r>
      <w:r w:rsidRPr="006E010C">
        <w:rPr>
          <w:rFonts w:ascii="David" w:hAnsi="David" w:cs="David"/>
          <w:i/>
          <w:iCs/>
          <w:rtl/>
        </w:rPr>
        <w:t xml:space="preserve">כלומר הם יאולצו למכור אם הם 5%, אם הם יותר שהתנגדו אז לא כופים על המתנגדים למכור. </w:t>
      </w:r>
      <w:r w:rsidR="00AF4415" w:rsidRPr="006E010C">
        <w:rPr>
          <w:rFonts w:ascii="David" w:hAnsi="David" w:cs="David"/>
          <w:i/>
          <w:iCs/>
          <w:rtl/>
        </w:rPr>
        <w:t xml:space="preserve">נגיד יש 10%, 3% מוכנים </w:t>
      </w:r>
      <w:r w:rsidR="00944AFA" w:rsidRPr="006E010C">
        <w:rPr>
          <w:rFonts w:ascii="David" w:hAnsi="David" w:cs="David"/>
          <w:i/>
          <w:iCs/>
          <w:rtl/>
        </w:rPr>
        <w:t xml:space="preserve">למכור ו7% לא, </w:t>
      </w:r>
      <w:r w:rsidR="00AF4415" w:rsidRPr="006E010C">
        <w:rPr>
          <w:rFonts w:ascii="David" w:hAnsi="David" w:cs="David"/>
          <w:i/>
          <w:iCs/>
          <w:rtl/>
        </w:rPr>
        <w:t xml:space="preserve">אף אחד לא ימכור לי. כי מ90% ניתן לעלות רק עד ל100%! אי </w:t>
      </w:r>
      <w:r w:rsidR="00944AFA" w:rsidRPr="006E010C">
        <w:rPr>
          <w:rFonts w:ascii="David" w:hAnsi="David" w:cs="David"/>
          <w:i/>
          <w:iCs/>
          <w:rtl/>
        </w:rPr>
        <w:t>אפשר</w:t>
      </w:r>
      <w:r w:rsidR="00AF4415" w:rsidRPr="006E010C">
        <w:rPr>
          <w:rFonts w:ascii="David" w:hAnsi="David" w:cs="David"/>
          <w:i/>
          <w:iCs/>
          <w:rtl/>
        </w:rPr>
        <w:t xml:space="preserve"> להשאיר שוק של פחות מ10% מניות בחברה. </w:t>
      </w:r>
    </w:p>
    <w:p w14:paraId="70132885" w14:textId="5C2E263D" w:rsidR="00AF4415" w:rsidRPr="006E010C" w:rsidRDefault="00AF4415" w:rsidP="00CB079F">
      <w:pPr>
        <w:spacing w:after="0" w:line="276" w:lineRule="auto"/>
        <w:jc w:val="both"/>
        <w:rPr>
          <w:rFonts w:ascii="David" w:hAnsi="David" w:cs="David"/>
          <w:rtl/>
        </w:rPr>
      </w:pPr>
      <w:r w:rsidRPr="006E010C">
        <w:rPr>
          <w:rFonts w:ascii="David" w:hAnsi="David" w:cs="David"/>
          <w:rtl/>
        </w:rPr>
        <w:t xml:space="preserve">- כמעט אף פעם לא נמצא הצעת רכש מלאה של מישהו שמחזיק בפחות מ90% ממניות החברה כי הדרך להגיע ל100% היא הרבה יותר קשה. אמנם, </w:t>
      </w:r>
      <w:r w:rsidRPr="006E010C">
        <w:rPr>
          <w:rFonts w:ascii="David" w:hAnsi="David" w:cs="David"/>
          <w:highlight w:val="yellow"/>
          <w:rtl/>
        </w:rPr>
        <w:t>נניח</w:t>
      </w:r>
      <w:r w:rsidRPr="006E010C">
        <w:rPr>
          <w:rFonts w:ascii="David" w:hAnsi="David" w:cs="David"/>
          <w:rtl/>
        </w:rPr>
        <w:t xml:space="preserve"> שאני מחזיקה מניות 70% בחברה </w:t>
      </w:r>
      <w:r w:rsidRPr="006E010C">
        <w:rPr>
          <w:rFonts w:ascii="David" w:hAnsi="David" w:cs="David"/>
        </w:rPr>
        <w:t>X</w:t>
      </w:r>
      <w:r w:rsidRPr="006E010C">
        <w:rPr>
          <w:rFonts w:ascii="David" w:hAnsi="David" w:cs="David"/>
          <w:rtl/>
        </w:rPr>
        <w:t xml:space="preserve"> ויש אנשים שמחזיקים ב30%. אני רוצה </w:t>
      </w:r>
      <w:proofErr w:type="spellStart"/>
      <w:r w:rsidRPr="006E010C">
        <w:rPr>
          <w:rFonts w:ascii="David" w:hAnsi="David" w:cs="David"/>
          <w:rtl/>
        </w:rPr>
        <w:t>הכל</w:t>
      </w:r>
      <w:proofErr w:type="spellEnd"/>
      <w:r w:rsidRPr="006E010C">
        <w:rPr>
          <w:rFonts w:ascii="David" w:hAnsi="David" w:cs="David"/>
          <w:rtl/>
        </w:rPr>
        <w:t xml:space="preserve">, אני פונה לכולם בהצעת רכש מלאה. אצטרך לשכנע לפחות 25%, מה אעשה? </w:t>
      </w:r>
      <w:r w:rsidRPr="006E010C">
        <w:rPr>
          <w:rFonts w:ascii="David" w:hAnsi="David" w:cs="David"/>
          <w:b/>
          <w:bCs/>
          <w:rtl/>
        </w:rPr>
        <w:t>אקים חברה בת ואבצע מיזוג</w:t>
      </w:r>
      <w:r w:rsidRPr="006E010C">
        <w:rPr>
          <w:rFonts w:ascii="David" w:hAnsi="David" w:cs="David"/>
          <w:rtl/>
        </w:rPr>
        <w:t xml:space="preserve">, אציע כסף מזומן ולא מניות. תהיה הצבעה בחברה המתמזגת שהיא </w:t>
      </w:r>
      <w:r w:rsidRPr="006E010C">
        <w:rPr>
          <w:rFonts w:ascii="David" w:hAnsi="David" w:cs="David"/>
        </w:rPr>
        <w:t>X</w:t>
      </w:r>
      <w:r w:rsidRPr="006E010C">
        <w:rPr>
          <w:rFonts w:ascii="David" w:hAnsi="David" w:cs="David"/>
          <w:rtl/>
        </w:rPr>
        <w:t xml:space="preserve"> אם לאשר את המיזוג, </w:t>
      </w:r>
      <w:r w:rsidRPr="006E010C">
        <w:rPr>
          <w:rFonts w:ascii="David" w:hAnsi="David" w:cs="David"/>
          <w:i/>
          <w:iCs/>
          <w:rtl/>
        </w:rPr>
        <w:t>כמה צריך כדי לאשר?</w:t>
      </w:r>
      <w:r w:rsidRPr="006E010C">
        <w:rPr>
          <w:rFonts w:ascii="David" w:hAnsi="David" w:cs="David"/>
          <w:rtl/>
        </w:rPr>
        <w:t xml:space="preserve"> 50% מתוך ה30%, צריך רק 15% בערך שיצביעו בעד כדי לשכנע את כולם, </w:t>
      </w:r>
      <w:r w:rsidRPr="006E010C">
        <w:rPr>
          <w:rFonts w:ascii="David" w:hAnsi="David" w:cs="David"/>
          <w:b/>
          <w:bCs/>
          <w:rtl/>
        </w:rPr>
        <w:t>כלומר פחות ממ</w:t>
      </w:r>
      <w:r w:rsidR="002C2FDD" w:rsidRPr="006E010C">
        <w:rPr>
          <w:rFonts w:ascii="David" w:hAnsi="David" w:cs="David"/>
          <w:b/>
          <w:bCs/>
          <w:rtl/>
        </w:rPr>
        <w:t>ה</w:t>
      </w:r>
      <w:r w:rsidRPr="006E010C">
        <w:rPr>
          <w:rFonts w:ascii="David" w:hAnsi="David" w:cs="David"/>
          <w:b/>
          <w:bCs/>
          <w:rtl/>
        </w:rPr>
        <w:t xml:space="preserve"> שאצטרך בהצעת רכש מלאה</w:t>
      </w:r>
      <w:r w:rsidRPr="006E010C">
        <w:rPr>
          <w:rFonts w:ascii="David" w:hAnsi="David" w:cs="David"/>
          <w:rtl/>
        </w:rPr>
        <w:t xml:space="preserve">. </w:t>
      </w:r>
      <w:r w:rsidR="002C2FDD" w:rsidRPr="006E010C">
        <w:rPr>
          <w:rFonts w:ascii="David" w:hAnsi="David" w:cs="David"/>
          <w:color w:val="FF0000"/>
          <w:rtl/>
        </w:rPr>
        <w:t>כשיש לי 90% המהלך הזה לא שווה לי כי ז</w:t>
      </w:r>
      <w:r w:rsidR="00CD4865" w:rsidRPr="006E010C">
        <w:rPr>
          <w:rFonts w:ascii="David" w:hAnsi="David" w:cs="David"/>
          <w:color w:val="FF0000"/>
          <w:rtl/>
        </w:rPr>
        <w:t>ו</w:t>
      </w:r>
      <w:r w:rsidR="002C2FDD" w:rsidRPr="006E010C">
        <w:rPr>
          <w:rFonts w:ascii="David" w:hAnsi="David" w:cs="David"/>
          <w:color w:val="FF0000"/>
          <w:rtl/>
        </w:rPr>
        <w:t xml:space="preserve"> אותה כמות של מחזיקים שאצטרך</w:t>
      </w:r>
      <w:r w:rsidR="002C2FDD" w:rsidRPr="006E010C">
        <w:rPr>
          <w:rFonts w:ascii="David" w:hAnsi="David" w:cs="David"/>
          <w:rtl/>
        </w:rPr>
        <w:t xml:space="preserve">. </w:t>
      </w:r>
    </w:p>
    <w:p w14:paraId="3D6C175A" w14:textId="77777777" w:rsidR="00034852" w:rsidRPr="006E010C" w:rsidRDefault="00034852" w:rsidP="00CB079F">
      <w:pPr>
        <w:spacing w:after="0" w:line="276" w:lineRule="auto"/>
        <w:jc w:val="both"/>
        <w:rPr>
          <w:rFonts w:ascii="David" w:hAnsi="David" w:cs="David"/>
          <w:b/>
          <w:bCs/>
          <w:u w:val="single"/>
        </w:rPr>
      </w:pPr>
    </w:p>
    <w:p w14:paraId="64328628" w14:textId="02C47826" w:rsidR="0065714D" w:rsidRPr="006E010C" w:rsidRDefault="00622812" w:rsidP="00CB079F">
      <w:pPr>
        <w:pStyle w:val="a7"/>
        <w:numPr>
          <w:ilvl w:val="0"/>
          <w:numId w:val="22"/>
        </w:numPr>
        <w:spacing w:after="0" w:line="276" w:lineRule="auto"/>
        <w:ind w:left="0"/>
        <w:jc w:val="both"/>
        <w:rPr>
          <w:rFonts w:ascii="David" w:hAnsi="David" w:cs="David"/>
        </w:rPr>
      </w:pPr>
      <w:r w:rsidRPr="006E010C">
        <w:rPr>
          <w:rFonts w:ascii="David" w:hAnsi="David" w:cs="David"/>
          <w:rtl/>
        </w:rPr>
        <w:t xml:space="preserve">אם ניסיתי למבצע מהלך באמצעות מיזוג ולרכוש 100% מניות של חברה, אך נתקלתי במחסום עם אישור הדירקטוריון שלה שהצביע נגד. הוא הצביע נגד כי הרגיש שזה לא לטובת החברה. אני אנסה ללכת להם מעל הראש להצעת רכש מלאה, יהיה לי יותר קשה לשכנע את כולם אך זה אפשרי. </w:t>
      </w:r>
    </w:p>
    <w:p w14:paraId="46420D2A" w14:textId="40A654E2" w:rsidR="00024A88" w:rsidRPr="006E010C" w:rsidRDefault="00024A88" w:rsidP="00CB079F">
      <w:pPr>
        <w:spacing w:after="0" w:line="276" w:lineRule="auto"/>
        <w:jc w:val="both"/>
        <w:rPr>
          <w:rFonts w:ascii="David" w:hAnsi="David" w:cs="David"/>
          <w:rtl/>
        </w:rPr>
      </w:pPr>
    </w:p>
    <w:p w14:paraId="4813387E" w14:textId="296190AD" w:rsidR="00024A88" w:rsidRPr="006E010C" w:rsidRDefault="00024A88" w:rsidP="00CB079F">
      <w:pPr>
        <w:pStyle w:val="a7"/>
        <w:numPr>
          <w:ilvl w:val="0"/>
          <w:numId w:val="22"/>
        </w:numPr>
        <w:spacing w:after="0" w:line="276" w:lineRule="auto"/>
        <w:ind w:left="0"/>
        <w:jc w:val="both"/>
        <w:rPr>
          <w:rFonts w:ascii="David" w:hAnsi="David" w:cs="David"/>
        </w:rPr>
      </w:pPr>
      <w:r w:rsidRPr="006E010C">
        <w:rPr>
          <w:rFonts w:ascii="David" w:hAnsi="David" w:cs="David"/>
          <w:rtl/>
        </w:rPr>
        <w:t xml:space="preserve">בכל עסקת מיזוג, כשהחברה </w:t>
      </w:r>
      <w:proofErr w:type="spellStart"/>
      <w:r w:rsidRPr="006E010C">
        <w:rPr>
          <w:rFonts w:ascii="David" w:hAnsi="David" w:cs="David"/>
          <w:rtl/>
        </w:rPr>
        <w:t>הק</w:t>
      </w:r>
      <w:proofErr w:type="spellEnd"/>
      <w:r w:rsidRPr="006E010C">
        <w:rPr>
          <w:rFonts w:ascii="David" w:hAnsi="David" w:cs="David"/>
          <w:rtl/>
        </w:rPr>
        <w:t xml:space="preserve">' משלמת במסגרת המיזוג במניות שלה לאלו שהיו בעלי מניות של י', כמה מניות הם יקבלו? זה נכנס כבר לעניין של הערכות שווי של החברות = עניין כלכלי. </w:t>
      </w:r>
      <w:r w:rsidR="00F322EC" w:rsidRPr="006E010C">
        <w:rPr>
          <w:rFonts w:ascii="David" w:hAnsi="David" w:cs="David"/>
          <w:rtl/>
        </w:rPr>
        <w:t xml:space="preserve">נניח שהק' ב100 מיליון והאדומה 50 מיליון &gt; בהתאמה בצורה גסה המניה של ק' לעומת של י' שווה יותר מהמניה של י' בהנחה שמספר המניות הוא שווה. </w:t>
      </w:r>
    </w:p>
    <w:p w14:paraId="2D7A1BE6" w14:textId="77777777" w:rsidR="00967B91" w:rsidRPr="006E010C" w:rsidRDefault="00967B91" w:rsidP="00CB079F">
      <w:pPr>
        <w:pStyle w:val="a7"/>
        <w:spacing w:after="0" w:line="276" w:lineRule="auto"/>
        <w:ind w:left="0"/>
        <w:jc w:val="both"/>
        <w:rPr>
          <w:rFonts w:ascii="David" w:hAnsi="David" w:cs="David"/>
          <w:b/>
          <w:bCs/>
          <w:u w:val="single"/>
          <w:rtl/>
        </w:rPr>
      </w:pPr>
    </w:p>
    <w:p w14:paraId="6BDF13A7" w14:textId="12701600" w:rsidR="00967B91" w:rsidRPr="006E010C" w:rsidRDefault="00A165F4" w:rsidP="00CB079F">
      <w:pPr>
        <w:spacing w:after="0" w:line="276" w:lineRule="auto"/>
        <w:jc w:val="both"/>
        <w:rPr>
          <w:rFonts w:ascii="David" w:hAnsi="David" w:cs="David"/>
          <w:rtl/>
        </w:rPr>
      </w:pPr>
      <w:r w:rsidRPr="006E010C">
        <w:rPr>
          <w:rFonts w:ascii="David" w:hAnsi="David" w:cs="David"/>
          <w:u w:val="single"/>
          <w:rtl/>
        </w:rPr>
        <w:t>חזרה</w:t>
      </w:r>
      <w:r w:rsidRPr="006E010C">
        <w:rPr>
          <w:rFonts w:ascii="David" w:hAnsi="David" w:cs="David"/>
          <w:rtl/>
        </w:rPr>
        <w:t xml:space="preserve">: </w:t>
      </w:r>
      <w:r w:rsidR="00395F0A" w:rsidRPr="006E010C">
        <w:rPr>
          <w:rFonts w:ascii="David" w:hAnsi="David" w:cs="David"/>
          <w:rtl/>
        </w:rPr>
        <w:t xml:space="preserve">אם עוסקים בהצעת רכש  מלאה, פונה אדם לבעלי המניות בחברה הציבורית ומציע לרכוש מהם את מניותיהם. </w:t>
      </w:r>
      <w:r w:rsidR="00395F0A" w:rsidRPr="006E010C">
        <w:rPr>
          <w:rFonts w:ascii="David" w:hAnsi="David" w:cs="David"/>
          <w:b/>
          <w:bCs/>
          <w:rtl/>
        </w:rPr>
        <w:t>האם זו פניה נדרשת מצד המחוקק או רצונית?</w:t>
      </w:r>
      <w:r w:rsidR="00395F0A" w:rsidRPr="006E010C">
        <w:rPr>
          <w:rFonts w:ascii="David" w:hAnsi="David" w:cs="David"/>
          <w:rtl/>
        </w:rPr>
        <w:t xml:space="preserve"> כל שאנו יודעים זה שיכול להיות שירצה לפנות לבעלי המניות מרצונו החופשי ולהציע שימכרו להם, זה יכול להיות מישהו שכבר בעל מניות וזה יכול להיות אדם חיצוני לחברה. </w:t>
      </w:r>
      <w:r w:rsidRPr="006E010C">
        <w:rPr>
          <w:rFonts w:ascii="David" w:hAnsi="David" w:cs="David"/>
          <w:rtl/>
        </w:rPr>
        <w:t xml:space="preserve">יכול להיות שמה שהניע את אותו המציע זו דרישה חקיקתית. </w:t>
      </w:r>
    </w:p>
    <w:p w14:paraId="5EAEA7FA" w14:textId="3E884CCE" w:rsidR="00A165F4" w:rsidRPr="006E010C" w:rsidRDefault="00A165F4" w:rsidP="00CB079F">
      <w:pPr>
        <w:spacing w:after="0" w:line="276" w:lineRule="auto"/>
        <w:jc w:val="both"/>
        <w:rPr>
          <w:rFonts w:ascii="David" w:hAnsi="David" w:cs="David"/>
          <w:rtl/>
        </w:rPr>
      </w:pPr>
      <w:r w:rsidRPr="006E010C">
        <w:rPr>
          <w:rFonts w:ascii="David" w:hAnsi="David" w:cs="David"/>
          <w:i/>
          <w:iCs/>
          <w:rtl/>
        </w:rPr>
        <w:t>אילו זה היה תלוי בו ספק אם היה פונה לכולם</w:t>
      </w:r>
      <w:r w:rsidRPr="006E010C">
        <w:rPr>
          <w:rFonts w:ascii="David" w:hAnsi="David" w:cs="David"/>
          <w:rtl/>
        </w:rPr>
        <w:t>, אלא לחלק וקונה רק חלק...אולי לא רוצה את כל ה100%. היה רוצה 92% למשל</w:t>
      </w:r>
      <w:r w:rsidR="008E03BA" w:rsidRPr="006E010C">
        <w:rPr>
          <w:rFonts w:ascii="David" w:hAnsi="David" w:cs="David"/>
          <w:rtl/>
        </w:rPr>
        <w:t>, החוק דורש כשעוברים את ה90% לקנות מכולם או לא בכלל</w:t>
      </w:r>
      <w:r w:rsidR="00D6017B" w:rsidRPr="006E010C">
        <w:rPr>
          <w:rFonts w:ascii="David" w:hAnsi="David" w:cs="David"/>
          <w:rtl/>
        </w:rPr>
        <w:t xml:space="preserve">, כי אנחנו רוצים להגן על המיעוט. </w:t>
      </w:r>
    </w:p>
    <w:p w14:paraId="1940A95A" w14:textId="487508FA" w:rsidR="00752805" w:rsidRPr="006E010C" w:rsidRDefault="00752805" w:rsidP="00CB079F">
      <w:pPr>
        <w:spacing w:after="0" w:line="276" w:lineRule="auto"/>
        <w:jc w:val="both"/>
        <w:rPr>
          <w:rFonts w:ascii="David" w:hAnsi="David" w:cs="David"/>
          <w:rtl/>
        </w:rPr>
      </w:pPr>
      <w:r w:rsidRPr="006E010C">
        <w:rPr>
          <w:rFonts w:ascii="David" w:hAnsi="David" w:cs="David"/>
          <w:rtl/>
        </w:rPr>
        <w:t xml:space="preserve">מה שמעניין בהצעת רכש מלאה זה שיש </w:t>
      </w:r>
      <w:r w:rsidRPr="006E010C">
        <w:rPr>
          <w:rFonts w:ascii="David" w:hAnsi="David" w:cs="David"/>
          <w:i/>
          <w:iCs/>
          <w:rtl/>
        </w:rPr>
        <w:t>אלמנט כפוי על שני צדדים</w:t>
      </w:r>
      <w:r w:rsidRPr="006E010C">
        <w:rPr>
          <w:rFonts w:ascii="David" w:hAnsi="David" w:cs="David"/>
          <w:rtl/>
        </w:rPr>
        <w:t xml:space="preserve">: </w:t>
      </w:r>
    </w:p>
    <w:p w14:paraId="4CE62A0C" w14:textId="2B51FACC" w:rsidR="00752805" w:rsidRPr="006E010C" w:rsidRDefault="00752805" w:rsidP="00CB079F">
      <w:pPr>
        <w:pStyle w:val="a7"/>
        <w:numPr>
          <w:ilvl w:val="0"/>
          <w:numId w:val="23"/>
        </w:numPr>
        <w:spacing w:after="0" w:line="276" w:lineRule="auto"/>
        <w:ind w:left="0"/>
        <w:jc w:val="both"/>
        <w:rPr>
          <w:rFonts w:ascii="David" w:hAnsi="David" w:cs="David"/>
        </w:rPr>
      </w:pPr>
      <w:r w:rsidRPr="006E010C">
        <w:rPr>
          <w:rFonts w:ascii="David" w:hAnsi="David" w:cs="David"/>
          <w:rtl/>
        </w:rPr>
        <w:t>המחוקק מחייב את המציע לפנות לכולם ואם יענו אז לרכוש מכולם! (אם זה מעל 90%)</w:t>
      </w:r>
      <w:r w:rsidR="00C56269" w:rsidRPr="006E010C">
        <w:rPr>
          <w:rFonts w:ascii="David" w:hAnsi="David" w:cs="David"/>
          <w:rtl/>
        </w:rPr>
        <w:t xml:space="preserve"> – כמובן שזה הופך את החברה מציבורית לפרטית.</w:t>
      </w:r>
    </w:p>
    <w:p w14:paraId="36FA4BCE" w14:textId="45316DA7" w:rsidR="00752805" w:rsidRPr="006E010C" w:rsidRDefault="00752805" w:rsidP="00CB079F">
      <w:pPr>
        <w:pStyle w:val="a7"/>
        <w:numPr>
          <w:ilvl w:val="0"/>
          <w:numId w:val="23"/>
        </w:numPr>
        <w:spacing w:after="0" w:line="276" w:lineRule="auto"/>
        <w:ind w:left="0"/>
        <w:jc w:val="both"/>
        <w:rPr>
          <w:rFonts w:ascii="David" w:hAnsi="David" w:cs="David"/>
          <w:b/>
          <w:bCs/>
        </w:rPr>
      </w:pPr>
      <w:r w:rsidRPr="006E010C">
        <w:rPr>
          <w:rFonts w:ascii="David" w:hAnsi="David" w:cs="David"/>
          <w:rtl/>
        </w:rPr>
        <w:t>מחייב את המחזיקים של פחות מ5% למכור (אם כל השאר מכרו)</w:t>
      </w:r>
      <w:r w:rsidR="004B33EA" w:rsidRPr="006E010C">
        <w:rPr>
          <w:rFonts w:ascii="David" w:hAnsi="David" w:cs="David"/>
          <w:rtl/>
        </w:rPr>
        <w:t xml:space="preserve"> – </w:t>
      </w:r>
      <w:r w:rsidR="004B33EA" w:rsidRPr="006E010C">
        <w:rPr>
          <w:rFonts w:ascii="David" w:hAnsi="David" w:cs="David"/>
          <w:b/>
          <w:bCs/>
          <w:rtl/>
        </w:rPr>
        <w:t>ס'337</w:t>
      </w:r>
      <w:r w:rsidR="004B33EA" w:rsidRPr="006E010C">
        <w:rPr>
          <w:rFonts w:ascii="David" w:hAnsi="David" w:cs="David"/>
          <w:rtl/>
        </w:rPr>
        <w:t>.</w:t>
      </w:r>
    </w:p>
    <w:p w14:paraId="14488965" w14:textId="225ACE59" w:rsidR="004B33EA" w:rsidRPr="006E010C" w:rsidRDefault="004B33EA" w:rsidP="00CB079F">
      <w:pPr>
        <w:spacing w:after="0" w:line="276" w:lineRule="auto"/>
        <w:jc w:val="both"/>
        <w:rPr>
          <w:rFonts w:ascii="David" w:hAnsi="David" w:cs="David"/>
          <w:b/>
          <w:bCs/>
          <w:rtl/>
        </w:rPr>
      </w:pPr>
    </w:p>
    <w:p w14:paraId="10AAEB33" w14:textId="2199A295" w:rsidR="004B33EA" w:rsidRPr="006E010C" w:rsidRDefault="00FA5F5F" w:rsidP="00CB079F">
      <w:pPr>
        <w:spacing w:after="0" w:line="276" w:lineRule="auto"/>
        <w:jc w:val="both"/>
        <w:rPr>
          <w:rFonts w:ascii="David" w:hAnsi="David" w:cs="David"/>
          <w:rtl/>
        </w:rPr>
      </w:pPr>
      <w:r w:rsidRPr="006E010C">
        <w:rPr>
          <w:rFonts w:ascii="David" w:hAnsi="David" w:cs="David"/>
          <w:b/>
          <w:bCs/>
          <w:rtl/>
        </w:rPr>
        <w:t xml:space="preserve">הצעת רכש רגילה: </w:t>
      </w:r>
      <w:r w:rsidRPr="006E010C">
        <w:rPr>
          <w:rFonts w:ascii="David" w:hAnsi="David" w:cs="David"/>
          <w:rtl/>
        </w:rPr>
        <w:t xml:space="preserve">אני מחזיק למשל 51%, אני רוצה לפחות 19%, אבל אסתפק ב9%, אני רוצה 70% אבל אם אגיע ל60% בסדר, אם לא אז אני לא נכנס לזה. אם נענו 15% מתוך ה49% הנותרים, ארכוש אותם ואעלה ל66%, מה עם האחרים? אין כפייה, מי שרוצה מוכר. </w:t>
      </w:r>
    </w:p>
    <w:p w14:paraId="1DFEF577" w14:textId="6B06FDFC" w:rsidR="00C56269" w:rsidRPr="006E010C" w:rsidRDefault="00C56269" w:rsidP="00CB079F">
      <w:pPr>
        <w:spacing w:after="0" w:line="276" w:lineRule="auto"/>
        <w:jc w:val="both"/>
        <w:rPr>
          <w:rFonts w:ascii="David" w:hAnsi="David" w:cs="David"/>
          <w:rtl/>
        </w:rPr>
      </w:pPr>
    </w:p>
    <w:p w14:paraId="1732D67A" w14:textId="145AD513" w:rsidR="00946A09" w:rsidRPr="006E010C" w:rsidRDefault="00AB57C8" w:rsidP="00CB079F">
      <w:pPr>
        <w:pStyle w:val="a7"/>
        <w:numPr>
          <w:ilvl w:val="0"/>
          <w:numId w:val="24"/>
        </w:numPr>
        <w:spacing w:after="0" w:line="276" w:lineRule="auto"/>
        <w:ind w:left="0"/>
        <w:jc w:val="both"/>
        <w:rPr>
          <w:rFonts w:ascii="David" w:hAnsi="David" w:cs="David"/>
        </w:rPr>
      </w:pPr>
      <w:r w:rsidRPr="006E010C">
        <w:rPr>
          <w:rFonts w:ascii="David" w:hAnsi="David" w:cs="David"/>
          <w:rtl/>
        </w:rPr>
        <w:t xml:space="preserve">למדנו גם שבמיזוג ניתן להתגבר על הבעיה הזו, כי </w:t>
      </w:r>
      <w:r w:rsidRPr="006E010C">
        <w:rPr>
          <w:rFonts w:ascii="David" w:hAnsi="David" w:cs="David"/>
          <w:color w:val="FF0000"/>
          <w:rtl/>
        </w:rPr>
        <w:t>כולם יצטרכו למכור אם יהיה מיזוג ברוב יותר קטן ממה שאצטרך עבור הצעת רכש מלאה</w:t>
      </w:r>
      <w:r w:rsidRPr="006E010C">
        <w:rPr>
          <w:rFonts w:ascii="David" w:hAnsi="David" w:cs="David"/>
          <w:rtl/>
        </w:rPr>
        <w:t xml:space="preserve">. </w:t>
      </w:r>
      <w:r w:rsidR="00B305CE" w:rsidRPr="006E010C">
        <w:rPr>
          <w:rFonts w:ascii="David" w:hAnsi="David" w:cs="David"/>
          <w:rtl/>
        </w:rPr>
        <w:t xml:space="preserve">אפרסם פרקטית הצעת רכש מלאה כשאני קרוב ל90%. </w:t>
      </w:r>
      <w:r w:rsidR="005C2F36" w:rsidRPr="006E010C">
        <w:rPr>
          <w:rFonts w:ascii="David" w:hAnsi="David" w:cs="David"/>
          <w:rtl/>
        </w:rPr>
        <w:t xml:space="preserve">אם אנשים נמנעים מהצעתי אז הם לא נענו, אז לא מתכוונים למכור (מתנגדים). במיזוג מי שנמנע זה לא משנה, נלך לפי </w:t>
      </w:r>
      <w:proofErr w:type="spellStart"/>
      <w:r w:rsidR="005C2F36" w:rsidRPr="006E010C">
        <w:rPr>
          <w:rFonts w:ascii="David" w:hAnsi="David" w:cs="David"/>
          <w:rtl/>
        </w:rPr>
        <w:t>הבעד</w:t>
      </w:r>
      <w:proofErr w:type="spellEnd"/>
      <w:r w:rsidR="005C2F36" w:rsidRPr="006E010C">
        <w:rPr>
          <w:rFonts w:ascii="David" w:hAnsi="David" w:cs="David"/>
          <w:rtl/>
        </w:rPr>
        <w:t xml:space="preserve"> מול הנגד. </w:t>
      </w:r>
    </w:p>
    <w:p w14:paraId="7BACE9B4" w14:textId="115F566A" w:rsidR="00946A09" w:rsidRPr="006E010C" w:rsidRDefault="00946A09" w:rsidP="00CB079F">
      <w:pPr>
        <w:pStyle w:val="a7"/>
        <w:spacing w:after="0" w:line="276" w:lineRule="auto"/>
        <w:ind w:left="0"/>
        <w:jc w:val="both"/>
        <w:rPr>
          <w:rFonts w:ascii="David" w:hAnsi="David" w:cs="David"/>
          <w:u w:val="single"/>
          <w:rtl/>
        </w:rPr>
      </w:pPr>
    </w:p>
    <w:p w14:paraId="1182E5BF" w14:textId="0A25D7FA" w:rsidR="00195BE8" w:rsidRPr="006E010C" w:rsidRDefault="00195BE8" w:rsidP="00CB079F">
      <w:pPr>
        <w:pStyle w:val="a7"/>
        <w:spacing w:after="0" w:line="276" w:lineRule="auto"/>
        <w:ind w:left="0"/>
        <w:jc w:val="both"/>
        <w:rPr>
          <w:rFonts w:ascii="David" w:hAnsi="David" w:cs="David"/>
          <w:u w:val="single"/>
        </w:rPr>
      </w:pPr>
      <w:r w:rsidRPr="006E010C">
        <w:rPr>
          <w:rFonts w:ascii="David" w:hAnsi="David" w:cs="David"/>
          <w:u w:val="single"/>
          <w:rtl/>
        </w:rPr>
        <w:t>סעד לבעל המניות שמתחייב למכור במחיר מסוים ואינו מסכים עם המחיר:</w:t>
      </w:r>
    </w:p>
    <w:p w14:paraId="62A69778" w14:textId="77777777" w:rsidR="00585FCB" w:rsidRPr="006E010C" w:rsidRDefault="009537DE" w:rsidP="00CB079F">
      <w:pPr>
        <w:pStyle w:val="a7"/>
        <w:numPr>
          <w:ilvl w:val="0"/>
          <w:numId w:val="24"/>
        </w:numPr>
        <w:spacing w:after="0" w:line="276" w:lineRule="auto"/>
        <w:ind w:left="0"/>
        <w:jc w:val="both"/>
        <w:rPr>
          <w:rFonts w:ascii="David" w:hAnsi="David" w:cs="David"/>
        </w:rPr>
      </w:pPr>
      <w:r w:rsidRPr="006E010C">
        <w:rPr>
          <w:rFonts w:ascii="David" w:hAnsi="David" w:cs="David"/>
          <w:rtl/>
        </w:rPr>
        <w:t xml:space="preserve">אם החוק אומר שלגבי ההתנגדות של פחות מ5% הם מחויבים ובכך נביא את המציע ל100% והחברה תהפוך פרטית, אז יכול להיות שאני מחייב אדם למכור לי נכס שלו </w:t>
      </w:r>
      <w:r w:rsidRPr="006E010C">
        <w:rPr>
          <w:rFonts w:ascii="David" w:hAnsi="David" w:cs="David"/>
          <w:b/>
          <w:bCs/>
          <w:rtl/>
        </w:rPr>
        <w:t>במחיר שהוא לא הסכים לו חרף התנגדותו</w:t>
      </w:r>
      <w:r w:rsidRPr="006E010C">
        <w:rPr>
          <w:rFonts w:ascii="David" w:hAnsi="David" w:cs="David"/>
          <w:rtl/>
        </w:rPr>
        <w:t>.</w:t>
      </w:r>
    </w:p>
    <w:p w14:paraId="064AAE8D" w14:textId="2C0DBF6C" w:rsidR="00AB57C8" w:rsidRPr="006E010C" w:rsidRDefault="009537DE" w:rsidP="00CB079F">
      <w:pPr>
        <w:pStyle w:val="a7"/>
        <w:numPr>
          <w:ilvl w:val="0"/>
          <w:numId w:val="24"/>
        </w:numPr>
        <w:spacing w:after="0" w:line="276" w:lineRule="auto"/>
        <w:ind w:left="0"/>
        <w:jc w:val="both"/>
        <w:rPr>
          <w:rFonts w:ascii="David" w:hAnsi="David" w:cs="David"/>
        </w:rPr>
      </w:pPr>
      <w:r w:rsidRPr="006E010C">
        <w:rPr>
          <w:rFonts w:ascii="David" w:hAnsi="David" w:cs="David"/>
          <w:rtl/>
        </w:rPr>
        <w:t xml:space="preserve"> </w:t>
      </w:r>
      <w:r w:rsidR="00946A09" w:rsidRPr="006E010C">
        <w:rPr>
          <w:rFonts w:ascii="David" w:hAnsi="David" w:cs="David"/>
          <w:i/>
          <w:iCs/>
          <w:rtl/>
        </w:rPr>
        <w:t xml:space="preserve">האם אין הגנה או סעד? </w:t>
      </w:r>
      <w:r w:rsidR="00946A09" w:rsidRPr="006E010C">
        <w:rPr>
          <w:rFonts w:ascii="David" w:hAnsi="David" w:cs="David"/>
          <w:rtl/>
        </w:rPr>
        <w:t xml:space="preserve">זו שאלה בשורשי תפיסת הקניין – הבעלות הפרטית ומהותה, ההכרה בקניין הפרט. </w:t>
      </w:r>
      <w:r w:rsidR="00DF6783" w:rsidRPr="006E010C">
        <w:rPr>
          <w:rFonts w:ascii="David" w:hAnsi="David" w:cs="David"/>
          <w:rtl/>
        </w:rPr>
        <w:t xml:space="preserve">מי שמחליט מה יקרה לרכוש זה בעל הנכס. בסוף אני זה שמביע רצון גם אם לא בשמחה לא? כאן מגיע המחוקק והוא מחליט עבורי בכמה אמכור ושאמכור. </w:t>
      </w:r>
      <w:r w:rsidR="00DF6783" w:rsidRPr="006E010C">
        <w:rPr>
          <w:rFonts w:ascii="David" w:hAnsi="David" w:cs="David"/>
          <w:i/>
          <w:iCs/>
          <w:rtl/>
        </w:rPr>
        <w:t xml:space="preserve">אז אין מנגנון נגדי? </w:t>
      </w:r>
      <w:r w:rsidR="00FE41C4" w:rsidRPr="006E010C">
        <w:rPr>
          <w:rFonts w:ascii="David" w:hAnsi="David" w:cs="David"/>
          <w:rtl/>
        </w:rPr>
        <w:t xml:space="preserve">אנלוגי זה כמו הפקעת רכוש. </w:t>
      </w:r>
      <w:r w:rsidR="00CA091D" w:rsidRPr="006E010C">
        <w:rPr>
          <w:rFonts w:ascii="David" w:hAnsi="David" w:cs="David"/>
          <w:rtl/>
        </w:rPr>
        <w:t xml:space="preserve">יש זכאות לסעד כספי כנגד בהפקעות, אז אסף חמדני (כותב מאמר) אומר שיש משהו דומה בהצעת רכישה &gt; אתה תאלץ להיפטר מהמניה, תקבל כסף כמו שהוא הציע כמו שהאחרים מקבלים (כי </w:t>
      </w:r>
      <w:r w:rsidR="00CA091D" w:rsidRPr="006E010C">
        <w:rPr>
          <w:rFonts w:ascii="David" w:hAnsi="David" w:cs="David"/>
          <w:b/>
          <w:bCs/>
          <w:rtl/>
        </w:rPr>
        <w:t>ההצעה היא שוויונית לכולם</w:t>
      </w:r>
      <w:r w:rsidR="00CA091D" w:rsidRPr="006E010C">
        <w:rPr>
          <w:rFonts w:ascii="David" w:hAnsi="David" w:cs="David"/>
          <w:rtl/>
        </w:rPr>
        <w:t xml:space="preserve">!). </w:t>
      </w:r>
      <w:r w:rsidR="00195BE8" w:rsidRPr="006E010C">
        <w:rPr>
          <w:rFonts w:ascii="David" w:hAnsi="David" w:cs="David"/>
          <w:rtl/>
        </w:rPr>
        <w:t xml:space="preserve">אפשר לקבל </w:t>
      </w:r>
      <w:r w:rsidR="00195BE8" w:rsidRPr="006E010C">
        <w:rPr>
          <w:rFonts w:ascii="David" w:hAnsi="David" w:cs="David"/>
          <w:b/>
          <w:bCs/>
          <w:i/>
          <w:iCs/>
          <w:rtl/>
        </w:rPr>
        <w:t>סעד של הערכה</w:t>
      </w:r>
      <w:r w:rsidR="00A34BF0" w:rsidRPr="006E010C">
        <w:rPr>
          <w:rFonts w:ascii="David" w:hAnsi="David" w:cs="David"/>
          <w:b/>
          <w:bCs/>
          <w:i/>
          <w:iCs/>
          <w:rtl/>
        </w:rPr>
        <w:t xml:space="preserve"> (פונקציה כלכלית שבית המשפט נדרש לבחון)</w:t>
      </w:r>
      <w:r w:rsidR="00195BE8" w:rsidRPr="006E010C">
        <w:rPr>
          <w:rFonts w:ascii="David" w:hAnsi="David" w:cs="David"/>
          <w:rtl/>
        </w:rPr>
        <w:t xml:space="preserve">: </w:t>
      </w:r>
      <w:r w:rsidR="00195BE8" w:rsidRPr="006E010C">
        <w:rPr>
          <w:rFonts w:ascii="David" w:hAnsi="David" w:cs="David"/>
          <w:b/>
          <w:bCs/>
          <w:rtl/>
        </w:rPr>
        <w:t>338. (א)</w:t>
      </w:r>
      <w:r w:rsidR="00195BE8" w:rsidRPr="006E010C">
        <w:rPr>
          <w:rFonts w:ascii="David" w:hAnsi="David" w:cs="David"/>
          <w:rtl/>
        </w:rPr>
        <w:t xml:space="preserve"> בית המשפט רשאי, לבקשתו של כל מי שהיה ניצע בהצעת רכש מלאה שהתקבלה כאמור בסעיפים 336(ג) ו-337(א) או (א1), לקבוע, כי התמורה בעבור המניות הי</w:t>
      </w:r>
      <w:r w:rsidR="002D4C07" w:rsidRPr="006E010C">
        <w:rPr>
          <w:rFonts w:ascii="David" w:hAnsi="David" w:cs="David"/>
          <w:rtl/>
        </w:rPr>
        <w:t>י</w:t>
      </w:r>
      <w:r w:rsidR="00195BE8" w:rsidRPr="006E010C">
        <w:rPr>
          <w:rFonts w:ascii="David" w:hAnsi="David" w:cs="David"/>
          <w:rtl/>
        </w:rPr>
        <w:t>תה פחות משוויין ההוגן, וכי יש לשלם את השווי ההוגן, כפי שיקבע בית המשפט.</w:t>
      </w:r>
    </w:p>
    <w:p w14:paraId="2DDE3DA9" w14:textId="77777777" w:rsidR="00CA6521" w:rsidRPr="006E010C" w:rsidRDefault="00CA6521" w:rsidP="00CB079F">
      <w:pPr>
        <w:pStyle w:val="a7"/>
        <w:spacing w:after="0" w:line="276" w:lineRule="auto"/>
        <w:ind w:left="0"/>
        <w:jc w:val="both"/>
        <w:rPr>
          <w:rFonts w:ascii="David" w:hAnsi="David" w:cs="David"/>
        </w:rPr>
      </w:pPr>
    </w:p>
    <w:p w14:paraId="41CCE5F3" w14:textId="4CCA7F25" w:rsidR="00195BE8" w:rsidRPr="006E010C" w:rsidRDefault="00195BE8" w:rsidP="00CB079F">
      <w:pPr>
        <w:pStyle w:val="a7"/>
        <w:numPr>
          <w:ilvl w:val="0"/>
          <w:numId w:val="25"/>
        </w:numPr>
        <w:spacing w:after="0" w:line="276" w:lineRule="auto"/>
        <w:ind w:left="0"/>
        <w:jc w:val="both"/>
        <w:rPr>
          <w:rFonts w:ascii="David" w:hAnsi="David" w:cs="David"/>
        </w:rPr>
      </w:pPr>
      <w:r w:rsidRPr="006E010C">
        <w:rPr>
          <w:rFonts w:ascii="David" w:hAnsi="David" w:cs="David"/>
          <w:rtl/>
        </w:rPr>
        <w:t xml:space="preserve">אם בית המשפט יחליט שזה פחות מהשווי ההוגן של המניה, תוכל לקבל פיצוי של </w:t>
      </w:r>
      <w:r w:rsidRPr="006E010C">
        <w:rPr>
          <w:rFonts w:ascii="David" w:hAnsi="David" w:cs="David"/>
        </w:rPr>
        <w:t>X</w:t>
      </w:r>
      <w:r w:rsidRPr="006E010C">
        <w:rPr>
          <w:rFonts w:ascii="David" w:hAnsi="David" w:cs="David"/>
          <w:rtl/>
        </w:rPr>
        <w:t xml:space="preserve"> לכל מניה שמכרת. </w:t>
      </w:r>
    </w:p>
    <w:p w14:paraId="0F7C7BFF" w14:textId="6B261FD6" w:rsidR="001857BE" w:rsidRPr="006E010C" w:rsidRDefault="001857BE" w:rsidP="00CB079F">
      <w:pPr>
        <w:pStyle w:val="a7"/>
        <w:numPr>
          <w:ilvl w:val="0"/>
          <w:numId w:val="25"/>
        </w:numPr>
        <w:spacing w:after="0" w:line="276" w:lineRule="auto"/>
        <w:ind w:left="0"/>
        <w:jc w:val="both"/>
        <w:rPr>
          <w:rFonts w:ascii="David" w:hAnsi="David" w:cs="David"/>
        </w:rPr>
      </w:pPr>
      <w:r w:rsidRPr="006E010C">
        <w:rPr>
          <w:rFonts w:ascii="David" w:hAnsi="David" w:cs="David"/>
          <w:rtl/>
        </w:rPr>
        <w:t xml:space="preserve">אני צריך לאפשר למישהו זירה כלשהי שבה יטען את טענותיו באשר להכתבה שעשו עבורו ללא הסכמתו באשר לכמה יקבל עבור הנכס שלו. </w:t>
      </w:r>
      <w:r w:rsidR="00D77527" w:rsidRPr="006E010C">
        <w:rPr>
          <w:rFonts w:ascii="David" w:hAnsi="David" w:cs="David"/>
          <w:rtl/>
        </w:rPr>
        <w:t xml:space="preserve">זה יסודי בהגנת זכויות. </w:t>
      </w:r>
      <w:r w:rsidR="00E4460B" w:rsidRPr="006E010C">
        <w:rPr>
          <w:rFonts w:ascii="David" w:hAnsi="David" w:cs="David"/>
          <w:rtl/>
        </w:rPr>
        <w:t xml:space="preserve">אם מכתיבים לי אז שתהיה אפשרות לערער ולפתוח דיון. </w:t>
      </w:r>
    </w:p>
    <w:p w14:paraId="30A037F3" w14:textId="17A8D752" w:rsidR="00E75011" w:rsidRPr="006E010C" w:rsidRDefault="00AC08A6" w:rsidP="00CB079F">
      <w:pPr>
        <w:pStyle w:val="a7"/>
        <w:numPr>
          <w:ilvl w:val="0"/>
          <w:numId w:val="25"/>
        </w:numPr>
        <w:spacing w:after="0" w:line="276" w:lineRule="auto"/>
        <w:ind w:left="0"/>
        <w:jc w:val="both"/>
        <w:rPr>
          <w:rFonts w:ascii="David" w:hAnsi="David" w:cs="David"/>
        </w:rPr>
      </w:pPr>
      <w:r w:rsidRPr="006E010C">
        <w:rPr>
          <w:rFonts w:ascii="David" w:hAnsi="David" w:cs="David"/>
          <w:b/>
          <w:bCs/>
          <w:rtl/>
        </w:rPr>
        <w:lastRenderedPageBreak/>
        <w:t>רציונל לסעד:</w:t>
      </w:r>
      <w:r w:rsidRPr="006E010C">
        <w:rPr>
          <w:rFonts w:ascii="David" w:hAnsi="David" w:cs="David"/>
          <w:rtl/>
        </w:rPr>
        <w:t xml:space="preserve"> </w:t>
      </w:r>
      <w:r w:rsidR="00E75011" w:rsidRPr="006E010C">
        <w:rPr>
          <w:rFonts w:ascii="David" w:hAnsi="David" w:cs="David"/>
          <w:rtl/>
        </w:rPr>
        <w:t>נניח שלא היה סעד, מה החשש? אם מישהו אחר מכתיב לי ולוקח ממני בכוח ומחליט כמה אקבל, החשש שהוא יעשוק אותי אם זה תלוי רק בו הרי...</w:t>
      </w:r>
      <w:r w:rsidR="007543C6" w:rsidRPr="006E010C">
        <w:rPr>
          <w:rFonts w:ascii="David" w:hAnsi="David" w:cs="David"/>
          <w:rtl/>
        </w:rPr>
        <w:t xml:space="preserve">לכן יש את הסעד. </w:t>
      </w:r>
    </w:p>
    <w:p w14:paraId="435931E4" w14:textId="3E718314" w:rsidR="00AC08A6" w:rsidRPr="006E010C" w:rsidRDefault="00DE5A33" w:rsidP="00CB079F">
      <w:pPr>
        <w:pStyle w:val="a7"/>
        <w:numPr>
          <w:ilvl w:val="0"/>
          <w:numId w:val="25"/>
        </w:numPr>
        <w:spacing w:after="0" w:line="276" w:lineRule="auto"/>
        <w:ind w:left="0"/>
        <w:jc w:val="both"/>
        <w:rPr>
          <w:rFonts w:ascii="David" w:hAnsi="David" w:cs="David"/>
        </w:rPr>
      </w:pPr>
      <w:r w:rsidRPr="006E010C">
        <w:rPr>
          <w:rFonts w:ascii="David" w:hAnsi="David" w:cs="David"/>
          <w:rtl/>
        </w:rPr>
        <w:t>יכול להיות שאחד מבעל המניות הסכים ל</w:t>
      </w:r>
      <w:r w:rsidRPr="006E010C">
        <w:rPr>
          <w:rFonts w:ascii="David" w:hAnsi="David" w:cs="David"/>
        </w:rPr>
        <w:t>X</w:t>
      </w:r>
      <w:r w:rsidRPr="006E010C">
        <w:rPr>
          <w:rFonts w:ascii="David" w:hAnsi="David" w:cs="David"/>
          <w:rtl/>
        </w:rPr>
        <w:t xml:space="preserve"> אבל ביקש סעד ואמרו שיקבלו </w:t>
      </w:r>
      <w:r w:rsidRPr="006E010C">
        <w:rPr>
          <w:rFonts w:ascii="David" w:hAnsi="David" w:cs="David"/>
        </w:rPr>
        <w:t>X</w:t>
      </w:r>
      <w:r w:rsidRPr="006E010C">
        <w:rPr>
          <w:rFonts w:ascii="David" w:hAnsi="David" w:cs="David"/>
          <w:rtl/>
        </w:rPr>
        <w:t>+</w:t>
      </w:r>
      <w:r w:rsidRPr="006E010C">
        <w:rPr>
          <w:rFonts w:ascii="David" w:hAnsi="David" w:cs="David"/>
        </w:rPr>
        <w:t>Y</w:t>
      </w:r>
      <w:r w:rsidRPr="006E010C">
        <w:rPr>
          <w:rFonts w:ascii="David" w:hAnsi="David" w:cs="David"/>
          <w:rtl/>
        </w:rPr>
        <w:t xml:space="preserve">. הוא הסכים אבל, אז למה ביקש סעד אחר כך? זה נוגד... הגיוני </w:t>
      </w:r>
      <w:r w:rsidRPr="006E010C">
        <w:rPr>
          <w:rFonts w:ascii="David" w:hAnsi="David" w:cs="David"/>
          <w:color w:val="FF0000"/>
          <w:rtl/>
        </w:rPr>
        <w:t xml:space="preserve">שדווקא מי שהתנגד </w:t>
      </w:r>
      <w:r w:rsidRPr="006E010C">
        <w:rPr>
          <w:rFonts w:ascii="David" w:hAnsi="David" w:cs="David"/>
          <w:rtl/>
        </w:rPr>
        <w:t xml:space="preserve">יקבל את הסעד </w:t>
      </w:r>
      <w:r w:rsidRPr="006E010C">
        <w:rPr>
          <w:rFonts w:ascii="David" w:hAnsi="David" w:cs="David"/>
          <w:color w:val="FF0000"/>
          <w:rtl/>
        </w:rPr>
        <w:t xml:space="preserve">אך המפוצה יכול להיות כולם </w:t>
      </w:r>
      <w:r w:rsidRPr="006E010C">
        <w:rPr>
          <w:rFonts w:ascii="David" w:hAnsi="David" w:cs="David"/>
          <w:rtl/>
        </w:rPr>
        <w:t xml:space="preserve">לפי החוק </w:t>
      </w:r>
      <w:r w:rsidRPr="006E010C">
        <w:rPr>
          <w:rFonts w:ascii="David" w:hAnsi="David" w:cs="David"/>
          <w:color w:val="FF0000"/>
          <w:rtl/>
        </w:rPr>
        <w:t>אלא אם</w:t>
      </w:r>
      <w:r w:rsidRPr="006E010C">
        <w:rPr>
          <w:rFonts w:ascii="David" w:hAnsi="David" w:cs="David"/>
          <w:rtl/>
        </w:rPr>
        <w:t xml:space="preserve">: </w:t>
      </w:r>
      <w:r w:rsidRPr="006E010C">
        <w:rPr>
          <w:rFonts w:ascii="David" w:hAnsi="David" w:cs="David"/>
          <w:b/>
          <w:bCs/>
          <w:rtl/>
        </w:rPr>
        <w:t>ס' 338(ג)</w:t>
      </w:r>
      <w:r w:rsidRPr="006E010C">
        <w:rPr>
          <w:rFonts w:ascii="David" w:hAnsi="David" w:cs="David"/>
          <w:rtl/>
        </w:rPr>
        <w:t xml:space="preserve"> : המציע רשאי לקבוע בתנאי הצעת הרכש המלאה, כי ניצע שנענה להצעת הרכש המלאה שהתקבלה כאמור בסעיף 337(א) או (א1), </w:t>
      </w:r>
      <w:r w:rsidRPr="006E010C">
        <w:rPr>
          <w:rFonts w:ascii="David" w:hAnsi="David" w:cs="David"/>
          <w:color w:val="FF0000"/>
          <w:rtl/>
        </w:rPr>
        <w:t xml:space="preserve">לא יהיה זכאי לסעד </w:t>
      </w:r>
      <w:r w:rsidRPr="006E010C">
        <w:rPr>
          <w:rFonts w:ascii="David" w:hAnsi="David" w:cs="David"/>
          <w:rtl/>
        </w:rPr>
        <w:t xml:space="preserve">לפי סעיף זה. </w:t>
      </w:r>
    </w:p>
    <w:p w14:paraId="23BE75D7" w14:textId="2E94FA39" w:rsidR="00DE5A33" w:rsidRPr="006E010C" w:rsidRDefault="00DE5A33" w:rsidP="00CB079F">
      <w:pPr>
        <w:pStyle w:val="a7"/>
        <w:numPr>
          <w:ilvl w:val="0"/>
          <w:numId w:val="25"/>
        </w:numPr>
        <w:spacing w:after="0" w:line="276" w:lineRule="auto"/>
        <w:ind w:left="0"/>
        <w:jc w:val="both"/>
        <w:rPr>
          <w:rFonts w:ascii="David" w:hAnsi="David" w:cs="David"/>
        </w:rPr>
      </w:pPr>
      <w:r w:rsidRPr="006E010C">
        <w:rPr>
          <w:rFonts w:ascii="David" w:hAnsi="David" w:cs="David"/>
          <w:rtl/>
        </w:rPr>
        <w:t xml:space="preserve">בנוסף </w:t>
      </w:r>
      <w:r w:rsidRPr="006E010C">
        <w:rPr>
          <w:rFonts w:ascii="David" w:hAnsi="David" w:cs="David"/>
          <w:b/>
          <w:bCs/>
          <w:rtl/>
        </w:rPr>
        <w:t>ייתכן שהמחיר יהיה נמוך ממה שהוצע בפועל</w:t>
      </w:r>
      <w:r w:rsidRPr="006E010C">
        <w:rPr>
          <w:rFonts w:ascii="David" w:hAnsi="David" w:cs="David"/>
          <w:rtl/>
        </w:rPr>
        <w:t xml:space="preserve">, אך בית המשפט לא יכול לקבוע שהשווי נמוך אלא רק גבוה יותר. </w:t>
      </w:r>
      <w:r w:rsidRPr="006E010C">
        <w:rPr>
          <w:rFonts w:ascii="David" w:hAnsi="David" w:cs="David"/>
          <w:b/>
          <w:bCs/>
          <w:rtl/>
        </w:rPr>
        <w:t>בית המשפט פשוט יחליט שאין סעד</w:t>
      </w:r>
      <w:r w:rsidRPr="006E010C">
        <w:rPr>
          <w:rFonts w:ascii="David" w:hAnsi="David" w:cs="David"/>
          <w:rtl/>
        </w:rPr>
        <w:t xml:space="preserve"> (לא יצטרכו להחזיר). זה עלול להוביל לריבוי הליכים, כלומר סחטנות הפוכה. כי הסעד נותן אופציה לקבל עוד ואין להם מה להפסיד! </w:t>
      </w:r>
      <w:r w:rsidR="0009547E" w:rsidRPr="006E010C">
        <w:rPr>
          <w:rFonts w:ascii="David" w:hAnsi="David" w:cs="David"/>
          <w:rtl/>
        </w:rPr>
        <w:t xml:space="preserve">יש גבול מסוים כי אולי לא אקנה בסוף ואעצור במחיר מסוים אך במנעד הזה יש משחק של בעלי המניות מול המציע על המחיר, ללכת לבית המשפט זה קצת איום. </w:t>
      </w:r>
    </w:p>
    <w:p w14:paraId="3CAD4785" w14:textId="77777777" w:rsidR="00CA6521" w:rsidRPr="006E010C" w:rsidRDefault="00CA6521" w:rsidP="00CB079F">
      <w:pPr>
        <w:spacing w:after="0" w:line="276" w:lineRule="auto"/>
        <w:jc w:val="both"/>
        <w:rPr>
          <w:rFonts w:ascii="David" w:hAnsi="David" w:cs="David"/>
          <w:u w:val="single"/>
          <w:rtl/>
        </w:rPr>
      </w:pPr>
    </w:p>
    <w:p w14:paraId="78956AFB" w14:textId="6D14EF5C" w:rsidR="00DC74AE" w:rsidRPr="006E010C" w:rsidRDefault="00DC74AE" w:rsidP="00CB079F">
      <w:pPr>
        <w:pStyle w:val="a7"/>
        <w:numPr>
          <w:ilvl w:val="0"/>
          <w:numId w:val="9"/>
        </w:numPr>
        <w:spacing w:after="0" w:line="276" w:lineRule="auto"/>
        <w:jc w:val="both"/>
        <w:rPr>
          <w:rFonts w:ascii="David" w:hAnsi="David" w:cs="David"/>
          <w:b/>
          <w:bCs/>
          <w:u w:val="single"/>
          <w:rtl/>
        </w:rPr>
      </w:pPr>
      <w:r w:rsidRPr="006E010C">
        <w:rPr>
          <w:rFonts w:ascii="David" w:hAnsi="David" w:cs="David"/>
          <w:b/>
          <w:bCs/>
          <w:u w:val="single"/>
          <w:rtl/>
        </w:rPr>
        <w:t xml:space="preserve">פס"ד כבירי נ' </w:t>
      </w:r>
      <w:proofErr w:type="spellStart"/>
      <w:r w:rsidRPr="006E010C">
        <w:rPr>
          <w:rFonts w:ascii="David" w:hAnsi="David" w:cs="David"/>
          <w:b/>
          <w:bCs/>
          <w:u w:val="single"/>
          <w:rtl/>
        </w:rPr>
        <w:t>אי.די.בי</w:t>
      </w:r>
      <w:proofErr w:type="spellEnd"/>
      <w:r w:rsidRPr="006E010C">
        <w:rPr>
          <w:rFonts w:ascii="David" w:hAnsi="David" w:cs="David"/>
          <w:b/>
          <w:bCs/>
          <w:u w:val="single"/>
          <w:rtl/>
        </w:rPr>
        <w:t>:</w:t>
      </w:r>
    </w:p>
    <w:p w14:paraId="57F6830A" w14:textId="2C23E859" w:rsidR="00E70ED5" w:rsidRPr="006E010C" w:rsidRDefault="00E70ED5" w:rsidP="00CB079F">
      <w:pPr>
        <w:spacing w:after="0" w:line="276" w:lineRule="auto"/>
        <w:jc w:val="both"/>
        <w:rPr>
          <w:rFonts w:ascii="David" w:hAnsi="David" w:cs="David"/>
          <w:u w:val="single"/>
          <w:rtl/>
        </w:rPr>
      </w:pPr>
      <w:r w:rsidRPr="006E010C">
        <w:rPr>
          <w:rFonts w:ascii="David" w:hAnsi="David" w:cs="David"/>
          <w:u w:val="single"/>
          <w:rtl/>
        </w:rPr>
        <w:t>האם ניתן לקבל סעד של ביטול הצעת הרכש?</w:t>
      </w:r>
    </w:p>
    <w:p w14:paraId="5AF60001" w14:textId="15A9A325" w:rsidR="00E70ED5" w:rsidRPr="006E010C" w:rsidRDefault="009B7436" w:rsidP="00CB079F">
      <w:pPr>
        <w:pStyle w:val="a7"/>
        <w:numPr>
          <w:ilvl w:val="0"/>
          <w:numId w:val="24"/>
        </w:numPr>
        <w:spacing w:after="0" w:line="276" w:lineRule="auto"/>
        <w:ind w:left="0"/>
        <w:jc w:val="both"/>
        <w:rPr>
          <w:rFonts w:ascii="David" w:hAnsi="David" w:cs="David"/>
        </w:rPr>
      </w:pPr>
      <w:r w:rsidRPr="006E010C">
        <w:rPr>
          <w:rFonts w:ascii="David" w:hAnsi="David" w:cs="David"/>
          <w:rtl/>
        </w:rPr>
        <w:t xml:space="preserve">אין ביטול, סעד הערכה הוא בלעדי להצעת הרכש. מהשעה שהתקבלה ובוצעה לא נלך אחורה ולא נבטל. כי בביטול כל מי שמכר יקבל את המניות בחזרה </w:t>
      </w:r>
      <w:r w:rsidRPr="006E010C">
        <w:rPr>
          <w:rFonts w:ascii="David" w:hAnsi="David" w:cs="David"/>
          <w:b/>
          <w:bCs/>
          <w:rtl/>
        </w:rPr>
        <w:t>והחברה תחזור להיות ציבורית</w:t>
      </w:r>
      <w:r w:rsidRPr="006E010C">
        <w:rPr>
          <w:rFonts w:ascii="David" w:hAnsi="David" w:cs="David"/>
          <w:rtl/>
        </w:rPr>
        <w:t xml:space="preserve"> &gt; זה לא יקרה. </w:t>
      </w:r>
    </w:p>
    <w:p w14:paraId="27E49098" w14:textId="136D23FE" w:rsidR="00DC74AE" w:rsidRPr="006E010C" w:rsidRDefault="00DC74AE" w:rsidP="00CB079F">
      <w:pPr>
        <w:pStyle w:val="a7"/>
        <w:numPr>
          <w:ilvl w:val="0"/>
          <w:numId w:val="24"/>
        </w:numPr>
        <w:spacing w:after="0" w:line="276" w:lineRule="auto"/>
        <w:ind w:left="0"/>
        <w:jc w:val="both"/>
        <w:rPr>
          <w:rFonts w:ascii="David" w:hAnsi="David" w:cs="David"/>
        </w:rPr>
      </w:pPr>
      <w:r w:rsidRPr="006E010C">
        <w:rPr>
          <w:rFonts w:ascii="David" w:hAnsi="David" w:cs="David"/>
          <w:b/>
          <w:bCs/>
          <w:rtl/>
        </w:rPr>
        <w:t>ס'340(ב):</w:t>
      </w:r>
      <w:r w:rsidRPr="006E010C">
        <w:rPr>
          <w:rFonts w:ascii="David" w:hAnsi="David" w:cs="David"/>
          <w:rtl/>
        </w:rPr>
        <w:t xml:space="preserve"> הפרת הוראות פרק זה היא הפרת חובה חקוקה כלפי בעלי המניות בחברה. &gt; כלומר אפשר לקבוע תביעה כספית לפי נזיקין. הסעד הכספי הזה של הפרת חובה חקוקה הוא על הפרת הוראות פרק זה. </w:t>
      </w:r>
    </w:p>
    <w:p w14:paraId="5D0A883C" w14:textId="781FDDD4" w:rsidR="00DC74AE" w:rsidRPr="006E010C" w:rsidRDefault="00DC74AE" w:rsidP="00CB079F">
      <w:pPr>
        <w:spacing w:after="0" w:line="276" w:lineRule="auto"/>
        <w:jc w:val="both"/>
        <w:rPr>
          <w:rFonts w:ascii="David" w:hAnsi="David" w:cs="David"/>
          <w:rtl/>
        </w:rPr>
      </w:pPr>
      <w:r w:rsidRPr="006E010C">
        <w:rPr>
          <w:rFonts w:ascii="David" w:hAnsi="David" w:cs="David"/>
          <w:highlight w:val="yellow"/>
          <w:rtl/>
        </w:rPr>
        <w:t>דוג'</w:t>
      </w:r>
      <w:r w:rsidRPr="006E010C">
        <w:rPr>
          <w:rFonts w:ascii="David" w:hAnsi="David" w:cs="David"/>
          <w:rtl/>
        </w:rPr>
        <w:t>: אם אדם מחזיק 88%, פנה למישהו שמחזיק 4% וקנה ממנו</w:t>
      </w:r>
      <w:r w:rsidRPr="006E010C">
        <w:rPr>
          <w:rFonts w:ascii="David" w:hAnsi="David" w:cs="David"/>
          <w:b/>
          <w:bCs/>
          <w:rtl/>
        </w:rPr>
        <w:t>.</w:t>
      </w:r>
      <w:r w:rsidRPr="006E010C">
        <w:rPr>
          <w:rFonts w:ascii="David" w:hAnsi="David" w:cs="David"/>
          <w:rtl/>
        </w:rPr>
        <w:t xml:space="preserve"> זו הפרה של הדין, הדין קבע שאסור לעבור 90% ללא הצעת רכש מלאה. לכן אם זה קרה תהיה סנקציה של </w:t>
      </w:r>
      <w:r w:rsidRPr="006E010C">
        <w:rPr>
          <w:rFonts w:ascii="David" w:hAnsi="David" w:cs="David"/>
          <w:b/>
          <w:bCs/>
          <w:rtl/>
        </w:rPr>
        <w:t>340(א)</w:t>
      </w:r>
      <w:r w:rsidRPr="006E010C">
        <w:rPr>
          <w:rFonts w:ascii="David" w:hAnsi="David" w:cs="David"/>
          <w:rtl/>
        </w:rPr>
        <w:t xml:space="preserve"> תהיה גם הפרה של חובה חקוקה. </w:t>
      </w:r>
    </w:p>
    <w:p w14:paraId="798DF470" w14:textId="7C0FD579" w:rsidR="009D1262" w:rsidRPr="006E010C" w:rsidRDefault="009D1262" w:rsidP="00CB079F">
      <w:pPr>
        <w:pStyle w:val="a7"/>
        <w:numPr>
          <w:ilvl w:val="0"/>
          <w:numId w:val="26"/>
        </w:numPr>
        <w:spacing w:after="0" w:line="276" w:lineRule="auto"/>
        <w:ind w:left="0"/>
        <w:jc w:val="both"/>
        <w:rPr>
          <w:rFonts w:ascii="David" w:hAnsi="David" w:cs="David"/>
          <w:i/>
          <w:iCs/>
        </w:rPr>
      </w:pPr>
      <w:r w:rsidRPr="006E010C">
        <w:rPr>
          <w:rFonts w:ascii="David" w:hAnsi="David" w:cs="David"/>
          <w:rtl/>
        </w:rPr>
        <w:t xml:space="preserve">יש גם מיזוג: החברה הקולטת מציעה ליעד כסף מזומן ולא מניות. הכסף מגיע לבעלי המניות של חברת היעד. יש הצבעה באספה הכללית של חברת היעד והרוב הצביעו בעד כשהתמורה היא </w:t>
      </w:r>
      <w:r w:rsidRPr="006E010C">
        <w:rPr>
          <w:rFonts w:ascii="David" w:hAnsi="David" w:cs="David"/>
        </w:rPr>
        <w:t>X</w:t>
      </w:r>
      <w:r w:rsidRPr="006E010C">
        <w:rPr>
          <w:rFonts w:ascii="David" w:hAnsi="David" w:cs="David"/>
          <w:rtl/>
        </w:rPr>
        <w:t xml:space="preserve"> לכל בעל מניה. הרוב אמרו שבסדר אך חלק אמרו שלא</w:t>
      </w:r>
      <w:r w:rsidR="00D60373" w:rsidRPr="006E010C">
        <w:rPr>
          <w:rFonts w:ascii="David" w:hAnsi="David" w:cs="David"/>
          <w:rtl/>
        </w:rPr>
        <w:t xml:space="preserve"> ורצו </w:t>
      </w:r>
      <w:r w:rsidR="00D60373" w:rsidRPr="006E010C">
        <w:rPr>
          <w:rFonts w:ascii="David" w:hAnsi="David" w:cs="David"/>
        </w:rPr>
        <w:t>X</w:t>
      </w:r>
      <w:r w:rsidR="00D60373" w:rsidRPr="006E010C">
        <w:rPr>
          <w:rFonts w:ascii="David" w:hAnsi="David" w:cs="David"/>
          <w:rtl/>
        </w:rPr>
        <w:t>+</w:t>
      </w:r>
      <w:r w:rsidR="00D60373" w:rsidRPr="006E010C">
        <w:rPr>
          <w:rFonts w:ascii="David" w:hAnsi="David" w:cs="David"/>
        </w:rPr>
        <w:t>Y</w:t>
      </w:r>
      <w:r w:rsidR="00D60373" w:rsidRPr="006E010C">
        <w:rPr>
          <w:rFonts w:ascii="David" w:hAnsi="David" w:cs="David"/>
          <w:rtl/>
        </w:rPr>
        <w:t xml:space="preserve">. </w:t>
      </w:r>
      <w:r w:rsidR="00F26CD5" w:rsidRPr="006E010C">
        <w:rPr>
          <w:rFonts w:ascii="David" w:hAnsi="David" w:cs="David"/>
          <w:rtl/>
        </w:rPr>
        <w:t xml:space="preserve">מה עושים? הרוב הצביעו בעד, מי שהצביע נגד ימכור את המניה בכל מקרה כי ההחלטה היא לפי רוב, זו החלטה מחייבת. </w:t>
      </w:r>
      <w:r w:rsidR="00F26CD5" w:rsidRPr="006E010C">
        <w:rPr>
          <w:rFonts w:ascii="David" w:hAnsi="David" w:cs="David"/>
          <w:i/>
          <w:iCs/>
          <w:rtl/>
        </w:rPr>
        <w:t>אז מה ההבדל בין הכפייה בהצעת הרכש לבין באספה הכללית במיזוג?</w:t>
      </w:r>
      <w:r w:rsidR="00DE0E1B" w:rsidRPr="006E010C">
        <w:rPr>
          <w:rFonts w:ascii="David" w:hAnsi="David" w:cs="David"/>
          <w:i/>
          <w:iCs/>
          <w:rtl/>
        </w:rPr>
        <w:t xml:space="preserve"> למה לא עושים את ההערכה גם במיזוג? </w:t>
      </w:r>
      <w:r w:rsidR="00FF2354" w:rsidRPr="006E010C">
        <w:rPr>
          <w:rFonts w:ascii="David" w:hAnsi="David" w:cs="David"/>
          <w:rtl/>
        </w:rPr>
        <w:t xml:space="preserve">מיזוג זה עסקה בין החברות וכחלק מבעל מניות אתה </w:t>
      </w:r>
      <w:r w:rsidR="00FF2354" w:rsidRPr="006E010C">
        <w:rPr>
          <w:rFonts w:ascii="David" w:hAnsi="David" w:cs="David"/>
          <w:b/>
          <w:bCs/>
          <w:rtl/>
        </w:rPr>
        <w:t>חלק מקבוצה וקולקטיב</w:t>
      </w:r>
      <w:r w:rsidR="00FF2354" w:rsidRPr="006E010C">
        <w:rPr>
          <w:rFonts w:ascii="David" w:hAnsi="David" w:cs="David"/>
          <w:rtl/>
        </w:rPr>
        <w:t xml:space="preserve">, אתה לא לבד ויש החלטות רוב לטוב ולרע. בהצעת רכש הפנייה היא אישית ולא אל הקבוצה הגדולה, אתה </w:t>
      </w:r>
      <w:r w:rsidR="00FF2354" w:rsidRPr="006E010C">
        <w:rPr>
          <w:rFonts w:ascii="David" w:hAnsi="David" w:cs="David"/>
          <w:b/>
          <w:bCs/>
          <w:rtl/>
        </w:rPr>
        <w:t>מקבל החלטה לבד ואולי יפלו אותך</w:t>
      </w:r>
      <w:r w:rsidR="00FF2354" w:rsidRPr="006E010C">
        <w:rPr>
          <w:rFonts w:ascii="David" w:hAnsi="David" w:cs="David"/>
          <w:rtl/>
        </w:rPr>
        <w:t xml:space="preserve"> ויאלצו אותך למכור ולכן אולי יפצו אותך. </w:t>
      </w:r>
    </w:p>
    <w:p w14:paraId="6CA04149" w14:textId="29A0B025" w:rsidR="007B406E" w:rsidRPr="006E010C" w:rsidRDefault="00417422" w:rsidP="00CB079F">
      <w:pPr>
        <w:pStyle w:val="a7"/>
        <w:numPr>
          <w:ilvl w:val="0"/>
          <w:numId w:val="25"/>
        </w:numPr>
        <w:spacing w:after="0" w:line="276" w:lineRule="auto"/>
        <w:ind w:left="0"/>
        <w:jc w:val="both"/>
        <w:rPr>
          <w:rFonts w:ascii="David" w:hAnsi="David" w:cs="David"/>
          <w:b/>
          <w:bCs/>
          <w:i/>
          <w:iCs/>
        </w:rPr>
      </w:pPr>
      <w:r w:rsidRPr="006E010C">
        <w:rPr>
          <w:rFonts w:ascii="David" w:hAnsi="David" w:cs="David"/>
          <w:rtl/>
        </w:rPr>
        <w:t>חוסר הסימטריה הוא לא בהכרח משכנע את המרצה. אמנם בהצעת רכש אין הצבעה אך מהותית זה דומה להצבעה. אם הרוב בעד אז יכפו עליי ממש כמו במיזוג</w:t>
      </w:r>
      <w:r w:rsidR="00F2396B" w:rsidRPr="006E010C">
        <w:rPr>
          <w:rFonts w:ascii="David" w:hAnsi="David" w:cs="David"/>
          <w:rtl/>
        </w:rPr>
        <w:t xml:space="preserve"> [דומה במהות]. </w:t>
      </w:r>
      <w:r w:rsidR="00FD26EA" w:rsidRPr="006E010C">
        <w:rPr>
          <w:rFonts w:ascii="David" w:hAnsi="David" w:cs="David"/>
          <w:rtl/>
        </w:rPr>
        <w:t xml:space="preserve">בחברות בעל מניות יודע שהוא חלק מקבוצה, זכויותיו כפרט אל מול הרוב, זכאי להגנות נוספות או כפוף? לרוב כפוף ואנחנו מניחים שהרוב מחליט לטובת רוב הקבוצה. </w:t>
      </w:r>
      <w:r w:rsidR="00FD26EA" w:rsidRPr="006E010C">
        <w:rPr>
          <w:rFonts w:ascii="David" w:hAnsi="David" w:cs="David"/>
          <w:b/>
          <w:bCs/>
          <w:rtl/>
        </w:rPr>
        <w:t xml:space="preserve">יהיה מי שיגיד שהחלטת רוב בקבוצה הומוגנית משקפת את טובת כולם ובכך מוגן גם המיעוט שהצביע נגד. </w:t>
      </w:r>
      <w:r w:rsidR="00737B12" w:rsidRPr="006E010C">
        <w:rPr>
          <w:rFonts w:ascii="David" w:hAnsi="David" w:cs="David"/>
          <w:rtl/>
        </w:rPr>
        <w:t xml:space="preserve">אם נטען את זה במיזוג אז אולי ניתן לטעון את זה גם בהצעת רכש מלאה! אמנם, אפשר גם להגיד שאולי במיזוג בכלל צריך הגנה פרטית לבעל המניות כמו בהצעת הרכש. </w:t>
      </w:r>
      <w:r w:rsidR="00A67EB2" w:rsidRPr="006E010C">
        <w:rPr>
          <w:rFonts w:ascii="David" w:hAnsi="David" w:cs="David"/>
          <w:rtl/>
        </w:rPr>
        <w:t xml:space="preserve">[הרוב לא יכול לחייב מיעוט גם בהוספת השקעה לחברה לפי </w:t>
      </w:r>
      <w:r w:rsidR="00A67EB2" w:rsidRPr="006E010C">
        <w:rPr>
          <w:rFonts w:ascii="David" w:hAnsi="David" w:cs="David"/>
          <w:b/>
          <w:bCs/>
          <w:rtl/>
        </w:rPr>
        <w:t>20(ד)</w:t>
      </w:r>
      <w:r w:rsidR="00A67EB2" w:rsidRPr="006E010C">
        <w:rPr>
          <w:rFonts w:ascii="David" w:hAnsi="David" w:cs="David"/>
          <w:rtl/>
        </w:rPr>
        <w:t xml:space="preserve">, בתקנון = </w:t>
      </w:r>
      <w:r w:rsidR="00A67EB2" w:rsidRPr="006E010C">
        <w:rPr>
          <w:rFonts w:ascii="David" w:hAnsi="David" w:cs="David"/>
          <w:b/>
          <w:bCs/>
          <w:u w:val="single"/>
          <w:rtl/>
        </w:rPr>
        <w:t>פס"ד פרי העמק</w:t>
      </w:r>
      <w:r w:rsidR="00A67EB2" w:rsidRPr="006E010C">
        <w:rPr>
          <w:rFonts w:ascii="David" w:hAnsi="David" w:cs="David"/>
          <w:rtl/>
        </w:rPr>
        <w:t xml:space="preserve">]. </w:t>
      </w:r>
    </w:p>
    <w:p w14:paraId="1492482C" w14:textId="1EA08140" w:rsidR="007B406E" w:rsidRPr="006E010C" w:rsidRDefault="007B406E" w:rsidP="00CB079F">
      <w:pPr>
        <w:spacing w:after="0" w:line="276" w:lineRule="auto"/>
        <w:jc w:val="both"/>
        <w:rPr>
          <w:rFonts w:ascii="David" w:hAnsi="David" w:cs="David"/>
          <w:b/>
          <w:bCs/>
          <w:i/>
          <w:iCs/>
          <w:rtl/>
        </w:rPr>
      </w:pPr>
    </w:p>
    <w:p w14:paraId="14357729" w14:textId="77777777" w:rsidR="00581A0C" w:rsidRPr="006E010C" w:rsidRDefault="00D0034B" w:rsidP="00CB079F">
      <w:pPr>
        <w:pStyle w:val="a7"/>
        <w:numPr>
          <w:ilvl w:val="0"/>
          <w:numId w:val="9"/>
        </w:numPr>
        <w:spacing w:after="0" w:line="276" w:lineRule="auto"/>
        <w:jc w:val="both"/>
        <w:rPr>
          <w:rFonts w:ascii="David" w:hAnsi="David" w:cs="David"/>
          <w:rtl/>
        </w:rPr>
      </w:pPr>
      <w:r w:rsidRPr="006E010C">
        <w:rPr>
          <w:rFonts w:ascii="David" w:hAnsi="David" w:cs="David"/>
          <w:b/>
          <w:bCs/>
          <w:u w:val="single"/>
          <w:rtl/>
        </w:rPr>
        <w:t xml:space="preserve">פס"ד </w:t>
      </w:r>
      <w:proofErr w:type="spellStart"/>
      <w:r w:rsidRPr="006E010C">
        <w:rPr>
          <w:rFonts w:ascii="David" w:hAnsi="David" w:cs="David"/>
          <w:b/>
          <w:bCs/>
          <w:u w:val="single"/>
          <w:rtl/>
        </w:rPr>
        <w:t>מלם</w:t>
      </w:r>
      <w:proofErr w:type="spellEnd"/>
      <w:r w:rsidRPr="006E010C">
        <w:rPr>
          <w:rFonts w:ascii="David" w:hAnsi="David" w:cs="David"/>
          <w:b/>
          <w:bCs/>
          <w:u w:val="single"/>
          <w:rtl/>
        </w:rPr>
        <w:t xml:space="preserve"> מערכות</w:t>
      </w:r>
      <w:r w:rsidRPr="006E010C">
        <w:rPr>
          <w:rFonts w:ascii="David" w:hAnsi="David" w:cs="David"/>
          <w:rtl/>
        </w:rPr>
        <w:t xml:space="preserve">: </w:t>
      </w:r>
    </w:p>
    <w:p w14:paraId="0E8B2EC6" w14:textId="09FB5F0E" w:rsidR="007B406E" w:rsidRPr="006E010C" w:rsidRDefault="00581A0C" w:rsidP="00CB079F">
      <w:pPr>
        <w:spacing w:after="0" w:line="276" w:lineRule="auto"/>
        <w:jc w:val="both"/>
        <w:rPr>
          <w:rFonts w:ascii="David" w:hAnsi="David" w:cs="David"/>
          <w:rtl/>
        </w:rPr>
      </w:pPr>
      <w:r w:rsidRPr="006E010C">
        <w:rPr>
          <w:rFonts w:ascii="David" w:hAnsi="David" w:cs="David"/>
          <w:b/>
          <w:bCs/>
          <w:rtl/>
        </w:rPr>
        <w:t>שאלה:</w:t>
      </w:r>
      <w:r w:rsidRPr="006E010C">
        <w:rPr>
          <w:rFonts w:ascii="David" w:hAnsi="David" w:cs="David"/>
          <w:rtl/>
        </w:rPr>
        <w:t xml:space="preserve"> מי אמר שמיזוג משולש הפוך, אפשרי</w:t>
      </w:r>
      <w:r w:rsidR="00364E51" w:rsidRPr="006E010C">
        <w:rPr>
          <w:rFonts w:ascii="David" w:hAnsi="David" w:cs="David"/>
          <w:rtl/>
        </w:rPr>
        <w:t xml:space="preserve"> לפי חוק החברות? כי החוק דיבר על מיזוג אך לא על הפוך. </w:t>
      </w:r>
      <w:r w:rsidR="008469C5" w:rsidRPr="006E010C">
        <w:rPr>
          <w:rFonts w:ascii="David" w:hAnsi="David" w:cs="David"/>
          <w:rtl/>
        </w:rPr>
        <w:t xml:space="preserve">במיזוג המשולש ההפוך בעלי המניות בקולטת נפרדים מהמניות של החברה ומקבלים מניות בחברה האם בכלל, זה לא רשום בחוק הרי. ההנחה כדי שזה יהיה כן צריך חוק פוזיטיבי ולכן יש סימן שאלה. </w:t>
      </w:r>
    </w:p>
    <w:p w14:paraId="0B7A5B41" w14:textId="5C9D493F" w:rsidR="008469C5" w:rsidRPr="006E010C" w:rsidRDefault="008469C5" w:rsidP="00CB079F">
      <w:pPr>
        <w:spacing w:after="0" w:line="276" w:lineRule="auto"/>
        <w:jc w:val="both"/>
        <w:rPr>
          <w:rFonts w:ascii="David" w:hAnsi="David" w:cs="David"/>
          <w:rtl/>
        </w:rPr>
      </w:pPr>
      <w:r w:rsidRPr="006E010C">
        <w:rPr>
          <w:rFonts w:ascii="David" w:hAnsi="David" w:cs="David"/>
          <w:b/>
          <w:bCs/>
          <w:rtl/>
        </w:rPr>
        <w:t>אגמון בונן</w:t>
      </w:r>
      <w:r w:rsidRPr="006E010C">
        <w:rPr>
          <w:rFonts w:ascii="David" w:hAnsi="David" w:cs="David"/>
          <w:rtl/>
        </w:rPr>
        <w:t>: לא מזכירה את חילופי המניות, כן שואלת את השאלה ככלל. עונה שזה אפשרי</w:t>
      </w:r>
      <w:r w:rsidR="00270FBF" w:rsidRPr="006E010C">
        <w:rPr>
          <w:rFonts w:ascii="David" w:hAnsi="David" w:cs="David"/>
          <w:rtl/>
        </w:rPr>
        <w:t xml:space="preserve"> [מאוד פופ</w:t>
      </w:r>
      <w:r w:rsidR="002C6865" w:rsidRPr="006E010C">
        <w:rPr>
          <w:rFonts w:ascii="David" w:hAnsi="David" w:cs="David"/>
          <w:rtl/>
        </w:rPr>
        <w:t>ו</w:t>
      </w:r>
      <w:r w:rsidR="00270FBF" w:rsidRPr="006E010C">
        <w:rPr>
          <w:rFonts w:ascii="David" w:hAnsi="David" w:cs="David"/>
          <w:rtl/>
        </w:rPr>
        <w:t xml:space="preserve">לארי]. </w:t>
      </w:r>
    </w:p>
    <w:p w14:paraId="190FD0ED" w14:textId="3A6D6912" w:rsidR="00AE3D49" w:rsidRPr="006E010C" w:rsidRDefault="00AE3D49" w:rsidP="00CB079F">
      <w:pPr>
        <w:spacing w:after="0" w:line="276" w:lineRule="auto"/>
        <w:jc w:val="both"/>
        <w:rPr>
          <w:rFonts w:ascii="David" w:hAnsi="David" w:cs="David"/>
          <w:rtl/>
        </w:rPr>
      </w:pPr>
      <w:r w:rsidRPr="006E010C">
        <w:rPr>
          <w:rFonts w:ascii="David" w:hAnsi="David" w:cs="David"/>
          <w:b/>
          <w:bCs/>
          <w:rtl/>
        </w:rPr>
        <w:t>שאלה:</w:t>
      </w:r>
      <w:r w:rsidRPr="006E010C">
        <w:rPr>
          <w:rFonts w:ascii="David" w:hAnsi="David" w:cs="David"/>
          <w:rtl/>
        </w:rPr>
        <w:t xml:space="preserve"> האם זה לגיטימי גם אם זה אפשרי? להשיג 100% ממניות חברת היעד בדרך של מיזוג משולש הפוך שהרי אם היעד היא ציבורית ותהפוך לפרטית. יש הצעת רכש מלאה, למה מיזוג? זה מרוקן מתוכן הצעת רכש מלאה. </w:t>
      </w:r>
      <w:r w:rsidRPr="006E010C">
        <w:rPr>
          <w:rFonts w:ascii="David" w:hAnsi="David" w:cs="David"/>
          <w:b/>
          <w:bCs/>
          <w:rtl/>
        </w:rPr>
        <w:t>טענו שם</w:t>
      </w:r>
      <w:r w:rsidRPr="006E010C">
        <w:rPr>
          <w:rFonts w:ascii="David" w:hAnsi="David" w:cs="David"/>
          <w:rtl/>
        </w:rPr>
        <w:t xml:space="preserve"> שזה לא תקין, שאם אתה רוצה לכפות תעשה הצעת רכש מלאה ולא מיזוג משולש הפוך. תוכל לכפות רק על 5% פחות. </w:t>
      </w:r>
    </w:p>
    <w:p w14:paraId="12649D73" w14:textId="254BE830" w:rsidR="00AE3D49" w:rsidRPr="006E010C" w:rsidRDefault="00AE3D49" w:rsidP="00CB079F">
      <w:pPr>
        <w:spacing w:after="0" w:line="276" w:lineRule="auto"/>
        <w:jc w:val="both"/>
        <w:rPr>
          <w:rFonts w:ascii="David" w:hAnsi="David" w:cs="David"/>
          <w:rtl/>
        </w:rPr>
      </w:pPr>
      <w:r w:rsidRPr="006E010C">
        <w:rPr>
          <w:rFonts w:ascii="David" w:hAnsi="David" w:cs="David"/>
          <w:b/>
          <w:bCs/>
          <w:rtl/>
        </w:rPr>
        <w:t>אגמון בונן</w:t>
      </w:r>
      <w:r w:rsidRPr="006E010C">
        <w:rPr>
          <w:rFonts w:ascii="David" w:hAnsi="David" w:cs="David"/>
          <w:rtl/>
        </w:rPr>
        <w:t xml:space="preserve"> קובעת שאלו אמצעים חלופיים, זו לא רק קביעה שזה בסדר אלא שזה אף לגיטימי</w:t>
      </w:r>
      <w:r w:rsidR="002A4A17" w:rsidRPr="006E010C">
        <w:rPr>
          <w:rFonts w:ascii="David" w:hAnsi="David" w:cs="David"/>
          <w:rtl/>
        </w:rPr>
        <w:t xml:space="preserve"> לבחור דרך מסוימת על אחרת. </w:t>
      </w:r>
      <w:r w:rsidR="00511F1D" w:rsidRPr="006E010C">
        <w:rPr>
          <w:rFonts w:ascii="David" w:hAnsi="David" w:cs="David"/>
          <w:rtl/>
        </w:rPr>
        <w:t>יש חופש עיצוב העסקה בפרוצדורה מסוימת גם אם יש אחרת עם כל</w:t>
      </w:r>
      <w:r w:rsidR="00F33F24" w:rsidRPr="006E010C">
        <w:rPr>
          <w:rFonts w:ascii="David" w:hAnsi="David" w:cs="David"/>
          <w:rtl/>
        </w:rPr>
        <w:t xml:space="preserve">לים </w:t>
      </w:r>
      <w:r w:rsidR="009D038B" w:rsidRPr="006E010C">
        <w:rPr>
          <w:rFonts w:ascii="David" w:hAnsi="David" w:cs="David"/>
          <w:rtl/>
        </w:rPr>
        <w:t xml:space="preserve">שונים. </w:t>
      </w:r>
    </w:p>
    <w:p w14:paraId="4E7D8F45" w14:textId="58896A2E" w:rsidR="00585C74" w:rsidRPr="006E010C" w:rsidRDefault="00F33F24" w:rsidP="00CB079F">
      <w:pPr>
        <w:spacing w:after="0" w:line="276" w:lineRule="auto"/>
        <w:jc w:val="both"/>
        <w:rPr>
          <w:rFonts w:ascii="David" w:hAnsi="David" w:cs="David"/>
          <w:rtl/>
        </w:rPr>
      </w:pPr>
      <w:r w:rsidRPr="006E010C">
        <w:rPr>
          <w:rFonts w:ascii="David" w:hAnsi="David" w:cs="David"/>
          <w:b/>
          <w:bCs/>
          <w:rtl/>
        </w:rPr>
        <w:t>במיזוג:</w:t>
      </w:r>
      <w:r w:rsidRPr="006E010C">
        <w:rPr>
          <w:rFonts w:ascii="David" w:hAnsi="David" w:cs="David"/>
          <w:rtl/>
        </w:rPr>
        <w:t xml:space="preserve"> צריך לשכנע דירקטוריון. </w:t>
      </w:r>
      <w:r w:rsidRPr="006E010C">
        <w:rPr>
          <w:rFonts w:ascii="David" w:hAnsi="David" w:cs="David"/>
          <w:b/>
          <w:bCs/>
          <w:i/>
          <w:iCs/>
          <w:rtl/>
        </w:rPr>
        <w:t>בהצעת רכש</w:t>
      </w:r>
      <w:r w:rsidR="0075573B" w:rsidRPr="006E010C">
        <w:rPr>
          <w:rFonts w:ascii="David" w:hAnsi="David" w:cs="David"/>
          <w:b/>
          <w:bCs/>
          <w:rtl/>
        </w:rPr>
        <w:t>:</w:t>
      </w:r>
      <w:r w:rsidRPr="006E010C">
        <w:rPr>
          <w:rFonts w:ascii="David" w:hAnsi="David" w:cs="David"/>
          <w:rtl/>
        </w:rPr>
        <w:t xml:space="preserve"> זה מעל הדירקטוריון זה ישר לבעלי המניות =&gt; הכללים שונים, חלקם ידידותיים וחלק פחות. </w:t>
      </w:r>
      <w:r w:rsidR="00FF2EA0" w:rsidRPr="006E010C">
        <w:rPr>
          <w:rFonts w:ascii="David" w:hAnsi="David" w:cs="David"/>
          <w:rtl/>
        </w:rPr>
        <w:t xml:space="preserve">כל עוד בחרנו בדרך עסקה שמוכרת בדיני החברות וקיימנו את כללי המשחק של אותה מבנה עסקה גם ללא הכללים של האחרת זה תקין. </w:t>
      </w:r>
    </w:p>
    <w:p w14:paraId="24DFA35E" w14:textId="77777777" w:rsidR="000D243E" w:rsidRPr="006E010C" w:rsidRDefault="000D243E" w:rsidP="00CB079F">
      <w:pPr>
        <w:spacing w:after="0" w:line="276" w:lineRule="auto"/>
        <w:jc w:val="both"/>
        <w:rPr>
          <w:rFonts w:ascii="David" w:hAnsi="David" w:cs="David"/>
          <w:rtl/>
        </w:rPr>
      </w:pPr>
    </w:p>
    <w:p w14:paraId="70C561EF" w14:textId="00F3DF34" w:rsidR="00D53012" w:rsidRPr="006E010C" w:rsidRDefault="00B02A2F" w:rsidP="00CB079F">
      <w:pPr>
        <w:pStyle w:val="a9"/>
        <w:spacing w:before="0" w:after="0" w:line="276" w:lineRule="auto"/>
        <w:ind w:left="0"/>
        <w:jc w:val="both"/>
        <w:rPr>
          <w:rFonts w:ascii="David" w:hAnsi="David" w:cs="David"/>
          <w:rtl/>
        </w:rPr>
      </w:pPr>
      <w:r w:rsidRPr="006E010C">
        <w:rPr>
          <w:rFonts w:ascii="David" w:hAnsi="David" w:cs="David"/>
          <w:rtl/>
        </w:rPr>
        <w:t>ההנהלה מול בעלי המניות – בעיית הנציג</w:t>
      </w:r>
    </w:p>
    <w:p w14:paraId="23B5FD35" w14:textId="2446A01F" w:rsidR="00122477" w:rsidRPr="006E010C" w:rsidRDefault="002224A6" w:rsidP="00CB079F">
      <w:pPr>
        <w:spacing w:after="0" w:line="276" w:lineRule="auto"/>
        <w:jc w:val="both"/>
        <w:rPr>
          <w:rFonts w:ascii="David" w:hAnsi="David" w:cs="David"/>
          <w:rtl/>
        </w:rPr>
      </w:pPr>
      <w:r w:rsidRPr="006E010C">
        <w:rPr>
          <w:rFonts w:ascii="David" w:hAnsi="David" w:cs="David"/>
          <w:rtl/>
        </w:rPr>
        <w:t xml:space="preserve">נציג, גורם בחברה שפועל עבור הזולת &gt; אדם אחר, מדינה, חברה...פועל בשם </w:t>
      </w:r>
      <w:r w:rsidRPr="006E010C">
        <w:rPr>
          <w:rFonts w:ascii="David" w:hAnsi="David" w:cs="David"/>
        </w:rPr>
        <w:t>X</w:t>
      </w:r>
      <w:r w:rsidRPr="006E010C">
        <w:rPr>
          <w:rFonts w:ascii="David" w:hAnsi="David" w:cs="David"/>
          <w:rtl/>
        </w:rPr>
        <w:t xml:space="preserve"> עבור אחר. מתעורר חשש שהסמכויות שבידיו שאותן אמור להפעיל עבור השולח הוא לא בהכרח יפעיל עבור הזולת באופן אופטימלי כפי שאנחנו שואפים, יש חשש </w:t>
      </w:r>
      <w:r w:rsidR="005566CD" w:rsidRPr="006E010C">
        <w:rPr>
          <w:rFonts w:ascii="David" w:hAnsi="David" w:cs="David"/>
          <w:rtl/>
        </w:rPr>
        <w:t>ש</w:t>
      </w:r>
      <w:r w:rsidRPr="006E010C">
        <w:rPr>
          <w:rFonts w:ascii="David" w:hAnsi="David" w:cs="David"/>
          <w:rtl/>
        </w:rPr>
        <w:t>הנציג במקום להיות הפתרון יהפוך לבעיה</w:t>
      </w:r>
      <w:r w:rsidR="00122477" w:rsidRPr="006E010C">
        <w:rPr>
          <w:rFonts w:ascii="David" w:hAnsi="David" w:cs="David"/>
          <w:rtl/>
        </w:rPr>
        <w:t xml:space="preserve">: אדם חושב קודם על עצמו. </w:t>
      </w:r>
    </w:p>
    <w:p w14:paraId="4CBBF79B" w14:textId="59CAE94C" w:rsidR="007D4A5F" w:rsidRPr="006E010C" w:rsidRDefault="00122477" w:rsidP="00CB079F">
      <w:pPr>
        <w:pStyle w:val="a7"/>
        <w:numPr>
          <w:ilvl w:val="0"/>
          <w:numId w:val="25"/>
        </w:numPr>
        <w:spacing w:after="0" w:line="276" w:lineRule="auto"/>
        <w:ind w:left="0"/>
        <w:jc w:val="both"/>
        <w:rPr>
          <w:rFonts w:ascii="David" w:hAnsi="David" w:cs="David"/>
        </w:rPr>
      </w:pPr>
      <w:r w:rsidRPr="006E010C">
        <w:rPr>
          <w:rFonts w:ascii="David" w:hAnsi="David" w:cs="David"/>
          <w:rtl/>
        </w:rPr>
        <w:lastRenderedPageBreak/>
        <w:t xml:space="preserve">נעמוד על אופן התפקוד של </w:t>
      </w:r>
      <w:r w:rsidRPr="006E010C">
        <w:rPr>
          <w:rFonts w:ascii="David" w:hAnsi="David" w:cs="David"/>
          <w:b/>
          <w:bCs/>
          <w:rtl/>
        </w:rPr>
        <w:t>ההנהלה</w:t>
      </w:r>
      <w:r w:rsidR="00A262DA" w:rsidRPr="006E010C">
        <w:rPr>
          <w:rFonts w:ascii="David" w:hAnsi="David" w:cs="David"/>
          <w:b/>
          <w:bCs/>
          <w:rtl/>
        </w:rPr>
        <w:t>-</w:t>
      </w:r>
      <w:r w:rsidRPr="006E010C">
        <w:rPr>
          <w:rFonts w:ascii="David" w:hAnsi="David" w:cs="David"/>
          <w:b/>
          <w:bCs/>
          <w:rtl/>
        </w:rPr>
        <w:t>המנכ"ל והדירקטוריון</w:t>
      </w:r>
      <w:r w:rsidRPr="006E010C">
        <w:rPr>
          <w:rFonts w:ascii="David" w:hAnsi="David" w:cs="David"/>
          <w:rtl/>
        </w:rPr>
        <w:t>, נבחן האם התנאים הסביבתיים שבהם הם פועלים הם תנאים שמרגיעים אותנו מכשל תת אופטימלי או שמה בתנאים סביבתיים מסוימים החשש מתחזק ונצטרך לחשוב איזה מענה ניתן לתת לו.</w:t>
      </w:r>
    </w:p>
    <w:p w14:paraId="6642C705" w14:textId="04DDCA6E" w:rsidR="00F76BA4" w:rsidRPr="006E010C" w:rsidRDefault="00122477" w:rsidP="00CB079F">
      <w:pPr>
        <w:pStyle w:val="a7"/>
        <w:numPr>
          <w:ilvl w:val="0"/>
          <w:numId w:val="25"/>
        </w:numPr>
        <w:spacing w:after="0" w:line="276" w:lineRule="auto"/>
        <w:ind w:left="0"/>
        <w:jc w:val="both"/>
        <w:rPr>
          <w:rFonts w:ascii="David" w:hAnsi="David" w:cs="David"/>
        </w:rPr>
      </w:pPr>
      <w:r w:rsidRPr="006E010C">
        <w:rPr>
          <w:rFonts w:ascii="David" w:hAnsi="David" w:cs="David"/>
          <w:b/>
          <w:bCs/>
          <w:rtl/>
        </w:rPr>
        <w:t xml:space="preserve"> המענה</w:t>
      </w:r>
      <w:r w:rsidR="00F76BA4" w:rsidRPr="006E010C">
        <w:rPr>
          <w:rFonts w:ascii="David" w:hAnsi="David" w:cs="David"/>
          <w:b/>
          <w:bCs/>
          <w:rtl/>
        </w:rPr>
        <w:t>:</w:t>
      </w:r>
      <w:r w:rsidRPr="006E010C">
        <w:rPr>
          <w:rFonts w:ascii="David" w:hAnsi="David" w:cs="David"/>
          <w:rtl/>
        </w:rPr>
        <w:t xml:space="preserve"> משפטי. </w:t>
      </w:r>
    </w:p>
    <w:p w14:paraId="1312CD99" w14:textId="77777777" w:rsidR="00CC444E" w:rsidRPr="006E010C" w:rsidRDefault="00A069B3" w:rsidP="00CB079F">
      <w:pPr>
        <w:pStyle w:val="a7"/>
        <w:numPr>
          <w:ilvl w:val="0"/>
          <w:numId w:val="25"/>
        </w:numPr>
        <w:spacing w:after="0" w:line="276" w:lineRule="auto"/>
        <w:ind w:left="0"/>
        <w:jc w:val="both"/>
        <w:rPr>
          <w:rFonts w:ascii="David" w:hAnsi="David" w:cs="David"/>
        </w:rPr>
      </w:pPr>
      <w:r w:rsidRPr="006E010C">
        <w:rPr>
          <w:rFonts w:ascii="David" w:hAnsi="David" w:cs="David"/>
          <w:b/>
          <w:bCs/>
          <w:rtl/>
        </w:rPr>
        <w:t xml:space="preserve">השאיפה: </w:t>
      </w:r>
      <w:r w:rsidRPr="006E010C">
        <w:rPr>
          <w:rFonts w:ascii="David" w:hAnsi="David" w:cs="David"/>
          <w:rtl/>
        </w:rPr>
        <w:t>לקדם את פעילות החברה</w:t>
      </w:r>
      <w:r w:rsidR="007D4A5F" w:rsidRPr="006E010C">
        <w:rPr>
          <w:rFonts w:ascii="David" w:hAnsi="David" w:cs="David"/>
          <w:rtl/>
        </w:rPr>
        <w:t xml:space="preserve"> אל עבר יעדיה ותפעל ברווחיות. </w:t>
      </w:r>
    </w:p>
    <w:p w14:paraId="1B4B0245" w14:textId="080A836F" w:rsidR="006D38C0" w:rsidRPr="006E010C" w:rsidRDefault="00A262DA" w:rsidP="00CB079F">
      <w:pPr>
        <w:pStyle w:val="a7"/>
        <w:numPr>
          <w:ilvl w:val="0"/>
          <w:numId w:val="25"/>
        </w:numPr>
        <w:spacing w:after="0" w:line="276" w:lineRule="auto"/>
        <w:ind w:left="0"/>
        <w:jc w:val="both"/>
        <w:rPr>
          <w:rFonts w:ascii="David" w:hAnsi="David" w:cs="David"/>
        </w:rPr>
      </w:pPr>
      <w:r w:rsidRPr="006E010C">
        <w:rPr>
          <w:rFonts w:ascii="David" w:hAnsi="David" w:cs="David"/>
          <w:rtl/>
        </w:rPr>
        <w:t>מסכת התמריצים שפועלת על כל אחד מהגורמים בחברה היא שונה, חלקה דומה.</w:t>
      </w:r>
      <w:r w:rsidR="005566CD" w:rsidRPr="006E010C">
        <w:rPr>
          <w:rFonts w:ascii="David" w:hAnsi="David" w:cs="David"/>
          <w:rtl/>
        </w:rPr>
        <w:t xml:space="preserve"> </w:t>
      </w:r>
      <w:r w:rsidRPr="006E010C">
        <w:rPr>
          <w:rFonts w:ascii="David" w:hAnsi="David" w:cs="David"/>
          <w:rtl/>
        </w:rPr>
        <w:t xml:space="preserve">כל בעייתיות נתמודד איתה עם תמריצים. </w:t>
      </w:r>
      <w:r w:rsidR="002210E9" w:rsidRPr="006E010C">
        <w:rPr>
          <w:rFonts w:ascii="David" w:hAnsi="David" w:cs="David"/>
          <w:rtl/>
        </w:rPr>
        <w:t>המשפט הוא אמצעי משלים, לא משתלט על עולם העסקים, העולם העסקי הוא עולם עם דינמיקה משלו ותמריצים משלו</w:t>
      </w:r>
      <w:r w:rsidR="00CC444E" w:rsidRPr="006E010C">
        <w:rPr>
          <w:rFonts w:ascii="David" w:hAnsi="David" w:cs="David"/>
          <w:rtl/>
        </w:rPr>
        <w:t xml:space="preserve"> וחשוב לשמור על הפרופורציות. יצירת ערך כלכלי שמקדמת את כולם, ע"י היזמות העסקית, המשפט הוא כלי תומך</w:t>
      </w:r>
      <w:r w:rsidR="00312361" w:rsidRPr="006E010C">
        <w:rPr>
          <w:rFonts w:ascii="David" w:hAnsi="David" w:cs="David"/>
          <w:rtl/>
        </w:rPr>
        <w:t xml:space="preserve"> ונותן שירות</w:t>
      </w:r>
      <w:r w:rsidR="00CC444E" w:rsidRPr="006E010C">
        <w:rPr>
          <w:rFonts w:ascii="David" w:hAnsi="David" w:cs="David"/>
          <w:rtl/>
        </w:rPr>
        <w:t xml:space="preserve"> ולא ליבת העשייה. </w:t>
      </w:r>
      <w:r w:rsidR="00312361" w:rsidRPr="006E010C">
        <w:rPr>
          <w:rFonts w:ascii="David" w:hAnsi="David" w:cs="David"/>
          <w:rtl/>
        </w:rPr>
        <w:t xml:space="preserve">אם היא תיתן בצורה מדודה היא תשכלל את העולם העסקי, אם תתערב יתר על המידה היא תזיק. </w:t>
      </w:r>
      <w:r w:rsidR="006115FC" w:rsidRPr="006E010C">
        <w:rPr>
          <w:rFonts w:ascii="David" w:hAnsi="David" w:cs="David"/>
          <w:rtl/>
        </w:rPr>
        <w:t>אם התמריצים לא משכנעים אז המשפט צריך לייצר תמריצים משלו במקרים כאלה.</w:t>
      </w:r>
    </w:p>
    <w:p w14:paraId="61A43AED" w14:textId="77777777" w:rsidR="00B84285" w:rsidRPr="006E010C" w:rsidRDefault="00B84285" w:rsidP="00CB079F">
      <w:pPr>
        <w:spacing w:after="0" w:line="276" w:lineRule="auto"/>
        <w:jc w:val="both"/>
        <w:rPr>
          <w:rFonts w:ascii="David" w:hAnsi="David" w:cs="David"/>
          <w:b/>
          <w:bCs/>
          <w:i/>
          <w:iCs/>
          <w:rtl/>
        </w:rPr>
      </w:pPr>
    </w:p>
    <w:p w14:paraId="24934F90" w14:textId="5B1221B6" w:rsidR="006115FC" w:rsidRPr="006E010C" w:rsidRDefault="006115FC" w:rsidP="00CB079F">
      <w:pPr>
        <w:spacing w:after="0" w:line="276" w:lineRule="auto"/>
        <w:jc w:val="both"/>
        <w:rPr>
          <w:rFonts w:ascii="David" w:hAnsi="David" w:cs="David"/>
          <w:b/>
          <w:bCs/>
          <w:i/>
          <w:iCs/>
          <w:rtl/>
        </w:rPr>
      </w:pPr>
      <w:r w:rsidRPr="006E010C">
        <w:rPr>
          <w:rFonts w:ascii="David" w:hAnsi="David" w:cs="David"/>
          <w:b/>
          <w:bCs/>
          <w:i/>
          <w:iCs/>
          <w:highlight w:val="magenta"/>
          <w:rtl/>
        </w:rPr>
        <w:t>המנכ"ל:</w:t>
      </w:r>
    </w:p>
    <w:p w14:paraId="3012EC00" w14:textId="77777777" w:rsidR="00B84285" w:rsidRPr="006E010C" w:rsidRDefault="00304A9D" w:rsidP="00CB079F">
      <w:pPr>
        <w:spacing w:after="0" w:line="276" w:lineRule="auto"/>
        <w:jc w:val="both"/>
        <w:rPr>
          <w:rFonts w:ascii="David" w:hAnsi="David" w:cs="David"/>
          <w:rtl/>
        </w:rPr>
      </w:pPr>
      <w:r w:rsidRPr="006E010C">
        <w:rPr>
          <w:rFonts w:ascii="David" w:hAnsi="David" w:cs="David"/>
          <w:rtl/>
        </w:rPr>
        <w:t xml:space="preserve">מהי </w:t>
      </w:r>
      <w:r w:rsidR="006115FC" w:rsidRPr="006E010C">
        <w:rPr>
          <w:rFonts w:ascii="David" w:hAnsi="David" w:cs="David"/>
          <w:rtl/>
        </w:rPr>
        <w:t>מסכת תמריצים למנכ"ל לפעול לטובת החברה ולקדם אותה</w:t>
      </w:r>
      <w:r w:rsidRPr="006E010C">
        <w:rPr>
          <w:rFonts w:ascii="David" w:hAnsi="David" w:cs="David"/>
          <w:rtl/>
        </w:rPr>
        <w:t xml:space="preserve">? </w:t>
      </w:r>
    </w:p>
    <w:p w14:paraId="2A35DB61" w14:textId="750E34F8" w:rsidR="006115FC" w:rsidRPr="006E010C" w:rsidRDefault="00B84285" w:rsidP="00CB079F">
      <w:pPr>
        <w:pStyle w:val="a7"/>
        <w:numPr>
          <w:ilvl w:val="0"/>
          <w:numId w:val="27"/>
        </w:numPr>
        <w:spacing w:after="0" w:line="276" w:lineRule="auto"/>
        <w:ind w:left="0"/>
        <w:jc w:val="both"/>
        <w:rPr>
          <w:rFonts w:ascii="David" w:hAnsi="David" w:cs="David"/>
        </w:rPr>
      </w:pPr>
      <w:r w:rsidRPr="006E010C">
        <w:rPr>
          <w:rFonts w:ascii="David" w:hAnsi="David" w:cs="David"/>
          <w:rtl/>
        </w:rPr>
        <w:t xml:space="preserve">השם המקצועי יגדל, החברה תרוויח, היא תשיג את התפקיד הבא, הביקוש לשירותיה בהקשרים שונים והקשרים יגדלו. הצלחת החברה קשורה בהצלחת המנכ"ל, </w:t>
      </w:r>
      <w:r w:rsidRPr="006E010C">
        <w:rPr>
          <w:rFonts w:ascii="David" w:hAnsi="David" w:cs="David"/>
          <w:b/>
          <w:bCs/>
          <w:rtl/>
        </w:rPr>
        <w:t>הוא לא רוצה שהחברה תכשל כי שמה דבוק בה</w:t>
      </w:r>
      <w:r w:rsidRPr="006E010C">
        <w:rPr>
          <w:rFonts w:ascii="David" w:hAnsi="David" w:cs="David"/>
          <w:rtl/>
        </w:rPr>
        <w:t>.</w:t>
      </w:r>
    </w:p>
    <w:p w14:paraId="33D0364C" w14:textId="1D79911C" w:rsidR="00B84285" w:rsidRPr="006E010C" w:rsidRDefault="00B84285" w:rsidP="00CB079F">
      <w:pPr>
        <w:pStyle w:val="a7"/>
        <w:numPr>
          <w:ilvl w:val="0"/>
          <w:numId w:val="27"/>
        </w:numPr>
        <w:spacing w:after="0" w:line="276" w:lineRule="auto"/>
        <w:ind w:left="0"/>
        <w:jc w:val="both"/>
        <w:rPr>
          <w:rFonts w:ascii="David" w:hAnsi="David" w:cs="David"/>
        </w:rPr>
      </w:pPr>
      <w:r w:rsidRPr="006E010C">
        <w:rPr>
          <w:rFonts w:ascii="David" w:hAnsi="David" w:cs="David"/>
          <w:b/>
          <w:bCs/>
          <w:rtl/>
        </w:rPr>
        <w:t>כסף/שווה כסף</w:t>
      </w:r>
      <w:r w:rsidRPr="006E010C">
        <w:rPr>
          <w:rFonts w:ascii="David" w:hAnsi="David" w:cs="David"/>
          <w:rtl/>
        </w:rPr>
        <w:t xml:space="preserve"> [גם לדרג הניהולי, גם לעובדים בכירים] </w:t>
      </w:r>
      <w:r w:rsidR="00CB122E" w:rsidRPr="006E010C">
        <w:rPr>
          <w:rFonts w:ascii="David" w:hAnsi="David" w:cs="David"/>
          <w:rtl/>
        </w:rPr>
        <w:t>–</w:t>
      </w:r>
      <w:r w:rsidRPr="006E010C">
        <w:rPr>
          <w:rFonts w:ascii="David" w:hAnsi="David" w:cs="David"/>
          <w:rtl/>
        </w:rPr>
        <w:t xml:space="preserve"> </w:t>
      </w:r>
      <w:r w:rsidR="00CB122E" w:rsidRPr="006E010C">
        <w:rPr>
          <w:rFonts w:ascii="David" w:hAnsi="David" w:cs="David"/>
          <w:rtl/>
        </w:rPr>
        <w:t>החברה תתגמל על הצלחה</w:t>
      </w:r>
      <w:r w:rsidR="006F0E5F" w:rsidRPr="006E010C">
        <w:rPr>
          <w:rFonts w:ascii="David" w:hAnsi="David" w:cs="David"/>
          <w:rtl/>
        </w:rPr>
        <w:t xml:space="preserve">, תקבלו אחוזים, אופציות למניות. </w:t>
      </w:r>
    </w:p>
    <w:p w14:paraId="5BC0B2B7" w14:textId="05545B36" w:rsidR="00990DFF" w:rsidRPr="006E010C" w:rsidRDefault="00990DFF" w:rsidP="00CB079F">
      <w:pPr>
        <w:spacing w:after="0" w:line="276" w:lineRule="auto"/>
        <w:jc w:val="both"/>
        <w:rPr>
          <w:rFonts w:ascii="David" w:hAnsi="David" w:cs="David"/>
          <w:rtl/>
        </w:rPr>
      </w:pPr>
    </w:p>
    <w:p w14:paraId="103BD1B4" w14:textId="257C1449" w:rsidR="00990DFF" w:rsidRPr="006E010C" w:rsidRDefault="00990DFF" w:rsidP="00CB079F">
      <w:pPr>
        <w:spacing w:after="0" w:line="276" w:lineRule="auto"/>
        <w:jc w:val="both"/>
        <w:rPr>
          <w:rFonts w:ascii="David" w:hAnsi="David" w:cs="David"/>
          <w:b/>
          <w:bCs/>
          <w:i/>
          <w:iCs/>
          <w:rtl/>
        </w:rPr>
      </w:pPr>
      <w:r w:rsidRPr="006E010C">
        <w:rPr>
          <w:rFonts w:ascii="David" w:hAnsi="David" w:cs="David"/>
          <w:b/>
          <w:bCs/>
          <w:i/>
          <w:iCs/>
          <w:highlight w:val="magenta"/>
          <w:rtl/>
        </w:rPr>
        <w:t>דירקטוריון:</w:t>
      </w:r>
    </w:p>
    <w:p w14:paraId="2422EE11" w14:textId="7BF0B2ED" w:rsidR="00990DFF" w:rsidRPr="006E010C" w:rsidRDefault="00990DFF" w:rsidP="00CB079F">
      <w:pPr>
        <w:spacing w:after="0" w:line="276" w:lineRule="auto"/>
        <w:jc w:val="both"/>
        <w:rPr>
          <w:rFonts w:ascii="David" w:hAnsi="David" w:cs="David"/>
          <w:rtl/>
        </w:rPr>
      </w:pPr>
      <w:r w:rsidRPr="006E010C">
        <w:rPr>
          <w:rFonts w:ascii="David" w:hAnsi="David" w:cs="David"/>
          <w:rtl/>
        </w:rPr>
        <w:t xml:space="preserve">הדירקטור הוא לא בהכרח כמו המנכ"ל/סמנכ"ל </w:t>
      </w:r>
      <w:proofErr w:type="spellStart"/>
      <w:r w:rsidRPr="006E010C">
        <w:rPr>
          <w:rFonts w:ascii="David" w:hAnsi="David" w:cs="David"/>
          <w:rtl/>
        </w:rPr>
        <w:t>וכו</w:t>
      </w:r>
      <w:proofErr w:type="spellEnd"/>
      <w:r w:rsidRPr="006E010C">
        <w:rPr>
          <w:rFonts w:ascii="David" w:hAnsi="David" w:cs="David"/>
          <w:rtl/>
        </w:rPr>
        <w:t>'. לא נמצאים יום יום בחברה, לכן פחות מזדהים עם המקום, מגיע לישיבות כשיש ויש לו עיסוקים נוספים; הצלחת החברה לא נמדדת בהם, הם לא מיד מזוהים עם החברה;</w:t>
      </w:r>
      <w:r w:rsidRPr="006E010C">
        <w:rPr>
          <w:rFonts w:ascii="David" w:hAnsi="David" w:cs="David"/>
        </w:rPr>
        <w:t xml:space="preserve"> </w:t>
      </w:r>
      <w:r w:rsidRPr="006E010C">
        <w:rPr>
          <w:rFonts w:ascii="David" w:hAnsi="David" w:cs="David"/>
          <w:rtl/>
        </w:rPr>
        <w:t xml:space="preserve">לא בהכרח השכר הוא לפי תוצאות החברה [חוץ </w:t>
      </w:r>
      <w:r w:rsidRPr="006E010C">
        <w:rPr>
          <w:rFonts w:ascii="David" w:hAnsi="David" w:cs="David"/>
          <w:b/>
          <w:bCs/>
          <w:rtl/>
        </w:rPr>
        <w:t>מיו"ר הדירקטוריון</w:t>
      </w:r>
      <w:r w:rsidRPr="006E010C">
        <w:rPr>
          <w:rFonts w:ascii="David" w:hAnsi="David" w:cs="David"/>
          <w:rtl/>
        </w:rPr>
        <w:t xml:space="preserve"> שמקבל בונוסים וכו'] אלא מקבל </w:t>
      </w:r>
      <w:r w:rsidRPr="006E010C">
        <w:rPr>
          <w:rFonts w:ascii="David" w:hAnsi="David" w:cs="David"/>
        </w:rPr>
        <w:t>X</w:t>
      </w:r>
      <w:r w:rsidRPr="006E010C">
        <w:rPr>
          <w:rFonts w:ascii="David" w:hAnsi="David" w:cs="David"/>
          <w:rtl/>
        </w:rPr>
        <w:t xml:space="preserve">. </w:t>
      </w:r>
    </w:p>
    <w:p w14:paraId="09206C53" w14:textId="77777777" w:rsidR="001F78E8" w:rsidRPr="006E010C" w:rsidRDefault="00990DFF" w:rsidP="00CB079F">
      <w:pPr>
        <w:spacing w:after="0" w:line="276" w:lineRule="auto"/>
        <w:jc w:val="both"/>
        <w:rPr>
          <w:rFonts w:ascii="David" w:hAnsi="David" w:cs="David"/>
          <w:rtl/>
        </w:rPr>
      </w:pPr>
      <w:r w:rsidRPr="006E010C">
        <w:rPr>
          <w:rFonts w:ascii="David" w:hAnsi="David" w:cs="David"/>
          <w:rtl/>
        </w:rPr>
        <w:t xml:space="preserve">דווקא בדרג הזה יש חשש מסוים מפני חוסר קשב מספק לחברה. </w:t>
      </w:r>
    </w:p>
    <w:p w14:paraId="3BE86ED7" w14:textId="77777777" w:rsidR="001F78E8" w:rsidRPr="006E010C" w:rsidRDefault="001F78E8" w:rsidP="00CB079F">
      <w:pPr>
        <w:spacing w:after="0" w:line="276" w:lineRule="auto"/>
        <w:jc w:val="both"/>
        <w:rPr>
          <w:rFonts w:ascii="David" w:hAnsi="David" w:cs="David"/>
          <w:u w:val="single"/>
          <w:rtl/>
        </w:rPr>
      </w:pPr>
      <w:r w:rsidRPr="006E010C">
        <w:rPr>
          <w:rFonts w:ascii="David" w:hAnsi="David" w:cs="David"/>
          <w:u w:val="single"/>
          <w:rtl/>
        </w:rPr>
        <w:t xml:space="preserve">מה תפקיד הדירקטוריון? </w:t>
      </w:r>
    </w:p>
    <w:p w14:paraId="79A6165A" w14:textId="77777777" w:rsidR="005566CD" w:rsidRPr="006E010C" w:rsidRDefault="001F78E8" w:rsidP="00CB079F">
      <w:pPr>
        <w:pStyle w:val="a7"/>
        <w:numPr>
          <w:ilvl w:val="0"/>
          <w:numId w:val="30"/>
        </w:numPr>
        <w:spacing w:after="0" w:line="276" w:lineRule="auto"/>
        <w:ind w:left="0"/>
        <w:jc w:val="both"/>
        <w:rPr>
          <w:rFonts w:ascii="David" w:hAnsi="David" w:cs="David"/>
        </w:rPr>
      </w:pPr>
      <w:r w:rsidRPr="006E010C">
        <w:rPr>
          <w:rFonts w:ascii="David" w:hAnsi="David" w:cs="David"/>
          <w:rtl/>
        </w:rPr>
        <w:t>מדיניות החברה</w:t>
      </w:r>
    </w:p>
    <w:p w14:paraId="5EF0FAE8" w14:textId="4A68EEA6" w:rsidR="001F78E8" w:rsidRPr="006E010C" w:rsidRDefault="001F78E8" w:rsidP="00CB079F">
      <w:pPr>
        <w:pStyle w:val="a7"/>
        <w:numPr>
          <w:ilvl w:val="0"/>
          <w:numId w:val="30"/>
        </w:numPr>
        <w:spacing w:after="0" w:line="276" w:lineRule="auto"/>
        <w:ind w:left="0"/>
        <w:jc w:val="both"/>
        <w:rPr>
          <w:rFonts w:ascii="David" w:hAnsi="David" w:cs="David"/>
          <w:rtl/>
        </w:rPr>
      </w:pPr>
      <w:r w:rsidRPr="006E010C">
        <w:rPr>
          <w:rFonts w:ascii="David" w:hAnsi="David" w:cs="David"/>
          <w:rtl/>
        </w:rPr>
        <w:t>פיקוח על ההנהלה (</w:t>
      </w:r>
      <w:r w:rsidRPr="006E010C">
        <w:rPr>
          <w:rFonts w:ascii="David" w:hAnsi="David" w:cs="David"/>
          <w:b/>
          <w:bCs/>
          <w:rtl/>
        </w:rPr>
        <w:t>ס' 92(א) לחוק</w:t>
      </w:r>
      <w:r w:rsidRPr="006E010C">
        <w:rPr>
          <w:rFonts w:ascii="David" w:hAnsi="David" w:cs="David"/>
          <w:rtl/>
        </w:rPr>
        <w:t xml:space="preserve">).  </w:t>
      </w:r>
      <w:r w:rsidR="005566CD" w:rsidRPr="006E010C">
        <w:rPr>
          <w:rFonts w:ascii="David" w:hAnsi="David" w:cs="David"/>
          <w:rtl/>
        </w:rPr>
        <w:t xml:space="preserve"> &gt; </w:t>
      </w:r>
      <w:r w:rsidRPr="006E010C">
        <w:rPr>
          <w:rFonts w:ascii="David" w:hAnsi="David" w:cs="David"/>
          <w:rtl/>
        </w:rPr>
        <w:t xml:space="preserve">כך שאם יתבעו זה יהיה על אחד הנושאים האלו. </w:t>
      </w:r>
    </w:p>
    <w:p w14:paraId="1B4E93DB" w14:textId="5DD67716" w:rsidR="00990DFF" w:rsidRPr="006E010C" w:rsidRDefault="00990DFF" w:rsidP="00CB079F">
      <w:pPr>
        <w:spacing w:after="0" w:line="276" w:lineRule="auto"/>
        <w:jc w:val="both"/>
        <w:rPr>
          <w:rFonts w:ascii="David" w:hAnsi="David" w:cs="David"/>
          <w:rtl/>
        </w:rPr>
      </w:pPr>
    </w:p>
    <w:p w14:paraId="13863734" w14:textId="77777777" w:rsidR="00503421" w:rsidRPr="006E010C" w:rsidRDefault="00990DFF" w:rsidP="00CB079F">
      <w:pPr>
        <w:spacing w:after="0" w:line="276" w:lineRule="auto"/>
        <w:jc w:val="both"/>
        <w:rPr>
          <w:rFonts w:ascii="David" w:hAnsi="David" w:cs="David"/>
          <w:rtl/>
        </w:rPr>
      </w:pPr>
      <w:r w:rsidRPr="006E010C">
        <w:rPr>
          <w:rFonts w:ascii="David" w:hAnsi="David" w:cs="David"/>
          <w:u w:val="single"/>
          <w:rtl/>
        </w:rPr>
        <w:t>תמריץ משפטי</w:t>
      </w:r>
      <w:r w:rsidRPr="006E010C">
        <w:rPr>
          <w:rFonts w:ascii="David" w:hAnsi="David" w:cs="David"/>
          <w:rtl/>
        </w:rPr>
        <w:t xml:space="preserve"> –</w:t>
      </w:r>
    </w:p>
    <w:p w14:paraId="79DF5142" w14:textId="1F008FEC" w:rsidR="00990DFF" w:rsidRPr="006E010C" w:rsidRDefault="001E082D" w:rsidP="00CB079F">
      <w:pPr>
        <w:spacing w:after="0" w:line="276" w:lineRule="auto"/>
        <w:jc w:val="both"/>
        <w:rPr>
          <w:rFonts w:ascii="David" w:hAnsi="David" w:cs="David"/>
          <w:rtl/>
        </w:rPr>
      </w:pPr>
      <w:r w:rsidRPr="006E010C">
        <w:rPr>
          <w:rFonts w:ascii="David" w:hAnsi="David" w:cs="David"/>
          <w:rtl/>
        </w:rPr>
        <w:t xml:space="preserve">1. </w:t>
      </w:r>
      <w:r w:rsidR="00990DFF" w:rsidRPr="006E010C">
        <w:rPr>
          <w:rFonts w:ascii="David" w:hAnsi="David" w:cs="David"/>
          <w:b/>
          <w:bCs/>
          <w:i/>
          <w:iCs/>
          <w:u w:val="single"/>
          <w:rtl/>
        </w:rPr>
        <w:t>חובת הזהירות</w:t>
      </w:r>
      <w:r w:rsidR="00990DFF" w:rsidRPr="006E010C">
        <w:rPr>
          <w:rFonts w:ascii="David" w:hAnsi="David" w:cs="David"/>
          <w:rtl/>
        </w:rPr>
        <w:t xml:space="preserve">: </w:t>
      </w:r>
      <w:r w:rsidR="00FF7AF6" w:rsidRPr="006E010C">
        <w:rPr>
          <w:rFonts w:ascii="David" w:hAnsi="David" w:cs="David"/>
          <w:b/>
          <w:bCs/>
          <w:rtl/>
        </w:rPr>
        <w:t>252</w:t>
      </w:r>
      <w:r w:rsidR="00FF7AF6" w:rsidRPr="006E010C">
        <w:rPr>
          <w:rFonts w:ascii="David" w:hAnsi="David" w:cs="David"/>
          <w:rtl/>
        </w:rPr>
        <w:t xml:space="preserve">. </w:t>
      </w:r>
      <w:r w:rsidR="00FF7AF6" w:rsidRPr="006E010C">
        <w:rPr>
          <w:rFonts w:ascii="David" w:hAnsi="David" w:cs="David"/>
          <w:b/>
          <w:bCs/>
          <w:rtl/>
        </w:rPr>
        <w:t>(א)</w:t>
      </w:r>
      <w:r w:rsidR="00FF7AF6" w:rsidRPr="006E010C">
        <w:rPr>
          <w:rFonts w:ascii="David" w:hAnsi="David" w:cs="David"/>
          <w:rtl/>
        </w:rPr>
        <w:t xml:space="preserve"> נושא משרה חב כלפי החברה חובת זהירות כאמור </w:t>
      </w:r>
      <w:r w:rsidR="00FF7AF6" w:rsidRPr="00F86F55">
        <w:rPr>
          <w:rFonts w:ascii="David" w:hAnsi="David" w:cs="David"/>
          <w:b/>
          <w:bCs/>
          <w:rtl/>
        </w:rPr>
        <w:t>בסעיפים 35 ו-36</w:t>
      </w:r>
      <w:r w:rsidR="00FF7AF6" w:rsidRPr="006E010C">
        <w:rPr>
          <w:rFonts w:ascii="David" w:hAnsi="David" w:cs="David"/>
          <w:rtl/>
        </w:rPr>
        <w:t xml:space="preserve"> לפקודת </w:t>
      </w:r>
      <w:proofErr w:type="spellStart"/>
      <w:r w:rsidR="00FF7AF6" w:rsidRPr="006E010C">
        <w:rPr>
          <w:rFonts w:ascii="David" w:hAnsi="David" w:cs="David"/>
          <w:rtl/>
        </w:rPr>
        <w:t>הנזיקין</w:t>
      </w:r>
      <w:proofErr w:type="spellEnd"/>
      <w:r w:rsidR="00FF7AF6" w:rsidRPr="006E010C">
        <w:rPr>
          <w:rFonts w:ascii="David" w:hAnsi="David" w:cs="David"/>
          <w:rtl/>
        </w:rPr>
        <w:t xml:space="preserve"> [נוסח חדש]. </w:t>
      </w:r>
      <w:r w:rsidR="00FF7AF6" w:rsidRPr="006E010C">
        <w:rPr>
          <w:rFonts w:ascii="David" w:hAnsi="David" w:cs="David"/>
          <w:b/>
          <w:bCs/>
          <w:rtl/>
        </w:rPr>
        <w:t>(ב)</w:t>
      </w:r>
      <w:r w:rsidR="00FF7AF6" w:rsidRPr="006E010C">
        <w:rPr>
          <w:rFonts w:ascii="David" w:hAnsi="David" w:cs="David"/>
          <w:rtl/>
        </w:rPr>
        <w:t xml:space="preserve">  אין בהוראת סעיף קטן (א) כדי למנוע קיומה של חובת זהירות של נושא משרה כלפי אדם אחר.</w:t>
      </w:r>
    </w:p>
    <w:p w14:paraId="13C3C24B" w14:textId="07A37AE9" w:rsidR="001E082D" w:rsidRPr="006E010C" w:rsidRDefault="00FF7AF6" w:rsidP="00CB079F">
      <w:pPr>
        <w:spacing w:after="0" w:line="276" w:lineRule="auto"/>
        <w:jc w:val="both"/>
        <w:rPr>
          <w:rFonts w:ascii="David" w:hAnsi="David" w:cs="David"/>
          <w:rtl/>
        </w:rPr>
      </w:pPr>
      <w:r w:rsidRPr="006E010C">
        <w:rPr>
          <w:rFonts w:ascii="David" w:hAnsi="David" w:cs="David"/>
          <w:b/>
          <w:bCs/>
          <w:i/>
          <w:iCs/>
          <w:rtl/>
        </w:rPr>
        <w:t>מי הם נושאי המשרה?</w:t>
      </w:r>
      <w:r w:rsidRPr="006E010C">
        <w:rPr>
          <w:rFonts w:ascii="David" w:hAnsi="David" w:cs="David"/>
          <w:rtl/>
        </w:rPr>
        <w:t xml:space="preserve"> ההנהלה הבכירה, דירקטור ומנכ"ל וכל מי שכפוף לו במישרין.</w:t>
      </w:r>
      <w:r w:rsidR="001E082D" w:rsidRPr="006E010C">
        <w:rPr>
          <w:rFonts w:ascii="David" w:hAnsi="David" w:cs="David"/>
          <w:rtl/>
        </w:rPr>
        <w:t xml:space="preserve"> בפועל, הדגש של חובת הזהירות באה לידי ביטוי אצל דירקטורים בעיקר, זה כן חל על </w:t>
      </w:r>
      <w:r w:rsidR="00503421" w:rsidRPr="006E010C">
        <w:rPr>
          <w:rFonts w:ascii="David" w:hAnsi="David" w:cs="David"/>
          <w:rtl/>
        </w:rPr>
        <w:t>ההנהלה</w:t>
      </w:r>
      <w:r w:rsidR="001E082D" w:rsidRPr="006E010C">
        <w:rPr>
          <w:rFonts w:ascii="David" w:hAnsi="David" w:cs="David"/>
          <w:rtl/>
        </w:rPr>
        <w:t xml:space="preserve"> אך לפי הפסיקה התביעות מוגשות יותר כנגד דירקטורים. </w:t>
      </w:r>
      <w:r w:rsidR="00503421" w:rsidRPr="006E010C">
        <w:rPr>
          <w:rFonts w:ascii="David" w:hAnsi="David" w:cs="David"/>
          <w:rtl/>
        </w:rPr>
        <w:t xml:space="preserve">למה? כי אולי הם מטרה יותר נוחה או כי אם אתה מפנה מסכת תמריצים פנימית חלשה כנגדם אז יש להשלים ע"י תמריצים משפטיים כנגדם. </w:t>
      </w:r>
      <w:r w:rsidR="0035166F" w:rsidRPr="006E010C">
        <w:rPr>
          <w:rFonts w:ascii="David" w:hAnsi="David" w:cs="David"/>
          <w:rtl/>
        </w:rPr>
        <w:t xml:space="preserve">לא בטוח שכל תובע ער לדקות שהתביעה היא כנגד דירקטוריון ולא ההנהלה. </w:t>
      </w:r>
    </w:p>
    <w:p w14:paraId="67508E52" w14:textId="3CFB1F3F" w:rsidR="001F78E8" w:rsidRPr="006E010C" w:rsidRDefault="001F78E8" w:rsidP="00CB079F">
      <w:pPr>
        <w:pStyle w:val="a7"/>
        <w:numPr>
          <w:ilvl w:val="0"/>
          <w:numId w:val="46"/>
        </w:numPr>
        <w:spacing w:after="0" w:line="276" w:lineRule="auto"/>
        <w:ind w:left="0"/>
        <w:jc w:val="both"/>
        <w:rPr>
          <w:rFonts w:ascii="David" w:hAnsi="David" w:cs="David"/>
          <w:rtl/>
        </w:rPr>
      </w:pPr>
      <w:r w:rsidRPr="006E010C">
        <w:rPr>
          <w:rFonts w:ascii="David" w:hAnsi="David" w:cs="David"/>
          <w:rtl/>
        </w:rPr>
        <w:t xml:space="preserve">חובת הזהירות היא </w:t>
      </w:r>
      <w:r w:rsidR="005E1069" w:rsidRPr="006E010C">
        <w:rPr>
          <w:rFonts w:ascii="David" w:hAnsi="David" w:cs="David"/>
          <w:rtl/>
        </w:rPr>
        <w:t>חלק מעוולת</w:t>
      </w:r>
      <w:r w:rsidRPr="006E010C">
        <w:rPr>
          <w:rFonts w:ascii="David" w:hAnsi="David" w:cs="David"/>
          <w:rtl/>
        </w:rPr>
        <w:t xml:space="preserve"> הרשלנות (חובת זהירות, הפרת החובה=התרשלות, נזק </w:t>
      </w:r>
      <w:proofErr w:type="spellStart"/>
      <w:r w:rsidRPr="006E010C">
        <w:rPr>
          <w:rFonts w:ascii="David" w:hAnsi="David" w:cs="David"/>
          <w:rtl/>
        </w:rPr>
        <w:t>וקש"ס</w:t>
      </w:r>
      <w:proofErr w:type="spellEnd"/>
      <w:r w:rsidRPr="006E010C">
        <w:rPr>
          <w:rFonts w:ascii="David" w:hAnsi="David" w:cs="David"/>
          <w:rtl/>
        </w:rPr>
        <w:t xml:space="preserve">). הס' אומר לנו שיש חובת זהירות (זו השאלה ה1 ששואלים הרי בעוולה, אז המחוקק קובע מראש). </w:t>
      </w:r>
    </w:p>
    <w:p w14:paraId="6C8DFCBC" w14:textId="1E25B295" w:rsidR="005E1069" w:rsidRPr="006E010C" w:rsidRDefault="005E1069" w:rsidP="00CB079F">
      <w:pPr>
        <w:spacing w:after="0" w:line="276" w:lineRule="auto"/>
        <w:jc w:val="both"/>
        <w:rPr>
          <w:rFonts w:ascii="David" w:hAnsi="David" w:cs="David"/>
          <w:rtl/>
        </w:rPr>
      </w:pPr>
    </w:p>
    <w:p w14:paraId="2740C264" w14:textId="290161F5" w:rsidR="005E1069" w:rsidRPr="006E010C" w:rsidRDefault="005E1069" w:rsidP="00CB079F">
      <w:pPr>
        <w:pStyle w:val="a7"/>
        <w:numPr>
          <w:ilvl w:val="0"/>
          <w:numId w:val="9"/>
        </w:numPr>
        <w:spacing w:after="0" w:line="276" w:lineRule="auto"/>
        <w:jc w:val="both"/>
        <w:rPr>
          <w:rFonts w:ascii="David" w:hAnsi="David" w:cs="David"/>
          <w:b/>
          <w:bCs/>
          <w:u w:val="single"/>
          <w:rtl/>
        </w:rPr>
      </w:pPr>
      <w:r w:rsidRPr="006E010C">
        <w:rPr>
          <w:rFonts w:ascii="David" w:hAnsi="David" w:cs="David"/>
          <w:b/>
          <w:bCs/>
          <w:u w:val="single"/>
          <w:rtl/>
        </w:rPr>
        <w:t xml:space="preserve">פס"ד </w:t>
      </w:r>
      <w:r w:rsidR="007F39B8" w:rsidRPr="006E010C">
        <w:rPr>
          <w:rFonts w:ascii="David" w:hAnsi="David" w:cs="David"/>
          <w:b/>
          <w:bCs/>
          <w:u w:val="single"/>
          <w:rtl/>
        </w:rPr>
        <w:t xml:space="preserve"> </w:t>
      </w:r>
      <w:proofErr w:type="spellStart"/>
      <w:r w:rsidR="007F39B8" w:rsidRPr="006E010C">
        <w:rPr>
          <w:rFonts w:ascii="David" w:hAnsi="David" w:cs="David"/>
          <w:b/>
          <w:bCs/>
          <w:u w:val="single"/>
          <w:rtl/>
        </w:rPr>
        <w:t>בוכבינדר</w:t>
      </w:r>
      <w:proofErr w:type="spellEnd"/>
      <w:r w:rsidR="007F39B8" w:rsidRPr="006E010C">
        <w:rPr>
          <w:rFonts w:ascii="David" w:hAnsi="David" w:cs="David"/>
          <w:b/>
          <w:bCs/>
          <w:u w:val="single"/>
          <w:rtl/>
        </w:rPr>
        <w:t xml:space="preserve"> נ' כונס הנכסים הרשמי בתפקידו כמפרק </w:t>
      </w:r>
      <w:r w:rsidRPr="006E010C">
        <w:rPr>
          <w:rFonts w:ascii="David" w:hAnsi="David" w:cs="David"/>
          <w:b/>
          <w:bCs/>
          <w:u w:val="single"/>
          <w:rtl/>
        </w:rPr>
        <w:t>בנק צפון אמריקה:</w:t>
      </w:r>
    </w:p>
    <w:p w14:paraId="309D533D" w14:textId="77777777" w:rsidR="005E1069" w:rsidRPr="006E010C" w:rsidRDefault="005E1069" w:rsidP="00CB079F">
      <w:pPr>
        <w:spacing w:after="0" w:line="276" w:lineRule="auto"/>
        <w:jc w:val="both"/>
        <w:rPr>
          <w:rFonts w:ascii="David" w:hAnsi="David" w:cs="David"/>
          <w:rtl/>
        </w:rPr>
      </w:pPr>
      <w:r w:rsidRPr="006E010C">
        <w:rPr>
          <w:rFonts w:ascii="David" w:hAnsi="David" w:cs="David"/>
          <w:rtl/>
        </w:rPr>
        <w:t xml:space="preserve">אירוע מתגלגל נמשך משנות ה80, קרוב ל40 שנה. זה היה בנק ישראלי בארץ. ההנהלה מעלה בכספי הבנק, נתנו אשראי ללא בטוחות לעצמם ולמקורבים, ויסתו מניות. </w:t>
      </w:r>
    </w:p>
    <w:p w14:paraId="57E54780" w14:textId="6CA9A5FC" w:rsidR="005E1069" w:rsidRPr="006E010C" w:rsidRDefault="005E1069" w:rsidP="00CB079F">
      <w:pPr>
        <w:spacing w:after="0" w:line="276" w:lineRule="auto"/>
        <w:jc w:val="both"/>
        <w:rPr>
          <w:rFonts w:ascii="David" w:hAnsi="David" w:cs="David"/>
          <w:rtl/>
        </w:rPr>
      </w:pPr>
      <w:r w:rsidRPr="006E010C">
        <w:rPr>
          <w:rFonts w:ascii="David" w:hAnsi="David" w:cs="David"/>
          <w:u w:val="single"/>
          <w:rtl/>
        </w:rPr>
        <w:t>ויסות מניות</w:t>
      </w:r>
      <w:r w:rsidR="00C51CBB" w:rsidRPr="006E010C">
        <w:rPr>
          <w:rFonts w:ascii="David" w:hAnsi="David" w:cs="David"/>
          <w:rtl/>
        </w:rPr>
        <w:t>:</w:t>
      </w:r>
      <w:r w:rsidRPr="006E010C">
        <w:rPr>
          <w:rFonts w:ascii="David" w:hAnsi="David" w:cs="David"/>
          <w:rtl/>
        </w:rPr>
        <w:t xml:space="preserve"> זה מהלך מורכב, לא דבר ייחודי ובלעדי לבנק צפון אמריקה, </w:t>
      </w:r>
      <w:r w:rsidR="00D46E56" w:rsidRPr="006E010C">
        <w:rPr>
          <w:rFonts w:ascii="David" w:hAnsi="David" w:cs="David"/>
          <w:rtl/>
        </w:rPr>
        <w:t>הוויסות</w:t>
      </w:r>
      <w:r w:rsidRPr="006E010C">
        <w:rPr>
          <w:rFonts w:ascii="David" w:hAnsi="David" w:cs="David"/>
          <w:rtl/>
        </w:rPr>
        <w:t xml:space="preserve"> הייתה בעיה בכל המערכת הבנקאית בישראל, רוב הבנקים עשו זאת. </w:t>
      </w:r>
      <w:r w:rsidR="00285303" w:rsidRPr="006E010C">
        <w:rPr>
          <w:rFonts w:ascii="David" w:hAnsi="David" w:cs="David"/>
          <w:rtl/>
        </w:rPr>
        <w:t>[ויסות שערי ניירות ערך הוא פעולה, המשפיעה על מידת התנודתיות בשערי ניירות הערך, ונעשית על ידי ביצוע פעולות קניה ומכירה של ניירות ערך בשוק ניירות ערך, למטרה זו בלבד].</w:t>
      </w:r>
    </w:p>
    <w:p w14:paraId="05EBE735" w14:textId="301D4D55" w:rsidR="00392AAB" w:rsidRPr="006E010C" w:rsidRDefault="00392AAB" w:rsidP="00CB079F">
      <w:pPr>
        <w:spacing w:after="0" w:line="276" w:lineRule="auto"/>
        <w:jc w:val="both"/>
        <w:rPr>
          <w:rFonts w:ascii="David" w:hAnsi="David" w:cs="David"/>
          <w:rtl/>
        </w:rPr>
      </w:pPr>
      <w:r w:rsidRPr="006E010C">
        <w:rPr>
          <w:rFonts w:ascii="David" w:hAnsi="David" w:cs="David"/>
          <w:rtl/>
        </w:rPr>
        <w:t xml:space="preserve">הבנק התמוטט, לבנק יש לקוחות שהם </w:t>
      </w:r>
      <w:proofErr w:type="spellStart"/>
      <w:r w:rsidRPr="006E010C">
        <w:rPr>
          <w:rFonts w:ascii="David" w:hAnsi="David" w:cs="David"/>
          <w:rtl/>
        </w:rPr>
        <w:t>נושיו</w:t>
      </w:r>
      <w:proofErr w:type="spellEnd"/>
      <w:r w:rsidRPr="006E010C">
        <w:rPr>
          <w:rFonts w:ascii="David" w:hAnsi="David" w:cs="David"/>
          <w:rtl/>
        </w:rPr>
        <w:t xml:space="preserve"> הרי ואין להם איך למשוך כסף והבנק מתמוטט. הבנק נכנס לפירוק ע"י הכונס הרשמי</w:t>
      </w:r>
      <w:r w:rsidR="00CB4DDC" w:rsidRPr="006E010C">
        <w:rPr>
          <w:rFonts w:ascii="David" w:hAnsi="David" w:cs="David"/>
          <w:rtl/>
        </w:rPr>
        <w:t xml:space="preserve"> ועבורו ביצע את התביעה משרד עו"ד</w:t>
      </w:r>
      <w:r w:rsidR="00032972" w:rsidRPr="006E010C">
        <w:rPr>
          <w:rFonts w:ascii="David" w:hAnsi="David" w:cs="David"/>
          <w:rtl/>
        </w:rPr>
        <w:t xml:space="preserve"> ובשמו פעלו</w:t>
      </w:r>
      <w:r w:rsidR="00CB4DDC" w:rsidRPr="006E010C">
        <w:rPr>
          <w:rFonts w:ascii="David" w:hAnsi="David" w:cs="David"/>
          <w:rtl/>
        </w:rPr>
        <w:t xml:space="preserve">. </w:t>
      </w:r>
    </w:p>
    <w:p w14:paraId="03C0C3C0" w14:textId="77777777" w:rsidR="00FC1CAF" w:rsidRPr="006E010C" w:rsidRDefault="00665307" w:rsidP="00CB079F">
      <w:pPr>
        <w:spacing w:after="0" w:line="276" w:lineRule="auto"/>
        <w:jc w:val="both"/>
        <w:rPr>
          <w:rFonts w:ascii="David" w:hAnsi="David" w:cs="David"/>
          <w:rtl/>
        </w:rPr>
      </w:pPr>
      <w:r w:rsidRPr="006E010C">
        <w:rPr>
          <w:rFonts w:ascii="David" w:hAnsi="David" w:cs="David"/>
          <w:b/>
          <w:bCs/>
          <w:rtl/>
        </w:rPr>
        <w:t>הטענה</w:t>
      </w:r>
      <w:r w:rsidRPr="006E010C">
        <w:rPr>
          <w:rFonts w:ascii="David" w:hAnsi="David" w:cs="David"/>
          <w:rtl/>
        </w:rPr>
        <w:t xml:space="preserve">: הפרתם את </w:t>
      </w:r>
      <w:r w:rsidRPr="006E010C">
        <w:rPr>
          <w:rFonts w:ascii="David" w:hAnsi="David" w:cs="David"/>
          <w:color w:val="FF0000"/>
          <w:rtl/>
        </w:rPr>
        <w:t xml:space="preserve">חובת הזהירות </w:t>
      </w:r>
      <w:r w:rsidRPr="006E010C">
        <w:rPr>
          <w:rFonts w:ascii="David" w:hAnsi="David" w:cs="David"/>
          <w:rtl/>
        </w:rPr>
        <w:t>כלפי החברה</w:t>
      </w:r>
      <w:r w:rsidR="00032972" w:rsidRPr="006E010C">
        <w:rPr>
          <w:rFonts w:ascii="David" w:hAnsi="David" w:cs="David"/>
          <w:rtl/>
        </w:rPr>
        <w:t xml:space="preserve"> (הדירקטורים). </w:t>
      </w:r>
      <w:r w:rsidR="007E2545" w:rsidRPr="006E010C">
        <w:rPr>
          <w:rFonts w:ascii="David" w:hAnsi="David" w:cs="David"/>
          <w:rtl/>
        </w:rPr>
        <w:t>ההנהלה עצמה ברור שאחראית, אחראית בפלילים</w:t>
      </w:r>
      <w:r w:rsidR="00FC1CAF" w:rsidRPr="006E010C">
        <w:rPr>
          <w:rFonts w:ascii="David" w:hAnsi="David" w:cs="David"/>
          <w:rtl/>
        </w:rPr>
        <w:t xml:space="preserve"> [זו עבירה גניבה וכו']. חלק מהמנהלים בעקבות ההרשעה הפלילית נכלאו לפשיטת רגל.</w:t>
      </w:r>
    </w:p>
    <w:p w14:paraId="3732DD2E" w14:textId="6B391501" w:rsidR="00665307" w:rsidRPr="006E010C" w:rsidRDefault="00FC1CAF" w:rsidP="00CB079F">
      <w:pPr>
        <w:spacing w:after="0" w:line="276" w:lineRule="auto"/>
        <w:jc w:val="both"/>
        <w:rPr>
          <w:rFonts w:ascii="David" w:hAnsi="David" w:cs="David"/>
          <w:rtl/>
        </w:rPr>
      </w:pPr>
      <w:r w:rsidRPr="006E010C">
        <w:rPr>
          <w:rFonts w:ascii="David" w:hAnsi="David" w:cs="David"/>
          <w:b/>
          <w:bCs/>
          <w:rtl/>
        </w:rPr>
        <w:t>בתביעה הזו</w:t>
      </w:r>
      <w:r w:rsidRPr="006E010C">
        <w:rPr>
          <w:rFonts w:ascii="David" w:hAnsi="David" w:cs="David"/>
          <w:rtl/>
        </w:rPr>
        <w:t xml:space="preserve">: רוצים להבין מה עם הדירקטורים, גם הם אחראיים. </w:t>
      </w:r>
      <w:r w:rsidR="006E7A41" w:rsidRPr="006E010C">
        <w:rPr>
          <w:rFonts w:ascii="David" w:hAnsi="David" w:cs="David"/>
          <w:rtl/>
        </w:rPr>
        <w:t xml:space="preserve">ידם לא הייתה במעשה עצמו במישרין אמנם האחריות שלהם לפקח על ההנהלה. </w:t>
      </w:r>
    </w:p>
    <w:p w14:paraId="07E7B0A4" w14:textId="4FB10847" w:rsidR="00BE4BEC" w:rsidRPr="006E010C" w:rsidRDefault="00BE4BEC" w:rsidP="00CB079F">
      <w:pPr>
        <w:spacing w:after="0" w:line="276" w:lineRule="auto"/>
        <w:jc w:val="both"/>
        <w:rPr>
          <w:rFonts w:ascii="David" w:hAnsi="David" w:cs="David"/>
          <w:rtl/>
        </w:rPr>
      </w:pPr>
      <w:r w:rsidRPr="006E010C">
        <w:rPr>
          <w:rFonts w:ascii="David" w:hAnsi="David" w:cs="David"/>
          <w:b/>
          <w:bCs/>
          <w:rtl/>
        </w:rPr>
        <w:t>אתגר:</w:t>
      </w:r>
      <w:r w:rsidRPr="006E010C">
        <w:rPr>
          <w:rFonts w:ascii="David" w:hAnsi="David" w:cs="David"/>
          <w:rtl/>
        </w:rPr>
        <w:t xml:space="preserve"> האם המשמעות של הדבר היא כשתתרחש תקלה במשמרת הדירקטורים גם כשידם לא במעל הם אחראיים? לא בהכרח, תלוי בעובדות. </w:t>
      </w:r>
      <w:r w:rsidR="00B401C7" w:rsidRPr="006E010C">
        <w:rPr>
          <w:rFonts w:ascii="David" w:hAnsi="David" w:cs="David"/>
          <w:b/>
          <w:bCs/>
          <w:rtl/>
        </w:rPr>
        <w:t>רשלנות זו לא אחריות מוחלטת</w:t>
      </w:r>
      <w:r w:rsidR="00B401C7" w:rsidRPr="006E010C">
        <w:rPr>
          <w:rFonts w:ascii="David" w:hAnsi="David" w:cs="David"/>
          <w:rtl/>
        </w:rPr>
        <w:t xml:space="preserve">! זה תלוי בהתנהלות. </w:t>
      </w:r>
      <w:r w:rsidR="0062734E" w:rsidRPr="006E010C">
        <w:rPr>
          <w:rFonts w:ascii="David" w:hAnsi="David" w:cs="David"/>
          <w:rtl/>
        </w:rPr>
        <w:t xml:space="preserve">הם לא פעלו כנושא המשרה הסביר! </w:t>
      </w:r>
    </w:p>
    <w:p w14:paraId="55977165" w14:textId="4351A790" w:rsidR="00C3473A" w:rsidRPr="006E010C" w:rsidRDefault="00C3473A" w:rsidP="00CB079F">
      <w:pPr>
        <w:spacing w:after="0" w:line="276" w:lineRule="auto"/>
        <w:jc w:val="both"/>
        <w:rPr>
          <w:rFonts w:ascii="David" w:hAnsi="David" w:cs="David"/>
          <w:rtl/>
        </w:rPr>
      </w:pPr>
      <w:r w:rsidRPr="006E010C">
        <w:rPr>
          <w:rFonts w:ascii="David" w:hAnsi="David" w:cs="David"/>
          <w:b/>
          <w:bCs/>
          <w:rtl/>
        </w:rPr>
        <w:t>בפס"ד:</w:t>
      </w:r>
      <w:r w:rsidRPr="006E010C">
        <w:rPr>
          <w:rFonts w:ascii="David" w:hAnsi="David" w:cs="David"/>
          <w:rtl/>
        </w:rPr>
        <w:t xml:space="preserve"> הדירקטורים לא הגיעו לישיבות, מינוי דירקטורים חליפי (ממלא מקום כי לא תמיד ניתן להגיע) והממלאים היו ההנהלה (החתול שומר על השמנת) &gt; זה סותר את תפקיד הדירקטוריון! השתמשו בדירקטור החליפי לתקופה ארוכה ובנוסף, הדירקטור צריך מידע, להתעדכן במידע הרלוונטי בפעילות. מצופה מהדירקטוריון שיתעדכנו לפני הישיבה ולעמוד בקשר</w:t>
      </w:r>
      <w:r w:rsidR="00691C25" w:rsidRPr="006E010C">
        <w:rPr>
          <w:rFonts w:ascii="David" w:hAnsi="David" w:cs="David"/>
          <w:rtl/>
        </w:rPr>
        <w:t xml:space="preserve"> עם החברה ואם הם לא מעדכנים לפנות אליהם. </w:t>
      </w:r>
    </w:p>
    <w:p w14:paraId="6ADC5A5E" w14:textId="60023624" w:rsidR="00691C25" w:rsidRPr="006E010C" w:rsidRDefault="00691C25" w:rsidP="00CB079F">
      <w:pPr>
        <w:spacing w:after="0" w:line="276" w:lineRule="auto"/>
        <w:jc w:val="both"/>
        <w:rPr>
          <w:rFonts w:ascii="David" w:hAnsi="David" w:cs="David"/>
          <w:rtl/>
        </w:rPr>
      </w:pPr>
      <w:r w:rsidRPr="006E010C">
        <w:rPr>
          <w:rFonts w:ascii="David" w:hAnsi="David" w:cs="David"/>
          <w:b/>
          <w:bCs/>
          <w:rtl/>
        </w:rPr>
        <w:lastRenderedPageBreak/>
        <w:t>מסקנת המחוזי והעליון</w:t>
      </w:r>
      <w:r w:rsidRPr="006E010C">
        <w:rPr>
          <w:rFonts w:ascii="David" w:hAnsi="David" w:cs="David"/>
          <w:rtl/>
        </w:rPr>
        <w:t>: הפרו את חובת הזהירות בחוסר פיקוח מספק על ההנהלה &gt; מסקנה קלה מאוד ו</w:t>
      </w:r>
      <w:r w:rsidR="00884766" w:rsidRPr="006E010C">
        <w:rPr>
          <w:rFonts w:ascii="David" w:hAnsi="David" w:cs="David"/>
          <w:rtl/>
        </w:rPr>
        <w:t>מ</w:t>
      </w:r>
      <w:r w:rsidRPr="006E010C">
        <w:rPr>
          <w:rFonts w:ascii="David" w:hAnsi="David" w:cs="David"/>
          <w:rtl/>
        </w:rPr>
        <w:t xml:space="preserve">תבקשת. </w:t>
      </w:r>
      <w:r w:rsidR="00884766" w:rsidRPr="006E010C">
        <w:rPr>
          <w:rFonts w:ascii="David" w:hAnsi="David" w:cs="David"/>
          <w:rtl/>
        </w:rPr>
        <w:t xml:space="preserve">הקושי העובדתי עצום והמסקנה מתבקשת. </w:t>
      </w:r>
    </w:p>
    <w:p w14:paraId="4FE3EBC1" w14:textId="4147AA94" w:rsidR="00CD1178" w:rsidRPr="006E010C" w:rsidRDefault="009F6649" w:rsidP="00CB079F">
      <w:pPr>
        <w:spacing w:after="0" w:line="276" w:lineRule="auto"/>
        <w:jc w:val="both"/>
        <w:rPr>
          <w:rFonts w:ascii="David" w:hAnsi="David" w:cs="David"/>
          <w:rtl/>
        </w:rPr>
      </w:pPr>
      <w:r w:rsidRPr="006E010C">
        <w:rPr>
          <w:rFonts w:ascii="David" w:hAnsi="David" w:cs="David"/>
          <w:b/>
          <w:bCs/>
          <w:rtl/>
        </w:rPr>
        <w:t xml:space="preserve">מתי עולה </w:t>
      </w:r>
      <w:r w:rsidR="00CD1178" w:rsidRPr="006E010C">
        <w:rPr>
          <w:rFonts w:ascii="David" w:hAnsi="David" w:cs="David"/>
          <w:b/>
          <w:bCs/>
          <w:rtl/>
        </w:rPr>
        <w:t>הקושי</w:t>
      </w:r>
      <w:r w:rsidRPr="006E010C">
        <w:rPr>
          <w:rFonts w:ascii="David" w:hAnsi="David" w:cs="David"/>
          <w:b/>
          <w:bCs/>
          <w:rtl/>
        </w:rPr>
        <w:t xml:space="preserve"> במקרי הפרת חובת זהירות?</w:t>
      </w:r>
      <w:r w:rsidR="00CD1178" w:rsidRPr="006E010C">
        <w:rPr>
          <w:rFonts w:ascii="David" w:hAnsi="David" w:cs="David"/>
          <w:rtl/>
        </w:rPr>
        <w:t xml:space="preserve">: כשהתקלה מתרחשת והפיקוח הוא </w:t>
      </w:r>
      <w:r w:rsidR="00CD1178" w:rsidRPr="006E010C">
        <w:rPr>
          <w:rFonts w:ascii="David" w:hAnsi="David" w:cs="David"/>
          <w:color w:val="FF0000"/>
          <w:rtl/>
        </w:rPr>
        <w:t>באמצע</w:t>
      </w:r>
      <w:r w:rsidR="00CD1178" w:rsidRPr="006E010C">
        <w:rPr>
          <w:rFonts w:ascii="David" w:hAnsi="David" w:cs="David"/>
          <w:rtl/>
        </w:rPr>
        <w:t xml:space="preserve"> ואז מבחינה משפטית יותר קשה להבחין אם עשו מספיק או שלא ואז זו הפרה. </w:t>
      </w:r>
    </w:p>
    <w:p w14:paraId="7567C4A8" w14:textId="033AED80" w:rsidR="00AE01A5" w:rsidRPr="006E010C" w:rsidRDefault="00AE01A5" w:rsidP="00CB079F">
      <w:pPr>
        <w:spacing w:after="0" w:line="276" w:lineRule="auto"/>
        <w:jc w:val="both"/>
        <w:rPr>
          <w:rFonts w:ascii="David" w:hAnsi="David" w:cs="David"/>
          <w:rtl/>
        </w:rPr>
      </w:pPr>
      <w:proofErr w:type="spellStart"/>
      <w:r w:rsidRPr="006E010C">
        <w:rPr>
          <w:rFonts w:ascii="David" w:hAnsi="David" w:cs="David"/>
          <w:u w:val="single"/>
          <w:rtl/>
        </w:rPr>
        <w:t>הפס"ד</w:t>
      </w:r>
      <w:proofErr w:type="spellEnd"/>
      <w:r w:rsidRPr="006E010C">
        <w:rPr>
          <w:rFonts w:ascii="David" w:hAnsi="David" w:cs="David"/>
          <w:rtl/>
        </w:rPr>
        <w:t xml:space="preserve"> – מדבר על </w:t>
      </w:r>
      <w:r w:rsidRPr="006E010C">
        <w:rPr>
          <w:rFonts w:ascii="David" w:hAnsi="David" w:cs="David"/>
          <w:color w:val="FF0000"/>
          <w:rtl/>
        </w:rPr>
        <w:t>דירקטוריון</w:t>
      </w:r>
      <w:r w:rsidRPr="006E010C">
        <w:rPr>
          <w:rFonts w:ascii="David" w:hAnsi="David" w:cs="David"/>
          <w:color w:val="000000" w:themeColor="text1"/>
          <w:rtl/>
        </w:rPr>
        <w:t>,</w:t>
      </w:r>
      <w:r w:rsidRPr="006E010C">
        <w:rPr>
          <w:rFonts w:ascii="David" w:hAnsi="David" w:cs="David"/>
          <w:color w:val="FF0000"/>
          <w:rtl/>
        </w:rPr>
        <w:t xml:space="preserve"> חובת הפיקוח והפרת חובה חקוקה</w:t>
      </w:r>
      <w:r w:rsidRPr="006E010C">
        <w:rPr>
          <w:rFonts w:ascii="David" w:hAnsi="David" w:cs="David"/>
          <w:rtl/>
        </w:rPr>
        <w:t xml:space="preserve">. </w:t>
      </w:r>
    </w:p>
    <w:p w14:paraId="06B5F2D0" w14:textId="0D30C898" w:rsidR="007F39B8" w:rsidRPr="006E010C" w:rsidRDefault="007F39B8" w:rsidP="00CB079F">
      <w:pPr>
        <w:spacing w:after="0" w:line="276" w:lineRule="auto"/>
        <w:jc w:val="both"/>
        <w:rPr>
          <w:rFonts w:ascii="David" w:hAnsi="David" w:cs="David"/>
          <w:rtl/>
        </w:rPr>
      </w:pPr>
    </w:p>
    <w:p w14:paraId="238C2E14" w14:textId="7B191CD0" w:rsidR="007F39B8" w:rsidRPr="006E010C" w:rsidRDefault="007F39B8" w:rsidP="00CB079F">
      <w:pPr>
        <w:spacing w:after="0" w:line="276" w:lineRule="auto"/>
        <w:jc w:val="both"/>
        <w:rPr>
          <w:rFonts w:ascii="David" w:hAnsi="David" w:cs="David"/>
          <w:rtl/>
        </w:rPr>
      </w:pPr>
      <w:r w:rsidRPr="006E010C">
        <w:rPr>
          <w:rFonts w:ascii="David" w:hAnsi="David" w:cs="David"/>
          <w:rtl/>
        </w:rPr>
        <w:t>"חובת האמונים נבדלת מחובת הזהירות. חובת האמונים נועדה למנוע ניצול כוחו של הדירקטור לטובתו שלו. חובת הזהירות נועדה למנוע נזק לחברה ... על-כן תופר חובת האמונים של דירקטור גם אם בהתנהגותו לא נגרם נזק לחברה. כמו כן תופר חובת הזהירות של דירקטור גם אם הדירקטור לא ניצל את כוחו לרעה. אכן, זהירות לחוד ואמונים לחוד. עם זאת אין מניעה כי אותה התנהגות עצמה תהא בה גם הפרת חובת הזהירות וגם הפרת חובת אמונים".</w:t>
      </w:r>
    </w:p>
    <w:p w14:paraId="0D8F136D" w14:textId="44E8F099" w:rsidR="009F6649" w:rsidRPr="006E010C" w:rsidRDefault="009F6649" w:rsidP="00CB079F">
      <w:pPr>
        <w:spacing w:after="0" w:line="276" w:lineRule="auto"/>
        <w:jc w:val="both"/>
        <w:rPr>
          <w:rFonts w:ascii="David" w:hAnsi="David" w:cs="David"/>
          <w:rtl/>
        </w:rPr>
      </w:pPr>
    </w:p>
    <w:p w14:paraId="3762F9AB" w14:textId="099F19A4" w:rsidR="009F6649" w:rsidRPr="006E010C" w:rsidRDefault="009F6649" w:rsidP="00CB079F">
      <w:pPr>
        <w:pStyle w:val="a7"/>
        <w:numPr>
          <w:ilvl w:val="0"/>
          <w:numId w:val="9"/>
        </w:numPr>
        <w:spacing w:after="0" w:line="276" w:lineRule="auto"/>
        <w:jc w:val="both"/>
        <w:rPr>
          <w:rFonts w:ascii="David" w:hAnsi="David" w:cs="David"/>
          <w:b/>
          <w:bCs/>
          <w:u w:val="single"/>
        </w:rPr>
      </w:pPr>
      <w:r w:rsidRPr="006E010C">
        <w:rPr>
          <w:rFonts w:ascii="David" w:hAnsi="David" w:cs="David"/>
          <w:b/>
          <w:bCs/>
          <w:u w:val="single"/>
          <w:rtl/>
        </w:rPr>
        <w:t xml:space="preserve">פס"ד </w:t>
      </w:r>
      <w:proofErr w:type="spellStart"/>
      <w:r w:rsidRPr="006E010C">
        <w:rPr>
          <w:rFonts w:ascii="David" w:hAnsi="David" w:cs="David"/>
          <w:b/>
          <w:bCs/>
          <w:u w:val="single"/>
          <w:rtl/>
        </w:rPr>
        <w:t>קרמרק</w:t>
      </w:r>
      <w:proofErr w:type="spellEnd"/>
      <w:r w:rsidRPr="006E010C">
        <w:rPr>
          <w:rFonts w:ascii="David" w:hAnsi="David" w:cs="David"/>
          <w:b/>
          <w:bCs/>
          <w:u w:val="single"/>
          <w:rtl/>
        </w:rPr>
        <w:t xml:space="preserve"> </w:t>
      </w:r>
      <w:proofErr w:type="spellStart"/>
      <w:r w:rsidRPr="006E010C">
        <w:rPr>
          <w:rFonts w:ascii="David" w:hAnsi="David" w:cs="David"/>
          <w:b/>
          <w:bCs/>
          <w:u w:val="single"/>
          <w:rtl/>
        </w:rPr>
        <w:t>בדלוואר</w:t>
      </w:r>
      <w:proofErr w:type="spellEnd"/>
      <w:r w:rsidRPr="006E010C">
        <w:rPr>
          <w:rFonts w:ascii="David" w:hAnsi="David" w:cs="David"/>
          <w:b/>
          <w:bCs/>
          <w:u w:val="single"/>
          <w:rtl/>
        </w:rPr>
        <w:t>:</w:t>
      </w:r>
    </w:p>
    <w:p w14:paraId="37A74FD7" w14:textId="15112500" w:rsidR="009F6649" w:rsidRPr="006E010C" w:rsidRDefault="00AE01A5" w:rsidP="00CB079F">
      <w:pPr>
        <w:spacing w:after="0" w:line="276" w:lineRule="auto"/>
        <w:jc w:val="both"/>
        <w:rPr>
          <w:rFonts w:ascii="David" w:hAnsi="David" w:cs="David"/>
          <w:rtl/>
        </w:rPr>
      </w:pPr>
      <w:r w:rsidRPr="006E010C">
        <w:rPr>
          <w:rFonts w:ascii="David" w:hAnsi="David" w:cs="David"/>
          <w:rtl/>
        </w:rPr>
        <w:t>מאתגר במובן שלא אומר דירקטוריון עשה 0, מדבר על סיטואציה אחרת שבה יש תקלה בהנהלה, נבדוק אם הדירקטוריון צריך לשאת באחריות ומה עשה הדירקטוריון.</w:t>
      </w:r>
    </w:p>
    <w:p w14:paraId="4DC51BB5" w14:textId="6376907F" w:rsidR="00AE01A5" w:rsidRPr="006E010C" w:rsidRDefault="00AE01A5" w:rsidP="00CB079F">
      <w:pPr>
        <w:spacing w:after="0" w:line="276" w:lineRule="auto"/>
        <w:jc w:val="both"/>
        <w:rPr>
          <w:rFonts w:ascii="David" w:hAnsi="David" w:cs="David"/>
          <w:rtl/>
        </w:rPr>
      </w:pPr>
      <w:r w:rsidRPr="006E010C">
        <w:rPr>
          <w:rFonts w:ascii="David" w:hAnsi="David" w:cs="David"/>
          <w:b/>
          <w:bCs/>
          <w:rtl/>
        </w:rPr>
        <w:t>מה התקלה</w:t>
      </w:r>
      <w:r w:rsidRPr="006E010C">
        <w:rPr>
          <w:rFonts w:ascii="David" w:hAnsi="David" w:cs="David"/>
          <w:rtl/>
        </w:rPr>
        <w:t>: החברה עש</w:t>
      </w:r>
      <w:r w:rsidR="00B77F06" w:rsidRPr="006E010C">
        <w:rPr>
          <w:rFonts w:ascii="David" w:hAnsi="David" w:cs="David"/>
          <w:rtl/>
        </w:rPr>
        <w:t>ת</w:t>
      </w:r>
      <w:r w:rsidRPr="006E010C">
        <w:rPr>
          <w:rFonts w:ascii="David" w:hAnsi="David" w:cs="David"/>
          <w:rtl/>
        </w:rPr>
        <w:t xml:space="preserve">ה בעיה רגולטורית, על ספקי שירותי הבריאות (עסקה בשירותי בריאות, קליניקות וכו'), לפי החוק לא </w:t>
      </w:r>
      <w:r w:rsidR="00B77F06" w:rsidRPr="006E010C">
        <w:rPr>
          <w:rFonts w:ascii="David" w:hAnsi="David" w:cs="David"/>
          <w:rtl/>
        </w:rPr>
        <w:t>יכלה</w:t>
      </w:r>
      <w:r w:rsidRPr="006E010C">
        <w:rPr>
          <w:rFonts w:ascii="David" w:hAnsi="David" w:cs="David"/>
          <w:rtl/>
        </w:rPr>
        <w:t xml:space="preserve"> לעשות דברים מסוימ</w:t>
      </w:r>
      <w:r w:rsidR="00B77F06" w:rsidRPr="006E010C">
        <w:rPr>
          <w:rFonts w:ascii="David" w:hAnsi="David" w:cs="David"/>
          <w:rtl/>
        </w:rPr>
        <w:t>ים</w:t>
      </w:r>
      <w:r w:rsidRPr="006E010C">
        <w:rPr>
          <w:rFonts w:ascii="David" w:hAnsi="David" w:cs="David"/>
          <w:rtl/>
        </w:rPr>
        <w:t xml:space="preserve"> </w:t>
      </w:r>
      <w:r w:rsidR="00B77F06" w:rsidRPr="006E010C">
        <w:rPr>
          <w:rFonts w:ascii="David" w:hAnsi="David" w:cs="David"/>
          <w:rtl/>
        </w:rPr>
        <w:t>וההנהלה כן עשתה</w:t>
      </w:r>
      <w:r w:rsidR="001365C8" w:rsidRPr="006E010C">
        <w:rPr>
          <w:rFonts w:ascii="David" w:hAnsi="David" w:cs="David"/>
          <w:rtl/>
        </w:rPr>
        <w:t xml:space="preserve">. ההנהלה הבינה שהיא עשתה בעיה? </w:t>
      </w:r>
      <w:r w:rsidR="00930343" w:rsidRPr="006E010C">
        <w:rPr>
          <w:rFonts w:ascii="David" w:hAnsi="David" w:cs="David"/>
          <w:rtl/>
        </w:rPr>
        <w:t xml:space="preserve">הם הבינו מה הם עושים והם אמרו להם שזה שטח אפור, לא אמרו להם שזה חד משמעית לא תקין. </w:t>
      </w:r>
      <w:r w:rsidR="00982482" w:rsidRPr="006E010C">
        <w:rPr>
          <w:rFonts w:ascii="David" w:hAnsi="David" w:cs="David"/>
          <w:rtl/>
        </w:rPr>
        <w:t xml:space="preserve">בסוף, זה פגע בהם ואוכפי החוק הטילו על החברה קנסות. </w:t>
      </w:r>
      <w:r w:rsidR="005160CF" w:rsidRPr="006E010C">
        <w:rPr>
          <w:rFonts w:ascii="David" w:hAnsi="David" w:cs="David"/>
          <w:rtl/>
        </w:rPr>
        <w:t xml:space="preserve">החברה לא התפרקה אך חטפה קנסות וזה גם משפיע על ערך החברה ושווי המניות. </w:t>
      </w:r>
    </w:p>
    <w:p w14:paraId="66E3576A" w14:textId="5E8B1348" w:rsidR="005160CF" w:rsidRPr="006E010C" w:rsidRDefault="005160CF" w:rsidP="00CB079F">
      <w:pPr>
        <w:spacing w:after="0" w:line="276" w:lineRule="auto"/>
        <w:jc w:val="both"/>
        <w:rPr>
          <w:rFonts w:ascii="David" w:hAnsi="David" w:cs="David"/>
          <w:rtl/>
        </w:rPr>
      </w:pPr>
      <w:r w:rsidRPr="006E010C">
        <w:rPr>
          <w:rFonts w:ascii="David" w:hAnsi="David" w:cs="David"/>
          <w:rtl/>
        </w:rPr>
        <w:t xml:space="preserve">תבעו את הדירקטורים, טענה שנרדמו בשמירה כיוון שזה פוגע כשיש קנסות כפי שציינתי לעיל. </w:t>
      </w:r>
    </w:p>
    <w:p w14:paraId="186F8BBF" w14:textId="226F13BB" w:rsidR="00E70733" w:rsidRPr="006E010C" w:rsidRDefault="00E70733" w:rsidP="00CB079F">
      <w:pPr>
        <w:spacing w:after="0" w:line="276" w:lineRule="auto"/>
        <w:jc w:val="both"/>
        <w:rPr>
          <w:rFonts w:ascii="David" w:hAnsi="David" w:cs="David"/>
          <w:rtl/>
        </w:rPr>
      </w:pPr>
      <w:r w:rsidRPr="006E010C">
        <w:rPr>
          <w:rFonts w:ascii="David" w:hAnsi="David" w:cs="David"/>
          <w:b/>
          <w:bCs/>
          <w:rtl/>
        </w:rPr>
        <w:t xml:space="preserve">בית המשפט: </w:t>
      </w:r>
      <w:r w:rsidR="00197BA1" w:rsidRPr="006E010C">
        <w:rPr>
          <w:rFonts w:ascii="David" w:hAnsi="David" w:cs="David"/>
          <w:rtl/>
        </w:rPr>
        <w:t xml:space="preserve">התיק נגמר בפשרה. </w:t>
      </w:r>
    </w:p>
    <w:p w14:paraId="514A24BB" w14:textId="3BD2AA2D" w:rsidR="00AE01A5" w:rsidRPr="006E010C" w:rsidRDefault="00197BA1" w:rsidP="00CB079F">
      <w:pPr>
        <w:spacing w:after="0" w:line="276" w:lineRule="auto"/>
        <w:jc w:val="both"/>
        <w:rPr>
          <w:rFonts w:ascii="David" w:hAnsi="David" w:cs="David"/>
          <w:rtl/>
        </w:rPr>
      </w:pPr>
      <w:r w:rsidRPr="006E010C">
        <w:rPr>
          <w:rFonts w:ascii="David" w:hAnsi="David" w:cs="David"/>
          <w:b/>
          <w:bCs/>
          <w:rtl/>
        </w:rPr>
        <w:t>השופט אלן:</w:t>
      </w:r>
      <w:r w:rsidRPr="006E010C">
        <w:rPr>
          <w:rFonts w:ascii="David" w:hAnsi="David" w:cs="David"/>
          <w:rtl/>
        </w:rPr>
        <w:t xml:space="preserve"> מאשר פשרה שבה הסכימו (הדירקטורים) מבלי להודות באחריות. נותן ע"י האישור אני מאמין למה בית המשפט מצפה מדירקטוריון ותפקידו כמפקח.</w:t>
      </w:r>
    </w:p>
    <w:p w14:paraId="568D6B31" w14:textId="10C52C14" w:rsidR="00197BA1" w:rsidRPr="006E010C" w:rsidRDefault="00197BA1" w:rsidP="00CB079F">
      <w:pPr>
        <w:spacing w:after="0" w:line="276" w:lineRule="auto"/>
        <w:jc w:val="both"/>
        <w:rPr>
          <w:rFonts w:ascii="David" w:hAnsi="David" w:cs="David"/>
          <w:rtl/>
        </w:rPr>
      </w:pPr>
      <w:r w:rsidRPr="006E010C">
        <w:rPr>
          <w:rFonts w:ascii="David" w:hAnsi="David" w:cs="David"/>
          <w:b/>
          <w:bCs/>
          <w:rtl/>
        </w:rPr>
        <w:t>נקבע</w:t>
      </w:r>
      <w:r w:rsidR="00F556F4" w:rsidRPr="006E010C">
        <w:rPr>
          <w:rFonts w:ascii="David" w:hAnsi="David" w:cs="David"/>
          <w:rtl/>
        </w:rPr>
        <w:t xml:space="preserve">: </w:t>
      </w:r>
      <w:r w:rsidRPr="006E010C">
        <w:rPr>
          <w:rFonts w:ascii="David" w:hAnsi="David" w:cs="David"/>
          <w:rtl/>
        </w:rPr>
        <w:t>שלא מצופה מהדירקטוריון לרגל אחרי ההנהלה ולדעת כל דבר שקורה שם</w:t>
      </w:r>
      <w:r w:rsidR="00C671DA" w:rsidRPr="006E010C">
        <w:rPr>
          <w:rFonts w:ascii="David" w:hAnsi="David" w:cs="David"/>
          <w:rtl/>
        </w:rPr>
        <w:t xml:space="preserve"> כי יש לזה מחיר גבוה מהתועלת וזה זורע אווירת טרור ופחד בתוך החברה, יהפוך את הגורמים ליותר מפוחדים ומתגוננים, מתורגם לפחד </w:t>
      </w:r>
      <w:r w:rsidR="00B404DB" w:rsidRPr="006E010C">
        <w:rPr>
          <w:rFonts w:ascii="David" w:hAnsi="David" w:cs="David"/>
          <w:rtl/>
        </w:rPr>
        <w:t>מ</w:t>
      </w:r>
      <w:r w:rsidR="00C671DA" w:rsidRPr="006E010C">
        <w:rPr>
          <w:rFonts w:ascii="David" w:hAnsi="David" w:cs="David"/>
          <w:rtl/>
        </w:rPr>
        <w:t>פעולות ויצירתיות</w:t>
      </w:r>
      <w:r w:rsidR="00B404DB" w:rsidRPr="006E010C">
        <w:rPr>
          <w:rFonts w:ascii="David" w:hAnsi="David" w:cs="David"/>
          <w:rtl/>
        </w:rPr>
        <w:t xml:space="preserve">, </w:t>
      </w:r>
      <w:r w:rsidR="00C671DA" w:rsidRPr="006E010C">
        <w:rPr>
          <w:rFonts w:ascii="David" w:hAnsi="David" w:cs="David"/>
          <w:rtl/>
        </w:rPr>
        <w:t xml:space="preserve">משתק יותר ממגן. </w:t>
      </w:r>
      <w:r w:rsidR="00F556F4" w:rsidRPr="006E010C">
        <w:rPr>
          <w:rFonts w:ascii="David" w:hAnsi="David" w:cs="David"/>
          <w:rtl/>
        </w:rPr>
        <w:t xml:space="preserve">תפקיד הדירקטוריון ליצור מנגנון שיבטיח זרימת מידע בכל צינורות החברה, לעצב מנגנון של זרימה מתמדת של מידע. תוך שימוש במנגנונים נוספים: מבקר הפנים, סמנכ"לים </w:t>
      </w:r>
      <w:proofErr w:type="spellStart"/>
      <w:r w:rsidR="00F556F4" w:rsidRPr="006E010C">
        <w:rPr>
          <w:rFonts w:ascii="David" w:hAnsi="David" w:cs="David"/>
          <w:rtl/>
        </w:rPr>
        <w:t>וכו</w:t>
      </w:r>
      <w:proofErr w:type="spellEnd"/>
      <w:r w:rsidR="00F556F4" w:rsidRPr="006E010C">
        <w:rPr>
          <w:rFonts w:ascii="David" w:hAnsi="David" w:cs="David"/>
          <w:rtl/>
        </w:rPr>
        <w:t xml:space="preserve">'. </w:t>
      </w:r>
    </w:p>
    <w:p w14:paraId="3B3DB47B" w14:textId="690E474F" w:rsidR="009A3D74" w:rsidRPr="006E010C" w:rsidRDefault="009A3D74" w:rsidP="00CB079F">
      <w:pPr>
        <w:pStyle w:val="a7"/>
        <w:numPr>
          <w:ilvl w:val="0"/>
          <w:numId w:val="28"/>
        </w:numPr>
        <w:spacing w:after="0" w:line="276" w:lineRule="auto"/>
        <w:ind w:left="0"/>
        <w:jc w:val="both"/>
        <w:rPr>
          <w:rFonts w:ascii="David" w:hAnsi="David" w:cs="David"/>
        </w:rPr>
      </w:pPr>
      <w:r w:rsidRPr="006E010C">
        <w:rPr>
          <w:rFonts w:ascii="David" w:hAnsi="David" w:cs="David"/>
          <w:b/>
          <w:bCs/>
          <w:rtl/>
        </w:rPr>
        <w:t>לדאוג להטמיע בתקנות ונהלים</w:t>
      </w:r>
      <w:r w:rsidR="00DF1FDE" w:rsidRPr="006E010C">
        <w:rPr>
          <w:rFonts w:ascii="David" w:hAnsi="David" w:cs="David"/>
          <w:b/>
          <w:bCs/>
          <w:rtl/>
        </w:rPr>
        <w:t xml:space="preserve"> של החברה </w:t>
      </w:r>
      <w:r w:rsidRPr="006E010C">
        <w:rPr>
          <w:rFonts w:ascii="David" w:hAnsi="David" w:cs="David"/>
          <w:rtl/>
        </w:rPr>
        <w:t xml:space="preserve">- מנגנוני זרימת מידע. </w:t>
      </w:r>
    </w:p>
    <w:p w14:paraId="30B03542" w14:textId="405CFA18" w:rsidR="009A3D74" w:rsidRPr="006E010C" w:rsidRDefault="009A3D74" w:rsidP="00CB079F">
      <w:pPr>
        <w:pStyle w:val="a7"/>
        <w:numPr>
          <w:ilvl w:val="0"/>
          <w:numId w:val="28"/>
        </w:numPr>
        <w:spacing w:after="0" w:line="276" w:lineRule="auto"/>
        <w:ind w:left="0"/>
        <w:jc w:val="both"/>
        <w:rPr>
          <w:rFonts w:ascii="David" w:hAnsi="David" w:cs="David"/>
        </w:rPr>
      </w:pPr>
      <w:r w:rsidRPr="006E010C">
        <w:rPr>
          <w:rFonts w:ascii="David" w:hAnsi="David" w:cs="David"/>
          <w:b/>
          <w:bCs/>
          <w:rtl/>
        </w:rPr>
        <w:t>לוודא שהנהלים מיושמים</w:t>
      </w:r>
      <w:r w:rsidR="00E71F37" w:rsidRPr="006E010C">
        <w:rPr>
          <w:rFonts w:ascii="David" w:hAnsi="David" w:cs="David"/>
          <w:rtl/>
        </w:rPr>
        <w:t xml:space="preserve"> – מעקב ביצוע שהדברים מוטמעים ומעודכנים. </w:t>
      </w:r>
    </w:p>
    <w:p w14:paraId="49F348AE" w14:textId="5DCEC4D9" w:rsidR="00E71F37" w:rsidRPr="006E010C" w:rsidRDefault="00E71F37" w:rsidP="00CB079F">
      <w:pPr>
        <w:pStyle w:val="a7"/>
        <w:numPr>
          <w:ilvl w:val="0"/>
          <w:numId w:val="25"/>
        </w:numPr>
        <w:spacing w:after="0" w:line="276" w:lineRule="auto"/>
        <w:ind w:left="0"/>
        <w:jc w:val="both"/>
        <w:rPr>
          <w:rFonts w:ascii="David" w:hAnsi="David" w:cs="David"/>
        </w:rPr>
      </w:pPr>
      <w:r w:rsidRPr="006E010C">
        <w:rPr>
          <w:rFonts w:ascii="David" w:hAnsi="David" w:cs="David"/>
          <w:rtl/>
        </w:rPr>
        <w:t xml:space="preserve">לא חייב לדעת </w:t>
      </w:r>
      <w:proofErr w:type="spellStart"/>
      <w:r w:rsidRPr="006E010C">
        <w:rPr>
          <w:rFonts w:ascii="David" w:hAnsi="David" w:cs="David"/>
          <w:rtl/>
        </w:rPr>
        <w:t>הכל</w:t>
      </w:r>
      <w:proofErr w:type="spellEnd"/>
      <w:r w:rsidRPr="006E010C">
        <w:rPr>
          <w:rFonts w:ascii="David" w:hAnsi="David" w:cs="David"/>
          <w:rtl/>
        </w:rPr>
        <w:t xml:space="preserve"> ולא בצורה מושלמת. </w:t>
      </w:r>
      <w:r w:rsidR="00C823B3" w:rsidRPr="006E010C">
        <w:rPr>
          <w:rFonts w:ascii="David" w:hAnsi="David" w:cs="David"/>
          <w:rtl/>
        </w:rPr>
        <w:t xml:space="preserve">לא כל דבר שקורה במשמרת שלי שאני אחראי עליו. </w:t>
      </w:r>
    </w:p>
    <w:p w14:paraId="60628F99" w14:textId="7F9E8541" w:rsidR="00C823B3" w:rsidRPr="006E010C" w:rsidRDefault="00C823B3" w:rsidP="00CB079F">
      <w:pPr>
        <w:spacing w:after="0" w:line="276" w:lineRule="auto"/>
        <w:jc w:val="both"/>
        <w:rPr>
          <w:rFonts w:ascii="David" w:hAnsi="David" w:cs="David"/>
          <w:rtl/>
        </w:rPr>
      </w:pPr>
    </w:p>
    <w:p w14:paraId="7F6B1ACD" w14:textId="28369151" w:rsidR="00C823B3" w:rsidRPr="006E010C" w:rsidRDefault="00C823B3" w:rsidP="00CB079F">
      <w:pPr>
        <w:pStyle w:val="a7"/>
        <w:numPr>
          <w:ilvl w:val="0"/>
          <w:numId w:val="9"/>
        </w:numPr>
        <w:spacing w:after="0" w:line="276" w:lineRule="auto"/>
        <w:jc w:val="both"/>
        <w:rPr>
          <w:rFonts w:ascii="David" w:hAnsi="David" w:cs="David"/>
        </w:rPr>
      </w:pPr>
      <w:r w:rsidRPr="006E010C">
        <w:rPr>
          <w:rFonts w:ascii="David" w:hAnsi="David" w:cs="David"/>
          <w:b/>
          <w:bCs/>
          <w:u w:val="single"/>
          <w:rtl/>
        </w:rPr>
        <w:t>בפס"ד סטון</w:t>
      </w:r>
      <w:r w:rsidR="0054067C" w:rsidRPr="006E010C">
        <w:rPr>
          <w:rFonts w:ascii="David" w:hAnsi="David" w:cs="David"/>
          <w:b/>
          <w:bCs/>
          <w:u w:val="single"/>
          <w:rtl/>
        </w:rPr>
        <w:t xml:space="preserve"> </w:t>
      </w:r>
      <w:proofErr w:type="spellStart"/>
      <w:r w:rsidR="0054067C" w:rsidRPr="006E010C">
        <w:rPr>
          <w:rFonts w:ascii="David" w:hAnsi="David" w:cs="David"/>
          <w:b/>
          <w:bCs/>
          <w:u w:val="single"/>
          <w:rtl/>
        </w:rPr>
        <w:t>בדלוואר</w:t>
      </w:r>
      <w:proofErr w:type="spellEnd"/>
      <w:r w:rsidRPr="006E010C">
        <w:rPr>
          <w:rFonts w:ascii="David" w:hAnsi="David" w:cs="David"/>
          <w:rtl/>
        </w:rPr>
        <w:t xml:space="preserve">: </w:t>
      </w:r>
      <w:r w:rsidRPr="006E010C">
        <w:rPr>
          <w:rFonts w:ascii="David" w:hAnsi="David" w:cs="David"/>
          <w:u w:val="single"/>
          <w:rtl/>
        </w:rPr>
        <w:t xml:space="preserve">בית המשפט חושף בפרשנותו והרחבתו </w:t>
      </w:r>
      <w:proofErr w:type="spellStart"/>
      <w:r w:rsidRPr="006E010C">
        <w:rPr>
          <w:rFonts w:ascii="David" w:hAnsi="David" w:cs="David"/>
          <w:u w:val="single"/>
          <w:rtl/>
        </w:rPr>
        <w:t>לקרמרק</w:t>
      </w:r>
      <w:proofErr w:type="spellEnd"/>
      <w:r w:rsidRPr="006E010C">
        <w:rPr>
          <w:rFonts w:ascii="David" w:hAnsi="David" w:cs="David"/>
          <w:u w:val="single"/>
          <w:rtl/>
        </w:rPr>
        <w:t xml:space="preserve"> נקודה</w:t>
      </w:r>
      <w:r w:rsidRPr="006E010C">
        <w:rPr>
          <w:rFonts w:ascii="David" w:hAnsi="David" w:cs="David"/>
          <w:rtl/>
        </w:rPr>
        <w:t>:</w:t>
      </w:r>
      <w:r w:rsidR="004D5F33" w:rsidRPr="006E010C">
        <w:rPr>
          <w:rFonts w:ascii="David" w:hAnsi="David" w:cs="David"/>
          <w:rtl/>
        </w:rPr>
        <w:t xml:space="preserve"> לוקח את חובת הפיקוח של הדירקטוריון ומציג אותו </w:t>
      </w:r>
      <w:r w:rsidR="004D5F33" w:rsidRPr="006E010C">
        <w:rPr>
          <w:rFonts w:ascii="David" w:hAnsi="David" w:cs="David"/>
          <w:color w:val="FF0000"/>
          <w:rtl/>
        </w:rPr>
        <w:t>בחובת אמונים</w:t>
      </w:r>
      <w:r w:rsidR="004D5F33" w:rsidRPr="006E010C">
        <w:rPr>
          <w:rFonts w:ascii="David" w:hAnsi="David" w:cs="David"/>
          <w:rtl/>
        </w:rPr>
        <w:t xml:space="preserve">. עוקר את נושא </w:t>
      </w:r>
      <w:r w:rsidR="004D5F33" w:rsidRPr="006E010C">
        <w:rPr>
          <w:rFonts w:ascii="David" w:hAnsi="David" w:cs="David"/>
          <w:color w:val="FF0000"/>
          <w:rtl/>
        </w:rPr>
        <w:t xml:space="preserve">המחדל בפיקוח </w:t>
      </w:r>
      <w:r w:rsidR="004D5F33" w:rsidRPr="006E010C">
        <w:rPr>
          <w:rFonts w:ascii="David" w:hAnsi="David" w:cs="David"/>
          <w:rtl/>
        </w:rPr>
        <w:t xml:space="preserve">ממגרש חובת הזהירות ושותל בחובת האמונים שהסטנדרטים שלה יותר גבוהים וצריך תו"ל, אלמנטים ולא די ברשלנות. זה מגרש חמור יותר. יותר קשה לבסס קייס נגד הדירקטוריון על מחדל בפיקוח שם. כדי לבסס לא מספיק לספר מה קרה צריך להראות כשל עמוק וחוסר אכפתיות. דירקטורים יחושו פחות מאוימים כי הטלת אחריות עליהם יותר מורכבת וצרה. </w:t>
      </w:r>
    </w:p>
    <w:p w14:paraId="5E0C29F2" w14:textId="1E0AFFD5" w:rsidR="00BA20A1" w:rsidRPr="006E010C" w:rsidRDefault="00BA20A1" w:rsidP="00CB079F">
      <w:pPr>
        <w:pStyle w:val="a7"/>
        <w:spacing w:after="0" w:line="276" w:lineRule="auto"/>
        <w:ind w:left="0"/>
        <w:jc w:val="both"/>
        <w:rPr>
          <w:rFonts w:ascii="David" w:hAnsi="David" w:cs="David"/>
          <w:rtl/>
        </w:rPr>
      </w:pPr>
      <w:r w:rsidRPr="006E010C">
        <w:rPr>
          <w:rFonts w:ascii="David" w:hAnsi="David" w:cs="David"/>
          <w:rtl/>
        </w:rPr>
        <w:t xml:space="preserve">בית המשפט מבין שהוא מצמצם במובן זה אך יש יתרון שלמרות שלכאורה במקרה של התביעה הספציפית הדירקטורים לא יישאו באחריות ויהיו נפגעים שלא פוצו אך בתמונה הגדולה כשמגנים עליהם אתה משיג </w:t>
      </w:r>
      <w:r w:rsidRPr="006E010C">
        <w:rPr>
          <w:rFonts w:ascii="David" w:hAnsi="David" w:cs="David"/>
          <w:color w:val="FF0000"/>
          <w:rtl/>
        </w:rPr>
        <w:t xml:space="preserve">תועלת גדולה יותר </w:t>
      </w:r>
      <w:r w:rsidRPr="006E010C">
        <w:rPr>
          <w:rFonts w:ascii="David" w:hAnsi="David" w:cs="David"/>
          <w:rtl/>
        </w:rPr>
        <w:t xml:space="preserve">כי הם לא יפחדו לזוז ולבצע החלטות. </w:t>
      </w:r>
    </w:p>
    <w:p w14:paraId="1FAB01ED" w14:textId="77777777" w:rsidR="00424897" w:rsidRPr="006E010C" w:rsidRDefault="00424897" w:rsidP="00CB079F">
      <w:pPr>
        <w:pStyle w:val="a7"/>
        <w:spacing w:after="0" w:line="276" w:lineRule="auto"/>
        <w:ind w:left="0"/>
        <w:jc w:val="both"/>
        <w:rPr>
          <w:rFonts w:ascii="David" w:hAnsi="David" w:cs="David"/>
          <w:rtl/>
        </w:rPr>
      </w:pPr>
    </w:p>
    <w:p w14:paraId="27056034" w14:textId="78DDDB8C" w:rsidR="00424897" w:rsidRPr="006E010C" w:rsidRDefault="00424897" w:rsidP="00CB079F">
      <w:pPr>
        <w:pStyle w:val="a7"/>
        <w:numPr>
          <w:ilvl w:val="0"/>
          <w:numId w:val="3"/>
        </w:numPr>
        <w:spacing w:after="0" w:line="276" w:lineRule="auto"/>
        <w:ind w:left="0"/>
        <w:jc w:val="both"/>
        <w:rPr>
          <w:rFonts w:ascii="David" w:hAnsi="David" w:cs="David"/>
          <w:rtl/>
        </w:rPr>
      </w:pPr>
      <w:r w:rsidRPr="006E010C">
        <w:rPr>
          <w:rFonts w:ascii="David" w:hAnsi="David" w:cs="David"/>
          <w:rtl/>
        </w:rPr>
        <w:t xml:space="preserve">בישראל לא לגמרי מדברים בשפה הזו, </w:t>
      </w:r>
      <w:proofErr w:type="spellStart"/>
      <w:r w:rsidRPr="006E010C">
        <w:rPr>
          <w:rFonts w:ascii="David" w:hAnsi="David" w:cs="David"/>
          <w:rtl/>
        </w:rPr>
        <w:t>קרקמרק</w:t>
      </w:r>
      <w:proofErr w:type="spellEnd"/>
      <w:r w:rsidRPr="006E010C">
        <w:rPr>
          <w:rFonts w:ascii="David" w:hAnsi="David" w:cs="David"/>
          <w:rtl/>
        </w:rPr>
        <w:t xml:space="preserve"> השראה לישראל אך </w:t>
      </w:r>
      <w:r w:rsidRPr="006E010C">
        <w:rPr>
          <w:rFonts w:ascii="David" w:hAnsi="David" w:cs="David"/>
          <w:b/>
          <w:bCs/>
          <w:rtl/>
        </w:rPr>
        <w:t>השפה שלנו בהקשר של מחדל בפיקוח ודירקטורים הם חובת זהירות ו</w:t>
      </w:r>
      <w:r w:rsidR="0054067C" w:rsidRPr="006E010C">
        <w:rPr>
          <w:rFonts w:ascii="David" w:hAnsi="David" w:cs="David"/>
          <w:b/>
          <w:bCs/>
          <w:rtl/>
        </w:rPr>
        <w:t>ר</w:t>
      </w:r>
      <w:r w:rsidRPr="006E010C">
        <w:rPr>
          <w:rFonts w:ascii="David" w:hAnsi="David" w:cs="David"/>
          <w:b/>
          <w:bCs/>
          <w:rtl/>
        </w:rPr>
        <w:t>שלנות</w:t>
      </w:r>
      <w:r w:rsidRPr="006E010C">
        <w:rPr>
          <w:rFonts w:ascii="David" w:hAnsi="David" w:cs="David"/>
          <w:rtl/>
        </w:rPr>
        <w:t xml:space="preserve"> ולא חובת אמונים. אמנם לא על כל רשלנות יטילו, רק באשר לכשלים יותר מערכתיים ולא נקודתיים &gt; כמו </w:t>
      </w:r>
      <w:r w:rsidRPr="006E010C">
        <w:rPr>
          <w:rFonts w:ascii="David" w:hAnsi="David" w:cs="David"/>
          <w:b/>
          <w:bCs/>
          <w:u w:val="single"/>
          <w:rtl/>
        </w:rPr>
        <w:t>בבנק צפון אמריקה</w:t>
      </w:r>
      <w:r w:rsidRPr="006E010C">
        <w:rPr>
          <w:rFonts w:ascii="David" w:hAnsi="David" w:cs="David"/>
          <w:rtl/>
        </w:rPr>
        <w:t xml:space="preserve">. </w:t>
      </w:r>
    </w:p>
    <w:p w14:paraId="606548A6" w14:textId="77777777" w:rsidR="009F6649" w:rsidRPr="006E010C" w:rsidRDefault="009F6649" w:rsidP="00CB079F">
      <w:pPr>
        <w:spacing w:after="0" w:line="276" w:lineRule="auto"/>
        <w:jc w:val="both"/>
        <w:rPr>
          <w:rFonts w:ascii="David" w:hAnsi="David" w:cs="David"/>
          <w:rtl/>
        </w:rPr>
      </w:pPr>
    </w:p>
    <w:p w14:paraId="01A2B82E" w14:textId="09B4354F" w:rsidR="00724AC4" w:rsidRPr="006E010C" w:rsidRDefault="002C6A71" w:rsidP="00CB079F">
      <w:pPr>
        <w:pStyle w:val="a7"/>
        <w:numPr>
          <w:ilvl w:val="0"/>
          <w:numId w:val="9"/>
        </w:numPr>
        <w:spacing w:after="0" w:line="276" w:lineRule="auto"/>
        <w:jc w:val="both"/>
        <w:rPr>
          <w:rFonts w:ascii="David" w:hAnsi="David" w:cs="David"/>
        </w:rPr>
      </w:pPr>
      <w:r w:rsidRPr="006E010C">
        <w:rPr>
          <w:rFonts w:ascii="David" w:hAnsi="David" w:cs="David"/>
          <w:b/>
          <w:bCs/>
          <w:u w:val="single"/>
          <w:rtl/>
        </w:rPr>
        <w:t>פס"ד כפר תקווה:</w:t>
      </w:r>
      <w:r w:rsidRPr="006E010C">
        <w:rPr>
          <w:rFonts w:ascii="David" w:hAnsi="David" w:cs="David"/>
          <w:rtl/>
        </w:rPr>
        <w:t xml:space="preserve"> </w:t>
      </w:r>
      <w:r w:rsidR="0054067C" w:rsidRPr="006E010C">
        <w:rPr>
          <w:rFonts w:ascii="David" w:hAnsi="David" w:cs="David"/>
          <w:rtl/>
        </w:rPr>
        <w:t>בית</w:t>
      </w:r>
      <w:r w:rsidRPr="006E010C">
        <w:rPr>
          <w:rFonts w:ascii="David" w:hAnsi="David" w:cs="David"/>
          <w:rtl/>
        </w:rPr>
        <w:t xml:space="preserve"> המשפט חוזר ומבסס את האפשרות להטיל אחריות על דירקטורים בשל חוסר פיקוח מספק על ההנהלה. ידם של הדירקטורים לא הייתה במעל אמנם הם לא פיקחו מספיק. בכפר תקווה </w:t>
      </w:r>
      <w:r w:rsidRPr="006E010C">
        <w:rPr>
          <w:rFonts w:ascii="David" w:hAnsi="David" w:cs="David"/>
          <w:b/>
          <w:bCs/>
          <w:rtl/>
        </w:rPr>
        <w:t>2 דברים מעניינים</w:t>
      </w:r>
      <w:r w:rsidRPr="006E010C">
        <w:rPr>
          <w:rFonts w:ascii="David" w:hAnsi="David" w:cs="David"/>
          <w:rtl/>
        </w:rPr>
        <w:t>:</w:t>
      </w:r>
    </w:p>
    <w:p w14:paraId="57CE20E1" w14:textId="5BEC6C03" w:rsidR="002C6A71" w:rsidRPr="006E010C" w:rsidRDefault="002C6A71" w:rsidP="00CB079F">
      <w:pPr>
        <w:pStyle w:val="a7"/>
        <w:numPr>
          <w:ilvl w:val="0"/>
          <w:numId w:val="29"/>
        </w:numPr>
        <w:spacing w:after="0" w:line="276" w:lineRule="auto"/>
        <w:ind w:left="0"/>
        <w:jc w:val="both"/>
        <w:rPr>
          <w:rFonts w:ascii="David" w:hAnsi="David" w:cs="David"/>
        </w:rPr>
      </w:pPr>
      <w:r w:rsidRPr="006E010C">
        <w:rPr>
          <w:rFonts w:ascii="David" w:hAnsi="David" w:cs="David"/>
          <w:b/>
          <w:bCs/>
          <w:rtl/>
        </w:rPr>
        <w:t>יש היפוך בין המחוזי לעליון</w:t>
      </w:r>
      <w:r w:rsidRPr="006E010C">
        <w:rPr>
          <w:rFonts w:ascii="David" w:hAnsi="David" w:cs="David"/>
          <w:rtl/>
        </w:rPr>
        <w:t xml:space="preserve"> – המחוזי פסק לטובת הדירקטורים וקבע שלא הפרו חובה והעליון הפך וקבע שכן. המחוזי טעה משפטית והקל מידי, היה חוסר תפקוד שעולה כדי הפרת חובה. </w:t>
      </w:r>
    </w:p>
    <w:p w14:paraId="17F89020" w14:textId="06EDFA80" w:rsidR="002C6A71" w:rsidRPr="006E010C" w:rsidRDefault="002C6A71" w:rsidP="00CB079F">
      <w:pPr>
        <w:pStyle w:val="a7"/>
        <w:numPr>
          <w:ilvl w:val="0"/>
          <w:numId w:val="29"/>
        </w:numPr>
        <w:spacing w:after="0" w:line="276" w:lineRule="auto"/>
        <w:ind w:left="0"/>
        <w:jc w:val="both"/>
        <w:rPr>
          <w:rFonts w:ascii="David" w:hAnsi="David" w:cs="David"/>
        </w:rPr>
      </w:pPr>
      <w:r w:rsidRPr="006E010C">
        <w:rPr>
          <w:rFonts w:ascii="David" w:hAnsi="David" w:cs="David"/>
          <w:b/>
          <w:bCs/>
          <w:rtl/>
        </w:rPr>
        <w:t>הרגישות המיוחדת</w:t>
      </w:r>
      <w:r w:rsidRPr="006E010C">
        <w:rPr>
          <w:rFonts w:ascii="David" w:hAnsi="David" w:cs="David"/>
          <w:rtl/>
        </w:rPr>
        <w:t xml:space="preserve"> שעולה בסיפור ומתוך הרגישות ניתן גם להפנים ולהסיק כמה בית המשפט בהחלט כן מקפיד על נושא תפקוד נושאי המשרה ובוחן בזכוכית מגדלת. </w:t>
      </w:r>
      <w:r w:rsidR="00690C4C" w:rsidRPr="006E010C">
        <w:rPr>
          <w:rFonts w:ascii="David" w:hAnsi="David" w:cs="David"/>
          <w:rtl/>
        </w:rPr>
        <w:t>זו לא הייתה חברה סטנדרטית, נושאי המשרה היו בני משפחה של בעלי המוגבלות בכפר</w:t>
      </w:r>
      <w:r w:rsidR="004170F3" w:rsidRPr="006E010C">
        <w:rPr>
          <w:rFonts w:ascii="David" w:hAnsi="David" w:cs="David"/>
          <w:rtl/>
        </w:rPr>
        <w:t xml:space="preserve"> – היו דירקטורים ממקום רגשי ולכן ביקשו להיות מעורבים הרי במסגרת התאגידית של הכפר. </w:t>
      </w:r>
      <w:r w:rsidR="000D6F1C" w:rsidRPr="006E010C">
        <w:rPr>
          <w:rFonts w:ascii="David" w:hAnsi="David" w:cs="David"/>
          <w:rtl/>
        </w:rPr>
        <w:t>למרות הקרבה, מגיע בית המשפט ואומר שהוא ער לכך ויחד עם זאת, עדיין זה לא משחרר את אותם בני המשפחה בכובעם כדירקטורים מלהידרש לתפקד על פי הסטנדרטים שהמשפט דורש. אם הם לא מתפקדים כנדרש (גם אם הם כבר מבוגרים ומ</w:t>
      </w:r>
      <w:r w:rsidR="0054067C" w:rsidRPr="006E010C">
        <w:rPr>
          <w:rFonts w:ascii="David" w:hAnsi="David" w:cs="David"/>
          <w:rtl/>
        </w:rPr>
        <w:t>לווים</w:t>
      </w:r>
      <w:r w:rsidR="000D6F1C" w:rsidRPr="006E010C">
        <w:rPr>
          <w:rFonts w:ascii="David" w:hAnsi="David" w:cs="David"/>
          <w:rtl/>
        </w:rPr>
        <w:t xml:space="preserve"> את בני משפחתם במקור) אז הם לא עומדים בסטנדרט ובית המשפט לא יוכל להקל עליהם בשל הנסיבות &gt; לא תפקדו? מחדל, זה נושא אחריות אישיות. </w:t>
      </w:r>
    </w:p>
    <w:p w14:paraId="14340C72" w14:textId="2BCE3740" w:rsidR="006754FA" w:rsidRPr="006E010C" w:rsidRDefault="006754FA" w:rsidP="00CB079F">
      <w:pPr>
        <w:spacing w:after="0" w:line="276" w:lineRule="auto"/>
        <w:jc w:val="both"/>
        <w:rPr>
          <w:rFonts w:ascii="David" w:hAnsi="David" w:cs="David"/>
          <w:rtl/>
        </w:rPr>
      </w:pPr>
    </w:p>
    <w:p w14:paraId="212A50D1" w14:textId="256BCE8F" w:rsidR="006754FA" w:rsidRPr="006E010C" w:rsidRDefault="006754FA" w:rsidP="00CB079F">
      <w:pPr>
        <w:pStyle w:val="a7"/>
        <w:numPr>
          <w:ilvl w:val="0"/>
          <w:numId w:val="9"/>
        </w:numPr>
        <w:spacing w:after="0" w:line="276" w:lineRule="auto"/>
        <w:jc w:val="both"/>
        <w:rPr>
          <w:rFonts w:ascii="David" w:hAnsi="David" w:cs="David"/>
        </w:rPr>
      </w:pPr>
      <w:r w:rsidRPr="006E010C">
        <w:rPr>
          <w:rFonts w:ascii="David" w:hAnsi="David" w:cs="David"/>
          <w:b/>
          <w:bCs/>
          <w:u w:val="single"/>
          <w:rtl/>
        </w:rPr>
        <w:lastRenderedPageBreak/>
        <w:t>פס"ד פרנסיס (ארה"ב):</w:t>
      </w:r>
      <w:r w:rsidRPr="006E010C">
        <w:rPr>
          <w:rFonts w:ascii="David" w:hAnsi="David" w:cs="David"/>
          <w:rtl/>
        </w:rPr>
        <w:t xml:space="preserve"> הייתה חברה שהבן ניהל את החברה ודרדר אותה והגישו תביעה נגד האמא שהייתה דירקטורית על כך שנושאת באחריות כי לא פיקחה על הבן והיא טענה שהיא לא מבינה בזה. בית המשפט אמר לה שזה לא משנה, היא נושאת באחריות ואם היא לא מבינה שלא תהיה דירקטורית. </w:t>
      </w:r>
    </w:p>
    <w:p w14:paraId="33E0006B" w14:textId="4F15D46D" w:rsidR="00A7447D" w:rsidRPr="006E010C" w:rsidRDefault="00A7447D" w:rsidP="00CB079F">
      <w:pPr>
        <w:spacing w:after="0" w:line="276" w:lineRule="auto"/>
        <w:jc w:val="both"/>
        <w:rPr>
          <w:rFonts w:ascii="David" w:hAnsi="David" w:cs="David"/>
          <w:rtl/>
        </w:rPr>
      </w:pPr>
    </w:p>
    <w:p w14:paraId="13832B1F" w14:textId="4B948A15" w:rsidR="00A7447D" w:rsidRPr="006E010C" w:rsidRDefault="00A7447D" w:rsidP="00CB079F">
      <w:pPr>
        <w:spacing w:after="0" w:line="276" w:lineRule="auto"/>
        <w:jc w:val="both"/>
        <w:rPr>
          <w:rFonts w:ascii="David" w:hAnsi="David" w:cs="David"/>
          <w:rtl/>
        </w:rPr>
      </w:pPr>
      <w:r w:rsidRPr="006E010C">
        <w:rPr>
          <w:rFonts w:ascii="David" w:hAnsi="David" w:cs="David"/>
          <w:i/>
          <w:iCs/>
          <w:rtl/>
        </w:rPr>
        <w:t>מסקנה משפטית</w:t>
      </w:r>
      <w:r w:rsidRPr="006E010C">
        <w:rPr>
          <w:rFonts w:ascii="David" w:hAnsi="David" w:cs="David"/>
          <w:rtl/>
        </w:rPr>
        <w:t xml:space="preserve">: נושאי משרה עם מחדל בפיקוח חשופים לאחריות &gt; האם זה ישפיע על בני משפחה להיות דירקטורים בשל כך כמו במקרים לעיל? אולי ,לא ברור. </w:t>
      </w:r>
    </w:p>
    <w:p w14:paraId="69DC90CF" w14:textId="24030487" w:rsidR="001F78E8" w:rsidRPr="006E010C" w:rsidRDefault="001F78E8" w:rsidP="00CB079F">
      <w:pPr>
        <w:tabs>
          <w:tab w:val="left" w:pos="3738"/>
        </w:tabs>
        <w:spacing w:after="0" w:line="276" w:lineRule="auto"/>
        <w:jc w:val="both"/>
        <w:rPr>
          <w:rFonts w:ascii="David" w:hAnsi="David" w:cs="David"/>
          <w:rtl/>
        </w:rPr>
      </w:pPr>
    </w:p>
    <w:p w14:paraId="22D17567" w14:textId="41332003" w:rsidR="00CE473A" w:rsidRPr="006E010C" w:rsidRDefault="00CE473A" w:rsidP="00CB079F">
      <w:pPr>
        <w:tabs>
          <w:tab w:val="left" w:pos="3738"/>
        </w:tabs>
        <w:spacing w:after="0" w:line="276" w:lineRule="auto"/>
        <w:jc w:val="both"/>
        <w:rPr>
          <w:rFonts w:ascii="David" w:hAnsi="David" w:cs="David"/>
          <w:b/>
          <w:bCs/>
          <w:u w:val="single"/>
          <w:rtl/>
        </w:rPr>
      </w:pPr>
      <w:r w:rsidRPr="006E010C">
        <w:rPr>
          <w:rFonts w:ascii="David" w:hAnsi="David" w:cs="David"/>
          <w:b/>
          <w:bCs/>
          <w:u w:val="single"/>
          <w:rtl/>
        </w:rPr>
        <w:t xml:space="preserve">דירקטורים </w:t>
      </w:r>
      <w:proofErr w:type="spellStart"/>
      <w:r w:rsidRPr="006E010C">
        <w:rPr>
          <w:rFonts w:ascii="David" w:hAnsi="David" w:cs="David"/>
          <w:b/>
          <w:bCs/>
          <w:u w:val="single"/>
          <w:rtl/>
        </w:rPr>
        <w:t>כ</w:t>
      </w:r>
      <w:r w:rsidR="00F10A03" w:rsidRPr="006E010C">
        <w:rPr>
          <w:rFonts w:ascii="David" w:hAnsi="David" w:cs="David"/>
          <w:b/>
          <w:bCs/>
          <w:u w:val="single"/>
          <w:rtl/>
        </w:rPr>
        <w:t>מתווי</w:t>
      </w:r>
      <w:proofErr w:type="spellEnd"/>
      <w:r w:rsidRPr="006E010C">
        <w:rPr>
          <w:rFonts w:ascii="David" w:hAnsi="David" w:cs="David"/>
          <w:b/>
          <w:bCs/>
          <w:u w:val="single"/>
          <w:rtl/>
        </w:rPr>
        <w:t xml:space="preserve"> מדיניות החברה:</w:t>
      </w:r>
    </w:p>
    <w:p w14:paraId="53054967" w14:textId="04FEB405" w:rsidR="00CE473A" w:rsidRDefault="00137FA4" w:rsidP="00CB079F">
      <w:pPr>
        <w:tabs>
          <w:tab w:val="left" w:pos="3738"/>
        </w:tabs>
        <w:spacing w:after="0" w:line="276" w:lineRule="auto"/>
        <w:jc w:val="both"/>
        <w:rPr>
          <w:rFonts w:ascii="David" w:hAnsi="David" w:cs="David"/>
          <w:i/>
          <w:iCs/>
          <w:rtl/>
        </w:rPr>
      </w:pPr>
      <w:r w:rsidRPr="006E010C">
        <w:rPr>
          <w:rFonts w:ascii="David" w:hAnsi="David" w:cs="David"/>
          <w:i/>
          <w:iCs/>
          <w:rtl/>
        </w:rPr>
        <w:t>מתי ייחשף הדירקטוריון לפוטנציאל של הטלת אחריות בגין הפרת חובת הזהירות בנושא זה?</w:t>
      </w:r>
    </w:p>
    <w:p w14:paraId="3A4CD4E5" w14:textId="77777777" w:rsidR="00E563DB" w:rsidRPr="006E010C" w:rsidRDefault="00E563DB" w:rsidP="00CB079F">
      <w:pPr>
        <w:tabs>
          <w:tab w:val="left" w:pos="3738"/>
        </w:tabs>
        <w:spacing w:after="0" w:line="276" w:lineRule="auto"/>
        <w:jc w:val="both"/>
        <w:rPr>
          <w:rFonts w:ascii="David" w:hAnsi="David" w:cs="David"/>
          <w:i/>
          <w:iCs/>
          <w:rtl/>
        </w:rPr>
      </w:pPr>
    </w:p>
    <w:p w14:paraId="7E7B366B" w14:textId="4E6FA546" w:rsidR="001E35EB" w:rsidRPr="006E010C" w:rsidRDefault="00780D6C" w:rsidP="00CB079F">
      <w:pPr>
        <w:pStyle w:val="a7"/>
        <w:numPr>
          <w:ilvl w:val="0"/>
          <w:numId w:val="9"/>
        </w:numPr>
        <w:tabs>
          <w:tab w:val="left" w:pos="3738"/>
        </w:tabs>
        <w:spacing w:after="0" w:line="276" w:lineRule="auto"/>
        <w:jc w:val="both"/>
        <w:rPr>
          <w:rFonts w:ascii="David" w:hAnsi="David" w:cs="David"/>
          <w:b/>
          <w:bCs/>
          <w:u w:val="single"/>
        </w:rPr>
      </w:pPr>
      <w:r w:rsidRPr="006E010C">
        <w:rPr>
          <w:rFonts w:ascii="David" w:hAnsi="David" w:cs="David"/>
          <w:b/>
          <w:bCs/>
          <w:u w:val="single"/>
          <w:rtl/>
        </w:rPr>
        <w:t xml:space="preserve">פס"ד סמית נ' </w:t>
      </w:r>
      <w:proofErr w:type="spellStart"/>
      <w:r w:rsidRPr="006E010C">
        <w:rPr>
          <w:rFonts w:ascii="David" w:hAnsi="David" w:cs="David"/>
          <w:b/>
          <w:bCs/>
          <w:u w:val="single"/>
          <w:rtl/>
        </w:rPr>
        <w:t>ונגורקום</w:t>
      </w:r>
      <w:proofErr w:type="spellEnd"/>
      <w:r w:rsidR="00796C6A" w:rsidRPr="006E010C">
        <w:rPr>
          <w:rFonts w:ascii="David" w:hAnsi="David" w:cs="David"/>
          <w:b/>
          <w:bCs/>
          <w:u w:val="single"/>
          <w:rtl/>
        </w:rPr>
        <w:t xml:space="preserve"> (</w:t>
      </w:r>
      <w:proofErr w:type="spellStart"/>
      <w:r w:rsidR="00796C6A" w:rsidRPr="006E010C">
        <w:rPr>
          <w:rFonts w:ascii="David" w:hAnsi="David" w:cs="David"/>
          <w:b/>
          <w:bCs/>
          <w:u w:val="single"/>
          <w:rtl/>
        </w:rPr>
        <w:t>דלוואר</w:t>
      </w:r>
      <w:proofErr w:type="spellEnd"/>
      <w:r w:rsidR="00796C6A" w:rsidRPr="006E010C">
        <w:rPr>
          <w:rFonts w:ascii="David" w:hAnsi="David" w:cs="David"/>
          <w:b/>
          <w:bCs/>
          <w:u w:val="single"/>
          <w:rtl/>
        </w:rPr>
        <w:t xml:space="preserve"> בעליון)</w:t>
      </w:r>
      <w:r w:rsidRPr="006E010C">
        <w:rPr>
          <w:rFonts w:ascii="David" w:hAnsi="David" w:cs="David"/>
          <w:b/>
          <w:bCs/>
          <w:u w:val="single"/>
          <w:rtl/>
        </w:rPr>
        <w:t>:</w:t>
      </w:r>
      <w:r w:rsidR="00D20C5F" w:rsidRPr="006E010C">
        <w:rPr>
          <w:rFonts w:ascii="David" w:hAnsi="David" w:cs="David"/>
          <w:rtl/>
        </w:rPr>
        <w:t xml:space="preserve"> </w:t>
      </w:r>
      <w:r w:rsidR="001E35EB" w:rsidRPr="006E010C">
        <w:rPr>
          <w:rFonts w:ascii="David" w:hAnsi="David" w:cs="David"/>
          <w:rtl/>
        </w:rPr>
        <w:t xml:space="preserve">במקרה זה מדובר על חברה (טראנס יוניון) שפונה לכיוון מיזוג לטובת הטבת מס פוטנציאלית שהייתה לחברה שלא ניתן היה לנצל עד שהיא תעשה עסקה כלשהי של העברת זכויות. הטבת המס הזו הייתה בעלת תאריך תפוגה. </w:t>
      </w:r>
      <w:proofErr w:type="spellStart"/>
      <w:r w:rsidR="001E35EB" w:rsidRPr="006E010C">
        <w:rPr>
          <w:rFonts w:ascii="David" w:hAnsi="David" w:cs="David"/>
          <w:rtl/>
        </w:rPr>
        <w:t>ונגורקום</w:t>
      </w:r>
      <w:proofErr w:type="spellEnd"/>
      <w:r w:rsidR="001E35EB" w:rsidRPr="006E010C">
        <w:rPr>
          <w:rFonts w:ascii="David" w:hAnsi="David" w:cs="David"/>
          <w:rtl/>
        </w:rPr>
        <w:t xml:space="preserve"> הוא מנכ"ל החברה ויו"ר הדירקטוריון למעלה מעשר שנים. </w:t>
      </w:r>
      <w:proofErr w:type="spellStart"/>
      <w:r w:rsidR="001E35EB" w:rsidRPr="006E010C">
        <w:rPr>
          <w:rFonts w:ascii="David" w:hAnsi="David" w:cs="David"/>
          <w:rtl/>
        </w:rPr>
        <w:t>ונגורקום</w:t>
      </w:r>
      <w:proofErr w:type="spellEnd"/>
      <w:r w:rsidR="001E35EB" w:rsidRPr="006E010C">
        <w:rPr>
          <w:rFonts w:ascii="David" w:hAnsi="David" w:cs="David"/>
          <w:rtl/>
        </w:rPr>
        <w:t xml:space="preserve"> פונה </w:t>
      </w:r>
      <w:proofErr w:type="spellStart"/>
      <w:r w:rsidR="001E35EB" w:rsidRPr="006E010C">
        <w:rPr>
          <w:rFonts w:ascii="David" w:hAnsi="David" w:cs="David"/>
          <w:rtl/>
        </w:rPr>
        <w:t>לפריצקר</w:t>
      </w:r>
      <w:proofErr w:type="spellEnd"/>
      <w:r w:rsidR="001E35EB" w:rsidRPr="006E010C">
        <w:rPr>
          <w:rFonts w:ascii="David" w:hAnsi="David" w:cs="David"/>
          <w:rtl/>
        </w:rPr>
        <w:t xml:space="preserve"> (משפחה עשירה משיקגו) ומדבר </w:t>
      </w:r>
      <w:proofErr w:type="spellStart"/>
      <w:r w:rsidR="001E35EB" w:rsidRPr="006E010C">
        <w:rPr>
          <w:rFonts w:ascii="David" w:hAnsi="David" w:cs="David"/>
          <w:rtl/>
        </w:rPr>
        <w:t>א</w:t>
      </w:r>
      <w:r w:rsidR="00B96E7D" w:rsidRPr="006E010C">
        <w:rPr>
          <w:rFonts w:ascii="David" w:hAnsi="David" w:cs="David"/>
          <w:rtl/>
        </w:rPr>
        <w:t>יתו</w:t>
      </w:r>
      <w:proofErr w:type="spellEnd"/>
      <w:r w:rsidR="001E35EB" w:rsidRPr="006E010C">
        <w:rPr>
          <w:rFonts w:ascii="David" w:hAnsi="David" w:cs="David"/>
          <w:rtl/>
        </w:rPr>
        <w:t xml:space="preserve"> על אפשרות לערב את חברת טראנס יוניון בעסקת מיזוג מזומנים. זה אומר שבעלי המניות של חברת היעד יקבלו כסף תמורת המניות. </w:t>
      </w:r>
      <w:proofErr w:type="spellStart"/>
      <w:r w:rsidR="001E35EB" w:rsidRPr="006E010C">
        <w:rPr>
          <w:rFonts w:ascii="David" w:hAnsi="David" w:cs="David"/>
          <w:rtl/>
        </w:rPr>
        <w:t>ונגורקום</w:t>
      </w:r>
      <w:proofErr w:type="spellEnd"/>
      <w:r w:rsidR="001E35EB" w:rsidRPr="006E010C">
        <w:rPr>
          <w:rFonts w:ascii="David" w:hAnsi="David" w:cs="David"/>
          <w:rtl/>
        </w:rPr>
        <w:t xml:space="preserve"> מבקש </w:t>
      </w:r>
      <w:proofErr w:type="spellStart"/>
      <w:r w:rsidR="001E35EB" w:rsidRPr="006E010C">
        <w:rPr>
          <w:rFonts w:ascii="David" w:hAnsi="David" w:cs="David"/>
          <w:rtl/>
        </w:rPr>
        <w:t>מפריצקר</w:t>
      </w:r>
      <w:proofErr w:type="spellEnd"/>
      <w:r w:rsidR="001E35EB" w:rsidRPr="006E010C">
        <w:rPr>
          <w:rFonts w:ascii="David" w:hAnsi="David" w:cs="David"/>
          <w:rtl/>
        </w:rPr>
        <w:t xml:space="preserve"> להביא חברה שתהיה מוכנה לבצע מיזוג שכזה בעבור 55$ למניה. זה אומר שהמחיר בעסקת המיזוג לא יהיה יותר מ-55$. </w:t>
      </w:r>
      <w:proofErr w:type="spellStart"/>
      <w:r w:rsidR="001E35EB" w:rsidRPr="006E010C">
        <w:rPr>
          <w:rFonts w:ascii="David" w:hAnsi="David" w:cs="David"/>
          <w:rtl/>
        </w:rPr>
        <w:t>פריצקר</w:t>
      </w:r>
      <w:proofErr w:type="spellEnd"/>
      <w:r w:rsidR="001E35EB" w:rsidRPr="006E010C">
        <w:rPr>
          <w:rFonts w:ascii="David" w:hAnsi="David" w:cs="David"/>
          <w:rtl/>
        </w:rPr>
        <w:t xml:space="preserve"> אכן מביא הצעה במחיר הזה ועכשיו צריך לאשר את עסקת המיזוג בדירקטוריון </w:t>
      </w:r>
      <w:proofErr w:type="spellStart"/>
      <w:r w:rsidR="001E35EB" w:rsidRPr="006E010C">
        <w:rPr>
          <w:rFonts w:ascii="David" w:hAnsi="David" w:cs="David"/>
          <w:rtl/>
        </w:rPr>
        <w:t>ובאסיפה</w:t>
      </w:r>
      <w:proofErr w:type="spellEnd"/>
      <w:r w:rsidR="001E35EB" w:rsidRPr="006E010C">
        <w:rPr>
          <w:rFonts w:ascii="David" w:hAnsi="David" w:cs="David"/>
          <w:rtl/>
        </w:rPr>
        <w:t xml:space="preserve"> הכללית של טראנס יוניון. </w:t>
      </w:r>
      <w:proofErr w:type="spellStart"/>
      <w:r w:rsidR="001E35EB" w:rsidRPr="006E010C">
        <w:rPr>
          <w:rFonts w:ascii="David" w:hAnsi="David" w:cs="David"/>
          <w:rtl/>
        </w:rPr>
        <w:t>ונגורקום</w:t>
      </w:r>
      <w:proofErr w:type="spellEnd"/>
      <w:r w:rsidR="001E35EB" w:rsidRPr="006E010C">
        <w:rPr>
          <w:rFonts w:ascii="David" w:hAnsi="David" w:cs="David"/>
          <w:rtl/>
        </w:rPr>
        <w:t xml:space="preserve"> מכנס את הדירקטוריון בשבת בבוקר אצלו בבית ומציג להם את העסקה </w:t>
      </w:r>
      <w:r w:rsidR="001E35EB" w:rsidRPr="006E010C">
        <w:rPr>
          <w:rFonts w:ascii="David" w:hAnsi="David" w:cs="David"/>
          <w:b/>
          <w:bCs/>
          <w:rtl/>
        </w:rPr>
        <w:t>בצורה חפוזה</w:t>
      </w:r>
      <w:r w:rsidR="001E35EB" w:rsidRPr="006E010C">
        <w:rPr>
          <w:rFonts w:ascii="David" w:hAnsi="David" w:cs="David"/>
          <w:rtl/>
        </w:rPr>
        <w:t xml:space="preserve">. המציעים הציבו דד-ליין של יום שני בבוקר. בסופו של דבר הדירקטוריון חותם על עסקת המיזוג. לא מדובר בתוצאה רעה עבור החברה בהתבוננות ראשונית. עם זאת, אדון סמית לא מרוצה והוא מגיש תביעה נגד </w:t>
      </w:r>
      <w:proofErr w:type="spellStart"/>
      <w:r w:rsidR="001E35EB" w:rsidRPr="006E010C">
        <w:rPr>
          <w:rFonts w:ascii="David" w:hAnsi="David" w:cs="David"/>
          <w:rtl/>
        </w:rPr>
        <w:t>ונגורקום</w:t>
      </w:r>
      <w:proofErr w:type="spellEnd"/>
      <w:r w:rsidR="001E35EB" w:rsidRPr="006E010C">
        <w:rPr>
          <w:rFonts w:ascii="David" w:hAnsi="David" w:cs="David"/>
          <w:rtl/>
        </w:rPr>
        <w:t xml:space="preserve"> ויתר הדירקטורים. הטענה היא שהדירקטוריון הפר את חובת הזהירות שלו בקבלת ההחלטה לאשר את עסקת המיזוג הזו. נשאלת השאלה איפה בדיוק הייתה הפרה של חובת הזהירות. </w:t>
      </w:r>
    </w:p>
    <w:p w14:paraId="55A3FD98" w14:textId="77777777" w:rsidR="001E35EB" w:rsidRPr="006E010C" w:rsidRDefault="001E35EB" w:rsidP="00CB079F">
      <w:pPr>
        <w:pStyle w:val="a7"/>
        <w:tabs>
          <w:tab w:val="left" w:pos="3738"/>
        </w:tabs>
        <w:spacing w:after="0" w:line="276" w:lineRule="auto"/>
        <w:ind w:left="0"/>
        <w:jc w:val="both"/>
        <w:rPr>
          <w:rFonts w:ascii="David" w:hAnsi="David" w:cs="David"/>
          <w:b/>
          <w:bCs/>
          <w:u w:val="single"/>
          <w:rtl/>
        </w:rPr>
      </w:pPr>
    </w:p>
    <w:p w14:paraId="0ED50531" w14:textId="69242E5A" w:rsidR="00A67618" w:rsidRPr="006E010C" w:rsidRDefault="00757A6F" w:rsidP="00CB079F">
      <w:pPr>
        <w:pStyle w:val="a7"/>
        <w:tabs>
          <w:tab w:val="left" w:pos="3738"/>
        </w:tabs>
        <w:spacing w:after="0" w:line="276" w:lineRule="auto"/>
        <w:ind w:left="0"/>
        <w:jc w:val="both"/>
        <w:rPr>
          <w:rFonts w:ascii="David" w:hAnsi="David" w:cs="David"/>
          <w:b/>
          <w:bCs/>
          <w:u w:val="single"/>
          <w:rtl/>
        </w:rPr>
      </w:pPr>
      <w:r w:rsidRPr="006E010C">
        <w:rPr>
          <w:rFonts w:ascii="David" w:hAnsi="David" w:cs="David"/>
          <w:rtl/>
        </w:rPr>
        <w:t xml:space="preserve">יש עסקת מיזוג ומי שמאשר אותה זה לא רק הדירקטוריון אלא גם האספה הכללית. אם העסקה לא טובה, האספה הכללית אמורה להצביע נגד לא? זה לא מה שקרה, היא הצביעה בעד וזה מעורר סימני שאלה מאתגרים, מה הסיפור של התביעה? </w:t>
      </w:r>
      <w:r w:rsidRPr="006E010C">
        <w:rPr>
          <w:rFonts w:ascii="David" w:hAnsi="David" w:cs="David"/>
          <w:b/>
          <w:bCs/>
          <w:rtl/>
        </w:rPr>
        <w:t>כולם טועים ורק אדון סמית' מודע שהעסקה לא טובה?</w:t>
      </w:r>
      <w:r w:rsidR="001E35EB" w:rsidRPr="006E010C">
        <w:rPr>
          <w:rFonts w:ascii="David" w:hAnsi="David" w:cs="David"/>
          <w:rtl/>
        </w:rPr>
        <w:t xml:space="preserve"> </w:t>
      </w:r>
      <w:proofErr w:type="spellStart"/>
      <w:r w:rsidR="00A67618" w:rsidRPr="006E010C">
        <w:rPr>
          <w:rFonts w:ascii="David" w:hAnsi="David" w:cs="David"/>
          <w:rtl/>
        </w:rPr>
        <w:t>ונגורקום</w:t>
      </w:r>
      <w:proofErr w:type="spellEnd"/>
      <w:r w:rsidR="00A67618" w:rsidRPr="006E010C">
        <w:rPr>
          <w:rFonts w:ascii="David" w:hAnsi="David" w:cs="David"/>
          <w:rtl/>
        </w:rPr>
        <w:t xml:space="preserve"> דאג לציין לדירקטורים שהם מתבקשים לאשר את העסקה של המיזוג, כלומר תתנו אור ירוק לגלגל את העסקה לפתחם של בעלי המניות (האספה הכללית). את ההחלטה היה צריך לקבל בסוף השבוע, כלומר כמה ימים בודדים. </w:t>
      </w:r>
    </w:p>
    <w:p w14:paraId="54880693" w14:textId="2FF70D33" w:rsidR="001E35EB" w:rsidRPr="006E010C" w:rsidRDefault="008E4CE6"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בעיקרון</w:t>
      </w:r>
      <w:r w:rsidRPr="006E010C">
        <w:rPr>
          <w:rFonts w:ascii="David" w:hAnsi="David" w:cs="David"/>
          <w:rtl/>
        </w:rPr>
        <w:t xml:space="preserve"> – </w:t>
      </w:r>
      <w:r w:rsidRPr="006E010C">
        <w:rPr>
          <w:rFonts w:ascii="David" w:hAnsi="David" w:cs="David"/>
          <w:i/>
          <w:iCs/>
          <w:rtl/>
        </w:rPr>
        <w:t>בעלי המניות סומכים על הדירקטוריון</w:t>
      </w:r>
      <w:r w:rsidRPr="006E010C">
        <w:rPr>
          <w:rFonts w:ascii="David" w:hAnsi="David" w:cs="David"/>
          <w:rtl/>
        </w:rPr>
        <w:t xml:space="preserve">, סומכים שיש להם את המידע הנכון והרלוונטי. </w:t>
      </w:r>
      <w:r w:rsidR="00D11E3D" w:rsidRPr="006E010C">
        <w:rPr>
          <w:rFonts w:ascii="David" w:hAnsi="David" w:cs="David"/>
          <w:rtl/>
        </w:rPr>
        <w:t xml:space="preserve">זה מעין תהליך של אשרור, נתנו תוקף להחלטת הדירקטוריון למרות הפגם, הם </w:t>
      </w:r>
      <w:r w:rsidR="00D11E3D" w:rsidRPr="006E010C">
        <w:rPr>
          <w:rFonts w:ascii="David" w:hAnsi="David" w:cs="David"/>
          <w:color w:val="FF0000"/>
          <w:rtl/>
        </w:rPr>
        <w:t>לא ידעו שיש פגם ב</w:t>
      </w:r>
      <w:r w:rsidR="006A6F24" w:rsidRPr="006E010C">
        <w:rPr>
          <w:rFonts w:ascii="David" w:hAnsi="David" w:cs="David"/>
          <w:color w:val="FF0000"/>
          <w:rtl/>
        </w:rPr>
        <w:t>תנאי קבלת ההחלטה</w:t>
      </w:r>
      <w:r w:rsidR="00D11E3D" w:rsidRPr="006E010C">
        <w:rPr>
          <w:rFonts w:ascii="David" w:hAnsi="David" w:cs="David"/>
          <w:rtl/>
        </w:rPr>
        <w:t>.</w:t>
      </w:r>
      <w:r w:rsidR="00974C46" w:rsidRPr="006E010C">
        <w:rPr>
          <w:rFonts w:ascii="David" w:hAnsi="David" w:cs="David"/>
          <w:rtl/>
        </w:rPr>
        <w:t xml:space="preserve"> הם אמרו שהם אישרו את המיזוג והם ממליצים גם להם לאשר ולא סיפרו שהתנאי</w:t>
      </w:r>
      <w:r w:rsidR="00B96E7D" w:rsidRPr="006E010C">
        <w:rPr>
          <w:rFonts w:ascii="David" w:hAnsi="David" w:cs="David"/>
          <w:rtl/>
        </w:rPr>
        <w:t>ם ב</w:t>
      </w:r>
      <w:r w:rsidR="00974C46" w:rsidRPr="006E010C">
        <w:rPr>
          <w:rFonts w:ascii="David" w:hAnsi="David" w:cs="David"/>
          <w:rtl/>
        </w:rPr>
        <w:t xml:space="preserve">קבלת ההחלטות לא היו טובים אלא חפוזים. </w:t>
      </w:r>
    </w:p>
    <w:p w14:paraId="134B5006" w14:textId="77777777" w:rsidR="008E4CE6" w:rsidRPr="006E010C" w:rsidRDefault="008E4CE6" w:rsidP="00CB079F">
      <w:pPr>
        <w:pStyle w:val="a7"/>
        <w:tabs>
          <w:tab w:val="left" w:pos="3738"/>
        </w:tabs>
        <w:spacing w:after="0" w:line="276" w:lineRule="auto"/>
        <w:ind w:left="0"/>
        <w:jc w:val="both"/>
        <w:rPr>
          <w:rFonts w:ascii="David" w:hAnsi="David" w:cs="David"/>
          <w:rtl/>
        </w:rPr>
      </w:pPr>
    </w:p>
    <w:p w14:paraId="36313E0D" w14:textId="265FAC75" w:rsidR="00A67618" w:rsidRPr="006E010C" w:rsidRDefault="00A67618"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בית המשפט</w:t>
      </w:r>
      <w:r w:rsidRPr="006E010C">
        <w:rPr>
          <w:rFonts w:ascii="David" w:hAnsi="David" w:cs="David"/>
          <w:rtl/>
        </w:rPr>
        <w:t>: מטיל אחריות וקובע שהופרה חובת הזהירות.</w:t>
      </w:r>
    </w:p>
    <w:p w14:paraId="7FAB30C9" w14:textId="26F17865" w:rsidR="0024489A" w:rsidRPr="006E010C" w:rsidRDefault="00A67618"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השאלה:</w:t>
      </w:r>
      <w:r w:rsidRPr="006E010C">
        <w:rPr>
          <w:rFonts w:ascii="David" w:hAnsi="David" w:cs="David"/>
          <w:rtl/>
        </w:rPr>
        <w:t xml:space="preserve"> מהו האלמנט שבו מופרת החובה? מה נדרש מהדירקטוריון? </w:t>
      </w:r>
      <w:r w:rsidR="0024489A" w:rsidRPr="006E010C">
        <w:rPr>
          <w:rFonts w:ascii="David" w:hAnsi="David" w:cs="David"/>
          <w:b/>
          <w:bCs/>
          <w:highlight w:val="cyan"/>
        </w:rPr>
        <w:t>BJR</w:t>
      </w:r>
      <w:r w:rsidR="0024489A" w:rsidRPr="006E010C">
        <w:rPr>
          <w:rFonts w:ascii="David" w:hAnsi="David" w:cs="David"/>
          <w:b/>
          <w:bCs/>
          <w:highlight w:val="cyan"/>
          <w:rtl/>
        </w:rPr>
        <w:t xml:space="preserve"> – כלל שיקול הדעת העסקי</w:t>
      </w:r>
      <w:r w:rsidR="008035C9" w:rsidRPr="006E010C">
        <w:rPr>
          <w:rFonts w:ascii="David" w:hAnsi="David" w:cs="David"/>
          <w:rtl/>
        </w:rPr>
        <w:t>:</w:t>
      </w:r>
      <w:r w:rsidR="0024489A" w:rsidRPr="006E010C">
        <w:rPr>
          <w:rFonts w:ascii="David" w:hAnsi="David" w:cs="David"/>
          <w:rtl/>
        </w:rPr>
        <w:t xml:space="preserve"> כלל שבא למזער את הביקורת השיפוטית של בית המשפט על החלטות שהתקבלו על נושאי המשרה בחברה. </w:t>
      </w:r>
    </w:p>
    <w:p w14:paraId="4E32D056" w14:textId="39291926" w:rsidR="00571156" w:rsidRPr="006E010C" w:rsidRDefault="00571156"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 xml:space="preserve">בית המשפט קבע </w:t>
      </w:r>
      <w:r w:rsidRPr="006E010C">
        <w:rPr>
          <w:rFonts w:ascii="David" w:hAnsi="David" w:cs="David"/>
          <w:rtl/>
        </w:rPr>
        <w:t xml:space="preserve">ממצא עובדתי על החלטת הדירקטוריון שהיא התקבלה בתו"ל – זו </w:t>
      </w:r>
      <w:proofErr w:type="spellStart"/>
      <w:r w:rsidRPr="006E010C">
        <w:rPr>
          <w:rFonts w:ascii="David" w:hAnsi="David" w:cs="David"/>
          <w:rtl/>
        </w:rPr>
        <w:t>הנק</w:t>
      </w:r>
      <w:proofErr w:type="spellEnd"/>
      <w:r w:rsidRPr="006E010C">
        <w:rPr>
          <w:rFonts w:ascii="David" w:hAnsi="David" w:cs="David"/>
          <w:rtl/>
        </w:rPr>
        <w:t xml:space="preserve">' המרתקת. כי בית המשפט מקבל שאכן </w:t>
      </w:r>
      <w:r w:rsidRPr="006E010C">
        <w:rPr>
          <w:rFonts w:ascii="David" w:hAnsi="David" w:cs="David"/>
          <w:color w:val="FF0000"/>
          <w:rtl/>
        </w:rPr>
        <w:t>הדירקטוריון פעל בתו"ל אך</w:t>
      </w:r>
      <w:r w:rsidR="00287BE1" w:rsidRPr="006E010C">
        <w:rPr>
          <w:rFonts w:ascii="David" w:hAnsi="David" w:cs="David"/>
          <w:color w:val="FF0000"/>
          <w:rtl/>
        </w:rPr>
        <w:t xml:space="preserve"> באותה העת הדירקטוריון הפר את חובת הזהירות שלו</w:t>
      </w:r>
      <w:r w:rsidR="00287BE1" w:rsidRPr="006E010C">
        <w:rPr>
          <w:rFonts w:ascii="David" w:hAnsi="David" w:cs="David"/>
          <w:rtl/>
        </w:rPr>
        <w:t xml:space="preserve">. = זה היה תקדים כשלעצמו לקבוע שיש תו"ל והופרה החובה. </w:t>
      </w:r>
      <w:r w:rsidR="00E20AC6" w:rsidRPr="006E010C">
        <w:rPr>
          <w:rFonts w:ascii="David" w:hAnsi="David" w:cs="David"/>
          <w:rtl/>
        </w:rPr>
        <w:t xml:space="preserve">אמנם </w:t>
      </w:r>
      <w:proofErr w:type="spellStart"/>
      <w:r w:rsidR="00E20AC6" w:rsidRPr="006E010C">
        <w:rPr>
          <w:rFonts w:ascii="David" w:hAnsi="David" w:cs="David"/>
          <w:rtl/>
        </w:rPr>
        <w:t>התו"ל</w:t>
      </w:r>
      <w:proofErr w:type="spellEnd"/>
      <w:r w:rsidR="00E20AC6" w:rsidRPr="006E010C">
        <w:rPr>
          <w:rFonts w:ascii="David" w:hAnsi="David" w:cs="David"/>
          <w:rtl/>
        </w:rPr>
        <w:t xml:space="preserve"> חשוב ולא מספיק. </w:t>
      </w:r>
    </w:p>
    <w:p w14:paraId="0D9775A6" w14:textId="77777777" w:rsidR="00397F69" w:rsidRPr="006E010C" w:rsidRDefault="0036069D"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השילוש הקדוש של בית המשפט</w:t>
      </w:r>
      <w:r w:rsidRPr="006E010C">
        <w:rPr>
          <w:rFonts w:ascii="David" w:hAnsi="David" w:cs="David"/>
          <w:rtl/>
        </w:rPr>
        <w:t>: רוצים להתבסס על ה</w:t>
      </w:r>
      <w:r w:rsidRPr="006E010C">
        <w:rPr>
          <w:rFonts w:ascii="David" w:hAnsi="David" w:cs="David"/>
        </w:rPr>
        <w:t>BJR</w:t>
      </w:r>
      <w:r w:rsidRPr="006E010C">
        <w:rPr>
          <w:rFonts w:ascii="David" w:hAnsi="David" w:cs="David"/>
          <w:rtl/>
        </w:rPr>
        <w:t>? צריך</w:t>
      </w:r>
      <w:r w:rsidR="00397F69" w:rsidRPr="006E010C">
        <w:rPr>
          <w:rFonts w:ascii="David" w:hAnsi="David" w:cs="David"/>
          <w:rtl/>
        </w:rPr>
        <w:t xml:space="preserve"> </w:t>
      </w:r>
      <w:r w:rsidR="00397F69" w:rsidRPr="006E010C">
        <w:rPr>
          <w:rFonts w:ascii="David" w:hAnsi="David" w:cs="David"/>
          <w:color w:val="FF0000"/>
          <w:rtl/>
        </w:rPr>
        <w:t>3 קריטריונים מצטברים</w:t>
      </w:r>
      <w:r w:rsidR="00397F69" w:rsidRPr="006E010C">
        <w:rPr>
          <w:rFonts w:ascii="David" w:hAnsi="David" w:cs="David"/>
          <w:rtl/>
        </w:rPr>
        <w:t>:</w:t>
      </w:r>
    </w:p>
    <w:p w14:paraId="0B44D760" w14:textId="77777777" w:rsidR="00397F69" w:rsidRPr="006E010C" w:rsidRDefault="0036069D"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1. </w:t>
      </w:r>
      <w:r w:rsidR="003A6E25" w:rsidRPr="006E010C">
        <w:rPr>
          <w:rFonts w:ascii="David" w:hAnsi="David" w:cs="David"/>
          <w:b/>
          <w:bCs/>
          <w:rtl/>
        </w:rPr>
        <w:t>תו"ל</w:t>
      </w:r>
    </w:p>
    <w:p w14:paraId="597E00EA" w14:textId="77777777" w:rsidR="00397F69" w:rsidRPr="006E010C" w:rsidRDefault="003A6E25" w:rsidP="00CB079F">
      <w:pPr>
        <w:pStyle w:val="a7"/>
        <w:tabs>
          <w:tab w:val="left" w:pos="3738"/>
        </w:tabs>
        <w:spacing w:after="0" w:line="276" w:lineRule="auto"/>
        <w:ind w:left="0"/>
        <w:jc w:val="both"/>
        <w:rPr>
          <w:rFonts w:ascii="David" w:hAnsi="David" w:cs="David"/>
          <w:b/>
          <w:bCs/>
          <w:rtl/>
        </w:rPr>
      </w:pPr>
      <w:r w:rsidRPr="006E010C">
        <w:rPr>
          <w:rFonts w:ascii="David" w:hAnsi="David" w:cs="David"/>
          <w:rtl/>
        </w:rPr>
        <w:t xml:space="preserve">2. </w:t>
      </w:r>
      <w:r w:rsidRPr="006E010C">
        <w:rPr>
          <w:rFonts w:ascii="David" w:hAnsi="David" w:cs="David"/>
          <w:b/>
          <w:bCs/>
          <w:rtl/>
        </w:rPr>
        <w:t>היעדר ניגוד עניינים</w:t>
      </w:r>
    </w:p>
    <w:p w14:paraId="4BADE0B5" w14:textId="32B05BEC" w:rsidR="00397F69" w:rsidRPr="006E010C" w:rsidRDefault="003A6E25"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3. </w:t>
      </w:r>
      <w:r w:rsidRPr="006E010C">
        <w:rPr>
          <w:rFonts w:ascii="David" w:hAnsi="David" w:cs="David"/>
          <w:b/>
          <w:bCs/>
          <w:rtl/>
        </w:rPr>
        <w:t>ההחלטה הייתה מיודעת ומושכלת לאחר עיון בנתונים</w:t>
      </w:r>
      <w:r w:rsidR="00397F69" w:rsidRPr="006E010C">
        <w:rPr>
          <w:rFonts w:ascii="David" w:hAnsi="David" w:cs="David"/>
          <w:b/>
          <w:bCs/>
          <w:rtl/>
        </w:rPr>
        <w:t xml:space="preserve"> ובמידע הרלוונטי</w:t>
      </w:r>
      <w:r w:rsidRPr="006E010C">
        <w:rPr>
          <w:rFonts w:ascii="David" w:hAnsi="David" w:cs="David"/>
          <w:b/>
          <w:bCs/>
          <w:rtl/>
        </w:rPr>
        <w:t xml:space="preserve">. </w:t>
      </w:r>
      <w:r w:rsidR="00A747EA" w:rsidRPr="006E010C">
        <w:rPr>
          <w:rFonts w:ascii="David" w:hAnsi="David" w:cs="David"/>
          <w:b/>
          <w:bCs/>
          <w:rtl/>
        </w:rPr>
        <w:t xml:space="preserve">&gt; </w:t>
      </w:r>
      <w:r w:rsidR="00A747EA" w:rsidRPr="006E010C">
        <w:rPr>
          <w:rFonts w:ascii="David" w:hAnsi="David" w:cs="David"/>
          <w:rtl/>
        </w:rPr>
        <w:t>זה העיקר של פס"ד זה</w:t>
      </w:r>
      <w:r w:rsidR="00CE4FE2" w:rsidRPr="006E010C">
        <w:rPr>
          <w:rFonts w:ascii="David" w:hAnsi="David" w:cs="David"/>
          <w:rtl/>
        </w:rPr>
        <w:t xml:space="preserve">, מה המידע שעמד מול הדירקטורים כדי לקבל את ההחלטה, תנאי קבלת החלטה ראויים? או לא מספיקים וההחלטה חפוזה? </w:t>
      </w:r>
    </w:p>
    <w:p w14:paraId="32C33737" w14:textId="062A0197" w:rsidR="00CE4FE2" w:rsidRPr="006E010C" w:rsidRDefault="00CE4FE2" w:rsidP="00CB079F">
      <w:pPr>
        <w:pStyle w:val="a7"/>
        <w:tabs>
          <w:tab w:val="left" w:pos="3738"/>
        </w:tabs>
        <w:spacing w:after="0" w:line="276" w:lineRule="auto"/>
        <w:ind w:left="0"/>
        <w:jc w:val="both"/>
        <w:rPr>
          <w:rFonts w:ascii="David" w:hAnsi="David" w:cs="David"/>
          <w:rtl/>
        </w:rPr>
      </w:pPr>
    </w:p>
    <w:p w14:paraId="5A1C573A" w14:textId="62EC2F04" w:rsidR="00CA08AB" w:rsidRPr="006E010C" w:rsidRDefault="00CE4FE2"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הבעיה בפס"ד</w:t>
      </w:r>
      <w:r w:rsidRPr="006E010C">
        <w:rPr>
          <w:rFonts w:ascii="David" w:hAnsi="David" w:cs="David"/>
          <w:rtl/>
        </w:rPr>
        <w:t xml:space="preserve">: לא היו חוות דעת, לא בדקו מה שווי המנייה + לא ידעו מה מטרת הפגישה לפני שהגיעו לפגישה של </w:t>
      </w:r>
      <w:proofErr w:type="spellStart"/>
      <w:r w:rsidRPr="006E010C">
        <w:rPr>
          <w:rFonts w:ascii="David" w:hAnsi="David" w:cs="David"/>
          <w:rtl/>
        </w:rPr>
        <w:t>ונ</w:t>
      </w:r>
      <w:r w:rsidR="00685C0F" w:rsidRPr="006E010C">
        <w:rPr>
          <w:rFonts w:ascii="David" w:hAnsi="David" w:cs="David"/>
          <w:rtl/>
        </w:rPr>
        <w:t>גורקום</w:t>
      </w:r>
      <w:proofErr w:type="spellEnd"/>
      <w:r w:rsidR="00685C0F" w:rsidRPr="006E010C">
        <w:rPr>
          <w:rFonts w:ascii="David" w:hAnsi="David" w:cs="David"/>
          <w:rtl/>
        </w:rPr>
        <w:t>,</w:t>
      </w:r>
      <w:r w:rsidRPr="006E010C">
        <w:rPr>
          <w:rFonts w:ascii="David" w:hAnsi="David" w:cs="David"/>
          <w:rtl/>
        </w:rPr>
        <w:t xml:space="preserve"> לא יכלו להתכונן ככה. </w:t>
      </w:r>
      <w:r w:rsidR="00145A1D" w:rsidRPr="006E010C">
        <w:rPr>
          <w:rFonts w:ascii="David" w:hAnsi="David" w:cs="David"/>
          <w:rtl/>
        </w:rPr>
        <w:t>גם ההחלטה היא מאוד חשובה ומשמעותית (מיזוג) ונדרש לא לקחת את המצב וההחלטה בקלות דעת.</w:t>
      </w:r>
      <w:r w:rsidR="008301C3" w:rsidRPr="006E010C">
        <w:rPr>
          <w:rFonts w:ascii="David" w:hAnsi="David" w:cs="David"/>
          <w:rtl/>
        </w:rPr>
        <w:t xml:space="preserve"> התנאים לא שגרתיים (שבת בבוקר ותשובה עד יום שני). </w:t>
      </w:r>
      <w:r w:rsidR="003847FD" w:rsidRPr="006E010C">
        <w:rPr>
          <w:rFonts w:ascii="David" w:hAnsi="David" w:cs="David"/>
          <w:rtl/>
        </w:rPr>
        <w:t xml:space="preserve">כל התהליך לקח זמן מאוד קצר, אין חוות דעת, אין מידע מקדים וכו' &gt; זה לא ייתכן, זה לא עונה על תנאי 3 המצטבר. </w:t>
      </w:r>
      <w:r w:rsidR="006D3907" w:rsidRPr="006E010C">
        <w:rPr>
          <w:rFonts w:ascii="David" w:hAnsi="David" w:cs="David"/>
          <w:rtl/>
        </w:rPr>
        <w:t xml:space="preserve">בית המשפט לא מכתיב כמה זמן לקחת להחלטה אך עדיין בגדול אומר שיש סטנדרט מסוים, יש ללמוד את הדברים לעומק. </w:t>
      </w:r>
      <w:r w:rsidR="00CA08AB" w:rsidRPr="006E010C">
        <w:rPr>
          <w:rFonts w:ascii="David" w:hAnsi="David" w:cs="David"/>
          <w:b/>
          <w:bCs/>
          <w:rtl/>
        </w:rPr>
        <w:t>מנגד:</w:t>
      </w:r>
      <w:r w:rsidR="00CA08AB" w:rsidRPr="006E010C">
        <w:rPr>
          <w:rFonts w:ascii="David" w:hAnsi="David" w:cs="David"/>
          <w:rtl/>
        </w:rPr>
        <w:t xml:space="preserve"> אולי יגידו שאני איטי מידי? איך אני אמור להבין? &gt; אמנם דעת הרוב </w:t>
      </w:r>
      <w:r w:rsidR="00A95B84" w:rsidRPr="006E010C">
        <w:rPr>
          <w:rFonts w:ascii="David" w:hAnsi="David" w:cs="David"/>
          <w:rtl/>
        </w:rPr>
        <w:t xml:space="preserve">בפס"ד </w:t>
      </w:r>
      <w:r w:rsidR="00CA08AB" w:rsidRPr="006E010C">
        <w:rPr>
          <w:rFonts w:ascii="David" w:hAnsi="David" w:cs="David"/>
          <w:rtl/>
        </w:rPr>
        <w:t xml:space="preserve">הייתה שלא ניתן לקבל החלטה כך כי אם כן אז בית המשפט </w:t>
      </w:r>
      <w:r w:rsidR="00A95B84" w:rsidRPr="006E010C">
        <w:rPr>
          <w:rFonts w:ascii="David" w:hAnsi="David" w:cs="David"/>
          <w:rtl/>
        </w:rPr>
        <w:t xml:space="preserve">יהיה נגדי. </w:t>
      </w:r>
    </w:p>
    <w:p w14:paraId="6F9608C1" w14:textId="69DACC39" w:rsidR="00A95B84" w:rsidRPr="006E010C" w:rsidRDefault="00A95B84" w:rsidP="00CB079F">
      <w:pPr>
        <w:pStyle w:val="a7"/>
        <w:tabs>
          <w:tab w:val="left" w:pos="3738"/>
        </w:tabs>
        <w:spacing w:after="0" w:line="276" w:lineRule="auto"/>
        <w:ind w:left="0"/>
        <w:jc w:val="both"/>
        <w:rPr>
          <w:rFonts w:ascii="David" w:hAnsi="David" w:cs="David"/>
          <w:rtl/>
        </w:rPr>
      </w:pPr>
    </w:p>
    <w:p w14:paraId="734B1E2F" w14:textId="19D4A384" w:rsidR="00FC3375" w:rsidRPr="006E010C" w:rsidRDefault="00FC3375"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מחיר המניה היה 38$ למשך תקופה ארוכה לפני העסקה. מביאים להם תמורה בעסקה של 55$ (למעלה מפי 1.5). ועדיין ביהמ"ש אומר שהייתה הפרה של חובת הזהירות. זו נקודה דרמטית מאחר שבערכאה הראשונה התחילו מהסוף וקבעו </w:t>
      </w:r>
      <w:r w:rsidRPr="006E010C">
        <w:rPr>
          <w:rFonts w:ascii="David" w:hAnsi="David" w:cs="David"/>
          <w:i/>
          <w:iCs/>
          <w:rtl/>
        </w:rPr>
        <w:t>שלא נגרם נזק</w:t>
      </w:r>
      <w:r w:rsidRPr="006E010C">
        <w:rPr>
          <w:rFonts w:ascii="David" w:hAnsi="David" w:cs="David"/>
          <w:rtl/>
        </w:rPr>
        <w:t xml:space="preserve"> ולכן אין בעיה. בעליון החלו את הבחינה </w:t>
      </w:r>
      <w:r w:rsidRPr="006E010C">
        <w:rPr>
          <w:rFonts w:ascii="David" w:hAnsi="David" w:cs="David"/>
          <w:i/>
          <w:iCs/>
          <w:rtl/>
        </w:rPr>
        <w:t>בתהליך קבלת ההחלטות</w:t>
      </w:r>
      <w:r w:rsidRPr="006E010C">
        <w:rPr>
          <w:rFonts w:ascii="David" w:hAnsi="David" w:cs="David"/>
          <w:rtl/>
        </w:rPr>
        <w:t xml:space="preserve"> ולא בתוצאה הסופית של העסקה. לכאורה זה תהליך לא רלוונטי מאחר </w:t>
      </w:r>
      <w:r w:rsidRPr="006E010C">
        <w:rPr>
          <w:rFonts w:ascii="David" w:hAnsi="David" w:cs="David"/>
          <w:i/>
          <w:iCs/>
          <w:rtl/>
        </w:rPr>
        <w:t>שאם אין נזק אין רשלנות</w:t>
      </w:r>
      <w:r w:rsidRPr="006E010C">
        <w:rPr>
          <w:rFonts w:ascii="David" w:hAnsi="David" w:cs="David"/>
          <w:rtl/>
        </w:rPr>
        <w:t>.</w:t>
      </w:r>
      <w:r w:rsidR="00517013" w:rsidRPr="006E010C">
        <w:rPr>
          <w:rFonts w:ascii="David" w:hAnsi="David" w:cs="David"/>
          <w:rtl/>
        </w:rPr>
        <w:t xml:space="preserve"> </w:t>
      </w:r>
      <w:r w:rsidRPr="006E010C">
        <w:rPr>
          <w:rFonts w:ascii="David" w:hAnsi="David" w:cs="David"/>
          <w:rtl/>
        </w:rPr>
        <w:t>ב</w:t>
      </w:r>
      <w:r w:rsidR="001E35EB" w:rsidRPr="006E010C">
        <w:rPr>
          <w:rFonts w:ascii="David" w:hAnsi="David" w:cs="David"/>
          <w:rtl/>
        </w:rPr>
        <w:t xml:space="preserve">ימ"ש </w:t>
      </w:r>
      <w:r w:rsidRPr="006E010C">
        <w:rPr>
          <w:rFonts w:ascii="David" w:hAnsi="David" w:cs="David"/>
          <w:rtl/>
        </w:rPr>
        <w:t xml:space="preserve">מדגיש </w:t>
      </w:r>
      <w:r w:rsidRPr="006E010C">
        <w:rPr>
          <w:rFonts w:ascii="David" w:hAnsi="David" w:cs="David"/>
          <w:b/>
          <w:bCs/>
          <w:rtl/>
        </w:rPr>
        <w:t>שחובת הזהירות בחברות היא סיפור בפני עצמו ולא כרוך בהכרח בקיום נזק.</w:t>
      </w:r>
      <w:r w:rsidRPr="006E010C">
        <w:rPr>
          <w:rFonts w:ascii="David" w:hAnsi="David" w:cs="David"/>
          <w:rtl/>
        </w:rPr>
        <w:t xml:space="preserve"> ביהמ"ש רוצה להעביר מסר לשוק ולכן הוא בוחן בכל מקרה את ההתנהגות. </w:t>
      </w:r>
      <w:r w:rsidRPr="006E010C">
        <w:rPr>
          <w:rFonts w:ascii="David" w:hAnsi="David" w:cs="David"/>
          <w:rtl/>
        </w:rPr>
        <w:lastRenderedPageBreak/>
        <w:t xml:space="preserve">בנוסף, הוא אומר שלא בהכרח שלא היה נזק. ביהמ"ש קובע ש-38$ הם אינדיקציה </w:t>
      </w:r>
      <w:r w:rsidR="00517013" w:rsidRPr="006E010C">
        <w:rPr>
          <w:rFonts w:ascii="David" w:hAnsi="David" w:cs="David"/>
          <w:rtl/>
        </w:rPr>
        <w:t>(זה לא הרכיב שמחלץ את הדירקטורים מטענה שהכ</w:t>
      </w:r>
      <w:r w:rsidR="00E740D8" w:rsidRPr="006E010C">
        <w:rPr>
          <w:rFonts w:ascii="David" w:hAnsi="David" w:cs="David"/>
          <w:rtl/>
        </w:rPr>
        <w:t>ו</w:t>
      </w:r>
      <w:r w:rsidR="00517013" w:rsidRPr="006E010C">
        <w:rPr>
          <w:rFonts w:ascii="David" w:hAnsi="David" w:cs="David"/>
          <w:rtl/>
        </w:rPr>
        <w:t xml:space="preserve">ל בסדר אם יש מידע על מחיר בבורסה) </w:t>
      </w:r>
      <w:r w:rsidRPr="006E010C">
        <w:rPr>
          <w:rFonts w:ascii="David" w:hAnsi="David" w:cs="David"/>
          <w:rtl/>
        </w:rPr>
        <w:t>אבל זה לאו דווקא המחיר שהיה נקבע עבור העסקה. יכול להיות שהיו מוכרים את המניה במחיר יותר גבוה.</w:t>
      </w:r>
    </w:p>
    <w:p w14:paraId="1DDB48B8" w14:textId="588DE2A5" w:rsidR="00FC3375" w:rsidRPr="006E010C" w:rsidRDefault="00FC3375" w:rsidP="00CB079F">
      <w:pPr>
        <w:pStyle w:val="a7"/>
        <w:tabs>
          <w:tab w:val="left" w:pos="3738"/>
        </w:tabs>
        <w:spacing w:after="0" w:line="276" w:lineRule="auto"/>
        <w:ind w:left="0"/>
        <w:jc w:val="both"/>
        <w:rPr>
          <w:rFonts w:ascii="David" w:hAnsi="David" w:cs="David"/>
          <w:rtl/>
        </w:rPr>
      </w:pPr>
    </w:p>
    <w:p w14:paraId="76F65A56" w14:textId="46093D2F" w:rsidR="001E35EB" w:rsidRPr="006E010C" w:rsidRDefault="00FC3375" w:rsidP="00CB079F">
      <w:pPr>
        <w:pStyle w:val="a7"/>
        <w:tabs>
          <w:tab w:val="left" w:pos="3738"/>
        </w:tabs>
        <w:spacing w:after="0" w:line="276" w:lineRule="auto"/>
        <w:ind w:left="0"/>
        <w:jc w:val="both"/>
        <w:rPr>
          <w:rFonts w:ascii="David" w:hAnsi="David" w:cs="David"/>
          <w:rtl/>
        </w:rPr>
      </w:pPr>
      <w:r w:rsidRPr="006E010C">
        <w:rPr>
          <w:rFonts w:ascii="David" w:hAnsi="David" w:cs="David"/>
          <w:rtl/>
        </w:rPr>
        <w:t>- לאחר ההכרעה כי הופרה חובת הזהירות, ביהמ"ש הורה להחזיר את התיק לביהמ"ש הנמוך יותר לגבות ראיות ולהכריע מה שיעור הנזק. במהלך התהליך הצדדים הגיעו לפשרה.</w:t>
      </w:r>
    </w:p>
    <w:p w14:paraId="387DAF17" w14:textId="48C638D6" w:rsidR="001E35EB" w:rsidRPr="006E010C" w:rsidRDefault="00C26A60" w:rsidP="00CB079F">
      <w:pPr>
        <w:tabs>
          <w:tab w:val="left" w:pos="3738"/>
        </w:tabs>
        <w:spacing w:after="0" w:line="276" w:lineRule="auto"/>
        <w:jc w:val="both"/>
        <w:rPr>
          <w:rFonts w:ascii="David" w:hAnsi="David" w:cs="David"/>
          <w:i/>
          <w:iCs/>
          <w:rtl/>
        </w:rPr>
      </w:pPr>
      <w:r w:rsidRPr="006E010C">
        <w:rPr>
          <w:rFonts w:ascii="David" w:hAnsi="David" w:cs="David"/>
          <w:rtl/>
        </w:rPr>
        <w:t>- בית המשפט מחנך דרך פסק הדין מסר לכל הדירקטורים, מסר שעבר והיה חש</w:t>
      </w:r>
      <w:r w:rsidR="007261A2" w:rsidRPr="006E010C">
        <w:rPr>
          <w:rFonts w:ascii="David" w:hAnsi="David" w:cs="David"/>
          <w:rtl/>
        </w:rPr>
        <w:t>ש</w:t>
      </w:r>
      <w:r w:rsidRPr="006E010C">
        <w:rPr>
          <w:rFonts w:ascii="David" w:hAnsi="David" w:cs="David"/>
          <w:rtl/>
        </w:rPr>
        <w:t xml:space="preserve"> להיות דירקטור. </w:t>
      </w:r>
      <w:r w:rsidR="007261A2" w:rsidRPr="006E010C">
        <w:rPr>
          <w:rFonts w:ascii="David" w:hAnsi="David" w:cs="David"/>
          <w:i/>
          <w:iCs/>
          <w:rtl/>
        </w:rPr>
        <w:t xml:space="preserve">המחוקק יצר ריאקציה דרך החוק למסר </w:t>
      </w:r>
      <w:proofErr w:type="spellStart"/>
      <w:r w:rsidR="007261A2" w:rsidRPr="006E010C">
        <w:rPr>
          <w:rFonts w:ascii="David" w:hAnsi="David" w:cs="David"/>
          <w:i/>
          <w:iCs/>
          <w:rtl/>
        </w:rPr>
        <w:t>בו</w:t>
      </w:r>
      <w:r w:rsidR="00E740D8" w:rsidRPr="006E010C">
        <w:rPr>
          <w:rFonts w:ascii="David" w:hAnsi="David" w:cs="David"/>
          <w:i/>
          <w:iCs/>
          <w:rtl/>
        </w:rPr>
        <w:t>נ</w:t>
      </w:r>
      <w:r w:rsidR="007261A2" w:rsidRPr="006E010C">
        <w:rPr>
          <w:rFonts w:ascii="David" w:hAnsi="David" w:cs="David"/>
          <w:i/>
          <w:iCs/>
          <w:rtl/>
        </w:rPr>
        <w:t>גורקום</w:t>
      </w:r>
      <w:proofErr w:type="spellEnd"/>
      <w:r w:rsidR="007261A2" w:rsidRPr="006E010C">
        <w:rPr>
          <w:rFonts w:ascii="David" w:hAnsi="David" w:cs="David"/>
          <w:i/>
          <w:iCs/>
          <w:rtl/>
        </w:rPr>
        <w:t xml:space="preserve">. </w:t>
      </w:r>
    </w:p>
    <w:p w14:paraId="152DBE15" w14:textId="7BC4406F" w:rsidR="007261A2" w:rsidRPr="006E010C" w:rsidRDefault="007261A2" w:rsidP="00CB079F">
      <w:pPr>
        <w:tabs>
          <w:tab w:val="left" w:pos="3738"/>
        </w:tabs>
        <w:spacing w:after="0" w:line="276" w:lineRule="auto"/>
        <w:jc w:val="both"/>
        <w:rPr>
          <w:rFonts w:ascii="David" w:hAnsi="David" w:cs="David"/>
          <w:i/>
          <w:iCs/>
          <w:rtl/>
        </w:rPr>
      </w:pPr>
    </w:p>
    <w:p w14:paraId="5EFC725A" w14:textId="77777777" w:rsidR="007E0AF5" w:rsidRPr="006E010C" w:rsidRDefault="0068091D" w:rsidP="00CB079F">
      <w:pPr>
        <w:pStyle w:val="a7"/>
        <w:numPr>
          <w:ilvl w:val="0"/>
          <w:numId w:val="46"/>
        </w:numPr>
        <w:spacing w:after="0" w:line="276" w:lineRule="auto"/>
        <w:ind w:left="0"/>
        <w:jc w:val="both"/>
        <w:rPr>
          <w:rFonts w:ascii="David" w:hAnsi="David" w:cs="David"/>
          <w:rtl/>
        </w:rPr>
      </w:pPr>
      <w:proofErr w:type="spellStart"/>
      <w:r w:rsidRPr="006E010C">
        <w:rPr>
          <w:rFonts w:ascii="David" w:hAnsi="David" w:cs="David"/>
          <w:b/>
          <w:bCs/>
          <w:u w:val="single"/>
          <w:rtl/>
        </w:rPr>
        <w:t>ורדניקוב</w:t>
      </w:r>
      <w:proofErr w:type="spellEnd"/>
      <w:r w:rsidRPr="006E010C">
        <w:rPr>
          <w:rFonts w:ascii="David" w:hAnsi="David" w:cs="David"/>
          <w:b/>
          <w:bCs/>
          <w:u w:val="single"/>
          <w:rtl/>
        </w:rPr>
        <w:t xml:space="preserve"> נ' </w:t>
      </w:r>
      <w:proofErr w:type="spellStart"/>
      <w:r w:rsidRPr="006E010C">
        <w:rPr>
          <w:rFonts w:ascii="David" w:hAnsi="David" w:cs="David"/>
          <w:b/>
          <w:bCs/>
          <w:u w:val="single"/>
          <w:rtl/>
        </w:rPr>
        <w:t>אלוביץ</w:t>
      </w:r>
      <w:proofErr w:type="spellEnd"/>
      <w:r w:rsidRPr="006E010C">
        <w:rPr>
          <w:rFonts w:ascii="David" w:hAnsi="David" w:cs="David"/>
          <w:rtl/>
        </w:rPr>
        <w:t xml:space="preserve">: השופט עמית נותן שיעור בדיני חברות. </w:t>
      </w:r>
    </w:p>
    <w:p w14:paraId="1E11CDB2" w14:textId="77777777" w:rsidR="007E0AF5" w:rsidRPr="006E010C" w:rsidRDefault="0068091D" w:rsidP="00CB079F">
      <w:pPr>
        <w:spacing w:after="0" w:line="276" w:lineRule="auto"/>
        <w:jc w:val="both"/>
        <w:rPr>
          <w:rFonts w:ascii="David" w:hAnsi="David" w:cs="David"/>
          <w:rtl/>
        </w:rPr>
      </w:pPr>
      <w:r w:rsidRPr="006E010C">
        <w:rPr>
          <w:rFonts w:ascii="David" w:hAnsi="David" w:cs="David"/>
          <w:rtl/>
        </w:rPr>
        <w:t xml:space="preserve">ההקשר נגע לחלוקת דיבידנדים. ביהמ"ש מסביר כי </w:t>
      </w:r>
      <w:r w:rsidRPr="006E010C">
        <w:rPr>
          <w:rFonts w:ascii="David" w:hAnsi="David" w:cs="David"/>
          <w:b/>
          <w:bCs/>
          <w:color w:val="FF0000"/>
          <w:rtl/>
        </w:rPr>
        <w:t>כלל שיקול הדעת העסקי חל בישראל</w:t>
      </w:r>
      <w:r w:rsidRPr="006E010C">
        <w:rPr>
          <w:rFonts w:ascii="David" w:hAnsi="David" w:cs="David"/>
          <w:rtl/>
        </w:rPr>
        <w:t xml:space="preserve">. </w:t>
      </w:r>
    </w:p>
    <w:p w14:paraId="70699454" w14:textId="45377634" w:rsidR="0068091D" w:rsidRPr="006E010C" w:rsidRDefault="0068091D" w:rsidP="00CB079F">
      <w:pPr>
        <w:spacing w:after="0" w:line="276" w:lineRule="auto"/>
        <w:jc w:val="both"/>
        <w:rPr>
          <w:rFonts w:ascii="David" w:hAnsi="David" w:cs="David"/>
          <w:rtl/>
        </w:rPr>
      </w:pPr>
      <w:r w:rsidRPr="006E010C">
        <w:rPr>
          <w:rFonts w:ascii="David" w:hAnsi="David" w:cs="David"/>
          <w:rtl/>
        </w:rPr>
        <w:t>השופט עמית קובע שמעתה והלאה מחילים את הכלל בישראל. המשמעות של כלל שיקול הדעת העסקי היא ש</w:t>
      </w:r>
      <w:r w:rsidRPr="006E010C">
        <w:rPr>
          <w:rFonts w:ascii="David" w:hAnsi="David" w:cs="David"/>
          <w:b/>
          <w:bCs/>
          <w:rtl/>
        </w:rPr>
        <w:t>לא מתערבים</w:t>
      </w:r>
      <w:r w:rsidRPr="006E010C">
        <w:rPr>
          <w:rFonts w:ascii="David" w:hAnsi="David" w:cs="David"/>
          <w:rtl/>
        </w:rPr>
        <w:t xml:space="preserve"> בתוכן ההחלטה של הדירקטוריון </w:t>
      </w:r>
      <w:r w:rsidRPr="006E010C">
        <w:rPr>
          <w:rFonts w:ascii="David" w:hAnsi="David" w:cs="David"/>
          <w:b/>
          <w:bCs/>
          <w:rtl/>
        </w:rPr>
        <w:t>אם התהליך היה תקין.</w:t>
      </w:r>
      <w:r w:rsidRPr="006E010C">
        <w:rPr>
          <w:rFonts w:ascii="David" w:hAnsi="David" w:cs="David"/>
          <w:rtl/>
        </w:rPr>
        <w:t xml:space="preserve"> אם הוא לא היה תקין ביהמ"ש ימשיך לבחון ביתר קפדנות את ההחלטה. כלל שיקול הדעת העסקי נלמד בדיני חברות אבל הוא בעצם </w:t>
      </w:r>
      <w:r w:rsidRPr="006E010C">
        <w:rPr>
          <w:rFonts w:ascii="David" w:hAnsi="David" w:cs="David"/>
          <w:b/>
          <w:bCs/>
          <w:rtl/>
        </w:rPr>
        <w:t>כלל בסדר</w:t>
      </w:r>
      <w:r w:rsidR="00E740D8" w:rsidRPr="006E010C">
        <w:rPr>
          <w:rFonts w:ascii="David" w:hAnsi="David" w:cs="David"/>
          <w:b/>
          <w:bCs/>
          <w:rtl/>
        </w:rPr>
        <w:t xml:space="preserve"> </w:t>
      </w:r>
      <w:r w:rsidRPr="006E010C">
        <w:rPr>
          <w:rFonts w:ascii="David" w:hAnsi="David" w:cs="David"/>
          <w:b/>
          <w:bCs/>
          <w:rtl/>
        </w:rPr>
        <w:t>הדין האזרחי ובדיני הראיות</w:t>
      </w:r>
      <w:r w:rsidRPr="006E010C">
        <w:rPr>
          <w:rFonts w:ascii="David" w:hAnsi="David" w:cs="David"/>
          <w:rtl/>
        </w:rPr>
        <w:t>. הוא כלל של נטל שכנוע בין הצדדים שאומר שמקימים חזקת תקינות לטובת הדירקטורים. חזקה, כל עוד היא לא חזקה חלוטה, היא מושג מעולם דיני הראיות.</w:t>
      </w:r>
      <w:r w:rsidR="00E740D8" w:rsidRPr="006E010C">
        <w:rPr>
          <w:rFonts w:ascii="David" w:hAnsi="David" w:cs="David"/>
          <w:rtl/>
        </w:rPr>
        <w:t xml:space="preserve"> </w:t>
      </w:r>
      <w:r w:rsidRPr="006E010C">
        <w:rPr>
          <w:rFonts w:ascii="David" w:hAnsi="David" w:cs="David"/>
          <w:rtl/>
        </w:rPr>
        <w:t xml:space="preserve">ברגע שיש חזקה לטובת הדירקטוריון הנטל עובר לתובע להוכיח שההליך לא היה תקין. </w:t>
      </w:r>
      <w:r w:rsidRPr="006E010C">
        <w:rPr>
          <w:rFonts w:ascii="David" w:hAnsi="David" w:cs="David"/>
          <w:b/>
          <w:bCs/>
          <w:rtl/>
        </w:rPr>
        <w:t>בתביעה נטל השכנוע הוא מראש על התובע</w:t>
      </w:r>
      <w:r w:rsidRPr="006E010C">
        <w:rPr>
          <w:rFonts w:ascii="David" w:hAnsi="David" w:cs="David"/>
          <w:rtl/>
        </w:rPr>
        <w:t xml:space="preserve">, </w:t>
      </w:r>
      <w:r w:rsidRPr="006E010C">
        <w:rPr>
          <w:rFonts w:ascii="David" w:hAnsi="David" w:cs="David"/>
          <w:b/>
          <w:bCs/>
          <w:rtl/>
        </w:rPr>
        <w:t>אבל חזקה מקשה עוד יותר את המשימה של התובע</w:t>
      </w:r>
      <w:r w:rsidRPr="006E010C">
        <w:rPr>
          <w:rFonts w:ascii="David" w:hAnsi="David" w:cs="David"/>
          <w:rtl/>
        </w:rPr>
        <w:t xml:space="preserve">. לפני שנים רבות, בעידן </w:t>
      </w:r>
      <w:proofErr w:type="spellStart"/>
      <w:r w:rsidRPr="006E010C">
        <w:rPr>
          <w:rFonts w:ascii="David" w:hAnsi="David" w:cs="David"/>
          <w:rtl/>
        </w:rPr>
        <w:t>האנגליזציה</w:t>
      </w:r>
      <w:proofErr w:type="spellEnd"/>
      <w:r w:rsidRPr="006E010C">
        <w:rPr>
          <w:rFonts w:ascii="David" w:hAnsi="David" w:cs="David"/>
          <w:rtl/>
        </w:rPr>
        <w:t xml:space="preserve"> של המשפט הישראלי (עידן פקודת החברות כשעוד לא לקחנו כל דבר מהמשפט האמריקאי), היה כלל במשפט הישראלי שהשופט עמית מפנה אליו שנקרא </w:t>
      </w:r>
      <w:r w:rsidRPr="006E010C">
        <w:rPr>
          <w:rFonts w:ascii="David" w:hAnsi="David" w:cs="David"/>
          <w:b/>
          <w:bCs/>
          <w:rtl/>
        </w:rPr>
        <w:t>כלל אי ההתערבות</w:t>
      </w:r>
      <w:r w:rsidRPr="006E010C">
        <w:rPr>
          <w:rFonts w:ascii="David" w:hAnsi="David" w:cs="David"/>
          <w:rtl/>
        </w:rPr>
        <w:t xml:space="preserve">. לפי כלל זה, בתי המשפט לא ממהרים להתערב בהחלטות הניהוליות שקורות בתוך החברה. בעצם כלל שיקול הדעת העסקי הוא ביטוי מודרני בשפה האמריקנית של כלל אי ההתערבות. </w:t>
      </w:r>
    </w:p>
    <w:p w14:paraId="7D647619" w14:textId="77777777" w:rsidR="007E0AF5" w:rsidRPr="006E010C" w:rsidRDefault="007E0AF5" w:rsidP="00CB079F">
      <w:pPr>
        <w:spacing w:after="0" w:line="276" w:lineRule="auto"/>
        <w:jc w:val="both"/>
        <w:rPr>
          <w:rFonts w:ascii="David" w:hAnsi="David" w:cs="David"/>
          <w:rtl/>
        </w:rPr>
      </w:pPr>
    </w:p>
    <w:p w14:paraId="7ADD217C" w14:textId="3BA97BE4" w:rsidR="007E0AF5" w:rsidRPr="006E010C" w:rsidRDefault="0068091D" w:rsidP="00CB079F">
      <w:pPr>
        <w:spacing w:after="0" w:line="276" w:lineRule="auto"/>
        <w:jc w:val="both"/>
        <w:rPr>
          <w:rFonts w:ascii="David" w:hAnsi="David" w:cs="David"/>
          <w:rtl/>
        </w:rPr>
      </w:pPr>
      <w:r w:rsidRPr="006E010C">
        <w:rPr>
          <w:rFonts w:ascii="David" w:hAnsi="David" w:cs="David"/>
          <w:rtl/>
        </w:rPr>
        <w:t xml:space="preserve">כלל שיקול הדעת העסקי מתקיים רק בהתקיים שלושה רכיבים מצטברים, מה שאומר שהתובע שרוצה להתקדם בתביעתו ולפתוח את שערי ביהמ"ש לביקורת שיפוטית על תפקוד הדירקטוריון </w:t>
      </w:r>
      <w:r w:rsidRPr="006E010C">
        <w:rPr>
          <w:rFonts w:ascii="David" w:hAnsi="David" w:cs="David"/>
          <w:b/>
          <w:bCs/>
          <w:rtl/>
        </w:rPr>
        <w:t>צריך להסיר את אחת מהרגליים</w:t>
      </w:r>
      <w:r w:rsidRPr="006E010C">
        <w:rPr>
          <w:rFonts w:ascii="David" w:hAnsi="David" w:cs="David"/>
          <w:rtl/>
        </w:rPr>
        <w:t xml:space="preserve">. רכיבים אלו זהים לרכיבים של </w:t>
      </w:r>
      <w:proofErr w:type="spellStart"/>
      <w:r w:rsidRPr="006E010C">
        <w:rPr>
          <w:rFonts w:ascii="David" w:hAnsi="David" w:cs="David"/>
          <w:rtl/>
        </w:rPr>
        <w:t>דלאוור</w:t>
      </w:r>
      <w:proofErr w:type="spellEnd"/>
      <w:r w:rsidRPr="006E010C">
        <w:rPr>
          <w:rFonts w:ascii="David" w:hAnsi="David" w:cs="David"/>
          <w:rtl/>
        </w:rPr>
        <w:t xml:space="preserve">. מתוך שלושת רכיבים אלו, </w:t>
      </w:r>
      <w:r w:rsidRPr="006E010C">
        <w:rPr>
          <w:rFonts w:ascii="David" w:hAnsi="David" w:cs="David"/>
          <w:b/>
          <w:bCs/>
          <w:rtl/>
        </w:rPr>
        <w:t>הרכיב היחיד הרלוונטי לחובת זהירות הוא החלטה מיודעת</w:t>
      </w:r>
      <w:r w:rsidRPr="006E010C">
        <w:rPr>
          <w:rFonts w:ascii="David" w:hAnsi="David" w:cs="David"/>
          <w:rtl/>
        </w:rPr>
        <w:t xml:space="preserve">. אם החלטה היא </w:t>
      </w:r>
      <w:r w:rsidRPr="006E010C">
        <w:rPr>
          <w:rFonts w:ascii="David" w:hAnsi="David" w:cs="David"/>
          <w:color w:val="FF0000"/>
          <w:rtl/>
        </w:rPr>
        <w:t>בחוסר תו"ל או מניגוד עניינים אנחנו במגרש של חובת אמונים</w:t>
      </w:r>
      <w:r w:rsidRPr="006E010C">
        <w:rPr>
          <w:rFonts w:ascii="David" w:hAnsi="David" w:cs="David"/>
          <w:rtl/>
        </w:rPr>
        <w:t xml:space="preserve">. </w:t>
      </w:r>
    </w:p>
    <w:p w14:paraId="7002BE74" w14:textId="77777777" w:rsidR="00C63FEF" w:rsidRPr="006E010C" w:rsidRDefault="00C63FEF" w:rsidP="00CB079F">
      <w:pPr>
        <w:spacing w:after="0" w:line="276" w:lineRule="auto"/>
        <w:jc w:val="both"/>
        <w:rPr>
          <w:rFonts w:ascii="David" w:hAnsi="David" w:cs="David"/>
          <w:rtl/>
        </w:rPr>
      </w:pPr>
    </w:p>
    <w:p w14:paraId="5C7A4949" w14:textId="77777777" w:rsidR="0068091D" w:rsidRPr="006E010C" w:rsidRDefault="0068091D" w:rsidP="00CB079F">
      <w:pPr>
        <w:spacing w:after="0" w:line="276" w:lineRule="auto"/>
        <w:jc w:val="both"/>
        <w:rPr>
          <w:rFonts w:ascii="David" w:hAnsi="David" w:cs="David"/>
          <w:rtl/>
        </w:rPr>
      </w:pPr>
      <w:r w:rsidRPr="006E010C">
        <w:rPr>
          <w:rFonts w:ascii="David" w:hAnsi="David" w:cs="David"/>
          <w:b/>
          <w:bCs/>
          <w:rtl/>
        </w:rPr>
        <w:t xml:space="preserve">איך מטילים אחריות על דירקטוריון? האם יש להוכיח את האחריות של כל הדירקטוריון כקולקטיב? או שיש לבחון אחריות של כל דירקטור ודירקטור כאינדיבידואל? </w:t>
      </w:r>
    </w:p>
    <w:p w14:paraId="193FD6DE" w14:textId="4122B78C" w:rsidR="007261A2" w:rsidRPr="006E010C" w:rsidRDefault="007261A2" w:rsidP="00CB079F">
      <w:pPr>
        <w:tabs>
          <w:tab w:val="left" w:pos="3738"/>
        </w:tabs>
        <w:spacing w:after="0" w:line="276" w:lineRule="auto"/>
        <w:jc w:val="both"/>
        <w:rPr>
          <w:rFonts w:ascii="David" w:hAnsi="David" w:cs="David"/>
          <w:rtl/>
        </w:rPr>
      </w:pPr>
    </w:p>
    <w:p w14:paraId="71A76D2D" w14:textId="48E22EA3" w:rsidR="00424C25" w:rsidRPr="006E010C" w:rsidRDefault="00424C25" w:rsidP="00CB079F">
      <w:pPr>
        <w:pStyle w:val="a7"/>
        <w:numPr>
          <w:ilvl w:val="0"/>
          <w:numId w:val="3"/>
        </w:numPr>
        <w:tabs>
          <w:tab w:val="left" w:pos="3738"/>
        </w:tabs>
        <w:spacing w:after="0" w:line="276" w:lineRule="auto"/>
        <w:ind w:left="0"/>
        <w:jc w:val="both"/>
        <w:rPr>
          <w:rFonts w:ascii="David" w:hAnsi="David" w:cs="David"/>
          <w:rtl/>
        </w:rPr>
      </w:pPr>
      <w:r w:rsidRPr="006E010C">
        <w:rPr>
          <w:rFonts w:ascii="David" w:hAnsi="David" w:cs="David"/>
          <w:rtl/>
        </w:rPr>
        <w:t xml:space="preserve">קבלת ההחלטות וקיום/הפרתה של חובת הזהירות מתמקד בעיקרו/כמעט באופן אקסקלוסיבי </w:t>
      </w:r>
      <w:r w:rsidR="00EA037E" w:rsidRPr="006E010C">
        <w:rPr>
          <w:rFonts w:ascii="David" w:hAnsi="David" w:cs="David"/>
          <w:rtl/>
        </w:rPr>
        <w:t>ב</w:t>
      </w:r>
      <w:r w:rsidRPr="006E010C">
        <w:rPr>
          <w:rFonts w:ascii="David" w:hAnsi="David" w:cs="David"/>
          <w:rtl/>
        </w:rPr>
        <w:t xml:space="preserve">שאלת דרך קבלת ההחלטה עם דגש על השאלה </w:t>
      </w:r>
      <w:r w:rsidRPr="006E010C">
        <w:rPr>
          <w:rFonts w:ascii="David" w:hAnsi="David" w:cs="David"/>
          <w:b/>
          <w:bCs/>
          <w:rtl/>
        </w:rPr>
        <w:t>האם קבלת ההחלטה נעשתה בתנאים מיודעים</w:t>
      </w:r>
      <w:r w:rsidR="00D57FA5" w:rsidRPr="006E010C">
        <w:rPr>
          <w:rFonts w:ascii="David" w:hAnsi="David" w:cs="David"/>
          <w:rtl/>
        </w:rPr>
        <w:t xml:space="preserve"> </w:t>
      </w:r>
      <w:r w:rsidRPr="006E010C">
        <w:rPr>
          <w:rFonts w:ascii="David" w:hAnsi="David" w:cs="David"/>
          <w:rtl/>
        </w:rPr>
        <w:t>(</w:t>
      </w:r>
      <w:r w:rsidRPr="006E010C">
        <w:rPr>
          <w:rFonts w:ascii="David" w:hAnsi="David" w:cs="David"/>
        </w:rPr>
        <w:t>Informed</w:t>
      </w:r>
      <w:r w:rsidRPr="006E010C">
        <w:rPr>
          <w:rFonts w:ascii="David" w:hAnsi="David" w:cs="David"/>
          <w:rtl/>
        </w:rPr>
        <w:t>)</w:t>
      </w:r>
      <w:r w:rsidR="00EA037E" w:rsidRPr="006E010C">
        <w:rPr>
          <w:rFonts w:ascii="David" w:hAnsi="David" w:cs="David"/>
          <w:rtl/>
        </w:rPr>
        <w:t>?</w:t>
      </w:r>
      <w:r w:rsidR="00E5320D" w:rsidRPr="006E010C">
        <w:rPr>
          <w:rFonts w:ascii="David" w:hAnsi="David" w:cs="David"/>
          <w:rtl/>
        </w:rPr>
        <w:t xml:space="preserve"> </w:t>
      </w:r>
      <w:r w:rsidRPr="006E010C">
        <w:rPr>
          <w:rFonts w:ascii="David" w:hAnsi="David" w:cs="David"/>
          <w:rtl/>
        </w:rPr>
        <w:t xml:space="preserve">אם ההחלטה לא הייתה מיודעת היא גם לא הייתה מושכלת ולא עמדה ברף מקצועי מסוים. </w:t>
      </w:r>
    </w:p>
    <w:p w14:paraId="3F1454A1" w14:textId="391818AC"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כלומר</w:t>
      </w:r>
      <w:r w:rsidR="00C03DBA" w:rsidRPr="006E010C">
        <w:rPr>
          <w:rFonts w:ascii="David" w:hAnsi="David" w:cs="David"/>
          <w:b/>
          <w:bCs/>
          <w:rtl/>
        </w:rPr>
        <w:t xml:space="preserve">: </w:t>
      </w:r>
      <w:r w:rsidRPr="006E010C">
        <w:rPr>
          <w:rFonts w:ascii="David" w:hAnsi="David" w:cs="David"/>
          <w:rtl/>
        </w:rPr>
        <w:t>בתוך עולם חובת הזהירות יתחיל פינג פונג דיוני שסובב סביב כלל שיקול הדעת העסקי</w:t>
      </w:r>
      <w:r w:rsidR="00C03DBA" w:rsidRPr="006E010C">
        <w:rPr>
          <w:rFonts w:ascii="David" w:hAnsi="David" w:cs="David"/>
          <w:rtl/>
        </w:rPr>
        <w:t xml:space="preserve"> </w:t>
      </w:r>
      <w:r w:rsidRPr="006E010C">
        <w:rPr>
          <w:rFonts w:ascii="David" w:hAnsi="David" w:cs="David"/>
          <w:rtl/>
        </w:rPr>
        <w:t>(</w:t>
      </w:r>
      <w:proofErr w:type="spellStart"/>
      <w:r w:rsidRPr="006E010C">
        <w:rPr>
          <w:rFonts w:ascii="David" w:hAnsi="David" w:cs="David"/>
        </w:rPr>
        <w:t>BJr</w:t>
      </w:r>
      <w:proofErr w:type="spellEnd"/>
      <w:r w:rsidRPr="006E010C">
        <w:rPr>
          <w:rFonts w:ascii="David" w:hAnsi="David" w:cs="David"/>
          <w:rtl/>
        </w:rPr>
        <w:t xml:space="preserve">) והוא ישמש נק' חוזקה ויתרון לדירקטורים הנתבעים. </w:t>
      </w:r>
    </w:p>
    <w:p w14:paraId="6C774849" w14:textId="77777777" w:rsidR="00C03DBA" w:rsidRPr="006E010C" w:rsidRDefault="00C03DBA" w:rsidP="00CB079F">
      <w:pPr>
        <w:tabs>
          <w:tab w:val="left" w:pos="3738"/>
        </w:tabs>
        <w:spacing w:after="0" w:line="276" w:lineRule="auto"/>
        <w:jc w:val="both"/>
        <w:rPr>
          <w:rFonts w:ascii="David" w:hAnsi="David" w:cs="David"/>
          <w:rtl/>
        </w:rPr>
      </w:pPr>
    </w:p>
    <w:p w14:paraId="09FF72F1" w14:textId="1E5220F8"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u w:val="single"/>
          <w:rtl/>
        </w:rPr>
        <w:t xml:space="preserve">בפס"ד </w:t>
      </w:r>
      <w:proofErr w:type="spellStart"/>
      <w:r w:rsidRPr="006E010C">
        <w:rPr>
          <w:rFonts w:ascii="David" w:hAnsi="David" w:cs="David"/>
          <w:b/>
          <w:bCs/>
          <w:u w:val="single"/>
          <w:rtl/>
        </w:rPr>
        <w:t>ורדניקוב</w:t>
      </w:r>
      <w:proofErr w:type="spellEnd"/>
      <w:r w:rsidRPr="006E010C">
        <w:rPr>
          <w:rFonts w:ascii="David" w:hAnsi="David" w:cs="David"/>
          <w:b/>
          <w:bCs/>
          <w:u w:val="single"/>
          <w:rtl/>
        </w:rPr>
        <w:t xml:space="preserve"> נ' </w:t>
      </w:r>
      <w:proofErr w:type="spellStart"/>
      <w:r w:rsidRPr="006E010C">
        <w:rPr>
          <w:rFonts w:ascii="David" w:hAnsi="David" w:cs="David"/>
          <w:b/>
          <w:bCs/>
          <w:u w:val="single"/>
          <w:rtl/>
        </w:rPr>
        <w:t>אלוביץ</w:t>
      </w:r>
      <w:proofErr w:type="spellEnd"/>
      <w:r w:rsidRPr="006E010C">
        <w:rPr>
          <w:rFonts w:ascii="David" w:hAnsi="David" w:cs="David"/>
          <w:b/>
          <w:bCs/>
          <w:u w:val="single"/>
          <w:rtl/>
        </w:rPr>
        <w:t>'</w:t>
      </w:r>
      <w:r w:rsidR="00C03DBA" w:rsidRPr="006E010C">
        <w:rPr>
          <w:rFonts w:ascii="David" w:hAnsi="David" w:cs="David"/>
          <w:rtl/>
        </w:rPr>
        <w:t xml:space="preserve">: </w:t>
      </w:r>
      <w:r w:rsidRPr="006E010C">
        <w:rPr>
          <w:rFonts w:ascii="David" w:hAnsi="David" w:cs="David"/>
          <w:rtl/>
        </w:rPr>
        <w:t xml:space="preserve">השופט עמית מתייחס לכלל כ"חזקת תקינות". כלומר, כשהדירקטוריון דן בעניין וקיבל החלטה עסקית יצומצם שיקול הדעת של בית המשפט לדון בתוכן ההחלטה ככל שיחול הכלל מתוך ההבנה שלדירקטוריון </w:t>
      </w:r>
      <w:proofErr w:type="spellStart"/>
      <w:r w:rsidR="00E5320D" w:rsidRPr="006E010C">
        <w:rPr>
          <w:rFonts w:ascii="David" w:hAnsi="David" w:cs="David"/>
          <w:rtl/>
        </w:rPr>
        <w:t>שק"ד</w:t>
      </w:r>
      <w:proofErr w:type="spellEnd"/>
      <w:r w:rsidRPr="006E010C">
        <w:rPr>
          <w:rFonts w:ascii="David" w:hAnsi="David" w:cs="David"/>
          <w:rtl/>
        </w:rPr>
        <w:t xml:space="preserve"> שמאפשר מרחב לטעויות, ובהמ"ש לא יתערב בהחלטה גם אם יסתבר במבחן התוצאה או במבחן אחר שההחלטה לא הייתה מאוד מוצלחת. בוודאי שאפשר לדון בתוכן כל החלטה, אך לא ברור לנו שזה ראוי. הדבר עשוי לפגוע ביכולת ההתפתחות העסקית, בבעלי המניות ולהוות אפקט מצנן על תעוזה של דירקטורים ורצונם לשמש כדירקטורים בתאגיד. אנחנו רוצים לשמר תעוזה של דירקטורים ולאפשר יצירתיות והפעלת שיקול דעת בריא מצידם. </w:t>
      </w:r>
      <w:r w:rsidRPr="006E010C">
        <w:rPr>
          <w:rFonts w:ascii="David" w:hAnsi="David" w:cs="David"/>
          <w:i/>
          <w:iCs/>
          <w:rtl/>
        </w:rPr>
        <w:t>הריסון שבהמ"ש גוזר על עצמו מדעת בעל חשיבות רבה</w:t>
      </w:r>
      <w:r w:rsidRPr="006E010C">
        <w:rPr>
          <w:rFonts w:ascii="David" w:hAnsi="David" w:cs="David"/>
          <w:rtl/>
        </w:rPr>
        <w:t xml:space="preserve"> לעולם העסקי.</w:t>
      </w:r>
    </w:p>
    <w:p w14:paraId="579A20ED" w14:textId="77777777" w:rsidR="008B50A1" w:rsidRPr="006E010C" w:rsidRDefault="008B50A1" w:rsidP="00CB079F">
      <w:pPr>
        <w:tabs>
          <w:tab w:val="left" w:pos="3738"/>
        </w:tabs>
        <w:spacing w:after="0" w:line="276" w:lineRule="auto"/>
        <w:jc w:val="both"/>
        <w:rPr>
          <w:rFonts w:ascii="David" w:hAnsi="David" w:cs="David"/>
          <w:rtl/>
        </w:rPr>
      </w:pPr>
    </w:p>
    <w:p w14:paraId="27E941D9" w14:textId="432586EF"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u w:val="single"/>
          <w:rtl/>
        </w:rPr>
        <w:t>מבחינת הפינג פונג שבין התובע לנתבע</w:t>
      </w:r>
      <w:r w:rsidR="008B50A1" w:rsidRPr="006E010C">
        <w:rPr>
          <w:rFonts w:ascii="David" w:hAnsi="David" w:cs="David"/>
          <w:rtl/>
        </w:rPr>
        <w:t>:</w:t>
      </w:r>
      <w:r w:rsidRPr="006E010C">
        <w:rPr>
          <w:rFonts w:ascii="David" w:hAnsi="David" w:cs="David"/>
          <w:rtl/>
        </w:rPr>
        <w:t xml:space="preserve"> בפני התובע משוכה גבוהה</w:t>
      </w:r>
      <w:r w:rsidR="00E5320D" w:rsidRPr="006E010C">
        <w:rPr>
          <w:rFonts w:ascii="David" w:hAnsi="David" w:cs="David"/>
          <w:rtl/>
        </w:rPr>
        <w:t xml:space="preserve"> </w:t>
      </w:r>
      <w:r w:rsidR="008B50A1" w:rsidRPr="006E010C">
        <w:rPr>
          <w:rFonts w:ascii="David" w:hAnsi="David" w:cs="David"/>
          <w:rtl/>
        </w:rPr>
        <w:t>-</w:t>
      </w:r>
      <w:r w:rsidR="00E5320D" w:rsidRPr="006E010C">
        <w:rPr>
          <w:rFonts w:ascii="David" w:hAnsi="David" w:cs="David"/>
          <w:rtl/>
        </w:rPr>
        <w:t xml:space="preserve"> </w:t>
      </w:r>
      <w:r w:rsidRPr="006E010C">
        <w:rPr>
          <w:rFonts w:ascii="David" w:hAnsi="David" w:cs="David"/>
          <w:rtl/>
        </w:rPr>
        <w:t xml:space="preserve">כדי לבסס תביעתו בדבר הפרת חובת הזהירות הנטענת של הדירקטורים הוא יידרש להוכיח בצורה משכנעת שהליך קבלת ההחלטה היה </w:t>
      </w:r>
      <w:r w:rsidRPr="006E010C">
        <w:rPr>
          <w:rFonts w:ascii="David" w:hAnsi="David" w:cs="David"/>
          <w:b/>
          <w:bCs/>
          <w:rtl/>
        </w:rPr>
        <w:t>כה משובש</w:t>
      </w:r>
      <w:r w:rsidRPr="006E010C">
        <w:rPr>
          <w:rFonts w:ascii="David" w:hAnsi="David" w:cs="David"/>
          <w:rtl/>
        </w:rPr>
        <w:t xml:space="preserve"> ושהופר אחד</w:t>
      </w:r>
      <w:r w:rsidR="00B32824" w:rsidRPr="006E010C">
        <w:rPr>
          <w:rFonts w:ascii="David" w:hAnsi="David" w:cs="David"/>
          <w:rtl/>
        </w:rPr>
        <w:t xml:space="preserve"> </w:t>
      </w:r>
      <w:r w:rsidRPr="006E010C">
        <w:rPr>
          <w:rFonts w:ascii="David" w:hAnsi="David" w:cs="David"/>
          <w:rtl/>
        </w:rPr>
        <w:t>(או יותר) מהכללים בצורה כה בוטה שעל בית המשפט להתערב ולבחון את תוכן ההחלטה ושהובקעה חומת כלל שיקול הדעת העסקי. גם מרגע שהובקעה</w:t>
      </w:r>
      <w:r w:rsidR="00E5320D" w:rsidRPr="006E010C">
        <w:rPr>
          <w:rFonts w:ascii="David" w:hAnsi="David" w:cs="David"/>
          <w:rtl/>
        </w:rPr>
        <w:t xml:space="preserve"> </w:t>
      </w:r>
      <w:r w:rsidRPr="006E010C">
        <w:rPr>
          <w:rFonts w:ascii="David" w:hAnsi="David" w:cs="David"/>
          <w:rtl/>
        </w:rPr>
        <w:t xml:space="preserve">- על התובע להוכיח </w:t>
      </w:r>
      <w:r w:rsidRPr="006E010C">
        <w:rPr>
          <w:rFonts w:ascii="David" w:hAnsi="David" w:cs="David"/>
          <w:b/>
          <w:bCs/>
          <w:rtl/>
        </w:rPr>
        <w:t>שתוכן ההחלטה היה לא ראוי</w:t>
      </w:r>
      <w:r w:rsidRPr="006E010C">
        <w:rPr>
          <w:rFonts w:ascii="David" w:hAnsi="David" w:cs="David"/>
          <w:rtl/>
        </w:rPr>
        <w:t>, אך כמובן שמצבו השתפר עשרות מונים כעת.</w:t>
      </w:r>
    </w:p>
    <w:p w14:paraId="7932D055" w14:textId="77777777" w:rsidR="008B50A1" w:rsidRPr="006E010C" w:rsidRDefault="008B50A1" w:rsidP="00CB079F">
      <w:pPr>
        <w:tabs>
          <w:tab w:val="left" w:pos="3738"/>
        </w:tabs>
        <w:spacing w:after="0" w:line="276" w:lineRule="auto"/>
        <w:jc w:val="both"/>
        <w:rPr>
          <w:rFonts w:ascii="David" w:hAnsi="David" w:cs="David"/>
          <w:rtl/>
        </w:rPr>
      </w:pPr>
    </w:p>
    <w:p w14:paraId="6DF3C80C" w14:textId="77777777" w:rsidR="00E5320D"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 xml:space="preserve">כדי לצלוח את משוכת כלל שיקול הדעת העסקי, על התובע לפגוע באחת משלוש הרגליים עליהן תישען דוקטרינת שיקול הדעת העסקי. </w:t>
      </w:r>
      <w:proofErr w:type="spellStart"/>
      <w:r w:rsidRPr="006E010C">
        <w:rPr>
          <w:rFonts w:ascii="David" w:hAnsi="David" w:cs="David"/>
          <w:rtl/>
        </w:rPr>
        <w:t>בד</w:t>
      </w:r>
      <w:r w:rsidR="00E5320D" w:rsidRPr="006E010C">
        <w:rPr>
          <w:rFonts w:ascii="David" w:hAnsi="David" w:cs="David"/>
          <w:rtl/>
        </w:rPr>
        <w:t>ר"</w:t>
      </w:r>
      <w:r w:rsidRPr="006E010C">
        <w:rPr>
          <w:rFonts w:ascii="David" w:hAnsi="David" w:cs="David"/>
          <w:rtl/>
        </w:rPr>
        <w:t>כ</w:t>
      </w:r>
      <w:proofErr w:type="spellEnd"/>
      <w:r w:rsidR="00E5320D" w:rsidRPr="006E010C">
        <w:rPr>
          <w:rFonts w:ascii="David" w:hAnsi="David" w:cs="David"/>
          <w:rtl/>
        </w:rPr>
        <w:t xml:space="preserve"> </w:t>
      </w:r>
      <w:r w:rsidRPr="006E010C">
        <w:rPr>
          <w:rFonts w:ascii="David" w:hAnsi="David" w:cs="David"/>
          <w:rtl/>
        </w:rPr>
        <w:t xml:space="preserve">יתמקדו הטענות כמעט בלעדית בהוכחה </w:t>
      </w:r>
      <w:r w:rsidRPr="006E010C">
        <w:rPr>
          <w:rFonts w:ascii="David" w:hAnsi="David" w:cs="David"/>
          <w:b/>
          <w:bCs/>
          <w:rtl/>
        </w:rPr>
        <w:t>שההחלטה לא הייתה מיודעת</w:t>
      </w:r>
      <w:r w:rsidRPr="006E010C">
        <w:rPr>
          <w:rFonts w:ascii="David" w:hAnsi="David" w:cs="David"/>
          <w:rtl/>
        </w:rPr>
        <w:t>. הטענות שלא היה ניגוד עניינים ושהדירקטוריון פעל בתו"ל לא יתעוררו ולא יעסקו בהן</w:t>
      </w:r>
      <w:r w:rsidR="00B32824" w:rsidRPr="006E010C">
        <w:rPr>
          <w:rFonts w:ascii="David" w:hAnsi="David" w:cs="David"/>
          <w:rtl/>
        </w:rPr>
        <w:t xml:space="preserve"> </w:t>
      </w:r>
      <w:r w:rsidRPr="006E010C">
        <w:rPr>
          <w:rFonts w:ascii="David" w:hAnsi="David" w:cs="David"/>
          <w:rtl/>
        </w:rPr>
        <w:t xml:space="preserve">(לא התובעים ולא הנתבעים) מפני ששתי אלו שייכות לחובת האמונים ולא לחובת הזהירות. </w:t>
      </w:r>
      <w:r w:rsidRPr="006E010C">
        <w:rPr>
          <w:rFonts w:ascii="David" w:hAnsi="David" w:cs="David"/>
          <w:color w:val="FF0000"/>
          <w:rtl/>
        </w:rPr>
        <w:t>אם עילת התביעה היא חובת הזהירות</w:t>
      </w:r>
      <w:r w:rsidR="00E5320D" w:rsidRPr="006E010C">
        <w:rPr>
          <w:rFonts w:ascii="David" w:hAnsi="David" w:cs="David"/>
          <w:rtl/>
        </w:rPr>
        <w:t xml:space="preserve"> </w:t>
      </w:r>
      <w:r w:rsidRPr="006E010C">
        <w:rPr>
          <w:rFonts w:ascii="David" w:hAnsi="David" w:cs="David"/>
          <w:rtl/>
        </w:rPr>
        <w:t xml:space="preserve">- </w:t>
      </w:r>
      <w:r w:rsidRPr="006E010C">
        <w:rPr>
          <w:rFonts w:ascii="David" w:hAnsi="David" w:cs="David"/>
          <w:color w:val="FF0000"/>
          <w:rtl/>
        </w:rPr>
        <w:t>ינסו להוכיח החלטה לא מיודעת</w:t>
      </w:r>
      <w:r w:rsidRPr="006E010C">
        <w:rPr>
          <w:rFonts w:ascii="David" w:hAnsi="David" w:cs="David"/>
          <w:rtl/>
        </w:rPr>
        <w:t xml:space="preserve">. </w:t>
      </w:r>
    </w:p>
    <w:p w14:paraId="3A8FE172" w14:textId="6500E23A"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 xml:space="preserve">אם </w:t>
      </w:r>
      <w:r w:rsidRPr="006E010C">
        <w:rPr>
          <w:rFonts w:ascii="David" w:hAnsi="David" w:cs="David"/>
          <w:color w:val="FF0000"/>
          <w:rtl/>
        </w:rPr>
        <w:t>עילת התביעה היא חובת אמונים</w:t>
      </w:r>
      <w:r w:rsidR="00E5320D" w:rsidRPr="006E010C">
        <w:rPr>
          <w:rFonts w:ascii="David" w:hAnsi="David" w:cs="David"/>
          <w:rtl/>
        </w:rPr>
        <w:t xml:space="preserve"> </w:t>
      </w:r>
      <w:r w:rsidRPr="006E010C">
        <w:rPr>
          <w:rFonts w:ascii="David" w:hAnsi="David" w:cs="David"/>
          <w:rtl/>
        </w:rPr>
        <w:t xml:space="preserve">- </w:t>
      </w:r>
      <w:r w:rsidRPr="006E010C">
        <w:rPr>
          <w:rFonts w:ascii="David" w:hAnsi="David" w:cs="David"/>
          <w:color w:val="FF0000"/>
          <w:rtl/>
        </w:rPr>
        <w:t xml:space="preserve">יתמקדו בתו"ל </w:t>
      </w:r>
      <w:r w:rsidRPr="006E010C">
        <w:rPr>
          <w:rFonts w:ascii="David" w:hAnsi="David" w:cs="David"/>
          <w:rtl/>
        </w:rPr>
        <w:t xml:space="preserve">הדירקטוריון או בשאלה </w:t>
      </w:r>
      <w:r w:rsidRPr="006E010C">
        <w:rPr>
          <w:rFonts w:ascii="David" w:hAnsi="David" w:cs="David"/>
          <w:color w:val="FF0000"/>
          <w:rtl/>
        </w:rPr>
        <w:t>אם פעלו בניגוד עניינים</w:t>
      </w:r>
      <w:r w:rsidRPr="006E010C">
        <w:rPr>
          <w:rFonts w:ascii="David" w:hAnsi="David" w:cs="David"/>
          <w:rtl/>
        </w:rPr>
        <w:t xml:space="preserve">.  </w:t>
      </w:r>
    </w:p>
    <w:p w14:paraId="3CC8B46C" w14:textId="21269960"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lastRenderedPageBreak/>
        <w:t>אז מדוע כלל שיקול הדעת העסקי כולל גם את רכיבי תום הלב וניגוד העניינים?</w:t>
      </w:r>
      <w:r w:rsidRPr="006E010C">
        <w:rPr>
          <w:rFonts w:ascii="David" w:hAnsi="David" w:cs="David"/>
          <w:rtl/>
        </w:rPr>
        <w:t xml:space="preserve"> בשל המדיניות הקיימת </w:t>
      </w:r>
      <w:proofErr w:type="spellStart"/>
      <w:r w:rsidRPr="006E010C">
        <w:rPr>
          <w:rFonts w:ascii="David" w:hAnsi="David" w:cs="David"/>
          <w:rtl/>
        </w:rPr>
        <w:t>בדלאוור</w:t>
      </w:r>
      <w:proofErr w:type="spellEnd"/>
      <w:r w:rsidRPr="006E010C">
        <w:rPr>
          <w:rFonts w:ascii="David" w:hAnsi="David" w:cs="David"/>
          <w:rtl/>
        </w:rPr>
        <w:t xml:space="preserve">. </w:t>
      </w:r>
    </w:p>
    <w:p w14:paraId="60D6C8A5" w14:textId="77777777" w:rsidR="008B50A1" w:rsidRPr="006E010C" w:rsidRDefault="008B50A1" w:rsidP="00CB079F">
      <w:pPr>
        <w:tabs>
          <w:tab w:val="left" w:pos="3738"/>
        </w:tabs>
        <w:spacing w:after="0" w:line="276" w:lineRule="auto"/>
        <w:jc w:val="both"/>
        <w:rPr>
          <w:rFonts w:ascii="David" w:hAnsi="David" w:cs="David"/>
          <w:rtl/>
        </w:rPr>
      </w:pPr>
    </w:p>
    <w:p w14:paraId="7409DEFD" w14:textId="27198F71"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 xml:space="preserve">הקדמה לפס"ד </w:t>
      </w:r>
      <w:proofErr w:type="spellStart"/>
      <w:r w:rsidRPr="006E010C">
        <w:rPr>
          <w:rFonts w:ascii="David" w:hAnsi="David" w:cs="David"/>
          <w:b/>
          <w:bCs/>
          <w:rtl/>
        </w:rPr>
        <w:t>ורדניקוב</w:t>
      </w:r>
      <w:proofErr w:type="spellEnd"/>
      <w:r w:rsidRPr="006E010C">
        <w:rPr>
          <w:rFonts w:ascii="David" w:hAnsi="David" w:cs="David"/>
          <w:rtl/>
        </w:rPr>
        <w:t xml:space="preserve">: לאחר כמה פסקי דין במחוזי בהם הוזכר כלל שיקול הדעת העסקי, </w:t>
      </w:r>
      <w:r w:rsidRPr="006E010C">
        <w:rPr>
          <w:rFonts w:ascii="David" w:hAnsi="David" w:cs="David"/>
          <w:b/>
          <w:bCs/>
          <w:rtl/>
        </w:rPr>
        <w:t xml:space="preserve">בפס"ד </w:t>
      </w:r>
      <w:proofErr w:type="spellStart"/>
      <w:r w:rsidRPr="006E010C">
        <w:rPr>
          <w:rFonts w:ascii="David" w:hAnsi="David" w:cs="David"/>
          <w:b/>
          <w:bCs/>
          <w:rtl/>
        </w:rPr>
        <w:t>ורדניקוב</w:t>
      </w:r>
      <w:proofErr w:type="spellEnd"/>
      <w:r w:rsidRPr="006E010C">
        <w:rPr>
          <w:rFonts w:ascii="David" w:hAnsi="David" w:cs="David"/>
          <w:rtl/>
        </w:rPr>
        <w:t xml:space="preserve"> השופט עמית מכריז רשמית שכלל שיקול הדעת העסקי הוא חלק מדיני החברות בישראל. אם עד אז לא הייתה פסיקה מפורשת בעליון שאישרה את כלל שיקול הדעת העסקי, </w:t>
      </w:r>
      <w:proofErr w:type="spellStart"/>
      <w:r w:rsidRPr="006E010C">
        <w:rPr>
          <w:rFonts w:ascii="David" w:hAnsi="David" w:cs="David"/>
          <w:b/>
          <w:bCs/>
          <w:rtl/>
        </w:rPr>
        <w:t>ורדניקוב</w:t>
      </w:r>
      <w:proofErr w:type="spellEnd"/>
      <w:r w:rsidRPr="006E010C">
        <w:rPr>
          <w:rFonts w:ascii="David" w:hAnsi="David" w:cs="David"/>
          <w:rtl/>
        </w:rPr>
        <w:t xml:space="preserve"> תיקף את העניין.</w:t>
      </w:r>
    </w:p>
    <w:p w14:paraId="109889CE" w14:textId="1AA09CF2"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בעקבות פסק הדין, דירקטוריונים והנהלות בתאגידים שמחו מאוד</w:t>
      </w:r>
      <w:r w:rsidR="00281303" w:rsidRPr="006E010C">
        <w:rPr>
          <w:rFonts w:ascii="David" w:hAnsi="David" w:cs="David"/>
          <w:rtl/>
        </w:rPr>
        <w:t xml:space="preserve"> </w:t>
      </w:r>
      <w:r w:rsidRPr="006E010C">
        <w:rPr>
          <w:rFonts w:ascii="David" w:hAnsi="David" w:cs="David"/>
          <w:rtl/>
        </w:rPr>
        <w:t xml:space="preserve">(הכלל מגן עליהם בצורה די אפקטיבית) אך לא שמו לב שבהמ"ש מכרסם בכלל שיקול הדעת העסקי לעומת המצב </w:t>
      </w:r>
      <w:proofErr w:type="spellStart"/>
      <w:r w:rsidRPr="006E010C">
        <w:rPr>
          <w:rFonts w:ascii="David" w:hAnsi="David" w:cs="David"/>
          <w:rtl/>
        </w:rPr>
        <w:t>בדלאוור</w:t>
      </w:r>
      <w:proofErr w:type="spellEnd"/>
      <w:r w:rsidRPr="006E010C">
        <w:rPr>
          <w:rFonts w:ascii="David" w:hAnsi="David" w:cs="David"/>
          <w:rtl/>
        </w:rPr>
        <w:t xml:space="preserve"> ויוצר לו חריגים</w:t>
      </w:r>
      <w:r w:rsidR="00281303" w:rsidRPr="006E010C">
        <w:rPr>
          <w:rFonts w:ascii="David" w:hAnsi="David" w:cs="David"/>
          <w:rtl/>
        </w:rPr>
        <w:t xml:space="preserve"> </w:t>
      </w:r>
      <w:r w:rsidRPr="006E010C">
        <w:rPr>
          <w:rFonts w:ascii="David" w:hAnsi="David" w:cs="David"/>
          <w:rtl/>
        </w:rPr>
        <w:t xml:space="preserve">(בחינה מוגברת). בהמ"ש דן בשאלה על מה נשען כלל שיקול הדעת העסקי. הוא מאזכר את אותן שלוש רגליים שמהוות הבסיס לכלל שהביא בהמ"ש </w:t>
      </w:r>
      <w:proofErr w:type="spellStart"/>
      <w:r w:rsidRPr="006E010C">
        <w:rPr>
          <w:rFonts w:ascii="David" w:hAnsi="David" w:cs="David"/>
          <w:b/>
          <w:bCs/>
          <w:rtl/>
        </w:rPr>
        <w:t>בדלאוור</w:t>
      </w:r>
      <w:proofErr w:type="spellEnd"/>
      <w:r w:rsidRPr="006E010C">
        <w:rPr>
          <w:rFonts w:ascii="David" w:hAnsi="David" w:cs="David"/>
          <w:b/>
          <w:bCs/>
          <w:rtl/>
        </w:rPr>
        <w:t xml:space="preserve"> שבארה"ב</w:t>
      </w:r>
      <w:r w:rsidRPr="006E010C">
        <w:rPr>
          <w:rFonts w:ascii="David" w:hAnsi="David" w:cs="David"/>
          <w:rtl/>
        </w:rPr>
        <w:t>: ניגוד עניינים, בתו"ל והחלטה מיודעת.</w:t>
      </w:r>
    </w:p>
    <w:p w14:paraId="46EB59A2" w14:textId="467C202B"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לעומת ישראל</w:t>
      </w:r>
      <w:r w:rsidR="008B50A1" w:rsidRPr="006E010C">
        <w:rPr>
          <w:rFonts w:ascii="David" w:hAnsi="David" w:cs="David"/>
          <w:rtl/>
        </w:rPr>
        <w:t xml:space="preserve">: </w:t>
      </w:r>
      <w:r w:rsidRPr="006E010C">
        <w:rPr>
          <w:rFonts w:ascii="David" w:hAnsi="David" w:cs="David"/>
          <w:rtl/>
        </w:rPr>
        <w:t xml:space="preserve">במובן </w:t>
      </w:r>
      <w:proofErr w:type="spellStart"/>
      <w:r w:rsidRPr="006E010C">
        <w:rPr>
          <w:rFonts w:ascii="David" w:hAnsi="David" w:cs="David"/>
          <w:rtl/>
        </w:rPr>
        <w:t>הפורמליסטי</w:t>
      </w:r>
      <w:proofErr w:type="spellEnd"/>
      <w:r w:rsidRPr="006E010C">
        <w:rPr>
          <w:rFonts w:ascii="David" w:hAnsi="David" w:cs="David"/>
          <w:rtl/>
        </w:rPr>
        <w:t xml:space="preserve">, באמריקה חובות נושא המשרה אינן מעוגנות בחקיקה ומהוות פיתוח של הפסיקה. </w:t>
      </w:r>
    </w:p>
    <w:p w14:paraId="4DDA85BA" w14:textId="22EAF281"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 xml:space="preserve">באמריקה, מוגדרת חובת הזהירות כ </w:t>
      </w:r>
      <w:r w:rsidRPr="006E010C">
        <w:rPr>
          <w:rFonts w:ascii="David" w:hAnsi="David" w:cs="David"/>
        </w:rPr>
        <w:t>Duty of Care</w:t>
      </w:r>
      <w:r w:rsidRPr="006E010C">
        <w:rPr>
          <w:rFonts w:ascii="David" w:hAnsi="David" w:cs="David"/>
          <w:rtl/>
        </w:rPr>
        <w:t>, בעוד שחובת האמונים מוגדרת כ</w:t>
      </w:r>
      <w:r w:rsidRPr="006E010C">
        <w:rPr>
          <w:rFonts w:ascii="David" w:hAnsi="David" w:cs="David"/>
        </w:rPr>
        <w:t>Duty of Loyalty</w:t>
      </w:r>
      <w:r w:rsidRPr="006E010C">
        <w:rPr>
          <w:rFonts w:ascii="David" w:hAnsi="David" w:cs="David"/>
          <w:rtl/>
        </w:rPr>
        <w:t xml:space="preserve">. שתיהן יחד יוצרות את חובות נושא המשרה, הקרויות באמריקה </w:t>
      </w:r>
      <w:r w:rsidRPr="006E010C">
        <w:rPr>
          <w:rFonts w:ascii="David" w:hAnsi="David" w:cs="David"/>
        </w:rPr>
        <w:t>Fiduciary Duties</w:t>
      </w:r>
      <w:r w:rsidRPr="006E010C">
        <w:rPr>
          <w:rFonts w:ascii="David" w:hAnsi="David" w:cs="David"/>
          <w:rtl/>
        </w:rPr>
        <w:t xml:space="preserve"> (ובעברית חובת האמונים) ועל שתיהן חל כלל שיקול הדעת העסקי. </w:t>
      </w:r>
      <w:r w:rsidRPr="006E010C">
        <w:rPr>
          <w:rFonts w:ascii="David" w:hAnsi="David" w:cs="David"/>
          <w:color w:val="FF0000"/>
          <w:rtl/>
        </w:rPr>
        <w:t xml:space="preserve">ביהמ"ש </w:t>
      </w:r>
      <w:proofErr w:type="spellStart"/>
      <w:r w:rsidRPr="006E010C">
        <w:rPr>
          <w:rFonts w:ascii="David" w:hAnsi="David" w:cs="David"/>
          <w:color w:val="FF0000"/>
          <w:rtl/>
        </w:rPr>
        <w:t>בדלאוור</w:t>
      </w:r>
      <w:proofErr w:type="spellEnd"/>
      <w:r w:rsidRPr="006E010C">
        <w:rPr>
          <w:rFonts w:ascii="David" w:hAnsi="David" w:cs="David"/>
          <w:color w:val="FF0000"/>
          <w:rtl/>
        </w:rPr>
        <w:t xml:space="preserve">, אם כן, לא מפריד בין חובת האמונים לחובת הזהירות </w:t>
      </w:r>
      <w:r w:rsidRPr="006E010C">
        <w:rPr>
          <w:rFonts w:ascii="David" w:hAnsi="David" w:cs="David"/>
          <w:rtl/>
        </w:rPr>
        <w:t xml:space="preserve">ולכן שלוש הרכיבים לכלל שיקול הדעת העסקי, בהם גם רכיבים שבישראל משויכים לחובת האמונים, מופיעים בישראל תחת כלל שיקול הדעת העסקי וביחד. </w:t>
      </w:r>
    </w:p>
    <w:p w14:paraId="2A661362" w14:textId="77777777" w:rsidR="008B50A1" w:rsidRPr="006E010C" w:rsidRDefault="008B50A1" w:rsidP="00CB079F">
      <w:pPr>
        <w:tabs>
          <w:tab w:val="left" w:pos="3738"/>
        </w:tabs>
        <w:spacing w:after="0" w:line="276" w:lineRule="auto"/>
        <w:jc w:val="both"/>
        <w:rPr>
          <w:rFonts w:ascii="David" w:hAnsi="David" w:cs="David"/>
          <w:rtl/>
        </w:rPr>
      </w:pPr>
    </w:p>
    <w:p w14:paraId="1611DB74" w14:textId="0F881B71" w:rsidR="00424C25" w:rsidRPr="006E010C" w:rsidRDefault="00424C25" w:rsidP="00CB079F">
      <w:pPr>
        <w:pStyle w:val="a7"/>
        <w:numPr>
          <w:ilvl w:val="0"/>
          <w:numId w:val="3"/>
        </w:numPr>
        <w:tabs>
          <w:tab w:val="left" w:pos="3738"/>
        </w:tabs>
        <w:spacing w:after="0" w:line="276" w:lineRule="auto"/>
        <w:ind w:left="0"/>
        <w:jc w:val="both"/>
        <w:rPr>
          <w:rFonts w:ascii="David" w:hAnsi="David" w:cs="David"/>
          <w:rtl/>
        </w:rPr>
      </w:pPr>
      <w:r w:rsidRPr="006E010C">
        <w:rPr>
          <w:rFonts w:ascii="David" w:hAnsi="David" w:cs="David"/>
          <w:rtl/>
        </w:rPr>
        <w:t>במסגרת תביעות שעיקרן על הפרת חובת הזהירות מנסים דירקטורים להתגונן מהטענות באמצעות טענה לשיקול דעת שהופעל, ואט אט מוכנס כלל שיקול הדעת העסקי, על כל רכיביו, לפסיקת בית המשפט וכטענת הגנה. בהמ"ש, אם כן, לא ביצע את ההפרדה שתתאים למשפט הישראלי</w:t>
      </w:r>
      <w:r w:rsidR="00B12AEA" w:rsidRPr="006E010C">
        <w:rPr>
          <w:rFonts w:ascii="David" w:hAnsi="David" w:cs="David"/>
          <w:rtl/>
        </w:rPr>
        <w:t xml:space="preserve"> </w:t>
      </w:r>
      <w:r w:rsidRPr="006E010C">
        <w:rPr>
          <w:rFonts w:ascii="David" w:hAnsi="David" w:cs="David"/>
          <w:rtl/>
        </w:rPr>
        <w:t xml:space="preserve">(כך שהכלל יכיל רק רכיב של החלטה לא מיודעת) ולכן ברוב מוחלט של התיקים, הנוגעים להפרת חובת הזהירות, הדיון יהיה בשאלה אם ההחלטה הייתה מיודעת או לאו.  </w:t>
      </w:r>
    </w:p>
    <w:p w14:paraId="461CA42B" w14:textId="0FAEEC6E" w:rsidR="00424C25" w:rsidRPr="006E010C" w:rsidRDefault="00424C25" w:rsidP="00CB079F">
      <w:pPr>
        <w:pStyle w:val="a7"/>
        <w:numPr>
          <w:ilvl w:val="0"/>
          <w:numId w:val="3"/>
        </w:numPr>
        <w:tabs>
          <w:tab w:val="left" w:pos="3738"/>
        </w:tabs>
        <w:spacing w:after="0" w:line="276" w:lineRule="auto"/>
        <w:ind w:left="0"/>
        <w:jc w:val="both"/>
        <w:rPr>
          <w:rFonts w:ascii="David" w:hAnsi="David" w:cs="David"/>
          <w:rtl/>
        </w:rPr>
      </w:pPr>
      <w:r w:rsidRPr="006E010C">
        <w:rPr>
          <w:rFonts w:ascii="David" w:hAnsi="David" w:cs="David"/>
          <w:b/>
          <w:bCs/>
          <w:rtl/>
        </w:rPr>
        <w:t>בעבור התובע</w:t>
      </w:r>
      <w:r w:rsidR="00B12AEA" w:rsidRPr="006E010C">
        <w:rPr>
          <w:rFonts w:ascii="David" w:hAnsi="David" w:cs="David"/>
          <w:rtl/>
        </w:rPr>
        <w:t xml:space="preserve"> </w:t>
      </w:r>
      <w:r w:rsidRPr="006E010C">
        <w:rPr>
          <w:rFonts w:ascii="David" w:hAnsi="David" w:cs="David"/>
          <w:rtl/>
        </w:rPr>
        <w:t xml:space="preserve">- </w:t>
      </w:r>
      <w:r w:rsidRPr="006E010C">
        <w:rPr>
          <w:rFonts w:ascii="David" w:hAnsi="David" w:cs="David"/>
          <w:color w:val="FF0000"/>
          <w:rtl/>
        </w:rPr>
        <w:t>די בהוכחה שאחד משלוש הרכיבים לא התקיים כדי שתוסר חזקת התקינות</w:t>
      </w:r>
      <w:r w:rsidRPr="006E010C">
        <w:rPr>
          <w:rFonts w:ascii="David" w:hAnsi="David" w:cs="David"/>
          <w:rtl/>
        </w:rPr>
        <w:t>. אם הוא הוכיח שלא הייתה החלטה מיודעת, עדיף לו להוכיח שהופרה חובת הזהירות. אם הצליח להוכיח שהייתה פעולה בניגוד עניינים/חוסר תו"ל, עדיף לו להוכיח שהופרה חובת האמונים.</w:t>
      </w:r>
    </w:p>
    <w:p w14:paraId="5A15F795" w14:textId="0435DB2A" w:rsidR="00424C25" w:rsidRPr="006E010C" w:rsidRDefault="00424C25" w:rsidP="00CB079F">
      <w:pPr>
        <w:pStyle w:val="a7"/>
        <w:numPr>
          <w:ilvl w:val="0"/>
          <w:numId w:val="3"/>
        </w:numPr>
        <w:tabs>
          <w:tab w:val="left" w:pos="3738"/>
        </w:tabs>
        <w:spacing w:after="0" w:line="276" w:lineRule="auto"/>
        <w:ind w:left="0"/>
        <w:jc w:val="both"/>
        <w:rPr>
          <w:rFonts w:ascii="David" w:hAnsi="David" w:cs="David"/>
          <w:rtl/>
        </w:rPr>
      </w:pPr>
      <w:r w:rsidRPr="006E010C">
        <w:rPr>
          <w:rFonts w:ascii="David" w:hAnsi="David" w:cs="David"/>
          <w:b/>
          <w:bCs/>
          <w:rtl/>
        </w:rPr>
        <w:t>יש לזכור</w:t>
      </w:r>
      <w:r w:rsidR="008B50A1" w:rsidRPr="006E010C">
        <w:rPr>
          <w:rFonts w:ascii="David" w:hAnsi="David" w:cs="David"/>
          <w:b/>
          <w:bCs/>
          <w:rtl/>
        </w:rPr>
        <w:t>:</w:t>
      </w:r>
      <w:r w:rsidRPr="006E010C">
        <w:rPr>
          <w:rFonts w:ascii="David" w:hAnsi="David" w:cs="David"/>
          <w:rtl/>
        </w:rPr>
        <w:t xml:space="preserve"> שלגבי השאלה אם נתקיים כלל שיקול הדעת העסקי או לאו, הנטל להסרתו מוטל על התובע.</w:t>
      </w:r>
      <w:r w:rsidR="00B12AEA" w:rsidRPr="006E010C">
        <w:rPr>
          <w:rFonts w:ascii="David" w:hAnsi="David" w:cs="David"/>
          <w:rtl/>
        </w:rPr>
        <w:t xml:space="preserve"> </w:t>
      </w:r>
      <w:r w:rsidRPr="006E010C">
        <w:rPr>
          <w:rFonts w:ascii="David" w:hAnsi="David" w:cs="David"/>
          <w:rtl/>
        </w:rPr>
        <w:t xml:space="preserve">לכן הדירקטורים רק יידרשו לטעון שחל הכלל, ואילו התובע יידרש להפריך את אחד מתנאיו של הכלל. </w:t>
      </w:r>
    </w:p>
    <w:p w14:paraId="17C80179" w14:textId="70771292" w:rsidR="00424C25" w:rsidRPr="006E010C" w:rsidRDefault="00424C25" w:rsidP="00CB079F">
      <w:pPr>
        <w:pStyle w:val="a7"/>
        <w:numPr>
          <w:ilvl w:val="0"/>
          <w:numId w:val="3"/>
        </w:numPr>
        <w:tabs>
          <w:tab w:val="left" w:pos="3738"/>
        </w:tabs>
        <w:spacing w:after="0" w:line="276" w:lineRule="auto"/>
        <w:ind w:left="0"/>
        <w:jc w:val="both"/>
        <w:rPr>
          <w:rFonts w:ascii="David" w:hAnsi="David" w:cs="David"/>
          <w:rtl/>
        </w:rPr>
      </w:pPr>
      <w:r w:rsidRPr="006E010C">
        <w:rPr>
          <w:rFonts w:ascii="David" w:hAnsi="David" w:cs="David"/>
          <w:rtl/>
        </w:rPr>
        <w:t>אם הופרך כלל שיקול הדעת העסקי סיכוי הזכייה בתביעה משתפר משמעותית. אם לא הופרך</w:t>
      </w:r>
      <w:r w:rsidR="00080C1C" w:rsidRPr="006E010C">
        <w:rPr>
          <w:rFonts w:ascii="David" w:hAnsi="David" w:cs="David"/>
          <w:rtl/>
        </w:rPr>
        <w:t xml:space="preserve"> </w:t>
      </w:r>
      <w:r w:rsidRPr="006E010C">
        <w:rPr>
          <w:rFonts w:ascii="David" w:hAnsi="David" w:cs="David"/>
          <w:rtl/>
        </w:rPr>
        <w:t xml:space="preserve">- במידע משמעותית וכמעט מוחלטת, סיכויי הזכייה בתביעה בערך מתאפסים. </w:t>
      </w:r>
    </w:p>
    <w:p w14:paraId="3CDC071C" w14:textId="64AF2443" w:rsidR="008B50A1" w:rsidRPr="006E010C" w:rsidRDefault="00424C25" w:rsidP="00CB079F">
      <w:pPr>
        <w:pStyle w:val="a7"/>
        <w:numPr>
          <w:ilvl w:val="0"/>
          <w:numId w:val="3"/>
        </w:numPr>
        <w:tabs>
          <w:tab w:val="left" w:pos="3738"/>
        </w:tabs>
        <w:spacing w:after="0" w:line="276" w:lineRule="auto"/>
        <w:ind w:left="0"/>
        <w:jc w:val="both"/>
        <w:rPr>
          <w:rFonts w:ascii="David" w:hAnsi="David" w:cs="David"/>
          <w:rtl/>
        </w:rPr>
      </w:pPr>
      <w:r w:rsidRPr="006E010C">
        <w:rPr>
          <w:rFonts w:ascii="David" w:hAnsi="David" w:cs="David"/>
          <w:rtl/>
        </w:rPr>
        <w:t xml:space="preserve">כל הדיון בפס"ד </w:t>
      </w:r>
      <w:proofErr w:type="spellStart"/>
      <w:r w:rsidRPr="006E010C">
        <w:rPr>
          <w:rFonts w:ascii="David" w:hAnsi="David" w:cs="David"/>
          <w:rtl/>
        </w:rPr>
        <w:t>ורדניקוב</w:t>
      </w:r>
      <w:proofErr w:type="spellEnd"/>
      <w:r w:rsidR="00A65ED2" w:rsidRPr="006E010C">
        <w:rPr>
          <w:rFonts w:ascii="David" w:hAnsi="David" w:cs="David"/>
          <w:rtl/>
        </w:rPr>
        <w:t xml:space="preserve"> </w:t>
      </w:r>
      <w:r w:rsidRPr="006E010C">
        <w:rPr>
          <w:rFonts w:ascii="David" w:hAnsi="David" w:cs="David"/>
          <w:rtl/>
        </w:rPr>
        <w:t xml:space="preserve">(כמעט 150 עמודים) עסק בכלל שיקול הדעת העסקי ובסופו נקבע כי לא הופרך כלל זה.   </w:t>
      </w:r>
      <w:r w:rsidR="00080C1C" w:rsidRPr="006E010C">
        <w:rPr>
          <w:rFonts w:ascii="David" w:hAnsi="David" w:cs="David"/>
          <w:rtl/>
        </w:rPr>
        <w:t xml:space="preserve"> </w:t>
      </w:r>
      <w:r w:rsidRPr="006E010C">
        <w:rPr>
          <w:rFonts w:ascii="David" w:hAnsi="David" w:cs="David"/>
          <w:b/>
          <w:bCs/>
          <w:rtl/>
        </w:rPr>
        <w:t>מה עומד מאחורי כלל שיקול הדעת העסקי?</w:t>
      </w:r>
      <w:r w:rsidRPr="006E010C">
        <w:rPr>
          <w:rFonts w:ascii="David" w:hAnsi="David" w:cs="David"/>
          <w:rtl/>
        </w:rPr>
        <w:t xml:space="preserve"> הימנעות מביקורת על תוכן ההחלטה</w:t>
      </w:r>
      <w:r w:rsidR="00080C1C" w:rsidRPr="006E010C">
        <w:rPr>
          <w:rFonts w:ascii="David" w:hAnsi="David" w:cs="David"/>
          <w:rtl/>
        </w:rPr>
        <w:t xml:space="preserve"> </w:t>
      </w:r>
      <w:r w:rsidRPr="006E010C">
        <w:rPr>
          <w:rFonts w:ascii="David" w:hAnsi="David" w:cs="David"/>
          <w:rtl/>
        </w:rPr>
        <w:t>(אפשר היה לומר שהוא היה מחליט אחרת או לומר שההחלטה עומדת במתחם הסבירות והוא היה מחליט אחרת. הוא לא עושה לא זה ולא זה)</w:t>
      </w:r>
      <w:r w:rsidR="00080C1C" w:rsidRPr="006E010C">
        <w:rPr>
          <w:rFonts w:ascii="David" w:hAnsi="David" w:cs="David"/>
          <w:rtl/>
        </w:rPr>
        <w:t>.</w:t>
      </w:r>
    </w:p>
    <w:p w14:paraId="710B2D2B" w14:textId="77777777" w:rsidR="00080C1C" w:rsidRPr="006E010C" w:rsidRDefault="00080C1C" w:rsidP="00CB079F">
      <w:pPr>
        <w:tabs>
          <w:tab w:val="left" w:pos="3738"/>
        </w:tabs>
        <w:spacing w:after="0" w:line="276" w:lineRule="auto"/>
        <w:jc w:val="both"/>
        <w:rPr>
          <w:rFonts w:ascii="David" w:hAnsi="David" w:cs="David"/>
          <w:rtl/>
        </w:rPr>
      </w:pPr>
    </w:p>
    <w:p w14:paraId="55F8FABF" w14:textId="3DD35FB3" w:rsidR="00424C25" w:rsidRPr="006E010C" w:rsidRDefault="00424C25" w:rsidP="00CB079F">
      <w:pPr>
        <w:tabs>
          <w:tab w:val="left" w:pos="3738"/>
        </w:tabs>
        <w:spacing w:after="0" w:line="276" w:lineRule="auto"/>
        <w:jc w:val="both"/>
        <w:rPr>
          <w:rFonts w:ascii="David" w:hAnsi="David" w:cs="David"/>
          <w:u w:val="single"/>
          <w:rtl/>
        </w:rPr>
      </w:pPr>
      <w:r w:rsidRPr="006E010C">
        <w:rPr>
          <w:rFonts w:ascii="David" w:hAnsi="David" w:cs="David"/>
          <w:u w:val="single"/>
          <w:rtl/>
        </w:rPr>
        <w:t>מהם השיקולים להתמקדות ב</w:t>
      </w:r>
      <w:r w:rsidRPr="006E010C">
        <w:rPr>
          <w:rFonts w:ascii="David" w:hAnsi="David" w:cs="David"/>
          <w:color w:val="FF0000"/>
          <w:u w:val="single"/>
          <w:rtl/>
        </w:rPr>
        <w:t>הליך</w:t>
      </w:r>
      <w:r w:rsidRPr="006E010C">
        <w:rPr>
          <w:rFonts w:ascii="David" w:hAnsi="David" w:cs="David"/>
          <w:u w:val="single"/>
          <w:rtl/>
        </w:rPr>
        <w:t xml:space="preserve"> קבלת ההחלטות ולא ב</w:t>
      </w:r>
      <w:r w:rsidRPr="006E010C">
        <w:rPr>
          <w:rFonts w:ascii="David" w:hAnsi="David" w:cs="David"/>
          <w:color w:val="FF0000"/>
          <w:u w:val="single"/>
          <w:rtl/>
        </w:rPr>
        <w:t>תוכן</w:t>
      </w:r>
      <w:r w:rsidRPr="006E010C">
        <w:rPr>
          <w:rFonts w:ascii="David" w:hAnsi="David" w:cs="David"/>
          <w:u w:val="single"/>
          <w:rtl/>
        </w:rPr>
        <w:t xml:space="preserve"> ההחלטות במסגרת כלל שיקול הדעת העסקי?</w:t>
      </w:r>
    </w:p>
    <w:p w14:paraId="4BB862D4" w14:textId="13673F71"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א.</w:t>
      </w:r>
      <w:r w:rsidR="008B50A1" w:rsidRPr="006E010C">
        <w:rPr>
          <w:rFonts w:ascii="David" w:hAnsi="David" w:cs="David"/>
          <w:rtl/>
        </w:rPr>
        <w:t xml:space="preserve"> </w:t>
      </w:r>
      <w:r w:rsidRPr="006E010C">
        <w:rPr>
          <w:rFonts w:ascii="David" w:hAnsi="David" w:cs="David"/>
          <w:rtl/>
        </w:rPr>
        <w:t xml:space="preserve">לא נרצה להלך אימים על דירקטורים. ביקורת בדיעבד יוצרת </w:t>
      </w:r>
      <w:r w:rsidR="00080C1C" w:rsidRPr="006E010C">
        <w:rPr>
          <w:rFonts w:ascii="David" w:hAnsi="David" w:cs="David"/>
          <w:rtl/>
        </w:rPr>
        <w:t>הטיה</w:t>
      </w:r>
      <w:r w:rsidRPr="006E010C">
        <w:rPr>
          <w:rFonts w:ascii="David" w:hAnsi="David" w:cs="David"/>
          <w:rtl/>
        </w:rPr>
        <w:t xml:space="preserve"> גם אם אנו מודעים לקושי ומנסים להימנע ממנו כשאנו פוסקים.  </w:t>
      </w:r>
    </w:p>
    <w:p w14:paraId="1340B39C" w14:textId="1CD5F738"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ב.</w:t>
      </w:r>
      <w:r w:rsidR="008B50A1" w:rsidRPr="006E010C">
        <w:rPr>
          <w:rFonts w:ascii="David" w:hAnsi="David" w:cs="David"/>
          <w:rtl/>
        </w:rPr>
        <w:t xml:space="preserve"> </w:t>
      </w:r>
      <w:r w:rsidRPr="006E010C">
        <w:rPr>
          <w:rFonts w:ascii="David" w:hAnsi="David" w:cs="David"/>
          <w:rtl/>
        </w:rPr>
        <w:t>מתחם השיקולים המנחה את הדירקטוריון כלכלי, ובהמ"ש ממש לא מומחה בתחום זה</w:t>
      </w:r>
      <w:r w:rsidR="00080C1C" w:rsidRPr="006E010C">
        <w:rPr>
          <w:rFonts w:ascii="David" w:hAnsi="David" w:cs="David"/>
          <w:rtl/>
        </w:rPr>
        <w:t xml:space="preserve"> </w:t>
      </w:r>
      <w:r w:rsidRPr="006E010C">
        <w:rPr>
          <w:rFonts w:ascii="David" w:hAnsi="David" w:cs="David"/>
          <w:rtl/>
        </w:rPr>
        <w:t xml:space="preserve">(השופט עמית בפס"ד </w:t>
      </w:r>
      <w:proofErr w:type="spellStart"/>
      <w:r w:rsidRPr="006E010C">
        <w:rPr>
          <w:rFonts w:ascii="David" w:hAnsi="David" w:cs="David"/>
          <w:rtl/>
        </w:rPr>
        <w:t>ורדניקוב</w:t>
      </w:r>
      <w:proofErr w:type="spellEnd"/>
      <w:r w:rsidRPr="006E010C">
        <w:rPr>
          <w:rFonts w:ascii="David" w:hAnsi="David" w:cs="David"/>
          <w:rtl/>
        </w:rPr>
        <w:t xml:space="preserve"> מתייחס לטיעון אך לא מקבל אותו</w:t>
      </w:r>
      <w:r w:rsidR="00080C1C" w:rsidRPr="006E010C">
        <w:rPr>
          <w:rFonts w:ascii="David" w:hAnsi="David" w:cs="David"/>
          <w:rtl/>
        </w:rPr>
        <w:t>.</w:t>
      </w:r>
      <w:r w:rsidRPr="006E010C">
        <w:rPr>
          <w:rFonts w:ascii="David" w:hAnsi="David" w:cs="David"/>
          <w:rtl/>
        </w:rPr>
        <w:t xml:space="preserve"> אנחנו דנים ברשלנות רפואי ואנחנו לא מומחים ברפואה, וכנ"ל לגבי תאונות דרכים או משפט פלילי). פרופ' האן חושב שיש משהו בטיעון</w:t>
      </w:r>
      <w:r w:rsidR="00080C1C" w:rsidRPr="006E010C">
        <w:rPr>
          <w:rFonts w:ascii="David" w:hAnsi="David" w:cs="David"/>
          <w:rtl/>
        </w:rPr>
        <w:t xml:space="preserve"> </w:t>
      </w:r>
      <w:r w:rsidRPr="006E010C">
        <w:rPr>
          <w:rFonts w:ascii="David" w:hAnsi="David" w:cs="David"/>
          <w:rtl/>
        </w:rPr>
        <w:t>(שהרי יש שופטים שפוסקים בתחומים ספציפיים ונחשבים מומחים בו). מעניין לציין,</w:t>
      </w:r>
      <w:r w:rsidR="00080C1C" w:rsidRPr="006E010C">
        <w:rPr>
          <w:rFonts w:ascii="David" w:hAnsi="David" w:cs="David"/>
          <w:rtl/>
        </w:rPr>
        <w:t xml:space="preserve"> </w:t>
      </w:r>
      <w:r w:rsidRPr="006E010C">
        <w:rPr>
          <w:rFonts w:ascii="David" w:hAnsi="David" w:cs="David"/>
          <w:rtl/>
        </w:rPr>
        <w:t>שבתחום המשפט הציבורי בית המשפט נכנס לקרביים של תוכן ההחלטות בעזרת דוקטרינת הסבירות</w:t>
      </w:r>
      <w:r w:rsidR="00080C1C" w:rsidRPr="006E010C">
        <w:rPr>
          <w:rFonts w:ascii="David" w:hAnsi="David" w:cs="David"/>
          <w:rtl/>
        </w:rPr>
        <w:t xml:space="preserve"> </w:t>
      </w:r>
      <w:r w:rsidRPr="006E010C">
        <w:rPr>
          <w:rFonts w:ascii="David" w:hAnsi="David" w:cs="David"/>
          <w:rtl/>
        </w:rPr>
        <w:t xml:space="preserve">(בין משפט חוקתי בין משפט מנהלי). עם זאת, אפשר לרדת לרזולוציה נמוכה יותר: בהמ"ש יכול להתמקד </w:t>
      </w:r>
      <w:r w:rsidRPr="006E010C">
        <w:rPr>
          <w:rFonts w:ascii="David" w:hAnsi="David" w:cs="David"/>
          <w:b/>
          <w:bCs/>
          <w:rtl/>
        </w:rPr>
        <w:t>בסבירות הליך קבלת ההחלטה</w:t>
      </w:r>
      <w:r w:rsidRPr="006E010C">
        <w:rPr>
          <w:rFonts w:ascii="David" w:hAnsi="David" w:cs="David"/>
          <w:rtl/>
        </w:rPr>
        <w:t xml:space="preserve">, אך הוא לא עושה זאת. </w:t>
      </w:r>
    </w:p>
    <w:p w14:paraId="20FC4278" w14:textId="77777777" w:rsidR="008B50A1" w:rsidRPr="006E010C" w:rsidRDefault="008B50A1" w:rsidP="00CB079F">
      <w:pPr>
        <w:tabs>
          <w:tab w:val="left" w:pos="3738"/>
        </w:tabs>
        <w:spacing w:after="0" w:line="276" w:lineRule="auto"/>
        <w:jc w:val="both"/>
        <w:rPr>
          <w:rFonts w:ascii="David" w:hAnsi="David" w:cs="David"/>
          <w:rtl/>
        </w:rPr>
      </w:pPr>
    </w:p>
    <w:p w14:paraId="34371049" w14:textId="77777777" w:rsidR="00424C25" w:rsidRPr="006E010C" w:rsidRDefault="00424C25" w:rsidP="00CB079F">
      <w:pPr>
        <w:tabs>
          <w:tab w:val="left" w:pos="3738"/>
        </w:tabs>
        <w:spacing w:after="0" w:line="276" w:lineRule="auto"/>
        <w:jc w:val="both"/>
        <w:rPr>
          <w:rFonts w:ascii="David" w:hAnsi="David" w:cs="David"/>
          <w:u w:val="single"/>
          <w:rtl/>
        </w:rPr>
      </w:pPr>
      <w:r w:rsidRPr="006E010C">
        <w:rPr>
          <w:rFonts w:ascii="David" w:hAnsi="David" w:cs="David"/>
          <w:u w:val="single"/>
          <w:rtl/>
        </w:rPr>
        <w:t>הבנת כלל שיקול הדעת העסקי:</w:t>
      </w:r>
    </w:p>
    <w:p w14:paraId="3F78853B" w14:textId="65B95509" w:rsidR="00424C25" w:rsidRPr="006E010C" w:rsidRDefault="00424C25" w:rsidP="00CB079F">
      <w:pPr>
        <w:pStyle w:val="a7"/>
        <w:numPr>
          <w:ilvl w:val="0"/>
          <w:numId w:val="9"/>
        </w:numPr>
        <w:tabs>
          <w:tab w:val="left" w:pos="3738"/>
        </w:tabs>
        <w:spacing w:after="0" w:line="276" w:lineRule="auto"/>
        <w:jc w:val="both"/>
        <w:rPr>
          <w:rFonts w:ascii="David" w:hAnsi="David" w:cs="David"/>
          <w:rtl/>
        </w:rPr>
      </w:pPr>
      <w:r w:rsidRPr="006E010C">
        <w:rPr>
          <w:rFonts w:ascii="David" w:hAnsi="David" w:cs="David"/>
          <w:b/>
          <w:bCs/>
          <w:u w:val="single"/>
          <w:rtl/>
        </w:rPr>
        <w:t xml:space="preserve">פס"ד </w:t>
      </w:r>
      <w:proofErr w:type="spellStart"/>
      <w:r w:rsidRPr="006E010C">
        <w:rPr>
          <w:rFonts w:ascii="David" w:hAnsi="David" w:cs="David"/>
          <w:b/>
          <w:bCs/>
          <w:u w:val="single"/>
          <w:rtl/>
        </w:rPr>
        <w:t>בטר</w:t>
      </w:r>
      <w:proofErr w:type="spellEnd"/>
      <w:r w:rsidRPr="006E010C">
        <w:rPr>
          <w:rFonts w:ascii="David" w:hAnsi="David" w:cs="David"/>
          <w:b/>
          <w:bCs/>
          <w:u w:val="single"/>
          <w:rtl/>
        </w:rPr>
        <w:t xml:space="preserve"> פלייס</w:t>
      </w:r>
      <w:r w:rsidR="008B50A1" w:rsidRPr="006E010C">
        <w:rPr>
          <w:rFonts w:ascii="David" w:hAnsi="David" w:cs="David"/>
          <w:rtl/>
        </w:rPr>
        <w:t>:</w:t>
      </w:r>
      <w:r w:rsidRPr="006E010C">
        <w:rPr>
          <w:rFonts w:ascii="David" w:hAnsi="David" w:cs="David"/>
          <w:rtl/>
        </w:rPr>
        <w:t xml:space="preserve"> לאן לוקח אותנו כלל שיקול הדעת העסקי כשהוא מוחל?</w:t>
      </w:r>
    </w:p>
    <w:p w14:paraId="4E5DDAD9" w14:textId="77777777" w:rsidR="00CD1188" w:rsidRPr="006E010C" w:rsidRDefault="00424C25" w:rsidP="00CB079F">
      <w:pPr>
        <w:tabs>
          <w:tab w:val="left" w:pos="3738"/>
        </w:tabs>
        <w:spacing w:after="0" w:line="276" w:lineRule="auto"/>
        <w:jc w:val="both"/>
        <w:rPr>
          <w:rFonts w:ascii="David" w:hAnsi="David" w:cs="David"/>
          <w:rtl/>
        </w:rPr>
      </w:pPr>
      <w:proofErr w:type="spellStart"/>
      <w:r w:rsidRPr="006E010C">
        <w:rPr>
          <w:rFonts w:ascii="David" w:hAnsi="David" w:cs="David"/>
          <w:rtl/>
        </w:rPr>
        <w:t>בטר</w:t>
      </w:r>
      <w:proofErr w:type="spellEnd"/>
      <w:r w:rsidRPr="006E010C">
        <w:rPr>
          <w:rFonts w:ascii="David" w:hAnsi="David" w:cs="David"/>
          <w:rtl/>
        </w:rPr>
        <w:t xml:space="preserve"> פלייס תכננה ושיווקה מכונית חשמלית מוחלטת שפועלת ללא דלק. האתגר הטכנולוגי הגדול במכוניות כאלה הוא הסוללה. </w:t>
      </w:r>
      <w:proofErr w:type="spellStart"/>
      <w:r w:rsidRPr="006E010C">
        <w:rPr>
          <w:rFonts w:ascii="David" w:hAnsi="David" w:cs="David"/>
          <w:rtl/>
        </w:rPr>
        <w:t>בטר</w:t>
      </w:r>
      <w:proofErr w:type="spellEnd"/>
      <w:r w:rsidRPr="006E010C">
        <w:rPr>
          <w:rFonts w:ascii="David" w:hAnsi="David" w:cs="David"/>
          <w:rtl/>
        </w:rPr>
        <w:t xml:space="preserve"> פלייס הייתה קבוצת חברות שעמד בראשה שי אגסי וגייסה כסף רב לצרכי מו"פ. </w:t>
      </w:r>
      <w:r w:rsidR="00CD1188" w:rsidRPr="006E010C">
        <w:rPr>
          <w:rFonts w:ascii="David" w:hAnsi="David" w:cs="David"/>
          <w:rtl/>
        </w:rPr>
        <w:t xml:space="preserve">בסוף </w:t>
      </w:r>
      <w:r w:rsidRPr="006E010C">
        <w:rPr>
          <w:rFonts w:ascii="David" w:hAnsi="David" w:cs="David"/>
          <w:rtl/>
        </w:rPr>
        <w:t xml:space="preserve">היא לא הצליחה </w:t>
      </w:r>
      <w:r w:rsidR="00CD1188" w:rsidRPr="006E010C">
        <w:rPr>
          <w:rFonts w:ascii="David" w:hAnsi="David" w:cs="David"/>
          <w:rtl/>
        </w:rPr>
        <w:t>ו</w:t>
      </w:r>
      <w:r w:rsidRPr="006E010C">
        <w:rPr>
          <w:rFonts w:ascii="David" w:hAnsi="David" w:cs="David"/>
          <w:rtl/>
        </w:rPr>
        <w:t xml:space="preserve">נכנסה לקשיים ואז לפירוק. </w:t>
      </w:r>
      <w:r w:rsidRPr="006E010C">
        <w:rPr>
          <w:rFonts w:ascii="David" w:hAnsi="David" w:cs="David"/>
          <w:b/>
          <w:bCs/>
          <w:rtl/>
        </w:rPr>
        <w:t>המפרקים תבעו את נושאי המשרה הקודמים על הפרת חובת הזהירות</w:t>
      </w:r>
      <w:r w:rsidRPr="006E010C">
        <w:rPr>
          <w:rFonts w:ascii="David" w:hAnsi="David" w:cs="David"/>
          <w:rtl/>
        </w:rPr>
        <w:t xml:space="preserve"> שלהם. </w:t>
      </w:r>
    </w:p>
    <w:p w14:paraId="7DB702F5" w14:textId="0BDC7E1C" w:rsidR="008B50A1"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 xml:space="preserve">במחוזי מרכז אצל פרופ' </w:t>
      </w:r>
      <w:proofErr w:type="spellStart"/>
      <w:r w:rsidRPr="006E010C">
        <w:rPr>
          <w:rFonts w:ascii="David" w:hAnsi="David" w:cs="David"/>
          <w:b/>
          <w:bCs/>
          <w:rtl/>
        </w:rPr>
        <w:t>גרוסקופף</w:t>
      </w:r>
      <w:proofErr w:type="spellEnd"/>
      <w:r w:rsidRPr="006E010C">
        <w:rPr>
          <w:rFonts w:ascii="David" w:hAnsi="David" w:cs="David"/>
          <w:b/>
          <w:bCs/>
          <w:rtl/>
        </w:rPr>
        <w:t xml:space="preserve"> טרם מינויו לעליון</w:t>
      </w:r>
      <w:r w:rsidR="00CD1188" w:rsidRPr="006E010C">
        <w:rPr>
          <w:rFonts w:ascii="David" w:hAnsi="David" w:cs="David"/>
          <w:rtl/>
        </w:rPr>
        <w:t>:</w:t>
      </w:r>
      <w:r w:rsidRPr="006E010C">
        <w:rPr>
          <w:rFonts w:ascii="David" w:hAnsi="David" w:cs="David"/>
          <w:rtl/>
        </w:rPr>
        <w:t xml:space="preserve"> </w:t>
      </w:r>
      <w:proofErr w:type="spellStart"/>
      <w:r w:rsidRPr="006E010C">
        <w:rPr>
          <w:rFonts w:ascii="David" w:hAnsi="David" w:cs="David"/>
          <w:rtl/>
        </w:rPr>
        <w:t>בד</w:t>
      </w:r>
      <w:r w:rsidR="00CD1188" w:rsidRPr="006E010C">
        <w:rPr>
          <w:rFonts w:ascii="David" w:hAnsi="David" w:cs="David"/>
          <w:rtl/>
        </w:rPr>
        <w:t>ר</w:t>
      </w:r>
      <w:r w:rsidRPr="006E010C">
        <w:rPr>
          <w:rFonts w:ascii="David" w:hAnsi="David" w:cs="David"/>
          <w:rtl/>
        </w:rPr>
        <w:t>"כ</w:t>
      </w:r>
      <w:proofErr w:type="spellEnd"/>
      <w:r w:rsidRPr="006E010C">
        <w:rPr>
          <w:rFonts w:ascii="David" w:hAnsi="David" w:cs="David"/>
          <w:rtl/>
        </w:rPr>
        <w:t xml:space="preserve">, בהתדיינויות מורכבות נקבע דיון מקדמי כדי לייעל את התביעה לאורך הדרך ולמקד את הדיון בטענות הרלוונטיות. בדיון המקדמי </w:t>
      </w:r>
      <w:proofErr w:type="spellStart"/>
      <w:r w:rsidRPr="006E010C">
        <w:rPr>
          <w:rFonts w:ascii="David" w:hAnsi="David" w:cs="David"/>
          <w:rtl/>
        </w:rPr>
        <w:t>גרוסקופף</w:t>
      </w:r>
      <w:proofErr w:type="spellEnd"/>
      <w:r w:rsidRPr="006E010C">
        <w:rPr>
          <w:rFonts w:ascii="David" w:hAnsi="David" w:cs="David"/>
          <w:rtl/>
        </w:rPr>
        <w:t xml:space="preserve"> הסביר לצדדים שלהבנתו כלל שיקול הדעת העסקי חל ולכן יש משוכה גבוהה להתגבר עליה. מבחינת הנתבעים זה היה נהדר כי עוד לא הוגש כתב הגנה. החלה ההתדיינות </w:t>
      </w:r>
      <w:proofErr w:type="spellStart"/>
      <w:r w:rsidRPr="006E010C">
        <w:rPr>
          <w:rFonts w:ascii="David" w:hAnsi="David" w:cs="David"/>
          <w:rtl/>
        </w:rPr>
        <w:t>וגרוסקופף</w:t>
      </w:r>
      <w:proofErr w:type="spellEnd"/>
      <w:r w:rsidRPr="006E010C">
        <w:rPr>
          <w:rFonts w:ascii="David" w:hAnsi="David" w:cs="David"/>
          <w:rtl/>
        </w:rPr>
        <w:t xml:space="preserve"> מנתח במפורט כל טענה של המפרקים ועומד על  כך שהן </w:t>
      </w:r>
      <w:r w:rsidRPr="006E010C">
        <w:rPr>
          <w:rFonts w:ascii="David" w:hAnsi="David" w:cs="David"/>
          <w:i/>
          <w:iCs/>
          <w:rtl/>
        </w:rPr>
        <w:t>מתמקדות בתוכן ההחלטה ולא</w:t>
      </w:r>
      <w:r w:rsidR="00CD1188" w:rsidRPr="006E010C">
        <w:rPr>
          <w:rFonts w:ascii="David" w:hAnsi="David" w:cs="David"/>
          <w:i/>
          <w:iCs/>
          <w:rtl/>
        </w:rPr>
        <w:t xml:space="preserve"> ב</w:t>
      </w:r>
      <w:r w:rsidRPr="006E010C">
        <w:rPr>
          <w:rFonts w:ascii="David" w:hAnsi="David" w:cs="David"/>
          <w:i/>
          <w:iCs/>
          <w:rtl/>
        </w:rPr>
        <w:t>הליך</w:t>
      </w:r>
      <w:r w:rsidRPr="006E010C">
        <w:rPr>
          <w:rFonts w:ascii="David" w:hAnsi="David" w:cs="David"/>
          <w:rtl/>
        </w:rPr>
        <w:t xml:space="preserve">. </w:t>
      </w:r>
    </w:p>
    <w:p w14:paraId="328F05F1" w14:textId="4A5084FA"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בהמ"ש</w:t>
      </w:r>
      <w:r w:rsidR="00CD1188" w:rsidRPr="006E010C">
        <w:rPr>
          <w:rFonts w:ascii="David" w:hAnsi="David" w:cs="David"/>
          <w:rtl/>
        </w:rPr>
        <w:t>:</w:t>
      </w:r>
      <w:r w:rsidRPr="006E010C">
        <w:rPr>
          <w:rFonts w:ascii="David" w:hAnsi="David" w:cs="David"/>
          <w:rtl/>
        </w:rPr>
        <w:t xml:space="preserve"> מוחק את התביעה על הסף, </w:t>
      </w:r>
      <w:r w:rsidRPr="006E010C">
        <w:rPr>
          <w:rFonts w:ascii="David" w:hAnsi="David" w:cs="David"/>
          <w:color w:val="FF0000"/>
          <w:rtl/>
        </w:rPr>
        <w:t xml:space="preserve">מהלך חריג </w:t>
      </w:r>
      <w:r w:rsidRPr="006E010C">
        <w:rPr>
          <w:rFonts w:ascii="David" w:hAnsi="David" w:cs="David"/>
          <w:rtl/>
        </w:rPr>
        <w:t>שלפיו אין עילת תביעה מפני שלא נסתר כלל שיקול הדעת העסקי</w:t>
      </w:r>
      <w:r w:rsidR="00CD1188" w:rsidRPr="006E010C">
        <w:rPr>
          <w:rFonts w:ascii="David" w:hAnsi="David" w:cs="David"/>
          <w:rtl/>
        </w:rPr>
        <w:t xml:space="preserve">. </w:t>
      </w:r>
      <w:r w:rsidRPr="006E010C">
        <w:rPr>
          <w:rFonts w:ascii="David" w:hAnsi="David" w:cs="David"/>
          <w:rtl/>
        </w:rPr>
        <w:t xml:space="preserve">אפילו אם יתקבלו כל טענות התובע במלואן בהיעדר הגנת הנתבע לא הוכחה העילה ולא ניתן לקבל את התביעה. מדובר באמירה שיפוטית משמעותית וחריפה, שמסבירה את כוחו ומשמעותו של כלל שיקול הדעת העסקי. מחיקה על הסף מאפשרת </w:t>
      </w:r>
      <w:r w:rsidRPr="006E010C">
        <w:rPr>
          <w:rFonts w:ascii="David" w:hAnsi="David" w:cs="David"/>
          <w:rtl/>
        </w:rPr>
        <w:lastRenderedPageBreak/>
        <w:t>הגשת תביעה מחדש מפני שלא מדובר במעשה בית דין. המפרקים</w:t>
      </w:r>
      <w:r w:rsidR="00CD1188" w:rsidRPr="006E010C">
        <w:rPr>
          <w:rFonts w:ascii="David" w:hAnsi="David" w:cs="David"/>
          <w:rtl/>
        </w:rPr>
        <w:t xml:space="preserve"> </w:t>
      </w:r>
      <w:r w:rsidRPr="006E010C">
        <w:rPr>
          <w:rFonts w:ascii="David" w:hAnsi="David" w:cs="David"/>
          <w:b/>
          <w:bCs/>
          <w:rtl/>
        </w:rPr>
        <w:t>מערערים לעליון</w:t>
      </w:r>
      <w:r w:rsidRPr="006E010C">
        <w:rPr>
          <w:rFonts w:ascii="David" w:hAnsi="David" w:cs="David"/>
          <w:rtl/>
        </w:rPr>
        <w:t xml:space="preserve"> על מחיקת התיק על הסף וביוזמת בהמ"ש ולא הנתבעים ועוד לפני שהוגש כתב ההגנה. </w:t>
      </w:r>
      <w:r w:rsidR="00CD1188" w:rsidRPr="006E010C">
        <w:rPr>
          <w:rFonts w:ascii="David" w:hAnsi="David" w:cs="David"/>
          <w:rtl/>
        </w:rPr>
        <w:t>[מחיקה על הסף: הנתבע מבקש מבית המשפט להורות על סיומה של התביעה, ואי קבלת טענות התובע, מבלי שבית המשפט יבחן את התביעה לגופו של עניין, כאן ביהמ"ש החליט על כך].</w:t>
      </w:r>
    </w:p>
    <w:p w14:paraId="33E3C638" w14:textId="36AC3BFB"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השאלה המשפטית</w:t>
      </w:r>
      <w:r w:rsidRPr="006E010C">
        <w:rPr>
          <w:rFonts w:ascii="David" w:hAnsi="David" w:cs="David"/>
          <w:rtl/>
        </w:rPr>
        <w:t>: האם ניתן למחוק על הסף תביעה על הפרת חובת הזהירות בגין כלל שיקול הדעת העסקי?</w:t>
      </w:r>
    </w:p>
    <w:p w14:paraId="443819C0" w14:textId="7205C714"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השופט עמית</w:t>
      </w:r>
      <w:r w:rsidR="008B50A1" w:rsidRPr="006E010C">
        <w:rPr>
          <w:rFonts w:ascii="David" w:hAnsi="David" w:cs="David"/>
          <w:rtl/>
        </w:rPr>
        <w:t>:</w:t>
      </w:r>
      <w:r w:rsidRPr="006E010C">
        <w:rPr>
          <w:rFonts w:ascii="David" w:hAnsi="David" w:cs="David"/>
          <w:rtl/>
        </w:rPr>
        <w:t xml:space="preserve"> אפשר</w:t>
      </w:r>
      <w:r w:rsidR="00340897" w:rsidRPr="006E010C">
        <w:rPr>
          <w:rFonts w:ascii="David" w:hAnsi="David" w:cs="David"/>
          <w:rtl/>
        </w:rPr>
        <w:t xml:space="preserve">. </w:t>
      </w:r>
      <w:r w:rsidRPr="006E010C">
        <w:rPr>
          <w:rFonts w:ascii="David" w:hAnsi="David" w:cs="David"/>
          <w:rtl/>
        </w:rPr>
        <w:t>כלל שיקול הדעת העסקי עשוי להוות עילה למחיקה על הסף כבר בשלב המוקדם של התביעה. אם לא הופרך הכלל לא ניכנס לתוכן ההחלטה. אם הליך קבלת ההחלטה היה תקין ולא נוכל לבחון את תוכן ההחלטה, במה אפשר בכלל לדון?</w:t>
      </w:r>
      <w:r w:rsidRPr="006E010C">
        <w:rPr>
          <w:rFonts w:ascii="David" w:hAnsi="David" w:cs="David"/>
          <w:color w:val="FF0000"/>
          <w:rtl/>
        </w:rPr>
        <w:t xml:space="preserve"> זה לא רלוונטי שתוכן ההחלטה היה לא תקין אם לא נוכל להיכנס אליו</w:t>
      </w:r>
      <w:r w:rsidRPr="006E010C">
        <w:rPr>
          <w:rFonts w:ascii="David" w:hAnsi="David" w:cs="David"/>
          <w:rtl/>
        </w:rPr>
        <w:t>.</w:t>
      </w:r>
    </w:p>
    <w:p w14:paraId="291EEDA1" w14:textId="1353EFC2" w:rsidR="008B50A1"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 xml:space="preserve">לצד הקביעה העקרונית הקובעת שניתן למחוק את התביעה על הסף, השופט עמית מחזיר את התיק למחוזי שידון בנושא והשאיר פתח למפרקים לגבי חלק מראשי התביעה כך שיוכלו לטעון שהופרה חובת האמונים והשאלה אם אמור לחול לגבי חלק מהרכיבים בתביעה סטנדרט של שיקול דעת עסקי או סטנדרט מחמיר יותר של בחינה מוגברת (ביחס לטענה שהחברה הייתה על סף </w:t>
      </w:r>
      <w:proofErr w:type="spellStart"/>
      <w:r w:rsidRPr="006E010C">
        <w:rPr>
          <w:rFonts w:ascii="David" w:hAnsi="David" w:cs="David"/>
          <w:rtl/>
        </w:rPr>
        <w:t>חדל"פ</w:t>
      </w:r>
      <w:proofErr w:type="spellEnd"/>
      <w:r w:rsidRPr="006E010C">
        <w:rPr>
          <w:rFonts w:ascii="David" w:hAnsi="David" w:cs="David"/>
          <w:rtl/>
        </w:rPr>
        <w:t xml:space="preserve">). מאחר והדבר לא נבחן בבימ"ש מחוזי לא נכריע בכך כי ראייתית לא היה דיון, ולכן ייעשה דיון במחוזי לגופו באותה הטענה. </w:t>
      </w:r>
    </w:p>
    <w:p w14:paraId="48F52FAC" w14:textId="30E4484C"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הלכה</w:t>
      </w:r>
      <w:r w:rsidRPr="006E010C">
        <w:rPr>
          <w:rFonts w:ascii="David" w:hAnsi="David" w:cs="David"/>
          <w:rtl/>
        </w:rPr>
        <w:t xml:space="preserve">: קיימת אפשרות לעצור באיבה תביעה לבית המשפט אם לא נסתר כלל שיקול הדעת העסקי. </w:t>
      </w:r>
    </w:p>
    <w:p w14:paraId="40B66AEB" w14:textId="77777777" w:rsidR="00D8652D" w:rsidRPr="006E010C" w:rsidRDefault="00D8652D" w:rsidP="00CB079F">
      <w:pPr>
        <w:tabs>
          <w:tab w:val="left" w:pos="3738"/>
        </w:tabs>
        <w:spacing w:after="0" w:line="276" w:lineRule="auto"/>
        <w:jc w:val="both"/>
        <w:rPr>
          <w:rFonts w:ascii="David" w:hAnsi="David" w:cs="David"/>
          <w:rtl/>
        </w:rPr>
      </w:pPr>
    </w:p>
    <w:p w14:paraId="40957DF5" w14:textId="3D089D3C" w:rsidR="008B50A1" w:rsidRPr="006E010C" w:rsidRDefault="00FA6DD2" w:rsidP="00CB079F">
      <w:pPr>
        <w:tabs>
          <w:tab w:val="left" w:pos="3738"/>
        </w:tabs>
        <w:spacing w:after="0" w:line="276" w:lineRule="auto"/>
        <w:jc w:val="both"/>
        <w:rPr>
          <w:rFonts w:ascii="David" w:hAnsi="David" w:cs="David"/>
          <w:rtl/>
        </w:rPr>
      </w:pPr>
      <w:r w:rsidRPr="006E010C">
        <w:rPr>
          <w:rFonts w:ascii="David" w:hAnsi="David" w:cs="David"/>
          <w:b/>
          <w:bCs/>
          <w:rtl/>
        </w:rPr>
        <w:t>התפר</w:t>
      </w:r>
      <w:r w:rsidR="00424C25" w:rsidRPr="006E010C">
        <w:rPr>
          <w:rFonts w:ascii="David" w:hAnsi="David" w:cs="David"/>
          <w:b/>
          <w:bCs/>
          <w:rtl/>
        </w:rPr>
        <w:t xml:space="preserve"> שבין </w:t>
      </w:r>
      <w:proofErr w:type="spellStart"/>
      <w:r w:rsidR="00424C25" w:rsidRPr="006E010C">
        <w:rPr>
          <w:rFonts w:ascii="David" w:hAnsi="David" w:cs="David"/>
          <w:b/>
          <w:bCs/>
          <w:u w:val="single"/>
          <w:rtl/>
        </w:rPr>
        <w:t>בטר</w:t>
      </w:r>
      <w:proofErr w:type="spellEnd"/>
      <w:r w:rsidR="00424C25" w:rsidRPr="006E010C">
        <w:rPr>
          <w:rFonts w:ascii="David" w:hAnsi="David" w:cs="David"/>
          <w:b/>
          <w:bCs/>
          <w:u w:val="single"/>
          <w:rtl/>
        </w:rPr>
        <w:t xml:space="preserve"> פלייס </w:t>
      </w:r>
      <w:proofErr w:type="spellStart"/>
      <w:r w:rsidR="00424C25" w:rsidRPr="006E010C">
        <w:rPr>
          <w:rFonts w:ascii="David" w:hAnsi="David" w:cs="David"/>
          <w:b/>
          <w:bCs/>
          <w:u w:val="single"/>
          <w:rtl/>
        </w:rPr>
        <w:t>לפיננסיטק</w:t>
      </w:r>
      <w:proofErr w:type="spellEnd"/>
      <w:r w:rsidR="00424C25" w:rsidRPr="006E010C">
        <w:rPr>
          <w:rFonts w:ascii="David" w:hAnsi="David" w:cs="David"/>
          <w:b/>
          <w:bCs/>
          <w:u w:val="single"/>
          <w:rtl/>
        </w:rPr>
        <w:t>:</w:t>
      </w:r>
      <w:r w:rsidR="00424C25" w:rsidRPr="006E010C">
        <w:rPr>
          <w:rFonts w:ascii="David" w:hAnsi="David" w:cs="David"/>
          <w:rtl/>
        </w:rPr>
        <w:t xml:space="preserve"> צפון אמריקה </w:t>
      </w:r>
      <w:r w:rsidR="00424C25" w:rsidRPr="006E010C">
        <w:rPr>
          <w:rFonts w:ascii="David" w:hAnsi="David" w:cs="David"/>
          <w:b/>
          <w:bCs/>
          <w:u w:val="single"/>
          <w:rtl/>
        </w:rPr>
        <w:t>ו</w:t>
      </w:r>
      <w:r w:rsidR="00B80ADB" w:rsidRPr="006E010C">
        <w:rPr>
          <w:rFonts w:ascii="David" w:hAnsi="David" w:cs="David"/>
          <w:b/>
          <w:bCs/>
          <w:u w:val="single"/>
          <w:rtl/>
        </w:rPr>
        <w:t xml:space="preserve">נוימן נ' </w:t>
      </w:r>
      <w:proofErr w:type="spellStart"/>
      <w:r w:rsidR="00424C25" w:rsidRPr="006E010C">
        <w:rPr>
          <w:rFonts w:ascii="David" w:hAnsi="David" w:cs="David"/>
          <w:b/>
          <w:bCs/>
          <w:u w:val="single"/>
          <w:rtl/>
        </w:rPr>
        <w:t>פיננסיטק</w:t>
      </w:r>
      <w:proofErr w:type="spellEnd"/>
      <w:r w:rsidR="00424C25" w:rsidRPr="006E010C">
        <w:rPr>
          <w:rFonts w:ascii="David" w:hAnsi="David" w:cs="David"/>
          <w:rtl/>
        </w:rPr>
        <w:t xml:space="preserve"> לעומת בנק צפון אמריקה, </w:t>
      </w:r>
      <w:proofErr w:type="spellStart"/>
      <w:r w:rsidR="00424C25" w:rsidRPr="006E010C">
        <w:rPr>
          <w:rFonts w:ascii="David" w:hAnsi="David" w:cs="David"/>
          <w:rtl/>
        </w:rPr>
        <w:t>ורנדיקוב</w:t>
      </w:r>
      <w:proofErr w:type="spellEnd"/>
      <w:r w:rsidR="00424C25" w:rsidRPr="006E010C">
        <w:rPr>
          <w:rFonts w:ascii="David" w:hAnsi="David" w:cs="David"/>
          <w:rtl/>
        </w:rPr>
        <w:t xml:space="preserve"> </w:t>
      </w:r>
      <w:proofErr w:type="spellStart"/>
      <w:r w:rsidR="00424C25" w:rsidRPr="006E010C">
        <w:rPr>
          <w:rFonts w:ascii="David" w:hAnsi="David" w:cs="David"/>
          <w:rtl/>
        </w:rPr>
        <w:t>וכו</w:t>
      </w:r>
      <w:proofErr w:type="spellEnd"/>
      <w:r w:rsidRPr="006E010C">
        <w:rPr>
          <w:rFonts w:ascii="David" w:hAnsi="David" w:cs="David"/>
          <w:rtl/>
        </w:rPr>
        <w:t>'.</w:t>
      </w:r>
      <w:r w:rsidR="00424C25" w:rsidRPr="006E010C">
        <w:rPr>
          <w:rFonts w:ascii="David" w:hAnsi="David" w:cs="David"/>
          <w:rtl/>
        </w:rPr>
        <w:t xml:space="preserve"> </w:t>
      </w:r>
      <w:r w:rsidR="00424C25" w:rsidRPr="006E010C">
        <w:rPr>
          <w:rFonts w:ascii="David" w:hAnsi="David" w:cs="David"/>
          <w:u w:val="single"/>
          <w:rtl/>
        </w:rPr>
        <w:t>זהות התובעים</w:t>
      </w:r>
      <w:r w:rsidR="00424C25" w:rsidRPr="006E010C">
        <w:rPr>
          <w:rFonts w:ascii="David" w:hAnsi="David" w:cs="David"/>
          <w:rtl/>
        </w:rPr>
        <w:t xml:space="preserve">: בבנק צפון אמריקה </w:t>
      </w:r>
      <w:proofErr w:type="spellStart"/>
      <w:r w:rsidR="00424C25" w:rsidRPr="006E010C">
        <w:rPr>
          <w:rFonts w:ascii="David" w:hAnsi="David" w:cs="David"/>
          <w:rtl/>
        </w:rPr>
        <w:t>ובבטר</w:t>
      </w:r>
      <w:proofErr w:type="spellEnd"/>
      <w:r w:rsidR="00424C25" w:rsidRPr="006E010C">
        <w:rPr>
          <w:rFonts w:ascii="David" w:hAnsi="David" w:cs="David"/>
          <w:rtl/>
        </w:rPr>
        <w:t xml:space="preserve"> פלייס המפרק הוא שתבע. בפסקי הדין בעניין </w:t>
      </w:r>
      <w:proofErr w:type="spellStart"/>
      <w:r w:rsidR="00424C25" w:rsidRPr="006E010C">
        <w:rPr>
          <w:rFonts w:ascii="David" w:hAnsi="David" w:cs="David"/>
          <w:rtl/>
        </w:rPr>
        <w:t>ורדניקוב</w:t>
      </w:r>
      <w:proofErr w:type="spellEnd"/>
      <w:r w:rsidR="00424C25" w:rsidRPr="006E010C">
        <w:rPr>
          <w:rFonts w:ascii="David" w:hAnsi="David" w:cs="David"/>
          <w:rtl/>
        </w:rPr>
        <w:t xml:space="preserve">, ואן </w:t>
      </w:r>
      <w:proofErr w:type="spellStart"/>
      <w:r w:rsidR="00424C25" w:rsidRPr="006E010C">
        <w:rPr>
          <w:rFonts w:ascii="David" w:hAnsi="David" w:cs="David"/>
          <w:rtl/>
        </w:rPr>
        <w:t>גורקום</w:t>
      </w:r>
      <w:proofErr w:type="spellEnd"/>
      <w:r w:rsidR="00424C25" w:rsidRPr="006E010C">
        <w:rPr>
          <w:rFonts w:ascii="David" w:hAnsi="David" w:cs="David"/>
          <w:rtl/>
        </w:rPr>
        <w:t xml:space="preserve"> תבעו אנשים פרטיים. נושאי המשרה חבים בחובת הזהירות ובחובת הנאמנות כלפי החברה. מי שחב חובה, לאדם אחר יש זכות כלפיו וגם היכולת לאכוף זכותו. החברה, כאישיות משפטית, </w:t>
      </w:r>
      <w:r w:rsidR="00424C25" w:rsidRPr="006E010C">
        <w:rPr>
          <w:rFonts w:ascii="David" w:hAnsi="David" w:cs="David"/>
          <w:color w:val="FF0000"/>
          <w:rtl/>
        </w:rPr>
        <w:t xml:space="preserve">היא שזכאית לתבוע </w:t>
      </w:r>
      <w:r w:rsidR="00424C25" w:rsidRPr="006E010C">
        <w:rPr>
          <w:rFonts w:ascii="David" w:hAnsi="David" w:cs="David"/>
          <w:rtl/>
        </w:rPr>
        <w:t xml:space="preserve">על הפרתה של אותה חובה ולא אדם פלוני או בעל מניות. אם חברה מצויה בפירוק, הגורם המייצג אותה ופועל מטעמה הוא המפרק והוא תובע בשמה. בעניין </w:t>
      </w:r>
      <w:proofErr w:type="spellStart"/>
      <w:r w:rsidR="00424C25" w:rsidRPr="006E010C">
        <w:rPr>
          <w:rFonts w:ascii="David" w:hAnsi="David" w:cs="David"/>
          <w:rtl/>
        </w:rPr>
        <w:t>ורדניקוב</w:t>
      </w:r>
      <w:proofErr w:type="spellEnd"/>
      <w:r w:rsidR="00424C25" w:rsidRPr="006E010C">
        <w:rPr>
          <w:rFonts w:ascii="David" w:hAnsi="David" w:cs="David"/>
          <w:rtl/>
        </w:rPr>
        <w:t xml:space="preserve">, למשל, זכות התביעה קנויה לחברת בזק ולמרות זאת </w:t>
      </w:r>
      <w:proofErr w:type="spellStart"/>
      <w:r w:rsidR="00424C25" w:rsidRPr="006E010C">
        <w:rPr>
          <w:rFonts w:ascii="David" w:hAnsi="David" w:cs="David"/>
          <w:rtl/>
        </w:rPr>
        <w:t>ורדניקוב</w:t>
      </w:r>
      <w:proofErr w:type="spellEnd"/>
      <w:r w:rsidR="00424C25" w:rsidRPr="006E010C">
        <w:rPr>
          <w:rFonts w:ascii="David" w:hAnsi="David" w:cs="David"/>
          <w:rtl/>
        </w:rPr>
        <w:t xml:space="preserve"> הוא שתבע. בניגוד לתביעות של המפרק, </w:t>
      </w:r>
      <w:r w:rsidR="00424C25" w:rsidRPr="006E010C">
        <w:rPr>
          <w:rFonts w:ascii="David" w:hAnsi="David" w:cs="David"/>
          <w:b/>
          <w:bCs/>
          <w:rtl/>
        </w:rPr>
        <w:t>השאלה היא מי מפעיל את זכותה של החברה ובד"כ יהיו אלה נושאי המשרה או הדירקטוריון</w:t>
      </w:r>
      <w:r w:rsidR="00B80ADB" w:rsidRPr="006E010C">
        <w:rPr>
          <w:rFonts w:ascii="David" w:hAnsi="David" w:cs="David"/>
          <w:b/>
          <w:bCs/>
          <w:rtl/>
        </w:rPr>
        <w:t xml:space="preserve"> </w:t>
      </w:r>
      <w:r w:rsidR="00424C25" w:rsidRPr="006E010C">
        <w:rPr>
          <w:rFonts w:ascii="David" w:hAnsi="David" w:cs="David"/>
          <w:rtl/>
        </w:rPr>
        <w:t>(בהמלצת גורמים</w:t>
      </w:r>
      <w:r w:rsidR="00B80ADB" w:rsidRPr="006E010C">
        <w:rPr>
          <w:rFonts w:ascii="David" w:hAnsi="David" w:cs="David"/>
          <w:rtl/>
        </w:rPr>
        <w:t xml:space="preserve">). </w:t>
      </w:r>
    </w:p>
    <w:p w14:paraId="2B1D1D53" w14:textId="77777777" w:rsidR="008B50A1" w:rsidRPr="006E010C" w:rsidRDefault="008B50A1" w:rsidP="00CB079F">
      <w:pPr>
        <w:tabs>
          <w:tab w:val="left" w:pos="3738"/>
        </w:tabs>
        <w:spacing w:after="0" w:line="276" w:lineRule="auto"/>
        <w:jc w:val="both"/>
        <w:rPr>
          <w:rFonts w:ascii="David" w:hAnsi="David" w:cs="David"/>
          <w:rtl/>
        </w:rPr>
      </w:pPr>
    </w:p>
    <w:p w14:paraId="2FED46E7" w14:textId="77777777" w:rsidR="008B50A1"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האם הדירקטוריון יגיש תביעה בשם החברה וכנגד עצמו?</w:t>
      </w:r>
      <w:r w:rsidRPr="006E010C">
        <w:rPr>
          <w:rFonts w:ascii="David" w:hAnsi="David" w:cs="David"/>
          <w:rtl/>
        </w:rPr>
        <w:t xml:space="preserve"> </w:t>
      </w:r>
    </w:p>
    <w:p w14:paraId="12C8554D" w14:textId="08F14D02"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u w:val="single"/>
          <w:rtl/>
        </w:rPr>
        <w:t>כשל אכיפה</w:t>
      </w:r>
      <w:r w:rsidR="008B50A1" w:rsidRPr="006E010C">
        <w:rPr>
          <w:rFonts w:ascii="David" w:hAnsi="David" w:cs="David"/>
          <w:rtl/>
        </w:rPr>
        <w:t>:</w:t>
      </w:r>
      <w:r w:rsidRPr="006E010C">
        <w:rPr>
          <w:rFonts w:ascii="David" w:hAnsi="David" w:cs="David"/>
          <w:rtl/>
        </w:rPr>
        <w:t xml:space="preserve"> לחברה זכות תביעה ואין מי שינצל אותה. החשש הוא שזכויות הקנויות לחברה לא ינוצלו. דיני החברות פיתחו דוקטרינה (שהוכנסה לחוק בהמשך) הקרויה </w:t>
      </w:r>
      <w:r w:rsidRPr="006E010C">
        <w:rPr>
          <w:rFonts w:ascii="David" w:hAnsi="David" w:cs="David"/>
          <w:color w:val="FF0000"/>
          <w:rtl/>
        </w:rPr>
        <w:t>תביעה נגזרת</w:t>
      </w:r>
      <w:r w:rsidRPr="006E010C">
        <w:rPr>
          <w:rFonts w:ascii="David" w:hAnsi="David" w:cs="David"/>
          <w:rtl/>
        </w:rPr>
        <w:t>. תביעה זו מוסמך להביא דירקטור בודד</w:t>
      </w:r>
      <w:r w:rsidR="008B50A1" w:rsidRPr="006E010C">
        <w:rPr>
          <w:rFonts w:ascii="David" w:hAnsi="David" w:cs="David"/>
          <w:rtl/>
        </w:rPr>
        <w:t xml:space="preserve"> </w:t>
      </w:r>
      <w:r w:rsidRPr="006E010C">
        <w:rPr>
          <w:rFonts w:ascii="David" w:hAnsi="David" w:cs="David"/>
          <w:rtl/>
        </w:rPr>
        <w:t>(לא יקרה כמעט אף פעם) או בעל מניות בודד</w:t>
      </w:r>
      <w:r w:rsidR="009147DF" w:rsidRPr="006E010C">
        <w:rPr>
          <w:rFonts w:ascii="David" w:hAnsi="David" w:cs="David"/>
          <w:rtl/>
        </w:rPr>
        <w:t xml:space="preserve"> </w:t>
      </w:r>
      <w:r w:rsidRPr="006E010C">
        <w:rPr>
          <w:rFonts w:ascii="David" w:hAnsi="David" w:cs="David"/>
          <w:rtl/>
        </w:rPr>
        <w:t>(יקרה כמעט תמיד) בשם החברה וזכות התביעה נגזרת מזכותה של החברה. גם תוצאות התביעה יהיו בעבור החברה. לבעל המניות אינטרס כך שאם החברה זוכה מצבו היחסי ישתפר וקיימים גם תמריצים אישיים בעבורו</w:t>
      </w:r>
      <w:r w:rsidR="008B50A1" w:rsidRPr="006E010C">
        <w:rPr>
          <w:rFonts w:ascii="David" w:hAnsi="David" w:cs="David"/>
          <w:rtl/>
        </w:rPr>
        <w:t xml:space="preserve">. </w:t>
      </w:r>
      <w:r w:rsidRPr="006E010C">
        <w:rPr>
          <w:rFonts w:ascii="David" w:hAnsi="David" w:cs="David"/>
          <w:rtl/>
        </w:rPr>
        <w:t xml:space="preserve">כך, המנגנון בו עשו שימוש </w:t>
      </w:r>
      <w:proofErr w:type="spellStart"/>
      <w:r w:rsidRPr="006E010C">
        <w:rPr>
          <w:rFonts w:ascii="David" w:hAnsi="David" w:cs="David"/>
          <w:rtl/>
        </w:rPr>
        <w:t>ורדניקוב</w:t>
      </w:r>
      <w:proofErr w:type="spellEnd"/>
      <w:r w:rsidRPr="006E010C">
        <w:rPr>
          <w:rFonts w:ascii="David" w:hAnsi="David" w:cs="David"/>
          <w:rtl/>
        </w:rPr>
        <w:t>, נוימן וסמית' היו תביעה נגזרת.</w:t>
      </w:r>
      <w:r w:rsidR="009147DF" w:rsidRPr="006E010C">
        <w:rPr>
          <w:rFonts w:ascii="David" w:hAnsi="David" w:cs="David"/>
          <w:rtl/>
        </w:rPr>
        <w:t xml:space="preserve"> </w:t>
      </w:r>
      <w:r w:rsidRPr="006E010C">
        <w:rPr>
          <w:rFonts w:ascii="David" w:hAnsi="David" w:cs="David"/>
          <w:rtl/>
        </w:rPr>
        <w:t xml:space="preserve">בתביעה נגזרת, להבדיל מתביעה של מפרק, קיים </w:t>
      </w:r>
      <w:r w:rsidRPr="006E010C">
        <w:rPr>
          <w:rFonts w:ascii="David" w:hAnsi="David" w:cs="David"/>
          <w:color w:val="FF0000"/>
          <w:rtl/>
        </w:rPr>
        <w:t>מנגנון איזון כך שלא כל בעל מניות יתבע על מצב בו אין עילה</w:t>
      </w:r>
      <w:r w:rsidRPr="006E010C">
        <w:rPr>
          <w:rFonts w:ascii="David" w:hAnsi="David" w:cs="David"/>
          <w:rtl/>
        </w:rPr>
        <w:t xml:space="preserve">. המחוקק קבע שתביעה נגזרת היא לא תביעה בזכות אוטומטית, </w:t>
      </w:r>
      <w:r w:rsidRPr="006E010C">
        <w:rPr>
          <w:rFonts w:ascii="David" w:hAnsi="David" w:cs="David"/>
          <w:color w:val="FF0000"/>
          <w:rtl/>
        </w:rPr>
        <w:t>ונדרש אישור של בקשה לתביעה נגזרת</w:t>
      </w:r>
      <w:r w:rsidRPr="006E010C">
        <w:rPr>
          <w:rFonts w:ascii="David" w:hAnsi="David" w:cs="David"/>
          <w:rtl/>
        </w:rPr>
        <w:t xml:space="preserve">. עצם האישור אין משמעו שהתביעה תתקבל, אלא </w:t>
      </w:r>
      <w:r w:rsidRPr="006E010C">
        <w:rPr>
          <w:rFonts w:ascii="David" w:hAnsi="David" w:cs="David"/>
          <w:color w:val="FF0000"/>
          <w:rtl/>
        </w:rPr>
        <w:t>מדובר בסף ראייתי</w:t>
      </w:r>
      <w:r w:rsidR="008B50A1" w:rsidRPr="006E010C">
        <w:rPr>
          <w:rFonts w:ascii="David" w:hAnsi="David" w:cs="David"/>
          <w:color w:val="FF0000"/>
          <w:rtl/>
        </w:rPr>
        <w:t xml:space="preserve"> </w:t>
      </w:r>
      <w:r w:rsidRPr="006E010C">
        <w:rPr>
          <w:rFonts w:ascii="David" w:hAnsi="David" w:cs="David"/>
          <w:rtl/>
        </w:rPr>
        <w:t xml:space="preserve">(די חלש) להוכחת עילה לכאורה. </w:t>
      </w:r>
    </w:p>
    <w:p w14:paraId="11078FBB" w14:textId="77777777" w:rsidR="008B50A1" w:rsidRPr="006E010C" w:rsidRDefault="008B50A1" w:rsidP="00CB079F">
      <w:pPr>
        <w:tabs>
          <w:tab w:val="left" w:pos="3738"/>
        </w:tabs>
        <w:spacing w:after="0" w:line="276" w:lineRule="auto"/>
        <w:jc w:val="both"/>
        <w:rPr>
          <w:rFonts w:ascii="David" w:hAnsi="David" w:cs="David"/>
          <w:rtl/>
        </w:rPr>
      </w:pPr>
    </w:p>
    <w:p w14:paraId="2BB74919" w14:textId="77777777" w:rsidR="008B50A1"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למה זה חשוב?</w:t>
      </w:r>
      <w:r w:rsidRPr="006E010C">
        <w:rPr>
          <w:rFonts w:ascii="David" w:hAnsi="David" w:cs="David"/>
          <w:rtl/>
        </w:rPr>
        <w:t xml:space="preserve"> </w:t>
      </w:r>
    </w:p>
    <w:p w14:paraId="007DE4F4" w14:textId="77777777" w:rsidR="008B50A1"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 xml:space="preserve">כי כשמדובר במפרק או חברה תובעים, הדיון בכלל שיקול הדעת העסקי יהיה כבר בתביעה עצמה. </w:t>
      </w:r>
    </w:p>
    <w:p w14:paraId="2A7D1589" w14:textId="1E68FCB2"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לרוב התובעים תביעה נגזרת הם לרוב "טרמפיסטים" שזו עבודתם - רוכשים 2-3 מניות ואז תובעים את החברה.   כשמדובר בתביעה של בעל מניות, הדיון בכלל שיקול הדעת העסקי יה</w:t>
      </w:r>
      <w:r w:rsidR="009147DF" w:rsidRPr="006E010C">
        <w:rPr>
          <w:rFonts w:ascii="David" w:hAnsi="David" w:cs="David"/>
          <w:rtl/>
        </w:rPr>
        <w:t>יה</w:t>
      </w:r>
      <w:r w:rsidRPr="006E010C">
        <w:rPr>
          <w:rFonts w:ascii="David" w:hAnsi="David" w:cs="David"/>
          <w:rtl/>
        </w:rPr>
        <w:t xml:space="preserve"> בשלב הבקשה לאישור. בשלב זה הסף הראייתי נמוך יותר ולכן אמור להיות פשוט יותר להוכיח עילה לכאורה כשמדובר בתביעה נגזרת לעומת תביעה של מפרק או אדם אחר.   </w:t>
      </w:r>
    </w:p>
    <w:p w14:paraId="28A32A85" w14:textId="77777777" w:rsidR="008B50A1" w:rsidRPr="006E010C" w:rsidRDefault="008B50A1" w:rsidP="00CB079F">
      <w:pPr>
        <w:tabs>
          <w:tab w:val="left" w:pos="3738"/>
        </w:tabs>
        <w:spacing w:after="0" w:line="276" w:lineRule="auto"/>
        <w:jc w:val="both"/>
        <w:rPr>
          <w:rFonts w:ascii="David" w:hAnsi="David" w:cs="David"/>
          <w:rtl/>
        </w:rPr>
      </w:pPr>
    </w:p>
    <w:p w14:paraId="1BAFEE58" w14:textId="354F581B" w:rsidR="00424C25" w:rsidRPr="006E010C" w:rsidRDefault="00424C25" w:rsidP="00CB079F">
      <w:pPr>
        <w:pStyle w:val="a7"/>
        <w:numPr>
          <w:ilvl w:val="0"/>
          <w:numId w:val="9"/>
        </w:numPr>
        <w:tabs>
          <w:tab w:val="left" w:pos="3738"/>
        </w:tabs>
        <w:spacing w:after="0" w:line="276" w:lineRule="auto"/>
        <w:jc w:val="both"/>
        <w:rPr>
          <w:rFonts w:ascii="David" w:hAnsi="David" w:cs="David"/>
          <w:rtl/>
        </w:rPr>
      </w:pPr>
      <w:r w:rsidRPr="006E010C">
        <w:rPr>
          <w:rFonts w:ascii="David" w:hAnsi="David" w:cs="David"/>
          <w:b/>
          <w:bCs/>
          <w:u w:val="single"/>
          <w:rtl/>
        </w:rPr>
        <w:t xml:space="preserve">פס"ד </w:t>
      </w:r>
      <w:r w:rsidR="00052F35" w:rsidRPr="006E010C">
        <w:rPr>
          <w:rFonts w:ascii="David" w:hAnsi="David" w:cs="David"/>
          <w:b/>
          <w:bCs/>
          <w:u w:val="single"/>
          <w:rtl/>
        </w:rPr>
        <w:t xml:space="preserve">נוימן נ' </w:t>
      </w:r>
      <w:proofErr w:type="spellStart"/>
      <w:r w:rsidRPr="006E010C">
        <w:rPr>
          <w:rFonts w:ascii="David" w:hAnsi="David" w:cs="David"/>
          <w:b/>
          <w:bCs/>
          <w:u w:val="single"/>
          <w:rtl/>
        </w:rPr>
        <w:t>פיננסיטק</w:t>
      </w:r>
      <w:proofErr w:type="spellEnd"/>
      <w:r w:rsidR="008B50A1" w:rsidRPr="006E010C">
        <w:rPr>
          <w:rFonts w:ascii="David" w:hAnsi="David" w:cs="David"/>
          <w:b/>
          <w:bCs/>
          <w:u w:val="single"/>
          <w:rtl/>
        </w:rPr>
        <w:t>:</w:t>
      </w:r>
      <w:r w:rsidR="008B50A1" w:rsidRPr="006E010C">
        <w:rPr>
          <w:rFonts w:ascii="David" w:hAnsi="David" w:cs="David"/>
          <w:rtl/>
        </w:rPr>
        <w:t xml:space="preserve"> </w:t>
      </w:r>
      <w:r w:rsidRPr="006E010C">
        <w:rPr>
          <w:rFonts w:ascii="David" w:hAnsi="David" w:cs="David"/>
          <w:rtl/>
        </w:rPr>
        <w:t>התובע עמד בנטל והפריך את כלל שיקול הדעת העסקי</w:t>
      </w:r>
      <w:r w:rsidR="00052F35" w:rsidRPr="006E010C">
        <w:rPr>
          <w:rFonts w:ascii="David" w:hAnsi="David" w:cs="David"/>
          <w:rtl/>
        </w:rPr>
        <w:t>.</w:t>
      </w:r>
    </w:p>
    <w:p w14:paraId="47575F54" w14:textId="1525463C"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עובדות</w:t>
      </w:r>
      <w:r w:rsidR="00417A5B" w:rsidRPr="006E010C">
        <w:rPr>
          <w:rFonts w:ascii="David" w:hAnsi="David" w:cs="David"/>
          <w:rtl/>
        </w:rPr>
        <w:t>:</w:t>
      </w:r>
      <w:r w:rsidRPr="006E010C">
        <w:rPr>
          <w:rFonts w:ascii="David" w:hAnsi="David" w:cs="David"/>
          <w:rtl/>
        </w:rPr>
        <w:t xml:space="preserve"> חברה העניקה הלוואות לתאגיד אחר ובתמורה הובטחו שעבודים על שני נכסים. ה</w:t>
      </w:r>
      <w:r w:rsidR="0073707C" w:rsidRPr="006E010C">
        <w:rPr>
          <w:rFonts w:ascii="David" w:hAnsi="David" w:cs="David"/>
          <w:rtl/>
        </w:rPr>
        <w:t>תאגיד</w:t>
      </w:r>
      <w:r w:rsidRPr="006E010C">
        <w:rPr>
          <w:rFonts w:ascii="David" w:hAnsi="David" w:cs="David"/>
          <w:rtl/>
        </w:rPr>
        <w:t xml:space="preserve"> הלווה לא החזיר את ההלוואה ולכן עמדה לחברה המלווה זכות לממש את השעבוד. היא בחרה שלא לעשות זאת. האם בכך הפרה את חובת הזהירות שלה והביאה לנזק לחברה?</w:t>
      </w:r>
    </w:p>
    <w:p w14:paraId="7DF0E1EE" w14:textId="6FC01250"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באשר למלון</w:t>
      </w:r>
      <w:r w:rsidR="00417A5B" w:rsidRPr="006E010C">
        <w:rPr>
          <w:rFonts w:ascii="David" w:hAnsi="David" w:cs="David"/>
          <w:rtl/>
        </w:rPr>
        <w:t>:</w:t>
      </w:r>
      <w:r w:rsidRPr="006E010C">
        <w:rPr>
          <w:rFonts w:ascii="David" w:hAnsi="David" w:cs="David"/>
          <w:rtl/>
        </w:rPr>
        <w:t xml:space="preserve"> הדירקטורים לא הגיעו להחלטה ולכן נהגו בפסיביות.</w:t>
      </w:r>
    </w:p>
    <w:p w14:paraId="1D1869D7" w14:textId="205B5E44"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באשר למגרש חנייה</w:t>
      </w:r>
      <w:r w:rsidR="00417A5B" w:rsidRPr="006E010C">
        <w:rPr>
          <w:rFonts w:ascii="David" w:hAnsi="David" w:cs="David"/>
          <w:rtl/>
        </w:rPr>
        <w:t>:</w:t>
      </w:r>
      <w:r w:rsidRPr="006E010C">
        <w:rPr>
          <w:rFonts w:ascii="David" w:hAnsi="David" w:cs="David"/>
          <w:rtl/>
        </w:rPr>
        <w:t xml:space="preserve"> הדירקטורים לא קיבלו החלטה מיודעת והפרו את כלל שיקול הדעת העסקי.</w:t>
      </w:r>
    </w:p>
    <w:p w14:paraId="4CA112AE" w14:textId="5725AF75"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הטענה</w:t>
      </w:r>
      <w:r w:rsidR="00417A5B" w:rsidRPr="006E010C">
        <w:rPr>
          <w:rFonts w:ascii="David" w:hAnsi="David" w:cs="David"/>
          <w:rtl/>
        </w:rPr>
        <w:t>:</w:t>
      </w:r>
      <w:r w:rsidRPr="006E010C">
        <w:rPr>
          <w:rFonts w:ascii="David" w:hAnsi="David" w:cs="David"/>
          <w:rtl/>
        </w:rPr>
        <w:t xml:space="preserve"> הדירקטוריון התרשל </w:t>
      </w:r>
      <w:proofErr w:type="spellStart"/>
      <w:r w:rsidRPr="006E010C">
        <w:rPr>
          <w:rFonts w:ascii="David" w:hAnsi="David" w:cs="David"/>
          <w:rtl/>
        </w:rPr>
        <w:t>כשלא</w:t>
      </w:r>
      <w:proofErr w:type="spellEnd"/>
      <w:r w:rsidRPr="006E010C">
        <w:rPr>
          <w:rFonts w:ascii="David" w:hAnsi="David" w:cs="David"/>
          <w:rtl/>
        </w:rPr>
        <w:t xml:space="preserve"> מימש את השעבודים מפני שלו הייתה ההחלטה מתקבלת בצורה מיודעת וכדין, יכולת הפירעון שלו הייתה טובה יותר. מפני שלא עשה זאת, גרם נזק לחברה. </w:t>
      </w:r>
    </w:p>
    <w:p w14:paraId="5A56722E" w14:textId="77777777"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rtl/>
        </w:rPr>
        <w:t>ביחס לכל אחד משני הנכסים, יש לבדוק אם החלטת הדירקטוריון שלא לממש את השעבוד עמדה בחובת הזהירות או לאו?</w:t>
      </w:r>
    </w:p>
    <w:p w14:paraId="2D6EBC30" w14:textId="070AC92A"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בהמ"ש מבחין בין הנכסים</w:t>
      </w:r>
      <w:r w:rsidR="0073707C" w:rsidRPr="006E010C">
        <w:rPr>
          <w:rFonts w:ascii="David" w:hAnsi="David" w:cs="David"/>
          <w:rtl/>
        </w:rPr>
        <w:t xml:space="preserve"> - </w:t>
      </w:r>
      <w:r w:rsidRPr="006E010C">
        <w:rPr>
          <w:rFonts w:ascii="David" w:hAnsi="David" w:cs="David"/>
          <w:b/>
          <w:bCs/>
          <w:rtl/>
        </w:rPr>
        <w:t>באשר לנכס אחד</w:t>
      </w:r>
      <w:r w:rsidR="0073707C" w:rsidRPr="006E010C">
        <w:rPr>
          <w:rFonts w:ascii="David" w:hAnsi="David" w:cs="David"/>
          <w:rtl/>
        </w:rPr>
        <w:t xml:space="preserve">: </w:t>
      </w:r>
      <w:r w:rsidRPr="006E010C">
        <w:rPr>
          <w:rFonts w:ascii="David" w:hAnsi="David" w:cs="David"/>
          <w:rtl/>
        </w:rPr>
        <w:t xml:space="preserve">הייתה החלטה פוזיטיבית של הדירקטוריון שלא לממש את השעבוד. החלטה כזו חוסה תחת כלל שיקול הדעת העסקי וכעת הנטל על התובע להוכיח שלא הייתה החלטה מיודעת. </w:t>
      </w:r>
      <w:r w:rsidRPr="006E010C">
        <w:rPr>
          <w:rFonts w:ascii="David" w:hAnsi="David" w:cs="David"/>
          <w:b/>
          <w:bCs/>
          <w:rtl/>
        </w:rPr>
        <w:t>רות רונן</w:t>
      </w:r>
      <w:r w:rsidRPr="006E010C">
        <w:rPr>
          <w:rFonts w:ascii="David" w:hAnsi="David" w:cs="David"/>
          <w:rtl/>
        </w:rPr>
        <w:t xml:space="preserve"> בוחנת את הליך קבלת ההחלטה וקובעת שמקור מרכזי</w:t>
      </w:r>
      <w:r w:rsidR="00417A5B" w:rsidRPr="006E010C">
        <w:rPr>
          <w:rFonts w:ascii="David" w:hAnsi="David" w:cs="David"/>
          <w:rtl/>
        </w:rPr>
        <w:t xml:space="preserve"> </w:t>
      </w:r>
      <w:r w:rsidRPr="006E010C">
        <w:rPr>
          <w:rFonts w:ascii="David" w:hAnsi="David" w:cs="David"/>
          <w:rtl/>
        </w:rPr>
        <w:t xml:space="preserve">(אם כי לא היחידי) לבחינת הליך קבלת ההחלטות הוא </w:t>
      </w:r>
      <w:r w:rsidRPr="006E010C">
        <w:rPr>
          <w:rFonts w:ascii="David" w:hAnsi="David" w:cs="David"/>
          <w:color w:val="FF0000"/>
          <w:rtl/>
        </w:rPr>
        <w:t>פרוטוקול הדיון</w:t>
      </w:r>
      <w:r w:rsidRPr="006E010C">
        <w:rPr>
          <w:rFonts w:ascii="David" w:hAnsi="David" w:cs="David"/>
          <w:rtl/>
        </w:rPr>
        <w:t>. מתוך מסמך זה לומד בהמ"ש למה התייחסו הדירקטורים, מה בחנו, אילו שאלות שאלו</w:t>
      </w:r>
      <w:r w:rsidR="0073707C" w:rsidRPr="006E010C">
        <w:rPr>
          <w:rFonts w:ascii="David" w:hAnsi="David" w:cs="David"/>
          <w:rtl/>
        </w:rPr>
        <w:t>..</w:t>
      </w:r>
      <w:r w:rsidRPr="006E010C">
        <w:rPr>
          <w:rFonts w:ascii="David" w:hAnsi="David" w:cs="David"/>
          <w:rtl/>
        </w:rPr>
        <w:t xml:space="preserve">. זה עלול להוביל להתבטאויות "לפרוטוקול"  כך שההסתברות שיופרך כלל שיקול הדעת העסקי תרד והדירקטורים יזכו להגנה רחבה יותר. היא קובעת שכאן לא הייתה החלטה מיודעת ולכן נסתר כלל שיקול הדעת העסקי.  </w:t>
      </w:r>
    </w:p>
    <w:p w14:paraId="0C3659AD" w14:textId="734266DC"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lastRenderedPageBreak/>
        <w:t>באשר לנכס השני</w:t>
      </w:r>
      <w:r w:rsidR="00417A5B" w:rsidRPr="006E010C">
        <w:rPr>
          <w:rFonts w:ascii="David" w:hAnsi="David" w:cs="David"/>
          <w:rtl/>
        </w:rPr>
        <w:t xml:space="preserve">: </w:t>
      </w:r>
      <w:r w:rsidRPr="006E010C">
        <w:rPr>
          <w:rFonts w:ascii="David" w:hAnsi="David" w:cs="David"/>
          <w:rtl/>
        </w:rPr>
        <w:t xml:space="preserve">לא הייתה כל החלטה, הדירקטוריון נהג בפסיביות. מדוע זה חשוב? כלל שיקול הדעת העסקי יחיל חזקת תקינות כשמדובר בהחלטה שהתקבלה. </w:t>
      </w:r>
      <w:r w:rsidRPr="006E010C">
        <w:rPr>
          <w:rFonts w:ascii="David" w:hAnsi="David" w:cs="David"/>
          <w:i/>
          <w:iCs/>
          <w:rtl/>
        </w:rPr>
        <w:t>פסיביות אינה החלטה</w:t>
      </w:r>
      <w:r w:rsidRPr="006E010C">
        <w:rPr>
          <w:rFonts w:ascii="David" w:hAnsi="David" w:cs="David"/>
          <w:rtl/>
        </w:rPr>
        <w:t xml:space="preserve"> ולכן לא יעמוד לדירקטורים כלל שיקול הדעת העסקי ביחס לאותו הנכס.</w:t>
      </w:r>
    </w:p>
    <w:p w14:paraId="1C1B0C54" w14:textId="144B2F7F"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פרופ' האן</w:t>
      </w:r>
      <w:r w:rsidR="00417A5B" w:rsidRPr="006E010C">
        <w:rPr>
          <w:rFonts w:ascii="David" w:hAnsi="David" w:cs="David"/>
          <w:b/>
          <w:bCs/>
          <w:rtl/>
        </w:rPr>
        <w:t>:</w:t>
      </w:r>
      <w:r w:rsidRPr="006E010C">
        <w:rPr>
          <w:rFonts w:ascii="David" w:hAnsi="David" w:cs="David"/>
          <w:rtl/>
        </w:rPr>
        <w:t xml:space="preserve"> האמת איפשהו באמצע</w:t>
      </w:r>
      <w:r w:rsidR="00417A5B" w:rsidRPr="006E010C">
        <w:rPr>
          <w:rFonts w:ascii="David" w:hAnsi="David" w:cs="David"/>
          <w:rtl/>
        </w:rPr>
        <w:t xml:space="preserve"> -</w:t>
      </w:r>
      <w:r w:rsidRPr="006E010C">
        <w:rPr>
          <w:rFonts w:ascii="David" w:hAnsi="David" w:cs="David"/>
          <w:rtl/>
        </w:rPr>
        <w:t xml:space="preserve"> יש טעם בביקורת</w:t>
      </w:r>
      <w:r w:rsidR="00417A5B" w:rsidRPr="006E010C">
        <w:rPr>
          <w:rFonts w:ascii="David" w:hAnsi="David" w:cs="David"/>
          <w:rtl/>
        </w:rPr>
        <w:t xml:space="preserve"> </w:t>
      </w:r>
      <w:r w:rsidRPr="006E010C">
        <w:rPr>
          <w:rFonts w:ascii="David" w:hAnsi="David" w:cs="David"/>
          <w:rtl/>
        </w:rPr>
        <w:t xml:space="preserve">(שהתייחסה אליה רות רונן) לפיה הדיונים נעשו "למען הפרוטוקול" וכדי לחזק את ההגנה על הדירקטורים ומנגד תוך כדי דיון לפרוטוקול לפעמים גם נעשה דיון מעמיק וממצה גם אם </w:t>
      </w:r>
      <w:r w:rsidRPr="006E010C">
        <w:rPr>
          <w:rFonts w:ascii="David" w:hAnsi="David" w:cs="David"/>
          <w:b/>
          <w:bCs/>
          <w:rtl/>
        </w:rPr>
        <w:t>הכוונה הראשונית לא הייתה לבצע דיון שכזה ובנוסף</w:t>
      </w:r>
      <w:r w:rsidR="00417A5B" w:rsidRPr="006E010C">
        <w:rPr>
          <w:rFonts w:ascii="David" w:hAnsi="David" w:cs="David"/>
          <w:rtl/>
        </w:rPr>
        <w:t>:</w:t>
      </w:r>
      <w:r w:rsidRPr="006E010C">
        <w:rPr>
          <w:rFonts w:ascii="David" w:hAnsi="David" w:cs="David"/>
          <w:rtl/>
        </w:rPr>
        <w:t xml:space="preserve"> אחרי כל הלכה לומדים הדירקטורים ומשתכללים.</w:t>
      </w:r>
    </w:p>
    <w:p w14:paraId="54B4BB1F" w14:textId="3CCC01CB"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נקודה מעניינת נוספת בה מכריעה רות רונן</w:t>
      </w:r>
      <w:r w:rsidR="00417A5B" w:rsidRPr="006E010C">
        <w:rPr>
          <w:rFonts w:ascii="David" w:hAnsi="David" w:cs="David"/>
          <w:rtl/>
        </w:rPr>
        <w:t xml:space="preserve">: </w:t>
      </w:r>
      <w:r w:rsidRPr="006E010C">
        <w:rPr>
          <w:rFonts w:ascii="David" w:hAnsi="David" w:cs="David"/>
          <w:color w:val="FF0000"/>
          <w:rtl/>
        </w:rPr>
        <w:t xml:space="preserve">כיצד יקבע בהמ"ש מהי כמות המידע המספקת לדירקטוריון </w:t>
      </w:r>
      <w:r w:rsidRPr="006E010C">
        <w:rPr>
          <w:rFonts w:ascii="David" w:hAnsi="David" w:cs="David"/>
          <w:rtl/>
        </w:rPr>
        <w:t xml:space="preserve">כדי שנקבע שהייתה עמידה בכלל שיקול הדעת העסקי? ההכרעה נעשית </w:t>
      </w:r>
      <w:r w:rsidRPr="006E010C">
        <w:rPr>
          <w:rFonts w:ascii="David" w:hAnsi="David" w:cs="David"/>
          <w:color w:val="FF0000"/>
          <w:rtl/>
        </w:rPr>
        <w:t>לפי הנסיבות</w:t>
      </w:r>
      <w:r w:rsidR="00860716" w:rsidRPr="006E010C">
        <w:rPr>
          <w:rFonts w:ascii="David" w:hAnsi="David" w:cs="David"/>
          <w:color w:val="FF0000"/>
          <w:rtl/>
        </w:rPr>
        <w:t xml:space="preserve"> </w:t>
      </w:r>
      <w:r w:rsidRPr="006E010C">
        <w:rPr>
          <w:rFonts w:ascii="David" w:hAnsi="David" w:cs="David"/>
          <w:rtl/>
        </w:rPr>
        <w:t xml:space="preserve">+ </w:t>
      </w:r>
      <w:r w:rsidRPr="006E010C">
        <w:rPr>
          <w:rFonts w:ascii="David" w:hAnsi="David" w:cs="David"/>
          <w:color w:val="FF0000"/>
          <w:rtl/>
        </w:rPr>
        <w:t>כמה מידע סביר לדרוש שהדירקטוריון ישיג</w:t>
      </w:r>
      <w:r w:rsidR="008205BD" w:rsidRPr="006E010C">
        <w:rPr>
          <w:rFonts w:ascii="David" w:hAnsi="David" w:cs="David"/>
          <w:rtl/>
        </w:rPr>
        <w:t xml:space="preserve"> </w:t>
      </w:r>
      <w:r w:rsidRPr="006E010C">
        <w:rPr>
          <w:rFonts w:ascii="David" w:hAnsi="David" w:cs="David"/>
          <w:rtl/>
        </w:rPr>
        <w:t>- מה היקף העסקה; השלכותיה; משמעות העסקה; כמה זמן היה לקבלת ההחלטה</w:t>
      </w:r>
      <w:r w:rsidR="008205BD" w:rsidRPr="006E010C">
        <w:rPr>
          <w:rFonts w:ascii="David" w:hAnsi="David" w:cs="David"/>
          <w:rtl/>
        </w:rPr>
        <w:t xml:space="preserve"> </w:t>
      </w:r>
      <w:r w:rsidRPr="006E010C">
        <w:rPr>
          <w:rFonts w:ascii="David" w:hAnsi="David" w:cs="David"/>
          <w:rtl/>
        </w:rPr>
        <w:t>(בהתאם לכך תיגזר כמות המידע שנדרוש)</w:t>
      </w:r>
      <w:r w:rsidR="009A7C11" w:rsidRPr="006E010C">
        <w:rPr>
          <w:rFonts w:ascii="David" w:hAnsi="David" w:cs="David"/>
          <w:rtl/>
        </w:rPr>
        <w:t xml:space="preserve">. </w:t>
      </w:r>
    </w:p>
    <w:p w14:paraId="7878EF6A" w14:textId="77777777" w:rsidR="00417A5B" w:rsidRPr="006E010C" w:rsidRDefault="00417A5B" w:rsidP="00CB079F">
      <w:pPr>
        <w:tabs>
          <w:tab w:val="left" w:pos="3738"/>
        </w:tabs>
        <w:spacing w:after="0" w:line="276" w:lineRule="auto"/>
        <w:jc w:val="both"/>
        <w:rPr>
          <w:rFonts w:ascii="David" w:hAnsi="David" w:cs="David"/>
          <w:b/>
          <w:bCs/>
          <w:rtl/>
        </w:rPr>
      </w:pPr>
    </w:p>
    <w:p w14:paraId="7B08F748" w14:textId="77777777" w:rsidR="00417A5B"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מאחורי המינוח "סבירות" עומד בהמ"ש והוא קובע מהי סבירות</w:t>
      </w:r>
      <w:r w:rsidR="00417A5B" w:rsidRPr="006E010C">
        <w:rPr>
          <w:rFonts w:ascii="David" w:hAnsi="David" w:cs="David"/>
          <w:b/>
          <w:bCs/>
          <w:rtl/>
        </w:rPr>
        <w:t>:</w:t>
      </w:r>
      <w:r w:rsidRPr="006E010C">
        <w:rPr>
          <w:rFonts w:ascii="David" w:hAnsi="David" w:cs="David"/>
          <w:rtl/>
        </w:rPr>
        <w:t xml:space="preserve"> אמרנו שבמסגרת כלל שיקול הדעת העסקי, בהמ"ש נמנע מלהיכנס לתוכן ההחלטה והוא בוחן רק את </w:t>
      </w:r>
      <w:r w:rsidRPr="006E010C">
        <w:rPr>
          <w:rFonts w:ascii="David" w:hAnsi="David" w:cs="David"/>
          <w:color w:val="FF0000"/>
          <w:rtl/>
        </w:rPr>
        <w:t>הליך</w:t>
      </w:r>
      <w:r w:rsidRPr="006E010C">
        <w:rPr>
          <w:rFonts w:ascii="David" w:hAnsi="David" w:cs="David"/>
          <w:rtl/>
        </w:rPr>
        <w:t xml:space="preserve"> קבלת ההחלטה. </w:t>
      </w:r>
    </w:p>
    <w:p w14:paraId="7E4A0C78" w14:textId="45F290E8"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עם זאת</w:t>
      </w:r>
      <w:r w:rsidR="00417A5B" w:rsidRPr="006E010C">
        <w:rPr>
          <w:rFonts w:ascii="David" w:hAnsi="David" w:cs="David"/>
          <w:rtl/>
        </w:rPr>
        <w:t>:</w:t>
      </w:r>
      <w:r w:rsidRPr="006E010C">
        <w:rPr>
          <w:rFonts w:ascii="David" w:hAnsi="David" w:cs="David"/>
          <w:rtl/>
        </w:rPr>
        <w:t xml:space="preserve"> כשבהמ"ש ניגש להכריע כמה מידע נדרש לדירקטוריון כדי לקבל החלטה מיודעת, קשה לומר שלא מדובר בחדירה</w:t>
      </w:r>
      <w:r w:rsidR="00417A5B" w:rsidRPr="006E010C">
        <w:rPr>
          <w:rFonts w:ascii="David" w:hAnsi="David" w:cs="David"/>
          <w:rtl/>
        </w:rPr>
        <w:t xml:space="preserve"> </w:t>
      </w:r>
      <w:r w:rsidRPr="006E010C">
        <w:rPr>
          <w:rFonts w:ascii="David" w:hAnsi="David" w:cs="David"/>
          <w:rtl/>
        </w:rPr>
        <w:t xml:space="preserve">(גם אם חלקית) </w:t>
      </w:r>
      <w:r w:rsidRPr="006E010C">
        <w:rPr>
          <w:rFonts w:ascii="David" w:hAnsi="David" w:cs="David"/>
          <w:color w:val="FF0000"/>
          <w:rtl/>
        </w:rPr>
        <w:t>לתוכן ההחלטה</w:t>
      </w:r>
      <w:r w:rsidRPr="006E010C">
        <w:rPr>
          <w:rFonts w:ascii="David" w:hAnsi="David" w:cs="David"/>
          <w:rtl/>
        </w:rPr>
        <w:t xml:space="preserve">. כשאנו קובעים כמה מידע צריך היה להיות לפני הדירקטוריון לפי אמת מידה של סבירות, אנו לא מנותקים מתוכן ההחלטה.  </w:t>
      </w:r>
      <w:r w:rsidR="002E08B8" w:rsidRPr="006E010C">
        <w:rPr>
          <w:rFonts w:ascii="David" w:hAnsi="David" w:cs="David"/>
          <w:rtl/>
        </w:rPr>
        <w:t>ג</w:t>
      </w:r>
      <w:r w:rsidRPr="006E010C">
        <w:rPr>
          <w:rFonts w:ascii="David" w:hAnsi="David" w:cs="David"/>
          <w:rtl/>
        </w:rPr>
        <w:t xml:space="preserve">ם לאחר שנסתר כלל שיקול הדעת העסקי, התובע לא בהכרח יזכה. </w:t>
      </w:r>
      <w:r w:rsidRPr="006E010C">
        <w:rPr>
          <w:rFonts w:ascii="David" w:hAnsi="David" w:cs="David"/>
          <w:color w:val="FF0000"/>
          <w:rtl/>
        </w:rPr>
        <w:t>כעת ייבדק תוכן ההחלטה ונבדוק אם הדירקטוריון קיבל החלטה סבירה</w:t>
      </w:r>
      <w:r w:rsidRPr="006E010C">
        <w:rPr>
          <w:rFonts w:ascii="David" w:hAnsi="David" w:cs="David"/>
          <w:rtl/>
        </w:rPr>
        <w:t xml:space="preserve">. גם אם קבלת ההחלטות לא הייתה מיודעת במלואה, הדירקטוריון לא בהכרח יישא באחריות אם ההחלטה שקיבל סבירה. </w:t>
      </w:r>
    </w:p>
    <w:p w14:paraId="79CD42BD" w14:textId="252076EA" w:rsidR="00424C25" w:rsidRPr="006E010C" w:rsidRDefault="00417A5B" w:rsidP="00CB079F">
      <w:pPr>
        <w:tabs>
          <w:tab w:val="left" w:pos="3738"/>
        </w:tabs>
        <w:spacing w:after="0" w:line="276" w:lineRule="auto"/>
        <w:jc w:val="both"/>
        <w:rPr>
          <w:rFonts w:ascii="David" w:hAnsi="David" w:cs="David"/>
          <w:rtl/>
        </w:rPr>
      </w:pPr>
      <w:r w:rsidRPr="006E010C">
        <w:rPr>
          <w:rFonts w:ascii="David" w:hAnsi="David" w:cs="David"/>
          <w:b/>
          <w:bCs/>
          <w:rtl/>
        </w:rPr>
        <w:t>כלומר</w:t>
      </w:r>
      <w:r w:rsidRPr="006E010C">
        <w:rPr>
          <w:rFonts w:ascii="David" w:hAnsi="David" w:cs="David"/>
          <w:rtl/>
        </w:rPr>
        <w:t>:</w:t>
      </w:r>
      <w:r w:rsidR="00424C25" w:rsidRPr="006E010C">
        <w:rPr>
          <w:rFonts w:ascii="David" w:hAnsi="David" w:cs="David"/>
          <w:rtl/>
        </w:rPr>
        <w:t xml:space="preserve"> לאחר שהופרך כלל שיקול הדעת העסקי, חוזרים לבחינת רכיבי הרשלנות שבפקודת </w:t>
      </w:r>
      <w:proofErr w:type="spellStart"/>
      <w:r w:rsidR="00424C25" w:rsidRPr="006E010C">
        <w:rPr>
          <w:rFonts w:ascii="David" w:hAnsi="David" w:cs="David"/>
          <w:rtl/>
        </w:rPr>
        <w:t>הנזיקין</w:t>
      </w:r>
      <w:proofErr w:type="spellEnd"/>
      <w:r w:rsidR="00424C25" w:rsidRPr="006E010C">
        <w:rPr>
          <w:rFonts w:ascii="David" w:hAnsi="David" w:cs="David"/>
          <w:rtl/>
        </w:rPr>
        <w:t xml:space="preserve">: נזק </w:t>
      </w:r>
      <w:proofErr w:type="spellStart"/>
      <w:r w:rsidR="00424C25" w:rsidRPr="006E010C">
        <w:rPr>
          <w:rFonts w:ascii="David" w:hAnsi="David" w:cs="David"/>
          <w:rtl/>
        </w:rPr>
        <w:t>וקש"ס</w:t>
      </w:r>
      <w:proofErr w:type="spellEnd"/>
      <w:r w:rsidR="00424C25" w:rsidRPr="006E010C">
        <w:rPr>
          <w:rFonts w:ascii="David" w:hAnsi="David" w:cs="David"/>
          <w:rtl/>
        </w:rPr>
        <w:t>.</w:t>
      </w:r>
    </w:p>
    <w:p w14:paraId="52864345" w14:textId="77777777" w:rsidR="00424C25"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מהכלל אל הפרט</w:t>
      </w:r>
      <w:r w:rsidRPr="006E010C">
        <w:rPr>
          <w:rFonts w:ascii="David" w:hAnsi="David" w:cs="David"/>
          <w:rtl/>
        </w:rPr>
        <w:t>: לאחר בחינת תוכן ההחלטה, בהמ"ש קובע שההחלטה לא לממש את הנכס לגביו קיבלו הדירקטורים החלטה ולא פעלו בפסיביות הייתה סבירה.</w:t>
      </w:r>
    </w:p>
    <w:p w14:paraId="7E459D50" w14:textId="0A43FA56" w:rsidR="001452CA" w:rsidRPr="006E010C" w:rsidRDefault="00424C25" w:rsidP="00CB079F">
      <w:pPr>
        <w:tabs>
          <w:tab w:val="left" w:pos="3738"/>
        </w:tabs>
        <w:spacing w:after="0" w:line="276" w:lineRule="auto"/>
        <w:jc w:val="both"/>
        <w:rPr>
          <w:rFonts w:ascii="David" w:hAnsi="David" w:cs="David"/>
          <w:rtl/>
        </w:rPr>
      </w:pPr>
      <w:r w:rsidRPr="006E010C">
        <w:rPr>
          <w:rFonts w:ascii="David" w:hAnsi="David" w:cs="David"/>
          <w:b/>
          <w:bCs/>
          <w:rtl/>
        </w:rPr>
        <w:t>עם זאת</w:t>
      </w:r>
      <w:r w:rsidR="00417A5B" w:rsidRPr="006E010C">
        <w:rPr>
          <w:rFonts w:ascii="David" w:hAnsi="David" w:cs="David"/>
          <w:rtl/>
        </w:rPr>
        <w:t>:</w:t>
      </w:r>
      <w:r w:rsidRPr="006E010C">
        <w:rPr>
          <w:rFonts w:ascii="David" w:hAnsi="David" w:cs="David"/>
          <w:rtl/>
        </w:rPr>
        <w:t xml:space="preserve"> באשר לנכס לגביו לא קיבלו הדירקטורים</w:t>
      </w:r>
      <w:r w:rsidR="00FF4D92" w:rsidRPr="006E010C">
        <w:rPr>
          <w:rFonts w:ascii="David" w:hAnsi="David" w:cs="David"/>
          <w:rtl/>
        </w:rPr>
        <w:t xml:space="preserve"> החלטה, אלא היו פסיביים</w:t>
      </w:r>
      <w:r w:rsidRPr="006E010C">
        <w:rPr>
          <w:rFonts w:ascii="David" w:hAnsi="David" w:cs="David"/>
          <w:rtl/>
        </w:rPr>
        <w:t xml:space="preserve"> ההחלטה לא סבירה.</w:t>
      </w:r>
    </w:p>
    <w:p w14:paraId="6CE77E4B" w14:textId="77777777" w:rsidR="00DD16DA" w:rsidRPr="006E010C" w:rsidRDefault="00DD16DA" w:rsidP="00CB079F">
      <w:pPr>
        <w:tabs>
          <w:tab w:val="left" w:pos="3738"/>
        </w:tabs>
        <w:spacing w:after="0" w:line="276" w:lineRule="auto"/>
        <w:jc w:val="both"/>
        <w:rPr>
          <w:rFonts w:ascii="David" w:hAnsi="David" w:cs="David"/>
          <w:rtl/>
        </w:rPr>
      </w:pPr>
    </w:p>
    <w:p w14:paraId="78A14B3C" w14:textId="36D11F2F" w:rsidR="001452CA" w:rsidRPr="006E010C" w:rsidRDefault="004578A3"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rtl/>
        </w:rPr>
        <w:t xml:space="preserve">במקרה שתובע מצליח לשכנע שלא היה מספיק </w:t>
      </w:r>
      <w:r w:rsidR="003E5571" w:rsidRPr="006E010C">
        <w:rPr>
          <w:rFonts w:ascii="David" w:hAnsi="David" w:cs="David"/>
          <w:rtl/>
        </w:rPr>
        <w:t>מיודע</w:t>
      </w:r>
      <w:r w:rsidRPr="006E010C">
        <w:rPr>
          <w:rFonts w:ascii="David" w:hAnsi="David" w:cs="David"/>
          <w:rtl/>
        </w:rPr>
        <w:t xml:space="preserve"> וסותר את שיקול הדעת העסקית זה יתרון עבורו אך לא בהכרח יוביל לזכייה. </w:t>
      </w:r>
    </w:p>
    <w:p w14:paraId="4A5FEE0F" w14:textId="014BF5B3" w:rsidR="004578A3" w:rsidRPr="006E010C" w:rsidRDefault="004578A3"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rtl/>
        </w:rPr>
        <w:t xml:space="preserve">יכול להיות שההליך של קבלת ההחלטות לא טוב אך ההחלטה לא מופרכת ואכן סבירה (פוקס אבל אפשרי). </w:t>
      </w:r>
    </w:p>
    <w:p w14:paraId="5A1D84A8" w14:textId="02F654B7" w:rsidR="00E5128E" w:rsidRPr="006E010C" w:rsidRDefault="00E5128E"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rtl/>
        </w:rPr>
        <w:t xml:space="preserve">במשפט הישראלי אנחנו בטריטוריה של </w:t>
      </w:r>
      <w:r w:rsidRPr="006E010C">
        <w:rPr>
          <w:rFonts w:ascii="David" w:hAnsi="David" w:cs="David"/>
          <w:b/>
          <w:bCs/>
          <w:rtl/>
        </w:rPr>
        <w:t>חובת הזהירות</w:t>
      </w:r>
      <w:r w:rsidR="00B20847" w:rsidRPr="006E010C">
        <w:rPr>
          <w:rFonts w:ascii="David" w:hAnsi="David" w:cs="David"/>
          <w:b/>
          <w:bCs/>
          <w:rtl/>
        </w:rPr>
        <w:t>, לפי</w:t>
      </w:r>
      <w:r w:rsidR="00B20847" w:rsidRPr="006E010C">
        <w:rPr>
          <w:rFonts w:ascii="David" w:hAnsi="David" w:cs="David"/>
          <w:rtl/>
        </w:rPr>
        <w:t xml:space="preserve"> </w:t>
      </w:r>
      <w:r w:rsidRPr="006E010C">
        <w:rPr>
          <w:rFonts w:ascii="David" w:hAnsi="David" w:cs="David"/>
          <w:b/>
          <w:bCs/>
          <w:rtl/>
        </w:rPr>
        <w:t xml:space="preserve">ס' 252 </w:t>
      </w:r>
      <w:r w:rsidRPr="006E010C">
        <w:rPr>
          <w:rFonts w:ascii="David" w:hAnsi="David" w:cs="David"/>
          <w:rtl/>
        </w:rPr>
        <w:t>זו עוולת הרשלנות</w:t>
      </w:r>
      <w:r w:rsidR="00B20847" w:rsidRPr="006E010C">
        <w:rPr>
          <w:rFonts w:ascii="David" w:hAnsi="David" w:cs="David"/>
          <w:rtl/>
        </w:rPr>
        <w:t xml:space="preserve"> (בפקודת </w:t>
      </w:r>
      <w:proofErr w:type="spellStart"/>
      <w:r w:rsidR="00B20847" w:rsidRPr="006E010C">
        <w:rPr>
          <w:rFonts w:ascii="David" w:hAnsi="David" w:cs="David"/>
          <w:rtl/>
        </w:rPr>
        <w:t>הנזיקין</w:t>
      </w:r>
      <w:proofErr w:type="spellEnd"/>
      <w:r w:rsidR="00B20847" w:rsidRPr="006E010C">
        <w:rPr>
          <w:rFonts w:ascii="David" w:hAnsi="David" w:cs="David"/>
          <w:rtl/>
        </w:rPr>
        <w:t xml:space="preserve"> ס' 36, 35)</w:t>
      </w:r>
      <w:r w:rsidRPr="006E010C">
        <w:rPr>
          <w:rFonts w:ascii="David" w:hAnsi="David" w:cs="David"/>
          <w:rtl/>
        </w:rPr>
        <w:t xml:space="preserve"> ובעוולה אמת המידה היא סבירות. בית המשפט יבחן את ההחלטה אובייקטיבית לפי סבירות. </w:t>
      </w:r>
    </w:p>
    <w:p w14:paraId="52691C39" w14:textId="64951D7C" w:rsidR="00417A5B" w:rsidRPr="006E010C" w:rsidRDefault="000E2FAD" w:rsidP="00CB079F">
      <w:pPr>
        <w:pStyle w:val="a7"/>
        <w:numPr>
          <w:ilvl w:val="0"/>
          <w:numId w:val="3"/>
        </w:numPr>
        <w:tabs>
          <w:tab w:val="left" w:pos="3738"/>
        </w:tabs>
        <w:spacing w:after="0" w:line="276" w:lineRule="auto"/>
        <w:ind w:left="0"/>
        <w:jc w:val="both"/>
        <w:rPr>
          <w:rFonts w:ascii="David" w:hAnsi="David" w:cs="David"/>
        </w:rPr>
      </w:pPr>
      <w:proofErr w:type="spellStart"/>
      <w:r w:rsidRPr="006E010C">
        <w:rPr>
          <w:rFonts w:ascii="David" w:hAnsi="David" w:cs="David"/>
          <w:rtl/>
        </w:rPr>
        <w:t>בדלוואר</w:t>
      </w:r>
      <w:proofErr w:type="spellEnd"/>
      <w:r w:rsidRPr="006E010C">
        <w:rPr>
          <w:rFonts w:ascii="David" w:hAnsi="David" w:cs="David"/>
          <w:rtl/>
        </w:rPr>
        <w:t xml:space="preserve"> יש פינג פונג שיפוטי וביחס לכל טענה להפרת חובות הדירקטורים יש את כלל שיקול הדעת העסקי ואם הוא נפרץ כי רגל 1 נפלה אז בית המשפט עובר לסטנדרט אחר = </w:t>
      </w:r>
      <w:r w:rsidRPr="006E010C">
        <w:rPr>
          <w:rFonts w:ascii="David" w:hAnsi="David" w:cs="David"/>
          <w:b/>
          <w:bCs/>
          <w:rtl/>
        </w:rPr>
        <w:t>הגינות מלאה</w:t>
      </w:r>
      <w:r w:rsidRPr="006E010C">
        <w:rPr>
          <w:rFonts w:ascii="David" w:hAnsi="David" w:cs="David"/>
          <w:rtl/>
        </w:rPr>
        <w:t xml:space="preserve">. העברת הנטל בצורה קשה אל הדירקטורים שצריכים להוכיח שלמרות שיקול הדעת העסקי ההחלטה עדיין טובה. </w:t>
      </w:r>
    </w:p>
    <w:p w14:paraId="47991C00" w14:textId="6EF0A239" w:rsidR="00E222A6" w:rsidRPr="006E010C" w:rsidRDefault="00E222A6"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rtl/>
        </w:rPr>
        <w:t>בארץ לא עוברים לכזה סטנדרט</w:t>
      </w:r>
      <w:r w:rsidR="00AD6B13" w:rsidRPr="006E010C">
        <w:rPr>
          <w:rFonts w:ascii="David" w:hAnsi="David" w:cs="David"/>
          <w:rtl/>
        </w:rPr>
        <w:t xml:space="preserve"> בחובת הזהירות</w:t>
      </w:r>
      <w:r w:rsidRPr="006E010C">
        <w:rPr>
          <w:rFonts w:ascii="David" w:hAnsi="David" w:cs="David"/>
          <w:rtl/>
        </w:rPr>
        <w:t>, אין כלל שיקול הדעת העסקי</w:t>
      </w:r>
      <w:r w:rsidR="00B20847" w:rsidRPr="006E010C">
        <w:rPr>
          <w:rFonts w:ascii="David" w:hAnsi="David" w:cs="David"/>
          <w:rtl/>
        </w:rPr>
        <w:t xml:space="preserve"> &gt;</w:t>
      </w:r>
      <w:r w:rsidRPr="006E010C">
        <w:rPr>
          <w:rFonts w:ascii="David" w:hAnsi="David" w:cs="David"/>
          <w:rtl/>
        </w:rPr>
        <w:t xml:space="preserve"> התובע צריך להוכיח שתוכן ההחלטה (לאחר שהוכיח שההליך לא טוב) הוא בלתי סביר. </w:t>
      </w:r>
      <w:r w:rsidRPr="006E010C">
        <w:rPr>
          <w:rFonts w:ascii="David" w:hAnsi="David" w:cs="David"/>
          <w:color w:val="FF0000"/>
          <w:rtl/>
        </w:rPr>
        <w:t>הנטל נשאר על התובע</w:t>
      </w:r>
      <w:r w:rsidRPr="006E010C">
        <w:rPr>
          <w:rFonts w:ascii="David" w:hAnsi="David" w:cs="David"/>
          <w:rtl/>
        </w:rPr>
        <w:t xml:space="preserve">. </w:t>
      </w:r>
    </w:p>
    <w:p w14:paraId="69112F5D" w14:textId="74268021" w:rsidR="00246B0B" w:rsidRPr="006E010C" w:rsidRDefault="00246B0B" w:rsidP="00CB079F">
      <w:pPr>
        <w:tabs>
          <w:tab w:val="left" w:pos="3738"/>
        </w:tabs>
        <w:spacing w:after="0" w:line="276" w:lineRule="auto"/>
        <w:jc w:val="both"/>
        <w:rPr>
          <w:rFonts w:ascii="David" w:hAnsi="David" w:cs="David"/>
          <w:rtl/>
        </w:rPr>
      </w:pPr>
    </w:p>
    <w:p w14:paraId="708D4128" w14:textId="5E4EC41E" w:rsidR="00D7377C" w:rsidRPr="006E010C" w:rsidRDefault="00246B0B" w:rsidP="00CB079F">
      <w:pPr>
        <w:tabs>
          <w:tab w:val="left" w:pos="3738"/>
        </w:tabs>
        <w:spacing w:after="0" w:line="276" w:lineRule="auto"/>
        <w:jc w:val="both"/>
        <w:rPr>
          <w:rFonts w:ascii="David" w:hAnsi="David" w:cs="David"/>
          <w:rtl/>
        </w:rPr>
      </w:pPr>
      <w:r w:rsidRPr="006E010C">
        <w:rPr>
          <w:rFonts w:ascii="David" w:hAnsi="David" w:cs="David"/>
          <w:b/>
          <w:bCs/>
          <w:u w:val="single"/>
          <w:rtl/>
        </w:rPr>
        <w:t>ס' 258 – ס' 263 לחוק החברות</w:t>
      </w:r>
      <w:r w:rsidR="00B20847" w:rsidRPr="006E010C">
        <w:rPr>
          <w:rFonts w:ascii="David" w:hAnsi="David" w:cs="David"/>
          <w:b/>
          <w:bCs/>
          <w:u w:val="single"/>
          <w:rtl/>
        </w:rPr>
        <w:t xml:space="preserve"> -</w:t>
      </w:r>
      <w:r w:rsidRPr="006E010C">
        <w:rPr>
          <w:rFonts w:ascii="David" w:hAnsi="David" w:cs="David"/>
          <w:b/>
          <w:bCs/>
          <w:u w:val="single"/>
          <w:rtl/>
        </w:rPr>
        <w:t xml:space="preserve"> פטור שיפוי וביטוח:</w:t>
      </w:r>
    </w:p>
    <w:p w14:paraId="5B7B4806" w14:textId="0EC6A2D8" w:rsidR="00D7377C" w:rsidRPr="006E010C" w:rsidRDefault="00D7377C" w:rsidP="00CB079F">
      <w:pPr>
        <w:tabs>
          <w:tab w:val="left" w:pos="3738"/>
        </w:tabs>
        <w:spacing w:after="0" w:line="276" w:lineRule="auto"/>
        <w:jc w:val="both"/>
        <w:rPr>
          <w:rFonts w:ascii="David" w:hAnsi="David" w:cs="David"/>
          <w:rtl/>
        </w:rPr>
      </w:pPr>
      <w:r w:rsidRPr="006E010C">
        <w:rPr>
          <w:rFonts w:ascii="David" w:hAnsi="David" w:cs="David"/>
          <w:b/>
          <w:bCs/>
          <w:rtl/>
        </w:rPr>
        <w:t xml:space="preserve">258. (א) </w:t>
      </w:r>
      <w:r w:rsidRPr="006E010C">
        <w:rPr>
          <w:rFonts w:ascii="David" w:hAnsi="David" w:cs="David"/>
          <w:rtl/>
        </w:rPr>
        <w:t>חברה אינה רשאית לפטור נושא משרה מאחריותו בשל הפרת חובת האמונים כלפיה.</w:t>
      </w:r>
    </w:p>
    <w:p w14:paraId="0C42F9AD" w14:textId="66B90F1B" w:rsidR="00D7377C" w:rsidRPr="006E010C" w:rsidRDefault="00D7377C" w:rsidP="00CB079F">
      <w:pPr>
        <w:tabs>
          <w:tab w:val="left" w:pos="3738"/>
        </w:tabs>
        <w:spacing w:after="0" w:line="276" w:lineRule="auto"/>
        <w:jc w:val="both"/>
        <w:rPr>
          <w:rFonts w:ascii="David" w:hAnsi="David" w:cs="David"/>
          <w:rtl/>
        </w:rPr>
      </w:pPr>
      <w:r w:rsidRPr="006E010C">
        <w:rPr>
          <w:rFonts w:ascii="David" w:hAnsi="David" w:cs="David"/>
          <w:b/>
          <w:bCs/>
          <w:rtl/>
        </w:rPr>
        <w:t>(ב)</w:t>
      </w:r>
      <w:r w:rsidRPr="006E010C">
        <w:rPr>
          <w:rFonts w:ascii="David" w:hAnsi="David" w:cs="David"/>
          <w:rtl/>
        </w:rPr>
        <w:t xml:space="preserve"> חברה רשאית לפטור נושא משרה מאחריותו בשל הפרת חובת הזהירות כלפיה, בהתאם לקבוע בפרק זה בלבד.</w:t>
      </w:r>
    </w:p>
    <w:p w14:paraId="67160ABB" w14:textId="6DD42560" w:rsidR="00D7377C" w:rsidRPr="006E010C" w:rsidRDefault="00D7377C" w:rsidP="00CB079F">
      <w:pPr>
        <w:tabs>
          <w:tab w:val="left" w:pos="3738"/>
        </w:tabs>
        <w:spacing w:after="0" w:line="276" w:lineRule="auto"/>
        <w:jc w:val="both"/>
        <w:rPr>
          <w:rFonts w:ascii="David" w:hAnsi="David" w:cs="David"/>
          <w:rtl/>
        </w:rPr>
      </w:pPr>
      <w:r w:rsidRPr="006E010C">
        <w:rPr>
          <w:rFonts w:ascii="David" w:hAnsi="David" w:cs="David"/>
          <w:b/>
          <w:bCs/>
          <w:rtl/>
        </w:rPr>
        <w:t>(ג)</w:t>
      </w:r>
      <w:r w:rsidRPr="006E010C">
        <w:rPr>
          <w:rFonts w:ascii="David" w:hAnsi="David" w:cs="David"/>
          <w:rtl/>
        </w:rPr>
        <w:t xml:space="preserve"> חברה רשאית לבטח את אחריותו של נושא משרה בה או לשפותו, בהתאם לקבוע בפרק זה בלבד.</w:t>
      </w:r>
    </w:p>
    <w:p w14:paraId="7EAAC444" w14:textId="77777777" w:rsidR="00D7377C" w:rsidRPr="006E010C" w:rsidRDefault="00D7377C" w:rsidP="00CB079F">
      <w:pPr>
        <w:tabs>
          <w:tab w:val="left" w:pos="3738"/>
        </w:tabs>
        <w:spacing w:after="0" w:line="276" w:lineRule="auto"/>
        <w:jc w:val="both"/>
        <w:rPr>
          <w:rFonts w:ascii="David" w:hAnsi="David" w:cs="David"/>
          <w:rtl/>
        </w:rPr>
      </w:pPr>
    </w:p>
    <w:p w14:paraId="0856899F" w14:textId="663F9310" w:rsidR="00246B0B" w:rsidRPr="006E010C" w:rsidRDefault="00246B0B" w:rsidP="00CB079F">
      <w:pPr>
        <w:tabs>
          <w:tab w:val="left" w:pos="3738"/>
        </w:tabs>
        <w:spacing w:after="0" w:line="276" w:lineRule="auto"/>
        <w:jc w:val="both"/>
        <w:rPr>
          <w:rFonts w:ascii="David" w:hAnsi="David" w:cs="David"/>
          <w:rtl/>
        </w:rPr>
      </w:pPr>
      <w:r w:rsidRPr="006E010C">
        <w:rPr>
          <w:rFonts w:ascii="David" w:hAnsi="David" w:cs="David"/>
          <w:rtl/>
        </w:rPr>
        <w:t xml:space="preserve">בהנחה שנושא משרה אחראי בגין הפרת חובת הזהירות/חובת האמונים, פוטנציאל לאחריות. בית המשפט </w:t>
      </w:r>
      <w:r w:rsidRPr="006E010C">
        <w:rPr>
          <w:rFonts w:ascii="David" w:hAnsi="David" w:cs="David"/>
          <w:color w:val="FF0000"/>
          <w:rtl/>
        </w:rPr>
        <w:t>יבחן נזק</w:t>
      </w:r>
      <w:r w:rsidRPr="006E010C">
        <w:rPr>
          <w:rFonts w:ascii="David" w:hAnsi="David" w:cs="David"/>
          <w:rtl/>
        </w:rPr>
        <w:t xml:space="preserve">, </w:t>
      </w:r>
      <w:proofErr w:type="spellStart"/>
      <w:r w:rsidRPr="006E010C">
        <w:rPr>
          <w:rFonts w:ascii="David" w:hAnsi="David" w:cs="David"/>
          <w:color w:val="FF0000"/>
          <w:rtl/>
        </w:rPr>
        <w:t>קש"ס</w:t>
      </w:r>
      <w:proofErr w:type="spellEnd"/>
      <w:r w:rsidRPr="006E010C">
        <w:rPr>
          <w:rFonts w:ascii="David" w:hAnsi="David" w:cs="David"/>
          <w:rtl/>
        </w:rPr>
        <w:t xml:space="preserve"> ואם כן </w:t>
      </w:r>
      <w:proofErr w:type="spellStart"/>
      <w:r w:rsidRPr="006E010C">
        <w:rPr>
          <w:rFonts w:ascii="David" w:hAnsi="David" w:cs="David"/>
          <w:rtl/>
        </w:rPr>
        <w:t>המעוול</w:t>
      </w:r>
      <w:proofErr w:type="spellEnd"/>
      <w:r w:rsidRPr="006E010C">
        <w:rPr>
          <w:rFonts w:ascii="David" w:hAnsi="David" w:cs="David"/>
          <w:rtl/>
        </w:rPr>
        <w:t xml:space="preserve"> </w:t>
      </w:r>
      <w:r w:rsidRPr="006E010C">
        <w:rPr>
          <w:rFonts w:ascii="David" w:hAnsi="David" w:cs="David"/>
          <w:color w:val="FF0000"/>
          <w:rtl/>
        </w:rPr>
        <w:t>יישא באחריות ויידרש לשלם פיצוי</w:t>
      </w:r>
      <w:r w:rsidRPr="006E010C">
        <w:rPr>
          <w:rFonts w:ascii="David" w:hAnsi="David" w:cs="David"/>
          <w:rtl/>
        </w:rPr>
        <w:t xml:space="preserve">. נשיאה באחריות כספית שהיא גדולה מאוד. הרבה פעמים יש פער בין קיומה של הזכות המשפטית ליכולת להגשים את הזכות. האם זה שיש </w:t>
      </w:r>
      <w:proofErr w:type="spellStart"/>
      <w:r w:rsidRPr="006E010C">
        <w:rPr>
          <w:rFonts w:ascii="David" w:hAnsi="David" w:cs="David"/>
          <w:rtl/>
        </w:rPr>
        <w:t>פס"ק</w:t>
      </w:r>
      <w:proofErr w:type="spellEnd"/>
      <w:r w:rsidRPr="006E010C">
        <w:rPr>
          <w:rFonts w:ascii="David" w:hAnsi="David" w:cs="David"/>
          <w:rtl/>
        </w:rPr>
        <w:t xml:space="preserve"> לטובתי זה אומר שכך ישלמו לי? לא תמיד, הרבה פעמים יש פער במציאות. </w:t>
      </w:r>
    </w:p>
    <w:p w14:paraId="3FE2139F" w14:textId="1F10873E" w:rsidR="000B0FAC" w:rsidRPr="006E010C" w:rsidRDefault="000B0FAC" w:rsidP="00CB079F">
      <w:pPr>
        <w:pStyle w:val="a7"/>
        <w:numPr>
          <w:ilvl w:val="0"/>
          <w:numId w:val="31"/>
        </w:numPr>
        <w:tabs>
          <w:tab w:val="left" w:pos="3738"/>
        </w:tabs>
        <w:spacing w:after="0" w:line="276" w:lineRule="auto"/>
        <w:ind w:left="0"/>
        <w:jc w:val="both"/>
        <w:rPr>
          <w:rFonts w:ascii="David" w:hAnsi="David" w:cs="David"/>
        </w:rPr>
      </w:pPr>
      <w:r w:rsidRPr="006E010C">
        <w:rPr>
          <w:rFonts w:ascii="David" w:hAnsi="David" w:cs="David"/>
          <w:b/>
          <w:bCs/>
          <w:rtl/>
        </w:rPr>
        <w:t>פיצוי כספי</w:t>
      </w:r>
      <w:r w:rsidR="009F3AEE" w:rsidRPr="006E010C">
        <w:rPr>
          <w:rFonts w:ascii="David" w:hAnsi="David" w:cs="David"/>
          <w:rtl/>
        </w:rPr>
        <w:t xml:space="preserve">. </w:t>
      </w:r>
    </w:p>
    <w:p w14:paraId="6C8B4DCF" w14:textId="72B670EE" w:rsidR="000B0FAC" w:rsidRPr="006E010C" w:rsidRDefault="000B0FAC" w:rsidP="00CB079F">
      <w:pPr>
        <w:pStyle w:val="a7"/>
        <w:numPr>
          <w:ilvl w:val="0"/>
          <w:numId w:val="31"/>
        </w:numPr>
        <w:tabs>
          <w:tab w:val="left" w:pos="3738"/>
        </w:tabs>
        <w:spacing w:after="0" w:line="276" w:lineRule="auto"/>
        <w:ind w:left="0"/>
        <w:jc w:val="both"/>
        <w:rPr>
          <w:rFonts w:ascii="David" w:hAnsi="David" w:cs="David"/>
        </w:rPr>
      </w:pPr>
      <w:r w:rsidRPr="006E010C">
        <w:rPr>
          <w:rFonts w:ascii="David" w:hAnsi="David" w:cs="David"/>
          <w:b/>
          <w:bCs/>
          <w:rtl/>
        </w:rPr>
        <w:t xml:space="preserve">שיקולי מדיניות של חשיבת </w:t>
      </w:r>
      <w:proofErr w:type="spellStart"/>
      <w:r w:rsidRPr="006E010C">
        <w:rPr>
          <w:rFonts w:ascii="David" w:hAnsi="David" w:cs="David"/>
          <w:b/>
          <w:bCs/>
          <w:rtl/>
        </w:rPr>
        <w:t>הלפני</w:t>
      </w:r>
      <w:proofErr w:type="spellEnd"/>
      <w:r w:rsidRPr="006E010C">
        <w:rPr>
          <w:rFonts w:ascii="David" w:hAnsi="David" w:cs="David"/>
          <w:rtl/>
        </w:rPr>
        <w:t xml:space="preserve"> &gt; איך פגיעה תשפיע מההתחלה. האם החלטות שבהן נושאי משרה ימצאו אחראיים ויצטרכו לפצות איך זה ישפיע על נושאי משרה בכללי: זה ירתיע? אנשים לא ירצו לקחת חלק? יכהנו אך יקבלו החלטות מאוד זהירות? </w:t>
      </w:r>
      <w:r w:rsidR="00391EEA" w:rsidRPr="006E010C">
        <w:rPr>
          <w:rFonts w:ascii="David" w:hAnsi="David" w:cs="David"/>
          <w:rtl/>
        </w:rPr>
        <w:t xml:space="preserve">מקבל </w:t>
      </w:r>
      <w:r w:rsidR="00391EEA" w:rsidRPr="006E010C">
        <w:rPr>
          <w:rFonts w:ascii="David" w:hAnsi="David" w:cs="David"/>
        </w:rPr>
        <w:t>X</w:t>
      </w:r>
      <w:r w:rsidR="00391EEA" w:rsidRPr="006E010C">
        <w:rPr>
          <w:rFonts w:ascii="David" w:hAnsi="David" w:cs="David"/>
          <w:rtl/>
        </w:rPr>
        <w:t xml:space="preserve"> כסף אך חשוף לאחריות בהרבה יותר, האם זה שווה? </w:t>
      </w:r>
      <w:r w:rsidR="00E900AE" w:rsidRPr="006E010C">
        <w:rPr>
          <w:rFonts w:ascii="David" w:hAnsi="David" w:cs="David"/>
          <w:rtl/>
        </w:rPr>
        <w:t xml:space="preserve">אנשים פחות טובים יבחרו לקחת חלק </w:t>
      </w:r>
      <w:proofErr w:type="spellStart"/>
      <w:r w:rsidR="00E900AE" w:rsidRPr="006E010C">
        <w:rPr>
          <w:rFonts w:ascii="David" w:hAnsi="David" w:cs="David"/>
          <w:rtl/>
        </w:rPr>
        <w:t>בדירקטריון</w:t>
      </w:r>
      <w:proofErr w:type="spellEnd"/>
      <w:r w:rsidR="00E900AE" w:rsidRPr="006E010C">
        <w:rPr>
          <w:rFonts w:ascii="David" w:hAnsi="David" w:cs="David"/>
          <w:rtl/>
        </w:rPr>
        <w:t xml:space="preserve">. </w:t>
      </w:r>
    </w:p>
    <w:p w14:paraId="5C1757D1" w14:textId="77777777" w:rsidR="00072176" w:rsidRPr="006E010C" w:rsidRDefault="00072176" w:rsidP="00CB079F">
      <w:pPr>
        <w:pStyle w:val="a7"/>
        <w:tabs>
          <w:tab w:val="left" w:pos="3738"/>
        </w:tabs>
        <w:spacing w:after="0" w:line="276" w:lineRule="auto"/>
        <w:ind w:left="0"/>
        <w:jc w:val="both"/>
        <w:rPr>
          <w:rFonts w:ascii="David" w:hAnsi="David" w:cs="David"/>
        </w:rPr>
      </w:pPr>
    </w:p>
    <w:p w14:paraId="2BFFF70A" w14:textId="354B0232" w:rsidR="009F3AEE" w:rsidRPr="006E010C" w:rsidRDefault="009F3AEE" w:rsidP="00CB079F">
      <w:pPr>
        <w:tabs>
          <w:tab w:val="left" w:pos="3738"/>
        </w:tabs>
        <w:spacing w:after="0" w:line="276" w:lineRule="auto"/>
        <w:jc w:val="both"/>
        <w:rPr>
          <w:rFonts w:ascii="David" w:hAnsi="David" w:cs="David"/>
          <w:rtl/>
        </w:rPr>
      </w:pPr>
      <w:proofErr w:type="spellStart"/>
      <w:r w:rsidRPr="006E010C">
        <w:rPr>
          <w:rFonts w:ascii="David" w:hAnsi="David" w:cs="David"/>
          <w:u w:val="single"/>
          <w:rtl/>
        </w:rPr>
        <w:t>בדלוואר</w:t>
      </w:r>
      <w:proofErr w:type="spellEnd"/>
      <w:r w:rsidRPr="006E010C">
        <w:rPr>
          <w:rFonts w:ascii="David" w:hAnsi="David" w:cs="David"/>
          <w:rtl/>
        </w:rPr>
        <w:t xml:space="preserve"> בא המחוקק ובחוק החברות שלהם תיקן את ס' 102 לחוק שלהם והוסיף ס' קטן (</w:t>
      </w:r>
      <w:r w:rsidRPr="006E010C">
        <w:rPr>
          <w:rFonts w:ascii="David" w:hAnsi="David" w:cs="David"/>
        </w:rPr>
        <w:t>B</w:t>
      </w:r>
      <w:r w:rsidRPr="006E010C">
        <w:rPr>
          <w:rFonts w:ascii="David" w:hAnsi="David" w:cs="David"/>
          <w:rtl/>
        </w:rPr>
        <w:t xml:space="preserve">)(7) כריאקציה לחשש שנוצר בעקבות </w:t>
      </w:r>
      <w:proofErr w:type="spellStart"/>
      <w:r w:rsidRPr="006E010C">
        <w:rPr>
          <w:rFonts w:ascii="David" w:hAnsi="David" w:cs="David"/>
          <w:rtl/>
        </w:rPr>
        <w:t>ונ</w:t>
      </w:r>
      <w:r w:rsidR="00072176" w:rsidRPr="006E010C">
        <w:rPr>
          <w:rFonts w:ascii="David" w:hAnsi="David" w:cs="David"/>
          <w:rtl/>
        </w:rPr>
        <w:t>גורקום</w:t>
      </w:r>
      <w:proofErr w:type="spellEnd"/>
      <w:r w:rsidRPr="006E010C">
        <w:rPr>
          <w:rFonts w:ascii="David" w:hAnsi="David" w:cs="David"/>
          <w:rtl/>
        </w:rPr>
        <w:t xml:space="preserve">. </w:t>
      </w:r>
      <w:r w:rsidRPr="006E010C">
        <w:rPr>
          <w:rFonts w:ascii="David" w:hAnsi="David" w:cs="David"/>
          <w:color w:val="FF0000"/>
          <w:rtl/>
        </w:rPr>
        <w:t>חברה תוכל בנסיבות מסוים לפתור את נושאי המשרה שלה מחבות בחובת הזהירות</w:t>
      </w:r>
      <w:r w:rsidRPr="006E010C">
        <w:rPr>
          <w:rFonts w:ascii="David" w:hAnsi="David" w:cs="David"/>
          <w:rtl/>
        </w:rPr>
        <w:t xml:space="preserve">. </w:t>
      </w:r>
    </w:p>
    <w:p w14:paraId="19A00B69" w14:textId="2BE28D6B" w:rsidR="00072176" w:rsidRPr="006E010C" w:rsidRDefault="00072176" w:rsidP="00CB079F">
      <w:pPr>
        <w:tabs>
          <w:tab w:val="left" w:pos="3738"/>
        </w:tabs>
        <w:spacing w:after="0" w:line="276" w:lineRule="auto"/>
        <w:jc w:val="both"/>
        <w:rPr>
          <w:rFonts w:ascii="David" w:hAnsi="David" w:cs="David"/>
          <w:rtl/>
        </w:rPr>
      </w:pPr>
    </w:p>
    <w:p w14:paraId="2A1E979C" w14:textId="77777777" w:rsidR="005D36F9" w:rsidRPr="006E010C" w:rsidRDefault="00072176" w:rsidP="00CB079F">
      <w:pPr>
        <w:pStyle w:val="a7"/>
        <w:numPr>
          <w:ilvl w:val="0"/>
          <w:numId w:val="14"/>
        </w:numPr>
        <w:tabs>
          <w:tab w:val="left" w:pos="3738"/>
        </w:tabs>
        <w:spacing w:after="0" w:line="276" w:lineRule="auto"/>
        <w:ind w:left="0"/>
        <w:jc w:val="both"/>
        <w:rPr>
          <w:rFonts w:ascii="David" w:hAnsi="David" w:cs="David"/>
        </w:rPr>
      </w:pPr>
      <w:r w:rsidRPr="006E010C">
        <w:rPr>
          <w:rFonts w:ascii="David" w:hAnsi="David" w:cs="David"/>
          <w:b/>
          <w:bCs/>
          <w:highlight w:val="lightGray"/>
          <w:rtl/>
        </w:rPr>
        <w:t>פטור</w:t>
      </w:r>
      <w:r w:rsidRPr="006E010C">
        <w:rPr>
          <w:rFonts w:ascii="David" w:hAnsi="David" w:cs="David"/>
          <w:rtl/>
        </w:rPr>
        <w:t xml:space="preserve"> – </w:t>
      </w:r>
      <w:r w:rsidRPr="006E010C">
        <w:rPr>
          <w:rFonts w:ascii="David" w:hAnsi="David" w:cs="David"/>
          <w:b/>
          <w:bCs/>
          <w:rtl/>
        </w:rPr>
        <w:t>259</w:t>
      </w:r>
      <w:r w:rsidRPr="006E010C">
        <w:rPr>
          <w:rFonts w:ascii="David" w:hAnsi="David" w:cs="David"/>
          <w:rtl/>
        </w:rPr>
        <w:t xml:space="preserve"> &gt; לא יישאו באחריות כלפי החברה.</w:t>
      </w:r>
    </w:p>
    <w:p w14:paraId="4F5DFCC0" w14:textId="3F6B3B79" w:rsidR="005D36F9" w:rsidRPr="006E010C" w:rsidRDefault="00072176" w:rsidP="00CB079F">
      <w:pPr>
        <w:pStyle w:val="a7"/>
        <w:numPr>
          <w:ilvl w:val="0"/>
          <w:numId w:val="14"/>
        </w:numPr>
        <w:tabs>
          <w:tab w:val="left" w:pos="3738"/>
        </w:tabs>
        <w:spacing w:after="0" w:line="276" w:lineRule="auto"/>
        <w:ind w:left="0"/>
        <w:jc w:val="both"/>
        <w:rPr>
          <w:rFonts w:ascii="David" w:hAnsi="David" w:cs="David"/>
        </w:rPr>
      </w:pPr>
      <w:r w:rsidRPr="006E010C">
        <w:rPr>
          <w:rFonts w:ascii="David" w:hAnsi="David" w:cs="David"/>
          <w:b/>
          <w:bCs/>
          <w:highlight w:val="lightGray"/>
          <w:rtl/>
        </w:rPr>
        <w:lastRenderedPageBreak/>
        <w:t>שיפוי</w:t>
      </w:r>
      <w:r w:rsidRPr="006E010C">
        <w:rPr>
          <w:rFonts w:ascii="David" w:hAnsi="David" w:cs="David"/>
          <w:rtl/>
        </w:rPr>
        <w:t xml:space="preserve"> – </w:t>
      </w:r>
      <w:r w:rsidRPr="006E010C">
        <w:rPr>
          <w:rFonts w:ascii="David" w:hAnsi="David" w:cs="David"/>
          <w:b/>
          <w:bCs/>
          <w:rtl/>
        </w:rPr>
        <w:t>260</w:t>
      </w:r>
      <w:r w:rsidRPr="006E010C">
        <w:rPr>
          <w:rFonts w:ascii="David" w:hAnsi="David" w:cs="David"/>
          <w:rtl/>
        </w:rPr>
        <w:t xml:space="preserve"> &gt; החברה תשלם במקומם: תשלם </w:t>
      </w:r>
      <w:proofErr w:type="spellStart"/>
      <w:r w:rsidRPr="006E010C">
        <w:rPr>
          <w:rFonts w:ascii="David" w:hAnsi="David" w:cs="David"/>
          <w:rtl/>
        </w:rPr>
        <w:t>בדר"כ</w:t>
      </w:r>
      <w:proofErr w:type="spellEnd"/>
      <w:r w:rsidRPr="006E010C">
        <w:rPr>
          <w:rFonts w:ascii="David" w:hAnsi="David" w:cs="David"/>
          <w:rtl/>
        </w:rPr>
        <w:t xml:space="preserve"> על הוצאות נלוות או על אחריות נושא המשרה שלא כלפי החברה.</w:t>
      </w:r>
      <w:r w:rsidR="00FE797A" w:rsidRPr="006E010C">
        <w:rPr>
          <w:rFonts w:ascii="David" w:hAnsi="David" w:cs="David"/>
          <w:rtl/>
        </w:rPr>
        <w:t xml:space="preserve"> למדנו שיש נזק לצד 3 ומי שיישא באחריות זו או החברה דרך תורת האורגנים ואולי בנוסף גם </w:t>
      </w:r>
      <w:proofErr w:type="spellStart"/>
      <w:r w:rsidR="00FE797A" w:rsidRPr="006E010C">
        <w:rPr>
          <w:rFonts w:ascii="David" w:hAnsi="David" w:cs="David"/>
          <w:rtl/>
        </w:rPr>
        <w:t>המעוול</w:t>
      </w:r>
      <w:proofErr w:type="spellEnd"/>
      <w:r w:rsidR="00FE797A" w:rsidRPr="006E010C">
        <w:rPr>
          <w:rFonts w:ascii="David" w:hAnsi="David" w:cs="David"/>
          <w:rtl/>
        </w:rPr>
        <w:t xml:space="preserve"> בעצמו, יהיה חשוף לעוולה</w:t>
      </w:r>
      <w:r w:rsidR="005D36F9" w:rsidRPr="006E010C">
        <w:rPr>
          <w:rFonts w:ascii="David" w:hAnsi="David" w:cs="David"/>
          <w:rtl/>
        </w:rPr>
        <w:t xml:space="preserve"> (אם הוא עומד ביסודות כמובן). החברה תהיה הכיס העמוק של נושא המשרה במקרה כזה. </w:t>
      </w:r>
    </w:p>
    <w:p w14:paraId="485902D0" w14:textId="2384B465" w:rsidR="005D36F9" w:rsidRPr="006E010C" w:rsidRDefault="00072176" w:rsidP="00CB079F">
      <w:pPr>
        <w:pStyle w:val="a7"/>
        <w:numPr>
          <w:ilvl w:val="0"/>
          <w:numId w:val="14"/>
        </w:numPr>
        <w:tabs>
          <w:tab w:val="left" w:pos="3738"/>
        </w:tabs>
        <w:spacing w:after="0" w:line="276" w:lineRule="auto"/>
        <w:ind w:left="0"/>
        <w:jc w:val="both"/>
        <w:rPr>
          <w:rFonts w:ascii="David" w:hAnsi="David" w:cs="David"/>
        </w:rPr>
      </w:pPr>
      <w:r w:rsidRPr="006E010C">
        <w:rPr>
          <w:rFonts w:ascii="David" w:hAnsi="David" w:cs="David"/>
          <w:b/>
          <w:bCs/>
          <w:highlight w:val="lightGray"/>
          <w:rtl/>
        </w:rPr>
        <w:t>ביטוח</w:t>
      </w:r>
      <w:r w:rsidRPr="006E010C">
        <w:rPr>
          <w:rFonts w:ascii="David" w:hAnsi="David" w:cs="David"/>
          <w:b/>
          <w:bCs/>
          <w:rtl/>
        </w:rPr>
        <w:t xml:space="preserve"> </w:t>
      </w:r>
      <w:r w:rsidRPr="006E010C">
        <w:rPr>
          <w:rFonts w:ascii="David" w:hAnsi="David" w:cs="David"/>
          <w:rtl/>
        </w:rPr>
        <w:t>-</w:t>
      </w:r>
      <w:r w:rsidRPr="006E010C">
        <w:rPr>
          <w:rFonts w:ascii="David" w:hAnsi="David" w:cs="David"/>
          <w:b/>
          <w:bCs/>
          <w:rtl/>
        </w:rPr>
        <w:t>261</w:t>
      </w:r>
      <w:r w:rsidRPr="006E010C">
        <w:rPr>
          <w:rFonts w:ascii="David" w:hAnsi="David" w:cs="David"/>
          <w:rtl/>
        </w:rPr>
        <w:t xml:space="preserve"> &gt; תשלם לחברת ביטוח לבטח</w:t>
      </w:r>
      <w:r w:rsidR="005D36F9" w:rsidRPr="006E010C">
        <w:rPr>
          <w:rFonts w:ascii="David" w:hAnsi="David" w:cs="David"/>
          <w:rtl/>
        </w:rPr>
        <w:t xml:space="preserve"> </w:t>
      </w:r>
      <w:r w:rsidRPr="006E010C">
        <w:rPr>
          <w:rFonts w:ascii="David" w:hAnsi="David" w:cs="David"/>
          <w:rtl/>
        </w:rPr>
        <w:t xml:space="preserve">אותה אם קורה משהו וחברת הביטוח תשלם. </w:t>
      </w:r>
      <w:r w:rsidR="005D36F9" w:rsidRPr="006E010C">
        <w:rPr>
          <w:rFonts w:ascii="David" w:hAnsi="David" w:cs="David"/>
          <w:rtl/>
        </w:rPr>
        <w:t xml:space="preserve">היום יש </w:t>
      </w:r>
      <w:r w:rsidR="007B3087" w:rsidRPr="006E010C">
        <w:rPr>
          <w:rFonts w:ascii="David" w:hAnsi="David" w:cs="David"/>
        </w:rPr>
        <w:t xml:space="preserve"> </w:t>
      </w:r>
      <w:r w:rsidR="005D36F9" w:rsidRPr="006E010C">
        <w:rPr>
          <w:rFonts w:ascii="David" w:hAnsi="David" w:cs="David"/>
        </w:rPr>
        <w:t>DNO</w:t>
      </w:r>
      <w:r w:rsidR="007B3087" w:rsidRPr="006E010C">
        <w:rPr>
          <w:rFonts w:ascii="David" w:hAnsi="David" w:cs="David"/>
          <w:rtl/>
        </w:rPr>
        <w:t>וזה מקובל בכל החברות</w:t>
      </w:r>
      <w:r w:rsidR="005D36F9" w:rsidRPr="006E010C">
        <w:rPr>
          <w:rFonts w:ascii="David" w:hAnsi="David" w:cs="David"/>
          <w:rtl/>
        </w:rPr>
        <w:t xml:space="preserve"> ואין נושאי משרה שאינם מבוטחים על החשיפה</w:t>
      </w:r>
      <w:r w:rsidR="006E764A" w:rsidRPr="006E010C">
        <w:rPr>
          <w:rFonts w:ascii="David" w:hAnsi="David" w:cs="David"/>
          <w:rtl/>
        </w:rPr>
        <w:t xml:space="preserve">. </w:t>
      </w:r>
      <w:r w:rsidR="007B3087" w:rsidRPr="006E010C">
        <w:rPr>
          <w:rFonts w:ascii="David" w:hAnsi="David" w:cs="David"/>
          <w:rtl/>
        </w:rPr>
        <w:t>החברה רוכשת לי פוליסת ביטוח כחלק מתנאי ההעסקה שלי.</w:t>
      </w:r>
    </w:p>
    <w:p w14:paraId="7F709DA2" w14:textId="5E66BD45" w:rsidR="00196C69" w:rsidRPr="006E010C" w:rsidRDefault="007B3087"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rtl/>
        </w:rPr>
        <w:t xml:space="preserve">כדי שנדבר בשפה הזו צריך </w:t>
      </w:r>
      <w:r w:rsidRPr="006E010C">
        <w:rPr>
          <w:rFonts w:ascii="David" w:hAnsi="David" w:cs="David"/>
          <w:color w:val="FF0000"/>
          <w:rtl/>
        </w:rPr>
        <w:t>הוראה בתקנון</w:t>
      </w:r>
      <w:r w:rsidRPr="006E010C">
        <w:rPr>
          <w:rFonts w:ascii="David" w:hAnsi="David" w:cs="David"/>
          <w:rtl/>
        </w:rPr>
        <w:t xml:space="preserve">. הבסיס שמאפשר לחברה לפעול בדרך של פטור, ביטוח ושיפוי צריך להיות בתקנון, זה בדרך סטנדרטי. </w:t>
      </w:r>
    </w:p>
    <w:p w14:paraId="30DC2F72" w14:textId="2677E359" w:rsidR="00072176" w:rsidRPr="006E010C" w:rsidRDefault="00072176" w:rsidP="00CB079F">
      <w:pPr>
        <w:pStyle w:val="a7"/>
        <w:numPr>
          <w:ilvl w:val="0"/>
          <w:numId w:val="14"/>
        </w:numPr>
        <w:tabs>
          <w:tab w:val="left" w:pos="3738"/>
        </w:tabs>
        <w:spacing w:after="0" w:line="276" w:lineRule="auto"/>
        <w:ind w:left="0"/>
        <w:jc w:val="both"/>
        <w:rPr>
          <w:rFonts w:ascii="David" w:hAnsi="David" w:cs="David"/>
        </w:rPr>
      </w:pPr>
      <w:r w:rsidRPr="006E010C">
        <w:rPr>
          <w:rFonts w:ascii="David" w:hAnsi="David" w:cs="David"/>
          <w:rtl/>
        </w:rPr>
        <w:t xml:space="preserve">ס' סוגר – </w:t>
      </w:r>
      <w:r w:rsidRPr="006E010C">
        <w:rPr>
          <w:rFonts w:ascii="David" w:hAnsi="David" w:cs="David"/>
          <w:b/>
          <w:bCs/>
          <w:rtl/>
        </w:rPr>
        <w:t>263</w:t>
      </w:r>
      <w:r w:rsidRPr="006E010C">
        <w:rPr>
          <w:rFonts w:ascii="David" w:hAnsi="David" w:cs="David"/>
          <w:rtl/>
        </w:rPr>
        <w:t xml:space="preserve"> &gt; מנתחת השופטת רונן </w:t>
      </w:r>
      <w:r w:rsidRPr="006E010C">
        <w:rPr>
          <w:rFonts w:ascii="David" w:hAnsi="David" w:cs="David"/>
          <w:b/>
          <w:bCs/>
          <w:u w:val="single"/>
          <w:rtl/>
        </w:rPr>
        <w:t>בפס"ד אשש</w:t>
      </w:r>
      <w:r w:rsidRPr="006E010C">
        <w:rPr>
          <w:rFonts w:ascii="David" w:hAnsi="David" w:cs="David"/>
          <w:rtl/>
        </w:rPr>
        <w:t xml:space="preserve"> ויבוא לידי ביטוי גם </w:t>
      </w:r>
      <w:proofErr w:type="spellStart"/>
      <w:r w:rsidRPr="006E010C">
        <w:rPr>
          <w:rFonts w:ascii="David" w:hAnsi="David" w:cs="David"/>
          <w:rtl/>
        </w:rPr>
        <w:t>ב</w:t>
      </w:r>
      <w:r w:rsidRPr="006E010C">
        <w:rPr>
          <w:rFonts w:ascii="David" w:hAnsi="David" w:cs="David"/>
          <w:b/>
          <w:bCs/>
          <w:u w:val="single"/>
          <w:rtl/>
        </w:rPr>
        <w:t>אוסטרובסקי</w:t>
      </w:r>
      <w:proofErr w:type="spellEnd"/>
      <w:r w:rsidRPr="006E010C">
        <w:rPr>
          <w:rFonts w:ascii="David" w:hAnsi="David" w:cs="David"/>
          <w:rtl/>
        </w:rPr>
        <w:t xml:space="preserve">. </w:t>
      </w:r>
    </w:p>
    <w:p w14:paraId="60599AA8" w14:textId="0BBAC1C0" w:rsidR="00196C69" w:rsidRPr="006E010C" w:rsidRDefault="00196C69" w:rsidP="00CB079F">
      <w:pPr>
        <w:tabs>
          <w:tab w:val="left" w:pos="3738"/>
        </w:tabs>
        <w:spacing w:after="0" w:line="276" w:lineRule="auto"/>
        <w:jc w:val="both"/>
        <w:rPr>
          <w:rFonts w:ascii="David" w:hAnsi="David" w:cs="David"/>
          <w:rtl/>
        </w:rPr>
      </w:pPr>
    </w:p>
    <w:p w14:paraId="16A7AA02" w14:textId="260F2823" w:rsidR="00196C69" w:rsidRPr="006E010C" w:rsidRDefault="00196C69" w:rsidP="00CB079F">
      <w:pPr>
        <w:tabs>
          <w:tab w:val="left" w:pos="3738"/>
        </w:tabs>
        <w:spacing w:after="0" w:line="276" w:lineRule="auto"/>
        <w:jc w:val="both"/>
        <w:rPr>
          <w:rFonts w:ascii="David" w:hAnsi="David" w:cs="David"/>
          <w:u w:val="single"/>
          <w:rtl/>
        </w:rPr>
      </w:pPr>
      <w:r w:rsidRPr="006E010C">
        <w:rPr>
          <w:rFonts w:ascii="David" w:hAnsi="David" w:cs="David"/>
          <w:u w:val="single"/>
          <w:rtl/>
        </w:rPr>
        <w:t>פטור מול ביטוח:</w:t>
      </w:r>
    </w:p>
    <w:p w14:paraId="1B6B3794" w14:textId="77777777" w:rsidR="00AF16CE" w:rsidRPr="006E010C" w:rsidRDefault="00196C69" w:rsidP="00CB079F">
      <w:pPr>
        <w:tabs>
          <w:tab w:val="left" w:pos="3738"/>
        </w:tabs>
        <w:spacing w:after="0" w:line="276" w:lineRule="auto"/>
        <w:jc w:val="both"/>
        <w:rPr>
          <w:rFonts w:ascii="David" w:hAnsi="David" w:cs="David"/>
          <w:rtl/>
        </w:rPr>
      </w:pPr>
      <w:r w:rsidRPr="006E010C">
        <w:rPr>
          <w:rFonts w:ascii="David" w:hAnsi="David" w:cs="David"/>
          <w:i/>
          <w:iCs/>
          <w:rtl/>
        </w:rPr>
        <w:t xml:space="preserve">אם יש פטור למה צריך ביטוח ולהפך? </w:t>
      </w:r>
    </w:p>
    <w:p w14:paraId="4A6DA0FB" w14:textId="1BB6C875" w:rsidR="00196C69" w:rsidRPr="006E010C" w:rsidRDefault="00196C69"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זו עלות על החברה, </w:t>
      </w:r>
      <w:r w:rsidRPr="006E010C">
        <w:rPr>
          <w:rFonts w:ascii="David" w:hAnsi="David" w:cs="David"/>
          <w:color w:val="FF0000"/>
          <w:rtl/>
        </w:rPr>
        <w:t>פטור לא עולה לחברה</w:t>
      </w:r>
      <w:r w:rsidRPr="006E010C">
        <w:rPr>
          <w:rFonts w:ascii="David" w:hAnsi="David" w:cs="David"/>
          <w:rtl/>
        </w:rPr>
        <w:t xml:space="preserve">, היא לא צריכה לשלם עוד, </w:t>
      </w:r>
      <w:r w:rsidRPr="006E010C">
        <w:rPr>
          <w:rFonts w:ascii="David" w:hAnsi="David" w:cs="David"/>
          <w:color w:val="FF0000"/>
          <w:rtl/>
        </w:rPr>
        <w:t xml:space="preserve">ביטוח עולה כסף </w:t>
      </w:r>
      <w:r w:rsidRPr="006E010C">
        <w:rPr>
          <w:rFonts w:ascii="David" w:hAnsi="David" w:cs="David"/>
          <w:rtl/>
        </w:rPr>
        <w:t xml:space="preserve">כדי לרכוש אותו. </w:t>
      </w:r>
    </w:p>
    <w:p w14:paraId="4E34FA28" w14:textId="4FEFFB50" w:rsidR="00AF16CE" w:rsidRPr="006E010C" w:rsidRDefault="00AF16CE"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פטור זה שחברה לא תשלם לחברת ביטוח </w:t>
      </w:r>
      <w:r w:rsidRPr="006E010C">
        <w:rPr>
          <w:rFonts w:ascii="David" w:hAnsi="David" w:cs="David"/>
          <w:b/>
          <w:bCs/>
          <w:rtl/>
        </w:rPr>
        <w:t>אך אם יהיה נזק אף אחד לא יפצה אותה</w:t>
      </w:r>
      <w:r w:rsidRPr="006E010C">
        <w:rPr>
          <w:rFonts w:ascii="David" w:hAnsi="David" w:cs="David"/>
          <w:rtl/>
        </w:rPr>
        <w:t xml:space="preserve"> (כי היא פוטרת את נושאי המשרה ואין ביטוח שהיא רכשה). אם רוכשים ביטוח משלמים כל שנה </w:t>
      </w:r>
      <w:r w:rsidRPr="006E010C">
        <w:rPr>
          <w:rFonts w:ascii="David" w:hAnsi="David" w:cs="David"/>
          <w:b/>
          <w:bCs/>
          <w:rtl/>
        </w:rPr>
        <w:t>אך הכיס העמוק של חברת הביטוח יפצה</w:t>
      </w:r>
      <w:r w:rsidRPr="006E010C">
        <w:rPr>
          <w:rFonts w:ascii="David" w:hAnsi="David" w:cs="David"/>
          <w:rtl/>
        </w:rPr>
        <w:t xml:space="preserve"> אם יהיה נזק. </w:t>
      </w:r>
    </w:p>
    <w:p w14:paraId="44890F0B" w14:textId="3238D8EB" w:rsidR="00AF16CE" w:rsidRPr="006E010C" w:rsidRDefault="00AF16CE"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בפועל הרבה חברות עושות גם וגם, למה? כי הדירקטורים יגידו שהם מודים על הפטור אבל </w:t>
      </w:r>
      <w:r w:rsidRPr="006E010C">
        <w:rPr>
          <w:rFonts w:ascii="David" w:hAnsi="David" w:cs="David"/>
          <w:b/>
          <w:bCs/>
          <w:rtl/>
        </w:rPr>
        <w:t>אולי צד 3 יגיע</w:t>
      </w:r>
      <w:r w:rsidRPr="006E010C">
        <w:rPr>
          <w:rFonts w:ascii="David" w:hAnsi="David" w:cs="David"/>
          <w:rtl/>
        </w:rPr>
        <w:t xml:space="preserve">, הניזוקים האחרים ושם הפטור לא מכסה כי הפטור שהחברה מעניקה היא רק עבור הנזק כלפיה ולא צד ג. לכן ביטוח הוא מאוד רלוונטי כלפי צד ג. </w:t>
      </w:r>
    </w:p>
    <w:p w14:paraId="49E68D1B" w14:textId="211D0711" w:rsidR="001F7243" w:rsidRPr="006E010C" w:rsidRDefault="001F7243"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הפטור הוא התניה חוזית על חובת הזהירות במובן מסוים. </w:t>
      </w:r>
      <w:r w:rsidRPr="006E010C">
        <w:rPr>
          <w:rFonts w:ascii="David" w:hAnsi="David" w:cs="David"/>
          <w:i/>
          <w:iCs/>
          <w:rtl/>
        </w:rPr>
        <w:t>הופכים את חובת הזהירות לחובה דיספוזיטיבית</w:t>
      </w:r>
      <w:r w:rsidRPr="006E010C">
        <w:rPr>
          <w:rFonts w:ascii="David" w:hAnsi="David" w:cs="David"/>
          <w:rtl/>
        </w:rPr>
        <w:t>.</w:t>
      </w:r>
      <w:r w:rsidR="00C81041" w:rsidRPr="006E010C">
        <w:rPr>
          <w:rFonts w:ascii="David" w:hAnsi="David" w:cs="David"/>
          <w:rtl/>
        </w:rPr>
        <w:t xml:space="preserve"> </w:t>
      </w:r>
    </w:p>
    <w:p w14:paraId="71A4DFC7" w14:textId="2F874F4D" w:rsidR="00B533AD" w:rsidRPr="006E010C" w:rsidRDefault="00B533AD"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b/>
          <w:bCs/>
          <w:rtl/>
        </w:rPr>
        <w:t>פרקטית</w:t>
      </w:r>
      <w:r w:rsidRPr="006E010C">
        <w:rPr>
          <w:rFonts w:ascii="David" w:hAnsi="David" w:cs="David"/>
          <w:rtl/>
        </w:rPr>
        <w:t xml:space="preserve"> </w:t>
      </w:r>
      <w:r w:rsidRPr="006E010C">
        <w:rPr>
          <w:rFonts w:ascii="David" w:hAnsi="David" w:cs="David"/>
          <w:b/>
          <w:bCs/>
          <w:rtl/>
        </w:rPr>
        <w:t>פטור</w:t>
      </w:r>
      <w:r w:rsidRPr="006E010C">
        <w:rPr>
          <w:rFonts w:ascii="David" w:hAnsi="David" w:cs="David"/>
          <w:rtl/>
        </w:rPr>
        <w:t xml:space="preserve"> זה אולטימטיבי כי פטור פוטר את נושא המשרה מחובת הזהירות, </w:t>
      </w:r>
      <w:r w:rsidRPr="006E010C">
        <w:rPr>
          <w:rFonts w:ascii="David" w:hAnsi="David" w:cs="David"/>
          <w:color w:val="FF0000"/>
          <w:rtl/>
        </w:rPr>
        <w:t>אי אפשר לנהל תביעה מולו כי יש פטור</w:t>
      </w:r>
      <w:r w:rsidR="00604F30" w:rsidRPr="006E010C">
        <w:rPr>
          <w:rFonts w:ascii="David" w:hAnsi="David" w:cs="David"/>
          <w:color w:val="FF0000"/>
          <w:rtl/>
        </w:rPr>
        <w:t xml:space="preserve"> </w:t>
      </w:r>
      <w:r w:rsidR="00604F30" w:rsidRPr="006E010C">
        <w:rPr>
          <w:rFonts w:ascii="David" w:hAnsi="David" w:cs="David"/>
          <w:rtl/>
        </w:rPr>
        <w:t>(אולי יהיה בירור פנימי החברה אבל לא בבית משפט)</w:t>
      </w:r>
      <w:r w:rsidRPr="006E010C">
        <w:rPr>
          <w:rFonts w:ascii="David" w:hAnsi="David" w:cs="David"/>
          <w:rtl/>
        </w:rPr>
        <w:t xml:space="preserve">. </w:t>
      </w:r>
      <w:r w:rsidRPr="006E010C">
        <w:rPr>
          <w:rFonts w:ascii="David" w:hAnsi="David" w:cs="David"/>
          <w:b/>
          <w:bCs/>
          <w:rtl/>
        </w:rPr>
        <w:t xml:space="preserve">בביטוח </w:t>
      </w:r>
      <w:r w:rsidRPr="006E010C">
        <w:rPr>
          <w:rFonts w:ascii="David" w:hAnsi="David" w:cs="David"/>
          <w:rtl/>
        </w:rPr>
        <w:t xml:space="preserve">אם הוא יישא באחריות הביטוח ישלם, אז </w:t>
      </w:r>
      <w:r w:rsidRPr="006E010C">
        <w:rPr>
          <w:rFonts w:ascii="David" w:hAnsi="David" w:cs="David"/>
          <w:color w:val="FF0000"/>
          <w:rtl/>
        </w:rPr>
        <w:t>נצטרך לברר אם תוטל עלי</w:t>
      </w:r>
      <w:r w:rsidR="00F55A0F" w:rsidRPr="006E010C">
        <w:rPr>
          <w:rFonts w:ascii="David" w:hAnsi="David" w:cs="David"/>
          <w:color w:val="FF0000"/>
          <w:rtl/>
        </w:rPr>
        <w:t>ו</w:t>
      </w:r>
      <w:r w:rsidRPr="006E010C">
        <w:rPr>
          <w:rFonts w:ascii="David" w:hAnsi="David" w:cs="David"/>
          <w:color w:val="FF0000"/>
          <w:rtl/>
        </w:rPr>
        <w:t xml:space="preserve"> אחריות </w:t>
      </w:r>
      <w:r w:rsidRPr="006E010C">
        <w:rPr>
          <w:rFonts w:ascii="David" w:hAnsi="David" w:cs="David"/>
          <w:rtl/>
        </w:rPr>
        <w:t>בכלל</w:t>
      </w:r>
      <w:r w:rsidRPr="006E010C">
        <w:rPr>
          <w:rFonts w:ascii="David" w:hAnsi="David" w:cs="David"/>
          <w:color w:val="FF0000"/>
          <w:rtl/>
        </w:rPr>
        <w:t xml:space="preserve"> </w:t>
      </w:r>
      <w:r w:rsidRPr="006E010C">
        <w:rPr>
          <w:rFonts w:ascii="David" w:hAnsi="David" w:cs="David"/>
          <w:rtl/>
        </w:rPr>
        <w:t xml:space="preserve">ומנהלים תביעה וזה לא נעים להיות נתבע גם אם הביטוח ישלם עבורי. </w:t>
      </w:r>
    </w:p>
    <w:p w14:paraId="7D59B704" w14:textId="4C2C0E3C" w:rsidR="00B7328C" w:rsidRPr="006E010C" w:rsidRDefault="00B7328C" w:rsidP="00CB079F">
      <w:pPr>
        <w:pStyle w:val="a7"/>
        <w:numPr>
          <w:ilvl w:val="0"/>
          <w:numId w:val="25"/>
        </w:numPr>
        <w:tabs>
          <w:tab w:val="left" w:pos="3738"/>
        </w:tabs>
        <w:spacing w:after="0" w:line="276" w:lineRule="auto"/>
        <w:ind w:left="0"/>
        <w:jc w:val="both"/>
        <w:rPr>
          <w:rFonts w:ascii="David" w:hAnsi="David" w:cs="David"/>
          <w:rtl/>
        </w:rPr>
      </w:pPr>
      <w:r w:rsidRPr="006E010C">
        <w:rPr>
          <w:rFonts w:ascii="David" w:hAnsi="David" w:cs="David"/>
          <w:rtl/>
        </w:rPr>
        <w:t xml:space="preserve">קודם יעגנו בתקנון את האפשרות לפטור ואח"כ תהיה החלטת אסיפה קונקרטית בעניין. </w:t>
      </w:r>
      <w:r w:rsidRPr="006E010C">
        <w:rPr>
          <w:rFonts w:ascii="David" w:hAnsi="David" w:cs="David"/>
          <w:b/>
          <w:bCs/>
          <w:rtl/>
        </w:rPr>
        <w:t>ניתן גם לקבוע פטור בדיעבד</w:t>
      </w:r>
      <w:r w:rsidRPr="006E010C">
        <w:rPr>
          <w:rFonts w:ascii="David" w:hAnsi="David" w:cs="David"/>
          <w:rtl/>
        </w:rPr>
        <w:t xml:space="preserve"> גם אם אין מראש. </w:t>
      </w:r>
    </w:p>
    <w:p w14:paraId="5E03D2CE" w14:textId="63B73175" w:rsidR="00196C69" w:rsidRPr="006E010C" w:rsidRDefault="00196C69" w:rsidP="00CB079F">
      <w:pPr>
        <w:tabs>
          <w:tab w:val="left" w:pos="3738"/>
        </w:tabs>
        <w:spacing w:after="0" w:line="276" w:lineRule="auto"/>
        <w:jc w:val="both"/>
        <w:rPr>
          <w:rFonts w:ascii="David" w:hAnsi="David" w:cs="David"/>
          <w:rtl/>
        </w:rPr>
      </w:pPr>
    </w:p>
    <w:p w14:paraId="05F14E98" w14:textId="0D3F11CA" w:rsidR="006B14B4" w:rsidRPr="006E010C" w:rsidRDefault="006B14B4" w:rsidP="00CB079F">
      <w:pPr>
        <w:tabs>
          <w:tab w:val="left" w:pos="3738"/>
        </w:tabs>
        <w:spacing w:after="0" w:line="276" w:lineRule="auto"/>
        <w:jc w:val="both"/>
        <w:rPr>
          <w:rFonts w:ascii="David" w:hAnsi="David" w:cs="David"/>
          <w:u w:val="single"/>
          <w:rtl/>
        </w:rPr>
      </w:pPr>
      <w:r w:rsidRPr="006E010C">
        <w:rPr>
          <w:rFonts w:ascii="David" w:hAnsi="David" w:cs="David"/>
          <w:u w:val="single"/>
          <w:rtl/>
        </w:rPr>
        <w:t>גבולות הגזרה של הגיבוי הכספי:</w:t>
      </w:r>
    </w:p>
    <w:p w14:paraId="479A2FAD" w14:textId="45930EF1" w:rsidR="006B14B4" w:rsidRPr="006E010C" w:rsidRDefault="006B14B4" w:rsidP="00CB079F">
      <w:pPr>
        <w:tabs>
          <w:tab w:val="left" w:pos="3738"/>
        </w:tabs>
        <w:spacing w:after="0" w:line="276" w:lineRule="auto"/>
        <w:jc w:val="both"/>
        <w:rPr>
          <w:rFonts w:ascii="David" w:hAnsi="David" w:cs="David"/>
          <w:rtl/>
        </w:rPr>
      </w:pPr>
      <w:r w:rsidRPr="006E010C">
        <w:rPr>
          <w:rFonts w:ascii="David" w:hAnsi="David" w:cs="David"/>
          <w:rtl/>
        </w:rPr>
        <w:t xml:space="preserve">גם </w:t>
      </w:r>
      <w:r w:rsidRPr="006E010C">
        <w:rPr>
          <w:rFonts w:ascii="David" w:hAnsi="David" w:cs="David"/>
          <w:b/>
          <w:bCs/>
          <w:rtl/>
        </w:rPr>
        <w:t>259</w:t>
      </w:r>
      <w:r w:rsidRPr="006E010C">
        <w:rPr>
          <w:rFonts w:ascii="David" w:hAnsi="David" w:cs="David"/>
          <w:rtl/>
        </w:rPr>
        <w:t xml:space="preserve"> וגם </w:t>
      </w:r>
      <w:r w:rsidRPr="006E010C">
        <w:rPr>
          <w:rFonts w:ascii="David" w:hAnsi="David" w:cs="David"/>
          <w:b/>
          <w:bCs/>
          <w:rtl/>
        </w:rPr>
        <w:t>261</w:t>
      </w:r>
      <w:r w:rsidRPr="006E010C">
        <w:rPr>
          <w:rFonts w:ascii="David" w:hAnsi="David" w:cs="David"/>
          <w:rtl/>
        </w:rPr>
        <w:t xml:space="preserve"> מדברים על אפשרות לפטור או לבטח בגין הפרת חובת הזהירות אך ס' </w:t>
      </w:r>
      <w:r w:rsidRPr="006E010C">
        <w:rPr>
          <w:rFonts w:ascii="David" w:hAnsi="David" w:cs="David"/>
          <w:b/>
          <w:bCs/>
          <w:rtl/>
        </w:rPr>
        <w:t>263</w:t>
      </w:r>
      <w:r w:rsidRPr="006E010C">
        <w:rPr>
          <w:rFonts w:ascii="David" w:hAnsi="David" w:cs="David"/>
          <w:rtl/>
        </w:rPr>
        <w:t xml:space="preserve"> מגיע ותוחם את האפשרות. </w:t>
      </w:r>
      <w:r w:rsidRPr="006E010C">
        <w:rPr>
          <w:rFonts w:ascii="David" w:hAnsi="David" w:cs="David"/>
          <w:color w:val="FF0000"/>
          <w:rtl/>
        </w:rPr>
        <w:t>אי אפשר לעשות זאת בגין כוונה או פזיזות</w:t>
      </w:r>
      <w:r w:rsidRPr="006E010C">
        <w:rPr>
          <w:rFonts w:ascii="David" w:hAnsi="David" w:cs="David"/>
          <w:rtl/>
        </w:rPr>
        <w:t xml:space="preserve">. </w:t>
      </w:r>
    </w:p>
    <w:p w14:paraId="35B1146F" w14:textId="6569BAD7" w:rsidR="00810A64" w:rsidRPr="006E010C" w:rsidRDefault="00810A64" w:rsidP="00CB079F">
      <w:pPr>
        <w:tabs>
          <w:tab w:val="left" w:pos="3738"/>
        </w:tabs>
        <w:spacing w:after="0" w:line="276" w:lineRule="auto"/>
        <w:jc w:val="both"/>
        <w:rPr>
          <w:rFonts w:ascii="David" w:hAnsi="David" w:cs="David"/>
          <w:rtl/>
        </w:rPr>
      </w:pPr>
    </w:p>
    <w:p w14:paraId="0B5C0ABB" w14:textId="77FB0FED" w:rsidR="00810A64" w:rsidRPr="006E010C" w:rsidRDefault="00810A64" w:rsidP="00CB079F">
      <w:pPr>
        <w:pStyle w:val="a7"/>
        <w:numPr>
          <w:ilvl w:val="0"/>
          <w:numId w:val="9"/>
        </w:numPr>
        <w:tabs>
          <w:tab w:val="left" w:pos="3738"/>
        </w:tabs>
        <w:spacing w:after="0" w:line="276" w:lineRule="auto"/>
        <w:jc w:val="both"/>
        <w:rPr>
          <w:rFonts w:ascii="David" w:hAnsi="David" w:cs="David"/>
          <w:rtl/>
        </w:rPr>
      </w:pPr>
      <w:r w:rsidRPr="006E010C">
        <w:rPr>
          <w:rFonts w:ascii="David" w:hAnsi="David" w:cs="David"/>
          <w:b/>
          <w:bCs/>
          <w:u w:val="single"/>
          <w:rtl/>
        </w:rPr>
        <w:t>אשש נ' עטיה</w:t>
      </w:r>
      <w:r w:rsidRPr="006E010C">
        <w:rPr>
          <w:rFonts w:ascii="David" w:hAnsi="David" w:cs="David"/>
          <w:rtl/>
        </w:rPr>
        <w:t xml:space="preserve">: </w:t>
      </w:r>
      <w:r w:rsidRPr="006E010C">
        <w:rPr>
          <w:rFonts w:ascii="David" w:hAnsi="David" w:cs="David"/>
          <w:b/>
          <w:bCs/>
          <w:rtl/>
        </w:rPr>
        <w:t>התובעים טענו</w:t>
      </w:r>
      <w:r w:rsidRPr="006E010C">
        <w:rPr>
          <w:rFonts w:ascii="David" w:hAnsi="David" w:cs="David"/>
          <w:rtl/>
        </w:rPr>
        <w:t>: ש</w:t>
      </w:r>
      <w:r w:rsidRPr="006E010C">
        <w:rPr>
          <w:rFonts w:ascii="David" w:hAnsi="David" w:cs="David"/>
          <w:b/>
          <w:bCs/>
          <w:rtl/>
        </w:rPr>
        <w:t>ס'263</w:t>
      </w:r>
      <w:r w:rsidRPr="006E010C">
        <w:rPr>
          <w:rFonts w:ascii="David" w:hAnsi="David" w:cs="David"/>
          <w:rtl/>
        </w:rPr>
        <w:t xml:space="preserve"> מונע פטור לטובת נושאי המשרה בכל פעם שמדובר בהפרת שיקול הדעת העסקי. </w:t>
      </w:r>
      <w:r w:rsidRPr="006E010C">
        <w:rPr>
          <w:rFonts w:ascii="David" w:hAnsi="David" w:cs="David"/>
          <w:b/>
          <w:bCs/>
          <w:rtl/>
        </w:rPr>
        <w:t xml:space="preserve">השופטת: </w:t>
      </w:r>
      <w:r w:rsidRPr="006E010C">
        <w:rPr>
          <w:rFonts w:ascii="David" w:hAnsi="David" w:cs="David"/>
          <w:rtl/>
        </w:rPr>
        <w:t xml:space="preserve">רונן אמרה שהפטור לא יחול אם הפרת חובת הזהירות הייתה בפזיזות או כוונה. אם זה היה </w:t>
      </w:r>
      <w:r w:rsidRPr="006E010C">
        <w:rPr>
          <w:rFonts w:ascii="David" w:hAnsi="David" w:cs="David"/>
          <w:b/>
          <w:bCs/>
          <w:rtl/>
        </w:rPr>
        <w:t>ברשלנות בלבד</w:t>
      </w:r>
      <w:r w:rsidRPr="006E010C">
        <w:rPr>
          <w:rFonts w:ascii="David" w:hAnsi="David" w:cs="David"/>
          <w:rtl/>
        </w:rPr>
        <w:t xml:space="preserve"> אז הם היו יכולים להצליח בתביעתם (אם היו מוכיחים רשלנות ע"י כך שהופר שיקול הדעת העסקי), אך זה לא המצב. השופטת טוענת שיש פטור וביטוח על חובת זהירות ורשלנות, אחרת על מה אנחנו מדברים.</w:t>
      </w:r>
    </w:p>
    <w:p w14:paraId="3AFC4387" w14:textId="77777777" w:rsidR="00E70E63" w:rsidRPr="006E010C" w:rsidRDefault="00E70E63" w:rsidP="00CB079F">
      <w:pPr>
        <w:tabs>
          <w:tab w:val="left" w:pos="3738"/>
        </w:tabs>
        <w:spacing w:after="0" w:line="276" w:lineRule="auto"/>
        <w:jc w:val="both"/>
        <w:rPr>
          <w:rFonts w:ascii="David" w:hAnsi="David" w:cs="David"/>
          <w:rtl/>
        </w:rPr>
      </w:pPr>
    </w:p>
    <w:p w14:paraId="7A7434F1" w14:textId="79E279A0" w:rsidR="00AD6B13" w:rsidRPr="006E010C" w:rsidRDefault="00246B0B" w:rsidP="00CB079F">
      <w:pPr>
        <w:pStyle w:val="a7"/>
        <w:numPr>
          <w:ilvl w:val="0"/>
          <w:numId w:val="9"/>
        </w:numPr>
        <w:tabs>
          <w:tab w:val="left" w:pos="3738"/>
        </w:tabs>
        <w:spacing w:after="0" w:line="276" w:lineRule="auto"/>
        <w:jc w:val="both"/>
        <w:rPr>
          <w:rFonts w:ascii="David" w:hAnsi="David" w:cs="David"/>
          <w:rtl/>
        </w:rPr>
      </w:pPr>
      <w:proofErr w:type="spellStart"/>
      <w:r w:rsidRPr="006E010C">
        <w:rPr>
          <w:rFonts w:ascii="David" w:hAnsi="David" w:cs="David"/>
          <w:b/>
          <w:bCs/>
          <w:u w:val="single"/>
          <w:rtl/>
        </w:rPr>
        <w:t>אוסטרובסקי</w:t>
      </w:r>
      <w:proofErr w:type="spellEnd"/>
      <w:r w:rsidRPr="006E010C">
        <w:rPr>
          <w:rFonts w:ascii="David" w:hAnsi="David" w:cs="David"/>
          <w:b/>
          <w:bCs/>
          <w:u w:val="single"/>
          <w:rtl/>
        </w:rPr>
        <w:t xml:space="preserve"> נ' דיסקונט</w:t>
      </w:r>
      <w:r w:rsidRPr="006E010C">
        <w:rPr>
          <w:rFonts w:ascii="David" w:hAnsi="David" w:cs="David"/>
          <w:rtl/>
        </w:rPr>
        <w:t>:</w:t>
      </w:r>
    </w:p>
    <w:p w14:paraId="56015118" w14:textId="19567367" w:rsidR="00DF2FF6" w:rsidRPr="006E010C" w:rsidRDefault="00810A64" w:rsidP="00CB079F">
      <w:pPr>
        <w:tabs>
          <w:tab w:val="left" w:pos="3738"/>
        </w:tabs>
        <w:spacing w:after="0" w:line="276" w:lineRule="auto"/>
        <w:jc w:val="both"/>
        <w:rPr>
          <w:rFonts w:ascii="David" w:hAnsi="David" w:cs="David"/>
          <w:rtl/>
        </w:rPr>
      </w:pPr>
      <w:r w:rsidRPr="006E010C">
        <w:rPr>
          <w:rFonts w:ascii="David" w:hAnsi="David" w:cs="David"/>
          <w:b/>
          <w:bCs/>
          <w:rtl/>
        </w:rPr>
        <w:t xml:space="preserve">עובדות: </w:t>
      </w:r>
      <w:proofErr w:type="spellStart"/>
      <w:r w:rsidR="00734550" w:rsidRPr="006E010C">
        <w:rPr>
          <w:rFonts w:ascii="David" w:hAnsi="David" w:cs="David"/>
          <w:rtl/>
        </w:rPr>
        <w:t>אי.די.בי</w:t>
      </w:r>
      <w:proofErr w:type="spellEnd"/>
      <w:r w:rsidR="00734550" w:rsidRPr="006E010C">
        <w:rPr>
          <w:rFonts w:ascii="David" w:hAnsi="David" w:cs="David"/>
          <w:rtl/>
        </w:rPr>
        <w:t xml:space="preserve"> רצו לקנות את מעריב דרך דיסקונט</w:t>
      </w:r>
      <w:r w:rsidR="00DE7956" w:rsidRPr="006E010C">
        <w:rPr>
          <w:rFonts w:ascii="David" w:hAnsi="David" w:cs="David"/>
          <w:rtl/>
        </w:rPr>
        <w:t xml:space="preserve">. בעקבות שינוי בעולם התקשורת, היום אותה החברה נותנת גם את שירות הטלפון, גם אינטרנט וגם תכנים. בקבוצת </w:t>
      </w:r>
      <w:proofErr w:type="spellStart"/>
      <w:r w:rsidR="00DE7956" w:rsidRPr="006E010C">
        <w:rPr>
          <w:rFonts w:ascii="David" w:hAnsi="David" w:cs="David"/>
          <w:rtl/>
        </w:rPr>
        <w:t>איי.די.בי</w:t>
      </w:r>
      <w:proofErr w:type="spellEnd"/>
      <w:r w:rsidR="00DE7956" w:rsidRPr="006E010C">
        <w:rPr>
          <w:rFonts w:ascii="David" w:hAnsi="David" w:cs="David"/>
          <w:rtl/>
        </w:rPr>
        <w:t>, יש חברות תקשורת שהן לא בתחום של תוכן ויזואלי אבל כן היו בתחום של ספק תשתיות תקשורת טלפוניה (סלקום). מכיוון שיש חברות תקשורת שמספקות שירותי טלפוניה אבל לא</w:t>
      </w:r>
      <w:r w:rsidR="00FD2088" w:rsidRPr="006E010C">
        <w:rPr>
          <w:rFonts w:ascii="David" w:hAnsi="David" w:cs="David"/>
          <w:rtl/>
        </w:rPr>
        <w:t xml:space="preserve"> </w:t>
      </w:r>
      <w:r w:rsidR="00DE7956" w:rsidRPr="006E010C">
        <w:rPr>
          <w:rFonts w:ascii="David" w:hAnsi="David" w:cs="David"/>
          <w:rtl/>
        </w:rPr>
        <w:t xml:space="preserve">תוכן ומתחרים שמספקים תוכן, הם מעוניינים לרכוש קבוצה אחרת שמספקת תוכן (קבוצת מעריב, אמנם זו עיתונות מודפסת אבל היא כבר לא רק מודפסת). זה על פניו הרציונל לעסקה של רכישת קבוצת מעריב ולהכניס אותה תחת קבוצת </w:t>
      </w:r>
      <w:proofErr w:type="spellStart"/>
      <w:r w:rsidR="00DE7956" w:rsidRPr="006E010C">
        <w:rPr>
          <w:rFonts w:ascii="David" w:hAnsi="David" w:cs="David"/>
          <w:rtl/>
        </w:rPr>
        <w:t>איי.די.בי</w:t>
      </w:r>
      <w:proofErr w:type="spellEnd"/>
      <w:r w:rsidR="00DE7956" w:rsidRPr="006E010C">
        <w:rPr>
          <w:rFonts w:ascii="David" w:hAnsi="David" w:cs="David"/>
          <w:rtl/>
        </w:rPr>
        <w:t xml:space="preserve">. </w:t>
      </w:r>
    </w:p>
    <w:p w14:paraId="554F5443" w14:textId="2B938926" w:rsidR="00DE7956" w:rsidRPr="006E010C" w:rsidRDefault="00DE7956" w:rsidP="00CB079F">
      <w:pPr>
        <w:tabs>
          <w:tab w:val="left" w:pos="3738"/>
        </w:tabs>
        <w:spacing w:after="0" w:line="276" w:lineRule="auto"/>
        <w:jc w:val="both"/>
        <w:rPr>
          <w:rFonts w:ascii="David" w:hAnsi="David" w:cs="David"/>
          <w:rtl/>
        </w:rPr>
      </w:pPr>
      <w:r w:rsidRPr="006E010C">
        <w:rPr>
          <w:rFonts w:ascii="David" w:hAnsi="David" w:cs="David"/>
          <w:b/>
          <w:bCs/>
          <w:rtl/>
        </w:rPr>
        <w:t>התובעים טוענים</w:t>
      </w:r>
      <w:r w:rsidR="00DF2FF6" w:rsidRPr="006E010C">
        <w:rPr>
          <w:rFonts w:ascii="David" w:hAnsi="David" w:cs="David"/>
          <w:rtl/>
        </w:rPr>
        <w:t>:</w:t>
      </w:r>
      <w:r w:rsidRPr="006E010C">
        <w:rPr>
          <w:rFonts w:ascii="David" w:hAnsi="David" w:cs="David"/>
          <w:rtl/>
        </w:rPr>
        <w:t xml:space="preserve"> שזה רק מעטה ושזה לא הרציונל האמיתי של העסקה. לגבי התהליך, לפי התובעים, תהליך קבלת ההחלטה היה חפוז ביותר. מבחינת תהליך קבלת החלטה נשמע מאוד דומה </w:t>
      </w:r>
      <w:proofErr w:type="spellStart"/>
      <w:r w:rsidRPr="006E010C">
        <w:rPr>
          <w:rFonts w:ascii="David" w:hAnsi="David" w:cs="David"/>
          <w:rtl/>
        </w:rPr>
        <w:t>לונגורקום</w:t>
      </w:r>
      <w:proofErr w:type="spellEnd"/>
      <w:r w:rsidRPr="006E010C">
        <w:rPr>
          <w:rFonts w:ascii="David" w:hAnsi="David" w:cs="David"/>
          <w:rtl/>
        </w:rPr>
        <w:t>. הטענה של התובעים היא הפרת חובת הזהירות מצד הדירקטורים של דיסקונט השקעות.</w:t>
      </w:r>
    </w:p>
    <w:p w14:paraId="22B7E5CD" w14:textId="77777777" w:rsidR="00DF2FF6" w:rsidRPr="006E010C" w:rsidRDefault="00DF2FF6" w:rsidP="00CB079F">
      <w:pPr>
        <w:tabs>
          <w:tab w:val="left" w:pos="3738"/>
        </w:tabs>
        <w:spacing w:after="0" w:line="276" w:lineRule="auto"/>
        <w:jc w:val="both"/>
        <w:rPr>
          <w:rFonts w:ascii="David" w:hAnsi="David" w:cs="David"/>
          <w:rtl/>
        </w:rPr>
      </w:pPr>
    </w:p>
    <w:p w14:paraId="6C411A0E" w14:textId="2331A23F" w:rsidR="00DE7956" w:rsidRPr="006E010C" w:rsidRDefault="00DE7956" w:rsidP="00CB079F">
      <w:pPr>
        <w:tabs>
          <w:tab w:val="left" w:pos="3738"/>
        </w:tabs>
        <w:spacing w:after="0" w:line="276" w:lineRule="auto"/>
        <w:jc w:val="both"/>
        <w:rPr>
          <w:rFonts w:ascii="David" w:hAnsi="David" w:cs="David"/>
          <w:rtl/>
        </w:rPr>
      </w:pPr>
      <w:r w:rsidRPr="006E010C">
        <w:rPr>
          <w:rFonts w:ascii="David" w:hAnsi="David" w:cs="David"/>
          <w:b/>
          <w:bCs/>
          <w:rtl/>
        </w:rPr>
        <w:t>הערת ביניים</w:t>
      </w:r>
      <w:r w:rsidRPr="006E010C">
        <w:rPr>
          <w:rFonts w:ascii="David" w:hAnsi="David" w:cs="David"/>
          <w:rtl/>
        </w:rPr>
        <w:t xml:space="preserve">: ישנה הבנה שהפיצוי יגיע מחברת הביטוח. </w:t>
      </w:r>
      <w:proofErr w:type="spellStart"/>
      <w:r w:rsidRPr="006E010C">
        <w:rPr>
          <w:rFonts w:ascii="David" w:hAnsi="David" w:cs="David"/>
          <w:rtl/>
        </w:rPr>
        <w:t>באוסטרובסקי</w:t>
      </w:r>
      <w:proofErr w:type="spellEnd"/>
      <w:r w:rsidRPr="006E010C">
        <w:rPr>
          <w:rFonts w:ascii="David" w:hAnsi="David" w:cs="David"/>
          <w:rtl/>
        </w:rPr>
        <w:t>, התובעים מזהים שיש כאן הליכת שבי אחרי דנקנר, לכאורה</w:t>
      </w:r>
      <w:r w:rsidR="006E7165" w:rsidRPr="006E010C">
        <w:rPr>
          <w:rFonts w:ascii="David" w:hAnsi="David" w:cs="David"/>
          <w:rtl/>
        </w:rPr>
        <w:t xml:space="preserve"> </w:t>
      </w:r>
      <w:r w:rsidRPr="006E010C">
        <w:rPr>
          <w:rFonts w:ascii="David" w:hAnsi="David" w:cs="David"/>
          <w:rtl/>
        </w:rPr>
        <w:t xml:space="preserve">- מתבקש שתהיה טענה על הפרת חובת אמונים ולא חובת זהירות. הבעיה היא שניתן לבטח הפרת חובת זהירות, אך בנוגע  </w:t>
      </w:r>
      <w:r w:rsidR="00DF2FF6" w:rsidRPr="006E010C">
        <w:rPr>
          <w:rFonts w:ascii="David" w:hAnsi="David" w:cs="David"/>
          <w:rtl/>
        </w:rPr>
        <w:t>ל</w:t>
      </w:r>
      <w:r w:rsidRPr="006E010C">
        <w:rPr>
          <w:rFonts w:ascii="David" w:hAnsi="David" w:cs="David"/>
          <w:rtl/>
        </w:rPr>
        <w:t>הפרת חובת אמונים, ת</w:t>
      </w:r>
      <w:r w:rsidR="00DF2FF6" w:rsidRPr="006E010C">
        <w:rPr>
          <w:rFonts w:ascii="David" w:hAnsi="David" w:cs="David"/>
          <w:rtl/>
        </w:rPr>
        <w:t>י</w:t>
      </w:r>
      <w:r w:rsidRPr="006E010C">
        <w:rPr>
          <w:rFonts w:ascii="David" w:hAnsi="David" w:cs="David"/>
          <w:rtl/>
        </w:rPr>
        <w:t>נתן הגנת הביטוח רק כאשר נושא משרה פעל בתו"ל והיה משוכנע שזו לטובת החברה (דבר שלא באמת קיים בפועל, שכן סיכוי של 1 למיליון). לכן התובע לא תובע בהפרת אמונים שכן ככה לא יהיה ביטוח, לא יהיה ממי לגבות פיצוי, לכן התובעים טוענים להפרת חובת זהירות.</w:t>
      </w:r>
    </w:p>
    <w:p w14:paraId="04455E43" w14:textId="77777777" w:rsidR="00DE7956" w:rsidRPr="006E010C" w:rsidRDefault="00DE7956" w:rsidP="00CB079F">
      <w:pPr>
        <w:tabs>
          <w:tab w:val="left" w:pos="3738"/>
        </w:tabs>
        <w:spacing w:after="0" w:line="276" w:lineRule="auto"/>
        <w:jc w:val="both"/>
        <w:rPr>
          <w:rFonts w:ascii="David" w:hAnsi="David" w:cs="David"/>
          <w:rtl/>
        </w:rPr>
      </w:pPr>
    </w:p>
    <w:p w14:paraId="18917BEE" w14:textId="1550C5E8" w:rsidR="00DE7956" w:rsidRPr="006E010C" w:rsidRDefault="00DE7956" w:rsidP="00CB079F">
      <w:pPr>
        <w:tabs>
          <w:tab w:val="left" w:pos="3738"/>
        </w:tabs>
        <w:spacing w:after="0" w:line="276" w:lineRule="auto"/>
        <w:jc w:val="both"/>
        <w:rPr>
          <w:rFonts w:ascii="David" w:hAnsi="David" w:cs="David"/>
          <w:rtl/>
        </w:rPr>
      </w:pPr>
      <w:r w:rsidRPr="006E010C">
        <w:rPr>
          <w:rFonts w:ascii="David" w:hAnsi="David" w:cs="David"/>
          <w:b/>
          <w:bCs/>
          <w:rtl/>
        </w:rPr>
        <w:t>הדירקטורים טוענים</w:t>
      </w:r>
      <w:r w:rsidRPr="006E010C">
        <w:rPr>
          <w:rFonts w:ascii="David" w:hAnsi="David" w:cs="David"/>
          <w:rtl/>
        </w:rPr>
        <w:t xml:space="preserve">: לכלל שיקול הדעת העסקי ולכן ביהמ"ש צריך לבחון האם תהליך קבלת ההחלטה אכן מספק את ההגנה של כלל שיקול הדעת העסקי. הדירקטורים </w:t>
      </w:r>
      <w:r w:rsidRPr="006E010C">
        <w:rPr>
          <w:rFonts w:ascii="David" w:hAnsi="David" w:cs="David"/>
          <w:color w:val="FF0000"/>
          <w:rtl/>
        </w:rPr>
        <w:t xml:space="preserve">נשענים על הפטור מחובת הזהירות </w:t>
      </w:r>
      <w:r w:rsidRPr="006E010C">
        <w:rPr>
          <w:rFonts w:ascii="David" w:hAnsi="David" w:cs="David"/>
          <w:rtl/>
        </w:rPr>
        <w:t xml:space="preserve">ולכן </w:t>
      </w:r>
      <w:r w:rsidRPr="006E010C">
        <w:rPr>
          <w:rFonts w:ascii="David" w:hAnsi="David" w:cs="David"/>
          <w:b/>
          <w:bCs/>
          <w:rtl/>
        </w:rPr>
        <w:t xml:space="preserve">השופט </w:t>
      </w:r>
      <w:proofErr w:type="spellStart"/>
      <w:r w:rsidRPr="006E010C">
        <w:rPr>
          <w:rFonts w:ascii="David" w:hAnsi="David" w:cs="David"/>
          <w:b/>
          <w:bCs/>
          <w:rtl/>
        </w:rPr>
        <w:t>גרוסקופף</w:t>
      </w:r>
      <w:proofErr w:type="spellEnd"/>
      <w:r w:rsidRPr="006E010C">
        <w:rPr>
          <w:rFonts w:ascii="David" w:hAnsi="David" w:cs="David"/>
          <w:b/>
          <w:bCs/>
          <w:rtl/>
        </w:rPr>
        <w:t xml:space="preserve"> </w:t>
      </w:r>
      <w:r w:rsidRPr="006E010C">
        <w:rPr>
          <w:rFonts w:ascii="David" w:hAnsi="David" w:cs="David"/>
          <w:rtl/>
        </w:rPr>
        <w:t xml:space="preserve">צריך להתחיל לבחון </w:t>
      </w:r>
      <w:r w:rsidRPr="006E010C">
        <w:rPr>
          <w:rFonts w:ascii="David" w:hAnsi="David" w:cs="David"/>
          <w:b/>
          <w:bCs/>
          <w:rtl/>
        </w:rPr>
        <w:t>האם הפטור חל</w:t>
      </w:r>
      <w:r w:rsidRPr="006E010C">
        <w:rPr>
          <w:rFonts w:ascii="David" w:hAnsi="David" w:cs="David"/>
          <w:rtl/>
        </w:rPr>
        <w:t xml:space="preserve"> במקרה דנן. </w:t>
      </w:r>
      <w:r w:rsidR="009B17F1" w:rsidRPr="006E010C">
        <w:rPr>
          <w:rFonts w:ascii="David" w:hAnsi="David" w:cs="David"/>
          <w:rtl/>
        </w:rPr>
        <w:t xml:space="preserve">ע"י כך הוא עורך </w:t>
      </w:r>
      <w:r w:rsidR="009B17F1" w:rsidRPr="006E010C">
        <w:rPr>
          <w:rFonts w:ascii="David" w:hAnsi="David" w:cs="David"/>
          <w:color w:val="FF0000"/>
          <w:rtl/>
        </w:rPr>
        <w:t xml:space="preserve">דיון האם זו רשלנות או פזיזות </w:t>
      </w:r>
      <w:r w:rsidR="009B17F1" w:rsidRPr="006E010C">
        <w:rPr>
          <w:rFonts w:ascii="David" w:hAnsi="David" w:cs="David"/>
          <w:rtl/>
        </w:rPr>
        <w:t xml:space="preserve">&gt; כי אם פזיזות אז הפטור לא חל לפי </w:t>
      </w:r>
      <w:r w:rsidR="009B17F1" w:rsidRPr="006E010C">
        <w:rPr>
          <w:rFonts w:ascii="David" w:hAnsi="David" w:cs="David"/>
          <w:b/>
          <w:bCs/>
          <w:rtl/>
        </w:rPr>
        <w:t>ס' 263</w:t>
      </w:r>
      <w:r w:rsidR="009B17F1" w:rsidRPr="006E010C">
        <w:rPr>
          <w:rFonts w:ascii="David" w:hAnsi="David" w:cs="David"/>
          <w:rtl/>
        </w:rPr>
        <w:t>, גם ביטוח לא</w:t>
      </w:r>
      <w:r w:rsidR="00D51C84" w:rsidRPr="006E010C">
        <w:rPr>
          <w:rFonts w:ascii="David" w:hAnsi="David" w:cs="David"/>
          <w:rtl/>
        </w:rPr>
        <w:t xml:space="preserve"> ואז הגבייה קשה יותר. השופט מבין שהוא יתגבר על הפטור והתביעה תתקדם. </w:t>
      </w:r>
    </w:p>
    <w:p w14:paraId="080E5B6F" w14:textId="77777777" w:rsidR="00DE7956" w:rsidRPr="006E010C" w:rsidRDefault="00DE7956" w:rsidP="00CB079F">
      <w:pPr>
        <w:tabs>
          <w:tab w:val="left" w:pos="3738"/>
        </w:tabs>
        <w:spacing w:after="0" w:line="276" w:lineRule="auto"/>
        <w:jc w:val="both"/>
        <w:rPr>
          <w:rFonts w:ascii="David" w:hAnsi="David" w:cs="David"/>
          <w:rtl/>
        </w:rPr>
      </w:pPr>
    </w:p>
    <w:p w14:paraId="0060DA5A" w14:textId="0B90DAD7" w:rsidR="00246B0B" w:rsidRPr="006E010C" w:rsidRDefault="00DE7956" w:rsidP="00CB079F">
      <w:pPr>
        <w:tabs>
          <w:tab w:val="left" w:pos="3738"/>
        </w:tabs>
        <w:spacing w:after="0" w:line="276" w:lineRule="auto"/>
        <w:jc w:val="both"/>
        <w:rPr>
          <w:rFonts w:ascii="David" w:hAnsi="David" w:cs="David"/>
          <w:rtl/>
        </w:rPr>
      </w:pPr>
      <w:r w:rsidRPr="006E010C">
        <w:rPr>
          <w:rFonts w:ascii="David" w:hAnsi="David" w:cs="David"/>
          <w:b/>
          <w:bCs/>
          <w:rtl/>
        </w:rPr>
        <w:t xml:space="preserve">השופט </w:t>
      </w:r>
      <w:proofErr w:type="spellStart"/>
      <w:r w:rsidRPr="006E010C">
        <w:rPr>
          <w:rFonts w:ascii="David" w:hAnsi="David" w:cs="David"/>
          <w:b/>
          <w:bCs/>
          <w:rtl/>
        </w:rPr>
        <w:t>גרוסקופף</w:t>
      </w:r>
      <w:proofErr w:type="spellEnd"/>
      <w:r w:rsidRPr="006E010C">
        <w:rPr>
          <w:rFonts w:ascii="David" w:hAnsi="David" w:cs="David"/>
          <w:rtl/>
        </w:rPr>
        <w:t xml:space="preserve">: האם הפרת חובת הזהירות הייתה בגדר </w:t>
      </w:r>
      <w:r w:rsidRPr="006E010C">
        <w:rPr>
          <w:rFonts w:ascii="David" w:hAnsi="David" w:cs="David"/>
          <w:b/>
          <w:bCs/>
          <w:rtl/>
        </w:rPr>
        <w:t>רשלנות</w:t>
      </w:r>
      <w:r w:rsidRPr="006E010C">
        <w:rPr>
          <w:rFonts w:ascii="David" w:hAnsi="David" w:cs="David"/>
          <w:rtl/>
        </w:rPr>
        <w:t xml:space="preserve"> גרידא או שהיא משהו מעבר לרשלנות העולה כדי </w:t>
      </w:r>
      <w:r w:rsidRPr="006E010C">
        <w:rPr>
          <w:rFonts w:ascii="David" w:hAnsi="David" w:cs="David"/>
          <w:b/>
          <w:bCs/>
          <w:rtl/>
        </w:rPr>
        <w:t>פזיזות</w:t>
      </w:r>
      <w:r w:rsidRPr="006E010C">
        <w:rPr>
          <w:rFonts w:ascii="David" w:hAnsi="David" w:cs="David"/>
          <w:rtl/>
        </w:rPr>
        <w:t xml:space="preserve">. המבחן להבחנה בין רשלנות לפזיזות הוא לא זר במשפט הישראלי, הוא קיים במשפט הפלילי. משם השופט מסיק שפזיזות, להבדיל מרשלנות, היא כאשר באופן אישי סובייקטיבי הנתבע מודע לדברים והוא מגלה אדישות לעניין (זאת לעומת הרשלן שלא היה מודע ורק היה צריך לדעת). השופט מגיע למסקנה </w:t>
      </w:r>
      <w:r w:rsidRPr="006E010C">
        <w:rPr>
          <w:rFonts w:ascii="David" w:hAnsi="David" w:cs="David"/>
          <w:b/>
          <w:bCs/>
          <w:rtl/>
        </w:rPr>
        <w:t>שהדירקטורים כאן פזיזים</w:t>
      </w:r>
      <w:r w:rsidRPr="006E010C">
        <w:rPr>
          <w:rFonts w:ascii="David" w:hAnsi="David" w:cs="David"/>
          <w:rtl/>
        </w:rPr>
        <w:t xml:space="preserve"> במובן זה שהם ערים לכך שיש משהו לא בסדר אך הם אדישים לכך. לא מעניינת אותם טובת התאגיד והם מתקדמים עם ההחלטה הזו.</w:t>
      </w:r>
    </w:p>
    <w:p w14:paraId="540E58B5" w14:textId="77777777" w:rsidR="00417A5B" w:rsidRPr="006E010C" w:rsidRDefault="00417A5B" w:rsidP="00CB079F">
      <w:pPr>
        <w:tabs>
          <w:tab w:val="left" w:pos="3738"/>
        </w:tabs>
        <w:spacing w:after="0" w:line="276" w:lineRule="auto"/>
        <w:jc w:val="both"/>
        <w:rPr>
          <w:rFonts w:ascii="David" w:hAnsi="David" w:cs="David"/>
          <w:rtl/>
        </w:rPr>
      </w:pPr>
    </w:p>
    <w:p w14:paraId="445BB2B5" w14:textId="1878C13D" w:rsidR="00424C25" w:rsidRPr="006E010C" w:rsidRDefault="00D51C84" w:rsidP="00CB079F">
      <w:pPr>
        <w:tabs>
          <w:tab w:val="left" w:pos="3738"/>
        </w:tabs>
        <w:spacing w:after="0" w:line="276" w:lineRule="auto"/>
        <w:jc w:val="both"/>
        <w:rPr>
          <w:rFonts w:ascii="David" w:hAnsi="David" w:cs="David"/>
          <w:rtl/>
        </w:rPr>
      </w:pPr>
      <w:r w:rsidRPr="006E010C">
        <w:rPr>
          <w:rFonts w:ascii="David" w:hAnsi="David" w:cs="David"/>
          <w:b/>
          <w:bCs/>
          <w:rtl/>
        </w:rPr>
        <w:t>דוד האן:</w:t>
      </w:r>
      <w:r w:rsidRPr="006E010C">
        <w:rPr>
          <w:rFonts w:ascii="David" w:hAnsi="David" w:cs="David"/>
          <w:rtl/>
        </w:rPr>
        <w:t xml:space="preserve"> יש חשד, הרבה פעמים התובעים ועורכי דינם מתעלים את התביעה שלהם ומנסים לדבר בשפה של חובת זהירות ולא אמונים כי באמונים אין ביטוח. עדיף לגבות כסף מחובת הזהירות שכן מבוטחת כי מהאמונים הסבירות שבאמת נקבל את הכסף נמוך יותר</w:t>
      </w:r>
      <w:r w:rsidR="00AC1F8D" w:rsidRPr="006E010C">
        <w:rPr>
          <w:rFonts w:ascii="David" w:hAnsi="David" w:cs="David"/>
          <w:rtl/>
        </w:rPr>
        <w:t xml:space="preserve"> (לא מבוטח, פחות סביר </w:t>
      </w:r>
      <w:proofErr w:type="spellStart"/>
      <w:r w:rsidR="00AC1F8D" w:rsidRPr="006E010C">
        <w:rPr>
          <w:rFonts w:ascii="David" w:hAnsi="David" w:cs="David"/>
          <w:rtl/>
        </w:rPr>
        <w:t>שלמעוול</w:t>
      </w:r>
      <w:proofErr w:type="spellEnd"/>
      <w:r w:rsidR="00AC1F8D" w:rsidRPr="006E010C">
        <w:rPr>
          <w:rFonts w:ascii="David" w:hAnsi="David" w:cs="David"/>
          <w:rtl/>
        </w:rPr>
        <w:t xml:space="preserve"> יש כסף לשלם).</w:t>
      </w:r>
      <w:r w:rsidR="004279D5" w:rsidRPr="006E010C">
        <w:rPr>
          <w:rFonts w:ascii="David" w:hAnsi="David" w:cs="David"/>
          <w:rtl/>
        </w:rPr>
        <w:t xml:space="preserve"> </w:t>
      </w:r>
    </w:p>
    <w:p w14:paraId="7D8999FA" w14:textId="22E508A7" w:rsidR="00D03423" w:rsidRPr="006E010C" w:rsidRDefault="00D03423" w:rsidP="00CB079F">
      <w:pPr>
        <w:tabs>
          <w:tab w:val="left" w:pos="3738"/>
        </w:tabs>
        <w:spacing w:after="0" w:line="276" w:lineRule="auto"/>
        <w:jc w:val="both"/>
        <w:rPr>
          <w:rFonts w:ascii="David" w:hAnsi="David" w:cs="David"/>
          <w:rtl/>
        </w:rPr>
      </w:pPr>
    </w:p>
    <w:p w14:paraId="39562DF4" w14:textId="69239E53" w:rsidR="00D03423" w:rsidRPr="006E010C" w:rsidRDefault="00D03423"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b/>
          <w:bCs/>
          <w:rtl/>
        </w:rPr>
        <w:t>אם התובע טוען שהדירקטורים התנהלו בחוסר תו"ל למה הכותרת היא הפרת חובת זהירות ולא הפרת חובת אמונים?</w:t>
      </w:r>
      <w:r w:rsidRPr="006E010C">
        <w:rPr>
          <w:rFonts w:ascii="David" w:hAnsi="David" w:cs="David"/>
          <w:rtl/>
        </w:rPr>
        <w:t xml:space="preserve"> התשובה היא שהכיס העמוק (הביטוח) מכסה רק על חובת זהירות ולא על חובת אמונים</w:t>
      </w:r>
      <w:r w:rsidR="00D7377C" w:rsidRPr="006E010C">
        <w:rPr>
          <w:rFonts w:ascii="David" w:hAnsi="David" w:cs="David"/>
          <w:rtl/>
        </w:rPr>
        <w:t xml:space="preserve"> (</w:t>
      </w:r>
      <w:r w:rsidR="00D7377C" w:rsidRPr="006E010C">
        <w:rPr>
          <w:rFonts w:ascii="David" w:hAnsi="David" w:cs="David"/>
          <w:b/>
          <w:bCs/>
          <w:rtl/>
        </w:rPr>
        <w:t>ס' 261(2)</w:t>
      </w:r>
      <w:r w:rsidR="00D7377C" w:rsidRPr="006E010C">
        <w:rPr>
          <w:rFonts w:ascii="David" w:hAnsi="David" w:cs="David"/>
          <w:rtl/>
        </w:rPr>
        <w:t xml:space="preserve"> הפרת חובת אמונים כלפי החברה, ובלבד שנושא המשרה פעל בתום לב והיה לו יסוד סביר להניח שהפעולה לא תפגע בטובת החברה).</w:t>
      </w:r>
      <w:r w:rsidRPr="006E010C">
        <w:rPr>
          <w:rFonts w:ascii="David" w:hAnsi="David" w:cs="David"/>
          <w:rtl/>
        </w:rPr>
        <w:t xml:space="preserve"> אם התובע מצליח לבסס שמדובר בהפרת חובת זהירות חברת הביטוח תשלם. פה ניכר המלכוד: התובע תובע חובת זהירות כי הוא רואה את חברת הביטוח. הדירקטורים שולפים פטור וטוענים שהם מכוסים. התובע בתגובה מציג את </w:t>
      </w:r>
      <w:r w:rsidRPr="006E010C">
        <w:rPr>
          <w:rFonts w:ascii="David" w:hAnsi="David" w:cs="David"/>
          <w:b/>
          <w:bCs/>
          <w:rtl/>
        </w:rPr>
        <w:t xml:space="preserve">ס' 263 </w:t>
      </w:r>
      <w:r w:rsidRPr="006E010C">
        <w:rPr>
          <w:rFonts w:ascii="David" w:hAnsi="David" w:cs="David"/>
          <w:rtl/>
        </w:rPr>
        <w:t xml:space="preserve">וטוען שלא מדובר ברשלנות אלא בפזיזות הנובעת מחוסר תו"ל. עם זאת, לפי </w:t>
      </w:r>
      <w:r w:rsidRPr="006E010C">
        <w:rPr>
          <w:rFonts w:ascii="David" w:hAnsi="David" w:cs="David"/>
          <w:b/>
          <w:bCs/>
          <w:rtl/>
        </w:rPr>
        <w:t>ס' 263</w:t>
      </w:r>
      <w:r w:rsidRPr="006E010C">
        <w:rPr>
          <w:rFonts w:ascii="David" w:hAnsi="David" w:cs="David"/>
          <w:rtl/>
        </w:rPr>
        <w:t xml:space="preserve"> לא יהיה תוקף לביטוח אם הפרת חובת הזהירות היא מפזיזות. המלכוד הוא שאם זה ברשלנות יש פטור ולכן אין קייס, ואם זה בפזיזות אז יש קייס אבל הביטוח לא תקף. עדיף כבר לבסס את הטיעון על הפרת חובת אמונים. מלכוד זה קיים במקום בו יש גם פטור וגם ביטוח. </w:t>
      </w:r>
    </w:p>
    <w:p w14:paraId="33FBAEB0" w14:textId="77777777" w:rsidR="00D03423" w:rsidRPr="006E010C" w:rsidRDefault="00D03423" w:rsidP="00CB079F">
      <w:pPr>
        <w:pStyle w:val="a7"/>
        <w:tabs>
          <w:tab w:val="left" w:pos="3738"/>
        </w:tabs>
        <w:spacing w:after="0" w:line="276" w:lineRule="auto"/>
        <w:ind w:left="0"/>
        <w:jc w:val="both"/>
        <w:rPr>
          <w:rFonts w:ascii="David" w:hAnsi="David" w:cs="David"/>
          <w:rtl/>
        </w:rPr>
      </w:pPr>
    </w:p>
    <w:p w14:paraId="28CD357E" w14:textId="612E5661" w:rsidR="00DD16DA" w:rsidRPr="00CB079F" w:rsidRDefault="00D03423" w:rsidP="00CB079F">
      <w:pPr>
        <w:pStyle w:val="a7"/>
        <w:numPr>
          <w:ilvl w:val="0"/>
          <w:numId w:val="3"/>
        </w:numPr>
        <w:tabs>
          <w:tab w:val="left" w:pos="3738"/>
        </w:tabs>
        <w:spacing w:after="0" w:line="276" w:lineRule="auto"/>
        <w:ind w:left="0"/>
        <w:jc w:val="both"/>
        <w:rPr>
          <w:rFonts w:ascii="David" w:hAnsi="David" w:cs="David"/>
          <w:rtl/>
        </w:rPr>
      </w:pPr>
      <w:r w:rsidRPr="006E010C">
        <w:rPr>
          <w:rFonts w:ascii="David" w:hAnsi="David" w:cs="David"/>
          <w:rtl/>
        </w:rPr>
        <w:t xml:space="preserve">הדירקטורים ערערו לעליון אבל לפני הפסיקה של העליון הצדדים הגיעו לפשרה לפיה הדירקטורים ישלמו את הפיצויים. כמו כן סוכם שאת הסכום שישולם תשלם חברת הביטוח של הדירקטורים. לכאורה זה משונה מאחר שחברת הביטוח מכוסה. </w:t>
      </w:r>
      <w:proofErr w:type="spellStart"/>
      <w:r w:rsidRPr="006E010C">
        <w:rPr>
          <w:rFonts w:ascii="David" w:hAnsi="David" w:cs="David"/>
          <w:rtl/>
        </w:rPr>
        <w:t>ככה"נ</w:t>
      </w:r>
      <w:proofErr w:type="spellEnd"/>
      <w:r w:rsidRPr="006E010C">
        <w:rPr>
          <w:rFonts w:ascii="David" w:hAnsi="David" w:cs="David"/>
          <w:rtl/>
        </w:rPr>
        <w:t xml:space="preserve"> ההחלטה הזו התקבלה בשל חוסר הוודאות לגבי מה שיכול היה לקרות בעליון, למרות שבפועל </w:t>
      </w:r>
      <w:proofErr w:type="spellStart"/>
      <w:r w:rsidRPr="006E010C">
        <w:rPr>
          <w:rFonts w:ascii="David" w:hAnsi="David" w:cs="David"/>
          <w:rtl/>
        </w:rPr>
        <w:t>ככה"נ</w:t>
      </w:r>
      <w:proofErr w:type="spellEnd"/>
      <w:r w:rsidRPr="006E010C">
        <w:rPr>
          <w:rFonts w:ascii="David" w:hAnsi="David" w:cs="David"/>
          <w:rtl/>
        </w:rPr>
        <w:t xml:space="preserve"> חברת הביטוח הייתה מכוסה בכל מקרה (גם אם היה נקבע שזה מרשלנות היה את סעיף הפטור).</w:t>
      </w:r>
    </w:p>
    <w:p w14:paraId="4789B9D2" w14:textId="79FE8A41" w:rsidR="00D03423" w:rsidRPr="006E010C" w:rsidRDefault="00D03423" w:rsidP="00CB079F">
      <w:pPr>
        <w:pStyle w:val="a7"/>
        <w:tabs>
          <w:tab w:val="left" w:pos="3738"/>
        </w:tabs>
        <w:spacing w:after="0" w:line="276" w:lineRule="auto"/>
        <w:ind w:left="0"/>
        <w:jc w:val="both"/>
        <w:rPr>
          <w:rFonts w:ascii="David" w:hAnsi="David" w:cs="David"/>
          <w:rtl/>
        </w:rPr>
      </w:pPr>
    </w:p>
    <w:p w14:paraId="0B7ECC13" w14:textId="26C67681" w:rsidR="00AC4A84" w:rsidRPr="00CB079F" w:rsidRDefault="00490E84" w:rsidP="00CB079F">
      <w:pPr>
        <w:pStyle w:val="a9"/>
        <w:spacing w:before="0" w:after="0" w:line="276" w:lineRule="auto"/>
        <w:ind w:left="0"/>
        <w:jc w:val="both"/>
        <w:rPr>
          <w:rFonts w:ascii="David" w:hAnsi="David" w:cs="David"/>
          <w:b/>
          <w:bCs/>
          <w:u w:val="single"/>
          <w:rtl/>
        </w:rPr>
      </w:pPr>
      <w:r w:rsidRPr="006E010C">
        <w:rPr>
          <w:rStyle w:val="aa"/>
          <w:rFonts w:ascii="David" w:hAnsi="David" w:cs="David"/>
          <w:rtl/>
        </w:rPr>
        <w:t>חובת האמונים</w:t>
      </w:r>
    </w:p>
    <w:p w14:paraId="14CA4C9F" w14:textId="77777777" w:rsidR="00E64857" w:rsidRPr="006E010C" w:rsidRDefault="00490E84"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ס' 254 לחוק החברות</w:t>
      </w:r>
      <w:r w:rsidRPr="006E010C">
        <w:rPr>
          <w:rFonts w:ascii="David" w:hAnsi="David" w:cs="David"/>
          <w:rtl/>
        </w:rPr>
        <w:t xml:space="preserve">, </w:t>
      </w:r>
      <w:r w:rsidRPr="006E010C">
        <w:rPr>
          <w:rFonts w:ascii="David" w:hAnsi="David" w:cs="David"/>
        </w:rPr>
        <w:t>DUTY OF LOYALTY</w:t>
      </w:r>
      <w:r w:rsidRPr="006E010C">
        <w:rPr>
          <w:rFonts w:ascii="David" w:hAnsi="David" w:cs="David"/>
          <w:rtl/>
        </w:rPr>
        <w:t xml:space="preserve">. בס' רשום שעל נושא המשרה לפעול בתום לב לטובת החברה. יש את בעיית הנציג, מי שמקבל סמכויות קבלת החלטות ואמור לפעול עבור הזולת. יש סמכויות (שליחים, מנהלים) שפועלים עבור מישהו ויש בעיות: חוסר אכפתיות; אינטרס אישי. </w:t>
      </w:r>
    </w:p>
    <w:p w14:paraId="31F039C6" w14:textId="10688530" w:rsidR="00901DD4" w:rsidRPr="006E010C" w:rsidRDefault="00901DD4" w:rsidP="00CB079F">
      <w:pPr>
        <w:pStyle w:val="a7"/>
        <w:tabs>
          <w:tab w:val="left" w:pos="3738"/>
        </w:tabs>
        <w:spacing w:after="0" w:line="276" w:lineRule="auto"/>
        <w:ind w:left="0"/>
        <w:jc w:val="both"/>
        <w:rPr>
          <w:rFonts w:ascii="David" w:hAnsi="David" w:cs="David"/>
          <w:rtl/>
        </w:rPr>
      </w:pPr>
      <w:r w:rsidRPr="006E010C">
        <w:rPr>
          <w:rFonts w:ascii="David" w:hAnsi="David" w:cs="David"/>
          <w:rtl/>
        </w:rPr>
        <w:t>(א) נושא משרה חב חובת אמונים לחברה, ינהג בתום לב ויפעל לטובתה, ובכלל זה –</w:t>
      </w:r>
    </w:p>
    <w:p w14:paraId="5F9F2E27" w14:textId="4353F879" w:rsidR="00901DD4" w:rsidRPr="006E010C" w:rsidRDefault="00901DD4" w:rsidP="00CB079F">
      <w:pPr>
        <w:pStyle w:val="a7"/>
        <w:tabs>
          <w:tab w:val="left" w:pos="3738"/>
        </w:tabs>
        <w:spacing w:after="0" w:line="276" w:lineRule="auto"/>
        <w:ind w:left="0"/>
        <w:jc w:val="both"/>
        <w:rPr>
          <w:rFonts w:ascii="David" w:hAnsi="David" w:cs="David"/>
          <w:rtl/>
        </w:rPr>
      </w:pPr>
      <w:r w:rsidRPr="006E010C">
        <w:rPr>
          <w:rFonts w:ascii="David" w:hAnsi="David" w:cs="David"/>
          <w:rtl/>
        </w:rPr>
        <w:t>(1) יימנע מכל פעולה שיש בה ניגוד ענ</w:t>
      </w:r>
      <w:r w:rsidR="000763E1" w:rsidRPr="006E010C">
        <w:rPr>
          <w:rFonts w:ascii="David" w:hAnsi="David" w:cs="David"/>
          <w:rtl/>
        </w:rPr>
        <w:t>י</w:t>
      </w:r>
      <w:r w:rsidRPr="006E010C">
        <w:rPr>
          <w:rFonts w:ascii="David" w:hAnsi="David" w:cs="David"/>
          <w:rtl/>
        </w:rPr>
        <w:t>ינים בין מילוי תפקידו בחברה לבין מילוי תפקיד אחר שלו או לבין ענ</w:t>
      </w:r>
      <w:r w:rsidR="000763E1" w:rsidRPr="006E010C">
        <w:rPr>
          <w:rFonts w:ascii="David" w:hAnsi="David" w:cs="David"/>
          <w:rtl/>
        </w:rPr>
        <w:t>י</w:t>
      </w:r>
      <w:r w:rsidRPr="006E010C">
        <w:rPr>
          <w:rFonts w:ascii="David" w:hAnsi="David" w:cs="David"/>
          <w:rtl/>
        </w:rPr>
        <w:t>יניו האישיים;</w:t>
      </w:r>
    </w:p>
    <w:p w14:paraId="229C61BF" w14:textId="6FBA618A" w:rsidR="00901DD4" w:rsidRPr="006E010C" w:rsidRDefault="00901DD4" w:rsidP="00CB079F">
      <w:pPr>
        <w:pStyle w:val="a7"/>
        <w:tabs>
          <w:tab w:val="left" w:pos="3738"/>
        </w:tabs>
        <w:spacing w:after="0" w:line="276" w:lineRule="auto"/>
        <w:ind w:left="0"/>
        <w:jc w:val="both"/>
        <w:rPr>
          <w:rFonts w:ascii="David" w:hAnsi="David" w:cs="David"/>
          <w:rtl/>
        </w:rPr>
      </w:pPr>
      <w:r w:rsidRPr="006E010C">
        <w:rPr>
          <w:rFonts w:ascii="David" w:hAnsi="David" w:cs="David"/>
          <w:rtl/>
        </w:rPr>
        <w:t>(2) יימנע מכל פעולה שיש בה תחרות עם עסקי החברה;</w:t>
      </w:r>
    </w:p>
    <w:p w14:paraId="1B79DAAF" w14:textId="2781DAF9" w:rsidR="00901DD4" w:rsidRPr="006E010C" w:rsidRDefault="00901DD4" w:rsidP="00CB079F">
      <w:pPr>
        <w:pStyle w:val="a7"/>
        <w:tabs>
          <w:tab w:val="left" w:pos="3738"/>
        </w:tabs>
        <w:spacing w:after="0" w:line="276" w:lineRule="auto"/>
        <w:ind w:left="0"/>
        <w:jc w:val="both"/>
        <w:rPr>
          <w:rFonts w:ascii="David" w:hAnsi="David" w:cs="David"/>
          <w:rtl/>
        </w:rPr>
      </w:pPr>
      <w:r w:rsidRPr="006E010C">
        <w:rPr>
          <w:rFonts w:ascii="David" w:hAnsi="David" w:cs="David"/>
          <w:rtl/>
        </w:rPr>
        <w:t>(3) יימנע מניצול הזדמנות עסקית של החברה במטרה להשיג טובת הנאה לעצמו או לאחר;</w:t>
      </w:r>
    </w:p>
    <w:p w14:paraId="6EA5BFE4" w14:textId="77488338" w:rsidR="00901DD4" w:rsidRPr="006E010C" w:rsidRDefault="00901DD4" w:rsidP="00CB079F">
      <w:pPr>
        <w:pStyle w:val="a7"/>
        <w:tabs>
          <w:tab w:val="left" w:pos="3738"/>
        </w:tabs>
        <w:spacing w:after="0" w:line="276" w:lineRule="auto"/>
        <w:ind w:left="0"/>
        <w:jc w:val="both"/>
        <w:rPr>
          <w:rFonts w:ascii="David" w:hAnsi="David" w:cs="David"/>
          <w:rtl/>
        </w:rPr>
      </w:pPr>
      <w:r w:rsidRPr="006E010C">
        <w:rPr>
          <w:rFonts w:ascii="David" w:hAnsi="David" w:cs="David"/>
          <w:rtl/>
        </w:rPr>
        <w:t>(4) יגלה לחברה כל ידיעה וימסור לה כל מסמך הנוגעים לעני</w:t>
      </w:r>
      <w:r w:rsidR="000763E1" w:rsidRPr="006E010C">
        <w:rPr>
          <w:rFonts w:ascii="David" w:hAnsi="David" w:cs="David"/>
          <w:rtl/>
        </w:rPr>
        <w:t>י</w:t>
      </w:r>
      <w:r w:rsidRPr="006E010C">
        <w:rPr>
          <w:rFonts w:ascii="David" w:hAnsi="David" w:cs="David"/>
          <w:rtl/>
        </w:rPr>
        <w:t>ניה, שבאו לידיו בתוקף מעמדו בחברה.</w:t>
      </w:r>
    </w:p>
    <w:p w14:paraId="74EC3DB7" w14:textId="4AB55DF3" w:rsidR="00901DD4" w:rsidRPr="006E010C" w:rsidRDefault="00901DD4" w:rsidP="00CB079F">
      <w:pPr>
        <w:pStyle w:val="a7"/>
        <w:tabs>
          <w:tab w:val="left" w:pos="3738"/>
        </w:tabs>
        <w:spacing w:after="0" w:line="276" w:lineRule="auto"/>
        <w:ind w:left="0"/>
        <w:jc w:val="both"/>
        <w:rPr>
          <w:rFonts w:ascii="David" w:hAnsi="David" w:cs="David"/>
          <w:rtl/>
        </w:rPr>
      </w:pPr>
      <w:r w:rsidRPr="006E010C">
        <w:rPr>
          <w:rFonts w:ascii="David" w:hAnsi="David" w:cs="David"/>
          <w:rtl/>
        </w:rPr>
        <w:t>(ב)</w:t>
      </w:r>
      <w:r w:rsidR="00E64857" w:rsidRPr="006E010C">
        <w:rPr>
          <w:rFonts w:ascii="David" w:hAnsi="David" w:cs="David"/>
          <w:rtl/>
        </w:rPr>
        <w:t xml:space="preserve"> </w:t>
      </w:r>
      <w:r w:rsidRPr="006E010C">
        <w:rPr>
          <w:rFonts w:ascii="David" w:hAnsi="David" w:cs="David"/>
          <w:rtl/>
        </w:rPr>
        <w:t>אין בהוראת סעיף קטן (א) כדי למנוע קיומה של חובת אמונים של נושא משרה כלפי אדם אחר.</w:t>
      </w:r>
    </w:p>
    <w:p w14:paraId="0C6DE3BE" w14:textId="6EC6B8DA" w:rsidR="00901DD4" w:rsidRPr="006E010C" w:rsidRDefault="00901DD4" w:rsidP="00CB079F">
      <w:pPr>
        <w:pStyle w:val="a7"/>
        <w:tabs>
          <w:tab w:val="left" w:pos="3738"/>
        </w:tabs>
        <w:spacing w:after="0" w:line="276" w:lineRule="auto"/>
        <w:ind w:left="0"/>
        <w:jc w:val="both"/>
        <w:rPr>
          <w:rFonts w:ascii="David" w:hAnsi="David" w:cs="David"/>
          <w:rtl/>
        </w:rPr>
      </w:pPr>
    </w:p>
    <w:p w14:paraId="58AE7250" w14:textId="543BED2E" w:rsidR="00901DD4" w:rsidRPr="006E010C" w:rsidRDefault="009D0978"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מה זה אומר לפעול לטובת החברה?</w:t>
      </w:r>
      <w:r w:rsidRPr="006E010C">
        <w:rPr>
          <w:rFonts w:ascii="David" w:hAnsi="David" w:cs="David"/>
          <w:rtl/>
        </w:rPr>
        <w:t xml:space="preserve"> עיקרה של חובת האמונים, להבדיל מחובת הזהירות, ממוקד על ה*לא* תעשה. חובת הזהירות אומרת כצד עליך לפעול מנגד</w:t>
      </w:r>
      <w:r w:rsidR="000763E1" w:rsidRPr="006E010C">
        <w:rPr>
          <w:rFonts w:ascii="David" w:hAnsi="David" w:cs="David"/>
          <w:rtl/>
        </w:rPr>
        <w:t xml:space="preserve"> (כן יש את ס' (א)(4) אבל זה החיוב היחיד, הרוב זה הימנעות). </w:t>
      </w:r>
      <w:r w:rsidR="003E7F6B" w:rsidRPr="006E010C">
        <w:rPr>
          <w:rFonts w:ascii="David" w:hAnsi="David" w:cs="David"/>
          <w:rtl/>
        </w:rPr>
        <w:t xml:space="preserve">כל 3 ההימנעויות, הן די דומות = מיצוי אינטרס אישי מסוים. </w:t>
      </w:r>
    </w:p>
    <w:p w14:paraId="348840B4" w14:textId="6A108CA1" w:rsidR="00746C3E" w:rsidRPr="006E010C" w:rsidRDefault="00746C3E"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נושא המשרה מציב את האינטרסים האישיים שלו לפני טובת החברה. </w:t>
      </w:r>
    </w:p>
    <w:p w14:paraId="17EFE3D1" w14:textId="69038EE8" w:rsidR="00574450" w:rsidRPr="006E010C" w:rsidRDefault="00574450" w:rsidP="00CB079F">
      <w:pPr>
        <w:pStyle w:val="a7"/>
        <w:tabs>
          <w:tab w:val="left" w:pos="3738"/>
        </w:tabs>
        <w:spacing w:after="0" w:line="276" w:lineRule="auto"/>
        <w:ind w:left="0"/>
        <w:jc w:val="both"/>
        <w:rPr>
          <w:rFonts w:ascii="David" w:hAnsi="David" w:cs="David"/>
          <w:rtl/>
        </w:rPr>
      </w:pPr>
    </w:p>
    <w:p w14:paraId="2B057479" w14:textId="4655469F" w:rsidR="001B0C4A" w:rsidRPr="006E010C" w:rsidRDefault="00574450" w:rsidP="00CB079F">
      <w:pPr>
        <w:pStyle w:val="a7"/>
        <w:tabs>
          <w:tab w:val="left" w:pos="3738"/>
        </w:tabs>
        <w:spacing w:after="0" w:line="276" w:lineRule="auto"/>
        <w:ind w:left="0"/>
        <w:jc w:val="both"/>
        <w:rPr>
          <w:rFonts w:ascii="David" w:hAnsi="David" w:cs="David"/>
          <w:rtl/>
        </w:rPr>
      </w:pPr>
      <w:r w:rsidRPr="006E010C">
        <w:rPr>
          <w:rFonts w:ascii="David" w:hAnsi="David" w:cs="David"/>
          <w:b/>
          <w:bCs/>
          <w:u w:val="single"/>
          <w:rtl/>
        </w:rPr>
        <w:t>פרופ' אהרון ברק בספרו שיקול דעת שיפוטי מ1988</w:t>
      </w:r>
      <w:r w:rsidRPr="006E010C">
        <w:rPr>
          <w:rFonts w:ascii="David" w:hAnsi="David" w:cs="David"/>
          <w:rtl/>
        </w:rPr>
        <w:t xml:space="preserve">: מגיע </w:t>
      </w:r>
      <w:proofErr w:type="spellStart"/>
      <w:r w:rsidRPr="006E010C">
        <w:rPr>
          <w:rFonts w:ascii="David" w:hAnsi="David" w:cs="David"/>
          <w:rtl/>
        </w:rPr>
        <w:t>לנק</w:t>
      </w:r>
      <w:proofErr w:type="spellEnd"/>
      <w:r w:rsidRPr="006E010C">
        <w:rPr>
          <w:rFonts w:ascii="David" w:hAnsi="David" w:cs="David"/>
          <w:rtl/>
        </w:rPr>
        <w:t xml:space="preserve">' של מהי הנורמה שמצופה בחובת תום הלב. אח"כ מתייחס לחובת תו"ל אל מול אמונים בהקשר של נושא משרה בחברות. </w:t>
      </w:r>
      <w:r w:rsidRPr="006E010C">
        <w:rPr>
          <w:rFonts w:ascii="David" w:hAnsi="David" w:cs="David"/>
          <w:b/>
          <w:bCs/>
          <w:rtl/>
        </w:rPr>
        <w:t>יש לו משל</w:t>
      </w:r>
      <w:r w:rsidRPr="006E010C">
        <w:rPr>
          <w:rFonts w:ascii="David" w:hAnsi="David" w:cs="David"/>
          <w:rtl/>
        </w:rPr>
        <w:t xml:space="preserve">: חובת </w:t>
      </w:r>
      <w:proofErr w:type="spellStart"/>
      <w:r w:rsidRPr="006E010C">
        <w:rPr>
          <w:rFonts w:ascii="David" w:hAnsi="David" w:cs="David"/>
          <w:rtl/>
        </w:rPr>
        <w:t>התו"ל</w:t>
      </w:r>
      <w:proofErr w:type="spellEnd"/>
      <w:r w:rsidRPr="006E010C">
        <w:rPr>
          <w:rFonts w:ascii="David" w:hAnsi="David" w:cs="David"/>
          <w:rtl/>
        </w:rPr>
        <w:t xml:space="preserve"> הקלאסית מציבה נורמת התנהגות בחברה האנושית של אדם לאדם אדם. לעומת זאת חובת האמונים של נושא משרה זה אדם לאדם מלאך. מלאך הוא ללא אינטרס, פועל רק כשליח לטובת האחר, אין לו משל עצמו כלום. מזכיר את משה והמלאכים </w:t>
      </w:r>
      <w:r w:rsidR="003A6629" w:rsidRPr="006E010C">
        <w:rPr>
          <w:rFonts w:ascii="David" w:hAnsi="David" w:cs="David"/>
          <w:rtl/>
        </w:rPr>
        <w:t>ש</w:t>
      </w:r>
      <w:r w:rsidRPr="006E010C">
        <w:rPr>
          <w:rFonts w:ascii="David" w:hAnsi="David" w:cs="David"/>
          <w:rtl/>
        </w:rPr>
        <w:t xml:space="preserve">תהו איך התורה ניתנת לאדם </w:t>
      </w:r>
      <w:r w:rsidR="00E47EE2" w:rsidRPr="006E010C">
        <w:rPr>
          <w:rFonts w:ascii="David" w:hAnsi="David" w:cs="David"/>
          <w:rtl/>
        </w:rPr>
        <w:t xml:space="preserve">הפשוט ומשה אמר שכל החכמה לתת את התורה למי שמבין בדבר. </w:t>
      </w:r>
      <w:r w:rsidR="001B0C4A" w:rsidRPr="006E010C">
        <w:rPr>
          <w:rFonts w:ascii="David" w:hAnsi="David" w:cs="David"/>
          <w:rtl/>
        </w:rPr>
        <w:t xml:space="preserve">יש כאן מאבק סמוי פנימי בין הנורמה הקלאסית למציאות. הנורמה של חובת האמונים הוא כלל על בני אדם, המציאות היא שאנחנו לא מלאכים. </w:t>
      </w:r>
    </w:p>
    <w:p w14:paraId="71B88E5E" w14:textId="503AA2AF" w:rsidR="001B0C4A" w:rsidRPr="006E010C" w:rsidRDefault="001B0C4A" w:rsidP="00CB079F">
      <w:pPr>
        <w:pStyle w:val="a7"/>
        <w:tabs>
          <w:tab w:val="left" w:pos="3738"/>
        </w:tabs>
        <w:spacing w:after="0" w:line="276" w:lineRule="auto"/>
        <w:ind w:left="0"/>
        <w:jc w:val="both"/>
        <w:rPr>
          <w:rFonts w:ascii="David" w:hAnsi="David" w:cs="David"/>
          <w:rtl/>
        </w:rPr>
      </w:pPr>
    </w:p>
    <w:p w14:paraId="558ADE1D" w14:textId="39661797" w:rsidR="001B0C4A" w:rsidRPr="006E010C" w:rsidRDefault="001B0C4A" w:rsidP="00CB079F">
      <w:pPr>
        <w:pStyle w:val="a7"/>
        <w:numPr>
          <w:ilvl w:val="0"/>
          <w:numId w:val="3"/>
        </w:numPr>
        <w:tabs>
          <w:tab w:val="left" w:pos="3738"/>
        </w:tabs>
        <w:spacing w:after="0" w:line="276" w:lineRule="auto"/>
        <w:ind w:left="0"/>
        <w:jc w:val="both"/>
        <w:rPr>
          <w:rFonts w:ascii="David" w:hAnsi="David" w:cs="David"/>
          <w:rtl/>
        </w:rPr>
      </w:pPr>
      <w:r w:rsidRPr="006E010C">
        <w:rPr>
          <w:rFonts w:ascii="David" w:hAnsi="David" w:cs="David"/>
          <w:rtl/>
        </w:rPr>
        <w:t>הציפייה שנושא המשרה ירוקן עצמו משיקולים אישיים ו</w:t>
      </w:r>
      <w:r w:rsidR="009909AB" w:rsidRPr="006E010C">
        <w:rPr>
          <w:rFonts w:ascii="David" w:hAnsi="David" w:cs="David"/>
          <w:rtl/>
        </w:rPr>
        <w:t>י</w:t>
      </w:r>
      <w:r w:rsidRPr="006E010C">
        <w:rPr>
          <w:rFonts w:ascii="David" w:hAnsi="David" w:cs="David"/>
          <w:rtl/>
        </w:rPr>
        <w:t>תמקד נטו בטובת החברה. המשפט יתמודד עם הפער בין הציפייה למציאות.</w:t>
      </w:r>
    </w:p>
    <w:p w14:paraId="69679E79" w14:textId="77777777" w:rsidR="009909AB" w:rsidRPr="006E010C" w:rsidRDefault="001B0C4A"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u w:val="single"/>
          <w:rtl/>
        </w:rPr>
        <w:t>בתו"ל</w:t>
      </w:r>
      <w:r w:rsidR="009909AB" w:rsidRPr="006E010C">
        <w:rPr>
          <w:rFonts w:ascii="David" w:hAnsi="David" w:cs="David"/>
          <w:rtl/>
        </w:rPr>
        <w:t xml:space="preserve"> -</w:t>
      </w:r>
      <w:r w:rsidRPr="006E010C">
        <w:rPr>
          <w:rFonts w:ascii="David" w:hAnsi="David" w:cs="David"/>
          <w:rtl/>
        </w:rPr>
        <w:t xml:space="preserve"> אם יש מידע רלוונטי לצורך שיקולי הצד השני זה בסדר, אל תהיה בלתי הגון. </w:t>
      </w:r>
    </w:p>
    <w:p w14:paraId="54D09465" w14:textId="23E91163" w:rsidR="001B0C4A" w:rsidRPr="006E010C" w:rsidRDefault="001B0C4A"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u w:val="single"/>
          <w:rtl/>
        </w:rPr>
        <w:t>כנושא משרה</w:t>
      </w:r>
      <w:r w:rsidR="009909AB" w:rsidRPr="006E010C">
        <w:rPr>
          <w:rFonts w:ascii="David" w:hAnsi="David" w:cs="David"/>
          <w:rtl/>
        </w:rPr>
        <w:t xml:space="preserve"> -</w:t>
      </w:r>
      <w:r w:rsidRPr="006E010C">
        <w:rPr>
          <w:rFonts w:ascii="David" w:hAnsi="David" w:cs="David"/>
          <w:rtl/>
        </w:rPr>
        <w:t xml:space="preserve"> אל תשקול את שיקוליך האישיים, הם לא </w:t>
      </w:r>
      <w:proofErr w:type="spellStart"/>
      <w:r w:rsidRPr="006E010C">
        <w:rPr>
          <w:rFonts w:ascii="David" w:hAnsi="David" w:cs="David"/>
          <w:rtl/>
        </w:rPr>
        <w:t>רלוונטים</w:t>
      </w:r>
      <w:proofErr w:type="spellEnd"/>
      <w:r w:rsidRPr="006E010C">
        <w:rPr>
          <w:rFonts w:ascii="David" w:hAnsi="David" w:cs="David"/>
          <w:rtl/>
        </w:rPr>
        <w:t xml:space="preserve"> למשפט. </w:t>
      </w:r>
    </w:p>
    <w:p w14:paraId="1702BA23" w14:textId="77777777" w:rsidR="001B0C4A" w:rsidRPr="006E010C" w:rsidRDefault="001B0C4A" w:rsidP="00CB079F">
      <w:pPr>
        <w:pStyle w:val="a7"/>
        <w:spacing w:after="0" w:line="276" w:lineRule="auto"/>
        <w:ind w:left="0"/>
        <w:jc w:val="both"/>
        <w:rPr>
          <w:rFonts w:ascii="David" w:hAnsi="David" w:cs="David"/>
          <w:rtl/>
        </w:rPr>
      </w:pPr>
    </w:p>
    <w:p w14:paraId="102C0B03" w14:textId="083D72D9" w:rsidR="001C6998" w:rsidRPr="006E010C" w:rsidRDefault="001C6998" w:rsidP="00CB079F">
      <w:pPr>
        <w:tabs>
          <w:tab w:val="left" w:pos="3738"/>
        </w:tabs>
        <w:spacing w:after="0" w:line="276" w:lineRule="auto"/>
        <w:jc w:val="both"/>
        <w:rPr>
          <w:rFonts w:ascii="David" w:hAnsi="David" w:cs="David"/>
          <w:rtl/>
        </w:rPr>
      </w:pPr>
      <w:r w:rsidRPr="006E010C">
        <w:rPr>
          <w:rFonts w:ascii="David" w:hAnsi="David" w:cs="David"/>
          <w:u w:val="single"/>
          <w:rtl/>
        </w:rPr>
        <w:lastRenderedPageBreak/>
        <w:t>איסור ניגוד העניינים</w:t>
      </w:r>
      <w:r w:rsidRPr="006E010C">
        <w:rPr>
          <w:rFonts w:ascii="David" w:hAnsi="David" w:cs="David"/>
          <w:rtl/>
        </w:rPr>
        <w:t xml:space="preserve">: </w:t>
      </w:r>
      <w:r w:rsidRPr="006E010C">
        <w:rPr>
          <w:rFonts w:ascii="David" w:hAnsi="David" w:cs="David"/>
          <w:b/>
          <w:bCs/>
          <w:rtl/>
        </w:rPr>
        <w:t>ס' 254(א)(1)</w:t>
      </w:r>
      <w:r w:rsidRPr="006E010C">
        <w:rPr>
          <w:rFonts w:ascii="David" w:hAnsi="David" w:cs="David"/>
          <w:rtl/>
        </w:rPr>
        <w:t xml:space="preserve"> – ניגוד עניינים בין תפקידו בחברה לתפקיד אחר (שגם אליו אני אמור להיות מסור) שיש לו או לעניינים אישיים. </w:t>
      </w:r>
    </w:p>
    <w:p w14:paraId="386B9A84" w14:textId="018EEA38" w:rsidR="009A704A" w:rsidRPr="006E010C" w:rsidRDefault="009A704A" w:rsidP="00CB079F">
      <w:pPr>
        <w:pStyle w:val="a7"/>
        <w:numPr>
          <w:ilvl w:val="0"/>
          <w:numId w:val="47"/>
        </w:numPr>
        <w:tabs>
          <w:tab w:val="left" w:pos="3738"/>
        </w:tabs>
        <w:spacing w:after="0" w:line="276" w:lineRule="auto"/>
        <w:ind w:left="0"/>
        <w:jc w:val="both"/>
        <w:rPr>
          <w:rFonts w:ascii="David" w:hAnsi="David" w:cs="David"/>
          <w:rtl/>
        </w:rPr>
      </w:pPr>
      <w:r w:rsidRPr="006E010C">
        <w:rPr>
          <w:rFonts w:ascii="David" w:hAnsi="David" w:cs="David"/>
          <w:b/>
          <w:bCs/>
          <w:u w:val="single"/>
          <w:rtl/>
        </w:rPr>
        <w:t>פס"ד אוטו חן נ' כל מוביל</w:t>
      </w:r>
      <w:r w:rsidRPr="006E010C">
        <w:rPr>
          <w:rFonts w:ascii="David" w:hAnsi="David" w:cs="David"/>
          <w:rtl/>
        </w:rPr>
        <w:t>: יש בעיה של התנגשות תפקידים, לא דווקא התנגשות בין כהונתו כמנהל לתועלתו האישית אלא בין תפקודו בחברה אחת לתפקודו בחברה אחרת. האם כל פעם שאדם מכהן כנושא משרה בשתי חברות יש בעייתיות של ניגוד עניינים? לא, אם אין חפיפה אז אין</w:t>
      </w:r>
      <w:r w:rsidR="00094F7A" w:rsidRPr="006E010C">
        <w:rPr>
          <w:rFonts w:ascii="David" w:hAnsi="David" w:cs="David"/>
          <w:rtl/>
        </w:rPr>
        <w:t xml:space="preserve">, רק אם יש התמודדות באותו פלח שוק. </w:t>
      </w:r>
    </w:p>
    <w:p w14:paraId="77084004" w14:textId="2869EFC9" w:rsidR="00094F7A" w:rsidRPr="006E010C" w:rsidRDefault="00094F7A" w:rsidP="00CB079F">
      <w:pPr>
        <w:tabs>
          <w:tab w:val="left" w:pos="3738"/>
        </w:tabs>
        <w:spacing w:after="0" w:line="276" w:lineRule="auto"/>
        <w:jc w:val="both"/>
        <w:rPr>
          <w:rFonts w:ascii="David" w:hAnsi="David" w:cs="David"/>
          <w:rtl/>
        </w:rPr>
      </w:pPr>
      <w:r w:rsidRPr="006E010C">
        <w:rPr>
          <w:rFonts w:ascii="David" w:hAnsi="David" w:cs="David"/>
          <w:b/>
          <w:bCs/>
          <w:rtl/>
        </w:rPr>
        <w:t>רקע:</w:t>
      </w:r>
      <w:r w:rsidRPr="006E010C">
        <w:rPr>
          <w:rFonts w:ascii="David" w:hAnsi="David" w:cs="David"/>
          <w:rtl/>
        </w:rPr>
        <w:t xml:space="preserve"> שתי חברות עם מוסכי ייבואן של מרצדס, היה שותפות, שני מוסכים</w:t>
      </w:r>
      <w:r w:rsidR="001C0AB2" w:rsidRPr="006E010C">
        <w:rPr>
          <w:rFonts w:ascii="David" w:hAnsi="David" w:cs="David"/>
          <w:rtl/>
        </w:rPr>
        <w:t xml:space="preserve"> באותו האזור</w:t>
      </w:r>
      <w:r w:rsidR="007E25DF" w:rsidRPr="006E010C">
        <w:rPr>
          <w:rFonts w:ascii="David" w:hAnsi="David" w:cs="David"/>
          <w:rtl/>
        </w:rPr>
        <w:t xml:space="preserve">, אם אחת החברות מקימה עוד מוסך באותו האזור היא צריכה לשתף את השנייה, היה סכסוך ביניהן ובוטל הסכם ההפצה. אין הרבה מוסכי ייבואן של מרצדס ולכן יש כאן בעיה, פלח מסוים מהלקוחות רוצים לטפל ברכבים דווקא במוסך רשמי כך שזה מצמצם את מספר המוסכים הרלוונטיים, ככל שזה מצמצם זה מגדיל את התחרות בין השניים. </w:t>
      </w:r>
      <w:r w:rsidR="00845524" w:rsidRPr="006E010C">
        <w:rPr>
          <w:rFonts w:ascii="David" w:hAnsi="David" w:cs="David"/>
          <w:rtl/>
        </w:rPr>
        <w:t xml:space="preserve">המנהל הוא מנכ"ל השותפות. מה שמעניין זה שהוא מקבל בבית המשפט ציון שהוא אמין, חיובי מהשופטת. העובדה שכל אחד מהשניים שמתחרים ביניהם מבקש שינהל אצלו זה כי היה טוב ולכן מבוקש. למרות זאת, לא ניתן לומר שזו פעולה שיכולה להיות לטובת החברה. </w:t>
      </w:r>
      <w:r w:rsidR="008C3D48" w:rsidRPr="006E010C">
        <w:rPr>
          <w:rFonts w:ascii="David" w:hAnsi="David" w:cs="David"/>
          <w:rtl/>
        </w:rPr>
        <w:t>זה מובהק, בין שני המוסכים, תחרות של או זה או זה. קהל הלקוחות זה אותו הקהל</w:t>
      </w:r>
      <w:r w:rsidR="001C0AB2" w:rsidRPr="006E010C">
        <w:rPr>
          <w:rFonts w:ascii="David" w:hAnsi="David" w:cs="David"/>
          <w:rtl/>
        </w:rPr>
        <w:t xml:space="preserve">, כך שזה אחד על חשבון השני. זה רצוי ללקוחות שיהיו אלטרנטיבות, שלא יהיה מונופול, הבעיה היא שאותו האדם הוא בשני המקומות כמנהל ומקדם את טובת שניהם. </w:t>
      </w:r>
      <w:r w:rsidR="00EF36EF" w:rsidRPr="006E010C">
        <w:rPr>
          <w:rFonts w:ascii="David" w:hAnsi="David" w:cs="David"/>
          <w:rtl/>
        </w:rPr>
        <w:t xml:space="preserve">הסיטואציה של להגדיל לאחת מהחברות יותר הכנסה תפגע בחברה השנייה והוא כמנהל שתיהן לא יכול לעשות את זה. </w:t>
      </w:r>
      <w:r w:rsidR="00ED2F4F" w:rsidRPr="006E010C">
        <w:rPr>
          <w:rFonts w:ascii="David" w:hAnsi="David" w:cs="David"/>
          <w:b/>
          <w:bCs/>
          <w:rtl/>
        </w:rPr>
        <w:t>הסעד</w:t>
      </w:r>
      <w:r w:rsidR="00ED2F4F" w:rsidRPr="006E010C">
        <w:rPr>
          <w:rFonts w:ascii="David" w:hAnsi="David" w:cs="David"/>
          <w:rtl/>
        </w:rPr>
        <w:t>:</w:t>
      </w:r>
      <w:r w:rsidR="00EF36EF" w:rsidRPr="006E010C">
        <w:rPr>
          <w:rFonts w:ascii="David" w:hAnsi="David" w:cs="David"/>
          <w:rtl/>
        </w:rPr>
        <w:t xml:space="preserve"> יש לו 45 ימים לבחור היכן ימשיך לעבוד כדי לבטל את ניגוד העניינים. </w:t>
      </w:r>
      <w:r w:rsidR="00BC48D6" w:rsidRPr="006E010C">
        <w:rPr>
          <w:rFonts w:ascii="David" w:hAnsi="David" w:cs="David"/>
          <w:rtl/>
        </w:rPr>
        <w:t xml:space="preserve">&gt; מזכיר את סעד ביטול ההתקשרות </w:t>
      </w:r>
      <w:r w:rsidR="00BC48D6" w:rsidRPr="006E010C">
        <w:rPr>
          <w:rFonts w:ascii="David" w:hAnsi="David" w:cs="David"/>
          <w:b/>
          <w:bCs/>
          <w:rtl/>
        </w:rPr>
        <w:t>שבס' 256</w:t>
      </w:r>
      <w:r w:rsidR="00BC48D6" w:rsidRPr="006E010C">
        <w:rPr>
          <w:rFonts w:ascii="David" w:hAnsi="David" w:cs="David"/>
          <w:rtl/>
        </w:rPr>
        <w:t xml:space="preserve"> (לא חובה שזה יהיה הסעד, זה תלוי בסיטואציה וכאן זה התאים). </w:t>
      </w:r>
    </w:p>
    <w:p w14:paraId="678A64E1" w14:textId="77777777" w:rsidR="00ED2F4F" w:rsidRPr="006E010C" w:rsidRDefault="00ED2F4F" w:rsidP="00CB079F">
      <w:pPr>
        <w:tabs>
          <w:tab w:val="left" w:pos="3738"/>
        </w:tabs>
        <w:spacing w:after="0" w:line="276" w:lineRule="auto"/>
        <w:jc w:val="both"/>
        <w:rPr>
          <w:rFonts w:ascii="David" w:hAnsi="David" w:cs="David"/>
          <w:rtl/>
        </w:rPr>
      </w:pPr>
      <w:r w:rsidRPr="006E010C">
        <w:rPr>
          <w:rFonts w:ascii="David" w:hAnsi="David" w:cs="David"/>
          <w:b/>
          <w:bCs/>
          <w:rtl/>
        </w:rPr>
        <w:t>מבחינת הדין</w:t>
      </w:r>
      <w:r w:rsidRPr="006E010C">
        <w:rPr>
          <w:rFonts w:ascii="David" w:hAnsi="David" w:cs="David"/>
          <w:rtl/>
        </w:rPr>
        <w:t xml:space="preserve">: זו קביעה משפטית נכונה שצריכה לקרות. </w:t>
      </w:r>
    </w:p>
    <w:p w14:paraId="7B436B94" w14:textId="77777777" w:rsidR="00ED2F4F" w:rsidRPr="006E010C" w:rsidRDefault="00ED2F4F" w:rsidP="00CB079F">
      <w:pPr>
        <w:tabs>
          <w:tab w:val="left" w:pos="3738"/>
        </w:tabs>
        <w:spacing w:after="0" w:line="276" w:lineRule="auto"/>
        <w:jc w:val="both"/>
        <w:rPr>
          <w:rFonts w:ascii="David" w:hAnsi="David" w:cs="David"/>
          <w:rtl/>
        </w:rPr>
      </w:pPr>
    </w:p>
    <w:p w14:paraId="19FB655D" w14:textId="404CC223" w:rsidR="00ED2F4F" w:rsidRPr="006E010C" w:rsidRDefault="00884FE1" w:rsidP="00CB079F">
      <w:pPr>
        <w:tabs>
          <w:tab w:val="left" w:pos="3738"/>
        </w:tabs>
        <w:spacing w:after="0" w:line="276" w:lineRule="auto"/>
        <w:jc w:val="both"/>
        <w:rPr>
          <w:rFonts w:ascii="David" w:hAnsi="David" w:cs="David"/>
          <w:rtl/>
        </w:rPr>
      </w:pPr>
      <w:r w:rsidRPr="006E010C">
        <w:rPr>
          <w:rFonts w:ascii="David" w:hAnsi="David" w:cs="David"/>
          <w:u w:val="single"/>
          <w:rtl/>
        </w:rPr>
        <w:t>מה נחשב ניגוד עניינים ומה לא?</w:t>
      </w:r>
      <w:r w:rsidRPr="006E010C">
        <w:rPr>
          <w:rFonts w:ascii="David" w:hAnsi="David" w:cs="David"/>
          <w:rtl/>
        </w:rPr>
        <w:t xml:space="preserve"> ב</w:t>
      </w:r>
      <w:r w:rsidRPr="006E010C">
        <w:rPr>
          <w:rFonts w:ascii="David" w:hAnsi="David" w:cs="David"/>
          <w:b/>
          <w:bCs/>
          <w:rtl/>
        </w:rPr>
        <w:t>ס' 254</w:t>
      </w:r>
      <w:r w:rsidRPr="006E010C">
        <w:rPr>
          <w:rFonts w:ascii="David" w:hAnsi="David" w:cs="David"/>
          <w:rtl/>
        </w:rPr>
        <w:t xml:space="preserve"> זה לא רשום, אבל יש הגדרה למה הוא </w:t>
      </w:r>
      <w:r w:rsidRPr="006E010C">
        <w:rPr>
          <w:rFonts w:ascii="David" w:hAnsi="David" w:cs="David"/>
          <w:b/>
          <w:bCs/>
          <w:rtl/>
        </w:rPr>
        <w:t>עניין אישי</w:t>
      </w:r>
      <w:r w:rsidRPr="006E010C">
        <w:rPr>
          <w:rFonts w:ascii="David" w:hAnsi="David" w:cs="David"/>
          <w:rtl/>
        </w:rPr>
        <w:t>: ענ</w:t>
      </w:r>
      <w:r w:rsidR="00E20613" w:rsidRPr="006E010C">
        <w:rPr>
          <w:rFonts w:ascii="David" w:hAnsi="David" w:cs="David"/>
          <w:rtl/>
        </w:rPr>
        <w:t>י</w:t>
      </w:r>
      <w:r w:rsidRPr="006E010C">
        <w:rPr>
          <w:rFonts w:ascii="David" w:hAnsi="David" w:cs="David"/>
          <w:rtl/>
        </w:rPr>
        <w:t>ין אישי של אדם בפעולה או בעסקה של חברה, לרבות עני</w:t>
      </w:r>
      <w:r w:rsidR="00E20613" w:rsidRPr="006E010C">
        <w:rPr>
          <w:rFonts w:ascii="David" w:hAnsi="David" w:cs="David"/>
          <w:rtl/>
        </w:rPr>
        <w:t>י</w:t>
      </w:r>
      <w:r w:rsidRPr="006E010C">
        <w:rPr>
          <w:rFonts w:ascii="David" w:hAnsi="David" w:cs="David"/>
          <w:rtl/>
        </w:rPr>
        <w:t>ן אישי של קרובו ושל תאגיד אחר שהוא או קרובו הם בעלי ענ</w:t>
      </w:r>
      <w:r w:rsidR="00E20613" w:rsidRPr="006E010C">
        <w:rPr>
          <w:rFonts w:ascii="David" w:hAnsi="David" w:cs="David"/>
          <w:rtl/>
        </w:rPr>
        <w:t>י</w:t>
      </w:r>
      <w:r w:rsidRPr="006E010C">
        <w:rPr>
          <w:rFonts w:ascii="David" w:hAnsi="David" w:cs="David"/>
          <w:rtl/>
        </w:rPr>
        <w:t>ין בו, ולמעט ענ</w:t>
      </w:r>
      <w:r w:rsidR="00E20613" w:rsidRPr="006E010C">
        <w:rPr>
          <w:rFonts w:ascii="David" w:hAnsi="David" w:cs="David"/>
          <w:rtl/>
        </w:rPr>
        <w:t>י</w:t>
      </w:r>
      <w:r w:rsidRPr="006E010C">
        <w:rPr>
          <w:rFonts w:ascii="David" w:hAnsi="David" w:cs="David"/>
          <w:rtl/>
        </w:rPr>
        <w:t>ין אישי הנובע מעצם החזקת מניות בחברה, לרבות עניין אישי של אדם המצביע על פי ייפוי כוח שניתן לו מאת אדם אחר אף אם אין לאחר עניין אישי, וכן יראו הצבעה של מי שקיבל ייפוי כוח להצביע בשם מי שיש לו עניין אישי כהצבעה של בעל העניין אישי, והכל בין אם שיקול הדעת בהצבעה הוא בידי המצביע ובין אם לאו;</w:t>
      </w:r>
    </w:p>
    <w:p w14:paraId="45B06427" w14:textId="291FC6BE" w:rsidR="00884FE1" w:rsidRPr="006E010C" w:rsidRDefault="00884FE1"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אם זאת, גם ההגדרה הזו לא מלמדת אותנו הרבה. </w:t>
      </w:r>
    </w:p>
    <w:p w14:paraId="43181E19" w14:textId="271C8608" w:rsidR="0048277D" w:rsidRPr="006E010C" w:rsidRDefault="0048277D" w:rsidP="00CB079F">
      <w:pPr>
        <w:tabs>
          <w:tab w:val="left" w:pos="3738"/>
        </w:tabs>
        <w:spacing w:after="0" w:line="276" w:lineRule="auto"/>
        <w:jc w:val="both"/>
        <w:rPr>
          <w:rFonts w:ascii="David" w:hAnsi="David" w:cs="David"/>
          <w:rtl/>
        </w:rPr>
      </w:pPr>
    </w:p>
    <w:p w14:paraId="3E4D05DA" w14:textId="3EAA8700" w:rsidR="00305B79" w:rsidRPr="006E010C" w:rsidRDefault="0048277D" w:rsidP="00CB079F">
      <w:pPr>
        <w:tabs>
          <w:tab w:val="left" w:pos="3738"/>
        </w:tabs>
        <w:spacing w:after="0" w:line="276" w:lineRule="auto"/>
        <w:jc w:val="both"/>
        <w:rPr>
          <w:rFonts w:ascii="David" w:hAnsi="David" w:cs="David"/>
          <w:rtl/>
        </w:rPr>
      </w:pPr>
      <w:r w:rsidRPr="006E010C">
        <w:rPr>
          <w:rFonts w:ascii="David" w:hAnsi="David" w:cs="David"/>
          <w:b/>
          <w:bCs/>
          <w:u w:val="single"/>
          <w:rtl/>
        </w:rPr>
        <w:t>פרופ' רוברט קלארק</w:t>
      </w:r>
      <w:r w:rsidR="00305B79" w:rsidRPr="006E010C">
        <w:rPr>
          <w:rFonts w:ascii="David" w:hAnsi="David" w:cs="David"/>
          <w:b/>
          <w:bCs/>
          <w:u w:val="single"/>
          <w:rtl/>
        </w:rPr>
        <w:t xml:space="preserve"> הגדיר מהו ניגוד העניינים</w:t>
      </w:r>
      <w:r w:rsidRPr="006E010C">
        <w:rPr>
          <w:rFonts w:ascii="David" w:hAnsi="David" w:cs="David"/>
          <w:b/>
          <w:bCs/>
          <w:u w:val="single"/>
          <w:rtl/>
        </w:rPr>
        <w:t>:</w:t>
      </w:r>
      <w:r w:rsidR="00EE5508" w:rsidRPr="006E010C">
        <w:rPr>
          <w:rFonts w:ascii="David" w:hAnsi="David" w:cs="David"/>
          <w:rtl/>
        </w:rPr>
        <w:t xml:space="preserve"> </w:t>
      </w:r>
    </w:p>
    <w:p w14:paraId="2F730806" w14:textId="250AC995" w:rsidR="0048277D" w:rsidRPr="006E010C" w:rsidRDefault="00305B79" w:rsidP="00CB079F">
      <w:pPr>
        <w:pStyle w:val="a7"/>
        <w:numPr>
          <w:ilvl w:val="0"/>
          <w:numId w:val="32"/>
        </w:numPr>
        <w:tabs>
          <w:tab w:val="left" w:pos="3738"/>
        </w:tabs>
        <w:spacing w:after="0" w:line="276" w:lineRule="auto"/>
        <w:ind w:left="0"/>
        <w:jc w:val="both"/>
        <w:rPr>
          <w:rFonts w:ascii="David" w:hAnsi="David" w:cs="David"/>
          <w:rtl/>
        </w:rPr>
      </w:pPr>
      <w:r w:rsidRPr="006E010C">
        <w:rPr>
          <w:rFonts w:ascii="David" w:hAnsi="David" w:cs="David"/>
          <w:b/>
          <w:bCs/>
          <w:rtl/>
        </w:rPr>
        <w:t>מצוי בעמדת קבלת החלטה</w:t>
      </w:r>
      <w:r w:rsidRPr="006E010C">
        <w:rPr>
          <w:rFonts w:ascii="David" w:hAnsi="David" w:cs="David"/>
          <w:rtl/>
        </w:rPr>
        <w:t xml:space="preserve">. </w:t>
      </w:r>
    </w:p>
    <w:p w14:paraId="230880CD" w14:textId="2CE5A40A" w:rsidR="00C173DB" w:rsidRPr="006E010C" w:rsidRDefault="00305B79" w:rsidP="00CB079F">
      <w:pPr>
        <w:pStyle w:val="a7"/>
        <w:numPr>
          <w:ilvl w:val="0"/>
          <w:numId w:val="32"/>
        </w:numPr>
        <w:tabs>
          <w:tab w:val="left" w:pos="3738"/>
        </w:tabs>
        <w:spacing w:after="0" w:line="276" w:lineRule="auto"/>
        <w:ind w:left="0"/>
        <w:jc w:val="both"/>
        <w:rPr>
          <w:rFonts w:ascii="David" w:hAnsi="David" w:cs="David"/>
        </w:rPr>
      </w:pPr>
      <w:r w:rsidRPr="006E010C">
        <w:rPr>
          <w:rFonts w:ascii="David" w:hAnsi="David" w:cs="David"/>
          <w:b/>
          <w:bCs/>
          <w:rtl/>
        </w:rPr>
        <w:t>יש לו עניין/אינטרס בנושא</w:t>
      </w:r>
      <w:r w:rsidR="00C173DB" w:rsidRPr="006E010C">
        <w:rPr>
          <w:rFonts w:ascii="David" w:hAnsi="David" w:cs="David"/>
          <w:b/>
          <w:bCs/>
          <w:rtl/>
        </w:rPr>
        <w:t xml:space="preserve"> בצד השני של המתרס</w:t>
      </w:r>
      <w:r w:rsidR="00C173DB" w:rsidRPr="006E010C">
        <w:rPr>
          <w:rFonts w:ascii="David" w:hAnsi="David" w:cs="David"/>
          <w:rtl/>
        </w:rPr>
        <w:t>.</w:t>
      </w:r>
    </w:p>
    <w:p w14:paraId="518F564A" w14:textId="6F399254" w:rsidR="00F9404F" w:rsidRPr="006E010C" w:rsidRDefault="00C173DB" w:rsidP="00CB079F">
      <w:pPr>
        <w:pStyle w:val="a7"/>
        <w:numPr>
          <w:ilvl w:val="0"/>
          <w:numId w:val="32"/>
        </w:numPr>
        <w:tabs>
          <w:tab w:val="left" w:pos="3738"/>
        </w:tabs>
        <w:spacing w:after="0" w:line="276" w:lineRule="auto"/>
        <w:ind w:left="0"/>
        <w:jc w:val="both"/>
        <w:rPr>
          <w:rFonts w:ascii="David" w:hAnsi="David" w:cs="David"/>
        </w:rPr>
      </w:pPr>
      <w:r w:rsidRPr="006E010C">
        <w:rPr>
          <w:rFonts w:ascii="David" w:hAnsi="David" w:cs="David"/>
          <w:b/>
          <w:bCs/>
          <w:rtl/>
        </w:rPr>
        <w:t xml:space="preserve">2&gt;1 </w:t>
      </w:r>
      <w:r w:rsidRPr="006E010C">
        <w:rPr>
          <w:rFonts w:ascii="David" w:hAnsi="David" w:cs="David"/>
          <w:rtl/>
        </w:rPr>
        <w:t xml:space="preserve">כלומר האינטרס שלו בצד השני של המתרס גדול מהאינטרס שלו לטובת הצד 1. </w:t>
      </w:r>
      <w:r w:rsidR="002A27B2" w:rsidRPr="006E010C">
        <w:rPr>
          <w:rFonts w:ascii="David" w:hAnsi="David" w:cs="David"/>
          <w:rtl/>
        </w:rPr>
        <w:t xml:space="preserve">מוכן לקבל שאותו אדם אכפתי, כן רוצה לשקול את שיקוליה אך העניין שלו ב2 גדול מב1, מסיט אותך מהיכולת לקבל את ההחלטה הראויה. מדגיש שאחת </w:t>
      </w:r>
      <w:proofErr w:type="spellStart"/>
      <w:r w:rsidR="002A27B2" w:rsidRPr="006E010C">
        <w:rPr>
          <w:rFonts w:ascii="David" w:hAnsi="David" w:cs="David"/>
          <w:rtl/>
        </w:rPr>
        <w:t>הנק</w:t>
      </w:r>
      <w:proofErr w:type="spellEnd"/>
      <w:r w:rsidR="002A27B2" w:rsidRPr="006E010C">
        <w:rPr>
          <w:rFonts w:ascii="David" w:hAnsi="David" w:cs="David"/>
          <w:rtl/>
        </w:rPr>
        <w:t xml:space="preserve">' היא שאנחנו לא מודעים לזה, אנחנו משכנעים את עצמנו שזה הכי טוב לחברה. </w:t>
      </w:r>
    </w:p>
    <w:p w14:paraId="5D9593D8" w14:textId="01BD3CAD" w:rsidR="00F9404F" w:rsidRPr="006E010C" w:rsidRDefault="00746DB4"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מעשית א</w:t>
      </w:r>
      <w:r w:rsidR="00BD0307" w:rsidRPr="006E010C">
        <w:rPr>
          <w:rFonts w:ascii="David" w:hAnsi="David" w:cs="David"/>
          <w:rtl/>
        </w:rPr>
        <w:t>יך</w:t>
      </w:r>
      <w:r w:rsidRPr="006E010C">
        <w:rPr>
          <w:rFonts w:ascii="David" w:hAnsi="David" w:cs="David"/>
          <w:rtl/>
        </w:rPr>
        <w:t xml:space="preserve"> מיישמים את 3? איך קובעים איפה השיקול יותר חזק? </w:t>
      </w:r>
      <w:r w:rsidR="00073A3B" w:rsidRPr="006E010C">
        <w:rPr>
          <w:rFonts w:ascii="David" w:hAnsi="David" w:cs="David"/>
          <w:rtl/>
        </w:rPr>
        <w:t xml:space="preserve">יישומית זה הרבה יותר קשה משנראה, אולי בלתי אפשרית. </w:t>
      </w:r>
    </w:p>
    <w:p w14:paraId="4B31A65B" w14:textId="259AA20C" w:rsidR="005772A6" w:rsidRPr="006E010C" w:rsidRDefault="005772A6" w:rsidP="00CB079F">
      <w:pPr>
        <w:tabs>
          <w:tab w:val="left" w:pos="3738"/>
        </w:tabs>
        <w:spacing w:after="0" w:line="276" w:lineRule="auto"/>
        <w:jc w:val="both"/>
        <w:rPr>
          <w:rFonts w:ascii="David" w:hAnsi="David" w:cs="David"/>
          <w:rtl/>
        </w:rPr>
      </w:pPr>
    </w:p>
    <w:p w14:paraId="3847745C" w14:textId="03BFA09B" w:rsidR="005772A6" w:rsidRPr="006E010C" w:rsidRDefault="005772A6" w:rsidP="00CB079F">
      <w:pPr>
        <w:tabs>
          <w:tab w:val="left" w:pos="3738"/>
        </w:tabs>
        <w:spacing w:after="0" w:line="276" w:lineRule="auto"/>
        <w:jc w:val="both"/>
        <w:rPr>
          <w:rFonts w:ascii="David" w:hAnsi="David" w:cs="David"/>
          <w:rtl/>
        </w:rPr>
      </w:pPr>
      <w:r w:rsidRPr="006E010C">
        <w:rPr>
          <w:rFonts w:ascii="David" w:hAnsi="David" w:cs="David"/>
          <w:highlight w:val="yellow"/>
          <w:rtl/>
        </w:rPr>
        <w:t>דוג':</w:t>
      </w:r>
      <w:r w:rsidRPr="006E010C">
        <w:rPr>
          <w:rFonts w:ascii="David" w:hAnsi="David" w:cs="David"/>
          <w:rtl/>
        </w:rPr>
        <w:t xml:space="preserve"> נניח שיש לי התנגשות בכך שאני רוצה להגשים את טובת החברה לבין אינטרס שלי – החברה שוקלת לקבל זיכיון איפשהו. יש לי כסף משלי ואני רוצה את הזיכיון לעצמי. </w:t>
      </w:r>
      <w:r w:rsidR="001347A2" w:rsidRPr="006E010C">
        <w:rPr>
          <w:rFonts w:ascii="David" w:hAnsi="David" w:cs="David"/>
          <w:rtl/>
        </w:rPr>
        <w:t xml:space="preserve">כשבחברה אשמיע קולות ספקניים אני באמת מסוגל לשקול את טובת החברה? כשאני מסלק מתמודד אני מגדיל את הסיכויים שלי. </w:t>
      </w:r>
      <w:r w:rsidR="00BE4728" w:rsidRPr="006E010C">
        <w:rPr>
          <w:rFonts w:ascii="David" w:hAnsi="David" w:cs="David"/>
          <w:rtl/>
        </w:rPr>
        <w:t xml:space="preserve">כשמדובר בי אישית, אני מול החברה, </w:t>
      </w:r>
      <w:proofErr w:type="spellStart"/>
      <w:r w:rsidR="00BE4728" w:rsidRPr="006E010C">
        <w:rPr>
          <w:rFonts w:ascii="David" w:hAnsi="David" w:cs="David"/>
          <w:rtl/>
        </w:rPr>
        <w:t>בדר"כ</w:t>
      </w:r>
      <w:proofErr w:type="spellEnd"/>
      <w:r w:rsidR="00BE4728" w:rsidRPr="006E010C">
        <w:rPr>
          <w:rFonts w:ascii="David" w:hAnsi="David" w:cs="David"/>
          <w:rtl/>
        </w:rPr>
        <w:t xml:space="preserve"> שיקוליי האישיים גוברים על טובת החברה. </w:t>
      </w:r>
    </w:p>
    <w:p w14:paraId="618AF39C" w14:textId="77777777" w:rsidR="00C04A24" w:rsidRPr="006E010C" w:rsidRDefault="00BE4728" w:rsidP="00CB079F">
      <w:pPr>
        <w:tabs>
          <w:tab w:val="left" w:pos="3738"/>
        </w:tabs>
        <w:spacing w:after="0" w:line="276" w:lineRule="auto"/>
        <w:jc w:val="both"/>
        <w:rPr>
          <w:rFonts w:ascii="David" w:hAnsi="David" w:cs="David"/>
          <w:rtl/>
        </w:rPr>
      </w:pPr>
      <w:r w:rsidRPr="006E010C">
        <w:rPr>
          <w:rFonts w:ascii="David" w:hAnsi="David" w:cs="David"/>
          <w:highlight w:val="yellow"/>
          <w:rtl/>
        </w:rPr>
        <w:t>דוג':</w:t>
      </w:r>
      <w:r w:rsidRPr="006E010C">
        <w:rPr>
          <w:rFonts w:ascii="David" w:hAnsi="David" w:cs="David"/>
          <w:rtl/>
        </w:rPr>
        <w:t xml:space="preserve"> כשאני מנהל בשתי חברות, זה לא אני נגד החברה, אלא חברה כנגד חברה, יותר קשה להבין מי יותר מהשני. מי יותר קרובה לליבי? מה תנאי השכר שלי? מה אורך הקדנציה שלי באחת לעומת האחרת? זה עדיין קשה יותר. </w:t>
      </w:r>
    </w:p>
    <w:p w14:paraId="69811ABF" w14:textId="27DDCC2C" w:rsidR="00BE4728" w:rsidRPr="006E010C" w:rsidRDefault="00C04A24"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rtl/>
        </w:rPr>
        <w:t xml:space="preserve">במרבית המקרים ב3 קשה יותר והמסקנה היא שאם תנאים 1 ו2 מתקיימים אז </w:t>
      </w:r>
      <w:r w:rsidRPr="006E010C">
        <w:rPr>
          <w:rFonts w:ascii="David" w:hAnsi="David" w:cs="David"/>
          <w:b/>
          <w:bCs/>
          <w:rtl/>
        </w:rPr>
        <w:t>במקר</w:t>
      </w:r>
      <w:r w:rsidR="00371E9D" w:rsidRPr="006E010C">
        <w:rPr>
          <w:rFonts w:ascii="David" w:hAnsi="David" w:cs="David"/>
          <w:b/>
          <w:bCs/>
          <w:rtl/>
        </w:rPr>
        <w:t>ה</w:t>
      </w:r>
      <w:r w:rsidRPr="006E010C">
        <w:rPr>
          <w:rFonts w:ascii="David" w:hAnsi="David" w:cs="David"/>
          <w:b/>
          <w:bCs/>
          <w:rtl/>
        </w:rPr>
        <w:t xml:space="preserve"> של ספק לגבי 3 זה ניגוד עניינים</w:t>
      </w:r>
      <w:r w:rsidRPr="006E010C">
        <w:rPr>
          <w:rFonts w:ascii="David" w:hAnsi="David" w:cs="David"/>
          <w:rtl/>
        </w:rPr>
        <w:t xml:space="preserve">, כלומר </w:t>
      </w:r>
      <w:r w:rsidRPr="006E010C">
        <w:rPr>
          <w:rFonts w:ascii="David" w:hAnsi="David" w:cs="David"/>
          <w:b/>
          <w:bCs/>
          <w:rtl/>
        </w:rPr>
        <w:t>נחמיר</w:t>
      </w:r>
      <w:r w:rsidRPr="006E010C">
        <w:rPr>
          <w:rFonts w:ascii="David" w:hAnsi="David" w:cs="David"/>
          <w:rtl/>
        </w:rPr>
        <w:t xml:space="preserve"> &gt; מצפים ממני להיות מלאך הרי. </w:t>
      </w:r>
    </w:p>
    <w:p w14:paraId="782A3811" w14:textId="445C99C0" w:rsidR="00D137AA" w:rsidRPr="006E010C" w:rsidRDefault="00D137AA" w:rsidP="00CB079F">
      <w:pPr>
        <w:tabs>
          <w:tab w:val="left" w:pos="3738"/>
        </w:tabs>
        <w:spacing w:after="0" w:line="276" w:lineRule="auto"/>
        <w:jc w:val="both"/>
        <w:rPr>
          <w:rFonts w:ascii="David" w:hAnsi="David" w:cs="David"/>
          <w:rtl/>
        </w:rPr>
      </w:pPr>
    </w:p>
    <w:p w14:paraId="2F8341B4" w14:textId="55138A71" w:rsidR="00D137AA" w:rsidRPr="006E010C" w:rsidRDefault="00A76BEC" w:rsidP="00CB079F">
      <w:pPr>
        <w:tabs>
          <w:tab w:val="left" w:pos="3738"/>
        </w:tabs>
        <w:spacing w:after="0" w:line="276" w:lineRule="auto"/>
        <w:jc w:val="both"/>
        <w:rPr>
          <w:rFonts w:ascii="David" w:hAnsi="David" w:cs="David"/>
          <w:rtl/>
        </w:rPr>
      </w:pPr>
      <w:r w:rsidRPr="006E010C">
        <w:rPr>
          <w:rFonts w:ascii="David" w:hAnsi="David" w:cs="David"/>
          <w:u w:val="single"/>
          <w:rtl/>
        </w:rPr>
        <w:t>התרופות מהפרת חובות האמונים</w:t>
      </w:r>
      <w:r w:rsidRPr="006E010C">
        <w:rPr>
          <w:rFonts w:ascii="David" w:hAnsi="David" w:cs="David"/>
          <w:rtl/>
        </w:rPr>
        <w:t>:</w:t>
      </w:r>
    </w:p>
    <w:p w14:paraId="556AEAC5" w14:textId="77777777" w:rsidR="00A76BEC" w:rsidRPr="006E010C" w:rsidRDefault="00A76BEC" w:rsidP="00CB079F">
      <w:pPr>
        <w:tabs>
          <w:tab w:val="left" w:pos="3738"/>
        </w:tabs>
        <w:spacing w:after="0" w:line="276" w:lineRule="auto"/>
        <w:jc w:val="both"/>
        <w:rPr>
          <w:rFonts w:ascii="David" w:hAnsi="David" w:cs="David"/>
          <w:rtl/>
        </w:rPr>
      </w:pPr>
      <w:r w:rsidRPr="006E010C">
        <w:rPr>
          <w:rFonts w:ascii="David" w:hAnsi="David" w:cs="David"/>
          <w:b/>
          <w:bCs/>
          <w:rtl/>
        </w:rPr>
        <w:t xml:space="preserve">256. </w:t>
      </w:r>
      <w:r w:rsidRPr="006E010C">
        <w:rPr>
          <w:rFonts w:ascii="David" w:hAnsi="David" w:cs="David"/>
          <w:rtl/>
        </w:rPr>
        <w:t>(א) על הפרת חובת אמונים של נושא משרה כלפי החברה יחולו הדינים החלים על הפרת חוזה, בשינויים המחויבים.</w:t>
      </w:r>
    </w:p>
    <w:p w14:paraId="1E348584" w14:textId="40F2D964" w:rsidR="00A76BEC" w:rsidRPr="006E010C" w:rsidRDefault="00A76BEC" w:rsidP="00CB079F">
      <w:pPr>
        <w:tabs>
          <w:tab w:val="left" w:pos="3738"/>
        </w:tabs>
        <w:spacing w:after="0" w:line="276" w:lineRule="auto"/>
        <w:jc w:val="both"/>
        <w:rPr>
          <w:rFonts w:ascii="David" w:hAnsi="David" w:cs="David"/>
          <w:rtl/>
        </w:rPr>
      </w:pPr>
      <w:r w:rsidRPr="006E010C">
        <w:rPr>
          <w:rFonts w:ascii="David" w:hAnsi="David" w:cs="David"/>
          <w:rtl/>
        </w:rPr>
        <w:t>(ב) בלי לגרוע מכלליות האמור בסעיף קטן (א), רואים נושא משרה שהפר חובת אמונים כלפי החברה כמי שהפר את התקשרותו עם החברה.</w:t>
      </w:r>
    </w:p>
    <w:p w14:paraId="055F12AC" w14:textId="121EC185" w:rsidR="00A76BEC" w:rsidRPr="006E010C" w:rsidRDefault="00A76BEC" w:rsidP="00CB079F">
      <w:pPr>
        <w:tabs>
          <w:tab w:val="left" w:pos="3738"/>
        </w:tabs>
        <w:spacing w:after="0" w:line="276" w:lineRule="auto"/>
        <w:jc w:val="both"/>
        <w:rPr>
          <w:rFonts w:ascii="David" w:hAnsi="David" w:cs="David"/>
          <w:rtl/>
        </w:rPr>
      </w:pPr>
      <w:r w:rsidRPr="006E010C">
        <w:rPr>
          <w:rFonts w:ascii="David" w:hAnsi="David" w:cs="David"/>
          <w:rtl/>
        </w:rPr>
        <w:t xml:space="preserve">(ג)  חברה </w:t>
      </w:r>
      <w:r w:rsidRPr="006E010C">
        <w:rPr>
          <w:rFonts w:ascii="David" w:hAnsi="David" w:cs="David"/>
          <w:b/>
          <w:bCs/>
          <w:rtl/>
        </w:rPr>
        <w:t>רשאית לבטל פעולה</w:t>
      </w:r>
      <w:r w:rsidRPr="006E010C">
        <w:rPr>
          <w:rFonts w:ascii="David" w:hAnsi="David" w:cs="David"/>
          <w:rtl/>
        </w:rPr>
        <w:t xml:space="preserve"> שעשה נושא משרה בשם החברה כלפי אדם אחר או לתבוע מאותו אדם את </w:t>
      </w:r>
      <w:r w:rsidRPr="006E010C">
        <w:rPr>
          <w:rFonts w:ascii="David" w:hAnsi="David" w:cs="David"/>
          <w:b/>
          <w:bCs/>
          <w:rtl/>
        </w:rPr>
        <w:t xml:space="preserve">הפיצויים </w:t>
      </w:r>
      <w:r w:rsidRPr="006E010C">
        <w:rPr>
          <w:rFonts w:ascii="David" w:hAnsi="David" w:cs="David"/>
          <w:rtl/>
        </w:rPr>
        <w:t>המגיעים לה מנושא המשרה, אף בלא ביטול הפעולה, אם אותו אדם ידע על הפרת חובת האמונים של נושא המשרה, וידע או היה עליו לדעת על העדר אישור לפעולה.</w:t>
      </w:r>
    </w:p>
    <w:p w14:paraId="69B2EB0A" w14:textId="3F8AB582" w:rsidR="00A76BEC" w:rsidRPr="006E010C" w:rsidRDefault="00A76BEC" w:rsidP="00CB079F">
      <w:pPr>
        <w:tabs>
          <w:tab w:val="left" w:pos="3738"/>
        </w:tabs>
        <w:spacing w:after="0" w:line="276" w:lineRule="auto"/>
        <w:jc w:val="both"/>
        <w:rPr>
          <w:rFonts w:ascii="David" w:hAnsi="David" w:cs="David"/>
          <w:rtl/>
        </w:rPr>
      </w:pPr>
      <w:r w:rsidRPr="006E010C">
        <w:rPr>
          <w:rFonts w:ascii="David" w:hAnsi="David" w:cs="David"/>
          <w:rtl/>
        </w:rPr>
        <w:t xml:space="preserve">(ד) </w:t>
      </w:r>
      <w:r w:rsidRPr="006E010C">
        <w:rPr>
          <w:rFonts w:ascii="David" w:hAnsi="David" w:cs="David"/>
          <w:b/>
          <w:bCs/>
          <w:rtl/>
        </w:rPr>
        <w:t>חזקה על אדם</w:t>
      </w:r>
      <w:r w:rsidRPr="006E010C">
        <w:rPr>
          <w:rFonts w:ascii="David" w:hAnsi="David" w:cs="David"/>
          <w:rtl/>
        </w:rPr>
        <w:t xml:space="preserve"> שלא היה עליו לדעת על העדר אישור לפעולה כנדרש לפי פרק זה אם קיבל את אישור הדירקטוריון לכך שנתקבלו כל האישורים הנדרשים לפעולה.</w:t>
      </w:r>
    </w:p>
    <w:p w14:paraId="47621072" w14:textId="181DC58D" w:rsidR="00A76BEC" w:rsidRPr="006E010C" w:rsidRDefault="00A76BEC" w:rsidP="00CB079F">
      <w:pPr>
        <w:tabs>
          <w:tab w:val="left" w:pos="3738"/>
        </w:tabs>
        <w:spacing w:after="0" w:line="276" w:lineRule="auto"/>
        <w:jc w:val="both"/>
        <w:rPr>
          <w:rFonts w:ascii="David" w:hAnsi="David" w:cs="David"/>
          <w:rtl/>
        </w:rPr>
      </w:pPr>
    </w:p>
    <w:p w14:paraId="4930676C" w14:textId="468AF85C" w:rsidR="00A76BEC" w:rsidRPr="006E010C" w:rsidRDefault="00A76BEC"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rtl/>
        </w:rPr>
        <w:t xml:space="preserve">בחובת הזהירות הפיצויים נזיקיים כי זה </w:t>
      </w:r>
      <w:proofErr w:type="spellStart"/>
      <w:r w:rsidRPr="006E010C">
        <w:rPr>
          <w:rFonts w:ascii="David" w:hAnsi="David" w:cs="David"/>
          <w:rtl/>
        </w:rPr>
        <w:t>מנזיקין</w:t>
      </w:r>
      <w:proofErr w:type="spellEnd"/>
      <w:r w:rsidRPr="006E010C">
        <w:rPr>
          <w:rFonts w:ascii="David" w:hAnsi="David" w:cs="David"/>
          <w:rtl/>
        </w:rPr>
        <w:t xml:space="preserve">, </w:t>
      </w:r>
      <w:r w:rsidRPr="006E010C">
        <w:rPr>
          <w:rFonts w:ascii="David" w:hAnsi="David" w:cs="David"/>
          <w:b/>
          <w:bCs/>
          <w:rtl/>
        </w:rPr>
        <w:t>בחובת אמונים הסעד הוא סעד של דיני החוזים</w:t>
      </w:r>
      <w:r w:rsidRPr="006E010C">
        <w:rPr>
          <w:rFonts w:ascii="David" w:hAnsi="David" w:cs="David"/>
          <w:rtl/>
        </w:rPr>
        <w:t xml:space="preserve">. </w:t>
      </w:r>
      <w:r w:rsidR="00E777C3" w:rsidRPr="006E010C">
        <w:rPr>
          <w:rFonts w:ascii="David" w:hAnsi="David" w:cs="David"/>
          <w:rtl/>
        </w:rPr>
        <w:t xml:space="preserve">גם אם לא נגרם הפסד יש עילה לפטר. </w:t>
      </w:r>
    </w:p>
    <w:p w14:paraId="54EE1401" w14:textId="2EF91E39" w:rsidR="00DD57A7" w:rsidRPr="006E010C" w:rsidRDefault="009E7B6D"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rtl/>
        </w:rPr>
        <w:lastRenderedPageBreak/>
        <w:t xml:space="preserve">אם מדברים על סעד חוזי, הרי שלמדנו בחוזים את </w:t>
      </w:r>
      <w:r w:rsidRPr="006E010C">
        <w:rPr>
          <w:rFonts w:ascii="David" w:hAnsi="David" w:cs="David"/>
          <w:b/>
          <w:bCs/>
          <w:u w:val="single"/>
          <w:rtl/>
        </w:rPr>
        <w:t>פס"ד ג'ונס</w:t>
      </w:r>
      <w:r w:rsidRPr="006E010C">
        <w:rPr>
          <w:rFonts w:ascii="David" w:hAnsi="David" w:cs="David"/>
          <w:rtl/>
        </w:rPr>
        <w:t xml:space="preserve"> </w:t>
      </w:r>
      <w:r w:rsidR="009A3CFF" w:rsidRPr="006E010C">
        <w:rPr>
          <w:rFonts w:ascii="David" w:hAnsi="David" w:cs="David"/>
          <w:rtl/>
        </w:rPr>
        <w:t>–</w:t>
      </w:r>
      <w:r w:rsidRPr="006E010C">
        <w:rPr>
          <w:rFonts w:ascii="David" w:hAnsi="David" w:cs="David"/>
          <w:rtl/>
        </w:rPr>
        <w:t xml:space="preserve"> </w:t>
      </w:r>
      <w:r w:rsidR="009A3CFF" w:rsidRPr="006E010C">
        <w:rPr>
          <w:rFonts w:ascii="David" w:hAnsi="David" w:cs="David"/>
          <w:rtl/>
        </w:rPr>
        <w:t xml:space="preserve">אפשר לקבל כסעד בדיני חוזים במסגרת דיני עשיית עושר ולא במשפט &gt; </w:t>
      </w:r>
      <w:r w:rsidR="009A3CFF" w:rsidRPr="006E010C">
        <w:rPr>
          <w:rFonts w:ascii="David" w:hAnsi="David" w:cs="David"/>
          <w:color w:val="FF0000"/>
          <w:rtl/>
        </w:rPr>
        <w:t>השבה לנפגע כל מה שאתה התעשרת ממנו שלא כדין</w:t>
      </w:r>
      <w:r w:rsidR="009A3CFF" w:rsidRPr="006E010C">
        <w:rPr>
          <w:rFonts w:ascii="David" w:hAnsi="David" w:cs="David"/>
          <w:rtl/>
        </w:rPr>
        <w:t xml:space="preserve">. גם כשאין הפסד קונקרטי, אבל התעשרת לא כדין, אתה מביא לה את זה. </w:t>
      </w:r>
    </w:p>
    <w:p w14:paraId="26093C89" w14:textId="70A6E270" w:rsidR="00E02499" w:rsidRPr="006E010C" w:rsidRDefault="00E02499" w:rsidP="00CB079F">
      <w:pPr>
        <w:pStyle w:val="a7"/>
        <w:numPr>
          <w:ilvl w:val="0"/>
          <w:numId w:val="3"/>
        </w:numPr>
        <w:tabs>
          <w:tab w:val="left" w:pos="3738"/>
        </w:tabs>
        <w:spacing w:after="0" w:line="276" w:lineRule="auto"/>
        <w:ind w:left="0"/>
        <w:jc w:val="both"/>
        <w:rPr>
          <w:rFonts w:ascii="David" w:hAnsi="David" w:cs="David"/>
        </w:rPr>
      </w:pPr>
      <w:r w:rsidRPr="006E010C">
        <w:rPr>
          <w:rFonts w:ascii="David" w:hAnsi="David" w:cs="David"/>
          <w:highlight w:val="yellow"/>
          <w:rtl/>
        </w:rPr>
        <w:t>דוג':</w:t>
      </w:r>
      <w:r w:rsidRPr="006E010C">
        <w:rPr>
          <w:rFonts w:ascii="David" w:hAnsi="David" w:cs="David"/>
          <w:rtl/>
        </w:rPr>
        <w:t xml:space="preserve"> אני דירקטור במייקרוסופט ודירקטור בשטראוס, שטראוס מנהלת מו"מ כדי לרכוש חבילת רישיונות למחשבים שלה ממיקרוסופט. יש מיקוח על מחירים </w:t>
      </w:r>
      <w:proofErr w:type="spellStart"/>
      <w:r w:rsidRPr="006E010C">
        <w:rPr>
          <w:rFonts w:ascii="David" w:hAnsi="David" w:cs="David"/>
          <w:rtl/>
        </w:rPr>
        <w:t>וכו</w:t>
      </w:r>
      <w:proofErr w:type="spellEnd"/>
      <w:r w:rsidRPr="006E010C">
        <w:rPr>
          <w:rFonts w:ascii="David" w:hAnsi="David" w:cs="David"/>
          <w:rtl/>
        </w:rPr>
        <w:t xml:space="preserve">'. יש התנגשות, כרגע. </w:t>
      </w:r>
      <w:r w:rsidRPr="006E010C">
        <w:rPr>
          <w:rFonts w:ascii="David" w:hAnsi="David" w:cs="David"/>
          <w:b/>
          <w:bCs/>
          <w:rtl/>
        </w:rPr>
        <w:t>מה הסעד?</w:t>
      </w:r>
      <w:r w:rsidR="00371E9D" w:rsidRPr="006E010C">
        <w:rPr>
          <w:rFonts w:ascii="David" w:hAnsi="David" w:cs="David"/>
          <w:rtl/>
        </w:rPr>
        <w:t xml:space="preserve"> </w:t>
      </w:r>
      <w:r w:rsidR="00EA32D8" w:rsidRPr="006E010C">
        <w:rPr>
          <w:rFonts w:ascii="David" w:hAnsi="David" w:cs="David"/>
          <w:rtl/>
        </w:rPr>
        <w:t>לא בהכרח מתאים ביטול התקשרות, יכול להיות שיהיה סעד ממוקד כספי כולל נזיפה, זה לא אומר יש</w:t>
      </w:r>
      <w:r w:rsidR="00371E9D" w:rsidRPr="006E010C">
        <w:rPr>
          <w:rFonts w:ascii="David" w:hAnsi="David" w:cs="David"/>
          <w:rtl/>
        </w:rPr>
        <w:t>ר</w:t>
      </w:r>
      <w:r w:rsidR="00EA32D8" w:rsidRPr="006E010C">
        <w:rPr>
          <w:rFonts w:ascii="David" w:hAnsi="David" w:cs="David"/>
          <w:rtl/>
        </w:rPr>
        <w:t xml:space="preserve"> </w:t>
      </w:r>
      <w:r w:rsidR="00371E9D" w:rsidRPr="006E010C">
        <w:rPr>
          <w:rFonts w:ascii="David" w:hAnsi="David" w:cs="David"/>
          <w:rtl/>
        </w:rPr>
        <w:t>ש</w:t>
      </w:r>
      <w:r w:rsidR="00EA32D8" w:rsidRPr="006E010C">
        <w:rPr>
          <w:rFonts w:ascii="David" w:hAnsi="David" w:cs="David"/>
          <w:rtl/>
        </w:rPr>
        <w:t xml:space="preserve">אפוטר כי רוב ההתקשרויות של החברות הן בכלל לא קשורות, זה מאוד נקודתי. </w:t>
      </w:r>
    </w:p>
    <w:p w14:paraId="3E560AF4" w14:textId="612928F4" w:rsidR="00A267F6" w:rsidRPr="006E010C" w:rsidRDefault="00A267F6" w:rsidP="00CB079F">
      <w:pPr>
        <w:tabs>
          <w:tab w:val="left" w:pos="3738"/>
        </w:tabs>
        <w:spacing w:after="0" w:line="276" w:lineRule="auto"/>
        <w:jc w:val="both"/>
        <w:rPr>
          <w:rFonts w:ascii="David" w:hAnsi="David" w:cs="David"/>
          <w:rtl/>
        </w:rPr>
      </w:pPr>
    </w:p>
    <w:p w14:paraId="0FB4098E" w14:textId="76606F28" w:rsidR="001B51FD" w:rsidRPr="006E010C" w:rsidRDefault="00A267F6" w:rsidP="00CB079F">
      <w:pPr>
        <w:tabs>
          <w:tab w:val="left" w:pos="3738"/>
        </w:tabs>
        <w:spacing w:after="0" w:line="276" w:lineRule="auto"/>
        <w:jc w:val="both"/>
        <w:rPr>
          <w:rFonts w:ascii="David" w:hAnsi="David" w:cs="David"/>
          <w:u w:val="single"/>
          <w:rtl/>
        </w:rPr>
      </w:pPr>
      <w:r w:rsidRPr="006E010C">
        <w:rPr>
          <w:rFonts w:ascii="David" w:hAnsi="David" w:cs="David"/>
          <w:u w:val="single"/>
          <w:rtl/>
        </w:rPr>
        <w:t>ניצול הזדמנות עסקית</w:t>
      </w:r>
      <w:r w:rsidR="001B51FD" w:rsidRPr="006E010C">
        <w:rPr>
          <w:rFonts w:ascii="David" w:hAnsi="David" w:cs="David"/>
          <w:u w:val="single"/>
          <w:rtl/>
        </w:rPr>
        <w:t xml:space="preserve"> – </w:t>
      </w:r>
      <w:r w:rsidR="001B51FD" w:rsidRPr="006E010C">
        <w:rPr>
          <w:rFonts w:ascii="David" w:hAnsi="David" w:cs="David"/>
          <w:b/>
          <w:bCs/>
          <w:u w:val="single"/>
          <w:rtl/>
        </w:rPr>
        <w:t>ס' 254(א)(3)</w:t>
      </w:r>
    </w:p>
    <w:p w14:paraId="6C954F09" w14:textId="053AF3AE" w:rsidR="001B51FD" w:rsidRPr="006E010C" w:rsidRDefault="001B51FD" w:rsidP="00CB079F">
      <w:pPr>
        <w:pStyle w:val="a7"/>
        <w:numPr>
          <w:ilvl w:val="0"/>
          <w:numId w:val="33"/>
        </w:numPr>
        <w:tabs>
          <w:tab w:val="left" w:pos="3738"/>
        </w:tabs>
        <w:spacing w:after="0" w:line="276" w:lineRule="auto"/>
        <w:ind w:left="0"/>
        <w:jc w:val="both"/>
        <w:rPr>
          <w:rFonts w:ascii="David" w:hAnsi="David" w:cs="David"/>
          <w:b/>
          <w:bCs/>
          <w:u w:val="single"/>
          <w:rtl/>
        </w:rPr>
      </w:pPr>
      <w:r w:rsidRPr="006E010C">
        <w:rPr>
          <w:rFonts w:ascii="David" w:hAnsi="David" w:cs="David"/>
          <w:b/>
          <w:bCs/>
          <w:u w:val="single"/>
        </w:rPr>
        <w:t>GUTE V LOFT</w:t>
      </w:r>
      <w:r w:rsidRPr="006E010C">
        <w:rPr>
          <w:rFonts w:ascii="David" w:hAnsi="David" w:cs="David"/>
          <w:b/>
          <w:bCs/>
          <w:u w:val="single"/>
          <w:rtl/>
        </w:rPr>
        <w:t>:</w:t>
      </w:r>
    </w:p>
    <w:p w14:paraId="7A054FCD" w14:textId="79DBF6CF" w:rsidR="00C463C8" w:rsidRPr="006E010C" w:rsidRDefault="00773544" w:rsidP="00CB079F">
      <w:pPr>
        <w:tabs>
          <w:tab w:val="left" w:pos="3738"/>
        </w:tabs>
        <w:spacing w:after="0" w:line="276" w:lineRule="auto"/>
        <w:jc w:val="both"/>
        <w:rPr>
          <w:rFonts w:ascii="David" w:hAnsi="David" w:cs="David"/>
          <w:rtl/>
        </w:rPr>
      </w:pPr>
      <w:proofErr w:type="spellStart"/>
      <w:r w:rsidRPr="006E010C">
        <w:rPr>
          <w:rFonts w:ascii="David" w:hAnsi="David" w:cs="David"/>
          <w:rtl/>
        </w:rPr>
        <w:t>גוט</w:t>
      </w:r>
      <w:proofErr w:type="spellEnd"/>
      <w:r w:rsidRPr="006E010C">
        <w:rPr>
          <w:rFonts w:ascii="David" w:hAnsi="David" w:cs="David"/>
          <w:rtl/>
        </w:rPr>
        <w:t xml:space="preserve"> היה בעל חברת לופט, קנתה מקוקה קולה את הסירופ כדי לייצר קולה, על מנת לשווק ללקוחותיה (לא ייצרה לבד). לא היה מרוצה מהמחיר </w:t>
      </w:r>
      <w:r w:rsidR="005B379F" w:rsidRPr="006E010C">
        <w:rPr>
          <w:rFonts w:ascii="David" w:hAnsi="David" w:cs="David"/>
          <w:rtl/>
        </w:rPr>
        <w:t xml:space="preserve">של קוקה קולה </w:t>
      </w:r>
      <w:r w:rsidRPr="006E010C">
        <w:rPr>
          <w:rFonts w:ascii="David" w:hAnsi="David" w:cs="David"/>
          <w:rtl/>
        </w:rPr>
        <w:t xml:space="preserve">וחשב שהם צריכים להוזיל, חיפש אצל מתחרים סירופ זול, מצא את פפסי, גילה שהחברה מתפרקת והחליט לרכוש אותה עם הנוסחה. </w:t>
      </w:r>
      <w:r w:rsidR="00D81A92" w:rsidRPr="006E010C">
        <w:rPr>
          <w:rFonts w:ascii="David" w:hAnsi="David" w:cs="David"/>
          <w:rtl/>
        </w:rPr>
        <w:t>השתמש באשראי מחברת לופט כדי לרכוש את החברה</w:t>
      </w:r>
      <w:r w:rsidR="009C1D7F" w:rsidRPr="006E010C">
        <w:rPr>
          <w:rFonts w:ascii="David" w:hAnsi="David" w:cs="David"/>
          <w:rtl/>
        </w:rPr>
        <w:t xml:space="preserve"> (כלומר השתמש במשאביה לא לטובתה)</w:t>
      </w:r>
      <w:r w:rsidR="00D81A92" w:rsidRPr="006E010C">
        <w:rPr>
          <w:rFonts w:ascii="David" w:hAnsi="David" w:cs="David"/>
          <w:rtl/>
        </w:rPr>
        <w:t>, הלוואה מהחברה עצמה. החברה שלו מרוויחה מאוד והוא נהנה מזה ולא לופט, הוא בעל המניות היחיד.</w:t>
      </w:r>
      <w:r w:rsidR="00557203" w:rsidRPr="006E010C">
        <w:rPr>
          <w:rFonts w:ascii="David" w:hAnsi="David" w:cs="David"/>
          <w:rtl/>
        </w:rPr>
        <w:t xml:space="preserve"> </w:t>
      </w:r>
      <w:proofErr w:type="spellStart"/>
      <w:r w:rsidR="009D4174" w:rsidRPr="006E010C">
        <w:rPr>
          <w:rFonts w:ascii="David" w:hAnsi="David" w:cs="David"/>
          <w:rtl/>
        </w:rPr>
        <w:t>גוט</w:t>
      </w:r>
      <w:proofErr w:type="spellEnd"/>
      <w:r w:rsidR="009D4174" w:rsidRPr="006E010C">
        <w:rPr>
          <w:rFonts w:ascii="David" w:hAnsi="David" w:cs="David"/>
          <w:rtl/>
        </w:rPr>
        <w:t xml:space="preserve"> רכש לעצמו וזו הבעיה, הוא ידע שיש בעיות ללופט כי קוקה קולה יקרים, זיהה הזדמנות ובמקום להציע ללופט הוא רכש ונהנה בעצמו. </w:t>
      </w:r>
      <w:r w:rsidR="00464B4C" w:rsidRPr="006E010C">
        <w:rPr>
          <w:rFonts w:ascii="David" w:hAnsi="David" w:cs="David"/>
          <w:rtl/>
        </w:rPr>
        <w:t xml:space="preserve">אח"כ הוא משווק ללופט את הסירופ, הפך להיות הספק שלה במקום פשוט להשיג לה כי מנהל בה. היכולת להניב ערך כלכלי מהנוסחה הייתה הזדמנות ללופט שהוא מנע. </w:t>
      </w:r>
    </w:p>
    <w:p w14:paraId="214F839A" w14:textId="77777777" w:rsidR="00C463C8" w:rsidRPr="006E010C" w:rsidRDefault="00C165D2" w:rsidP="00CB079F">
      <w:pPr>
        <w:tabs>
          <w:tab w:val="left" w:pos="3738"/>
        </w:tabs>
        <w:spacing w:after="0" w:line="276" w:lineRule="auto"/>
        <w:jc w:val="both"/>
        <w:rPr>
          <w:rFonts w:ascii="David" w:hAnsi="David" w:cs="David"/>
          <w:b/>
          <w:bCs/>
          <w:rtl/>
        </w:rPr>
      </w:pPr>
      <w:r w:rsidRPr="006E010C">
        <w:rPr>
          <w:rFonts w:ascii="David" w:hAnsi="David" w:cs="David"/>
          <w:b/>
          <w:bCs/>
          <w:rtl/>
        </w:rPr>
        <w:t>החברה טענה</w:t>
      </w:r>
      <w:r w:rsidR="00C463C8" w:rsidRPr="006E010C">
        <w:rPr>
          <w:rFonts w:ascii="David" w:hAnsi="David" w:cs="David"/>
          <w:b/>
          <w:bCs/>
          <w:rtl/>
        </w:rPr>
        <w:t>:</w:t>
      </w:r>
      <w:r w:rsidRPr="006E010C">
        <w:rPr>
          <w:rFonts w:ascii="David" w:hAnsi="David" w:cs="David"/>
          <w:rtl/>
        </w:rPr>
        <w:t xml:space="preserve"> שהוא ניצל את ההזדמנות העסקית שהייתה לפניו. </w:t>
      </w:r>
    </w:p>
    <w:p w14:paraId="03150BCF" w14:textId="38D36827" w:rsidR="00A267F6" w:rsidRPr="006E010C" w:rsidRDefault="007F2756" w:rsidP="00CB079F">
      <w:pPr>
        <w:tabs>
          <w:tab w:val="left" w:pos="3738"/>
        </w:tabs>
        <w:spacing w:after="0" w:line="276" w:lineRule="auto"/>
        <w:jc w:val="both"/>
        <w:rPr>
          <w:rFonts w:ascii="David" w:hAnsi="David" w:cs="David"/>
          <w:rtl/>
        </w:rPr>
      </w:pPr>
      <w:proofErr w:type="spellStart"/>
      <w:r w:rsidRPr="006E010C">
        <w:rPr>
          <w:rFonts w:ascii="David" w:hAnsi="David" w:cs="David"/>
          <w:b/>
          <w:bCs/>
          <w:rtl/>
        </w:rPr>
        <w:t>גוט</w:t>
      </w:r>
      <w:proofErr w:type="spellEnd"/>
      <w:r w:rsidRPr="006E010C">
        <w:rPr>
          <w:rFonts w:ascii="David" w:hAnsi="David" w:cs="David"/>
          <w:b/>
          <w:bCs/>
          <w:rtl/>
        </w:rPr>
        <w:t xml:space="preserve"> טען</w:t>
      </w:r>
      <w:r w:rsidRPr="006E010C">
        <w:rPr>
          <w:rFonts w:ascii="David" w:hAnsi="David" w:cs="David"/>
          <w:rtl/>
        </w:rPr>
        <w:t>: ש</w:t>
      </w:r>
      <w:r w:rsidR="000E7629" w:rsidRPr="006E010C">
        <w:rPr>
          <w:rFonts w:ascii="David" w:hAnsi="David" w:cs="David"/>
          <w:rtl/>
        </w:rPr>
        <w:t>פנו אליו אישית כחבר ולא כנושא משרה בחברה, יש לו חיים נוספים</w:t>
      </w:r>
      <w:r w:rsidR="00B31837" w:rsidRPr="006E010C">
        <w:rPr>
          <w:rFonts w:ascii="David" w:hAnsi="David" w:cs="David"/>
          <w:rtl/>
        </w:rPr>
        <w:t xml:space="preserve"> (נק' מעורפלת, כי תמיד אדם יכול להגיד דבר כזה, קו הגבול מתי פונים אליי כחבר או כנושא משרה הוא לא חד בכלל וצריך לבחון את הפסיקה בנושא)</w:t>
      </w:r>
      <w:r w:rsidR="005B379F" w:rsidRPr="006E010C">
        <w:rPr>
          <w:rFonts w:ascii="David" w:hAnsi="David" w:cs="David"/>
          <w:rtl/>
        </w:rPr>
        <w:t xml:space="preserve">. </w:t>
      </w:r>
      <w:r w:rsidR="00E204DA" w:rsidRPr="006E010C">
        <w:rPr>
          <w:rFonts w:ascii="David" w:hAnsi="David" w:cs="David"/>
          <w:rtl/>
        </w:rPr>
        <w:t xml:space="preserve">גם לופט לא מייצרת את הסירופ אלא רק רוכשת כדי לשווק, זה עסק אחר. </w:t>
      </w:r>
    </w:p>
    <w:p w14:paraId="6E0D9787" w14:textId="475F46CF" w:rsidR="007F2756" w:rsidRPr="006E010C" w:rsidRDefault="007F2756" w:rsidP="00CB079F">
      <w:pPr>
        <w:tabs>
          <w:tab w:val="left" w:pos="3738"/>
        </w:tabs>
        <w:spacing w:after="0" w:line="276" w:lineRule="auto"/>
        <w:jc w:val="both"/>
        <w:rPr>
          <w:rFonts w:ascii="David" w:hAnsi="David" w:cs="David"/>
          <w:rtl/>
        </w:rPr>
      </w:pPr>
      <w:r w:rsidRPr="006E010C">
        <w:rPr>
          <w:rFonts w:ascii="David" w:hAnsi="David" w:cs="David"/>
          <w:b/>
          <w:bCs/>
          <w:rtl/>
        </w:rPr>
        <w:t>שאלה:</w:t>
      </w:r>
      <w:r w:rsidRPr="006E010C">
        <w:rPr>
          <w:rFonts w:ascii="David" w:hAnsi="David" w:cs="David"/>
          <w:rtl/>
        </w:rPr>
        <w:t xml:space="preserve"> האם כשלחברה יש קשיים ביכולת מיצוי פוטנציאלי זה שולל את יכולת נושא המשרה לנצל לעצמו או שזה עדיין הפרה? </w:t>
      </w:r>
    </w:p>
    <w:p w14:paraId="34A5C35B" w14:textId="77777777" w:rsidR="0066512E" w:rsidRPr="006E010C" w:rsidRDefault="00052FF8" w:rsidP="00CB079F">
      <w:pPr>
        <w:tabs>
          <w:tab w:val="left" w:pos="3738"/>
        </w:tabs>
        <w:spacing w:after="0" w:line="276" w:lineRule="auto"/>
        <w:jc w:val="both"/>
        <w:rPr>
          <w:rFonts w:ascii="David" w:hAnsi="David" w:cs="David"/>
          <w:rtl/>
        </w:rPr>
      </w:pPr>
      <w:r w:rsidRPr="006E010C">
        <w:rPr>
          <w:rFonts w:ascii="David" w:hAnsi="David" w:cs="David"/>
          <w:b/>
          <w:bCs/>
          <w:rtl/>
        </w:rPr>
        <w:t>בית המשפט</w:t>
      </w:r>
      <w:r w:rsidRPr="006E010C">
        <w:rPr>
          <w:rFonts w:ascii="David" w:hAnsi="David" w:cs="David"/>
          <w:rtl/>
        </w:rPr>
        <w:t xml:space="preserve">: התברר כעובדה שחברת לופט היא לא יצרן של משקאות ממותקים ונוסחות סירופים, היא בעיקר משווקת אך היא כן מייצרת משקאות ומפתחת סירופים בהיקפים קטנים יותר. בעיקר רוכשת שייצרו אחרים אבל יש לה ליין פנימי מוגבל בהיקפו של ייצור עצמי. </w:t>
      </w:r>
      <w:r w:rsidR="00B31833" w:rsidRPr="006E010C">
        <w:rPr>
          <w:rFonts w:ascii="David" w:hAnsi="David" w:cs="David"/>
          <w:rtl/>
        </w:rPr>
        <w:t xml:space="preserve">בית המשפט, הולכת על גישה </w:t>
      </w:r>
      <w:r w:rsidR="00B31833" w:rsidRPr="006E010C">
        <w:rPr>
          <w:rFonts w:ascii="David" w:hAnsi="David" w:cs="David"/>
          <w:b/>
          <w:bCs/>
          <w:rtl/>
        </w:rPr>
        <w:t>כשאין ספק אין ספק – תחמיר</w:t>
      </w:r>
      <w:r w:rsidR="00B31833" w:rsidRPr="006E010C">
        <w:rPr>
          <w:rFonts w:ascii="David" w:hAnsi="David" w:cs="David"/>
          <w:rtl/>
        </w:rPr>
        <w:t xml:space="preserve">. </w:t>
      </w:r>
      <w:r w:rsidR="0066512E" w:rsidRPr="006E010C">
        <w:rPr>
          <w:rFonts w:ascii="David" w:hAnsi="David" w:cs="David"/>
          <w:rtl/>
        </w:rPr>
        <w:t xml:space="preserve">בית המשפט מדגיש את היותו של נושא המשרה כאחד שהאינטרס שלו צריך להיות למען החברה. </w:t>
      </w:r>
    </w:p>
    <w:p w14:paraId="3FD44D4F" w14:textId="38476B73" w:rsidR="00EE480C" w:rsidRPr="006E010C" w:rsidRDefault="0066512E" w:rsidP="00CB079F">
      <w:pPr>
        <w:tabs>
          <w:tab w:val="left" w:pos="3738"/>
        </w:tabs>
        <w:spacing w:after="0" w:line="276" w:lineRule="auto"/>
        <w:jc w:val="both"/>
        <w:rPr>
          <w:rFonts w:ascii="David" w:hAnsi="David" w:cs="David"/>
          <w:rtl/>
        </w:rPr>
      </w:pPr>
      <w:r w:rsidRPr="006E010C">
        <w:rPr>
          <w:rFonts w:ascii="David" w:hAnsi="David" w:cs="David"/>
          <w:b/>
          <w:bCs/>
          <w:rtl/>
        </w:rPr>
        <w:t xml:space="preserve">נק' מאתגרת בפסק הדין: </w:t>
      </w:r>
      <w:r w:rsidR="003855D6" w:rsidRPr="006E010C">
        <w:rPr>
          <w:rFonts w:ascii="David" w:hAnsi="David" w:cs="David"/>
          <w:rtl/>
        </w:rPr>
        <w:t xml:space="preserve">הרבה פעמים עולות טענות של נושאי משרה בהקשרים כאלה שאומרים שלחברה אין אמצעים כלכליים, אין לה את היכולת למצות את ההזדמנות הזו. זו שאלה טעונה. נניח שזה ברור מאוד שההזדמנות שנטל לעצמו לחלוטין בתחום הפעילות של החברה אז אין דיון, הדיון עוסק בשאלה מה קורה אם זה כן בתחום ולחברה אין יכולת כלכלית. </w:t>
      </w:r>
      <w:r w:rsidR="003F5C3A" w:rsidRPr="006E010C">
        <w:rPr>
          <w:rFonts w:ascii="David" w:hAnsi="David" w:cs="David"/>
          <w:rtl/>
        </w:rPr>
        <w:t xml:space="preserve">נכון שלחברה היה קושי מסוים אבל </w:t>
      </w:r>
      <w:r w:rsidR="003F5C3A" w:rsidRPr="006E010C">
        <w:rPr>
          <w:rFonts w:ascii="David" w:hAnsi="David" w:cs="David"/>
          <w:color w:val="FF0000"/>
          <w:rtl/>
        </w:rPr>
        <w:t>זה לא משהו שזר ממנה היכולת לייצר</w:t>
      </w:r>
      <w:r w:rsidR="003F5C3A" w:rsidRPr="006E010C">
        <w:rPr>
          <w:rFonts w:ascii="David" w:hAnsi="David" w:cs="David"/>
          <w:rtl/>
        </w:rPr>
        <w:t>, זה משהו שהיא כן יכולה לעשות. להביא לה נוסחה שתפתור את מנג</w:t>
      </w:r>
      <w:r w:rsidR="001E35B4" w:rsidRPr="006E010C">
        <w:rPr>
          <w:rFonts w:ascii="David" w:hAnsi="David" w:cs="David"/>
          <w:rtl/>
        </w:rPr>
        <w:t>נ</w:t>
      </w:r>
      <w:r w:rsidR="003F5C3A" w:rsidRPr="006E010C">
        <w:rPr>
          <w:rFonts w:ascii="David" w:hAnsi="David" w:cs="David"/>
          <w:rtl/>
        </w:rPr>
        <w:t>ון השגת המשקאות זה מאוד קשור לעסק</w:t>
      </w:r>
      <w:r w:rsidR="00EE480C" w:rsidRPr="006E010C">
        <w:rPr>
          <w:rFonts w:ascii="David" w:hAnsi="David" w:cs="David"/>
          <w:rtl/>
        </w:rPr>
        <w:t>, יש להם ידע ויכולת מסוימת</w:t>
      </w:r>
      <w:r w:rsidR="003F5C3A" w:rsidRPr="006E010C">
        <w:rPr>
          <w:rFonts w:ascii="David" w:hAnsi="David" w:cs="David"/>
          <w:rtl/>
        </w:rPr>
        <w:t xml:space="preserve"> וגם אם יש ספק יש להחמיר</w:t>
      </w:r>
      <w:r w:rsidR="00EE480C" w:rsidRPr="006E010C">
        <w:rPr>
          <w:rFonts w:ascii="David" w:hAnsi="David" w:cs="David"/>
          <w:rtl/>
        </w:rPr>
        <w:t xml:space="preserve"> (כלומר הפר). </w:t>
      </w:r>
    </w:p>
    <w:p w14:paraId="29AA8300" w14:textId="0D704D8D" w:rsidR="00A32363" w:rsidRPr="006E010C" w:rsidRDefault="00A32363" w:rsidP="00CB079F">
      <w:pPr>
        <w:tabs>
          <w:tab w:val="left" w:pos="3738"/>
        </w:tabs>
        <w:spacing w:after="0" w:line="276" w:lineRule="auto"/>
        <w:jc w:val="both"/>
        <w:rPr>
          <w:rFonts w:ascii="David" w:hAnsi="David" w:cs="David"/>
          <w:rtl/>
        </w:rPr>
      </w:pPr>
    </w:p>
    <w:p w14:paraId="285BD6B1" w14:textId="3C67A098" w:rsidR="00A32363" w:rsidRPr="006E010C" w:rsidRDefault="00A32363" w:rsidP="00CB079F">
      <w:pPr>
        <w:pStyle w:val="a7"/>
        <w:numPr>
          <w:ilvl w:val="0"/>
          <w:numId w:val="33"/>
        </w:numPr>
        <w:tabs>
          <w:tab w:val="left" w:pos="3738"/>
        </w:tabs>
        <w:spacing w:after="0" w:line="276" w:lineRule="auto"/>
        <w:ind w:left="0"/>
        <w:jc w:val="both"/>
        <w:rPr>
          <w:rFonts w:ascii="David" w:hAnsi="David" w:cs="David"/>
          <w:b/>
          <w:bCs/>
          <w:u w:val="single"/>
        </w:rPr>
      </w:pPr>
      <w:r w:rsidRPr="006E010C">
        <w:rPr>
          <w:rFonts w:ascii="David" w:hAnsi="David" w:cs="David"/>
          <w:b/>
          <w:bCs/>
          <w:u w:val="single"/>
          <w:rtl/>
        </w:rPr>
        <w:t>רני צים:</w:t>
      </w:r>
      <w:r w:rsidRPr="006E010C">
        <w:rPr>
          <w:rFonts w:ascii="David" w:hAnsi="David" w:cs="David"/>
          <w:rtl/>
        </w:rPr>
        <w:t xml:space="preserve"> </w:t>
      </w:r>
      <w:r w:rsidR="00767529" w:rsidRPr="006E010C">
        <w:rPr>
          <w:rFonts w:ascii="David" w:hAnsi="David" w:cs="David"/>
          <w:b/>
          <w:bCs/>
          <w:rtl/>
        </w:rPr>
        <w:t>השאלה המאתגרת של השופט כבוב</w:t>
      </w:r>
      <w:r w:rsidR="00767529" w:rsidRPr="006E010C">
        <w:rPr>
          <w:rFonts w:ascii="David" w:hAnsi="David" w:cs="David"/>
          <w:rtl/>
        </w:rPr>
        <w:t xml:space="preserve">, מתי הזדמנות נחשבת עסקית של החברה ומתי לא? </w:t>
      </w:r>
    </w:p>
    <w:p w14:paraId="280EE7EE" w14:textId="77777777" w:rsidR="00ED35AE" w:rsidRPr="006E010C" w:rsidRDefault="00624014"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בית המשפט מנסה לאפיין 3 רכיבים</w:t>
      </w:r>
      <w:r w:rsidR="00326E27" w:rsidRPr="006E010C">
        <w:rPr>
          <w:rFonts w:ascii="David" w:hAnsi="David" w:cs="David"/>
          <w:rtl/>
        </w:rPr>
        <w:t xml:space="preserve"> </w:t>
      </w:r>
      <w:r w:rsidR="00326E27" w:rsidRPr="006E010C">
        <w:rPr>
          <w:rFonts w:ascii="David" w:hAnsi="David" w:cs="David"/>
          <w:b/>
          <w:bCs/>
          <w:rtl/>
        </w:rPr>
        <w:t>להזדמנות עסקית</w:t>
      </w:r>
      <w:r w:rsidR="00326E27" w:rsidRPr="006E010C">
        <w:rPr>
          <w:rFonts w:ascii="David" w:hAnsi="David" w:cs="David"/>
          <w:rtl/>
        </w:rPr>
        <w:t>:</w:t>
      </w:r>
    </w:p>
    <w:p w14:paraId="0D88BF9A" w14:textId="26F1DF43" w:rsidR="00BF279B" w:rsidRPr="006E010C" w:rsidRDefault="00326E27" w:rsidP="00CB079F">
      <w:pPr>
        <w:pStyle w:val="a7"/>
        <w:tabs>
          <w:tab w:val="left" w:pos="3738"/>
        </w:tabs>
        <w:spacing w:after="0" w:line="276" w:lineRule="auto"/>
        <w:ind w:left="0"/>
        <w:jc w:val="both"/>
        <w:rPr>
          <w:rFonts w:ascii="David" w:hAnsi="David" w:cs="David"/>
          <w:color w:val="FF0000"/>
          <w:rtl/>
        </w:rPr>
      </w:pPr>
      <w:r w:rsidRPr="006E010C">
        <w:rPr>
          <w:rFonts w:ascii="David" w:hAnsi="David" w:cs="David"/>
          <w:rtl/>
        </w:rPr>
        <w:t xml:space="preserve"> 1</w:t>
      </w:r>
      <w:r w:rsidRPr="006E010C">
        <w:rPr>
          <w:rFonts w:ascii="David" w:hAnsi="David" w:cs="David"/>
          <w:color w:val="FF0000"/>
          <w:rtl/>
        </w:rPr>
        <w:t>. יש שימוש במשאבי החברה לצורך מיצוי ההזדמנות?</w:t>
      </w:r>
    </w:p>
    <w:p w14:paraId="5E071765" w14:textId="16F8D187" w:rsidR="00BF279B" w:rsidRPr="006E010C" w:rsidRDefault="00326E27"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 2. </w:t>
      </w:r>
      <w:r w:rsidRPr="006E010C">
        <w:rPr>
          <w:rFonts w:ascii="David" w:hAnsi="David" w:cs="David"/>
          <w:color w:val="FF0000"/>
          <w:rtl/>
        </w:rPr>
        <w:t>נודע לנושא המשרה על אודות ה"הזדמנות העסקית" מתוקף תפקידו בחברה</w:t>
      </w:r>
      <w:r w:rsidRPr="006E010C">
        <w:rPr>
          <w:rFonts w:ascii="David" w:hAnsi="David" w:cs="David"/>
          <w:rtl/>
        </w:rPr>
        <w:t>.</w:t>
      </w:r>
    </w:p>
    <w:p w14:paraId="6E88C600" w14:textId="79AF6B91" w:rsidR="00767529" w:rsidRPr="006E010C" w:rsidRDefault="00326E27"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 3.</w:t>
      </w:r>
      <w:r w:rsidR="00ED35AE" w:rsidRPr="006E010C">
        <w:rPr>
          <w:rFonts w:ascii="David" w:hAnsi="David" w:cs="David"/>
          <w:rtl/>
        </w:rPr>
        <w:t xml:space="preserve"> </w:t>
      </w:r>
      <w:r w:rsidRPr="006E010C">
        <w:rPr>
          <w:rFonts w:ascii="David" w:hAnsi="David" w:cs="David"/>
          <w:color w:val="FF0000"/>
          <w:rtl/>
        </w:rPr>
        <w:t>ה"הזדמנות העסקית" הובאה לידיעת נושא המשרה שלא במסגרת כובעו כבעל תפקיד בחברה</w:t>
      </w:r>
      <w:r w:rsidRPr="006E010C">
        <w:rPr>
          <w:rFonts w:ascii="David" w:hAnsi="David" w:cs="David"/>
          <w:rtl/>
        </w:rPr>
        <w:t xml:space="preserve">, </w:t>
      </w:r>
      <w:r w:rsidRPr="006E010C">
        <w:rPr>
          <w:rFonts w:ascii="David" w:hAnsi="David" w:cs="David"/>
          <w:color w:val="FF0000"/>
          <w:rtl/>
        </w:rPr>
        <w:t>אולם ההזדמנות</w:t>
      </w:r>
      <w:r w:rsidRPr="006E010C">
        <w:rPr>
          <w:rFonts w:ascii="David" w:hAnsi="David" w:cs="David"/>
          <w:rtl/>
        </w:rPr>
        <w:t xml:space="preserve"> </w:t>
      </w:r>
      <w:r w:rsidRPr="006E010C">
        <w:rPr>
          <w:rFonts w:ascii="David" w:hAnsi="David" w:cs="David"/>
          <w:color w:val="FF0000"/>
          <w:rtl/>
        </w:rPr>
        <w:t>נוגעת לתחום פעילות החברה וכחלק מתפקידו נושא המשרה אמון על איתור הזדמנויות עסקיות עבור החברה</w:t>
      </w:r>
      <w:r w:rsidRPr="006E010C">
        <w:rPr>
          <w:rFonts w:ascii="David" w:hAnsi="David" w:cs="David"/>
          <w:rtl/>
        </w:rPr>
        <w:t xml:space="preserve">. </w:t>
      </w:r>
    </w:p>
    <w:p w14:paraId="02038650" w14:textId="17570F81" w:rsidR="00326E27" w:rsidRPr="006E010C" w:rsidRDefault="00ED35AE"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 </w:t>
      </w:r>
      <w:r w:rsidR="00BF279B" w:rsidRPr="006E010C">
        <w:rPr>
          <w:rFonts w:ascii="David" w:hAnsi="David" w:cs="David"/>
          <w:rtl/>
        </w:rPr>
        <w:t>ראוי להבחין בין הזדמנות עסקית שנבצר מהחברה לנצל בשל היעדר משאבים, לבין הזדמנות עסקית שיש בכוחה של החברה לנצל, אולם ניצולה אינו משרת את טובת החברה בנקודת הזמן בו התקבלה החלטתם של קברניטי החברה בנדון.</w:t>
      </w:r>
    </w:p>
    <w:p w14:paraId="704A626A" w14:textId="285C0476" w:rsidR="005574C8" w:rsidRPr="006E010C" w:rsidRDefault="00BF279B"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 xml:space="preserve">השופט כבוב: </w:t>
      </w:r>
      <w:r w:rsidRPr="006E010C">
        <w:rPr>
          <w:rFonts w:ascii="David" w:hAnsi="David" w:cs="David"/>
          <w:rtl/>
        </w:rPr>
        <w:t xml:space="preserve">לפי </w:t>
      </w:r>
      <w:r w:rsidRPr="006E010C">
        <w:rPr>
          <w:rFonts w:ascii="David" w:hAnsi="David" w:cs="David"/>
          <w:b/>
          <w:bCs/>
          <w:u w:val="single"/>
          <w:rtl/>
        </w:rPr>
        <w:t xml:space="preserve">פס"ד </w:t>
      </w:r>
      <w:proofErr w:type="spellStart"/>
      <w:r w:rsidRPr="006E010C">
        <w:rPr>
          <w:rFonts w:ascii="David" w:hAnsi="David" w:cs="David"/>
          <w:b/>
          <w:bCs/>
          <w:u w:val="single"/>
          <w:rtl/>
        </w:rPr>
        <w:t>פנגאיה</w:t>
      </w:r>
      <w:proofErr w:type="spellEnd"/>
      <w:r w:rsidRPr="006E010C">
        <w:rPr>
          <w:rFonts w:ascii="David" w:hAnsi="David" w:cs="David"/>
          <w:rtl/>
        </w:rPr>
        <w:t xml:space="preserve"> &gt; יש להחיל הגדרה רחבה באשר לקיומה של הזדמנות עסקית. </w:t>
      </w:r>
      <w:r w:rsidRPr="006E010C">
        <w:rPr>
          <w:rFonts w:ascii="David" w:hAnsi="David" w:cs="David"/>
          <w:b/>
          <w:bCs/>
          <w:rtl/>
        </w:rPr>
        <w:t>די בהיות העסקה קרובה במהותה לעסקי החברה הנדונה</w:t>
      </w:r>
      <w:r w:rsidRPr="006E010C">
        <w:rPr>
          <w:rFonts w:ascii="David" w:hAnsi="David" w:cs="David"/>
          <w:rtl/>
        </w:rPr>
        <w:t xml:space="preserve"> כדי להוות הזדמנות עסקית שעל נושא משרה להימנע מניצולה, </w:t>
      </w:r>
      <w:r w:rsidRPr="006E010C">
        <w:rPr>
          <w:rFonts w:ascii="David" w:hAnsi="David" w:cs="David"/>
          <w:b/>
          <w:bCs/>
          <w:rtl/>
        </w:rPr>
        <w:t xml:space="preserve">ללא כל קשר לשאלת יכולתה או אי יכולתה </w:t>
      </w:r>
      <w:r w:rsidRPr="006E010C">
        <w:rPr>
          <w:rFonts w:ascii="David" w:hAnsi="David" w:cs="David"/>
          <w:rtl/>
        </w:rPr>
        <w:t xml:space="preserve">של החברה לבצע את העסקה. </w:t>
      </w:r>
      <w:r w:rsidR="00524BE3" w:rsidRPr="006E010C">
        <w:rPr>
          <w:rFonts w:ascii="David" w:hAnsi="David" w:cs="David"/>
          <w:b/>
          <w:bCs/>
          <w:rtl/>
        </w:rPr>
        <w:t>מסקנתו</w:t>
      </w:r>
      <w:r w:rsidR="00ED35AE" w:rsidRPr="006E010C">
        <w:rPr>
          <w:rFonts w:ascii="David" w:hAnsi="David" w:cs="David"/>
          <w:b/>
          <w:bCs/>
          <w:rtl/>
        </w:rPr>
        <w:t>:</w:t>
      </w:r>
      <w:r w:rsidR="00ED35AE" w:rsidRPr="006E010C">
        <w:rPr>
          <w:rFonts w:ascii="David" w:hAnsi="David" w:cs="David"/>
          <w:rtl/>
        </w:rPr>
        <w:t xml:space="preserve"> כ</w:t>
      </w:r>
      <w:r w:rsidR="00524BE3" w:rsidRPr="006E010C">
        <w:rPr>
          <w:rFonts w:ascii="David" w:hAnsi="David" w:cs="David"/>
          <w:rtl/>
        </w:rPr>
        <w:t xml:space="preserve">שברור שהחברה לא תנצל את ההזדמנות העסקית בין מכיוון שאינה יכולה או כי אינה רוצה, אין מקום לאסור על נושא המשרה לנצל את ההזדמנות האמורה. כלומר, אין תשובה ברורה לגמרי, יש רושם בהתחלה שזה לא שולל הזדמנות עסקית (חוסר יכולת) ומצד שני הוא אומר שזו כן אופציה שזו כבר לא. </w:t>
      </w:r>
      <w:r w:rsidR="005574C8" w:rsidRPr="006E010C">
        <w:rPr>
          <w:rFonts w:ascii="David" w:hAnsi="David" w:cs="David"/>
          <w:rtl/>
        </w:rPr>
        <w:t xml:space="preserve">החברה דנה באופציה וכרגע החליטה לא להיכנס לזה &gt; זה </w:t>
      </w:r>
      <w:r w:rsidR="005574C8" w:rsidRPr="006E010C">
        <w:rPr>
          <w:rFonts w:ascii="David" w:hAnsi="David" w:cs="David"/>
          <w:color w:val="538135" w:themeColor="accent6" w:themeShade="BF"/>
          <w:rtl/>
        </w:rPr>
        <w:t xml:space="preserve">אור ירוק </w:t>
      </w:r>
      <w:r w:rsidR="005574C8" w:rsidRPr="006E010C">
        <w:rPr>
          <w:rFonts w:ascii="David" w:hAnsi="David" w:cs="David"/>
          <w:rtl/>
        </w:rPr>
        <w:t xml:space="preserve">לנושאי המשרה. היא אמרה פוזיטיבית. כלומר ההזדמנות הייתה של החברה והיא חדלה. </w:t>
      </w:r>
    </w:p>
    <w:p w14:paraId="7F4DA317" w14:textId="77777777" w:rsidR="00ED35AE" w:rsidRPr="006E010C" w:rsidRDefault="00ED35AE" w:rsidP="00CB079F">
      <w:pPr>
        <w:pStyle w:val="a7"/>
        <w:tabs>
          <w:tab w:val="left" w:pos="3738"/>
        </w:tabs>
        <w:spacing w:after="0" w:line="276" w:lineRule="auto"/>
        <w:ind w:left="0"/>
        <w:jc w:val="both"/>
        <w:rPr>
          <w:rFonts w:ascii="David" w:hAnsi="David" w:cs="David"/>
          <w:rtl/>
        </w:rPr>
      </w:pPr>
    </w:p>
    <w:p w14:paraId="41AFA094" w14:textId="51FA02E3" w:rsidR="0079397D" w:rsidRPr="006E010C" w:rsidRDefault="0079397D"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בית המשפט מזכיר בין השאר שיש אפשרות לפעמים להתמודד עם הזדמנות עסקית דרך </w:t>
      </w:r>
      <w:r w:rsidRPr="006E010C">
        <w:rPr>
          <w:rFonts w:ascii="David" w:hAnsi="David" w:cs="David"/>
          <w:b/>
          <w:bCs/>
          <w:rtl/>
        </w:rPr>
        <w:t xml:space="preserve">ס' 255 </w:t>
      </w:r>
      <w:r w:rsidRPr="006E010C">
        <w:rPr>
          <w:rFonts w:ascii="David" w:hAnsi="David" w:cs="David"/>
          <w:rtl/>
        </w:rPr>
        <w:t>לחוק החברות</w:t>
      </w:r>
      <w:r w:rsidR="00DA03DB" w:rsidRPr="006E010C">
        <w:rPr>
          <w:rFonts w:ascii="David" w:hAnsi="David" w:cs="David"/>
          <w:rtl/>
        </w:rPr>
        <w:t>:</w:t>
      </w:r>
    </w:p>
    <w:p w14:paraId="28EE4B36" w14:textId="7CEB020F" w:rsidR="00DA03DB" w:rsidRPr="006E010C" w:rsidRDefault="00DA03DB" w:rsidP="00CB079F">
      <w:pPr>
        <w:pStyle w:val="a7"/>
        <w:tabs>
          <w:tab w:val="left" w:pos="3738"/>
        </w:tabs>
        <w:spacing w:after="0" w:line="276" w:lineRule="auto"/>
        <w:ind w:left="0"/>
        <w:jc w:val="both"/>
        <w:rPr>
          <w:rFonts w:ascii="David" w:hAnsi="David" w:cs="David"/>
          <w:rtl/>
        </w:rPr>
      </w:pPr>
      <w:r w:rsidRPr="006E010C">
        <w:rPr>
          <w:rFonts w:ascii="David" w:hAnsi="David" w:cs="David"/>
          <w:rtl/>
        </w:rPr>
        <w:t>(א) חברה רשאית לאשר פעולה מהפעולות המנויות בסעיף 254(א) ובלבד שנתקיימו כל התנאים האלה:</w:t>
      </w:r>
    </w:p>
    <w:p w14:paraId="58C82C55" w14:textId="472D8039" w:rsidR="00DA03DB" w:rsidRPr="006E010C" w:rsidRDefault="00DA03DB"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(1) נושא המשרה </w:t>
      </w:r>
      <w:r w:rsidRPr="006E010C">
        <w:rPr>
          <w:rFonts w:ascii="David" w:hAnsi="David" w:cs="David"/>
          <w:color w:val="FF0000"/>
          <w:rtl/>
        </w:rPr>
        <w:t xml:space="preserve">פועל בתום לב </w:t>
      </w:r>
      <w:r w:rsidRPr="006E010C">
        <w:rPr>
          <w:rFonts w:ascii="David" w:hAnsi="David" w:cs="David"/>
          <w:rtl/>
        </w:rPr>
        <w:t xml:space="preserve">והפעולה או אישורה </w:t>
      </w:r>
      <w:r w:rsidRPr="006E010C">
        <w:rPr>
          <w:rFonts w:ascii="David" w:hAnsi="David" w:cs="David"/>
          <w:color w:val="FF0000"/>
          <w:rtl/>
        </w:rPr>
        <w:t>אינן פוגעות בטובת החברה</w:t>
      </w:r>
      <w:r w:rsidRPr="006E010C">
        <w:rPr>
          <w:rFonts w:ascii="David" w:hAnsi="David" w:cs="David"/>
          <w:rtl/>
        </w:rPr>
        <w:t>;</w:t>
      </w:r>
    </w:p>
    <w:p w14:paraId="2EFB5ABC" w14:textId="1A31F270" w:rsidR="00DA03DB" w:rsidRPr="006E010C" w:rsidRDefault="00DA03DB"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(2) נושא המשרה </w:t>
      </w:r>
      <w:r w:rsidRPr="006E010C">
        <w:rPr>
          <w:rFonts w:ascii="David" w:hAnsi="David" w:cs="David"/>
          <w:color w:val="FF0000"/>
          <w:rtl/>
        </w:rPr>
        <w:t xml:space="preserve">גילה לחברה, זמן סביר לפני </w:t>
      </w:r>
      <w:r w:rsidRPr="006E010C">
        <w:rPr>
          <w:rFonts w:ascii="David" w:hAnsi="David" w:cs="David"/>
          <w:rtl/>
        </w:rPr>
        <w:t xml:space="preserve">המועד לדיון באישור, </w:t>
      </w:r>
      <w:r w:rsidRPr="006E010C">
        <w:rPr>
          <w:rFonts w:ascii="David" w:hAnsi="David" w:cs="David"/>
          <w:color w:val="FF0000"/>
          <w:rtl/>
        </w:rPr>
        <w:t xml:space="preserve">את מהות ענינו </w:t>
      </w:r>
      <w:r w:rsidRPr="006E010C">
        <w:rPr>
          <w:rFonts w:ascii="David" w:hAnsi="David" w:cs="David"/>
          <w:rtl/>
        </w:rPr>
        <w:t>האישי בפעולה, לרבות כל עובדה או מסמך מהותיים.</w:t>
      </w:r>
    </w:p>
    <w:p w14:paraId="74CEE14C" w14:textId="715AEC36" w:rsidR="00DA03DB" w:rsidRPr="006E010C" w:rsidRDefault="00DA03DB" w:rsidP="00CB079F">
      <w:pPr>
        <w:pStyle w:val="a7"/>
        <w:tabs>
          <w:tab w:val="left" w:pos="3738"/>
        </w:tabs>
        <w:spacing w:after="0" w:line="276" w:lineRule="auto"/>
        <w:ind w:left="0"/>
        <w:jc w:val="both"/>
        <w:rPr>
          <w:rFonts w:ascii="David" w:hAnsi="David" w:cs="David"/>
          <w:rtl/>
        </w:rPr>
      </w:pPr>
      <w:r w:rsidRPr="006E010C">
        <w:rPr>
          <w:rFonts w:ascii="David" w:hAnsi="David" w:cs="David"/>
          <w:rtl/>
        </w:rPr>
        <w:lastRenderedPageBreak/>
        <w:t>(ב)</w:t>
      </w:r>
      <w:r w:rsidR="00ED35AE" w:rsidRPr="006E010C">
        <w:rPr>
          <w:rFonts w:ascii="David" w:hAnsi="David" w:cs="David"/>
          <w:rtl/>
        </w:rPr>
        <w:t xml:space="preserve"> </w:t>
      </w:r>
      <w:r w:rsidRPr="006E010C">
        <w:rPr>
          <w:rFonts w:ascii="David" w:hAnsi="David" w:cs="David"/>
          <w:color w:val="FF0000"/>
          <w:rtl/>
        </w:rPr>
        <w:t xml:space="preserve">אישור החברה </w:t>
      </w:r>
      <w:r w:rsidRPr="006E010C">
        <w:rPr>
          <w:rFonts w:ascii="David" w:hAnsi="David" w:cs="David"/>
          <w:rtl/>
        </w:rPr>
        <w:t>לפעולות שאינן פעולות מהותיות יינתן לפי הוראות הפרק החמישי לעניין אישור עסקאות, ואישור החברה לפעולות מהותיות יינתן לפי הוראות הפרק החמישי לעניין אישור עסקאות חריגות; הוראות הפרק החמישי לגבי תוקפן של עסקאות, יחולו, בשינויים המחויבים, לגבי תוקפן של פעולות.</w:t>
      </w:r>
      <w:r w:rsidR="00F03D8C" w:rsidRPr="006E010C">
        <w:rPr>
          <w:rFonts w:ascii="David" w:hAnsi="David" w:cs="David"/>
          <w:rtl/>
        </w:rPr>
        <w:t xml:space="preserve"> </w:t>
      </w:r>
      <w:r w:rsidR="0062580F" w:rsidRPr="006E010C">
        <w:rPr>
          <w:rFonts w:ascii="David" w:hAnsi="David" w:cs="David"/>
          <w:rtl/>
        </w:rPr>
        <w:t xml:space="preserve">&gt; האישור על פי התנאים בפרק 5. </w:t>
      </w:r>
    </w:p>
    <w:p w14:paraId="4AE4E221" w14:textId="49C3E72E" w:rsidR="00524BE3" w:rsidRPr="006E010C" w:rsidRDefault="00524BE3" w:rsidP="00CB079F">
      <w:pPr>
        <w:pStyle w:val="a7"/>
        <w:tabs>
          <w:tab w:val="left" w:pos="3738"/>
        </w:tabs>
        <w:spacing w:after="0" w:line="276" w:lineRule="auto"/>
        <w:ind w:left="0"/>
        <w:jc w:val="both"/>
        <w:rPr>
          <w:rFonts w:ascii="David" w:hAnsi="David" w:cs="David"/>
          <w:rtl/>
        </w:rPr>
      </w:pPr>
    </w:p>
    <w:p w14:paraId="3511013F" w14:textId="20538BB4" w:rsidR="00C04A24" w:rsidRPr="006E010C" w:rsidRDefault="005574C8" w:rsidP="00CB079F">
      <w:pPr>
        <w:pStyle w:val="a7"/>
        <w:numPr>
          <w:ilvl w:val="0"/>
          <w:numId w:val="33"/>
        </w:numPr>
        <w:tabs>
          <w:tab w:val="left" w:pos="3738"/>
        </w:tabs>
        <w:spacing w:after="0" w:line="276" w:lineRule="auto"/>
        <w:ind w:left="0"/>
        <w:jc w:val="both"/>
        <w:rPr>
          <w:rFonts w:ascii="David" w:hAnsi="David" w:cs="David"/>
          <w:rtl/>
        </w:rPr>
      </w:pPr>
      <w:r w:rsidRPr="006E010C">
        <w:rPr>
          <w:rFonts w:ascii="David" w:hAnsi="David" w:cs="David"/>
          <w:b/>
          <w:bCs/>
          <w:u w:val="single"/>
          <w:rtl/>
        </w:rPr>
        <w:t xml:space="preserve">האחים </w:t>
      </w:r>
      <w:proofErr w:type="spellStart"/>
      <w:r w:rsidR="00F03D8C" w:rsidRPr="006E010C">
        <w:rPr>
          <w:rFonts w:ascii="David" w:hAnsi="David" w:cs="David"/>
          <w:b/>
          <w:bCs/>
          <w:u w:val="single"/>
          <w:rtl/>
        </w:rPr>
        <w:t>חג'ג</w:t>
      </w:r>
      <w:proofErr w:type="spellEnd"/>
      <w:r w:rsidR="00F03D8C" w:rsidRPr="006E010C">
        <w:rPr>
          <w:rFonts w:ascii="David" w:hAnsi="David" w:cs="David"/>
          <w:b/>
          <w:bCs/>
          <w:u w:val="single"/>
          <w:rtl/>
        </w:rPr>
        <w:t>'</w:t>
      </w:r>
      <w:r w:rsidRPr="006E010C">
        <w:rPr>
          <w:rFonts w:ascii="David" w:hAnsi="David" w:cs="David"/>
          <w:b/>
          <w:bCs/>
          <w:u w:val="single"/>
          <w:rtl/>
        </w:rPr>
        <w:t>':</w:t>
      </w:r>
      <w:r w:rsidRPr="006E010C">
        <w:rPr>
          <w:rFonts w:ascii="David" w:hAnsi="David" w:cs="David"/>
          <w:rtl/>
        </w:rPr>
        <w:t xml:space="preserve"> </w:t>
      </w:r>
      <w:r w:rsidRPr="006E010C">
        <w:rPr>
          <w:rFonts w:ascii="David" w:hAnsi="David" w:cs="David"/>
          <w:b/>
          <w:bCs/>
          <w:rtl/>
        </w:rPr>
        <w:t>השופטת רונן</w:t>
      </w:r>
      <w:r w:rsidRPr="006E010C">
        <w:rPr>
          <w:rFonts w:ascii="David" w:hAnsi="David" w:cs="David"/>
          <w:rtl/>
        </w:rPr>
        <w:t xml:space="preserve"> חוזרת ומציינת שחוסר יכולת כלכלית כשלעצמה של החברה עדיין לא שוללת את היותה של ההזדמנות של החברה. </w:t>
      </w:r>
    </w:p>
    <w:p w14:paraId="79B7DC2E" w14:textId="49B4C3C5" w:rsidR="009D3C2B" w:rsidRDefault="00FB704D"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יש סיפור שמלמד אותנו איך כן אפשר מבחינת פרקטית וחכמה שלפני מעשה להתמודד עם סיטואציות כאלה. </w:t>
      </w:r>
      <w:r w:rsidR="00A00494" w:rsidRPr="006E010C">
        <w:rPr>
          <w:rFonts w:ascii="David" w:hAnsi="David" w:cs="David"/>
          <w:rtl/>
        </w:rPr>
        <w:t xml:space="preserve">היה הסכם לתחום פעילות בין החברה לחג'ג' שבה הוסכם שתחום הפעילות של החברה יהיה נדל"ן בישראל (בעיקר). ניסו לתבוע אותם שהשקיעו בנדל"ן בחו"ל ואז הטענה שלהם היא שיש הסכמה ביניהם לחברה. </w:t>
      </w:r>
      <w:r w:rsidR="00A00494" w:rsidRPr="006E010C">
        <w:rPr>
          <w:rFonts w:ascii="David" w:hAnsi="David" w:cs="David"/>
          <w:b/>
          <w:bCs/>
          <w:rtl/>
        </w:rPr>
        <w:t>נקבע ע"י בית המשפט</w:t>
      </w:r>
      <w:r w:rsidR="00A00494" w:rsidRPr="006E010C">
        <w:rPr>
          <w:rFonts w:ascii="David" w:hAnsi="David" w:cs="David"/>
          <w:rtl/>
        </w:rPr>
        <w:t xml:space="preserve"> שלפי ההסכם תחום החברה בישראל והאחים יכולים לפעול בחו"ל. </w:t>
      </w:r>
      <w:r w:rsidR="00F54A84" w:rsidRPr="006E010C">
        <w:rPr>
          <w:rFonts w:ascii="David" w:hAnsi="David" w:cs="David"/>
          <w:rtl/>
        </w:rPr>
        <w:t xml:space="preserve">גם היו דיווחים של החברה כחברה ציבורית בתשקיפים שלה וכו' שתחום פעילותה בישראל. </w:t>
      </w:r>
    </w:p>
    <w:p w14:paraId="36C7320F" w14:textId="77777777" w:rsidR="00CB079F" w:rsidRPr="006E010C" w:rsidRDefault="00CB079F" w:rsidP="00CB079F">
      <w:pPr>
        <w:pStyle w:val="a7"/>
        <w:tabs>
          <w:tab w:val="left" w:pos="3738"/>
        </w:tabs>
        <w:spacing w:after="0" w:line="276" w:lineRule="auto"/>
        <w:ind w:left="0"/>
        <w:jc w:val="both"/>
        <w:rPr>
          <w:rFonts w:ascii="David" w:hAnsi="David" w:cs="David"/>
          <w:rtl/>
        </w:rPr>
      </w:pPr>
    </w:p>
    <w:p w14:paraId="55C52D66" w14:textId="26BCF793" w:rsidR="00136E3D" w:rsidRPr="00CB079F" w:rsidRDefault="00737DA2" w:rsidP="00CB079F">
      <w:pPr>
        <w:pStyle w:val="a9"/>
        <w:spacing w:before="0" w:after="0" w:line="276" w:lineRule="auto"/>
        <w:ind w:left="0"/>
        <w:jc w:val="both"/>
        <w:rPr>
          <w:rFonts w:ascii="David" w:hAnsi="David" w:cs="David"/>
          <w:rtl/>
        </w:rPr>
      </w:pPr>
      <w:r w:rsidRPr="006E010C">
        <w:rPr>
          <w:rFonts w:ascii="David" w:hAnsi="David" w:cs="David"/>
          <w:rtl/>
        </w:rPr>
        <w:t>עסקאות עם בעלי עניין</w:t>
      </w:r>
    </w:p>
    <w:p w14:paraId="2A2163FE" w14:textId="785AFDBD" w:rsidR="00737DA2" w:rsidRPr="006E010C" w:rsidRDefault="0062580F" w:rsidP="00CB079F">
      <w:pPr>
        <w:pStyle w:val="a7"/>
        <w:tabs>
          <w:tab w:val="left" w:pos="3738"/>
        </w:tabs>
        <w:spacing w:after="0" w:line="276" w:lineRule="auto"/>
        <w:ind w:left="0"/>
        <w:jc w:val="both"/>
        <w:rPr>
          <w:rFonts w:ascii="David" w:hAnsi="David" w:cs="David"/>
          <w:u w:val="single"/>
          <w:rtl/>
        </w:rPr>
      </w:pPr>
      <w:r w:rsidRPr="006E010C">
        <w:rPr>
          <w:rFonts w:ascii="David" w:hAnsi="David" w:cs="David"/>
          <w:u w:val="single"/>
          <w:rtl/>
        </w:rPr>
        <w:t>תנאי ההיתר ש</w:t>
      </w:r>
      <w:r w:rsidRPr="006E010C">
        <w:rPr>
          <w:rFonts w:ascii="David" w:hAnsi="David" w:cs="David"/>
          <w:b/>
          <w:bCs/>
          <w:u w:val="single"/>
          <w:rtl/>
        </w:rPr>
        <w:t xml:space="preserve">בס' 255 </w:t>
      </w:r>
      <w:r w:rsidRPr="006E010C">
        <w:rPr>
          <w:rFonts w:ascii="David" w:hAnsi="David" w:cs="David"/>
          <w:u w:val="single"/>
          <w:rtl/>
        </w:rPr>
        <w:t>לחוק החברות:</w:t>
      </w:r>
    </w:p>
    <w:p w14:paraId="4B3577E8" w14:textId="3CB85F3F" w:rsidR="0062580F" w:rsidRPr="006E010C" w:rsidRDefault="0062580F" w:rsidP="00CB079F">
      <w:pPr>
        <w:pStyle w:val="a7"/>
        <w:numPr>
          <w:ilvl w:val="0"/>
          <w:numId w:val="34"/>
        </w:numPr>
        <w:tabs>
          <w:tab w:val="left" w:pos="3738"/>
        </w:tabs>
        <w:spacing w:after="0" w:line="276" w:lineRule="auto"/>
        <w:ind w:left="0"/>
        <w:jc w:val="both"/>
        <w:rPr>
          <w:rFonts w:ascii="David" w:hAnsi="David" w:cs="David"/>
          <w:b/>
          <w:bCs/>
        </w:rPr>
      </w:pPr>
      <w:r w:rsidRPr="006E010C">
        <w:rPr>
          <w:rFonts w:ascii="David" w:hAnsi="David" w:cs="David"/>
          <w:b/>
          <w:bCs/>
          <w:rtl/>
        </w:rPr>
        <w:t>תו"ל</w:t>
      </w:r>
    </w:p>
    <w:p w14:paraId="082AB873" w14:textId="601A36F9" w:rsidR="0062580F" w:rsidRPr="006E010C" w:rsidRDefault="0062580F" w:rsidP="00CB079F">
      <w:pPr>
        <w:pStyle w:val="a7"/>
        <w:numPr>
          <w:ilvl w:val="0"/>
          <w:numId w:val="34"/>
        </w:numPr>
        <w:tabs>
          <w:tab w:val="left" w:pos="3738"/>
        </w:tabs>
        <w:spacing w:after="0" w:line="276" w:lineRule="auto"/>
        <w:ind w:left="0"/>
        <w:jc w:val="both"/>
        <w:rPr>
          <w:rFonts w:ascii="David" w:hAnsi="David" w:cs="David"/>
        </w:rPr>
      </w:pPr>
      <w:r w:rsidRPr="006E010C">
        <w:rPr>
          <w:rFonts w:ascii="David" w:hAnsi="David" w:cs="David"/>
          <w:b/>
          <w:bCs/>
          <w:rtl/>
        </w:rPr>
        <w:t>לא פוגע בטובת החברה</w:t>
      </w:r>
      <w:r w:rsidR="007F1BEA" w:rsidRPr="006E010C">
        <w:rPr>
          <w:rFonts w:ascii="David" w:hAnsi="David" w:cs="David"/>
          <w:rtl/>
        </w:rPr>
        <w:t xml:space="preserve"> &gt; בפרק 5 – </w:t>
      </w:r>
      <w:r w:rsidR="007F1BEA" w:rsidRPr="006E010C">
        <w:rPr>
          <w:rFonts w:ascii="David" w:hAnsi="David" w:cs="David"/>
          <w:b/>
          <w:bCs/>
          <w:rtl/>
        </w:rPr>
        <w:t xml:space="preserve">ס' 270 </w:t>
      </w:r>
      <w:r w:rsidR="007F1BEA" w:rsidRPr="006E010C">
        <w:rPr>
          <w:rFonts w:ascii="David" w:hAnsi="David" w:cs="David"/>
          <w:rtl/>
        </w:rPr>
        <w:t>הרכיב מנוסח בלשון האחרת – הפעולה היא לטובת החברה. במקור, בשני המקומות היה כתוב אינה פוגעת, אבל כעבור שנים בתיקון מס' 16 אחד התיקונים היה שינוי הלשו</w:t>
      </w:r>
      <w:r w:rsidR="00E43E0E" w:rsidRPr="006E010C">
        <w:rPr>
          <w:rFonts w:ascii="David" w:hAnsi="David" w:cs="David"/>
          <w:rtl/>
        </w:rPr>
        <w:t>ן, כנראה לא תיקנו במקביל ב</w:t>
      </w:r>
      <w:r w:rsidR="00E43E0E" w:rsidRPr="006E010C">
        <w:rPr>
          <w:rFonts w:ascii="David" w:hAnsi="David" w:cs="David"/>
          <w:b/>
          <w:bCs/>
          <w:rtl/>
        </w:rPr>
        <w:t>ס'255</w:t>
      </w:r>
      <w:r w:rsidR="00E43E0E" w:rsidRPr="006E010C">
        <w:rPr>
          <w:rFonts w:ascii="David" w:hAnsi="David" w:cs="David"/>
          <w:rtl/>
        </w:rPr>
        <w:t xml:space="preserve">. </w:t>
      </w:r>
    </w:p>
    <w:p w14:paraId="061614B3" w14:textId="2879E689" w:rsidR="0062580F" w:rsidRPr="006E010C" w:rsidRDefault="0062580F" w:rsidP="00CB079F">
      <w:pPr>
        <w:pStyle w:val="a7"/>
        <w:numPr>
          <w:ilvl w:val="0"/>
          <w:numId w:val="34"/>
        </w:numPr>
        <w:tabs>
          <w:tab w:val="left" w:pos="3738"/>
        </w:tabs>
        <w:spacing w:after="0" w:line="276" w:lineRule="auto"/>
        <w:ind w:left="0"/>
        <w:jc w:val="both"/>
        <w:rPr>
          <w:rFonts w:ascii="David" w:hAnsi="David" w:cs="David"/>
          <w:b/>
          <w:bCs/>
        </w:rPr>
      </w:pPr>
      <w:r w:rsidRPr="006E010C">
        <w:rPr>
          <w:rFonts w:ascii="David" w:hAnsi="David" w:cs="David"/>
          <w:b/>
          <w:bCs/>
          <w:rtl/>
        </w:rPr>
        <w:t xml:space="preserve">גילה לחברה, זמן סביר לפני (מראש) את מהות עניינו האישי </w:t>
      </w:r>
      <w:r w:rsidR="00430DCE" w:rsidRPr="006E010C">
        <w:rPr>
          <w:rFonts w:ascii="David" w:hAnsi="David" w:cs="David"/>
          <w:b/>
          <w:bCs/>
          <w:rtl/>
        </w:rPr>
        <w:t>לרבות כל עובדה ומסמך מהותי</w:t>
      </w:r>
      <w:r w:rsidR="00A644DC" w:rsidRPr="006E010C">
        <w:rPr>
          <w:rFonts w:ascii="David" w:hAnsi="David" w:cs="David"/>
          <w:b/>
          <w:bCs/>
          <w:rtl/>
        </w:rPr>
        <w:t>.</w:t>
      </w:r>
    </w:p>
    <w:p w14:paraId="17928915" w14:textId="7115D835" w:rsidR="0062580F" w:rsidRPr="006E010C" w:rsidRDefault="0062580F" w:rsidP="00CB079F">
      <w:pPr>
        <w:pStyle w:val="a7"/>
        <w:numPr>
          <w:ilvl w:val="0"/>
          <w:numId w:val="34"/>
        </w:numPr>
        <w:tabs>
          <w:tab w:val="left" w:pos="3738"/>
        </w:tabs>
        <w:spacing w:after="0" w:line="276" w:lineRule="auto"/>
        <w:ind w:left="0"/>
        <w:jc w:val="both"/>
        <w:rPr>
          <w:rFonts w:ascii="David" w:hAnsi="David" w:cs="David"/>
          <w:b/>
          <w:bCs/>
        </w:rPr>
      </w:pPr>
      <w:r w:rsidRPr="006E010C">
        <w:rPr>
          <w:rFonts w:ascii="David" w:hAnsi="David" w:cs="David"/>
          <w:b/>
          <w:bCs/>
          <w:rtl/>
        </w:rPr>
        <w:t>אישור החברה לפי פרק 5</w:t>
      </w:r>
      <w:r w:rsidR="00A644DC" w:rsidRPr="006E010C">
        <w:rPr>
          <w:rFonts w:ascii="David" w:hAnsi="David" w:cs="David"/>
          <w:b/>
          <w:bCs/>
          <w:rtl/>
        </w:rPr>
        <w:t>.</w:t>
      </w:r>
    </w:p>
    <w:p w14:paraId="79C4EF86" w14:textId="593F9EDC" w:rsidR="00EA3D94" w:rsidRPr="006E010C" w:rsidRDefault="00EA3D94" w:rsidP="00CB079F">
      <w:pPr>
        <w:pStyle w:val="a7"/>
        <w:tabs>
          <w:tab w:val="left" w:pos="3738"/>
        </w:tabs>
        <w:spacing w:after="0" w:line="276" w:lineRule="auto"/>
        <w:ind w:left="0"/>
        <w:jc w:val="both"/>
        <w:rPr>
          <w:rFonts w:ascii="David" w:hAnsi="David" w:cs="David"/>
          <w:b/>
          <w:bCs/>
          <w:rtl/>
        </w:rPr>
      </w:pPr>
    </w:p>
    <w:p w14:paraId="78BE3177" w14:textId="643F45DE" w:rsidR="00006EFE" w:rsidRPr="006E010C" w:rsidRDefault="009D338B"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קשה ליישם את זה באופן מוחלט. </w:t>
      </w:r>
      <w:r w:rsidR="006312DE" w:rsidRPr="006E010C">
        <w:rPr>
          <w:rFonts w:ascii="David" w:hAnsi="David" w:cs="David"/>
          <w:rtl/>
        </w:rPr>
        <w:t xml:space="preserve">האיסור המוחלט מקשה על שני הצדדים להגיע לאישור שכזה. </w:t>
      </w:r>
      <w:r w:rsidR="00051DBA" w:rsidRPr="006E010C">
        <w:rPr>
          <w:rFonts w:ascii="David" w:hAnsi="David" w:cs="David"/>
          <w:rtl/>
        </w:rPr>
        <w:t xml:space="preserve">הרבה עסקים הגיעו מעסקים קטנים, </w:t>
      </w:r>
      <w:r w:rsidR="006B121C" w:rsidRPr="006E010C">
        <w:rPr>
          <w:rFonts w:ascii="David" w:hAnsi="David" w:cs="David"/>
          <w:rtl/>
        </w:rPr>
        <w:t>רוצים להתרחב באותו האזור, יש קרקעות שניתן לרכוש ועליהם להקים הרחבה למפעל. הקרקעות בבעלות נושאי משרה בחברה שהם גם נושאי משרה בחברה. אם היינו דבקים ב</w:t>
      </w:r>
      <w:r w:rsidR="006B121C" w:rsidRPr="006E010C">
        <w:rPr>
          <w:rFonts w:ascii="David" w:hAnsi="David" w:cs="David"/>
          <w:b/>
          <w:bCs/>
          <w:rtl/>
        </w:rPr>
        <w:t>ס' 254</w:t>
      </w:r>
      <w:r w:rsidR="006B121C" w:rsidRPr="006E010C">
        <w:rPr>
          <w:rFonts w:ascii="David" w:hAnsi="David" w:cs="David"/>
          <w:rtl/>
        </w:rPr>
        <w:t xml:space="preserve"> אז ההרחבה הייתה הופכת לבלתי. </w:t>
      </w:r>
      <w:r w:rsidR="00534A98" w:rsidRPr="006E010C">
        <w:rPr>
          <w:rFonts w:ascii="David" w:hAnsi="David" w:cs="David"/>
          <w:rtl/>
        </w:rPr>
        <w:t xml:space="preserve">לכן המחוקק לצד האיסור הנורמטיבי </w:t>
      </w:r>
      <w:r w:rsidR="00534A98" w:rsidRPr="006E010C">
        <w:rPr>
          <w:rFonts w:ascii="David" w:hAnsi="David" w:cs="David"/>
          <w:u w:val="single"/>
          <w:rtl/>
        </w:rPr>
        <w:t>נותן פתח בתנאים מאוד מסוימים</w:t>
      </w:r>
      <w:r w:rsidR="00534A98" w:rsidRPr="006E010C">
        <w:rPr>
          <w:rFonts w:ascii="David" w:hAnsi="David" w:cs="David"/>
          <w:rtl/>
        </w:rPr>
        <w:t xml:space="preserve">. </w:t>
      </w:r>
    </w:p>
    <w:p w14:paraId="725E414A" w14:textId="77777777" w:rsidR="009923A8" w:rsidRPr="006E010C" w:rsidRDefault="00534A98"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לב העניין, פשוט</w:t>
      </w:r>
      <w:r w:rsidR="003B730B" w:rsidRPr="006E010C">
        <w:rPr>
          <w:rFonts w:ascii="David" w:hAnsi="David" w:cs="David"/>
          <w:rtl/>
        </w:rPr>
        <w:t xml:space="preserve">, תגלה לחברה ותגיד לה שיש לך אינטרס אישי. אומר לה להחליט אם היא בעד המהלך, איזה גורם בחברה מחליט? </w:t>
      </w:r>
    </w:p>
    <w:p w14:paraId="5CF856FD" w14:textId="767E9D1C" w:rsidR="003B730B" w:rsidRPr="006E010C" w:rsidRDefault="003B730B" w:rsidP="00CB079F">
      <w:pPr>
        <w:pStyle w:val="a7"/>
        <w:numPr>
          <w:ilvl w:val="0"/>
          <w:numId w:val="25"/>
        </w:numPr>
        <w:tabs>
          <w:tab w:val="left" w:pos="3738"/>
        </w:tabs>
        <w:spacing w:after="0" w:line="276" w:lineRule="auto"/>
        <w:ind w:left="0"/>
        <w:jc w:val="both"/>
        <w:rPr>
          <w:rFonts w:ascii="David" w:hAnsi="David" w:cs="David"/>
          <w:rtl/>
        </w:rPr>
      </w:pPr>
      <w:r w:rsidRPr="006E010C">
        <w:rPr>
          <w:rFonts w:ascii="David" w:hAnsi="David" w:cs="David"/>
          <w:rtl/>
        </w:rPr>
        <w:t xml:space="preserve">האישור של החברה יהיה </w:t>
      </w:r>
      <w:r w:rsidRPr="006E010C">
        <w:rPr>
          <w:rFonts w:ascii="David" w:hAnsi="David" w:cs="David"/>
          <w:b/>
          <w:bCs/>
          <w:rtl/>
        </w:rPr>
        <w:t>אישור מורכב</w:t>
      </w:r>
      <w:r w:rsidRPr="006E010C">
        <w:rPr>
          <w:rFonts w:ascii="David" w:hAnsi="David" w:cs="David"/>
          <w:rtl/>
        </w:rPr>
        <w:t xml:space="preserve"> (אם לא היה אינטרס אישי האישור היה של נושא משרה מסוים, אך יש לך אז לא נסתפק באישור אלא נדרוש עוד דרג שיאשר, כי יש רגישות כשיש אינטרס) + </w:t>
      </w:r>
      <w:r w:rsidRPr="006E010C">
        <w:rPr>
          <w:rFonts w:ascii="David" w:hAnsi="David" w:cs="David"/>
          <w:b/>
          <w:bCs/>
          <w:rtl/>
        </w:rPr>
        <w:t>הדרה</w:t>
      </w:r>
      <w:r w:rsidRPr="006E010C">
        <w:rPr>
          <w:rFonts w:ascii="David" w:hAnsi="David" w:cs="David"/>
          <w:rtl/>
        </w:rPr>
        <w:t xml:space="preserve"> (</w:t>
      </w:r>
      <w:r w:rsidR="008F6433" w:rsidRPr="006E010C">
        <w:rPr>
          <w:rFonts w:ascii="David" w:hAnsi="David" w:cs="David"/>
          <w:rtl/>
        </w:rPr>
        <w:t>של מי שיש לו את העניין האישי, כלומר יחליטו בחברה בלעדיו)</w:t>
      </w:r>
      <w:r w:rsidR="009152EC" w:rsidRPr="006E010C">
        <w:rPr>
          <w:rFonts w:ascii="David" w:hAnsi="David" w:cs="David"/>
          <w:rtl/>
        </w:rPr>
        <w:t xml:space="preserve"> = שולל את רכיב מספר 1 בתנאי ניגוד העניינים, כלומר אתה לא חלק מההחלטה, אין ניגוד (לפחות תפיסתית). </w:t>
      </w:r>
    </w:p>
    <w:p w14:paraId="0A2ABBCC" w14:textId="24732993" w:rsidR="009152EC" w:rsidRPr="006E010C" w:rsidRDefault="009152EC" w:rsidP="00CB079F">
      <w:pPr>
        <w:tabs>
          <w:tab w:val="left" w:pos="3738"/>
        </w:tabs>
        <w:spacing w:after="0" w:line="276" w:lineRule="auto"/>
        <w:jc w:val="both"/>
        <w:rPr>
          <w:rFonts w:ascii="David" w:hAnsi="David" w:cs="David"/>
          <w:rtl/>
        </w:rPr>
      </w:pPr>
    </w:p>
    <w:p w14:paraId="710EA32C" w14:textId="33F62271" w:rsidR="009152EC" w:rsidRPr="006E010C" w:rsidRDefault="009152EC" w:rsidP="00CB079F">
      <w:pPr>
        <w:tabs>
          <w:tab w:val="left" w:pos="3738"/>
        </w:tabs>
        <w:spacing w:after="0" w:line="276" w:lineRule="auto"/>
        <w:jc w:val="both"/>
        <w:rPr>
          <w:rFonts w:ascii="David" w:hAnsi="David" w:cs="David"/>
          <w:u w:val="single"/>
          <w:rtl/>
        </w:rPr>
      </w:pPr>
      <w:r w:rsidRPr="006E010C">
        <w:rPr>
          <w:rFonts w:ascii="David" w:hAnsi="David" w:cs="David"/>
          <w:u w:val="single"/>
          <w:rtl/>
        </w:rPr>
        <w:t>2 מילות מפתח מבחינות:</w:t>
      </w:r>
    </w:p>
    <w:p w14:paraId="0494279D" w14:textId="20A8A773" w:rsidR="009152EC" w:rsidRPr="006E010C" w:rsidRDefault="009152EC" w:rsidP="00CB079F">
      <w:pPr>
        <w:tabs>
          <w:tab w:val="left" w:pos="3738"/>
        </w:tabs>
        <w:spacing w:after="0" w:line="276" w:lineRule="auto"/>
        <w:jc w:val="both"/>
        <w:rPr>
          <w:rFonts w:ascii="David" w:hAnsi="David" w:cs="David"/>
          <w:u w:val="single"/>
          <w:rtl/>
        </w:rPr>
      </w:pPr>
      <w:r w:rsidRPr="006E010C">
        <w:rPr>
          <w:rFonts w:ascii="David" w:hAnsi="David" w:cs="David"/>
          <w:rtl/>
        </w:rPr>
        <w:t>ב</w:t>
      </w:r>
      <w:r w:rsidRPr="006E010C">
        <w:rPr>
          <w:rFonts w:ascii="David" w:hAnsi="David" w:cs="David"/>
          <w:b/>
          <w:bCs/>
          <w:rtl/>
        </w:rPr>
        <w:t xml:space="preserve">255 </w:t>
      </w:r>
      <w:r w:rsidRPr="006E010C">
        <w:rPr>
          <w:rFonts w:ascii="David" w:hAnsi="David" w:cs="David"/>
          <w:rtl/>
        </w:rPr>
        <w:t xml:space="preserve">מדברים על פעולות שיהיה ניתן לאפשר ובפרק 5 מדברים על עסקאות. </w:t>
      </w:r>
      <w:r w:rsidRPr="006E010C">
        <w:rPr>
          <w:rFonts w:ascii="David" w:hAnsi="David" w:cs="David"/>
          <w:u w:val="single"/>
          <w:rtl/>
        </w:rPr>
        <w:t xml:space="preserve">מה ההבדל בין פעולה לעסקה? </w:t>
      </w:r>
    </w:p>
    <w:p w14:paraId="118BF33F" w14:textId="77777777" w:rsidR="007439B5" w:rsidRPr="006E010C" w:rsidRDefault="007439B5" w:rsidP="00CB079F">
      <w:pPr>
        <w:tabs>
          <w:tab w:val="left" w:pos="3738"/>
        </w:tabs>
        <w:spacing w:after="0" w:line="276" w:lineRule="auto"/>
        <w:jc w:val="both"/>
        <w:rPr>
          <w:rFonts w:ascii="David" w:hAnsi="David" w:cs="David"/>
          <w:rtl/>
        </w:rPr>
      </w:pPr>
      <w:r w:rsidRPr="006E010C">
        <w:rPr>
          <w:rFonts w:ascii="David" w:hAnsi="David" w:cs="David"/>
          <w:b/>
          <w:bCs/>
          <w:rtl/>
        </w:rPr>
        <w:t>"עסקה"</w:t>
      </w:r>
      <w:r w:rsidRPr="006E010C">
        <w:rPr>
          <w:rFonts w:ascii="David" w:hAnsi="David" w:cs="David"/>
          <w:rtl/>
        </w:rPr>
        <w:t xml:space="preserve"> – חוזה או התקשרות וכן החלטה חד צדדית של חברה בדבר הענקת זכות או טובת הנאה אחרת.</w:t>
      </w:r>
    </w:p>
    <w:p w14:paraId="2D08E51F" w14:textId="77777777" w:rsidR="00027C7E" w:rsidRPr="006E010C" w:rsidRDefault="007439B5" w:rsidP="00CB079F">
      <w:pPr>
        <w:tabs>
          <w:tab w:val="left" w:pos="3738"/>
        </w:tabs>
        <w:spacing w:after="0" w:line="276" w:lineRule="auto"/>
        <w:jc w:val="both"/>
        <w:rPr>
          <w:rFonts w:ascii="David" w:hAnsi="David" w:cs="David"/>
          <w:rtl/>
        </w:rPr>
      </w:pPr>
      <w:r w:rsidRPr="006E010C">
        <w:rPr>
          <w:rFonts w:ascii="David" w:hAnsi="David" w:cs="David"/>
          <w:b/>
          <w:bCs/>
          <w:rtl/>
        </w:rPr>
        <w:t>"פעולה"</w:t>
      </w:r>
      <w:r w:rsidRPr="006E010C">
        <w:rPr>
          <w:rFonts w:ascii="David" w:hAnsi="David" w:cs="David"/>
          <w:rtl/>
        </w:rPr>
        <w:t xml:space="preserve"> – פעולה משפטית, בין במעשה ובין במחדל &gt; פעולה של חברה שבה לנושא משרה יש נגיעה אישית. </w:t>
      </w:r>
    </w:p>
    <w:p w14:paraId="45FC440D" w14:textId="641EF137" w:rsidR="00D1677A" w:rsidRPr="006E010C" w:rsidRDefault="00027C7E" w:rsidP="00CB079F">
      <w:pPr>
        <w:tabs>
          <w:tab w:val="left" w:pos="3738"/>
        </w:tabs>
        <w:spacing w:after="0" w:line="276" w:lineRule="auto"/>
        <w:jc w:val="both"/>
        <w:rPr>
          <w:rFonts w:ascii="David" w:hAnsi="David" w:cs="David"/>
          <w:rtl/>
        </w:rPr>
      </w:pPr>
      <w:r w:rsidRPr="006E010C">
        <w:rPr>
          <w:rFonts w:ascii="David" w:hAnsi="David" w:cs="David"/>
          <w:highlight w:val="yellow"/>
          <w:rtl/>
        </w:rPr>
        <w:t>דוג':</w:t>
      </w:r>
      <w:r w:rsidRPr="006E010C">
        <w:rPr>
          <w:rFonts w:ascii="David" w:hAnsi="David" w:cs="David"/>
          <w:rtl/>
        </w:rPr>
        <w:t xml:space="preserve"> </w:t>
      </w:r>
      <w:r w:rsidR="007439B5" w:rsidRPr="006E010C">
        <w:rPr>
          <w:rFonts w:ascii="David" w:hAnsi="David" w:cs="David"/>
          <w:rtl/>
        </w:rPr>
        <w:t>באה החברה ודנה האם להגיש תביעה בבית משפט נגד חברה מתחרה שלה, כל צד שלישי כלשהו.</w:t>
      </w:r>
      <w:r w:rsidR="00D724D5" w:rsidRPr="006E010C">
        <w:rPr>
          <w:rFonts w:ascii="David" w:hAnsi="David" w:cs="David"/>
          <w:rtl/>
        </w:rPr>
        <w:t xml:space="preserve"> </w:t>
      </w:r>
      <w:r w:rsidR="007439B5" w:rsidRPr="006E010C">
        <w:rPr>
          <w:rFonts w:ascii="David" w:hAnsi="David" w:cs="David"/>
          <w:rtl/>
        </w:rPr>
        <w:t xml:space="preserve">במסגרת הדיון משתתף נושא המשרה והוא בכל תוקף מתנגד להגשת התביעה ולא מספר לנו שאשתו היא המנכ"ל באותו צד, מה שיוצר לו עניין אישי בדבר. </w:t>
      </w:r>
      <w:r w:rsidR="007439B5" w:rsidRPr="006E010C">
        <w:rPr>
          <w:rFonts w:ascii="David" w:hAnsi="David" w:cs="David"/>
          <w:b/>
          <w:bCs/>
          <w:rtl/>
        </w:rPr>
        <w:t>תקין שישתתף במהלך?</w:t>
      </w:r>
      <w:r w:rsidR="007439B5" w:rsidRPr="006E010C">
        <w:rPr>
          <w:rFonts w:ascii="David" w:hAnsi="David" w:cs="David"/>
          <w:rtl/>
        </w:rPr>
        <w:t xml:space="preserve"> לא, כי זו חובת אמונים, אולי לא מקדם את טובת החברה כי לא רוצה לפגוע באשתו. אומרים לו שהוא יכול לגלות לחברה על העניין, על הנגיעה האישית שלו (</w:t>
      </w:r>
      <w:r w:rsidR="007439B5" w:rsidRPr="006E010C">
        <w:rPr>
          <w:rFonts w:ascii="David" w:hAnsi="David" w:cs="David"/>
          <w:b/>
          <w:bCs/>
          <w:rtl/>
        </w:rPr>
        <w:t>תנאי ס' 255</w:t>
      </w:r>
      <w:r w:rsidR="007439B5" w:rsidRPr="006E010C">
        <w:rPr>
          <w:rFonts w:ascii="David" w:hAnsi="David" w:cs="David"/>
          <w:rtl/>
        </w:rPr>
        <w:t xml:space="preserve">), הוא ייצא החוצה וייתן לחבר לשקול. </w:t>
      </w:r>
      <w:r w:rsidR="002E482E" w:rsidRPr="006E010C">
        <w:rPr>
          <w:rFonts w:ascii="David" w:hAnsi="David" w:cs="David"/>
          <w:rtl/>
        </w:rPr>
        <w:t xml:space="preserve">כשידונו בחברה, מי ידון? נגיע לאישור המורכב בקרוב. אם נעשה כך והחברה לא תובעת בסוף לא ניתן לבוא אליי בטענות, הוא פעל לפי התנאים. </w:t>
      </w:r>
    </w:p>
    <w:p w14:paraId="0F776155" w14:textId="045E4C57" w:rsidR="00D1677A" w:rsidRPr="006E010C" w:rsidRDefault="00D1677A"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b/>
          <w:bCs/>
          <w:rtl/>
        </w:rPr>
        <w:t>לא משנה אם זו פעולה או עסקה, התנאים יפעלו בשני המקרים</w:t>
      </w:r>
      <w:r w:rsidRPr="006E010C">
        <w:rPr>
          <w:rFonts w:ascii="David" w:hAnsi="David" w:cs="David"/>
          <w:rtl/>
        </w:rPr>
        <w:t xml:space="preserve">. </w:t>
      </w:r>
    </w:p>
    <w:p w14:paraId="30A34F31" w14:textId="77777777" w:rsidR="00D1677A" w:rsidRPr="006E010C" w:rsidRDefault="00D1677A" w:rsidP="00CB079F">
      <w:pPr>
        <w:tabs>
          <w:tab w:val="left" w:pos="3738"/>
        </w:tabs>
        <w:spacing w:after="0" w:line="276" w:lineRule="auto"/>
        <w:jc w:val="both"/>
        <w:rPr>
          <w:rFonts w:ascii="David" w:hAnsi="David" w:cs="David"/>
          <w:rtl/>
        </w:rPr>
      </w:pPr>
    </w:p>
    <w:p w14:paraId="2FFDE677" w14:textId="77777777" w:rsidR="00A50AE2" w:rsidRPr="006E010C" w:rsidRDefault="00A50AE2" w:rsidP="00CB079F">
      <w:pPr>
        <w:tabs>
          <w:tab w:val="left" w:pos="3738"/>
        </w:tabs>
        <w:spacing w:after="0" w:line="276" w:lineRule="auto"/>
        <w:jc w:val="both"/>
        <w:rPr>
          <w:rFonts w:ascii="David" w:hAnsi="David" w:cs="David"/>
          <w:rtl/>
        </w:rPr>
      </w:pPr>
      <w:r w:rsidRPr="006E010C">
        <w:rPr>
          <w:rFonts w:ascii="David" w:hAnsi="David" w:cs="David"/>
          <w:b/>
          <w:bCs/>
          <w:rtl/>
        </w:rPr>
        <w:t>269</w:t>
      </w:r>
      <w:r w:rsidRPr="006E010C">
        <w:rPr>
          <w:rFonts w:ascii="David" w:hAnsi="David" w:cs="David"/>
          <w:rtl/>
        </w:rPr>
        <w:t xml:space="preserve">. (א) נושא משרה בחברה או בעל שליטה בחברה ציבורית או בחברה פרטית שהיא חברת איגרות חוב היודע שיש לו ענין אישי בעסקה קיימת או מוצעת של החברה, </w:t>
      </w:r>
      <w:r w:rsidRPr="006E010C">
        <w:rPr>
          <w:rFonts w:ascii="David" w:hAnsi="David" w:cs="David"/>
          <w:color w:val="FF0000"/>
          <w:rtl/>
        </w:rPr>
        <w:t>יגלה לחברה, בלא דיחוי</w:t>
      </w:r>
      <w:r w:rsidRPr="006E010C">
        <w:rPr>
          <w:rFonts w:ascii="David" w:hAnsi="David" w:cs="David"/>
          <w:rtl/>
        </w:rPr>
        <w:t>, ולא יאוחר מישיבת הדירקטוריון שבה נדונה העסקה לראשונה, את מהות ענינו האישי, לרבות כל עובדה או מסמך מהותיים.</w:t>
      </w:r>
    </w:p>
    <w:p w14:paraId="1A9DB702" w14:textId="5D37AED3" w:rsidR="007439B5" w:rsidRPr="006E010C" w:rsidRDefault="00A50AE2" w:rsidP="00CB079F">
      <w:pPr>
        <w:tabs>
          <w:tab w:val="left" w:pos="3738"/>
        </w:tabs>
        <w:spacing w:after="0" w:line="276" w:lineRule="auto"/>
        <w:jc w:val="both"/>
        <w:rPr>
          <w:rFonts w:ascii="David" w:hAnsi="David" w:cs="David"/>
          <w:rtl/>
        </w:rPr>
      </w:pPr>
      <w:r w:rsidRPr="006E010C">
        <w:rPr>
          <w:rFonts w:ascii="David" w:hAnsi="David" w:cs="David"/>
          <w:rtl/>
        </w:rPr>
        <w:t>(ב)  הוראת סעיף קטן (א) לא תחול כאשר העניין האישי נובע רק מקיום ענין אישי של קרוב בעסקה שאינה חריגה.</w:t>
      </w:r>
    </w:p>
    <w:p w14:paraId="2CA80C6B" w14:textId="7853E746" w:rsidR="00A50AE2" w:rsidRPr="006E010C" w:rsidRDefault="00A50AE2" w:rsidP="00CB079F">
      <w:pPr>
        <w:tabs>
          <w:tab w:val="left" w:pos="3738"/>
        </w:tabs>
        <w:spacing w:after="0" w:line="276" w:lineRule="auto"/>
        <w:jc w:val="both"/>
        <w:rPr>
          <w:rFonts w:ascii="David" w:hAnsi="David" w:cs="David"/>
          <w:rtl/>
        </w:rPr>
      </w:pPr>
    </w:p>
    <w:p w14:paraId="45DC6230" w14:textId="491A6BF0" w:rsidR="00A50AE2" w:rsidRPr="006E010C" w:rsidRDefault="00A50AE2" w:rsidP="00CB079F">
      <w:pPr>
        <w:pStyle w:val="a7"/>
        <w:numPr>
          <w:ilvl w:val="0"/>
          <w:numId w:val="35"/>
        </w:numPr>
        <w:tabs>
          <w:tab w:val="left" w:pos="3738"/>
        </w:tabs>
        <w:spacing w:after="0" w:line="276" w:lineRule="auto"/>
        <w:ind w:left="0"/>
        <w:jc w:val="both"/>
        <w:rPr>
          <w:rFonts w:ascii="David" w:hAnsi="David" w:cs="David"/>
          <w:b/>
          <w:bCs/>
          <w:rtl/>
        </w:rPr>
      </w:pPr>
      <w:r w:rsidRPr="006E010C">
        <w:rPr>
          <w:rFonts w:ascii="David" w:hAnsi="David" w:cs="David"/>
          <w:rtl/>
        </w:rPr>
        <w:t xml:space="preserve">הסעיפים בין לבין זה הסיפור של האישור המורכב = </w:t>
      </w:r>
      <w:r w:rsidRPr="006E010C">
        <w:rPr>
          <w:rFonts w:ascii="David" w:hAnsi="David" w:cs="David"/>
          <w:b/>
          <w:bCs/>
          <w:rtl/>
        </w:rPr>
        <w:t xml:space="preserve">(1)-(3)270 + 271 </w:t>
      </w:r>
      <w:r w:rsidR="00CA4C02" w:rsidRPr="006E010C">
        <w:rPr>
          <w:rFonts w:ascii="David" w:hAnsi="David" w:cs="David"/>
          <w:b/>
          <w:bCs/>
          <w:rtl/>
        </w:rPr>
        <w:t>–</w:t>
      </w:r>
      <w:r w:rsidRPr="006E010C">
        <w:rPr>
          <w:rFonts w:ascii="David" w:hAnsi="David" w:cs="David"/>
          <w:b/>
          <w:bCs/>
          <w:rtl/>
        </w:rPr>
        <w:t xml:space="preserve"> 273</w:t>
      </w:r>
      <w:r w:rsidR="00CA4C02" w:rsidRPr="006E010C">
        <w:rPr>
          <w:rFonts w:ascii="David" w:hAnsi="David" w:cs="David"/>
          <w:b/>
          <w:bCs/>
          <w:rtl/>
        </w:rPr>
        <w:t xml:space="preserve"> &gt; </w:t>
      </w:r>
      <w:r w:rsidR="00CA4C02" w:rsidRPr="006E010C">
        <w:rPr>
          <w:rFonts w:ascii="David" w:hAnsi="David" w:cs="David"/>
          <w:rtl/>
        </w:rPr>
        <w:t xml:space="preserve">יעשה לנו ניפוי. </w:t>
      </w:r>
    </w:p>
    <w:p w14:paraId="781172A8" w14:textId="77777777" w:rsidR="00A50AE2" w:rsidRPr="006E010C" w:rsidRDefault="00A50AE2" w:rsidP="00CB079F">
      <w:pPr>
        <w:pStyle w:val="a7"/>
        <w:tabs>
          <w:tab w:val="left" w:pos="3738"/>
        </w:tabs>
        <w:spacing w:after="0" w:line="276" w:lineRule="auto"/>
        <w:ind w:left="0"/>
        <w:jc w:val="both"/>
        <w:rPr>
          <w:rFonts w:ascii="David" w:hAnsi="David" w:cs="David"/>
          <w:rtl/>
        </w:rPr>
      </w:pPr>
    </w:p>
    <w:p w14:paraId="4FCF4284" w14:textId="06B6435E" w:rsidR="00A50AE2" w:rsidRPr="006E010C" w:rsidRDefault="00A50AE2" w:rsidP="00CB079F">
      <w:pPr>
        <w:tabs>
          <w:tab w:val="left" w:pos="3738"/>
        </w:tabs>
        <w:spacing w:after="0" w:line="276" w:lineRule="auto"/>
        <w:jc w:val="both"/>
        <w:rPr>
          <w:rFonts w:ascii="David" w:hAnsi="David" w:cs="David"/>
          <w:rtl/>
        </w:rPr>
      </w:pPr>
      <w:r w:rsidRPr="006E010C">
        <w:rPr>
          <w:rFonts w:ascii="David" w:hAnsi="David" w:cs="David"/>
          <w:b/>
          <w:bCs/>
          <w:rtl/>
        </w:rPr>
        <w:t>278</w:t>
      </w:r>
      <w:r w:rsidRPr="006E010C">
        <w:rPr>
          <w:rFonts w:ascii="David" w:hAnsi="David" w:cs="David"/>
          <w:rtl/>
        </w:rPr>
        <w:t xml:space="preserve">. (א) מי שיש לו ענין אישי באישור עסקה, למעט עסקה כאמור בסעיף 271, המובאת לאישור </w:t>
      </w:r>
      <w:r w:rsidRPr="006E010C">
        <w:rPr>
          <w:rFonts w:ascii="David" w:hAnsi="David" w:cs="David"/>
          <w:color w:val="FF0000"/>
          <w:rtl/>
        </w:rPr>
        <w:t xml:space="preserve">ועדת הביקורת </w:t>
      </w:r>
      <w:r w:rsidRPr="006E010C">
        <w:rPr>
          <w:rFonts w:ascii="David" w:hAnsi="David" w:cs="David"/>
          <w:rtl/>
        </w:rPr>
        <w:t xml:space="preserve">או </w:t>
      </w:r>
      <w:r w:rsidRPr="006E010C">
        <w:rPr>
          <w:rFonts w:ascii="David" w:hAnsi="David" w:cs="David"/>
          <w:color w:val="FF0000"/>
          <w:rtl/>
        </w:rPr>
        <w:t>הדירקטוריון</w:t>
      </w:r>
      <w:r w:rsidRPr="006E010C">
        <w:rPr>
          <w:rFonts w:ascii="David" w:hAnsi="David" w:cs="David"/>
          <w:rtl/>
        </w:rPr>
        <w:t xml:space="preserve">, לא יהיה נוכח בדיון ולא ישתתף בהצבעה בוועדת הביקורת ובדירקטוריון, ואולם נושא משרה שיש לו עניין </w:t>
      </w:r>
      <w:r w:rsidRPr="006E010C">
        <w:rPr>
          <w:rFonts w:ascii="David" w:hAnsi="David" w:cs="David"/>
          <w:rtl/>
        </w:rPr>
        <w:lastRenderedPageBreak/>
        <w:t>אישי, רשאי להיות נוכח לשם הצגת העסקה, אם יושב ראש ועדת הביקורת או יושב ראש הדירקטוריון, לפי העניין, קבע כי הוא נדרש לשם הצגתה.</w:t>
      </w:r>
    </w:p>
    <w:p w14:paraId="1943147D" w14:textId="3D75C0C0" w:rsidR="00430DCE" w:rsidRPr="006E010C" w:rsidRDefault="00430DCE" w:rsidP="00CB079F">
      <w:pPr>
        <w:tabs>
          <w:tab w:val="left" w:pos="3738"/>
        </w:tabs>
        <w:spacing w:after="0" w:line="276" w:lineRule="auto"/>
        <w:jc w:val="both"/>
        <w:rPr>
          <w:rFonts w:ascii="David" w:hAnsi="David" w:cs="David"/>
          <w:rtl/>
        </w:rPr>
      </w:pPr>
    </w:p>
    <w:p w14:paraId="49E0043C" w14:textId="41246FAC" w:rsidR="00430DCE" w:rsidRPr="006E010C" w:rsidRDefault="00430DCE" w:rsidP="00CB079F">
      <w:pPr>
        <w:tabs>
          <w:tab w:val="left" w:pos="3738"/>
        </w:tabs>
        <w:spacing w:after="0" w:line="276" w:lineRule="auto"/>
        <w:jc w:val="both"/>
        <w:rPr>
          <w:rFonts w:ascii="David" w:hAnsi="David" w:cs="David"/>
          <w:rtl/>
        </w:rPr>
      </w:pPr>
      <w:r w:rsidRPr="006E010C">
        <w:rPr>
          <w:rFonts w:ascii="David" w:hAnsi="David" w:cs="David"/>
          <w:b/>
          <w:bCs/>
          <w:rtl/>
        </w:rPr>
        <w:t>ס' 270 - רכיב האי פגיעה</w:t>
      </w:r>
      <w:r w:rsidR="00027C7E" w:rsidRPr="006E010C">
        <w:rPr>
          <w:rFonts w:ascii="David" w:hAnsi="David" w:cs="David"/>
          <w:rtl/>
        </w:rPr>
        <w:t xml:space="preserve">: </w:t>
      </w:r>
      <w:r w:rsidRPr="006E010C">
        <w:rPr>
          <w:rFonts w:ascii="David" w:hAnsi="David" w:cs="David"/>
          <w:rtl/>
        </w:rPr>
        <w:t xml:space="preserve">עסקאות של חברה המפורטות להלן, </w:t>
      </w:r>
      <w:r w:rsidRPr="006E010C">
        <w:rPr>
          <w:rFonts w:ascii="David" w:hAnsi="David" w:cs="David"/>
          <w:color w:val="FF0000"/>
          <w:rtl/>
        </w:rPr>
        <w:t xml:space="preserve">טעונות אישורים כקבוע בפרק </w:t>
      </w:r>
      <w:r w:rsidRPr="006E010C">
        <w:rPr>
          <w:rFonts w:ascii="David" w:hAnsi="David" w:cs="David"/>
          <w:rtl/>
        </w:rPr>
        <w:t>זה, ובלבד שהעסקה היא לטובת החברה:</w:t>
      </w:r>
    </w:p>
    <w:p w14:paraId="111D2F26" w14:textId="0E900D9C" w:rsidR="00430DCE" w:rsidRPr="006E010C" w:rsidRDefault="003B0E75" w:rsidP="00CB079F">
      <w:pPr>
        <w:pStyle w:val="a7"/>
        <w:numPr>
          <w:ilvl w:val="0"/>
          <w:numId w:val="35"/>
        </w:numPr>
        <w:tabs>
          <w:tab w:val="left" w:pos="3738"/>
        </w:tabs>
        <w:spacing w:after="0" w:line="276" w:lineRule="auto"/>
        <w:ind w:left="0"/>
        <w:jc w:val="both"/>
        <w:rPr>
          <w:rFonts w:ascii="David" w:hAnsi="David" w:cs="David"/>
          <w:rtl/>
        </w:rPr>
      </w:pPr>
      <w:r w:rsidRPr="006E010C">
        <w:rPr>
          <w:rFonts w:ascii="David" w:hAnsi="David" w:cs="David"/>
          <w:b/>
          <w:bCs/>
          <w:rtl/>
        </w:rPr>
        <w:t>האישור המורכב</w:t>
      </w:r>
      <w:r w:rsidRPr="006E010C">
        <w:rPr>
          <w:rFonts w:ascii="David" w:hAnsi="David" w:cs="David"/>
          <w:rtl/>
        </w:rPr>
        <w:t>:</w:t>
      </w:r>
      <w:r w:rsidR="00430DCE" w:rsidRPr="006E010C">
        <w:rPr>
          <w:rFonts w:ascii="David" w:hAnsi="David" w:cs="David"/>
          <w:rtl/>
        </w:rPr>
        <w:t xml:space="preserve"> מכיוון שיש גם נגיעה אישית, לא נסתפק בקבלת ההחלטה באישור של הגורם הקלאסי, אלא נדרוש אישור מורכב יותר. שההנחה היא שכשהוא עובר בכמה מקומות זה טוב יותר. </w:t>
      </w:r>
    </w:p>
    <w:p w14:paraId="306071F7" w14:textId="77777777" w:rsidR="00CA4C02" w:rsidRPr="006E010C" w:rsidRDefault="00CA4C02" w:rsidP="00CB079F">
      <w:pPr>
        <w:tabs>
          <w:tab w:val="left" w:pos="3738"/>
        </w:tabs>
        <w:spacing w:after="0" w:line="276" w:lineRule="auto"/>
        <w:jc w:val="both"/>
        <w:rPr>
          <w:rFonts w:ascii="David" w:hAnsi="David" w:cs="David"/>
          <w:rtl/>
        </w:rPr>
      </w:pPr>
    </w:p>
    <w:p w14:paraId="52D8C4C5" w14:textId="45721A81" w:rsidR="004B6D3F" w:rsidRPr="006E010C" w:rsidRDefault="003B0E75" w:rsidP="00CB079F">
      <w:pPr>
        <w:tabs>
          <w:tab w:val="left" w:pos="3738"/>
        </w:tabs>
        <w:spacing w:after="0" w:line="276" w:lineRule="auto"/>
        <w:jc w:val="both"/>
        <w:rPr>
          <w:rFonts w:ascii="David" w:hAnsi="David" w:cs="David"/>
          <w:rtl/>
        </w:rPr>
      </w:pPr>
      <w:r w:rsidRPr="006E010C">
        <w:rPr>
          <w:rFonts w:ascii="David" w:hAnsi="David" w:cs="David"/>
          <w:b/>
          <w:bCs/>
          <w:rtl/>
        </w:rPr>
        <w:t>ס' 270 .</w:t>
      </w:r>
      <w:r w:rsidRPr="006E010C">
        <w:rPr>
          <w:rFonts w:ascii="David" w:hAnsi="David" w:cs="David"/>
          <w:rtl/>
        </w:rPr>
        <w:t xml:space="preserve"> </w:t>
      </w:r>
      <w:r w:rsidRPr="006E010C">
        <w:rPr>
          <w:rFonts w:ascii="David" w:hAnsi="David" w:cs="David"/>
          <w:b/>
          <w:bCs/>
          <w:rtl/>
        </w:rPr>
        <w:t xml:space="preserve">(1) </w:t>
      </w:r>
      <w:r w:rsidRPr="006E010C">
        <w:rPr>
          <w:rFonts w:ascii="David" w:hAnsi="David" w:cs="David"/>
          <w:rtl/>
        </w:rPr>
        <w:t>עסקה של חברה עם נושא משרה בה וכן עסקה של חברה עם אדם אחר שלנושא משרה בחברה יש בה ענ</w:t>
      </w:r>
      <w:r w:rsidR="00027C7E" w:rsidRPr="006E010C">
        <w:rPr>
          <w:rFonts w:ascii="David" w:hAnsi="David" w:cs="David"/>
          <w:rtl/>
        </w:rPr>
        <w:t>י</w:t>
      </w:r>
      <w:r w:rsidRPr="006E010C">
        <w:rPr>
          <w:rFonts w:ascii="David" w:hAnsi="David" w:cs="David"/>
          <w:rtl/>
        </w:rPr>
        <w:t xml:space="preserve">ין אישי; </w:t>
      </w:r>
      <w:r w:rsidR="00012E87" w:rsidRPr="006E010C">
        <w:rPr>
          <w:rFonts w:ascii="David" w:hAnsi="David" w:cs="David"/>
          <w:rtl/>
        </w:rPr>
        <w:t xml:space="preserve">&gt; </w:t>
      </w:r>
      <w:r w:rsidR="00012E87" w:rsidRPr="006E010C">
        <w:rPr>
          <w:rFonts w:ascii="David" w:hAnsi="David" w:cs="David"/>
          <w:highlight w:val="yellow"/>
          <w:rtl/>
        </w:rPr>
        <w:t>למשל</w:t>
      </w:r>
      <w:r w:rsidR="00012E87" w:rsidRPr="006E010C">
        <w:rPr>
          <w:rFonts w:ascii="David" w:hAnsi="David" w:cs="David"/>
          <w:rtl/>
        </w:rPr>
        <w:t xml:space="preserve"> הצד האחר זה אח של נושה המשרה, לנושא המשרה יש עניין אישי שזה יהיה טוב לאח שלו, כך זה לפי החוק.</w:t>
      </w:r>
    </w:p>
    <w:p w14:paraId="620931C4" w14:textId="6101A948" w:rsidR="00012E87" w:rsidRPr="006E010C" w:rsidRDefault="004B6D3F" w:rsidP="00CB079F">
      <w:pPr>
        <w:tabs>
          <w:tab w:val="left" w:pos="3738"/>
        </w:tabs>
        <w:spacing w:after="0" w:line="276" w:lineRule="auto"/>
        <w:jc w:val="both"/>
        <w:rPr>
          <w:rFonts w:ascii="David" w:hAnsi="David" w:cs="David"/>
          <w:rtl/>
        </w:rPr>
      </w:pPr>
      <w:r w:rsidRPr="006E010C">
        <w:rPr>
          <w:rFonts w:ascii="David" w:hAnsi="David" w:cs="David"/>
          <w:rtl/>
        </w:rPr>
        <w:t>ואולם לא יראו:</w:t>
      </w:r>
    </w:p>
    <w:p w14:paraId="6479F749" w14:textId="65622659" w:rsidR="00720DA2" w:rsidRPr="006E010C" w:rsidRDefault="00720DA2" w:rsidP="00CB079F">
      <w:pPr>
        <w:tabs>
          <w:tab w:val="left" w:pos="3738"/>
        </w:tabs>
        <w:spacing w:after="0" w:line="276" w:lineRule="auto"/>
        <w:jc w:val="both"/>
        <w:rPr>
          <w:rFonts w:ascii="David" w:hAnsi="David" w:cs="David"/>
          <w:rtl/>
        </w:rPr>
      </w:pPr>
      <w:r w:rsidRPr="006E010C">
        <w:rPr>
          <w:rFonts w:ascii="David" w:hAnsi="David" w:cs="David"/>
          <w:b/>
          <w:bCs/>
          <w:rtl/>
        </w:rPr>
        <w:t>(א)</w:t>
      </w:r>
      <w:r w:rsidRPr="006E010C">
        <w:rPr>
          <w:rFonts w:ascii="David" w:hAnsi="David" w:cs="David"/>
          <w:rtl/>
        </w:rPr>
        <w:t xml:space="preserve"> נושא משרה בחברה אם וגם בחברה בת הנמצאת בשליטתה ובבעלותה המלאות, כבעל ענין אישי בעסקה בין החברה האם לבין החברה הבת, בשל עצם היותו נושא משרה בשתיהן או בשל היותו בעל מניה או בעל נייר ערך שניתן לממשו במניות בחברה האם;</w:t>
      </w:r>
    </w:p>
    <w:p w14:paraId="36108B5B" w14:textId="77777777" w:rsidR="00720DA2" w:rsidRPr="006E010C" w:rsidRDefault="00720DA2" w:rsidP="00CB079F">
      <w:pPr>
        <w:tabs>
          <w:tab w:val="left" w:pos="3738"/>
        </w:tabs>
        <w:spacing w:after="0" w:line="276" w:lineRule="auto"/>
        <w:jc w:val="both"/>
        <w:rPr>
          <w:rFonts w:ascii="David" w:hAnsi="David" w:cs="David"/>
          <w:rtl/>
        </w:rPr>
      </w:pPr>
    </w:p>
    <w:p w14:paraId="33BEE1C0" w14:textId="74CDD99A" w:rsidR="00720DA2" w:rsidRPr="006E010C" w:rsidRDefault="00720DA2" w:rsidP="00CB079F">
      <w:pPr>
        <w:tabs>
          <w:tab w:val="left" w:pos="3738"/>
        </w:tabs>
        <w:spacing w:after="0" w:line="276" w:lineRule="auto"/>
        <w:jc w:val="both"/>
        <w:rPr>
          <w:rFonts w:ascii="David" w:hAnsi="David" w:cs="David"/>
          <w:rtl/>
        </w:rPr>
      </w:pPr>
      <w:r w:rsidRPr="006E010C">
        <w:rPr>
          <w:rFonts w:ascii="David" w:hAnsi="David" w:cs="David"/>
          <w:b/>
          <w:bCs/>
          <w:rtl/>
        </w:rPr>
        <w:t>(ב)</w:t>
      </w:r>
      <w:r w:rsidRPr="006E010C">
        <w:rPr>
          <w:rFonts w:ascii="David" w:hAnsi="David" w:cs="David"/>
          <w:rtl/>
        </w:rPr>
        <w:t xml:space="preserve"> נושא משרה במספר חברות בנות הנמצאות בשליטה ובבעלות מלאה של אותו אדם, כבעל ענין אישי בעסקה בין חברות בנות כאמור, בשל עצם היותו נושא משרה בחברות המתקשרות;</w:t>
      </w:r>
    </w:p>
    <w:p w14:paraId="38A1D3A7" w14:textId="769DD776" w:rsidR="00236CB6" w:rsidRPr="006E010C" w:rsidRDefault="00236CB6" w:rsidP="00CB079F">
      <w:pPr>
        <w:tabs>
          <w:tab w:val="left" w:pos="3738"/>
        </w:tabs>
        <w:spacing w:after="0" w:line="276" w:lineRule="auto"/>
        <w:jc w:val="both"/>
        <w:rPr>
          <w:rFonts w:ascii="David" w:hAnsi="David" w:cs="David"/>
          <w:rtl/>
        </w:rPr>
      </w:pPr>
    </w:p>
    <w:p w14:paraId="205FB864" w14:textId="52FF7661" w:rsidR="00236CB6" w:rsidRPr="006E010C" w:rsidRDefault="00236CB6"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highlight w:val="yellow"/>
          <w:rtl/>
        </w:rPr>
        <w:t>דוגמה</w:t>
      </w:r>
      <w:r w:rsidRPr="006E010C">
        <w:rPr>
          <w:rFonts w:ascii="David" w:hAnsi="David" w:cs="David"/>
          <w:rtl/>
        </w:rPr>
        <w:t xml:space="preserve">: יש 2 חברות, אדם 1 הוא דירקטור בשתיהן. יש ניגוד עניינים ולכן זה נכנס ב270(1), לא? בין שתי החברות, יש חברת אם שמכניסה 100% ממניות הבת. יש עסקה בין החברות האם מוכרת נכס בבעלותה לבת, </w:t>
      </w:r>
      <w:r w:rsidRPr="006E010C">
        <w:rPr>
          <w:rFonts w:ascii="David" w:hAnsi="David" w:cs="David"/>
          <w:color w:val="FF0000"/>
          <w:rtl/>
        </w:rPr>
        <w:t>מחריגים את המקרה הנ"ל החוצה</w:t>
      </w:r>
      <w:r w:rsidRPr="006E010C">
        <w:rPr>
          <w:rFonts w:ascii="David" w:hAnsi="David" w:cs="David"/>
          <w:rtl/>
        </w:rPr>
        <w:t xml:space="preserve"> &gt; זה שהוא דירקטור בשתי החברות אין זה אומר שיש נגיעה אישית ולא צריך לאשר את העסקה לפי הפרק. </w:t>
      </w:r>
    </w:p>
    <w:p w14:paraId="6B8B11FE" w14:textId="77777777" w:rsidR="00236CB6" w:rsidRPr="006E010C" w:rsidRDefault="00236CB6" w:rsidP="00CB079F">
      <w:pPr>
        <w:pStyle w:val="a7"/>
        <w:numPr>
          <w:ilvl w:val="0"/>
          <w:numId w:val="36"/>
        </w:numPr>
        <w:tabs>
          <w:tab w:val="left" w:pos="3738"/>
        </w:tabs>
        <w:spacing w:after="0" w:line="276" w:lineRule="auto"/>
        <w:ind w:left="0"/>
        <w:jc w:val="both"/>
        <w:rPr>
          <w:rFonts w:ascii="David" w:hAnsi="David" w:cs="David"/>
          <w:rtl/>
        </w:rPr>
      </w:pPr>
    </w:p>
    <w:p w14:paraId="6F902D15" w14:textId="01661CF9" w:rsidR="00720DA2" w:rsidRPr="006E010C" w:rsidRDefault="00720DA2" w:rsidP="00CB079F">
      <w:pPr>
        <w:tabs>
          <w:tab w:val="left" w:pos="3738"/>
        </w:tabs>
        <w:spacing w:after="0" w:line="276" w:lineRule="auto"/>
        <w:jc w:val="both"/>
        <w:rPr>
          <w:rFonts w:ascii="David" w:hAnsi="David" w:cs="David"/>
          <w:rtl/>
        </w:rPr>
      </w:pPr>
      <w:r w:rsidRPr="006E010C">
        <w:rPr>
          <w:rFonts w:ascii="David" w:hAnsi="David" w:cs="David"/>
          <w:b/>
          <w:bCs/>
          <w:rtl/>
        </w:rPr>
        <w:t xml:space="preserve">(2) </w:t>
      </w:r>
      <w:r w:rsidRPr="006E010C">
        <w:rPr>
          <w:rFonts w:ascii="David" w:hAnsi="David" w:cs="David"/>
          <w:rtl/>
        </w:rPr>
        <w:t xml:space="preserve">התקשרות של חברה עם נושא משרה בה </w:t>
      </w:r>
      <w:r w:rsidRPr="006E010C">
        <w:rPr>
          <w:rFonts w:ascii="David" w:hAnsi="David" w:cs="David"/>
          <w:b/>
          <w:bCs/>
          <w:rtl/>
        </w:rPr>
        <w:t xml:space="preserve">שאינו </w:t>
      </w:r>
      <w:r w:rsidRPr="006E010C">
        <w:rPr>
          <w:rFonts w:ascii="David" w:hAnsi="David" w:cs="David"/>
          <w:rtl/>
        </w:rPr>
        <w:t>דירקטור, באשר לתנאי כהונתו והעסקתו;</w:t>
      </w:r>
      <w:r w:rsidR="00D101C4" w:rsidRPr="006E010C">
        <w:rPr>
          <w:rFonts w:ascii="David" w:hAnsi="David" w:cs="David"/>
          <w:rtl/>
        </w:rPr>
        <w:t xml:space="preserve"> &gt; כמו המנכ"ל, סמנכ"ל </w:t>
      </w:r>
      <w:proofErr w:type="spellStart"/>
      <w:r w:rsidR="00D101C4" w:rsidRPr="006E010C">
        <w:rPr>
          <w:rFonts w:ascii="David" w:hAnsi="David" w:cs="David"/>
          <w:rtl/>
        </w:rPr>
        <w:t>וכו</w:t>
      </w:r>
      <w:proofErr w:type="spellEnd"/>
      <w:r w:rsidR="00D101C4" w:rsidRPr="006E010C">
        <w:rPr>
          <w:rFonts w:ascii="David" w:hAnsi="David" w:cs="David"/>
          <w:rtl/>
        </w:rPr>
        <w:t xml:space="preserve">'. </w:t>
      </w:r>
    </w:p>
    <w:p w14:paraId="091E6596" w14:textId="77777777" w:rsidR="00720DA2" w:rsidRPr="006E010C" w:rsidRDefault="00720DA2" w:rsidP="00CB079F">
      <w:pPr>
        <w:tabs>
          <w:tab w:val="left" w:pos="3738"/>
        </w:tabs>
        <w:spacing w:after="0" w:line="276" w:lineRule="auto"/>
        <w:jc w:val="both"/>
        <w:rPr>
          <w:rFonts w:ascii="David" w:hAnsi="David" w:cs="David"/>
          <w:rtl/>
        </w:rPr>
      </w:pPr>
    </w:p>
    <w:p w14:paraId="6E2BCEC8" w14:textId="20202FFE" w:rsidR="00720DA2" w:rsidRPr="006E010C" w:rsidRDefault="00720DA2" w:rsidP="00CB079F">
      <w:pPr>
        <w:tabs>
          <w:tab w:val="left" w:pos="3738"/>
        </w:tabs>
        <w:spacing w:after="0" w:line="276" w:lineRule="auto"/>
        <w:jc w:val="both"/>
        <w:rPr>
          <w:rFonts w:ascii="David" w:hAnsi="David" w:cs="David"/>
          <w:rtl/>
        </w:rPr>
      </w:pPr>
      <w:r w:rsidRPr="006E010C">
        <w:rPr>
          <w:rFonts w:ascii="David" w:hAnsi="David" w:cs="David"/>
          <w:b/>
          <w:bCs/>
          <w:rtl/>
        </w:rPr>
        <w:t>(3)</w:t>
      </w:r>
      <w:r w:rsidRPr="006E010C">
        <w:rPr>
          <w:rFonts w:ascii="David" w:hAnsi="David" w:cs="David"/>
          <w:rtl/>
        </w:rPr>
        <w:t xml:space="preserve"> התקשרות של חברה </w:t>
      </w:r>
      <w:r w:rsidRPr="006E010C">
        <w:rPr>
          <w:rFonts w:ascii="David" w:hAnsi="David" w:cs="David"/>
          <w:b/>
          <w:bCs/>
          <w:rtl/>
        </w:rPr>
        <w:t>עם דירקטור</w:t>
      </w:r>
      <w:r w:rsidRPr="006E010C">
        <w:rPr>
          <w:rFonts w:ascii="David" w:hAnsi="David" w:cs="David"/>
          <w:rtl/>
        </w:rPr>
        <w:t xml:space="preserve"> בה באשר לתנאי כהונתו והעסקתו, לעניין כהונתו כדירקטור, וכן לעניין העסקתו בתפקידים אחרים – אם הוא מועסק כאמור;</w:t>
      </w:r>
      <w:r w:rsidR="00D101C4" w:rsidRPr="006E010C">
        <w:rPr>
          <w:rFonts w:ascii="David" w:hAnsi="David" w:cs="David"/>
          <w:rtl/>
        </w:rPr>
        <w:t xml:space="preserve"> </w:t>
      </w:r>
    </w:p>
    <w:p w14:paraId="0DDDDD32" w14:textId="137B8A4E" w:rsidR="005709EB" w:rsidRPr="006E010C" w:rsidRDefault="005709EB" w:rsidP="00CB079F">
      <w:pPr>
        <w:tabs>
          <w:tab w:val="left" w:pos="3738"/>
        </w:tabs>
        <w:spacing w:after="0" w:line="276" w:lineRule="auto"/>
        <w:jc w:val="both"/>
        <w:rPr>
          <w:rFonts w:ascii="David" w:hAnsi="David" w:cs="David"/>
          <w:rtl/>
        </w:rPr>
      </w:pPr>
    </w:p>
    <w:p w14:paraId="072B5ECB" w14:textId="4F16F0A1" w:rsidR="005709EB" w:rsidRPr="006E010C" w:rsidRDefault="005709EB"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זה תקין שיקבל תגמול מהחברה, אמנם אחרים יחליטו מה התגמול. לא בגלל שזה פגום מוסרית אלא משום זה מועד שלא להגשים את טובת החברה. כלומר בנושא הזה יש קונפליקט, לכן יש ס' אחרים שמדברים על המקרים האלה (תנאי כהונה, תנאי תגמול</w:t>
      </w:r>
      <w:r w:rsidR="001C038B" w:rsidRPr="006E010C">
        <w:rPr>
          <w:rFonts w:ascii="David" w:hAnsi="David" w:cs="David"/>
          <w:rtl/>
        </w:rPr>
        <w:t>; פטור/ביטוח וכו'</w:t>
      </w:r>
      <w:r w:rsidRPr="006E010C">
        <w:rPr>
          <w:rFonts w:ascii="David" w:hAnsi="David" w:cs="David"/>
          <w:rtl/>
        </w:rPr>
        <w:t xml:space="preserve">). </w:t>
      </w:r>
      <w:r w:rsidRPr="006E010C">
        <w:rPr>
          <w:rFonts w:ascii="David" w:hAnsi="David" w:cs="David"/>
          <w:b/>
          <w:bCs/>
          <w:rtl/>
        </w:rPr>
        <w:t xml:space="preserve">לדעת </w:t>
      </w:r>
      <w:r w:rsidR="004B6D3F" w:rsidRPr="006E010C">
        <w:rPr>
          <w:rFonts w:ascii="David" w:hAnsi="David" w:cs="David"/>
          <w:b/>
          <w:bCs/>
          <w:rtl/>
        </w:rPr>
        <w:t>ה</w:t>
      </w:r>
      <w:r w:rsidRPr="006E010C">
        <w:rPr>
          <w:rFonts w:ascii="David" w:hAnsi="David" w:cs="David"/>
          <w:b/>
          <w:bCs/>
          <w:rtl/>
        </w:rPr>
        <w:t>אן</w:t>
      </w:r>
      <w:r w:rsidRPr="006E010C">
        <w:rPr>
          <w:rFonts w:ascii="David" w:hAnsi="David" w:cs="David"/>
          <w:rtl/>
        </w:rPr>
        <w:t xml:space="preserve"> זו הסיבה שזה מופרד מס' (1). נבחין בין דירקטור לבין </w:t>
      </w:r>
      <w:r w:rsidR="00D412BA" w:rsidRPr="006E010C">
        <w:rPr>
          <w:rFonts w:ascii="David" w:hAnsi="David" w:cs="David"/>
          <w:rtl/>
        </w:rPr>
        <w:t>זה ש</w:t>
      </w:r>
      <w:r w:rsidRPr="006E010C">
        <w:rPr>
          <w:rFonts w:ascii="David" w:hAnsi="David" w:cs="David"/>
          <w:rtl/>
        </w:rPr>
        <w:t xml:space="preserve">אינו.  </w:t>
      </w:r>
    </w:p>
    <w:p w14:paraId="402852E2" w14:textId="10D070EF" w:rsidR="00492CB9" w:rsidRPr="006E010C" w:rsidRDefault="00DD05ED" w:rsidP="00CB079F">
      <w:pPr>
        <w:pStyle w:val="a7"/>
        <w:numPr>
          <w:ilvl w:val="0"/>
          <w:numId w:val="35"/>
        </w:numPr>
        <w:tabs>
          <w:tab w:val="left" w:pos="3738"/>
        </w:tabs>
        <w:spacing w:after="0" w:line="276" w:lineRule="auto"/>
        <w:ind w:left="0"/>
        <w:jc w:val="both"/>
        <w:rPr>
          <w:rFonts w:ascii="David" w:hAnsi="David" w:cs="David"/>
          <w:rtl/>
        </w:rPr>
      </w:pPr>
      <w:r w:rsidRPr="006E010C">
        <w:rPr>
          <w:rFonts w:ascii="David" w:hAnsi="David" w:cs="David"/>
          <w:rtl/>
        </w:rPr>
        <w:t xml:space="preserve">נושא הביטוח הוא יחסית קיבוצי, נפנה ל273. במקרה כזה מדובר בהחלטה בחברה שלכולם יש עניין אישי. </w:t>
      </w:r>
      <w:r w:rsidRPr="006E010C">
        <w:rPr>
          <w:rFonts w:ascii="David" w:hAnsi="David" w:cs="David"/>
          <w:b/>
          <w:bCs/>
          <w:rtl/>
        </w:rPr>
        <w:t>איך נתמודד?</w:t>
      </w:r>
      <w:r w:rsidRPr="006E010C">
        <w:rPr>
          <w:rFonts w:ascii="David" w:hAnsi="David" w:cs="David"/>
          <w:rtl/>
        </w:rPr>
        <w:t xml:space="preserve"> נפעיל את 273 וזהו.</w:t>
      </w:r>
      <w:r w:rsidR="00492CB9" w:rsidRPr="006E010C">
        <w:rPr>
          <w:rFonts w:ascii="David" w:hAnsi="David" w:cs="David"/>
          <w:rtl/>
        </w:rPr>
        <w:t xml:space="preserve"> &gt; יש את </w:t>
      </w:r>
      <w:r w:rsidR="00492CB9" w:rsidRPr="006E010C">
        <w:rPr>
          <w:rFonts w:ascii="David" w:hAnsi="David" w:cs="David"/>
          <w:b/>
          <w:bCs/>
          <w:rtl/>
        </w:rPr>
        <w:t>ס' 278(ג)</w:t>
      </w:r>
      <w:r w:rsidR="00492CB9" w:rsidRPr="006E010C">
        <w:rPr>
          <w:rFonts w:ascii="David" w:hAnsi="David" w:cs="David"/>
          <w:rtl/>
        </w:rPr>
        <w:t xml:space="preserve"> היה לרוב הדירקטורים בדירקטוריון החברה ענ</w:t>
      </w:r>
      <w:r w:rsidR="00D412BA" w:rsidRPr="006E010C">
        <w:rPr>
          <w:rFonts w:ascii="David" w:hAnsi="David" w:cs="David"/>
          <w:rtl/>
        </w:rPr>
        <w:t>י</w:t>
      </w:r>
      <w:r w:rsidR="00492CB9" w:rsidRPr="006E010C">
        <w:rPr>
          <w:rFonts w:ascii="David" w:hAnsi="David" w:cs="David"/>
          <w:rtl/>
        </w:rPr>
        <w:t>ין אישי באישור עסקה כאמור בסעיף קטן (א), טעונה העסקה גם אישור האספה הכללית</w:t>
      </w:r>
      <w:r w:rsidR="00EC3746" w:rsidRPr="006E010C">
        <w:rPr>
          <w:rFonts w:ascii="David" w:hAnsi="David" w:cs="David"/>
          <w:rtl/>
        </w:rPr>
        <w:t xml:space="preserve"> (צריך מניין חוקי בקבלת החלטות, לכן הם יצביעו גם</w:t>
      </w:r>
      <w:r w:rsidR="00954172" w:rsidRPr="006E010C">
        <w:rPr>
          <w:rFonts w:ascii="David" w:hAnsi="David" w:cs="David"/>
          <w:rtl/>
        </w:rPr>
        <w:t xml:space="preserve"> כי אם לכולם יש עניין כולם בחוץ</w:t>
      </w:r>
      <w:r w:rsidR="00EC3746" w:rsidRPr="006E010C">
        <w:rPr>
          <w:rFonts w:ascii="David" w:hAnsi="David" w:cs="David"/>
          <w:rtl/>
        </w:rPr>
        <w:t xml:space="preserve">). </w:t>
      </w:r>
      <w:r w:rsidR="001B53A4" w:rsidRPr="006E010C">
        <w:rPr>
          <w:rFonts w:ascii="David" w:hAnsi="David" w:cs="David"/>
          <w:rtl/>
        </w:rPr>
        <w:t>*</w:t>
      </w:r>
      <w:r w:rsidR="00954172" w:rsidRPr="006E010C">
        <w:rPr>
          <w:rFonts w:ascii="David" w:hAnsi="David" w:cs="David"/>
          <w:rtl/>
        </w:rPr>
        <w:t xml:space="preserve">מניין חוקי בדירקטוריון הוא רוב הדירקטורים (51% = יש 8 בטוטאל, 4 נמצאים זה סבבה). </w:t>
      </w:r>
    </w:p>
    <w:p w14:paraId="109E55E5" w14:textId="77777777" w:rsidR="00012E87" w:rsidRPr="006E010C" w:rsidRDefault="00012E87" w:rsidP="00CB079F">
      <w:pPr>
        <w:tabs>
          <w:tab w:val="left" w:pos="3738"/>
        </w:tabs>
        <w:spacing w:after="0" w:line="276" w:lineRule="auto"/>
        <w:jc w:val="both"/>
        <w:rPr>
          <w:rFonts w:ascii="David" w:hAnsi="David" w:cs="David"/>
          <w:rtl/>
        </w:rPr>
      </w:pPr>
    </w:p>
    <w:p w14:paraId="054753EB" w14:textId="27894516" w:rsidR="00564945" w:rsidRPr="006E010C" w:rsidRDefault="00012E87" w:rsidP="00CB079F">
      <w:pPr>
        <w:tabs>
          <w:tab w:val="left" w:pos="3738"/>
        </w:tabs>
        <w:spacing w:after="0" w:line="276" w:lineRule="auto"/>
        <w:jc w:val="both"/>
        <w:rPr>
          <w:rFonts w:ascii="David" w:hAnsi="David" w:cs="David"/>
          <w:rtl/>
        </w:rPr>
      </w:pPr>
      <w:r w:rsidRPr="006E010C">
        <w:rPr>
          <w:rFonts w:ascii="David" w:hAnsi="David" w:cs="David"/>
          <w:b/>
          <w:bCs/>
          <w:rtl/>
        </w:rPr>
        <w:t>271</w:t>
      </w:r>
      <w:r w:rsidRPr="006E010C">
        <w:rPr>
          <w:rFonts w:ascii="David" w:hAnsi="David" w:cs="David"/>
          <w:rtl/>
        </w:rPr>
        <w:t xml:space="preserve">. עסקה שמתקיים בה האמור בסעיף </w:t>
      </w:r>
      <w:r w:rsidRPr="006E010C">
        <w:rPr>
          <w:rFonts w:ascii="David" w:hAnsi="David" w:cs="David"/>
          <w:b/>
          <w:bCs/>
          <w:rtl/>
        </w:rPr>
        <w:t>270(1)</w:t>
      </w:r>
      <w:r w:rsidRPr="006E010C">
        <w:rPr>
          <w:rFonts w:ascii="David" w:hAnsi="David" w:cs="David"/>
          <w:rtl/>
        </w:rPr>
        <w:t>, שאינה עסקה חריגה, טעונה אישור הדירקטוריון, אלא אם כן נקבעה דרך אישור אחרת בתקנון.</w:t>
      </w:r>
      <w:r w:rsidR="00AD30F7" w:rsidRPr="006E010C">
        <w:rPr>
          <w:rFonts w:ascii="David" w:hAnsi="David" w:cs="David"/>
          <w:rtl/>
        </w:rPr>
        <w:t xml:space="preserve"> </w:t>
      </w:r>
    </w:p>
    <w:p w14:paraId="46D3007B" w14:textId="6B8465B3" w:rsidR="00012E87" w:rsidRPr="006E010C" w:rsidRDefault="00564945" w:rsidP="00CB079F">
      <w:pPr>
        <w:pStyle w:val="a7"/>
        <w:numPr>
          <w:ilvl w:val="0"/>
          <w:numId w:val="25"/>
        </w:numPr>
        <w:tabs>
          <w:tab w:val="left" w:pos="3738"/>
        </w:tabs>
        <w:spacing w:after="0" w:line="276" w:lineRule="auto"/>
        <w:ind w:left="0"/>
        <w:jc w:val="both"/>
        <w:rPr>
          <w:rFonts w:ascii="David" w:hAnsi="David" w:cs="David"/>
          <w:rtl/>
        </w:rPr>
      </w:pPr>
      <w:r w:rsidRPr="006E010C">
        <w:rPr>
          <w:rFonts w:ascii="David" w:hAnsi="David" w:cs="David"/>
          <w:rtl/>
        </w:rPr>
        <w:t xml:space="preserve">פרקטית, רוב העסקאות שמגיעות לפרק הזה הן חריגות. </w:t>
      </w:r>
    </w:p>
    <w:p w14:paraId="49FDE249" w14:textId="77777777" w:rsidR="00564945" w:rsidRPr="006E010C" w:rsidRDefault="00564945" w:rsidP="00CB079F">
      <w:pPr>
        <w:tabs>
          <w:tab w:val="left" w:pos="3738"/>
        </w:tabs>
        <w:spacing w:after="0" w:line="276" w:lineRule="auto"/>
        <w:jc w:val="both"/>
        <w:rPr>
          <w:rFonts w:ascii="David" w:hAnsi="David" w:cs="David"/>
          <w:rtl/>
        </w:rPr>
      </w:pPr>
    </w:p>
    <w:p w14:paraId="303B1DD7" w14:textId="77777777" w:rsidR="00D412BA" w:rsidRPr="006E010C" w:rsidRDefault="00012E87" w:rsidP="00CB079F">
      <w:pPr>
        <w:tabs>
          <w:tab w:val="left" w:pos="3738"/>
        </w:tabs>
        <w:spacing w:after="0" w:line="276" w:lineRule="auto"/>
        <w:jc w:val="both"/>
        <w:rPr>
          <w:rFonts w:ascii="David" w:hAnsi="David" w:cs="David"/>
          <w:rtl/>
        </w:rPr>
      </w:pPr>
      <w:r w:rsidRPr="006E010C">
        <w:rPr>
          <w:rFonts w:ascii="David" w:hAnsi="David" w:cs="David"/>
          <w:rtl/>
        </w:rPr>
        <w:t xml:space="preserve">אולי ס'272? איך נדע? תלוי אם העסקה חריגה לפי ס'272 או שאינה לפי ס'272. </w:t>
      </w:r>
      <w:r w:rsidR="00587A12" w:rsidRPr="006E010C">
        <w:rPr>
          <w:rFonts w:ascii="David" w:hAnsi="David" w:cs="David"/>
          <w:rtl/>
        </w:rPr>
        <w:t>חריגה זה יותר באשר למהותית.</w:t>
      </w:r>
    </w:p>
    <w:p w14:paraId="4CB7B20B" w14:textId="503F6F37" w:rsidR="00587A12" w:rsidRPr="006E010C" w:rsidRDefault="00587A12" w:rsidP="00CB079F">
      <w:pPr>
        <w:tabs>
          <w:tab w:val="left" w:pos="3738"/>
        </w:tabs>
        <w:spacing w:after="0" w:line="276" w:lineRule="auto"/>
        <w:jc w:val="both"/>
        <w:rPr>
          <w:rFonts w:ascii="David" w:hAnsi="David" w:cs="David"/>
          <w:rtl/>
        </w:rPr>
      </w:pPr>
      <w:r w:rsidRPr="006E010C">
        <w:rPr>
          <w:rFonts w:ascii="David" w:hAnsi="David" w:cs="David"/>
          <w:b/>
          <w:bCs/>
          <w:rtl/>
        </w:rPr>
        <w:t>"עסקה חריגה"</w:t>
      </w:r>
      <w:r w:rsidRPr="006E010C">
        <w:rPr>
          <w:rFonts w:ascii="David" w:hAnsi="David" w:cs="David"/>
          <w:rtl/>
        </w:rPr>
        <w:t xml:space="preserve"> – עסקה שאינה </w:t>
      </w:r>
      <w:r w:rsidRPr="006E010C">
        <w:rPr>
          <w:rFonts w:ascii="David" w:hAnsi="David" w:cs="David"/>
          <w:color w:val="FF0000"/>
          <w:rtl/>
        </w:rPr>
        <w:t xml:space="preserve">במהלך העסקים הרגיל </w:t>
      </w:r>
      <w:r w:rsidRPr="006E010C">
        <w:rPr>
          <w:rFonts w:ascii="David" w:hAnsi="David" w:cs="David"/>
          <w:rtl/>
        </w:rPr>
        <w:t xml:space="preserve">של החברה, עסקה </w:t>
      </w:r>
      <w:r w:rsidRPr="006E010C">
        <w:rPr>
          <w:rFonts w:ascii="David" w:hAnsi="David" w:cs="David"/>
          <w:color w:val="FF0000"/>
          <w:rtl/>
        </w:rPr>
        <w:t xml:space="preserve">שאינה בתנאי שוק </w:t>
      </w:r>
      <w:r w:rsidRPr="006E010C">
        <w:rPr>
          <w:rFonts w:ascii="David" w:hAnsi="David" w:cs="David"/>
          <w:rtl/>
        </w:rPr>
        <w:t xml:space="preserve">או עסקה </w:t>
      </w:r>
      <w:r w:rsidRPr="006E010C">
        <w:rPr>
          <w:rFonts w:ascii="David" w:hAnsi="David" w:cs="David"/>
          <w:color w:val="FF0000"/>
          <w:rtl/>
        </w:rPr>
        <w:t xml:space="preserve">העשויה להשפיע באופן מהותי על רווחיות </w:t>
      </w:r>
      <w:r w:rsidRPr="006E010C">
        <w:rPr>
          <w:rFonts w:ascii="David" w:hAnsi="David" w:cs="David"/>
          <w:rtl/>
        </w:rPr>
        <w:t xml:space="preserve">החברה, </w:t>
      </w:r>
      <w:r w:rsidRPr="006E010C">
        <w:rPr>
          <w:rFonts w:ascii="David" w:hAnsi="David" w:cs="David"/>
          <w:color w:val="FF0000"/>
          <w:rtl/>
        </w:rPr>
        <w:t>רכושה</w:t>
      </w:r>
      <w:r w:rsidRPr="006E010C">
        <w:rPr>
          <w:rFonts w:ascii="David" w:hAnsi="David" w:cs="David"/>
          <w:rtl/>
        </w:rPr>
        <w:t xml:space="preserve"> או </w:t>
      </w:r>
      <w:r w:rsidRPr="006E010C">
        <w:rPr>
          <w:rFonts w:ascii="David" w:hAnsi="David" w:cs="David"/>
          <w:color w:val="FF0000"/>
          <w:rtl/>
        </w:rPr>
        <w:t>התחייבויותיה</w:t>
      </w:r>
      <w:r w:rsidRPr="006E010C">
        <w:rPr>
          <w:rFonts w:ascii="David" w:hAnsi="David" w:cs="David"/>
          <w:rtl/>
        </w:rPr>
        <w:t>;</w:t>
      </w:r>
      <w:r w:rsidR="00621DDD" w:rsidRPr="006E010C">
        <w:rPr>
          <w:rFonts w:ascii="David" w:hAnsi="David" w:cs="David"/>
          <w:rtl/>
        </w:rPr>
        <w:t xml:space="preserve"> &gt; יש 3 חלופות כדי שתהיה חריגה. כדי להראות שעסקה היא לא חריגה, נשלול את כל רכיבי עסקת חריגה. </w:t>
      </w:r>
    </w:p>
    <w:p w14:paraId="0081D026" w14:textId="0325E0D1" w:rsidR="00B62969" w:rsidRPr="006E010C" w:rsidRDefault="00B62969" w:rsidP="00CB079F">
      <w:pPr>
        <w:pStyle w:val="a7"/>
        <w:numPr>
          <w:ilvl w:val="0"/>
          <w:numId w:val="14"/>
        </w:numPr>
        <w:tabs>
          <w:tab w:val="left" w:pos="3738"/>
        </w:tabs>
        <w:spacing w:after="0" w:line="276" w:lineRule="auto"/>
        <w:ind w:left="0"/>
        <w:jc w:val="both"/>
        <w:rPr>
          <w:rFonts w:ascii="David" w:hAnsi="David" w:cs="David"/>
          <w:rtl/>
        </w:rPr>
      </w:pPr>
      <w:r w:rsidRPr="006E010C">
        <w:rPr>
          <w:rFonts w:ascii="David" w:hAnsi="David" w:cs="David"/>
          <w:rtl/>
        </w:rPr>
        <w:t>מה שנחשב בעיני רשות ניירות ערך תנאי שוק וכו'</w:t>
      </w:r>
      <w:r w:rsidR="00D412BA" w:rsidRPr="006E010C">
        <w:rPr>
          <w:rFonts w:ascii="David" w:hAnsi="David" w:cs="David"/>
          <w:rtl/>
        </w:rPr>
        <w:t xml:space="preserve"> </w:t>
      </w:r>
      <w:r w:rsidRPr="006E010C">
        <w:rPr>
          <w:rFonts w:ascii="David" w:hAnsi="David" w:cs="David"/>
          <w:rtl/>
        </w:rPr>
        <w:t xml:space="preserve">זו לא המילה האחרונה אלא בית המשפט. יש לה השפעה על בית המשפט אך לא הכרעה. </w:t>
      </w:r>
      <w:r w:rsidR="002E3D1B" w:rsidRPr="006E010C">
        <w:rPr>
          <w:rFonts w:ascii="David" w:hAnsi="David" w:cs="David"/>
          <w:rtl/>
        </w:rPr>
        <w:t>תנאי שוק זה אומר שהתנאים של העסקה כמו מחיר, ת</w:t>
      </w:r>
      <w:r w:rsidR="00D412BA" w:rsidRPr="006E010C">
        <w:rPr>
          <w:rFonts w:ascii="David" w:hAnsi="David" w:cs="David"/>
          <w:rtl/>
        </w:rPr>
        <w:t>וא</w:t>
      </w:r>
      <w:r w:rsidR="002E3D1B" w:rsidRPr="006E010C">
        <w:rPr>
          <w:rFonts w:ascii="David" w:hAnsi="David" w:cs="David"/>
          <w:rtl/>
        </w:rPr>
        <w:t xml:space="preserve">מים את התנאים הקיימים באותו ההקשר בשוק בהנחה שיש שוק זמין וברור להשוואה באותו התחום. </w:t>
      </w:r>
    </w:p>
    <w:p w14:paraId="2C9C5ABC" w14:textId="0551B165" w:rsidR="00012E87" w:rsidRPr="006E010C" w:rsidRDefault="00012E87" w:rsidP="00CB079F">
      <w:pPr>
        <w:tabs>
          <w:tab w:val="left" w:pos="3738"/>
        </w:tabs>
        <w:spacing w:after="0" w:line="276" w:lineRule="auto"/>
        <w:jc w:val="both"/>
        <w:rPr>
          <w:rFonts w:ascii="David" w:hAnsi="David" w:cs="David"/>
          <w:rtl/>
        </w:rPr>
      </w:pPr>
    </w:p>
    <w:p w14:paraId="2A0F3407" w14:textId="781F711A" w:rsidR="00012E87" w:rsidRPr="006E010C" w:rsidRDefault="00012E87" w:rsidP="00CB079F">
      <w:pPr>
        <w:tabs>
          <w:tab w:val="left" w:pos="3738"/>
        </w:tabs>
        <w:spacing w:after="0" w:line="276" w:lineRule="auto"/>
        <w:jc w:val="both"/>
        <w:rPr>
          <w:rFonts w:ascii="David" w:hAnsi="David" w:cs="David"/>
          <w:rtl/>
        </w:rPr>
      </w:pPr>
      <w:r w:rsidRPr="006E010C">
        <w:rPr>
          <w:rFonts w:ascii="David" w:hAnsi="David" w:cs="David"/>
          <w:b/>
          <w:bCs/>
          <w:rtl/>
        </w:rPr>
        <w:t>272</w:t>
      </w:r>
      <w:r w:rsidRPr="006E010C">
        <w:rPr>
          <w:rFonts w:ascii="David" w:hAnsi="David" w:cs="David"/>
          <w:rtl/>
        </w:rPr>
        <w:t xml:space="preserve">. </w:t>
      </w:r>
      <w:r w:rsidRPr="006E010C">
        <w:rPr>
          <w:rFonts w:ascii="David" w:hAnsi="David" w:cs="David"/>
          <w:b/>
          <w:bCs/>
          <w:rtl/>
        </w:rPr>
        <w:t>(א)</w:t>
      </w:r>
      <w:r w:rsidRPr="006E010C">
        <w:rPr>
          <w:rFonts w:ascii="David" w:hAnsi="David" w:cs="David"/>
          <w:rtl/>
        </w:rPr>
        <w:t xml:space="preserve"> עסקה של </w:t>
      </w:r>
      <w:r w:rsidRPr="006E010C">
        <w:rPr>
          <w:rFonts w:ascii="David" w:hAnsi="David" w:cs="David"/>
          <w:color w:val="FF0000"/>
          <w:rtl/>
        </w:rPr>
        <w:t xml:space="preserve">חברה, שמתקיים בה האמור </w:t>
      </w:r>
      <w:r w:rsidRPr="006E010C">
        <w:rPr>
          <w:rFonts w:ascii="David" w:hAnsi="David" w:cs="David"/>
          <w:rtl/>
        </w:rPr>
        <w:t xml:space="preserve">בסעיף </w:t>
      </w:r>
      <w:r w:rsidRPr="006E010C">
        <w:rPr>
          <w:rFonts w:ascii="David" w:hAnsi="David" w:cs="David"/>
          <w:b/>
          <w:bCs/>
          <w:rtl/>
        </w:rPr>
        <w:t>270(1)</w:t>
      </w:r>
      <w:r w:rsidRPr="006E010C">
        <w:rPr>
          <w:rFonts w:ascii="David" w:hAnsi="David" w:cs="David"/>
          <w:rtl/>
        </w:rPr>
        <w:t xml:space="preserve"> והיא עסקה חריגה, או עסקה של </w:t>
      </w:r>
      <w:r w:rsidRPr="006E010C">
        <w:rPr>
          <w:rFonts w:ascii="David" w:hAnsi="David" w:cs="David"/>
          <w:color w:val="FF0000"/>
          <w:rtl/>
        </w:rPr>
        <w:t xml:space="preserve">חברה פרטית שאינה חברת איגרות חוב </w:t>
      </w:r>
      <w:r w:rsidRPr="006E010C">
        <w:rPr>
          <w:rFonts w:ascii="David" w:hAnsi="David" w:cs="David"/>
          <w:rtl/>
        </w:rPr>
        <w:t xml:space="preserve">שמתקיים בה האמור בסעיף </w:t>
      </w:r>
      <w:r w:rsidRPr="006E010C">
        <w:rPr>
          <w:rFonts w:ascii="David" w:hAnsi="David" w:cs="David"/>
          <w:b/>
          <w:bCs/>
          <w:rtl/>
        </w:rPr>
        <w:t>270(2)</w:t>
      </w:r>
      <w:r w:rsidRPr="006E010C">
        <w:rPr>
          <w:rFonts w:ascii="David" w:hAnsi="David" w:cs="David"/>
          <w:rtl/>
        </w:rPr>
        <w:t xml:space="preserve">, טעונה אישור </w:t>
      </w:r>
      <w:r w:rsidRPr="006E010C">
        <w:rPr>
          <w:rFonts w:ascii="David" w:hAnsi="David" w:cs="David"/>
          <w:color w:val="FF0000"/>
          <w:rtl/>
        </w:rPr>
        <w:t xml:space="preserve">ועדת הביקורת </w:t>
      </w:r>
      <w:r w:rsidRPr="006E010C">
        <w:rPr>
          <w:rFonts w:ascii="David" w:hAnsi="David" w:cs="David"/>
          <w:rtl/>
        </w:rPr>
        <w:t xml:space="preserve">ולאחר מכן אישור </w:t>
      </w:r>
      <w:r w:rsidRPr="006E010C">
        <w:rPr>
          <w:rFonts w:ascii="David" w:hAnsi="David" w:cs="David"/>
          <w:color w:val="FF0000"/>
          <w:rtl/>
        </w:rPr>
        <w:t>הדירקטוריון</w:t>
      </w:r>
      <w:r w:rsidRPr="006E010C">
        <w:rPr>
          <w:rFonts w:ascii="David" w:hAnsi="David" w:cs="David"/>
          <w:rtl/>
        </w:rPr>
        <w:t>.</w:t>
      </w:r>
    </w:p>
    <w:p w14:paraId="6942F44B" w14:textId="2D83315A" w:rsidR="009E1C9A" w:rsidRPr="006E010C" w:rsidRDefault="009E1C9A" w:rsidP="00CB079F">
      <w:pPr>
        <w:tabs>
          <w:tab w:val="left" w:pos="3738"/>
        </w:tabs>
        <w:spacing w:after="0" w:line="276" w:lineRule="auto"/>
        <w:jc w:val="both"/>
        <w:rPr>
          <w:rFonts w:ascii="David" w:hAnsi="David" w:cs="David"/>
          <w:rtl/>
        </w:rPr>
      </w:pPr>
      <w:r w:rsidRPr="006E010C">
        <w:rPr>
          <w:rFonts w:ascii="David" w:hAnsi="David" w:cs="David"/>
          <w:rtl/>
        </w:rPr>
        <w:t xml:space="preserve">&gt; אמנם בס' זה </w:t>
      </w:r>
      <w:r w:rsidRPr="006E010C">
        <w:rPr>
          <w:rFonts w:ascii="David" w:hAnsi="David" w:cs="David"/>
          <w:color w:val="FF0000"/>
          <w:rtl/>
        </w:rPr>
        <w:t>משנה אם זו פרטית או ציבורית</w:t>
      </w:r>
      <w:r w:rsidRPr="006E010C">
        <w:rPr>
          <w:rFonts w:ascii="David" w:hAnsi="David" w:cs="David"/>
          <w:rtl/>
        </w:rPr>
        <w:t xml:space="preserve">: יש את ועדת הביקורת (להיות שחקן פעיל בכל מקום שיש אינטרס אישי, גורם סינון לפני הדירקטוריון) וועדת התגמול. </w:t>
      </w:r>
    </w:p>
    <w:p w14:paraId="1D092376" w14:textId="02A23093" w:rsidR="00720DA2" w:rsidRPr="006E010C" w:rsidRDefault="00720DA2" w:rsidP="00CB079F">
      <w:pPr>
        <w:tabs>
          <w:tab w:val="left" w:pos="3738"/>
        </w:tabs>
        <w:spacing w:after="0" w:line="276" w:lineRule="auto"/>
        <w:jc w:val="both"/>
        <w:rPr>
          <w:rFonts w:ascii="David" w:hAnsi="David" w:cs="David"/>
          <w:rtl/>
        </w:rPr>
      </w:pPr>
    </w:p>
    <w:p w14:paraId="232E2E8D" w14:textId="21417670" w:rsidR="00720DA2" w:rsidRPr="006E010C" w:rsidRDefault="00720DA2" w:rsidP="00CB079F">
      <w:pPr>
        <w:tabs>
          <w:tab w:val="left" w:pos="3738"/>
        </w:tabs>
        <w:spacing w:after="0" w:line="276" w:lineRule="auto"/>
        <w:jc w:val="both"/>
        <w:rPr>
          <w:rFonts w:ascii="David" w:hAnsi="David" w:cs="David"/>
          <w:rtl/>
        </w:rPr>
      </w:pPr>
      <w:r w:rsidRPr="006E010C">
        <w:rPr>
          <w:rFonts w:ascii="David" w:hAnsi="David" w:cs="David"/>
          <w:b/>
          <w:bCs/>
          <w:rtl/>
        </w:rPr>
        <w:lastRenderedPageBreak/>
        <w:t>(ב)</w:t>
      </w:r>
      <w:r w:rsidRPr="006E010C">
        <w:rPr>
          <w:rFonts w:ascii="David" w:hAnsi="David" w:cs="David"/>
          <w:rtl/>
        </w:rPr>
        <w:t xml:space="preserve">  לא הי</w:t>
      </w:r>
      <w:r w:rsidR="004318B2" w:rsidRPr="006E010C">
        <w:rPr>
          <w:rFonts w:ascii="David" w:hAnsi="David" w:cs="David"/>
          <w:rtl/>
        </w:rPr>
        <w:t>י</w:t>
      </w:r>
      <w:r w:rsidRPr="006E010C">
        <w:rPr>
          <w:rFonts w:ascii="David" w:hAnsi="David" w:cs="David"/>
          <w:rtl/>
        </w:rPr>
        <w:t xml:space="preserve">תה לחברה פרטית שאינה חברת איגרות חוב ועדת ביקורת, טעונה העסקה אישור </w:t>
      </w:r>
      <w:r w:rsidRPr="006E010C">
        <w:rPr>
          <w:rFonts w:ascii="David" w:hAnsi="David" w:cs="David"/>
          <w:color w:val="FF0000"/>
          <w:rtl/>
        </w:rPr>
        <w:t xml:space="preserve">הדירקטוריון בלבד </w:t>
      </w:r>
      <w:r w:rsidRPr="006E010C">
        <w:rPr>
          <w:rFonts w:ascii="David" w:hAnsi="David" w:cs="David"/>
          <w:rtl/>
        </w:rPr>
        <w:t xml:space="preserve">אם נושא המשרה </w:t>
      </w:r>
      <w:r w:rsidRPr="006E010C">
        <w:rPr>
          <w:rFonts w:ascii="David" w:hAnsi="David" w:cs="David"/>
          <w:color w:val="FF0000"/>
          <w:rtl/>
        </w:rPr>
        <w:t>אינו</w:t>
      </w:r>
      <w:r w:rsidRPr="006E010C">
        <w:rPr>
          <w:rFonts w:ascii="David" w:hAnsi="David" w:cs="David"/>
          <w:rtl/>
        </w:rPr>
        <w:t xml:space="preserve"> </w:t>
      </w:r>
      <w:r w:rsidRPr="006E010C">
        <w:rPr>
          <w:rFonts w:ascii="David" w:hAnsi="David" w:cs="David"/>
          <w:color w:val="FF0000"/>
          <w:rtl/>
        </w:rPr>
        <w:t>דירקטור</w:t>
      </w:r>
      <w:r w:rsidRPr="006E010C">
        <w:rPr>
          <w:rFonts w:ascii="David" w:hAnsi="David" w:cs="David"/>
          <w:rtl/>
        </w:rPr>
        <w:t xml:space="preserve">, ואם נושא המשרה הוא </w:t>
      </w:r>
      <w:r w:rsidRPr="006E010C">
        <w:rPr>
          <w:rFonts w:ascii="David" w:hAnsi="David" w:cs="David"/>
          <w:color w:val="FF0000"/>
          <w:rtl/>
        </w:rPr>
        <w:t xml:space="preserve">דירקטור גם </w:t>
      </w:r>
      <w:r w:rsidRPr="006E010C">
        <w:rPr>
          <w:rFonts w:ascii="David" w:hAnsi="David" w:cs="David"/>
          <w:rtl/>
        </w:rPr>
        <w:t xml:space="preserve">אישור של </w:t>
      </w:r>
      <w:r w:rsidRPr="006E010C">
        <w:rPr>
          <w:rFonts w:ascii="David" w:hAnsi="David" w:cs="David"/>
          <w:color w:val="FF0000"/>
          <w:rtl/>
        </w:rPr>
        <w:t>האספה הכללית</w:t>
      </w:r>
      <w:r w:rsidRPr="006E010C">
        <w:rPr>
          <w:rFonts w:ascii="David" w:hAnsi="David" w:cs="David"/>
          <w:rtl/>
        </w:rPr>
        <w:t>.</w:t>
      </w:r>
    </w:p>
    <w:p w14:paraId="6769676C" w14:textId="51B1980A" w:rsidR="00B149AB" w:rsidRPr="006E010C" w:rsidRDefault="00B149AB" w:rsidP="00CB079F">
      <w:pPr>
        <w:tabs>
          <w:tab w:val="left" w:pos="3738"/>
        </w:tabs>
        <w:spacing w:after="0" w:line="276" w:lineRule="auto"/>
        <w:jc w:val="both"/>
        <w:rPr>
          <w:rFonts w:ascii="David" w:hAnsi="David" w:cs="David"/>
          <w:rtl/>
        </w:rPr>
      </w:pPr>
    </w:p>
    <w:p w14:paraId="59EFD146" w14:textId="77777777" w:rsidR="00B149AB" w:rsidRPr="006E010C" w:rsidRDefault="00B149AB" w:rsidP="00CB079F">
      <w:pPr>
        <w:tabs>
          <w:tab w:val="left" w:pos="3738"/>
        </w:tabs>
        <w:spacing w:after="0" w:line="276" w:lineRule="auto"/>
        <w:jc w:val="both"/>
        <w:rPr>
          <w:rFonts w:ascii="David" w:hAnsi="David" w:cs="David"/>
          <w:rtl/>
        </w:rPr>
      </w:pPr>
      <w:r w:rsidRPr="006E010C">
        <w:rPr>
          <w:rFonts w:ascii="David" w:hAnsi="David" w:cs="David"/>
          <w:b/>
          <w:bCs/>
          <w:rtl/>
        </w:rPr>
        <w:t>(ג)   (1)</w:t>
      </w:r>
      <w:r w:rsidRPr="006E010C">
        <w:rPr>
          <w:rFonts w:ascii="David" w:hAnsi="David" w:cs="David"/>
          <w:rtl/>
        </w:rPr>
        <w:t xml:space="preserve">   עסקה של חברה </w:t>
      </w:r>
      <w:r w:rsidRPr="006E010C">
        <w:rPr>
          <w:rFonts w:ascii="David" w:hAnsi="David" w:cs="David"/>
          <w:color w:val="FF0000"/>
          <w:rtl/>
        </w:rPr>
        <w:t>ציבורית או חברה פרטית שהיא חברת איגרות חוב</w:t>
      </w:r>
      <w:r w:rsidRPr="006E010C">
        <w:rPr>
          <w:rFonts w:ascii="David" w:hAnsi="David" w:cs="David"/>
          <w:rtl/>
        </w:rPr>
        <w:t xml:space="preserve">, שמתקיים בה האמור בסעיף </w:t>
      </w:r>
      <w:r w:rsidRPr="006E010C">
        <w:rPr>
          <w:rFonts w:ascii="David" w:hAnsi="David" w:cs="David"/>
          <w:b/>
          <w:bCs/>
          <w:rtl/>
        </w:rPr>
        <w:t>270(2)</w:t>
      </w:r>
      <w:r w:rsidRPr="006E010C">
        <w:rPr>
          <w:rFonts w:ascii="David" w:hAnsi="David" w:cs="David"/>
          <w:rtl/>
        </w:rPr>
        <w:t xml:space="preserve">, למעט עסקה עם המנהל הכללי של החברה כאמור בסעיף קטן (ג1), טעונה אישור של </w:t>
      </w:r>
      <w:r w:rsidRPr="006E010C">
        <w:rPr>
          <w:rFonts w:ascii="David" w:hAnsi="David" w:cs="David"/>
          <w:color w:val="FF0000"/>
          <w:rtl/>
        </w:rPr>
        <w:t xml:space="preserve">ועדת התגמול </w:t>
      </w:r>
      <w:r w:rsidRPr="006E010C">
        <w:rPr>
          <w:rFonts w:ascii="David" w:hAnsi="David" w:cs="David"/>
          <w:rtl/>
        </w:rPr>
        <w:t>ולאחר מכן אישור הדירקטוריון;</w:t>
      </w:r>
    </w:p>
    <w:p w14:paraId="603C43E4" w14:textId="77777777" w:rsidR="00B149AB" w:rsidRPr="006E010C" w:rsidRDefault="00B149AB" w:rsidP="00CB079F">
      <w:pPr>
        <w:tabs>
          <w:tab w:val="left" w:pos="3738"/>
        </w:tabs>
        <w:spacing w:after="0" w:line="276" w:lineRule="auto"/>
        <w:jc w:val="both"/>
        <w:rPr>
          <w:rFonts w:ascii="David" w:hAnsi="David" w:cs="David"/>
          <w:rtl/>
        </w:rPr>
      </w:pPr>
    </w:p>
    <w:p w14:paraId="25229080" w14:textId="239ADA32" w:rsidR="00B149AB" w:rsidRPr="006E010C" w:rsidRDefault="00B149AB" w:rsidP="00CB079F">
      <w:pPr>
        <w:tabs>
          <w:tab w:val="left" w:pos="3738"/>
        </w:tabs>
        <w:spacing w:after="0" w:line="276" w:lineRule="auto"/>
        <w:jc w:val="both"/>
        <w:rPr>
          <w:rFonts w:ascii="David" w:hAnsi="David" w:cs="David"/>
          <w:rtl/>
        </w:rPr>
      </w:pPr>
      <w:r w:rsidRPr="006E010C">
        <w:rPr>
          <w:rFonts w:ascii="David" w:hAnsi="David" w:cs="David"/>
          <w:b/>
          <w:bCs/>
          <w:rtl/>
        </w:rPr>
        <w:t>(2)</w:t>
      </w:r>
      <w:r w:rsidRPr="006E010C">
        <w:rPr>
          <w:rFonts w:ascii="David" w:hAnsi="David" w:cs="David"/>
          <w:rtl/>
        </w:rPr>
        <w:t xml:space="preserve"> אישור ועדת התגמול והדירקטוריון לפי פסקה (1) יהיה בהתאם למדיניות התגמול, ואולם ועדת התגמול ולאחריה הדירקטוריון רשאים, במקרים מיוחדים, לאשר עסקה כאמור באותה פסקה שלא בהתאם למדיניות התגמול, בהתקיים שניים אלה:</w:t>
      </w:r>
      <w:r w:rsidR="0054300F" w:rsidRPr="006E010C">
        <w:rPr>
          <w:rFonts w:ascii="David" w:hAnsi="David" w:cs="David"/>
          <w:rtl/>
        </w:rPr>
        <w:t>...</w:t>
      </w:r>
    </w:p>
    <w:p w14:paraId="43E99B59" w14:textId="73F988FC" w:rsidR="00997178" w:rsidRPr="006E010C" w:rsidRDefault="00997178" w:rsidP="00CB079F">
      <w:pPr>
        <w:tabs>
          <w:tab w:val="left" w:pos="3738"/>
        </w:tabs>
        <w:spacing w:after="0" w:line="276" w:lineRule="auto"/>
        <w:jc w:val="both"/>
        <w:rPr>
          <w:rFonts w:ascii="David" w:hAnsi="David" w:cs="David"/>
          <w:rtl/>
        </w:rPr>
      </w:pPr>
    </w:p>
    <w:p w14:paraId="483F5EFE" w14:textId="7539B87F" w:rsidR="00997178" w:rsidRPr="006E010C" w:rsidRDefault="00997178" w:rsidP="00CB079F">
      <w:pPr>
        <w:tabs>
          <w:tab w:val="left" w:pos="3738"/>
        </w:tabs>
        <w:spacing w:after="0" w:line="276" w:lineRule="auto"/>
        <w:jc w:val="both"/>
        <w:rPr>
          <w:rFonts w:ascii="David" w:hAnsi="David" w:cs="David"/>
          <w:rtl/>
        </w:rPr>
      </w:pPr>
      <w:r w:rsidRPr="006E010C">
        <w:rPr>
          <w:rFonts w:ascii="David" w:hAnsi="David" w:cs="David"/>
          <w:b/>
          <w:bCs/>
          <w:rtl/>
        </w:rPr>
        <w:t xml:space="preserve">273. (א) </w:t>
      </w:r>
      <w:r w:rsidRPr="006E010C">
        <w:rPr>
          <w:rFonts w:ascii="David" w:hAnsi="David" w:cs="David"/>
          <w:rtl/>
        </w:rPr>
        <w:t xml:space="preserve"> עסקה של חברה שמתקיים בה האמור </w:t>
      </w:r>
      <w:r w:rsidRPr="006E010C">
        <w:rPr>
          <w:rFonts w:ascii="David" w:hAnsi="David" w:cs="David"/>
          <w:b/>
          <w:bCs/>
          <w:rtl/>
        </w:rPr>
        <w:t>בסעיף 270(3)</w:t>
      </w:r>
      <w:r w:rsidRPr="006E010C">
        <w:rPr>
          <w:rFonts w:ascii="David" w:hAnsi="David" w:cs="David"/>
          <w:rtl/>
        </w:rPr>
        <w:t xml:space="preserve">, טעונה אישורו של </w:t>
      </w:r>
      <w:r w:rsidRPr="006E010C">
        <w:rPr>
          <w:rFonts w:ascii="David" w:hAnsi="David" w:cs="David"/>
          <w:color w:val="FF0000"/>
          <w:rtl/>
        </w:rPr>
        <w:t xml:space="preserve">הדירקטוריון </w:t>
      </w:r>
      <w:r w:rsidRPr="006E010C">
        <w:rPr>
          <w:rFonts w:ascii="David" w:hAnsi="David" w:cs="David"/>
          <w:rtl/>
        </w:rPr>
        <w:t xml:space="preserve">ולאחריו אישורה של </w:t>
      </w:r>
      <w:r w:rsidRPr="006E010C">
        <w:rPr>
          <w:rFonts w:ascii="David" w:hAnsi="David" w:cs="David"/>
          <w:color w:val="FF0000"/>
          <w:rtl/>
        </w:rPr>
        <w:t>האספה הכללית</w:t>
      </w:r>
      <w:r w:rsidRPr="006E010C">
        <w:rPr>
          <w:rFonts w:ascii="David" w:hAnsi="David" w:cs="David"/>
          <w:rtl/>
        </w:rPr>
        <w:t xml:space="preserve">, ובחברה ציבורית וכן בחברה פרטית שהיא חברת איגרות חוב, טעונה העסקה אישור </w:t>
      </w:r>
      <w:r w:rsidRPr="006E010C">
        <w:rPr>
          <w:rFonts w:ascii="David" w:hAnsi="David" w:cs="David"/>
          <w:color w:val="FF0000"/>
          <w:rtl/>
        </w:rPr>
        <w:t>ועדת התגמול</w:t>
      </w:r>
      <w:r w:rsidRPr="006E010C">
        <w:rPr>
          <w:rFonts w:ascii="David" w:hAnsi="David" w:cs="David"/>
          <w:rtl/>
        </w:rPr>
        <w:t>, קודם לאישור הדירקטוריון.</w:t>
      </w:r>
    </w:p>
    <w:p w14:paraId="2CE72C98" w14:textId="77777777" w:rsidR="00997178" w:rsidRPr="006E010C" w:rsidRDefault="00997178" w:rsidP="00CB079F">
      <w:pPr>
        <w:tabs>
          <w:tab w:val="left" w:pos="3738"/>
        </w:tabs>
        <w:spacing w:after="0" w:line="276" w:lineRule="auto"/>
        <w:jc w:val="both"/>
        <w:rPr>
          <w:rFonts w:ascii="David" w:hAnsi="David" w:cs="David"/>
          <w:rtl/>
        </w:rPr>
      </w:pPr>
    </w:p>
    <w:p w14:paraId="47091BB7" w14:textId="06B164C4" w:rsidR="00997178" w:rsidRPr="006E010C" w:rsidRDefault="00997178" w:rsidP="00CB079F">
      <w:pPr>
        <w:tabs>
          <w:tab w:val="left" w:pos="3738"/>
        </w:tabs>
        <w:spacing w:after="0" w:line="276" w:lineRule="auto"/>
        <w:jc w:val="both"/>
        <w:rPr>
          <w:rFonts w:ascii="David" w:hAnsi="David" w:cs="David"/>
          <w:rtl/>
        </w:rPr>
      </w:pPr>
      <w:r w:rsidRPr="006E010C">
        <w:rPr>
          <w:rFonts w:ascii="David" w:hAnsi="David" w:cs="David"/>
          <w:rtl/>
        </w:rPr>
        <w:t xml:space="preserve"> </w:t>
      </w:r>
      <w:r w:rsidRPr="006E010C">
        <w:rPr>
          <w:rFonts w:ascii="David" w:hAnsi="David" w:cs="David"/>
          <w:b/>
          <w:bCs/>
          <w:rtl/>
        </w:rPr>
        <w:t>(ב)</w:t>
      </w:r>
      <w:r w:rsidRPr="006E010C">
        <w:rPr>
          <w:rFonts w:ascii="David" w:hAnsi="David" w:cs="David"/>
          <w:rtl/>
        </w:rPr>
        <w:t xml:space="preserve"> אישור ועדת התגמול ואישור הדירקטוריון כאמור בסעיף קטן (א), בחברה ציבורית ובחברה פרטית שהיא חברת איגרות חוב, יהיו בהתאם למדיניות התגמול, ואולם ועדת התגמול ולאחריה הדירקטוריון רשאים, במקרים מיוחדים, לאשר את העסקה שלא בהתאם למדיניות כאמור, ובלבד שמתקיים האמור בסעיף 272(ג)(2)(א) וכן, בחברה ציבורית – מתקיים באישור האספה הכללית האמור בסעיף 267א(ב)(1) או (2).</w:t>
      </w:r>
    </w:p>
    <w:p w14:paraId="46A890F1" w14:textId="77777777" w:rsidR="007439B5" w:rsidRPr="006E010C" w:rsidRDefault="007439B5" w:rsidP="00CB079F">
      <w:pPr>
        <w:tabs>
          <w:tab w:val="left" w:pos="3738"/>
        </w:tabs>
        <w:spacing w:after="0" w:line="276" w:lineRule="auto"/>
        <w:jc w:val="both"/>
        <w:rPr>
          <w:rFonts w:ascii="David" w:hAnsi="David" w:cs="David"/>
        </w:rPr>
      </w:pPr>
    </w:p>
    <w:p w14:paraId="555C07F2" w14:textId="660E8414" w:rsidR="00EF0651" w:rsidRPr="00CB079F" w:rsidRDefault="007C5611" w:rsidP="00CB079F">
      <w:pPr>
        <w:pStyle w:val="a7"/>
        <w:numPr>
          <w:ilvl w:val="0"/>
          <w:numId w:val="25"/>
        </w:numPr>
        <w:tabs>
          <w:tab w:val="left" w:pos="3738"/>
        </w:tabs>
        <w:spacing w:after="0" w:line="276" w:lineRule="auto"/>
        <w:ind w:left="0"/>
        <w:jc w:val="both"/>
        <w:rPr>
          <w:rFonts w:ascii="David" w:hAnsi="David" w:cs="David"/>
          <w:i/>
          <w:iCs/>
        </w:rPr>
      </w:pPr>
      <w:r w:rsidRPr="00CB079F">
        <w:rPr>
          <w:rFonts w:ascii="David" w:hAnsi="David" w:cs="David"/>
          <w:i/>
          <w:iCs/>
          <w:rtl/>
        </w:rPr>
        <w:t>270(2) &gt; ס' 272 ברוב המקרים שתי רמות אישור | 270(3) &gt; ס' 273 ברוב המקרים 3 רמות אישור</w:t>
      </w:r>
      <w:r w:rsidR="00012E87" w:rsidRPr="00CB079F">
        <w:rPr>
          <w:rFonts w:ascii="David" w:hAnsi="David" w:cs="David"/>
          <w:i/>
          <w:iCs/>
          <w:rtl/>
        </w:rPr>
        <w:t>| 270(1) &gt; או לס'271 או לס'272.</w:t>
      </w:r>
    </w:p>
    <w:p w14:paraId="261E11B3" w14:textId="77777777" w:rsidR="000523E6" w:rsidRPr="006E010C" w:rsidRDefault="000523E6" w:rsidP="00CB079F">
      <w:pPr>
        <w:tabs>
          <w:tab w:val="left" w:pos="3738"/>
        </w:tabs>
        <w:spacing w:after="0" w:line="276" w:lineRule="auto"/>
        <w:jc w:val="both"/>
        <w:rPr>
          <w:rFonts w:ascii="David" w:hAnsi="David" w:cs="David"/>
          <w:rtl/>
        </w:rPr>
      </w:pPr>
    </w:p>
    <w:p w14:paraId="6D3044ED" w14:textId="761F3415" w:rsidR="00FF1165" w:rsidRPr="006E010C" w:rsidRDefault="00FF1165" w:rsidP="00CB079F">
      <w:pPr>
        <w:tabs>
          <w:tab w:val="left" w:pos="3738"/>
        </w:tabs>
        <w:spacing w:after="0" w:line="276" w:lineRule="auto"/>
        <w:jc w:val="both"/>
        <w:rPr>
          <w:rFonts w:ascii="David" w:hAnsi="David" w:cs="David"/>
          <w:u w:val="single"/>
          <w:rtl/>
        </w:rPr>
      </w:pPr>
      <w:r w:rsidRPr="006E010C">
        <w:rPr>
          <w:rFonts w:ascii="David" w:hAnsi="David" w:cs="David"/>
          <w:u w:val="single"/>
          <w:rtl/>
        </w:rPr>
        <w:t>עקרון העסקה לטובת החברה</w:t>
      </w:r>
      <w:r w:rsidR="00AD0215" w:rsidRPr="006E010C">
        <w:rPr>
          <w:rFonts w:ascii="David" w:hAnsi="David" w:cs="David"/>
          <w:u w:val="single"/>
          <w:rtl/>
        </w:rPr>
        <w:t xml:space="preserve"> (הרישא בס'270)</w:t>
      </w:r>
      <w:r w:rsidRPr="006E010C">
        <w:rPr>
          <w:rFonts w:ascii="David" w:hAnsi="David" w:cs="David"/>
          <w:u w:val="single"/>
          <w:rtl/>
        </w:rPr>
        <w:t>:</w:t>
      </w:r>
    </w:p>
    <w:p w14:paraId="6EAEC434" w14:textId="6A99D478" w:rsidR="00FF1165" w:rsidRPr="006E010C" w:rsidRDefault="00FF1165" w:rsidP="00CB079F">
      <w:pPr>
        <w:tabs>
          <w:tab w:val="left" w:pos="3738"/>
        </w:tabs>
        <w:spacing w:after="0" w:line="276" w:lineRule="auto"/>
        <w:jc w:val="both"/>
        <w:rPr>
          <w:rFonts w:ascii="David" w:hAnsi="David" w:cs="David"/>
          <w:rtl/>
        </w:rPr>
      </w:pPr>
      <w:r w:rsidRPr="006E010C">
        <w:rPr>
          <w:rFonts w:ascii="David" w:hAnsi="David" w:cs="David"/>
          <w:b/>
          <w:bCs/>
          <w:rtl/>
        </w:rPr>
        <w:t>איך בודקים?</w:t>
      </w:r>
      <w:r w:rsidRPr="006E010C">
        <w:rPr>
          <w:rFonts w:ascii="David" w:hAnsi="David" w:cs="David"/>
          <w:rtl/>
        </w:rPr>
        <w:t xml:space="preserve"> צריך להיות מודעים לעניין האישי + אם העסקה לטובת החברה. תמיד יבחנו את העניין, זה הכי הגיוני בכל חברה תמיד. רק שפה אומרים להם לחשוב על זה היטב. </w:t>
      </w:r>
      <w:r w:rsidR="00C65629" w:rsidRPr="006E010C">
        <w:rPr>
          <w:rFonts w:ascii="David" w:hAnsi="David" w:cs="David"/>
          <w:rtl/>
        </w:rPr>
        <w:t>פועלו, לפתוח פתח לפחות לקוני לתקוף את המהלך,</w:t>
      </w:r>
      <w:r w:rsidR="003F02F1" w:rsidRPr="006E010C">
        <w:rPr>
          <w:rFonts w:ascii="David" w:hAnsi="David" w:cs="David"/>
          <w:rtl/>
        </w:rPr>
        <w:t xml:space="preserve"> ביקורת שיפוטית על </w:t>
      </w:r>
      <w:r w:rsidR="00C65629" w:rsidRPr="006E010C">
        <w:rPr>
          <w:rFonts w:ascii="David" w:hAnsi="David" w:cs="David"/>
          <w:rtl/>
        </w:rPr>
        <w:t xml:space="preserve">הפעולה שמקודמת חרף קיום כל יתר התנאים עליהם דיברנו (גילה עניין אישי, יצא מהחדר, היה אישור מורכב...אבל זה לא לטובת החברה). </w:t>
      </w:r>
    </w:p>
    <w:p w14:paraId="3FFA2153" w14:textId="2C90BC2E" w:rsidR="00012E87" w:rsidRPr="006E010C" w:rsidRDefault="00012E87" w:rsidP="00CB079F">
      <w:pPr>
        <w:tabs>
          <w:tab w:val="left" w:pos="3738"/>
        </w:tabs>
        <w:spacing w:after="0" w:line="276" w:lineRule="auto"/>
        <w:jc w:val="both"/>
        <w:rPr>
          <w:rFonts w:ascii="David" w:hAnsi="David" w:cs="David"/>
          <w:rtl/>
        </w:rPr>
      </w:pPr>
    </w:p>
    <w:p w14:paraId="478FFC5A" w14:textId="5DF0F8CF" w:rsidR="00E8099B" w:rsidRPr="006E010C" w:rsidRDefault="00E8099B" w:rsidP="00CB079F">
      <w:pPr>
        <w:tabs>
          <w:tab w:val="left" w:pos="3738"/>
        </w:tabs>
        <w:spacing w:after="0" w:line="276" w:lineRule="auto"/>
        <w:jc w:val="both"/>
        <w:rPr>
          <w:rFonts w:ascii="David" w:hAnsi="David" w:cs="David"/>
          <w:u w:val="single"/>
          <w:rtl/>
        </w:rPr>
      </w:pPr>
      <w:r w:rsidRPr="006E010C">
        <w:rPr>
          <w:rFonts w:ascii="David" w:hAnsi="David" w:cs="David"/>
          <w:u w:val="single"/>
          <w:rtl/>
        </w:rPr>
        <w:t>מה קורה אם משהו השתבש בהליך האישור?</w:t>
      </w:r>
    </w:p>
    <w:p w14:paraId="00860474" w14:textId="55521ABC" w:rsidR="00E8099B" w:rsidRPr="006E010C" w:rsidRDefault="00E8099B" w:rsidP="00CB079F">
      <w:pPr>
        <w:tabs>
          <w:tab w:val="left" w:pos="3738"/>
        </w:tabs>
        <w:spacing w:after="0" w:line="276" w:lineRule="auto"/>
        <w:jc w:val="both"/>
        <w:rPr>
          <w:rFonts w:ascii="David" w:hAnsi="David" w:cs="David"/>
          <w:rtl/>
        </w:rPr>
      </w:pPr>
      <w:r w:rsidRPr="006E010C">
        <w:rPr>
          <w:rFonts w:ascii="David" w:hAnsi="David" w:cs="David"/>
          <w:rtl/>
        </w:rPr>
        <w:t xml:space="preserve">נושא משרה לא יצא החוצה/לא גילה את עניינו....לאן זה יוביל? חובת הפרת אמונים, זה אסור. המחוקק פתח אפשרות להתיר, אם לא עשינו את זה, נושא המשרה יהיה חשוף לתביעה בגין </w:t>
      </w:r>
      <w:r w:rsidRPr="006E010C">
        <w:rPr>
          <w:rFonts w:ascii="David" w:hAnsi="David" w:cs="David"/>
          <w:b/>
          <w:bCs/>
          <w:rtl/>
        </w:rPr>
        <w:t>הפרת חובת אמונים</w:t>
      </w:r>
      <w:r w:rsidRPr="006E010C">
        <w:rPr>
          <w:rFonts w:ascii="David" w:hAnsi="David" w:cs="David"/>
          <w:rtl/>
        </w:rPr>
        <w:t xml:space="preserve">. אך בישראל לא רק, </w:t>
      </w:r>
      <w:r w:rsidRPr="006E010C">
        <w:rPr>
          <w:rFonts w:ascii="David" w:hAnsi="David" w:cs="David"/>
          <w:b/>
          <w:bCs/>
          <w:rtl/>
        </w:rPr>
        <w:t>העסקה בטלה</w:t>
      </w:r>
      <w:r w:rsidRPr="006E010C">
        <w:rPr>
          <w:rFonts w:ascii="David" w:hAnsi="David" w:cs="David"/>
          <w:rtl/>
        </w:rPr>
        <w:t xml:space="preserve"> על סמך </w:t>
      </w:r>
      <w:r w:rsidRPr="006E010C">
        <w:rPr>
          <w:rFonts w:ascii="David" w:hAnsi="David" w:cs="David"/>
          <w:b/>
          <w:bCs/>
          <w:rtl/>
        </w:rPr>
        <w:t>ס'280-281</w:t>
      </w:r>
      <w:r w:rsidRPr="006E010C">
        <w:rPr>
          <w:rFonts w:ascii="David" w:hAnsi="David" w:cs="David"/>
          <w:rtl/>
        </w:rPr>
        <w:t xml:space="preserve">. </w:t>
      </w:r>
    </w:p>
    <w:p w14:paraId="49D873F1" w14:textId="4917A6BE" w:rsidR="00E8099B" w:rsidRPr="006E010C" w:rsidRDefault="00E8099B" w:rsidP="00CB079F">
      <w:pPr>
        <w:pStyle w:val="a7"/>
        <w:numPr>
          <w:ilvl w:val="0"/>
          <w:numId w:val="37"/>
        </w:numPr>
        <w:tabs>
          <w:tab w:val="left" w:pos="3738"/>
        </w:tabs>
        <w:spacing w:after="0" w:line="276" w:lineRule="auto"/>
        <w:ind w:left="0"/>
        <w:jc w:val="both"/>
        <w:rPr>
          <w:rFonts w:ascii="David" w:hAnsi="David" w:cs="David"/>
          <w:b/>
          <w:bCs/>
        </w:rPr>
      </w:pPr>
      <w:r w:rsidRPr="006E010C">
        <w:rPr>
          <w:rFonts w:ascii="David" w:hAnsi="David" w:cs="David"/>
          <w:b/>
          <w:bCs/>
          <w:rtl/>
        </w:rPr>
        <w:t xml:space="preserve">מבחינת קשת </w:t>
      </w:r>
      <w:proofErr w:type="spellStart"/>
      <w:r w:rsidRPr="006E010C">
        <w:rPr>
          <w:rFonts w:ascii="David" w:hAnsi="David" w:cs="David"/>
          <w:b/>
          <w:bCs/>
          <w:rtl/>
        </w:rPr>
        <w:t>הסעדים</w:t>
      </w:r>
      <w:proofErr w:type="spellEnd"/>
      <w:r w:rsidRPr="006E010C">
        <w:rPr>
          <w:rFonts w:ascii="David" w:hAnsi="David" w:cs="David"/>
          <w:b/>
          <w:bCs/>
          <w:rtl/>
        </w:rPr>
        <w:t xml:space="preserve"> שמשהו לא עובד, הם בשני מישורים:</w:t>
      </w:r>
    </w:p>
    <w:p w14:paraId="226A7154" w14:textId="07034DCD" w:rsidR="00854440" w:rsidRPr="006E010C" w:rsidRDefault="00E8099B" w:rsidP="00CB079F">
      <w:pPr>
        <w:pStyle w:val="a7"/>
        <w:numPr>
          <w:ilvl w:val="0"/>
          <w:numId w:val="38"/>
        </w:numPr>
        <w:tabs>
          <w:tab w:val="left" w:pos="3738"/>
        </w:tabs>
        <w:spacing w:after="0" w:line="276" w:lineRule="auto"/>
        <w:ind w:left="0"/>
        <w:jc w:val="both"/>
        <w:rPr>
          <w:rFonts w:ascii="David" w:hAnsi="David" w:cs="David"/>
        </w:rPr>
      </w:pPr>
      <w:r w:rsidRPr="006E010C">
        <w:rPr>
          <w:rFonts w:ascii="David" w:hAnsi="David" w:cs="David"/>
          <w:i/>
          <w:iCs/>
          <w:rtl/>
        </w:rPr>
        <w:t>סעד כספי</w:t>
      </w:r>
      <w:r w:rsidRPr="006E010C">
        <w:rPr>
          <w:rFonts w:ascii="David" w:hAnsi="David" w:cs="David"/>
          <w:rtl/>
        </w:rPr>
        <w:t xml:space="preserve"> – תביעה נ' נושא המשרה על הפרת חובת האמונים. </w:t>
      </w:r>
    </w:p>
    <w:p w14:paraId="24CC6506" w14:textId="31445B15" w:rsidR="00E8099B" w:rsidRPr="006E010C" w:rsidRDefault="00E8099B" w:rsidP="00CB079F">
      <w:pPr>
        <w:pStyle w:val="a7"/>
        <w:numPr>
          <w:ilvl w:val="0"/>
          <w:numId w:val="38"/>
        </w:numPr>
        <w:tabs>
          <w:tab w:val="left" w:pos="3738"/>
        </w:tabs>
        <w:spacing w:after="0" w:line="276" w:lineRule="auto"/>
        <w:ind w:left="0"/>
        <w:jc w:val="both"/>
        <w:rPr>
          <w:rFonts w:ascii="David" w:hAnsi="David" w:cs="David"/>
          <w:rtl/>
        </w:rPr>
      </w:pPr>
      <w:r w:rsidRPr="006E010C">
        <w:rPr>
          <w:rFonts w:ascii="David" w:hAnsi="David" w:cs="David"/>
          <w:i/>
          <w:iCs/>
          <w:rtl/>
        </w:rPr>
        <w:t xml:space="preserve">סעד ביטול והשבה </w:t>
      </w:r>
      <w:r w:rsidRPr="006E010C">
        <w:rPr>
          <w:rFonts w:ascii="David" w:hAnsi="David" w:cs="David"/>
          <w:rtl/>
        </w:rPr>
        <w:t xml:space="preserve">– מפורש בחוק בפרק 5 בס'280-281. </w:t>
      </w:r>
      <w:r w:rsidR="00AD0215" w:rsidRPr="006E010C">
        <w:rPr>
          <w:rFonts w:ascii="David" w:hAnsi="David" w:cs="David"/>
          <w:rtl/>
        </w:rPr>
        <w:t xml:space="preserve">ס' 281 מדבר על אדם אחר שלנושא המשרה יש עניין בו. 280 זה באופן ישיר. </w:t>
      </w:r>
    </w:p>
    <w:p w14:paraId="1ED638D6" w14:textId="7DB91DE9" w:rsidR="00854440" w:rsidRPr="006E010C" w:rsidRDefault="00854440" w:rsidP="00CB079F">
      <w:pPr>
        <w:pStyle w:val="a7"/>
        <w:tabs>
          <w:tab w:val="left" w:pos="3738"/>
        </w:tabs>
        <w:spacing w:after="0" w:line="276" w:lineRule="auto"/>
        <w:ind w:left="0"/>
        <w:jc w:val="both"/>
        <w:rPr>
          <w:rFonts w:ascii="David" w:hAnsi="David" w:cs="David"/>
          <w:rtl/>
        </w:rPr>
      </w:pPr>
    </w:p>
    <w:p w14:paraId="41BD71AD" w14:textId="2A78F4A2" w:rsidR="00AD0215" w:rsidRPr="006E010C" w:rsidRDefault="00240B9C"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הנושא שצריך את 3 הרכיבים לפני טובת החברה כתנאי שהעסקה תצא לפועל. זה ייחודיות של חוק החברות שלנו</w:t>
      </w:r>
      <w:r w:rsidR="00E268F8" w:rsidRPr="006E010C">
        <w:rPr>
          <w:rFonts w:ascii="David" w:hAnsi="David" w:cs="David"/>
          <w:rtl/>
        </w:rPr>
        <w:t xml:space="preserve">. </w:t>
      </w:r>
    </w:p>
    <w:p w14:paraId="20369AF2" w14:textId="6CE5063A" w:rsidR="00E268F8" w:rsidRPr="006E010C" w:rsidRDefault="00E268F8"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אין בארה"ב אמירה משפטית שהעסקה תיפול אם חסר פריט, אצלנו כן. אצלנו כשבסוף השרשרת יש סעד של ביטול זו דרישה </w:t>
      </w:r>
      <w:proofErr w:type="spellStart"/>
      <w:r w:rsidRPr="006E010C">
        <w:rPr>
          <w:rFonts w:ascii="David" w:hAnsi="David" w:cs="David"/>
          <w:rtl/>
        </w:rPr>
        <w:t>קוגנטית</w:t>
      </w:r>
      <w:proofErr w:type="spellEnd"/>
      <w:r w:rsidRPr="006E010C">
        <w:rPr>
          <w:rFonts w:ascii="David" w:hAnsi="David" w:cs="David"/>
          <w:rtl/>
        </w:rPr>
        <w:t xml:space="preserve"> כך עליך לעשות או שלא תוכל לעשות את העסקה. מבצע הליך בחינה ביקורתית של העסקה בו</w:t>
      </w:r>
      <w:r w:rsidR="003A7FA7" w:rsidRPr="006E010C">
        <w:rPr>
          <w:rFonts w:ascii="David" w:hAnsi="David" w:cs="David"/>
          <w:rtl/>
        </w:rPr>
        <w:t>ו</w:t>
      </w:r>
      <w:r w:rsidRPr="006E010C">
        <w:rPr>
          <w:rFonts w:ascii="David" w:hAnsi="David" w:cs="David"/>
          <w:rtl/>
        </w:rPr>
        <w:t xml:space="preserve">עדות החברות, באספה, בדירקטוריון. לכן, לבוא ולטעון שזה עבר אצל כולם אבל לא לטובת החברה, זה מוזר לא? </w:t>
      </w:r>
      <w:r w:rsidRPr="006E010C">
        <w:rPr>
          <w:rFonts w:ascii="David" w:hAnsi="David" w:cs="David"/>
          <w:b/>
          <w:bCs/>
          <w:rtl/>
        </w:rPr>
        <w:t xml:space="preserve">העיר בית המשפט העליון </w:t>
      </w:r>
      <w:proofErr w:type="spellStart"/>
      <w:r w:rsidRPr="006E010C">
        <w:rPr>
          <w:rFonts w:ascii="David" w:hAnsi="David" w:cs="David"/>
          <w:b/>
          <w:bCs/>
          <w:rtl/>
        </w:rPr>
        <w:t>בורדניקוב</w:t>
      </w:r>
      <w:proofErr w:type="spellEnd"/>
      <w:r w:rsidRPr="006E010C">
        <w:rPr>
          <w:rFonts w:ascii="David" w:hAnsi="David" w:cs="David"/>
          <w:rtl/>
        </w:rPr>
        <w:t xml:space="preserve"> שאם זה עבר את הליך האישור המורכב ונטען שהעסקה לא לטובת החברה, יש סמכות לבדוק אך נק' המוצא היא שהעסקה לטובת החברה. </w:t>
      </w:r>
    </w:p>
    <w:p w14:paraId="1F7FBEB1" w14:textId="065676CB" w:rsidR="002C6C12" w:rsidRPr="006E010C" w:rsidRDefault="00896A16"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כלומר</w:t>
      </w:r>
      <w:r w:rsidR="00E05839" w:rsidRPr="006E010C">
        <w:rPr>
          <w:rFonts w:ascii="David" w:hAnsi="David" w:cs="David"/>
          <w:rtl/>
        </w:rPr>
        <w:t>:</w:t>
      </w:r>
      <w:r w:rsidRPr="006E010C">
        <w:rPr>
          <w:rFonts w:ascii="David" w:hAnsi="David" w:cs="David"/>
          <w:rtl/>
        </w:rPr>
        <w:t xml:space="preserve"> מה עושה בית המשפט? בנסיבות כאלה שנושא המשרה עשה </w:t>
      </w:r>
      <w:proofErr w:type="spellStart"/>
      <w:r w:rsidRPr="006E010C">
        <w:rPr>
          <w:rFonts w:ascii="David" w:hAnsi="David" w:cs="David"/>
          <w:rtl/>
        </w:rPr>
        <w:t>הכל</w:t>
      </w:r>
      <w:proofErr w:type="spellEnd"/>
      <w:r w:rsidRPr="006E010C">
        <w:rPr>
          <w:rFonts w:ascii="David" w:hAnsi="David" w:cs="David"/>
          <w:rtl/>
        </w:rPr>
        <w:t xml:space="preserve"> ואז טוענים שזו לא לטובת החברה, בית המשפט </w:t>
      </w:r>
      <w:r w:rsidRPr="006E010C">
        <w:rPr>
          <w:rFonts w:ascii="David" w:hAnsi="David" w:cs="David"/>
          <w:b/>
          <w:bCs/>
          <w:rtl/>
        </w:rPr>
        <w:t xml:space="preserve">מפעיל את כלל </w:t>
      </w:r>
      <w:proofErr w:type="spellStart"/>
      <w:r w:rsidRPr="006E010C">
        <w:rPr>
          <w:rFonts w:ascii="David" w:hAnsi="David" w:cs="David"/>
          <w:b/>
          <w:bCs/>
          <w:rtl/>
        </w:rPr>
        <w:t>השק"ד</w:t>
      </w:r>
      <w:proofErr w:type="spellEnd"/>
      <w:r w:rsidRPr="006E010C">
        <w:rPr>
          <w:rFonts w:ascii="David" w:hAnsi="David" w:cs="David"/>
          <w:b/>
          <w:bCs/>
          <w:rtl/>
        </w:rPr>
        <w:t xml:space="preserve"> העסקי</w:t>
      </w:r>
      <w:r w:rsidR="00CF00A2" w:rsidRPr="006E010C">
        <w:rPr>
          <w:rFonts w:ascii="David" w:hAnsi="David" w:cs="David"/>
          <w:rtl/>
        </w:rPr>
        <w:t xml:space="preserve"> &gt; אין ניגוד עניינים, הם היו מודעים</w:t>
      </w:r>
      <w:r w:rsidR="00EE0C56" w:rsidRPr="006E010C">
        <w:rPr>
          <w:rFonts w:ascii="David" w:hAnsi="David" w:cs="David"/>
          <w:rtl/>
        </w:rPr>
        <w:t xml:space="preserve"> לעניין האישי</w:t>
      </w:r>
      <w:r w:rsidR="006F7E79" w:rsidRPr="006E010C">
        <w:rPr>
          <w:rFonts w:ascii="David" w:hAnsi="David" w:cs="David"/>
          <w:rtl/>
        </w:rPr>
        <w:t xml:space="preserve"> </w:t>
      </w:r>
      <w:proofErr w:type="spellStart"/>
      <w:r w:rsidR="006F7E79" w:rsidRPr="006E010C">
        <w:rPr>
          <w:rFonts w:ascii="David" w:hAnsi="David" w:cs="David"/>
          <w:rtl/>
        </w:rPr>
        <w:t>וכו</w:t>
      </w:r>
      <w:proofErr w:type="spellEnd"/>
      <w:r w:rsidR="006F7E79" w:rsidRPr="006E010C">
        <w:rPr>
          <w:rFonts w:ascii="David" w:hAnsi="David" w:cs="David"/>
          <w:rtl/>
        </w:rPr>
        <w:t>'</w:t>
      </w:r>
      <w:r w:rsidR="00EE0C56" w:rsidRPr="006E010C">
        <w:rPr>
          <w:rFonts w:ascii="David" w:hAnsi="David" w:cs="David"/>
          <w:rtl/>
        </w:rPr>
        <w:t xml:space="preserve">. </w:t>
      </w:r>
      <w:r w:rsidR="006F7E79" w:rsidRPr="006E010C">
        <w:rPr>
          <w:rFonts w:ascii="David" w:hAnsi="David" w:cs="David"/>
          <w:b/>
          <w:bCs/>
          <w:rtl/>
        </w:rPr>
        <w:t>אלא אם</w:t>
      </w:r>
      <w:r w:rsidR="006F7E79" w:rsidRPr="006E010C">
        <w:rPr>
          <w:rFonts w:ascii="David" w:hAnsi="David" w:cs="David"/>
          <w:rtl/>
        </w:rPr>
        <w:t xml:space="preserve"> יטענו שזה שיצאתי החוצה זה ל</w:t>
      </w:r>
      <w:r w:rsidR="002C6C12" w:rsidRPr="006E010C">
        <w:rPr>
          <w:rFonts w:ascii="David" w:hAnsi="David" w:cs="David"/>
          <w:rtl/>
        </w:rPr>
        <w:t>א</w:t>
      </w:r>
      <w:r w:rsidR="006F7E79" w:rsidRPr="006E010C">
        <w:rPr>
          <w:rFonts w:ascii="David" w:hAnsi="David" w:cs="David"/>
          <w:rtl/>
        </w:rPr>
        <w:t xml:space="preserve"> אומר שלא הצביעו כמו שרציתי כי חברים שלי בפנים עדיי</w:t>
      </w:r>
      <w:r w:rsidR="00EE0C56" w:rsidRPr="006E010C">
        <w:rPr>
          <w:rFonts w:ascii="David" w:hAnsi="David" w:cs="David"/>
          <w:rtl/>
        </w:rPr>
        <w:t>ן ולכן יש להם גם עניין אישי ואז נבדוק אם זה נחשב כעניין אישי, עד כמה זה משפיע עליהם</w:t>
      </w:r>
      <w:r w:rsidR="00E66CBD" w:rsidRPr="006E010C">
        <w:rPr>
          <w:rFonts w:ascii="David" w:hAnsi="David" w:cs="David"/>
          <w:rtl/>
        </w:rPr>
        <w:t>; יצטרכו להראות מסמכים/עובדות שהם באמת חברים (עובדתי).</w:t>
      </w:r>
    </w:p>
    <w:p w14:paraId="1D21CC4D" w14:textId="77777777" w:rsidR="00EE0C56" w:rsidRPr="006E010C" w:rsidRDefault="00EE0C56" w:rsidP="00CB079F">
      <w:pPr>
        <w:pStyle w:val="a7"/>
        <w:tabs>
          <w:tab w:val="left" w:pos="3738"/>
        </w:tabs>
        <w:spacing w:after="0" w:line="276" w:lineRule="auto"/>
        <w:ind w:left="0"/>
        <w:jc w:val="both"/>
        <w:rPr>
          <w:rFonts w:ascii="David" w:hAnsi="David" w:cs="David"/>
          <w:rtl/>
        </w:rPr>
      </w:pPr>
    </w:p>
    <w:p w14:paraId="68D83C31" w14:textId="1AEE76B4" w:rsidR="002C6C12" w:rsidRPr="006E010C" w:rsidRDefault="00F62C61"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הזכרנו את האפשרות הפוטנציאלית המשפטית גם אם עברו את כל תהליכי האישור, עדיין לבוא ולטעון שבעסקה יש בעיתיות, היא </w:t>
      </w:r>
      <w:r w:rsidRPr="006E010C">
        <w:rPr>
          <w:rFonts w:ascii="David" w:hAnsi="David" w:cs="David"/>
          <w:b/>
          <w:bCs/>
          <w:rtl/>
        </w:rPr>
        <w:t>לא לטובת החברה</w:t>
      </w:r>
      <w:r w:rsidRPr="006E010C">
        <w:rPr>
          <w:rFonts w:ascii="David" w:hAnsi="David" w:cs="David"/>
          <w:rtl/>
        </w:rPr>
        <w:t xml:space="preserve"> ועדיין</w:t>
      </w:r>
      <w:r w:rsidR="003A7FA7" w:rsidRPr="006E010C">
        <w:rPr>
          <w:rFonts w:ascii="David" w:hAnsi="David" w:cs="David"/>
          <w:rtl/>
        </w:rPr>
        <w:t xml:space="preserve"> יש</w:t>
      </w:r>
      <w:r w:rsidRPr="006E010C">
        <w:rPr>
          <w:rFonts w:ascii="David" w:hAnsi="David" w:cs="David"/>
          <w:rtl/>
        </w:rPr>
        <w:t xml:space="preserve"> פגמים והבסיס זה 270 הרישא/255. </w:t>
      </w:r>
    </w:p>
    <w:p w14:paraId="669CD67B" w14:textId="2C1E0DED" w:rsidR="00F62C61" w:rsidRDefault="00F62C61" w:rsidP="00CB079F">
      <w:pPr>
        <w:tabs>
          <w:tab w:val="left" w:pos="3738"/>
        </w:tabs>
        <w:spacing w:after="0" w:line="276" w:lineRule="auto"/>
        <w:jc w:val="both"/>
        <w:rPr>
          <w:rFonts w:ascii="David" w:hAnsi="David" w:cs="David"/>
          <w:rtl/>
        </w:rPr>
      </w:pPr>
    </w:p>
    <w:p w14:paraId="180913F1" w14:textId="2F4ECC09" w:rsidR="00CB079F" w:rsidRDefault="00CB079F" w:rsidP="00CB079F">
      <w:pPr>
        <w:tabs>
          <w:tab w:val="left" w:pos="3738"/>
        </w:tabs>
        <w:spacing w:after="0" w:line="276" w:lineRule="auto"/>
        <w:jc w:val="both"/>
        <w:rPr>
          <w:rFonts w:ascii="David" w:hAnsi="David" w:cs="David"/>
          <w:rtl/>
        </w:rPr>
      </w:pPr>
    </w:p>
    <w:p w14:paraId="7CF633AE" w14:textId="3F1C9007" w:rsidR="00CB079F" w:rsidRDefault="00CB079F" w:rsidP="00CB079F">
      <w:pPr>
        <w:tabs>
          <w:tab w:val="left" w:pos="3738"/>
        </w:tabs>
        <w:spacing w:after="0" w:line="276" w:lineRule="auto"/>
        <w:jc w:val="both"/>
        <w:rPr>
          <w:rFonts w:ascii="David" w:hAnsi="David" w:cs="David"/>
          <w:rtl/>
        </w:rPr>
      </w:pPr>
    </w:p>
    <w:p w14:paraId="45CE2214" w14:textId="77777777" w:rsidR="00C23BCA" w:rsidRPr="006E010C" w:rsidRDefault="00C23BCA" w:rsidP="00CB079F">
      <w:pPr>
        <w:tabs>
          <w:tab w:val="left" w:pos="3738"/>
        </w:tabs>
        <w:spacing w:after="0" w:line="276" w:lineRule="auto"/>
        <w:jc w:val="both"/>
        <w:rPr>
          <w:rFonts w:ascii="David" w:hAnsi="David" w:cs="David"/>
          <w:rtl/>
        </w:rPr>
      </w:pPr>
    </w:p>
    <w:p w14:paraId="78BB6789" w14:textId="155814DB" w:rsidR="00E66CBD" w:rsidRPr="006E010C" w:rsidRDefault="00E66CBD" w:rsidP="00CB079F">
      <w:pPr>
        <w:pStyle w:val="a7"/>
        <w:numPr>
          <w:ilvl w:val="0"/>
          <w:numId w:val="33"/>
        </w:numPr>
        <w:tabs>
          <w:tab w:val="left" w:pos="3738"/>
        </w:tabs>
        <w:spacing w:after="0" w:line="276" w:lineRule="auto"/>
        <w:ind w:left="0"/>
        <w:jc w:val="both"/>
        <w:rPr>
          <w:rFonts w:ascii="David" w:hAnsi="David" w:cs="David"/>
          <w:b/>
          <w:bCs/>
          <w:u w:val="single"/>
          <w:rtl/>
        </w:rPr>
      </w:pPr>
      <w:r w:rsidRPr="006E010C">
        <w:rPr>
          <w:rFonts w:ascii="David" w:hAnsi="David" w:cs="David"/>
          <w:b/>
          <w:bCs/>
          <w:u w:val="single"/>
          <w:rtl/>
        </w:rPr>
        <w:lastRenderedPageBreak/>
        <w:t>פרשת וולט דיסני:</w:t>
      </w:r>
    </w:p>
    <w:p w14:paraId="6F24C92E" w14:textId="1595112C" w:rsidR="00E66CBD" w:rsidRPr="006E010C" w:rsidRDefault="00C72B1D" w:rsidP="00CB079F">
      <w:pPr>
        <w:tabs>
          <w:tab w:val="left" w:pos="3738"/>
        </w:tabs>
        <w:spacing w:after="0" w:line="276" w:lineRule="auto"/>
        <w:jc w:val="both"/>
        <w:rPr>
          <w:rFonts w:ascii="David" w:hAnsi="David" w:cs="David"/>
          <w:rtl/>
        </w:rPr>
      </w:pPr>
      <w:r w:rsidRPr="006E010C">
        <w:rPr>
          <w:rFonts w:ascii="David" w:hAnsi="David" w:cs="David"/>
          <w:rtl/>
        </w:rPr>
        <w:t>היה מדובר בתשלום חבילת פרישה בהיקף עצום</w:t>
      </w:r>
      <w:r w:rsidR="008C270E" w:rsidRPr="006E010C">
        <w:rPr>
          <w:rFonts w:ascii="David" w:hAnsi="David" w:cs="David"/>
          <w:rtl/>
        </w:rPr>
        <w:t xml:space="preserve"> למייקל </w:t>
      </w:r>
      <w:proofErr w:type="spellStart"/>
      <w:r w:rsidR="008C270E" w:rsidRPr="006E010C">
        <w:rPr>
          <w:rFonts w:ascii="David" w:hAnsi="David" w:cs="David"/>
          <w:rtl/>
        </w:rPr>
        <w:t>הוביץ</w:t>
      </w:r>
      <w:proofErr w:type="spellEnd"/>
      <w:r w:rsidR="008C270E" w:rsidRPr="006E010C">
        <w:rPr>
          <w:rFonts w:ascii="David" w:hAnsi="David" w:cs="David"/>
          <w:rtl/>
        </w:rPr>
        <w:t>' (אדם שהיה איש תעשייה בכיר, כוכב במקצועו)</w:t>
      </w:r>
      <w:r w:rsidRPr="006E010C">
        <w:rPr>
          <w:rFonts w:ascii="David" w:hAnsi="David" w:cs="David"/>
          <w:rtl/>
        </w:rPr>
        <w:t>, 140$ דולר, אחרי שנה שהיה בחברה</w:t>
      </w:r>
      <w:r w:rsidR="006051DB" w:rsidRPr="006E010C">
        <w:rPr>
          <w:rFonts w:ascii="David" w:hAnsi="David" w:cs="David"/>
          <w:rtl/>
        </w:rPr>
        <w:t xml:space="preserve"> (זה גם אירוע מלפני 25 שנה, ערך הכסף היה רב בדיעבד). </w:t>
      </w:r>
      <w:r w:rsidR="008C270E" w:rsidRPr="006E010C">
        <w:rPr>
          <w:rFonts w:ascii="David" w:hAnsi="David" w:cs="David"/>
          <w:rtl/>
        </w:rPr>
        <w:t>הוא טען את זה על סמך חוזה שאושר לו כשנה לפני כן. חלק מהחוזה היה באופציות, ההנחה הייתה שיכהן על פני שנים אך היה ס' בהסכם שגם אם ייפרדו דרכיהם אז יהיה זכאי</w:t>
      </w:r>
      <w:r w:rsidR="008208E2" w:rsidRPr="006E010C">
        <w:rPr>
          <w:rFonts w:ascii="David" w:hAnsi="David" w:cs="David"/>
          <w:rtl/>
        </w:rPr>
        <w:t xml:space="preserve"> (היו חיכוכים ובפועל באמת נפרדו דרכיהם). </w:t>
      </w:r>
    </w:p>
    <w:p w14:paraId="12C0904A" w14:textId="7206D385" w:rsidR="00815FE8" w:rsidRPr="006E010C" w:rsidRDefault="00815FE8" w:rsidP="00CB079F">
      <w:pPr>
        <w:tabs>
          <w:tab w:val="left" w:pos="3738"/>
        </w:tabs>
        <w:spacing w:after="0" w:line="276" w:lineRule="auto"/>
        <w:jc w:val="both"/>
        <w:rPr>
          <w:rFonts w:ascii="David" w:hAnsi="David" w:cs="David"/>
          <w:rtl/>
        </w:rPr>
      </w:pPr>
      <w:r w:rsidRPr="006E010C">
        <w:rPr>
          <w:rFonts w:ascii="David" w:hAnsi="David" w:cs="David"/>
          <w:b/>
          <w:bCs/>
          <w:rtl/>
        </w:rPr>
        <w:t xml:space="preserve">תביעה נ' הדירקטוריון על הפעלת </w:t>
      </w:r>
      <w:proofErr w:type="spellStart"/>
      <w:r w:rsidRPr="006E010C">
        <w:rPr>
          <w:rFonts w:ascii="David" w:hAnsi="David" w:cs="David"/>
          <w:b/>
          <w:bCs/>
          <w:rtl/>
        </w:rPr>
        <w:t>השק"ד</w:t>
      </w:r>
      <w:proofErr w:type="spellEnd"/>
      <w:r w:rsidRPr="006E010C">
        <w:rPr>
          <w:rFonts w:ascii="David" w:hAnsi="David" w:cs="David"/>
          <w:b/>
          <w:bCs/>
          <w:rtl/>
        </w:rPr>
        <w:t xml:space="preserve"> שלהם גם על שלה כריתת ההסכם</w:t>
      </w:r>
      <w:r w:rsidR="00BF1252" w:rsidRPr="006E010C">
        <w:rPr>
          <w:rFonts w:ascii="David" w:hAnsi="David" w:cs="David"/>
          <w:rtl/>
        </w:rPr>
        <w:t xml:space="preserve"> (בישראל זה היה ועדת תגמול, דירקטוריון ואולי גם אספה הכללית). אפשר להתווכח אם הייתה כוונה איך לפרש את החוזה אולי לא באמת יקבל את </w:t>
      </w:r>
      <w:proofErr w:type="spellStart"/>
      <w:r w:rsidR="00BF1252" w:rsidRPr="006E010C">
        <w:rPr>
          <w:rFonts w:ascii="David" w:hAnsi="David" w:cs="David"/>
          <w:rtl/>
        </w:rPr>
        <w:t>הכל</w:t>
      </w:r>
      <w:proofErr w:type="spellEnd"/>
      <w:r w:rsidR="00BF1252" w:rsidRPr="006E010C">
        <w:rPr>
          <w:rFonts w:ascii="David" w:hAnsi="David" w:cs="David"/>
          <w:rtl/>
        </w:rPr>
        <w:t>.</w:t>
      </w:r>
    </w:p>
    <w:p w14:paraId="09F18DAE" w14:textId="541BEC02" w:rsidR="00BF1252" w:rsidRPr="006E010C" w:rsidRDefault="00BF1252" w:rsidP="00CB079F">
      <w:pPr>
        <w:tabs>
          <w:tab w:val="left" w:pos="3738"/>
        </w:tabs>
        <w:spacing w:after="0" w:line="276" w:lineRule="auto"/>
        <w:jc w:val="both"/>
        <w:rPr>
          <w:rFonts w:ascii="David" w:hAnsi="David" w:cs="David"/>
          <w:rtl/>
        </w:rPr>
      </w:pPr>
      <w:r w:rsidRPr="006E010C">
        <w:rPr>
          <w:rFonts w:ascii="David" w:hAnsi="David" w:cs="David"/>
          <w:b/>
          <w:bCs/>
          <w:rtl/>
        </w:rPr>
        <w:t xml:space="preserve">ההחלטה (שהופנינו אליה): </w:t>
      </w:r>
      <w:r w:rsidRPr="006E010C">
        <w:rPr>
          <w:rFonts w:ascii="David" w:hAnsi="David" w:cs="David"/>
          <w:rtl/>
        </w:rPr>
        <w:t>ניסה התובע, לטעון בין השאר שהדירקטורים לא הפרו רק את חובת הזהירות שלהם אלא שיש פה גם בעיות של חובת אמונים בשל נגיעה אישית</w:t>
      </w:r>
      <w:r w:rsidR="002E6D48" w:rsidRPr="006E010C">
        <w:rPr>
          <w:rFonts w:ascii="David" w:hAnsi="David" w:cs="David"/>
          <w:rtl/>
        </w:rPr>
        <w:t xml:space="preserve">, זה לא תקין. </w:t>
      </w:r>
    </w:p>
    <w:p w14:paraId="03FDB447" w14:textId="77777777" w:rsidR="00A276B5" w:rsidRPr="006E010C" w:rsidRDefault="007E67E4" w:rsidP="00CB079F">
      <w:pPr>
        <w:tabs>
          <w:tab w:val="left" w:pos="3738"/>
        </w:tabs>
        <w:spacing w:after="0" w:line="276" w:lineRule="auto"/>
        <w:jc w:val="both"/>
        <w:rPr>
          <w:rFonts w:ascii="David" w:hAnsi="David" w:cs="David"/>
          <w:rtl/>
        </w:rPr>
      </w:pPr>
      <w:r w:rsidRPr="006E010C">
        <w:rPr>
          <w:rFonts w:ascii="David" w:hAnsi="David" w:cs="David"/>
          <w:b/>
          <w:bCs/>
          <w:rtl/>
        </w:rPr>
        <w:t>בית המשפט:</w:t>
      </w:r>
      <w:r w:rsidRPr="006E010C">
        <w:rPr>
          <w:rFonts w:ascii="David" w:hAnsi="David" w:cs="David"/>
          <w:rtl/>
        </w:rPr>
        <w:t xml:space="preserve"> מנתח האם לדירקטורים נוספים יש נגיעה אישית (עשו זאת לאחר שמייקל </w:t>
      </w:r>
      <w:proofErr w:type="spellStart"/>
      <w:r w:rsidRPr="006E010C">
        <w:rPr>
          <w:rFonts w:ascii="David" w:hAnsi="David" w:cs="David"/>
          <w:rtl/>
        </w:rPr>
        <w:t>הוביץ</w:t>
      </w:r>
      <w:proofErr w:type="spellEnd"/>
      <w:r w:rsidRPr="006E010C">
        <w:rPr>
          <w:rFonts w:ascii="David" w:hAnsi="David" w:cs="David"/>
          <w:rtl/>
        </w:rPr>
        <w:t xml:space="preserve">' עזב). כשמתמודדים עם טענה כזו, קודם יש לעשות זאת בצורה מדוקדקת ולא בצורה גורפת. אי אפשר לטעון שכולם היו חברים שלו, צריך לבדוק בנפרד. </w:t>
      </w:r>
    </w:p>
    <w:p w14:paraId="529D7F93" w14:textId="0AED8D48" w:rsidR="00F35F5F" w:rsidRPr="006E010C" w:rsidRDefault="00A276B5" w:rsidP="00CB079F">
      <w:pPr>
        <w:tabs>
          <w:tab w:val="left" w:pos="3738"/>
        </w:tabs>
        <w:spacing w:after="0" w:line="276" w:lineRule="auto"/>
        <w:jc w:val="both"/>
        <w:rPr>
          <w:rFonts w:ascii="David" w:hAnsi="David" w:cs="David"/>
          <w:rtl/>
        </w:rPr>
      </w:pPr>
      <w:r w:rsidRPr="006E010C">
        <w:rPr>
          <w:rFonts w:ascii="David" w:hAnsi="David" w:cs="David"/>
          <w:b/>
          <w:bCs/>
          <w:rtl/>
        </w:rPr>
        <w:t xml:space="preserve">בבדיקה מתחיל בית המשפט מהדירקטור היו"ר מייקל </w:t>
      </w:r>
      <w:proofErr w:type="spellStart"/>
      <w:r w:rsidRPr="006E010C">
        <w:rPr>
          <w:rFonts w:ascii="David" w:hAnsi="David" w:cs="David"/>
          <w:b/>
          <w:bCs/>
          <w:rtl/>
        </w:rPr>
        <w:t>אייזנר</w:t>
      </w:r>
      <w:proofErr w:type="spellEnd"/>
      <w:r w:rsidRPr="006E010C">
        <w:rPr>
          <w:rFonts w:ascii="David" w:hAnsi="David" w:cs="David"/>
          <w:rtl/>
        </w:rPr>
        <w:t xml:space="preserve">: מניח לצורך הדיון שלמייקל יש נגיעה אישית/הייתה (לא בשלב ההיפרדות אלא כשהביא אותו במקור וחתם </w:t>
      </w:r>
      <w:proofErr w:type="spellStart"/>
      <w:r w:rsidRPr="006E010C">
        <w:rPr>
          <w:rFonts w:ascii="David" w:hAnsi="David" w:cs="David"/>
          <w:rtl/>
        </w:rPr>
        <w:t>איתו</w:t>
      </w:r>
      <w:proofErr w:type="spellEnd"/>
      <w:r w:rsidRPr="006E010C">
        <w:rPr>
          <w:rFonts w:ascii="David" w:hAnsi="David" w:cs="David"/>
          <w:rtl/>
        </w:rPr>
        <w:t xml:space="preserve"> על הסכם). </w:t>
      </w:r>
      <w:r w:rsidR="008C63B3" w:rsidRPr="006E010C">
        <w:rPr>
          <w:rFonts w:ascii="David" w:hAnsi="David" w:cs="David"/>
          <w:rtl/>
        </w:rPr>
        <w:t xml:space="preserve">לשאר הדירקטורים גם יש עניין אישי כי מייקל </w:t>
      </w:r>
      <w:proofErr w:type="spellStart"/>
      <w:r w:rsidR="008C63B3" w:rsidRPr="006E010C">
        <w:rPr>
          <w:rFonts w:ascii="David" w:hAnsi="David" w:cs="David"/>
          <w:rtl/>
        </w:rPr>
        <w:t>אייזנר</w:t>
      </w:r>
      <w:proofErr w:type="spellEnd"/>
      <w:r w:rsidR="008C63B3" w:rsidRPr="006E010C">
        <w:rPr>
          <w:rFonts w:ascii="David" w:hAnsi="David" w:cs="David"/>
          <w:rtl/>
        </w:rPr>
        <w:t xml:space="preserve"> כה דומיננטי שתמיד הולכים אחריו בעיניים עיוורות. </w:t>
      </w:r>
      <w:r w:rsidR="00052E83" w:rsidRPr="006E010C">
        <w:rPr>
          <w:rFonts w:ascii="David" w:hAnsi="David" w:cs="David"/>
          <w:rtl/>
        </w:rPr>
        <w:t xml:space="preserve">בית המשפט בוחן כל אחד אם הוא כמו בובה של מייקל </w:t>
      </w:r>
      <w:proofErr w:type="spellStart"/>
      <w:r w:rsidR="00052E83" w:rsidRPr="006E010C">
        <w:rPr>
          <w:rFonts w:ascii="David" w:hAnsi="David" w:cs="David"/>
          <w:rtl/>
        </w:rPr>
        <w:t>אייזנר</w:t>
      </w:r>
      <w:proofErr w:type="spellEnd"/>
      <w:r w:rsidR="00052E83" w:rsidRPr="006E010C">
        <w:rPr>
          <w:rFonts w:ascii="David" w:hAnsi="David" w:cs="David"/>
          <w:rtl/>
        </w:rPr>
        <w:t xml:space="preserve">. [ברור שלפי הטענה </w:t>
      </w:r>
      <w:r w:rsidR="00F35F5F" w:rsidRPr="006E010C">
        <w:rPr>
          <w:rFonts w:ascii="David" w:hAnsi="David" w:cs="David"/>
          <w:rtl/>
        </w:rPr>
        <w:t>אם</w:t>
      </w:r>
      <w:r w:rsidR="00052E83" w:rsidRPr="006E010C">
        <w:rPr>
          <w:rFonts w:ascii="David" w:hAnsi="David" w:cs="David"/>
          <w:rtl/>
        </w:rPr>
        <w:t xml:space="preserve"> </w:t>
      </w:r>
      <w:proofErr w:type="spellStart"/>
      <w:r w:rsidR="00052E83" w:rsidRPr="006E010C">
        <w:rPr>
          <w:rFonts w:ascii="David" w:hAnsi="David" w:cs="David"/>
          <w:rtl/>
        </w:rPr>
        <w:t>לאייזנר</w:t>
      </w:r>
      <w:proofErr w:type="spellEnd"/>
      <w:r w:rsidR="00052E83" w:rsidRPr="006E010C">
        <w:rPr>
          <w:rFonts w:ascii="David" w:hAnsi="David" w:cs="David"/>
          <w:rtl/>
        </w:rPr>
        <w:t xml:space="preserve"> אין טענה אישית אז גם לשאר אין].</w:t>
      </w:r>
      <w:r w:rsidR="00F35F5F" w:rsidRPr="006E010C">
        <w:rPr>
          <w:rFonts w:ascii="David" w:hAnsi="David" w:cs="David"/>
          <w:rtl/>
        </w:rPr>
        <w:t xml:space="preserve"> </w:t>
      </w:r>
    </w:p>
    <w:p w14:paraId="6B594F91" w14:textId="3A1D7A41" w:rsidR="00804A81" w:rsidRPr="006E010C" w:rsidRDefault="00804A81" w:rsidP="00CB079F">
      <w:pPr>
        <w:tabs>
          <w:tab w:val="left" w:pos="3738"/>
        </w:tabs>
        <w:spacing w:after="0" w:line="276" w:lineRule="auto"/>
        <w:jc w:val="both"/>
        <w:rPr>
          <w:rFonts w:ascii="David" w:hAnsi="David" w:cs="David"/>
          <w:rtl/>
        </w:rPr>
      </w:pPr>
    </w:p>
    <w:p w14:paraId="17E7E52F" w14:textId="3C07D4DF" w:rsidR="00804A81" w:rsidRPr="006E010C" w:rsidRDefault="000C1F94" w:rsidP="00CB079F">
      <w:pPr>
        <w:tabs>
          <w:tab w:val="left" w:pos="3738"/>
        </w:tabs>
        <w:spacing w:after="0" w:line="276" w:lineRule="auto"/>
        <w:jc w:val="both"/>
        <w:rPr>
          <w:rFonts w:ascii="David" w:hAnsi="David" w:cs="David"/>
          <w:rtl/>
        </w:rPr>
      </w:pPr>
      <w:r w:rsidRPr="006E010C">
        <w:rPr>
          <w:rFonts w:ascii="David" w:hAnsi="David" w:cs="David"/>
          <w:b/>
          <w:bCs/>
          <w:rtl/>
        </w:rPr>
        <w:t>ס' 106 לחוק:</w:t>
      </w:r>
      <w:r w:rsidRPr="006E010C">
        <w:rPr>
          <w:rFonts w:ascii="David" w:hAnsi="David" w:cs="David"/>
          <w:rtl/>
        </w:rPr>
        <w:t xml:space="preserve"> קובע קביעה מאוד חשובה שמתחברת לנושא של חובת אמונים: 106. (א)  דירקטור, בכשירותו ככזה, יפעיל שיקול דעת עצמאי בהצבעה בדירקטוריון, לא יהיה צד להסכם הצבעה ויראו באי-הפעלת שיקול דעת עצמאי כאמור או בהסכם הצבעה הפרת חובת אמונים.</w:t>
      </w:r>
    </w:p>
    <w:p w14:paraId="3D4AA210" w14:textId="12D84CF5" w:rsidR="008E1FF2" w:rsidRDefault="000C1F94"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החוק מחייב תמיד להפעיל </w:t>
      </w:r>
      <w:proofErr w:type="spellStart"/>
      <w:r w:rsidRPr="006E010C">
        <w:rPr>
          <w:rFonts w:ascii="David" w:hAnsi="David" w:cs="David"/>
          <w:b/>
          <w:bCs/>
          <w:rtl/>
        </w:rPr>
        <w:t>שק"ד</w:t>
      </w:r>
      <w:proofErr w:type="spellEnd"/>
      <w:r w:rsidRPr="006E010C">
        <w:rPr>
          <w:rFonts w:ascii="David" w:hAnsi="David" w:cs="David"/>
          <w:b/>
          <w:bCs/>
          <w:rtl/>
        </w:rPr>
        <w:t xml:space="preserve"> עצמאי</w:t>
      </w:r>
      <w:r w:rsidRPr="006E010C">
        <w:rPr>
          <w:rFonts w:ascii="David" w:hAnsi="David" w:cs="David"/>
          <w:rtl/>
        </w:rPr>
        <w:t xml:space="preserve">. </w:t>
      </w:r>
      <w:r w:rsidRPr="006E010C">
        <w:rPr>
          <w:rFonts w:ascii="David" w:hAnsi="David" w:cs="David"/>
          <w:highlight w:val="yellow"/>
          <w:rtl/>
        </w:rPr>
        <w:t>למשל</w:t>
      </w:r>
      <w:r w:rsidRPr="006E010C">
        <w:rPr>
          <w:rFonts w:ascii="David" w:hAnsi="David" w:cs="David"/>
          <w:rtl/>
        </w:rPr>
        <w:t xml:space="preserve">: אסור לדירקטור להיות </w:t>
      </w:r>
      <w:r w:rsidRPr="006E010C">
        <w:rPr>
          <w:rFonts w:ascii="David" w:hAnsi="David" w:cs="David"/>
          <w:color w:val="FF0000"/>
          <w:rtl/>
        </w:rPr>
        <w:t xml:space="preserve">בהסכם הצבעה </w:t>
      </w:r>
      <w:r w:rsidRPr="006E010C">
        <w:rPr>
          <w:rFonts w:ascii="David" w:hAnsi="David" w:cs="David"/>
          <w:rtl/>
        </w:rPr>
        <w:t xml:space="preserve">עם דירקטור אחר. </w:t>
      </w:r>
      <w:r w:rsidR="00CF3F25" w:rsidRPr="006E010C">
        <w:rPr>
          <w:rFonts w:ascii="David" w:hAnsi="David" w:cs="David"/>
          <w:rtl/>
        </w:rPr>
        <w:t>לכן אם נושא משרה אחד קשור לאחר, זו בעיה, זה לא תפקוד שעולה כדי קיום חובת האמונים, בשונה מבעלי המניות</w:t>
      </w:r>
      <w:r w:rsidR="00050001" w:rsidRPr="006E010C">
        <w:rPr>
          <w:rFonts w:ascii="David" w:hAnsi="David" w:cs="David"/>
          <w:rtl/>
        </w:rPr>
        <w:t xml:space="preserve"> [שיכולים לבצע הסכם ביניהם להצבעה באספה הכללית כמו </w:t>
      </w:r>
      <w:r w:rsidR="00050001" w:rsidRPr="006E010C">
        <w:rPr>
          <w:rFonts w:ascii="David" w:hAnsi="David" w:cs="David"/>
          <w:b/>
          <w:bCs/>
          <w:u w:val="single"/>
          <w:rtl/>
        </w:rPr>
        <w:t xml:space="preserve">בשמש נ' </w:t>
      </w:r>
      <w:proofErr w:type="spellStart"/>
      <w:r w:rsidR="00050001" w:rsidRPr="006E010C">
        <w:rPr>
          <w:rFonts w:ascii="David" w:hAnsi="David" w:cs="David"/>
          <w:b/>
          <w:bCs/>
          <w:u w:val="single"/>
          <w:rtl/>
        </w:rPr>
        <w:t>רייכרט</w:t>
      </w:r>
      <w:proofErr w:type="spellEnd"/>
      <w:r w:rsidR="00050001" w:rsidRPr="006E010C">
        <w:rPr>
          <w:rFonts w:ascii="David" w:hAnsi="David" w:cs="David"/>
          <w:rtl/>
        </w:rPr>
        <w:t xml:space="preserve">]. </w:t>
      </w:r>
    </w:p>
    <w:p w14:paraId="0F0D0EE0" w14:textId="77777777" w:rsidR="00CB079F" w:rsidRPr="006E010C" w:rsidRDefault="00CB079F" w:rsidP="00CB079F">
      <w:pPr>
        <w:pStyle w:val="a7"/>
        <w:tabs>
          <w:tab w:val="left" w:pos="3738"/>
        </w:tabs>
        <w:spacing w:after="0" w:line="276" w:lineRule="auto"/>
        <w:ind w:left="0"/>
        <w:jc w:val="both"/>
        <w:rPr>
          <w:rFonts w:ascii="David" w:hAnsi="David" w:cs="David"/>
          <w:rtl/>
        </w:rPr>
      </w:pPr>
    </w:p>
    <w:p w14:paraId="35FBB09C" w14:textId="4A016041" w:rsidR="00622538" w:rsidRPr="006E010C" w:rsidRDefault="00173BA9" w:rsidP="00CB079F">
      <w:pPr>
        <w:pStyle w:val="a9"/>
        <w:spacing w:before="0" w:after="0" w:line="276" w:lineRule="auto"/>
        <w:ind w:left="0"/>
        <w:jc w:val="both"/>
        <w:rPr>
          <w:rFonts w:ascii="David" w:hAnsi="David" w:cs="David"/>
          <w:rtl/>
        </w:rPr>
      </w:pPr>
      <w:r w:rsidRPr="006E010C">
        <w:rPr>
          <w:rFonts w:ascii="David" w:hAnsi="David" w:cs="David"/>
          <w:rtl/>
        </w:rPr>
        <w:t>בעלי המניות</w:t>
      </w:r>
    </w:p>
    <w:p w14:paraId="1212A1C1" w14:textId="27ECB292" w:rsidR="00173BA9" w:rsidRPr="006E010C" w:rsidRDefault="00173BA9"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מנייה מקנה זכויות, חבילת זכויות. </w:t>
      </w:r>
      <w:r w:rsidR="008D6561" w:rsidRPr="006E010C">
        <w:rPr>
          <w:rFonts w:ascii="David" w:hAnsi="David" w:cs="David"/>
          <w:rtl/>
        </w:rPr>
        <w:t xml:space="preserve">לא חייב משהו כרגע, אלא השקיע כסף ומצפה לתשואה ולרווח. הוא זכאי פוטנציאלית. </w:t>
      </w:r>
    </w:p>
    <w:p w14:paraId="3E8B4BB4" w14:textId="42F5E86E" w:rsidR="008D6561" w:rsidRPr="006E010C" w:rsidRDefault="008D6561"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לא הבחנו בין בעלי המניות ביניהם לעצמם. הסתכלנו על כולם כקבוצה מעין הומוגנית כשהם לא בהכרח שווים בפועל. </w:t>
      </w:r>
    </w:p>
    <w:p w14:paraId="6EE2A6CA" w14:textId="0C2D4CAC" w:rsidR="00247CB3" w:rsidRPr="006E010C" w:rsidRDefault="00247CB3" w:rsidP="00CB079F">
      <w:pPr>
        <w:tabs>
          <w:tab w:val="left" w:pos="3738"/>
        </w:tabs>
        <w:spacing w:after="0" w:line="276" w:lineRule="auto"/>
        <w:jc w:val="both"/>
        <w:rPr>
          <w:rFonts w:ascii="David" w:hAnsi="David" w:cs="David"/>
          <w:rtl/>
        </w:rPr>
      </w:pPr>
    </w:p>
    <w:p w14:paraId="40E31F40" w14:textId="2FEDB8FD" w:rsidR="00247CB3" w:rsidRPr="006E010C" w:rsidRDefault="007A6D9B" w:rsidP="00CB079F">
      <w:pPr>
        <w:tabs>
          <w:tab w:val="left" w:pos="3738"/>
        </w:tabs>
        <w:spacing w:after="0" w:line="276" w:lineRule="auto"/>
        <w:jc w:val="both"/>
        <w:rPr>
          <w:rFonts w:ascii="David" w:hAnsi="David" w:cs="David"/>
          <w:rtl/>
        </w:rPr>
      </w:pPr>
      <w:r w:rsidRPr="006E010C">
        <w:rPr>
          <w:rFonts w:ascii="David" w:hAnsi="David" w:cs="David"/>
          <w:b/>
          <w:bCs/>
          <w:rtl/>
        </w:rPr>
        <w:t>חוק החברות מפנה ל</w:t>
      </w:r>
      <w:r w:rsidR="00F40B71" w:rsidRPr="006E010C">
        <w:rPr>
          <w:rFonts w:ascii="David" w:hAnsi="David" w:cs="David"/>
          <w:b/>
          <w:bCs/>
          <w:rtl/>
        </w:rPr>
        <w:t>חוק ניירות ערך</w:t>
      </w:r>
      <w:r w:rsidRPr="006E010C">
        <w:rPr>
          <w:rFonts w:ascii="David" w:hAnsi="David" w:cs="David"/>
          <w:b/>
          <w:bCs/>
          <w:rtl/>
        </w:rPr>
        <w:t xml:space="preserve"> (מתייחס לציבורית/פרטית של אג"ח</w:t>
      </w:r>
      <w:r w:rsidR="006B0EAB" w:rsidRPr="006E010C">
        <w:rPr>
          <w:rFonts w:ascii="David" w:hAnsi="David" w:cs="David"/>
          <w:b/>
          <w:bCs/>
          <w:rtl/>
        </w:rPr>
        <w:t xml:space="preserve"> &gt; אבל ההגדרה יכולה להיות רלוונטית גם לפרטית</w:t>
      </w:r>
      <w:r w:rsidRPr="006E010C">
        <w:rPr>
          <w:rFonts w:ascii="David" w:hAnsi="David" w:cs="David"/>
          <w:b/>
          <w:bCs/>
          <w:rtl/>
        </w:rPr>
        <w:t>)</w:t>
      </w:r>
      <w:r w:rsidR="00F40B71" w:rsidRPr="006E010C">
        <w:rPr>
          <w:rFonts w:ascii="David" w:hAnsi="David" w:cs="David"/>
          <w:b/>
          <w:bCs/>
          <w:rtl/>
        </w:rPr>
        <w:t>:  "שליטה" -</w:t>
      </w:r>
      <w:r w:rsidR="00F40B71" w:rsidRPr="006E010C">
        <w:rPr>
          <w:rFonts w:ascii="David" w:hAnsi="David" w:cs="David"/>
          <w:rtl/>
        </w:rPr>
        <w:t xml:space="preserve"> היכולת לכוון את פעילותו של תאגיד, למעט יכולת הנובעת רק ממילוי תפקיד של דירקטור או משרה אחרת בתאגיד, וחזקה על אדם שהוא שולט בתאגיד אם הוא מחזיק מחצית או יותר מסוג מס</w:t>
      </w:r>
      <w:r w:rsidR="00A72C73" w:rsidRPr="006E010C">
        <w:rPr>
          <w:rFonts w:ascii="David" w:hAnsi="David" w:cs="David"/>
          <w:rtl/>
        </w:rPr>
        <w:t>ו</w:t>
      </w:r>
      <w:r w:rsidR="00F40B71" w:rsidRPr="006E010C">
        <w:rPr>
          <w:rFonts w:ascii="David" w:hAnsi="David" w:cs="David"/>
          <w:rtl/>
        </w:rPr>
        <w:t>ים של אמצעי השליטה בתאגיד;</w:t>
      </w:r>
      <w:r w:rsidRPr="006E010C">
        <w:rPr>
          <w:rFonts w:ascii="David" w:hAnsi="David" w:cs="David"/>
          <w:rtl/>
        </w:rPr>
        <w:t xml:space="preserve"> </w:t>
      </w:r>
    </w:p>
    <w:p w14:paraId="21803550" w14:textId="38DD9C49" w:rsidR="00A72C73" w:rsidRPr="006E010C" w:rsidRDefault="00D66B41" w:rsidP="00CB079F">
      <w:pPr>
        <w:pStyle w:val="a7"/>
        <w:numPr>
          <w:ilvl w:val="0"/>
          <w:numId w:val="35"/>
        </w:numPr>
        <w:tabs>
          <w:tab w:val="left" w:pos="3738"/>
        </w:tabs>
        <w:spacing w:after="0" w:line="276" w:lineRule="auto"/>
        <w:ind w:left="0"/>
        <w:jc w:val="both"/>
        <w:rPr>
          <w:rFonts w:ascii="David" w:hAnsi="David" w:cs="David"/>
          <w:rtl/>
        </w:rPr>
      </w:pPr>
      <w:r w:rsidRPr="006E010C">
        <w:rPr>
          <w:rFonts w:ascii="David" w:hAnsi="David" w:cs="David"/>
          <w:rtl/>
        </w:rPr>
        <w:t xml:space="preserve">בית המשפט מדגיש שההגדרה של שליטה לא מתמקדת בבלעדיות במבחן מספרי, האם בעל מניות הוא </w:t>
      </w:r>
      <w:r w:rsidR="00A72C73" w:rsidRPr="006E010C">
        <w:rPr>
          <w:rFonts w:ascii="David" w:hAnsi="David" w:cs="David"/>
          <w:rtl/>
        </w:rPr>
        <w:t xml:space="preserve">בעל </w:t>
      </w:r>
      <w:r w:rsidRPr="006E010C">
        <w:rPr>
          <w:rFonts w:ascii="David" w:hAnsi="David" w:cs="David"/>
          <w:rtl/>
        </w:rPr>
        <w:t xml:space="preserve">שליטה לא נגמרת בכמה מניות הוא מחזיק, כמה אחוזים. </w:t>
      </w:r>
      <w:r w:rsidRPr="006E010C">
        <w:rPr>
          <w:rFonts w:ascii="David" w:hAnsi="David" w:cs="David"/>
          <w:color w:val="FF0000"/>
          <w:rtl/>
        </w:rPr>
        <w:t>המבחן הוא היכולת לכוון את פעילות התאגיד</w:t>
      </w:r>
      <w:r w:rsidRPr="006E010C">
        <w:rPr>
          <w:rFonts w:ascii="David" w:hAnsi="David" w:cs="David"/>
          <w:rtl/>
        </w:rPr>
        <w:t xml:space="preserve">. השאלה האם יש בידיי לכוון הוא עובדתית. זה מבחן מהותי, עובדתי איכותי. </w:t>
      </w:r>
      <w:r w:rsidR="009B6F30" w:rsidRPr="006E010C">
        <w:rPr>
          <w:rFonts w:ascii="David" w:hAnsi="David" w:cs="David"/>
          <w:rtl/>
        </w:rPr>
        <w:t xml:space="preserve">יכול שאחזיק אחוז מסוים ותהיה לי יכולת ויכול להיות שעם אותו אחוז בנסיבות אחרות לא יהיו לי. </w:t>
      </w:r>
    </w:p>
    <w:p w14:paraId="6C95732D" w14:textId="360CBF63" w:rsidR="006B0EAB" w:rsidRPr="006E010C" w:rsidRDefault="006624B4" w:rsidP="00CB079F">
      <w:pPr>
        <w:pStyle w:val="a7"/>
        <w:numPr>
          <w:ilvl w:val="0"/>
          <w:numId w:val="35"/>
        </w:numPr>
        <w:tabs>
          <w:tab w:val="left" w:pos="3738"/>
        </w:tabs>
        <w:spacing w:after="0" w:line="276" w:lineRule="auto"/>
        <w:ind w:left="0"/>
        <w:jc w:val="both"/>
        <w:rPr>
          <w:rFonts w:ascii="David" w:hAnsi="David" w:cs="David"/>
          <w:rtl/>
        </w:rPr>
      </w:pPr>
      <w:r w:rsidRPr="006E010C">
        <w:rPr>
          <w:rFonts w:ascii="David" w:hAnsi="David" w:cs="David"/>
          <w:rtl/>
        </w:rPr>
        <w:t>יחד עם זה מוסיף המחוקק שחזקה שאם מחזיקים 50% או יותר</w:t>
      </w:r>
      <w:r w:rsidR="00F36114" w:rsidRPr="006E010C">
        <w:rPr>
          <w:rFonts w:ascii="David" w:hAnsi="David" w:cs="David"/>
          <w:rtl/>
        </w:rPr>
        <w:t xml:space="preserve"> מסוג מאמצעי השליטה</w:t>
      </w:r>
      <w:r w:rsidRPr="006E010C">
        <w:rPr>
          <w:rFonts w:ascii="David" w:hAnsi="David" w:cs="David"/>
          <w:rtl/>
        </w:rPr>
        <w:t>, אז אתה בעל שליטה</w:t>
      </w:r>
      <w:r w:rsidR="009D3875" w:rsidRPr="006E010C">
        <w:rPr>
          <w:rFonts w:ascii="David" w:hAnsi="David" w:cs="David"/>
          <w:rtl/>
        </w:rPr>
        <w:t xml:space="preserve"> ויש בידך לכוון</w:t>
      </w:r>
      <w:r w:rsidR="0043436F" w:rsidRPr="006E010C">
        <w:rPr>
          <w:rFonts w:ascii="David" w:hAnsi="David" w:cs="David"/>
          <w:rtl/>
        </w:rPr>
        <w:t xml:space="preserve"> (חזקה שניתנת לסתירה אך פרקטית לא נסתרה</w:t>
      </w:r>
      <w:r w:rsidR="007C1672" w:rsidRPr="006E010C">
        <w:rPr>
          <w:rFonts w:ascii="David" w:hAnsi="David" w:cs="David"/>
          <w:rtl/>
        </w:rPr>
        <w:t xml:space="preserve"> &gt; </w:t>
      </w:r>
      <w:r w:rsidR="002268EB" w:rsidRPr="006E010C">
        <w:rPr>
          <w:rFonts w:ascii="David" w:hAnsi="David" w:cs="David"/>
          <w:highlight w:val="yellow"/>
          <w:rtl/>
        </w:rPr>
        <w:t>דוגמה</w:t>
      </w:r>
      <w:r w:rsidR="002268EB" w:rsidRPr="006E010C">
        <w:rPr>
          <w:rFonts w:ascii="David" w:hAnsi="David" w:cs="David"/>
          <w:rtl/>
        </w:rPr>
        <w:t xml:space="preserve">: </w:t>
      </w:r>
      <w:r w:rsidR="007C1672" w:rsidRPr="006E010C">
        <w:rPr>
          <w:rFonts w:ascii="David" w:hAnsi="David" w:cs="David"/>
          <w:rtl/>
        </w:rPr>
        <w:t xml:space="preserve">אמנם, יכול להיות שבתקנון </w:t>
      </w:r>
      <w:r w:rsidR="007B4BBF" w:rsidRPr="006E010C">
        <w:rPr>
          <w:rFonts w:ascii="David" w:hAnsi="David" w:cs="David"/>
          <w:rtl/>
        </w:rPr>
        <w:t xml:space="preserve">(רק </w:t>
      </w:r>
      <w:r w:rsidR="007B4BBF" w:rsidRPr="006E010C">
        <w:rPr>
          <w:rFonts w:ascii="David" w:hAnsi="David" w:cs="David"/>
          <w:b/>
          <w:bCs/>
          <w:rtl/>
        </w:rPr>
        <w:t>בחברה פרטית</w:t>
      </w:r>
      <w:r w:rsidR="007B4BBF" w:rsidRPr="006E010C">
        <w:rPr>
          <w:rFonts w:ascii="David" w:hAnsi="David" w:cs="David"/>
          <w:rtl/>
        </w:rPr>
        <w:t xml:space="preserve"> כי בציבורית אין מניות עם זכויות הצבעה שונות) </w:t>
      </w:r>
      <w:r w:rsidR="007C1672" w:rsidRPr="006E010C">
        <w:rPr>
          <w:rFonts w:ascii="David" w:hAnsi="David" w:cs="David"/>
          <w:rtl/>
        </w:rPr>
        <w:t>קבענו שלמישהו יש 40% וזכות ההצבעה שלו שווה שני קולות</w:t>
      </w:r>
      <w:r w:rsidR="002268EB" w:rsidRPr="006E010C">
        <w:rPr>
          <w:rFonts w:ascii="David" w:hAnsi="David" w:cs="David"/>
          <w:rtl/>
        </w:rPr>
        <w:t xml:space="preserve"> ולי יש 60% אך למרות זאת איני בעל שליטה). </w:t>
      </w:r>
    </w:p>
    <w:p w14:paraId="30A7661D" w14:textId="77777777" w:rsidR="00A72C73" w:rsidRPr="006E010C" w:rsidRDefault="00A72C73" w:rsidP="00CB079F">
      <w:pPr>
        <w:tabs>
          <w:tab w:val="left" w:pos="3738"/>
        </w:tabs>
        <w:spacing w:after="0" w:line="276" w:lineRule="auto"/>
        <w:jc w:val="both"/>
        <w:rPr>
          <w:rFonts w:ascii="David" w:hAnsi="David" w:cs="David"/>
          <w:b/>
          <w:bCs/>
          <w:u w:val="single"/>
          <w:rtl/>
        </w:rPr>
      </w:pPr>
    </w:p>
    <w:p w14:paraId="4B720D8D" w14:textId="0DD49D68" w:rsidR="00F36114" w:rsidRPr="006E010C" w:rsidRDefault="00F36114" w:rsidP="00CB079F">
      <w:pPr>
        <w:tabs>
          <w:tab w:val="left" w:pos="3738"/>
        </w:tabs>
        <w:spacing w:after="0" w:line="276" w:lineRule="auto"/>
        <w:jc w:val="both"/>
        <w:rPr>
          <w:rFonts w:ascii="David" w:hAnsi="David" w:cs="David"/>
          <w:u w:val="single"/>
          <w:rtl/>
        </w:rPr>
      </w:pPr>
      <w:r w:rsidRPr="006E010C">
        <w:rPr>
          <w:rFonts w:ascii="David" w:hAnsi="David" w:cs="David"/>
          <w:b/>
          <w:bCs/>
          <w:u w:val="single"/>
          <w:rtl/>
        </w:rPr>
        <w:t>"אמצעי שליטה"</w:t>
      </w:r>
      <w:r w:rsidRPr="006E010C">
        <w:rPr>
          <w:rFonts w:ascii="David" w:hAnsi="David" w:cs="David"/>
          <w:u w:val="single"/>
          <w:rtl/>
        </w:rPr>
        <w:t>, בתאגיד - כל אחד מאלה:</w:t>
      </w:r>
    </w:p>
    <w:p w14:paraId="26A33445" w14:textId="611079B8" w:rsidR="00F36114" w:rsidRPr="006E010C" w:rsidRDefault="00F36114" w:rsidP="00CB079F">
      <w:pPr>
        <w:tabs>
          <w:tab w:val="left" w:pos="3738"/>
        </w:tabs>
        <w:spacing w:after="0" w:line="276" w:lineRule="auto"/>
        <w:jc w:val="both"/>
        <w:rPr>
          <w:rFonts w:ascii="David" w:hAnsi="David" w:cs="David"/>
          <w:rtl/>
        </w:rPr>
      </w:pPr>
      <w:r w:rsidRPr="006E010C">
        <w:rPr>
          <w:rFonts w:ascii="David" w:hAnsi="David" w:cs="David"/>
          <w:rtl/>
        </w:rPr>
        <w:t xml:space="preserve">(1) </w:t>
      </w:r>
      <w:r w:rsidRPr="006E010C">
        <w:rPr>
          <w:rFonts w:ascii="David" w:hAnsi="David" w:cs="David"/>
          <w:i/>
          <w:iCs/>
          <w:rtl/>
        </w:rPr>
        <w:t>זכות ההצבעה</w:t>
      </w:r>
      <w:r w:rsidRPr="006E010C">
        <w:rPr>
          <w:rFonts w:ascii="David" w:hAnsi="David" w:cs="David"/>
          <w:rtl/>
        </w:rPr>
        <w:t xml:space="preserve"> באספה כללית של חברה או בגוף מקביל של תאגיד אחר;</w:t>
      </w:r>
    </w:p>
    <w:p w14:paraId="79F6E12A" w14:textId="20C5F55E" w:rsidR="00F36114" w:rsidRPr="006E010C" w:rsidRDefault="00F36114" w:rsidP="00CB079F">
      <w:pPr>
        <w:tabs>
          <w:tab w:val="left" w:pos="3738"/>
        </w:tabs>
        <w:spacing w:after="0" w:line="276" w:lineRule="auto"/>
        <w:jc w:val="both"/>
        <w:rPr>
          <w:rFonts w:ascii="David" w:hAnsi="David" w:cs="David"/>
          <w:rtl/>
        </w:rPr>
      </w:pPr>
      <w:r w:rsidRPr="006E010C">
        <w:rPr>
          <w:rFonts w:ascii="David" w:hAnsi="David" w:cs="David"/>
          <w:rtl/>
        </w:rPr>
        <w:t xml:space="preserve">(2) </w:t>
      </w:r>
      <w:r w:rsidRPr="006E010C">
        <w:rPr>
          <w:rFonts w:ascii="David" w:hAnsi="David" w:cs="David"/>
          <w:i/>
          <w:iCs/>
          <w:rtl/>
        </w:rPr>
        <w:t>הזכות למנות דירקטורים</w:t>
      </w:r>
      <w:r w:rsidRPr="006E010C">
        <w:rPr>
          <w:rFonts w:ascii="David" w:hAnsi="David" w:cs="David"/>
          <w:rtl/>
        </w:rPr>
        <w:t xml:space="preserve"> של התאגיד או את </w:t>
      </w:r>
      <w:r w:rsidRPr="006E010C">
        <w:rPr>
          <w:rFonts w:ascii="David" w:hAnsi="David" w:cs="David"/>
          <w:i/>
          <w:iCs/>
          <w:rtl/>
        </w:rPr>
        <w:t>מנהלו הכללי</w:t>
      </w:r>
      <w:r w:rsidRPr="006E010C">
        <w:rPr>
          <w:rFonts w:ascii="David" w:hAnsi="David" w:cs="David"/>
          <w:rtl/>
        </w:rPr>
        <w:t>;</w:t>
      </w:r>
      <w:r w:rsidR="004D6B49" w:rsidRPr="006E010C">
        <w:rPr>
          <w:rFonts w:ascii="David" w:hAnsi="David" w:cs="David"/>
          <w:rtl/>
        </w:rPr>
        <w:t xml:space="preserve"> &gt; בתקנון אפשר לקבוע שמינויים יהיה בדרך אחרת ולא רק בהצבעה ואז שם מי שמחזיק בכוח יכול להיות בעל שליטה [לכן מדגישים שזה אמצעי שליטה בשונה מזכות ההצבעה]. </w:t>
      </w:r>
    </w:p>
    <w:p w14:paraId="676B9A8B" w14:textId="0F59538E" w:rsidR="004D6B49" w:rsidRPr="006E010C" w:rsidRDefault="004D6B49" w:rsidP="00CB079F">
      <w:pPr>
        <w:tabs>
          <w:tab w:val="left" w:pos="3738"/>
        </w:tabs>
        <w:spacing w:after="0" w:line="276" w:lineRule="auto"/>
        <w:jc w:val="both"/>
        <w:rPr>
          <w:rFonts w:ascii="David" w:hAnsi="David" w:cs="David"/>
          <w:rtl/>
        </w:rPr>
      </w:pPr>
    </w:p>
    <w:p w14:paraId="70E71745" w14:textId="2CA7D975" w:rsidR="00C17E7B" w:rsidRPr="006E010C" w:rsidRDefault="00C17E7B"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יכול להיות שאחזיק פחות מ50% מזכויות ההצבעה, עדיין אהיה בעל שליטה כי התברר כי מבחינת הנסיבות אני יכול לכוון את הפעילות</w:t>
      </w:r>
      <w:r w:rsidR="001F0439" w:rsidRPr="006E010C">
        <w:rPr>
          <w:rFonts w:ascii="David" w:hAnsi="David" w:cs="David"/>
          <w:rtl/>
        </w:rPr>
        <w:t xml:space="preserve"> (</w:t>
      </w:r>
      <w:r w:rsidR="001F0439" w:rsidRPr="006E010C">
        <w:rPr>
          <w:rFonts w:ascii="David" w:hAnsi="David" w:cs="David"/>
          <w:b/>
          <w:bCs/>
          <w:u w:val="single"/>
          <w:rtl/>
        </w:rPr>
        <w:t xml:space="preserve">פס"ד שמש נ' </w:t>
      </w:r>
      <w:proofErr w:type="spellStart"/>
      <w:r w:rsidR="001F0439" w:rsidRPr="006E010C">
        <w:rPr>
          <w:rFonts w:ascii="David" w:hAnsi="David" w:cs="David"/>
          <w:b/>
          <w:bCs/>
          <w:u w:val="single"/>
          <w:rtl/>
        </w:rPr>
        <w:t>רייכרט</w:t>
      </w:r>
      <w:proofErr w:type="spellEnd"/>
      <w:r w:rsidR="001F0439" w:rsidRPr="006E010C">
        <w:rPr>
          <w:rFonts w:ascii="David" w:hAnsi="David" w:cs="David"/>
          <w:rtl/>
        </w:rPr>
        <w:t xml:space="preserve">) </w:t>
      </w:r>
      <w:r w:rsidRPr="006E010C">
        <w:rPr>
          <w:rFonts w:ascii="David" w:hAnsi="David" w:cs="David"/>
          <w:rtl/>
        </w:rPr>
        <w:t xml:space="preserve">זה המבחן המהותי. גם כאשר למשל שאר בעלי המניות מחזיקים </w:t>
      </w:r>
      <w:proofErr w:type="spellStart"/>
      <w:r w:rsidRPr="006E010C">
        <w:rPr>
          <w:rFonts w:ascii="David" w:hAnsi="David" w:cs="David"/>
          <w:rtl/>
        </w:rPr>
        <w:t>בקצת</w:t>
      </w:r>
      <w:proofErr w:type="spellEnd"/>
      <w:r w:rsidRPr="006E010C">
        <w:rPr>
          <w:rFonts w:ascii="David" w:hAnsi="David" w:cs="David"/>
          <w:rtl/>
        </w:rPr>
        <w:t xml:space="preserve"> מאוד מניות כל אחד והתקשורת בינ</w:t>
      </w:r>
      <w:r w:rsidR="00CC646C" w:rsidRPr="006E010C">
        <w:rPr>
          <w:rFonts w:ascii="David" w:hAnsi="David" w:cs="David"/>
          <w:rtl/>
        </w:rPr>
        <w:t>ם</w:t>
      </w:r>
      <w:r w:rsidRPr="006E010C">
        <w:rPr>
          <w:rFonts w:ascii="David" w:hAnsi="David" w:cs="David"/>
          <w:rtl/>
        </w:rPr>
        <w:t xml:space="preserve"> לא מלאה [תיאורטית יכולים להתאגד נגדי אבל פחות סביר שיקרה כי רובם אפילו לא יבואו להצבעות</w:t>
      </w:r>
      <w:r w:rsidR="005F09C2" w:rsidRPr="006E010C">
        <w:rPr>
          <w:rFonts w:ascii="David" w:hAnsi="David" w:cs="David"/>
          <w:rtl/>
        </w:rPr>
        <w:t xml:space="preserve"> – </w:t>
      </w:r>
      <w:r w:rsidR="005F09C2" w:rsidRPr="006E010C">
        <w:rPr>
          <w:rFonts w:ascii="David" w:hAnsi="David" w:cs="David"/>
          <w:b/>
          <w:bCs/>
          <w:u w:val="single"/>
          <w:rtl/>
        </w:rPr>
        <w:t>פס"ד הולנדר</w:t>
      </w:r>
      <w:r w:rsidR="005F09C2" w:rsidRPr="006E010C">
        <w:rPr>
          <w:rFonts w:ascii="David" w:hAnsi="David" w:cs="David"/>
          <w:rtl/>
        </w:rPr>
        <w:t xml:space="preserve"> דיבר על זה]. </w:t>
      </w:r>
    </w:p>
    <w:p w14:paraId="3AD389AA" w14:textId="77777777" w:rsidR="008E059A" w:rsidRPr="006E010C" w:rsidRDefault="008E059A" w:rsidP="00CB079F">
      <w:pPr>
        <w:pStyle w:val="a7"/>
        <w:tabs>
          <w:tab w:val="left" w:pos="3738"/>
        </w:tabs>
        <w:spacing w:after="0" w:line="276" w:lineRule="auto"/>
        <w:ind w:left="0"/>
        <w:jc w:val="both"/>
        <w:rPr>
          <w:rFonts w:ascii="David" w:hAnsi="David" w:cs="David"/>
        </w:rPr>
      </w:pPr>
    </w:p>
    <w:p w14:paraId="558C3F9B" w14:textId="3E4E1B8C" w:rsidR="004D6B78" w:rsidRPr="006E010C" w:rsidRDefault="004D6B78"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highlight w:val="yellow"/>
          <w:rtl/>
        </w:rPr>
        <w:lastRenderedPageBreak/>
        <w:t>דוגמה</w:t>
      </w:r>
      <w:r w:rsidRPr="006E010C">
        <w:rPr>
          <w:rFonts w:ascii="David" w:hAnsi="David" w:cs="David"/>
          <w:rtl/>
        </w:rPr>
        <w:t>: בבנק הפועלים, לפני 10 שנים הייתה בה בעלת מניות שלא פקפקו בה שהי</w:t>
      </w:r>
      <w:r w:rsidR="00C606C0" w:rsidRPr="006E010C">
        <w:rPr>
          <w:rFonts w:ascii="David" w:hAnsi="David" w:cs="David"/>
          <w:rtl/>
        </w:rPr>
        <w:t>א</w:t>
      </w:r>
      <w:r w:rsidRPr="006E010C">
        <w:rPr>
          <w:rFonts w:ascii="David" w:hAnsi="David" w:cs="David"/>
          <w:rtl/>
        </w:rPr>
        <w:t xml:space="preserve"> לא בעלת השליטה, היא ברור שכן</w:t>
      </w:r>
      <w:r w:rsidR="00C606C0" w:rsidRPr="006E010C">
        <w:rPr>
          <w:rFonts w:ascii="David" w:hAnsi="David" w:cs="David"/>
          <w:rtl/>
        </w:rPr>
        <w:t xml:space="preserve"> – גברת שרי אריסון, בידיה היו 17% אחוזים ועדיין הייתה בעלת השליטה. אין הכרח שתחזיק מעל כדי שתחשב, כן יש חזקה כזו אך שלא נלמד מכך שבמקרה האחר המסקנה בהכרח הפוכה. </w:t>
      </w:r>
    </w:p>
    <w:p w14:paraId="5E12BD1E" w14:textId="77777777" w:rsidR="008E059A" w:rsidRPr="006E010C" w:rsidRDefault="008E059A" w:rsidP="00CB079F">
      <w:pPr>
        <w:pStyle w:val="a7"/>
        <w:tabs>
          <w:tab w:val="left" w:pos="3738"/>
        </w:tabs>
        <w:spacing w:after="0" w:line="276" w:lineRule="auto"/>
        <w:ind w:left="0"/>
        <w:jc w:val="both"/>
        <w:rPr>
          <w:rFonts w:ascii="David" w:hAnsi="David" w:cs="David"/>
        </w:rPr>
      </w:pPr>
    </w:p>
    <w:p w14:paraId="50137689" w14:textId="77777777" w:rsidR="00CC646C" w:rsidRPr="006E010C" w:rsidRDefault="00F83BC1" w:rsidP="00CB079F">
      <w:pPr>
        <w:pStyle w:val="a7"/>
        <w:numPr>
          <w:ilvl w:val="0"/>
          <w:numId w:val="25"/>
        </w:numPr>
        <w:tabs>
          <w:tab w:val="left" w:pos="3738"/>
        </w:tabs>
        <w:spacing w:after="0" w:line="276" w:lineRule="auto"/>
        <w:ind w:left="0"/>
        <w:jc w:val="both"/>
        <w:rPr>
          <w:rFonts w:ascii="David" w:hAnsi="David" w:cs="David"/>
          <w:b/>
          <w:bCs/>
        </w:rPr>
      </w:pPr>
      <w:r w:rsidRPr="006E010C">
        <w:rPr>
          <w:rFonts w:ascii="David" w:hAnsi="David" w:cs="David"/>
          <w:b/>
          <w:bCs/>
          <w:rtl/>
        </w:rPr>
        <w:t xml:space="preserve">דיון בשאלה האם חברה בשם </w:t>
      </w:r>
      <w:r w:rsidR="00CC646C" w:rsidRPr="006E010C">
        <w:rPr>
          <w:rFonts w:ascii="David" w:hAnsi="David" w:cs="David"/>
          <w:b/>
          <w:bCs/>
          <w:rtl/>
        </w:rPr>
        <w:t>'</w:t>
      </w:r>
      <w:r w:rsidRPr="006E010C">
        <w:rPr>
          <w:rFonts w:ascii="David" w:hAnsi="David" w:cs="David"/>
          <w:b/>
          <w:bCs/>
          <w:rtl/>
        </w:rPr>
        <w:t>נכנסים ובניי</w:t>
      </w:r>
      <w:r w:rsidR="004D2012" w:rsidRPr="006E010C">
        <w:rPr>
          <w:rFonts w:ascii="David" w:hAnsi="David" w:cs="David"/>
          <w:b/>
          <w:bCs/>
          <w:rtl/>
        </w:rPr>
        <w:t>ן</w:t>
      </w:r>
      <w:r w:rsidR="00CC646C" w:rsidRPr="006E010C">
        <w:rPr>
          <w:rFonts w:ascii="David" w:hAnsi="David" w:cs="David"/>
          <w:b/>
          <w:bCs/>
          <w:rtl/>
        </w:rPr>
        <w:t>'</w:t>
      </w:r>
      <w:r w:rsidRPr="006E010C">
        <w:rPr>
          <w:rFonts w:ascii="David" w:hAnsi="David" w:cs="David"/>
          <w:b/>
          <w:bCs/>
          <w:rtl/>
        </w:rPr>
        <w:t xml:space="preserve">, היא בעלת השליטה בחברת נדל"ן אחרת בשם </w:t>
      </w:r>
      <w:r w:rsidR="00CC646C" w:rsidRPr="006E010C">
        <w:rPr>
          <w:rFonts w:ascii="David" w:hAnsi="David" w:cs="David"/>
          <w:b/>
          <w:bCs/>
          <w:rtl/>
        </w:rPr>
        <w:t>'</w:t>
      </w:r>
      <w:r w:rsidRPr="006E010C">
        <w:rPr>
          <w:rFonts w:ascii="David" w:hAnsi="David" w:cs="David"/>
          <w:b/>
          <w:bCs/>
          <w:rtl/>
        </w:rPr>
        <w:t>גב-ים</w:t>
      </w:r>
      <w:r w:rsidR="00CC646C" w:rsidRPr="006E010C">
        <w:rPr>
          <w:rFonts w:ascii="David" w:hAnsi="David" w:cs="David"/>
          <w:b/>
          <w:bCs/>
          <w:rtl/>
        </w:rPr>
        <w:t>'</w:t>
      </w:r>
      <w:r w:rsidRPr="006E010C">
        <w:rPr>
          <w:rFonts w:ascii="David" w:hAnsi="David" w:cs="David"/>
          <w:b/>
          <w:bCs/>
          <w:rtl/>
        </w:rPr>
        <w:t xml:space="preserve">? </w:t>
      </w:r>
      <w:r w:rsidR="00893CB9" w:rsidRPr="006E010C">
        <w:rPr>
          <w:rFonts w:ascii="David" w:hAnsi="David" w:cs="David"/>
          <w:rtl/>
        </w:rPr>
        <w:t>נכסים ובנייה החזיקה בהיקף של 34% בערך. כשהתחילו לבחון אם אכן יכולה לכוון משרד המשפטים בדק את הדברים הבאים:</w:t>
      </w:r>
    </w:p>
    <w:p w14:paraId="53A53046" w14:textId="77777777" w:rsidR="00CC646C" w:rsidRPr="006E010C" w:rsidRDefault="00CC646C" w:rsidP="00CB079F">
      <w:pPr>
        <w:pStyle w:val="a7"/>
        <w:tabs>
          <w:tab w:val="left" w:pos="3738"/>
        </w:tabs>
        <w:spacing w:after="0" w:line="276" w:lineRule="auto"/>
        <w:ind w:left="0"/>
        <w:jc w:val="both"/>
        <w:rPr>
          <w:rFonts w:ascii="David" w:hAnsi="David" w:cs="David"/>
          <w:rtl/>
        </w:rPr>
      </w:pPr>
      <w:r w:rsidRPr="006E010C">
        <w:rPr>
          <w:rFonts w:ascii="David" w:hAnsi="David" w:cs="David"/>
          <w:rtl/>
        </w:rPr>
        <w:t>1</w:t>
      </w:r>
      <w:r w:rsidR="00556680" w:rsidRPr="006E010C">
        <w:rPr>
          <w:rFonts w:ascii="David" w:hAnsi="David" w:cs="David"/>
          <w:rtl/>
        </w:rPr>
        <w:t xml:space="preserve">. </w:t>
      </w:r>
      <w:r w:rsidR="00893CB9" w:rsidRPr="006E010C">
        <w:rPr>
          <w:rFonts w:ascii="David" w:hAnsi="David" w:cs="David"/>
          <w:rtl/>
        </w:rPr>
        <w:t>היסטוריית ההצבעות של נכסים ובניין באסיפות של גב-ים</w:t>
      </w:r>
      <w:r w:rsidR="00556680" w:rsidRPr="006E010C">
        <w:rPr>
          <w:rFonts w:ascii="David" w:hAnsi="David" w:cs="David"/>
          <w:rtl/>
        </w:rPr>
        <w:t xml:space="preserve"> – האם אי פעם הפסידה בהצבעה? (זה לא יהיה הפקטור המכריע אך זו כן אינדיקציה רלוונטית).</w:t>
      </w:r>
    </w:p>
    <w:p w14:paraId="1A63BD76" w14:textId="77777777" w:rsidR="00CC646C" w:rsidRPr="006E010C" w:rsidRDefault="00CC646C" w:rsidP="00CB079F">
      <w:pPr>
        <w:pStyle w:val="a7"/>
        <w:tabs>
          <w:tab w:val="left" w:pos="3738"/>
        </w:tabs>
        <w:spacing w:after="0" w:line="276" w:lineRule="auto"/>
        <w:ind w:left="0"/>
        <w:jc w:val="both"/>
        <w:rPr>
          <w:rFonts w:ascii="David" w:hAnsi="David" w:cs="David"/>
          <w:rtl/>
        </w:rPr>
      </w:pPr>
      <w:r w:rsidRPr="006E010C">
        <w:rPr>
          <w:rFonts w:ascii="David" w:hAnsi="David" w:cs="David"/>
          <w:rtl/>
        </w:rPr>
        <w:t>2</w:t>
      </w:r>
      <w:r w:rsidR="00556680" w:rsidRPr="006E010C">
        <w:rPr>
          <w:rFonts w:ascii="David" w:hAnsi="David" w:cs="David"/>
          <w:rtl/>
        </w:rPr>
        <w:t>.</w:t>
      </w:r>
      <w:r w:rsidR="00556680" w:rsidRPr="006E010C">
        <w:rPr>
          <w:rFonts w:ascii="David" w:hAnsi="David" w:cs="David"/>
          <w:b/>
          <w:bCs/>
          <w:rtl/>
        </w:rPr>
        <w:t xml:space="preserve"> </w:t>
      </w:r>
      <w:r w:rsidR="00556680" w:rsidRPr="006E010C">
        <w:rPr>
          <w:rFonts w:ascii="David" w:hAnsi="David" w:cs="David"/>
          <w:rtl/>
        </w:rPr>
        <w:t>כמה דירקטורים בפועל/מועמדות שלהם הועלתה ע"י נכסים ובניין וכמה ע"י בעלי מניות אחרים?</w:t>
      </w:r>
      <w:r w:rsidR="00556680" w:rsidRPr="006E010C">
        <w:rPr>
          <w:rFonts w:ascii="David" w:hAnsi="David" w:cs="David"/>
          <w:b/>
          <w:bCs/>
          <w:rtl/>
        </w:rPr>
        <w:t xml:space="preserve"> </w:t>
      </w:r>
      <w:r w:rsidR="003B66AF" w:rsidRPr="006E010C">
        <w:rPr>
          <w:rFonts w:ascii="David" w:hAnsi="David" w:cs="David"/>
          <w:rtl/>
        </w:rPr>
        <w:t>פחות מ50%.</w:t>
      </w:r>
      <w:r w:rsidR="00216E19" w:rsidRPr="006E010C">
        <w:rPr>
          <w:rFonts w:ascii="David" w:hAnsi="David" w:cs="David"/>
          <w:rtl/>
        </w:rPr>
        <w:t xml:space="preserve"> (עדיין ל</w:t>
      </w:r>
      <w:r w:rsidR="00347C79" w:rsidRPr="006E010C">
        <w:rPr>
          <w:rFonts w:ascii="David" w:hAnsi="David" w:cs="David"/>
          <w:rtl/>
        </w:rPr>
        <w:t>א</w:t>
      </w:r>
      <w:r w:rsidR="00216E19" w:rsidRPr="006E010C">
        <w:rPr>
          <w:rFonts w:ascii="David" w:hAnsi="David" w:cs="David"/>
          <w:rtl/>
        </w:rPr>
        <w:t xml:space="preserve"> </w:t>
      </w:r>
      <w:proofErr w:type="spellStart"/>
      <w:r w:rsidR="00216E19" w:rsidRPr="006E010C">
        <w:rPr>
          <w:rFonts w:ascii="David" w:hAnsi="David" w:cs="David"/>
          <w:rtl/>
        </w:rPr>
        <w:t>שיכנע</w:t>
      </w:r>
      <w:proofErr w:type="spellEnd"/>
      <w:r w:rsidR="00216E19" w:rsidRPr="006E010C">
        <w:rPr>
          <w:rFonts w:ascii="David" w:hAnsi="David" w:cs="David"/>
          <w:rtl/>
        </w:rPr>
        <w:t xml:space="preserve"> שהם לא).</w:t>
      </w:r>
    </w:p>
    <w:p w14:paraId="56D01E3F" w14:textId="01BA3409" w:rsidR="00556680" w:rsidRPr="006E010C" w:rsidRDefault="00216E19" w:rsidP="00CB079F">
      <w:pPr>
        <w:pStyle w:val="a7"/>
        <w:tabs>
          <w:tab w:val="left" w:pos="3738"/>
        </w:tabs>
        <w:spacing w:after="0" w:line="276" w:lineRule="auto"/>
        <w:ind w:left="0"/>
        <w:jc w:val="both"/>
        <w:rPr>
          <w:rFonts w:ascii="David" w:hAnsi="David" w:cs="David"/>
          <w:b/>
          <w:bCs/>
        </w:rPr>
      </w:pPr>
      <w:r w:rsidRPr="006E010C">
        <w:rPr>
          <w:rFonts w:ascii="David" w:hAnsi="David" w:cs="David"/>
          <w:rtl/>
        </w:rPr>
        <w:t>3. הציגה למשרד המשפטים לבחון מה הפרופיל של שאר בעלי המניות = לא כל המניות הוחזקו בידי אנשים אחדים, יש אחוזים שמוחזקות ע"י הגופים המוסדיים, נכון שלא הרבה אבל הם כמה שבמצבור החזיקו בערך 30-40%. נכסים ובניי</w:t>
      </w:r>
      <w:r w:rsidR="004D2012" w:rsidRPr="006E010C">
        <w:rPr>
          <w:rFonts w:ascii="David" w:hAnsi="David" w:cs="David"/>
          <w:rtl/>
        </w:rPr>
        <w:t>ן</w:t>
      </w:r>
      <w:r w:rsidRPr="006E010C">
        <w:rPr>
          <w:rFonts w:ascii="David" w:hAnsi="David" w:cs="David"/>
          <w:rtl/>
        </w:rPr>
        <w:t xml:space="preserve"> אמרו מי אמר שיש לי את הכוח? הם 1 מול כמה גופים</w:t>
      </w:r>
      <w:r w:rsidR="00CC646C" w:rsidRPr="006E010C">
        <w:rPr>
          <w:rFonts w:ascii="David" w:hAnsi="David" w:cs="David"/>
          <w:rtl/>
        </w:rPr>
        <w:t xml:space="preserve"> אמנם</w:t>
      </w:r>
      <w:r w:rsidRPr="006E010C">
        <w:rPr>
          <w:rFonts w:ascii="David" w:hAnsi="David" w:cs="David"/>
          <w:rtl/>
        </w:rPr>
        <w:t xml:space="preserve"> אין ביניהם הסכם הצבעה. אז נכסים ובניי</w:t>
      </w:r>
      <w:r w:rsidR="004D2012" w:rsidRPr="006E010C">
        <w:rPr>
          <w:rFonts w:ascii="David" w:hAnsi="David" w:cs="David"/>
          <w:rtl/>
        </w:rPr>
        <w:t>ן</w:t>
      </w:r>
      <w:r w:rsidRPr="006E010C">
        <w:rPr>
          <w:rFonts w:ascii="David" w:hAnsi="David" w:cs="David"/>
          <w:rtl/>
        </w:rPr>
        <w:t xml:space="preserve"> בודקים את היסטוריית ההצבעה של המשקיעים המוסדיים ונבחן כמה פעמים הצביעו שונה/אותו הדבר. הבחינה האם גורם מסוים הוא בעל שליטה זו </w:t>
      </w:r>
      <w:r w:rsidRPr="006E010C">
        <w:rPr>
          <w:rFonts w:ascii="David" w:hAnsi="David" w:cs="David"/>
          <w:b/>
          <w:bCs/>
          <w:rtl/>
        </w:rPr>
        <w:t>שאל</w:t>
      </w:r>
      <w:r w:rsidR="00CC646C" w:rsidRPr="006E010C">
        <w:rPr>
          <w:rFonts w:ascii="David" w:hAnsi="David" w:cs="David"/>
          <w:b/>
          <w:bCs/>
          <w:rtl/>
        </w:rPr>
        <w:t>ה</w:t>
      </w:r>
      <w:r w:rsidRPr="006E010C">
        <w:rPr>
          <w:rFonts w:ascii="David" w:hAnsi="David" w:cs="David"/>
          <w:b/>
          <w:bCs/>
          <w:rtl/>
        </w:rPr>
        <w:t xml:space="preserve"> נסיבתית</w:t>
      </w:r>
      <w:r w:rsidRPr="006E010C">
        <w:rPr>
          <w:rFonts w:ascii="David" w:hAnsi="David" w:cs="David"/>
          <w:rtl/>
        </w:rPr>
        <w:t xml:space="preserve">. </w:t>
      </w:r>
    </w:p>
    <w:p w14:paraId="2559E958" w14:textId="4DCCBE53" w:rsidR="00347C79" w:rsidRPr="006E010C" w:rsidRDefault="00347C79" w:rsidP="00CB079F">
      <w:pPr>
        <w:tabs>
          <w:tab w:val="left" w:pos="3738"/>
        </w:tabs>
        <w:spacing w:after="0" w:line="276" w:lineRule="auto"/>
        <w:jc w:val="both"/>
        <w:rPr>
          <w:rFonts w:ascii="David" w:hAnsi="David" w:cs="David"/>
          <w:b/>
          <w:bCs/>
          <w:rtl/>
        </w:rPr>
      </w:pPr>
    </w:p>
    <w:p w14:paraId="42AE57DC" w14:textId="5EDCB00A" w:rsidR="00347C79" w:rsidRPr="006E010C" w:rsidRDefault="00B67312"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בעל מניות קושר את גורלו בגורל החברה, אם תהיה טובה הוא ירוויח. אם תוצאותיה לא יהיו טובות אז הוא יפסיד. </w:t>
      </w:r>
      <w:r w:rsidR="00BD6D7E" w:rsidRPr="006E010C">
        <w:rPr>
          <w:rFonts w:ascii="David" w:hAnsi="David" w:cs="David"/>
          <w:rtl/>
        </w:rPr>
        <w:t xml:space="preserve">עושה רושם שכל בעל מניות לא משנה כמה מחזיק אמור לשאוף שטובת החברה תוגשם. </w:t>
      </w:r>
      <w:r w:rsidR="00F52A1A" w:rsidRPr="006E010C">
        <w:rPr>
          <w:rFonts w:ascii="David" w:hAnsi="David" w:cs="David"/>
          <w:rtl/>
        </w:rPr>
        <w:t xml:space="preserve">הוא הרי מושקע אז מה הסיבה שלו שלא לעשות לטובתה? כשיש לו עניין אחר אישי...(מוכר מניותיו,  מגן על מישהו, עסק אחר). </w:t>
      </w:r>
    </w:p>
    <w:p w14:paraId="4C4DFB45" w14:textId="77777777" w:rsidR="001344B0" w:rsidRPr="006E010C" w:rsidRDefault="001344B0" w:rsidP="00CB079F">
      <w:pPr>
        <w:pStyle w:val="a7"/>
        <w:spacing w:after="0" w:line="276" w:lineRule="auto"/>
        <w:ind w:left="0"/>
        <w:jc w:val="both"/>
        <w:rPr>
          <w:rFonts w:ascii="David" w:hAnsi="David" w:cs="David"/>
          <w:rtl/>
        </w:rPr>
      </w:pPr>
    </w:p>
    <w:p w14:paraId="28DDBD24" w14:textId="17BD908C" w:rsidR="001344B0" w:rsidRPr="006E010C" w:rsidRDefault="001344B0" w:rsidP="00CB079F">
      <w:pPr>
        <w:pStyle w:val="a7"/>
        <w:numPr>
          <w:ilvl w:val="0"/>
          <w:numId w:val="25"/>
        </w:numPr>
        <w:tabs>
          <w:tab w:val="left" w:pos="3738"/>
        </w:tabs>
        <w:spacing w:after="0" w:line="276" w:lineRule="auto"/>
        <w:ind w:left="0"/>
        <w:jc w:val="both"/>
        <w:rPr>
          <w:rFonts w:ascii="David" w:hAnsi="David" w:cs="David"/>
          <w:rtl/>
        </w:rPr>
      </w:pPr>
      <w:r w:rsidRPr="006E010C">
        <w:rPr>
          <w:rFonts w:ascii="David" w:hAnsi="David" w:cs="David"/>
          <w:rtl/>
        </w:rPr>
        <w:t xml:space="preserve">ההתפתחות ביחס לבעלי המניות שליטה, בדין הישראלי מתחילה </w:t>
      </w:r>
      <w:r w:rsidRPr="006E010C">
        <w:rPr>
          <w:rFonts w:ascii="David" w:hAnsi="David" w:cs="David"/>
          <w:b/>
          <w:bCs/>
          <w:u w:val="single"/>
          <w:rtl/>
        </w:rPr>
        <w:t>בפרש</w:t>
      </w:r>
      <w:r w:rsidR="00711881" w:rsidRPr="006E010C">
        <w:rPr>
          <w:rFonts w:ascii="David" w:hAnsi="David" w:cs="David"/>
          <w:b/>
          <w:bCs/>
          <w:u w:val="single"/>
          <w:rtl/>
        </w:rPr>
        <w:t>ת</w:t>
      </w:r>
      <w:r w:rsidRPr="006E010C">
        <w:rPr>
          <w:rFonts w:ascii="David" w:hAnsi="David" w:cs="David"/>
          <w:b/>
          <w:bCs/>
          <w:u w:val="single"/>
          <w:rtl/>
        </w:rPr>
        <w:t xml:space="preserve"> </w:t>
      </w:r>
      <w:proofErr w:type="spellStart"/>
      <w:r w:rsidRPr="006E010C">
        <w:rPr>
          <w:rFonts w:ascii="David" w:hAnsi="David" w:cs="David"/>
          <w:b/>
          <w:bCs/>
          <w:u w:val="single"/>
          <w:rtl/>
        </w:rPr>
        <w:t>קוסוי</w:t>
      </w:r>
      <w:proofErr w:type="spellEnd"/>
      <w:r w:rsidR="00711881" w:rsidRPr="006E010C">
        <w:rPr>
          <w:rFonts w:ascii="David" w:hAnsi="David" w:cs="David"/>
          <w:rtl/>
        </w:rPr>
        <w:t>.</w:t>
      </w:r>
    </w:p>
    <w:p w14:paraId="46D65DEA" w14:textId="5AECD9DA" w:rsidR="001344B0" w:rsidRPr="006E010C" w:rsidRDefault="001344B0" w:rsidP="00CB079F">
      <w:pPr>
        <w:pStyle w:val="a7"/>
        <w:numPr>
          <w:ilvl w:val="0"/>
          <w:numId w:val="33"/>
        </w:numPr>
        <w:tabs>
          <w:tab w:val="left" w:pos="3738"/>
        </w:tabs>
        <w:spacing w:after="0" w:line="276" w:lineRule="auto"/>
        <w:ind w:left="0"/>
        <w:jc w:val="both"/>
        <w:rPr>
          <w:rFonts w:ascii="David" w:hAnsi="David" w:cs="David"/>
          <w:b/>
          <w:bCs/>
          <w:u w:val="single"/>
        </w:rPr>
      </w:pPr>
      <w:r w:rsidRPr="006E010C">
        <w:rPr>
          <w:rFonts w:ascii="David" w:hAnsi="David" w:cs="David"/>
          <w:b/>
          <w:bCs/>
          <w:u w:val="single"/>
          <w:rtl/>
        </w:rPr>
        <w:t xml:space="preserve">פס"ד </w:t>
      </w:r>
      <w:proofErr w:type="spellStart"/>
      <w:r w:rsidRPr="006E010C">
        <w:rPr>
          <w:rFonts w:ascii="David" w:hAnsi="David" w:cs="David"/>
          <w:b/>
          <w:bCs/>
          <w:u w:val="single"/>
          <w:rtl/>
        </w:rPr>
        <w:t>קוסוי</w:t>
      </w:r>
      <w:proofErr w:type="spellEnd"/>
      <w:r w:rsidRPr="006E010C">
        <w:rPr>
          <w:rFonts w:ascii="David" w:hAnsi="David" w:cs="David"/>
          <w:b/>
          <w:bCs/>
          <w:u w:val="single"/>
          <w:rtl/>
        </w:rPr>
        <w:t>:</w:t>
      </w:r>
    </w:p>
    <w:p w14:paraId="4B6E74A2" w14:textId="227542B6" w:rsidR="001344B0" w:rsidRPr="006E010C" w:rsidRDefault="001344B0"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בנק </w:t>
      </w:r>
      <w:proofErr w:type="spellStart"/>
      <w:r w:rsidRPr="006E010C">
        <w:rPr>
          <w:rFonts w:ascii="David" w:hAnsi="David" w:cs="David"/>
          <w:rtl/>
        </w:rPr>
        <w:t>פויכטונגר</w:t>
      </w:r>
      <w:proofErr w:type="spellEnd"/>
      <w:r w:rsidRPr="006E010C">
        <w:rPr>
          <w:rFonts w:ascii="David" w:hAnsi="David" w:cs="David"/>
          <w:rtl/>
        </w:rPr>
        <w:t xml:space="preserve">, </w:t>
      </w:r>
      <w:proofErr w:type="spellStart"/>
      <w:r w:rsidRPr="006E010C">
        <w:rPr>
          <w:rFonts w:ascii="David" w:hAnsi="David" w:cs="David"/>
          <w:b/>
          <w:bCs/>
          <w:rtl/>
        </w:rPr>
        <w:t>קוסוי</w:t>
      </w:r>
      <w:proofErr w:type="spellEnd"/>
      <w:r w:rsidRPr="006E010C">
        <w:rPr>
          <w:rFonts w:ascii="David" w:hAnsi="David" w:cs="David"/>
          <w:rtl/>
        </w:rPr>
        <w:t xml:space="preserve"> היה בעל מניות גדול בבנק, התמנה גם ליו"ר הדירקטוריון. היה אדם בשם </w:t>
      </w:r>
      <w:r w:rsidRPr="006E010C">
        <w:rPr>
          <w:rFonts w:ascii="David" w:hAnsi="David" w:cs="David"/>
          <w:b/>
          <w:bCs/>
          <w:rtl/>
        </w:rPr>
        <w:t xml:space="preserve">אפשטיין </w:t>
      </w:r>
      <w:r w:rsidRPr="006E010C">
        <w:rPr>
          <w:rFonts w:ascii="David" w:hAnsi="David" w:cs="David"/>
          <w:rtl/>
        </w:rPr>
        <w:t>שהיה לקוח בבנק, שקיבל אשראי מהבנק באופן קבוע ויש לו היסטוריה</w:t>
      </w:r>
      <w:r w:rsidR="00141675" w:rsidRPr="006E010C">
        <w:rPr>
          <w:rFonts w:ascii="David" w:hAnsi="David" w:cs="David"/>
          <w:rtl/>
        </w:rPr>
        <w:t xml:space="preserve"> אמנם היסטוריה לא טובה. לאפשטיין היה מנהג ליטול הלוואות ולשכוח להחזיר, היקף החוב של אפשטיין מול הבנק, הלך וגדל. </w:t>
      </w:r>
      <w:proofErr w:type="spellStart"/>
      <w:r w:rsidR="00141675" w:rsidRPr="006E010C">
        <w:rPr>
          <w:rFonts w:ascii="David" w:hAnsi="David" w:cs="David"/>
          <w:rtl/>
        </w:rPr>
        <w:t>קוסוי</w:t>
      </w:r>
      <w:proofErr w:type="spellEnd"/>
      <w:r w:rsidR="00141675" w:rsidRPr="006E010C">
        <w:rPr>
          <w:rFonts w:ascii="David" w:hAnsi="David" w:cs="David"/>
          <w:rtl/>
        </w:rPr>
        <w:t xml:space="preserve">, בשלב מסוים מעוניין למכור את המניות שלו בבנק. נוצר קשר בינו לאפשטיין, אפשטיין מעוניין לקנות את המניות, בעסקת המכר צריך תמורה, הייתה אמורה להיות במזומן, אז מאיפה? מהבנק. </w:t>
      </w:r>
      <w:r w:rsidR="00F37399" w:rsidRPr="006E010C">
        <w:rPr>
          <w:rFonts w:ascii="David" w:hAnsi="David" w:cs="David"/>
          <w:rtl/>
        </w:rPr>
        <w:t xml:space="preserve">עוד לפני המהלך הזה, </w:t>
      </w:r>
      <w:r w:rsidR="006A724A" w:rsidRPr="006E010C">
        <w:rPr>
          <w:rFonts w:ascii="David" w:hAnsi="David" w:cs="David"/>
          <w:rtl/>
        </w:rPr>
        <w:t>גורמים מקצועיים (רואי החשבון בבנק התרי</w:t>
      </w:r>
      <w:r w:rsidR="00460AEA" w:rsidRPr="006E010C">
        <w:rPr>
          <w:rFonts w:ascii="David" w:hAnsi="David" w:cs="David"/>
          <w:rtl/>
        </w:rPr>
        <w:t>ע</w:t>
      </w:r>
      <w:r w:rsidR="006A724A" w:rsidRPr="006E010C">
        <w:rPr>
          <w:rFonts w:ascii="David" w:hAnsi="David" w:cs="David"/>
          <w:rtl/>
        </w:rPr>
        <w:t>ו בפני הנהלת הבנק, שאפשטיין לא פורע את ההלוואות ומדובר בסכומים משמעותיים שזה עלול למוטט את הבנק = מה</w:t>
      </w:r>
      <w:r w:rsidR="007952FE" w:rsidRPr="006E010C">
        <w:rPr>
          <w:rFonts w:ascii="David" w:hAnsi="David" w:cs="David"/>
          <w:rtl/>
        </w:rPr>
        <w:t xml:space="preserve"> </w:t>
      </w:r>
      <w:r w:rsidR="006A724A" w:rsidRPr="006E010C">
        <w:rPr>
          <w:rFonts w:ascii="David" w:hAnsi="David" w:cs="David"/>
          <w:rtl/>
        </w:rPr>
        <w:t>שקרה בפועל</w:t>
      </w:r>
      <w:r w:rsidR="00595E22" w:rsidRPr="006E010C">
        <w:rPr>
          <w:rFonts w:ascii="David" w:hAnsi="David" w:cs="David"/>
          <w:rtl/>
        </w:rPr>
        <w:t xml:space="preserve">). </w:t>
      </w:r>
      <w:r w:rsidR="00514272" w:rsidRPr="006E010C">
        <w:rPr>
          <w:rFonts w:ascii="David" w:hAnsi="David" w:cs="David"/>
          <w:rtl/>
        </w:rPr>
        <w:t xml:space="preserve">זה נדון גם בדירקטוריון, </w:t>
      </w:r>
      <w:proofErr w:type="spellStart"/>
      <w:r w:rsidR="00514272" w:rsidRPr="006E010C">
        <w:rPr>
          <w:rFonts w:ascii="David" w:hAnsi="David" w:cs="David"/>
          <w:rtl/>
        </w:rPr>
        <w:t>קוסוי</w:t>
      </w:r>
      <w:proofErr w:type="spellEnd"/>
      <w:r w:rsidR="00514272" w:rsidRPr="006E010C">
        <w:rPr>
          <w:rFonts w:ascii="David" w:hAnsi="David" w:cs="David"/>
          <w:rtl/>
        </w:rPr>
        <w:t xml:space="preserve"> משתתף ודן, מוביל את ההחלטה לאשר את האשראי לאפשטיין.  אפשטיין משתמש בכספי ההלוואה לשלם </w:t>
      </w:r>
      <w:proofErr w:type="spellStart"/>
      <w:r w:rsidR="00514272" w:rsidRPr="006E010C">
        <w:rPr>
          <w:rFonts w:ascii="David" w:hAnsi="David" w:cs="David"/>
          <w:rtl/>
        </w:rPr>
        <w:t>לקוסוי</w:t>
      </w:r>
      <w:proofErr w:type="spellEnd"/>
      <w:r w:rsidR="00514272" w:rsidRPr="006E010C">
        <w:rPr>
          <w:rFonts w:ascii="David" w:hAnsi="David" w:cs="David"/>
          <w:rtl/>
        </w:rPr>
        <w:t xml:space="preserve"> ולקנות ממנו את חברת המניות</w:t>
      </w:r>
      <w:r w:rsidR="00394D21" w:rsidRPr="006E010C">
        <w:rPr>
          <w:rFonts w:ascii="David" w:hAnsi="David" w:cs="David"/>
          <w:rtl/>
        </w:rPr>
        <w:t xml:space="preserve"> &gt; הבנק מתמוטט לאחר מכן ונכנס לפירוק. המפרק של הבנק, מחליט להגיש תביעה תוך טענות להפרת חובות ואחריות אישית: זהירות, אמונים. </w:t>
      </w:r>
      <w:r w:rsidR="003729C3" w:rsidRPr="006E010C">
        <w:rPr>
          <w:rFonts w:ascii="David" w:hAnsi="David" w:cs="David"/>
          <w:rtl/>
        </w:rPr>
        <w:t xml:space="preserve">הוא תובע את נושאי המשרה ובעל מניות השליטה. </w:t>
      </w:r>
    </w:p>
    <w:p w14:paraId="7EE268CE" w14:textId="77777777" w:rsidR="00711881" w:rsidRPr="006E010C" w:rsidRDefault="003729C3"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ברק:</w:t>
      </w:r>
      <w:r w:rsidRPr="006E010C">
        <w:rPr>
          <w:rFonts w:ascii="David" w:hAnsi="David" w:cs="David"/>
          <w:rtl/>
        </w:rPr>
        <w:t xml:space="preserve"> בחן את כל מה שקרה שם ואת הידיעה ומסיק שהסיפור הזה של מתן האשראי החדר לאפשטיין האיץ מאוד את נפילתו הסופית של הבנק כפי שהתריעו רואי החשבון. קבלת החלטה אקטיבית בבנק לתת את האשראי זה דבר לא תקין ולא ראוי. </w:t>
      </w:r>
      <w:proofErr w:type="spellStart"/>
      <w:r w:rsidR="007952FE" w:rsidRPr="006E010C">
        <w:rPr>
          <w:rFonts w:ascii="David" w:hAnsi="David" w:cs="David"/>
          <w:rtl/>
        </w:rPr>
        <w:t>קוסוי</w:t>
      </w:r>
      <w:proofErr w:type="spellEnd"/>
      <w:r w:rsidR="007952FE" w:rsidRPr="006E010C">
        <w:rPr>
          <w:rFonts w:ascii="David" w:hAnsi="David" w:cs="David"/>
          <w:rtl/>
        </w:rPr>
        <w:t xml:space="preserve"> גם הוביל את הישיבה וההחלטה, גם ידע שזה עלול לגרום לנפילה ויש לו עניין אישי, האשראי שיקבל אפשטיין יגיע לכיסוי הרי. </w:t>
      </w:r>
      <w:r w:rsidR="009B7CD3" w:rsidRPr="006E010C">
        <w:rPr>
          <w:rFonts w:ascii="David" w:hAnsi="David" w:cs="David"/>
          <w:rtl/>
        </w:rPr>
        <w:t xml:space="preserve">נבחין שלא רק נושאי המשרה הפרו חובות אלא גם בעל השליטה (בעל המניות כבעל מניות) – הפר את חובתו כלפי החברה. </w:t>
      </w:r>
    </w:p>
    <w:p w14:paraId="004FD2DC" w14:textId="5E5F08D3" w:rsidR="009B7CD3" w:rsidRPr="006E010C" w:rsidRDefault="009B7CD3"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ברק קובע כהלכה</w:t>
      </w:r>
      <w:r w:rsidRPr="006E010C">
        <w:rPr>
          <w:rFonts w:ascii="David" w:hAnsi="David" w:cs="David"/>
          <w:rtl/>
        </w:rPr>
        <w:t xml:space="preserve">: שגם בעל מניות שליטה חב חובה כלפי החברה 'חובת האמונים' נכון לזמנו (לימים קיבלה את המושג חובת ההגינות) ובנסיבות שכאן </w:t>
      </w:r>
      <w:proofErr w:type="spellStart"/>
      <w:r w:rsidRPr="006E010C">
        <w:rPr>
          <w:rFonts w:ascii="David" w:hAnsi="David" w:cs="David"/>
          <w:rtl/>
        </w:rPr>
        <w:t>קוסוי</w:t>
      </w:r>
      <w:proofErr w:type="spellEnd"/>
      <w:r w:rsidRPr="006E010C">
        <w:rPr>
          <w:rFonts w:ascii="David" w:hAnsi="David" w:cs="David"/>
          <w:rtl/>
        </w:rPr>
        <w:t xml:space="preserve"> הפר את החובה הזו כבעל מניות השליטה ונושא באחריות כספית על כך. </w:t>
      </w:r>
    </w:p>
    <w:p w14:paraId="71A78E52" w14:textId="5AFAE19F" w:rsidR="001344B0" w:rsidRPr="006E010C" w:rsidRDefault="00394D21"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בתקופה זו הייתה פקודת החברות ועוד אין הוראה על אמונים וזהירות. זה הופיע בתיקון מס' 4 של הפקודה שחוקק אחרי </w:t>
      </w:r>
      <w:proofErr w:type="spellStart"/>
      <w:r w:rsidRPr="006E010C">
        <w:rPr>
          <w:rFonts w:ascii="David" w:hAnsi="David" w:cs="David"/>
          <w:rtl/>
        </w:rPr>
        <w:t>הפס"ד</w:t>
      </w:r>
      <w:proofErr w:type="spellEnd"/>
      <w:r w:rsidRPr="006E010C">
        <w:rPr>
          <w:rFonts w:ascii="David" w:hAnsi="David" w:cs="David"/>
          <w:rtl/>
        </w:rPr>
        <w:t xml:space="preserve"> ועם חיקוק חוק החברות נוספה גם חובת ההגינות ב</w:t>
      </w:r>
      <w:r w:rsidRPr="006E010C">
        <w:rPr>
          <w:rFonts w:ascii="David" w:hAnsi="David" w:cs="David"/>
          <w:b/>
          <w:bCs/>
          <w:rtl/>
        </w:rPr>
        <w:t>ס' 193</w:t>
      </w:r>
      <w:r w:rsidRPr="006E010C">
        <w:rPr>
          <w:rFonts w:ascii="David" w:hAnsi="David" w:cs="David"/>
          <w:rtl/>
        </w:rPr>
        <w:t xml:space="preserve"> – בעל השליטה.</w:t>
      </w:r>
    </w:p>
    <w:p w14:paraId="65AE8161" w14:textId="129E1960" w:rsidR="001946C7" w:rsidRPr="006E010C" w:rsidRDefault="001946C7"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b/>
          <w:bCs/>
          <w:rtl/>
        </w:rPr>
        <w:t>ברק קובע</w:t>
      </w:r>
      <w:r w:rsidRPr="006E010C">
        <w:rPr>
          <w:rFonts w:ascii="David" w:hAnsi="David" w:cs="David"/>
          <w:rtl/>
        </w:rPr>
        <w:t xml:space="preserve"> בצורה חדה שבעל מניות שליטה שמוכר מניותיו לאחר, חב חובת אמונים כבעל שליטה ואם מוכר </w:t>
      </w:r>
      <w:r w:rsidR="00D47DD8" w:rsidRPr="006E010C">
        <w:rPr>
          <w:rFonts w:ascii="David" w:hAnsi="David" w:cs="David"/>
          <w:rtl/>
        </w:rPr>
        <w:t>ל</w:t>
      </w:r>
      <w:r w:rsidRPr="006E010C">
        <w:rPr>
          <w:rFonts w:ascii="David" w:hAnsi="David" w:cs="David"/>
          <w:rtl/>
        </w:rPr>
        <w:t xml:space="preserve">אחר בנסיבות שבהן יודע שהקונה יפגע בחברה ולמרות זאת מוכר, בכך מפר את חובת אמונים. </w:t>
      </w:r>
      <w:r w:rsidR="002A3ECF" w:rsidRPr="006E010C">
        <w:rPr>
          <w:rFonts w:ascii="David" w:hAnsi="David" w:cs="David"/>
          <w:rtl/>
        </w:rPr>
        <w:t>כש</w:t>
      </w:r>
      <w:r w:rsidR="0086170F" w:rsidRPr="006E010C">
        <w:rPr>
          <w:rFonts w:ascii="David" w:hAnsi="David" w:cs="David"/>
          <w:rtl/>
        </w:rPr>
        <w:t>בעל מניות השליטה מוכר את המניות אז יש סוגיה של אמונים ואם הוא יודע זו הפרה, זה ל</w:t>
      </w:r>
      <w:r w:rsidR="00467338" w:rsidRPr="006E010C">
        <w:rPr>
          <w:rFonts w:ascii="David" w:hAnsi="David" w:cs="David"/>
          <w:rtl/>
        </w:rPr>
        <w:t>א</w:t>
      </w:r>
      <w:r w:rsidR="0086170F" w:rsidRPr="006E010C">
        <w:rPr>
          <w:rFonts w:ascii="David" w:hAnsi="David" w:cs="David"/>
          <w:rtl/>
        </w:rPr>
        <w:t xml:space="preserve"> אומר שבכל הקשר זה יקרה. </w:t>
      </w:r>
    </w:p>
    <w:p w14:paraId="2B4B5B05" w14:textId="5ED7E3D7" w:rsidR="00E65B56" w:rsidRPr="006E010C" w:rsidRDefault="00E65B56"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 xml:space="preserve">למה? </w:t>
      </w:r>
      <w:r w:rsidR="00A67F4D" w:rsidRPr="006E010C">
        <w:rPr>
          <w:rFonts w:ascii="David" w:hAnsi="David" w:cs="David"/>
          <w:rtl/>
        </w:rPr>
        <w:t xml:space="preserve">כי אם אני לא מוכר אני גם אפסיד הרי, אז במקרים אחרים זה לא מפחיד אותנו שמשהו ישתבש. </w:t>
      </w:r>
    </w:p>
    <w:p w14:paraId="597977C2" w14:textId="39439592" w:rsidR="006E340A" w:rsidRPr="006E010C" w:rsidRDefault="000C0E9A"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ההנחה היא:</w:t>
      </w:r>
      <w:r w:rsidRPr="006E010C">
        <w:rPr>
          <w:rFonts w:ascii="David" w:hAnsi="David" w:cs="David"/>
          <w:rtl/>
        </w:rPr>
        <w:t xml:space="preserve"> לא בכל הקשר, בהקשרים רבים לא צריך חובה כזו על בעל מניות שליטה כי אכפת לו להרוויח. </w:t>
      </w:r>
      <w:r w:rsidR="00037980" w:rsidRPr="006E010C">
        <w:rPr>
          <w:rFonts w:ascii="David" w:hAnsi="David" w:cs="David"/>
          <w:rtl/>
        </w:rPr>
        <w:t>במכירה נוצר פער אינטרסים</w:t>
      </w:r>
      <w:r w:rsidR="000D652F" w:rsidRPr="006E010C">
        <w:rPr>
          <w:rFonts w:ascii="David" w:hAnsi="David" w:cs="David"/>
          <w:rtl/>
        </w:rPr>
        <w:t xml:space="preserve"> = בעי</w:t>
      </w:r>
      <w:r w:rsidR="00D563F4" w:rsidRPr="006E010C">
        <w:rPr>
          <w:rFonts w:ascii="David" w:hAnsi="David" w:cs="David"/>
          <w:rtl/>
        </w:rPr>
        <w:t>י</w:t>
      </w:r>
      <w:r w:rsidR="000D652F" w:rsidRPr="006E010C">
        <w:rPr>
          <w:rFonts w:ascii="David" w:hAnsi="David" w:cs="David"/>
          <w:rtl/>
        </w:rPr>
        <w:t xml:space="preserve">ת הנציג. </w:t>
      </w:r>
    </w:p>
    <w:p w14:paraId="70CDD5F5" w14:textId="7E9F7044" w:rsidR="00235920" w:rsidRPr="006E010C" w:rsidRDefault="00235920"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מאיפה צומחת?</w:t>
      </w:r>
      <w:r w:rsidRPr="006E010C">
        <w:rPr>
          <w:rFonts w:ascii="David" w:hAnsi="David" w:cs="David"/>
          <w:rtl/>
        </w:rPr>
        <w:t xml:space="preserve"> מעקרונות היסוד של השיטה המשפטית, בעל כוח</w:t>
      </w:r>
      <w:r w:rsidR="002A3ECF" w:rsidRPr="006E010C">
        <w:rPr>
          <w:rFonts w:ascii="David" w:hAnsi="David" w:cs="David"/>
          <w:rtl/>
        </w:rPr>
        <w:t>,</w:t>
      </w:r>
      <w:r w:rsidRPr="006E010C">
        <w:rPr>
          <w:rFonts w:ascii="David" w:hAnsi="David" w:cs="David"/>
          <w:rtl/>
        </w:rPr>
        <w:t xml:space="preserve"> סמכות ההחלטה יש גורם מאזן, חובות שמוטלות עליך שאמורות לרסן את מידת השימוש בכוח = חובת </w:t>
      </w:r>
      <w:proofErr w:type="spellStart"/>
      <w:r w:rsidRPr="006E010C">
        <w:rPr>
          <w:rFonts w:ascii="David" w:hAnsi="David" w:cs="David"/>
          <w:rtl/>
        </w:rPr>
        <w:t>התו"ל</w:t>
      </w:r>
      <w:proofErr w:type="spellEnd"/>
      <w:r w:rsidRPr="006E010C">
        <w:rPr>
          <w:rFonts w:ascii="David" w:hAnsi="David" w:cs="David"/>
          <w:rtl/>
        </w:rPr>
        <w:t xml:space="preserve"> ברמת הבסיסית וברמה אף גבוהה יותר. </w:t>
      </w:r>
    </w:p>
    <w:p w14:paraId="042FCDA9" w14:textId="1634A10E" w:rsidR="00FC2854" w:rsidRPr="006E010C" w:rsidRDefault="00FC2854"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למה צריך גם בעל שליטה?</w:t>
      </w:r>
      <w:r w:rsidRPr="006E010C">
        <w:rPr>
          <w:rFonts w:ascii="David" w:hAnsi="David" w:cs="David"/>
          <w:rtl/>
        </w:rPr>
        <w:t xml:space="preserve"> לפעמים בית המשפט מנצל את ההזדמנות לחדר חידוש נוסף שאולי ההשפעה שלו לא קריטית אך זה חידוש שמכאן ואילך תשפיע. מה עבר על המפרק? </w:t>
      </w:r>
      <w:r w:rsidR="00A62DE7" w:rsidRPr="006E010C">
        <w:rPr>
          <w:rFonts w:ascii="David" w:hAnsi="David" w:cs="David"/>
          <w:rtl/>
        </w:rPr>
        <w:t>מה אם הוא לא היה</w:t>
      </w:r>
      <w:r w:rsidR="002A3ECF" w:rsidRPr="006E010C">
        <w:rPr>
          <w:rFonts w:ascii="David" w:hAnsi="David" w:cs="David"/>
          <w:rtl/>
        </w:rPr>
        <w:t xml:space="preserve"> גם</w:t>
      </w:r>
      <w:r w:rsidR="00A62DE7" w:rsidRPr="006E010C">
        <w:rPr>
          <w:rFonts w:ascii="David" w:hAnsi="David" w:cs="David"/>
          <w:rtl/>
        </w:rPr>
        <w:t xml:space="preserve"> נושא משרה? </w:t>
      </w:r>
    </w:p>
    <w:p w14:paraId="76823D1D" w14:textId="652D8DB4" w:rsidR="00A62DE7" w:rsidRPr="006E010C" w:rsidRDefault="00A62DE7" w:rsidP="00CB079F">
      <w:pPr>
        <w:tabs>
          <w:tab w:val="left" w:pos="3738"/>
        </w:tabs>
        <w:spacing w:after="0" w:line="276" w:lineRule="auto"/>
        <w:jc w:val="both"/>
        <w:rPr>
          <w:rFonts w:ascii="David" w:hAnsi="David" w:cs="David"/>
          <w:rtl/>
        </w:rPr>
      </w:pPr>
      <w:r w:rsidRPr="006E010C">
        <w:rPr>
          <w:rFonts w:ascii="David" w:hAnsi="David" w:cs="David"/>
          <w:rtl/>
        </w:rPr>
        <w:t xml:space="preserve">בפס"ד היה גם את </w:t>
      </w:r>
      <w:proofErr w:type="spellStart"/>
      <w:r w:rsidRPr="006E010C">
        <w:rPr>
          <w:rFonts w:ascii="David" w:hAnsi="David" w:cs="David"/>
          <w:rtl/>
        </w:rPr>
        <w:t>פילק</w:t>
      </w:r>
      <w:r w:rsidR="00381B1C" w:rsidRPr="006E010C">
        <w:rPr>
          <w:rFonts w:ascii="David" w:hAnsi="David" w:cs="David"/>
          <w:rtl/>
        </w:rPr>
        <w:t>ו</w:t>
      </w:r>
      <w:proofErr w:type="spellEnd"/>
      <w:r w:rsidR="00381B1C" w:rsidRPr="006E010C">
        <w:rPr>
          <w:rFonts w:ascii="David" w:hAnsi="David" w:cs="David"/>
          <w:rtl/>
        </w:rPr>
        <w:t xml:space="preserve"> (חברה ששלט בה)</w:t>
      </w:r>
      <w:r w:rsidRPr="006E010C">
        <w:rPr>
          <w:rFonts w:ascii="David" w:hAnsi="David" w:cs="David"/>
          <w:rtl/>
        </w:rPr>
        <w:t xml:space="preserve"> </w:t>
      </w:r>
      <w:proofErr w:type="spellStart"/>
      <w:r w:rsidRPr="006E010C">
        <w:rPr>
          <w:rFonts w:ascii="David" w:hAnsi="David" w:cs="David"/>
          <w:rtl/>
        </w:rPr>
        <w:t>וקוסוי</w:t>
      </w:r>
      <w:proofErr w:type="spellEnd"/>
      <w:r w:rsidRPr="006E010C">
        <w:rPr>
          <w:rFonts w:ascii="David" w:hAnsi="David" w:cs="David"/>
          <w:rtl/>
        </w:rPr>
        <w:t xml:space="preserve"> = קבוצה</w:t>
      </w:r>
      <w:r w:rsidR="00381B1C" w:rsidRPr="006E010C">
        <w:rPr>
          <w:rFonts w:ascii="David" w:hAnsi="David" w:cs="David"/>
          <w:rtl/>
        </w:rPr>
        <w:t xml:space="preserve">, שהחזיקו במניות שבהן </w:t>
      </w:r>
      <w:proofErr w:type="spellStart"/>
      <w:r w:rsidR="00381B1C" w:rsidRPr="006E010C">
        <w:rPr>
          <w:rFonts w:ascii="David" w:hAnsi="David" w:cs="David"/>
          <w:rtl/>
        </w:rPr>
        <w:t>קוסוי</w:t>
      </w:r>
      <w:proofErr w:type="spellEnd"/>
      <w:r w:rsidR="00381B1C" w:rsidRPr="006E010C">
        <w:rPr>
          <w:rFonts w:ascii="David" w:hAnsi="David" w:cs="David"/>
          <w:rtl/>
        </w:rPr>
        <w:t xml:space="preserve"> החזיק ביחד. בשונה </w:t>
      </w:r>
      <w:proofErr w:type="spellStart"/>
      <w:r w:rsidR="00381B1C" w:rsidRPr="006E010C">
        <w:rPr>
          <w:rFonts w:ascii="David" w:hAnsi="David" w:cs="David"/>
          <w:rtl/>
        </w:rPr>
        <w:t>מקוסוי</w:t>
      </w:r>
      <w:proofErr w:type="spellEnd"/>
      <w:r w:rsidR="00381B1C" w:rsidRPr="006E010C">
        <w:rPr>
          <w:rFonts w:ascii="David" w:hAnsi="David" w:cs="David"/>
          <w:rtl/>
        </w:rPr>
        <w:t xml:space="preserve"> </w:t>
      </w:r>
      <w:proofErr w:type="spellStart"/>
      <w:r w:rsidR="00381B1C" w:rsidRPr="006E010C">
        <w:rPr>
          <w:rFonts w:ascii="David" w:hAnsi="David" w:cs="David"/>
          <w:rtl/>
        </w:rPr>
        <w:t>פילקו</w:t>
      </w:r>
      <w:proofErr w:type="spellEnd"/>
      <w:r w:rsidR="00381B1C" w:rsidRPr="006E010C">
        <w:rPr>
          <w:rFonts w:ascii="David" w:hAnsi="David" w:cs="David"/>
          <w:rtl/>
        </w:rPr>
        <w:t xml:space="preserve"> לא נושאת משרה, ללא חובת אמונים לבעל שליטה לא היינו יכולים להטיל אחריות עליה (תאגיד יכול להיות נושא משרה). </w:t>
      </w:r>
    </w:p>
    <w:p w14:paraId="1FA22F13" w14:textId="2BEEA2BD" w:rsidR="007640D8" w:rsidRPr="006E010C" w:rsidRDefault="007640D8" w:rsidP="00CB079F">
      <w:pPr>
        <w:tabs>
          <w:tab w:val="left" w:pos="3738"/>
        </w:tabs>
        <w:spacing w:after="0" w:line="276" w:lineRule="auto"/>
        <w:jc w:val="both"/>
        <w:rPr>
          <w:rFonts w:ascii="David" w:hAnsi="David" w:cs="David"/>
          <w:rtl/>
        </w:rPr>
      </w:pPr>
      <w:r w:rsidRPr="006E010C">
        <w:rPr>
          <w:rFonts w:ascii="David" w:hAnsi="David" w:cs="David"/>
          <w:b/>
          <w:bCs/>
          <w:rtl/>
        </w:rPr>
        <w:lastRenderedPageBreak/>
        <w:t>צריך לשם לב</w:t>
      </w:r>
      <w:r w:rsidRPr="006E010C">
        <w:rPr>
          <w:rFonts w:ascii="David" w:hAnsi="David" w:cs="David"/>
          <w:rtl/>
        </w:rPr>
        <w:t xml:space="preserve"> – שהוא יודע שהמכירה תוביל </w:t>
      </w:r>
      <w:proofErr w:type="spellStart"/>
      <w:r w:rsidRPr="006E010C">
        <w:rPr>
          <w:rFonts w:ascii="David" w:hAnsi="David" w:cs="David"/>
          <w:rtl/>
        </w:rPr>
        <w:t>להזקה</w:t>
      </w:r>
      <w:proofErr w:type="spellEnd"/>
      <w:r w:rsidRPr="006E010C">
        <w:rPr>
          <w:rFonts w:ascii="David" w:hAnsi="David" w:cs="David"/>
          <w:rtl/>
        </w:rPr>
        <w:t xml:space="preserve">. </w:t>
      </w:r>
      <w:r w:rsidRPr="006E010C">
        <w:rPr>
          <w:rFonts w:ascii="David" w:hAnsi="David" w:cs="David"/>
          <w:b/>
          <w:bCs/>
          <w:rtl/>
        </w:rPr>
        <w:t xml:space="preserve">אז איך </w:t>
      </w:r>
      <w:proofErr w:type="spellStart"/>
      <w:r w:rsidRPr="006E010C">
        <w:rPr>
          <w:rFonts w:ascii="David" w:hAnsi="David" w:cs="David"/>
          <w:b/>
          <w:bCs/>
          <w:rtl/>
        </w:rPr>
        <w:t>פילקו</w:t>
      </w:r>
      <w:proofErr w:type="spellEnd"/>
      <w:r w:rsidRPr="006E010C">
        <w:rPr>
          <w:rFonts w:ascii="David" w:hAnsi="David" w:cs="David"/>
          <w:b/>
          <w:bCs/>
          <w:rtl/>
        </w:rPr>
        <w:t xml:space="preserve"> יודעת? תורת האורגנים</w:t>
      </w:r>
      <w:r w:rsidRPr="006E010C">
        <w:rPr>
          <w:rFonts w:ascii="David" w:hAnsi="David" w:cs="David"/>
          <w:rtl/>
        </w:rPr>
        <w:t xml:space="preserve">. </w:t>
      </w:r>
      <w:proofErr w:type="spellStart"/>
      <w:r w:rsidRPr="006E010C">
        <w:rPr>
          <w:rFonts w:ascii="David" w:hAnsi="David" w:cs="David"/>
          <w:rtl/>
        </w:rPr>
        <w:t>פילקו</w:t>
      </w:r>
      <w:proofErr w:type="spellEnd"/>
      <w:r w:rsidRPr="006E010C">
        <w:rPr>
          <w:rFonts w:ascii="David" w:hAnsi="David" w:cs="David"/>
          <w:rtl/>
        </w:rPr>
        <w:t xml:space="preserve"> זה חברה עם בעל מניות 1, </w:t>
      </w:r>
      <w:proofErr w:type="spellStart"/>
      <w:r w:rsidRPr="006E010C">
        <w:rPr>
          <w:rFonts w:ascii="David" w:hAnsi="David" w:cs="David"/>
          <w:rtl/>
        </w:rPr>
        <w:t>קוסוי</w:t>
      </w:r>
      <w:proofErr w:type="spellEnd"/>
      <w:r w:rsidRPr="006E010C">
        <w:rPr>
          <w:rFonts w:ascii="David" w:hAnsi="David" w:cs="David"/>
          <w:rtl/>
        </w:rPr>
        <w:t xml:space="preserve">, ידיעתו מיוחסת משפטית מכוח תורת השליחות או האורגנים לחברה ועל כן יסוד הידיעה מתגשם. </w:t>
      </w:r>
    </w:p>
    <w:p w14:paraId="11438D06" w14:textId="77777777" w:rsidR="004D2012" w:rsidRPr="006E010C" w:rsidRDefault="004D2012" w:rsidP="00CB079F">
      <w:pPr>
        <w:pStyle w:val="a7"/>
        <w:spacing w:after="0" w:line="276" w:lineRule="auto"/>
        <w:ind w:left="0"/>
        <w:jc w:val="both"/>
        <w:rPr>
          <w:rFonts w:ascii="David" w:hAnsi="David" w:cs="David"/>
          <w:b/>
          <w:bCs/>
          <w:rtl/>
        </w:rPr>
      </w:pPr>
    </w:p>
    <w:p w14:paraId="2E84132A" w14:textId="2B889778" w:rsidR="003319D9" w:rsidRPr="006E010C" w:rsidRDefault="00F705B0"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שליטה היא בעיקרה מהותית ולא כמותית – היכולת לכוון את פעילות התאגיד. </w:t>
      </w:r>
    </w:p>
    <w:p w14:paraId="2B9F3581" w14:textId="0ACBED0F" w:rsidR="00532616" w:rsidRPr="006E010C" w:rsidRDefault="00B0743C"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מה החידוש ביחס לבעל השליטה? למדנו בפס"ד </w:t>
      </w:r>
      <w:proofErr w:type="spellStart"/>
      <w:r w:rsidRPr="006E010C">
        <w:rPr>
          <w:rFonts w:ascii="David" w:hAnsi="David" w:cs="David"/>
          <w:rtl/>
        </w:rPr>
        <w:t>קוסוי</w:t>
      </w:r>
      <w:proofErr w:type="spellEnd"/>
      <w:r w:rsidRPr="006E010C">
        <w:rPr>
          <w:rFonts w:ascii="David" w:hAnsi="David" w:cs="David"/>
          <w:rtl/>
        </w:rPr>
        <w:t>. נורמה שמטילה חובת התנהגות על בעל מניות שליטה = חו</w:t>
      </w:r>
      <w:r w:rsidR="002A3ECF" w:rsidRPr="006E010C">
        <w:rPr>
          <w:rFonts w:ascii="David" w:hAnsi="David" w:cs="David"/>
          <w:rtl/>
        </w:rPr>
        <w:t>ב</w:t>
      </w:r>
      <w:r w:rsidRPr="006E010C">
        <w:rPr>
          <w:rFonts w:ascii="David" w:hAnsi="David" w:cs="David"/>
          <w:rtl/>
        </w:rPr>
        <w:t>ת אמונים בלשון פס"ד אך היום זה חובת הוגנות + לה יש גבולות גזרה</w:t>
      </w:r>
      <w:r w:rsidR="00E34218" w:rsidRPr="006E010C">
        <w:rPr>
          <w:rFonts w:ascii="David" w:hAnsi="David" w:cs="David"/>
          <w:rtl/>
        </w:rPr>
        <w:t>: מי שמוכר את המניות. הנסיבות שבהן יפר הן: כש</w:t>
      </w:r>
      <w:r w:rsidR="00E34218" w:rsidRPr="006E010C">
        <w:rPr>
          <w:rFonts w:ascii="David" w:hAnsi="David" w:cs="David"/>
          <w:b/>
          <w:bCs/>
          <w:rtl/>
        </w:rPr>
        <w:t>מוכר</w:t>
      </w:r>
      <w:r w:rsidR="00E34218" w:rsidRPr="006E010C">
        <w:rPr>
          <w:rFonts w:ascii="David" w:hAnsi="David" w:cs="David"/>
          <w:rtl/>
        </w:rPr>
        <w:t xml:space="preserve"> לאחר שהוא </w:t>
      </w:r>
      <w:r w:rsidR="00E34218" w:rsidRPr="006E010C">
        <w:rPr>
          <w:rFonts w:ascii="David" w:hAnsi="David" w:cs="David"/>
          <w:b/>
          <w:bCs/>
          <w:rtl/>
        </w:rPr>
        <w:t xml:space="preserve">יודע </w:t>
      </w:r>
      <w:r w:rsidR="00E34218" w:rsidRPr="006E010C">
        <w:rPr>
          <w:rFonts w:ascii="David" w:hAnsi="David" w:cs="David"/>
          <w:rtl/>
        </w:rPr>
        <w:t>שהאחר יפגע לחברה</w:t>
      </w:r>
      <w:r w:rsidR="00723349" w:rsidRPr="006E010C">
        <w:rPr>
          <w:rFonts w:ascii="David" w:hAnsi="David" w:cs="David"/>
          <w:rtl/>
        </w:rPr>
        <w:t xml:space="preserve"> וימוטט אותה. </w:t>
      </w:r>
    </w:p>
    <w:p w14:paraId="1F4027C3" w14:textId="0CB64C28" w:rsidR="00FD2A64" w:rsidRPr="006E010C" w:rsidRDefault="00FD2A64"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הסיטואציה נוסח </w:t>
      </w:r>
      <w:proofErr w:type="spellStart"/>
      <w:r w:rsidRPr="006E010C">
        <w:rPr>
          <w:rFonts w:ascii="David" w:hAnsi="David" w:cs="David"/>
          <w:rtl/>
        </w:rPr>
        <w:t>קוסוי</w:t>
      </w:r>
      <w:proofErr w:type="spellEnd"/>
      <w:r w:rsidRPr="006E010C">
        <w:rPr>
          <w:rFonts w:ascii="David" w:hAnsi="David" w:cs="David"/>
          <w:rtl/>
        </w:rPr>
        <w:t xml:space="preserve"> כפי שמלמדת </w:t>
      </w:r>
      <w:proofErr w:type="spellStart"/>
      <w:r w:rsidRPr="006E010C">
        <w:rPr>
          <w:rFonts w:ascii="David" w:hAnsi="David" w:cs="David"/>
          <w:b/>
          <w:bCs/>
          <w:rtl/>
        </w:rPr>
        <w:t>וילנר</w:t>
      </w:r>
      <w:proofErr w:type="spellEnd"/>
      <w:r w:rsidRPr="006E010C">
        <w:rPr>
          <w:rFonts w:ascii="David" w:hAnsi="David" w:cs="David"/>
          <w:b/>
          <w:bCs/>
          <w:rtl/>
        </w:rPr>
        <w:t xml:space="preserve"> </w:t>
      </w:r>
      <w:proofErr w:type="spellStart"/>
      <w:r w:rsidRPr="006E010C">
        <w:rPr>
          <w:rFonts w:ascii="David" w:hAnsi="David" w:cs="David"/>
          <w:b/>
          <w:bCs/>
          <w:rtl/>
        </w:rPr>
        <w:t>בברדיצ'ב</w:t>
      </w:r>
      <w:proofErr w:type="spellEnd"/>
      <w:r w:rsidRPr="006E010C">
        <w:rPr>
          <w:rFonts w:ascii="David" w:hAnsi="David" w:cs="David"/>
          <w:rtl/>
        </w:rPr>
        <w:t xml:space="preserve"> לא עלתה הרבה בפסיקה. זו לא סיטואציה שממש חוזרת על עצמה. </w:t>
      </w:r>
    </w:p>
    <w:p w14:paraId="48945D4B" w14:textId="66D6200B" w:rsidR="00FD2A64" w:rsidRPr="006E010C" w:rsidRDefault="00FD2A64" w:rsidP="00CB079F">
      <w:pPr>
        <w:tabs>
          <w:tab w:val="left" w:pos="3738"/>
        </w:tabs>
        <w:spacing w:after="0" w:line="276" w:lineRule="auto"/>
        <w:jc w:val="both"/>
        <w:rPr>
          <w:rFonts w:ascii="David" w:hAnsi="David" w:cs="David"/>
          <w:rtl/>
        </w:rPr>
      </w:pPr>
    </w:p>
    <w:p w14:paraId="62733834" w14:textId="77777777" w:rsidR="00120AFA" w:rsidRPr="006E010C" w:rsidRDefault="00FD2A64" w:rsidP="00CB079F">
      <w:pPr>
        <w:pStyle w:val="a7"/>
        <w:numPr>
          <w:ilvl w:val="0"/>
          <w:numId w:val="33"/>
        </w:numPr>
        <w:tabs>
          <w:tab w:val="left" w:pos="3738"/>
        </w:tabs>
        <w:spacing w:after="0" w:line="276" w:lineRule="auto"/>
        <w:ind w:left="0"/>
        <w:jc w:val="both"/>
        <w:rPr>
          <w:rFonts w:ascii="David" w:hAnsi="David" w:cs="David"/>
        </w:rPr>
      </w:pPr>
      <w:proofErr w:type="spellStart"/>
      <w:r w:rsidRPr="006E010C">
        <w:rPr>
          <w:rFonts w:ascii="David" w:hAnsi="David" w:cs="David"/>
          <w:b/>
          <w:bCs/>
          <w:u w:val="single"/>
          <w:rtl/>
        </w:rPr>
        <w:t>ברדיצ'ב</w:t>
      </w:r>
      <w:proofErr w:type="spellEnd"/>
      <w:r w:rsidRPr="006E010C">
        <w:rPr>
          <w:rFonts w:ascii="David" w:hAnsi="David" w:cs="David"/>
          <w:b/>
          <w:bCs/>
          <w:u w:val="single"/>
          <w:rtl/>
        </w:rPr>
        <w:t>:</w:t>
      </w:r>
      <w:r w:rsidRPr="006E010C">
        <w:rPr>
          <w:rFonts w:ascii="David" w:hAnsi="David" w:cs="David"/>
          <w:rtl/>
        </w:rPr>
        <w:t xml:space="preserve"> </w:t>
      </w:r>
      <w:proofErr w:type="spellStart"/>
      <w:r w:rsidR="00A1153A" w:rsidRPr="006E010C">
        <w:rPr>
          <w:rFonts w:ascii="David" w:hAnsi="David" w:cs="David"/>
          <w:rtl/>
        </w:rPr>
        <w:t>בברדיצ'ב</w:t>
      </w:r>
      <w:proofErr w:type="spellEnd"/>
      <w:r w:rsidR="00A1153A" w:rsidRPr="006E010C">
        <w:rPr>
          <w:rFonts w:ascii="David" w:hAnsi="David" w:cs="David"/>
          <w:rtl/>
        </w:rPr>
        <w:t xml:space="preserve"> מדברים על חובת ההגינות ולא אמונים, כי </w:t>
      </w:r>
      <w:proofErr w:type="spellStart"/>
      <w:r w:rsidR="00A1153A" w:rsidRPr="006E010C">
        <w:rPr>
          <w:rFonts w:ascii="David" w:hAnsi="David" w:cs="David"/>
          <w:rtl/>
        </w:rPr>
        <w:t>קוסוי</w:t>
      </w:r>
      <w:proofErr w:type="spellEnd"/>
      <w:r w:rsidR="00A1153A" w:rsidRPr="006E010C">
        <w:rPr>
          <w:rFonts w:ascii="David" w:hAnsi="David" w:cs="David"/>
          <w:rtl/>
        </w:rPr>
        <w:t xml:space="preserve"> קדם לחוק החברות. </w:t>
      </w:r>
      <w:r w:rsidR="00120AFA" w:rsidRPr="006E010C">
        <w:rPr>
          <w:rFonts w:ascii="David" w:hAnsi="David" w:cs="David"/>
          <w:rtl/>
        </w:rPr>
        <w:t xml:space="preserve">למכירה קוראים = </w:t>
      </w:r>
    </w:p>
    <w:p w14:paraId="4EF6E4A3" w14:textId="70AE1BF3" w:rsidR="00120AFA" w:rsidRPr="006E010C" w:rsidRDefault="00120AFA" w:rsidP="00CB079F">
      <w:pPr>
        <w:pStyle w:val="a7"/>
        <w:tabs>
          <w:tab w:val="left" w:pos="3738"/>
        </w:tabs>
        <w:spacing w:after="0" w:line="276" w:lineRule="auto"/>
        <w:ind w:left="0"/>
        <w:jc w:val="both"/>
        <w:rPr>
          <w:rFonts w:ascii="David" w:hAnsi="David" w:cs="David"/>
        </w:rPr>
      </w:pPr>
      <w:r w:rsidRPr="006E010C">
        <w:rPr>
          <w:rFonts w:ascii="David" w:hAnsi="David" w:cs="David"/>
          <w:b/>
          <w:bCs/>
          <w:rtl/>
        </w:rPr>
        <w:t>מכירה חובלת</w:t>
      </w:r>
      <w:r w:rsidRPr="006E010C">
        <w:rPr>
          <w:rFonts w:ascii="David" w:hAnsi="David" w:cs="David"/>
          <w:rtl/>
        </w:rPr>
        <w:t xml:space="preserve">: מזיקה לחברה, כך התברר לבסוף. </w:t>
      </w:r>
    </w:p>
    <w:p w14:paraId="3F982575" w14:textId="794017B3" w:rsidR="00FD2A64" w:rsidRPr="006E010C" w:rsidRDefault="00120AFA"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מתעוררת השאלה</w:t>
      </w:r>
      <w:r w:rsidRPr="006E010C">
        <w:rPr>
          <w:rFonts w:ascii="David" w:hAnsi="David" w:cs="David"/>
          <w:rtl/>
        </w:rPr>
        <w:t xml:space="preserve">: מתי בעל מניות השליטה לא קיים את החובה ואחראי לנזק שנגרם ומתי לא? </w:t>
      </w:r>
    </w:p>
    <w:p w14:paraId="436AC80B" w14:textId="1FD9CFA3" w:rsidR="005A4178" w:rsidRPr="006E010C" w:rsidRDefault="005A4178" w:rsidP="00CB079F">
      <w:pPr>
        <w:pStyle w:val="a7"/>
        <w:tabs>
          <w:tab w:val="left" w:pos="3738"/>
        </w:tabs>
        <w:spacing w:after="0" w:line="276" w:lineRule="auto"/>
        <w:ind w:left="0"/>
        <w:jc w:val="both"/>
        <w:rPr>
          <w:rFonts w:ascii="David" w:hAnsi="David" w:cs="David"/>
          <w:rtl/>
        </w:rPr>
      </w:pPr>
      <w:proofErr w:type="spellStart"/>
      <w:r w:rsidRPr="006E010C">
        <w:rPr>
          <w:rFonts w:ascii="David" w:hAnsi="David" w:cs="David"/>
          <w:rtl/>
        </w:rPr>
        <w:t>פויטכנגר</w:t>
      </w:r>
      <w:proofErr w:type="spellEnd"/>
      <w:r w:rsidRPr="006E010C">
        <w:rPr>
          <w:rFonts w:ascii="David" w:hAnsi="David" w:cs="David"/>
          <w:rtl/>
        </w:rPr>
        <w:t xml:space="preserve"> מכר את השליטה לקבוצת פלד-גבעוני. הנתבע זה בעל השליטה שמכר, היו תביעות גם מול הרוכשים עצמם [</w:t>
      </w:r>
      <w:proofErr w:type="spellStart"/>
      <w:r w:rsidRPr="006E010C">
        <w:rPr>
          <w:rFonts w:ascii="David" w:hAnsi="David" w:cs="David"/>
          <w:rtl/>
        </w:rPr>
        <w:t>בקובעם</w:t>
      </w:r>
      <w:proofErr w:type="spellEnd"/>
      <w:r w:rsidRPr="006E010C">
        <w:rPr>
          <w:rFonts w:ascii="David" w:hAnsi="David" w:cs="David"/>
          <w:rtl/>
        </w:rPr>
        <w:t xml:space="preserve"> כנושאי משרה לאחר שרכשו אותה]. </w:t>
      </w:r>
    </w:p>
    <w:p w14:paraId="498066ED" w14:textId="77777777" w:rsidR="00903711" w:rsidRPr="006E010C" w:rsidRDefault="005A4178" w:rsidP="00CB079F">
      <w:pPr>
        <w:pStyle w:val="a7"/>
        <w:tabs>
          <w:tab w:val="left" w:pos="3738"/>
        </w:tabs>
        <w:spacing w:after="0" w:line="276" w:lineRule="auto"/>
        <w:ind w:left="0"/>
        <w:jc w:val="both"/>
        <w:rPr>
          <w:rFonts w:ascii="David" w:hAnsi="David" w:cs="David"/>
          <w:rtl/>
        </w:rPr>
      </w:pPr>
      <w:proofErr w:type="spellStart"/>
      <w:r w:rsidRPr="006E010C">
        <w:rPr>
          <w:rFonts w:ascii="David" w:hAnsi="David" w:cs="David"/>
          <w:b/>
          <w:bCs/>
          <w:rtl/>
        </w:rPr>
        <w:t>וילנר</w:t>
      </w:r>
      <w:proofErr w:type="spellEnd"/>
      <w:r w:rsidR="00903711" w:rsidRPr="006E010C">
        <w:rPr>
          <w:rFonts w:ascii="David" w:hAnsi="David" w:cs="David"/>
          <w:b/>
          <w:bCs/>
          <w:rtl/>
        </w:rPr>
        <w:t xml:space="preserve"> -</w:t>
      </w:r>
      <w:r w:rsidRPr="006E010C">
        <w:rPr>
          <w:rFonts w:ascii="David" w:hAnsi="David" w:cs="David"/>
          <w:b/>
          <w:bCs/>
          <w:rtl/>
        </w:rPr>
        <w:t xml:space="preserve"> מפתחת 3 נקודות</w:t>
      </w:r>
      <w:r w:rsidRPr="006E010C">
        <w:rPr>
          <w:rFonts w:ascii="David" w:hAnsi="David" w:cs="David"/>
          <w:rtl/>
        </w:rPr>
        <w:t xml:space="preserve">: </w:t>
      </w:r>
    </w:p>
    <w:p w14:paraId="00F6E7EA" w14:textId="77777777" w:rsidR="002A3ECF" w:rsidRPr="006E010C" w:rsidRDefault="005A4178" w:rsidP="00CB079F">
      <w:pPr>
        <w:pStyle w:val="a7"/>
        <w:numPr>
          <w:ilvl w:val="0"/>
          <w:numId w:val="39"/>
        </w:numPr>
        <w:tabs>
          <w:tab w:val="left" w:pos="3738"/>
        </w:tabs>
        <w:spacing w:after="0" w:line="276" w:lineRule="auto"/>
        <w:ind w:left="0"/>
        <w:jc w:val="both"/>
        <w:rPr>
          <w:rFonts w:ascii="David" w:hAnsi="David" w:cs="David"/>
        </w:rPr>
      </w:pPr>
      <w:r w:rsidRPr="006E010C">
        <w:rPr>
          <w:rFonts w:ascii="David" w:hAnsi="David" w:cs="David"/>
          <w:color w:val="FF0000"/>
          <w:rtl/>
        </w:rPr>
        <w:t xml:space="preserve">לפרש את </w:t>
      </w:r>
      <w:proofErr w:type="spellStart"/>
      <w:r w:rsidRPr="006E010C">
        <w:rPr>
          <w:rFonts w:ascii="David" w:hAnsi="David" w:cs="David"/>
          <w:color w:val="FF0000"/>
          <w:rtl/>
        </w:rPr>
        <w:t>קוסוי</w:t>
      </w:r>
      <w:proofErr w:type="spellEnd"/>
      <w:r w:rsidRPr="006E010C">
        <w:rPr>
          <w:rFonts w:ascii="David" w:hAnsi="David" w:cs="David"/>
          <w:rtl/>
        </w:rPr>
        <w:t xml:space="preserve">, האם כוונת </w:t>
      </w:r>
      <w:proofErr w:type="spellStart"/>
      <w:r w:rsidRPr="006E010C">
        <w:rPr>
          <w:rFonts w:ascii="David" w:hAnsi="David" w:cs="David"/>
          <w:rtl/>
        </w:rPr>
        <w:t>קוסוי</w:t>
      </w:r>
      <w:proofErr w:type="spellEnd"/>
      <w:r w:rsidRPr="006E010C">
        <w:rPr>
          <w:rFonts w:ascii="David" w:hAnsi="David" w:cs="David"/>
          <w:rtl/>
        </w:rPr>
        <w:t xml:space="preserve"> היא </w:t>
      </w:r>
      <w:r w:rsidRPr="006E010C">
        <w:rPr>
          <w:rFonts w:ascii="David" w:hAnsi="David" w:cs="David"/>
          <w:color w:val="FF0000"/>
          <w:rtl/>
        </w:rPr>
        <w:t xml:space="preserve">לתבוע רק בעל שליטה שיודע </w:t>
      </w:r>
      <w:r w:rsidRPr="006E010C">
        <w:rPr>
          <w:rFonts w:ascii="David" w:hAnsi="David" w:cs="David"/>
          <w:rtl/>
        </w:rPr>
        <w:t xml:space="preserve">דווקא </w:t>
      </w:r>
      <w:r w:rsidRPr="006E010C">
        <w:rPr>
          <w:rFonts w:ascii="David" w:hAnsi="David" w:cs="David"/>
          <w:color w:val="FF0000"/>
          <w:rtl/>
        </w:rPr>
        <w:t xml:space="preserve">או שמה ניתן להרחיב את זה </w:t>
      </w:r>
      <w:proofErr w:type="spellStart"/>
      <w:r w:rsidRPr="006E010C">
        <w:rPr>
          <w:rFonts w:ascii="David" w:hAnsi="David" w:cs="David"/>
          <w:color w:val="FF0000"/>
          <w:rtl/>
        </w:rPr>
        <w:t>להיה</w:t>
      </w:r>
      <w:proofErr w:type="spellEnd"/>
      <w:r w:rsidRPr="006E010C">
        <w:rPr>
          <w:rFonts w:ascii="David" w:hAnsi="David" w:cs="David"/>
          <w:color w:val="FF0000"/>
          <w:rtl/>
        </w:rPr>
        <w:t xml:space="preserve"> עליו לדעת </w:t>
      </w:r>
      <w:r w:rsidRPr="006E010C">
        <w:rPr>
          <w:rFonts w:ascii="David" w:hAnsi="David" w:cs="David"/>
          <w:rtl/>
        </w:rPr>
        <w:t xml:space="preserve">(אובייקטיבי). </w:t>
      </w:r>
      <w:r w:rsidR="00D74BCF" w:rsidRPr="006E010C">
        <w:rPr>
          <w:rFonts w:ascii="David" w:hAnsi="David" w:cs="David"/>
          <w:rtl/>
        </w:rPr>
        <w:t>תלוי על מה מדברים &gt; גם ידיעה בפועל שלך ספציפית (כולל עצימת עיניים) לגבי הנסיבות שמדליקות נורה אדומה (ידעת? בפועל?) ולגבי ידיעה אובייקטיבית על הפרשנות שפירשת את הנסיבות (כלומר מה הייתה המסקנה שלך מהעובדות, האם היה עליך להסיק מהנסיבות שידעת</w:t>
      </w:r>
      <w:r w:rsidR="008412D9" w:rsidRPr="006E010C">
        <w:rPr>
          <w:rFonts w:ascii="David" w:hAnsi="David" w:cs="David"/>
          <w:rtl/>
        </w:rPr>
        <w:t xml:space="preserve"> שיש הסתברות גבוהה לתוצאה?). </w:t>
      </w:r>
    </w:p>
    <w:p w14:paraId="6E520547" w14:textId="1B2BAB24" w:rsidR="00475107" w:rsidRPr="006E010C" w:rsidRDefault="00903711" w:rsidP="00CB079F">
      <w:pPr>
        <w:pStyle w:val="a7"/>
        <w:tabs>
          <w:tab w:val="left" w:pos="3738"/>
        </w:tabs>
        <w:spacing w:after="0" w:line="276" w:lineRule="auto"/>
        <w:ind w:left="0"/>
        <w:jc w:val="both"/>
        <w:rPr>
          <w:rFonts w:ascii="David" w:hAnsi="David" w:cs="David"/>
        </w:rPr>
      </w:pPr>
      <w:r w:rsidRPr="006E010C">
        <w:rPr>
          <w:rFonts w:ascii="David" w:hAnsi="David" w:cs="David"/>
          <w:b/>
          <w:bCs/>
          <w:rtl/>
        </w:rPr>
        <w:t>ודאות קרובה</w:t>
      </w:r>
      <w:r w:rsidRPr="006E010C">
        <w:rPr>
          <w:rFonts w:ascii="David" w:hAnsi="David" w:cs="David"/>
          <w:rtl/>
        </w:rPr>
        <w:t xml:space="preserve"> – הסתברות גבוהה לוודאות. בנסיבות שאדם סביר היה מסיק מהן שההתרחשות של הנזק לחברה היא הסתברות גבוהה אז תוטל אחריות. </w:t>
      </w:r>
    </w:p>
    <w:p w14:paraId="0C293C77" w14:textId="57EF51E5" w:rsidR="00903711" w:rsidRPr="006E010C" w:rsidRDefault="00857E19" w:rsidP="00CB079F">
      <w:pPr>
        <w:tabs>
          <w:tab w:val="left" w:pos="3738"/>
        </w:tabs>
        <w:spacing w:after="0" w:line="276" w:lineRule="auto"/>
        <w:jc w:val="both"/>
        <w:rPr>
          <w:rFonts w:ascii="David" w:hAnsi="David" w:cs="David"/>
          <w:rtl/>
        </w:rPr>
      </w:pPr>
      <w:r w:rsidRPr="006E010C">
        <w:rPr>
          <w:rFonts w:ascii="David" w:hAnsi="David" w:cs="David"/>
          <w:b/>
          <w:bCs/>
          <w:rtl/>
        </w:rPr>
        <w:t>השופט ברק ארז</w:t>
      </w:r>
      <w:r w:rsidRPr="006E010C">
        <w:rPr>
          <w:rFonts w:ascii="David" w:hAnsi="David" w:cs="David"/>
          <w:rtl/>
        </w:rPr>
        <w:t xml:space="preserve">: חולקת על </w:t>
      </w:r>
      <w:proofErr w:type="spellStart"/>
      <w:r w:rsidRPr="006E010C">
        <w:rPr>
          <w:rFonts w:ascii="David" w:hAnsi="David" w:cs="David"/>
          <w:rtl/>
        </w:rPr>
        <w:t>וילנר</w:t>
      </w:r>
      <w:proofErr w:type="spellEnd"/>
      <w:r w:rsidRPr="006E010C">
        <w:rPr>
          <w:rFonts w:ascii="David" w:hAnsi="David" w:cs="David"/>
          <w:rtl/>
        </w:rPr>
        <w:t xml:space="preserve">, לשיטתה יש מקום </w:t>
      </w:r>
      <w:r w:rsidRPr="006E010C">
        <w:rPr>
          <w:rFonts w:ascii="David" w:hAnsi="David" w:cs="David"/>
          <w:i/>
          <w:iCs/>
          <w:rtl/>
        </w:rPr>
        <w:t>להרחיב עוד</w:t>
      </w:r>
      <w:r w:rsidRPr="006E010C">
        <w:rPr>
          <w:rFonts w:ascii="David" w:hAnsi="David" w:cs="David"/>
          <w:rtl/>
        </w:rPr>
        <w:t xml:space="preserve"> יותר את גזרת האחריות, גם אם אין ידיעה בפועל/עצימת עיניים אלא רק פזיזות צריך להחשיב זאת לדעתה. </w:t>
      </w:r>
      <w:r w:rsidR="006C3A14" w:rsidRPr="006E010C">
        <w:rPr>
          <w:rFonts w:ascii="David" w:hAnsi="David" w:cs="David"/>
          <w:rtl/>
        </w:rPr>
        <w:t xml:space="preserve">בנסיבות כפי שהוכחו, אפילו אלמנט הפזיזות לא הוכח </w:t>
      </w:r>
      <w:proofErr w:type="spellStart"/>
      <w:r w:rsidR="006C3A14" w:rsidRPr="006E010C">
        <w:rPr>
          <w:rFonts w:ascii="David" w:hAnsi="David" w:cs="David"/>
          <w:rtl/>
        </w:rPr>
        <w:t>ופויטכנגר</w:t>
      </w:r>
      <w:proofErr w:type="spellEnd"/>
      <w:r w:rsidR="006C3A14" w:rsidRPr="006E010C">
        <w:rPr>
          <w:rFonts w:ascii="David" w:hAnsi="David" w:cs="David"/>
          <w:rtl/>
        </w:rPr>
        <w:t xml:space="preserve"> לא אחראי, הערעור נדחה. </w:t>
      </w:r>
    </w:p>
    <w:p w14:paraId="7463D7D2" w14:textId="44D74646" w:rsidR="00FD2A64" w:rsidRPr="006E010C" w:rsidRDefault="00B2721F" w:rsidP="00CB079F">
      <w:pPr>
        <w:tabs>
          <w:tab w:val="left" w:pos="3738"/>
        </w:tabs>
        <w:spacing w:after="0" w:line="276" w:lineRule="auto"/>
        <w:jc w:val="both"/>
        <w:rPr>
          <w:rFonts w:ascii="David" w:hAnsi="David" w:cs="David"/>
          <w:rtl/>
        </w:rPr>
      </w:pPr>
      <w:r w:rsidRPr="006E010C">
        <w:rPr>
          <w:rFonts w:ascii="David" w:hAnsi="David" w:cs="David"/>
          <w:b/>
          <w:bCs/>
          <w:rtl/>
        </w:rPr>
        <w:t xml:space="preserve">שתיהן יוצאות </w:t>
      </w:r>
      <w:proofErr w:type="spellStart"/>
      <w:r w:rsidRPr="006E010C">
        <w:rPr>
          <w:rFonts w:ascii="David" w:hAnsi="David" w:cs="David"/>
          <w:b/>
          <w:bCs/>
          <w:rtl/>
        </w:rPr>
        <w:t>מנק</w:t>
      </w:r>
      <w:proofErr w:type="spellEnd"/>
      <w:r w:rsidRPr="006E010C">
        <w:rPr>
          <w:rFonts w:ascii="David" w:hAnsi="David" w:cs="David"/>
          <w:b/>
          <w:bCs/>
          <w:rtl/>
        </w:rPr>
        <w:t>'</w:t>
      </w:r>
      <w:r w:rsidRPr="006E010C">
        <w:rPr>
          <w:rFonts w:ascii="David" w:hAnsi="David" w:cs="David"/>
          <w:rtl/>
        </w:rPr>
        <w:t xml:space="preserve"> הנחה </w:t>
      </w:r>
      <w:proofErr w:type="spellStart"/>
      <w:r w:rsidRPr="006E010C">
        <w:rPr>
          <w:rFonts w:ascii="David" w:hAnsi="David" w:cs="David"/>
          <w:rtl/>
        </w:rPr>
        <w:t>שקוסוי</w:t>
      </w:r>
      <w:proofErr w:type="spellEnd"/>
      <w:r w:rsidRPr="006E010C">
        <w:rPr>
          <w:rFonts w:ascii="David" w:hAnsi="David" w:cs="David"/>
          <w:rtl/>
        </w:rPr>
        <w:t xml:space="preserve"> היה על פי הנסיבות של </w:t>
      </w:r>
      <w:proofErr w:type="spellStart"/>
      <w:r w:rsidRPr="006E010C">
        <w:rPr>
          <w:rFonts w:ascii="David" w:hAnsi="David" w:cs="David"/>
          <w:rtl/>
        </w:rPr>
        <w:t>קוסוי</w:t>
      </w:r>
      <w:proofErr w:type="spellEnd"/>
      <w:r w:rsidRPr="006E010C">
        <w:rPr>
          <w:rFonts w:ascii="David" w:hAnsi="David" w:cs="David"/>
          <w:rtl/>
        </w:rPr>
        <w:t xml:space="preserve">, מה שהופך את ההכרעה לקלה, שם ברור שהייתה ידיעה  מצד בעל המניות. </w:t>
      </w:r>
    </w:p>
    <w:p w14:paraId="11AFC007" w14:textId="55746C94" w:rsidR="009D6447" w:rsidRPr="006E010C" w:rsidRDefault="009D6447" w:rsidP="00CB079F">
      <w:pPr>
        <w:tabs>
          <w:tab w:val="left" w:pos="3738"/>
        </w:tabs>
        <w:spacing w:after="0" w:line="276" w:lineRule="auto"/>
        <w:jc w:val="both"/>
        <w:rPr>
          <w:rFonts w:ascii="David" w:hAnsi="David" w:cs="David"/>
          <w:rtl/>
        </w:rPr>
      </w:pPr>
      <w:r w:rsidRPr="006E010C">
        <w:rPr>
          <w:rFonts w:ascii="David" w:hAnsi="David" w:cs="David"/>
          <w:b/>
          <w:bCs/>
          <w:rtl/>
        </w:rPr>
        <w:t>אלרון:</w:t>
      </w:r>
      <w:r w:rsidRPr="006E010C">
        <w:rPr>
          <w:rFonts w:ascii="David" w:hAnsi="David" w:cs="David"/>
          <w:rtl/>
        </w:rPr>
        <w:t xml:space="preserve"> הוא מצמצם, לא מרחיב, זה פוגע בקניין של בעל המניות. יש כתיבה שלמה שמראה</w:t>
      </w:r>
      <w:r w:rsidR="00B13969" w:rsidRPr="006E010C">
        <w:rPr>
          <w:rFonts w:ascii="David" w:hAnsi="David" w:cs="David"/>
          <w:rtl/>
        </w:rPr>
        <w:t xml:space="preserve"> </w:t>
      </w:r>
      <w:r w:rsidRPr="006E010C">
        <w:rPr>
          <w:rFonts w:ascii="David" w:hAnsi="David" w:cs="David"/>
          <w:rtl/>
        </w:rPr>
        <w:t>ש</w:t>
      </w:r>
      <w:r w:rsidR="00B13969" w:rsidRPr="006E010C">
        <w:rPr>
          <w:rFonts w:ascii="David" w:hAnsi="David" w:cs="David"/>
          <w:rtl/>
        </w:rPr>
        <w:t>ב</w:t>
      </w:r>
      <w:r w:rsidRPr="006E010C">
        <w:rPr>
          <w:rFonts w:ascii="David" w:hAnsi="David" w:cs="David"/>
          <w:rtl/>
        </w:rPr>
        <w:t>מכירה של שליטה</w:t>
      </w:r>
      <w:r w:rsidR="00B13969" w:rsidRPr="006E010C">
        <w:rPr>
          <w:rFonts w:ascii="David" w:hAnsi="David" w:cs="David"/>
          <w:rtl/>
        </w:rPr>
        <w:t xml:space="preserve"> </w:t>
      </w:r>
      <w:r w:rsidRPr="006E010C">
        <w:rPr>
          <w:rFonts w:ascii="David" w:hAnsi="David" w:cs="David"/>
          <w:rtl/>
        </w:rPr>
        <w:t xml:space="preserve">אמנם יש סיכונים אבל </w:t>
      </w:r>
      <w:r w:rsidR="00B13969" w:rsidRPr="006E010C">
        <w:rPr>
          <w:rFonts w:ascii="David" w:hAnsi="David" w:cs="David"/>
          <w:rtl/>
        </w:rPr>
        <w:t>גם</w:t>
      </w:r>
      <w:r w:rsidRPr="006E010C">
        <w:rPr>
          <w:rFonts w:ascii="David" w:hAnsi="David" w:cs="David"/>
          <w:rtl/>
        </w:rPr>
        <w:t xml:space="preserve"> המון תועלת. זה אחד האמצעים הכי אפקטיביים לרסן התנהגות בלתי ראויה של נושאי המשרה</w:t>
      </w:r>
      <w:r w:rsidR="00017849" w:rsidRPr="006E010C">
        <w:rPr>
          <w:rFonts w:ascii="David" w:hAnsi="David" w:cs="David"/>
          <w:rtl/>
        </w:rPr>
        <w:t xml:space="preserve">, שלא יעיפו אותם מתפקידם. </w:t>
      </w:r>
      <w:r w:rsidR="00EB7039" w:rsidRPr="006E010C">
        <w:rPr>
          <w:rFonts w:ascii="David" w:hAnsi="David" w:cs="David"/>
          <w:rtl/>
        </w:rPr>
        <w:t>מנהל שישתולל היום &gt; זו הזדמנות לכרישים בחו</w:t>
      </w:r>
      <w:r w:rsidR="00B13969" w:rsidRPr="006E010C">
        <w:rPr>
          <w:rFonts w:ascii="David" w:hAnsi="David" w:cs="David"/>
          <w:rtl/>
        </w:rPr>
        <w:t>ץ</w:t>
      </w:r>
      <w:r w:rsidR="00EB7039" w:rsidRPr="006E010C">
        <w:rPr>
          <w:rFonts w:ascii="David" w:hAnsi="David" w:cs="David"/>
          <w:rtl/>
        </w:rPr>
        <w:t xml:space="preserve"> לקנות אותה בזול ולהעיף אותו. </w:t>
      </w:r>
      <w:r w:rsidR="00601C93" w:rsidRPr="006E010C">
        <w:rPr>
          <w:rFonts w:ascii="David" w:hAnsi="David" w:cs="David"/>
          <w:rtl/>
        </w:rPr>
        <w:t xml:space="preserve">אלרון אומר שלא להטיל מגבלות קשות מידי על רכישת שליטה כדי שלא יצא שכרו וירסנו. </w:t>
      </w:r>
    </w:p>
    <w:p w14:paraId="2EE5ED61" w14:textId="66C483F9" w:rsidR="00AE1280" w:rsidRPr="006E010C" w:rsidRDefault="00AE1280" w:rsidP="00CB079F">
      <w:pPr>
        <w:tabs>
          <w:tab w:val="left" w:pos="3738"/>
        </w:tabs>
        <w:spacing w:after="0" w:line="276" w:lineRule="auto"/>
        <w:jc w:val="both"/>
        <w:rPr>
          <w:rFonts w:ascii="David" w:hAnsi="David" w:cs="David"/>
          <w:rtl/>
        </w:rPr>
      </w:pPr>
      <w:r w:rsidRPr="006E010C">
        <w:rPr>
          <w:rFonts w:ascii="David" w:hAnsi="David" w:cs="David"/>
          <w:b/>
          <w:bCs/>
          <w:rtl/>
        </w:rPr>
        <w:t>שורה תחתונה:</w:t>
      </w:r>
      <w:r w:rsidRPr="006E010C">
        <w:rPr>
          <w:rFonts w:ascii="David" w:hAnsi="David" w:cs="David"/>
          <w:rtl/>
        </w:rPr>
        <w:t xml:space="preserve"> כולם מסכימים שאין מקום להטיל אחריות. </w:t>
      </w:r>
    </w:p>
    <w:p w14:paraId="1C07E5B7" w14:textId="628FD324" w:rsidR="00054D01" w:rsidRPr="006E010C" w:rsidRDefault="00123DE7" w:rsidP="00CB079F">
      <w:pPr>
        <w:tabs>
          <w:tab w:val="left" w:pos="3738"/>
        </w:tabs>
        <w:spacing w:after="0" w:line="276" w:lineRule="auto"/>
        <w:jc w:val="both"/>
        <w:rPr>
          <w:rFonts w:ascii="David" w:hAnsi="David" w:cs="David"/>
          <w:rtl/>
        </w:rPr>
      </w:pPr>
      <w:r w:rsidRPr="006E010C">
        <w:rPr>
          <w:rFonts w:ascii="David" w:hAnsi="David" w:cs="David"/>
          <w:b/>
          <w:bCs/>
          <w:rtl/>
        </w:rPr>
        <w:t>במינימום</w:t>
      </w:r>
      <w:r w:rsidRPr="006E010C">
        <w:rPr>
          <w:rFonts w:ascii="David" w:hAnsi="David" w:cs="David"/>
          <w:rtl/>
        </w:rPr>
        <w:t xml:space="preserve"> = צריך להרים את נטל הוכחה והמפרק לא עשה זאת כראוי. </w:t>
      </w:r>
    </w:p>
    <w:p w14:paraId="1D96B6A8" w14:textId="77777777" w:rsidR="00782A06" w:rsidRPr="006E010C" w:rsidRDefault="00782A06" w:rsidP="00CB079F">
      <w:pPr>
        <w:tabs>
          <w:tab w:val="left" w:pos="3738"/>
        </w:tabs>
        <w:spacing w:after="0" w:line="276" w:lineRule="auto"/>
        <w:jc w:val="both"/>
        <w:rPr>
          <w:rFonts w:ascii="David" w:hAnsi="David" w:cs="David"/>
          <w:rtl/>
        </w:rPr>
      </w:pPr>
    </w:p>
    <w:p w14:paraId="5FE0B568" w14:textId="353F4864" w:rsidR="00782A06" w:rsidRPr="006E010C" w:rsidRDefault="00782A06" w:rsidP="00CB079F">
      <w:pPr>
        <w:pStyle w:val="a7"/>
        <w:numPr>
          <w:ilvl w:val="0"/>
          <w:numId w:val="39"/>
        </w:numPr>
        <w:tabs>
          <w:tab w:val="left" w:pos="3738"/>
        </w:tabs>
        <w:spacing w:after="0" w:line="276" w:lineRule="auto"/>
        <w:ind w:left="0"/>
        <w:jc w:val="both"/>
        <w:rPr>
          <w:rFonts w:ascii="David" w:hAnsi="David" w:cs="David"/>
        </w:rPr>
      </w:pPr>
      <w:r w:rsidRPr="006E010C">
        <w:rPr>
          <w:rFonts w:ascii="David" w:hAnsi="David" w:cs="David"/>
          <w:rtl/>
        </w:rPr>
        <w:t xml:space="preserve">האם </w:t>
      </w:r>
      <w:r w:rsidRPr="006E010C">
        <w:rPr>
          <w:rFonts w:ascii="David" w:hAnsi="David" w:cs="David"/>
          <w:color w:val="FF0000"/>
          <w:rtl/>
        </w:rPr>
        <w:t xml:space="preserve">סיפור של מכירה חובלת מתעורר רק כשהחבלה גורמת להתמוטטות? </w:t>
      </w:r>
    </w:p>
    <w:p w14:paraId="030F4C95" w14:textId="77777777" w:rsidR="00545691" w:rsidRPr="006E010C" w:rsidRDefault="00545691"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ברק ארז</w:t>
      </w:r>
      <w:r w:rsidRPr="006E010C">
        <w:rPr>
          <w:rFonts w:ascii="David" w:hAnsi="David" w:cs="David"/>
          <w:rtl/>
        </w:rPr>
        <w:t>: פותחת למקרים אחרים ולא רק לחדלות פירעון. היא מרחיבה.</w:t>
      </w:r>
    </w:p>
    <w:p w14:paraId="57C8FBEB" w14:textId="6E7646E6" w:rsidR="00545691" w:rsidRPr="006E010C" w:rsidRDefault="00545691" w:rsidP="00CB079F">
      <w:pPr>
        <w:pStyle w:val="a7"/>
        <w:tabs>
          <w:tab w:val="left" w:pos="3738"/>
        </w:tabs>
        <w:spacing w:after="0" w:line="276" w:lineRule="auto"/>
        <w:ind w:left="0"/>
        <w:jc w:val="both"/>
        <w:rPr>
          <w:rFonts w:ascii="David" w:hAnsi="David" w:cs="David"/>
          <w:b/>
          <w:bCs/>
          <w:rtl/>
        </w:rPr>
      </w:pPr>
      <w:proofErr w:type="spellStart"/>
      <w:r w:rsidRPr="006E010C">
        <w:rPr>
          <w:rFonts w:ascii="David" w:hAnsi="David" w:cs="David"/>
          <w:b/>
          <w:bCs/>
          <w:rtl/>
        </w:rPr>
        <w:t>וילנר</w:t>
      </w:r>
      <w:proofErr w:type="spellEnd"/>
      <w:r w:rsidRPr="006E010C">
        <w:rPr>
          <w:rFonts w:ascii="David" w:hAnsi="David" w:cs="David"/>
          <w:rtl/>
        </w:rPr>
        <w:t xml:space="preserve">: מכירה חובלת אך ורק על תוצאה של חדלות פירעון ממש. </w:t>
      </w:r>
      <w:r w:rsidR="00C11379" w:rsidRPr="006E010C">
        <w:rPr>
          <w:rFonts w:ascii="David" w:hAnsi="David" w:cs="David"/>
          <w:b/>
          <w:bCs/>
          <w:rtl/>
        </w:rPr>
        <w:t xml:space="preserve">הגיוני לנו שאלרון יסכים עם </w:t>
      </w:r>
      <w:proofErr w:type="spellStart"/>
      <w:r w:rsidR="00C11379" w:rsidRPr="006E010C">
        <w:rPr>
          <w:rFonts w:ascii="David" w:hAnsi="David" w:cs="David"/>
          <w:b/>
          <w:bCs/>
          <w:rtl/>
        </w:rPr>
        <w:t>וילנר</w:t>
      </w:r>
      <w:proofErr w:type="spellEnd"/>
      <w:r w:rsidR="00C11379" w:rsidRPr="006E010C">
        <w:rPr>
          <w:rFonts w:ascii="David" w:hAnsi="David" w:cs="David"/>
          <w:b/>
          <w:bCs/>
          <w:rtl/>
        </w:rPr>
        <w:t>.</w:t>
      </w:r>
    </w:p>
    <w:p w14:paraId="3A9C5717" w14:textId="1AC5D823" w:rsidR="00B84EE2" w:rsidRPr="006E010C" w:rsidRDefault="00B84EE2" w:rsidP="00CB079F">
      <w:pPr>
        <w:pStyle w:val="a7"/>
        <w:tabs>
          <w:tab w:val="left" w:pos="3738"/>
        </w:tabs>
        <w:spacing w:after="0" w:line="276" w:lineRule="auto"/>
        <w:ind w:left="0"/>
        <w:jc w:val="both"/>
        <w:rPr>
          <w:rFonts w:ascii="David" w:hAnsi="David" w:cs="David"/>
          <w:b/>
          <w:bCs/>
          <w:rtl/>
        </w:rPr>
      </w:pPr>
    </w:p>
    <w:p w14:paraId="330174D5" w14:textId="6EC53670" w:rsidR="00B84EE2" w:rsidRPr="006E010C" w:rsidRDefault="00D40302" w:rsidP="00CB079F">
      <w:pPr>
        <w:pStyle w:val="a7"/>
        <w:numPr>
          <w:ilvl w:val="0"/>
          <w:numId w:val="39"/>
        </w:numPr>
        <w:tabs>
          <w:tab w:val="left" w:pos="3738"/>
        </w:tabs>
        <w:spacing w:after="0" w:line="276" w:lineRule="auto"/>
        <w:ind w:left="0"/>
        <w:jc w:val="both"/>
        <w:rPr>
          <w:rFonts w:ascii="David" w:hAnsi="David" w:cs="David"/>
        </w:rPr>
      </w:pPr>
      <w:proofErr w:type="spellStart"/>
      <w:r w:rsidRPr="006E010C">
        <w:rPr>
          <w:rFonts w:ascii="David" w:hAnsi="David" w:cs="David"/>
          <w:b/>
          <w:bCs/>
          <w:rtl/>
        </w:rPr>
        <w:t>יס</w:t>
      </w:r>
      <w:r w:rsidR="005F2150" w:rsidRPr="006E010C">
        <w:rPr>
          <w:rFonts w:ascii="David" w:hAnsi="David" w:cs="David"/>
          <w:b/>
          <w:bCs/>
          <w:rtl/>
        </w:rPr>
        <w:t>"</w:t>
      </w:r>
      <w:r w:rsidRPr="006E010C">
        <w:rPr>
          <w:rFonts w:ascii="David" w:hAnsi="David" w:cs="David"/>
          <w:b/>
          <w:bCs/>
          <w:rtl/>
        </w:rPr>
        <w:t>נ</w:t>
      </w:r>
      <w:proofErr w:type="spellEnd"/>
      <w:r w:rsidRPr="006E010C">
        <w:rPr>
          <w:rFonts w:ascii="David" w:hAnsi="David" w:cs="David"/>
          <w:b/>
          <w:bCs/>
          <w:rtl/>
        </w:rPr>
        <w:t xml:space="preserve"> הרוכש</w:t>
      </w:r>
      <w:r w:rsidRPr="006E010C">
        <w:rPr>
          <w:rFonts w:ascii="David" w:hAnsi="David" w:cs="David"/>
          <w:rtl/>
        </w:rPr>
        <w:t xml:space="preserve"> – בעל השליטה צריך להיות מודע </w:t>
      </w:r>
      <w:proofErr w:type="spellStart"/>
      <w:r w:rsidRPr="006E010C">
        <w:rPr>
          <w:rFonts w:ascii="David" w:hAnsi="David" w:cs="David"/>
          <w:rtl/>
        </w:rPr>
        <w:t>ל</w:t>
      </w:r>
      <w:r w:rsidR="00B13969" w:rsidRPr="006E010C">
        <w:rPr>
          <w:rFonts w:ascii="David" w:hAnsi="David" w:cs="David"/>
          <w:rtl/>
        </w:rPr>
        <w:t>יס"נ</w:t>
      </w:r>
      <w:proofErr w:type="spellEnd"/>
      <w:r w:rsidR="00B13969" w:rsidRPr="006E010C">
        <w:rPr>
          <w:rFonts w:ascii="David" w:hAnsi="David" w:cs="David"/>
          <w:rtl/>
        </w:rPr>
        <w:t xml:space="preserve"> ה</w:t>
      </w:r>
      <w:r w:rsidRPr="006E010C">
        <w:rPr>
          <w:rFonts w:ascii="David" w:hAnsi="David" w:cs="David"/>
          <w:rtl/>
        </w:rPr>
        <w:t xml:space="preserve">רוכש? שיפעל בזדון? </w:t>
      </w:r>
    </w:p>
    <w:p w14:paraId="15C6CBE5" w14:textId="4A8ADD4A" w:rsidR="00D40302" w:rsidRPr="006E010C" w:rsidRDefault="00D40302" w:rsidP="00CB079F">
      <w:pPr>
        <w:pStyle w:val="a7"/>
        <w:tabs>
          <w:tab w:val="left" w:pos="3738"/>
        </w:tabs>
        <w:spacing w:after="0" w:line="276" w:lineRule="auto"/>
        <w:ind w:left="0"/>
        <w:jc w:val="both"/>
        <w:rPr>
          <w:rFonts w:ascii="David" w:hAnsi="David" w:cs="David"/>
          <w:rtl/>
        </w:rPr>
      </w:pPr>
      <w:proofErr w:type="spellStart"/>
      <w:r w:rsidRPr="006E010C">
        <w:rPr>
          <w:rFonts w:ascii="David" w:hAnsi="David" w:cs="David"/>
          <w:b/>
          <w:bCs/>
          <w:rtl/>
        </w:rPr>
        <w:t>וילנר</w:t>
      </w:r>
      <w:proofErr w:type="spellEnd"/>
      <w:r w:rsidRPr="006E010C">
        <w:rPr>
          <w:rFonts w:ascii="David" w:hAnsi="David" w:cs="David"/>
          <w:rtl/>
        </w:rPr>
        <w:t>: לא חושבת שזה חשוב</w:t>
      </w:r>
      <w:r w:rsidR="00B13969" w:rsidRPr="006E010C">
        <w:rPr>
          <w:rFonts w:ascii="David" w:hAnsi="David" w:cs="David"/>
          <w:rtl/>
        </w:rPr>
        <w:t>.</w:t>
      </w:r>
      <w:r w:rsidRPr="006E010C">
        <w:rPr>
          <w:rFonts w:ascii="David" w:hAnsi="David" w:cs="David"/>
          <w:rtl/>
        </w:rPr>
        <w:t xml:space="preserve"> </w:t>
      </w:r>
      <w:r w:rsidRPr="006E010C">
        <w:rPr>
          <w:rFonts w:ascii="David" w:hAnsi="David" w:cs="David"/>
          <w:b/>
          <w:bCs/>
          <w:rtl/>
        </w:rPr>
        <w:t>ברק-ארז</w:t>
      </w:r>
      <w:r w:rsidRPr="006E010C">
        <w:rPr>
          <w:rFonts w:ascii="David" w:hAnsi="David" w:cs="David"/>
          <w:rtl/>
        </w:rPr>
        <w:t xml:space="preserve">: בנק' זו היא לא ממש מרחיבה. </w:t>
      </w:r>
      <w:r w:rsidRPr="006E010C">
        <w:rPr>
          <w:rFonts w:ascii="David" w:hAnsi="David" w:cs="David"/>
          <w:b/>
          <w:bCs/>
          <w:rtl/>
        </w:rPr>
        <w:t>אלרון</w:t>
      </w:r>
      <w:r w:rsidRPr="006E010C">
        <w:rPr>
          <w:rFonts w:ascii="David" w:hAnsi="David" w:cs="David"/>
          <w:rtl/>
        </w:rPr>
        <w:t xml:space="preserve">: רק כשיש זדון של הרוכש. </w:t>
      </w:r>
    </w:p>
    <w:p w14:paraId="539E7FF4" w14:textId="77777777" w:rsidR="00C854A9" w:rsidRPr="006E010C" w:rsidRDefault="00C854A9" w:rsidP="00CB079F">
      <w:pPr>
        <w:pStyle w:val="a7"/>
        <w:tabs>
          <w:tab w:val="left" w:pos="3738"/>
        </w:tabs>
        <w:spacing w:after="0" w:line="276" w:lineRule="auto"/>
        <w:ind w:left="0"/>
        <w:jc w:val="both"/>
        <w:rPr>
          <w:rFonts w:ascii="David" w:hAnsi="David" w:cs="David"/>
          <w:b/>
          <w:bCs/>
          <w:rtl/>
        </w:rPr>
      </w:pPr>
    </w:p>
    <w:p w14:paraId="726EE6FF" w14:textId="145240ED" w:rsidR="005F2150" w:rsidRPr="006E010C" w:rsidRDefault="00C854A9" w:rsidP="00CB079F">
      <w:pPr>
        <w:pStyle w:val="a7"/>
        <w:numPr>
          <w:ilvl w:val="0"/>
          <w:numId w:val="35"/>
        </w:numPr>
        <w:tabs>
          <w:tab w:val="left" w:pos="3738"/>
        </w:tabs>
        <w:spacing w:after="0" w:line="276" w:lineRule="auto"/>
        <w:ind w:left="0"/>
        <w:jc w:val="both"/>
        <w:rPr>
          <w:rFonts w:ascii="David" w:hAnsi="David" w:cs="David"/>
          <w:rtl/>
        </w:rPr>
      </w:pPr>
      <w:r w:rsidRPr="006E010C">
        <w:rPr>
          <w:rFonts w:ascii="David" w:hAnsi="David" w:cs="David"/>
          <w:b/>
          <w:bCs/>
          <w:rtl/>
        </w:rPr>
        <w:t>נק' אחרונה</w:t>
      </w:r>
      <w:r w:rsidRPr="006E010C">
        <w:rPr>
          <w:rFonts w:ascii="David" w:hAnsi="David" w:cs="David"/>
          <w:rtl/>
        </w:rPr>
        <w:t>: האם יש חובת זהירות על בעל שליטה?</w:t>
      </w:r>
    </w:p>
    <w:p w14:paraId="3CD9904C" w14:textId="23A0C67D" w:rsidR="00C854A9" w:rsidRPr="006E010C" w:rsidRDefault="00046F0D" w:rsidP="00CB079F">
      <w:pPr>
        <w:pStyle w:val="a7"/>
        <w:tabs>
          <w:tab w:val="left" w:pos="3738"/>
        </w:tabs>
        <w:spacing w:after="0" w:line="276" w:lineRule="auto"/>
        <w:ind w:left="0"/>
        <w:jc w:val="both"/>
        <w:rPr>
          <w:rFonts w:ascii="David" w:hAnsi="David" w:cs="David"/>
          <w:rtl/>
        </w:rPr>
      </w:pPr>
      <w:proofErr w:type="spellStart"/>
      <w:r w:rsidRPr="006E010C">
        <w:rPr>
          <w:rFonts w:ascii="David" w:hAnsi="David" w:cs="David"/>
          <w:b/>
          <w:bCs/>
          <w:rtl/>
        </w:rPr>
        <w:t>וילנר</w:t>
      </w:r>
      <w:proofErr w:type="spellEnd"/>
      <w:r w:rsidR="005F2150" w:rsidRPr="006E010C">
        <w:rPr>
          <w:rFonts w:ascii="David" w:hAnsi="David" w:cs="David"/>
          <w:b/>
          <w:bCs/>
          <w:rtl/>
        </w:rPr>
        <w:t>:</w:t>
      </w:r>
      <w:r w:rsidRPr="006E010C">
        <w:rPr>
          <w:rFonts w:ascii="David" w:hAnsi="David" w:cs="David"/>
          <w:b/>
          <w:bCs/>
          <w:rtl/>
        </w:rPr>
        <w:t xml:space="preserve"> </w:t>
      </w:r>
      <w:r w:rsidRPr="006E010C">
        <w:rPr>
          <w:rFonts w:ascii="David" w:hAnsi="David" w:cs="David"/>
          <w:rtl/>
        </w:rPr>
        <w:t xml:space="preserve">משאירה </w:t>
      </w:r>
      <w:proofErr w:type="spellStart"/>
      <w:r w:rsidRPr="006E010C">
        <w:rPr>
          <w:rFonts w:ascii="David" w:hAnsi="David" w:cs="David"/>
          <w:rtl/>
        </w:rPr>
        <w:t>בצריך</w:t>
      </w:r>
      <w:proofErr w:type="spellEnd"/>
      <w:r w:rsidRPr="006E010C">
        <w:rPr>
          <w:rFonts w:ascii="David" w:hAnsi="David" w:cs="David"/>
          <w:rtl/>
        </w:rPr>
        <w:t xml:space="preserve"> עיון. </w:t>
      </w:r>
    </w:p>
    <w:p w14:paraId="531869BA" w14:textId="69EB7B01" w:rsidR="00CC5C40" w:rsidRPr="006E010C" w:rsidRDefault="00CC5C40"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ברק ארז</w:t>
      </w:r>
      <w:r w:rsidRPr="006E010C">
        <w:rPr>
          <w:rFonts w:ascii="David" w:hAnsi="David" w:cs="David"/>
          <w:rtl/>
        </w:rPr>
        <w:t>: דורשת חקיקה  קונקרטית, לא רוצה לדון בחובת הזהירות</w:t>
      </w:r>
      <w:r w:rsidR="00297C62" w:rsidRPr="006E010C">
        <w:rPr>
          <w:rFonts w:ascii="David" w:hAnsi="David" w:cs="David"/>
          <w:rtl/>
        </w:rPr>
        <w:t xml:space="preserve"> &gt; כלומר צריך עיון. </w:t>
      </w:r>
    </w:p>
    <w:p w14:paraId="0FAA0EF5" w14:textId="38290D32" w:rsidR="00C618BF" w:rsidRPr="006E010C" w:rsidRDefault="007B3C42"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הדיון הזה יוצר פילוסופיה מרתקת, אחרי הצריך עיון </w:t>
      </w:r>
      <w:proofErr w:type="spellStart"/>
      <w:r w:rsidRPr="006E010C">
        <w:rPr>
          <w:rFonts w:ascii="David" w:hAnsi="David" w:cs="David"/>
          <w:rtl/>
        </w:rPr>
        <w:t>וילנר</w:t>
      </w:r>
      <w:proofErr w:type="spellEnd"/>
      <w:r w:rsidRPr="006E010C">
        <w:rPr>
          <w:rFonts w:ascii="David" w:hAnsi="David" w:cs="David"/>
          <w:rtl/>
        </w:rPr>
        <w:t xml:space="preserve"> אומרת שאילו הייתה מוטלת חובת זהירות על בעל מניות שליטה</w:t>
      </w:r>
      <w:r w:rsidR="00B13969" w:rsidRPr="006E010C">
        <w:rPr>
          <w:rFonts w:ascii="David" w:hAnsi="David" w:cs="David"/>
          <w:rtl/>
        </w:rPr>
        <w:t xml:space="preserve">, </w:t>
      </w:r>
      <w:r w:rsidRPr="006E010C">
        <w:rPr>
          <w:rFonts w:ascii="David" w:hAnsi="David" w:cs="David"/>
          <w:rtl/>
        </w:rPr>
        <w:t xml:space="preserve">האם במקרה שלנו הייתי מטילה באותו הקשר חובה? במקרה של מכירה, היא אמרה שלא כי זה לא מסתדר עם הרכיב הסובייקטיבי שדורשים. </w:t>
      </w:r>
      <w:r w:rsidR="00290EC6" w:rsidRPr="006E010C">
        <w:rPr>
          <w:rFonts w:ascii="David" w:hAnsi="David" w:cs="David"/>
          <w:rtl/>
        </w:rPr>
        <w:t xml:space="preserve">&gt; לא רוצה להחריף מידי את סטנדרט, בשונה מהפעלת שליטה בחברה ועשיית עושר (אמונים בנושאי משרה), זה יותר נזיקין ומכיוון שאין חריפות בהתנהלות אז לא רוצה לקחת את זה לנורמה שמרחיבה מידי את האחריות. </w:t>
      </w:r>
    </w:p>
    <w:p w14:paraId="7BCB7BE8" w14:textId="5678314A" w:rsidR="008D3752" w:rsidRPr="006E010C" w:rsidRDefault="008D3752"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ברק ארז:</w:t>
      </w:r>
      <w:r w:rsidRPr="006E010C">
        <w:rPr>
          <w:rFonts w:ascii="David" w:hAnsi="David" w:cs="David"/>
          <w:rtl/>
        </w:rPr>
        <w:t xml:space="preserve"> לא הבינה את ההסבר של </w:t>
      </w:r>
      <w:proofErr w:type="spellStart"/>
      <w:r w:rsidRPr="006E010C">
        <w:rPr>
          <w:rFonts w:ascii="David" w:hAnsi="David" w:cs="David"/>
          <w:rtl/>
        </w:rPr>
        <w:t>וילנר</w:t>
      </w:r>
      <w:proofErr w:type="spellEnd"/>
      <w:r w:rsidRPr="006E010C">
        <w:rPr>
          <w:rFonts w:ascii="David" w:hAnsi="David" w:cs="David"/>
          <w:rtl/>
        </w:rPr>
        <w:t xml:space="preserve">, לשיטתה אם הייתה מוכרת חובת זהירות הרי שמצב של מכירה חובלת זה מקרה מובהק לכך. </w:t>
      </w:r>
      <w:r w:rsidR="001E38FA" w:rsidRPr="006E010C">
        <w:rPr>
          <w:rFonts w:ascii="David" w:hAnsi="David" w:cs="David"/>
          <w:rtl/>
        </w:rPr>
        <w:t>יש כאן בעיית הנציג</w:t>
      </w:r>
      <w:r w:rsidR="00777792" w:rsidRPr="006E010C">
        <w:rPr>
          <w:rFonts w:ascii="David" w:hAnsi="David" w:cs="David"/>
          <w:rtl/>
        </w:rPr>
        <w:t xml:space="preserve"> מובהקת אז ברור שנטיל </w:t>
      </w:r>
      <w:proofErr w:type="spellStart"/>
      <w:r w:rsidR="00777792" w:rsidRPr="006E010C">
        <w:rPr>
          <w:rFonts w:ascii="David" w:hAnsi="David" w:cs="David"/>
          <w:rtl/>
        </w:rPr>
        <w:t>ח"ז</w:t>
      </w:r>
      <w:proofErr w:type="spellEnd"/>
      <w:r w:rsidR="001E38FA" w:rsidRPr="006E010C">
        <w:rPr>
          <w:rFonts w:ascii="David" w:hAnsi="David" w:cs="David"/>
          <w:rtl/>
        </w:rPr>
        <w:t>, את</w:t>
      </w:r>
      <w:r w:rsidR="00777792" w:rsidRPr="006E010C">
        <w:rPr>
          <w:rFonts w:ascii="David" w:hAnsi="David" w:cs="David"/>
          <w:rtl/>
        </w:rPr>
        <w:t xml:space="preserve">ה </w:t>
      </w:r>
      <w:r w:rsidR="001E38FA" w:rsidRPr="006E010C">
        <w:rPr>
          <w:rFonts w:ascii="David" w:hAnsi="David" w:cs="David"/>
          <w:rtl/>
        </w:rPr>
        <w:t>לא תפגע</w:t>
      </w:r>
      <w:r w:rsidR="00777792" w:rsidRPr="006E010C">
        <w:rPr>
          <w:rFonts w:ascii="David" w:hAnsi="David" w:cs="David"/>
          <w:rtl/>
        </w:rPr>
        <w:t xml:space="preserve"> ואתה בורח</w:t>
      </w:r>
      <w:r w:rsidR="001E38FA" w:rsidRPr="006E010C">
        <w:rPr>
          <w:rFonts w:ascii="David" w:hAnsi="David" w:cs="David"/>
          <w:rtl/>
        </w:rPr>
        <w:t xml:space="preserve"> ולכן זה הכי </w:t>
      </w:r>
      <w:r w:rsidR="00777792" w:rsidRPr="006E010C">
        <w:rPr>
          <w:rFonts w:ascii="David" w:hAnsi="David" w:cs="David"/>
          <w:rtl/>
        </w:rPr>
        <w:t xml:space="preserve">חריף. </w:t>
      </w:r>
      <w:r w:rsidR="007A2E9D" w:rsidRPr="006E010C">
        <w:rPr>
          <w:rFonts w:ascii="David" w:hAnsi="David" w:cs="David"/>
          <w:rtl/>
        </w:rPr>
        <w:t>לכן הגיוני להטיל את זה. הייתה מרחיבה מאוד, כבר מעבר</w:t>
      </w:r>
      <w:r w:rsidR="004A56E1" w:rsidRPr="006E010C">
        <w:rPr>
          <w:rFonts w:ascii="David" w:hAnsi="David" w:cs="David"/>
          <w:rtl/>
        </w:rPr>
        <w:t xml:space="preserve"> *אם* הייתה מחילה. </w:t>
      </w:r>
    </w:p>
    <w:p w14:paraId="2B2E7713" w14:textId="309ACAE7" w:rsidR="00BC0A7D" w:rsidRPr="006E010C" w:rsidRDefault="00BC0A7D" w:rsidP="00CB079F">
      <w:pPr>
        <w:pStyle w:val="a7"/>
        <w:tabs>
          <w:tab w:val="left" w:pos="3738"/>
        </w:tabs>
        <w:spacing w:after="0" w:line="276" w:lineRule="auto"/>
        <w:ind w:left="0"/>
        <w:jc w:val="both"/>
        <w:rPr>
          <w:rFonts w:ascii="David" w:hAnsi="David" w:cs="David"/>
          <w:rtl/>
        </w:rPr>
      </w:pPr>
    </w:p>
    <w:p w14:paraId="0CB59347" w14:textId="3E30C4F6" w:rsidR="00170ECB" w:rsidRPr="006E010C" w:rsidRDefault="0028736A" w:rsidP="00CB079F">
      <w:pPr>
        <w:pStyle w:val="a7"/>
        <w:numPr>
          <w:ilvl w:val="0"/>
          <w:numId w:val="35"/>
        </w:numPr>
        <w:tabs>
          <w:tab w:val="left" w:pos="3738"/>
        </w:tabs>
        <w:spacing w:after="0" w:line="276" w:lineRule="auto"/>
        <w:ind w:left="0"/>
        <w:jc w:val="both"/>
        <w:rPr>
          <w:rFonts w:ascii="David" w:hAnsi="David" w:cs="David"/>
          <w:u w:val="single"/>
        </w:rPr>
      </w:pPr>
      <w:r w:rsidRPr="006E010C">
        <w:rPr>
          <w:rFonts w:ascii="David" w:hAnsi="David" w:cs="David"/>
          <w:u w:val="single"/>
          <w:rtl/>
        </w:rPr>
        <w:t xml:space="preserve">האם חובת ההגינות מבחינת רמתה היא מקבילה למה שהעליון קרא לו אמונים או שמה המחוקק שינה את המינוח ואת הרמה שנדרשת? אולי קלה יותר? </w:t>
      </w:r>
    </w:p>
    <w:p w14:paraId="7000E91B" w14:textId="22AFF251" w:rsidR="007F64FC" w:rsidRPr="006E010C" w:rsidRDefault="007F64FC"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lastRenderedPageBreak/>
        <w:t>עמית:</w:t>
      </w:r>
      <w:r w:rsidRPr="006E010C">
        <w:rPr>
          <w:rFonts w:ascii="David" w:hAnsi="David" w:cs="David"/>
          <w:rtl/>
        </w:rPr>
        <w:t xml:space="preserve"> שונה מהתפיסה כי נושא משרה צריך לא להיכנס לעניין אך לבעל מניות השליטה יש גם אינטרס עצמי הרי, אגד זכויות כלפי החברה. </w:t>
      </w:r>
      <w:r w:rsidR="00AE330E" w:rsidRPr="006E010C">
        <w:rPr>
          <w:rFonts w:ascii="David" w:hAnsi="David" w:cs="David"/>
          <w:rtl/>
        </w:rPr>
        <w:t xml:space="preserve">מצד אחד יכולת לכוון פעילות תאגיד, מצד שני לכבד את האינטרס הפרטי כבעל קניין. </w:t>
      </w:r>
    </w:p>
    <w:p w14:paraId="406AC634" w14:textId="77777777" w:rsidR="00CB079F" w:rsidRPr="006E010C" w:rsidRDefault="00CB079F" w:rsidP="00CB079F">
      <w:pPr>
        <w:pStyle w:val="a7"/>
        <w:tabs>
          <w:tab w:val="left" w:pos="3738"/>
        </w:tabs>
        <w:spacing w:after="0" w:line="276" w:lineRule="auto"/>
        <w:ind w:left="0"/>
        <w:jc w:val="both"/>
        <w:rPr>
          <w:rFonts w:ascii="David" w:hAnsi="David" w:cs="David"/>
          <w:rtl/>
        </w:rPr>
      </w:pPr>
    </w:p>
    <w:p w14:paraId="1868A8EA" w14:textId="1C286730" w:rsidR="00004B51" w:rsidRPr="006E010C" w:rsidRDefault="00004B51" w:rsidP="00CB079F">
      <w:pPr>
        <w:pStyle w:val="a7"/>
        <w:tabs>
          <w:tab w:val="left" w:pos="3738"/>
        </w:tabs>
        <w:spacing w:after="0" w:line="276" w:lineRule="auto"/>
        <w:ind w:left="0"/>
        <w:jc w:val="both"/>
        <w:rPr>
          <w:rFonts w:ascii="David" w:hAnsi="David" w:cs="David"/>
          <w:u w:val="single"/>
          <w:rtl/>
        </w:rPr>
      </w:pPr>
      <w:r w:rsidRPr="006E010C">
        <w:rPr>
          <w:rFonts w:ascii="David" w:hAnsi="David" w:cs="David"/>
          <w:u w:val="single"/>
          <w:rtl/>
        </w:rPr>
        <w:t>יש נורמות התנהגות שונות:</w:t>
      </w:r>
    </w:p>
    <w:p w14:paraId="550B50D0" w14:textId="5DF61DFB" w:rsidR="00004B51" w:rsidRPr="006E010C" w:rsidRDefault="001D5FD3" w:rsidP="00CB079F">
      <w:pPr>
        <w:pStyle w:val="a7"/>
        <w:numPr>
          <w:ilvl w:val="0"/>
          <w:numId w:val="40"/>
        </w:numPr>
        <w:tabs>
          <w:tab w:val="left" w:pos="3738"/>
        </w:tabs>
        <w:spacing w:after="0" w:line="276" w:lineRule="auto"/>
        <w:ind w:left="0"/>
        <w:jc w:val="both"/>
        <w:rPr>
          <w:rFonts w:ascii="David" w:hAnsi="David" w:cs="David"/>
        </w:rPr>
      </w:pPr>
      <w:r w:rsidRPr="006E010C">
        <w:rPr>
          <w:rFonts w:ascii="David" w:hAnsi="David" w:cs="David"/>
          <w:b/>
          <w:bCs/>
          <w:rtl/>
        </w:rPr>
        <w:t>תו"ל</w:t>
      </w:r>
      <w:r w:rsidRPr="006E010C">
        <w:rPr>
          <w:rFonts w:ascii="David" w:hAnsi="David" w:cs="David"/>
          <w:rtl/>
        </w:rPr>
        <w:t xml:space="preserve"> – מותר לשקול אינטרס אישי.</w:t>
      </w:r>
    </w:p>
    <w:p w14:paraId="45E8FB9A" w14:textId="401FB91E" w:rsidR="001D5FD3" w:rsidRPr="006E010C" w:rsidRDefault="001D5FD3" w:rsidP="00CB079F">
      <w:pPr>
        <w:pStyle w:val="a7"/>
        <w:numPr>
          <w:ilvl w:val="0"/>
          <w:numId w:val="40"/>
        </w:numPr>
        <w:tabs>
          <w:tab w:val="left" w:pos="3738"/>
        </w:tabs>
        <w:spacing w:after="0" w:line="276" w:lineRule="auto"/>
        <w:ind w:left="0"/>
        <w:jc w:val="both"/>
        <w:rPr>
          <w:rFonts w:ascii="David" w:hAnsi="David" w:cs="David"/>
        </w:rPr>
      </w:pPr>
      <w:r w:rsidRPr="006E010C">
        <w:rPr>
          <w:rFonts w:ascii="David" w:hAnsi="David" w:cs="David"/>
          <w:b/>
          <w:bCs/>
          <w:rtl/>
        </w:rPr>
        <w:t xml:space="preserve">חובת אמונים </w:t>
      </w:r>
      <w:r w:rsidRPr="006E010C">
        <w:rPr>
          <w:rFonts w:ascii="David" w:hAnsi="David" w:cs="David"/>
          <w:rtl/>
        </w:rPr>
        <w:t xml:space="preserve">– אדם לאדם מלאך &gt; אסור לשקול. </w:t>
      </w:r>
    </w:p>
    <w:p w14:paraId="55C512BB" w14:textId="17628D24" w:rsidR="001D5FD3" w:rsidRPr="006E010C" w:rsidRDefault="001D5FD3" w:rsidP="00CB079F">
      <w:pPr>
        <w:pStyle w:val="a7"/>
        <w:numPr>
          <w:ilvl w:val="0"/>
          <w:numId w:val="40"/>
        </w:numPr>
        <w:tabs>
          <w:tab w:val="left" w:pos="3738"/>
        </w:tabs>
        <w:spacing w:after="0" w:line="276" w:lineRule="auto"/>
        <w:ind w:left="0"/>
        <w:jc w:val="both"/>
        <w:rPr>
          <w:rFonts w:ascii="David" w:hAnsi="David" w:cs="David"/>
        </w:rPr>
      </w:pPr>
      <w:r w:rsidRPr="006E010C">
        <w:rPr>
          <w:rFonts w:ascii="David" w:hAnsi="David" w:cs="David"/>
          <w:b/>
          <w:bCs/>
          <w:rtl/>
        </w:rPr>
        <w:t>חובת הגינות</w:t>
      </w:r>
      <w:r w:rsidRPr="006E010C">
        <w:rPr>
          <w:rFonts w:ascii="David" w:hAnsi="David" w:cs="David"/>
          <w:rtl/>
        </w:rPr>
        <w:t xml:space="preserve"> </w:t>
      </w:r>
      <w:r w:rsidRPr="006E010C">
        <w:rPr>
          <w:rFonts w:ascii="David" w:hAnsi="David" w:cs="David"/>
          <w:b/>
          <w:bCs/>
          <w:rtl/>
        </w:rPr>
        <w:t>ס' 193 (א)(1) חוק החברות</w:t>
      </w:r>
      <w:r w:rsidRPr="006E010C">
        <w:rPr>
          <w:rFonts w:ascii="David" w:hAnsi="David" w:cs="David"/>
          <w:rtl/>
        </w:rPr>
        <w:t xml:space="preserve"> – אלה בעלי מניות, יש להם אינטרס אישי. </w:t>
      </w:r>
      <w:r w:rsidR="00EE72A6" w:rsidRPr="006E010C">
        <w:rPr>
          <w:rFonts w:ascii="David" w:hAnsi="David" w:cs="David"/>
          <w:rtl/>
        </w:rPr>
        <w:t xml:space="preserve">הס' בעייתי, המחוקק לא לוקח הלכה פסוקה ומתרגם לחקיקה. בית המשפט העליון צמצם את עצם ההקשר, קיומה של החובה רק להקשר של מכירה </w:t>
      </w:r>
      <w:proofErr w:type="spellStart"/>
      <w:r w:rsidR="00EE72A6" w:rsidRPr="006E010C">
        <w:rPr>
          <w:rFonts w:ascii="David" w:hAnsi="David" w:cs="David"/>
          <w:rtl/>
        </w:rPr>
        <w:t>בקוסוי</w:t>
      </w:r>
      <w:proofErr w:type="spellEnd"/>
      <w:r w:rsidR="00EE72A6" w:rsidRPr="006E010C">
        <w:rPr>
          <w:rFonts w:ascii="David" w:hAnsi="David" w:cs="David"/>
          <w:rtl/>
        </w:rPr>
        <w:t xml:space="preserve"> והמחוקק לא צמצם! ההגדרה רחבה מאוד.</w:t>
      </w:r>
      <w:r w:rsidR="009A7843" w:rsidRPr="006E010C">
        <w:rPr>
          <w:rFonts w:ascii="David" w:hAnsi="David" w:cs="David"/>
          <w:rtl/>
        </w:rPr>
        <w:t xml:space="preserve"> </w:t>
      </w:r>
    </w:p>
    <w:p w14:paraId="3ACD5AD8" w14:textId="07A11684" w:rsidR="009A7843" w:rsidRPr="006E010C" w:rsidRDefault="009A7843" w:rsidP="00CB079F">
      <w:pPr>
        <w:pStyle w:val="a7"/>
        <w:numPr>
          <w:ilvl w:val="0"/>
          <w:numId w:val="33"/>
        </w:numPr>
        <w:tabs>
          <w:tab w:val="left" w:pos="3738"/>
        </w:tabs>
        <w:spacing w:after="0" w:line="276" w:lineRule="auto"/>
        <w:ind w:left="0"/>
        <w:jc w:val="both"/>
        <w:rPr>
          <w:rFonts w:ascii="David" w:hAnsi="David" w:cs="David"/>
          <w:rtl/>
        </w:rPr>
      </w:pPr>
      <w:r w:rsidRPr="006E010C">
        <w:rPr>
          <w:rFonts w:ascii="David" w:hAnsi="David" w:cs="David"/>
          <w:b/>
          <w:bCs/>
          <w:u w:val="single"/>
          <w:rtl/>
        </w:rPr>
        <w:t xml:space="preserve">בכר נ' </w:t>
      </w:r>
      <w:proofErr w:type="spellStart"/>
      <w:r w:rsidRPr="006E010C">
        <w:rPr>
          <w:rFonts w:ascii="David" w:hAnsi="David" w:cs="David"/>
          <w:b/>
          <w:bCs/>
          <w:u w:val="single"/>
          <w:rtl/>
        </w:rPr>
        <w:t>תממ</w:t>
      </w:r>
      <w:proofErr w:type="spellEnd"/>
      <w:r w:rsidR="00042F99" w:rsidRPr="006E010C">
        <w:rPr>
          <w:rFonts w:ascii="David" w:hAnsi="David" w:cs="David"/>
          <w:rtl/>
        </w:rPr>
        <w:t xml:space="preserve"> (לפני חוק החברות):</w:t>
      </w:r>
      <w:r w:rsidRPr="006E010C">
        <w:rPr>
          <w:rFonts w:ascii="David" w:hAnsi="David" w:cs="David"/>
          <w:rtl/>
        </w:rPr>
        <w:t xml:space="preserve"> היה קיפוח של בעל מניות המיעוט ע"י בעל מניות השליטה. </w:t>
      </w:r>
      <w:r w:rsidR="001E5781" w:rsidRPr="006E010C">
        <w:rPr>
          <w:rFonts w:ascii="David" w:hAnsi="David" w:cs="David"/>
          <w:rtl/>
        </w:rPr>
        <w:t xml:space="preserve">בעל </w:t>
      </w:r>
      <w:r w:rsidR="00A768EB" w:rsidRPr="006E010C">
        <w:rPr>
          <w:rFonts w:ascii="David" w:hAnsi="David" w:cs="David"/>
          <w:rtl/>
        </w:rPr>
        <w:t xml:space="preserve">מניות השליטה </w:t>
      </w:r>
      <w:r w:rsidR="001E5781" w:rsidRPr="006E010C">
        <w:rPr>
          <w:rFonts w:ascii="David" w:hAnsi="David" w:cs="David"/>
          <w:rtl/>
        </w:rPr>
        <w:t xml:space="preserve">נשאר בחברה ועדיין עושה פעולה שתפגע בחברה. </w:t>
      </w:r>
    </w:p>
    <w:p w14:paraId="5E2ACE14" w14:textId="12A6348E" w:rsidR="001E5781" w:rsidRPr="006E010C" w:rsidRDefault="00A038EC"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אל על מחזיקה </w:t>
      </w:r>
      <w:proofErr w:type="spellStart"/>
      <w:r w:rsidRPr="006E010C">
        <w:rPr>
          <w:rFonts w:ascii="David" w:hAnsi="David" w:cs="David"/>
          <w:rtl/>
        </w:rPr>
        <w:t>בתשת</w:t>
      </w:r>
      <w:proofErr w:type="spellEnd"/>
      <w:r w:rsidRPr="006E010C">
        <w:rPr>
          <w:rFonts w:ascii="David" w:hAnsi="David" w:cs="David"/>
          <w:rtl/>
        </w:rPr>
        <w:t xml:space="preserve"> שמחזיקה</w:t>
      </w:r>
      <w:r w:rsidR="00B71A85" w:rsidRPr="006E010C">
        <w:rPr>
          <w:rFonts w:ascii="David" w:hAnsi="David" w:cs="David"/>
          <w:rtl/>
        </w:rPr>
        <w:t xml:space="preserve"> (77%)</w:t>
      </w:r>
      <w:r w:rsidRPr="006E010C">
        <w:rPr>
          <w:rFonts w:ascii="David" w:hAnsi="David" w:cs="David"/>
          <w:rtl/>
        </w:rPr>
        <w:t xml:space="preserve"> </w:t>
      </w:r>
      <w:proofErr w:type="spellStart"/>
      <w:r w:rsidRPr="006E010C">
        <w:rPr>
          <w:rFonts w:ascii="David" w:hAnsi="David" w:cs="David"/>
          <w:rtl/>
        </w:rPr>
        <w:t>בתממ</w:t>
      </w:r>
      <w:proofErr w:type="spellEnd"/>
      <w:r w:rsidRPr="006E010C">
        <w:rPr>
          <w:rFonts w:ascii="David" w:hAnsi="David" w:cs="David"/>
          <w:rtl/>
        </w:rPr>
        <w:t xml:space="preserve"> וגם בכר בעל מניות </w:t>
      </w:r>
      <w:proofErr w:type="spellStart"/>
      <w:r w:rsidRPr="006E010C">
        <w:rPr>
          <w:rFonts w:ascii="David" w:hAnsi="David" w:cs="David"/>
          <w:rtl/>
        </w:rPr>
        <w:t>בתממ</w:t>
      </w:r>
      <w:proofErr w:type="spellEnd"/>
      <w:r w:rsidR="00B71A85" w:rsidRPr="006E010C">
        <w:rPr>
          <w:rFonts w:ascii="David" w:hAnsi="David" w:cs="David"/>
          <w:rtl/>
        </w:rPr>
        <w:t xml:space="preserve"> (23% - קנה אחרי ההסכם)</w:t>
      </w:r>
      <w:r w:rsidRPr="006E010C">
        <w:rPr>
          <w:rFonts w:ascii="David" w:hAnsi="David" w:cs="David"/>
          <w:rtl/>
        </w:rPr>
        <w:t xml:space="preserve">. </w:t>
      </w:r>
      <w:proofErr w:type="spellStart"/>
      <w:r w:rsidRPr="006E010C">
        <w:rPr>
          <w:rFonts w:ascii="David" w:hAnsi="David" w:cs="David"/>
          <w:rtl/>
        </w:rPr>
        <w:t>תשת</w:t>
      </w:r>
      <w:proofErr w:type="spellEnd"/>
      <w:r w:rsidRPr="006E010C">
        <w:rPr>
          <w:rFonts w:ascii="David" w:hAnsi="David" w:cs="David"/>
          <w:rtl/>
        </w:rPr>
        <w:t xml:space="preserve"> בעלת שליטה. יש הסכם ניהול בין </w:t>
      </w:r>
      <w:proofErr w:type="spellStart"/>
      <w:r w:rsidRPr="006E010C">
        <w:rPr>
          <w:rFonts w:ascii="David" w:hAnsi="David" w:cs="David"/>
          <w:rtl/>
        </w:rPr>
        <w:t>תשת</w:t>
      </w:r>
      <w:proofErr w:type="spellEnd"/>
      <w:r w:rsidRPr="006E010C">
        <w:rPr>
          <w:rFonts w:ascii="David" w:hAnsi="David" w:cs="David"/>
          <w:rtl/>
        </w:rPr>
        <w:t xml:space="preserve"> לתת, </w:t>
      </w:r>
      <w:proofErr w:type="spellStart"/>
      <w:r w:rsidRPr="006E010C">
        <w:rPr>
          <w:rFonts w:ascii="David" w:hAnsi="David" w:cs="David"/>
          <w:rtl/>
        </w:rPr>
        <w:t>תשת</w:t>
      </w:r>
      <w:proofErr w:type="spellEnd"/>
      <w:r w:rsidRPr="006E010C">
        <w:rPr>
          <w:rFonts w:ascii="David" w:hAnsi="David" w:cs="David"/>
          <w:rtl/>
        </w:rPr>
        <w:t xml:space="preserve"> תיתן שירותים </w:t>
      </w:r>
      <w:proofErr w:type="spellStart"/>
      <w:r w:rsidRPr="006E010C">
        <w:rPr>
          <w:rFonts w:ascii="David" w:hAnsi="David" w:cs="David"/>
          <w:rtl/>
        </w:rPr>
        <w:t>לתממ</w:t>
      </w:r>
      <w:proofErr w:type="spellEnd"/>
      <w:r w:rsidRPr="006E010C">
        <w:rPr>
          <w:rFonts w:ascii="David" w:hAnsi="David" w:cs="David"/>
          <w:rtl/>
        </w:rPr>
        <w:t xml:space="preserve">. </w:t>
      </w:r>
    </w:p>
    <w:p w14:paraId="0D3AE80E" w14:textId="2E572324" w:rsidR="00B71A85" w:rsidRPr="006E010C" w:rsidRDefault="00B71A85"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בכר טוען</w:t>
      </w:r>
      <w:r w:rsidRPr="006E010C">
        <w:rPr>
          <w:rFonts w:ascii="David" w:hAnsi="David" w:cs="David"/>
          <w:rtl/>
        </w:rPr>
        <w:t xml:space="preserve">: </w:t>
      </w:r>
      <w:proofErr w:type="spellStart"/>
      <w:r w:rsidRPr="006E010C">
        <w:rPr>
          <w:rFonts w:ascii="David" w:hAnsi="David" w:cs="David"/>
          <w:rtl/>
        </w:rPr>
        <w:t>תממ</w:t>
      </w:r>
      <w:proofErr w:type="spellEnd"/>
      <w:r w:rsidRPr="006E010C">
        <w:rPr>
          <w:rFonts w:ascii="David" w:hAnsi="David" w:cs="David"/>
          <w:rtl/>
        </w:rPr>
        <w:t xml:space="preserve"> משלמת </w:t>
      </w:r>
      <w:proofErr w:type="spellStart"/>
      <w:r w:rsidRPr="006E010C">
        <w:rPr>
          <w:rFonts w:ascii="David" w:hAnsi="David" w:cs="David"/>
          <w:rtl/>
        </w:rPr>
        <w:t>לתשת</w:t>
      </w:r>
      <w:proofErr w:type="spellEnd"/>
      <w:r w:rsidRPr="006E010C">
        <w:rPr>
          <w:rFonts w:ascii="David" w:hAnsi="David" w:cs="David"/>
          <w:rtl/>
        </w:rPr>
        <w:t xml:space="preserve"> יותר מידי עבור השירותים. </w:t>
      </w:r>
    </w:p>
    <w:p w14:paraId="5FEBE26F" w14:textId="6A7C706F" w:rsidR="00B71A85" w:rsidRPr="006E010C" w:rsidRDefault="00B71A85"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למעשה</w:t>
      </w:r>
      <w:r w:rsidR="00E10F0E" w:rsidRPr="006E010C">
        <w:rPr>
          <w:rFonts w:ascii="David" w:hAnsi="David" w:cs="David"/>
          <w:rtl/>
        </w:rPr>
        <w:t>:</w:t>
      </w:r>
      <w:r w:rsidRPr="006E010C">
        <w:rPr>
          <w:rFonts w:ascii="David" w:hAnsi="David" w:cs="David"/>
          <w:rtl/>
        </w:rPr>
        <w:t xml:space="preserve"> </w:t>
      </w:r>
      <w:proofErr w:type="spellStart"/>
      <w:r w:rsidRPr="006E010C">
        <w:rPr>
          <w:rFonts w:ascii="David" w:hAnsi="David" w:cs="David"/>
          <w:rtl/>
        </w:rPr>
        <w:t>תשת</w:t>
      </w:r>
      <w:proofErr w:type="spellEnd"/>
      <w:r w:rsidRPr="006E010C">
        <w:rPr>
          <w:rFonts w:ascii="David" w:hAnsi="David" w:cs="David"/>
          <w:rtl/>
        </w:rPr>
        <w:t xml:space="preserve"> מקבלת תמורה יתרה, מוגזמת שפוגעת </w:t>
      </w:r>
      <w:proofErr w:type="spellStart"/>
      <w:r w:rsidRPr="006E010C">
        <w:rPr>
          <w:rFonts w:ascii="David" w:hAnsi="David" w:cs="David"/>
          <w:rtl/>
        </w:rPr>
        <w:t>בתממ</w:t>
      </w:r>
      <w:proofErr w:type="spellEnd"/>
      <w:r w:rsidRPr="006E010C">
        <w:rPr>
          <w:rFonts w:ascii="David" w:hAnsi="David" w:cs="David"/>
          <w:rtl/>
        </w:rPr>
        <w:t xml:space="preserve"> ובבעלי מניותיה (בין היתר גם בה). הדעת נותנת שאם זה באמת היה פוגע </w:t>
      </w:r>
      <w:proofErr w:type="spellStart"/>
      <w:r w:rsidRPr="006E010C">
        <w:rPr>
          <w:rFonts w:ascii="David" w:hAnsi="David" w:cs="David"/>
          <w:rtl/>
        </w:rPr>
        <w:t>בתממ</w:t>
      </w:r>
      <w:proofErr w:type="spellEnd"/>
      <w:r w:rsidRPr="006E010C">
        <w:rPr>
          <w:rFonts w:ascii="David" w:hAnsi="David" w:cs="David"/>
          <w:rtl/>
        </w:rPr>
        <w:t xml:space="preserve"> אז לא היו עושים את זה. </w:t>
      </w:r>
      <w:r w:rsidR="005C2E23" w:rsidRPr="006E010C">
        <w:rPr>
          <w:rFonts w:ascii="David" w:hAnsi="David" w:cs="David"/>
          <w:rtl/>
        </w:rPr>
        <w:t>&gt; למעשה, ע"י כך הם מקבלים כסף גם מבכר</w:t>
      </w:r>
      <w:r w:rsidR="00D46E0D" w:rsidRPr="006E010C">
        <w:rPr>
          <w:rFonts w:ascii="David" w:hAnsi="David" w:cs="David"/>
          <w:rtl/>
        </w:rPr>
        <w:t xml:space="preserve">, הם לא נפגעים בסוף כי הם מפסידים אך מרוויחים יותר לבסוף. </w:t>
      </w:r>
    </w:p>
    <w:p w14:paraId="42F250F4" w14:textId="317796D9" w:rsidR="00DE68B0" w:rsidRPr="006E010C" w:rsidRDefault="00DE68B0"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כל שקל </w:t>
      </w:r>
      <w:proofErr w:type="spellStart"/>
      <w:r w:rsidRPr="006E010C">
        <w:rPr>
          <w:rFonts w:ascii="David" w:hAnsi="David" w:cs="David"/>
          <w:rtl/>
        </w:rPr>
        <w:t>שתממ</w:t>
      </w:r>
      <w:proofErr w:type="spellEnd"/>
      <w:r w:rsidRPr="006E010C">
        <w:rPr>
          <w:rFonts w:ascii="David" w:hAnsi="David" w:cs="David"/>
          <w:rtl/>
        </w:rPr>
        <w:t xml:space="preserve"> תשלם </w:t>
      </w:r>
      <w:proofErr w:type="spellStart"/>
      <w:r w:rsidRPr="006E010C">
        <w:rPr>
          <w:rFonts w:ascii="David" w:hAnsi="David" w:cs="David"/>
          <w:rtl/>
        </w:rPr>
        <w:t>לתשת</w:t>
      </w:r>
      <w:proofErr w:type="spellEnd"/>
      <w:r w:rsidRPr="006E010C">
        <w:rPr>
          <w:rFonts w:ascii="David" w:hAnsi="David" w:cs="David"/>
          <w:rtl/>
        </w:rPr>
        <w:t xml:space="preserve">, מבחינה כלכלית </w:t>
      </w:r>
      <w:proofErr w:type="spellStart"/>
      <w:r w:rsidRPr="006E010C">
        <w:rPr>
          <w:rFonts w:ascii="David" w:hAnsi="David" w:cs="David"/>
          <w:rtl/>
        </w:rPr>
        <w:t>תשת</w:t>
      </w:r>
      <w:proofErr w:type="spellEnd"/>
      <w:r w:rsidRPr="006E010C">
        <w:rPr>
          <w:rFonts w:ascii="David" w:hAnsi="David" w:cs="David"/>
          <w:rtl/>
        </w:rPr>
        <w:t xml:space="preserve"> מפסידה בשקל 77 אגורות (כי היא בעלת מניות </w:t>
      </w:r>
      <w:proofErr w:type="spellStart"/>
      <w:r w:rsidRPr="006E010C">
        <w:rPr>
          <w:rFonts w:ascii="David" w:hAnsi="David" w:cs="David"/>
          <w:rtl/>
        </w:rPr>
        <w:t>בתממ</w:t>
      </w:r>
      <w:proofErr w:type="spellEnd"/>
      <w:r w:rsidRPr="006E010C">
        <w:rPr>
          <w:rFonts w:ascii="David" w:hAnsi="David" w:cs="David"/>
          <w:rtl/>
        </w:rPr>
        <w:t>)</w:t>
      </w:r>
      <w:r w:rsidR="007425BA" w:rsidRPr="006E010C">
        <w:rPr>
          <w:rFonts w:ascii="David" w:hAnsi="David" w:cs="David"/>
          <w:rtl/>
        </w:rPr>
        <w:t xml:space="preserve">, אך השקל המיותר </w:t>
      </w:r>
      <w:r w:rsidR="006755D4" w:rsidRPr="006E010C">
        <w:rPr>
          <w:rFonts w:ascii="David" w:hAnsi="David" w:cs="David"/>
          <w:rtl/>
        </w:rPr>
        <w:t>(</w:t>
      </w:r>
      <w:proofErr w:type="spellStart"/>
      <w:r w:rsidR="006755D4" w:rsidRPr="006E010C">
        <w:rPr>
          <w:rFonts w:ascii="David" w:hAnsi="David" w:cs="David"/>
          <w:rtl/>
        </w:rPr>
        <w:t>תממ</w:t>
      </w:r>
      <w:proofErr w:type="spellEnd"/>
      <w:r w:rsidR="006755D4" w:rsidRPr="006E010C">
        <w:rPr>
          <w:rFonts w:ascii="David" w:hAnsi="David" w:cs="David"/>
          <w:rtl/>
        </w:rPr>
        <w:t xml:space="preserve"> משלמת יותר הרי) </w:t>
      </w:r>
      <w:r w:rsidR="007425BA" w:rsidRPr="006E010C">
        <w:rPr>
          <w:rFonts w:ascii="David" w:hAnsi="David" w:cs="David"/>
          <w:rtl/>
        </w:rPr>
        <w:t xml:space="preserve">מגיע בחזרה אליה </w:t>
      </w:r>
      <w:proofErr w:type="spellStart"/>
      <w:r w:rsidR="007425BA" w:rsidRPr="006E010C">
        <w:rPr>
          <w:rFonts w:ascii="David" w:hAnsi="David" w:cs="David"/>
          <w:rtl/>
        </w:rPr>
        <w:t>אחכ</w:t>
      </w:r>
      <w:proofErr w:type="spellEnd"/>
      <w:r w:rsidR="007425BA" w:rsidRPr="006E010C">
        <w:rPr>
          <w:rFonts w:ascii="David" w:hAnsi="David" w:cs="David"/>
          <w:rtl/>
        </w:rPr>
        <w:t xml:space="preserve">. מבחינת </w:t>
      </w:r>
      <w:proofErr w:type="spellStart"/>
      <w:r w:rsidR="007425BA" w:rsidRPr="006E010C">
        <w:rPr>
          <w:rFonts w:ascii="David" w:hAnsi="David" w:cs="David"/>
          <w:rtl/>
        </w:rPr>
        <w:t>תממ</w:t>
      </w:r>
      <w:proofErr w:type="spellEnd"/>
      <w:r w:rsidR="007425BA" w:rsidRPr="006E010C">
        <w:rPr>
          <w:rFonts w:ascii="David" w:hAnsi="David" w:cs="David"/>
          <w:rtl/>
        </w:rPr>
        <w:t xml:space="preserve"> זה הפסד, מבחינת </w:t>
      </w:r>
      <w:proofErr w:type="spellStart"/>
      <w:r w:rsidR="007425BA" w:rsidRPr="006E010C">
        <w:rPr>
          <w:rFonts w:ascii="David" w:hAnsi="David" w:cs="David"/>
          <w:rtl/>
        </w:rPr>
        <w:t>תשת</w:t>
      </w:r>
      <w:proofErr w:type="spellEnd"/>
      <w:r w:rsidR="007425BA" w:rsidRPr="006E010C">
        <w:rPr>
          <w:rFonts w:ascii="David" w:hAnsi="David" w:cs="David"/>
          <w:rtl/>
        </w:rPr>
        <w:t xml:space="preserve"> רווח. בכר לא מקבל חזרה אז האגורות שלו</w:t>
      </w:r>
      <w:r w:rsidR="00547F1A" w:rsidRPr="006E010C">
        <w:rPr>
          <w:rFonts w:ascii="David" w:hAnsi="David" w:cs="David"/>
          <w:rtl/>
        </w:rPr>
        <w:t xml:space="preserve">, הן לא חוזרות אליו כי הוא לא </w:t>
      </w:r>
      <w:proofErr w:type="spellStart"/>
      <w:r w:rsidR="00547F1A" w:rsidRPr="006E010C">
        <w:rPr>
          <w:rFonts w:ascii="David" w:hAnsi="David" w:cs="David"/>
          <w:rtl/>
        </w:rPr>
        <w:t>תשת</w:t>
      </w:r>
      <w:proofErr w:type="spellEnd"/>
      <w:r w:rsidR="00547F1A" w:rsidRPr="006E010C">
        <w:rPr>
          <w:rFonts w:ascii="David" w:hAnsi="David" w:cs="David"/>
          <w:rtl/>
        </w:rPr>
        <w:t xml:space="preserve"> שלה משלמים ניהול. </w:t>
      </w:r>
    </w:p>
    <w:p w14:paraId="1D35EA44" w14:textId="3A25A41B" w:rsidR="00B71A85" w:rsidRPr="006E010C" w:rsidRDefault="00042F99"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 xml:space="preserve">בית המשפט: </w:t>
      </w:r>
      <w:r w:rsidRPr="006E010C">
        <w:rPr>
          <w:rFonts w:ascii="David" w:hAnsi="David" w:cs="David"/>
          <w:color w:val="FF0000"/>
          <w:rtl/>
        </w:rPr>
        <w:t>מדובר בקיפוח</w:t>
      </w:r>
      <w:r w:rsidR="00245180" w:rsidRPr="006E010C">
        <w:rPr>
          <w:rFonts w:ascii="David" w:hAnsi="David" w:cs="David"/>
          <w:color w:val="FF0000"/>
          <w:rtl/>
        </w:rPr>
        <w:t xml:space="preserve"> </w:t>
      </w:r>
      <w:r w:rsidR="00245180" w:rsidRPr="006E010C">
        <w:rPr>
          <w:rFonts w:ascii="David" w:hAnsi="David" w:cs="David"/>
          <w:rtl/>
        </w:rPr>
        <w:t xml:space="preserve">&gt; אך זה </w:t>
      </w:r>
      <w:r w:rsidR="00245180" w:rsidRPr="006E010C">
        <w:rPr>
          <w:rFonts w:ascii="David" w:hAnsi="David" w:cs="David"/>
          <w:color w:val="FF0000"/>
          <w:rtl/>
        </w:rPr>
        <w:t>למעשה יותר הגינות</w:t>
      </w:r>
      <w:r w:rsidR="00245180" w:rsidRPr="006E010C">
        <w:rPr>
          <w:rFonts w:ascii="David" w:hAnsi="David" w:cs="David"/>
          <w:rtl/>
        </w:rPr>
        <w:t xml:space="preserve">, כי יש פגיעה בחברה </w:t>
      </w:r>
      <w:proofErr w:type="spellStart"/>
      <w:r w:rsidR="00245180" w:rsidRPr="006E010C">
        <w:rPr>
          <w:rFonts w:ascii="David" w:hAnsi="David" w:cs="David"/>
          <w:rtl/>
        </w:rPr>
        <w:t>תממ</w:t>
      </w:r>
      <w:proofErr w:type="spellEnd"/>
      <w:r w:rsidR="00245180" w:rsidRPr="006E010C">
        <w:rPr>
          <w:rFonts w:ascii="David" w:hAnsi="David" w:cs="David"/>
          <w:rtl/>
        </w:rPr>
        <w:t xml:space="preserve"> גם כביכול, משלמת יותר, מפסידה לעומת </w:t>
      </w:r>
      <w:proofErr w:type="spellStart"/>
      <w:r w:rsidR="00245180" w:rsidRPr="006E010C">
        <w:rPr>
          <w:rFonts w:ascii="David" w:hAnsi="David" w:cs="David"/>
          <w:rtl/>
        </w:rPr>
        <w:t>תשת</w:t>
      </w:r>
      <w:proofErr w:type="spellEnd"/>
      <w:r w:rsidR="00686ABB" w:rsidRPr="006E010C">
        <w:rPr>
          <w:rFonts w:ascii="David" w:hAnsi="David" w:cs="David"/>
          <w:rtl/>
        </w:rPr>
        <w:t xml:space="preserve"> ולכן גם בכר (שהוא טוען שהוא מקופח כי הוא לא מרוויח בחזרה כמו </w:t>
      </w:r>
      <w:proofErr w:type="spellStart"/>
      <w:r w:rsidR="00686ABB" w:rsidRPr="006E010C">
        <w:rPr>
          <w:rFonts w:ascii="David" w:hAnsi="David" w:cs="David"/>
          <w:rtl/>
        </w:rPr>
        <w:t>תשת</w:t>
      </w:r>
      <w:proofErr w:type="spellEnd"/>
      <w:r w:rsidR="00686ABB" w:rsidRPr="006E010C">
        <w:rPr>
          <w:rFonts w:ascii="David" w:hAnsi="David" w:cs="David"/>
          <w:rtl/>
        </w:rPr>
        <w:t xml:space="preserve">). </w:t>
      </w:r>
    </w:p>
    <w:p w14:paraId="71CD9B74" w14:textId="35DF31A7" w:rsidR="00723349" w:rsidRPr="006E010C" w:rsidRDefault="00723349" w:rsidP="00CB079F">
      <w:pPr>
        <w:tabs>
          <w:tab w:val="left" w:pos="3738"/>
        </w:tabs>
        <w:spacing w:after="0" w:line="276" w:lineRule="auto"/>
        <w:jc w:val="both"/>
        <w:rPr>
          <w:rFonts w:ascii="David" w:hAnsi="David" w:cs="David"/>
          <w:b/>
          <w:bCs/>
          <w:rtl/>
        </w:rPr>
      </w:pPr>
    </w:p>
    <w:p w14:paraId="22B3D2A1" w14:textId="20B93E6F" w:rsidR="00400842" w:rsidRPr="006E010C" w:rsidRDefault="00400842"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b/>
          <w:bCs/>
          <w:rtl/>
        </w:rPr>
        <w:t xml:space="preserve">בס' 193 </w:t>
      </w:r>
      <w:r w:rsidRPr="006E010C">
        <w:rPr>
          <w:rFonts w:ascii="David" w:hAnsi="David" w:cs="David"/>
          <w:rtl/>
        </w:rPr>
        <w:t xml:space="preserve">המחוקק אומר, אתה בעל מניות שליטה? יש חובת הגינות. במכירה מתעוררת בעיית נציג ברורה, הוא יוצא ולא אכפת לו. למה המחוקק לא תוחם את ההגינות רק למכירה? דיברנו על בכר </w:t>
      </w:r>
      <w:proofErr w:type="spellStart"/>
      <w:r w:rsidRPr="006E010C">
        <w:rPr>
          <w:rFonts w:ascii="David" w:hAnsi="David" w:cs="David"/>
          <w:rtl/>
        </w:rPr>
        <w:t>ותממ</w:t>
      </w:r>
      <w:proofErr w:type="spellEnd"/>
      <w:r w:rsidRPr="006E010C">
        <w:rPr>
          <w:rFonts w:ascii="David" w:hAnsi="David" w:cs="David"/>
          <w:rtl/>
        </w:rPr>
        <w:t xml:space="preserve"> כהמחשה. </w:t>
      </w:r>
    </w:p>
    <w:p w14:paraId="68A51F29" w14:textId="30E46F8F" w:rsidR="00400842" w:rsidRPr="006E010C" w:rsidRDefault="00400842" w:rsidP="00CB079F">
      <w:pPr>
        <w:tabs>
          <w:tab w:val="left" w:pos="3738"/>
        </w:tabs>
        <w:spacing w:after="0" w:line="276" w:lineRule="auto"/>
        <w:jc w:val="both"/>
        <w:rPr>
          <w:rFonts w:ascii="David" w:hAnsi="David" w:cs="David"/>
          <w:rtl/>
        </w:rPr>
      </w:pPr>
    </w:p>
    <w:p w14:paraId="46989368" w14:textId="2E87E4F5" w:rsidR="00881DDC" w:rsidRPr="006E010C" w:rsidRDefault="007B3B44" w:rsidP="00CB079F">
      <w:pPr>
        <w:tabs>
          <w:tab w:val="left" w:pos="3738"/>
        </w:tabs>
        <w:spacing w:after="0" w:line="276" w:lineRule="auto"/>
        <w:jc w:val="both"/>
        <w:rPr>
          <w:rFonts w:ascii="David" w:hAnsi="David" w:cs="David"/>
          <w:rtl/>
        </w:rPr>
      </w:pPr>
      <w:r w:rsidRPr="006E010C">
        <w:rPr>
          <w:rFonts w:ascii="David" w:hAnsi="David" w:cs="David"/>
          <w:highlight w:val="yellow"/>
          <w:rtl/>
        </w:rPr>
        <w:t>דוג' אחרת:</w:t>
      </w:r>
    </w:p>
    <w:p w14:paraId="2E676658" w14:textId="2B7A0B57" w:rsidR="007B3B44" w:rsidRPr="006E010C" w:rsidRDefault="00A46C40" w:rsidP="00CB079F">
      <w:pPr>
        <w:tabs>
          <w:tab w:val="left" w:pos="3738"/>
        </w:tabs>
        <w:spacing w:after="0" w:line="276" w:lineRule="auto"/>
        <w:jc w:val="both"/>
        <w:rPr>
          <w:rFonts w:ascii="David" w:hAnsi="David" w:cs="David"/>
          <w:rtl/>
        </w:rPr>
      </w:pPr>
      <w:r w:rsidRPr="006E010C">
        <w:rPr>
          <w:rFonts w:ascii="David" w:hAnsi="David" w:cs="David"/>
          <w:rtl/>
        </w:rPr>
        <w:t xml:space="preserve">חברה </w:t>
      </w:r>
      <w:r w:rsidRPr="006E010C">
        <w:rPr>
          <w:rFonts w:ascii="David" w:hAnsi="David" w:cs="David"/>
          <w:color w:val="FF0000"/>
          <w:rtl/>
        </w:rPr>
        <w:t xml:space="preserve">אדומה </w:t>
      </w:r>
      <w:r w:rsidRPr="006E010C">
        <w:rPr>
          <w:rFonts w:ascii="David" w:hAnsi="David" w:cs="David"/>
          <w:rtl/>
        </w:rPr>
        <w:t>– 10 מיליארד, ה</w:t>
      </w:r>
      <w:r w:rsidRPr="006E010C">
        <w:rPr>
          <w:rFonts w:ascii="David" w:hAnsi="David" w:cs="David"/>
          <w:color w:val="1F3864" w:themeColor="accent1" w:themeShade="80"/>
          <w:rtl/>
        </w:rPr>
        <w:t xml:space="preserve">כחולה </w:t>
      </w:r>
      <w:r w:rsidRPr="006E010C">
        <w:rPr>
          <w:rFonts w:ascii="David" w:hAnsi="David" w:cs="David"/>
          <w:rtl/>
        </w:rPr>
        <w:t xml:space="preserve">– 10 מיליון. יש בעל מניות שמחזיק מניות בשתי החברות. </w:t>
      </w:r>
    </w:p>
    <w:p w14:paraId="55819801" w14:textId="02D0C081" w:rsidR="00D87EAD" w:rsidRPr="006E010C" w:rsidRDefault="00A46C40" w:rsidP="00CB079F">
      <w:pPr>
        <w:tabs>
          <w:tab w:val="left" w:pos="3738"/>
        </w:tabs>
        <w:spacing w:after="0" w:line="276" w:lineRule="auto"/>
        <w:jc w:val="both"/>
        <w:rPr>
          <w:rFonts w:ascii="David" w:hAnsi="David" w:cs="David"/>
          <w:rtl/>
        </w:rPr>
      </w:pPr>
      <w:r w:rsidRPr="006E010C">
        <w:rPr>
          <w:rFonts w:ascii="David" w:hAnsi="David" w:cs="David"/>
          <w:rtl/>
        </w:rPr>
        <w:t>הכחולה מוכרת נכס לאדומה, האינטרס הברור הוא בחברה האדומה כי עדיין היא בשווי יותר גדול גם כשהיא קונה נכס מהאחרת. מן הסתם ליבו באדומה</w:t>
      </w:r>
      <w:r w:rsidR="00D87EAD" w:rsidRPr="006E010C">
        <w:rPr>
          <w:rFonts w:ascii="David" w:hAnsi="David" w:cs="David"/>
          <w:rtl/>
        </w:rPr>
        <w:t xml:space="preserve">? </w:t>
      </w:r>
    </w:p>
    <w:p w14:paraId="4A659E7A" w14:textId="11F4A421" w:rsidR="001706B5" w:rsidRPr="006E010C" w:rsidRDefault="007C69A4" w:rsidP="00CB079F">
      <w:pPr>
        <w:tabs>
          <w:tab w:val="left" w:pos="3738"/>
        </w:tabs>
        <w:spacing w:after="0" w:line="276" w:lineRule="auto"/>
        <w:jc w:val="both"/>
        <w:rPr>
          <w:rFonts w:ascii="David" w:hAnsi="David" w:cs="David"/>
          <w:rtl/>
        </w:rPr>
      </w:pPr>
      <w:r w:rsidRPr="006E010C">
        <w:rPr>
          <w:rFonts w:ascii="David" w:hAnsi="David" w:cs="David"/>
          <w:rtl/>
        </w:rPr>
        <w:t xml:space="preserve">בקטנה יש לו 60% מהמניות ובגדולה 40%. אם נוסיף את הנתון הזה </w:t>
      </w:r>
      <w:proofErr w:type="spellStart"/>
      <w:r w:rsidRPr="006E010C">
        <w:rPr>
          <w:rFonts w:ascii="David" w:hAnsi="David" w:cs="David"/>
          <w:rtl/>
        </w:rPr>
        <w:t>הכל</w:t>
      </w:r>
      <w:proofErr w:type="spellEnd"/>
      <w:r w:rsidRPr="006E010C">
        <w:rPr>
          <w:rFonts w:ascii="David" w:hAnsi="David" w:cs="David"/>
          <w:rtl/>
        </w:rPr>
        <w:t xml:space="preserve"> משתנה = ליבו בכחולה ביחס לאותה העסקה של מכירת הנכס. </w:t>
      </w:r>
      <w:r w:rsidR="001706B5" w:rsidRPr="006E010C">
        <w:rPr>
          <w:rFonts w:ascii="David" w:hAnsi="David" w:cs="David"/>
          <w:rtl/>
        </w:rPr>
        <w:t xml:space="preserve">לא מעניין אותי השווי האבסולוטי של כל חברה לעצמה אלא כמה ירוויח בסוף, השקל 'המיותר' שעובר כמה אני מפסיד/מרוויח ממנו. </w:t>
      </w:r>
    </w:p>
    <w:p w14:paraId="3CB158B7" w14:textId="79876738" w:rsidR="00A46C40" w:rsidRPr="006E010C" w:rsidRDefault="001706B5" w:rsidP="00CB079F">
      <w:pPr>
        <w:tabs>
          <w:tab w:val="left" w:pos="3738"/>
        </w:tabs>
        <w:spacing w:after="0" w:line="276" w:lineRule="auto"/>
        <w:jc w:val="both"/>
        <w:rPr>
          <w:rFonts w:ascii="David" w:hAnsi="David" w:cs="David"/>
          <w:rtl/>
        </w:rPr>
      </w:pPr>
      <w:r w:rsidRPr="006E010C">
        <w:rPr>
          <w:rFonts w:ascii="David" w:hAnsi="David" w:cs="David"/>
          <w:rtl/>
        </w:rPr>
        <w:t>כשה</w:t>
      </w:r>
      <w:r w:rsidR="0024626D" w:rsidRPr="006E010C">
        <w:rPr>
          <w:rFonts w:ascii="David" w:hAnsi="David" w:cs="David"/>
          <w:rtl/>
        </w:rPr>
        <w:t>כ</w:t>
      </w:r>
      <w:r w:rsidRPr="006E010C">
        <w:rPr>
          <w:rFonts w:ascii="David" w:hAnsi="David" w:cs="David"/>
          <w:rtl/>
        </w:rPr>
        <w:t>חולה מוכרת לאדומה, ככל שהאדומה תשלם יותר הוא ייהנה מזה</w:t>
      </w:r>
      <w:r w:rsidR="0024626D" w:rsidRPr="006E010C">
        <w:rPr>
          <w:rFonts w:ascii="David" w:hAnsi="David" w:cs="David"/>
          <w:rtl/>
        </w:rPr>
        <w:t xml:space="preserve"> &gt; מרוויח עוד 20 </w:t>
      </w:r>
      <w:proofErr w:type="spellStart"/>
      <w:r w:rsidR="0024626D" w:rsidRPr="006E010C">
        <w:rPr>
          <w:rFonts w:ascii="David" w:hAnsi="David" w:cs="David"/>
          <w:rtl/>
        </w:rPr>
        <w:t>אג</w:t>
      </w:r>
      <w:proofErr w:type="spellEnd"/>
      <w:r w:rsidR="0024626D" w:rsidRPr="006E010C">
        <w:rPr>
          <w:rFonts w:ascii="David" w:hAnsi="David" w:cs="David"/>
          <w:rtl/>
        </w:rPr>
        <w:t>', עוד 20 אג' (</w:t>
      </w:r>
      <w:r w:rsidR="00A76E60" w:rsidRPr="006E010C">
        <w:rPr>
          <w:rFonts w:ascii="David" w:hAnsi="David" w:cs="David"/>
          <w:rtl/>
        </w:rPr>
        <w:t>מפסיד 40, מרוויח 20</w:t>
      </w:r>
      <w:r w:rsidR="00EC51A3" w:rsidRPr="006E010C">
        <w:rPr>
          <w:rFonts w:ascii="David" w:hAnsi="David" w:cs="David"/>
          <w:rtl/>
        </w:rPr>
        <w:t xml:space="preserve"> &gt; 60 פחות 40). </w:t>
      </w:r>
    </w:p>
    <w:p w14:paraId="4B0031BE" w14:textId="17AB68F3" w:rsidR="00C65C7D" w:rsidRPr="006E010C" w:rsidRDefault="00C65C7D" w:rsidP="00CB079F">
      <w:pPr>
        <w:tabs>
          <w:tab w:val="left" w:pos="3738"/>
        </w:tabs>
        <w:spacing w:after="0" w:line="276" w:lineRule="auto"/>
        <w:jc w:val="both"/>
        <w:rPr>
          <w:rFonts w:ascii="David" w:hAnsi="David" w:cs="David"/>
          <w:rtl/>
        </w:rPr>
      </w:pPr>
      <w:r w:rsidRPr="006E010C">
        <w:rPr>
          <w:rFonts w:ascii="David" w:hAnsi="David" w:cs="David"/>
          <w:rtl/>
        </w:rPr>
        <w:t xml:space="preserve">*אם ההחזקה באותו השיעור סביר שיהיה אדיש אלא אם יש עובדות נוספות כמובן. </w:t>
      </w:r>
    </w:p>
    <w:p w14:paraId="21C39EB6" w14:textId="68AC722C" w:rsidR="00FF06DC" w:rsidRPr="006E010C" w:rsidRDefault="00FF06DC" w:rsidP="00CB079F">
      <w:pPr>
        <w:tabs>
          <w:tab w:val="left" w:pos="3738"/>
        </w:tabs>
        <w:spacing w:after="0" w:line="276" w:lineRule="auto"/>
        <w:jc w:val="both"/>
        <w:rPr>
          <w:rFonts w:ascii="David" w:hAnsi="David" w:cs="David"/>
          <w:rtl/>
        </w:rPr>
      </w:pPr>
    </w:p>
    <w:p w14:paraId="3AA4FBD2" w14:textId="006A9264" w:rsidR="00FF06DC" w:rsidRPr="006E010C" w:rsidRDefault="00FF06DC"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מה שלמדנו לגבי פר</w:t>
      </w:r>
      <w:r w:rsidR="005A056F" w:rsidRPr="006E010C">
        <w:rPr>
          <w:rFonts w:ascii="David" w:hAnsi="David" w:cs="David"/>
          <w:rtl/>
        </w:rPr>
        <w:t>ו</w:t>
      </w:r>
      <w:r w:rsidRPr="006E010C">
        <w:rPr>
          <w:rFonts w:ascii="David" w:hAnsi="David" w:cs="David"/>
          <w:rtl/>
        </w:rPr>
        <w:t xml:space="preserve">פסור קלארק במקרה של בעל מניות שליטה – 2 גדול מ1 &gt; במקרה לעיל, 60 גדול מ40. </w:t>
      </w:r>
      <w:r w:rsidR="005A056F" w:rsidRPr="006E010C">
        <w:rPr>
          <w:rFonts w:ascii="David" w:hAnsi="David" w:cs="David"/>
          <w:rtl/>
        </w:rPr>
        <w:t xml:space="preserve">זו חובת הגינות ולא אמונים אך יש כאן קשר מסוים. </w:t>
      </w:r>
    </w:p>
    <w:p w14:paraId="64A440BA" w14:textId="2DFFB637" w:rsidR="001F0084" w:rsidRPr="006E010C" w:rsidRDefault="001F0084" w:rsidP="00CB079F">
      <w:pPr>
        <w:tabs>
          <w:tab w:val="left" w:pos="3738"/>
        </w:tabs>
        <w:spacing w:after="0" w:line="276" w:lineRule="auto"/>
        <w:jc w:val="both"/>
        <w:rPr>
          <w:rFonts w:ascii="David" w:hAnsi="David" w:cs="David"/>
          <w:rtl/>
        </w:rPr>
      </w:pPr>
    </w:p>
    <w:p w14:paraId="45FE3585" w14:textId="31D09B2E" w:rsidR="00F036DB" w:rsidRPr="006E010C" w:rsidRDefault="00F036DB" w:rsidP="00CB079F">
      <w:pPr>
        <w:pStyle w:val="a7"/>
        <w:numPr>
          <w:ilvl w:val="0"/>
          <w:numId w:val="33"/>
        </w:numPr>
        <w:tabs>
          <w:tab w:val="left" w:pos="3738"/>
        </w:tabs>
        <w:spacing w:after="0" w:line="276" w:lineRule="auto"/>
        <w:ind w:left="0"/>
        <w:jc w:val="both"/>
        <w:rPr>
          <w:rFonts w:ascii="David" w:hAnsi="David" w:cs="David"/>
        </w:rPr>
      </w:pPr>
      <w:r w:rsidRPr="006E010C">
        <w:rPr>
          <w:rFonts w:ascii="David" w:hAnsi="David" w:cs="David"/>
          <w:b/>
          <w:bCs/>
          <w:u w:val="single"/>
          <w:rtl/>
        </w:rPr>
        <w:t>פס"ד צמיחה (מחוזי):</w:t>
      </w:r>
      <w:r w:rsidRPr="006E010C">
        <w:rPr>
          <w:rFonts w:ascii="David" w:hAnsi="David" w:cs="David"/>
          <w:rtl/>
        </w:rPr>
        <w:t xml:space="preserve"> השופטת רונן אימצה את התזה, במקרה שלעיל, ברור שלב בעל המניות נמצאת בכחולה לפי שיעור </w:t>
      </w:r>
      <w:proofErr w:type="spellStart"/>
      <w:r w:rsidRPr="006E010C">
        <w:rPr>
          <w:rFonts w:ascii="David" w:hAnsi="David" w:cs="David"/>
          <w:rtl/>
        </w:rPr>
        <w:t>ההחזקות</w:t>
      </w:r>
      <w:proofErr w:type="spellEnd"/>
      <w:r w:rsidRPr="006E010C">
        <w:rPr>
          <w:rFonts w:ascii="David" w:hAnsi="David" w:cs="David"/>
          <w:rtl/>
        </w:rPr>
        <w:t xml:space="preserve">. </w:t>
      </w:r>
    </w:p>
    <w:p w14:paraId="2ADDF799" w14:textId="4E05FDC2" w:rsidR="002E2391" w:rsidRPr="006E010C" w:rsidRDefault="002E2391" w:rsidP="00CB079F">
      <w:pPr>
        <w:tabs>
          <w:tab w:val="left" w:pos="3738"/>
        </w:tabs>
        <w:spacing w:after="0" w:line="276" w:lineRule="auto"/>
        <w:jc w:val="both"/>
        <w:rPr>
          <w:rFonts w:ascii="David" w:hAnsi="David" w:cs="David"/>
          <w:rtl/>
        </w:rPr>
      </w:pPr>
    </w:p>
    <w:p w14:paraId="56E4E280" w14:textId="758FB27D" w:rsidR="002E2391" w:rsidRPr="006E010C" w:rsidRDefault="002E2391"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כאשר יש לו יכולת לכוון פעילות תאגיד + יש נסיבות מסוימות שבהן יש לו אינטרס כלכלי בצד השני יותר מאשר בחברה הנידונה זה עלול להעיד על פגיעה בחברה. לא רק במכירה, גם כאשר אתה נמצא בחברה ולא מתכוון לעזוב. וסת, כלי משפטי שמתמודד עם הבעיה (בעיית הנציג). </w:t>
      </w:r>
    </w:p>
    <w:p w14:paraId="40ECDF13" w14:textId="77777777" w:rsidR="00581797" w:rsidRPr="006E010C" w:rsidRDefault="00581797" w:rsidP="00CB079F">
      <w:pPr>
        <w:tabs>
          <w:tab w:val="left" w:pos="3738"/>
        </w:tabs>
        <w:spacing w:after="0" w:line="276" w:lineRule="auto"/>
        <w:jc w:val="both"/>
        <w:rPr>
          <w:rFonts w:ascii="David" w:hAnsi="David" w:cs="David"/>
          <w:rtl/>
        </w:rPr>
      </w:pPr>
    </w:p>
    <w:p w14:paraId="2AC0E76F" w14:textId="537E2A44" w:rsidR="00A76E60" w:rsidRPr="006E010C" w:rsidRDefault="00042F99" w:rsidP="00CB079F">
      <w:pPr>
        <w:pStyle w:val="a7"/>
        <w:numPr>
          <w:ilvl w:val="0"/>
          <w:numId w:val="33"/>
        </w:numPr>
        <w:tabs>
          <w:tab w:val="left" w:pos="3738"/>
        </w:tabs>
        <w:spacing w:after="0" w:line="276" w:lineRule="auto"/>
        <w:ind w:left="0"/>
        <w:jc w:val="both"/>
        <w:rPr>
          <w:rFonts w:ascii="David" w:hAnsi="David" w:cs="David"/>
          <w:b/>
          <w:bCs/>
          <w:u w:val="single"/>
        </w:rPr>
      </w:pPr>
      <w:r w:rsidRPr="006E010C">
        <w:rPr>
          <w:rFonts w:ascii="David" w:hAnsi="David" w:cs="David"/>
          <w:b/>
          <w:bCs/>
          <w:u w:val="single"/>
          <w:rtl/>
        </w:rPr>
        <w:t>גליקמן</w:t>
      </w:r>
      <w:r w:rsidR="00087AE5" w:rsidRPr="006E010C">
        <w:rPr>
          <w:rFonts w:ascii="David" w:hAnsi="David" w:cs="David"/>
          <w:b/>
          <w:bCs/>
          <w:u w:val="single"/>
          <w:rtl/>
        </w:rPr>
        <w:t xml:space="preserve"> נ' ברקאי: </w:t>
      </w:r>
    </w:p>
    <w:p w14:paraId="740A1E3E" w14:textId="714941C7" w:rsidR="008563B8" w:rsidRPr="006E010C" w:rsidRDefault="008563B8" w:rsidP="00CB079F">
      <w:pPr>
        <w:tabs>
          <w:tab w:val="left" w:pos="3738"/>
        </w:tabs>
        <w:spacing w:after="0" w:line="276" w:lineRule="auto"/>
        <w:jc w:val="both"/>
        <w:rPr>
          <w:rFonts w:ascii="David" w:hAnsi="David" w:cs="David"/>
          <w:rtl/>
        </w:rPr>
      </w:pPr>
      <w:r w:rsidRPr="006E010C">
        <w:rPr>
          <w:rFonts w:ascii="David" w:hAnsi="David" w:cs="David"/>
          <w:rtl/>
        </w:rPr>
        <w:t xml:space="preserve">המערערת היא חברה פרטית לחומרי בניין. מייסדיה: לייב </w:t>
      </w:r>
      <w:proofErr w:type="spellStart"/>
      <w:r w:rsidRPr="006E010C">
        <w:rPr>
          <w:rFonts w:ascii="David" w:hAnsi="David" w:cs="David"/>
          <w:rtl/>
        </w:rPr>
        <w:t>קליגמן</w:t>
      </w:r>
      <w:proofErr w:type="spellEnd"/>
      <w:r w:rsidRPr="006E010C">
        <w:rPr>
          <w:rFonts w:ascii="David" w:hAnsi="David" w:cs="David"/>
          <w:rtl/>
        </w:rPr>
        <w:t xml:space="preserve"> ומישה ברקאי</w:t>
      </w:r>
      <w:r w:rsidR="00C94FE8" w:rsidRPr="006E010C">
        <w:rPr>
          <w:rFonts w:ascii="David" w:hAnsi="David" w:cs="David"/>
          <w:rtl/>
        </w:rPr>
        <w:t xml:space="preserve">, </w:t>
      </w:r>
      <w:r w:rsidRPr="006E010C">
        <w:rPr>
          <w:rFonts w:ascii="David" w:hAnsi="David" w:cs="David"/>
          <w:rtl/>
        </w:rPr>
        <w:t>לברקאי היה 24% מהמניות. ברקאי היא בת משפחה יותר מרוחקת מהאחרים, הם לא על אותו הגל</w:t>
      </w:r>
      <w:r w:rsidR="00C94FE8" w:rsidRPr="006E010C">
        <w:rPr>
          <w:rFonts w:ascii="David" w:hAnsi="David" w:cs="David"/>
          <w:rtl/>
        </w:rPr>
        <w:t xml:space="preserve"> (4 בעלי מניות). </w:t>
      </w:r>
    </w:p>
    <w:p w14:paraId="2FB5783A" w14:textId="77777777" w:rsidR="004E266A" w:rsidRPr="006E010C" w:rsidRDefault="008563B8" w:rsidP="00CB079F">
      <w:pPr>
        <w:tabs>
          <w:tab w:val="left" w:pos="3738"/>
        </w:tabs>
        <w:spacing w:after="0" w:line="276" w:lineRule="auto"/>
        <w:jc w:val="both"/>
        <w:rPr>
          <w:rFonts w:ascii="David" w:hAnsi="David" w:cs="David"/>
          <w:rtl/>
        </w:rPr>
      </w:pPr>
      <w:r w:rsidRPr="006E010C">
        <w:rPr>
          <w:rFonts w:ascii="David" w:hAnsi="David" w:cs="David"/>
          <w:rtl/>
        </w:rPr>
        <w:t xml:space="preserve">החליטה אסיפה כללית שלא מהמניין להגדיל את ההון הרשום של החברה ע"י יצירת מניות כדי שהחברה תוכל לעמוד בהתחייבותה. המשיבה </w:t>
      </w:r>
      <w:r w:rsidR="004E266A" w:rsidRPr="006E010C">
        <w:rPr>
          <w:rFonts w:ascii="David" w:hAnsi="David" w:cs="David"/>
          <w:rtl/>
        </w:rPr>
        <w:t>היחידה ש</w:t>
      </w:r>
      <w:r w:rsidRPr="006E010C">
        <w:rPr>
          <w:rFonts w:ascii="David" w:hAnsi="David" w:cs="David"/>
          <w:rtl/>
        </w:rPr>
        <w:t>התנגדה להפקה (הציעו ל</w:t>
      </w:r>
      <w:r w:rsidR="00C94FE8" w:rsidRPr="006E010C">
        <w:rPr>
          <w:rFonts w:ascii="David" w:hAnsi="David" w:cs="David"/>
          <w:rtl/>
        </w:rPr>
        <w:t xml:space="preserve">כל </w:t>
      </w:r>
      <w:r w:rsidRPr="006E010C">
        <w:rPr>
          <w:rFonts w:ascii="David" w:hAnsi="David" w:cs="David"/>
          <w:rtl/>
        </w:rPr>
        <w:t xml:space="preserve">בעלי המניות הקיימים </w:t>
      </w:r>
      <w:r w:rsidR="00EC436C" w:rsidRPr="006E010C">
        <w:rPr>
          <w:rFonts w:ascii="David" w:hAnsi="David" w:cs="David"/>
          <w:rtl/>
        </w:rPr>
        <w:t xml:space="preserve">קודם </w:t>
      </w:r>
      <w:r w:rsidRPr="006E010C">
        <w:rPr>
          <w:rFonts w:ascii="David" w:hAnsi="David" w:cs="David"/>
          <w:rtl/>
        </w:rPr>
        <w:t>= כך היה בתקנון</w:t>
      </w:r>
      <w:r w:rsidR="00EC436C" w:rsidRPr="006E010C">
        <w:rPr>
          <w:rFonts w:ascii="David" w:hAnsi="David" w:cs="David"/>
          <w:rtl/>
        </w:rPr>
        <w:t xml:space="preserve"> &gt; זכות סירוב ראשון</w:t>
      </w:r>
      <w:r w:rsidRPr="006E010C">
        <w:rPr>
          <w:rFonts w:ascii="David" w:hAnsi="David" w:cs="David"/>
          <w:rtl/>
        </w:rPr>
        <w:t xml:space="preserve">). אף סירבה אח"כ לקנות מהמניות (יש לך 5 מניות? זכאי לקנות 2 ביחס כלומר שיהיה שווה ושלא יקטן יחסה ביחס לשאר, אם כולם קונים היחס נשאר). </w:t>
      </w:r>
    </w:p>
    <w:p w14:paraId="43371B39" w14:textId="4069A396" w:rsidR="008563B8" w:rsidRPr="006E010C" w:rsidRDefault="008563B8" w:rsidP="00CB079F">
      <w:pPr>
        <w:tabs>
          <w:tab w:val="left" w:pos="3738"/>
        </w:tabs>
        <w:spacing w:after="0" w:line="276" w:lineRule="auto"/>
        <w:jc w:val="both"/>
        <w:rPr>
          <w:rFonts w:ascii="David" w:hAnsi="David" w:cs="David"/>
          <w:rtl/>
        </w:rPr>
      </w:pPr>
      <w:r w:rsidRPr="006E010C">
        <w:rPr>
          <w:rFonts w:ascii="David" w:hAnsi="David" w:cs="David"/>
          <w:b/>
          <w:bCs/>
          <w:rtl/>
        </w:rPr>
        <w:lastRenderedPageBreak/>
        <w:t xml:space="preserve">טענה </w:t>
      </w:r>
      <w:r w:rsidRPr="006E010C">
        <w:rPr>
          <w:rFonts w:ascii="David" w:hAnsi="David" w:cs="David"/>
          <w:rtl/>
        </w:rPr>
        <w:t>לעושק המיעוט בבית המשפט + זה פוגע לה בערך המניות אם היא לא קונה (</w:t>
      </w:r>
      <w:r w:rsidR="00EC436C" w:rsidRPr="006E010C">
        <w:rPr>
          <w:rFonts w:ascii="David" w:hAnsi="David" w:cs="David"/>
          <w:rtl/>
        </w:rPr>
        <w:t>עניין הדילול של זכויות ההצבעה מתוך היחס שיש בחברה</w:t>
      </w:r>
      <w:r w:rsidRPr="006E010C">
        <w:rPr>
          <w:rFonts w:ascii="David" w:hAnsi="David" w:cs="David"/>
          <w:rtl/>
        </w:rPr>
        <w:t xml:space="preserve">). הקנייה הייתה גם במחיר נקוב ולא ריאלי. </w:t>
      </w:r>
    </w:p>
    <w:p w14:paraId="2918BE8C" w14:textId="77777777" w:rsidR="00EC436C" w:rsidRPr="006E010C" w:rsidRDefault="00EC436C" w:rsidP="00CB079F">
      <w:pPr>
        <w:tabs>
          <w:tab w:val="left" w:pos="3738"/>
        </w:tabs>
        <w:spacing w:after="0" w:line="276" w:lineRule="auto"/>
        <w:jc w:val="both"/>
        <w:rPr>
          <w:rFonts w:ascii="David" w:hAnsi="David" w:cs="David"/>
          <w:rtl/>
        </w:rPr>
      </w:pPr>
    </w:p>
    <w:p w14:paraId="341C265C" w14:textId="77777777" w:rsidR="008563B8" w:rsidRPr="006E010C" w:rsidRDefault="008563B8" w:rsidP="00CB079F">
      <w:pPr>
        <w:tabs>
          <w:tab w:val="left" w:pos="3738"/>
        </w:tabs>
        <w:spacing w:after="0" w:line="276" w:lineRule="auto"/>
        <w:jc w:val="both"/>
        <w:rPr>
          <w:rFonts w:ascii="David" w:hAnsi="David" w:cs="David"/>
          <w:b/>
          <w:bCs/>
          <w:rtl/>
        </w:rPr>
      </w:pPr>
      <w:r w:rsidRPr="006E010C">
        <w:rPr>
          <w:rFonts w:ascii="David" w:hAnsi="David" w:cs="David"/>
          <w:b/>
          <w:bCs/>
          <w:rtl/>
        </w:rPr>
        <w:t xml:space="preserve">אז מה הבעיה אם נתנו לה אופציה לקנות? </w:t>
      </w:r>
    </w:p>
    <w:p w14:paraId="20FB4481" w14:textId="34EE36FB" w:rsidR="00737325" w:rsidRPr="006E010C" w:rsidRDefault="008563B8" w:rsidP="00CB079F">
      <w:pPr>
        <w:tabs>
          <w:tab w:val="left" w:pos="3738"/>
        </w:tabs>
        <w:spacing w:after="0" w:line="276" w:lineRule="auto"/>
        <w:jc w:val="both"/>
        <w:rPr>
          <w:rFonts w:ascii="David" w:hAnsi="David" w:cs="David"/>
          <w:rtl/>
        </w:rPr>
      </w:pPr>
      <w:r w:rsidRPr="006E010C">
        <w:rPr>
          <w:rFonts w:ascii="David" w:hAnsi="David" w:cs="David"/>
          <w:rtl/>
        </w:rPr>
        <w:t>היו רווחים לחברה ולא חילקה דיבידנדים, (כלומר היא תקנה? לא תקבל דיבידנד, לא תקנה? היחס שלה קטן) 12 שנים  = למדנו שזו לא חובה אבל זה אכן משפיע על בעלי המניות. המשיבה טענה שהם נהנים מהכסף מולה בין בהטבות/קשרים ובהוצאות</w:t>
      </w:r>
      <w:r w:rsidR="000308A9" w:rsidRPr="006E010C">
        <w:rPr>
          <w:rFonts w:ascii="David" w:hAnsi="David" w:cs="David"/>
          <w:rtl/>
        </w:rPr>
        <w:t xml:space="preserve"> </w:t>
      </w:r>
      <w:r w:rsidRPr="006E010C">
        <w:rPr>
          <w:rFonts w:ascii="David" w:hAnsi="David" w:cs="David"/>
          <w:rtl/>
        </w:rPr>
        <w:t xml:space="preserve">+ עניין המכירה בסכום ריאלי לא היה אפשרי &gt; הנפקה בזול מובילה לירידת ערך המניה! כלומר העושר שלה קטן במקרה כזה. </w:t>
      </w:r>
      <w:r w:rsidR="00623093" w:rsidRPr="006E010C">
        <w:rPr>
          <w:rFonts w:ascii="David" w:hAnsi="David" w:cs="David"/>
          <w:rtl/>
        </w:rPr>
        <w:t xml:space="preserve">היא תקועה בחברה הפרטית </w:t>
      </w:r>
      <w:r w:rsidR="000308A9" w:rsidRPr="006E010C">
        <w:rPr>
          <w:rFonts w:ascii="David" w:hAnsi="David" w:cs="David"/>
          <w:rtl/>
        </w:rPr>
        <w:t xml:space="preserve">כי </w:t>
      </w:r>
      <w:r w:rsidR="00623093" w:rsidRPr="006E010C">
        <w:rPr>
          <w:rFonts w:ascii="David" w:hAnsi="David" w:cs="David"/>
          <w:rtl/>
        </w:rPr>
        <w:t>תצטרך למכור קודם לאחד מבעלי המניות</w:t>
      </w:r>
      <w:r w:rsidR="00937FBE" w:rsidRPr="006E010C">
        <w:rPr>
          <w:rFonts w:ascii="David" w:hAnsi="David" w:cs="David"/>
          <w:rtl/>
        </w:rPr>
        <w:t>, אבל הם לא יקנו בערך הריאלי אלא בערך מוזל</w:t>
      </w:r>
      <w:r w:rsidR="000308A9" w:rsidRPr="006E010C">
        <w:rPr>
          <w:rFonts w:ascii="David" w:hAnsi="David" w:cs="David"/>
          <w:rtl/>
        </w:rPr>
        <w:t>. זה</w:t>
      </w:r>
      <w:r w:rsidR="00937FBE" w:rsidRPr="006E010C">
        <w:rPr>
          <w:rFonts w:ascii="David" w:hAnsi="David" w:cs="David"/>
          <w:rtl/>
        </w:rPr>
        <w:t xml:space="preserve"> פוגע בה</w:t>
      </w:r>
      <w:r w:rsidR="00610719" w:rsidRPr="006E010C">
        <w:rPr>
          <w:rFonts w:ascii="David" w:hAnsi="David" w:cs="David"/>
          <w:rtl/>
        </w:rPr>
        <w:t xml:space="preserve"> ובערך המניה שלה שיורד בשוק. </w:t>
      </w:r>
      <w:r w:rsidR="008C241E" w:rsidRPr="006E010C">
        <w:rPr>
          <w:rFonts w:ascii="David" w:hAnsi="David" w:cs="David"/>
          <w:rtl/>
        </w:rPr>
        <w:t>כשהשאר קונים והיא לא אז הם כביכול מקבלים יותר מעבר למה שהשקיעו, היא שלא קנתה רק נגרע ממנה</w:t>
      </w:r>
      <w:r w:rsidR="00515D4E" w:rsidRPr="006E010C">
        <w:rPr>
          <w:rFonts w:ascii="David" w:hAnsi="David" w:cs="David"/>
          <w:rtl/>
        </w:rPr>
        <w:t xml:space="preserve"> (אם זה היה בשווי ריאלי זה היה בסדר ולא היה משבש).</w:t>
      </w:r>
    </w:p>
    <w:p w14:paraId="36F86A4B" w14:textId="00794CA6" w:rsidR="008563B8" w:rsidRPr="006E010C" w:rsidRDefault="00737325" w:rsidP="00CB079F">
      <w:pPr>
        <w:pStyle w:val="a7"/>
        <w:numPr>
          <w:ilvl w:val="0"/>
          <w:numId w:val="37"/>
        </w:numPr>
        <w:tabs>
          <w:tab w:val="left" w:pos="3738"/>
        </w:tabs>
        <w:spacing w:after="0" w:line="276" w:lineRule="auto"/>
        <w:ind w:left="0"/>
        <w:jc w:val="both"/>
        <w:rPr>
          <w:rFonts w:ascii="David" w:hAnsi="David" w:cs="David"/>
          <w:rtl/>
        </w:rPr>
      </w:pPr>
      <w:r w:rsidRPr="006E010C">
        <w:rPr>
          <w:rFonts w:ascii="David" w:hAnsi="David" w:cs="David"/>
          <w:rtl/>
        </w:rPr>
        <w:t xml:space="preserve">כלומר גם זכות ההצבעה דוללה כי הנפיקו עוד מניות + גם שווי המניה נפגע כי הנפיקו בזול. </w:t>
      </w:r>
      <w:r w:rsidR="00515D4E" w:rsidRPr="006E010C">
        <w:rPr>
          <w:rFonts w:ascii="David" w:hAnsi="David" w:cs="David"/>
          <w:rtl/>
        </w:rPr>
        <w:t xml:space="preserve"> </w:t>
      </w:r>
    </w:p>
    <w:p w14:paraId="410E8B2F" w14:textId="00977E35" w:rsidR="009E16C5" w:rsidRPr="006E010C" w:rsidRDefault="009E16C5" w:rsidP="00CB079F">
      <w:pPr>
        <w:pStyle w:val="a7"/>
        <w:numPr>
          <w:ilvl w:val="0"/>
          <w:numId w:val="37"/>
        </w:numPr>
        <w:tabs>
          <w:tab w:val="left" w:pos="3738"/>
        </w:tabs>
        <w:spacing w:after="0" w:line="276" w:lineRule="auto"/>
        <w:ind w:left="0"/>
        <w:jc w:val="both"/>
        <w:rPr>
          <w:rFonts w:ascii="David" w:hAnsi="David" w:cs="David"/>
          <w:rtl/>
        </w:rPr>
      </w:pPr>
      <w:r w:rsidRPr="006E010C">
        <w:rPr>
          <w:rFonts w:ascii="David" w:hAnsi="David" w:cs="David"/>
          <w:rtl/>
        </w:rPr>
        <w:t xml:space="preserve">שאר בעלי המניות נהנים ממשכורות, בתור נושאי משרה, 'דמי ניהול', היא לא ולכן המצב שלהם </w:t>
      </w:r>
      <w:proofErr w:type="spellStart"/>
      <w:r w:rsidRPr="006E010C">
        <w:rPr>
          <w:rFonts w:ascii="David" w:hAnsi="David" w:cs="David"/>
          <w:rtl/>
        </w:rPr>
        <w:t>כמולם</w:t>
      </w:r>
      <w:proofErr w:type="spellEnd"/>
      <w:r w:rsidRPr="006E010C">
        <w:rPr>
          <w:rFonts w:ascii="David" w:hAnsi="David" w:cs="David"/>
          <w:rtl/>
        </w:rPr>
        <w:t xml:space="preserve"> שונה. היא לא מרוויחה בכלל והם כן. </w:t>
      </w:r>
    </w:p>
    <w:p w14:paraId="73129509" w14:textId="11E8B8FE" w:rsidR="008563B8" w:rsidRPr="006E010C" w:rsidRDefault="008563B8" w:rsidP="00CB079F">
      <w:pPr>
        <w:pStyle w:val="a7"/>
        <w:numPr>
          <w:ilvl w:val="0"/>
          <w:numId w:val="35"/>
        </w:numPr>
        <w:tabs>
          <w:tab w:val="left" w:pos="3738"/>
        </w:tabs>
        <w:spacing w:after="0" w:line="276" w:lineRule="auto"/>
        <w:ind w:left="0"/>
        <w:jc w:val="both"/>
        <w:rPr>
          <w:rFonts w:ascii="David" w:hAnsi="David" w:cs="David"/>
          <w:rtl/>
        </w:rPr>
      </w:pPr>
      <w:r w:rsidRPr="006E010C">
        <w:rPr>
          <w:rFonts w:ascii="David" w:hAnsi="David" w:cs="David"/>
          <w:rtl/>
        </w:rPr>
        <w:t>נראה כי ההכשר היחידי להחלטה כזו יכול להינתן רק במקרה והסיבה העיקרית להחלטה נעוצה ברצון לקדם את האינטרס של כלל החברה והעדפת חלק מסוים של בעלי המניות הינה תוצאת לוואי שלא ניתן למנוע אותה.</w:t>
      </w:r>
    </w:p>
    <w:p w14:paraId="59B628F6" w14:textId="5E2E2674" w:rsidR="00737325" w:rsidRPr="006E010C" w:rsidRDefault="008563B8" w:rsidP="00CB079F">
      <w:pPr>
        <w:pStyle w:val="a7"/>
        <w:numPr>
          <w:ilvl w:val="0"/>
          <w:numId w:val="35"/>
        </w:numPr>
        <w:tabs>
          <w:tab w:val="left" w:pos="3738"/>
        </w:tabs>
        <w:spacing w:after="0" w:line="276" w:lineRule="auto"/>
        <w:ind w:left="0"/>
        <w:jc w:val="both"/>
        <w:rPr>
          <w:rFonts w:ascii="David" w:hAnsi="David" w:cs="David"/>
          <w:rtl/>
        </w:rPr>
      </w:pPr>
      <w:r w:rsidRPr="006E010C">
        <w:rPr>
          <w:rFonts w:ascii="David" w:hAnsi="David" w:cs="David"/>
          <w:rtl/>
        </w:rPr>
        <w:t xml:space="preserve">בסיפור זה </w:t>
      </w:r>
      <w:r w:rsidRPr="006E010C">
        <w:rPr>
          <w:rFonts w:ascii="David" w:hAnsi="David" w:cs="David"/>
          <w:i/>
          <w:iCs/>
          <w:rtl/>
        </w:rPr>
        <w:t>ערך החברה לא נפגע, ערך המניות כן וזה קיפח את המיעוט</w:t>
      </w:r>
      <w:r w:rsidRPr="006E010C">
        <w:rPr>
          <w:rFonts w:ascii="David" w:hAnsi="David" w:cs="David"/>
          <w:rtl/>
        </w:rPr>
        <w:t xml:space="preserve">. </w:t>
      </w:r>
      <w:r w:rsidRPr="006E010C">
        <w:rPr>
          <w:rFonts w:ascii="David" w:hAnsi="David" w:cs="David"/>
          <w:color w:val="FF0000"/>
          <w:rtl/>
        </w:rPr>
        <w:t xml:space="preserve">זה לא הגינות </w:t>
      </w:r>
      <w:r w:rsidRPr="006E010C">
        <w:rPr>
          <w:rFonts w:ascii="David" w:hAnsi="David" w:cs="David"/>
          <w:rtl/>
        </w:rPr>
        <w:t xml:space="preserve">אלא </w:t>
      </w:r>
      <w:r w:rsidRPr="006E010C">
        <w:rPr>
          <w:rFonts w:ascii="David" w:hAnsi="David" w:cs="David"/>
          <w:b/>
          <w:bCs/>
          <w:rtl/>
        </w:rPr>
        <w:t>קיפוח ס'191</w:t>
      </w:r>
      <w:r w:rsidRPr="006E010C">
        <w:rPr>
          <w:rFonts w:ascii="David" w:hAnsi="David" w:cs="David"/>
          <w:rtl/>
        </w:rPr>
        <w:t>.</w:t>
      </w:r>
      <w:r w:rsidR="0022308B" w:rsidRPr="006E010C">
        <w:rPr>
          <w:rFonts w:ascii="David" w:hAnsi="David" w:cs="David"/>
          <w:rtl/>
        </w:rPr>
        <w:t xml:space="preserve"> בית המשפט פוסק לטובתה. </w:t>
      </w:r>
      <w:r w:rsidR="00811AA2" w:rsidRPr="006E010C">
        <w:rPr>
          <w:rFonts w:ascii="David" w:hAnsi="David" w:cs="David"/>
          <w:rtl/>
        </w:rPr>
        <w:t>[חובת הגינות זה של בעל השליטה כלפי החברה ולא כלפי בעלי המניות האחרים</w:t>
      </w:r>
      <w:r w:rsidR="00CE0EE5" w:rsidRPr="006E010C">
        <w:rPr>
          <w:rFonts w:ascii="David" w:hAnsi="David" w:cs="David"/>
          <w:rtl/>
        </w:rPr>
        <w:t>, לאזן את האינטרס האישי</w:t>
      </w:r>
      <w:r w:rsidR="00811AA2" w:rsidRPr="006E010C">
        <w:rPr>
          <w:rFonts w:ascii="David" w:hAnsi="David" w:cs="David"/>
          <w:rtl/>
        </w:rPr>
        <w:t xml:space="preserve">]. </w:t>
      </w:r>
    </w:p>
    <w:p w14:paraId="14EA1907" w14:textId="53CBBC3D" w:rsidR="00C94FE8" w:rsidRPr="006E010C" w:rsidRDefault="009448CA" w:rsidP="00CB079F">
      <w:pPr>
        <w:pStyle w:val="a7"/>
        <w:numPr>
          <w:ilvl w:val="0"/>
          <w:numId w:val="35"/>
        </w:numPr>
        <w:tabs>
          <w:tab w:val="left" w:pos="3738"/>
        </w:tabs>
        <w:spacing w:after="0" w:line="276" w:lineRule="auto"/>
        <w:ind w:left="0"/>
        <w:jc w:val="both"/>
        <w:rPr>
          <w:rFonts w:ascii="David" w:hAnsi="David" w:cs="David"/>
          <w:rtl/>
        </w:rPr>
      </w:pPr>
      <w:r w:rsidRPr="006E010C">
        <w:rPr>
          <w:rFonts w:ascii="David" w:hAnsi="David" w:cs="David"/>
          <w:rtl/>
        </w:rPr>
        <w:t>יכלו להנפיק פחות מניות</w:t>
      </w:r>
      <w:r w:rsidR="000308A9" w:rsidRPr="006E010C">
        <w:rPr>
          <w:rFonts w:ascii="David" w:hAnsi="David" w:cs="David"/>
          <w:rtl/>
        </w:rPr>
        <w:t xml:space="preserve"> ו</w:t>
      </w:r>
      <w:r w:rsidRPr="006E010C">
        <w:rPr>
          <w:rFonts w:ascii="David" w:hAnsi="David" w:cs="David"/>
          <w:rtl/>
        </w:rPr>
        <w:t xml:space="preserve">לא לכולם ולדרוש אותו המחיר כדי שלאף אחד זה לא ישחק. </w:t>
      </w:r>
    </w:p>
    <w:p w14:paraId="0990D646" w14:textId="77777777" w:rsidR="001C19C2" w:rsidRPr="006E010C" w:rsidRDefault="001C19C2" w:rsidP="00CB079F">
      <w:pPr>
        <w:tabs>
          <w:tab w:val="left" w:pos="3738"/>
        </w:tabs>
        <w:spacing w:after="0" w:line="276" w:lineRule="auto"/>
        <w:jc w:val="both"/>
        <w:rPr>
          <w:rFonts w:ascii="David" w:hAnsi="David" w:cs="David"/>
          <w:rtl/>
        </w:rPr>
      </w:pPr>
    </w:p>
    <w:p w14:paraId="3DAEB231" w14:textId="46C13252" w:rsidR="00400842" w:rsidRPr="006E010C" w:rsidRDefault="005279AE" w:rsidP="00CB079F">
      <w:pPr>
        <w:tabs>
          <w:tab w:val="left" w:pos="3738"/>
        </w:tabs>
        <w:spacing w:after="0" w:line="276" w:lineRule="auto"/>
        <w:jc w:val="both"/>
        <w:rPr>
          <w:rFonts w:ascii="David" w:hAnsi="David" w:cs="David"/>
          <w:rtl/>
        </w:rPr>
      </w:pPr>
      <w:r w:rsidRPr="006E010C">
        <w:rPr>
          <w:rFonts w:ascii="David" w:hAnsi="David" w:cs="David"/>
          <w:b/>
          <w:bCs/>
          <w:rtl/>
        </w:rPr>
        <w:t>191. (א)</w:t>
      </w:r>
      <w:r w:rsidRPr="006E010C">
        <w:rPr>
          <w:rFonts w:ascii="David" w:hAnsi="David" w:cs="David"/>
          <w:rtl/>
        </w:rPr>
        <w:t xml:space="preserve"> התנהל ענין </w:t>
      </w:r>
      <w:r w:rsidR="006A0E69" w:rsidRPr="006E010C">
        <w:rPr>
          <w:rFonts w:ascii="David" w:hAnsi="David" w:cs="David"/>
          <w:rtl/>
        </w:rPr>
        <w:t>מענייניה</w:t>
      </w:r>
      <w:r w:rsidRPr="006E010C">
        <w:rPr>
          <w:rFonts w:ascii="David" w:hAnsi="David" w:cs="David"/>
          <w:rtl/>
        </w:rPr>
        <w:t xml:space="preserve"> של חברה בדרך שיש בה משום קיפוח של בעלי המניות שלה, כולם או חלקם, או שיש חשש מהותי שיתנהל בדרך זו, רשאי בית המשפט, לפי בקשת בעל מניה, לתת הוראות הנראות לו לשם הסרתו של הקיפוח או מניעתו, ובהן הוראות שלפיהן יתנהלו עניני החברה בעתיד, או הוראות לבעלי המניות בחברה, לפיהן ירכשו הם או החברה כפוף להוראות סעיף 301, מניות ממניותיה.</w:t>
      </w:r>
    </w:p>
    <w:p w14:paraId="7CB44934" w14:textId="111CD350" w:rsidR="00480746" w:rsidRPr="006E010C" w:rsidRDefault="00480746" w:rsidP="00CB079F">
      <w:pPr>
        <w:tabs>
          <w:tab w:val="left" w:pos="3738"/>
        </w:tabs>
        <w:spacing w:after="0" w:line="276" w:lineRule="auto"/>
        <w:jc w:val="both"/>
        <w:rPr>
          <w:rFonts w:ascii="David" w:hAnsi="David" w:cs="David"/>
          <w:rtl/>
        </w:rPr>
      </w:pPr>
    </w:p>
    <w:p w14:paraId="19E35871" w14:textId="5B428AB7" w:rsidR="008D1713" w:rsidRDefault="008D1713" w:rsidP="00CB079F">
      <w:pPr>
        <w:tabs>
          <w:tab w:val="left" w:pos="3738"/>
        </w:tabs>
        <w:spacing w:after="0" w:line="276" w:lineRule="auto"/>
        <w:jc w:val="both"/>
        <w:rPr>
          <w:rFonts w:ascii="David" w:hAnsi="David" w:cs="David"/>
          <w:rtl/>
        </w:rPr>
      </w:pPr>
      <w:r w:rsidRPr="006E010C">
        <w:rPr>
          <w:rFonts w:ascii="David" w:hAnsi="David" w:cs="David"/>
          <w:rtl/>
        </w:rPr>
        <w:t>*בעיניי האן הניואנס בין חובת האמונים להגינות ה</w:t>
      </w:r>
      <w:r w:rsidR="000308A9" w:rsidRPr="006E010C">
        <w:rPr>
          <w:rFonts w:ascii="David" w:hAnsi="David" w:cs="David"/>
          <w:rtl/>
        </w:rPr>
        <w:t>ו</w:t>
      </w:r>
      <w:r w:rsidRPr="006E010C">
        <w:rPr>
          <w:rFonts w:ascii="David" w:hAnsi="David" w:cs="David"/>
          <w:rtl/>
        </w:rPr>
        <w:t xml:space="preserve">א </w:t>
      </w:r>
      <w:r w:rsidR="00FC07CB" w:rsidRPr="006E010C">
        <w:rPr>
          <w:rFonts w:ascii="David" w:hAnsi="David" w:cs="David"/>
          <w:rtl/>
        </w:rPr>
        <w:t xml:space="preserve">לא כל כך שונה </w:t>
      </w:r>
      <w:r w:rsidRPr="006E010C">
        <w:rPr>
          <w:rFonts w:ascii="David" w:hAnsi="David" w:cs="David"/>
          <w:rtl/>
        </w:rPr>
        <w:t xml:space="preserve">שמיותר שני המושגים. </w:t>
      </w:r>
      <w:proofErr w:type="spellStart"/>
      <w:r w:rsidR="007B25BD" w:rsidRPr="006E010C">
        <w:rPr>
          <w:rFonts w:ascii="David" w:hAnsi="David" w:cs="David"/>
          <w:rtl/>
        </w:rPr>
        <w:t>הסעדים</w:t>
      </w:r>
      <w:proofErr w:type="spellEnd"/>
      <w:r w:rsidR="007B25BD" w:rsidRPr="006E010C">
        <w:rPr>
          <w:rFonts w:ascii="David" w:hAnsi="David" w:cs="David"/>
          <w:rtl/>
        </w:rPr>
        <w:t xml:space="preserve"> הם גם זהים למי שהפר את חובה זו או זו. </w:t>
      </w:r>
    </w:p>
    <w:p w14:paraId="22D06673" w14:textId="77777777" w:rsidR="00CB079F" w:rsidRPr="006E010C" w:rsidRDefault="00CB079F" w:rsidP="00CB079F">
      <w:pPr>
        <w:tabs>
          <w:tab w:val="left" w:pos="3738"/>
        </w:tabs>
        <w:spacing w:after="0" w:line="276" w:lineRule="auto"/>
        <w:jc w:val="both"/>
        <w:rPr>
          <w:rFonts w:ascii="David" w:hAnsi="David" w:cs="David"/>
          <w:rtl/>
        </w:rPr>
      </w:pPr>
    </w:p>
    <w:p w14:paraId="38A85DFD" w14:textId="7F4B7F36" w:rsidR="00267072" w:rsidRPr="006E010C" w:rsidRDefault="009E3750" w:rsidP="00CB079F">
      <w:pPr>
        <w:pStyle w:val="a9"/>
        <w:spacing w:before="0" w:after="0" w:line="276" w:lineRule="auto"/>
        <w:ind w:left="0"/>
        <w:jc w:val="both"/>
        <w:rPr>
          <w:rFonts w:ascii="David" w:hAnsi="David" w:cs="David"/>
          <w:rtl/>
        </w:rPr>
      </w:pPr>
      <w:r w:rsidRPr="006E010C">
        <w:rPr>
          <w:rFonts w:ascii="David" w:hAnsi="David" w:cs="David"/>
          <w:rtl/>
        </w:rPr>
        <w:t>עסקאות עם בעלי עניין</w:t>
      </w:r>
    </w:p>
    <w:p w14:paraId="0E5C48E9" w14:textId="76CE00C0" w:rsidR="009E3750" w:rsidRPr="006E010C" w:rsidRDefault="00FC07CB" w:rsidP="00CB079F">
      <w:pPr>
        <w:pStyle w:val="a7"/>
        <w:numPr>
          <w:ilvl w:val="0"/>
          <w:numId w:val="35"/>
        </w:numPr>
        <w:tabs>
          <w:tab w:val="left" w:pos="3738"/>
        </w:tabs>
        <w:spacing w:after="0" w:line="276" w:lineRule="auto"/>
        <w:ind w:left="0"/>
        <w:jc w:val="both"/>
        <w:rPr>
          <w:rFonts w:ascii="David" w:hAnsi="David" w:cs="David"/>
          <w:rtl/>
        </w:rPr>
      </w:pPr>
      <w:r w:rsidRPr="006E010C">
        <w:rPr>
          <w:rFonts w:ascii="David" w:hAnsi="David" w:cs="David"/>
          <w:b/>
          <w:bCs/>
          <w:rtl/>
        </w:rPr>
        <w:t xml:space="preserve">ס' 275 לחוק החברות: </w:t>
      </w:r>
      <w:r w:rsidRPr="006E010C">
        <w:rPr>
          <w:rFonts w:ascii="David" w:hAnsi="David" w:cs="David"/>
          <w:rtl/>
        </w:rPr>
        <w:t xml:space="preserve">עסקאות עם בעלי עניין, הליכי האישור שינכו את בעיית ניגוד העניינים. דרך להגיע לס' היא דרך </w:t>
      </w:r>
      <w:r w:rsidRPr="006E010C">
        <w:rPr>
          <w:rFonts w:ascii="David" w:hAnsi="David" w:cs="David"/>
          <w:b/>
          <w:bCs/>
          <w:rtl/>
        </w:rPr>
        <w:t>ס' 270(4)</w:t>
      </w:r>
      <w:r w:rsidR="004D1663" w:rsidRPr="006E010C">
        <w:rPr>
          <w:rFonts w:ascii="David" w:hAnsi="David" w:cs="David"/>
          <w:rtl/>
        </w:rPr>
        <w:t xml:space="preserve"> – </w:t>
      </w:r>
      <w:r w:rsidR="00F81AFB" w:rsidRPr="006E010C">
        <w:rPr>
          <w:rFonts w:ascii="David" w:hAnsi="David" w:cs="David"/>
          <w:rtl/>
        </w:rPr>
        <w:t xml:space="preserve">עסקה חריגה של </w:t>
      </w:r>
      <w:r w:rsidR="00F81AFB" w:rsidRPr="006E010C">
        <w:rPr>
          <w:rFonts w:ascii="David" w:hAnsi="David" w:cs="David"/>
          <w:color w:val="FF0000"/>
          <w:rtl/>
        </w:rPr>
        <w:t xml:space="preserve">חברה ציבורית </w:t>
      </w:r>
      <w:r w:rsidR="00F81AFB" w:rsidRPr="006E010C">
        <w:rPr>
          <w:rFonts w:ascii="David" w:hAnsi="David" w:cs="David"/>
          <w:rtl/>
        </w:rPr>
        <w:t xml:space="preserve">עם בעל השליטה בה או עסקה חריגה של חברה ציבורית עם אדם אחר שלבעל השליטה יש בה ענין אישי, לרבות הצעה פרטית שלבעל השליטה יש בה ענין אישי; וכן התקשרות של חברה ציבורית עם בעל השליטה בה או עם קרובו, במישרין או בעקיפין, לרבות באמצעות חברה שבשליטתו, לעניין קבלת שירותים בידי החברה וכן אם הוא גם נושא משרה בה - באשר לתנאי כהונתו והעסקתו, ואם הוא עובד החברה ואינו נושא משרה בה - באשר להעסקתו בחברה; </w:t>
      </w:r>
    </w:p>
    <w:p w14:paraId="784620C5" w14:textId="73FBBEFD" w:rsidR="00F81AFB" w:rsidRPr="006E010C" w:rsidRDefault="002F7F9D"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בכל מקרה צריך קודם לעבור את </w:t>
      </w:r>
      <w:r w:rsidRPr="006E010C">
        <w:rPr>
          <w:rFonts w:ascii="David" w:hAnsi="David" w:cs="David"/>
          <w:b/>
          <w:bCs/>
          <w:rtl/>
        </w:rPr>
        <w:t xml:space="preserve">ס' 269 </w:t>
      </w:r>
      <w:r w:rsidRPr="006E010C">
        <w:rPr>
          <w:rFonts w:ascii="David" w:hAnsi="David" w:cs="David"/>
          <w:rtl/>
        </w:rPr>
        <w:t xml:space="preserve">= חובת גילוי. </w:t>
      </w:r>
    </w:p>
    <w:p w14:paraId="1BDAE64D" w14:textId="641A84A0" w:rsidR="003F0164" w:rsidRPr="006E010C" w:rsidRDefault="003F0164"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לפני כן עלינו להבין מי זה בעל שליטה (היכולת לכוון את פעילות התאגיד)</w:t>
      </w:r>
      <w:r w:rsidR="00082C0B" w:rsidRPr="006E010C">
        <w:rPr>
          <w:rFonts w:ascii="David" w:hAnsi="David" w:cs="David"/>
          <w:rtl/>
        </w:rPr>
        <w:t xml:space="preserve"> + </w:t>
      </w:r>
      <w:r w:rsidR="00082C0B" w:rsidRPr="006E010C">
        <w:rPr>
          <w:rFonts w:ascii="David" w:hAnsi="David" w:cs="David"/>
          <w:b/>
          <w:bCs/>
          <w:rtl/>
        </w:rPr>
        <w:t>לרבות</w:t>
      </w:r>
      <w:r w:rsidR="00CF7055" w:rsidRPr="006E010C">
        <w:rPr>
          <w:rFonts w:ascii="David" w:hAnsi="David" w:cs="David"/>
          <w:b/>
          <w:bCs/>
          <w:rtl/>
        </w:rPr>
        <w:t xml:space="preserve"> (גם אם תחזיק פחות ויש לך פוטנציאל לפי ס' 1 אתה יכול להיות בעל שליטה)</w:t>
      </w:r>
      <w:r w:rsidR="00082C0B" w:rsidRPr="006E010C">
        <w:rPr>
          <w:rFonts w:ascii="David" w:hAnsi="David" w:cs="David"/>
          <w:b/>
          <w:bCs/>
          <w:rtl/>
        </w:rPr>
        <w:t xml:space="preserve"> </w:t>
      </w:r>
      <w:r w:rsidR="00082C0B" w:rsidRPr="006E010C">
        <w:rPr>
          <w:rFonts w:ascii="David" w:hAnsi="David" w:cs="David"/>
          <w:rtl/>
        </w:rPr>
        <w:t xml:space="preserve">מי שמחזיק בעשרים וחמישה אחוזים או יותר מזכויות ההצבעה באספה הכללית של החברה אם אין אדם אחר המחזיק </w:t>
      </w:r>
      <w:proofErr w:type="spellStart"/>
      <w:r w:rsidR="00082C0B" w:rsidRPr="006E010C">
        <w:rPr>
          <w:rFonts w:ascii="David" w:hAnsi="David" w:cs="David"/>
          <w:rtl/>
        </w:rPr>
        <w:t>בלמעלה</w:t>
      </w:r>
      <w:proofErr w:type="spellEnd"/>
      <w:r w:rsidR="00082C0B" w:rsidRPr="006E010C">
        <w:rPr>
          <w:rFonts w:ascii="David" w:hAnsi="David" w:cs="David"/>
          <w:rtl/>
        </w:rPr>
        <w:t xml:space="preserve"> מחמישים אחוזים מזכויות ההצבעה בחברה.</w:t>
      </w:r>
      <w:r w:rsidR="007E7929" w:rsidRPr="006E010C">
        <w:rPr>
          <w:rFonts w:ascii="David" w:hAnsi="David" w:cs="David"/>
          <w:rtl/>
        </w:rPr>
        <w:t xml:space="preserve"> = לצורך פרק זה. </w:t>
      </w:r>
      <w:r w:rsidR="0025733C" w:rsidRPr="006E010C">
        <w:rPr>
          <w:rFonts w:ascii="David" w:hAnsi="David" w:cs="David"/>
          <w:rtl/>
        </w:rPr>
        <w:t xml:space="preserve">מבחן כמותי ומהותי. </w:t>
      </w:r>
    </w:p>
    <w:p w14:paraId="377C697A" w14:textId="16D0898B" w:rsidR="001D3CD8" w:rsidRPr="006E010C" w:rsidRDefault="001D3CD8"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לצורך הפרק הזה, יכול להיות שיש חברה ציבורית עם שני בעלי שליטה, ראובן, שמעון 30% והשאר של הציבור. </w:t>
      </w:r>
    </w:p>
    <w:p w14:paraId="59396300" w14:textId="0D222F73" w:rsidR="00E6314D" w:rsidRPr="006E010C" w:rsidRDefault="008C6AD5" w:rsidP="00CB079F">
      <w:pPr>
        <w:pStyle w:val="a7"/>
        <w:tabs>
          <w:tab w:val="left" w:pos="3738"/>
        </w:tabs>
        <w:spacing w:after="0" w:line="276" w:lineRule="auto"/>
        <w:ind w:left="0"/>
        <w:jc w:val="both"/>
        <w:rPr>
          <w:rFonts w:ascii="David" w:hAnsi="David" w:cs="David"/>
          <w:rtl/>
        </w:rPr>
      </w:pPr>
      <w:r w:rsidRPr="006E010C">
        <w:rPr>
          <w:rFonts w:ascii="David" w:hAnsi="David" w:cs="David"/>
          <w:highlight w:val="yellow"/>
          <w:rtl/>
        </w:rPr>
        <w:t>דוג'</w:t>
      </w:r>
      <w:r w:rsidRPr="006E010C">
        <w:rPr>
          <w:rFonts w:ascii="David" w:hAnsi="David" w:cs="David"/>
          <w:rtl/>
        </w:rPr>
        <w:t>:</w:t>
      </w:r>
    </w:p>
    <w:p w14:paraId="7382F8A9" w14:textId="5EA67355" w:rsidR="008C6AD5" w:rsidRPr="006E010C" w:rsidRDefault="008C6AD5" w:rsidP="00CB079F">
      <w:pPr>
        <w:pStyle w:val="a7"/>
        <w:tabs>
          <w:tab w:val="left" w:pos="3738"/>
        </w:tabs>
        <w:spacing w:after="0" w:line="276" w:lineRule="auto"/>
        <w:ind w:left="0"/>
        <w:jc w:val="both"/>
        <w:rPr>
          <w:rFonts w:ascii="David" w:hAnsi="David" w:cs="David"/>
          <w:rtl/>
        </w:rPr>
      </w:pPr>
      <w:r w:rsidRPr="006E010C">
        <w:rPr>
          <w:rFonts w:ascii="David" w:hAnsi="David" w:cs="David"/>
          <w:color w:val="FF0000"/>
          <w:rtl/>
        </w:rPr>
        <w:t xml:space="preserve">חברה אדומה </w:t>
      </w:r>
      <w:r w:rsidRPr="006E010C">
        <w:rPr>
          <w:rFonts w:ascii="David" w:hAnsi="David" w:cs="David"/>
          <w:rtl/>
        </w:rPr>
        <w:t>= ציבורית.</w:t>
      </w:r>
    </w:p>
    <w:p w14:paraId="32A36C1B" w14:textId="5041BFC9" w:rsidR="008C6AD5" w:rsidRPr="006E010C" w:rsidRDefault="008C6AD5" w:rsidP="00CB079F">
      <w:pPr>
        <w:pStyle w:val="a7"/>
        <w:numPr>
          <w:ilvl w:val="0"/>
          <w:numId w:val="41"/>
        </w:numPr>
        <w:tabs>
          <w:tab w:val="left" w:pos="3738"/>
        </w:tabs>
        <w:spacing w:after="0" w:line="276" w:lineRule="auto"/>
        <w:ind w:left="0"/>
        <w:jc w:val="both"/>
        <w:rPr>
          <w:rFonts w:ascii="David" w:hAnsi="David" w:cs="David"/>
          <w:rtl/>
        </w:rPr>
      </w:pPr>
      <w:r w:rsidRPr="006E010C">
        <w:rPr>
          <w:rFonts w:ascii="David" w:hAnsi="David" w:cs="David"/>
          <w:rtl/>
        </w:rPr>
        <w:t xml:space="preserve">העסקה צריכה לעבור גילוי עניין אישי ואח"כ 3 רמות (באספה הכללית צריך </w:t>
      </w:r>
      <w:r w:rsidRPr="006E010C">
        <w:rPr>
          <w:rFonts w:ascii="David" w:hAnsi="David" w:cs="David"/>
          <w:b/>
          <w:bCs/>
          <w:rtl/>
        </w:rPr>
        <w:t>רוב</w:t>
      </w:r>
      <w:r w:rsidRPr="006E010C">
        <w:rPr>
          <w:rFonts w:ascii="David" w:hAnsi="David" w:cs="David"/>
          <w:rtl/>
        </w:rPr>
        <w:t xml:space="preserve"> של בעלי המניות ושאינם בעלי עניין באישור העסקה). </w:t>
      </w:r>
      <w:r w:rsidR="003F1D69" w:rsidRPr="006E010C">
        <w:rPr>
          <w:rFonts w:ascii="David" w:hAnsi="David" w:cs="David"/>
          <w:b/>
          <w:bCs/>
          <w:rtl/>
        </w:rPr>
        <w:t>ס'275(3)(א)</w:t>
      </w:r>
      <w:r w:rsidR="003F1D69" w:rsidRPr="006E010C">
        <w:rPr>
          <w:rFonts w:ascii="David" w:hAnsi="David" w:cs="David"/>
          <w:rtl/>
        </w:rPr>
        <w:t xml:space="preserve"> - במנ</w:t>
      </w:r>
      <w:r w:rsidR="002F260C" w:rsidRPr="006E010C">
        <w:rPr>
          <w:rFonts w:ascii="David" w:hAnsi="David" w:cs="David"/>
          <w:rtl/>
        </w:rPr>
        <w:t>י</w:t>
      </w:r>
      <w:r w:rsidR="003F1D69" w:rsidRPr="006E010C">
        <w:rPr>
          <w:rFonts w:ascii="David" w:hAnsi="David" w:cs="David"/>
          <w:rtl/>
        </w:rPr>
        <w:t>ין קולות הרוב באספה הכללית ייכללו רוב מכלל קולות בעלי המניות שאינם בעלי ענין אישי באישור העסקה, המשתתפים בהצבעה; במנ</w:t>
      </w:r>
      <w:r w:rsidR="002F260C" w:rsidRPr="006E010C">
        <w:rPr>
          <w:rFonts w:ascii="David" w:hAnsi="David" w:cs="David"/>
          <w:rtl/>
        </w:rPr>
        <w:t>י</w:t>
      </w:r>
      <w:r w:rsidR="003F1D69" w:rsidRPr="006E010C">
        <w:rPr>
          <w:rFonts w:ascii="David" w:hAnsi="David" w:cs="David"/>
          <w:rtl/>
        </w:rPr>
        <w:t xml:space="preserve">ין כלל הקולות של בעלי המניות האמורים לא יובאו בחשבון קולות הנמנעים; </w:t>
      </w:r>
    </w:p>
    <w:p w14:paraId="1E29D975" w14:textId="2A9EF4D2" w:rsidR="00DF746F" w:rsidRPr="006E010C" w:rsidRDefault="00DF746F"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*אח"כ נדבר על 1/3 בעלי מניות </w:t>
      </w:r>
      <w:r w:rsidRPr="006E010C">
        <w:rPr>
          <w:rFonts w:ascii="David" w:hAnsi="David" w:cs="David"/>
          <w:b/>
          <w:bCs/>
          <w:u w:val="single"/>
          <w:rtl/>
        </w:rPr>
        <w:t>באייזנברג</w:t>
      </w:r>
      <w:r w:rsidR="0036468A" w:rsidRPr="006E010C">
        <w:rPr>
          <w:rFonts w:ascii="David" w:hAnsi="David" w:cs="David"/>
          <w:rtl/>
        </w:rPr>
        <w:t xml:space="preserve"> = אישור האספה הכללית של החברה, והדרישה היא כי מניין קולות הרוב באספה הכללית יכלול לפחות שליש מקולות המצביעים שאינם בעלי "ענין אישי" בעסקה. </w:t>
      </w:r>
    </w:p>
    <w:p w14:paraId="2F22D78F" w14:textId="50EDA5CD" w:rsidR="00AE0DBC" w:rsidRPr="006E010C" w:rsidRDefault="00AE0DBC" w:rsidP="00CB079F">
      <w:pPr>
        <w:pStyle w:val="a7"/>
        <w:tabs>
          <w:tab w:val="left" w:pos="3738"/>
        </w:tabs>
        <w:spacing w:after="0" w:line="276" w:lineRule="auto"/>
        <w:ind w:left="0"/>
        <w:jc w:val="both"/>
        <w:rPr>
          <w:rFonts w:ascii="David" w:hAnsi="David" w:cs="David"/>
          <w:rtl/>
        </w:rPr>
      </w:pPr>
    </w:p>
    <w:p w14:paraId="27764901" w14:textId="76B4D5BF" w:rsidR="009C04D5" w:rsidRPr="006E010C" w:rsidRDefault="00760BEE"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למה זה רק בציבורית?</w:t>
      </w:r>
      <w:r w:rsidRPr="006E010C">
        <w:rPr>
          <w:rFonts w:ascii="David" w:hAnsi="David" w:cs="David"/>
          <w:rtl/>
        </w:rPr>
        <w:t xml:space="preserve"> נתנו בידינו מענה לכוח העצום כי בציבורית </w:t>
      </w:r>
      <w:r w:rsidRPr="006E010C">
        <w:rPr>
          <w:rFonts w:ascii="David" w:hAnsi="David" w:cs="David"/>
          <w:color w:val="FF0000"/>
          <w:rtl/>
        </w:rPr>
        <w:t>יש גם בעלי מניות כמוני כמוך</w:t>
      </w:r>
      <w:r w:rsidRPr="006E010C">
        <w:rPr>
          <w:rFonts w:ascii="David" w:hAnsi="David" w:cs="David"/>
          <w:rtl/>
        </w:rPr>
        <w:t xml:space="preserve">. </w:t>
      </w:r>
      <w:r w:rsidR="006B07A5" w:rsidRPr="006E010C">
        <w:rPr>
          <w:rFonts w:ascii="David" w:hAnsi="David" w:cs="David"/>
          <w:rtl/>
        </w:rPr>
        <w:t>לפרטית אין מנגנון מיוחד בהקשר של בעל מניות</w:t>
      </w:r>
      <w:r w:rsidR="00792296" w:rsidRPr="006E010C">
        <w:rPr>
          <w:rFonts w:ascii="David" w:hAnsi="David" w:cs="David"/>
          <w:rtl/>
        </w:rPr>
        <w:t xml:space="preserve">. </w:t>
      </w:r>
      <w:r w:rsidR="0044655C" w:rsidRPr="006E010C">
        <w:rPr>
          <w:rFonts w:ascii="David" w:hAnsi="David" w:cs="David"/>
          <w:rtl/>
        </w:rPr>
        <w:t xml:space="preserve">בחברה פרטית עוברים לחובת הגינות, ביקורת שיפוטית פשוט ולא דרך </w:t>
      </w:r>
      <w:r w:rsidR="0044655C" w:rsidRPr="006E010C">
        <w:rPr>
          <w:rFonts w:ascii="David" w:hAnsi="David" w:cs="David"/>
          <w:b/>
          <w:bCs/>
          <w:rtl/>
        </w:rPr>
        <w:t>ס' 275</w:t>
      </w:r>
      <w:r w:rsidR="00772A4D" w:rsidRPr="006E010C">
        <w:rPr>
          <w:rFonts w:ascii="David" w:hAnsi="David" w:cs="David"/>
          <w:rtl/>
        </w:rPr>
        <w:t xml:space="preserve">. </w:t>
      </w:r>
    </w:p>
    <w:p w14:paraId="43CB5875" w14:textId="370D2860" w:rsidR="009C04D5" w:rsidRPr="006E010C" w:rsidRDefault="0062389A" w:rsidP="00CB079F">
      <w:pPr>
        <w:pStyle w:val="a7"/>
        <w:numPr>
          <w:ilvl w:val="0"/>
          <w:numId w:val="37"/>
        </w:numPr>
        <w:tabs>
          <w:tab w:val="left" w:pos="3738"/>
        </w:tabs>
        <w:spacing w:after="0" w:line="276" w:lineRule="auto"/>
        <w:ind w:left="0"/>
        <w:jc w:val="both"/>
        <w:rPr>
          <w:rFonts w:ascii="David" w:hAnsi="David" w:cs="David"/>
          <w:rtl/>
        </w:rPr>
      </w:pPr>
      <w:r w:rsidRPr="006E010C">
        <w:rPr>
          <w:rFonts w:ascii="David" w:hAnsi="David" w:cs="David"/>
          <w:rtl/>
        </w:rPr>
        <w:lastRenderedPageBreak/>
        <w:t>בכל מקום שיש מקום התמודדות של הליכי אישור מראש מס' ההתדיינות המשפטיות לאחר מעשה, הוא נמוך מאוד, כי עיקר הבקרה אם יש משהו פוגעני בחברה נערך מראש עם כוח וטו עם שחקנים מסוימים</w:t>
      </w:r>
      <w:r w:rsidR="009C04D5" w:rsidRPr="006E010C">
        <w:rPr>
          <w:rFonts w:ascii="David" w:hAnsi="David" w:cs="David"/>
          <w:rtl/>
        </w:rPr>
        <w:t xml:space="preserve"> (דירקטוריון, ועדת בקרה, אספה כללית)</w:t>
      </w:r>
      <w:r w:rsidRPr="006E010C">
        <w:rPr>
          <w:rFonts w:ascii="David" w:hAnsi="David" w:cs="David"/>
          <w:rtl/>
        </w:rPr>
        <w:t xml:space="preserve">. </w:t>
      </w:r>
    </w:p>
    <w:p w14:paraId="6BBF8996" w14:textId="71AD88DC" w:rsidR="00021F75" w:rsidRPr="006E010C" w:rsidRDefault="0062389A" w:rsidP="00CB079F">
      <w:pPr>
        <w:pStyle w:val="a7"/>
        <w:numPr>
          <w:ilvl w:val="0"/>
          <w:numId w:val="37"/>
        </w:numPr>
        <w:tabs>
          <w:tab w:val="left" w:pos="3738"/>
        </w:tabs>
        <w:spacing w:after="0" w:line="276" w:lineRule="auto"/>
        <w:ind w:left="0"/>
        <w:jc w:val="both"/>
        <w:rPr>
          <w:rFonts w:ascii="David" w:hAnsi="David" w:cs="David"/>
          <w:rtl/>
        </w:rPr>
      </w:pPr>
      <w:r w:rsidRPr="006E010C">
        <w:rPr>
          <w:rFonts w:ascii="David" w:hAnsi="David" w:cs="David"/>
          <w:rtl/>
        </w:rPr>
        <w:t xml:space="preserve">מקום שלא נתנו את הכוח עם בעלי שליטה בחברת פרטית הולכים לבית משפט. </w:t>
      </w:r>
      <w:r w:rsidR="001A1343" w:rsidRPr="006E010C">
        <w:rPr>
          <w:rFonts w:ascii="David" w:hAnsi="David" w:cs="David"/>
          <w:rtl/>
        </w:rPr>
        <w:t xml:space="preserve">לכן בחברה ציבורית נראה יותר דיונים על </w:t>
      </w:r>
      <w:r w:rsidR="001A1343" w:rsidRPr="006E010C">
        <w:rPr>
          <w:rFonts w:ascii="David" w:hAnsi="David" w:cs="David"/>
          <w:b/>
          <w:bCs/>
          <w:rtl/>
        </w:rPr>
        <w:t>ס' 275</w:t>
      </w:r>
      <w:r w:rsidR="001A1343" w:rsidRPr="006E010C">
        <w:rPr>
          <w:rFonts w:ascii="David" w:hAnsi="David" w:cs="David"/>
          <w:rtl/>
        </w:rPr>
        <w:t xml:space="preserve"> ולא על הוגנות. </w:t>
      </w:r>
    </w:p>
    <w:p w14:paraId="032ABC25" w14:textId="77777777" w:rsidR="00DF746F" w:rsidRPr="006E010C" w:rsidRDefault="00DF746F" w:rsidP="00CB079F">
      <w:pPr>
        <w:pStyle w:val="a7"/>
        <w:tabs>
          <w:tab w:val="left" w:pos="3738"/>
        </w:tabs>
        <w:spacing w:after="0" w:line="276" w:lineRule="auto"/>
        <w:ind w:left="0"/>
        <w:jc w:val="both"/>
        <w:rPr>
          <w:rFonts w:ascii="David" w:hAnsi="David" w:cs="David"/>
          <w:rtl/>
        </w:rPr>
      </w:pPr>
    </w:p>
    <w:p w14:paraId="099123CE" w14:textId="72A52166" w:rsidR="009572D7" w:rsidRPr="006E010C" w:rsidRDefault="009C04D5"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חובות משפטיות זה מנגנונים שעיקר התמודדות היא בדיעבד</w:t>
      </w:r>
      <w:r w:rsidR="000166BD" w:rsidRPr="006E010C">
        <w:rPr>
          <w:rFonts w:ascii="David" w:hAnsi="David" w:cs="David"/>
          <w:rtl/>
        </w:rPr>
        <w:t>, אמנם יש בקרה מראש לפי ס' זה באשר לבעלי עניין. כלומר חובת אמונים שם &gt; עסקות עם</w:t>
      </w:r>
      <w:r w:rsidR="009572D7" w:rsidRPr="006E010C">
        <w:rPr>
          <w:rFonts w:ascii="David" w:hAnsi="David" w:cs="David"/>
          <w:rtl/>
        </w:rPr>
        <w:t xml:space="preserve"> נושאי משרה</w:t>
      </w:r>
      <w:r w:rsidR="000166BD" w:rsidRPr="006E010C">
        <w:rPr>
          <w:rFonts w:ascii="David" w:hAnsi="David" w:cs="David"/>
          <w:rtl/>
        </w:rPr>
        <w:t xml:space="preserve"> בעלי עניין שם. חובת הגינות שם &gt; עסקות עם </w:t>
      </w:r>
      <w:r w:rsidR="009572D7" w:rsidRPr="006E010C">
        <w:rPr>
          <w:rFonts w:ascii="David" w:hAnsi="David" w:cs="David"/>
          <w:rtl/>
        </w:rPr>
        <w:t xml:space="preserve">בעלי שליטה </w:t>
      </w:r>
      <w:r w:rsidR="000166BD" w:rsidRPr="006E010C">
        <w:rPr>
          <w:rFonts w:ascii="David" w:hAnsi="David" w:cs="David"/>
          <w:rtl/>
        </w:rPr>
        <w:t>בעלי עניין שם.</w:t>
      </w:r>
    </w:p>
    <w:p w14:paraId="0457488B" w14:textId="0C92EE15" w:rsidR="001B749C" w:rsidRPr="006E010C" w:rsidRDefault="009572D7"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הרבה פעמים בעל מניות השליטה הוא גם נושא המשרה בחברה, כמו </w:t>
      </w:r>
      <w:proofErr w:type="spellStart"/>
      <w:r w:rsidRPr="006E010C">
        <w:rPr>
          <w:rFonts w:ascii="David" w:hAnsi="David" w:cs="David"/>
          <w:b/>
          <w:bCs/>
          <w:u w:val="single"/>
          <w:rtl/>
        </w:rPr>
        <w:t>ורדניקוב</w:t>
      </w:r>
      <w:proofErr w:type="spellEnd"/>
      <w:r w:rsidRPr="006E010C">
        <w:rPr>
          <w:rFonts w:ascii="David" w:hAnsi="David" w:cs="David"/>
          <w:b/>
          <w:bCs/>
          <w:u w:val="single"/>
          <w:rtl/>
        </w:rPr>
        <w:t xml:space="preserve"> </w:t>
      </w:r>
      <w:proofErr w:type="spellStart"/>
      <w:r w:rsidRPr="006E010C">
        <w:rPr>
          <w:rFonts w:ascii="David" w:hAnsi="David" w:cs="David"/>
          <w:b/>
          <w:bCs/>
          <w:u w:val="single"/>
          <w:rtl/>
        </w:rPr>
        <w:t>ואלוביץ</w:t>
      </w:r>
      <w:proofErr w:type="spellEnd"/>
      <w:r w:rsidRPr="006E010C">
        <w:rPr>
          <w:rFonts w:ascii="David" w:hAnsi="David" w:cs="David"/>
          <w:b/>
          <w:bCs/>
          <w:u w:val="single"/>
          <w:rtl/>
        </w:rPr>
        <w:t>'</w:t>
      </w:r>
      <w:r w:rsidRPr="006E010C">
        <w:rPr>
          <w:rFonts w:ascii="David" w:hAnsi="David" w:cs="David"/>
          <w:rtl/>
        </w:rPr>
        <w:t xml:space="preserve"> &gt; </w:t>
      </w:r>
      <w:proofErr w:type="spellStart"/>
      <w:r w:rsidRPr="006E010C">
        <w:rPr>
          <w:rFonts w:ascii="David" w:hAnsi="David" w:cs="David"/>
          <w:rtl/>
        </w:rPr>
        <w:t>אלוביץ</w:t>
      </w:r>
      <w:proofErr w:type="spellEnd"/>
      <w:r w:rsidRPr="006E010C">
        <w:rPr>
          <w:rFonts w:ascii="David" w:hAnsi="David" w:cs="David"/>
          <w:rtl/>
        </w:rPr>
        <w:t xml:space="preserve">' היה יו"ר הדירקטוריון ובעל מניות שליטה. אם במקרה באותה השעה יש עניין אישי לו בעסקה של בזק, יחולו לגבי אישור העסקה כללים שחלים על אישור של נושא משרה עם עניין אישי + בעל שליטה עם עניין אישי. </w:t>
      </w:r>
    </w:p>
    <w:p w14:paraId="7BC45B77" w14:textId="3A4C62BD" w:rsidR="006A2950" w:rsidRPr="006E010C" w:rsidRDefault="006A2950" w:rsidP="00CB079F">
      <w:pPr>
        <w:tabs>
          <w:tab w:val="left" w:pos="3738"/>
        </w:tabs>
        <w:spacing w:after="0" w:line="276" w:lineRule="auto"/>
        <w:jc w:val="both"/>
        <w:rPr>
          <w:rFonts w:ascii="David" w:hAnsi="David" w:cs="David"/>
          <w:rtl/>
        </w:rPr>
      </w:pPr>
    </w:p>
    <w:p w14:paraId="1578FB3C" w14:textId="6D5B2EC5" w:rsidR="006A2950" w:rsidRPr="006E010C" w:rsidRDefault="0079674C" w:rsidP="00CB079F">
      <w:pPr>
        <w:tabs>
          <w:tab w:val="left" w:pos="3738"/>
        </w:tabs>
        <w:spacing w:after="0" w:line="276" w:lineRule="auto"/>
        <w:jc w:val="both"/>
        <w:rPr>
          <w:rFonts w:ascii="David" w:hAnsi="David" w:cs="David"/>
          <w:rtl/>
        </w:rPr>
      </w:pPr>
      <w:r w:rsidRPr="006E010C">
        <w:rPr>
          <w:rFonts w:ascii="David" w:hAnsi="David" w:cs="David"/>
          <w:highlight w:val="yellow"/>
          <w:rtl/>
        </w:rPr>
        <w:t>דוגמה:</w:t>
      </w:r>
      <w:r w:rsidRPr="006E010C">
        <w:rPr>
          <w:rFonts w:ascii="David" w:hAnsi="David" w:cs="David"/>
          <w:rtl/>
        </w:rPr>
        <w:t xml:space="preserve"> </w:t>
      </w:r>
      <w:r w:rsidR="006A2950" w:rsidRPr="006E010C">
        <w:rPr>
          <w:rFonts w:ascii="David" w:hAnsi="David" w:cs="David"/>
          <w:rtl/>
        </w:rPr>
        <w:t>נניח לצורך העניין, יש 2 חברות ציבוריות: 1 שווה 10 ביליארד ו1 100 מיליון.</w:t>
      </w:r>
    </w:p>
    <w:p w14:paraId="4F54AA90" w14:textId="3B374AA8" w:rsidR="006A2950" w:rsidRPr="006E010C" w:rsidRDefault="006A2950" w:rsidP="00CB079F">
      <w:pPr>
        <w:tabs>
          <w:tab w:val="left" w:pos="3738"/>
        </w:tabs>
        <w:spacing w:after="0" w:line="276" w:lineRule="auto"/>
        <w:jc w:val="both"/>
        <w:rPr>
          <w:rFonts w:ascii="David" w:hAnsi="David" w:cs="David"/>
          <w:rtl/>
        </w:rPr>
      </w:pPr>
      <w:r w:rsidRPr="006E010C">
        <w:rPr>
          <w:rFonts w:ascii="David" w:hAnsi="David" w:cs="David"/>
          <w:rtl/>
        </w:rPr>
        <w:t>יש בעל שליטה מעליהם, יש עסקת מכר ביניהן. בשתיהן הוא בעל שליטה ולכן יש</w:t>
      </w:r>
      <w:r w:rsidRPr="006E010C">
        <w:rPr>
          <w:rFonts w:ascii="David" w:hAnsi="David" w:cs="David"/>
          <w:b/>
          <w:bCs/>
          <w:rtl/>
        </w:rPr>
        <w:t xml:space="preserve"> 275</w:t>
      </w:r>
      <w:r w:rsidRPr="006E010C">
        <w:rPr>
          <w:rFonts w:ascii="David" w:hAnsi="David" w:cs="David"/>
          <w:rtl/>
        </w:rPr>
        <w:t xml:space="preserve"> בכל אחת מהחברות. </w:t>
      </w:r>
      <w:r w:rsidR="0010626C" w:rsidRPr="006E010C">
        <w:rPr>
          <w:rFonts w:ascii="David" w:hAnsi="David" w:cs="David"/>
          <w:rtl/>
        </w:rPr>
        <w:t xml:space="preserve">אך שנייה, האם יש לו עניין אישי בכל אחת מהחברות? לא. במקום שהוא מחזיק יותר מניות אין לו עניין אישי, יש לו עניין אישי בחברה שבה מחזיק פחות &gt; ירצה להשפיע על ההחלטה לטובתו. </w:t>
      </w:r>
    </w:p>
    <w:p w14:paraId="5337ED4A" w14:textId="0193BD70" w:rsidR="0010626C" w:rsidRPr="006E010C" w:rsidRDefault="0010626C" w:rsidP="00CB079F">
      <w:pPr>
        <w:tabs>
          <w:tab w:val="left" w:pos="3738"/>
        </w:tabs>
        <w:spacing w:after="0" w:line="276" w:lineRule="auto"/>
        <w:jc w:val="both"/>
        <w:rPr>
          <w:rFonts w:ascii="David" w:hAnsi="David" w:cs="David"/>
          <w:rtl/>
        </w:rPr>
      </w:pPr>
      <w:r w:rsidRPr="006E010C">
        <w:rPr>
          <w:rFonts w:ascii="David" w:hAnsi="David" w:cs="David"/>
          <w:b/>
          <w:bCs/>
          <w:rtl/>
        </w:rPr>
        <w:t>לפי האן</w:t>
      </w:r>
      <w:r w:rsidRPr="006E010C">
        <w:rPr>
          <w:rFonts w:ascii="David" w:hAnsi="David" w:cs="David"/>
          <w:rtl/>
        </w:rPr>
        <w:t xml:space="preserve"> – לא צריך את ס' 275 במקרה כזה. כלומר נבדוק את ס'275 רק באשר לאחת החברות</w:t>
      </w:r>
      <w:r w:rsidR="008D4A07" w:rsidRPr="006E010C">
        <w:rPr>
          <w:rFonts w:ascii="David" w:hAnsi="David" w:cs="David"/>
          <w:rtl/>
        </w:rPr>
        <w:t xml:space="preserve"> (כך עשו </w:t>
      </w:r>
      <w:r w:rsidR="008D4A07" w:rsidRPr="006E010C">
        <w:rPr>
          <w:rFonts w:ascii="David" w:hAnsi="David" w:cs="David"/>
          <w:b/>
          <w:bCs/>
          <w:u w:val="single"/>
          <w:rtl/>
        </w:rPr>
        <w:t>בפס"ד צמיחה</w:t>
      </w:r>
      <w:r w:rsidR="008D4A07" w:rsidRPr="006E010C">
        <w:rPr>
          <w:rFonts w:ascii="David" w:hAnsi="David" w:cs="David"/>
          <w:rtl/>
        </w:rPr>
        <w:t xml:space="preserve">). </w:t>
      </w:r>
    </w:p>
    <w:p w14:paraId="767E1C7F" w14:textId="1BD7186E" w:rsidR="005B106D" w:rsidRPr="006E010C" w:rsidRDefault="005B106D" w:rsidP="00CB079F">
      <w:pPr>
        <w:tabs>
          <w:tab w:val="left" w:pos="3738"/>
        </w:tabs>
        <w:spacing w:after="0" w:line="276" w:lineRule="auto"/>
        <w:jc w:val="both"/>
        <w:rPr>
          <w:rFonts w:ascii="David" w:hAnsi="David" w:cs="David"/>
          <w:rtl/>
        </w:rPr>
      </w:pPr>
    </w:p>
    <w:p w14:paraId="7B2088DE" w14:textId="3F605717" w:rsidR="008D4A07" w:rsidRPr="006E010C" w:rsidRDefault="00C67CB7" w:rsidP="00CB079F">
      <w:pPr>
        <w:tabs>
          <w:tab w:val="left" w:pos="3738"/>
        </w:tabs>
        <w:spacing w:after="0" w:line="276" w:lineRule="auto"/>
        <w:jc w:val="both"/>
        <w:rPr>
          <w:rFonts w:ascii="David" w:hAnsi="David" w:cs="David"/>
          <w:rtl/>
        </w:rPr>
      </w:pPr>
      <w:r w:rsidRPr="006E010C">
        <w:rPr>
          <w:rFonts w:ascii="David" w:hAnsi="David" w:cs="David"/>
          <w:i/>
          <w:iCs/>
          <w:rtl/>
        </w:rPr>
        <w:t>הערה:</w:t>
      </w:r>
      <w:r w:rsidRPr="006E010C">
        <w:rPr>
          <w:rFonts w:ascii="David" w:hAnsi="David" w:cs="David"/>
          <w:rtl/>
        </w:rPr>
        <w:t xml:space="preserve"> האינטואיציה אומרת, מתי אני פוחד מבעל מניות שליטה? ככל שיש לו כוח יותר גדול, מחזיק יותר מניות. לא מדויק. יש לו יותר כוח אך פחות תמריץ כי ככל שמחזיק יותר גם יפסיד יותר. </w:t>
      </w:r>
      <w:r w:rsidR="00400636" w:rsidRPr="006E010C">
        <w:rPr>
          <w:rFonts w:ascii="David" w:hAnsi="David" w:cs="David"/>
          <w:rtl/>
        </w:rPr>
        <w:t xml:space="preserve">כמו בדוגמה לעיל של 2 החברות. </w:t>
      </w:r>
    </w:p>
    <w:p w14:paraId="319C43EF" w14:textId="52E6E903" w:rsidR="00B72B02" w:rsidRPr="006E010C" w:rsidRDefault="00B72B02" w:rsidP="00CB079F">
      <w:pPr>
        <w:tabs>
          <w:tab w:val="left" w:pos="3738"/>
        </w:tabs>
        <w:spacing w:after="0" w:line="276" w:lineRule="auto"/>
        <w:jc w:val="both"/>
        <w:rPr>
          <w:rFonts w:ascii="David" w:hAnsi="David" w:cs="David"/>
          <w:rtl/>
        </w:rPr>
      </w:pPr>
    </w:p>
    <w:p w14:paraId="7F85F2F9" w14:textId="71333228" w:rsidR="00B72B02" w:rsidRPr="006E010C" w:rsidRDefault="00AF21FC" w:rsidP="00CB079F">
      <w:pPr>
        <w:tabs>
          <w:tab w:val="left" w:pos="3738"/>
        </w:tabs>
        <w:spacing w:after="0" w:line="276" w:lineRule="auto"/>
        <w:jc w:val="both"/>
        <w:rPr>
          <w:rFonts w:ascii="David" w:hAnsi="David" w:cs="David"/>
          <w:rtl/>
        </w:rPr>
      </w:pPr>
      <w:r w:rsidRPr="006E010C">
        <w:rPr>
          <w:rFonts w:ascii="David" w:hAnsi="David" w:cs="David"/>
          <w:highlight w:val="yellow"/>
          <w:rtl/>
        </w:rPr>
        <w:t>המשך דוגמה:</w:t>
      </w:r>
      <w:r w:rsidRPr="006E010C">
        <w:rPr>
          <w:rFonts w:ascii="David" w:hAnsi="David" w:cs="David"/>
          <w:rtl/>
        </w:rPr>
        <w:t xml:space="preserve"> </w:t>
      </w:r>
      <w:r w:rsidR="00F8583C" w:rsidRPr="006E010C">
        <w:rPr>
          <w:rFonts w:ascii="David" w:hAnsi="David" w:cs="David"/>
          <w:rtl/>
        </w:rPr>
        <w:t xml:space="preserve">נניח שבעל השליטה גם יו"ר וצריך לחתום </w:t>
      </w:r>
      <w:proofErr w:type="spellStart"/>
      <w:r w:rsidR="00F8583C" w:rsidRPr="006E010C">
        <w:rPr>
          <w:rFonts w:ascii="David" w:hAnsi="David" w:cs="David"/>
          <w:rtl/>
        </w:rPr>
        <w:t>איתו</w:t>
      </w:r>
      <w:proofErr w:type="spellEnd"/>
      <w:r w:rsidR="00F8583C" w:rsidRPr="006E010C">
        <w:rPr>
          <w:rFonts w:ascii="David" w:hAnsi="David" w:cs="David"/>
          <w:rtl/>
        </w:rPr>
        <w:t xml:space="preserve"> על תנאי התגמול על שירותו, עסקה של חברה ציבורית לאדם שהוא דירקטור</w:t>
      </w:r>
      <w:r w:rsidR="00D63C35" w:rsidRPr="006E010C">
        <w:rPr>
          <w:rFonts w:ascii="David" w:hAnsi="David" w:cs="David"/>
          <w:rtl/>
        </w:rPr>
        <w:t xml:space="preserve"> = </w:t>
      </w:r>
      <w:r w:rsidR="00D63C35" w:rsidRPr="006E010C">
        <w:rPr>
          <w:rFonts w:ascii="David" w:hAnsi="David" w:cs="David"/>
          <w:b/>
          <w:bCs/>
          <w:rtl/>
        </w:rPr>
        <w:t>ס' 273</w:t>
      </w:r>
      <w:r w:rsidR="00D63C35" w:rsidRPr="006E010C">
        <w:rPr>
          <w:rFonts w:ascii="David" w:hAnsi="David" w:cs="David"/>
          <w:rtl/>
        </w:rPr>
        <w:t xml:space="preserve"> (תגמול, דירקטוריון, אספה כללית). מכיוון שהוא גם בעל שליטה הוא יעבור אישור </w:t>
      </w:r>
      <w:r w:rsidR="00D63C35" w:rsidRPr="006E010C">
        <w:rPr>
          <w:rFonts w:ascii="David" w:hAnsi="David" w:cs="David"/>
          <w:b/>
          <w:bCs/>
          <w:rtl/>
        </w:rPr>
        <w:t>ס'275</w:t>
      </w:r>
      <w:r w:rsidR="00D63C35" w:rsidRPr="006E010C">
        <w:rPr>
          <w:rFonts w:ascii="David" w:hAnsi="David" w:cs="David"/>
          <w:rtl/>
        </w:rPr>
        <w:t xml:space="preserve"> (תגמול -  בעסקה באשר לתנאי כהונה והעסקה – ועדת התגמול + דירקטוריון + אספה כללית). </w:t>
      </w:r>
    </w:p>
    <w:p w14:paraId="3E941FAA" w14:textId="77777777" w:rsidR="005B106D" w:rsidRPr="006E010C" w:rsidRDefault="005B106D" w:rsidP="00CB079F">
      <w:pPr>
        <w:tabs>
          <w:tab w:val="left" w:pos="3738"/>
        </w:tabs>
        <w:spacing w:after="0" w:line="276" w:lineRule="auto"/>
        <w:jc w:val="both"/>
        <w:rPr>
          <w:rFonts w:ascii="David" w:hAnsi="David" w:cs="David"/>
          <w:rtl/>
        </w:rPr>
      </w:pPr>
    </w:p>
    <w:p w14:paraId="16D35C62" w14:textId="77777777" w:rsidR="00ED33D5" w:rsidRPr="006E010C" w:rsidRDefault="00ED33D5" w:rsidP="00CB079F">
      <w:pPr>
        <w:pStyle w:val="a7"/>
        <w:numPr>
          <w:ilvl w:val="0"/>
          <w:numId w:val="35"/>
        </w:numPr>
        <w:spacing w:after="0" w:line="276" w:lineRule="auto"/>
        <w:ind w:left="0"/>
        <w:jc w:val="both"/>
        <w:rPr>
          <w:rFonts w:ascii="David" w:hAnsi="David" w:cs="David"/>
        </w:rPr>
      </w:pPr>
      <w:r w:rsidRPr="006E010C">
        <w:rPr>
          <w:rFonts w:ascii="David" w:hAnsi="David" w:cs="David"/>
          <w:b/>
          <w:bCs/>
          <w:rtl/>
        </w:rPr>
        <w:t xml:space="preserve">ס'275 </w:t>
      </w:r>
      <w:r w:rsidRPr="006E010C">
        <w:rPr>
          <w:rFonts w:ascii="David" w:hAnsi="David" w:cs="David"/>
          <w:rtl/>
        </w:rPr>
        <w:t xml:space="preserve">(הנוגע לעסקאות בעלי עניין) </w:t>
      </w:r>
      <w:r w:rsidRPr="006E010C">
        <w:rPr>
          <w:rFonts w:ascii="David" w:hAnsi="David" w:cs="David"/>
          <w:b/>
          <w:bCs/>
          <w:rtl/>
        </w:rPr>
        <w:t>דורש אישור משולש</w:t>
      </w:r>
      <w:r w:rsidRPr="006E010C">
        <w:rPr>
          <w:rFonts w:ascii="David" w:hAnsi="David" w:cs="David"/>
          <w:rtl/>
        </w:rPr>
        <w:t xml:space="preserve">: רוב מקרב בעלי מניות חסרי העניין האישי/סך כל המתנגדים הוא עד 2% מכלל בעלי זכויות ההצבעה (סופרים כאן את מניין הקולות של אלו שלא הצביעו), וועדת ביקורת ודירקטוריון. </w:t>
      </w:r>
    </w:p>
    <w:p w14:paraId="41CD226F" w14:textId="77777777" w:rsidR="00ED33D5" w:rsidRPr="006E010C" w:rsidRDefault="00ED33D5" w:rsidP="00CB079F">
      <w:pPr>
        <w:pStyle w:val="a7"/>
        <w:numPr>
          <w:ilvl w:val="0"/>
          <w:numId w:val="35"/>
        </w:numPr>
        <w:spacing w:after="0" w:line="276" w:lineRule="auto"/>
        <w:ind w:left="0"/>
        <w:jc w:val="both"/>
        <w:rPr>
          <w:rFonts w:ascii="David" w:hAnsi="David" w:cs="David"/>
        </w:rPr>
      </w:pPr>
      <w:r w:rsidRPr="006E010C">
        <w:rPr>
          <w:rFonts w:ascii="David" w:hAnsi="David" w:cs="David"/>
          <w:rtl/>
        </w:rPr>
        <w:t>אם כל המתנגדים מהווים יותר מ2% מסך בעלי זכות ההצבעה, עלינו לבדוק אם הם מיעוט מקרב יתר המצביעים (ואז העסקה עברה) או רוב מקרב היתר (ואז לא עברה). בכל מקרה, בעלי העניין האישי לא יצביעו.</w:t>
      </w:r>
    </w:p>
    <w:p w14:paraId="2814FA37" w14:textId="3915EDD6" w:rsidR="00ED33D5" w:rsidRPr="006E010C" w:rsidRDefault="00ED33D5"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 xml:space="preserve">בעבר, קבע החוק שנדרש אישור של שליש מקרב בעלי זכות ההצבעה שחסרי עניין אישי. הדרישה הועלתה בחוק לרוב, כפי שאנו מכירים אותה היום. הסיבה לקביעת השליש הייתה חשש מסחטנות המיעוט (השליש יוכלו לסחוט עסקה לטובתם) שעלול להטיל ווטו. בסופו של עניין, המחוקק הבין שנדרש אבחון של קבוצת הייחוס הרלוונטית, היא בעלי המניות חסרי העניין האישי. לכן, אין היגיון בדרישת שליש כשמנגד שני שליש יתנגדו. </w:t>
      </w:r>
    </w:p>
    <w:p w14:paraId="77D4B8D6" w14:textId="77777777" w:rsidR="00ED33D5" w:rsidRPr="006E010C" w:rsidRDefault="00ED33D5" w:rsidP="00CB079F">
      <w:pPr>
        <w:spacing w:after="0" w:line="276" w:lineRule="auto"/>
        <w:jc w:val="both"/>
        <w:rPr>
          <w:rFonts w:ascii="David" w:hAnsi="David" w:cs="David"/>
          <w:b/>
          <w:bCs/>
          <w:rtl/>
        </w:rPr>
      </w:pPr>
    </w:p>
    <w:p w14:paraId="47CFC9E6" w14:textId="7DF0165B" w:rsidR="00ED33D5" w:rsidRPr="006E010C" w:rsidRDefault="00ED33D5" w:rsidP="00CB079F">
      <w:pPr>
        <w:pStyle w:val="a7"/>
        <w:numPr>
          <w:ilvl w:val="0"/>
          <w:numId w:val="33"/>
        </w:numPr>
        <w:spacing w:after="0" w:line="276" w:lineRule="auto"/>
        <w:ind w:left="0"/>
        <w:jc w:val="both"/>
        <w:rPr>
          <w:rFonts w:ascii="David" w:hAnsi="David" w:cs="David"/>
          <w:u w:val="single"/>
          <w:rtl/>
        </w:rPr>
      </w:pPr>
      <w:r w:rsidRPr="006E010C">
        <w:rPr>
          <w:rFonts w:ascii="David" w:hAnsi="David" w:cs="David"/>
          <w:b/>
          <w:bCs/>
          <w:u w:val="single"/>
          <w:rtl/>
        </w:rPr>
        <w:t>פס"ד אייזנברג</w:t>
      </w:r>
      <w:r w:rsidRPr="006E010C">
        <w:rPr>
          <w:rFonts w:ascii="David" w:hAnsi="David" w:cs="David"/>
          <w:u w:val="single"/>
          <w:rtl/>
        </w:rPr>
        <w:t>:</w:t>
      </w:r>
    </w:p>
    <w:p w14:paraId="0981660F" w14:textId="77777777" w:rsidR="00ED33D5" w:rsidRPr="006E010C" w:rsidRDefault="00ED33D5" w:rsidP="00CB079F">
      <w:pPr>
        <w:spacing w:after="0" w:line="276" w:lineRule="auto"/>
        <w:jc w:val="both"/>
        <w:rPr>
          <w:rFonts w:ascii="David" w:hAnsi="David" w:cs="David"/>
          <w:rtl/>
        </w:rPr>
      </w:pPr>
      <w:r w:rsidRPr="006E010C">
        <w:rPr>
          <w:rFonts w:ascii="David" w:hAnsi="David" w:cs="David"/>
          <w:rtl/>
        </w:rPr>
        <w:t xml:space="preserve">תביעה פלילית של המדינה כנגד אייזנברג בגין מרמה. על יסוד הפרה נטענת של הליך האישור לפי </w:t>
      </w:r>
      <w:r w:rsidRPr="006E010C">
        <w:rPr>
          <w:rFonts w:ascii="David" w:hAnsi="David" w:cs="David"/>
          <w:b/>
          <w:bCs/>
          <w:rtl/>
        </w:rPr>
        <w:t>ס'275</w:t>
      </w:r>
      <w:r w:rsidRPr="006E010C">
        <w:rPr>
          <w:rFonts w:ascii="David" w:hAnsi="David" w:cs="David"/>
          <w:rtl/>
        </w:rPr>
        <w:t>.</w:t>
      </w:r>
    </w:p>
    <w:p w14:paraId="3F016653" w14:textId="77FC1695" w:rsidR="00ED33D5" w:rsidRPr="006E010C" w:rsidRDefault="00ED33D5" w:rsidP="00CB079F">
      <w:pPr>
        <w:spacing w:after="0" w:line="276" w:lineRule="auto"/>
        <w:jc w:val="both"/>
        <w:rPr>
          <w:rFonts w:ascii="David" w:hAnsi="David" w:cs="David"/>
          <w:rtl/>
        </w:rPr>
      </w:pPr>
      <w:r w:rsidRPr="006E010C">
        <w:rPr>
          <w:rFonts w:ascii="David" w:hAnsi="David" w:cs="David"/>
          <w:rtl/>
        </w:rPr>
        <w:t xml:space="preserve">נדון כשדרישת השליש עוד הייתה קיימת בחוק. המדובר בקבוצת ערד שאייזנברג היה יו"ר הדירקטוריון שלה ומבין בעלי השליטה בה, והחזיקה במעט מניות של קבוצת </w:t>
      </w:r>
      <w:proofErr w:type="spellStart"/>
      <w:r w:rsidRPr="006E010C">
        <w:rPr>
          <w:rFonts w:ascii="David" w:hAnsi="David" w:cs="David"/>
          <w:rtl/>
        </w:rPr>
        <w:t>ישר"ש</w:t>
      </w:r>
      <w:proofErr w:type="spellEnd"/>
      <w:r w:rsidRPr="006E010C">
        <w:rPr>
          <w:rFonts w:ascii="David" w:hAnsi="David" w:cs="David"/>
          <w:rtl/>
        </w:rPr>
        <w:t xml:space="preserve">. המטרה של אייזנברג הייתה למכור את מניות </w:t>
      </w:r>
      <w:proofErr w:type="spellStart"/>
      <w:r w:rsidRPr="006E010C">
        <w:rPr>
          <w:rFonts w:ascii="David" w:hAnsi="David" w:cs="David"/>
          <w:rtl/>
        </w:rPr>
        <w:t>ישר"ש</w:t>
      </w:r>
      <w:proofErr w:type="spellEnd"/>
      <w:r w:rsidRPr="006E010C">
        <w:rPr>
          <w:rFonts w:ascii="David" w:hAnsi="David" w:cs="David"/>
          <w:rtl/>
        </w:rPr>
        <w:t xml:space="preserve"> לערד ולהמשיך להחזיק מניותיו בערד, והעסקה הייתה טעונה אישור משולש. מאחר ואייזנברג היה בעל עניין, והעסקה עברה אישור וועדת הביקורת והדירקטוריון, היה נדרש אישור האספה הכללית ולאור העובדה שלאייזנברג עניין אישי הוא לא הצביע. מכוח חשש שהמוסדיים לא יאשרו את העסקה, אייזנברג עשה עסקאות חשודות ומכר מניותיו לאחרים (</w:t>
      </w:r>
      <w:proofErr w:type="spellStart"/>
      <w:r w:rsidRPr="006E010C">
        <w:rPr>
          <w:rFonts w:ascii="David" w:hAnsi="David" w:cs="David"/>
          <w:rtl/>
        </w:rPr>
        <w:t>יסלזון</w:t>
      </w:r>
      <w:proofErr w:type="spellEnd"/>
      <w:r w:rsidRPr="006E010C">
        <w:rPr>
          <w:rFonts w:ascii="David" w:hAnsi="David" w:cs="David"/>
          <w:rtl/>
        </w:rPr>
        <w:t>), שהצביעו עם מניות אלו. רשות ני"ע חקרה את העניין וגילתה שלולא אותן מניות העסקה לא הייתה עוברת.</w:t>
      </w:r>
    </w:p>
    <w:p w14:paraId="33BF4DF4" w14:textId="7092589F" w:rsidR="00ED33D5" w:rsidRPr="006E010C" w:rsidRDefault="00ED33D5" w:rsidP="00CB079F">
      <w:pPr>
        <w:spacing w:after="0" w:line="276" w:lineRule="auto"/>
        <w:jc w:val="both"/>
        <w:rPr>
          <w:rFonts w:ascii="David" w:hAnsi="David" w:cs="David"/>
          <w:rtl/>
        </w:rPr>
      </w:pPr>
      <w:r w:rsidRPr="006E010C">
        <w:rPr>
          <w:rFonts w:ascii="David" w:hAnsi="David" w:cs="David"/>
          <w:b/>
          <w:bCs/>
          <w:rtl/>
        </w:rPr>
        <w:t>ס'275</w:t>
      </w:r>
      <w:r w:rsidRPr="006E010C">
        <w:rPr>
          <w:rFonts w:ascii="David" w:hAnsi="David" w:cs="David"/>
          <w:rtl/>
        </w:rPr>
        <w:t xml:space="preserve"> - נוגע לעסקה שלבעל השליטה יש עניין אישי בה או עסקה עמו. כשהוא עוסק באספה הכללית, הוא דורש רוב קולות מקרב מי </w:t>
      </w:r>
      <w:r w:rsidRPr="006E010C">
        <w:rPr>
          <w:rFonts w:ascii="David" w:hAnsi="David" w:cs="David"/>
          <w:b/>
          <w:bCs/>
          <w:rtl/>
        </w:rPr>
        <w:t>שאינם בעלי עניין אישי באישור</w:t>
      </w:r>
      <w:r w:rsidRPr="006E010C">
        <w:rPr>
          <w:rFonts w:ascii="David" w:hAnsi="David" w:cs="David"/>
          <w:rtl/>
        </w:rPr>
        <w:t>, והכוונה היא גם למי שאינו בעל השליטה בהכרח.</w:t>
      </w:r>
    </w:p>
    <w:p w14:paraId="4D1E4E46" w14:textId="1048504E" w:rsidR="00ED33D5" w:rsidRPr="006E010C" w:rsidRDefault="00ED33D5" w:rsidP="00CB079F">
      <w:pPr>
        <w:spacing w:after="0" w:line="276" w:lineRule="auto"/>
        <w:jc w:val="both"/>
        <w:rPr>
          <w:rFonts w:ascii="David" w:hAnsi="David" w:cs="David"/>
          <w:rtl/>
        </w:rPr>
      </w:pPr>
      <w:r w:rsidRPr="006E010C">
        <w:rPr>
          <w:rFonts w:ascii="David" w:hAnsi="David" w:cs="David"/>
          <w:b/>
          <w:bCs/>
          <w:rtl/>
        </w:rPr>
        <w:t>השאלה המשפטית</w:t>
      </w:r>
      <w:r w:rsidRPr="006E010C">
        <w:rPr>
          <w:rFonts w:ascii="David" w:hAnsi="David" w:cs="David"/>
          <w:rtl/>
        </w:rPr>
        <w:t xml:space="preserve">: האם האחים </w:t>
      </w:r>
      <w:proofErr w:type="spellStart"/>
      <w:r w:rsidRPr="006E010C">
        <w:rPr>
          <w:rFonts w:ascii="David" w:hAnsi="David" w:cs="David"/>
          <w:rtl/>
        </w:rPr>
        <w:t>יסלזון</w:t>
      </w:r>
      <w:proofErr w:type="spellEnd"/>
      <w:r w:rsidRPr="006E010C">
        <w:rPr>
          <w:rFonts w:ascii="David" w:hAnsi="David" w:cs="David"/>
          <w:rtl/>
        </w:rPr>
        <w:t xml:space="preserve"> (שרכשו מאייזנברג את מניותיו), שהיו בעלי מניות שבועיים לפני ישיבת האספה הכללית, בעלי עניין אישי? קולותיהם היו אלו שהכריעו אם העסקה תתקבל או לאו. </w:t>
      </w:r>
    </w:p>
    <w:p w14:paraId="1EADBBF5" w14:textId="6BB70A0E" w:rsidR="00ED33D5" w:rsidRPr="006E010C" w:rsidRDefault="00ED33D5"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 xml:space="preserve">בין </w:t>
      </w:r>
      <w:proofErr w:type="spellStart"/>
      <w:r w:rsidRPr="006E010C">
        <w:rPr>
          <w:rFonts w:ascii="David" w:hAnsi="David" w:cs="David"/>
          <w:rtl/>
        </w:rPr>
        <w:t>יסלזון</w:t>
      </w:r>
      <w:proofErr w:type="spellEnd"/>
      <w:r w:rsidRPr="006E010C">
        <w:rPr>
          <w:rFonts w:ascii="David" w:hAnsi="David" w:cs="David"/>
          <w:rtl/>
        </w:rPr>
        <w:t xml:space="preserve"> לאייזנברג היה הסכם הצבעה, ואייזנברג הבטיח לפצות את </w:t>
      </w:r>
      <w:proofErr w:type="spellStart"/>
      <w:r w:rsidRPr="006E010C">
        <w:rPr>
          <w:rFonts w:ascii="David" w:hAnsi="David" w:cs="David"/>
          <w:rtl/>
        </w:rPr>
        <w:t>יסלזון</w:t>
      </w:r>
      <w:proofErr w:type="spellEnd"/>
      <w:r w:rsidRPr="006E010C">
        <w:rPr>
          <w:rFonts w:ascii="David" w:hAnsi="David" w:cs="David"/>
          <w:rtl/>
        </w:rPr>
        <w:t xml:space="preserve"> אם ייפגע מירידת ערך המניות. כך, </w:t>
      </w:r>
      <w:proofErr w:type="spellStart"/>
      <w:r w:rsidRPr="006E010C">
        <w:rPr>
          <w:rFonts w:ascii="David" w:hAnsi="David" w:cs="David"/>
          <w:rtl/>
        </w:rPr>
        <w:t>ליסלזון</w:t>
      </w:r>
      <w:proofErr w:type="spellEnd"/>
      <w:r w:rsidRPr="006E010C">
        <w:rPr>
          <w:rFonts w:ascii="David" w:hAnsi="David" w:cs="David"/>
          <w:rtl/>
        </w:rPr>
        <w:t xml:space="preserve"> היה עניין אישי באישור העסקה (כלומר, הצביעו לפי שיקול דעתם המלא ולטובת החברה).</w:t>
      </w:r>
    </w:p>
    <w:p w14:paraId="0A106865" w14:textId="77777777" w:rsidR="00ED33D5" w:rsidRPr="006E010C" w:rsidRDefault="00ED33D5" w:rsidP="00CB079F">
      <w:pPr>
        <w:spacing w:after="0" w:line="276" w:lineRule="auto"/>
        <w:jc w:val="both"/>
        <w:rPr>
          <w:rFonts w:ascii="David" w:hAnsi="David" w:cs="David"/>
          <w:rtl/>
        </w:rPr>
      </w:pPr>
      <w:r w:rsidRPr="006E010C">
        <w:rPr>
          <w:rFonts w:ascii="David" w:hAnsi="David" w:cs="David"/>
          <w:b/>
          <w:bCs/>
          <w:rtl/>
        </w:rPr>
        <w:t>טענה נוספת:</w:t>
      </w:r>
      <w:r w:rsidRPr="006E010C">
        <w:rPr>
          <w:rFonts w:ascii="David" w:hAnsi="David" w:cs="David"/>
          <w:rtl/>
        </w:rPr>
        <w:t xml:space="preserve"> כל המניות שהיו לכאורה של </w:t>
      </w:r>
      <w:proofErr w:type="spellStart"/>
      <w:r w:rsidRPr="006E010C">
        <w:rPr>
          <w:rFonts w:ascii="David" w:hAnsi="David" w:cs="David"/>
          <w:rtl/>
        </w:rPr>
        <w:t>יסלזון</w:t>
      </w:r>
      <w:proofErr w:type="spellEnd"/>
      <w:r w:rsidRPr="006E010C">
        <w:rPr>
          <w:rFonts w:ascii="David" w:hAnsi="David" w:cs="David"/>
          <w:rtl/>
        </w:rPr>
        <w:t xml:space="preserve"> היו למעשה של אייזנברג ו"חנו" אצל </w:t>
      </w:r>
      <w:proofErr w:type="spellStart"/>
      <w:r w:rsidRPr="006E010C">
        <w:rPr>
          <w:rFonts w:ascii="David" w:hAnsi="David" w:cs="David"/>
          <w:rtl/>
        </w:rPr>
        <w:t>יסלזון</w:t>
      </w:r>
      <w:proofErr w:type="spellEnd"/>
      <w:r w:rsidRPr="006E010C">
        <w:rPr>
          <w:rFonts w:ascii="David" w:hAnsi="David" w:cs="David"/>
          <w:rtl/>
        </w:rPr>
        <w:t xml:space="preserve"> לזמן קצר (הטענה לא התקבלה).   </w:t>
      </w:r>
    </w:p>
    <w:p w14:paraId="32819B9F" w14:textId="08FBBE2C" w:rsidR="00ED33D5" w:rsidRPr="006E010C" w:rsidRDefault="00ED33D5" w:rsidP="00CB079F">
      <w:pPr>
        <w:spacing w:after="0" w:line="276" w:lineRule="auto"/>
        <w:jc w:val="both"/>
        <w:rPr>
          <w:rFonts w:ascii="David" w:hAnsi="David" w:cs="David"/>
          <w:rtl/>
        </w:rPr>
      </w:pPr>
      <w:r w:rsidRPr="006E010C">
        <w:rPr>
          <w:rFonts w:ascii="David" w:hAnsi="David" w:cs="David"/>
          <w:b/>
          <w:bCs/>
          <w:rtl/>
        </w:rPr>
        <w:t>נקבע</w:t>
      </w:r>
      <w:r w:rsidRPr="006E010C">
        <w:rPr>
          <w:rFonts w:ascii="David" w:hAnsi="David" w:cs="David"/>
          <w:rtl/>
        </w:rPr>
        <w:t xml:space="preserve">: </w:t>
      </w:r>
      <w:proofErr w:type="spellStart"/>
      <w:r w:rsidRPr="006E010C">
        <w:rPr>
          <w:rFonts w:ascii="David" w:hAnsi="David" w:cs="David"/>
          <w:rtl/>
        </w:rPr>
        <w:t>ליסלזון</w:t>
      </w:r>
      <w:proofErr w:type="spellEnd"/>
      <w:r w:rsidRPr="006E010C">
        <w:rPr>
          <w:rFonts w:ascii="David" w:hAnsi="David" w:cs="David"/>
          <w:rtl/>
        </w:rPr>
        <w:t xml:space="preserve"> עניין אישי כובל שהכריח אותו להצביע בעד</w:t>
      </w:r>
      <w:r w:rsidR="001635F8" w:rsidRPr="006E010C">
        <w:rPr>
          <w:rFonts w:ascii="David" w:hAnsi="David" w:cs="David"/>
          <w:rtl/>
        </w:rPr>
        <w:t>.</w:t>
      </w:r>
      <w:r w:rsidRPr="006E010C">
        <w:rPr>
          <w:rFonts w:ascii="David" w:hAnsi="David" w:cs="David"/>
          <w:rtl/>
        </w:rPr>
        <w:t xml:space="preserve"> הסכם ההצבעה עם אייזנברג ששלל ממנו </w:t>
      </w:r>
      <w:proofErr w:type="spellStart"/>
      <w:r w:rsidRPr="006E010C">
        <w:rPr>
          <w:rFonts w:ascii="David" w:hAnsi="David" w:cs="David"/>
          <w:rtl/>
        </w:rPr>
        <w:t>שק"ד</w:t>
      </w:r>
      <w:proofErr w:type="spellEnd"/>
      <w:r w:rsidRPr="006E010C">
        <w:rPr>
          <w:rFonts w:ascii="David" w:hAnsi="David" w:cs="David"/>
          <w:rtl/>
        </w:rPr>
        <w:t xml:space="preserve"> חופשי והסדר השיפוי שערך מול אייזנברג יצר בעבורו עסקה חסרת סיכון שהובילה לקביעה שהיה לו עניין אישי. </w:t>
      </w:r>
    </w:p>
    <w:p w14:paraId="307144D9" w14:textId="77777777" w:rsidR="00ED33D5" w:rsidRPr="006E010C" w:rsidRDefault="00ED33D5" w:rsidP="00CB079F">
      <w:pPr>
        <w:spacing w:after="0" w:line="276" w:lineRule="auto"/>
        <w:jc w:val="both"/>
        <w:rPr>
          <w:rFonts w:ascii="David" w:hAnsi="David" w:cs="David"/>
          <w:rtl/>
        </w:rPr>
      </w:pPr>
    </w:p>
    <w:p w14:paraId="313BEDB1" w14:textId="3CBB5CA0" w:rsidR="00ED33D5" w:rsidRPr="006E010C" w:rsidRDefault="00ED33D5" w:rsidP="00CB079F">
      <w:pPr>
        <w:spacing w:after="0" w:line="276" w:lineRule="auto"/>
        <w:jc w:val="both"/>
        <w:rPr>
          <w:rFonts w:ascii="David" w:hAnsi="David" w:cs="David"/>
          <w:rtl/>
        </w:rPr>
      </w:pPr>
      <w:r w:rsidRPr="006E010C">
        <w:rPr>
          <w:rFonts w:ascii="David" w:hAnsi="David" w:cs="David"/>
          <w:b/>
          <w:bCs/>
          <w:rtl/>
        </w:rPr>
        <w:lastRenderedPageBreak/>
        <w:t>פרופ' האן</w:t>
      </w:r>
      <w:r w:rsidRPr="006E010C">
        <w:rPr>
          <w:rFonts w:ascii="David" w:hAnsi="David" w:cs="David"/>
          <w:rtl/>
        </w:rPr>
        <w:t xml:space="preserve">: </w:t>
      </w:r>
      <w:r w:rsidRPr="006E010C">
        <w:rPr>
          <w:rFonts w:ascii="David" w:hAnsi="David" w:cs="David"/>
          <w:color w:val="FF0000"/>
          <w:rtl/>
        </w:rPr>
        <w:t xml:space="preserve">הסכם ההצבעה לא יצר עניין אישי בעבור </w:t>
      </w:r>
      <w:proofErr w:type="spellStart"/>
      <w:r w:rsidRPr="006E010C">
        <w:rPr>
          <w:rFonts w:ascii="David" w:hAnsi="David" w:cs="David"/>
          <w:color w:val="FF0000"/>
          <w:rtl/>
        </w:rPr>
        <w:t>יסלזון</w:t>
      </w:r>
      <w:proofErr w:type="spellEnd"/>
      <w:r w:rsidRPr="006E010C">
        <w:rPr>
          <w:rFonts w:ascii="David" w:hAnsi="David" w:cs="David"/>
          <w:rtl/>
        </w:rPr>
        <w:t xml:space="preserve">, לאור העובדה </w:t>
      </w:r>
      <w:r w:rsidRPr="006E010C">
        <w:rPr>
          <w:rFonts w:ascii="David" w:hAnsi="David" w:cs="David"/>
          <w:color w:val="FF0000"/>
          <w:rtl/>
        </w:rPr>
        <w:t>שאייזנברג יצר עבורו עסקה ללא סיכון</w:t>
      </w:r>
      <w:r w:rsidRPr="006E010C">
        <w:rPr>
          <w:rFonts w:ascii="David" w:hAnsi="David" w:cs="David"/>
          <w:rtl/>
        </w:rPr>
        <w:t xml:space="preserve">. כך, </w:t>
      </w:r>
      <w:proofErr w:type="spellStart"/>
      <w:r w:rsidRPr="006E010C">
        <w:rPr>
          <w:rFonts w:ascii="David" w:hAnsi="David" w:cs="David"/>
          <w:rtl/>
        </w:rPr>
        <w:t>יסלזון</w:t>
      </w:r>
      <w:proofErr w:type="spellEnd"/>
      <w:r w:rsidRPr="006E010C">
        <w:rPr>
          <w:rFonts w:ascii="David" w:hAnsi="David" w:cs="David"/>
          <w:rtl/>
        </w:rPr>
        <w:t xml:space="preserve"> יכול היה להצביע כראות עיניו על מנת להפיק רווח ולא לשאת בכל נזק כך או כך ולכן </w:t>
      </w:r>
      <w:r w:rsidRPr="006E010C">
        <w:rPr>
          <w:rFonts w:ascii="David" w:hAnsi="David" w:cs="David"/>
          <w:color w:val="FF0000"/>
          <w:rtl/>
        </w:rPr>
        <w:t>לא באמת היה מחויב להצביע כפי שאייזנברג ביקש</w:t>
      </w:r>
      <w:r w:rsidRPr="006E010C">
        <w:rPr>
          <w:rFonts w:ascii="David" w:hAnsi="David" w:cs="David"/>
          <w:rtl/>
        </w:rPr>
        <w:t xml:space="preserve">, מה גם שהם בעלי מניות טריים ולא היו מסכימים להצביע בעד אם לא היו חושבים שהעסקה לטובת החברה, וגם כנראה שלא היו מסכימים לרכוש את המניות. </w:t>
      </w:r>
    </w:p>
    <w:p w14:paraId="631A6B5A" w14:textId="77777777" w:rsidR="00ED33D5" w:rsidRPr="006E010C" w:rsidRDefault="00ED33D5" w:rsidP="00CB079F">
      <w:pPr>
        <w:spacing w:after="0" w:line="276" w:lineRule="auto"/>
        <w:jc w:val="both"/>
        <w:rPr>
          <w:rFonts w:ascii="David" w:hAnsi="David" w:cs="David"/>
          <w:rtl/>
        </w:rPr>
      </w:pPr>
      <w:r w:rsidRPr="006E010C">
        <w:rPr>
          <w:rFonts w:ascii="David" w:hAnsi="David" w:cs="David"/>
          <w:rtl/>
        </w:rPr>
        <w:t xml:space="preserve">לעומתו, הסכם החזר התשלום על המניות </w:t>
      </w:r>
      <w:r w:rsidRPr="006E010C">
        <w:rPr>
          <w:rFonts w:ascii="David" w:hAnsi="David" w:cs="David"/>
          <w:b/>
          <w:bCs/>
          <w:rtl/>
        </w:rPr>
        <w:t xml:space="preserve">יצר גם יצר עניין אישי בעבור </w:t>
      </w:r>
      <w:proofErr w:type="spellStart"/>
      <w:r w:rsidRPr="006E010C">
        <w:rPr>
          <w:rFonts w:ascii="David" w:hAnsi="David" w:cs="David"/>
          <w:b/>
          <w:bCs/>
          <w:rtl/>
        </w:rPr>
        <w:t>יסלזון</w:t>
      </w:r>
      <w:proofErr w:type="spellEnd"/>
      <w:r w:rsidRPr="006E010C">
        <w:rPr>
          <w:rFonts w:ascii="David" w:hAnsi="David" w:cs="David"/>
          <w:rtl/>
        </w:rPr>
        <w:t xml:space="preserve">. יש פוטנציאל רווח ואין סיכון להפסד, כך </w:t>
      </w:r>
      <w:proofErr w:type="spellStart"/>
      <w:r w:rsidRPr="006E010C">
        <w:rPr>
          <w:rFonts w:ascii="David" w:hAnsi="David" w:cs="David"/>
          <w:i/>
          <w:iCs/>
          <w:rtl/>
        </w:rPr>
        <w:t>שיסלזון</w:t>
      </w:r>
      <w:proofErr w:type="spellEnd"/>
      <w:r w:rsidRPr="006E010C">
        <w:rPr>
          <w:rFonts w:ascii="David" w:hAnsi="David" w:cs="David"/>
          <w:i/>
          <w:iCs/>
          <w:rtl/>
        </w:rPr>
        <w:t xml:space="preserve"> לא מתעניינים בטובת ערד כמו שאר</w:t>
      </w:r>
      <w:r w:rsidRPr="006E010C">
        <w:rPr>
          <w:rFonts w:ascii="David" w:hAnsi="David" w:cs="David"/>
          <w:rtl/>
        </w:rPr>
        <w:t xml:space="preserve"> בעלי המניות. </w:t>
      </w:r>
    </w:p>
    <w:p w14:paraId="18CC9846" w14:textId="77777777" w:rsidR="00ED33D5" w:rsidRPr="006E010C" w:rsidRDefault="00ED33D5" w:rsidP="00CB079F">
      <w:pPr>
        <w:spacing w:after="0" w:line="276" w:lineRule="auto"/>
        <w:jc w:val="both"/>
        <w:rPr>
          <w:rFonts w:ascii="David" w:hAnsi="David" w:cs="David"/>
          <w:rtl/>
        </w:rPr>
      </w:pPr>
    </w:p>
    <w:p w14:paraId="0795438D" w14:textId="046B05DD" w:rsidR="00ED33D5" w:rsidRPr="006E010C" w:rsidRDefault="00ED33D5" w:rsidP="00CB079F">
      <w:pPr>
        <w:spacing w:after="0" w:line="276" w:lineRule="auto"/>
        <w:jc w:val="both"/>
        <w:rPr>
          <w:rFonts w:ascii="David" w:hAnsi="David" w:cs="David"/>
          <w:rtl/>
        </w:rPr>
      </w:pPr>
      <w:r w:rsidRPr="006E010C">
        <w:rPr>
          <w:rFonts w:ascii="David" w:hAnsi="David" w:cs="David"/>
          <w:b/>
          <w:bCs/>
          <w:rtl/>
        </w:rPr>
        <w:t>פס"ד אייזנברג</w:t>
      </w:r>
      <w:r w:rsidRPr="006E010C">
        <w:rPr>
          <w:rFonts w:ascii="David" w:hAnsi="David" w:cs="David"/>
          <w:rtl/>
        </w:rPr>
        <w:t xml:space="preserve"> מהווה דוגמה קלאסית לניסיון להערים על </w:t>
      </w:r>
      <w:r w:rsidRPr="00C23BCA">
        <w:rPr>
          <w:rFonts w:ascii="David" w:hAnsi="David" w:cs="David"/>
          <w:b/>
          <w:bCs/>
          <w:rtl/>
        </w:rPr>
        <w:t>ס'275</w:t>
      </w:r>
      <w:r w:rsidRPr="006E010C">
        <w:rPr>
          <w:rFonts w:ascii="David" w:hAnsi="David" w:cs="David"/>
          <w:rtl/>
        </w:rPr>
        <w:t xml:space="preserve"> דרך העברת </w:t>
      </w:r>
      <w:r w:rsidRPr="006E010C">
        <w:rPr>
          <w:rFonts w:ascii="David" w:hAnsi="David" w:cs="David"/>
          <w:color w:val="FF0000"/>
          <w:rtl/>
        </w:rPr>
        <w:t xml:space="preserve">מניות "נגועות" </w:t>
      </w:r>
      <w:r w:rsidRPr="006E010C">
        <w:rPr>
          <w:rFonts w:ascii="David" w:hAnsi="David" w:cs="David"/>
          <w:rtl/>
        </w:rPr>
        <w:t>בעניין אישי לאדם שלכאורה אמור "לנקות" אותן לשם קבלת הרוב מבין בעלי מניות המיעוט חסרי העניין האישי.</w:t>
      </w:r>
    </w:p>
    <w:p w14:paraId="044D2243" w14:textId="2A808E64" w:rsidR="00ED33D5" w:rsidRPr="006E010C" w:rsidRDefault="00ED33D5" w:rsidP="00CB079F">
      <w:pPr>
        <w:spacing w:after="0" w:line="276" w:lineRule="auto"/>
        <w:jc w:val="both"/>
        <w:rPr>
          <w:rFonts w:ascii="David" w:hAnsi="David" w:cs="David"/>
          <w:rtl/>
        </w:rPr>
      </w:pPr>
      <w:r w:rsidRPr="006E010C">
        <w:rPr>
          <w:rFonts w:ascii="David" w:hAnsi="David" w:cs="David"/>
          <w:u w:val="single"/>
          <w:rtl/>
        </w:rPr>
        <w:t>הערה חשובה</w:t>
      </w:r>
      <w:r w:rsidRPr="006E010C">
        <w:rPr>
          <w:rFonts w:ascii="David" w:hAnsi="David" w:cs="David"/>
          <w:rtl/>
        </w:rPr>
        <w:t xml:space="preserve">: לו היה נעשה הסכם בעל תוכן דומה עם </w:t>
      </w:r>
      <w:proofErr w:type="spellStart"/>
      <w:r w:rsidRPr="006E010C">
        <w:rPr>
          <w:rFonts w:ascii="David" w:hAnsi="David" w:cs="David"/>
          <w:rtl/>
        </w:rPr>
        <w:t>יסלזון</w:t>
      </w:r>
      <w:proofErr w:type="spellEnd"/>
      <w:r w:rsidRPr="006E010C">
        <w:rPr>
          <w:rFonts w:ascii="David" w:hAnsi="David" w:cs="David"/>
          <w:rtl/>
        </w:rPr>
        <w:t xml:space="preserve"> אך אייזנברג לא היה זה שהבטיח את הפיצוי, לא היה קושי בהצבעתם. במישור הכללי, הצבעות בעלי מניות בהיעדר סיכון לא בהכרח משמען שיש להם עניין אישי</w:t>
      </w:r>
      <w:r w:rsidR="000030BE" w:rsidRPr="006E010C">
        <w:rPr>
          <w:rFonts w:ascii="David" w:hAnsi="David" w:cs="David"/>
          <w:rtl/>
        </w:rPr>
        <w:t>.</w:t>
      </w:r>
    </w:p>
    <w:p w14:paraId="63227623" w14:textId="7526B144" w:rsidR="000030BE" w:rsidRPr="006E010C" w:rsidRDefault="000030BE"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 xml:space="preserve">מה שיוצר עניין אישי היא אופציית הפוט, כי המשמעות הכלכלית של </w:t>
      </w:r>
      <w:proofErr w:type="spellStart"/>
      <w:r w:rsidRPr="006E010C">
        <w:rPr>
          <w:rFonts w:ascii="David" w:hAnsi="David" w:cs="David"/>
          <w:rtl/>
        </w:rPr>
        <w:t>יסלזון</w:t>
      </w:r>
      <w:proofErr w:type="spellEnd"/>
      <w:r w:rsidRPr="006E010C">
        <w:rPr>
          <w:rFonts w:ascii="David" w:hAnsi="David" w:cs="David"/>
          <w:rtl/>
        </w:rPr>
        <w:t xml:space="preserve"> היא משמעות כלכלית אחרת מיתר בעלי המניות. כשהם באים להצביע על העסקה, גם אם הם חושבים שהמחיר מופקע, הם מסוגלים להצביע בעד. זאת מאחר שגם אם יתברר שהעסקה הזיקה לחברה הם יכולים למכור את המניות באותו המחיר חזרה לאייזנברג ואין להם נזק. בכך נוצר פער כלכלי באפקט של אישור העסקה בין </w:t>
      </w:r>
      <w:proofErr w:type="spellStart"/>
      <w:r w:rsidRPr="006E010C">
        <w:rPr>
          <w:rFonts w:ascii="David" w:hAnsi="David" w:cs="David"/>
          <w:rtl/>
        </w:rPr>
        <w:t>יסלזון</w:t>
      </w:r>
      <w:proofErr w:type="spellEnd"/>
      <w:r w:rsidRPr="006E010C">
        <w:rPr>
          <w:rFonts w:ascii="David" w:hAnsi="David" w:cs="David"/>
          <w:rtl/>
        </w:rPr>
        <w:t xml:space="preserve"> לבין שאר בעלי המניות.</w:t>
      </w:r>
    </w:p>
    <w:p w14:paraId="52A56649" w14:textId="77777777" w:rsidR="00ED33D5" w:rsidRPr="006E010C" w:rsidRDefault="00ED33D5" w:rsidP="00CB079F">
      <w:pPr>
        <w:spacing w:after="0" w:line="276" w:lineRule="auto"/>
        <w:jc w:val="both"/>
        <w:rPr>
          <w:rFonts w:ascii="David" w:hAnsi="David" w:cs="David"/>
          <w:rtl/>
        </w:rPr>
      </w:pPr>
    </w:p>
    <w:p w14:paraId="1E2813FF" w14:textId="7A2A05D8" w:rsidR="00ED33D5" w:rsidRPr="006E010C" w:rsidRDefault="00ED33D5" w:rsidP="00CB079F">
      <w:pPr>
        <w:pStyle w:val="a7"/>
        <w:numPr>
          <w:ilvl w:val="0"/>
          <w:numId w:val="33"/>
        </w:numPr>
        <w:spacing w:after="0" w:line="276" w:lineRule="auto"/>
        <w:ind w:left="0"/>
        <w:jc w:val="both"/>
        <w:rPr>
          <w:rFonts w:ascii="David" w:hAnsi="David" w:cs="David"/>
          <w:rtl/>
        </w:rPr>
      </w:pPr>
      <w:r w:rsidRPr="006E010C">
        <w:rPr>
          <w:rFonts w:ascii="David" w:hAnsi="David" w:cs="David"/>
          <w:b/>
          <w:bCs/>
          <w:u w:val="single"/>
          <w:rtl/>
        </w:rPr>
        <w:t xml:space="preserve">פס"ד </w:t>
      </w:r>
      <w:proofErr w:type="spellStart"/>
      <w:r w:rsidRPr="006E010C">
        <w:rPr>
          <w:rFonts w:ascii="David" w:hAnsi="David" w:cs="David"/>
          <w:b/>
          <w:bCs/>
          <w:u w:val="single"/>
          <w:rtl/>
        </w:rPr>
        <w:t>אלגו</w:t>
      </w:r>
      <w:r w:rsidR="000030BE" w:rsidRPr="006E010C">
        <w:rPr>
          <w:rFonts w:ascii="David" w:hAnsi="David" w:cs="David"/>
          <w:b/>
          <w:bCs/>
          <w:u w:val="single"/>
          <w:rtl/>
        </w:rPr>
        <w:t>ר</w:t>
      </w:r>
      <w:proofErr w:type="spellEnd"/>
      <w:r w:rsidR="000030BE" w:rsidRPr="006E010C">
        <w:rPr>
          <w:rFonts w:ascii="David" w:hAnsi="David" w:cs="David"/>
          <w:b/>
          <w:bCs/>
          <w:u w:val="single"/>
          <w:rtl/>
        </w:rPr>
        <w:t>:</w:t>
      </w:r>
      <w:r w:rsidR="000030BE" w:rsidRPr="006E010C">
        <w:rPr>
          <w:rFonts w:ascii="David" w:hAnsi="David" w:cs="David"/>
          <w:rtl/>
        </w:rPr>
        <w:t xml:space="preserve"> </w:t>
      </w:r>
      <w:r w:rsidRPr="006E010C">
        <w:rPr>
          <w:rFonts w:ascii="David" w:hAnsi="David" w:cs="David"/>
          <w:rtl/>
        </w:rPr>
        <w:t>היווה מעין המשך לפס"ד אייזנברג וגם הוא הסתיים באותה הצורה</w:t>
      </w:r>
      <w:r w:rsidR="005E0DAF" w:rsidRPr="006E010C">
        <w:rPr>
          <w:rFonts w:ascii="David" w:hAnsi="David" w:cs="David"/>
          <w:rtl/>
        </w:rPr>
        <w:t>-</w:t>
      </w:r>
      <w:r w:rsidRPr="006E010C">
        <w:rPr>
          <w:rFonts w:ascii="David" w:hAnsi="David" w:cs="David"/>
          <w:rtl/>
        </w:rPr>
        <w:t xml:space="preserve">הרשעה. </w:t>
      </w:r>
    </w:p>
    <w:p w14:paraId="0293E533" w14:textId="77777777" w:rsidR="00ED33D5" w:rsidRPr="006E010C" w:rsidRDefault="00ED33D5" w:rsidP="00CB079F">
      <w:pPr>
        <w:spacing w:after="0" w:line="276" w:lineRule="auto"/>
        <w:jc w:val="both"/>
        <w:rPr>
          <w:rFonts w:ascii="David" w:hAnsi="David" w:cs="David"/>
          <w:rtl/>
        </w:rPr>
      </w:pPr>
      <w:r w:rsidRPr="006E010C">
        <w:rPr>
          <w:rFonts w:ascii="David" w:hAnsi="David" w:cs="David"/>
          <w:rtl/>
        </w:rPr>
        <w:t xml:space="preserve">כאמור, הרציונל שבס'275 הוא קביעת מנגנון יעיל להתמודדות עם בעיית הנציג של בעיית השליטה בחברות ציבוריות. </w:t>
      </w:r>
    </w:p>
    <w:p w14:paraId="7ECC748B" w14:textId="77777777" w:rsidR="00ED33D5" w:rsidRPr="006E010C" w:rsidRDefault="00ED33D5" w:rsidP="00CB079F">
      <w:pPr>
        <w:spacing w:after="0" w:line="276" w:lineRule="auto"/>
        <w:jc w:val="both"/>
        <w:rPr>
          <w:rFonts w:ascii="David" w:hAnsi="David" w:cs="David"/>
          <w:rtl/>
        </w:rPr>
      </w:pPr>
      <w:r w:rsidRPr="006E010C">
        <w:rPr>
          <w:rFonts w:ascii="David" w:hAnsi="David" w:cs="David"/>
          <w:rtl/>
        </w:rPr>
        <w:t xml:space="preserve">עם זאת, קיים מנגנון נוסף להתמודדות עם בעיית הנציג של בעל השליטה, שאינו מקושר לעסקה ספציפית: </w:t>
      </w:r>
      <w:proofErr w:type="spellStart"/>
      <w:r w:rsidRPr="006E010C">
        <w:rPr>
          <w:rFonts w:ascii="David" w:hAnsi="David" w:cs="David"/>
          <w:b/>
          <w:bCs/>
          <w:rtl/>
        </w:rPr>
        <w:t>דח"צ</w:t>
      </w:r>
      <w:proofErr w:type="spellEnd"/>
      <w:r w:rsidRPr="006E010C">
        <w:rPr>
          <w:rFonts w:ascii="David" w:hAnsi="David" w:cs="David"/>
          <w:b/>
          <w:bCs/>
          <w:rtl/>
        </w:rPr>
        <w:t xml:space="preserve"> (דירקטורים חיצוניים).</w:t>
      </w:r>
      <w:r w:rsidRPr="006E010C">
        <w:rPr>
          <w:rFonts w:ascii="David" w:hAnsi="David" w:cs="David"/>
          <w:rtl/>
        </w:rPr>
        <w:t xml:space="preserve"> חוק החברות דורש שבכל חברה ציבורית יכהנו לכל הפחות 2 דירקטורים חיצוניים. </w:t>
      </w:r>
    </w:p>
    <w:p w14:paraId="4F0D923D" w14:textId="77777777" w:rsidR="000030BE" w:rsidRPr="006E010C" w:rsidRDefault="000030BE" w:rsidP="00CB079F">
      <w:pPr>
        <w:spacing w:after="0" w:line="276" w:lineRule="auto"/>
        <w:jc w:val="both"/>
        <w:rPr>
          <w:rFonts w:ascii="David" w:hAnsi="David" w:cs="David"/>
          <w:rtl/>
        </w:rPr>
      </w:pPr>
    </w:p>
    <w:p w14:paraId="04A00059" w14:textId="483FB4F2" w:rsidR="00ED33D5" w:rsidRPr="006E010C" w:rsidRDefault="00ED33D5" w:rsidP="00CB079F">
      <w:pPr>
        <w:spacing w:after="0" w:line="276" w:lineRule="auto"/>
        <w:jc w:val="both"/>
        <w:rPr>
          <w:rFonts w:ascii="David" w:hAnsi="David" w:cs="David"/>
          <w:u w:val="single"/>
          <w:rtl/>
        </w:rPr>
      </w:pPr>
      <w:r w:rsidRPr="006E010C">
        <w:rPr>
          <w:rFonts w:ascii="David" w:hAnsi="David" w:cs="David"/>
          <w:u w:val="single"/>
          <w:rtl/>
        </w:rPr>
        <w:t>במה הוא נבדל מדירקטור "רגיל"?</w:t>
      </w:r>
    </w:p>
    <w:p w14:paraId="093A0684" w14:textId="39295C9C" w:rsidR="00ED33D5" w:rsidRPr="006E010C" w:rsidRDefault="00ED33D5" w:rsidP="00CB079F">
      <w:pPr>
        <w:spacing w:after="0" w:line="276" w:lineRule="auto"/>
        <w:jc w:val="both"/>
        <w:rPr>
          <w:rFonts w:ascii="David" w:hAnsi="David" w:cs="David"/>
          <w:rtl/>
        </w:rPr>
      </w:pPr>
      <w:r w:rsidRPr="006E010C">
        <w:rPr>
          <w:rFonts w:ascii="David" w:hAnsi="David" w:cs="David"/>
          <w:b/>
          <w:bCs/>
          <w:rtl/>
        </w:rPr>
        <w:t>אופן המינוי</w:t>
      </w:r>
      <w:r w:rsidR="000030BE" w:rsidRPr="006E010C">
        <w:rPr>
          <w:rFonts w:ascii="David" w:hAnsi="David" w:cs="David"/>
          <w:rtl/>
        </w:rPr>
        <w:t xml:space="preserve">: </w:t>
      </w:r>
      <w:r w:rsidRPr="006E010C">
        <w:rPr>
          <w:rFonts w:ascii="David" w:hAnsi="David" w:cs="David"/>
          <w:rtl/>
        </w:rPr>
        <w:t xml:space="preserve">לדירקטור חיצוני הליך מינוי עצמאי: </w:t>
      </w:r>
      <w:r w:rsidRPr="006E010C">
        <w:rPr>
          <w:rFonts w:ascii="David" w:hAnsi="David" w:cs="David"/>
          <w:b/>
          <w:bCs/>
          <w:rtl/>
        </w:rPr>
        <w:t>ס'239 (ב)</w:t>
      </w:r>
      <w:r w:rsidR="0091599A" w:rsidRPr="006E010C">
        <w:rPr>
          <w:rFonts w:ascii="David" w:hAnsi="David" w:cs="David"/>
          <w:rtl/>
        </w:rPr>
        <w:t xml:space="preserve"> </w:t>
      </w:r>
      <w:r w:rsidRPr="006E010C">
        <w:rPr>
          <w:rFonts w:ascii="David" w:hAnsi="David" w:cs="David"/>
          <w:rtl/>
        </w:rPr>
        <w:t>- מינוי ע"י רוב בעלי המניות שאינם בעלי השליטה/סך קולות המתנגדים להם לא עולה על 2% מסך ההצבעות.</w:t>
      </w:r>
    </w:p>
    <w:p w14:paraId="1218A191" w14:textId="58ABA639" w:rsidR="00ED33D5" w:rsidRPr="006E010C" w:rsidRDefault="00ED33D5" w:rsidP="00CB079F">
      <w:pPr>
        <w:spacing w:after="0" w:line="276" w:lineRule="auto"/>
        <w:jc w:val="both"/>
        <w:rPr>
          <w:rFonts w:ascii="David" w:hAnsi="David" w:cs="David"/>
          <w:rtl/>
        </w:rPr>
      </w:pPr>
      <w:r w:rsidRPr="006E010C">
        <w:rPr>
          <w:rFonts w:ascii="David" w:hAnsi="David" w:cs="David"/>
          <w:rtl/>
        </w:rPr>
        <w:t xml:space="preserve">תנאי שכרו קבועים בתקנות ולפי גודל החברה. </w:t>
      </w:r>
    </w:p>
    <w:p w14:paraId="14785BB9" w14:textId="5A51E216" w:rsidR="00ED33D5" w:rsidRPr="006E010C" w:rsidRDefault="00ED33D5" w:rsidP="00CB079F">
      <w:pPr>
        <w:spacing w:after="0" w:line="276" w:lineRule="auto"/>
        <w:jc w:val="both"/>
        <w:rPr>
          <w:rFonts w:ascii="David" w:hAnsi="David" w:cs="David"/>
          <w:rtl/>
        </w:rPr>
      </w:pPr>
      <w:r w:rsidRPr="006E010C">
        <w:rPr>
          <w:rFonts w:ascii="David" w:hAnsi="David" w:cs="David"/>
          <w:b/>
          <w:bCs/>
          <w:rtl/>
        </w:rPr>
        <w:t>הוא מוגן מפיטורים</w:t>
      </w:r>
      <w:r w:rsidR="000030BE" w:rsidRPr="006E010C">
        <w:rPr>
          <w:rFonts w:ascii="David" w:hAnsi="David" w:cs="David"/>
          <w:rtl/>
        </w:rPr>
        <w:t>:</w:t>
      </w:r>
      <w:r w:rsidRPr="006E010C">
        <w:rPr>
          <w:rFonts w:ascii="David" w:hAnsi="David" w:cs="David"/>
          <w:rtl/>
        </w:rPr>
        <w:t xml:space="preserve"> מרגע שמונה, יכהן 3 שנים "ברזל" אלא אם רוב מבין בעלי המניות שאינם בעל השליטה הצביעו בעד העברתו מהתפקיד.</w:t>
      </w:r>
      <w:r w:rsidR="000030BE" w:rsidRPr="006E010C">
        <w:rPr>
          <w:rFonts w:ascii="David" w:hAnsi="David" w:cs="David"/>
          <w:rtl/>
        </w:rPr>
        <w:t xml:space="preserve"> </w:t>
      </w:r>
      <w:r w:rsidRPr="006E010C">
        <w:rPr>
          <w:rFonts w:ascii="David" w:hAnsi="David" w:cs="David"/>
          <w:rtl/>
        </w:rPr>
        <w:t xml:space="preserve">כך, מבטיחים את אי-התלות שלו. </w:t>
      </w:r>
    </w:p>
    <w:p w14:paraId="51874D32" w14:textId="77777777" w:rsidR="000030BE" w:rsidRPr="006E010C" w:rsidRDefault="000030BE" w:rsidP="00CB079F">
      <w:pPr>
        <w:spacing w:after="0" w:line="276" w:lineRule="auto"/>
        <w:jc w:val="both"/>
        <w:rPr>
          <w:rFonts w:ascii="David" w:hAnsi="David" w:cs="David"/>
          <w:i/>
          <w:iCs/>
          <w:rtl/>
        </w:rPr>
      </w:pPr>
    </w:p>
    <w:p w14:paraId="06418770" w14:textId="77777777" w:rsidR="0091599A" w:rsidRPr="006E010C" w:rsidRDefault="00ED33D5" w:rsidP="00CB079F">
      <w:pPr>
        <w:spacing w:after="0" w:line="276" w:lineRule="auto"/>
        <w:jc w:val="both"/>
        <w:rPr>
          <w:rFonts w:ascii="David" w:hAnsi="David" w:cs="David"/>
          <w:rtl/>
        </w:rPr>
      </w:pPr>
      <w:r w:rsidRPr="006E010C">
        <w:rPr>
          <w:rFonts w:ascii="David" w:hAnsi="David" w:cs="David"/>
          <w:u w:val="single"/>
          <w:rtl/>
        </w:rPr>
        <w:t>חשוב להדגיש</w:t>
      </w:r>
      <w:r w:rsidRPr="006E010C">
        <w:rPr>
          <w:rFonts w:ascii="David" w:hAnsi="David" w:cs="David"/>
          <w:rtl/>
        </w:rPr>
        <w:t>:</w:t>
      </w:r>
    </w:p>
    <w:p w14:paraId="68639575" w14:textId="6F5FA1C5" w:rsidR="00ED33D5" w:rsidRPr="006E010C" w:rsidRDefault="00ED33D5"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 xml:space="preserve">את  הדירקטור החיצוני מישהו חייב להציע, ולרוב יהיה זה בעל השליטה. כך, יש לו מידה של אי-תלות. </w:t>
      </w:r>
    </w:p>
    <w:p w14:paraId="4F698DC2" w14:textId="77777777" w:rsidR="00ED33D5" w:rsidRPr="006E010C" w:rsidRDefault="00ED33D5" w:rsidP="00CB079F">
      <w:pPr>
        <w:spacing w:after="0" w:line="276" w:lineRule="auto"/>
        <w:jc w:val="both"/>
        <w:rPr>
          <w:rFonts w:ascii="David" w:hAnsi="David" w:cs="David"/>
          <w:rtl/>
        </w:rPr>
      </w:pPr>
      <w:proofErr w:type="spellStart"/>
      <w:r w:rsidRPr="006E010C">
        <w:rPr>
          <w:rFonts w:ascii="David" w:hAnsi="David" w:cs="David"/>
          <w:rtl/>
        </w:rPr>
        <w:t>דח"צ</w:t>
      </w:r>
      <w:proofErr w:type="spellEnd"/>
      <w:r w:rsidRPr="006E010C">
        <w:rPr>
          <w:rFonts w:ascii="David" w:hAnsi="David" w:cs="David"/>
          <w:rtl/>
        </w:rPr>
        <w:t xml:space="preserve"> יהיה תמיד חבר בוועדת הביקורת ובוועדת התגמול, וליו"ר הדירקטוריון (שלא פעם יהיה בעל השליטה) אסור להיות חבר בהן. הדבר עשוי לשחרר אותם מלחצים של בעל השליטה.</w:t>
      </w:r>
    </w:p>
    <w:p w14:paraId="1F7026AB" w14:textId="02D2B13B" w:rsidR="00ED33D5" w:rsidRPr="006E010C" w:rsidRDefault="00ED33D5" w:rsidP="00CB079F">
      <w:pPr>
        <w:spacing w:after="0" w:line="276" w:lineRule="auto"/>
        <w:jc w:val="both"/>
        <w:rPr>
          <w:rFonts w:ascii="David" w:hAnsi="David" w:cs="David"/>
          <w:rtl/>
        </w:rPr>
      </w:pPr>
      <w:r w:rsidRPr="006E010C">
        <w:rPr>
          <w:rFonts w:ascii="David" w:hAnsi="David" w:cs="David"/>
          <w:rtl/>
        </w:rPr>
        <w:t xml:space="preserve">כך, בעיית הנציג של בעל השליטה מאוזנת ע"י הליך אישור עסקאות עניין אישי לפי ס'275 וע"י מינוי </w:t>
      </w:r>
      <w:proofErr w:type="spellStart"/>
      <w:r w:rsidRPr="006E010C">
        <w:rPr>
          <w:rFonts w:ascii="David" w:hAnsi="David" w:cs="David"/>
          <w:rtl/>
        </w:rPr>
        <w:t>דח"צים</w:t>
      </w:r>
      <w:proofErr w:type="spellEnd"/>
      <w:r w:rsidRPr="006E010C">
        <w:rPr>
          <w:rFonts w:ascii="David" w:hAnsi="David" w:cs="David"/>
          <w:rtl/>
        </w:rPr>
        <w:t xml:space="preserve">. </w:t>
      </w:r>
    </w:p>
    <w:p w14:paraId="7DD11880" w14:textId="4077BADC" w:rsidR="00ED33D5" w:rsidRPr="006E010C" w:rsidRDefault="00ED33D5"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 xml:space="preserve">בעלי השליטה אינם "האיש הרע" תמיד, ומאחר והאינטרס שלהם גדול לאור אחוזי השליטה שלהם ברוב המקרים הם אפילו תורמים לחברה. בהקשרים בהם מתעוררת בעייתיות, מגיעים המנגנונים שקבע המחוקק. </w:t>
      </w:r>
    </w:p>
    <w:p w14:paraId="59A5E1D5" w14:textId="043BCBBA" w:rsidR="00ED33D5" w:rsidRPr="006E010C" w:rsidRDefault="00ED33D5" w:rsidP="00CB079F">
      <w:pPr>
        <w:pStyle w:val="a7"/>
        <w:numPr>
          <w:ilvl w:val="0"/>
          <w:numId w:val="35"/>
        </w:numPr>
        <w:spacing w:after="0" w:line="276" w:lineRule="auto"/>
        <w:ind w:left="0"/>
        <w:jc w:val="both"/>
        <w:rPr>
          <w:rFonts w:ascii="David" w:hAnsi="David" w:cs="David"/>
          <w:b/>
          <w:bCs/>
          <w:rtl/>
        </w:rPr>
      </w:pPr>
      <w:r w:rsidRPr="006E010C">
        <w:rPr>
          <w:rFonts w:ascii="David" w:hAnsi="David" w:cs="David"/>
          <w:color w:val="FF0000"/>
          <w:rtl/>
        </w:rPr>
        <w:t xml:space="preserve">בחברה פרטית </w:t>
      </w:r>
      <w:r w:rsidRPr="006E010C">
        <w:rPr>
          <w:rFonts w:ascii="David" w:hAnsi="David" w:cs="David"/>
          <w:rtl/>
        </w:rPr>
        <w:t xml:space="preserve">הדינים החלים על בעל השליטה מצמצמים יותר. </w:t>
      </w:r>
      <w:r w:rsidRPr="006E010C">
        <w:rPr>
          <w:rFonts w:ascii="David" w:hAnsi="David" w:cs="David"/>
          <w:b/>
          <w:bCs/>
          <w:rtl/>
        </w:rPr>
        <w:t>מדוע? כמה הסברים אפשריים:</w:t>
      </w:r>
    </w:p>
    <w:p w14:paraId="4BD5819E" w14:textId="77777777" w:rsidR="00ED33D5" w:rsidRPr="006E010C" w:rsidRDefault="00ED33D5" w:rsidP="00CB079F">
      <w:pPr>
        <w:spacing w:after="0" w:line="276" w:lineRule="auto"/>
        <w:jc w:val="both"/>
        <w:rPr>
          <w:rFonts w:ascii="David" w:hAnsi="David" w:cs="David"/>
          <w:rtl/>
        </w:rPr>
      </w:pPr>
      <w:r w:rsidRPr="006E010C">
        <w:rPr>
          <w:rFonts w:ascii="David" w:hAnsi="David" w:cs="David"/>
          <w:color w:val="FF0000"/>
          <w:rtl/>
        </w:rPr>
        <w:t xml:space="preserve">לחברות ציבוריות </w:t>
      </w:r>
      <w:r w:rsidRPr="006E010C">
        <w:rPr>
          <w:rFonts w:ascii="David" w:hAnsi="David" w:cs="David"/>
          <w:rtl/>
        </w:rPr>
        <w:t xml:space="preserve">מניות שמוחזקות ע"י "העם" ובידי הגופים המוסדיים, </w:t>
      </w:r>
      <w:proofErr w:type="spellStart"/>
      <w:r w:rsidRPr="006E010C">
        <w:rPr>
          <w:rFonts w:ascii="David" w:hAnsi="David" w:cs="David"/>
          <w:rtl/>
        </w:rPr>
        <w:t>כשלא</w:t>
      </w:r>
      <w:proofErr w:type="spellEnd"/>
      <w:r w:rsidRPr="006E010C">
        <w:rPr>
          <w:rFonts w:ascii="David" w:hAnsi="David" w:cs="David"/>
          <w:rtl/>
        </w:rPr>
        <w:t xml:space="preserve"> פעם בעלי המניות כלל לא מגיעים להצבעות ולא מודעים לזכויותיהם.  לעומתם, בעלי מניות בחברות פרטיות מודעים יותר לזכויותיהם וששים להגן עליהן.</w:t>
      </w:r>
    </w:p>
    <w:p w14:paraId="58DA710D" w14:textId="1E8B8102" w:rsidR="00ED33D5" w:rsidRPr="006E010C" w:rsidRDefault="00ED33D5" w:rsidP="00CB079F">
      <w:pPr>
        <w:spacing w:after="0" w:line="276" w:lineRule="auto"/>
        <w:jc w:val="both"/>
        <w:rPr>
          <w:rFonts w:ascii="David" w:hAnsi="David" w:cs="David"/>
          <w:rtl/>
        </w:rPr>
      </w:pPr>
      <w:r w:rsidRPr="006E010C">
        <w:rPr>
          <w:rFonts w:ascii="David" w:hAnsi="David" w:cs="David"/>
          <w:rtl/>
        </w:rPr>
        <w:t xml:space="preserve">מנגד, לא פעם </w:t>
      </w:r>
      <w:r w:rsidRPr="006E010C">
        <w:rPr>
          <w:rFonts w:ascii="David" w:hAnsi="David" w:cs="David"/>
          <w:b/>
          <w:bCs/>
          <w:rtl/>
        </w:rPr>
        <w:t>בעלי המניות בחברות פרטיות פגיעים בהרבה</w:t>
      </w:r>
      <w:r w:rsidRPr="006E010C">
        <w:rPr>
          <w:rFonts w:ascii="David" w:hAnsi="David" w:cs="David"/>
          <w:rtl/>
        </w:rPr>
        <w:t>: מנגנוני ההגנה עליהם חלשים בהרבה, הם לא יכולים לעזוב כמו בעלי מניות בחברות ציבוריות (ואם כן, אז למכור למי שהם בד"כ מסוכסכים איתם).</w:t>
      </w:r>
    </w:p>
    <w:p w14:paraId="1964627E" w14:textId="77777777" w:rsidR="004C4835" w:rsidRPr="006E010C" w:rsidRDefault="004C4835" w:rsidP="00CB079F">
      <w:pPr>
        <w:spacing w:after="0" w:line="276" w:lineRule="auto"/>
        <w:jc w:val="both"/>
        <w:rPr>
          <w:rFonts w:ascii="David" w:hAnsi="David" w:cs="David"/>
          <w:rtl/>
        </w:rPr>
      </w:pPr>
    </w:p>
    <w:p w14:paraId="51C8657C" w14:textId="549E445C" w:rsidR="00D77499" w:rsidRPr="006E010C" w:rsidRDefault="00D77499" w:rsidP="00CB079F">
      <w:pPr>
        <w:spacing w:after="0" w:line="276" w:lineRule="auto"/>
        <w:jc w:val="both"/>
        <w:rPr>
          <w:rFonts w:ascii="David" w:hAnsi="David" w:cs="David"/>
          <w:rtl/>
        </w:rPr>
      </w:pPr>
      <w:r w:rsidRPr="006E010C">
        <w:rPr>
          <w:rFonts w:ascii="David" w:hAnsi="David" w:cs="David"/>
          <w:u w:val="single"/>
          <w:rtl/>
        </w:rPr>
        <w:t>כאמור</w:t>
      </w:r>
      <w:r w:rsidR="004C4835" w:rsidRPr="006E010C">
        <w:rPr>
          <w:rFonts w:ascii="David" w:hAnsi="David" w:cs="David"/>
          <w:rtl/>
        </w:rPr>
        <w:t>:</w:t>
      </w:r>
      <w:r w:rsidRPr="006E010C">
        <w:rPr>
          <w:rFonts w:ascii="David" w:hAnsi="David" w:cs="David"/>
          <w:rtl/>
        </w:rPr>
        <w:t xml:space="preserve"> לא פעם יכולים להיות בעלי מניות שגם להם עניין אישי בעסקה, אף אם הם אינם בעל השליטה, וגם הם יצטרכו "לצאת בחוץ" לאור </w:t>
      </w:r>
      <w:r w:rsidRPr="006E010C">
        <w:rPr>
          <w:rFonts w:ascii="David" w:hAnsi="David" w:cs="David"/>
          <w:b/>
          <w:bCs/>
          <w:rtl/>
        </w:rPr>
        <w:t>ס'275</w:t>
      </w:r>
      <w:r w:rsidRPr="006E010C">
        <w:rPr>
          <w:rFonts w:ascii="David" w:hAnsi="David" w:cs="David"/>
          <w:rtl/>
        </w:rPr>
        <w:t>.</w:t>
      </w:r>
    </w:p>
    <w:p w14:paraId="56B1663F" w14:textId="77777777" w:rsidR="004C4835" w:rsidRPr="006E010C" w:rsidRDefault="004C4835" w:rsidP="00CB079F">
      <w:pPr>
        <w:spacing w:after="0" w:line="276" w:lineRule="auto"/>
        <w:jc w:val="both"/>
        <w:rPr>
          <w:rFonts w:ascii="David" w:hAnsi="David" w:cs="David"/>
        </w:rPr>
      </w:pPr>
    </w:p>
    <w:p w14:paraId="0FEA1699" w14:textId="72A1796F" w:rsidR="00D77499" w:rsidRPr="006E010C" w:rsidRDefault="00D77499" w:rsidP="00CB079F">
      <w:pPr>
        <w:spacing w:after="0" w:line="276" w:lineRule="auto"/>
        <w:jc w:val="both"/>
        <w:rPr>
          <w:rFonts w:ascii="David" w:hAnsi="David" w:cs="David"/>
          <w:rtl/>
        </w:rPr>
      </w:pPr>
      <w:r w:rsidRPr="006E010C">
        <w:rPr>
          <w:rFonts w:ascii="David" w:hAnsi="David" w:cs="David"/>
          <w:highlight w:val="yellow"/>
          <w:rtl/>
        </w:rPr>
        <w:t>דוג'</w:t>
      </w:r>
      <w:r w:rsidR="005856FD" w:rsidRPr="006E010C">
        <w:rPr>
          <w:rFonts w:ascii="David" w:hAnsi="David" w:cs="David"/>
          <w:rtl/>
        </w:rPr>
        <w:t>:</w:t>
      </w:r>
      <w:r w:rsidRPr="006E010C">
        <w:rPr>
          <w:rFonts w:ascii="David" w:hAnsi="David" w:cs="David"/>
          <w:rtl/>
        </w:rPr>
        <w:t xml:space="preserve"> </w:t>
      </w:r>
      <w:r w:rsidRPr="006E010C">
        <w:rPr>
          <w:rFonts w:ascii="David" w:hAnsi="David" w:cs="David"/>
          <w:u w:val="single"/>
          <w:rtl/>
        </w:rPr>
        <w:t>למי שאינו בעל השליטה אך ייראה כבעל עניין:</w:t>
      </w:r>
      <w:r w:rsidRPr="006E010C">
        <w:rPr>
          <w:rFonts w:ascii="David" w:hAnsi="David" w:cs="David"/>
          <w:rtl/>
        </w:rPr>
        <w:t xml:space="preserve"> מי שקשור בהסכם הצבעה עם בעל מניות השליטה (רוב המקרים), חושש מתביעה ולכן יצביע עם בעל השליטה ובהתאם לאינטרסים שלו; בן משפחה של בעל השליטה; </w:t>
      </w:r>
    </w:p>
    <w:p w14:paraId="657E419C" w14:textId="77777777" w:rsidR="004C4835" w:rsidRPr="006E010C" w:rsidRDefault="004C4835" w:rsidP="00CB079F">
      <w:pPr>
        <w:spacing w:after="0" w:line="276" w:lineRule="auto"/>
        <w:jc w:val="both"/>
        <w:rPr>
          <w:rFonts w:ascii="David" w:hAnsi="David" w:cs="David"/>
          <w:rtl/>
        </w:rPr>
      </w:pPr>
    </w:p>
    <w:p w14:paraId="2271A92D" w14:textId="77777777" w:rsidR="00D77499" w:rsidRPr="006E010C" w:rsidRDefault="00D77499" w:rsidP="00CB079F">
      <w:pPr>
        <w:spacing w:after="0" w:line="276" w:lineRule="auto"/>
        <w:jc w:val="both"/>
        <w:rPr>
          <w:rFonts w:ascii="David" w:hAnsi="David" w:cs="David"/>
          <w:u w:val="single"/>
          <w:rtl/>
        </w:rPr>
      </w:pPr>
      <w:r w:rsidRPr="006E010C">
        <w:rPr>
          <w:rFonts w:ascii="David" w:hAnsi="David" w:cs="David"/>
          <w:u w:val="single"/>
          <w:rtl/>
        </w:rPr>
        <w:t xml:space="preserve">כיצד מתמודד המשפט </w:t>
      </w:r>
      <w:proofErr w:type="spellStart"/>
      <w:r w:rsidRPr="006E010C">
        <w:rPr>
          <w:rFonts w:ascii="David" w:hAnsi="David" w:cs="David"/>
          <w:u w:val="single"/>
          <w:rtl/>
        </w:rPr>
        <w:t>בדלאוור</w:t>
      </w:r>
      <w:proofErr w:type="spellEnd"/>
      <w:r w:rsidRPr="006E010C">
        <w:rPr>
          <w:rFonts w:ascii="David" w:hAnsi="David" w:cs="David"/>
          <w:u w:val="single"/>
          <w:rtl/>
        </w:rPr>
        <w:t xml:space="preserve"> עם עניין אישי של נושא המשרה או בעל השליטה?</w:t>
      </w:r>
    </w:p>
    <w:p w14:paraId="7D73E2A9" w14:textId="77777777" w:rsidR="00D77499" w:rsidRPr="006E010C" w:rsidRDefault="00D77499" w:rsidP="00CB079F">
      <w:pPr>
        <w:spacing w:after="0" w:line="276" w:lineRule="auto"/>
        <w:jc w:val="both"/>
        <w:rPr>
          <w:rFonts w:ascii="David" w:hAnsi="David" w:cs="David"/>
          <w:rtl/>
        </w:rPr>
      </w:pPr>
      <w:r w:rsidRPr="006E010C">
        <w:rPr>
          <w:rFonts w:ascii="David" w:hAnsi="David" w:cs="David"/>
          <w:rtl/>
        </w:rPr>
        <w:t xml:space="preserve">לא קיימות הוראות חקיקתיות להתמודדות עם בעיה זו, אך בתי המשפט פיתחו מנגנון משלהם להתמודדות עם הבעיה. </w:t>
      </w:r>
      <w:r w:rsidRPr="006E010C">
        <w:rPr>
          <w:rFonts w:ascii="David" w:hAnsi="David" w:cs="David"/>
          <w:b/>
          <w:bCs/>
          <w:rtl/>
        </w:rPr>
        <w:t>בשורה התחתונה</w:t>
      </w:r>
      <w:r w:rsidRPr="006E010C">
        <w:rPr>
          <w:rFonts w:ascii="David" w:hAnsi="David" w:cs="David"/>
          <w:rtl/>
        </w:rPr>
        <w:t>, אין דרישה לאישור מראש בצורה מסוימת או שהעסקה בטלה, אך קיימים מנגנונים שימנעו בדיעבד אישור תביעות כנגד נושאי המשרה בגין בעיות נציג של בעל העניין האישי בקבלת ההחלטות. עיקרם בקבלתן תוך הימנעות של בעל העניין האישי מליטול בהן חלק.</w:t>
      </w:r>
    </w:p>
    <w:p w14:paraId="61CB59E4" w14:textId="37A7F08A" w:rsidR="00D77499" w:rsidRPr="006E010C" w:rsidRDefault="00D77499" w:rsidP="00CB079F">
      <w:pPr>
        <w:spacing w:after="0" w:line="276" w:lineRule="auto"/>
        <w:jc w:val="both"/>
        <w:rPr>
          <w:rFonts w:ascii="David" w:hAnsi="David" w:cs="David"/>
          <w:rtl/>
        </w:rPr>
      </w:pPr>
      <w:r w:rsidRPr="006E010C">
        <w:rPr>
          <w:rFonts w:ascii="David" w:hAnsi="David" w:cs="David"/>
          <w:rtl/>
        </w:rPr>
        <w:t xml:space="preserve">יותר מלומר שכלל שיקול הדעת העסקי לא יחול במצבים כאלה, בתי המשפט מחילים </w:t>
      </w:r>
      <w:r w:rsidRPr="006E010C">
        <w:rPr>
          <w:rFonts w:ascii="David" w:hAnsi="David" w:cs="David"/>
          <w:color w:val="FF0000"/>
          <w:rtl/>
        </w:rPr>
        <w:t xml:space="preserve">סטנדרט ביקורת שיפוטי מחמיר </w:t>
      </w:r>
      <w:r w:rsidRPr="006E010C">
        <w:rPr>
          <w:rFonts w:ascii="David" w:hAnsi="David" w:cs="David"/>
          <w:rtl/>
        </w:rPr>
        <w:t xml:space="preserve">אפילו יותר, הוא כלל </w:t>
      </w:r>
      <w:r w:rsidRPr="006E010C">
        <w:rPr>
          <w:rFonts w:ascii="David" w:hAnsi="David" w:cs="David"/>
          <w:b/>
          <w:bCs/>
          <w:u w:val="single"/>
        </w:rPr>
        <w:t>Entire Fairness</w:t>
      </w:r>
      <w:r w:rsidRPr="006E010C">
        <w:rPr>
          <w:rFonts w:ascii="David" w:hAnsi="David" w:cs="David"/>
          <w:rtl/>
        </w:rPr>
        <w:t xml:space="preserve"> (שהכי רלוונטי לבעל השליטה). במסגרת ביקורת זו, בהמ"ש נכנס לקרבי ההחלטה ביודעין ורק אם יגיע למסקנה שהמהלך שבוצע נעשה תוך הגינות מלאה, התביעה תידחה. </w:t>
      </w:r>
    </w:p>
    <w:p w14:paraId="40C3A311" w14:textId="77777777" w:rsidR="004C4835" w:rsidRPr="006E010C" w:rsidRDefault="004C4835" w:rsidP="00CB079F">
      <w:pPr>
        <w:spacing w:after="0" w:line="276" w:lineRule="auto"/>
        <w:jc w:val="both"/>
        <w:rPr>
          <w:rFonts w:ascii="David" w:hAnsi="David" w:cs="David"/>
          <w:rtl/>
        </w:rPr>
      </w:pPr>
    </w:p>
    <w:p w14:paraId="51445A44" w14:textId="29E6C640" w:rsidR="00D77499" w:rsidRPr="006E010C" w:rsidRDefault="00D77499" w:rsidP="00CB079F">
      <w:pPr>
        <w:pStyle w:val="a7"/>
        <w:numPr>
          <w:ilvl w:val="0"/>
          <w:numId w:val="33"/>
        </w:numPr>
        <w:spacing w:after="0" w:line="276" w:lineRule="auto"/>
        <w:ind w:left="0"/>
        <w:jc w:val="both"/>
        <w:rPr>
          <w:rFonts w:ascii="David" w:hAnsi="David" w:cs="David"/>
          <w:rtl/>
        </w:rPr>
      </w:pPr>
      <w:r w:rsidRPr="006E010C">
        <w:rPr>
          <w:rFonts w:ascii="David" w:hAnsi="David" w:cs="David"/>
          <w:b/>
          <w:bCs/>
          <w:u w:val="single"/>
          <w:rtl/>
        </w:rPr>
        <w:t xml:space="preserve">פסקי הדין בעניין </w:t>
      </w:r>
      <w:r w:rsidRPr="006E010C">
        <w:rPr>
          <w:rFonts w:ascii="David" w:hAnsi="David" w:cs="David"/>
          <w:b/>
          <w:bCs/>
          <w:u w:val="single"/>
        </w:rPr>
        <w:t>Sinclair</w:t>
      </w:r>
      <w:r w:rsidRPr="006E010C">
        <w:rPr>
          <w:rFonts w:ascii="David" w:hAnsi="David" w:cs="David"/>
          <w:b/>
          <w:bCs/>
          <w:u w:val="single"/>
          <w:rtl/>
        </w:rPr>
        <w:t xml:space="preserve"> </w:t>
      </w:r>
      <w:r w:rsidR="005856FD" w:rsidRPr="006E010C">
        <w:rPr>
          <w:rFonts w:ascii="David" w:hAnsi="David" w:cs="David"/>
          <w:b/>
          <w:bCs/>
          <w:u w:val="single"/>
        </w:rPr>
        <w:t>:</w:t>
      </w:r>
      <w:r w:rsidRPr="006E010C">
        <w:rPr>
          <w:rFonts w:ascii="David" w:hAnsi="David" w:cs="David"/>
          <w:b/>
          <w:bCs/>
          <w:u w:val="single"/>
        </w:rPr>
        <w:t>MFW</w:t>
      </w:r>
      <w:r w:rsidR="005856FD" w:rsidRPr="006E010C">
        <w:rPr>
          <w:rFonts w:ascii="David" w:hAnsi="David" w:cs="David"/>
          <w:rtl/>
        </w:rPr>
        <w:t xml:space="preserve"> </w:t>
      </w:r>
      <w:r w:rsidRPr="006E010C">
        <w:rPr>
          <w:rFonts w:ascii="David" w:hAnsi="David" w:cs="David"/>
          <w:rtl/>
        </w:rPr>
        <w:t>מזכירים שתי "רגליים" שייבחנו במסגרת כלל ההגינות המלאה, שדומות מאוד להליך האישור הקבוע אצלנו בחוק ב</w:t>
      </w:r>
      <w:r w:rsidRPr="006E010C">
        <w:rPr>
          <w:rFonts w:ascii="David" w:hAnsi="David" w:cs="David"/>
          <w:b/>
          <w:bCs/>
          <w:rtl/>
        </w:rPr>
        <w:t>ס'275</w:t>
      </w:r>
      <w:r w:rsidRPr="006E010C">
        <w:rPr>
          <w:rFonts w:ascii="David" w:hAnsi="David" w:cs="David"/>
          <w:rtl/>
        </w:rPr>
        <w:t>:</w:t>
      </w:r>
    </w:p>
    <w:p w14:paraId="4647C5C2" w14:textId="356A4BB9" w:rsidR="00D77499" w:rsidRPr="006E010C" w:rsidRDefault="00D77499" w:rsidP="00CB079F">
      <w:pPr>
        <w:pStyle w:val="a7"/>
        <w:numPr>
          <w:ilvl w:val="0"/>
          <w:numId w:val="41"/>
        </w:numPr>
        <w:spacing w:after="0" w:line="276" w:lineRule="auto"/>
        <w:ind w:left="0"/>
        <w:jc w:val="both"/>
        <w:rPr>
          <w:rFonts w:ascii="David" w:hAnsi="David" w:cs="David"/>
          <w:rtl/>
        </w:rPr>
      </w:pPr>
      <w:r w:rsidRPr="006E010C">
        <w:rPr>
          <w:rFonts w:ascii="David" w:hAnsi="David" w:cs="David"/>
          <w:b/>
          <w:bCs/>
        </w:rPr>
        <w:t>Fair Dealing</w:t>
      </w:r>
      <w:r w:rsidR="005934C6" w:rsidRPr="006E010C">
        <w:rPr>
          <w:rFonts w:ascii="David" w:hAnsi="David" w:cs="David"/>
          <w:b/>
          <w:bCs/>
          <w:rtl/>
        </w:rPr>
        <w:t xml:space="preserve"> </w:t>
      </w:r>
      <w:r w:rsidRPr="006E010C">
        <w:rPr>
          <w:rFonts w:ascii="David" w:hAnsi="David" w:cs="David"/>
          <w:rtl/>
        </w:rPr>
        <w:t>-</w:t>
      </w:r>
      <w:r w:rsidRPr="006E010C">
        <w:rPr>
          <w:rFonts w:ascii="David" w:hAnsi="David" w:cs="David"/>
          <w:b/>
          <w:bCs/>
          <w:rtl/>
        </w:rPr>
        <w:t xml:space="preserve"> </w:t>
      </w:r>
      <w:r w:rsidRPr="006E010C">
        <w:rPr>
          <w:rFonts w:ascii="David" w:hAnsi="David" w:cs="David"/>
          <w:i/>
          <w:iCs/>
          <w:rtl/>
        </w:rPr>
        <w:t>דרך קידום העסקה הייתה הוגנת (הפרוצדורה):</w:t>
      </w:r>
      <w:r w:rsidRPr="006E010C">
        <w:rPr>
          <w:rFonts w:ascii="David" w:hAnsi="David" w:cs="David"/>
          <w:rtl/>
        </w:rPr>
        <w:t xml:space="preserve"> גילוי מלא, הימנעות בעל העניין האישי מהתעסקות כלשהי בהחלטה, </w:t>
      </w:r>
      <w:proofErr w:type="spellStart"/>
      <w:r w:rsidRPr="006E010C">
        <w:rPr>
          <w:rFonts w:ascii="David" w:hAnsi="David" w:cs="David"/>
          <w:rtl/>
        </w:rPr>
        <w:t>וכו</w:t>
      </w:r>
      <w:proofErr w:type="spellEnd"/>
      <w:r w:rsidRPr="006E010C">
        <w:rPr>
          <w:rFonts w:ascii="David" w:hAnsi="David" w:cs="David"/>
          <w:rtl/>
        </w:rPr>
        <w:t>'.</w:t>
      </w:r>
    </w:p>
    <w:p w14:paraId="4A7A8243" w14:textId="1254791B" w:rsidR="00D77499" w:rsidRPr="006E010C" w:rsidRDefault="005934C6" w:rsidP="00CB079F">
      <w:pPr>
        <w:pStyle w:val="a7"/>
        <w:numPr>
          <w:ilvl w:val="0"/>
          <w:numId w:val="41"/>
        </w:numPr>
        <w:spacing w:after="0" w:line="276" w:lineRule="auto"/>
        <w:ind w:left="0"/>
        <w:jc w:val="both"/>
        <w:rPr>
          <w:rFonts w:ascii="David" w:hAnsi="David" w:cs="David"/>
          <w:rtl/>
        </w:rPr>
      </w:pPr>
      <w:r w:rsidRPr="006E010C">
        <w:rPr>
          <w:rFonts w:ascii="David" w:hAnsi="David" w:cs="David"/>
          <w:b/>
          <w:bCs/>
        </w:rPr>
        <w:t xml:space="preserve"> </w:t>
      </w:r>
      <w:r w:rsidR="00D77499" w:rsidRPr="006E010C">
        <w:rPr>
          <w:rFonts w:ascii="David" w:hAnsi="David" w:cs="David"/>
          <w:b/>
          <w:bCs/>
        </w:rPr>
        <w:t>Fair Price</w:t>
      </w:r>
      <w:r w:rsidR="00D77499" w:rsidRPr="006E010C">
        <w:rPr>
          <w:rFonts w:ascii="David" w:hAnsi="David" w:cs="David"/>
          <w:rtl/>
        </w:rPr>
        <w:t xml:space="preserve">- </w:t>
      </w:r>
      <w:r w:rsidR="00D77499" w:rsidRPr="006E010C">
        <w:rPr>
          <w:rFonts w:ascii="David" w:hAnsi="David" w:cs="David"/>
          <w:i/>
          <w:iCs/>
          <w:rtl/>
        </w:rPr>
        <w:t xml:space="preserve">בחינת </w:t>
      </w:r>
      <w:r w:rsidR="00D77499" w:rsidRPr="006E010C">
        <w:rPr>
          <w:rFonts w:ascii="David" w:hAnsi="David" w:cs="David"/>
          <w:b/>
          <w:bCs/>
          <w:i/>
          <w:iCs/>
          <w:rtl/>
        </w:rPr>
        <w:t>תוכן</w:t>
      </w:r>
      <w:r w:rsidR="00D77499" w:rsidRPr="006E010C">
        <w:rPr>
          <w:rFonts w:ascii="David" w:hAnsi="David" w:cs="David"/>
          <w:i/>
          <w:iCs/>
          <w:rtl/>
        </w:rPr>
        <w:t xml:space="preserve"> ההחלטה</w:t>
      </w:r>
      <w:r w:rsidR="00D77499" w:rsidRPr="006E010C">
        <w:rPr>
          <w:rFonts w:ascii="David" w:hAnsi="David" w:cs="David"/>
          <w:rtl/>
        </w:rPr>
        <w:t>: האם המחיר ששולם הוגן (</w:t>
      </w:r>
      <w:r w:rsidR="00D77499" w:rsidRPr="006E010C">
        <w:rPr>
          <w:rFonts w:ascii="David" w:hAnsi="David" w:cs="David"/>
        </w:rPr>
        <w:t>Fair</w:t>
      </w:r>
      <w:r w:rsidR="00D77499" w:rsidRPr="006E010C">
        <w:rPr>
          <w:rFonts w:ascii="David" w:hAnsi="David" w:cs="David"/>
          <w:rtl/>
        </w:rPr>
        <w:t xml:space="preserve">, לא </w:t>
      </w:r>
      <w:r w:rsidR="00D77499" w:rsidRPr="006E010C">
        <w:rPr>
          <w:rFonts w:ascii="David" w:hAnsi="David" w:cs="David"/>
        </w:rPr>
        <w:t>Reasonable</w:t>
      </w:r>
      <w:r w:rsidR="00D77499" w:rsidRPr="006E010C">
        <w:rPr>
          <w:rFonts w:ascii="David" w:hAnsi="David" w:cs="David"/>
          <w:rtl/>
        </w:rPr>
        <w:t>- מחמיר יותר) או לא.</w:t>
      </w:r>
    </w:p>
    <w:p w14:paraId="58E41590" w14:textId="546C57F5" w:rsidR="00D77499" w:rsidRPr="006E010C" w:rsidRDefault="00D77499"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למרות שלכאורה שני המבחנים מגיעים בנפרד, ברוב המקרים הפרוצדורה תשפיע על בחינת המהות. ככל שבהמ"ש מתרשם יותר שהפרוצדורה הייתה ראויה יותר ו"לפי הספר", נכונותו לקבוע שהמחיר היה הוגן תה</w:t>
      </w:r>
      <w:r w:rsidR="005856FD" w:rsidRPr="006E010C">
        <w:rPr>
          <w:rFonts w:ascii="David" w:hAnsi="David" w:cs="David"/>
          <w:rtl/>
        </w:rPr>
        <w:t>יה</w:t>
      </w:r>
      <w:r w:rsidRPr="006E010C">
        <w:rPr>
          <w:rFonts w:ascii="David" w:hAnsi="David" w:cs="David"/>
          <w:rtl/>
        </w:rPr>
        <w:t xml:space="preserve"> גבוהה יותר. הדבר נובע מהמסקנה, שאם הליך האישור היה ראוי בעל העניין כנראה לא היה מעורב בו ולכן העסקה קרובה לתנאי שוק.</w:t>
      </w:r>
    </w:p>
    <w:p w14:paraId="411C0B41" w14:textId="04C2FBB0" w:rsidR="00D77499" w:rsidRPr="006E010C" w:rsidRDefault="00D77499" w:rsidP="00CB079F">
      <w:pPr>
        <w:spacing w:after="0" w:line="276" w:lineRule="auto"/>
        <w:jc w:val="both"/>
        <w:rPr>
          <w:rFonts w:ascii="David" w:hAnsi="David" w:cs="David"/>
          <w:rtl/>
        </w:rPr>
      </w:pPr>
      <w:r w:rsidRPr="006E010C">
        <w:rPr>
          <w:rFonts w:ascii="David" w:hAnsi="David" w:cs="David"/>
          <w:b/>
          <w:bCs/>
          <w:rtl/>
        </w:rPr>
        <w:t>בעניי</w:t>
      </w:r>
      <w:r w:rsidR="005934C6" w:rsidRPr="006E010C">
        <w:rPr>
          <w:rFonts w:ascii="David" w:hAnsi="David" w:cs="David"/>
          <w:b/>
          <w:bCs/>
          <w:rtl/>
        </w:rPr>
        <w:t xml:space="preserve">ן </w:t>
      </w:r>
      <w:r w:rsidRPr="006E010C">
        <w:rPr>
          <w:rFonts w:ascii="David" w:hAnsi="David" w:cs="David"/>
          <w:b/>
          <w:bCs/>
        </w:rPr>
        <w:t>MFW</w:t>
      </w:r>
      <w:r w:rsidRPr="006E010C">
        <w:rPr>
          <w:rFonts w:ascii="David" w:hAnsi="David" w:cs="David"/>
          <w:b/>
          <w:bCs/>
          <w:rtl/>
        </w:rPr>
        <w:t xml:space="preserve"> נקבע</w:t>
      </w:r>
      <w:r w:rsidR="005856FD" w:rsidRPr="006E010C">
        <w:rPr>
          <w:rFonts w:ascii="David" w:hAnsi="David" w:cs="David"/>
          <w:rtl/>
        </w:rPr>
        <w:t>:</w:t>
      </w:r>
      <w:r w:rsidRPr="006E010C">
        <w:rPr>
          <w:rFonts w:ascii="David" w:hAnsi="David" w:cs="David"/>
          <w:rtl/>
        </w:rPr>
        <w:t xml:space="preserve"> שאם עסקה עוברת </w:t>
      </w:r>
      <w:r w:rsidRPr="006E010C">
        <w:rPr>
          <w:rFonts w:ascii="David" w:hAnsi="David" w:cs="David"/>
          <w:b/>
          <w:bCs/>
          <w:rtl/>
        </w:rPr>
        <w:t>הליך אישור פרוצדורלי למופת +</w:t>
      </w:r>
      <w:r w:rsidR="005934C6" w:rsidRPr="006E010C">
        <w:rPr>
          <w:rFonts w:ascii="David" w:hAnsi="David" w:cs="David"/>
          <w:b/>
          <w:bCs/>
          <w:rtl/>
        </w:rPr>
        <w:t xml:space="preserve"> </w:t>
      </w:r>
      <w:r w:rsidRPr="006E010C">
        <w:rPr>
          <w:rFonts w:ascii="David" w:hAnsi="David" w:cs="David"/>
          <w:b/>
          <w:bCs/>
          <w:rtl/>
        </w:rPr>
        <w:t>אלמנט נוסף של וועדה בלתי תלויה</w:t>
      </w:r>
      <w:r w:rsidRPr="006E010C">
        <w:rPr>
          <w:rFonts w:ascii="David" w:hAnsi="David" w:cs="David"/>
          <w:rtl/>
        </w:rPr>
        <w:t xml:space="preserve">, מרגע שהעניין הוכח בתי המשפט יחזרו לכלל שיקול הדעת העסקי (וכך, לא ייכנסו בכלל לעניין המחיר ולתוכן המהותי של העסקה). </w:t>
      </w:r>
    </w:p>
    <w:p w14:paraId="6A7337A0" w14:textId="77777777" w:rsidR="004C4835" w:rsidRPr="006E010C" w:rsidRDefault="004C4835" w:rsidP="00CB079F">
      <w:pPr>
        <w:spacing w:after="0" w:line="276" w:lineRule="auto"/>
        <w:jc w:val="both"/>
        <w:rPr>
          <w:rFonts w:ascii="David" w:hAnsi="David" w:cs="David"/>
          <w:rtl/>
        </w:rPr>
      </w:pPr>
    </w:p>
    <w:p w14:paraId="6BE8A390" w14:textId="36EB357B" w:rsidR="00D77499" w:rsidRPr="006E010C" w:rsidRDefault="00D77499" w:rsidP="00CB079F">
      <w:pPr>
        <w:pStyle w:val="a7"/>
        <w:numPr>
          <w:ilvl w:val="0"/>
          <w:numId w:val="33"/>
        </w:numPr>
        <w:spacing w:after="0" w:line="276" w:lineRule="auto"/>
        <w:ind w:left="0"/>
        <w:jc w:val="both"/>
        <w:rPr>
          <w:rFonts w:ascii="David" w:hAnsi="David" w:cs="David"/>
          <w:rtl/>
        </w:rPr>
      </w:pPr>
      <w:r w:rsidRPr="006E010C">
        <w:rPr>
          <w:rFonts w:ascii="David" w:hAnsi="David" w:cs="David"/>
          <w:b/>
          <w:bCs/>
          <w:u w:val="single"/>
          <w:rtl/>
        </w:rPr>
        <w:t>מכתשים אג</w:t>
      </w:r>
      <w:r w:rsidR="004C4835" w:rsidRPr="006E010C">
        <w:rPr>
          <w:rFonts w:ascii="David" w:hAnsi="David" w:cs="David"/>
          <w:b/>
          <w:bCs/>
          <w:u w:val="single"/>
          <w:rtl/>
        </w:rPr>
        <w:t>ן:</w:t>
      </w:r>
      <w:r w:rsidRPr="006E010C">
        <w:rPr>
          <w:rFonts w:ascii="David" w:hAnsi="David" w:cs="David"/>
          <w:rtl/>
        </w:rPr>
        <w:t xml:space="preserve"> מדובר בחברה ציבורית, שבעלי השליטה בה יוצרים מיזוג משולש</w:t>
      </w:r>
      <w:r w:rsidR="00ED7972" w:rsidRPr="006E010C">
        <w:rPr>
          <w:rFonts w:ascii="David" w:hAnsi="David" w:cs="David"/>
          <w:rtl/>
        </w:rPr>
        <w:t xml:space="preserve"> </w:t>
      </w:r>
      <w:r w:rsidRPr="006E010C">
        <w:rPr>
          <w:rFonts w:ascii="David" w:hAnsi="David" w:cs="David"/>
          <w:rtl/>
        </w:rPr>
        <w:t>ה</w:t>
      </w:r>
      <w:r w:rsidR="00ED7972" w:rsidRPr="006E010C">
        <w:rPr>
          <w:rFonts w:ascii="David" w:hAnsi="David" w:cs="David"/>
          <w:rtl/>
        </w:rPr>
        <w:t>פוך</w:t>
      </w:r>
      <w:r w:rsidRPr="006E010C">
        <w:rPr>
          <w:rFonts w:ascii="David" w:hAnsi="David" w:cs="David"/>
          <w:rtl/>
        </w:rPr>
        <w:t xml:space="preserve"> בתמורה לכסף מזומן. המו"מ בוצע גם בשם בעלי המניות, כך שנמכרו 7% ממניות בעלי השליטה (שהחזיקו 47% מכור וכעת יחזיקו 40%) ו53% ממניות הציבור. כך, איבדה מכתשים אגן את השליטה בחברה, ובנוסף קיבלה הלוואה בסכום עצום. לאור העניין האישי של מכתשים אגן, בוצעה העסקה לפי האישור המשולש. למרות זאת, </w:t>
      </w:r>
      <w:r w:rsidRPr="006E010C">
        <w:rPr>
          <w:rFonts w:ascii="David" w:hAnsi="David" w:cs="David"/>
          <w:b/>
          <w:bCs/>
          <w:rtl/>
        </w:rPr>
        <w:t>השופטת קרת-מאיר</w:t>
      </w:r>
      <w:r w:rsidRPr="006E010C">
        <w:rPr>
          <w:rFonts w:ascii="David" w:hAnsi="David" w:cs="David"/>
          <w:rtl/>
        </w:rPr>
        <w:t xml:space="preserve"> נכונה להפעיל ביקורת שיפוטית על המהלך בגלל שניתנה פרמיית שליטה (הטבה) לבעל השליטה שלא ניתנה לאחרים, היא </w:t>
      </w:r>
      <w:r w:rsidRPr="006E010C">
        <w:rPr>
          <w:rFonts w:ascii="David" w:hAnsi="David" w:cs="David"/>
          <w:b/>
          <w:bCs/>
          <w:rtl/>
        </w:rPr>
        <w:t xml:space="preserve">הלוואת </w:t>
      </w:r>
      <w:r w:rsidR="005934C6" w:rsidRPr="006E010C">
        <w:rPr>
          <w:rFonts w:ascii="David" w:hAnsi="David" w:cs="David"/>
          <w:b/>
          <w:bCs/>
          <w:rtl/>
        </w:rPr>
        <w:t>נון-</w:t>
      </w:r>
      <w:proofErr w:type="spellStart"/>
      <w:r w:rsidRPr="006E010C">
        <w:rPr>
          <w:rFonts w:ascii="David" w:hAnsi="David" w:cs="David"/>
          <w:b/>
          <w:bCs/>
          <w:rtl/>
        </w:rPr>
        <w:t>ריקורס</w:t>
      </w:r>
      <w:proofErr w:type="spellEnd"/>
      <w:r w:rsidRPr="006E010C">
        <w:rPr>
          <w:rFonts w:ascii="David" w:hAnsi="David" w:cs="David"/>
          <w:rtl/>
        </w:rPr>
        <w:t xml:space="preserve">. אם זה המצב, אז בשביל מה נועד ס'275? לאור </w:t>
      </w:r>
      <w:r w:rsidRPr="006E010C">
        <w:rPr>
          <w:rFonts w:ascii="David" w:hAnsi="David" w:cs="David"/>
          <w:b/>
          <w:bCs/>
          <w:rtl/>
        </w:rPr>
        <w:t>ס'270</w:t>
      </w:r>
      <w:r w:rsidRPr="006E010C">
        <w:rPr>
          <w:rFonts w:ascii="David" w:hAnsi="David" w:cs="David"/>
          <w:rtl/>
        </w:rPr>
        <w:t xml:space="preserve">, שדורש שהעסקה תהא "לטובת החברה", עדיין ניתן להפעיל ביקורת שיפוטית. </w:t>
      </w:r>
    </w:p>
    <w:p w14:paraId="094E69DB" w14:textId="77777777" w:rsidR="004C4835" w:rsidRPr="006E010C" w:rsidRDefault="004C4835" w:rsidP="00CB079F">
      <w:pPr>
        <w:spacing w:after="0" w:line="276" w:lineRule="auto"/>
        <w:jc w:val="both"/>
        <w:rPr>
          <w:rFonts w:ascii="David" w:hAnsi="David" w:cs="David"/>
          <w:b/>
          <w:bCs/>
          <w:rtl/>
        </w:rPr>
      </w:pPr>
    </w:p>
    <w:p w14:paraId="5A0C7F38" w14:textId="5F6AB98F" w:rsidR="00D77499" w:rsidRPr="006E010C" w:rsidRDefault="00D77499" w:rsidP="00CB079F">
      <w:pPr>
        <w:spacing w:after="0" w:line="276" w:lineRule="auto"/>
        <w:jc w:val="both"/>
        <w:rPr>
          <w:rFonts w:ascii="David" w:hAnsi="David" w:cs="David"/>
          <w:rtl/>
        </w:rPr>
      </w:pPr>
      <w:r w:rsidRPr="006E010C">
        <w:rPr>
          <w:rFonts w:ascii="David" w:hAnsi="David" w:cs="David"/>
          <w:i/>
          <w:iCs/>
          <w:rtl/>
        </w:rPr>
        <w:t>מיזוג משולש הפוך</w:t>
      </w:r>
      <w:r w:rsidR="005934C6" w:rsidRPr="006E010C">
        <w:rPr>
          <w:rFonts w:ascii="David" w:hAnsi="David" w:cs="David"/>
          <w:rtl/>
        </w:rPr>
        <w:t>:</w:t>
      </w:r>
      <w:r w:rsidRPr="006E010C">
        <w:rPr>
          <w:rFonts w:ascii="David" w:hAnsi="David" w:cs="David"/>
          <w:rtl/>
        </w:rPr>
        <w:t xml:space="preserve"> מכתשים אגן תהא חברת היעד, החברה שהקימו הסינים מתמזגת לתוכה והסינים יחזיקו 60% ממנה (כור יחזיקו את 40% הנותרים ממניותיה).</w:t>
      </w:r>
      <w:r w:rsidR="00ED7972" w:rsidRPr="006E010C">
        <w:rPr>
          <w:rFonts w:ascii="David" w:hAnsi="David" w:cs="David"/>
          <w:rtl/>
        </w:rPr>
        <w:t xml:space="preserve"> </w:t>
      </w:r>
      <w:r w:rsidRPr="006E010C">
        <w:rPr>
          <w:rFonts w:ascii="David" w:hAnsi="David" w:cs="David"/>
          <w:rtl/>
        </w:rPr>
        <w:t xml:space="preserve">ההלוואה שהסינים נותנים לכור, על סך 960 מיליון דולר, ניתנת כנגד נכס משועבד שניתן לוותר עליו בתמורה לכסף (שארית מניותיה של כור). </w:t>
      </w:r>
    </w:p>
    <w:p w14:paraId="43A1E181" w14:textId="77777777" w:rsidR="004C4835" w:rsidRPr="006E010C" w:rsidRDefault="004C4835" w:rsidP="00CB079F">
      <w:pPr>
        <w:spacing w:after="0" w:line="276" w:lineRule="auto"/>
        <w:jc w:val="both"/>
        <w:rPr>
          <w:rFonts w:ascii="David" w:hAnsi="David" w:cs="David"/>
          <w:rtl/>
        </w:rPr>
      </w:pPr>
    </w:p>
    <w:p w14:paraId="3947C589" w14:textId="50C23807" w:rsidR="004C4835" w:rsidRPr="006E010C" w:rsidRDefault="00D77499" w:rsidP="00CB079F">
      <w:pPr>
        <w:spacing w:after="0" w:line="276" w:lineRule="auto"/>
        <w:jc w:val="both"/>
        <w:rPr>
          <w:rFonts w:ascii="David" w:hAnsi="David" w:cs="David"/>
          <w:rtl/>
        </w:rPr>
      </w:pPr>
      <w:r w:rsidRPr="006E010C">
        <w:rPr>
          <w:rFonts w:ascii="David" w:hAnsi="David" w:cs="David"/>
          <w:rtl/>
        </w:rPr>
        <w:t xml:space="preserve">בעל השליטה בכור, מכתשים אגן, זכתה להטבה שבעלי מניות הציבור לא זכו לה וניתנה לה בד בבד עם ביצוע העסקה. מאחר ונוצר למכתשים עניין אישי לאור ההלוואה שקיבלה, היה צריך לאשר את העסקה מלכתחילה לפי ס'275. אחרי חישובים מתמטיים, סכום ההלוואה שקיבלה כור זהה לחלוטין לסכום אותו הייתה מקבלת לו הייתה מוכרת שארית מניותיה לחברה הסינית. להלוואה היו תחנות יציאה, </w:t>
      </w:r>
      <w:r w:rsidRPr="006E010C">
        <w:rPr>
          <w:rFonts w:ascii="David" w:hAnsi="David" w:cs="David"/>
          <w:b/>
          <w:bCs/>
          <w:rtl/>
        </w:rPr>
        <w:t>שבפועל יצרו עבור כור עסקה שהיא יכולה רק להרוויח ממנה</w:t>
      </w:r>
      <w:r w:rsidRPr="006E010C">
        <w:rPr>
          <w:rFonts w:ascii="David" w:hAnsi="David" w:cs="David"/>
          <w:rtl/>
        </w:rPr>
        <w:t xml:space="preserve"> (אם המניות עלו, היא תפרע את ההלוואה ותשמור על המניות. אם ירדו, היא תשמור את הכסף ותיתן את שארית המניות לסינים). </w:t>
      </w:r>
    </w:p>
    <w:p w14:paraId="45EC426E" w14:textId="77777777" w:rsidR="005934C6" w:rsidRPr="006E010C" w:rsidRDefault="005934C6" w:rsidP="00CB079F">
      <w:pPr>
        <w:spacing w:after="0" w:line="276" w:lineRule="auto"/>
        <w:jc w:val="both"/>
        <w:rPr>
          <w:rFonts w:ascii="David" w:hAnsi="David" w:cs="David"/>
          <w:rtl/>
        </w:rPr>
      </w:pPr>
    </w:p>
    <w:p w14:paraId="6996EDB4" w14:textId="2FF706B2" w:rsidR="006D4128" w:rsidRPr="006E010C" w:rsidRDefault="00D77499" w:rsidP="00CB079F">
      <w:pPr>
        <w:spacing w:after="0" w:line="276" w:lineRule="auto"/>
        <w:jc w:val="both"/>
        <w:rPr>
          <w:rFonts w:ascii="David" w:hAnsi="David" w:cs="David"/>
          <w:rtl/>
        </w:rPr>
      </w:pPr>
      <w:r w:rsidRPr="006E010C">
        <w:rPr>
          <w:rFonts w:ascii="David" w:hAnsi="David" w:cs="David"/>
          <w:b/>
          <w:bCs/>
          <w:rtl/>
        </w:rPr>
        <w:t>טענת התובע</w:t>
      </w:r>
      <w:r w:rsidR="004C4835" w:rsidRPr="006E010C">
        <w:rPr>
          <w:rFonts w:ascii="David" w:hAnsi="David" w:cs="David"/>
          <w:rtl/>
        </w:rPr>
        <w:t>:</w:t>
      </w:r>
      <w:r w:rsidRPr="006E010C">
        <w:rPr>
          <w:rFonts w:ascii="David" w:hAnsi="David" w:cs="David"/>
          <w:rtl/>
        </w:rPr>
        <w:t xml:space="preserve"> יש כאן הטבה מעולה שכל מי שאינו בעל השליטה לא קיבל את ההזדמנות לה. העסקה מקפחת אותה לאור </w:t>
      </w:r>
      <w:r w:rsidRPr="006E010C">
        <w:rPr>
          <w:rFonts w:ascii="David" w:hAnsi="David" w:cs="David"/>
          <w:b/>
          <w:bCs/>
          <w:rtl/>
        </w:rPr>
        <w:t>ס'193</w:t>
      </w:r>
      <w:r w:rsidRPr="006E010C">
        <w:rPr>
          <w:rFonts w:ascii="David" w:hAnsi="David" w:cs="David"/>
          <w:rtl/>
        </w:rPr>
        <w:t xml:space="preserve">. </w:t>
      </w:r>
    </w:p>
    <w:p w14:paraId="73DC2BF8" w14:textId="6800B765" w:rsidR="00D77499" w:rsidRPr="006E010C" w:rsidRDefault="00D77499" w:rsidP="00CB079F">
      <w:pPr>
        <w:spacing w:after="0" w:line="276" w:lineRule="auto"/>
        <w:jc w:val="both"/>
        <w:rPr>
          <w:rFonts w:ascii="David" w:hAnsi="David" w:cs="David"/>
          <w:rtl/>
        </w:rPr>
      </w:pPr>
      <w:r w:rsidRPr="006E010C">
        <w:rPr>
          <w:rFonts w:ascii="David" w:hAnsi="David" w:cs="David"/>
          <w:b/>
          <w:bCs/>
          <w:rtl/>
        </w:rPr>
        <w:t>טענת מכתשים</w:t>
      </w:r>
      <w:r w:rsidR="004C4835" w:rsidRPr="006E010C">
        <w:rPr>
          <w:rFonts w:ascii="David" w:hAnsi="David" w:cs="David"/>
          <w:rtl/>
        </w:rPr>
        <w:t>:</w:t>
      </w:r>
      <w:r w:rsidRPr="006E010C">
        <w:rPr>
          <w:rFonts w:ascii="David" w:hAnsi="David" w:cs="David"/>
          <w:rtl/>
        </w:rPr>
        <w:t xml:space="preserve"> במסגרת העסקה נמסרה השליטה לסינים, ולכן היא הייתה זכאית להטבה עודפת לעומת בעלי המניות, היא </w:t>
      </w:r>
      <w:r w:rsidRPr="006E010C">
        <w:rPr>
          <w:rFonts w:ascii="David" w:hAnsi="David" w:cs="David"/>
          <w:i/>
          <w:iCs/>
          <w:rtl/>
        </w:rPr>
        <w:t>פרמיית השליטה</w:t>
      </w:r>
      <w:r w:rsidRPr="006E010C">
        <w:rPr>
          <w:rFonts w:ascii="David" w:hAnsi="David" w:cs="David"/>
          <w:rtl/>
        </w:rPr>
        <w:t>.</w:t>
      </w:r>
      <w:r w:rsidR="007A5D59" w:rsidRPr="006E010C">
        <w:rPr>
          <w:rFonts w:ascii="David" w:hAnsi="David" w:cs="David"/>
          <w:rtl/>
        </w:rPr>
        <w:t xml:space="preserve"> </w:t>
      </w:r>
      <w:r w:rsidRPr="006E010C">
        <w:rPr>
          <w:rFonts w:ascii="David" w:hAnsi="David" w:cs="David"/>
          <w:rtl/>
        </w:rPr>
        <w:t>ההטבה הוערכה בסכום מקסימלי של 210 מיליון דולר. יטענו כור, שהעסקה עברה את ההליך המשולש והיא נמנעה מהתערבות בקבלת ההחלטה כדין ולכן אין מקום לביקורת על תוכן ההחלטה.</w:t>
      </w:r>
    </w:p>
    <w:p w14:paraId="608FC95F" w14:textId="77777777" w:rsidR="00D77499" w:rsidRPr="006E010C" w:rsidRDefault="00D77499" w:rsidP="00CB079F">
      <w:pPr>
        <w:spacing w:after="0" w:line="276" w:lineRule="auto"/>
        <w:jc w:val="both"/>
        <w:rPr>
          <w:rFonts w:ascii="David" w:hAnsi="David" w:cs="David"/>
          <w:rtl/>
        </w:rPr>
      </w:pPr>
      <w:r w:rsidRPr="006E010C">
        <w:rPr>
          <w:rFonts w:ascii="David" w:hAnsi="David" w:cs="David"/>
          <w:u w:val="single"/>
          <w:rtl/>
        </w:rPr>
        <w:t>הנקודה המאתגרת</w:t>
      </w:r>
      <w:r w:rsidRPr="006E010C">
        <w:rPr>
          <w:rFonts w:ascii="David" w:hAnsi="David" w:cs="David"/>
          <w:rtl/>
        </w:rPr>
        <w:t xml:space="preserve">: מדובר בעסקת מיזוג, בה נפגעת הזכות הקניינית של בעלי המניות. </w:t>
      </w:r>
    </w:p>
    <w:p w14:paraId="072D1A28" w14:textId="77777777" w:rsidR="00D77499" w:rsidRPr="006E010C" w:rsidRDefault="00D77499" w:rsidP="00CB079F">
      <w:pPr>
        <w:spacing w:after="0" w:line="276" w:lineRule="auto"/>
        <w:jc w:val="both"/>
        <w:rPr>
          <w:rFonts w:ascii="David" w:hAnsi="David" w:cs="David"/>
          <w:rtl/>
        </w:rPr>
      </w:pPr>
      <w:r w:rsidRPr="006E010C">
        <w:rPr>
          <w:rFonts w:ascii="David" w:hAnsi="David" w:cs="David"/>
          <w:rtl/>
        </w:rPr>
        <w:t>כשמדובר במכירת נכס קלאסית, יפסידו בעלי המניות באופן עקיף והחברה תפסיד באופן ישיר.</w:t>
      </w:r>
    </w:p>
    <w:p w14:paraId="68511F6F" w14:textId="77777777" w:rsidR="00D77499" w:rsidRPr="006E010C" w:rsidRDefault="00D77499" w:rsidP="00CB079F">
      <w:pPr>
        <w:spacing w:after="0" w:line="276" w:lineRule="auto"/>
        <w:jc w:val="both"/>
        <w:rPr>
          <w:rFonts w:ascii="David" w:hAnsi="David" w:cs="David"/>
          <w:rtl/>
        </w:rPr>
      </w:pPr>
      <w:r w:rsidRPr="006E010C">
        <w:rPr>
          <w:rFonts w:ascii="David" w:hAnsi="David" w:cs="David"/>
          <w:b/>
          <w:bCs/>
          <w:rtl/>
        </w:rPr>
        <w:t>ס'275</w:t>
      </w:r>
      <w:r w:rsidRPr="006E010C">
        <w:rPr>
          <w:rFonts w:ascii="David" w:hAnsi="David" w:cs="David"/>
          <w:rtl/>
        </w:rPr>
        <w:t xml:space="preserve"> נועד להתמודד עם עסקאות שנועדו </w:t>
      </w:r>
      <w:r w:rsidRPr="006E010C">
        <w:rPr>
          <w:rFonts w:ascii="David" w:hAnsi="David" w:cs="David"/>
          <w:i/>
          <w:iCs/>
          <w:rtl/>
        </w:rPr>
        <w:t>לטובת החברה</w:t>
      </w:r>
      <w:r w:rsidRPr="006E010C">
        <w:rPr>
          <w:rFonts w:ascii="David" w:hAnsi="David" w:cs="David"/>
          <w:rtl/>
        </w:rPr>
        <w:t xml:space="preserve">. </w:t>
      </w:r>
    </w:p>
    <w:p w14:paraId="4AC8B37B" w14:textId="32C8A7FE" w:rsidR="004C4835" w:rsidRPr="006E010C" w:rsidRDefault="00D77499" w:rsidP="00CB079F">
      <w:pPr>
        <w:spacing w:after="0" w:line="276" w:lineRule="auto"/>
        <w:jc w:val="both"/>
        <w:rPr>
          <w:rFonts w:ascii="David" w:hAnsi="David" w:cs="David"/>
          <w:rtl/>
        </w:rPr>
      </w:pPr>
      <w:r w:rsidRPr="006E010C">
        <w:rPr>
          <w:rFonts w:ascii="David" w:hAnsi="David" w:cs="David"/>
          <w:rtl/>
        </w:rPr>
        <w:t>כשמדובר בעסקת מיזוג, עסקינן בעסקה בין שתי חברות שהתמורה המשולמת בה מגיעה במישרין לכיסם של בעלי המניות. בסופה של העסקה</w:t>
      </w:r>
      <w:r w:rsidR="007A5D59" w:rsidRPr="006E010C">
        <w:rPr>
          <w:rFonts w:ascii="David" w:hAnsi="David" w:cs="David"/>
          <w:rtl/>
        </w:rPr>
        <w:t xml:space="preserve">, </w:t>
      </w:r>
      <w:r w:rsidRPr="006E010C">
        <w:rPr>
          <w:rFonts w:ascii="David" w:hAnsi="David" w:cs="David"/>
          <w:b/>
          <w:bCs/>
          <w:rtl/>
        </w:rPr>
        <w:t>גם אם העסקה טובה לחברה, אם היא אינה שוויונית היא לא טובה לבעל המניות</w:t>
      </w:r>
      <w:r w:rsidRPr="006E010C">
        <w:rPr>
          <w:rFonts w:ascii="David" w:hAnsi="David" w:cs="David"/>
          <w:rtl/>
        </w:rPr>
        <w:t xml:space="preserve">. </w:t>
      </w:r>
    </w:p>
    <w:p w14:paraId="7C911F1F" w14:textId="77777777" w:rsidR="00CB079F" w:rsidRDefault="00CB079F" w:rsidP="00CB079F">
      <w:pPr>
        <w:spacing w:after="0" w:line="276" w:lineRule="auto"/>
        <w:jc w:val="both"/>
        <w:rPr>
          <w:rFonts w:ascii="David" w:hAnsi="David" w:cs="David"/>
          <w:b/>
          <w:bCs/>
          <w:rtl/>
        </w:rPr>
      </w:pPr>
    </w:p>
    <w:p w14:paraId="45D6111D" w14:textId="7BB2270D" w:rsidR="00D77499" w:rsidRPr="006E010C" w:rsidRDefault="00D77499" w:rsidP="00CB079F">
      <w:pPr>
        <w:spacing w:after="0" w:line="276" w:lineRule="auto"/>
        <w:jc w:val="both"/>
        <w:rPr>
          <w:rFonts w:ascii="David" w:hAnsi="David" w:cs="David"/>
          <w:rtl/>
        </w:rPr>
      </w:pPr>
      <w:r w:rsidRPr="006E010C">
        <w:rPr>
          <w:rFonts w:ascii="David" w:hAnsi="David" w:cs="David"/>
          <w:b/>
          <w:bCs/>
          <w:rtl/>
        </w:rPr>
        <w:t>לפי כהנא</w:t>
      </w:r>
      <w:r w:rsidR="00CB079F">
        <w:rPr>
          <w:rFonts w:ascii="David" w:hAnsi="David" w:cs="David" w:hint="cs"/>
          <w:rtl/>
        </w:rPr>
        <w:t xml:space="preserve">: </w:t>
      </w:r>
      <w:r w:rsidRPr="006E010C">
        <w:rPr>
          <w:rFonts w:ascii="David" w:hAnsi="David" w:cs="David"/>
          <w:rtl/>
        </w:rPr>
        <w:t xml:space="preserve">אופן חלוקת התמורה בתום העסקה לא פרופורציונלי כלפיו ופוגע בו ישירות. לכן, מדובר כאן </w:t>
      </w:r>
      <w:r w:rsidRPr="006E010C">
        <w:rPr>
          <w:rFonts w:ascii="David" w:hAnsi="David" w:cs="David"/>
          <w:i/>
          <w:iCs/>
          <w:rtl/>
        </w:rPr>
        <w:t>בקיפוח</w:t>
      </w:r>
      <w:r w:rsidR="004C4835" w:rsidRPr="006E010C">
        <w:rPr>
          <w:rFonts w:ascii="David" w:hAnsi="David" w:cs="David"/>
          <w:rtl/>
        </w:rPr>
        <w:t xml:space="preserve"> </w:t>
      </w:r>
      <w:r w:rsidRPr="006E010C">
        <w:rPr>
          <w:rFonts w:ascii="David" w:hAnsi="David" w:cs="David"/>
          <w:rtl/>
        </w:rPr>
        <w:t xml:space="preserve">העסקה לטובת החברה, חלוקת הרווח אינה לטובת בעל המניות. </w:t>
      </w:r>
    </w:p>
    <w:p w14:paraId="4EF3ED79" w14:textId="77777777" w:rsidR="004C4835" w:rsidRPr="006E010C" w:rsidRDefault="004C4835" w:rsidP="00CB079F">
      <w:pPr>
        <w:spacing w:after="0" w:line="276" w:lineRule="auto"/>
        <w:jc w:val="both"/>
        <w:rPr>
          <w:rFonts w:ascii="David" w:hAnsi="David" w:cs="David"/>
          <w:rtl/>
        </w:rPr>
      </w:pPr>
    </w:p>
    <w:p w14:paraId="405B6345" w14:textId="7EEA0A14" w:rsidR="00D77499" w:rsidRPr="006E010C" w:rsidRDefault="00D77499" w:rsidP="00CB079F">
      <w:pPr>
        <w:spacing w:after="0" w:line="276" w:lineRule="auto"/>
        <w:jc w:val="both"/>
        <w:rPr>
          <w:rFonts w:ascii="David" w:hAnsi="David" w:cs="David"/>
          <w:rtl/>
        </w:rPr>
      </w:pPr>
      <w:r w:rsidRPr="006E010C">
        <w:rPr>
          <w:rFonts w:ascii="David" w:hAnsi="David" w:cs="David"/>
          <w:rtl/>
        </w:rPr>
        <w:t xml:space="preserve">האם ס'275 פותר מהותית את הבעיה? אפשר לומר כאן, שההצבעה הייתה </w:t>
      </w:r>
      <w:r w:rsidRPr="006E010C">
        <w:rPr>
          <w:rFonts w:ascii="David" w:hAnsi="David" w:cs="David"/>
          <w:b/>
          <w:bCs/>
          <w:rtl/>
        </w:rPr>
        <w:t>כרוכה יחד עם ההטבה הספציפית לבעלת השליטה</w:t>
      </w:r>
      <w:r w:rsidRPr="006E010C">
        <w:rPr>
          <w:rFonts w:ascii="David" w:hAnsi="David" w:cs="David"/>
          <w:rtl/>
        </w:rPr>
        <w:t xml:space="preserve"> ולכן לא נשמעה עמדת בעלי המניות לגבי ההטבה הספציפית. </w:t>
      </w:r>
    </w:p>
    <w:p w14:paraId="73919A46" w14:textId="77777777" w:rsidR="004C4835" w:rsidRPr="006E010C" w:rsidRDefault="004C4835" w:rsidP="00CB079F">
      <w:pPr>
        <w:spacing w:after="0" w:line="276" w:lineRule="auto"/>
        <w:jc w:val="both"/>
        <w:rPr>
          <w:rFonts w:ascii="David" w:hAnsi="David" w:cs="David"/>
          <w:rtl/>
        </w:rPr>
      </w:pPr>
    </w:p>
    <w:p w14:paraId="0CFC30D3" w14:textId="721860E1" w:rsidR="00D77499" w:rsidRPr="006E010C" w:rsidRDefault="00D77499" w:rsidP="00CB079F">
      <w:pPr>
        <w:spacing w:after="0" w:line="276" w:lineRule="auto"/>
        <w:jc w:val="both"/>
        <w:rPr>
          <w:rFonts w:ascii="David" w:hAnsi="David" w:cs="David"/>
          <w:rtl/>
        </w:rPr>
      </w:pPr>
      <w:r w:rsidRPr="006E010C">
        <w:rPr>
          <w:rFonts w:ascii="David" w:hAnsi="David" w:cs="David"/>
          <w:b/>
          <w:bCs/>
          <w:rtl/>
        </w:rPr>
        <w:t>דניה קרת-מאיר</w:t>
      </w:r>
      <w:r w:rsidRPr="006E010C">
        <w:rPr>
          <w:rFonts w:ascii="David" w:hAnsi="David" w:cs="David"/>
          <w:rtl/>
        </w:rPr>
        <w:t>: מקבלת את טענותיו של כהנא</w:t>
      </w:r>
      <w:r w:rsidR="006D4128" w:rsidRPr="006E010C">
        <w:rPr>
          <w:rFonts w:ascii="David" w:hAnsi="David" w:cs="David"/>
          <w:rtl/>
        </w:rPr>
        <w:t>.</w:t>
      </w:r>
      <w:r w:rsidRPr="006E010C">
        <w:rPr>
          <w:rFonts w:ascii="David" w:hAnsi="David" w:cs="David"/>
          <w:rtl/>
        </w:rPr>
        <w:t xml:space="preserve"> על התמורה להתחלק גם עם בעלי מניות הציבור (מדובר </w:t>
      </w:r>
      <w:proofErr w:type="spellStart"/>
      <w:r w:rsidRPr="006E010C">
        <w:rPr>
          <w:rFonts w:ascii="David" w:hAnsi="David" w:cs="David"/>
          <w:rtl/>
        </w:rPr>
        <w:t>בת"צ</w:t>
      </w:r>
      <w:proofErr w:type="spellEnd"/>
      <w:r w:rsidR="006D4128" w:rsidRPr="006E010C">
        <w:rPr>
          <w:rFonts w:ascii="David" w:hAnsi="David" w:cs="David"/>
          <w:rtl/>
        </w:rPr>
        <w:t xml:space="preserve"> (תענית ציבור)</w:t>
      </w:r>
      <w:r w:rsidRPr="006E010C">
        <w:rPr>
          <w:rFonts w:ascii="David" w:hAnsi="David" w:cs="David"/>
          <w:rtl/>
        </w:rPr>
        <w:t>, שנועדה לכיסם האישי של בעלי המניות ולא לכיסה של החברה).</w:t>
      </w:r>
    </w:p>
    <w:p w14:paraId="0D85168A" w14:textId="77777777" w:rsidR="004C4835" w:rsidRPr="006E010C" w:rsidRDefault="004C4835" w:rsidP="00CB079F">
      <w:pPr>
        <w:spacing w:after="0" w:line="276" w:lineRule="auto"/>
        <w:jc w:val="both"/>
        <w:rPr>
          <w:rFonts w:ascii="David" w:hAnsi="David" w:cs="David"/>
          <w:rtl/>
        </w:rPr>
      </w:pPr>
    </w:p>
    <w:p w14:paraId="42196305" w14:textId="45BE593D" w:rsidR="00D77499" w:rsidRPr="006E010C" w:rsidRDefault="00D77499" w:rsidP="00CB079F">
      <w:pPr>
        <w:spacing w:after="0" w:line="276" w:lineRule="auto"/>
        <w:jc w:val="both"/>
        <w:rPr>
          <w:rFonts w:ascii="David" w:hAnsi="David" w:cs="David"/>
          <w:rtl/>
        </w:rPr>
      </w:pPr>
      <w:r w:rsidRPr="006E010C">
        <w:rPr>
          <w:rFonts w:ascii="David" w:hAnsi="David" w:cs="David"/>
          <w:rtl/>
        </w:rPr>
        <w:t xml:space="preserve">פסק הדין עושה "סיבובים" בין עילת הקיפוח לס'275 ולא מבצע הבחנה חדה וברורה בין השניים. לו הייתה מוקמת וועדה בלתי תלויה (שמורכבת </w:t>
      </w:r>
      <w:proofErr w:type="spellStart"/>
      <w:r w:rsidRPr="006E010C">
        <w:rPr>
          <w:rFonts w:ascii="David" w:hAnsi="David" w:cs="David"/>
          <w:rtl/>
        </w:rPr>
        <w:t>מדח"צים</w:t>
      </w:r>
      <w:proofErr w:type="spellEnd"/>
      <w:r w:rsidRPr="006E010C">
        <w:rPr>
          <w:rFonts w:ascii="David" w:hAnsi="David" w:cs="David"/>
          <w:rtl/>
        </w:rPr>
        <w:t xml:space="preserve">) שהייתה מייצגת את אינטרס בעלי המניות </w:t>
      </w:r>
      <w:r w:rsidRPr="006E010C">
        <w:rPr>
          <w:rFonts w:ascii="David" w:hAnsi="David" w:cs="David"/>
          <w:u w:val="single"/>
          <w:rtl/>
        </w:rPr>
        <w:t>בעת המו"מ</w:t>
      </w:r>
      <w:r w:rsidRPr="006E010C">
        <w:rPr>
          <w:rFonts w:ascii="David" w:hAnsi="David" w:cs="David"/>
          <w:rtl/>
        </w:rPr>
        <w:t xml:space="preserve"> ולא גורמים שלבעל השליטה השפעה ישירה עליהם, היא הייתה נוטה שלא לקבל את התביעה.  </w:t>
      </w:r>
    </w:p>
    <w:p w14:paraId="62F88B42" w14:textId="2C498B5B" w:rsidR="00D77499" w:rsidRPr="006E010C" w:rsidRDefault="00D77499" w:rsidP="00CB079F">
      <w:pPr>
        <w:spacing w:after="0" w:line="276" w:lineRule="auto"/>
        <w:jc w:val="both"/>
        <w:rPr>
          <w:rFonts w:ascii="David" w:hAnsi="David" w:cs="David"/>
          <w:rtl/>
        </w:rPr>
      </w:pPr>
      <w:r w:rsidRPr="006E010C">
        <w:rPr>
          <w:rFonts w:ascii="David" w:hAnsi="David" w:cs="David"/>
          <w:rtl/>
        </w:rPr>
        <w:lastRenderedPageBreak/>
        <w:t xml:space="preserve">עולה מההכרעה, שמנגנון האישור שבס'275 מטיל את כל כובד משקלו על העסקה כולה ולא מאפשר עיצוב העסקה או שינויה. לו הייתה מוקמת וועדה בלתי תלויה </w:t>
      </w:r>
      <w:r w:rsidRPr="006E010C">
        <w:rPr>
          <w:rFonts w:ascii="David" w:hAnsi="David" w:cs="David"/>
          <w:u w:val="single"/>
          <w:rtl/>
        </w:rPr>
        <w:t>שהייתה מעורבת בהליך עיצוב העסקה</w:t>
      </w:r>
      <w:r w:rsidRPr="006E010C">
        <w:rPr>
          <w:rFonts w:ascii="David" w:hAnsi="David" w:cs="David"/>
          <w:rtl/>
        </w:rPr>
        <w:t xml:space="preserve">, סביר שבהמ"ש לא היה מתערב ולא היה פוסק לטובת כהנא (דומה מעט למה שהדין </w:t>
      </w:r>
      <w:proofErr w:type="spellStart"/>
      <w:r w:rsidRPr="006E010C">
        <w:rPr>
          <w:rFonts w:ascii="David" w:hAnsi="David" w:cs="David"/>
          <w:rtl/>
        </w:rPr>
        <w:t>בדלאוור</w:t>
      </w:r>
      <w:proofErr w:type="spellEnd"/>
      <w:r w:rsidRPr="006E010C">
        <w:rPr>
          <w:rFonts w:ascii="David" w:hAnsi="David" w:cs="David"/>
          <w:rtl/>
        </w:rPr>
        <w:t xml:space="preserve"> עשה). לאור העובדה שלא נעשה כך, בהמ"ש נכנס לתוכן ההחלטה.</w:t>
      </w:r>
    </w:p>
    <w:p w14:paraId="74035803" w14:textId="380B1649" w:rsidR="00D77499" w:rsidRPr="006E010C" w:rsidRDefault="00D77499" w:rsidP="00CB079F">
      <w:pPr>
        <w:pStyle w:val="a7"/>
        <w:numPr>
          <w:ilvl w:val="0"/>
          <w:numId w:val="37"/>
        </w:numPr>
        <w:spacing w:after="0" w:line="276" w:lineRule="auto"/>
        <w:ind w:left="0"/>
        <w:jc w:val="both"/>
        <w:rPr>
          <w:rFonts w:ascii="David" w:hAnsi="David" w:cs="David"/>
          <w:rtl/>
        </w:rPr>
      </w:pPr>
      <w:r w:rsidRPr="006E010C">
        <w:rPr>
          <w:rFonts w:ascii="David" w:hAnsi="David" w:cs="David"/>
          <w:rtl/>
        </w:rPr>
        <w:t xml:space="preserve">לאור העובדה שכך לא נעשה, </w:t>
      </w:r>
      <w:r w:rsidRPr="006E010C">
        <w:rPr>
          <w:rFonts w:ascii="David" w:hAnsi="David" w:cs="David"/>
          <w:b/>
          <w:bCs/>
          <w:rtl/>
        </w:rPr>
        <w:t xml:space="preserve">קרת-מאיר </w:t>
      </w:r>
      <w:r w:rsidRPr="006E010C">
        <w:rPr>
          <w:rFonts w:ascii="David" w:hAnsi="David" w:cs="David"/>
          <w:rtl/>
        </w:rPr>
        <w:t xml:space="preserve">עוברת לבחינת "הגינות מלאה" </w:t>
      </w:r>
      <w:r w:rsidRPr="006E010C">
        <w:rPr>
          <w:rFonts w:ascii="David" w:hAnsi="David" w:cs="David"/>
          <w:b/>
          <w:bCs/>
          <w:rtl/>
        </w:rPr>
        <w:t>כלפי בעלי המניות</w:t>
      </w:r>
      <w:r w:rsidRPr="006E010C">
        <w:rPr>
          <w:rFonts w:ascii="David" w:hAnsi="David" w:cs="David"/>
          <w:rtl/>
        </w:rPr>
        <w:t>.</w:t>
      </w:r>
    </w:p>
    <w:p w14:paraId="68E6A1A6" w14:textId="5DD3368A" w:rsidR="004C4835" w:rsidRPr="006E010C" w:rsidRDefault="004C4835" w:rsidP="00CB079F">
      <w:pPr>
        <w:spacing w:after="0" w:line="276" w:lineRule="auto"/>
        <w:jc w:val="both"/>
        <w:rPr>
          <w:rFonts w:ascii="David" w:hAnsi="David" w:cs="David"/>
          <w:rtl/>
        </w:rPr>
      </w:pPr>
    </w:p>
    <w:p w14:paraId="0AE03B1B" w14:textId="0DD685B2" w:rsidR="006D4128" w:rsidRPr="006E010C" w:rsidRDefault="006D4128" w:rsidP="00CB079F">
      <w:pPr>
        <w:spacing w:after="0" w:line="276" w:lineRule="auto"/>
        <w:jc w:val="both"/>
        <w:rPr>
          <w:rFonts w:ascii="David" w:hAnsi="David" w:cs="David"/>
          <w:rtl/>
        </w:rPr>
      </w:pPr>
      <w:r w:rsidRPr="006E010C">
        <w:rPr>
          <w:rFonts w:ascii="David" w:hAnsi="David" w:cs="David"/>
          <w:u w:val="single"/>
          <w:rtl/>
        </w:rPr>
        <w:t>שורה תחתונה</w:t>
      </w:r>
      <w:r w:rsidRPr="006E010C">
        <w:rPr>
          <w:rFonts w:ascii="David" w:hAnsi="David" w:cs="David"/>
          <w:rtl/>
        </w:rPr>
        <w:t>: ביהמ"ש יכול לבדוק עסקה שאושרה, והכל תלוי בהליך שהיה לפני אישור העסקה. ככל שההתנהלות הייתה יותר תקינה (עברו אישור של 275, היה מו"מ בלתי תלוי) הביקורת השיפוטית תהיה יותר מרוסנת והנטל יהיה על התובע. ככל שההליך היה חסר, כך ביהמ"ש ייטה יותר להתערב.</w:t>
      </w:r>
    </w:p>
    <w:p w14:paraId="50092491" w14:textId="77777777" w:rsidR="006D4128" w:rsidRPr="006E010C" w:rsidRDefault="006D4128" w:rsidP="00CB079F">
      <w:pPr>
        <w:spacing w:after="0" w:line="276" w:lineRule="auto"/>
        <w:jc w:val="both"/>
        <w:rPr>
          <w:rFonts w:ascii="David" w:hAnsi="David" w:cs="David"/>
          <w:rtl/>
        </w:rPr>
      </w:pPr>
    </w:p>
    <w:p w14:paraId="230CC05C" w14:textId="5B7FC03D" w:rsidR="00D77499" w:rsidRPr="006E010C" w:rsidRDefault="00D77499" w:rsidP="00CB079F">
      <w:pPr>
        <w:pStyle w:val="a7"/>
        <w:numPr>
          <w:ilvl w:val="0"/>
          <w:numId w:val="33"/>
        </w:numPr>
        <w:spacing w:after="0" w:line="276" w:lineRule="auto"/>
        <w:ind w:left="0"/>
        <w:jc w:val="both"/>
        <w:rPr>
          <w:rFonts w:ascii="David" w:hAnsi="David" w:cs="David"/>
          <w:b/>
          <w:bCs/>
          <w:u w:val="single"/>
          <w:rtl/>
        </w:rPr>
      </w:pPr>
      <w:proofErr w:type="spellStart"/>
      <w:r w:rsidRPr="006E010C">
        <w:rPr>
          <w:rFonts w:ascii="David" w:hAnsi="David" w:cs="David"/>
          <w:b/>
          <w:bCs/>
          <w:u w:val="single"/>
          <w:rtl/>
        </w:rPr>
        <w:t>ורדניקוב</w:t>
      </w:r>
      <w:proofErr w:type="spellEnd"/>
      <w:r w:rsidRPr="006E010C">
        <w:rPr>
          <w:rFonts w:ascii="David" w:hAnsi="David" w:cs="David"/>
          <w:b/>
          <w:bCs/>
          <w:u w:val="single"/>
          <w:rtl/>
        </w:rPr>
        <w:t xml:space="preserve"> נ' </w:t>
      </w:r>
      <w:proofErr w:type="spellStart"/>
      <w:r w:rsidRPr="006E010C">
        <w:rPr>
          <w:rFonts w:ascii="David" w:hAnsi="David" w:cs="David"/>
          <w:b/>
          <w:bCs/>
          <w:u w:val="single"/>
          <w:rtl/>
        </w:rPr>
        <w:t>אלוביץ</w:t>
      </w:r>
      <w:proofErr w:type="spellEnd"/>
      <w:r w:rsidRPr="006E010C">
        <w:rPr>
          <w:rFonts w:ascii="David" w:hAnsi="David" w:cs="David"/>
          <w:b/>
          <w:bCs/>
          <w:u w:val="single"/>
          <w:rtl/>
        </w:rPr>
        <w:t>'</w:t>
      </w:r>
      <w:r w:rsidR="004C4835" w:rsidRPr="006E010C">
        <w:rPr>
          <w:rFonts w:ascii="David" w:hAnsi="David" w:cs="David"/>
          <w:b/>
          <w:bCs/>
          <w:u w:val="single"/>
          <w:rtl/>
        </w:rPr>
        <w:t>:</w:t>
      </w:r>
    </w:p>
    <w:p w14:paraId="3B3C4D28" w14:textId="77777777" w:rsidR="00D77499" w:rsidRPr="006E010C" w:rsidRDefault="00D77499" w:rsidP="00CB079F">
      <w:pPr>
        <w:spacing w:after="0" w:line="276" w:lineRule="auto"/>
        <w:jc w:val="both"/>
        <w:rPr>
          <w:rFonts w:ascii="David" w:hAnsi="David" w:cs="David"/>
          <w:rtl/>
        </w:rPr>
      </w:pPr>
      <w:r w:rsidRPr="006E010C">
        <w:rPr>
          <w:rFonts w:ascii="David" w:hAnsi="David" w:cs="David"/>
          <w:rtl/>
        </w:rPr>
        <w:t>השופט עמית סוקר בהרחבה אלמנטים רבים בדיני החברות הישראליים. הוא מזכיר את כלל ההגינות המלאה כמחמיר מאוד עם הנתבעים ומטיל עליהם הנטל להוכיח הגינות מלאה, כקצה השני לעומת כלל שיקול הדעת העסקי.</w:t>
      </w:r>
    </w:p>
    <w:p w14:paraId="1368D92A" w14:textId="77777777" w:rsidR="00D77499" w:rsidRPr="006E010C" w:rsidRDefault="00D77499" w:rsidP="00CB079F">
      <w:pPr>
        <w:spacing w:after="0" w:line="276" w:lineRule="auto"/>
        <w:jc w:val="both"/>
        <w:rPr>
          <w:rFonts w:ascii="David" w:hAnsi="David" w:cs="David"/>
          <w:rtl/>
        </w:rPr>
      </w:pPr>
      <w:r w:rsidRPr="006E010C">
        <w:rPr>
          <w:rFonts w:ascii="David" w:hAnsi="David" w:cs="David"/>
          <w:rtl/>
        </w:rPr>
        <w:t xml:space="preserve">הוא מוסיף, כי עפ"י רוב כשעסקה עוברת את האישור המוטל עליה לפי ס'275 לאור עניין אישי של נושא משרה/בעל שליטה, למעט רישא ס'270 שדורש שהעסקה תהא לטובת החברה, ניטה ליישום כלל שיקול הדעת העסקי. ניתן להפריך את הנטל, אך הדבר יהא קשה מאוד. </w:t>
      </w:r>
    </w:p>
    <w:p w14:paraId="385FEDBC" w14:textId="77777777" w:rsidR="00D77499" w:rsidRPr="006E010C" w:rsidRDefault="00D77499" w:rsidP="00CB079F">
      <w:pPr>
        <w:spacing w:after="0" w:line="276" w:lineRule="auto"/>
        <w:jc w:val="both"/>
        <w:rPr>
          <w:rFonts w:ascii="David" w:hAnsi="David" w:cs="David"/>
          <w:rtl/>
        </w:rPr>
      </w:pPr>
      <w:r w:rsidRPr="006E010C">
        <w:rPr>
          <w:rFonts w:ascii="David" w:hAnsi="David" w:cs="David"/>
          <w:rtl/>
        </w:rPr>
        <w:t>ביחס לפסיקתה של קרת-מאיר לגבי וועדה בלתי תלויה, נראה שעל פניו בהמ"ש נוטה ליישום כלל שיקול הדעת העסקי.</w:t>
      </w:r>
    </w:p>
    <w:p w14:paraId="53301817" w14:textId="051A3408" w:rsidR="00D77499" w:rsidRPr="006E010C" w:rsidRDefault="00D77499" w:rsidP="00CB079F">
      <w:pPr>
        <w:spacing w:after="0" w:line="276" w:lineRule="auto"/>
        <w:jc w:val="both"/>
        <w:rPr>
          <w:rFonts w:ascii="David" w:hAnsi="David" w:cs="David"/>
          <w:rtl/>
        </w:rPr>
      </w:pPr>
      <w:r w:rsidRPr="006E010C">
        <w:rPr>
          <w:rFonts w:ascii="David" w:hAnsi="David" w:cs="David"/>
          <w:rtl/>
        </w:rPr>
        <w:t xml:space="preserve">עם זאת, ברציו של פס"ד </w:t>
      </w:r>
      <w:r w:rsidRPr="006E010C">
        <w:rPr>
          <w:rFonts w:ascii="David" w:hAnsi="David" w:cs="David"/>
          <w:b/>
          <w:bCs/>
          <w:u w:val="single"/>
          <w:rtl/>
        </w:rPr>
        <w:t>עצמון נ' אסם</w:t>
      </w:r>
      <w:r w:rsidRPr="006E010C">
        <w:rPr>
          <w:rFonts w:ascii="David" w:hAnsi="David" w:cs="David"/>
          <w:rtl/>
        </w:rPr>
        <w:t xml:space="preserve"> השופטת ברון </w:t>
      </w:r>
      <w:r w:rsidR="004C4835" w:rsidRPr="006E010C">
        <w:rPr>
          <w:rFonts w:ascii="David" w:hAnsi="David" w:cs="David"/>
          <w:rtl/>
        </w:rPr>
        <w:t>מאשרת</w:t>
      </w:r>
      <w:r w:rsidRPr="006E010C">
        <w:rPr>
          <w:rFonts w:ascii="David" w:hAnsi="David" w:cs="David"/>
          <w:rtl/>
        </w:rPr>
        <w:t xml:space="preserve"> במפורש את הצעת קרת-מאיר  וקובעת </w:t>
      </w:r>
      <w:r w:rsidRPr="006E010C">
        <w:rPr>
          <w:rFonts w:ascii="David" w:hAnsi="David" w:cs="David"/>
          <w:b/>
          <w:bCs/>
          <w:rtl/>
        </w:rPr>
        <w:t>שאף שוועדה בלתי תלויה (המלווה ביועצים בלתי תלויים) אינה תנאי מחייב, אישור לפיה +ס'275 מקים חזקה שהעסקה שהושגה הוגנת</w:t>
      </w:r>
      <w:r w:rsidRPr="006E010C">
        <w:rPr>
          <w:rFonts w:ascii="David" w:hAnsi="David" w:cs="David"/>
          <w:rtl/>
        </w:rPr>
        <w:t>, ככל שעסקינן בעסקת מיזוג של בעלי עניין.</w:t>
      </w:r>
    </w:p>
    <w:p w14:paraId="77191F8A" w14:textId="7CEE5D70" w:rsidR="00D77499" w:rsidRPr="006E010C" w:rsidRDefault="00D77499" w:rsidP="00CB079F">
      <w:pPr>
        <w:pStyle w:val="a7"/>
        <w:numPr>
          <w:ilvl w:val="0"/>
          <w:numId w:val="37"/>
        </w:numPr>
        <w:spacing w:after="0" w:line="276" w:lineRule="auto"/>
        <w:ind w:left="0"/>
        <w:jc w:val="both"/>
        <w:rPr>
          <w:rFonts w:ascii="David" w:hAnsi="David" w:cs="David"/>
          <w:rtl/>
        </w:rPr>
      </w:pPr>
      <w:r w:rsidRPr="006E010C">
        <w:rPr>
          <w:rFonts w:ascii="David" w:hAnsi="David" w:cs="David"/>
          <w:rtl/>
        </w:rPr>
        <w:t xml:space="preserve">עולה השאלה אם וועדות בלתי תלויות נדרשות רק בעסקאות מיזוג או גם בעסקאות בעלי עניין שעניינן גם בנושאים מהותיים ומשמעותיים אחרים. יש התוחמים את הוועדות הבלתי תלויות רק למיזוגים, אך </w:t>
      </w:r>
      <w:r w:rsidRPr="006E010C">
        <w:rPr>
          <w:rFonts w:ascii="David" w:hAnsi="David" w:cs="David"/>
          <w:b/>
          <w:bCs/>
          <w:rtl/>
        </w:rPr>
        <w:t>השוק החיל את פועלן גם למקרים אחרים.</w:t>
      </w:r>
    </w:p>
    <w:p w14:paraId="19DBF4A2" w14:textId="762B1243" w:rsidR="00D77499" w:rsidRPr="006E010C" w:rsidRDefault="00D77499" w:rsidP="00CB079F">
      <w:pPr>
        <w:spacing w:after="0" w:line="276" w:lineRule="auto"/>
        <w:jc w:val="both"/>
        <w:rPr>
          <w:rFonts w:ascii="David" w:hAnsi="David" w:cs="David"/>
          <w:rtl/>
        </w:rPr>
      </w:pPr>
      <w:r w:rsidRPr="006E010C">
        <w:rPr>
          <w:rFonts w:ascii="David" w:hAnsi="David" w:cs="David"/>
          <w:b/>
          <w:bCs/>
          <w:rtl/>
        </w:rPr>
        <w:t>בפוע</w:t>
      </w:r>
      <w:r w:rsidR="0098541F" w:rsidRPr="006E010C">
        <w:rPr>
          <w:rFonts w:ascii="David" w:hAnsi="David" w:cs="David"/>
          <w:b/>
          <w:bCs/>
          <w:rtl/>
        </w:rPr>
        <w:t>ל</w:t>
      </w:r>
      <w:r w:rsidR="0098541F" w:rsidRPr="006E010C">
        <w:rPr>
          <w:rFonts w:ascii="David" w:hAnsi="David" w:cs="David"/>
          <w:rtl/>
        </w:rPr>
        <w:t>:</w:t>
      </w:r>
      <w:r w:rsidRPr="006E010C">
        <w:rPr>
          <w:rFonts w:ascii="David" w:hAnsi="David" w:cs="David"/>
          <w:rtl/>
        </w:rPr>
        <w:t xml:space="preserve"> הפכו עסקאות בעלי עניין שמלוות בוועדות בלתי תלויות למו"מ לפרקטיקה מקובלת בדיני החברות.</w:t>
      </w:r>
    </w:p>
    <w:p w14:paraId="38AD4462" w14:textId="77777777" w:rsidR="004C4835" w:rsidRPr="006E010C" w:rsidRDefault="004C4835" w:rsidP="00CB079F">
      <w:pPr>
        <w:spacing w:after="0" w:line="276" w:lineRule="auto"/>
        <w:jc w:val="both"/>
        <w:rPr>
          <w:rFonts w:ascii="David" w:hAnsi="David" w:cs="David"/>
          <w:rtl/>
        </w:rPr>
      </w:pPr>
    </w:p>
    <w:p w14:paraId="2644BC4D" w14:textId="6A25278F" w:rsidR="00D77499" w:rsidRPr="006E010C" w:rsidRDefault="00D77499" w:rsidP="00CB079F">
      <w:pPr>
        <w:spacing w:after="0" w:line="276" w:lineRule="auto"/>
        <w:jc w:val="both"/>
        <w:rPr>
          <w:rFonts w:ascii="David" w:hAnsi="David" w:cs="David"/>
          <w:u w:val="single"/>
          <w:rtl/>
        </w:rPr>
      </w:pPr>
      <w:r w:rsidRPr="006E010C">
        <w:rPr>
          <w:rFonts w:ascii="David" w:hAnsi="David" w:cs="David"/>
          <w:u w:val="single"/>
          <w:rtl/>
        </w:rPr>
        <w:t>עניין אישי שלילי</w:t>
      </w:r>
      <w:r w:rsidR="004C4835" w:rsidRPr="006E010C">
        <w:rPr>
          <w:rFonts w:ascii="David" w:hAnsi="David" w:cs="David"/>
          <w:u w:val="single"/>
          <w:rtl/>
        </w:rPr>
        <w:t>:</w:t>
      </w:r>
    </w:p>
    <w:p w14:paraId="35F89A75" w14:textId="621BB55E" w:rsidR="00D77499" w:rsidRPr="006E010C" w:rsidRDefault="00D77499"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נדון אך ורק בפסקי הדין שבמחוזי.</w:t>
      </w:r>
    </w:p>
    <w:p w14:paraId="1D4A5518" w14:textId="5E70E8B7" w:rsidR="00D77499" w:rsidRPr="006E010C" w:rsidRDefault="00D77499"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 xml:space="preserve">מדובר במצב בו </w:t>
      </w:r>
      <w:r w:rsidRPr="006E010C">
        <w:rPr>
          <w:rFonts w:ascii="David" w:hAnsi="David" w:cs="David"/>
          <w:color w:val="FF0000"/>
          <w:rtl/>
        </w:rPr>
        <w:t>לאדם</w:t>
      </w:r>
      <w:r w:rsidRPr="006E010C">
        <w:rPr>
          <w:rFonts w:ascii="David" w:hAnsi="David" w:cs="David"/>
          <w:rtl/>
        </w:rPr>
        <w:t xml:space="preserve"> יש עניין אישי להצביע </w:t>
      </w:r>
      <w:r w:rsidRPr="006E010C">
        <w:rPr>
          <w:rFonts w:ascii="David" w:hAnsi="David" w:cs="David"/>
          <w:b/>
          <w:bCs/>
          <w:rtl/>
        </w:rPr>
        <w:t>נגד</w:t>
      </w:r>
      <w:r w:rsidRPr="006E010C">
        <w:rPr>
          <w:rFonts w:ascii="David" w:hAnsi="David" w:cs="David"/>
          <w:rtl/>
        </w:rPr>
        <w:t xml:space="preserve"> עסקה, למרות שהיא לטובת החברה. כאן יש לו יכולת סחטנות די חזקה כי</w:t>
      </w:r>
      <w:r w:rsidR="0098541F" w:rsidRPr="006E010C">
        <w:rPr>
          <w:rFonts w:ascii="David" w:hAnsi="David" w:cs="David"/>
          <w:rtl/>
        </w:rPr>
        <w:t xml:space="preserve"> </w:t>
      </w:r>
      <w:r w:rsidRPr="006E010C">
        <w:rPr>
          <w:rFonts w:ascii="David" w:hAnsi="David" w:cs="David"/>
          <w:rtl/>
        </w:rPr>
        <w:t xml:space="preserve">בעל השליטה/העניין האישי לא יכול להיות מעורב בהצבעה באספה הכללית, ולרוב הוא יפעיל אותה מכוח </w:t>
      </w:r>
      <w:r w:rsidRPr="006E010C">
        <w:rPr>
          <w:rFonts w:ascii="David" w:hAnsi="David" w:cs="David"/>
          <w:b/>
          <w:bCs/>
          <w:rtl/>
        </w:rPr>
        <w:t>שנאה/נקמה בבעל העניין האישי</w:t>
      </w:r>
      <w:r w:rsidRPr="006E010C">
        <w:rPr>
          <w:rFonts w:ascii="David" w:hAnsi="David" w:cs="David"/>
          <w:rtl/>
        </w:rPr>
        <w:t xml:space="preserve">. </w:t>
      </w:r>
    </w:p>
    <w:p w14:paraId="47AF4459" w14:textId="4CA8883F" w:rsidR="00D77499" w:rsidRPr="006E010C" w:rsidRDefault="00D77499"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עניין אישי שלילי לא הוזכר בחוק, ולכן על הפסיקה לפתח את הנושא.</w:t>
      </w:r>
    </w:p>
    <w:p w14:paraId="29DDE0E0" w14:textId="39F6CB6D" w:rsidR="00D77499" w:rsidRPr="006E010C" w:rsidRDefault="00D77499"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אולי גם במצב כזה נדרוש מבעל העניין האישי השלילי  להימנע מלהצביע באספה הכללית, כפי שעשינו עם בעל השליטה?</w:t>
      </w:r>
    </w:p>
    <w:p w14:paraId="4008C359" w14:textId="63E8D35B" w:rsidR="00D77499" w:rsidRPr="006E010C" w:rsidRDefault="00D77499" w:rsidP="00CB079F">
      <w:pPr>
        <w:pStyle w:val="a7"/>
        <w:numPr>
          <w:ilvl w:val="0"/>
          <w:numId w:val="35"/>
        </w:numPr>
        <w:spacing w:after="0" w:line="276" w:lineRule="auto"/>
        <w:ind w:left="0"/>
        <w:jc w:val="both"/>
        <w:rPr>
          <w:rFonts w:ascii="David" w:hAnsi="David" w:cs="David"/>
          <w:rtl/>
        </w:rPr>
      </w:pPr>
      <w:r w:rsidRPr="006E010C">
        <w:rPr>
          <w:rFonts w:ascii="David" w:hAnsi="David" w:cs="David"/>
          <w:rtl/>
        </w:rPr>
        <w:t xml:space="preserve">בתי המשפט המחוזיים נכונים לקבל את התזה לפיה נשלול מבעל העניין האישי השלילי את ההצבעה באספה הכללית, אך </w:t>
      </w:r>
      <w:r w:rsidRPr="006E010C">
        <w:rPr>
          <w:rFonts w:ascii="David" w:hAnsi="David" w:cs="David"/>
          <w:color w:val="FF0000"/>
          <w:rtl/>
        </w:rPr>
        <w:t xml:space="preserve">דורשים תנאים מחמירים </w:t>
      </w:r>
      <w:r w:rsidRPr="006E010C">
        <w:rPr>
          <w:rFonts w:ascii="David" w:hAnsi="David" w:cs="David"/>
          <w:rtl/>
        </w:rPr>
        <w:t>מאוד לכך:</w:t>
      </w:r>
    </w:p>
    <w:p w14:paraId="6F6C6F85" w14:textId="77777777" w:rsidR="004C4835" w:rsidRPr="006E010C" w:rsidRDefault="004C4835" w:rsidP="00CB079F">
      <w:pPr>
        <w:spacing w:after="0" w:line="276" w:lineRule="auto"/>
        <w:jc w:val="both"/>
        <w:rPr>
          <w:rFonts w:ascii="David" w:hAnsi="David" w:cs="David"/>
          <w:b/>
          <w:bCs/>
          <w:rtl/>
        </w:rPr>
      </w:pPr>
    </w:p>
    <w:p w14:paraId="2B3AFC3C" w14:textId="6663DCC6" w:rsidR="00D77499" w:rsidRDefault="00D77499" w:rsidP="00CB079F">
      <w:pPr>
        <w:pStyle w:val="a7"/>
        <w:numPr>
          <w:ilvl w:val="0"/>
          <w:numId w:val="33"/>
        </w:numPr>
        <w:spacing w:after="0" w:line="276" w:lineRule="auto"/>
        <w:ind w:left="0"/>
        <w:jc w:val="both"/>
        <w:rPr>
          <w:rFonts w:ascii="David" w:hAnsi="David" w:cs="David"/>
        </w:rPr>
      </w:pPr>
      <w:r w:rsidRPr="006E010C">
        <w:rPr>
          <w:rFonts w:ascii="David" w:hAnsi="David" w:cs="David"/>
          <w:b/>
          <w:bCs/>
          <w:u w:val="single"/>
          <w:rtl/>
        </w:rPr>
        <w:t>פס"ד נפקו סטאר</w:t>
      </w:r>
      <w:r w:rsidR="004C4835" w:rsidRPr="006E010C">
        <w:rPr>
          <w:rFonts w:ascii="David" w:hAnsi="David" w:cs="David"/>
          <w:b/>
          <w:bCs/>
          <w:rtl/>
        </w:rPr>
        <w:t>:</w:t>
      </w:r>
      <w:r w:rsidRPr="006E010C">
        <w:rPr>
          <w:rFonts w:ascii="David" w:hAnsi="David" w:cs="David"/>
          <w:rtl/>
        </w:rPr>
        <w:t xml:space="preserve"> אנחנו חושדים בבעל השליטה שי</w:t>
      </w:r>
      <w:r w:rsidR="007D4A4D" w:rsidRPr="006E010C">
        <w:rPr>
          <w:rFonts w:ascii="David" w:hAnsi="David" w:cs="David"/>
          <w:rtl/>
        </w:rPr>
        <w:t xml:space="preserve">דביק </w:t>
      </w:r>
      <w:r w:rsidRPr="006E010C">
        <w:rPr>
          <w:rFonts w:ascii="David" w:hAnsi="David" w:cs="David"/>
          <w:rtl/>
        </w:rPr>
        <w:t xml:space="preserve">טענות כלפי כל מי שיש חשש שיצביע נגד העסקה. לכן, הנטל לפסילה של זכות מובהקת וחשובה </w:t>
      </w:r>
      <w:r w:rsidRPr="006E010C">
        <w:rPr>
          <w:rFonts w:ascii="David" w:hAnsi="David" w:cs="David"/>
          <w:i/>
          <w:iCs/>
          <w:rtl/>
        </w:rPr>
        <w:t>של בעל המנייה גבוה מאוד</w:t>
      </w:r>
      <w:r w:rsidRPr="006E010C">
        <w:rPr>
          <w:rFonts w:ascii="David" w:hAnsi="David" w:cs="David"/>
          <w:rtl/>
        </w:rPr>
        <w:t xml:space="preserve">: אנחנו נזקקים </w:t>
      </w:r>
      <w:r w:rsidRPr="006E010C">
        <w:rPr>
          <w:rFonts w:ascii="David" w:hAnsi="David" w:cs="David"/>
          <w:i/>
          <w:iCs/>
          <w:rtl/>
        </w:rPr>
        <w:t>להוכחה נוקבת ומבוססת</w:t>
      </w:r>
      <w:r w:rsidRPr="006E010C">
        <w:rPr>
          <w:rFonts w:ascii="David" w:hAnsi="David" w:cs="David"/>
          <w:b/>
          <w:bCs/>
          <w:rtl/>
        </w:rPr>
        <w:t xml:space="preserve"> </w:t>
      </w:r>
      <w:r w:rsidRPr="006E010C">
        <w:rPr>
          <w:rFonts w:ascii="David" w:hAnsi="David" w:cs="David"/>
          <w:rtl/>
        </w:rPr>
        <w:t xml:space="preserve">שהמצביע נגד עושה זאת בהיעדר שיקול דעת (למשל, אם נפגש עם חברו ואמר לו במפורש שיצביע נגד כי הוא שונא את בעל השליטה).  כאן, בהמ"ש נוקט מרחב מצומצם מאוד בשלילת הזכות. </w:t>
      </w:r>
    </w:p>
    <w:p w14:paraId="20198328" w14:textId="77777777" w:rsidR="00CB079F" w:rsidRPr="006E010C" w:rsidRDefault="00CB079F" w:rsidP="00CB079F">
      <w:pPr>
        <w:pStyle w:val="a7"/>
        <w:spacing w:after="0" w:line="276" w:lineRule="auto"/>
        <w:ind w:left="0"/>
        <w:jc w:val="both"/>
        <w:rPr>
          <w:rFonts w:ascii="David" w:hAnsi="David" w:cs="David"/>
          <w:rtl/>
        </w:rPr>
      </w:pPr>
    </w:p>
    <w:p w14:paraId="76E88261" w14:textId="0C29A62E" w:rsidR="005B106D" w:rsidRPr="006E010C" w:rsidRDefault="00720192" w:rsidP="00CB079F">
      <w:pPr>
        <w:pStyle w:val="a9"/>
        <w:spacing w:before="0" w:after="0" w:line="276" w:lineRule="auto"/>
        <w:ind w:left="0"/>
        <w:jc w:val="both"/>
        <w:rPr>
          <w:rFonts w:ascii="David" w:hAnsi="David" w:cs="David"/>
          <w:rtl/>
        </w:rPr>
      </w:pPr>
      <w:r w:rsidRPr="006E010C">
        <w:rPr>
          <w:rFonts w:ascii="David" w:hAnsi="David" w:cs="David"/>
          <w:rtl/>
        </w:rPr>
        <w:t>חלוקת דיבידנדים</w:t>
      </w:r>
    </w:p>
    <w:p w14:paraId="36E98324" w14:textId="43094772" w:rsidR="005279AE" w:rsidRPr="006E010C" w:rsidRDefault="00720192"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הכרנו את הדיבידנד דרך </w:t>
      </w:r>
      <w:r w:rsidRPr="006E010C">
        <w:rPr>
          <w:rFonts w:ascii="David" w:hAnsi="David" w:cs="David"/>
          <w:b/>
          <w:bCs/>
          <w:rtl/>
        </w:rPr>
        <w:t>ס' 19</w:t>
      </w:r>
      <w:r w:rsidR="00F74B0C" w:rsidRPr="006E010C">
        <w:rPr>
          <w:rFonts w:ascii="David" w:hAnsi="David" w:cs="David"/>
          <w:b/>
          <w:bCs/>
          <w:rtl/>
        </w:rPr>
        <w:t>0</w:t>
      </w:r>
      <w:r w:rsidR="003A0E3F" w:rsidRPr="006E010C">
        <w:rPr>
          <w:rFonts w:ascii="David" w:hAnsi="David" w:cs="David"/>
          <w:rtl/>
        </w:rPr>
        <w:t xml:space="preserve"> (הזכות להשתתף בחלוקת רווחים אם יוחלט לחלק) ו</w:t>
      </w:r>
      <w:r w:rsidR="003A0E3F" w:rsidRPr="006E010C">
        <w:rPr>
          <w:rFonts w:ascii="David" w:hAnsi="David" w:cs="David"/>
          <w:b/>
          <w:bCs/>
          <w:rtl/>
        </w:rPr>
        <w:t>188</w:t>
      </w:r>
      <w:r w:rsidR="003A0E3F" w:rsidRPr="006E010C">
        <w:rPr>
          <w:rFonts w:ascii="David" w:hAnsi="David" w:cs="David"/>
          <w:rtl/>
        </w:rPr>
        <w:t xml:space="preserve"> </w:t>
      </w:r>
      <w:r w:rsidRPr="006E010C">
        <w:rPr>
          <w:rFonts w:ascii="David" w:hAnsi="David" w:cs="David"/>
          <w:rtl/>
        </w:rPr>
        <w:t xml:space="preserve">לחוק. הגדרנו לעצמנו מה זו מניה ומה היא עוצרת בתוכה. </w:t>
      </w:r>
    </w:p>
    <w:p w14:paraId="5606BF1F" w14:textId="264E50E4" w:rsidR="008C7E81" w:rsidRPr="006E010C" w:rsidRDefault="008C7E81"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בפרק שלפנינו, מחליטים כיצד לפעול לאחר שהוחלט כבר לחלק דיבידנד.</w:t>
      </w:r>
    </w:p>
    <w:p w14:paraId="2581FF3D" w14:textId="41D7BF6F" w:rsidR="00B752D9" w:rsidRPr="006E010C" w:rsidRDefault="00B752D9"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יש היגיון בלחלק דיבידנד &gt; אנשים ירצו להשקיע (לא רק שיוכלו למכור את המניה בשוק אלא לפני כן אף להרוויח מעצם קנייתה). </w:t>
      </w:r>
    </w:p>
    <w:p w14:paraId="0CD7CC49" w14:textId="129ECC6D" w:rsidR="00B752D9" w:rsidRPr="006E010C" w:rsidRDefault="00B752D9" w:rsidP="00CB079F">
      <w:pPr>
        <w:tabs>
          <w:tab w:val="left" w:pos="3738"/>
        </w:tabs>
        <w:spacing w:after="0" w:line="276" w:lineRule="auto"/>
        <w:jc w:val="both"/>
        <w:rPr>
          <w:rFonts w:ascii="David" w:hAnsi="David" w:cs="David"/>
          <w:rtl/>
        </w:rPr>
      </w:pPr>
    </w:p>
    <w:p w14:paraId="728E7FB9" w14:textId="76156043" w:rsidR="00B752D9" w:rsidRPr="006E010C" w:rsidRDefault="00B752D9" w:rsidP="00CB079F">
      <w:pPr>
        <w:tabs>
          <w:tab w:val="left" w:pos="3738"/>
        </w:tabs>
        <w:spacing w:after="0" w:line="276" w:lineRule="auto"/>
        <w:jc w:val="both"/>
        <w:rPr>
          <w:rFonts w:ascii="David" w:hAnsi="David" w:cs="David"/>
          <w:b/>
          <w:bCs/>
          <w:rtl/>
        </w:rPr>
      </w:pPr>
      <w:r w:rsidRPr="006E010C">
        <w:rPr>
          <w:rFonts w:ascii="David" w:hAnsi="David" w:cs="David"/>
          <w:b/>
          <w:bCs/>
          <w:rtl/>
        </w:rPr>
        <w:t>אי התניה:</w:t>
      </w:r>
    </w:p>
    <w:p w14:paraId="5FC6CBC6" w14:textId="77777777" w:rsidR="00B752D9" w:rsidRPr="006E010C" w:rsidRDefault="00B752D9" w:rsidP="00CB079F">
      <w:pPr>
        <w:tabs>
          <w:tab w:val="left" w:pos="3738"/>
        </w:tabs>
        <w:spacing w:after="0" w:line="276" w:lineRule="auto"/>
        <w:jc w:val="both"/>
        <w:rPr>
          <w:rFonts w:ascii="David" w:hAnsi="David" w:cs="David"/>
          <w:rtl/>
        </w:rPr>
      </w:pPr>
      <w:r w:rsidRPr="006E010C">
        <w:rPr>
          <w:rFonts w:ascii="David" w:hAnsi="David" w:cs="David"/>
          <w:b/>
          <w:bCs/>
          <w:rtl/>
        </w:rPr>
        <w:t>301. (א)</w:t>
      </w:r>
      <w:r w:rsidRPr="006E010C">
        <w:rPr>
          <w:rFonts w:ascii="David" w:hAnsi="David" w:cs="David"/>
          <w:rtl/>
        </w:rPr>
        <w:t xml:space="preserve"> חברה רשאית לבצע חלוקה לפי הוראות פרק זה בלבד; ואולם חברה רשאית להתחייב בתקנונה או בחוזה שלא לבצע חלוקה במגבלות נוספות על הוראות פרק זה.</w:t>
      </w:r>
    </w:p>
    <w:p w14:paraId="37FB2C76" w14:textId="51489C19" w:rsidR="00B752D9" w:rsidRPr="006E010C" w:rsidRDefault="00B752D9" w:rsidP="00CB079F">
      <w:pPr>
        <w:tabs>
          <w:tab w:val="left" w:pos="3738"/>
        </w:tabs>
        <w:spacing w:after="0" w:line="276" w:lineRule="auto"/>
        <w:jc w:val="both"/>
        <w:rPr>
          <w:rFonts w:ascii="David" w:hAnsi="David" w:cs="David"/>
          <w:rtl/>
        </w:rPr>
      </w:pPr>
      <w:r w:rsidRPr="006E010C">
        <w:rPr>
          <w:rFonts w:ascii="David" w:hAnsi="David" w:cs="David"/>
          <w:b/>
          <w:bCs/>
          <w:rtl/>
        </w:rPr>
        <w:t>(ב)</w:t>
      </w:r>
      <w:r w:rsidRPr="006E010C">
        <w:rPr>
          <w:rFonts w:ascii="David" w:hAnsi="David" w:cs="David"/>
          <w:rtl/>
        </w:rPr>
        <w:t xml:space="preserve">  </w:t>
      </w:r>
      <w:r w:rsidRPr="006E010C">
        <w:rPr>
          <w:rFonts w:ascii="David" w:hAnsi="David" w:cs="David"/>
          <w:color w:val="FF0000"/>
          <w:rtl/>
        </w:rPr>
        <w:t>חלוקה בניגוד להוראות פרק זה היא חלוקה אסורה</w:t>
      </w:r>
      <w:r w:rsidRPr="006E010C">
        <w:rPr>
          <w:rFonts w:ascii="David" w:hAnsi="David" w:cs="David"/>
          <w:rtl/>
        </w:rPr>
        <w:t>.</w:t>
      </w:r>
    </w:p>
    <w:p w14:paraId="39E56E87" w14:textId="77777777" w:rsidR="00B752D9" w:rsidRPr="006E010C" w:rsidRDefault="00B752D9" w:rsidP="00CB079F">
      <w:pPr>
        <w:tabs>
          <w:tab w:val="left" w:pos="3738"/>
        </w:tabs>
        <w:spacing w:after="0" w:line="276" w:lineRule="auto"/>
        <w:jc w:val="both"/>
        <w:rPr>
          <w:rFonts w:ascii="David" w:hAnsi="David" w:cs="David"/>
          <w:rtl/>
        </w:rPr>
      </w:pPr>
    </w:p>
    <w:p w14:paraId="48A3F05A" w14:textId="7B1DB9D4" w:rsidR="00B752D9" w:rsidRPr="006E010C" w:rsidRDefault="00B752D9" w:rsidP="00CB079F">
      <w:pPr>
        <w:tabs>
          <w:tab w:val="left" w:pos="3738"/>
        </w:tabs>
        <w:spacing w:after="0" w:line="276" w:lineRule="auto"/>
        <w:jc w:val="both"/>
        <w:rPr>
          <w:rFonts w:ascii="David" w:hAnsi="David" w:cs="David"/>
          <w:b/>
          <w:bCs/>
          <w:rtl/>
        </w:rPr>
      </w:pPr>
      <w:r w:rsidRPr="006E010C">
        <w:rPr>
          <w:rFonts w:ascii="David" w:hAnsi="David" w:cs="David"/>
          <w:b/>
          <w:bCs/>
          <w:rtl/>
        </w:rPr>
        <w:lastRenderedPageBreak/>
        <w:t>חלוקה מותרת:</w:t>
      </w:r>
    </w:p>
    <w:p w14:paraId="7115393A" w14:textId="54487F1E" w:rsidR="00B752D9" w:rsidRPr="006E010C" w:rsidRDefault="00B752D9" w:rsidP="00CB079F">
      <w:pPr>
        <w:tabs>
          <w:tab w:val="left" w:pos="3738"/>
        </w:tabs>
        <w:spacing w:after="0" w:line="276" w:lineRule="auto"/>
        <w:jc w:val="both"/>
        <w:rPr>
          <w:rFonts w:ascii="David" w:hAnsi="David" w:cs="David"/>
          <w:rtl/>
        </w:rPr>
      </w:pPr>
      <w:r w:rsidRPr="006E010C">
        <w:rPr>
          <w:rFonts w:ascii="David" w:hAnsi="David" w:cs="David"/>
          <w:b/>
          <w:bCs/>
          <w:rtl/>
        </w:rPr>
        <w:t>302. (א)</w:t>
      </w:r>
      <w:r w:rsidRPr="006E010C">
        <w:rPr>
          <w:rFonts w:ascii="David" w:hAnsi="David" w:cs="David"/>
          <w:rtl/>
        </w:rPr>
        <w:t xml:space="preserve"> חברה רשאית לבצע </w:t>
      </w:r>
      <w:r w:rsidRPr="006E010C">
        <w:rPr>
          <w:rFonts w:ascii="David" w:hAnsi="David" w:cs="David"/>
          <w:i/>
          <w:iCs/>
          <w:color w:val="FF0000"/>
          <w:rtl/>
        </w:rPr>
        <w:t xml:space="preserve">חלוקה </w:t>
      </w:r>
      <w:r w:rsidRPr="006E010C">
        <w:rPr>
          <w:rFonts w:ascii="David" w:hAnsi="David" w:cs="David"/>
          <w:rtl/>
        </w:rPr>
        <w:t xml:space="preserve">מתוך רווחיה (להלן - מבחן הרווח), ובלבד שלא קיים חשש סביר שהחלוקה תמנע מן החברה את היכולת לעמוד </w:t>
      </w:r>
      <w:proofErr w:type="spellStart"/>
      <w:r w:rsidRPr="006E010C">
        <w:rPr>
          <w:rFonts w:ascii="David" w:hAnsi="David" w:cs="David"/>
          <w:rtl/>
        </w:rPr>
        <w:t>בחבויותיה</w:t>
      </w:r>
      <w:proofErr w:type="spellEnd"/>
      <w:r w:rsidRPr="006E010C">
        <w:rPr>
          <w:rFonts w:ascii="David" w:hAnsi="David" w:cs="David"/>
          <w:rtl/>
        </w:rPr>
        <w:t xml:space="preserve"> הקיימות והצפויות, בהגיע מועד קיומן (להלן - מבחן יכולת </w:t>
      </w:r>
      <w:proofErr w:type="spellStart"/>
      <w:r w:rsidRPr="006E010C">
        <w:rPr>
          <w:rFonts w:ascii="David" w:hAnsi="David" w:cs="David"/>
          <w:rtl/>
        </w:rPr>
        <w:t>הפרעון</w:t>
      </w:r>
      <w:proofErr w:type="spellEnd"/>
      <w:r w:rsidRPr="006E010C">
        <w:rPr>
          <w:rFonts w:ascii="David" w:hAnsi="David" w:cs="David"/>
          <w:rtl/>
        </w:rPr>
        <w:t>).</w:t>
      </w:r>
    </w:p>
    <w:p w14:paraId="3D651BDD" w14:textId="50FDE7B4" w:rsidR="008C7E81" w:rsidRPr="006E010C" w:rsidRDefault="008C7E81" w:rsidP="00CB079F">
      <w:pPr>
        <w:tabs>
          <w:tab w:val="left" w:pos="3738"/>
        </w:tabs>
        <w:spacing w:after="0" w:line="276" w:lineRule="auto"/>
        <w:jc w:val="both"/>
        <w:rPr>
          <w:rFonts w:ascii="David" w:hAnsi="David" w:cs="David"/>
          <w:rtl/>
        </w:rPr>
      </w:pPr>
    </w:p>
    <w:p w14:paraId="37AEC1FA" w14:textId="0340A777" w:rsidR="008665F2" w:rsidRPr="006E010C" w:rsidRDefault="00EA217B" w:rsidP="00CB079F">
      <w:pPr>
        <w:tabs>
          <w:tab w:val="left" w:pos="3738"/>
        </w:tabs>
        <w:spacing w:after="0" w:line="276" w:lineRule="auto"/>
        <w:jc w:val="both"/>
        <w:rPr>
          <w:rFonts w:ascii="David" w:hAnsi="David" w:cs="David"/>
          <w:rtl/>
        </w:rPr>
      </w:pPr>
      <w:r w:rsidRPr="006E010C">
        <w:rPr>
          <w:rFonts w:ascii="David" w:hAnsi="David" w:cs="David"/>
          <w:b/>
          <w:bCs/>
          <w:rtl/>
        </w:rPr>
        <w:t>"חלוקה"</w:t>
      </w:r>
      <w:r w:rsidRPr="006E010C">
        <w:rPr>
          <w:rFonts w:ascii="David" w:hAnsi="David" w:cs="David"/>
          <w:rtl/>
        </w:rPr>
        <w:t xml:space="preserve"> – </w:t>
      </w:r>
      <w:r w:rsidRPr="006E010C">
        <w:rPr>
          <w:rFonts w:ascii="David" w:hAnsi="David" w:cs="David"/>
          <w:i/>
          <w:iCs/>
          <w:rtl/>
        </w:rPr>
        <w:t>מתן דיבידנד</w:t>
      </w:r>
      <w:r w:rsidRPr="006E010C">
        <w:rPr>
          <w:rFonts w:ascii="David" w:hAnsi="David" w:cs="David"/>
          <w:rtl/>
        </w:rPr>
        <w:t xml:space="preserve"> או התחייבות </w:t>
      </w:r>
      <w:proofErr w:type="spellStart"/>
      <w:r w:rsidRPr="006E010C">
        <w:rPr>
          <w:rFonts w:ascii="David" w:hAnsi="David" w:cs="David"/>
          <w:rtl/>
        </w:rPr>
        <w:t>לתיתו</w:t>
      </w:r>
      <w:proofErr w:type="spellEnd"/>
      <w:r w:rsidRPr="006E010C">
        <w:rPr>
          <w:rFonts w:ascii="David" w:hAnsi="David" w:cs="David"/>
          <w:rtl/>
        </w:rPr>
        <w:t xml:space="preserve">, במישרין או בעקיפין, </w:t>
      </w:r>
      <w:r w:rsidRPr="006E010C">
        <w:rPr>
          <w:rFonts w:ascii="David" w:hAnsi="David" w:cs="David"/>
          <w:i/>
          <w:iCs/>
          <w:rtl/>
        </w:rPr>
        <w:t>וכן רכישה</w:t>
      </w:r>
      <w:r w:rsidRPr="006E010C">
        <w:rPr>
          <w:rFonts w:ascii="David" w:hAnsi="David" w:cs="David"/>
          <w:rtl/>
        </w:rPr>
        <w:t xml:space="preserve">. </w:t>
      </w:r>
    </w:p>
    <w:p w14:paraId="36637583" w14:textId="5C32DC8D" w:rsidR="00B752D9" w:rsidRPr="006E010C" w:rsidRDefault="00EA217B" w:rsidP="00CB079F">
      <w:pPr>
        <w:tabs>
          <w:tab w:val="left" w:pos="3738"/>
        </w:tabs>
        <w:spacing w:after="0" w:line="276" w:lineRule="auto"/>
        <w:jc w:val="both"/>
        <w:rPr>
          <w:rFonts w:ascii="David" w:hAnsi="David" w:cs="David"/>
          <w:rtl/>
        </w:rPr>
      </w:pPr>
      <w:r w:rsidRPr="006E010C">
        <w:rPr>
          <w:rFonts w:ascii="David" w:hAnsi="David" w:cs="David"/>
          <w:u w:val="single"/>
          <w:rtl/>
        </w:rPr>
        <w:t>כלומר 2 פעולות</w:t>
      </w:r>
      <w:r w:rsidRPr="006E010C">
        <w:rPr>
          <w:rFonts w:ascii="David" w:hAnsi="David" w:cs="David"/>
          <w:rtl/>
        </w:rPr>
        <w:t xml:space="preserve">: מתן דיבידנד או רכישה.  </w:t>
      </w:r>
      <w:r w:rsidR="00E1015E" w:rsidRPr="006E010C">
        <w:rPr>
          <w:rFonts w:ascii="David" w:hAnsi="David" w:cs="David"/>
          <w:rtl/>
        </w:rPr>
        <w:t xml:space="preserve"> </w:t>
      </w:r>
    </w:p>
    <w:p w14:paraId="2643EAF6" w14:textId="16999BC3" w:rsidR="00182B0D" w:rsidRPr="006E010C" w:rsidRDefault="00182B0D" w:rsidP="00CB079F">
      <w:pPr>
        <w:tabs>
          <w:tab w:val="left" w:pos="3738"/>
        </w:tabs>
        <w:spacing w:after="0" w:line="276" w:lineRule="auto"/>
        <w:jc w:val="both"/>
        <w:rPr>
          <w:rFonts w:ascii="David" w:hAnsi="David" w:cs="David"/>
          <w:rtl/>
        </w:rPr>
      </w:pPr>
    </w:p>
    <w:p w14:paraId="0C32C7AF" w14:textId="77777777" w:rsidR="00FF6B73" w:rsidRPr="006E010C" w:rsidRDefault="00182B0D" w:rsidP="00CB079F">
      <w:pPr>
        <w:tabs>
          <w:tab w:val="left" w:pos="3738"/>
        </w:tabs>
        <w:spacing w:after="0" w:line="276" w:lineRule="auto"/>
        <w:jc w:val="both"/>
        <w:rPr>
          <w:rFonts w:ascii="David" w:hAnsi="David" w:cs="David"/>
          <w:rtl/>
        </w:rPr>
      </w:pPr>
      <w:r w:rsidRPr="006E010C">
        <w:rPr>
          <w:rFonts w:ascii="David" w:hAnsi="David" w:cs="David"/>
          <w:b/>
          <w:bCs/>
          <w:rtl/>
        </w:rPr>
        <w:t>"דיבידנד"</w:t>
      </w:r>
      <w:r w:rsidRPr="006E010C">
        <w:rPr>
          <w:rFonts w:ascii="David" w:hAnsi="David" w:cs="David"/>
          <w:rtl/>
        </w:rPr>
        <w:t xml:space="preserve"> – כל נכס הניתן על ידי החברה לבעל מניה מכוח זכותו כבעל מניה, בין במזומן ובין בכל דרך אחרת, לרבות העברה ללא תמורה שוות ערך ולמעט מניות הטבה;</w:t>
      </w:r>
      <w:r w:rsidR="00D00172" w:rsidRPr="006E010C">
        <w:rPr>
          <w:rFonts w:ascii="David" w:hAnsi="David" w:cs="David"/>
          <w:rtl/>
        </w:rPr>
        <w:t xml:space="preserve"> </w:t>
      </w:r>
    </w:p>
    <w:p w14:paraId="1DF94AC1" w14:textId="2F73F238" w:rsidR="00182B0D" w:rsidRPr="006E010C" w:rsidRDefault="00D00172" w:rsidP="00CB079F">
      <w:pPr>
        <w:pStyle w:val="a7"/>
        <w:numPr>
          <w:ilvl w:val="0"/>
          <w:numId w:val="25"/>
        </w:numPr>
        <w:tabs>
          <w:tab w:val="left" w:pos="3738"/>
        </w:tabs>
        <w:spacing w:after="0" w:line="276" w:lineRule="auto"/>
        <w:ind w:left="0"/>
        <w:jc w:val="both"/>
        <w:rPr>
          <w:rFonts w:ascii="David" w:hAnsi="David" w:cs="David"/>
          <w:rtl/>
        </w:rPr>
      </w:pPr>
      <w:r w:rsidRPr="006E010C">
        <w:rPr>
          <w:rFonts w:ascii="David" w:hAnsi="David" w:cs="David"/>
          <w:rtl/>
        </w:rPr>
        <w:t xml:space="preserve">החלק המעניין הוא </w:t>
      </w:r>
      <w:r w:rsidR="00B53067" w:rsidRPr="006E010C">
        <w:rPr>
          <w:rFonts w:ascii="David" w:hAnsi="David" w:cs="David"/>
          <w:rtl/>
        </w:rPr>
        <w:t xml:space="preserve"> 'לרבות </w:t>
      </w:r>
      <w:r w:rsidR="00FD477B" w:rsidRPr="006E010C">
        <w:rPr>
          <w:rFonts w:ascii="David" w:hAnsi="David" w:cs="David"/>
          <w:rtl/>
        </w:rPr>
        <w:t xml:space="preserve">העברה </w:t>
      </w:r>
      <w:r w:rsidRPr="006E010C">
        <w:rPr>
          <w:rFonts w:ascii="David" w:hAnsi="David" w:cs="David"/>
          <w:rtl/>
        </w:rPr>
        <w:t>ללא תמורה' –</w:t>
      </w:r>
      <w:r w:rsidR="00FD477B" w:rsidRPr="006E010C">
        <w:rPr>
          <w:rFonts w:ascii="David" w:hAnsi="David" w:cs="David"/>
          <w:rtl/>
        </w:rPr>
        <w:t xml:space="preserve"> זה רק העברה ללא תמורה, זו המשמעות של דיבידנד...כלומר הניסוח הוא לא טוב. באופן כללי אני קונה מניה ואז אקבל העברה ללא תמורה אחרת ממה שהשקעתי בהתחלה. </w:t>
      </w:r>
      <w:r w:rsidR="00B14951" w:rsidRPr="006E010C">
        <w:rPr>
          <w:rFonts w:ascii="David" w:hAnsi="David" w:cs="David"/>
          <w:rtl/>
        </w:rPr>
        <w:t xml:space="preserve">אלה פירות על השקעה שקרתה *בעבר* נכון להיום זו פעולה חד </w:t>
      </w:r>
      <w:proofErr w:type="spellStart"/>
      <w:r w:rsidR="00B14951" w:rsidRPr="006E010C">
        <w:rPr>
          <w:rFonts w:ascii="David" w:hAnsi="David" w:cs="David"/>
          <w:rtl/>
        </w:rPr>
        <w:t>סיטרית</w:t>
      </w:r>
      <w:proofErr w:type="spellEnd"/>
      <w:r w:rsidR="00B14951" w:rsidRPr="006E010C">
        <w:rPr>
          <w:rFonts w:ascii="David" w:hAnsi="David" w:cs="David"/>
          <w:rtl/>
        </w:rPr>
        <w:t xml:space="preserve">. </w:t>
      </w:r>
    </w:p>
    <w:p w14:paraId="609CEB7E" w14:textId="216767D3" w:rsidR="00182B0D" w:rsidRPr="006E010C" w:rsidRDefault="000B7B70" w:rsidP="00CB079F">
      <w:pPr>
        <w:pStyle w:val="a7"/>
        <w:numPr>
          <w:ilvl w:val="0"/>
          <w:numId w:val="25"/>
        </w:numPr>
        <w:tabs>
          <w:tab w:val="left" w:pos="3738"/>
        </w:tabs>
        <w:spacing w:after="0" w:line="276" w:lineRule="auto"/>
        <w:ind w:left="0"/>
        <w:jc w:val="both"/>
        <w:rPr>
          <w:rFonts w:ascii="David" w:hAnsi="David" w:cs="David"/>
        </w:rPr>
      </w:pPr>
      <w:r w:rsidRPr="006E010C">
        <w:rPr>
          <w:rFonts w:ascii="David" w:hAnsi="David" w:cs="David"/>
          <w:rtl/>
        </w:rPr>
        <w:t xml:space="preserve">העברה של שווה כסף/או לא מהחברה לבעל מניות. כאשר החברה שוקלת לבצע את הפעולה בא המחוקק ואומר את ס' 302 &gt; </w:t>
      </w:r>
      <w:r w:rsidRPr="006E010C">
        <w:rPr>
          <w:rFonts w:ascii="David" w:hAnsi="David" w:cs="David"/>
          <w:b/>
          <w:bCs/>
          <w:rtl/>
        </w:rPr>
        <w:t>מבחן הרווח ומבחן יכולת הפירעון &gt; מצטברים</w:t>
      </w:r>
      <w:r w:rsidRPr="006E010C">
        <w:rPr>
          <w:rFonts w:ascii="David" w:hAnsi="David" w:cs="David"/>
          <w:rtl/>
        </w:rPr>
        <w:t xml:space="preserve">. </w:t>
      </w:r>
    </w:p>
    <w:p w14:paraId="619CA9F3" w14:textId="21C20068" w:rsidR="000B7B70" w:rsidRPr="006E010C" w:rsidRDefault="000B7B70" w:rsidP="00CB079F">
      <w:pPr>
        <w:tabs>
          <w:tab w:val="left" w:pos="3738"/>
        </w:tabs>
        <w:spacing w:after="0" w:line="276" w:lineRule="auto"/>
        <w:jc w:val="both"/>
        <w:rPr>
          <w:rFonts w:ascii="David" w:hAnsi="David" w:cs="David"/>
          <w:rtl/>
        </w:rPr>
      </w:pPr>
    </w:p>
    <w:p w14:paraId="2A966129" w14:textId="157B4D8B" w:rsidR="009B2C56" w:rsidRPr="006E010C" w:rsidRDefault="00D9043B" w:rsidP="00CB079F">
      <w:pPr>
        <w:tabs>
          <w:tab w:val="left" w:pos="3738"/>
        </w:tabs>
        <w:spacing w:after="0" w:line="276" w:lineRule="auto"/>
        <w:jc w:val="both"/>
        <w:rPr>
          <w:rFonts w:ascii="David" w:hAnsi="David" w:cs="David"/>
          <w:rtl/>
        </w:rPr>
      </w:pPr>
      <w:r w:rsidRPr="006E010C">
        <w:rPr>
          <w:rFonts w:ascii="David" w:hAnsi="David" w:cs="David"/>
          <w:b/>
          <w:bCs/>
          <w:rtl/>
        </w:rPr>
        <w:t>"רווחים",</w:t>
      </w:r>
      <w:r w:rsidRPr="006E010C">
        <w:rPr>
          <w:rFonts w:ascii="David" w:hAnsi="David" w:cs="David"/>
          <w:rtl/>
        </w:rPr>
        <w:t xml:space="preserve"> </w:t>
      </w:r>
      <w:proofErr w:type="spellStart"/>
      <w:r w:rsidRPr="006E010C">
        <w:rPr>
          <w:rFonts w:ascii="David" w:hAnsi="David" w:cs="David"/>
          <w:rtl/>
        </w:rPr>
        <w:t>לענין</w:t>
      </w:r>
      <w:proofErr w:type="spellEnd"/>
      <w:r w:rsidRPr="006E010C">
        <w:rPr>
          <w:rFonts w:ascii="David" w:hAnsi="David" w:cs="David"/>
          <w:rtl/>
        </w:rPr>
        <w:t xml:space="preserve"> מבחן הרווח - </w:t>
      </w:r>
      <w:r w:rsidRPr="006E010C">
        <w:rPr>
          <w:rFonts w:ascii="David" w:hAnsi="David" w:cs="David"/>
          <w:i/>
          <w:iCs/>
          <w:color w:val="FF0000"/>
          <w:rtl/>
        </w:rPr>
        <w:t>יתרת עודפים או עודפים שנצברו בשנתיים האחרונות</w:t>
      </w:r>
      <w:r w:rsidRPr="006E010C">
        <w:rPr>
          <w:rFonts w:ascii="David" w:hAnsi="David" w:cs="David"/>
          <w:rtl/>
        </w:rPr>
        <w:t xml:space="preserve">, לפי הגבוה מבין השניים, והכל על פי </w:t>
      </w:r>
      <w:r w:rsidRPr="006E010C">
        <w:rPr>
          <w:rFonts w:ascii="David" w:hAnsi="David" w:cs="David"/>
          <w:i/>
          <w:iCs/>
          <w:rtl/>
        </w:rPr>
        <w:t>הדוחות הכספיים</w:t>
      </w:r>
      <w:r w:rsidRPr="006E010C">
        <w:rPr>
          <w:rFonts w:ascii="David" w:hAnsi="David" w:cs="David"/>
          <w:rtl/>
        </w:rPr>
        <w:t xml:space="preserve"> </w:t>
      </w:r>
      <w:r w:rsidRPr="006E010C">
        <w:rPr>
          <w:rFonts w:ascii="David" w:hAnsi="David" w:cs="David"/>
          <w:i/>
          <w:iCs/>
          <w:rtl/>
        </w:rPr>
        <w:t>המותאמים האחרונים</w:t>
      </w:r>
      <w:r w:rsidRPr="006E010C">
        <w:rPr>
          <w:rFonts w:ascii="David" w:hAnsi="David" w:cs="David"/>
          <w:rtl/>
        </w:rPr>
        <w:t xml:space="preserve">, המבוקרים או הסקורים, שערכה החברה, תוך הפחתת חלוקות קודמות אם לא הופחתו כבר מן העודפים, ובלבד </w:t>
      </w:r>
      <w:r w:rsidRPr="006E010C">
        <w:rPr>
          <w:rFonts w:ascii="David" w:hAnsi="David" w:cs="David"/>
          <w:i/>
          <w:iCs/>
          <w:color w:val="FF0000"/>
          <w:rtl/>
        </w:rPr>
        <w:t>שהמועד שלגביו נערכו הדוחות אינו מוקדם ביותר משישה חודשים ממועד החלוקה</w:t>
      </w:r>
      <w:r w:rsidRPr="006E010C">
        <w:rPr>
          <w:rFonts w:ascii="David" w:hAnsi="David" w:cs="David"/>
          <w:rtl/>
        </w:rPr>
        <w:t>;</w:t>
      </w:r>
    </w:p>
    <w:p w14:paraId="365A99B3" w14:textId="4CC73773" w:rsidR="003B0BD5" w:rsidRPr="006E010C" w:rsidRDefault="003B0BD5" w:rsidP="00CB079F">
      <w:pPr>
        <w:tabs>
          <w:tab w:val="left" w:pos="3738"/>
        </w:tabs>
        <w:spacing w:after="0" w:line="276" w:lineRule="auto"/>
        <w:jc w:val="both"/>
        <w:rPr>
          <w:rFonts w:ascii="David" w:hAnsi="David" w:cs="David"/>
          <w:rtl/>
        </w:rPr>
      </w:pPr>
    </w:p>
    <w:p w14:paraId="11A7254D" w14:textId="31CAFD88" w:rsidR="003B0BD5" w:rsidRPr="006E010C" w:rsidRDefault="003B0BD5" w:rsidP="00CB079F">
      <w:pPr>
        <w:tabs>
          <w:tab w:val="left" w:pos="3738"/>
        </w:tabs>
        <w:spacing w:after="0" w:line="276" w:lineRule="auto"/>
        <w:jc w:val="both"/>
        <w:rPr>
          <w:rFonts w:ascii="David" w:hAnsi="David" w:cs="David"/>
          <w:rtl/>
        </w:rPr>
      </w:pPr>
      <w:r w:rsidRPr="006E010C">
        <w:rPr>
          <w:rFonts w:ascii="David" w:hAnsi="David" w:cs="David"/>
          <w:b/>
          <w:bCs/>
          <w:rtl/>
        </w:rPr>
        <w:t>"דוחות כספיים מותאמים"</w:t>
      </w:r>
      <w:r w:rsidRPr="006E010C">
        <w:rPr>
          <w:rFonts w:ascii="David" w:hAnsi="David" w:cs="David"/>
          <w:rtl/>
        </w:rPr>
        <w:t xml:space="preserve"> - דוחות כספיים מותאמים למדד או דוחות כספיים הבאים או שיבואו במקומם, והכל לפי כללי חשבונאות מקובלים;</w:t>
      </w:r>
    </w:p>
    <w:p w14:paraId="536D0A18" w14:textId="77777777" w:rsidR="00B141D7" w:rsidRPr="006E010C" w:rsidRDefault="00B141D7" w:rsidP="00CB079F">
      <w:pPr>
        <w:tabs>
          <w:tab w:val="left" w:pos="3738"/>
        </w:tabs>
        <w:spacing w:after="0" w:line="276" w:lineRule="auto"/>
        <w:jc w:val="both"/>
        <w:rPr>
          <w:rFonts w:ascii="David" w:hAnsi="David" w:cs="David"/>
          <w:rtl/>
        </w:rPr>
      </w:pPr>
    </w:p>
    <w:p w14:paraId="6EA109EF" w14:textId="77777777" w:rsidR="00B141D7" w:rsidRPr="006E010C" w:rsidRDefault="00B141D7" w:rsidP="00CB079F">
      <w:pPr>
        <w:pStyle w:val="a7"/>
        <w:numPr>
          <w:ilvl w:val="0"/>
          <w:numId w:val="37"/>
        </w:numPr>
        <w:tabs>
          <w:tab w:val="left" w:pos="3738"/>
        </w:tabs>
        <w:spacing w:after="0" w:line="276" w:lineRule="auto"/>
        <w:ind w:left="0"/>
        <w:jc w:val="both"/>
        <w:rPr>
          <w:rFonts w:ascii="David" w:hAnsi="David" w:cs="David"/>
        </w:rPr>
      </w:pPr>
      <w:r w:rsidRPr="006E010C">
        <w:rPr>
          <w:rFonts w:ascii="David" w:hAnsi="David" w:cs="David"/>
          <w:rtl/>
        </w:rPr>
        <w:t xml:space="preserve">רוצה לדעת אם אתה יכול? יש מסמך שחברה מפרסמת: הדוחות הכספיים ותסתמך רק עד 6 חודשים. חברה פרטית לא תחלק עד שלא תערוך אם לא ערכה עד חצי שנה לפני. </w:t>
      </w:r>
    </w:p>
    <w:p w14:paraId="3307155A" w14:textId="77777777" w:rsidR="00B141D7" w:rsidRPr="006E010C" w:rsidRDefault="00B141D7" w:rsidP="00CB079F">
      <w:pPr>
        <w:tabs>
          <w:tab w:val="left" w:pos="3738"/>
        </w:tabs>
        <w:spacing w:after="0" w:line="276" w:lineRule="auto"/>
        <w:jc w:val="both"/>
        <w:rPr>
          <w:rFonts w:ascii="David" w:hAnsi="David" w:cs="David"/>
          <w:rtl/>
        </w:rPr>
      </w:pPr>
      <w:r w:rsidRPr="006E010C">
        <w:rPr>
          <w:rFonts w:ascii="David" w:hAnsi="David" w:cs="David"/>
          <w:b/>
          <w:bCs/>
          <w:rtl/>
        </w:rPr>
        <w:t>חברה ציבורית</w:t>
      </w:r>
      <w:r w:rsidRPr="006E010C">
        <w:rPr>
          <w:rFonts w:ascii="David" w:hAnsi="David" w:cs="David"/>
          <w:rtl/>
        </w:rPr>
        <w:t xml:space="preserve"> חייבת לפני תקנות ניירות ערך לפרסם דוחות כספיים בגין תקופה של כל 3 חודשים. כלומר בתום כל רבעון (</w:t>
      </w:r>
      <w:r w:rsidRPr="006E010C">
        <w:rPr>
          <w:rFonts w:ascii="David" w:hAnsi="David" w:cs="David"/>
        </w:rPr>
        <w:t>Q</w:t>
      </w:r>
      <w:r w:rsidRPr="006E010C">
        <w:rPr>
          <w:rFonts w:ascii="David" w:hAnsi="David" w:cs="David"/>
          <w:rtl/>
        </w:rPr>
        <w:t xml:space="preserve">). חוץ מזה יש גם דו"ח שנתי שמסכם את השנה. </w:t>
      </w:r>
      <w:r w:rsidRPr="006E010C">
        <w:rPr>
          <w:rFonts w:ascii="David" w:hAnsi="David" w:cs="David"/>
          <w:b/>
          <w:bCs/>
          <w:rtl/>
        </w:rPr>
        <w:t>חברה פרטית</w:t>
      </w:r>
      <w:r w:rsidRPr="006E010C">
        <w:rPr>
          <w:rFonts w:ascii="David" w:hAnsi="David" w:cs="David"/>
          <w:rtl/>
        </w:rPr>
        <w:t xml:space="preserve"> לא חייבת לפרסם, אך היא כן תערוך </w:t>
      </w:r>
      <w:proofErr w:type="spellStart"/>
      <w:r w:rsidRPr="006E010C">
        <w:rPr>
          <w:rFonts w:ascii="David" w:hAnsi="David" w:cs="David"/>
          <w:rtl/>
        </w:rPr>
        <w:t>דוחו"ת</w:t>
      </w:r>
      <w:proofErr w:type="spellEnd"/>
      <w:r w:rsidRPr="006E010C">
        <w:rPr>
          <w:rFonts w:ascii="David" w:hAnsi="David" w:cs="David"/>
          <w:rtl/>
        </w:rPr>
        <w:t xml:space="preserve"> לא באותה האינטנסיביות כמו ציבורית אך כן תפרסם אחת לתקופה, </w:t>
      </w:r>
      <w:proofErr w:type="spellStart"/>
      <w:r w:rsidRPr="006E010C">
        <w:rPr>
          <w:rFonts w:ascii="David" w:hAnsi="David" w:cs="David"/>
          <w:rtl/>
        </w:rPr>
        <w:t>בדר"כ</w:t>
      </w:r>
      <w:proofErr w:type="spellEnd"/>
      <w:r w:rsidRPr="006E010C">
        <w:rPr>
          <w:rFonts w:ascii="David" w:hAnsi="David" w:cs="David"/>
          <w:rtl/>
        </w:rPr>
        <w:t xml:space="preserve"> פעם בשנה (יש חברות פרטיות שמחפפות גם בזה).  </w:t>
      </w:r>
    </w:p>
    <w:p w14:paraId="37EF9D58" w14:textId="77777777" w:rsidR="0048496C" w:rsidRPr="006E010C" w:rsidRDefault="0048496C" w:rsidP="00CB079F">
      <w:pPr>
        <w:tabs>
          <w:tab w:val="left" w:pos="3738"/>
        </w:tabs>
        <w:spacing w:after="0" w:line="276" w:lineRule="auto"/>
        <w:jc w:val="both"/>
        <w:rPr>
          <w:rFonts w:ascii="David" w:hAnsi="David" w:cs="David"/>
          <w:rtl/>
        </w:rPr>
      </w:pPr>
    </w:p>
    <w:p w14:paraId="2E1B10A8" w14:textId="2F79B36B" w:rsidR="0048496C" w:rsidRPr="006E010C" w:rsidRDefault="0048496C" w:rsidP="00CB079F">
      <w:pPr>
        <w:tabs>
          <w:tab w:val="left" w:pos="3738"/>
        </w:tabs>
        <w:spacing w:after="0" w:line="276" w:lineRule="auto"/>
        <w:jc w:val="both"/>
        <w:rPr>
          <w:rFonts w:ascii="David" w:hAnsi="David" w:cs="David"/>
          <w:rtl/>
        </w:rPr>
      </w:pPr>
      <w:r w:rsidRPr="006E010C">
        <w:rPr>
          <w:rFonts w:ascii="David" w:hAnsi="David" w:cs="David"/>
          <w:b/>
          <w:bCs/>
          <w:rtl/>
        </w:rPr>
        <w:t>"עודפים"</w:t>
      </w:r>
      <w:r w:rsidRPr="006E010C">
        <w:rPr>
          <w:rFonts w:ascii="David" w:hAnsi="David" w:cs="David"/>
          <w:rtl/>
        </w:rPr>
        <w:t xml:space="preserve"> - </w:t>
      </w:r>
      <w:r w:rsidRPr="006E010C">
        <w:rPr>
          <w:rFonts w:ascii="David" w:hAnsi="David" w:cs="David"/>
          <w:color w:val="FF0000"/>
          <w:rtl/>
        </w:rPr>
        <w:t xml:space="preserve">סכומים הכלולים בהון העצמי של חברה ושמקורם ברווח הנקי </w:t>
      </w:r>
      <w:r w:rsidRPr="006E010C">
        <w:rPr>
          <w:rFonts w:ascii="David" w:hAnsi="David" w:cs="David"/>
          <w:rtl/>
        </w:rPr>
        <w:t xml:space="preserve">שלה כפי שנקבע לפי </w:t>
      </w:r>
      <w:r w:rsidRPr="006E010C">
        <w:rPr>
          <w:rFonts w:ascii="David" w:hAnsi="David" w:cs="David"/>
          <w:i/>
          <w:iCs/>
          <w:color w:val="FF0000"/>
          <w:rtl/>
        </w:rPr>
        <w:t>כללי חשבונאות מקובלים</w:t>
      </w:r>
      <w:r w:rsidRPr="006E010C">
        <w:rPr>
          <w:rFonts w:ascii="David" w:hAnsi="David" w:cs="David"/>
          <w:rtl/>
        </w:rPr>
        <w:t xml:space="preserve">, וכן סכומים אחרים הכלולים בהון העצמי לפי כללי חשבונאות מקובלים </w:t>
      </w:r>
      <w:r w:rsidRPr="006E010C">
        <w:rPr>
          <w:rFonts w:ascii="David" w:hAnsi="David" w:cs="David"/>
          <w:color w:val="FF0000"/>
          <w:rtl/>
        </w:rPr>
        <w:t>ושאינם הון מניות או פרמיה</w:t>
      </w:r>
      <w:r w:rsidRPr="006E010C">
        <w:rPr>
          <w:rFonts w:ascii="David" w:hAnsi="David" w:cs="David"/>
          <w:rtl/>
        </w:rPr>
        <w:t>, שהשר קבע שיראו אותם כעודפים.</w:t>
      </w:r>
      <w:r w:rsidR="00FA5319" w:rsidRPr="006E010C">
        <w:rPr>
          <w:rFonts w:ascii="David" w:hAnsi="David" w:cs="David"/>
          <w:rtl/>
        </w:rPr>
        <w:t xml:space="preserve"> &gt; הם </w:t>
      </w:r>
      <w:proofErr w:type="spellStart"/>
      <w:r w:rsidR="00FA5319" w:rsidRPr="006E010C">
        <w:rPr>
          <w:rFonts w:ascii="David" w:hAnsi="David" w:cs="David"/>
          <w:rtl/>
        </w:rPr>
        <w:t>בדר"כ</w:t>
      </w:r>
      <w:proofErr w:type="spellEnd"/>
      <w:r w:rsidR="00FA5319" w:rsidRPr="006E010C">
        <w:rPr>
          <w:rFonts w:ascii="David" w:hAnsi="David" w:cs="David"/>
          <w:rtl/>
        </w:rPr>
        <w:t xml:space="preserve"> מפעילות שוטפת. </w:t>
      </w:r>
    </w:p>
    <w:p w14:paraId="0CDA2B4B" w14:textId="77777777" w:rsidR="00D84A83" w:rsidRPr="006E010C" w:rsidRDefault="00D84A83" w:rsidP="00CB079F">
      <w:pPr>
        <w:tabs>
          <w:tab w:val="left" w:pos="3738"/>
        </w:tabs>
        <w:spacing w:after="0" w:line="276" w:lineRule="auto"/>
        <w:jc w:val="both"/>
        <w:rPr>
          <w:rFonts w:ascii="David" w:hAnsi="David" w:cs="David"/>
          <w:rtl/>
        </w:rPr>
      </w:pPr>
    </w:p>
    <w:p w14:paraId="2C72C206" w14:textId="570567E9" w:rsidR="00882B30" w:rsidRPr="006E010C" w:rsidRDefault="007A2F78" w:rsidP="00CB079F">
      <w:pPr>
        <w:pStyle w:val="a7"/>
        <w:numPr>
          <w:ilvl w:val="0"/>
          <w:numId w:val="37"/>
        </w:numPr>
        <w:tabs>
          <w:tab w:val="left" w:pos="3738"/>
        </w:tabs>
        <w:spacing w:after="0" w:line="276" w:lineRule="auto"/>
        <w:ind w:left="0"/>
        <w:jc w:val="both"/>
        <w:rPr>
          <w:rFonts w:ascii="David" w:hAnsi="David" w:cs="David"/>
          <w:rtl/>
        </w:rPr>
      </w:pPr>
      <w:r w:rsidRPr="006E010C">
        <w:rPr>
          <w:rFonts w:ascii="David" w:hAnsi="David" w:cs="David"/>
          <w:rtl/>
        </w:rPr>
        <w:t xml:space="preserve">כללי חשבונאות מקובלים זו אמירה של המחוקק שנעבוד בעניין זה עפ"י הפרקטיקה החשבונאית. </w:t>
      </w:r>
    </w:p>
    <w:p w14:paraId="51F2BC43" w14:textId="2394AC8E" w:rsidR="00882B30" w:rsidRPr="006E010C" w:rsidRDefault="00B141D7" w:rsidP="00CB079F">
      <w:pPr>
        <w:pStyle w:val="a7"/>
        <w:numPr>
          <w:ilvl w:val="0"/>
          <w:numId w:val="37"/>
        </w:numPr>
        <w:tabs>
          <w:tab w:val="left" w:pos="3738"/>
        </w:tabs>
        <w:spacing w:after="0" w:line="276" w:lineRule="auto"/>
        <w:ind w:left="0"/>
        <w:jc w:val="both"/>
        <w:rPr>
          <w:rFonts w:ascii="David" w:hAnsi="David" w:cs="David"/>
        </w:rPr>
      </w:pPr>
      <w:r w:rsidRPr="006E010C">
        <w:rPr>
          <w:rFonts w:ascii="David" w:hAnsi="David" w:cs="David"/>
          <w:rtl/>
        </w:rPr>
        <w:t xml:space="preserve">מהו ההון העצמי? </w:t>
      </w:r>
    </w:p>
    <w:p w14:paraId="19AC8992" w14:textId="1A7CA529" w:rsidR="00B141D7" w:rsidRPr="006E010C" w:rsidRDefault="00B141D7" w:rsidP="00CB079F">
      <w:pPr>
        <w:pStyle w:val="a7"/>
        <w:numPr>
          <w:ilvl w:val="0"/>
          <w:numId w:val="37"/>
        </w:numPr>
        <w:tabs>
          <w:tab w:val="left" w:pos="3738"/>
        </w:tabs>
        <w:spacing w:after="0" w:line="276" w:lineRule="auto"/>
        <w:ind w:left="0"/>
        <w:jc w:val="both"/>
        <w:rPr>
          <w:rFonts w:ascii="David" w:hAnsi="David" w:cs="David"/>
        </w:rPr>
      </w:pPr>
      <w:r w:rsidRPr="006E010C">
        <w:rPr>
          <w:rFonts w:ascii="David" w:hAnsi="David" w:cs="David"/>
          <w:rtl/>
        </w:rPr>
        <w:t xml:space="preserve">מהו רווח נקי? </w:t>
      </w:r>
    </w:p>
    <w:p w14:paraId="73B7297D" w14:textId="7541E1EF" w:rsidR="00CA60B0" w:rsidRPr="006E010C" w:rsidRDefault="00BF5AAB"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כשמגיע המועד לפרסם דוחות בחברה ציבורית אילו דוחות מפרסמים? דוח מאזן, דוח רווח והפסד (כמובן שזה או רווח או הפסד) ודוח תזרים מזומנים. </w:t>
      </w:r>
    </w:p>
    <w:p w14:paraId="20CAFDFE" w14:textId="65F16234" w:rsidR="00CA60B0" w:rsidRPr="006E010C" w:rsidRDefault="00CA60B0"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b/>
          <w:bCs/>
          <w:rtl/>
        </w:rPr>
        <w:t>רווח נקי נמצא בדוח רווח והפסד</w:t>
      </w:r>
      <w:r w:rsidRPr="006E010C">
        <w:rPr>
          <w:rFonts w:ascii="David" w:hAnsi="David" w:cs="David"/>
          <w:rtl/>
        </w:rPr>
        <w:t xml:space="preserve"> </w:t>
      </w:r>
      <w:r w:rsidR="00585694" w:rsidRPr="006E010C">
        <w:rPr>
          <w:rFonts w:ascii="David" w:hAnsi="David" w:cs="David"/>
          <w:rtl/>
        </w:rPr>
        <w:t>(</w:t>
      </w:r>
      <w:r w:rsidR="00585694" w:rsidRPr="006E010C">
        <w:rPr>
          <w:rFonts w:ascii="David" w:hAnsi="David" w:cs="David"/>
        </w:rPr>
        <w:t>INCOME STATMENT</w:t>
      </w:r>
      <w:r w:rsidR="00585694" w:rsidRPr="006E010C">
        <w:rPr>
          <w:rFonts w:ascii="David" w:hAnsi="David" w:cs="David"/>
          <w:b/>
          <w:bCs/>
          <w:rtl/>
        </w:rPr>
        <w:t xml:space="preserve">) </w:t>
      </w:r>
      <w:r w:rsidRPr="006E010C">
        <w:rPr>
          <w:rFonts w:ascii="David" w:hAnsi="David" w:cs="David"/>
          <w:rtl/>
        </w:rPr>
        <w:t>– כל הכנסות החברה, כל ההוצאות ומפחיתים ומה שיש בסוף זה הרווח הנקי/ההפסד הנקי.</w:t>
      </w:r>
      <w:r w:rsidR="00C437C1" w:rsidRPr="006E010C">
        <w:rPr>
          <w:rFonts w:ascii="David" w:hAnsi="David" w:cs="David"/>
          <w:rtl/>
        </w:rPr>
        <w:t xml:space="preserve"> מדובר בתנועה קיימת ושוטפת ולא חד פעמי (כמו מניות שנמכרות)</w:t>
      </w:r>
      <w:r w:rsidR="00B43FD7" w:rsidRPr="006E010C">
        <w:rPr>
          <w:rFonts w:ascii="David" w:hAnsi="David" w:cs="David"/>
          <w:rtl/>
        </w:rPr>
        <w:t>.</w:t>
      </w:r>
      <w:r w:rsidRPr="006E010C">
        <w:rPr>
          <w:rFonts w:ascii="David" w:hAnsi="David" w:cs="David"/>
          <w:rtl/>
        </w:rPr>
        <w:t xml:space="preserve"> </w:t>
      </w:r>
      <w:r w:rsidRPr="006E010C">
        <w:rPr>
          <w:rFonts w:ascii="David" w:hAnsi="David" w:cs="David"/>
          <w:highlight w:val="yellow"/>
          <w:rtl/>
        </w:rPr>
        <w:t>דוג':</w:t>
      </w:r>
      <w:r w:rsidRPr="006E010C">
        <w:rPr>
          <w:rFonts w:ascii="David" w:hAnsi="David" w:cs="David"/>
          <w:rtl/>
        </w:rPr>
        <w:t xml:space="preserve"> 3 מיליון הכנסות – אני מוציאה על שכר לעובדים, שיווק ופרסום, שינוע, מיסים = נשאר לי מיליון 1 רווח נקי. </w:t>
      </w:r>
      <w:r w:rsidR="00A44241" w:rsidRPr="006E010C">
        <w:rPr>
          <w:rFonts w:ascii="David" w:hAnsi="David" w:cs="David"/>
          <w:rtl/>
        </w:rPr>
        <w:t>דוח רווח הפסד נערך בתום כל תקופה ומסכם את התקופה</w:t>
      </w:r>
      <w:r w:rsidR="00CB3227" w:rsidRPr="006E010C">
        <w:rPr>
          <w:rFonts w:ascii="David" w:hAnsi="David" w:cs="David"/>
          <w:rtl/>
        </w:rPr>
        <w:t xml:space="preserve"> זה יכול להיות שנתי ויכול להיות לאותו רבעון, תלוי בתקופה. אם אנחנו בסוף 2021, בדוח רווח והפסד יש שורה תחתונה של הרווח הנקי. </w:t>
      </w:r>
      <w:r w:rsidR="00585694" w:rsidRPr="006E010C">
        <w:rPr>
          <w:rFonts w:ascii="David" w:hAnsi="David" w:cs="David"/>
          <w:rtl/>
        </w:rPr>
        <w:t>במקביל לדוח הזה עורכים דוח כספי נוסף על תום אותה התקופה:</w:t>
      </w:r>
    </w:p>
    <w:p w14:paraId="0C8C2308" w14:textId="77777777" w:rsidR="005E320B" w:rsidRPr="006E010C" w:rsidRDefault="005E320B" w:rsidP="00CB079F">
      <w:pPr>
        <w:pStyle w:val="a7"/>
        <w:tabs>
          <w:tab w:val="left" w:pos="3738"/>
        </w:tabs>
        <w:spacing w:after="0" w:line="276" w:lineRule="auto"/>
        <w:ind w:left="0"/>
        <w:jc w:val="both"/>
        <w:rPr>
          <w:rFonts w:ascii="David" w:hAnsi="David" w:cs="David"/>
        </w:rPr>
      </w:pPr>
    </w:p>
    <w:p w14:paraId="33233994" w14:textId="2904FB3B" w:rsidR="001520E8" w:rsidRPr="006E010C" w:rsidRDefault="00585694"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b/>
          <w:bCs/>
          <w:rtl/>
        </w:rPr>
        <w:t xml:space="preserve">מאזן החברה </w:t>
      </w:r>
      <w:r w:rsidRPr="006E010C">
        <w:rPr>
          <w:rFonts w:ascii="David" w:hAnsi="David" w:cs="David"/>
          <w:rtl/>
        </w:rPr>
        <w:t>(</w:t>
      </w:r>
      <w:r w:rsidRPr="006E010C">
        <w:rPr>
          <w:rFonts w:ascii="David" w:hAnsi="David" w:cs="David"/>
        </w:rPr>
        <w:t>BALANCE SHEET</w:t>
      </w:r>
      <w:r w:rsidRPr="006E010C">
        <w:rPr>
          <w:rFonts w:ascii="David" w:hAnsi="David" w:cs="David"/>
          <w:rtl/>
        </w:rPr>
        <w:t xml:space="preserve">) </w:t>
      </w:r>
      <w:r w:rsidR="006769AE" w:rsidRPr="006E010C">
        <w:rPr>
          <w:rFonts w:ascii="David" w:hAnsi="David" w:cs="David"/>
          <w:rtl/>
        </w:rPr>
        <w:t>–</w:t>
      </w:r>
      <w:r w:rsidRPr="006E010C">
        <w:rPr>
          <w:rFonts w:ascii="David" w:hAnsi="David" w:cs="David"/>
          <w:rtl/>
        </w:rPr>
        <w:t xml:space="preserve"> </w:t>
      </w:r>
      <w:r w:rsidR="006769AE" w:rsidRPr="006E010C">
        <w:rPr>
          <w:rFonts w:ascii="David" w:hAnsi="David" w:cs="David"/>
          <w:rtl/>
        </w:rPr>
        <w:t xml:space="preserve">יש </w:t>
      </w:r>
      <w:r w:rsidR="006769AE" w:rsidRPr="006E010C">
        <w:rPr>
          <w:rFonts w:ascii="David" w:hAnsi="David" w:cs="David"/>
          <w:color w:val="C45911" w:themeColor="accent2" w:themeShade="BF"/>
          <w:rtl/>
        </w:rPr>
        <w:t xml:space="preserve">נכסים </w:t>
      </w:r>
      <w:r w:rsidR="00156760" w:rsidRPr="006E010C">
        <w:rPr>
          <w:rFonts w:ascii="David" w:hAnsi="David" w:cs="David"/>
          <w:color w:val="C45911" w:themeColor="accent2" w:themeShade="BF"/>
          <w:rtl/>
        </w:rPr>
        <w:t>(מזומנים, נכסים שוטפים</w:t>
      </w:r>
      <w:r w:rsidR="006C4A14" w:rsidRPr="006E010C">
        <w:rPr>
          <w:rFonts w:ascii="David" w:hAnsi="David" w:cs="David"/>
          <w:color w:val="C45911" w:themeColor="accent2" w:themeShade="BF"/>
          <w:rtl/>
        </w:rPr>
        <w:t xml:space="preserve"> </w:t>
      </w:r>
      <w:r w:rsidR="00156760" w:rsidRPr="006E010C">
        <w:rPr>
          <w:rFonts w:ascii="David" w:hAnsi="David" w:cs="David"/>
          <w:color w:val="C45911" w:themeColor="accent2" w:themeShade="BF"/>
          <w:rtl/>
        </w:rPr>
        <w:t xml:space="preserve">- מלאי עסקי, נכסים נזילים, נכסים קבועים וכו') </w:t>
      </w:r>
      <w:r w:rsidR="006769AE" w:rsidRPr="006E010C">
        <w:rPr>
          <w:rFonts w:ascii="David" w:hAnsi="David" w:cs="David"/>
          <w:rtl/>
        </w:rPr>
        <w:t xml:space="preserve">אל מול </w:t>
      </w:r>
      <w:r w:rsidR="006769AE" w:rsidRPr="006E010C">
        <w:rPr>
          <w:rFonts w:ascii="David" w:hAnsi="David" w:cs="David"/>
          <w:color w:val="C45911" w:themeColor="accent2" w:themeShade="BF"/>
          <w:rtl/>
        </w:rPr>
        <w:t>התחייבויות</w:t>
      </w:r>
      <w:r w:rsidR="00156760" w:rsidRPr="006E010C">
        <w:rPr>
          <w:rFonts w:ascii="David" w:hAnsi="David" w:cs="David"/>
          <w:color w:val="C45911" w:themeColor="accent2" w:themeShade="BF"/>
          <w:rtl/>
        </w:rPr>
        <w:t xml:space="preserve"> (הלוואות לטווח קצר, לטווח ארוך</w:t>
      </w:r>
      <w:r w:rsidR="001520E8" w:rsidRPr="006E010C">
        <w:rPr>
          <w:rFonts w:ascii="David" w:hAnsi="David" w:cs="David"/>
          <w:color w:val="C45911" w:themeColor="accent2" w:themeShade="BF"/>
          <w:rtl/>
        </w:rPr>
        <w:t>, אג"ח</w:t>
      </w:r>
      <w:r w:rsidR="00156760" w:rsidRPr="006E010C">
        <w:rPr>
          <w:rFonts w:ascii="David" w:hAnsi="David" w:cs="David"/>
          <w:color w:val="C45911" w:themeColor="accent2" w:themeShade="BF"/>
          <w:rtl/>
        </w:rPr>
        <w:t xml:space="preserve"> וכו')</w:t>
      </w:r>
      <w:r w:rsidR="006769AE" w:rsidRPr="006E010C">
        <w:rPr>
          <w:rFonts w:ascii="David" w:hAnsi="David" w:cs="David"/>
          <w:rtl/>
        </w:rPr>
        <w:t xml:space="preserve">. הוא מציג תמונת מצב של כל מה שיש לחברה מבחינה כלכלית. </w:t>
      </w:r>
      <w:r w:rsidR="00156760" w:rsidRPr="006E010C">
        <w:rPr>
          <w:rFonts w:ascii="David" w:hAnsi="David" w:cs="David"/>
          <w:highlight w:val="yellow"/>
          <w:rtl/>
        </w:rPr>
        <w:t>דוג':</w:t>
      </w:r>
      <w:r w:rsidR="00156760" w:rsidRPr="006E010C">
        <w:rPr>
          <w:rFonts w:ascii="David" w:hAnsi="David" w:cs="David"/>
          <w:rtl/>
        </w:rPr>
        <w:t xml:space="preserve"> 50 מיליון נכסים בטוטאל. 30 מיליון התחייבויות. חייב להיות איזון בין הצד של הנכסים להתחייבויות, איך? </w:t>
      </w:r>
    </w:p>
    <w:p w14:paraId="5E9C3107" w14:textId="3F26DACE" w:rsidR="001520E8" w:rsidRPr="006E010C" w:rsidRDefault="00156760" w:rsidP="00CB079F">
      <w:pPr>
        <w:pStyle w:val="a7"/>
        <w:numPr>
          <w:ilvl w:val="0"/>
          <w:numId w:val="37"/>
        </w:numPr>
        <w:tabs>
          <w:tab w:val="left" w:pos="3738"/>
        </w:tabs>
        <w:spacing w:after="0" w:line="276" w:lineRule="auto"/>
        <w:ind w:left="0"/>
        <w:jc w:val="both"/>
        <w:rPr>
          <w:rFonts w:ascii="David" w:hAnsi="David" w:cs="David"/>
        </w:rPr>
      </w:pPr>
      <w:r w:rsidRPr="006E010C">
        <w:rPr>
          <w:rFonts w:ascii="David" w:hAnsi="David" w:cs="David"/>
          <w:rtl/>
        </w:rPr>
        <w:t xml:space="preserve">יש עוד חלק בשם </w:t>
      </w:r>
      <w:r w:rsidRPr="006E010C">
        <w:rPr>
          <w:rFonts w:ascii="David" w:hAnsi="David" w:cs="David"/>
          <w:color w:val="C45911" w:themeColor="accent2" w:themeShade="BF"/>
          <w:rtl/>
        </w:rPr>
        <w:t xml:space="preserve">הון עצמי </w:t>
      </w:r>
      <w:r w:rsidR="00E06922" w:rsidRPr="006E010C">
        <w:rPr>
          <w:rFonts w:ascii="David" w:hAnsi="David" w:cs="David"/>
          <w:color w:val="C45911" w:themeColor="accent2" w:themeShade="BF"/>
          <w:rtl/>
        </w:rPr>
        <w:t>נמצא בצד של ההתחייבויות לאחר שבחנו את סכומן</w:t>
      </w:r>
      <w:r w:rsidR="006C4A14" w:rsidRPr="006E010C">
        <w:rPr>
          <w:rFonts w:ascii="David" w:hAnsi="David" w:cs="David"/>
          <w:rtl/>
        </w:rPr>
        <w:t xml:space="preserve"> </w:t>
      </w:r>
      <w:r w:rsidRPr="006E010C">
        <w:rPr>
          <w:rFonts w:ascii="David" w:hAnsi="David" w:cs="David"/>
          <w:rtl/>
        </w:rPr>
        <w:t>= הוא ההפרש</w:t>
      </w:r>
      <w:r w:rsidR="00D85DFA" w:rsidRPr="006E010C">
        <w:rPr>
          <w:rFonts w:ascii="David" w:hAnsi="David" w:cs="David"/>
          <w:rtl/>
        </w:rPr>
        <w:t xml:space="preserve"> (יכול להיות חיובי או שלילי)</w:t>
      </w:r>
      <w:r w:rsidR="005E320B" w:rsidRPr="006E010C">
        <w:rPr>
          <w:rFonts w:ascii="David" w:hAnsi="David" w:cs="David"/>
          <w:rtl/>
        </w:rPr>
        <w:t xml:space="preserve"> - </w:t>
      </w:r>
      <w:r w:rsidRPr="006E010C">
        <w:rPr>
          <w:rFonts w:ascii="David" w:hAnsi="David" w:cs="David"/>
          <w:rtl/>
        </w:rPr>
        <w:t xml:space="preserve"> </w:t>
      </w:r>
      <w:r w:rsidR="005E320B" w:rsidRPr="006E010C">
        <w:rPr>
          <w:rFonts w:ascii="David" w:hAnsi="David" w:cs="David"/>
          <w:rtl/>
        </w:rPr>
        <w:t xml:space="preserve">ההון העצמי הוא הפער בין הנכסים להתחייבויות של החברה. </w:t>
      </w:r>
      <w:r w:rsidRPr="006E010C">
        <w:rPr>
          <w:rFonts w:ascii="David" w:hAnsi="David" w:cs="David"/>
          <w:rtl/>
        </w:rPr>
        <w:t xml:space="preserve">&gt; ההון העצמי הוא כרגע 20 מיליון. </w:t>
      </w:r>
      <w:r w:rsidR="000F3439" w:rsidRPr="006E010C">
        <w:rPr>
          <w:rFonts w:ascii="David" w:hAnsi="David" w:cs="David"/>
          <w:b/>
          <w:bCs/>
        </w:rPr>
        <w:t>A  - L  = E</w:t>
      </w:r>
      <w:r w:rsidR="000F3439" w:rsidRPr="006E010C">
        <w:rPr>
          <w:rFonts w:ascii="David" w:hAnsi="David" w:cs="David"/>
          <w:b/>
          <w:bCs/>
          <w:rtl/>
        </w:rPr>
        <w:t>(נכסים).</w:t>
      </w:r>
      <w:r w:rsidR="000F3439" w:rsidRPr="006E010C">
        <w:rPr>
          <w:rFonts w:ascii="David" w:hAnsi="David" w:cs="David"/>
          <w:rtl/>
        </w:rPr>
        <w:t xml:space="preserve"> </w:t>
      </w:r>
    </w:p>
    <w:p w14:paraId="75C3015D" w14:textId="4A8C69C0" w:rsidR="00585694" w:rsidRPr="006E010C" w:rsidRDefault="001520E8" w:rsidP="00CB079F">
      <w:pPr>
        <w:pStyle w:val="a7"/>
        <w:numPr>
          <w:ilvl w:val="0"/>
          <w:numId w:val="37"/>
        </w:numPr>
        <w:tabs>
          <w:tab w:val="left" w:pos="3738"/>
        </w:tabs>
        <w:spacing w:after="0" w:line="276" w:lineRule="auto"/>
        <w:ind w:left="0"/>
        <w:jc w:val="both"/>
        <w:rPr>
          <w:rFonts w:ascii="David" w:hAnsi="David" w:cs="David"/>
        </w:rPr>
      </w:pPr>
      <w:r w:rsidRPr="006E010C">
        <w:rPr>
          <w:rFonts w:ascii="David" w:hAnsi="David" w:cs="David"/>
          <w:rtl/>
        </w:rPr>
        <w:t xml:space="preserve">גם בהון העצמי יש יחידות משנה: ששוות יחד ל20 מיליון. </w:t>
      </w:r>
    </w:p>
    <w:p w14:paraId="6F403480" w14:textId="6F78BBFB" w:rsidR="002A0C6B" w:rsidRPr="006E010C" w:rsidRDefault="001520E8" w:rsidP="00CB079F">
      <w:pPr>
        <w:pStyle w:val="a7"/>
        <w:numPr>
          <w:ilvl w:val="0"/>
          <w:numId w:val="37"/>
        </w:numPr>
        <w:tabs>
          <w:tab w:val="left" w:pos="3738"/>
        </w:tabs>
        <w:spacing w:after="0" w:line="276" w:lineRule="auto"/>
        <w:ind w:left="0"/>
        <w:jc w:val="both"/>
        <w:rPr>
          <w:rFonts w:ascii="David" w:hAnsi="David" w:cs="David"/>
        </w:rPr>
      </w:pPr>
      <w:r w:rsidRPr="006E010C">
        <w:rPr>
          <w:rFonts w:ascii="David" w:hAnsi="David" w:cs="David"/>
          <w:b/>
          <w:bCs/>
          <w:rtl/>
        </w:rPr>
        <w:t>מאיפה יש לחברה הון עצמי?</w:t>
      </w:r>
      <w:r w:rsidRPr="006E010C">
        <w:rPr>
          <w:rFonts w:ascii="David" w:hAnsi="David" w:cs="David"/>
          <w:rtl/>
        </w:rPr>
        <w:t xml:space="preserve"> מגיוס המניות שהנפיקה (המניות הן גם נכס וגם בהון העצמי שבצד של ההתחייבויות – הערך הנקוב של המניה ופרמיה = מניה ערך נקוב 1 והפרמיה 9 כי מכרתי ב10); </w:t>
      </w:r>
      <w:r w:rsidR="002A0C6B" w:rsidRPr="006E010C">
        <w:rPr>
          <w:rFonts w:ascii="David" w:hAnsi="David" w:cs="David"/>
          <w:rtl/>
        </w:rPr>
        <w:t>עודפים.</w:t>
      </w:r>
    </w:p>
    <w:p w14:paraId="05D08413" w14:textId="77777777" w:rsidR="00B336DA" w:rsidRPr="006E010C" w:rsidRDefault="00B336DA" w:rsidP="00CB079F">
      <w:pPr>
        <w:pStyle w:val="a7"/>
        <w:tabs>
          <w:tab w:val="left" w:pos="3738"/>
        </w:tabs>
        <w:spacing w:after="0" w:line="276" w:lineRule="auto"/>
        <w:ind w:left="0"/>
        <w:jc w:val="both"/>
        <w:rPr>
          <w:rFonts w:ascii="David" w:hAnsi="David" w:cs="David"/>
          <w:rtl/>
        </w:rPr>
      </w:pPr>
    </w:p>
    <w:p w14:paraId="48065A4F" w14:textId="6E8B6C29" w:rsidR="002A0C6B" w:rsidRPr="006E010C" w:rsidRDefault="002A0C6B" w:rsidP="00CB079F">
      <w:pPr>
        <w:pStyle w:val="a7"/>
        <w:tabs>
          <w:tab w:val="left" w:pos="3738"/>
        </w:tabs>
        <w:spacing w:after="0" w:line="276" w:lineRule="auto"/>
        <w:ind w:left="0"/>
        <w:jc w:val="both"/>
        <w:rPr>
          <w:rFonts w:ascii="David" w:hAnsi="David" w:cs="David"/>
          <w:b/>
          <w:bCs/>
          <w:rtl/>
        </w:rPr>
      </w:pPr>
      <w:r w:rsidRPr="006E010C">
        <w:rPr>
          <w:rFonts w:ascii="David" w:hAnsi="David" w:cs="David"/>
          <w:b/>
          <w:bCs/>
          <w:rtl/>
        </w:rPr>
        <w:lastRenderedPageBreak/>
        <w:t xml:space="preserve">כלומר קודם דוח רווח והפסד ממנו יש רווח נקי ואז עושים דוח מאזן וממנו מגיעים להון העצמי ובו כמה פריטים &gt; שם יש עודפים. </w:t>
      </w:r>
      <w:r w:rsidR="0065574F" w:rsidRPr="006E010C">
        <w:rPr>
          <w:rFonts w:ascii="David" w:hAnsi="David" w:cs="David"/>
          <w:b/>
          <w:bCs/>
          <w:rtl/>
        </w:rPr>
        <w:t xml:space="preserve">עודפים נצברים לאורך זמן. </w:t>
      </w:r>
    </w:p>
    <w:p w14:paraId="73913C3B" w14:textId="77777777" w:rsidR="00FE5F65" w:rsidRPr="006E010C" w:rsidRDefault="00FE5F65" w:rsidP="00CB079F">
      <w:pPr>
        <w:pStyle w:val="a7"/>
        <w:numPr>
          <w:ilvl w:val="0"/>
          <w:numId w:val="25"/>
        </w:numPr>
        <w:tabs>
          <w:tab w:val="left" w:pos="3738"/>
        </w:tabs>
        <w:spacing w:after="0" w:line="276" w:lineRule="auto"/>
        <w:ind w:left="0"/>
        <w:jc w:val="both"/>
        <w:rPr>
          <w:rFonts w:ascii="David" w:hAnsi="David" w:cs="David"/>
          <w:rtl/>
        </w:rPr>
      </w:pPr>
      <w:r w:rsidRPr="006E010C">
        <w:rPr>
          <w:rFonts w:ascii="David" w:hAnsi="David" w:cs="David"/>
          <w:rtl/>
        </w:rPr>
        <w:t xml:space="preserve">המאזן נכון לרגע מסוים. דוח רווח והפסד נותן סיפור של תקופה שלמה. </w:t>
      </w:r>
    </w:p>
    <w:p w14:paraId="75C14F1C" w14:textId="1404ECDF" w:rsidR="0065574F" w:rsidRPr="006E010C" w:rsidRDefault="0065574F" w:rsidP="00CB079F">
      <w:pPr>
        <w:pStyle w:val="a7"/>
        <w:tabs>
          <w:tab w:val="left" w:pos="3738"/>
        </w:tabs>
        <w:spacing w:after="0" w:line="276" w:lineRule="auto"/>
        <w:ind w:left="0"/>
        <w:jc w:val="both"/>
        <w:rPr>
          <w:rFonts w:ascii="David" w:hAnsi="David" w:cs="David"/>
          <w:b/>
          <w:bCs/>
          <w:rtl/>
        </w:rPr>
      </w:pPr>
    </w:p>
    <w:p w14:paraId="1BFFD8B1" w14:textId="782FD065" w:rsidR="0065574F" w:rsidRPr="006E010C" w:rsidRDefault="0065574F"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 xml:space="preserve">מהם העודפים של השנתיים האחרונות? </w:t>
      </w:r>
      <w:r w:rsidRPr="006E010C">
        <w:rPr>
          <w:rFonts w:ascii="David" w:hAnsi="David" w:cs="David"/>
          <w:rtl/>
        </w:rPr>
        <w:t xml:space="preserve">(חלופה בס') – אותם נמצא בדוח רווח והפסד, ניקח את הרווח של השנה האחרונה ולפני שנתיים ונגלה. </w:t>
      </w:r>
    </w:p>
    <w:p w14:paraId="5D5AA541" w14:textId="7982A479" w:rsidR="007D5B07" w:rsidRPr="006E010C" w:rsidRDefault="007D5B07" w:rsidP="00CB079F">
      <w:pPr>
        <w:pStyle w:val="a7"/>
        <w:tabs>
          <w:tab w:val="left" w:pos="3738"/>
        </w:tabs>
        <w:spacing w:after="0" w:line="276" w:lineRule="auto"/>
        <w:ind w:left="0"/>
        <w:jc w:val="both"/>
        <w:rPr>
          <w:rFonts w:ascii="David" w:hAnsi="David" w:cs="David"/>
        </w:rPr>
      </w:pPr>
    </w:p>
    <w:p w14:paraId="23ECAB72" w14:textId="5BE267F0" w:rsidR="007D5B07" w:rsidRPr="006E010C" w:rsidRDefault="007D5B07" w:rsidP="00CB079F">
      <w:pPr>
        <w:pStyle w:val="a7"/>
        <w:tabs>
          <w:tab w:val="left" w:pos="3738"/>
        </w:tabs>
        <w:spacing w:after="0" w:line="276" w:lineRule="auto"/>
        <w:ind w:left="0"/>
        <w:jc w:val="both"/>
        <w:rPr>
          <w:rFonts w:ascii="David" w:hAnsi="David" w:cs="David"/>
        </w:rPr>
      </w:pPr>
      <w:r w:rsidRPr="006E010C">
        <w:rPr>
          <w:rFonts w:ascii="David" w:hAnsi="David" w:cs="David"/>
          <w:u w:val="single"/>
          <w:rtl/>
        </w:rPr>
        <w:t>למ</w:t>
      </w:r>
      <w:r w:rsidR="00FE5F65" w:rsidRPr="006E010C">
        <w:rPr>
          <w:rFonts w:ascii="David" w:hAnsi="David" w:cs="David"/>
          <w:u w:val="single"/>
          <w:rtl/>
        </w:rPr>
        <w:t>ה</w:t>
      </w:r>
      <w:r w:rsidRPr="006E010C">
        <w:rPr>
          <w:rFonts w:ascii="David" w:hAnsi="David" w:cs="David"/>
          <w:u w:val="single"/>
          <w:rtl/>
        </w:rPr>
        <w:t xml:space="preserve"> יש 2 חלופות? או סה"כ או בשנתיים האחרונות? </w:t>
      </w:r>
      <w:r w:rsidRPr="006E010C">
        <w:rPr>
          <w:rFonts w:ascii="David" w:hAnsi="David" w:cs="David"/>
          <w:rtl/>
        </w:rPr>
        <w:t xml:space="preserve">= </w:t>
      </w:r>
      <w:r w:rsidR="00C16AA5" w:rsidRPr="006E010C">
        <w:rPr>
          <w:rFonts w:ascii="David" w:hAnsi="David" w:cs="David"/>
          <w:rtl/>
        </w:rPr>
        <w:t xml:space="preserve">הולכים לפי הגבוה מבניהם, מאפשר גמישות לחברה. </w:t>
      </w:r>
      <w:r w:rsidR="00EC5A4B" w:rsidRPr="006E010C">
        <w:rPr>
          <w:rFonts w:ascii="David" w:hAnsi="David" w:cs="David"/>
          <w:rtl/>
        </w:rPr>
        <w:t xml:space="preserve">לא כל שנה יש רווח ואז בעדכון המאזן הנכסים קטנים לפי ההפסד ויש פחות כסף ולכן ההון העצמי קטן. יכול להיות שבשנתיים האחרונות יש 5 ועוד 10 ובצבור יש 10 ולא 15 כי יש הפסדים משנים קודמות אמנם אוכל לחלק לפי ה15! זה סיגנל חיובי לשוק שאני במגמה חיובית על אף ההפסדים שהיו לי. </w:t>
      </w:r>
    </w:p>
    <w:p w14:paraId="7251FECE" w14:textId="1DBCBADE" w:rsidR="006C7C09" w:rsidRPr="006E010C" w:rsidRDefault="006C7C09" w:rsidP="00CB079F">
      <w:pPr>
        <w:tabs>
          <w:tab w:val="left" w:pos="3738"/>
        </w:tabs>
        <w:spacing w:after="0" w:line="276" w:lineRule="auto"/>
        <w:jc w:val="both"/>
        <w:rPr>
          <w:rFonts w:ascii="David" w:hAnsi="David" w:cs="David"/>
          <w:rtl/>
        </w:rPr>
      </w:pPr>
    </w:p>
    <w:p w14:paraId="22A3D975" w14:textId="5B0665D2" w:rsidR="002A0C6B" w:rsidRPr="006E010C" w:rsidRDefault="00081A15" w:rsidP="00CB079F">
      <w:pPr>
        <w:pStyle w:val="a7"/>
        <w:tabs>
          <w:tab w:val="left" w:pos="3738"/>
        </w:tabs>
        <w:spacing w:after="0" w:line="276" w:lineRule="auto"/>
        <w:ind w:left="0"/>
        <w:jc w:val="both"/>
        <w:rPr>
          <w:rFonts w:ascii="David" w:hAnsi="David" w:cs="David"/>
          <w:rtl/>
        </w:rPr>
      </w:pPr>
      <w:r w:rsidRPr="006E010C">
        <w:rPr>
          <w:rFonts w:ascii="David" w:hAnsi="David" w:cs="David"/>
          <w:b/>
          <w:bCs/>
          <w:u w:val="single"/>
          <w:rtl/>
        </w:rPr>
        <w:t>מבחן יכולת הפירעון:</w:t>
      </w:r>
      <w:r w:rsidRPr="006E010C">
        <w:rPr>
          <w:rFonts w:ascii="David" w:hAnsi="David" w:cs="David"/>
          <w:rtl/>
        </w:rPr>
        <w:t xml:space="preserve"> </w:t>
      </w:r>
      <w:r w:rsidR="003370F8" w:rsidRPr="006E010C">
        <w:rPr>
          <w:rFonts w:ascii="David" w:hAnsi="David" w:cs="David"/>
          <w:rtl/>
        </w:rPr>
        <w:t xml:space="preserve">להבדיל ממבחן הרווח מבחן יכולת הפירעון לא נבחן לפי כללי חשבונאות מקובלים באופן טכני. אלא הוא מבחן מורכב יותר וקשה, פחות וודאי ומהותי. </w:t>
      </w:r>
    </w:p>
    <w:p w14:paraId="5C9DB8C8" w14:textId="235B6334" w:rsidR="002031B6" w:rsidRPr="006E010C" w:rsidRDefault="002031B6" w:rsidP="00CB079F">
      <w:pPr>
        <w:spacing w:after="0" w:line="276" w:lineRule="auto"/>
        <w:jc w:val="both"/>
        <w:rPr>
          <w:rFonts w:ascii="David" w:hAnsi="David" w:cs="David"/>
          <w:rtl/>
        </w:rPr>
      </w:pPr>
      <w:r w:rsidRPr="006E010C">
        <w:rPr>
          <w:rFonts w:ascii="David" w:hAnsi="David" w:cs="David"/>
          <w:rtl/>
        </w:rPr>
        <w:t xml:space="preserve">הוכחה לחשיבותו: </w:t>
      </w:r>
      <w:r w:rsidRPr="006E010C">
        <w:rPr>
          <w:rFonts w:ascii="David" w:hAnsi="David" w:cs="David"/>
          <w:b/>
          <w:bCs/>
        </w:rPr>
        <w:t>303</w:t>
      </w:r>
      <w:r w:rsidRPr="006E010C">
        <w:rPr>
          <w:rFonts w:ascii="David" w:hAnsi="David" w:cs="David"/>
          <w:b/>
          <w:bCs/>
          <w:rtl/>
        </w:rPr>
        <w:t>. (א)</w:t>
      </w:r>
      <w:r w:rsidRPr="006E010C">
        <w:rPr>
          <w:rFonts w:ascii="David" w:hAnsi="David" w:cs="David"/>
          <w:rtl/>
        </w:rPr>
        <w:t xml:space="preserve"> בית המשפט רשאי, לבקשת חברה, לאשר לה לבצע חלוקה שלא מקיימת את מבחן הרווח, ובלבד ששוכנע שמתקיים מבחן יכולת הפירעון. &gt; כלומר חובה מבחן יכולת </w:t>
      </w:r>
      <w:proofErr w:type="spellStart"/>
      <w:r w:rsidRPr="006E010C">
        <w:rPr>
          <w:rFonts w:ascii="David" w:hAnsi="David" w:cs="David"/>
          <w:rtl/>
        </w:rPr>
        <w:t>הפרעון</w:t>
      </w:r>
      <w:proofErr w:type="spellEnd"/>
      <w:r w:rsidRPr="006E010C">
        <w:rPr>
          <w:rFonts w:ascii="David" w:hAnsi="David" w:cs="David"/>
          <w:rtl/>
        </w:rPr>
        <w:t xml:space="preserve"> גם אם בית המשפט יכול לאשר ללא מבחן הרווח. </w:t>
      </w:r>
    </w:p>
    <w:p w14:paraId="03F9924B" w14:textId="77777777" w:rsidR="005D1ECB" w:rsidRPr="006E010C" w:rsidRDefault="005D1ECB" w:rsidP="00CB079F">
      <w:pPr>
        <w:spacing w:after="0" w:line="276" w:lineRule="auto"/>
        <w:jc w:val="both"/>
        <w:rPr>
          <w:rFonts w:ascii="David" w:hAnsi="David" w:cs="David"/>
          <w:rtl/>
        </w:rPr>
      </w:pPr>
    </w:p>
    <w:p w14:paraId="723B650A" w14:textId="19B01D29" w:rsidR="00B029DD" w:rsidRPr="006E010C" w:rsidRDefault="00CC048D" w:rsidP="00CB079F">
      <w:pPr>
        <w:spacing w:after="0" w:line="276" w:lineRule="auto"/>
        <w:jc w:val="both"/>
        <w:rPr>
          <w:rFonts w:ascii="David" w:hAnsi="David" w:cs="David"/>
          <w:rtl/>
        </w:rPr>
      </w:pPr>
      <w:r w:rsidRPr="006E010C">
        <w:rPr>
          <w:rFonts w:ascii="David" w:hAnsi="David" w:cs="David"/>
          <w:i/>
          <w:iCs/>
          <w:u w:val="single"/>
          <w:rtl/>
        </w:rPr>
        <w:t>כלל היסוד:</w:t>
      </w:r>
      <w:r w:rsidRPr="006E010C">
        <w:rPr>
          <w:rFonts w:ascii="David" w:hAnsi="David" w:cs="David"/>
          <w:i/>
          <w:iCs/>
          <w:rtl/>
        </w:rPr>
        <w:t xml:space="preserve"> </w:t>
      </w:r>
      <w:r w:rsidRPr="006E010C">
        <w:rPr>
          <w:rFonts w:ascii="David" w:hAnsi="David" w:cs="David"/>
          <w:rtl/>
        </w:rPr>
        <w:t xml:space="preserve">מה מבחין בין השקעה הונית לבעל מניה. מניה אין כנגדה זכות לקבלת כסף כשזכות משפטית. חוב לנושים זו מחויבות שניתן לתבוע בבית המשפט. </w:t>
      </w:r>
      <w:r w:rsidR="00521E46" w:rsidRPr="006E010C">
        <w:rPr>
          <w:rFonts w:ascii="David" w:hAnsi="David" w:cs="David"/>
          <w:rtl/>
        </w:rPr>
        <w:t xml:space="preserve">המניה היא אינסופית, לא מוגבלת. החוב מוגבל בסכום + ריבית ולתאריך מסוים. </w:t>
      </w:r>
      <w:r w:rsidR="00562B06" w:rsidRPr="006E010C">
        <w:rPr>
          <w:rFonts w:ascii="David" w:hAnsi="David" w:cs="David"/>
          <w:rtl/>
        </w:rPr>
        <w:t xml:space="preserve">המניה יותר ספקולטיבית והחוב יותר בטוח. </w:t>
      </w:r>
      <w:r w:rsidR="006E2A3B" w:rsidRPr="006E010C">
        <w:rPr>
          <w:rFonts w:ascii="David" w:hAnsi="David" w:cs="David"/>
          <w:rtl/>
        </w:rPr>
        <w:t xml:space="preserve">במובן של כלל היסוד &gt; </w:t>
      </w:r>
      <w:r w:rsidR="006E2A3B" w:rsidRPr="006E010C">
        <w:rPr>
          <w:rFonts w:ascii="David" w:hAnsi="David" w:cs="David"/>
          <w:i/>
          <w:iCs/>
          <w:rtl/>
        </w:rPr>
        <w:t>נושה קודם לבעל המניה בתור</w:t>
      </w:r>
      <w:r w:rsidR="006E2A3B" w:rsidRPr="006E010C">
        <w:rPr>
          <w:rFonts w:ascii="David" w:hAnsi="David" w:cs="David"/>
          <w:rtl/>
        </w:rPr>
        <w:t xml:space="preserve">. </w:t>
      </w:r>
      <w:r w:rsidR="00B029DD" w:rsidRPr="006E010C">
        <w:rPr>
          <w:rFonts w:ascii="David" w:hAnsi="David" w:cs="David"/>
          <w:rtl/>
        </w:rPr>
        <w:t xml:space="preserve">המבחן שבא לבחון את כלל היסוד = מבחן יכולת הפירעון. </w:t>
      </w:r>
    </w:p>
    <w:p w14:paraId="6510A251" w14:textId="186DF6E7" w:rsidR="00E06922" w:rsidRPr="006E010C" w:rsidRDefault="001F48DF" w:rsidP="00CB079F">
      <w:pPr>
        <w:pStyle w:val="a7"/>
        <w:numPr>
          <w:ilvl w:val="0"/>
          <w:numId w:val="35"/>
        </w:numPr>
        <w:spacing w:after="0" w:line="276" w:lineRule="auto"/>
        <w:ind w:left="0"/>
        <w:jc w:val="both"/>
        <w:rPr>
          <w:rFonts w:ascii="David" w:hAnsi="David" w:cs="David"/>
        </w:rPr>
      </w:pPr>
      <w:r w:rsidRPr="006E010C">
        <w:rPr>
          <w:rFonts w:ascii="David" w:hAnsi="David" w:cs="David"/>
          <w:rtl/>
        </w:rPr>
        <w:t xml:space="preserve">מבחן יכולת הפירעון מדבר על מועד קיומן. &gt; לא קיים חשש סביר שהחלוקה תמנע מן החברה את היכולת לעמוד </w:t>
      </w:r>
      <w:r w:rsidR="002A43A8" w:rsidRPr="006E010C">
        <w:rPr>
          <w:rFonts w:ascii="David" w:hAnsi="David" w:cs="David"/>
          <w:rtl/>
        </w:rPr>
        <w:t>בהתחייבותה</w:t>
      </w:r>
      <w:r w:rsidRPr="006E010C">
        <w:rPr>
          <w:rFonts w:ascii="David" w:hAnsi="David" w:cs="David"/>
          <w:rtl/>
        </w:rPr>
        <w:t xml:space="preserve"> הקיימות והצפויות, בהגיע מועד קיומן. מבחן יכולת הפ</w:t>
      </w:r>
      <w:r w:rsidR="001C4E3A" w:rsidRPr="006E010C">
        <w:rPr>
          <w:rFonts w:ascii="David" w:hAnsi="David" w:cs="David"/>
          <w:rtl/>
        </w:rPr>
        <w:t>י</w:t>
      </w:r>
      <w:r w:rsidRPr="006E010C">
        <w:rPr>
          <w:rFonts w:ascii="David" w:hAnsi="David" w:cs="David"/>
          <w:rtl/>
        </w:rPr>
        <w:t xml:space="preserve">רעון התזרימית. </w:t>
      </w:r>
    </w:p>
    <w:p w14:paraId="4DA5C379" w14:textId="77777777" w:rsidR="005D1ECB" w:rsidRPr="006E010C" w:rsidRDefault="005D1ECB" w:rsidP="00CB079F">
      <w:pPr>
        <w:pStyle w:val="a7"/>
        <w:spacing w:after="0" w:line="276" w:lineRule="auto"/>
        <w:ind w:left="0"/>
        <w:jc w:val="both"/>
        <w:rPr>
          <w:rFonts w:ascii="David" w:hAnsi="David" w:cs="David"/>
        </w:rPr>
      </w:pPr>
    </w:p>
    <w:p w14:paraId="4AA4791B" w14:textId="66BDAC1D" w:rsidR="00420127" w:rsidRPr="006E010C" w:rsidRDefault="006850AE" w:rsidP="00CB079F">
      <w:pPr>
        <w:spacing w:after="0" w:line="276" w:lineRule="auto"/>
        <w:jc w:val="both"/>
        <w:rPr>
          <w:rFonts w:ascii="David" w:hAnsi="David" w:cs="David"/>
          <w:u w:val="single"/>
          <w:rtl/>
        </w:rPr>
      </w:pPr>
      <w:r w:rsidRPr="006E010C">
        <w:rPr>
          <w:rFonts w:ascii="David" w:hAnsi="David" w:cs="David"/>
          <w:u w:val="single"/>
          <w:rtl/>
        </w:rPr>
        <w:t xml:space="preserve">מה התמורה של מבחן הרווח? </w:t>
      </w:r>
    </w:p>
    <w:p w14:paraId="21134FC7" w14:textId="17295AC1" w:rsidR="006850AE" w:rsidRPr="006E010C" w:rsidRDefault="006850AE" w:rsidP="00CB079F">
      <w:pPr>
        <w:pStyle w:val="a7"/>
        <w:numPr>
          <w:ilvl w:val="0"/>
          <w:numId w:val="42"/>
        </w:numPr>
        <w:spacing w:after="0" w:line="276" w:lineRule="auto"/>
        <w:ind w:left="0"/>
        <w:jc w:val="both"/>
        <w:rPr>
          <w:rFonts w:ascii="David" w:hAnsi="David" w:cs="David"/>
        </w:rPr>
      </w:pPr>
      <w:r w:rsidRPr="006E010C">
        <w:rPr>
          <w:rFonts w:ascii="David" w:hAnsi="David" w:cs="David"/>
          <w:rtl/>
        </w:rPr>
        <w:t xml:space="preserve">הוא המשני אך עדיין תורם במידה מסוימת במובן שמקל על מקבלי ההחלטות. אם יכולת הפירעון הוא צופה פני עתיד ולא וודאי אז החברה חושבת אם לחלק או לא ולא ברור לה אם זה הזמן. היא תביט בתוצאות שלה בעבר כדי לשער מה ימשיך לקרות בעתיד. </w:t>
      </w:r>
      <w:r w:rsidR="00A713DF" w:rsidRPr="006E010C">
        <w:rPr>
          <w:rFonts w:ascii="David" w:hAnsi="David" w:cs="David"/>
          <w:rtl/>
        </w:rPr>
        <w:t xml:space="preserve">זה לא סוף פסוק כי גם אם יש עודפים עדיין יש לבחון את יכולת הפירעון. אולי יש לי המון עודפים עכשיו אבל הרבה התחייבויות אח"כ. אך </w:t>
      </w:r>
      <w:proofErr w:type="spellStart"/>
      <w:r w:rsidR="00A713DF" w:rsidRPr="006E010C">
        <w:rPr>
          <w:rFonts w:ascii="David" w:hAnsi="David" w:cs="David"/>
          <w:rtl/>
        </w:rPr>
        <w:t>כנק</w:t>
      </w:r>
      <w:proofErr w:type="spellEnd"/>
      <w:r w:rsidR="00A713DF" w:rsidRPr="006E010C">
        <w:rPr>
          <w:rFonts w:ascii="David" w:hAnsi="David" w:cs="David"/>
          <w:rtl/>
        </w:rPr>
        <w:t xml:space="preserve">' התחלה זה מסייע במעט לחוש את הגזרה. אנחנו מדברים על טווח מסוים ואח"כ בוחנים לפי הסכום הזה את מבחן יכולת הפירעון. </w:t>
      </w:r>
      <w:r w:rsidRPr="006E010C">
        <w:rPr>
          <w:rFonts w:ascii="David" w:hAnsi="David" w:cs="David"/>
          <w:rtl/>
        </w:rPr>
        <w:t xml:space="preserve"> </w:t>
      </w:r>
    </w:p>
    <w:p w14:paraId="288B6E23" w14:textId="77777777" w:rsidR="0099352E" w:rsidRPr="006E010C" w:rsidRDefault="0099352E" w:rsidP="00CB079F">
      <w:pPr>
        <w:pStyle w:val="a7"/>
        <w:spacing w:after="0" w:line="276" w:lineRule="auto"/>
        <w:ind w:left="0"/>
        <w:jc w:val="both"/>
        <w:rPr>
          <w:rFonts w:ascii="David" w:hAnsi="David" w:cs="David"/>
        </w:rPr>
      </w:pPr>
    </w:p>
    <w:p w14:paraId="4C2D2767" w14:textId="77777777" w:rsidR="0099352E" w:rsidRPr="006E010C" w:rsidRDefault="0099352E" w:rsidP="00CB079F">
      <w:pPr>
        <w:pStyle w:val="a7"/>
        <w:numPr>
          <w:ilvl w:val="0"/>
          <w:numId w:val="42"/>
        </w:numPr>
        <w:spacing w:after="0" w:line="276" w:lineRule="auto"/>
        <w:ind w:left="0"/>
        <w:jc w:val="both"/>
        <w:rPr>
          <w:rFonts w:ascii="David" w:hAnsi="David" w:cs="David"/>
        </w:rPr>
      </w:pPr>
      <w:r w:rsidRPr="006E010C">
        <w:rPr>
          <w:rFonts w:ascii="David" w:hAnsi="David" w:cs="David"/>
          <w:rtl/>
        </w:rPr>
        <w:t xml:space="preserve">יש שתי חלופות במבחן הרווח (צבורים סה"כ ועודפים לשנתיים האחרונות) לגבי העודפים הצבורים סה"כ, על מה מדובר? זה עיקר ההון העצמי. ההפרש בין נכסים והתחייבויות. במובן הזה, יש יכולת פירעון </w:t>
      </w:r>
      <w:proofErr w:type="spellStart"/>
      <w:r w:rsidRPr="006E010C">
        <w:rPr>
          <w:rFonts w:ascii="David" w:hAnsi="David" w:cs="David"/>
          <w:rtl/>
        </w:rPr>
        <w:t>מאזנית</w:t>
      </w:r>
      <w:proofErr w:type="spellEnd"/>
      <w:r w:rsidRPr="006E010C">
        <w:rPr>
          <w:rFonts w:ascii="David" w:hAnsi="David" w:cs="David"/>
          <w:rtl/>
        </w:rPr>
        <w:t xml:space="preserve"> או היעדר יכולת פירעון </w:t>
      </w:r>
      <w:proofErr w:type="spellStart"/>
      <w:r w:rsidRPr="006E010C">
        <w:rPr>
          <w:rFonts w:ascii="David" w:hAnsi="David" w:cs="David"/>
          <w:rtl/>
        </w:rPr>
        <w:t>מאזנית</w:t>
      </w:r>
      <w:proofErr w:type="spellEnd"/>
      <w:r w:rsidRPr="006E010C">
        <w:rPr>
          <w:rFonts w:ascii="David" w:hAnsi="David" w:cs="David"/>
          <w:rtl/>
        </w:rPr>
        <w:t xml:space="preserve">. אם יש יותר התחייבויות מנכסים אז מן הסתם לא אצליח לשלם את ההתחייבויות שלי, היחס הוא אינדיקטור חזק ליכולת פירעון אך לא היחיד. </w:t>
      </w:r>
    </w:p>
    <w:p w14:paraId="106017AC" w14:textId="77777777" w:rsidR="00EC2704" w:rsidRPr="006E010C" w:rsidRDefault="0099352E" w:rsidP="00CB079F">
      <w:pPr>
        <w:pStyle w:val="a7"/>
        <w:numPr>
          <w:ilvl w:val="0"/>
          <w:numId w:val="37"/>
        </w:numPr>
        <w:spacing w:after="0" w:line="276" w:lineRule="auto"/>
        <w:ind w:left="0"/>
        <w:jc w:val="both"/>
        <w:rPr>
          <w:rFonts w:ascii="David" w:hAnsi="David" w:cs="David"/>
        </w:rPr>
      </w:pPr>
      <w:r w:rsidRPr="006E010C">
        <w:rPr>
          <w:rFonts w:ascii="David" w:hAnsi="David" w:cs="David"/>
          <w:rtl/>
        </w:rPr>
        <w:t>האינדיקציה הוספת והקשה יותר היא במבחן יכולת הפירעון (התזרימית).</w:t>
      </w:r>
      <w:r w:rsidR="00DF2CBB" w:rsidRPr="006E010C">
        <w:rPr>
          <w:rFonts w:ascii="David" w:hAnsi="David" w:cs="David"/>
          <w:rtl/>
        </w:rPr>
        <w:t xml:space="preserve"> יש לנו תחושת גבולות גזרה שמבחן הרווח טיפה עזר לנו. </w:t>
      </w:r>
    </w:p>
    <w:p w14:paraId="6C318A93" w14:textId="6B48E4B4" w:rsidR="00EC2704" w:rsidRPr="006E010C" w:rsidRDefault="00EC2704" w:rsidP="00CB079F">
      <w:pPr>
        <w:pStyle w:val="a7"/>
        <w:numPr>
          <w:ilvl w:val="0"/>
          <w:numId w:val="37"/>
        </w:numPr>
        <w:spacing w:after="0" w:line="276" w:lineRule="auto"/>
        <w:ind w:left="0"/>
        <w:jc w:val="both"/>
        <w:rPr>
          <w:rFonts w:ascii="David" w:hAnsi="David" w:cs="David"/>
        </w:rPr>
      </w:pPr>
      <w:r w:rsidRPr="006E010C">
        <w:rPr>
          <w:rFonts w:ascii="David" w:hAnsi="David" w:cs="David"/>
          <w:rtl/>
        </w:rPr>
        <w:t xml:space="preserve">יש את הדוחות כל תקופה, כדאי שניעזר בהם. </w:t>
      </w:r>
    </w:p>
    <w:p w14:paraId="667AAEDF" w14:textId="77777777" w:rsidR="005D1ECB" w:rsidRPr="006E010C" w:rsidRDefault="005D1ECB" w:rsidP="00CB079F">
      <w:pPr>
        <w:pStyle w:val="a7"/>
        <w:spacing w:after="0" w:line="276" w:lineRule="auto"/>
        <w:ind w:left="0"/>
        <w:jc w:val="both"/>
        <w:rPr>
          <w:rFonts w:ascii="David" w:hAnsi="David" w:cs="David"/>
        </w:rPr>
      </w:pPr>
    </w:p>
    <w:p w14:paraId="2A245E45" w14:textId="255795A0" w:rsidR="005D1ECB" w:rsidRPr="006E010C" w:rsidRDefault="005D1ECB" w:rsidP="00CB079F">
      <w:pPr>
        <w:spacing w:after="0" w:line="276" w:lineRule="auto"/>
        <w:jc w:val="both"/>
        <w:rPr>
          <w:rFonts w:ascii="David" w:hAnsi="David" w:cs="David"/>
          <w:rtl/>
        </w:rPr>
      </w:pPr>
      <w:r w:rsidRPr="006E010C">
        <w:rPr>
          <w:rFonts w:ascii="David" w:hAnsi="David" w:cs="David"/>
          <w:rtl/>
        </w:rPr>
        <w:t>*ניתן לבקש מבית המשפט אישור לחלק מניות למרות שאין עודפים אם מבחן יכולת הפירעון מתקיימת.</w:t>
      </w:r>
    </w:p>
    <w:p w14:paraId="2C13E289" w14:textId="3C8C6749" w:rsidR="005D1ECB" w:rsidRPr="006E010C" w:rsidRDefault="005D1ECB" w:rsidP="00CB079F">
      <w:pPr>
        <w:pStyle w:val="a7"/>
        <w:numPr>
          <w:ilvl w:val="0"/>
          <w:numId w:val="33"/>
        </w:numPr>
        <w:spacing w:after="0" w:line="276" w:lineRule="auto"/>
        <w:ind w:left="0"/>
        <w:jc w:val="both"/>
        <w:rPr>
          <w:rFonts w:ascii="David" w:hAnsi="David" w:cs="David"/>
        </w:rPr>
      </w:pPr>
      <w:r w:rsidRPr="006E010C">
        <w:rPr>
          <w:rFonts w:ascii="David" w:hAnsi="David" w:cs="David"/>
          <w:b/>
          <w:bCs/>
          <w:u w:val="single"/>
          <w:rtl/>
        </w:rPr>
        <w:t>בפס"ד חורב:</w:t>
      </w:r>
      <w:r w:rsidRPr="006E010C">
        <w:rPr>
          <w:rFonts w:ascii="David" w:hAnsi="David" w:cs="David"/>
          <w:rtl/>
        </w:rPr>
        <w:t xml:space="preserve"> יש סכומים לא מהרווח הנקי אלא מפעולות אחרות חד פעמיות ולא שוטפות. היא מחלקת את זה, זה נשמע כמו רווח אך טכנית רשימות חשבונאית זה לא חלק מהרווח והפסד. האם ניתן לחלק ללא אישור בית המשפט? השופטת רונן אומרת שלא! ראו </w:t>
      </w:r>
      <w:r w:rsidRPr="006E010C">
        <w:rPr>
          <w:rFonts w:ascii="David" w:hAnsi="David" w:cs="David"/>
          <w:b/>
          <w:bCs/>
          <w:rtl/>
        </w:rPr>
        <w:t>ס' 303</w:t>
      </w:r>
      <w:r w:rsidRPr="006E010C">
        <w:rPr>
          <w:rFonts w:ascii="David" w:hAnsi="David" w:cs="David"/>
          <w:rtl/>
        </w:rPr>
        <w:t xml:space="preserve">. </w:t>
      </w:r>
    </w:p>
    <w:p w14:paraId="13B8405C" w14:textId="4050CBB4" w:rsidR="0099352E" w:rsidRPr="006E010C" w:rsidRDefault="0099352E" w:rsidP="00CB079F">
      <w:pPr>
        <w:spacing w:after="0" w:line="276" w:lineRule="auto"/>
        <w:jc w:val="both"/>
        <w:rPr>
          <w:rFonts w:ascii="David" w:hAnsi="David" w:cs="David"/>
        </w:rPr>
      </w:pPr>
      <w:r w:rsidRPr="006E010C">
        <w:rPr>
          <w:rFonts w:ascii="David" w:hAnsi="David" w:cs="David"/>
          <w:rtl/>
        </w:rPr>
        <w:t xml:space="preserve"> </w:t>
      </w:r>
    </w:p>
    <w:p w14:paraId="72571608" w14:textId="4C05CE62" w:rsidR="005A1327" w:rsidRPr="006E010C" w:rsidRDefault="005A1327" w:rsidP="00CB079F">
      <w:pPr>
        <w:spacing w:after="0" w:line="276" w:lineRule="auto"/>
        <w:jc w:val="both"/>
        <w:rPr>
          <w:rFonts w:ascii="David" w:hAnsi="David" w:cs="David"/>
          <w:b/>
          <w:bCs/>
          <w:u w:val="single"/>
          <w:rtl/>
        </w:rPr>
      </w:pPr>
      <w:r w:rsidRPr="006E010C">
        <w:rPr>
          <w:rFonts w:ascii="David" w:hAnsi="David" w:cs="David"/>
          <w:b/>
          <w:bCs/>
          <w:u w:val="single"/>
          <w:rtl/>
        </w:rPr>
        <w:t xml:space="preserve">חלוקה אסורה: </w:t>
      </w:r>
    </w:p>
    <w:p w14:paraId="77E8AFC6" w14:textId="55D1F2A9" w:rsidR="0099352E" w:rsidRPr="006E010C" w:rsidRDefault="005A1327" w:rsidP="00CB079F">
      <w:pPr>
        <w:spacing w:after="0" w:line="276" w:lineRule="auto"/>
        <w:jc w:val="both"/>
        <w:rPr>
          <w:rFonts w:ascii="David" w:hAnsi="David" w:cs="David"/>
        </w:rPr>
      </w:pPr>
      <w:r w:rsidRPr="006E010C">
        <w:rPr>
          <w:rFonts w:ascii="David" w:hAnsi="David" w:cs="David"/>
          <w:rtl/>
        </w:rPr>
        <w:t xml:space="preserve">אם מתבצעת חלוקה ולאחריה עולות טענות בתביעות שהיא לא קיימה את אחד מהמבחנים אם לא את שניהם ולא ביקשו אישור בית משפט. אומר המחוקק שהיא חלוקה אסורה. </w:t>
      </w:r>
    </w:p>
    <w:p w14:paraId="53AEA9BD" w14:textId="77777777" w:rsidR="005A1327" w:rsidRPr="006E010C" w:rsidRDefault="005A1327" w:rsidP="00CB079F">
      <w:pPr>
        <w:spacing w:after="0" w:line="276" w:lineRule="auto"/>
        <w:jc w:val="both"/>
        <w:rPr>
          <w:rFonts w:ascii="David" w:hAnsi="David" w:cs="David"/>
          <w:rtl/>
        </w:rPr>
      </w:pPr>
    </w:p>
    <w:p w14:paraId="28D88A2C" w14:textId="17DCB171" w:rsidR="005A1327" w:rsidRPr="006E010C" w:rsidRDefault="005A1327" w:rsidP="00CB079F">
      <w:pPr>
        <w:spacing w:after="0" w:line="276" w:lineRule="auto"/>
        <w:jc w:val="both"/>
        <w:rPr>
          <w:rFonts w:ascii="David" w:hAnsi="David" w:cs="David"/>
          <w:b/>
          <w:bCs/>
          <w:rtl/>
        </w:rPr>
      </w:pPr>
      <w:r w:rsidRPr="006E010C">
        <w:rPr>
          <w:rFonts w:ascii="David" w:hAnsi="David" w:cs="David"/>
          <w:b/>
          <w:bCs/>
          <w:rtl/>
        </w:rPr>
        <w:t>תוצאות חלוקה אסורה:</w:t>
      </w:r>
    </w:p>
    <w:p w14:paraId="163983DE" w14:textId="77777777" w:rsidR="005A1327" w:rsidRPr="006E010C" w:rsidRDefault="005A1327" w:rsidP="00CB079F">
      <w:pPr>
        <w:spacing w:after="0" w:line="276" w:lineRule="auto"/>
        <w:jc w:val="both"/>
        <w:rPr>
          <w:rFonts w:ascii="David" w:hAnsi="David" w:cs="David"/>
          <w:rtl/>
        </w:rPr>
      </w:pPr>
      <w:r w:rsidRPr="006E010C">
        <w:rPr>
          <w:rFonts w:ascii="David" w:hAnsi="David" w:cs="David"/>
          <w:b/>
          <w:bCs/>
          <w:rtl/>
        </w:rPr>
        <w:t>310.</w:t>
      </w:r>
      <w:r w:rsidRPr="006E010C">
        <w:rPr>
          <w:rFonts w:ascii="David" w:hAnsi="David" w:cs="David"/>
          <w:rtl/>
        </w:rPr>
        <w:t xml:space="preserve"> (א) ביצעה חברה חלוקה אסורה, יהיה על בעל מניה להשיב לחברה את שקיבל, זולת אם לא ידע ולא היה עליו לדעת כי החלוקה שבוצעה אסורה.</w:t>
      </w:r>
    </w:p>
    <w:p w14:paraId="3527013D" w14:textId="4FF5F7F7" w:rsidR="004B7CA6" w:rsidRPr="006E010C" w:rsidRDefault="005A1327" w:rsidP="00CB079F">
      <w:pPr>
        <w:spacing w:after="0" w:line="276" w:lineRule="auto"/>
        <w:jc w:val="both"/>
        <w:rPr>
          <w:rFonts w:ascii="David" w:hAnsi="David" w:cs="David"/>
          <w:rtl/>
        </w:rPr>
      </w:pPr>
      <w:r w:rsidRPr="006E010C">
        <w:rPr>
          <w:rFonts w:ascii="David" w:hAnsi="David" w:cs="David"/>
          <w:rtl/>
        </w:rPr>
        <w:t>(ב)  חזקה על בעל מניה בחברה ציבורית, שלא היה דירקטור, מנהל כללי או בעל השליטה בחברה במועד החלוקה, שלא ידע ולא היה עליו לדעת, כי חלוקה שבוצעה היא חלוקה אסורה.</w:t>
      </w:r>
    </w:p>
    <w:p w14:paraId="1F7D127E" w14:textId="1B84B42C" w:rsidR="002031B6" w:rsidRPr="006E010C" w:rsidRDefault="005A1327" w:rsidP="00CB079F">
      <w:pPr>
        <w:pStyle w:val="a7"/>
        <w:numPr>
          <w:ilvl w:val="0"/>
          <w:numId w:val="37"/>
        </w:numPr>
        <w:tabs>
          <w:tab w:val="left" w:pos="3738"/>
        </w:tabs>
        <w:spacing w:after="0" w:line="276" w:lineRule="auto"/>
        <w:ind w:left="0"/>
        <w:jc w:val="both"/>
        <w:rPr>
          <w:rFonts w:ascii="David" w:hAnsi="David" w:cs="David"/>
        </w:rPr>
      </w:pPr>
      <w:r w:rsidRPr="006E010C">
        <w:rPr>
          <w:rFonts w:ascii="David" w:hAnsi="David" w:cs="David"/>
          <w:rtl/>
        </w:rPr>
        <w:t xml:space="preserve">כלומר הסעד הוא סעד של השבה. </w:t>
      </w:r>
      <w:r w:rsidR="000C0FAB" w:rsidRPr="006E010C">
        <w:rPr>
          <w:rFonts w:ascii="David" w:hAnsi="David" w:cs="David"/>
          <w:rtl/>
        </w:rPr>
        <w:t>אמנם הס' מאזן את זה וקובע סייג להשבה</w:t>
      </w:r>
      <w:r w:rsidR="0096199E" w:rsidRPr="006E010C">
        <w:rPr>
          <w:rFonts w:ascii="David" w:hAnsi="David" w:cs="David"/>
        </w:rPr>
        <w:t xml:space="preserve"> </w:t>
      </w:r>
      <w:r w:rsidR="0096199E" w:rsidRPr="006E010C">
        <w:rPr>
          <w:rFonts w:ascii="David" w:hAnsi="David" w:cs="David"/>
          <w:rtl/>
        </w:rPr>
        <w:t>–</w:t>
      </w:r>
      <w:r w:rsidR="0096199E" w:rsidRPr="006E010C">
        <w:rPr>
          <w:rFonts w:ascii="David" w:hAnsi="David" w:cs="David"/>
        </w:rPr>
        <w:t xml:space="preserve"> </w:t>
      </w:r>
      <w:r w:rsidR="0096199E" w:rsidRPr="006E010C">
        <w:rPr>
          <w:rFonts w:ascii="David" w:hAnsi="David" w:cs="David"/>
          <w:rtl/>
        </w:rPr>
        <w:t xml:space="preserve"> חובה של תו"ל. </w:t>
      </w:r>
    </w:p>
    <w:p w14:paraId="55D23BF9" w14:textId="77777777" w:rsidR="002D6819" w:rsidRPr="006E010C" w:rsidRDefault="002D6819" w:rsidP="00CB079F">
      <w:pPr>
        <w:tabs>
          <w:tab w:val="left" w:pos="3738"/>
        </w:tabs>
        <w:spacing w:after="0" w:line="276" w:lineRule="auto"/>
        <w:jc w:val="both"/>
        <w:rPr>
          <w:rFonts w:ascii="David" w:hAnsi="David" w:cs="David"/>
          <w:b/>
          <w:bCs/>
          <w:rtl/>
        </w:rPr>
      </w:pPr>
    </w:p>
    <w:p w14:paraId="4BDC1D52" w14:textId="5F04CA50" w:rsidR="0099423B" w:rsidRPr="006E010C" w:rsidRDefault="0099423B" w:rsidP="00CB079F">
      <w:pPr>
        <w:tabs>
          <w:tab w:val="left" w:pos="3738"/>
        </w:tabs>
        <w:spacing w:after="0" w:line="276" w:lineRule="auto"/>
        <w:jc w:val="both"/>
        <w:rPr>
          <w:rFonts w:ascii="David" w:hAnsi="David" w:cs="David"/>
          <w:b/>
          <w:bCs/>
          <w:rtl/>
        </w:rPr>
      </w:pPr>
      <w:r w:rsidRPr="006E010C">
        <w:rPr>
          <w:rFonts w:ascii="David" w:hAnsi="David" w:cs="David"/>
          <w:b/>
          <w:bCs/>
          <w:rtl/>
        </w:rPr>
        <w:t>אחריות דירקטורים לחלוקה אסורה:</w:t>
      </w:r>
    </w:p>
    <w:p w14:paraId="64805977" w14:textId="5701EFF3" w:rsidR="0099423B" w:rsidRPr="006E010C" w:rsidRDefault="0099423B" w:rsidP="00CB079F">
      <w:pPr>
        <w:tabs>
          <w:tab w:val="left" w:pos="3738"/>
        </w:tabs>
        <w:spacing w:after="0" w:line="276" w:lineRule="auto"/>
        <w:jc w:val="both"/>
        <w:rPr>
          <w:rFonts w:ascii="David" w:hAnsi="David" w:cs="David"/>
          <w:rtl/>
        </w:rPr>
      </w:pPr>
      <w:r w:rsidRPr="006E010C">
        <w:rPr>
          <w:rFonts w:ascii="David" w:hAnsi="David" w:cs="David"/>
          <w:b/>
          <w:bCs/>
          <w:rtl/>
        </w:rPr>
        <w:t>311.</w:t>
      </w:r>
      <w:r w:rsidRPr="006E010C">
        <w:rPr>
          <w:rFonts w:ascii="David" w:hAnsi="David" w:cs="David"/>
          <w:rtl/>
        </w:rPr>
        <w:t xml:space="preserve"> בוצעה בחברה חלוקה אסורה יראו כל מי שהיה דירקטור במועד החלוקה כמי שהפר בכך את חובותיו לפי סעיפים 252, 253 או 254, לפי העניין, לחברה, אלא אם כן הוכיח אחד מאלה:</w:t>
      </w:r>
    </w:p>
    <w:p w14:paraId="19448331" w14:textId="63444E61" w:rsidR="0099423B" w:rsidRPr="006E010C" w:rsidRDefault="0099423B" w:rsidP="00CB079F">
      <w:pPr>
        <w:tabs>
          <w:tab w:val="left" w:pos="3738"/>
        </w:tabs>
        <w:spacing w:after="0" w:line="276" w:lineRule="auto"/>
        <w:jc w:val="both"/>
        <w:rPr>
          <w:rFonts w:ascii="David" w:hAnsi="David" w:cs="David"/>
          <w:rtl/>
        </w:rPr>
      </w:pPr>
      <w:r w:rsidRPr="006E010C">
        <w:rPr>
          <w:rFonts w:ascii="David" w:hAnsi="David" w:cs="David"/>
          <w:rtl/>
        </w:rPr>
        <w:t>(1)  שהתנגד לחלוקה האסורה ונקט את כל האמצעים הסבירים כדי למנעה;</w:t>
      </w:r>
    </w:p>
    <w:p w14:paraId="1332D317" w14:textId="5C11F588" w:rsidR="0099423B" w:rsidRPr="006E010C" w:rsidRDefault="0099423B" w:rsidP="00CB079F">
      <w:pPr>
        <w:tabs>
          <w:tab w:val="left" w:pos="3738"/>
        </w:tabs>
        <w:spacing w:after="0" w:line="276" w:lineRule="auto"/>
        <w:jc w:val="both"/>
        <w:rPr>
          <w:rFonts w:ascii="David" w:hAnsi="David" w:cs="David"/>
          <w:rtl/>
        </w:rPr>
      </w:pPr>
      <w:r w:rsidRPr="006E010C">
        <w:rPr>
          <w:rFonts w:ascii="David" w:hAnsi="David" w:cs="David"/>
          <w:rtl/>
        </w:rPr>
        <w:t xml:space="preserve">(2)  שהסתמך בתום לב הסתמכות סבירה על מידע </w:t>
      </w:r>
      <w:proofErr w:type="spellStart"/>
      <w:r w:rsidRPr="006E010C">
        <w:rPr>
          <w:rFonts w:ascii="David" w:hAnsi="David" w:cs="David"/>
          <w:rtl/>
        </w:rPr>
        <w:t>שאלולא</w:t>
      </w:r>
      <w:proofErr w:type="spellEnd"/>
      <w:r w:rsidRPr="006E010C">
        <w:rPr>
          <w:rFonts w:ascii="David" w:hAnsi="David" w:cs="David"/>
          <w:rtl/>
        </w:rPr>
        <w:t xml:space="preserve"> היה מטעה הייתה החלוקה מותרת;</w:t>
      </w:r>
    </w:p>
    <w:p w14:paraId="569DE64C" w14:textId="44A6F5B2" w:rsidR="0099423B" w:rsidRPr="006E010C" w:rsidRDefault="0099423B" w:rsidP="00CB079F">
      <w:pPr>
        <w:tabs>
          <w:tab w:val="left" w:pos="3738"/>
        </w:tabs>
        <w:spacing w:after="0" w:line="276" w:lineRule="auto"/>
        <w:jc w:val="both"/>
        <w:rPr>
          <w:rFonts w:ascii="David" w:hAnsi="David" w:cs="David"/>
          <w:rtl/>
        </w:rPr>
      </w:pPr>
      <w:r w:rsidRPr="006E010C">
        <w:rPr>
          <w:rFonts w:ascii="David" w:hAnsi="David" w:cs="David"/>
          <w:rtl/>
        </w:rPr>
        <w:t xml:space="preserve">(3)  שבנסיבות העניין, לא ידע ולא היה עליו לדעת על החלוקה. </w:t>
      </w:r>
    </w:p>
    <w:p w14:paraId="542C760B" w14:textId="77777777" w:rsidR="008C672F" w:rsidRPr="006E010C" w:rsidRDefault="008C672F" w:rsidP="00CB079F">
      <w:pPr>
        <w:tabs>
          <w:tab w:val="left" w:pos="3738"/>
        </w:tabs>
        <w:spacing w:after="0" w:line="276" w:lineRule="auto"/>
        <w:jc w:val="both"/>
        <w:rPr>
          <w:rFonts w:ascii="David" w:hAnsi="David" w:cs="David"/>
          <w:rtl/>
        </w:rPr>
      </w:pPr>
    </w:p>
    <w:p w14:paraId="72EE0553" w14:textId="16D694AF" w:rsidR="0099423B" w:rsidRPr="006E010C" w:rsidRDefault="0099423B" w:rsidP="00CB079F">
      <w:pPr>
        <w:tabs>
          <w:tab w:val="left" w:pos="3738"/>
        </w:tabs>
        <w:spacing w:after="0" w:line="276" w:lineRule="auto"/>
        <w:jc w:val="both"/>
        <w:rPr>
          <w:rFonts w:ascii="David" w:hAnsi="David" w:cs="David"/>
          <w:rtl/>
        </w:rPr>
      </w:pPr>
      <w:r w:rsidRPr="006E010C">
        <w:rPr>
          <w:rFonts w:ascii="David" w:hAnsi="David" w:cs="David"/>
          <w:rtl/>
        </w:rPr>
        <w:t xml:space="preserve">- </w:t>
      </w:r>
      <w:r w:rsidRPr="006E010C">
        <w:rPr>
          <w:rFonts w:ascii="David" w:hAnsi="David" w:cs="David"/>
          <w:color w:val="FF0000"/>
          <w:rtl/>
        </w:rPr>
        <w:t>בתלוי בנסיבות נוכל לתבוע על אמונים/זהירות</w:t>
      </w:r>
      <w:r w:rsidR="00106060" w:rsidRPr="006E010C">
        <w:rPr>
          <w:rFonts w:ascii="David" w:hAnsi="David" w:cs="David"/>
          <w:color w:val="FF0000"/>
          <w:rtl/>
        </w:rPr>
        <w:t xml:space="preserve"> </w:t>
      </w:r>
      <w:r w:rsidR="00106060" w:rsidRPr="006E010C">
        <w:rPr>
          <w:rFonts w:ascii="David" w:hAnsi="David" w:cs="David"/>
          <w:rtl/>
        </w:rPr>
        <w:t xml:space="preserve">– אלה הסעיפים אשר רשומים בתחילת הס'. </w:t>
      </w:r>
      <w:r w:rsidR="00C3719B" w:rsidRPr="006E010C">
        <w:rPr>
          <w:rFonts w:ascii="David" w:hAnsi="David" w:cs="David"/>
          <w:rtl/>
        </w:rPr>
        <w:t xml:space="preserve">על זהירות יש ביטוח על אמונים יש ולכן ההבדל ביניהן גדול וחשוב. </w:t>
      </w:r>
    </w:p>
    <w:p w14:paraId="4112C701" w14:textId="19F72B49" w:rsidR="004A422E" w:rsidRPr="006E010C" w:rsidRDefault="004A422E" w:rsidP="00CB079F">
      <w:pPr>
        <w:tabs>
          <w:tab w:val="left" w:pos="3738"/>
        </w:tabs>
        <w:spacing w:after="0" w:line="276" w:lineRule="auto"/>
        <w:jc w:val="both"/>
        <w:rPr>
          <w:rFonts w:ascii="David" w:hAnsi="David" w:cs="David"/>
          <w:rtl/>
        </w:rPr>
      </w:pPr>
      <w:r w:rsidRPr="006E010C">
        <w:rPr>
          <w:rFonts w:ascii="David" w:hAnsi="David" w:cs="David"/>
          <w:rtl/>
        </w:rPr>
        <w:t xml:space="preserve">- בחשיבה המקורית חשבו שזו חובת אמונים &gt; כי זה מערך הכוחות בין הנושים לבעלי המניות. נושאי המשרה הם עם בעלי המניות כי הם אלה שממנים אותם והנושים לא, הנטייה מובילה לחובת אמונים. אמנם אח"כ הבינו שמעט קבעו נחרצות, נכון אין התכחשות אבל עדיין מדובר בנושאי משרה מקצועיים ועליהם להפעיל </w:t>
      </w:r>
      <w:proofErr w:type="spellStart"/>
      <w:r w:rsidRPr="006E010C">
        <w:rPr>
          <w:rFonts w:ascii="David" w:hAnsi="David" w:cs="David"/>
          <w:rtl/>
        </w:rPr>
        <w:t>שק"ד</w:t>
      </w:r>
      <w:proofErr w:type="spellEnd"/>
      <w:r w:rsidRPr="006E010C">
        <w:rPr>
          <w:rFonts w:ascii="David" w:hAnsi="David" w:cs="David"/>
          <w:rtl/>
        </w:rPr>
        <w:t xml:space="preserve"> מקצועי ועצמאי ולכן בחזרה הפכו את האופציה לכמה חובות</w:t>
      </w:r>
      <w:r w:rsidR="00112455" w:rsidRPr="006E010C">
        <w:rPr>
          <w:rFonts w:ascii="David" w:hAnsi="David" w:cs="David"/>
          <w:rtl/>
        </w:rPr>
        <w:t xml:space="preserve"> ולא רק אמונים. </w:t>
      </w:r>
    </w:p>
    <w:p w14:paraId="3A445C2C" w14:textId="6B90D6DA" w:rsidR="00C420A6" w:rsidRPr="006E010C" w:rsidRDefault="00C420A6" w:rsidP="00CB079F">
      <w:pPr>
        <w:tabs>
          <w:tab w:val="left" w:pos="3738"/>
        </w:tabs>
        <w:spacing w:after="0" w:line="276" w:lineRule="auto"/>
        <w:jc w:val="both"/>
        <w:rPr>
          <w:rFonts w:ascii="David" w:hAnsi="David" w:cs="David"/>
          <w:rtl/>
        </w:rPr>
      </w:pPr>
    </w:p>
    <w:p w14:paraId="590A4861" w14:textId="24889083" w:rsidR="0022573B" w:rsidRPr="006E010C" w:rsidRDefault="0022573B"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מבחן הרווח הוא משני למבחן יכולת הפ</w:t>
      </w:r>
      <w:r w:rsidR="007739D2" w:rsidRPr="006E010C">
        <w:rPr>
          <w:rFonts w:ascii="David" w:hAnsi="David" w:cs="David"/>
          <w:rtl/>
        </w:rPr>
        <w:t>י</w:t>
      </w:r>
      <w:r w:rsidRPr="006E010C">
        <w:rPr>
          <w:rFonts w:ascii="David" w:hAnsi="David" w:cs="David"/>
          <w:rtl/>
        </w:rPr>
        <w:t xml:space="preserve">רעון. </w:t>
      </w:r>
    </w:p>
    <w:p w14:paraId="1C9027C0" w14:textId="63D7591B" w:rsidR="001E2D6C" w:rsidRPr="006E010C" w:rsidRDefault="007739D2"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הטלת אחריות על נושאי המשרה בעת קבלת ההחלטות – של 'חלוקה אסורה'</w:t>
      </w:r>
      <w:r w:rsidR="001E2D6C" w:rsidRPr="006E010C">
        <w:rPr>
          <w:rFonts w:ascii="David" w:hAnsi="David" w:cs="David"/>
          <w:rtl/>
        </w:rPr>
        <w:t xml:space="preserve"> &gt; </w:t>
      </w:r>
      <w:r w:rsidR="001E2D6C" w:rsidRPr="006E010C">
        <w:rPr>
          <w:rFonts w:ascii="David" w:hAnsi="David" w:cs="David"/>
          <w:b/>
          <w:bCs/>
          <w:rtl/>
        </w:rPr>
        <w:t>ס' 311 לחוק</w:t>
      </w:r>
      <w:r w:rsidR="001E2D6C" w:rsidRPr="006E010C">
        <w:rPr>
          <w:rFonts w:ascii="David" w:hAnsi="David" w:cs="David"/>
          <w:rtl/>
        </w:rPr>
        <w:t xml:space="preserve">. </w:t>
      </w:r>
    </w:p>
    <w:p w14:paraId="578259BE" w14:textId="752FC541" w:rsidR="001E2D6C" w:rsidRPr="006E010C" w:rsidRDefault="001E2D6C"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על חובת זהירות יש ביטוח ופטור ועל חובת אמונים אין. </w:t>
      </w:r>
      <w:r w:rsidR="004772AD" w:rsidRPr="006E010C">
        <w:rPr>
          <w:rFonts w:ascii="David" w:hAnsi="David" w:cs="David"/>
          <w:rtl/>
        </w:rPr>
        <w:t>אמנם:</w:t>
      </w:r>
      <w:r w:rsidR="004772AD" w:rsidRPr="006E010C">
        <w:rPr>
          <w:rFonts w:ascii="David" w:hAnsi="David" w:cs="David"/>
          <w:b/>
          <w:bCs/>
          <w:rtl/>
        </w:rPr>
        <w:t xml:space="preserve"> ס' 259. (ב)</w:t>
      </w:r>
      <w:r w:rsidR="004772AD" w:rsidRPr="006E010C">
        <w:rPr>
          <w:rFonts w:ascii="David" w:hAnsi="David" w:cs="David"/>
          <w:rtl/>
        </w:rPr>
        <w:t xml:space="preserve">  על אף הוראות סעיף קטן (א), חברה אינה רשאית לפטור מראש דירקטור מאחריותו כלפיה עקב הפרת חובת הזהירות ב</w:t>
      </w:r>
      <w:r w:rsidR="004772AD" w:rsidRPr="006E010C">
        <w:rPr>
          <w:rFonts w:ascii="David" w:hAnsi="David" w:cs="David"/>
          <w:color w:val="FF0000"/>
          <w:rtl/>
        </w:rPr>
        <w:t>חלוקה</w:t>
      </w:r>
      <w:r w:rsidR="004772AD" w:rsidRPr="006E010C">
        <w:rPr>
          <w:rFonts w:ascii="David" w:hAnsi="David" w:cs="David"/>
          <w:rtl/>
        </w:rPr>
        <w:t>.</w:t>
      </w:r>
      <w:r w:rsidR="001217F9" w:rsidRPr="006E010C">
        <w:rPr>
          <w:rFonts w:ascii="David" w:hAnsi="David" w:cs="David"/>
          <w:rtl/>
        </w:rPr>
        <w:t xml:space="preserve"> </w:t>
      </w:r>
      <w:r w:rsidR="00A2460E" w:rsidRPr="006E010C">
        <w:rPr>
          <w:rFonts w:ascii="David" w:hAnsi="David" w:cs="David"/>
          <w:rtl/>
        </w:rPr>
        <w:t xml:space="preserve">&gt; גם לא בדיעבד. </w:t>
      </w:r>
    </w:p>
    <w:p w14:paraId="6276BF59" w14:textId="7B0DD79D" w:rsidR="00752484" w:rsidRPr="006E010C" w:rsidRDefault="00752484"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למה? כי זה אינטרס דווקא שתהיה חלוקה אסורה </w:t>
      </w:r>
      <w:r w:rsidR="00530112" w:rsidRPr="006E010C">
        <w:rPr>
          <w:rFonts w:ascii="David" w:hAnsi="David" w:cs="David"/>
          <w:rtl/>
        </w:rPr>
        <w:t>עבור</w:t>
      </w:r>
      <w:r w:rsidRPr="006E010C">
        <w:rPr>
          <w:rFonts w:ascii="David" w:hAnsi="David" w:cs="David"/>
          <w:rtl/>
        </w:rPr>
        <w:t xml:space="preserve"> בעלי המניות, אמנם זה פוגע בחברה ואז פוגע בנושים. מי שאחראי לתת פטור הם בעלי המניות הרי, הם היו שמחים לתת פטור כדי לקבל כסף, לכן החוק מגיע כאן. </w:t>
      </w:r>
      <w:r w:rsidR="00A2460E" w:rsidRPr="006E010C">
        <w:rPr>
          <w:rFonts w:ascii="David" w:hAnsi="David" w:cs="David"/>
          <w:rtl/>
        </w:rPr>
        <w:t xml:space="preserve">ביטוח יכול להיות כי זה צד שלישי, אך פטור לא כי הוא מוותר לגמרי על כסף. </w:t>
      </w:r>
    </w:p>
    <w:p w14:paraId="5344B4EF" w14:textId="77777777" w:rsidR="007118F8" w:rsidRPr="006E010C" w:rsidRDefault="007118F8" w:rsidP="00CB079F">
      <w:pPr>
        <w:tabs>
          <w:tab w:val="left" w:pos="3738"/>
        </w:tabs>
        <w:spacing w:after="0" w:line="276" w:lineRule="auto"/>
        <w:jc w:val="both"/>
        <w:rPr>
          <w:rFonts w:ascii="David" w:hAnsi="David" w:cs="David"/>
          <w:rtl/>
        </w:rPr>
      </w:pPr>
    </w:p>
    <w:p w14:paraId="7054E6D2" w14:textId="77777777" w:rsidR="007118F8" w:rsidRPr="006E010C" w:rsidRDefault="007118F8" w:rsidP="00CB079F">
      <w:pPr>
        <w:tabs>
          <w:tab w:val="left" w:pos="3738"/>
        </w:tabs>
        <w:spacing w:after="0" w:line="276" w:lineRule="auto"/>
        <w:jc w:val="both"/>
        <w:rPr>
          <w:rFonts w:ascii="David" w:hAnsi="David" w:cs="David"/>
          <w:rtl/>
        </w:rPr>
      </w:pPr>
      <w:r w:rsidRPr="006E010C">
        <w:rPr>
          <w:rFonts w:ascii="David" w:hAnsi="David" w:cs="David"/>
          <w:b/>
          <w:bCs/>
          <w:rtl/>
        </w:rPr>
        <w:t>אם הייתה חלוקה אסורה</w:t>
      </w:r>
      <w:r w:rsidRPr="006E010C">
        <w:rPr>
          <w:rFonts w:ascii="David" w:hAnsi="David" w:cs="David"/>
          <w:rtl/>
        </w:rPr>
        <w:t xml:space="preserve"> = הדירקטורים הפרו חובתם. מישהו מגיש תביעה וטוען שהחלוקה הייתה אסורה. </w:t>
      </w:r>
      <w:r w:rsidRPr="006E010C">
        <w:rPr>
          <w:rFonts w:ascii="David" w:hAnsi="David" w:cs="David"/>
          <w:b/>
          <w:bCs/>
          <w:rtl/>
        </w:rPr>
        <w:t>מי יגיש?</w:t>
      </w:r>
      <w:r w:rsidRPr="006E010C">
        <w:rPr>
          <w:rFonts w:ascii="David" w:hAnsi="David" w:cs="David"/>
          <w:rtl/>
        </w:rPr>
        <w:t xml:space="preserve"> </w:t>
      </w:r>
    </w:p>
    <w:p w14:paraId="19845ACD" w14:textId="5EE298A2" w:rsidR="007118F8" w:rsidRPr="006E010C" w:rsidRDefault="007118F8" w:rsidP="00CB079F">
      <w:pPr>
        <w:pStyle w:val="a7"/>
        <w:numPr>
          <w:ilvl w:val="0"/>
          <w:numId w:val="48"/>
        </w:numPr>
        <w:tabs>
          <w:tab w:val="left" w:pos="3738"/>
        </w:tabs>
        <w:spacing w:after="0" w:line="276" w:lineRule="auto"/>
        <w:ind w:left="0"/>
        <w:jc w:val="both"/>
        <w:rPr>
          <w:rFonts w:ascii="David" w:hAnsi="David" w:cs="David"/>
        </w:rPr>
      </w:pPr>
      <w:r w:rsidRPr="006E010C">
        <w:rPr>
          <w:rFonts w:ascii="David" w:hAnsi="David" w:cs="David"/>
          <w:rtl/>
        </w:rPr>
        <w:t xml:space="preserve">החברה, תהיה תביעה נגזרת </w:t>
      </w:r>
      <w:r w:rsidRPr="006E010C">
        <w:rPr>
          <w:rFonts w:ascii="David" w:hAnsi="David" w:cs="David"/>
          <w:b/>
          <w:bCs/>
          <w:rtl/>
        </w:rPr>
        <w:t>ס' 204.</w:t>
      </w:r>
      <w:r w:rsidRPr="006E010C">
        <w:rPr>
          <w:rFonts w:ascii="David" w:hAnsi="David" w:cs="David"/>
          <w:rtl/>
        </w:rPr>
        <w:t xml:space="preserve"> = </w:t>
      </w:r>
      <w:r w:rsidRPr="006E010C">
        <w:rPr>
          <w:rFonts w:ascii="David" w:hAnsi="David" w:cs="David"/>
        </w:rPr>
        <w:t>204</w:t>
      </w:r>
      <w:r w:rsidRPr="006E010C">
        <w:rPr>
          <w:rFonts w:ascii="David" w:hAnsi="David" w:cs="David"/>
          <w:rtl/>
        </w:rPr>
        <w:t xml:space="preserve">. </w:t>
      </w:r>
      <w:r w:rsidRPr="006E010C">
        <w:rPr>
          <w:rFonts w:ascii="David" w:hAnsi="David" w:cs="David"/>
          <w:b/>
          <w:bCs/>
          <w:rtl/>
        </w:rPr>
        <w:t>נושה של חברה</w:t>
      </w:r>
      <w:r w:rsidRPr="006E010C">
        <w:rPr>
          <w:rFonts w:ascii="David" w:hAnsi="David" w:cs="David"/>
          <w:rtl/>
        </w:rPr>
        <w:t xml:space="preserve"> רשאי להגיש תביעה נגזרת בשם החברה בשל חלוקה אסורה שבוצעה בחברה ונושה שהוא בעל איגרת חוב בחברת איגרות חוב רשאי להגיש תביעה נגזרת בשם החברה גם בשל אי-קיום הוראות סעיפים 275(ג) ו-(ד), והוראות סימן זה יחולו, בשינויים המחויבים.</w:t>
      </w:r>
    </w:p>
    <w:p w14:paraId="003F79F3" w14:textId="059C3481" w:rsidR="007118F8" w:rsidRPr="006E010C" w:rsidRDefault="007118F8" w:rsidP="00CB079F">
      <w:pPr>
        <w:pStyle w:val="a7"/>
        <w:numPr>
          <w:ilvl w:val="0"/>
          <w:numId w:val="48"/>
        </w:numPr>
        <w:tabs>
          <w:tab w:val="left" w:pos="3738"/>
        </w:tabs>
        <w:spacing w:after="0" w:line="276" w:lineRule="auto"/>
        <w:ind w:left="0"/>
        <w:jc w:val="both"/>
        <w:rPr>
          <w:rFonts w:ascii="David" w:hAnsi="David" w:cs="David"/>
        </w:rPr>
      </w:pPr>
      <w:r w:rsidRPr="006E010C">
        <w:rPr>
          <w:rFonts w:ascii="David" w:hAnsi="David" w:cs="David"/>
          <w:b/>
          <w:bCs/>
          <w:rtl/>
        </w:rPr>
        <w:t>גם המפרק של החברה יכול לתבוע</w:t>
      </w:r>
      <w:r w:rsidRPr="006E010C">
        <w:rPr>
          <w:rFonts w:ascii="David" w:hAnsi="David" w:cs="David"/>
          <w:rtl/>
        </w:rPr>
        <w:t xml:space="preserve">: כמו </w:t>
      </w:r>
      <w:r w:rsidRPr="006E010C">
        <w:rPr>
          <w:rFonts w:ascii="David" w:hAnsi="David" w:cs="David"/>
          <w:b/>
          <w:bCs/>
          <w:u w:val="single"/>
          <w:rtl/>
        </w:rPr>
        <w:t xml:space="preserve">בפס"ד </w:t>
      </w:r>
      <w:proofErr w:type="spellStart"/>
      <w:r w:rsidRPr="006E010C">
        <w:rPr>
          <w:rFonts w:ascii="David" w:hAnsi="David" w:cs="David"/>
          <w:b/>
          <w:bCs/>
          <w:u w:val="single"/>
          <w:rtl/>
        </w:rPr>
        <w:t>מלרג</w:t>
      </w:r>
      <w:proofErr w:type="spellEnd"/>
      <w:r w:rsidRPr="006E010C">
        <w:rPr>
          <w:rFonts w:ascii="David" w:hAnsi="David" w:cs="David"/>
          <w:rtl/>
        </w:rPr>
        <w:t xml:space="preserve"> &gt; המפרק הסתכל מה קרה והוא יכול לתבוע במקרה כזה. </w:t>
      </w:r>
    </w:p>
    <w:p w14:paraId="5496FE05" w14:textId="22EAF132" w:rsidR="007118F8" w:rsidRPr="006E010C" w:rsidRDefault="007118F8" w:rsidP="00CB079F">
      <w:pPr>
        <w:tabs>
          <w:tab w:val="left" w:pos="3738"/>
        </w:tabs>
        <w:spacing w:after="0" w:line="276" w:lineRule="auto"/>
        <w:jc w:val="both"/>
        <w:rPr>
          <w:rFonts w:ascii="David" w:hAnsi="David" w:cs="David"/>
          <w:rtl/>
        </w:rPr>
      </w:pPr>
    </w:p>
    <w:p w14:paraId="32DEF8B5" w14:textId="4C9DBE36" w:rsidR="00E15DD9" w:rsidRPr="006E010C" w:rsidRDefault="00E15DD9" w:rsidP="00CB079F">
      <w:pPr>
        <w:tabs>
          <w:tab w:val="left" w:pos="3738"/>
        </w:tabs>
        <w:spacing w:after="0" w:line="276" w:lineRule="auto"/>
        <w:jc w:val="both"/>
        <w:rPr>
          <w:rFonts w:ascii="David" w:hAnsi="David" w:cs="David"/>
          <w:rtl/>
        </w:rPr>
      </w:pPr>
      <w:r w:rsidRPr="006E010C">
        <w:rPr>
          <w:rFonts w:ascii="David" w:hAnsi="David" w:cs="David"/>
          <w:b/>
          <w:bCs/>
          <w:rtl/>
        </w:rPr>
        <w:t xml:space="preserve">מה אני טוען? </w:t>
      </w:r>
      <w:r w:rsidRPr="006E010C">
        <w:rPr>
          <w:rFonts w:ascii="David" w:hAnsi="David" w:cs="David"/>
          <w:rtl/>
        </w:rPr>
        <w:t xml:space="preserve">שלא התקיים מבחן הרווח ואת יכולת הפירעון. = החלוקה אסורה. </w:t>
      </w:r>
    </w:p>
    <w:p w14:paraId="5A970AF0" w14:textId="511C611F" w:rsidR="00E15DD9" w:rsidRPr="006E010C" w:rsidRDefault="00E15DD9" w:rsidP="00CB079F">
      <w:pPr>
        <w:tabs>
          <w:tab w:val="left" w:pos="3738"/>
        </w:tabs>
        <w:spacing w:after="0" w:line="276" w:lineRule="auto"/>
        <w:jc w:val="both"/>
        <w:rPr>
          <w:rFonts w:ascii="David" w:hAnsi="David" w:cs="David"/>
          <w:rtl/>
        </w:rPr>
      </w:pPr>
      <w:r w:rsidRPr="006E010C">
        <w:rPr>
          <w:rFonts w:ascii="David" w:hAnsi="David" w:cs="David"/>
          <w:b/>
          <w:bCs/>
          <w:rtl/>
        </w:rPr>
        <w:t xml:space="preserve">מה התוצאה המשפטית? </w:t>
      </w:r>
      <w:r w:rsidRPr="006E010C">
        <w:rPr>
          <w:rFonts w:ascii="David" w:hAnsi="David" w:cs="David"/>
          <w:rtl/>
        </w:rPr>
        <w:t xml:space="preserve">הדירקטורים נושאים באחריות – </w:t>
      </w:r>
      <w:r w:rsidRPr="006E010C">
        <w:rPr>
          <w:rFonts w:ascii="David" w:hAnsi="David" w:cs="David"/>
          <w:b/>
          <w:bCs/>
          <w:rtl/>
        </w:rPr>
        <w:t>ס' 311</w:t>
      </w:r>
      <w:r w:rsidRPr="006E010C">
        <w:rPr>
          <w:rFonts w:ascii="David" w:hAnsi="David" w:cs="David"/>
          <w:rtl/>
        </w:rPr>
        <w:t xml:space="preserve">. אך </w:t>
      </w:r>
      <w:r w:rsidRPr="006E010C">
        <w:rPr>
          <w:rFonts w:ascii="David" w:hAnsi="David" w:cs="David"/>
          <w:b/>
          <w:bCs/>
          <w:rtl/>
        </w:rPr>
        <w:t>באיזו אחריות?</w:t>
      </w:r>
      <w:r w:rsidRPr="006E010C">
        <w:rPr>
          <w:rFonts w:ascii="David" w:hAnsi="David" w:cs="David"/>
          <w:rtl/>
        </w:rPr>
        <w:t xml:space="preserve"> זהירות או אמונים? </w:t>
      </w:r>
    </w:p>
    <w:p w14:paraId="157FA3EE" w14:textId="3EB39AD8" w:rsidR="00C34A96" w:rsidRPr="006E010C" w:rsidRDefault="0050324E" w:rsidP="00CB079F">
      <w:pPr>
        <w:pStyle w:val="a7"/>
        <w:numPr>
          <w:ilvl w:val="0"/>
          <w:numId w:val="33"/>
        </w:numPr>
        <w:tabs>
          <w:tab w:val="left" w:pos="3738"/>
        </w:tabs>
        <w:spacing w:after="0" w:line="276" w:lineRule="auto"/>
        <w:ind w:left="0"/>
        <w:jc w:val="both"/>
        <w:rPr>
          <w:rFonts w:ascii="David" w:hAnsi="David" w:cs="David"/>
        </w:rPr>
      </w:pPr>
      <w:r w:rsidRPr="006E010C">
        <w:rPr>
          <w:rFonts w:ascii="David" w:hAnsi="David" w:cs="David"/>
          <w:rtl/>
        </w:rPr>
        <w:t xml:space="preserve">מה ניתן ללמוד </w:t>
      </w:r>
      <w:r w:rsidRPr="006E010C">
        <w:rPr>
          <w:rFonts w:ascii="David" w:hAnsi="David" w:cs="David"/>
          <w:b/>
          <w:bCs/>
          <w:u w:val="single"/>
          <w:rtl/>
        </w:rPr>
        <w:t xml:space="preserve">מפס"ד </w:t>
      </w:r>
      <w:proofErr w:type="spellStart"/>
      <w:r w:rsidRPr="006E010C">
        <w:rPr>
          <w:rFonts w:ascii="David" w:hAnsi="David" w:cs="David"/>
          <w:b/>
          <w:bCs/>
          <w:u w:val="single"/>
          <w:rtl/>
        </w:rPr>
        <w:t>מלרג</w:t>
      </w:r>
      <w:proofErr w:type="spellEnd"/>
      <w:r w:rsidRPr="006E010C">
        <w:rPr>
          <w:rFonts w:ascii="David" w:hAnsi="David" w:cs="David"/>
          <w:rtl/>
        </w:rPr>
        <w:t xml:space="preserve">? </w:t>
      </w:r>
      <w:proofErr w:type="spellStart"/>
      <w:r w:rsidR="00C34A96" w:rsidRPr="006E010C">
        <w:rPr>
          <w:rFonts w:ascii="David" w:hAnsi="David" w:cs="David"/>
          <w:b/>
          <w:bCs/>
          <w:u w:val="single"/>
          <w:rtl/>
        </w:rPr>
        <w:t>קליר</w:t>
      </w:r>
      <w:proofErr w:type="spellEnd"/>
      <w:r w:rsidR="00C34A96" w:rsidRPr="006E010C">
        <w:rPr>
          <w:rFonts w:ascii="David" w:hAnsi="David" w:cs="David"/>
          <w:b/>
          <w:bCs/>
          <w:u w:val="single"/>
          <w:rtl/>
        </w:rPr>
        <w:t xml:space="preserve"> נ' כונס נכסים</w:t>
      </w:r>
      <w:r w:rsidR="00C34A96" w:rsidRPr="006E010C">
        <w:rPr>
          <w:rFonts w:ascii="David" w:hAnsi="David" w:cs="David"/>
          <w:rtl/>
        </w:rPr>
        <w:t xml:space="preserve">: החלוקה הראשונה עמדה במבחן, השתיים האחרונות לא. </w:t>
      </w:r>
      <w:r w:rsidR="00497802" w:rsidRPr="006E010C">
        <w:rPr>
          <w:rFonts w:ascii="David" w:hAnsi="David" w:cs="David"/>
          <w:rtl/>
        </w:rPr>
        <w:t xml:space="preserve">הדירקטורים </w:t>
      </w:r>
      <w:r w:rsidR="00497802" w:rsidRPr="006E010C">
        <w:rPr>
          <w:rFonts w:ascii="David" w:hAnsi="David" w:cs="David"/>
          <w:color w:val="FF0000"/>
          <w:rtl/>
        </w:rPr>
        <w:t xml:space="preserve">הפרו את חובת הזהירות </w:t>
      </w:r>
      <w:r w:rsidR="00497802" w:rsidRPr="006E010C">
        <w:rPr>
          <w:rFonts w:ascii="David" w:hAnsi="David" w:cs="David"/>
          <w:rtl/>
        </w:rPr>
        <w:t xml:space="preserve">(המפרקים ישתדלו לטעון לחובת זהירות </w:t>
      </w:r>
      <w:r w:rsidR="00497802" w:rsidRPr="006E010C">
        <w:rPr>
          <w:rFonts w:ascii="David" w:hAnsi="David" w:cs="David"/>
          <w:color w:val="FF0000"/>
          <w:rtl/>
        </w:rPr>
        <w:t>כדי לגבות ביטוח</w:t>
      </w:r>
      <w:r w:rsidR="00497802" w:rsidRPr="006E010C">
        <w:rPr>
          <w:rFonts w:ascii="David" w:hAnsi="David" w:cs="David"/>
          <w:rtl/>
        </w:rPr>
        <w:t xml:space="preserve">, אם יטענו חובת אמונים לא יהיה ביטוח). </w:t>
      </w:r>
    </w:p>
    <w:p w14:paraId="0B4830C1" w14:textId="7187D7C1" w:rsidR="00237C3B" w:rsidRPr="006E010C" w:rsidRDefault="00237C3B" w:rsidP="00CB079F">
      <w:pPr>
        <w:pStyle w:val="a7"/>
        <w:tabs>
          <w:tab w:val="left" w:pos="3738"/>
        </w:tabs>
        <w:spacing w:after="0" w:line="276" w:lineRule="auto"/>
        <w:ind w:left="0"/>
        <w:jc w:val="both"/>
        <w:rPr>
          <w:rFonts w:ascii="David" w:hAnsi="David" w:cs="David"/>
          <w:rtl/>
        </w:rPr>
      </w:pPr>
      <w:r w:rsidRPr="006E010C">
        <w:rPr>
          <w:rFonts w:ascii="David" w:hAnsi="David" w:cs="David"/>
          <w:rtl/>
        </w:rPr>
        <w:t>הדירקטור יבקש להפעיל את כלל שיקול הדעת העסקי. אם אין ניגוד עניינים ויש תו"ל צריך לבחון את התהליך ולא את התוכן. ביהמ"ש קובע שחלוקה אסורה שווה הפרת חובה, לכן אין מה להפעיל כלל שיקול דעת עסקי. אם החלוקה היא אסורה יש הפרת חובה מיד. עולה השאלה מה קורה במצב בו דירקטור מקבל החלטה מיודעת ומבוססת על התייעצויות לפיה הוא לא יודע שהחלוקה אסורה, האם גם אז קובעים מיד שיש הפרת חובה או שניתן להחיל את כלל שיקול הדעת העסקי. ביהמ"ש קובע בדיעבד שהחלוקה אסורה, אבל הדירקטור לא ידע זאת בעת קבלת ההחלטה. סוגיה זו מעלה קושי לגבי הכלל לפיו ברגע שיש חלוקה אסורה יש הפרת חובה.</w:t>
      </w:r>
    </w:p>
    <w:p w14:paraId="16B1E449" w14:textId="3E9D599E" w:rsidR="008B0411" w:rsidRPr="006E010C" w:rsidRDefault="008B0411" w:rsidP="00CB079F">
      <w:pPr>
        <w:tabs>
          <w:tab w:val="left" w:pos="3738"/>
        </w:tabs>
        <w:spacing w:after="0" w:line="276" w:lineRule="auto"/>
        <w:jc w:val="both"/>
        <w:rPr>
          <w:rFonts w:ascii="David" w:hAnsi="David" w:cs="David"/>
          <w:rtl/>
        </w:rPr>
      </w:pPr>
    </w:p>
    <w:p w14:paraId="3583E4C8" w14:textId="5ACF643C" w:rsidR="008B0411" w:rsidRPr="006E010C" w:rsidRDefault="008B0411" w:rsidP="00CB079F">
      <w:pPr>
        <w:pStyle w:val="a7"/>
        <w:numPr>
          <w:ilvl w:val="0"/>
          <w:numId w:val="33"/>
        </w:numPr>
        <w:tabs>
          <w:tab w:val="left" w:pos="3738"/>
        </w:tabs>
        <w:spacing w:after="0" w:line="276" w:lineRule="auto"/>
        <w:ind w:left="0"/>
        <w:jc w:val="both"/>
        <w:rPr>
          <w:rFonts w:ascii="David" w:hAnsi="David" w:cs="David"/>
        </w:rPr>
      </w:pPr>
      <w:r w:rsidRPr="006E010C">
        <w:rPr>
          <w:rFonts w:ascii="David" w:hAnsi="David" w:cs="David"/>
          <w:b/>
          <w:bCs/>
          <w:u w:val="single"/>
          <w:rtl/>
        </w:rPr>
        <w:t>פס"ד חורב</w:t>
      </w:r>
      <w:r w:rsidRPr="006E010C">
        <w:rPr>
          <w:rFonts w:ascii="David" w:hAnsi="David" w:cs="David"/>
          <w:rtl/>
        </w:rPr>
        <w:t xml:space="preserve">: עוסק במבחן הרווח ולא יכולת הפירעון. מקור הרווחים לא ברווח הנקי &gt; </w:t>
      </w:r>
      <w:r w:rsidRPr="006E010C">
        <w:rPr>
          <w:rFonts w:ascii="David" w:hAnsi="David" w:cs="David"/>
          <w:color w:val="FF0000"/>
          <w:rtl/>
        </w:rPr>
        <w:t>החלוקה אסורה</w:t>
      </w:r>
      <w:r w:rsidRPr="006E010C">
        <w:rPr>
          <w:rFonts w:ascii="David" w:hAnsi="David" w:cs="David"/>
          <w:rtl/>
        </w:rPr>
        <w:t xml:space="preserve">. </w:t>
      </w:r>
    </w:p>
    <w:p w14:paraId="1DDB21E8" w14:textId="0FA6B57B" w:rsidR="00F374F9" w:rsidRPr="006E010C" w:rsidRDefault="00BE685F"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השופטת רונן</w:t>
      </w:r>
      <w:r w:rsidRPr="006E010C">
        <w:rPr>
          <w:rFonts w:ascii="David" w:hAnsi="David" w:cs="David"/>
          <w:rtl/>
        </w:rPr>
        <w:t xml:space="preserve"> אומרת שהפרו את מבחן הרווח </w:t>
      </w:r>
      <w:r w:rsidR="00AC4E88" w:rsidRPr="006E010C">
        <w:rPr>
          <w:rFonts w:ascii="David" w:hAnsi="David" w:cs="David"/>
          <w:rtl/>
        </w:rPr>
        <w:t xml:space="preserve">ולא </w:t>
      </w:r>
      <w:r w:rsidRPr="006E010C">
        <w:rPr>
          <w:rFonts w:ascii="David" w:hAnsi="David" w:cs="David"/>
          <w:rtl/>
        </w:rPr>
        <w:t xml:space="preserve">יעמוד להם </w:t>
      </w:r>
      <w:proofErr w:type="spellStart"/>
      <w:r w:rsidRPr="006E010C">
        <w:rPr>
          <w:rFonts w:ascii="David" w:hAnsi="David" w:cs="David"/>
          <w:rtl/>
        </w:rPr>
        <w:t>שק"ד</w:t>
      </w:r>
      <w:proofErr w:type="spellEnd"/>
      <w:r w:rsidRPr="006E010C">
        <w:rPr>
          <w:rFonts w:ascii="David" w:hAnsi="David" w:cs="David"/>
          <w:rtl/>
        </w:rPr>
        <w:t xml:space="preserve"> העסקי (השאלה הייתה של פרשנות - מה נכלל ברווח ומה לא). זה פס"ד יוצא מן הכלל כי הדיון היה לגבי רכיבים מסוימים האם נכללים ברווח והפסד או לא, ולגבי זה יכול להיות חוסר ודאות. לכן יכול להיות שהדירקטור בתו"ל, כי הסתמך על דעות המומחים, התרשל. </w:t>
      </w:r>
      <w:r w:rsidR="007A2550" w:rsidRPr="006E010C">
        <w:rPr>
          <w:rFonts w:ascii="David" w:hAnsi="David" w:cs="David"/>
          <w:rtl/>
        </w:rPr>
        <w:t xml:space="preserve">אמנם </w:t>
      </w:r>
      <w:r w:rsidRPr="006E010C">
        <w:rPr>
          <w:rFonts w:ascii="David" w:hAnsi="David" w:cs="David"/>
          <w:rtl/>
        </w:rPr>
        <w:t xml:space="preserve">השופטת </w:t>
      </w:r>
      <w:r w:rsidR="007A2550" w:rsidRPr="006E010C">
        <w:rPr>
          <w:rFonts w:ascii="David" w:hAnsi="David" w:cs="David"/>
          <w:rtl/>
        </w:rPr>
        <w:t xml:space="preserve">לא בחנה </w:t>
      </w:r>
      <w:r w:rsidRPr="006E010C">
        <w:rPr>
          <w:rFonts w:ascii="David" w:hAnsi="David" w:cs="David"/>
          <w:rtl/>
        </w:rPr>
        <w:t xml:space="preserve">את כלל שיקול הדעת העסקי. </w:t>
      </w:r>
      <w:proofErr w:type="spellStart"/>
      <w:r w:rsidRPr="006E010C">
        <w:rPr>
          <w:rFonts w:ascii="David" w:hAnsi="David" w:cs="David"/>
          <w:rtl/>
        </w:rPr>
        <w:t>כככל</w:t>
      </w:r>
      <w:proofErr w:type="spellEnd"/>
      <w:r w:rsidRPr="006E010C">
        <w:rPr>
          <w:rFonts w:ascii="David" w:hAnsi="David" w:cs="David"/>
          <w:rtl/>
        </w:rPr>
        <w:t xml:space="preserve">, </w:t>
      </w:r>
      <w:r w:rsidRPr="006E010C">
        <w:rPr>
          <w:rFonts w:ascii="David" w:hAnsi="David" w:cs="David"/>
          <w:b/>
          <w:bCs/>
          <w:rtl/>
        </w:rPr>
        <w:t>מבחן הרווח הוא שחור לבן</w:t>
      </w:r>
      <w:r w:rsidRPr="006E010C">
        <w:rPr>
          <w:rFonts w:ascii="David" w:hAnsi="David" w:cs="David"/>
          <w:rtl/>
        </w:rPr>
        <w:t xml:space="preserve">. </w:t>
      </w:r>
    </w:p>
    <w:p w14:paraId="5F64DDAC" w14:textId="77777777" w:rsidR="00F374F9" w:rsidRPr="006E010C" w:rsidRDefault="00F374F9" w:rsidP="00CB079F">
      <w:pPr>
        <w:pStyle w:val="a7"/>
        <w:tabs>
          <w:tab w:val="left" w:pos="3738"/>
        </w:tabs>
        <w:spacing w:after="0" w:line="276" w:lineRule="auto"/>
        <w:ind w:left="0"/>
        <w:jc w:val="both"/>
        <w:rPr>
          <w:rFonts w:ascii="David" w:hAnsi="David" w:cs="David"/>
          <w:rtl/>
        </w:rPr>
      </w:pPr>
    </w:p>
    <w:p w14:paraId="75E553AE" w14:textId="77777777" w:rsidR="00F374F9" w:rsidRPr="006E010C" w:rsidRDefault="00BE685F"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אבל הדבר שונה בהקשר למבחן יכולת הפירעון – זה מבחן צופה פני עתיד, תחזיות של העתיד, זהו לא מבחן מדויק של שחור או לבן. נכון לשעת קבלת ההחלטה, ייתכן שהדירקטור סבר בתום לב ובעקבות החלטה מיודעת שאין חשש סביר שהחברה תתקשה בפירעון חובותיה בהגיע מועדם, ולכן לא נגיד אוטומטית שהחלוקה היא אסורה. יש לבחון האם בשעת ההחלטה הדירקטורים ידעו שהחלוקה אסורה או לא. </w:t>
      </w:r>
    </w:p>
    <w:p w14:paraId="614548DB" w14:textId="3B98F46A" w:rsidR="00BE685F" w:rsidRPr="006E010C" w:rsidRDefault="00BE685F"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במקום הזה ביהמ"ש צריך לכבד את שיקול הדעת של מקבלי ההחלטה נכון לשעת ההחלטה בדיוק כמו בהחלטות אחרות, וכן להפעיל לטובתם את כלל שיקול הדעת העסקי.</w:t>
      </w:r>
      <w:r w:rsidRPr="006E010C">
        <w:rPr>
          <w:rFonts w:ascii="David" w:hAnsi="David" w:cs="David"/>
          <w:rtl/>
        </w:rPr>
        <w:t xml:space="preserve"> אם היו הרבה אזהרות משמעותיות לגבי הסכנה שבחלוקת </w:t>
      </w:r>
      <w:r w:rsidRPr="006E010C">
        <w:rPr>
          <w:rFonts w:ascii="David" w:hAnsi="David" w:cs="David"/>
          <w:rtl/>
        </w:rPr>
        <w:lastRenderedPageBreak/>
        <w:t>הדיבידנדים ובכל זאת הדירקטורים התעלמו מכך, הם ייחשבו כחסרי תום לב ולכן לא יחול עליהם כלל שיקול הדעת העסקי.</w:t>
      </w:r>
    </w:p>
    <w:p w14:paraId="06A28481" w14:textId="23C1F466" w:rsidR="00BE685F" w:rsidRPr="006E010C" w:rsidRDefault="00BE685F" w:rsidP="00CB079F">
      <w:pPr>
        <w:pStyle w:val="a7"/>
        <w:tabs>
          <w:tab w:val="left" w:pos="3738"/>
        </w:tabs>
        <w:spacing w:after="0" w:line="276" w:lineRule="auto"/>
        <w:ind w:left="0"/>
        <w:jc w:val="both"/>
        <w:rPr>
          <w:rFonts w:ascii="David" w:hAnsi="David" w:cs="David"/>
        </w:rPr>
      </w:pPr>
    </w:p>
    <w:p w14:paraId="52F9DEAC" w14:textId="2F4B0BCC" w:rsidR="00EA687D" w:rsidRPr="006E010C" w:rsidRDefault="00BE685F" w:rsidP="00CB079F">
      <w:pPr>
        <w:pStyle w:val="a7"/>
        <w:numPr>
          <w:ilvl w:val="0"/>
          <w:numId w:val="33"/>
        </w:numPr>
        <w:tabs>
          <w:tab w:val="left" w:pos="3738"/>
        </w:tabs>
        <w:spacing w:after="0" w:line="276" w:lineRule="auto"/>
        <w:ind w:left="0"/>
        <w:jc w:val="both"/>
        <w:rPr>
          <w:rFonts w:ascii="David" w:hAnsi="David" w:cs="David"/>
        </w:rPr>
      </w:pPr>
      <w:r w:rsidRPr="006E010C">
        <w:rPr>
          <w:rFonts w:ascii="David" w:hAnsi="David" w:cs="David"/>
          <w:b/>
          <w:bCs/>
          <w:u w:val="single"/>
          <w:rtl/>
        </w:rPr>
        <w:t>פס"ד ברוט</w:t>
      </w:r>
      <w:r w:rsidRPr="006E010C">
        <w:rPr>
          <w:rFonts w:ascii="David" w:hAnsi="David" w:cs="David"/>
          <w:rtl/>
        </w:rPr>
        <w:t xml:space="preserve"> – מדבר על מבחן הרווח. </w:t>
      </w:r>
      <w:r w:rsidR="00F80F78" w:rsidRPr="006E010C">
        <w:rPr>
          <w:rFonts w:ascii="David" w:hAnsi="David" w:cs="David"/>
          <w:rtl/>
        </w:rPr>
        <w:t xml:space="preserve">לא מקבלים </w:t>
      </w:r>
      <w:proofErr w:type="spellStart"/>
      <w:r w:rsidR="00F80F78" w:rsidRPr="006E010C">
        <w:rPr>
          <w:rFonts w:ascii="David" w:hAnsi="David" w:cs="David"/>
          <w:rtl/>
        </w:rPr>
        <w:t>שק"ד</w:t>
      </w:r>
      <w:proofErr w:type="spellEnd"/>
      <w:r w:rsidR="00F80F78" w:rsidRPr="006E010C">
        <w:rPr>
          <w:rFonts w:ascii="David" w:hAnsi="David" w:cs="David"/>
          <w:rtl/>
        </w:rPr>
        <w:t xml:space="preserve"> עסקי, אמנם בפירעון אולי כן. </w:t>
      </w:r>
    </w:p>
    <w:p w14:paraId="63FD8169" w14:textId="77777777" w:rsidR="00EA687D" w:rsidRPr="006E010C" w:rsidRDefault="00EA687D" w:rsidP="00CB079F">
      <w:pPr>
        <w:pStyle w:val="a7"/>
        <w:tabs>
          <w:tab w:val="left" w:pos="3738"/>
        </w:tabs>
        <w:spacing w:after="0" w:line="276" w:lineRule="auto"/>
        <w:ind w:left="0"/>
        <w:jc w:val="both"/>
        <w:rPr>
          <w:rFonts w:ascii="David" w:hAnsi="David" w:cs="David"/>
          <w:rtl/>
        </w:rPr>
      </w:pPr>
    </w:p>
    <w:p w14:paraId="6F72ABD2" w14:textId="77777777" w:rsidR="00EA687D" w:rsidRPr="006E010C" w:rsidRDefault="00F374F9" w:rsidP="00CB079F">
      <w:pPr>
        <w:tabs>
          <w:tab w:val="left" w:pos="3738"/>
        </w:tabs>
        <w:spacing w:after="0" w:line="276" w:lineRule="auto"/>
        <w:jc w:val="both"/>
        <w:rPr>
          <w:rFonts w:ascii="David" w:hAnsi="David" w:cs="David"/>
          <w:rtl/>
        </w:rPr>
      </w:pPr>
      <w:r w:rsidRPr="006E010C">
        <w:rPr>
          <w:rFonts w:ascii="David" w:hAnsi="David" w:cs="David"/>
          <w:rtl/>
        </w:rPr>
        <w:t>"אולם באותה מערכת איזונים עדינה, נקבע כי על החלטה לבצע חלוקה אסורה, ניתנת הגנה מופחתת במובן זה שדירקטורים ינהגו בעת קבלת החלטה כאמור בזהירות יתרה, שכן החלטותיהם כאמור – לא ייהנו מהגנת כלל שיקול הדעת העסקי. זאת, אף אם אלו עומדות לכאורה בתנאיו</w:t>
      </w:r>
      <w:r w:rsidR="00EA687D" w:rsidRPr="006E010C">
        <w:rPr>
          <w:rFonts w:ascii="David" w:hAnsi="David" w:cs="David"/>
          <w:rtl/>
        </w:rPr>
        <w:t>".</w:t>
      </w:r>
    </w:p>
    <w:p w14:paraId="3EEB7D5B" w14:textId="0F5A87AB" w:rsidR="00EA687D" w:rsidRPr="006E010C" w:rsidRDefault="00F374F9" w:rsidP="00CB079F">
      <w:pPr>
        <w:tabs>
          <w:tab w:val="left" w:pos="3738"/>
        </w:tabs>
        <w:spacing w:after="0" w:line="276" w:lineRule="auto"/>
        <w:jc w:val="both"/>
        <w:rPr>
          <w:rFonts w:ascii="David" w:hAnsi="David" w:cs="David"/>
          <w:u w:val="single"/>
          <w:rtl/>
        </w:rPr>
      </w:pPr>
      <w:r w:rsidRPr="006E010C">
        <w:rPr>
          <w:rFonts w:ascii="David" w:hAnsi="David" w:cs="David"/>
          <w:u w:val="single"/>
          <w:rtl/>
        </w:rPr>
        <w:t xml:space="preserve">כך קבעתי בעניין </w:t>
      </w:r>
      <w:proofErr w:type="spellStart"/>
      <w:r w:rsidRPr="006E010C">
        <w:rPr>
          <w:rFonts w:ascii="David" w:hAnsi="David" w:cs="David"/>
          <w:u w:val="single"/>
          <w:rtl/>
        </w:rPr>
        <w:t>חבס</w:t>
      </w:r>
      <w:proofErr w:type="spellEnd"/>
      <w:r w:rsidRPr="006E010C">
        <w:rPr>
          <w:rFonts w:ascii="David" w:hAnsi="David" w:cs="David"/>
          <w:u w:val="single"/>
          <w:rtl/>
        </w:rPr>
        <w:t>:</w:t>
      </w:r>
    </w:p>
    <w:p w14:paraId="2A4507B8" w14:textId="77777777" w:rsidR="00F374F9" w:rsidRPr="006E010C" w:rsidRDefault="00F374F9" w:rsidP="00CB079F">
      <w:pPr>
        <w:tabs>
          <w:tab w:val="left" w:pos="3738"/>
        </w:tabs>
        <w:spacing w:after="0" w:line="276" w:lineRule="auto"/>
        <w:jc w:val="both"/>
        <w:rPr>
          <w:rFonts w:ascii="David" w:hAnsi="David" w:cs="David"/>
          <w:rtl/>
        </w:rPr>
      </w:pPr>
      <w:r w:rsidRPr="006E010C">
        <w:rPr>
          <w:rFonts w:ascii="David" w:hAnsi="David" w:cs="David"/>
          <w:rtl/>
        </w:rPr>
        <w:t xml:space="preserve">"כשלעצמי, מקובלת עליי עמדת השופטת רונן בעניין חורב ועמדת השופט ברנר </w:t>
      </w:r>
      <w:r w:rsidRPr="006E010C">
        <w:rPr>
          <w:rFonts w:ascii="David" w:hAnsi="David" w:cs="David"/>
          <w:b/>
          <w:bCs/>
          <w:rtl/>
        </w:rPr>
        <w:t xml:space="preserve">בעניין </w:t>
      </w:r>
      <w:proofErr w:type="spellStart"/>
      <w:r w:rsidRPr="006E010C">
        <w:rPr>
          <w:rFonts w:ascii="David" w:hAnsi="David" w:cs="David"/>
          <w:b/>
          <w:bCs/>
          <w:rtl/>
        </w:rPr>
        <w:t>קליר</w:t>
      </w:r>
      <w:proofErr w:type="spellEnd"/>
      <w:r w:rsidRPr="006E010C">
        <w:rPr>
          <w:rFonts w:ascii="David" w:hAnsi="David" w:cs="David"/>
          <w:rtl/>
        </w:rPr>
        <w:t xml:space="preserve">, לפיה </w:t>
      </w:r>
      <w:r w:rsidRPr="006E010C">
        <w:rPr>
          <w:rFonts w:ascii="David" w:hAnsi="David" w:cs="David"/>
          <w:color w:val="FF0000"/>
          <w:rtl/>
        </w:rPr>
        <w:t>אין מקום להחיל את כלל שיקול הדעת העסקי על חלוקה אסורה</w:t>
      </w:r>
      <w:r w:rsidRPr="006E010C">
        <w:rPr>
          <w:rFonts w:ascii="David" w:hAnsi="David" w:cs="David"/>
          <w:rtl/>
        </w:rPr>
        <w:t xml:space="preserve">. כך, הבהיר גם השופט עמית בעניין </w:t>
      </w:r>
      <w:proofErr w:type="spellStart"/>
      <w:r w:rsidRPr="006E010C">
        <w:rPr>
          <w:rFonts w:ascii="David" w:hAnsi="David" w:cs="David"/>
          <w:rtl/>
        </w:rPr>
        <w:t>ורדניקוב</w:t>
      </w:r>
      <w:proofErr w:type="spellEnd"/>
      <w:r w:rsidRPr="006E010C">
        <w:rPr>
          <w:rFonts w:ascii="David" w:hAnsi="David" w:cs="David"/>
          <w:rtl/>
        </w:rPr>
        <w:t xml:space="preserve"> כי באותו מקרה נדונו חלוקת דיבידנדים מותרת וכן חלוקה שאינה מותרת שאושרה על ידי בית המשפט (עניין </w:t>
      </w:r>
      <w:proofErr w:type="spellStart"/>
      <w:r w:rsidRPr="006E010C">
        <w:rPr>
          <w:rFonts w:ascii="David" w:hAnsi="David" w:cs="David"/>
          <w:rtl/>
        </w:rPr>
        <w:t>ורדניקוב</w:t>
      </w:r>
      <w:proofErr w:type="spellEnd"/>
      <w:r w:rsidRPr="006E010C">
        <w:rPr>
          <w:rFonts w:ascii="David" w:hAnsi="David" w:cs="David"/>
          <w:rtl/>
        </w:rPr>
        <w:t xml:space="preserve">, פס' 108). בשונה ממצב דברים זה, </w:t>
      </w:r>
      <w:r w:rsidRPr="006E010C">
        <w:rPr>
          <w:rFonts w:ascii="David" w:hAnsi="David" w:cs="David"/>
          <w:color w:val="FF0000"/>
          <w:rtl/>
        </w:rPr>
        <w:t xml:space="preserve">חלוקה אסורה כשלעצמה מקימה חזקה לפיה הדירקטורים הפרו את חובותיהם </w:t>
      </w:r>
      <w:r w:rsidRPr="006E010C">
        <w:rPr>
          <w:rFonts w:ascii="David" w:hAnsi="David" w:cs="David"/>
          <w:rtl/>
        </w:rPr>
        <w:t xml:space="preserve">– </w:t>
      </w:r>
      <w:r w:rsidRPr="006E010C">
        <w:rPr>
          <w:rFonts w:ascii="David" w:hAnsi="David" w:cs="David"/>
          <w:color w:val="FF0000"/>
          <w:rtl/>
        </w:rPr>
        <w:t xml:space="preserve">ובענייננו, את חובת הזהירות </w:t>
      </w:r>
      <w:r w:rsidRPr="006E010C">
        <w:rPr>
          <w:rFonts w:ascii="David" w:hAnsi="David" w:cs="David"/>
          <w:rtl/>
        </w:rPr>
        <w:t xml:space="preserve">ואת חובתם לפעול בהתאם לסטנדרט של נושא משרה סביר – </w:t>
      </w:r>
      <w:r w:rsidRPr="006E010C">
        <w:rPr>
          <w:rFonts w:ascii="David" w:hAnsi="David" w:cs="David"/>
          <w:b/>
          <w:bCs/>
          <w:rtl/>
        </w:rPr>
        <w:t>זולת אם</w:t>
      </w:r>
      <w:r w:rsidRPr="006E010C">
        <w:rPr>
          <w:rFonts w:ascii="David" w:hAnsi="David" w:cs="David"/>
          <w:rtl/>
        </w:rPr>
        <w:t xml:space="preserve"> הוכיחו שהתנגדו לחלוקה, שהסתמכו על מידע מטעה או שלא ידעו ולא היה עליהם לדעת על החלוקה" [שם, פס' 324].</w:t>
      </w:r>
    </w:p>
    <w:p w14:paraId="445A247C" w14:textId="59F8DFF7" w:rsidR="00F374F9" w:rsidRPr="006E010C" w:rsidRDefault="00F374F9" w:rsidP="00CB079F">
      <w:pPr>
        <w:tabs>
          <w:tab w:val="left" w:pos="3738"/>
        </w:tabs>
        <w:spacing w:after="0" w:line="276" w:lineRule="auto"/>
        <w:jc w:val="both"/>
        <w:rPr>
          <w:rFonts w:ascii="David" w:hAnsi="David" w:cs="David"/>
          <w:rtl/>
        </w:rPr>
      </w:pPr>
      <w:r w:rsidRPr="006E010C">
        <w:rPr>
          <w:rFonts w:ascii="David" w:hAnsi="David" w:cs="David"/>
          <w:rtl/>
        </w:rPr>
        <w:t xml:space="preserve">ומכאן לענייננו – מבלי לקבוע מסמרות, שהרי הצדדים לא טענו לעניין זה בהרחבה, לא מצאתי כי נפל פגם כלשהו בהתנהלות הדירקטוריון בקשר עם קבלת החלטת החלוקה בהתאם לחובות המוטלות עליהם על פי דין, וכפי שעמדתי בהרחבה לאורכה של ההחלטה: כך, דירקטוריון החברה קיבל מידע רב בנוגע לחלוקה, כמו גם תחזיות עתידיות נוספות, כדי לוודא את עמידת החברה גם </w:t>
      </w:r>
      <w:r w:rsidRPr="006E010C">
        <w:rPr>
          <w:rFonts w:ascii="David" w:hAnsi="David" w:cs="David"/>
          <w:b/>
          <w:bCs/>
          <w:rtl/>
        </w:rPr>
        <w:t>במבחן יכולת הפירעון</w:t>
      </w:r>
      <w:r w:rsidRPr="006E010C">
        <w:rPr>
          <w:rFonts w:ascii="David" w:hAnsi="David" w:cs="David"/>
          <w:rtl/>
        </w:rPr>
        <w:t xml:space="preserve"> – ועל יסוד שכלולם של כל אלה, התקבלה החלטתו מושא המחלוקת דנן</w:t>
      </w:r>
      <w:r w:rsidR="0025237C" w:rsidRPr="006E010C">
        <w:rPr>
          <w:rFonts w:ascii="David" w:hAnsi="David" w:cs="David"/>
          <w:rtl/>
        </w:rPr>
        <w:t>".</w:t>
      </w:r>
    </w:p>
    <w:p w14:paraId="3BB4F566" w14:textId="28372EC3" w:rsidR="0025237C" w:rsidRPr="006E010C" w:rsidRDefault="0025237C" w:rsidP="00CB079F">
      <w:pPr>
        <w:tabs>
          <w:tab w:val="left" w:pos="3738"/>
        </w:tabs>
        <w:spacing w:after="0" w:line="276" w:lineRule="auto"/>
        <w:jc w:val="both"/>
        <w:rPr>
          <w:rFonts w:ascii="David" w:hAnsi="David" w:cs="David"/>
          <w:rtl/>
        </w:rPr>
      </w:pPr>
    </w:p>
    <w:p w14:paraId="68BB15BA" w14:textId="1F135B87" w:rsidR="0025237C" w:rsidRPr="006E010C" w:rsidRDefault="0025237C" w:rsidP="00CB079F">
      <w:pPr>
        <w:tabs>
          <w:tab w:val="left" w:pos="3738"/>
        </w:tabs>
        <w:spacing w:after="0" w:line="276" w:lineRule="auto"/>
        <w:jc w:val="both"/>
        <w:rPr>
          <w:rFonts w:ascii="David" w:hAnsi="David" w:cs="David"/>
          <w:rtl/>
        </w:rPr>
      </w:pPr>
      <w:r w:rsidRPr="006E010C">
        <w:rPr>
          <w:rFonts w:ascii="David" w:hAnsi="David" w:cs="David"/>
          <w:rtl/>
        </w:rPr>
        <w:t xml:space="preserve">"ודוק, הדין נותן למעשה בידי הדירקטוריון שיקול דעת – כל מקום בו קיים ספק אשר לעמידה </w:t>
      </w:r>
      <w:r w:rsidRPr="006E010C">
        <w:rPr>
          <w:rFonts w:ascii="David" w:hAnsi="David" w:cs="David"/>
          <w:color w:val="FF0000"/>
          <w:rtl/>
        </w:rPr>
        <w:t>במבחן הרווח</w:t>
      </w:r>
      <w:r w:rsidRPr="006E010C">
        <w:rPr>
          <w:rFonts w:ascii="David" w:hAnsi="David" w:cs="David"/>
          <w:rtl/>
        </w:rPr>
        <w:t xml:space="preserve">, דרך מתן האפשרות לפנות לבית המשפט בבקשה לחלוקה לפי </w:t>
      </w:r>
      <w:r w:rsidRPr="006E010C">
        <w:rPr>
          <w:rFonts w:ascii="David" w:hAnsi="David" w:cs="David"/>
          <w:b/>
          <w:bCs/>
          <w:rtl/>
        </w:rPr>
        <w:t xml:space="preserve">סעיף 303 </w:t>
      </w:r>
      <w:r w:rsidRPr="006E010C">
        <w:rPr>
          <w:rFonts w:ascii="David" w:hAnsi="David" w:cs="David"/>
          <w:rtl/>
        </w:rPr>
        <w:t xml:space="preserve">לחוק החברות. זאת, בדיוק על מנת לאפשר פיקוח מקום בו קיים חשש מפני פגיעה אפשרית </w:t>
      </w:r>
      <w:proofErr w:type="spellStart"/>
      <w:r w:rsidRPr="006E010C">
        <w:rPr>
          <w:rFonts w:ascii="David" w:hAnsi="David" w:cs="David"/>
          <w:rtl/>
        </w:rPr>
        <w:t>בנושי</w:t>
      </w:r>
      <w:r w:rsidR="00EA687D" w:rsidRPr="006E010C">
        <w:rPr>
          <w:rFonts w:ascii="David" w:hAnsi="David" w:cs="David"/>
          <w:rtl/>
        </w:rPr>
        <w:t>י</w:t>
      </w:r>
      <w:r w:rsidRPr="006E010C">
        <w:rPr>
          <w:rFonts w:ascii="David" w:hAnsi="David" w:cs="David"/>
          <w:rtl/>
        </w:rPr>
        <w:t>ה</w:t>
      </w:r>
      <w:proofErr w:type="spellEnd"/>
      <w:r w:rsidRPr="006E010C">
        <w:rPr>
          <w:rFonts w:ascii="David" w:hAnsi="David" w:cs="David"/>
          <w:rtl/>
        </w:rPr>
        <w:t xml:space="preserve"> של החברה [וזאת מבלי לגרוע מחובות הדירקטורים ונושאי המשרה בחברה; ראו למשל: עניין בזק, עמ' 19. כך, וממילא, על כל החלטה של הדירקטוריון – לרבות ההחלטה האם לפנות לבית המשפט בבקשה כאמור אם לאו, יחולו החובות הקבועות בדין.</w:t>
      </w:r>
    </w:p>
    <w:p w14:paraId="6809A71C" w14:textId="0ABC290F" w:rsidR="0025237C" w:rsidRPr="006E010C" w:rsidRDefault="0025237C" w:rsidP="00CB079F">
      <w:pPr>
        <w:tabs>
          <w:tab w:val="left" w:pos="3738"/>
        </w:tabs>
        <w:spacing w:after="0" w:line="276" w:lineRule="auto"/>
        <w:jc w:val="both"/>
        <w:rPr>
          <w:rFonts w:ascii="David" w:hAnsi="David" w:cs="David"/>
          <w:rtl/>
        </w:rPr>
      </w:pPr>
      <w:r w:rsidRPr="006E010C">
        <w:rPr>
          <w:rFonts w:ascii="David" w:hAnsi="David" w:cs="David"/>
          <w:rtl/>
        </w:rPr>
        <w:t xml:space="preserve">בפרט נכונים הדברים, שעה שהחלטה בדבר ביצוע חלוקה מותרת – אף מוחרגת מתחולת הגנת כלל שיקול הדעת העסקי, כפי שצוין בפתח דבריי. במובן זה, </w:t>
      </w:r>
      <w:r w:rsidRPr="006E010C">
        <w:rPr>
          <w:rFonts w:ascii="David" w:hAnsi="David" w:cs="David"/>
          <w:color w:val="FF0000"/>
          <w:rtl/>
        </w:rPr>
        <w:t>הרחבת חובות האחריות על דירקטורים כפי שהמבקש מבקש, היא מוגברת, ועשויה להוביל לשיתוק הדירקטוריון ומניעת קבלת החלטות המטיבות עם החברה</w:t>
      </w:r>
      <w:r w:rsidRPr="006E010C">
        <w:rPr>
          <w:rFonts w:ascii="David" w:hAnsi="David" w:cs="David"/>
          <w:rtl/>
        </w:rPr>
        <w:t>."</w:t>
      </w:r>
    </w:p>
    <w:p w14:paraId="03A16764" w14:textId="620823CB" w:rsidR="00BE685F" w:rsidRPr="006E010C" w:rsidRDefault="00BE685F" w:rsidP="00CB079F">
      <w:pPr>
        <w:pStyle w:val="a7"/>
        <w:tabs>
          <w:tab w:val="left" w:pos="3738"/>
        </w:tabs>
        <w:spacing w:after="0" w:line="276" w:lineRule="auto"/>
        <w:ind w:left="0"/>
        <w:jc w:val="both"/>
        <w:rPr>
          <w:rFonts w:ascii="David" w:hAnsi="David" w:cs="David"/>
          <w:b/>
          <w:bCs/>
          <w:u w:val="single"/>
          <w:rtl/>
        </w:rPr>
      </w:pPr>
    </w:p>
    <w:p w14:paraId="6D5212FC" w14:textId="5EDBACD6" w:rsidR="00BE685F" w:rsidRPr="006E010C" w:rsidRDefault="00BE685F" w:rsidP="00CB079F">
      <w:pPr>
        <w:pStyle w:val="a7"/>
        <w:numPr>
          <w:ilvl w:val="0"/>
          <w:numId w:val="33"/>
        </w:numPr>
        <w:tabs>
          <w:tab w:val="left" w:pos="3738"/>
        </w:tabs>
        <w:spacing w:after="0" w:line="276" w:lineRule="auto"/>
        <w:ind w:left="0"/>
        <w:jc w:val="both"/>
        <w:rPr>
          <w:rFonts w:ascii="David" w:hAnsi="David" w:cs="David"/>
          <w:rtl/>
        </w:rPr>
      </w:pPr>
      <w:r w:rsidRPr="006E010C">
        <w:rPr>
          <w:rFonts w:ascii="David" w:hAnsi="David" w:cs="David"/>
          <w:b/>
          <w:bCs/>
          <w:u w:val="single"/>
          <w:rtl/>
        </w:rPr>
        <w:t>פס"ד סאני</w:t>
      </w:r>
      <w:r w:rsidRPr="006E010C">
        <w:rPr>
          <w:rFonts w:ascii="David" w:hAnsi="David" w:cs="David"/>
          <w:rtl/>
        </w:rPr>
        <w:t xml:space="preserve"> – מבחן יכולת הפירעון. </w:t>
      </w:r>
    </w:p>
    <w:p w14:paraId="2C828927" w14:textId="26D456DD" w:rsidR="00EC6729" w:rsidRPr="006E010C" w:rsidRDefault="00EC6729" w:rsidP="00CB079F">
      <w:pPr>
        <w:pStyle w:val="a7"/>
        <w:tabs>
          <w:tab w:val="left" w:pos="3738"/>
        </w:tabs>
        <w:spacing w:after="0" w:line="276" w:lineRule="auto"/>
        <w:ind w:left="0"/>
        <w:jc w:val="both"/>
        <w:rPr>
          <w:rFonts w:ascii="David" w:hAnsi="David" w:cs="David"/>
        </w:rPr>
      </w:pPr>
    </w:p>
    <w:p w14:paraId="3B1530E1" w14:textId="5B655347" w:rsidR="00EC6729" w:rsidRPr="006E010C" w:rsidRDefault="00EC6729" w:rsidP="00CB079F">
      <w:pPr>
        <w:pStyle w:val="a7"/>
        <w:numPr>
          <w:ilvl w:val="0"/>
          <w:numId w:val="33"/>
        </w:numPr>
        <w:tabs>
          <w:tab w:val="left" w:pos="3738"/>
        </w:tabs>
        <w:spacing w:after="0" w:line="276" w:lineRule="auto"/>
        <w:ind w:left="0"/>
        <w:jc w:val="both"/>
        <w:rPr>
          <w:rFonts w:ascii="David" w:hAnsi="David" w:cs="David"/>
          <w:rtl/>
        </w:rPr>
      </w:pPr>
      <w:r w:rsidRPr="006E010C">
        <w:rPr>
          <w:rFonts w:ascii="David" w:hAnsi="David" w:cs="David"/>
          <w:b/>
          <w:bCs/>
          <w:u w:val="single"/>
          <w:rtl/>
        </w:rPr>
        <w:t xml:space="preserve">פס"ד </w:t>
      </w:r>
      <w:proofErr w:type="spellStart"/>
      <w:r w:rsidRPr="006E010C">
        <w:rPr>
          <w:rFonts w:ascii="David" w:hAnsi="David" w:cs="David"/>
          <w:b/>
          <w:bCs/>
          <w:u w:val="single"/>
          <w:rtl/>
        </w:rPr>
        <w:t>חבס</w:t>
      </w:r>
      <w:proofErr w:type="spellEnd"/>
      <w:r w:rsidRPr="006E010C">
        <w:rPr>
          <w:rFonts w:ascii="David" w:hAnsi="David" w:cs="David"/>
          <w:rtl/>
        </w:rPr>
        <w:t>: לא מקבל את שיקול הדעת העסקי.</w:t>
      </w:r>
    </w:p>
    <w:p w14:paraId="0A263B8C" w14:textId="77C713AB" w:rsidR="00EC6729" w:rsidRPr="006E010C" w:rsidRDefault="00EC6729" w:rsidP="00CB079F">
      <w:pPr>
        <w:pStyle w:val="a7"/>
        <w:tabs>
          <w:tab w:val="left" w:pos="3738"/>
        </w:tabs>
        <w:spacing w:after="0" w:line="276" w:lineRule="auto"/>
        <w:ind w:left="0"/>
        <w:jc w:val="both"/>
        <w:rPr>
          <w:rFonts w:ascii="David" w:hAnsi="David" w:cs="David"/>
          <w:rtl/>
        </w:rPr>
      </w:pPr>
    </w:p>
    <w:p w14:paraId="2B4A6E99" w14:textId="3C5A587C" w:rsidR="00EC6729" w:rsidRPr="006E010C" w:rsidRDefault="00EC6729"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בין </w:t>
      </w:r>
      <w:proofErr w:type="spellStart"/>
      <w:r w:rsidRPr="006E010C">
        <w:rPr>
          <w:rFonts w:ascii="David" w:hAnsi="David" w:cs="David"/>
          <w:b/>
          <w:bCs/>
          <w:rtl/>
        </w:rPr>
        <w:t>חבס</w:t>
      </w:r>
      <w:proofErr w:type="spellEnd"/>
      <w:r w:rsidRPr="006E010C">
        <w:rPr>
          <w:rFonts w:ascii="David" w:hAnsi="David" w:cs="David"/>
          <w:b/>
          <w:bCs/>
          <w:rtl/>
        </w:rPr>
        <w:t xml:space="preserve"> לסאני </w:t>
      </w:r>
      <w:r w:rsidRPr="006E010C">
        <w:rPr>
          <w:rFonts w:ascii="David" w:hAnsi="David" w:cs="David"/>
          <w:rtl/>
        </w:rPr>
        <w:t>יש שינוי פנימי בגישת השופט כבוב. תביעות מגיעות פעמים רבות, חלקן מתקבלות וחלקן נדחות אך כשה</w:t>
      </w:r>
      <w:r w:rsidR="0068544E" w:rsidRPr="006E010C">
        <w:rPr>
          <w:rFonts w:ascii="David" w:hAnsi="David" w:cs="David"/>
          <w:rtl/>
        </w:rPr>
        <w:t>ן</w:t>
      </w:r>
      <w:r w:rsidRPr="006E010C">
        <w:rPr>
          <w:rFonts w:ascii="David" w:hAnsi="David" w:cs="David"/>
          <w:rtl/>
        </w:rPr>
        <w:t xml:space="preserve"> מתקבלות האם המשמעות היא שהדירקטור הפר את החובה או שיש מרווח לנסות להתגונן למרות שהחלוקה לא קיימה את העניין</w:t>
      </w:r>
      <w:r w:rsidR="0068544E" w:rsidRPr="006E010C">
        <w:rPr>
          <w:rFonts w:ascii="David" w:hAnsi="David" w:cs="David"/>
          <w:rtl/>
        </w:rPr>
        <w:t>?</w:t>
      </w:r>
      <w:r w:rsidRPr="006E010C">
        <w:rPr>
          <w:rFonts w:ascii="David" w:hAnsi="David" w:cs="David"/>
          <w:rtl/>
        </w:rPr>
        <w:t xml:space="preserve"> אני בהכרח נושא באחריות?</w:t>
      </w:r>
    </w:p>
    <w:p w14:paraId="4C9EA0F1" w14:textId="5984A83E" w:rsidR="00EC6729" w:rsidRPr="006E010C" w:rsidRDefault="00EC6729" w:rsidP="00CB079F">
      <w:pPr>
        <w:pStyle w:val="a7"/>
        <w:tabs>
          <w:tab w:val="left" w:pos="3738"/>
        </w:tabs>
        <w:spacing w:after="0" w:line="276" w:lineRule="auto"/>
        <w:ind w:left="0"/>
        <w:jc w:val="both"/>
        <w:rPr>
          <w:rFonts w:ascii="David" w:hAnsi="David" w:cs="David"/>
          <w:rtl/>
        </w:rPr>
      </w:pPr>
      <w:proofErr w:type="spellStart"/>
      <w:r w:rsidRPr="006E010C">
        <w:rPr>
          <w:rFonts w:ascii="David" w:hAnsi="David" w:cs="David"/>
          <w:b/>
          <w:bCs/>
          <w:rtl/>
        </w:rPr>
        <w:t>בחבס</w:t>
      </w:r>
      <w:proofErr w:type="spellEnd"/>
      <w:r w:rsidRPr="006E010C">
        <w:rPr>
          <w:rFonts w:ascii="David" w:hAnsi="David" w:cs="David"/>
          <w:b/>
          <w:bCs/>
          <w:rtl/>
        </w:rPr>
        <w:t xml:space="preserve"> </w:t>
      </w:r>
      <w:r w:rsidRPr="006E010C">
        <w:rPr>
          <w:rFonts w:ascii="David" w:hAnsi="David" w:cs="David"/>
          <w:rtl/>
        </w:rPr>
        <w:t xml:space="preserve">יש גישה יותר מסורתית – אם החלוקה לא עמדה במבחן יכולת הפירעון אל תדברו איתי על </w:t>
      </w:r>
      <w:proofErr w:type="spellStart"/>
      <w:r w:rsidRPr="006E010C">
        <w:rPr>
          <w:rFonts w:ascii="David" w:hAnsi="David" w:cs="David"/>
          <w:rtl/>
        </w:rPr>
        <w:t>שק"ד</w:t>
      </w:r>
      <w:proofErr w:type="spellEnd"/>
      <w:r w:rsidRPr="006E010C">
        <w:rPr>
          <w:rFonts w:ascii="David" w:hAnsi="David" w:cs="David"/>
          <w:rtl/>
        </w:rPr>
        <w:t xml:space="preserve"> עסקי. </w:t>
      </w:r>
      <w:r w:rsidRPr="006E010C">
        <w:rPr>
          <w:rFonts w:ascii="David" w:hAnsi="David" w:cs="David"/>
          <w:b/>
          <w:bCs/>
          <w:rtl/>
        </w:rPr>
        <w:t xml:space="preserve">בסאני </w:t>
      </w:r>
      <w:r w:rsidRPr="006E010C">
        <w:rPr>
          <w:rFonts w:ascii="David" w:hAnsi="David" w:cs="David"/>
          <w:rtl/>
        </w:rPr>
        <w:t xml:space="preserve">הכיוון שהוא מעודן, נכון שהשופט כבוב קובע שאם היותה של החלוקה אסורה </w:t>
      </w:r>
      <w:r w:rsidR="00EA687D" w:rsidRPr="006E010C">
        <w:rPr>
          <w:rFonts w:ascii="David" w:hAnsi="David" w:cs="David"/>
          <w:rtl/>
        </w:rPr>
        <w:t xml:space="preserve">כלומר היה </w:t>
      </w:r>
      <w:r w:rsidRPr="006E010C">
        <w:rPr>
          <w:rFonts w:ascii="David" w:hAnsi="David" w:cs="David"/>
          <w:rtl/>
        </w:rPr>
        <w:t xml:space="preserve">ברור וחייב להיות ברור למקבלי ההחלטות אז אין מה להיאחז </w:t>
      </w:r>
      <w:proofErr w:type="spellStart"/>
      <w:r w:rsidRPr="006E010C">
        <w:rPr>
          <w:rFonts w:ascii="David" w:hAnsi="David" w:cs="David"/>
          <w:rtl/>
        </w:rPr>
        <w:t>בשק"ד</w:t>
      </w:r>
      <w:proofErr w:type="spellEnd"/>
      <w:r w:rsidRPr="006E010C">
        <w:rPr>
          <w:rFonts w:ascii="David" w:hAnsi="David" w:cs="David"/>
          <w:rtl/>
        </w:rPr>
        <w:t xml:space="preserve"> העסקי, אם זה לא היה ברור </w:t>
      </w:r>
      <w:r w:rsidRPr="006E010C">
        <w:rPr>
          <w:rFonts w:ascii="David" w:hAnsi="David" w:cs="David"/>
          <w:color w:val="FF0000"/>
          <w:rtl/>
        </w:rPr>
        <w:t xml:space="preserve">יכול להיות שכן </w:t>
      </w:r>
      <w:r w:rsidRPr="006E010C">
        <w:rPr>
          <w:rFonts w:ascii="David" w:hAnsi="David" w:cs="David"/>
          <w:rtl/>
        </w:rPr>
        <w:t xml:space="preserve">&gt; בסוף התברר שלא אך כן התלבטו בזה ובתו"ל, הליך החלטות מיודע. כלומר </w:t>
      </w:r>
      <w:r w:rsidRPr="006E010C">
        <w:rPr>
          <w:rFonts w:ascii="David" w:hAnsi="David" w:cs="David"/>
          <w:b/>
          <w:bCs/>
          <w:rtl/>
        </w:rPr>
        <w:t xml:space="preserve">יש אפשרות שעדיין כן יופעל </w:t>
      </w:r>
      <w:proofErr w:type="spellStart"/>
      <w:r w:rsidRPr="006E010C">
        <w:rPr>
          <w:rFonts w:ascii="David" w:hAnsi="David" w:cs="David"/>
          <w:b/>
          <w:bCs/>
          <w:rtl/>
        </w:rPr>
        <w:t>שק"ד</w:t>
      </w:r>
      <w:proofErr w:type="spellEnd"/>
      <w:r w:rsidRPr="006E010C">
        <w:rPr>
          <w:rFonts w:ascii="David" w:hAnsi="David" w:cs="David"/>
          <w:b/>
          <w:bCs/>
          <w:rtl/>
        </w:rPr>
        <w:t xml:space="preserve"> עסקי להגנתם</w:t>
      </w:r>
      <w:r w:rsidRPr="006E010C">
        <w:rPr>
          <w:rFonts w:ascii="David" w:hAnsi="David" w:cs="David"/>
          <w:rtl/>
        </w:rPr>
        <w:t xml:space="preserve">. </w:t>
      </w:r>
    </w:p>
    <w:p w14:paraId="27E6C6B5" w14:textId="5B61CB88" w:rsidR="00AB0182" w:rsidRPr="006E010C" w:rsidRDefault="00AB0182" w:rsidP="00CB079F">
      <w:pPr>
        <w:pStyle w:val="a7"/>
        <w:tabs>
          <w:tab w:val="left" w:pos="3738"/>
        </w:tabs>
        <w:spacing w:after="0" w:line="276" w:lineRule="auto"/>
        <w:ind w:left="0"/>
        <w:jc w:val="both"/>
        <w:rPr>
          <w:rFonts w:ascii="David" w:hAnsi="David" w:cs="David"/>
          <w:rtl/>
        </w:rPr>
      </w:pPr>
    </w:p>
    <w:p w14:paraId="51CA0453" w14:textId="55E40B46" w:rsidR="00AB0182" w:rsidRPr="006E010C" w:rsidRDefault="00AB0182" w:rsidP="00CB079F">
      <w:pPr>
        <w:pStyle w:val="a7"/>
        <w:tabs>
          <w:tab w:val="left" w:pos="3738"/>
        </w:tabs>
        <w:spacing w:after="0" w:line="276" w:lineRule="auto"/>
        <w:ind w:left="0"/>
        <w:jc w:val="both"/>
        <w:rPr>
          <w:rFonts w:ascii="David" w:hAnsi="David" w:cs="David"/>
          <w:b/>
          <w:bCs/>
          <w:rtl/>
        </w:rPr>
      </w:pPr>
      <w:r w:rsidRPr="006E010C">
        <w:rPr>
          <w:rFonts w:ascii="David" w:hAnsi="David" w:cs="David"/>
          <w:rtl/>
        </w:rPr>
        <w:t xml:space="preserve">השופט כבוב </w:t>
      </w:r>
      <w:r w:rsidRPr="006E010C">
        <w:rPr>
          <w:rFonts w:ascii="David" w:hAnsi="David" w:cs="David"/>
          <w:b/>
          <w:bCs/>
          <w:u w:val="single"/>
          <w:rtl/>
        </w:rPr>
        <w:t>בפס"ד סאני</w:t>
      </w:r>
      <w:r w:rsidRPr="006E010C">
        <w:rPr>
          <w:rFonts w:ascii="David" w:hAnsi="David" w:cs="David"/>
          <w:rtl/>
        </w:rPr>
        <w:t xml:space="preserve"> – </w:t>
      </w:r>
      <w:r w:rsidRPr="006E010C">
        <w:rPr>
          <w:rFonts w:ascii="David" w:hAnsi="David" w:cs="David"/>
          <w:b/>
          <w:bCs/>
          <w:rtl/>
        </w:rPr>
        <w:t>מצטט מאמר של המרצה. מהי אחריות דירקטורים בגין חלוקה אסורה?</w:t>
      </w:r>
    </w:p>
    <w:p w14:paraId="28915512" w14:textId="166C9984" w:rsidR="00AB0182" w:rsidRPr="006E010C" w:rsidRDefault="00AB0182"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האן טען שבמקרה שהחלוקה אסורה, מחמת אי קיום מבחן יכולת הפירעון, יש עדיין מקום לאפשר לדירקטורים להתגונן כולל טענת חזקת התקינות </w:t>
      </w:r>
      <w:proofErr w:type="spellStart"/>
      <w:r w:rsidRPr="006E010C">
        <w:rPr>
          <w:rFonts w:ascii="David" w:hAnsi="David" w:cs="David"/>
          <w:rtl/>
        </w:rPr>
        <w:t>ושק"ד</w:t>
      </w:r>
      <w:proofErr w:type="spellEnd"/>
      <w:r w:rsidRPr="006E010C">
        <w:rPr>
          <w:rFonts w:ascii="David" w:hAnsi="David" w:cs="David"/>
          <w:rtl/>
        </w:rPr>
        <w:t xml:space="preserve"> עסקי. איך זה נכנס לכאן ב</w:t>
      </w:r>
      <w:r w:rsidRPr="006E010C">
        <w:rPr>
          <w:rFonts w:ascii="David" w:hAnsi="David" w:cs="David"/>
          <w:b/>
          <w:bCs/>
          <w:rtl/>
        </w:rPr>
        <w:t>ס' 311?</w:t>
      </w:r>
      <w:r w:rsidRPr="006E010C">
        <w:rPr>
          <w:rFonts w:ascii="David" w:hAnsi="David" w:cs="David"/>
          <w:rtl/>
        </w:rPr>
        <w:t xml:space="preserve"> גם דנו בזה .בגדול זה שהחלוקה נקבעה כאסורה בשל הפרת יכולת הפירעון זה עוד לא אומר אוטומטי שהדירקטורים הפרו את החובה. הפוטנציאל מתעורר אך יש מקום לאפשר לטעון </w:t>
      </w:r>
      <w:proofErr w:type="spellStart"/>
      <w:r w:rsidRPr="006E010C">
        <w:rPr>
          <w:rFonts w:ascii="David" w:hAnsi="David" w:cs="David"/>
          <w:rtl/>
        </w:rPr>
        <w:t>לשק"ד</w:t>
      </w:r>
      <w:proofErr w:type="spellEnd"/>
      <w:r w:rsidRPr="006E010C">
        <w:rPr>
          <w:rFonts w:ascii="David" w:hAnsi="David" w:cs="David"/>
          <w:rtl/>
        </w:rPr>
        <w:t xml:space="preserve"> עסקי. </w:t>
      </w:r>
    </w:p>
    <w:p w14:paraId="5F4A1A65" w14:textId="38E36C6F" w:rsidR="001132EB" w:rsidRPr="006E010C" w:rsidRDefault="001132EB" w:rsidP="00CB079F">
      <w:pPr>
        <w:pStyle w:val="a7"/>
        <w:tabs>
          <w:tab w:val="left" w:pos="3738"/>
        </w:tabs>
        <w:spacing w:after="0" w:line="276" w:lineRule="auto"/>
        <w:ind w:left="0"/>
        <w:jc w:val="both"/>
        <w:rPr>
          <w:rFonts w:ascii="David" w:hAnsi="David" w:cs="David"/>
          <w:u w:val="single"/>
          <w:rtl/>
        </w:rPr>
      </w:pPr>
    </w:p>
    <w:p w14:paraId="07C3ACB4" w14:textId="37CC2A38" w:rsidR="001132EB" w:rsidRPr="006E010C" w:rsidRDefault="001132EB" w:rsidP="00CB079F">
      <w:pPr>
        <w:pStyle w:val="a7"/>
        <w:tabs>
          <w:tab w:val="left" w:pos="3738"/>
        </w:tabs>
        <w:spacing w:after="0" w:line="276" w:lineRule="auto"/>
        <w:ind w:left="0"/>
        <w:jc w:val="both"/>
        <w:rPr>
          <w:rFonts w:ascii="David" w:hAnsi="David" w:cs="David"/>
          <w:u w:val="single"/>
          <w:rtl/>
        </w:rPr>
      </w:pPr>
      <w:r w:rsidRPr="006E010C">
        <w:rPr>
          <w:rFonts w:ascii="David" w:hAnsi="David" w:cs="David"/>
          <w:u w:val="single"/>
          <w:rtl/>
        </w:rPr>
        <w:t xml:space="preserve">אם זה הכיוון לגבי קביעה שיפוטית באשר לחלוקה אסורה מחמת הפרת מבחן יכולת הפירעון מה הבעיה של קביעה שיפוטית בשל הפרת מבחן הרווח? </w:t>
      </w:r>
    </w:p>
    <w:p w14:paraId="09298F94" w14:textId="6CF34117" w:rsidR="00773274" w:rsidRPr="006E010C" w:rsidRDefault="006F3276"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הטענה של האן היא שזה לא אותו הדבר. מבחן יכולת הפירעון הוא המהותי זה ברור אך אלה מבחנים שהפעילות שלהם היא שונה. מבחן הרווח צופה פני עבר! יכולת הפירעון פני עתיד! דווקא המבחן החמור הוא מורכב וקשה לקביעה, אין וודאות ולכן בהכרח יהיו שגיאות מהמקום הכי נקי ומחושב! זה להטיל אחריות בשל תוצאה &gt; חודשים רבים אחרי שהחלטנו. נכון יותר לבחון איזה </w:t>
      </w:r>
      <w:proofErr w:type="spellStart"/>
      <w:r w:rsidRPr="006E010C">
        <w:rPr>
          <w:rFonts w:ascii="David" w:hAnsi="David" w:cs="David"/>
          <w:rtl/>
        </w:rPr>
        <w:t>שק"ד</w:t>
      </w:r>
      <w:proofErr w:type="spellEnd"/>
      <w:r w:rsidRPr="006E010C">
        <w:rPr>
          <w:rFonts w:ascii="David" w:hAnsi="David" w:cs="David"/>
          <w:rtl/>
        </w:rPr>
        <w:t xml:space="preserve"> הפעיל, עד כמה היה ראוי, אם היה כל המידע ואם עשו את זה כל זה ועדיין המציאות טפחה והתברר שלא התקיים מבחן יכולת הפירעון אז ההסתברות שתהיה תקלה ונשא באחריות היא קשה </w:t>
      </w:r>
      <w:r w:rsidRPr="006E010C">
        <w:rPr>
          <w:rFonts w:ascii="David" w:hAnsi="David" w:cs="David"/>
          <w:rtl/>
        </w:rPr>
        <w:lastRenderedPageBreak/>
        <w:t xml:space="preserve">לראות ולכן יש אפשרות להפעיל הגנות. אם הנסיבות מלמדות על פי הנתונים שהיו אז שאין יכולת לפירעון וזה היה מובהק אז יישאו באחריות. </w:t>
      </w:r>
      <w:r w:rsidR="00773274" w:rsidRPr="006E010C">
        <w:rPr>
          <w:rFonts w:ascii="David" w:hAnsi="David" w:cs="David"/>
          <w:rtl/>
        </w:rPr>
        <w:t xml:space="preserve">משאירים פתח להתגוננות. אמנם, לא מתייחס </w:t>
      </w:r>
      <w:r w:rsidR="00773274" w:rsidRPr="006E010C">
        <w:rPr>
          <w:rFonts w:ascii="David" w:hAnsi="David" w:cs="David"/>
          <w:b/>
          <w:bCs/>
          <w:rtl/>
        </w:rPr>
        <w:t xml:space="preserve">בסאני </w:t>
      </w:r>
      <w:r w:rsidR="00773274" w:rsidRPr="006E010C">
        <w:rPr>
          <w:rFonts w:ascii="David" w:hAnsi="David" w:cs="David"/>
          <w:rtl/>
        </w:rPr>
        <w:t xml:space="preserve">למבחן הרווח כי זה לא נדון שם. </w:t>
      </w:r>
    </w:p>
    <w:p w14:paraId="4B14FBC7" w14:textId="7E1580CC" w:rsidR="00773274" w:rsidRPr="006E010C" w:rsidRDefault="00773274" w:rsidP="00CB079F">
      <w:pPr>
        <w:pStyle w:val="a7"/>
        <w:tabs>
          <w:tab w:val="left" w:pos="3738"/>
        </w:tabs>
        <w:spacing w:after="0" w:line="276" w:lineRule="auto"/>
        <w:ind w:left="0"/>
        <w:jc w:val="both"/>
        <w:rPr>
          <w:rFonts w:ascii="David" w:hAnsi="David" w:cs="David"/>
          <w:rtl/>
        </w:rPr>
      </w:pPr>
      <w:r w:rsidRPr="006E010C">
        <w:rPr>
          <w:rFonts w:ascii="David" w:hAnsi="David" w:cs="David"/>
          <w:b/>
          <w:bCs/>
          <w:rtl/>
        </w:rPr>
        <w:t>במבחן הרווח</w:t>
      </w:r>
      <w:r w:rsidRPr="006E010C">
        <w:rPr>
          <w:rFonts w:ascii="David" w:hAnsi="David" w:cs="David"/>
          <w:rtl/>
        </w:rPr>
        <w:t xml:space="preserve"> ניתן להבין מדוע לא נאפשר מבחן תמרון לדירקטורים להתגונן. זה ממש ידע נתון שיש בעבר, יש וודאות. זו לא תחזית בשונה </w:t>
      </w:r>
      <w:r w:rsidRPr="006E010C">
        <w:rPr>
          <w:rFonts w:ascii="David" w:hAnsi="David" w:cs="David"/>
          <w:b/>
          <w:bCs/>
          <w:rtl/>
        </w:rPr>
        <w:t>ממבחן יכולת הפירעון</w:t>
      </w:r>
      <w:r w:rsidRPr="006E010C">
        <w:rPr>
          <w:rFonts w:ascii="David" w:hAnsi="David" w:cs="David"/>
          <w:rtl/>
        </w:rPr>
        <w:t xml:space="preserve">. </w:t>
      </w:r>
    </w:p>
    <w:p w14:paraId="5CE92EBD" w14:textId="77777777" w:rsidR="0068544E" w:rsidRPr="006E010C" w:rsidRDefault="0068544E" w:rsidP="00CB079F">
      <w:pPr>
        <w:pStyle w:val="a7"/>
        <w:tabs>
          <w:tab w:val="left" w:pos="3738"/>
        </w:tabs>
        <w:spacing w:after="0" w:line="276" w:lineRule="auto"/>
        <w:ind w:left="0"/>
        <w:jc w:val="both"/>
        <w:rPr>
          <w:rFonts w:ascii="David" w:hAnsi="David" w:cs="David"/>
          <w:rtl/>
        </w:rPr>
      </w:pPr>
    </w:p>
    <w:p w14:paraId="063CE569" w14:textId="46836AF7" w:rsidR="0068544E" w:rsidRPr="006E010C" w:rsidRDefault="0068544E" w:rsidP="00CB079F">
      <w:pPr>
        <w:pStyle w:val="a7"/>
        <w:numPr>
          <w:ilvl w:val="0"/>
          <w:numId w:val="33"/>
        </w:numPr>
        <w:tabs>
          <w:tab w:val="left" w:pos="3738"/>
        </w:tabs>
        <w:spacing w:after="0" w:line="276" w:lineRule="auto"/>
        <w:ind w:left="0"/>
        <w:jc w:val="both"/>
        <w:rPr>
          <w:rFonts w:ascii="David" w:hAnsi="David" w:cs="David"/>
          <w:b/>
          <w:bCs/>
          <w:u w:val="single"/>
          <w:rtl/>
        </w:rPr>
      </w:pPr>
      <w:proofErr w:type="spellStart"/>
      <w:r w:rsidRPr="006E010C">
        <w:rPr>
          <w:rFonts w:ascii="David" w:hAnsi="David" w:cs="David"/>
          <w:b/>
          <w:bCs/>
          <w:u w:val="single"/>
          <w:rtl/>
        </w:rPr>
        <w:t>ורדניקוב</w:t>
      </w:r>
      <w:proofErr w:type="spellEnd"/>
      <w:r w:rsidRPr="006E010C">
        <w:rPr>
          <w:rFonts w:ascii="David" w:hAnsi="David" w:cs="David"/>
          <w:b/>
          <w:bCs/>
          <w:u w:val="single"/>
          <w:rtl/>
        </w:rPr>
        <w:t xml:space="preserve"> נ' </w:t>
      </w:r>
      <w:proofErr w:type="spellStart"/>
      <w:r w:rsidRPr="006E010C">
        <w:rPr>
          <w:rFonts w:ascii="David" w:hAnsi="David" w:cs="David"/>
          <w:b/>
          <w:bCs/>
          <w:u w:val="single"/>
          <w:rtl/>
        </w:rPr>
        <w:t>אלוביץ</w:t>
      </w:r>
      <w:proofErr w:type="spellEnd"/>
      <w:r w:rsidRPr="006E010C">
        <w:rPr>
          <w:rFonts w:ascii="David" w:hAnsi="David" w:cs="David"/>
          <w:b/>
          <w:bCs/>
          <w:u w:val="single"/>
          <w:rtl/>
        </w:rPr>
        <w:t>':</w:t>
      </w:r>
    </w:p>
    <w:p w14:paraId="0CFDCDA3" w14:textId="78B30111" w:rsidR="008C672F" w:rsidRPr="006E010C" w:rsidRDefault="005D42D9"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צד נוסף לתמונה, מקום שבו בית המשפט מוצא שהחלוקה לא אסורה ומותרת. בית המשפט מגיע בבחינה שלו של עצם החלוקה שהיא מותרת על פי החוק ולא אסורה. השאלה היא – האם בנסיבות כאלה המסקנה הנלווית לכך אמורה להיות שהיות שהחלוקה מותרת גם אין אחריות לדירקטורים או שעדיין נשמור על נתיב לתביעות כנגד דירקטורים? זה לא בהכרח בכל חלוקה אלא שיש בה עוד עניין כמו רכישה ממונפת שהובילה לבחינה מוגברת, כמו </w:t>
      </w:r>
      <w:proofErr w:type="spellStart"/>
      <w:r w:rsidRPr="006E010C">
        <w:rPr>
          <w:rFonts w:ascii="David" w:hAnsi="David" w:cs="David"/>
          <w:rtl/>
        </w:rPr>
        <w:t>בורדניקוב</w:t>
      </w:r>
      <w:proofErr w:type="spellEnd"/>
      <w:r w:rsidRPr="006E010C">
        <w:rPr>
          <w:rFonts w:ascii="David" w:hAnsi="David" w:cs="David"/>
          <w:rtl/>
        </w:rPr>
        <w:t xml:space="preserve">? נניח שיש חלוקה מותרת, באים תובעים, על מה? </w:t>
      </w:r>
      <w:r w:rsidR="00210631" w:rsidRPr="006E010C">
        <w:rPr>
          <w:rFonts w:ascii="David" w:hAnsi="David" w:cs="David"/>
          <w:rtl/>
        </w:rPr>
        <w:t xml:space="preserve">אולי זה פוגע בחברה ובעלי המניות? הרי רשלנות ללא נזק היא לא רשלנות...אז על מה תובעים? </w:t>
      </w:r>
      <w:r w:rsidR="003630A0" w:rsidRPr="006E010C">
        <w:rPr>
          <w:rFonts w:ascii="David" w:hAnsi="David" w:cs="David"/>
          <w:color w:val="FF0000"/>
          <w:rtl/>
        </w:rPr>
        <w:t>גם אם תוצאתי לא נראה שיש נזק משמעותי עדיין יש מקום לתבוע</w:t>
      </w:r>
      <w:r w:rsidR="003630A0" w:rsidRPr="006E010C">
        <w:rPr>
          <w:rFonts w:ascii="David" w:hAnsi="David" w:cs="David"/>
          <w:rtl/>
        </w:rPr>
        <w:t xml:space="preserve">. אם זה ככה אז מתעוררת שאלה נוספת – אם יש גם עניין אישי אז זו הפרת אמונים ולא חובת זהירות. </w:t>
      </w:r>
      <w:r w:rsidR="003630A0" w:rsidRPr="006E010C">
        <w:rPr>
          <w:rFonts w:ascii="David" w:hAnsi="David" w:cs="David"/>
          <w:b/>
          <w:bCs/>
          <w:rtl/>
        </w:rPr>
        <w:t>שהיא על בסיס התנהלות ולא תוצאה</w:t>
      </w:r>
      <w:r w:rsidR="003630A0" w:rsidRPr="006E010C">
        <w:rPr>
          <w:rFonts w:ascii="David" w:hAnsi="David" w:cs="David"/>
          <w:rtl/>
        </w:rPr>
        <w:t xml:space="preserve">. </w:t>
      </w:r>
    </w:p>
    <w:p w14:paraId="12BCD5CD" w14:textId="7162E393" w:rsidR="006B077C" w:rsidRPr="006E010C" w:rsidRDefault="006B077C" w:rsidP="00CB079F">
      <w:pPr>
        <w:pStyle w:val="a7"/>
        <w:tabs>
          <w:tab w:val="left" w:pos="3738"/>
        </w:tabs>
        <w:spacing w:after="0" w:line="276" w:lineRule="auto"/>
        <w:ind w:left="0"/>
        <w:jc w:val="both"/>
        <w:rPr>
          <w:rFonts w:ascii="David" w:hAnsi="David" w:cs="David"/>
          <w:rtl/>
        </w:rPr>
      </w:pPr>
    </w:p>
    <w:p w14:paraId="79C170E4" w14:textId="4E6B7919" w:rsidR="006B077C" w:rsidRPr="006E010C" w:rsidRDefault="006B077C" w:rsidP="00CB079F">
      <w:pPr>
        <w:pStyle w:val="a7"/>
        <w:tabs>
          <w:tab w:val="left" w:pos="3738"/>
        </w:tabs>
        <w:spacing w:after="0" w:line="276" w:lineRule="auto"/>
        <w:ind w:left="0"/>
        <w:jc w:val="both"/>
        <w:rPr>
          <w:rFonts w:ascii="David" w:hAnsi="David" w:cs="David"/>
          <w:rtl/>
        </w:rPr>
      </w:pPr>
      <w:r w:rsidRPr="006E010C">
        <w:rPr>
          <w:rFonts w:ascii="David" w:hAnsi="David" w:cs="David"/>
          <w:rtl/>
        </w:rPr>
        <w:t xml:space="preserve">נקבע שאין עניין אישי </w:t>
      </w:r>
      <w:proofErr w:type="spellStart"/>
      <w:r w:rsidRPr="006E010C">
        <w:rPr>
          <w:rFonts w:ascii="David" w:hAnsi="David" w:cs="David"/>
          <w:rtl/>
        </w:rPr>
        <w:t>בורדניקוב</w:t>
      </w:r>
      <w:proofErr w:type="spellEnd"/>
      <w:r w:rsidRPr="006E010C">
        <w:rPr>
          <w:rFonts w:ascii="David" w:hAnsi="David" w:cs="David"/>
          <w:rtl/>
        </w:rPr>
        <w:t>. כי כולם קיבלו אותו הסכום. עניין אישי זה כשמישהו נהנה מהמ</w:t>
      </w:r>
      <w:r w:rsidR="008D7867" w:rsidRPr="006E010C">
        <w:rPr>
          <w:rFonts w:ascii="David" w:hAnsi="David" w:cs="David"/>
          <w:rtl/>
        </w:rPr>
        <w:t>ה</w:t>
      </w:r>
      <w:r w:rsidRPr="006E010C">
        <w:rPr>
          <w:rFonts w:ascii="David" w:hAnsi="David" w:cs="David"/>
          <w:rtl/>
        </w:rPr>
        <w:t xml:space="preserve">לך יותר משאר בעלי המניות. ההשפעה של המהלך על כל בעלי המניות הייתה זהה. </w:t>
      </w:r>
      <w:r w:rsidR="00FA288D" w:rsidRPr="006E010C">
        <w:rPr>
          <w:rFonts w:ascii="David" w:hAnsi="David" w:cs="David"/>
          <w:rtl/>
        </w:rPr>
        <w:t xml:space="preserve">אם אין עניין אישי אין הפרת חובת אמונים כי זה לא רלוונטי. </w:t>
      </w:r>
    </w:p>
    <w:p w14:paraId="49B6199E" w14:textId="6A01AFA4" w:rsidR="00A935E9" w:rsidRPr="006E010C" w:rsidRDefault="00A935E9" w:rsidP="00CB079F">
      <w:pPr>
        <w:pStyle w:val="a7"/>
        <w:tabs>
          <w:tab w:val="left" w:pos="3738"/>
        </w:tabs>
        <w:spacing w:after="0" w:line="276" w:lineRule="auto"/>
        <w:ind w:left="0"/>
        <w:jc w:val="both"/>
        <w:rPr>
          <w:rFonts w:ascii="David" w:hAnsi="David" w:cs="David"/>
          <w:rtl/>
        </w:rPr>
      </w:pPr>
    </w:p>
    <w:p w14:paraId="5DBC2056" w14:textId="74BD5637" w:rsidR="00A935E9" w:rsidRPr="006E010C" w:rsidRDefault="004A41EB" w:rsidP="00CB079F">
      <w:pPr>
        <w:pStyle w:val="a7"/>
        <w:tabs>
          <w:tab w:val="left" w:pos="3738"/>
          <w:tab w:val="left" w:pos="5191"/>
        </w:tabs>
        <w:spacing w:after="0" w:line="276" w:lineRule="auto"/>
        <w:ind w:left="0"/>
        <w:jc w:val="both"/>
        <w:rPr>
          <w:rFonts w:ascii="David" w:hAnsi="David" w:cs="David"/>
          <w:rtl/>
        </w:rPr>
      </w:pPr>
      <w:r w:rsidRPr="006E010C">
        <w:rPr>
          <w:rFonts w:ascii="David" w:hAnsi="David" w:cs="David"/>
          <w:rtl/>
        </w:rPr>
        <w:t xml:space="preserve">התובע כאן הוא </w:t>
      </w:r>
      <w:proofErr w:type="spellStart"/>
      <w:r w:rsidRPr="006E010C">
        <w:rPr>
          <w:rFonts w:ascii="David" w:hAnsi="David" w:cs="David"/>
          <w:rtl/>
        </w:rPr>
        <w:t>ורדניקוב</w:t>
      </w:r>
      <w:proofErr w:type="spellEnd"/>
      <w:r w:rsidRPr="006E010C">
        <w:rPr>
          <w:rFonts w:ascii="David" w:hAnsi="David" w:cs="David"/>
          <w:rtl/>
        </w:rPr>
        <w:t xml:space="preserve">, הוא לא נושה של חברת בזק. הוא בעל מניות, אבל הוא מקבל כסף, אז בעיניי האן מוזר מאוד שהוא תובע על זה. לא מבין למה קיבל זכות עמידה, זה חוסר תו"ל בעיניו. </w:t>
      </w:r>
      <w:r w:rsidR="008006D3" w:rsidRPr="006E010C">
        <w:rPr>
          <w:rFonts w:ascii="David" w:hAnsi="David" w:cs="David"/>
          <w:rtl/>
        </w:rPr>
        <w:t xml:space="preserve">אבל הוא טוען שזה לטובת החברה התביעה, כי חילקו בזמן לא טוב לטעמו. &gt; החלוקה גררה הוצאות עודפות שפגעו בשווי הכלכלי של בזק לטעמו. </w:t>
      </w:r>
    </w:p>
    <w:p w14:paraId="1EA18540" w14:textId="6132DC72" w:rsidR="00E80D36" w:rsidRPr="006E010C" w:rsidRDefault="00E80D36" w:rsidP="00CB079F">
      <w:pPr>
        <w:pStyle w:val="a7"/>
        <w:numPr>
          <w:ilvl w:val="0"/>
          <w:numId w:val="37"/>
        </w:numPr>
        <w:tabs>
          <w:tab w:val="left" w:pos="3738"/>
          <w:tab w:val="left" w:pos="5191"/>
        </w:tabs>
        <w:spacing w:after="0" w:line="276" w:lineRule="auto"/>
        <w:ind w:left="0"/>
        <w:jc w:val="both"/>
        <w:rPr>
          <w:rFonts w:ascii="David" w:hAnsi="David" w:cs="David"/>
        </w:rPr>
      </w:pPr>
      <w:r w:rsidRPr="006E010C">
        <w:rPr>
          <w:rFonts w:ascii="David" w:hAnsi="David" w:cs="David"/>
          <w:rtl/>
        </w:rPr>
        <w:t xml:space="preserve">בגדול האן לא מבין למה שבעל מניות יגיש תביעה אם הוא מקבל כסף. אמנם הוא פועל בשם החברה ולטובתה. אך זה יותר מתיישב להאן כשיש החלטה שהיא פגעה בחברה. אמנם כשיש תובע וכסף בידו בשל המהלך שנעשה זה לא נתפס בעיני האן. </w:t>
      </w:r>
      <w:r w:rsidR="0061760D" w:rsidRPr="006E010C">
        <w:rPr>
          <w:rFonts w:ascii="David" w:hAnsi="David" w:cs="David"/>
          <w:rtl/>
        </w:rPr>
        <w:t xml:space="preserve">חושב שבתביעות אזרחיות אנחנו פחות באים לתקן עולם ויותר לתקן מציאות. </w:t>
      </w:r>
      <w:r w:rsidR="00B73891" w:rsidRPr="006E010C">
        <w:rPr>
          <w:rFonts w:ascii="David" w:hAnsi="David" w:cs="David"/>
          <w:rtl/>
        </w:rPr>
        <w:t xml:space="preserve">[שונה מתובענה ייצוגית – זו תובענה נגזרת]. </w:t>
      </w:r>
    </w:p>
    <w:p w14:paraId="773FFBC5" w14:textId="0C119F9C" w:rsidR="006A70A6" w:rsidRPr="006E010C" w:rsidRDefault="006A70A6" w:rsidP="00CB079F">
      <w:pPr>
        <w:tabs>
          <w:tab w:val="left" w:pos="3738"/>
          <w:tab w:val="left" w:pos="5191"/>
        </w:tabs>
        <w:spacing w:after="0" w:line="276" w:lineRule="auto"/>
        <w:jc w:val="both"/>
        <w:rPr>
          <w:rFonts w:ascii="David" w:hAnsi="David" w:cs="David"/>
          <w:rtl/>
        </w:rPr>
      </w:pPr>
    </w:p>
    <w:p w14:paraId="1B24C9E3" w14:textId="7535DBDF" w:rsidR="008D7867" w:rsidRPr="006E010C" w:rsidRDefault="008D7867" w:rsidP="00CB079F">
      <w:pPr>
        <w:tabs>
          <w:tab w:val="left" w:pos="3738"/>
          <w:tab w:val="left" w:pos="5191"/>
        </w:tabs>
        <w:spacing w:after="0" w:line="276" w:lineRule="auto"/>
        <w:jc w:val="both"/>
        <w:rPr>
          <w:rFonts w:ascii="David" w:hAnsi="David" w:cs="David"/>
          <w:b/>
          <w:bCs/>
          <w:u w:val="single"/>
          <w:rtl/>
        </w:rPr>
      </w:pPr>
      <w:r w:rsidRPr="006E010C">
        <w:rPr>
          <w:rFonts w:ascii="David" w:hAnsi="David" w:cs="David"/>
          <w:b/>
          <w:bCs/>
          <w:u w:val="single"/>
          <w:rtl/>
        </w:rPr>
        <w:t>רכישה של מניות החברה ע"י החברה</w:t>
      </w:r>
      <w:r w:rsidR="004A78AC" w:rsidRPr="006E010C">
        <w:rPr>
          <w:rFonts w:ascii="David" w:hAnsi="David" w:cs="David"/>
          <w:b/>
          <w:bCs/>
          <w:u w:val="single"/>
          <w:rtl/>
        </w:rPr>
        <w:t xml:space="preserve"> – חלוקה כרכישה</w:t>
      </w:r>
      <w:r w:rsidRPr="006E010C">
        <w:rPr>
          <w:rFonts w:ascii="David" w:hAnsi="David" w:cs="David"/>
          <w:b/>
          <w:bCs/>
          <w:u w:val="single"/>
          <w:rtl/>
        </w:rPr>
        <w:t>:</w:t>
      </w:r>
    </w:p>
    <w:p w14:paraId="278A38BC" w14:textId="4E352FA7" w:rsidR="006A70A6" w:rsidRPr="006E010C" w:rsidRDefault="00FF7754" w:rsidP="00CB079F">
      <w:pPr>
        <w:pStyle w:val="a7"/>
        <w:numPr>
          <w:ilvl w:val="0"/>
          <w:numId w:val="35"/>
        </w:numPr>
        <w:tabs>
          <w:tab w:val="left" w:pos="3738"/>
          <w:tab w:val="left" w:pos="5191"/>
        </w:tabs>
        <w:spacing w:after="0" w:line="276" w:lineRule="auto"/>
        <w:ind w:left="0"/>
        <w:jc w:val="both"/>
        <w:rPr>
          <w:rFonts w:ascii="David" w:hAnsi="David" w:cs="David"/>
        </w:rPr>
      </w:pPr>
      <w:r w:rsidRPr="006E010C">
        <w:rPr>
          <w:rFonts w:ascii="David" w:hAnsi="David" w:cs="David"/>
          <w:rtl/>
        </w:rPr>
        <w:t xml:space="preserve">המונח חלוקה מוגדר כאחת משתי פעולות – דיבידנד/ </w:t>
      </w:r>
      <w:r w:rsidRPr="006E010C">
        <w:rPr>
          <w:rFonts w:ascii="David" w:hAnsi="David" w:cs="David"/>
          <w:b/>
          <w:bCs/>
          <w:rtl/>
        </w:rPr>
        <w:t>רכישה</w:t>
      </w:r>
      <w:r w:rsidRPr="006E010C">
        <w:rPr>
          <w:rFonts w:ascii="David" w:hAnsi="David" w:cs="David"/>
          <w:rtl/>
        </w:rPr>
        <w:t xml:space="preserve">: חברה רוכשת את המניות של עצמה. </w:t>
      </w:r>
    </w:p>
    <w:p w14:paraId="69720BA2" w14:textId="61E970FC" w:rsidR="00FF7754" w:rsidRPr="006E010C" w:rsidRDefault="00FF7754" w:rsidP="00CB079F">
      <w:pPr>
        <w:pStyle w:val="a7"/>
        <w:tabs>
          <w:tab w:val="left" w:pos="3738"/>
          <w:tab w:val="left" w:pos="5191"/>
        </w:tabs>
        <w:spacing w:after="0" w:line="276" w:lineRule="auto"/>
        <w:ind w:left="0"/>
        <w:jc w:val="both"/>
        <w:rPr>
          <w:rFonts w:ascii="David" w:hAnsi="David" w:cs="David"/>
        </w:rPr>
      </w:pPr>
      <w:r w:rsidRPr="006E010C">
        <w:rPr>
          <w:rFonts w:ascii="David" w:hAnsi="David" w:cs="David"/>
          <w:rtl/>
        </w:rPr>
        <w:t xml:space="preserve">יש חברה ויש לה בעלי מניות והיא מעוניינת לרכוש מניות מבעלי המניות. עד לפני חקיקת חוק החברות זה לא היה אפשרי בשל </w:t>
      </w:r>
      <w:r w:rsidRPr="006E010C">
        <w:rPr>
          <w:rFonts w:ascii="David" w:hAnsi="David" w:cs="David"/>
          <w:b/>
          <w:bCs/>
          <w:u w:val="single"/>
          <w:rtl/>
        </w:rPr>
        <w:t xml:space="preserve">פס"ד </w:t>
      </w:r>
      <w:proofErr w:type="spellStart"/>
      <w:r w:rsidRPr="006E010C">
        <w:rPr>
          <w:rFonts w:ascii="David" w:hAnsi="David" w:cs="David"/>
          <w:b/>
          <w:bCs/>
          <w:u w:val="single"/>
          <w:rtl/>
        </w:rPr>
        <w:t>טרבור</w:t>
      </w:r>
      <w:proofErr w:type="spellEnd"/>
      <w:r w:rsidRPr="006E010C">
        <w:rPr>
          <w:rFonts w:ascii="David" w:hAnsi="David" w:cs="David"/>
          <w:rtl/>
        </w:rPr>
        <w:t xml:space="preserve">. </w:t>
      </w:r>
      <w:r w:rsidR="00B83E74" w:rsidRPr="006E010C">
        <w:rPr>
          <w:rFonts w:ascii="David" w:hAnsi="David" w:cs="David"/>
          <w:rtl/>
        </w:rPr>
        <w:t>החברה תחזיק בזכויות כלפי עצמה במצב כזה, האם זה הגיוני? לא. חוק החברות</w:t>
      </w:r>
      <w:r w:rsidR="004A78AC" w:rsidRPr="006E010C">
        <w:rPr>
          <w:rFonts w:ascii="David" w:hAnsi="David" w:cs="David"/>
          <w:rtl/>
        </w:rPr>
        <w:t xml:space="preserve"> </w:t>
      </w:r>
      <w:r w:rsidR="00B83E74" w:rsidRPr="006E010C">
        <w:rPr>
          <w:rFonts w:ascii="David" w:hAnsi="David" w:cs="David"/>
          <w:rtl/>
        </w:rPr>
        <w:t xml:space="preserve">קבע שזה אפשרי, זה מוגדר כחלוקה. כדי לעשות הפעולה צריך לעמוד במבחן הרווח ויכולת הפירעון. </w:t>
      </w:r>
    </w:p>
    <w:p w14:paraId="4D9E11A1" w14:textId="5AE15FDE" w:rsidR="00AC283F" w:rsidRPr="006E010C" w:rsidRDefault="00AC283F" w:rsidP="00CB079F">
      <w:pPr>
        <w:tabs>
          <w:tab w:val="left" w:pos="3738"/>
        </w:tabs>
        <w:spacing w:after="0" w:line="276" w:lineRule="auto"/>
        <w:jc w:val="both"/>
        <w:rPr>
          <w:rFonts w:ascii="David" w:hAnsi="David" w:cs="David"/>
          <w:b/>
          <w:bCs/>
          <w:u w:val="single"/>
          <w:rtl/>
        </w:rPr>
      </w:pPr>
    </w:p>
    <w:p w14:paraId="4911926F" w14:textId="5733BD8A" w:rsidR="008C672F" w:rsidRPr="006E010C" w:rsidRDefault="001125C0" w:rsidP="00CB079F">
      <w:pPr>
        <w:tabs>
          <w:tab w:val="left" w:pos="3738"/>
        </w:tabs>
        <w:spacing w:after="0" w:line="276" w:lineRule="auto"/>
        <w:jc w:val="both"/>
        <w:rPr>
          <w:rFonts w:ascii="David" w:hAnsi="David" w:cs="David"/>
          <w:rtl/>
        </w:rPr>
      </w:pPr>
      <w:r w:rsidRPr="006E010C">
        <w:rPr>
          <w:rFonts w:ascii="David" w:hAnsi="David" w:cs="David"/>
          <w:b/>
          <w:bCs/>
          <w:rtl/>
        </w:rPr>
        <w:t>קובע בס' 308</w:t>
      </w:r>
      <w:r w:rsidRPr="006E010C">
        <w:rPr>
          <w:rFonts w:ascii="David" w:hAnsi="David" w:cs="David"/>
          <w:rtl/>
        </w:rPr>
        <w:t xml:space="preserve"> - (א) רכשה חברה מניה ממניותיה רשאית היא לבטלה; לא ביטלה החברה את המניה האמורה, לא תקנה המניה זכויות כלשהן (להלן – מניה רדומה), כל עוד המניה הרדומה היא בבעלות החברה. &gt;</w:t>
      </w:r>
      <w:r w:rsidRPr="006E010C">
        <w:rPr>
          <w:rFonts w:ascii="David" w:hAnsi="David" w:cs="David"/>
        </w:rPr>
        <w:t xml:space="preserve"> </w:t>
      </w:r>
      <w:r w:rsidRPr="006E010C">
        <w:rPr>
          <w:rFonts w:ascii="David" w:hAnsi="David" w:cs="David"/>
          <w:rtl/>
        </w:rPr>
        <w:t xml:space="preserve">כרגע לא תהיה פעילה אך ניתן לעורר אותה ע"י למכור אותה בעתיד. </w:t>
      </w:r>
    </w:p>
    <w:p w14:paraId="76FB341E" w14:textId="6686454A" w:rsidR="00BA0AD9" w:rsidRPr="006E010C" w:rsidRDefault="00BA0AD9" w:rsidP="00CB079F">
      <w:pPr>
        <w:tabs>
          <w:tab w:val="left" w:pos="3738"/>
        </w:tabs>
        <w:spacing w:after="0" w:line="276" w:lineRule="auto"/>
        <w:jc w:val="both"/>
        <w:rPr>
          <w:rFonts w:ascii="David" w:hAnsi="David" w:cs="David"/>
          <w:rtl/>
        </w:rPr>
      </w:pPr>
      <w:r w:rsidRPr="006E010C">
        <w:rPr>
          <w:rFonts w:ascii="David" w:hAnsi="David" w:cs="David"/>
          <w:b/>
          <w:bCs/>
          <w:rtl/>
        </w:rPr>
        <w:t>למה זה משנה?</w:t>
      </w:r>
      <w:r w:rsidRPr="006E010C">
        <w:rPr>
          <w:rFonts w:ascii="David" w:hAnsi="David" w:cs="David"/>
          <w:rtl/>
        </w:rPr>
        <w:t xml:space="preserve"> עניין של עלויות עסקה &gt; תשקיף, עלויות, זמן. המחוקק מאפשר לקנות אותה חזרה עד שתופשר. זכויות ההצבעה של שאר בעלי המניות יתחזקו, זה ההפך מדילול כי הורידו מניה. </w:t>
      </w:r>
    </w:p>
    <w:p w14:paraId="481D1DBF" w14:textId="200AF783" w:rsidR="007C1E2A" w:rsidRPr="006E010C" w:rsidRDefault="007C1E2A" w:rsidP="00CB079F">
      <w:pPr>
        <w:tabs>
          <w:tab w:val="left" w:pos="3738"/>
        </w:tabs>
        <w:spacing w:after="0" w:line="276" w:lineRule="auto"/>
        <w:jc w:val="both"/>
        <w:rPr>
          <w:rFonts w:ascii="David" w:hAnsi="David" w:cs="David"/>
          <w:rtl/>
        </w:rPr>
      </w:pPr>
    </w:p>
    <w:p w14:paraId="5FC62F3C" w14:textId="4D705116" w:rsidR="007C1E2A" w:rsidRPr="006E010C" w:rsidRDefault="007C1E2A" w:rsidP="00CB079F">
      <w:pPr>
        <w:tabs>
          <w:tab w:val="left" w:pos="3738"/>
        </w:tabs>
        <w:spacing w:after="0" w:line="276" w:lineRule="auto"/>
        <w:jc w:val="both"/>
        <w:rPr>
          <w:rFonts w:ascii="David" w:hAnsi="David" w:cs="David"/>
          <w:rtl/>
        </w:rPr>
      </w:pPr>
      <w:r w:rsidRPr="006E010C">
        <w:rPr>
          <w:rFonts w:ascii="David" w:hAnsi="David" w:cs="David"/>
          <w:b/>
          <w:bCs/>
          <w:rtl/>
        </w:rPr>
        <w:t xml:space="preserve">למה המחוקק לוקח את הפעולה הזו ואומר שהיא בגדר חלוקה? </w:t>
      </w:r>
      <w:r w:rsidR="001C6471" w:rsidRPr="006E010C">
        <w:rPr>
          <w:rFonts w:ascii="David" w:hAnsi="David" w:cs="David"/>
          <w:rtl/>
        </w:rPr>
        <w:t xml:space="preserve">כי אני הרי קונה את המניה ועדיין יש לה שווי, מחר אפעיל אותה מחדש אבל...לא ניתן לתת לנושים מניות. אין לה ערך כלכלי כלפי הנושים. שם המשחק בחלוקה זה נק' המבט של הנושים. המבחן האולטימטיבי הוא כשהחברה נקלעת לחדלות פירעון. אם החברה נקלעת לחובות ויש לה מניה זה לא יעזור כי אין לה ערך = היא אגד זכויות כלפי החברה שהן דיבידנד אם יוחלט לאחר הנושים. כלומר, החברה נופלת ואני מוכר את כל הנכסים, החברה מציעה להם לקנות זכות לקבל כסף אחרי הנושים &gt; זה לא שווה בכלל! הרי במלא אין מספיק לנושים אז למה שזה יהיה שווה למשהו. </w:t>
      </w:r>
    </w:p>
    <w:p w14:paraId="6BF98CEB" w14:textId="4C9F68C4" w:rsidR="00F949A3" w:rsidRPr="006E010C" w:rsidRDefault="00F949A3" w:rsidP="00CB079F">
      <w:pPr>
        <w:tabs>
          <w:tab w:val="left" w:pos="3738"/>
        </w:tabs>
        <w:spacing w:after="0" w:line="276" w:lineRule="auto"/>
        <w:jc w:val="both"/>
        <w:rPr>
          <w:rFonts w:ascii="David" w:hAnsi="David" w:cs="David"/>
          <w:rtl/>
        </w:rPr>
      </w:pPr>
      <w:r w:rsidRPr="006E010C">
        <w:rPr>
          <w:rFonts w:ascii="David" w:hAnsi="David" w:cs="David"/>
          <w:rtl/>
        </w:rPr>
        <w:t>החברה קונה מוצר שמבחינת נוש</w:t>
      </w:r>
      <w:r w:rsidR="004A78AC" w:rsidRPr="006E010C">
        <w:rPr>
          <w:rFonts w:ascii="David" w:hAnsi="David" w:cs="David"/>
          <w:rtl/>
        </w:rPr>
        <w:t>י</w:t>
      </w:r>
      <w:r w:rsidRPr="006E010C">
        <w:rPr>
          <w:rFonts w:ascii="David" w:hAnsi="David" w:cs="David"/>
          <w:rtl/>
        </w:rPr>
        <w:t xml:space="preserve">ה אין לו משמעות ולכן זו חלוקה וזו פעולה חד סטרית. </w:t>
      </w:r>
      <w:r w:rsidR="008A3ED7" w:rsidRPr="006E010C">
        <w:rPr>
          <w:rFonts w:ascii="David" w:hAnsi="David" w:cs="David"/>
          <w:rtl/>
        </w:rPr>
        <w:t xml:space="preserve">זה אפשרי בלבד שזה מקיים את תנאי החלוקה. </w:t>
      </w:r>
    </w:p>
    <w:p w14:paraId="236C15E7" w14:textId="0491116B" w:rsidR="00EC3AA5" w:rsidRPr="006E010C" w:rsidRDefault="00EC3AA5" w:rsidP="00CB079F">
      <w:pPr>
        <w:tabs>
          <w:tab w:val="left" w:pos="3738"/>
        </w:tabs>
        <w:spacing w:after="0" w:line="276" w:lineRule="auto"/>
        <w:jc w:val="both"/>
        <w:rPr>
          <w:rFonts w:ascii="David" w:hAnsi="David" w:cs="David"/>
          <w:rtl/>
        </w:rPr>
      </w:pPr>
    </w:p>
    <w:p w14:paraId="51D019EF" w14:textId="346157A3" w:rsidR="00EC3AA5" w:rsidRPr="006E010C" w:rsidRDefault="00BF24E9"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מה הרציונל של חברה לקנות את המניות של עצמה? בנסיבות מסוימות, </w:t>
      </w:r>
      <w:r w:rsidRPr="006E010C">
        <w:rPr>
          <w:rFonts w:ascii="David" w:hAnsi="David" w:cs="David"/>
          <w:highlight w:val="yellow"/>
          <w:rtl/>
        </w:rPr>
        <w:t>למשל</w:t>
      </w:r>
      <w:r w:rsidRPr="006E010C">
        <w:rPr>
          <w:rFonts w:ascii="David" w:hAnsi="David" w:cs="David"/>
          <w:rtl/>
        </w:rPr>
        <w:t xml:space="preserve">: בחברה פרטית (יכול גם בציבורית). החברה הפרטית בעלת הוראות המגבילות את יכולת בעל המניות למכור את המניות שבידיו לצד 3 כדי לשמור על היחסים. נגיד יש 3-4 בעלי מניות ואחד לא רוצה להישאר בחברה, היה מוכן למכור לצד ג'/לאחד אחר מבעלי המניות והחברה לא מעוניינת בכך. מה שהחברה קונה זה האינטרסים הכלכליים של בעלי המניות בסוף. </w:t>
      </w:r>
    </w:p>
    <w:p w14:paraId="156BD099" w14:textId="0F02893B" w:rsidR="00BF24E9" w:rsidRPr="006E010C" w:rsidRDefault="00BF24E9"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המניות שנרכשות ע"י החברה והופכות רדומות אינן נחשבות מניות שמקנות זכויות הצבעה/לדיבידנד. עד שלא ימכרו לאחר. </w:t>
      </w:r>
    </w:p>
    <w:p w14:paraId="6F575CCB" w14:textId="19F71A12" w:rsidR="00AC6A94" w:rsidRPr="006E010C" w:rsidRDefault="00AC6A94"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תראה שהרכישה, התשלום מקיים את מבחני החלוקה כמו ב</w:t>
      </w:r>
      <w:r w:rsidRPr="006E010C">
        <w:rPr>
          <w:rFonts w:ascii="David" w:hAnsi="David" w:cs="David"/>
          <w:b/>
          <w:bCs/>
          <w:rtl/>
        </w:rPr>
        <w:t>ס'302</w:t>
      </w:r>
      <w:r w:rsidRPr="006E010C">
        <w:rPr>
          <w:rFonts w:ascii="David" w:hAnsi="David" w:cs="David"/>
          <w:rtl/>
        </w:rPr>
        <w:t xml:space="preserve">. </w:t>
      </w:r>
    </w:p>
    <w:p w14:paraId="37AFE427" w14:textId="372374DE" w:rsidR="00522A01" w:rsidRPr="006E010C" w:rsidRDefault="00D2169A"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lastRenderedPageBreak/>
        <w:t xml:space="preserve">רכישה עצמית של מניות מחזקת כוח ההצבעה של בעלי המניות הנותרים, זו פעולה הפוכה לפועלה של הנקפת מניות. &gt; דילול זכויות ההצבעה. </w:t>
      </w:r>
    </w:p>
    <w:p w14:paraId="66473D2A" w14:textId="58E45393" w:rsidR="009F23D7" w:rsidRPr="006E010C" w:rsidRDefault="009F23D7" w:rsidP="00CB079F">
      <w:pPr>
        <w:pStyle w:val="a7"/>
        <w:numPr>
          <w:ilvl w:val="0"/>
          <w:numId w:val="35"/>
        </w:numPr>
        <w:tabs>
          <w:tab w:val="left" w:pos="3738"/>
        </w:tabs>
        <w:spacing w:after="0" w:line="276" w:lineRule="auto"/>
        <w:ind w:left="0"/>
        <w:jc w:val="both"/>
        <w:rPr>
          <w:rFonts w:ascii="David" w:hAnsi="David" w:cs="David"/>
        </w:rPr>
      </w:pPr>
      <w:r w:rsidRPr="006E010C">
        <w:rPr>
          <w:rFonts w:ascii="David" w:hAnsi="David" w:cs="David"/>
          <w:rtl/>
        </w:rPr>
        <w:t xml:space="preserve">כשזה נעשה מתוך מקום אמיתי כדי לתת </w:t>
      </w:r>
      <w:proofErr w:type="spellStart"/>
      <w:r w:rsidRPr="006E010C">
        <w:rPr>
          <w:rFonts w:ascii="David" w:hAnsi="David" w:cs="David"/>
          <w:rtl/>
        </w:rPr>
        <w:t>בוסט</w:t>
      </w:r>
      <w:proofErr w:type="spellEnd"/>
      <w:r w:rsidRPr="006E010C">
        <w:rPr>
          <w:rFonts w:ascii="David" w:hAnsi="David" w:cs="David"/>
          <w:rtl/>
        </w:rPr>
        <w:t xml:space="preserve"> לערך המניות כדי לעורר את העניין במניות החברה כי היא באמת שווה הרבה, אנחנו רוצים לאותת לשוק. </w:t>
      </w:r>
    </w:p>
    <w:p w14:paraId="4A670D90" w14:textId="1A831760" w:rsidR="009F23D7" w:rsidRPr="006E010C" w:rsidRDefault="009F23D7" w:rsidP="00CB079F">
      <w:pPr>
        <w:tabs>
          <w:tab w:val="left" w:pos="3738"/>
        </w:tabs>
        <w:spacing w:after="0" w:line="276" w:lineRule="auto"/>
        <w:jc w:val="both"/>
        <w:rPr>
          <w:rFonts w:ascii="David" w:hAnsi="David" w:cs="David"/>
          <w:rtl/>
        </w:rPr>
      </w:pPr>
    </w:p>
    <w:p w14:paraId="32246E21" w14:textId="00CFD0EA" w:rsidR="004A78AC" w:rsidRPr="006E010C" w:rsidRDefault="004A78AC" w:rsidP="00CB079F">
      <w:pPr>
        <w:tabs>
          <w:tab w:val="left" w:pos="3738"/>
        </w:tabs>
        <w:spacing w:after="0" w:line="276" w:lineRule="auto"/>
        <w:jc w:val="both"/>
        <w:rPr>
          <w:rFonts w:ascii="David" w:hAnsi="David" w:cs="David"/>
          <w:b/>
          <w:bCs/>
          <w:u w:val="single"/>
          <w:rtl/>
        </w:rPr>
      </w:pPr>
      <w:r w:rsidRPr="006E010C">
        <w:rPr>
          <w:rFonts w:ascii="David" w:hAnsi="David" w:cs="David"/>
          <w:b/>
          <w:bCs/>
          <w:u w:val="single"/>
          <w:rtl/>
        </w:rPr>
        <w:t>בחינה מוגברת:</w:t>
      </w:r>
    </w:p>
    <w:p w14:paraId="320C9F98" w14:textId="6E65163B" w:rsidR="009F23D7" w:rsidRPr="006E010C" w:rsidRDefault="009F23D7" w:rsidP="00CB079F">
      <w:pPr>
        <w:tabs>
          <w:tab w:val="left" w:pos="3738"/>
        </w:tabs>
        <w:spacing w:after="0" w:line="276" w:lineRule="auto"/>
        <w:jc w:val="both"/>
        <w:rPr>
          <w:rFonts w:ascii="David" w:hAnsi="David" w:cs="David"/>
          <w:rtl/>
        </w:rPr>
      </w:pPr>
      <w:r w:rsidRPr="006E010C">
        <w:rPr>
          <w:rFonts w:ascii="David" w:hAnsi="David" w:cs="David"/>
          <w:u w:val="single"/>
          <w:rtl/>
        </w:rPr>
        <w:t>הערה:</w:t>
      </w:r>
      <w:r w:rsidRPr="006E010C">
        <w:rPr>
          <w:rFonts w:ascii="David" w:hAnsi="David" w:cs="David"/>
          <w:rtl/>
        </w:rPr>
        <w:t xml:space="preserve"> סיפור עובדתי של חלוקת דיבידנד כפי שהיה </w:t>
      </w:r>
      <w:r w:rsidRPr="006E010C">
        <w:rPr>
          <w:rFonts w:ascii="David" w:hAnsi="David" w:cs="David"/>
          <w:b/>
          <w:bCs/>
          <w:u w:val="single"/>
          <w:rtl/>
        </w:rPr>
        <w:t xml:space="preserve">בפס"ד </w:t>
      </w:r>
      <w:proofErr w:type="spellStart"/>
      <w:r w:rsidRPr="006E010C">
        <w:rPr>
          <w:rFonts w:ascii="David" w:hAnsi="David" w:cs="David"/>
          <w:b/>
          <w:bCs/>
          <w:u w:val="single"/>
          <w:rtl/>
        </w:rPr>
        <w:t>ורדניקוב</w:t>
      </w:r>
      <w:proofErr w:type="spellEnd"/>
      <w:r w:rsidRPr="006E010C">
        <w:rPr>
          <w:rFonts w:ascii="David" w:hAnsi="David" w:cs="David"/>
          <w:rtl/>
        </w:rPr>
        <w:t xml:space="preserve">. התביעה הייתה תביעה בטענה שדירקטורים לא קיימו את חובותיהם והפרו בהתייחס להחלטות שקיבלו על חלוקת דיבידנדים. אחת מהחלוקות לפי </w:t>
      </w:r>
      <w:r w:rsidRPr="006E010C">
        <w:rPr>
          <w:rFonts w:ascii="David" w:hAnsi="David" w:cs="David"/>
          <w:b/>
          <w:bCs/>
          <w:rtl/>
        </w:rPr>
        <w:t>עמית</w:t>
      </w:r>
      <w:r w:rsidRPr="006E010C">
        <w:rPr>
          <w:rFonts w:ascii="David" w:hAnsi="David" w:cs="David"/>
          <w:rtl/>
        </w:rPr>
        <w:t xml:space="preserve"> הייתה חלוקה והאחרת </w:t>
      </w:r>
      <w:r w:rsidR="005A5162" w:rsidRPr="006E010C">
        <w:rPr>
          <w:rFonts w:ascii="David" w:hAnsi="David" w:cs="David"/>
          <w:rtl/>
        </w:rPr>
        <w:t xml:space="preserve">הוא קורא לה הפחתת הון </w:t>
      </w:r>
      <w:r w:rsidR="007B037C" w:rsidRPr="006E010C">
        <w:rPr>
          <w:rFonts w:ascii="David" w:hAnsi="David" w:cs="David"/>
          <w:rtl/>
        </w:rPr>
        <w:t>(</w:t>
      </w:r>
      <w:r w:rsidR="005A5162" w:rsidRPr="006E010C">
        <w:rPr>
          <w:rFonts w:ascii="David" w:hAnsi="David" w:cs="David"/>
          <w:rtl/>
        </w:rPr>
        <w:t>כל חלוקה מפחיתה הון</w:t>
      </w:r>
      <w:r w:rsidR="007B037C" w:rsidRPr="006E010C">
        <w:rPr>
          <w:rFonts w:ascii="David" w:hAnsi="David" w:cs="David"/>
          <w:rtl/>
        </w:rPr>
        <w:t xml:space="preserve"> – פחות נכסים, פחות הון</w:t>
      </w:r>
      <w:r w:rsidR="005A5162" w:rsidRPr="006E010C">
        <w:rPr>
          <w:rFonts w:ascii="David" w:hAnsi="David" w:cs="David"/>
          <w:rtl/>
        </w:rPr>
        <w:t>).</w:t>
      </w:r>
      <w:r w:rsidR="007B037C" w:rsidRPr="006E010C">
        <w:rPr>
          <w:rFonts w:ascii="David" w:hAnsi="David" w:cs="David"/>
          <w:rtl/>
        </w:rPr>
        <w:t xml:space="preserve"> </w:t>
      </w:r>
      <w:r w:rsidR="001F18B3" w:rsidRPr="006E010C">
        <w:rPr>
          <w:rFonts w:ascii="David" w:hAnsi="David" w:cs="David"/>
          <w:rtl/>
        </w:rPr>
        <w:t>לעיני האן זה הרגל לשוני, השופט עמית כשהוא למד זה היה בפקודת החברות ולא החוק, אז הביטוי של דיבידנד לא היה חלוקה, דיברו בשפה מאנגליה שקראה לזה הפחתת הון. כשה</w:t>
      </w:r>
      <w:r w:rsidR="00EA0278" w:rsidRPr="006E010C">
        <w:rPr>
          <w:rFonts w:ascii="David" w:hAnsi="David" w:cs="David"/>
          <w:rtl/>
        </w:rPr>
        <w:t>שופט</w:t>
      </w:r>
      <w:r w:rsidR="001F18B3" w:rsidRPr="006E010C">
        <w:rPr>
          <w:rFonts w:ascii="David" w:hAnsi="David" w:cs="David"/>
          <w:rtl/>
        </w:rPr>
        <w:t xml:space="preserve"> עמית אומר </w:t>
      </w:r>
      <w:r w:rsidR="001F18B3" w:rsidRPr="006E010C">
        <w:rPr>
          <w:rFonts w:ascii="David" w:hAnsi="David" w:cs="David"/>
          <w:color w:val="FF0000"/>
          <w:rtl/>
        </w:rPr>
        <w:t xml:space="preserve">הפחתת הון הוא מתייחס לחלוקה שבוצעה שלא מקיימת את מבחן הרווח </w:t>
      </w:r>
      <w:r w:rsidR="001F18B3" w:rsidRPr="006E010C">
        <w:rPr>
          <w:rFonts w:ascii="David" w:hAnsi="David" w:cs="David"/>
          <w:rtl/>
        </w:rPr>
        <w:t xml:space="preserve">ונערכה דרך </w:t>
      </w:r>
      <w:r w:rsidR="001F18B3" w:rsidRPr="006E010C">
        <w:rPr>
          <w:rFonts w:ascii="David" w:hAnsi="David" w:cs="David"/>
          <w:b/>
          <w:bCs/>
          <w:rtl/>
        </w:rPr>
        <w:t xml:space="preserve">ס' 303 </w:t>
      </w:r>
      <w:r w:rsidR="001F18B3" w:rsidRPr="006E010C">
        <w:rPr>
          <w:rFonts w:ascii="David" w:hAnsi="David" w:cs="David"/>
          <w:rtl/>
        </w:rPr>
        <w:t xml:space="preserve">באישור בית משפט. כשהוא מדבר על סתם חלוקה אז זו חלוקה רגילה. </w:t>
      </w:r>
    </w:p>
    <w:p w14:paraId="3C8F9035" w14:textId="62367E13" w:rsidR="00741B27" w:rsidRPr="006E010C" w:rsidRDefault="00741B27" w:rsidP="00CB079F">
      <w:pPr>
        <w:tabs>
          <w:tab w:val="left" w:pos="3738"/>
        </w:tabs>
        <w:spacing w:after="0" w:line="276" w:lineRule="auto"/>
        <w:jc w:val="both"/>
        <w:rPr>
          <w:rFonts w:ascii="David" w:hAnsi="David" w:cs="David"/>
          <w:rtl/>
        </w:rPr>
      </w:pPr>
      <w:r w:rsidRPr="006E010C">
        <w:rPr>
          <w:rFonts w:ascii="David" w:hAnsi="David" w:cs="David"/>
          <w:rtl/>
        </w:rPr>
        <w:t xml:space="preserve">עמית מלמד אותנו שהסיפור העובדתי של חלוקת הדיבידנדים בבזק נעשה כאשר התובעים מוסיפים לו צבע-רקע &gt; </w:t>
      </w:r>
      <w:r w:rsidR="00CC7C86" w:rsidRPr="006E010C">
        <w:rPr>
          <w:rFonts w:ascii="David" w:hAnsi="David" w:cs="David"/>
          <w:rtl/>
        </w:rPr>
        <w:t xml:space="preserve">לטענתם, </w:t>
      </w:r>
      <w:r w:rsidRPr="006E010C">
        <w:rPr>
          <w:rFonts w:ascii="David" w:hAnsi="David" w:cs="David"/>
          <w:rtl/>
        </w:rPr>
        <w:t xml:space="preserve">יש בעל שליטה </w:t>
      </w:r>
      <w:proofErr w:type="spellStart"/>
      <w:r w:rsidRPr="006E010C">
        <w:rPr>
          <w:rFonts w:ascii="David" w:hAnsi="David" w:cs="David"/>
          <w:rtl/>
        </w:rPr>
        <w:t>אלוביץ</w:t>
      </w:r>
      <w:proofErr w:type="spellEnd"/>
      <w:r w:rsidRPr="006E010C">
        <w:rPr>
          <w:rFonts w:ascii="David" w:hAnsi="David" w:cs="David"/>
          <w:rtl/>
        </w:rPr>
        <w:t>' שלחוץ על כסף. זקוק בדחיפות יחסית לכסף והרבה – כי הוא עצמו יש לו התחייבויות</w:t>
      </w:r>
      <w:r w:rsidR="008636DF" w:rsidRPr="006E010C">
        <w:rPr>
          <w:rFonts w:ascii="David" w:hAnsi="David" w:cs="David"/>
          <w:rtl/>
        </w:rPr>
        <w:t xml:space="preserve"> והדיבידנד הוא מקור הפירעון. הוא יקבל חלק גדול כי הוא בעל השליטה, בעקבות הרכישה </w:t>
      </w:r>
      <w:proofErr w:type="spellStart"/>
      <w:r w:rsidR="008636DF" w:rsidRPr="006E010C">
        <w:rPr>
          <w:rFonts w:ascii="David" w:hAnsi="David" w:cs="David"/>
          <w:rtl/>
        </w:rPr>
        <w:t>הממונפת</w:t>
      </w:r>
      <w:proofErr w:type="spellEnd"/>
      <w:r w:rsidR="00B33646" w:rsidRPr="006E010C">
        <w:rPr>
          <w:rFonts w:ascii="David" w:hAnsi="David" w:cs="David"/>
          <w:rtl/>
        </w:rPr>
        <w:t xml:space="preserve"> (5.1 מיליארד הלוואות). </w:t>
      </w:r>
      <w:r w:rsidR="00CC7C86" w:rsidRPr="006E010C">
        <w:rPr>
          <w:rFonts w:ascii="David" w:hAnsi="David" w:cs="David"/>
          <w:rtl/>
        </w:rPr>
        <w:t xml:space="preserve">הוא כיו"ר הדירקטוריון מלחיץ כדי שיהיו דיבידנדים. כלומר זה מעבר לחלוקה שגרתית. </w:t>
      </w:r>
    </w:p>
    <w:p w14:paraId="5A21DA36" w14:textId="699D7071" w:rsidR="00CC7C86" w:rsidRPr="006E010C" w:rsidRDefault="00361E6E" w:rsidP="00CB079F">
      <w:pPr>
        <w:pStyle w:val="a7"/>
        <w:numPr>
          <w:ilvl w:val="0"/>
          <w:numId w:val="37"/>
        </w:numPr>
        <w:tabs>
          <w:tab w:val="left" w:pos="3738"/>
        </w:tabs>
        <w:spacing w:after="0" w:line="276" w:lineRule="auto"/>
        <w:ind w:left="0"/>
        <w:jc w:val="both"/>
        <w:rPr>
          <w:rFonts w:ascii="David" w:hAnsi="David" w:cs="David"/>
        </w:rPr>
      </w:pPr>
      <w:r w:rsidRPr="006E010C">
        <w:rPr>
          <w:rFonts w:ascii="David" w:hAnsi="David" w:cs="David"/>
          <w:rtl/>
        </w:rPr>
        <w:t xml:space="preserve">נשמע שיש עניין אישי אמנם בית המשפט קבע שאין עניין אישי. </w:t>
      </w:r>
      <w:r w:rsidR="00D97FF4" w:rsidRPr="006E010C">
        <w:rPr>
          <w:rFonts w:ascii="David" w:hAnsi="David" w:cs="David"/>
          <w:rtl/>
        </w:rPr>
        <w:t xml:space="preserve">בסוף מהלך החלוקה הוא </w:t>
      </w:r>
      <w:r w:rsidR="00EA0278" w:rsidRPr="006E010C">
        <w:rPr>
          <w:rFonts w:ascii="David" w:hAnsi="David" w:cs="David"/>
          <w:rtl/>
        </w:rPr>
        <w:t>פרופורציונאלי</w:t>
      </w:r>
      <w:r w:rsidR="00D97FF4" w:rsidRPr="006E010C">
        <w:rPr>
          <w:rFonts w:ascii="David" w:hAnsi="David" w:cs="David"/>
          <w:rtl/>
        </w:rPr>
        <w:t xml:space="preserve"> לכל בעלי המניות. אולי הרקע הוא ייחודי </w:t>
      </w:r>
      <w:proofErr w:type="spellStart"/>
      <w:r w:rsidR="00D97FF4" w:rsidRPr="006E010C">
        <w:rPr>
          <w:rFonts w:ascii="David" w:hAnsi="David" w:cs="David"/>
          <w:rtl/>
        </w:rPr>
        <w:t>לאלוביץ</w:t>
      </w:r>
      <w:proofErr w:type="spellEnd"/>
      <w:r w:rsidR="00D97FF4" w:rsidRPr="006E010C">
        <w:rPr>
          <w:rFonts w:ascii="David" w:hAnsi="David" w:cs="David"/>
          <w:rtl/>
        </w:rPr>
        <w:t xml:space="preserve">' על פני האחרים אך בסוף כל בעלי המניות רוצים לקבל מניות. </w:t>
      </w:r>
    </w:p>
    <w:p w14:paraId="27796765" w14:textId="77777777" w:rsidR="002A0870" w:rsidRPr="006E010C" w:rsidRDefault="002A0870" w:rsidP="00CB079F">
      <w:pPr>
        <w:pStyle w:val="a7"/>
        <w:tabs>
          <w:tab w:val="left" w:pos="3738"/>
        </w:tabs>
        <w:spacing w:after="0" w:line="276" w:lineRule="auto"/>
        <w:ind w:left="0"/>
        <w:jc w:val="both"/>
        <w:rPr>
          <w:rFonts w:ascii="David" w:hAnsi="David" w:cs="David"/>
        </w:rPr>
      </w:pPr>
    </w:p>
    <w:p w14:paraId="17E597DB" w14:textId="47CE2A54" w:rsidR="00551725" w:rsidRPr="006E010C" w:rsidRDefault="00D97FF4" w:rsidP="00CB079F">
      <w:pPr>
        <w:pStyle w:val="a7"/>
        <w:numPr>
          <w:ilvl w:val="0"/>
          <w:numId w:val="37"/>
        </w:numPr>
        <w:tabs>
          <w:tab w:val="left" w:pos="3738"/>
        </w:tabs>
        <w:spacing w:after="0" w:line="276" w:lineRule="auto"/>
        <w:ind w:left="0"/>
        <w:jc w:val="both"/>
        <w:rPr>
          <w:rFonts w:ascii="David" w:hAnsi="David" w:cs="David"/>
        </w:rPr>
      </w:pPr>
      <w:r w:rsidRPr="006E010C">
        <w:rPr>
          <w:rFonts w:ascii="David" w:hAnsi="David" w:cs="David"/>
          <w:rtl/>
        </w:rPr>
        <w:t>התובעים דרשו שיבחנו עניין אישי.</w:t>
      </w:r>
      <w:r w:rsidR="002A0870" w:rsidRPr="006E010C">
        <w:rPr>
          <w:rFonts w:ascii="David" w:hAnsi="David" w:cs="David"/>
          <w:rtl/>
        </w:rPr>
        <w:t xml:space="preserve"> בית המשפט אומר שבמקרים אחרים לא יסתפק בסטנדרט הביקורת הישן אלא לפי החדש.</w:t>
      </w:r>
      <w:r w:rsidRPr="006E010C">
        <w:rPr>
          <w:rFonts w:ascii="David" w:hAnsi="David" w:cs="David"/>
          <w:rtl/>
        </w:rPr>
        <w:t xml:space="preserve"> מבחן "</w:t>
      </w:r>
      <w:r w:rsidRPr="006E010C">
        <w:rPr>
          <w:rFonts w:ascii="David" w:hAnsi="David" w:cs="David"/>
          <w:b/>
          <w:bCs/>
          <w:rtl/>
        </w:rPr>
        <w:t>שיקול הדעת העסקי המוגבר"</w:t>
      </w:r>
      <w:r w:rsidRPr="006E010C">
        <w:rPr>
          <w:rFonts w:ascii="David" w:hAnsi="David" w:cs="David"/>
          <w:rtl/>
        </w:rPr>
        <w:t xml:space="preserve">. </w:t>
      </w:r>
      <w:r w:rsidR="00551725" w:rsidRPr="006E010C">
        <w:rPr>
          <w:rFonts w:ascii="David" w:hAnsi="David" w:cs="David"/>
          <w:rtl/>
        </w:rPr>
        <w:t>(</w:t>
      </w:r>
      <w:r w:rsidRPr="006E010C">
        <w:rPr>
          <w:rFonts w:ascii="David" w:hAnsi="David" w:cs="David"/>
          <w:rtl/>
        </w:rPr>
        <w:t xml:space="preserve">המבקש לתקוף את החלטות הדירקטוריון בנוגע לשינוי מבנה ההון בעקבות רכישה ממונפת, נדרש להוכיח </w:t>
      </w:r>
      <w:r w:rsidRPr="006E010C">
        <w:rPr>
          <w:rFonts w:ascii="David" w:hAnsi="David" w:cs="David"/>
          <w:color w:val="FF0000"/>
          <w:rtl/>
        </w:rPr>
        <w:t>שני אלמנטים</w:t>
      </w:r>
      <w:r w:rsidRPr="006E010C">
        <w:rPr>
          <w:rFonts w:ascii="David" w:hAnsi="David" w:cs="David"/>
          <w:rtl/>
        </w:rPr>
        <w:t>: האחד – כי לבעל השליטה קיימת השפעה ניכרת על תהליכי קבלת ההחלטות בחברה; והשני – כי לבעל השליטה צורך משמעותי בשינוי מבנה ההון של החברה בעקבות עסקת ה-</w:t>
      </w:r>
      <w:r w:rsidRPr="006E010C">
        <w:rPr>
          <w:rFonts w:ascii="David" w:hAnsi="David" w:cs="David"/>
        </w:rPr>
        <w:t>LBO</w:t>
      </w:r>
      <w:r w:rsidRPr="006E010C">
        <w:rPr>
          <w:rFonts w:ascii="David" w:hAnsi="David" w:cs="David"/>
          <w:rtl/>
        </w:rPr>
        <w:t xml:space="preserve"> = רכישה </w:t>
      </w:r>
      <w:r w:rsidR="002A0870" w:rsidRPr="006E010C">
        <w:rPr>
          <w:rFonts w:ascii="David" w:hAnsi="David" w:cs="David"/>
          <w:rtl/>
        </w:rPr>
        <w:t>הממנפת</w:t>
      </w:r>
      <w:r w:rsidRPr="006E010C">
        <w:rPr>
          <w:rFonts w:ascii="David" w:hAnsi="David" w:cs="David"/>
          <w:rtl/>
        </w:rPr>
        <w:t xml:space="preserve"> שביצע</w:t>
      </w:r>
      <w:r w:rsidR="00551725" w:rsidRPr="006E010C">
        <w:rPr>
          <w:rFonts w:ascii="David" w:hAnsi="David" w:cs="David"/>
          <w:rtl/>
        </w:rPr>
        <w:t>)</w:t>
      </w:r>
      <w:r w:rsidRPr="006E010C">
        <w:rPr>
          <w:rFonts w:ascii="David" w:hAnsi="David" w:cs="David"/>
          <w:rtl/>
        </w:rPr>
        <w:t>.</w:t>
      </w:r>
      <w:r w:rsidR="002A0870" w:rsidRPr="006E010C">
        <w:rPr>
          <w:rFonts w:ascii="David" w:hAnsi="David" w:cs="David"/>
          <w:rtl/>
        </w:rPr>
        <w:t xml:space="preserve"> </w:t>
      </w:r>
      <w:r w:rsidR="00321D0F" w:rsidRPr="006E010C">
        <w:rPr>
          <w:rFonts w:ascii="David" w:hAnsi="David" w:cs="David"/>
          <w:rtl/>
        </w:rPr>
        <w:t xml:space="preserve">[הבחינה המוגברת מגיעה </w:t>
      </w:r>
      <w:proofErr w:type="spellStart"/>
      <w:r w:rsidR="00321D0F" w:rsidRPr="006E010C">
        <w:rPr>
          <w:rFonts w:ascii="David" w:hAnsi="David" w:cs="David"/>
          <w:rtl/>
        </w:rPr>
        <w:t>מדלוואר</w:t>
      </w:r>
      <w:proofErr w:type="spellEnd"/>
      <w:r w:rsidR="00321D0F" w:rsidRPr="006E010C">
        <w:rPr>
          <w:rFonts w:ascii="David" w:hAnsi="David" w:cs="David"/>
          <w:rtl/>
        </w:rPr>
        <w:t xml:space="preserve">, אמנם מנושא אחר, הצעות רכש חלקיות בסיטואציות מסוימות ורק שם]. </w:t>
      </w:r>
      <w:r w:rsidR="005C6C38" w:rsidRPr="006E010C">
        <w:rPr>
          <w:rFonts w:ascii="David" w:hAnsi="David" w:cs="David"/>
          <w:rtl/>
        </w:rPr>
        <w:t xml:space="preserve">האן חושב שהיה צריך להסתפק </w:t>
      </w:r>
      <w:proofErr w:type="spellStart"/>
      <w:r w:rsidR="005C6C38" w:rsidRPr="006E010C">
        <w:rPr>
          <w:rFonts w:ascii="David" w:hAnsi="David" w:cs="David"/>
          <w:rtl/>
        </w:rPr>
        <w:t>בשק"ד</w:t>
      </w:r>
      <w:proofErr w:type="spellEnd"/>
      <w:r w:rsidR="005C6C38" w:rsidRPr="006E010C">
        <w:rPr>
          <w:rFonts w:ascii="David" w:hAnsi="David" w:cs="David"/>
          <w:rtl/>
        </w:rPr>
        <w:t xml:space="preserve"> העסקי...אמנם לא מרחיב.</w:t>
      </w:r>
    </w:p>
    <w:p w14:paraId="285A21E4" w14:textId="77777777" w:rsidR="00E816BF" w:rsidRPr="006E010C" w:rsidRDefault="00E816BF" w:rsidP="00CB079F">
      <w:pPr>
        <w:pStyle w:val="a7"/>
        <w:spacing w:after="0" w:line="276" w:lineRule="auto"/>
        <w:ind w:left="0"/>
        <w:jc w:val="both"/>
        <w:rPr>
          <w:rFonts w:ascii="David" w:hAnsi="David" w:cs="David"/>
          <w:rtl/>
        </w:rPr>
      </w:pPr>
    </w:p>
    <w:p w14:paraId="4B3AC310" w14:textId="0DC9463D" w:rsidR="00E816BF" w:rsidRDefault="00E816BF" w:rsidP="00CB079F">
      <w:pPr>
        <w:pStyle w:val="a7"/>
        <w:numPr>
          <w:ilvl w:val="0"/>
          <w:numId w:val="33"/>
        </w:numPr>
        <w:tabs>
          <w:tab w:val="left" w:pos="3738"/>
        </w:tabs>
        <w:spacing w:after="0" w:line="276" w:lineRule="auto"/>
        <w:ind w:left="0"/>
        <w:jc w:val="both"/>
        <w:rPr>
          <w:rFonts w:ascii="David" w:hAnsi="David" w:cs="David"/>
        </w:rPr>
      </w:pPr>
      <w:proofErr w:type="spellStart"/>
      <w:r w:rsidRPr="006E010C">
        <w:rPr>
          <w:rFonts w:ascii="David" w:hAnsi="David" w:cs="David"/>
          <w:b/>
          <w:bCs/>
          <w:u w:val="single"/>
          <w:rtl/>
        </w:rPr>
        <w:t>בבטר</w:t>
      </w:r>
      <w:proofErr w:type="spellEnd"/>
      <w:r w:rsidRPr="006E010C">
        <w:rPr>
          <w:rFonts w:ascii="David" w:hAnsi="David" w:cs="David"/>
          <w:b/>
          <w:bCs/>
          <w:u w:val="single"/>
          <w:rtl/>
        </w:rPr>
        <w:t xml:space="preserve"> פלייס</w:t>
      </w:r>
      <w:r w:rsidRPr="006E010C">
        <w:rPr>
          <w:rFonts w:ascii="David" w:hAnsi="David" w:cs="David"/>
          <w:rtl/>
        </w:rPr>
        <w:t xml:space="preserve">, אמר בית המשפט </w:t>
      </w:r>
      <w:r w:rsidR="00EA0278" w:rsidRPr="006E010C">
        <w:rPr>
          <w:rFonts w:ascii="David" w:hAnsi="David" w:cs="David"/>
          <w:rtl/>
        </w:rPr>
        <w:t>ש</w:t>
      </w:r>
      <w:r w:rsidRPr="006E010C">
        <w:rPr>
          <w:rFonts w:ascii="David" w:hAnsi="David" w:cs="David"/>
          <w:rtl/>
        </w:rPr>
        <w:t>יש סיטואציה אחרת לגמרי, איך דירקטור מקבל החלטות שהחברה מדרדרת לחדלות פירעון</w:t>
      </w:r>
      <w:r w:rsidR="00EA0278" w:rsidRPr="006E010C">
        <w:rPr>
          <w:rFonts w:ascii="David" w:hAnsi="David" w:cs="David"/>
          <w:rtl/>
        </w:rPr>
        <w:t>?</w:t>
      </w:r>
      <w:r w:rsidRPr="006E010C">
        <w:rPr>
          <w:rFonts w:ascii="David" w:hAnsi="David" w:cs="David"/>
          <w:rtl/>
        </w:rPr>
        <w:t xml:space="preserve"> גם אז נבחן את אופן קבלת ההחלטות בדירקטוריון לפי </w:t>
      </w:r>
      <w:proofErr w:type="spellStart"/>
      <w:r w:rsidRPr="006E010C">
        <w:rPr>
          <w:rFonts w:ascii="David" w:hAnsi="David" w:cs="David"/>
          <w:rtl/>
        </w:rPr>
        <w:t>שק"ד</w:t>
      </w:r>
      <w:proofErr w:type="spellEnd"/>
      <w:r w:rsidRPr="006E010C">
        <w:rPr>
          <w:rFonts w:ascii="David" w:hAnsi="David" w:cs="David"/>
          <w:rtl/>
        </w:rPr>
        <w:t xml:space="preserve"> עסקי או שמה </w:t>
      </w:r>
      <w:r w:rsidR="00E30132" w:rsidRPr="006E010C">
        <w:rPr>
          <w:rFonts w:ascii="David" w:hAnsi="David" w:cs="David"/>
          <w:rtl/>
        </w:rPr>
        <w:t xml:space="preserve">נעלה את רמת הביקורת לבחינה מוגברת? פותח את האפשרות אמנם לא מכריע. </w:t>
      </w:r>
    </w:p>
    <w:p w14:paraId="7D98482E" w14:textId="77777777" w:rsidR="00CB079F" w:rsidRPr="006E010C" w:rsidRDefault="00CB079F" w:rsidP="00CB079F">
      <w:pPr>
        <w:pStyle w:val="a7"/>
        <w:tabs>
          <w:tab w:val="left" w:pos="3738"/>
        </w:tabs>
        <w:spacing w:after="0" w:line="276" w:lineRule="auto"/>
        <w:ind w:left="0"/>
        <w:jc w:val="both"/>
        <w:rPr>
          <w:rFonts w:ascii="David" w:hAnsi="David" w:cs="David"/>
        </w:rPr>
      </w:pPr>
    </w:p>
    <w:p w14:paraId="7960EB8A" w14:textId="68BAB568" w:rsidR="003258D8" w:rsidRPr="006E010C" w:rsidRDefault="00320FBD" w:rsidP="00CB079F">
      <w:pPr>
        <w:pStyle w:val="a9"/>
        <w:spacing w:before="0" w:after="0" w:line="276" w:lineRule="auto"/>
        <w:ind w:left="0"/>
        <w:jc w:val="both"/>
        <w:rPr>
          <w:rFonts w:ascii="David" w:hAnsi="David" w:cs="David"/>
          <w:rtl/>
        </w:rPr>
      </w:pPr>
      <w:r w:rsidRPr="006E010C">
        <w:rPr>
          <w:rFonts w:ascii="David" w:hAnsi="David" w:cs="David"/>
          <w:rtl/>
        </w:rPr>
        <w:t>הרמת מסך</w:t>
      </w:r>
    </w:p>
    <w:p w14:paraId="647C156A" w14:textId="0C385C9A" w:rsidR="00320FBD" w:rsidRPr="006E010C" w:rsidRDefault="00A1248D" w:rsidP="00CB079F">
      <w:pPr>
        <w:pStyle w:val="a7"/>
        <w:numPr>
          <w:ilvl w:val="0"/>
          <w:numId w:val="35"/>
        </w:numPr>
        <w:spacing w:after="0" w:line="276" w:lineRule="auto"/>
        <w:ind w:left="0"/>
        <w:jc w:val="both"/>
        <w:rPr>
          <w:rFonts w:ascii="David" w:hAnsi="David" w:cs="David"/>
        </w:rPr>
      </w:pPr>
      <w:r w:rsidRPr="006E010C">
        <w:rPr>
          <w:rFonts w:ascii="David" w:hAnsi="David" w:cs="David"/>
          <w:rtl/>
        </w:rPr>
        <w:t xml:space="preserve">הרמת מסך היא אנטי תזה של האישיות הנפרדת. היא חריג שסותר את העיקרון. </w:t>
      </w:r>
    </w:p>
    <w:p w14:paraId="323DDFC5" w14:textId="60F40FA6" w:rsidR="001F14A4" w:rsidRPr="006E010C" w:rsidRDefault="001F14A4" w:rsidP="00CB079F">
      <w:pPr>
        <w:pStyle w:val="a7"/>
        <w:numPr>
          <w:ilvl w:val="0"/>
          <w:numId w:val="35"/>
        </w:numPr>
        <w:spacing w:after="0" w:line="276" w:lineRule="auto"/>
        <w:ind w:left="0"/>
        <w:jc w:val="both"/>
        <w:rPr>
          <w:rFonts w:ascii="David" w:hAnsi="David" w:cs="David"/>
          <w:rtl/>
        </w:rPr>
      </w:pPr>
      <w:r w:rsidRPr="006E010C">
        <w:rPr>
          <w:rFonts w:ascii="David" w:hAnsi="David" w:cs="David"/>
          <w:b/>
          <w:bCs/>
          <w:rtl/>
        </w:rPr>
        <w:t xml:space="preserve">ס' 6: </w:t>
      </w:r>
      <w:r w:rsidRPr="006E010C">
        <w:rPr>
          <w:rFonts w:ascii="David" w:hAnsi="David" w:cs="David"/>
          <w:rtl/>
        </w:rPr>
        <w:t xml:space="preserve"> (א) (1) בית משפט רשאי לייחס חוב של חברה לבעל מניה בה, אם מצא כי בנסיבות העני</w:t>
      </w:r>
      <w:r w:rsidR="005E079F" w:rsidRPr="006E010C">
        <w:rPr>
          <w:rFonts w:ascii="David" w:hAnsi="David" w:cs="David"/>
          <w:rtl/>
        </w:rPr>
        <w:t>ין</w:t>
      </w:r>
      <w:r w:rsidRPr="006E010C">
        <w:rPr>
          <w:rFonts w:ascii="David" w:hAnsi="David" w:cs="David"/>
          <w:rtl/>
        </w:rPr>
        <w:t xml:space="preserve"> צודק ונכון לעשות כן, במקרים החריגים שבהם השימוש באישיות המשפטית הנפרדת נעשה באחד מאלה</w:t>
      </w:r>
    </w:p>
    <w:p w14:paraId="420361C9" w14:textId="68E4C120" w:rsidR="001F14A4" w:rsidRPr="006E010C" w:rsidRDefault="001F14A4" w:rsidP="00CB079F">
      <w:pPr>
        <w:pStyle w:val="a7"/>
        <w:spacing w:after="0" w:line="276" w:lineRule="auto"/>
        <w:ind w:left="0"/>
        <w:jc w:val="both"/>
        <w:rPr>
          <w:rFonts w:ascii="David" w:hAnsi="David" w:cs="David"/>
          <w:b/>
          <w:bCs/>
          <w:rtl/>
        </w:rPr>
      </w:pPr>
      <w:r w:rsidRPr="006E010C">
        <w:rPr>
          <w:rFonts w:ascii="David" w:hAnsi="David" w:cs="David"/>
          <w:rtl/>
        </w:rPr>
        <w:t xml:space="preserve">(א) </w:t>
      </w:r>
      <w:r w:rsidRPr="006E010C">
        <w:rPr>
          <w:rFonts w:ascii="David" w:hAnsi="David" w:cs="David"/>
          <w:b/>
          <w:bCs/>
          <w:rtl/>
        </w:rPr>
        <w:t>באופן שיש בו כדי להונות אדם או לקפח נושה של החברה;</w:t>
      </w:r>
    </w:p>
    <w:p w14:paraId="0BF814F1" w14:textId="23D3F576" w:rsidR="001F14A4" w:rsidRPr="006E010C" w:rsidRDefault="001F14A4" w:rsidP="00CB079F">
      <w:pPr>
        <w:pStyle w:val="a7"/>
        <w:spacing w:after="0" w:line="276" w:lineRule="auto"/>
        <w:ind w:left="0"/>
        <w:jc w:val="both"/>
        <w:rPr>
          <w:rFonts w:ascii="David" w:hAnsi="David" w:cs="David"/>
          <w:rtl/>
        </w:rPr>
      </w:pPr>
      <w:r w:rsidRPr="006E010C">
        <w:rPr>
          <w:rFonts w:ascii="David" w:hAnsi="David" w:cs="David"/>
          <w:b/>
          <w:bCs/>
          <w:rtl/>
        </w:rPr>
        <w:t>(ב) באופן הפוגע בתכלית החברה ותוך נטילת סיכון בלתי סביר באשר ליכולתה לפרוע את חובותיה</w:t>
      </w:r>
      <w:r w:rsidRPr="006E010C">
        <w:rPr>
          <w:rFonts w:ascii="David" w:hAnsi="David" w:cs="David"/>
          <w:rtl/>
        </w:rPr>
        <w:t>,</w:t>
      </w:r>
    </w:p>
    <w:p w14:paraId="36B418AD" w14:textId="13510CA9" w:rsidR="001F14A4" w:rsidRPr="006E010C" w:rsidRDefault="001F14A4" w:rsidP="00CB079F">
      <w:pPr>
        <w:pStyle w:val="a7"/>
        <w:spacing w:after="0" w:line="276" w:lineRule="auto"/>
        <w:ind w:left="0"/>
        <w:jc w:val="both"/>
        <w:rPr>
          <w:rFonts w:ascii="David" w:hAnsi="David" w:cs="David"/>
          <w:rtl/>
        </w:rPr>
      </w:pPr>
      <w:r w:rsidRPr="006E010C">
        <w:rPr>
          <w:rFonts w:ascii="David" w:hAnsi="David" w:cs="David"/>
          <w:rtl/>
        </w:rPr>
        <w:t>ובלבד שבעל המניה היה מודע לשימוש כאמור, ובשים לב לאחזקותיו ולמילוי חובותיו כלפי החברה לפי סעיפים 192 ו-193 ובשים לב ליכולת החברה לפרוע את חובותיה.</w:t>
      </w:r>
    </w:p>
    <w:p w14:paraId="0A9D792A" w14:textId="5C9A6A32" w:rsidR="001F14A4" w:rsidRPr="006E010C" w:rsidRDefault="001F14A4" w:rsidP="00CB079F">
      <w:pPr>
        <w:pStyle w:val="a7"/>
        <w:spacing w:line="276" w:lineRule="auto"/>
        <w:ind w:left="0"/>
        <w:jc w:val="both"/>
        <w:rPr>
          <w:rFonts w:ascii="David" w:hAnsi="David" w:cs="David"/>
          <w:rtl/>
        </w:rPr>
      </w:pPr>
      <w:r w:rsidRPr="006E010C">
        <w:rPr>
          <w:rFonts w:ascii="David" w:hAnsi="David" w:cs="David"/>
          <w:rtl/>
        </w:rPr>
        <w:t>(2) לענ</w:t>
      </w:r>
      <w:r w:rsidR="00214B5C" w:rsidRPr="006E010C">
        <w:rPr>
          <w:rFonts w:ascii="David" w:hAnsi="David" w:cs="David"/>
          <w:rtl/>
        </w:rPr>
        <w:t>י</w:t>
      </w:r>
      <w:r w:rsidRPr="006E010C">
        <w:rPr>
          <w:rFonts w:ascii="David" w:hAnsi="David" w:cs="David"/>
          <w:rtl/>
        </w:rPr>
        <w:t xml:space="preserve">ין סעיף קטן זה, יראו אדם כמודע לשימוש כאמור בפסקה (1)(א) או (ב) גם אם חשד בדבר טיב ההתנהגות או בדבר אפשרות קיום הנסיבות, שגרמו לשימוש כאמור, אך נמנע </w:t>
      </w:r>
      <w:r w:rsidR="005E079F" w:rsidRPr="006E010C">
        <w:rPr>
          <w:rFonts w:ascii="David" w:hAnsi="David" w:cs="David"/>
          <w:rtl/>
        </w:rPr>
        <w:t>מלבררן</w:t>
      </w:r>
      <w:r w:rsidRPr="006E010C">
        <w:rPr>
          <w:rFonts w:ascii="David" w:hAnsi="David" w:cs="David"/>
          <w:rtl/>
        </w:rPr>
        <w:t>, למעט אם נהג ברשלנות בלבד.</w:t>
      </w:r>
    </w:p>
    <w:p w14:paraId="563DFE5F" w14:textId="18533B13" w:rsidR="001F14A4" w:rsidRPr="006E010C" w:rsidRDefault="001F14A4" w:rsidP="00CB079F">
      <w:pPr>
        <w:pStyle w:val="a7"/>
        <w:spacing w:line="276" w:lineRule="auto"/>
        <w:ind w:left="0"/>
        <w:jc w:val="both"/>
        <w:rPr>
          <w:rFonts w:ascii="David" w:hAnsi="David" w:cs="David"/>
          <w:rtl/>
        </w:rPr>
      </w:pPr>
      <w:r w:rsidRPr="006E010C">
        <w:rPr>
          <w:rFonts w:ascii="David" w:hAnsi="David" w:cs="David"/>
          <w:rtl/>
        </w:rPr>
        <w:t>(ב)  בית משפט רשאי לייחס תכונה, זכות או חובה של בעל מניה לחברה או זכות של החברה לבעל מניה בה, אם מצא כי בנסיבות העני</w:t>
      </w:r>
      <w:r w:rsidR="00214B5C" w:rsidRPr="006E010C">
        <w:rPr>
          <w:rFonts w:ascii="David" w:hAnsi="David" w:cs="David"/>
          <w:rtl/>
        </w:rPr>
        <w:t>י</w:t>
      </w:r>
      <w:r w:rsidRPr="006E010C">
        <w:rPr>
          <w:rFonts w:ascii="David" w:hAnsi="David" w:cs="David"/>
          <w:rtl/>
        </w:rPr>
        <w:t>ן, צודק ונכון לעשות כן בהתחשב בכוונת הדין או ההסכם החלים על הענ</w:t>
      </w:r>
      <w:r w:rsidR="00214B5C" w:rsidRPr="006E010C">
        <w:rPr>
          <w:rFonts w:ascii="David" w:hAnsi="David" w:cs="David"/>
          <w:rtl/>
        </w:rPr>
        <w:t>י</w:t>
      </w:r>
      <w:r w:rsidRPr="006E010C">
        <w:rPr>
          <w:rFonts w:ascii="David" w:hAnsi="David" w:cs="David"/>
          <w:rtl/>
        </w:rPr>
        <w:t>ין הנדון לפניו.</w:t>
      </w:r>
    </w:p>
    <w:p w14:paraId="262318C0" w14:textId="77777777" w:rsidR="00F01F49" w:rsidRPr="006E010C" w:rsidRDefault="001F14A4" w:rsidP="00CB079F">
      <w:pPr>
        <w:spacing w:after="0" w:line="276" w:lineRule="auto"/>
        <w:jc w:val="both"/>
        <w:rPr>
          <w:rFonts w:ascii="David" w:hAnsi="David" w:cs="David"/>
          <w:rtl/>
        </w:rPr>
      </w:pPr>
      <w:r w:rsidRPr="006E010C">
        <w:rPr>
          <w:rFonts w:ascii="David" w:hAnsi="David" w:cs="David"/>
          <w:rtl/>
        </w:rPr>
        <w:t>(ג) בית משפט רשאי להשעות זכותו של בעל מניה לפירעון חובו מאת החברה עד לאחר שהחברה פרעה במלואן את כל התחייבויותיה כלפי נושים אחרים של החברה, אם מצא כי התקיימו התנאים לייחוס חוב של החברה לבעל המניה כאמור בסעיף קטן (א).</w:t>
      </w:r>
    </w:p>
    <w:p w14:paraId="50DDE8C3" w14:textId="49085633" w:rsidR="00F01F49" w:rsidRPr="006E010C" w:rsidRDefault="00F01F49" w:rsidP="00CB079F">
      <w:pPr>
        <w:spacing w:after="0" w:line="276" w:lineRule="auto"/>
        <w:jc w:val="both"/>
        <w:rPr>
          <w:rFonts w:ascii="David" w:hAnsi="David" w:cs="David"/>
          <w:rtl/>
        </w:rPr>
      </w:pPr>
      <w:r w:rsidRPr="006E010C">
        <w:rPr>
          <w:rFonts w:ascii="David" w:hAnsi="David" w:cs="David"/>
          <w:rtl/>
        </w:rPr>
        <w:t xml:space="preserve"> (ד) בסעיף זה ובסעיף 7, "בית המשפט" – בית המשפט שלו הסמכות לדון בתובענה.</w:t>
      </w:r>
    </w:p>
    <w:p w14:paraId="5FDFC4D5" w14:textId="77777777" w:rsidR="001C689E" w:rsidRPr="006E010C" w:rsidRDefault="001C689E" w:rsidP="00CB079F">
      <w:pPr>
        <w:spacing w:after="0" w:line="276" w:lineRule="auto"/>
        <w:jc w:val="both"/>
        <w:rPr>
          <w:rFonts w:ascii="David" w:hAnsi="David" w:cs="David"/>
          <w:rtl/>
        </w:rPr>
      </w:pPr>
    </w:p>
    <w:p w14:paraId="778C31F2" w14:textId="055660DE" w:rsidR="001F14A4" w:rsidRPr="006E010C" w:rsidRDefault="001F14A4" w:rsidP="00CB079F">
      <w:pPr>
        <w:pStyle w:val="a7"/>
        <w:numPr>
          <w:ilvl w:val="0"/>
          <w:numId w:val="49"/>
        </w:numPr>
        <w:spacing w:line="276" w:lineRule="auto"/>
        <w:ind w:left="0"/>
        <w:jc w:val="both"/>
        <w:rPr>
          <w:rFonts w:ascii="David" w:hAnsi="David" w:cs="David"/>
        </w:rPr>
      </w:pPr>
      <w:r w:rsidRPr="006E010C">
        <w:rPr>
          <w:rFonts w:ascii="David" w:hAnsi="David" w:cs="David"/>
          <w:rtl/>
        </w:rPr>
        <w:t>"להרים את ההינומה" = בתרגום חופשי מאנגלית.</w:t>
      </w:r>
      <w:r w:rsidR="005813DF" w:rsidRPr="006E010C">
        <w:rPr>
          <w:rFonts w:ascii="David" w:hAnsi="David" w:cs="David"/>
          <w:rtl/>
        </w:rPr>
        <w:t xml:space="preserve"> </w:t>
      </w:r>
    </w:p>
    <w:p w14:paraId="3E7FFB76" w14:textId="72C0C7D3" w:rsidR="005813DF" w:rsidRPr="006E010C" w:rsidRDefault="009937CA" w:rsidP="00CB079F">
      <w:pPr>
        <w:pStyle w:val="a7"/>
        <w:numPr>
          <w:ilvl w:val="0"/>
          <w:numId w:val="49"/>
        </w:numPr>
        <w:spacing w:line="276" w:lineRule="auto"/>
        <w:ind w:left="0"/>
        <w:jc w:val="both"/>
        <w:rPr>
          <w:rFonts w:ascii="David" w:hAnsi="David" w:cs="David"/>
        </w:rPr>
      </w:pPr>
      <w:r w:rsidRPr="006E010C">
        <w:rPr>
          <w:rFonts w:ascii="David" w:hAnsi="David" w:cs="David"/>
          <w:rtl/>
        </w:rPr>
        <w:t xml:space="preserve">להבדיל מרמת המסך המדומה זו המלאה. אנחנו לא באים להדביק תוויות זיהוי אלא מבחינה כלכלית-כספית לחבר בין החברה לבעלי המניות. לצורך העניין, המפרק של חברת סלומון כשתבע את מר סלומון ומר סלומון טוען שאין לו אחריות כי הוא אינו החברה, למי שאין בעיה שלו. אם המפרק היה מוסיף ואומר שצריך להרים את המסך כי אין הפרדה אמיתית המפרק היה יכול לגבות מסלומון את ההפרש בקופה, אמנם בית המשפט לא היה מוכן להרים את המסך במצב זה. </w:t>
      </w:r>
    </w:p>
    <w:p w14:paraId="68BEF0E5" w14:textId="785CEB25" w:rsidR="009937CA" w:rsidRPr="006E010C" w:rsidRDefault="009937CA" w:rsidP="00CB079F">
      <w:pPr>
        <w:pStyle w:val="a7"/>
        <w:numPr>
          <w:ilvl w:val="0"/>
          <w:numId w:val="49"/>
        </w:numPr>
        <w:spacing w:line="276" w:lineRule="auto"/>
        <w:ind w:left="0"/>
        <w:jc w:val="both"/>
        <w:rPr>
          <w:rFonts w:ascii="David" w:hAnsi="David" w:cs="David"/>
        </w:rPr>
      </w:pPr>
      <w:r w:rsidRPr="006E010C">
        <w:rPr>
          <w:rFonts w:ascii="David" w:hAnsi="David" w:cs="David"/>
          <w:rtl/>
        </w:rPr>
        <w:lastRenderedPageBreak/>
        <w:t xml:space="preserve">אם יש לך כלל והכלל הוא הפרדה ואחריות מוגבלת אך בדיני החברות יש גם חריג של הרמת מסך שבו ההפרדה לא מכובדת, מתי נפעיל את הכלל ומתי את החריג? </w:t>
      </w:r>
    </w:p>
    <w:p w14:paraId="798C5DC7" w14:textId="77777777" w:rsidR="0079528C" w:rsidRPr="006E010C" w:rsidRDefault="0015280B" w:rsidP="00CB079F">
      <w:pPr>
        <w:spacing w:after="0" w:line="276" w:lineRule="auto"/>
        <w:jc w:val="both"/>
        <w:rPr>
          <w:rFonts w:ascii="David" w:hAnsi="David" w:cs="David"/>
          <w:b/>
          <w:bCs/>
          <w:rtl/>
        </w:rPr>
      </w:pPr>
      <w:r w:rsidRPr="006E010C">
        <w:rPr>
          <w:rFonts w:ascii="David" w:hAnsi="David" w:cs="David"/>
          <w:b/>
          <w:bCs/>
          <w:rtl/>
        </w:rPr>
        <w:t>צריך לזכור שהכלל הוא ההפרדה מהחברה והחריג הוא הרמת המסך!</w:t>
      </w:r>
    </w:p>
    <w:p w14:paraId="059C9F0E" w14:textId="2E2FC826" w:rsidR="001F14A4" w:rsidRPr="006E010C" w:rsidRDefault="0015280B" w:rsidP="00CB079F">
      <w:pPr>
        <w:spacing w:after="0" w:line="276" w:lineRule="auto"/>
        <w:jc w:val="both"/>
        <w:rPr>
          <w:rFonts w:ascii="David" w:hAnsi="David" w:cs="David"/>
          <w:b/>
          <w:bCs/>
          <w:rtl/>
        </w:rPr>
      </w:pPr>
      <w:r w:rsidRPr="006E010C">
        <w:rPr>
          <w:rFonts w:ascii="David" w:hAnsi="David" w:cs="David"/>
          <w:b/>
          <w:bCs/>
          <w:rtl/>
        </w:rPr>
        <w:t xml:space="preserve"> </w:t>
      </w:r>
      <w:r w:rsidR="0079528C" w:rsidRPr="006E010C">
        <w:rPr>
          <w:rFonts w:ascii="David" w:hAnsi="David" w:cs="David"/>
          <w:rtl/>
        </w:rPr>
        <w:t xml:space="preserve">עד כמה מצליחים לרסן ולמרות תחושת צדק אנושית נגיד שנראה לנו צדק במקרה אחד אך בתמונה הגדולה זה שוחק עקרונות יסוד ולא נרים את המסך. </w:t>
      </w:r>
    </w:p>
    <w:p w14:paraId="7A1E2F5F" w14:textId="70FFF23F" w:rsidR="0079528C" w:rsidRPr="006E010C" w:rsidRDefault="0079528C" w:rsidP="00CB079F">
      <w:pPr>
        <w:spacing w:after="0" w:line="276" w:lineRule="auto"/>
        <w:jc w:val="both"/>
        <w:rPr>
          <w:rFonts w:ascii="David" w:hAnsi="David" w:cs="David"/>
          <w:b/>
          <w:bCs/>
          <w:rtl/>
        </w:rPr>
      </w:pPr>
    </w:p>
    <w:p w14:paraId="25FD4510" w14:textId="6AAA38D7" w:rsidR="00A933B2" w:rsidRPr="006E010C" w:rsidRDefault="00CA742D" w:rsidP="00CB079F">
      <w:pPr>
        <w:spacing w:after="0" w:line="276" w:lineRule="auto"/>
        <w:jc w:val="both"/>
        <w:rPr>
          <w:rFonts w:ascii="David" w:hAnsi="David" w:cs="David"/>
          <w:b/>
          <w:bCs/>
          <w:rtl/>
        </w:rPr>
      </w:pPr>
      <w:r w:rsidRPr="006E010C">
        <w:rPr>
          <w:rFonts w:ascii="David" w:hAnsi="David" w:cs="David"/>
          <w:b/>
          <w:bCs/>
          <w:rtl/>
        </w:rPr>
        <w:t xml:space="preserve">מתי פתאום רצים ומנסים לטעון שיש מקום להרים מסך? כשאין מספיק בחברה וכשהיא חדלת פירעון כי אם יש מספיק היחיד שזה מעניין אותו זה האקדמאי. בשוק זה לא מעניין. </w:t>
      </w:r>
    </w:p>
    <w:p w14:paraId="624E6F23" w14:textId="5CC52FDB" w:rsidR="00CA742D" w:rsidRPr="006E010C" w:rsidRDefault="00D37EB8" w:rsidP="00CB079F">
      <w:pPr>
        <w:pStyle w:val="a7"/>
        <w:numPr>
          <w:ilvl w:val="0"/>
          <w:numId w:val="37"/>
        </w:numPr>
        <w:spacing w:after="0" w:line="276" w:lineRule="auto"/>
        <w:ind w:left="0"/>
        <w:jc w:val="both"/>
        <w:rPr>
          <w:rFonts w:ascii="David" w:hAnsi="David" w:cs="David"/>
        </w:rPr>
      </w:pPr>
      <w:r w:rsidRPr="006E010C">
        <w:rPr>
          <w:rFonts w:ascii="David" w:hAnsi="David" w:cs="David"/>
          <w:rtl/>
        </w:rPr>
        <w:t xml:space="preserve">דווקא  במקרים האלה צריך להיות קשים יותר אם להרים מסך או לא. לפעמים גם ניתן להגיע לסעד דרך עקרון אחר. </w:t>
      </w:r>
    </w:p>
    <w:p w14:paraId="13C9CF7C" w14:textId="55D021DC" w:rsidR="006A3765" w:rsidRPr="006E010C" w:rsidRDefault="006A3765" w:rsidP="00CB079F">
      <w:pPr>
        <w:spacing w:after="0" w:line="276" w:lineRule="auto"/>
        <w:jc w:val="both"/>
        <w:rPr>
          <w:rFonts w:ascii="David" w:hAnsi="David" w:cs="David"/>
          <w:rtl/>
        </w:rPr>
      </w:pPr>
    </w:p>
    <w:p w14:paraId="2CAFC8D8" w14:textId="38D2F56C" w:rsidR="00675C5E" w:rsidRPr="006E010C" w:rsidRDefault="00675C5E" w:rsidP="00CB079F">
      <w:pPr>
        <w:spacing w:after="0" w:line="276" w:lineRule="auto"/>
        <w:jc w:val="both"/>
        <w:rPr>
          <w:rFonts w:ascii="David" w:hAnsi="David" w:cs="David"/>
          <w:rtl/>
        </w:rPr>
      </w:pPr>
      <w:r w:rsidRPr="006E010C">
        <w:rPr>
          <w:rFonts w:ascii="David" w:hAnsi="David" w:cs="David"/>
          <w:rtl/>
        </w:rPr>
        <w:t xml:space="preserve">לפי חוק החברות כשהייתה הפקודה, סעד הרמת המסך לא הופיע בחוק, אלא פיתוח פסיקתי. </w:t>
      </w:r>
      <w:r w:rsidR="00A67331" w:rsidRPr="006E010C">
        <w:rPr>
          <w:rFonts w:ascii="David" w:hAnsi="David" w:cs="David"/>
          <w:rtl/>
        </w:rPr>
        <w:t>כעבור מס' שנים ב2005 שיפרו את הס' – תיקון 3 לחוק החברות</w:t>
      </w:r>
      <w:r w:rsidR="007A5C27" w:rsidRPr="006E010C">
        <w:rPr>
          <w:rFonts w:ascii="David" w:hAnsi="David" w:cs="David"/>
          <w:rtl/>
        </w:rPr>
        <w:t xml:space="preserve"> (הוא נעשה גם על ס' 311)</w:t>
      </w:r>
      <w:r w:rsidR="00D04DDD" w:rsidRPr="006E010C">
        <w:rPr>
          <w:rFonts w:ascii="David" w:hAnsi="David" w:cs="David"/>
          <w:rtl/>
        </w:rPr>
        <w:t>. המחוקק והחוק החברות שם הסעד במקום בולט, קדמת החוק</w:t>
      </w:r>
      <w:r w:rsidR="008F7E62" w:rsidRPr="006E010C">
        <w:rPr>
          <w:rFonts w:ascii="David" w:hAnsi="David" w:cs="David"/>
          <w:rtl/>
        </w:rPr>
        <w:t xml:space="preserve">. </w:t>
      </w:r>
      <w:r w:rsidR="00D04DDD" w:rsidRPr="006E010C">
        <w:rPr>
          <w:rFonts w:ascii="David" w:hAnsi="David" w:cs="David"/>
          <w:rtl/>
        </w:rPr>
        <w:t xml:space="preserve">הייתה לשון גורפת רחבה יחסית של הס' במקור – </w:t>
      </w:r>
      <w:r w:rsidR="00D04DDD" w:rsidRPr="006E010C">
        <w:rPr>
          <w:rFonts w:ascii="David" w:hAnsi="David" w:cs="David"/>
          <w:b/>
          <w:bCs/>
          <w:rtl/>
        </w:rPr>
        <w:t>הקביעה של המחוקק הייתה שניתן להרים מסך כאשר צודק ונכון לעשות כן</w:t>
      </w:r>
      <w:r w:rsidR="00D04DDD" w:rsidRPr="006E010C">
        <w:rPr>
          <w:rFonts w:ascii="David" w:hAnsi="David" w:cs="David"/>
          <w:rtl/>
        </w:rPr>
        <w:t xml:space="preserve"> &gt; אין גבולות</w:t>
      </w:r>
      <w:r w:rsidR="008F7E62" w:rsidRPr="006E010C">
        <w:rPr>
          <w:rFonts w:ascii="David" w:hAnsi="David" w:cs="David"/>
          <w:rtl/>
        </w:rPr>
        <w:t xml:space="preserve">, אין הכוונה ואז זה מאוד מגוון. </w:t>
      </w:r>
      <w:r w:rsidR="00310A76" w:rsidRPr="006E010C">
        <w:rPr>
          <w:rFonts w:ascii="David" w:hAnsi="David" w:cs="David"/>
          <w:rtl/>
        </w:rPr>
        <w:t xml:space="preserve">לפני חוק החברות היו כמה נק' קלאסיות שהן היו </w:t>
      </w:r>
      <w:proofErr w:type="spellStart"/>
      <w:r w:rsidR="00310A76" w:rsidRPr="006E010C">
        <w:rPr>
          <w:rFonts w:ascii="David" w:hAnsi="David" w:cs="David"/>
          <w:rtl/>
        </w:rPr>
        <w:t>הנק</w:t>
      </w:r>
      <w:proofErr w:type="spellEnd"/>
      <w:r w:rsidR="00310A76" w:rsidRPr="006E010C">
        <w:rPr>
          <w:rFonts w:ascii="David" w:hAnsi="David" w:cs="David"/>
          <w:rtl/>
        </w:rPr>
        <w:t xml:space="preserve">' </w:t>
      </w:r>
      <w:r w:rsidR="005E079F" w:rsidRPr="006E010C">
        <w:rPr>
          <w:rFonts w:ascii="David" w:hAnsi="David" w:cs="David"/>
          <w:rtl/>
        </w:rPr>
        <w:t>בהתקיימן</w:t>
      </w:r>
      <w:r w:rsidR="00310A76" w:rsidRPr="006E010C">
        <w:rPr>
          <w:rFonts w:ascii="David" w:hAnsi="David" w:cs="David"/>
          <w:rtl/>
        </w:rPr>
        <w:t xml:space="preserve"> נטו בתי המשפט להרים מסך:</w:t>
      </w:r>
    </w:p>
    <w:p w14:paraId="2C26D7FE" w14:textId="52F24499" w:rsidR="00310A76" w:rsidRPr="006E010C" w:rsidRDefault="00310A76" w:rsidP="00CB079F">
      <w:pPr>
        <w:pStyle w:val="a7"/>
        <w:numPr>
          <w:ilvl w:val="0"/>
          <w:numId w:val="51"/>
        </w:numPr>
        <w:spacing w:after="0" w:line="276" w:lineRule="auto"/>
        <w:ind w:left="0"/>
        <w:jc w:val="both"/>
        <w:rPr>
          <w:rFonts w:ascii="David" w:hAnsi="David" w:cs="David"/>
        </w:rPr>
      </w:pPr>
      <w:r w:rsidRPr="006E010C">
        <w:rPr>
          <w:rFonts w:ascii="David" w:hAnsi="David" w:cs="David"/>
          <w:b/>
          <w:bCs/>
          <w:rtl/>
        </w:rPr>
        <w:t>הברחת נכסים</w:t>
      </w:r>
      <w:r w:rsidRPr="006E010C">
        <w:rPr>
          <w:rFonts w:ascii="David" w:hAnsi="David" w:cs="David"/>
          <w:rtl/>
        </w:rPr>
        <w:t xml:space="preserve">. </w:t>
      </w:r>
    </w:p>
    <w:p w14:paraId="7ECFECAA" w14:textId="66303C17" w:rsidR="00310A76" w:rsidRPr="006E010C" w:rsidRDefault="00310A76" w:rsidP="00CB079F">
      <w:pPr>
        <w:pStyle w:val="a7"/>
        <w:numPr>
          <w:ilvl w:val="0"/>
          <w:numId w:val="51"/>
        </w:numPr>
        <w:spacing w:after="0" w:line="276" w:lineRule="auto"/>
        <w:ind w:left="0"/>
        <w:jc w:val="both"/>
        <w:rPr>
          <w:rFonts w:ascii="David" w:hAnsi="David" w:cs="David"/>
        </w:rPr>
      </w:pPr>
      <w:r w:rsidRPr="006E010C">
        <w:rPr>
          <w:rFonts w:ascii="David" w:hAnsi="David" w:cs="David"/>
          <w:b/>
          <w:bCs/>
          <w:rtl/>
        </w:rPr>
        <w:t>עירוב נכסים</w:t>
      </w:r>
      <w:r w:rsidR="00D50457" w:rsidRPr="006E010C">
        <w:rPr>
          <w:rFonts w:ascii="David" w:hAnsi="David" w:cs="David"/>
          <w:rtl/>
        </w:rPr>
        <w:t xml:space="preserve"> - </w:t>
      </w:r>
      <w:r w:rsidRPr="006E010C">
        <w:rPr>
          <w:rFonts w:ascii="David" w:hAnsi="David" w:cs="David"/>
          <w:rtl/>
        </w:rPr>
        <w:t>אם החברה היא 1 ובעלי המניות אחר, כל דמות משפטית יש לה את הרכוש שלה ולא בבעלות הזולת</w:t>
      </w:r>
      <w:r w:rsidR="00D50457" w:rsidRPr="006E010C">
        <w:rPr>
          <w:rFonts w:ascii="David" w:hAnsi="David" w:cs="David"/>
          <w:rtl/>
        </w:rPr>
        <w:t xml:space="preserve">, אם יש עירוב נכסים כמו בחברות פרטיות קטנות. </w:t>
      </w:r>
    </w:p>
    <w:p w14:paraId="29D2E3E3" w14:textId="77777777" w:rsidR="00666BB7" w:rsidRPr="006E010C" w:rsidRDefault="00666BB7" w:rsidP="00CB079F">
      <w:pPr>
        <w:spacing w:after="0" w:line="276" w:lineRule="auto"/>
        <w:jc w:val="both"/>
        <w:rPr>
          <w:rFonts w:ascii="David" w:hAnsi="David" w:cs="David"/>
          <w:rtl/>
        </w:rPr>
      </w:pPr>
    </w:p>
    <w:p w14:paraId="0C3D3A51" w14:textId="07A71AB8" w:rsidR="00570709" w:rsidRPr="006E010C" w:rsidRDefault="00F01F49" w:rsidP="00CB079F">
      <w:pPr>
        <w:spacing w:after="0" w:line="276" w:lineRule="auto"/>
        <w:jc w:val="both"/>
        <w:rPr>
          <w:rFonts w:ascii="David" w:hAnsi="David" w:cs="David"/>
          <w:rtl/>
        </w:rPr>
      </w:pPr>
      <w:r w:rsidRPr="006E010C">
        <w:rPr>
          <w:rFonts w:ascii="David" w:hAnsi="David" w:cs="David"/>
          <w:rtl/>
        </w:rPr>
        <w:t xml:space="preserve">ב99' בא חוק החברות ולא מגדיר מתי ניתן להרים מסך. לא פעם יש בחוק החברות סעיפים שבהם מוזכר המונח בית המשפט. </w:t>
      </w:r>
      <w:r w:rsidR="00C90A08" w:rsidRPr="006E010C">
        <w:rPr>
          <w:rFonts w:ascii="David" w:hAnsi="David" w:cs="David"/>
          <w:rtl/>
        </w:rPr>
        <w:t xml:space="preserve">הסעד של הרמת המסך עשוי להיות מופעל ע"י כל ערכאה שיפוטית בשונה משאר החוק שבו בית המשפט הרשאי הוא המחוזי. </w:t>
      </w:r>
      <w:r w:rsidR="00666BB7" w:rsidRPr="006E010C">
        <w:rPr>
          <w:rFonts w:ascii="David" w:hAnsi="David" w:cs="David"/>
          <w:rtl/>
        </w:rPr>
        <w:t xml:space="preserve">הפוטנציאל לחוסר אחידות ותוצאות קשות שקשה לחזות הוא נפיץ מאוד. </w:t>
      </w:r>
    </w:p>
    <w:p w14:paraId="30B8C402" w14:textId="3C7409CB" w:rsidR="001C689E" w:rsidRPr="006E010C" w:rsidRDefault="001C689E" w:rsidP="00CB079F">
      <w:pPr>
        <w:spacing w:after="0" w:line="276" w:lineRule="auto"/>
        <w:jc w:val="both"/>
        <w:rPr>
          <w:rFonts w:ascii="David" w:hAnsi="David" w:cs="David"/>
          <w:rtl/>
        </w:rPr>
      </w:pPr>
    </w:p>
    <w:p w14:paraId="5411C9E7" w14:textId="7F4752BB" w:rsidR="00EA0278" w:rsidRPr="006E010C" w:rsidRDefault="00EA0278" w:rsidP="00CB079F">
      <w:pPr>
        <w:spacing w:after="0" w:line="276" w:lineRule="auto"/>
        <w:jc w:val="both"/>
        <w:rPr>
          <w:rFonts w:ascii="David" w:hAnsi="David" w:cs="David"/>
          <w:b/>
          <w:bCs/>
          <w:u w:val="single"/>
          <w:rtl/>
        </w:rPr>
      </w:pPr>
      <w:r w:rsidRPr="006E010C">
        <w:rPr>
          <w:rFonts w:ascii="David" w:hAnsi="David" w:cs="David"/>
          <w:b/>
          <w:bCs/>
          <w:u w:val="single"/>
          <w:rtl/>
        </w:rPr>
        <w:t>נסיבות להרמת המסך:</w:t>
      </w:r>
    </w:p>
    <w:p w14:paraId="7C035E78" w14:textId="32C0FB59" w:rsidR="00EA0278" w:rsidRPr="006E010C" w:rsidRDefault="00EA0278" w:rsidP="00CB079F">
      <w:pPr>
        <w:spacing w:after="0" w:line="276" w:lineRule="auto"/>
        <w:jc w:val="both"/>
        <w:rPr>
          <w:rFonts w:ascii="David" w:hAnsi="David" w:cs="David"/>
          <w:b/>
          <w:bCs/>
          <w:rtl/>
        </w:rPr>
      </w:pPr>
      <w:r w:rsidRPr="006E010C">
        <w:rPr>
          <w:rFonts w:ascii="David" w:hAnsi="David" w:cs="David"/>
          <w:i/>
          <w:iCs/>
          <w:rtl/>
        </w:rPr>
        <w:t>התנהלות החברה באופן שיש בו להונות אדם/קיפוח נושה</w:t>
      </w:r>
      <w:r w:rsidRPr="006E010C">
        <w:rPr>
          <w:rFonts w:ascii="David" w:hAnsi="David" w:cs="David"/>
          <w:rtl/>
        </w:rPr>
        <w:t xml:space="preserve"> – </w:t>
      </w:r>
      <w:r w:rsidRPr="006E010C">
        <w:rPr>
          <w:rFonts w:ascii="David" w:hAnsi="David" w:cs="David"/>
          <w:b/>
          <w:bCs/>
          <w:rtl/>
        </w:rPr>
        <w:t>ס' 6(א)(1)(א)</w:t>
      </w:r>
      <w:r w:rsidR="00BD7467" w:rsidRPr="006E010C">
        <w:rPr>
          <w:rFonts w:ascii="David" w:hAnsi="David" w:cs="David"/>
          <w:b/>
          <w:bCs/>
          <w:rtl/>
        </w:rPr>
        <w:t>:</w:t>
      </w:r>
    </w:p>
    <w:p w14:paraId="4AA8808B" w14:textId="697F6C66" w:rsidR="00EA0278" w:rsidRPr="006E010C" w:rsidRDefault="00EA0278" w:rsidP="00CB079F">
      <w:pPr>
        <w:spacing w:after="0" w:line="276" w:lineRule="auto"/>
        <w:jc w:val="both"/>
        <w:rPr>
          <w:rFonts w:ascii="David" w:hAnsi="David" w:cs="David"/>
          <w:rtl/>
        </w:rPr>
      </w:pPr>
      <w:r w:rsidRPr="006E010C">
        <w:rPr>
          <w:rFonts w:ascii="David" w:hAnsi="David" w:cs="David"/>
          <w:rtl/>
        </w:rPr>
        <w:t xml:space="preserve">מתווה קלאסי של הונאה היא לפגוע לאנשים בצורה בלתי לגיטימית. כל הרעיון של דיני החברות זה לצמצמם סיכונים על מנת לאפשר לעסקים לשגשג, מתוך הנחה של פעילות בגבולות גזרה של הוגנות. לעומת זאת, המקרה שקורה לא פעם שאליו החוק מכוון בהונאת אדם\ קיפוח נושה הוא המקרה של </w:t>
      </w:r>
      <w:r w:rsidRPr="006E010C">
        <w:rPr>
          <w:rFonts w:ascii="David" w:hAnsi="David" w:cs="David"/>
          <w:b/>
          <w:bCs/>
          <w:u w:val="single"/>
          <w:rtl/>
        </w:rPr>
        <w:t>נהר השקעות</w:t>
      </w:r>
      <w:r w:rsidRPr="006E010C">
        <w:rPr>
          <w:rFonts w:ascii="David" w:hAnsi="David" w:cs="David"/>
          <w:rtl/>
        </w:rPr>
        <w:t xml:space="preserve"> - הברחת נכסים. הברחת נכסים זה מקרה שהיה בסיס להרמת מסך עוד לפני חקיקת חוק החברות, והוא משקף בצורה טובה את כוונת המונח להונות אדם.</w:t>
      </w:r>
    </w:p>
    <w:p w14:paraId="54E7FA91" w14:textId="77777777" w:rsidR="00EA0278" w:rsidRPr="006E010C" w:rsidRDefault="00EA0278" w:rsidP="00CB079F">
      <w:pPr>
        <w:spacing w:after="0" w:line="276" w:lineRule="auto"/>
        <w:jc w:val="both"/>
        <w:rPr>
          <w:rFonts w:ascii="David" w:hAnsi="David" w:cs="David"/>
          <w:rtl/>
        </w:rPr>
      </w:pPr>
    </w:p>
    <w:p w14:paraId="3BBD967C" w14:textId="6DB944B7" w:rsidR="00570709" w:rsidRPr="006E010C" w:rsidRDefault="0057337E" w:rsidP="00CB079F">
      <w:pPr>
        <w:pStyle w:val="a7"/>
        <w:numPr>
          <w:ilvl w:val="0"/>
          <w:numId w:val="52"/>
        </w:numPr>
        <w:spacing w:after="0" w:line="276" w:lineRule="auto"/>
        <w:ind w:left="0"/>
        <w:jc w:val="both"/>
        <w:rPr>
          <w:rFonts w:ascii="David" w:hAnsi="David" w:cs="David"/>
          <w:b/>
          <w:bCs/>
          <w:u w:val="single"/>
        </w:rPr>
      </w:pPr>
      <w:r w:rsidRPr="006E010C">
        <w:rPr>
          <w:rFonts w:ascii="David" w:hAnsi="David" w:cs="David"/>
          <w:b/>
          <w:bCs/>
          <w:u w:val="single"/>
          <w:rtl/>
        </w:rPr>
        <w:t>פס"ד נהר השקעות:</w:t>
      </w:r>
    </w:p>
    <w:p w14:paraId="778E0076" w14:textId="2ED699D0" w:rsidR="0057337E" w:rsidRPr="006E010C" w:rsidRDefault="009B179E" w:rsidP="00CB079F">
      <w:pPr>
        <w:pStyle w:val="a7"/>
        <w:spacing w:after="0" w:line="276" w:lineRule="auto"/>
        <w:ind w:left="0"/>
        <w:jc w:val="both"/>
        <w:rPr>
          <w:rFonts w:ascii="David" w:hAnsi="David" w:cs="David"/>
          <w:rtl/>
        </w:rPr>
      </w:pPr>
      <w:r w:rsidRPr="006E010C">
        <w:rPr>
          <w:rFonts w:ascii="David" w:hAnsi="David" w:cs="David"/>
          <w:rtl/>
        </w:rPr>
        <w:t xml:space="preserve">נהריה הייתה מושב קטן, לא כל התיישבות משפטית הפכה לרשות מקומית עם שלטון. התנהלו באופן פרטי </w:t>
      </w:r>
      <w:r w:rsidR="00B948FE" w:rsidRPr="006E010C">
        <w:rPr>
          <w:rFonts w:ascii="David" w:hAnsi="David" w:cs="David"/>
          <w:rtl/>
        </w:rPr>
        <w:t>ו</w:t>
      </w:r>
      <w:r w:rsidRPr="006E010C">
        <w:rPr>
          <w:rFonts w:ascii="David" w:hAnsi="David" w:cs="David"/>
          <w:rtl/>
        </w:rPr>
        <w:t xml:space="preserve">החברים שם, הקימו מנגנון משותף שינהל להם משאבים מרכזיים – הם הקימו אגודה שיתופית. לאגודה נכסים מרכזיים שיספקו את צרכי התושבים כמו תשתיות מים וביוב, תשתיות חינוך </w:t>
      </w:r>
      <w:proofErr w:type="spellStart"/>
      <w:r w:rsidRPr="006E010C">
        <w:rPr>
          <w:rFonts w:ascii="David" w:hAnsi="David" w:cs="David"/>
          <w:rtl/>
        </w:rPr>
        <w:t>וכו</w:t>
      </w:r>
      <w:proofErr w:type="spellEnd"/>
      <w:r w:rsidRPr="006E010C">
        <w:rPr>
          <w:rFonts w:ascii="David" w:hAnsi="David" w:cs="David"/>
          <w:rtl/>
        </w:rPr>
        <w:t xml:space="preserve">'. המקום מתפתח והמדינה קמה ויש מקום להקים רשויות מקומיות. בהתחלה הפכה למועצה ואח"כ לעירייה. בהתחלה </w:t>
      </w:r>
      <w:proofErr w:type="spellStart"/>
      <w:r w:rsidRPr="006E010C">
        <w:rPr>
          <w:rFonts w:ascii="David" w:hAnsi="David" w:cs="David"/>
          <w:rtl/>
        </w:rPr>
        <w:t>הכל</w:t>
      </w:r>
      <w:proofErr w:type="spellEnd"/>
      <w:r w:rsidRPr="006E010C">
        <w:rPr>
          <w:rFonts w:ascii="David" w:hAnsi="David" w:cs="David"/>
          <w:rtl/>
        </w:rPr>
        <w:t xml:space="preserve"> בידי התאגיד ועכשיו יש עירייה, הגיוני שהתשתיות העיקריות שכולם צורכים יהיו מהשלטון המקומי. </w:t>
      </w:r>
      <w:r w:rsidR="004D2D48" w:rsidRPr="006E010C">
        <w:rPr>
          <w:rFonts w:ascii="David" w:hAnsi="David" w:cs="David"/>
          <w:rtl/>
        </w:rPr>
        <w:t xml:space="preserve">רצו לקחת את התשתיות שמשרתות את הציבור ולהביא אותן לשלטון המקומי. כי חלק מהשתיות הוחזקו ע"י </w:t>
      </w:r>
      <w:r w:rsidR="00C20C1F" w:rsidRPr="006E010C">
        <w:rPr>
          <w:rFonts w:ascii="David" w:hAnsi="David" w:cs="David"/>
          <w:rtl/>
        </w:rPr>
        <w:t>האגודה</w:t>
      </w:r>
      <w:r w:rsidR="004D2D48" w:rsidRPr="006E010C">
        <w:rPr>
          <w:rFonts w:ascii="David" w:hAnsi="David" w:cs="David"/>
          <w:rtl/>
        </w:rPr>
        <w:t xml:space="preserve"> </w:t>
      </w:r>
      <w:r w:rsidR="00C20C1F" w:rsidRPr="006E010C">
        <w:rPr>
          <w:rFonts w:ascii="David" w:hAnsi="David" w:cs="David"/>
          <w:rtl/>
        </w:rPr>
        <w:t>השיתופית</w:t>
      </w:r>
      <w:r w:rsidR="004D2D48" w:rsidRPr="006E010C">
        <w:rPr>
          <w:rFonts w:ascii="David" w:hAnsi="David" w:cs="David"/>
          <w:rtl/>
        </w:rPr>
        <w:t xml:space="preserve">, זה פרטי. התחושה הייתה שלא ראוי שצרכים ציבוריים יסופקו ע"י גורמים פרטיים כי הם יפיקו רווח וזה יהיה נגד התושבים. </w:t>
      </w:r>
    </w:p>
    <w:p w14:paraId="29A54B5B" w14:textId="1791D27E" w:rsidR="00914FA5" w:rsidRPr="006E010C" w:rsidRDefault="00914FA5" w:rsidP="00CB079F">
      <w:pPr>
        <w:pStyle w:val="a7"/>
        <w:spacing w:after="0" w:line="276" w:lineRule="auto"/>
        <w:ind w:left="0"/>
        <w:jc w:val="both"/>
        <w:rPr>
          <w:rFonts w:ascii="David" w:hAnsi="David" w:cs="David"/>
          <w:rtl/>
        </w:rPr>
      </w:pPr>
      <w:r w:rsidRPr="006E010C">
        <w:rPr>
          <w:rFonts w:ascii="David" w:hAnsi="David" w:cs="David"/>
          <w:rtl/>
        </w:rPr>
        <w:t>לרשות הציבורית אופציה לעשות דברים בצורה חד סטרית, צו הקניה - נכסים המשמשים או ששימשו שירות ציבורי שאותה רשות מקומית רשאית לתתו לפי כל חיקוק, והם נכסים של ועד מקום, אגודה שיתופית, חבר בני אדם או יחידים...</w:t>
      </w:r>
    </w:p>
    <w:p w14:paraId="5044E565" w14:textId="4C398275" w:rsidR="00914FA5" w:rsidRPr="006E010C" w:rsidRDefault="00914FA5" w:rsidP="00CB079F">
      <w:pPr>
        <w:pStyle w:val="a7"/>
        <w:spacing w:after="0" w:line="276" w:lineRule="auto"/>
        <w:ind w:left="0"/>
        <w:jc w:val="both"/>
        <w:rPr>
          <w:rFonts w:ascii="David" w:hAnsi="David" w:cs="David"/>
          <w:rtl/>
        </w:rPr>
      </w:pPr>
      <w:r w:rsidRPr="006E010C">
        <w:rPr>
          <w:rFonts w:ascii="David" w:hAnsi="David" w:cs="David"/>
          <w:rtl/>
        </w:rPr>
        <w:t>האגודה השיתופית מתווכחת על זה ובסוף טוענת שזה לא אצלה, זו הקנייה של נכסים של האגודה השיתופית אך מגדל המים לא נכס שלה אלא של ישות משפטית אחרת</w:t>
      </w:r>
      <w:r w:rsidR="000116BB" w:rsidRPr="006E010C">
        <w:rPr>
          <w:rFonts w:ascii="David" w:hAnsi="David" w:cs="David"/>
          <w:rtl/>
        </w:rPr>
        <w:t xml:space="preserve"> 'נהר השקעות'. </w:t>
      </w:r>
    </w:p>
    <w:p w14:paraId="554EA40F" w14:textId="6A2AA782" w:rsidR="009328E6" w:rsidRPr="006E010C" w:rsidRDefault="009328E6" w:rsidP="00CB079F">
      <w:pPr>
        <w:pStyle w:val="a7"/>
        <w:spacing w:after="0" w:line="276" w:lineRule="auto"/>
        <w:ind w:left="0"/>
        <w:jc w:val="both"/>
        <w:rPr>
          <w:rFonts w:ascii="David" w:hAnsi="David" w:cs="David"/>
          <w:rtl/>
        </w:rPr>
      </w:pPr>
      <w:r w:rsidRPr="006E010C">
        <w:rPr>
          <w:rFonts w:ascii="David" w:hAnsi="David" w:cs="David"/>
          <w:rtl/>
        </w:rPr>
        <w:t xml:space="preserve">בחברה האגודה החזיקה 99% והמנהל החזיק 1 מניות (כולם קשורים לאגודה). המצב לא אפקטיבי כביכול. </w:t>
      </w:r>
    </w:p>
    <w:p w14:paraId="01691739" w14:textId="12AC4B20" w:rsidR="002310D8" w:rsidRPr="006E010C" w:rsidRDefault="002310D8" w:rsidP="00CB079F">
      <w:pPr>
        <w:pStyle w:val="a7"/>
        <w:spacing w:after="0" w:line="276" w:lineRule="auto"/>
        <w:ind w:left="0"/>
        <w:jc w:val="both"/>
        <w:rPr>
          <w:rFonts w:ascii="David" w:hAnsi="David" w:cs="David"/>
          <w:rtl/>
        </w:rPr>
      </w:pPr>
      <w:r w:rsidRPr="006E010C">
        <w:rPr>
          <w:rFonts w:ascii="David" w:hAnsi="David" w:cs="David"/>
          <w:b/>
          <w:bCs/>
          <w:rtl/>
        </w:rPr>
        <w:t>העליון:</w:t>
      </w:r>
      <w:r w:rsidRPr="006E010C">
        <w:rPr>
          <w:rFonts w:ascii="David" w:hAnsi="David" w:cs="David"/>
          <w:rtl/>
        </w:rPr>
        <w:t xml:space="preserve"> אתם ידעתם שעוד לפני המהלך הזה של העברת הבעלות למגדל המים מהאגודה השיתופית הייתה כוונה לרשות לקחת את מגדל המים. לא עשיתם זאת בחוסר תו"ל אלא בכוונה. </w:t>
      </w:r>
    </w:p>
    <w:p w14:paraId="63FAAEC7" w14:textId="3C98B1A4" w:rsidR="002310D8" w:rsidRPr="006E010C" w:rsidRDefault="002310D8" w:rsidP="00CB079F">
      <w:pPr>
        <w:pStyle w:val="a7"/>
        <w:spacing w:after="0" w:line="276" w:lineRule="auto"/>
        <w:ind w:left="0"/>
        <w:jc w:val="both"/>
        <w:rPr>
          <w:rFonts w:ascii="David" w:hAnsi="David" w:cs="David"/>
          <w:rtl/>
        </w:rPr>
      </w:pPr>
      <w:r w:rsidRPr="006E010C">
        <w:rPr>
          <w:rFonts w:ascii="David" w:hAnsi="David" w:cs="David"/>
          <w:rtl/>
        </w:rPr>
        <w:t xml:space="preserve">גם ההעברה הייתה ללא תשלום, משפטית מי סובל? הרשות המקומית. הברחתם את הנכס. </w:t>
      </w:r>
    </w:p>
    <w:p w14:paraId="0964E094" w14:textId="256795D3" w:rsidR="000F71F6" w:rsidRPr="006E010C" w:rsidRDefault="000F71F6" w:rsidP="00CB079F">
      <w:pPr>
        <w:pStyle w:val="a7"/>
        <w:spacing w:after="0" w:line="276" w:lineRule="auto"/>
        <w:ind w:left="0"/>
        <w:jc w:val="both"/>
        <w:rPr>
          <w:rFonts w:ascii="David" w:hAnsi="David" w:cs="David"/>
          <w:rtl/>
        </w:rPr>
      </w:pPr>
      <w:r w:rsidRPr="006E010C">
        <w:rPr>
          <w:rFonts w:ascii="David" w:hAnsi="David" w:cs="David"/>
          <w:rtl/>
        </w:rPr>
        <w:t xml:space="preserve">אין לגיטימיות למהלך והמענה המשפטי זו הרמת המסך, אני מזהה קשר ביניכם, אני לא מקבל את ההבחנה בין החברה לאגודה. </w:t>
      </w:r>
    </w:p>
    <w:p w14:paraId="11EB95F9" w14:textId="7692D2D6" w:rsidR="006C2DC2" w:rsidRPr="006E010C" w:rsidRDefault="006C2DC2" w:rsidP="00CB079F">
      <w:pPr>
        <w:pStyle w:val="a7"/>
        <w:spacing w:after="0" w:line="276" w:lineRule="auto"/>
        <w:ind w:left="0"/>
        <w:jc w:val="both"/>
        <w:rPr>
          <w:rFonts w:ascii="David" w:hAnsi="David" w:cs="David"/>
          <w:rtl/>
        </w:rPr>
      </w:pPr>
      <w:r w:rsidRPr="006E010C">
        <w:rPr>
          <w:rFonts w:ascii="David" w:hAnsi="David" w:cs="David"/>
          <w:rtl/>
        </w:rPr>
        <w:t xml:space="preserve">*לאגודה יש נושה (חובה להעביר לעירייה) והם העבירו את החובה לחברה. </w:t>
      </w:r>
    </w:p>
    <w:p w14:paraId="09AA8FA7" w14:textId="45DC4741" w:rsidR="008B6C51" w:rsidRPr="006E010C" w:rsidRDefault="008B6C51" w:rsidP="00CB079F">
      <w:pPr>
        <w:pStyle w:val="a7"/>
        <w:numPr>
          <w:ilvl w:val="0"/>
          <w:numId w:val="37"/>
        </w:numPr>
        <w:spacing w:after="0" w:line="276" w:lineRule="auto"/>
        <w:ind w:left="0"/>
        <w:jc w:val="both"/>
        <w:rPr>
          <w:rFonts w:ascii="David" w:hAnsi="David" w:cs="David"/>
          <w:rtl/>
        </w:rPr>
      </w:pPr>
      <w:r w:rsidRPr="006E010C">
        <w:rPr>
          <w:rFonts w:ascii="David" w:hAnsi="David" w:cs="David"/>
          <w:rtl/>
        </w:rPr>
        <w:t xml:space="preserve">כלומר לא רק האחוזים, גם ההעברה הייתה מוזרה ללא תמורה ובעיקר כי בדיוק ידעו שיש רצון להעביר. </w:t>
      </w:r>
    </w:p>
    <w:p w14:paraId="794E9638" w14:textId="3B6C3F02" w:rsidR="00FE55BB" w:rsidRPr="006E010C" w:rsidRDefault="00FE55BB" w:rsidP="00CB079F">
      <w:pPr>
        <w:pStyle w:val="a7"/>
        <w:numPr>
          <w:ilvl w:val="0"/>
          <w:numId w:val="49"/>
        </w:numPr>
        <w:spacing w:after="0" w:line="276" w:lineRule="auto"/>
        <w:ind w:left="0"/>
        <w:jc w:val="both"/>
        <w:rPr>
          <w:rFonts w:ascii="David" w:hAnsi="David" w:cs="David"/>
          <w:b/>
          <w:bCs/>
        </w:rPr>
      </w:pPr>
      <w:r w:rsidRPr="006E010C">
        <w:rPr>
          <w:rFonts w:ascii="David" w:hAnsi="David" w:cs="David"/>
          <w:b/>
          <w:bCs/>
          <w:rtl/>
        </w:rPr>
        <w:t xml:space="preserve">במקרה כאן, זה היה מבעל המניות לחברה ולכן זה ס' 6(ב). </w:t>
      </w:r>
      <w:r w:rsidR="00B948FE" w:rsidRPr="006E010C">
        <w:rPr>
          <w:rFonts w:ascii="David" w:hAnsi="David" w:cs="David"/>
          <w:b/>
          <w:bCs/>
          <w:rtl/>
        </w:rPr>
        <w:t xml:space="preserve">הברחה כלפי מטה מבעלי המניות לחברה. </w:t>
      </w:r>
    </w:p>
    <w:p w14:paraId="1E916225" w14:textId="77777777" w:rsidR="0057337E" w:rsidRPr="006E010C" w:rsidRDefault="0057337E" w:rsidP="00CB079F">
      <w:pPr>
        <w:spacing w:after="0" w:line="276" w:lineRule="auto"/>
        <w:jc w:val="both"/>
        <w:rPr>
          <w:rFonts w:ascii="David" w:hAnsi="David" w:cs="David"/>
          <w:rtl/>
        </w:rPr>
      </w:pPr>
    </w:p>
    <w:p w14:paraId="3AA23F49" w14:textId="7FA76CA4" w:rsidR="00A67331" w:rsidRPr="006E010C" w:rsidRDefault="008B6C51" w:rsidP="00CB079F">
      <w:pPr>
        <w:pStyle w:val="a7"/>
        <w:numPr>
          <w:ilvl w:val="0"/>
          <w:numId w:val="37"/>
        </w:numPr>
        <w:spacing w:after="0" w:line="276" w:lineRule="auto"/>
        <w:ind w:left="0"/>
        <w:jc w:val="both"/>
        <w:rPr>
          <w:rFonts w:ascii="David" w:hAnsi="David" w:cs="David"/>
        </w:rPr>
      </w:pPr>
      <w:r w:rsidRPr="006E010C">
        <w:rPr>
          <w:rFonts w:ascii="David" w:hAnsi="David" w:cs="David"/>
          <w:rtl/>
        </w:rPr>
        <w:lastRenderedPageBreak/>
        <w:t>הרבה פעמים החברה מעבירה נכסים לבעלי המניות, מנסה לחץ מהנושים. זה גם מקרה חריג של הרמת מסך. לטעם האן על הברחה כלפי מעלה ניתן לה</w:t>
      </w:r>
      <w:r w:rsidR="00B948FE" w:rsidRPr="006E010C">
        <w:rPr>
          <w:rFonts w:ascii="David" w:hAnsi="David" w:cs="David"/>
          <w:rtl/>
        </w:rPr>
        <w:t>רים</w:t>
      </w:r>
      <w:r w:rsidRPr="006E010C">
        <w:rPr>
          <w:rFonts w:ascii="David" w:hAnsi="David" w:cs="David"/>
          <w:rtl/>
        </w:rPr>
        <w:t xml:space="preserve"> מסך אמנם זו חלוקה אסורה. אין</w:t>
      </w:r>
      <w:r w:rsidR="00B948FE" w:rsidRPr="006E010C">
        <w:rPr>
          <w:rFonts w:ascii="David" w:hAnsi="David" w:cs="David"/>
          <w:rtl/>
        </w:rPr>
        <w:t xml:space="preserve"> קיום של מבחן</w:t>
      </w:r>
      <w:r w:rsidRPr="006E010C">
        <w:rPr>
          <w:rFonts w:ascii="David" w:hAnsi="David" w:cs="David"/>
          <w:rtl/>
        </w:rPr>
        <w:t xml:space="preserve"> יכולת פירעון, חד סטרית נדרוש השבה לפי </w:t>
      </w:r>
      <w:r w:rsidRPr="006E010C">
        <w:rPr>
          <w:rFonts w:ascii="David" w:hAnsi="David" w:cs="David"/>
          <w:b/>
          <w:bCs/>
          <w:rtl/>
        </w:rPr>
        <w:t>ס' 311</w:t>
      </w:r>
      <w:r w:rsidRPr="006E010C">
        <w:rPr>
          <w:rFonts w:ascii="David" w:hAnsi="David" w:cs="David"/>
          <w:rtl/>
        </w:rPr>
        <w:t xml:space="preserve">. </w:t>
      </w:r>
      <w:r w:rsidR="00C20C1F" w:rsidRPr="006E010C">
        <w:rPr>
          <w:rFonts w:ascii="David" w:hAnsi="David" w:cs="David"/>
          <w:rtl/>
        </w:rPr>
        <w:t xml:space="preserve">'קיבלת את הנכס'? עכשיו גם אתה בעל חובה. </w:t>
      </w:r>
    </w:p>
    <w:p w14:paraId="65781A23" w14:textId="77777777" w:rsidR="008B6C51" w:rsidRPr="006E010C" w:rsidRDefault="008B6C51" w:rsidP="00CB079F">
      <w:pPr>
        <w:pStyle w:val="a7"/>
        <w:spacing w:line="276" w:lineRule="auto"/>
        <w:ind w:left="0"/>
        <w:jc w:val="both"/>
        <w:rPr>
          <w:rFonts w:ascii="David" w:hAnsi="David" w:cs="David"/>
          <w:rtl/>
        </w:rPr>
      </w:pPr>
    </w:p>
    <w:p w14:paraId="6CE4D6CB" w14:textId="42E407E9" w:rsidR="00FE037B" w:rsidRPr="006E010C" w:rsidRDefault="008B6C51" w:rsidP="00CB079F">
      <w:pPr>
        <w:pStyle w:val="a7"/>
        <w:numPr>
          <w:ilvl w:val="0"/>
          <w:numId w:val="37"/>
        </w:numPr>
        <w:spacing w:after="0" w:line="276" w:lineRule="auto"/>
        <w:ind w:left="0"/>
        <w:jc w:val="both"/>
        <w:rPr>
          <w:rFonts w:ascii="David" w:hAnsi="David" w:cs="David"/>
          <w:rtl/>
        </w:rPr>
      </w:pPr>
      <w:r w:rsidRPr="006E010C">
        <w:rPr>
          <w:rFonts w:ascii="David" w:hAnsi="David" w:cs="David"/>
          <w:rtl/>
        </w:rPr>
        <w:t xml:space="preserve">זה יכול לקרות גם לחברה אם ובת, אחות. זה לא חלוקה אסורה אלא הרמת מסך. </w:t>
      </w:r>
      <w:r w:rsidR="00613C13" w:rsidRPr="006E010C">
        <w:rPr>
          <w:rFonts w:ascii="David" w:hAnsi="David" w:cs="David"/>
          <w:rtl/>
        </w:rPr>
        <w:t>החוב נע מהחברה למעלה, מהחברה</w:t>
      </w:r>
      <w:r w:rsidR="004604EF" w:rsidRPr="006E010C">
        <w:rPr>
          <w:rFonts w:ascii="David" w:hAnsi="David" w:cs="David"/>
          <w:rtl/>
        </w:rPr>
        <w:t xml:space="preserve"> </w:t>
      </w:r>
      <w:r w:rsidR="00613C13" w:rsidRPr="006E010C">
        <w:rPr>
          <w:rFonts w:ascii="David" w:hAnsi="David" w:cs="David"/>
          <w:rtl/>
        </w:rPr>
        <w:t xml:space="preserve">אל בעל המניות בה. </w:t>
      </w:r>
    </w:p>
    <w:p w14:paraId="0313B409" w14:textId="77777777" w:rsidR="00FE037B" w:rsidRPr="006E010C" w:rsidRDefault="00FE037B" w:rsidP="00CB079F">
      <w:pPr>
        <w:pStyle w:val="a7"/>
        <w:spacing w:after="0" w:line="276" w:lineRule="auto"/>
        <w:ind w:left="0"/>
        <w:jc w:val="both"/>
        <w:rPr>
          <w:rFonts w:ascii="David" w:hAnsi="David" w:cs="David"/>
          <w:rtl/>
        </w:rPr>
      </w:pPr>
    </w:p>
    <w:p w14:paraId="79785D53" w14:textId="22110C5B" w:rsidR="001815C3" w:rsidRPr="006E010C" w:rsidRDefault="004604EF" w:rsidP="00CB079F">
      <w:pPr>
        <w:pStyle w:val="a7"/>
        <w:spacing w:after="0" w:line="276" w:lineRule="auto"/>
        <w:ind w:left="0"/>
        <w:jc w:val="both"/>
        <w:rPr>
          <w:rFonts w:ascii="David" w:hAnsi="David" w:cs="David"/>
          <w:rtl/>
        </w:rPr>
      </w:pPr>
      <w:r w:rsidRPr="006E010C">
        <w:rPr>
          <w:rFonts w:ascii="David" w:hAnsi="David" w:cs="David"/>
          <w:rtl/>
        </w:rPr>
        <w:t>יש מקרים שהנכס למטה ואז</w:t>
      </w:r>
      <w:r w:rsidR="00613C13" w:rsidRPr="006E010C">
        <w:rPr>
          <w:rFonts w:ascii="David" w:hAnsi="David" w:cs="David"/>
          <w:rtl/>
        </w:rPr>
        <w:t xml:space="preserve"> יש רצון להגיע לנכס שנמצא למטה. </w:t>
      </w:r>
      <w:r w:rsidR="00613C13" w:rsidRPr="006E010C">
        <w:rPr>
          <w:rFonts w:ascii="David" w:hAnsi="David" w:cs="David"/>
          <w:b/>
          <w:bCs/>
          <w:rtl/>
        </w:rPr>
        <w:t>ס' 6(א)</w:t>
      </w:r>
      <w:r w:rsidR="00613C13" w:rsidRPr="006E010C">
        <w:rPr>
          <w:rFonts w:ascii="David" w:hAnsi="David" w:cs="David"/>
          <w:rtl/>
        </w:rPr>
        <w:t xml:space="preserve"> הוא לא המכשיר אלא </w:t>
      </w:r>
      <w:r w:rsidR="00613C13" w:rsidRPr="006E010C">
        <w:rPr>
          <w:rFonts w:ascii="David" w:hAnsi="David" w:cs="David"/>
          <w:b/>
          <w:bCs/>
          <w:rtl/>
        </w:rPr>
        <w:t>ס' 6(ב)</w:t>
      </w:r>
      <w:r w:rsidR="00613C13" w:rsidRPr="006E010C">
        <w:rPr>
          <w:rFonts w:ascii="David" w:hAnsi="David" w:cs="David"/>
          <w:rtl/>
        </w:rPr>
        <w:t xml:space="preserve"> = הפעולה הסימטרית ההפוכה.</w:t>
      </w:r>
      <w:r w:rsidR="001815C3" w:rsidRPr="006E010C">
        <w:rPr>
          <w:rFonts w:ascii="David" w:hAnsi="David" w:cs="David"/>
          <w:rtl/>
        </w:rPr>
        <w:t xml:space="preserve"> </w:t>
      </w:r>
    </w:p>
    <w:p w14:paraId="23F54E1E" w14:textId="67F5904A" w:rsidR="00DD5733" w:rsidRPr="006E010C" w:rsidRDefault="008C116D" w:rsidP="00CB079F">
      <w:pPr>
        <w:pStyle w:val="a7"/>
        <w:spacing w:after="0" w:line="276" w:lineRule="auto"/>
        <w:ind w:left="0"/>
        <w:jc w:val="both"/>
        <w:rPr>
          <w:rFonts w:ascii="David" w:hAnsi="David" w:cs="David"/>
          <w:rtl/>
        </w:rPr>
      </w:pPr>
      <w:r w:rsidRPr="006E010C">
        <w:rPr>
          <w:rFonts w:ascii="David" w:hAnsi="David" w:cs="David"/>
          <w:rtl/>
        </w:rPr>
        <w:t xml:space="preserve">כשאומרים </w:t>
      </w:r>
      <w:r w:rsidRPr="006E010C">
        <w:rPr>
          <w:rFonts w:ascii="David" w:hAnsi="David" w:cs="David"/>
          <w:color w:val="FF0000"/>
          <w:rtl/>
        </w:rPr>
        <w:t>תכונה</w:t>
      </w:r>
      <w:r w:rsidRPr="006E010C">
        <w:rPr>
          <w:rFonts w:ascii="David" w:hAnsi="David" w:cs="David"/>
          <w:rtl/>
        </w:rPr>
        <w:t xml:space="preserve"> = הרמת </w:t>
      </w:r>
      <w:r w:rsidRPr="006E010C">
        <w:rPr>
          <w:rFonts w:ascii="David" w:hAnsi="David" w:cs="David"/>
          <w:color w:val="FF0000"/>
          <w:rtl/>
        </w:rPr>
        <w:t xml:space="preserve">מסך מדומה </w:t>
      </w:r>
      <w:r w:rsidRPr="006E010C">
        <w:rPr>
          <w:rFonts w:ascii="David" w:hAnsi="David" w:cs="David"/>
          <w:rtl/>
        </w:rPr>
        <w:t xml:space="preserve">(כמו </w:t>
      </w:r>
      <w:proofErr w:type="spellStart"/>
      <w:r w:rsidRPr="006E010C">
        <w:rPr>
          <w:rFonts w:ascii="David" w:hAnsi="David" w:cs="David"/>
          <w:rtl/>
        </w:rPr>
        <w:t>הפס"ד</w:t>
      </w:r>
      <w:proofErr w:type="spellEnd"/>
      <w:r w:rsidRPr="006E010C">
        <w:rPr>
          <w:rFonts w:ascii="David" w:hAnsi="David" w:cs="David"/>
          <w:rtl/>
        </w:rPr>
        <w:t xml:space="preserve"> על הגרמנים שלמדנו). אמנם </w:t>
      </w:r>
      <w:r w:rsidRPr="006E010C">
        <w:rPr>
          <w:rFonts w:ascii="David" w:hAnsi="David" w:cs="David"/>
          <w:color w:val="FF0000"/>
          <w:rtl/>
        </w:rPr>
        <w:t>חובה</w:t>
      </w:r>
      <w:r w:rsidRPr="006E010C">
        <w:rPr>
          <w:rFonts w:ascii="David" w:hAnsi="David" w:cs="David"/>
          <w:rtl/>
        </w:rPr>
        <w:t xml:space="preserve"> של בעל המניות היא </w:t>
      </w:r>
      <w:r w:rsidRPr="006E010C">
        <w:rPr>
          <w:rFonts w:ascii="David" w:hAnsi="David" w:cs="David"/>
          <w:color w:val="FF0000"/>
          <w:rtl/>
        </w:rPr>
        <w:t>הרמת</w:t>
      </w:r>
      <w:r w:rsidR="00B948FE" w:rsidRPr="006E010C">
        <w:rPr>
          <w:rFonts w:ascii="David" w:hAnsi="David" w:cs="David"/>
          <w:color w:val="FF0000"/>
          <w:rtl/>
        </w:rPr>
        <w:t xml:space="preserve"> מסך </w:t>
      </w:r>
      <w:r w:rsidRPr="006E010C">
        <w:rPr>
          <w:rFonts w:ascii="David" w:hAnsi="David" w:cs="David"/>
          <w:color w:val="FF0000"/>
          <w:rtl/>
        </w:rPr>
        <w:t>מלאה</w:t>
      </w:r>
      <w:r w:rsidRPr="006E010C">
        <w:rPr>
          <w:rFonts w:ascii="David" w:hAnsi="David" w:cs="David"/>
          <w:rtl/>
        </w:rPr>
        <w:t xml:space="preserve">. </w:t>
      </w:r>
      <w:r w:rsidR="00DD5733" w:rsidRPr="006E010C">
        <w:rPr>
          <w:rFonts w:ascii="David" w:hAnsi="David" w:cs="David"/>
          <w:rtl/>
        </w:rPr>
        <w:t xml:space="preserve">אם הברחת הנכסים כלפי מטה זה יותר </w:t>
      </w:r>
      <w:r w:rsidR="00DD5733" w:rsidRPr="006E010C">
        <w:rPr>
          <w:rFonts w:ascii="David" w:hAnsi="David" w:cs="David"/>
          <w:b/>
          <w:bCs/>
          <w:rtl/>
        </w:rPr>
        <w:t>ס'6(ב)</w:t>
      </w:r>
      <w:r w:rsidR="00DD5733" w:rsidRPr="006E010C">
        <w:rPr>
          <w:rFonts w:ascii="David" w:hAnsi="David" w:cs="David"/>
          <w:rtl/>
        </w:rPr>
        <w:t xml:space="preserve">. </w:t>
      </w:r>
    </w:p>
    <w:p w14:paraId="609C9DA2" w14:textId="1AADDE36" w:rsidR="00A70D0A" w:rsidRPr="006E010C" w:rsidRDefault="00DD5733" w:rsidP="00CB079F">
      <w:pPr>
        <w:pStyle w:val="a7"/>
        <w:numPr>
          <w:ilvl w:val="0"/>
          <w:numId w:val="37"/>
        </w:numPr>
        <w:spacing w:after="0" w:line="276" w:lineRule="auto"/>
        <w:ind w:left="0"/>
        <w:jc w:val="both"/>
        <w:rPr>
          <w:rFonts w:ascii="David" w:hAnsi="David" w:cs="David"/>
          <w:b/>
          <w:bCs/>
          <w:rtl/>
        </w:rPr>
      </w:pPr>
      <w:r w:rsidRPr="006E010C">
        <w:rPr>
          <w:rFonts w:ascii="David" w:hAnsi="David" w:cs="David"/>
          <w:b/>
          <w:bCs/>
          <w:rtl/>
        </w:rPr>
        <w:t xml:space="preserve">ייתכן שיש שני בסיסים </w:t>
      </w:r>
      <w:r w:rsidR="00761F45" w:rsidRPr="006E010C">
        <w:rPr>
          <w:rFonts w:ascii="David" w:hAnsi="David" w:cs="David"/>
          <w:b/>
          <w:bCs/>
          <w:rtl/>
        </w:rPr>
        <w:t xml:space="preserve">לתקוף את העניין גם ס' 6(א) וגם (ב). </w:t>
      </w:r>
    </w:p>
    <w:p w14:paraId="29D3939E" w14:textId="4729625A" w:rsidR="00A70D0A" w:rsidRPr="006E010C" w:rsidRDefault="00A70D0A" w:rsidP="00CB079F">
      <w:pPr>
        <w:spacing w:after="0" w:line="276" w:lineRule="auto"/>
        <w:jc w:val="both"/>
        <w:rPr>
          <w:rFonts w:ascii="David" w:hAnsi="David" w:cs="David"/>
          <w:rtl/>
        </w:rPr>
      </w:pPr>
      <w:r w:rsidRPr="006E010C">
        <w:rPr>
          <w:rFonts w:ascii="David" w:hAnsi="David" w:cs="David"/>
          <w:rtl/>
        </w:rPr>
        <w:t xml:space="preserve">*על הברחות נכסים אין </w:t>
      </w:r>
      <w:proofErr w:type="spellStart"/>
      <w:r w:rsidRPr="006E010C">
        <w:rPr>
          <w:rFonts w:ascii="David" w:hAnsi="David" w:cs="David"/>
          <w:rtl/>
        </w:rPr>
        <w:t>שק"ד</w:t>
      </w:r>
      <w:proofErr w:type="spellEnd"/>
      <w:r w:rsidRPr="006E010C">
        <w:rPr>
          <w:rFonts w:ascii="David" w:hAnsi="David" w:cs="David"/>
          <w:rtl/>
        </w:rPr>
        <w:t xml:space="preserve"> עסקי. </w:t>
      </w:r>
    </w:p>
    <w:p w14:paraId="7686BE57" w14:textId="5E7A6549" w:rsidR="00AC10D1" w:rsidRPr="006E010C" w:rsidRDefault="00AC10D1" w:rsidP="00CB079F">
      <w:pPr>
        <w:spacing w:after="0" w:line="276" w:lineRule="auto"/>
        <w:jc w:val="both"/>
        <w:rPr>
          <w:rFonts w:ascii="David" w:hAnsi="David" w:cs="David"/>
        </w:rPr>
      </w:pPr>
    </w:p>
    <w:p w14:paraId="188C779D" w14:textId="385BB50F" w:rsidR="00623913" w:rsidRPr="006E010C" w:rsidRDefault="001254B8" w:rsidP="00CB079F">
      <w:pPr>
        <w:pStyle w:val="a7"/>
        <w:numPr>
          <w:ilvl w:val="0"/>
          <w:numId w:val="49"/>
        </w:numPr>
        <w:spacing w:after="0" w:line="276" w:lineRule="auto"/>
        <w:ind w:left="0"/>
        <w:jc w:val="both"/>
        <w:rPr>
          <w:rFonts w:ascii="David" w:hAnsi="David" w:cs="David"/>
        </w:rPr>
      </w:pPr>
      <w:r w:rsidRPr="006E010C">
        <w:rPr>
          <w:rFonts w:ascii="David" w:hAnsi="David" w:cs="David"/>
          <w:rtl/>
        </w:rPr>
        <w:t xml:space="preserve">סיטואציה מסורתית ואפקטיבית לצורך כן הרמת מסך היא </w:t>
      </w:r>
      <w:r w:rsidRPr="006E010C">
        <w:rPr>
          <w:rFonts w:ascii="David" w:hAnsi="David" w:cs="David"/>
          <w:b/>
          <w:bCs/>
          <w:rtl/>
        </w:rPr>
        <w:t>ערבוב נכסים</w:t>
      </w:r>
      <w:r w:rsidRPr="006E010C">
        <w:rPr>
          <w:rFonts w:ascii="David" w:hAnsi="David" w:cs="David"/>
          <w:rtl/>
        </w:rPr>
        <w:t xml:space="preserve">. בעל מניה לא שומר על הפרדה בין רכושו לשל המניה וכספים וחשבונות מתערבבים. מוציא חשבונית אישית על שמו ולא של החברה. זה בסיס פוטנציאלי להרמת מסך. </w:t>
      </w:r>
    </w:p>
    <w:p w14:paraId="313DC2E9" w14:textId="1B642928" w:rsidR="00BD7467" w:rsidRPr="006E010C" w:rsidRDefault="00BD7467" w:rsidP="00CB079F">
      <w:pPr>
        <w:spacing w:after="0" w:line="276" w:lineRule="auto"/>
        <w:jc w:val="both"/>
        <w:rPr>
          <w:rFonts w:ascii="David" w:hAnsi="David" w:cs="David"/>
          <w:rtl/>
        </w:rPr>
      </w:pPr>
    </w:p>
    <w:p w14:paraId="6C8BA0D2" w14:textId="521B3122" w:rsidR="00BD7467" w:rsidRPr="006E010C" w:rsidRDefault="00BD7467" w:rsidP="00CB079F">
      <w:pPr>
        <w:spacing w:after="0" w:line="276" w:lineRule="auto"/>
        <w:jc w:val="both"/>
        <w:rPr>
          <w:rFonts w:ascii="David" w:hAnsi="David" w:cs="David"/>
          <w:rtl/>
        </w:rPr>
      </w:pPr>
      <w:r w:rsidRPr="006E010C">
        <w:rPr>
          <w:rFonts w:ascii="David" w:hAnsi="David" w:cs="David"/>
          <w:i/>
          <w:iCs/>
          <w:rtl/>
        </w:rPr>
        <w:t>החברה מתנהלת באופן הפוגע בתכלית החברה מתוך נטילת סיכון בלתי סביר באשר ליכולת פירעון חובותיה</w:t>
      </w:r>
      <w:r w:rsidRPr="006E010C">
        <w:rPr>
          <w:rFonts w:ascii="David" w:hAnsi="David" w:cs="David"/>
          <w:rtl/>
        </w:rPr>
        <w:t>:</w:t>
      </w:r>
    </w:p>
    <w:p w14:paraId="73CE2133" w14:textId="77777777" w:rsidR="008C116D" w:rsidRPr="006E010C" w:rsidRDefault="008C116D" w:rsidP="00CB079F">
      <w:pPr>
        <w:pStyle w:val="a7"/>
        <w:spacing w:after="0" w:line="276" w:lineRule="auto"/>
        <w:ind w:left="0"/>
        <w:jc w:val="both"/>
        <w:rPr>
          <w:rFonts w:ascii="David" w:hAnsi="David" w:cs="David"/>
          <w:rtl/>
        </w:rPr>
      </w:pPr>
    </w:p>
    <w:p w14:paraId="22CEBCFB" w14:textId="56DAFACF" w:rsidR="006A3765" w:rsidRPr="006E010C" w:rsidRDefault="006A3765" w:rsidP="00CB079F">
      <w:pPr>
        <w:pStyle w:val="a7"/>
        <w:numPr>
          <w:ilvl w:val="0"/>
          <w:numId w:val="50"/>
        </w:numPr>
        <w:spacing w:after="0" w:line="276" w:lineRule="auto"/>
        <w:ind w:left="0"/>
        <w:jc w:val="both"/>
        <w:rPr>
          <w:rFonts w:ascii="David" w:hAnsi="David" w:cs="David"/>
          <w:b/>
          <w:bCs/>
          <w:u w:val="single"/>
        </w:rPr>
      </w:pPr>
      <w:proofErr w:type="spellStart"/>
      <w:r w:rsidRPr="006E010C">
        <w:rPr>
          <w:rFonts w:ascii="David" w:hAnsi="David" w:cs="David"/>
          <w:b/>
          <w:bCs/>
          <w:u w:val="single"/>
          <w:rtl/>
        </w:rPr>
        <w:t>וולקובסקי</w:t>
      </w:r>
      <w:proofErr w:type="spellEnd"/>
      <w:r w:rsidRPr="006E010C">
        <w:rPr>
          <w:rFonts w:ascii="David" w:hAnsi="David" w:cs="David"/>
          <w:b/>
          <w:bCs/>
          <w:u w:val="single"/>
          <w:rtl/>
        </w:rPr>
        <w:t xml:space="preserve"> נ' קרלטון:</w:t>
      </w:r>
    </w:p>
    <w:p w14:paraId="2533610A" w14:textId="7BC4F177" w:rsidR="008D7F66" w:rsidRPr="006E010C" w:rsidRDefault="008D7F66" w:rsidP="00CB079F">
      <w:pPr>
        <w:spacing w:after="0" w:line="276" w:lineRule="auto"/>
        <w:jc w:val="both"/>
        <w:rPr>
          <w:rFonts w:ascii="David" w:hAnsi="David" w:cs="David"/>
          <w:rtl/>
        </w:rPr>
      </w:pPr>
      <w:r w:rsidRPr="006E010C">
        <w:rPr>
          <w:rFonts w:ascii="David" w:hAnsi="David" w:cs="David"/>
          <w:b/>
          <w:bCs/>
          <w:rtl/>
        </w:rPr>
        <w:t>רקע:</w:t>
      </w:r>
      <w:r w:rsidRPr="006E010C">
        <w:rPr>
          <w:rFonts w:ascii="David" w:hAnsi="David" w:cs="David"/>
          <w:rtl/>
        </w:rPr>
        <w:t xml:space="preserve"> </w:t>
      </w:r>
      <w:r w:rsidR="00931E38" w:rsidRPr="006E010C">
        <w:rPr>
          <w:rFonts w:ascii="David" w:hAnsi="David" w:cs="David"/>
          <w:rtl/>
        </w:rPr>
        <w:t xml:space="preserve">קרלטון ניהל חברת מוניות שחולקה לעשרה תאגידים שונים כשכל תאגיד כולל מונית אחת או שתיים. כל תאגיד מהעשרה החזיק בביטוח אחריות צד ג' במינימום הנדרש (10 אלפים דולר). קרלטון היה בעל המניות העיקרי וניהל את כל התאגידים. אחת המוניות פגעה בהולך רגל בשם </w:t>
      </w:r>
      <w:proofErr w:type="spellStart"/>
      <w:r w:rsidR="00931E38" w:rsidRPr="006E010C">
        <w:rPr>
          <w:rFonts w:ascii="David" w:hAnsi="David" w:cs="David"/>
          <w:rtl/>
        </w:rPr>
        <w:t>וולקובסקי</w:t>
      </w:r>
      <w:proofErr w:type="spellEnd"/>
      <w:r w:rsidR="00931E38" w:rsidRPr="006E010C">
        <w:rPr>
          <w:rFonts w:ascii="David" w:hAnsi="David" w:cs="David"/>
          <w:rtl/>
        </w:rPr>
        <w:t xml:space="preserve"> שיכול היה לתבוע רק את החברה אליה השתייכה המונית הספציפית, חברה שכללה נכסים מעטים בלבד. </w:t>
      </w:r>
    </w:p>
    <w:p w14:paraId="4EEA93E5" w14:textId="217BE983" w:rsidR="00931E38" w:rsidRPr="006E010C" w:rsidRDefault="00931E38" w:rsidP="00CB079F">
      <w:pPr>
        <w:spacing w:after="0" w:line="276" w:lineRule="auto"/>
        <w:jc w:val="both"/>
        <w:rPr>
          <w:rFonts w:ascii="David" w:hAnsi="David" w:cs="David"/>
          <w:rtl/>
        </w:rPr>
      </w:pPr>
      <w:r w:rsidRPr="006E010C">
        <w:rPr>
          <w:rFonts w:ascii="David" w:hAnsi="David" w:cs="David"/>
          <w:b/>
          <w:bCs/>
          <w:rtl/>
        </w:rPr>
        <w:t>השאלה</w:t>
      </w:r>
      <w:r w:rsidR="003575EC" w:rsidRPr="006E010C">
        <w:rPr>
          <w:rFonts w:ascii="David" w:hAnsi="David" w:cs="David"/>
          <w:b/>
          <w:bCs/>
          <w:rtl/>
        </w:rPr>
        <w:t>:</w:t>
      </w:r>
      <w:r w:rsidR="003575EC" w:rsidRPr="006E010C">
        <w:rPr>
          <w:rFonts w:ascii="David" w:hAnsi="David" w:cs="David"/>
          <w:rtl/>
        </w:rPr>
        <w:t xml:space="preserve"> </w:t>
      </w:r>
      <w:r w:rsidRPr="006E010C">
        <w:rPr>
          <w:rFonts w:ascii="David" w:hAnsi="David" w:cs="David"/>
          <w:rtl/>
        </w:rPr>
        <w:t>האם קרלטון יכול לחוב אישית בעילה שניסה לרמות את הציבור</w:t>
      </w:r>
      <w:r w:rsidR="00BD7467" w:rsidRPr="006E010C">
        <w:rPr>
          <w:rFonts w:ascii="David" w:hAnsi="David" w:cs="David"/>
          <w:rtl/>
        </w:rPr>
        <w:t>?</w:t>
      </w:r>
    </w:p>
    <w:p w14:paraId="29D4C618" w14:textId="2D836F03" w:rsidR="006A3765" w:rsidRPr="006E010C" w:rsidRDefault="00EB3F3F" w:rsidP="00CB079F">
      <w:pPr>
        <w:pStyle w:val="a7"/>
        <w:spacing w:after="0" w:line="276" w:lineRule="auto"/>
        <w:ind w:left="0"/>
        <w:jc w:val="both"/>
        <w:rPr>
          <w:rFonts w:ascii="David" w:hAnsi="David" w:cs="David"/>
          <w:rtl/>
        </w:rPr>
      </w:pPr>
      <w:r w:rsidRPr="006E010C">
        <w:rPr>
          <w:rFonts w:ascii="David" w:hAnsi="David" w:cs="David"/>
          <w:rtl/>
        </w:rPr>
        <w:t xml:space="preserve">סיפור שכנראה שימש כשסיטואציה עובדתית שהספרות קראה לו – סינדרום המוניות. </w:t>
      </w:r>
    </w:p>
    <w:p w14:paraId="04F7E1BC" w14:textId="2363DEAF" w:rsidR="00700C71" w:rsidRPr="006E010C" w:rsidRDefault="00700C71" w:rsidP="00CB079F">
      <w:pPr>
        <w:pStyle w:val="a7"/>
        <w:spacing w:after="0" w:line="276" w:lineRule="auto"/>
        <w:ind w:left="0"/>
        <w:jc w:val="both"/>
        <w:rPr>
          <w:rFonts w:ascii="David" w:hAnsi="David" w:cs="David"/>
          <w:rtl/>
        </w:rPr>
      </w:pPr>
      <w:proofErr w:type="spellStart"/>
      <w:r w:rsidRPr="006E010C">
        <w:rPr>
          <w:rFonts w:ascii="David" w:hAnsi="David" w:cs="David"/>
          <w:b/>
          <w:bCs/>
          <w:rtl/>
        </w:rPr>
        <w:t>וולקובסקי</w:t>
      </w:r>
      <w:proofErr w:type="spellEnd"/>
      <w:r w:rsidR="003575EC" w:rsidRPr="006E010C">
        <w:rPr>
          <w:rFonts w:ascii="David" w:hAnsi="David" w:cs="David"/>
          <w:rtl/>
        </w:rPr>
        <w:t>:</w:t>
      </w:r>
      <w:r w:rsidRPr="006E010C">
        <w:rPr>
          <w:rFonts w:ascii="David" w:hAnsi="David" w:cs="David"/>
          <w:rtl/>
        </w:rPr>
        <w:t xml:space="preserve"> רוצה לגבות גם מבעלי המניות והחברות האחרות כי </w:t>
      </w:r>
      <w:r w:rsidR="00BD7467" w:rsidRPr="006E010C">
        <w:rPr>
          <w:rFonts w:ascii="David" w:hAnsi="David" w:cs="David"/>
          <w:rtl/>
        </w:rPr>
        <w:t xml:space="preserve">החלוקה </w:t>
      </w:r>
      <w:r w:rsidRPr="006E010C">
        <w:rPr>
          <w:rFonts w:ascii="David" w:hAnsi="David" w:cs="David"/>
          <w:rtl/>
        </w:rPr>
        <w:t>מלאכותי</w:t>
      </w:r>
      <w:r w:rsidR="00BD7467" w:rsidRPr="006E010C">
        <w:rPr>
          <w:rFonts w:ascii="David" w:hAnsi="David" w:cs="David"/>
          <w:rtl/>
        </w:rPr>
        <w:t>ת</w:t>
      </w:r>
      <w:r w:rsidRPr="006E010C">
        <w:rPr>
          <w:rFonts w:ascii="David" w:hAnsi="David" w:cs="David"/>
          <w:rtl/>
        </w:rPr>
        <w:t xml:space="preserve"> בעיניו ולכן אחרי התאונה הוא רוצה להיפרע מהן. </w:t>
      </w:r>
    </w:p>
    <w:p w14:paraId="69F42013" w14:textId="10B691B4" w:rsidR="00931E38" w:rsidRPr="006E010C" w:rsidRDefault="00931E38" w:rsidP="00CB079F">
      <w:pPr>
        <w:pStyle w:val="a7"/>
        <w:spacing w:after="0" w:line="276" w:lineRule="auto"/>
        <w:ind w:left="0"/>
        <w:jc w:val="both"/>
        <w:rPr>
          <w:rFonts w:ascii="David" w:hAnsi="David" w:cs="David"/>
          <w:rtl/>
        </w:rPr>
      </w:pPr>
      <w:r w:rsidRPr="006E010C">
        <w:rPr>
          <w:rFonts w:ascii="David" w:hAnsi="David" w:cs="David"/>
          <w:b/>
          <w:bCs/>
          <w:rtl/>
        </w:rPr>
        <w:t>בית המשפט:</w:t>
      </w:r>
      <w:r w:rsidRPr="006E010C">
        <w:rPr>
          <w:rFonts w:ascii="David" w:hAnsi="David" w:cs="David"/>
          <w:rtl/>
        </w:rPr>
        <w:t xml:space="preserve"> אמנם זה עקרונות צדק, המחוקק יכול להסדיר את הביטוח שצריך.</w:t>
      </w:r>
      <w:r w:rsidR="008D7F66" w:rsidRPr="006E010C">
        <w:rPr>
          <w:rFonts w:ascii="David" w:hAnsi="David" w:cs="David"/>
          <w:rtl/>
        </w:rPr>
        <w:t xml:space="preserve"> </w:t>
      </w:r>
    </w:p>
    <w:p w14:paraId="4BB7FF4C" w14:textId="4B48B9F1" w:rsidR="00931E38" w:rsidRPr="006E010C" w:rsidRDefault="00931E38" w:rsidP="00CB079F">
      <w:pPr>
        <w:pStyle w:val="a7"/>
        <w:spacing w:after="0" w:line="276" w:lineRule="auto"/>
        <w:ind w:left="0"/>
        <w:jc w:val="both"/>
        <w:rPr>
          <w:rFonts w:ascii="David" w:hAnsi="David" w:cs="David"/>
          <w:rtl/>
        </w:rPr>
      </w:pPr>
      <w:r w:rsidRPr="006E010C">
        <w:rPr>
          <w:rFonts w:ascii="David" w:hAnsi="David" w:cs="David"/>
          <w:b/>
          <w:bCs/>
          <w:rtl/>
        </w:rPr>
        <w:t>אמנם:</w:t>
      </w:r>
      <w:r w:rsidRPr="006E010C">
        <w:rPr>
          <w:rFonts w:ascii="David" w:hAnsi="David" w:cs="David"/>
          <w:rtl/>
        </w:rPr>
        <w:t xml:space="preserve"> כביכול אין הבדלים בין המוניות, יצאו מאותה תחנה, על כולן היה מוקד אחד. </w:t>
      </w:r>
      <w:r w:rsidR="003F2FE7" w:rsidRPr="006E010C">
        <w:rPr>
          <w:rFonts w:ascii="David" w:hAnsi="David" w:cs="David"/>
          <w:rtl/>
        </w:rPr>
        <w:t xml:space="preserve">האם זה לגיטימי אז שיש 10 חברות שונות לאותו הדבר? </w:t>
      </w:r>
    </w:p>
    <w:p w14:paraId="3E9A5239" w14:textId="6DF4AC24" w:rsidR="00931E38" w:rsidRPr="006E010C" w:rsidRDefault="00931E38" w:rsidP="00CB079F">
      <w:pPr>
        <w:pStyle w:val="a7"/>
        <w:spacing w:after="0" w:line="276" w:lineRule="auto"/>
        <w:ind w:left="0"/>
        <w:jc w:val="both"/>
        <w:rPr>
          <w:rFonts w:ascii="David" w:hAnsi="David" w:cs="David"/>
          <w:rtl/>
        </w:rPr>
      </w:pPr>
      <w:r w:rsidRPr="006E010C">
        <w:rPr>
          <w:rFonts w:ascii="David" w:hAnsi="David" w:cs="David"/>
          <w:b/>
          <w:bCs/>
          <w:rtl/>
        </w:rPr>
        <w:t>לפעמים:</w:t>
      </w:r>
      <w:r w:rsidRPr="006E010C">
        <w:rPr>
          <w:rFonts w:ascii="David" w:hAnsi="David" w:cs="David"/>
          <w:rtl/>
        </w:rPr>
        <w:t xml:space="preserve"> יהיו כמה נכסים במקום </w:t>
      </w:r>
      <w:r w:rsidRPr="006E010C">
        <w:rPr>
          <w:rFonts w:ascii="David" w:hAnsi="David" w:cs="David"/>
        </w:rPr>
        <w:t>X</w:t>
      </w:r>
      <w:r w:rsidRPr="006E010C">
        <w:rPr>
          <w:rFonts w:ascii="David" w:hAnsi="David" w:cs="David"/>
          <w:rtl/>
        </w:rPr>
        <w:t xml:space="preserve"> וכמה ב</w:t>
      </w:r>
      <w:r w:rsidRPr="006E010C">
        <w:rPr>
          <w:rFonts w:ascii="David" w:hAnsi="David" w:cs="David"/>
        </w:rPr>
        <w:t>Y</w:t>
      </w:r>
      <w:r w:rsidRPr="006E010C">
        <w:rPr>
          <w:rFonts w:ascii="David" w:hAnsi="David" w:cs="David"/>
          <w:rtl/>
        </w:rPr>
        <w:t xml:space="preserve"> ויש לי חברה אחת לכל מיקום בעקבות היגיון בסיסי. </w:t>
      </w:r>
    </w:p>
    <w:p w14:paraId="1499C5DD" w14:textId="47DB80AD" w:rsidR="003F2FE7" w:rsidRPr="006E010C" w:rsidRDefault="005D7E82" w:rsidP="00CB079F">
      <w:pPr>
        <w:pStyle w:val="a7"/>
        <w:spacing w:after="0" w:line="276" w:lineRule="auto"/>
        <w:ind w:left="0"/>
        <w:jc w:val="both"/>
        <w:rPr>
          <w:rFonts w:ascii="David" w:hAnsi="David" w:cs="David"/>
          <w:rtl/>
        </w:rPr>
      </w:pPr>
      <w:r w:rsidRPr="006E010C">
        <w:rPr>
          <w:rFonts w:ascii="David" w:hAnsi="David" w:cs="David"/>
          <w:rtl/>
        </w:rPr>
        <w:t xml:space="preserve">אמנם המקרה שלנו נראה מוזר, חברה אחת של 20? או 10 של 2? מה ההבדל. זה יכול להוביל לאטומיזציה של הנכסים שלי. אם יש נזק בחברה 1 והוא תובע הוא תובע את החברה, הנזק גבוה מערך הנכס של החברה אך יש בית ליד אותו הדבר של חברה אחרת, זה הקיצון </w:t>
      </w:r>
      <w:proofErr w:type="spellStart"/>
      <w:r w:rsidRPr="006E010C">
        <w:rPr>
          <w:rFonts w:ascii="David" w:hAnsi="David" w:cs="David"/>
          <w:rtl/>
        </w:rPr>
        <w:t>בוולקובסקי</w:t>
      </w:r>
      <w:proofErr w:type="spellEnd"/>
      <w:r w:rsidRPr="006E010C">
        <w:rPr>
          <w:rFonts w:ascii="David" w:hAnsi="David" w:cs="David"/>
          <w:rtl/>
        </w:rPr>
        <w:t xml:space="preserve">. </w:t>
      </w:r>
    </w:p>
    <w:p w14:paraId="3151CC86" w14:textId="44889298" w:rsidR="00960220" w:rsidRPr="006E010C" w:rsidRDefault="00960220" w:rsidP="00CB079F">
      <w:pPr>
        <w:pStyle w:val="a7"/>
        <w:numPr>
          <w:ilvl w:val="0"/>
          <w:numId w:val="37"/>
        </w:numPr>
        <w:spacing w:after="0" w:line="276" w:lineRule="auto"/>
        <w:ind w:left="0"/>
        <w:jc w:val="both"/>
        <w:rPr>
          <w:rFonts w:ascii="David" w:hAnsi="David" w:cs="David"/>
        </w:rPr>
      </w:pPr>
      <w:r w:rsidRPr="006E010C">
        <w:rPr>
          <w:rFonts w:ascii="David" w:hAnsi="David" w:cs="David"/>
          <w:rtl/>
        </w:rPr>
        <w:t xml:space="preserve">מעניין את האן האם לכל מונית היה נהג בלעדי שלה או שהיו כמה נהגים שכל פעם נעו בין מונית בחברה אחת לאחרת. </w:t>
      </w:r>
    </w:p>
    <w:p w14:paraId="0B293B7A" w14:textId="65EF688C" w:rsidR="00FD155A" w:rsidRPr="006E010C" w:rsidRDefault="007850EF" w:rsidP="00CB079F">
      <w:pPr>
        <w:spacing w:after="0" w:line="276" w:lineRule="auto"/>
        <w:jc w:val="both"/>
        <w:rPr>
          <w:rFonts w:ascii="David" w:hAnsi="David" w:cs="David"/>
          <w:rtl/>
        </w:rPr>
      </w:pPr>
      <w:r w:rsidRPr="006E010C">
        <w:rPr>
          <w:rFonts w:ascii="David" w:hAnsi="David" w:cs="David"/>
          <w:rtl/>
        </w:rPr>
        <w:t xml:space="preserve">אין גבולות ברורים לעניין. </w:t>
      </w:r>
    </w:p>
    <w:p w14:paraId="27D53D8C" w14:textId="77777777" w:rsidR="00BD7467" w:rsidRPr="006E010C" w:rsidRDefault="00BD7467" w:rsidP="00CB079F">
      <w:pPr>
        <w:pStyle w:val="a7"/>
        <w:numPr>
          <w:ilvl w:val="0"/>
          <w:numId w:val="37"/>
        </w:numPr>
        <w:spacing w:after="0" w:line="276" w:lineRule="auto"/>
        <w:ind w:left="0"/>
        <w:jc w:val="both"/>
        <w:rPr>
          <w:rFonts w:ascii="David" w:hAnsi="David" w:cs="David"/>
          <w:rtl/>
        </w:rPr>
      </w:pPr>
      <w:r w:rsidRPr="006E010C">
        <w:rPr>
          <w:rFonts w:ascii="David" w:hAnsi="David" w:cs="David"/>
          <w:rtl/>
        </w:rPr>
        <w:t>ברגע שמפצלים חברות אומרים מראש שאם יהיה נפגע מקצים לפיצוי שווי של שתי מוניות ולא יותר. השאלה האם זה לגיטימי לקחת פעילות מסוימת ולפצל אותה לתאגידים שונים היא השאלה המרכזית (</w:t>
      </w:r>
      <w:proofErr w:type="spellStart"/>
      <w:r w:rsidRPr="006E010C">
        <w:rPr>
          <w:rFonts w:ascii="David" w:hAnsi="David" w:cs="David"/>
        </w:rPr>
        <w:t>s.p.c</w:t>
      </w:r>
      <w:proofErr w:type="spellEnd"/>
      <w:r w:rsidRPr="006E010C">
        <w:rPr>
          <w:rFonts w:ascii="David" w:hAnsi="David" w:cs="David"/>
          <w:rtl/>
        </w:rPr>
        <w:t xml:space="preserve">). זה תכנון עסקי, והשאלה היא האם זה לא פיצול מלאכותי תוך מחשבה צינית. האם לא מדובר כאן במימון דק מכוון (מתחמים את החברה לרכוש מוגבל כדי שביום שיתבעו אותה לא יהיה מאיפה לשלם). </w:t>
      </w:r>
    </w:p>
    <w:p w14:paraId="4116A6C5" w14:textId="77777777" w:rsidR="00BD7467" w:rsidRPr="006E010C" w:rsidRDefault="00BD7467" w:rsidP="00CB079F">
      <w:pPr>
        <w:pStyle w:val="a7"/>
        <w:spacing w:after="0" w:line="276" w:lineRule="auto"/>
        <w:ind w:left="0"/>
        <w:jc w:val="both"/>
        <w:rPr>
          <w:rFonts w:ascii="David" w:hAnsi="David" w:cs="David"/>
          <w:rtl/>
        </w:rPr>
      </w:pPr>
      <w:r w:rsidRPr="006E010C">
        <w:rPr>
          <w:rFonts w:ascii="David" w:hAnsi="David" w:cs="David"/>
          <w:rtl/>
        </w:rPr>
        <w:t>פיצול חברה היא מהלך כלכלי לגיטימי, אם הדבר אפשרי וזה לא דבר שצריך למתוח עליו ביקורת, בעצם העולם התאגידי יכול להוביל אותנו לאטומיזציה של הנכסים - מלשון אטום שלא ניתן לחלוקה.</w:t>
      </w:r>
    </w:p>
    <w:p w14:paraId="2C8AB4AD" w14:textId="11B56787" w:rsidR="00BD7467" w:rsidRPr="006E010C" w:rsidRDefault="00BD7467" w:rsidP="00CB079F">
      <w:pPr>
        <w:pStyle w:val="a7"/>
        <w:spacing w:after="0" w:line="276" w:lineRule="auto"/>
        <w:ind w:left="0"/>
        <w:jc w:val="both"/>
        <w:rPr>
          <w:rFonts w:ascii="David" w:hAnsi="David" w:cs="David"/>
          <w:rtl/>
        </w:rPr>
      </w:pPr>
      <w:r w:rsidRPr="006E010C">
        <w:rPr>
          <w:rFonts w:ascii="David" w:hAnsi="David" w:cs="David"/>
          <w:rtl/>
        </w:rPr>
        <w:t xml:space="preserve"> אז ניקח את הנכסים שלי ונהפוך כל אחד לחלוקה אטומית שלא יכולה להתפצל. ברגע שאפשרת לתחם את האחריות ולצמצמה על ידי תופעת ההתאגדות, שלא כל הרכוש שלי ישועבד לתוך החובות העסקיים, האופן שזה נעשה זה ניתן לשיקול דעת. אך מהצד השני יש שיגידו שזה מלאכותי, כי אם האופרציה היא משותפת והכל אותו דבר, אז החלוקה היא לא אמיתית.</w:t>
      </w:r>
    </w:p>
    <w:p w14:paraId="36041626" w14:textId="07888374" w:rsidR="003F2FE7" w:rsidRPr="006E010C" w:rsidRDefault="00B418CC" w:rsidP="00CB079F">
      <w:pPr>
        <w:pStyle w:val="a7"/>
        <w:spacing w:after="0" w:line="276" w:lineRule="auto"/>
        <w:ind w:left="0"/>
        <w:jc w:val="both"/>
        <w:rPr>
          <w:rFonts w:ascii="David" w:hAnsi="David" w:cs="David"/>
          <w:rtl/>
        </w:rPr>
      </w:pPr>
      <w:r w:rsidRPr="006E010C">
        <w:rPr>
          <w:rFonts w:ascii="David" w:hAnsi="David" w:cs="David"/>
          <w:b/>
          <w:bCs/>
          <w:rtl/>
        </w:rPr>
        <w:t>דעת הרוב:</w:t>
      </w:r>
      <w:r w:rsidRPr="006E010C">
        <w:rPr>
          <w:rFonts w:ascii="David" w:hAnsi="David" w:cs="David"/>
          <w:rtl/>
        </w:rPr>
        <w:t xml:space="preserve"> הסיכונים של החברה הם התחייבויות כלפי נפגעים מהמוניות, נזיקי. כנגד הסיכון הזה מעבר לעולם של חברות בא המחוקק ומתייחס לכך ומטיל ביטוח חובה, על מנת שיהיה צד ג' (חברת ביטוח) שתכסה על נזקי הגוף מהמכונית (ביטוח חובה הוא על נזקי גוף). אולי הכיסוי על פי חוק לא כיסה כמלואו והגיע הזמן בכלל לעדכן את סכומי הביטוח החובה, זה עניין של המחוקק בכלל. אולי בעקבות שלוקח למחוקק הרבה זמן לעדכן דברים צריך שבית המשפט יעזור לפער ע"י הפסיקה, אמנם קורה הרבה פעמים שהנזק לא מקבל פיצוי מלא. זה קורה בחיים וחלק מהם. </w:t>
      </w:r>
    </w:p>
    <w:p w14:paraId="38140AD5" w14:textId="66E3A66B" w:rsidR="005A3885" w:rsidRPr="006E010C" w:rsidRDefault="005A3885" w:rsidP="00CB079F">
      <w:pPr>
        <w:pStyle w:val="a7"/>
        <w:spacing w:after="0" w:line="276" w:lineRule="auto"/>
        <w:ind w:left="0"/>
        <w:jc w:val="both"/>
        <w:rPr>
          <w:rFonts w:ascii="David" w:hAnsi="David" w:cs="David"/>
          <w:rtl/>
        </w:rPr>
      </w:pPr>
      <w:r w:rsidRPr="006E010C">
        <w:rPr>
          <w:rFonts w:ascii="David" w:hAnsi="David" w:cs="David"/>
          <w:b/>
          <w:bCs/>
          <w:rtl/>
        </w:rPr>
        <w:t>נק' נוספת בעמדתם:</w:t>
      </w:r>
      <w:r w:rsidRPr="006E010C">
        <w:rPr>
          <w:rFonts w:ascii="David" w:hAnsi="David" w:cs="David"/>
          <w:rtl/>
        </w:rPr>
        <w:t xml:space="preserve"> נניח שזה לא לגיטימי ההתנהלות, הפיצול מלאכותי מידי, אין טעם עסקי. זה ישמע לנו שנרצה להרים מסך. יש להבחין שהתובע ביקש להרים מסך מהחברה כדי להטיל את החבות על גורמים נוספים &gt; בעל המניות קרלטון ושאר החברות. </w:t>
      </w:r>
      <w:r w:rsidR="003575EC" w:rsidRPr="006E010C">
        <w:rPr>
          <w:rFonts w:ascii="David" w:hAnsi="David" w:cs="David"/>
          <w:rtl/>
        </w:rPr>
        <w:t xml:space="preserve">הבקשה שנידונה בתביעה היא בקשה של אדון קרלטון עצמו למחיקה על הסף של התביעה כלפיו, </w:t>
      </w:r>
      <w:r w:rsidR="003575EC" w:rsidRPr="006E010C">
        <w:rPr>
          <w:rFonts w:ascii="David" w:hAnsi="David" w:cs="David"/>
          <w:rtl/>
        </w:rPr>
        <w:lastRenderedPageBreak/>
        <w:t xml:space="preserve">לא ידוע מה יקרה שאר החברות, הוא טוען להיעדר עילה. בית המשפט אומר שאפילו אם נאמר שהפיצול הוא לא משכנע וזה מלאכותי, יכול להיות שזה יוביל שנטיל את האחריות גם על שאר החברות ויהיה ניתן לגבות מרכושן אך לא מבעל המניות עצמו. אם זו הייתה חברה אחת הוא לא היה מבקש לתבוע את בעל המניות כי יש יותר מהיכן לתבוע (יש יותר מניות עם ביטוח בחברה), אז מה השתנה עכשיו? למה לתבוע את בעל המניות? זה לא אמור להיות מקרה גרוע מהמקרה שכולן יחד. </w:t>
      </w:r>
    </w:p>
    <w:p w14:paraId="467432F5" w14:textId="386D99D0" w:rsidR="00BD6506" w:rsidRPr="006E010C" w:rsidRDefault="00BD6506" w:rsidP="00CB079F">
      <w:pPr>
        <w:pStyle w:val="a7"/>
        <w:spacing w:after="0" w:line="276" w:lineRule="auto"/>
        <w:ind w:left="0"/>
        <w:jc w:val="both"/>
        <w:rPr>
          <w:rFonts w:ascii="David" w:hAnsi="David" w:cs="David"/>
          <w:rtl/>
        </w:rPr>
      </w:pPr>
      <w:r w:rsidRPr="006E010C">
        <w:rPr>
          <w:rFonts w:ascii="David" w:hAnsi="David" w:cs="David"/>
          <w:b/>
          <w:bCs/>
          <w:rtl/>
        </w:rPr>
        <w:t>הבקשה הייתה למחיקה על הסף:</w:t>
      </w:r>
      <w:r w:rsidRPr="006E010C">
        <w:rPr>
          <w:rFonts w:ascii="David" w:hAnsi="David" w:cs="David"/>
          <w:rtl/>
        </w:rPr>
        <w:t xml:space="preserve"> התביעה מול קרלטון נדחתה על הסף, אולי יהיה מקום לדון מול שאר החברות אך לא מול בעל המניות. </w:t>
      </w:r>
    </w:p>
    <w:p w14:paraId="5FB2A304" w14:textId="338A2A10" w:rsidR="00A25CDC" w:rsidRPr="006E010C" w:rsidRDefault="00A25CDC" w:rsidP="00CB079F">
      <w:pPr>
        <w:pStyle w:val="a7"/>
        <w:spacing w:after="0" w:line="276" w:lineRule="auto"/>
        <w:ind w:left="0"/>
        <w:jc w:val="both"/>
        <w:rPr>
          <w:rFonts w:ascii="David" w:hAnsi="David" w:cs="David"/>
          <w:rtl/>
        </w:rPr>
      </w:pPr>
      <w:r w:rsidRPr="006E010C">
        <w:rPr>
          <w:rFonts w:ascii="David" w:hAnsi="David" w:cs="David"/>
          <w:b/>
          <w:bCs/>
          <w:rtl/>
        </w:rPr>
        <w:t>כדי להגיע לבעל המניות</w:t>
      </w:r>
      <w:r w:rsidRPr="006E010C">
        <w:rPr>
          <w:rFonts w:ascii="David" w:hAnsi="David" w:cs="David"/>
          <w:rtl/>
        </w:rPr>
        <w:t xml:space="preserve">: צריך להראות שבעל המניות עצמו מפיק בצורה לא ראויה טובות הנאה מעבר לחברות. אין היגיון לנהל ככה כי מפיק טובות הנאה אישיות ומנצל את המסך &gt; אמנם זה לא הסיפור פה!! יש </w:t>
      </w:r>
      <w:r w:rsidR="00497DCF" w:rsidRPr="006E010C">
        <w:rPr>
          <w:rFonts w:ascii="David" w:hAnsi="David" w:cs="David"/>
          <w:rtl/>
        </w:rPr>
        <w:t>ה</w:t>
      </w:r>
      <w:r w:rsidRPr="006E010C">
        <w:rPr>
          <w:rFonts w:ascii="David" w:hAnsi="David" w:cs="David"/>
          <w:rtl/>
        </w:rPr>
        <w:t xml:space="preserve">יגיון בהפרדה בין בעל המניות לבעלי התאגידים. </w:t>
      </w:r>
    </w:p>
    <w:p w14:paraId="71C8E52F" w14:textId="77777777" w:rsidR="00497DCF" w:rsidRPr="006E010C" w:rsidRDefault="00497DCF" w:rsidP="00CB079F">
      <w:pPr>
        <w:spacing w:after="0" w:line="276" w:lineRule="auto"/>
        <w:jc w:val="both"/>
        <w:rPr>
          <w:rFonts w:ascii="David" w:hAnsi="David" w:cs="David"/>
          <w:b/>
          <w:bCs/>
          <w:rtl/>
        </w:rPr>
      </w:pPr>
    </w:p>
    <w:p w14:paraId="0DE88125" w14:textId="2A21E7DD" w:rsidR="00497DCF" w:rsidRPr="006E010C" w:rsidRDefault="00497DCF" w:rsidP="00CB079F">
      <w:pPr>
        <w:spacing w:after="0" w:line="276" w:lineRule="auto"/>
        <w:jc w:val="both"/>
        <w:rPr>
          <w:rFonts w:ascii="David" w:hAnsi="David" w:cs="David"/>
          <w:rtl/>
        </w:rPr>
      </w:pPr>
      <w:r w:rsidRPr="006E010C">
        <w:rPr>
          <w:rFonts w:ascii="David" w:hAnsi="David" w:cs="David"/>
          <w:b/>
          <w:bCs/>
          <w:rtl/>
        </w:rPr>
        <w:t>דעת מיעוט</w:t>
      </w:r>
      <w:r w:rsidRPr="006E010C">
        <w:rPr>
          <w:rFonts w:ascii="David" w:hAnsi="David" w:cs="David"/>
          <w:rtl/>
        </w:rPr>
        <w:t xml:space="preserve">: צריך לחייב את קרלטון. הוא עשה את המהלך </w:t>
      </w:r>
      <w:proofErr w:type="spellStart"/>
      <w:r w:rsidRPr="006E010C">
        <w:rPr>
          <w:rFonts w:ascii="David" w:hAnsi="David" w:cs="David"/>
          <w:rtl/>
        </w:rPr>
        <w:t>הביטוחי</w:t>
      </w:r>
      <w:proofErr w:type="spellEnd"/>
      <w:r w:rsidRPr="006E010C">
        <w:rPr>
          <w:rFonts w:ascii="David" w:hAnsi="David" w:cs="David"/>
          <w:rtl/>
        </w:rPr>
        <w:t xml:space="preserve"> כדי לתחם את הנזק. הוא ידע שזה יכול לקרות והוא לא רצה לסכן את הרכוש שלו.</w:t>
      </w:r>
    </w:p>
    <w:p w14:paraId="2BAF1F4A" w14:textId="1E544432" w:rsidR="00497DCF" w:rsidRPr="006E010C" w:rsidRDefault="00497DCF" w:rsidP="00CB079F">
      <w:pPr>
        <w:spacing w:after="0" w:line="276" w:lineRule="auto"/>
        <w:jc w:val="both"/>
        <w:rPr>
          <w:rFonts w:ascii="David" w:hAnsi="David" w:cs="David"/>
          <w:rtl/>
        </w:rPr>
      </w:pPr>
      <w:r w:rsidRPr="006E010C">
        <w:rPr>
          <w:rFonts w:ascii="David" w:hAnsi="David" w:cs="David"/>
          <w:b/>
          <w:bCs/>
          <w:rtl/>
        </w:rPr>
        <w:t>דעת הרוב</w:t>
      </w:r>
      <w:r w:rsidRPr="006E010C">
        <w:rPr>
          <w:rFonts w:ascii="David" w:hAnsi="David" w:cs="David"/>
          <w:rtl/>
        </w:rPr>
        <w:t>: ביהמ"ש בדעת הרוב לא רואה במהלך של קרטון בעיה, זה מהלך עסקי סביר וחכם, אין בכך עילה להרים מסך. תאגיד עם סכום מינימלי של נכסים הוא חוקי.</w:t>
      </w:r>
    </w:p>
    <w:p w14:paraId="5FE2AB48" w14:textId="77777777" w:rsidR="00497DCF" w:rsidRPr="006E010C" w:rsidRDefault="00497DCF" w:rsidP="00CB079F">
      <w:pPr>
        <w:pStyle w:val="a7"/>
        <w:spacing w:after="0" w:line="276" w:lineRule="auto"/>
        <w:ind w:left="0"/>
        <w:jc w:val="both"/>
        <w:rPr>
          <w:rFonts w:ascii="David" w:hAnsi="David" w:cs="David"/>
          <w:rtl/>
        </w:rPr>
      </w:pPr>
    </w:p>
    <w:p w14:paraId="68B1794D" w14:textId="430D20BE" w:rsidR="00497DCF" w:rsidRPr="006E010C" w:rsidRDefault="00497DCF" w:rsidP="00CB079F">
      <w:pPr>
        <w:pStyle w:val="a7"/>
        <w:spacing w:after="0" w:line="276" w:lineRule="auto"/>
        <w:ind w:left="0"/>
        <w:jc w:val="both"/>
        <w:rPr>
          <w:rFonts w:ascii="David" w:hAnsi="David" w:cs="David"/>
          <w:rtl/>
        </w:rPr>
      </w:pPr>
      <w:r w:rsidRPr="006E010C">
        <w:rPr>
          <w:rFonts w:ascii="David" w:hAnsi="David" w:cs="David"/>
          <w:b/>
          <w:bCs/>
          <w:rtl/>
        </w:rPr>
        <w:t>לדעת האן:</w:t>
      </w:r>
      <w:r w:rsidRPr="006E010C">
        <w:rPr>
          <w:rFonts w:ascii="David" w:hAnsi="David" w:cs="David"/>
          <w:rtl/>
        </w:rPr>
        <w:t xml:space="preserve"> יש בעיה לקבל את הרמת המסך במצב כזה. אם נקבל את הרמת המסך אנחנו הופכות את המשחק למשחק של "מזל", עדיף להידרס ע"י אדם עשיר ולא ע"י אדם עני כי לעני אין עוד חברות שנוכל לקחת מהן את פיצויי הנזקים. נקודה שניה היא שהמחוקק כבר הטיל על בעלים של רכב לשלם ביטוח חובה שהוא ביטוח שיכסה על מקרים של נזקי גוף. המחוקק נתן את דעתו ולכן אין לאלץ להגשים צדק תוך סירוס דיני החברות בגלל שהשיעור החקיקתי לא מתאים. דיני החברות הם לא הדין היחיד שחל על העניין, גם דיני </w:t>
      </w:r>
      <w:proofErr w:type="spellStart"/>
      <w:r w:rsidRPr="006E010C">
        <w:rPr>
          <w:rFonts w:ascii="David" w:hAnsi="David" w:cs="David"/>
          <w:rtl/>
        </w:rPr>
        <w:t>הנזיקין</w:t>
      </w:r>
      <w:proofErr w:type="spellEnd"/>
      <w:r w:rsidRPr="006E010C">
        <w:rPr>
          <w:rFonts w:ascii="David" w:hAnsi="David" w:cs="David"/>
          <w:rtl/>
        </w:rPr>
        <w:t xml:space="preserve"> יכולים לפעול כאן מעבר לכיסוי </w:t>
      </w:r>
      <w:proofErr w:type="spellStart"/>
      <w:r w:rsidRPr="006E010C">
        <w:rPr>
          <w:rFonts w:ascii="David" w:hAnsi="David" w:cs="David"/>
          <w:rtl/>
        </w:rPr>
        <w:t>הביטוחי</w:t>
      </w:r>
      <w:proofErr w:type="spellEnd"/>
      <w:r w:rsidRPr="006E010C">
        <w:rPr>
          <w:rFonts w:ascii="David" w:hAnsi="David" w:cs="David"/>
          <w:rtl/>
        </w:rPr>
        <w:t xml:space="preserve"> ולכן אין לאלץ שימוש בדיני החברות באופן לא טבעי לצורך הרמת מסך.  פיצול החברה הוא שיקול כלכלי סביר ולגיטימי. פיצול מלאכותי יכול להביא אותנו לכדי הרמת מסך אך יש לבחון כל מקרה לגופו.</w:t>
      </w:r>
    </w:p>
    <w:p w14:paraId="69ADE107" w14:textId="77777777" w:rsidR="00497DCF" w:rsidRPr="006E010C" w:rsidRDefault="00497DCF" w:rsidP="00CB079F">
      <w:pPr>
        <w:pStyle w:val="a7"/>
        <w:spacing w:after="0" w:line="276" w:lineRule="auto"/>
        <w:ind w:left="0"/>
        <w:jc w:val="both"/>
        <w:rPr>
          <w:rFonts w:ascii="David" w:hAnsi="David" w:cs="David"/>
          <w:rtl/>
        </w:rPr>
      </w:pPr>
    </w:p>
    <w:p w14:paraId="45203695" w14:textId="7145582A" w:rsidR="0083049D" w:rsidRPr="006E010C" w:rsidRDefault="0083049D" w:rsidP="00CB079F">
      <w:pPr>
        <w:pStyle w:val="a7"/>
        <w:spacing w:after="0" w:line="276" w:lineRule="auto"/>
        <w:ind w:left="0"/>
        <w:jc w:val="both"/>
        <w:rPr>
          <w:rFonts w:ascii="David" w:hAnsi="David" w:cs="David"/>
          <w:rtl/>
        </w:rPr>
      </w:pPr>
      <w:r w:rsidRPr="006E010C">
        <w:rPr>
          <w:rFonts w:ascii="David" w:hAnsi="David" w:cs="David"/>
          <w:b/>
          <w:bCs/>
          <w:rtl/>
        </w:rPr>
        <w:t>מתעוררת לנו סיטואציה שיש מימון דק</w:t>
      </w:r>
      <w:r w:rsidRPr="006E010C">
        <w:rPr>
          <w:rFonts w:ascii="David" w:hAnsi="David" w:cs="David"/>
          <w:rtl/>
        </w:rPr>
        <w:t xml:space="preserve">: האם זה בסיס להרמת מסך? </w:t>
      </w:r>
    </w:p>
    <w:p w14:paraId="0C5432D4" w14:textId="143B5C93" w:rsidR="008023F4" w:rsidRPr="006E010C" w:rsidRDefault="008023F4" w:rsidP="00CB079F">
      <w:pPr>
        <w:pStyle w:val="a7"/>
        <w:spacing w:after="0" w:line="276" w:lineRule="auto"/>
        <w:ind w:left="0"/>
        <w:jc w:val="both"/>
        <w:rPr>
          <w:rFonts w:ascii="David" w:hAnsi="David" w:cs="David"/>
          <w:rtl/>
        </w:rPr>
      </w:pPr>
      <w:r w:rsidRPr="006E010C">
        <w:rPr>
          <w:rFonts w:ascii="David" w:hAnsi="David" w:cs="David"/>
          <w:rtl/>
        </w:rPr>
        <w:t xml:space="preserve">מימון דק זה תרגום מילולי לביטוי באנגלית – הון עצמי דק. רוב המימון של החברה מגיע ממקורות חיצוניים ולא מההון העצמי. </w:t>
      </w:r>
    </w:p>
    <w:p w14:paraId="60CAC5D0" w14:textId="32491FA0" w:rsidR="00497DCF" w:rsidRPr="006E010C" w:rsidRDefault="008023F4" w:rsidP="00CB079F">
      <w:pPr>
        <w:spacing w:after="0" w:line="276" w:lineRule="auto"/>
        <w:jc w:val="both"/>
        <w:rPr>
          <w:rFonts w:ascii="David" w:hAnsi="David" w:cs="David"/>
          <w:rtl/>
        </w:rPr>
      </w:pPr>
      <w:r w:rsidRPr="006E010C">
        <w:rPr>
          <w:rFonts w:ascii="David" w:hAnsi="David" w:cs="David"/>
          <w:rtl/>
        </w:rPr>
        <w:t xml:space="preserve">אם אני רוצה לפתח רעיון אני צריך כסף, אין לי אצלי. אני מקים חברה כנגד מניות אני משקיע מעט, אני מבקש הלוואות שהחברה תיקח. </w:t>
      </w:r>
      <w:r w:rsidR="001945E1" w:rsidRPr="006E010C">
        <w:rPr>
          <w:rFonts w:ascii="David" w:hAnsi="David" w:cs="David"/>
          <w:rtl/>
        </w:rPr>
        <w:t xml:space="preserve">יוצא שהבסיס שאיתו החברה פועלת, אלה הלוואות בעיקר, יש חוסר </w:t>
      </w:r>
      <w:r w:rsidR="00404BA8" w:rsidRPr="006E010C">
        <w:rPr>
          <w:rFonts w:ascii="David" w:hAnsi="David" w:cs="David"/>
          <w:rtl/>
        </w:rPr>
        <w:t>פרופורציה</w:t>
      </w:r>
      <w:r w:rsidR="001945E1" w:rsidRPr="006E010C">
        <w:rPr>
          <w:rFonts w:ascii="David" w:hAnsi="David" w:cs="David"/>
          <w:rtl/>
        </w:rPr>
        <w:t xml:space="preserve"> בין ההון העצמי </w:t>
      </w:r>
    </w:p>
    <w:p w14:paraId="615ACF40" w14:textId="5E1393A1" w:rsidR="001945E1" w:rsidRPr="006E010C" w:rsidRDefault="001945E1" w:rsidP="00CB079F">
      <w:pPr>
        <w:pStyle w:val="a7"/>
        <w:numPr>
          <w:ilvl w:val="0"/>
          <w:numId w:val="37"/>
        </w:numPr>
        <w:spacing w:after="0" w:line="276" w:lineRule="auto"/>
        <w:ind w:left="0"/>
        <w:jc w:val="both"/>
        <w:rPr>
          <w:rFonts w:ascii="David" w:hAnsi="David" w:cs="David"/>
        </w:rPr>
      </w:pPr>
      <w:r w:rsidRPr="006E010C">
        <w:rPr>
          <w:rFonts w:ascii="David" w:hAnsi="David" w:cs="David"/>
          <w:rtl/>
        </w:rPr>
        <w:t>להלוואות. מתעוררת שאלה האם זה כשלעצמו מספיק כדי להרים מס</w:t>
      </w:r>
      <w:r w:rsidR="00284718" w:rsidRPr="006E010C">
        <w:rPr>
          <w:rFonts w:ascii="David" w:hAnsi="David" w:cs="David"/>
          <w:rtl/>
        </w:rPr>
        <w:t>ך.</w:t>
      </w:r>
    </w:p>
    <w:p w14:paraId="15DC5CC7" w14:textId="4FD00E41" w:rsidR="00284718" w:rsidRPr="006E010C" w:rsidRDefault="00497DCF" w:rsidP="00CB079F">
      <w:pPr>
        <w:pStyle w:val="a7"/>
        <w:numPr>
          <w:ilvl w:val="0"/>
          <w:numId w:val="37"/>
        </w:numPr>
        <w:spacing w:after="0" w:line="276" w:lineRule="auto"/>
        <w:ind w:left="0"/>
        <w:jc w:val="both"/>
        <w:rPr>
          <w:rFonts w:ascii="David" w:hAnsi="David" w:cs="David"/>
          <w:rtl/>
        </w:rPr>
      </w:pPr>
      <w:r w:rsidRPr="006E010C">
        <w:rPr>
          <w:rFonts w:ascii="David" w:hAnsi="David" w:cs="David"/>
          <w:rtl/>
        </w:rPr>
        <w:t>מימון דק = הון עצמי בלתי הולם.</w:t>
      </w:r>
    </w:p>
    <w:p w14:paraId="05342930" w14:textId="146AA194" w:rsidR="00284718" w:rsidRPr="006E010C" w:rsidRDefault="00284718" w:rsidP="00CB079F">
      <w:pPr>
        <w:pStyle w:val="a7"/>
        <w:numPr>
          <w:ilvl w:val="0"/>
          <w:numId w:val="49"/>
        </w:numPr>
        <w:spacing w:after="0" w:line="276" w:lineRule="auto"/>
        <w:ind w:left="0"/>
        <w:jc w:val="both"/>
        <w:rPr>
          <w:rFonts w:ascii="David" w:hAnsi="David" w:cs="David"/>
          <w:b/>
          <w:bCs/>
          <w:u w:val="single"/>
          <w:rtl/>
        </w:rPr>
      </w:pPr>
      <w:r w:rsidRPr="006E010C">
        <w:rPr>
          <w:rFonts w:ascii="David" w:hAnsi="David" w:cs="David"/>
          <w:b/>
          <w:bCs/>
          <w:u w:val="single"/>
          <w:rtl/>
        </w:rPr>
        <w:t xml:space="preserve">השימוש בישות המשפטית נעשה באופן של ס' 6(א)(ב). </w:t>
      </w:r>
      <w:r w:rsidR="00071910" w:rsidRPr="006E010C">
        <w:rPr>
          <w:rFonts w:ascii="David" w:hAnsi="David" w:cs="David"/>
          <w:rtl/>
        </w:rPr>
        <w:t xml:space="preserve">כשאין מי לגבות אנחנו שואלים ממי אנחנו זכאים לגבות. </w:t>
      </w:r>
    </w:p>
    <w:p w14:paraId="75191708" w14:textId="7448B0B5" w:rsidR="0083049D" w:rsidRPr="006E010C" w:rsidRDefault="0083049D" w:rsidP="00CB079F">
      <w:pPr>
        <w:pStyle w:val="a7"/>
        <w:spacing w:after="0" w:line="276" w:lineRule="auto"/>
        <w:ind w:left="0"/>
        <w:jc w:val="both"/>
        <w:rPr>
          <w:rFonts w:ascii="David" w:hAnsi="David" w:cs="David"/>
          <w:rtl/>
        </w:rPr>
      </w:pPr>
    </w:p>
    <w:p w14:paraId="1BEFD674" w14:textId="77777777" w:rsidR="001945E1" w:rsidRPr="006E010C" w:rsidRDefault="008023F4" w:rsidP="00CB079F">
      <w:pPr>
        <w:pStyle w:val="a7"/>
        <w:numPr>
          <w:ilvl w:val="0"/>
          <w:numId w:val="50"/>
        </w:numPr>
        <w:spacing w:after="0" w:line="276" w:lineRule="auto"/>
        <w:ind w:left="0"/>
        <w:jc w:val="both"/>
        <w:rPr>
          <w:rFonts w:ascii="David" w:hAnsi="David" w:cs="David"/>
          <w:b/>
          <w:bCs/>
          <w:u w:val="single"/>
          <w:rtl/>
        </w:rPr>
      </w:pPr>
      <w:r w:rsidRPr="006E010C">
        <w:rPr>
          <w:rFonts w:ascii="David" w:hAnsi="David" w:cs="David"/>
          <w:b/>
          <w:bCs/>
          <w:u w:val="single"/>
          <w:rtl/>
        </w:rPr>
        <w:t>פס"ד אפרוחי הצפון:</w:t>
      </w:r>
    </w:p>
    <w:p w14:paraId="23AFFAC1" w14:textId="5D205F28" w:rsidR="008023F4" w:rsidRPr="006E010C" w:rsidRDefault="001945E1" w:rsidP="00CB079F">
      <w:pPr>
        <w:pStyle w:val="a7"/>
        <w:spacing w:after="0" w:line="276" w:lineRule="auto"/>
        <w:ind w:left="0"/>
        <w:jc w:val="both"/>
        <w:rPr>
          <w:rFonts w:ascii="David" w:hAnsi="David" w:cs="David"/>
          <w:rtl/>
        </w:rPr>
      </w:pPr>
      <w:r w:rsidRPr="006E010C">
        <w:rPr>
          <w:rFonts w:ascii="David" w:hAnsi="David" w:cs="David"/>
          <w:rtl/>
        </w:rPr>
        <w:t xml:space="preserve">באפרוחי הצפון ההשקעה הייתה 190 ₪. ההתחייבויות שלה היו בכמה מיליונים. </w:t>
      </w:r>
    </w:p>
    <w:p w14:paraId="3DEF6051" w14:textId="4667323C" w:rsidR="00636C77" w:rsidRPr="006E010C" w:rsidRDefault="00636C77" w:rsidP="00CB079F">
      <w:pPr>
        <w:pStyle w:val="a7"/>
        <w:spacing w:after="0" w:line="276" w:lineRule="auto"/>
        <w:ind w:left="0"/>
        <w:jc w:val="both"/>
        <w:rPr>
          <w:rFonts w:ascii="David" w:hAnsi="David" w:cs="David"/>
          <w:rtl/>
        </w:rPr>
      </w:pPr>
      <w:r w:rsidRPr="006E010C">
        <w:rPr>
          <w:rFonts w:ascii="David" w:hAnsi="David" w:cs="David"/>
          <w:b/>
          <w:bCs/>
          <w:rtl/>
        </w:rPr>
        <w:t xml:space="preserve">נשים לב: </w:t>
      </w:r>
      <w:r w:rsidRPr="006E010C">
        <w:rPr>
          <w:rFonts w:ascii="David" w:hAnsi="David" w:cs="David"/>
          <w:rtl/>
        </w:rPr>
        <w:t xml:space="preserve">אין דרישה בחוק שחברה כתנאי לתחילת פעילותה יהיה בה הון מסוים. </w:t>
      </w:r>
      <w:r w:rsidR="00777D4A" w:rsidRPr="006E010C">
        <w:rPr>
          <w:rFonts w:ascii="David" w:hAnsi="David" w:cs="David"/>
          <w:rtl/>
        </w:rPr>
        <w:t xml:space="preserve">אך כן יש דרישה לפרופורציה מסוימת? </w:t>
      </w:r>
    </w:p>
    <w:p w14:paraId="7940710F" w14:textId="55457772" w:rsidR="00760CF9" w:rsidRPr="006E010C" w:rsidRDefault="00E775D7" w:rsidP="00CB079F">
      <w:pPr>
        <w:pStyle w:val="a7"/>
        <w:spacing w:after="0" w:line="276" w:lineRule="auto"/>
        <w:ind w:left="0"/>
        <w:jc w:val="both"/>
        <w:rPr>
          <w:rFonts w:ascii="David" w:hAnsi="David" w:cs="David"/>
          <w:rtl/>
        </w:rPr>
      </w:pPr>
      <w:r w:rsidRPr="006E010C">
        <w:rPr>
          <w:rFonts w:ascii="David" w:hAnsi="David" w:cs="David"/>
          <w:b/>
          <w:bCs/>
          <w:rtl/>
        </w:rPr>
        <w:t>שאלה:</w:t>
      </w:r>
      <w:r w:rsidRPr="006E010C">
        <w:rPr>
          <w:rFonts w:ascii="David" w:hAnsi="David" w:cs="David"/>
          <w:rtl/>
        </w:rPr>
        <w:t xml:space="preserve"> </w:t>
      </w:r>
      <w:r w:rsidR="00777D4A" w:rsidRPr="006E010C">
        <w:rPr>
          <w:rFonts w:ascii="David" w:hAnsi="David" w:cs="David"/>
          <w:rtl/>
        </w:rPr>
        <w:t xml:space="preserve">האם בסיטואציה כמו באפרוחי הצפון המימון הדק מספיק להרמת מסך? </w:t>
      </w:r>
    </w:p>
    <w:p w14:paraId="65042D8C" w14:textId="066EBAEE" w:rsidR="00760CF9" w:rsidRPr="006E010C" w:rsidRDefault="00760CF9" w:rsidP="00CB079F">
      <w:pPr>
        <w:pStyle w:val="a7"/>
        <w:numPr>
          <w:ilvl w:val="0"/>
          <w:numId w:val="37"/>
        </w:numPr>
        <w:spacing w:after="0" w:line="276" w:lineRule="auto"/>
        <w:ind w:left="0"/>
        <w:jc w:val="both"/>
        <w:rPr>
          <w:rFonts w:ascii="David" w:hAnsi="David" w:cs="David"/>
        </w:rPr>
      </w:pPr>
      <w:r w:rsidRPr="006E010C">
        <w:rPr>
          <w:rFonts w:ascii="David" w:hAnsi="David" w:cs="David"/>
          <w:rtl/>
        </w:rPr>
        <w:t>כביכול אולי זו אשמת הנושים בכלל, יבקשו ערבויות</w:t>
      </w:r>
      <w:r w:rsidR="00FF1B93" w:rsidRPr="006E010C">
        <w:rPr>
          <w:rFonts w:ascii="David" w:hAnsi="David" w:cs="David"/>
          <w:rtl/>
        </w:rPr>
        <w:t xml:space="preserve"> (כמו בנקים שעושים זאת הרבה)</w:t>
      </w:r>
      <w:r w:rsidRPr="006E010C">
        <w:rPr>
          <w:rFonts w:ascii="David" w:hAnsi="David" w:cs="David"/>
          <w:rtl/>
        </w:rPr>
        <w:t xml:space="preserve">, או שעבוד. בעיה שלהם הרי שלא בדקו לא? </w:t>
      </w:r>
      <w:r w:rsidR="0091460B" w:rsidRPr="006E010C">
        <w:rPr>
          <w:rFonts w:ascii="David" w:hAnsi="David" w:cs="David"/>
          <w:rtl/>
        </w:rPr>
        <w:t xml:space="preserve">אמנם נושה נזיקי לא יודע שיפגע כמו </w:t>
      </w:r>
      <w:proofErr w:type="spellStart"/>
      <w:r w:rsidR="0091460B" w:rsidRPr="006E010C">
        <w:rPr>
          <w:rFonts w:ascii="David" w:hAnsi="David" w:cs="David"/>
          <w:rtl/>
        </w:rPr>
        <w:t>בוולקובסקי</w:t>
      </w:r>
      <w:proofErr w:type="spellEnd"/>
      <w:r w:rsidR="0091460B" w:rsidRPr="006E010C">
        <w:rPr>
          <w:rFonts w:ascii="David" w:hAnsi="David" w:cs="David"/>
          <w:rtl/>
        </w:rPr>
        <w:t xml:space="preserve">, לא יכול לקחת ערבות או לתכנן. </w:t>
      </w:r>
    </w:p>
    <w:p w14:paraId="693BFACB" w14:textId="77777777" w:rsidR="00645A05" w:rsidRPr="006E010C" w:rsidRDefault="00645A05" w:rsidP="00CB079F">
      <w:pPr>
        <w:pStyle w:val="a7"/>
        <w:spacing w:after="0" w:line="276" w:lineRule="auto"/>
        <w:ind w:left="0"/>
        <w:jc w:val="both"/>
        <w:rPr>
          <w:rFonts w:ascii="David" w:hAnsi="David" w:cs="David"/>
          <w:rtl/>
        </w:rPr>
      </w:pPr>
      <w:r w:rsidRPr="006E010C">
        <w:rPr>
          <w:rFonts w:ascii="David" w:hAnsi="David" w:cs="David"/>
          <w:b/>
          <w:bCs/>
          <w:rtl/>
        </w:rPr>
        <w:t>רקע:</w:t>
      </w:r>
      <w:r w:rsidRPr="006E010C">
        <w:rPr>
          <w:rFonts w:ascii="David" w:hAnsi="David" w:cs="David"/>
          <w:rtl/>
        </w:rPr>
        <w:t xml:space="preserve"> החברה מוקמת ע"י מס' משקים באזורי הצפון ע"מ שתשמש כמגדלת זן מסוים של עופות, תשווקו בשוק, והרווחים שהחברה תצבור יהיו לטובתם של בעלי המניות, אלה המשקים החקלאיים שהקימו את החברה בצורה מרוכזת. החברה מן היום הראשון פועלת בגיבוי אשראי ספקים, מי שמספק לה את חומרי הגלם (ביצים עליהן ידגרו העופות) מוכרים לה באשראי, כאשר היא צריכה לשלם כעבור 120 יום. היא תשלם כל פעם להזמנות כעבור 120 ימים, ולעומת זאת, הלקוחות משלמים כל 90 יום, כך שתמיד יהיה לה כסף לשלם. בעצם כל העסק מתבסס על גלגול חובות התלוי בהפרשי זמנים- בכל מחזור יגיע לחברה הכסף כחודש לפני שהיא צריכה לשלם אותו. ההשקעה ההונית של בעלי המניות בחברה כאשר הקימו אותה הייתה 190 ₪ בלבד. </w:t>
      </w:r>
    </w:p>
    <w:p w14:paraId="3D113C4D" w14:textId="77777777" w:rsidR="00645A05" w:rsidRPr="006E010C" w:rsidRDefault="00645A05" w:rsidP="00CB079F">
      <w:pPr>
        <w:pStyle w:val="a7"/>
        <w:spacing w:after="0" w:line="276" w:lineRule="auto"/>
        <w:ind w:left="0"/>
        <w:jc w:val="both"/>
        <w:rPr>
          <w:rFonts w:ascii="David" w:hAnsi="David" w:cs="David"/>
          <w:rtl/>
        </w:rPr>
      </w:pPr>
    </w:p>
    <w:p w14:paraId="594327CB" w14:textId="77777777" w:rsidR="00645A05" w:rsidRPr="006E010C" w:rsidRDefault="00645A05" w:rsidP="00CB079F">
      <w:pPr>
        <w:pStyle w:val="a7"/>
        <w:spacing w:after="0" w:line="276" w:lineRule="auto"/>
        <w:ind w:left="0"/>
        <w:jc w:val="both"/>
        <w:rPr>
          <w:rFonts w:ascii="David" w:hAnsi="David" w:cs="David"/>
          <w:rtl/>
        </w:rPr>
      </w:pPr>
      <w:r w:rsidRPr="006E010C">
        <w:rPr>
          <w:rFonts w:ascii="David" w:hAnsi="David" w:cs="David"/>
          <w:rtl/>
        </w:rPr>
        <w:t>שנה לאחר שהחברה קמה, מחזור העסקים שלה היה 10 מיליון ₪, והרווח של החברה היה מיליון וחצי שקלים. עם זאת, שנתיים לאחר שהיא קמה, היא קרסה. אחד הדברים שהאיצו את קריסתה היה שבזן העופות הזה שהחברה התעסקה איתם, התגלו פגמים גנטיים מבחינת מדע ובריאות, ולכן כל המכירות ירדו לטמיון, ומצד שני היה אשראי וחובות שצריך לשלם. כך שהחברה נתקעה עם חובות ללא הכנסות.</w:t>
      </w:r>
    </w:p>
    <w:p w14:paraId="005A7E14" w14:textId="77777777" w:rsidR="00645A05" w:rsidRPr="006E010C" w:rsidRDefault="00645A05" w:rsidP="00CB079F">
      <w:pPr>
        <w:pStyle w:val="a7"/>
        <w:spacing w:after="0" w:line="276" w:lineRule="auto"/>
        <w:ind w:left="0"/>
        <w:jc w:val="both"/>
        <w:rPr>
          <w:rFonts w:ascii="David" w:hAnsi="David" w:cs="David"/>
          <w:rtl/>
        </w:rPr>
      </w:pPr>
    </w:p>
    <w:p w14:paraId="2AA364E3" w14:textId="77777777" w:rsidR="00645A05" w:rsidRPr="006E010C" w:rsidRDefault="00645A05" w:rsidP="00CB079F">
      <w:pPr>
        <w:pStyle w:val="a7"/>
        <w:spacing w:after="0" w:line="276" w:lineRule="auto"/>
        <w:ind w:left="0"/>
        <w:jc w:val="both"/>
        <w:rPr>
          <w:rFonts w:ascii="David" w:hAnsi="David" w:cs="David"/>
          <w:rtl/>
        </w:rPr>
      </w:pPr>
      <w:r w:rsidRPr="006E010C">
        <w:rPr>
          <w:rFonts w:ascii="David" w:hAnsi="David" w:cs="David"/>
          <w:rtl/>
        </w:rPr>
        <w:t>לאחר שנה ראשונה, כאשר היה רווח של מיליון וחצי ₪, החברה לקחה 600 אלף ₪ מהרווחים וחילקה זאת כדיבידנד לבעלי המניות. 900 אלף נוספים לא חולקו אך נזקפו לטובת בעלי המניות כ'הלוואת בעלים' (הלוואה של בעלי המניות לחברה- כמו בס' 6(ג)- בעל מניות הוא גם נושה של החברה). במילים אחרות, גם 900 אלף השקלים הם דיבידנד.</w:t>
      </w:r>
    </w:p>
    <w:p w14:paraId="596224F8" w14:textId="77777777" w:rsidR="00645A05" w:rsidRPr="006E010C" w:rsidRDefault="00645A05" w:rsidP="00CB079F">
      <w:pPr>
        <w:pStyle w:val="a7"/>
        <w:spacing w:after="0" w:line="276" w:lineRule="auto"/>
        <w:ind w:left="0"/>
        <w:jc w:val="both"/>
        <w:rPr>
          <w:rFonts w:ascii="David" w:hAnsi="David" w:cs="David"/>
          <w:rtl/>
        </w:rPr>
      </w:pPr>
      <w:r w:rsidRPr="006E010C">
        <w:rPr>
          <w:rFonts w:ascii="David" w:hAnsi="David" w:cs="David"/>
          <w:rtl/>
        </w:rPr>
        <w:lastRenderedPageBreak/>
        <w:t xml:space="preserve">כעבור שנה החברה מתפרקת ויש לה חובות בהיקף של 10 מיליון ₪, מתוכם כ- 5 מיליון ₪ אלו הם חובות לזכות בעלי המניות: 900 אלף שהזכרנו קודם, ויתר הסכום משום שבעלי המניות היו גם הספקים (סיפקו ביצים), הנושים להם לא שולם הכסף. </w:t>
      </w:r>
    </w:p>
    <w:p w14:paraId="21A3AC8C" w14:textId="77777777" w:rsidR="00204D02" w:rsidRPr="006E010C" w:rsidRDefault="00204D02" w:rsidP="00CB079F">
      <w:pPr>
        <w:pStyle w:val="a7"/>
        <w:spacing w:after="0" w:line="276" w:lineRule="auto"/>
        <w:ind w:left="0"/>
        <w:jc w:val="both"/>
        <w:rPr>
          <w:rFonts w:ascii="David" w:hAnsi="David" w:cs="David"/>
          <w:rtl/>
        </w:rPr>
      </w:pPr>
    </w:p>
    <w:p w14:paraId="6675E8BF" w14:textId="3A21F36B" w:rsidR="00645A05" w:rsidRPr="006E010C" w:rsidRDefault="00645A05" w:rsidP="00CB079F">
      <w:pPr>
        <w:pStyle w:val="a7"/>
        <w:spacing w:after="0" w:line="276" w:lineRule="auto"/>
        <w:ind w:left="0"/>
        <w:jc w:val="both"/>
        <w:rPr>
          <w:rFonts w:ascii="David" w:hAnsi="David" w:cs="David"/>
          <w:rtl/>
        </w:rPr>
      </w:pPr>
      <w:r w:rsidRPr="006E010C">
        <w:rPr>
          <w:rFonts w:ascii="David" w:hAnsi="David" w:cs="David"/>
          <w:b/>
          <w:bCs/>
          <w:rtl/>
        </w:rPr>
        <w:t>ביהמ"ש המחוזי</w:t>
      </w:r>
      <w:r w:rsidR="00497DCF" w:rsidRPr="006E010C">
        <w:rPr>
          <w:rFonts w:ascii="David" w:hAnsi="David" w:cs="David"/>
          <w:rtl/>
        </w:rPr>
        <w:t>:</w:t>
      </w:r>
      <w:r w:rsidRPr="006E010C">
        <w:rPr>
          <w:rFonts w:ascii="David" w:hAnsi="David" w:cs="David"/>
          <w:rtl/>
        </w:rPr>
        <w:t xml:space="preserve"> בעקבות טענות המפרק, קובע עובדתית כי מאחר ויש נושים רבים (הן המשקים והן נושים חיצוניים) ואילו בקופת החברה נמצא סכום מסוים הנמוך מסך ההתחייבויות, בהכרח חלק מהחובות ייפרעו וחלק לא, לא כל הנושים ייפרעו. </w:t>
      </w:r>
    </w:p>
    <w:p w14:paraId="546ECE0A" w14:textId="438411A9" w:rsidR="00645A05" w:rsidRPr="006E010C" w:rsidRDefault="00645A05" w:rsidP="00CB079F">
      <w:pPr>
        <w:pStyle w:val="a7"/>
        <w:spacing w:after="0" w:line="276" w:lineRule="auto"/>
        <w:ind w:left="0"/>
        <w:jc w:val="both"/>
        <w:rPr>
          <w:rFonts w:ascii="David" w:hAnsi="David" w:cs="David"/>
          <w:rtl/>
        </w:rPr>
      </w:pPr>
      <w:r w:rsidRPr="006E010C">
        <w:rPr>
          <w:rFonts w:ascii="David" w:hAnsi="David" w:cs="David"/>
          <w:rtl/>
        </w:rPr>
        <w:t xml:space="preserve">כאשר יש נושים לא מובטחים, הם חולקים יחדיו את שיש בקופה, כל אחד מקבל חלק יחסי. המפרק שמונה, טוען בפני ביהמ"ש המחוזי בנצרת כי על סמך </w:t>
      </w:r>
      <w:r w:rsidRPr="006E010C">
        <w:rPr>
          <w:rFonts w:ascii="David" w:hAnsi="David" w:cs="David"/>
          <w:b/>
          <w:bCs/>
          <w:rtl/>
        </w:rPr>
        <w:t>סעיף 6(ג)</w:t>
      </w:r>
      <w:r w:rsidRPr="006E010C">
        <w:rPr>
          <w:rFonts w:ascii="David" w:hAnsi="David" w:cs="David"/>
          <w:rtl/>
        </w:rPr>
        <w:t xml:space="preserve">, יש לדחות את הנושים שהם גם בעלי המניות לסוף התור, בעלי המניות לא צריכים לחלוק בשווה עם יתר הנושים, אלא הם צריכים להיות רק אחרי יתר הנושים. </w:t>
      </w:r>
    </w:p>
    <w:p w14:paraId="39E329A1" w14:textId="77777777" w:rsidR="00645A05" w:rsidRPr="006E010C" w:rsidRDefault="00645A05" w:rsidP="00CB079F">
      <w:pPr>
        <w:pStyle w:val="a7"/>
        <w:spacing w:after="0" w:line="276" w:lineRule="auto"/>
        <w:ind w:left="0"/>
        <w:jc w:val="both"/>
        <w:rPr>
          <w:rFonts w:ascii="David" w:hAnsi="David" w:cs="David"/>
          <w:rtl/>
        </w:rPr>
      </w:pPr>
      <w:r w:rsidRPr="006E010C">
        <w:rPr>
          <w:rFonts w:ascii="David" w:hAnsi="David" w:cs="David"/>
          <w:rtl/>
        </w:rPr>
        <w:t xml:space="preserve">כדי לעשות זאת, על המפרק להוכיח שהתקיימו הנסיבות המצדיקות הרמת מסך. </w:t>
      </w:r>
    </w:p>
    <w:p w14:paraId="5AC0D0B7" w14:textId="77777777" w:rsidR="00645A05" w:rsidRPr="006E010C" w:rsidRDefault="00645A05" w:rsidP="00CB079F">
      <w:pPr>
        <w:pStyle w:val="a7"/>
        <w:spacing w:after="0" w:line="276" w:lineRule="auto"/>
        <w:ind w:left="0"/>
        <w:jc w:val="both"/>
        <w:rPr>
          <w:rFonts w:ascii="David" w:hAnsi="David" w:cs="David"/>
          <w:rtl/>
        </w:rPr>
      </w:pPr>
      <w:r w:rsidRPr="006E010C">
        <w:rPr>
          <w:rFonts w:ascii="David" w:hAnsi="David" w:cs="David"/>
          <w:rtl/>
        </w:rPr>
        <w:t xml:space="preserve">ביהמ"ש דן במושג "הלוואת בעלים" על משמעויותיו והאם זה מצדיק הרמת מסך או לא. אם כן - ניתן לדחות חובות, אם לא - לא ניתן לדחות חובות.  </w:t>
      </w:r>
    </w:p>
    <w:p w14:paraId="6105F94D" w14:textId="3213E468" w:rsidR="00645A05" w:rsidRPr="006E010C" w:rsidRDefault="00645A05" w:rsidP="00CB079F">
      <w:pPr>
        <w:pStyle w:val="a7"/>
        <w:spacing w:after="0" w:line="276" w:lineRule="auto"/>
        <w:ind w:left="0"/>
        <w:jc w:val="both"/>
        <w:rPr>
          <w:rFonts w:ascii="David" w:hAnsi="David" w:cs="David"/>
        </w:rPr>
      </w:pPr>
    </w:p>
    <w:p w14:paraId="02B5EE79" w14:textId="433DCDFD" w:rsidR="00284718" w:rsidRPr="006E010C" w:rsidRDefault="00CD1AE7" w:rsidP="00CB079F">
      <w:pPr>
        <w:spacing w:after="0" w:line="276" w:lineRule="auto"/>
        <w:jc w:val="both"/>
        <w:rPr>
          <w:rFonts w:ascii="David" w:hAnsi="David" w:cs="David"/>
          <w:rtl/>
        </w:rPr>
      </w:pPr>
      <w:r w:rsidRPr="006E010C">
        <w:rPr>
          <w:rFonts w:ascii="David" w:hAnsi="David" w:cs="David"/>
          <w:rtl/>
        </w:rPr>
        <w:t>אין דרישה בהרמת חברה לסכום מינימלי, אבל אם אתה יוצר התקשרויות וזה יותר מחויבויות משפטיות שתצטרך לכסות מבחינה כספית ולא הכנת את התשתית הבסיסית אז משהו לא משכנע. אולי לכך מכוון המחוקק ב</w:t>
      </w:r>
      <w:r w:rsidRPr="006E010C">
        <w:rPr>
          <w:rFonts w:ascii="David" w:hAnsi="David" w:cs="David"/>
          <w:b/>
          <w:bCs/>
          <w:rtl/>
        </w:rPr>
        <w:t>ס'6</w:t>
      </w:r>
      <w:r w:rsidRPr="006E010C">
        <w:rPr>
          <w:rFonts w:ascii="David" w:hAnsi="David" w:cs="David"/>
          <w:rtl/>
        </w:rPr>
        <w:t xml:space="preserve"> &gt; שימוש באישיות תוך נטילה בלתי סבירה. </w:t>
      </w:r>
    </w:p>
    <w:p w14:paraId="35143016" w14:textId="62859947" w:rsidR="00404BA8" w:rsidRPr="006E010C" w:rsidRDefault="00404BA8" w:rsidP="00CB079F">
      <w:pPr>
        <w:spacing w:after="0" w:line="276" w:lineRule="auto"/>
        <w:jc w:val="both"/>
        <w:rPr>
          <w:rFonts w:ascii="David" w:hAnsi="David" w:cs="David"/>
          <w:rtl/>
        </w:rPr>
      </w:pPr>
    </w:p>
    <w:p w14:paraId="6BF5DAEC" w14:textId="0937CD93" w:rsidR="00404BA8" w:rsidRPr="006E010C" w:rsidRDefault="00404BA8" w:rsidP="00CB079F">
      <w:pPr>
        <w:spacing w:after="0" w:line="276" w:lineRule="auto"/>
        <w:jc w:val="both"/>
        <w:rPr>
          <w:rFonts w:ascii="David" w:hAnsi="David" w:cs="David"/>
          <w:rtl/>
        </w:rPr>
      </w:pPr>
      <w:r w:rsidRPr="006E010C">
        <w:rPr>
          <w:rFonts w:ascii="David" w:hAnsi="David" w:cs="David"/>
          <w:b/>
          <w:bCs/>
          <w:rtl/>
        </w:rPr>
        <w:t>השאלה המרכזית</w:t>
      </w:r>
      <w:r w:rsidRPr="006E010C">
        <w:rPr>
          <w:rFonts w:ascii="David" w:hAnsi="David" w:cs="David"/>
          <w:rtl/>
        </w:rPr>
        <w:t xml:space="preserve">: האם הסיפור של נטילת סיכון בלתי סביר בקשר ליכולתה של החברה לפרוע את חובותיה, המשמעות היא למקרים של מימון דק? והאם מימון דק/הון עצמי בלתי הולם, האם זה לבד, משמש בסיס מספק להרמת מסך, או שמא לא די בכך? אולי צריך להוסיף פגם התנהלותי, כמו התנהלות בחוסר תום לב. </w:t>
      </w:r>
    </w:p>
    <w:p w14:paraId="3A56181A" w14:textId="097516BC" w:rsidR="00404BA8" w:rsidRPr="006E010C" w:rsidRDefault="00404BA8" w:rsidP="00CB079F">
      <w:pPr>
        <w:spacing w:after="0" w:line="276" w:lineRule="auto"/>
        <w:jc w:val="both"/>
        <w:rPr>
          <w:rFonts w:ascii="David" w:hAnsi="David" w:cs="David"/>
          <w:rtl/>
        </w:rPr>
      </w:pPr>
      <w:r w:rsidRPr="006E010C">
        <w:rPr>
          <w:rFonts w:ascii="David" w:hAnsi="David" w:cs="David"/>
          <w:rtl/>
        </w:rPr>
        <w:t>יחד עם זאת, האן מבקר הוספת דרישת של תום לב, כי בסופו של דבר הקביעה האם ההתנהגות עוד לחוסר תום לב, נקבעת לפי התוצאה שרוצים להגיע- אם השופט רוצה להגיע להרמת מסך, הוא ימצא את תום הלב ולהפך.</w:t>
      </w:r>
    </w:p>
    <w:p w14:paraId="14E1237E" w14:textId="77777777" w:rsidR="00404BA8" w:rsidRPr="006E010C" w:rsidRDefault="00404BA8" w:rsidP="00CB079F">
      <w:pPr>
        <w:spacing w:after="0" w:line="276" w:lineRule="auto"/>
        <w:jc w:val="both"/>
        <w:rPr>
          <w:rFonts w:ascii="David" w:hAnsi="David" w:cs="David"/>
          <w:rtl/>
        </w:rPr>
      </w:pPr>
    </w:p>
    <w:p w14:paraId="114513C1" w14:textId="6F8F6D54" w:rsidR="00404BA8" w:rsidRPr="006E010C" w:rsidRDefault="00404BA8" w:rsidP="00CB079F">
      <w:pPr>
        <w:spacing w:after="0" w:line="276" w:lineRule="auto"/>
        <w:jc w:val="both"/>
        <w:rPr>
          <w:rFonts w:ascii="David" w:hAnsi="David" w:cs="David"/>
          <w:u w:val="single"/>
          <w:rtl/>
        </w:rPr>
      </w:pPr>
      <w:r w:rsidRPr="006E010C">
        <w:rPr>
          <w:rFonts w:ascii="David" w:hAnsi="David" w:cs="David"/>
          <w:u w:val="single"/>
          <w:rtl/>
        </w:rPr>
        <w:t>האן כנגד האלמנטים המרכזיים בפס"ד:</w:t>
      </w:r>
    </w:p>
    <w:p w14:paraId="05454985" w14:textId="29F2DD14" w:rsidR="00404BA8" w:rsidRPr="006E010C" w:rsidRDefault="00404BA8" w:rsidP="00CB079F">
      <w:pPr>
        <w:pStyle w:val="a7"/>
        <w:numPr>
          <w:ilvl w:val="0"/>
          <w:numId w:val="54"/>
        </w:numPr>
        <w:spacing w:after="0" w:line="276" w:lineRule="auto"/>
        <w:ind w:left="0"/>
        <w:jc w:val="both"/>
        <w:rPr>
          <w:rFonts w:ascii="David" w:hAnsi="David" w:cs="David"/>
        </w:rPr>
      </w:pPr>
      <w:r w:rsidRPr="006E010C">
        <w:rPr>
          <w:rFonts w:ascii="David" w:hAnsi="David" w:cs="David"/>
          <w:b/>
          <w:bCs/>
          <w:rtl/>
        </w:rPr>
        <w:t xml:space="preserve">190 ₪ </w:t>
      </w:r>
      <w:r w:rsidRPr="006E010C">
        <w:rPr>
          <w:rFonts w:ascii="David" w:hAnsi="David" w:cs="David"/>
          <w:rtl/>
        </w:rPr>
        <w:t xml:space="preserve">- </w:t>
      </w:r>
      <w:r w:rsidR="001F1221" w:rsidRPr="006E010C">
        <w:rPr>
          <w:rFonts w:ascii="David" w:hAnsi="David" w:cs="David"/>
          <w:rtl/>
        </w:rPr>
        <w:t xml:space="preserve">אמנם החברה פועלת, היא מרוויחה. אז אולי הרמת מסך זה לא מתאים. </w:t>
      </w:r>
      <w:r w:rsidR="00065AC8" w:rsidRPr="006E010C">
        <w:rPr>
          <w:rFonts w:ascii="David" w:hAnsi="David" w:cs="David"/>
          <w:rtl/>
        </w:rPr>
        <w:t xml:space="preserve">הסיפור של המימון הדק לפי האן לא טוב. השקיעו בה רק 190 ₪ בהקמה? לא נכון...השקיעו 190 ומשהו נוסף, היו מדגרות הרי, מכשור, קנו אותם &gt; יש נכסים של הקיבוצים שהקימו את החברה, לכל קיבוץ היו תשתיות והם ריכזו את החברה. </w:t>
      </w:r>
    </w:p>
    <w:p w14:paraId="009126E5" w14:textId="77777777" w:rsidR="00404BA8" w:rsidRPr="006E010C" w:rsidRDefault="00404BA8" w:rsidP="00CB079F">
      <w:pPr>
        <w:pStyle w:val="a7"/>
        <w:spacing w:after="0" w:line="276" w:lineRule="auto"/>
        <w:ind w:left="0"/>
        <w:jc w:val="both"/>
        <w:rPr>
          <w:rFonts w:ascii="David" w:hAnsi="David" w:cs="David"/>
          <w:rtl/>
        </w:rPr>
      </w:pPr>
      <w:r w:rsidRPr="006E010C">
        <w:rPr>
          <w:rFonts w:ascii="David" w:hAnsi="David" w:cs="David"/>
          <w:rtl/>
        </w:rPr>
        <w:t xml:space="preserve">בעלי המניות השקיעו רק 190 ולכן אין קרקע יציבה זו אמירה לא משכנעת לפי האן. ביום הראשון השקיעו מעט אך לאחר מכן החברה הרוויחה מיליון וחצי. המצב הכספי שלה נראה אחרת. המאזן לא ביום הקמתה אלא כעבור שנה נכון שיהיה בהון עצמי רק 190 מניות אך בעודפים יהיה מיליון וחצי שקל. יש לה התחייבויות, אך מצד שני הרווחים יפים וההון גדל. </w:t>
      </w:r>
    </w:p>
    <w:p w14:paraId="5B8DC4BB" w14:textId="77777777" w:rsidR="00404BA8" w:rsidRPr="006E010C" w:rsidRDefault="00404BA8" w:rsidP="00CB079F">
      <w:pPr>
        <w:pStyle w:val="a7"/>
        <w:spacing w:after="0" w:line="276" w:lineRule="auto"/>
        <w:ind w:left="0"/>
        <w:jc w:val="both"/>
        <w:rPr>
          <w:rFonts w:ascii="David" w:hAnsi="David" w:cs="David"/>
          <w:rtl/>
        </w:rPr>
      </w:pPr>
      <w:r w:rsidRPr="006E010C">
        <w:rPr>
          <w:rFonts w:ascii="David" w:hAnsi="David" w:cs="David"/>
          <w:rtl/>
        </w:rPr>
        <w:t xml:space="preserve">אם היא לא מחלקת ושומרת אצלה, בשלב מסוים ההצלחות נתקעות והיא נופלת, מה אז? צריך להסתכל על החברה באופן נמשך ולא רק על ההשקעה שהייתה ביום הראשון. אם החברה הייתה מסתבכת מההתחלה אז ה190 היה מדליק נורה אדומה, אבל כשיש באמצע עיבוי של ההון העצמי אז למה להזכיר נשכחות מפעם? </w:t>
      </w:r>
    </w:p>
    <w:p w14:paraId="65181058" w14:textId="77777777" w:rsidR="00404BA8" w:rsidRPr="006E010C" w:rsidRDefault="00404BA8" w:rsidP="00CB079F">
      <w:pPr>
        <w:pStyle w:val="a7"/>
        <w:spacing w:after="0" w:line="276" w:lineRule="auto"/>
        <w:ind w:left="0"/>
        <w:jc w:val="both"/>
        <w:rPr>
          <w:rFonts w:ascii="David" w:hAnsi="David" w:cs="David"/>
          <w:rtl/>
        </w:rPr>
      </w:pPr>
    </w:p>
    <w:p w14:paraId="0460A9F1" w14:textId="5CD69BF7" w:rsidR="00BE3416" w:rsidRPr="006E010C" w:rsidRDefault="00065AC8" w:rsidP="00CB079F">
      <w:pPr>
        <w:pStyle w:val="a7"/>
        <w:numPr>
          <w:ilvl w:val="0"/>
          <w:numId w:val="54"/>
        </w:numPr>
        <w:spacing w:after="0" w:line="276" w:lineRule="auto"/>
        <w:ind w:left="0"/>
        <w:jc w:val="both"/>
        <w:rPr>
          <w:rFonts w:ascii="David" w:hAnsi="David" w:cs="David"/>
        </w:rPr>
      </w:pPr>
      <w:r w:rsidRPr="006E010C">
        <w:rPr>
          <w:rFonts w:ascii="David" w:hAnsi="David" w:cs="David"/>
          <w:b/>
          <w:bCs/>
          <w:rtl/>
        </w:rPr>
        <w:t>הלוואת בעלים</w:t>
      </w:r>
      <w:r w:rsidR="00404BA8" w:rsidRPr="006E010C">
        <w:rPr>
          <w:rFonts w:ascii="David" w:hAnsi="David" w:cs="David"/>
          <w:rtl/>
        </w:rPr>
        <w:t xml:space="preserve"> -</w:t>
      </w:r>
      <w:r w:rsidRPr="006E010C">
        <w:rPr>
          <w:rFonts w:ascii="David" w:hAnsi="David" w:cs="David"/>
          <w:rtl/>
        </w:rPr>
        <w:t xml:space="preserve"> בעלי המניות (2-3 זו חברה פרטית הרי), משחקים משחק כפול, הרבה פעמים בחברות מייסדי החברה מצד 1 השקיעו בחברה ולצד זאת מעמידים סכום נוסף לפקודת החברה = הלוואה. מכיס בעל המניות זורם הרבה כסף אך מתוך סך הכסף חלק מוגדר כה</w:t>
      </w:r>
      <w:r w:rsidR="00043D18" w:rsidRPr="006E010C">
        <w:rPr>
          <w:rFonts w:ascii="David" w:hAnsi="David" w:cs="David"/>
          <w:rtl/>
        </w:rPr>
        <w:t>ש</w:t>
      </w:r>
      <w:r w:rsidRPr="006E010C">
        <w:rPr>
          <w:rFonts w:ascii="David" w:hAnsi="David" w:cs="David"/>
          <w:rtl/>
        </w:rPr>
        <w:t xml:space="preserve">קעה כנגד המניות והשאר זו הלוואה. </w:t>
      </w:r>
      <w:r w:rsidR="00043D18" w:rsidRPr="006E010C">
        <w:rPr>
          <w:rFonts w:ascii="David" w:hAnsi="David" w:cs="David"/>
          <w:rtl/>
        </w:rPr>
        <w:t xml:space="preserve">מי קובע מה יושקע כהון עצמי ומה כהלוואה? בעל המניות עצמו. ניתן לטעון שבנסיבות מוקצנות בעל המניות משחק בכך שהוא ישים מעט כסף, יקבל מניות, כל החברים יגיעו אליו. הוא מזרים לחברה כסף אך כהלוואה. אם יהיו רווחים אני אקבל </w:t>
      </w:r>
      <w:proofErr w:type="spellStart"/>
      <w:r w:rsidR="00043D18" w:rsidRPr="006E010C">
        <w:rPr>
          <w:rFonts w:ascii="David" w:hAnsi="David" w:cs="David"/>
          <w:rtl/>
        </w:rPr>
        <w:t>הכל</w:t>
      </w:r>
      <w:proofErr w:type="spellEnd"/>
      <w:r w:rsidR="00043D18" w:rsidRPr="006E010C">
        <w:rPr>
          <w:rFonts w:ascii="David" w:hAnsi="David" w:cs="David"/>
          <w:rtl/>
        </w:rPr>
        <w:t xml:space="preserve"> ואם הפסד? אהיה אחרון בתור. אמנם 2 מיליון הלוויתי ולכן הם לא יהיו חלשים יותר משל שאר הנושים. ברווח אני בלעדי בהפסד אני חולק, אני לא יותר טוב ולא יותר גרוע כי אני גם נושה כי הלוויתי הרי. </w:t>
      </w:r>
    </w:p>
    <w:p w14:paraId="5D296BB7" w14:textId="77777777" w:rsidR="00404BA8" w:rsidRPr="006E010C" w:rsidRDefault="00404BA8" w:rsidP="00CB079F">
      <w:pPr>
        <w:pStyle w:val="a7"/>
        <w:spacing w:after="0" w:line="276" w:lineRule="auto"/>
        <w:ind w:left="0"/>
        <w:jc w:val="both"/>
        <w:rPr>
          <w:rFonts w:ascii="David" w:hAnsi="David" w:cs="David"/>
          <w:rtl/>
        </w:rPr>
      </w:pPr>
      <w:r w:rsidRPr="006E010C">
        <w:rPr>
          <w:rFonts w:ascii="David" w:hAnsi="David" w:cs="David"/>
          <w:rtl/>
        </w:rPr>
        <w:t xml:space="preserve">יכול להיות שבית המשפט דעתו לא הייתה נוחה אם הסיפור היה שונה. ם השקיעו בה הקיבוצים 190 ומלווים לה באותו היום 900 אלף ₪. שוב יש חוסר פרופורציות, אולי זה יותר מעלה להרמת מסך 6(ג), אך זה לא הסיפור. </w:t>
      </w:r>
    </w:p>
    <w:p w14:paraId="1916270C" w14:textId="77777777" w:rsidR="00404BA8" w:rsidRPr="006E010C" w:rsidRDefault="00404BA8" w:rsidP="00CB079F">
      <w:pPr>
        <w:pStyle w:val="a7"/>
        <w:spacing w:after="0" w:line="276" w:lineRule="auto"/>
        <w:ind w:left="0"/>
        <w:jc w:val="both"/>
        <w:rPr>
          <w:rFonts w:ascii="David" w:hAnsi="David" w:cs="David"/>
          <w:rtl/>
        </w:rPr>
      </w:pPr>
      <w:r w:rsidRPr="006E010C">
        <w:rPr>
          <w:rFonts w:ascii="David" w:hAnsi="David" w:cs="David"/>
          <w:rtl/>
        </w:rPr>
        <w:t xml:space="preserve">כאן החברה הרוויחה &gt; חילקה 600 אלף דיבידנדים 900 זקפה לבעלי המניות, לא הועבר באותו המועד אלא נשאר בחברה כהלוואה, כחוב, לא חייבים לחלק אבל החליטו כבר שכן יחלקו. האם זה עומד במבחני החלוקה בכלל? אולי החלוק אסורה ולא צריך בכלל הרמת מסך. אם זה כן עומד במבחנים על כל המיליון וחצי אז מה יש נגד הלוואת הבעלים? היא לא קריטית לנימוק. אלא להפך, היו יכולים לקחת </w:t>
      </w:r>
      <w:proofErr w:type="spellStart"/>
      <w:r w:rsidRPr="006E010C">
        <w:rPr>
          <w:rFonts w:ascii="David" w:hAnsi="David" w:cs="David"/>
          <w:rtl/>
        </w:rPr>
        <w:t>הכל</w:t>
      </w:r>
      <w:proofErr w:type="spellEnd"/>
      <w:r w:rsidRPr="006E010C">
        <w:rPr>
          <w:rFonts w:ascii="David" w:hAnsi="David" w:cs="David"/>
          <w:rtl/>
        </w:rPr>
        <w:t xml:space="preserve"> אם זה עומד במבחנים והם בחרו דווקא להשאיר בחברה ולזקוף כחוב. </w:t>
      </w:r>
    </w:p>
    <w:p w14:paraId="431E2E1E" w14:textId="77777777" w:rsidR="00404BA8" w:rsidRPr="006E010C" w:rsidRDefault="00404BA8" w:rsidP="00CB079F">
      <w:pPr>
        <w:pStyle w:val="a7"/>
        <w:spacing w:after="0" w:line="276" w:lineRule="auto"/>
        <w:ind w:left="0"/>
        <w:jc w:val="both"/>
        <w:rPr>
          <w:rFonts w:ascii="David" w:hAnsi="David" w:cs="David"/>
          <w:rtl/>
        </w:rPr>
      </w:pPr>
    </w:p>
    <w:p w14:paraId="3564BF85" w14:textId="053CBF3F" w:rsidR="001672C3" w:rsidRPr="006E010C" w:rsidRDefault="001672C3" w:rsidP="00CB079F">
      <w:pPr>
        <w:pStyle w:val="a7"/>
        <w:numPr>
          <w:ilvl w:val="0"/>
          <w:numId w:val="37"/>
        </w:numPr>
        <w:spacing w:after="0" w:line="276" w:lineRule="auto"/>
        <w:ind w:left="0"/>
        <w:jc w:val="both"/>
        <w:rPr>
          <w:rFonts w:ascii="David" w:hAnsi="David" w:cs="David"/>
        </w:rPr>
      </w:pPr>
      <w:r w:rsidRPr="006E010C">
        <w:rPr>
          <w:rFonts w:ascii="David" w:hAnsi="David" w:cs="David"/>
          <w:rtl/>
        </w:rPr>
        <w:t xml:space="preserve">לא כל הלוואה זה בהגדרה השקעה הונית מוסווית, לא בהכרח. יש שיקולים לגיטימיים להלוואה. (הקצאת זכויות הצבעה כדי לא לדלל של אחרים; עלויות מס). </w:t>
      </w:r>
    </w:p>
    <w:p w14:paraId="068197DA" w14:textId="1A69AF4D" w:rsidR="000D2E4D" w:rsidRPr="006E010C" w:rsidRDefault="000D2E4D" w:rsidP="00CB079F">
      <w:pPr>
        <w:pStyle w:val="a7"/>
        <w:numPr>
          <w:ilvl w:val="0"/>
          <w:numId w:val="37"/>
        </w:numPr>
        <w:spacing w:after="0" w:line="276" w:lineRule="auto"/>
        <w:ind w:left="0"/>
        <w:jc w:val="both"/>
        <w:rPr>
          <w:rFonts w:ascii="David" w:hAnsi="David" w:cs="David"/>
        </w:rPr>
      </w:pPr>
      <w:r w:rsidRPr="006E010C">
        <w:rPr>
          <w:rFonts w:ascii="David" w:hAnsi="David" w:cs="David"/>
          <w:rtl/>
        </w:rPr>
        <w:t xml:space="preserve">השאלה היא עד כמה יש להלוואת בעלים שיקולים טובים. </w:t>
      </w:r>
    </w:p>
    <w:p w14:paraId="6376D40B" w14:textId="082D0BED" w:rsidR="002123AB" w:rsidRPr="006E010C" w:rsidRDefault="002123AB" w:rsidP="00CB079F">
      <w:pPr>
        <w:pStyle w:val="a7"/>
        <w:numPr>
          <w:ilvl w:val="0"/>
          <w:numId w:val="37"/>
        </w:numPr>
        <w:spacing w:after="0" w:line="276" w:lineRule="auto"/>
        <w:ind w:left="0"/>
        <w:jc w:val="both"/>
        <w:rPr>
          <w:rFonts w:ascii="David" w:hAnsi="David" w:cs="David"/>
        </w:rPr>
      </w:pPr>
      <w:r w:rsidRPr="006E010C">
        <w:rPr>
          <w:rFonts w:ascii="David" w:hAnsi="David" w:cs="David"/>
          <w:rtl/>
        </w:rPr>
        <w:t xml:space="preserve">נקבל הרבה פעמים </w:t>
      </w:r>
      <w:r w:rsidR="002B22CA" w:rsidRPr="006E010C">
        <w:rPr>
          <w:rFonts w:ascii="David" w:hAnsi="David" w:cs="David"/>
          <w:rtl/>
        </w:rPr>
        <w:t>שההשקעה</w:t>
      </w:r>
      <w:r w:rsidRPr="006E010C">
        <w:rPr>
          <w:rFonts w:ascii="David" w:hAnsi="David" w:cs="David"/>
          <w:rtl/>
        </w:rPr>
        <w:t xml:space="preserve"> מתונה והלוואת הבעלים בהיקפים הרבה יותר גדולים. זה מעורר שאלה ויש לבחון אך זה לא תמיד אומר שכדי להרים מסך. </w:t>
      </w:r>
    </w:p>
    <w:p w14:paraId="52FEA3E5" w14:textId="0DE27BCF" w:rsidR="00C44A25" w:rsidRPr="006E010C" w:rsidRDefault="00C44A25" w:rsidP="00CB079F">
      <w:pPr>
        <w:spacing w:after="0" w:line="276" w:lineRule="auto"/>
        <w:jc w:val="both"/>
        <w:rPr>
          <w:rFonts w:ascii="David" w:hAnsi="David" w:cs="David"/>
          <w:rtl/>
        </w:rPr>
      </w:pPr>
    </w:p>
    <w:p w14:paraId="75062160" w14:textId="302A4260" w:rsidR="009A6C5A" w:rsidRPr="006E010C" w:rsidRDefault="00C44A25" w:rsidP="00CB079F">
      <w:pPr>
        <w:spacing w:after="0" w:line="276" w:lineRule="auto"/>
        <w:jc w:val="both"/>
        <w:rPr>
          <w:rFonts w:ascii="David" w:hAnsi="David" w:cs="David"/>
          <w:rtl/>
        </w:rPr>
      </w:pPr>
      <w:r w:rsidRPr="006E010C">
        <w:rPr>
          <w:rFonts w:ascii="David" w:hAnsi="David" w:cs="David"/>
          <w:b/>
          <w:bCs/>
          <w:rtl/>
        </w:rPr>
        <w:lastRenderedPageBreak/>
        <w:t>הפספוס לפי האן</w:t>
      </w:r>
      <w:r w:rsidRPr="006E010C">
        <w:rPr>
          <w:rFonts w:ascii="David" w:hAnsi="David" w:cs="David"/>
          <w:rtl/>
        </w:rPr>
        <w:t xml:space="preserve"> </w:t>
      </w:r>
      <w:proofErr w:type="spellStart"/>
      <w:r w:rsidRPr="006E010C">
        <w:rPr>
          <w:rFonts w:ascii="David" w:hAnsi="David" w:cs="David"/>
          <w:rtl/>
        </w:rPr>
        <w:t>שהנק</w:t>
      </w:r>
      <w:proofErr w:type="spellEnd"/>
      <w:r w:rsidRPr="006E010C">
        <w:rPr>
          <w:rFonts w:ascii="David" w:hAnsi="David" w:cs="David"/>
          <w:rtl/>
        </w:rPr>
        <w:t xml:space="preserve">' הכי קריטית לא נותחה: </w:t>
      </w:r>
      <w:r w:rsidRPr="006E010C">
        <w:rPr>
          <w:rFonts w:ascii="David" w:hAnsi="David" w:cs="David"/>
          <w:b/>
          <w:bCs/>
          <w:rtl/>
        </w:rPr>
        <w:t xml:space="preserve">רובינשטיין </w:t>
      </w:r>
      <w:r w:rsidRPr="006E010C">
        <w:rPr>
          <w:rFonts w:ascii="David" w:hAnsi="David" w:cs="David"/>
          <w:rtl/>
        </w:rPr>
        <w:t xml:space="preserve">אמר שלא היה מכריע כרגע אלא מחזיר למחוזי כדי שיבחן ראיות. לפי האן הכיוון של רובינשטיין הוא הנכון, לברר עוד נק' ראייתית שלא התבררה שהיא קריטית &gt; למה החברה פתאום נפגעה? </w:t>
      </w:r>
      <w:r w:rsidR="00B90E9F" w:rsidRPr="006E010C">
        <w:rPr>
          <w:rFonts w:ascii="David" w:hAnsi="David" w:cs="David"/>
          <w:rtl/>
        </w:rPr>
        <w:t xml:space="preserve">היא התחייבה מראש להמון ספקים ומתחייבת שתשלם בעוד תקופה. היא מוכרת באותו הזמן ויוצרת זכאות לתשלום. הלקוח לא משלם ישר אלא כעבור זמן, כך יש תכנון על פני ציר הזמן ובהתבסס על זה יוצר מול הספק בתוך כמה זמן תשלם לו. </w:t>
      </w:r>
      <w:r w:rsidR="0046578A" w:rsidRPr="006E010C">
        <w:rPr>
          <w:rFonts w:ascii="David" w:hAnsi="David" w:cs="David"/>
          <w:rtl/>
        </w:rPr>
        <w:t xml:space="preserve">כל פעם מוכר מקבל כסף ומקבל נגלה חדשה ומשלם עליה אחרי שאמכור בעתיד. </w:t>
      </w:r>
      <w:r w:rsidR="009A6C5A" w:rsidRPr="006E010C">
        <w:rPr>
          <w:rFonts w:ascii="David" w:hAnsi="David" w:cs="David"/>
          <w:rtl/>
        </w:rPr>
        <w:t xml:space="preserve">כאן התגלה פגם גנטי בעופות. רשתות השיווק הפסיקו להזמין את העופות כי בריאות הציבור. אין מכירות &gt; ההתחייבויות קיימות ואין מקור כספי. </w:t>
      </w:r>
    </w:p>
    <w:p w14:paraId="5B82FFA7" w14:textId="37C30E73" w:rsidR="009A6C5A" w:rsidRPr="006E010C" w:rsidRDefault="009A6C5A" w:rsidP="00CB079F">
      <w:pPr>
        <w:spacing w:after="0" w:line="276" w:lineRule="auto"/>
        <w:jc w:val="both"/>
        <w:rPr>
          <w:rFonts w:ascii="David" w:hAnsi="David" w:cs="David"/>
          <w:b/>
          <w:bCs/>
          <w:color w:val="FF0000"/>
          <w:rtl/>
        </w:rPr>
      </w:pPr>
      <w:r w:rsidRPr="006E010C">
        <w:rPr>
          <w:rFonts w:ascii="David" w:hAnsi="David" w:cs="David"/>
          <w:b/>
          <w:bCs/>
          <w:rtl/>
        </w:rPr>
        <w:t>בעיניי האן</w:t>
      </w:r>
      <w:r w:rsidRPr="006E010C">
        <w:rPr>
          <w:rFonts w:ascii="David" w:hAnsi="David" w:cs="David"/>
          <w:rtl/>
        </w:rPr>
        <w:t xml:space="preserve">, היה לברר האם הפגם הגנטי בעופות אמור להיות צפוי ע"י החברה או לא? </w:t>
      </w:r>
      <w:r w:rsidRPr="006E010C">
        <w:rPr>
          <w:rFonts w:ascii="David" w:hAnsi="David" w:cs="David"/>
          <w:b/>
          <w:bCs/>
          <w:color w:val="FF0000"/>
          <w:rtl/>
        </w:rPr>
        <w:t xml:space="preserve">האם זה סיכון שכיח ומקובל שמוכר? </w:t>
      </w:r>
    </w:p>
    <w:p w14:paraId="430CDE27" w14:textId="5FB35C93" w:rsidR="00F310C1" w:rsidRPr="006E010C" w:rsidRDefault="00F310C1" w:rsidP="00CB079F">
      <w:pPr>
        <w:spacing w:after="0" w:line="276" w:lineRule="auto"/>
        <w:jc w:val="both"/>
        <w:rPr>
          <w:rFonts w:ascii="David" w:hAnsi="David" w:cs="David"/>
          <w:rtl/>
        </w:rPr>
      </w:pPr>
    </w:p>
    <w:p w14:paraId="7EF36E82" w14:textId="1558863D" w:rsidR="00F310C1" w:rsidRPr="006E010C" w:rsidRDefault="00F310C1" w:rsidP="00CB079F">
      <w:pPr>
        <w:spacing w:after="0" w:line="276" w:lineRule="auto"/>
        <w:jc w:val="both"/>
        <w:rPr>
          <w:rFonts w:ascii="David" w:hAnsi="David" w:cs="David"/>
          <w:b/>
          <w:bCs/>
          <w:rtl/>
        </w:rPr>
      </w:pPr>
      <w:r w:rsidRPr="006E010C">
        <w:rPr>
          <w:rFonts w:ascii="David" w:hAnsi="David" w:cs="David"/>
          <w:b/>
          <w:bCs/>
          <w:rtl/>
        </w:rPr>
        <w:t>בדיון העקרוני:</w:t>
      </w:r>
    </w:p>
    <w:p w14:paraId="002293A7" w14:textId="535B7196" w:rsidR="00F310C1" w:rsidRPr="006E010C" w:rsidRDefault="00F310C1" w:rsidP="00CB079F">
      <w:pPr>
        <w:spacing w:after="0" w:line="276" w:lineRule="auto"/>
        <w:jc w:val="both"/>
        <w:rPr>
          <w:rFonts w:ascii="David" w:hAnsi="David" w:cs="David"/>
          <w:rtl/>
        </w:rPr>
      </w:pPr>
      <w:proofErr w:type="spellStart"/>
      <w:r w:rsidRPr="006E010C">
        <w:rPr>
          <w:rFonts w:ascii="David" w:hAnsi="David" w:cs="David"/>
          <w:b/>
          <w:bCs/>
          <w:rtl/>
        </w:rPr>
        <w:t>פרוקצ'ה</w:t>
      </w:r>
      <w:proofErr w:type="spellEnd"/>
      <w:r w:rsidRPr="006E010C">
        <w:rPr>
          <w:rFonts w:ascii="David" w:hAnsi="David" w:cs="David"/>
          <w:rtl/>
        </w:rPr>
        <w:t xml:space="preserve"> אומרת שמימון דק מספיק. </w:t>
      </w:r>
    </w:p>
    <w:p w14:paraId="7621702A" w14:textId="4C16E0AD" w:rsidR="00F310C1" w:rsidRPr="006E010C" w:rsidRDefault="00F310C1" w:rsidP="00CB079F">
      <w:pPr>
        <w:spacing w:after="0" w:line="276" w:lineRule="auto"/>
        <w:jc w:val="both"/>
        <w:rPr>
          <w:rFonts w:ascii="David" w:hAnsi="David" w:cs="David"/>
          <w:rtl/>
        </w:rPr>
      </w:pPr>
      <w:r w:rsidRPr="006E010C">
        <w:rPr>
          <w:rFonts w:ascii="David" w:hAnsi="David" w:cs="David"/>
          <w:b/>
          <w:bCs/>
          <w:rtl/>
        </w:rPr>
        <w:t>רובינשטיין</w:t>
      </w:r>
      <w:r w:rsidRPr="006E010C">
        <w:rPr>
          <w:rFonts w:ascii="David" w:hAnsi="David" w:cs="David"/>
          <w:rtl/>
        </w:rPr>
        <w:t xml:space="preserve">: מחפש משהו נוסף לא רק מימון דק. </w:t>
      </w:r>
      <w:r w:rsidR="00787D15" w:rsidRPr="006E010C">
        <w:rPr>
          <w:rFonts w:ascii="David" w:hAnsi="David" w:cs="David"/>
          <w:rtl/>
        </w:rPr>
        <w:t xml:space="preserve">מחפש עוד בסיס ראייתי. </w:t>
      </w:r>
    </w:p>
    <w:p w14:paraId="24B629E9" w14:textId="10ED2CE1" w:rsidR="006B5B7B" w:rsidRPr="006E010C" w:rsidRDefault="006B5B7B" w:rsidP="00CB079F">
      <w:pPr>
        <w:spacing w:after="0" w:line="276" w:lineRule="auto"/>
        <w:jc w:val="both"/>
        <w:rPr>
          <w:rFonts w:ascii="David" w:hAnsi="David" w:cs="David"/>
          <w:rtl/>
        </w:rPr>
      </w:pPr>
    </w:p>
    <w:p w14:paraId="75DF6CAE" w14:textId="459F6F43" w:rsidR="00CD5D17" w:rsidRPr="006E010C" w:rsidRDefault="00CD5D17" w:rsidP="00CB079F">
      <w:pPr>
        <w:spacing w:after="0" w:line="276" w:lineRule="auto"/>
        <w:jc w:val="both"/>
        <w:rPr>
          <w:rFonts w:ascii="David" w:hAnsi="David" w:cs="David"/>
          <w:u w:val="single"/>
          <w:rtl/>
        </w:rPr>
      </w:pPr>
      <w:r w:rsidRPr="006E010C">
        <w:rPr>
          <w:rFonts w:ascii="David" w:hAnsi="David" w:cs="David"/>
          <w:u w:val="single"/>
          <w:rtl/>
        </w:rPr>
        <w:t>סעדים:</w:t>
      </w:r>
    </w:p>
    <w:p w14:paraId="768CA65B" w14:textId="16DA35EB" w:rsidR="006B5B7B" w:rsidRPr="006E010C" w:rsidRDefault="00BF16A8" w:rsidP="00CB079F">
      <w:pPr>
        <w:spacing w:after="0" w:line="276" w:lineRule="auto"/>
        <w:jc w:val="both"/>
        <w:rPr>
          <w:rFonts w:ascii="David" w:hAnsi="David" w:cs="David"/>
          <w:rtl/>
        </w:rPr>
      </w:pPr>
      <w:r w:rsidRPr="006E010C">
        <w:rPr>
          <w:rFonts w:ascii="David" w:hAnsi="David" w:cs="David"/>
          <w:color w:val="FF0000"/>
          <w:rtl/>
        </w:rPr>
        <w:t xml:space="preserve">אפשר לבקש כסעד </w:t>
      </w:r>
      <w:r w:rsidRPr="006E010C">
        <w:rPr>
          <w:rFonts w:ascii="David" w:hAnsi="David" w:cs="David"/>
          <w:rtl/>
        </w:rPr>
        <w:t xml:space="preserve">להרים המסך </w:t>
      </w:r>
      <w:r w:rsidRPr="006E010C">
        <w:rPr>
          <w:rFonts w:ascii="David" w:hAnsi="David" w:cs="David"/>
          <w:b/>
          <w:bCs/>
          <w:rtl/>
        </w:rPr>
        <w:t>לפי 6(א)</w:t>
      </w:r>
      <w:r w:rsidRPr="006E010C">
        <w:rPr>
          <w:rFonts w:ascii="David" w:hAnsi="David" w:cs="David"/>
          <w:rtl/>
        </w:rPr>
        <w:t xml:space="preserve">. </w:t>
      </w:r>
      <w:r w:rsidR="00605887" w:rsidRPr="006E010C">
        <w:rPr>
          <w:rFonts w:ascii="David" w:hAnsi="David" w:cs="David"/>
          <w:rtl/>
        </w:rPr>
        <w:t xml:space="preserve">אופן הפוגע בתכלית החברה &gt; תכלית החברה הוא </w:t>
      </w:r>
      <w:r w:rsidR="00605887" w:rsidRPr="006E010C">
        <w:rPr>
          <w:rFonts w:ascii="David" w:hAnsi="David" w:cs="David"/>
          <w:b/>
          <w:bCs/>
          <w:rtl/>
        </w:rPr>
        <w:t>בס' 11 לחוק</w:t>
      </w:r>
      <w:r w:rsidR="00605887" w:rsidRPr="006E010C">
        <w:rPr>
          <w:rFonts w:ascii="David" w:hAnsi="David" w:cs="David"/>
          <w:rtl/>
        </w:rPr>
        <w:t xml:space="preserve">. </w:t>
      </w:r>
    </w:p>
    <w:p w14:paraId="4C532F85" w14:textId="0DE75576" w:rsidR="00605887" w:rsidRPr="006E010C" w:rsidRDefault="00605887" w:rsidP="00CB079F">
      <w:pPr>
        <w:spacing w:after="0" w:line="276" w:lineRule="auto"/>
        <w:jc w:val="both"/>
        <w:rPr>
          <w:rFonts w:ascii="David" w:hAnsi="David" w:cs="David"/>
          <w:rtl/>
        </w:rPr>
      </w:pPr>
      <w:r w:rsidRPr="006E010C">
        <w:rPr>
          <w:rFonts w:ascii="David" w:hAnsi="David" w:cs="David"/>
          <w:b/>
          <w:bCs/>
          <w:rtl/>
        </w:rPr>
        <w:t>11</w:t>
      </w:r>
      <w:r w:rsidRPr="006E010C">
        <w:rPr>
          <w:rFonts w:ascii="David" w:hAnsi="David" w:cs="David"/>
          <w:rtl/>
        </w:rPr>
        <w:t xml:space="preserve">. (א) תכלית חברה היא לפעול על פי שיקולים עסקיים להשאת רווחיה, וניתן להביא בחשבון במסגרת שיקולים אלה, בין השאר, את </w:t>
      </w:r>
      <w:r w:rsidR="00404BA8" w:rsidRPr="006E010C">
        <w:rPr>
          <w:rFonts w:ascii="David" w:hAnsi="David" w:cs="David"/>
          <w:rtl/>
        </w:rPr>
        <w:t>ענייניהם</w:t>
      </w:r>
      <w:r w:rsidRPr="006E010C">
        <w:rPr>
          <w:rFonts w:ascii="David" w:hAnsi="David" w:cs="David"/>
          <w:rtl/>
        </w:rPr>
        <w:t xml:space="preserve"> של נושיה, עובדיה ואת ענינו של הציבור; כמו כן רשאית חברה לתרום סכום סביר למטרה ראויה, אף אם התרומה אינה במסגרת שיקולים עסקיים כאמור, אם נקבעה לכך הוראה בתקנון.</w:t>
      </w:r>
    </w:p>
    <w:p w14:paraId="6A836351" w14:textId="4D8600C7" w:rsidR="00605887" w:rsidRPr="006E010C" w:rsidRDefault="00605887" w:rsidP="00CB079F">
      <w:pPr>
        <w:spacing w:after="0" w:line="276" w:lineRule="auto"/>
        <w:jc w:val="both"/>
        <w:rPr>
          <w:rFonts w:ascii="David" w:hAnsi="David" w:cs="David"/>
          <w:rtl/>
        </w:rPr>
      </w:pPr>
    </w:p>
    <w:p w14:paraId="5EF4D0E1" w14:textId="5BE3BD56" w:rsidR="0091095F" w:rsidRPr="006E010C" w:rsidRDefault="00C558BB" w:rsidP="00CB079F">
      <w:pPr>
        <w:spacing w:after="0" w:line="276" w:lineRule="auto"/>
        <w:jc w:val="both"/>
        <w:rPr>
          <w:rFonts w:ascii="David" w:hAnsi="David" w:cs="David"/>
          <w:rtl/>
        </w:rPr>
      </w:pPr>
      <w:r w:rsidRPr="006E010C">
        <w:rPr>
          <w:rFonts w:ascii="David" w:hAnsi="David" w:cs="David"/>
          <w:rtl/>
        </w:rPr>
        <w:t xml:space="preserve">במימון דק </w:t>
      </w:r>
      <w:r w:rsidRPr="006E010C">
        <w:rPr>
          <w:rFonts w:ascii="David" w:hAnsi="David" w:cs="David"/>
          <w:color w:val="FF0000"/>
          <w:rtl/>
        </w:rPr>
        <w:t xml:space="preserve">יש אפשרות לסעד מקביל וחלופי </w:t>
      </w:r>
      <w:r w:rsidRPr="006E010C">
        <w:rPr>
          <w:rFonts w:ascii="David" w:hAnsi="David" w:cs="David"/>
          <w:rtl/>
        </w:rPr>
        <w:t xml:space="preserve">שזה </w:t>
      </w:r>
      <w:r w:rsidRPr="006E010C">
        <w:rPr>
          <w:rFonts w:ascii="David" w:hAnsi="David" w:cs="David"/>
          <w:b/>
          <w:bCs/>
          <w:rtl/>
        </w:rPr>
        <w:t>6(ג)</w:t>
      </w:r>
      <w:r w:rsidRPr="006E010C">
        <w:rPr>
          <w:rFonts w:ascii="David" w:hAnsi="David" w:cs="David"/>
          <w:rtl/>
        </w:rPr>
        <w:t xml:space="preserve"> שאת זה אין בהברחת נכסים. </w:t>
      </w:r>
      <w:r w:rsidR="0055541C" w:rsidRPr="006E010C">
        <w:rPr>
          <w:rFonts w:ascii="David" w:hAnsi="David" w:cs="David"/>
          <w:rtl/>
        </w:rPr>
        <w:t xml:space="preserve">בסיטואציות שקמות לפי ס' קטן א, אז ניתן לבצע את ס' 6(ג). </w:t>
      </w:r>
      <w:r w:rsidR="00743F12" w:rsidRPr="006E010C">
        <w:rPr>
          <w:rFonts w:ascii="David" w:hAnsi="David" w:cs="David"/>
          <w:rtl/>
        </w:rPr>
        <w:t xml:space="preserve">המימון הדק נובע מכך שהייתה הלוואה בעלים ואם זה לא מוצדק &gt; הפתרון יכול להיות דחיית החוב לבעל המניות. בעל המניות יטען שהוא נושה כמו כולם, אמנם אם היה מימון דק וזה נופל לפי 6(א) כסעד </w:t>
      </w:r>
      <w:r w:rsidR="00C1514C" w:rsidRPr="006E010C">
        <w:rPr>
          <w:rFonts w:ascii="David" w:hAnsi="David" w:cs="David"/>
          <w:rtl/>
        </w:rPr>
        <w:t xml:space="preserve">ניתן לדחות אותו ולהוריד אותו לסוף התור. </w:t>
      </w:r>
      <w:r w:rsidR="00BE4F7B" w:rsidRPr="006E010C">
        <w:rPr>
          <w:rFonts w:ascii="David" w:hAnsi="David" w:cs="David"/>
          <w:rtl/>
        </w:rPr>
        <w:t xml:space="preserve">דרך הרמת מסך אפשר להגיע ליותר דרמה כי בעל המניות עצמו חייב, אך 6(ג) יש מרוכך. </w:t>
      </w:r>
      <w:r w:rsidR="00CD5D17" w:rsidRPr="006E010C">
        <w:rPr>
          <w:rFonts w:ascii="David" w:hAnsi="David" w:cs="David"/>
          <w:rtl/>
        </w:rPr>
        <w:tab/>
      </w:r>
    </w:p>
    <w:p w14:paraId="6524784E" w14:textId="4BCBA1EC" w:rsidR="00CD5D17" w:rsidRPr="006E010C" w:rsidRDefault="00CD5D17" w:rsidP="00CB079F">
      <w:pPr>
        <w:pStyle w:val="a7"/>
        <w:numPr>
          <w:ilvl w:val="0"/>
          <w:numId w:val="37"/>
        </w:numPr>
        <w:tabs>
          <w:tab w:val="left" w:pos="8168"/>
        </w:tabs>
        <w:spacing w:after="0" w:line="276" w:lineRule="auto"/>
        <w:ind w:left="0"/>
        <w:jc w:val="both"/>
        <w:rPr>
          <w:rFonts w:ascii="David" w:hAnsi="David" w:cs="David"/>
        </w:rPr>
      </w:pPr>
      <w:r w:rsidRPr="006E010C">
        <w:rPr>
          <w:rFonts w:ascii="David" w:hAnsi="David" w:cs="David"/>
          <w:rtl/>
        </w:rPr>
        <w:t xml:space="preserve">כלומר או להוריד לסוף התור או ממש לתקוף את בעל המניות עצמו. </w:t>
      </w:r>
    </w:p>
    <w:p w14:paraId="5E0FB698" w14:textId="77777777" w:rsidR="00CD5D17" w:rsidRPr="006E010C" w:rsidRDefault="00CD5D17" w:rsidP="00CB079F">
      <w:pPr>
        <w:pStyle w:val="a7"/>
        <w:tabs>
          <w:tab w:val="left" w:pos="8168"/>
        </w:tabs>
        <w:spacing w:after="0" w:line="276" w:lineRule="auto"/>
        <w:ind w:left="0"/>
        <w:jc w:val="both"/>
        <w:rPr>
          <w:rFonts w:ascii="David" w:hAnsi="David" w:cs="David"/>
          <w:rtl/>
        </w:rPr>
      </w:pPr>
    </w:p>
    <w:p w14:paraId="61B6CCCA" w14:textId="693D327A" w:rsidR="0091095F" w:rsidRPr="006E010C" w:rsidRDefault="00674241" w:rsidP="00CB079F">
      <w:pPr>
        <w:spacing w:after="0" w:line="276" w:lineRule="auto"/>
        <w:jc w:val="both"/>
        <w:rPr>
          <w:rFonts w:ascii="David" w:hAnsi="David" w:cs="David"/>
          <w:rtl/>
        </w:rPr>
      </w:pPr>
      <w:r w:rsidRPr="006E010C">
        <w:rPr>
          <w:rFonts w:ascii="David" w:hAnsi="David" w:cs="David"/>
          <w:rtl/>
        </w:rPr>
        <w:t>מתברר בפסק הדין שעובדתית לאחר שהתגלה הפגם הגנטי היו חודשי דעיכה של העסק, מול נושים אחרים ספקים שאינם הקיבוצים, הפסיקו לשלם להם חובות. לקיבוצים בעלי המניות המשיכו לשלם כסדרם. הייתה הפליה בין הנושים. הדרך הקלאסית היא לפי חוק חדלות פ</w:t>
      </w:r>
      <w:r w:rsidR="00DE09C3" w:rsidRPr="006E010C">
        <w:rPr>
          <w:rFonts w:ascii="David" w:hAnsi="David" w:cs="David"/>
          <w:rtl/>
        </w:rPr>
        <w:t>י</w:t>
      </w:r>
      <w:r w:rsidRPr="006E010C">
        <w:rPr>
          <w:rFonts w:ascii="David" w:hAnsi="David" w:cs="David"/>
          <w:rtl/>
        </w:rPr>
        <w:t xml:space="preserve">רעון ולכן לא הייתה לבית המשפט דרך להתמודד עם זה ודרך הרמת מסך </w:t>
      </w:r>
      <w:r w:rsidR="0003468E" w:rsidRPr="006E010C">
        <w:rPr>
          <w:rFonts w:ascii="David" w:hAnsi="David" w:cs="David"/>
          <w:rtl/>
        </w:rPr>
        <w:t xml:space="preserve">ניסה להתמודד. </w:t>
      </w:r>
    </w:p>
    <w:p w14:paraId="6BC673F2" w14:textId="375AEDE5" w:rsidR="008939E6" w:rsidRPr="006E010C" w:rsidRDefault="008939E6" w:rsidP="00CB079F">
      <w:pPr>
        <w:spacing w:after="0" w:line="276" w:lineRule="auto"/>
        <w:jc w:val="both"/>
        <w:rPr>
          <w:rFonts w:ascii="David" w:hAnsi="David" w:cs="David"/>
          <w:rtl/>
        </w:rPr>
      </w:pPr>
    </w:p>
    <w:p w14:paraId="36654215" w14:textId="7F405176" w:rsidR="008939E6" w:rsidRPr="006E010C" w:rsidRDefault="008939E6" w:rsidP="00CB079F">
      <w:pPr>
        <w:pStyle w:val="a7"/>
        <w:numPr>
          <w:ilvl w:val="0"/>
          <w:numId w:val="50"/>
        </w:numPr>
        <w:spacing w:after="0" w:line="276" w:lineRule="auto"/>
        <w:ind w:left="0"/>
        <w:jc w:val="both"/>
        <w:rPr>
          <w:rFonts w:ascii="David" w:hAnsi="David" w:cs="David"/>
          <w:b/>
          <w:bCs/>
          <w:u w:val="single"/>
        </w:rPr>
      </w:pPr>
      <w:proofErr w:type="spellStart"/>
      <w:r w:rsidRPr="006E010C">
        <w:rPr>
          <w:rFonts w:ascii="David" w:hAnsi="David" w:cs="David"/>
          <w:b/>
          <w:bCs/>
          <w:u w:val="single"/>
          <w:rtl/>
        </w:rPr>
        <w:t>חבס</w:t>
      </w:r>
      <w:proofErr w:type="spellEnd"/>
      <w:r w:rsidRPr="006E010C">
        <w:rPr>
          <w:rFonts w:ascii="David" w:hAnsi="David" w:cs="David"/>
          <w:b/>
          <w:bCs/>
          <w:u w:val="single"/>
          <w:rtl/>
        </w:rPr>
        <w:t>:</w:t>
      </w:r>
    </w:p>
    <w:p w14:paraId="0F59A462" w14:textId="5A3E75E6" w:rsidR="008939E6" w:rsidRPr="006E010C" w:rsidRDefault="008939E6" w:rsidP="00CB079F">
      <w:pPr>
        <w:pStyle w:val="a7"/>
        <w:spacing w:after="0" w:line="276" w:lineRule="auto"/>
        <w:ind w:left="0"/>
        <w:jc w:val="both"/>
        <w:rPr>
          <w:rFonts w:ascii="David" w:hAnsi="David" w:cs="David"/>
          <w:rtl/>
        </w:rPr>
      </w:pPr>
      <w:r w:rsidRPr="006E010C">
        <w:rPr>
          <w:rFonts w:ascii="David" w:hAnsi="David" w:cs="David"/>
          <w:rtl/>
        </w:rPr>
        <w:t xml:space="preserve">טענו למימון דק ובית המשפט לא קיבל ודחה. </w:t>
      </w:r>
      <w:proofErr w:type="spellStart"/>
      <w:r w:rsidRPr="006E010C">
        <w:rPr>
          <w:rFonts w:ascii="David" w:hAnsi="David" w:cs="David"/>
          <w:rtl/>
        </w:rPr>
        <w:t>בחבס</w:t>
      </w:r>
      <w:proofErr w:type="spellEnd"/>
      <w:r w:rsidRPr="006E010C">
        <w:rPr>
          <w:rFonts w:ascii="David" w:hAnsi="David" w:cs="David"/>
          <w:rtl/>
        </w:rPr>
        <w:t xml:space="preserve"> יש עשרות מיליונים שהושקעו ע"י בעלי מניות ויש עוד מבחנים. כבוב </w:t>
      </w:r>
      <w:proofErr w:type="spellStart"/>
      <w:r w:rsidRPr="006E010C">
        <w:rPr>
          <w:rFonts w:ascii="David" w:hAnsi="David" w:cs="David"/>
          <w:rtl/>
        </w:rPr>
        <w:t>בחבס</w:t>
      </w:r>
      <w:proofErr w:type="spellEnd"/>
      <w:r w:rsidRPr="006E010C">
        <w:rPr>
          <w:rFonts w:ascii="David" w:hAnsi="David" w:cs="David"/>
          <w:rtl/>
        </w:rPr>
        <w:t xml:space="preserve"> בוחן מבחנים </w:t>
      </w:r>
      <w:proofErr w:type="spellStart"/>
      <w:r w:rsidRPr="006E010C">
        <w:rPr>
          <w:rFonts w:ascii="David" w:hAnsi="David" w:cs="David"/>
          <w:rtl/>
        </w:rPr>
        <w:t>רלוונטים</w:t>
      </w:r>
      <w:proofErr w:type="spellEnd"/>
      <w:r w:rsidRPr="006E010C">
        <w:rPr>
          <w:rFonts w:ascii="David" w:hAnsi="David" w:cs="David"/>
          <w:rtl/>
        </w:rPr>
        <w:t xml:space="preserve"> מאוד, איך התנהלות החברה השוטפת הייתה מול הנושים. </w:t>
      </w:r>
      <w:r w:rsidR="0010714D" w:rsidRPr="006E010C">
        <w:rPr>
          <w:rFonts w:ascii="David" w:hAnsi="David" w:cs="David"/>
          <w:rtl/>
        </w:rPr>
        <w:t xml:space="preserve">היה שם לשלם אג"ח בעשרות מיליון שקלים והחברה שילמה עד שהייתה השקעה לא טובה שהפילה אותה. </w:t>
      </w:r>
      <w:r w:rsidR="0010714D" w:rsidRPr="006E010C">
        <w:rPr>
          <w:rFonts w:ascii="David" w:hAnsi="David" w:cs="David"/>
          <w:b/>
          <w:bCs/>
          <w:rtl/>
        </w:rPr>
        <w:t>ז</w:t>
      </w:r>
      <w:r w:rsidR="006E010C" w:rsidRPr="006E010C">
        <w:rPr>
          <w:rFonts w:ascii="David" w:hAnsi="David" w:cs="David" w:hint="cs"/>
          <w:b/>
          <w:bCs/>
          <w:rtl/>
        </w:rPr>
        <w:t>ו</w:t>
      </w:r>
      <w:r w:rsidR="0010714D" w:rsidRPr="006E010C">
        <w:rPr>
          <w:rFonts w:ascii="David" w:hAnsi="David" w:cs="David"/>
          <w:b/>
          <w:bCs/>
          <w:rtl/>
        </w:rPr>
        <w:t xml:space="preserve"> לא עילה להרמת מסך אלא האחריות המוגברת דווקא</w:t>
      </w:r>
      <w:r w:rsidR="0010714D" w:rsidRPr="006E010C">
        <w:rPr>
          <w:rFonts w:ascii="David" w:hAnsi="David" w:cs="David"/>
          <w:rtl/>
        </w:rPr>
        <w:t xml:space="preserve">. </w:t>
      </w:r>
      <w:r w:rsidR="00C42208" w:rsidRPr="006E010C">
        <w:rPr>
          <w:rFonts w:ascii="David" w:hAnsi="David" w:cs="David"/>
          <w:rtl/>
        </w:rPr>
        <w:t xml:space="preserve">המפרק </w:t>
      </w:r>
      <w:proofErr w:type="spellStart"/>
      <w:r w:rsidR="00C42208" w:rsidRPr="006E010C">
        <w:rPr>
          <w:rFonts w:ascii="David" w:hAnsi="David" w:cs="David"/>
          <w:rtl/>
        </w:rPr>
        <w:t>בחבס</w:t>
      </w:r>
      <w:proofErr w:type="spellEnd"/>
      <w:r w:rsidR="00C42208" w:rsidRPr="006E010C">
        <w:rPr>
          <w:rFonts w:ascii="David" w:hAnsi="David" w:cs="David"/>
          <w:rtl/>
        </w:rPr>
        <w:t xml:space="preserve"> לא ביסס ופשוט זרק </w:t>
      </w:r>
      <w:r w:rsidR="006E010C">
        <w:rPr>
          <w:rFonts w:ascii="David" w:hAnsi="David" w:cs="David" w:hint="cs"/>
          <w:rtl/>
        </w:rPr>
        <w:t>כל טענה שעלתה לו</w:t>
      </w:r>
      <w:r w:rsidR="00C42208" w:rsidRPr="006E010C">
        <w:rPr>
          <w:rFonts w:ascii="David" w:hAnsi="David" w:cs="David"/>
          <w:rtl/>
        </w:rPr>
        <w:t xml:space="preserve"> כדי לנסות להצליח</w:t>
      </w:r>
      <w:r w:rsidR="006E010C">
        <w:rPr>
          <w:rFonts w:ascii="David" w:hAnsi="David" w:cs="David" w:hint="cs"/>
          <w:rtl/>
        </w:rPr>
        <w:t xml:space="preserve"> לתפוס משהו</w:t>
      </w:r>
      <w:r w:rsidR="00C42208" w:rsidRPr="006E010C">
        <w:rPr>
          <w:rFonts w:ascii="David" w:hAnsi="David" w:cs="David"/>
          <w:rtl/>
        </w:rPr>
        <w:t xml:space="preserve">. </w:t>
      </w:r>
    </w:p>
    <w:p w14:paraId="14E8881A" w14:textId="293DD970" w:rsidR="005D2961" w:rsidRDefault="005D2961" w:rsidP="00CB079F">
      <w:pPr>
        <w:pStyle w:val="a7"/>
        <w:spacing w:after="0" w:line="276" w:lineRule="auto"/>
        <w:ind w:left="0"/>
        <w:jc w:val="both"/>
        <w:rPr>
          <w:rFonts w:ascii="David" w:hAnsi="David" w:cs="David"/>
          <w:rtl/>
        </w:rPr>
      </w:pPr>
    </w:p>
    <w:p w14:paraId="44CB7235" w14:textId="5E0CBDCB" w:rsidR="006E010C" w:rsidRPr="006E010C" w:rsidRDefault="006E010C" w:rsidP="00CB079F">
      <w:pPr>
        <w:pStyle w:val="a7"/>
        <w:spacing w:after="0" w:line="276" w:lineRule="auto"/>
        <w:ind w:left="0"/>
        <w:jc w:val="both"/>
        <w:rPr>
          <w:rFonts w:ascii="David" w:hAnsi="David" w:cs="David"/>
          <w:u w:val="single"/>
          <w:rtl/>
        </w:rPr>
      </w:pPr>
      <w:r w:rsidRPr="006E010C">
        <w:rPr>
          <w:rFonts w:ascii="David" w:hAnsi="David" w:cs="David" w:hint="cs"/>
          <w:u w:val="single"/>
          <w:rtl/>
        </w:rPr>
        <w:t>נק' מרכזיות:</w:t>
      </w:r>
    </w:p>
    <w:p w14:paraId="77184003" w14:textId="29D9F661" w:rsidR="005D2961" w:rsidRDefault="00362DEE" w:rsidP="00CB079F">
      <w:pPr>
        <w:pStyle w:val="a7"/>
        <w:numPr>
          <w:ilvl w:val="0"/>
          <w:numId w:val="53"/>
        </w:numPr>
        <w:spacing w:after="0" w:line="276" w:lineRule="auto"/>
        <w:ind w:left="0"/>
        <w:jc w:val="both"/>
        <w:rPr>
          <w:rFonts w:ascii="David" w:hAnsi="David" w:cs="David"/>
        </w:rPr>
      </w:pPr>
      <w:r w:rsidRPr="006E010C">
        <w:rPr>
          <w:rFonts w:ascii="David" w:hAnsi="David" w:cs="David"/>
          <w:rtl/>
        </w:rPr>
        <w:t xml:space="preserve">באחת מהפסקאות מציין </w:t>
      </w:r>
      <w:r w:rsidRPr="006E010C">
        <w:rPr>
          <w:rFonts w:ascii="David" w:hAnsi="David" w:cs="David"/>
          <w:b/>
          <w:bCs/>
          <w:rtl/>
        </w:rPr>
        <w:t>השופט כבוב</w:t>
      </w:r>
      <w:r w:rsidRPr="006E010C">
        <w:rPr>
          <w:rFonts w:ascii="David" w:hAnsi="David" w:cs="David"/>
          <w:rtl/>
        </w:rPr>
        <w:t xml:space="preserve"> שכמעט לא נמצא מקרים של </w:t>
      </w:r>
      <w:r w:rsidRPr="006E010C">
        <w:rPr>
          <w:rFonts w:ascii="David" w:hAnsi="David" w:cs="David"/>
          <w:b/>
          <w:bCs/>
          <w:color w:val="FF0000"/>
          <w:rtl/>
        </w:rPr>
        <w:t>חברות ציבוריות</w:t>
      </w:r>
      <w:r w:rsidRPr="006E010C">
        <w:rPr>
          <w:rFonts w:ascii="David" w:hAnsi="David" w:cs="David"/>
          <w:color w:val="FF0000"/>
          <w:rtl/>
        </w:rPr>
        <w:t xml:space="preserve"> </w:t>
      </w:r>
      <w:r w:rsidRPr="006E010C">
        <w:rPr>
          <w:rFonts w:ascii="David" w:hAnsi="David" w:cs="David"/>
          <w:rtl/>
        </w:rPr>
        <w:t xml:space="preserve">שבהם בית המשפט מרים מסך. </w:t>
      </w:r>
      <w:r w:rsidR="00F14951" w:rsidRPr="006E010C">
        <w:rPr>
          <w:rFonts w:ascii="David" w:hAnsi="David" w:cs="David"/>
          <w:rtl/>
        </w:rPr>
        <w:t xml:space="preserve">לרוב הרמת מסך זה בחברות פרטיות מעצם הנסיבות. ציבורית יש לה בסיס כלכלי לאורך כל הדרך, הבורסה דורשת גם הון מינימלי לקראת ההנפקה הציבורית. גם ציבוריות מתמוטטות אמנם זה לא אומר שהתמודדות לא הייתה בסדר. אך בעלי מניות בחברה ציבורית לא יכולים לעשות בחברה כל מה שעולה ברוחם &gt; עסקות עם בעלי עניין, </w:t>
      </w:r>
      <w:proofErr w:type="spellStart"/>
      <w:r w:rsidR="00F14951" w:rsidRPr="006E010C">
        <w:rPr>
          <w:rFonts w:ascii="David" w:hAnsi="David" w:cs="David"/>
          <w:rtl/>
        </w:rPr>
        <w:t>דחצי"ם</w:t>
      </w:r>
      <w:proofErr w:type="spellEnd"/>
      <w:r w:rsidR="00F14951" w:rsidRPr="006E010C">
        <w:rPr>
          <w:rFonts w:ascii="David" w:hAnsi="David" w:cs="David"/>
          <w:rtl/>
        </w:rPr>
        <w:t xml:space="preserve"> וועדות ביקורת. סביבה משפטית יותר מאורגנת, מלווה על ידי יועצים. ההתנהלות יותר כבד. </w:t>
      </w:r>
    </w:p>
    <w:p w14:paraId="29CDB4B7" w14:textId="77777777" w:rsidR="006E010C" w:rsidRPr="006E010C" w:rsidRDefault="006E010C" w:rsidP="00CB079F">
      <w:pPr>
        <w:pStyle w:val="a7"/>
        <w:spacing w:after="0" w:line="276" w:lineRule="auto"/>
        <w:ind w:left="0"/>
        <w:jc w:val="both"/>
        <w:rPr>
          <w:rFonts w:ascii="David" w:hAnsi="David" w:cs="David"/>
        </w:rPr>
      </w:pPr>
    </w:p>
    <w:p w14:paraId="6B48F138" w14:textId="6182291B" w:rsidR="00526C1E" w:rsidRPr="006E010C" w:rsidRDefault="00AB0A6E" w:rsidP="00CB079F">
      <w:pPr>
        <w:pStyle w:val="a7"/>
        <w:numPr>
          <w:ilvl w:val="0"/>
          <w:numId w:val="53"/>
        </w:numPr>
        <w:spacing w:after="0" w:line="276" w:lineRule="auto"/>
        <w:ind w:left="0"/>
        <w:jc w:val="both"/>
        <w:rPr>
          <w:rFonts w:ascii="David" w:hAnsi="David" w:cs="David"/>
        </w:rPr>
      </w:pPr>
      <w:r w:rsidRPr="006E010C">
        <w:rPr>
          <w:rFonts w:ascii="David" w:hAnsi="David" w:cs="David"/>
          <w:rtl/>
        </w:rPr>
        <w:t xml:space="preserve">האן </w:t>
      </w:r>
      <w:r w:rsidR="00526C1E" w:rsidRPr="006E010C">
        <w:rPr>
          <w:rFonts w:ascii="David" w:hAnsi="David" w:cs="David"/>
          <w:rtl/>
        </w:rPr>
        <w:t xml:space="preserve">לא מסכים איתה לחלוטין, אמנם השופט מעלה </w:t>
      </w:r>
      <w:r w:rsidR="00526C1E" w:rsidRPr="006E010C">
        <w:rPr>
          <w:rFonts w:ascii="David" w:hAnsi="David" w:cs="David"/>
          <w:b/>
          <w:bCs/>
          <w:color w:val="FF0000"/>
          <w:rtl/>
        </w:rPr>
        <w:t>שמבחינת</w:t>
      </w:r>
      <w:r w:rsidR="00526C1E" w:rsidRPr="006E010C">
        <w:rPr>
          <w:rFonts w:ascii="David" w:hAnsi="David" w:cs="David"/>
          <w:rtl/>
        </w:rPr>
        <w:t xml:space="preserve"> </w:t>
      </w:r>
      <w:r w:rsidR="00526C1E" w:rsidRPr="006E010C">
        <w:rPr>
          <w:rFonts w:ascii="David" w:hAnsi="David" w:cs="David"/>
          <w:b/>
          <w:bCs/>
          <w:color w:val="FF0000"/>
          <w:rtl/>
        </w:rPr>
        <w:t>זכות עמידה מפרק לא יכול לבקש הרמת מסך</w:t>
      </w:r>
      <w:r w:rsidR="00526C1E" w:rsidRPr="006E010C">
        <w:rPr>
          <w:rFonts w:ascii="David" w:hAnsi="David" w:cs="David"/>
          <w:color w:val="FF0000"/>
          <w:rtl/>
        </w:rPr>
        <w:t xml:space="preserve"> </w:t>
      </w:r>
      <w:r w:rsidR="00526C1E" w:rsidRPr="006E010C">
        <w:rPr>
          <w:rFonts w:ascii="David" w:hAnsi="David" w:cs="David"/>
          <w:rtl/>
        </w:rPr>
        <w:t xml:space="preserve">(באפרוחי הצפון המפרק ביקש גם אך שונה). </w:t>
      </w:r>
      <w:r w:rsidRPr="006E010C">
        <w:rPr>
          <w:rFonts w:ascii="David" w:hAnsi="David" w:cs="David"/>
          <w:rtl/>
        </w:rPr>
        <w:t xml:space="preserve">הרמת מסך זה להתעלם מאישיות החברה הנפרדת הרי, אז מדוע שהמפרק יבקש הרמת מסך. אלא נושה, צד ג צריך לבקש את זה. החברה היא החייבת, לא היא צריכה לפנות לבעלי המניות. (המפרק אמון על ענייני הנושים, הוא החולייה לריב את ריבם לכן יש בעיה לפי האן על טענת כבוב, לפי האן אינו מסכים </w:t>
      </w:r>
      <w:proofErr w:type="spellStart"/>
      <w:r w:rsidRPr="006E010C">
        <w:rPr>
          <w:rFonts w:ascii="David" w:hAnsi="David" w:cs="David"/>
          <w:rtl/>
        </w:rPr>
        <w:t>איתו</w:t>
      </w:r>
      <w:proofErr w:type="spellEnd"/>
      <w:r w:rsidRPr="006E010C">
        <w:rPr>
          <w:rFonts w:ascii="David" w:hAnsi="David" w:cs="David"/>
          <w:rtl/>
        </w:rPr>
        <w:t xml:space="preserve">). </w:t>
      </w:r>
    </w:p>
    <w:p w14:paraId="596FD9C8" w14:textId="31C8EC46" w:rsidR="00713683" w:rsidRPr="006E010C" w:rsidRDefault="00713683" w:rsidP="00CB079F">
      <w:pPr>
        <w:spacing w:after="0" w:line="276" w:lineRule="auto"/>
        <w:jc w:val="both"/>
        <w:rPr>
          <w:rFonts w:ascii="David" w:hAnsi="David" w:cs="David"/>
          <w:rtl/>
        </w:rPr>
      </w:pPr>
    </w:p>
    <w:p w14:paraId="02940658" w14:textId="1B62B1D2" w:rsidR="00CD5D17" w:rsidRPr="006E010C" w:rsidRDefault="00CD5D17" w:rsidP="00CB079F">
      <w:pPr>
        <w:spacing w:after="0" w:line="276" w:lineRule="auto"/>
        <w:jc w:val="both"/>
        <w:rPr>
          <w:rFonts w:ascii="David" w:hAnsi="David" w:cs="David"/>
          <w:u w:val="single"/>
          <w:rtl/>
        </w:rPr>
      </w:pPr>
      <w:r w:rsidRPr="006E010C">
        <w:rPr>
          <w:rFonts w:ascii="David" w:hAnsi="David" w:cs="David"/>
          <w:u w:val="single"/>
          <w:rtl/>
        </w:rPr>
        <w:t>בעל מניות מודע:</w:t>
      </w:r>
    </w:p>
    <w:p w14:paraId="041CFF6B" w14:textId="1BDCD996" w:rsidR="00713683" w:rsidRPr="006E010C" w:rsidRDefault="00713683" w:rsidP="00CB079F">
      <w:pPr>
        <w:spacing w:after="0" w:line="276" w:lineRule="auto"/>
        <w:jc w:val="both"/>
        <w:rPr>
          <w:rFonts w:ascii="David" w:hAnsi="David" w:cs="David"/>
          <w:rtl/>
        </w:rPr>
      </w:pPr>
      <w:r w:rsidRPr="006E010C">
        <w:rPr>
          <w:rFonts w:ascii="David" w:hAnsi="David" w:cs="David"/>
          <w:rtl/>
        </w:rPr>
        <w:t xml:space="preserve">הסיפא של </w:t>
      </w:r>
      <w:r w:rsidRPr="006E010C">
        <w:rPr>
          <w:rFonts w:ascii="David" w:hAnsi="David" w:cs="David"/>
          <w:b/>
          <w:bCs/>
          <w:rtl/>
        </w:rPr>
        <w:t>ס' 6(א)</w:t>
      </w:r>
      <w:r w:rsidRPr="006E010C">
        <w:rPr>
          <w:rFonts w:ascii="David" w:hAnsi="David" w:cs="David"/>
          <w:rtl/>
        </w:rPr>
        <w:t xml:space="preserve"> ובלבד שבעל המניה היה מודע לשימוש כאמור, ובשים לב לאחזקותיו ולמילוי חובותיו כלפי החברה לפי </w:t>
      </w:r>
      <w:r w:rsidRPr="006E010C">
        <w:rPr>
          <w:rFonts w:ascii="David" w:hAnsi="David" w:cs="David"/>
          <w:b/>
          <w:bCs/>
          <w:rtl/>
        </w:rPr>
        <w:t>סעיפים 192 ו-193</w:t>
      </w:r>
      <w:r w:rsidRPr="006E010C">
        <w:rPr>
          <w:rFonts w:ascii="David" w:hAnsi="David" w:cs="David"/>
          <w:rtl/>
        </w:rPr>
        <w:t xml:space="preserve"> ובשים לב ליכולת החברה לפרוע את חובותיה. </w:t>
      </w:r>
    </w:p>
    <w:p w14:paraId="4FD725E5" w14:textId="65F7ABF7" w:rsidR="00E03B5A" w:rsidRPr="006E010C" w:rsidRDefault="00E03B5A" w:rsidP="00CB079F">
      <w:pPr>
        <w:pStyle w:val="a7"/>
        <w:numPr>
          <w:ilvl w:val="0"/>
          <w:numId w:val="37"/>
        </w:numPr>
        <w:spacing w:after="0" w:line="276" w:lineRule="auto"/>
        <w:ind w:left="0"/>
        <w:jc w:val="both"/>
        <w:rPr>
          <w:rFonts w:ascii="David" w:hAnsi="David" w:cs="David"/>
        </w:rPr>
      </w:pPr>
      <w:r w:rsidRPr="006E010C">
        <w:rPr>
          <w:rFonts w:ascii="David" w:hAnsi="David" w:cs="David"/>
          <w:b/>
          <w:bCs/>
          <w:rtl/>
        </w:rPr>
        <w:t>ס' 192</w:t>
      </w:r>
      <w:r w:rsidRPr="006E010C">
        <w:rPr>
          <w:rFonts w:ascii="David" w:hAnsi="David" w:cs="David"/>
          <w:rtl/>
        </w:rPr>
        <w:t xml:space="preserve"> זה לפעול בתו"ל ו</w:t>
      </w:r>
      <w:r w:rsidRPr="006E010C">
        <w:rPr>
          <w:rFonts w:ascii="David" w:hAnsi="David" w:cs="David"/>
          <w:b/>
          <w:bCs/>
          <w:rtl/>
        </w:rPr>
        <w:t>193</w:t>
      </w:r>
      <w:r w:rsidRPr="006E010C">
        <w:rPr>
          <w:rFonts w:ascii="David" w:hAnsi="David" w:cs="David"/>
          <w:rtl/>
        </w:rPr>
        <w:t xml:space="preserve"> בהגינות של בעל השליטה. </w:t>
      </w:r>
    </w:p>
    <w:p w14:paraId="1B2B4AF0" w14:textId="24D33BAF" w:rsidR="00AB0A6E" w:rsidRPr="006E010C" w:rsidRDefault="00C15BDB" w:rsidP="00CB079F">
      <w:pPr>
        <w:spacing w:after="0" w:line="276" w:lineRule="auto"/>
        <w:jc w:val="both"/>
        <w:rPr>
          <w:rFonts w:ascii="David" w:hAnsi="David" w:cs="David"/>
          <w:rtl/>
        </w:rPr>
      </w:pPr>
      <w:r w:rsidRPr="006E010C">
        <w:rPr>
          <w:rFonts w:ascii="David" w:hAnsi="David" w:cs="David"/>
          <w:b/>
          <w:bCs/>
          <w:rtl/>
        </w:rPr>
        <w:t>מה אומר המחוקק?</w:t>
      </w:r>
      <w:r w:rsidRPr="006E010C">
        <w:rPr>
          <w:rFonts w:ascii="David" w:hAnsi="David" w:cs="David"/>
          <w:rtl/>
        </w:rPr>
        <w:t xml:space="preserve"> תרים מסך</w:t>
      </w:r>
      <w:r w:rsidR="006E010C">
        <w:rPr>
          <w:rFonts w:ascii="David" w:hAnsi="David" w:cs="David" w:hint="cs"/>
          <w:rtl/>
        </w:rPr>
        <w:t xml:space="preserve"> אבל</w:t>
      </w:r>
      <w:r w:rsidRPr="006E010C">
        <w:rPr>
          <w:rFonts w:ascii="David" w:hAnsi="David" w:cs="David"/>
          <w:rtl/>
        </w:rPr>
        <w:t xml:space="preserve"> אם הוא</w:t>
      </w:r>
      <w:r w:rsidR="000360CC">
        <w:rPr>
          <w:rFonts w:ascii="David" w:hAnsi="David" w:cs="David" w:hint="cs"/>
          <w:rtl/>
        </w:rPr>
        <w:t xml:space="preserve"> לא</w:t>
      </w:r>
      <w:r w:rsidRPr="006E010C">
        <w:rPr>
          <w:rFonts w:ascii="David" w:hAnsi="David" w:cs="David"/>
          <w:rtl/>
        </w:rPr>
        <w:t xml:space="preserve"> קיים את חובותיו כלפי החברה אז</w:t>
      </w:r>
      <w:r w:rsidR="00F414F7" w:rsidRPr="006E010C">
        <w:rPr>
          <w:rFonts w:ascii="David" w:hAnsi="David" w:cs="David"/>
          <w:rtl/>
        </w:rPr>
        <w:t xml:space="preserve"> אל תמהר להרים מסך</w:t>
      </w:r>
      <w:r w:rsidR="000360CC">
        <w:rPr>
          <w:rFonts w:ascii="David" w:hAnsi="David" w:cs="David" w:hint="cs"/>
          <w:rtl/>
        </w:rPr>
        <w:t xml:space="preserve">, לך במסלול של הפרת החובה. </w:t>
      </w:r>
    </w:p>
    <w:p w14:paraId="420F297D" w14:textId="07D7F941" w:rsidR="00F414F7" w:rsidRPr="006E010C" w:rsidRDefault="00F414F7" w:rsidP="00CB079F">
      <w:pPr>
        <w:spacing w:after="0" w:line="276" w:lineRule="auto"/>
        <w:jc w:val="both"/>
        <w:rPr>
          <w:rFonts w:ascii="David" w:hAnsi="David" w:cs="David"/>
          <w:rtl/>
        </w:rPr>
      </w:pPr>
      <w:r w:rsidRPr="006E010C">
        <w:rPr>
          <w:rFonts w:ascii="David" w:hAnsi="David" w:cs="David"/>
          <w:rtl/>
        </w:rPr>
        <w:lastRenderedPageBreak/>
        <w:t xml:space="preserve">(ייחוס החובות בהרמת מסך הוא מעבר </w:t>
      </w:r>
      <w:proofErr w:type="spellStart"/>
      <w:r w:rsidRPr="006E010C">
        <w:rPr>
          <w:rFonts w:ascii="David" w:hAnsi="David" w:cs="David"/>
          <w:rtl/>
        </w:rPr>
        <w:t>לקש"ס</w:t>
      </w:r>
      <w:proofErr w:type="spellEnd"/>
      <w:r w:rsidRPr="006E010C">
        <w:rPr>
          <w:rFonts w:ascii="David" w:hAnsi="David" w:cs="David"/>
          <w:rtl/>
        </w:rPr>
        <w:t xml:space="preserve"> לנזק, כלומר מעל הנזק שנגרם אפילו</w:t>
      </w:r>
      <w:r w:rsidR="006E010C">
        <w:rPr>
          <w:rFonts w:ascii="David" w:hAnsi="David" w:cs="David" w:hint="cs"/>
          <w:rtl/>
        </w:rPr>
        <w:t xml:space="preserve"> </w:t>
      </w:r>
      <w:r w:rsidR="006E010C">
        <w:rPr>
          <w:rFonts w:ascii="David" w:hAnsi="David" w:cs="David"/>
          <w:rtl/>
        </w:rPr>
        <w:t>–</w:t>
      </w:r>
      <w:r w:rsidR="006E010C">
        <w:rPr>
          <w:rFonts w:ascii="David" w:hAnsi="David" w:cs="David" w:hint="cs"/>
          <w:rtl/>
        </w:rPr>
        <w:t xml:space="preserve"> ישלם יותר </w:t>
      </w:r>
      <w:r w:rsidR="000360CC">
        <w:rPr>
          <w:rFonts w:ascii="David" w:hAnsi="David" w:cs="David" w:hint="cs"/>
          <w:rtl/>
        </w:rPr>
        <w:t>מהנזק שהוא גרם לו</w:t>
      </w:r>
      <w:r w:rsidRPr="006E010C">
        <w:rPr>
          <w:rFonts w:ascii="David" w:hAnsi="David" w:cs="David"/>
          <w:rtl/>
        </w:rPr>
        <w:t xml:space="preserve">). </w:t>
      </w:r>
    </w:p>
    <w:p w14:paraId="168FE6DB" w14:textId="6991F2A8" w:rsidR="00F414F7" w:rsidRPr="006E010C" w:rsidRDefault="00F414F7" w:rsidP="00CB079F">
      <w:pPr>
        <w:spacing w:after="0" w:line="276" w:lineRule="auto"/>
        <w:jc w:val="both"/>
        <w:rPr>
          <w:rFonts w:ascii="David" w:hAnsi="David" w:cs="David"/>
          <w:rtl/>
        </w:rPr>
      </w:pPr>
      <w:r w:rsidRPr="006E010C">
        <w:rPr>
          <w:rFonts w:ascii="David" w:hAnsi="David" w:cs="David"/>
          <w:rtl/>
        </w:rPr>
        <w:t xml:space="preserve">אם יש סעד על הפרת חובת הגינות אז תשתמש בזה, אל תבוא בהרמת המסך אלא כשחובת ההגינות לא מפצה על </w:t>
      </w:r>
      <w:proofErr w:type="spellStart"/>
      <w:r w:rsidRPr="006E010C">
        <w:rPr>
          <w:rFonts w:ascii="David" w:hAnsi="David" w:cs="David"/>
          <w:rtl/>
        </w:rPr>
        <w:t>הכל</w:t>
      </w:r>
      <w:proofErr w:type="spellEnd"/>
      <w:r w:rsidRPr="006E010C">
        <w:rPr>
          <w:rFonts w:ascii="David" w:hAnsi="David" w:cs="David"/>
          <w:rtl/>
        </w:rPr>
        <w:t>. כלומר</w:t>
      </w:r>
      <w:r w:rsidR="000360CC">
        <w:rPr>
          <w:rFonts w:ascii="David" w:hAnsi="David" w:cs="David" w:hint="cs"/>
          <w:rtl/>
        </w:rPr>
        <w:t xml:space="preserve"> אם</w:t>
      </w:r>
      <w:r w:rsidRPr="006E010C">
        <w:rPr>
          <w:rFonts w:ascii="David" w:hAnsi="David" w:cs="David"/>
          <w:rtl/>
        </w:rPr>
        <w:t xml:space="preserve"> הנזק טוטאלי </w:t>
      </w:r>
      <w:r w:rsidR="000360CC">
        <w:rPr>
          <w:rFonts w:ascii="David" w:hAnsi="David" w:cs="David" w:hint="cs"/>
          <w:rtl/>
        </w:rPr>
        <w:t>ו</w:t>
      </w:r>
      <w:r w:rsidRPr="006E010C">
        <w:rPr>
          <w:rFonts w:ascii="David" w:hAnsi="David" w:cs="David"/>
          <w:rtl/>
        </w:rPr>
        <w:t>לפעמים חוש הצדק מתקומם &gt; הסעד האולטימטיבי והאחרון</w:t>
      </w:r>
      <w:r w:rsidR="000360CC">
        <w:rPr>
          <w:rFonts w:ascii="David" w:hAnsi="David" w:cs="David" w:hint="cs"/>
          <w:rtl/>
        </w:rPr>
        <w:t xml:space="preserve"> הוא הרמת המסך. רק לאחר שבחנת כל דבר ואופציה. </w:t>
      </w:r>
    </w:p>
    <w:p w14:paraId="2F917B69" w14:textId="7B38340C" w:rsidR="00570B80" w:rsidRPr="006E010C" w:rsidRDefault="00570B80" w:rsidP="00CB079F">
      <w:pPr>
        <w:spacing w:after="0" w:line="276" w:lineRule="auto"/>
        <w:jc w:val="both"/>
        <w:rPr>
          <w:rFonts w:ascii="David" w:hAnsi="David" w:cs="David"/>
          <w:rtl/>
        </w:rPr>
      </w:pPr>
    </w:p>
    <w:p w14:paraId="3631A673" w14:textId="3AD32863" w:rsidR="00570B80" w:rsidRPr="006E010C" w:rsidRDefault="00570B80" w:rsidP="00CB079F">
      <w:pPr>
        <w:pStyle w:val="a7"/>
        <w:numPr>
          <w:ilvl w:val="0"/>
          <w:numId w:val="50"/>
        </w:numPr>
        <w:spacing w:after="0" w:line="276" w:lineRule="auto"/>
        <w:ind w:left="0"/>
        <w:jc w:val="both"/>
        <w:rPr>
          <w:rFonts w:ascii="David" w:hAnsi="David" w:cs="David"/>
          <w:rtl/>
        </w:rPr>
      </w:pPr>
      <w:r w:rsidRPr="006E010C">
        <w:rPr>
          <w:rFonts w:ascii="David" w:hAnsi="David" w:cs="David"/>
          <w:b/>
          <w:bCs/>
          <w:u w:val="single"/>
          <w:rtl/>
        </w:rPr>
        <w:t>דלתות חמדיה</w:t>
      </w:r>
      <w:r w:rsidRPr="006E010C">
        <w:rPr>
          <w:rFonts w:ascii="David" w:hAnsi="David" w:cs="David"/>
          <w:rtl/>
        </w:rPr>
        <w:t xml:space="preserve"> – </w:t>
      </w:r>
      <w:r w:rsidRPr="006E010C">
        <w:rPr>
          <w:rFonts w:ascii="David" w:hAnsi="David" w:cs="David"/>
          <w:color w:val="FF0000"/>
          <w:rtl/>
        </w:rPr>
        <w:t>לא דיבר בשיעור</w:t>
      </w:r>
      <w:r w:rsidRPr="006E010C">
        <w:rPr>
          <w:rFonts w:ascii="David" w:hAnsi="David" w:cs="David"/>
          <w:rtl/>
        </w:rPr>
        <w:t>:</w:t>
      </w:r>
    </w:p>
    <w:p w14:paraId="7F368E51" w14:textId="77777777" w:rsidR="00570B80" w:rsidRPr="006E010C" w:rsidRDefault="00570B80" w:rsidP="00CB079F">
      <w:pPr>
        <w:spacing w:after="0" w:line="276" w:lineRule="auto"/>
        <w:jc w:val="both"/>
        <w:rPr>
          <w:rFonts w:ascii="David" w:hAnsi="David" w:cs="David"/>
          <w:rtl/>
        </w:rPr>
      </w:pPr>
      <w:r w:rsidRPr="006E010C">
        <w:rPr>
          <w:rFonts w:ascii="David" w:hAnsi="David" w:cs="David"/>
          <w:rtl/>
        </w:rPr>
        <w:t>המערער הקים חברה לנגרות יחד עם אשתו. מאז יולי 99 הוא העביר לה את כל מניותיו ואין לו קשר לחברה. המשיבה ספקה סחורות למערער. המערער חייב לה כסף. המשיבה מבקשת להרים את המסך מעל לחברה ולהגיע אל בן אבו עצמו נוכח הזהות בין המערער ואשתו לחברה ונוכח ניהול החברה באופן בלתי סביר תוך נטילת סיכונים שהותירו את החברה מרוששת. השאלה המרכזית היא, האם היה מקום להרים את המסך.</w:t>
      </w:r>
    </w:p>
    <w:p w14:paraId="47721AB0" w14:textId="3F3AC5EA" w:rsidR="00570B80" w:rsidRPr="006E010C" w:rsidRDefault="00570B80" w:rsidP="00CB079F">
      <w:pPr>
        <w:spacing w:after="0" w:line="276" w:lineRule="auto"/>
        <w:jc w:val="both"/>
        <w:rPr>
          <w:rFonts w:ascii="David" w:hAnsi="David" w:cs="David"/>
          <w:rtl/>
        </w:rPr>
      </w:pPr>
      <w:proofErr w:type="spellStart"/>
      <w:r w:rsidRPr="006E010C">
        <w:rPr>
          <w:rFonts w:ascii="David" w:hAnsi="David" w:cs="David"/>
          <w:b/>
          <w:bCs/>
          <w:rtl/>
        </w:rPr>
        <w:t>הש</w:t>
      </w:r>
      <w:proofErr w:type="spellEnd"/>
      <w:r w:rsidRPr="006E010C">
        <w:rPr>
          <w:rFonts w:ascii="David" w:hAnsi="David" w:cs="David"/>
          <w:b/>
          <w:bCs/>
          <w:rtl/>
        </w:rPr>
        <w:t>' רובינשטיין</w:t>
      </w:r>
      <w:r w:rsidR="00335421" w:rsidRPr="006E010C">
        <w:rPr>
          <w:rFonts w:ascii="David" w:hAnsi="David" w:cs="David"/>
          <w:rtl/>
        </w:rPr>
        <w:t>:</w:t>
      </w:r>
      <w:r w:rsidRPr="006E010C">
        <w:rPr>
          <w:rFonts w:ascii="David" w:hAnsi="David" w:cs="David"/>
          <w:rtl/>
        </w:rPr>
        <w:t xml:space="preserve"> החוק מדבר על יכולת ביהמ"ש להרים מסך אם בנסיבות הענ</w:t>
      </w:r>
      <w:r w:rsidR="003E15F9" w:rsidRPr="006E010C">
        <w:rPr>
          <w:rFonts w:ascii="David" w:hAnsi="David" w:cs="David"/>
          <w:rtl/>
        </w:rPr>
        <w:t>י</w:t>
      </w:r>
      <w:r w:rsidRPr="006E010C">
        <w:rPr>
          <w:rFonts w:ascii="David" w:hAnsi="David" w:cs="David"/>
          <w:rtl/>
        </w:rPr>
        <w:t xml:space="preserve">ין צודק ונכון לעשות כן. הדבר מזכיר את הניסוח של </w:t>
      </w:r>
      <w:r w:rsidRPr="006E010C">
        <w:rPr>
          <w:rFonts w:ascii="David" w:hAnsi="David" w:cs="David"/>
          <w:b/>
          <w:bCs/>
          <w:rtl/>
        </w:rPr>
        <w:t>ס' 3(4) לחוק התרופות</w:t>
      </w:r>
      <w:r w:rsidRPr="006E010C">
        <w:rPr>
          <w:rFonts w:ascii="David" w:hAnsi="David" w:cs="David"/>
          <w:rtl/>
        </w:rPr>
        <w:t xml:space="preserve"> על מקרים בהם לא תינתן אכיפה. היקש ממנו מלמד שאת השאלה מתי להרים מסך יש לבחון לפי חובת ההגינות ותום הלב. </w:t>
      </w:r>
    </w:p>
    <w:p w14:paraId="7F76B3DD" w14:textId="69AAABB7" w:rsidR="00570B80" w:rsidRPr="006E010C" w:rsidRDefault="00570B80" w:rsidP="00CB079F">
      <w:pPr>
        <w:spacing w:after="0" w:line="276" w:lineRule="auto"/>
        <w:jc w:val="both"/>
        <w:rPr>
          <w:rFonts w:ascii="David" w:hAnsi="David" w:cs="David"/>
          <w:rtl/>
        </w:rPr>
      </w:pPr>
      <w:r w:rsidRPr="006E010C">
        <w:rPr>
          <w:rFonts w:ascii="David" w:hAnsi="David" w:cs="David"/>
          <w:rtl/>
        </w:rPr>
        <w:t>2.</w:t>
      </w:r>
      <w:r w:rsidR="00335421" w:rsidRPr="006E010C">
        <w:rPr>
          <w:rFonts w:ascii="David" w:hAnsi="David" w:cs="David"/>
          <w:rtl/>
        </w:rPr>
        <w:t xml:space="preserve"> </w:t>
      </w:r>
      <w:r w:rsidRPr="006E010C">
        <w:rPr>
          <w:rFonts w:ascii="David" w:hAnsi="David" w:cs="David"/>
          <w:rtl/>
        </w:rPr>
        <w:t>האם מקימה חובת תום הלב גם בדיני החברות חובת גילוי באשר למשבר בעסקי החברה? יתכן שלא בכל מצב יש לגלות את הקשיים לכל מתקשר פוטנציאלי אך על המתקשר להתנהג עם הזולת כפי שהיה רוצה שינהגו עימו. אפשר לומר שקו דק מפריד בין ניהול עסקי כושל ורשלני, שעליו יש להצטער אך הוא לא יביא להרמת מסך, לבין מה שיצדיק הרמת מסך, כי ניטל סיכון בלתי סביר על ידי החברה תוך חוסר תום לב.</w:t>
      </w:r>
    </w:p>
    <w:p w14:paraId="07DF3500" w14:textId="3A71EA6A" w:rsidR="00570B80" w:rsidRPr="006E010C" w:rsidRDefault="00570B80" w:rsidP="00CB079F">
      <w:pPr>
        <w:spacing w:after="0" w:line="276" w:lineRule="auto"/>
        <w:jc w:val="both"/>
        <w:rPr>
          <w:rFonts w:ascii="David" w:hAnsi="David" w:cs="David"/>
          <w:rtl/>
        </w:rPr>
      </w:pPr>
      <w:r w:rsidRPr="006E010C">
        <w:rPr>
          <w:rFonts w:ascii="David" w:hAnsi="David" w:cs="David"/>
          <w:rtl/>
        </w:rPr>
        <w:t>3.</w:t>
      </w:r>
      <w:r w:rsidR="00335421" w:rsidRPr="006E010C">
        <w:rPr>
          <w:rFonts w:ascii="David" w:hAnsi="David" w:cs="David"/>
          <w:rtl/>
        </w:rPr>
        <w:t xml:space="preserve"> </w:t>
      </w:r>
      <w:r w:rsidRPr="006E010C">
        <w:rPr>
          <w:rFonts w:ascii="David" w:hAnsi="David" w:cs="David"/>
          <w:rtl/>
        </w:rPr>
        <w:t>במקרה שלנו היה מדובר בחברה משפחתית. ככל שהמדובר במבנה "משפחתי", הסיכוי לעירוב תחומי</w:t>
      </w:r>
      <w:r w:rsidR="003E15F9" w:rsidRPr="006E010C">
        <w:rPr>
          <w:rFonts w:ascii="David" w:hAnsi="David" w:cs="David"/>
          <w:rtl/>
        </w:rPr>
        <w:t>ם</w:t>
      </w:r>
      <w:r w:rsidRPr="006E010C">
        <w:rPr>
          <w:rFonts w:ascii="David" w:hAnsi="David" w:cs="David"/>
          <w:rtl/>
        </w:rPr>
        <w:t xml:space="preserve"> ולניהול המערב בין טובת החברה לטובת המשפחה הוא גדול יותר ולכן הסיכוי להרמת מסך גדול יותר. </w:t>
      </w:r>
    </w:p>
    <w:p w14:paraId="19010377" w14:textId="00522179" w:rsidR="00570B80" w:rsidRPr="006E010C" w:rsidRDefault="00570B80" w:rsidP="00CB079F">
      <w:pPr>
        <w:spacing w:after="0" w:line="276" w:lineRule="auto"/>
        <w:jc w:val="both"/>
        <w:rPr>
          <w:rFonts w:ascii="David" w:hAnsi="David" w:cs="David"/>
          <w:rtl/>
        </w:rPr>
      </w:pPr>
      <w:r w:rsidRPr="006E010C">
        <w:rPr>
          <w:rFonts w:ascii="David" w:hAnsi="David" w:cs="David"/>
          <w:rtl/>
        </w:rPr>
        <w:t>4.</w:t>
      </w:r>
      <w:r w:rsidR="00335421" w:rsidRPr="006E010C">
        <w:rPr>
          <w:rFonts w:ascii="David" w:hAnsi="David" w:cs="David"/>
          <w:rtl/>
        </w:rPr>
        <w:t xml:space="preserve"> </w:t>
      </w:r>
      <w:r w:rsidRPr="006E010C">
        <w:rPr>
          <w:rFonts w:ascii="David" w:hAnsi="David" w:cs="David"/>
          <w:rtl/>
        </w:rPr>
        <w:t xml:space="preserve">גם מימון דק (קטנותו עד כדי זעירות של הון החברה) תהווה שיקול להרמת מסך, כשהיא באה יחד עם שיקולים אחרים. </w:t>
      </w:r>
    </w:p>
    <w:p w14:paraId="56EEA420" w14:textId="4A2DE476" w:rsidR="00570B80" w:rsidRPr="006E010C" w:rsidRDefault="00570B80" w:rsidP="00CB079F">
      <w:pPr>
        <w:spacing w:after="0" w:line="276" w:lineRule="auto"/>
        <w:jc w:val="both"/>
        <w:rPr>
          <w:rFonts w:ascii="David" w:hAnsi="David" w:cs="David"/>
          <w:rtl/>
        </w:rPr>
      </w:pPr>
      <w:r w:rsidRPr="006E010C">
        <w:rPr>
          <w:rFonts w:ascii="David" w:hAnsi="David" w:cs="David"/>
          <w:rtl/>
        </w:rPr>
        <w:t>5.</w:t>
      </w:r>
      <w:r w:rsidR="00335421" w:rsidRPr="006E010C">
        <w:rPr>
          <w:rFonts w:ascii="David" w:hAnsi="David" w:cs="David"/>
          <w:rtl/>
        </w:rPr>
        <w:t xml:space="preserve"> </w:t>
      </w:r>
      <w:r w:rsidRPr="006E010C">
        <w:rPr>
          <w:rFonts w:ascii="David" w:hAnsi="David" w:cs="David"/>
          <w:rtl/>
        </w:rPr>
        <w:t xml:space="preserve">במקרה שלנו, בשעת ההזמנות מן המשיבה במועדים הרלבנטיים הייתה להם ידיעה ברורה, כי ההתחייבות לא תקוים ואין מוצא הנראה באופק. תחת זאת נמשכו "עסקים כרגיל", בשעה שעולמה העסקי של החברה נשתנה ועסקיה </w:t>
      </w:r>
      <w:r w:rsidR="003E15F9" w:rsidRPr="006E010C">
        <w:rPr>
          <w:rFonts w:ascii="David" w:hAnsi="David" w:cs="David"/>
          <w:rtl/>
        </w:rPr>
        <w:t>ה</w:t>
      </w:r>
      <w:r w:rsidRPr="006E010C">
        <w:rPr>
          <w:rFonts w:ascii="David" w:hAnsi="David" w:cs="David"/>
          <w:rtl/>
        </w:rPr>
        <w:t xml:space="preserve">דרדרו. לכך יש מקום לצרף, במקרה דנן, את המימון הדק ואת משפחתיות החברה. בכך החברה נקטה סיכון בלתי סביר וניתן לבצע הרמת מסך. </w:t>
      </w:r>
    </w:p>
    <w:p w14:paraId="6B98273C" w14:textId="2048B070" w:rsidR="00570B80" w:rsidRPr="006E010C" w:rsidRDefault="00570B80" w:rsidP="00CB079F">
      <w:pPr>
        <w:spacing w:after="0" w:line="276" w:lineRule="auto"/>
        <w:jc w:val="both"/>
        <w:rPr>
          <w:rFonts w:ascii="David" w:hAnsi="David" w:cs="David"/>
          <w:rtl/>
        </w:rPr>
      </w:pPr>
      <w:r w:rsidRPr="006E010C">
        <w:rPr>
          <w:rFonts w:ascii="David" w:hAnsi="David" w:cs="David"/>
          <w:b/>
          <w:bCs/>
          <w:rtl/>
        </w:rPr>
        <w:t>הנשיא ברק</w:t>
      </w:r>
      <w:r w:rsidR="00335421" w:rsidRPr="006E010C">
        <w:rPr>
          <w:rFonts w:ascii="David" w:hAnsi="David" w:cs="David"/>
          <w:rtl/>
        </w:rPr>
        <w:t>:</w:t>
      </w:r>
      <w:r w:rsidRPr="006E010C">
        <w:rPr>
          <w:rFonts w:ascii="David" w:hAnsi="David" w:cs="David"/>
          <w:rtl/>
        </w:rPr>
        <w:t xml:space="preserve"> בין המערער למשיבים היו יחסים עסקיים שנים ארוכות ונוצרו יחסי אמון עמוקים. יחסים אלו יצרו חובת תום לב והגינות מוגברת. חובת הגילוי הופרה על ידי המערער ואשתו. הסתרת המפולת הכלכלית מעיני המשיבה, תוך המשך הזמנת סחורות ושידור "עסקים כרגיל", אינה מתיישבת עם מערכת היחסים והקשרים שהייתה בין המערער ורעייתו לבין המשיבה. היה בה הפרה של החובה לנהוג בתום לב.</w:t>
      </w:r>
      <w:r w:rsidR="00CD5D17" w:rsidRPr="006E010C">
        <w:rPr>
          <w:rFonts w:ascii="David" w:hAnsi="David" w:cs="David"/>
          <w:rtl/>
        </w:rPr>
        <w:t xml:space="preserve"> </w:t>
      </w:r>
      <w:r w:rsidRPr="006E010C">
        <w:rPr>
          <w:rFonts w:ascii="David" w:hAnsi="David" w:cs="David"/>
          <w:rtl/>
        </w:rPr>
        <w:t xml:space="preserve">הפרתה של החובה להודיע למשיבה על המצב הכלכלי הקשה מטילה על המערער ואשתו אחריות אישית (שכן גם אם החברה היא אישיות משפטית נפרדת הרי שהמערער ניהל את המו"מ בשמה, כפי שהודגם בפס"ד </w:t>
      </w:r>
      <w:proofErr w:type="spellStart"/>
      <w:r w:rsidRPr="006E010C">
        <w:rPr>
          <w:rFonts w:ascii="David" w:hAnsi="David" w:cs="David"/>
          <w:rtl/>
        </w:rPr>
        <w:t>פנידר</w:t>
      </w:r>
      <w:proofErr w:type="spellEnd"/>
      <w:r w:rsidRPr="006E010C">
        <w:rPr>
          <w:rFonts w:ascii="David" w:hAnsi="David" w:cs="David"/>
          <w:rtl/>
        </w:rPr>
        <w:t xml:space="preserve"> נ' קסטרו) לחובות שנוצרו תוך הפרתה של חובה זו. דבר זה מהווה הפרה של </w:t>
      </w:r>
      <w:r w:rsidRPr="006E010C">
        <w:rPr>
          <w:rFonts w:ascii="David" w:hAnsi="David" w:cs="David"/>
          <w:b/>
          <w:bCs/>
          <w:rtl/>
        </w:rPr>
        <w:t>ס' 12 לחוק החוזים</w:t>
      </w:r>
      <w:r w:rsidRPr="006E010C">
        <w:rPr>
          <w:rFonts w:ascii="David" w:hAnsi="David" w:cs="David"/>
          <w:rtl/>
        </w:rPr>
        <w:t xml:space="preserve"> ולכן אין כלל צורך להיכנס לעניין הרמת המסך. </w:t>
      </w:r>
    </w:p>
    <w:p w14:paraId="3CA5AA10" w14:textId="56C66F75" w:rsidR="008939E6" w:rsidRPr="006E010C" w:rsidRDefault="00570B80" w:rsidP="00CB079F">
      <w:pPr>
        <w:spacing w:after="0" w:line="276" w:lineRule="auto"/>
        <w:jc w:val="both"/>
        <w:rPr>
          <w:rFonts w:ascii="David" w:hAnsi="David" w:cs="David"/>
          <w:rtl/>
        </w:rPr>
      </w:pPr>
      <w:proofErr w:type="spellStart"/>
      <w:r w:rsidRPr="006E010C">
        <w:rPr>
          <w:rFonts w:ascii="David" w:hAnsi="David" w:cs="David"/>
          <w:b/>
          <w:bCs/>
          <w:rtl/>
        </w:rPr>
        <w:t>הש</w:t>
      </w:r>
      <w:proofErr w:type="spellEnd"/>
      <w:r w:rsidRPr="006E010C">
        <w:rPr>
          <w:rFonts w:ascii="David" w:hAnsi="David" w:cs="David"/>
          <w:b/>
          <w:bCs/>
          <w:rtl/>
        </w:rPr>
        <w:t xml:space="preserve">' </w:t>
      </w:r>
      <w:proofErr w:type="spellStart"/>
      <w:r w:rsidRPr="006E010C">
        <w:rPr>
          <w:rFonts w:ascii="David" w:hAnsi="David" w:cs="David"/>
          <w:b/>
          <w:bCs/>
          <w:rtl/>
        </w:rPr>
        <w:t>פרוקצ'יה</w:t>
      </w:r>
      <w:proofErr w:type="spellEnd"/>
      <w:r w:rsidR="00335421" w:rsidRPr="006E010C">
        <w:rPr>
          <w:rFonts w:ascii="David" w:hAnsi="David" w:cs="David"/>
          <w:rtl/>
        </w:rPr>
        <w:t xml:space="preserve">: </w:t>
      </w:r>
      <w:r w:rsidRPr="006E010C">
        <w:rPr>
          <w:rFonts w:ascii="David" w:hAnsi="David" w:cs="David"/>
          <w:rtl/>
        </w:rPr>
        <w:t>מצטרפת לדעתו של הנשיא ברק</w:t>
      </w:r>
      <w:r w:rsidR="00CD5D17" w:rsidRPr="006E010C">
        <w:rPr>
          <w:rFonts w:ascii="David" w:hAnsi="David" w:cs="David"/>
          <w:rtl/>
        </w:rPr>
        <w:t xml:space="preserve">. </w:t>
      </w:r>
    </w:p>
    <w:sectPr w:rsidR="008939E6" w:rsidRPr="006E010C" w:rsidSect="00A03EA4">
      <w:headerReference w:type="default" r:id="rId22"/>
      <w:pgSz w:w="11906" w:h="16838"/>
      <w:pgMar w:top="1440" w:right="1304" w:bottom="1440" w:left="130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983D" w14:textId="77777777" w:rsidR="006E42C7" w:rsidRDefault="006E42C7" w:rsidP="00D11096">
      <w:pPr>
        <w:spacing w:after="0" w:line="240" w:lineRule="auto"/>
      </w:pPr>
      <w:r>
        <w:separator/>
      </w:r>
    </w:p>
  </w:endnote>
  <w:endnote w:type="continuationSeparator" w:id="0">
    <w:p w14:paraId="73FAC7C8" w14:textId="77777777" w:rsidR="006E42C7" w:rsidRDefault="006E42C7" w:rsidP="00D1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348B" w14:textId="77777777" w:rsidR="006E42C7" w:rsidRDefault="006E42C7" w:rsidP="00D11096">
      <w:pPr>
        <w:spacing w:after="0" w:line="240" w:lineRule="auto"/>
      </w:pPr>
      <w:r>
        <w:separator/>
      </w:r>
    </w:p>
  </w:footnote>
  <w:footnote w:type="continuationSeparator" w:id="0">
    <w:p w14:paraId="791085C8" w14:textId="77777777" w:rsidR="006E42C7" w:rsidRDefault="006E42C7" w:rsidP="00D1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BCE4" w14:textId="46A40F22" w:rsidR="00D11096" w:rsidRPr="00D11096" w:rsidRDefault="00D11096">
    <w:pPr>
      <w:pStyle w:val="a3"/>
      <w:rPr>
        <w:rFonts w:ascii="David" w:hAnsi="David" w:cs="David"/>
        <w:sz w:val="24"/>
        <w:szCs w:val="24"/>
      </w:rPr>
    </w:pPr>
    <w:r w:rsidRPr="00D11096">
      <w:rPr>
        <w:rFonts w:ascii="David" w:hAnsi="David" w:cs="David"/>
        <w:sz w:val="24"/>
        <w:szCs w:val="24"/>
        <w:rtl/>
      </w:rPr>
      <w:t>דיני חברות</w:t>
    </w:r>
    <w:r w:rsidR="00815EA4">
      <w:rPr>
        <w:rFonts w:ascii="David" w:hAnsi="David" w:cs="David" w:hint="cs"/>
        <w:sz w:val="24"/>
        <w:szCs w:val="24"/>
        <w:rtl/>
      </w:rPr>
      <w:t xml:space="preserve"> </w:t>
    </w:r>
    <w:r w:rsidRPr="00D11096">
      <w:rPr>
        <w:rFonts w:ascii="David" w:hAnsi="David" w:cs="David"/>
        <w:sz w:val="24"/>
        <w:szCs w:val="24"/>
        <w:rtl/>
      </w:rPr>
      <w:t>- סיון מצוב</w:t>
    </w:r>
    <w:r w:rsidRPr="00D11096">
      <w:rPr>
        <w:rFonts w:ascii="David" w:hAnsi="David" w:cs="David"/>
        <w:sz w:val="24"/>
        <w:szCs w:val="24"/>
        <w:rtl/>
      </w:rPr>
      <w:ptab w:relativeTo="margin" w:alignment="center" w:leader="none"/>
    </w:r>
    <w:r w:rsidRPr="00D11096">
      <w:rPr>
        <w:rFonts w:ascii="David" w:hAnsi="David" w:cs="David"/>
        <w:sz w:val="24"/>
        <w:szCs w:val="24"/>
        <w:rtl/>
      </w:rPr>
      <w:t xml:space="preserve">פרופ' דוד האן </w:t>
    </w:r>
    <w:r w:rsidRPr="00D11096">
      <w:rPr>
        <w:rFonts w:ascii="David" w:hAnsi="David" w:cs="David"/>
        <w:sz w:val="24"/>
        <w:szCs w:val="24"/>
        <w:rtl/>
      </w:rPr>
      <w:ptab w:relativeTo="margin" w:alignment="right" w:leader="none"/>
    </w:r>
    <w:r w:rsidRPr="00D11096">
      <w:rPr>
        <w:rFonts w:ascii="David" w:hAnsi="David" w:cs="David"/>
        <w:sz w:val="24"/>
        <w:szCs w:val="24"/>
        <w:rtl/>
      </w:rPr>
      <w:t>תשפ"ב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EA2"/>
    <w:multiLevelType w:val="hybridMultilevel"/>
    <w:tmpl w:val="518CB6CE"/>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F01563"/>
    <w:multiLevelType w:val="hybridMultilevel"/>
    <w:tmpl w:val="0DEECED6"/>
    <w:lvl w:ilvl="0" w:tplc="9D30B858">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053307"/>
    <w:multiLevelType w:val="hybridMultilevel"/>
    <w:tmpl w:val="9CEE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0B7F78"/>
    <w:multiLevelType w:val="hybridMultilevel"/>
    <w:tmpl w:val="46C683E2"/>
    <w:lvl w:ilvl="0" w:tplc="57C22AE2">
      <w:numFmt w:val="bullet"/>
      <w:lvlText w:val=""/>
      <w:lvlJc w:val="left"/>
      <w:pPr>
        <w:ind w:left="360" w:hanging="360"/>
      </w:pPr>
      <w:rPr>
        <w:rFonts w:ascii="Wingdings" w:eastAsiaTheme="minorHAnsi" w:hAnsi="Wingdings"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EE3328"/>
    <w:multiLevelType w:val="hybridMultilevel"/>
    <w:tmpl w:val="FF8C2712"/>
    <w:lvl w:ilvl="0" w:tplc="6AFE29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D1FB8"/>
    <w:multiLevelType w:val="hybridMultilevel"/>
    <w:tmpl w:val="3E78E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F214E7"/>
    <w:multiLevelType w:val="hybridMultilevel"/>
    <w:tmpl w:val="A52AB4B0"/>
    <w:lvl w:ilvl="0" w:tplc="78944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1A2FE6"/>
    <w:multiLevelType w:val="hybridMultilevel"/>
    <w:tmpl w:val="7E34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402F6C"/>
    <w:multiLevelType w:val="hybridMultilevel"/>
    <w:tmpl w:val="6726908E"/>
    <w:lvl w:ilvl="0" w:tplc="AB02F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303D9"/>
    <w:multiLevelType w:val="hybridMultilevel"/>
    <w:tmpl w:val="4B70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001FF"/>
    <w:multiLevelType w:val="hybridMultilevel"/>
    <w:tmpl w:val="8850F3BE"/>
    <w:lvl w:ilvl="0" w:tplc="CF70BB36">
      <w:start w:val="2"/>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2358E"/>
    <w:multiLevelType w:val="hybridMultilevel"/>
    <w:tmpl w:val="8376E80C"/>
    <w:lvl w:ilvl="0" w:tplc="0F6AA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175D4"/>
    <w:multiLevelType w:val="hybridMultilevel"/>
    <w:tmpl w:val="725A6B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4C45EF"/>
    <w:multiLevelType w:val="hybridMultilevel"/>
    <w:tmpl w:val="8DC422E0"/>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B54CD3"/>
    <w:multiLevelType w:val="hybridMultilevel"/>
    <w:tmpl w:val="E97CBFB8"/>
    <w:lvl w:ilvl="0" w:tplc="33362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B6E9B"/>
    <w:multiLevelType w:val="hybridMultilevel"/>
    <w:tmpl w:val="6FDCA7A4"/>
    <w:lvl w:ilvl="0" w:tplc="A594B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15ACC"/>
    <w:multiLevelType w:val="hybridMultilevel"/>
    <w:tmpl w:val="CC36CFAE"/>
    <w:lvl w:ilvl="0" w:tplc="D048F0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F51CF"/>
    <w:multiLevelType w:val="hybridMultilevel"/>
    <w:tmpl w:val="979824F0"/>
    <w:lvl w:ilvl="0" w:tplc="7BC4A6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7A5A1B"/>
    <w:multiLevelType w:val="hybridMultilevel"/>
    <w:tmpl w:val="D9F8A4DE"/>
    <w:lvl w:ilvl="0" w:tplc="0C487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961A5"/>
    <w:multiLevelType w:val="hybridMultilevel"/>
    <w:tmpl w:val="19649366"/>
    <w:lvl w:ilvl="0" w:tplc="2C8EC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25BCF"/>
    <w:multiLevelType w:val="hybridMultilevel"/>
    <w:tmpl w:val="580ACCE4"/>
    <w:lvl w:ilvl="0" w:tplc="75D85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43D8B"/>
    <w:multiLevelType w:val="hybridMultilevel"/>
    <w:tmpl w:val="D984250C"/>
    <w:lvl w:ilvl="0" w:tplc="8C4E2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972580"/>
    <w:multiLevelType w:val="hybridMultilevel"/>
    <w:tmpl w:val="9138943C"/>
    <w:lvl w:ilvl="0" w:tplc="57C22AE2">
      <w:numFmt w:val="bullet"/>
      <w:lvlText w:val=""/>
      <w:lvlJc w:val="left"/>
      <w:pPr>
        <w:ind w:left="36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37BEC"/>
    <w:multiLevelType w:val="hybridMultilevel"/>
    <w:tmpl w:val="250A5C64"/>
    <w:lvl w:ilvl="0" w:tplc="9B8E22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B6AAF"/>
    <w:multiLevelType w:val="hybridMultilevel"/>
    <w:tmpl w:val="9CDE5C74"/>
    <w:lvl w:ilvl="0" w:tplc="D39C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40B67"/>
    <w:multiLevelType w:val="hybridMultilevel"/>
    <w:tmpl w:val="103084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7313E"/>
    <w:multiLevelType w:val="hybridMultilevel"/>
    <w:tmpl w:val="AA38A2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0415E2"/>
    <w:multiLevelType w:val="hybridMultilevel"/>
    <w:tmpl w:val="34587B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A593B"/>
    <w:multiLevelType w:val="hybridMultilevel"/>
    <w:tmpl w:val="968AA52C"/>
    <w:lvl w:ilvl="0" w:tplc="915CE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D1660"/>
    <w:multiLevelType w:val="hybridMultilevel"/>
    <w:tmpl w:val="5040FC4E"/>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EA34EA"/>
    <w:multiLevelType w:val="hybridMultilevel"/>
    <w:tmpl w:val="791A5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664E6"/>
    <w:multiLevelType w:val="hybridMultilevel"/>
    <w:tmpl w:val="0ACE0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426F6"/>
    <w:multiLevelType w:val="hybridMultilevel"/>
    <w:tmpl w:val="0412A53C"/>
    <w:lvl w:ilvl="0" w:tplc="BDC4B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A7AC3"/>
    <w:multiLevelType w:val="hybridMultilevel"/>
    <w:tmpl w:val="67CA1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D80355"/>
    <w:multiLevelType w:val="hybridMultilevel"/>
    <w:tmpl w:val="FB7426F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55F97222"/>
    <w:multiLevelType w:val="hybridMultilevel"/>
    <w:tmpl w:val="94C86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BB7B35"/>
    <w:multiLevelType w:val="hybridMultilevel"/>
    <w:tmpl w:val="E470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A30B2"/>
    <w:multiLevelType w:val="hybridMultilevel"/>
    <w:tmpl w:val="C87E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02604"/>
    <w:multiLevelType w:val="hybridMultilevel"/>
    <w:tmpl w:val="44B65A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25562C"/>
    <w:multiLevelType w:val="hybridMultilevel"/>
    <w:tmpl w:val="5A96B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F27634"/>
    <w:multiLevelType w:val="hybridMultilevel"/>
    <w:tmpl w:val="E4927C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696A08"/>
    <w:multiLevelType w:val="hybridMultilevel"/>
    <w:tmpl w:val="5FAEFFC6"/>
    <w:lvl w:ilvl="0" w:tplc="CCA08AF6">
      <w:start w:val="3"/>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2D2B95"/>
    <w:multiLevelType w:val="hybridMultilevel"/>
    <w:tmpl w:val="525AA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3C2331"/>
    <w:multiLevelType w:val="hybridMultilevel"/>
    <w:tmpl w:val="71A89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036B07"/>
    <w:multiLevelType w:val="hybridMultilevel"/>
    <w:tmpl w:val="0E088F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BB7C6B"/>
    <w:multiLevelType w:val="hybridMultilevel"/>
    <w:tmpl w:val="C8C8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3C401D"/>
    <w:multiLevelType w:val="hybridMultilevel"/>
    <w:tmpl w:val="29143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C2411B"/>
    <w:multiLevelType w:val="hybridMultilevel"/>
    <w:tmpl w:val="B9CC7436"/>
    <w:lvl w:ilvl="0" w:tplc="30C2FA3E">
      <w:start w:val="59"/>
      <w:numFmt w:val="bullet"/>
      <w:lvlText w:val=""/>
      <w:lvlJc w:val="left"/>
      <w:pPr>
        <w:ind w:left="720" w:hanging="360"/>
      </w:pPr>
      <w:rPr>
        <w:rFonts w:ascii="Wingdings" w:eastAsiaTheme="minorHAnsi" w:hAnsi="Wingdings"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F062A"/>
    <w:multiLevelType w:val="hybridMultilevel"/>
    <w:tmpl w:val="1596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3C0B8D"/>
    <w:multiLevelType w:val="hybridMultilevel"/>
    <w:tmpl w:val="7A0814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BB109D"/>
    <w:multiLevelType w:val="hybridMultilevel"/>
    <w:tmpl w:val="2A86E3B6"/>
    <w:lvl w:ilvl="0" w:tplc="89C015D6">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B91EC1"/>
    <w:multiLevelType w:val="hybridMultilevel"/>
    <w:tmpl w:val="8CF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AC08CE"/>
    <w:multiLevelType w:val="hybridMultilevel"/>
    <w:tmpl w:val="48EAB3E0"/>
    <w:lvl w:ilvl="0" w:tplc="8D104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40165E"/>
    <w:multiLevelType w:val="hybridMultilevel"/>
    <w:tmpl w:val="03A0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910673">
    <w:abstractNumId w:val="50"/>
  </w:num>
  <w:num w:numId="2" w16cid:durableId="1694576356">
    <w:abstractNumId w:val="29"/>
  </w:num>
  <w:num w:numId="3" w16cid:durableId="2115323455">
    <w:abstractNumId w:val="9"/>
  </w:num>
  <w:num w:numId="4" w16cid:durableId="1062098732">
    <w:abstractNumId w:val="7"/>
  </w:num>
  <w:num w:numId="5" w16cid:durableId="280234657">
    <w:abstractNumId w:val="2"/>
  </w:num>
  <w:num w:numId="6" w16cid:durableId="516382372">
    <w:abstractNumId w:val="48"/>
  </w:num>
  <w:num w:numId="7" w16cid:durableId="1780710923">
    <w:abstractNumId w:val="43"/>
  </w:num>
  <w:num w:numId="8" w16cid:durableId="2002810863">
    <w:abstractNumId w:val="1"/>
  </w:num>
  <w:num w:numId="9" w16cid:durableId="487788733">
    <w:abstractNumId w:val="0"/>
  </w:num>
  <w:num w:numId="10" w16cid:durableId="1501461338">
    <w:abstractNumId w:val="53"/>
  </w:num>
  <w:num w:numId="11" w16cid:durableId="1249190884">
    <w:abstractNumId w:val="34"/>
  </w:num>
  <w:num w:numId="12" w16cid:durableId="1509372286">
    <w:abstractNumId w:val="42"/>
  </w:num>
  <w:num w:numId="13" w16cid:durableId="442918902">
    <w:abstractNumId w:val="5"/>
  </w:num>
  <w:num w:numId="14" w16cid:durableId="359204895">
    <w:abstractNumId w:val="22"/>
  </w:num>
  <w:num w:numId="15" w16cid:durableId="1028874916">
    <w:abstractNumId w:val="12"/>
  </w:num>
  <w:num w:numId="16" w16cid:durableId="1907036302">
    <w:abstractNumId w:val="33"/>
  </w:num>
  <w:num w:numId="17" w16cid:durableId="340469404">
    <w:abstractNumId w:val="40"/>
  </w:num>
  <w:num w:numId="18" w16cid:durableId="1695426713">
    <w:abstractNumId w:val="26"/>
  </w:num>
  <w:num w:numId="19" w16cid:durableId="149562308">
    <w:abstractNumId w:val="35"/>
  </w:num>
  <w:num w:numId="20" w16cid:durableId="1270237490">
    <w:abstractNumId w:val="17"/>
  </w:num>
  <w:num w:numId="21" w16cid:durableId="809714123">
    <w:abstractNumId w:val="30"/>
  </w:num>
  <w:num w:numId="22" w16cid:durableId="1976713261">
    <w:abstractNumId w:val="46"/>
  </w:num>
  <w:num w:numId="23" w16cid:durableId="804813404">
    <w:abstractNumId w:val="4"/>
  </w:num>
  <w:num w:numId="24" w16cid:durableId="739982901">
    <w:abstractNumId w:val="27"/>
  </w:num>
  <w:num w:numId="25" w16cid:durableId="1559130519">
    <w:abstractNumId w:val="3"/>
  </w:num>
  <w:num w:numId="26" w16cid:durableId="1983273485">
    <w:abstractNumId w:val="38"/>
  </w:num>
  <w:num w:numId="27" w16cid:durableId="856893076">
    <w:abstractNumId w:val="52"/>
  </w:num>
  <w:num w:numId="28" w16cid:durableId="801732477">
    <w:abstractNumId w:val="15"/>
  </w:num>
  <w:num w:numId="29" w16cid:durableId="576941094">
    <w:abstractNumId w:val="23"/>
  </w:num>
  <w:num w:numId="30" w16cid:durableId="2089033226">
    <w:abstractNumId w:val="14"/>
  </w:num>
  <w:num w:numId="31" w16cid:durableId="1255282294">
    <w:abstractNumId w:val="8"/>
  </w:num>
  <w:num w:numId="32" w16cid:durableId="992029019">
    <w:abstractNumId w:val="20"/>
  </w:num>
  <w:num w:numId="33" w16cid:durableId="1971591808">
    <w:abstractNumId w:val="44"/>
  </w:num>
  <w:num w:numId="34" w16cid:durableId="1265574271">
    <w:abstractNumId w:val="16"/>
  </w:num>
  <w:num w:numId="35" w16cid:durableId="2038114591">
    <w:abstractNumId w:val="45"/>
  </w:num>
  <w:num w:numId="36" w16cid:durableId="916406388">
    <w:abstractNumId w:val="10"/>
  </w:num>
  <w:num w:numId="37" w16cid:durableId="611405641">
    <w:abstractNumId w:val="41"/>
  </w:num>
  <w:num w:numId="38" w16cid:durableId="1653371741">
    <w:abstractNumId w:val="11"/>
  </w:num>
  <w:num w:numId="39" w16cid:durableId="1247348386">
    <w:abstractNumId w:val="19"/>
  </w:num>
  <w:num w:numId="40" w16cid:durableId="104274286">
    <w:abstractNumId w:val="6"/>
  </w:num>
  <w:num w:numId="41" w16cid:durableId="147402131">
    <w:abstractNumId w:val="13"/>
  </w:num>
  <w:num w:numId="42" w16cid:durableId="1444039146">
    <w:abstractNumId w:val="24"/>
  </w:num>
  <w:num w:numId="43" w16cid:durableId="1245800029">
    <w:abstractNumId w:val="37"/>
  </w:num>
  <w:num w:numId="44" w16cid:durableId="1126773679">
    <w:abstractNumId w:val="51"/>
  </w:num>
  <w:num w:numId="45" w16cid:durableId="966083018">
    <w:abstractNumId w:val="47"/>
  </w:num>
  <w:num w:numId="46" w16cid:durableId="1699820306">
    <w:abstractNumId w:val="49"/>
  </w:num>
  <w:num w:numId="47" w16cid:durableId="2100638778">
    <w:abstractNumId w:val="39"/>
  </w:num>
  <w:num w:numId="48" w16cid:durableId="1660962622">
    <w:abstractNumId w:val="32"/>
  </w:num>
  <w:num w:numId="49" w16cid:durableId="1278870236">
    <w:abstractNumId w:val="36"/>
  </w:num>
  <w:num w:numId="50" w16cid:durableId="1465151920">
    <w:abstractNumId w:val="25"/>
  </w:num>
  <w:num w:numId="51" w16cid:durableId="233471102">
    <w:abstractNumId w:val="28"/>
  </w:num>
  <w:num w:numId="52" w16cid:durableId="205335509">
    <w:abstractNumId w:val="31"/>
  </w:num>
  <w:num w:numId="53" w16cid:durableId="1563248446">
    <w:abstractNumId w:val="21"/>
  </w:num>
  <w:num w:numId="54" w16cid:durableId="1842160044">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96"/>
    <w:rsid w:val="0000079D"/>
    <w:rsid w:val="000030BE"/>
    <w:rsid w:val="00004B51"/>
    <w:rsid w:val="00006019"/>
    <w:rsid w:val="00006D6D"/>
    <w:rsid w:val="00006EFE"/>
    <w:rsid w:val="0001065C"/>
    <w:rsid w:val="000116BB"/>
    <w:rsid w:val="00012E87"/>
    <w:rsid w:val="00013987"/>
    <w:rsid w:val="00014934"/>
    <w:rsid w:val="000166BD"/>
    <w:rsid w:val="00017745"/>
    <w:rsid w:val="00017849"/>
    <w:rsid w:val="00021F75"/>
    <w:rsid w:val="00024A88"/>
    <w:rsid w:val="00024F34"/>
    <w:rsid w:val="000256A1"/>
    <w:rsid w:val="00027C7E"/>
    <w:rsid w:val="000308A9"/>
    <w:rsid w:val="0003189B"/>
    <w:rsid w:val="00031A25"/>
    <w:rsid w:val="00032972"/>
    <w:rsid w:val="0003468E"/>
    <w:rsid w:val="00034852"/>
    <w:rsid w:val="000360CC"/>
    <w:rsid w:val="00037980"/>
    <w:rsid w:val="00040C33"/>
    <w:rsid w:val="00040E19"/>
    <w:rsid w:val="000417CA"/>
    <w:rsid w:val="0004251A"/>
    <w:rsid w:val="00042F99"/>
    <w:rsid w:val="00043D18"/>
    <w:rsid w:val="00046F0D"/>
    <w:rsid w:val="00046FD4"/>
    <w:rsid w:val="00050001"/>
    <w:rsid w:val="00051DBA"/>
    <w:rsid w:val="000523E6"/>
    <w:rsid w:val="00052E83"/>
    <w:rsid w:val="00052F35"/>
    <w:rsid w:val="00052FF8"/>
    <w:rsid w:val="00054D01"/>
    <w:rsid w:val="00057AC3"/>
    <w:rsid w:val="00057CD6"/>
    <w:rsid w:val="00065AC8"/>
    <w:rsid w:val="00066843"/>
    <w:rsid w:val="000679FF"/>
    <w:rsid w:val="00071910"/>
    <w:rsid w:val="00072176"/>
    <w:rsid w:val="00073A3B"/>
    <w:rsid w:val="000763E1"/>
    <w:rsid w:val="00080C1C"/>
    <w:rsid w:val="000812BF"/>
    <w:rsid w:val="00081A15"/>
    <w:rsid w:val="00082C0B"/>
    <w:rsid w:val="00087AE5"/>
    <w:rsid w:val="000900A2"/>
    <w:rsid w:val="00091FCA"/>
    <w:rsid w:val="00092569"/>
    <w:rsid w:val="00092D3F"/>
    <w:rsid w:val="00094412"/>
    <w:rsid w:val="00094F7A"/>
    <w:rsid w:val="0009547E"/>
    <w:rsid w:val="000A3C35"/>
    <w:rsid w:val="000B0FAC"/>
    <w:rsid w:val="000B477C"/>
    <w:rsid w:val="000B51E8"/>
    <w:rsid w:val="000B5892"/>
    <w:rsid w:val="000B7B70"/>
    <w:rsid w:val="000C0E9A"/>
    <w:rsid w:val="000C0FAB"/>
    <w:rsid w:val="000C1F94"/>
    <w:rsid w:val="000C49E0"/>
    <w:rsid w:val="000C5B38"/>
    <w:rsid w:val="000C7EC3"/>
    <w:rsid w:val="000D1C7B"/>
    <w:rsid w:val="000D243E"/>
    <w:rsid w:val="000D2E4D"/>
    <w:rsid w:val="000D5A14"/>
    <w:rsid w:val="000D5F32"/>
    <w:rsid w:val="000D652F"/>
    <w:rsid w:val="000D6F1C"/>
    <w:rsid w:val="000E2585"/>
    <w:rsid w:val="000E25F8"/>
    <w:rsid w:val="000E2FAD"/>
    <w:rsid w:val="000E42E2"/>
    <w:rsid w:val="000E7629"/>
    <w:rsid w:val="000E7EC9"/>
    <w:rsid w:val="000F1620"/>
    <w:rsid w:val="000F2489"/>
    <w:rsid w:val="000F28D1"/>
    <w:rsid w:val="000F3439"/>
    <w:rsid w:val="000F71F6"/>
    <w:rsid w:val="001012A2"/>
    <w:rsid w:val="001024A3"/>
    <w:rsid w:val="00103894"/>
    <w:rsid w:val="00105704"/>
    <w:rsid w:val="00105A45"/>
    <w:rsid w:val="00106060"/>
    <w:rsid w:val="0010626C"/>
    <w:rsid w:val="00106980"/>
    <w:rsid w:val="0010714D"/>
    <w:rsid w:val="00111B38"/>
    <w:rsid w:val="00112455"/>
    <w:rsid w:val="001125C0"/>
    <w:rsid w:val="001132EB"/>
    <w:rsid w:val="00120614"/>
    <w:rsid w:val="00120AFA"/>
    <w:rsid w:val="001211B9"/>
    <w:rsid w:val="001217E6"/>
    <w:rsid w:val="001217F9"/>
    <w:rsid w:val="00122477"/>
    <w:rsid w:val="00123DE7"/>
    <w:rsid w:val="001254B8"/>
    <w:rsid w:val="00125DBC"/>
    <w:rsid w:val="001261A2"/>
    <w:rsid w:val="0012630F"/>
    <w:rsid w:val="00133623"/>
    <w:rsid w:val="001342FC"/>
    <w:rsid w:val="001344B0"/>
    <w:rsid w:val="001347A2"/>
    <w:rsid w:val="001365C8"/>
    <w:rsid w:val="00136E3D"/>
    <w:rsid w:val="00137EC9"/>
    <w:rsid w:val="00137FA4"/>
    <w:rsid w:val="00140B52"/>
    <w:rsid w:val="00141675"/>
    <w:rsid w:val="001452CA"/>
    <w:rsid w:val="00145A1D"/>
    <w:rsid w:val="00145E7D"/>
    <w:rsid w:val="001513D4"/>
    <w:rsid w:val="001520E8"/>
    <w:rsid w:val="0015280B"/>
    <w:rsid w:val="00156760"/>
    <w:rsid w:val="001600F2"/>
    <w:rsid w:val="001612CD"/>
    <w:rsid w:val="001635F8"/>
    <w:rsid w:val="00164E85"/>
    <w:rsid w:val="001672C3"/>
    <w:rsid w:val="00167300"/>
    <w:rsid w:val="001706B5"/>
    <w:rsid w:val="00170ECB"/>
    <w:rsid w:val="00171821"/>
    <w:rsid w:val="001718BB"/>
    <w:rsid w:val="00171A9E"/>
    <w:rsid w:val="00173BA9"/>
    <w:rsid w:val="0017495D"/>
    <w:rsid w:val="00177935"/>
    <w:rsid w:val="001808B8"/>
    <w:rsid w:val="001815C3"/>
    <w:rsid w:val="00182B0D"/>
    <w:rsid w:val="001857BE"/>
    <w:rsid w:val="00185887"/>
    <w:rsid w:val="00186030"/>
    <w:rsid w:val="0019083A"/>
    <w:rsid w:val="001945E1"/>
    <w:rsid w:val="001946C7"/>
    <w:rsid w:val="0019482C"/>
    <w:rsid w:val="00195BE8"/>
    <w:rsid w:val="00196C69"/>
    <w:rsid w:val="00197BA1"/>
    <w:rsid w:val="001A1343"/>
    <w:rsid w:val="001A1C85"/>
    <w:rsid w:val="001A30C0"/>
    <w:rsid w:val="001A34FC"/>
    <w:rsid w:val="001A3689"/>
    <w:rsid w:val="001A5559"/>
    <w:rsid w:val="001A5CE1"/>
    <w:rsid w:val="001A663D"/>
    <w:rsid w:val="001B0C4A"/>
    <w:rsid w:val="001B33F6"/>
    <w:rsid w:val="001B51FD"/>
    <w:rsid w:val="001B53A4"/>
    <w:rsid w:val="001B749C"/>
    <w:rsid w:val="001C038B"/>
    <w:rsid w:val="001C0AB2"/>
    <w:rsid w:val="001C1868"/>
    <w:rsid w:val="001C19C2"/>
    <w:rsid w:val="001C2933"/>
    <w:rsid w:val="001C2A4A"/>
    <w:rsid w:val="001C2C67"/>
    <w:rsid w:val="001C4E3A"/>
    <w:rsid w:val="001C6471"/>
    <w:rsid w:val="001C689E"/>
    <w:rsid w:val="001C6998"/>
    <w:rsid w:val="001D1F79"/>
    <w:rsid w:val="001D3CD8"/>
    <w:rsid w:val="001D4EEB"/>
    <w:rsid w:val="001D5284"/>
    <w:rsid w:val="001D53D6"/>
    <w:rsid w:val="001D57D8"/>
    <w:rsid w:val="001D5FD3"/>
    <w:rsid w:val="001D695B"/>
    <w:rsid w:val="001E082D"/>
    <w:rsid w:val="001E2D6C"/>
    <w:rsid w:val="001E35B4"/>
    <w:rsid w:val="001E35EB"/>
    <w:rsid w:val="001E38AE"/>
    <w:rsid w:val="001E38FA"/>
    <w:rsid w:val="001E3F40"/>
    <w:rsid w:val="001E4A6D"/>
    <w:rsid w:val="001E5781"/>
    <w:rsid w:val="001E598A"/>
    <w:rsid w:val="001E696D"/>
    <w:rsid w:val="001E76AE"/>
    <w:rsid w:val="001E7AF0"/>
    <w:rsid w:val="001F0084"/>
    <w:rsid w:val="001F0439"/>
    <w:rsid w:val="001F114F"/>
    <w:rsid w:val="001F1221"/>
    <w:rsid w:val="001F14A4"/>
    <w:rsid w:val="001F18B3"/>
    <w:rsid w:val="001F4779"/>
    <w:rsid w:val="001F48DF"/>
    <w:rsid w:val="001F7243"/>
    <w:rsid w:val="001F78E8"/>
    <w:rsid w:val="002031B6"/>
    <w:rsid w:val="00204B6C"/>
    <w:rsid w:val="00204C0E"/>
    <w:rsid w:val="00204D02"/>
    <w:rsid w:val="00207D97"/>
    <w:rsid w:val="00210631"/>
    <w:rsid w:val="00210DC1"/>
    <w:rsid w:val="00211A8C"/>
    <w:rsid w:val="002123AB"/>
    <w:rsid w:val="00214B5C"/>
    <w:rsid w:val="00214CD6"/>
    <w:rsid w:val="00216E19"/>
    <w:rsid w:val="002210E9"/>
    <w:rsid w:val="002224A6"/>
    <w:rsid w:val="0022308B"/>
    <w:rsid w:val="00223AA6"/>
    <w:rsid w:val="00224AEC"/>
    <w:rsid w:val="00225076"/>
    <w:rsid w:val="0022573B"/>
    <w:rsid w:val="002268EB"/>
    <w:rsid w:val="002310D8"/>
    <w:rsid w:val="002333AA"/>
    <w:rsid w:val="00233FEE"/>
    <w:rsid w:val="00235920"/>
    <w:rsid w:val="00236361"/>
    <w:rsid w:val="00236CB6"/>
    <w:rsid w:val="00237C3B"/>
    <w:rsid w:val="00237E98"/>
    <w:rsid w:val="00240B9C"/>
    <w:rsid w:val="002415AC"/>
    <w:rsid w:val="0024489A"/>
    <w:rsid w:val="00245180"/>
    <w:rsid w:val="00245986"/>
    <w:rsid w:val="0024626D"/>
    <w:rsid w:val="00246B0B"/>
    <w:rsid w:val="00247CB3"/>
    <w:rsid w:val="002520DA"/>
    <w:rsid w:val="0025237C"/>
    <w:rsid w:val="00255F66"/>
    <w:rsid w:val="0025733C"/>
    <w:rsid w:val="00260015"/>
    <w:rsid w:val="00267072"/>
    <w:rsid w:val="00267A57"/>
    <w:rsid w:val="00270FBF"/>
    <w:rsid w:val="00271D34"/>
    <w:rsid w:val="00272005"/>
    <w:rsid w:val="00272289"/>
    <w:rsid w:val="00274856"/>
    <w:rsid w:val="00276B8D"/>
    <w:rsid w:val="00281303"/>
    <w:rsid w:val="00283515"/>
    <w:rsid w:val="002846D4"/>
    <w:rsid w:val="00284718"/>
    <w:rsid w:val="00285303"/>
    <w:rsid w:val="0028736A"/>
    <w:rsid w:val="00287BE1"/>
    <w:rsid w:val="00290EC6"/>
    <w:rsid w:val="00291807"/>
    <w:rsid w:val="00297C62"/>
    <w:rsid w:val="002A0870"/>
    <w:rsid w:val="002A0C6B"/>
    <w:rsid w:val="002A27B2"/>
    <w:rsid w:val="002A2F50"/>
    <w:rsid w:val="002A3ECF"/>
    <w:rsid w:val="002A43A8"/>
    <w:rsid w:val="002A4A17"/>
    <w:rsid w:val="002A72DA"/>
    <w:rsid w:val="002B04CB"/>
    <w:rsid w:val="002B22CA"/>
    <w:rsid w:val="002B3160"/>
    <w:rsid w:val="002B79BA"/>
    <w:rsid w:val="002C2FDD"/>
    <w:rsid w:val="002C35C5"/>
    <w:rsid w:val="002C3C58"/>
    <w:rsid w:val="002C6865"/>
    <w:rsid w:val="002C6A71"/>
    <w:rsid w:val="002C6C12"/>
    <w:rsid w:val="002D477C"/>
    <w:rsid w:val="002D4B36"/>
    <w:rsid w:val="002D4C07"/>
    <w:rsid w:val="002D5E7A"/>
    <w:rsid w:val="002D6819"/>
    <w:rsid w:val="002E01B0"/>
    <w:rsid w:val="002E08B8"/>
    <w:rsid w:val="002E2391"/>
    <w:rsid w:val="002E3D07"/>
    <w:rsid w:val="002E3D1B"/>
    <w:rsid w:val="002E482E"/>
    <w:rsid w:val="002E6D48"/>
    <w:rsid w:val="002F008B"/>
    <w:rsid w:val="002F260C"/>
    <w:rsid w:val="002F7F9D"/>
    <w:rsid w:val="003006F7"/>
    <w:rsid w:val="00303694"/>
    <w:rsid w:val="00304A9D"/>
    <w:rsid w:val="00305B79"/>
    <w:rsid w:val="00307BD2"/>
    <w:rsid w:val="00310A76"/>
    <w:rsid w:val="00311E10"/>
    <w:rsid w:val="00312361"/>
    <w:rsid w:val="00313184"/>
    <w:rsid w:val="00313831"/>
    <w:rsid w:val="00315A8C"/>
    <w:rsid w:val="00320FBD"/>
    <w:rsid w:val="00321D0F"/>
    <w:rsid w:val="00322B2D"/>
    <w:rsid w:val="003258D8"/>
    <w:rsid w:val="00326E27"/>
    <w:rsid w:val="003319D9"/>
    <w:rsid w:val="003352E9"/>
    <w:rsid w:val="00335421"/>
    <w:rsid w:val="003361B7"/>
    <w:rsid w:val="003370F8"/>
    <w:rsid w:val="00340897"/>
    <w:rsid w:val="00344E90"/>
    <w:rsid w:val="00346A8F"/>
    <w:rsid w:val="00347C79"/>
    <w:rsid w:val="0035166F"/>
    <w:rsid w:val="003575EC"/>
    <w:rsid w:val="00360413"/>
    <w:rsid w:val="0036069D"/>
    <w:rsid w:val="00361E6E"/>
    <w:rsid w:val="00362DEE"/>
    <w:rsid w:val="003630A0"/>
    <w:rsid w:val="0036468A"/>
    <w:rsid w:val="00364E51"/>
    <w:rsid w:val="00365827"/>
    <w:rsid w:val="003661ED"/>
    <w:rsid w:val="0036689D"/>
    <w:rsid w:val="00371E9D"/>
    <w:rsid w:val="003729C3"/>
    <w:rsid w:val="00374905"/>
    <w:rsid w:val="00381B1C"/>
    <w:rsid w:val="00381E0A"/>
    <w:rsid w:val="00382C1B"/>
    <w:rsid w:val="003847FD"/>
    <w:rsid w:val="003855D6"/>
    <w:rsid w:val="00391AF6"/>
    <w:rsid w:val="00391EEA"/>
    <w:rsid w:val="00392AAB"/>
    <w:rsid w:val="00394906"/>
    <w:rsid w:val="00394D21"/>
    <w:rsid w:val="0039510C"/>
    <w:rsid w:val="00395F0A"/>
    <w:rsid w:val="00397F69"/>
    <w:rsid w:val="003A0E3F"/>
    <w:rsid w:val="003A3031"/>
    <w:rsid w:val="003A6629"/>
    <w:rsid w:val="003A6E25"/>
    <w:rsid w:val="003A7C88"/>
    <w:rsid w:val="003A7FA7"/>
    <w:rsid w:val="003B0295"/>
    <w:rsid w:val="003B0BD5"/>
    <w:rsid w:val="003B0E75"/>
    <w:rsid w:val="003B2FA4"/>
    <w:rsid w:val="003B5790"/>
    <w:rsid w:val="003B6491"/>
    <w:rsid w:val="003B669F"/>
    <w:rsid w:val="003B66AF"/>
    <w:rsid w:val="003B730B"/>
    <w:rsid w:val="003C2121"/>
    <w:rsid w:val="003C4EC3"/>
    <w:rsid w:val="003D457C"/>
    <w:rsid w:val="003D4E4A"/>
    <w:rsid w:val="003D5829"/>
    <w:rsid w:val="003D7AE0"/>
    <w:rsid w:val="003E0D06"/>
    <w:rsid w:val="003E15F9"/>
    <w:rsid w:val="003E3BA6"/>
    <w:rsid w:val="003E5571"/>
    <w:rsid w:val="003E7B39"/>
    <w:rsid w:val="003E7F6B"/>
    <w:rsid w:val="003F0164"/>
    <w:rsid w:val="003F02F1"/>
    <w:rsid w:val="003F062D"/>
    <w:rsid w:val="003F1461"/>
    <w:rsid w:val="003F1A4C"/>
    <w:rsid w:val="003F1D69"/>
    <w:rsid w:val="003F2FE7"/>
    <w:rsid w:val="003F38F8"/>
    <w:rsid w:val="003F4083"/>
    <w:rsid w:val="003F4BF8"/>
    <w:rsid w:val="003F5C3A"/>
    <w:rsid w:val="003F5F0A"/>
    <w:rsid w:val="003F7851"/>
    <w:rsid w:val="003F79EC"/>
    <w:rsid w:val="00400636"/>
    <w:rsid w:val="00400842"/>
    <w:rsid w:val="00400C37"/>
    <w:rsid w:val="00404BA8"/>
    <w:rsid w:val="00410473"/>
    <w:rsid w:val="00412F88"/>
    <w:rsid w:val="0041303A"/>
    <w:rsid w:val="004170F3"/>
    <w:rsid w:val="00417422"/>
    <w:rsid w:val="00417A5B"/>
    <w:rsid w:val="00417E22"/>
    <w:rsid w:val="00420127"/>
    <w:rsid w:val="004222FE"/>
    <w:rsid w:val="00424897"/>
    <w:rsid w:val="00424C25"/>
    <w:rsid w:val="00425281"/>
    <w:rsid w:val="004279D5"/>
    <w:rsid w:val="00430DCE"/>
    <w:rsid w:val="004318B2"/>
    <w:rsid w:val="00431CD4"/>
    <w:rsid w:val="00432BD3"/>
    <w:rsid w:val="0043436F"/>
    <w:rsid w:val="004365C1"/>
    <w:rsid w:val="00436970"/>
    <w:rsid w:val="00436C00"/>
    <w:rsid w:val="0044556A"/>
    <w:rsid w:val="00445C6A"/>
    <w:rsid w:val="00446038"/>
    <w:rsid w:val="0044655C"/>
    <w:rsid w:val="004524A1"/>
    <w:rsid w:val="00452D61"/>
    <w:rsid w:val="004578A3"/>
    <w:rsid w:val="004604EF"/>
    <w:rsid w:val="00460AEA"/>
    <w:rsid w:val="00461210"/>
    <w:rsid w:val="004625BC"/>
    <w:rsid w:val="00464B4C"/>
    <w:rsid w:val="0046527F"/>
    <w:rsid w:val="0046578A"/>
    <w:rsid w:val="00467338"/>
    <w:rsid w:val="00471935"/>
    <w:rsid w:val="00471D6A"/>
    <w:rsid w:val="00473497"/>
    <w:rsid w:val="00473CA4"/>
    <w:rsid w:val="0047410C"/>
    <w:rsid w:val="00475107"/>
    <w:rsid w:val="004772AD"/>
    <w:rsid w:val="004805B3"/>
    <w:rsid w:val="00480746"/>
    <w:rsid w:val="00480BC4"/>
    <w:rsid w:val="00481A60"/>
    <w:rsid w:val="0048277D"/>
    <w:rsid w:val="00484601"/>
    <w:rsid w:val="0048496C"/>
    <w:rsid w:val="00487A6C"/>
    <w:rsid w:val="00490E84"/>
    <w:rsid w:val="00491D30"/>
    <w:rsid w:val="00492CB9"/>
    <w:rsid w:val="00492ED8"/>
    <w:rsid w:val="00496D9A"/>
    <w:rsid w:val="00497802"/>
    <w:rsid w:val="00497DCF"/>
    <w:rsid w:val="004A04F9"/>
    <w:rsid w:val="004A3E6D"/>
    <w:rsid w:val="004A41EB"/>
    <w:rsid w:val="004A422E"/>
    <w:rsid w:val="004A56E1"/>
    <w:rsid w:val="004A78AC"/>
    <w:rsid w:val="004B33EA"/>
    <w:rsid w:val="004B43BA"/>
    <w:rsid w:val="004B5121"/>
    <w:rsid w:val="004B66D1"/>
    <w:rsid w:val="004B6D3F"/>
    <w:rsid w:val="004B707A"/>
    <w:rsid w:val="004B7CA6"/>
    <w:rsid w:val="004C38F1"/>
    <w:rsid w:val="004C4835"/>
    <w:rsid w:val="004C491B"/>
    <w:rsid w:val="004C5344"/>
    <w:rsid w:val="004C5FDE"/>
    <w:rsid w:val="004C6DC9"/>
    <w:rsid w:val="004D089D"/>
    <w:rsid w:val="004D0FDD"/>
    <w:rsid w:val="004D1663"/>
    <w:rsid w:val="004D2012"/>
    <w:rsid w:val="004D2D48"/>
    <w:rsid w:val="004D5683"/>
    <w:rsid w:val="004D5F33"/>
    <w:rsid w:val="004D6B49"/>
    <w:rsid w:val="004D6B78"/>
    <w:rsid w:val="004E1345"/>
    <w:rsid w:val="004E266A"/>
    <w:rsid w:val="004E36AA"/>
    <w:rsid w:val="004F50E2"/>
    <w:rsid w:val="004F5E0B"/>
    <w:rsid w:val="0050062F"/>
    <w:rsid w:val="005024B1"/>
    <w:rsid w:val="0050324E"/>
    <w:rsid w:val="00503421"/>
    <w:rsid w:val="00503D5B"/>
    <w:rsid w:val="00511AE8"/>
    <w:rsid w:val="00511F1D"/>
    <w:rsid w:val="00514272"/>
    <w:rsid w:val="00515148"/>
    <w:rsid w:val="00515D4E"/>
    <w:rsid w:val="005160CF"/>
    <w:rsid w:val="00517013"/>
    <w:rsid w:val="00520FD4"/>
    <w:rsid w:val="00521E46"/>
    <w:rsid w:val="00522A01"/>
    <w:rsid w:val="00522C0E"/>
    <w:rsid w:val="005242DC"/>
    <w:rsid w:val="00524BE3"/>
    <w:rsid w:val="00526C1E"/>
    <w:rsid w:val="005279AE"/>
    <w:rsid w:val="00530112"/>
    <w:rsid w:val="00532616"/>
    <w:rsid w:val="0053279E"/>
    <w:rsid w:val="00534A98"/>
    <w:rsid w:val="00534CE9"/>
    <w:rsid w:val="005351AF"/>
    <w:rsid w:val="0054067C"/>
    <w:rsid w:val="0054144A"/>
    <w:rsid w:val="0054300F"/>
    <w:rsid w:val="00544332"/>
    <w:rsid w:val="00545691"/>
    <w:rsid w:val="00547F1A"/>
    <w:rsid w:val="00551725"/>
    <w:rsid w:val="00552B7C"/>
    <w:rsid w:val="0055541C"/>
    <w:rsid w:val="00555B46"/>
    <w:rsid w:val="00556680"/>
    <w:rsid w:val="005566CD"/>
    <w:rsid w:val="00557203"/>
    <w:rsid w:val="005574C8"/>
    <w:rsid w:val="00562B06"/>
    <w:rsid w:val="00564945"/>
    <w:rsid w:val="00566103"/>
    <w:rsid w:val="0056760F"/>
    <w:rsid w:val="005703B4"/>
    <w:rsid w:val="00570709"/>
    <w:rsid w:val="005709EB"/>
    <w:rsid w:val="00570B80"/>
    <w:rsid w:val="00571156"/>
    <w:rsid w:val="0057337E"/>
    <w:rsid w:val="00574450"/>
    <w:rsid w:val="005748E2"/>
    <w:rsid w:val="00576052"/>
    <w:rsid w:val="005772A6"/>
    <w:rsid w:val="005813DF"/>
    <w:rsid w:val="00581797"/>
    <w:rsid w:val="00581A0C"/>
    <w:rsid w:val="00581E5F"/>
    <w:rsid w:val="00585694"/>
    <w:rsid w:val="005856FD"/>
    <w:rsid w:val="005857EA"/>
    <w:rsid w:val="00585C74"/>
    <w:rsid w:val="00585FCB"/>
    <w:rsid w:val="00587A12"/>
    <w:rsid w:val="00590141"/>
    <w:rsid w:val="005934C6"/>
    <w:rsid w:val="005943DB"/>
    <w:rsid w:val="00595E22"/>
    <w:rsid w:val="00597B3D"/>
    <w:rsid w:val="00597E71"/>
    <w:rsid w:val="005A056F"/>
    <w:rsid w:val="005A1327"/>
    <w:rsid w:val="005A2CA0"/>
    <w:rsid w:val="005A3885"/>
    <w:rsid w:val="005A4178"/>
    <w:rsid w:val="005A50ED"/>
    <w:rsid w:val="005A5162"/>
    <w:rsid w:val="005B106D"/>
    <w:rsid w:val="005B379F"/>
    <w:rsid w:val="005B37A5"/>
    <w:rsid w:val="005B436A"/>
    <w:rsid w:val="005B6621"/>
    <w:rsid w:val="005C2872"/>
    <w:rsid w:val="005C2E23"/>
    <w:rsid w:val="005C2F36"/>
    <w:rsid w:val="005C5221"/>
    <w:rsid w:val="005C674A"/>
    <w:rsid w:val="005C6C38"/>
    <w:rsid w:val="005D08AB"/>
    <w:rsid w:val="005D1ECB"/>
    <w:rsid w:val="005D2961"/>
    <w:rsid w:val="005D36F9"/>
    <w:rsid w:val="005D42D9"/>
    <w:rsid w:val="005D58DF"/>
    <w:rsid w:val="005D7E82"/>
    <w:rsid w:val="005E079F"/>
    <w:rsid w:val="005E0DAF"/>
    <w:rsid w:val="005E1069"/>
    <w:rsid w:val="005E1091"/>
    <w:rsid w:val="005E320B"/>
    <w:rsid w:val="005E427B"/>
    <w:rsid w:val="005F09C2"/>
    <w:rsid w:val="005F2150"/>
    <w:rsid w:val="005F3774"/>
    <w:rsid w:val="00601C93"/>
    <w:rsid w:val="00604F30"/>
    <w:rsid w:val="006051DB"/>
    <w:rsid w:val="00605887"/>
    <w:rsid w:val="00607248"/>
    <w:rsid w:val="00610066"/>
    <w:rsid w:val="00610719"/>
    <w:rsid w:val="00611009"/>
    <w:rsid w:val="006115FC"/>
    <w:rsid w:val="00613C13"/>
    <w:rsid w:val="0061760D"/>
    <w:rsid w:val="00621DDD"/>
    <w:rsid w:val="00622538"/>
    <w:rsid w:val="00622812"/>
    <w:rsid w:val="00623093"/>
    <w:rsid w:val="0062389A"/>
    <w:rsid w:val="00623913"/>
    <w:rsid w:val="00624014"/>
    <w:rsid w:val="0062438B"/>
    <w:rsid w:val="0062580F"/>
    <w:rsid w:val="00625E60"/>
    <w:rsid w:val="00626498"/>
    <w:rsid w:val="0062734E"/>
    <w:rsid w:val="0063127D"/>
    <w:rsid w:val="006312DE"/>
    <w:rsid w:val="00631BDA"/>
    <w:rsid w:val="00634662"/>
    <w:rsid w:val="00636C77"/>
    <w:rsid w:val="00641804"/>
    <w:rsid w:val="00645198"/>
    <w:rsid w:val="00645A05"/>
    <w:rsid w:val="006460AC"/>
    <w:rsid w:val="00647A43"/>
    <w:rsid w:val="0065574F"/>
    <w:rsid w:val="0065714D"/>
    <w:rsid w:val="00661366"/>
    <w:rsid w:val="006624B4"/>
    <w:rsid w:val="00663913"/>
    <w:rsid w:val="0066512E"/>
    <w:rsid w:val="00665307"/>
    <w:rsid w:val="00666BB7"/>
    <w:rsid w:val="00666EEB"/>
    <w:rsid w:val="00674241"/>
    <w:rsid w:val="006754FA"/>
    <w:rsid w:val="006755D4"/>
    <w:rsid w:val="00675C5E"/>
    <w:rsid w:val="006769AE"/>
    <w:rsid w:val="0068091D"/>
    <w:rsid w:val="00681231"/>
    <w:rsid w:val="00682A81"/>
    <w:rsid w:val="006833C5"/>
    <w:rsid w:val="006850AE"/>
    <w:rsid w:val="0068544E"/>
    <w:rsid w:val="00685878"/>
    <w:rsid w:val="00685C0F"/>
    <w:rsid w:val="00686ABB"/>
    <w:rsid w:val="006870F1"/>
    <w:rsid w:val="00690C4C"/>
    <w:rsid w:val="00691C25"/>
    <w:rsid w:val="00694431"/>
    <w:rsid w:val="00694704"/>
    <w:rsid w:val="00696549"/>
    <w:rsid w:val="006A0E69"/>
    <w:rsid w:val="006A10D3"/>
    <w:rsid w:val="006A2950"/>
    <w:rsid w:val="006A3765"/>
    <w:rsid w:val="006A6F24"/>
    <w:rsid w:val="006A70A6"/>
    <w:rsid w:val="006A724A"/>
    <w:rsid w:val="006B077C"/>
    <w:rsid w:val="006B07A5"/>
    <w:rsid w:val="006B0EAB"/>
    <w:rsid w:val="006B121C"/>
    <w:rsid w:val="006B14B4"/>
    <w:rsid w:val="006B1721"/>
    <w:rsid w:val="006B1839"/>
    <w:rsid w:val="006B557E"/>
    <w:rsid w:val="006B57B2"/>
    <w:rsid w:val="006B57E7"/>
    <w:rsid w:val="006B5B7B"/>
    <w:rsid w:val="006C13C1"/>
    <w:rsid w:val="006C17DB"/>
    <w:rsid w:val="006C2DC2"/>
    <w:rsid w:val="006C2F84"/>
    <w:rsid w:val="006C3A14"/>
    <w:rsid w:val="006C3BC4"/>
    <w:rsid w:val="006C4A14"/>
    <w:rsid w:val="006C5FBC"/>
    <w:rsid w:val="006C7C09"/>
    <w:rsid w:val="006D15D6"/>
    <w:rsid w:val="006D38C0"/>
    <w:rsid w:val="006D3907"/>
    <w:rsid w:val="006D4128"/>
    <w:rsid w:val="006D572B"/>
    <w:rsid w:val="006E010C"/>
    <w:rsid w:val="006E1D51"/>
    <w:rsid w:val="006E2A3B"/>
    <w:rsid w:val="006E340A"/>
    <w:rsid w:val="006E42C7"/>
    <w:rsid w:val="006E7165"/>
    <w:rsid w:val="006E764A"/>
    <w:rsid w:val="006E7828"/>
    <w:rsid w:val="006E7A41"/>
    <w:rsid w:val="006F0E5F"/>
    <w:rsid w:val="006F3276"/>
    <w:rsid w:val="006F56B0"/>
    <w:rsid w:val="006F5C01"/>
    <w:rsid w:val="006F5FD5"/>
    <w:rsid w:val="006F7E79"/>
    <w:rsid w:val="00700C71"/>
    <w:rsid w:val="007015B2"/>
    <w:rsid w:val="00701946"/>
    <w:rsid w:val="00702E59"/>
    <w:rsid w:val="00703F89"/>
    <w:rsid w:val="007048EE"/>
    <w:rsid w:val="00706981"/>
    <w:rsid w:val="00707A2D"/>
    <w:rsid w:val="007104E1"/>
    <w:rsid w:val="00711881"/>
    <w:rsid w:val="007118F8"/>
    <w:rsid w:val="00711BF1"/>
    <w:rsid w:val="00713683"/>
    <w:rsid w:val="007169BC"/>
    <w:rsid w:val="00720192"/>
    <w:rsid w:val="00720DA2"/>
    <w:rsid w:val="007213F6"/>
    <w:rsid w:val="00722E0D"/>
    <w:rsid w:val="00723349"/>
    <w:rsid w:val="00724AC4"/>
    <w:rsid w:val="007261A2"/>
    <w:rsid w:val="007261BB"/>
    <w:rsid w:val="007268D6"/>
    <w:rsid w:val="00733CD6"/>
    <w:rsid w:val="00733EE2"/>
    <w:rsid w:val="00734550"/>
    <w:rsid w:val="0073666A"/>
    <w:rsid w:val="0073707C"/>
    <w:rsid w:val="00737325"/>
    <w:rsid w:val="00737B12"/>
    <w:rsid w:val="00737C22"/>
    <w:rsid w:val="00737DA2"/>
    <w:rsid w:val="00741B27"/>
    <w:rsid w:val="007425BA"/>
    <w:rsid w:val="007439B5"/>
    <w:rsid w:val="00743B11"/>
    <w:rsid w:val="00743F12"/>
    <w:rsid w:val="00744874"/>
    <w:rsid w:val="00745DA8"/>
    <w:rsid w:val="00746C3E"/>
    <w:rsid w:val="00746DB4"/>
    <w:rsid w:val="00750301"/>
    <w:rsid w:val="00752484"/>
    <w:rsid w:val="00752805"/>
    <w:rsid w:val="007543C6"/>
    <w:rsid w:val="00754A35"/>
    <w:rsid w:val="0075573B"/>
    <w:rsid w:val="007558C4"/>
    <w:rsid w:val="00757A6F"/>
    <w:rsid w:val="00757F58"/>
    <w:rsid w:val="007605A2"/>
    <w:rsid w:val="00760BEE"/>
    <w:rsid w:val="00760CF9"/>
    <w:rsid w:val="0076110E"/>
    <w:rsid w:val="00761F45"/>
    <w:rsid w:val="007640D8"/>
    <w:rsid w:val="00767529"/>
    <w:rsid w:val="00771C86"/>
    <w:rsid w:val="00772A4D"/>
    <w:rsid w:val="00773274"/>
    <w:rsid w:val="00773544"/>
    <w:rsid w:val="0077358D"/>
    <w:rsid w:val="007739D2"/>
    <w:rsid w:val="00777792"/>
    <w:rsid w:val="00777B31"/>
    <w:rsid w:val="00777D4A"/>
    <w:rsid w:val="00780D6C"/>
    <w:rsid w:val="007813E3"/>
    <w:rsid w:val="00782A06"/>
    <w:rsid w:val="00783D30"/>
    <w:rsid w:val="0078505B"/>
    <w:rsid w:val="007850EF"/>
    <w:rsid w:val="00785C07"/>
    <w:rsid w:val="007876E3"/>
    <w:rsid w:val="00787D15"/>
    <w:rsid w:val="00792296"/>
    <w:rsid w:val="00793929"/>
    <w:rsid w:val="0079397D"/>
    <w:rsid w:val="0079528C"/>
    <w:rsid w:val="007952FE"/>
    <w:rsid w:val="0079674C"/>
    <w:rsid w:val="00796C6A"/>
    <w:rsid w:val="00796F59"/>
    <w:rsid w:val="007A2550"/>
    <w:rsid w:val="007A2E9D"/>
    <w:rsid w:val="007A2F78"/>
    <w:rsid w:val="007A2FB6"/>
    <w:rsid w:val="007A5C27"/>
    <w:rsid w:val="007A5D59"/>
    <w:rsid w:val="007A6D9B"/>
    <w:rsid w:val="007A7C38"/>
    <w:rsid w:val="007B037C"/>
    <w:rsid w:val="007B25BD"/>
    <w:rsid w:val="007B3087"/>
    <w:rsid w:val="007B3B44"/>
    <w:rsid w:val="007B3C42"/>
    <w:rsid w:val="007B3D05"/>
    <w:rsid w:val="007B3E81"/>
    <w:rsid w:val="007B406E"/>
    <w:rsid w:val="007B4BBF"/>
    <w:rsid w:val="007C1672"/>
    <w:rsid w:val="007C1E2A"/>
    <w:rsid w:val="007C2DBE"/>
    <w:rsid w:val="007C5611"/>
    <w:rsid w:val="007C69A4"/>
    <w:rsid w:val="007C73EA"/>
    <w:rsid w:val="007D2D3E"/>
    <w:rsid w:val="007D4A4D"/>
    <w:rsid w:val="007D4A5F"/>
    <w:rsid w:val="007D5926"/>
    <w:rsid w:val="007D5B07"/>
    <w:rsid w:val="007D5D6A"/>
    <w:rsid w:val="007D6A10"/>
    <w:rsid w:val="007D792D"/>
    <w:rsid w:val="007E02C9"/>
    <w:rsid w:val="007E0AF5"/>
    <w:rsid w:val="007E2545"/>
    <w:rsid w:val="007E25DF"/>
    <w:rsid w:val="007E518D"/>
    <w:rsid w:val="007E67E4"/>
    <w:rsid w:val="007E7929"/>
    <w:rsid w:val="007F04D2"/>
    <w:rsid w:val="007F0D85"/>
    <w:rsid w:val="007F1BEA"/>
    <w:rsid w:val="007F2756"/>
    <w:rsid w:val="007F39B8"/>
    <w:rsid w:val="007F64FC"/>
    <w:rsid w:val="008006D3"/>
    <w:rsid w:val="008023F4"/>
    <w:rsid w:val="008035C9"/>
    <w:rsid w:val="008037AC"/>
    <w:rsid w:val="00803B15"/>
    <w:rsid w:val="00803F2C"/>
    <w:rsid w:val="00804A81"/>
    <w:rsid w:val="00804CF9"/>
    <w:rsid w:val="00805683"/>
    <w:rsid w:val="0080616D"/>
    <w:rsid w:val="00810A64"/>
    <w:rsid w:val="00810FDF"/>
    <w:rsid w:val="00811AA2"/>
    <w:rsid w:val="00815EA4"/>
    <w:rsid w:val="00815FE8"/>
    <w:rsid w:val="008200BE"/>
    <w:rsid w:val="008205BD"/>
    <w:rsid w:val="008208E2"/>
    <w:rsid w:val="008258A0"/>
    <w:rsid w:val="008301C3"/>
    <w:rsid w:val="0083049D"/>
    <w:rsid w:val="00831BD6"/>
    <w:rsid w:val="008373FE"/>
    <w:rsid w:val="008412D9"/>
    <w:rsid w:val="00844A9A"/>
    <w:rsid w:val="00845524"/>
    <w:rsid w:val="0084682D"/>
    <w:rsid w:val="008469C5"/>
    <w:rsid w:val="00850540"/>
    <w:rsid w:val="00854440"/>
    <w:rsid w:val="008563B8"/>
    <w:rsid w:val="00857E19"/>
    <w:rsid w:val="00857F87"/>
    <w:rsid w:val="00860716"/>
    <w:rsid w:val="0086170F"/>
    <w:rsid w:val="008636DF"/>
    <w:rsid w:val="008640F6"/>
    <w:rsid w:val="008665F2"/>
    <w:rsid w:val="00875682"/>
    <w:rsid w:val="00881DDC"/>
    <w:rsid w:val="00882B30"/>
    <w:rsid w:val="00884766"/>
    <w:rsid w:val="0088494E"/>
    <w:rsid w:val="00884FE1"/>
    <w:rsid w:val="00890C72"/>
    <w:rsid w:val="0089112F"/>
    <w:rsid w:val="00891F79"/>
    <w:rsid w:val="008939E6"/>
    <w:rsid w:val="00893CB9"/>
    <w:rsid w:val="00893E19"/>
    <w:rsid w:val="00893F2F"/>
    <w:rsid w:val="00894D13"/>
    <w:rsid w:val="008954EB"/>
    <w:rsid w:val="00896A16"/>
    <w:rsid w:val="00897F94"/>
    <w:rsid w:val="008A31C9"/>
    <w:rsid w:val="008A3ED7"/>
    <w:rsid w:val="008A5075"/>
    <w:rsid w:val="008A645F"/>
    <w:rsid w:val="008B0411"/>
    <w:rsid w:val="008B4436"/>
    <w:rsid w:val="008B50A1"/>
    <w:rsid w:val="008B6C51"/>
    <w:rsid w:val="008C116D"/>
    <w:rsid w:val="008C241E"/>
    <w:rsid w:val="008C270E"/>
    <w:rsid w:val="008C3D48"/>
    <w:rsid w:val="008C4A69"/>
    <w:rsid w:val="008C63B3"/>
    <w:rsid w:val="008C672F"/>
    <w:rsid w:val="008C6AD5"/>
    <w:rsid w:val="008C7E81"/>
    <w:rsid w:val="008D1713"/>
    <w:rsid w:val="008D2D16"/>
    <w:rsid w:val="008D369B"/>
    <w:rsid w:val="008D3752"/>
    <w:rsid w:val="008D4A07"/>
    <w:rsid w:val="008D5133"/>
    <w:rsid w:val="008D63C8"/>
    <w:rsid w:val="008D6561"/>
    <w:rsid w:val="008D7867"/>
    <w:rsid w:val="008D7F66"/>
    <w:rsid w:val="008E03BA"/>
    <w:rsid w:val="008E059A"/>
    <w:rsid w:val="008E0A0E"/>
    <w:rsid w:val="008E129F"/>
    <w:rsid w:val="008E1FF2"/>
    <w:rsid w:val="008E4CE6"/>
    <w:rsid w:val="008E7B3F"/>
    <w:rsid w:val="008F0AF2"/>
    <w:rsid w:val="008F6433"/>
    <w:rsid w:val="008F7E62"/>
    <w:rsid w:val="00901BAB"/>
    <w:rsid w:val="00901DD4"/>
    <w:rsid w:val="0090251C"/>
    <w:rsid w:val="00903711"/>
    <w:rsid w:val="009104F5"/>
    <w:rsid w:val="0091095F"/>
    <w:rsid w:val="0091223A"/>
    <w:rsid w:val="00912CF4"/>
    <w:rsid w:val="0091428F"/>
    <w:rsid w:val="0091460B"/>
    <w:rsid w:val="009147DF"/>
    <w:rsid w:val="00914FA5"/>
    <w:rsid w:val="009150F8"/>
    <w:rsid w:val="009152EC"/>
    <w:rsid w:val="00915484"/>
    <w:rsid w:val="0091599A"/>
    <w:rsid w:val="009165AA"/>
    <w:rsid w:val="0091665A"/>
    <w:rsid w:val="009214AE"/>
    <w:rsid w:val="00924D6D"/>
    <w:rsid w:val="0092505E"/>
    <w:rsid w:val="00930343"/>
    <w:rsid w:val="00931E38"/>
    <w:rsid w:val="0093226F"/>
    <w:rsid w:val="009328E6"/>
    <w:rsid w:val="00933C8E"/>
    <w:rsid w:val="0093694C"/>
    <w:rsid w:val="0093727E"/>
    <w:rsid w:val="00937DFD"/>
    <w:rsid w:val="00937FBE"/>
    <w:rsid w:val="0094199A"/>
    <w:rsid w:val="00943F40"/>
    <w:rsid w:val="009448CA"/>
    <w:rsid w:val="00944AFA"/>
    <w:rsid w:val="00946A09"/>
    <w:rsid w:val="009536D1"/>
    <w:rsid w:val="009537DE"/>
    <w:rsid w:val="00953F88"/>
    <w:rsid w:val="00954172"/>
    <w:rsid w:val="00954E65"/>
    <w:rsid w:val="009555A1"/>
    <w:rsid w:val="009568D1"/>
    <w:rsid w:val="009572D7"/>
    <w:rsid w:val="00960220"/>
    <w:rsid w:val="00960F5A"/>
    <w:rsid w:val="0096199E"/>
    <w:rsid w:val="00967B91"/>
    <w:rsid w:val="00970F93"/>
    <w:rsid w:val="009720F0"/>
    <w:rsid w:val="0097375D"/>
    <w:rsid w:val="00974C46"/>
    <w:rsid w:val="00975AFF"/>
    <w:rsid w:val="00982482"/>
    <w:rsid w:val="0098541F"/>
    <w:rsid w:val="009909AB"/>
    <w:rsid w:val="00990DFF"/>
    <w:rsid w:val="0099191F"/>
    <w:rsid w:val="009923A8"/>
    <w:rsid w:val="0099352E"/>
    <w:rsid w:val="009937CA"/>
    <w:rsid w:val="0099423B"/>
    <w:rsid w:val="00997178"/>
    <w:rsid w:val="00997E49"/>
    <w:rsid w:val="009A3CFF"/>
    <w:rsid w:val="009A3D74"/>
    <w:rsid w:val="009A5121"/>
    <w:rsid w:val="009A6C5A"/>
    <w:rsid w:val="009A704A"/>
    <w:rsid w:val="009A7843"/>
    <w:rsid w:val="009A7C11"/>
    <w:rsid w:val="009B179E"/>
    <w:rsid w:val="009B17F1"/>
    <w:rsid w:val="009B2C56"/>
    <w:rsid w:val="009B523C"/>
    <w:rsid w:val="009B6F30"/>
    <w:rsid w:val="009B73D8"/>
    <w:rsid w:val="009B7436"/>
    <w:rsid w:val="009B7CD3"/>
    <w:rsid w:val="009C04D5"/>
    <w:rsid w:val="009C1D7F"/>
    <w:rsid w:val="009D038B"/>
    <w:rsid w:val="009D0978"/>
    <w:rsid w:val="009D1262"/>
    <w:rsid w:val="009D338B"/>
    <w:rsid w:val="009D3875"/>
    <w:rsid w:val="009D3C2B"/>
    <w:rsid w:val="009D4174"/>
    <w:rsid w:val="009D6447"/>
    <w:rsid w:val="009E0626"/>
    <w:rsid w:val="009E0A77"/>
    <w:rsid w:val="009E16C5"/>
    <w:rsid w:val="009E1C9A"/>
    <w:rsid w:val="009E3750"/>
    <w:rsid w:val="009E3994"/>
    <w:rsid w:val="009E4821"/>
    <w:rsid w:val="009E7162"/>
    <w:rsid w:val="009E7B6D"/>
    <w:rsid w:val="009F2223"/>
    <w:rsid w:val="009F23D7"/>
    <w:rsid w:val="009F3AEE"/>
    <w:rsid w:val="009F6649"/>
    <w:rsid w:val="00A00494"/>
    <w:rsid w:val="00A038EC"/>
    <w:rsid w:val="00A03EA4"/>
    <w:rsid w:val="00A069B3"/>
    <w:rsid w:val="00A07EEA"/>
    <w:rsid w:val="00A10838"/>
    <w:rsid w:val="00A1153A"/>
    <w:rsid w:val="00A1248D"/>
    <w:rsid w:val="00A1355D"/>
    <w:rsid w:val="00A13ED8"/>
    <w:rsid w:val="00A165F4"/>
    <w:rsid w:val="00A1771D"/>
    <w:rsid w:val="00A22988"/>
    <w:rsid w:val="00A2460E"/>
    <w:rsid w:val="00A25CDC"/>
    <w:rsid w:val="00A262DA"/>
    <w:rsid w:val="00A267F6"/>
    <w:rsid w:val="00A276B5"/>
    <w:rsid w:val="00A31FE4"/>
    <w:rsid w:val="00A32363"/>
    <w:rsid w:val="00A345C3"/>
    <w:rsid w:val="00A34BF0"/>
    <w:rsid w:val="00A37C4D"/>
    <w:rsid w:val="00A402B7"/>
    <w:rsid w:val="00A44241"/>
    <w:rsid w:val="00A46C40"/>
    <w:rsid w:val="00A478BC"/>
    <w:rsid w:val="00A50446"/>
    <w:rsid w:val="00A50AE2"/>
    <w:rsid w:val="00A532F4"/>
    <w:rsid w:val="00A572A8"/>
    <w:rsid w:val="00A60663"/>
    <w:rsid w:val="00A618F4"/>
    <w:rsid w:val="00A62DE7"/>
    <w:rsid w:val="00A644DC"/>
    <w:rsid w:val="00A65ED2"/>
    <w:rsid w:val="00A67331"/>
    <w:rsid w:val="00A67618"/>
    <w:rsid w:val="00A67EB2"/>
    <w:rsid w:val="00A67F4D"/>
    <w:rsid w:val="00A70D0A"/>
    <w:rsid w:val="00A713DF"/>
    <w:rsid w:val="00A71F5C"/>
    <w:rsid w:val="00A72C73"/>
    <w:rsid w:val="00A735E7"/>
    <w:rsid w:val="00A73AFF"/>
    <w:rsid w:val="00A7447D"/>
    <w:rsid w:val="00A747EA"/>
    <w:rsid w:val="00A75301"/>
    <w:rsid w:val="00A759CA"/>
    <w:rsid w:val="00A768EB"/>
    <w:rsid w:val="00A76BEC"/>
    <w:rsid w:val="00A76E60"/>
    <w:rsid w:val="00A80961"/>
    <w:rsid w:val="00A8279E"/>
    <w:rsid w:val="00A933B2"/>
    <w:rsid w:val="00A935E9"/>
    <w:rsid w:val="00A95B84"/>
    <w:rsid w:val="00AA372B"/>
    <w:rsid w:val="00AA4D29"/>
    <w:rsid w:val="00AA6A6F"/>
    <w:rsid w:val="00AA6C18"/>
    <w:rsid w:val="00AA7EAD"/>
    <w:rsid w:val="00AB0182"/>
    <w:rsid w:val="00AB0486"/>
    <w:rsid w:val="00AB0A6E"/>
    <w:rsid w:val="00AB34CD"/>
    <w:rsid w:val="00AB57C8"/>
    <w:rsid w:val="00AC0581"/>
    <w:rsid w:val="00AC08A6"/>
    <w:rsid w:val="00AC0FA2"/>
    <w:rsid w:val="00AC10D1"/>
    <w:rsid w:val="00AC1262"/>
    <w:rsid w:val="00AC1AB8"/>
    <w:rsid w:val="00AC1F8D"/>
    <w:rsid w:val="00AC283F"/>
    <w:rsid w:val="00AC4174"/>
    <w:rsid w:val="00AC4A84"/>
    <w:rsid w:val="00AC4E88"/>
    <w:rsid w:val="00AC6A94"/>
    <w:rsid w:val="00AD0215"/>
    <w:rsid w:val="00AD0A81"/>
    <w:rsid w:val="00AD30F7"/>
    <w:rsid w:val="00AD3497"/>
    <w:rsid w:val="00AD6B13"/>
    <w:rsid w:val="00AE01A5"/>
    <w:rsid w:val="00AE0DBC"/>
    <w:rsid w:val="00AE1280"/>
    <w:rsid w:val="00AE2997"/>
    <w:rsid w:val="00AE30F5"/>
    <w:rsid w:val="00AE330E"/>
    <w:rsid w:val="00AE3D49"/>
    <w:rsid w:val="00AE3E66"/>
    <w:rsid w:val="00AE5A27"/>
    <w:rsid w:val="00AF16CE"/>
    <w:rsid w:val="00AF21FC"/>
    <w:rsid w:val="00AF4415"/>
    <w:rsid w:val="00AF5AFA"/>
    <w:rsid w:val="00B029DD"/>
    <w:rsid w:val="00B02A2F"/>
    <w:rsid w:val="00B05D29"/>
    <w:rsid w:val="00B0743C"/>
    <w:rsid w:val="00B122CF"/>
    <w:rsid w:val="00B127E7"/>
    <w:rsid w:val="00B12AEA"/>
    <w:rsid w:val="00B13969"/>
    <w:rsid w:val="00B141D7"/>
    <w:rsid w:val="00B14951"/>
    <w:rsid w:val="00B149AB"/>
    <w:rsid w:val="00B16F30"/>
    <w:rsid w:val="00B20847"/>
    <w:rsid w:val="00B23844"/>
    <w:rsid w:val="00B2492A"/>
    <w:rsid w:val="00B2721F"/>
    <w:rsid w:val="00B305CE"/>
    <w:rsid w:val="00B31833"/>
    <w:rsid w:val="00B31837"/>
    <w:rsid w:val="00B318F2"/>
    <w:rsid w:val="00B32824"/>
    <w:rsid w:val="00B33646"/>
    <w:rsid w:val="00B336DA"/>
    <w:rsid w:val="00B3411E"/>
    <w:rsid w:val="00B35DB0"/>
    <w:rsid w:val="00B401C7"/>
    <w:rsid w:val="00B404DB"/>
    <w:rsid w:val="00B418CC"/>
    <w:rsid w:val="00B43FD7"/>
    <w:rsid w:val="00B45DEC"/>
    <w:rsid w:val="00B53067"/>
    <w:rsid w:val="00B533AD"/>
    <w:rsid w:val="00B56859"/>
    <w:rsid w:val="00B56B60"/>
    <w:rsid w:val="00B62969"/>
    <w:rsid w:val="00B64F9D"/>
    <w:rsid w:val="00B66436"/>
    <w:rsid w:val="00B6701A"/>
    <w:rsid w:val="00B67312"/>
    <w:rsid w:val="00B67E74"/>
    <w:rsid w:val="00B714DA"/>
    <w:rsid w:val="00B71A85"/>
    <w:rsid w:val="00B71B1C"/>
    <w:rsid w:val="00B72B02"/>
    <w:rsid w:val="00B7302D"/>
    <w:rsid w:val="00B7328C"/>
    <w:rsid w:val="00B73891"/>
    <w:rsid w:val="00B751BB"/>
    <w:rsid w:val="00B752D9"/>
    <w:rsid w:val="00B75E18"/>
    <w:rsid w:val="00B77B9E"/>
    <w:rsid w:val="00B77F06"/>
    <w:rsid w:val="00B80ADB"/>
    <w:rsid w:val="00B83E74"/>
    <w:rsid w:val="00B84285"/>
    <w:rsid w:val="00B84EE2"/>
    <w:rsid w:val="00B86092"/>
    <w:rsid w:val="00B90E9F"/>
    <w:rsid w:val="00B94510"/>
    <w:rsid w:val="00B948FE"/>
    <w:rsid w:val="00B94EBC"/>
    <w:rsid w:val="00B96E7D"/>
    <w:rsid w:val="00B9745F"/>
    <w:rsid w:val="00BA0AD9"/>
    <w:rsid w:val="00BA20A1"/>
    <w:rsid w:val="00BA2498"/>
    <w:rsid w:val="00BA5920"/>
    <w:rsid w:val="00BA59A3"/>
    <w:rsid w:val="00BB214D"/>
    <w:rsid w:val="00BB5C7A"/>
    <w:rsid w:val="00BB77BB"/>
    <w:rsid w:val="00BB77D5"/>
    <w:rsid w:val="00BC0A7D"/>
    <w:rsid w:val="00BC48D6"/>
    <w:rsid w:val="00BC52E8"/>
    <w:rsid w:val="00BC5A2C"/>
    <w:rsid w:val="00BC7F6D"/>
    <w:rsid w:val="00BD0307"/>
    <w:rsid w:val="00BD11D9"/>
    <w:rsid w:val="00BD2E58"/>
    <w:rsid w:val="00BD3F4E"/>
    <w:rsid w:val="00BD5C25"/>
    <w:rsid w:val="00BD6506"/>
    <w:rsid w:val="00BD6D7E"/>
    <w:rsid w:val="00BD7467"/>
    <w:rsid w:val="00BE3416"/>
    <w:rsid w:val="00BE4728"/>
    <w:rsid w:val="00BE4BEC"/>
    <w:rsid w:val="00BE4F7B"/>
    <w:rsid w:val="00BE5FC5"/>
    <w:rsid w:val="00BE685F"/>
    <w:rsid w:val="00BF1252"/>
    <w:rsid w:val="00BF16A8"/>
    <w:rsid w:val="00BF24E9"/>
    <w:rsid w:val="00BF24FB"/>
    <w:rsid w:val="00BF279B"/>
    <w:rsid w:val="00BF421A"/>
    <w:rsid w:val="00BF56A5"/>
    <w:rsid w:val="00BF5AAB"/>
    <w:rsid w:val="00C01050"/>
    <w:rsid w:val="00C031D6"/>
    <w:rsid w:val="00C03DBA"/>
    <w:rsid w:val="00C04A24"/>
    <w:rsid w:val="00C06DF8"/>
    <w:rsid w:val="00C11379"/>
    <w:rsid w:val="00C12EAC"/>
    <w:rsid w:val="00C1352B"/>
    <w:rsid w:val="00C13F27"/>
    <w:rsid w:val="00C14D8B"/>
    <w:rsid w:val="00C1514C"/>
    <w:rsid w:val="00C15BDB"/>
    <w:rsid w:val="00C165D2"/>
    <w:rsid w:val="00C16AA5"/>
    <w:rsid w:val="00C173DB"/>
    <w:rsid w:val="00C17E7B"/>
    <w:rsid w:val="00C20C1F"/>
    <w:rsid w:val="00C23BCA"/>
    <w:rsid w:val="00C23FEE"/>
    <w:rsid w:val="00C26A60"/>
    <w:rsid w:val="00C323E8"/>
    <w:rsid w:val="00C336BF"/>
    <w:rsid w:val="00C3473A"/>
    <w:rsid w:val="00C34A96"/>
    <w:rsid w:val="00C364AC"/>
    <w:rsid w:val="00C3691A"/>
    <w:rsid w:val="00C36DCB"/>
    <w:rsid w:val="00C3719B"/>
    <w:rsid w:val="00C40D29"/>
    <w:rsid w:val="00C420A6"/>
    <w:rsid w:val="00C42208"/>
    <w:rsid w:val="00C437C1"/>
    <w:rsid w:val="00C44A25"/>
    <w:rsid w:val="00C463C8"/>
    <w:rsid w:val="00C51CBB"/>
    <w:rsid w:val="00C537DA"/>
    <w:rsid w:val="00C558BB"/>
    <w:rsid w:val="00C56269"/>
    <w:rsid w:val="00C57BC0"/>
    <w:rsid w:val="00C606C0"/>
    <w:rsid w:val="00C618BF"/>
    <w:rsid w:val="00C6212E"/>
    <w:rsid w:val="00C63FEF"/>
    <w:rsid w:val="00C65629"/>
    <w:rsid w:val="00C65C7D"/>
    <w:rsid w:val="00C671DA"/>
    <w:rsid w:val="00C67CB7"/>
    <w:rsid w:val="00C701B3"/>
    <w:rsid w:val="00C72B1D"/>
    <w:rsid w:val="00C72CE2"/>
    <w:rsid w:val="00C75645"/>
    <w:rsid w:val="00C762DE"/>
    <w:rsid w:val="00C8086C"/>
    <w:rsid w:val="00C81041"/>
    <w:rsid w:val="00C823B3"/>
    <w:rsid w:val="00C84286"/>
    <w:rsid w:val="00C854A9"/>
    <w:rsid w:val="00C90595"/>
    <w:rsid w:val="00C90A08"/>
    <w:rsid w:val="00C94FE8"/>
    <w:rsid w:val="00C972FB"/>
    <w:rsid w:val="00CA08AB"/>
    <w:rsid w:val="00CA091D"/>
    <w:rsid w:val="00CA26D8"/>
    <w:rsid w:val="00CA2D6D"/>
    <w:rsid w:val="00CA4C02"/>
    <w:rsid w:val="00CA4DE2"/>
    <w:rsid w:val="00CA60B0"/>
    <w:rsid w:val="00CA6521"/>
    <w:rsid w:val="00CA742D"/>
    <w:rsid w:val="00CB079F"/>
    <w:rsid w:val="00CB122E"/>
    <w:rsid w:val="00CB1BB3"/>
    <w:rsid w:val="00CB2CBA"/>
    <w:rsid w:val="00CB2D14"/>
    <w:rsid w:val="00CB3227"/>
    <w:rsid w:val="00CB4DDC"/>
    <w:rsid w:val="00CB62A3"/>
    <w:rsid w:val="00CB6A38"/>
    <w:rsid w:val="00CC048D"/>
    <w:rsid w:val="00CC444E"/>
    <w:rsid w:val="00CC5C40"/>
    <w:rsid w:val="00CC5E7A"/>
    <w:rsid w:val="00CC646C"/>
    <w:rsid w:val="00CC7C86"/>
    <w:rsid w:val="00CD1178"/>
    <w:rsid w:val="00CD1188"/>
    <w:rsid w:val="00CD1AE7"/>
    <w:rsid w:val="00CD4865"/>
    <w:rsid w:val="00CD5D17"/>
    <w:rsid w:val="00CE09A8"/>
    <w:rsid w:val="00CE0EE5"/>
    <w:rsid w:val="00CE2D54"/>
    <w:rsid w:val="00CE33B2"/>
    <w:rsid w:val="00CE3565"/>
    <w:rsid w:val="00CE3671"/>
    <w:rsid w:val="00CE473A"/>
    <w:rsid w:val="00CE4FE2"/>
    <w:rsid w:val="00CF00A2"/>
    <w:rsid w:val="00CF3F25"/>
    <w:rsid w:val="00CF4D0A"/>
    <w:rsid w:val="00CF7055"/>
    <w:rsid w:val="00D00172"/>
    <w:rsid w:val="00D0034B"/>
    <w:rsid w:val="00D00DB3"/>
    <w:rsid w:val="00D01DDF"/>
    <w:rsid w:val="00D02C91"/>
    <w:rsid w:val="00D03423"/>
    <w:rsid w:val="00D04DDD"/>
    <w:rsid w:val="00D101C4"/>
    <w:rsid w:val="00D11096"/>
    <w:rsid w:val="00D11E3D"/>
    <w:rsid w:val="00D137AA"/>
    <w:rsid w:val="00D1677A"/>
    <w:rsid w:val="00D17877"/>
    <w:rsid w:val="00D20C5F"/>
    <w:rsid w:val="00D2169A"/>
    <w:rsid w:val="00D23567"/>
    <w:rsid w:val="00D24063"/>
    <w:rsid w:val="00D256AC"/>
    <w:rsid w:val="00D25CB7"/>
    <w:rsid w:val="00D27F50"/>
    <w:rsid w:val="00D30A40"/>
    <w:rsid w:val="00D3383C"/>
    <w:rsid w:val="00D358AB"/>
    <w:rsid w:val="00D36CE3"/>
    <w:rsid w:val="00D37EB8"/>
    <w:rsid w:val="00D40302"/>
    <w:rsid w:val="00D40E27"/>
    <w:rsid w:val="00D412BA"/>
    <w:rsid w:val="00D42681"/>
    <w:rsid w:val="00D430D8"/>
    <w:rsid w:val="00D46E0D"/>
    <w:rsid w:val="00D46E56"/>
    <w:rsid w:val="00D47DD8"/>
    <w:rsid w:val="00D47E8D"/>
    <w:rsid w:val="00D50457"/>
    <w:rsid w:val="00D516DE"/>
    <w:rsid w:val="00D51940"/>
    <w:rsid w:val="00D51C84"/>
    <w:rsid w:val="00D53012"/>
    <w:rsid w:val="00D53FE5"/>
    <w:rsid w:val="00D5406D"/>
    <w:rsid w:val="00D545E6"/>
    <w:rsid w:val="00D563F4"/>
    <w:rsid w:val="00D57FA5"/>
    <w:rsid w:val="00D6017B"/>
    <w:rsid w:val="00D60373"/>
    <w:rsid w:val="00D628E1"/>
    <w:rsid w:val="00D63C35"/>
    <w:rsid w:val="00D63D2E"/>
    <w:rsid w:val="00D66B41"/>
    <w:rsid w:val="00D67CCF"/>
    <w:rsid w:val="00D711A9"/>
    <w:rsid w:val="00D724D5"/>
    <w:rsid w:val="00D7377C"/>
    <w:rsid w:val="00D73B41"/>
    <w:rsid w:val="00D74BCF"/>
    <w:rsid w:val="00D76682"/>
    <w:rsid w:val="00D77499"/>
    <w:rsid w:val="00D77527"/>
    <w:rsid w:val="00D813B2"/>
    <w:rsid w:val="00D81A92"/>
    <w:rsid w:val="00D82CC6"/>
    <w:rsid w:val="00D84A83"/>
    <w:rsid w:val="00D85849"/>
    <w:rsid w:val="00D85DFA"/>
    <w:rsid w:val="00D8652D"/>
    <w:rsid w:val="00D87EAD"/>
    <w:rsid w:val="00D9043B"/>
    <w:rsid w:val="00D9184E"/>
    <w:rsid w:val="00D95A8E"/>
    <w:rsid w:val="00D969ED"/>
    <w:rsid w:val="00D97FF4"/>
    <w:rsid w:val="00DA03DB"/>
    <w:rsid w:val="00DA15E4"/>
    <w:rsid w:val="00DA572B"/>
    <w:rsid w:val="00DB1164"/>
    <w:rsid w:val="00DB1B2A"/>
    <w:rsid w:val="00DB4EB2"/>
    <w:rsid w:val="00DB748A"/>
    <w:rsid w:val="00DC4F16"/>
    <w:rsid w:val="00DC74AE"/>
    <w:rsid w:val="00DD05ED"/>
    <w:rsid w:val="00DD16DA"/>
    <w:rsid w:val="00DD277A"/>
    <w:rsid w:val="00DD5733"/>
    <w:rsid w:val="00DD57A7"/>
    <w:rsid w:val="00DD6010"/>
    <w:rsid w:val="00DE09C3"/>
    <w:rsid w:val="00DE0E1B"/>
    <w:rsid w:val="00DE3A16"/>
    <w:rsid w:val="00DE55AA"/>
    <w:rsid w:val="00DE5A33"/>
    <w:rsid w:val="00DE68B0"/>
    <w:rsid w:val="00DE7956"/>
    <w:rsid w:val="00DF108D"/>
    <w:rsid w:val="00DF1389"/>
    <w:rsid w:val="00DF1C92"/>
    <w:rsid w:val="00DF1FDE"/>
    <w:rsid w:val="00DF2A80"/>
    <w:rsid w:val="00DF2CBB"/>
    <w:rsid w:val="00DF2FF6"/>
    <w:rsid w:val="00DF3430"/>
    <w:rsid w:val="00DF455F"/>
    <w:rsid w:val="00DF6783"/>
    <w:rsid w:val="00DF746F"/>
    <w:rsid w:val="00DF7EE8"/>
    <w:rsid w:val="00E0048A"/>
    <w:rsid w:val="00E0178A"/>
    <w:rsid w:val="00E02499"/>
    <w:rsid w:val="00E03B5A"/>
    <w:rsid w:val="00E05839"/>
    <w:rsid w:val="00E06922"/>
    <w:rsid w:val="00E1015E"/>
    <w:rsid w:val="00E10F0E"/>
    <w:rsid w:val="00E12D59"/>
    <w:rsid w:val="00E14ED6"/>
    <w:rsid w:val="00E15DD9"/>
    <w:rsid w:val="00E204DA"/>
    <w:rsid w:val="00E20613"/>
    <w:rsid w:val="00E20AC6"/>
    <w:rsid w:val="00E222A6"/>
    <w:rsid w:val="00E268F8"/>
    <w:rsid w:val="00E30132"/>
    <w:rsid w:val="00E3333F"/>
    <w:rsid w:val="00E33500"/>
    <w:rsid w:val="00E34218"/>
    <w:rsid w:val="00E35B0B"/>
    <w:rsid w:val="00E40C4F"/>
    <w:rsid w:val="00E410C7"/>
    <w:rsid w:val="00E43E0E"/>
    <w:rsid w:val="00E4460B"/>
    <w:rsid w:val="00E452C9"/>
    <w:rsid w:val="00E47EE2"/>
    <w:rsid w:val="00E50373"/>
    <w:rsid w:val="00E5128E"/>
    <w:rsid w:val="00E51F8C"/>
    <w:rsid w:val="00E5320D"/>
    <w:rsid w:val="00E54029"/>
    <w:rsid w:val="00E55C90"/>
    <w:rsid w:val="00E563DB"/>
    <w:rsid w:val="00E56D5A"/>
    <w:rsid w:val="00E618FA"/>
    <w:rsid w:val="00E623A7"/>
    <w:rsid w:val="00E6314D"/>
    <w:rsid w:val="00E64857"/>
    <w:rsid w:val="00E65B56"/>
    <w:rsid w:val="00E66CBD"/>
    <w:rsid w:val="00E70733"/>
    <w:rsid w:val="00E70B78"/>
    <w:rsid w:val="00E70E63"/>
    <w:rsid w:val="00E70ED5"/>
    <w:rsid w:val="00E7106B"/>
    <w:rsid w:val="00E71F37"/>
    <w:rsid w:val="00E740D8"/>
    <w:rsid w:val="00E741E3"/>
    <w:rsid w:val="00E75011"/>
    <w:rsid w:val="00E75490"/>
    <w:rsid w:val="00E775D7"/>
    <w:rsid w:val="00E777C3"/>
    <w:rsid w:val="00E80984"/>
    <w:rsid w:val="00E8099B"/>
    <w:rsid w:val="00E80D36"/>
    <w:rsid w:val="00E816BF"/>
    <w:rsid w:val="00E83D96"/>
    <w:rsid w:val="00E851DC"/>
    <w:rsid w:val="00E900AE"/>
    <w:rsid w:val="00E90608"/>
    <w:rsid w:val="00E91C26"/>
    <w:rsid w:val="00E94557"/>
    <w:rsid w:val="00E94F63"/>
    <w:rsid w:val="00E95FD6"/>
    <w:rsid w:val="00EA0278"/>
    <w:rsid w:val="00EA037E"/>
    <w:rsid w:val="00EA217B"/>
    <w:rsid w:val="00EA2AD1"/>
    <w:rsid w:val="00EA32D8"/>
    <w:rsid w:val="00EA3D94"/>
    <w:rsid w:val="00EA687D"/>
    <w:rsid w:val="00EB2CDE"/>
    <w:rsid w:val="00EB3F3F"/>
    <w:rsid w:val="00EB7039"/>
    <w:rsid w:val="00EC2704"/>
    <w:rsid w:val="00EC3746"/>
    <w:rsid w:val="00EC3AA5"/>
    <w:rsid w:val="00EC436C"/>
    <w:rsid w:val="00EC51A3"/>
    <w:rsid w:val="00EC55FC"/>
    <w:rsid w:val="00EC5A4B"/>
    <w:rsid w:val="00EC5DEC"/>
    <w:rsid w:val="00EC6729"/>
    <w:rsid w:val="00EC7F31"/>
    <w:rsid w:val="00ED2F4F"/>
    <w:rsid w:val="00ED33D5"/>
    <w:rsid w:val="00ED35AE"/>
    <w:rsid w:val="00ED62B7"/>
    <w:rsid w:val="00ED6A5B"/>
    <w:rsid w:val="00ED7972"/>
    <w:rsid w:val="00EE0C56"/>
    <w:rsid w:val="00EE2AA9"/>
    <w:rsid w:val="00EE480C"/>
    <w:rsid w:val="00EE4833"/>
    <w:rsid w:val="00EE4B02"/>
    <w:rsid w:val="00EE5508"/>
    <w:rsid w:val="00EE5CFD"/>
    <w:rsid w:val="00EE70C0"/>
    <w:rsid w:val="00EE72A6"/>
    <w:rsid w:val="00EF0651"/>
    <w:rsid w:val="00EF1A96"/>
    <w:rsid w:val="00EF36EF"/>
    <w:rsid w:val="00EF3729"/>
    <w:rsid w:val="00F01F49"/>
    <w:rsid w:val="00F036DB"/>
    <w:rsid w:val="00F03D8C"/>
    <w:rsid w:val="00F07210"/>
    <w:rsid w:val="00F10A03"/>
    <w:rsid w:val="00F1201D"/>
    <w:rsid w:val="00F14951"/>
    <w:rsid w:val="00F14BCD"/>
    <w:rsid w:val="00F14EB8"/>
    <w:rsid w:val="00F15BE7"/>
    <w:rsid w:val="00F2236A"/>
    <w:rsid w:val="00F23567"/>
    <w:rsid w:val="00F2396B"/>
    <w:rsid w:val="00F26CD5"/>
    <w:rsid w:val="00F310C1"/>
    <w:rsid w:val="00F322EC"/>
    <w:rsid w:val="00F32535"/>
    <w:rsid w:val="00F332AD"/>
    <w:rsid w:val="00F33F24"/>
    <w:rsid w:val="00F35F5F"/>
    <w:rsid w:val="00F36114"/>
    <w:rsid w:val="00F37399"/>
    <w:rsid w:val="00F374F9"/>
    <w:rsid w:val="00F40B71"/>
    <w:rsid w:val="00F414F7"/>
    <w:rsid w:val="00F468BC"/>
    <w:rsid w:val="00F51326"/>
    <w:rsid w:val="00F52A1A"/>
    <w:rsid w:val="00F52B75"/>
    <w:rsid w:val="00F54A84"/>
    <w:rsid w:val="00F556F4"/>
    <w:rsid w:val="00F55A0F"/>
    <w:rsid w:val="00F56D7B"/>
    <w:rsid w:val="00F57812"/>
    <w:rsid w:val="00F61F45"/>
    <w:rsid w:val="00F62C61"/>
    <w:rsid w:val="00F649D1"/>
    <w:rsid w:val="00F65403"/>
    <w:rsid w:val="00F705B0"/>
    <w:rsid w:val="00F70A1D"/>
    <w:rsid w:val="00F70F66"/>
    <w:rsid w:val="00F71EC0"/>
    <w:rsid w:val="00F74577"/>
    <w:rsid w:val="00F74B0C"/>
    <w:rsid w:val="00F76BA4"/>
    <w:rsid w:val="00F774F2"/>
    <w:rsid w:val="00F77683"/>
    <w:rsid w:val="00F80F78"/>
    <w:rsid w:val="00F8139C"/>
    <w:rsid w:val="00F81AFB"/>
    <w:rsid w:val="00F82917"/>
    <w:rsid w:val="00F83BC1"/>
    <w:rsid w:val="00F8583C"/>
    <w:rsid w:val="00F86F55"/>
    <w:rsid w:val="00F8722F"/>
    <w:rsid w:val="00F90C64"/>
    <w:rsid w:val="00F9404F"/>
    <w:rsid w:val="00F949A3"/>
    <w:rsid w:val="00F94C4F"/>
    <w:rsid w:val="00FA2082"/>
    <w:rsid w:val="00FA288D"/>
    <w:rsid w:val="00FA5319"/>
    <w:rsid w:val="00FA5F5F"/>
    <w:rsid w:val="00FA6DD2"/>
    <w:rsid w:val="00FB1100"/>
    <w:rsid w:val="00FB3C2C"/>
    <w:rsid w:val="00FB4678"/>
    <w:rsid w:val="00FB47F0"/>
    <w:rsid w:val="00FB503F"/>
    <w:rsid w:val="00FB597F"/>
    <w:rsid w:val="00FB704D"/>
    <w:rsid w:val="00FC07CB"/>
    <w:rsid w:val="00FC0B06"/>
    <w:rsid w:val="00FC1CAF"/>
    <w:rsid w:val="00FC2854"/>
    <w:rsid w:val="00FC3375"/>
    <w:rsid w:val="00FC3B0D"/>
    <w:rsid w:val="00FD155A"/>
    <w:rsid w:val="00FD2088"/>
    <w:rsid w:val="00FD26EA"/>
    <w:rsid w:val="00FD2A64"/>
    <w:rsid w:val="00FD477B"/>
    <w:rsid w:val="00FE037B"/>
    <w:rsid w:val="00FE09EC"/>
    <w:rsid w:val="00FE3A29"/>
    <w:rsid w:val="00FE41C4"/>
    <w:rsid w:val="00FE55BB"/>
    <w:rsid w:val="00FE5F65"/>
    <w:rsid w:val="00FE6932"/>
    <w:rsid w:val="00FE783C"/>
    <w:rsid w:val="00FE797A"/>
    <w:rsid w:val="00FE7C39"/>
    <w:rsid w:val="00FF06DC"/>
    <w:rsid w:val="00FF1165"/>
    <w:rsid w:val="00FF1B93"/>
    <w:rsid w:val="00FF2354"/>
    <w:rsid w:val="00FF2EA0"/>
    <w:rsid w:val="00FF4D92"/>
    <w:rsid w:val="00FF4D9B"/>
    <w:rsid w:val="00FF51D5"/>
    <w:rsid w:val="00FF51DA"/>
    <w:rsid w:val="00FF6B73"/>
    <w:rsid w:val="00FF7754"/>
    <w:rsid w:val="00FF7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982E"/>
  <w15:chartTrackingRefBased/>
  <w15:docId w15:val="{48B01C95-771C-4810-9627-C34D9223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096"/>
    <w:pPr>
      <w:tabs>
        <w:tab w:val="center" w:pos="4153"/>
        <w:tab w:val="right" w:pos="8306"/>
      </w:tabs>
      <w:spacing w:after="0" w:line="240" w:lineRule="auto"/>
    </w:pPr>
  </w:style>
  <w:style w:type="character" w:customStyle="1" w:styleId="a4">
    <w:name w:val="כותרת עליונה תו"/>
    <w:basedOn w:val="a0"/>
    <w:link w:val="a3"/>
    <w:uiPriority w:val="99"/>
    <w:rsid w:val="00D11096"/>
  </w:style>
  <w:style w:type="paragraph" w:styleId="a5">
    <w:name w:val="footer"/>
    <w:basedOn w:val="a"/>
    <w:link w:val="a6"/>
    <w:uiPriority w:val="99"/>
    <w:unhideWhenUsed/>
    <w:rsid w:val="00D11096"/>
    <w:pPr>
      <w:tabs>
        <w:tab w:val="center" w:pos="4153"/>
        <w:tab w:val="right" w:pos="8306"/>
      </w:tabs>
      <w:spacing w:after="0" w:line="240" w:lineRule="auto"/>
    </w:pPr>
  </w:style>
  <w:style w:type="character" w:customStyle="1" w:styleId="a6">
    <w:name w:val="כותרת תחתונה תו"/>
    <w:basedOn w:val="a0"/>
    <w:link w:val="a5"/>
    <w:uiPriority w:val="99"/>
    <w:rsid w:val="00D11096"/>
  </w:style>
  <w:style w:type="paragraph" w:styleId="a7">
    <w:name w:val="List Paragraph"/>
    <w:basedOn w:val="a"/>
    <w:uiPriority w:val="34"/>
    <w:qFormat/>
    <w:rsid w:val="00BB214D"/>
    <w:pPr>
      <w:ind w:left="720"/>
      <w:contextualSpacing/>
    </w:pPr>
  </w:style>
  <w:style w:type="character" w:styleId="a8">
    <w:name w:val="Intense Emphasis"/>
    <w:basedOn w:val="a0"/>
    <w:uiPriority w:val="21"/>
    <w:qFormat/>
    <w:rsid w:val="00C84286"/>
    <w:rPr>
      <w:i/>
      <w:iCs/>
      <w:color w:val="4472C4" w:themeColor="accent1"/>
    </w:rPr>
  </w:style>
  <w:style w:type="paragraph" w:styleId="a9">
    <w:name w:val="Intense Quote"/>
    <w:basedOn w:val="a"/>
    <w:next w:val="a"/>
    <w:link w:val="aa"/>
    <w:uiPriority w:val="30"/>
    <w:qFormat/>
    <w:rsid w:val="00C842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ציטוט חזק תו"/>
    <w:basedOn w:val="a0"/>
    <w:link w:val="a9"/>
    <w:uiPriority w:val="30"/>
    <w:rsid w:val="00C84286"/>
    <w:rPr>
      <w:i/>
      <w:iCs/>
      <w:color w:val="4472C4" w:themeColor="accent1"/>
    </w:rPr>
  </w:style>
  <w:style w:type="table" w:styleId="ab">
    <w:name w:val="Table Grid"/>
    <w:basedOn w:val="a1"/>
    <w:uiPriority w:val="39"/>
    <w:rsid w:val="0069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A6E25"/>
    <w:rPr>
      <w:sz w:val="16"/>
      <w:szCs w:val="16"/>
    </w:rPr>
  </w:style>
  <w:style w:type="paragraph" w:styleId="ad">
    <w:name w:val="annotation text"/>
    <w:basedOn w:val="a"/>
    <w:link w:val="ae"/>
    <w:uiPriority w:val="99"/>
    <w:semiHidden/>
    <w:unhideWhenUsed/>
    <w:rsid w:val="003A6E25"/>
    <w:pPr>
      <w:spacing w:line="240" w:lineRule="auto"/>
    </w:pPr>
    <w:rPr>
      <w:sz w:val="20"/>
      <w:szCs w:val="20"/>
    </w:rPr>
  </w:style>
  <w:style w:type="character" w:customStyle="1" w:styleId="ae">
    <w:name w:val="טקסט הערה תו"/>
    <w:basedOn w:val="a0"/>
    <w:link w:val="ad"/>
    <w:uiPriority w:val="99"/>
    <w:semiHidden/>
    <w:rsid w:val="003A6E25"/>
    <w:rPr>
      <w:sz w:val="20"/>
      <w:szCs w:val="20"/>
    </w:rPr>
  </w:style>
  <w:style w:type="paragraph" w:styleId="af">
    <w:name w:val="annotation subject"/>
    <w:basedOn w:val="ad"/>
    <w:next w:val="ad"/>
    <w:link w:val="af0"/>
    <w:uiPriority w:val="99"/>
    <w:semiHidden/>
    <w:unhideWhenUsed/>
    <w:rsid w:val="003A6E25"/>
    <w:rPr>
      <w:b/>
      <w:bCs/>
    </w:rPr>
  </w:style>
  <w:style w:type="character" w:customStyle="1" w:styleId="af0">
    <w:name w:val="נושא הערה תו"/>
    <w:basedOn w:val="ae"/>
    <w:link w:val="af"/>
    <w:uiPriority w:val="99"/>
    <w:semiHidden/>
    <w:rsid w:val="003A6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6446">
      <w:bodyDiv w:val="1"/>
      <w:marLeft w:val="0"/>
      <w:marRight w:val="0"/>
      <w:marTop w:val="0"/>
      <w:marBottom w:val="0"/>
      <w:divBdr>
        <w:top w:val="none" w:sz="0" w:space="0" w:color="auto"/>
        <w:left w:val="none" w:sz="0" w:space="0" w:color="auto"/>
        <w:bottom w:val="none" w:sz="0" w:space="0" w:color="auto"/>
        <w:right w:val="none" w:sz="0" w:space="0" w:color="auto"/>
      </w:divBdr>
    </w:div>
    <w:div w:id="17110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ustomXml" Target="ink/ink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2.xml"/><Relationship Id="rId22"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8:55:23.878"/>
    </inkml:context>
    <inkml:brush xml:id="br0">
      <inkml:brushProperty name="width" value="0.05" units="cm"/>
      <inkml:brushProperty name="height" value="0.05" units="cm"/>
    </inkml:brush>
  </inkml:definitions>
  <inkml:trace contextRef="#ctx0" brushRef="#br0">336 105 24575,'-21'-8'0,"17"8"0,-1 0 0,0 0 0,1 0 0,-1 1 0,0-1 0,1 1 0,-1 0 0,1 1 0,-1-1 0,1 1 0,-5 2 0,7-2 0,0-1 0,0 0 0,0 1 0,1-1 0,-1 0 0,1 1 0,-1 0 0,1 0 0,-1-1 0,1 1 0,0 0 0,0 0 0,0 0 0,0 0 0,0 0 0,0 0 0,1 0 0,-1 1 0,1-1 0,-1 0 0,1 0 0,0 0 0,0 1 0,0-1 0,0 4 0,2 7 34,1 0 1,0 1-1,0-2 0,1 1 0,1 0 0,0-1 0,1 0 0,0 0 0,13 18 1,-9-16-279,1 1 0,1-1 0,0-1 0,1-1 1,1 0-1,24 17 0,-27-21-6582</inkml:trace>
  <inkml:trace contextRef="#ctx0" brushRef="#br0" timeOffset="451.32">0 0 24575,'0'0'0,"4"16"0,32 99-682,39 228-1,-69-306-6143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8:54:56.920"/>
    </inkml:context>
    <inkml:brush xml:id="br0">
      <inkml:brushProperty name="width" value="0.05" units="cm"/>
      <inkml:brushProperty name="height" value="0.05" units="cm"/>
      <inkml:brushProperty name="color" value="#004F8B"/>
    </inkml:brush>
  </inkml:definitions>
  <inkml:trace contextRef="#ctx0" brushRef="#br0">1239 72 24575,'-1'21'0,"-1"0"0,-9 39 0,5-34 0,-2 29 0,4 264 50,6-170-1465,-2-141-5411</inkml:trace>
  <inkml:trace contextRef="#ctx0" brushRef="#br0" timeOffset="1480.2">1198 0 24575,'0'0'0,"-642"10"0,156-10 0,485 0 0,0 0 0,0 1 0,0-1 0,0 1 0,1-1 0,-1 1 0,0-1 0,0 1 0,0-1 0,0 1 0,1 0 0,-1-1 0,0 1 0,1 0 0,-1 0 0,0 0 0,1-1 0,-1 1 0,1 0 0,0 0 0,-1 0 0,0 1 0,-9 29 0,6-20 0,-5 19 0,1 0 0,1 0 0,1 1 0,-2 51 0,8 128 0,2-93 0,-2-93 0,-1-15 0,1 0 0,0 1 0,0 0 0,1-1 0,2 10 0,-2-17 0,0 1 0,-1-1 0,1 0 0,1 1 0,-1-1 0,0 0 0,0 0 0,1 0 0,-1 0 0,1 0 0,0 0 0,0 0 0,0 0 0,0-1 0,0 1 0,0-1 0,0 1 0,0-1 0,0 0 0,1 0 0,-1 0 0,5 2 0,17 1 0,-1 0 0,1-1 0,-1-2 0,46-2 0,-23 0 0,632-9 0,-537 4 88,34 1-1541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8:55:30.949"/>
    </inkml:context>
    <inkml:brush xml:id="br0">
      <inkml:brushProperty name="width" value="0.05" units="cm"/>
      <inkml:brushProperty name="height" value="0.05" units="cm"/>
    </inkml:brush>
  </inkml:definitions>
  <inkml:trace contextRef="#ctx0" brushRef="#br0">5 1 24575,'0'0'0,"0"0"0,0 0 0,0 0 0,0 0 0,1 11 0,8 19 0,-2 2 0,-2-1 0,-1 0 0,-3 0 0,-5 37 0,-20 206-1365,24-246-5461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8:55:25.648"/>
    </inkml:context>
    <inkml:brush xml:id="br0">
      <inkml:brushProperty name="width" value="0.05" units="cm"/>
      <inkml:brushProperty name="height" value="0.05" units="cm"/>
    </inkml:brush>
  </inkml:definitions>
  <inkml:trace contextRef="#ctx0" brushRef="#br0">1 124 24575,'5'-2'0,"1"2"0,1-3 0,-2 1 0,1 0 0,-1-3 0,1 2 0,5-4 0,23-14 0,35-3 0,3 3 0,78-13 0,-147 34 0,-1-2 0,2 2 0,0 0 0,-3 0 0,3 0 0,-2 2 0,1-2 0,1 0 0,-2 0 0,1 3 0,-1-3 0,2 2 0,-2 1 0,1-3 0,-1 2 0,0 0 0,1 1 0,-1-3 0,0 2 0,2 0 0,-2 3 0,-1-2 0,1-1 0,0 0 0,0 1 0,0 2 0,-1-3 0,-1 0 0,2 3 0,0-3 0,-2 1 0,2 2 0,-2-3 0,2 3 0,-2-3 0,0 3 0,1 0 0,-1-3 0,0 3 0,0-3 0,-1 8 0,1 18 0,-2 1 0,0 1 0,-2-1 0,-8 35 0,4-19 0,-33 243-1365,32-219-5461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8:55:02.784"/>
    </inkml:context>
    <inkml:brush xml:id="br0">
      <inkml:brushProperty name="width" value="0.05" units="cm"/>
      <inkml:brushProperty name="height" value="0.05" units="cm"/>
      <inkml:brushProperty name="color" value="#E71224"/>
    </inkml:brush>
  </inkml:definitions>
  <inkml:trace contextRef="#ctx0" brushRef="#br0">1023 875 24575,'2'38'0,"8"48"0,1 5 0,-17 188 0,-2-70 0,8-207-119,1-1 87,-1-1 0,0 1 0,0-1 0,0 0 0,0 1 0,0-1 0,0 1 0,0-1 0,0 0 0,0 1 0,0-1 0,0 1 1,0-1-1,0 0 0,0 1 0,0-1 0,0 1 0,0-1 0,0 0 0,0 1 0,-1-1 0,1 0 0,0 1 0,0-1 0,0 0 0,-1 1 0,1-1 0,0 0 0,-1 1 0,1-1 1,0 0-1,0 0 0,-1 1 0,1-1 0,-1 0 0,1 0 0,0 0 0,-1 1 0</inkml:trace>
  <inkml:trace contextRef="#ctx0" brushRef="#br0" timeOffset="1162.99">961 835 24575,'-3'0'0,"-1"1"0,1-1 0,0 1 0,-1 0 0,1 0 0,-5 2 0,-7 2 0,-56 12 0,-1-4 0,-137 8 0,-152-21 0,169-2 0,191 2 0,1 0 0,-1 0 0,1 0 0,-1 0 0,1 0 0,-1 0 0,1 0 0,-1 0 0,1 0 0,-1 1 0,1-1 0,-1 0 0,1 0 0,0 1 0,-1-1 0,1 0 0,-1 0 0,1 1 0,0-1 0,-1 1 0,1-1 0,0 0 0,0 1 0,-1-1 0,1 1 0,0-1 0,0 0 0,-1 1 0,1-1 0,0 1 0,0-1 0,0 1 0,0 0 0,2 23 0,0-16 0,0-1 0,1 1 0,0-1 0,6 9 0,11 14 0,-10-17 0,-1 1 0,-1 0 0,0 0 0,-1 1 0,7 18 0,-4 3 0,-2 1 0,-1 1 0,3 65 0,-10 117 0,-3-88 0,3-131 0,0 0 0,0 0 0,1 0 0,-1 0 0,0 0 0,0-1 0,1 1 0,-1 0 0,0 0 0,1 0 0,-1-1 0,1 1 0,-1 0 0,1 0 0,-1-1 0,1 1 0,0 0 0,-1-1 0,1 1 0,0-1 0,0 1 0,-1-1 0,1 1 0,0-1 0,0 0 0,0 1 0,-1-1 0,1 0 0,0 0 0,0 1 0,0-1 0,0 0 0,0 0 0,0 0 0,-1 0 0,1 0 0,0 0 0,0 0 0,1-1 0,8 0 0,-1 0 0,0-1 0,10-3 0,-6 2 0,146-30-341,2 8 0,1 6-1,202 3 1,-350 16-6485</inkml:trace>
  <inkml:trace contextRef="#ctx0" brushRef="#br0" timeOffset="3340.24">511 1 24575,'2'21'0,"0"0"0,1 0 0,6 22 0,-4-20 0,-1 0 0,2 25 0,-6-19 0,0-20 0,0-1 0,0 0 0,1 1 0,0-1 0,0 1 0,1-1 0,0 0 0,0 0 0,6 11 0,-6-13 0,0 0 0,0 0 0,0 0 0,0 0 0,-1 0 0,0 0 0,0 0 0,-1 7 0,1 4 0,0-16 0,-1 0 0,0 0 0,1 0 0,-1-1 0,1 1 0,-1 0 0,1 0 0,-1-1 0,1 1 0,-1 0 0,1-1 0,0 1 0,-1 0 0,1-1 0,0 1 0,0-1 0,-1 1 0,1-1 0,0 0 0,0 1 0,0-1 0,0 0 0,0 0 0,-1 1 0,1-1 0,0 0 0,0 0 0,0 0 0,0 0 0,1 0 0,36-2 0,-25 1 0,10 1 0,0-2 0,-1 0 0,0-2 0,0 0 0,22-8 0,-32 8 0,-1 0 0,0-1 0,-1 0 0,1-1 0,-1 0 0,0 0 0,-1-1 0,1-1 0,-2 0 0,1 0 0,10-13 0,-8 5 0,-12 15 0,-6 10 0,-16 21 0,-11 11 0,3 2 0,-41 74 0,56-82 0,-11 23 0,24-54 0,0 1 0,0-1 0,0 0 0,0 0 0,0 0 0,-1 0 0,0 0 0,0-1 0,-4 4 0,5-6 0,0 1 0,0-1 0,0 0 0,-1 0 0,1 0 0,0 0 0,0-1 0,-1 1 0,1-1 0,0 0 0,-1 0 0,1 0 0,0 0 0,-1-1 0,1 1 0,0-1 0,-1 0 0,1 0 0,0 0 0,0 0 0,0-1 0,0 1 0,-3-3 0,-8-5 0,1 0 0,0 0 0,-17-18 0,19 17 0,7 7 0,-40-37 0,-85-59 0,115 89-1365,3 2-5461</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2DF1-EEFC-4A98-ADF5-E20483BD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56</Pages>
  <Words>34890</Words>
  <Characters>174450</Characters>
  <Application>Microsoft Office Word</Application>
  <DocSecurity>0</DocSecurity>
  <Lines>1453</Lines>
  <Paragraphs>417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Matzov</dc:creator>
  <cp:keywords/>
  <dc:description/>
  <cp:lastModifiedBy>Sivan Matzov</cp:lastModifiedBy>
  <cp:revision>746</cp:revision>
  <dcterms:created xsi:type="dcterms:W3CDTF">2022-05-16T05:22:00Z</dcterms:created>
  <dcterms:modified xsi:type="dcterms:W3CDTF">2022-06-23T08:17:00Z</dcterms:modified>
</cp:coreProperties>
</file>